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F327EB" w:rsidRPr="003608C1" w14:paraId="4B446A65" w14:textId="77777777" w:rsidTr="00F327EB">
        <w:tc>
          <w:tcPr>
            <w:tcW w:w="3085" w:type="dxa"/>
          </w:tcPr>
          <w:p w14:paraId="59718C56" w14:textId="28F82A54" w:rsidR="00F327EB" w:rsidRPr="003608C1" w:rsidRDefault="00F327EB" w:rsidP="006460D9">
            <w:pPr>
              <w:spacing w:after="0"/>
              <w:jc w:val="center"/>
              <w:rPr>
                <w:rFonts w:cs="Times New Roman"/>
                <w:b/>
                <w:szCs w:val="24"/>
              </w:rPr>
            </w:pPr>
            <w:r w:rsidRPr="003608C1">
              <w:rPr>
                <w:rFonts w:cs="Times New Roman"/>
                <w:b/>
                <w:szCs w:val="24"/>
                <w:highlight w:val="green"/>
              </w:rPr>
              <w:t>ĐỀ 1</w:t>
            </w:r>
          </w:p>
        </w:tc>
        <w:tc>
          <w:tcPr>
            <w:tcW w:w="7335" w:type="dxa"/>
          </w:tcPr>
          <w:p w14:paraId="703CA6D5" w14:textId="0DD8E046" w:rsidR="00F327EB" w:rsidRPr="003608C1" w:rsidRDefault="00F327EB"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318FF97B" w14:textId="77777777" w:rsidR="00F327EB" w:rsidRPr="003608C1" w:rsidRDefault="00F327EB" w:rsidP="006460D9">
            <w:pPr>
              <w:spacing w:after="0"/>
              <w:jc w:val="center"/>
              <w:rPr>
                <w:rFonts w:cs="Times New Roman"/>
                <w:b/>
                <w:color w:val="0070C0"/>
                <w:szCs w:val="24"/>
              </w:rPr>
            </w:pPr>
            <w:r w:rsidRPr="003608C1">
              <w:rPr>
                <w:rFonts w:cs="Times New Roman"/>
                <w:b/>
                <w:color w:val="0070C0"/>
                <w:szCs w:val="24"/>
              </w:rPr>
              <w:t>MÔN: HÓA</w:t>
            </w:r>
          </w:p>
          <w:p w14:paraId="7421AF06" w14:textId="23FC45E3" w:rsidR="00F327EB" w:rsidRPr="003608C1" w:rsidRDefault="00F327EB" w:rsidP="006460D9">
            <w:pPr>
              <w:spacing w:after="0"/>
              <w:jc w:val="center"/>
              <w:rPr>
                <w:rFonts w:cs="Times New Roman"/>
                <w:i/>
                <w:szCs w:val="24"/>
              </w:rPr>
            </w:pPr>
            <w:r w:rsidRPr="003608C1">
              <w:rPr>
                <w:rFonts w:cs="Times New Roman"/>
                <w:i/>
                <w:color w:val="00B050"/>
                <w:szCs w:val="24"/>
              </w:rPr>
              <w:t>Thời gian làm bài: 50 phút</w:t>
            </w:r>
          </w:p>
        </w:tc>
      </w:tr>
    </w:tbl>
    <w:p w14:paraId="2C874B8E" w14:textId="61D91EFB" w:rsidR="00F32939" w:rsidRPr="003608C1" w:rsidRDefault="00F32939" w:rsidP="006460D9">
      <w:pPr>
        <w:spacing w:after="0" w:line="240" w:lineRule="auto"/>
        <w:rPr>
          <w:rFonts w:ascii="Times New Roman" w:hAnsi="Times New Roman" w:cs="Times New Roman"/>
          <w:sz w:val="24"/>
          <w:szCs w:val="24"/>
        </w:rPr>
      </w:pPr>
    </w:p>
    <w:p w14:paraId="512533C2" w14:textId="77777777" w:rsidR="00F32939" w:rsidRPr="003608C1" w:rsidRDefault="00F32939" w:rsidP="006460D9">
      <w:pPr>
        <w:spacing w:after="0"/>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54FE7990" w14:textId="77777777" w:rsidR="007A30C4" w:rsidRPr="003608C1" w:rsidRDefault="00D5743F" w:rsidP="006460D9">
      <w:pPr>
        <w:tabs>
          <w:tab w:val="left" w:pos="274"/>
          <w:tab w:val="left" w:pos="2835"/>
          <w:tab w:val="left" w:pos="5387"/>
          <w:tab w:val="left" w:pos="7938"/>
        </w:tabs>
        <w:spacing w:after="0"/>
        <w:jc w:val="both"/>
        <w:rPr>
          <w:rFonts w:ascii="Times New Roman" w:hAnsi="Times New Roman" w:cs="Times New Roman"/>
          <w:bCs/>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10 - Chương </w:t>
      </w:r>
      <w:r w:rsidR="007A30C4" w:rsidRPr="003608C1">
        <w:rPr>
          <w:rFonts w:ascii="Times New Roman" w:hAnsi="Times New Roman" w:cs="Times New Roman"/>
          <w:b/>
          <w:bCs/>
          <w:iCs/>
          <w:sz w:val="24"/>
          <w:szCs w:val="24"/>
        </w:rPr>
        <w:t>2</w:t>
      </w:r>
      <w:r w:rsidRPr="003608C1">
        <w:rPr>
          <w:rFonts w:ascii="Times New Roman" w:hAnsi="Times New Roman" w:cs="Times New Roman"/>
          <w:b/>
          <w:bCs/>
          <w:iCs/>
          <w:sz w:val="24"/>
          <w:szCs w:val="24"/>
        </w:rPr>
        <w:t>)</w:t>
      </w:r>
      <w:r w:rsidR="007A30C4" w:rsidRPr="003608C1">
        <w:rPr>
          <w:rFonts w:ascii="Times New Roman" w:hAnsi="Times New Roman" w:cs="Times New Roman"/>
          <w:b/>
          <w:bCs/>
          <w:iCs/>
          <w:sz w:val="24"/>
          <w:szCs w:val="24"/>
        </w:rPr>
        <w:t xml:space="preserve"> </w:t>
      </w:r>
      <w:r w:rsidR="007A30C4" w:rsidRPr="003608C1">
        <w:rPr>
          <w:rFonts w:ascii="Times New Roman" w:hAnsi="Times New Roman" w:cs="Times New Roman"/>
          <w:bCs/>
          <w:sz w:val="24"/>
          <w:szCs w:val="24"/>
        </w:rPr>
        <w:t xml:space="preserve">Xét ba nguyên tố có cấu hình electron lần lượt là  </w:t>
      </w:r>
    </w:p>
    <w:p w14:paraId="1EA075AF" w14:textId="6D131ABF" w:rsidR="007A30C4" w:rsidRPr="003608C1" w:rsidRDefault="007A30C4" w:rsidP="006460D9">
      <w:pPr>
        <w:tabs>
          <w:tab w:val="left" w:pos="274"/>
          <w:tab w:val="left" w:pos="2835"/>
          <w:tab w:val="left" w:pos="5387"/>
          <w:tab w:val="left" w:pos="7938"/>
        </w:tabs>
        <w:spacing w:after="0"/>
        <w:jc w:val="both"/>
        <w:rPr>
          <w:rFonts w:ascii="Times New Roman" w:hAnsi="Times New Roman" w:cs="Times New Roman"/>
          <w:bCs/>
          <w:sz w:val="24"/>
          <w:szCs w:val="24"/>
        </w:rPr>
      </w:pPr>
      <w:r w:rsidRPr="003608C1">
        <w:rPr>
          <w:rFonts w:ascii="Times New Roman" w:hAnsi="Times New Roman" w:cs="Times New Roman"/>
          <w:bCs/>
          <w:sz w:val="24"/>
          <w:szCs w:val="24"/>
        </w:rPr>
        <w:t>(</w:t>
      </w:r>
      <w:r w:rsidR="00830866" w:rsidRPr="003608C1">
        <w:rPr>
          <w:rFonts w:ascii="Times New Roman" w:hAnsi="Times New Roman" w:cs="Times New Roman"/>
          <w:bCs/>
          <w:sz w:val="24"/>
          <w:szCs w:val="24"/>
        </w:rPr>
        <w:t>T</w:t>
      </w:r>
      <w:r w:rsidRPr="003608C1">
        <w:rPr>
          <w:rFonts w:ascii="Times New Roman" w:hAnsi="Times New Roman" w:cs="Times New Roman"/>
          <w:bCs/>
          <w:sz w:val="24"/>
          <w:szCs w:val="24"/>
        </w:rPr>
        <w:t xml:space="preserve">): </w:t>
      </w:r>
      <w:bookmarkStart w:id="0" w:name="_Hlk155396653"/>
      <w:r w:rsidRPr="003608C1">
        <w:rPr>
          <w:rFonts w:ascii="Times New Roman" w:hAnsi="Times New Roman" w:cs="Times New Roman"/>
          <w:bCs/>
          <w:sz w:val="24"/>
          <w:szCs w:val="24"/>
        </w:rPr>
        <w:t>1s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2p</w:t>
      </w:r>
      <w:r w:rsidRPr="003608C1">
        <w:rPr>
          <w:rFonts w:ascii="Times New Roman" w:hAnsi="Times New Roman" w:cs="Times New Roman"/>
          <w:bCs/>
          <w:sz w:val="24"/>
          <w:szCs w:val="24"/>
          <w:vertAlign w:val="superscript"/>
        </w:rPr>
        <w:t>6</w:t>
      </w:r>
      <w:r w:rsidRPr="003608C1">
        <w:rPr>
          <w:rFonts w:ascii="Times New Roman" w:hAnsi="Times New Roman" w:cs="Times New Roman"/>
          <w:bCs/>
          <w:sz w:val="24"/>
          <w:szCs w:val="24"/>
        </w:rPr>
        <w:t>3s</w:t>
      </w:r>
      <w:r w:rsidRPr="003608C1">
        <w:rPr>
          <w:rFonts w:ascii="Times New Roman" w:hAnsi="Times New Roman" w:cs="Times New Roman"/>
          <w:bCs/>
          <w:sz w:val="24"/>
          <w:szCs w:val="24"/>
          <w:vertAlign w:val="superscript"/>
        </w:rPr>
        <w:t xml:space="preserve">1 </w:t>
      </w:r>
      <w:bookmarkEnd w:id="0"/>
      <w:r w:rsidRPr="003608C1">
        <w:rPr>
          <w:rFonts w:ascii="Times New Roman" w:hAnsi="Times New Roman" w:cs="Times New Roman"/>
          <w:bCs/>
          <w:sz w:val="24"/>
          <w:szCs w:val="24"/>
          <w:vertAlign w:val="superscript"/>
        </w:rPr>
        <w:t xml:space="preserve"> </w:t>
      </w:r>
      <w:r w:rsidRPr="003608C1">
        <w:rPr>
          <w:rFonts w:ascii="Times New Roman" w:hAnsi="Times New Roman" w:cs="Times New Roman"/>
          <w:bCs/>
          <w:sz w:val="24"/>
          <w:szCs w:val="24"/>
        </w:rPr>
        <w:t>;  (</w:t>
      </w:r>
      <w:r w:rsidR="00830866" w:rsidRPr="003608C1">
        <w:rPr>
          <w:rFonts w:ascii="Times New Roman" w:hAnsi="Times New Roman" w:cs="Times New Roman"/>
          <w:bCs/>
          <w:sz w:val="24"/>
          <w:szCs w:val="24"/>
        </w:rPr>
        <w:t>Q</w:t>
      </w:r>
      <w:r w:rsidRPr="003608C1">
        <w:rPr>
          <w:rFonts w:ascii="Times New Roman" w:hAnsi="Times New Roman" w:cs="Times New Roman"/>
          <w:bCs/>
          <w:sz w:val="24"/>
          <w:szCs w:val="24"/>
        </w:rPr>
        <w:t>): 1s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2p</w:t>
      </w:r>
      <w:r w:rsidRPr="003608C1">
        <w:rPr>
          <w:rFonts w:ascii="Times New Roman" w:hAnsi="Times New Roman" w:cs="Times New Roman"/>
          <w:bCs/>
          <w:sz w:val="24"/>
          <w:szCs w:val="24"/>
          <w:vertAlign w:val="superscript"/>
        </w:rPr>
        <w:t>6</w:t>
      </w:r>
      <w:r w:rsidRPr="003608C1">
        <w:rPr>
          <w:rFonts w:ascii="Times New Roman" w:hAnsi="Times New Roman" w:cs="Times New Roman"/>
          <w:bCs/>
          <w:sz w:val="24"/>
          <w:szCs w:val="24"/>
        </w:rPr>
        <w:t>3s</w:t>
      </w:r>
      <w:r w:rsidRPr="003608C1">
        <w:rPr>
          <w:rFonts w:ascii="Times New Roman" w:hAnsi="Times New Roman" w:cs="Times New Roman"/>
          <w:bCs/>
          <w:sz w:val="24"/>
          <w:szCs w:val="24"/>
          <w:vertAlign w:val="superscript"/>
        </w:rPr>
        <w:t xml:space="preserve">2 </w:t>
      </w:r>
      <w:r w:rsidRPr="003608C1">
        <w:rPr>
          <w:rFonts w:ascii="Times New Roman" w:hAnsi="Times New Roman" w:cs="Times New Roman"/>
          <w:sz w:val="24"/>
          <w:szCs w:val="24"/>
        </w:rPr>
        <w:t xml:space="preserve">; </w:t>
      </w:r>
      <w:r w:rsidRPr="003608C1">
        <w:rPr>
          <w:rFonts w:ascii="Times New Roman" w:hAnsi="Times New Roman" w:cs="Times New Roman"/>
          <w:bCs/>
          <w:sz w:val="24"/>
          <w:szCs w:val="24"/>
        </w:rPr>
        <w:t>(R):  1s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2p</w:t>
      </w:r>
      <w:r w:rsidRPr="003608C1">
        <w:rPr>
          <w:rFonts w:ascii="Times New Roman" w:hAnsi="Times New Roman" w:cs="Times New Roman"/>
          <w:bCs/>
          <w:sz w:val="24"/>
          <w:szCs w:val="24"/>
          <w:vertAlign w:val="superscript"/>
        </w:rPr>
        <w:t>6</w:t>
      </w:r>
      <w:r w:rsidRPr="003608C1">
        <w:rPr>
          <w:rFonts w:ascii="Times New Roman" w:hAnsi="Times New Roman" w:cs="Times New Roman"/>
          <w:bCs/>
          <w:sz w:val="24"/>
          <w:szCs w:val="24"/>
        </w:rPr>
        <w:t>3s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3p</w:t>
      </w:r>
      <w:r w:rsidRPr="003608C1">
        <w:rPr>
          <w:rFonts w:ascii="Times New Roman" w:hAnsi="Times New Roman" w:cs="Times New Roman"/>
          <w:bCs/>
          <w:sz w:val="24"/>
          <w:szCs w:val="24"/>
          <w:vertAlign w:val="superscript"/>
        </w:rPr>
        <w:t>3</w:t>
      </w:r>
      <w:r w:rsidRPr="003608C1">
        <w:rPr>
          <w:rFonts w:ascii="Times New Roman" w:hAnsi="Times New Roman" w:cs="Times New Roman"/>
          <w:bCs/>
          <w:sz w:val="24"/>
          <w:szCs w:val="24"/>
        </w:rPr>
        <w:t>.</w:t>
      </w:r>
      <w:r w:rsidR="00ED17F4" w:rsidRPr="003608C1">
        <w:rPr>
          <w:rFonts w:ascii="Times New Roman" w:hAnsi="Times New Roman" w:cs="Times New Roman"/>
          <w:bCs/>
          <w:sz w:val="24"/>
          <w:szCs w:val="24"/>
        </w:rPr>
        <w:t xml:space="preserve"> </w:t>
      </w:r>
      <w:r w:rsidR="00A03158" w:rsidRPr="003608C1">
        <w:rPr>
          <w:rFonts w:ascii="Times New Roman" w:hAnsi="Times New Roman" w:cs="Times New Roman"/>
          <w:bCs/>
          <w:sz w:val="24"/>
          <w:szCs w:val="24"/>
        </w:rPr>
        <w:t>Chọn phát biểu đúng về T, Q, R và hợp chất của chúng.</w:t>
      </w:r>
    </w:p>
    <w:p w14:paraId="0CCF82A9" w14:textId="716EDD29" w:rsidR="007A30C4" w:rsidRPr="003608C1" w:rsidRDefault="007A30C4" w:rsidP="006460D9">
      <w:pPr>
        <w:tabs>
          <w:tab w:val="left" w:pos="274"/>
          <w:tab w:val="left" w:pos="2835"/>
          <w:tab w:val="left" w:pos="5387"/>
          <w:tab w:val="left" w:pos="7938"/>
        </w:tabs>
        <w:spacing w:after="0"/>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 Nguyên tố (</w:t>
      </w:r>
      <w:r w:rsidR="00830866" w:rsidRPr="003608C1">
        <w:rPr>
          <w:rFonts w:ascii="Times New Roman" w:hAnsi="Times New Roman" w:cs="Times New Roman"/>
          <w:sz w:val="24"/>
          <w:szCs w:val="24"/>
        </w:rPr>
        <w:t>T</w:t>
      </w:r>
      <w:r w:rsidRPr="003608C1">
        <w:rPr>
          <w:rFonts w:ascii="Times New Roman" w:hAnsi="Times New Roman" w:cs="Times New Roman"/>
          <w:sz w:val="24"/>
          <w:szCs w:val="24"/>
        </w:rPr>
        <w:t>); (</w:t>
      </w:r>
      <w:r w:rsidR="00830866" w:rsidRPr="003608C1">
        <w:rPr>
          <w:rFonts w:ascii="Times New Roman" w:hAnsi="Times New Roman" w:cs="Times New Roman"/>
          <w:sz w:val="24"/>
          <w:szCs w:val="24"/>
        </w:rPr>
        <w:t>Q</w:t>
      </w:r>
      <w:r w:rsidRPr="003608C1">
        <w:rPr>
          <w:rFonts w:ascii="Times New Roman" w:hAnsi="Times New Roman" w:cs="Times New Roman"/>
          <w:sz w:val="24"/>
          <w:szCs w:val="24"/>
        </w:rPr>
        <w:t>); (R) đều là nguyên tố kim loại.</w:t>
      </w:r>
      <w:r w:rsidRPr="003608C1">
        <w:rPr>
          <w:rFonts w:ascii="Times New Roman" w:hAnsi="Times New Roman" w:cs="Times New Roman"/>
          <w:sz w:val="24"/>
          <w:szCs w:val="24"/>
        </w:rPr>
        <w:tab/>
      </w:r>
    </w:p>
    <w:p w14:paraId="0FD436D5" w14:textId="45E4E22B" w:rsidR="007A30C4" w:rsidRPr="003608C1" w:rsidRDefault="007A30C4" w:rsidP="006460D9">
      <w:pPr>
        <w:tabs>
          <w:tab w:val="left" w:pos="274"/>
          <w:tab w:val="left" w:pos="2835"/>
          <w:tab w:val="left" w:pos="5387"/>
          <w:tab w:val="left" w:pos="7938"/>
        </w:tabs>
        <w:spacing w:after="0"/>
        <w:jc w:val="both"/>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 xml:space="preserve"> Các oxide cao nhất của </w:t>
      </w:r>
      <w:r w:rsidR="00830866" w:rsidRPr="003608C1">
        <w:rPr>
          <w:rFonts w:ascii="Times New Roman" w:hAnsi="Times New Roman" w:cs="Times New Roman"/>
          <w:sz w:val="24"/>
          <w:szCs w:val="24"/>
        </w:rPr>
        <w:t>T</w:t>
      </w:r>
      <w:r w:rsidRPr="003608C1">
        <w:rPr>
          <w:rFonts w:ascii="Times New Roman" w:hAnsi="Times New Roman" w:cs="Times New Roman"/>
          <w:sz w:val="24"/>
          <w:szCs w:val="24"/>
        </w:rPr>
        <w:t xml:space="preserve">, Q, R lần lượt là </w:t>
      </w:r>
      <w:r w:rsidR="00830866" w:rsidRPr="003608C1">
        <w:rPr>
          <w:rFonts w:ascii="Times New Roman" w:hAnsi="Times New Roman" w:cs="Times New Roman"/>
          <w:sz w:val="24"/>
          <w:szCs w:val="24"/>
        </w:rPr>
        <w:t>T</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 </w:t>
      </w:r>
      <w:r w:rsidR="00830866" w:rsidRPr="003608C1">
        <w:rPr>
          <w:rFonts w:ascii="Times New Roman" w:hAnsi="Times New Roman" w:cs="Times New Roman"/>
          <w:sz w:val="24"/>
          <w:szCs w:val="24"/>
        </w:rPr>
        <w:t>Q</w:t>
      </w:r>
      <w:r w:rsidRPr="003608C1">
        <w:rPr>
          <w:rFonts w:ascii="Times New Roman" w:hAnsi="Times New Roman" w:cs="Times New Roman"/>
          <w:sz w:val="24"/>
          <w:szCs w:val="24"/>
        </w:rPr>
        <w:t>O; R</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p>
    <w:p w14:paraId="5B484E03" w14:textId="33CCF2E2" w:rsidR="007A30C4" w:rsidRPr="003608C1" w:rsidRDefault="007A30C4" w:rsidP="006460D9">
      <w:pPr>
        <w:tabs>
          <w:tab w:val="left" w:pos="274"/>
          <w:tab w:val="left" w:pos="2835"/>
          <w:tab w:val="left" w:pos="5387"/>
          <w:tab w:val="left" w:pos="7938"/>
        </w:tabs>
        <w:spacing w:after="0"/>
        <w:jc w:val="both"/>
        <w:rPr>
          <w:rFonts w:ascii="Times New Roman" w:hAnsi="Times New Roman" w:cs="Times New Roman"/>
          <w:bCs/>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b/>
          <w:sz w:val="24"/>
          <w:szCs w:val="24"/>
        </w:rPr>
        <w:t xml:space="preserve"> </w:t>
      </w:r>
      <w:r w:rsidRPr="003608C1">
        <w:rPr>
          <w:rFonts w:ascii="Times New Roman" w:hAnsi="Times New Roman" w:cs="Times New Roman"/>
          <w:bCs/>
          <w:sz w:val="24"/>
          <w:szCs w:val="24"/>
        </w:rPr>
        <w:t xml:space="preserve">Hydroxide của </w:t>
      </w:r>
      <w:r w:rsidR="00830866" w:rsidRPr="003608C1">
        <w:rPr>
          <w:rFonts w:ascii="Times New Roman" w:hAnsi="Times New Roman" w:cs="Times New Roman"/>
          <w:bCs/>
          <w:sz w:val="24"/>
          <w:szCs w:val="24"/>
        </w:rPr>
        <w:t>Q</w:t>
      </w:r>
      <w:r w:rsidRPr="003608C1">
        <w:rPr>
          <w:rFonts w:ascii="Times New Roman" w:hAnsi="Times New Roman" w:cs="Times New Roman"/>
          <w:bCs/>
          <w:sz w:val="24"/>
          <w:szCs w:val="24"/>
        </w:rPr>
        <w:t xml:space="preserve"> là một base yếu.</w:t>
      </w:r>
    </w:p>
    <w:p w14:paraId="7FE5B19C" w14:textId="588E9820" w:rsidR="007A30C4" w:rsidRPr="003608C1" w:rsidRDefault="007A30C4" w:rsidP="006460D9">
      <w:pPr>
        <w:tabs>
          <w:tab w:val="left" w:pos="274"/>
          <w:tab w:val="left" w:pos="2835"/>
          <w:tab w:val="left" w:pos="5387"/>
          <w:tab w:val="left" w:pos="7938"/>
        </w:tabs>
        <w:spacing w:after="0"/>
        <w:jc w:val="both"/>
        <w:rPr>
          <w:rFonts w:ascii="Times New Roman" w:hAnsi="Times New Roman" w:cs="Times New Roman"/>
          <w:bCs/>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b/>
          <w:sz w:val="24"/>
          <w:szCs w:val="24"/>
        </w:rPr>
        <w:t xml:space="preserve"> </w:t>
      </w:r>
      <w:r w:rsidRPr="003608C1">
        <w:rPr>
          <w:rFonts w:ascii="Times New Roman" w:hAnsi="Times New Roman" w:cs="Times New Roman"/>
          <w:bCs/>
          <w:sz w:val="24"/>
          <w:szCs w:val="24"/>
        </w:rPr>
        <w:t>(</w:t>
      </w:r>
      <w:r w:rsidR="00830866" w:rsidRPr="003608C1">
        <w:rPr>
          <w:rFonts w:ascii="Times New Roman" w:hAnsi="Times New Roman" w:cs="Times New Roman"/>
          <w:bCs/>
          <w:sz w:val="24"/>
          <w:szCs w:val="24"/>
        </w:rPr>
        <w:t>T</w:t>
      </w:r>
      <w:r w:rsidRPr="003608C1">
        <w:rPr>
          <w:rFonts w:ascii="Times New Roman" w:hAnsi="Times New Roman" w:cs="Times New Roman"/>
          <w:bCs/>
          <w:sz w:val="24"/>
          <w:szCs w:val="24"/>
        </w:rPr>
        <w:t>)</w:t>
      </w:r>
      <w:r w:rsidRPr="003608C1">
        <w:rPr>
          <w:rFonts w:ascii="Times New Roman" w:hAnsi="Times New Roman" w:cs="Times New Roman"/>
          <w:b/>
          <w:sz w:val="24"/>
          <w:szCs w:val="24"/>
        </w:rPr>
        <w:t xml:space="preserve"> </w:t>
      </w:r>
      <w:r w:rsidRPr="003608C1">
        <w:rPr>
          <w:rFonts w:ascii="Times New Roman" w:hAnsi="Times New Roman" w:cs="Times New Roman"/>
          <w:bCs/>
          <w:sz w:val="24"/>
          <w:szCs w:val="24"/>
        </w:rPr>
        <w:t>có bán kính nguyên tử nhỏ nhất.</w:t>
      </w:r>
    </w:p>
    <w:p w14:paraId="680E2373" w14:textId="7D99F4BA" w:rsidR="00462EE3" w:rsidRPr="003608C1" w:rsidRDefault="00D5743F" w:rsidP="006460D9">
      <w:pPr>
        <w:tabs>
          <w:tab w:val="left" w:pos="227"/>
          <w:tab w:val="left" w:pos="274"/>
          <w:tab w:val="left" w:pos="2835"/>
          <w:tab w:val="left" w:pos="5387"/>
          <w:tab w:val="left" w:pos="7938"/>
        </w:tabs>
        <w:spacing w:after="0"/>
        <w:jc w:val="both"/>
        <w:rPr>
          <w:rFonts w:ascii="Times New Roman" w:hAnsi="Times New Roman" w:cs="Times New Roman"/>
          <w:b/>
          <w:sz w:val="24"/>
          <w:szCs w:val="24"/>
          <w:lang w:val="pt-BR"/>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10 - Chương </w:t>
      </w:r>
      <w:r w:rsidR="00E53A7E" w:rsidRPr="003608C1">
        <w:rPr>
          <w:rFonts w:ascii="Times New Roman" w:hAnsi="Times New Roman" w:cs="Times New Roman"/>
          <w:b/>
          <w:bCs/>
          <w:iCs/>
          <w:sz w:val="24"/>
          <w:szCs w:val="24"/>
        </w:rPr>
        <w:t>6</w:t>
      </w:r>
      <w:r w:rsidRPr="003608C1">
        <w:rPr>
          <w:rFonts w:ascii="Times New Roman" w:hAnsi="Times New Roman" w:cs="Times New Roman"/>
          <w:b/>
          <w:bCs/>
          <w:iCs/>
          <w:sz w:val="24"/>
          <w:szCs w:val="24"/>
        </w:rPr>
        <w:t>)</w:t>
      </w:r>
      <w:r w:rsidR="00ED17F4" w:rsidRPr="003608C1">
        <w:rPr>
          <w:rFonts w:ascii="Times New Roman" w:hAnsi="Times New Roman" w:cs="Times New Roman"/>
          <w:b/>
          <w:bCs/>
          <w:iCs/>
          <w:sz w:val="24"/>
          <w:szCs w:val="24"/>
        </w:rPr>
        <w:t xml:space="preserve"> </w:t>
      </w:r>
      <w:r w:rsidR="00462EE3" w:rsidRPr="003608C1">
        <w:rPr>
          <w:rFonts w:ascii="Times New Roman" w:hAnsi="Times New Roman" w:cs="Times New Roman"/>
          <w:sz w:val="24"/>
          <w:szCs w:val="24"/>
          <w:lang w:val="vi-VN"/>
        </w:rPr>
        <w:t>Cho bảng giá trị enthalpy tạo thành chuẩn của một số chất sau:</w:t>
      </w:r>
      <w:r w:rsidR="00462EE3" w:rsidRPr="003608C1">
        <w:rPr>
          <w:rFonts w:ascii="Times New Roman" w:hAnsi="Times New Roman" w:cs="Times New Roman"/>
          <w:sz w:val="24"/>
          <w:szCs w:val="24"/>
          <w:lang w:val="pt-BR"/>
        </w:rPr>
        <w:t xml:space="preserve"> butane khí (1);</w:t>
      </w:r>
      <w:r w:rsidR="00462EE3" w:rsidRPr="003608C1">
        <w:rPr>
          <w:rFonts w:ascii="Times New Roman" w:hAnsi="Times New Roman" w:cs="Times New Roman"/>
          <w:sz w:val="24"/>
          <w:szCs w:val="24"/>
          <w:lang w:val="vi-VN"/>
        </w:rPr>
        <w:t xml:space="preserve"> octane lỏng (</w:t>
      </w:r>
      <w:r w:rsidR="00462EE3" w:rsidRPr="003608C1">
        <w:rPr>
          <w:rFonts w:ascii="Times New Roman" w:hAnsi="Times New Roman" w:cs="Times New Roman"/>
          <w:sz w:val="24"/>
          <w:szCs w:val="24"/>
          <w:lang w:val="pt-BR"/>
        </w:rPr>
        <w:t>2</w:t>
      </w:r>
      <w:r w:rsidR="00462EE3" w:rsidRPr="003608C1">
        <w:rPr>
          <w:rFonts w:ascii="Times New Roman" w:hAnsi="Times New Roman" w:cs="Times New Roman"/>
          <w:sz w:val="24"/>
          <w:szCs w:val="24"/>
          <w:lang w:val="vi-VN"/>
        </w:rPr>
        <w:t>); propane khí (</w:t>
      </w:r>
      <w:r w:rsidR="00462EE3" w:rsidRPr="003608C1">
        <w:rPr>
          <w:rFonts w:ascii="Times New Roman" w:hAnsi="Times New Roman" w:cs="Times New Roman"/>
          <w:sz w:val="24"/>
          <w:szCs w:val="24"/>
          <w:lang w:val="pt-BR"/>
        </w:rPr>
        <w:t>3</w:t>
      </w:r>
      <w:r w:rsidR="00462EE3" w:rsidRPr="003608C1">
        <w:rPr>
          <w:rFonts w:ascii="Times New Roman" w:hAnsi="Times New Roman" w:cs="Times New Roman"/>
          <w:sz w:val="24"/>
          <w:szCs w:val="24"/>
          <w:lang w:val="vi-VN"/>
        </w:rPr>
        <w:t>); methane khí (</w:t>
      </w:r>
      <w:r w:rsidR="00462EE3" w:rsidRPr="003608C1">
        <w:rPr>
          <w:rFonts w:ascii="Times New Roman" w:hAnsi="Times New Roman" w:cs="Times New Roman"/>
          <w:sz w:val="24"/>
          <w:szCs w:val="24"/>
          <w:lang w:val="pt-BR"/>
        </w:rPr>
        <w:t>4</w:t>
      </w:r>
      <w:r w:rsidR="00462EE3" w:rsidRPr="003608C1">
        <w:rPr>
          <w:rFonts w:ascii="Times New Roman" w:hAnsi="Times New Roman" w:cs="Times New Roman"/>
          <w:sz w:val="24"/>
          <w:szCs w:val="24"/>
          <w:lang w:val="vi-VN"/>
        </w:rPr>
        <w:t>)</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381"/>
        <w:gridCol w:w="1352"/>
        <w:gridCol w:w="1350"/>
        <w:gridCol w:w="1461"/>
        <w:gridCol w:w="1186"/>
        <w:gridCol w:w="1202"/>
      </w:tblGrid>
      <w:tr w:rsidR="00B34B47" w:rsidRPr="003608C1" w14:paraId="491ED7D7" w14:textId="77777777" w:rsidTr="00830866">
        <w:trPr>
          <w:jc w:val="center"/>
        </w:trPr>
        <w:tc>
          <w:tcPr>
            <w:tcW w:w="2238" w:type="dxa"/>
            <w:tcBorders>
              <w:top w:val="single" w:sz="4" w:space="0" w:color="auto"/>
              <w:left w:val="single" w:sz="4" w:space="0" w:color="auto"/>
              <w:bottom w:val="single" w:sz="4" w:space="0" w:color="auto"/>
              <w:right w:val="single" w:sz="4" w:space="0" w:color="auto"/>
              <w:tl2br w:val="nil"/>
              <w:tr2bl w:val="nil"/>
            </w:tcBorders>
            <w:vAlign w:val="center"/>
          </w:tcPr>
          <w:p w14:paraId="0172D8E9"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Chất</w:t>
            </w:r>
          </w:p>
        </w:tc>
        <w:tc>
          <w:tcPr>
            <w:tcW w:w="1381" w:type="dxa"/>
            <w:tcBorders>
              <w:top w:val="single" w:sz="4" w:space="0" w:color="auto"/>
              <w:left w:val="single" w:sz="4" w:space="0" w:color="auto"/>
              <w:bottom w:val="single" w:sz="4" w:space="0" w:color="auto"/>
              <w:right w:val="single" w:sz="4" w:space="0" w:color="auto"/>
              <w:tl2br w:val="nil"/>
              <w:tr2bl w:val="nil"/>
            </w:tcBorders>
            <w:vAlign w:val="center"/>
          </w:tcPr>
          <w:p w14:paraId="2DF805DD"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C</w:t>
            </w:r>
            <w:r w:rsidRPr="003608C1">
              <w:rPr>
                <w:rFonts w:ascii="Times New Roman" w:hAnsi="Times New Roman"/>
                <w:sz w:val="24"/>
                <w:szCs w:val="24"/>
                <w:vertAlign w:val="subscript"/>
                <w:lang w:val="vi-VN"/>
              </w:rPr>
              <w:t>8</w:t>
            </w:r>
            <w:r w:rsidRPr="003608C1">
              <w:rPr>
                <w:rFonts w:ascii="Times New Roman" w:hAnsi="Times New Roman"/>
                <w:sz w:val="24"/>
                <w:szCs w:val="24"/>
                <w:lang w:val="vi-VN"/>
              </w:rPr>
              <w:t>H</w:t>
            </w:r>
            <w:r w:rsidRPr="003608C1">
              <w:rPr>
                <w:rFonts w:ascii="Times New Roman" w:hAnsi="Times New Roman"/>
                <w:sz w:val="24"/>
                <w:szCs w:val="24"/>
                <w:vertAlign w:val="subscript"/>
                <w:lang w:val="vi-VN"/>
              </w:rPr>
              <w:t>18</w:t>
            </w:r>
            <w:r w:rsidRPr="003608C1">
              <w:rPr>
                <w:rFonts w:ascii="Times New Roman" w:hAnsi="Times New Roman"/>
                <w:sz w:val="24"/>
                <w:szCs w:val="24"/>
                <w:lang w:val="vi-VN"/>
              </w:rPr>
              <w:t>(l)</w:t>
            </w:r>
          </w:p>
        </w:tc>
        <w:tc>
          <w:tcPr>
            <w:tcW w:w="1352" w:type="dxa"/>
            <w:tcBorders>
              <w:top w:val="single" w:sz="4" w:space="0" w:color="auto"/>
              <w:left w:val="single" w:sz="4" w:space="0" w:color="auto"/>
              <w:bottom w:val="single" w:sz="4" w:space="0" w:color="auto"/>
              <w:right w:val="single" w:sz="4" w:space="0" w:color="auto"/>
              <w:tl2br w:val="nil"/>
              <w:tr2bl w:val="nil"/>
            </w:tcBorders>
            <w:vAlign w:val="center"/>
          </w:tcPr>
          <w:p w14:paraId="1F05B100"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C</w:t>
            </w:r>
            <w:r w:rsidRPr="003608C1">
              <w:rPr>
                <w:rFonts w:ascii="Times New Roman" w:hAnsi="Times New Roman"/>
                <w:sz w:val="24"/>
                <w:szCs w:val="24"/>
                <w:vertAlign w:val="subscript"/>
                <w:lang w:val="vi-VN"/>
              </w:rPr>
              <w:t>3</w:t>
            </w:r>
            <w:r w:rsidRPr="003608C1">
              <w:rPr>
                <w:rFonts w:ascii="Times New Roman" w:hAnsi="Times New Roman"/>
                <w:sz w:val="24"/>
                <w:szCs w:val="24"/>
                <w:lang w:val="vi-VN"/>
              </w:rPr>
              <w:t>H</w:t>
            </w:r>
            <w:r w:rsidRPr="003608C1">
              <w:rPr>
                <w:rFonts w:ascii="Times New Roman" w:hAnsi="Times New Roman"/>
                <w:sz w:val="24"/>
                <w:szCs w:val="24"/>
                <w:vertAlign w:val="subscript"/>
                <w:lang w:val="vi-VN"/>
              </w:rPr>
              <w:t>8</w:t>
            </w:r>
            <w:r w:rsidRPr="003608C1">
              <w:rPr>
                <w:rFonts w:ascii="Times New Roman" w:hAnsi="Times New Roman"/>
                <w:sz w:val="24"/>
                <w:szCs w:val="24"/>
                <w:lang w:val="vi-VN"/>
              </w:rPr>
              <w:t>(g)</w:t>
            </w:r>
          </w:p>
        </w:tc>
        <w:tc>
          <w:tcPr>
            <w:tcW w:w="1350" w:type="dxa"/>
            <w:tcBorders>
              <w:top w:val="single" w:sz="4" w:space="0" w:color="auto"/>
              <w:left w:val="single" w:sz="4" w:space="0" w:color="auto"/>
              <w:bottom w:val="single" w:sz="4" w:space="0" w:color="auto"/>
              <w:right w:val="single" w:sz="4" w:space="0" w:color="auto"/>
              <w:tl2br w:val="nil"/>
              <w:tr2bl w:val="nil"/>
            </w:tcBorders>
          </w:tcPr>
          <w:p w14:paraId="38641771"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C</w:t>
            </w:r>
            <w:r w:rsidRPr="003608C1">
              <w:rPr>
                <w:rFonts w:ascii="Times New Roman" w:hAnsi="Times New Roman"/>
                <w:sz w:val="24"/>
                <w:szCs w:val="24"/>
                <w:vertAlign w:val="subscript"/>
              </w:rPr>
              <w:t>4</w:t>
            </w:r>
            <w:r w:rsidRPr="003608C1">
              <w:rPr>
                <w:rFonts w:ascii="Times New Roman" w:hAnsi="Times New Roman"/>
                <w:sz w:val="24"/>
                <w:szCs w:val="24"/>
                <w:lang w:val="vi-VN"/>
              </w:rPr>
              <w:t>H</w:t>
            </w:r>
            <w:r w:rsidRPr="003608C1">
              <w:rPr>
                <w:rFonts w:ascii="Times New Roman" w:hAnsi="Times New Roman"/>
                <w:sz w:val="24"/>
                <w:szCs w:val="24"/>
                <w:vertAlign w:val="subscript"/>
              </w:rPr>
              <w:t>10</w:t>
            </w:r>
            <w:r w:rsidRPr="003608C1">
              <w:rPr>
                <w:rFonts w:ascii="Times New Roman" w:hAnsi="Times New Roman"/>
                <w:sz w:val="24"/>
                <w:szCs w:val="24"/>
                <w:lang w:val="vi-VN"/>
              </w:rPr>
              <w:t>(g)</w:t>
            </w:r>
          </w:p>
        </w:tc>
        <w:tc>
          <w:tcPr>
            <w:tcW w:w="1461" w:type="dxa"/>
            <w:tcBorders>
              <w:top w:val="single" w:sz="4" w:space="0" w:color="auto"/>
              <w:left w:val="single" w:sz="4" w:space="0" w:color="auto"/>
              <w:bottom w:val="single" w:sz="4" w:space="0" w:color="auto"/>
              <w:right w:val="single" w:sz="4" w:space="0" w:color="auto"/>
              <w:tl2br w:val="nil"/>
              <w:tr2bl w:val="nil"/>
            </w:tcBorders>
          </w:tcPr>
          <w:p w14:paraId="72E4225A"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CH</w:t>
            </w:r>
            <w:r w:rsidRPr="003608C1">
              <w:rPr>
                <w:rFonts w:ascii="Times New Roman" w:hAnsi="Times New Roman"/>
                <w:sz w:val="24"/>
                <w:szCs w:val="24"/>
                <w:vertAlign w:val="subscript"/>
                <w:lang w:val="vi-VN"/>
              </w:rPr>
              <w:t>4</w:t>
            </w:r>
            <w:r w:rsidRPr="003608C1">
              <w:rPr>
                <w:rFonts w:ascii="Times New Roman" w:hAnsi="Times New Roman"/>
                <w:sz w:val="24"/>
                <w:szCs w:val="24"/>
                <w:lang w:val="vi-VN"/>
              </w:rPr>
              <w:t>(g)</w:t>
            </w:r>
          </w:p>
        </w:tc>
        <w:tc>
          <w:tcPr>
            <w:tcW w:w="1186" w:type="dxa"/>
            <w:tcBorders>
              <w:top w:val="single" w:sz="4" w:space="0" w:color="auto"/>
              <w:left w:val="single" w:sz="4" w:space="0" w:color="auto"/>
              <w:bottom w:val="single" w:sz="4" w:space="0" w:color="auto"/>
              <w:right w:val="single" w:sz="4" w:space="0" w:color="auto"/>
              <w:tl2br w:val="nil"/>
              <w:tr2bl w:val="nil"/>
            </w:tcBorders>
            <w:vAlign w:val="center"/>
          </w:tcPr>
          <w:p w14:paraId="3506C631"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CO</w:t>
            </w:r>
            <w:r w:rsidRPr="003608C1">
              <w:rPr>
                <w:rFonts w:ascii="Times New Roman" w:hAnsi="Times New Roman"/>
                <w:sz w:val="24"/>
                <w:szCs w:val="24"/>
                <w:vertAlign w:val="subscript"/>
                <w:lang w:val="vi-VN"/>
              </w:rPr>
              <w:t>2</w:t>
            </w:r>
            <w:r w:rsidRPr="003608C1">
              <w:rPr>
                <w:rFonts w:ascii="Times New Roman" w:hAnsi="Times New Roman"/>
                <w:sz w:val="24"/>
                <w:szCs w:val="24"/>
                <w:lang w:val="vi-VN"/>
              </w:rPr>
              <w:t>(g)</w:t>
            </w:r>
          </w:p>
        </w:tc>
        <w:tc>
          <w:tcPr>
            <w:tcW w:w="1202" w:type="dxa"/>
            <w:tcBorders>
              <w:top w:val="single" w:sz="4" w:space="0" w:color="auto"/>
              <w:left w:val="single" w:sz="4" w:space="0" w:color="auto"/>
              <w:bottom w:val="single" w:sz="4" w:space="0" w:color="auto"/>
              <w:right w:val="single" w:sz="4" w:space="0" w:color="auto"/>
              <w:tl2br w:val="nil"/>
              <w:tr2bl w:val="nil"/>
            </w:tcBorders>
            <w:vAlign w:val="center"/>
          </w:tcPr>
          <w:p w14:paraId="5FEE0411"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H</w:t>
            </w:r>
            <w:r w:rsidRPr="003608C1">
              <w:rPr>
                <w:rFonts w:ascii="Times New Roman" w:hAnsi="Times New Roman"/>
                <w:sz w:val="24"/>
                <w:szCs w:val="24"/>
                <w:vertAlign w:val="subscript"/>
                <w:lang w:val="vi-VN"/>
              </w:rPr>
              <w:t>2</w:t>
            </w:r>
            <w:r w:rsidRPr="003608C1">
              <w:rPr>
                <w:rFonts w:ascii="Times New Roman" w:hAnsi="Times New Roman"/>
                <w:sz w:val="24"/>
                <w:szCs w:val="24"/>
                <w:lang w:val="vi-VN"/>
              </w:rPr>
              <w:t>O(g)</w:t>
            </w:r>
          </w:p>
        </w:tc>
      </w:tr>
      <w:tr w:rsidR="00B34B47" w:rsidRPr="003608C1" w14:paraId="774338CD" w14:textId="77777777" w:rsidTr="00830866">
        <w:trPr>
          <w:jc w:val="center"/>
        </w:trPr>
        <w:tc>
          <w:tcPr>
            <w:tcW w:w="2238" w:type="dxa"/>
            <w:tcBorders>
              <w:top w:val="single" w:sz="4" w:space="0" w:color="auto"/>
              <w:left w:val="single" w:sz="4" w:space="0" w:color="auto"/>
              <w:bottom w:val="single" w:sz="4" w:space="0" w:color="auto"/>
              <w:right w:val="single" w:sz="4" w:space="0" w:color="auto"/>
              <w:tl2br w:val="nil"/>
              <w:tr2bl w:val="nil"/>
            </w:tcBorders>
            <w:vAlign w:val="center"/>
          </w:tcPr>
          <w:p w14:paraId="3F4B40E0"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w:t>
            </w:r>
            <w:r w:rsidRPr="003608C1">
              <w:rPr>
                <w:rFonts w:ascii="Times New Roman" w:hAnsi="Times New Roman"/>
                <w:sz w:val="24"/>
                <w:szCs w:val="24"/>
                <w:vertAlign w:val="subscript"/>
                <w:lang w:val="vi-VN"/>
              </w:rPr>
              <w:t>f</w:t>
            </w:r>
            <w:r w:rsidRPr="003608C1">
              <w:rPr>
                <w:rFonts w:ascii="Times New Roman" w:hAnsi="Times New Roman"/>
                <w:sz w:val="24"/>
                <w:szCs w:val="24"/>
                <w:lang w:val="vi-VN"/>
              </w:rPr>
              <w:t>H</w:t>
            </w:r>
            <w:r w:rsidRPr="003608C1">
              <w:rPr>
                <w:rFonts w:ascii="Times New Roman" w:hAnsi="Times New Roman"/>
                <w:sz w:val="24"/>
                <w:szCs w:val="24"/>
                <w:vertAlign w:val="superscript"/>
                <w:lang w:val="vi-VN"/>
              </w:rPr>
              <w:t>o</w:t>
            </w:r>
            <w:r w:rsidRPr="003608C1">
              <w:rPr>
                <w:rFonts w:ascii="Times New Roman" w:hAnsi="Times New Roman"/>
                <w:sz w:val="24"/>
                <w:szCs w:val="24"/>
                <w:vertAlign w:val="subscript"/>
                <w:lang w:val="vi-VN"/>
              </w:rPr>
              <w:t>298</w:t>
            </w:r>
            <w:r w:rsidRPr="003608C1">
              <w:rPr>
                <w:rFonts w:ascii="Times New Roman" w:hAnsi="Times New Roman"/>
                <w:sz w:val="24"/>
                <w:szCs w:val="24"/>
                <w:lang w:val="vi-VN"/>
              </w:rPr>
              <w:t xml:space="preserve"> (kJ/mol)</w:t>
            </w:r>
          </w:p>
        </w:tc>
        <w:tc>
          <w:tcPr>
            <w:tcW w:w="1381" w:type="dxa"/>
            <w:tcBorders>
              <w:top w:val="single" w:sz="4" w:space="0" w:color="auto"/>
              <w:left w:val="single" w:sz="4" w:space="0" w:color="auto"/>
              <w:bottom w:val="single" w:sz="4" w:space="0" w:color="auto"/>
              <w:right w:val="single" w:sz="4" w:space="0" w:color="auto"/>
              <w:tl2br w:val="nil"/>
              <w:tr2bl w:val="nil"/>
            </w:tcBorders>
            <w:vAlign w:val="center"/>
          </w:tcPr>
          <w:p w14:paraId="4504AF2F"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-250,1</w:t>
            </w:r>
          </w:p>
        </w:tc>
        <w:tc>
          <w:tcPr>
            <w:tcW w:w="1352" w:type="dxa"/>
            <w:tcBorders>
              <w:top w:val="single" w:sz="4" w:space="0" w:color="auto"/>
              <w:left w:val="single" w:sz="4" w:space="0" w:color="auto"/>
              <w:bottom w:val="single" w:sz="4" w:space="0" w:color="auto"/>
              <w:right w:val="single" w:sz="4" w:space="0" w:color="auto"/>
              <w:tl2br w:val="nil"/>
              <w:tr2bl w:val="nil"/>
            </w:tcBorders>
            <w:vAlign w:val="center"/>
          </w:tcPr>
          <w:p w14:paraId="5FC187CC"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-103,8</w:t>
            </w:r>
          </w:p>
        </w:tc>
        <w:tc>
          <w:tcPr>
            <w:tcW w:w="1350" w:type="dxa"/>
            <w:tcBorders>
              <w:top w:val="single" w:sz="4" w:space="0" w:color="auto"/>
              <w:left w:val="single" w:sz="4" w:space="0" w:color="auto"/>
              <w:bottom w:val="single" w:sz="4" w:space="0" w:color="auto"/>
              <w:right w:val="single" w:sz="4" w:space="0" w:color="auto"/>
              <w:tl2br w:val="nil"/>
              <w:tr2bl w:val="nil"/>
            </w:tcBorders>
            <w:vAlign w:val="center"/>
          </w:tcPr>
          <w:p w14:paraId="1E838244" w14:textId="77777777" w:rsidR="00462EE3" w:rsidRPr="003608C1" w:rsidRDefault="00462EE3" w:rsidP="006460D9">
            <w:pPr>
              <w:pStyle w:val="Normal0"/>
              <w:tabs>
                <w:tab w:val="left" w:pos="3119"/>
              </w:tabs>
              <w:spacing w:line="276" w:lineRule="auto"/>
              <w:jc w:val="center"/>
              <w:rPr>
                <w:rFonts w:ascii="Times New Roman" w:hAnsi="Times New Roman"/>
                <w:sz w:val="24"/>
                <w:szCs w:val="24"/>
              </w:rPr>
            </w:pPr>
            <w:r w:rsidRPr="003608C1">
              <w:rPr>
                <w:rFonts w:ascii="Times New Roman" w:hAnsi="Times New Roman"/>
                <w:sz w:val="24"/>
                <w:szCs w:val="24"/>
              </w:rPr>
              <w:t>-126,15</w:t>
            </w:r>
          </w:p>
        </w:tc>
        <w:tc>
          <w:tcPr>
            <w:tcW w:w="1461" w:type="dxa"/>
            <w:tcBorders>
              <w:top w:val="single" w:sz="4" w:space="0" w:color="auto"/>
              <w:left w:val="single" w:sz="4" w:space="0" w:color="auto"/>
              <w:bottom w:val="single" w:sz="4" w:space="0" w:color="auto"/>
              <w:right w:val="single" w:sz="4" w:space="0" w:color="auto"/>
              <w:tl2br w:val="nil"/>
              <w:tr2bl w:val="nil"/>
            </w:tcBorders>
            <w:vAlign w:val="center"/>
          </w:tcPr>
          <w:p w14:paraId="3629266C"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-74,87</w:t>
            </w:r>
          </w:p>
        </w:tc>
        <w:tc>
          <w:tcPr>
            <w:tcW w:w="1186" w:type="dxa"/>
            <w:tcBorders>
              <w:top w:val="single" w:sz="4" w:space="0" w:color="auto"/>
              <w:left w:val="single" w:sz="4" w:space="0" w:color="auto"/>
              <w:bottom w:val="single" w:sz="4" w:space="0" w:color="auto"/>
              <w:right w:val="single" w:sz="4" w:space="0" w:color="auto"/>
              <w:tl2br w:val="nil"/>
              <w:tr2bl w:val="nil"/>
            </w:tcBorders>
            <w:vAlign w:val="center"/>
          </w:tcPr>
          <w:p w14:paraId="63B3CE28"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-393,5</w:t>
            </w:r>
          </w:p>
        </w:tc>
        <w:tc>
          <w:tcPr>
            <w:tcW w:w="1202" w:type="dxa"/>
            <w:tcBorders>
              <w:top w:val="single" w:sz="4" w:space="0" w:color="auto"/>
              <w:left w:val="single" w:sz="4" w:space="0" w:color="auto"/>
              <w:bottom w:val="single" w:sz="4" w:space="0" w:color="auto"/>
              <w:right w:val="single" w:sz="4" w:space="0" w:color="auto"/>
              <w:tl2br w:val="nil"/>
              <w:tr2bl w:val="nil"/>
            </w:tcBorders>
            <w:vAlign w:val="center"/>
          </w:tcPr>
          <w:p w14:paraId="03F8B4F8" w14:textId="77777777" w:rsidR="00462EE3" w:rsidRPr="003608C1" w:rsidRDefault="00462EE3" w:rsidP="006460D9">
            <w:pPr>
              <w:pStyle w:val="Normal0"/>
              <w:tabs>
                <w:tab w:val="left" w:pos="3119"/>
              </w:tabs>
              <w:spacing w:line="276" w:lineRule="auto"/>
              <w:jc w:val="center"/>
              <w:rPr>
                <w:rFonts w:ascii="Times New Roman" w:hAnsi="Times New Roman"/>
                <w:sz w:val="24"/>
                <w:szCs w:val="24"/>
                <w:lang w:val="vi-VN"/>
              </w:rPr>
            </w:pPr>
            <w:r w:rsidRPr="003608C1">
              <w:rPr>
                <w:rFonts w:ascii="Times New Roman" w:hAnsi="Times New Roman"/>
                <w:sz w:val="24"/>
                <w:szCs w:val="24"/>
                <w:lang w:val="vi-VN"/>
              </w:rPr>
              <w:t>-241,8</w:t>
            </w:r>
          </w:p>
        </w:tc>
      </w:tr>
    </w:tbl>
    <w:p w14:paraId="68E6FED7" w14:textId="574BCCC8" w:rsidR="00462EE3" w:rsidRPr="003608C1" w:rsidRDefault="00830866" w:rsidP="006460D9">
      <w:pPr>
        <w:pStyle w:val="Normal0"/>
        <w:tabs>
          <w:tab w:val="left" w:pos="426"/>
          <w:tab w:val="left" w:pos="3119"/>
        </w:tabs>
        <w:spacing w:line="276" w:lineRule="auto"/>
        <w:jc w:val="both"/>
        <w:rPr>
          <w:rFonts w:ascii="Times New Roman" w:hAnsi="Times New Roman"/>
          <w:sz w:val="24"/>
          <w:szCs w:val="24"/>
          <w:lang w:val="vi-VN"/>
        </w:rPr>
      </w:pPr>
      <w:r w:rsidRPr="003608C1">
        <w:rPr>
          <w:rFonts w:ascii="Times New Roman" w:hAnsi="Times New Roman"/>
          <w:sz w:val="24"/>
          <w:szCs w:val="24"/>
        </w:rPr>
        <w:t xml:space="preserve"> Tổ dân phố NQD đã</w:t>
      </w:r>
      <w:r w:rsidR="00462EE3" w:rsidRPr="003608C1">
        <w:rPr>
          <w:rFonts w:ascii="Times New Roman" w:hAnsi="Times New Roman"/>
          <w:sz w:val="24"/>
          <w:szCs w:val="24"/>
          <w:lang w:val="vi-VN"/>
        </w:rPr>
        <w:t xml:space="preserve"> sử dụng khoảng </w:t>
      </w:r>
      <w:r w:rsidRPr="003608C1">
        <w:rPr>
          <w:rFonts w:ascii="Times New Roman" w:hAnsi="Times New Roman"/>
          <w:sz w:val="24"/>
          <w:szCs w:val="24"/>
        </w:rPr>
        <w:t>2</w:t>
      </w:r>
      <w:r w:rsidR="00462EE3" w:rsidRPr="003608C1">
        <w:rPr>
          <w:rFonts w:ascii="Times New Roman" w:hAnsi="Times New Roman"/>
          <w:sz w:val="24"/>
          <w:szCs w:val="24"/>
          <w:lang w:val="vi-VN"/>
        </w:rPr>
        <w:t>,</w:t>
      </w:r>
      <w:r w:rsidRPr="003608C1">
        <w:rPr>
          <w:rFonts w:ascii="Times New Roman" w:hAnsi="Times New Roman"/>
          <w:sz w:val="24"/>
          <w:szCs w:val="24"/>
        </w:rPr>
        <w:t>5</w:t>
      </w:r>
      <w:r w:rsidR="00462EE3" w:rsidRPr="003608C1">
        <w:rPr>
          <w:rFonts w:ascii="Times New Roman" w:hAnsi="Times New Roman"/>
          <w:sz w:val="24"/>
          <w:szCs w:val="24"/>
          <w:lang w:val="vi-VN"/>
        </w:rPr>
        <w:t>.10</w:t>
      </w:r>
      <w:r w:rsidR="00462EE3" w:rsidRPr="003608C1">
        <w:rPr>
          <w:rFonts w:ascii="Times New Roman" w:hAnsi="Times New Roman"/>
          <w:sz w:val="24"/>
          <w:szCs w:val="24"/>
          <w:vertAlign w:val="superscript"/>
          <w:lang w:val="vi-VN"/>
        </w:rPr>
        <w:t>1</w:t>
      </w:r>
      <w:r w:rsidRPr="003608C1">
        <w:rPr>
          <w:rFonts w:ascii="Times New Roman" w:hAnsi="Times New Roman"/>
          <w:sz w:val="24"/>
          <w:szCs w:val="24"/>
          <w:vertAlign w:val="superscript"/>
        </w:rPr>
        <w:t>2</w:t>
      </w:r>
      <w:r w:rsidR="00462EE3" w:rsidRPr="003608C1">
        <w:rPr>
          <w:rFonts w:ascii="Times New Roman" w:hAnsi="Times New Roman"/>
          <w:sz w:val="24"/>
          <w:szCs w:val="24"/>
          <w:lang w:val="vi-VN"/>
        </w:rPr>
        <w:t xml:space="preserve"> kJ năng lượng mỗi ngày. Giả sử, tất cả năng lượng đó đến từ quá trình đốt cháy một trong các nhiên liệu sau: octane lỏng (C</w:t>
      </w:r>
      <w:r w:rsidR="00462EE3" w:rsidRPr="003608C1">
        <w:rPr>
          <w:rFonts w:ascii="Times New Roman" w:hAnsi="Times New Roman"/>
          <w:sz w:val="24"/>
          <w:szCs w:val="24"/>
          <w:vertAlign w:val="subscript"/>
          <w:lang w:val="vi-VN"/>
        </w:rPr>
        <w:t>8</w:t>
      </w:r>
      <w:r w:rsidR="00462EE3" w:rsidRPr="003608C1">
        <w:rPr>
          <w:rFonts w:ascii="Times New Roman" w:hAnsi="Times New Roman"/>
          <w:sz w:val="24"/>
          <w:szCs w:val="24"/>
          <w:lang w:val="vi-VN"/>
        </w:rPr>
        <w:t>H</w:t>
      </w:r>
      <w:r w:rsidR="00462EE3" w:rsidRPr="003608C1">
        <w:rPr>
          <w:rFonts w:ascii="Times New Roman" w:hAnsi="Times New Roman"/>
          <w:sz w:val="24"/>
          <w:szCs w:val="24"/>
          <w:vertAlign w:val="subscript"/>
          <w:lang w:val="vi-VN"/>
        </w:rPr>
        <w:t>18</w:t>
      </w:r>
      <w:r w:rsidR="00462EE3" w:rsidRPr="003608C1">
        <w:rPr>
          <w:rFonts w:ascii="Times New Roman" w:hAnsi="Times New Roman"/>
          <w:sz w:val="24"/>
          <w:szCs w:val="24"/>
          <w:lang w:val="vi-VN"/>
        </w:rPr>
        <w:t>) hoặc khí propane (C</w:t>
      </w:r>
      <w:r w:rsidR="00462EE3" w:rsidRPr="003608C1">
        <w:rPr>
          <w:rFonts w:ascii="Times New Roman" w:hAnsi="Times New Roman"/>
          <w:sz w:val="24"/>
          <w:szCs w:val="24"/>
          <w:vertAlign w:val="subscript"/>
          <w:lang w:val="vi-VN"/>
        </w:rPr>
        <w:t>3</w:t>
      </w:r>
      <w:r w:rsidR="00462EE3" w:rsidRPr="003608C1">
        <w:rPr>
          <w:rFonts w:ascii="Times New Roman" w:hAnsi="Times New Roman"/>
          <w:sz w:val="24"/>
          <w:szCs w:val="24"/>
          <w:lang w:val="vi-VN"/>
        </w:rPr>
        <w:t>H</w:t>
      </w:r>
      <w:r w:rsidR="00462EE3" w:rsidRPr="003608C1">
        <w:rPr>
          <w:rFonts w:ascii="Times New Roman" w:hAnsi="Times New Roman"/>
          <w:sz w:val="24"/>
          <w:szCs w:val="24"/>
          <w:vertAlign w:val="subscript"/>
          <w:lang w:val="vi-VN"/>
        </w:rPr>
        <w:t>8</w:t>
      </w:r>
      <w:r w:rsidR="00462EE3" w:rsidRPr="003608C1">
        <w:rPr>
          <w:rFonts w:ascii="Times New Roman" w:hAnsi="Times New Roman"/>
          <w:sz w:val="24"/>
          <w:szCs w:val="24"/>
          <w:lang w:val="vi-VN"/>
        </w:rPr>
        <w:t>) hoặc butane (C</w:t>
      </w:r>
      <w:r w:rsidR="00462EE3" w:rsidRPr="003608C1">
        <w:rPr>
          <w:rFonts w:ascii="Times New Roman" w:hAnsi="Times New Roman"/>
          <w:sz w:val="24"/>
          <w:szCs w:val="24"/>
          <w:vertAlign w:val="subscript"/>
          <w:lang w:val="vi-VN"/>
        </w:rPr>
        <w:t>4</w:t>
      </w:r>
      <w:r w:rsidR="00462EE3" w:rsidRPr="003608C1">
        <w:rPr>
          <w:rFonts w:ascii="Times New Roman" w:hAnsi="Times New Roman"/>
          <w:sz w:val="24"/>
          <w:szCs w:val="24"/>
          <w:lang w:val="vi-VN"/>
        </w:rPr>
        <w:t>H</w:t>
      </w:r>
      <w:r w:rsidR="00462EE3" w:rsidRPr="003608C1">
        <w:rPr>
          <w:rFonts w:ascii="Times New Roman" w:hAnsi="Times New Roman"/>
          <w:sz w:val="24"/>
          <w:szCs w:val="24"/>
          <w:vertAlign w:val="subscript"/>
          <w:lang w:val="vi-VN"/>
        </w:rPr>
        <w:t>10</w:t>
      </w:r>
      <w:r w:rsidR="00462EE3" w:rsidRPr="003608C1">
        <w:rPr>
          <w:rFonts w:ascii="Times New Roman" w:hAnsi="Times New Roman"/>
          <w:sz w:val="24"/>
          <w:szCs w:val="24"/>
          <w:lang w:val="vi-VN"/>
        </w:rPr>
        <w:t>) hoặc khí methane (CH</w:t>
      </w:r>
      <w:r w:rsidR="00462EE3" w:rsidRPr="003608C1">
        <w:rPr>
          <w:rFonts w:ascii="Times New Roman" w:hAnsi="Times New Roman"/>
          <w:sz w:val="24"/>
          <w:szCs w:val="24"/>
          <w:vertAlign w:val="subscript"/>
          <w:lang w:val="vi-VN"/>
        </w:rPr>
        <w:t>4</w:t>
      </w:r>
      <w:r w:rsidR="00462EE3" w:rsidRPr="003608C1">
        <w:rPr>
          <w:rFonts w:ascii="Times New Roman" w:hAnsi="Times New Roman"/>
          <w:sz w:val="24"/>
          <w:szCs w:val="24"/>
          <w:lang w:val="vi-VN"/>
        </w:rPr>
        <w:t>) để tạo thành hơi nước và khí carbon dioxide.</w:t>
      </w:r>
    </w:p>
    <w:p w14:paraId="00CB6D61" w14:textId="77777777" w:rsidR="00462EE3" w:rsidRPr="003608C1" w:rsidRDefault="00462EE3" w:rsidP="006460D9">
      <w:pPr>
        <w:pStyle w:val="Normal0"/>
        <w:tabs>
          <w:tab w:val="left" w:pos="426"/>
          <w:tab w:val="left" w:pos="3119"/>
        </w:tabs>
        <w:spacing w:line="276" w:lineRule="auto"/>
        <w:jc w:val="both"/>
        <w:rPr>
          <w:rFonts w:ascii="Times New Roman" w:hAnsi="Times New Roman"/>
          <w:sz w:val="24"/>
          <w:szCs w:val="24"/>
          <w:lang w:val="vi-VN"/>
        </w:rPr>
      </w:pPr>
      <w:r w:rsidRPr="003608C1">
        <w:rPr>
          <w:rFonts w:ascii="Times New Roman" w:hAnsi="Times New Roman"/>
          <w:sz w:val="24"/>
          <w:szCs w:val="24"/>
          <w:lang w:val="vi-VN"/>
        </w:rPr>
        <w:tab/>
        <w:t>Dựa vào lượng khí CO</w:t>
      </w:r>
      <w:r w:rsidRPr="003608C1">
        <w:rPr>
          <w:rFonts w:ascii="Times New Roman" w:hAnsi="Times New Roman"/>
          <w:sz w:val="24"/>
          <w:szCs w:val="24"/>
          <w:vertAlign w:val="subscript"/>
          <w:lang w:val="vi-VN"/>
        </w:rPr>
        <w:t>2</w:t>
      </w:r>
      <w:r w:rsidRPr="003608C1">
        <w:rPr>
          <w:rFonts w:ascii="Times New Roman" w:hAnsi="Times New Roman"/>
          <w:sz w:val="24"/>
          <w:szCs w:val="24"/>
          <w:lang w:val="vi-VN"/>
        </w:rPr>
        <w:t xml:space="preserve"> (mol) phát thải khi tiêu thụ một nhiên liệu có thể đánh giá mức độ ảnh hưởng của nhiên liệu đó đến sự nóng lên toàn cầu.</w:t>
      </w:r>
    </w:p>
    <w:p w14:paraId="172FCB9A" w14:textId="77777777" w:rsidR="00462EE3" w:rsidRPr="003608C1" w:rsidRDefault="00462EE3" w:rsidP="006460D9">
      <w:pPr>
        <w:pStyle w:val="Normal0"/>
        <w:tabs>
          <w:tab w:val="left" w:pos="426"/>
          <w:tab w:val="left" w:pos="3119"/>
        </w:tabs>
        <w:spacing w:line="276" w:lineRule="auto"/>
        <w:jc w:val="both"/>
        <w:rPr>
          <w:rFonts w:ascii="Times New Roman" w:hAnsi="Times New Roman"/>
          <w:sz w:val="24"/>
          <w:szCs w:val="24"/>
          <w:lang w:val="vi-VN"/>
        </w:rPr>
      </w:pPr>
      <w:r w:rsidRPr="003608C1">
        <w:rPr>
          <w:rFonts w:ascii="Times New Roman" w:hAnsi="Times New Roman"/>
          <w:sz w:val="24"/>
          <w:szCs w:val="24"/>
          <w:lang w:val="vi-VN"/>
        </w:rPr>
        <w:tab/>
        <w:t>Mức độ ảnh hưởng đến sự nóng lên toàn cầu của các loại nhiên liệu trên theo chiều hướng tăng dần là</w:t>
      </w:r>
    </w:p>
    <w:p w14:paraId="1FA2909D" w14:textId="77777777" w:rsidR="00462EE3" w:rsidRPr="003608C1" w:rsidRDefault="00462EE3" w:rsidP="006460D9">
      <w:pPr>
        <w:tabs>
          <w:tab w:val="left" w:pos="240"/>
          <w:tab w:val="left" w:pos="3119"/>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(2) &lt; (4) &lt; (3) &lt; (1).</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 xml:space="preserve">(4) &lt; (3) &lt; (1) &lt; (2). </w:t>
      </w:r>
    </w:p>
    <w:p w14:paraId="3A92A8D2" w14:textId="77777777" w:rsidR="00462EE3" w:rsidRPr="003608C1" w:rsidRDefault="00462EE3" w:rsidP="006460D9">
      <w:pPr>
        <w:tabs>
          <w:tab w:val="left" w:pos="240"/>
          <w:tab w:val="left" w:pos="3119"/>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(2) &lt; (1) &lt; (3) &lt; (4).</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 xml:space="preserve">(1) &lt; (3) &lt; (4) &lt; (2). </w:t>
      </w:r>
    </w:p>
    <w:p w14:paraId="1FD4203B" w14:textId="77777777" w:rsidR="00CE4624" w:rsidRPr="003608C1" w:rsidRDefault="00D5743F" w:rsidP="006460D9">
      <w:pPr>
        <w:pStyle w:val="ListParagraph"/>
        <w:tabs>
          <w:tab w:val="left" w:pos="2835"/>
          <w:tab w:val="left" w:pos="5387"/>
          <w:tab w:val="left" w:pos="7938"/>
        </w:tabs>
        <w:spacing w:after="0"/>
        <w:ind w:left="0"/>
        <w:jc w:val="both"/>
        <w:rPr>
          <w:rFonts w:ascii="Times New Roman" w:hAnsi="Times New Roman" w:cs="Times New Roman"/>
          <w:bCs/>
          <w:iCs/>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(Hóa 10 - Chương </w:t>
      </w:r>
      <w:r w:rsidR="00E53A7E" w:rsidRPr="003608C1">
        <w:rPr>
          <w:rFonts w:ascii="Times New Roman" w:hAnsi="Times New Roman" w:cs="Times New Roman"/>
          <w:b/>
          <w:bCs/>
          <w:iCs/>
          <w:sz w:val="24"/>
          <w:szCs w:val="24"/>
        </w:rPr>
        <w:t>7</w:t>
      </w:r>
      <w:r w:rsidRPr="003608C1">
        <w:rPr>
          <w:rFonts w:ascii="Times New Roman" w:hAnsi="Times New Roman" w:cs="Times New Roman"/>
          <w:b/>
          <w:bCs/>
          <w:iCs/>
          <w:sz w:val="24"/>
          <w:szCs w:val="24"/>
        </w:rPr>
        <w:t>)</w:t>
      </w:r>
      <w:r w:rsidR="00CE4624" w:rsidRPr="003608C1">
        <w:rPr>
          <w:rFonts w:ascii="Times New Roman" w:hAnsi="Times New Roman" w:cs="Times New Roman"/>
          <w:b/>
          <w:bCs/>
          <w:iCs/>
          <w:sz w:val="24"/>
          <w:szCs w:val="24"/>
        </w:rPr>
        <w:t xml:space="preserve"> </w:t>
      </w:r>
      <w:r w:rsidR="00CE4624" w:rsidRPr="003608C1">
        <w:rPr>
          <w:rFonts w:ascii="Times New Roman" w:hAnsi="Times New Roman" w:cs="Times New Roman"/>
          <w:sz w:val="24"/>
          <w:szCs w:val="24"/>
        </w:rPr>
        <w:t>Cho các</w:t>
      </w:r>
      <w:r w:rsidR="00CE4624" w:rsidRPr="003608C1">
        <w:rPr>
          <w:rFonts w:ascii="Times New Roman" w:hAnsi="Times New Roman" w:cs="Times New Roman"/>
          <w:b/>
          <w:bCs/>
          <w:sz w:val="24"/>
          <w:szCs w:val="24"/>
        </w:rPr>
        <w:t xml:space="preserve"> </w:t>
      </w:r>
      <w:r w:rsidR="00CE4624" w:rsidRPr="003608C1">
        <w:rPr>
          <w:rFonts w:ascii="Times New Roman" w:hAnsi="Times New Roman" w:cs="Times New Roman"/>
          <w:bCs/>
          <w:iCs/>
          <w:sz w:val="24"/>
          <w:szCs w:val="24"/>
        </w:rPr>
        <w:t>ứng dụng hiện nay của một số hydrogen halide và hydrohalic acid:</w:t>
      </w:r>
    </w:p>
    <w:p w14:paraId="27E5351A" w14:textId="49C29ED3" w:rsidR="00CE4624" w:rsidRPr="003608C1" w:rsidRDefault="00CE4624" w:rsidP="006460D9">
      <w:pPr>
        <w:tabs>
          <w:tab w:val="left" w:pos="283"/>
          <w:tab w:val="left" w:pos="2835"/>
          <w:tab w:val="left" w:pos="5387"/>
          <w:tab w:val="left" w:pos="7938"/>
        </w:tabs>
        <w:spacing w:after="0"/>
        <w:jc w:val="both"/>
        <w:rPr>
          <w:rFonts w:ascii="Times New Roman" w:hAnsi="Times New Roman" w:cs="Times New Roman"/>
          <w:b/>
          <w:bCs/>
          <w:iCs/>
          <w:sz w:val="24"/>
          <w:szCs w:val="24"/>
        </w:rPr>
      </w:pPr>
      <w:r w:rsidRPr="003608C1">
        <w:rPr>
          <w:rFonts w:ascii="Times New Roman" w:hAnsi="Times New Roman" w:cs="Times New Roman"/>
          <w:iCs/>
          <w:sz w:val="24"/>
          <w:szCs w:val="24"/>
        </w:rPr>
        <w:tab/>
        <w:t>(1)</w:t>
      </w:r>
      <w:r w:rsidRPr="003608C1">
        <w:rPr>
          <w:rFonts w:ascii="Times New Roman" w:hAnsi="Times New Roman" w:cs="Times New Roman"/>
          <w:bCs/>
          <w:iCs/>
          <w:sz w:val="24"/>
          <w:szCs w:val="24"/>
        </w:rPr>
        <w:t xml:space="preserve"> Hằng năm, cần hàng chục triệu tấn hydrogen chloride để sản xuất hydrochloric acid.</w:t>
      </w:r>
    </w:p>
    <w:p w14:paraId="54CCB943" w14:textId="3AF37B41" w:rsidR="00CE4624" w:rsidRPr="003608C1" w:rsidRDefault="00CE4624" w:rsidP="006460D9">
      <w:pPr>
        <w:tabs>
          <w:tab w:val="left" w:pos="283"/>
          <w:tab w:val="left" w:pos="2835"/>
          <w:tab w:val="left" w:pos="5387"/>
          <w:tab w:val="left" w:pos="7938"/>
        </w:tabs>
        <w:spacing w:after="0"/>
        <w:jc w:val="both"/>
        <w:rPr>
          <w:rFonts w:ascii="Times New Roman" w:hAnsi="Times New Roman" w:cs="Times New Roman"/>
          <w:bCs/>
          <w:iCs/>
          <w:sz w:val="24"/>
          <w:szCs w:val="24"/>
        </w:rPr>
      </w:pPr>
      <w:r w:rsidRPr="003608C1">
        <w:rPr>
          <w:rFonts w:ascii="Times New Roman" w:hAnsi="Times New Roman" w:cs="Times New Roman"/>
          <w:iCs/>
          <w:sz w:val="24"/>
          <w:szCs w:val="24"/>
        </w:rPr>
        <w:tab/>
        <w:t>(2)</w:t>
      </w:r>
      <w:r w:rsidRPr="003608C1">
        <w:rPr>
          <w:rFonts w:ascii="Times New Roman" w:hAnsi="Times New Roman" w:cs="Times New Roman"/>
          <w:bCs/>
          <w:iCs/>
          <w:sz w:val="24"/>
          <w:szCs w:val="24"/>
        </w:rPr>
        <w:t xml:space="preserve"> Hydrofluoric acid hoặc hydrogen fluoride phản ứng với chlorine dùng để sản xuất fluorine.</w:t>
      </w:r>
    </w:p>
    <w:p w14:paraId="1F32ECBB" w14:textId="616C95CD" w:rsidR="00CE4624" w:rsidRPr="003608C1" w:rsidRDefault="00CE4624" w:rsidP="006460D9">
      <w:pPr>
        <w:tabs>
          <w:tab w:val="left" w:pos="283"/>
          <w:tab w:val="left" w:pos="2835"/>
          <w:tab w:val="left" w:pos="5387"/>
          <w:tab w:val="left" w:pos="7938"/>
        </w:tabs>
        <w:spacing w:after="0"/>
        <w:jc w:val="both"/>
        <w:rPr>
          <w:rFonts w:ascii="Times New Roman" w:hAnsi="Times New Roman" w:cs="Times New Roman"/>
          <w:b/>
          <w:bCs/>
          <w:iCs/>
          <w:sz w:val="24"/>
          <w:szCs w:val="24"/>
        </w:rPr>
      </w:pPr>
      <w:r w:rsidRPr="003608C1">
        <w:rPr>
          <w:rFonts w:ascii="Times New Roman" w:hAnsi="Times New Roman" w:cs="Times New Roman"/>
          <w:iCs/>
          <w:sz w:val="24"/>
          <w:szCs w:val="24"/>
        </w:rPr>
        <w:tab/>
        <w:t>(3)</w:t>
      </w:r>
      <w:r w:rsidRPr="003608C1">
        <w:rPr>
          <w:rFonts w:ascii="Times New Roman" w:hAnsi="Times New Roman" w:cs="Times New Roman"/>
          <w:bCs/>
          <w:iCs/>
          <w:sz w:val="24"/>
          <w:szCs w:val="24"/>
        </w:rPr>
        <w:t xml:space="preserve"> Lượng lớn hydrochloric acid được sử dụng trong sản xuất nhựa, phân bón, thuốc nhuộm,…</w:t>
      </w:r>
    </w:p>
    <w:p w14:paraId="31C2B5BA" w14:textId="1D447B7A" w:rsidR="00CE4624" w:rsidRPr="003608C1" w:rsidRDefault="00CE4624" w:rsidP="006460D9">
      <w:pPr>
        <w:tabs>
          <w:tab w:val="left" w:pos="283"/>
          <w:tab w:val="left" w:pos="2835"/>
          <w:tab w:val="left" w:pos="5387"/>
          <w:tab w:val="left" w:pos="7938"/>
        </w:tabs>
        <w:spacing w:after="0"/>
        <w:jc w:val="both"/>
        <w:rPr>
          <w:rFonts w:ascii="Times New Roman" w:hAnsi="Times New Roman" w:cs="Times New Roman"/>
          <w:bCs/>
          <w:iCs/>
          <w:sz w:val="24"/>
          <w:szCs w:val="24"/>
        </w:rPr>
      </w:pPr>
      <w:r w:rsidRPr="003608C1">
        <w:rPr>
          <w:rFonts w:ascii="Times New Roman" w:hAnsi="Times New Roman" w:cs="Times New Roman"/>
          <w:iCs/>
          <w:sz w:val="24"/>
          <w:szCs w:val="24"/>
        </w:rPr>
        <w:tab/>
        <w:t>(4)</w:t>
      </w:r>
      <w:r w:rsidRPr="003608C1">
        <w:rPr>
          <w:rFonts w:ascii="Times New Roman" w:hAnsi="Times New Roman" w:cs="Times New Roman"/>
          <w:bCs/>
          <w:iCs/>
          <w:sz w:val="24"/>
          <w:szCs w:val="24"/>
        </w:rPr>
        <w:t xml:space="preserve"> Trong công nghiệp, hydrofluoric acid dùng tẩy rửa các oxide của sắt trên bề mặt của thép.</w:t>
      </w:r>
    </w:p>
    <w:p w14:paraId="15C2801B" w14:textId="1DBBB87C" w:rsidR="00CE4624" w:rsidRPr="003608C1" w:rsidRDefault="00CE4624" w:rsidP="006460D9">
      <w:pPr>
        <w:pStyle w:val="ListParagraph"/>
        <w:tabs>
          <w:tab w:val="left" w:pos="2835"/>
          <w:tab w:val="left" w:pos="5387"/>
          <w:tab w:val="left" w:pos="7938"/>
        </w:tabs>
        <w:spacing w:after="0"/>
        <w:ind w:left="0"/>
        <w:jc w:val="both"/>
        <w:rPr>
          <w:rFonts w:ascii="Times New Roman" w:hAnsi="Times New Roman" w:cs="Times New Roman"/>
          <w:bCs/>
          <w:iCs/>
          <w:sz w:val="24"/>
          <w:szCs w:val="24"/>
        </w:rPr>
      </w:pPr>
      <w:r w:rsidRPr="003608C1">
        <w:rPr>
          <w:rFonts w:ascii="Times New Roman" w:hAnsi="Times New Roman" w:cs="Times New Roman"/>
          <w:bCs/>
          <w:iCs/>
          <w:sz w:val="24"/>
          <w:szCs w:val="24"/>
        </w:rPr>
        <w:t>Số phát biểu đúng là</w:t>
      </w:r>
    </w:p>
    <w:p w14:paraId="61B955FC" w14:textId="0250A5F0" w:rsidR="00CE4624" w:rsidRPr="003608C1" w:rsidRDefault="00CE4624" w:rsidP="006460D9">
      <w:pPr>
        <w:tabs>
          <w:tab w:val="left" w:pos="283"/>
          <w:tab w:val="left" w:pos="2835"/>
          <w:tab w:val="left" w:pos="5387"/>
          <w:tab w:val="left" w:pos="7938"/>
        </w:tabs>
        <w:spacing w:after="0"/>
        <w:jc w:val="both"/>
        <w:rPr>
          <w:rFonts w:ascii="Times New Roman" w:hAnsi="Times New Roman" w:cs="Times New Roman"/>
          <w:b/>
          <w:spacing w:val="4"/>
          <w:sz w:val="24"/>
          <w:szCs w:val="24"/>
        </w:rPr>
      </w:pPr>
      <w:r w:rsidRPr="003608C1">
        <w:rPr>
          <w:rFonts w:ascii="Times New Roman" w:hAnsi="Times New Roman" w:cs="Times New Roman"/>
          <w:spacing w:val="4"/>
          <w:sz w:val="24"/>
          <w:szCs w:val="24"/>
        </w:rPr>
        <w:tab/>
      </w:r>
      <w:r w:rsidRPr="003317EB">
        <w:rPr>
          <w:rFonts w:ascii="Times New Roman" w:hAnsi="Times New Roman" w:cs="Times New Roman"/>
          <w:b/>
          <w:color w:val="0070C0"/>
          <w:spacing w:val="4"/>
          <w:sz w:val="24"/>
          <w:szCs w:val="24"/>
        </w:rPr>
        <w:t xml:space="preserve">A. </w:t>
      </w:r>
      <w:r w:rsidRPr="003608C1">
        <w:rPr>
          <w:rFonts w:ascii="Times New Roman" w:hAnsi="Times New Roman" w:cs="Times New Roman"/>
          <w:spacing w:val="4"/>
          <w:sz w:val="24"/>
          <w:szCs w:val="24"/>
        </w:rPr>
        <w:t xml:space="preserve">1.                             </w:t>
      </w:r>
      <w:r w:rsidRPr="003608C1">
        <w:rPr>
          <w:rFonts w:ascii="Times New Roman" w:hAnsi="Times New Roman" w:cs="Times New Roman"/>
          <w:spacing w:val="4"/>
          <w:sz w:val="24"/>
          <w:szCs w:val="24"/>
        </w:rPr>
        <w:tab/>
      </w:r>
      <w:r w:rsidRPr="003317EB">
        <w:rPr>
          <w:rFonts w:ascii="Times New Roman" w:hAnsi="Times New Roman" w:cs="Times New Roman"/>
          <w:b/>
          <w:color w:val="0070C0"/>
          <w:spacing w:val="4"/>
          <w:sz w:val="24"/>
          <w:szCs w:val="24"/>
        </w:rPr>
        <w:t xml:space="preserve">B. </w:t>
      </w:r>
      <w:r w:rsidRPr="003608C1">
        <w:rPr>
          <w:rFonts w:ascii="Times New Roman" w:hAnsi="Times New Roman" w:cs="Times New Roman"/>
          <w:spacing w:val="4"/>
          <w:sz w:val="24"/>
          <w:szCs w:val="24"/>
        </w:rPr>
        <w:t xml:space="preserve">4.             </w:t>
      </w:r>
      <w:r w:rsidRPr="003608C1">
        <w:rPr>
          <w:rFonts w:ascii="Times New Roman" w:hAnsi="Times New Roman" w:cs="Times New Roman"/>
          <w:spacing w:val="4"/>
          <w:sz w:val="24"/>
          <w:szCs w:val="24"/>
        </w:rPr>
        <w:tab/>
      </w:r>
      <w:r w:rsidRPr="003317EB">
        <w:rPr>
          <w:rFonts w:ascii="Times New Roman" w:hAnsi="Times New Roman" w:cs="Times New Roman"/>
          <w:b/>
          <w:color w:val="0070C0"/>
          <w:spacing w:val="4"/>
          <w:sz w:val="24"/>
          <w:szCs w:val="24"/>
        </w:rPr>
        <w:t xml:space="preserve">C. </w:t>
      </w:r>
      <w:r w:rsidRPr="003608C1">
        <w:rPr>
          <w:rFonts w:ascii="Times New Roman" w:hAnsi="Times New Roman" w:cs="Times New Roman"/>
          <w:spacing w:val="4"/>
          <w:sz w:val="24"/>
          <w:szCs w:val="24"/>
        </w:rPr>
        <w:t>3.</w:t>
      </w:r>
      <w:r w:rsidRPr="003608C1">
        <w:rPr>
          <w:rFonts w:ascii="Times New Roman" w:hAnsi="Times New Roman" w:cs="Times New Roman"/>
          <w:b/>
          <w:spacing w:val="4"/>
          <w:sz w:val="24"/>
          <w:szCs w:val="24"/>
        </w:rPr>
        <w:t xml:space="preserve"> </w:t>
      </w:r>
      <w:r w:rsidRPr="003608C1">
        <w:rPr>
          <w:rFonts w:ascii="Times New Roman" w:hAnsi="Times New Roman" w:cs="Times New Roman"/>
          <w:b/>
          <w:spacing w:val="4"/>
          <w:sz w:val="24"/>
          <w:szCs w:val="24"/>
        </w:rPr>
        <w:tab/>
      </w:r>
      <w:r w:rsidRPr="003317EB">
        <w:rPr>
          <w:rFonts w:ascii="Times New Roman" w:hAnsi="Times New Roman" w:cs="Times New Roman"/>
          <w:b/>
          <w:color w:val="0070C0"/>
          <w:spacing w:val="4"/>
          <w:sz w:val="24"/>
          <w:szCs w:val="24"/>
        </w:rPr>
        <w:t xml:space="preserve">D. </w:t>
      </w:r>
      <w:r w:rsidRPr="003608C1">
        <w:rPr>
          <w:rFonts w:ascii="Times New Roman" w:hAnsi="Times New Roman" w:cs="Times New Roman"/>
          <w:spacing w:val="4"/>
          <w:sz w:val="24"/>
          <w:szCs w:val="24"/>
        </w:rPr>
        <w:t xml:space="preserve">2.                         </w:t>
      </w:r>
    </w:p>
    <w:p w14:paraId="653D3DA3" w14:textId="77777777" w:rsidR="00CE4624" w:rsidRPr="003608C1" w:rsidRDefault="00D5743F" w:rsidP="006460D9">
      <w:pPr>
        <w:spacing w:after="0"/>
        <w:rPr>
          <w:rFonts w:ascii="Times New Roman" w:hAnsi="Times New Roman" w:cs="Times New Roman"/>
          <w:sz w:val="24"/>
          <w:szCs w:val="24"/>
          <w:lang w:val="vi-VN" w:eastAsia="vi-VN"/>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sz w:val="24"/>
          <w:szCs w:val="24"/>
        </w:rPr>
        <w:t xml:space="preserve"> (Hóa 11 – Chương </w:t>
      </w:r>
      <w:r w:rsidR="00E53A7E" w:rsidRPr="003608C1">
        <w:rPr>
          <w:rFonts w:ascii="Times New Roman" w:hAnsi="Times New Roman" w:cs="Times New Roman"/>
          <w:b/>
          <w:bCs/>
          <w:iCs/>
          <w:sz w:val="24"/>
          <w:szCs w:val="24"/>
        </w:rPr>
        <w:t>4</w:t>
      </w:r>
      <w:r w:rsidRPr="003608C1">
        <w:rPr>
          <w:rFonts w:ascii="Times New Roman" w:hAnsi="Times New Roman" w:cs="Times New Roman"/>
          <w:b/>
          <w:bCs/>
          <w:iCs/>
          <w:sz w:val="24"/>
          <w:szCs w:val="24"/>
        </w:rPr>
        <w:t>)</w:t>
      </w:r>
      <w:r w:rsidR="00CE4624" w:rsidRPr="003608C1">
        <w:rPr>
          <w:rFonts w:ascii="Times New Roman" w:hAnsi="Times New Roman" w:cs="Times New Roman"/>
          <w:b/>
          <w:bCs/>
          <w:iCs/>
          <w:sz w:val="24"/>
          <w:szCs w:val="24"/>
        </w:rPr>
        <w:t xml:space="preserve"> </w:t>
      </w:r>
      <w:r w:rsidR="00CE4624" w:rsidRPr="003608C1">
        <w:rPr>
          <w:rFonts w:ascii="Times New Roman" w:hAnsi="Times New Roman" w:cs="Times New Roman"/>
          <w:sz w:val="24"/>
          <w:szCs w:val="24"/>
        </w:rPr>
        <w:t>Catechin là một chất kháng oxi hoá mạnh, ức chế hoạt động của các gốc tự do nên có khả năng phòng chống bệnh ung thư, nhồi máu cơ tim. Trong lá chè tươi, catechin chiếm khoảng 25% đến 35% tổng trọng lượng khô. Ngoài ra, catechin còn có trong táo, lê, nho,… Công thức cấu tạo của catechin cho như hình dưới:</w:t>
      </w:r>
    </w:p>
    <w:p w14:paraId="79727200" w14:textId="77777777" w:rsidR="00CE4624" w:rsidRPr="003608C1" w:rsidRDefault="00CE4624" w:rsidP="006460D9">
      <w:pPr>
        <w:pStyle w:val="pn"/>
        <w:tabs>
          <w:tab w:val="clear" w:pos="284"/>
          <w:tab w:val="left" w:pos="720"/>
        </w:tabs>
        <w:spacing w:line="276" w:lineRule="auto"/>
        <w:ind w:firstLine="300"/>
        <w:jc w:val="center"/>
        <w:rPr>
          <w:rFonts w:ascii="Times New Roman" w:hAnsi="Times New Roman"/>
        </w:rPr>
      </w:pPr>
      <w:r w:rsidRPr="003608C1">
        <w:rPr>
          <w:rFonts w:ascii="Times New Roman" w:hAnsi="Times New Roman"/>
          <w:noProof/>
        </w:rPr>
        <w:drawing>
          <wp:inline distT="0" distB="0" distL="0" distR="0" wp14:anchorId="687EC59B" wp14:editId="0CA93CED">
            <wp:extent cx="1977242" cy="1038860"/>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lum bright="-70000" contrast="59000"/>
                      <a:extLst>
                        <a:ext uri="{28A0092B-C50C-407E-A947-70E740481C1C}">
                          <a14:useLocalDpi xmlns:a14="http://schemas.microsoft.com/office/drawing/2010/main"/>
                        </a:ext>
                      </a:extLst>
                    </a:blip>
                    <a:srcRect/>
                    <a:stretch>
                      <a:fillRect/>
                    </a:stretch>
                  </pic:blipFill>
                  <pic:spPr bwMode="auto">
                    <a:xfrm>
                      <a:off x="0" y="0"/>
                      <a:ext cx="1981154" cy="1040915"/>
                    </a:xfrm>
                    <a:prstGeom prst="rect">
                      <a:avLst/>
                    </a:prstGeom>
                    <a:noFill/>
                    <a:ln>
                      <a:noFill/>
                    </a:ln>
                  </pic:spPr>
                </pic:pic>
              </a:graphicData>
            </a:graphic>
          </wp:inline>
        </w:drawing>
      </w:r>
    </w:p>
    <w:p w14:paraId="368C5765" w14:textId="77777777" w:rsidR="00CE4624" w:rsidRPr="003608C1" w:rsidRDefault="00CE4624" w:rsidP="006460D9">
      <w:pPr>
        <w:pStyle w:val="BodyText"/>
        <w:spacing w:before="0" w:after="0" w:line="276" w:lineRule="auto"/>
        <w:rPr>
          <w:rStyle w:val="BodyTextChar"/>
          <w:rFonts w:cs="Times New Roman"/>
          <w:bCs/>
        </w:rPr>
      </w:pPr>
      <w:r w:rsidRPr="003608C1">
        <w:rPr>
          <w:rFonts w:cs="Times New Roman"/>
        </w:rPr>
        <w:t xml:space="preserve">Phát biểu nào sau đây </w:t>
      </w:r>
      <w:r w:rsidRPr="003608C1">
        <w:rPr>
          <w:rFonts w:cs="Times New Roman"/>
          <w:b/>
          <w:bCs/>
        </w:rPr>
        <w:t>không</w:t>
      </w:r>
      <w:r w:rsidRPr="003608C1">
        <w:rPr>
          <w:rFonts w:cs="Times New Roman"/>
        </w:rPr>
        <w:t xml:space="preserve"> đúng?</w:t>
      </w:r>
    </w:p>
    <w:p w14:paraId="41019F06" w14:textId="77777777" w:rsidR="00CE4624" w:rsidRPr="003608C1" w:rsidRDefault="00CE4624" w:rsidP="006460D9">
      <w:pPr>
        <w:pStyle w:val="BodyText"/>
        <w:tabs>
          <w:tab w:val="left" w:pos="300"/>
          <w:tab w:val="left" w:pos="5300"/>
        </w:tabs>
        <w:spacing w:before="0" w:after="0" w:line="276" w:lineRule="auto"/>
        <w:rPr>
          <w:rStyle w:val="BodyTextChar"/>
          <w:rFonts w:cs="Times New Roman"/>
          <w:bCs/>
        </w:rPr>
      </w:pPr>
      <w:r w:rsidRPr="003608C1">
        <w:rPr>
          <w:rFonts w:cs="Times New Roman"/>
          <w:b/>
        </w:rPr>
        <w:tab/>
      </w:r>
      <w:r w:rsidRPr="003317EB">
        <w:rPr>
          <w:rFonts w:cs="Times New Roman"/>
          <w:b/>
          <w:color w:val="0070C0"/>
        </w:rPr>
        <w:t xml:space="preserve">A. </w:t>
      </w:r>
      <w:r w:rsidRPr="003608C1">
        <w:rPr>
          <w:rFonts w:cs="Times New Roman"/>
        </w:rPr>
        <w:t>Catechin phản ứng được với dung dịch NaOH.</w:t>
      </w:r>
      <w:r w:rsidRPr="003608C1">
        <w:rPr>
          <w:rFonts w:cs="Times New Roman"/>
          <w:b/>
        </w:rPr>
        <w:tab/>
      </w:r>
      <w:r w:rsidRPr="003317EB">
        <w:rPr>
          <w:rFonts w:cs="Times New Roman"/>
          <w:b/>
          <w:color w:val="0070C0"/>
        </w:rPr>
        <w:t xml:space="preserve">B. </w:t>
      </w:r>
      <w:r w:rsidRPr="003608C1">
        <w:rPr>
          <w:rFonts w:cs="Times New Roman"/>
        </w:rPr>
        <w:t>Phân tử catechin có 4 nhóm -OH phenol.</w:t>
      </w:r>
    </w:p>
    <w:p w14:paraId="763E8124" w14:textId="77777777" w:rsidR="00CE4624" w:rsidRPr="003608C1" w:rsidRDefault="00CE4624" w:rsidP="006460D9">
      <w:pPr>
        <w:pStyle w:val="BodyText"/>
        <w:tabs>
          <w:tab w:val="left" w:pos="300"/>
          <w:tab w:val="left" w:pos="5300"/>
        </w:tabs>
        <w:spacing w:before="0" w:after="0" w:line="276" w:lineRule="auto"/>
        <w:rPr>
          <w:rStyle w:val="BodyTextChar"/>
          <w:rFonts w:cs="Times New Roman"/>
          <w:bCs/>
        </w:rPr>
      </w:pPr>
      <w:r w:rsidRPr="003608C1">
        <w:rPr>
          <w:rFonts w:cs="Times New Roman"/>
          <w:b/>
        </w:rPr>
        <w:tab/>
      </w:r>
      <w:r w:rsidRPr="003317EB">
        <w:rPr>
          <w:rFonts w:cs="Times New Roman"/>
          <w:b/>
          <w:color w:val="0070C0"/>
        </w:rPr>
        <w:t xml:space="preserve">C. </w:t>
      </w:r>
      <w:r w:rsidRPr="003608C1">
        <w:rPr>
          <w:rFonts w:cs="Times New Roman"/>
        </w:rPr>
        <w:t>Công thức phân tử của catechin là C</w:t>
      </w:r>
      <w:r w:rsidRPr="003608C1">
        <w:rPr>
          <w:rFonts w:cs="Times New Roman"/>
          <w:vertAlign w:val="subscript"/>
        </w:rPr>
        <w:t>15</w:t>
      </w:r>
      <w:r w:rsidRPr="003608C1">
        <w:rPr>
          <w:rFonts w:cs="Times New Roman"/>
        </w:rPr>
        <w:t>H</w:t>
      </w:r>
      <w:r w:rsidRPr="003608C1">
        <w:rPr>
          <w:rFonts w:cs="Times New Roman"/>
          <w:vertAlign w:val="subscript"/>
        </w:rPr>
        <w:t>16</w:t>
      </w:r>
      <w:r w:rsidRPr="003608C1">
        <w:rPr>
          <w:rFonts w:cs="Times New Roman"/>
        </w:rPr>
        <w:t>O</w:t>
      </w:r>
      <w:r w:rsidRPr="003608C1">
        <w:rPr>
          <w:rFonts w:cs="Times New Roman"/>
          <w:vertAlign w:val="subscript"/>
        </w:rPr>
        <w:t>6</w:t>
      </w:r>
      <w:r w:rsidRPr="003608C1">
        <w:rPr>
          <w:rFonts w:cs="Times New Roman"/>
        </w:rPr>
        <w:t>.</w:t>
      </w:r>
      <w:r w:rsidRPr="003608C1">
        <w:rPr>
          <w:rFonts w:cs="Times New Roman"/>
          <w:b/>
        </w:rPr>
        <w:tab/>
      </w:r>
      <w:r w:rsidRPr="003317EB">
        <w:rPr>
          <w:rFonts w:cs="Times New Roman"/>
          <w:b/>
          <w:color w:val="0070C0"/>
        </w:rPr>
        <w:t xml:space="preserve">D. </w:t>
      </w:r>
      <w:r w:rsidRPr="003608C1">
        <w:rPr>
          <w:rFonts w:cs="Times New Roman"/>
        </w:rPr>
        <w:t>Catechin có phân tử khối là 290.</w:t>
      </w:r>
    </w:p>
    <w:p w14:paraId="04B5270A" w14:textId="77777777" w:rsidR="00CE4624" w:rsidRPr="003608C1" w:rsidRDefault="00D5743F"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sz w:val="24"/>
          <w:szCs w:val="24"/>
        </w:rPr>
        <w:t xml:space="preserve"> (Hóa 11 – Chương </w:t>
      </w:r>
      <w:r w:rsidR="00E53A7E" w:rsidRPr="003608C1">
        <w:rPr>
          <w:rFonts w:ascii="Times New Roman" w:hAnsi="Times New Roman" w:cs="Times New Roman"/>
          <w:b/>
          <w:bCs/>
          <w:iCs/>
          <w:sz w:val="24"/>
          <w:szCs w:val="24"/>
        </w:rPr>
        <w:t>5</w:t>
      </w:r>
      <w:r w:rsidRPr="003608C1">
        <w:rPr>
          <w:rFonts w:ascii="Times New Roman" w:hAnsi="Times New Roman" w:cs="Times New Roman"/>
          <w:b/>
          <w:bCs/>
          <w:iCs/>
          <w:sz w:val="24"/>
          <w:szCs w:val="24"/>
        </w:rPr>
        <w:t>)</w:t>
      </w:r>
      <w:r w:rsidR="00CE4624" w:rsidRPr="003608C1">
        <w:rPr>
          <w:rFonts w:ascii="Times New Roman" w:hAnsi="Times New Roman" w:cs="Times New Roman"/>
          <w:b/>
          <w:bCs/>
          <w:iCs/>
          <w:sz w:val="24"/>
          <w:szCs w:val="24"/>
        </w:rPr>
        <w:t xml:space="preserve">: </w:t>
      </w:r>
      <w:r w:rsidR="00CE4624" w:rsidRPr="003608C1">
        <w:rPr>
          <w:rFonts w:ascii="Times New Roman" w:eastAsia="Georgia" w:hAnsi="Times New Roman" w:cs="Times New Roman"/>
          <w:sz w:val="24"/>
          <w:szCs w:val="24"/>
        </w:rPr>
        <w:t>Phương trình hoá học của phản ứng thuỷ phân ethyl bromide là:</w:t>
      </w:r>
    </w:p>
    <w:p w14:paraId="34A75D36" w14:textId="77777777" w:rsidR="00CE4624" w:rsidRPr="003608C1" w:rsidRDefault="00CE4624" w:rsidP="006460D9">
      <w:pPr>
        <w:widowControl w:val="0"/>
        <w:tabs>
          <w:tab w:val="left" w:pos="284"/>
          <w:tab w:val="left" w:pos="2835"/>
          <w:tab w:val="left" w:pos="5387"/>
          <w:tab w:val="left" w:pos="7938"/>
        </w:tabs>
        <w:spacing w:after="0"/>
        <w:jc w:val="center"/>
        <w:rPr>
          <w:rFonts w:ascii="Times New Roman" w:hAnsi="Times New Roman" w:cs="Times New Roman"/>
          <w:sz w:val="24"/>
          <w:szCs w:val="24"/>
        </w:rPr>
      </w:pPr>
      <w:r w:rsidRPr="003608C1">
        <w:rPr>
          <w:rFonts w:ascii="Times New Roman" w:hAnsi="Times New Roman" w:cs="Times New Roman"/>
          <w:position w:val="-12"/>
          <w:sz w:val="24"/>
          <w:szCs w:val="24"/>
        </w:rPr>
        <w:object w:dxaOrig="4900" w:dyaOrig="420" w14:anchorId="5D0CA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0.25pt" o:ole="">
            <v:imagedata r:id="rId9" o:title=""/>
          </v:shape>
          <o:OLEObject Type="Embed" ProgID="Equation.DSMT4" ShapeID="_x0000_i1025" DrawAspect="Content" ObjectID="_1833292178" r:id="rId10"/>
        </w:objec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608C1">
        <w:rPr>
          <w:rFonts w:ascii="Times New Roman" w:eastAsia="Georgia" w:hAnsi="Times New Roman" w:cs="Times New Roman"/>
          <w:sz w:val="24"/>
          <w:szCs w:val="24"/>
        </w:rPr>
        <w:t>(1)</w:t>
      </w:r>
    </w:p>
    <w:p w14:paraId="13AFAB66" w14:textId="77777777" w:rsidR="00CE4624" w:rsidRPr="003608C1" w:rsidRDefault="00CE4624"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sz w:val="24"/>
          <w:szCs w:val="24"/>
        </w:rPr>
        <w:lastRenderedPageBreak/>
        <w:t>Một giai đoạn tạo thành sản phẩm trong cơ chế của phản ứng trên xảy ra như sau:</w:t>
      </w:r>
    </w:p>
    <w:p w14:paraId="554F262B" w14:textId="77777777" w:rsidR="00CE4624" w:rsidRPr="003608C1" w:rsidRDefault="00CE4624" w:rsidP="006460D9">
      <w:pPr>
        <w:widowControl w:val="0"/>
        <w:tabs>
          <w:tab w:val="left" w:pos="284"/>
          <w:tab w:val="left" w:pos="2835"/>
          <w:tab w:val="left" w:pos="5387"/>
          <w:tab w:val="left" w:pos="7938"/>
        </w:tabs>
        <w:spacing w:after="0"/>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719E52A4" wp14:editId="2E8D47E7">
            <wp:extent cx="3357677" cy="87050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BEBA8EAE-BF5A-486C-A8C5-ECC9F3942E4B}">
                          <a14:imgProps xmlns:a14="http://schemas.microsoft.com/office/drawing/2010/main">
                            <a14:imgLayer r:embed="rId12">
                              <a14:imgEffect>
                                <a14:sharpenSoften amount="70000"/>
                              </a14:imgEffect>
                              <a14:imgEffect>
                                <a14:brightnessContrast bright="30000" contrast="10000"/>
                              </a14:imgEffect>
                            </a14:imgLayer>
                          </a14:imgProps>
                        </a:ext>
                        <a:ext uri="{28A0092B-C50C-407E-A947-70E740481C1C}">
                          <a14:useLocalDpi xmlns:a14="http://schemas.microsoft.com/office/drawing/2010/main"/>
                        </a:ext>
                      </a:extLst>
                    </a:blip>
                    <a:stretch>
                      <a:fillRect/>
                    </a:stretch>
                  </pic:blipFill>
                  <pic:spPr>
                    <a:xfrm>
                      <a:off x="0" y="0"/>
                      <a:ext cx="3357677" cy="870509"/>
                    </a:xfrm>
                    <a:prstGeom prst="rect">
                      <a:avLst/>
                    </a:prstGeom>
                  </pic:spPr>
                </pic:pic>
              </a:graphicData>
            </a:graphic>
          </wp:inline>
        </w:drawing>
      </w:r>
      <w:r w:rsidRPr="003608C1">
        <w:rPr>
          <w:rFonts w:ascii="Times New Roman" w:hAnsi="Times New Roman" w:cs="Times New Roman"/>
          <w:sz w:val="24"/>
          <w:szCs w:val="24"/>
        </w:rPr>
        <w:t>(*)</w:t>
      </w:r>
    </w:p>
    <w:p w14:paraId="58782FB6" w14:textId="77777777" w:rsidR="00CE4624" w:rsidRPr="003608C1" w:rsidRDefault="00CE4624"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sz w:val="24"/>
          <w:szCs w:val="24"/>
        </w:rPr>
        <w:t>Nhận định nào sau đây đúng?</w:t>
      </w:r>
    </w:p>
    <w:p w14:paraId="15CB4F22" w14:textId="77777777" w:rsidR="00CE4624" w:rsidRPr="003608C1" w:rsidRDefault="00CE4624"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A. </w:t>
      </w:r>
      <w:r w:rsidRPr="003608C1">
        <w:rPr>
          <w:rFonts w:ascii="Times New Roman" w:eastAsia="Georgia" w:hAnsi="Times New Roman" w:cs="Times New Roman"/>
          <w:sz w:val="24"/>
          <w:szCs w:val="24"/>
        </w:rPr>
        <w:t xml:space="preserve">Trong phản ứng (1), liên kết </w:t>
      </w:r>
      <w:r w:rsidRPr="003608C1">
        <w:rPr>
          <w:rFonts w:ascii="Times New Roman" w:hAnsi="Times New Roman" w:cs="Times New Roman"/>
          <w:position w:val="-6"/>
          <w:sz w:val="24"/>
          <w:szCs w:val="24"/>
        </w:rPr>
        <w:object w:dxaOrig="680" w:dyaOrig="279" w14:anchorId="4A8C5567">
          <v:shape id="_x0000_i1026" type="#_x0000_t75" style="width:34.5pt;height:14.25pt" o:ole="">
            <v:imagedata r:id="rId13" o:title=""/>
          </v:shape>
          <o:OLEObject Type="Embed" ProgID="Equation.DSMT4" ShapeID="_x0000_i1026" DrawAspect="Content" ObjectID="_1833292179" r:id="rId14"/>
        </w:object>
      </w:r>
      <w:r w:rsidRPr="003608C1">
        <w:rPr>
          <w:rFonts w:ascii="Times New Roman" w:eastAsia="Georgia" w:hAnsi="Times New Roman" w:cs="Times New Roman"/>
          <w:sz w:val="24"/>
          <w:szCs w:val="24"/>
        </w:rPr>
        <w:t xml:space="preserve"> phân cực nên dễ bị phân cắt.</w:t>
      </w:r>
    </w:p>
    <w:p w14:paraId="33A7820D" w14:textId="77777777" w:rsidR="00CE4624" w:rsidRPr="003608C1" w:rsidRDefault="00CE4624"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B. </w:t>
      </w:r>
      <w:r w:rsidRPr="003608C1">
        <w:rPr>
          <w:rFonts w:ascii="Times New Roman" w:eastAsia="Georgia" w:hAnsi="Times New Roman" w:cs="Times New Roman"/>
          <w:sz w:val="24"/>
          <w:szCs w:val="24"/>
        </w:rPr>
        <w:t>Trọng giai đoạn (*), có sự tạo thành liên kết do sự xen phủ các orbital s-p.</w:t>
      </w:r>
    </w:p>
    <w:p w14:paraId="3C34F721" w14:textId="77777777" w:rsidR="00CE4624" w:rsidRPr="003608C1" w:rsidRDefault="00CE4624"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C. </w:t>
      </w:r>
      <w:r w:rsidRPr="003608C1">
        <w:rPr>
          <w:rFonts w:ascii="Times New Roman" w:eastAsia="Georgia" w:hAnsi="Times New Roman" w:cs="Times New Roman"/>
          <w:sz w:val="24"/>
          <w:szCs w:val="24"/>
        </w:rPr>
        <w:t>Giai đoạn (*) biểu diễn sự chuyển hoá chất phản ứng thành sản phẩm.</w:t>
      </w:r>
    </w:p>
    <w:p w14:paraId="56F96EA0" w14:textId="77777777" w:rsidR="00CE4624" w:rsidRPr="003608C1" w:rsidRDefault="00CE4624" w:rsidP="006460D9">
      <w:pPr>
        <w:widowControl w:val="0"/>
        <w:tabs>
          <w:tab w:val="left" w:pos="283"/>
          <w:tab w:val="left" w:pos="2835"/>
          <w:tab w:val="left" w:pos="5386"/>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D. </w:t>
      </w:r>
      <w:r w:rsidRPr="003608C1">
        <w:rPr>
          <w:rFonts w:ascii="Times New Roman" w:eastAsia="Georgia" w:hAnsi="Times New Roman" w:cs="Times New Roman"/>
          <w:sz w:val="24"/>
          <w:szCs w:val="24"/>
        </w:rPr>
        <w:t>Phản ứng (1) thuộc loại phản ứng cộng.</w:t>
      </w:r>
    </w:p>
    <w:p w14:paraId="29F242A6" w14:textId="311760E7" w:rsidR="00CE4624" w:rsidRPr="003608C1" w:rsidRDefault="00D5743F" w:rsidP="006460D9">
      <w:pPr>
        <w:spacing w:after="0"/>
        <w:jc w:val="both"/>
        <w:rPr>
          <w:rFonts w:ascii="Times New Roman" w:hAnsi="Times New Roman" w:cs="Times New Roman"/>
          <w:b/>
          <w:sz w:val="24"/>
          <w:szCs w:val="24"/>
          <w:lang w:val="fr-FR"/>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sz w:val="24"/>
          <w:szCs w:val="24"/>
        </w:rPr>
        <w:t xml:space="preserve"> (Hóa 11 – Chương </w:t>
      </w:r>
      <w:r w:rsidR="00E53A7E" w:rsidRPr="003608C1">
        <w:rPr>
          <w:rFonts w:ascii="Times New Roman" w:hAnsi="Times New Roman" w:cs="Times New Roman"/>
          <w:b/>
          <w:bCs/>
          <w:iCs/>
          <w:sz w:val="24"/>
          <w:szCs w:val="24"/>
        </w:rPr>
        <w:t>6</w:t>
      </w:r>
      <w:r w:rsidRPr="003608C1">
        <w:rPr>
          <w:rFonts w:ascii="Times New Roman" w:hAnsi="Times New Roman" w:cs="Times New Roman"/>
          <w:b/>
          <w:bCs/>
          <w:iCs/>
          <w:sz w:val="24"/>
          <w:szCs w:val="24"/>
        </w:rPr>
        <w:t>)</w:t>
      </w:r>
      <w:r w:rsidR="00CE4624" w:rsidRPr="003608C1">
        <w:rPr>
          <w:rFonts w:ascii="Times New Roman" w:hAnsi="Times New Roman" w:cs="Times New Roman"/>
          <w:b/>
          <w:bCs/>
          <w:iCs/>
          <w:sz w:val="24"/>
          <w:szCs w:val="24"/>
        </w:rPr>
        <w:t xml:space="preserve"> </w:t>
      </w:r>
      <w:r w:rsidR="00CE4624" w:rsidRPr="003608C1">
        <w:rPr>
          <w:rFonts w:ascii="Times New Roman" w:hAnsi="Times New Roman" w:cs="Times New Roman"/>
          <w:sz w:val="24"/>
          <w:szCs w:val="24"/>
          <w:lang w:val="fr-FR"/>
        </w:rPr>
        <w:t xml:space="preserve">Chất </w:t>
      </w:r>
      <w:r w:rsidR="00DE4C1D" w:rsidRPr="003608C1">
        <w:rPr>
          <w:rFonts w:ascii="Times New Roman" w:hAnsi="Times New Roman" w:cs="Times New Roman"/>
          <w:sz w:val="24"/>
          <w:szCs w:val="24"/>
          <w:lang w:val="fr-FR"/>
        </w:rPr>
        <w:t>T</w:t>
      </w:r>
      <w:r w:rsidR="00CE4624" w:rsidRPr="003608C1">
        <w:rPr>
          <w:rFonts w:ascii="Times New Roman" w:hAnsi="Times New Roman" w:cs="Times New Roman"/>
          <w:sz w:val="24"/>
          <w:szCs w:val="24"/>
          <w:lang w:val="fr-FR"/>
        </w:rPr>
        <w:t xml:space="preserve"> là một hợp chất carbonyl có công thức phân tử C</w:t>
      </w:r>
      <w:r w:rsidR="00CE4624" w:rsidRPr="003608C1">
        <w:rPr>
          <w:rFonts w:ascii="Times New Roman" w:hAnsi="Times New Roman" w:cs="Times New Roman"/>
          <w:sz w:val="24"/>
          <w:szCs w:val="24"/>
          <w:vertAlign w:val="subscript"/>
          <w:lang w:val="fr-FR"/>
        </w:rPr>
        <w:t>3</w:t>
      </w:r>
      <w:r w:rsidR="00CE4624" w:rsidRPr="003608C1">
        <w:rPr>
          <w:rFonts w:ascii="Times New Roman" w:hAnsi="Times New Roman" w:cs="Times New Roman"/>
          <w:sz w:val="24"/>
          <w:szCs w:val="24"/>
          <w:lang w:val="fr-FR"/>
        </w:rPr>
        <w:t>H</w:t>
      </w:r>
      <w:r w:rsidR="00CE4624" w:rsidRPr="003608C1">
        <w:rPr>
          <w:rFonts w:ascii="Times New Roman" w:hAnsi="Times New Roman" w:cs="Times New Roman"/>
          <w:sz w:val="24"/>
          <w:szCs w:val="24"/>
          <w:vertAlign w:val="subscript"/>
          <w:lang w:val="fr-FR"/>
        </w:rPr>
        <w:t>6</w:t>
      </w:r>
      <w:r w:rsidR="00CE4624" w:rsidRPr="003608C1">
        <w:rPr>
          <w:rFonts w:ascii="Times New Roman" w:hAnsi="Times New Roman" w:cs="Times New Roman"/>
          <w:sz w:val="24"/>
          <w:szCs w:val="24"/>
          <w:lang w:val="fr-FR"/>
        </w:rPr>
        <w:t>O được dùng nhiều trong mĩ phẩm như tẩy trang, dung môi tốt cho nhựa và một số sợi tổng hợp, dung môi để pha loãng nhựa polyester, được sử dụng trong các chất tẩy rửa, dụng cụ làm sạch, và được sử dụng như một trong những thành phần dễ bay hơi của một số loại sơn và vecni. Khi c</w:t>
      </w:r>
      <w:bookmarkStart w:id="1" w:name="_GoBack"/>
      <w:bookmarkEnd w:id="1"/>
      <w:r w:rsidR="00CE4624" w:rsidRPr="003608C1">
        <w:rPr>
          <w:rFonts w:ascii="Times New Roman" w:hAnsi="Times New Roman" w:cs="Times New Roman"/>
          <w:sz w:val="24"/>
          <w:szCs w:val="24"/>
          <w:lang w:val="fr-FR"/>
        </w:rPr>
        <w:t xml:space="preserve">ho </w:t>
      </w:r>
      <w:r w:rsidR="00DE4C1D" w:rsidRPr="003608C1">
        <w:rPr>
          <w:rFonts w:ascii="Times New Roman" w:hAnsi="Times New Roman" w:cs="Times New Roman"/>
          <w:sz w:val="24"/>
          <w:szCs w:val="24"/>
          <w:lang w:val="fr-FR"/>
        </w:rPr>
        <w:t>T</w:t>
      </w:r>
      <w:r w:rsidR="00CE4624" w:rsidRPr="003608C1">
        <w:rPr>
          <w:rFonts w:ascii="Times New Roman" w:hAnsi="Times New Roman" w:cs="Times New Roman"/>
          <w:sz w:val="24"/>
          <w:szCs w:val="24"/>
          <w:lang w:val="fr-FR"/>
        </w:rPr>
        <w:t xml:space="preserve"> vào nước bromine không có phản ứng hoá học xảy ra. Phát biểu nào sau đây là </w:t>
      </w:r>
      <w:r w:rsidR="00CE4624" w:rsidRPr="003608C1">
        <w:rPr>
          <w:rFonts w:ascii="Times New Roman" w:hAnsi="Times New Roman" w:cs="Times New Roman"/>
          <w:b/>
          <w:bCs/>
          <w:sz w:val="24"/>
          <w:szCs w:val="24"/>
          <w:lang w:val="fr-FR"/>
        </w:rPr>
        <w:t>không</w:t>
      </w:r>
      <w:r w:rsidR="00CE4624" w:rsidRPr="003608C1">
        <w:rPr>
          <w:rFonts w:ascii="Times New Roman" w:hAnsi="Times New Roman" w:cs="Times New Roman"/>
          <w:sz w:val="24"/>
          <w:szCs w:val="24"/>
          <w:lang w:val="fr-FR"/>
        </w:rPr>
        <w:t xml:space="preserve"> đúng về chất </w:t>
      </w:r>
      <w:r w:rsidR="00DE4C1D" w:rsidRPr="003608C1">
        <w:rPr>
          <w:rFonts w:ascii="Times New Roman" w:hAnsi="Times New Roman" w:cs="Times New Roman"/>
          <w:sz w:val="24"/>
          <w:szCs w:val="24"/>
          <w:lang w:val="fr-FR"/>
        </w:rPr>
        <w:t>T</w:t>
      </w:r>
      <w:r w:rsidR="00CE4624" w:rsidRPr="003608C1">
        <w:rPr>
          <w:rFonts w:ascii="Times New Roman" w:hAnsi="Times New Roman" w:cs="Times New Roman"/>
          <w:sz w:val="24"/>
          <w:szCs w:val="24"/>
          <w:lang w:val="fr-FR"/>
        </w:rPr>
        <w:t>?</w:t>
      </w:r>
    </w:p>
    <w:p w14:paraId="4DF39BCB" w14:textId="746EFD98" w:rsidR="00CE4624" w:rsidRPr="003608C1" w:rsidRDefault="00CE4624" w:rsidP="006460D9">
      <w:pPr>
        <w:spacing w:after="0"/>
        <w:ind w:left="283"/>
        <w:rPr>
          <w:rFonts w:ascii="Times New Roman" w:hAnsi="Times New Roman" w:cs="Times New Roman"/>
          <w:b/>
          <w:sz w:val="24"/>
          <w:szCs w:val="24"/>
          <w:lang w:val="pt-BR"/>
        </w:rPr>
      </w:pP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sz w:val="24"/>
          <w:szCs w:val="24"/>
          <w:lang w:val="pt-BR"/>
        </w:rPr>
        <w:t xml:space="preserve">Chất </w:t>
      </w:r>
      <w:r w:rsidR="00DE4C1D" w:rsidRPr="003608C1">
        <w:rPr>
          <w:rFonts w:ascii="Times New Roman" w:hAnsi="Times New Roman" w:cs="Times New Roman"/>
          <w:sz w:val="24"/>
          <w:szCs w:val="24"/>
          <w:lang w:val="pt-BR"/>
        </w:rPr>
        <w:t>T</w:t>
      </w:r>
      <w:r w:rsidRPr="003608C1">
        <w:rPr>
          <w:rFonts w:ascii="Times New Roman" w:hAnsi="Times New Roman" w:cs="Times New Roman"/>
          <w:sz w:val="24"/>
          <w:szCs w:val="24"/>
          <w:lang w:val="pt-BR"/>
        </w:rPr>
        <w:t xml:space="preserve"> có tên là propanone.</w:t>
      </w:r>
    </w:p>
    <w:p w14:paraId="15AC8B26" w14:textId="63D944E5" w:rsidR="00CE4624" w:rsidRPr="003608C1" w:rsidRDefault="00CE4624" w:rsidP="006460D9">
      <w:pPr>
        <w:spacing w:after="0"/>
        <w:ind w:left="283"/>
        <w:rPr>
          <w:rFonts w:ascii="Times New Roman" w:hAnsi="Times New Roman" w:cs="Times New Roman"/>
          <w:b/>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 xml:space="preserve">Chất </w:t>
      </w:r>
      <w:r w:rsidR="00DE4C1D" w:rsidRPr="003608C1">
        <w:rPr>
          <w:rFonts w:ascii="Times New Roman" w:hAnsi="Times New Roman" w:cs="Times New Roman"/>
          <w:sz w:val="24"/>
          <w:szCs w:val="24"/>
        </w:rPr>
        <w:t>T</w:t>
      </w:r>
      <w:r w:rsidRPr="003608C1">
        <w:rPr>
          <w:rFonts w:ascii="Times New Roman" w:hAnsi="Times New Roman" w:cs="Times New Roman"/>
          <w:sz w:val="24"/>
          <w:szCs w:val="24"/>
        </w:rPr>
        <w:t xml:space="preserve"> tan được trong nước.</w:t>
      </w:r>
    </w:p>
    <w:p w14:paraId="1762E076" w14:textId="256E1E13" w:rsidR="00CE4624" w:rsidRPr="003608C1" w:rsidRDefault="00CE4624" w:rsidP="006460D9">
      <w:pPr>
        <w:spacing w:after="0"/>
        <w:ind w:left="283"/>
        <w:rPr>
          <w:rFonts w:ascii="Times New Roman" w:hAnsi="Times New Roman" w:cs="Times New Roman"/>
          <w:b/>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Chất </w:t>
      </w:r>
      <w:r w:rsidR="00DE4C1D" w:rsidRPr="003608C1">
        <w:rPr>
          <w:rFonts w:ascii="Times New Roman" w:hAnsi="Times New Roman" w:cs="Times New Roman"/>
          <w:sz w:val="24"/>
          <w:szCs w:val="24"/>
        </w:rPr>
        <w:t>T</w:t>
      </w:r>
      <w:r w:rsidRPr="003608C1">
        <w:rPr>
          <w:rFonts w:ascii="Times New Roman" w:hAnsi="Times New Roman" w:cs="Times New Roman"/>
          <w:sz w:val="24"/>
          <w:szCs w:val="24"/>
        </w:rPr>
        <w:t xml:space="preserve"> có </w:t>
      </w:r>
      <w:r w:rsidR="00DC6AD6" w:rsidRPr="003608C1">
        <w:rPr>
          <w:rFonts w:ascii="Times New Roman" w:hAnsi="Times New Roman" w:cs="Times New Roman"/>
          <w:sz w:val="24"/>
          <w:szCs w:val="24"/>
        </w:rPr>
        <w:t>4</w:t>
      </w:r>
      <w:r w:rsidRPr="003608C1">
        <w:rPr>
          <w:rFonts w:ascii="Times New Roman" w:hAnsi="Times New Roman" w:cs="Times New Roman"/>
          <w:sz w:val="24"/>
          <w:szCs w:val="24"/>
        </w:rPr>
        <w:t xml:space="preserve"> đồng phân</w:t>
      </w:r>
      <w:r w:rsidR="00DC6AD6" w:rsidRPr="003608C1">
        <w:rPr>
          <w:rFonts w:ascii="Times New Roman" w:hAnsi="Times New Roman" w:cs="Times New Roman"/>
          <w:sz w:val="24"/>
          <w:szCs w:val="24"/>
        </w:rPr>
        <w:t xml:space="preserve"> đơn chức, </w:t>
      </w:r>
      <w:r w:rsidRPr="003608C1">
        <w:rPr>
          <w:rFonts w:ascii="Times New Roman" w:hAnsi="Times New Roman" w:cs="Times New Roman"/>
          <w:sz w:val="24"/>
          <w:szCs w:val="24"/>
        </w:rPr>
        <w:t>mạch hở.</w:t>
      </w:r>
    </w:p>
    <w:p w14:paraId="72F26653" w14:textId="4855B443" w:rsidR="00CE4624" w:rsidRPr="003608C1" w:rsidRDefault="00CE4624" w:rsidP="006460D9">
      <w:pPr>
        <w:spacing w:after="0"/>
        <w:ind w:left="283"/>
        <w:rPr>
          <w:rFonts w:ascii="Times New Roman" w:hAnsi="Times New Roman" w:cs="Times New Roman"/>
          <w:b/>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 xml:space="preserve">Chất </w:t>
      </w:r>
      <w:r w:rsidR="00DE4C1D" w:rsidRPr="003608C1">
        <w:rPr>
          <w:rFonts w:ascii="Times New Roman" w:hAnsi="Times New Roman" w:cs="Times New Roman"/>
          <w:sz w:val="24"/>
          <w:szCs w:val="24"/>
        </w:rPr>
        <w:t>T</w:t>
      </w:r>
      <w:r w:rsidRPr="003608C1">
        <w:rPr>
          <w:rFonts w:ascii="Times New Roman" w:hAnsi="Times New Roman" w:cs="Times New Roman"/>
          <w:sz w:val="24"/>
          <w:szCs w:val="24"/>
        </w:rPr>
        <w:t xml:space="preserve"> không tạo được kết tủa màu vàng khi cho </w:t>
      </w:r>
      <w:r w:rsidR="00DE4C1D" w:rsidRPr="003608C1">
        <w:rPr>
          <w:rFonts w:ascii="Times New Roman" w:hAnsi="Times New Roman" w:cs="Times New Roman"/>
          <w:sz w:val="24"/>
          <w:szCs w:val="24"/>
        </w:rPr>
        <w:t>T</w:t>
      </w:r>
      <w:r w:rsidRPr="003608C1">
        <w:rPr>
          <w:rFonts w:ascii="Times New Roman" w:hAnsi="Times New Roman" w:cs="Times New Roman"/>
          <w:sz w:val="24"/>
          <w:szCs w:val="24"/>
        </w:rPr>
        <w:t xml:space="preserve"> vào dung dịch iodine trong NaOH.</w:t>
      </w:r>
    </w:p>
    <w:p w14:paraId="7AB86F26" w14:textId="16AD629F" w:rsidR="008C5C0D" w:rsidRPr="003608C1" w:rsidRDefault="00D5743F" w:rsidP="006460D9">
      <w:pPr>
        <w:tabs>
          <w:tab w:val="left" w:pos="284"/>
          <w:tab w:val="left" w:pos="992"/>
          <w:tab w:val="left" w:pos="2835"/>
          <w:tab w:val="left" w:pos="5387"/>
          <w:tab w:val="left" w:pos="7938"/>
        </w:tabs>
        <w:spacing w:after="0"/>
        <w:rPr>
          <w:rFonts w:ascii="Times New Roman" w:hAnsi="Times New Roman" w:cs="Times New Roman"/>
          <w:sz w:val="24"/>
          <w:szCs w:val="24"/>
        </w:rPr>
      </w:pPr>
      <w:r w:rsidRPr="003317EB">
        <w:rPr>
          <w:rFonts w:ascii="Times New Roman" w:hAnsi="Times New Roman" w:cs="Times New Roman"/>
          <w:b/>
          <w:bCs/>
          <w:iCs/>
          <w:color w:val="C00000"/>
          <w:sz w:val="24"/>
          <w:szCs w:val="24"/>
        </w:rPr>
        <w:t>Câu 7.</w:t>
      </w:r>
      <w:r w:rsidRPr="003608C1">
        <w:rPr>
          <w:rFonts w:ascii="Times New Roman" w:hAnsi="Times New Roman" w:cs="Times New Roman"/>
          <w:b/>
          <w:bCs/>
          <w:iCs/>
          <w:sz w:val="24"/>
          <w:szCs w:val="24"/>
        </w:rPr>
        <w:t xml:space="preserve"> (Hóa 12 - Chương </w:t>
      </w:r>
      <w:r w:rsidR="006F7FA0" w:rsidRPr="003608C1">
        <w:rPr>
          <w:rFonts w:ascii="Times New Roman" w:hAnsi="Times New Roman" w:cs="Times New Roman"/>
          <w:b/>
          <w:bCs/>
          <w:iCs/>
          <w:sz w:val="24"/>
          <w:szCs w:val="24"/>
        </w:rPr>
        <w:t>1</w:t>
      </w:r>
      <w:r w:rsidRPr="003608C1">
        <w:rPr>
          <w:rFonts w:ascii="Times New Roman" w:hAnsi="Times New Roman" w:cs="Times New Roman"/>
          <w:b/>
          <w:bCs/>
          <w:iCs/>
          <w:sz w:val="24"/>
          <w:szCs w:val="24"/>
        </w:rPr>
        <w:t>)</w:t>
      </w:r>
      <w:r w:rsidR="008C5C0D" w:rsidRPr="003608C1">
        <w:rPr>
          <w:rFonts w:ascii="Times New Roman" w:hAnsi="Times New Roman" w:cs="Times New Roman"/>
          <w:b/>
          <w:bCs/>
          <w:iCs/>
          <w:sz w:val="24"/>
          <w:szCs w:val="24"/>
        </w:rPr>
        <w:t xml:space="preserve"> </w:t>
      </w:r>
      <w:r w:rsidR="008C5C0D" w:rsidRPr="003608C1">
        <w:rPr>
          <w:rFonts w:ascii="Times New Roman" w:hAnsi="Times New Roman" w:cs="Times New Roman"/>
          <w:sz w:val="24"/>
          <w:szCs w:val="24"/>
        </w:rPr>
        <w:t>Cho các ester sau: ethyl formate (1); vinyl acetate (2); triolein (3); methyl acrylate (4); phenyl acetate (5). Dãy gồm các ester đều phản ứng được với dung dịch NaOH dư, đun nóng sinh ra alcohol là</w:t>
      </w:r>
    </w:p>
    <w:p w14:paraId="108D0DDA" w14:textId="77777777" w:rsidR="008C5C0D" w:rsidRPr="003608C1" w:rsidRDefault="008C5C0D" w:rsidP="006460D9">
      <w:pPr>
        <w:tabs>
          <w:tab w:val="left" w:pos="284"/>
          <w:tab w:val="left" w:pos="346"/>
          <w:tab w:val="left" w:pos="2700"/>
          <w:tab w:val="left" w:pos="2835"/>
          <w:tab w:val="left" w:pos="5130"/>
          <w:tab w:val="left" w:pos="5760"/>
          <w:tab w:val="left" w:pos="7560"/>
          <w:tab w:val="left" w:pos="8280"/>
        </w:tabs>
        <w:spacing w:after="0"/>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(2), (3), (5)</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(3), (4), (5)</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(1), (2), (3)</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(1), (3), (4)</w:t>
      </w:r>
    </w:p>
    <w:p w14:paraId="10B9D965" w14:textId="26F416FE" w:rsidR="00B82D6F" w:rsidRPr="003608C1" w:rsidRDefault="00D5743F" w:rsidP="006460D9">
      <w:pPr>
        <w:tabs>
          <w:tab w:val="left" w:pos="284"/>
          <w:tab w:val="left" w:pos="2552"/>
          <w:tab w:val="left" w:pos="4820"/>
          <w:tab w:val="left" w:pos="7088"/>
        </w:tabs>
        <w:spacing w:after="0"/>
        <w:ind w:right="3"/>
        <w:rPr>
          <w:rFonts w:ascii="Times New Roman" w:hAnsi="Times New Roman" w:cs="Times New Roman"/>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sz w:val="24"/>
          <w:szCs w:val="24"/>
        </w:rPr>
        <w:t xml:space="preserve"> (Hóa 12 - Chương </w:t>
      </w:r>
      <w:r w:rsidR="006F7FA0" w:rsidRPr="003608C1">
        <w:rPr>
          <w:rFonts w:ascii="Times New Roman" w:hAnsi="Times New Roman" w:cs="Times New Roman"/>
          <w:b/>
          <w:bCs/>
          <w:iCs/>
          <w:sz w:val="24"/>
          <w:szCs w:val="24"/>
        </w:rPr>
        <w:t>2</w:t>
      </w:r>
      <w:r w:rsidRPr="003608C1">
        <w:rPr>
          <w:rFonts w:ascii="Times New Roman" w:hAnsi="Times New Roman" w:cs="Times New Roman"/>
          <w:b/>
          <w:bCs/>
          <w:iCs/>
          <w:sz w:val="24"/>
          <w:szCs w:val="24"/>
        </w:rPr>
        <w:t>)</w:t>
      </w:r>
      <w:r w:rsidR="00B82D6F" w:rsidRPr="003608C1">
        <w:rPr>
          <w:rFonts w:ascii="Times New Roman" w:hAnsi="Times New Roman" w:cs="Times New Roman"/>
          <w:b/>
          <w:bCs/>
          <w:iCs/>
          <w:sz w:val="24"/>
          <w:szCs w:val="24"/>
        </w:rPr>
        <w:t xml:space="preserve"> </w:t>
      </w:r>
      <w:r w:rsidR="00B82D6F" w:rsidRPr="003608C1">
        <w:rPr>
          <w:rFonts w:ascii="Times New Roman" w:hAnsi="Times New Roman" w:cs="Times New Roman"/>
          <w:sz w:val="24"/>
          <w:szCs w:val="24"/>
        </w:rPr>
        <w:t xml:space="preserve">Cho các dung dịch: ethanol, glucose, glycerol và hồ tinh bột được kí hiệu ngẫu nhiên là </w:t>
      </w:r>
      <w:r w:rsidR="00B82D6F" w:rsidRPr="003608C1">
        <w:rPr>
          <w:rFonts w:ascii="Times New Roman" w:hAnsi="Times New Roman" w:cs="Times New Roman"/>
          <w:b/>
          <w:sz w:val="24"/>
          <w:szCs w:val="24"/>
        </w:rPr>
        <w:t>X</w:t>
      </w:r>
      <w:r w:rsidR="00B82D6F" w:rsidRPr="003608C1">
        <w:rPr>
          <w:rFonts w:ascii="Times New Roman" w:hAnsi="Times New Roman" w:cs="Times New Roman"/>
          <w:sz w:val="24"/>
          <w:szCs w:val="24"/>
        </w:rPr>
        <w:t xml:space="preserve">, </w:t>
      </w:r>
      <w:r w:rsidR="00B82D6F" w:rsidRPr="003608C1">
        <w:rPr>
          <w:rFonts w:ascii="Times New Roman" w:hAnsi="Times New Roman" w:cs="Times New Roman"/>
          <w:b/>
          <w:sz w:val="24"/>
          <w:szCs w:val="24"/>
        </w:rPr>
        <w:t>Y</w:t>
      </w:r>
      <w:r w:rsidR="00B82D6F" w:rsidRPr="003608C1">
        <w:rPr>
          <w:rFonts w:ascii="Times New Roman" w:hAnsi="Times New Roman" w:cs="Times New Roman"/>
          <w:sz w:val="24"/>
          <w:szCs w:val="24"/>
        </w:rPr>
        <w:t xml:space="preserve">, </w:t>
      </w:r>
      <w:r w:rsidR="00B82D6F" w:rsidRPr="003608C1">
        <w:rPr>
          <w:rFonts w:ascii="Times New Roman" w:hAnsi="Times New Roman" w:cs="Times New Roman"/>
          <w:b/>
          <w:sz w:val="24"/>
          <w:szCs w:val="24"/>
        </w:rPr>
        <w:t>Z</w:t>
      </w:r>
      <w:r w:rsidR="00B82D6F" w:rsidRPr="003608C1">
        <w:rPr>
          <w:rFonts w:ascii="Times New Roman" w:hAnsi="Times New Roman" w:cs="Times New Roman"/>
          <w:sz w:val="24"/>
          <w:szCs w:val="24"/>
        </w:rPr>
        <w:t xml:space="preserve"> và </w:t>
      </w:r>
      <w:r w:rsidR="00B82D6F" w:rsidRPr="003608C1">
        <w:rPr>
          <w:rFonts w:ascii="Times New Roman" w:hAnsi="Times New Roman" w:cs="Times New Roman"/>
          <w:b/>
          <w:sz w:val="24"/>
          <w:szCs w:val="24"/>
        </w:rPr>
        <w:t>T</w:t>
      </w:r>
      <w:r w:rsidR="00B82D6F" w:rsidRPr="003608C1">
        <w:rPr>
          <w:rFonts w:ascii="Times New Roman" w:hAnsi="Times New Roman" w:cs="Times New Roman"/>
          <w:sz w:val="24"/>
          <w:szCs w:val="24"/>
        </w:rPr>
        <w:t>. Một số kết quả thí nghiệm được ghi lại ở bảng dưới đây:</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3475"/>
        <w:gridCol w:w="2968"/>
      </w:tblGrid>
      <w:tr w:rsidR="00B34B47" w:rsidRPr="003608C1" w14:paraId="40E9FBAE" w14:textId="77777777" w:rsidTr="008B2050">
        <w:tc>
          <w:tcPr>
            <w:tcW w:w="3196" w:type="dxa"/>
          </w:tcPr>
          <w:p w14:paraId="44D5B715" w14:textId="77777777" w:rsidR="00B82D6F" w:rsidRPr="003608C1" w:rsidRDefault="00B82D6F" w:rsidP="006460D9">
            <w:pPr>
              <w:spacing w:after="0"/>
              <w:rPr>
                <w:rFonts w:ascii="Times New Roman" w:hAnsi="Times New Roman" w:cs="Times New Roman"/>
                <w:b/>
                <w:bCs/>
                <w:sz w:val="24"/>
                <w:szCs w:val="24"/>
              </w:rPr>
            </w:pPr>
            <w:r w:rsidRPr="003608C1">
              <w:rPr>
                <w:rFonts w:ascii="Times New Roman" w:hAnsi="Times New Roman" w:cs="Times New Roman"/>
                <w:b/>
                <w:bCs/>
                <w:sz w:val="24"/>
                <w:szCs w:val="24"/>
              </w:rPr>
              <w:t>Chất phản ứng</w:t>
            </w:r>
          </w:p>
        </w:tc>
        <w:tc>
          <w:tcPr>
            <w:tcW w:w="3475" w:type="dxa"/>
          </w:tcPr>
          <w:p w14:paraId="55DD6DBB" w14:textId="77777777" w:rsidR="00B82D6F" w:rsidRPr="003608C1" w:rsidRDefault="00B82D6F" w:rsidP="006460D9">
            <w:pPr>
              <w:spacing w:after="0"/>
              <w:rPr>
                <w:rFonts w:ascii="Times New Roman" w:hAnsi="Times New Roman" w:cs="Times New Roman"/>
                <w:b/>
                <w:bCs/>
                <w:sz w:val="24"/>
                <w:szCs w:val="24"/>
              </w:rPr>
            </w:pPr>
            <w:r w:rsidRPr="003608C1">
              <w:rPr>
                <w:rFonts w:ascii="Times New Roman" w:hAnsi="Times New Roman" w:cs="Times New Roman"/>
                <w:b/>
                <w:bCs/>
                <w:sz w:val="24"/>
                <w:szCs w:val="24"/>
              </w:rPr>
              <w:t>Chất tham gia phản ứng</w:t>
            </w:r>
          </w:p>
        </w:tc>
        <w:tc>
          <w:tcPr>
            <w:tcW w:w="2968" w:type="dxa"/>
          </w:tcPr>
          <w:p w14:paraId="2AC77541" w14:textId="77777777" w:rsidR="00B82D6F" w:rsidRPr="003608C1" w:rsidRDefault="00B82D6F" w:rsidP="006460D9">
            <w:pPr>
              <w:spacing w:after="0"/>
              <w:rPr>
                <w:rFonts w:ascii="Times New Roman" w:hAnsi="Times New Roman" w:cs="Times New Roman"/>
                <w:b/>
                <w:bCs/>
                <w:sz w:val="24"/>
                <w:szCs w:val="24"/>
              </w:rPr>
            </w:pPr>
            <w:r w:rsidRPr="003608C1">
              <w:rPr>
                <w:rFonts w:ascii="Times New Roman" w:hAnsi="Times New Roman" w:cs="Times New Roman"/>
                <w:b/>
                <w:bCs/>
                <w:sz w:val="24"/>
                <w:szCs w:val="24"/>
              </w:rPr>
              <w:t xml:space="preserve">         Hiện tượng</w:t>
            </w:r>
          </w:p>
        </w:tc>
      </w:tr>
      <w:tr w:rsidR="00B34B47" w:rsidRPr="003608C1" w14:paraId="0688C395" w14:textId="77777777" w:rsidTr="008B2050">
        <w:tc>
          <w:tcPr>
            <w:tcW w:w="3196" w:type="dxa"/>
          </w:tcPr>
          <w:p w14:paraId="6B691D79" w14:textId="77777777" w:rsidR="00B82D6F" w:rsidRPr="003608C1" w:rsidRDefault="00B82D6F" w:rsidP="006460D9">
            <w:pPr>
              <w:spacing w:after="0"/>
              <w:rPr>
                <w:rFonts w:ascii="Times New Roman" w:hAnsi="Times New Roman" w:cs="Times New Roman"/>
                <w:sz w:val="24"/>
                <w:szCs w:val="24"/>
              </w:rPr>
            </w:pPr>
            <w:r w:rsidRPr="003608C1">
              <w:rPr>
                <w:rFonts w:ascii="Times New Roman" w:hAnsi="Times New Roman" w:cs="Times New Roman"/>
                <w:sz w:val="24"/>
                <w:szCs w:val="24"/>
              </w:rPr>
              <w:t>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đun nóng</w:t>
            </w:r>
          </w:p>
        </w:tc>
        <w:tc>
          <w:tcPr>
            <w:tcW w:w="3475" w:type="dxa"/>
          </w:tcPr>
          <w:p w14:paraId="3A9C8DF0" w14:textId="2F65A266" w:rsidR="00B82D6F" w:rsidRPr="003608C1" w:rsidRDefault="00B82D6F" w:rsidP="006460D9">
            <w:pPr>
              <w:spacing w:after="0"/>
              <w:rPr>
                <w:rFonts w:ascii="Times New Roman" w:hAnsi="Times New Roman" w:cs="Times New Roman"/>
                <w:bCs/>
                <w:sz w:val="24"/>
                <w:szCs w:val="24"/>
              </w:rPr>
            </w:pPr>
            <w:r w:rsidRPr="003608C1">
              <w:rPr>
                <w:rFonts w:ascii="Times New Roman" w:hAnsi="Times New Roman" w:cs="Times New Roman"/>
                <w:bCs/>
                <w:sz w:val="24"/>
                <w:szCs w:val="24"/>
              </w:rPr>
              <w:t xml:space="preserve">              T</w:t>
            </w:r>
          </w:p>
        </w:tc>
        <w:tc>
          <w:tcPr>
            <w:tcW w:w="2968" w:type="dxa"/>
          </w:tcPr>
          <w:p w14:paraId="22FE0815" w14:textId="77777777" w:rsidR="00B82D6F" w:rsidRPr="003608C1" w:rsidRDefault="00B82D6F"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        Kết tủa bạc</w:t>
            </w:r>
          </w:p>
        </w:tc>
      </w:tr>
      <w:tr w:rsidR="00B34B47" w:rsidRPr="003608C1" w14:paraId="0F4795EC" w14:textId="77777777" w:rsidTr="008B2050">
        <w:tc>
          <w:tcPr>
            <w:tcW w:w="3196" w:type="dxa"/>
          </w:tcPr>
          <w:p w14:paraId="47C3D636" w14:textId="77777777" w:rsidR="00B82D6F" w:rsidRPr="003608C1" w:rsidRDefault="00B82D6F" w:rsidP="006460D9">
            <w:pPr>
              <w:spacing w:after="0"/>
              <w:rPr>
                <w:rFonts w:ascii="Times New Roman" w:hAnsi="Times New Roman" w:cs="Times New Roman"/>
                <w:sz w:val="24"/>
                <w:szCs w:val="24"/>
              </w:rPr>
            </w:pPr>
            <w:r w:rsidRPr="003608C1">
              <w:rPr>
                <w:rFonts w:ascii="Times New Roman" w:hAnsi="Times New Roman" w:cs="Times New Roman"/>
                <w:sz w:val="24"/>
                <w:szCs w:val="24"/>
              </w:rPr>
              <w:t>Cu(OH)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(điều kiện thường)</w:t>
            </w:r>
          </w:p>
        </w:tc>
        <w:tc>
          <w:tcPr>
            <w:tcW w:w="3475" w:type="dxa"/>
          </w:tcPr>
          <w:p w14:paraId="3EFDC077" w14:textId="3CCE0DA0" w:rsidR="00B82D6F" w:rsidRPr="003608C1" w:rsidRDefault="00B82D6F" w:rsidP="006460D9">
            <w:pPr>
              <w:spacing w:after="0"/>
              <w:rPr>
                <w:rFonts w:ascii="Times New Roman" w:hAnsi="Times New Roman" w:cs="Times New Roman"/>
                <w:bCs/>
                <w:sz w:val="24"/>
                <w:szCs w:val="24"/>
              </w:rPr>
            </w:pPr>
            <w:r w:rsidRPr="003608C1">
              <w:rPr>
                <w:rFonts w:ascii="Times New Roman" w:hAnsi="Times New Roman" w:cs="Times New Roman"/>
                <w:bCs/>
                <w:sz w:val="24"/>
                <w:szCs w:val="24"/>
              </w:rPr>
              <w:t xml:space="preserve">            X, T</w:t>
            </w:r>
          </w:p>
        </w:tc>
        <w:tc>
          <w:tcPr>
            <w:tcW w:w="2968" w:type="dxa"/>
          </w:tcPr>
          <w:p w14:paraId="27CD6FD2" w14:textId="77777777" w:rsidR="00B82D6F" w:rsidRPr="003608C1" w:rsidRDefault="00B82D6F"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    Dung dịch xanh lam</w:t>
            </w:r>
          </w:p>
        </w:tc>
      </w:tr>
      <w:tr w:rsidR="00B34B47" w:rsidRPr="003608C1" w14:paraId="78579DBB" w14:textId="77777777" w:rsidTr="008B2050">
        <w:tc>
          <w:tcPr>
            <w:tcW w:w="3196" w:type="dxa"/>
          </w:tcPr>
          <w:p w14:paraId="484F2EEA" w14:textId="77777777" w:rsidR="00B82D6F" w:rsidRPr="003608C1" w:rsidRDefault="00B82D6F" w:rsidP="006460D9">
            <w:pPr>
              <w:spacing w:after="0"/>
              <w:rPr>
                <w:rFonts w:ascii="Times New Roman" w:hAnsi="Times New Roman" w:cs="Times New Roman"/>
                <w:sz w:val="24"/>
                <w:szCs w:val="24"/>
              </w:rPr>
            </w:pPr>
            <w:r w:rsidRPr="003608C1">
              <w:rPr>
                <w:rFonts w:ascii="Times New Roman" w:hAnsi="Times New Roman" w:cs="Times New Roman"/>
                <w:sz w:val="24"/>
                <w:szCs w:val="24"/>
              </w:rPr>
              <w:t>Dung dịch iodine</w:t>
            </w:r>
          </w:p>
        </w:tc>
        <w:tc>
          <w:tcPr>
            <w:tcW w:w="3475" w:type="dxa"/>
          </w:tcPr>
          <w:p w14:paraId="20C798FB" w14:textId="068EC1E1" w:rsidR="00B82D6F" w:rsidRPr="003608C1" w:rsidRDefault="00B82D6F" w:rsidP="006460D9">
            <w:pPr>
              <w:spacing w:after="0"/>
              <w:rPr>
                <w:rFonts w:ascii="Times New Roman" w:hAnsi="Times New Roman" w:cs="Times New Roman"/>
                <w:b/>
                <w:sz w:val="24"/>
                <w:szCs w:val="24"/>
              </w:rPr>
            </w:pPr>
            <w:r w:rsidRPr="003608C1">
              <w:rPr>
                <w:rFonts w:ascii="Times New Roman" w:hAnsi="Times New Roman" w:cs="Times New Roman"/>
                <w:sz w:val="24"/>
                <w:szCs w:val="24"/>
              </w:rPr>
              <w:t xml:space="preserve">              Y</w:t>
            </w:r>
          </w:p>
        </w:tc>
        <w:tc>
          <w:tcPr>
            <w:tcW w:w="2968" w:type="dxa"/>
          </w:tcPr>
          <w:p w14:paraId="2444A416" w14:textId="77777777" w:rsidR="00B82D6F" w:rsidRPr="003608C1" w:rsidRDefault="00B82D6F"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        Màu xanh tím</w:t>
            </w:r>
          </w:p>
        </w:tc>
      </w:tr>
    </w:tbl>
    <w:p w14:paraId="544B028C" w14:textId="77777777" w:rsidR="00B82D6F" w:rsidRPr="003608C1" w:rsidRDefault="00B82D6F" w:rsidP="006460D9">
      <w:pPr>
        <w:tabs>
          <w:tab w:val="left" w:pos="284"/>
          <w:tab w:val="left" w:pos="2552"/>
          <w:tab w:val="left" w:pos="4820"/>
          <w:tab w:val="left" w:pos="7088"/>
        </w:tabs>
        <w:spacing w:after="0"/>
        <w:ind w:right="3"/>
        <w:rPr>
          <w:rFonts w:ascii="Times New Roman" w:hAnsi="Times New Roman" w:cs="Times New Roman"/>
          <w:sz w:val="24"/>
          <w:szCs w:val="24"/>
        </w:rPr>
      </w:pPr>
      <w:r w:rsidRPr="003608C1">
        <w:rPr>
          <w:rFonts w:ascii="Times New Roman" w:hAnsi="Times New Roman" w:cs="Times New Roman"/>
          <w:sz w:val="24"/>
          <w:szCs w:val="24"/>
        </w:rPr>
        <w:t xml:space="preserve">Các dung dịch ethanol, glucose, glycerol và hồ tinh bột được kí hiệu tương ứng là </w:t>
      </w:r>
    </w:p>
    <w:p w14:paraId="5CAD9930" w14:textId="7DDECF77" w:rsidR="00B82D6F" w:rsidRPr="003608C1" w:rsidRDefault="00B82D6F" w:rsidP="006460D9">
      <w:pPr>
        <w:tabs>
          <w:tab w:val="left" w:pos="284"/>
          <w:tab w:val="left" w:pos="2790"/>
          <w:tab w:val="left" w:pos="5400"/>
          <w:tab w:val="left" w:pos="7920"/>
        </w:tabs>
        <w:spacing w:after="0"/>
        <w:ind w:right="3"/>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A. </w:t>
      </w:r>
      <w:r w:rsidRPr="003608C1">
        <w:rPr>
          <w:rFonts w:ascii="Times New Roman" w:hAnsi="Times New Roman" w:cs="Times New Roman"/>
          <w:bCs/>
          <w:sz w:val="24"/>
          <w:szCs w:val="24"/>
        </w:rPr>
        <w:t>X, Y, T, Z</w:t>
      </w:r>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 xml:space="preserve">Y, </w:t>
      </w:r>
      <w:r w:rsidR="009A75FE" w:rsidRPr="003608C1">
        <w:rPr>
          <w:rFonts w:ascii="Times New Roman" w:hAnsi="Times New Roman" w:cs="Times New Roman"/>
          <w:bCs/>
          <w:sz w:val="24"/>
          <w:szCs w:val="24"/>
        </w:rPr>
        <w:t>X</w:t>
      </w:r>
      <w:r w:rsidRPr="003608C1">
        <w:rPr>
          <w:rFonts w:ascii="Times New Roman" w:hAnsi="Times New Roman" w:cs="Times New Roman"/>
          <w:bCs/>
          <w:sz w:val="24"/>
          <w:szCs w:val="24"/>
        </w:rPr>
        <w:t>, Z, T.</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 xml:space="preserve">Z, T, </w:t>
      </w:r>
      <w:r w:rsidR="009A75FE" w:rsidRPr="003608C1">
        <w:rPr>
          <w:rFonts w:ascii="Times New Roman" w:hAnsi="Times New Roman" w:cs="Times New Roman"/>
          <w:bCs/>
          <w:sz w:val="24"/>
          <w:szCs w:val="24"/>
        </w:rPr>
        <w:t>X</w:t>
      </w:r>
      <w:r w:rsidRPr="003608C1">
        <w:rPr>
          <w:rFonts w:ascii="Times New Roman" w:hAnsi="Times New Roman" w:cs="Times New Roman"/>
          <w:bCs/>
          <w:sz w:val="24"/>
          <w:szCs w:val="24"/>
        </w:rPr>
        <w:t>, Y.</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 xml:space="preserve">T, Y, </w:t>
      </w:r>
      <w:r w:rsidR="009A75FE" w:rsidRPr="003608C1">
        <w:rPr>
          <w:rFonts w:ascii="Times New Roman" w:hAnsi="Times New Roman" w:cs="Times New Roman"/>
          <w:bCs/>
          <w:sz w:val="24"/>
          <w:szCs w:val="24"/>
        </w:rPr>
        <w:t>X</w:t>
      </w:r>
      <w:r w:rsidRPr="003608C1">
        <w:rPr>
          <w:rFonts w:ascii="Times New Roman" w:hAnsi="Times New Roman" w:cs="Times New Roman"/>
          <w:bCs/>
          <w:sz w:val="24"/>
          <w:szCs w:val="24"/>
        </w:rPr>
        <w:t>, Z.</w:t>
      </w:r>
      <w:r w:rsidRPr="003608C1">
        <w:rPr>
          <w:rFonts w:ascii="Times New Roman" w:hAnsi="Times New Roman" w:cs="Times New Roman"/>
          <w:sz w:val="24"/>
          <w:szCs w:val="24"/>
        </w:rPr>
        <w:t xml:space="preserve"> </w:t>
      </w:r>
    </w:p>
    <w:p w14:paraId="08A3FD5B" w14:textId="77777777" w:rsidR="008B2B92" w:rsidRPr="003608C1" w:rsidRDefault="00D5743F" w:rsidP="006460D9">
      <w:pPr>
        <w:tabs>
          <w:tab w:val="left" w:pos="992"/>
        </w:tabs>
        <w:spacing w:after="0"/>
        <w:jc w:val="both"/>
        <w:rPr>
          <w:rFonts w:ascii="Times New Roman" w:hAnsi="Times New Roman" w:cs="Times New Roman"/>
          <w:sz w:val="24"/>
          <w:szCs w:val="24"/>
          <w:lang w:val="fr-FR"/>
        </w:rPr>
      </w:pPr>
      <w:r w:rsidRPr="003317EB">
        <w:rPr>
          <w:rFonts w:ascii="Times New Roman" w:hAnsi="Times New Roman" w:cs="Times New Roman"/>
          <w:b/>
          <w:bCs/>
          <w:iCs/>
          <w:color w:val="C00000"/>
          <w:sz w:val="24"/>
          <w:szCs w:val="24"/>
        </w:rPr>
        <w:t>Câu 9.</w:t>
      </w:r>
      <w:r w:rsidRPr="003608C1">
        <w:rPr>
          <w:rFonts w:ascii="Times New Roman" w:hAnsi="Times New Roman" w:cs="Times New Roman"/>
          <w:b/>
          <w:bCs/>
          <w:iCs/>
          <w:sz w:val="24"/>
          <w:szCs w:val="24"/>
        </w:rPr>
        <w:t xml:space="preserve"> (Hóa 12 - Chương </w:t>
      </w:r>
      <w:r w:rsidR="006F7FA0" w:rsidRPr="003608C1">
        <w:rPr>
          <w:rFonts w:ascii="Times New Roman" w:hAnsi="Times New Roman" w:cs="Times New Roman"/>
          <w:b/>
          <w:bCs/>
          <w:iCs/>
          <w:sz w:val="24"/>
          <w:szCs w:val="24"/>
        </w:rPr>
        <w:t>3</w:t>
      </w:r>
      <w:r w:rsidRPr="003608C1">
        <w:rPr>
          <w:rFonts w:ascii="Times New Roman" w:hAnsi="Times New Roman" w:cs="Times New Roman"/>
          <w:b/>
          <w:bCs/>
          <w:iCs/>
          <w:sz w:val="24"/>
          <w:szCs w:val="24"/>
        </w:rPr>
        <w:t>)</w:t>
      </w:r>
      <w:r w:rsidR="008B2B92" w:rsidRPr="003608C1">
        <w:rPr>
          <w:rFonts w:ascii="Times New Roman" w:hAnsi="Times New Roman" w:cs="Times New Roman"/>
          <w:b/>
          <w:bCs/>
          <w:iCs/>
          <w:sz w:val="24"/>
          <w:szCs w:val="24"/>
        </w:rPr>
        <w:t xml:space="preserve"> </w:t>
      </w:r>
      <w:r w:rsidR="008B2B92" w:rsidRPr="003608C1">
        <w:rPr>
          <w:rFonts w:ascii="Times New Roman" w:hAnsi="Times New Roman" w:cs="Times New Roman"/>
          <w:sz w:val="24"/>
          <w:szCs w:val="24"/>
          <w:lang w:val="fr-FR"/>
        </w:rPr>
        <w:t>Cho các phát biểu sau:</w:t>
      </w:r>
    </w:p>
    <w:p w14:paraId="163B3785" w14:textId="77777777" w:rsidR="008B2B92" w:rsidRPr="003608C1" w:rsidRDefault="008B2B92" w:rsidP="006460D9">
      <w:pPr>
        <w:tabs>
          <w:tab w:val="left" w:pos="270"/>
        </w:tabs>
        <w:spacing w:after="0"/>
        <w:jc w:val="both"/>
        <w:rPr>
          <w:rFonts w:ascii="Times New Roman" w:hAnsi="Times New Roman" w:cs="Times New Roman"/>
          <w:sz w:val="24"/>
          <w:szCs w:val="24"/>
          <w:lang w:val="fr-FR"/>
        </w:rPr>
      </w:pPr>
      <w:r w:rsidRPr="003608C1">
        <w:rPr>
          <w:rFonts w:ascii="Times New Roman" w:hAnsi="Times New Roman" w:cs="Times New Roman"/>
          <w:sz w:val="24"/>
          <w:szCs w:val="24"/>
          <w:lang w:val="fr-FR"/>
        </w:rPr>
        <w:tab/>
        <w:t>(</w:t>
      </w:r>
      <w:r w:rsidRPr="003317EB">
        <w:rPr>
          <w:rFonts w:ascii="Times New Roman" w:hAnsi="Times New Roman" w:cs="Times New Roman"/>
          <w:b/>
          <w:color w:val="0070C0"/>
          <w:sz w:val="24"/>
          <w:szCs w:val="24"/>
          <w:lang w:val="fr-FR"/>
        </w:rPr>
        <w:t xml:space="preserve">a) </w:t>
      </w:r>
      <w:r w:rsidRPr="003608C1">
        <w:rPr>
          <w:rFonts w:ascii="Times New Roman" w:hAnsi="Times New Roman" w:cs="Times New Roman"/>
          <w:sz w:val="24"/>
          <w:szCs w:val="24"/>
          <w:lang w:val="fr-FR"/>
        </w:rPr>
        <w:t>Trong phân tử, các amino acid đều chỉ có một nhóm NH</w:t>
      </w:r>
      <w:r w:rsidRPr="003608C1">
        <w:rPr>
          <w:rFonts w:ascii="Times New Roman" w:hAnsi="Times New Roman" w:cs="Times New Roman"/>
          <w:sz w:val="24"/>
          <w:szCs w:val="24"/>
          <w:vertAlign w:val="subscript"/>
          <w:lang w:val="fr-FR"/>
        </w:rPr>
        <w:t>2</w:t>
      </w:r>
      <w:r w:rsidRPr="003608C1">
        <w:rPr>
          <w:rFonts w:ascii="Times New Roman" w:hAnsi="Times New Roman" w:cs="Times New Roman"/>
          <w:sz w:val="24"/>
          <w:szCs w:val="24"/>
          <w:lang w:val="fr-FR"/>
        </w:rPr>
        <w:t xml:space="preserve"> và một nhóm COOH.</w:t>
      </w:r>
    </w:p>
    <w:p w14:paraId="78CDAA47" w14:textId="77777777" w:rsidR="008B2B92" w:rsidRPr="003608C1" w:rsidRDefault="008B2B92" w:rsidP="006460D9">
      <w:pPr>
        <w:tabs>
          <w:tab w:val="left" w:pos="270"/>
        </w:tabs>
        <w:spacing w:after="0"/>
        <w:jc w:val="both"/>
        <w:rPr>
          <w:rFonts w:ascii="Times New Roman" w:hAnsi="Times New Roman" w:cs="Times New Roman"/>
          <w:sz w:val="24"/>
          <w:szCs w:val="24"/>
          <w:lang w:val="fr-FR"/>
        </w:rPr>
      </w:pPr>
      <w:r w:rsidRPr="003608C1">
        <w:rPr>
          <w:rFonts w:ascii="Times New Roman" w:hAnsi="Times New Roman" w:cs="Times New Roman"/>
          <w:sz w:val="24"/>
          <w:szCs w:val="24"/>
          <w:lang w:val="fr-FR"/>
        </w:rPr>
        <w:tab/>
        <w:t>(</w:t>
      </w:r>
      <w:r w:rsidRPr="003317EB">
        <w:rPr>
          <w:rFonts w:ascii="Times New Roman" w:hAnsi="Times New Roman" w:cs="Times New Roman"/>
          <w:b/>
          <w:color w:val="0070C0"/>
          <w:sz w:val="24"/>
          <w:szCs w:val="24"/>
          <w:lang w:val="fr-FR"/>
        </w:rPr>
        <w:t xml:space="preserve">b) </w:t>
      </w:r>
      <w:r w:rsidRPr="003608C1">
        <w:rPr>
          <w:rFonts w:ascii="Times New Roman" w:hAnsi="Times New Roman" w:cs="Times New Roman"/>
          <w:sz w:val="24"/>
          <w:szCs w:val="24"/>
          <w:lang w:val="fr-FR"/>
        </w:rPr>
        <w:t>Trùng hợp ε-aminocaproic acid, thu được polycaproamide.</w:t>
      </w:r>
    </w:p>
    <w:p w14:paraId="050A5225" w14:textId="77777777" w:rsidR="008B2B92" w:rsidRPr="003608C1" w:rsidRDefault="008B2B92" w:rsidP="006460D9">
      <w:pPr>
        <w:tabs>
          <w:tab w:val="left" w:pos="270"/>
        </w:tabs>
        <w:spacing w:after="0"/>
        <w:jc w:val="both"/>
        <w:rPr>
          <w:rFonts w:ascii="Times New Roman" w:hAnsi="Times New Roman" w:cs="Times New Roman"/>
          <w:sz w:val="24"/>
          <w:szCs w:val="24"/>
          <w:lang w:val="fr-FR"/>
        </w:rPr>
      </w:pPr>
      <w:r w:rsidRPr="003608C1">
        <w:rPr>
          <w:rFonts w:ascii="Times New Roman" w:hAnsi="Times New Roman" w:cs="Times New Roman"/>
          <w:sz w:val="24"/>
          <w:szCs w:val="24"/>
          <w:lang w:val="fr-FR"/>
        </w:rPr>
        <w:tab/>
        <w:t>(</w:t>
      </w:r>
      <w:r w:rsidRPr="003317EB">
        <w:rPr>
          <w:rFonts w:ascii="Times New Roman" w:hAnsi="Times New Roman" w:cs="Times New Roman"/>
          <w:b/>
          <w:color w:val="0070C0"/>
          <w:sz w:val="24"/>
          <w:szCs w:val="24"/>
          <w:lang w:val="fr-FR"/>
        </w:rPr>
        <w:t xml:space="preserve">c) </w:t>
      </w:r>
      <w:r w:rsidRPr="003608C1">
        <w:rPr>
          <w:rFonts w:ascii="Times New Roman" w:hAnsi="Times New Roman" w:cs="Times New Roman"/>
          <w:sz w:val="24"/>
          <w:szCs w:val="24"/>
          <w:lang w:val="fr-FR"/>
        </w:rPr>
        <w:t>Hợp chất H</w:t>
      </w:r>
      <w:r w:rsidRPr="003608C1">
        <w:rPr>
          <w:rFonts w:ascii="Times New Roman" w:hAnsi="Times New Roman" w:cs="Times New Roman"/>
          <w:sz w:val="24"/>
          <w:szCs w:val="24"/>
          <w:vertAlign w:val="subscript"/>
          <w:lang w:val="fr-FR"/>
        </w:rPr>
        <w:t>2</w:t>
      </w:r>
      <w:r w:rsidRPr="003608C1">
        <w:rPr>
          <w:rFonts w:ascii="Times New Roman" w:hAnsi="Times New Roman" w:cs="Times New Roman"/>
          <w:sz w:val="24"/>
          <w:szCs w:val="24"/>
          <w:lang w:val="fr-FR"/>
        </w:rPr>
        <w:t>N-CH</w:t>
      </w:r>
      <w:r w:rsidRPr="003608C1">
        <w:rPr>
          <w:rFonts w:ascii="Times New Roman" w:hAnsi="Times New Roman" w:cs="Times New Roman"/>
          <w:sz w:val="24"/>
          <w:szCs w:val="24"/>
          <w:vertAlign w:val="subscript"/>
          <w:lang w:val="fr-FR"/>
        </w:rPr>
        <w:t>2</w:t>
      </w:r>
      <w:r w:rsidRPr="003608C1">
        <w:rPr>
          <w:rFonts w:ascii="Times New Roman" w:hAnsi="Times New Roman" w:cs="Times New Roman"/>
          <w:sz w:val="24"/>
          <w:szCs w:val="24"/>
          <w:lang w:val="fr-FR"/>
        </w:rPr>
        <w:t>-COO-CH</w:t>
      </w:r>
      <w:r w:rsidRPr="003608C1">
        <w:rPr>
          <w:rFonts w:ascii="Times New Roman" w:hAnsi="Times New Roman" w:cs="Times New Roman"/>
          <w:sz w:val="24"/>
          <w:szCs w:val="24"/>
          <w:vertAlign w:val="subscript"/>
          <w:lang w:val="fr-FR"/>
        </w:rPr>
        <w:t>3</w:t>
      </w:r>
      <w:r w:rsidRPr="003608C1">
        <w:rPr>
          <w:rFonts w:ascii="Times New Roman" w:hAnsi="Times New Roman" w:cs="Times New Roman"/>
          <w:sz w:val="24"/>
          <w:szCs w:val="24"/>
          <w:lang w:val="fr-FR"/>
        </w:rPr>
        <w:t xml:space="preserve"> tác dụng được với dung dịch NaOH và dung dịch HCl.</w:t>
      </w:r>
    </w:p>
    <w:p w14:paraId="77FDFBBA" w14:textId="385C18BA" w:rsidR="008B2B92" w:rsidRPr="003608C1" w:rsidRDefault="008B2B92" w:rsidP="006460D9">
      <w:pPr>
        <w:tabs>
          <w:tab w:val="left" w:pos="27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fr-FR"/>
        </w:rPr>
        <w:tab/>
        <w:t>(</w:t>
      </w:r>
      <w:r w:rsidRPr="003317EB">
        <w:rPr>
          <w:rFonts w:ascii="Times New Roman" w:hAnsi="Times New Roman" w:cs="Times New Roman"/>
          <w:b/>
          <w:color w:val="0070C0"/>
          <w:sz w:val="24"/>
          <w:szCs w:val="24"/>
          <w:lang w:val="fr-FR"/>
        </w:rPr>
        <w:t xml:space="preserve">d) </w:t>
      </w:r>
      <w:r w:rsidRPr="003608C1">
        <w:rPr>
          <w:rFonts w:ascii="Times New Roman" w:hAnsi="Times New Roman" w:cs="Times New Roman"/>
          <w:sz w:val="24"/>
          <w:szCs w:val="24"/>
          <w:lang w:val="vi-VN"/>
        </w:rPr>
        <w:t>Ở trạng thái tinh khiết, các amino acid</w:t>
      </w:r>
      <w:r w:rsidR="00D12C4C" w:rsidRPr="003608C1">
        <w:rPr>
          <w:rFonts w:ascii="Times New Roman" w:hAnsi="Times New Roman" w:cs="Times New Roman"/>
          <w:sz w:val="24"/>
          <w:szCs w:val="24"/>
        </w:rPr>
        <w:t xml:space="preserve"> </w:t>
      </w:r>
      <w:r w:rsidR="00D12C4C" w:rsidRPr="003608C1">
        <w:rPr>
          <w:rFonts w:ascii="Times New Roman" w:hAnsi="Times New Roman" w:cs="Times New Roman"/>
          <w:sz w:val="24"/>
          <w:szCs w:val="24"/>
          <w:lang w:val="fr-FR"/>
        </w:rPr>
        <w:t>chỉ có một nhóm NH</w:t>
      </w:r>
      <w:r w:rsidR="00D12C4C" w:rsidRPr="003608C1">
        <w:rPr>
          <w:rFonts w:ascii="Times New Roman" w:hAnsi="Times New Roman" w:cs="Times New Roman"/>
          <w:sz w:val="24"/>
          <w:szCs w:val="24"/>
          <w:vertAlign w:val="subscript"/>
          <w:lang w:val="fr-FR"/>
        </w:rPr>
        <w:t>2</w:t>
      </w:r>
      <w:r w:rsidR="00D12C4C" w:rsidRPr="003608C1">
        <w:rPr>
          <w:rFonts w:ascii="Times New Roman" w:hAnsi="Times New Roman" w:cs="Times New Roman"/>
          <w:sz w:val="24"/>
          <w:szCs w:val="24"/>
          <w:lang w:val="fr-FR"/>
        </w:rPr>
        <w:t xml:space="preserve"> và một nhóm COOH</w:t>
      </w:r>
      <w:r w:rsidRPr="003608C1">
        <w:rPr>
          <w:rFonts w:ascii="Times New Roman" w:hAnsi="Times New Roman" w:cs="Times New Roman"/>
          <w:sz w:val="24"/>
          <w:szCs w:val="24"/>
          <w:lang w:val="vi-VN"/>
        </w:rPr>
        <w:t xml:space="preserve"> tồn tại ở dạng muối </w:t>
      </w:r>
      <w:r w:rsidRPr="003608C1">
        <w:rPr>
          <w:rFonts w:ascii="Times New Roman" w:hAnsi="Times New Roman" w:cs="Times New Roman"/>
          <w:position w:val="-12"/>
          <w:sz w:val="24"/>
          <w:szCs w:val="24"/>
        </w:rPr>
        <w:object w:dxaOrig="1420" w:dyaOrig="380" w14:anchorId="3F2EFCC6">
          <v:shape id="_x0000_i1027" type="#_x0000_t75" style="width:70.5pt;height:19.5pt" o:ole="">
            <v:imagedata r:id="rId15" o:title=""/>
          </v:shape>
          <o:OLEObject Type="Embed" ProgID="Equation.DSMT4" ShapeID="_x0000_i1027" DrawAspect="Content" ObjectID="_1833292180" r:id="rId16"/>
        </w:object>
      </w:r>
      <w:r w:rsidRPr="003608C1">
        <w:rPr>
          <w:rFonts w:ascii="Times New Roman" w:hAnsi="Times New Roman" w:cs="Times New Roman"/>
          <w:sz w:val="24"/>
          <w:szCs w:val="24"/>
          <w:lang w:val="vi-VN"/>
        </w:rPr>
        <w:t>.</w:t>
      </w:r>
    </w:p>
    <w:p w14:paraId="65AF07CD" w14:textId="77777777" w:rsidR="008B2B92" w:rsidRPr="003608C1" w:rsidRDefault="008B2B92" w:rsidP="006460D9">
      <w:pPr>
        <w:tabs>
          <w:tab w:val="left" w:pos="270"/>
        </w:tabs>
        <w:spacing w:after="0"/>
        <w:jc w:val="both"/>
        <w:rPr>
          <w:rFonts w:ascii="Times New Roman" w:hAnsi="Times New Roman" w:cs="Times New Roman"/>
          <w:sz w:val="24"/>
          <w:szCs w:val="24"/>
        </w:rPr>
      </w:pPr>
      <w:r w:rsidRPr="003608C1">
        <w:rPr>
          <w:rFonts w:ascii="Times New Roman" w:hAnsi="Times New Roman" w:cs="Times New Roman"/>
          <w:sz w:val="24"/>
          <w:szCs w:val="24"/>
          <w:lang w:val="vi-VN"/>
        </w:rPr>
        <w:tab/>
      </w:r>
      <w:r w:rsidRPr="003608C1">
        <w:rPr>
          <w:rFonts w:ascii="Times New Roman" w:hAnsi="Times New Roman" w:cs="Times New Roman"/>
          <w:sz w:val="24"/>
          <w:szCs w:val="24"/>
        </w:rPr>
        <w:t>(e) Muối monosodium của glutamic acid được dùng làm bột ngọt.</w:t>
      </w:r>
    </w:p>
    <w:p w14:paraId="06CB3FC8" w14:textId="77777777" w:rsidR="008B2B92" w:rsidRPr="003608C1" w:rsidRDefault="008B2B92" w:rsidP="006460D9">
      <w:pPr>
        <w:spacing w:after="0"/>
        <w:jc w:val="both"/>
        <w:rPr>
          <w:rFonts w:ascii="Times New Roman" w:hAnsi="Times New Roman" w:cs="Times New Roman"/>
          <w:sz w:val="24"/>
          <w:szCs w:val="24"/>
          <w:lang w:val="fr-FR"/>
        </w:rPr>
      </w:pPr>
      <w:r w:rsidRPr="003608C1">
        <w:rPr>
          <w:rFonts w:ascii="Times New Roman" w:hAnsi="Times New Roman" w:cs="Times New Roman"/>
          <w:sz w:val="24"/>
          <w:szCs w:val="24"/>
          <w:lang w:val="fr-FR"/>
        </w:rPr>
        <w:t xml:space="preserve">Số phát biểu </w:t>
      </w:r>
      <w:r w:rsidRPr="003608C1">
        <w:rPr>
          <w:rFonts w:ascii="Times New Roman" w:hAnsi="Times New Roman" w:cs="Times New Roman"/>
          <w:b/>
          <w:sz w:val="24"/>
          <w:szCs w:val="24"/>
          <w:lang w:val="fr-FR"/>
        </w:rPr>
        <w:t>đúng</w:t>
      </w:r>
      <w:r w:rsidRPr="003608C1">
        <w:rPr>
          <w:rFonts w:ascii="Times New Roman" w:hAnsi="Times New Roman" w:cs="Times New Roman"/>
          <w:sz w:val="24"/>
          <w:szCs w:val="24"/>
          <w:lang w:val="fr-FR"/>
        </w:rPr>
        <w:t xml:space="preserve"> là</w:t>
      </w:r>
    </w:p>
    <w:p w14:paraId="3E5A9C3F" w14:textId="77777777" w:rsidR="008B2B92" w:rsidRPr="003608C1" w:rsidRDefault="008B2B92" w:rsidP="006460D9">
      <w:pPr>
        <w:tabs>
          <w:tab w:val="left" w:pos="270"/>
          <w:tab w:val="left" w:pos="2880"/>
          <w:tab w:val="left" w:pos="5310"/>
          <w:tab w:val="left" w:pos="7830"/>
        </w:tabs>
        <w:spacing w:after="0"/>
        <w:jc w:val="both"/>
        <w:rPr>
          <w:rFonts w:ascii="Times New Roman" w:hAnsi="Times New Roman" w:cs="Times New Roman"/>
          <w:sz w:val="24"/>
          <w:szCs w:val="24"/>
          <w:lang w:val="fr-FR"/>
        </w:rPr>
      </w:pPr>
      <w:r w:rsidRPr="003608C1">
        <w:rPr>
          <w:rFonts w:ascii="Times New Roman" w:hAnsi="Times New Roman" w:cs="Times New Roman"/>
          <w:b/>
          <w:bCs/>
          <w:sz w:val="24"/>
          <w:szCs w:val="24"/>
          <w:lang w:val="fr-FR"/>
        </w:rPr>
        <w:tab/>
      </w:r>
      <w:r w:rsidRPr="003317EB">
        <w:rPr>
          <w:rFonts w:ascii="Times New Roman" w:hAnsi="Times New Roman" w:cs="Times New Roman"/>
          <w:b/>
          <w:bCs/>
          <w:color w:val="0070C0"/>
          <w:sz w:val="24"/>
          <w:szCs w:val="24"/>
          <w:lang w:val="fr-FR"/>
        </w:rPr>
        <w:t xml:space="preserve">A. </w:t>
      </w:r>
      <w:r w:rsidRPr="003608C1">
        <w:rPr>
          <w:rFonts w:ascii="Times New Roman" w:hAnsi="Times New Roman" w:cs="Times New Roman"/>
          <w:sz w:val="24"/>
          <w:szCs w:val="24"/>
          <w:lang w:val="fr-FR"/>
        </w:rPr>
        <w:t>3.</w:t>
      </w:r>
      <w:r w:rsidRPr="003608C1">
        <w:rPr>
          <w:rFonts w:ascii="Times New Roman" w:hAnsi="Times New Roman" w:cs="Times New Roman"/>
          <w:sz w:val="24"/>
          <w:szCs w:val="24"/>
          <w:lang w:val="fr-FR"/>
        </w:rPr>
        <w:tab/>
      </w:r>
      <w:r w:rsidRPr="003317EB">
        <w:rPr>
          <w:rFonts w:ascii="Times New Roman" w:hAnsi="Times New Roman" w:cs="Times New Roman"/>
          <w:b/>
          <w:bCs/>
          <w:color w:val="0070C0"/>
          <w:sz w:val="24"/>
          <w:szCs w:val="24"/>
          <w:lang w:val="fr-FR"/>
        </w:rPr>
        <w:t xml:space="preserve">B. </w:t>
      </w:r>
      <w:r w:rsidRPr="003608C1">
        <w:rPr>
          <w:rFonts w:ascii="Times New Roman" w:hAnsi="Times New Roman" w:cs="Times New Roman"/>
          <w:sz w:val="24"/>
          <w:szCs w:val="24"/>
          <w:lang w:val="fr-FR"/>
        </w:rPr>
        <w:t>4.</w:t>
      </w:r>
      <w:r w:rsidRPr="003608C1">
        <w:rPr>
          <w:rFonts w:ascii="Times New Roman" w:hAnsi="Times New Roman" w:cs="Times New Roman"/>
          <w:sz w:val="24"/>
          <w:szCs w:val="24"/>
          <w:lang w:val="fr-FR"/>
        </w:rPr>
        <w:tab/>
      </w:r>
      <w:r w:rsidRPr="003317EB">
        <w:rPr>
          <w:rFonts w:ascii="Times New Roman" w:hAnsi="Times New Roman" w:cs="Times New Roman"/>
          <w:b/>
          <w:bCs/>
          <w:color w:val="0070C0"/>
          <w:sz w:val="24"/>
          <w:szCs w:val="24"/>
          <w:lang w:val="fr-FR"/>
        </w:rPr>
        <w:t xml:space="preserve">C. </w:t>
      </w:r>
      <w:r w:rsidRPr="003608C1">
        <w:rPr>
          <w:rFonts w:ascii="Times New Roman" w:hAnsi="Times New Roman" w:cs="Times New Roman"/>
          <w:sz w:val="24"/>
          <w:szCs w:val="24"/>
          <w:lang w:val="fr-FR"/>
        </w:rPr>
        <w:t>1.</w:t>
      </w:r>
      <w:r w:rsidRPr="003608C1">
        <w:rPr>
          <w:rFonts w:ascii="Times New Roman" w:hAnsi="Times New Roman" w:cs="Times New Roman"/>
          <w:sz w:val="24"/>
          <w:szCs w:val="24"/>
          <w:lang w:val="fr-FR"/>
        </w:rPr>
        <w:tab/>
      </w:r>
      <w:r w:rsidRPr="003317EB">
        <w:rPr>
          <w:rFonts w:ascii="Times New Roman" w:hAnsi="Times New Roman" w:cs="Times New Roman"/>
          <w:b/>
          <w:bCs/>
          <w:color w:val="0070C0"/>
          <w:sz w:val="24"/>
          <w:szCs w:val="24"/>
          <w:lang w:val="fr-FR"/>
        </w:rPr>
        <w:t xml:space="preserve">D. </w:t>
      </w:r>
      <w:r w:rsidRPr="003608C1">
        <w:rPr>
          <w:rFonts w:ascii="Times New Roman" w:hAnsi="Times New Roman" w:cs="Times New Roman"/>
          <w:sz w:val="24"/>
          <w:szCs w:val="24"/>
          <w:lang w:val="fr-FR"/>
        </w:rPr>
        <w:t>2.</w:t>
      </w:r>
    </w:p>
    <w:p w14:paraId="28EAEB5A" w14:textId="4B3E3068" w:rsidR="00011BE8" w:rsidRPr="003608C1" w:rsidRDefault="00D5743F" w:rsidP="006460D9">
      <w:pPr>
        <w:spacing w:after="0"/>
        <w:rPr>
          <w:rFonts w:ascii="Times New Roman" w:eastAsia="Aptos" w:hAnsi="Times New Roman" w:cs="Times New Roman"/>
          <w:kern w:val="0"/>
          <w:sz w:val="24"/>
          <w:szCs w:val="24"/>
          <w:lang w:val="vi-VN"/>
          <w14:ligatures w14:val="none"/>
        </w:rPr>
      </w:pP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sz w:val="24"/>
          <w:szCs w:val="24"/>
        </w:rPr>
        <w:t xml:space="preserve"> (Hóa 12 - Chương </w:t>
      </w:r>
      <w:r w:rsidR="006F7FA0" w:rsidRPr="003608C1">
        <w:rPr>
          <w:rFonts w:ascii="Times New Roman" w:hAnsi="Times New Roman" w:cs="Times New Roman"/>
          <w:b/>
          <w:bCs/>
          <w:iCs/>
          <w:sz w:val="24"/>
          <w:szCs w:val="24"/>
        </w:rPr>
        <w:t>4</w:t>
      </w:r>
      <w:r w:rsidRPr="003608C1">
        <w:rPr>
          <w:rFonts w:ascii="Times New Roman" w:hAnsi="Times New Roman" w:cs="Times New Roman"/>
          <w:b/>
          <w:bCs/>
          <w:iCs/>
          <w:sz w:val="24"/>
          <w:szCs w:val="24"/>
        </w:rPr>
        <w:t>)</w:t>
      </w:r>
      <w:r w:rsidR="00011BE8" w:rsidRPr="003608C1">
        <w:rPr>
          <w:rFonts w:ascii="Times New Roman" w:hAnsi="Times New Roman" w:cs="Times New Roman"/>
          <w:b/>
          <w:bCs/>
          <w:iCs/>
          <w:sz w:val="24"/>
          <w:szCs w:val="24"/>
        </w:rPr>
        <w:t xml:space="preserve"> </w:t>
      </w:r>
      <w:r w:rsidR="00011BE8" w:rsidRPr="003608C1">
        <w:rPr>
          <w:rFonts w:ascii="Times New Roman" w:eastAsia="Aptos" w:hAnsi="Times New Roman" w:cs="Times New Roman"/>
          <w:kern w:val="0"/>
          <w:sz w:val="24"/>
          <w:szCs w:val="24"/>
          <w:lang w:val="vi-VN"/>
          <w14:ligatures w14:val="none"/>
        </w:rPr>
        <w:t>Cho sơ đồ lưu hóa cao su:</w:t>
      </w:r>
    </w:p>
    <w:p w14:paraId="5753B562" w14:textId="77777777" w:rsidR="00011BE8" w:rsidRPr="003608C1" w:rsidRDefault="00011BE8" w:rsidP="006460D9">
      <w:pPr>
        <w:spacing w:after="0"/>
        <w:jc w:val="center"/>
        <w:rPr>
          <w:rFonts w:ascii="Times New Roman" w:eastAsia="Aptos" w:hAnsi="Times New Roman" w:cs="Times New Roman"/>
          <w:kern w:val="0"/>
          <w:sz w:val="24"/>
          <w:szCs w:val="24"/>
          <w:lang w:val="vi-VN"/>
          <w14:ligatures w14:val="none"/>
        </w:rPr>
      </w:pPr>
      <w:r w:rsidRPr="003608C1">
        <w:rPr>
          <w:rFonts w:ascii="Times New Roman" w:eastAsia="Aptos" w:hAnsi="Times New Roman" w:cs="Times New Roman"/>
          <w:noProof/>
          <w:kern w:val="0"/>
          <w:sz w:val="24"/>
          <w:szCs w:val="24"/>
          <w14:ligatures w14:val="none"/>
        </w:rPr>
        <w:drawing>
          <wp:inline distT="0" distB="0" distL="0" distR="0" wp14:anchorId="4A82DAD7" wp14:editId="675B7AEC">
            <wp:extent cx="4645025" cy="831273"/>
            <wp:effectExtent l="0" t="0" r="3175" b="6985"/>
            <wp:docPr id="1183872345" name="Picture 1183872345" descr="A black and orange arrows pointing to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2345" name="Picture 1183872345" descr="A black and orange arrows pointing to a white background&#10;&#10;AI-generated content may be incorrect."/>
                    <pic:cNvPicPr/>
                  </pic:nvPicPr>
                  <pic:blipFill>
                    <a:blip r:embed="rId17" cstate="email">
                      <a:extLst>
                        <a:ext uri="{28A0092B-C50C-407E-A947-70E740481C1C}">
                          <a14:useLocalDpi xmlns:a14="http://schemas.microsoft.com/office/drawing/2010/main"/>
                        </a:ext>
                      </a:extLst>
                    </a:blip>
                    <a:stretch>
                      <a:fillRect/>
                    </a:stretch>
                  </pic:blipFill>
                  <pic:spPr>
                    <a:xfrm>
                      <a:off x="0" y="0"/>
                      <a:ext cx="4755689" cy="851077"/>
                    </a:xfrm>
                    <a:prstGeom prst="rect">
                      <a:avLst/>
                    </a:prstGeom>
                  </pic:spPr>
                </pic:pic>
              </a:graphicData>
            </a:graphic>
          </wp:inline>
        </w:drawing>
      </w:r>
    </w:p>
    <w:p w14:paraId="41625AB3" w14:textId="77777777" w:rsidR="00011BE8" w:rsidRPr="003608C1" w:rsidRDefault="00011BE8" w:rsidP="006460D9">
      <w:pPr>
        <w:tabs>
          <w:tab w:val="left" w:pos="992"/>
        </w:tabs>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lastRenderedPageBreak/>
        <w:t>Quá trình lưu hoá cao su thuộc loại phản ứng</w:t>
      </w:r>
    </w:p>
    <w:p w14:paraId="753E66A8" w14:textId="77777777" w:rsidR="00011BE8" w:rsidRPr="003608C1" w:rsidRDefault="00011BE8" w:rsidP="006460D9">
      <w:pPr>
        <w:tabs>
          <w:tab w:val="left" w:pos="5000"/>
        </w:tabs>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b/>
          <w:kern w:val="0"/>
          <w:sz w:val="24"/>
          <w:szCs w:val="24"/>
          <w:lang w:val="vi-VN"/>
          <w14:ligatures w14:val="none"/>
        </w:rPr>
        <w:t xml:space="preserve">    </w:t>
      </w:r>
      <w:r w:rsidRPr="003317EB">
        <w:rPr>
          <w:rFonts w:ascii="Times New Roman" w:eastAsia="Times New Roman" w:hAnsi="Times New Roman" w:cs="Times New Roman"/>
          <w:b/>
          <w:color w:val="0070C0"/>
          <w:kern w:val="0"/>
          <w:sz w:val="24"/>
          <w:szCs w:val="24"/>
          <w:lang w:val="vi-VN"/>
          <w14:ligatures w14:val="none"/>
        </w:rPr>
        <w:t xml:space="preserve">A. </w:t>
      </w:r>
      <w:r w:rsidRPr="003608C1">
        <w:rPr>
          <w:rFonts w:ascii="Times New Roman" w:eastAsia="Times New Roman" w:hAnsi="Times New Roman" w:cs="Times New Roman"/>
          <w:kern w:val="0"/>
          <w:sz w:val="24"/>
          <w:szCs w:val="24"/>
          <w:lang w:val="vi-VN"/>
          <w14:ligatures w14:val="none"/>
        </w:rPr>
        <w:t>giữ nguyên mạch polymer.</w:t>
      </w:r>
      <w:r w:rsidRPr="003608C1">
        <w:rPr>
          <w:rFonts w:ascii="Times New Roman" w:eastAsia="Times New Roman" w:hAnsi="Times New Roman" w:cs="Times New Roman"/>
          <w:kern w:val="0"/>
          <w:sz w:val="24"/>
          <w:szCs w:val="24"/>
          <w:lang w:val="vi-VN"/>
          <w14:ligatures w14:val="none"/>
        </w:rPr>
        <w:tab/>
      </w:r>
      <w:r w:rsidRPr="003608C1">
        <w:rPr>
          <w:rFonts w:ascii="Times New Roman" w:eastAsia="Times New Roman" w:hAnsi="Times New Roman" w:cs="Times New Roman"/>
          <w:b/>
          <w:kern w:val="0"/>
          <w:sz w:val="24"/>
          <w:szCs w:val="24"/>
          <w:lang w:val="vi-VN"/>
          <w14:ligatures w14:val="none"/>
        </w:rPr>
        <w:t xml:space="preserve">    </w:t>
      </w:r>
      <w:r w:rsidRPr="003317EB">
        <w:rPr>
          <w:rFonts w:ascii="Times New Roman" w:eastAsia="Times New Roman" w:hAnsi="Times New Roman" w:cs="Times New Roman"/>
          <w:b/>
          <w:color w:val="0070C0"/>
          <w:kern w:val="0"/>
          <w:sz w:val="24"/>
          <w:szCs w:val="24"/>
          <w:lang w:val="vi-VN"/>
          <w14:ligatures w14:val="none"/>
        </w:rPr>
        <w:t xml:space="preserve">B. </w:t>
      </w:r>
      <w:r w:rsidRPr="003608C1">
        <w:rPr>
          <w:rFonts w:ascii="Times New Roman" w:eastAsia="Times New Roman" w:hAnsi="Times New Roman" w:cs="Times New Roman"/>
          <w:kern w:val="0"/>
          <w:sz w:val="24"/>
          <w:szCs w:val="24"/>
          <w:lang w:val="vi-VN"/>
          <w14:ligatures w14:val="none"/>
        </w:rPr>
        <w:t>tăng mạch polymer.</w:t>
      </w:r>
    </w:p>
    <w:p w14:paraId="75F52EDE" w14:textId="77777777" w:rsidR="00011BE8" w:rsidRPr="003608C1" w:rsidRDefault="00011BE8" w:rsidP="006460D9">
      <w:pPr>
        <w:tabs>
          <w:tab w:val="left" w:pos="5000"/>
        </w:tabs>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b/>
          <w:kern w:val="0"/>
          <w:sz w:val="24"/>
          <w:szCs w:val="24"/>
          <w:lang w:val="vi-VN"/>
          <w14:ligatures w14:val="none"/>
        </w:rPr>
        <w:t xml:space="preserve">    </w:t>
      </w:r>
      <w:r w:rsidRPr="003317EB">
        <w:rPr>
          <w:rFonts w:ascii="Times New Roman" w:eastAsia="Times New Roman" w:hAnsi="Times New Roman" w:cs="Times New Roman"/>
          <w:b/>
          <w:color w:val="0070C0"/>
          <w:kern w:val="0"/>
          <w:sz w:val="24"/>
          <w:szCs w:val="24"/>
          <w:lang w:val="vi-VN"/>
          <w14:ligatures w14:val="none"/>
        </w:rPr>
        <w:t xml:space="preserve">C. </w:t>
      </w:r>
      <w:r w:rsidRPr="003608C1">
        <w:rPr>
          <w:rFonts w:ascii="Times New Roman" w:eastAsia="Times New Roman" w:hAnsi="Times New Roman" w:cs="Times New Roman"/>
          <w:kern w:val="0"/>
          <w:sz w:val="24"/>
          <w:szCs w:val="24"/>
          <w:lang w:val="vi-VN"/>
          <w14:ligatures w14:val="none"/>
        </w:rPr>
        <w:t>cắt mạch polymer.</w:t>
      </w:r>
      <w:r w:rsidRPr="003608C1">
        <w:rPr>
          <w:rFonts w:ascii="Times New Roman" w:eastAsia="Times New Roman" w:hAnsi="Times New Roman" w:cs="Times New Roman"/>
          <w:kern w:val="0"/>
          <w:sz w:val="24"/>
          <w:szCs w:val="24"/>
          <w:lang w:val="vi-VN"/>
          <w14:ligatures w14:val="none"/>
        </w:rPr>
        <w:tab/>
      </w:r>
      <w:r w:rsidRPr="003608C1">
        <w:rPr>
          <w:rFonts w:ascii="Times New Roman" w:eastAsia="Times New Roman" w:hAnsi="Times New Roman" w:cs="Times New Roman"/>
          <w:b/>
          <w:kern w:val="0"/>
          <w:sz w:val="24"/>
          <w:szCs w:val="24"/>
          <w:lang w:val="vi-VN"/>
          <w14:ligatures w14:val="none"/>
        </w:rPr>
        <w:t xml:space="preserve">    </w:t>
      </w:r>
      <w:r w:rsidRPr="003317EB">
        <w:rPr>
          <w:rFonts w:ascii="Times New Roman" w:eastAsia="Times New Roman" w:hAnsi="Times New Roman" w:cs="Times New Roman"/>
          <w:b/>
          <w:color w:val="0070C0"/>
          <w:kern w:val="0"/>
          <w:sz w:val="24"/>
          <w:szCs w:val="24"/>
          <w:lang w:val="vi-VN"/>
          <w14:ligatures w14:val="none"/>
        </w:rPr>
        <w:t xml:space="preserve">D. </w:t>
      </w:r>
      <w:r w:rsidRPr="003608C1">
        <w:rPr>
          <w:rFonts w:ascii="Times New Roman" w:eastAsia="Times New Roman" w:hAnsi="Times New Roman" w:cs="Times New Roman"/>
          <w:kern w:val="0"/>
          <w:sz w:val="24"/>
          <w:szCs w:val="24"/>
          <w:lang w:val="vi-VN"/>
          <w14:ligatures w14:val="none"/>
        </w:rPr>
        <w:t>phân huỷ polymer.</w:t>
      </w:r>
    </w:p>
    <w:p w14:paraId="4F2CD624" w14:textId="77777777" w:rsidR="009D2A48" w:rsidRPr="003608C1" w:rsidRDefault="00D5743F" w:rsidP="006460D9">
      <w:pPr>
        <w:spacing w:after="0"/>
        <w:rPr>
          <w:rFonts w:ascii="Times New Roman" w:hAnsi="Times New Roman" w:cs="Times New Roman"/>
          <w:bCs/>
          <w:sz w:val="24"/>
          <w:szCs w:val="24"/>
        </w:rPr>
      </w:pPr>
      <w:r w:rsidRPr="003317EB">
        <w:rPr>
          <w:rFonts w:ascii="Times New Roman" w:hAnsi="Times New Roman" w:cs="Times New Roman"/>
          <w:b/>
          <w:bCs/>
          <w:iCs/>
          <w:color w:val="C00000"/>
          <w:sz w:val="24"/>
          <w:szCs w:val="24"/>
        </w:rPr>
        <w:t>Câu 11.</w:t>
      </w:r>
      <w:r w:rsidRPr="003608C1">
        <w:rPr>
          <w:rFonts w:ascii="Times New Roman" w:hAnsi="Times New Roman" w:cs="Times New Roman"/>
          <w:b/>
          <w:bCs/>
          <w:iCs/>
          <w:sz w:val="24"/>
          <w:szCs w:val="24"/>
        </w:rPr>
        <w:t xml:space="preserve"> (Hóa 12 - Chương </w:t>
      </w:r>
      <w:r w:rsidR="006F7FA0" w:rsidRPr="003608C1">
        <w:rPr>
          <w:rFonts w:ascii="Times New Roman" w:hAnsi="Times New Roman" w:cs="Times New Roman"/>
          <w:b/>
          <w:bCs/>
          <w:iCs/>
          <w:sz w:val="24"/>
          <w:szCs w:val="24"/>
        </w:rPr>
        <w:t>5</w:t>
      </w:r>
      <w:r w:rsidRPr="003608C1">
        <w:rPr>
          <w:rFonts w:ascii="Times New Roman" w:hAnsi="Times New Roman" w:cs="Times New Roman"/>
          <w:b/>
          <w:bCs/>
          <w:iCs/>
          <w:sz w:val="24"/>
          <w:szCs w:val="24"/>
        </w:rPr>
        <w:t>)</w:t>
      </w:r>
      <w:r w:rsidR="009D2A48" w:rsidRPr="003608C1">
        <w:rPr>
          <w:rFonts w:ascii="Times New Roman" w:hAnsi="Times New Roman" w:cs="Times New Roman"/>
          <w:b/>
          <w:bCs/>
          <w:iCs/>
          <w:sz w:val="24"/>
          <w:szCs w:val="24"/>
        </w:rPr>
        <w:t xml:space="preserve"> </w:t>
      </w:r>
      <w:r w:rsidR="009D2A48" w:rsidRPr="003608C1">
        <w:rPr>
          <w:rFonts w:ascii="Times New Roman" w:hAnsi="Times New Roman" w:cs="Times New Roman"/>
          <w:bCs/>
          <w:sz w:val="24"/>
          <w:szCs w:val="24"/>
          <w:lang w:val="en-GB"/>
        </w:rPr>
        <w:t>Cho các pin điện hoá và sức điện động chuẩn tương ứng:</w:t>
      </w:r>
    </w:p>
    <w:tbl>
      <w:tblPr>
        <w:tblW w:w="0" w:type="auto"/>
        <w:jc w:val="center"/>
        <w:tblLayout w:type="fixed"/>
        <w:tblCellMar>
          <w:left w:w="10" w:type="dxa"/>
          <w:right w:w="10" w:type="dxa"/>
        </w:tblCellMar>
        <w:tblLook w:val="0000" w:firstRow="0" w:lastRow="0" w:firstColumn="0" w:lastColumn="0" w:noHBand="0" w:noVBand="0"/>
      </w:tblPr>
      <w:tblGrid>
        <w:gridCol w:w="3488"/>
        <w:gridCol w:w="1832"/>
        <w:gridCol w:w="1845"/>
        <w:gridCol w:w="1837"/>
      </w:tblGrid>
      <w:tr w:rsidR="00B34B47" w:rsidRPr="003608C1" w14:paraId="40870190" w14:textId="77777777" w:rsidTr="008B2050">
        <w:trPr>
          <w:trHeight w:hRule="exact" w:val="323"/>
          <w:jc w:val="center"/>
        </w:trPr>
        <w:tc>
          <w:tcPr>
            <w:tcW w:w="3488" w:type="dxa"/>
            <w:tcBorders>
              <w:top w:val="single" w:sz="4" w:space="0" w:color="auto"/>
              <w:left w:val="single" w:sz="4" w:space="0" w:color="auto"/>
              <w:bottom w:val="nil"/>
              <w:right w:val="nil"/>
            </w:tcBorders>
            <w:shd w:val="clear" w:color="auto" w:fill="FFFFFF"/>
            <w:tcMar>
              <w:top w:w="0" w:type="dxa"/>
              <w:left w:w="10" w:type="dxa"/>
              <w:bottom w:w="0" w:type="dxa"/>
              <w:right w:w="10" w:type="dxa"/>
            </w:tcMar>
          </w:tcPr>
          <w:p w14:paraId="061FF055" w14:textId="77777777" w:rsidR="009D2A48" w:rsidRPr="003608C1" w:rsidRDefault="009D2A48" w:rsidP="006460D9">
            <w:pPr>
              <w:spacing w:after="0"/>
              <w:jc w:val="center"/>
              <w:rPr>
                <w:rFonts w:ascii="Times New Roman" w:hAnsi="Times New Roman" w:cs="Times New Roman"/>
                <w:b/>
                <w:sz w:val="24"/>
                <w:szCs w:val="24"/>
              </w:rPr>
            </w:pPr>
            <w:r w:rsidRPr="003608C1">
              <w:rPr>
                <w:rFonts w:ascii="Times New Roman" w:hAnsi="Times New Roman" w:cs="Times New Roman"/>
                <w:b/>
                <w:sz w:val="24"/>
                <w:szCs w:val="24"/>
              </w:rPr>
              <w:t>Pin điện hóa</w:t>
            </w:r>
          </w:p>
        </w:tc>
        <w:tc>
          <w:tcPr>
            <w:tcW w:w="1832" w:type="dxa"/>
            <w:tcBorders>
              <w:top w:val="single" w:sz="4" w:space="0" w:color="auto"/>
              <w:left w:val="single" w:sz="4" w:space="0" w:color="auto"/>
              <w:bottom w:val="nil"/>
              <w:right w:val="nil"/>
            </w:tcBorders>
            <w:shd w:val="clear" w:color="auto" w:fill="FFFFFF"/>
            <w:tcMar>
              <w:top w:w="0" w:type="dxa"/>
              <w:left w:w="10" w:type="dxa"/>
              <w:bottom w:w="0" w:type="dxa"/>
              <w:right w:w="10" w:type="dxa"/>
            </w:tcMar>
          </w:tcPr>
          <w:p w14:paraId="1253AAC6" w14:textId="77777777" w:rsidR="009D2A48" w:rsidRPr="003608C1" w:rsidRDefault="009D2A48"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Cu</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vi-VN"/>
              </w:rPr>
              <w:t>-</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vi-VN"/>
              </w:rPr>
              <w:t>X</w:t>
            </w:r>
          </w:p>
        </w:tc>
        <w:tc>
          <w:tcPr>
            <w:tcW w:w="1845" w:type="dxa"/>
            <w:tcBorders>
              <w:top w:val="single" w:sz="4" w:space="0" w:color="auto"/>
              <w:left w:val="single" w:sz="4" w:space="0" w:color="auto"/>
              <w:bottom w:val="nil"/>
              <w:right w:val="nil"/>
            </w:tcBorders>
            <w:shd w:val="clear" w:color="auto" w:fill="FFFFFF"/>
            <w:tcMar>
              <w:top w:w="0" w:type="dxa"/>
              <w:left w:w="10" w:type="dxa"/>
              <w:bottom w:w="0" w:type="dxa"/>
              <w:right w:w="10" w:type="dxa"/>
            </w:tcMar>
          </w:tcPr>
          <w:p w14:paraId="2ECB22C1" w14:textId="77777777" w:rsidR="009D2A48" w:rsidRPr="003608C1" w:rsidRDefault="009D2A48"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Y</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vi-VN"/>
              </w:rPr>
              <w:t>-</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vi-VN"/>
              </w:rPr>
              <w:t>Cu</w:t>
            </w:r>
          </w:p>
        </w:tc>
        <w:tc>
          <w:tcPr>
            <w:tcW w:w="183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tcPr>
          <w:p w14:paraId="42012220" w14:textId="77777777" w:rsidR="009D2A48" w:rsidRPr="003608C1" w:rsidRDefault="009D2A48"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Z</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vi-VN"/>
              </w:rPr>
              <w:t>- Cu</w:t>
            </w:r>
          </w:p>
        </w:tc>
      </w:tr>
      <w:tr w:rsidR="00B34B47" w:rsidRPr="003608C1" w14:paraId="03032B8F" w14:textId="77777777" w:rsidTr="008B2050">
        <w:trPr>
          <w:trHeight w:hRule="exact" w:val="368"/>
          <w:jc w:val="center"/>
        </w:trPr>
        <w:tc>
          <w:tcPr>
            <w:tcW w:w="3488"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tcPr>
          <w:p w14:paraId="1653C649" w14:textId="77777777" w:rsidR="009D2A48" w:rsidRPr="003608C1" w:rsidRDefault="009D2A48" w:rsidP="006460D9">
            <w:pPr>
              <w:spacing w:after="0"/>
              <w:jc w:val="center"/>
              <w:rPr>
                <w:rFonts w:ascii="Times New Roman" w:hAnsi="Times New Roman" w:cs="Times New Roman"/>
                <w:b/>
                <w:sz w:val="24"/>
                <w:szCs w:val="24"/>
                <w:lang w:val="vi-VN"/>
              </w:rPr>
            </w:pPr>
            <w:r w:rsidRPr="003608C1">
              <w:rPr>
                <w:rFonts w:ascii="Times New Roman" w:hAnsi="Times New Roman" w:cs="Times New Roman"/>
                <w:b/>
                <w:sz w:val="24"/>
                <w:szCs w:val="24"/>
              </w:rPr>
              <w:t>Sức</w:t>
            </w:r>
            <w:r w:rsidRPr="003608C1">
              <w:rPr>
                <w:rFonts w:ascii="Times New Roman" w:hAnsi="Times New Roman" w:cs="Times New Roman"/>
                <w:b/>
                <w:sz w:val="24"/>
                <w:szCs w:val="24"/>
                <w:lang w:val="vi-VN"/>
              </w:rPr>
              <w:t xml:space="preserve"> điện </w:t>
            </w:r>
            <w:r w:rsidRPr="003608C1">
              <w:rPr>
                <w:rFonts w:ascii="Times New Roman" w:hAnsi="Times New Roman" w:cs="Times New Roman"/>
                <w:b/>
                <w:sz w:val="24"/>
                <w:szCs w:val="24"/>
              </w:rPr>
              <w:t>động</w:t>
            </w:r>
            <w:r w:rsidRPr="003608C1">
              <w:rPr>
                <w:rFonts w:ascii="Times New Roman" w:hAnsi="Times New Roman" w:cs="Times New Roman"/>
                <w:b/>
                <w:sz w:val="24"/>
                <w:szCs w:val="24"/>
                <w:lang w:val="vi-VN"/>
              </w:rPr>
              <w:t xml:space="preserve"> chuẩn (V)</w:t>
            </w:r>
          </w:p>
        </w:tc>
        <w:tc>
          <w:tcPr>
            <w:tcW w:w="1832"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tcPr>
          <w:p w14:paraId="26EA913F" w14:textId="77777777" w:rsidR="009D2A48" w:rsidRPr="003608C1" w:rsidRDefault="009D2A48"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lang w:val="vi-VN"/>
              </w:rPr>
              <w:t>0,4</w:t>
            </w:r>
            <w:r w:rsidRPr="003608C1">
              <w:rPr>
                <w:rFonts w:ascii="Times New Roman" w:hAnsi="Times New Roman" w:cs="Times New Roman"/>
                <w:sz w:val="24"/>
                <w:szCs w:val="24"/>
              </w:rPr>
              <w:t>59</w:t>
            </w:r>
          </w:p>
        </w:tc>
        <w:tc>
          <w:tcPr>
            <w:tcW w:w="1845"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tcPr>
          <w:p w14:paraId="0FD2F69B" w14:textId="77777777" w:rsidR="009D2A48" w:rsidRPr="003608C1" w:rsidRDefault="009D2A48"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2,016</w:t>
            </w:r>
          </w:p>
        </w:tc>
        <w:tc>
          <w:tcPr>
            <w:tcW w:w="18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2B4B4E2F" w14:textId="77777777" w:rsidR="009D2A48" w:rsidRPr="003608C1" w:rsidRDefault="009D2A48"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2,696</w:t>
            </w:r>
          </w:p>
        </w:tc>
      </w:tr>
    </w:tbl>
    <w:p w14:paraId="2BAAAF31" w14:textId="77777777" w:rsidR="009D2A48" w:rsidRPr="003608C1" w:rsidRDefault="009D2A48" w:rsidP="006460D9">
      <w:pPr>
        <w:spacing w:after="0"/>
        <w:jc w:val="both"/>
        <w:rPr>
          <w:rFonts w:ascii="Times New Roman" w:hAnsi="Times New Roman" w:cs="Times New Roman"/>
          <w:bCs/>
          <w:sz w:val="24"/>
          <w:szCs w:val="24"/>
        </w:rPr>
      </w:pPr>
      <w:r w:rsidRPr="003608C1">
        <w:rPr>
          <w:rFonts w:ascii="Times New Roman" w:hAnsi="Times New Roman" w:cs="Times New Roman"/>
          <w:bCs/>
          <w:sz w:val="24"/>
          <w:szCs w:val="24"/>
          <w:lang w:val="en-GB"/>
        </w:rPr>
        <w:t>(X, Y, Z là ba kim loại)</w:t>
      </w:r>
    </w:p>
    <w:p w14:paraId="4E0FC504" w14:textId="77777777" w:rsidR="009D2A48" w:rsidRPr="003608C1" w:rsidRDefault="009D2A48" w:rsidP="006460D9">
      <w:pPr>
        <w:spacing w:after="0"/>
        <w:jc w:val="both"/>
        <w:rPr>
          <w:rFonts w:ascii="Times New Roman" w:hAnsi="Times New Roman" w:cs="Times New Roman"/>
          <w:sz w:val="24"/>
          <w:szCs w:val="24"/>
        </w:rPr>
      </w:pPr>
      <w:r w:rsidRPr="003608C1">
        <w:rPr>
          <w:rFonts w:ascii="Times New Roman" w:hAnsi="Times New Roman" w:cs="Times New Roman"/>
          <w:bCs/>
          <w:sz w:val="24"/>
          <w:szCs w:val="24"/>
          <w:lang w:val="en-GB"/>
        </w:rPr>
        <w:t>Dãy các kim loại xếp theo chiều giảm dần tính khử từ trái sang phải là</w:t>
      </w:r>
    </w:p>
    <w:p w14:paraId="4E060F9B" w14:textId="61A138AB" w:rsidR="009D2A48" w:rsidRPr="003608C1" w:rsidRDefault="009D2A48" w:rsidP="006460D9">
      <w:pPr>
        <w:tabs>
          <w:tab w:val="left" w:pos="200"/>
          <w:tab w:val="left" w:pos="2700"/>
          <w:tab w:val="left" w:pos="5200"/>
          <w:tab w:val="left" w:pos="7700"/>
        </w:tabs>
        <w:spacing w:after="0"/>
        <w:jc w:val="both"/>
        <w:rPr>
          <w:rFonts w:ascii="Times New Roman" w:hAnsi="Times New Roman" w:cs="Times New Roman"/>
          <w:bCs/>
          <w:sz w:val="24"/>
          <w:szCs w:val="24"/>
          <w:lang w:val="en-GB"/>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lang w:val="en-GB"/>
        </w:rPr>
        <w:t>X, Cu, Y, Z.</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bCs/>
          <w:sz w:val="24"/>
          <w:szCs w:val="24"/>
          <w:lang w:val="en-GB"/>
        </w:rPr>
        <w:t>X, Cu, Z, Y.</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bCs/>
          <w:sz w:val="24"/>
          <w:szCs w:val="24"/>
          <w:lang w:val="en-GB"/>
        </w:rPr>
        <w:t>Z, Y, Cu, X.</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bCs/>
          <w:sz w:val="24"/>
          <w:szCs w:val="24"/>
          <w:lang w:val="en-GB"/>
        </w:rPr>
        <w:t>Y, Z, Cu, X.</w:t>
      </w:r>
    </w:p>
    <w:p w14:paraId="12D7E01C" w14:textId="77777777" w:rsidR="00033167" w:rsidRPr="003608C1" w:rsidRDefault="00D5743F" w:rsidP="006460D9">
      <w:pPr>
        <w:spacing w:after="0"/>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12.</w:t>
      </w:r>
      <w:r w:rsidRPr="003608C1">
        <w:rPr>
          <w:rFonts w:ascii="Times New Roman" w:hAnsi="Times New Roman" w:cs="Times New Roman"/>
          <w:b/>
          <w:bCs/>
          <w:iCs/>
          <w:sz w:val="24"/>
          <w:szCs w:val="24"/>
        </w:rPr>
        <w:t xml:space="preserve"> (Hóa 12 - Chương </w:t>
      </w:r>
      <w:r w:rsidR="006F7FA0" w:rsidRPr="003608C1">
        <w:rPr>
          <w:rFonts w:ascii="Times New Roman" w:hAnsi="Times New Roman" w:cs="Times New Roman"/>
          <w:b/>
          <w:bCs/>
          <w:iCs/>
          <w:sz w:val="24"/>
          <w:szCs w:val="24"/>
        </w:rPr>
        <w:t>6</w:t>
      </w:r>
      <w:r w:rsidRPr="003608C1">
        <w:rPr>
          <w:rFonts w:ascii="Times New Roman" w:hAnsi="Times New Roman" w:cs="Times New Roman"/>
          <w:b/>
          <w:bCs/>
          <w:iCs/>
          <w:sz w:val="24"/>
          <w:szCs w:val="24"/>
        </w:rPr>
        <w:t>)</w:t>
      </w:r>
      <w:r w:rsidR="00033167" w:rsidRPr="003608C1">
        <w:rPr>
          <w:rFonts w:ascii="Times New Roman" w:hAnsi="Times New Roman" w:cs="Times New Roman"/>
          <w:b/>
          <w:bCs/>
          <w:iCs/>
          <w:sz w:val="24"/>
          <w:szCs w:val="24"/>
        </w:rPr>
        <w:t xml:space="preserve"> </w:t>
      </w:r>
      <w:r w:rsidR="00033167" w:rsidRPr="003608C1">
        <w:rPr>
          <w:rFonts w:ascii="Times New Roman" w:hAnsi="Times New Roman" w:cs="Times New Roman"/>
          <w:sz w:val="24"/>
          <w:szCs w:val="24"/>
        </w:rPr>
        <w:t xml:space="preserve">Hai kim loại </w:t>
      </w:r>
      <w:r w:rsidR="00033167" w:rsidRPr="003608C1">
        <w:rPr>
          <w:rFonts w:ascii="Times New Roman" w:hAnsi="Times New Roman" w:cs="Times New Roman"/>
          <w:sz w:val="24"/>
          <w:szCs w:val="24"/>
          <w:lang w:val="vi-VN"/>
        </w:rPr>
        <w:t>X</w:t>
      </w:r>
      <w:r w:rsidR="00033167" w:rsidRPr="003608C1">
        <w:rPr>
          <w:rFonts w:ascii="Times New Roman" w:hAnsi="Times New Roman" w:cs="Times New Roman"/>
          <w:sz w:val="24"/>
          <w:szCs w:val="24"/>
        </w:rPr>
        <w:t xml:space="preserve">, Y và các dung dịch muối chloride của chúng có các phản </w:t>
      </w:r>
      <w:r w:rsidR="00033167" w:rsidRPr="003608C1">
        <w:rPr>
          <w:rFonts w:ascii="Times New Roman" w:hAnsi="Times New Roman" w:cs="Times New Roman"/>
          <w:sz w:val="24"/>
          <w:szCs w:val="24"/>
          <w:lang w:val="vi-VN"/>
        </w:rPr>
        <w:t>ứng</w:t>
      </w:r>
      <w:r w:rsidR="00033167" w:rsidRPr="003608C1">
        <w:rPr>
          <w:rFonts w:ascii="Times New Roman" w:hAnsi="Times New Roman" w:cs="Times New Roman"/>
          <w:sz w:val="24"/>
          <w:szCs w:val="24"/>
        </w:rPr>
        <w:t xml:space="preserve"> hóa học sau:</w:t>
      </w:r>
    </w:p>
    <w:p w14:paraId="7EBD505C" w14:textId="77777777" w:rsidR="00033167" w:rsidRPr="003608C1" w:rsidRDefault="00033167" w:rsidP="006460D9">
      <w:pPr>
        <w:spacing w:after="0"/>
        <w:jc w:val="center"/>
        <w:rPr>
          <w:rFonts w:ascii="Times New Roman" w:hAnsi="Times New Roman" w:cs="Times New Roman"/>
          <w:sz w:val="24"/>
          <w:szCs w:val="24"/>
          <w:lang w:val="vi-VN"/>
        </w:rPr>
      </w:pPr>
      <w:r w:rsidRPr="003608C1">
        <w:rPr>
          <w:rFonts w:ascii="Times New Roman" w:hAnsi="Times New Roman" w:cs="Times New Roman"/>
          <w:noProof/>
          <w:position w:val="-32"/>
          <w:sz w:val="24"/>
          <w:szCs w:val="24"/>
        </w:rPr>
        <w:object w:dxaOrig="3019" w:dyaOrig="760" w14:anchorId="76F7F7E1">
          <v:shape id="_x0000_i1028" type="#_x0000_t75" alt="" style="width:149.25pt;height:37.5pt;mso-width-percent:0;mso-height-percent:0;mso-width-percent:0;mso-height-percent:0" o:ole="">
            <v:imagedata r:id="rId18" o:title=""/>
          </v:shape>
          <o:OLEObject Type="Embed" ProgID="Equation.DSMT4" ShapeID="_x0000_i1028" DrawAspect="Content" ObjectID="_1833292181" r:id="rId19"/>
        </w:object>
      </w:r>
    </w:p>
    <w:p w14:paraId="3FC0D07C" w14:textId="77777777" w:rsidR="00033167" w:rsidRPr="003608C1" w:rsidRDefault="0003316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Phát biểu nào sau đây là đúng?</w:t>
      </w:r>
    </w:p>
    <w:p w14:paraId="630AF0A6" w14:textId="77777777" w:rsidR="00033167" w:rsidRPr="003608C1" w:rsidRDefault="00033167"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 xml:space="preserve">Ion </w:t>
      </w:r>
      <w:r w:rsidRPr="003608C1">
        <w:rPr>
          <w:rFonts w:ascii="Times New Roman" w:hAnsi="Times New Roman" w:cs="Times New Roman"/>
          <w:noProof/>
          <w:position w:val="-4"/>
          <w:sz w:val="24"/>
          <w:szCs w:val="24"/>
        </w:rPr>
        <w:object w:dxaOrig="420" w:dyaOrig="300" w14:anchorId="21ED70D8">
          <v:shape id="_x0000_i1029" type="#_x0000_t75" alt="" style="width:20.25pt;height:15.75pt;mso-width-percent:0;mso-height-percent:0;mso-width-percent:0;mso-height-percent:0" o:ole="">
            <v:imagedata r:id="rId20" o:title=""/>
          </v:shape>
          <o:OLEObject Type="Embed" ProgID="Equation.DSMT4" ShapeID="_x0000_i1029" DrawAspect="Content" ObjectID="_1833292182" r:id="rId21"/>
        </w:object>
      </w:r>
      <w:r w:rsidRPr="003608C1">
        <w:rPr>
          <w:rFonts w:ascii="Times New Roman" w:hAnsi="Times New Roman" w:cs="Times New Roman"/>
          <w:sz w:val="24"/>
          <w:szCs w:val="24"/>
          <w:lang w:val="vi-VN"/>
        </w:rPr>
        <w:t xml:space="preserve"> có tính oxi hóa mạnh hơn ion </w:t>
      </w:r>
      <w:r w:rsidRPr="003608C1">
        <w:rPr>
          <w:rFonts w:ascii="Times New Roman" w:hAnsi="Times New Roman" w:cs="Times New Roman"/>
          <w:noProof/>
          <w:position w:val="-4"/>
          <w:sz w:val="24"/>
          <w:szCs w:val="24"/>
        </w:rPr>
        <w:object w:dxaOrig="420" w:dyaOrig="300" w14:anchorId="2D0EDCEC">
          <v:shape id="_x0000_i1030" type="#_x0000_t75" alt="" style="width:20.25pt;height:15.75pt;mso-width-percent:0;mso-height-percent:0;mso-width-percent:0;mso-height-percent:0" o:ole="">
            <v:imagedata r:id="rId22" o:title=""/>
          </v:shape>
          <o:OLEObject Type="Embed" ProgID="Equation.DSMT4" ShapeID="_x0000_i1030" DrawAspect="Content" ObjectID="_1833292183" r:id="rId23"/>
        </w:object>
      </w:r>
      <w:r w:rsidRPr="003608C1">
        <w:rPr>
          <w:rFonts w:ascii="Times New Roman" w:hAnsi="Times New Roman" w:cs="Times New Roman"/>
          <w:sz w:val="24"/>
          <w:szCs w:val="24"/>
          <w:lang w:val="vi-VN"/>
        </w:rPr>
        <w:t>.</w:t>
      </w:r>
    </w:p>
    <w:p w14:paraId="35BEF4B6" w14:textId="77777777" w:rsidR="00033167" w:rsidRPr="003608C1" w:rsidRDefault="00033167"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Kim loại X có tính khử mạnh hơn kim loại Y.</w:t>
      </w:r>
    </w:p>
    <w:p w14:paraId="79BEACE0" w14:textId="77777777" w:rsidR="00033167" w:rsidRPr="003608C1" w:rsidRDefault="00033167"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 xml:space="preserve">Ion </w:t>
      </w:r>
      <w:r w:rsidRPr="003608C1">
        <w:rPr>
          <w:rFonts w:ascii="Times New Roman" w:hAnsi="Times New Roman" w:cs="Times New Roman"/>
          <w:noProof/>
          <w:position w:val="-4"/>
          <w:sz w:val="24"/>
          <w:szCs w:val="24"/>
        </w:rPr>
        <w:object w:dxaOrig="420" w:dyaOrig="300" w14:anchorId="2E3E0408">
          <v:shape id="_x0000_i1031" type="#_x0000_t75" alt="" style="width:20.25pt;height:15.75pt;mso-width-percent:0;mso-height-percent:0;mso-width-percent:0;mso-height-percent:0" o:ole="">
            <v:imagedata r:id="rId24" o:title=""/>
          </v:shape>
          <o:OLEObject Type="Embed" ProgID="Equation.DSMT4" ShapeID="_x0000_i1031" DrawAspect="Content" ObjectID="_1833292184" r:id="rId25"/>
        </w:object>
      </w:r>
      <w:r w:rsidRPr="003608C1">
        <w:rPr>
          <w:rFonts w:ascii="Times New Roman" w:hAnsi="Times New Roman" w:cs="Times New Roman"/>
          <w:sz w:val="24"/>
          <w:szCs w:val="24"/>
          <w:lang w:val="vi-VN"/>
        </w:rPr>
        <w:t xml:space="preserve"> có tính oxi hóa mạnh hơn ion </w:t>
      </w:r>
      <w:r w:rsidRPr="003608C1">
        <w:rPr>
          <w:rFonts w:ascii="Times New Roman" w:hAnsi="Times New Roman" w:cs="Times New Roman"/>
          <w:noProof/>
          <w:position w:val="-4"/>
          <w:sz w:val="24"/>
          <w:szCs w:val="24"/>
        </w:rPr>
        <w:object w:dxaOrig="420" w:dyaOrig="300" w14:anchorId="1C2D6686">
          <v:shape id="_x0000_i1032" type="#_x0000_t75" alt="" style="width:20.25pt;height:15.75pt;mso-width-percent:0;mso-height-percent:0;mso-width-percent:0;mso-height-percent:0" o:ole="">
            <v:imagedata r:id="rId26" o:title=""/>
          </v:shape>
          <o:OLEObject Type="Embed" ProgID="Equation.DSMT4" ShapeID="_x0000_i1032" DrawAspect="Content" ObjectID="_1833292185" r:id="rId27"/>
        </w:object>
      </w:r>
      <w:r w:rsidRPr="003608C1">
        <w:rPr>
          <w:rFonts w:ascii="Times New Roman" w:hAnsi="Times New Roman" w:cs="Times New Roman"/>
          <w:sz w:val="24"/>
          <w:szCs w:val="24"/>
          <w:lang w:val="vi-VN"/>
        </w:rPr>
        <w:t>.</w:t>
      </w:r>
    </w:p>
    <w:p w14:paraId="22FB0783" w14:textId="77777777" w:rsidR="00033167" w:rsidRPr="003608C1" w:rsidRDefault="00033167"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 xml:space="preserve">Kim loại X khử được ion </w:t>
      </w:r>
      <w:r w:rsidRPr="003608C1">
        <w:rPr>
          <w:rFonts w:ascii="Times New Roman" w:hAnsi="Times New Roman" w:cs="Times New Roman"/>
          <w:noProof/>
          <w:position w:val="-4"/>
          <w:sz w:val="24"/>
          <w:szCs w:val="24"/>
        </w:rPr>
        <w:object w:dxaOrig="420" w:dyaOrig="300" w14:anchorId="14C2DE53">
          <v:shape id="_x0000_i1033" type="#_x0000_t75" alt="" style="width:20.25pt;height:15.75pt;mso-width-percent:0;mso-height-percent:0;mso-width-percent:0;mso-height-percent:0" o:ole="">
            <v:imagedata r:id="rId28" o:title=""/>
          </v:shape>
          <o:OLEObject Type="Embed" ProgID="Equation.DSMT4" ShapeID="_x0000_i1033" DrawAspect="Content" ObjectID="_1833292186" r:id="rId29"/>
        </w:object>
      </w:r>
      <w:r w:rsidRPr="003608C1">
        <w:rPr>
          <w:rFonts w:ascii="Times New Roman" w:hAnsi="Times New Roman" w:cs="Times New Roman"/>
          <w:sz w:val="24"/>
          <w:szCs w:val="24"/>
          <w:lang w:val="vi-VN"/>
        </w:rPr>
        <w:t>.</w:t>
      </w:r>
    </w:p>
    <w:p w14:paraId="43F865E9" w14:textId="612D51B8" w:rsidR="001B6AF8" w:rsidRPr="003608C1" w:rsidRDefault="00D5743F" w:rsidP="006460D9">
      <w:pPr>
        <w:tabs>
          <w:tab w:val="left" w:pos="284"/>
          <w:tab w:val="left" w:pos="2552"/>
          <w:tab w:val="left" w:pos="4820"/>
          <w:tab w:val="left" w:pos="7088"/>
        </w:tabs>
        <w:spacing w:after="0"/>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13.</w:t>
      </w:r>
      <w:r w:rsidRPr="003608C1">
        <w:rPr>
          <w:rFonts w:ascii="Times New Roman" w:hAnsi="Times New Roman" w:cs="Times New Roman"/>
          <w:b/>
          <w:bCs/>
          <w:iCs/>
          <w:sz w:val="24"/>
          <w:szCs w:val="24"/>
        </w:rPr>
        <w:t xml:space="preserve"> (Hóa 12 - Chương </w:t>
      </w:r>
      <w:r w:rsidR="006F7FA0" w:rsidRPr="003608C1">
        <w:rPr>
          <w:rFonts w:ascii="Times New Roman" w:hAnsi="Times New Roman" w:cs="Times New Roman"/>
          <w:b/>
          <w:bCs/>
          <w:iCs/>
          <w:sz w:val="24"/>
          <w:szCs w:val="24"/>
        </w:rPr>
        <w:t>7</w:t>
      </w:r>
      <w:r w:rsidRPr="003608C1">
        <w:rPr>
          <w:rFonts w:ascii="Times New Roman" w:hAnsi="Times New Roman" w:cs="Times New Roman"/>
          <w:b/>
          <w:bCs/>
          <w:iCs/>
          <w:sz w:val="24"/>
          <w:szCs w:val="24"/>
        </w:rPr>
        <w:t>)</w:t>
      </w:r>
      <w:r w:rsidR="00FB4C78" w:rsidRPr="003608C1">
        <w:rPr>
          <w:rFonts w:ascii="Times New Roman" w:hAnsi="Times New Roman" w:cs="Times New Roman"/>
          <w:b/>
          <w:bCs/>
          <w:iCs/>
          <w:sz w:val="24"/>
          <w:szCs w:val="24"/>
        </w:rPr>
        <w:t xml:space="preserve"> </w:t>
      </w:r>
      <w:r w:rsidR="001B6AF8" w:rsidRPr="003608C1">
        <w:rPr>
          <w:rFonts w:ascii="Times New Roman" w:hAnsi="Times New Roman" w:cs="Times New Roman"/>
          <w:sz w:val="24"/>
          <w:szCs w:val="24"/>
        </w:rPr>
        <w:t>Nước Javel</w:t>
      </w:r>
      <w:r w:rsidR="001B6AF8" w:rsidRPr="003608C1">
        <w:rPr>
          <w:rFonts w:ascii="Times New Roman" w:hAnsi="Times New Roman" w:cs="Times New Roman"/>
          <w:sz w:val="24"/>
          <w:szCs w:val="24"/>
          <w:lang w:val="vi-VN"/>
        </w:rPr>
        <w:t xml:space="preserve"> là hỗn hợp hai muối sodium chloride (NaCl) và sodium hypochlorite (NaClO). Muối NaClO có tính oxi hóa rất mạnh, do vậy nước Javel có tính tẩy màu và sát trùng. Do đó nó thường được dùng để tẩy trắng vải, sợi, giấy và tẩy uế chuồng trại vệ sinh. Trong công nghiệp, nước Javel được sản xuất bằng cách điện phân dung dịch sodium chloride nồng độ 20% trong thùng điện phân không có màng ngăn. Quá trình này xảy ra hai giai đoạn:</w:t>
      </w:r>
    </w:p>
    <w:p w14:paraId="2B6A6A9F" w14:textId="77777777" w:rsidR="001B6AF8" w:rsidRPr="003608C1" w:rsidRDefault="001B6AF8" w:rsidP="006460D9">
      <w:pPr>
        <w:tabs>
          <w:tab w:val="left" w:pos="284"/>
          <w:tab w:val="left" w:pos="2552"/>
          <w:tab w:val="left" w:pos="4820"/>
          <w:tab w:val="left" w:pos="708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Giai đoạn 1: Sodium chloride bị điện phân thành sodium hydroxide giải phóng khí hydrogen và chlorine:</w:t>
      </w:r>
    </w:p>
    <w:p w14:paraId="2C8925F0" w14:textId="77777777" w:rsidR="001B6AF8" w:rsidRPr="003608C1" w:rsidRDefault="001B6AF8" w:rsidP="006460D9">
      <w:pPr>
        <w:tabs>
          <w:tab w:val="left" w:pos="284"/>
          <w:tab w:val="left" w:pos="2552"/>
          <w:tab w:val="left" w:pos="4820"/>
          <w:tab w:val="left" w:pos="7088"/>
        </w:tabs>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2NaCl + 2H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 → 2NaOH +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 Cl</w:t>
      </w:r>
      <w:r w:rsidRPr="003608C1">
        <w:rPr>
          <w:rFonts w:ascii="Times New Roman" w:hAnsi="Times New Roman" w:cs="Times New Roman"/>
          <w:sz w:val="24"/>
          <w:szCs w:val="24"/>
          <w:vertAlign w:val="subscript"/>
          <w:lang w:val="vi-VN"/>
        </w:rPr>
        <w:t>2</w:t>
      </w:r>
    </w:p>
    <w:p w14:paraId="2481294D" w14:textId="77777777" w:rsidR="001B6AF8" w:rsidRPr="003608C1" w:rsidRDefault="001B6AF8" w:rsidP="006460D9">
      <w:pPr>
        <w:tabs>
          <w:tab w:val="left" w:pos="284"/>
          <w:tab w:val="left" w:pos="2552"/>
          <w:tab w:val="left" w:pos="4820"/>
          <w:tab w:val="left" w:pos="7088"/>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Giai đoạn 2: Khí chlorine sinh ra phản ứng với dung dịch sodium hydroxide để tạo ra nước Javel:</w:t>
      </w:r>
    </w:p>
    <w:p w14:paraId="0A1A42E5" w14:textId="77777777" w:rsidR="001B6AF8" w:rsidRPr="003608C1" w:rsidRDefault="001B6AF8" w:rsidP="006460D9">
      <w:pPr>
        <w:tabs>
          <w:tab w:val="left" w:pos="284"/>
          <w:tab w:val="left" w:pos="2552"/>
          <w:tab w:val="left" w:pos="4820"/>
          <w:tab w:val="left" w:pos="7088"/>
        </w:tabs>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Cl</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+ 2NaOH → NaCl + NaClO +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p>
    <w:p w14:paraId="2C850F74" w14:textId="77777777" w:rsidR="001B6AF8" w:rsidRPr="003608C1" w:rsidRDefault="001B6AF8" w:rsidP="006460D9">
      <w:pPr>
        <w:tabs>
          <w:tab w:val="left" w:pos="284"/>
          <w:tab w:val="left" w:pos="2552"/>
          <w:tab w:val="left" w:pos="4820"/>
          <w:tab w:val="left" w:pos="7088"/>
        </w:tabs>
        <w:spacing w:after="0"/>
        <w:jc w:val="both"/>
        <w:rPr>
          <w:rFonts w:ascii="Times New Roman" w:eastAsiaTheme="minorEastAsia" w:hAnsi="Times New Roman" w:cs="Times New Roman"/>
          <w:sz w:val="24"/>
          <w:szCs w:val="24"/>
          <w:lang w:val="vi-VN"/>
        </w:rPr>
      </w:pPr>
      <w:r w:rsidRPr="003608C1">
        <w:rPr>
          <w:rFonts w:ascii="Times New Roman" w:hAnsi="Times New Roman" w:cs="Times New Roman"/>
          <w:sz w:val="24"/>
          <w:szCs w:val="24"/>
          <w:lang w:val="vi-VN"/>
        </w:rPr>
        <w:t>Một loại nước Javel được sản xuất theo phương pháp trên, có nồng độ sodium chloride là 9,03%. Biết khí hydrogen không tan trong dung dịch, khí chlorine sinh ra</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vi-VN"/>
        </w:rPr>
        <w:t>bị hấp thụ hoàn toàn.</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vi-VN"/>
        </w:rPr>
        <w:t>Nồng độ sodium hypochlorite trong loại nước Javel này là</w:t>
      </w:r>
    </w:p>
    <w:p w14:paraId="07AE9AD4" w14:textId="77777777" w:rsidR="001B6AF8" w:rsidRPr="003608C1" w:rsidRDefault="001B6AF8" w:rsidP="006460D9">
      <w:pPr>
        <w:tabs>
          <w:tab w:val="left" w:pos="284"/>
          <w:tab w:val="left" w:pos="2880"/>
          <w:tab w:val="left" w:pos="5310"/>
          <w:tab w:val="left" w:pos="783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14,74%.       </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14,0</w:t>
      </w:r>
      <w:r w:rsidRPr="003608C1">
        <w:rPr>
          <w:rFonts w:ascii="Times New Roman" w:hAnsi="Times New Roman" w:cs="Times New Roman"/>
          <w:sz w:val="24"/>
          <w:szCs w:val="24"/>
        </w:rPr>
        <w:t>7</w:t>
      </w:r>
      <w:r w:rsidRPr="003608C1">
        <w:rPr>
          <w:rFonts w:ascii="Times New Roman" w:hAnsi="Times New Roman" w:cs="Times New Roman"/>
          <w:sz w:val="24"/>
          <w:szCs w:val="24"/>
          <w:lang w:val="vi-VN"/>
        </w:rPr>
        <w:t>%.       </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11,00%.      </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14,00%.</w:t>
      </w:r>
    </w:p>
    <w:p w14:paraId="25E795B1" w14:textId="509C72B4" w:rsidR="001475DE" w:rsidRPr="003608C1" w:rsidRDefault="001475DE" w:rsidP="006460D9">
      <w:pPr>
        <w:pStyle w:val="BodyText"/>
        <w:tabs>
          <w:tab w:val="left" w:pos="300"/>
          <w:tab w:val="left" w:pos="2800"/>
          <w:tab w:val="left" w:pos="5300"/>
          <w:tab w:val="left" w:pos="7800"/>
        </w:tabs>
        <w:spacing w:before="0" w:after="0" w:line="276" w:lineRule="auto"/>
        <w:rPr>
          <w:rFonts w:cs="Times New Roman"/>
        </w:rPr>
      </w:pPr>
      <w:r w:rsidRPr="003317EB">
        <w:rPr>
          <w:rFonts w:cs="Times New Roman"/>
          <w:b/>
          <w:bCs/>
          <w:iCs/>
          <w:color w:val="C00000"/>
        </w:rPr>
        <w:t>Câu 14.</w:t>
      </w:r>
      <w:r w:rsidRPr="003608C1">
        <w:rPr>
          <w:rFonts w:cs="Times New Roman"/>
          <w:b/>
          <w:bCs/>
          <w:iCs/>
        </w:rPr>
        <w:t xml:space="preserve"> (Hóa 12 - Chương 8) </w:t>
      </w:r>
      <w:r w:rsidRPr="003608C1">
        <w:rPr>
          <w:rFonts w:cs="Times New Roman"/>
          <w:lang w:val="vi-VN"/>
        </w:rPr>
        <w:t>Cisplatin là một phức chất của platinum, có công thức hóa học được biểu diễn như hình</w:t>
      </w:r>
      <w:r w:rsidRPr="003608C1">
        <w:rPr>
          <w:rFonts w:cs="Times New Roman"/>
        </w:rPr>
        <w:t xml:space="preserve"> sau: </w:t>
      </w:r>
      <w:r w:rsidRPr="003608C1">
        <w:rPr>
          <w:rFonts w:cs="Times New Roman"/>
          <w:lang w:val="vi-VN"/>
        </w:rPr>
        <w:t xml:space="preserve"> </w:t>
      </w:r>
      <w:r w:rsidRPr="003608C1">
        <w:rPr>
          <w:rFonts w:cs="Times New Roman"/>
          <w:noProof/>
        </w:rPr>
        <w:drawing>
          <wp:inline distT="0" distB="0" distL="0" distR="0" wp14:anchorId="27D6645A" wp14:editId="66D4A4C3">
            <wp:extent cx="922020" cy="517079"/>
            <wp:effectExtent l="0" t="0" r="0" b="0"/>
            <wp:docPr id="1931035365" name="Hình ảnh 1" descr="A chemical formula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35365" name="Hình ảnh 1" descr="A chemical formula with black text&#10;&#10;AI-generated content may be incorrect."/>
                    <pic:cNvPicPr/>
                  </pic:nvPicPr>
                  <pic:blipFill>
                    <a:blip r:embed="rId30" cstate="email">
                      <a:extLst>
                        <a:ext uri="{28A0092B-C50C-407E-A947-70E740481C1C}">
                          <a14:useLocalDpi xmlns:a14="http://schemas.microsoft.com/office/drawing/2010/main"/>
                        </a:ext>
                      </a:extLst>
                    </a:blip>
                    <a:stretch>
                      <a:fillRect/>
                    </a:stretch>
                  </pic:blipFill>
                  <pic:spPr>
                    <a:xfrm>
                      <a:off x="0" y="0"/>
                      <a:ext cx="927032" cy="519890"/>
                    </a:xfrm>
                    <a:prstGeom prst="rect">
                      <a:avLst/>
                    </a:prstGeom>
                  </pic:spPr>
                </pic:pic>
              </a:graphicData>
            </a:graphic>
          </wp:inline>
        </w:drawing>
      </w:r>
      <w:r w:rsidRPr="003608C1">
        <w:rPr>
          <w:rFonts w:cs="Times New Roman"/>
        </w:rPr>
        <w:t xml:space="preserve"> </w:t>
      </w:r>
      <w:r w:rsidRPr="003608C1">
        <w:rPr>
          <w:rFonts w:cs="Times New Roman"/>
          <w:lang w:val="vi-VN"/>
        </w:rPr>
        <w:t>Cisplatin được sử dụng để điều trị một số bệnh ung thư như: ung thư tinh hoàn, ung thư buồng trứng, ung thư thực quản,...</w:t>
      </w:r>
    </w:p>
    <w:p w14:paraId="40666FFB" w14:textId="77777777" w:rsidR="001475DE" w:rsidRPr="003608C1" w:rsidRDefault="001475DE" w:rsidP="006460D9">
      <w:pPr>
        <w:pStyle w:val="BodyText"/>
        <w:tabs>
          <w:tab w:val="left" w:pos="300"/>
          <w:tab w:val="left" w:pos="2800"/>
          <w:tab w:val="left" w:pos="5300"/>
          <w:tab w:val="left" w:pos="7800"/>
        </w:tabs>
        <w:spacing w:before="0" w:after="0" w:line="276" w:lineRule="auto"/>
        <w:rPr>
          <w:rFonts w:cs="Times New Roman"/>
        </w:rPr>
      </w:pPr>
      <w:r w:rsidRPr="003608C1">
        <w:rPr>
          <w:rFonts w:cs="Times New Roman"/>
        </w:rPr>
        <w:t>Nguyên tử trung tâm của cisplatin là</w:t>
      </w:r>
    </w:p>
    <w:p w14:paraId="34E2D15E" w14:textId="77777777" w:rsidR="001475DE" w:rsidRPr="003608C1" w:rsidRDefault="001475DE" w:rsidP="006460D9">
      <w:pPr>
        <w:pStyle w:val="BodyText"/>
        <w:tabs>
          <w:tab w:val="left" w:pos="300"/>
          <w:tab w:val="left" w:pos="2800"/>
          <w:tab w:val="left" w:pos="5300"/>
          <w:tab w:val="left" w:pos="7800"/>
        </w:tabs>
        <w:spacing w:before="0" w:after="0" w:line="276" w:lineRule="auto"/>
        <w:rPr>
          <w:rFonts w:cs="Times New Roman"/>
        </w:rPr>
      </w:pPr>
      <w:r w:rsidRPr="003608C1">
        <w:rPr>
          <w:rFonts w:cs="Times New Roman"/>
          <w:b/>
        </w:rPr>
        <w:tab/>
      </w:r>
      <w:r w:rsidRPr="003317EB">
        <w:rPr>
          <w:rFonts w:cs="Times New Roman"/>
          <w:b/>
          <w:color w:val="0070C0"/>
        </w:rPr>
        <w:t xml:space="preserve">A. </w:t>
      </w:r>
      <w:r w:rsidRPr="003608C1">
        <w:rPr>
          <w:rFonts w:cs="Times New Roman"/>
        </w:rPr>
        <w:t>Pt</w:t>
      </w:r>
      <w:r w:rsidRPr="003608C1">
        <w:rPr>
          <w:rFonts w:cs="Times New Roman"/>
          <w:vertAlign w:val="superscript"/>
        </w:rPr>
        <w:t>4+</w:t>
      </w:r>
      <w:r w:rsidRPr="003608C1">
        <w:rPr>
          <w:rFonts w:cs="Times New Roman"/>
        </w:rPr>
        <w:t>.</w:t>
      </w:r>
      <w:r w:rsidRPr="003608C1">
        <w:rPr>
          <w:rFonts w:cs="Times New Roman"/>
        </w:rPr>
        <w:tab/>
      </w:r>
      <w:r w:rsidRPr="003608C1">
        <w:rPr>
          <w:rFonts w:cs="Times New Roman"/>
          <w:b/>
        </w:rPr>
        <w:t xml:space="preserve">    </w:t>
      </w:r>
      <w:r w:rsidRPr="003317EB">
        <w:rPr>
          <w:rFonts w:cs="Times New Roman"/>
          <w:b/>
          <w:color w:val="0070C0"/>
        </w:rPr>
        <w:t xml:space="preserve">B. </w:t>
      </w:r>
      <w:r w:rsidRPr="003608C1">
        <w:rPr>
          <w:rFonts w:cs="Times New Roman"/>
        </w:rPr>
        <w:t>NH</w:t>
      </w:r>
      <w:r w:rsidRPr="003608C1">
        <w:rPr>
          <w:rFonts w:cs="Times New Roman"/>
          <w:vertAlign w:val="subscript"/>
        </w:rPr>
        <w:t>3</w:t>
      </w:r>
      <w:r w:rsidRPr="003608C1">
        <w:rPr>
          <w:rFonts w:cs="Times New Roman"/>
        </w:rPr>
        <w:t>.</w:t>
      </w:r>
      <w:r w:rsidRPr="003608C1">
        <w:rPr>
          <w:rFonts w:cs="Times New Roman"/>
        </w:rPr>
        <w:tab/>
      </w:r>
      <w:r w:rsidRPr="003608C1">
        <w:rPr>
          <w:rFonts w:cs="Times New Roman"/>
          <w:b/>
        </w:rPr>
        <w:t xml:space="preserve">    </w:t>
      </w:r>
      <w:r w:rsidRPr="003317EB">
        <w:rPr>
          <w:rFonts w:cs="Times New Roman"/>
          <w:b/>
          <w:color w:val="0070C0"/>
        </w:rPr>
        <w:t xml:space="preserve">C. </w:t>
      </w:r>
      <w:r w:rsidRPr="003608C1">
        <w:rPr>
          <w:rFonts w:cs="Times New Roman"/>
        </w:rPr>
        <w:t>Cl</w:t>
      </w:r>
      <w:r w:rsidRPr="003608C1">
        <w:rPr>
          <w:rFonts w:cs="Times New Roman"/>
          <w:vertAlign w:val="superscript"/>
        </w:rPr>
        <w:t>-</w:t>
      </w:r>
      <w:r w:rsidRPr="003608C1">
        <w:rPr>
          <w:rFonts w:cs="Times New Roman"/>
        </w:rPr>
        <w:t>.</w:t>
      </w:r>
      <w:r w:rsidRPr="003608C1">
        <w:rPr>
          <w:rFonts w:cs="Times New Roman"/>
        </w:rPr>
        <w:tab/>
      </w:r>
      <w:r w:rsidRPr="003317EB">
        <w:rPr>
          <w:rFonts w:cs="Times New Roman"/>
          <w:b/>
          <w:color w:val="0070C0"/>
        </w:rPr>
        <w:t xml:space="preserve">D. </w:t>
      </w:r>
      <w:r w:rsidRPr="003608C1">
        <w:rPr>
          <w:rFonts w:cs="Times New Roman"/>
        </w:rPr>
        <w:t>Pt</w:t>
      </w:r>
      <w:r w:rsidRPr="003608C1">
        <w:rPr>
          <w:rFonts w:cs="Times New Roman"/>
          <w:vertAlign w:val="superscript"/>
        </w:rPr>
        <w:t>2+</w:t>
      </w:r>
      <w:r w:rsidRPr="003608C1">
        <w:rPr>
          <w:rFonts w:cs="Times New Roman"/>
        </w:rPr>
        <w:t>.</w:t>
      </w:r>
    </w:p>
    <w:p w14:paraId="5CE6DA72" w14:textId="7C89ADA9" w:rsidR="008B2B92" w:rsidRPr="003608C1" w:rsidRDefault="00D5743F" w:rsidP="006460D9">
      <w:pPr>
        <w:pStyle w:val="BodyText"/>
        <w:spacing w:before="0" w:after="0" w:line="276" w:lineRule="auto"/>
        <w:rPr>
          <w:rStyle w:val="BodyTextChar"/>
          <w:rFonts w:cs="Times New Roman"/>
          <w:bCs/>
          <w:lang w:val="pt-BR"/>
        </w:rPr>
      </w:pPr>
      <w:r w:rsidRPr="003317EB">
        <w:rPr>
          <w:rFonts w:cs="Times New Roman"/>
          <w:b/>
          <w:bCs/>
          <w:iCs/>
          <w:color w:val="C00000"/>
        </w:rPr>
        <w:t>Câu 15.</w:t>
      </w:r>
      <w:r w:rsidRPr="003608C1">
        <w:rPr>
          <w:rFonts w:cs="Times New Roman"/>
          <w:b/>
          <w:bCs/>
          <w:iCs/>
        </w:rPr>
        <w:t xml:space="preserve"> (Hóa 12 - Chương </w:t>
      </w:r>
      <w:r w:rsidR="006F7FA0" w:rsidRPr="003608C1">
        <w:rPr>
          <w:rFonts w:cs="Times New Roman"/>
          <w:b/>
          <w:bCs/>
          <w:iCs/>
        </w:rPr>
        <w:t>3</w:t>
      </w:r>
      <w:r w:rsidRPr="003608C1">
        <w:rPr>
          <w:rFonts w:cs="Times New Roman"/>
          <w:b/>
          <w:bCs/>
          <w:iCs/>
        </w:rPr>
        <w:t>)</w:t>
      </w:r>
      <w:r w:rsidR="008B2B92" w:rsidRPr="003608C1">
        <w:rPr>
          <w:rFonts w:cs="Times New Roman"/>
          <w:b/>
          <w:bCs/>
          <w:iCs/>
        </w:rPr>
        <w:t xml:space="preserve"> </w:t>
      </w:r>
      <w:r w:rsidR="008B2B92" w:rsidRPr="003608C1">
        <w:rPr>
          <w:rFonts w:cs="Times New Roman"/>
          <w:lang w:val="pt-BR"/>
        </w:rPr>
        <w:t xml:space="preserve">Insulin là hormone có tác dụng điều tiết lượng đường trong máu. Thủy phân một phần insulin thu được heptapeptide X mạch hở. Khi thủy phân không hoàn toàn X, thu được hỗn hợp chứa các peptide: Phe-Phe-Tyr, Pro-Lys-Thr, Tyr-Thr-Pro, Phe-Tyr-Thr. Nếu đánh số thứ tự amino acid đầu N là số 1, thì amino acid ở vị trí số </w:t>
      </w:r>
      <w:r w:rsidR="005A1359" w:rsidRPr="003608C1">
        <w:rPr>
          <w:rFonts w:cs="Times New Roman"/>
          <w:lang w:val="pt-BR"/>
        </w:rPr>
        <w:t>5</w:t>
      </w:r>
      <w:r w:rsidR="008B2B92" w:rsidRPr="003608C1">
        <w:rPr>
          <w:rFonts w:cs="Times New Roman"/>
          <w:lang w:val="pt-BR"/>
        </w:rPr>
        <w:t xml:space="preserve"> trong X có kí hiệu là</w:t>
      </w:r>
    </w:p>
    <w:p w14:paraId="4BB1D1C7" w14:textId="77777777" w:rsidR="001475DE" w:rsidRPr="003608C1" w:rsidRDefault="008B2B92" w:rsidP="006460D9">
      <w:pPr>
        <w:pStyle w:val="BodyText"/>
        <w:tabs>
          <w:tab w:val="left" w:pos="300"/>
          <w:tab w:val="left" w:pos="2800"/>
          <w:tab w:val="left" w:pos="5300"/>
          <w:tab w:val="left" w:pos="7800"/>
        </w:tabs>
        <w:spacing w:before="0" w:after="0" w:line="276" w:lineRule="auto"/>
        <w:rPr>
          <w:rFonts w:cs="Times New Roman"/>
        </w:rPr>
      </w:pPr>
      <w:r w:rsidRPr="003608C1">
        <w:rPr>
          <w:rFonts w:cs="Times New Roman"/>
          <w:b/>
          <w:lang w:val="pt-BR"/>
        </w:rPr>
        <w:tab/>
      </w:r>
      <w:r w:rsidRPr="003317EB">
        <w:rPr>
          <w:rFonts w:cs="Times New Roman"/>
          <w:b/>
          <w:color w:val="0070C0"/>
        </w:rPr>
        <w:t xml:space="preserve">A. </w:t>
      </w:r>
      <w:r w:rsidRPr="003608C1">
        <w:rPr>
          <w:rFonts w:cs="Times New Roman"/>
        </w:rPr>
        <w:t>Lys.</w:t>
      </w:r>
      <w:r w:rsidRPr="003608C1">
        <w:rPr>
          <w:rFonts w:cs="Times New Roman"/>
          <w:b/>
        </w:rPr>
        <w:tab/>
      </w:r>
      <w:r w:rsidRPr="003317EB">
        <w:rPr>
          <w:rFonts w:cs="Times New Roman"/>
          <w:b/>
          <w:color w:val="0070C0"/>
        </w:rPr>
        <w:t xml:space="preserve">B. </w:t>
      </w:r>
      <w:r w:rsidRPr="003608C1">
        <w:rPr>
          <w:rFonts w:cs="Times New Roman"/>
        </w:rPr>
        <w:t>Tyr.</w:t>
      </w:r>
      <w:r w:rsidRPr="003608C1">
        <w:rPr>
          <w:rFonts w:cs="Times New Roman"/>
          <w:b/>
        </w:rPr>
        <w:tab/>
      </w:r>
      <w:r w:rsidRPr="003317EB">
        <w:rPr>
          <w:rFonts w:cs="Times New Roman"/>
          <w:b/>
          <w:color w:val="0070C0"/>
        </w:rPr>
        <w:t xml:space="preserve">C. </w:t>
      </w:r>
      <w:r w:rsidRPr="003608C1">
        <w:rPr>
          <w:rFonts w:cs="Times New Roman"/>
        </w:rPr>
        <w:t>Pro.</w:t>
      </w:r>
      <w:r w:rsidRPr="003608C1">
        <w:rPr>
          <w:rFonts w:cs="Times New Roman"/>
          <w:b/>
        </w:rPr>
        <w:tab/>
      </w:r>
      <w:r w:rsidRPr="003317EB">
        <w:rPr>
          <w:rFonts w:cs="Times New Roman"/>
          <w:b/>
          <w:color w:val="0070C0"/>
        </w:rPr>
        <w:t xml:space="preserve">D. </w:t>
      </w:r>
      <w:r w:rsidRPr="003608C1">
        <w:rPr>
          <w:rFonts w:cs="Times New Roman"/>
        </w:rPr>
        <w:t>Thr.</w:t>
      </w:r>
    </w:p>
    <w:p w14:paraId="06D7C87B" w14:textId="77777777" w:rsidR="009D2A48" w:rsidRPr="003608C1" w:rsidRDefault="00D5743F" w:rsidP="006460D9">
      <w:pPr>
        <w:spacing w:after="0"/>
        <w:rPr>
          <w:rFonts w:ascii="Times New Roman" w:eastAsia="Calibri" w:hAnsi="Times New Roman" w:cs="Times New Roman"/>
          <w:bCs/>
          <w:sz w:val="24"/>
          <w:szCs w:val="24"/>
          <w:lang w:val="pt-BR"/>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sz w:val="24"/>
          <w:szCs w:val="24"/>
        </w:rPr>
        <w:t xml:space="preserve"> (Hóa 12 - Chương </w:t>
      </w:r>
      <w:r w:rsidR="006F7FA0" w:rsidRPr="003608C1">
        <w:rPr>
          <w:rFonts w:ascii="Times New Roman" w:hAnsi="Times New Roman" w:cs="Times New Roman"/>
          <w:b/>
          <w:bCs/>
          <w:iCs/>
          <w:sz w:val="24"/>
          <w:szCs w:val="24"/>
        </w:rPr>
        <w:t>5</w:t>
      </w:r>
      <w:r w:rsidRPr="003608C1">
        <w:rPr>
          <w:rFonts w:ascii="Times New Roman" w:hAnsi="Times New Roman" w:cs="Times New Roman"/>
          <w:b/>
          <w:bCs/>
          <w:iCs/>
          <w:sz w:val="24"/>
          <w:szCs w:val="24"/>
        </w:rPr>
        <w:t>)</w:t>
      </w:r>
      <w:r w:rsidR="009D2A48" w:rsidRPr="003608C1">
        <w:rPr>
          <w:rFonts w:ascii="Times New Roman" w:hAnsi="Times New Roman" w:cs="Times New Roman"/>
          <w:b/>
          <w:bCs/>
          <w:iCs/>
          <w:sz w:val="24"/>
          <w:szCs w:val="24"/>
        </w:rPr>
        <w:t xml:space="preserve"> </w:t>
      </w:r>
      <w:r w:rsidR="009D2A48" w:rsidRPr="003608C1">
        <w:rPr>
          <w:rFonts w:ascii="Times New Roman" w:eastAsia="Calibri" w:hAnsi="Times New Roman" w:cs="Times New Roman"/>
          <w:bCs/>
          <w:sz w:val="24"/>
          <w:szCs w:val="24"/>
          <w:lang w:val="vi-VN"/>
        </w:rPr>
        <w:t>Trong công nghiệp, nhôm được sản xuất từ quặng bauxite theo 2 giai đoạn chính:</w:t>
      </w:r>
    </w:p>
    <w:p w14:paraId="1F32CF55" w14:textId="77777777" w:rsidR="009D2A48" w:rsidRPr="003608C1" w:rsidRDefault="009D2A48" w:rsidP="006460D9">
      <w:pPr>
        <w:tabs>
          <w:tab w:val="left" w:pos="283"/>
          <w:tab w:val="left" w:pos="2835"/>
          <w:tab w:val="left" w:pos="5386"/>
          <w:tab w:val="left" w:pos="7937"/>
        </w:tabs>
        <w:spacing w:after="0"/>
        <w:ind w:firstLine="283"/>
        <w:jc w:val="both"/>
        <w:rPr>
          <w:rFonts w:ascii="Times New Roman" w:eastAsia="Calibri" w:hAnsi="Times New Roman" w:cs="Times New Roman"/>
          <w:bCs/>
          <w:sz w:val="24"/>
          <w:szCs w:val="24"/>
          <w:lang w:val="vi-VN"/>
        </w:rPr>
      </w:pPr>
      <w:r w:rsidRPr="003608C1">
        <w:rPr>
          <w:rFonts w:ascii="Times New Roman" w:eastAsia="Calibri" w:hAnsi="Times New Roman" w:cs="Times New Roman"/>
          <w:bCs/>
          <w:sz w:val="24"/>
          <w:szCs w:val="24"/>
          <w:lang w:val="vi-VN"/>
        </w:rPr>
        <w:lastRenderedPageBreak/>
        <w:t xml:space="preserve">- Giai đoạn 1: Tinh chế quặng bauxite. </w:t>
      </w:r>
    </w:p>
    <w:p w14:paraId="7B48AFA4" w14:textId="77777777" w:rsidR="009D2A48" w:rsidRPr="003608C1" w:rsidRDefault="009D2A48" w:rsidP="006460D9">
      <w:pPr>
        <w:tabs>
          <w:tab w:val="left" w:pos="283"/>
          <w:tab w:val="left" w:pos="2835"/>
          <w:tab w:val="left" w:pos="5386"/>
          <w:tab w:val="left" w:pos="7937"/>
        </w:tabs>
        <w:spacing w:after="0"/>
        <w:ind w:firstLine="283"/>
        <w:jc w:val="both"/>
        <w:rPr>
          <w:rFonts w:ascii="Times New Roman" w:eastAsia="Calibri" w:hAnsi="Times New Roman" w:cs="Times New Roman"/>
          <w:bCs/>
          <w:sz w:val="24"/>
          <w:szCs w:val="24"/>
          <w:lang w:val="vi-VN"/>
        </w:rPr>
      </w:pPr>
      <w:r w:rsidRPr="003608C1">
        <w:rPr>
          <w:rFonts w:ascii="Times New Roman" w:eastAsia="Calibri" w:hAnsi="Times New Roman" w:cs="Times New Roman"/>
          <w:bCs/>
          <w:sz w:val="24"/>
          <w:szCs w:val="24"/>
          <w:lang w:val="vi-VN"/>
        </w:rPr>
        <w:t>- Giai đoạn 2: Điện phân Al</w:t>
      </w:r>
      <w:r w:rsidRPr="003608C1">
        <w:rPr>
          <w:rFonts w:ascii="Times New Roman" w:eastAsia="Calibri" w:hAnsi="Times New Roman" w:cs="Times New Roman"/>
          <w:bCs/>
          <w:sz w:val="24"/>
          <w:szCs w:val="24"/>
          <w:vertAlign w:val="subscript"/>
          <w:lang w:val="vi-VN"/>
        </w:rPr>
        <w:t>2</w:t>
      </w:r>
      <w:r w:rsidRPr="003608C1">
        <w:rPr>
          <w:rFonts w:ascii="Times New Roman" w:eastAsia="Calibri" w:hAnsi="Times New Roman" w:cs="Times New Roman"/>
          <w:bCs/>
          <w:sz w:val="24"/>
          <w:szCs w:val="24"/>
          <w:lang w:val="vi-VN"/>
        </w:rPr>
        <w:t>O</w:t>
      </w:r>
      <w:r w:rsidRPr="003608C1">
        <w:rPr>
          <w:rFonts w:ascii="Times New Roman" w:eastAsia="Calibri" w:hAnsi="Times New Roman" w:cs="Times New Roman"/>
          <w:bCs/>
          <w:sz w:val="24"/>
          <w:szCs w:val="24"/>
          <w:vertAlign w:val="subscript"/>
          <w:lang w:val="vi-VN"/>
        </w:rPr>
        <w:t>3</w:t>
      </w:r>
      <w:r w:rsidRPr="003608C1">
        <w:rPr>
          <w:rFonts w:ascii="Times New Roman" w:eastAsia="Calibri" w:hAnsi="Times New Roman" w:cs="Times New Roman"/>
          <w:bCs/>
          <w:sz w:val="24"/>
          <w:szCs w:val="24"/>
          <w:lang w:val="vi-VN"/>
        </w:rPr>
        <w:t xml:space="preserve"> nóng chảy (Al</w:t>
      </w:r>
      <w:r w:rsidRPr="003608C1">
        <w:rPr>
          <w:rFonts w:ascii="Times New Roman" w:eastAsia="Calibri" w:hAnsi="Times New Roman" w:cs="Times New Roman"/>
          <w:bCs/>
          <w:sz w:val="24"/>
          <w:szCs w:val="24"/>
          <w:vertAlign w:val="subscript"/>
          <w:lang w:val="vi-VN"/>
        </w:rPr>
        <w:t>2</w:t>
      </w:r>
      <w:r w:rsidRPr="003608C1">
        <w:rPr>
          <w:rFonts w:ascii="Times New Roman" w:eastAsia="Calibri" w:hAnsi="Times New Roman" w:cs="Times New Roman"/>
          <w:bCs/>
          <w:sz w:val="24"/>
          <w:szCs w:val="24"/>
          <w:lang w:val="vi-VN"/>
        </w:rPr>
        <w:t>O</w:t>
      </w:r>
      <w:r w:rsidRPr="003608C1">
        <w:rPr>
          <w:rFonts w:ascii="Times New Roman" w:eastAsia="Calibri" w:hAnsi="Times New Roman" w:cs="Times New Roman"/>
          <w:bCs/>
          <w:sz w:val="24"/>
          <w:szCs w:val="24"/>
          <w:vertAlign w:val="subscript"/>
          <w:lang w:val="vi-VN"/>
        </w:rPr>
        <w:t xml:space="preserve">3 </w:t>
      </w:r>
      <w:r w:rsidRPr="003608C1">
        <w:rPr>
          <w:rFonts w:ascii="Times New Roman" w:eastAsia="Calibri" w:hAnsi="Times New Roman" w:cs="Times New Roman"/>
          <w:bCs/>
          <w:sz w:val="24"/>
          <w:szCs w:val="24"/>
          <w:lang w:val="vi-VN"/>
        </w:rPr>
        <w:t>được trộn cùng với cryolite Na</w:t>
      </w:r>
      <w:r w:rsidRPr="003608C1">
        <w:rPr>
          <w:rFonts w:ascii="Times New Roman" w:eastAsia="Calibri" w:hAnsi="Times New Roman" w:cs="Times New Roman"/>
          <w:bCs/>
          <w:sz w:val="24"/>
          <w:szCs w:val="24"/>
          <w:vertAlign w:val="subscript"/>
          <w:lang w:val="vi-VN"/>
        </w:rPr>
        <w:t>3</w:t>
      </w:r>
      <w:r w:rsidRPr="003608C1">
        <w:rPr>
          <w:rFonts w:ascii="Times New Roman" w:eastAsia="Calibri" w:hAnsi="Times New Roman" w:cs="Times New Roman"/>
          <w:bCs/>
          <w:sz w:val="24"/>
          <w:szCs w:val="24"/>
          <w:lang w:val="vi-VN"/>
        </w:rPr>
        <w:t>AlF</w:t>
      </w:r>
      <w:r w:rsidRPr="003608C1">
        <w:rPr>
          <w:rFonts w:ascii="Times New Roman" w:eastAsia="Calibri" w:hAnsi="Times New Roman" w:cs="Times New Roman"/>
          <w:bCs/>
          <w:sz w:val="24"/>
          <w:szCs w:val="24"/>
          <w:vertAlign w:val="subscript"/>
          <w:lang w:val="vi-VN"/>
        </w:rPr>
        <w:t>6</w:t>
      </w:r>
      <w:r w:rsidRPr="003608C1">
        <w:rPr>
          <w:rFonts w:ascii="Times New Roman" w:eastAsia="Calibri" w:hAnsi="Times New Roman" w:cs="Times New Roman"/>
          <w:bCs/>
          <w:sz w:val="24"/>
          <w:szCs w:val="24"/>
          <w:lang w:val="vi-VN"/>
        </w:rPr>
        <w:t>).</w:t>
      </w:r>
    </w:p>
    <w:p w14:paraId="2E871686" w14:textId="77777777" w:rsidR="009D2A48" w:rsidRPr="003608C1" w:rsidRDefault="009D2A48" w:rsidP="006460D9">
      <w:pPr>
        <w:tabs>
          <w:tab w:val="left" w:pos="360"/>
          <w:tab w:val="left" w:pos="2880"/>
          <w:tab w:val="left" w:pos="5400"/>
          <w:tab w:val="left" w:pos="7920"/>
        </w:tabs>
        <w:spacing w:after="0"/>
        <w:jc w:val="both"/>
        <w:rPr>
          <w:rFonts w:ascii="Times New Roman" w:hAnsi="Times New Roman" w:cs="Times New Roman"/>
          <w:sz w:val="24"/>
          <w:szCs w:val="24"/>
        </w:rPr>
      </w:pPr>
      <w:r w:rsidRPr="003608C1">
        <w:rPr>
          <w:rFonts w:ascii="Times New Roman" w:hAnsi="Times New Roman" w:cs="Times New Roman"/>
          <w:sz w:val="24"/>
          <w:szCs w:val="24"/>
          <w:lang w:val="vi-VN"/>
        </w:rPr>
        <w:t>Sản phẩm điện phân ở cathode là nhôm (lỏng) và ở anode là hỗn hợp khí CO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CO. </w:t>
      </w:r>
      <w:r w:rsidRPr="003608C1">
        <w:rPr>
          <w:rFonts w:ascii="Times New Roman" w:hAnsi="Times New Roman" w:cs="Times New Roman"/>
          <w:sz w:val="24"/>
          <w:szCs w:val="24"/>
        </w:rPr>
        <w:t>Cấu tạo bể điện phân như hình sau:</w:t>
      </w:r>
    </w:p>
    <w:p w14:paraId="0F77D48C" w14:textId="77777777" w:rsidR="009D2A48" w:rsidRPr="003608C1" w:rsidRDefault="009D2A48" w:rsidP="006460D9">
      <w:pPr>
        <w:tabs>
          <w:tab w:val="left" w:pos="360"/>
          <w:tab w:val="left" w:pos="2880"/>
          <w:tab w:val="left" w:pos="5400"/>
          <w:tab w:val="left" w:pos="7920"/>
        </w:tabs>
        <w:spacing w:after="0"/>
        <w:ind w:left="360" w:hanging="360"/>
        <w:jc w:val="center"/>
        <w:rPr>
          <w:rFonts w:ascii="Times New Roman" w:hAnsi="Times New Roman" w:cs="Times New Roman"/>
          <w:sz w:val="24"/>
          <w:szCs w:val="24"/>
        </w:rPr>
      </w:pPr>
      <w:r w:rsidRPr="003608C1">
        <w:rPr>
          <w:rFonts w:ascii="Times New Roman" w:eastAsia="Calibri" w:hAnsi="Times New Roman" w:cs="Times New Roman"/>
          <w:noProof/>
          <w:sz w:val="24"/>
          <w:szCs w:val="24"/>
        </w:rPr>
        <w:drawing>
          <wp:inline distT="0" distB="0" distL="0" distR="0" wp14:anchorId="604EFC3D" wp14:editId="512FA62C">
            <wp:extent cx="4503233" cy="1164710"/>
            <wp:effectExtent l="0" t="0" r="0" b="0"/>
            <wp:docPr id="4"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8329" name="Picture 1" descr="A diagram of a structure&#10;&#10;Description automatically generated"/>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512367" cy="1167072"/>
                    </a:xfrm>
                    <a:prstGeom prst="rect">
                      <a:avLst/>
                    </a:prstGeom>
                    <a:ln>
                      <a:noFill/>
                    </a:ln>
                    <a:extLst>
                      <a:ext uri="{53640926-AAD7-44D8-BBD7-CCE9431645EC}">
                        <a14:shadowObscured xmlns:a14="http://schemas.microsoft.com/office/drawing/2010/main"/>
                      </a:ext>
                    </a:extLst>
                  </pic:spPr>
                </pic:pic>
              </a:graphicData>
            </a:graphic>
          </wp:inline>
        </w:drawing>
      </w:r>
    </w:p>
    <w:p w14:paraId="0321A560" w14:textId="77777777" w:rsidR="009D2A48" w:rsidRPr="003608C1" w:rsidRDefault="009D2A48" w:rsidP="006460D9">
      <w:pPr>
        <w:spacing w:after="0"/>
        <w:ind w:firstLine="360"/>
        <w:jc w:val="both"/>
        <w:rPr>
          <w:rFonts w:ascii="Times New Roman" w:hAnsi="Times New Roman" w:cs="Times New Roman"/>
          <w:sz w:val="24"/>
          <w:szCs w:val="24"/>
        </w:rPr>
      </w:pPr>
      <w:r w:rsidRPr="003608C1">
        <w:rPr>
          <w:rFonts w:ascii="Times New Roman" w:hAnsi="Times New Roman" w:cs="Times New Roman"/>
          <w:sz w:val="24"/>
          <w:szCs w:val="24"/>
        </w:rPr>
        <w:t>Sau một thời gian điện phân thu được 5,4 tấn Al tại cathode và hỗn hợp khí tại anode gồm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(chiếm 80% theo thể tích) và CO (chiếm 20% theo thể tích). Giả thiết không có thêm sản phẩm nào được sinh ra trong quá trình điện phân. Khi đó khối lượng carbon bị oxi hóa trên anode là bao nhiêu tấn?</w:t>
      </w:r>
    </w:p>
    <w:p w14:paraId="3CD2154A" w14:textId="77777777" w:rsidR="009D2A48" w:rsidRPr="003608C1" w:rsidRDefault="009D2A48" w:rsidP="006460D9">
      <w:pPr>
        <w:tabs>
          <w:tab w:val="left" w:pos="283"/>
          <w:tab w:val="left" w:pos="2906"/>
          <w:tab w:val="left" w:pos="5528"/>
          <w:tab w:val="left" w:pos="8150"/>
        </w:tabs>
        <w:spacing w:after="0"/>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A. </w:t>
      </w:r>
      <w:r w:rsidRPr="003608C1">
        <w:rPr>
          <w:rFonts w:ascii="Times New Roman" w:hAnsi="Times New Roman" w:cs="Times New Roman"/>
          <w:sz w:val="24"/>
          <w:szCs w:val="24"/>
        </w:rPr>
        <w:t>3,1.</w:t>
      </w:r>
      <w:r w:rsidRPr="003608C1">
        <w:rPr>
          <w:rStyle w:val="YoungMixChar"/>
          <w:rFonts w:cs="Times New Roman"/>
          <w:b/>
          <w:szCs w:val="24"/>
        </w:rPr>
        <w:tab/>
      </w:r>
      <w:r w:rsidRPr="003317EB">
        <w:rPr>
          <w:rStyle w:val="YoungMixChar"/>
          <w:rFonts w:cs="Times New Roman"/>
          <w:b/>
          <w:color w:val="0070C0"/>
          <w:szCs w:val="24"/>
        </w:rPr>
        <w:t xml:space="preserve">B. </w:t>
      </w:r>
      <w:r w:rsidRPr="003608C1">
        <w:rPr>
          <w:rFonts w:ascii="Times New Roman" w:hAnsi="Times New Roman" w:cs="Times New Roman"/>
          <w:sz w:val="24"/>
          <w:szCs w:val="24"/>
        </w:rPr>
        <w:t>2,0.</w:t>
      </w:r>
      <w:r w:rsidRPr="003608C1">
        <w:rPr>
          <w:rStyle w:val="YoungMixChar"/>
          <w:rFonts w:cs="Times New Roman"/>
          <w:b/>
          <w:szCs w:val="24"/>
        </w:rPr>
        <w:tab/>
      </w:r>
      <w:r w:rsidRPr="003317EB">
        <w:rPr>
          <w:rStyle w:val="YoungMixChar"/>
          <w:rFonts w:cs="Times New Roman"/>
          <w:b/>
          <w:color w:val="0070C0"/>
          <w:szCs w:val="24"/>
        </w:rPr>
        <w:t xml:space="preserve">C. </w:t>
      </w:r>
      <w:r w:rsidRPr="003608C1">
        <w:rPr>
          <w:rFonts w:ascii="Times New Roman" w:hAnsi="Times New Roman" w:cs="Times New Roman"/>
          <w:sz w:val="24"/>
          <w:szCs w:val="24"/>
        </w:rPr>
        <w:t>0,8.</w:t>
      </w:r>
      <w:r w:rsidRPr="003608C1">
        <w:rPr>
          <w:rStyle w:val="YoungMixChar"/>
          <w:rFonts w:cs="Times New Roman"/>
          <w:b/>
          <w:szCs w:val="24"/>
        </w:rPr>
        <w:tab/>
      </w:r>
      <w:r w:rsidRPr="003317EB">
        <w:rPr>
          <w:rStyle w:val="YoungMixChar"/>
          <w:rFonts w:cs="Times New Roman"/>
          <w:b/>
          <w:color w:val="0070C0"/>
          <w:szCs w:val="24"/>
        </w:rPr>
        <w:t xml:space="preserve">D. </w:t>
      </w:r>
      <w:r w:rsidRPr="003608C1">
        <w:rPr>
          <w:rFonts w:ascii="Times New Roman" w:hAnsi="Times New Roman" w:cs="Times New Roman"/>
          <w:sz w:val="24"/>
          <w:szCs w:val="24"/>
        </w:rPr>
        <w:t>1,6.</w:t>
      </w:r>
    </w:p>
    <w:p w14:paraId="73BF771B" w14:textId="77777777" w:rsidR="00033167" w:rsidRPr="003608C1" w:rsidRDefault="00D5743F" w:rsidP="006460D9">
      <w:pPr>
        <w:spacing w:after="0"/>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sz w:val="24"/>
          <w:szCs w:val="24"/>
        </w:rPr>
        <w:t xml:space="preserve"> (Hóa 12 - Chương </w:t>
      </w:r>
      <w:r w:rsidR="006F7FA0" w:rsidRPr="003608C1">
        <w:rPr>
          <w:rFonts w:ascii="Times New Roman" w:hAnsi="Times New Roman" w:cs="Times New Roman"/>
          <w:b/>
          <w:bCs/>
          <w:iCs/>
          <w:sz w:val="24"/>
          <w:szCs w:val="24"/>
        </w:rPr>
        <w:t>6</w:t>
      </w:r>
      <w:r w:rsidRPr="003608C1">
        <w:rPr>
          <w:rFonts w:ascii="Times New Roman" w:hAnsi="Times New Roman" w:cs="Times New Roman"/>
          <w:b/>
          <w:bCs/>
          <w:iCs/>
          <w:sz w:val="24"/>
          <w:szCs w:val="24"/>
        </w:rPr>
        <w:t>)</w:t>
      </w:r>
      <w:r w:rsidR="00033167" w:rsidRPr="003608C1">
        <w:rPr>
          <w:rFonts w:ascii="Times New Roman" w:hAnsi="Times New Roman" w:cs="Times New Roman"/>
          <w:b/>
          <w:bCs/>
          <w:iCs/>
          <w:sz w:val="24"/>
          <w:szCs w:val="24"/>
        </w:rPr>
        <w:t xml:space="preserve"> </w:t>
      </w:r>
      <w:r w:rsidR="00033167" w:rsidRPr="003608C1">
        <w:rPr>
          <w:rFonts w:ascii="Times New Roman" w:hAnsi="Times New Roman" w:cs="Times New Roman"/>
          <w:sz w:val="24"/>
          <w:szCs w:val="24"/>
          <w:lang w:val="vi-VN"/>
        </w:rPr>
        <w:t>Cho các thí nghiệm sau:</w:t>
      </w:r>
    </w:p>
    <w:p w14:paraId="1349351B" w14:textId="77777777" w:rsidR="00033167" w:rsidRPr="003608C1" w:rsidRDefault="0003316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(1) Nối một thanh Zn với một thanh Fe rồi để trong không khí ẩm.</w:t>
      </w:r>
    </w:p>
    <w:p w14:paraId="7A870EAB" w14:textId="77777777" w:rsidR="00033167" w:rsidRPr="003608C1" w:rsidRDefault="0003316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(2) Thả một viên Fe vào dung dịch CuSO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w:t>
      </w:r>
    </w:p>
    <w:p w14:paraId="2A4AA95D" w14:textId="77777777" w:rsidR="00033167" w:rsidRPr="003608C1" w:rsidRDefault="0003316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(3) Thả một viên Fe vào dung dịch chứa đồng thời ZnSO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và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loãng.</w:t>
      </w:r>
    </w:p>
    <w:p w14:paraId="0D50165A" w14:textId="77777777" w:rsidR="00033167" w:rsidRPr="003608C1" w:rsidRDefault="0003316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(4) Thả một viên Fe vào dung dịch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loãng.</w:t>
      </w:r>
    </w:p>
    <w:p w14:paraId="54762BB3" w14:textId="77777777" w:rsidR="00033167" w:rsidRPr="003608C1" w:rsidRDefault="0003316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(5) Thả một viên Fe vào dung dịch đồng thời CuSO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và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loãng.</w:t>
      </w:r>
    </w:p>
    <w:p w14:paraId="547743EC" w14:textId="77777777" w:rsidR="00033167" w:rsidRPr="003608C1" w:rsidRDefault="0003316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Số thí nghiệm trong đó Fe bị ăn mòn điện hóa là bao nhiêu?</w:t>
      </w:r>
    </w:p>
    <w:p w14:paraId="7E75A306" w14:textId="77777777" w:rsidR="00033167" w:rsidRPr="003608C1" w:rsidRDefault="00033167"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5.</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3.</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4.</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2.</w:t>
      </w:r>
    </w:p>
    <w:p w14:paraId="1DCEEAB3" w14:textId="77777777" w:rsidR="00323268" w:rsidRPr="003608C1" w:rsidRDefault="00D5743F" w:rsidP="006460D9">
      <w:pPr>
        <w:tabs>
          <w:tab w:val="left" w:pos="992"/>
        </w:tabs>
        <w:spacing w:after="0"/>
        <w:contextualSpacing/>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18.</w:t>
      </w:r>
      <w:r w:rsidRPr="003608C1">
        <w:rPr>
          <w:rFonts w:ascii="Times New Roman" w:hAnsi="Times New Roman" w:cs="Times New Roman"/>
          <w:b/>
          <w:bCs/>
          <w:iCs/>
          <w:sz w:val="24"/>
          <w:szCs w:val="24"/>
        </w:rPr>
        <w:t xml:space="preserve"> (Hóa 12 - Chương </w:t>
      </w:r>
      <w:r w:rsidR="006F7FA0" w:rsidRPr="003608C1">
        <w:rPr>
          <w:rFonts w:ascii="Times New Roman" w:hAnsi="Times New Roman" w:cs="Times New Roman"/>
          <w:b/>
          <w:bCs/>
          <w:iCs/>
          <w:sz w:val="24"/>
          <w:szCs w:val="24"/>
        </w:rPr>
        <w:t>7</w:t>
      </w:r>
      <w:r w:rsidRPr="003608C1">
        <w:rPr>
          <w:rFonts w:ascii="Times New Roman" w:hAnsi="Times New Roman" w:cs="Times New Roman"/>
          <w:b/>
          <w:bCs/>
          <w:iCs/>
          <w:sz w:val="24"/>
          <w:szCs w:val="24"/>
        </w:rPr>
        <w:t>)</w:t>
      </w:r>
      <w:r w:rsidR="001B6AF8" w:rsidRPr="003608C1">
        <w:rPr>
          <w:rFonts w:ascii="Times New Roman" w:hAnsi="Times New Roman" w:cs="Times New Roman"/>
          <w:b/>
          <w:bCs/>
          <w:iCs/>
          <w:sz w:val="24"/>
          <w:szCs w:val="24"/>
        </w:rPr>
        <w:t xml:space="preserve"> </w:t>
      </w:r>
      <w:r w:rsidR="00323268" w:rsidRPr="003608C1">
        <w:rPr>
          <w:rFonts w:ascii="Times New Roman" w:hAnsi="Times New Roman" w:cs="Times New Roman"/>
          <w:sz w:val="24"/>
          <w:szCs w:val="24"/>
          <w:lang w:val="vi-VN"/>
        </w:rPr>
        <w:t>Cho các phát biểu sau</w:t>
      </w:r>
      <w:r w:rsidR="00323268" w:rsidRPr="003608C1">
        <w:rPr>
          <w:rFonts w:ascii="Times New Roman" w:hAnsi="Times New Roman" w:cs="Times New Roman"/>
          <w:sz w:val="24"/>
          <w:szCs w:val="24"/>
        </w:rPr>
        <w:t xml:space="preserve"> về nước cứng</w:t>
      </w:r>
      <w:r w:rsidR="00323268" w:rsidRPr="003608C1">
        <w:rPr>
          <w:rFonts w:ascii="Times New Roman" w:hAnsi="Times New Roman" w:cs="Times New Roman"/>
          <w:sz w:val="24"/>
          <w:szCs w:val="24"/>
          <w:lang w:val="vi-VN"/>
        </w:rPr>
        <w:t>:</w:t>
      </w:r>
    </w:p>
    <w:p w14:paraId="260E83EF" w14:textId="77777777" w:rsidR="00323268" w:rsidRPr="003608C1" w:rsidRDefault="00323268"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rPr>
        <w:t>Nước cứng có thể là nguyên nhân gây nổ nồi hơi.</w:t>
      </w:r>
    </w:p>
    <w:p w14:paraId="15E8366D" w14:textId="77777777" w:rsidR="00323268" w:rsidRPr="003608C1" w:rsidRDefault="00323268"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Nước cứng là tác nhân gây ô nhiễm nguồn nước hiện nay.</w:t>
      </w:r>
    </w:p>
    <w:p w14:paraId="087CBBD5" w14:textId="77777777" w:rsidR="00323268" w:rsidRPr="003608C1" w:rsidRDefault="00323268"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bCs/>
          <w:sz w:val="24"/>
          <w:szCs w:val="24"/>
        </w:rPr>
        <w:t>Nước tự nhiên (nước mưa, tuyết, băng tan,...) thuộc loại nước mềm.</w:t>
      </w:r>
    </w:p>
    <w:p w14:paraId="343E91C1" w14:textId="77777777" w:rsidR="00323268" w:rsidRPr="003608C1" w:rsidRDefault="00323268"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Vôi tôi có thể được dùng để làm mềm nước cứng</w:t>
      </w:r>
      <w:r w:rsidRPr="003608C1">
        <w:rPr>
          <w:rFonts w:ascii="Times New Roman" w:hAnsi="Times New Roman" w:cs="Times New Roman"/>
          <w:sz w:val="24"/>
          <w:szCs w:val="24"/>
        </w:rPr>
        <w:t xml:space="preserve"> toàn phần</w:t>
      </w:r>
      <w:r w:rsidRPr="003608C1">
        <w:rPr>
          <w:rFonts w:ascii="Times New Roman" w:hAnsi="Times New Roman" w:cs="Times New Roman"/>
          <w:sz w:val="24"/>
          <w:szCs w:val="24"/>
          <w:lang w:val="vi-VN"/>
        </w:rPr>
        <w:t>.</w:t>
      </w:r>
    </w:p>
    <w:p w14:paraId="5F6A5581" w14:textId="78CC2382" w:rsidR="00323268" w:rsidRPr="003608C1" w:rsidRDefault="00323268"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608C1">
        <w:rPr>
          <w:rFonts w:ascii="Times New Roman" w:hAnsi="Times New Roman" w:cs="Times New Roman"/>
          <w:sz w:val="24"/>
          <w:szCs w:val="24"/>
        </w:rPr>
        <w:t>e</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Phương pháp trao đổi ion có thể làm mềm tất cả các loại nước cứng</w:t>
      </w:r>
      <w:r w:rsidRPr="003608C1">
        <w:rPr>
          <w:rFonts w:ascii="Times New Roman" w:hAnsi="Times New Roman" w:cs="Times New Roman"/>
          <w:sz w:val="24"/>
          <w:szCs w:val="24"/>
          <w:lang w:val="vi-VN"/>
        </w:rPr>
        <w:t>.</w:t>
      </w:r>
    </w:p>
    <w:p w14:paraId="0D5F1F24" w14:textId="71986B29" w:rsidR="00323268" w:rsidRPr="003608C1" w:rsidRDefault="00323268" w:rsidP="006460D9">
      <w:pPr>
        <w:spacing w:after="0"/>
        <w:rPr>
          <w:rFonts w:ascii="Times New Roman" w:hAnsi="Times New Roman" w:cs="Times New Roman"/>
          <w:sz w:val="24"/>
          <w:szCs w:val="24"/>
        </w:rPr>
      </w:pPr>
      <w:r w:rsidRPr="003608C1">
        <w:rPr>
          <w:rFonts w:ascii="Times New Roman" w:hAnsi="Times New Roman" w:cs="Times New Roman"/>
          <w:sz w:val="24"/>
          <w:szCs w:val="24"/>
        </w:rPr>
        <w:t>(f) Nước mềm không gây nhiều tác hại như nước có tính cứng vĩnh cửu hay nước cứng toàn phần.</w:t>
      </w:r>
    </w:p>
    <w:p w14:paraId="153A636D" w14:textId="77777777" w:rsidR="00323268" w:rsidRPr="003608C1" w:rsidRDefault="00323268"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Số phát biểu </w:t>
      </w:r>
      <w:r w:rsidRPr="003608C1">
        <w:rPr>
          <w:rFonts w:ascii="Times New Roman" w:hAnsi="Times New Roman" w:cs="Times New Roman"/>
          <w:b/>
          <w:sz w:val="24"/>
          <w:szCs w:val="24"/>
        </w:rPr>
        <w:t>đúng</w:t>
      </w:r>
      <w:r w:rsidRPr="003608C1">
        <w:rPr>
          <w:rFonts w:ascii="Times New Roman" w:hAnsi="Times New Roman" w:cs="Times New Roman"/>
          <w:sz w:val="24"/>
          <w:szCs w:val="24"/>
        </w:rPr>
        <w:t xml:space="preserve"> là</w:t>
      </w:r>
    </w:p>
    <w:p w14:paraId="7C04FAAD" w14:textId="77777777" w:rsidR="00323268" w:rsidRPr="003608C1" w:rsidRDefault="00323268" w:rsidP="006460D9">
      <w:pPr>
        <w:pStyle w:val="pn"/>
        <w:tabs>
          <w:tab w:val="clear" w:pos="2552"/>
          <w:tab w:val="clear" w:pos="4820"/>
          <w:tab w:val="clear" w:pos="7088"/>
          <w:tab w:val="left" w:pos="2880"/>
          <w:tab w:val="left" w:pos="5310"/>
          <w:tab w:val="left" w:pos="7830"/>
        </w:tabs>
        <w:spacing w:line="276" w:lineRule="auto"/>
        <w:jc w:val="both"/>
        <w:rPr>
          <w:rFonts w:ascii="Times New Roman" w:hAnsi="Times New Roman"/>
        </w:rPr>
      </w:pPr>
      <w:r w:rsidRPr="003608C1">
        <w:rPr>
          <w:rFonts w:ascii="Times New Roman" w:hAnsi="Times New Roman"/>
          <w:b/>
        </w:rPr>
        <w:tab/>
      </w:r>
      <w:r w:rsidRPr="003317EB">
        <w:rPr>
          <w:rFonts w:ascii="Times New Roman" w:hAnsi="Times New Roman"/>
          <w:b/>
          <w:color w:val="0070C0"/>
        </w:rPr>
        <w:t xml:space="preserve">A. </w:t>
      </w:r>
      <w:r w:rsidRPr="003608C1">
        <w:rPr>
          <w:rFonts w:ascii="Times New Roman" w:hAnsi="Times New Roman"/>
        </w:rPr>
        <w:t>2.</w:t>
      </w:r>
      <w:r w:rsidRPr="003608C1">
        <w:rPr>
          <w:rFonts w:ascii="Times New Roman" w:hAnsi="Times New Roman"/>
        </w:rPr>
        <w:tab/>
      </w:r>
      <w:r w:rsidRPr="003317EB">
        <w:rPr>
          <w:rFonts w:ascii="Times New Roman" w:hAnsi="Times New Roman"/>
          <w:b/>
          <w:color w:val="0070C0"/>
        </w:rPr>
        <w:t xml:space="preserve">B. </w:t>
      </w:r>
      <w:r w:rsidRPr="003608C1">
        <w:rPr>
          <w:rFonts w:ascii="Times New Roman" w:hAnsi="Times New Roman"/>
        </w:rPr>
        <w:t>3.</w:t>
      </w:r>
      <w:r w:rsidRPr="003608C1">
        <w:rPr>
          <w:rFonts w:ascii="Times New Roman" w:hAnsi="Times New Roman"/>
        </w:rPr>
        <w:tab/>
      </w:r>
      <w:r w:rsidRPr="003317EB">
        <w:rPr>
          <w:rFonts w:ascii="Times New Roman" w:hAnsi="Times New Roman"/>
          <w:b/>
          <w:color w:val="0070C0"/>
        </w:rPr>
        <w:t xml:space="preserve">C. </w:t>
      </w:r>
      <w:r w:rsidRPr="003608C1">
        <w:rPr>
          <w:rFonts w:ascii="Times New Roman" w:hAnsi="Times New Roman"/>
        </w:rPr>
        <w:t>4.</w:t>
      </w:r>
      <w:r w:rsidRPr="003608C1">
        <w:rPr>
          <w:rFonts w:ascii="Times New Roman" w:hAnsi="Times New Roman"/>
        </w:rPr>
        <w:tab/>
      </w:r>
      <w:r w:rsidRPr="003317EB">
        <w:rPr>
          <w:rFonts w:ascii="Times New Roman" w:hAnsi="Times New Roman"/>
          <w:b/>
          <w:color w:val="0070C0"/>
        </w:rPr>
        <w:t xml:space="preserve">D. </w:t>
      </w:r>
      <w:r w:rsidRPr="003608C1">
        <w:rPr>
          <w:rFonts w:ascii="Times New Roman" w:hAnsi="Times New Roman"/>
        </w:rPr>
        <w:t>5.</w:t>
      </w:r>
    </w:p>
    <w:p w14:paraId="28673221" w14:textId="77777777" w:rsidR="00877994" w:rsidRPr="003608C1" w:rsidRDefault="00877994" w:rsidP="006460D9">
      <w:pPr>
        <w:spacing w:after="0"/>
        <w:rPr>
          <w:rFonts w:ascii="Times New Roman" w:hAnsi="Times New Roman" w:cs="Times New Roman"/>
          <w:sz w:val="24"/>
          <w:szCs w:val="24"/>
        </w:rPr>
      </w:pPr>
    </w:p>
    <w:p w14:paraId="44F77BC0" w14:textId="7D4B7CD5" w:rsidR="00F32939" w:rsidRPr="003608C1" w:rsidRDefault="00F32939" w:rsidP="006460D9">
      <w:pPr>
        <w:spacing w:after="0"/>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30B0312F" w14:textId="491D0B49" w:rsidR="0022073B" w:rsidRPr="003608C1" w:rsidRDefault="00D5743F" w:rsidP="006460D9">
      <w:pPr>
        <w:spacing w:after="0"/>
        <w:rPr>
          <w:rFonts w:ascii="Times New Roman" w:hAnsi="Times New Roman" w:cs="Times New Roman"/>
          <w:sz w:val="24"/>
          <w:szCs w:val="24"/>
          <w:lang w:val="pt-BR"/>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1</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 xml:space="preserve"> </w:t>
      </w:r>
      <w:r w:rsidR="0022073B" w:rsidRPr="003608C1">
        <w:rPr>
          <w:rFonts w:ascii="Times New Roman" w:eastAsia="Calibri" w:hAnsi="Times New Roman" w:cs="Times New Roman"/>
          <w:sz w:val="24"/>
          <w:szCs w:val="24"/>
          <w:lang w:val="pt-BR"/>
        </w:rPr>
        <w:t>Isoamyl acetate (d=0,876 g/mL) có mùi chuối nên được dùng làm hương liệu nhân tạo. Trong ngành sơn, isoamyl acetate được dùng làm dung môi vecni, dung môi sơn mài,</w:t>
      </w:r>
      <w:r w:rsidR="0022073B" w:rsidRPr="003608C1">
        <w:rPr>
          <w:rFonts w:ascii="Times New Roman" w:eastAsia="Calibri" w:hAnsi="Times New Roman" w:cs="Times New Roman"/>
          <w:bCs/>
          <w:sz w:val="24"/>
          <w:szCs w:val="24"/>
          <w:lang w:val="pt-BR"/>
        </w:rPr>
        <w:t xml:space="preserve">. </w:t>
      </w:r>
      <w:r w:rsidR="0022073B" w:rsidRPr="003608C1">
        <w:rPr>
          <w:rFonts w:ascii="Times New Roman" w:eastAsia="Calibri" w:hAnsi="Times New Roman" w:cs="Times New Roman"/>
          <w:sz w:val="24"/>
          <w:szCs w:val="24"/>
          <w:lang w:val="pt-BR"/>
        </w:rPr>
        <w:t>Isoamyl acetate được điều chế theo các bước sau:</w:t>
      </w:r>
    </w:p>
    <w:p w14:paraId="725BAD91" w14:textId="77777777" w:rsidR="0022073B" w:rsidRPr="003608C1" w:rsidRDefault="0022073B" w:rsidP="006460D9">
      <w:pPr>
        <w:spacing w:after="0"/>
        <w:ind w:firstLine="300"/>
        <w:jc w:val="both"/>
        <w:rPr>
          <w:rFonts w:ascii="Times New Roman" w:eastAsia="Calibri" w:hAnsi="Times New Roman" w:cs="Times New Roman"/>
          <w:sz w:val="24"/>
          <w:szCs w:val="24"/>
          <w:lang w:val="pt-BR"/>
        </w:rPr>
      </w:pPr>
      <w:r w:rsidRPr="003608C1">
        <w:rPr>
          <w:rFonts w:ascii="Times New Roman" w:eastAsia="Calibri" w:hAnsi="Times New Roman" w:cs="Times New Roman"/>
          <w:b/>
          <w:bCs/>
          <w:i/>
          <w:iCs/>
          <w:sz w:val="24"/>
          <w:szCs w:val="24"/>
          <w:lang w:val="pt-BR"/>
        </w:rPr>
        <w:t xml:space="preserve">Bước 1. </w:t>
      </w:r>
      <w:r w:rsidRPr="003608C1">
        <w:rPr>
          <w:rFonts w:ascii="Times New Roman" w:eastAsia="Calibri" w:hAnsi="Times New Roman" w:cs="Times New Roman"/>
          <w:sz w:val="24"/>
          <w:szCs w:val="24"/>
          <w:lang w:val="pt-BR"/>
        </w:rPr>
        <w:t>Cho vào bình cầu 15 mL isoamyl alcohol (d=0,810 g/mL), 10 mL acetic acid (d = 1,049 g/mL) và 7,0 mL H</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SO</w:t>
      </w:r>
      <w:r w:rsidRPr="003608C1">
        <w:rPr>
          <w:rFonts w:ascii="Times New Roman" w:eastAsia="Calibri" w:hAnsi="Times New Roman" w:cs="Times New Roman"/>
          <w:sz w:val="24"/>
          <w:szCs w:val="24"/>
          <w:vertAlign w:val="subscript"/>
          <w:lang w:val="pt-BR"/>
        </w:rPr>
        <w:t xml:space="preserve">4 </w:t>
      </w:r>
      <w:r w:rsidRPr="003608C1">
        <w:rPr>
          <w:rFonts w:ascii="Times New Roman" w:eastAsia="Calibri" w:hAnsi="Times New Roman" w:cs="Times New Roman"/>
          <w:sz w:val="24"/>
          <w:szCs w:val="24"/>
          <w:lang w:val="pt-BR"/>
        </w:rPr>
        <w:t>đậm đặc, cho thêm vào bình vài viên đá bọt. Lắp ống sinh hàn hồi lưu thẳng đứng vào miệng bình cầu. Sau đó đun nóng bình cầu trong khoảng 1 giờ.</w:t>
      </w:r>
    </w:p>
    <w:p w14:paraId="421E772E" w14:textId="77777777" w:rsidR="0022073B" w:rsidRPr="003608C1" w:rsidRDefault="0022073B" w:rsidP="006460D9">
      <w:pPr>
        <w:spacing w:after="0"/>
        <w:ind w:firstLine="300"/>
        <w:jc w:val="both"/>
        <w:rPr>
          <w:rFonts w:ascii="Times New Roman" w:eastAsia="Calibri" w:hAnsi="Times New Roman" w:cs="Times New Roman"/>
          <w:sz w:val="24"/>
          <w:szCs w:val="24"/>
          <w:lang w:val="pt-BR"/>
        </w:rPr>
      </w:pPr>
      <w:r w:rsidRPr="003608C1">
        <w:rPr>
          <w:rFonts w:ascii="Times New Roman" w:eastAsia="Calibri" w:hAnsi="Times New Roman" w:cs="Times New Roman"/>
          <w:b/>
          <w:bCs/>
          <w:i/>
          <w:iCs/>
          <w:sz w:val="24"/>
          <w:szCs w:val="24"/>
          <w:lang w:val="pt-BR"/>
        </w:rPr>
        <w:t xml:space="preserve">Bước 2. </w:t>
      </w:r>
      <w:r w:rsidRPr="003608C1">
        <w:rPr>
          <w:rFonts w:ascii="Times New Roman" w:eastAsia="Calibri" w:hAnsi="Times New Roman" w:cs="Times New Roman"/>
          <w:sz w:val="24"/>
          <w:szCs w:val="24"/>
          <w:lang w:val="pt-BR"/>
        </w:rPr>
        <w:t>Sau khi đun, để nguội rồi rót sản phẩm vào phễu chiết, lắc đều rồi để yên khoảng 5 phút, chất lỏng tách thành hai lớp, loại bỏ phần chất lỏng phía dưới, lấy phần chất lỏng phía trên.</w:t>
      </w:r>
    </w:p>
    <w:p w14:paraId="25CF01F2" w14:textId="77777777" w:rsidR="0022073B" w:rsidRPr="003608C1" w:rsidRDefault="0022073B" w:rsidP="006460D9">
      <w:pPr>
        <w:spacing w:after="0"/>
        <w:ind w:firstLine="300"/>
        <w:rPr>
          <w:rFonts w:ascii="Times New Roman" w:hAnsi="Times New Roman" w:cs="Times New Roman"/>
          <w:sz w:val="24"/>
          <w:szCs w:val="24"/>
          <w:lang w:val="pt-BR"/>
        </w:rPr>
      </w:pPr>
      <w:r w:rsidRPr="003608C1">
        <w:rPr>
          <w:rFonts w:ascii="Times New Roman" w:eastAsia="Calibri" w:hAnsi="Times New Roman" w:cs="Times New Roman"/>
          <w:b/>
          <w:bCs/>
          <w:i/>
          <w:iCs/>
          <w:sz w:val="24"/>
          <w:szCs w:val="24"/>
          <w:lang w:val="pt-BR"/>
        </w:rPr>
        <w:t xml:space="preserve">Bước 3. </w:t>
      </w:r>
      <w:r w:rsidRPr="003608C1">
        <w:rPr>
          <w:rFonts w:ascii="Times New Roman" w:eastAsia="Calibri" w:hAnsi="Times New Roman" w:cs="Times New Roman"/>
          <w:sz w:val="24"/>
          <w:szCs w:val="24"/>
          <w:lang w:val="pt-BR"/>
        </w:rPr>
        <w:t>Cho từ từ dung dịch Na</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CO</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 xml:space="preserve"> 10% vào phần chất lỏng thu lấy ở bước 2 và lắc đều cho đến khi không còn khí thoát ra, thêm tiếp 20 mL dung dịch NaCl bão hoà rồi để yên khi đó chất lỏng tách thành hai lớp. Chiết lấy phần chất lòng phía trên, làm khan, ta thu được isoamyl acetate.</w:t>
      </w:r>
    </w:p>
    <w:p w14:paraId="118A596A" w14:textId="77777777" w:rsidR="0022073B" w:rsidRPr="003608C1" w:rsidRDefault="0022073B" w:rsidP="006460D9">
      <w:pPr>
        <w:tabs>
          <w:tab w:val="left" w:pos="300"/>
        </w:tabs>
        <w:spacing w:after="0"/>
        <w:jc w:val="both"/>
        <w:rPr>
          <w:rFonts w:ascii="Times New Roman" w:hAnsi="Times New Roman" w:cs="Times New Roman"/>
          <w:sz w:val="24"/>
          <w:szCs w:val="24"/>
          <w:lang w:val="pt-BR"/>
        </w:rPr>
      </w:pP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a) </w:t>
      </w:r>
      <w:r w:rsidRPr="003608C1">
        <w:rPr>
          <w:rFonts w:ascii="Times New Roman" w:eastAsia="Calibri" w:hAnsi="Times New Roman" w:cs="Times New Roman"/>
          <w:sz w:val="24"/>
          <w:szCs w:val="24"/>
          <w:lang w:val="pt-BR"/>
        </w:rPr>
        <w:t>Isoamyl acetate rất ít tan trong nước và có khối lượng riêng nhỏ hơn khối lượng riêng của nước.</w:t>
      </w:r>
    </w:p>
    <w:p w14:paraId="0394E957" w14:textId="77777777" w:rsidR="0022073B" w:rsidRPr="003608C1" w:rsidRDefault="0022073B" w:rsidP="006460D9">
      <w:pPr>
        <w:tabs>
          <w:tab w:val="left" w:pos="300"/>
        </w:tabs>
        <w:spacing w:after="0"/>
        <w:jc w:val="both"/>
        <w:rPr>
          <w:rFonts w:ascii="Times New Roman" w:hAnsi="Times New Roman" w:cs="Times New Roman"/>
          <w:sz w:val="24"/>
          <w:szCs w:val="24"/>
          <w:lang w:val="pt-BR"/>
        </w:rPr>
      </w:pPr>
      <w:r w:rsidRPr="003608C1">
        <w:rPr>
          <w:rFonts w:ascii="Times New Roman" w:hAnsi="Times New Roman" w:cs="Times New Roman"/>
          <w:b/>
          <w:sz w:val="24"/>
          <w:szCs w:val="24"/>
          <w:lang w:val="pt-BR"/>
        </w:rPr>
        <w:lastRenderedPageBreak/>
        <w:tab/>
      </w:r>
      <w:r w:rsidRPr="003317EB">
        <w:rPr>
          <w:rFonts w:ascii="Times New Roman" w:hAnsi="Times New Roman" w:cs="Times New Roman"/>
          <w:b/>
          <w:color w:val="0070C0"/>
          <w:sz w:val="24"/>
          <w:szCs w:val="24"/>
          <w:lang w:val="pt-BR"/>
        </w:rPr>
        <w:t xml:space="preserve">b) </w:t>
      </w:r>
      <w:r w:rsidRPr="003608C1">
        <w:rPr>
          <w:rFonts w:ascii="Times New Roman" w:eastAsia="Calibri" w:hAnsi="Times New Roman" w:cs="Times New Roman"/>
          <w:sz w:val="24"/>
          <w:szCs w:val="24"/>
          <w:lang w:val="pt-BR"/>
        </w:rPr>
        <w:t xml:space="preserve">Nếu hiệu suất phản ứng ester hoá là 68% và lượng isoamyl acetate bị hao hụt mất 6% thì thể tích isoamyl acetate thu được là 13,1 mL. </w:t>
      </w:r>
      <w:r w:rsidRPr="003608C1">
        <w:rPr>
          <w:rFonts w:ascii="Times New Roman" w:eastAsia="Calibri" w:hAnsi="Times New Roman" w:cs="Times New Roman"/>
          <w:i/>
          <w:iCs/>
          <w:sz w:val="24"/>
          <w:szCs w:val="24"/>
          <w:lang w:val="pt-BR"/>
        </w:rPr>
        <w:t>(Làm tròn kết quả đến hàng phần mười)</w:t>
      </w:r>
    </w:p>
    <w:p w14:paraId="02C85A11" w14:textId="77777777" w:rsidR="0022073B" w:rsidRPr="003608C1" w:rsidRDefault="0022073B" w:rsidP="006460D9">
      <w:pPr>
        <w:tabs>
          <w:tab w:val="left" w:pos="300"/>
        </w:tabs>
        <w:spacing w:after="0"/>
        <w:jc w:val="both"/>
        <w:rPr>
          <w:rFonts w:ascii="Times New Roman" w:hAnsi="Times New Roman" w:cs="Times New Roman"/>
          <w:sz w:val="24"/>
          <w:szCs w:val="24"/>
          <w:lang w:val="pt-BR"/>
        </w:rPr>
      </w:pP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c) </w:t>
      </w:r>
      <w:r w:rsidRPr="003608C1">
        <w:rPr>
          <w:rFonts w:ascii="Times New Roman" w:eastAsia="Calibri" w:hAnsi="Times New Roman" w:cs="Times New Roman"/>
          <w:sz w:val="24"/>
          <w:szCs w:val="24"/>
          <w:lang w:val="pt-BR"/>
        </w:rPr>
        <w:t>Ở bước 3, có thể thay dung dịch Na</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CO</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 xml:space="preserve"> bằng dung dịch NaOH dư.</w:t>
      </w:r>
    </w:p>
    <w:p w14:paraId="5B33FF23" w14:textId="77777777" w:rsidR="0022073B" w:rsidRPr="003608C1" w:rsidRDefault="0022073B" w:rsidP="006460D9">
      <w:pPr>
        <w:tabs>
          <w:tab w:val="left" w:pos="300"/>
        </w:tabs>
        <w:spacing w:after="0"/>
        <w:jc w:val="both"/>
        <w:rPr>
          <w:rFonts w:ascii="Times New Roman" w:eastAsia="Calibri" w:hAnsi="Times New Roman" w:cs="Times New Roman"/>
          <w:sz w:val="24"/>
          <w:szCs w:val="24"/>
          <w:lang w:val="pt-BR"/>
        </w:rPr>
      </w:pP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sz w:val="24"/>
          <w:szCs w:val="24"/>
          <w:lang w:val="pt-BR"/>
        </w:rPr>
        <w:t>Ở bước 1, xảy ra phản ứng thể nguyên tử H trong nhóm –OH của</w:t>
      </w:r>
      <w:r w:rsidRPr="003608C1">
        <w:rPr>
          <w:rFonts w:ascii="Times New Roman" w:eastAsia="Calibri" w:hAnsi="Times New Roman" w:cs="Times New Roman"/>
          <w:sz w:val="24"/>
          <w:szCs w:val="24"/>
          <w:lang w:val="pt-BR"/>
        </w:rPr>
        <w:t xml:space="preserve"> alcohol bằng gốc CH</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COO</w:t>
      </w:r>
      <w:r w:rsidRPr="003608C1">
        <w:rPr>
          <w:rFonts w:ascii="Times New Roman" w:eastAsia="Calibri" w:hAnsi="Times New Roman" w:cs="Times New Roman"/>
          <w:sz w:val="24"/>
          <w:szCs w:val="24"/>
          <w:vertAlign w:val="superscript"/>
          <w:lang w:val="pt-BR"/>
        </w:rPr>
        <w:t>-</w:t>
      </w:r>
      <w:r w:rsidRPr="003608C1">
        <w:rPr>
          <w:rFonts w:ascii="Times New Roman" w:eastAsia="Calibri" w:hAnsi="Times New Roman" w:cs="Times New Roman"/>
          <w:sz w:val="24"/>
          <w:szCs w:val="24"/>
          <w:lang w:val="pt-BR"/>
        </w:rPr>
        <w:t>.</w:t>
      </w:r>
    </w:p>
    <w:p w14:paraId="7EE133FB" w14:textId="254AFA93" w:rsidR="005A1359" w:rsidRPr="003608C1" w:rsidRDefault="005A1359" w:rsidP="006460D9">
      <w:pPr>
        <w:tabs>
          <w:tab w:val="left" w:pos="992"/>
        </w:tabs>
        <w:spacing w:after="0"/>
        <w:rPr>
          <w:rFonts w:ascii="Times New Roman" w:hAnsi="Times New Roman" w:cs="Times New Roman"/>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3</w:t>
      </w:r>
      <w:r w:rsidR="00C5560E" w:rsidRPr="003608C1">
        <w:rPr>
          <w:rFonts w:ascii="Times New Roman" w:hAnsi="Times New Roman" w:cs="Times New Roman"/>
          <w:b/>
          <w:bCs/>
          <w:sz w:val="24"/>
          <w:szCs w:val="24"/>
        </w:rPr>
        <w:t>)</w:t>
      </w:r>
      <w:r w:rsidRPr="003608C1">
        <w:rPr>
          <w:rFonts w:ascii="Times New Roman" w:hAnsi="Times New Roman" w:cs="Times New Roman"/>
          <w:kern w:val="0"/>
          <w:sz w:val="24"/>
          <w:szCs w:val="24"/>
          <w:lang w:val="pt-BR"/>
        </w:rPr>
        <w:t xml:space="preserve"> </w:t>
      </w:r>
      <w:r w:rsidRPr="003608C1">
        <w:rPr>
          <w:rFonts w:ascii="Times New Roman" w:eastAsia="Calibri" w:hAnsi="Times New Roman" w:cs="Times New Roman"/>
          <w:sz w:val="24"/>
          <w:szCs w:val="24"/>
        </w:rPr>
        <w:t>Khi thuỷ phân hoàn toàn 500 mg một protein, chỉ thu được các amino acid với khối lượng như sau:</w:t>
      </w:r>
    </w:p>
    <w:tbl>
      <w:tblPr>
        <w:tblStyle w:val="YoungMixTable"/>
        <w:tblW w:w="0" w:type="auto"/>
        <w:jc w:val="center"/>
        <w:tblInd w:w="0" w:type="dxa"/>
        <w:tblLook w:val="04A0" w:firstRow="1" w:lastRow="0" w:firstColumn="1" w:lastColumn="0" w:noHBand="0" w:noVBand="1"/>
      </w:tblPr>
      <w:tblGrid>
        <w:gridCol w:w="4461"/>
        <w:gridCol w:w="2693"/>
        <w:gridCol w:w="1879"/>
      </w:tblGrid>
      <w:tr w:rsidR="00B34B47" w:rsidRPr="003608C1" w14:paraId="161D1970" w14:textId="77777777" w:rsidTr="005A1359">
        <w:trPr>
          <w:jc w:val="center"/>
        </w:trPr>
        <w:tc>
          <w:tcPr>
            <w:tcW w:w="4461" w:type="dxa"/>
            <w:vAlign w:val="center"/>
          </w:tcPr>
          <w:p w14:paraId="20940EF5" w14:textId="77777777" w:rsidR="005A1359" w:rsidRPr="003608C1" w:rsidRDefault="005A1359" w:rsidP="006460D9">
            <w:pPr>
              <w:spacing w:after="0" w:line="276" w:lineRule="auto"/>
              <w:jc w:val="center"/>
              <w:rPr>
                <w:rFonts w:eastAsia="Calibri" w:cs="Times New Roman"/>
                <w:b/>
                <w:bCs/>
                <w:szCs w:val="24"/>
              </w:rPr>
            </w:pPr>
            <w:r w:rsidRPr="003608C1">
              <w:rPr>
                <w:rFonts w:eastAsia="Calibri" w:cs="Times New Roman"/>
                <w:b/>
                <w:bCs/>
                <w:szCs w:val="24"/>
              </w:rPr>
              <w:t>Công thức cấu tạo</w:t>
            </w:r>
          </w:p>
        </w:tc>
        <w:tc>
          <w:tcPr>
            <w:tcW w:w="2693" w:type="dxa"/>
            <w:vAlign w:val="center"/>
          </w:tcPr>
          <w:p w14:paraId="6B0EA0B2" w14:textId="77777777" w:rsidR="005A1359" w:rsidRPr="003608C1" w:rsidRDefault="005A1359" w:rsidP="006460D9">
            <w:pPr>
              <w:spacing w:after="0" w:line="276" w:lineRule="auto"/>
              <w:jc w:val="center"/>
              <w:rPr>
                <w:rFonts w:eastAsia="Calibri" w:cs="Times New Roman"/>
                <w:b/>
                <w:bCs/>
                <w:szCs w:val="24"/>
              </w:rPr>
            </w:pPr>
            <w:r w:rsidRPr="003608C1">
              <w:rPr>
                <w:rFonts w:eastAsia="Calibri" w:cs="Times New Roman"/>
                <w:b/>
                <w:bCs/>
                <w:szCs w:val="24"/>
              </w:rPr>
              <w:t>Kí hiệu</w:t>
            </w:r>
          </w:p>
        </w:tc>
        <w:tc>
          <w:tcPr>
            <w:tcW w:w="1879" w:type="dxa"/>
            <w:vAlign w:val="center"/>
          </w:tcPr>
          <w:p w14:paraId="2B37C8BF" w14:textId="77777777" w:rsidR="005A1359" w:rsidRPr="003608C1" w:rsidRDefault="005A1359" w:rsidP="006460D9">
            <w:pPr>
              <w:spacing w:after="0" w:line="276" w:lineRule="auto"/>
              <w:jc w:val="center"/>
              <w:rPr>
                <w:rFonts w:eastAsia="Calibri" w:cs="Times New Roman"/>
                <w:b/>
                <w:bCs/>
                <w:szCs w:val="24"/>
              </w:rPr>
            </w:pPr>
            <w:r w:rsidRPr="003608C1">
              <w:rPr>
                <w:rFonts w:eastAsia="Calibri" w:cs="Times New Roman"/>
                <w:b/>
                <w:bCs/>
                <w:szCs w:val="24"/>
              </w:rPr>
              <w:t>Khối lượng</w:t>
            </w:r>
          </w:p>
        </w:tc>
      </w:tr>
      <w:tr w:rsidR="00B34B47" w:rsidRPr="003608C1" w14:paraId="6966268B" w14:textId="77777777" w:rsidTr="005A1359">
        <w:trPr>
          <w:jc w:val="center"/>
        </w:trPr>
        <w:tc>
          <w:tcPr>
            <w:tcW w:w="4461" w:type="dxa"/>
            <w:vAlign w:val="center"/>
          </w:tcPr>
          <w:p w14:paraId="75658D30"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CH</w:t>
            </w:r>
            <w:r w:rsidRPr="003608C1">
              <w:rPr>
                <w:rFonts w:eastAsia="Calibri" w:cs="Times New Roman"/>
                <w:szCs w:val="24"/>
                <w:vertAlign w:val="subscript"/>
              </w:rPr>
              <w:t>3</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53E670C8"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Ala</w:t>
            </w:r>
          </w:p>
        </w:tc>
        <w:tc>
          <w:tcPr>
            <w:tcW w:w="1879" w:type="dxa"/>
            <w:vAlign w:val="center"/>
          </w:tcPr>
          <w:p w14:paraId="4A819CB8"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178 mg</w:t>
            </w:r>
          </w:p>
        </w:tc>
      </w:tr>
      <w:tr w:rsidR="00B34B47" w:rsidRPr="003608C1" w14:paraId="603881E8" w14:textId="77777777" w:rsidTr="005A1359">
        <w:trPr>
          <w:jc w:val="center"/>
        </w:trPr>
        <w:tc>
          <w:tcPr>
            <w:tcW w:w="4461" w:type="dxa"/>
            <w:vAlign w:val="center"/>
          </w:tcPr>
          <w:p w14:paraId="0EE18B53"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HOOC-CH</w:t>
            </w:r>
            <w:r w:rsidRPr="003608C1">
              <w:rPr>
                <w:rFonts w:eastAsia="Calibri" w:cs="Times New Roman"/>
                <w:szCs w:val="24"/>
                <w:vertAlign w:val="subscript"/>
              </w:rPr>
              <w:t>2</w:t>
            </w:r>
            <w:r w:rsidRPr="003608C1">
              <w:rPr>
                <w:rFonts w:eastAsia="Calibri" w:cs="Times New Roman"/>
                <w:szCs w:val="24"/>
              </w:rPr>
              <w:t>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7DAAA70C"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Glu</w:t>
            </w:r>
          </w:p>
        </w:tc>
        <w:tc>
          <w:tcPr>
            <w:tcW w:w="1879" w:type="dxa"/>
            <w:vAlign w:val="center"/>
          </w:tcPr>
          <w:p w14:paraId="16D76488"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44 mg</w:t>
            </w:r>
          </w:p>
        </w:tc>
      </w:tr>
      <w:tr w:rsidR="00B34B47" w:rsidRPr="003608C1" w14:paraId="43B0BA52" w14:textId="77777777" w:rsidTr="005A1359">
        <w:trPr>
          <w:jc w:val="center"/>
        </w:trPr>
        <w:tc>
          <w:tcPr>
            <w:tcW w:w="4461" w:type="dxa"/>
            <w:vAlign w:val="center"/>
          </w:tcPr>
          <w:p w14:paraId="72DC8C93"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HS-CH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1209E7CE"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Cys</w:t>
            </w:r>
          </w:p>
        </w:tc>
        <w:tc>
          <w:tcPr>
            <w:tcW w:w="1879" w:type="dxa"/>
            <w:vAlign w:val="center"/>
          </w:tcPr>
          <w:p w14:paraId="210E7BD1"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48 mg</w:t>
            </w:r>
          </w:p>
        </w:tc>
      </w:tr>
      <w:tr w:rsidR="00B34B47" w:rsidRPr="003608C1" w14:paraId="702F7DF0" w14:textId="77777777" w:rsidTr="005A1359">
        <w:trPr>
          <w:jc w:val="center"/>
        </w:trPr>
        <w:tc>
          <w:tcPr>
            <w:tcW w:w="4461" w:type="dxa"/>
            <w:vAlign w:val="center"/>
          </w:tcPr>
          <w:p w14:paraId="6DE8BADF"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HO-CH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1455EA1C"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Ser</w:t>
            </w:r>
          </w:p>
        </w:tc>
        <w:tc>
          <w:tcPr>
            <w:tcW w:w="1879" w:type="dxa"/>
            <w:vAlign w:val="center"/>
          </w:tcPr>
          <w:p w14:paraId="3F02F9A1"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105 mg</w:t>
            </w:r>
          </w:p>
        </w:tc>
      </w:tr>
      <w:tr w:rsidR="00B34B47" w:rsidRPr="003608C1" w14:paraId="3C23751F" w14:textId="77777777" w:rsidTr="005A1359">
        <w:trPr>
          <w:jc w:val="center"/>
        </w:trPr>
        <w:tc>
          <w:tcPr>
            <w:tcW w:w="4461" w:type="dxa"/>
            <w:vAlign w:val="center"/>
          </w:tcPr>
          <w:p w14:paraId="68FF41F7"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HOOC-CH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2392A295"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Asp</w:t>
            </w:r>
          </w:p>
        </w:tc>
        <w:tc>
          <w:tcPr>
            <w:tcW w:w="1879" w:type="dxa"/>
            <w:vAlign w:val="center"/>
          </w:tcPr>
          <w:p w14:paraId="4B73FFA7"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131 mg</w:t>
            </w:r>
          </w:p>
        </w:tc>
      </w:tr>
      <w:tr w:rsidR="00B34B47" w:rsidRPr="003608C1" w14:paraId="6BDA72FB" w14:textId="77777777" w:rsidTr="005A1359">
        <w:trPr>
          <w:jc w:val="center"/>
        </w:trPr>
        <w:tc>
          <w:tcPr>
            <w:tcW w:w="4461" w:type="dxa"/>
            <w:vAlign w:val="center"/>
          </w:tcPr>
          <w:p w14:paraId="3750FCBB"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(CH</w:t>
            </w:r>
            <w:r w:rsidRPr="003608C1">
              <w:rPr>
                <w:rFonts w:eastAsia="Calibri" w:cs="Times New Roman"/>
                <w:szCs w:val="24"/>
                <w:vertAlign w:val="subscript"/>
              </w:rPr>
              <w:t>3</w:t>
            </w:r>
            <w:r w:rsidRPr="003608C1">
              <w:rPr>
                <w:rFonts w:eastAsia="Calibri" w:cs="Times New Roman"/>
                <w:szCs w:val="24"/>
              </w:rPr>
              <w:t>)</w:t>
            </w:r>
            <w:r w:rsidRPr="003608C1">
              <w:rPr>
                <w:rFonts w:eastAsia="Calibri" w:cs="Times New Roman"/>
                <w:szCs w:val="24"/>
                <w:vertAlign w:val="subscript"/>
              </w:rPr>
              <w:t>2</w:t>
            </w:r>
            <w:r w:rsidRPr="003608C1">
              <w:rPr>
                <w:rFonts w:eastAsia="Calibri" w:cs="Times New Roman"/>
                <w:szCs w:val="24"/>
              </w:rPr>
              <w:t>CH-CH(NH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38FC5CF0"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Val</w:t>
            </w:r>
          </w:p>
        </w:tc>
        <w:tc>
          <w:tcPr>
            <w:tcW w:w="1879" w:type="dxa"/>
            <w:vAlign w:val="center"/>
          </w:tcPr>
          <w:p w14:paraId="44863635"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47 mg</w:t>
            </w:r>
          </w:p>
        </w:tc>
      </w:tr>
      <w:tr w:rsidR="00B34B47" w:rsidRPr="003608C1" w14:paraId="4468A3C8" w14:textId="77777777" w:rsidTr="005A1359">
        <w:trPr>
          <w:jc w:val="center"/>
        </w:trPr>
        <w:tc>
          <w:tcPr>
            <w:tcW w:w="4461" w:type="dxa"/>
            <w:vAlign w:val="center"/>
          </w:tcPr>
          <w:p w14:paraId="3679FE52"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H</w:t>
            </w:r>
            <w:r w:rsidRPr="003608C1">
              <w:rPr>
                <w:rFonts w:eastAsia="Calibri" w:cs="Times New Roman"/>
                <w:szCs w:val="24"/>
                <w:vertAlign w:val="subscript"/>
              </w:rPr>
              <w:t>2</w:t>
            </w:r>
            <w:r w:rsidRPr="003608C1">
              <w:rPr>
                <w:rFonts w:eastAsia="Calibri" w:cs="Times New Roman"/>
                <w:szCs w:val="24"/>
              </w:rPr>
              <w:t>N-[CH</w:t>
            </w:r>
            <w:r w:rsidRPr="003608C1">
              <w:rPr>
                <w:rFonts w:eastAsia="Calibri" w:cs="Times New Roman"/>
                <w:szCs w:val="24"/>
                <w:vertAlign w:val="subscript"/>
              </w:rPr>
              <w:t>2</w:t>
            </w:r>
            <w:r w:rsidRPr="003608C1">
              <w:rPr>
                <w:rFonts w:eastAsia="Calibri" w:cs="Times New Roman"/>
                <w:szCs w:val="24"/>
              </w:rPr>
              <w:t>]</w:t>
            </w:r>
            <w:r w:rsidRPr="003608C1">
              <w:rPr>
                <w:rFonts w:eastAsia="Calibri" w:cs="Times New Roman"/>
                <w:szCs w:val="24"/>
                <w:vertAlign w:val="subscript"/>
              </w:rPr>
              <w:t>4</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011E6270"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Lys</w:t>
            </w:r>
          </w:p>
        </w:tc>
        <w:tc>
          <w:tcPr>
            <w:tcW w:w="1879" w:type="dxa"/>
            <w:vAlign w:val="center"/>
          </w:tcPr>
          <w:p w14:paraId="05B32394" w14:textId="77777777" w:rsidR="005A1359" w:rsidRPr="003608C1" w:rsidRDefault="005A1359" w:rsidP="006460D9">
            <w:pPr>
              <w:spacing w:after="0" w:line="276" w:lineRule="auto"/>
              <w:jc w:val="both"/>
              <w:rPr>
                <w:rFonts w:eastAsia="Calibri" w:cs="Times New Roman"/>
                <w:szCs w:val="24"/>
              </w:rPr>
            </w:pPr>
            <w:r w:rsidRPr="003608C1">
              <w:rPr>
                <w:rFonts w:eastAsia="Calibri" w:cs="Times New Roman"/>
                <w:szCs w:val="24"/>
              </w:rPr>
              <w:t>44 mg</w:t>
            </w:r>
          </w:p>
        </w:tc>
      </w:tr>
    </w:tbl>
    <w:p w14:paraId="7D600BC6" w14:textId="2D4C5F4E" w:rsidR="005A1359" w:rsidRPr="003608C1" w:rsidRDefault="005A1359" w:rsidP="006460D9">
      <w:pPr>
        <w:spacing w:after="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rPr>
        <w:t>Có thể dựa vào tính chất điện di để tách riêng từng amino acid trong bảng kết quả trên.</w:t>
      </w:r>
    </w:p>
    <w:p w14:paraId="68B09CE5" w14:textId="77777777" w:rsidR="005A1359" w:rsidRPr="003608C1" w:rsidRDefault="005A1359" w:rsidP="006460D9">
      <w:pPr>
        <w:spacing w:after="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eastAsia="Calibri" w:hAnsi="Times New Roman" w:cs="Times New Roman"/>
          <w:bCs/>
          <w:sz w:val="24"/>
          <w:szCs w:val="24"/>
        </w:rPr>
        <w:t xml:space="preserve">Trong các amino acid ở trên, </w:t>
      </w:r>
      <w:r w:rsidRPr="003608C1">
        <w:rPr>
          <w:rFonts w:ascii="Times New Roman" w:hAnsi="Times New Roman" w:cs="Times New Roman"/>
          <w:bCs/>
          <w:sz w:val="24"/>
          <w:szCs w:val="24"/>
          <w:shd w:val="clear" w:color="auto" w:fill="FFFFFF"/>
        </w:rPr>
        <w:t>lysine (Lys) là một trong những amino acid </w:t>
      </w:r>
      <w:r w:rsidRPr="003608C1">
        <w:rPr>
          <w:rFonts w:ascii="Times New Roman" w:hAnsi="Times New Roman" w:cs="Times New Roman"/>
          <w:bCs/>
          <w:sz w:val="24"/>
          <w:szCs w:val="24"/>
        </w:rPr>
        <w:t>đóng vai trò quan trọng cho quá trình xây dựng và tạo ra các mạch máu mới trong cơ thể</w:t>
      </w:r>
      <w:r w:rsidRPr="003608C1">
        <w:rPr>
          <w:rFonts w:ascii="Times New Roman" w:eastAsia="Calibri" w:hAnsi="Times New Roman" w:cs="Times New Roman"/>
          <w:bCs/>
          <w:sz w:val="24"/>
          <w:szCs w:val="24"/>
        </w:rPr>
        <w:t xml:space="preserve">; </w:t>
      </w:r>
      <w:r w:rsidRPr="003608C1">
        <w:rPr>
          <w:rFonts w:ascii="Times New Roman" w:eastAsia="Calibri" w:hAnsi="Times New Roman" w:cs="Times New Roman"/>
          <w:bCs/>
          <w:sz w:val="24"/>
          <w:szCs w:val="24"/>
          <w:lang w:val="fr-FR"/>
        </w:rPr>
        <w:t>ở pH = 6, lysine tồn tại dạng cation.</w:t>
      </w:r>
    </w:p>
    <w:p w14:paraId="5A7FE1AB" w14:textId="77777777" w:rsidR="005A1359" w:rsidRPr="003608C1" w:rsidRDefault="005A1359" w:rsidP="006460D9">
      <w:pPr>
        <w:spacing w:after="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bCs/>
          <w:sz w:val="24"/>
          <w:szCs w:val="24"/>
          <w:lang w:val="fr-FR"/>
        </w:rPr>
        <w:t xml:space="preserve">Tỉ lệ số mol </w:t>
      </w:r>
      <w:r w:rsidRPr="003608C1">
        <w:rPr>
          <w:rFonts w:ascii="Times New Roman" w:eastAsia="Calibri" w:hAnsi="Times New Roman" w:cs="Times New Roman"/>
          <w:bCs/>
          <w:sz w:val="24"/>
          <w:szCs w:val="24"/>
          <w:lang w:val="fr-FR"/>
        </w:rPr>
        <w:t>Ala: Ser trong bảng trên tương ứng là 2 : 1.</w:t>
      </w:r>
    </w:p>
    <w:p w14:paraId="77014D36" w14:textId="0C4D951D" w:rsidR="005A1359" w:rsidRPr="003608C1" w:rsidRDefault="005A1359" w:rsidP="006460D9">
      <w:pPr>
        <w:spacing w:after="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eastAsia="Calibri" w:hAnsi="Times New Roman" w:cs="Times New Roman"/>
          <w:bCs/>
          <w:sz w:val="24"/>
          <w:szCs w:val="24"/>
        </w:rPr>
        <w:t xml:space="preserve">Nếu phân tử khối của protein này là 50 000 thì số mắt xích </w:t>
      </w:r>
      <w:r w:rsidRPr="003608C1">
        <w:rPr>
          <w:rFonts w:ascii="Times New Roman" w:eastAsia="Calibri" w:hAnsi="Times New Roman" w:cs="Times New Roman"/>
          <w:bCs/>
          <w:sz w:val="24"/>
          <w:szCs w:val="24"/>
          <w:lang w:val="fr-FR"/>
        </w:rPr>
        <w:t xml:space="preserve">trong 1 phân tử protein ở trên là 200 Ala; 30 Glu; 40 Cys; 100 Ser; 100 Asp; 40 Val và 20 Lys </w:t>
      </w:r>
      <w:r w:rsidRPr="003608C1">
        <w:rPr>
          <w:rFonts w:ascii="Times New Roman" w:eastAsia="Calibri" w:hAnsi="Times New Roman" w:cs="Times New Roman"/>
          <w:i/>
          <w:iCs/>
          <w:sz w:val="24"/>
          <w:szCs w:val="24"/>
        </w:rPr>
        <w:t>(</w:t>
      </w:r>
      <w:r w:rsidR="003D0784" w:rsidRPr="003608C1">
        <w:rPr>
          <w:rFonts w:ascii="Times New Roman" w:eastAsia="Calibri" w:hAnsi="Times New Roman" w:cs="Times New Roman"/>
          <w:i/>
          <w:iCs/>
          <w:sz w:val="24"/>
          <w:szCs w:val="24"/>
        </w:rPr>
        <w:t xml:space="preserve">Kết quả </w:t>
      </w:r>
      <w:r w:rsidRPr="003608C1">
        <w:rPr>
          <w:rFonts w:ascii="Times New Roman" w:eastAsia="Calibri" w:hAnsi="Times New Roman" w:cs="Times New Roman"/>
          <w:i/>
          <w:iCs/>
          <w:sz w:val="24"/>
          <w:szCs w:val="24"/>
        </w:rPr>
        <w:t>làm tròn đến hàng đơn vị)</w:t>
      </w:r>
      <w:r w:rsidRPr="003608C1">
        <w:rPr>
          <w:rFonts w:ascii="Times New Roman" w:eastAsia="Calibri" w:hAnsi="Times New Roman" w:cs="Times New Roman"/>
          <w:iCs/>
          <w:sz w:val="24"/>
          <w:szCs w:val="24"/>
        </w:rPr>
        <w:t>.</w:t>
      </w:r>
    </w:p>
    <w:p w14:paraId="31988A22" w14:textId="5015E917" w:rsidR="009D2A48" w:rsidRPr="003608C1" w:rsidRDefault="00D5743F" w:rsidP="006460D9">
      <w:pPr>
        <w:spacing w:after="0"/>
        <w:rPr>
          <w:rFonts w:ascii="Times New Roman" w:eastAsia="Calibri" w:hAnsi="Times New Roman" w:cs="Times New Roman"/>
          <w:kern w:val="0"/>
          <w:sz w:val="24"/>
          <w:szCs w:val="24"/>
          <w:lang w:val="vi-VN"/>
          <w14:ligatures w14:val="none"/>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5</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 xml:space="preserve"> </w:t>
      </w:r>
      <w:r w:rsidR="009D2A48" w:rsidRPr="003608C1">
        <w:rPr>
          <w:rFonts w:ascii="Times New Roman" w:eastAsia="Calibri" w:hAnsi="Times New Roman" w:cs="Times New Roman"/>
          <w:kern w:val="0"/>
          <w:sz w:val="24"/>
          <w:szCs w:val="24"/>
          <w:lang w:val="vi-VN"/>
          <w14:ligatures w14:val="none"/>
        </w:rPr>
        <w:t>Trong công nghiệp, sodium được điều chế bằng cách điện phân nóng chảy sodium chloride trong bình điện phân Downs với điện áp khoảng 7 V, cường độ dòng điện từ 25000A đến 40000A với các điện cực là than chì và sắt theo sơ đồ như hình dưới đây:</w:t>
      </w:r>
    </w:p>
    <w:p w14:paraId="43F806B4" w14:textId="77777777" w:rsidR="009D2A48" w:rsidRPr="003608C1" w:rsidRDefault="009D2A48" w:rsidP="006460D9">
      <w:pPr>
        <w:spacing w:after="0"/>
        <w:jc w:val="center"/>
        <w:rPr>
          <w:rFonts w:ascii="Times New Roman" w:eastAsia="Calibri" w:hAnsi="Times New Roman" w:cs="Times New Roman"/>
          <w:kern w:val="0"/>
          <w:sz w:val="24"/>
          <w:szCs w:val="24"/>
          <w14:ligatures w14:val="none"/>
        </w:rPr>
      </w:pPr>
      <w:r w:rsidRPr="003608C1">
        <w:rPr>
          <w:rFonts w:ascii="Times New Roman" w:eastAsia="DengXian" w:hAnsi="Times New Roman" w:cs="Times New Roman"/>
          <w:noProof/>
          <w:kern w:val="0"/>
          <w:sz w:val="24"/>
          <w:szCs w:val="24"/>
          <w14:ligatures w14:val="none"/>
        </w:rPr>
        <w:drawing>
          <wp:inline distT="0" distB="0" distL="114300" distR="114300" wp14:anchorId="0FA6AA24" wp14:editId="7CD2D649">
            <wp:extent cx="2654135" cy="1680210"/>
            <wp:effectExtent l="0" t="0" r="0" b="0"/>
            <wp:docPr id="7" name="Picture 14" descr="Diagram of a diagram of a chemical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Diagram of a diagram of a chemical reaction&#10;&#10;Description automatically generated with medium confidence"/>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671772" cy="1691375"/>
                    </a:xfrm>
                    <a:prstGeom prst="rect">
                      <a:avLst/>
                    </a:prstGeom>
                    <a:noFill/>
                    <a:ln>
                      <a:noFill/>
                    </a:ln>
                  </pic:spPr>
                </pic:pic>
              </a:graphicData>
            </a:graphic>
          </wp:inline>
        </w:drawing>
      </w:r>
    </w:p>
    <w:p w14:paraId="1D2604C1" w14:textId="2620DA84" w:rsidR="009D2A48" w:rsidRPr="003608C1" w:rsidRDefault="009D2A48" w:rsidP="006460D9">
      <w:pPr>
        <w:spacing w:after="0"/>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 xml:space="preserve">a) </w:t>
      </w:r>
      <w:r w:rsidRPr="003608C1">
        <w:rPr>
          <w:rFonts w:ascii="Times New Roman" w:eastAsia="Calibri" w:hAnsi="Times New Roman" w:cs="Times New Roman"/>
          <w:kern w:val="0"/>
          <w:sz w:val="24"/>
          <w:szCs w:val="24"/>
          <w:lang w:val="pt-BR"/>
          <w14:ligatures w14:val="none"/>
        </w:rPr>
        <w:t xml:space="preserve">Ở anode xảy ra quá trình </w:t>
      </w:r>
      <w:r w:rsidRPr="003608C1">
        <w:rPr>
          <w:rFonts w:ascii="Times New Roman" w:eastAsia="Times New Roman" w:hAnsi="Times New Roman" w:cs="Times New Roman"/>
          <w:kern w:val="0"/>
          <w:sz w:val="24"/>
          <w:szCs w:val="24"/>
          <w:lang w:val="pt-BR"/>
          <w14:ligatures w14:val="none"/>
        </w:rPr>
        <w:t>2Cl</w:t>
      </w:r>
      <w:r w:rsidRPr="003608C1">
        <w:rPr>
          <w:rFonts w:ascii="Times New Roman" w:eastAsia="Times New Roman" w:hAnsi="Times New Roman" w:cs="Times New Roman"/>
          <w:kern w:val="0"/>
          <w:sz w:val="24"/>
          <w:szCs w:val="24"/>
          <w:vertAlign w:val="superscript"/>
          <w:lang w:val="pt-BR"/>
          <w14:ligatures w14:val="none"/>
        </w:rPr>
        <w:t>-</w:t>
      </w:r>
      <w:r w:rsidRPr="003608C1">
        <w:rPr>
          <w:rFonts w:ascii="Times New Roman" w:eastAsia="Times New Roman" w:hAnsi="Times New Roman" w:cs="Times New Roman"/>
          <w:kern w:val="0"/>
          <w:sz w:val="24"/>
          <w:szCs w:val="24"/>
          <w:lang w:val="pt-BR"/>
          <w14:ligatures w14:val="none"/>
        </w:rPr>
        <w:t xml:space="preserve"> </w:t>
      </w:r>
      <w:r w:rsidRPr="003608C1">
        <w:rPr>
          <w:rFonts w:ascii="Times New Roman" w:eastAsia="Times New Roman" w:hAnsi="Times New Roman" w:cs="Times New Roman"/>
          <w:kern w:val="0"/>
          <w:sz w:val="24"/>
          <w:szCs w:val="24"/>
          <w14:ligatures w14:val="none"/>
        </w:rPr>
        <w:sym w:font="Symbol" w:char="F0AE"/>
      </w:r>
      <w:r w:rsidRPr="003608C1">
        <w:rPr>
          <w:rFonts w:ascii="Times New Roman" w:eastAsia="Times New Roman" w:hAnsi="Times New Roman" w:cs="Times New Roman"/>
          <w:kern w:val="0"/>
          <w:sz w:val="24"/>
          <w:szCs w:val="24"/>
          <w:lang w:val="pt-BR"/>
          <w14:ligatures w14:val="none"/>
        </w:rPr>
        <w:t xml:space="preserve"> 2e + Cl</w:t>
      </w:r>
      <w:r w:rsidRPr="003608C1">
        <w:rPr>
          <w:rFonts w:ascii="Times New Roman" w:eastAsia="Times New Roman" w:hAnsi="Times New Roman" w:cs="Times New Roman"/>
          <w:kern w:val="0"/>
          <w:sz w:val="24"/>
          <w:szCs w:val="24"/>
          <w:vertAlign w:val="subscript"/>
          <w:lang w:val="pt-BR"/>
          <w14:ligatures w14:val="none"/>
        </w:rPr>
        <w:t>2</w:t>
      </w:r>
      <w:r w:rsidRPr="003608C1">
        <w:rPr>
          <w:rFonts w:ascii="Times New Roman" w:eastAsia="Calibri" w:hAnsi="Times New Roman" w:cs="Times New Roman"/>
          <w:kern w:val="0"/>
          <w:sz w:val="24"/>
          <w:szCs w:val="24"/>
          <w:lang w:val="pt-BR"/>
          <w14:ligatures w14:val="none"/>
        </w:rPr>
        <w:t>.</w:t>
      </w:r>
    </w:p>
    <w:p w14:paraId="56912007" w14:textId="77777777" w:rsidR="009D2A48" w:rsidRPr="003608C1" w:rsidRDefault="009D2A48" w:rsidP="006460D9">
      <w:pPr>
        <w:spacing w:after="0"/>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b)</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kern w:val="0"/>
          <w:sz w:val="24"/>
          <w:szCs w:val="24"/>
          <w:lang w:val="pt-BR"/>
          <w14:ligatures w14:val="none"/>
        </w:rPr>
        <w:t>Điện cực anode được làm bằng sắt, điện cực cathode được làm bằng than chì.</w:t>
      </w:r>
    </w:p>
    <w:p w14:paraId="18868410" w14:textId="77777777" w:rsidR="009D2A48" w:rsidRPr="003608C1" w:rsidRDefault="009D2A48" w:rsidP="006460D9">
      <w:pPr>
        <w:spacing w:after="0"/>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c)</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lang w:val="pt-BR"/>
          <w14:ligatures w14:val="none"/>
        </w:rPr>
        <w:t>Lưới sắt giúp ngăn cho Na (ở trạng thái nóng chảy) không phản ứng lại với Cl</w:t>
      </w:r>
      <w:r w:rsidRPr="003608C1">
        <w:rPr>
          <w:rFonts w:ascii="Times New Roman" w:eastAsia="Calibri" w:hAnsi="Times New Roman" w:cs="Times New Roman"/>
          <w:kern w:val="0"/>
          <w:sz w:val="24"/>
          <w:szCs w:val="24"/>
          <w:vertAlign w:val="subscript"/>
          <w:lang w:val="pt-BR"/>
          <w14:ligatures w14:val="none"/>
        </w:rPr>
        <w:t>2</w:t>
      </w:r>
      <w:r w:rsidRPr="003608C1">
        <w:rPr>
          <w:rFonts w:ascii="Times New Roman" w:eastAsia="Calibri" w:hAnsi="Times New Roman" w:cs="Times New Roman"/>
          <w:kern w:val="0"/>
          <w:sz w:val="24"/>
          <w:szCs w:val="24"/>
          <w:lang w:val="pt-BR"/>
          <w14:ligatures w14:val="none"/>
        </w:rPr>
        <w:t>.</w:t>
      </w:r>
    </w:p>
    <w:p w14:paraId="7B851347" w14:textId="77777777" w:rsidR="009D2A48" w:rsidRPr="003608C1" w:rsidRDefault="009D2A48" w:rsidP="006460D9">
      <w:pPr>
        <w:spacing w:after="0"/>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color w:val="0070C0"/>
          <w:kern w:val="0"/>
          <w:sz w:val="24"/>
          <w:szCs w:val="24"/>
          <w:lang w:val="pt-BR"/>
          <w14:ligatures w14:val="none"/>
        </w:rPr>
        <w:t xml:space="preserve">d) </w:t>
      </w:r>
      <w:r w:rsidRPr="003608C1">
        <w:rPr>
          <w:rFonts w:ascii="Times New Roman" w:eastAsia="Calibri" w:hAnsi="Times New Roman" w:cs="Times New Roman"/>
          <w:kern w:val="0"/>
          <w:sz w:val="24"/>
          <w:szCs w:val="24"/>
          <w:lang w:val="pt-BR"/>
          <w14:ligatures w14:val="none"/>
        </w:rPr>
        <w:t>Khi sử dụng cường độ dòng điện là 30000 A thì sau 24 giờ sản xuất được 618 kg sodium (hiệu suất của cả quá trình đạt 80%).</w:t>
      </w:r>
    </w:p>
    <w:p w14:paraId="71721C3F" w14:textId="3643CE5E" w:rsidR="00323268" w:rsidRPr="003608C1" w:rsidRDefault="00D5743F" w:rsidP="006460D9">
      <w:pPr>
        <w:spacing w:after="0"/>
        <w:rPr>
          <w:rFonts w:ascii="Times New Roman" w:hAnsi="Times New Roman" w:cs="Times New Roman"/>
          <w:sz w:val="24"/>
          <w:szCs w:val="24"/>
          <w:lang w:val="pt-BR"/>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7</w:t>
      </w:r>
      <w:r w:rsidR="00C5560E" w:rsidRPr="003608C1">
        <w:rPr>
          <w:rFonts w:ascii="Times New Roman" w:hAnsi="Times New Roman" w:cs="Times New Roman"/>
          <w:b/>
          <w:bCs/>
          <w:sz w:val="24"/>
          <w:szCs w:val="24"/>
        </w:rPr>
        <w:t>)</w:t>
      </w:r>
      <w:r w:rsidR="00323268" w:rsidRPr="003608C1">
        <w:rPr>
          <w:rFonts w:ascii="Times New Roman" w:hAnsi="Times New Roman" w:cs="Times New Roman"/>
          <w:b/>
          <w:bCs/>
          <w:sz w:val="24"/>
          <w:szCs w:val="24"/>
        </w:rPr>
        <w:t xml:space="preserve"> </w:t>
      </w:r>
      <w:r w:rsidR="00323268" w:rsidRPr="003608C1">
        <w:rPr>
          <w:rFonts w:ascii="Times New Roman" w:hAnsi="Times New Roman" w:cs="Times New Roman"/>
          <w:sz w:val="24"/>
          <w:szCs w:val="24"/>
          <w:lang w:val="pt-BR"/>
        </w:rPr>
        <w:t>Trong công nghiệp, sodium hydrogencarbonate (baking sod</w:t>
      </w:r>
      <w:r w:rsidR="00323268" w:rsidRPr="003317EB">
        <w:rPr>
          <w:rFonts w:ascii="Times New Roman" w:hAnsi="Times New Roman" w:cs="Times New Roman"/>
          <w:b/>
          <w:color w:val="0070C0"/>
          <w:sz w:val="24"/>
          <w:szCs w:val="24"/>
          <w:lang w:val="pt-BR"/>
        </w:rPr>
        <w:t xml:space="preserve">a) </w:t>
      </w:r>
      <w:r w:rsidR="00323268" w:rsidRPr="003608C1">
        <w:rPr>
          <w:rFonts w:ascii="Times New Roman" w:hAnsi="Times New Roman" w:cs="Times New Roman"/>
          <w:sz w:val="24"/>
          <w:szCs w:val="24"/>
          <w:lang w:val="pt-BR"/>
        </w:rPr>
        <w:t>và sodium carbonate (sod</w:t>
      </w:r>
      <w:r w:rsidR="00323268" w:rsidRPr="003317EB">
        <w:rPr>
          <w:rFonts w:ascii="Times New Roman" w:hAnsi="Times New Roman" w:cs="Times New Roman"/>
          <w:b/>
          <w:color w:val="0070C0"/>
          <w:sz w:val="24"/>
          <w:szCs w:val="24"/>
          <w:lang w:val="pt-BR"/>
        </w:rPr>
        <w:t xml:space="preserve">a) </w:t>
      </w:r>
      <w:r w:rsidR="00323268" w:rsidRPr="003608C1">
        <w:rPr>
          <w:rFonts w:ascii="Times New Roman" w:hAnsi="Times New Roman" w:cs="Times New Roman"/>
          <w:sz w:val="24"/>
          <w:szCs w:val="24"/>
          <w:lang w:val="pt-BR"/>
        </w:rPr>
        <w:t xml:space="preserve">được sản xuất bằng phương pháp Solvay từ nguyên liệu chính là đá vôi, muối ăn, ammonia và nước. Quá trình sản xuất theo phương pháp Solvay bao gồm các công đoạn như trong sơ đồ sau: </w:t>
      </w:r>
    </w:p>
    <w:p w14:paraId="41B2A15C" w14:textId="77777777" w:rsidR="00323268" w:rsidRPr="003608C1" w:rsidRDefault="00323268" w:rsidP="006460D9">
      <w:pPr>
        <w:spacing w:after="0"/>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437DD2AE" wp14:editId="4D083673">
            <wp:extent cx="5792470" cy="1066800"/>
            <wp:effectExtent l="0" t="0" r="0" b="0"/>
            <wp:docPr id="1034" name="Picture 1034" descr="A diagram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034" name="Picture 1034" descr="A diagram of a chemical reaction&#10;&#10;AI-generated content may be incorrect."/>
                    <pic:cNvPicPr/>
                  </pic:nvPicPr>
                  <pic:blipFill>
                    <a:blip r:embed="rId33" cstate="email">
                      <a:extLst>
                        <a:ext uri="{28A0092B-C50C-407E-A947-70E740481C1C}">
                          <a14:useLocalDpi xmlns:a14="http://schemas.microsoft.com/office/drawing/2010/main"/>
                        </a:ext>
                      </a:extLst>
                    </a:blip>
                    <a:stretch>
                      <a:fillRect/>
                    </a:stretch>
                  </pic:blipFill>
                  <pic:spPr>
                    <a:xfrm>
                      <a:off x="0" y="0"/>
                      <a:ext cx="5792470" cy="1066800"/>
                    </a:xfrm>
                    <a:prstGeom prst="rect">
                      <a:avLst/>
                    </a:prstGeom>
                  </pic:spPr>
                </pic:pic>
              </a:graphicData>
            </a:graphic>
          </wp:inline>
        </w:drawing>
      </w:r>
    </w:p>
    <w:p w14:paraId="7CE525A7" w14:textId="0A81A7E4" w:rsidR="00323268" w:rsidRPr="003608C1" w:rsidRDefault="00323268" w:rsidP="006460D9">
      <w:pPr>
        <w:spacing w:after="0"/>
        <w:rPr>
          <w:rFonts w:ascii="Times New Roman" w:hAnsi="Times New Roman" w:cs="Times New Roman"/>
          <w:sz w:val="24"/>
          <w:szCs w:val="24"/>
        </w:rPr>
      </w:pP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rPr>
        <w:t>CaO thu được từ nhiệt phân đá vôi dùng để chuyển NH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Cl thành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w:t>
      </w:r>
    </w:p>
    <w:p w14:paraId="7DE272B2" w14:textId="77777777" w:rsidR="00323268" w:rsidRPr="003608C1" w:rsidRDefault="00323268" w:rsidP="006460D9">
      <w:pPr>
        <w:spacing w:after="0"/>
        <w:rPr>
          <w:rFonts w:ascii="Times New Roman" w:hAnsi="Times New Roman" w:cs="Times New Roman"/>
          <w:sz w:val="24"/>
          <w:szCs w:val="24"/>
        </w:rPr>
      </w:pPr>
      <w:r w:rsidRPr="003317EB">
        <w:rPr>
          <w:rFonts w:ascii="Times New Roman" w:hAnsi="Times New Roman" w:cs="Times New Roman"/>
          <w:b/>
          <w:bCs/>
          <w:color w:val="0070C0"/>
          <w:sz w:val="24"/>
          <w:szCs w:val="24"/>
          <w:lang w:val="vi-VN"/>
        </w:rPr>
        <w:lastRenderedPageBreak/>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rPr>
        <w:t xml:space="preserve">Phản ứng xảy ra trong tháp carbonate hoá là </w:t>
      </w:r>
    </w:p>
    <w:p w14:paraId="735720C1" w14:textId="77777777" w:rsidR="00323268" w:rsidRPr="003608C1" w:rsidRDefault="00323268" w:rsidP="006460D9">
      <w:pPr>
        <w:spacing w:after="0"/>
        <w:jc w:val="center"/>
        <w:rPr>
          <w:rFonts w:ascii="Times New Roman" w:hAnsi="Times New Roman" w:cs="Times New Roman"/>
          <w:sz w:val="24"/>
          <w:szCs w:val="24"/>
          <w:lang w:val="pt-BR"/>
        </w:rPr>
      </w:pPr>
      <w:r w:rsidRPr="003608C1">
        <w:rPr>
          <w:rFonts w:ascii="Times New Roman" w:hAnsi="Times New Roman" w:cs="Times New Roman"/>
          <w:sz w:val="24"/>
          <w:szCs w:val="24"/>
          <w:lang w:val="pt-BR"/>
        </w:rPr>
        <w:t>2NaCl (aq) + 2NH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(aq)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O(l) +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(g) </w:t>
      </w:r>
      <w:r w:rsidRPr="003608C1">
        <w:rPr>
          <w:rFonts w:ascii="Cambria Math" w:eastAsia="Cambria Math" w:hAnsi="Cambria Math" w:cs="Cambria Math"/>
          <w:sz w:val="24"/>
          <w:szCs w:val="24"/>
          <w:lang w:val="pt-BR"/>
        </w:rPr>
        <w:t>⇋</w:t>
      </w:r>
      <w:r w:rsidRPr="003608C1">
        <w:rPr>
          <w:rFonts w:ascii="Times New Roman" w:hAnsi="Times New Roman" w:cs="Times New Roman"/>
          <w:sz w:val="24"/>
          <w:szCs w:val="24"/>
          <w:lang w:val="pt-BR"/>
        </w:rPr>
        <w:t xml:space="preserve"> Na</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(s) + 2NH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 xml:space="preserve">Cl (aq) </w:t>
      </w:r>
    </w:p>
    <w:p w14:paraId="70908352" w14:textId="77777777" w:rsidR="00323268" w:rsidRPr="003608C1" w:rsidRDefault="00323268" w:rsidP="006460D9">
      <w:pPr>
        <w:spacing w:after="0"/>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pt-BR"/>
        </w:rPr>
        <w:t>Phương pháp Solvay đã tái sử dụng các sản phẩm trung gian như 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qua đó giảm thiểu được giá thành sản xuất. </w:t>
      </w:r>
    </w:p>
    <w:p w14:paraId="730AE0B0" w14:textId="77777777" w:rsidR="00323268" w:rsidRPr="003608C1" w:rsidRDefault="00323268" w:rsidP="006460D9">
      <w:pPr>
        <w:spacing w:after="0"/>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pt-BR"/>
        </w:rPr>
        <w:t>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là chất có độ tan kém nên dễ bị kết tinh. Độ tan của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trong 100 gam nước ở 20°C và ở 40°C lần lượt là 9,6 gam và 12,7 gam. Làm lạnh 90,16 tấn dung dịch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bão hoà ở 40°C về 20°C thì khối lượng muối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kết tinh là 2,48 tấn (giả thiết không có sự bay hơi của nước). </w:t>
      </w:r>
    </w:p>
    <w:p w14:paraId="11CDBDBE" w14:textId="77777777" w:rsidR="00323268" w:rsidRPr="003608C1" w:rsidRDefault="00323268" w:rsidP="006460D9">
      <w:pPr>
        <w:tabs>
          <w:tab w:val="left" w:pos="274"/>
          <w:tab w:val="left" w:pos="2835"/>
          <w:tab w:val="left" w:pos="5387"/>
          <w:tab w:val="left" w:pos="7938"/>
        </w:tabs>
        <w:spacing w:after="0"/>
        <w:jc w:val="both"/>
        <w:rPr>
          <w:rFonts w:ascii="Times New Roman" w:hAnsi="Times New Roman" w:cs="Times New Roman"/>
          <w:b/>
          <w:bCs/>
          <w:sz w:val="24"/>
          <w:szCs w:val="24"/>
          <w:lang w:val="pt-BR"/>
        </w:rPr>
      </w:pPr>
    </w:p>
    <w:p w14:paraId="1421C5B1" w14:textId="24F97A18" w:rsidR="00F32939" w:rsidRPr="003608C1" w:rsidRDefault="00F32939" w:rsidP="006460D9">
      <w:pPr>
        <w:tabs>
          <w:tab w:val="left" w:pos="274"/>
          <w:tab w:val="left" w:pos="2835"/>
          <w:tab w:val="left" w:pos="5387"/>
          <w:tab w:val="left" w:pos="7938"/>
        </w:tabs>
        <w:spacing w:after="0"/>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1D787819" w14:textId="715EBDAD" w:rsidR="007A2295" w:rsidRPr="003608C1" w:rsidRDefault="006F7FA0" w:rsidP="006460D9">
      <w:pPr>
        <w:spacing w:after="0"/>
        <w:jc w:val="both"/>
        <w:rPr>
          <w:rFonts w:ascii="Times New Roman" w:hAnsi="Times New Roman" w:cs="Times New Roman"/>
          <w:sz w:val="24"/>
          <w:szCs w:val="24"/>
          <w:lang w:val="pt-BR"/>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10 – Chương 5</w:t>
      </w:r>
      <w:r w:rsidR="00C5560E" w:rsidRPr="003608C1">
        <w:rPr>
          <w:rFonts w:ascii="Times New Roman" w:hAnsi="Times New Roman" w:cs="Times New Roman"/>
          <w:b/>
          <w:bCs/>
          <w:sz w:val="24"/>
          <w:szCs w:val="24"/>
        </w:rPr>
        <w:t>)</w:t>
      </w:r>
      <w:r w:rsidR="007A2295" w:rsidRPr="003608C1">
        <w:rPr>
          <w:rFonts w:ascii="Times New Roman" w:hAnsi="Times New Roman" w:cs="Times New Roman"/>
          <w:sz w:val="24"/>
          <w:szCs w:val="24"/>
          <w:lang w:val="pt-BR"/>
        </w:rPr>
        <w:t xml:space="preserve"> Xăng E10 là một loại xăng sinh học, được tạo thành khi trộn 10 thể tích C</w:t>
      </w:r>
      <w:r w:rsidR="007A2295" w:rsidRPr="003608C1">
        <w:rPr>
          <w:rFonts w:ascii="Times New Roman" w:hAnsi="Times New Roman" w:cs="Times New Roman"/>
          <w:sz w:val="24"/>
          <w:szCs w:val="24"/>
          <w:vertAlign w:val="subscript"/>
          <w:lang w:val="pt-BR"/>
        </w:rPr>
        <w:t>2</w:t>
      </w:r>
      <w:r w:rsidR="007A2295" w:rsidRPr="003608C1">
        <w:rPr>
          <w:rFonts w:ascii="Times New Roman" w:hAnsi="Times New Roman" w:cs="Times New Roman"/>
          <w:sz w:val="24"/>
          <w:szCs w:val="24"/>
          <w:lang w:val="pt-BR"/>
        </w:rPr>
        <w:t>H</w:t>
      </w:r>
      <w:r w:rsidR="007A2295" w:rsidRPr="003608C1">
        <w:rPr>
          <w:rFonts w:ascii="Times New Roman" w:hAnsi="Times New Roman" w:cs="Times New Roman"/>
          <w:sz w:val="24"/>
          <w:szCs w:val="24"/>
          <w:vertAlign w:val="subscript"/>
          <w:lang w:val="pt-BR"/>
        </w:rPr>
        <w:t>5</w:t>
      </w:r>
      <w:r w:rsidR="007A2295" w:rsidRPr="003608C1">
        <w:rPr>
          <w:rFonts w:ascii="Times New Roman" w:hAnsi="Times New Roman" w:cs="Times New Roman"/>
          <w:sz w:val="24"/>
          <w:szCs w:val="24"/>
          <w:lang w:val="pt-BR"/>
        </w:rPr>
        <w:t>OH (D = 0,8 g/mL) với 90 thể tích xăng truyền thống. Giả sử xăng truyền thống chỉ chứa hai alkane C</w:t>
      </w:r>
      <w:r w:rsidR="007A2295" w:rsidRPr="003608C1">
        <w:rPr>
          <w:rFonts w:ascii="Times New Roman" w:hAnsi="Times New Roman" w:cs="Times New Roman"/>
          <w:sz w:val="24"/>
          <w:szCs w:val="24"/>
          <w:vertAlign w:val="subscript"/>
          <w:lang w:val="pt-BR"/>
        </w:rPr>
        <w:t>8</w:t>
      </w:r>
      <w:r w:rsidR="007A2295" w:rsidRPr="003608C1">
        <w:rPr>
          <w:rFonts w:ascii="Times New Roman" w:hAnsi="Times New Roman" w:cs="Times New Roman"/>
          <w:sz w:val="24"/>
          <w:szCs w:val="24"/>
          <w:lang w:val="pt-BR"/>
        </w:rPr>
        <w:t>H</w:t>
      </w:r>
      <w:r w:rsidR="007A2295" w:rsidRPr="003608C1">
        <w:rPr>
          <w:rFonts w:ascii="Times New Roman" w:hAnsi="Times New Roman" w:cs="Times New Roman"/>
          <w:sz w:val="24"/>
          <w:szCs w:val="24"/>
          <w:vertAlign w:val="subscript"/>
          <w:lang w:val="pt-BR"/>
        </w:rPr>
        <w:t>18</w:t>
      </w:r>
      <w:r w:rsidR="007A2295" w:rsidRPr="003608C1">
        <w:rPr>
          <w:rFonts w:ascii="Times New Roman" w:hAnsi="Times New Roman" w:cs="Times New Roman"/>
          <w:sz w:val="24"/>
          <w:szCs w:val="24"/>
          <w:lang w:val="pt-BR"/>
        </w:rPr>
        <w:t xml:space="preserve"> và C</w:t>
      </w:r>
      <w:r w:rsidR="007A2295" w:rsidRPr="003608C1">
        <w:rPr>
          <w:rFonts w:ascii="Times New Roman" w:hAnsi="Times New Roman" w:cs="Times New Roman"/>
          <w:sz w:val="24"/>
          <w:szCs w:val="24"/>
          <w:vertAlign w:val="subscript"/>
          <w:lang w:val="pt-BR"/>
        </w:rPr>
        <w:t>9</w:t>
      </w:r>
      <w:r w:rsidR="007A2295" w:rsidRPr="003608C1">
        <w:rPr>
          <w:rFonts w:ascii="Times New Roman" w:hAnsi="Times New Roman" w:cs="Times New Roman"/>
          <w:sz w:val="24"/>
          <w:szCs w:val="24"/>
          <w:lang w:val="pt-BR"/>
        </w:rPr>
        <w:t>H</w:t>
      </w:r>
      <w:r w:rsidR="007A2295" w:rsidRPr="003608C1">
        <w:rPr>
          <w:rFonts w:ascii="Times New Roman" w:hAnsi="Times New Roman" w:cs="Times New Roman"/>
          <w:sz w:val="24"/>
          <w:szCs w:val="24"/>
          <w:vertAlign w:val="subscript"/>
          <w:lang w:val="pt-BR"/>
        </w:rPr>
        <w:t>20</w:t>
      </w:r>
      <w:r w:rsidR="007A2295" w:rsidRPr="003608C1">
        <w:rPr>
          <w:rFonts w:ascii="Times New Roman" w:hAnsi="Times New Roman" w:cs="Times New Roman"/>
          <w:sz w:val="24"/>
          <w:szCs w:val="24"/>
          <w:lang w:val="pt-BR"/>
        </w:rPr>
        <w:t xml:space="preserve"> (tỉ lệ mol tương ứng 3 : 4, D = 0,7 g/mL). Biết nhiệt lượng tỏa ra khi đốt cháy 1 mol các chất trong xăng E5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1728"/>
        <w:gridCol w:w="1728"/>
        <w:gridCol w:w="1728"/>
      </w:tblGrid>
      <w:tr w:rsidR="00B34B47" w:rsidRPr="003608C1" w14:paraId="3417E0EF" w14:textId="77777777" w:rsidTr="007A2295">
        <w:trPr>
          <w:jc w:val="center"/>
        </w:trPr>
        <w:tc>
          <w:tcPr>
            <w:tcW w:w="2794" w:type="dxa"/>
            <w:tcMar>
              <w:top w:w="0" w:type="dxa"/>
              <w:left w:w="108" w:type="dxa"/>
              <w:bottom w:w="0" w:type="dxa"/>
              <w:right w:w="108" w:type="dxa"/>
            </w:tcMar>
          </w:tcPr>
          <w:p w14:paraId="31A40C22" w14:textId="0ED8839B" w:rsidR="007A2295" w:rsidRPr="003608C1" w:rsidRDefault="007A2295" w:rsidP="006460D9">
            <w:pPr>
              <w:spacing w:after="0"/>
              <w:jc w:val="center"/>
              <w:rPr>
                <w:rFonts w:ascii="Times New Roman" w:hAnsi="Times New Roman" w:cs="Times New Roman"/>
                <w:b/>
                <w:bCs/>
                <w:sz w:val="24"/>
                <w:szCs w:val="24"/>
              </w:rPr>
            </w:pPr>
            <w:r w:rsidRPr="003608C1">
              <w:rPr>
                <w:rFonts w:ascii="Times New Roman" w:hAnsi="Times New Roman" w:cs="Times New Roman"/>
                <w:b/>
                <w:bCs/>
                <w:sz w:val="24"/>
                <w:szCs w:val="24"/>
              </w:rPr>
              <w:t>Thành phần xăng E10</w:t>
            </w:r>
          </w:p>
        </w:tc>
        <w:tc>
          <w:tcPr>
            <w:tcW w:w="1728" w:type="dxa"/>
            <w:tcMar>
              <w:top w:w="0" w:type="dxa"/>
              <w:left w:w="108" w:type="dxa"/>
              <w:bottom w:w="0" w:type="dxa"/>
              <w:right w:w="108" w:type="dxa"/>
            </w:tcMar>
          </w:tcPr>
          <w:p w14:paraId="7D723EE7" w14:textId="77777777" w:rsidR="007A2295" w:rsidRPr="003608C1" w:rsidRDefault="007A2295"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C</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5</w:t>
            </w:r>
            <w:r w:rsidRPr="003608C1">
              <w:rPr>
                <w:rFonts w:ascii="Times New Roman" w:hAnsi="Times New Roman" w:cs="Times New Roman"/>
                <w:sz w:val="24"/>
                <w:szCs w:val="24"/>
              </w:rPr>
              <w:t>OH</w:t>
            </w:r>
          </w:p>
        </w:tc>
        <w:tc>
          <w:tcPr>
            <w:tcW w:w="1728" w:type="dxa"/>
            <w:tcMar>
              <w:top w:w="0" w:type="dxa"/>
              <w:left w:w="108" w:type="dxa"/>
              <w:bottom w:w="0" w:type="dxa"/>
              <w:right w:w="108" w:type="dxa"/>
            </w:tcMar>
          </w:tcPr>
          <w:p w14:paraId="22E419DB" w14:textId="77777777" w:rsidR="007A2295" w:rsidRPr="003608C1" w:rsidRDefault="007A2295"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C</w:t>
            </w:r>
            <w:r w:rsidRPr="003608C1">
              <w:rPr>
                <w:rFonts w:ascii="Times New Roman" w:hAnsi="Times New Roman" w:cs="Times New Roman"/>
                <w:sz w:val="24"/>
                <w:szCs w:val="24"/>
                <w:vertAlign w:val="subscript"/>
              </w:rPr>
              <w:t>8</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18</w:t>
            </w:r>
          </w:p>
        </w:tc>
        <w:tc>
          <w:tcPr>
            <w:tcW w:w="1728" w:type="dxa"/>
            <w:tcMar>
              <w:top w:w="0" w:type="dxa"/>
              <w:left w:w="108" w:type="dxa"/>
              <w:bottom w:w="0" w:type="dxa"/>
              <w:right w:w="108" w:type="dxa"/>
            </w:tcMar>
          </w:tcPr>
          <w:p w14:paraId="23C0BCCE" w14:textId="77777777" w:rsidR="007A2295" w:rsidRPr="003608C1" w:rsidRDefault="007A2295"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C</w:t>
            </w:r>
            <w:r w:rsidRPr="003608C1">
              <w:rPr>
                <w:rFonts w:ascii="Times New Roman" w:hAnsi="Times New Roman" w:cs="Times New Roman"/>
                <w:sz w:val="24"/>
                <w:szCs w:val="24"/>
                <w:vertAlign w:val="subscript"/>
              </w:rPr>
              <w:t>9</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20</w:t>
            </w:r>
          </w:p>
        </w:tc>
      </w:tr>
      <w:tr w:rsidR="00B34B47" w:rsidRPr="003608C1" w14:paraId="6F12AAF1" w14:textId="77777777" w:rsidTr="007A2295">
        <w:trPr>
          <w:jc w:val="center"/>
        </w:trPr>
        <w:tc>
          <w:tcPr>
            <w:tcW w:w="2794" w:type="dxa"/>
            <w:tcMar>
              <w:top w:w="0" w:type="dxa"/>
              <w:left w:w="108" w:type="dxa"/>
              <w:bottom w:w="0" w:type="dxa"/>
              <w:right w:w="108" w:type="dxa"/>
            </w:tcMar>
          </w:tcPr>
          <w:p w14:paraId="131D1036" w14:textId="77777777" w:rsidR="007A2295" w:rsidRPr="003608C1" w:rsidRDefault="007A2295" w:rsidP="006460D9">
            <w:pPr>
              <w:spacing w:after="0"/>
              <w:jc w:val="center"/>
              <w:rPr>
                <w:rFonts w:ascii="Times New Roman" w:hAnsi="Times New Roman" w:cs="Times New Roman"/>
                <w:b/>
                <w:bCs/>
                <w:sz w:val="24"/>
                <w:szCs w:val="24"/>
              </w:rPr>
            </w:pPr>
            <w:r w:rsidRPr="003608C1">
              <w:rPr>
                <w:rFonts w:ascii="Times New Roman" w:hAnsi="Times New Roman" w:cs="Times New Roman"/>
                <w:b/>
                <w:bCs/>
                <w:sz w:val="24"/>
                <w:szCs w:val="24"/>
              </w:rPr>
              <w:t>Nhiệt tỏa ra (kJ/mol)</w:t>
            </w:r>
          </w:p>
        </w:tc>
        <w:tc>
          <w:tcPr>
            <w:tcW w:w="1728" w:type="dxa"/>
            <w:tcMar>
              <w:top w:w="0" w:type="dxa"/>
              <w:left w:w="108" w:type="dxa"/>
              <w:bottom w:w="0" w:type="dxa"/>
              <w:right w:w="108" w:type="dxa"/>
            </w:tcMar>
          </w:tcPr>
          <w:p w14:paraId="5D03A3DC" w14:textId="77777777" w:rsidR="007A2295" w:rsidRPr="003608C1" w:rsidRDefault="007A2295"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1365,0</w:t>
            </w:r>
          </w:p>
        </w:tc>
        <w:tc>
          <w:tcPr>
            <w:tcW w:w="1728" w:type="dxa"/>
            <w:tcMar>
              <w:top w:w="0" w:type="dxa"/>
              <w:left w:w="108" w:type="dxa"/>
              <w:bottom w:w="0" w:type="dxa"/>
              <w:right w:w="108" w:type="dxa"/>
            </w:tcMar>
          </w:tcPr>
          <w:p w14:paraId="6FB20A42" w14:textId="77777777" w:rsidR="007A2295" w:rsidRPr="003608C1" w:rsidRDefault="007A2295"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5928,7</w:t>
            </w:r>
          </w:p>
        </w:tc>
        <w:tc>
          <w:tcPr>
            <w:tcW w:w="1728" w:type="dxa"/>
            <w:tcMar>
              <w:top w:w="0" w:type="dxa"/>
              <w:left w:w="108" w:type="dxa"/>
              <w:bottom w:w="0" w:type="dxa"/>
              <w:right w:w="108" w:type="dxa"/>
            </w:tcMar>
          </w:tcPr>
          <w:p w14:paraId="1C406FED" w14:textId="77777777" w:rsidR="007A2295" w:rsidRPr="003608C1" w:rsidRDefault="007A2295"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6119,8</w:t>
            </w:r>
          </w:p>
        </w:tc>
      </w:tr>
    </w:tbl>
    <w:p w14:paraId="3A34C335" w14:textId="728C96B6" w:rsidR="007A2295" w:rsidRPr="003608C1" w:rsidRDefault="007A2295" w:rsidP="006460D9">
      <w:pPr>
        <w:spacing w:after="0"/>
        <w:ind w:firstLine="720"/>
        <w:jc w:val="both"/>
        <w:rPr>
          <w:rFonts w:ascii="Times New Roman" w:hAnsi="Times New Roman" w:cs="Times New Roman"/>
          <w:sz w:val="24"/>
          <w:szCs w:val="24"/>
        </w:rPr>
      </w:pPr>
      <w:r w:rsidRPr="003608C1">
        <w:rPr>
          <w:rFonts w:ascii="Times New Roman" w:hAnsi="Times New Roman" w:cs="Times New Roman"/>
          <w:sz w:val="24"/>
          <w:szCs w:val="24"/>
        </w:rPr>
        <w:t>Trung bình, một chiếc xe máy di chuyển được 1 km thì cần một nhiệt lượng chuyển thành công cơ học có độ lớn là 211,8 kJ. Nếu chiếc xe máy di chuyển từ Bắc Ninh đến Hà Nội với quãng đường là 40 km thì hết bao nhiêu lít xăng E10 (</w:t>
      </w:r>
      <w:r w:rsidRPr="003608C1">
        <w:rPr>
          <w:rFonts w:ascii="Times New Roman" w:hAnsi="Times New Roman" w:cs="Times New Roman"/>
          <w:i/>
          <w:iCs/>
          <w:sz w:val="24"/>
          <w:szCs w:val="24"/>
        </w:rPr>
        <w:t xml:space="preserve">làm tròn đến hàng phần </w:t>
      </w:r>
      <w:r w:rsidR="000B1364" w:rsidRPr="003608C1">
        <w:rPr>
          <w:rFonts w:ascii="Times New Roman" w:hAnsi="Times New Roman" w:cs="Times New Roman"/>
          <w:i/>
          <w:iCs/>
          <w:sz w:val="24"/>
          <w:szCs w:val="24"/>
        </w:rPr>
        <w:t>trăm</w:t>
      </w:r>
      <w:r w:rsidRPr="003608C1">
        <w:rPr>
          <w:rFonts w:ascii="Times New Roman" w:hAnsi="Times New Roman" w:cs="Times New Roman"/>
          <w:sz w:val="24"/>
          <w:szCs w:val="24"/>
        </w:rPr>
        <w:t>)? Biết hiệu suất sử dụng nhiên liệu của động cơ xe máy là 30%.</w:t>
      </w:r>
    </w:p>
    <w:p w14:paraId="738A1D4C" w14:textId="20AEAE08" w:rsidR="006F35B0" w:rsidRPr="003608C1" w:rsidRDefault="006F7FA0" w:rsidP="006460D9">
      <w:pPr>
        <w:spacing w:after="0"/>
        <w:rPr>
          <w:rFonts w:ascii="Times New Roman" w:hAnsi="Times New Roman" w:cs="Times New Roman"/>
          <w:sz w:val="24"/>
          <w:szCs w:val="24"/>
          <w:lang w:val="vi-VN"/>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11 – Chương 5</w:t>
      </w:r>
      <w:r w:rsidR="00C5560E" w:rsidRPr="003608C1">
        <w:rPr>
          <w:rFonts w:ascii="Times New Roman" w:hAnsi="Times New Roman" w:cs="Times New Roman"/>
          <w:b/>
          <w:bCs/>
          <w:sz w:val="24"/>
          <w:szCs w:val="24"/>
        </w:rPr>
        <w:t>)</w:t>
      </w:r>
      <w:r w:rsidR="000B1364" w:rsidRPr="003608C1">
        <w:rPr>
          <w:rFonts w:ascii="Times New Roman" w:hAnsi="Times New Roman" w:cs="Times New Roman"/>
          <w:b/>
          <w:bCs/>
          <w:sz w:val="24"/>
          <w:szCs w:val="24"/>
        </w:rPr>
        <w:t xml:space="preserve"> </w:t>
      </w:r>
      <w:r w:rsidR="006F35B0" w:rsidRPr="003608C1">
        <w:rPr>
          <w:rFonts w:ascii="Times New Roman" w:hAnsi="Times New Roman" w:cs="Times New Roman"/>
          <w:sz w:val="24"/>
          <w:szCs w:val="24"/>
          <w:lang w:val="vi-VN"/>
        </w:rPr>
        <w:t>Ethambutol (có công thức cấu tạo như hình bên dưới) là một loại thuốc kháng sinh, có tác dụng trong điều trị các bệnh nhiễm trùng do vi khuẩn. Ethambutol thường được sử dụng kết hợp với các loại thuốc khác để điều trị bệnh lao.</w:t>
      </w:r>
    </w:p>
    <w:p w14:paraId="1492F3A2" w14:textId="77777777" w:rsidR="006F35B0" w:rsidRPr="003608C1" w:rsidRDefault="006F35B0"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object w:dxaOrig="2544" w:dyaOrig="1164" w14:anchorId="7B5DCD44">
          <v:shape id="_x0000_i1034" type="#_x0000_t75" style="width:127.5pt;height:59.25pt" o:ole="">
            <v:imagedata r:id="rId34" o:title=""/>
          </v:shape>
          <o:OLEObject Type="Embed" ProgID="ChemDraw_x64.Document.6.0" ShapeID="_x0000_i1034" DrawAspect="Content" ObjectID="_1833292187" r:id="rId35"/>
        </w:object>
      </w:r>
    </w:p>
    <w:p w14:paraId="19317848" w14:textId="3B8A7E1E" w:rsidR="006F35B0" w:rsidRPr="003608C1" w:rsidRDefault="006F35B0" w:rsidP="006460D9">
      <w:pPr>
        <w:pStyle w:val="ListParagraph"/>
        <w:spacing w:after="0"/>
        <w:ind w:left="0"/>
        <w:rPr>
          <w:rFonts w:ascii="Times New Roman" w:hAnsi="Times New Roman" w:cs="Times New Roman"/>
          <w:sz w:val="24"/>
          <w:szCs w:val="24"/>
        </w:rPr>
      </w:pPr>
      <w:r w:rsidRPr="003608C1">
        <w:rPr>
          <w:rFonts w:ascii="Times New Roman" w:hAnsi="Times New Roman" w:cs="Times New Roman"/>
          <w:sz w:val="24"/>
          <w:szCs w:val="24"/>
        </w:rPr>
        <w:t>1) Ethambutol có 2 chức amine bậc hai.</w:t>
      </w:r>
    </w:p>
    <w:p w14:paraId="64994D9D" w14:textId="01DC2645" w:rsidR="006F35B0" w:rsidRPr="003608C1" w:rsidRDefault="006F35B0" w:rsidP="006460D9">
      <w:pPr>
        <w:pStyle w:val="ListParagraph"/>
        <w:spacing w:after="0"/>
        <w:ind w:left="0"/>
        <w:rPr>
          <w:rFonts w:ascii="Times New Roman" w:hAnsi="Times New Roman" w:cs="Times New Roman"/>
          <w:sz w:val="24"/>
          <w:szCs w:val="24"/>
          <w:lang w:val="vi-VN"/>
        </w:rPr>
      </w:pPr>
      <w:r w:rsidRPr="003608C1">
        <w:rPr>
          <w:rFonts w:ascii="Times New Roman" w:hAnsi="Times New Roman" w:cs="Times New Roman"/>
          <w:sz w:val="24"/>
          <w:szCs w:val="24"/>
          <w:lang w:val="pt-BR"/>
        </w:rPr>
        <w:t xml:space="preserve">2) </w:t>
      </w:r>
      <w:r w:rsidRPr="003608C1">
        <w:rPr>
          <w:rFonts w:ascii="Times New Roman" w:hAnsi="Times New Roman" w:cs="Times New Roman"/>
          <w:sz w:val="24"/>
          <w:szCs w:val="24"/>
          <w:lang w:val="vi-VN"/>
        </w:rPr>
        <w:t>Ethambutol có công thức phân tử là C</w:t>
      </w:r>
      <w:r w:rsidRPr="003608C1">
        <w:rPr>
          <w:rFonts w:ascii="Times New Roman" w:hAnsi="Times New Roman" w:cs="Times New Roman"/>
          <w:sz w:val="24"/>
          <w:szCs w:val="24"/>
          <w:vertAlign w:val="subscript"/>
          <w:lang w:val="vi-VN"/>
        </w:rPr>
        <w:t>9</w:t>
      </w: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22</w:t>
      </w:r>
      <w:r w:rsidRPr="003608C1">
        <w:rPr>
          <w:rFonts w:ascii="Times New Roman" w:hAnsi="Times New Roman" w:cs="Times New Roman"/>
          <w:sz w:val="24"/>
          <w:szCs w:val="24"/>
          <w:lang w:val="vi-VN"/>
        </w:rPr>
        <w:t>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N</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pt-BR"/>
        </w:rPr>
        <w:t xml:space="preserve">. </w:t>
      </w:r>
    </w:p>
    <w:p w14:paraId="7E2BB1E4" w14:textId="77777777" w:rsidR="006F35B0" w:rsidRPr="003608C1" w:rsidRDefault="006F35B0" w:rsidP="006460D9">
      <w:pPr>
        <w:pStyle w:val="ListParagraph"/>
        <w:spacing w:after="0"/>
        <w:ind w:left="0"/>
        <w:rPr>
          <w:rFonts w:ascii="Times New Roman" w:hAnsi="Times New Roman" w:cs="Times New Roman"/>
          <w:sz w:val="24"/>
          <w:szCs w:val="24"/>
        </w:rPr>
      </w:pPr>
      <w:r w:rsidRPr="003608C1">
        <w:rPr>
          <w:rFonts w:ascii="Times New Roman" w:hAnsi="Times New Roman" w:cs="Times New Roman"/>
          <w:sz w:val="24"/>
          <w:szCs w:val="24"/>
        </w:rPr>
        <w:t>3) Ethambutol có phản ứng với NaOH theo tỷ lệ mol tương ứng là 1:2.</w:t>
      </w:r>
    </w:p>
    <w:p w14:paraId="5E4568CA" w14:textId="6D7F1CEC" w:rsidR="006F35B0" w:rsidRPr="003608C1" w:rsidRDefault="006F35B0" w:rsidP="006460D9">
      <w:pPr>
        <w:pStyle w:val="ListParagraph"/>
        <w:spacing w:after="0"/>
        <w:ind w:left="0"/>
        <w:rPr>
          <w:rFonts w:ascii="Times New Roman" w:hAnsi="Times New Roman" w:cs="Times New Roman"/>
          <w:sz w:val="24"/>
          <w:szCs w:val="24"/>
        </w:rPr>
      </w:pPr>
      <w:r w:rsidRPr="003608C1">
        <w:rPr>
          <w:rFonts w:ascii="Times New Roman" w:hAnsi="Times New Roman" w:cs="Times New Roman"/>
          <w:sz w:val="24"/>
          <w:szCs w:val="24"/>
        </w:rPr>
        <w:t>4) Ethambutol là hợp chất hữu cơ tạp chức.</w:t>
      </w:r>
    </w:p>
    <w:p w14:paraId="37F196AB" w14:textId="5B4C2D7D" w:rsidR="006F35B0" w:rsidRPr="003608C1" w:rsidRDefault="006F35B0" w:rsidP="006460D9">
      <w:pPr>
        <w:pStyle w:val="ListParagraph"/>
        <w:spacing w:after="0"/>
        <w:ind w:left="0"/>
        <w:rPr>
          <w:rFonts w:ascii="Times New Roman" w:hAnsi="Times New Roman" w:cs="Times New Roman"/>
          <w:sz w:val="24"/>
          <w:szCs w:val="24"/>
        </w:rPr>
      </w:pPr>
      <w:r w:rsidRPr="003608C1">
        <w:rPr>
          <w:rFonts w:ascii="Times New Roman" w:hAnsi="Times New Roman" w:cs="Times New Roman"/>
          <w:sz w:val="24"/>
          <w:szCs w:val="24"/>
        </w:rPr>
        <w:t>5) Ethambutol phản ứng với CuO nung nóng cho sản phẩm có chứa nhóm chức</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aldehyde.</w:t>
      </w:r>
    </w:p>
    <w:p w14:paraId="27D1FC81" w14:textId="06E5050D" w:rsidR="006F35B0" w:rsidRPr="003608C1" w:rsidRDefault="006F35B0"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Ghép các câu phát biểu đúng thành dãy số theo thứ tự tăng dần (Câu: 24, 134…). </w:t>
      </w:r>
    </w:p>
    <w:p w14:paraId="37AE3981" w14:textId="1D6B17B0" w:rsidR="008B2B92" w:rsidRPr="003608C1" w:rsidRDefault="006F7FA0" w:rsidP="006460D9">
      <w:pPr>
        <w:pStyle w:val="ListParagraph"/>
        <w:tabs>
          <w:tab w:val="left" w:pos="2552"/>
          <w:tab w:val="left" w:pos="5103"/>
          <w:tab w:val="left" w:pos="7655"/>
        </w:tabs>
        <w:spacing w:after="0"/>
        <w:ind w:left="0"/>
        <w:jc w:val="both"/>
        <w:rPr>
          <w:rFonts w:ascii="Times New Roman" w:hAnsi="Times New Roman" w:cs="Times New Roman"/>
          <w:sz w:val="24"/>
          <w:szCs w:val="24"/>
          <w:lang w:val="vi-VN"/>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2</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 xml:space="preserve"> </w:t>
      </w:r>
      <w:r w:rsidR="008B2B92" w:rsidRPr="003608C1">
        <w:rPr>
          <w:rFonts w:ascii="Times New Roman" w:hAnsi="Times New Roman" w:cs="Times New Roman"/>
          <w:sz w:val="24"/>
          <w:szCs w:val="24"/>
          <w:lang w:val="vi-VN"/>
        </w:rPr>
        <w:t>Một nhóm học sinh tiến hành thí nghiệm thủy phân hoàn toàn tinh bột để điều chế glucose, sau đó thử tính chất của glucose bằng thuốc thử Fehling.</w:t>
      </w:r>
      <w:r w:rsidR="00102CCD" w:rsidRPr="003608C1">
        <w:rPr>
          <w:rFonts w:ascii="Times New Roman" w:hAnsi="Times New Roman" w:cs="Times New Roman"/>
          <w:sz w:val="24"/>
          <w:szCs w:val="24"/>
        </w:rPr>
        <w:t xml:space="preserve"> Thuốc thử Fehling là một dung dịch hóa học được sử dụng phổ biến trong các thí nghiệm phân tích hữu cơ để nhận biết đường khử. Phản ứng Fehling cho phép phát hiện các hợp chất khử như glucose thông qua quá trình oxi hóa-khử. Đây là công cụ quan trọng trong hóa học phân tích để kiểm tra tính khử của các chất hữu cơ.</w:t>
      </w:r>
      <w:r w:rsidR="008B2B92" w:rsidRPr="003608C1">
        <w:rPr>
          <w:rFonts w:ascii="Times New Roman" w:hAnsi="Times New Roman" w:cs="Times New Roman"/>
          <w:sz w:val="24"/>
          <w:szCs w:val="24"/>
          <w:lang w:val="vi-VN"/>
        </w:rPr>
        <w:t xml:space="preserve"> Do quá trình xảy ra các hiện tượng không thể quan sát được nên để biết tiến trình của phản ứng thủy phân có thể sử dụng thêm iodine làm chất nhận biết. Các bước trong thí nghiệm này như sau:</w:t>
      </w:r>
    </w:p>
    <w:p w14:paraId="31E0D76A" w14:textId="77777777" w:rsidR="008B2B92" w:rsidRPr="003608C1" w:rsidRDefault="008B2B92" w:rsidP="006460D9">
      <w:pPr>
        <w:tabs>
          <w:tab w:val="left" w:pos="2552"/>
          <w:tab w:val="left" w:pos="5103"/>
          <w:tab w:val="left" w:pos="7655"/>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(1) Sau khoảng 20 phút, hút lấy 1 – 2 giọt dung dịch trong ống nghiệm (</w:t>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nhỏ vào ống nghiệm (</w:t>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để kiểm tra tiến trình thủy phân.</w:t>
      </w:r>
    </w:p>
    <w:p w14:paraId="19B4D746" w14:textId="77777777" w:rsidR="008B2B92" w:rsidRPr="003608C1" w:rsidRDefault="008B2B92" w:rsidP="006460D9">
      <w:pPr>
        <w:tabs>
          <w:tab w:val="left" w:pos="2552"/>
          <w:tab w:val="left" w:pos="5103"/>
          <w:tab w:val="left" w:pos="7655"/>
        </w:tabs>
        <w:spacing w:after="0"/>
        <w:jc w:val="both"/>
        <w:rPr>
          <w:rFonts w:ascii="Times New Roman" w:hAnsi="Times New Roman" w:cs="Times New Roman"/>
          <w:sz w:val="24"/>
          <w:szCs w:val="24"/>
        </w:rPr>
      </w:pPr>
      <w:r w:rsidRPr="003608C1">
        <w:rPr>
          <w:rFonts w:ascii="Times New Roman" w:hAnsi="Times New Roman" w:cs="Times New Roman"/>
          <w:sz w:val="24"/>
          <w:szCs w:val="24"/>
          <w:lang w:val="vi-VN"/>
        </w:rPr>
        <w:t>(2) Cho vào ống nghiệm (</w:t>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dung dịch hồ tinh bột 2% và dung dịch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 xml:space="preserve">4 </w:t>
      </w:r>
      <w:r w:rsidRPr="003608C1">
        <w:rPr>
          <w:rFonts w:ascii="Times New Roman" w:hAnsi="Times New Roman" w:cs="Times New Roman"/>
          <w:sz w:val="24"/>
          <w:szCs w:val="24"/>
          <w:lang w:val="vi-VN"/>
        </w:rPr>
        <w:t xml:space="preserve">10% lắc đều rồi đặt ống nghiệm trong nồi nước sôi. </w:t>
      </w:r>
      <w:r w:rsidRPr="003608C1">
        <w:rPr>
          <w:rFonts w:ascii="Times New Roman" w:hAnsi="Times New Roman" w:cs="Times New Roman"/>
          <w:sz w:val="24"/>
          <w:szCs w:val="24"/>
        </w:rPr>
        <w:t>Cho vào ống nghiệm (</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dung dịch I</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trong KI.</w:t>
      </w:r>
    </w:p>
    <w:p w14:paraId="49B36322" w14:textId="77777777" w:rsidR="008B2B92" w:rsidRPr="003608C1" w:rsidRDefault="008B2B92" w:rsidP="006460D9">
      <w:pPr>
        <w:tabs>
          <w:tab w:val="left" w:pos="2552"/>
          <w:tab w:val="left" w:pos="5103"/>
          <w:tab w:val="left" w:pos="7655"/>
        </w:tabs>
        <w:spacing w:after="0"/>
        <w:jc w:val="both"/>
        <w:rPr>
          <w:rFonts w:ascii="Times New Roman" w:hAnsi="Times New Roman" w:cs="Times New Roman"/>
          <w:sz w:val="24"/>
          <w:szCs w:val="24"/>
        </w:rPr>
      </w:pPr>
      <w:r w:rsidRPr="003608C1">
        <w:rPr>
          <w:rFonts w:ascii="Times New Roman" w:hAnsi="Times New Roman" w:cs="Times New Roman"/>
          <w:sz w:val="24"/>
          <w:szCs w:val="24"/>
        </w:rPr>
        <w:t>(3) Thêm tiếp vào ống nghiệm (</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vài giọt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5%, lắc đều rồi đun nóng ống nghiệm.</w:t>
      </w:r>
    </w:p>
    <w:p w14:paraId="01EEECDE" w14:textId="77777777" w:rsidR="008B2B92" w:rsidRPr="003608C1" w:rsidRDefault="008B2B92" w:rsidP="006460D9">
      <w:pPr>
        <w:tabs>
          <w:tab w:val="left" w:pos="2552"/>
          <w:tab w:val="left" w:pos="5103"/>
          <w:tab w:val="left" w:pos="7655"/>
        </w:tabs>
        <w:spacing w:after="0"/>
        <w:jc w:val="both"/>
        <w:rPr>
          <w:rFonts w:ascii="Times New Roman" w:hAnsi="Times New Roman" w:cs="Times New Roman"/>
          <w:sz w:val="24"/>
          <w:szCs w:val="24"/>
        </w:rPr>
      </w:pPr>
      <w:r w:rsidRPr="003608C1">
        <w:rPr>
          <w:rFonts w:ascii="Times New Roman" w:hAnsi="Times New Roman" w:cs="Times New Roman"/>
          <w:sz w:val="24"/>
          <w:szCs w:val="24"/>
        </w:rPr>
        <w:t>(4) Lấy khoảng 1 mL dung dịch đã thủy phân hoàn toàn sang ống nghiệm (c), thêm dần từng giọt dung dịch NaOH 10% cho đến môi trường kiềm.</w:t>
      </w:r>
    </w:p>
    <w:p w14:paraId="4601A823" w14:textId="77777777" w:rsidR="008B2B92" w:rsidRPr="003608C1" w:rsidRDefault="008B2B92" w:rsidP="006460D9">
      <w:pPr>
        <w:tabs>
          <w:tab w:val="left" w:pos="2552"/>
          <w:tab w:val="left" w:pos="5103"/>
          <w:tab w:val="left" w:pos="7655"/>
        </w:tabs>
        <w:spacing w:after="0"/>
        <w:jc w:val="both"/>
        <w:rPr>
          <w:rFonts w:ascii="Times New Roman" w:hAnsi="Times New Roman" w:cs="Times New Roman"/>
          <w:sz w:val="24"/>
          <w:szCs w:val="24"/>
        </w:rPr>
      </w:pPr>
      <w:r w:rsidRPr="003608C1">
        <w:rPr>
          <w:rFonts w:ascii="Times New Roman" w:hAnsi="Times New Roman" w:cs="Times New Roman"/>
          <w:sz w:val="24"/>
          <w:szCs w:val="24"/>
        </w:rPr>
        <w:lastRenderedPageBreak/>
        <w:t>Hãy sắp xếp số thứ tự các bước theo trình tự thành dãy bốn số để thực hiện thí nghiệm ở trên (Câu: 1234, 4213, …).</w:t>
      </w:r>
    </w:p>
    <w:p w14:paraId="2B9BEECA" w14:textId="6DDA0601" w:rsidR="00011BE8" w:rsidRPr="003608C1" w:rsidRDefault="006F7FA0" w:rsidP="006460D9">
      <w:pPr>
        <w:spacing w:after="0"/>
        <w:rPr>
          <w:rFonts w:ascii="Times New Roman" w:eastAsia="Aptos" w:hAnsi="Times New Roman" w:cs="Times New Roman"/>
          <w:sz w:val="24"/>
          <w:szCs w:val="24"/>
          <w:lang w:val="vi-VN"/>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4</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 xml:space="preserve"> </w:t>
      </w:r>
      <w:r w:rsidR="00011BE8" w:rsidRPr="003608C1">
        <w:rPr>
          <w:rFonts w:ascii="Times New Roman" w:eastAsia="Aptos" w:hAnsi="Times New Roman" w:cs="Times New Roman"/>
          <w:sz w:val="24"/>
          <w:szCs w:val="24"/>
          <w:lang w:val="vi-VN"/>
        </w:rPr>
        <w:t>Tiêm filler là phương thức làm đẹp phổ biến hiện nay, một trong những chất được sử dụng phổ biến là hyaluronic acid (HA), mỗi mắt xích của hyaluronic acid (HA) là một đơn vị disaccharide, bao gồm hai loại đường (hình bên).</w:t>
      </w:r>
    </w:p>
    <w:p w14:paraId="182474DB" w14:textId="167F8D0A" w:rsidR="00011BE8" w:rsidRPr="003608C1" w:rsidRDefault="00C24E52" w:rsidP="006460D9">
      <w:pPr>
        <w:spacing w:after="0"/>
        <w:jc w:val="center"/>
        <w:rPr>
          <w:rFonts w:ascii="Times New Roman" w:eastAsia="Aptos" w:hAnsi="Times New Roman" w:cs="Times New Roman"/>
          <w:sz w:val="24"/>
          <w:szCs w:val="24"/>
        </w:rPr>
      </w:pPr>
      <w:r w:rsidRPr="003608C1">
        <w:rPr>
          <w:rFonts w:ascii="Times New Roman" w:eastAsia="Aptos" w:hAnsi="Times New Roman" w:cs="Times New Roman"/>
          <w:noProof/>
          <w:sz w:val="24"/>
          <w:szCs w:val="24"/>
        </w:rPr>
        <w:drawing>
          <wp:inline distT="0" distB="0" distL="0" distR="0" wp14:anchorId="6C58F42A" wp14:editId="748E69D9">
            <wp:extent cx="2333625" cy="1323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33625" cy="1323975"/>
                    </a:xfrm>
                    <a:prstGeom prst="rect">
                      <a:avLst/>
                    </a:prstGeom>
                    <a:noFill/>
                    <a:ln>
                      <a:noFill/>
                    </a:ln>
                  </pic:spPr>
                </pic:pic>
              </a:graphicData>
            </a:graphic>
          </wp:inline>
        </w:drawing>
      </w:r>
    </w:p>
    <w:p w14:paraId="49A3B53F" w14:textId="77777777" w:rsidR="00011BE8" w:rsidRPr="003608C1" w:rsidRDefault="00011BE8" w:rsidP="006460D9">
      <w:pPr>
        <w:spacing w:after="0"/>
        <w:jc w:val="both"/>
        <w:rPr>
          <w:rFonts w:ascii="Times New Roman" w:eastAsia="Aptos" w:hAnsi="Times New Roman" w:cs="Times New Roman"/>
          <w:sz w:val="24"/>
          <w:szCs w:val="24"/>
        </w:rPr>
      </w:pPr>
      <w:r w:rsidRPr="003608C1">
        <w:rPr>
          <w:rFonts w:ascii="Times New Roman" w:eastAsia="Aptos" w:hAnsi="Times New Roman" w:cs="Times New Roman"/>
          <w:sz w:val="24"/>
          <w:szCs w:val="24"/>
        </w:rPr>
        <w:t>Mỗi mắt xích của hyaluronic acid có bao nhiêu nguyên tử H ?</w:t>
      </w:r>
    </w:p>
    <w:p w14:paraId="359E4057" w14:textId="01448E88" w:rsidR="00FB4C78" w:rsidRPr="003608C1" w:rsidRDefault="006F7FA0" w:rsidP="006460D9">
      <w:pPr>
        <w:spacing w:after="0"/>
        <w:rPr>
          <w:rFonts w:ascii="Times New Roman" w:eastAsia="Calibri" w:hAnsi="Times New Roman" w:cs="Times New Roman"/>
          <w:sz w:val="24"/>
          <w:szCs w:val="24"/>
          <w:shd w:val="clear" w:color="auto" w:fill="FFFFFF"/>
          <w:lang w:val="vi-VN"/>
          <w14:ligatures w14:val="none"/>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w:t>
      </w:r>
      <w:r w:rsidR="00C5560E"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6</w:t>
      </w:r>
      <w:r w:rsidR="00C5560E" w:rsidRPr="003608C1">
        <w:rPr>
          <w:rFonts w:ascii="Times New Roman" w:hAnsi="Times New Roman" w:cs="Times New Roman"/>
          <w:b/>
          <w:bCs/>
          <w:sz w:val="24"/>
          <w:szCs w:val="24"/>
        </w:rPr>
        <w:t>)</w:t>
      </w:r>
      <w:r w:rsidR="00FB4C78" w:rsidRPr="003608C1">
        <w:rPr>
          <w:rFonts w:ascii="Times New Roman" w:hAnsi="Times New Roman" w:cs="Times New Roman"/>
          <w:b/>
          <w:bCs/>
          <w:sz w:val="24"/>
          <w:szCs w:val="24"/>
        </w:rPr>
        <w:t xml:space="preserve"> </w:t>
      </w:r>
      <w:r w:rsidR="00FB4C78" w:rsidRPr="003608C1">
        <w:rPr>
          <w:rFonts w:ascii="Times New Roman" w:eastAsia="Calibri" w:hAnsi="Times New Roman" w:cs="Times New Roman"/>
          <w:sz w:val="24"/>
          <w:szCs w:val="24"/>
          <w:shd w:val="clear" w:color="auto" w:fill="FFFFFF"/>
          <w:lang w:val="vi-VN"/>
          <w14:ligatures w14:val="none"/>
        </w:rPr>
        <w:t>Muối Mohr là một muối kép ngậm nước được tạo thành từ hỗn hợp cùng số mol FeSO</w:t>
      </w:r>
      <w:r w:rsidR="00FB4C78" w:rsidRPr="003608C1">
        <w:rPr>
          <w:rFonts w:ascii="Times New Roman" w:eastAsia="Calibri" w:hAnsi="Times New Roman" w:cs="Times New Roman"/>
          <w:sz w:val="24"/>
          <w:szCs w:val="24"/>
          <w:shd w:val="clear" w:color="auto" w:fill="FFFFFF"/>
          <w:vertAlign w:val="subscript"/>
          <w:lang w:val="vi-VN"/>
          <w14:ligatures w14:val="none"/>
        </w:rPr>
        <w:t>4</w:t>
      </w:r>
      <w:r w:rsidR="00FB4C78" w:rsidRPr="003608C1">
        <w:rPr>
          <w:rFonts w:ascii="Times New Roman" w:eastAsia="Calibri" w:hAnsi="Times New Roman" w:cs="Times New Roman"/>
          <w:sz w:val="24"/>
          <w:szCs w:val="24"/>
          <w:shd w:val="clear" w:color="auto" w:fill="FFFFFF"/>
          <w:lang w:val="vi-VN"/>
          <w14:ligatures w14:val="none"/>
        </w:rPr>
        <w:t>.7H</w:t>
      </w:r>
      <w:r w:rsidR="00FB4C78" w:rsidRPr="003608C1">
        <w:rPr>
          <w:rFonts w:ascii="Times New Roman" w:eastAsia="Calibri" w:hAnsi="Times New Roman" w:cs="Times New Roman"/>
          <w:sz w:val="24"/>
          <w:szCs w:val="24"/>
          <w:shd w:val="clear" w:color="auto" w:fill="FFFFFF"/>
          <w:vertAlign w:val="subscript"/>
          <w:lang w:val="vi-VN"/>
          <w14:ligatures w14:val="none"/>
        </w:rPr>
        <w:t>2</w:t>
      </w:r>
      <w:r w:rsidR="00FB4C78" w:rsidRPr="003608C1">
        <w:rPr>
          <w:rFonts w:ascii="Times New Roman" w:eastAsia="Calibri" w:hAnsi="Times New Roman" w:cs="Times New Roman"/>
          <w:sz w:val="24"/>
          <w:szCs w:val="24"/>
          <w:shd w:val="clear" w:color="auto" w:fill="FFFFFF"/>
          <w:lang w:val="vi-VN"/>
          <w14:ligatures w14:val="none"/>
        </w:rPr>
        <w:t>O và (NH</w:t>
      </w:r>
      <w:r w:rsidR="00FB4C78" w:rsidRPr="003608C1">
        <w:rPr>
          <w:rFonts w:ascii="Times New Roman" w:eastAsia="Calibri" w:hAnsi="Times New Roman" w:cs="Times New Roman"/>
          <w:sz w:val="24"/>
          <w:szCs w:val="24"/>
          <w:shd w:val="clear" w:color="auto" w:fill="FFFFFF"/>
          <w:vertAlign w:val="subscript"/>
          <w:lang w:val="vi-VN"/>
          <w14:ligatures w14:val="none"/>
        </w:rPr>
        <w:t>4</w:t>
      </w:r>
      <w:r w:rsidR="00FB4C78" w:rsidRPr="003608C1">
        <w:rPr>
          <w:rFonts w:ascii="Times New Roman" w:eastAsia="Calibri" w:hAnsi="Times New Roman" w:cs="Times New Roman"/>
          <w:sz w:val="24"/>
          <w:szCs w:val="24"/>
          <w:shd w:val="clear" w:color="auto" w:fill="FFFFFF"/>
          <w:lang w:val="vi-VN"/>
          <w14:ligatures w14:val="none"/>
        </w:rPr>
        <w:t>)</w:t>
      </w:r>
      <w:r w:rsidR="00FB4C78" w:rsidRPr="003608C1">
        <w:rPr>
          <w:rFonts w:ascii="Times New Roman" w:eastAsia="Calibri" w:hAnsi="Times New Roman" w:cs="Times New Roman"/>
          <w:sz w:val="24"/>
          <w:szCs w:val="24"/>
          <w:shd w:val="clear" w:color="auto" w:fill="FFFFFF"/>
          <w:vertAlign w:val="subscript"/>
          <w:lang w:val="vi-VN"/>
          <w14:ligatures w14:val="none"/>
        </w:rPr>
        <w:t>2</w:t>
      </w:r>
      <w:r w:rsidR="00FB4C78" w:rsidRPr="003608C1">
        <w:rPr>
          <w:rFonts w:ascii="Times New Roman" w:eastAsia="Calibri" w:hAnsi="Times New Roman" w:cs="Times New Roman"/>
          <w:sz w:val="24"/>
          <w:szCs w:val="24"/>
          <w:shd w:val="clear" w:color="auto" w:fill="FFFFFF"/>
          <w:lang w:val="vi-VN"/>
          <w14:ligatures w14:val="none"/>
        </w:rPr>
        <w:t>SO</w:t>
      </w:r>
      <w:r w:rsidR="00FB4C78" w:rsidRPr="003608C1">
        <w:rPr>
          <w:rFonts w:ascii="Times New Roman" w:eastAsia="Calibri" w:hAnsi="Times New Roman" w:cs="Times New Roman"/>
          <w:sz w:val="24"/>
          <w:szCs w:val="24"/>
          <w:shd w:val="clear" w:color="auto" w:fill="FFFFFF"/>
          <w:vertAlign w:val="subscript"/>
          <w:lang w:val="vi-VN"/>
          <w14:ligatures w14:val="none"/>
        </w:rPr>
        <w:t>4</w:t>
      </w:r>
      <w:r w:rsidR="00FB4C78" w:rsidRPr="003608C1">
        <w:rPr>
          <w:rFonts w:ascii="Times New Roman" w:eastAsia="Calibri" w:hAnsi="Times New Roman" w:cs="Times New Roman"/>
          <w:sz w:val="24"/>
          <w:szCs w:val="24"/>
          <w:shd w:val="clear" w:color="auto" w:fill="FFFFFF"/>
          <w:lang w:val="vi-VN"/>
          <w14:ligatures w14:val="none"/>
        </w:rPr>
        <w:t> khan:</w:t>
      </w:r>
    </w:p>
    <w:p w14:paraId="13172A6A" w14:textId="77777777" w:rsidR="00FB4C78" w:rsidRPr="003608C1" w:rsidRDefault="00FB4C78" w:rsidP="006460D9">
      <w:pPr>
        <w:spacing w:after="0"/>
        <w:jc w:val="center"/>
        <w:rPr>
          <w:rFonts w:ascii="Times New Roman" w:eastAsia="Calibri" w:hAnsi="Times New Roman" w:cs="Times New Roman"/>
          <w:sz w:val="24"/>
          <w:szCs w:val="24"/>
          <w:shd w:val="clear" w:color="auto" w:fill="FFFFFF"/>
          <w:lang w:val="pt-BR"/>
          <w14:ligatures w14:val="none"/>
        </w:rPr>
      </w:pPr>
      <w:r w:rsidRPr="003608C1">
        <w:rPr>
          <w:rFonts w:ascii="Times New Roman" w:eastAsia="Calibri" w:hAnsi="Times New Roman" w:cs="Times New Roman"/>
          <w:sz w:val="24"/>
          <w:szCs w:val="24"/>
          <w:shd w:val="clear" w:color="auto" w:fill="FFFFFF"/>
          <w:lang w:val="pt-BR"/>
          <w14:ligatures w14:val="none"/>
        </w:rPr>
        <w:t>FeSO</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.7H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 + (NH</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SO</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 xml:space="preserve"> → FeSO</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.(NH</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SO</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.6H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 + 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w:t>
      </w:r>
    </w:p>
    <w:p w14:paraId="7AC2F20E" w14:textId="77777777" w:rsidR="00FB4C78" w:rsidRPr="003608C1" w:rsidRDefault="00FB4C78" w:rsidP="006460D9">
      <w:pPr>
        <w:spacing w:after="0"/>
        <w:jc w:val="both"/>
        <w:rPr>
          <w:rFonts w:ascii="Times New Roman" w:eastAsia="Calibri" w:hAnsi="Times New Roman" w:cs="Times New Roman"/>
          <w:i/>
          <w:iCs/>
          <w:sz w:val="24"/>
          <w:szCs w:val="24"/>
          <w:shd w:val="clear" w:color="auto" w:fill="FFFFFF"/>
          <w:lang w:val="pt-BR"/>
          <w14:ligatures w14:val="none"/>
        </w:rPr>
      </w:pPr>
      <w:r w:rsidRPr="003608C1">
        <w:rPr>
          <w:rFonts w:ascii="Times New Roman" w:eastAsia="Calibri" w:hAnsi="Times New Roman" w:cs="Times New Roman"/>
          <w:sz w:val="24"/>
          <w:szCs w:val="24"/>
          <w:shd w:val="clear" w:color="auto" w:fill="FFFFFF"/>
          <w:lang w:val="pt-BR"/>
          <w14:ligatures w14:val="none"/>
        </w:rPr>
        <w:t>Cho độ tan của muối Mohr ở 20°C là 26,9 gam/100 gam 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 và ở 80</w:t>
      </w:r>
      <w:r w:rsidRPr="003608C1">
        <w:rPr>
          <w:rFonts w:ascii="Times New Roman" w:eastAsia="Calibri" w:hAnsi="Times New Roman" w:cs="Times New Roman"/>
          <w:sz w:val="24"/>
          <w:szCs w:val="24"/>
          <w:shd w:val="clear" w:color="auto" w:fill="FFFFFF"/>
          <w:vertAlign w:val="superscript"/>
          <w:lang w:val="pt-BR"/>
          <w14:ligatures w14:val="none"/>
        </w:rPr>
        <w:t>0</w:t>
      </w:r>
      <w:r w:rsidRPr="003608C1">
        <w:rPr>
          <w:rFonts w:ascii="Times New Roman" w:eastAsia="Calibri" w:hAnsi="Times New Roman" w:cs="Times New Roman"/>
          <w:sz w:val="24"/>
          <w:szCs w:val="24"/>
          <w:shd w:val="clear" w:color="auto" w:fill="FFFFFF"/>
          <w:lang w:val="pt-BR"/>
          <w14:ligatures w14:val="none"/>
        </w:rPr>
        <w:t>C là 73,0 gam/100 gam 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 Tính khối lượng</w:t>
      </w:r>
      <w:r w:rsidRPr="003608C1">
        <w:rPr>
          <w:rFonts w:ascii="Times New Roman" w:eastAsia="Calibri" w:hAnsi="Times New Roman" w:cs="Times New Roman"/>
          <w:sz w:val="24"/>
          <w:szCs w:val="24"/>
          <w:shd w:val="clear" w:color="auto" w:fill="FFFFFF"/>
          <w:lang w:val="vi-VN"/>
          <w14:ligatures w14:val="none"/>
        </w:rPr>
        <w:t xml:space="preserve"> (đơn vị gam)</w:t>
      </w:r>
      <w:r w:rsidRPr="003608C1">
        <w:rPr>
          <w:rFonts w:ascii="Times New Roman" w:eastAsia="Calibri" w:hAnsi="Times New Roman" w:cs="Times New Roman"/>
          <w:sz w:val="24"/>
          <w:szCs w:val="24"/>
          <w:shd w:val="clear" w:color="auto" w:fill="FFFFFF"/>
          <w:lang w:val="pt-BR"/>
          <w14:ligatures w14:val="none"/>
        </w:rPr>
        <w:t xml:space="preserve"> của muối FeSO</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.7H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 cần thiết để tạo thành dung dịch muối Mohr bão hòa 80</w:t>
      </w:r>
      <w:r w:rsidRPr="003608C1">
        <w:rPr>
          <w:rFonts w:ascii="Times New Roman" w:eastAsia="Calibri" w:hAnsi="Times New Roman" w:cs="Times New Roman"/>
          <w:sz w:val="24"/>
          <w:szCs w:val="24"/>
          <w:shd w:val="clear" w:color="auto" w:fill="FFFFFF"/>
          <w:vertAlign w:val="superscript"/>
          <w:lang w:val="pt-BR"/>
          <w14:ligatures w14:val="none"/>
        </w:rPr>
        <w:t>0</w:t>
      </w:r>
      <w:r w:rsidRPr="003608C1">
        <w:rPr>
          <w:rFonts w:ascii="Times New Roman" w:eastAsia="Calibri" w:hAnsi="Times New Roman" w:cs="Times New Roman"/>
          <w:sz w:val="24"/>
          <w:szCs w:val="24"/>
          <w:shd w:val="clear" w:color="auto" w:fill="FFFFFF"/>
          <w:lang w:val="pt-BR"/>
          <w14:ligatures w14:val="none"/>
        </w:rPr>
        <w:t xml:space="preserve">C, sau khi làm nguội dung dịch này xuống 20°C để thu được 60 gam muối Mohr tinh thể và dung dịch bão hòa. Giả thiết trong quá trình kết tinh nước bay hơi không đáng kể </w:t>
      </w:r>
      <w:r w:rsidRPr="003608C1">
        <w:rPr>
          <w:rFonts w:ascii="Times New Roman" w:eastAsia="Calibri" w:hAnsi="Times New Roman" w:cs="Times New Roman"/>
          <w:i/>
          <w:iCs/>
          <w:sz w:val="24"/>
          <w:szCs w:val="24"/>
          <w:shd w:val="clear" w:color="auto" w:fill="FFFFFF"/>
          <w:lang w:val="pt-BR"/>
          <w14:ligatures w14:val="none"/>
        </w:rPr>
        <w:t>(làm tròn đến hàng phần mười).</w:t>
      </w:r>
    </w:p>
    <w:p w14:paraId="479E0124" w14:textId="3516AB8D" w:rsidR="001475DE" w:rsidRPr="003608C1" w:rsidRDefault="006F7FA0" w:rsidP="006460D9">
      <w:pPr>
        <w:pStyle w:val="pn"/>
        <w:spacing w:line="276" w:lineRule="auto"/>
        <w:jc w:val="both"/>
        <w:rPr>
          <w:rFonts w:ascii="Times New Roman" w:hAnsi="Times New Roman"/>
        </w:rPr>
      </w:pPr>
      <w:r w:rsidRPr="003317EB">
        <w:rPr>
          <w:rFonts w:ascii="Times New Roman" w:hAnsi="Times New Roman"/>
          <w:b/>
          <w:bCs/>
          <w:color w:val="C00000"/>
        </w:rPr>
        <w:t>Câu 6:</w:t>
      </w:r>
      <w:r w:rsidRPr="003608C1">
        <w:rPr>
          <w:rFonts w:ascii="Times New Roman" w:hAnsi="Times New Roman"/>
          <w:b/>
          <w:bCs/>
        </w:rPr>
        <w:t xml:space="preserve"> </w:t>
      </w:r>
      <w:r w:rsidR="00C5560E" w:rsidRPr="003608C1">
        <w:rPr>
          <w:rFonts w:ascii="Times New Roman" w:hAnsi="Times New Roman"/>
          <w:b/>
          <w:bCs/>
        </w:rPr>
        <w:t>(</w:t>
      </w:r>
      <w:r w:rsidRPr="003608C1">
        <w:rPr>
          <w:rFonts w:ascii="Times New Roman" w:hAnsi="Times New Roman"/>
          <w:b/>
          <w:bCs/>
        </w:rPr>
        <w:t>Hóa 12 – Chương 8</w:t>
      </w:r>
      <w:r w:rsidR="00C5560E" w:rsidRPr="003608C1">
        <w:rPr>
          <w:rFonts w:ascii="Times New Roman" w:hAnsi="Times New Roman"/>
          <w:b/>
          <w:bCs/>
        </w:rPr>
        <w:t>)</w:t>
      </w:r>
      <w:r w:rsidR="001475DE" w:rsidRPr="003608C1">
        <w:rPr>
          <w:rFonts w:ascii="Times New Roman" w:hAnsi="Times New Roman"/>
          <w:b/>
          <w:bCs/>
        </w:rPr>
        <w:t xml:space="preserve"> </w:t>
      </w:r>
      <w:r w:rsidR="001475DE" w:rsidRPr="003608C1">
        <w:rPr>
          <w:rFonts w:ascii="Times New Roman" w:hAnsi="Times New Roman"/>
        </w:rPr>
        <w:t>Cho các phát biểu về phức chất sau:</w:t>
      </w:r>
    </w:p>
    <w:p w14:paraId="139EA7D5" w14:textId="77777777" w:rsidR="001475DE" w:rsidRPr="003608C1" w:rsidRDefault="001475DE" w:rsidP="006460D9">
      <w:pPr>
        <w:pStyle w:val="pn"/>
        <w:spacing w:line="276" w:lineRule="auto"/>
        <w:jc w:val="center"/>
        <w:rPr>
          <w:rFonts w:ascii="Times New Roman" w:hAnsi="Times New Roman"/>
        </w:rPr>
      </w:pPr>
      <w:r w:rsidRPr="003608C1">
        <w:rPr>
          <w:rFonts w:ascii="Times New Roman" w:hAnsi="Times New Roman"/>
          <w:noProof/>
        </w:rPr>
        <w:drawing>
          <wp:inline distT="0" distB="0" distL="0" distR="0" wp14:anchorId="2B00FE04" wp14:editId="398C257B">
            <wp:extent cx="2315688" cy="1270444"/>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341104" cy="1284388"/>
                    </a:xfrm>
                    <a:prstGeom prst="rect">
                      <a:avLst/>
                    </a:prstGeom>
                  </pic:spPr>
                </pic:pic>
              </a:graphicData>
            </a:graphic>
          </wp:inline>
        </w:drawing>
      </w:r>
    </w:p>
    <w:p w14:paraId="4899637B" w14:textId="77777777" w:rsidR="001475DE" w:rsidRPr="003608C1" w:rsidRDefault="001475DE" w:rsidP="006460D9">
      <w:pPr>
        <w:pStyle w:val="pn"/>
        <w:spacing w:line="276" w:lineRule="auto"/>
        <w:jc w:val="both"/>
        <w:rPr>
          <w:rFonts w:ascii="Times New Roman" w:hAnsi="Times New Roman"/>
        </w:rPr>
      </w:pPr>
      <w:r w:rsidRPr="003608C1">
        <w:rPr>
          <w:rFonts w:ascii="Times New Roman" w:hAnsi="Times New Roman"/>
        </w:rPr>
        <w:t>(1) Phức chất trên có chứa 4 phối tử.</w:t>
      </w:r>
    </w:p>
    <w:p w14:paraId="3F8A3C00" w14:textId="77777777" w:rsidR="001475DE" w:rsidRPr="003608C1" w:rsidRDefault="001475DE" w:rsidP="006460D9">
      <w:pPr>
        <w:pStyle w:val="pn"/>
        <w:spacing w:line="276" w:lineRule="auto"/>
        <w:jc w:val="both"/>
        <w:rPr>
          <w:rFonts w:ascii="Times New Roman" w:hAnsi="Times New Roman"/>
        </w:rPr>
      </w:pPr>
      <w:r w:rsidRPr="003608C1">
        <w:rPr>
          <w:rFonts w:ascii="Times New Roman" w:hAnsi="Times New Roman"/>
        </w:rPr>
        <w:t>(2) Nguyên tử trung tâm của phức chất trên là Cu</w:t>
      </w:r>
      <w:r w:rsidRPr="003608C1">
        <w:rPr>
          <w:rFonts w:ascii="Times New Roman" w:hAnsi="Times New Roman"/>
          <w:vertAlign w:val="superscript"/>
        </w:rPr>
        <w:t>2+</w:t>
      </w:r>
      <w:r w:rsidRPr="003608C1">
        <w:rPr>
          <w:rFonts w:ascii="Times New Roman" w:hAnsi="Times New Roman"/>
        </w:rPr>
        <w:t>.</w:t>
      </w:r>
    </w:p>
    <w:p w14:paraId="352CAF6E" w14:textId="77777777" w:rsidR="001475DE" w:rsidRPr="003608C1" w:rsidRDefault="001475DE" w:rsidP="006460D9">
      <w:pPr>
        <w:pStyle w:val="pn"/>
        <w:spacing w:line="276" w:lineRule="auto"/>
        <w:jc w:val="both"/>
        <w:rPr>
          <w:rFonts w:ascii="Times New Roman" w:hAnsi="Times New Roman"/>
        </w:rPr>
      </w:pPr>
      <w:r w:rsidRPr="003608C1">
        <w:rPr>
          <w:rFonts w:ascii="Times New Roman" w:hAnsi="Times New Roman"/>
        </w:rPr>
        <w:t>(3) Phức chất trên có dạng hình học vuông phẳng.</w:t>
      </w:r>
    </w:p>
    <w:p w14:paraId="0E52EA3A" w14:textId="77777777" w:rsidR="001475DE" w:rsidRPr="003608C1" w:rsidRDefault="001475DE" w:rsidP="006460D9">
      <w:pPr>
        <w:pStyle w:val="pn"/>
        <w:spacing w:line="276" w:lineRule="auto"/>
        <w:jc w:val="both"/>
        <w:rPr>
          <w:rFonts w:ascii="Times New Roman" w:hAnsi="Times New Roman"/>
        </w:rPr>
      </w:pPr>
      <w:r w:rsidRPr="003608C1">
        <w:rPr>
          <w:rFonts w:ascii="Times New Roman" w:hAnsi="Times New Roman"/>
        </w:rPr>
        <w:t>(4) Nguyên tử trung tâm của phức chất trên có số phối trí là 4.</w:t>
      </w:r>
    </w:p>
    <w:p w14:paraId="1DF06FB1" w14:textId="77777777" w:rsidR="001475DE" w:rsidRPr="003608C1" w:rsidRDefault="001475DE" w:rsidP="006460D9">
      <w:pPr>
        <w:pStyle w:val="pn"/>
        <w:spacing w:line="276" w:lineRule="auto"/>
        <w:jc w:val="both"/>
        <w:rPr>
          <w:rFonts w:ascii="Times New Roman" w:hAnsi="Times New Roman"/>
        </w:rPr>
      </w:pPr>
      <w:r w:rsidRPr="003608C1">
        <w:rPr>
          <w:rFonts w:ascii="Times New Roman" w:hAnsi="Times New Roman"/>
        </w:rPr>
        <w:t>(5) Phần trăm khối lượng của nguyên tử trung tâm trong phức chất trên là 52,46%. (</w:t>
      </w:r>
      <w:r w:rsidRPr="003608C1">
        <w:rPr>
          <w:rFonts w:ascii="Times New Roman" w:hAnsi="Times New Roman"/>
          <w:i/>
        </w:rPr>
        <w:t>kết quả làm tròn đến</w:t>
      </w:r>
      <w:r w:rsidRPr="003608C1">
        <w:rPr>
          <w:rFonts w:ascii="Times New Roman" w:hAnsi="Times New Roman"/>
        </w:rPr>
        <w:t xml:space="preserve"> </w:t>
      </w:r>
      <w:r w:rsidRPr="003608C1">
        <w:rPr>
          <w:rFonts w:ascii="Times New Roman" w:hAnsi="Times New Roman"/>
          <w:i/>
        </w:rPr>
        <w:t>hàng phần trăm</w:t>
      </w:r>
      <w:r w:rsidRPr="003608C1">
        <w:rPr>
          <w:rFonts w:ascii="Times New Roman" w:hAnsi="Times New Roman"/>
        </w:rPr>
        <w:t>)</w:t>
      </w:r>
    </w:p>
    <w:p w14:paraId="2BF98AC1" w14:textId="35F2C597" w:rsidR="001475DE" w:rsidRPr="003608C1" w:rsidRDefault="001475DE" w:rsidP="006460D9">
      <w:pPr>
        <w:pStyle w:val="pn"/>
        <w:spacing w:line="276" w:lineRule="auto"/>
        <w:jc w:val="both"/>
        <w:rPr>
          <w:rFonts w:ascii="Times New Roman" w:hAnsi="Times New Roman"/>
        </w:rPr>
      </w:pPr>
      <w:r w:rsidRPr="003608C1">
        <w:rPr>
          <w:rFonts w:ascii="Times New Roman" w:hAnsi="Times New Roman"/>
        </w:rPr>
        <w:t>Liệt kê phát biểu đúng thành một dãy số theo thứ tự tăng dần (Ví dụ: 1234, 245,</w:t>
      </w:r>
      <w:r w:rsidR="00745DDB" w:rsidRPr="003608C1">
        <w:rPr>
          <w:rFonts w:ascii="Times New Roman" w:hAnsi="Times New Roman"/>
        </w:rPr>
        <w:t xml:space="preserve"> 13</w:t>
      </w:r>
      <w:r w:rsidRPr="003608C1">
        <w:rPr>
          <w:rFonts w:ascii="Times New Roman" w:hAnsi="Times New Roman"/>
        </w:rPr>
        <w:t>…)</w:t>
      </w:r>
    </w:p>
    <w:p w14:paraId="7D4B3A10" w14:textId="229350EA" w:rsidR="006F7FA0" w:rsidRPr="003608C1" w:rsidRDefault="00B34B47" w:rsidP="006460D9">
      <w:pPr>
        <w:tabs>
          <w:tab w:val="left" w:pos="274"/>
          <w:tab w:val="left" w:pos="2835"/>
          <w:tab w:val="left" w:pos="5387"/>
          <w:tab w:val="left" w:pos="7938"/>
        </w:tabs>
        <w:spacing w:after="0"/>
        <w:jc w:val="center"/>
        <w:rPr>
          <w:rFonts w:ascii="Times New Roman" w:hAnsi="Times New Roman" w:cs="Times New Roman"/>
          <w:b/>
          <w:bCs/>
          <w:sz w:val="24"/>
          <w:szCs w:val="24"/>
        </w:rPr>
      </w:pPr>
      <w:r w:rsidRPr="003608C1">
        <w:rPr>
          <w:rFonts w:ascii="Times New Roman" w:hAnsi="Times New Roman" w:cs="Times New Roman"/>
          <w:b/>
          <w:bCs/>
          <w:sz w:val="24"/>
          <w:szCs w:val="24"/>
        </w:rPr>
        <w:t xml:space="preserve">------------------------ </w:t>
      </w:r>
      <w:r w:rsidR="007F08CC" w:rsidRPr="007F08CC">
        <w:rPr>
          <w:rFonts w:ascii="Times New Roman" w:hAnsi="Times New Roman" w:cs="Times New Roman"/>
          <w:b/>
          <w:bCs/>
          <w:sz w:val="24"/>
          <w:szCs w:val="24"/>
        </w:rPr>
        <w:t>HẾT</w:t>
      </w:r>
      <w:r w:rsidRPr="003608C1">
        <w:rPr>
          <w:rFonts w:ascii="Times New Roman" w:hAnsi="Times New Roman" w:cs="Times New Roman"/>
          <w:b/>
          <w:bCs/>
          <w:sz w:val="24"/>
          <w:szCs w:val="24"/>
        </w:rPr>
        <w:t xml:space="preserve"> ------------------------</w:t>
      </w:r>
    </w:p>
    <w:p w14:paraId="47E076D1" w14:textId="77777777" w:rsidR="001E7D64" w:rsidRDefault="001E7D64" w:rsidP="006460D9">
      <w:pPr>
        <w:tabs>
          <w:tab w:val="left" w:pos="274"/>
          <w:tab w:val="left" w:pos="2835"/>
          <w:tab w:val="left" w:pos="5387"/>
          <w:tab w:val="left" w:pos="7938"/>
        </w:tabs>
        <w:spacing w:after="0"/>
        <w:jc w:val="center"/>
        <w:rPr>
          <w:rFonts w:ascii="Times New Roman" w:hAnsi="Times New Roman" w:cs="Times New Roman"/>
          <w:b/>
          <w:bCs/>
          <w:color w:val="FF0000"/>
          <w:sz w:val="24"/>
          <w:szCs w:val="24"/>
        </w:rPr>
      </w:pPr>
    </w:p>
    <w:p w14:paraId="093B15D5" w14:textId="77777777" w:rsidR="001E7D64" w:rsidRDefault="001E7D64" w:rsidP="006460D9">
      <w:pPr>
        <w:tabs>
          <w:tab w:val="left" w:pos="274"/>
          <w:tab w:val="left" w:pos="2835"/>
          <w:tab w:val="left" w:pos="5387"/>
          <w:tab w:val="left" w:pos="7938"/>
        </w:tabs>
        <w:spacing w:after="0"/>
        <w:jc w:val="center"/>
        <w:rPr>
          <w:rFonts w:ascii="Times New Roman" w:hAnsi="Times New Roman" w:cs="Times New Roman"/>
          <w:b/>
          <w:bCs/>
          <w:color w:val="FF0000"/>
          <w:sz w:val="24"/>
          <w:szCs w:val="24"/>
        </w:rPr>
      </w:pPr>
    </w:p>
    <w:p w14:paraId="6804777C" w14:textId="4F580AAE" w:rsidR="008B2050" w:rsidRPr="003608C1" w:rsidRDefault="001E7D64" w:rsidP="006460D9">
      <w:pPr>
        <w:tabs>
          <w:tab w:val="left" w:pos="274"/>
          <w:tab w:val="left" w:pos="2835"/>
          <w:tab w:val="left" w:pos="5387"/>
          <w:tab w:val="left" w:pos="7938"/>
        </w:tabs>
        <w:spacing w:after="0"/>
        <w:jc w:val="center"/>
        <w:rPr>
          <w:rFonts w:ascii="Times New Roman" w:hAnsi="Times New Roman" w:cs="Times New Roman"/>
          <w:sz w:val="24"/>
          <w:szCs w:val="24"/>
          <w:lang w:val="pt-BR"/>
        </w:rPr>
      </w:pPr>
      <w:r w:rsidRPr="001E7D64">
        <w:rPr>
          <w:rFonts w:ascii="Times New Roman" w:hAnsi="Times New Roman" w:cs="Times New Roman"/>
          <w:b/>
          <w:bCs/>
          <w:color w:val="FF0000"/>
          <w:sz w:val="24"/>
          <w:szCs w:val="24"/>
        </w:rPr>
        <w:t xml:space="preserve">HƯỚNG DẪN </w:t>
      </w:r>
      <w:r w:rsidR="008B2050" w:rsidRPr="001E7D64">
        <w:rPr>
          <w:rFonts w:ascii="Times New Roman" w:hAnsi="Times New Roman" w:cs="Times New Roman"/>
          <w:b/>
          <w:bCs/>
          <w:color w:val="FF0000"/>
          <w:sz w:val="24"/>
          <w:szCs w:val="24"/>
        </w:rPr>
        <w:t>GIẢI CHI TIẾT</w:t>
      </w:r>
    </w:p>
    <w:p w14:paraId="4DEAF101" w14:textId="77777777" w:rsidR="00B34B47" w:rsidRPr="003608C1" w:rsidRDefault="00B34B47"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492C9ECF" w14:textId="77777777" w:rsidR="00B34B47" w:rsidRPr="003608C1" w:rsidRDefault="00B34B47" w:rsidP="006460D9">
      <w:pPr>
        <w:tabs>
          <w:tab w:val="left" w:pos="274"/>
          <w:tab w:val="left" w:pos="2835"/>
          <w:tab w:val="left" w:pos="5387"/>
          <w:tab w:val="left" w:pos="7938"/>
        </w:tabs>
        <w:spacing w:after="0" w:line="240" w:lineRule="auto"/>
        <w:jc w:val="both"/>
        <w:rPr>
          <w:rFonts w:ascii="Times New Roman" w:hAnsi="Times New Roman" w:cs="Times New Roman"/>
          <w:bCs/>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2) </w:t>
      </w:r>
      <w:r w:rsidRPr="003608C1">
        <w:rPr>
          <w:rFonts w:ascii="Times New Roman" w:hAnsi="Times New Roman" w:cs="Times New Roman"/>
          <w:bCs/>
          <w:sz w:val="24"/>
          <w:szCs w:val="24"/>
        </w:rPr>
        <w:t xml:space="preserve">Xét ba nguyên tố có cấu hình electron lần lượt là  </w:t>
      </w:r>
    </w:p>
    <w:p w14:paraId="4FD5572C" w14:textId="38593A20" w:rsidR="00B34B47" w:rsidRPr="003608C1" w:rsidRDefault="00B34B47" w:rsidP="006460D9">
      <w:pPr>
        <w:tabs>
          <w:tab w:val="left" w:pos="274"/>
          <w:tab w:val="left" w:pos="2835"/>
          <w:tab w:val="left" w:pos="5387"/>
          <w:tab w:val="left" w:pos="7938"/>
        </w:tabs>
        <w:spacing w:after="0" w:line="240" w:lineRule="auto"/>
        <w:jc w:val="both"/>
        <w:rPr>
          <w:rFonts w:ascii="Times New Roman" w:hAnsi="Times New Roman" w:cs="Times New Roman"/>
          <w:bCs/>
          <w:sz w:val="24"/>
          <w:szCs w:val="24"/>
        </w:rPr>
      </w:pPr>
      <w:r w:rsidRPr="003608C1">
        <w:rPr>
          <w:rFonts w:ascii="Times New Roman" w:hAnsi="Times New Roman" w:cs="Times New Roman"/>
          <w:bCs/>
          <w:sz w:val="24"/>
          <w:szCs w:val="24"/>
        </w:rPr>
        <w:t>(T): 1s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2p</w:t>
      </w:r>
      <w:r w:rsidRPr="003608C1">
        <w:rPr>
          <w:rFonts w:ascii="Times New Roman" w:hAnsi="Times New Roman" w:cs="Times New Roman"/>
          <w:bCs/>
          <w:sz w:val="24"/>
          <w:szCs w:val="24"/>
          <w:vertAlign w:val="superscript"/>
        </w:rPr>
        <w:t>6</w:t>
      </w:r>
      <w:r w:rsidRPr="003608C1">
        <w:rPr>
          <w:rFonts w:ascii="Times New Roman" w:hAnsi="Times New Roman" w:cs="Times New Roman"/>
          <w:bCs/>
          <w:sz w:val="24"/>
          <w:szCs w:val="24"/>
        </w:rPr>
        <w:t>3s</w:t>
      </w:r>
      <w:r w:rsidRPr="003608C1">
        <w:rPr>
          <w:rFonts w:ascii="Times New Roman" w:hAnsi="Times New Roman" w:cs="Times New Roman"/>
          <w:bCs/>
          <w:sz w:val="24"/>
          <w:szCs w:val="24"/>
          <w:vertAlign w:val="superscript"/>
        </w:rPr>
        <w:t xml:space="preserve">1  </w:t>
      </w:r>
      <w:r w:rsidRPr="003608C1">
        <w:rPr>
          <w:rFonts w:ascii="Times New Roman" w:hAnsi="Times New Roman" w:cs="Times New Roman"/>
          <w:bCs/>
          <w:sz w:val="24"/>
          <w:szCs w:val="24"/>
        </w:rPr>
        <w:t>;  (Q): 1s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2p</w:t>
      </w:r>
      <w:r w:rsidRPr="003608C1">
        <w:rPr>
          <w:rFonts w:ascii="Times New Roman" w:hAnsi="Times New Roman" w:cs="Times New Roman"/>
          <w:bCs/>
          <w:sz w:val="24"/>
          <w:szCs w:val="24"/>
          <w:vertAlign w:val="superscript"/>
        </w:rPr>
        <w:t>6</w:t>
      </w:r>
      <w:r w:rsidRPr="003608C1">
        <w:rPr>
          <w:rFonts w:ascii="Times New Roman" w:hAnsi="Times New Roman" w:cs="Times New Roman"/>
          <w:bCs/>
          <w:sz w:val="24"/>
          <w:szCs w:val="24"/>
        </w:rPr>
        <w:t>3s</w:t>
      </w:r>
      <w:r w:rsidRPr="003608C1">
        <w:rPr>
          <w:rFonts w:ascii="Times New Roman" w:hAnsi="Times New Roman" w:cs="Times New Roman"/>
          <w:bCs/>
          <w:sz w:val="24"/>
          <w:szCs w:val="24"/>
          <w:vertAlign w:val="superscript"/>
        </w:rPr>
        <w:t xml:space="preserve">2 </w:t>
      </w:r>
      <w:r w:rsidRPr="003608C1">
        <w:rPr>
          <w:rFonts w:ascii="Times New Roman" w:hAnsi="Times New Roman" w:cs="Times New Roman"/>
          <w:sz w:val="24"/>
          <w:szCs w:val="24"/>
        </w:rPr>
        <w:t xml:space="preserve">; </w:t>
      </w:r>
      <w:r w:rsidRPr="003608C1">
        <w:rPr>
          <w:rFonts w:ascii="Times New Roman" w:hAnsi="Times New Roman" w:cs="Times New Roman"/>
          <w:bCs/>
          <w:sz w:val="24"/>
          <w:szCs w:val="24"/>
        </w:rPr>
        <w:t>(R):  1s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2p</w:t>
      </w:r>
      <w:r w:rsidRPr="003608C1">
        <w:rPr>
          <w:rFonts w:ascii="Times New Roman" w:hAnsi="Times New Roman" w:cs="Times New Roman"/>
          <w:bCs/>
          <w:sz w:val="24"/>
          <w:szCs w:val="24"/>
          <w:vertAlign w:val="superscript"/>
        </w:rPr>
        <w:t>6</w:t>
      </w:r>
      <w:r w:rsidRPr="003608C1">
        <w:rPr>
          <w:rFonts w:ascii="Times New Roman" w:hAnsi="Times New Roman" w:cs="Times New Roman"/>
          <w:bCs/>
          <w:sz w:val="24"/>
          <w:szCs w:val="24"/>
        </w:rPr>
        <w:t>3s</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3p</w:t>
      </w:r>
      <w:r w:rsidRPr="003608C1">
        <w:rPr>
          <w:rFonts w:ascii="Times New Roman" w:hAnsi="Times New Roman" w:cs="Times New Roman"/>
          <w:bCs/>
          <w:sz w:val="24"/>
          <w:szCs w:val="24"/>
          <w:vertAlign w:val="superscript"/>
        </w:rPr>
        <w:t>3</w:t>
      </w:r>
      <w:r w:rsidRPr="003608C1">
        <w:rPr>
          <w:rFonts w:ascii="Times New Roman" w:hAnsi="Times New Roman" w:cs="Times New Roman"/>
          <w:bCs/>
          <w:sz w:val="24"/>
          <w:szCs w:val="24"/>
        </w:rPr>
        <w:t xml:space="preserve">. Chọn phát biểu đúng về </w:t>
      </w:r>
      <w:r w:rsidR="00C24E52" w:rsidRPr="003608C1">
        <w:rPr>
          <w:rFonts w:ascii="Times New Roman" w:hAnsi="Times New Roman" w:cs="Times New Roman"/>
          <w:bCs/>
          <w:color w:val="FF0000"/>
          <w:sz w:val="24"/>
          <w:szCs w:val="24"/>
        </w:rPr>
        <w:t>(</w:t>
      </w:r>
      <w:r w:rsidRPr="003608C1">
        <w:rPr>
          <w:rFonts w:ascii="Times New Roman" w:hAnsi="Times New Roman" w:cs="Times New Roman"/>
          <w:bCs/>
          <w:color w:val="FF0000"/>
          <w:sz w:val="24"/>
          <w:szCs w:val="24"/>
        </w:rPr>
        <w:t>T</w:t>
      </w:r>
      <w:r w:rsidR="00C24E52" w:rsidRPr="003608C1">
        <w:rPr>
          <w:rFonts w:ascii="Times New Roman" w:hAnsi="Times New Roman" w:cs="Times New Roman"/>
          <w:bCs/>
          <w:color w:val="FF0000"/>
          <w:sz w:val="24"/>
          <w:szCs w:val="24"/>
        </w:rPr>
        <w:t>)</w:t>
      </w:r>
      <w:r w:rsidRPr="003608C1">
        <w:rPr>
          <w:rFonts w:ascii="Times New Roman" w:hAnsi="Times New Roman" w:cs="Times New Roman"/>
          <w:bCs/>
          <w:color w:val="FF0000"/>
          <w:sz w:val="24"/>
          <w:szCs w:val="24"/>
        </w:rPr>
        <w:t xml:space="preserve">, </w:t>
      </w:r>
      <w:r w:rsidR="00C24E52" w:rsidRPr="003608C1">
        <w:rPr>
          <w:rFonts w:ascii="Times New Roman" w:hAnsi="Times New Roman" w:cs="Times New Roman"/>
          <w:bCs/>
          <w:color w:val="FF0000"/>
          <w:sz w:val="24"/>
          <w:szCs w:val="24"/>
        </w:rPr>
        <w:t>(</w:t>
      </w:r>
      <w:r w:rsidRPr="003608C1">
        <w:rPr>
          <w:rFonts w:ascii="Times New Roman" w:hAnsi="Times New Roman" w:cs="Times New Roman"/>
          <w:bCs/>
          <w:color w:val="FF0000"/>
          <w:sz w:val="24"/>
          <w:szCs w:val="24"/>
        </w:rPr>
        <w:t>Q</w:t>
      </w:r>
      <w:r w:rsidR="00C24E52" w:rsidRPr="003608C1">
        <w:rPr>
          <w:rFonts w:ascii="Times New Roman" w:hAnsi="Times New Roman" w:cs="Times New Roman"/>
          <w:bCs/>
          <w:color w:val="FF0000"/>
          <w:sz w:val="24"/>
          <w:szCs w:val="24"/>
        </w:rPr>
        <w:t>)</w:t>
      </w:r>
      <w:r w:rsidRPr="003608C1">
        <w:rPr>
          <w:rFonts w:ascii="Times New Roman" w:hAnsi="Times New Roman" w:cs="Times New Roman"/>
          <w:bCs/>
          <w:color w:val="FF0000"/>
          <w:sz w:val="24"/>
          <w:szCs w:val="24"/>
        </w:rPr>
        <w:t xml:space="preserve">, </w:t>
      </w:r>
      <w:r w:rsidR="00C24E52" w:rsidRPr="003608C1">
        <w:rPr>
          <w:rFonts w:ascii="Times New Roman" w:hAnsi="Times New Roman" w:cs="Times New Roman"/>
          <w:bCs/>
          <w:color w:val="FF0000"/>
          <w:sz w:val="24"/>
          <w:szCs w:val="24"/>
        </w:rPr>
        <w:t>(</w:t>
      </w:r>
      <w:r w:rsidRPr="003608C1">
        <w:rPr>
          <w:rFonts w:ascii="Times New Roman" w:hAnsi="Times New Roman" w:cs="Times New Roman"/>
          <w:bCs/>
          <w:color w:val="FF0000"/>
          <w:sz w:val="24"/>
          <w:szCs w:val="24"/>
        </w:rPr>
        <w:t>R</w:t>
      </w:r>
      <w:r w:rsidR="00C24E52" w:rsidRPr="003608C1">
        <w:rPr>
          <w:rFonts w:ascii="Times New Roman" w:hAnsi="Times New Roman" w:cs="Times New Roman"/>
          <w:bCs/>
          <w:color w:val="FF0000"/>
          <w:sz w:val="24"/>
          <w:szCs w:val="24"/>
        </w:rPr>
        <w:t>)</w:t>
      </w:r>
      <w:r w:rsidRPr="003608C1">
        <w:rPr>
          <w:rFonts w:ascii="Times New Roman" w:hAnsi="Times New Roman" w:cs="Times New Roman"/>
          <w:bCs/>
          <w:color w:val="FF0000"/>
          <w:sz w:val="24"/>
          <w:szCs w:val="24"/>
        </w:rPr>
        <w:t xml:space="preserve"> </w:t>
      </w:r>
      <w:r w:rsidRPr="003608C1">
        <w:rPr>
          <w:rFonts w:ascii="Times New Roman" w:hAnsi="Times New Roman" w:cs="Times New Roman"/>
          <w:bCs/>
          <w:sz w:val="24"/>
          <w:szCs w:val="24"/>
        </w:rPr>
        <w:t>và hợp chất của chúng.</w:t>
      </w:r>
    </w:p>
    <w:p w14:paraId="467E0302" w14:textId="77777777" w:rsidR="00B34B47" w:rsidRPr="003608C1" w:rsidRDefault="00B34B47"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 Nguyên tố (T); (Q); (R) đều là nguyên tố kim loại .</w:t>
      </w:r>
      <w:r w:rsidRPr="003608C1">
        <w:rPr>
          <w:rFonts w:ascii="Times New Roman" w:hAnsi="Times New Roman" w:cs="Times New Roman"/>
          <w:sz w:val="24"/>
          <w:szCs w:val="24"/>
        </w:rPr>
        <w:tab/>
      </w:r>
    </w:p>
    <w:p w14:paraId="6B463D43" w14:textId="77777777" w:rsidR="00B34B47" w:rsidRPr="003608C1" w:rsidRDefault="00B34B47"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 xml:space="preserve"> Các oxide cao nhất của T, Q, R lần lượt là T</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QO; R</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p>
    <w:p w14:paraId="00A935DE" w14:textId="1386C1FE" w:rsidR="00B34B47" w:rsidRPr="003608C1" w:rsidRDefault="00B34B47" w:rsidP="006460D9">
      <w:pPr>
        <w:tabs>
          <w:tab w:val="left" w:pos="274"/>
          <w:tab w:val="left" w:pos="2835"/>
          <w:tab w:val="left" w:pos="5387"/>
          <w:tab w:val="left" w:pos="7938"/>
        </w:tabs>
        <w:spacing w:after="0" w:line="240" w:lineRule="auto"/>
        <w:jc w:val="both"/>
        <w:rPr>
          <w:rFonts w:ascii="Times New Roman" w:hAnsi="Times New Roman" w:cs="Times New Roman"/>
          <w:bCs/>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b/>
          <w:sz w:val="24"/>
          <w:szCs w:val="24"/>
          <w:highlight w:val="yellow"/>
        </w:rPr>
        <w:t xml:space="preserve"> </w:t>
      </w:r>
      <w:r w:rsidRPr="003608C1">
        <w:rPr>
          <w:rFonts w:ascii="Times New Roman" w:hAnsi="Times New Roman" w:cs="Times New Roman"/>
          <w:bCs/>
          <w:sz w:val="24"/>
          <w:szCs w:val="24"/>
          <w:highlight w:val="yellow"/>
        </w:rPr>
        <w:t>Hydroxide của Q là một base yếu</w:t>
      </w:r>
      <w:r w:rsidR="00C80E00" w:rsidRPr="003608C1">
        <w:rPr>
          <w:rFonts w:ascii="Times New Roman" w:hAnsi="Times New Roman" w:cs="Times New Roman"/>
          <w:bCs/>
          <w:sz w:val="24"/>
          <w:szCs w:val="24"/>
        </w:rPr>
        <w:t>.</w:t>
      </w:r>
      <w:r w:rsidRPr="003608C1">
        <w:rPr>
          <w:rFonts w:ascii="Times New Roman" w:hAnsi="Times New Roman" w:cs="Times New Roman"/>
          <w:bCs/>
          <w:sz w:val="24"/>
          <w:szCs w:val="24"/>
        </w:rPr>
        <w:t xml:space="preserve"> </w:t>
      </w:r>
    </w:p>
    <w:p w14:paraId="7684494E" w14:textId="78F8B8AB" w:rsidR="00B34B47" w:rsidRPr="003608C1" w:rsidRDefault="00B34B47" w:rsidP="006460D9">
      <w:pPr>
        <w:tabs>
          <w:tab w:val="left" w:pos="274"/>
          <w:tab w:val="left" w:pos="2835"/>
          <w:tab w:val="left" w:pos="5387"/>
          <w:tab w:val="left" w:pos="7938"/>
        </w:tabs>
        <w:spacing w:after="0" w:line="240" w:lineRule="auto"/>
        <w:jc w:val="both"/>
        <w:rPr>
          <w:rFonts w:ascii="Times New Roman" w:hAnsi="Times New Roman" w:cs="Times New Roman"/>
          <w:bCs/>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b/>
          <w:sz w:val="24"/>
          <w:szCs w:val="24"/>
        </w:rPr>
        <w:t xml:space="preserve"> </w:t>
      </w:r>
      <w:r w:rsidRPr="003608C1">
        <w:rPr>
          <w:rFonts w:ascii="Times New Roman" w:hAnsi="Times New Roman" w:cs="Times New Roman"/>
          <w:bCs/>
          <w:sz w:val="24"/>
          <w:szCs w:val="24"/>
        </w:rPr>
        <w:t>(T)</w:t>
      </w:r>
      <w:r w:rsidRPr="003608C1">
        <w:rPr>
          <w:rFonts w:ascii="Times New Roman" w:hAnsi="Times New Roman" w:cs="Times New Roman"/>
          <w:b/>
          <w:sz w:val="24"/>
          <w:szCs w:val="24"/>
        </w:rPr>
        <w:t xml:space="preserve"> </w:t>
      </w:r>
      <w:r w:rsidRPr="003608C1">
        <w:rPr>
          <w:rFonts w:ascii="Times New Roman" w:hAnsi="Times New Roman" w:cs="Times New Roman"/>
          <w:bCs/>
          <w:sz w:val="24"/>
          <w:szCs w:val="24"/>
        </w:rPr>
        <w:t>có bán kính nguyên tử nhỏ nhất.</w:t>
      </w:r>
    </w:p>
    <w:p w14:paraId="1B6DE783" w14:textId="77777777" w:rsidR="00412095" w:rsidRPr="003608C1" w:rsidRDefault="00412095" w:rsidP="006460D9">
      <w:pPr>
        <w:tabs>
          <w:tab w:val="left" w:pos="274"/>
          <w:tab w:val="left" w:pos="2835"/>
          <w:tab w:val="left" w:pos="5387"/>
          <w:tab w:val="left" w:pos="7938"/>
        </w:tabs>
        <w:spacing w:after="0" w:line="240" w:lineRule="auto"/>
        <w:jc w:val="center"/>
        <w:rPr>
          <w:rFonts w:ascii="Times New Roman" w:hAnsi="Times New Roman" w:cs="Times New Roman"/>
          <w:b/>
          <w:color w:val="EE0000"/>
          <w:sz w:val="24"/>
          <w:szCs w:val="24"/>
        </w:rPr>
      </w:pPr>
      <w:r w:rsidRPr="003608C1">
        <w:rPr>
          <w:rFonts w:ascii="Times New Roman" w:hAnsi="Times New Roman" w:cs="Times New Roman"/>
          <w:b/>
          <w:color w:val="EE0000"/>
          <w:sz w:val="24"/>
          <w:szCs w:val="24"/>
          <w:highlight w:val="yellow"/>
        </w:rPr>
        <w:lastRenderedPageBreak/>
        <w:t>Hướng dẫn giải.</w:t>
      </w:r>
    </w:p>
    <w:p w14:paraId="68A0FB90" w14:textId="4E60F736" w:rsidR="00412095" w:rsidRPr="003608C1" w:rsidRDefault="00C80E00"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A sai vì T, Q là kim loại, R là phi kim.</w:t>
      </w:r>
    </w:p>
    <w:p w14:paraId="5D09B94A" w14:textId="0875BD8E" w:rsidR="00C80E00" w:rsidRPr="003608C1" w:rsidRDefault="00C80E00" w:rsidP="006460D9">
      <w:pPr>
        <w:tabs>
          <w:tab w:val="left" w:pos="274"/>
          <w:tab w:val="left" w:pos="2835"/>
          <w:tab w:val="left" w:pos="5387"/>
          <w:tab w:val="left" w:pos="7938"/>
        </w:tabs>
        <w:spacing w:after="0" w:line="240" w:lineRule="auto"/>
        <w:rPr>
          <w:rFonts w:ascii="Times New Roman" w:hAnsi="Times New Roman" w:cs="Times New Roman"/>
          <w:color w:val="EE0000"/>
          <w:sz w:val="24"/>
          <w:szCs w:val="24"/>
          <w:highlight w:val="yellow"/>
        </w:rPr>
      </w:pPr>
      <w:r w:rsidRPr="003608C1">
        <w:rPr>
          <w:rFonts w:ascii="Times New Roman" w:hAnsi="Times New Roman" w:cs="Times New Roman"/>
          <w:bCs/>
          <w:color w:val="EE0000"/>
          <w:sz w:val="24"/>
          <w:szCs w:val="24"/>
          <w:highlight w:val="yellow"/>
        </w:rPr>
        <w:t xml:space="preserve">B sai vì </w:t>
      </w:r>
      <w:r w:rsidRPr="003608C1">
        <w:rPr>
          <w:rFonts w:ascii="Times New Roman" w:hAnsi="Times New Roman" w:cs="Times New Roman"/>
          <w:color w:val="EE0000"/>
          <w:sz w:val="24"/>
          <w:szCs w:val="24"/>
          <w:highlight w:val="yellow"/>
        </w:rPr>
        <w:t>oxide cao nhất của T, Q, R lần lượt là T</w:t>
      </w:r>
      <w:r w:rsidRPr="003608C1">
        <w:rPr>
          <w:rFonts w:ascii="Times New Roman" w:hAnsi="Times New Roman" w:cs="Times New Roman"/>
          <w:color w:val="EE0000"/>
          <w:sz w:val="24"/>
          <w:szCs w:val="24"/>
          <w:highlight w:val="yellow"/>
          <w:vertAlign w:val="subscript"/>
        </w:rPr>
        <w:t>2</w:t>
      </w:r>
      <w:r w:rsidRPr="003608C1">
        <w:rPr>
          <w:rFonts w:ascii="Times New Roman" w:hAnsi="Times New Roman" w:cs="Times New Roman"/>
          <w:color w:val="EE0000"/>
          <w:sz w:val="24"/>
          <w:szCs w:val="24"/>
          <w:highlight w:val="yellow"/>
        </w:rPr>
        <w:t>O; QO; R</w:t>
      </w:r>
      <w:r w:rsidRPr="003608C1">
        <w:rPr>
          <w:rFonts w:ascii="Times New Roman" w:hAnsi="Times New Roman" w:cs="Times New Roman"/>
          <w:color w:val="EE0000"/>
          <w:sz w:val="24"/>
          <w:szCs w:val="24"/>
          <w:highlight w:val="yellow"/>
          <w:vertAlign w:val="subscript"/>
        </w:rPr>
        <w:t>2</w:t>
      </w:r>
      <w:r w:rsidRPr="003608C1">
        <w:rPr>
          <w:rFonts w:ascii="Times New Roman" w:hAnsi="Times New Roman" w:cs="Times New Roman"/>
          <w:color w:val="EE0000"/>
          <w:sz w:val="24"/>
          <w:szCs w:val="24"/>
          <w:highlight w:val="yellow"/>
        </w:rPr>
        <w:t>O</w:t>
      </w:r>
      <w:r w:rsidRPr="003608C1">
        <w:rPr>
          <w:rFonts w:ascii="Times New Roman" w:hAnsi="Times New Roman" w:cs="Times New Roman"/>
          <w:color w:val="EE0000"/>
          <w:sz w:val="24"/>
          <w:szCs w:val="24"/>
          <w:highlight w:val="yellow"/>
          <w:vertAlign w:val="subscript"/>
        </w:rPr>
        <w:t>5</w:t>
      </w:r>
      <w:r w:rsidRPr="003608C1">
        <w:rPr>
          <w:rFonts w:ascii="Times New Roman" w:hAnsi="Times New Roman" w:cs="Times New Roman"/>
          <w:color w:val="EE0000"/>
          <w:sz w:val="24"/>
          <w:szCs w:val="24"/>
          <w:highlight w:val="yellow"/>
        </w:rPr>
        <w:t>.</w:t>
      </w:r>
    </w:p>
    <w:p w14:paraId="14987784" w14:textId="36EA1CD5" w:rsidR="00C80E00" w:rsidRPr="003608C1" w:rsidRDefault="00C80E00"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color w:val="EE0000"/>
          <w:sz w:val="24"/>
          <w:szCs w:val="24"/>
          <w:highlight w:val="yellow"/>
        </w:rPr>
        <w:t xml:space="preserve">C đúng vì </w:t>
      </w:r>
      <w:r w:rsidRPr="003608C1">
        <w:rPr>
          <w:rFonts w:ascii="Times New Roman" w:hAnsi="Times New Roman" w:cs="Times New Roman"/>
          <w:bCs/>
          <w:color w:val="EE0000"/>
          <w:sz w:val="24"/>
          <w:szCs w:val="24"/>
          <w:highlight w:val="yellow"/>
        </w:rPr>
        <w:t>Hydroxide của Q là Q(OH)</w:t>
      </w:r>
      <w:r w:rsidRPr="003608C1">
        <w:rPr>
          <w:rFonts w:ascii="Times New Roman" w:hAnsi="Times New Roman" w:cs="Times New Roman"/>
          <w:bCs/>
          <w:color w:val="EE0000"/>
          <w:sz w:val="24"/>
          <w:szCs w:val="24"/>
          <w:highlight w:val="yellow"/>
          <w:vertAlign w:val="subscript"/>
        </w:rPr>
        <w:t>2</w:t>
      </w:r>
      <w:r w:rsidRPr="003608C1">
        <w:rPr>
          <w:rFonts w:ascii="Times New Roman" w:hAnsi="Times New Roman" w:cs="Times New Roman"/>
          <w:bCs/>
          <w:color w:val="EE0000"/>
          <w:sz w:val="24"/>
          <w:szCs w:val="24"/>
          <w:highlight w:val="yellow"/>
        </w:rPr>
        <w:t xml:space="preserve"> có tính base và là một base yếu.</w:t>
      </w:r>
    </w:p>
    <w:p w14:paraId="73F05565" w14:textId="77777777" w:rsidR="005413DA" w:rsidRPr="003608C1" w:rsidRDefault="005413DA" w:rsidP="006460D9">
      <w:pPr>
        <w:tabs>
          <w:tab w:val="left" w:pos="274"/>
          <w:tab w:val="left" w:pos="2835"/>
          <w:tab w:val="left" w:pos="5387"/>
          <w:tab w:val="left" w:pos="7938"/>
        </w:tabs>
        <w:spacing w:after="0" w:line="240" w:lineRule="auto"/>
        <w:jc w:val="both"/>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D sai vì (T)</w:t>
      </w:r>
      <w:r w:rsidRPr="003608C1">
        <w:rPr>
          <w:rFonts w:ascii="Times New Roman" w:hAnsi="Times New Roman" w:cs="Times New Roman"/>
          <w:b/>
          <w:color w:val="EE0000"/>
          <w:sz w:val="24"/>
          <w:szCs w:val="24"/>
          <w:highlight w:val="yellow"/>
        </w:rPr>
        <w:t xml:space="preserve"> </w:t>
      </w:r>
      <w:r w:rsidRPr="003608C1">
        <w:rPr>
          <w:rFonts w:ascii="Times New Roman" w:hAnsi="Times New Roman" w:cs="Times New Roman"/>
          <w:bCs/>
          <w:color w:val="EE0000"/>
          <w:sz w:val="24"/>
          <w:szCs w:val="24"/>
          <w:highlight w:val="yellow"/>
        </w:rPr>
        <w:t xml:space="preserve">có bán kính nguyên tử lớn nhất </w:t>
      </w:r>
    </w:p>
    <w:p w14:paraId="32DABD7D" w14:textId="2119B88C" w:rsidR="005413DA" w:rsidRPr="003608C1" w:rsidRDefault="005413DA" w:rsidP="006460D9">
      <w:pPr>
        <w:tabs>
          <w:tab w:val="left" w:pos="274"/>
          <w:tab w:val="left" w:pos="2835"/>
          <w:tab w:val="left" w:pos="5387"/>
          <w:tab w:val="left" w:pos="7938"/>
        </w:tabs>
        <w:spacing w:after="0" w:line="240" w:lineRule="auto"/>
        <w:jc w:val="both"/>
        <w:rPr>
          <w:rFonts w:ascii="Times New Roman" w:hAnsi="Times New Roman" w:cs="Times New Roman"/>
          <w:bCs/>
          <w:color w:val="EE0000"/>
          <w:sz w:val="24"/>
          <w:szCs w:val="24"/>
        </w:rPr>
      </w:pPr>
      <w:r w:rsidRPr="003608C1">
        <w:rPr>
          <w:rFonts w:ascii="Times New Roman" w:hAnsi="Times New Roman" w:cs="Times New Roman"/>
          <w:bCs/>
          <w:color w:val="EE0000"/>
          <w:sz w:val="24"/>
          <w:szCs w:val="24"/>
          <w:highlight w:val="yellow"/>
        </w:rPr>
        <w:t>(Trong chu kỳ theo Z tăng dần thì Bán kính nguyên tử giảm dần T &gt; Q &gt; R).</w:t>
      </w:r>
    </w:p>
    <w:p w14:paraId="4BFD365D" w14:textId="77777777" w:rsidR="00B34B47" w:rsidRPr="003608C1" w:rsidRDefault="00B34B47" w:rsidP="006460D9">
      <w:pPr>
        <w:tabs>
          <w:tab w:val="left" w:pos="227"/>
          <w:tab w:val="left" w:pos="274"/>
          <w:tab w:val="left" w:pos="2835"/>
          <w:tab w:val="left" w:pos="5387"/>
          <w:tab w:val="left" w:pos="7938"/>
        </w:tabs>
        <w:spacing w:after="0" w:line="240" w:lineRule="auto"/>
        <w:jc w:val="both"/>
        <w:rPr>
          <w:rFonts w:ascii="Times New Roman" w:hAnsi="Times New Roman" w:cs="Times New Roman"/>
          <w:b/>
          <w:color w:val="000000"/>
          <w:sz w:val="24"/>
          <w:szCs w:val="24"/>
          <w:lang w:val="pt-BR"/>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10 - Chương 6) </w:t>
      </w:r>
      <w:r w:rsidRPr="003608C1">
        <w:rPr>
          <w:rFonts w:ascii="Times New Roman" w:hAnsi="Times New Roman" w:cs="Times New Roman"/>
          <w:color w:val="000000"/>
          <w:sz w:val="24"/>
          <w:szCs w:val="24"/>
          <w:lang w:val="vi-VN"/>
        </w:rPr>
        <w:t>Cho bảng giá trị enthalpy tạo thành chuẩn của một số chất sau:</w:t>
      </w:r>
      <w:r w:rsidRPr="003608C1">
        <w:rPr>
          <w:rFonts w:ascii="Times New Roman" w:hAnsi="Times New Roman" w:cs="Times New Roman"/>
          <w:color w:val="000000"/>
          <w:sz w:val="24"/>
          <w:szCs w:val="24"/>
          <w:lang w:val="pt-BR"/>
        </w:rPr>
        <w:t xml:space="preserve"> butane khí (1);</w:t>
      </w:r>
      <w:r w:rsidRPr="003608C1">
        <w:rPr>
          <w:rFonts w:ascii="Times New Roman" w:hAnsi="Times New Roman" w:cs="Times New Roman"/>
          <w:color w:val="000000"/>
          <w:sz w:val="24"/>
          <w:szCs w:val="24"/>
          <w:lang w:val="vi-VN"/>
        </w:rPr>
        <w:t xml:space="preserve"> octane lỏng (</w:t>
      </w:r>
      <w:r w:rsidRPr="003608C1">
        <w:rPr>
          <w:rFonts w:ascii="Times New Roman" w:hAnsi="Times New Roman" w:cs="Times New Roman"/>
          <w:color w:val="000000"/>
          <w:sz w:val="24"/>
          <w:szCs w:val="24"/>
          <w:lang w:val="pt-BR"/>
        </w:rPr>
        <w:t>2</w:t>
      </w:r>
      <w:r w:rsidRPr="003608C1">
        <w:rPr>
          <w:rFonts w:ascii="Times New Roman" w:hAnsi="Times New Roman" w:cs="Times New Roman"/>
          <w:color w:val="000000"/>
          <w:sz w:val="24"/>
          <w:szCs w:val="24"/>
          <w:lang w:val="vi-VN"/>
        </w:rPr>
        <w:t>); propane khí (</w:t>
      </w:r>
      <w:r w:rsidRPr="003608C1">
        <w:rPr>
          <w:rFonts w:ascii="Times New Roman" w:hAnsi="Times New Roman" w:cs="Times New Roman"/>
          <w:color w:val="000000"/>
          <w:sz w:val="24"/>
          <w:szCs w:val="24"/>
          <w:lang w:val="pt-BR"/>
        </w:rPr>
        <w:t>3</w:t>
      </w:r>
      <w:r w:rsidRPr="003608C1">
        <w:rPr>
          <w:rFonts w:ascii="Times New Roman" w:hAnsi="Times New Roman" w:cs="Times New Roman"/>
          <w:color w:val="000000"/>
          <w:sz w:val="24"/>
          <w:szCs w:val="24"/>
          <w:lang w:val="vi-VN"/>
        </w:rPr>
        <w:t>); methane khí (</w:t>
      </w:r>
      <w:r w:rsidRPr="003608C1">
        <w:rPr>
          <w:rFonts w:ascii="Times New Roman" w:hAnsi="Times New Roman" w:cs="Times New Roman"/>
          <w:color w:val="000000"/>
          <w:sz w:val="24"/>
          <w:szCs w:val="24"/>
          <w:lang w:val="pt-BR"/>
        </w:rPr>
        <w:t>4</w:t>
      </w:r>
      <w:r w:rsidRPr="003608C1">
        <w:rPr>
          <w:rFonts w:ascii="Times New Roman" w:hAnsi="Times New Roman" w:cs="Times New Roman"/>
          <w:color w:val="000000"/>
          <w:sz w:val="24"/>
          <w:szCs w:val="24"/>
          <w:lang w:val="vi-VN"/>
        </w:rPr>
        <w:t>)</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381"/>
        <w:gridCol w:w="1352"/>
        <w:gridCol w:w="1350"/>
        <w:gridCol w:w="1461"/>
        <w:gridCol w:w="1186"/>
        <w:gridCol w:w="1202"/>
      </w:tblGrid>
      <w:tr w:rsidR="00B34B47" w:rsidRPr="003608C1" w14:paraId="63DBC638" w14:textId="77777777" w:rsidTr="008B2050">
        <w:trPr>
          <w:jc w:val="center"/>
        </w:trPr>
        <w:tc>
          <w:tcPr>
            <w:tcW w:w="2238" w:type="dxa"/>
            <w:tcBorders>
              <w:top w:val="single" w:sz="4" w:space="0" w:color="auto"/>
              <w:left w:val="single" w:sz="4" w:space="0" w:color="auto"/>
              <w:bottom w:val="single" w:sz="4" w:space="0" w:color="auto"/>
              <w:right w:val="single" w:sz="4" w:space="0" w:color="auto"/>
              <w:tl2br w:val="nil"/>
              <w:tr2bl w:val="nil"/>
            </w:tcBorders>
            <w:vAlign w:val="center"/>
          </w:tcPr>
          <w:p w14:paraId="4C1B6AEC"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Chất</w:t>
            </w:r>
          </w:p>
        </w:tc>
        <w:tc>
          <w:tcPr>
            <w:tcW w:w="1381" w:type="dxa"/>
            <w:tcBorders>
              <w:top w:val="single" w:sz="4" w:space="0" w:color="auto"/>
              <w:left w:val="single" w:sz="4" w:space="0" w:color="auto"/>
              <w:bottom w:val="single" w:sz="4" w:space="0" w:color="auto"/>
              <w:right w:val="single" w:sz="4" w:space="0" w:color="auto"/>
              <w:tl2br w:val="nil"/>
              <w:tr2bl w:val="nil"/>
            </w:tcBorders>
            <w:vAlign w:val="center"/>
          </w:tcPr>
          <w:p w14:paraId="52E1B11B"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C</w:t>
            </w:r>
            <w:r w:rsidRPr="003608C1">
              <w:rPr>
                <w:rFonts w:ascii="Times New Roman" w:hAnsi="Times New Roman"/>
                <w:color w:val="000000"/>
                <w:sz w:val="24"/>
                <w:szCs w:val="24"/>
                <w:vertAlign w:val="subscript"/>
                <w:lang w:val="vi-VN"/>
              </w:rPr>
              <w:t>8</w:t>
            </w:r>
            <w:r w:rsidRPr="003608C1">
              <w:rPr>
                <w:rFonts w:ascii="Times New Roman" w:hAnsi="Times New Roman"/>
                <w:color w:val="000000"/>
                <w:sz w:val="24"/>
                <w:szCs w:val="24"/>
                <w:lang w:val="vi-VN"/>
              </w:rPr>
              <w:t>H</w:t>
            </w:r>
            <w:r w:rsidRPr="003608C1">
              <w:rPr>
                <w:rFonts w:ascii="Times New Roman" w:hAnsi="Times New Roman"/>
                <w:color w:val="000000"/>
                <w:sz w:val="24"/>
                <w:szCs w:val="24"/>
                <w:vertAlign w:val="subscript"/>
                <w:lang w:val="vi-VN"/>
              </w:rPr>
              <w:t>18</w:t>
            </w:r>
            <w:r w:rsidRPr="003608C1">
              <w:rPr>
                <w:rFonts w:ascii="Times New Roman" w:hAnsi="Times New Roman"/>
                <w:color w:val="000000"/>
                <w:sz w:val="24"/>
                <w:szCs w:val="24"/>
                <w:lang w:val="vi-VN"/>
              </w:rPr>
              <w:t>(l)</w:t>
            </w:r>
          </w:p>
        </w:tc>
        <w:tc>
          <w:tcPr>
            <w:tcW w:w="1352" w:type="dxa"/>
            <w:tcBorders>
              <w:top w:val="single" w:sz="4" w:space="0" w:color="auto"/>
              <w:left w:val="single" w:sz="4" w:space="0" w:color="auto"/>
              <w:bottom w:val="single" w:sz="4" w:space="0" w:color="auto"/>
              <w:right w:val="single" w:sz="4" w:space="0" w:color="auto"/>
              <w:tl2br w:val="nil"/>
              <w:tr2bl w:val="nil"/>
            </w:tcBorders>
            <w:vAlign w:val="center"/>
          </w:tcPr>
          <w:p w14:paraId="37543CB0"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C</w:t>
            </w:r>
            <w:r w:rsidRPr="003608C1">
              <w:rPr>
                <w:rFonts w:ascii="Times New Roman" w:hAnsi="Times New Roman"/>
                <w:color w:val="000000"/>
                <w:sz w:val="24"/>
                <w:szCs w:val="24"/>
                <w:vertAlign w:val="subscript"/>
                <w:lang w:val="vi-VN"/>
              </w:rPr>
              <w:t>3</w:t>
            </w:r>
            <w:r w:rsidRPr="003608C1">
              <w:rPr>
                <w:rFonts w:ascii="Times New Roman" w:hAnsi="Times New Roman"/>
                <w:color w:val="000000"/>
                <w:sz w:val="24"/>
                <w:szCs w:val="24"/>
                <w:lang w:val="vi-VN"/>
              </w:rPr>
              <w:t>H</w:t>
            </w:r>
            <w:r w:rsidRPr="003608C1">
              <w:rPr>
                <w:rFonts w:ascii="Times New Roman" w:hAnsi="Times New Roman"/>
                <w:color w:val="000000"/>
                <w:sz w:val="24"/>
                <w:szCs w:val="24"/>
                <w:vertAlign w:val="subscript"/>
                <w:lang w:val="vi-VN"/>
              </w:rPr>
              <w:t>8</w:t>
            </w:r>
            <w:r w:rsidRPr="003608C1">
              <w:rPr>
                <w:rFonts w:ascii="Times New Roman" w:hAnsi="Times New Roman"/>
                <w:color w:val="000000"/>
                <w:sz w:val="24"/>
                <w:szCs w:val="24"/>
                <w:lang w:val="vi-VN"/>
              </w:rPr>
              <w:t>(g)</w:t>
            </w:r>
          </w:p>
        </w:tc>
        <w:tc>
          <w:tcPr>
            <w:tcW w:w="1350" w:type="dxa"/>
            <w:tcBorders>
              <w:top w:val="single" w:sz="4" w:space="0" w:color="auto"/>
              <w:left w:val="single" w:sz="4" w:space="0" w:color="auto"/>
              <w:bottom w:val="single" w:sz="4" w:space="0" w:color="auto"/>
              <w:right w:val="single" w:sz="4" w:space="0" w:color="auto"/>
              <w:tl2br w:val="nil"/>
              <w:tr2bl w:val="nil"/>
            </w:tcBorders>
          </w:tcPr>
          <w:p w14:paraId="35A90AA6"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C</w:t>
            </w:r>
            <w:r w:rsidRPr="003608C1">
              <w:rPr>
                <w:rFonts w:ascii="Times New Roman" w:hAnsi="Times New Roman"/>
                <w:color w:val="000000"/>
                <w:sz w:val="24"/>
                <w:szCs w:val="24"/>
                <w:vertAlign w:val="subscript"/>
              </w:rPr>
              <w:t>4</w:t>
            </w:r>
            <w:r w:rsidRPr="003608C1">
              <w:rPr>
                <w:rFonts w:ascii="Times New Roman" w:hAnsi="Times New Roman"/>
                <w:color w:val="000000"/>
                <w:sz w:val="24"/>
                <w:szCs w:val="24"/>
                <w:lang w:val="vi-VN"/>
              </w:rPr>
              <w:t>H</w:t>
            </w:r>
            <w:r w:rsidRPr="003608C1">
              <w:rPr>
                <w:rFonts w:ascii="Times New Roman" w:hAnsi="Times New Roman"/>
                <w:color w:val="000000"/>
                <w:sz w:val="24"/>
                <w:szCs w:val="24"/>
                <w:vertAlign w:val="subscript"/>
              </w:rPr>
              <w:t>10</w:t>
            </w:r>
            <w:r w:rsidRPr="003608C1">
              <w:rPr>
                <w:rFonts w:ascii="Times New Roman" w:hAnsi="Times New Roman"/>
                <w:color w:val="000000"/>
                <w:sz w:val="24"/>
                <w:szCs w:val="24"/>
                <w:lang w:val="vi-VN"/>
              </w:rPr>
              <w:t>(g)</w:t>
            </w:r>
          </w:p>
        </w:tc>
        <w:tc>
          <w:tcPr>
            <w:tcW w:w="1461" w:type="dxa"/>
            <w:tcBorders>
              <w:top w:val="single" w:sz="4" w:space="0" w:color="auto"/>
              <w:left w:val="single" w:sz="4" w:space="0" w:color="auto"/>
              <w:bottom w:val="single" w:sz="4" w:space="0" w:color="auto"/>
              <w:right w:val="single" w:sz="4" w:space="0" w:color="auto"/>
              <w:tl2br w:val="nil"/>
              <w:tr2bl w:val="nil"/>
            </w:tcBorders>
          </w:tcPr>
          <w:p w14:paraId="310A4C8F"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CH</w:t>
            </w:r>
            <w:r w:rsidRPr="003608C1">
              <w:rPr>
                <w:rFonts w:ascii="Times New Roman" w:hAnsi="Times New Roman"/>
                <w:color w:val="000000"/>
                <w:sz w:val="24"/>
                <w:szCs w:val="24"/>
                <w:vertAlign w:val="subscript"/>
                <w:lang w:val="vi-VN"/>
              </w:rPr>
              <w:t>4</w:t>
            </w:r>
            <w:r w:rsidRPr="003608C1">
              <w:rPr>
                <w:rFonts w:ascii="Times New Roman" w:hAnsi="Times New Roman"/>
                <w:color w:val="000000"/>
                <w:sz w:val="24"/>
                <w:szCs w:val="24"/>
                <w:lang w:val="vi-VN"/>
              </w:rPr>
              <w:t>(g)</w:t>
            </w:r>
          </w:p>
        </w:tc>
        <w:tc>
          <w:tcPr>
            <w:tcW w:w="1186" w:type="dxa"/>
            <w:tcBorders>
              <w:top w:val="single" w:sz="4" w:space="0" w:color="auto"/>
              <w:left w:val="single" w:sz="4" w:space="0" w:color="auto"/>
              <w:bottom w:val="single" w:sz="4" w:space="0" w:color="auto"/>
              <w:right w:val="single" w:sz="4" w:space="0" w:color="auto"/>
              <w:tl2br w:val="nil"/>
              <w:tr2bl w:val="nil"/>
            </w:tcBorders>
            <w:vAlign w:val="center"/>
          </w:tcPr>
          <w:p w14:paraId="7327E403"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CO</w:t>
            </w:r>
            <w:r w:rsidRPr="003608C1">
              <w:rPr>
                <w:rFonts w:ascii="Times New Roman" w:hAnsi="Times New Roman"/>
                <w:color w:val="000000"/>
                <w:sz w:val="24"/>
                <w:szCs w:val="24"/>
                <w:vertAlign w:val="subscript"/>
                <w:lang w:val="vi-VN"/>
              </w:rPr>
              <w:t>2</w:t>
            </w:r>
            <w:r w:rsidRPr="003608C1">
              <w:rPr>
                <w:rFonts w:ascii="Times New Roman" w:hAnsi="Times New Roman"/>
                <w:color w:val="000000"/>
                <w:sz w:val="24"/>
                <w:szCs w:val="24"/>
                <w:lang w:val="vi-VN"/>
              </w:rPr>
              <w:t>(g)</w:t>
            </w:r>
          </w:p>
        </w:tc>
        <w:tc>
          <w:tcPr>
            <w:tcW w:w="1202" w:type="dxa"/>
            <w:tcBorders>
              <w:top w:val="single" w:sz="4" w:space="0" w:color="auto"/>
              <w:left w:val="single" w:sz="4" w:space="0" w:color="auto"/>
              <w:bottom w:val="single" w:sz="4" w:space="0" w:color="auto"/>
              <w:right w:val="single" w:sz="4" w:space="0" w:color="auto"/>
              <w:tl2br w:val="nil"/>
              <w:tr2bl w:val="nil"/>
            </w:tcBorders>
            <w:vAlign w:val="center"/>
          </w:tcPr>
          <w:p w14:paraId="5C632DAA"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H</w:t>
            </w:r>
            <w:r w:rsidRPr="003608C1">
              <w:rPr>
                <w:rFonts w:ascii="Times New Roman" w:hAnsi="Times New Roman"/>
                <w:color w:val="000000"/>
                <w:sz w:val="24"/>
                <w:szCs w:val="24"/>
                <w:vertAlign w:val="subscript"/>
                <w:lang w:val="vi-VN"/>
              </w:rPr>
              <w:t>2</w:t>
            </w:r>
            <w:r w:rsidRPr="003608C1">
              <w:rPr>
                <w:rFonts w:ascii="Times New Roman" w:hAnsi="Times New Roman"/>
                <w:color w:val="000000"/>
                <w:sz w:val="24"/>
                <w:szCs w:val="24"/>
                <w:lang w:val="vi-VN"/>
              </w:rPr>
              <w:t>O(g)</w:t>
            </w:r>
          </w:p>
        </w:tc>
      </w:tr>
      <w:tr w:rsidR="00B34B47" w:rsidRPr="003608C1" w14:paraId="6FB2847F" w14:textId="77777777" w:rsidTr="008B2050">
        <w:trPr>
          <w:jc w:val="center"/>
        </w:trPr>
        <w:tc>
          <w:tcPr>
            <w:tcW w:w="2238" w:type="dxa"/>
            <w:tcBorders>
              <w:top w:val="single" w:sz="4" w:space="0" w:color="auto"/>
              <w:left w:val="single" w:sz="4" w:space="0" w:color="auto"/>
              <w:bottom w:val="single" w:sz="4" w:space="0" w:color="auto"/>
              <w:right w:val="single" w:sz="4" w:space="0" w:color="auto"/>
              <w:tl2br w:val="nil"/>
              <w:tr2bl w:val="nil"/>
            </w:tcBorders>
            <w:vAlign w:val="center"/>
          </w:tcPr>
          <w:p w14:paraId="01504F07"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w:t>
            </w:r>
            <w:r w:rsidRPr="003608C1">
              <w:rPr>
                <w:rFonts w:ascii="Times New Roman" w:hAnsi="Times New Roman"/>
                <w:color w:val="000000"/>
                <w:sz w:val="24"/>
                <w:szCs w:val="24"/>
                <w:vertAlign w:val="subscript"/>
                <w:lang w:val="vi-VN"/>
              </w:rPr>
              <w:t>f</w:t>
            </w:r>
            <w:r w:rsidRPr="003608C1">
              <w:rPr>
                <w:rFonts w:ascii="Times New Roman" w:hAnsi="Times New Roman"/>
                <w:color w:val="000000"/>
                <w:sz w:val="24"/>
                <w:szCs w:val="24"/>
                <w:lang w:val="vi-VN"/>
              </w:rPr>
              <w:t>H</w:t>
            </w:r>
            <w:r w:rsidRPr="003608C1">
              <w:rPr>
                <w:rFonts w:ascii="Times New Roman" w:hAnsi="Times New Roman"/>
                <w:color w:val="000000"/>
                <w:sz w:val="24"/>
                <w:szCs w:val="24"/>
                <w:vertAlign w:val="superscript"/>
                <w:lang w:val="vi-VN"/>
              </w:rPr>
              <w:t>o</w:t>
            </w:r>
            <w:r w:rsidRPr="003608C1">
              <w:rPr>
                <w:rFonts w:ascii="Times New Roman" w:hAnsi="Times New Roman"/>
                <w:color w:val="000000"/>
                <w:sz w:val="24"/>
                <w:szCs w:val="24"/>
                <w:vertAlign w:val="subscript"/>
                <w:lang w:val="vi-VN"/>
              </w:rPr>
              <w:t>298</w:t>
            </w:r>
            <w:r w:rsidRPr="003608C1">
              <w:rPr>
                <w:rFonts w:ascii="Times New Roman" w:hAnsi="Times New Roman"/>
                <w:color w:val="000000"/>
                <w:sz w:val="24"/>
                <w:szCs w:val="24"/>
                <w:lang w:val="vi-VN"/>
              </w:rPr>
              <w:t xml:space="preserve"> (kJ/mol)</w:t>
            </w:r>
          </w:p>
        </w:tc>
        <w:tc>
          <w:tcPr>
            <w:tcW w:w="1381" w:type="dxa"/>
            <w:tcBorders>
              <w:top w:val="single" w:sz="4" w:space="0" w:color="auto"/>
              <w:left w:val="single" w:sz="4" w:space="0" w:color="auto"/>
              <w:bottom w:val="single" w:sz="4" w:space="0" w:color="auto"/>
              <w:right w:val="single" w:sz="4" w:space="0" w:color="auto"/>
              <w:tl2br w:val="nil"/>
              <w:tr2bl w:val="nil"/>
            </w:tcBorders>
            <w:vAlign w:val="center"/>
          </w:tcPr>
          <w:p w14:paraId="00F47C9D"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-250,1</w:t>
            </w:r>
          </w:p>
        </w:tc>
        <w:tc>
          <w:tcPr>
            <w:tcW w:w="1352" w:type="dxa"/>
            <w:tcBorders>
              <w:top w:val="single" w:sz="4" w:space="0" w:color="auto"/>
              <w:left w:val="single" w:sz="4" w:space="0" w:color="auto"/>
              <w:bottom w:val="single" w:sz="4" w:space="0" w:color="auto"/>
              <w:right w:val="single" w:sz="4" w:space="0" w:color="auto"/>
              <w:tl2br w:val="nil"/>
              <w:tr2bl w:val="nil"/>
            </w:tcBorders>
            <w:vAlign w:val="center"/>
          </w:tcPr>
          <w:p w14:paraId="3E5D47F0"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-103,8</w:t>
            </w:r>
          </w:p>
        </w:tc>
        <w:tc>
          <w:tcPr>
            <w:tcW w:w="1350" w:type="dxa"/>
            <w:tcBorders>
              <w:top w:val="single" w:sz="4" w:space="0" w:color="auto"/>
              <w:left w:val="single" w:sz="4" w:space="0" w:color="auto"/>
              <w:bottom w:val="single" w:sz="4" w:space="0" w:color="auto"/>
              <w:right w:val="single" w:sz="4" w:space="0" w:color="auto"/>
              <w:tl2br w:val="nil"/>
              <w:tr2bl w:val="nil"/>
            </w:tcBorders>
            <w:vAlign w:val="center"/>
          </w:tcPr>
          <w:p w14:paraId="1B9D8A4E"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rPr>
            </w:pPr>
            <w:r w:rsidRPr="003608C1">
              <w:rPr>
                <w:rFonts w:ascii="Times New Roman" w:hAnsi="Times New Roman"/>
                <w:color w:val="000000"/>
                <w:sz w:val="24"/>
                <w:szCs w:val="24"/>
              </w:rPr>
              <w:t>-126,15</w:t>
            </w:r>
          </w:p>
        </w:tc>
        <w:tc>
          <w:tcPr>
            <w:tcW w:w="1461" w:type="dxa"/>
            <w:tcBorders>
              <w:top w:val="single" w:sz="4" w:space="0" w:color="auto"/>
              <w:left w:val="single" w:sz="4" w:space="0" w:color="auto"/>
              <w:bottom w:val="single" w:sz="4" w:space="0" w:color="auto"/>
              <w:right w:val="single" w:sz="4" w:space="0" w:color="auto"/>
              <w:tl2br w:val="nil"/>
              <w:tr2bl w:val="nil"/>
            </w:tcBorders>
            <w:vAlign w:val="center"/>
          </w:tcPr>
          <w:p w14:paraId="05CFA1D7"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-74,87</w:t>
            </w:r>
          </w:p>
        </w:tc>
        <w:tc>
          <w:tcPr>
            <w:tcW w:w="1186" w:type="dxa"/>
            <w:tcBorders>
              <w:top w:val="single" w:sz="4" w:space="0" w:color="auto"/>
              <w:left w:val="single" w:sz="4" w:space="0" w:color="auto"/>
              <w:bottom w:val="single" w:sz="4" w:space="0" w:color="auto"/>
              <w:right w:val="single" w:sz="4" w:space="0" w:color="auto"/>
              <w:tl2br w:val="nil"/>
              <w:tr2bl w:val="nil"/>
            </w:tcBorders>
            <w:vAlign w:val="center"/>
          </w:tcPr>
          <w:p w14:paraId="09805DDF"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-393,5</w:t>
            </w:r>
          </w:p>
        </w:tc>
        <w:tc>
          <w:tcPr>
            <w:tcW w:w="1202" w:type="dxa"/>
            <w:tcBorders>
              <w:top w:val="single" w:sz="4" w:space="0" w:color="auto"/>
              <w:left w:val="single" w:sz="4" w:space="0" w:color="auto"/>
              <w:bottom w:val="single" w:sz="4" w:space="0" w:color="auto"/>
              <w:right w:val="single" w:sz="4" w:space="0" w:color="auto"/>
              <w:tl2br w:val="nil"/>
              <w:tr2bl w:val="nil"/>
            </w:tcBorders>
            <w:vAlign w:val="center"/>
          </w:tcPr>
          <w:p w14:paraId="1C9DE04C" w14:textId="77777777" w:rsidR="00B34B47" w:rsidRPr="003608C1" w:rsidRDefault="00B34B47" w:rsidP="006460D9">
            <w:pPr>
              <w:pStyle w:val="Normal0"/>
              <w:tabs>
                <w:tab w:val="left" w:pos="3119"/>
              </w:tabs>
              <w:spacing w:line="276" w:lineRule="auto"/>
              <w:jc w:val="center"/>
              <w:rPr>
                <w:rFonts w:ascii="Times New Roman" w:hAnsi="Times New Roman"/>
                <w:color w:val="000000"/>
                <w:sz w:val="24"/>
                <w:szCs w:val="24"/>
                <w:lang w:val="vi-VN"/>
              </w:rPr>
            </w:pPr>
            <w:r w:rsidRPr="003608C1">
              <w:rPr>
                <w:rFonts w:ascii="Times New Roman" w:hAnsi="Times New Roman"/>
                <w:color w:val="000000"/>
                <w:sz w:val="24"/>
                <w:szCs w:val="24"/>
                <w:lang w:val="vi-VN"/>
              </w:rPr>
              <w:t>-241,8</w:t>
            </w:r>
          </w:p>
        </w:tc>
      </w:tr>
    </w:tbl>
    <w:p w14:paraId="2E91E184" w14:textId="77777777" w:rsidR="00B34B47" w:rsidRPr="003608C1" w:rsidRDefault="00B34B47" w:rsidP="006460D9">
      <w:pPr>
        <w:pStyle w:val="Normal0"/>
        <w:tabs>
          <w:tab w:val="left" w:pos="426"/>
          <w:tab w:val="left" w:pos="3119"/>
        </w:tabs>
        <w:spacing w:line="276" w:lineRule="auto"/>
        <w:jc w:val="both"/>
        <w:rPr>
          <w:rFonts w:ascii="Times New Roman" w:hAnsi="Times New Roman"/>
          <w:color w:val="000000"/>
          <w:sz w:val="24"/>
          <w:szCs w:val="24"/>
          <w:lang w:val="vi-VN"/>
        </w:rPr>
      </w:pPr>
      <w:r w:rsidRPr="003608C1">
        <w:rPr>
          <w:rFonts w:ascii="Times New Roman" w:hAnsi="Times New Roman"/>
          <w:color w:val="000000"/>
          <w:sz w:val="24"/>
          <w:szCs w:val="24"/>
        </w:rPr>
        <w:t xml:space="preserve"> Tổ dân phố NQD đã</w:t>
      </w:r>
      <w:r w:rsidRPr="003608C1">
        <w:rPr>
          <w:rFonts w:ascii="Times New Roman" w:hAnsi="Times New Roman"/>
          <w:color w:val="000000"/>
          <w:sz w:val="24"/>
          <w:szCs w:val="24"/>
          <w:lang w:val="vi-VN"/>
        </w:rPr>
        <w:t xml:space="preserve"> sử dụng khoảng </w:t>
      </w:r>
      <w:r w:rsidRPr="003608C1">
        <w:rPr>
          <w:rFonts w:ascii="Times New Roman" w:hAnsi="Times New Roman"/>
          <w:color w:val="000000"/>
          <w:sz w:val="24"/>
          <w:szCs w:val="24"/>
        </w:rPr>
        <w:t>2</w:t>
      </w:r>
      <w:r w:rsidRPr="003608C1">
        <w:rPr>
          <w:rFonts w:ascii="Times New Roman" w:hAnsi="Times New Roman"/>
          <w:color w:val="000000"/>
          <w:sz w:val="24"/>
          <w:szCs w:val="24"/>
          <w:lang w:val="vi-VN"/>
        </w:rPr>
        <w:t>,</w:t>
      </w:r>
      <w:r w:rsidRPr="003608C1">
        <w:rPr>
          <w:rFonts w:ascii="Times New Roman" w:hAnsi="Times New Roman"/>
          <w:color w:val="000000"/>
          <w:sz w:val="24"/>
          <w:szCs w:val="24"/>
        </w:rPr>
        <w:t>5</w:t>
      </w:r>
      <w:r w:rsidRPr="003608C1">
        <w:rPr>
          <w:rFonts w:ascii="Times New Roman" w:hAnsi="Times New Roman"/>
          <w:color w:val="000000"/>
          <w:sz w:val="24"/>
          <w:szCs w:val="24"/>
          <w:lang w:val="vi-VN"/>
        </w:rPr>
        <w:t>.10</w:t>
      </w:r>
      <w:r w:rsidRPr="003608C1">
        <w:rPr>
          <w:rFonts w:ascii="Times New Roman" w:hAnsi="Times New Roman"/>
          <w:color w:val="000000"/>
          <w:sz w:val="24"/>
          <w:szCs w:val="24"/>
          <w:vertAlign w:val="superscript"/>
          <w:lang w:val="vi-VN"/>
        </w:rPr>
        <w:t>1</w:t>
      </w:r>
      <w:r w:rsidRPr="003608C1">
        <w:rPr>
          <w:rFonts w:ascii="Times New Roman" w:hAnsi="Times New Roman"/>
          <w:color w:val="000000"/>
          <w:sz w:val="24"/>
          <w:szCs w:val="24"/>
          <w:vertAlign w:val="superscript"/>
        </w:rPr>
        <w:t>2</w:t>
      </w:r>
      <w:r w:rsidRPr="003608C1">
        <w:rPr>
          <w:rFonts w:ascii="Times New Roman" w:hAnsi="Times New Roman"/>
          <w:color w:val="000000"/>
          <w:sz w:val="24"/>
          <w:szCs w:val="24"/>
          <w:lang w:val="vi-VN"/>
        </w:rPr>
        <w:t xml:space="preserve"> kJ năng lượng mỗi ngày. Giả sử, tất cả năng lượng đó đến từ quá trình đốt cháy một trong các nhiên liệu sau: octane lỏng (C</w:t>
      </w:r>
      <w:r w:rsidRPr="003608C1">
        <w:rPr>
          <w:rFonts w:ascii="Times New Roman" w:hAnsi="Times New Roman"/>
          <w:color w:val="000000"/>
          <w:sz w:val="24"/>
          <w:szCs w:val="24"/>
          <w:vertAlign w:val="subscript"/>
          <w:lang w:val="vi-VN"/>
        </w:rPr>
        <w:t>8</w:t>
      </w:r>
      <w:r w:rsidRPr="003608C1">
        <w:rPr>
          <w:rFonts w:ascii="Times New Roman" w:hAnsi="Times New Roman"/>
          <w:color w:val="000000"/>
          <w:sz w:val="24"/>
          <w:szCs w:val="24"/>
          <w:lang w:val="vi-VN"/>
        </w:rPr>
        <w:t>H</w:t>
      </w:r>
      <w:r w:rsidRPr="003608C1">
        <w:rPr>
          <w:rFonts w:ascii="Times New Roman" w:hAnsi="Times New Roman"/>
          <w:color w:val="000000"/>
          <w:sz w:val="24"/>
          <w:szCs w:val="24"/>
          <w:vertAlign w:val="subscript"/>
          <w:lang w:val="vi-VN"/>
        </w:rPr>
        <w:t>18</w:t>
      </w:r>
      <w:r w:rsidRPr="003608C1">
        <w:rPr>
          <w:rFonts w:ascii="Times New Roman" w:hAnsi="Times New Roman"/>
          <w:color w:val="000000"/>
          <w:sz w:val="24"/>
          <w:szCs w:val="24"/>
          <w:lang w:val="vi-VN"/>
        </w:rPr>
        <w:t>) hoặc khí propane (C</w:t>
      </w:r>
      <w:r w:rsidRPr="003608C1">
        <w:rPr>
          <w:rFonts w:ascii="Times New Roman" w:hAnsi="Times New Roman"/>
          <w:color w:val="000000"/>
          <w:sz w:val="24"/>
          <w:szCs w:val="24"/>
          <w:vertAlign w:val="subscript"/>
          <w:lang w:val="vi-VN"/>
        </w:rPr>
        <w:t>3</w:t>
      </w:r>
      <w:r w:rsidRPr="003608C1">
        <w:rPr>
          <w:rFonts w:ascii="Times New Roman" w:hAnsi="Times New Roman"/>
          <w:color w:val="000000"/>
          <w:sz w:val="24"/>
          <w:szCs w:val="24"/>
          <w:lang w:val="vi-VN"/>
        </w:rPr>
        <w:t>H</w:t>
      </w:r>
      <w:r w:rsidRPr="003608C1">
        <w:rPr>
          <w:rFonts w:ascii="Times New Roman" w:hAnsi="Times New Roman"/>
          <w:color w:val="000000"/>
          <w:sz w:val="24"/>
          <w:szCs w:val="24"/>
          <w:vertAlign w:val="subscript"/>
          <w:lang w:val="vi-VN"/>
        </w:rPr>
        <w:t>8</w:t>
      </w:r>
      <w:r w:rsidRPr="003608C1">
        <w:rPr>
          <w:rFonts w:ascii="Times New Roman" w:hAnsi="Times New Roman"/>
          <w:color w:val="000000"/>
          <w:sz w:val="24"/>
          <w:szCs w:val="24"/>
          <w:lang w:val="vi-VN"/>
        </w:rPr>
        <w:t>) hoặc butane (C</w:t>
      </w:r>
      <w:r w:rsidRPr="003608C1">
        <w:rPr>
          <w:rFonts w:ascii="Times New Roman" w:hAnsi="Times New Roman"/>
          <w:color w:val="000000"/>
          <w:sz w:val="24"/>
          <w:szCs w:val="24"/>
          <w:vertAlign w:val="subscript"/>
          <w:lang w:val="vi-VN"/>
        </w:rPr>
        <w:t>4</w:t>
      </w:r>
      <w:r w:rsidRPr="003608C1">
        <w:rPr>
          <w:rFonts w:ascii="Times New Roman" w:hAnsi="Times New Roman"/>
          <w:color w:val="000000"/>
          <w:sz w:val="24"/>
          <w:szCs w:val="24"/>
          <w:lang w:val="vi-VN"/>
        </w:rPr>
        <w:t>H</w:t>
      </w:r>
      <w:r w:rsidRPr="003608C1">
        <w:rPr>
          <w:rFonts w:ascii="Times New Roman" w:hAnsi="Times New Roman"/>
          <w:color w:val="000000"/>
          <w:sz w:val="24"/>
          <w:szCs w:val="24"/>
          <w:vertAlign w:val="subscript"/>
          <w:lang w:val="vi-VN"/>
        </w:rPr>
        <w:t>10</w:t>
      </w:r>
      <w:r w:rsidRPr="003608C1">
        <w:rPr>
          <w:rFonts w:ascii="Times New Roman" w:hAnsi="Times New Roman"/>
          <w:color w:val="000000"/>
          <w:sz w:val="24"/>
          <w:szCs w:val="24"/>
          <w:lang w:val="vi-VN"/>
        </w:rPr>
        <w:t>) hoặc khí methane (CH</w:t>
      </w:r>
      <w:r w:rsidRPr="003608C1">
        <w:rPr>
          <w:rFonts w:ascii="Times New Roman" w:hAnsi="Times New Roman"/>
          <w:color w:val="000000"/>
          <w:sz w:val="24"/>
          <w:szCs w:val="24"/>
          <w:vertAlign w:val="subscript"/>
          <w:lang w:val="vi-VN"/>
        </w:rPr>
        <w:t>4</w:t>
      </w:r>
      <w:r w:rsidRPr="003608C1">
        <w:rPr>
          <w:rFonts w:ascii="Times New Roman" w:hAnsi="Times New Roman"/>
          <w:color w:val="000000"/>
          <w:sz w:val="24"/>
          <w:szCs w:val="24"/>
          <w:lang w:val="vi-VN"/>
        </w:rPr>
        <w:t>) để tạo thành hơi nước và khí carbon dioxide.</w:t>
      </w:r>
    </w:p>
    <w:p w14:paraId="2D8555A7" w14:textId="77777777" w:rsidR="00B34B47" w:rsidRPr="003608C1" w:rsidRDefault="00B34B47" w:rsidP="006460D9">
      <w:pPr>
        <w:pStyle w:val="Normal0"/>
        <w:tabs>
          <w:tab w:val="left" w:pos="426"/>
          <w:tab w:val="left" w:pos="3119"/>
        </w:tabs>
        <w:spacing w:line="276" w:lineRule="auto"/>
        <w:jc w:val="both"/>
        <w:rPr>
          <w:rFonts w:ascii="Times New Roman" w:hAnsi="Times New Roman"/>
          <w:color w:val="000000"/>
          <w:sz w:val="24"/>
          <w:szCs w:val="24"/>
          <w:lang w:val="vi-VN"/>
        </w:rPr>
      </w:pPr>
      <w:r w:rsidRPr="003608C1">
        <w:rPr>
          <w:rFonts w:ascii="Times New Roman" w:hAnsi="Times New Roman"/>
          <w:color w:val="000000"/>
          <w:sz w:val="24"/>
          <w:szCs w:val="24"/>
          <w:lang w:val="vi-VN"/>
        </w:rPr>
        <w:tab/>
        <w:t>Dựa vào lượng khí CO</w:t>
      </w:r>
      <w:r w:rsidRPr="003608C1">
        <w:rPr>
          <w:rFonts w:ascii="Times New Roman" w:hAnsi="Times New Roman"/>
          <w:color w:val="000000"/>
          <w:sz w:val="24"/>
          <w:szCs w:val="24"/>
          <w:vertAlign w:val="subscript"/>
          <w:lang w:val="vi-VN"/>
        </w:rPr>
        <w:t>2</w:t>
      </w:r>
      <w:r w:rsidRPr="003608C1">
        <w:rPr>
          <w:rFonts w:ascii="Times New Roman" w:hAnsi="Times New Roman"/>
          <w:color w:val="000000"/>
          <w:sz w:val="24"/>
          <w:szCs w:val="24"/>
          <w:lang w:val="vi-VN"/>
        </w:rPr>
        <w:t xml:space="preserve"> (mol) phát thải khi tiêu thụ một nhiên liệu có thể đánh giá mức độ ảnh hưởng của nhiên liệu đó đến sự nóng lên toàn cầu.</w:t>
      </w:r>
    </w:p>
    <w:p w14:paraId="6F33B331" w14:textId="77777777" w:rsidR="00B34B47" w:rsidRPr="003608C1" w:rsidRDefault="00B34B47" w:rsidP="006460D9">
      <w:pPr>
        <w:pStyle w:val="Normal0"/>
        <w:tabs>
          <w:tab w:val="left" w:pos="426"/>
          <w:tab w:val="left" w:pos="3119"/>
        </w:tabs>
        <w:spacing w:line="276" w:lineRule="auto"/>
        <w:jc w:val="both"/>
        <w:rPr>
          <w:rFonts w:ascii="Times New Roman" w:hAnsi="Times New Roman"/>
          <w:color w:val="000000"/>
          <w:sz w:val="24"/>
          <w:szCs w:val="24"/>
          <w:lang w:val="vi-VN"/>
        </w:rPr>
      </w:pPr>
      <w:r w:rsidRPr="003608C1">
        <w:rPr>
          <w:rFonts w:ascii="Times New Roman" w:hAnsi="Times New Roman"/>
          <w:color w:val="000000"/>
          <w:sz w:val="24"/>
          <w:szCs w:val="24"/>
          <w:lang w:val="vi-VN"/>
        </w:rPr>
        <w:tab/>
        <w:t>Mức độ ảnh hưởng đến sự nóng lên toàn cầu của các loại nhiên liệu trên theo chiều hướng tăng dần là</w:t>
      </w:r>
    </w:p>
    <w:p w14:paraId="2D6E629A" w14:textId="77777777" w:rsidR="00B34B47" w:rsidRPr="003608C1" w:rsidRDefault="00B34B47" w:rsidP="006460D9">
      <w:pPr>
        <w:tabs>
          <w:tab w:val="left" w:pos="240"/>
          <w:tab w:val="left" w:pos="3119"/>
        </w:tabs>
        <w:spacing w:after="0"/>
        <w:rPr>
          <w:rFonts w:ascii="Times New Roman" w:hAnsi="Times New Roman" w:cs="Times New Roman"/>
          <w:color w:val="000000"/>
          <w:sz w:val="24"/>
          <w:szCs w:val="24"/>
          <w:highlight w:val="yellow"/>
          <w:lang w:val="vi-VN"/>
        </w:rPr>
      </w:pPr>
      <w:r w:rsidRPr="003608C1">
        <w:rPr>
          <w:rFonts w:ascii="Times New Roman" w:hAnsi="Times New Roman" w:cs="Times New Roman"/>
          <w:color w:val="000000"/>
          <w:sz w:val="24"/>
          <w:szCs w:val="24"/>
          <w:lang w:val="vi-VN"/>
        </w:rPr>
        <w:tab/>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color w:val="000000"/>
          <w:sz w:val="24"/>
          <w:szCs w:val="24"/>
          <w:lang w:val="vi-VN"/>
        </w:rPr>
        <w:t>(2) &lt; (4) &lt; (3) &lt; (1).</w:t>
      </w:r>
      <w:r w:rsidRPr="003608C1">
        <w:rPr>
          <w:rFonts w:ascii="Times New Roman" w:hAnsi="Times New Roman" w:cs="Times New Roman"/>
          <w:color w:val="000000"/>
          <w:sz w:val="24"/>
          <w:szCs w:val="24"/>
          <w:lang w:val="vi-VN"/>
        </w:rPr>
        <w:tab/>
      </w:r>
      <w:r w:rsidRPr="003608C1">
        <w:rPr>
          <w:rFonts w:ascii="Times New Roman" w:hAnsi="Times New Roman" w:cs="Times New Roman"/>
          <w:color w:val="000000"/>
          <w:sz w:val="24"/>
          <w:szCs w:val="24"/>
          <w:lang w:val="vi-VN"/>
        </w:rPr>
        <w:tab/>
      </w:r>
      <w:r w:rsidRPr="003608C1">
        <w:rPr>
          <w:rFonts w:ascii="Times New Roman" w:hAnsi="Times New Roman" w:cs="Times New Roman"/>
          <w:color w:val="000000"/>
          <w:sz w:val="24"/>
          <w:szCs w:val="24"/>
          <w:lang w:val="vi-VN"/>
        </w:rPr>
        <w:tab/>
      </w:r>
      <w:r w:rsidRPr="003608C1">
        <w:rPr>
          <w:rFonts w:ascii="Times New Roman" w:hAnsi="Times New Roman" w:cs="Times New Roman"/>
          <w:color w:val="000000"/>
          <w:sz w:val="24"/>
          <w:szCs w:val="24"/>
          <w:lang w:val="vi-VN"/>
        </w:rPr>
        <w:tab/>
      </w:r>
      <w:r w:rsidRPr="003317EB">
        <w:rPr>
          <w:rFonts w:ascii="Times New Roman" w:hAnsi="Times New Roman" w:cs="Times New Roman"/>
          <w:b/>
          <w:color w:val="0070C0"/>
          <w:sz w:val="24"/>
          <w:szCs w:val="24"/>
          <w:u w:val="single"/>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color w:val="000000"/>
          <w:sz w:val="24"/>
          <w:szCs w:val="24"/>
          <w:highlight w:val="yellow"/>
          <w:lang w:val="vi-VN"/>
        </w:rPr>
        <w:t xml:space="preserve">(4) &lt; (3) &lt; (1) &lt; (2). </w:t>
      </w:r>
    </w:p>
    <w:p w14:paraId="7EC974E6" w14:textId="77777777" w:rsidR="00B34B47" w:rsidRPr="003608C1" w:rsidRDefault="00B34B47" w:rsidP="006460D9">
      <w:pPr>
        <w:tabs>
          <w:tab w:val="left" w:pos="240"/>
          <w:tab w:val="left" w:pos="3119"/>
        </w:tabs>
        <w:spacing w:after="0"/>
        <w:rPr>
          <w:rFonts w:ascii="Times New Roman" w:hAnsi="Times New Roman" w:cs="Times New Roman"/>
          <w:color w:val="000000"/>
          <w:sz w:val="24"/>
          <w:szCs w:val="24"/>
        </w:rPr>
      </w:pPr>
      <w:r w:rsidRPr="003608C1">
        <w:rPr>
          <w:rFonts w:ascii="Times New Roman" w:hAnsi="Times New Roman" w:cs="Times New Roman"/>
          <w:color w:val="000000"/>
          <w:sz w:val="24"/>
          <w:szCs w:val="24"/>
          <w:lang w:val="vi-VN"/>
        </w:rPr>
        <w:tab/>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color w:val="000000"/>
          <w:sz w:val="24"/>
          <w:szCs w:val="24"/>
          <w:lang w:val="vi-VN"/>
        </w:rPr>
        <w:t>(2) &lt; (1) &lt; (3) &lt; (4).</w:t>
      </w:r>
      <w:r w:rsidRPr="003608C1">
        <w:rPr>
          <w:rFonts w:ascii="Times New Roman" w:hAnsi="Times New Roman" w:cs="Times New Roman"/>
          <w:color w:val="000000"/>
          <w:sz w:val="24"/>
          <w:szCs w:val="24"/>
          <w:lang w:val="vi-VN"/>
        </w:rPr>
        <w:tab/>
      </w:r>
      <w:r w:rsidRPr="003608C1">
        <w:rPr>
          <w:rFonts w:ascii="Times New Roman" w:hAnsi="Times New Roman" w:cs="Times New Roman"/>
          <w:color w:val="000000"/>
          <w:sz w:val="24"/>
          <w:szCs w:val="24"/>
          <w:lang w:val="vi-VN"/>
        </w:rPr>
        <w:tab/>
      </w:r>
      <w:r w:rsidRPr="003608C1">
        <w:rPr>
          <w:rFonts w:ascii="Times New Roman" w:hAnsi="Times New Roman" w:cs="Times New Roman"/>
          <w:color w:val="000000"/>
          <w:sz w:val="24"/>
          <w:szCs w:val="24"/>
          <w:lang w:val="vi-VN"/>
        </w:rPr>
        <w:tab/>
      </w:r>
      <w:r w:rsidRPr="003608C1">
        <w:rPr>
          <w:rFonts w:ascii="Times New Roman" w:hAnsi="Times New Roman" w:cs="Times New Roman"/>
          <w:color w:val="000000"/>
          <w:sz w:val="24"/>
          <w:szCs w:val="24"/>
          <w:lang w:val="vi-VN"/>
        </w:rPr>
        <w:tab/>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color w:val="000000"/>
          <w:sz w:val="24"/>
          <w:szCs w:val="24"/>
          <w:lang w:val="vi-VN"/>
        </w:rPr>
        <w:t xml:space="preserve">(1) &lt; (3) &lt; (4) &lt; (2). </w:t>
      </w:r>
    </w:p>
    <w:p w14:paraId="6300A376" w14:textId="77777777" w:rsidR="00412095" w:rsidRPr="003608C1" w:rsidRDefault="00412095" w:rsidP="006460D9">
      <w:pPr>
        <w:tabs>
          <w:tab w:val="left" w:pos="274"/>
          <w:tab w:val="left" w:pos="2835"/>
          <w:tab w:val="left" w:pos="5387"/>
          <w:tab w:val="left" w:pos="7938"/>
        </w:tabs>
        <w:spacing w:after="0" w:line="240" w:lineRule="auto"/>
        <w:jc w:val="center"/>
        <w:rPr>
          <w:rFonts w:ascii="Times New Roman" w:hAnsi="Times New Roman" w:cs="Times New Roman"/>
          <w:b/>
          <w:color w:val="EE0000"/>
          <w:sz w:val="24"/>
          <w:szCs w:val="24"/>
        </w:rPr>
      </w:pPr>
      <w:r w:rsidRPr="003608C1">
        <w:rPr>
          <w:rFonts w:ascii="Times New Roman" w:hAnsi="Times New Roman" w:cs="Times New Roman"/>
          <w:b/>
          <w:color w:val="EE0000"/>
          <w:sz w:val="24"/>
          <w:szCs w:val="24"/>
          <w:highlight w:val="yellow"/>
        </w:rPr>
        <w:t>Hướng dẫn giải.</w:t>
      </w:r>
    </w:p>
    <w:p w14:paraId="0C838616" w14:textId="4F6218EB" w:rsidR="001841B4" w:rsidRPr="003608C1" w:rsidRDefault="00CE6028"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ab/>
      </w:r>
      <w:r w:rsidR="001841B4" w:rsidRPr="003608C1">
        <w:rPr>
          <w:rFonts w:ascii="Times New Roman" w:hAnsi="Times New Roman" w:cs="Times New Roman"/>
          <w:bCs/>
          <w:color w:val="EE0000"/>
          <w:sz w:val="24"/>
          <w:szCs w:val="24"/>
          <w:highlight w:val="yellow"/>
        </w:rPr>
        <w:t>C</w:t>
      </w:r>
      <w:r w:rsidR="001841B4" w:rsidRPr="003608C1">
        <w:rPr>
          <w:rFonts w:ascii="Times New Roman" w:hAnsi="Times New Roman" w:cs="Times New Roman"/>
          <w:bCs/>
          <w:color w:val="EE0000"/>
          <w:sz w:val="24"/>
          <w:szCs w:val="24"/>
          <w:highlight w:val="yellow"/>
          <w:vertAlign w:val="subscript"/>
        </w:rPr>
        <w:t>4</w:t>
      </w:r>
      <w:r w:rsidR="001841B4" w:rsidRPr="003608C1">
        <w:rPr>
          <w:rFonts w:ascii="Times New Roman" w:hAnsi="Times New Roman" w:cs="Times New Roman"/>
          <w:bCs/>
          <w:color w:val="EE0000"/>
          <w:sz w:val="24"/>
          <w:szCs w:val="24"/>
          <w:highlight w:val="yellow"/>
        </w:rPr>
        <w:t>H</w:t>
      </w:r>
      <w:r w:rsidR="001841B4" w:rsidRPr="003608C1">
        <w:rPr>
          <w:rFonts w:ascii="Times New Roman" w:hAnsi="Times New Roman" w:cs="Times New Roman"/>
          <w:bCs/>
          <w:color w:val="EE0000"/>
          <w:sz w:val="24"/>
          <w:szCs w:val="24"/>
          <w:highlight w:val="yellow"/>
          <w:vertAlign w:val="subscript"/>
        </w:rPr>
        <w:t>10 (g)</w:t>
      </w:r>
      <w:r w:rsidR="001841B4" w:rsidRPr="003608C1">
        <w:rPr>
          <w:rFonts w:ascii="Times New Roman" w:hAnsi="Times New Roman" w:cs="Times New Roman"/>
          <w:bCs/>
          <w:color w:val="EE0000"/>
          <w:sz w:val="24"/>
          <w:szCs w:val="24"/>
          <w:highlight w:val="yellow"/>
        </w:rPr>
        <w:t xml:space="preserve"> + 6,5O</w:t>
      </w:r>
      <w:r w:rsidR="001841B4" w:rsidRPr="003608C1">
        <w:rPr>
          <w:rFonts w:ascii="Times New Roman" w:hAnsi="Times New Roman" w:cs="Times New Roman"/>
          <w:bCs/>
          <w:color w:val="EE0000"/>
          <w:sz w:val="24"/>
          <w:szCs w:val="24"/>
          <w:highlight w:val="yellow"/>
          <w:vertAlign w:val="subscript"/>
        </w:rPr>
        <w:t>2 (g)</w:t>
      </w:r>
      <w:r w:rsidR="001841B4" w:rsidRPr="003608C1">
        <w:rPr>
          <w:rFonts w:ascii="Times New Roman" w:hAnsi="Times New Roman" w:cs="Times New Roman"/>
          <w:bCs/>
          <w:color w:val="EE0000"/>
          <w:sz w:val="24"/>
          <w:szCs w:val="24"/>
          <w:highlight w:val="yellow"/>
        </w:rPr>
        <w:t xml:space="preserve"> → 4CO</w:t>
      </w:r>
      <w:r w:rsidR="001841B4" w:rsidRPr="003608C1">
        <w:rPr>
          <w:rFonts w:ascii="Times New Roman" w:hAnsi="Times New Roman" w:cs="Times New Roman"/>
          <w:bCs/>
          <w:color w:val="EE0000"/>
          <w:sz w:val="24"/>
          <w:szCs w:val="24"/>
          <w:highlight w:val="yellow"/>
          <w:vertAlign w:val="subscript"/>
        </w:rPr>
        <w:t>2 (g)</w:t>
      </w:r>
      <w:r w:rsidR="001841B4" w:rsidRPr="003608C1">
        <w:rPr>
          <w:rFonts w:ascii="Times New Roman" w:hAnsi="Times New Roman" w:cs="Times New Roman"/>
          <w:bCs/>
          <w:color w:val="EE0000"/>
          <w:sz w:val="24"/>
          <w:szCs w:val="24"/>
          <w:highlight w:val="yellow"/>
        </w:rPr>
        <w:t xml:space="preserve"> + 5H</w:t>
      </w:r>
      <w:r w:rsidR="001841B4" w:rsidRPr="003608C1">
        <w:rPr>
          <w:rFonts w:ascii="Times New Roman" w:hAnsi="Times New Roman" w:cs="Times New Roman"/>
          <w:bCs/>
          <w:color w:val="EE0000"/>
          <w:sz w:val="24"/>
          <w:szCs w:val="24"/>
          <w:highlight w:val="yellow"/>
          <w:vertAlign w:val="subscript"/>
        </w:rPr>
        <w:t>2</w:t>
      </w:r>
      <w:r w:rsidR="001841B4" w:rsidRPr="003608C1">
        <w:rPr>
          <w:rFonts w:ascii="Times New Roman" w:hAnsi="Times New Roman" w:cs="Times New Roman"/>
          <w:bCs/>
          <w:color w:val="EE0000"/>
          <w:sz w:val="24"/>
          <w:szCs w:val="24"/>
          <w:highlight w:val="yellow"/>
        </w:rPr>
        <w:t>O (g)  (1)</w:t>
      </w:r>
    </w:p>
    <w:p w14:paraId="492CDF89" w14:textId="0162C59E" w:rsidR="001841B4" w:rsidRPr="003608C1" w:rsidRDefault="00CE6028"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ab/>
      </w:r>
      <w:r w:rsidR="001841B4" w:rsidRPr="003608C1">
        <w:rPr>
          <w:rFonts w:ascii="Times New Roman" w:hAnsi="Times New Roman" w:cs="Times New Roman"/>
          <w:bCs/>
          <w:color w:val="EE0000"/>
          <w:sz w:val="24"/>
          <w:szCs w:val="24"/>
          <w:highlight w:val="yellow"/>
        </w:rPr>
        <w:t>C</w:t>
      </w:r>
      <w:r w:rsidR="001841B4" w:rsidRPr="003608C1">
        <w:rPr>
          <w:rFonts w:ascii="Times New Roman" w:hAnsi="Times New Roman" w:cs="Times New Roman"/>
          <w:bCs/>
          <w:color w:val="EE0000"/>
          <w:sz w:val="24"/>
          <w:szCs w:val="24"/>
          <w:highlight w:val="yellow"/>
          <w:vertAlign w:val="subscript"/>
        </w:rPr>
        <w:t>8</w:t>
      </w:r>
      <w:r w:rsidR="001841B4" w:rsidRPr="003608C1">
        <w:rPr>
          <w:rFonts w:ascii="Times New Roman" w:hAnsi="Times New Roman" w:cs="Times New Roman"/>
          <w:bCs/>
          <w:color w:val="EE0000"/>
          <w:sz w:val="24"/>
          <w:szCs w:val="24"/>
          <w:highlight w:val="yellow"/>
        </w:rPr>
        <w:t>H</w:t>
      </w:r>
      <w:r w:rsidR="001841B4" w:rsidRPr="003608C1">
        <w:rPr>
          <w:rFonts w:ascii="Times New Roman" w:hAnsi="Times New Roman" w:cs="Times New Roman"/>
          <w:bCs/>
          <w:color w:val="EE0000"/>
          <w:sz w:val="24"/>
          <w:szCs w:val="24"/>
          <w:highlight w:val="yellow"/>
          <w:vertAlign w:val="subscript"/>
        </w:rPr>
        <w:t>18 (l)</w:t>
      </w:r>
      <w:r w:rsidR="001841B4" w:rsidRPr="003608C1">
        <w:rPr>
          <w:rFonts w:ascii="Times New Roman" w:hAnsi="Times New Roman" w:cs="Times New Roman"/>
          <w:bCs/>
          <w:color w:val="EE0000"/>
          <w:sz w:val="24"/>
          <w:szCs w:val="24"/>
          <w:highlight w:val="yellow"/>
        </w:rPr>
        <w:t xml:space="preserve"> + 12,5O</w:t>
      </w:r>
      <w:r w:rsidR="001841B4" w:rsidRPr="003608C1">
        <w:rPr>
          <w:rFonts w:ascii="Times New Roman" w:hAnsi="Times New Roman" w:cs="Times New Roman"/>
          <w:bCs/>
          <w:color w:val="EE0000"/>
          <w:sz w:val="24"/>
          <w:szCs w:val="24"/>
          <w:highlight w:val="yellow"/>
          <w:vertAlign w:val="subscript"/>
        </w:rPr>
        <w:t>2 (g)</w:t>
      </w:r>
      <w:r w:rsidR="001841B4" w:rsidRPr="003608C1">
        <w:rPr>
          <w:rFonts w:ascii="Times New Roman" w:hAnsi="Times New Roman" w:cs="Times New Roman"/>
          <w:bCs/>
          <w:color w:val="EE0000"/>
          <w:sz w:val="24"/>
          <w:szCs w:val="24"/>
          <w:highlight w:val="yellow"/>
        </w:rPr>
        <w:t xml:space="preserve"> → 8CO</w:t>
      </w:r>
      <w:r w:rsidR="001841B4" w:rsidRPr="003608C1">
        <w:rPr>
          <w:rFonts w:ascii="Times New Roman" w:hAnsi="Times New Roman" w:cs="Times New Roman"/>
          <w:bCs/>
          <w:color w:val="EE0000"/>
          <w:sz w:val="24"/>
          <w:szCs w:val="24"/>
          <w:highlight w:val="yellow"/>
          <w:vertAlign w:val="subscript"/>
        </w:rPr>
        <w:t>2 (g)</w:t>
      </w:r>
      <w:r w:rsidR="001841B4" w:rsidRPr="003608C1">
        <w:rPr>
          <w:rFonts w:ascii="Times New Roman" w:hAnsi="Times New Roman" w:cs="Times New Roman"/>
          <w:bCs/>
          <w:color w:val="EE0000"/>
          <w:sz w:val="24"/>
          <w:szCs w:val="24"/>
          <w:highlight w:val="yellow"/>
        </w:rPr>
        <w:t xml:space="preserve"> + 9H</w:t>
      </w:r>
      <w:r w:rsidR="001841B4" w:rsidRPr="003608C1">
        <w:rPr>
          <w:rFonts w:ascii="Times New Roman" w:hAnsi="Times New Roman" w:cs="Times New Roman"/>
          <w:bCs/>
          <w:color w:val="EE0000"/>
          <w:sz w:val="24"/>
          <w:szCs w:val="24"/>
          <w:highlight w:val="yellow"/>
          <w:vertAlign w:val="subscript"/>
        </w:rPr>
        <w:t>2</w:t>
      </w:r>
      <w:r w:rsidR="001841B4" w:rsidRPr="003608C1">
        <w:rPr>
          <w:rFonts w:ascii="Times New Roman" w:hAnsi="Times New Roman" w:cs="Times New Roman"/>
          <w:bCs/>
          <w:color w:val="EE0000"/>
          <w:sz w:val="24"/>
          <w:szCs w:val="24"/>
          <w:highlight w:val="yellow"/>
        </w:rPr>
        <w:t>O (g)  (2)</w:t>
      </w:r>
    </w:p>
    <w:p w14:paraId="787E1510" w14:textId="4543F47F" w:rsidR="001841B4" w:rsidRPr="003608C1" w:rsidRDefault="00CE6028"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ab/>
      </w:r>
      <w:r w:rsidR="001841B4" w:rsidRPr="003608C1">
        <w:rPr>
          <w:rFonts w:ascii="Times New Roman" w:hAnsi="Times New Roman" w:cs="Times New Roman"/>
          <w:bCs/>
          <w:color w:val="EE0000"/>
          <w:sz w:val="24"/>
          <w:szCs w:val="24"/>
          <w:highlight w:val="yellow"/>
        </w:rPr>
        <w:t>C</w:t>
      </w:r>
      <w:r w:rsidR="001841B4" w:rsidRPr="003608C1">
        <w:rPr>
          <w:rFonts w:ascii="Times New Roman" w:hAnsi="Times New Roman" w:cs="Times New Roman"/>
          <w:bCs/>
          <w:color w:val="EE0000"/>
          <w:sz w:val="24"/>
          <w:szCs w:val="24"/>
          <w:highlight w:val="yellow"/>
          <w:vertAlign w:val="subscript"/>
        </w:rPr>
        <w:t>3</w:t>
      </w:r>
      <w:r w:rsidR="001841B4" w:rsidRPr="003608C1">
        <w:rPr>
          <w:rFonts w:ascii="Times New Roman" w:hAnsi="Times New Roman" w:cs="Times New Roman"/>
          <w:bCs/>
          <w:color w:val="EE0000"/>
          <w:sz w:val="24"/>
          <w:szCs w:val="24"/>
          <w:highlight w:val="yellow"/>
        </w:rPr>
        <w:t>H</w:t>
      </w:r>
      <w:r w:rsidR="001841B4" w:rsidRPr="003608C1">
        <w:rPr>
          <w:rFonts w:ascii="Times New Roman" w:hAnsi="Times New Roman" w:cs="Times New Roman"/>
          <w:bCs/>
          <w:color w:val="EE0000"/>
          <w:sz w:val="24"/>
          <w:szCs w:val="24"/>
          <w:highlight w:val="yellow"/>
          <w:vertAlign w:val="subscript"/>
        </w:rPr>
        <w:t>8 (g)</w:t>
      </w:r>
      <w:r w:rsidR="001841B4" w:rsidRPr="003608C1">
        <w:rPr>
          <w:rFonts w:ascii="Times New Roman" w:hAnsi="Times New Roman" w:cs="Times New Roman"/>
          <w:bCs/>
          <w:color w:val="EE0000"/>
          <w:sz w:val="24"/>
          <w:szCs w:val="24"/>
          <w:highlight w:val="yellow"/>
        </w:rPr>
        <w:t xml:space="preserve"> + 5O</w:t>
      </w:r>
      <w:r w:rsidR="001841B4" w:rsidRPr="003608C1">
        <w:rPr>
          <w:rFonts w:ascii="Times New Roman" w:hAnsi="Times New Roman" w:cs="Times New Roman"/>
          <w:bCs/>
          <w:color w:val="EE0000"/>
          <w:sz w:val="24"/>
          <w:szCs w:val="24"/>
          <w:highlight w:val="yellow"/>
          <w:vertAlign w:val="subscript"/>
        </w:rPr>
        <w:t>2 (g)</w:t>
      </w:r>
      <w:r w:rsidR="001841B4" w:rsidRPr="003608C1">
        <w:rPr>
          <w:rFonts w:ascii="Times New Roman" w:hAnsi="Times New Roman" w:cs="Times New Roman"/>
          <w:bCs/>
          <w:color w:val="EE0000"/>
          <w:sz w:val="24"/>
          <w:szCs w:val="24"/>
          <w:highlight w:val="yellow"/>
        </w:rPr>
        <w:t xml:space="preserve"> → 3CO</w:t>
      </w:r>
      <w:r w:rsidR="001841B4" w:rsidRPr="003608C1">
        <w:rPr>
          <w:rFonts w:ascii="Times New Roman" w:hAnsi="Times New Roman" w:cs="Times New Roman"/>
          <w:bCs/>
          <w:color w:val="EE0000"/>
          <w:sz w:val="24"/>
          <w:szCs w:val="24"/>
          <w:highlight w:val="yellow"/>
          <w:vertAlign w:val="subscript"/>
        </w:rPr>
        <w:t>2 (g)</w:t>
      </w:r>
      <w:r w:rsidR="001841B4" w:rsidRPr="003608C1">
        <w:rPr>
          <w:rFonts w:ascii="Times New Roman" w:hAnsi="Times New Roman" w:cs="Times New Roman"/>
          <w:bCs/>
          <w:color w:val="EE0000"/>
          <w:sz w:val="24"/>
          <w:szCs w:val="24"/>
          <w:highlight w:val="yellow"/>
        </w:rPr>
        <w:t xml:space="preserve"> + 4H</w:t>
      </w:r>
      <w:r w:rsidR="001841B4" w:rsidRPr="003608C1">
        <w:rPr>
          <w:rFonts w:ascii="Times New Roman" w:hAnsi="Times New Roman" w:cs="Times New Roman"/>
          <w:bCs/>
          <w:color w:val="EE0000"/>
          <w:sz w:val="24"/>
          <w:szCs w:val="24"/>
          <w:highlight w:val="yellow"/>
          <w:vertAlign w:val="subscript"/>
        </w:rPr>
        <w:t>2</w:t>
      </w:r>
      <w:r w:rsidR="001841B4" w:rsidRPr="003608C1">
        <w:rPr>
          <w:rFonts w:ascii="Times New Roman" w:hAnsi="Times New Roman" w:cs="Times New Roman"/>
          <w:bCs/>
          <w:color w:val="EE0000"/>
          <w:sz w:val="24"/>
          <w:szCs w:val="24"/>
          <w:highlight w:val="yellow"/>
        </w:rPr>
        <w:t>O (g)  (3)</w:t>
      </w:r>
    </w:p>
    <w:p w14:paraId="531393B1" w14:textId="5B078B85" w:rsidR="001841B4" w:rsidRPr="003608C1" w:rsidRDefault="00CE6028"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ab/>
      </w:r>
      <w:r w:rsidR="001841B4" w:rsidRPr="003608C1">
        <w:rPr>
          <w:rFonts w:ascii="Times New Roman" w:hAnsi="Times New Roman" w:cs="Times New Roman"/>
          <w:bCs/>
          <w:color w:val="EE0000"/>
          <w:sz w:val="24"/>
          <w:szCs w:val="24"/>
          <w:highlight w:val="yellow"/>
        </w:rPr>
        <w:t>CH</w:t>
      </w:r>
      <w:r w:rsidR="001841B4" w:rsidRPr="003608C1">
        <w:rPr>
          <w:rFonts w:ascii="Times New Roman" w:hAnsi="Times New Roman" w:cs="Times New Roman"/>
          <w:bCs/>
          <w:color w:val="EE0000"/>
          <w:sz w:val="24"/>
          <w:szCs w:val="24"/>
          <w:highlight w:val="yellow"/>
          <w:vertAlign w:val="subscript"/>
        </w:rPr>
        <w:t>4 (g)</w:t>
      </w:r>
      <w:r w:rsidR="001841B4" w:rsidRPr="003608C1">
        <w:rPr>
          <w:rFonts w:ascii="Times New Roman" w:hAnsi="Times New Roman" w:cs="Times New Roman"/>
          <w:bCs/>
          <w:color w:val="EE0000"/>
          <w:sz w:val="24"/>
          <w:szCs w:val="24"/>
          <w:highlight w:val="yellow"/>
        </w:rPr>
        <w:t xml:space="preserve"> + 2O</w:t>
      </w:r>
      <w:r w:rsidR="001841B4" w:rsidRPr="003608C1">
        <w:rPr>
          <w:rFonts w:ascii="Times New Roman" w:hAnsi="Times New Roman" w:cs="Times New Roman"/>
          <w:bCs/>
          <w:color w:val="EE0000"/>
          <w:sz w:val="24"/>
          <w:szCs w:val="24"/>
          <w:highlight w:val="yellow"/>
          <w:vertAlign w:val="subscript"/>
        </w:rPr>
        <w:t>2 (g)</w:t>
      </w:r>
      <w:r w:rsidR="001841B4" w:rsidRPr="003608C1">
        <w:rPr>
          <w:rFonts w:ascii="Times New Roman" w:hAnsi="Times New Roman" w:cs="Times New Roman"/>
          <w:bCs/>
          <w:color w:val="EE0000"/>
          <w:sz w:val="24"/>
          <w:szCs w:val="24"/>
          <w:highlight w:val="yellow"/>
        </w:rPr>
        <w:t xml:space="preserve"> → CO</w:t>
      </w:r>
      <w:r w:rsidR="001841B4" w:rsidRPr="003608C1">
        <w:rPr>
          <w:rFonts w:ascii="Times New Roman" w:hAnsi="Times New Roman" w:cs="Times New Roman"/>
          <w:bCs/>
          <w:color w:val="EE0000"/>
          <w:sz w:val="24"/>
          <w:szCs w:val="24"/>
          <w:highlight w:val="yellow"/>
          <w:vertAlign w:val="subscript"/>
        </w:rPr>
        <w:t>2 (g)</w:t>
      </w:r>
      <w:r w:rsidR="001841B4" w:rsidRPr="003608C1">
        <w:rPr>
          <w:rFonts w:ascii="Times New Roman" w:hAnsi="Times New Roman" w:cs="Times New Roman"/>
          <w:bCs/>
          <w:color w:val="EE0000"/>
          <w:sz w:val="24"/>
          <w:szCs w:val="24"/>
          <w:highlight w:val="yellow"/>
        </w:rPr>
        <w:t xml:space="preserve"> + 2H</w:t>
      </w:r>
      <w:r w:rsidR="001841B4" w:rsidRPr="003608C1">
        <w:rPr>
          <w:rFonts w:ascii="Times New Roman" w:hAnsi="Times New Roman" w:cs="Times New Roman"/>
          <w:bCs/>
          <w:color w:val="EE0000"/>
          <w:sz w:val="24"/>
          <w:szCs w:val="24"/>
          <w:highlight w:val="yellow"/>
          <w:vertAlign w:val="subscript"/>
        </w:rPr>
        <w:t>2</w:t>
      </w:r>
      <w:r w:rsidR="001841B4" w:rsidRPr="003608C1">
        <w:rPr>
          <w:rFonts w:ascii="Times New Roman" w:hAnsi="Times New Roman" w:cs="Times New Roman"/>
          <w:bCs/>
          <w:color w:val="EE0000"/>
          <w:sz w:val="24"/>
          <w:szCs w:val="24"/>
          <w:highlight w:val="yellow"/>
        </w:rPr>
        <w:t>O (g)  (4)</w:t>
      </w:r>
    </w:p>
    <w:p w14:paraId="1D54A390" w14:textId="4B805B63" w:rsidR="001841B4" w:rsidRPr="003608C1" w:rsidRDefault="00CE6028"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ab/>
      </w:r>
      <w:r w:rsidR="004F0CE1" w:rsidRPr="003608C1">
        <w:rPr>
          <w:rFonts w:ascii="Times New Roman" w:hAnsi="Times New Roman" w:cs="Times New Roman"/>
          <w:bCs/>
          <w:color w:val="EE0000"/>
          <w:position w:val="-12"/>
          <w:sz w:val="24"/>
          <w:szCs w:val="24"/>
          <w:highlight w:val="yellow"/>
        </w:rPr>
        <w:object w:dxaOrig="700" w:dyaOrig="380" w14:anchorId="5264093F">
          <v:shape id="_x0000_i1035" type="#_x0000_t75" style="width:35.25pt;height:19.5pt" o:ole="">
            <v:imagedata r:id="rId39" o:title=""/>
          </v:shape>
          <o:OLEObject Type="Embed" ProgID="Equation.DSMT4" ShapeID="_x0000_i1035" DrawAspect="Content" ObjectID="_1833292188" r:id="rId40"/>
        </w:object>
      </w:r>
      <w:r w:rsidR="004F0CE1" w:rsidRPr="003608C1">
        <w:rPr>
          <w:rFonts w:ascii="Times New Roman" w:hAnsi="Times New Roman" w:cs="Times New Roman"/>
          <w:bCs/>
          <w:color w:val="EE0000"/>
          <w:sz w:val="24"/>
          <w:szCs w:val="24"/>
          <w:highlight w:val="yellow"/>
        </w:rPr>
        <w:t>(1) = -393,5*4 +5*(-241,8) – (-162,5) = -2656,85 kJ</w:t>
      </w:r>
    </w:p>
    <w:p w14:paraId="3A5FC8B8" w14:textId="163EB84A" w:rsidR="004F0CE1" w:rsidRPr="003608C1" w:rsidRDefault="00CE6028"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ab/>
      </w:r>
      <w:r w:rsidR="004F0CE1" w:rsidRPr="003608C1">
        <w:rPr>
          <w:rFonts w:ascii="Times New Roman" w:hAnsi="Times New Roman" w:cs="Times New Roman"/>
          <w:bCs/>
          <w:color w:val="EE0000"/>
          <w:position w:val="-12"/>
          <w:sz w:val="24"/>
          <w:szCs w:val="24"/>
          <w:highlight w:val="yellow"/>
        </w:rPr>
        <w:object w:dxaOrig="700" w:dyaOrig="380" w14:anchorId="0771F8BB">
          <v:shape id="_x0000_i1036" type="#_x0000_t75" style="width:35.25pt;height:19.5pt" o:ole="">
            <v:imagedata r:id="rId39" o:title=""/>
          </v:shape>
          <o:OLEObject Type="Embed" ProgID="Equation.DSMT4" ShapeID="_x0000_i1036" DrawAspect="Content" ObjectID="_1833292189" r:id="rId41"/>
        </w:object>
      </w:r>
      <w:r w:rsidR="004F0CE1" w:rsidRPr="003608C1">
        <w:rPr>
          <w:rFonts w:ascii="Times New Roman" w:hAnsi="Times New Roman" w:cs="Times New Roman"/>
          <w:bCs/>
          <w:color w:val="EE0000"/>
          <w:sz w:val="24"/>
          <w:szCs w:val="24"/>
          <w:highlight w:val="yellow"/>
        </w:rPr>
        <w:t>(2) = -393,5*8 +9*(-241,8) – (-250,1) = -5074,1 kJ</w:t>
      </w:r>
    </w:p>
    <w:p w14:paraId="57A5A8EA" w14:textId="7F30A1C1" w:rsidR="004F0CE1" w:rsidRPr="003608C1" w:rsidRDefault="00CE6028"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ab/>
      </w:r>
      <w:r w:rsidR="004F0CE1" w:rsidRPr="003608C1">
        <w:rPr>
          <w:rFonts w:ascii="Times New Roman" w:hAnsi="Times New Roman" w:cs="Times New Roman"/>
          <w:bCs/>
          <w:color w:val="EE0000"/>
          <w:position w:val="-12"/>
          <w:sz w:val="24"/>
          <w:szCs w:val="24"/>
          <w:highlight w:val="yellow"/>
        </w:rPr>
        <w:object w:dxaOrig="700" w:dyaOrig="380" w14:anchorId="7551A14B">
          <v:shape id="_x0000_i1037" type="#_x0000_t75" style="width:35.25pt;height:19.5pt" o:ole="">
            <v:imagedata r:id="rId39" o:title=""/>
          </v:shape>
          <o:OLEObject Type="Embed" ProgID="Equation.DSMT4" ShapeID="_x0000_i1037" DrawAspect="Content" ObjectID="_1833292190" r:id="rId42"/>
        </w:object>
      </w:r>
      <w:r w:rsidR="004F0CE1" w:rsidRPr="003608C1">
        <w:rPr>
          <w:rFonts w:ascii="Times New Roman" w:hAnsi="Times New Roman" w:cs="Times New Roman"/>
          <w:bCs/>
          <w:color w:val="EE0000"/>
          <w:sz w:val="24"/>
          <w:szCs w:val="24"/>
          <w:highlight w:val="yellow"/>
        </w:rPr>
        <w:t>(3) = -393,5*3 +4*(-241,8) – (-103,8) = -2043,9 kJ</w:t>
      </w:r>
    </w:p>
    <w:p w14:paraId="79FAB132" w14:textId="07BA7622" w:rsidR="004F0CE1" w:rsidRPr="003608C1" w:rsidRDefault="00CE6028"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ab/>
      </w:r>
      <w:r w:rsidR="004F0CE1" w:rsidRPr="003608C1">
        <w:rPr>
          <w:rFonts w:ascii="Times New Roman" w:hAnsi="Times New Roman" w:cs="Times New Roman"/>
          <w:bCs/>
          <w:color w:val="EE0000"/>
          <w:position w:val="-12"/>
          <w:sz w:val="24"/>
          <w:szCs w:val="24"/>
          <w:highlight w:val="yellow"/>
        </w:rPr>
        <w:object w:dxaOrig="700" w:dyaOrig="380" w14:anchorId="42E22D8F">
          <v:shape id="_x0000_i1038" type="#_x0000_t75" style="width:35.25pt;height:19.5pt" o:ole="">
            <v:imagedata r:id="rId39" o:title=""/>
          </v:shape>
          <o:OLEObject Type="Embed" ProgID="Equation.DSMT4" ShapeID="_x0000_i1038" DrawAspect="Content" ObjectID="_1833292191" r:id="rId43"/>
        </w:object>
      </w:r>
      <w:r w:rsidR="004F0CE1" w:rsidRPr="003608C1">
        <w:rPr>
          <w:rFonts w:ascii="Times New Roman" w:hAnsi="Times New Roman" w:cs="Times New Roman"/>
          <w:bCs/>
          <w:color w:val="EE0000"/>
          <w:sz w:val="24"/>
          <w:szCs w:val="24"/>
          <w:highlight w:val="yellow"/>
        </w:rPr>
        <w:t>(4) = -393,5 +2*(-241,8) – (-74,87) = -802,23 kJ</w:t>
      </w:r>
    </w:p>
    <w:p w14:paraId="59E37EAB" w14:textId="3E7734D8" w:rsidR="001841B4" w:rsidRPr="003608C1" w:rsidRDefault="007674A0"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Số mol CO</w:t>
      </w:r>
      <w:r w:rsidRPr="003608C1">
        <w:rPr>
          <w:rFonts w:ascii="Times New Roman" w:hAnsi="Times New Roman" w:cs="Times New Roman"/>
          <w:bCs/>
          <w:color w:val="EE0000"/>
          <w:sz w:val="24"/>
          <w:szCs w:val="24"/>
          <w:highlight w:val="yellow"/>
          <w:vertAlign w:val="subscript"/>
        </w:rPr>
        <w:t>2</w:t>
      </w:r>
      <w:r w:rsidRPr="003608C1">
        <w:rPr>
          <w:rFonts w:ascii="Times New Roman" w:hAnsi="Times New Roman" w:cs="Times New Roman"/>
          <w:bCs/>
          <w:color w:val="EE0000"/>
          <w:sz w:val="24"/>
          <w:szCs w:val="24"/>
          <w:highlight w:val="yellow"/>
        </w:rPr>
        <w:t xml:space="preserve"> thải ra khi TDP NQD đã sử dụng 2,5.10</w:t>
      </w:r>
      <w:r w:rsidRPr="003608C1">
        <w:rPr>
          <w:rFonts w:ascii="Times New Roman" w:hAnsi="Times New Roman" w:cs="Times New Roman"/>
          <w:bCs/>
          <w:color w:val="EE0000"/>
          <w:sz w:val="24"/>
          <w:szCs w:val="24"/>
          <w:highlight w:val="yellow"/>
          <w:vertAlign w:val="superscript"/>
        </w:rPr>
        <w:t>12</w:t>
      </w:r>
      <w:r w:rsidRPr="003608C1">
        <w:rPr>
          <w:rFonts w:ascii="Times New Roman" w:hAnsi="Times New Roman" w:cs="Times New Roman"/>
          <w:bCs/>
          <w:color w:val="EE0000"/>
          <w:sz w:val="24"/>
          <w:szCs w:val="24"/>
          <w:highlight w:val="yellow"/>
        </w:rPr>
        <w:t xml:space="preserve"> kJ năng lượng là</w:t>
      </w:r>
    </w:p>
    <w:p w14:paraId="60363A78" w14:textId="1A7BF689" w:rsidR="00412095" w:rsidRPr="003608C1" w:rsidRDefault="00CE6028" w:rsidP="006460D9">
      <w:pPr>
        <w:tabs>
          <w:tab w:val="left" w:pos="274"/>
          <w:tab w:val="left" w:pos="2835"/>
          <w:tab w:val="left" w:pos="5387"/>
          <w:tab w:val="left" w:pos="7938"/>
        </w:tabs>
        <w:spacing w:after="0" w:line="240" w:lineRule="auto"/>
        <w:jc w:val="center"/>
        <w:rPr>
          <w:rFonts w:ascii="Times New Roman" w:hAnsi="Times New Roman" w:cs="Times New Roman"/>
          <w:bCs/>
          <w:color w:val="EE0000"/>
          <w:sz w:val="24"/>
          <w:szCs w:val="24"/>
          <w:highlight w:val="yellow"/>
        </w:rPr>
      </w:pPr>
      <w:r w:rsidRPr="003608C1">
        <w:rPr>
          <w:rFonts w:ascii="Times New Roman" w:hAnsi="Times New Roman" w:cs="Times New Roman"/>
          <w:bCs/>
          <w:color w:val="EE0000"/>
          <w:position w:val="-136"/>
          <w:sz w:val="24"/>
          <w:szCs w:val="24"/>
          <w:highlight w:val="yellow"/>
        </w:rPr>
        <w:object w:dxaOrig="4200" w:dyaOrig="2840" w14:anchorId="5C729128">
          <v:shape id="_x0000_i1039" type="#_x0000_t75" style="width:210pt;height:142.5pt" o:ole="">
            <v:imagedata r:id="rId44" o:title=""/>
          </v:shape>
          <o:OLEObject Type="Embed" ProgID="Equation.DSMT4" ShapeID="_x0000_i1039" DrawAspect="Content" ObjectID="_1833292192" r:id="rId45"/>
        </w:object>
      </w:r>
      <w:r w:rsidR="007674A0" w:rsidRPr="003608C1">
        <w:rPr>
          <w:rFonts w:ascii="Times New Roman" w:hAnsi="Times New Roman" w:cs="Times New Roman"/>
          <w:bCs/>
          <w:color w:val="EE0000"/>
          <w:sz w:val="24"/>
          <w:szCs w:val="24"/>
          <w:highlight w:val="yellow"/>
        </w:rPr>
        <w:t xml:space="preserve"> </w:t>
      </w:r>
    </w:p>
    <w:p w14:paraId="4321266A" w14:textId="68BB759E" w:rsidR="00CE6028" w:rsidRPr="003608C1" w:rsidRDefault="00CE6028"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rPr>
      </w:pPr>
      <w:r w:rsidRPr="003608C1">
        <w:rPr>
          <w:rFonts w:ascii="Times New Roman" w:hAnsi="Times New Roman" w:cs="Times New Roman"/>
          <w:bCs/>
          <w:color w:val="EE0000"/>
          <w:sz w:val="24"/>
          <w:szCs w:val="24"/>
          <w:highlight w:val="yellow"/>
        </w:rPr>
        <w:t>Thứ tự phát thải CO</w:t>
      </w:r>
      <w:r w:rsidRPr="003608C1">
        <w:rPr>
          <w:rFonts w:ascii="Times New Roman" w:hAnsi="Times New Roman" w:cs="Times New Roman"/>
          <w:bCs/>
          <w:color w:val="EE0000"/>
          <w:sz w:val="24"/>
          <w:szCs w:val="24"/>
          <w:highlight w:val="yellow"/>
          <w:vertAlign w:val="subscript"/>
        </w:rPr>
        <w:t>2</w:t>
      </w:r>
      <w:r w:rsidRPr="003608C1">
        <w:rPr>
          <w:rFonts w:ascii="Times New Roman" w:hAnsi="Times New Roman" w:cs="Times New Roman"/>
          <w:bCs/>
          <w:color w:val="EE0000"/>
          <w:sz w:val="24"/>
          <w:szCs w:val="24"/>
          <w:highlight w:val="yellow"/>
        </w:rPr>
        <w:t xml:space="preserve"> tăng dần theo thứ tự lần lượt là 4&lt;3&lt;1&lt;2</w:t>
      </w:r>
    </w:p>
    <w:p w14:paraId="11969C49" w14:textId="45DEAD5C" w:rsidR="00B34B47" w:rsidRPr="003608C1" w:rsidRDefault="00B34B47" w:rsidP="006460D9">
      <w:pPr>
        <w:pStyle w:val="ListParagraph"/>
        <w:tabs>
          <w:tab w:val="left" w:pos="2835"/>
          <w:tab w:val="left" w:pos="5387"/>
          <w:tab w:val="left" w:pos="7938"/>
        </w:tabs>
        <w:spacing w:after="0"/>
        <w:ind w:left="0"/>
        <w:jc w:val="both"/>
        <w:rPr>
          <w:rFonts w:ascii="Times New Roman" w:hAnsi="Times New Roman" w:cs="Times New Roman"/>
          <w:bCs/>
          <w:iCs/>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10 - Chương 7) </w:t>
      </w:r>
      <w:r w:rsidRPr="003608C1">
        <w:rPr>
          <w:rFonts w:ascii="Times New Roman" w:hAnsi="Times New Roman" w:cs="Times New Roman"/>
          <w:sz w:val="24"/>
          <w:szCs w:val="24"/>
        </w:rPr>
        <w:t>Cho các</w:t>
      </w:r>
      <w:r w:rsidRPr="003608C1">
        <w:rPr>
          <w:rFonts w:ascii="Times New Roman" w:hAnsi="Times New Roman" w:cs="Times New Roman"/>
          <w:b/>
          <w:bCs/>
          <w:sz w:val="24"/>
          <w:szCs w:val="24"/>
        </w:rPr>
        <w:t xml:space="preserve"> </w:t>
      </w:r>
      <w:r w:rsidRPr="003608C1">
        <w:rPr>
          <w:rFonts w:ascii="Times New Roman" w:hAnsi="Times New Roman" w:cs="Times New Roman"/>
          <w:bCs/>
          <w:iCs/>
          <w:sz w:val="24"/>
          <w:szCs w:val="24"/>
        </w:rPr>
        <w:t>ứng dụng hiện nay của một số hydrogen halide và hydrohalic acid:</w:t>
      </w:r>
    </w:p>
    <w:p w14:paraId="59F65264" w14:textId="77777777" w:rsidR="00B34B47" w:rsidRPr="003608C1" w:rsidRDefault="00B34B47" w:rsidP="006460D9">
      <w:pPr>
        <w:tabs>
          <w:tab w:val="left" w:pos="283"/>
          <w:tab w:val="left" w:pos="2835"/>
          <w:tab w:val="left" w:pos="5387"/>
          <w:tab w:val="left" w:pos="7938"/>
        </w:tabs>
        <w:spacing w:after="0"/>
        <w:jc w:val="both"/>
        <w:rPr>
          <w:rFonts w:ascii="Times New Roman" w:hAnsi="Times New Roman" w:cs="Times New Roman"/>
          <w:b/>
          <w:bCs/>
          <w:iCs/>
          <w:sz w:val="24"/>
          <w:szCs w:val="24"/>
        </w:rPr>
      </w:pPr>
      <w:r w:rsidRPr="003608C1">
        <w:rPr>
          <w:rFonts w:ascii="Times New Roman" w:hAnsi="Times New Roman" w:cs="Times New Roman"/>
          <w:iCs/>
          <w:sz w:val="24"/>
          <w:szCs w:val="24"/>
        </w:rPr>
        <w:tab/>
      </w:r>
      <w:r w:rsidRPr="003608C1">
        <w:rPr>
          <w:rFonts w:ascii="Times New Roman" w:hAnsi="Times New Roman" w:cs="Times New Roman"/>
          <w:iCs/>
          <w:sz w:val="24"/>
          <w:szCs w:val="24"/>
          <w:highlight w:val="yellow"/>
        </w:rPr>
        <w:t>(1)</w:t>
      </w:r>
      <w:r w:rsidRPr="003608C1">
        <w:rPr>
          <w:rFonts w:ascii="Times New Roman" w:hAnsi="Times New Roman" w:cs="Times New Roman"/>
          <w:bCs/>
          <w:iCs/>
          <w:sz w:val="24"/>
          <w:szCs w:val="24"/>
          <w:highlight w:val="yellow"/>
        </w:rPr>
        <w:t xml:space="preserve"> Hằng năm, cần hàng chục triệu tấn hydrogen chloride để sản xuất hydrochloric acid.</w:t>
      </w:r>
    </w:p>
    <w:p w14:paraId="59C3B72B" w14:textId="77777777" w:rsidR="00B34B47" w:rsidRPr="003608C1" w:rsidRDefault="00B34B47" w:rsidP="006460D9">
      <w:pPr>
        <w:tabs>
          <w:tab w:val="left" w:pos="283"/>
          <w:tab w:val="left" w:pos="2835"/>
          <w:tab w:val="left" w:pos="5387"/>
          <w:tab w:val="left" w:pos="7938"/>
        </w:tabs>
        <w:spacing w:after="0"/>
        <w:jc w:val="both"/>
        <w:rPr>
          <w:rFonts w:ascii="Times New Roman" w:hAnsi="Times New Roman" w:cs="Times New Roman"/>
          <w:bCs/>
          <w:iCs/>
          <w:sz w:val="24"/>
          <w:szCs w:val="24"/>
          <w:highlight w:val="yellow"/>
        </w:rPr>
      </w:pPr>
      <w:r w:rsidRPr="003608C1">
        <w:rPr>
          <w:rFonts w:ascii="Times New Roman" w:hAnsi="Times New Roman" w:cs="Times New Roman"/>
          <w:iCs/>
          <w:sz w:val="24"/>
          <w:szCs w:val="24"/>
        </w:rPr>
        <w:tab/>
        <w:t>(2)</w:t>
      </w:r>
      <w:r w:rsidRPr="003608C1">
        <w:rPr>
          <w:rFonts w:ascii="Times New Roman" w:hAnsi="Times New Roman" w:cs="Times New Roman"/>
          <w:bCs/>
          <w:iCs/>
          <w:sz w:val="24"/>
          <w:szCs w:val="24"/>
        </w:rPr>
        <w:t xml:space="preserve"> Hydrofluoric acid hoặc hydrogen fluoride phản ứng với chlorine dùng để sản xuất fluorine.</w:t>
      </w:r>
    </w:p>
    <w:p w14:paraId="4456DB97" w14:textId="77777777" w:rsidR="00B34B47" w:rsidRPr="003608C1" w:rsidRDefault="00B34B47" w:rsidP="006460D9">
      <w:pPr>
        <w:tabs>
          <w:tab w:val="left" w:pos="283"/>
          <w:tab w:val="left" w:pos="2835"/>
          <w:tab w:val="left" w:pos="5387"/>
          <w:tab w:val="left" w:pos="7938"/>
        </w:tabs>
        <w:spacing w:after="0"/>
        <w:jc w:val="both"/>
        <w:rPr>
          <w:rFonts w:ascii="Times New Roman" w:hAnsi="Times New Roman" w:cs="Times New Roman"/>
          <w:b/>
          <w:bCs/>
          <w:iCs/>
          <w:sz w:val="24"/>
          <w:szCs w:val="24"/>
        </w:rPr>
      </w:pPr>
      <w:r w:rsidRPr="003608C1">
        <w:rPr>
          <w:rFonts w:ascii="Times New Roman" w:hAnsi="Times New Roman" w:cs="Times New Roman"/>
          <w:iCs/>
          <w:sz w:val="24"/>
          <w:szCs w:val="24"/>
        </w:rPr>
        <w:tab/>
      </w:r>
      <w:r w:rsidRPr="003608C1">
        <w:rPr>
          <w:rFonts w:ascii="Times New Roman" w:hAnsi="Times New Roman" w:cs="Times New Roman"/>
          <w:iCs/>
          <w:sz w:val="24"/>
          <w:szCs w:val="24"/>
          <w:highlight w:val="yellow"/>
        </w:rPr>
        <w:t>(3)</w:t>
      </w:r>
      <w:r w:rsidRPr="003608C1">
        <w:rPr>
          <w:rFonts w:ascii="Times New Roman" w:hAnsi="Times New Roman" w:cs="Times New Roman"/>
          <w:bCs/>
          <w:iCs/>
          <w:sz w:val="24"/>
          <w:szCs w:val="24"/>
          <w:highlight w:val="yellow"/>
        </w:rPr>
        <w:t xml:space="preserve"> Lượng lớn hydrochloric acid được sử dụng trong sản xuất nhựa, phân bón, thuốc nhuộm,…</w:t>
      </w:r>
    </w:p>
    <w:p w14:paraId="53330A11" w14:textId="77777777" w:rsidR="00B34B47" w:rsidRPr="003608C1" w:rsidRDefault="00B34B47" w:rsidP="006460D9">
      <w:pPr>
        <w:tabs>
          <w:tab w:val="left" w:pos="283"/>
          <w:tab w:val="left" w:pos="2835"/>
          <w:tab w:val="left" w:pos="5387"/>
          <w:tab w:val="left" w:pos="7938"/>
        </w:tabs>
        <w:spacing w:after="0"/>
        <w:jc w:val="both"/>
        <w:rPr>
          <w:rFonts w:ascii="Times New Roman" w:hAnsi="Times New Roman" w:cs="Times New Roman"/>
          <w:bCs/>
          <w:iCs/>
          <w:sz w:val="24"/>
          <w:szCs w:val="24"/>
        </w:rPr>
      </w:pPr>
      <w:r w:rsidRPr="003608C1">
        <w:rPr>
          <w:rFonts w:ascii="Times New Roman" w:hAnsi="Times New Roman" w:cs="Times New Roman"/>
          <w:iCs/>
          <w:sz w:val="24"/>
          <w:szCs w:val="24"/>
        </w:rPr>
        <w:tab/>
        <w:t>(4)</w:t>
      </w:r>
      <w:r w:rsidRPr="003608C1">
        <w:rPr>
          <w:rFonts w:ascii="Times New Roman" w:hAnsi="Times New Roman" w:cs="Times New Roman"/>
          <w:bCs/>
          <w:iCs/>
          <w:sz w:val="24"/>
          <w:szCs w:val="24"/>
        </w:rPr>
        <w:t xml:space="preserve"> Trong công nghiệp, hydrofluoric acid dùng tẩy rửa các oxide của sắt trên bề mặt của thép.</w:t>
      </w:r>
    </w:p>
    <w:p w14:paraId="681622B0" w14:textId="77777777" w:rsidR="00B34B47" w:rsidRPr="003608C1" w:rsidRDefault="00B34B47" w:rsidP="006460D9">
      <w:pPr>
        <w:pStyle w:val="ListParagraph"/>
        <w:tabs>
          <w:tab w:val="left" w:pos="2835"/>
          <w:tab w:val="left" w:pos="5387"/>
          <w:tab w:val="left" w:pos="7938"/>
        </w:tabs>
        <w:spacing w:after="0"/>
        <w:ind w:left="0"/>
        <w:jc w:val="both"/>
        <w:rPr>
          <w:rFonts w:ascii="Times New Roman" w:hAnsi="Times New Roman" w:cs="Times New Roman"/>
          <w:bCs/>
          <w:iCs/>
          <w:sz w:val="24"/>
          <w:szCs w:val="24"/>
        </w:rPr>
      </w:pPr>
      <w:r w:rsidRPr="003608C1">
        <w:rPr>
          <w:rFonts w:ascii="Times New Roman" w:hAnsi="Times New Roman" w:cs="Times New Roman"/>
          <w:bCs/>
          <w:iCs/>
          <w:sz w:val="24"/>
          <w:szCs w:val="24"/>
        </w:rPr>
        <w:t>Số phát biểu đúng là</w:t>
      </w:r>
    </w:p>
    <w:p w14:paraId="343DA516" w14:textId="77777777" w:rsidR="00B34B47" w:rsidRPr="003608C1" w:rsidRDefault="00B34B47" w:rsidP="006460D9">
      <w:pPr>
        <w:tabs>
          <w:tab w:val="left" w:pos="283"/>
          <w:tab w:val="left" w:pos="2835"/>
          <w:tab w:val="left" w:pos="5387"/>
          <w:tab w:val="left" w:pos="7938"/>
        </w:tabs>
        <w:spacing w:after="0"/>
        <w:jc w:val="both"/>
        <w:rPr>
          <w:rFonts w:ascii="Times New Roman" w:hAnsi="Times New Roman" w:cs="Times New Roman"/>
          <w:b/>
          <w:spacing w:val="4"/>
          <w:sz w:val="24"/>
          <w:szCs w:val="24"/>
        </w:rPr>
      </w:pPr>
      <w:r w:rsidRPr="003608C1">
        <w:rPr>
          <w:rFonts w:ascii="Times New Roman" w:hAnsi="Times New Roman" w:cs="Times New Roman"/>
          <w:spacing w:val="4"/>
          <w:sz w:val="24"/>
          <w:szCs w:val="24"/>
        </w:rPr>
        <w:tab/>
      </w:r>
      <w:r w:rsidRPr="003317EB">
        <w:rPr>
          <w:rFonts w:ascii="Times New Roman" w:hAnsi="Times New Roman" w:cs="Times New Roman"/>
          <w:b/>
          <w:color w:val="0070C0"/>
          <w:spacing w:val="4"/>
          <w:sz w:val="24"/>
          <w:szCs w:val="24"/>
        </w:rPr>
        <w:t xml:space="preserve">A. </w:t>
      </w:r>
      <w:r w:rsidRPr="003608C1">
        <w:rPr>
          <w:rFonts w:ascii="Times New Roman" w:hAnsi="Times New Roman" w:cs="Times New Roman"/>
          <w:spacing w:val="4"/>
          <w:sz w:val="24"/>
          <w:szCs w:val="24"/>
        </w:rPr>
        <w:t xml:space="preserve">1.                             </w:t>
      </w:r>
      <w:r w:rsidRPr="003608C1">
        <w:rPr>
          <w:rFonts w:ascii="Times New Roman" w:hAnsi="Times New Roman" w:cs="Times New Roman"/>
          <w:spacing w:val="4"/>
          <w:sz w:val="24"/>
          <w:szCs w:val="24"/>
        </w:rPr>
        <w:tab/>
      </w:r>
      <w:r w:rsidRPr="003317EB">
        <w:rPr>
          <w:rFonts w:ascii="Times New Roman" w:hAnsi="Times New Roman" w:cs="Times New Roman"/>
          <w:b/>
          <w:color w:val="0070C0"/>
          <w:spacing w:val="4"/>
          <w:sz w:val="24"/>
          <w:szCs w:val="24"/>
        </w:rPr>
        <w:t xml:space="preserve">B. </w:t>
      </w:r>
      <w:r w:rsidRPr="003608C1">
        <w:rPr>
          <w:rFonts w:ascii="Times New Roman" w:hAnsi="Times New Roman" w:cs="Times New Roman"/>
          <w:spacing w:val="4"/>
          <w:sz w:val="24"/>
          <w:szCs w:val="24"/>
        </w:rPr>
        <w:t xml:space="preserve">4.             </w:t>
      </w:r>
      <w:r w:rsidRPr="003608C1">
        <w:rPr>
          <w:rFonts w:ascii="Times New Roman" w:hAnsi="Times New Roman" w:cs="Times New Roman"/>
          <w:spacing w:val="4"/>
          <w:sz w:val="24"/>
          <w:szCs w:val="24"/>
        </w:rPr>
        <w:tab/>
      </w:r>
      <w:r w:rsidRPr="003317EB">
        <w:rPr>
          <w:rFonts w:ascii="Times New Roman" w:hAnsi="Times New Roman" w:cs="Times New Roman"/>
          <w:b/>
          <w:color w:val="0070C0"/>
          <w:spacing w:val="4"/>
          <w:sz w:val="24"/>
          <w:szCs w:val="24"/>
        </w:rPr>
        <w:t xml:space="preserve">C. </w:t>
      </w:r>
      <w:r w:rsidRPr="003608C1">
        <w:rPr>
          <w:rFonts w:ascii="Times New Roman" w:hAnsi="Times New Roman" w:cs="Times New Roman"/>
          <w:spacing w:val="4"/>
          <w:sz w:val="24"/>
          <w:szCs w:val="24"/>
        </w:rPr>
        <w:t>3.</w:t>
      </w:r>
      <w:r w:rsidRPr="003608C1">
        <w:rPr>
          <w:rFonts w:ascii="Times New Roman" w:hAnsi="Times New Roman" w:cs="Times New Roman"/>
          <w:b/>
          <w:spacing w:val="4"/>
          <w:sz w:val="24"/>
          <w:szCs w:val="24"/>
        </w:rPr>
        <w:t xml:space="preserve"> </w:t>
      </w:r>
      <w:r w:rsidRPr="003608C1">
        <w:rPr>
          <w:rFonts w:ascii="Times New Roman" w:hAnsi="Times New Roman" w:cs="Times New Roman"/>
          <w:b/>
          <w:spacing w:val="4"/>
          <w:sz w:val="24"/>
          <w:szCs w:val="24"/>
        </w:rPr>
        <w:tab/>
      </w:r>
      <w:r w:rsidRPr="003317EB">
        <w:rPr>
          <w:rFonts w:ascii="Times New Roman" w:hAnsi="Times New Roman" w:cs="Times New Roman"/>
          <w:b/>
          <w:color w:val="0070C0"/>
          <w:spacing w:val="4"/>
          <w:sz w:val="24"/>
          <w:szCs w:val="24"/>
          <w:u w:val="single"/>
        </w:rPr>
        <w:t>D.</w:t>
      </w:r>
      <w:r w:rsidRPr="003317EB">
        <w:rPr>
          <w:rFonts w:ascii="Times New Roman" w:hAnsi="Times New Roman" w:cs="Times New Roman"/>
          <w:b/>
          <w:color w:val="0070C0"/>
          <w:spacing w:val="4"/>
          <w:sz w:val="24"/>
          <w:szCs w:val="24"/>
        </w:rPr>
        <w:t xml:space="preserve"> </w:t>
      </w:r>
      <w:r w:rsidRPr="003608C1">
        <w:rPr>
          <w:rFonts w:ascii="Times New Roman" w:hAnsi="Times New Roman" w:cs="Times New Roman"/>
          <w:spacing w:val="4"/>
          <w:sz w:val="24"/>
          <w:szCs w:val="24"/>
          <w:highlight w:val="yellow"/>
        </w:rPr>
        <w:t>2.</w:t>
      </w:r>
      <w:r w:rsidRPr="003608C1">
        <w:rPr>
          <w:rFonts w:ascii="Times New Roman" w:hAnsi="Times New Roman" w:cs="Times New Roman"/>
          <w:spacing w:val="4"/>
          <w:sz w:val="24"/>
          <w:szCs w:val="24"/>
        </w:rPr>
        <w:t xml:space="preserve">                         </w:t>
      </w:r>
    </w:p>
    <w:p w14:paraId="3BF30D17" w14:textId="77777777" w:rsidR="00B34B47" w:rsidRPr="003608C1" w:rsidRDefault="00B34B47" w:rsidP="006460D9">
      <w:pPr>
        <w:spacing w:after="0"/>
        <w:rPr>
          <w:rFonts w:ascii="Times New Roman" w:hAnsi="Times New Roman" w:cs="Times New Roman"/>
          <w:sz w:val="24"/>
          <w:szCs w:val="24"/>
          <w:lang w:val="vi-VN" w:eastAsia="vi-VN"/>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11 – Chương 4) </w:t>
      </w:r>
      <w:r w:rsidRPr="003608C1">
        <w:rPr>
          <w:rFonts w:ascii="Times New Roman" w:hAnsi="Times New Roman" w:cs="Times New Roman"/>
          <w:sz w:val="24"/>
          <w:szCs w:val="24"/>
        </w:rPr>
        <w:t xml:space="preserve">Catechin là một chất kháng oxi hoá mạnh, ức chế hoạt động của các gốc tự do nên có khả năng phòng chống bệnh ung thư, nhồi máu cơ tim. Trong lá chè tươi, catechin chiếm </w:t>
      </w:r>
      <w:r w:rsidRPr="003608C1">
        <w:rPr>
          <w:rFonts w:ascii="Times New Roman" w:hAnsi="Times New Roman" w:cs="Times New Roman"/>
          <w:sz w:val="24"/>
          <w:szCs w:val="24"/>
        </w:rPr>
        <w:lastRenderedPageBreak/>
        <w:t>khoảng 25% đến 35% tổng trọng lượng khô. Ngoài ra, catechin còn có trong táo, lê, nho,… Công thức cấu tạo của catechin cho như hình dưới:</w:t>
      </w:r>
    </w:p>
    <w:p w14:paraId="764A0BDC" w14:textId="77777777" w:rsidR="00B34B47" w:rsidRPr="003608C1" w:rsidRDefault="00B34B47" w:rsidP="006460D9">
      <w:pPr>
        <w:pStyle w:val="pn"/>
        <w:tabs>
          <w:tab w:val="clear" w:pos="284"/>
          <w:tab w:val="left" w:pos="720"/>
        </w:tabs>
        <w:spacing w:line="276" w:lineRule="auto"/>
        <w:ind w:firstLine="300"/>
        <w:jc w:val="center"/>
        <w:rPr>
          <w:rFonts w:ascii="Times New Roman" w:hAnsi="Times New Roman"/>
        </w:rPr>
      </w:pPr>
      <w:r w:rsidRPr="003608C1">
        <w:rPr>
          <w:rFonts w:ascii="Times New Roman" w:hAnsi="Times New Roman"/>
          <w:noProof/>
        </w:rPr>
        <w:drawing>
          <wp:inline distT="0" distB="0" distL="0" distR="0" wp14:anchorId="0A60874A" wp14:editId="3432E638">
            <wp:extent cx="1977242" cy="1038860"/>
            <wp:effectExtent l="0" t="0" r="4445" b="8890"/>
            <wp:docPr id="162087201" name="Picture 16208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lum bright="-70000" contrast="59000"/>
                      <a:extLst>
                        <a:ext uri="{28A0092B-C50C-407E-A947-70E740481C1C}">
                          <a14:useLocalDpi xmlns:a14="http://schemas.microsoft.com/office/drawing/2010/main"/>
                        </a:ext>
                      </a:extLst>
                    </a:blip>
                    <a:srcRect/>
                    <a:stretch>
                      <a:fillRect/>
                    </a:stretch>
                  </pic:blipFill>
                  <pic:spPr bwMode="auto">
                    <a:xfrm>
                      <a:off x="0" y="0"/>
                      <a:ext cx="1981154" cy="1040915"/>
                    </a:xfrm>
                    <a:prstGeom prst="rect">
                      <a:avLst/>
                    </a:prstGeom>
                    <a:noFill/>
                    <a:ln>
                      <a:noFill/>
                    </a:ln>
                  </pic:spPr>
                </pic:pic>
              </a:graphicData>
            </a:graphic>
          </wp:inline>
        </w:drawing>
      </w:r>
    </w:p>
    <w:p w14:paraId="11B5F554" w14:textId="77777777" w:rsidR="00B34B47" w:rsidRPr="003608C1" w:rsidRDefault="00B34B47" w:rsidP="006460D9">
      <w:pPr>
        <w:pStyle w:val="BodyText"/>
        <w:spacing w:before="0" w:after="0" w:line="276" w:lineRule="auto"/>
        <w:rPr>
          <w:rStyle w:val="BodyTextChar"/>
          <w:rFonts w:cs="Times New Roman"/>
          <w:bCs/>
        </w:rPr>
      </w:pPr>
      <w:r w:rsidRPr="003608C1">
        <w:rPr>
          <w:rFonts w:cs="Times New Roman"/>
        </w:rPr>
        <w:t xml:space="preserve">Phát biểu nào sau đây </w:t>
      </w:r>
      <w:r w:rsidRPr="003608C1">
        <w:rPr>
          <w:rFonts w:cs="Times New Roman"/>
          <w:b/>
          <w:bCs/>
        </w:rPr>
        <w:t>không</w:t>
      </w:r>
      <w:r w:rsidRPr="003608C1">
        <w:rPr>
          <w:rFonts w:cs="Times New Roman"/>
        </w:rPr>
        <w:t xml:space="preserve"> đúng?</w:t>
      </w:r>
    </w:p>
    <w:p w14:paraId="0C915B7B" w14:textId="77777777" w:rsidR="00B34B47" w:rsidRPr="003608C1" w:rsidRDefault="00B34B47" w:rsidP="006460D9">
      <w:pPr>
        <w:pStyle w:val="BodyText"/>
        <w:tabs>
          <w:tab w:val="left" w:pos="300"/>
          <w:tab w:val="left" w:pos="5300"/>
        </w:tabs>
        <w:spacing w:before="0" w:after="0" w:line="276" w:lineRule="auto"/>
        <w:rPr>
          <w:rStyle w:val="BodyTextChar"/>
          <w:rFonts w:cs="Times New Roman"/>
          <w:bCs/>
        </w:rPr>
      </w:pPr>
      <w:r w:rsidRPr="003608C1">
        <w:rPr>
          <w:rFonts w:cs="Times New Roman"/>
          <w:b/>
        </w:rPr>
        <w:tab/>
      </w:r>
      <w:r w:rsidRPr="003317EB">
        <w:rPr>
          <w:rFonts w:cs="Times New Roman"/>
          <w:b/>
          <w:color w:val="0070C0"/>
        </w:rPr>
        <w:t xml:space="preserve">A. </w:t>
      </w:r>
      <w:r w:rsidRPr="003608C1">
        <w:rPr>
          <w:rFonts w:cs="Times New Roman"/>
        </w:rPr>
        <w:t>Catechin phản ứng được với dung dịch NaOH.</w:t>
      </w:r>
      <w:r w:rsidRPr="003608C1">
        <w:rPr>
          <w:rFonts w:cs="Times New Roman"/>
          <w:b/>
        </w:rPr>
        <w:tab/>
      </w:r>
      <w:r w:rsidRPr="003317EB">
        <w:rPr>
          <w:rFonts w:cs="Times New Roman"/>
          <w:b/>
          <w:color w:val="0070C0"/>
        </w:rPr>
        <w:t xml:space="preserve">B. </w:t>
      </w:r>
      <w:r w:rsidRPr="003608C1">
        <w:rPr>
          <w:rFonts w:cs="Times New Roman"/>
        </w:rPr>
        <w:t>Phân tử catechin có 4 nhóm -OH phenol.</w:t>
      </w:r>
    </w:p>
    <w:p w14:paraId="3F6F277E" w14:textId="77777777" w:rsidR="00B34B47" w:rsidRPr="003608C1" w:rsidRDefault="00B34B47" w:rsidP="006460D9">
      <w:pPr>
        <w:pStyle w:val="BodyText"/>
        <w:tabs>
          <w:tab w:val="left" w:pos="300"/>
          <w:tab w:val="left" w:pos="5300"/>
        </w:tabs>
        <w:spacing w:before="0" w:after="0" w:line="276" w:lineRule="auto"/>
        <w:rPr>
          <w:rFonts w:cs="Times New Roman"/>
        </w:rPr>
      </w:pPr>
      <w:r w:rsidRPr="003608C1">
        <w:rPr>
          <w:rFonts w:cs="Times New Roman"/>
          <w:b/>
        </w:rPr>
        <w:tab/>
      </w:r>
      <w:r w:rsidRPr="003317EB">
        <w:rPr>
          <w:rFonts w:cs="Times New Roman"/>
          <w:b/>
          <w:color w:val="0070C0"/>
          <w:u w:val="single"/>
        </w:rPr>
        <w:t>C.</w:t>
      </w:r>
      <w:r w:rsidRPr="003317EB">
        <w:rPr>
          <w:rFonts w:cs="Times New Roman"/>
          <w:b/>
          <w:color w:val="0070C0"/>
        </w:rPr>
        <w:t xml:space="preserve"> </w:t>
      </w:r>
      <w:r w:rsidRPr="003608C1">
        <w:rPr>
          <w:rFonts w:cs="Times New Roman"/>
          <w:highlight w:val="yellow"/>
        </w:rPr>
        <w:t>Công thức phân tử của catechin là C</w:t>
      </w:r>
      <w:r w:rsidRPr="003608C1">
        <w:rPr>
          <w:rFonts w:cs="Times New Roman"/>
          <w:highlight w:val="yellow"/>
          <w:vertAlign w:val="subscript"/>
        </w:rPr>
        <w:t>15</w:t>
      </w:r>
      <w:r w:rsidRPr="003608C1">
        <w:rPr>
          <w:rFonts w:cs="Times New Roman"/>
          <w:highlight w:val="yellow"/>
        </w:rPr>
        <w:t>H</w:t>
      </w:r>
      <w:r w:rsidRPr="003608C1">
        <w:rPr>
          <w:rFonts w:cs="Times New Roman"/>
          <w:highlight w:val="yellow"/>
          <w:vertAlign w:val="subscript"/>
        </w:rPr>
        <w:t>16</w:t>
      </w:r>
      <w:r w:rsidRPr="003608C1">
        <w:rPr>
          <w:rFonts w:cs="Times New Roman"/>
          <w:highlight w:val="yellow"/>
        </w:rPr>
        <w:t>O</w:t>
      </w:r>
      <w:r w:rsidRPr="003608C1">
        <w:rPr>
          <w:rFonts w:cs="Times New Roman"/>
          <w:highlight w:val="yellow"/>
          <w:vertAlign w:val="subscript"/>
        </w:rPr>
        <w:t>6</w:t>
      </w:r>
      <w:r w:rsidRPr="003608C1">
        <w:rPr>
          <w:rFonts w:cs="Times New Roman"/>
          <w:highlight w:val="yellow"/>
        </w:rPr>
        <w:t>.</w:t>
      </w:r>
      <w:r w:rsidRPr="003608C1">
        <w:rPr>
          <w:rFonts w:cs="Times New Roman"/>
          <w:b/>
        </w:rPr>
        <w:tab/>
      </w:r>
      <w:r w:rsidRPr="003317EB">
        <w:rPr>
          <w:rFonts w:cs="Times New Roman"/>
          <w:b/>
          <w:color w:val="0070C0"/>
        </w:rPr>
        <w:t xml:space="preserve">D. </w:t>
      </w:r>
      <w:r w:rsidRPr="003608C1">
        <w:rPr>
          <w:rFonts w:cs="Times New Roman"/>
        </w:rPr>
        <w:t>Catechin có phân tử khối là 290.</w:t>
      </w:r>
    </w:p>
    <w:p w14:paraId="041F47C4" w14:textId="43BB7CB3" w:rsidR="00C24E52" w:rsidRPr="003608C1" w:rsidRDefault="00412095" w:rsidP="006460D9">
      <w:pPr>
        <w:tabs>
          <w:tab w:val="left" w:pos="274"/>
          <w:tab w:val="left" w:pos="2835"/>
          <w:tab w:val="left" w:pos="5387"/>
          <w:tab w:val="left" w:pos="7938"/>
        </w:tabs>
        <w:spacing w:after="0" w:line="240" w:lineRule="auto"/>
        <w:jc w:val="center"/>
        <w:rPr>
          <w:rFonts w:ascii="Times New Roman" w:hAnsi="Times New Roman" w:cs="Times New Roman"/>
          <w:b/>
          <w:color w:val="EE0000"/>
          <w:sz w:val="24"/>
          <w:szCs w:val="24"/>
        </w:rPr>
      </w:pPr>
      <w:r w:rsidRPr="003608C1">
        <w:rPr>
          <w:rFonts w:ascii="Times New Roman" w:hAnsi="Times New Roman" w:cs="Times New Roman"/>
          <w:b/>
          <w:color w:val="EE0000"/>
          <w:sz w:val="24"/>
          <w:szCs w:val="24"/>
          <w:highlight w:val="yellow"/>
        </w:rPr>
        <w:t>H</w:t>
      </w:r>
      <w:r w:rsidR="00C24E52" w:rsidRPr="003608C1">
        <w:rPr>
          <w:rFonts w:ascii="Times New Roman" w:hAnsi="Times New Roman" w:cs="Times New Roman"/>
          <w:b/>
          <w:color w:val="EE0000"/>
          <w:sz w:val="24"/>
          <w:szCs w:val="24"/>
          <w:highlight w:val="yellow"/>
        </w:rPr>
        <w:t>ướng dẫn giải.</w:t>
      </w:r>
    </w:p>
    <w:p w14:paraId="5DE6B5A6" w14:textId="0773DA8C" w:rsidR="00412095" w:rsidRPr="003608C1" w:rsidRDefault="00412095"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A, B, D đúng, C sai</w:t>
      </w:r>
    </w:p>
    <w:p w14:paraId="48801C1C" w14:textId="77777777" w:rsidR="00412095" w:rsidRPr="003608C1" w:rsidRDefault="00412095" w:rsidP="006460D9">
      <w:pPr>
        <w:tabs>
          <w:tab w:val="left" w:pos="274"/>
          <w:tab w:val="left" w:pos="2835"/>
          <w:tab w:val="left" w:pos="5387"/>
          <w:tab w:val="left" w:pos="7938"/>
        </w:tabs>
        <w:spacing w:after="0" w:line="240" w:lineRule="auto"/>
        <w:jc w:val="both"/>
        <w:rPr>
          <w:rFonts w:ascii="Times New Roman" w:hAnsi="Times New Roman" w:cs="Times New Roman"/>
          <w:color w:val="EE0000"/>
          <w:sz w:val="24"/>
          <w:szCs w:val="24"/>
          <w:highlight w:val="yellow"/>
        </w:rPr>
      </w:pPr>
      <w:r w:rsidRPr="003608C1">
        <w:rPr>
          <w:rFonts w:ascii="Times New Roman" w:hAnsi="Times New Roman" w:cs="Times New Roman"/>
          <w:bCs/>
          <w:color w:val="EE0000"/>
          <w:sz w:val="24"/>
          <w:szCs w:val="24"/>
          <w:highlight w:val="yellow"/>
        </w:rPr>
        <w:t xml:space="preserve">C sai vì </w:t>
      </w:r>
      <w:r w:rsidRPr="003608C1">
        <w:rPr>
          <w:rFonts w:ascii="Times New Roman" w:hAnsi="Times New Roman" w:cs="Times New Roman"/>
          <w:color w:val="EE0000"/>
          <w:sz w:val="24"/>
          <w:szCs w:val="24"/>
          <w:highlight w:val="yellow"/>
        </w:rPr>
        <w:t>Công thức phân tử của catechin là C</w:t>
      </w:r>
      <w:r w:rsidRPr="003608C1">
        <w:rPr>
          <w:rFonts w:ascii="Times New Roman" w:hAnsi="Times New Roman" w:cs="Times New Roman"/>
          <w:color w:val="EE0000"/>
          <w:sz w:val="24"/>
          <w:szCs w:val="24"/>
          <w:highlight w:val="yellow"/>
          <w:vertAlign w:val="subscript"/>
        </w:rPr>
        <w:t>15</w:t>
      </w:r>
      <w:r w:rsidRPr="003608C1">
        <w:rPr>
          <w:rFonts w:ascii="Times New Roman" w:hAnsi="Times New Roman" w:cs="Times New Roman"/>
          <w:color w:val="EE0000"/>
          <w:sz w:val="24"/>
          <w:szCs w:val="24"/>
          <w:highlight w:val="yellow"/>
        </w:rPr>
        <w:t>H</w:t>
      </w:r>
      <w:r w:rsidRPr="003608C1">
        <w:rPr>
          <w:rFonts w:ascii="Times New Roman" w:hAnsi="Times New Roman" w:cs="Times New Roman"/>
          <w:color w:val="EE0000"/>
          <w:sz w:val="24"/>
          <w:szCs w:val="24"/>
          <w:highlight w:val="yellow"/>
          <w:vertAlign w:val="subscript"/>
        </w:rPr>
        <w:t>14</w:t>
      </w:r>
      <w:r w:rsidRPr="003608C1">
        <w:rPr>
          <w:rFonts w:ascii="Times New Roman" w:hAnsi="Times New Roman" w:cs="Times New Roman"/>
          <w:color w:val="EE0000"/>
          <w:sz w:val="24"/>
          <w:szCs w:val="24"/>
          <w:highlight w:val="yellow"/>
        </w:rPr>
        <w:t>O</w:t>
      </w:r>
      <w:r w:rsidRPr="003608C1">
        <w:rPr>
          <w:rFonts w:ascii="Times New Roman" w:hAnsi="Times New Roman" w:cs="Times New Roman"/>
          <w:color w:val="EE0000"/>
          <w:sz w:val="24"/>
          <w:szCs w:val="24"/>
          <w:highlight w:val="yellow"/>
          <w:vertAlign w:val="subscript"/>
        </w:rPr>
        <w:t>6</w:t>
      </w:r>
      <w:r w:rsidRPr="003608C1">
        <w:rPr>
          <w:rFonts w:ascii="Times New Roman" w:hAnsi="Times New Roman" w:cs="Times New Roman"/>
          <w:color w:val="EE0000"/>
          <w:sz w:val="24"/>
          <w:szCs w:val="24"/>
          <w:highlight w:val="yellow"/>
        </w:rPr>
        <w:t xml:space="preserve"> có M = 29 nên D đúng, </w:t>
      </w:r>
    </w:p>
    <w:p w14:paraId="495C90E9" w14:textId="24075622" w:rsidR="00412095" w:rsidRPr="003608C1" w:rsidRDefault="00412095" w:rsidP="006460D9">
      <w:pPr>
        <w:tabs>
          <w:tab w:val="left" w:pos="274"/>
          <w:tab w:val="left" w:pos="2835"/>
          <w:tab w:val="left" w:pos="5387"/>
          <w:tab w:val="left" w:pos="7938"/>
        </w:tabs>
        <w:spacing w:after="0" w:line="240" w:lineRule="auto"/>
        <w:jc w:val="both"/>
        <w:rPr>
          <w:rFonts w:ascii="Times New Roman" w:hAnsi="Times New Roman" w:cs="Times New Roman"/>
          <w:bCs/>
          <w:color w:val="EE0000"/>
          <w:sz w:val="24"/>
          <w:szCs w:val="24"/>
        </w:rPr>
      </w:pPr>
      <w:r w:rsidRPr="003608C1">
        <w:rPr>
          <w:rFonts w:ascii="Times New Roman" w:hAnsi="Times New Roman" w:cs="Times New Roman"/>
          <w:color w:val="EE0000"/>
          <w:sz w:val="24"/>
          <w:szCs w:val="24"/>
          <w:highlight w:val="yellow"/>
        </w:rPr>
        <w:t>A đúng vì Catechin có nhóm OH phenol (4 nhóm) nên B đúng</w:t>
      </w:r>
    </w:p>
    <w:p w14:paraId="264AF440" w14:textId="77777777" w:rsidR="00B34B47" w:rsidRPr="003608C1" w:rsidRDefault="00B34B47"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11 – Chương 5): </w:t>
      </w:r>
      <w:r w:rsidRPr="003608C1">
        <w:rPr>
          <w:rFonts w:ascii="Times New Roman" w:eastAsia="Georgia" w:hAnsi="Times New Roman" w:cs="Times New Roman"/>
          <w:sz w:val="24"/>
          <w:szCs w:val="24"/>
        </w:rPr>
        <w:t>Phương trình hoá học của phản ứng thuỷ phân ethyl bromide là:</w:t>
      </w:r>
    </w:p>
    <w:p w14:paraId="24890F2C" w14:textId="77777777" w:rsidR="00B34B47" w:rsidRPr="003608C1" w:rsidRDefault="00B34B47" w:rsidP="006460D9">
      <w:pPr>
        <w:widowControl w:val="0"/>
        <w:tabs>
          <w:tab w:val="left" w:pos="284"/>
          <w:tab w:val="left" w:pos="2835"/>
          <w:tab w:val="left" w:pos="5387"/>
          <w:tab w:val="left" w:pos="7938"/>
        </w:tabs>
        <w:spacing w:after="0"/>
        <w:jc w:val="center"/>
        <w:rPr>
          <w:rFonts w:ascii="Times New Roman" w:hAnsi="Times New Roman" w:cs="Times New Roman"/>
          <w:sz w:val="24"/>
          <w:szCs w:val="24"/>
        </w:rPr>
      </w:pPr>
      <w:r w:rsidRPr="003608C1">
        <w:rPr>
          <w:rFonts w:ascii="Times New Roman" w:hAnsi="Times New Roman" w:cs="Times New Roman"/>
          <w:position w:val="-12"/>
          <w:sz w:val="24"/>
          <w:szCs w:val="24"/>
        </w:rPr>
        <w:object w:dxaOrig="4900" w:dyaOrig="420" w14:anchorId="4DE141C7">
          <v:shape id="_x0000_i1040" type="#_x0000_t75" style="width:245.25pt;height:20.25pt" o:ole="">
            <v:imagedata r:id="rId9" o:title=""/>
          </v:shape>
          <o:OLEObject Type="Embed" ProgID="Equation.DSMT4" ShapeID="_x0000_i1040" DrawAspect="Content" ObjectID="_1833292193" r:id="rId46"/>
        </w:objec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608C1">
        <w:rPr>
          <w:rFonts w:ascii="Times New Roman" w:eastAsia="Georgia" w:hAnsi="Times New Roman" w:cs="Times New Roman"/>
          <w:sz w:val="24"/>
          <w:szCs w:val="24"/>
        </w:rPr>
        <w:t>(1)</w:t>
      </w:r>
    </w:p>
    <w:p w14:paraId="3917CF3F" w14:textId="77777777" w:rsidR="00B34B47" w:rsidRPr="003608C1" w:rsidRDefault="00B34B47"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sz w:val="24"/>
          <w:szCs w:val="24"/>
        </w:rPr>
        <w:t>Một giai đoạn tạo thành sản phẩm trong cơ chế của phản ứng trên xảy ra như sau:</w:t>
      </w:r>
    </w:p>
    <w:p w14:paraId="61766991" w14:textId="77777777" w:rsidR="00B34B47" w:rsidRPr="003608C1" w:rsidRDefault="00B34B47" w:rsidP="006460D9">
      <w:pPr>
        <w:widowControl w:val="0"/>
        <w:tabs>
          <w:tab w:val="left" w:pos="284"/>
          <w:tab w:val="left" w:pos="2835"/>
          <w:tab w:val="left" w:pos="5387"/>
          <w:tab w:val="left" w:pos="7938"/>
        </w:tabs>
        <w:spacing w:after="0"/>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1FB6BEFF" wp14:editId="40CA0F82">
            <wp:extent cx="3357677" cy="870509"/>
            <wp:effectExtent l="0" t="0" r="0" b="6350"/>
            <wp:docPr id="1928894691" name="Picture 192889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BEBA8EAE-BF5A-486C-A8C5-ECC9F3942E4B}">
                          <a14:imgProps xmlns:a14="http://schemas.microsoft.com/office/drawing/2010/main">
                            <a14:imgLayer r:embed="rId48">
                              <a14:imgEffect>
                                <a14:sharpenSoften amount="70000"/>
                              </a14:imgEffect>
                              <a14:imgEffect>
                                <a14:brightnessContrast bright="30000" contrast="10000"/>
                              </a14:imgEffect>
                            </a14:imgLayer>
                          </a14:imgProps>
                        </a:ext>
                        <a:ext uri="{28A0092B-C50C-407E-A947-70E740481C1C}">
                          <a14:useLocalDpi xmlns:a14="http://schemas.microsoft.com/office/drawing/2010/main"/>
                        </a:ext>
                      </a:extLst>
                    </a:blip>
                    <a:stretch>
                      <a:fillRect/>
                    </a:stretch>
                  </pic:blipFill>
                  <pic:spPr>
                    <a:xfrm>
                      <a:off x="0" y="0"/>
                      <a:ext cx="3384768" cy="877533"/>
                    </a:xfrm>
                    <a:prstGeom prst="rect">
                      <a:avLst/>
                    </a:prstGeom>
                  </pic:spPr>
                </pic:pic>
              </a:graphicData>
            </a:graphic>
          </wp:inline>
        </w:drawing>
      </w:r>
      <w:r w:rsidRPr="003608C1">
        <w:rPr>
          <w:rFonts w:ascii="Times New Roman" w:hAnsi="Times New Roman" w:cs="Times New Roman"/>
          <w:sz w:val="24"/>
          <w:szCs w:val="24"/>
        </w:rPr>
        <w:t>(*)</w:t>
      </w:r>
    </w:p>
    <w:p w14:paraId="16BCDD09" w14:textId="77777777" w:rsidR="00B34B47" w:rsidRPr="003608C1" w:rsidRDefault="00B34B47"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sz w:val="24"/>
          <w:szCs w:val="24"/>
        </w:rPr>
        <w:t>Nhận định nào sau đây đúng?</w:t>
      </w:r>
    </w:p>
    <w:p w14:paraId="66785153" w14:textId="77777777" w:rsidR="00B34B47" w:rsidRPr="003608C1" w:rsidRDefault="00B34B47"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u w:val="single"/>
        </w:rPr>
        <w:t>A.</w:t>
      </w:r>
      <w:r w:rsidRPr="003317EB">
        <w:rPr>
          <w:rFonts w:ascii="Times New Roman" w:eastAsia="Georgia" w:hAnsi="Times New Roman" w:cs="Times New Roman"/>
          <w:b/>
          <w:color w:val="0070C0"/>
          <w:sz w:val="24"/>
          <w:szCs w:val="24"/>
        </w:rPr>
        <w:t xml:space="preserve"> </w:t>
      </w:r>
      <w:r w:rsidRPr="003608C1">
        <w:rPr>
          <w:rFonts w:ascii="Times New Roman" w:eastAsia="Georgia" w:hAnsi="Times New Roman" w:cs="Times New Roman"/>
          <w:sz w:val="24"/>
          <w:szCs w:val="24"/>
          <w:highlight w:val="yellow"/>
        </w:rPr>
        <w:t xml:space="preserve">Trong phản ứng (1), liên kết </w:t>
      </w:r>
      <w:r w:rsidRPr="003608C1">
        <w:rPr>
          <w:rFonts w:ascii="Times New Roman" w:hAnsi="Times New Roman" w:cs="Times New Roman"/>
          <w:position w:val="-6"/>
          <w:sz w:val="24"/>
          <w:szCs w:val="24"/>
          <w:highlight w:val="yellow"/>
        </w:rPr>
        <w:object w:dxaOrig="680" w:dyaOrig="279" w14:anchorId="55A547A2">
          <v:shape id="_x0000_i1041" type="#_x0000_t75" style="width:34.5pt;height:14.25pt" o:ole="">
            <v:imagedata r:id="rId13" o:title=""/>
          </v:shape>
          <o:OLEObject Type="Embed" ProgID="Equation.DSMT4" ShapeID="_x0000_i1041" DrawAspect="Content" ObjectID="_1833292194" r:id="rId49"/>
        </w:object>
      </w:r>
      <w:r w:rsidRPr="003608C1">
        <w:rPr>
          <w:rFonts w:ascii="Times New Roman" w:eastAsia="Georgia" w:hAnsi="Times New Roman" w:cs="Times New Roman"/>
          <w:sz w:val="24"/>
          <w:szCs w:val="24"/>
          <w:highlight w:val="yellow"/>
        </w:rPr>
        <w:t xml:space="preserve"> phân cực nên dễ bị phân cắt.</w:t>
      </w:r>
    </w:p>
    <w:p w14:paraId="30D4B9B1" w14:textId="77777777" w:rsidR="00B34B47" w:rsidRPr="003608C1" w:rsidRDefault="00B34B47"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B. </w:t>
      </w:r>
      <w:r w:rsidRPr="003608C1">
        <w:rPr>
          <w:rFonts w:ascii="Times New Roman" w:eastAsia="Georgia" w:hAnsi="Times New Roman" w:cs="Times New Roman"/>
          <w:sz w:val="24"/>
          <w:szCs w:val="24"/>
        </w:rPr>
        <w:t>Trọng giai đoạn (*), có sự tạo thành liên kết do sự xen phủ các orbital s-p.</w:t>
      </w:r>
    </w:p>
    <w:p w14:paraId="6BE47B4A" w14:textId="77777777" w:rsidR="00B34B47" w:rsidRPr="003608C1" w:rsidRDefault="00B34B47"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C. </w:t>
      </w:r>
      <w:r w:rsidRPr="003608C1">
        <w:rPr>
          <w:rFonts w:ascii="Times New Roman" w:eastAsia="Georgia" w:hAnsi="Times New Roman" w:cs="Times New Roman"/>
          <w:sz w:val="24"/>
          <w:szCs w:val="24"/>
        </w:rPr>
        <w:t>Giai đoạn (*) biểu diễn sự chuyển hoá chất phản ứng thành sản phẩm.</w:t>
      </w:r>
    </w:p>
    <w:p w14:paraId="375AA45E" w14:textId="77777777" w:rsidR="00B34B47" w:rsidRPr="003608C1" w:rsidRDefault="00B34B47" w:rsidP="006460D9">
      <w:pPr>
        <w:widowControl w:val="0"/>
        <w:tabs>
          <w:tab w:val="left" w:pos="283"/>
          <w:tab w:val="left" w:pos="2835"/>
          <w:tab w:val="left" w:pos="5386"/>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D. </w:t>
      </w:r>
      <w:r w:rsidRPr="003608C1">
        <w:rPr>
          <w:rFonts w:ascii="Times New Roman" w:eastAsia="Georgia" w:hAnsi="Times New Roman" w:cs="Times New Roman"/>
          <w:sz w:val="24"/>
          <w:szCs w:val="24"/>
        </w:rPr>
        <w:t>Phản ứng (1) thuộc loại phản ứng cộng.</w:t>
      </w:r>
    </w:p>
    <w:p w14:paraId="2B6085F0" w14:textId="77777777" w:rsidR="00B34B47" w:rsidRPr="003608C1" w:rsidRDefault="00B34B47" w:rsidP="006460D9">
      <w:pPr>
        <w:spacing w:after="0"/>
        <w:jc w:val="both"/>
        <w:rPr>
          <w:rFonts w:ascii="Times New Roman" w:hAnsi="Times New Roman" w:cs="Times New Roman"/>
          <w:b/>
          <w:color w:val="0000FF"/>
          <w:sz w:val="24"/>
          <w:szCs w:val="24"/>
          <w:lang w:val="fr-FR"/>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11 – Chương 6) </w:t>
      </w:r>
      <w:r w:rsidRPr="003608C1">
        <w:rPr>
          <w:rFonts w:ascii="Times New Roman" w:hAnsi="Times New Roman" w:cs="Times New Roman"/>
          <w:sz w:val="24"/>
          <w:szCs w:val="24"/>
          <w:lang w:val="fr-FR"/>
        </w:rPr>
        <w:t>Chất T là một hợp chất carbonyl có công thức phân tử C</w:t>
      </w:r>
      <w:r w:rsidRPr="003608C1">
        <w:rPr>
          <w:rFonts w:ascii="Times New Roman" w:hAnsi="Times New Roman" w:cs="Times New Roman"/>
          <w:sz w:val="24"/>
          <w:szCs w:val="24"/>
          <w:vertAlign w:val="subscript"/>
          <w:lang w:val="fr-FR"/>
        </w:rPr>
        <w:t>3</w:t>
      </w:r>
      <w:r w:rsidRPr="003608C1">
        <w:rPr>
          <w:rFonts w:ascii="Times New Roman" w:hAnsi="Times New Roman" w:cs="Times New Roman"/>
          <w:sz w:val="24"/>
          <w:szCs w:val="24"/>
          <w:lang w:val="fr-FR"/>
        </w:rPr>
        <w:t>H</w:t>
      </w:r>
      <w:r w:rsidRPr="003608C1">
        <w:rPr>
          <w:rFonts w:ascii="Times New Roman" w:hAnsi="Times New Roman" w:cs="Times New Roman"/>
          <w:sz w:val="24"/>
          <w:szCs w:val="24"/>
          <w:vertAlign w:val="subscript"/>
          <w:lang w:val="fr-FR"/>
        </w:rPr>
        <w:t>6</w:t>
      </w:r>
      <w:r w:rsidRPr="003608C1">
        <w:rPr>
          <w:rFonts w:ascii="Times New Roman" w:hAnsi="Times New Roman" w:cs="Times New Roman"/>
          <w:sz w:val="24"/>
          <w:szCs w:val="24"/>
          <w:lang w:val="fr-FR"/>
        </w:rPr>
        <w:t xml:space="preserve">O được dùng nhiều trong mĩ phẩm như tẩy trang, dung môi tốt cho nhựa và một số sợi tổng hợp, dung môi để pha loãng nhựa polyester, được sử dụng trong các chất tẩy rửa, dụng cụ làm sạch, và được sử dụng như một trong những thành phần dễ bay hơi của một số loại sơn và vecni. Khi cho T vào nước bromine không có phản ứng hoá học xảy ra. Phát biểu nào sau đây là </w:t>
      </w:r>
      <w:r w:rsidRPr="003608C1">
        <w:rPr>
          <w:rFonts w:ascii="Times New Roman" w:hAnsi="Times New Roman" w:cs="Times New Roman"/>
          <w:b/>
          <w:bCs/>
          <w:sz w:val="24"/>
          <w:szCs w:val="24"/>
          <w:lang w:val="fr-FR"/>
        </w:rPr>
        <w:t>không</w:t>
      </w:r>
      <w:r w:rsidRPr="003608C1">
        <w:rPr>
          <w:rFonts w:ascii="Times New Roman" w:hAnsi="Times New Roman" w:cs="Times New Roman"/>
          <w:sz w:val="24"/>
          <w:szCs w:val="24"/>
          <w:lang w:val="fr-FR"/>
        </w:rPr>
        <w:t xml:space="preserve"> đúng về chất T?</w:t>
      </w:r>
    </w:p>
    <w:p w14:paraId="30FF0F39" w14:textId="4A716ABD" w:rsidR="00B34B47" w:rsidRPr="003608C1" w:rsidRDefault="00B34B47" w:rsidP="006460D9">
      <w:pPr>
        <w:spacing w:after="0"/>
        <w:ind w:left="283"/>
        <w:rPr>
          <w:rFonts w:ascii="Times New Roman" w:hAnsi="Times New Roman" w:cs="Times New Roman"/>
          <w:b/>
          <w:color w:val="0000FF"/>
          <w:sz w:val="24"/>
          <w:szCs w:val="24"/>
          <w:lang w:val="pt-BR"/>
        </w:rPr>
      </w:pP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sz w:val="24"/>
          <w:szCs w:val="24"/>
          <w:lang w:val="pt-BR"/>
        </w:rPr>
        <w:t xml:space="preserve">Chất </w:t>
      </w:r>
      <w:r w:rsidR="00C52FD3" w:rsidRPr="003608C1">
        <w:rPr>
          <w:rFonts w:ascii="Times New Roman" w:hAnsi="Times New Roman" w:cs="Times New Roman"/>
          <w:sz w:val="24"/>
          <w:szCs w:val="24"/>
          <w:lang w:val="pt-BR"/>
        </w:rPr>
        <w:t>T có tên là propanone</w:t>
      </w:r>
      <w:r w:rsidRPr="003608C1">
        <w:rPr>
          <w:rFonts w:ascii="Times New Roman" w:hAnsi="Times New Roman" w:cs="Times New Roman"/>
          <w:sz w:val="24"/>
          <w:szCs w:val="24"/>
          <w:lang w:val="pt-BR"/>
        </w:rPr>
        <w:t>.</w:t>
      </w:r>
    </w:p>
    <w:p w14:paraId="43F7B8AD" w14:textId="77777777" w:rsidR="00B34B47" w:rsidRPr="003608C1" w:rsidRDefault="00B34B47" w:rsidP="006460D9">
      <w:pPr>
        <w:spacing w:after="0"/>
        <w:ind w:left="283"/>
        <w:rPr>
          <w:rFonts w:ascii="Times New Roman" w:hAnsi="Times New Roman" w:cs="Times New Roman"/>
          <w:b/>
          <w:color w:val="0000FF"/>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Chất T tan được trong nước.</w:t>
      </w:r>
    </w:p>
    <w:p w14:paraId="11749CD1" w14:textId="51F37FD7" w:rsidR="00B34B47" w:rsidRPr="003608C1" w:rsidRDefault="00B34B47" w:rsidP="006460D9">
      <w:pPr>
        <w:spacing w:after="0"/>
        <w:ind w:left="283"/>
        <w:rPr>
          <w:rFonts w:ascii="Times New Roman" w:hAnsi="Times New Roman" w:cs="Times New Roman"/>
          <w:b/>
          <w:color w:val="0000FF"/>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Chất T có </w:t>
      </w:r>
      <w:r w:rsidR="00E94471" w:rsidRPr="003608C1">
        <w:rPr>
          <w:rFonts w:ascii="Times New Roman" w:hAnsi="Times New Roman" w:cs="Times New Roman"/>
          <w:sz w:val="24"/>
          <w:szCs w:val="24"/>
        </w:rPr>
        <w:t>4</w:t>
      </w:r>
      <w:r w:rsidRPr="003608C1">
        <w:rPr>
          <w:rFonts w:ascii="Times New Roman" w:hAnsi="Times New Roman" w:cs="Times New Roman"/>
          <w:sz w:val="24"/>
          <w:szCs w:val="24"/>
        </w:rPr>
        <w:t xml:space="preserve"> đồng phân</w:t>
      </w:r>
      <w:r w:rsidR="00BF2BE9" w:rsidRPr="003608C1">
        <w:rPr>
          <w:rFonts w:ascii="Times New Roman" w:hAnsi="Times New Roman" w:cs="Times New Roman"/>
          <w:sz w:val="24"/>
          <w:szCs w:val="24"/>
        </w:rPr>
        <w:t xml:space="preserve"> </w:t>
      </w:r>
      <w:r w:rsidR="00E94471" w:rsidRPr="003608C1">
        <w:rPr>
          <w:rFonts w:ascii="Times New Roman" w:hAnsi="Times New Roman" w:cs="Times New Roman"/>
          <w:sz w:val="24"/>
          <w:szCs w:val="24"/>
        </w:rPr>
        <w:t xml:space="preserve">đơn chức, mạch </w:t>
      </w:r>
      <w:r w:rsidRPr="003608C1">
        <w:rPr>
          <w:rFonts w:ascii="Times New Roman" w:hAnsi="Times New Roman" w:cs="Times New Roman"/>
          <w:sz w:val="24"/>
          <w:szCs w:val="24"/>
        </w:rPr>
        <w:t>hở.</w:t>
      </w:r>
    </w:p>
    <w:p w14:paraId="41B0BAD8" w14:textId="77777777" w:rsidR="00B34B47" w:rsidRPr="003608C1" w:rsidRDefault="00B34B47" w:rsidP="006460D9">
      <w:pPr>
        <w:spacing w:after="0"/>
        <w:ind w:left="283"/>
        <w:rPr>
          <w:rFonts w:ascii="Times New Roman" w:hAnsi="Times New Roman" w:cs="Times New Roman"/>
          <w:sz w:val="24"/>
          <w:szCs w:val="24"/>
        </w:rPr>
      </w:pP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Chất T không tạo được kết tủa màu vàng khi cho T vào dung dịch iodine trong NaOH.</w:t>
      </w:r>
    </w:p>
    <w:p w14:paraId="02DFB6C8" w14:textId="77777777" w:rsidR="00412095" w:rsidRPr="003608C1" w:rsidRDefault="00412095" w:rsidP="006460D9">
      <w:pPr>
        <w:tabs>
          <w:tab w:val="left" w:pos="274"/>
          <w:tab w:val="left" w:pos="2835"/>
          <w:tab w:val="left" w:pos="5387"/>
          <w:tab w:val="left" w:pos="7938"/>
        </w:tabs>
        <w:spacing w:after="0" w:line="240" w:lineRule="auto"/>
        <w:jc w:val="center"/>
        <w:rPr>
          <w:rFonts w:ascii="Times New Roman" w:hAnsi="Times New Roman" w:cs="Times New Roman"/>
          <w:b/>
          <w:color w:val="EE0000"/>
          <w:sz w:val="24"/>
          <w:szCs w:val="24"/>
        </w:rPr>
      </w:pPr>
      <w:r w:rsidRPr="003608C1">
        <w:rPr>
          <w:rFonts w:ascii="Times New Roman" w:hAnsi="Times New Roman" w:cs="Times New Roman"/>
          <w:b/>
          <w:color w:val="EE0000"/>
          <w:sz w:val="24"/>
          <w:szCs w:val="24"/>
          <w:highlight w:val="yellow"/>
        </w:rPr>
        <w:t>Hướng dẫn giải.</w:t>
      </w:r>
    </w:p>
    <w:p w14:paraId="57859067" w14:textId="399EDB75" w:rsidR="00C52FD3" w:rsidRPr="003608C1" w:rsidRDefault="00C52FD3" w:rsidP="006460D9">
      <w:pPr>
        <w:tabs>
          <w:tab w:val="left" w:pos="284"/>
          <w:tab w:val="left" w:pos="992"/>
          <w:tab w:val="left" w:pos="2835"/>
          <w:tab w:val="left" w:pos="5387"/>
          <w:tab w:val="left" w:pos="7938"/>
        </w:tabs>
        <w:spacing w:after="0"/>
        <w:rPr>
          <w:rFonts w:ascii="Times New Roman" w:hAnsi="Times New Roman" w:cs="Times New Roman"/>
          <w:color w:val="EE0000"/>
          <w:sz w:val="24"/>
          <w:szCs w:val="24"/>
          <w:highlight w:val="yellow"/>
          <w:lang w:val="pt-BR"/>
        </w:rPr>
      </w:pPr>
      <w:r w:rsidRPr="003608C1">
        <w:rPr>
          <w:rFonts w:ascii="Times New Roman" w:hAnsi="Times New Roman" w:cs="Times New Roman"/>
          <w:color w:val="EE0000"/>
          <w:sz w:val="24"/>
          <w:szCs w:val="24"/>
          <w:highlight w:val="yellow"/>
          <w:lang w:val="pt-BR"/>
        </w:rPr>
        <w:t>A Đúng vì T có CT C</w:t>
      </w:r>
      <w:r w:rsidRPr="003608C1">
        <w:rPr>
          <w:rFonts w:ascii="Times New Roman" w:hAnsi="Times New Roman" w:cs="Times New Roman"/>
          <w:color w:val="EE0000"/>
          <w:sz w:val="24"/>
          <w:szCs w:val="24"/>
          <w:highlight w:val="yellow"/>
          <w:vertAlign w:val="subscript"/>
          <w:lang w:val="pt-BR"/>
        </w:rPr>
        <w:t>3</w:t>
      </w:r>
      <w:r w:rsidRPr="003608C1">
        <w:rPr>
          <w:rFonts w:ascii="Times New Roman" w:hAnsi="Times New Roman" w:cs="Times New Roman"/>
          <w:color w:val="EE0000"/>
          <w:sz w:val="24"/>
          <w:szCs w:val="24"/>
          <w:highlight w:val="yellow"/>
          <w:lang w:val="pt-BR"/>
        </w:rPr>
        <w:t>H</w:t>
      </w:r>
      <w:r w:rsidRPr="003608C1">
        <w:rPr>
          <w:rFonts w:ascii="Times New Roman" w:hAnsi="Times New Roman" w:cs="Times New Roman"/>
          <w:color w:val="EE0000"/>
          <w:sz w:val="24"/>
          <w:szCs w:val="24"/>
          <w:highlight w:val="yellow"/>
          <w:vertAlign w:val="subscript"/>
          <w:lang w:val="pt-BR"/>
        </w:rPr>
        <w:t>6</w:t>
      </w:r>
      <w:r w:rsidRPr="003608C1">
        <w:rPr>
          <w:rFonts w:ascii="Times New Roman" w:hAnsi="Times New Roman" w:cs="Times New Roman"/>
          <w:color w:val="EE0000"/>
          <w:sz w:val="24"/>
          <w:szCs w:val="24"/>
          <w:highlight w:val="yellow"/>
          <w:lang w:val="pt-BR"/>
        </w:rPr>
        <w:t>O là hợp chất carbonyl không phản ứng với bromine nên T là Ketone CH</w:t>
      </w:r>
      <w:r w:rsidRPr="003608C1">
        <w:rPr>
          <w:rFonts w:ascii="Times New Roman" w:hAnsi="Times New Roman" w:cs="Times New Roman"/>
          <w:color w:val="EE0000"/>
          <w:sz w:val="24"/>
          <w:szCs w:val="24"/>
          <w:highlight w:val="yellow"/>
          <w:vertAlign w:val="subscript"/>
          <w:lang w:val="pt-BR"/>
        </w:rPr>
        <w:t>3</w:t>
      </w:r>
      <w:r w:rsidRPr="003608C1">
        <w:rPr>
          <w:rFonts w:ascii="Times New Roman" w:hAnsi="Times New Roman" w:cs="Times New Roman"/>
          <w:color w:val="EE0000"/>
          <w:sz w:val="24"/>
          <w:szCs w:val="24"/>
          <w:highlight w:val="yellow"/>
          <w:lang w:val="pt-BR"/>
        </w:rPr>
        <w:t xml:space="preserve"> - CO – CH</w:t>
      </w:r>
      <w:r w:rsidRPr="003608C1">
        <w:rPr>
          <w:rFonts w:ascii="Times New Roman" w:hAnsi="Times New Roman" w:cs="Times New Roman"/>
          <w:color w:val="EE0000"/>
          <w:sz w:val="24"/>
          <w:szCs w:val="24"/>
          <w:highlight w:val="yellow"/>
          <w:vertAlign w:val="subscript"/>
          <w:lang w:val="pt-BR"/>
        </w:rPr>
        <w:t>3</w:t>
      </w:r>
      <w:r w:rsidRPr="003608C1">
        <w:rPr>
          <w:rFonts w:ascii="Times New Roman" w:hAnsi="Times New Roman" w:cs="Times New Roman"/>
          <w:color w:val="EE0000"/>
          <w:sz w:val="24"/>
          <w:szCs w:val="24"/>
          <w:highlight w:val="yellow"/>
          <w:lang w:val="pt-BR"/>
        </w:rPr>
        <w:t xml:space="preserve"> có tên là propanone</w:t>
      </w:r>
    </w:p>
    <w:p w14:paraId="4FFDE6D3" w14:textId="77777777" w:rsidR="00BF2BE9" w:rsidRPr="003608C1" w:rsidRDefault="00C52FD3" w:rsidP="006460D9">
      <w:pPr>
        <w:tabs>
          <w:tab w:val="left" w:pos="284"/>
          <w:tab w:val="left" w:pos="992"/>
          <w:tab w:val="left" w:pos="2835"/>
          <w:tab w:val="left" w:pos="5387"/>
          <w:tab w:val="left" w:pos="7938"/>
        </w:tabs>
        <w:spacing w:after="0"/>
        <w:rPr>
          <w:rFonts w:ascii="Times New Roman" w:hAnsi="Times New Roman" w:cs="Times New Roman"/>
          <w:b/>
          <w:bCs/>
          <w:iCs/>
          <w:color w:val="EE0000"/>
          <w:sz w:val="24"/>
          <w:szCs w:val="24"/>
          <w:highlight w:val="yellow"/>
        </w:rPr>
      </w:pPr>
      <w:r w:rsidRPr="003608C1">
        <w:rPr>
          <w:rFonts w:ascii="Times New Roman" w:hAnsi="Times New Roman" w:cs="Times New Roman"/>
          <w:color w:val="EE0000"/>
          <w:sz w:val="24"/>
          <w:szCs w:val="24"/>
          <w:highlight w:val="yellow"/>
          <w:lang w:val="pt-BR"/>
        </w:rPr>
        <w:t>B Đúng vì T có C</w:t>
      </w:r>
      <w:r w:rsidRPr="003608C1">
        <w:rPr>
          <w:rFonts w:ascii="Times New Roman" w:hAnsi="Times New Roman" w:cs="Times New Roman"/>
          <w:color w:val="EE0000"/>
          <w:sz w:val="24"/>
          <w:szCs w:val="24"/>
          <w:highlight w:val="yellow"/>
          <w:vertAlign w:val="subscript"/>
          <w:lang w:val="pt-BR"/>
        </w:rPr>
        <w:t>3</w:t>
      </w:r>
      <w:r w:rsidRPr="003608C1">
        <w:rPr>
          <w:rFonts w:ascii="Times New Roman" w:hAnsi="Times New Roman" w:cs="Times New Roman"/>
          <w:color w:val="EE0000"/>
          <w:sz w:val="24"/>
          <w:szCs w:val="24"/>
          <w:highlight w:val="yellow"/>
          <w:lang w:val="pt-BR"/>
        </w:rPr>
        <w:t>H</w:t>
      </w:r>
      <w:r w:rsidRPr="003608C1">
        <w:rPr>
          <w:rFonts w:ascii="Times New Roman" w:hAnsi="Times New Roman" w:cs="Times New Roman"/>
          <w:color w:val="EE0000"/>
          <w:sz w:val="24"/>
          <w:szCs w:val="24"/>
          <w:highlight w:val="yellow"/>
          <w:vertAlign w:val="subscript"/>
          <w:lang w:val="pt-BR"/>
        </w:rPr>
        <w:t>6</w:t>
      </w:r>
      <w:r w:rsidRPr="003608C1">
        <w:rPr>
          <w:rFonts w:ascii="Times New Roman" w:hAnsi="Times New Roman" w:cs="Times New Roman"/>
          <w:color w:val="EE0000"/>
          <w:sz w:val="24"/>
          <w:szCs w:val="24"/>
          <w:highlight w:val="yellow"/>
          <w:lang w:val="pt-BR"/>
        </w:rPr>
        <w:t>O là propanone tan hoàn toàn trong nước</w:t>
      </w:r>
    </w:p>
    <w:p w14:paraId="2DC72848" w14:textId="33EEC144" w:rsidR="00C52FD3" w:rsidRPr="003608C1" w:rsidRDefault="00BF2BE9" w:rsidP="006460D9">
      <w:pPr>
        <w:tabs>
          <w:tab w:val="left" w:pos="284"/>
          <w:tab w:val="left" w:pos="992"/>
          <w:tab w:val="left" w:pos="2835"/>
          <w:tab w:val="left" w:pos="5387"/>
          <w:tab w:val="left" w:pos="7938"/>
        </w:tabs>
        <w:spacing w:after="0"/>
        <w:rPr>
          <w:rFonts w:ascii="Times New Roman" w:hAnsi="Times New Roman" w:cs="Times New Roman"/>
          <w:b/>
          <w:bCs/>
          <w:iCs/>
          <w:color w:val="EE0000"/>
          <w:sz w:val="24"/>
          <w:szCs w:val="24"/>
          <w:highlight w:val="yellow"/>
        </w:rPr>
      </w:pPr>
      <w:r w:rsidRPr="003608C1">
        <w:rPr>
          <w:rFonts w:ascii="Times New Roman" w:hAnsi="Times New Roman" w:cs="Times New Roman"/>
          <w:color w:val="EE0000"/>
          <w:sz w:val="24"/>
          <w:szCs w:val="24"/>
          <w:highlight w:val="yellow"/>
          <w:lang w:val="pt-BR"/>
        </w:rPr>
        <w:t>C</w:t>
      </w:r>
      <w:r w:rsidR="00C52FD3" w:rsidRPr="003608C1">
        <w:rPr>
          <w:rFonts w:ascii="Times New Roman" w:hAnsi="Times New Roman" w:cs="Times New Roman"/>
          <w:color w:val="EE0000"/>
          <w:sz w:val="24"/>
          <w:szCs w:val="24"/>
          <w:highlight w:val="yellow"/>
          <w:lang w:val="pt-BR"/>
        </w:rPr>
        <w:t xml:space="preserve"> Đúng vì T có CT</w:t>
      </w:r>
      <w:r w:rsidR="00CE6028" w:rsidRPr="003608C1">
        <w:rPr>
          <w:rFonts w:ascii="Times New Roman" w:hAnsi="Times New Roman" w:cs="Times New Roman"/>
          <w:color w:val="EE0000"/>
          <w:sz w:val="24"/>
          <w:szCs w:val="24"/>
          <w:highlight w:val="yellow"/>
          <w:lang w:val="pt-BR"/>
        </w:rPr>
        <w:t xml:space="preserve"> PT là</w:t>
      </w:r>
      <w:r w:rsidR="00C52FD3" w:rsidRPr="003608C1">
        <w:rPr>
          <w:rFonts w:ascii="Times New Roman" w:hAnsi="Times New Roman" w:cs="Times New Roman"/>
          <w:color w:val="EE0000"/>
          <w:sz w:val="24"/>
          <w:szCs w:val="24"/>
          <w:highlight w:val="yellow"/>
          <w:lang w:val="pt-BR"/>
        </w:rPr>
        <w:t xml:space="preserve"> C</w:t>
      </w:r>
      <w:r w:rsidR="00C52FD3" w:rsidRPr="003608C1">
        <w:rPr>
          <w:rFonts w:ascii="Times New Roman" w:hAnsi="Times New Roman" w:cs="Times New Roman"/>
          <w:color w:val="EE0000"/>
          <w:sz w:val="24"/>
          <w:szCs w:val="24"/>
          <w:highlight w:val="yellow"/>
          <w:vertAlign w:val="subscript"/>
          <w:lang w:val="pt-BR"/>
        </w:rPr>
        <w:t>3</w:t>
      </w:r>
      <w:r w:rsidR="00C52FD3" w:rsidRPr="003608C1">
        <w:rPr>
          <w:rFonts w:ascii="Times New Roman" w:hAnsi="Times New Roman" w:cs="Times New Roman"/>
          <w:color w:val="EE0000"/>
          <w:sz w:val="24"/>
          <w:szCs w:val="24"/>
          <w:highlight w:val="yellow"/>
          <w:lang w:val="pt-BR"/>
        </w:rPr>
        <w:t>H</w:t>
      </w:r>
      <w:r w:rsidR="00C52FD3" w:rsidRPr="003608C1">
        <w:rPr>
          <w:rFonts w:ascii="Times New Roman" w:hAnsi="Times New Roman" w:cs="Times New Roman"/>
          <w:color w:val="EE0000"/>
          <w:sz w:val="24"/>
          <w:szCs w:val="24"/>
          <w:highlight w:val="yellow"/>
          <w:vertAlign w:val="subscript"/>
          <w:lang w:val="pt-BR"/>
        </w:rPr>
        <w:t>6</w:t>
      </w:r>
      <w:r w:rsidR="00C52FD3" w:rsidRPr="003608C1">
        <w:rPr>
          <w:rFonts w:ascii="Times New Roman" w:hAnsi="Times New Roman" w:cs="Times New Roman"/>
          <w:color w:val="EE0000"/>
          <w:sz w:val="24"/>
          <w:szCs w:val="24"/>
          <w:highlight w:val="yellow"/>
          <w:lang w:val="pt-BR"/>
        </w:rPr>
        <w:t xml:space="preserve">O nên có </w:t>
      </w:r>
      <w:r w:rsidR="00CE6028" w:rsidRPr="003608C1">
        <w:rPr>
          <w:rFonts w:ascii="Times New Roman" w:hAnsi="Times New Roman" w:cs="Times New Roman"/>
          <w:color w:val="EE0000"/>
          <w:sz w:val="24"/>
          <w:szCs w:val="24"/>
          <w:highlight w:val="yellow"/>
        </w:rPr>
        <w:t xml:space="preserve">4 </w:t>
      </w:r>
      <w:r w:rsidR="00C52FD3" w:rsidRPr="003608C1">
        <w:rPr>
          <w:rFonts w:ascii="Times New Roman" w:hAnsi="Times New Roman" w:cs="Times New Roman"/>
          <w:color w:val="EE0000"/>
          <w:sz w:val="24"/>
          <w:szCs w:val="24"/>
          <w:highlight w:val="yellow"/>
        </w:rPr>
        <w:t>đồng phân</w:t>
      </w:r>
      <w:r w:rsidRPr="003608C1">
        <w:rPr>
          <w:rFonts w:ascii="Times New Roman" w:hAnsi="Times New Roman" w:cs="Times New Roman"/>
          <w:color w:val="EE0000"/>
          <w:sz w:val="24"/>
          <w:szCs w:val="24"/>
          <w:highlight w:val="yellow"/>
        </w:rPr>
        <w:t xml:space="preserve"> đơn chức</w:t>
      </w:r>
      <w:r w:rsidR="00E94471" w:rsidRPr="003608C1">
        <w:rPr>
          <w:rFonts w:ascii="Times New Roman" w:hAnsi="Times New Roman" w:cs="Times New Roman"/>
          <w:color w:val="EE0000"/>
          <w:sz w:val="24"/>
          <w:szCs w:val="24"/>
          <w:highlight w:val="yellow"/>
        </w:rPr>
        <w:t>,</w:t>
      </w:r>
      <w:r w:rsidR="00C52FD3" w:rsidRPr="003608C1">
        <w:rPr>
          <w:rFonts w:ascii="Times New Roman" w:hAnsi="Times New Roman" w:cs="Times New Roman"/>
          <w:color w:val="EE0000"/>
          <w:sz w:val="24"/>
          <w:szCs w:val="24"/>
          <w:highlight w:val="yellow"/>
        </w:rPr>
        <w:t xml:space="preserve"> mạch hở (</w:t>
      </w:r>
      <w:r w:rsidR="00C52FD3" w:rsidRPr="003608C1">
        <w:rPr>
          <w:rFonts w:ascii="Times New Roman" w:hAnsi="Times New Roman" w:cs="Times New Roman"/>
          <w:color w:val="EE0000"/>
          <w:sz w:val="24"/>
          <w:szCs w:val="24"/>
          <w:highlight w:val="yellow"/>
          <w:lang w:val="pt-BR"/>
        </w:rPr>
        <w:t>CH</w:t>
      </w:r>
      <w:r w:rsidR="00C52FD3" w:rsidRPr="003608C1">
        <w:rPr>
          <w:rFonts w:ascii="Times New Roman" w:hAnsi="Times New Roman" w:cs="Times New Roman"/>
          <w:color w:val="EE0000"/>
          <w:sz w:val="24"/>
          <w:szCs w:val="24"/>
          <w:highlight w:val="yellow"/>
          <w:vertAlign w:val="subscript"/>
          <w:lang w:val="pt-BR"/>
        </w:rPr>
        <w:t>3</w:t>
      </w:r>
      <w:r w:rsidR="00C52FD3" w:rsidRPr="003608C1">
        <w:rPr>
          <w:rFonts w:ascii="Times New Roman" w:hAnsi="Times New Roman" w:cs="Times New Roman"/>
          <w:color w:val="EE0000"/>
          <w:sz w:val="24"/>
          <w:szCs w:val="24"/>
          <w:highlight w:val="yellow"/>
          <w:lang w:val="pt-BR"/>
        </w:rPr>
        <w:t xml:space="preserve"> - CO – CH</w:t>
      </w:r>
      <w:r w:rsidR="00C52FD3" w:rsidRPr="003608C1">
        <w:rPr>
          <w:rFonts w:ascii="Times New Roman" w:hAnsi="Times New Roman" w:cs="Times New Roman"/>
          <w:color w:val="EE0000"/>
          <w:sz w:val="24"/>
          <w:szCs w:val="24"/>
          <w:highlight w:val="yellow"/>
          <w:vertAlign w:val="subscript"/>
          <w:lang w:val="pt-BR"/>
        </w:rPr>
        <w:t>3</w:t>
      </w:r>
      <w:r w:rsidR="00C52FD3" w:rsidRPr="003608C1">
        <w:rPr>
          <w:rFonts w:ascii="Times New Roman" w:hAnsi="Times New Roman" w:cs="Times New Roman"/>
          <w:color w:val="EE0000"/>
          <w:sz w:val="24"/>
          <w:szCs w:val="24"/>
          <w:highlight w:val="yellow"/>
          <w:lang w:val="pt-BR"/>
        </w:rPr>
        <w:t>, CH</w:t>
      </w:r>
      <w:r w:rsidR="00C52FD3" w:rsidRPr="003608C1">
        <w:rPr>
          <w:rFonts w:ascii="Times New Roman" w:hAnsi="Times New Roman" w:cs="Times New Roman"/>
          <w:color w:val="EE0000"/>
          <w:sz w:val="24"/>
          <w:szCs w:val="24"/>
          <w:highlight w:val="yellow"/>
          <w:vertAlign w:val="subscript"/>
          <w:lang w:val="pt-BR"/>
        </w:rPr>
        <w:t>3</w:t>
      </w:r>
      <w:r w:rsidR="00C52FD3" w:rsidRPr="003608C1">
        <w:rPr>
          <w:rFonts w:ascii="Times New Roman" w:hAnsi="Times New Roman" w:cs="Times New Roman"/>
          <w:color w:val="EE0000"/>
          <w:sz w:val="24"/>
          <w:szCs w:val="24"/>
          <w:highlight w:val="yellow"/>
          <w:lang w:val="pt-BR"/>
        </w:rPr>
        <w:t xml:space="preserve"> -CH</w:t>
      </w:r>
      <w:r w:rsidR="00C52FD3" w:rsidRPr="003608C1">
        <w:rPr>
          <w:rFonts w:ascii="Times New Roman" w:hAnsi="Times New Roman" w:cs="Times New Roman"/>
          <w:color w:val="EE0000"/>
          <w:sz w:val="24"/>
          <w:szCs w:val="24"/>
          <w:highlight w:val="yellow"/>
          <w:vertAlign w:val="subscript"/>
          <w:lang w:val="pt-BR"/>
        </w:rPr>
        <w:t>2</w:t>
      </w:r>
      <w:r w:rsidR="00C52FD3" w:rsidRPr="003608C1">
        <w:rPr>
          <w:rFonts w:ascii="Times New Roman" w:hAnsi="Times New Roman" w:cs="Times New Roman"/>
          <w:color w:val="EE0000"/>
          <w:sz w:val="24"/>
          <w:szCs w:val="24"/>
          <w:highlight w:val="yellow"/>
          <w:lang w:val="pt-BR"/>
        </w:rPr>
        <w:t>-CHO và CH</w:t>
      </w:r>
      <w:r w:rsidR="00C52FD3" w:rsidRPr="003608C1">
        <w:rPr>
          <w:rFonts w:ascii="Times New Roman" w:hAnsi="Times New Roman" w:cs="Times New Roman"/>
          <w:color w:val="EE0000"/>
          <w:sz w:val="24"/>
          <w:szCs w:val="24"/>
          <w:highlight w:val="yellow"/>
          <w:vertAlign w:val="subscript"/>
          <w:lang w:val="pt-BR"/>
        </w:rPr>
        <w:t>2</w:t>
      </w:r>
      <w:r w:rsidR="00C52FD3" w:rsidRPr="003608C1">
        <w:rPr>
          <w:rFonts w:ascii="Times New Roman" w:hAnsi="Times New Roman" w:cs="Times New Roman"/>
          <w:color w:val="EE0000"/>
          <w:sz w:val="24"/>
          <w:szCs w:val="24"/>
          <w:highlight w:val="yellow"/>
          <w:lang w:val="pt-BR"/>
        </w:rPr>
        <w:t xml:space="preserve"> </w:t>
      </w:r>
      <w:r w:rsidRPr="003608C1">
        <w:rPr>
          <w:rFonts w:ascii="Times New Roman" w:hAnsi="Times New Roman" w:cs="Times New Roman"/>
          <w:color w:val="EE0000"/>
          <w:sz w:val="24"/>
          <w:szCs w:val="24"/>
          <w:highlight w:val="yellow"/>
          <w:lang w:val="pt-BR"/>
        </w:rPr>
        <w:t>=</w:t>
      </w:r>
      <w:r w:rsidR="00C52FD3" w:rsidRPr="003608C1">
        <w:rPr>
          <w:rFonts w:ascii="Times New Roman" w:hAnsi="Times New Roman" w:cs="Times New Roman"/>
          <w:color w:val="EE0000"/>
          <w:sz w:val="24"/>
          <w:szCs w:val="24"/>
          <w:highlight w:val="yellow"/>
          <w:lang w:val="pt-BR"/>
        </w:rPr>
        <w:t>CH CH</w:t>
      </w:r>
      <w:r w:rsidRPr="003608C1">
        <w:rPr>
          <w:rFonts w:ascii="Times New Roman" w:hAnsi="Times New Roman" w:cs="Times New Roman"/>
          <w:color w:val="EE0000"/>
          <w:sz w:val="24"/>
          <w:szCs w:val="24"/>
          <w:highlight w:val="yellow"/>
          <w:vertAlign w:val="subscript"/>
          <w:lang w:val="pt-BR"/>
        </w:rPr>
        <w:t>2</w:t>
      </w:r>
      <w:r w:rsidR="00C52FD3" w:rsidRPr="003608C1">
        <w:rPr>
          <w:rFonts w:ascii="Times New Roman" w:hAnsi="Times New Roman" w:cs="Times New Roman"/>
          <w:color w:val="EE0000"/>
          <w:sz w:val="24"/>
          <w:szCs w:val="24"/>
          <w:highlight w:val="yellow"/>
          <w:lang w:val="pt-BR"/>
        </w:rPr>
        <w:t>O</w:t>
      </w:r>
      <w:r w:rsidRPr="003608C1">
        <w:rPr>
          <w:rFonts w:ascii="Times New Roman" w:hAnsi="Times New Roman" w:cs="Times New Roman"/>
          <w:color w:val="EE0000"/>
          <w:sz w:val="24"/>
          <w:szCs w:val="24"/>
          <w:highlight w:val="yellow"/>
          <w:lang w:val="pt-BR"/>
        </w:rPr>
        <w:t>H</w:t>
      </w:r>
      <w:r w:rsidR="00E94471" w:rsidRPr="003608C1">
        <w:rPr>
          <w:rFonts w:ascii="Times New Roman" w:hAnsi="Times New Roman" w:cs="Times New Roman"/>
          <w:color w:val="EE0000"/>
          <w:sz w:val="24"/>
          <w:szCs w:val="24"/>
          <w:highlight w:val="yellow"/>
          <w:lang w:val="pt-BR"/>
        </w:rPr>
        <w:t>, CH</w:t>
      </w:r>
      <w:r w:rsidR="00E94471" w:rsidRPr="003608C1">
        <w:rPr>
          <w:rFonts w:ascii="Times New Roman" w:hAnsi="Times New Roman" w:cs="Times New Roman"/>
          <w:color w:val="EE0000"/>
          <w:sz w:val="24"/>
          <w:szCs w:val="24"/>
          <w:highlight w:val="yellow"/>
          <w:vertAlign w:val="subscript"/>
          <w:lang w:val="pt-BR"/>
        </w:rPr>
        <w:t>2</w:t>
      </w:r>
      <w:r w:rsidR="00E94471" w:rsidRPr="003608C1">
        <w:rPr>
          <w:rFonts w:ascii="Times New Roman" w:hAnsi="Times New Roman" w:cs="Times New Roman"/>
          <w:color w:val="EE0000"/>
          <w:sz w:val="24"/>
          <w:szCs w:val="24"/>
          <w:highlight w:val="yellow"/>
          <w:lang w:val="pt-BR"/>
        </w:rPr>
        <w:t xml:space="preserve"> =CH</w:t>
      </w:r>
      <w:r w:rsidR="00E94471" w:rsidRPr="003608C1">
        <w:rPr>
          <w:rFonts w:ascii="Times New Roman" w:hAnsi="Times New Roman" w:cs="Times New Roman"/>
          <w:color w:val="EE0000"/>
          <w:sz w:val="24"/>
          <w:szCs w:val="24"/>
          <w:highlight w:val="yellow"/>
          <w:vertAlign w:val="subscript"/>
          <w:lang w:val="pt-BR"/>
        </w:rPr>
        <w:t>2</w:t>
      </w:r>
      <w:r w:rsidR="00E94471" w:rsidRPr="003608C1">
        <w:rPr>
          <w:rFonts w:ascii="Times New Roman" w:hAnsi="Times New Roman" w:cs="Times New Roman"/>
          <w:color w:val="EE0000"/>
          <w:sz w:val="24"/>
          <w:szCs w:val="24"/>
          <w:highlight w:val="yellow"/>
          <w:lang w:val="pt-BR"/>
        </w:rPr>
        <w:t>- O -CH</w:t>
      </w:r>
      <w:r w:rsidR="00E94471" w:rsidRPr="003608C1">
        <w:rPr>
          <w:rFonts w:ascii="Times New Roman" w:hAnsi="Times New Roman" w:cs="Times New Roman"/>
          <w:color w:val="EE0000"/>
          <w:sz w:val="24"/>
          <w:szCs w:val="24"/>
          <w:highlight w:val="yellow"/>
          <w:vertAlign w:val="subscript"/>
          <w:lang w:val="pt-BR"/>
        </w:rPr>
        <w:t>3</w:t>
      </w:r>
      <w:r w:rsidR="00C52FD3" w:rsidRPr="003608C1">
        <w:rPr>
          <w:rFonts w:ascii="Times New Roman" w:hAnsi="Times New Roman" w:cs="Times New Roman"/>
          <w:color w:val="EE0000"/>
          <w:sz w:val="24"/>
          <w:szCs w:val="24"/>
          <w:highlight w:val="yellow"/>
          <w:lang w:val="pt-BR"/>
        </w:rPr>
        <w:t>)</w:t>
      </w:r>
      <w:r w:rsidR="00C52FD3" w:rsidRPr="003608C1">
        <w:rPr>
          <w:rFonts w:ascii="Times New Roman" w:hAnsi="Times New Roman" w:cs="Times New Roman"/>
          <w:color w:val="EE0000"/>
          <w:sz w:val="24"/>
          <w:szCs w:val="24"/>
          <w:highlight w:val="yellow"/>
        </w:rPr>
        <w:t>.</w:t>
      </w:r>
    </w:p>
    <w:p w14:paraId="3415BF2F" w14:textId="67C08D3B" w:rsidR="00C52FD3" w:rsidRPr="003608C1" w:rsidRDefault="00C52FD3" w:rsidP="006460D9">
      <w:pPr>
        <w:tabs>
          <w:tab w:val="left" w:pos="284"/>
          <w:tab w:val="left" w:pos="992"/>
          <w:tab w:val="left" w:pos="2835"/>
          <w:tab w:val="left" w:pos="5387"/>
          <w:tab w:val="left" w:pos="7938"/>
        </w:tabs>
        <w:spacing w:after="0"/>
        <w:rPr>
          <w:rFonts w:ascii="Times New Roman" w:hAnsi="Times New Roman" w:cs="Times New Roman"/>
          <w:b/>
          <w:bCs/>
          <w:iCs/>
          <w:color w:val="EE0000"/>
          <w:sz w:val="24"/>
          <w:szCs w:val="24"/>
        </w:rPr>
      </w:pPr>
      <w:r w:rsidRPr="003608C1">
        <w:rPr>
          <w:rFonts w:ascii="Times New Roman" w:hAnsi="Times New Roman" w:cs="Times New Roman"/>
          <w:color w:val="EE0000"/>
          <w:sz w:val="24"/>
          <w:szCs w:val="24"/>
          <w:highlight w:val="yellow"/>
          <w:lang w:val="pt-BR"/>
        </w:rPr>
        <w:t>D Sai vì T có C</w:t>
      </w:r>
      <w:r w:rsidRPr="003608C1">
        <w:rPr>
          <w:rFonts w:ascii="Times New Roman" w:hAnsi="Times New Roman" w:cs="Times New Roman"/>
          <w:color w:val="EE0000"/>
          <w:sz w:val="24"/>
          <w:szCs w:val="24"/>
          <w:highlight w:val="yellow"/>
          <w:vertAlign w:val="subscript"/>
          <w:lang w:val="pt-BR"/>
        </w:rPr>
        <w:t>3</w:t>
      </w:r>
      <w:r w:rsidRPr="003608C1">
        <w:rPr>
          <w:rFonts w:ascii="Times New Roman" w:hAnsi="Times New Roman" w:cs="Times New Roman"/>
          <w:color w:val="EE0000"/>
          <w:sz w:val="24"/>
          <w:szCs w:val="24"/>
          <w:highlight w:val="yellow"/>
          <w:lang w:val="pt-BR"/>
        </w:rPr>
        <w:t>H</w:t>
      </w:r>
      <w:r w:rsidRPr="003608C1">
        <w:rPr>
          <w:rFonts w:ascii="Times New Roman" w:hAnsi="Times New Roman" w:cs="Times New Roman"/>
          <w:color w:val="EE0000"/>
          <w:sz w:val="24"/>
          <w:szCs w:val="24"/>
          <w:highlight w:val="yellow"/>
          <w:vertAlign w:val="subscript"/>
          <w:lang w:val="pt-BR"/>
        </w:rPr>
        <w:t>6</w:t>
      </w:r>
      <w:r w:rsidRPr="003608C1">
        <w:rPr>
          <w:rFonts w:ascii="Times New Roman" w:hAnsi="Times New Roman" w:cs="Times New Roman"/>
          <w:color w:val="EE0000"/>
          <w:sz w:val="24"/>
          <w:szCs w:val="24"/>
          <w:highlight w:val="yellow"/>
          <w:lang w:val="pt-BR"/>
        </w:rPr>
        <w:t xml:space="preserve">O là propanone </w:t>
      </w:r>
      <w:r w:rsidRPr="003608C1">
        <w:rPr>
          <w:rFonts w:ascii="Times New Roman" w:hAnsi="Times New Roman" w:cs="Times New Roman"/>
          <w:color w:val="EE0000"/>
          <w:sz w:val="24"/>
          <w:szCs w:val="24"/>
          <w:highlight w:val="yellow"/>
        </w:rPr>
        <w:t>tạo được kết tủa màu vàng khi cho T vào dung dịch iodine trong NaOH</w:t>
      </w:r>
      <w:r w:rsidR="00E94471" w:rsidRPr="003608C1">
        <w:rPr>
          <w:rFonts w:ascii="Times New Roman" w:hAnsi="Times New Roman" w:cs="Times New Roman"/>
          <w:color w:val="EE0000"/>
          <w:sz w:val="24"/>
          <w:szCs w:val="24"/>
          <w:highlight w:val="yellow"/>
        </w:rPr>
        <w:t xml:space="preserve"> do có nhóm CH</w:t>
      </w:r>
      <w:r w:rsidR="00E94471" w:rsidRPr="003608C1">
        <w:rPr>
          <w:rFonts w:ascii="Times New Roman" w:hAnsi="Times New Roman" w:cs="Times New Roman"/>
          <w:color w:val="EE0000"/>
          <w:sz w:val="24"/>
          <w:szCs w:val="24"/>
          <w:highlight w:val="yellow"/>
          <w:vertAlign w:val="subscript"/>
        </w:rPr>
        <w:t>3</w:t>
      </w:r>
      <w:r w:rsidR="00E94471" w:rsidRPr="003608C1">
        <w:rPr>
          <w:rFonts w:ascii="Times New Roman" w:hAnsi="Times New Roman" w:cs="Times New Roman"/>
          <w:color w:val="EE0000"/>
          <w:sz w:val="24"/>
          <w:szCs w:val="24"/>
          <w:highlight w:val="yellow"/>
        </w:rPr>
        <w:t xml:space="preserve"> -CO-</w:t>
      </w:r>
      <w:r w:rsidRPr="003608C1">
        <w:rPr>
          <w:rFonts w:ascii="Times New Roman" w:hAnsi="Times New Roman" w:cs="Times New Roman"/>
          <w:color w:val="EE0000"/>
          <w:sz w:val="24"/>
          <w:szCs w:val="24"/>
          <w:highlight w:val="yellow"/>
        </w:rPr>
        <w:t>.</w:t>
      </w:r>
    </w:p>
    <w:p w14:paraId="33FCBDCC" w14:textId="7CC2C828" w:rsidR="00B34B47" w:rsidRPr="003608C1" w:rsidRDefault="00B34B47" w:rsidP="006460D9">
      <w:pPr>
        <w:tabs>
          <w:tab w:val="left" w:pos="284"/>
          <w:tab w:val="left" w:pos="992"/>
          <w:tab w:val="left" w:pos="2835"/>
          <w:tab w:val="left" w:pos="5387"/>
          <w:tab w:val="left" w:pos="7938"/>
        </w:tabs>
        <w:spacing w:after="0"/>
        <w:rPr>
          <w:rFonts w:ascii="Times New Roman" w:hAnsi="Times New Roman" w:cs="Times New Roman"/>
          <w:color w:val="000000" w:themeColor="text1"/>
          <w:sz w:val="24"/>
          <w:szCs w:val="24"/>
        </w:rPr>
      </w:pPr>
      <w:r w:rsidRPr="003317EB">
        <w:rPr>
          <w:rFonts w:ascii="Times New Roman" w:hAnsi="Times New Roman" w:cs="Times New Roman"/>
          <w:b/>
          <w:bCs/>
          <w:iCs/>
          <w:color w:val="C00000"/>
          <w:sz w:val="24"/>
          <w:szCs w:val="24"/>
        </w:rPr>
        <w:t>Câu 7.</w:t>
      </w:r>
      <w:r w:rsidRPr="003608C1">
        <w:rPr>
          <w:rFonts w:ascii="Times New Roman" w:hAnsi="Times New Roman" w:cs="Times New Roman"/>
          <w:b/>
          <w:bCs/>
          <w:iCs/>
          <w:color w:val="000000" w:themeColor="text1"/>
          <w:sz w:val="24"/>
          <w:szCs w:val="24"/>
        </w:rPr>
        <w:t xml:space="preserve"> (Hóa 12 - Chương 1) </w:t>
      </w:r>
      <w:r w:rsidRPr="003608C1">
        <w:rPr>
          <w:rFonts w:ascii="Times New Roman" w:hAnsi="Times New Roman" w:cs="Times New Roman"/>
          <w:color w:val="000000" w:themeColor="text1"/>
          <w:sz w:val="24"/>
          <w:szCs w:val="24"/>
        </w:rPr>
        <w:t>Cho các ester sau: ethyl formate (1); vinyl acetate (2); triolein (3); methyl acrylate (4); phenyl acetate (5). Dãy gồm các ester đều phản ứng được với dung dịch NaOH dư, đun nóng sinh ra alcohol là</w:t>
      </w:r>
    </w:p>
    <w:p w14:paraId="0209FFF9" w14:textId="77777777" w:rsidR="00B34B47" w:rsidRPr="003608C1" w:rsidRDefault="00B34B47" w:rsidP="006460D9">
      <w:pPr>
        <w:tabs>
          <w:tab w:val="left" w:pos="284"/>
          <w:tab w:val="left" w:pos="346"/>
          <w:tab w:val="left" w:pos="2700"/>
          <w:tab w:val="left" w:pos="2835"/>
          <w:tab w:val="left" w:pos="5130"/>
          <w:tab w:val="left" w:pos="5760"/>
          <w:tab w:val="left" w:pos="7560"/>
          <w:tab w:val="left" w:pos="8280"/>
        </w:tabs>
        <w:spacing w:after="0"/>
        <w:rPr>
          <w:rFonts w:ascii="Times New Roman" w:hAnsi="Times New Roman" w:cs="Times New Roman"/>
          <w:color w:val="000000" w:themeColor="text1"/>
          <w:sz w:val="24"/>
          <w:szCs w:val="24"/>
        </w:rPr>
      </w:pPr>
      <w:r w:rsidRPr="003608C1">
        <w:rPr>
          <w:rFonts w:ascii="Times New Roman" w:hAnsi="Times New Roman" w:cs="Times New Roman"/>
          <w:b/>
          <w:color w:val="000000" w:themeColor="text1"/>
          <w:sz w:val="24"/>
          <w:szCs w:val="24"/>
        </w:rPr>
        <w:lastRenderedPageBreak/>
        <w:tab/>
      </w: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(2), (3), (5)</w:t>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(3), (4), (5)</w:t>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(1), (2), (3)</w:t>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highlight w:val="yellow"/>
        </w:rPr>
        <w:t>(1), (3), (4)</w:t>
      </w:r>
    </w:p>
    <w:p w14:paraId="54ADA429" w14:textId="77777777" w:rsidR="00B34B47" w:rsidRPr="003608C1" w:rsidRDefault="00B34B47" w:rsidP="006460D9">
      <w:pPr>
        <w:tabs>
          <w:tab w:val="left" w:pos="284"/>
          <w:tab w:val="left" w:pos="2552"/>
          <w:tab w:val="left" w:pos="4820"/>
          <w:tab w:val="left" w:pos="7088"/>
        </w:tabs>
        <w:spacing w:after="0"/>
        <w:ind w:right="3"/>
        <w:rPr>
          <w:rFonts w:ascii="Times New Roman" w:hAnsi="Times New Roman" w:cs="Times New Roman"/>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color w:val="000000" w:themeColor="text1"/>
          <w:sz w:val="24"/>
          <w:szCs w:val="24"/>
        </w:rPr>
        <w:t xml:space="preserve"> (Hóa 12 - Chương 2) </w:t>
      </w:r>
      <w:r w:rsidRPr="003608C1">
        <w:rPr>
          <w:rFonts w:ascii="Times New Roman" w:hAnsi="Times New Roman" w:cs="Times New Roman"/>
          <w:sz w:val="24"/>
          <w:szCs w:val="24"/>
        </w:rPr>
        <w:t xml:space="preserve">Cho các dung dịch: ethanol, glucose, glycerol và hồ tinh bột được kí hiệu ngẫu nhiên là </w:t>
      </w:r>
      <w:r w:rsidRPr="003608C1">
        <w:rPr>
          <w:rFonts w:ascii="Times New Roman" w:hAnsi="Times New Roman" w:cs="Times New Roman"/>
          <w:b/>
          <w:sz w:val="24"/>
          <w:szCs w:val="24"/>
        </w:rPr>
        <w:t>X</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Y</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Z</w:t>
      </w:r>
      <w:r w:rsidRPr="003608C1">
        <w:rPr>
          <w:rFonts w:ascii="Times New Roman" w:hAnsi="Times New Roman" w:cs="Times New Roman"/>
          <w:sz w:val="24"/>
          <w:szCs w:val="24"/>
        </w:rPr>
        <w:t xml:space="preserve"> và </w:t>
      </w:r>
      <w:r w:rsidRPr="003608C1">
        <w:rPr>
          <w:rFonts w:ascii="Times New Roman" w:hAnsi="Times New Roman" w:cs="Times New Roman"/>
          <w:b/>
          <w:sz w:val="24"/>
          <w:szCs w:val="24"/>
        </w:rPr>
        <w:t>T</w:t>
      </w:r>
      <w:r w:rsidRPr="003608C1">
        <w:rPr>
          <w:rFonts w:ascii="Times New Roman" w:hAnsi="Times New Roman" w:cs="Times New Roman"/>
          <w:sz w:val="24"/>
          <w:szCs w:val="24"/>
        </w:rPr>
        <w:t>. Một số kết quả thí nghiệm được ghi lại ở bảng dưới đây:</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3475"/>
        <w:gridCol w:w="2968"/>
      </w:tblGrid>
      <w:tr w:rsidR="00B34B47" w:rsidRPr="003608C1" w14:paraId="26D59C9A" w14:textId="77777777" w:rsidTr="008B2050">
        <w:tc>
          <w:tcPr>
            <w:tcW w:w="3196" w:type="dxa"/>
          </w:tcPr>
          <w:p w14:paraId="247F9549" w14:textId="77777777" w:rsidR="00B34B47" w:rsidRPr="003608C1" w:rsidRDefault="00B34B47" w:rsidP="006460D9">
            <w:pPr>
              <w:spacing w:after="0"/>
              <w:rPr>
                <w:rFonts w:ascii="Times New Roman" w:hAnsi="Times New Roman" w:cs="Times New Roman"/>
                <w:b/>
                <w:bCs/>
                <w:sz w:val="24"/>
                <w:szCs w:val="24"/>
              </w:rPr>
            </w:pPr>
            <w:r w:rsidRPr="003608C1">
              <w:rPr>
                <w:rFonts w:ascii="Times New Roman" w:hAnsi="Times New Roman" w:cs="Times New Roman"/>
                <w:b/>
                <w:bCs/>
                <w:sz w:val="24"/>
                <w:szCs w:val="24"/>
              </w:rPr>
              <w:t>Chất phản ứng</w:t>
            </w:r>
          </w:p>
        </w:tc>
        <w:tc>
          <w:tcPr>
            <w:tcW w:w="3475" w:type="dxa"/>
          </w:tcPr>
          <w:p w14:paraId="4D8EDA93" w14:textId="77777777" w:rsidR="00B34B47" w:rsidRPr="003608C1" w:rsidRDefault="00B34B47" w:rsidP="006460D9">
            <w:pPr>
              <w:spacing w:after="0"/>
              <w:rPr>
                <w:rFonts w:ascii="Times New Roman" w:hAnsi="Times New Roman" w:cs="Times New Roman"/>
                <w:b/>
                <w:bCs/>
                <w:sz w:val="24"/>
                <w:szCs w:val="24"/>
              </w:rPr>
            </w:pPr>
            <w:r w:rsidRPr="003608C1">
              <w:rPr>
                <w:rFonts w:ascii="Times New Roman" w:hAnsi="Times New Roman" w:cs="Times New Roman"/>
                <w:b/>
                <w:bCs/>
                <w:sz w:val="24"/>
                <w:szCs w:val="24"/>
              </w:rPr>
              <w:t>Chất tham gia phản ứng</w:t>
            </w:r>
          </w:p>
        </w:tc>
        <w:tc>
          <w:tcPr>
            <w:tcW w:w="2968" w:type="dxa"/>
          </w:tcPr>
          <w:p w14:paraId="7C64170F" w14:textId="77777777" w:rsidR="00B34B47" w:rsidRPr="003608C1" w:rsidRDefault="00B34B47" w:rsidP="006460D9">
            <w:pPr>
              <w:spacing w:after="0"/>
              <w:rPr>
                <w:rFonts w:ascii="Times New Roman" w:hAnsi="Times New Roman" w:cs="Times New Roman"/>
                <w:b/>
                <w:bCs/>
                <w:sz w:val="24"/>
                <w:szCs w:val="24"/>
              </w:rPr>
            </w:pPr>
            <w:r w:rsidRPr="003608C1">
              <w:rPr>
                <w:rFonts w:ascii="Times New Roman" w:hAnsi="Times New Roman" w:cs="Times New Roman"/>
                <w:b/>
                <w:bCs/>
                <w:sz w:val="24"/>
                <w:szCs w:val="24"/>
              </w:rPr>
              <w:t xml:space="preserve">         Hiện tượng</w:t>
            </w:r>
          </w:p>
        </w:tc>
      </w:tr>
      <w:tr w:rsidR="00B34B47" w:rsidRPr="003608C1" w14:paraId="45F2F1D6" w14:textId="77777777" w:rsidTr="008B2050">
        <w:tc>
          <w:tcPr>
            <w:tcW w:w="3196" w:type="dxa"/>
          </w:tcPr>
          <w:p w14:paraId="6BE5870D" w14:textId="77777777" w:rsidR="00B34B47" w:rsidRPr="003608C1" w:rsidRDefault="00B34B47" w:rsidP="006460D9">
            <w:pPr>
              <w:spacing w:after="0"/>
              <w:rPr>
                <w:rFonts w:ascii="Times New Roman" w:hAnsi="Times New Roman" w:cs="Times New Roman"/>
                <w:sz w:val="24"/>
                <w:szCs w:val="24"/>
              </w:rPr>
            </w:pPr>
            <w:r w:rsidRPr="003608C1">
              <w:rPr>
                <w:rFonts w:ascii="Times New Roman" w:hAnsi="Times New Roman" w:cs="Times New Roman"/>
                <w:sz w:val="24"/>
                <w:szCs w:val="24"/>
              </w:rPr>
              <w:t>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đun nóng</w:t>
            </w:r>
          </w:p>
        </w:tc>
        <w:tc>
          <w:tcPr>
            <w:tcW w:w="3475" w:type="dxa"/>
          </w:tcPr>
          <w:p w14:paraId="5F7AE605" w14:textId="77777777" w:rsidR="00B34B47" w:rsidRPr="003608C1" w:rsidRDefault="00B34B47" w:rsidP="006460D9">
            <w:pPr>
              <w:spacing w:after="0"/>
              <w:rPr>
                <w:rFonts w:ascii="Times New Roman" w:hAnsi="Times New Roman" w:cs="Times New Roman"/>
                <w:bCs/>
                <w:sz w:val="24"/>
                <w:szCs w:val="24"/>
              </w:rPr>
            </w:pPr>
            <w:r w:rsidRPr="003608C1">
              <w:rPr>
                <w:rFonts w:ascii="Times New Roman" w:hAnsi="Times New Roman" w:cs="Times New Roman"/>
                <w:bCs/>
                <w:sz w:val="24"/>
                <w:szCs w:val="24"/>
              </w:rPr>
              <w:t xml:space="preserve">              T</w:t>
            </w:r>
          </w:p>
        </w:tc>
        <w:tc>
          <w:tcPr>
            <w:tcW w:w="2968" w:type="dxa"/>
          </w:tcPr>
          <w:p w14:paraId="08D74807" w14:textId="77777777" w:rsidR="00B34B47" w:rsidRPr="003608C1" w:rsidRDefault="00B34B47"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        Kết tủa bạc</w:t>
            </w:r>
          </w:p>
        </w:tc>
      </w:tr>
      <w:tr w:rsidR="00B34B47" w:rsidRPr="003608C1" w14:paraId="566BF31E" w14:textId="77777777" w:rsidTr="008B2050">
        <w:tc>
          <w:tcPr>
            <w:tcW w:w="3196" w:type="dxa"/>
          </w:tcPr>
          <w:p w14:paraId="1434688D" w14:textId="77777777" w:rsidR="00B34B47" w:rsidRPr="003608C1" w:rsidRDefault="00B34B47" w:rsidP="006460D9">
            <w:pPr>
              <w:spacing w:after="0"/>
              <w:rPr>
                <w:rFonts w:ascii="Times New Roman" w:hAnsi="Times New Roman" w:cs="Times New Roman"/>
                <w:sz w:val="24"/>
                <w:szCs w:val="24"/>
              </w:rPr>
            </w:pPr>
            <w:r w:rsidRPr="003608C1">
              <w:rPr>
                <w:rFonts w:ascii="Times New Roman" w:hAnsi="Times New Roman" w:cs="Times New Roman"/>
                <w:sz w:val="24"/>
                <w:szCs w:val="24"/>
              </w:rPr>
              <w:t>Cu(OH)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(điều kiện thường)</w:t>
            </w:r>
          </w:p>
        </w:tc>
        <w:tc>
          <w:tcPr>
            <w:tcW w:w="3475" w:type="dxa"/>
          </w:tcPr>
          <w:p w14:paraId="399B997A" w14:textId="77777777" w:rsidR="00B34B47" w:rsidRPr="003608C1" w:rsidRDefault="00B34B47" w:rsidP="006460D9">
            <w:pPr>
              <w:spacing w:after="0"/>
              <w:rPr>
                <w:rFonts w:ascii="Times New Roman" w:hAnsi="Times New Roman" w:cs="Times New Roman"/>
                <w:bCs/>
                <w:sz w:val="24"/>
                <w:szCs w:val="24"/>
              </w:rPr>
            </w:pPr>
            <w:r w:rsidRPr="003608C1">
              <w:rPr>
                <w:rFonts w:ascii="Times New Roman" w:hAnsi="Times New Roman" w:cs="Times New Roman"/>
                <w:bCs/>
                <w:sz w:val="24"/>
                <w:szCs w:val="24"/>
              </w:rPr>
              <w:t xml:space="preserve">            X, T</w:t>
            </w:r>
          </w:p>
        </w:tc>
        <w:tc>
          <w:tcPr>
            <w:tcW w:w="2968" w:type="dxa"/>
          </w:tcPr>
          <w:p w14:paraId="215BB643" w14:textId="77777777" w:rsidR="00B34B47" w:rsidRPr="003608C1" w:rsidRDefault="00B34B47"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    Dung dịch xanh lam</w:t>
            </w:r>
          </w:p>
        </w:tc>
      </w:tr>
      <w:tr w:rsidR="00B34B47" w:rsidRPr="003608C1" w14:paraId="1BD97F16" w14:textId="77777777" w:rsidTr="008B2050">
        <w:tc>
          <w:tcPr>
            <w:tcW w:w="3196" w:type="dxa"/>
          </w:tcPr>
          <w:p w14:paraId="065AAA62" w14:textId="77777777" w:rsidR="00B34B47" w:rsidRPr="003608C1" w:rsidRDefault="00B34B47" w:rsidP="006460D9">
            <w:pPr>
              <w:spacing w:after="0"/>
              <w:rPr>
                <w:rFonts w:ascii="Times New Roman" w:hAnsi="Times New Roman" w:cs="Times New Roman"/>
                <w:sz w:val="24"/>
                <w:szCs w:val="24"/>
              </w:rPr>
            </w:pPr>
            <w:r w:rsidRPr="003608C1">
              <w:rPr>
                <w:rFonts w:ascii="Times New Roman" w:hAnsi="Times New Roman" w:cs="Times New Roman"/>
                <w:sz w:val="24"/>
                <w:szCs w:val="24"/>
              </w:rPr>
              <w:t>Dung dịch iodine</w:t>
            </w:r>
          </w:p>
        </w:tc>
        <w:tc>
          <w:tcPr>
            <w:tcW w:w="3475" w:type="dxa"/>
          </w:tcPr>
          <w:p w14:paraId="5F4714F7" w14:textId="77777777" w:rsidR="00B34B47" w:rsidRPr="003608C1" w:rsidRDefault="00B34B47" w:rsidP="006460D9">
            <w:pPr>
              <w:spacing w:after="0"/>
              <w:rPr>
                <w:rFonts w:ascii="Times New Roman" w:hAnsi="Times New Roman" w:cs="Times New Roman"/>
                <w:b/>
                <w:sz w:val="24"/>
                <w:szCs w:val="24"/>
              </w:rPr>
            </w:pPr>
            <w:r w:rsidRPr="003608C1">
              <w:rPr>
                <w:rFonts w:ascii="Times New Roman" w:hAnsi="Times New Roman" w:cs="Times New Roman"/>
                <w:sz w:val="24"/>
                <w:szCs w:val="24"/>
              </w:rPr>
              <w:t xml:space="preserve">              Y</w:t>
            </w:r>
          </w:p>
        </w:tc>
        <w:tc>
          <w:tcPr>
            <w:tcW w:w="2968" w:type="dxa"/>
          </w:tcPr>
          <w:p w14:paraId="44FC3DBE" w14:textId="77777777" w:rsidR="00B34B47" w:rsidRPr="003608C1" w:rsidRDefault="00B34B47"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        Màu xanh tím</w:t>
            </w:r>
          </w:p>
        </w:tc>
      </w:tr>
    </w:tbl>
    <w:p w14:paraId="01ED3966" w14:textId="77777777" w:rsidR="00B34B47" w:rsidRPr="003608C1" w:rsidRDefault="00B34B47" w:rsidP="006460D9">
      <w:pPr>
        <w:tabs>
          <w:tab w:val="left" w:pos="284"/>
          <w:tab w:val="left" w:pos="2552"/>
          <w:tab w:val="left" w:pos="4820"/>
          <w:tab w:val="left" w:pos="7088"/>
        </w:tabs>
        <w:spacing w:after="0"/>
        <w:ind w:right="3"/>
        <w:rPr>
          <w:rFonts w:ascii="Times New Roman" w:hAnsi="Times New Roman" w:cs="Times New Roman"/>
          <w:sz w:val="24"/>
          <w:szCs w:val="24"/>
        </w:rPr>
      </w:pPr>
      <w:r w:rsidRPr="003608C1">
        <w:rPr>
          <w:rFonts w:ascii="Times New Roman" w:hAnsi="Times New Roman" w:cs="Times New Roman"/>
          <w:sz w:val="24"/>
          <w:szCs w:val="24"/>
        </w:rPr>
        <w:t xml:space="preserve">Các dung dịch ethanol, glucose, glycerol và hồ tinh bột được kí hiệu tương ứng là </w:t>
      </w:r>
    </w:p>
    <w:p w14:paraId="04BFBFB2" w14:textId="77777777" w:rsidR="00B34B47" w:rsidRPr="003608C1" w:rsidRDefault="00B34B47" w:rsidP="006460D9">
      <w:pPr>
        <w:tabs>
          <w:tab w:val="left" w:pos="284"/>
          <w:tab w:val="left" w:pos="2790"/>
          <w:tab w:val="left" w:pos="5400"/>
          <w:tab w:val="left" w:pos="7920"/>
        </w:tabs>
        <w:spacing w:after="0"/>
        <w:ind w:right="3"/>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A. </w:t>
      </w:r>
      <w:r w:rsidRPr="003608C1">
        <w:rPr>
          <w:rFonts w:ascii="Times New Roman" w:hAnsi="Times New Roman" w:cs="Times New Roman"/>
          <w:bCs/>
          <w:sz w:val="24"/>
          <w:szCs w:val="24"/>
        </w:rPr>
        <w:t>X, Y, T, Z</w:t>
      </w:r>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Y, X, Z, T.</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highlight w:val="yellow"/>
        </w:rPr>
        <w:t>Z, T, X, Y.</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T, Y, X, Z.</w:t>
      </w:r>
      <w:r w:rsidRPr="003608C1">
        <w:rPr>
          <w:rFonts w:ascii="Times New Roman" w:hAnsi="Times New Roman" w:cs="Times New Roman"/>
          <w:sz w:val="24"/>
          <w:szCs w:val="24"/>
        </w:rPr>
        <w:t xml:space="preserve"> </w:t>
      </w:r>
    </w:p>
    <w:p w14:paraId="0F12976A" w14:textId="77777777" w:rsidR="001F0757" w:rsidRPr="003608C1" w:rsidRDefault="001F0757" w:rsidP="006460D9">
      <w:pPr>
        <w:tabs>
          <w:tab w:val="left" w:pos="274"/>
          <w:tab w:val="left" w:pos="2835"/>
          <w:tab w:val="left" w:pos="5387"/>
          <w:tab w:val="left" w:pos="7938"/>
        </w:tabs>
        <w:spacing w:after="0" w:line="240" w:lineRule="auto"/>
        <w:jc w:val="center"/>
        <w:rPr>
          <w:rFonts w:ascii="Times New Roman" w:hAnsi="Times New Roman" w:cs="Times New Roman"/>
          <w:b/>
          <w:color w:val="EE0000"/>
          <w:sz w:val="24"/>
          <w:szCs w:val="24"/>
        </w:rPr>
      </w:pPr>
      <w:r w:rsidRPr="003608C1">
        <w:rPr>
          <w:rFonts w:ascii="Times New Roman" w:hAnsi="Times New Roman" w:cs="Times New Roman"/>
          <w:b/>
          <w:color w:val="EE0000"/>
          <w:sz w:val="24"/>
          <w:szCs w:val="24"/>
          <w:highlight w:val="yellow"/>
        </w:rPr>
        <w:t>Hướng dẫn giải.</w:t>
      </w:r>
    </w:p>
    <w:p w14:paraId="69C708D2" w14:textId="6DFDDCAA" w:rsidR="001F0757" w:rsidRPr="003608C1" w:rsidRDefault="001F0757" w:rsidP="006460D9">
      <w:pPr>
        <w:tabs>
          <w:tab w:val="left" w:pos="274"/>
          <w:tab w:val="left" w:pos="2835"/>
          <w:tab w:val="left" w:pos="5387"/>
          <w:tab w:val="left" w:pos="7938"/>
        </w:tabs>
        <w:spacing w:after="0" w:line="240" w:lineRule="auto"/>
        <w:rPr>
          <w:rFonts w:ascii="Times New Roman" w:hAnsi="Times New Roman" w:cs="Times New Roman"/>
          <w:color w:val="EE0000"/>
          <w:sz w:val="24"/>
          <w:szCs w:val="24"/>
          <w:highlight w:val="yellow"/>
        </w:rPr>
      </w:pPr>
      <w:r w:rsidRPr="003608C1">
        <w:rPr>
          <w:rFonts w:ascii="Times New Roman" w:hAnsi="Times New Roman" w:cs="Times New Roman"/>
          <w:bCs/>
          <w:color w:val="EE0000"/>
          <w:sz w:val="24"/>
          <w:szCs w:val="24"/>
          <w:highlight w:val="yellow"/>
        </w:rPr>
        <w:t xml:space="preserve">T tác dụng với </w:t>
      </w:r>
      <w:r w:rsidRPr="003608C1">
        <w:rPr>
          <w:rFonts w:ascii="Times New Roman" w:hAnsi="Times New Roman" w:cs="Times New Roman"/>
          <w:color w:val="EE0000"/>
          <w:sz w:val="24"/>
          <w:szCs w:val="24"/>
          <w:highlight w:val="yellow"/>
        </w:rPr>
        <w:t>AgNO</w:t>
      </w:r>
      <w:r w:rsidRPr="003608C1">
        <w:rPr>
          <w:rFonts w:ascii="Times New Roman" w:hAnsi="Times New Roman" w:cs="Times New Roman"/>
          <w:color w:val="EE0000"/>
          <w:sz w:val="24"/>
          <w:szCs w:val="24"/>
          <w:highlight w:val="yellow"/>
          <w:vertAlign w:val="subscript"/>
        </w:rPr>
        <w:t>3</w:t>
      </w:r>
      <w:r w:rsidRPr="003608C1">
        <w:rPr>
          <w:rFonts w:ascii="Times New Roman" w:hAnsi="Times New Roman" w:cs="Times New Roman"/>
          <w:color w:val="EE0000"/>
          <w:sz w:val="24"/>
          <w:szCs w:val="24"/>
          <w:highlight w:val="yellow"/>
        </w:rPr>
        <w:t>/NH</w:t>
      </w:r>
      <w:r w:rsidRPr="003608C1">
        <w:rPr>
          <w:rFonts w:ascii="Times New Roman" w:hAnsi="Times New Roman" w:cs="Times New Roman"/>
          <w:color w:val="EE0000"/>
          <w:sz w:val="24"/>
          <w:szCs w:val="24"/>
          <w:highlight w:val="yellow"/>
          <w:vertAlign w:val="subscript"/>
        </w:rPr>
        <w:t>3</w:t>
      </w:r>
      <w:r w:rsidRPr="003608C1">
        <w:rPr>
          <w:rFonts w:ascii="Times New Roman" w:hAnsi="Times New Roman" w:cs="Times New Roman"/>
          <w:color w:val="EE0000"/>
          <w:sz w:val="24"/>
          <w:szCs w:val="24"/>
          <w:highlight w:val="yellow"/>
        </w:rPr>
        <w:t>, đun nóng tạo kết tủa bạc nên T lag glucose.</w:t>
      </w:r>
    </w:p>
    <w:p w14:paraId="31C15E2B" w14:textId="57297F1A" w:rsidR="001F0757" w:rsidRPr="003608C1" w:rsidRDefault="001F0757"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highlight w:val="yellow"/>
        </w:rPr>
      </w:pPr>
      <w:r w:rsidRPr="003608C1">
        <w:rPr>
          <w:rFonts w:ascii="Times New Roman" w:hAnsi="Times New Roman" w:cs="Times New Roman"/>
          <w:bCs/>
          <w:color w:val="EE0000"/>
          <w:sz w:val="24"/>
          <w:szCs w:val="24"/>
          <w:highlight w:val="yellow"/>
        </w:rPr>
        <w:t xml:space="preserve">X, T tác dụng với </w:t>
      </w:r>
      <w:r w:rsidRPr="003608C1">
        <w:rPr>
          <w:rFonts w:ascii="Times New Roman" w:hAnsi="Times New Roman" w:cs="Times New Roman"/>
          <w:color w:val="EE0000"/>
          <w:sz w:val="24"/>
          <w:szCs w:val="24"/>
          <w:highlight w:val="yellow"/>
        </w:rPr>
        <w:t>Cu(OH)</w:t>
      </w:r>
      <w:r w:rsidRPr="003608C1">
        <w:rPr>
          <w:rFonts w:ascii="Times New Roman" w:hAnsi="Times New Roman" w:cs="Times New Roman"/>
          <w:color w:val="EE0000"/>
          <w:sz w:val="24"/>
          <w:szCs w:val="24"/>
          <w:highlight w:val="yellow"/>
          <w:vertAlign w:val="subscript"/>
        </w:rPr>
        <w:t>2</w:t>
      </w:r>
      <w:r w:rsidRPr="003608C1">
        <w:rPr>
          <w:rFonts w:ascii="Times New Roman" w:hAnsi="Times New Roman" w:cs="Times New Roman"/>
          <w:color w:val="EE0000"/>
          <w:sz w:val="24"/>
          <w:szCs w:val="24"/>
          <w:highlight w:val="yellow"/>
        </w:rPr>
        <w:t xml:space="preserve"> (điều kiện thường) tạo dung dịch xanh lam nên X là Glycerol, T là Glucose.</w:t>
      </w:r>
    </w:p>
    <w:p w14:paraId="7EAE7408" w14:textId="6689FFDC" w:rsidR="001F0757" w:rsidRPr="003608C1" w:rsidRDefault="001F0757" w:rsidP="006460D9">
      <w:pPr>
        <w:tabs>
          <w:tab w:val="left" w:pos="274"/>
          <w:tab w:val="left" w:pos="2835"/>
          <w:tab w:val="left" w:pos="5387"/>
          <w:tab w:val="left" w:pos="7938"/>
        </w:tabs>
        <w:spacing w:after="0" w:line="240" w:lineRule="auto"/>
        <w:rPr>
          <w:rFonts w:ascii="Times New Roman" w:hAnsi="Times New Roman" w:cs="Times New Roman"/>
          <w:color w:val="EE0000"/>
          <w:sz w:val="24"/>
          <w:szCs w:val="24"/>
          <w:highlight w:val="yellow"/>
        </w:rPr>
      </w:pPr>
      <w:r w:rsidRPr="003608C1">
        <w:rPr>
          <w:rFonts w:ascii="Times New Roman" w:hAnsi="Times New Roman" w:cs="Times New Roman"/>
          <w:bCs/>
          <w:color w:val="EE0000"/>
          <w:sz w:val="24"/>
          <w:szCs w:val="24"/>
          <w:highlight w:val="yellow"/>
        </w:rPr>
        <w:t xml:space="preserve">Y tác dụng với </w:t>
      </w:r>
      <w:r w:rsidRPr="003608C1">
        <w:rPr>
          <w:rFonts w:ascii="Times New Roman" w:hAnsi="Times New Roman" w:cs="Times New Roman"/>
          <w:color w:val="EE0000"/>
          <w:sz w:val="24"/>
          <w:szCs w:val="24"/>
          <w:highlight w:val="yellow"/>
        </w:rPr>
        <w:t>Dung dịch iodine tạo màu xanh tím nên Y là hồ tinh bột.</w:t>
      </w:r>
    </w:p>
    <w:p w14:paraId="15111778" w14:textId="5AF3C4E6" w:rsidR="001F0757" w:rsidRPr="003608C1" w:rsidRDefault="001F0757" w:rsidP="006460D9">
      <w:pPr>
        <w:tabs>
          <w:tab w:val="left" w:pos="274"/>
          <w:tab w:val="left" w:pos="2835"/>
          <w:tab w:val="left" w:pos="5387"/>
          <w:tab w:val="left" w:pos="7938"/>
        </w:tabs>
        <w:spacing w:after="0" w:line="240" w:lineRule="auto"/>
        <w:rPr>
          <w:rFonts w:ascii="Times New Roman" w:hAnsi="Times New Roman" w:cs="Times New Roman"/>
          <w:bCs/>
          <w:color w:val="EE0000"/>
          <w:sz w:val="24"/>
          <w:szCs w:val="24"/>
        </w:rPr>
      </w:pPr>
      <w:r w:rsidRPr="003608C1">
        <w:rPr>
          <w:rFonts w:ascii="Times New Roman" w:hAnsi="Times New Roman" w:cs="Times New Roman"/>
          <w:color w:val="EE0000"/>
          <w:sz w:val="24"/>
          <w:szCs w:val="24"/>
          <w:highlight w:val="yellow"/>
        </w:rPr>
        <w:t>Còn lại Z là ethanol</w:t>
      </w:r>
    </w:p>
    <w:p w14:paraId="4B29C7A3" w14:textId="77777777" w:rsidR="00B34B47" w:rsidRPr="003608C1" w:rsidRDefault="00B34B47" w:rsidP="006460D9">
      <w:pPr>
        <w:tabs>
          <w:tab w:val="left" w:pos="992"/>
        </w:tabs>
        <w:spacing w:after="0"/>
        <w:jc w:val="both"/>
        <w:rPr>
          <w:rFonts w:ascii="Times New Roman" w:hAnsi="Times New Roman" w:cs="Times New Roman"/>
          <w:sz w:val="24"/>
          <w:szCs w:val="24"/>
          <w:lang w:val="fr-FR"/>
        </w:rPr>
      </w:pPr>
      <w:r w:rsidRPr="003317EB">
        <w:rPr>
          <w:rFonts w:ascii="Times New Roman" w:hAnsi="Times New Roman" w:cs="Times New Roman"/>
          <w:b/>
          <w:bCs/>
          <w:iCs/>
          <w:color w:val="C00000"/>
          <w:sz w:val="24"/>
          <w:szCs w:val="24"/>
        </w:rPr>
        <w:t>Câu 9.</w:t>
      </w:r>
      <w:r w:rsidRPr="003608C1">
        <w:rPr>
          <w:rFonts w:ascii="Times New Roman" w:hAnsi="Times New Roman" w:cs="Times New Roman"/>
          <w:b/>
          <w:bCs/>
          <w:iCs/>
          <w:color w:val="000000" w:themeColor="text1"/>
          <w:sz w:val="24"/>
          <w:szCs w:val="24"/>
        </w:rPr>
        <w:t xml:space="preserve"> (Hóa 12 - Chương 3) </w:t>
      </w:r>
      <w:r w:rsidRPr="003608C1">
        <w:rPr>
          <w:rFonts w:ascii="Times New Roman" w:hAnsi="Times New Roman" w:cs="Times New Roman"/>
          <w:sz w:val="24"/>
          <w:szCs w:val="24"/>
          <w:lang w:val="fr-FR"/>
        </w:rPr>
        <w:t>Cho các phát biểu sau:</w:t>
      </w:r>
    </w:p>
    <w:p w14:paraId="1CDC9CFD" w14:textId="77777777" w:rsidR="00B34B47" w:rsidRPr="003608C1" w:rsidRDefault="00B34B47" w:rsidP="006460D9">
      <w:pPr>
        <w:tabs>
          <w:tab w:val="left" w:pos="270"/>
        </w:tabs>
        <w:spacing w:after="0"/>
        <w:jc w:val="both"/>
        <w:rPr>
          <w:rFonts w:ascii="Times New Roman" w:hAnsi="Times New Roman" w:cs="Times New Roman"/>
          <w:sz w:val="24"/>
          <w:szCs w:val="24"/>
          <w:lang w:val="fr-FR"/>
        </w:rPr>
      </w:pPr>
      <w:r w:rsidRPr="003608C1">
        <w:rPr>
          <w:rFonts w:ascii="Times New Roman" w:hAnsi="Times New Roman" w:cs="Times New Roman"/>
          <w:sz w:val="24"/>
          <w:szCs w:val="24"/>
          <w:lang w:val="fr-FR"/>
        </w:rPr>
        <w:tab/>
        <w:t>(</w:t>
      </w:r>
      <w:r w:rsidRPr="003317EB">
        <w:rPr>
          <w:rFonts w:ascii="Times New Roman" w:hAnsi="Times New Roman" w:cs="Times New Roman"/>
          <w:b/>
          <w:color w:val="0070C0"/>
          <w:sz w:val="24"/>
          <w:szCs w:val="24"/>
          <w:lang w:val="fr-FR"/>
        </w:rPr>
        <w:t xml:space="preserve">a) </w:t>
      </w:r>
      <w:r w:rsidRPr="003608C1">
        <w:rPr>
          <w:rFonts w:ascii="Times New Roman" w:hAnsi="Times New Roman" w:cs="Times New Roman"/>
          <w:sz w:val="24"/>
          <w:szCs w:val="24"/>
          <w:lang w:val="fr-FR"/>
        </w:rPr>
        <w:t>Trong phân tử, các amino acid đều chỉ có một nhóm NH</w:t>
      </w:r>
      <w:r w:rsidRPr="003608C1">
        <w:rPr>
          <w:rFonts w:ascii="Times New Roman" w:hAnsi="Times New Roman" w:cs="Times New Roman"/>
          <w:sz w:val="24"/>
          <w:szCs w:val="24"/>
          <w:vertAlign w:val="subscript"/>
          <w:lang w:val="fr-FR"/>
        </w:rPr>
        <w:t>2</w:t>
      </w:r>
      <w:r w:rsidRPr="003608C1">
        <w:rPr>
          <w:rFonts w:ascii="Times New Roman" w:hAnsi="Times New Roman" w:cs="Times New Roman"/>
          <w:sz w:val="24"/>
          <w:szCs w:val="24"/>
          <w:lang w:val="fr-FR"/>
        </w:rPr>
        <w:t xml:space="preserve"> và một nhóm COOH.</w:t>
      </w:r>
    </w:p>
    <w:p w14:paraId="567F45DD" w14:textId="77777777" w:rsidR="00B34B47" w:rsidRPr="003608C1" w:rsidRDefault="00B34B47" w:rsidP="006460D9">
      <w:pPr>
        <w:tabs>
          <w:tab w:val="left" w:pos="270"/>
        </w:tabs>
        <w:spacing w:after="0"/>
        <w:jc w:val="both"/>
        <w:rPr>
          <w:rFonts w:ascii="Times New Roman" w:hAnsi="Times New Roman" w:cs="Times New Roman"/>
          <w:sz w:val="24"/>
          <w:szCs w:val="24"/>
          <w:lang w:val="fr-FR"/>
        </w:rPr>
      </w:pPr>
      <w:r w:rsidRPr="003608C1">
        <w:rPr>
          <w:rFonts w:ascii="Times New Roman" w:hAnsi="Times New Roman" w:cs="Times New Roman"/>
          <w:sz w:val="24"/>
          <w:szCs w:val="24"/>
          <w:lang w:val="fr-FR"/>
        </w:rPr>
        <w:tab/>
        <w:t>(</w:t>
      </w:r>
      <w:r w:rsidRPr="003317EB">
        <w:rPr>
          <w:rFonts w:ascii="Times New Roman" w:hAnsi="Times New Roman" w:cs="Times New Roman"/>
          <w:b/>
          <w:color w:val="0070C0"/>
          <w:sz w:val="24"/>
          <w:szCs w:val="24"/>
          <w:lang w:val="fr-FR"/>
        </w:rPr>
        <w:t xml:space="preserve">b) </w:t>
      </w:r>
      <w:r w:rsidRPr="003608C1">
        <w:rPr>
          <w:rFonts w:ascii="Times New Roman" w:hAnsi="Times New Roman" w:cs="Times New Roman"/>
          <w:sz w:val="24"/>
          <w:szCs w:val="24"/>
          <w:lang w:val="fr-FR"/>
        </w:rPr>
        <w:t>Trùng hợp ε-aminocaproic acid, thu được polycaproamide.</w:t>
      </w:r>
    </w:p>
    <w:p w14:paraId="6BA812B6" w14:textId="77777777" w:rsidR="00B34B47" w:rsidRPr="003608C1" w:rsidRDefault="00B34B47" w:rsidP="006460D9">
      <w:pPr>
        <w:tabs>
          <w:tab w:val="left" w:pos="270"/>
        </w:tabs>
        <w:spacing w:after="0"/>
        <w:jc w:val="both"/>
        <w:rPr>
          <w:rFonts w:ascii="Times New Roman" w:hAnsi="Times New Roman" w:cs="Times New Roman"/>
          <w:sz w:val="24"/>
          <w:szCs w:val="24"/>
          <w:lang w:val="fr-FR"/>
        </w:rPr>
      </w:pPr>
      <w:r w:rsidRPr="003608C1">
        <w:rPr>
          <w:rFonts w:ascii="Times New Roman" w:hAnsi="Times New Roman" w:cs="Times New Roman"/>
          <w:sz w:val="24"/>
          <w:szCs w:val="24"/>
          <w:lang w:val="fr-FR"/>
        </w:rPr>
        <w:tab/>
      </w:r>
      <w:r w:rsidRPr="003608C1">
        <w:rPr>
          <w:rFonts w:ascii="Times New Roman" w:hAnsi="Times New Roman" w:cs="Times New Roman"/>
          <w:sz w:val="24"/>
          <w:szCs w:val="24"/>
          <w:highlight w:val="yellow"/>
          <w:lang w:val="fr-FR"/>
        </w:rPr>
        <w:t>(</w:t>
      </w:r>
      <w:r w:rsidRPr="003317EB">
        <w:rPr>
          <w:rFonts w:ascii="Times New Roman" w:hAnsi="Times New Roman" w:cs="Times New Roman"/>
          <w:b/>
          <w:color w:val="0070C0"/>
          <w:sz w:val="24"/>
          <w:szCs w:val="24"/>
          <w:lang w:val="fr-FR"/>
        </w:rPr>
        <w:t xml:space="preserve">c) </w:t>
      </w:r>
      <w:r w:rsidRPr="003608C1">
        <w:rPr>
          <w:rFonts w:ascii="Times New Roman" w:hAnsi="Times New Roman" w:cs="Times New Roman"/>
          <w:sz w:val="24"/>
          <w:szCs w:val="24"/>
          <w:highlight w:val="yellow"/>
          <w:lang w:val="fr-FR"/>
        </w:rPr>
        <w:t>Hợp chất H</w:t>
      </w:r>
      <w:r w:rsidRPr="003608C1">
        <w:rPr>
          <w:rFonts w:ascii="Times New Roman" w:hAnsi="Times New Roman" w:cs="Times New Roman"/>
          <w:sz w:val="24"/>
          <w:szCs w:val="24"/>
          <w:highlight w:val="yellow"/>
          <w:vertAlign w:val="subscript"/>
          <w:lang w:val="fr-FR"/>
        </w:rPr>
        <w:t>2</w:t>
      </w:r>
      <w:r w:rsidRPr="003608C1">
        <w:rPr>
          <w:rFonts w:ascii="Times New Roman" w:hAnsi="Times New Roman" w:cs="Times New Roman"/>
          <w:sz w:val="24"/>
          <w:szCs w:val="24"/>
          <w:highlight w:val="yellow"/>
          <w:lang w:val="fr-FR"/>
        </w:rPr>
        <w:t>N-CH</w:t>
      </w:r>
      <w:r w:rsidRPr="003608C1">
        <w:rPr>
          <w:rFonts w:ascii="Times New Roman" w:hAnsi="Times New Roman" w:cs="Times New Roman"/>
          <w:sz w:val="24"/>
          <w:szCs w:val="24"/>
          <w:highlight w:val="yellow"/>
          <w:vertAlign w:val="subscript"/>
          <w:lang w:val="fr-FR"/>
        </w:rPr>
        <w:t>2</w:t>
      </w:r>
      <w:r w:rsidRPr="003608C1">
        <w:rPr>
          <w:rFonts w:ascii="Times New Roman" w:hAnsi="Times New Roman" w:cs="Times New Roman"/>
          <w:sz w:val="24"/>
          <w:szCs w:val="24"/>
          <w:highlight w:val="yellow"/>
          <w:lang w:val="fr-FR"/>
        </w:rPr>
        <w:t>-COO-CH</w:t>
      </w:r>
      <w:r w:rsidRPr="003608C1">
        <w:rPr>
          <w:rFonts w:ascii="Times New Roman" w:hAnsi="Times New Roman" w:cs="Times New Roman"/>
          <w:sz w:val="24"/>
          <w:szCs w:val="24"/>
          <w:highlight w:val="yellow"/>
          <w:vertAlign w:val="subscript"/>
          <w:lang w:val="fr-FR"/>
        </w:rPr>
        <w:t>3</w:t>
      </w:r>
      <w:r w:rsidRPr="003608C1">
        <w:rPr>
          <w:rFonts w:ascii="Times New Roman" w:hAnsi="Times New Roman" w:cs="Times New Roman"/>
          <w:sz w:val="24"/>
          <w:szCs w:val="24"/>
          <w:highlight w:val="yellow"/>
          <w:lang w:val="fr-FR"/>
        </w:rPr>
        <w:t xml:space="preserve"> tác dụng được với dung dịch NaOH và dung dịch HCl.</w:t>
      </w:r>
    </w:p>
    <w:p w14:paraId="29E2D1BF" w14:textId="2AA4B016" w:rsidR="00B34B47" w:rsidRPr="003608C1" w:rsidRDefault="00B34B47" w:rsidP="006460D9">
      <w:pPr>
        <w:tabs>
          <w:tab w:val="left" w:pos="27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fr-FR"/>
        </w:rPr>
        <w:tab/>
      </w:r>
      <w:r w:rsidRPr="003608C1">
        <w:rPr>
          <w:rFonts w:ascii="Times New Roman" w:hAnsi="Times New Roman" w:cs="Times New Roman"/>
          <w:sz w:val="24"/>
          <w:szCs w:val="24"/>
          <w:highlight w:val="yellow"/>
          <w:lang w:val="fr-FR"/>
        </w:rPr>
        <w:t>(</w:t>
      </w:r>
      <w:r w:rsidRPr="003317EB">
        <w:rPr>
          <w:rFonts w:ascii="Times New Roman" w:hAnsi="Times New Roman" w:cs="Times New Roman"/>
          <w:b/>
          <w:color w:val="0070C0"/>
          <w:sz w:val="24"/>
          <w:szCs w:val="24"/>
          <w:lang w:val="fr-FR"/>
        </w:rPr>
        <w:t xml:space="preserve">d) </w:t>
      </w:r>
      <w:r w:rsidRPr="003608C1">
        <w:rPr>
          <w:rFonts w:ascii="Times New Roman" w:hAnsi="Times New Roman" w:cs="Times New Roman"/>
          <w:sz w:val="24"/>
          <w:szCs w:val="24"/>
          <w:highlight w:val="yellow"/>
          <w:lang w:val="vi-VN"/>
        </w:rPr>
        <w:t xml:space="preserve">Ở trạng thái tinh khiết, các amino acid </w:t>
      </w:r>
      <w:r w:rsidR="001F0757" w:rsidRPr="003608C1">
        <w:rPr>
          <w:rFonts w:ascii="Times New Roman" w:hAnsi="Times New Roman" w:cs="Times New Roman"/>
          <w:sz w:val="24"/>
          <w:szCs w:val="24"/>
          <w:lang w:val="fr-FR"/>
        </w:rPr>
        <w:t>chỉ có một nhóm NH</w:t>
      </w:r>
      <w:r w:rsidR="001F0757" w:rsidRPr="003608C1">
        <w:rPr>
          <w:rFonts w:ascii="Times New Roman" w:hAnsi="Times New Roman" w:cs="Times New Roman"/>
          <w:sz w:val="24"/>
          <w:szCs w:val="24"/>
          <w:vertAlign w:val="subscript"/>
          <w:lang w:val="fr-FR"/>
        </w:rPr>
        <w:t>2</w:t>
      </w:r>
      <w:r w:rsidR="001F0757" w:rsidRPr="003608C1">
        <w:rPr>
          <w:rFonts w:ascii="Times New Roman" w:hAnsi="Times New Roman" w:cs="Times New Roman"/>
          <w:sz w:val="24"/>
          <w:szCs w:val="24"/>
          <w:lang w:val="fr-FR"/>
        </w:rPr>
        <w:t xml:space="preserve"> và một nhóm COOH</w:t>
      </w:r>
      <w:r w:rsidR="001F0757" w:rsidRPr="003608C1">
        <w:rPr>
          <w:rFonts w:ascii="Times New Roman" w:hAnsi="Times New Roman" w:cs="Times New Roman"/>
          <w:sz w:val="24"/>
          <w:szCs w:val="24"/>
          <w:highlight w:val="yellow"/>
          <w:lang w:val="vi-VN"/>
        </w:rPr>
        <w:t xml:space="preserve"> </w:t>
      </w:r>
      <w:r w:rsidRPr="003608C1">
        <w:rPr>
          <w:rFonts w:ascii="Times New Roman" w:hAnsi="Times New Roman" w:cs="Times New Roman"/>
          <w:sz w:val="24"/>
          <w:szCs w:val="24"/>
          <w:highlight w:val="yellow"/>
          <w:lang w:val="vi-VN"/>
        </w:rPr>
        <w:t xml:space="preserve">tồn tại ở dạng muối </w:t>
      </w:r>
      <w:r w:rsidRPr="003608C1">
        <w:rPr>
          <w:rFonts w:ascii="Times New Roman" w:hAnsi="Times New Roman" w:cs="Times New Roman"/>
          <w:position w:val="-12"/>
          <w:sz w:val="24"/>
          <w:szCs w:val="24"/>
          <w:highlight w:val="yellow"/>
        </w:rPr>
        <w:object w:dxaOrig="1420" w:dyaOrig="380" w14:anchorId="40B9F19C">
          <v:shape id="_x0000_i1042" type="#_x0000_t75" style="width:70.5pt;height:19.5pt" o:ole="">
            <v:imagedata r:id="rId15" o:title=""/>
          </v:shape>
          <o:OLEObject Type="Embed" ProgID="Equation.DSMT4" ShapeID="_x0000_i1042" DrawAspect="Content" ObjectID="_1833292195" r:id="rId50"/>
        </w:object>
      </w:r>
      <w:r w:rsidRPr="003608C1">
        <w:rPr>
          <w:rFonts w:ascii="Times New Roman" w:hAnsi="Times New Roman" w:cs="Times New Roman"/>
          <w:sz w:val="24"/>
          <w:szCs w:val="24"/>
          <w:highlight w:val="yellow"/>
          <w:lang w:val="vi-VN"/>
        </w:rPr>
        <w:t>.</w:t>
      </w:r>
    </w:p>
    <w:p w14:paraId="7D954926" w14:textId="77777777" w:rsidR="00B34B47" w:rsidRPr="003608C1" w:rsidRDefault="00B34B47" w:rsidP="006460D9">
      <w:pPr>
        <w:tabs>
          <w:tab w:val="left" w:pos="270"/>
        </w:tabs>
        <w:spacing w:after="0"/>
        <w:jc w:val="both"/>
        <w:rPr>
          <w:rFonts w:ascii="Times New Roman" w:hAnsi="Times New Roman" w:cs="Times New Roman"/>
          <w:sz w:val="24"/>
          <w:szCs w:val="24"/>
        </w:rPr>
      </w:pPr>
      <w:r w:rsidRPr="003608C1">
        <w:rPr>
          <w:rFonts w:ascii="Times New Roman" w:hAnsi="Times New Roman" w:cs="Times New Roman"/>
          <w:sz w:val="24"/>
          <w:szCs w:val="24"/>
          <w:lang w:val="vi-VN"/>
        </w:rPr>
        <w:tab/>
      </w:r>
      <w:r w:rsidRPr="003608C1">
        <w:rPr>
          <w:rFonts w:ascii="Times New Roman" w:hAnsi="Times New Roman" w:cs="Times New Roman"/>
          <w:sz w:val="24"/>
          <w:szCs w:val="24"/>
          <w:highlight w:val="yellow"/>
        </w:rPr>
        <w:t>(e) Muối monosodium của glutamic acid được dùng làm bột ngọt.</w:t>
      </w:r>
    </w:p>
    <w:p w14:paraId="632442EB" w14:textId="77777777" w:rsidR="00B34B47" w:rsidRPr="003608C1" w:rsidRDefault="00B34B47" w:rsidP="006460D9">
      <w:pPr>
        <w:spacing w:after="0"/>
        <w:jc w:val="both"/>
        <w:rPr>
          <w:rFonts w:ascii="Times New Roman" w:hAnsi="Times New Roman" w:cs="Times New Roman"/>
          <w:sz w:val="24"/>
          <w:szCs w:val="24"/>
          <w:lang w:val="fr-FR"/>
        </w:rPr>
      </w:pPr>
      <w:r w:rsidRPr="003608C1">
        <w:rPr>
          <w:rFonts w:ascii="Times New Roman" w:hAnsi="Times New Roman" w:cs="Times New Roman"/>
          <w:sz w:val="24"/>
          <w:szCs w:val="24"/>
          <w:lang w:val="fr-FR"/>
        </w:rPr>
        <w:t xml:space="preserve">Số phát biểu </w:t>
      </w:r>
      <w:r w:rsidRPr="003608C1">
        <w:rPr>
          <w:rFonts w:ascii="Times New Roman" w:hAnsi="Times New Roman" w:cs="Times New Roman"/>
          <w:b/>
          <w:sz w:val="24"/>
          <w:szCs w:val="24"/>
          <w:lang w:val="fr-FR"/>
        </w:rPr>
        <w:t>đúng</w:t>
      </w:r>
      <w:r w:rsidRPr="003608C1">
        <w:rPr>
          <w:rFonts w:ascii="Times New Roman" w:hAnsi="Times New Roman" w:cs="Times New Roman"/>
          <w:sz w:val="24"/>
          <w:szCs w:val="24"/>
          <w:lang w:val="fr-FR"/>
        </w:rPr>
        <w:t xml:space="preserve"> là</w:t>
      </w:r>
    </w:p>
    <w:p w14:paraId="012824FD" w14:textId="77777777" w:rsidR="00B34B47" w:rsidRPr="003608C1" w:rsidRDefault="00B34B47" w:rsidP="006460D9">
      <w:pPr>
        <w:tabs>
          <w:tab w:val="left" w:pos="270"/>
          <w:tab w:val="left" w:pos="2880"/>
          <w:tab w:val="left" w:pos="5310"/>
          <w:tab w:val="left" w:pos="7830"/>
        </w:tabs>
        <w:spacing w:after="0"/>
        <w:jc w:val="both"/>
        <w:rPr>
          <w:rFonts w:ascii="Times New Roman" w:hAnsi="Times New Roman" w:cs="Times New Roman"/>
          <w:sz w:val="24"/>
          <w:szCs w:val="24"/>
          <w:lang w:val="fr-FR"/>
        </w:rPr>
      </w:pPr>
      <w:r w:rsidRPr="003608C1">
        <w:rPr>
          <w:rFonts w:ascii="Times New Roman" w:hAnsi="Times New Roman" w:cs="Times New Roman"/>
          <w:b/>
          <w:bCs/>
          <w:sz w:val="24"/>
          <w:szCs w:val="24"/>
          <w:lang w:val="fr-FR"/>
        </w:rPr>
        <w:tab/>
      </w:r>
      <w:r w:rsidRPr="003317EB">
        <w:rPr>
          <w:rFonts w:ascii="Times New Roman" w:hAnsi="Times New Roman" w:cs="Times New Roman"/>
          <w:b/>
          <w:bCs/>
          <w:color w:val="0070C0"/>
          <w:sz w:val="24"/>
          <w:szCs w:val="24"/>
          <w:lang w:val="fr-FR"/>
        </w:rPr>
        <w:t xml:space="preserve">A. </w:t>
      </w:r>
      <w:r w:rsidRPr="003608C1">
        <w:rPr>
          <w:rFonts w:ascii="Times New Roman" w:hAnsi="Times New Roman" w:cs="Times New Roman"/>
          <w:sz w:val="24"/>
          <w:szCs w:val="24"/>
          <w:highlight w:val="yellow"/>
          <w:lang w:val="fr-FR"/>
        </w:rPr>
        <w:t>3.</w:t>
      </w:r>
      <w:r w:rsidRPr="003608C1">
        <w:rPr>
          <w:rFonts w:ascii="Times New Roman" w:hAnsi="Times New Roman" w:cs="Times New Roman"/>
          <w:sz w:val="24"/>
          <w:szCs w:val="24"/>
          <w:lang w:val="fr-FR"/>
        </w:rPr>
        <w:tab/>
      </w:r>
      <w:r w:rsidRPr="003317EB">
        <w:rPr>
          <w:rFonts w:ascii="Times New Roman" w:hAnsi="Times New Roman" w:cs="Times New Roman"/>
          <w:b/>
          <w:bCs/>
          <w:color w:val="0070C0"/>
          <w:sz w:val="24"/>
          <w:szCs w:val="24"/>
          <w:lang w:val="fr-FR"/>
        </w:rPr>
        <w:t xml:space="preserve">B. </w:t>
      </w:r>
      <w:r w:rsidRPr="003608C1">
        <w:rPr>
          <w:rFonts w:ascii="Times New Roman" w:hAnsi="Times New Roman" w:cs="Times New Roman"/>
          <w:sz w:val="24"/>
          <w:szCs w:val="24"/>
          <w:lang w:val="fr-FR"/>
        </w:rPr>
        <w:t>4.</w:t>
      </w:r>
      <w:r w:rsidRPr="003608C1">
        <w:rPr>
          <w:rFonts w:ascii="Times New Roman" w:hAnsi="Times New Roman" w:cs="Times New Roman"/>
          <w:sz w:val="24"/>
          <w:szCs w:val="24"/>
          <w:lang w:val="fr-FR"/>
        </w:rPr>
        <w:tab/>
      </w:r>
      <w:r w:rsidRPr="003317EB">
        <w:rPr>
          <w:rFonts w:ascii="Times New Roman" w:hAnsi="Times New Roman" w:cs="Times New Roman"/>
          <w:b/>
          <w:bCs/>
          <w:color w:val="0070C0"/>
          <w:sz w:val="24"/>
          <w:szCs w:val="24"/>
          <w:lang w:val="fr-FR"/>
        </w:rPr>
        <w:t xml:space="preserve">C. </w:t>
      </w:r>
      <w:r w:rsidRPr="003608C1">
        <w:rPr>
          <w:rFonts w:ascii="Times New Roman" w:hAnsi="Times New Roman" w:cs="Times New Roman"/>
          <w:sz w:val="24"/>
          <w:szCs w:val="24"/>
          <w:lang w:val="fr-FR"/>
        </w:rPr>
        <w:t>1.</w:t>
      </w:r>
      <w:r w:rsidRPr="003608C1">
        <w:rPr>
          <w:rFonts w:ascii="Times New Roman" w:hAnsi="Times New Roman" w:cs="Times New Roman"/>
          <w:sz w:val="24"/>
          <w:szCs w:val="24"/>
          <w:lang w:val="fr-FR"/>
        </w:rPr>
        <w:tab/>
      </w:r>
      <w:r w:rsidRPr="003317EB">
        <w:rPr>
          <w:rFonts w:ascii="Times New Roman" w:hAnsi="Times New Roman" w:cs="Times New Roman"/>
          <w:b/>
          <w:bCs/>
          <w:color w:val="0070C0"/>
          <w:sz w:val="24"/>
          <w:szCs w:val="24"/>
          <w:lang w:val="fr-FR"/>
        </w:rPr>
        <w:t xml:space="preserve">D. </w:t>
      </w:r>
      <w:r w:rsidRPr="003608C1">
        <w:rPr>
          <w:rFonts w:ascii="Times New Roman" w:hAnsi="Times New Roman" w:cs="Times New Roman"/>
          <w:sz w:val="24"/>
          <w:szCs w:val="24"/>
          <w:lang w:val="fr-FR"/>
        </w:rPr>
        <w:t>2.</w:t>
      </w:r>
    </w:p>
    <w:p w14:paraId="7C1FBBCC" w14:textId="77777777" w:rsidR="00B34B47" w:rsidRPr="003608C1" w:rsidRDefault="00B34B47" w:rsidP="006460D9">
      <w:pPr>
        <w:shd w:val="clear" w:color="auto" w:fill="FFFF00"/>
        <w:tabs>
          <w:tab w:val="left" w:pos="283"/>
          <w:tab w:val="left" w:pos="2835"/>
          <w:tab w:val="left" w:pos="5386"/>
          <w:tab w:val="left" w:pos="7937"/>
        </w:tabs>
        <w:spacing w:after="0"/>
        <w:ind w:firstLine="283"/>
        <w:jc w:val="center"/>
        <w:rPr>
          <w:rFonts w:ascii="Times New Roman" w:hAnsi="Times New Roman" w:cs="Times New Roman"/>
          <w:b/>
          <w:color w:val="FF0000"/>
          <w:sz w:val="24"/>
          <w:szCs w:val="24"/>
          <w:highlight w:val="yellow"/>
          <w:lang w:val="pt-BR"/>
        </w:rPr>
      </w:pPr>
      <w:r w:rsidRPr="003608C1">
        <w:rPr>
          <w:rFonts w:ascii="Times New Roman" w:hAnsi="Times New Roman" w:cs="Times New Roman"/>
          <w:b/>
          <w:color w:val="FF0000"/>
          <w:sz w:val="24"/>
          <w:szCs w:val="24"/>
          <w:highlight w:val="yellow"/>
          <w:lang w:val="pt-BR"/>
        </w:rPr>
        <w:t>Hướng dẫn giải</w:t>
      </w:r>
    </w:p>
    <w:p w14:paraId="687482A9" w14:textId="77777777" w:rsidR="00B34B47" w:rsidRPr="003608C1" w:rsidRDefault="00B34B47" w:rsidP="006460D9">
      <w:pPr>
        <w:tabs>
          <w:tab w:val="left" w:pos="270"/>
          <w:tab w:val="left" w:pos="2880"/>
          <w:tab w:val="left" w:pos="5310"/>
          <w:tab w:val="left" w:pos="7830"/>
        </w:tabs>
        <w:spacing w:after="0"/>
        <w:jc w:val="both"/>
        <w:rPr>
          <w:rFonts w:ascii="Times New Roman" w:hAnsi="Times New Roman" w:cs="Times New Roman"/>
          <w:color w:val="EE0000"/>
          <w:sz w:val="24"/>
          <w:szCs w:val="24"/>
          <w:highlight w:val="yellow"/>
          <w:lang w:val="fr-FR"/>
        </w:rPr>
      </w:pPr>
      <w:r w:rsidRPr="003608C1">
        <w:rPr>
          <w:rFonts w:ascii="Times New Roman" w:hAnsi="Times New Roman" w:cs="Times New Roman"/>
          <w:color w:val="EE0000"/>
          <w:sz w:val="24"/>
          <w:szCs w:val="24"/>
          <w:highlight w:val="yellow"/>
          <w:lang w:val="fr-FR"/>
        </w:rPr>
        <w:t>Các phát biểu đúng là c, d, e</w:t>
      </w:r>
    </w:p>
    <w:p w14:paraId="7A435647" w14:textId="77777777" w:rsidR="001F0757" w:rsidRPr="003608C1" w:rsidRDefault="001F0757" w:rsidP="006460D9">
      <w:pPr>
        <w:tabs>
          <w:tab w:val="left" w:pos="270"/>
          <w:tab w:val="left" w:pos="2880"/>
          <w:tab w:val="left" w:pos="5310"/>
          <w:tab w:val="left" w:pos="7830"/>
        </w:tabs>
        <w:spacing w:after="0"/>
        <w:jc w:val="both"/>
        <w:rPr>
          <w:rFonts w:ascii="Times New Roman" w:hAnsi="Times New Roman" w:cs="Times New Roman"/>
          <w:color w:val="EE0000"/>
          <w:sz w:val="24"/>
          <w:szCs w:val="24"/>
          <w:highlight w:val="yellow"/>
          <w:lang w:val="fr-FR"/>
        </w:rPr>
      </w:pPr>
      <w:r w:rsidRPr="003608C1">
        <w:rPr>
          <w:rFonts w:ascii="Times New Roman" w:hAnsi="Times New Roman" w:cs="Times New Roman"/>
          <w:color w:val="EE0000"/>
          <w:sz w:val="24"/>
          <w:szCs w:val="24"/>
          <w:highlight w:val="yellow"/>
          <w:lang w:val="fr-FR"/>
        </w:rPr>
        <w:t>(</w:t>
      </w:r>
      <w:r w:rsidRPr="003317EB">
        <w:rPr>
          <w:rFonts w:ascii="Times New Roman" w:hAnsi="Times New Roman" w:cs="Times New Roman"/>
          <w:b/>
          <w:color w:val="0070C0"/>
          <w:sz w:val="24"/>
          <w:szCs w:val="24"/>
          <w:lang w:val="fr-FR"/>
        </w:rPr>
        <w:t xml:space="preserve">b) </w:t>
      </w:r>
      <w:r w:rsidRPr="003608C1">
        <w:rPr>
          <w:rFonts w:ascii="Times New Roman" w:hAnsi="Times New Roman" w:cs="Times New Roman"/>
          <w:color w:val="EE0000"/>
          <w:sz w:val="24"/>
          <w:szCs w:val="24"/>
          <w:highlight w:val="yellow"/>
          <w:lang w:val="fr-FR"/>
        </w:rPr>
        <w:t>sai vì trùng ngưng không phải trùng hợp.</w:t>
      </w:r>
    </w:p>
    <w:p w14:paraId="32CF2B08" w14:textId="3BD149A9" w:rsidR="001F0757" w:rsidRPr="003608C1" w:rsidRDefault="001F0757" w:rsidP="006460D9">
      <w:pPr>
        <w:tabs>
          <w:tab w:val="left" w:pos="270"/>
        </w:tabs>
        <w:spacing w:after="0"/>
        <w:jc w:val="both"/>
        <w:rPr>
          <w:rFonts w:ascii="Times New Roman" w:hAnsi="Times New Roman" w:cs="Times New Roman"/>
          <w:color w:val="EE0000"/>
          <w:sz w:val="24"/>
          <w:szCs w:val="24"/>
          <w:lang w:val="fr-FR"/>
        </w:rPr>
      </w:pPr>
      <w:r w:rsidRPr="003608C1">
        <w:rPr>
          <w:rFonts w:ascii="Times New Roman" w:hAnsi="Times New Roman" w:cs="Times New Roman"/>
          <w:color w:val="EE0000"/>
          <w:sz w:val="24"/>
          <w:szCs w:val="24"/>
          <w:highlight w:val="yellow"/>
          <w:lang w:val="fr-FR"/>
        </w:rPr>
        <w:t>(</w:t>
      </w:r>
      <w:r w:rsidRPr="003317EB">
        <w:rPr>
          <w:rFonts w:ascii="Times New Roman" w:hAnsi="Times New Roman" w:cs="Times New Roman"/>
          <w:b/>
          <w:color w:val="0070C0"/>
          <w:sz w:val="24"/>
          <w:szCs w:val="24"/>
          <w:lang w:val="fr-FR"/>
        </w:rPr>
        <w:t xml:space="preserve">a) </w:t>
      </w:r>
      <w:r w:rsidRPr="003608C1">
        <w:rPr>
          <w:rFonts w:ascii="Times New Roman" w:hAnsi="Times New Roman" w:cs="Times New Roman"/>
          <w:color w:val="EE0000"/>
          <w:sz w:val="24"/>
          <w:szCs w:val="24"/>
          <w:highlight w:val="yellow"/>
          <w:lang w:val="fr-FR"/>
        </w:rPr>
        <w:t>sai vì trong phân tử Lys có 2 nhóm -NH</w:t>
      </w:r>
      <w:r w:rsidRPr="003608C1">
        <w:rPr>
          <w:rFonts w:ascii="Times New Roman" w:hAnsi="Times New Roman" w:cs="Times New Roman"/>
          <w:color w:val="EE0000"/>
          <w:sz w:val="24"/>
          <w:szCs w:val="24"/>
          <w:highlight w:val="yellow"/>
          <w:vertAlign w:val="subscript"/>
          <w:lang w:val="fr-FR"/>
        </w:rPr>
        <w:t>2</w:t>
      </w:r>
      <w:r w:rsidRPr="003608C1">
        <w:rPr>
          <w:rFonts w:ascii="Times New Roman" w:hAnsi="Times New Roman" w:cs="Times New Roman"/>
          <w:color w:val="EE0000"/>
          <w:sz w:val="24"/>
          <w:szCs w:val="24"/>
          <w:highlight w:val="yellow"/>
          <w:lang w:val="fr-FR"/>
        </w:rPr>
        <w:t xml:space="preserve"> và 1 nhóm – COOH còn Glu có 1 nhóm -NH</w:t>
      </w:r>
      <w:r w:rsidRPr="003608C1">
        <w:rPr>
          <w:rFonts w:ascii="Times New Roman" w:hAnsi="Times New Roman" w:cs="Times New Roman"/>
          <w:color w:val="EE0000"/>
          <w:sz w:val="24"/>
          <w:szCs w:val="24"/>
          <w:highlight w:val="yellow"/>
          <w:vertAlign w:val="subscript"/>
          <w:lang w:val="fr-FR"/>
        </w:rPr>
        <w:t>2</w:t>
      </w:r>
      <w:r w:rsidRPr="003608C1">
        <w:rPr>
          <w:rFonts w:ascii="Times New Roman" w:hAnsi="Times New Roman" w:cs="Times New Roman"/>
          <w:color w:val="EE0000"/>
          <w:sz w:val="24"/>
          <w:szCs w:val="24"/>
          <w:highlight w:val="yellow"/>
          <w:lang w:val="fr-FR"/>
        </w:rPr>
        <w:t xml:space="preserve"> và 2 nhóm – COOH</w:t>
      </w:r>
    </w:p>
    <w:p w14:paraId="3A6A02DE" w14:textId="77777777" w:rsidR="00B34B47" w:rsidRPr="003608C1" w:rsidRDefault="00B34B47" w:rsidP="006460D9">
      <w:pPr>
        <w:spacing w:after="0"/>
        <w:rPr>
          <w:rFonts w:ascii="Times New Roman" w:eastAsia="Aptos" w:hAnsi="Times New Roman" w:cs="Times New Roman"/>
          <w:color w:val="000000"/>
          <w:kern w:val="0"/>
          <w:sz w:val="24"/>
          <w:szCs w:val="24"/>
          <w:lang w:val="vi-VN"/>
          <w14:ligatures w14:val="none"/>
        </w:rPr>
      </w:pP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color w:val="000000" w:themeColor="text1"/>
          <w:sz w:val="24"/>
          <w:szCs w:val="24"/>
        </w:rPr>
        <w:t xml:space="preserve"> (Hóa 12 - Chương 4) </w:t>
      </w:r>
      <w:r w:rsidRPr="003608C1">
        <w:rPr>
          <w:rFonts w:ascii="Times New Roman" w:eastAsia="Aptos" w:hAnsi="Times New Roman" w:cs="Times New Roman"/>
          <w:color w:val="000000"/>
          <w:kern w:val="0"/>
          <w:sz w:val="24"/>
          <w:szCs w:val="24"/>
          <w:lang w:val="vi-VN"/>
          <w14:ligatures w14:val="none"/>
        </w:rPr>
        <w:t>Cho sơ đồ lưu hóa cao su:</w:t>
      </w:r>
    </w:p>
    <w:p w14:paraId="0FFCC516" w14:textId="77777777" w:rsidR="00B34B47" w:rsidRPr="003608C1" w:rsidRDefault="00B34B47" w:rsidP="006460D9">
      <w:pPr>
        <w:spacing w:after="0"/>
        <w:jc w:val="center"/>
        <w:rPr>
          <w:rFonts w:ascii="Times New Roman" w:eastAsia="Aptos" w:hAnsi="Times New Roman" w:cs="Times New Roman"/>
          <w:kern w:val="0"/>
          <w:sz w:val="24"/>
          <w:szCs w:val="24"/>
          <w:lang w:val="vi-VN"/>
          <w14:ligatures w14:val="none"/>
        </w:rPr>
      </w:pPr>
      <w:r w:rsidRPr="003608C1">
        <w:rPr>
          <w:rFonts w:ascii="Times New Roman" w:eastAsia="Aptos" w:hAnsi="Times New Roman" w:cs="Times New Roman"/>
          <w:noProof/>
          <w:kern w:val="0"/>
          <w:sz w:val="24"/>
          <w:szCs w:val="24"/>
          <w14:ligatures w14:val="none"/>
        </w:rPr>
        <w:drawing>
          <wp:inline distT="0" distB="0" distL="0" distR="0" wp14:anchorId="22C1C406" wp14:editId="7E89CCD4">
            <wp:extent cx="4645566" cy="967839"/>
            <wp:effectExtent l="0" t="0" r="3175" b="3810"/>
            <wp:docPr id="1575820375" name="Picture 1575820375" descr="A black and orange arrows pointing to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2345" name="Picture 1183872345" descr="A black and orange arrows pointing to a white background&#10;&#10;AI-generated content may be incorrect."/>
                    <pic:cNvPicPr/>
                  </pic:nvPicPr>
                  <pic:blipFill>
                    <a:blip r:embed="rId51" cstate="email">
                      <a:extLst>
                        <a:ext uri="{28A0092B-C50C-407E-A947-70E740481C1C}">
                          <a14:useLocalDpi xmlns:a14="http://schemas.microsoft.com/office/drawing/2010/main"/>
                        </a:ext>
                      </a:extLst>
                    </a:blip>
                    <a:stretch>
                      <a:fillRect/>
                    </a:stretch>
                  </pic:blipFill>
                  <pic:spPr>
                    <a:xfrm>
                      <a:off x="0" y="0"/>
                      <a:ext cx="4753592" cy="990345"/>
                    </a:xfrm>
                    <a:prstGeom prst="rect">
                      <a:avLst/>
                    </a:prstGeom>
                  </pic:spPr>
                </pic:pic>
              </a:graphicData>
            </a:graphic>
          </wp:inline>
        </w:drawing>
      </w:r>
    </w:p>
    <w:p w14:paraId="6F218693" w14:textId="77777777" w:rsidR="00B34B47" w:rsidRPr="003608C1" w:rsidRDefault="00B34B47" w:rsidP="006460D9">
      <w:pPr>
        <w:tabs>
          <w:tab w:val="left" w:pos="992"/>
        </w:tabs>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Quá trình lưu hoá cao su thuộc loại phản ứng</w:t>
      </w:r>
    </w:p>
    <w:p w14:paraId="7434AE55" w14:textId="77777777" w:rsidR="00B34B47" w:rsidRPr="003608C1" w:rsidRDefault="00B34B47" w:rsidP="006460D9">
      <w:pPr>
        <w:tabs>
          <w:tab w:val="left" w:pos="5000"/>
        </w:tabs>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b/>
          <w:kern w:val="0"/>
          <w:sz w:val="24"/>
          <w:szCs w:val="24"/>
          <w:lang w:val="vi-VN"/>
          <w14:ligatures w14:val="none"/>
        </w:rPr>
        <w:t xml:space="preserve">    </w:t>
      </w:r>
      <w:r w:rsidRPr="003317EB">
        <w:rPr>
          <w:rFonts w:ascii="Times New Roman" w:eastAsia="Times New Roman" w:hAnsi="Times New Roman" w:cs="Times New Roman"/>
          <w:b/>
          <w:color w:val="0070C0"/>
          <w:kern w:val="0"/>
          <w:sz w:val="24"/>
          <w:szCs w:val="24"/>
          <w:lang w:val="vi-VN"/>
          <w14:ligatures w14:val="none"/>
        </w:rPr>
        <w:t xml:space="preserve">A. </w:t>
      </w:r>
      <w:r w:rsidRPr="003608C1">
        <w:rPr>
          <w:rFonts w:ascii="Times New Roman" w:eastAsia="Times New Roman" w:hAnsi="Times New Roman" w:cs="Times New Roman"/>
          <w:kern w:val="0"/>
          <w:sz w:val="24"/>
          <w:szCs w:val="24"/>
          <w:lang w:val="vi-VN"/>
          <w14:ligatures w14:val="none"/>
        </w:rPr>
        <w:t>giữ nguyên mạch polymer.</w:t>
      </w:r>
      <w:r w:rsidRPr="003608C1">
        <w:rPr>
          <w:rFonts w:ascii="Times New Roman" w:eastAsia="Times New Roman" w:hAnsi="Times New Roman" w:cs="Times New Roman"/>
          <w:kern w:val="0"/>
          <w:sz w:val="24"/>
          <w:szCs w:val="24"/>
          <w:lang w:val="vi-VN"/>
          <w14:ligatures w14:val="none"/>
        </w:rPr>
        <w:tab/>
      </w:r>
      <w:r w:rsidRPr="003608C1">
        <w:rPr>
          <w:rFonts w:ascii="Times New Roman" w:eastAsia="Times New Roman" w:hAnsi="Times New Roman" w:cs="Times New Roman"/>
          <w:b/>
          <w:kern w:val="0"/>
          <w:sz w:val="24"/>
          <w:szCs w:val="24"/>
          <w:lang w:val="vi-VN"/>
          <w14:ligatures w14:val="none"/>
        </w:rPr>
        <w:t xml:space="preserve">    </w:t>
      </w:r>
      <w:r w:rsidRPr="003317EB">
        <w:rPr>
          <w:rFonts w:ascii="Times New Roman" w:eastAsia="Times New Roman" w:hAnsi="Times New Roman" w:cs="Times New Roman"/>
          <w:b/>
          <w:color w:val="0070C0"/>
          <w:kern w:val="0"/>
          <w:sz w:val="24"/>
          <w:szCs w:val="24"/>
          <w:lang w:val="vi-VN"/>
          <w14:ligatures w14:val="none"/>
        </w:rPr>
        <w:t xml:space="preserve">B. </w:t>
      </w:r>
      <w:r w:rsidRPr="003608C1">
        <w:rPr>
          <w:rFonts w:ascii="Times New Roman" w:eastAsia="Times New Roman" w:hAnsi="Times New Roman" w:cs="Times New Roman"/>
          <w:kern w:val="0"/>
          <w:sz w:val="24"/>
          <w:szCs w:val="24"/>
          <w:highlight w:val="yellow"/>
          <w:lang w:val="vi-VN"/>
          <w14:ligatures w14:val="none"/>
        </w:rPr>
        <w:t>tăng mạch polymer.</w:t>
      </w:r>
    </w:p>
    <w:p w14:paraId="2410F9AD" w14:textId="77777777" w:rsidR="00B34B47" w:rsidRPr="003608C1" w:rsidRDefault="00B34B47" w:rsidP="006460D9">
      <w:pPr>
        <w:tabs>
          <w:tab w:val="left" w:pos="5000"/>
        </w:tabs>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b/>
          <w:kern w:val="0"/>
          <w:sz w:val="24"/>
          <w:szCs w:val="24"/>
          <w:lang w:val="vi-VN"/>
          <w14:ligatures w14:val="none"/>
        </w:rPr>
        <w:t xml:space="preserve">    </w:t>
      </w:r>
      <w:r w:rsidRPr="003317EB">
        <w:rPr>
          <w:rFonts w:ascii="Times New Roman" w:eastAsia="Times New Roman" w:hAnsi="Times New Roman" w:cs="Times New Roman"/>
          <w:b/>
          <w:color w:val="0070C0"/>
          <w:kern w:val="0"/>
          <w:sz w:val="24"/>
          <w:szCs w:val="24"/>
          <w:lang w:val="vi-VN"/>
          <w14:ligatures w14:val="none"/>
        </w:rPr>
        <w:t xml:space="preserve">C. </w:t>
      </w:r>
      <w:r w:rsidRPr="003608C1">
        <w:rPr>
          <w:rFonts w:ascii="Times New Roman" w:eastAsia="Times New Roman" w:hAnsi="Times New Roman" w:cs="Times New Roman"/>
          <w:kern w:val="0"/>
          <w:sz w:val="24"/>
          <w:szCs w:val="24"/>
          <w:lang w:val="vi-VN"/>
          <w14:ligatures w14:val="none"/>
        </w:rPr>
        <w:t>cắt mạch polymer.</w:t>
      </w:r>
      <w:r w:rsidRPr="003608C1">
        <w:rPr>
          <w:rFonts w:ascii="Times New Roman" w:eastAsia="Times New Roman" w:hAnsi="Times New Roman" w:cs="Times New Roman"/>
          <w:kern w:val="0"/>
          <w:sz w:val="24"/>
          <w:szCs w:val="24"/>
          <w:lang w:val="vi-VN"/>
          <w14:ligatures w14:val="none"/>
        </w:rPr>
        <w:tab/>
      </w:r>
      <w:r w:rsidRPr="003608C1">
        <w:rPr>
          <w:rFonts w:ascii="Times New Roman" w:eastAsia="Times New Roman" w:hAnsi="Times New Roman" w:cs="Times New Roman"/>
          <w:b/>
          <w:kern w:val="0"/>
          <w:sz w:val="24"/>
          <w:szCs w:val="24"/>
          <w:lang w:val="vi-VN"/>
          <w14:ligatures w14:val="none"/>
        </w:rPr>
        <w:t xml:space="preserve">    </w:t>
      </w:r>
      <w:r w:rsidRPr="003317EB">
        <w:rPr>
          <w:rFonts w:ascii="Times New Roman" w:eastAsia="Times New Roman" w:hAnsi="Times New Roman" w:cs="Times New Roman"/>
          <w:b/>
          <w:color w:val="0070C0"/>
          <w:kern w:val="0"/>
          <w:sz w:val="24"/>
          <w:szCs w:val="24"/>
          <w:lang w:val="vi-VN"/>
          <w14:ligatures w14:val="none"/>
        </w:rPr>
        <w:t xml:space="preserve">D. </w:t>
      </w:r>
      <w:r w:rsidRPr="003608C1">
        <w:rPr>
          <w:rFonts w:ascii="Times New Roman" w:eastAsia="Times New Roman" w:hAnsi="Times New Roman" w:cs="Times New Roman"/>
          <w:kern w:val="0"/>
          <w:sz w:val="24"/>
          <w:szCs w:val="24"/>
          <w:lang w:val="vi-VN"/>
          <w14:ligatures w14:val="none"/>
        </w:rPr>
        <w:t>phân huỷ polymer.</w:t>
      </w:r>
    </w:p>
    <w:p w14:paraId="3A4732FF" w14:textId="77777777" w:rsidR="00B34B47" w:rsidRPr="003608C1" w:rsidRDefault="00B34B47" w:rsidP="006460D9">
      <w:pPr>
        <w:spacing w:after="0"/>
        <w:rPr>
          <w:rFonts w:ascii="Times New Roman" w:hAnsi="Times New Roman" w:cs="Times New Roman"/>
          <w:bCs/>
          <w:color w:val="000000"/>
          <w:sz w:val="24"/>
          <w:szCs w:val="24"/>
        </w:rPr>
      </w:pPr>
      <w:r w:rsidRPr="003317EB">
        <w:rPr>
          <w:rFonts w:ascii="Times New Roman" w:hAnsi="Times New Roman" w:cs="Times New Roman"/>
          <w:b/>
          <w:bCs/>
          <w:iCs/>
          <w:color w:val="C00000"/>
          <w:sz w:val="24"/>
          <w:szCs w:val="24"/>
        </w:rPr>
        <w:t>Câu 11.</w:t>
      </w:r>
      <w:r w:rsidRPr="003608C1">
        <w:rPr>
          <w:rFonts w:ascii="Times New Roman" w:hAnsi="Times New Roman" w:cs="Times New Roman"/>
          <w:b/>
          <w:bCs/>
          <w:iCs/>
          <w:color w:val="000000" w:themeColor="text1"/>
          <w:sz w:val="24"/>
          <w:szCs w:val="24"/>
        </w:rPr>
        <w:t xml:space="preserve"> (Hóa 12 - Chương 5) </w:t>
      </w:r>
      <w:r w:rsidRPr="003608C1">
        <w:rPr>
          <w:rFonts w:ascii="Times New Roman" w:hAnsi="Times New Roman" w:cs="Times New Roman"/>
          <w:bCs/>
          <w:color w:val="000000"/>
          <w:sz w:val="24"/>
          <w:szCs w:val="24"/>
          <w:lang w:val="en-GB"/>
        </w:rPr>
        <w:t>Cho các pin điện hoá và sức điện động chuẩn tương ứng:</w:t>
      </w:r>
    </w:p>
    <w:tbl>
      <w:tblPr>
        <w:tblW w:w="0" w:type="auto"/>
        <w:jc w:val="center"/>
        <w:tblLayout w:type="fixed"/>
        <w:tblCellMar>
          <w:left w:w="10" w:type="dxa"/>
          <w:right w:w="10" w:type="dxa"/>
        </w:tblCellMar>
        <w:tblLook w:val="0000" w:firstRow="0" w:lastRow="0" w:firstColumn="0" w:lastColumn="0" w:noHBand="0" w:noVBand="0"/>
      </w:tblPr>
      <w:tblGrid>
        <w:gridCol w:w="3488"/>
        <w:gridCol w:w="1832"/>
        <w:gridCol w:w="1845"/>
        <w:gridCol w:w="1837"/>
      </w:tblGrid>
      <w:tr w:rsidR="00B34B47" w:rsidRPr="003608C1" w14:paraId="146D25CC" w14:textId="77777777" w:rsidTr="008B2050">
        <w:trPr>
          <w:trHeight w:hRule="exact" w:val="323"/>
          <w:jc w:val="center"/>
        </w:trPr>
        <w:tc>
          <w:tcPr>
            <w:tcW w:w="3488" w:type="dxa"/>
            <w:tcBorders>
              <w:top w:val="single" w:sz="4" w:space="0" w:color="auto"/>
              <w:left w:val="single" w:sz="4" w:space="0" w:color="auto"/>
              <w:bottom w:val="nil"/>
              <w:right w:val="nil"/>
            </w:tcBorders>
            <w:shd w:val="clear" w:color="auto" w:fill="FFFFFF"/>
            <w:tcMar>
              <w:top w:w="0" w:type="dxa"/>
              <w:left w:w="10" w:type="dxa"/>
              <w:bottom w:w="0" w:type="dxa"/>
              <w:right w:w="10" w:type="dxa"/>
            </w:tcMar>
          </w:tcPr>
          <w:p w14:paraId="587C2F9C" w14:textId="77777777" w:rsidR="00B34B47" w:rsidRPr="003608C1" w:rsidRDefault="00B34B47" w:rsidP="006460D9">
            <w:pPr>
              <w:spacing w:after="0"/>
              <w:jc w:val="center"/>
              <w:rPr>
                <w:rFonts w:ascii="Times New Roman" w:hAnsi="Times New Roman" w:cs="Times New Roman"/>
                <w:b/>
                <w:color w:val="000000"/>
                <w:sz w:val="24"/>
                <w:szCs w:val="24"/>
              </w:rPr>
            </w:pPr>
            <w:r w:rsidRPr="003608C1">
              <w:rPr>
                <w:rFonts w:ascii="Times New Roman" w:hAnsi="Times New Roman" w:cs="Times New Roman"/>
                <w:b/>
                <w:color w:val="000000"/>
                <w:sz w:val="24"/>
                <w:szCs w:val="24"/>
              </w:rPr>
              <w:t>Pin điện hóa</w:t>
            </w:r>
          </w:p>
        </w:tc>
        <w:tc>
          <w:tcPr>
            <w:tcW w:w="1832" w:type="dxa"/>
            <w:tcBorders>
              <w:top w:val="single" w:sz="4" w:space="0" w:color="auto"/>
              <w:left w:val="single" w:sz="4" w:space="0" w:color="auto"/>
              <w:bottom w:val="nil"/>
              <w:right w:val="nil"/>
            </w:tcBorders>
            <w:shd w:val="clear" w:color="auto" w:fill="FFFFFF"/>
            <w:tcMar>
              <w:top w:w="0" w:type="dxa"/>
              <w:left w:w="10" w:type="dxa"/>
              <w:bottom w:w="0" w:type="dxa"/>
              <w:right w:w="10" w:type="dxa"/>
            </w:tcMar>
          </w:tcPr>
          <w:p w14:paraId="2F3B5EBF" w14:textId="77777777" w:rsidR="00B34B47" w:rsidRPr="003608C1" w:rsidRDefault="00B34B47" w:rsidP="006460D9">
            <w:pPr>
              <w:spacing w:after="0"/>
              <w:jc w:val="center"/>
              <w:rPr>
                <w:rFonts w:ascii="Times New Roman" w:hAnsi="Times New Roman" w:cs="Times New Roman"/>
                <w:color w:val="000000"/>
                <w:sz w:val="24"/>
                <w:szCs w:val="24"/>
                <w:lang w:val="vi-VN"/>
              </w:rPr>
            </w:pPr>
            <w:r w:rsidRPr="003608C1">
              <w:rPr>
                <w:rFonts w:ascii="Times New Roman" w:hAnsi="Times New Roman" w:cs="Times New Roman"/>
                <w:color w:val="000000"/>
                <w:sz w:val="24"/>
                <w:szCs w:val="24"/>
                <w:lang w:val="vi-VN"/>
              </w:rPr>
              <w:t>Cu</w:t>
            </w:r>
            <w:r w:rsidRPr="003608C1">
              <w:rPr>
                <w:rFonts w:ascii="Times New Roman" w:hAnsi="Times New Roman" w:cs="Times New Roman"/>
                <w:color w:val="000000"/>
                <w:sz w:val="24"/>
                <w:szCs w:val="24"/>
              </w:rPr>
              <w:t xml:space="preserve"> </w:t>
            </w:r>
            <w:r w:rsidRPr="003608C1">
              <w:rPr>
                <w:rFonts w:ascii="Times New Roman" w:hAnsi="Times New Roman" w:cs="Times New Roman"/>
                <w:color w:val="000000"/>
                <w:sz w:val="24"/>
                <w:szCs w:val="24"/>
                <w:lang w:val="vi-VN"/>
              </w:rPr>
              <w:t>-</w:t>
            </w:r>
            <w:r w:rsidRPr="003608C1">
              <w:rPr>
                <w:rFonts w:ascii="Times New Roman" w:hAnsi="Times New Roman" w:cs="Times New Roman"/>
                <w:color w:val="000000"/>
                <w:sz w:val="24"/>
                <w:szCs w:val="24"/>
              </w:rPr>
              <w:t xml:space="preserve"> </w:t>
            </w:r>
            <w:r w:rsidRPr="003608C1">
              <w:rPr>
                <w:rFonts w:ascii="Times New Roman" w:hAnsi="Times New Roman" w:cs="Times New Roman"/>
                <w:color w:val="000000"/>
                <w:sz w:val="24"/>
                <w:szCs w:val="24"/>
                <w:lang w:val="vi-VN"/>
              </w:rPr>
              <w:t>X</w:t>
            </w:r>
          </w:p>
        </w:tc>
        <w:tc>
          <w:tcPr>
            <w:tcW w:w="1845" w:type="dxa"/>
            <w:tcBorders>
              <w:top w:val="single" w:sz="4" w:space="0" w:color="auto"/>
              <w:left w:val="single" w:sz="4" w:space="0" w:color="auto"/>
              <w:bottom w:val="nil"/>
              <w:right w:val="nil"/>
            </w:tcBorders>
            <w:shd w:val="clear" w:color="auto" w:fill="FFFFFF"/>
            <w:tcMar>
              <w:top w:w="0" w:type="dxa"/>
              <w:left w:w="10" w:type="dxa"/>
              <w:bottom w:w="0" w:type="dxa"/>
              <w:right w:w="10" w:type="dxa"/>
            </w:tcMar>
          </w:tcPr>
          <w:p w14:paraId="13AE8E85" w14:textId="77777777" w:rsidR="00B34B47" w:rsidRPr="003608C1" w:rsidRDefault="00B34B47" w:rsidP="006460D9">
            <w:pPr>
              <w:spacing w:after="0"/>
              <w:jc w:val="center"/>
              <w:rPr>
                <w:rFonts w:ascii="Times New Roman" w:hAnsi="Times New Roman" w:cs="Times New Roman"/>
                <w:color w:val="000000"/>
                <w:sz w:val="24"/>
                <w:szCs w:val="24"/>
                <w:lang w:val="vi-VN"/>
              </w:rPr>
            </w:pPr>
            <w:r w:rsidRPr="003608C1">
              <w:rPr>
                <w:rFonts w:ascii="Times New Roman" w:hAnsi="Times New Roman" w:cs="Times New Roman"/>
                <w:color w:val="000000"/>
                <w:sz w:val="24"/>
                <w:szCs w:val="24"/>
                <w:lang w:val="vi-VN"/>
              </w:rPr>
              <w:t>Y</w:t>
            </w:r>
            <w:r w:rsidRPr="003608C1">
              <w:rPr>
                <w:rFonts w:ascii="Times New Roman" w:hAnsi="Times New Roman" w:cs="Times New Roman"/>
                <w:color w:val="000000"/>
                <w:sz w:val="24"/>
                <w:szCs w:val="24"/>
              </w:rPr>
              <w:t xml:space="preserve"> </w:t>
            </w:r>
            <w:r w:rsidRPr="003608C1">
              <w:rPr>
                <w:rFonts w:ascii="Times New Roman" w:hAnsi="Times New Roman" w:cs="Times New Roman"/>
                <w:color w:val="000000"/>
                <w:sz w:val="24"/>
                <w:szCs w:val="24"/>
                <w:lang w:val="vi-VN"/>
              </w:rPr>
              <w:t>-</w:t>
            </w:r>
            <w:r w:rsidRPr="003608C1">
              <w:rPr>
                <w:rFonts w:ascii="Times New Roman" w:hAnsi="Times New Roman" w:cs="Times New Roman"/>
                <w:color w:val="000000"/>
                <w:sz w:val="24"/>
                <w:szCs w:val="24"/>
              </w:rPr>
              <w:t xml:space="preserve"> </w:t>
            </w:r>
            <w:r w:rsidRPr="003608C1">
              <w:rPr>
                <w:rFonts w:ascii="Times New Roman" w:hAnsi="Times New Roman" w:cs="Times New Roman"/>
                <w:color w:val="000000"/>
                <w:sz w:val="24"/>
                <w:szCs w:val="24"/>
                <w:lang w:val="vi-VN"/>
              </w:rPr>
              <w:t>Cu</w:t>
            </w:r>
          </w:p>
        </w:tc>
        <w:tc>
          <w:tcPr>
            <w:tcW w:w="1837" w:type="dxa"/>
            <w:tcBorders>
              <w:top w:val="single" w:sz="4" w:space="0" w:color="auto"/>
              <w:left w:val="single" w:sz="4" w:space="0" w:color="auto"/>
              <w:bottom w:val="nil"/>
              <w:right w:val="single" w:sz="4" w:space="0" w:color="auto"/>
            </w:tcBorders>
            <w:shd w:val="clear" w:color="auto" w:fill="FFFFFF"/>
            <w:tcMar>
              <w:top w:w="0" w:type="dxa"/>
              <w:left w:w="10" w:type="dxa"/>
              <w:bottom w:w="0" w:type="dxa"/>
              <w:right w:w="10" w:type="dxa"/>
            </w:tcMar>
          </w:tcPr>
          <w:p w14:paraId="2A9E4295" w14:textId="77777777" w:rsidR="00B34B47" w:rsidRPr="003608C1" w:rsidRDefault="00B34B47" w:rsidP="006460D9">
            <w:pPr>
              <w:spacing w:after="0"/>
              <w:jc w:val="center"/>
              <w:rPr>
                <w:rFonts w:ascii="Times New Roman" w:hAnsi="Times New Roman" w:cs="Times New Roman"/>
                <w:color w:val="000000"/>
                <w:sz w:val="24"/>
                <w:szCs w:val="24"/>
                <w:lang w:val="vi-VN"/>
              </w:rPr>
            </w:pPr>
            <w:r w:rsidRPr="003608C1">
              <w:rPr>
                <w:rFonts w:ascii="Times New Roman" w:hAnsi="Times New Roman" w:cs="Times New Roman"/>
                <w:color w:val="000000"/>
                <w:sz w:val="24"/>
                <w:szCs w:val="24"/>
                <w:lang w:val="vi-VN"/>
              </w:rPr>
              <w:t>Z</w:t>
            </w:r>
            <w:r w:rsidRPr="003608C1">
              <w:rPr>
                <w:rFonts w:ascii="Times New Roman" w:hAnsi="Times New Roman" w:cs="Times New Roman"/>
                <w:color w:val="000000"/>
                <w:sz w:val="24"/>
                <w:szCs w:val="24"/>
              </w:rPr>
              <w:t xml:space="preserve"> </w:t>
            </w:r>
            <w:r w:rsidRPr="003608C1">
              <w:rPr>
                <w:rFonts w:ascii="Times New Roman" w:hAnsi="Times New Roman" w:cs="Times New Roman"/>
                <w:color w:val="000000"/>
                <w:sz w:val="24"/>
                <w:szCs w:val="24"/>
                <w:lang w:val="vi-VN"/>
              </w:rPr>
              <w:t>- Cu</w:t>
            </w:r>
          </w:p>
        </w:tc>
      </w:tr>
      <w:tr w:rsidR="00B34B47" w:rsidRPr="003608C1" w14:paraId="5EBE814F" w14:textId="77777777" w:rsidTr="008B2050">
        <w:trPr>
          <w:trHeight w:hRule="exact" w:val="368"/>
          <w:jc w:val="center"/>
        </w:trPr>
        <w:tc>
          <w:tcPr>
            <w:tcW w:w="3488"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tcPr>
          <w:p w14:paraId="3A4FCA84" w14:textId="77777777" w:rsidR="00B34B47" w:rsidRPr="003608C1" w:rsidRDefault="00B34B47" w:rsidP="006460D9">
            <w:pPr>
              <w:spacing w:after="0"/>
              <w:jc w:val="center"/>
              <w:rPr>
                <w:rFonts w:ascii="Times New Roman" w:hAnsi="Times New Roman" w:cs="Times New Roman"/>
                <w:b/>
                <w:color w:val="000000"/>
                <w:sz w:val="24"/>
                <w:szCs w:val="24"/>
                <w:lang w:val="vi-VN"/>
              </w:rPr>
            </w:pPr>
            <w:r w:rsidRPr="003608C1">
              <w:rPr>
                <w:rFonts w:ascii="Times New Roman" w:hAnsi="Times New Roman" w:cs="Times New Roman"/>
                <w:b/>
                <w:color w:val="000000"/>
                <w:sz w:val="24"/>
                <w:szCs w:val="24"/>
              </w:rPr>
              <w:t>Sức</w:t>
            </w:r>
            <w:r w:rsidRPr="003608C1">
              <w:rPr>
                <w:rFonts w:ascii="Times New Roman" w:hAnsi="Times New Roman" w:cs="Times New Roman"/>
                <w:b/>
                <w:color w:val="000000"/>
                <w:sz w:val="24"/>
                <w:szCs w:val="24"/>
                <w:lang w:val="vi-VN"/>
              </w:rPr>
              <w:t xml:space="preserve"> điện </w:t>
            </w:r>
            <w:r w:rsidRPr="003608C1">
              <w:rPr>
                <w:rFonts w:ascii="Times New Roman" w:hAnsi="Times New Roman" w:cs="Times New Roman"/>
                <w:b/>
                <w:color w:val="000000"/>
                <w:sz w:val="24"/>
                <w:szCs w:val="24"/>
              </w:rPr>
              <w:t>động</w:t>
            </w:r>
            <w:r w:rsidRPr="003608C1">
              <w:rPr>
                <w:rFonts w:ascii="Times New Roman" w:hAnsi="Times New Roman" w:cs="Times New Roman"/>
                <w:b/>
                <w:color w:val="000000"/>
                <w:sz w:val="24"/>
                <w:szCs w:val="24"/>
                <w:lang w:val="vi-VN"/>
              </w:rPr>
              <w:t xml:space="preserve"> chuẩn (V)</w:t>
            </w:r>
          </w:p>
        </w:tc>
        <w:tc>
          <w:tcPr>
            <w:tcW w:w="1832"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tcPr>
          <w:p w14:paraId="221907C4" w14:textId="77777777" w:rsidR="00B34B47" w:rsidRPr="003608C1" w:rsidRDefault="00B34B47" w:rsidP="006460D9">
            <w:pPr>
              <w:spacing w:after="0"/>
              <w:jc w:val="center"/>
              <w:rPr>
                <w:rFonts w:ascii="Times New Roman" w:hAnsi="Times New Roman" w:cs="Times New Roman"/>
                <w:color w:val="000000"/>
                <w:sz w:val="24"/>
                <w:szCs w:val="24"/>
              </w:rPr>
            </w:pPr>
            <w:r w:rsidRPr="003608C1">
              <w:rPr>
                <w:rFonts w:ascii="Times New Roman" w:hAnsi="Times New Roman" w:cs="Times New Roman"/>
                <w:color w:val="000000"/>
                <w:sz w:val="24"/>
                <w:szCs w:val="24"/>
                <w:lang w:val="vi-VN"/>
              </w:rPr>
              <w:t>0,4</w:t>
            </w:r>
            <w:r w:rsidRPr="003608C1">
              <w:rPr>
                <w:rFonts w:ascii="Times New Roman" w:hAnsi="Times New Roman" w:cs="Times New Roman"/>
                <w:color w:val="000000"/>
                <w:sz w:val="24"/>
                <w:szCs w:val="24"/>
              </w:rPr>
              <w:t>59</w:t>
            </w:r>
          </w:p>
        </w:tc>
        <w:tc>
          <w:tcPr>
            <w:tcW w:w="1845" w:type="dxa"/>
            <w:tcBorders>
              <w:top w:val="single" w:sz="4" w:space="0" w:color="auto"/>
              <w:left w:val="single" w:sz="4" w:space="0" w:color="auto"/>
              <w:bottom w:val="single" w:sz="4" w:space="0" w:color="auto"/>
              <w:right w:val="nil"/>
            </w:tcBorders>
            <w:shd w:val="clear" w:color="auto" w:fill="FFFFFF"/>
            <w:tcMar>
              <w:top w:w="0" w:type="dxa"/>
              <w:left w:w="10" w:type="dxa"/>
              <w:bottom w:w="0" w:type="dxa"/>
              <w:right w:w="10" w:type="dxa"/>
            </w:tcMar>
            <w:vAlign w:val="center"/>
          </w:tcPr>
          <w:p w14:paraId="354BAD91" w14:textId="77777777" w:rsidR="00B34B47" w:rsidRPr="003608C1" w:rsidRDefault="00B34B47" w:rsidP="006460D9">
            <w:pPr>
              <w:spacing w:after="0"/>
              <w:jc w:val="center"/>
              <w:rPr>
                <w:rFonts w:ascii="Times New Roman" w:hAnsi="Times New Roman" w:cs="Times New Roman"/>
                <w:color w:val="000000"/>
                <w:sz w:val="24"/>
                <w:szCs w:val="24"/>
              </w:rPr>
            </w:pPr>
            <w:r w:rsidRPr="003608C1">
              <w:rPr>
                <w:rFonts w:ascii="Times New Roman" w:hAnsi="Times New Roman" w:cs="Times New Roman"/>
                <w:color w:val="000000"/>
                <w:sz w:val="24"/>
                <w:szCs w:val="24"/>
              </w:rPr>
              <w:t>2,016</w:t>
            </w:r>
          </w:p>
        </w:tc>
        <w:tc>
          <w:tcPr>
            <w:tcW w:w="1837"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vAlign w:val="center"/>
          </w:tcPr>
          <w:p w14:paraId="334E5277" w14:textId="77777777" w:rsidR="00B34B47" w:rsidRPr="003608C1" w:rsidRDefault="00B34B47" w:rsidP="006460D9">
            <w:pPr>
              <w:spacing w:after="0"/>
              <w:jc w:val="center"/>
              <w:rPr>
                <w:rFonts w:ascii="Times New Roman" w:hAnsi="Times New Roman" w:cs="Times New Roman"/>
                <w:color w:val="000000"/>
                <w:sz w:val="24"/>
                <w:szCs w:val="24"/>
                <w:lang w:val="vi-VN"/>
              </w:rPr>
            </w:pPr>
            <w:r w:rsidRPr="003608C1">
              <w:rPr>
                <w:rFonts w:ascii="Times New Roman" w:hAnsi="Times New Roman" w:cs="Times New Roman"/>
                <w:color w:val="000000"/>
                <w:sz w:val="24"/>
                <w:szCs w:val="24"/>
                <w:lang w:val="vi-VN"/>
              </w:rPr>
              <w:t>2,696</w:t>
            </w:r>
          </w:p>
        </w:tc>
      </w:tr>
    </w:tbl>
    <w:p w14:paraId="4D73AAFC" w14:textId="77777777" w:rsidR="00B34B47" w:rsidRPr="003608C1" w:rsidRDefault="00B34B47" w:rsidP="006460D9">
      <w:pPr>
        <w:spacing w:after="0"/>
        <w:jc w:val="both"/>
        <w:rPr>
          <w:rFonts w:ascii="Times New Roman" w:hAnsi="Times New Roman" w:cs="Times New Roman"/>
          <w:bCs/>
          <w:color w:val="000000"/>
          <w:sz w:val="24"/>
          <w:szCs w:val="24"/>
        </w:rPr>
      </w:pPr>
      <w:r w:rsidRPr="003608C1">
        <w:rPr>
          <w:rFonts w:ascii="Times New Roman" w:hAnsi="Times New Roman" w:cs="Times New Roman"/>
          <w:bCs/>
          <w:color w:val="000000"/>
          <w:sz w:val="24"/>
          <w:szCs w:val="24"/>
          <w:lang w:val="en-GB"/>
        </w:rPr>
        <w:t>(X, Y, Z là ba kim loại)</w:t>
      </w:r>
    </w:p>
    <w:p w14:paraId="697365FA" w14:textId="77777777" w:rsidR="00B34B47" w:rsidRPr="003608C1" w:rsidRDefault="00B34B47" w:rsidP="006460D9">
      <w:pPr>
        <w:spacing w:after="0"/>
        <w:jc w:val="both"/>
        <w:rPr>
          <w:rFonts w:ascii="Times New Roman" w:hAnsi="Times New Roman" w:cs="Times New Roman"/>
          <w:color w:val="000000"/>
          <w:sz w:val="24"/>
          <w:szCs w:val="24"/>
        </w:rPr>
      </w:pPr>
      <w:r w:rsidRPr="003608C1">
        <w:rPr>
          <w:rFonts w:ascii="Times New Roman" w:hAnsi="Times New Roman" w:cs="Times New Roman"/>
          <w:bCs/>
          <w:color w:val="000000"/>
          <w:sz w:val="24"/>
          <w:szCs w:val="24"/>
          <w:lang w:val="en-GB"/>
        </w:rPr>
        <w:t>Dãy các kim loại xếp theo chiều giảm dần tính khử từ trái sang phải là</w:t>
      </w:r>
    </w:p>
    <w:p w14:paraId="0B1C1F42" w14:textId="77777777" w:rsidR="00B34B47" w:rsidRPr="003608C1" w:rsidRDefault="00B34B47" w:rsidP="006460D9">
      <w:pPr>
        <w:tabs>
          <w:tab w:val="left" w:pos="200"/>
          <w:tab w:val="left" w:pos="2700"/>
          <w:tab w:val="left" w:pos="5200"/>
          <w:tab w:val="left" w:pos="7700"/>
        </w:tabs>
        <w:spacing w:after="0"/>
        <w:jc w:val="both"/>
        <w:rPr>
          <w:rFonts w:ascii="Times New Roman" w:hAnsi="Times New Roman" w:cs="Times New Roman"/>
          <w:bCs/>
          <w:color w:val="000000"/>
          <w:sz w:val="24"/>
          <w:szCs w:val="24"/>
          <w:lang w:val="en-GB"/>
        </w:rPr>
      </w:pP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bCs/>
          <w:color w:val="000000"/>
          <w:sz w:val="24"/>
          <w:szCs w:val="24"/>
          <w:lang w:val="en-GB"/>
        </w:rPr>
        <w:t>X, Cu, Y, Z.</w:t>
      </w: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bCs/>
          <w:color w:val="000000"/>
          <w:sz w:val="24"/>
          <w:szCs w:val="24"/>
          <w:lang w:val="en-GB"/>
        </w:rPr>
        <w:t>X, Cu, Z, Y.</w:t>
      </w: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bCs/>
          <w:color w:val="000000"/>
          <w:sz w:val="24"/>
          <w:szCs w:val="24"/>
          <w:highlight w:val="yellow"/>
          <w:lang w:val="en-GB"/>
        </w:rPr>
        <w:t>Z, Y, Cu, X.</w:t>
      </w: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bCs/>
          <w:color w:val="000000"/>
          <w:sz w:val="24"/>
          <w:szCs w:val="24"/>
          <w:lang w:val="en-GB"/>
        </w:rPr>
        <w:t>Y, Z, Cu, X.</w:t>
      </w:r>
    </w:p>
    <w:p w14:paraId="50E7EEFB" w14:textId="77777777" w:rsidR="00B34B47" w:rsidRPr="003608C1" w:rsidRDefault="00B34B47" w:rsidP="006460D9">
      <w:pPr>
        <w:tabs>
          <w:tab w:val="left" w:pos="200"/>
          <w:tab w:val="left" w:pos="2700"/>
          <w:tab w:val="left" w:pos="5200"/>
          <w:tab w:val="left" w:pos="7700"/>
        </w:tabs>
        <w:spacing w:after="0"/>
        <w:jc w:val="center"/>
        <w:rPr>
          <w:rFonts w:ascii="Times New Roman" w:hAnsi="Times New Roman" w:cs="Times New Roman"/>
          <w:b/>
          <w:color w:val="FF0000"/>
          <w:sz w:val="24"/>
          <w:szCs w:val="24"/>
          <w:highlight w:val="yellow"/>
          <w:lang w:val="en-GB"/>
        </w:rPr>
      </w:pPr>
      <w:r w:rsidRPr="003608C1">
        <w:rPr>
          <w:rFonts w:ascii="Times New Roman" w:hAnsi="Times New Roman" w:cs="Times New Roman"/>
          <w:b/>
          <w:color w:val="FF0000"/>
          <w:sz w:val="24"/>
          <w:szCs w:val="24"/>
          <w:highlight w:val="yellow"/>
          <w:lang w:val="en-GB"/>
        </w:rPr>
        <w:t>Hướng dẫn giải</w:t>
      </w:r>
    </w:p>
    <w:p w14:paraId="6CC80260" w14:textId="77777777" w:rsidR="00B34B47" w:rsidRPr="003608C1" w:rsidRDefault="00B34B47" w:rsidP="006460D9">
      <w:pPr>
        <w:tabs>
          <w:tab w:val="left" w:pos="200"/>
          <w:tab w:val="left" w:pos="2700"/>
          <w:tab w:val="left" w:pos="5200"/>
          <w:tab w:val="left" w:pos="7700"/>
        </w:tabs>
        <w:spacing w:after="0"/>
        <w:jc w:val="both"/>
        <w:rPr>
          <w:rFonts w:ascii="Times New Roman" w:hAnsi="Times New Roman" w:cs="Times New Roman"/>
          <w:color w:val="FF0000"/>
          <w:sz w:val="24"/>
          <w:szCs w:val="24"/>
          <w:highlight w:val="yellow"/>
        </w:rPr>
      </w:pPr>
      <w:r w:rsidRPr="003608C1">
        <w:rPr>
          <w:rFonts w:ascii="Times New Roman" w:hAnsi="Times New Roman" w:cs="Times New Roman"/>
          <w:color w:val="FF0000"/>
          <w:sz w:val="24"/>
          <w:szCs w:val="24"/>
          <w:highlight w:val="yellow"/>
        </w:rPr>
        <w:t>Theo kí hiệu pin cặp kim loại A-B: A mạnh hơn B, E càng lớn: chênh lệch tính khử của cặp kim loại càng lớn</w:t>
      </w:r>
    </w:p>
    <w:p w14:paraId="50100BFE" w14:textId="77777777" w:rsidR="00B34B47" w:rsidRPr="003608C1" w:rsidRDefault="00B34B47" w:rsidP="006460D9">
      <w:pPr>
        <w:tabs>
          <w:tab w:val="left" w:pos="200"/>
          <w:tab w:val="left" w:pos="2700"/>
          <w:tab w:val="left" w:pos="5200"/>
          <w:tab w:val="left" w:pos="7700"/>
        </w:tabs>
        <w:spacing w:after="0"/>
        <w:jc w:val="both"/>
        <w:rPr>
          <w:rFonts w:ascii="Times New Roman" w:hAnsi="Times New Roman" w:cs="Times New Roman"/>
          <w:color w:val="FF0000"/>
          <w:sz w:val="24"/>
          <w:szCs w:val="24"/>
          <w:highlight w:val="yellow"/>
        </w:rPr>
      </w:pPr>
      <w:r w:rsidRPr="003608C1">
        <w:rPr>
          <w:rFonts w:ascii="Times New Roman" w:hAnsi="Times New Roman" w:cs="Times New Roman"/>
          <w:color w:val="FF0000"/>
          <w:sz w:val="24"/>
          <w:szCs w:val="24"/>
          <w:highlight w:val="yellow"/>
        </w:rPr>
        <w:lastRenderedPageBreak/>
        <w:t>→ Cu mạnh hơn X</w:t>
      </w:r>
    </w:p>
    <w:p w14:paraId="12A8F780" w14:textId="77777777" w:rsidR="00B34B47" w:rsidRPr="003608C1" w:rsidRDefault="00B34B47" w:rsidP="006460D9">
      <w:pPr>
        <w:tabs>
          <w:tab w:val="left" w:pos="200"/>
          <w:tab w:val="left" w:pos="2700"/>
          <w:tab w:val="left" w:pos="5200"/>
          <w:tab w:val="left" w:pos="7700"/>
        </w:tabs>
        <w:spacing w:after="0"/>
        <w:jc w:val="both"/>
        <w:rPr>
          <w:rFonts w:ascii="Times New Roman" w:hAnsi="Times New Roman" w:cs="Times New Roman"/>
          <w:color w:val="FF0000"/>
          <w:sz w:val="24"/>
          <w:szCs w:val="24"/>
          <w:highlight w:val="yellow"/>
        </w:rPr>
      </w:pPr>
      <w:r w:rsidRPr="003608C1">
        <w:rPr>
          <w:rFonts w:ascii="Times New Roman" w:hAnsi="Times New Roman" w:cs="Times New Roman"/>
          <w:color w:val="FF0000"/>
          <w:sz w:val="24"/>
          <w:szCs w:val="24"/>
          <w:highlight w:val="yellow"/>
        </w:rPr>
        <w:t xml:space="preserve">     Y, Z đều mạnh hơn Cu</w:t>
      </w:r>
    </w:p>
    <w:p w14:paraId="772BB660" w14:textId="77777777" w:rsidR="00B34B47" w:rsidRPr="003608C1" w:rsidRDefault="00B34B47" w:rsidP="006460D9">
      <w:pPr>
        <w:tabs>
          <w:tab w:val="left" w:pos="200"/>
          <w:tab w:val="left" w:pos="2700"/>
          <w:tab w:val="left" w:pos="5200"/>
          <w:tab w:val="left" w:pos="7700"/>
        </w:tabs>
        <w:spacing w:after="0"/>
        <w:jc w:val="both"/>
        <w:rPr>
          <w:rFonts w:ascii="Times New Roman" w:hAnsi="Times New Roman" w:cs="Times New Roman"/>
          <w:color w:val="FF0000"/>
          <w:sz w:val="24"/>
          <w:szCs w:val="24"/>
          <w:highlight w:val="yellow"/>
        </w:rPr>
      </w:pPr>
      <w:r w:rsidRPr="003608C1">
        <w:rPr>
          <w:rFonts w:ascii="Times New Roman" w:hAnsi="Times New Roman" w:cs="Times New Roman"/>
          <w:color w:val="FF0000"/>
          <w:sz w:val="24"/>
          <w:szCs w:val="24"/>
          <w:highlight w:val="yellow"/>
        </w:rPr>
        <w:t xml:space="preserve">     Z mạnh hơn Y</w:t>
      </w:r>
    </w:p>
    <w:p w14:paraId="630068A6" w14:textId="77777777" w:rsidR="00B34B47" w:rsidRPr="003608C1" w:rsidRDefault="00B34B47" w:rsidP="006460D9">
      <w:pPr>
        <w:tabs>
          <w:tab w:val="left" w:pos="200"/>
          <w:tab w:val="left" w:pos="2700"/>
          <w:tab w:val="left" w:pos="5200"/>
          <w:tab w:val="left" w:pos="7700"/>
        </w:tabs>
        <w:spacing w:after="0"/>
        <w:jc w:val="both"/>
        <w:rPr>
          <w:rFonts w:ascii="Times New Roman" w:hAnsi="Times New Roman" w:cs="Times New Roman"/>
          <w:color w:val="FF0000"/>
          <w:sz w:val="24"/>
          <w:szCs w:val="24"/>
          <w:highlight w:val="yellow"/>
        </w:rPr>
      </w:pPr>
      <w:r w:rsidRPr="003608C1">
        <w:rPr>
          <w:rFonts w:ascii="Times New Roman" w:hAnsi="Times New Roman" w:cs="Times New Roman"/>
          <w:color w:val="FF0000"/>
          <w:sz w:val="24"/>
          <w:szCs w:val="24"/>
          <w:highlight w:val="yellow"/>
        </w:rPr>
        <w:t>→ Tính khử giảm dần: Z, Y, Cu, X</w:t>
      </w:r>
    </w:p>
    <w:p w14:paraId="21BB982D" w14:textId="77777777" w:rsidR="00B34B47" w:rsidRPr="003608C1" w:rsidRDefault="00B34B47" w:rsidP="006460D9">
      <w:pPr>
        <w:tabs>
          <w:tab w:val="left" w:pos="200"/>
          <w:tab w:val="left" w:pos="2700"/>
          <w:tab w:val="left" w:pos="5200"/>
          <w:tab w:val="left" w:pos="7700"/>
        </w:tabs>
        <w:spacing w:after="0"/>
        <w:jc w:val="both"/>
        <w:rPr>
          <w:rFonts w:ascii="Times New Roman" w:hAnsi="Times New Roman" w:cs="Times New Roman"/>
          <w:color w:val="FF0000"/>
          <w:sz w:val="24"/>
          <w:szCs w:val="24"/>
        </w:rPr>
      </w:pPr>
      <w:r w:rsidRPr="003608C1">
        <w:rPr>
          <w:rFonts w:ascii="Times New Roman" w:hAnsi="Times New Roman" w:cs="Times New Roman"/>
          <w:color w:val="FF0000"/>
          <w:sz w:val="24"/>
          <w:szCs w:val="24"/>
          <w:highlight w:val="yellow"/>
        </w:rPr>
        <w:t>→ Đáp án C</w:t>
      </w:r>
    </w:p>
    <w:p w14:paraId="34C9B118" w14:textId="5DF9ECEE" w:rsidR="00B34B47" w:rsidRPr="003608C1" w:rsidRDefault="00B34B47"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12.</w:t>
      </w:r>
      <w:r w:rsidRPr="003608C1">
        <w:rPr>
          <w:rFonts w:ascii="Times New Roman" w:hAnsi="Times New Roman" w:cs="Times New Roman"/>
          <w:b/>
          <w:bCs/>
          <w:iCs/>
          <w:color w:val="000000" w:themeColor="text1"/>
          <w:sz w:val="24"/>
          <w:szCs w:val="24"/>
        </w:rPr>
        <w:t xml:space="preserve"> (Hóa 12 - </w:t>
      </w:r>
      <w:r w:rsidRPr="003608C1">
        <w:rPr>
          <w:rFonts w:ascii="Times New Roman" w:hAnsi="Times New Roman" w:cs="Times New Roman"/>
          <w:b/>
          <w:bCs/>
          <w:iCs/>
          <w:sz w:val="24"/>
          <w:szCs w:val="24"/>
        </w:rPr>
        <w:t xml:space="preserve">Chương </w:t>
      </w:r>
      <w:r w:rsidR="00D12C4C" w:rsidRPr="003608C1">
        <w:rPr>
          <w:rFonts w:ascii="Times New Roman" w:hAnsi="Times New Roman" w:cs="Times New Roman"/>
          <w:b/>
          <w:bCs/>
          <w:iCs/>
          <w:sz w:val="24"/>
          <w:szCs w:val="24"/>
        </w:rPr>
        <w:t>6</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sz w:val="24"/>
          <w:szCs w:val="24"/>
        </w:rPr>
        <w:t xml:space="preserve">Hai kim loại </w:t>
      </w:r>
      <w:r w:rsidRPr="003608C1">
        <w:rPr>
          <w:rFonts w:ascii="Times New Roman" w:hAnsi="Times New Roman" w:cs="Times New Roman"/>
          <w:sz w:val="24"/>
          <w:szCs w:val="24"/>
          <w:lang w:val="vi-VN"/>
        </w:rPr>
        <w:t>X</w:t>
      </w:r>
      <w:r w:rsidRPr="003608C1">
        <w:rPr>
          <w:rFonts w:ascii="Times New Roman" w:hAnsi="Times New Roman" w:cs="Times New Roman"/>
          <w:sz w:val="24"/>
          <w:szCs w:val="24"/>
        </w:rPr>
        <w:t xml:space="preserve">, Y và các dung dịch muối chloride của chúng có các phản </w:t>
      </w:r>
      <w:r w:rsidRPr="003608C1">
        <w:rPr>
          <w:rFonts w:ascii="Times New Roman" w:hAnsi="Times New Roman" w:cs="Times New Roman"/>
          <w:sz w:val="24"/>
          <w:szCs w:val="24"/>
          <w:lang w:val="vi-VN"/>
        </w:rPr>
        <w:t>ứng</w:t>
      </w:r>
      <w:r w:rsidRPr="003608C1">
        <w:rPr>
          <w:rFonts w:ascii="Times New Roman" w:hAnsi="Times New Roman" w:cs="Times New Roman"/>
          <w:sz w:val="24"/>
          <w:szCs w:val="24"/>
        </w:rPr>
        <w:t xml:space="preserve"> hóa học sau:</w:t>
      </w:r>
    </w:p>
    <w:p w14:paraId="389BA8C8" w14:textId="77777777" w:rsidR="00B34B47" w:rsidRPr="003608C1" w:rsidRDefault="00B34B47" w:rsidP="006460D9">
      <w:pPr>
        <w:spacing w:after="0" w:line="240" w:lineRule="auto"/>
        <w:jc w:val="center"/>
        <w:rPr>
          <w:rFonts w:ascii="Times New Roman" w:hAnsi="Times New Roman" w:cs="Times New Roman"/>
          <w:sz w:val="24"/>
          <w:szCs w:val="24"/>
          <w:lang w:val="vi-VN"/>
        </w:rPr>
      </w:pPr>
      <w:r w:rsidRPr="003608C1">
        <w:rPr>
          <w:rFonts w:ascii="Times New Roman" w:hAnsi="Times New Roman" w:cs="Times New Roman"/>
          <w:noProof/>
          <w:position w:val="-32"/>
          <w:sz w:val="24"/>
          <w:szCs w:val="24"/>
        </w:rPr>
        <w:object w:dxaOrig="3019" w:dyaOrig="760" w14:anchorId="3876CCC2">
          <v:shape id="_x0000_i1043" type="#_x0000_t75" alt="" style="width:149.25pt;height:37.5pt;mso-width-percent:0;mso-height-percent:0;mso-width-percent:0;mso-height-percent:0" o:ole="">
            <v:imagedata r:id="rId18" o:title=""/>
          </v:shape>
          <o:OLEObject Type="Embed" ProgID="Equation.DSMT4" ShapeID="_x0000_i1043" DrawAspect="Content" ObjectID="_1833292196" r:id="rId52"/>
        </w:object>
      </w:r>
    </w:p>
    <w:p w14:paraId="46A6C9F0" w14:textId="77777777" w:rsidR="00B34B47" w:rsidRPr="003608C1" w:rsidRDefault="00B34B47"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Phát biểu nào sau đây là đúng?</w:t>
      </w:r>
    </w:p>
    <w:p w14:paraId="079DC865" w14:textId="77777777" w:rsidR="00B34B47" w:rsidRPr="003608C1" w:rsidRDefault="00B34B47"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 xml:space="preserve">Ion </w:t>
      </w:r>
      <w:r w:rsidRPr="003608C1">
        <w:rPr>
          <w:rFonts w:ascii="Times New Roman" w:hAnsi="Times New Roman" w:cs="Times New Roman"/>
          <w:noProof/>
          <w:position w:val="-4"/>
          <w:sz w:val="24"/>
          <w:szCs w:val="24"/>
        </w:rPr>
        <w:object w:dxaOrig="420" w:dyaOrig="300" w14:anchorId="4099F536">
          <v:shape id="_x0000_i1044" type="#_x0000_t75" alt="" style="width:20.25pt;height:15.75pt;mso-width-percent:0;mso-height-percent:0;mso-width-percent:0;mso-height-percent:0" o:ole="">
            <v:imagedata r:id="rId20" o:title=""/>
          </v:shape>
          <o:OLEObject Type="Embed" ProgID="Equation.DSMT4" ShapeID="_x0000_i1044" DrawAspect="Content" ObjectID="_1833292197" r:id="rId53"/>
        </w:object>
      </w:r>
      <w:r w:rsidRPr="003608C1">
        <w:rPr>
          <w:rFonts w:ascii="Times New Roman" w:hAnsi="Times New Roman" w:cs="Times New Roman"/>
          <w:sz w:val="24"/>
          <w:szCs w:val="24"/>
          <w:lang w:val="vi-VN"/>
        </w:rPr>
        <w:t xml:space="preserve"> có tính oxi hóa mạnh hơn ion </w:t>
      </w:r>
      <w:r w:rsidRPr="003608C1">
        <w:rPr>
          <w:rFonts w:ascii="Times New Roman" w:hAnsi="Times New Roman" w:cs="Times New Roman"/>
          <w:noProof/>
          <w:position w:val="-4"/>
          <w:sz w:val="24"/>
          <w:szCs w:val="24"/>
        </w:rPr>
        <w:object w:dxaOrig="420" w:dyaOrig="300" w14:anchorId="6D60DE13">
          <v:shape id="_x0000_i1045" type="#_x0000_t75" alt="" style="width:20.25pt;height:15.75pt;mso-width-percent:0;mso-height-percent:0;mso-width-percent:0;mso-height-percent:0" o:ole="">
            <v:imagedata r:id="rId22" o:title=""/>
          </v:shape>
          <o:OLEObject Type="Embed" ProgID="Equation.DSMT4" ShapeID="_x0000_i1045" DrawAspect="Content" ObjectID="_1833292198" r:id="rId54"/>
        </w:object>
      </w:r>
      <w:r w:rsidRPr="003608C1">
        <w:rPr>
          <w:rFonts w:ascii="Times New Roman" w:hAnsi="Times New Roman" w:cs="Times New Roman"/>
          <w:sz w:val="24"/>
          <w:szCs w:val="24"/>
          <w:lang w:val="vi-VN"/>
        </w:rPr>
        <w:t>.</w:t>
      </w:r>
    </w:p>
    <w:p w14:paraId="4B1D73C0" w14:textId="77777777" w:rsidR="00B34B47" w:rsidRPr="003608C1" w:rsidRDefault="00B34B47"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Kim loại X có tính khử mạnh hơn kim loại Y.</w:t>
      </w:r>
    </w:p>
    <w:p w14:paraId="43EE7B45" w14:textId="77777777" w:rsidR="00B34B47" w:rsidRPr="003608C1" w:rsidRDefault="00B34B47" w:rsidP="006460D9">
      <w:pPr>
        <w:spacing w:after="0" w:line="240" w:lineRule="auto"/>
        <w:rPr>
          <w:rFonts w:ascii="Times New Roman" w:hAnsi="Times New Roman" w:cs="Times New Roman"/>
          <w:sz w:val="24"/>
          <w:szCs w:val="24"/>
          <w:highlight w:val="yellow"/>
          <w:lang w:val="vi-VN"/>
        </w:rPr>
      </w:pPr>
      <w:r w:rsidRPr="003317EB">
        <w:rPr>
          <w:rFonts w:ascii="Times New Roman" w:hAnsi="Times New Roman" w:cs="Times New Roman"/>
          <w:b/>
          <w:color w:val="0070C0"/>
          <w:sz w:val="24"/>
          <w:szCs w:val="24"/>
          <w:u w:val="single"/>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vi-VN"/>
        </w:rPr>
        <w:t xml:space="preserve">Ion </w:t>
      </w:r>
      <w:r w:rsidRPr="003608C1">
        <w:rPr>
          <w:rFonts w:ascii="Times New Roman" w:hAnsi="Times New Roman" w:cs="Times New Roman"/>
          <w:noProof/>
          <w:position w:val="-4"/>
          <w:sz w:val="24"/>
          <w:szCs w:val="24"/>
          <w:highlight w:val="yellow"/>
        </w:rPr>
        <w:object w:dxaOrig="420" w:dyaOrig="300" w14:anchorId="3834675A">
          <v:shape id="_x0000_i1046" type="#_x0000_t75" alt="" style="width:20.25pt;height:15.75pt;mso-width-percent:0;mso-height-percent:0;mso-width-percent:0;mso-height-percent:0" o:ole="">
            <v:imagedata r:id="rId24" o:title=""/>
          </v:shape>
          <o:OLEObject Type="Embed" ProgID="Equation.DSMT4" ShapeID="_x0000_i1046" DrawAspect="Content" ObjectID="_1833292199" r:id="rId55"/>
        </w:object>
      </w:r>
      <w:r w:rsidRPr="003608C1">
        <w:rPr>
          <w:rFonts w:ascii="Times New Roman" w:hAnsi="Times New Roman" w:cs="Times New Roman"/>
          <w:sz w:val="24"/>
          <w:szCs w:val="24"/>
          <w:highlight w:val="yellow"/>
          <w:lang w:val="vi-VN"/>
        </w:rPr>
        <w:t xml:space="preserve"> có tính oxi hóa mạnh hơn ion </w:t>
      </w:r>
      <w:r w:rsidRPr="003608C1">
        <w:rPr>
          <w:rFonts w:ascii="Times New Roman" w:hAnsi="Times New Roman" w:cs="Times New Roman"/>
          <w:noProof/>
          <w:position w:val="-4"/>
          <w:sz w:val="24"/>
          <w:szCs w:val="24"/>
          <w:highlight w:val="yellow"/>
        </w:rPr>
        <w:object w:dxaOrig="420" w:dyaOrig="300" w14:anchorId="4D6DC9A0">
          <v:shape id="_x0000_i1047" type="#_x0000_t75" alt="" style="width:20.25pt;height:15.75pt;mso-width-percent:0;mso-height-percent:0;mso-width-percent:0;mso-height-percent:0" o:ole="">
            <v:imagedata r:id="rId26" o:title=""/>
          </v:shape>
          <o:OLEObject Type="Embed" ProgID="Equation.DSMT4" ShapeID="_x0000_i1047" DrawAspect="Content" ObjectID="_1833292200" r:id="rId56"/>
        </w:object>
      </w:r>
      <w:r w:rsidRPr="003608C1">
        <w:rPr>
          <w:rFonts w:ascii="Times New Roman" w:hAnsi="Times New Roman" w:cs="Times New Roman"/>
          <w:sz w:val="24"/>
          <w:szCs w:val="24"/>
          <w:highlight w:val="yellow"/>
          <w:lang w:val="vi-VN"/>
        </w:rPr>
        <w:t>.</w:t>
      </w:r>
    </w:p>
    <w:p w14:paraId="2EFBDCD6" w14:textId="77777777" w:rsidR="00B34B47" w:rsidRPr="003608C1" w:rsidRDefault="00B34B47"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 xml:space="preserve">Kim loại X khử được ion </w:t>
      </w:r>
      <w:r w:rsidRPr="003608C1">
        <w:rPr>
          <w:rFonts w:ascii="Times New Roman" w:hAnsi="Times New Roman" w:cs="Times New Roman"/>
          <w:noProof/>
          <w:position w:val="-4"/>
          <w:sz w:val="24"/>
          <w:szCs w:val="24"/>
        </w:rPr>
        <w:object w:dxaOrig="420" w:dyaOrig="300" w14:anchorId="07DCE87A">
          <v:shape id="_x0000_i1048" type="#_x0000_t75" alt="" style="width:20.25pt;height:15.75pt;mso-width-percent:0;mso-height-percent:0;mso-width-percent:0;mso-height-percent:0" o:ole="">
            <v:imagedata r:id="rId28" o:title=""/>
          </v:shape>
          <o:OLEObject Type="Embed" ProgID="Equation.DSMT4" ShapeID="_x0000_i1048" DrawAspect="Content" ObjectID="_1833292201" r:id="rId57"/>
        </w:object>
      </w:r>
      <w:r w:rsidRPr="003608C1">
        <w:rPr>
          <w:rFonts w:ascii="Times New Roman" w:hAnsi="Times New Roman" w:cs="Times New Roman"/>
          <w:sz w:val="24"/>
          <w:szCs w:val="24"/>
          <w:lang w:val="vi-VN"/>
        </w:rPr>
        <w:t>.</w:t>
      </w:r>
    </w:p>
    <w:p w14:paraId="0F53BE42" w14:textId="77777777" w:rsidR="00B34B47" w:rsidRPr="003608C1" w:rsidRDefault="00B34B47" w:rsidP="006460D9">
      <w:pPr>
        <w:shd w:val="clear" w:color="auto" w:fill="FFFF00"/>
        <w:tabs>
          <w:tab w:val="left" w:pos="283"/>
          <w:tab w:val="left" w:pos="2835"/>
          <w:tab w:val="left" w:pos="5386"/>
          <w:tab w:val="left" w:pos="7937"/>
        </w:tabs>
        <w:spacing w:after="0"/>
        <w:ind w:firstLine="283"/>
        <w:jc w:val="center"/>
        <w:rPr>
          <w:rFonts w:ascii="Times New Roman" w:hAnsi="Times New Roman" w:cs="Times New Roman"/>
          <w:b/>
          <w:color w:val="FF0000"/>
          <w:sz w:val="24"/>
          <w:szCs w:val="24"/>
          <w:highlight w:val="yellow"/>
          <w:lang w:val="pt-BR"/>
        </w:rPr>
      </w:pPr>
      <w:r w:rsidRPr="003608C1">
        <w:rPr>
          <w:rFonts w:ascii="Times New Roman" w:hAnsi="Times New Roman" w:cs="Times New Roman"/>
          <w:b/>
          <w:color w:val="FF0000"/>
          <w:sz w:val="24"/>
          <w:szCs w:val="24"/>
          <w:highlight w:val="yellow"/>
          <w:lang w:val="pt-BR"/>
        </w:rPr>
        <w:t>Hướng dẫn giải</w:t>
      </w:r>
    </w:p>
    <w:p w14:paraId="1AB6AC84" w14:textId="77777777" w:rsidR="00B34B47" w:rsidRPr="003608C1" w:rsidRDefault="00B34B47" w:rsidP="006460D9">
      <w:pPr>
        <w:shd w:val="clear" w:color="auto" w:fill="FFFF00"/>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Phản ứng (1) chứng tỏ: Tính khử X &gt; Y</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 và Tính oxi hoá Y</w:t>
      </w:r>
      <w:r w:rsidRPr="003608C1">
        <w:rPr>
          <w:rFonts w:ascii="Times New Roman" w:hAnsi="Times New Roman" w:cs="Times New Roman"/>
          <w:sz w:val="24"/>
          <w:szCs w:val="24"/>
          <w:vertAlign w:val="superscript"/>
          <w:lang w:val="vi-VN"/>
        </w:rPr>
        <w:t>3+</w:t>
      </w:r>
      <w:r w:rsidRPr="003608C1">
        <w:rPr>
          <w:rFonts w:ascii="Times New Roman" w:hAnsi="Times New Roman" w:cs="Times New Roman"/>
          <w:sz w:val="24"/>
          <w:szCs w:val="24"/>
          <w:lang w:val="vi-VN"/>
        </w:rPr>
        <w:t xml:space="preserve"> &gt; X</w:t>
      </w:r>
      <w:r w:rsidRPr="003608C1">
        <w:rPr>
          <w:rFonts w:ascii="Times New Roman" w:hAnsi="Times New Roman" w:cs="Times New Roman"/>
          <w:sz w:val="24"/>
          <w:szCs w:val="24"/>
          <w:vertAlign w:val="superscript"/>
          <w:lang w:val="vi-VN"/>
        </w:rPr>
        <w:t>2+</w:t>
      </w:r>
    </w:p>
    <w:p w14:paraId="6D0502D1" w14:textId="77777777" w:rsidR="00B34B47" w:rsidRPr="003608C1" w:rsidRDefault="00B34B47" w:rsidP="006460D9">
      <w:pPr>
        <w:shd w:val="clear" w:color="auto" w:fill="FFFF00"/>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Phản ứng (2) chứng tỏ: Tính khử Y &gt; X và Tính oxi hoá X</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 &gt; Y</w:t>
      </w:r>
      <w:r w:rsidRPr="003608C1">
        <w:rPr>
          <w:rFonts w:ascii="Times New Roman" w:hAnsi="Times New Roman" w:cs="Times New Roman"/>
          <w:sz w:val="24"/>
          <w:szCs w:val="24"/>
          <w:vertAlign w:val="superscript"/>
          <w:lang w:val="vi-VN"/>
        </w:rPr>
        <w:t>2+</w:t>
      </w:r>
    </w:p>
    <w:p w14:paraId="7449F4F9" w14:textId="77777777" w:rsidR="00B34B47" w:rsidRPr="003608C1" w:rsidRDefault="00B34B47" w:rsidP="006460D9">
      <w:pPr>
        <w:shd w:val="clear" w:color="auto" w:fill="FFFF00"/>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Vậy: Tính khử Y &gt; X &gt; Y</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 và Tính oxi hoá Y</w:t>
      </w:r>
      <w:r w:rsidRPr="003608C1">
        <w:rPr>
          <w:rFonts w:ascii="Times New Roman" w:hAnsi="Times New Roman" w:cs="Times New Roman"/>
          <w:sz w:val="24"/>
          <w:szCs w:val="24"/>
          <w:vertAlign w:val="superscript"/>
          <w:lang w:val="vi-VN"/>
        </w:rPr>
        <w:t>3+</w:t>
      </w:r>
      <w:r w:rsidRPr="003608C1">
        <w:rPr>
          <w:rFonts w:ascii="Times New Roman" w:hAnsi="Times New Roman" w:cs="Times New Roman"/>
          <w:sz w:val="24"/>
          <w:szCs w:val="24"/>
          <w:lang w:val="vi-VN"/>
        </w:rPr>
        <w:t xml:space="preserve"> &gt; X</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 &gt; Y</w:t>
      </w:r>
      <w:r w:rsidRPr="003608C1">
        <w:rPr>
          <w:rFonts w:ascii="Times New Roman" w:hAnsi="Times New Roman" w:cs="Times New Roman"/>
          <w:sz w:val="24"/>
          <w:szCs w:val="24"/>
          <w:vertAlign w:val="superscript"/>
          <w:lang w:val="vi-VN"/>
        </w:rPr>
        <w:t>2+</w:t>
      </w:r>
    </w:p>
    <w:p w14:paraId="5447E7C5" w14:textId="1948B5B8" w:rsidR="00B34B47" w:rsidRPr="003608C1" w:rsidRDefault="00B34B47" w:rsidP="006460D9">
      <w:pPr>
        <w:tabs>
          <w:tab w:val="left" w:pos="284"/>
          <w:tab w:val="left" w:pos="2552"/>
          <w:tab w:val="left" w:pos="4820"/>
          <w:tab w:val="left" w:pos="7088"/>
        </w:tabs>
        <w:spacing w:after="0"/>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13.</w:t>
      </w:r>
      <w:r w:rsidRPr="003608C1">
        <w:rPr>
          <w:rFonts w:ascii="Times New Roman" w:hAnsi="Times New Roman" w:cs="Times New Roman"/>
          <w:b/>
          <w:bCs/>
          <w:iCs/>
          <w:color w:val="000000" w:themeColor="text1"/>
          <w:sz w:val="24"/>
          <w:szCs w:val="24"/>
        </w:rPr>
        <w:t xml:space="preserve"> (Hóa 12 - Chương 7) </w:t>
      </w:r>
      <w:r w:rsidRPr="003608C1">
        <w:rPr>
          <w:rFonts w:ascii="Times New Roman" w:hAnsi="Times New Roman" w:cs="Times New Roman"/>
          <w:sz w:val="24"/>
          <w:szCs w:val="24"/>
        </w:rPr>
        <w:t>Nước Javel</w:t>
      </w:r>
      <w:r w:rsidRPr="003608C1">
        <w:rPr>
          <w:rFonts w:ascii="Times New Roman" w:hAnsi="Times New Roman" w:cs="Times New Roman"/>
          <w:sz w:val="24"/>
          <w:szCs w:val="24"/>
          <w:lang w:val="vi-VN"/>
        </w:rPr>
        <w:t xml:space="preserve"> là hỗn hợp hai muối sodium chloride (NaCl) và sodium hypochlorite (NaClO). Muối NaClO có tính oxi hóa rất mạnh, do vậy nước Javel có tính tẩy màu và sát trùng. Do đó nó thường được dùng để tẩy trắng vải, sợi, giấy và tẩy uế chuồng trại vệ sinh. Trong công nghiệp, nước Javel được sản xuất bằng cách điện phân dung dịch sodium chloride nồng độ 20% trong thùng điện phân không có màng ngăn. Quá trình này xảy ra hai giai đoạn:</w:t>
      </w:r>
    </w:p>
    <w:p w14:paraId="65935F62" w14:textId="77777777" w:rsidR="00B34B47" w:rsidRPr="003608C1" w:rsidRDefault="00B34B47" w:rsidP="006460D9">
      <w:pPr>
        <w:tabs>
          <w:tab w:val="left" w:pos="284"/>
          <w:tab w:val="left" w:pos="2552"/>
          <w:tab w:val="left" w:pos="4820"/>
          <w:tab w:val="left" w:pos="708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Giai đoạn 1: Sodium chloride bị điện phân thành sodium hydroxide giải phóng khí hydrogen và chlorine:</w:t>
      </w:r>
    </w:p>
    <w:p w14:paraId="61BF253D" w14:textId="77777777" w:rsidR="00B34B47" w:rsidRPr="003608C1" w:rsidRDefault="00B34B47" w:rsidP="006460D9">
      <w:pPr>
        <w:tabs>
          <w:tab w:val="left" w:pos="284"/>
          <w:tab w:val="left" w:pos="2552"/>
          <w:tab w:val="left" w:pos="4820"/>
          <w:tab w:val="left" w:pos="7088"/>
        </w:tabs>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2NaCl + 2H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 → 2NaOH +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 Cl</w:t>
      </w:r>
      <w:r w:rsidRPr="003608C1">
        <w:rPr>
          <w:rFonts w:ascii="Times New Roman" w:hAnsi="Times New Roman" w:cs="Times New Roman"/>
          <w:sz w:val="24"/>
          <w:szCs w:val="24"/>
          <w:vertAlign w:val="subscript"/>
          <w:lang w:val="vi-VN"/>
        </w:rPr>
        <w:t>2</w:t>
      </w:r>
    </w:p>
    <w:p w14:paraId="7D0491EA" w14:textId="77777777" w:rsidR="00B34B47" w:rsidRPr="003608C1" w:rsidRDefault="00B34B47" w:rsidP="006460D9">
      <w:pPr>
        <w:tabs>
          <w:tab w:val="left" w:pos="284"/>
          <w:tab w:val="left" w:pos="2552"/>
          <w:tab w:val="left" w:pos="4820"/>
          <w:tab w:val="left" w:pos="7088"/>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Giai đoạn 2: Khí chlorine sinh ra phản ứng với dung dịch sodium hydroxide để tạo ra nước Javel:</w:t>
      </w:r>
    </w:p>
    <w:p w14:paraId="335EA868" w14:textId="77777777" w:rsidR="00B34B47" w:rsidRPr="003608C1" w:rsidRDefault="00B34B47" w:rsidP="006460D9">
      <w:pPr>
        <w:tabs>
          <w:tab w:val="left" w:pos="284"/>
          <w:tab w:val="left" w:pos="2552"/>
          <w:tab w:val="left" w:pos="4820"/>
          <w:tab w:val="left" w:pos="7088"/>
        </w:tabs>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Cl</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+ 2NaOH → NaCl + NaClO +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p>
    <w:p w14:paraId="516F74EC" w14:textId="77777777" w:rsidR="00B34B47" w:rsidRPr="003608C1" w:rsidRDefault="00B34B47" w:rsidP="006460D9">
      <w:pPr>
        <w:tabs>
          <w:tab w:val="left" w:pos="284"/>
          <w:tab w:val="left" w:pos="2552"/>
          <w:tab w:val="left" w:pos="4820"/>
          <w:tab w:val="left" w:pos="7088"/>
        </w:tabs>
        <w:spacing w:after="0"/>
        <w:jc w:val="both"/>
        <w:rPr>
          <w:rFonts w:ascii="Times New Roman" w:eastAsiaTheme="minorEastAsia" w:hAnsi="Times New Roman" w:cs="Times New Roman"/>
          <w:sz w:val="24"/>
          <w:szCs w:val="24"/>
          <w:lang w:val="vi-VN"/>
        </w:rPr>
      </w:pPr>
      <w:r w:rsidRPr="003608C1">
        <w:rPr>
          <w:rFonts w:ascii="Times New Roman" w:hAnsi="Times New Roman" w:cs="Times New Roman"/>
          <w:sz w:val="24"/>
          <w:szCs w:val="24"/>
          <w:lang w:val="vi-VN"/>
        </w:rPr>
        <w:t>Một loại nước Javel được sản xuất theo phương pháp trên, có nồng độ sodium chloride là 9,03%. Biết khí hydrogen không tan trong dung dịch, khí chlorine sinh ra</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vi-VN"/>
        </w:rPr>
        <w:t>bị hấp thụ hoàn toàn.</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vi-VN"/>
        </w:rPr>
        <w:t>Nồng độ sodium hypochlorite trong loại nước Javel này là</w:t>
      </w:r>
    </w:p>
    <w:p w14:paraId="3BE56517" w14:textId="77777777" w:rsidR="00B34B47" w:rsidRPr="003608C1" w:rsidRDefault="00B34B47" w:rsidP="006460D9">
      <w:pPr>
        <w:tabs>
          <w:tab w:val="left" w:pos="284"/>
          <w:tab w:val="left" w:pos="2880"/>
          <w:tab w:val="left" w:pos="5310"/>
          <w:tab w:val="left" w:pos="783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14,74%.       </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vi-VN"/>
        </w:rPr>
        <w:t>14,0</w:t>
      </w:r>
      <w:r w:rsidRPr="003608C1">
        <w:rPr>
          <w:rFonts w:ascii="Times New Roman" w:hAnsi="Times New Roman" w:cs="Times New Roman"/>
          <w:sz w:val="24"/>
          <w:szCs w:val="24"/>
          <w:highlight w:val="yellow"/>
        </w:rPr>
        <w:t>7</w:t>
      </w:r>
      <w:r w:rsidRPr="003608C1">
        <w:rPr>
          <w:rFonts w:ascii="Times New Roman" w:hAnsi="Times New Roman" w:cs="Times New Roman"/>
          <w:sz w:val="24"/>
          <w:szCs w:val="24"/>
          <w:highlight w:val="yellow"/>
          <w:lang w:val="vi-VN"/>
        </w:rPr>
        <w:t>%.</w:t>
      </w:r>
      <w:r w:rsidRPr="003608C1">
        <w:rPr>
          <w:rFonts w:ascii="Times New Roman" w:hAnsi="Times New Roman" w:cs="Times New Roman"/>
          <w:sz w:val="24"/>
          <w:szCs w:val="24"/>
          <w:lang w:val="vi-VN"/>
        </w:rPr>
        <w:t>       </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11,00%.      </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14,00%.</w:t>
      </w:r>
    </w:p>
    <w:p w14:paraId="6A63F7A6" w14:textId="77777777" w:rsidR="00B34B47" w:rsidRPr="003608C1" w:rsidRDefault="00B34B47" w:rsidP="006460D9">
      <w:pPr>
        <w:shd w:val="clear" w:color="auto" w:fill="FFFF00"/>
        <w:tabs>
          <w:tab w:val="left" w:pos="283"/>
          <w:tab w:val="left" w:pos="2835"/>
          <w:tab w:val="left" w:pos="5386"/>
          <w:tab w:val="left" w:pos="7937"/>
        </w:tabs>
        <w:spacing w:after="0"/>
        <w:ind w:firstLine="283"/>
        <w:jc w:val="center"/>
        <w:rPr>
          <w:rFonts w:ascii="Times New Roman" w:hAnsi="Times New Roman" w:cs="Times New Roman"/>
          <w:b/>
          <w:color w:val="FF0000"/>
          <w:sz w:val="24"/>
          <w:szCs w:val="24"/>
          <w:highlight w:val="yellow"/>
          <w:lang w:val="pt-BR"/>
        </w:rPr>
      </w:pPr>
      <w:r w:rsidRPr="003608C1">
        <w:rPr>
          <w:rFonts w:ascii="Times New Roman" w:hAnsi="Times New Roman" w:cs="Times New Roman"/>
          <w:b/>
          <w:color w:val="FF0000"/>
          <w:sz w:val="24"/>
          <w:szCs w:val="24"/>
          <w:highlight w:val="yellow"/>
          <w:lang w:val="pt-BR"/>
        </w:rPr>
        <w:t>Hướng dẫn giải</w:t>
      </w:r>
    </w:p>
    <w:p w14:paraId="18208269" w14:textId="77777777" w:rsidR="00B34B47" w:rsidRPr="003608C1" w:rsidRDefault="00B34B47" w:rsidP="006460D9">
      <w:pPr>
        <w:spacing w:after="0"/>
        <w:jc w:val="both"/>
        <w:rPr>
          <w:rFonts w:ascii="Times New Roman" w:hAnsi="Times New Roman" w:cs="Times New Roman"/>
          <w:b/>
          <w:bCs/>
          <w:color w:val="FF0000"/>
          <w:sz w:val="24"/>
          <w:szCs w:val="24"/>
          <w:highlight w:val="yellow"/>
        </w:rPr>
      </w:pPr>
      <w:r w:rsidRPr="003608C1">
        <w:rPr>
          <w:rFonts w:ascii="Times New Roman" w:hAnsi="Times New Roman" w:cs="Times New Roman"/>
          <w:b/>
          <w:bCs/>
          <w:color w:val="FF0000"/>
          <w:sz w:val="24"/>
          <w:szCs w:val="24"/>
          <w:highlight w:val="yellow"/>
        </w:rPr>
        <w:t>Đáp án: B.</w:t>
      </w:r>
    </w:p>
    <w:p w14:paraId="3237A739" w14:textId="77777777" w:rsidR="00B34B47" w:rsidRPr="003608C1" w:rsidRDefault="00B34B47" w:rsidP="006460D9">
      <w:pPr>
        <w:tabs>
          <w:tab w:val="left" w:pos="284"/>
          <w:tab w:val="left" w:pos="2552"/>
          <w:tab w:val="left" w:pos="4820"/>
          <w:tab w:val="left" w:pos="7088"/>
        </w:tabs>
        <w:spacing w:after="0"/>
        <w:jc w:val="both"/>
        <w:rPr>
          <w:rFonts w:ascii="Times New Roman" w:eastAsiaTheme="minorEastAsia" w:hAnsi="Times New Roman" w:cs="Times New Roman"/>
          <w:color w:val="FF0000"/>
          <w:sz w:val="24"/>
          <w:szCs w:val="24"/>
          <w:highlight w:val="yellow"/>
          <w:lang w:val="vi-VN"/>
        </w:rPr>
      </w:pPr>
      <w:r w:rsidRPr="003608C1">
        <w:rPr>
          <w:rFonts w:ascii="Times New Roman" w:hAnsi="Times New Roman" w:cs="Times New Roman"/>
          <w:color w:val="FF0000"/>
          <w:sz w:val="24"/>
          <w:szCs w:val="24"/>
          <w:highlight w:val="yellow"/>
          <w:lang w:val="vi-VN"/>
        </w:rPr>
        <w:t xml:space="preserve">Lấy 100 gam dung dịch NaCl 20% </w:t>
      </w:r>
      <w:r w:rsidRPr="003608C1">
        <w:rPr>
          <w:rFonts w:ascii="Times New Roman" w:hAnsi="Times New Roman" w:cs="Times New Roman"/>
          <w:color w:val="FF0000"/>
          <w:sz w:val="24"/>
          <w:szCs w:val="24"/>
          <w:highlight w:val="yellow"/>
          <w:lang w:val="vi-VN"/>
        </w:rPr>
        <w:sym w:font="Symbol" w:char="F0DE"/>
      </w:r>
      <w:r w:rsidRPr="003608C1">
        <w:rPr>
          <w:rFonts w:ascii="Times New Roman" w:hAnsi="Times New Roman" w:cs="Times New Roman"/>
          <w:color w:val="FF0000"/>
          <w:sz w:val="24"/>
          <w:szCs w:val="24"/>
          <w:highlight w:val="yellow"/>
          <w:lang w:val="vi-VN"/>
        </w:rPr>
        <w:t xml:space="preserve"> m</w:t>
      </w:r>
      <w:r w:rsidRPr="003608C1">
        <w:rPr>
          <w:rFonts w:ascii="Times New Roman" w:hAnsi="Times New Roman" w:cs="Times New Roman"/>
          <w:color w:val="FF0000"/>
          <w:sz w:val="24"/>
          <w:szCs w:val="24"/>
          <w:highlight w:val="yellow"/>
          <w:vertAlign w:val="subscript"/>
          <w:lang w:val="vi-VN"/>
        </w:rPr>
        <w:t>NaCl</w:t>
      </w:r>
      <w:r w:rsidRPr="003608C1">
        <w:rPr>
          <w:rFonts w:ascii="Times New Roman" w:hAnsi="Times New Roman" w:cs="Times New Roman"/>
          <w:color w:val="FF0000"/>
          <w:sz w:val="24"/>
          <w:szCs w:val="24"/>
          <w:highlight w:val="yellow"/>
          <w:lang w:val="vi-VN"/>
        </w:rPr>
        <w:t xml:space="preserve"> ban đầu = 20 gam</w:t>
      </w:r>
    </w:p>
    <w:p w14:paraId="1C170E93" w14:textId="77777777" w:rsidR="00B34B47" w:rsidRPr="003608C1" w:rsidRDefault="00B34B47" w:rsidP="006460D9">
      <w:pPr>
        <w:tabs>
          <w:tab w:val="left" w:pos="284"/>
          <w:tab w:val="left" w:pos="2552"/>
          <w:tab w:val="left" w:pos="4820"/>
          <w:tab w:val="left" w:pos="7088"/>
        </w:tabs>
        <w:spacing w:after="0"/>
        <w:jc w:val="both"/>
        <w:rPr>
          <w:rFonts w:ascii="Times New Roman" w:hAnsi="Times New Roman" w:cs="Times New Roman"/>
          <w:color w:val="FF0000"/>
          <w:sz w:val="24"/>
          <w:szCs w:val="24"/>
          <w:highlight w:val="yellow"/>
          <w:lang w:val="vi-VN"/>
        </w:rPr>
      </w:pPr>
      <w:r w:rsidRPr="003608C1">
        <w:rPr>
          <w:rFonts w:ascii="Times New Roman" w:hAnsi="Times New Roman" w:cs="Times New Roman"/>
          <w:color w:val="FF0000"/>
          <w:sz w:val="24"/>
          <w:szCs w:val="24"/>
          <w:highlight w:val="yellow"/>
          <w:lang w:val="vi-VN"/>
        </w:rPr>
        <w:t>NaCl + H</w:t>
      </w:r>
      <w:r w:rsidRPr="003608C1">
        <w:rPr>
          <w:rFonts w:ascii="Times New Roman" w:hAnsi="Times New Roman" w:cs="Times New Roman"/>
          <w:color w:val="FF0000"/>
          <w:sz w:val="24"/>
          <w:szCs w:val="24"/>
          <w:highlight w:val="yellow"/>
          <w:vertAlign w:val="subscript"/>
          <w:lang w:val="vi-VN"/>
        </w:rPr>
        <w:t>2</w:t>
      </w:r>
      <w:r w:rsidRPr="003608C1">
        <w:rPr>
          <w:rFonts w:ascii="Times New Roman" w:hAnsi="Times New Roman" w:cs="Times New Roman"/>
          <w:color w:val="FF0000"/>
          <w:sz w:val="24"/>
          <w:szCs w:val="24"/>
          <w:highlight w:val="yellow"/>
          <w:lang w:val="vi-VN"/>
        </w:rPr>
        <w:t xml:space="preserve">O </w:t>
      </w:r>
      <w:r w:rsidRPr="003608C1">
        <w:rPr>
          <w:rFonts w:ascii="Times New Roman" w:hAnsi="Times New Roman" w:cs="Times New Roman"/>
          <w:color w:val="FF0000"/>
          <w:sz w:val="24"/>
          <w:szCs w:val="24"/>
          <w:highlight w:val="yellow"/>
          <w:lang w:val="vi-VN"/>
        </w:rPr>
        <w:sym w:font="Symbol" w:char="F0AE"/>
      </w:r>
      <w:r w:rsidRPr="003608C1">
        <w:rPr>
          <w:rFonts w:ascii="Times New Roman" w:hAnsi="Times New Roman" w:cs="Times New Roman"/>
          <w:color w:val="FF0000"/>
          <w:sz w:val="24"/>
          <w:szCs w:val="24"/>
          <w:highlight w:val="yellow"/>
        </w:rPr>
        <w:t xml:space="preserve"> </w:t>
      </w:r>
      <w:r w:rsidRPr="003608C1">
        <w:rPr>
          <w:rFonts w:ascii="Times New Roman" w:hAnsi="Times New Roman" w:cs="Times New Roman"/>
          <w:color w:val="FF0000"/>
          <w:sz w:val="24"/>
          <w:szCs w:val="24"/>
          <w:highlight w:val="yellow"/>
          <w:lang w:val="vi-VN"/>
        </w:rPr>
        <w:t>NaClO + H</w:t>
      </w:r>
      <w:r w:rsidRPr="003608C1">
        <w:rPr>
          <w:rFonts w:ascii="Times New Roman" w:hAnsi="Times New Roman" w:cs="Times New Roman"/>
          <w:color w:val="FF0000"/>
          <w:sz w:val="24"/>
          <w:szCs w:val="24"/>
          <w:highlight w:val="yellow"/>
          <w:vertAlign w:val="subscript"/>
          <w:lang w:val="vi-VN"/>
        </w:rPr>
        <w:t>2</w:t>
      </w:r>
    </w:p>
    <w:p w14:paraId="3B96E137" w14:textId="77777777" w:rsidR="00B34B47" w:rsidRPr="003608C1" w:rsidRDefault="00B34B47" w:rsidP="006460D9">
      <w:pPr>
        <w:tabs>
          <w:tab w:val="left" w:pos="180"/>
          <w:tab w:val="left" w:pos="1620"/>
          <w:tab w:val="left" w:pos="2552"/>
          <w:tab w:val="left" w:pos="4820"/>
          <w:tab w:val="left" w:pos="7088"/>
        </w:tabs>
        <w:spacing w:after="0"/>
        <w:jc w:val="both"/>
        <w:rPr>
          <w:rFonts w:ascii="Times New Roman" w:hAnsi="Times New Roman" w:cs="Times New Roman"/>
          <w:color w:val="FF0000"/>
          <w:sz w:val="24"/>
          <w:szCs w:val="24"/>
          <w:highlight w:val="yellow"/>
          <w:lang w:val="vi-VN"/>
        </w:rPr>
      </w:pPr>
      <w:r w:rsidRPr="003608C1">
        <w:rPr>
          <w:rFonts w:ascii="Times New Roman" w:hAnsi="Times New Roman" w:cs="Times New Roman"/>
          <w:color w:val="FF0000"/>
          <w:sz w:val="24"/>
          <w:szCs w:val="24"/>
          <w:highlight w:val="yellow"/>
          <w:lang w:val="vi-VN"/>
        </w:rPr>
        <w:tab/>
      </w:r>
      <w:r w:rsidRPr="003608C1">
        <w:rPr>
          <w:rFonts w:ascii="Times New Roman" w:hAnsi="Times New Roman" w:cs="Times New Roman"/>
          <w:color w:val="FF0000"/>
          <w:sz w:val="24"/>
          <w:szCs w:val="24"/>
          <w:highlight w:val="yellow"/>
        </w:rPr>
        <w:t>x</w:t>
      </w:r>
      <w:r w:rsidRPr="003608C1">
        <w:rPr>
          <w:rFonts w:ascii="Times New Roman" w:hAnsi="Times New Roman" w:cs="Times New Roman"/>
          <w:color w:val="FF0000"/>
          <w:sz w:val="24"/>
          <w:szCs w:val="24"/>
          <w:highlight w:val="yellow"/>
          <w:lang w:val="vi-VN"/>
        </w:rPr>
        <w:tab/>
        <w:t>x</w:t>
      </w:r>
      <w:r w:rsidRPr="003608C1">
        <w:rPr>
          <w:rFonts w:ascii="Times New Roman" w:hAnsi="Times New Roman" w:cs="Times New Roman"/>
          <w:color w:val="FF0000"/>
          <w:sz w:val="24"/>
          <w:szCs w:val="24"/>
          <w:highlight w:val="yellow"/>
          <w:lang w:val="vi-VN"/>
        </w:rPr>
        <w:tab/>
        <w:t>x</w:t>
      </w:r>
    </w:p>
    <w:p w14:paraId="264ABD38" w14:textId="77777777" w:rsidR="00B34B47" w:rsidRPr="003608C1" w:rsidRDefault="00B34B47" w:rsidP="006460D9">
      <w:pPr>
        <w:tabs>
          <w:tab w:val="left" w:pos="284"/>
          <w:tab w:val="left" w:pos="2552"/>
          <w:tab w:val="left" w:pos="4820"/>
          <w:tab w:val="left" w:pos="7088"/>
        </w:tabs>
        <w:spacing w:after="0"/>
        <w:jc w:val="both"/>
        <w:rPr>
          <w:rFonts w:ascii="Times New Roman" w:hAnsi="Times New Roman" w:cs="Times New Roman"/>
          <w:color w:val="FF0000"/>
          <w:sz w:val="24"/>
          <w:szCs w:val="24"/>
          <w:highlight w:val="yellow"/>
        </w:rPr>
      </w:pPr>
      <w:r w:rsidRPr="003608C1">
        <w:rPr>
          <w:rFonts w:ascii="Times New Roman" w:hAnsi="Times New Roman" w:cs="Times New Roman"/>
          <w:color w:val="FF0000"/>
          <w:sz w:val="24"/>
          <w:szCs w:val="24"/>
          <w:highlight w:val="yellow"/>
          <w:lang w:val="vi-VN"/>
        </w:rPr>
        <w:t xml:space="preserve">C%NaCl sau điện phân = </w:t>
      </w:r>
      <w:r w:rsidRPr="003608C1">
        <w:rPr>
          <w:rFonts w:ascii="Times New Roman" w:hAnsi="Times New Roman" w:cs="Times New Roman"/>
          <w:color w:val="FF0000"/>
          <w:position w:val="-32"/>
          <w:sz w:val="24"/>
          <w:szCs w:val="24"/>
          <w:highlight w:val="yellow"/>
          <w:lang w:val="vi-VN"/>
        </w:rPr>
        <w:object w:dxaOrig="3800" w:dyaOrig="740" w14:anchorId="40CF52A2">
          <v:shape id="_x0000_i1049" type="#_x0000_t75" style="width:190.5pt;height:37.5pt" o:ole="">
            <v:imagedata r:id="rId58" o:title=""/>
          </v:shape>
          <o:OLEObject Type="Embed" ProgID="Equation.DSMT4" ShapeID="_x0000_i1049" DrawAspect="Content" ObjectID="_1833292202" r:id="rId59"/>
        </w:object>
      </w:r>
      <w:r w:rsidRPr="003608C1">
        <w:rPr>
          <w:rFonts w:ascii="Times New Roman" w:hAnsi="Times New Roman" w:cs="Times New Roman"/>
          <w:color w:val="FF0000"/>
          <w:sz w:val="24"/>
          <w:szCs w:val="24"/>
          <w:highlight w:val="yellow"/>
          <w:lang w:val="vi-VN"/>
        </w:rPr>
        <w:t xml:space="preserve"> </w:t>
      </w:r>
    </w:p>
    <w:p w14:paraId="1C49D6B3" w14:textId="77777777" w:rsidR="00B34B47" w:rsidRPr="003608C1" w:rsidRDefault="00B34B47" w:rsidP="006460D9">
      <w:pPr>
        <w:tabs>
          <w:tab w:val="left" w:pos="270"/>
          <w:tab w:val="left" w:pos="2552"/>
          <w:tab w:val="left" w:pos="4820"/>
          <w:tab w:val="left" w:pos="7088"/>
        </w:tabs>
        <w:spacing w:after="0"/>
        <w:jc w:val="both"/>
        <w:rPr>
          <w:rFonts w:ascii="Times New Roman" w:hAnsi="Times New Roman" w:cs="Times New Roman"/>
          <w:color w:val="FF0000"/>
          <w:sz w:val="24"/>
          <w:szCs w:val="24"/>
        </w:rPr>
      </w:pPr>
      <w:r w:rsidRPr="003608C1">
        <w:rPr>
          <w:rFonts w:ascii="Times New Roman" w:hAnsi="Times New Roman" w:cs="Times New Roman"/>
          <w:color w:val="FF0000"/>
          <w:sz w:val="24"/>
          <w:szCs w:val="24"/>
          <w:highlight w:val="yellow"/>
          <w:lang w:val="vi-VN"/>
        </w:rPr>
        <w:t xml:space="preserve">C%NaClO = </w:t>
      </w:r>
      <w:r w:rsidRPr="003608C1">
        <w:rPr>
          <w:rFonts w:ascii="Times New Roman" w:hAnsi="Times New Roman" w:cs="Times New Roman"/>
          <w:color w:val="FF0000"/>
          <w:position w:val="-32"/>
          <w:sz w:val="24"/>
          <w:szCs w:val="24"/>
          <w:highlight w:val="yellow"/>
          <w:lang w:val="vi-VN"/>
        </w:rPr>
        <w:object w:dxaOrig="3340" w:dyaOrig="700" w14:anchorId="6CA1E12C">
          <v:shape id="_x0000_i1050" type="#_x0000_t75" style="width:166.5pt;height:34.5pt" o:ole="">
            <v:imagedata r:id="rId60" o:title=""/>
          </v:shape>
          <o:OLEObject Type="Embed" ProgID="Equation.DSMT4" ShapeID="_x0000_i1050" DrawAspect="Content" ObjectID="_1833292203" r:id="rId61"/>
        </w:object>
      </w:r>
      <w:r w:rsidRPr="003608C1">
        <w:rPr>
          <w:rFonts w:ascii="Times New Roman" w:hAnsi="Times New Roman" w:cs="Times New Roman"/>
          <w:color w:val="FF0000"/>
          <w:sz w:val="24"/>
          <w:szCs w:val="24"/>
          <w:lang w:val="vi-VN"/>
        </w:rPr>
        <w:t xml:space="preserve"> </w:t>
      </w:r>
    </w:p>
    <w:p w14:paraId="57BE6432" w14:textId="77777777" w:rsidR="00B34B47" w:rsidRPr="003608C1" w:rsidRDefault="00B34B47" w:rsidP="006460D9">
      <w:pPr>
        <w:pStyle w:val="BodyText"/>
        <w:tabs>
          <w:tab w:val="left" w:pos="300"/>
          <w:tab w:val="left" w:pos="2800"/>
          <w:tab w:val="left" w:pos="5300"/>
          <w:tab w:val="left" w:pos="7800"/>
        </w:tabs>
        <w:spacing w:before="0" w:after="0" w:line="276" w:lineRule="auto"/>
        <w:rPr>
          <w:rFonts w:cs="Times New Roman"/>
        </w:rPr>
      </w:pPr>
      <w:r w:rsidRPr="003317EB">
        <w:rPr>
          <w:rFonts w:cs="Times New Roman"/>
          <w:b/>
          <w:bCs/>
          <w:iCs/>
          <w:color w:val="C00000"/>
        </w:rPr>
        <w:t>Câu 14.</w:t>
      </w:r>
      <w:r w:rsidRPr="003608C1">
        <w:rPr>
          <w:rFonts w:cs="Times New Roman"/>
          <w:b/>
          <w:bCs/>
          <w:iCs/>
          <w:color w:val="000000" w:themeColor="text1"/>
        </w:rPr>
        <w:t xml:space="preserve"> (Hóa 12 - Chương 8) </w:t>
      </w:r>
      <w:r w:rsidRPr="003608C1">
        <w:rPr>
          <w:rFonts w:cs="Times New Roman"/>
          <w:lang w:val="vi-VN"/>
        </w:rPr>
        <w:t>Cisplatin là một phức chất của platinum, có công thức hóa học được biểu diễn như hình</w:t>
      </w:r>
      <w:r w:rsidRPr="003608C1">
        <w:rPr>
          <w:rFonts w:cs="Times New Roman"/>
        </w:rPr>
        <w:t xml:space="preserve"> sau: </w:t>
      </w:r>
      <w:r w:rsidRPr="003608C1">
        <w:rPr>
          <w:rFonts w:cs="Times New Roman"/>
          <w:lang w:val="vi-VN"/>
        </w:rPr>
        <w:t xml:space="preserve"> </w:t>
      </w:r>
      <w:r w:rsidRPr="003608C1">
        <w:rPr>
          <w:rFonts w:cs="Times New Roman"/>
          <w:noProof/>
        </w:rPr>
        <w:drawing>
          <wp:inline distT="0" distB="0" distL="0" distR="0" wp14:anchorId="0783D921" wp14:editId="682D810E">
            <wp:extent cx="922020" cy="517079"/>
            <wp:effectExtent l="0" t="0" r="0" b="0"/>
            <wp:docPr id="1340158883" name="Hình ảnh 1" descr="A chemical formula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35365" name="Hình ảnh 1" descr="A chemical formula with black text&#10;&#10;AI-generated content may be incorrect."/>
                    <pic:cNvPicPr/>
                  </pic:nvPicPr>
                  <pic:blipFill>
                    <a:blip r:embed="rId30" cstate="email">
                      <a:extLst>
                        <a:ext uri="{28A0092B-C50C-407E-A947-70E740481C1C}">
                          <a14:useLocalDpi xmlns:a14="http://schemas.microsoft.com/office/drawing/2010/main"/>
                        </a:ext>
                      </a:extLst>
                    </a:blip>
                    <a:stretch>
                      <a:fillRect/>
                    </a:stretch>
                  </pic:blipFill>
                  <pic:spPr>
                    <a:xfrm>
                      <a:off x="0" y="0"/>
                      <a:ext cx="927032" cy="519890"/>
                    </a:xfrm>
                    <a:prstGeom prst="rect">
                      <a:avLst/>
                    </a:prstGeom>
                  </pic:spPr>
                </pic:pic>
              </a:graphicData>
            </a:graphic>
          </wp:inline>
        </w:drawing>
      </w:r>
      <w:r w:rsidRPr="003608C1">
        <w:rPr>
          <w:rFonts w:cs="Times New Roman"/>
        </w:rPr>
        <w:t xml:space="preserve"> </w:t>
      </w:r>
      <w:r w:rsidRPr="003608C1">
        <w:rPr>
          <w:rFonts w:cs="Times New Roman"/>
          <w:lang w:val="vi-VN"/>
        </w:rPr>
        <w:t>Cisplatin được sử dụng để điều trị một số bệnh ung thư như: ung thư tinh hoàn, ung thư buồng trứng, ung thư thực quản,...</w:t>
      </w:r>
    </w:p>
    <w:p w14:paraId="3E16C3D5" w14:textId="77777777" w:rsidR="00B34B47" w:rsidRPr="003608C1" w:rsidRDefault="00B34B47" w:rsidP="006460D9">
      <w:pPr>
        <w:pStyle w:val="BodyText"/>
        <w:tabs>
          <w:tab w:val="left" w:pos="300"/>
          <w:tab w:val="left" w:pos="2800"/>
          <w:tab w:val="left" w:pos="5300"/>
          <w:tab w:val="left" w:pos="7800"/>
        </w:tabs>
        <w:spacing w:before="0" w:after="0" w:line="276" w:lineRule="auto"/>
        <w:rPr>
          <w:rFonts w:cs="Times New Roman"/>
        </w:rPr>
      </w:pPr>
      <w:r w:rsidRPr="003608C1">
        <w:rPr>
          <w:rFonts w:cs="Times New Roman"/>
        </w:rPr>
        <w:t>Nguyên tử trung tâm của cisplatin là</w:t>
      </w:r>
    </w:p>
    <w:p w14:paraId="0A638AEA" w14:textId="77777777" w:rsidR="00B34B47" w:rsidRPr="003608C1" w:rsidRDefault="00B34B47" w:rsidP="006460D9">
      <w:pPr>
        <w:pStyle w:val="BodyText"/>
        <w:tabs>
          <w:tab w:val="left" w:pos="300"/>
          <w:tab w:val="left" w:pos="2800"/>
          <w:tab w:val="left" w:pos="5300"/>
          <w:tab w:val="left" w:pos="7800"/>
        </w:tabs>
        <w:spacing w:before="0" w:after="0" w:line="276" w:lineRule="auto"/>
        <w:rPr>
          <w:rFonts w:cs="Times New Roman"/>
        </w:rPr>
      </w:pPr>
      <w:r w:rsidRPr="003608C1">
        <w:rPr>
          <w:rFonts w:cs="Times New Roman"/>
          <w:b/>
        </w:rPr>
        <w:lastRenderedPageBreak/>
        <w:tab/>
      </w:r>
      <w:r w:rsidRPr="003317EB">
        <w:rPr>
          <w:rFonts w:cs="Times New Roman"/>
          <w:b/>
          <w:color w:val="0070C0"/>
        </w:rPr>
        <w:t xml:space="preserve">A. </w:t>
      </w:r>
      <w:r w:rsidRPr="003608C1">
        <w:rPr>
          <w:rFonts w:cs="Times New Roman"/>
        </w:rPr>
        <w:t>Pt</w:t>
      </w:r>
      <w:r w:rsidRPr="003608C1">
        <w:rPr>
          <w:rFonts w:cs="Times New Roman"/>
          <w:vertAlign w:val="superscript"/>
        </w:rPr>
        <w:t>4+</w:t>
      </w:r>
      <w:r w:rsidRPr="003608C1">
        <w:rPr>
          <w:rFonts w:cs="Times New Roman"/>
        </w:rPr>
        <w:t>.</w:t>
      </w:r>
      <w:r w:rsidRPr="003608C1">
        <w:rPr>
          <w:rFonts w:cs="Times New Roman"/>
        </w:rPr>
        <w:tab/>
      </w:r>
      <w:r w:rsidRPr="003608C1">
        <w:rPr>
          <w:rFonts w:cs="Times New Roman"/>
          <w:b/>
        </w:rPr>
        <w:t xml:space="preserve">    </w:t>
      </w:r>
      <w:r w:rsidRPr="003317EB">
        <w:rPr>
          <w:rFonts w:cs="Times New Roman"/>
          <w:b/>
          <w:color w:val="0070C0"/>
        </w:rPr>
        <w:t xml:space="preserve">B. </w:t>
      </w:r>
      <w:r w:rsidRPr="003608C1">
        <w:rPr>
          <w:rFonts w:cs="Times New Roman"/>
        </w:rPr>
        <w:t>NH</w:t>
      </w:r>
      <w:r w:rsidRPr="003608C1">
        <w:rPr>
          <w:rFonts w:cs="Times New Roman"/>
          <w:vertAlign w:val="subscript"/>
        </w:rPr>
        <w:t>3</w:t>
      </w:r>
      <w:r w:rsidRPr="003608C1">
        <w:rPr>
          <w:rFonts w:cs="Times New Roman"/>
        </w:rPr>
        <w:t>.</w:t>
      </w:r>
      <w:r w:rsidRPr="003608C1">
        <w:rPr>
          <w:rFonts w:cs="Times New Roman"/>
        </w:rPr>
        <w:tab/>
      </w:r>
      <w:r w:rsidRPr="003608C1">
        <w:rPr>
          <w:rFonts w:cs="Times New Roman"/>
          <w:b/>
        </w:rPr>
        <w:t xml:space="preserve">    </w:t>
      </w:r>
      <w:r w:rsidRPr="003317EB">
        <w:rPr>
          <w:rFonts w:cs="Times New Roman"/>
          <w:b/>
          <w:color w:val="0070C0"/>
        </w:rPr>
        <w:t xml:space="preserve">C. </w:t>
      </w:r>
      <w:r w:rsidRPr="003608C1">
        <w:rPr>
          <w:rFonts w:cs="Times New Roman"/>
        </w:rPr>
        <w:t>Cl</w:t>
      </w:r>
      <w:r w:rsidRPr="003608C1">
        <w:rPr>
          <w:rFonts w:cs="Times New Roman"/>
          <w:vertAlign w:val="superscript"/>
        </w:rPr>
        <w:t>-</w:t>
      </w:r>
      <w:r w:rsidRPr="003608C1">
        <w:rPr>
          <w:rFonts w:cs="Times New Roman"/>
        </w:rPr>
        <w:t>.</w:t>
      </w:r>
      <w:r w:rsidRPr="003608C1">
        <w:rPr>
          <w:rFonts w:cs="Times New Roman"/>
        </w:rPr>
        <w:tab/>
      </w:r>
      <w:r w:rsidRPr="003317EB">
        <w:rPr>
          <w:rFonts w:cs="Times New Roman"/>
          <w:b/>
          <w:color w:val="0070C0"/>
          <w:u w:val="single"/>
        </w:rPr>
        <w:t>D.</w:t>
      </w:r>
      <w:r w:rsidRPr="003317EB">
        <w:rPr>
          <w:rFonts w:cs="Times New Roman"/>
          <w:b/>
          <w:color w:val="0070C0"/>
        </w:rPr>
        <w:t xml:space="preserve"> </w:t>
      </w:r>
      <w:r w:rsidRPr="003608C1">
        <w:rPr>
          <w:rFonts w:cs="Times New Roman"/>
          <w:highlight w:val="yellow"/>
        </w:rPr>
        <w:t>Pt</w:t>
      </w:r>
      <w:r w:rsidRPr="003608C1">
        <w:rPr>
          <w:rFonts w:cs="Times New Roman"/>
          <w:highlight w:val="yellow"/>
          <w:vertAlign w:val="superscript"/>
        </w:rPr>
        <w:t>2+</w:t>
      </w:r>
      <w:r w:rsidRPr="003608C1">
        <w:rPr>
          <w:rFonts w:cs="Times New Roman"/>
          <w:highlight w:val="yellow"/>
        </w:rPr>
        <w:t>.</w:t>
      </w:r>
    </w:p>
    <w:p w14:paraId="27D4DFE4" w14:textId="77777777" w:rsidR="00B34B47" w:rsidRPr="003608C1" w:rsidRDefault="00B34B47" w:rsidP="006460D9">
      <w:pPr>
        <w:pStyle w:val="BodyText"/>
        <w:spacing w:before="0" w:after="0" w:line="276" w:lineRule="auto"/>
        <w:rPr>
          <w:rStyle w:val="BodyTextChar"/>
          <w:rFonts w:cs="Times New Roman"/>
          <w:bCs/>
          <w:lang w:val="pt-BR"/>
        </w:rPr>
      </w:pPr>
      <w:r w:rsidRPr="003317EB">
        <w:rPr>
          <w:rFonts w:cs="Times New Roman"/>
          <w:b/>
          <w:bCs/>
          <w:iCs/>
          <w:color w:val="C00000"/>
        </w:rPr>
        <w:t>Câu 15.</w:t>
      </w:r>
      <w:r w:rsidRPr="003608C1">
        <w:rPr>
          <w:rFonts w:cs="Times New Roman"/>
          <w:b/>
          <w:bCs/>
          <w:iCs/>
          <w:color w:val="000000" w:themeColor="text1"/>
        </w:rPr>
        <w:t xml:space="preserve"> (Hóa 12 - Chương 3) </w:t>
      </w:r>
      <w:r w:rsidRPr="003608C1">
        <w:rPr>
          <w:rFonts w:cs="Times New Roman"/>
          <w:lang w:val="pt-BR"/>
        </w:rPr>
        <w:t>Insulin là hormone có tác dụng điều tiết lượng đường trong máu. Thủy phân một phần insulin thu được heptapeptide X mạch hở. Khi thủy phân không hoàn toàn X, thu được hỗn hợp chứa các peptide: Phe-Phe-Tyr, Pro-Lys-Thr, Tyr-Thr-Pro, Phe-Tyr-Thr. Nếu đánh số thứ tự amino acid đầu N là số 1, thì amino acid ở vị trí số 5 trong X có kí hiệu là</w:t>
      </w:r>
    </w:p>
    <w:p w14:paraId="2C9E001A" w14:textId="77777777" w:rsidR="00B34B47" w:rsidRPr="003608C1" w:rsidRDefault="00B34B47" w:rsidP="006460D9">
      <w:pPr>
        <w:pStyle w:val="BodyText"/>
        <w:tabs>
          <w:tab w:val="left" w:pos="300"/>
          <w:tab w:val="left" w:pos="2800"/>
          <w:tab w:val="left" w:pos="5300"/>
          <w:tab w:val="left" w:pos="7800"/>
        </w:tabs>
        <w:spacing w:before="0" w:after="0" w:line="276" w:lineRule="auto"/>
        <w:rPr>
          <w:rFonts w:cs="Times New Roman"/>
        </w:rPr>
      </w:pPr>
      <w:r w:rsidRPr="003608C1">
        <w:rPr>
          <w:rFonts w:cs="Times New Roman"/>
          <w:b/>
          <w:lang w:val="pt-BR"/>
        </w:rPr>
        <w:tab/>
      </w:r>
      <w:r w:rsidRPr="003317EB">
        <w:rPr>
          <w:rFonts w:cs="Times New Roman"/>
          <w:b/>
          <w:color w:val="0070C0"/>
        </w:rPr>
        <w:t xml:space="preserve">A. </w:t>
      </w:r>
      <w:r w:rsidRPr="003608C1">
        <w:rPr>
          <w:rFonts w:cs="Times New Roman"/>
        </w:rPr>
        <w:t>Lys.</w:t>
      </w:r>
      <w:r w:rsidRPr="003608C1">
        <w:rPr>
          <w:rFonts w:cs="Times New Roman"/>
          <w:b/>
        </w:rPr>
        <w:tab/>
      </w:r>
      <w:r w:rsidRPr="003317EB">
        <w:rPr>
          <w:rFonts w:cs="Times New Roman"/>
          <w:b/>
          <w:color w:val="0070C0"/>
        </w:rPr>
        <w:t xml:space="preserve">B. </w:t>
      </w:r>
      <w:r w:rsidRPr="003608C1">
        <w:rPr>
          <w:rFonts w:cs="Times New Roman"/>
        </w:rPr>
        <w:t>Tyr.</w:t>
      </w:r>
      <w:r w:rsidRPr="003608C1">
        <w:rPr>
          <w:rFonts w:cs="Times New Roman"/>
          <w:b/>
        </w:rPr>
        <w:tab/>
      </w:r>
      <w:r w:rsidRPr="003317EB">
        <w:rPr>
          <w:rFonts w:cs="Times New Roman"/>
          <w:b/>
          <w:color w:val="0070C0"/>
          <w:u w:val="single"/>
        </w:rPr>
        <w:t xml:space="preserve">C. </w:t>
      </w:r>
      <w:r w:rsidRPr="003608C1">
        <w:rPr>
          <w:rFonts w:cs="Times New Roman"/>
          <w:highlight w:val="yellow"/>
          <w:u w:val="single"/>
        </w:rPr>
        <w:t>Pro.</w:t>
      </w:r>
      <w:r w:rsidRPr="003608C1">
        <w:rPr>
          <w:rFonts w:cs="Times New Roman"/>
          <w:b/>
        </w:rPr>
        <w:tab/>
      </w:r>
      <w:r w:rsidRPr="003317EB">
        <w:rPr>
          <w:rFonts w:cs="Times New Roman"/>
          <w:b/>
          <w:color w:val="0070C0"/>
        </w:rPr>
        <w:t xml:space="preserve">D. </w:t>
      </w:r>
      <w:r w:rsidRPr="003608C1">
        <w:rPr>
          <w:rFonts w:cs="Times New Roman"/>
        </w:rPr>
        <w:t>Thr.</w:t>
      </w:r>
    </w:p>
    <w:p w14:paraId="4476A9DB" w14:textId="77777777" w:rsidR="00B34B47" w:rsidRPr="003608C1" w:rsidRDefault="00B34B47" w:rsidP="006460D9">
      <w:pPr>
        <w:shd w:val="clear" w:color="auto" w:fill="FFFF00"/>
        <w:tabs>
          <w:tab w:val="left" w:pos="283"/>
          <w:tab w:val="left" w:pos="2835"/>
          <w:tab w:val="left" w:pos="5386"/>
          <w:tab w:val="left" w:pos="7937"/>
        </w:tabs>
        <w:spacing w:after="0"/>
        <w:ind w:firstLine="283"/>
        <w:jc w:val="center"/>
        <w:rPr>
          <w:rFonts w:ascii="Times New Roman" w:hAnsi="Times New Roman" w:cs="Times New Roman"/>
          <w:b/>
          <w:color w:val="FF0000"/>
          <w:sz w:val="24"/>
          <w:szCs w:val="24"/>
          <w:highlight w:val="yellow"/>
          <w:lang w:val="pt-BR"/>
        </w:rPr>
      </w:pPr>
      <w:r w:rsidRPr="003608C1">
        <w:rPr>
          <w:rFonts w:ascii="Times New Roman" w:hAnsi="Times New Roman" w:cs="Times New Roman"/>
          <w:b/>
          <w:color w:val="FF0000"/>
          <w:sz w:val="24"/>
          <w:szCs w:val="24"/>
          <w:highlight w:val="yellow"/>
          <w:lang w:val="pt-BR"/>
        </w:rPr>
        <w:t>Hướng dẫn giải</w:t>
      </w:r>
    </w:p>
    <w:p w14:paraId="175F0A2E" w14:textId="77777777" w:rsidR="00B34B47" w:rsidRPr="003608C1" w:rsidRDefault="00B34B47" w:rsidP="006460D9">
      <w:pPr>
        <w:pStyle w:val="BodyText"/>
        <w:spacing w:before="0" w:after="0" w:line="276" w:lineRule="auto"/>
        <w:rPr>
          <w:rFonts w:cs="Times New Roman"/>
          <w:color w:val="EE0000"/>
        </w:rPr>
      </w:pPr>
      <w:r w:rsidRPr="003608C1">
        <w:rPr>
          <w:rFonts w:cs="Times New Roman"/>
          <w:color w:val="EE0000"/>
        </w:rPr>
        <w:t xml:space="preserve">Ghép lại được </w:t>
      </w:r>
      <w:r w:rsidRPr="003608C1">
        <w:rPr>
          <w:rFonts w:cs="Times New Roman"/>
          <w:color w:val="EE0000"/>
          <w:lang w:val="pt-BR"/>
        </w:rPr>
        <w:t>heptapeptide X như sau</w:t>
      </w:r>
      <w:r w:rsidRPr="003608C1">
        <w:rPr>
          <w:rFonts w:cs="Times New Roman"/>
          <w:color w:val="EE0000"/>
        </w:rPr>
        <w:t xml:space="preserve"> Phe-Phe-Tyr-Thr-Pro-Lys-Thr. </w:t>
      </w:r>
    </w:p>
    <w:p w14:paraId="34165576" w14:textId="77777777" w:rsidR="00B34B47" w:rsidRPr="003608C1" w:rsidRDefault="00B34B47" w:rsidP="006460D9">
      <w:pPr>
        <w:pStyle w:val="BodyText"/>
        <w:spacing w:before="0" w:after="0" w:line="276" w:lineRule="auto"/>
        <w:rPr>
          <w:rFonts w:cs="Times New Roman"/>
          <w:b/>
          <w:color w:val="EE0000"/>
        </w:rPr>
      </w:pPr>
      <w:r w:rsidRPr="003608C1">
        <w:rPr>
          <w:rFonts w:cs="Times New Roman"/>
          <w:color w:val="EE0000"/>
        </w:rPr>
        <w:t xml:space="preserve">Vị trí </w:t>
      </w:r>
      <w:r w:rsidRPr="003608C1">
        <w:rPr>
          <w:rFonts w:cs="Times New Roman"/>
          <w:color w:val="EE0000"/>
          <w:lang w:val="pt-BR"/>
        </w:rPr>
        <w:t>amino acid ở vị trí số 5 trong X</w:t>
      </w:r>
      <w:r w:rsidRPr="003608C1">
        <w:rPr>
          <w:rFonts w:cs="Times New Roman"/>
          <w:color w:val="EE0000"/>
        </w:rPr>
        <w:t xml:space="preserve"> là Pro</w:t>
      </w:r>
    </w:p>
    <w:p w14:paraId="57D96609" w14:textId="77777777" w:rsidR="00B34B47" w:rsidRPr="003608C1" w:rsidRDefault="00B34B47" w:rsidP="006460D9">
      <w:pPr>
        <w:spacing w:after="0"/>
        <w:rPr>
          <w:rFonts w:ascii="Times New Roman" w:eastAsia="Calibri" w:hAnsi="Times New Roman" w:cs="Times New Roman"/>
          <w:bCs/>
          <w:sz w:val="24"/>
          <w:szCs w:val="24"/>
          <w:lang w:val="pt-BR"/>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color w:val="000000" w:themeColor="text1"/>
          <w:sz w:val="24"/>
          <w:szCs w:val="24"/>
        </w:rPr>
        <w:t xml:space="preserve"> (Hóa 12 - Chương 5) </w:t>
      </w:r>
      <w:r w:rsidRPr="003608C1">
        <w:rPr>
          <w:rFonts w:ascii="Times New Roman" w:eastAsia="Calibri" w:hAnsi="Times New Roman" w:cs="Times New Roman"/>
          <w:bCs/>
          <w:sz w:val="24"/>
          <w:szCs w:val="24"/>
          <w:lang w:val="vi-VN"/>
        </w:rPr>
        <w:t>Trong công nghiệp, nhôm được sản xuất từ quặng bauxite theo 2 giai đoạn chính:</w:t>
      </w:r>
    </w:p>
    <w:p w14:paraId="4A2C3CC3" w14:textId="77777777" w:rsidR="00B34B47" w:rsidRPr="003608C1" w:rsidRDefault="00B34B47" w:rsidP="006460D9">
      <w:pPr>
        <w:tabs>
          <w:tab w:val="left" w:pos="283"/>
          <w:tab w:val="left" w:pos="2835"/>
          <w:tab w:val="left" w:pos="5386"/>
          <w:tab w:val="left" w:pos="7937"/>
        </w:tabs>
        <w:spacing w:after="0"/>
        <w:ind w:firstLine="283"/>
        <w:jc w:val="both"/>
        <w:rPr>
          <w:rFonts w:ascii="Times New Roman" w:eastAsia="Calibri" w:hAnsi="Times New Roman" w:cs="Times New Roman"/>
          <w:bCs/>
          <w:sz w:val="24"/>
          <w:szCs w:val="24"/>
          <w:lang w:val="vi-VN"/>
        </w:rPr>
      </w:pPr>
      <w:r w:rsidRPr="003608C1">
        <w:rPr>
          <w:rFonts w:ascii="Times New Roman" w:eastAsia="Calibri" w:hAnsi="Times New Roman" w:cs="Times New Roman"/>
          <w:bCs/>
          <w:sz w:val="24"/>
          <w:szCs w:val="24"/>
          <w:lang w:val="vi-VN"/>
        </w:rPr>
        <w:t xml:space="preserve">- Giai đoạn 1: Tinh chế quặng bauxite. </w:t>
      </w:r>
    </w:p>
    <w:p w14:paraId="1E23E859" w14:textId="77777777" w:rsidR="00B34B47" w:rsidRPr="003608C1" w:rsidRDefault="00B34B47" w:rsidP="006460D9">
      <w:pPr>
        <w:tabs>
          <w:tab w:val="left" w:pos="283"/>
          <w:tab w:val="left" w:pos="2835"/>
          <w:tab w:val="left" w:pos="5386"/>
          <w:tab w:val="left" w:pos="7937"/>
        </w:tabs>
        <w:spacing w:after="0"/>
        <w:ind w:firstLine="283"/>
        <w:jc w:val="both"/>
        <w:rPr>
          <w:rFonts w:ascii="Times New Roman" w:eastAsia="Calibri" w:hAnsi="Times New Roman" w:cs="Times New Roman"/>
          <w:bCs/>
          <w:sz w:val="24"/>
          <w:szCs w:val="24"/>
          <w:lang w:val="vi-VN"/>
        </w:rPr>
      </w:pPr>
      <w:r w:rsidRPr="003608C1">
        <w:rPr>
          <w:rFonts w:ascii="Times New Roman" w:eastAsia="Calibri" w:hAnsi="Times New Roman" w:cs="Times New Roman"/>
          <w:bCs/>
          <w:sz w:val="24"/>
          <w:szCs w:val="24"/>
          <w:lang w:val="vi-VN"/>
        </w:rPr>
        <w:t>- Giai đoạn 2: Điện phân Al</w:t>
      </w:r>
      <w:r w:rsidRPr="003608C1">
        <w:rPr>
          <w:rFonts w:ascii="Times New Roman" w:eastAsia="Calibri" w:hAnsi="Times New Roman" w:cs="Times New Roman"/>
          <w:bCs/>
          <w:sz w:val="24"/>
          <w:szCs w:val="24"/>
          <w:vertAlign w:val="subscript"/>
          <w:lang w:val="vi-VN"/>
        </w:rPr>
        <w:t>2</w:t>
      </w:r>
      <w:r w:rsidRPr="003608C1">
        <w:rPr>
          <w:rFonts w:ascii="Times New Roman" w:eastAsia="Calibri" w:hAnsi="Times New Roman" w:cs="Times New Roman"/>
          <w:bCs/>
          <w:sz w:val="24"/>
          <w:szCs w:val="24"/>
          <w:lang w:val="vi-VN"/>
        </w:rPr>
        <w:t>O</w:t>
      </w:r>
      <w:r w:rsidRPr="003608C1">
        <w:rPr>
          <w:rFonts w:ascii="Times New Roman" w:eastAsia="Calibri" w:hAnsi="Times New Roman" w:cs="Times New Roman"/>
          <w:bCs/>
          <w:sz w:val="24"/>
          <w:szCs w:val="24"/>
          <w:vertAlign w:val="subscript"/>
          <w:lang w:val="vi-VN"/>
        </w:rPr>
        <w:t>3</w:t>
      </w:r>
      <w:r w:rsidRPr="003608C1">
        <w:rPr>
          <w:rFonts w:ascii="Times New Roman" w:eastAsia="Calibri" w:hAnsi="Times New Roman" w:cs="Times New Roman"/>
          <w:bCs/>
          <w:sz w:val="24"/>
          <w:szCs w:val="24"/>
          <w:lang w:val="vi-VN"/>
        </w:rPr>
        <w:t xml:space="preserve"> nóng chảy (Al</w:t>
      </w:r>
      <w:r w:rsidRPr="003608C1">
        <w:rPr>
          <w:rFonts w:ascii="Times New Roman" w:eastAsia="Calibri" w:hAnsi="Times New Roman" w:cs="Times New Roman"/>
          <w:bCs/>
          <w:sz w:val="24"/>
          <w:szCs w:val="24"/>
          <w:vertAlign w:val="subscript"/>
          <w:lang w:val="vi-VN"/>
        </w:rPr>
        <w:t>2</w:t>
      </w:r>
      <w:r w:rsidRPr="003608C1">
        <w:rPr>
          <w:rFonts w:ascii="Times New Roman" w:eastAsia="Calibri" w:hAnsi="Times New Roman" w:cs="Times New Roman"/>
          <w:bCs/>
          <w:sz w:val="24"/>
          <w:szCs w:val="24"/>
          <w:lang w:val="vi-VN"/>
        </w:rPr>
        <w:t>O</w:t>
      </w:r>
      <w:r w:rsidRPr="003608C1">
        <w:rPr>
          <w:rFonts w:ascii="Times New Roman" w:eastAsia="Calibri" w:hAnsi="Times New Roman" w:cs="Times New Roman"/>
          <w:bCs/>
          <w:sz w:val="24"/>
          <w:szCs w:val="24"/>
          <w:vertAlign w:val="subscript"/>
          <w:lang w:val="vi-VN"/>
        </w:rPr>
        <w:t xml:space="preserve">3 </w:t>
      </w:r>
      <w:r w:rsidRPr="003608C1">
        <w:rPr>
          <w:rFonts w:ascii="Times New Roman" w:eastAsia="Calibri" w:hAnsi="Times New Roman" w:cs="Times New Roman"/>
          <w:bCs/>
          <w:sz w:val="24"/>
          <w:szCs w:val="24"/>
          <w:lang w:val="vi-VN"/>
        </w:rPr>
        <w:t>được trộn cùng với cryolite Na</w:t>
      </w:r>
      <w:r w:rsidRPr="003608C1">
        <w:rPr>
          <w:rFonts w:ascii="Times New Roman" w:eastAsia="Calibri" w:hAnsi="Times New Roman" w:cs="Times New Roman"/>
          <w:bCs/>
          <w:sz w:val="24"/>
          <w:szCs w:val="24"/>
          <w:vertAlign w:val="subscript"/>
          <w:lang w:val="vi-VN"/>
        </w:rPr>
        <w:t>3</w:t>
      </w:r>
      <w:r w:rsidRPr="003608C1">
        <w:rPr>
          <w:rFonts w:ascii="Times New Roman" w:eastAsia="Calibri" w:hAnsi="Times New Roman" w:cs="Times New Roman"/>
          <w:bCs/>
          <w:sz w:val="24"/>
          <w:szCs w:val="24"/>
          <w:lang w:val="vi-VN"/>
        </w:rPr>
        <w:t>AlF</w:t>
      </w:r>
      <w:r w:rsidRPr="003608C1">
        <w:rPr>
          <w:rFonts w:ascii="Times New Roman" w:eastAsia="Calibri" w:hAnsi="Times New Roman" w:cs="Times New Roman"/>
          <w:bCs/>
          <w:sz w:val="24"/>
          <w:szCs w:val="24"/>
          <w:vertAlign w:val="subscript"/>
          <w:lang w:val="vi-VN"/>
        </w:rPr>
        <w:t>6</w:t>
      </w:r>
      <w:r w:rsidRPr="003608C1">
        <w:rPr>
          <w:rFonts w:ascii="Times New Roman" w:eastAsia="Calibri" w:hAnsi="Times New Roman" w:cs="Times New Roman"/>
          <w:bCs/>
          <w:sz w:val="24"/>
          <w:szCs w:val="24"/>
          <w:lang w:val="vi-VN"/>
        </w:rPr>
        <w:t>).</w:t>
      </w:r>
    </w:p>
    <w:p w14:paraId="62955A33" w14:textId="77777777" w:rsidR="00B34B47" w:rsidRPr="003608C1" w:rsidRDefault="00B34B47" w:rsidP="006460D9">
      <w:pPr>
        <w:tabs>
          <w:tab w:val="left" w:pos="360"/>
          <w:tab w:val="left" w:pos="2880"/>
          <w:tab w:val="left" w:pos="5400"/>
          <w:tab w:val="left" w:pos="7920"/>
        </w:tabs>
        <w:spacing w:after="0"/>
        <w:jc w:val="both"/>
        <w:rPr>
          <w:rFonts w:ascii="Times New Roman" w:hAnsi="Times New Roman" w:cs="Times New Roman"/>
          <w:sz w:val="24"/>
          <w:szCs w:val="24"/>
        </w:rPr>
      </w:pPr>
      <w:r w:rsidRPr="003608C1">
        <w:rPr>
          <w:rFonts w:ascii="Times New Roman" w:hAnsi="Times New Roman" w:cs="Times New Roman"/>
          <w:sz w:val="24"/>
          <w:szCs w:val="24"/>
          <w:lang w:val="vi-VN"/>
        </w:rPr>
        <w:t>Sản phẩm điện phân ở cathode là nhôm (lỏng) và ở anode là hỗn hợp khí CO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CO. </w:t>
      </w:r>
      <w:r w:rsidRPr="003608C1">
        <w:rPr>
          <w:rFonts w:ascii="Times New Roman" w:hAnsi="Times New Roman" w:cs="Times New Roman"/>
          <w:sz w:val="24"/>
          <w:szCs w:val="24"/>
        </w:rPr>
        <w:t>Cấu tạo bể điện phân như hình sau:</w:t>
      </w:r>
    </w:p>
    <w:p w14:paraId="16B23564" w14:textId="77777777" w:rsidR="00B34B47" w:rsidRPr="003608C1" w:rsidRDefault="00B34B47" w:rsidP="006460D9">
      <w:pPr>
        <w:tabs>
          <w:tab w:val="left" w:pos="360"/>
          <w:tab w:val="left" w:pos="2880"/>
          <w:tab w:val="left" w:pos="5400"/>
          <w:tab w:val="left" w:pos="7920"/>
        </w:tabs>
        <w:spacing w:after="0"/>
        <w:ind w:left="360" w:hanging="360"/>
        <w:jc w:val="center"/>
        <w:rPr>
          <w:rFonts w:ascii="Times New Roman" w:hAnsi="Times New Roman" w:cs="Times New Roman"/>
          <w:sz w:val="24"/>
          <w:szCs w:val="24"/>
        </w:rPr>
      </w:pPr>
      <w:r w:rsidRPr="003608C1">
        <w:rPr>
          <w:rFonts w:ascii="Times New Roman" w:eastAsia="Calibri" w:hAnsi="Times New Roman" w:cs="Times New Roman"/>
          <w:noProof/>
          <w:sz w:val="24"/>
          <w:szCs w:val="24"/>
        </w:rPr>
        <w:drawing>
          <wp:inline distT="0" distB="0" distL="0" distR="0" wp14:anchorId="34BCED86" wp14:editId="4EF0F5AF">
            <wp:extent cx="4503233" cy="1164710"/>
            <wp:effectExtent l="0" t="0" r="0" b="0"/>
            <wp:docPr id="660161497"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8329" name="Picture 1" descr="A diagram of a structure&#10;&#10;Description automatically generated"/>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512367" cy="1167072"/>
                    </a:xfrm>
                    <a:prstGeom prst="rect">
                      <a:avLst/>
                    </a:prstGeom>
                    <a:ln>
                      <a:noFill/>
                    </a:ln>
                    <a:extLst>
                      <a:ext uri="{53640926-AAD7-44D8-BBD7-CCE9431645EC}">
                        <a14:shadowObscured xmlns:a14="http://schemas.microsoft.com/office/drawing/2010/main"/>
                      </a:ext>
                    </a:extLst>
                  </pic:spPr>
                </pic:pic>
              </a:graphicData>
            </a:graphic>
          </wp:inline>
        </w:drawing>
      </w:r>
    </w:p>
    <w:p w14:paraId="4DB6EF28" w14:textId="77777777" w:rsidR="00B34B47" w:rsidRPr="003608C1" w:rsidRDefault="00B34B47" w:rsidP="006460D9">
      <w:pPr>
        <w:spacing w:after="0"/>
        <w:ind w:firstLine="360"/>
        <w:jc w:val="both"/>
        <w:rPr>
          <w:rFonts w:ascii="Times New Roman" w:hAnsi="Times New Roman" w:cs="Times New Roman"/>
          <w:sz w:val="24"/>
          <w:szCs w:val="24"/>
        </w:rPr>
      </w:pPr>
      <w:r w:rsidRPr="003608C1">
        <w:rPr>
          <w:rFonts w:ascii="Times New Roman" w:hAnsi="Times New Roman" w:cs="Times New Roman"/>
          <w:sz w:val="24"/>
          <w:szCs w:val="24"/>
        </w:rPr>
        <w:t>Sau một thời gian điện phân thu được 5,4 tấn Al tại cathode và hỗn hợp khí tại anode gồm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(chiếm 80% theo thể tích) và CO (chiếm 20% theo thể tích). Giả thiết không có thêm sản phẩm nào được sinh ra trong quá trình điện phân. Khi đó khối lượng carbon bị oxi hóa trên anode là bao nhiêu tấn?</w:t>
      </w:r>
    </w:p>
    <w:p w14:paraId="7E01A359" w14:textId="77777777" w:rsidR="00B34B47" w:rsidRPr="003608C1" w:rsidRDefault="00B34B47" w:rsidP="006460D9">
      <w:pPr>
        <w:tabs>
          <w:tab w:val="left" w:pos="283"/>
          <w:tab w:val="left" w:pos="2906"/>
          <w:tab w:val="left" w:pos="5528"/>
          <w:tab w:val="left" w:pos="8150"/>
        </w:tabs>
        <w:spacing w:after="0"/>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A. </w:t>
      </w:r>
      <w:r w:rsidRPr="003608C1">
        <w:rPr>
          <w:rFonts w:ascii="Times New Roman" w:hAnsi="Times New Roman" w:cs="Times New Roman"/>
          <w:sz w:val="24"/>
          <w:szCs w:val="24"/>
        </w:rPr>
        <w:t>3,1.</w:t>
      </w:r>
      <w:r w:rsidRPr="003608C1">
        <w:rPr>
          <w:rStyle w:val="YoungMixChar"/>
          <w:rFonts w:cs="Times New Roman"/>
          <w:b/>
          <w:szCs w:val="24"/>
        </w:rPr>
        <w:tab/>
      </w:r>
      <w:r w:rsidRPr="003317EB">
        <w:rPr>
          <w:rStyle w:val="YoungMixChar"/>
          <w:rFonts w:cs="Times New Roman"/>
          <w:b/>
          <w:color w:val="0070C0"/>
          <w:szCs w:val="24"/>
          <w:u w:val="single"/>
        </w:rPr>
        <w:t>B.</w:t>
      </w:r>
      <w:r w:rsidRPr="003317EB">
        <w:rPr>
          <w:rStyle w:val="YoungMixChar"/>
          <w:rFonts w:cs="Times New Roman"/>
          <w:b/>
          <w:color w:val="0070C0"/>
          <w:szCs w:val="24"/>
        </w:rPr>
        <w:t xml:space="preserve"> </w:t>
      </w:r>
      <w:r w:rsidRPr="003608C1">
        <w:rPr>
          <w:rFonts w:ascii="Times New Roman" w:hAnsi="Times New Roman" w:cs="Times New Roman"/>
          <w:sz w:val="24"/>
          <w:szCs w:val="24"/>
          <w:highlight w:val="yellow"/>
        </w:rPr>
        <w:t>2,0.</w:t>
      </w:r>
      <w:r w:rsidRPr="003608C1">
        <w:rPr>
          <w:rStyle w:val="YoungMixChar"/>
          <w:rFonts w:cs="Times New Roman"/>
          <w:b/>
          <w:szCs w:val="24"/>
        </w:rPr>
        <w:tab/>
      </w:r>
      <w:r w:rsidRPr="003317EB">
        <w:rPr>
          <w:rStyle w:val="YoungMixChar"/>
          <w:rFonts w:cs="Times New Roman"/>
          <w:b/>
          <w:color w:val="0070C0"/>
          <w:szCs w:val="24"/>
        </w:rPr>
        <w:t xml:space="preserve">C. </w:t>
      </w:r>
      <w:r w:rsidRPr="003608C1">
        <w:rPr>
          <w:rFonts w:ascii="Times New Roman" w:hAnsi="Times New Roman" w:cs="Times New Roman"/>
          <w:sz w:val="24"/>
          <w:szCs w:val="24"/>
        </w:rPr>
        <w:t>0,8.</w:t>
      </w:r>
      <w:r w:rsidRPr="003608C1">
        <w:rPr>
          <w:rStyle w:val="YoungMixChar"/>
          <w:rFonts w:cs="Times New Roman"/>
          <w:b/>
          <w:szCs w:val="24"/>
        </w:rPr>
        <w:tab/>
      </w:r>
      <w:r w:rsidRPr="003317EB">
        <w:rPr>
          <w:rStyle w:val="YoungMixChar"/>
          <w:rFonts w:cs="Times New Roman"/>
          <w:b/>
          <w:color w:val="0070C0"/>
          <w:szCs w:val="24"/>
        </w:rPr>
        <w:t xml:space="preserve">D. </w:t>
      </w:r>
      <w:r w:rsidRPr="003608C1">
        <w:rPr>
          <w:rFonts w:ascii="Times New Roman" w:hAnsi="Times New Roman" w:cs="Times New Roman"/>
          <w:sz w:val="24"/>
          <w:szCs w:val="24"/>
        </w:rPr>
        <w:t>1,6.</w:t>
      </w:r>
    </w:p>
    <w:p w14:paraId="1FE49B06" w14:textId="77777777" w:rsidR="00B34B47" w:rsidRPr="003608C1" w:rsidRDefault="00B34B47" w:rsidP="006460D9">
      <w:pPr>
        <w:shd w:val="clear" w:color="auto" w:fill="FFFF00"/>
        <w:tabs>
          <w:tab w:val="left" w:pos="283"/>
          <w:tab w:val="left" w:pos="2835"/>
          <w:tab w:val="left" w:pos="5386"/>
          <w:tab w:val="left" w:pos="7937"/>
        </w:tabs>
        <w:spacing w:after="0"/>
        <w:ind w:firstLine="283"/>
        <w:jc w:val="center"/>
        <w:rPr>
          <w:rFonts w:ascii="Times New Roman" w:hAnsi="Times New Roman" w:cs="Times New Roman"/>
          <w:b/>
          <w:color w:val="FF0000"/>
          <w:sz w:val="24"/>
          <w:szCs w:val="24"/>
          <w:highlight w:val="yellow"/>
          <w:lang w:val="pt-BR"/>
        </w:rPr>
      </w:pPr>
      <w:r w:rsidRPr="003608C1">
        <w:rPr>
          <w:rFonts w:ascii="Times New Roman" w:hAnsi="Times New Roman" w:cs="Times New Roman"/>
          <w:b/>
          <w:color w:val="FF0000"/>
          <w:sz w:val="24"/>
          <w:szCs w:val="24"/>
          <w:highlight w:val="yellow"/>
          <w:lang w:val="pt-BR"/>
        </w:rPr>
        <w:t>Hướng dẫn giải</w:t>
      </w:r>
    </w:p>
    <w:p w14:paraId="201BFB3D" w14:textId="77777777" w:rsidR="00B34B47" w:rsidRPr="003608C1" w:rsidRDefault="00B34B47" w:rsidP="006460D9">
      <w:pPr>
        <w:pStyle w:val="Vnbnnidung0"/>
        <w:shd w:val="clear" w:color="auto" w:fill="FFFF00"/>
        <w:tabs>
          <w:tab w:val="left" w:pos="743"/>
        </w:tabs>
        <w:spacing w:after="0" w:line="276" w:lineRule="auto"/>
        <w:ind w:firstLine="0"/>
        <w:jc w:val="both"/>
        <w:rPr>
          <w:rFonts w:ascii="Times New Roman" w:hAnsi="Times New Roman" w:cs="Times New Roman"/>
          <w:b/>
          <w:sz w:val="24"/>
          <w:szCs w:val="24"/>
          <w:lang w:val="pt-BR"/>
        </w:rPr>
      </w:pPr>
      <w:r w:rsidRPr="003608C1">
        <w:rPr>
          <w:rFonts w:ascii="Times New Roman" w:hAnsi="Times New Roman" w:cs="Times New Roman"/>
          <w:b/>
          <w:position w:val="-58"/>
          <w:sz w:val="24"/>
          <w:szCs w:val="24"/>
          <w:lang w:val="pt-BR"/>
        </w:rPr>
        <w:object w:dxaOrig="5560" w:dyaOrig="1280" w14:anchorId="19484A66">
          <v:shape id="_x0000_i1051" type="#_x0000_t75" style="width:278.25pt;height:64.5pt" o:ole="">
            <v:imagedata r:id="rId62" o:title=""/>
          </v:shape>
          <o:OLEObject Type="Embed" ProgID="Equation.DSMT4" ShapeID="_x0000_i1051" DrawAspect="Content" ObjectID="_1833292204" r:id="rId63"/>
        </w:object>
      </w:r>
    </w:p>
    <w:p w14:paraId="6C8226A1" w14:textId="77777777" w:rsidR="00B34B47" w:rsidRPr="003608C1" w:rsidRDefault="00B34B47" w:rsidP="006460D9">
      <w:pPr>
        <w:spacing w:after="0"/>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hAnsi="Times New Roman" w:cs="Times New Roman"/>
          <w:sz w:val="24"/>
          <w:szCs w:val="24"/>
          <w:lang w:val="vi-VN"/>
        </w:rPr>
        <w:t>Cho các thí nghiệm sau:</w:t>
      </w:r>
    </w:p>
    <w:p w14:paraId="5810D5AA" w14:textId="77777777" w:rsidR="00B34B47" w:rsidRPr="003608C1" w:rsidRDefault="00B34B4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(1) Nối một thanh Zn với một thanh Fe rồi để trong không khí ẩm.</w:t>
      </w:r>
    </w:p>
    <w:p w14:paraId="18E1B93F" w14:textId="77777777" w:rsidR="00B34B47" w:rsidRPr="003608C1" w:rsidRDefault="00B34B4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highlight w:val="yellow"/>
          <w:lang w:val="vi-VN"/>
        </w:rPr>
        <w:t>(2) Thả một viên Fe vào dung dịch CuSO</w:t>
      </w:r>
      <w:r w:rsidRPr="003608C1">
        <w:rPr>
          <w:rFonts w:ascii="Times New Roman" w:hAnsi="Times New Roman" w:cs="Times New Roman"/>
          <w:sz w:val="24"/>
          <w:szCs w:val="24"/>
          <w:highlight w:val="yellow"/>
          <w:vertAlign w:val="subscript"/>
          <w:lang w:val="vi-VN"/>
        </w:rPr>
        <w:t>4</w:t>
      </w:r>
      <w:r w:rsidRPr="003608C1">
        <w:rPr>
          <w:rFonts w:ascii="Times New Roman" w:hAnsi="Times New Roman" w:cs="Times New Roman"/>
          <w:sz w:val="24"/>
          <w:szCs w:val="24"/>
          <w:highlight w:val="yellow"/>
          <w:lang w:val="vi-VN"/>
        </w:rPr>
        <w:t>.</w:t>
      </w:r>
    </w:p>
    <w:p w14:paraId="268C5B3D" w14:textId="77777777" w:rsidR="00B34B47" w:rsidRPr="003608C1" w:rsidRDefault="00B34B4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(3) Thả một viên Fe vào dung dịch chứa đồng thời ZnSO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và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loãng.</w:t>
      </w:r>
    </w:p>
    <w:p w14:paraId="7194F339" w14:textId="77777777" w:rsidR="00B34B47" w:rsidRPr="003608C1" w:rsidRDefault="00B34B4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(4) Thả một viên Fe vào dung dịch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loãng.</w:t>
      </w:r>
    </w:p>
    <w:p w14:paraId="7A43B728" w14:textId="77777777" w:rsidR="00B34B47" w:rsidRPr="003608C1" w:rsidRDefault="00B34B4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highlight w:val="yellow"/>
          <w:lang w:val="vi-VN"/>
        </w:rPr>
        <w:t>(5) Thả một viên Fe vào dung dịch đồng thời CuSO</w:t>
      </w:r>
      <w:r w:rsidRPr="003608C1">
        <w:rPr>
          <w:rFonts w:ascii="Times New Roman" w:hAnsi="Times New Roman" w:cs="Times New Roman"/>
          <w:sz w:val="24"/>
          <w:szCs w:val="24"/>
          <w:highlight w:val="yellow"/>
          <w:vertAlign w:val="subscript"/>
          <w:lang w:val="vi-VN"/>
        </w:rPr>
        <w:t>4</w:t>
      </w:r>
      <w:r w:rsidRPr="003608C1">
        <w:rPr>
          <w:rFonts w:ascii="Times New Roman" w:hAnsi="Times New Roman" w:cs="Times New Roman"/>
          <w:sz w:val="24"/>
          <w:szCs w:val="24"/>
          <w:highlight w:val="yellow"/>
          <w:lang w:val="vi-VN"/>
        </w:rPr>
        <w:t xml:space="preserve"> và H</w:t>
      </w:r>
      <w:r w:rsidRPr="003608C1">
        <w:rPr>
          <w:rFonts w:ascii="Times New Roman" w:hAnsi="Times New Roman" w:cs="Times New Roman"/>
          <w:sz w:val="24"/>
          <w:szCs w:val="24"/>
          <w:highlight w:val="yellow"/>
          <w:vertAlign w:val="subscript"/>
          <w:lang w:val="vi-VN"/>
        </w:rPr>
        <w:t>2</w:t>
      </w:r>
      <w:r w:rsidRPr="003608C1">
        <w:rPr>
          <w:rFonts w:ascii="Times New Roman" w:hAnsi="Times New Roman" w:cs="Times New Roman"/>
          <w:sz w:val="24"/>
          <w:szCs w:val="24"/>
          <w:highlight w:val="yellow"/>
          <w:lang w:val="vi-VN"/>
        </w:rPr>
        <w:t>SO</w:t>
      </w:r>
      <w:r w:rsidRPr="003608C1">
        <w:rPr>
          <w:rFonts w:ascii="Times New Roman" w:hAnsi="Times New Roman" w:cs="Times New Roman"/>
          <w:sz w:val="24"/>
          <w:szCs w:val="24"/>
          <w:highlight w:val="yellow"/>
          <w:vertAlign w:val="subscript"/>
          <w:lang w:val="vi-VN"/>
        </w:rPr>
        <w:t>4</w:t>
      </w:r>
      <w:r w:rsidRPr="003608C1">
        <w:rPr>
          <w:rFonts w:ascii="Times New Roman" w:hAnsi="Times New Roman" w:cs="Times New Roman"/>
          <w:sz w:val="24"/>
          <w:szCs w:val="24"/>
          <w:highlight w:val="yellow"/>
          <w:lang w:val="vi-VN"/>
        </w:rPr>
        <w:t xml:space="preserve"> loãng.</w:t>
      </w:r>
    </w:p>
    <w:p w14:paraId="12D677A3" w14:textId="77777777" w:rsidR="00B34B47" w:rsidRPr="003608C1" w:rsidRDefault="00B34B4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Số thí nghiệm trong đó Fe bị ăn mòn điện hóa là bao nhiêu?</w:t>
      </w:r>
    </w:p>
    <w:p w14:paraId="48B876AA" w14:textId="77777777" w:rsidR="00B34B47" w:rsidRPr="003608C1" w:rsidRDefault="00B34B47"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5.</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3.</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4.</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u w:val="single"/>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vi-VN"/>
        </w:rPr>
        <w:t>2.</w:t>
      </w:r>
    </w:p>
    <w:p w14:paraId="67AD386A" w14:textId="77777777" w:rsidR="00B34B47" w:rsidRPr="003608C1" w:rsidRDefault="00B34B47" w:rsidP="006460D9">
      <w:pPr>
        <w:shd w:val="clear" w:color="auto" w:fill="FFFF00"/>
        <w:tabs>
          <w:tab w:val="left" w:pos="283"/>
          <w:tab w:val="left" w:pos="2835"/>
          <w:tab w:val="left" w:pos="5386"/>
          <w:tab w:val="left" w:pos="7937"/>
        </w:tabs>
        <w:spacing w:after="0"/>
        <w:ind w:firstLine="283"/>
        <w:jc w:val="center"/>
        <w:rPr>
          <w:rFonts w:ascii="Times New Roman" w:hAnsi="Times New Roman" w:cs="Times New Roman"/>
          <w:b/>
          <w:color w:val="FF0000"/>
          <w:sz w:val="24"/>
          <w:szCs w:val="24"/>
          <w:highlight w:val="yellow"/>
          <w:lang w:val="pt-BR"/>
        </w:rPr>
      </w:pPr>
      <w:r w:rsidRPr="003608C1">
        <w:rPr>
          <w:rFonts w:ascii="Times New Roman" w:hAnsi="Times New Roman" w:cs="Times New Roman"/>
          <w:b/>
          <w:color w:val="FF0000"/>
          <w:sz w:val="24"/>
          <w:szCs w:val="24"/>
          <w:highlight w:val="yellow"/>
          <w:lang w:val="pt-BR"/>
        </w:rPr>
        <w:t>Hướng dẫn giải</w:t>
      </w:r>
    </w:p>
    <w:p w14:paraId="7B5A207B" w14:textId="77777777" w:rsidR="00B34B47" w:rsidRPr="003608C1" w:rsidRDefault="00B34B47" w:rsidP="006460D9">
      <w:pPr>
        <w:pStyle w:val="NormalWeb"/>
        <w:spacing w:before="0" w:beforeAutospacing="0" w:after="0" w:afterAutospacing="0" w:line="276" w:lineRule="auto"/>
        <w:rPr>
          <w:highlight w:val="yellow"/>
          <w:lang w:val="vi-VN"/>
        </w:rPr>
      </w:pPr>
      <w:r w:rsidRPr="003608C1">
        <w:rPr>
          <w:color w:val="000000"/>
          <w:highlight w:val="yellow"/>
          <w:lang w:val="vi-VN"/>
        </w:rPr>
        <w:t>Fe bị ăn mòn điện hóa khi Fe có tính khử mạnh hơn chất</w:t>
      </w:r>
      <w:r w:rsidRPr="003608C1">
        <w:rPr>
          <w:highlight w:val="yellow"/>
          <w:lang w:val="vi-VN"/>
        </w:rPr>
        <w:t xml:space="preserve"> </w:t>
      </w:r>
      <w:r w:rsidRPr="003608C1">
        <w:rPr>
          <w:color w:val="000000"/>
          <w:highlight w:val="yellow"/>
          <w:lang w:val="vi-VN"/>
        </w:rPr>
        <w:t>làm điện cực còn lại.</w:t>
      </w:r>
    </w:p>
    <w:p w14:paraId="4B9D170D" w14:textId="77777777" w:rsidR="00B34B47" w:rsidRPr="003608C1" w:rsidRDefault="00B34B47" w:rsidP="006460D9">
      <w:pPr>
        <w:pStyle w:val="NormalWeb"/>
        <w:spacing w:before="0" w:beforeAutospacing="0" w:after="0" w:afterAutospacing="0" w:line="276" w:lineRule="auto"/>
        <w:rPr>
          <w:lang w:val="vi-VN"/>
        </w:rPr>
      </w:pPr>
      <w:r w:rsidRPr="003608C1">
        <w:rPr>
          <w:color w:val="000000"/>
          <w:highlight w:val="yellow"/>
          <w:lang w:val="vi-VN"/>
        </w:rPr>
        <w:t>→ Có 2 tố thí nghiệm trong đó Fe bị ăn mòn điện hóa là</w:t>
      </w:r>
      <w:r w:rsidRPr="003608C1">
        <w:rPr>
          <w:highlight w:val="yellow"/>
          <w:lang w:val="vi-VN"/>
        </w:rPr>
        <w:t xml:space="preserve"> </w:t>
      </w:r>
      <w:r w:rsidRPr="003608C1">
        <w:rPr>
          <w:color w:val="000000"/>
          <w:highlight w:val="yellow"/>
          <w:lang w:val="vi-VN"/>
        </w:rPr>
        <w:t>(2)</w:t>
      </w:r>
      <w:r w:rsidRPr="003608C1">
        <w:rPr>
          <w:color w:val="000000"/>
          <w:highlight w:val="yellow"/>
        </w:rPr>
        <w:t xml:space="preserve"> </w:t>
      </w:r>
      <w:r w:rsidRPr="003608C1">
        <w:rPr>
          <w:color w:val="000000"/>
          <w:highlight w:val="yellow"/>
          <w:lang w:val="vi-VN"/>
        </w:rPr>
        <w:t>(5), cặp điện cực đều là Fe-Cu</w:t>
      </w:r>
    </w:p>
    <w:p w14:paraId="648A3E0A" w14:textId="77777777" w:rsidR="00B34B47" w:rsidRPr="003608C1" w:rsidRDefault="00B34B47" w:rsidP="006460D9">
      <w:pPr>
        <w:tabs>
          <w:tab w:val="left" w:pos="992"/>
        </w:tabs>
        <w:spacing w:after="0"/>
        <w:contextualSpacing/>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18.</w:t>
      </w:r>
      <w:r w:rsidRPr="003608C1">
        <w:rPr>
          <w:rFonts w:ascii="Times New Roman" w:hAnsi="Times New Roman" w:cs="Times New Roman"/>
          <w:b/>
          <w:bCs/>
          <w:iCs/>
          <w:color w:val="000000" w:themeColor="text1"/>
          <w:sz w:val="24"/>
          <w:szCs w:val="24"/>
        </w:rPr>
        <w:t xml:space="preserve"> (Hóa 12 - Chương 7) </w:t>
      </w:r>
      <w:r w:rsidRPr="003608C1">
        <w:rPr>
          <w:rFonts w:ascii="Times New Roman" w:hAnsi="Times New Roman" w:cs="Times New Roman"/>
          <w:sz w:val="24"/>
          <w:szCs w:val="24"/>
          <w:lang w:val="vi-VN"/>
        </w:rPr>
        <w:t>Cho các phát biểu sau</w:t>
      </w:r>
      <w:r w:rsidRPr="003608C1">
        <w:rPr>
          <w:rFonts w:ascii="Times New Roman" w:hAnsi="Times New Roman" w:cs="Times New Roman"/>
          <w:sz w:val="24"/>
          <w:szCs w:val="24"/>
        </w:rPr>
        <w:t xml:space="preserve"> về nước cứng</w:t>
      </w:r>
      <w:r w:rsidRPr="003608C1">
        <w:rPr>
          <w:rFonts w:ascii="Times New Roman" w:hAnsi="Times New Roman" w:cs="Times New Roman"/>
          <w:sz w:val="24"/>
          <w:szCs w:val="24"/>
          <w:lang w:val="vi-VN"/>
        </w:rPr>
        <w:t>:</w:t>
      </w:r>
    </w:p>
    <w:p w14:paraId="267AEA30" w14:textId="77777777" w:rsidR="00B34B47" w:rsidRPr="003608C1" w:rsidRDefault="00B34B47" w:rsidP="006460D9">
      <w:pPr>
        <w:spacing w:after="0"/>
        <w:rPr>
          <w:rFonts w:ascii="Times New Roman" w:hAnsi="Times New Roman" w:cs="Times New Roman"/>
          <w:sz w:val="24"/>
          <w:szCs w:val="24"/>
          <w:highlight w:val="yellow"/>
          <w:lang w:val="vi-VN"/>
        </w:rPr>
      </w:pPr>
      <w:r w:rsidRPr="003608C1">
        <w:rPr>
          <w:rFonts w:ascii="Times New Roman" w:hAnsi="Times New Roman" w:cs="Times New Roman"/>
          <w:sz w:val="24"/>
          <w:szCs w:val="24"/>
          <w:highlight w:val="yellow"/>
          <w:lang w:val="vi-VN"/>
        </w:rPr>
        <w:t>(</w:t>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highlight w:val="yellow"/>
        </w:rPr>
        <w:t>Nước cứng có thể là nguyên nhân gây nổ nồi hơi.</w:t>
      </w:r>
    </w:p>
    <w:p w14:paraId="54770422" w14:textId="77777777" w:rsidR="00B34B47" w:rsidRPr="003608C1" w:rsidRDefault="00B34B4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Nước cứng là tác nhân gây ô nhiễm nguồn nước hiện nay.</w:t>
      </w:r>
    </w:p>
    <w:p w14:paraId="74E67E3D" w14:textId="77777777" w:rsidR="00B34B47" w:rsidRPr="003608C1" w:rsidRDefault="00B34B4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bCs/>
          <w:sz w:val="24"/>
          <w:szCs w:val="24"/>
        </w:rPr>
        <w:t>Nước tự nhiên (nước mưa, tuyết, băng tan,...) thuộc loại nước mềm.</w:t>
      </w:r>
    </w:p>
    <w:p w14:paraId="4985EDF5" w14:textId="77777777" w:rsidR="00B34B47" w:rsidRPr="003608C1" w:rsidRDefault="00B34B4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Vôi tôi có thể được dùng để làm mềm nước cứng</w:t>
      </w:r>
      <w:r w:rsidRPr="003608C1">
        <w:rPr>
          <w:rFonts w:ascii="Times New Roman" w:hAnsi="Times New Roman" w:cs="Times New Roman"/>
          <w:sz w:val="24"/>
          <w:szCs w:val="24"/>
        </w:rPr>
        <w:t xml:space="preserve"> toàn phần</w:t>
      </w:r>
      <w:r w:rsidRPr="003608C1">
        <w:rPr>
          <w:rFonts w:ascii="Times New Roman" w:hAnsi="Times New Roman" w:cs="Times New Roman"/>
          <w:sz w:val="24"/>
          <w:szCs w:val="24"/>
          <w:lang w:val="vi-VN"/>
        </w:rPr>
        <w:t>.</w:t>
      </w:r>
    </w:p>
    <w:p w14:paraId="3206BD53" w14:textId="77777777" w:rsidR="00B34B47" w:rsidRPr="003608C1" w:rsidRDefault="00B34B47"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highlight w:val="yellow"/>
          <w:lang w:val="vi-VN"/>
        </w:rPr>
        <w:lastRenderedPageBreak/>
        <w:t>(</w:t>
      </w:r>
      <w:r w:rsidRPr="003608C1">
        <w:rPr>
          <w:rFonts w:ascii="Times New Roman" w:hAnsi="Times New Roman" w:cs="Times New Roman"/>
          <w:sz w:val="24"/>
          <w:szCs w:val="24"/>
          <w:highlight w:val="yellow"/>
        </w:rPr>
        <w:t>e</w:t>
      </w:r>
      <w:r w:rsidRPr="003608C1">
        <w:rPr>
          <w:rFonts w:ascii="Times New Roman" w:hAnsi="Times New Roman" w:cs="Times New Roman"/>
          <w:sz w:val="24"/>
          <w:szCs w:val="24"/>
          <w:highlight w:val="yellow"/>
          <w:lang w:val="vi-VN"/>
        </w:rPr>
        <w:t xml:space="preserve">) </w:t>
      </w:r>
      <w:r w:rsidRPr="003608C1">
        <w:rPr>
          <w:rFonts w:ascii="Times New Roman" w:hAnsi="Times New Roman" w:cs="Times New Roman"/>
          <w:sz w:val="24"/>
          <w:szCs w:val="24"/>
          <w:highlight w:val="yellow"/>
        </w:rPr>
        <w:t>Phương pháp trao đổi ion có thể làm mềm tất cả các loại nước cứng</w:t>
      </w:r>
      <w:r w:rsidRPr="003608C1">
        <w:rPr>
          <w:rFonts w:ascii="Times New Roman" w:hAnsi="Times New Roman" w:cs="Times New Roman"/>
          <w:sz w:val="24"/>
          <w:szCs w:val="24"/>
          <w:highlight w:val="yellow"/>
          <w:lang w:val="vi-VN"/>
        </w:rPr>
        <w:t>.</w:t>
      </w:r>
    </w:p>
    <w:p w14:paraId="4799F384" w14:textId="77777777" w:rsidR="00B34B47" w:rsidRPr="003608C1" w:rsidRDefault="00B34B47" w:rsidP="006460D9">
      <w:pPr>
        <w:spacing w:after="0"/>
        <w:rPr>
          <w:rFonts w:ascii="Times New Roman" w:hAnsi="Times New Roman" w:cs="Times New Roman"/>
          <w:sz w:val="24"/>
          <w:szCs w:val="24"/>
        </w:rPr>
      </w:pPr>
      <w:r w:rsidRPr="003608C1">
        <w:rPr>
          <w:rFonts w:ascii="Times New Roman" w:hAnsi="Times New Roman" w:cs="Times New Roman"/>
          <w:sz w:val="24"/>
          <w:szCs w:val="24"/>
          <w:highlight w:val="yellow"/>
        </w:rPr>
        <w:t>(f) Nước mềm không gây nhiều tác hại như nước có tính cứng vĩnh cửu hay nước cứng toàn phần.</w:t>
      </w:r>
    </w:p>
    <w:p w14:paraId="781FEB09" w14:textId="77777777" w:rsidR="00B34B47" w:rsidRPr="003608C1" w:rsidRDefault="00B34B47"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Số phát biểu </w:t>
      </w:r>
      <w:r w:rsidRPr="003608C1">
        <w:rPr>
          <w:rFonts w:ascii="Times New Roman" w:hAnsi="Times New Roman" w:cs="Times New Roman"/>
          <w:b/>
          <w:sz w:val="24"/>
          <w:szCs w:val="24"/>
        </w:rPr>
        <w:t>đúng</w:t>
      </w:r>
      <w:r w:rsidRPr="003608C1">
        <w:rPr>
          <w:rFonts w:ascii="Times New Roman" w:hAnsi="Times New Roman" w:cs="Times New Roman"/>
          <w:sz w:val="24"/>
          <w:szCs w:val="24"/>
        </w:rPr>
        <w:t xml:space="preserve"> là</w:t>
      </w:r>
    </w:p>
    <w:p w14:paraId="7B88C189" w14:textId="02EA2942" w:rsidR="00B34B47" w:rsidRPr="003608C1" w:rsidRDefault="00B34B47" w:rsidP="006460D9">
      <w:pPr>
        <w:pStyle w:val="pn"/>
        <w:tabs>
          <w:tab w:val="clear" w:pos="2552"/>
          <w:tab w:val="clear" w:pos="4820"/>
          <w:tab w:val="clear" w:pos="7088"/>
          <w:tab w:val="left" w:pos="2880"/>
          <w:tab w:val="left" w:pos="5310"/>
          <w:tab w:val="left" w:pos="7830"/>
        </w:tabs>
        <w:spacing w:line="276" w:lineRule="auto"/>
        <w:jc w:val="both"/>
        <w:rPr>
          <w:rFonts w:ascii="Times New Roman" w:hAnsi="Times New Roman"/>
        </w:rPr>
      </w:pPr>
      <w:r w:rsidRPr="003608C1">
        <w:rPr>
          <w:rFonts w:ascii="Times New Roman" w:hAnsi="Times New Roman"/>
          <w:b/>
        </w:rPr>
        <w:tab/>
      </w:r>
      <w:r w:rsidRPr="003317EB">
        <w:rPr>
          <w:rFonts w:ascii="Times New Roman" w:hAnsi="Times New Roman"/>
          <w:b/>
          <w:color w:val="0070C0"/>
        </w:rPr>
        <w:t xml:space="preserve">A. </w:t>
      </w:r>
      <w:r w:rsidR="00D12C4C" w:rsidRPr="003608C1">
        <w:rPr>
          <w:rFonts w:ascii="Times New Roman" w:hAnsi="Times New Roman"/>
        </w:rPr>
        <w:t>2</w:t>
      </w:r>
      <w:r w:rsidRPr="003608C1">
        <w:rPr>
          <w:rFonts w:ascii="Times New Roman" w:hAnsi="Times New Roman"/>
        </w:rPr>
        <w:t>.</w:t>
      </w:r>
      <w:r w:rsidRPr="003608C1">
        <w:rPr>
          <w:rFonts w:ascii="Times New Roman" w:hAnsi="Times New Roman"/>
        </w:rPr>
        <w:tab/>
      </w:r>
      <w:r w:rsidRPr="003317EB">
        <w:rPr>
          <w:rFonts w:ascii="Times New Roman" w:hAnsi="Times New Roman"/>
          <w:b/>
          <w:color w:val="0070C0"/>
        </w:rPr>
        <w:t xml:space="preserve">B. </w:t>
      </w:r>
      <w:r w:rsidRPr="003608C1">
        <w:rPr>
          <w:rFonts w:ascii="Times New Roman" w:hAnsi="Times New Roman"/>
          <w:highlight w:val="yellow"/>
        </w:rPr>
        <w:t>3.</w:t>
      </w:r>
      <w:r w:rsidRPr="003608C1">
        <w:rPr>
          <w:rFonts w:ascii="Times New Roman" w:hAnsi="Times New Roman"/>
        </w:rPr>
        <w:tab/>
      </w:r>
      <w:r w:rsidRPr="003317EB">
        <w:rPr>
          <w:rFonts w:ascii="Times New Roman" w:hAnsi="Times New Roman"/>
          <w:b/>
          <w:color w:val="0070C0"/>
        </w:rPr>
        <w:t xml:space="preserve">C. </w:t>
      </w:r>
      <w:r w:rsidRPr="003608C1">
        <w:rPr>
          <w:rFonts w:ascii="Times New Roman" w:hAnsi="Times New Roman"/>
        </w:rPr>
        <w:t>4.</w:t>
      </w:r>
      <w:r w:rsidRPr="003608C1">
        <w:rPr>
          <w:rFonts w:ascii="Times New Roman" w:hAnsi="Times New Roman"/>
        </w:rPr>
        <w:tab/>
      </w:r>
      <w:r w:rsidRPr="003317EB">
        <w:rPr>
          <w:rFonts w:ascii="Times New Roman" w:hAnsi="Times New Roman"/>
          <w:b/>
          <w:color w:val="0070C0"/>
        </w:rPr>
        <w:t xml:space="preserve">D. </w:t>
      </w:r>
      <w:r w:rsidRPr="003608C1">
        <w:rPr>
          <w:rFonts w:ascii="Times New Roman" w:hAnsi="Times New Roman"/>
        </w:rPr>
        <w:t>5.</w:t>
      </w:r>
    </w:p>
    <w:p w14:paraId="48759BFB" w14:textId="77777777" w:rsidR="00B34B47" w:rsidRPr="003608C1" w:rsidRDefault="00B34B47" w:rsidP="006460D9">
      <w:pPr>
        <w:pStyle w:val="Normal0"/>
        <w:spacing w:line="276" w:lineRule="auto"/>
        <w:jc w:val="center"/>
        <w:rPr>
          <w:rFonts w:ascii="Times New Roman" w:hAnsi="Times New Roman"/>
          <w:b/>
          <w:color w:val="FF0000"/>
          <w:sz w:val="24"/>
          <w:szCs w:val="24"/>
          <w:highlight w:val="yellow"/>
          <w:lang w:val="pt-BR"/>
        </w:rPr>
      </w:pPr>
      <w:r w:rsidRPr="003608C1">
        <w:rPr>
          <w:rFonts w:ascii="Times New Roman" w:hAnsi="Times New Roman"/>
          <w:b/>
          <w:color w:val="FF0000"/>
          <w:sz w:val="24"/>
          <w:szCs w:val="24"/>
          <w:highlight w:val="yellow"/>
          <w:lang w:val="pt-BR"/>
        </w:rPr>
        <w:t>Hướng dẫn giải</w:t>
      </w:r>
    </w:p>
    <w:p w14:paraId="62EDC5B9" w14:textId="5F8CB3A7" w:rsidR="00B34B47" w:rsidRPr="003608C1" w:rsidRDefault="00B34B47" w:rsidP="006460D9">
      <w:pPr>
        <w:spacing w:after="0"/>
        <w:rPr>
          <w:rFonts w:ascii="Times New Roman" w:hAnsi="Times New Roman" w:cs="Times New Roman"/>
          <w:iCs/>
          <w:color w:val="000000" w:themeColor="text1"/>
          <w:sz w:val="24"/>
          <w:szCs w:val="24"/>
          <w:highlight w:val="yellow"/>
        </w:rPr>
      </w:pPr>
      <w:r w:rsidRPr="003608C1">
        <w:rPr>
          <w:rFonts w:ascii="Times New Roman" w:hAnsi="Times New Roman" w:cs="Times New Roman"/>
          <w:iCs/>
          <w:color w:val="000000" w:themeColor="text1"/>
          <w:sz w:val="24"/>
          <w:szCs w:val="24"/>
          <w:highlight w:val="yellow"/>
        </w:rPr>
        <w:t xml:space="preserve">Có </w:t>
      </w:r>
      <w:r w:rsidR="00D12C4C" w:rsidRPr="003608C1">
        <w:rPr>
          <w:rFonts w:ascii="Times New Roman" w:hAnsi="Times New Roman" w:cs="Times New Roman"/>
          <w:iCs/>
          <w:color w:val="000000" w:themeColor="text1"/>
          <w:sz w:val="24"/>
          <w:szCs w:val="24"/>
          <w:highlight w:val="yellow"/>
        </w:rPr>
        <w:t>3</w:t>
      </w:r>
      <w:r w:rsidRPr="003608C1">
        <w:rPr>
          <w:rFonts w:ascii="Times New Roman" w:hAnsi="Times New Roman" w:cs="Times New Roman"/>
          <w:iCs/>
          <w:color w:val="000000" w:themeColor="text1"/>
          <w:sz w:val="24"/>
          <w:szCs w:val="24"/>
          <w:highlight w:val="yellow"/>
        </w:rPr>
        <w:t xml:space="preserve"> biểu đúng là (a), (e)</w:t>
      </w:r>
      <w:r w:rsidR="00D12C4C" w:rsidRPr="003608C1">
        <w:rPr>
          <w:rFonts w:ascii="Times New Roman" w:hAnsi="Times New Roman" w:cs="Times New Roman"/>
          <w:iCs/>
          <w:color w:val="000000" w:themeColor="text1"/>
          <w:sz w:val="24"/>
          <w:szCs w:val="24"/>
          <w:highlight w:val="yellow"/>
        </w:rPr>
        <w:t>, (f)</w:t>
      </w:r>
    </w:p>
    <w:p w14:paraId="422BAA86" w14:textId="5C788A93" w:rsidR="00D12C4C" w:rsidRPr="003608C1" w:rsidRDefault="00D12C4C" w:rsidP="006460D9">
      <w:pPr>
        <w:spacing w:after="0"/>
        <w:rPr>
          <w:rFonts w:ascii="Times New Roman" w:hAnsi="Times New Roman" w:cs="Times New Roman"/>
          <w:iCs/>
          <w:color w:val="000000" w:themeColor="text1"/>
          <w:sz w:val="24"/>
          <w:szCs w:val="24"/>
          <w:highlight w:val="yellow"/>
        </w:rPr>
      </w:pPr>
      <w:r w:rsidRPr="003608C1">
        <w:rPr>
          <w:rFonts w:ascii="Times New Roman" w:hAnsi="Times New Roman" w:cs="Times New Roman"/>
          <w:iCs/>
          <w:color w:val="000000" w:themeColor="text1"/>
          <w:sz w:val="24"/>
          <w:szCs w:val="24"/>
          <w:highlight w:val="yellow"/>
        </w:rPr>
        <w:t>(</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color w:val="000000" w:themeColor="text1"/>
          <w:sz w:val="24"/>
          <w:szCs w:val="24"/>
          <w:highlight w:val="yellow"/>
        </w:rPr>
        <w:t>sai vì nước cứng không gây ô nhiễm nguồn nước</w:t>
      </w:r>
    </w:p>
    <w:p w14:paraId="4E2E6FE1" w14:textId="77777777" w:rsidR="00D12C4C" w:rsidRPr="003608C1" w:rsidRDefault="00D12C4C" w:rsidP="006460D9">
      <w:pPr>
        <w:spacing w:after="0"/>
        <w:rPr>
          <w:rFonts w:ascii="Times New Roman" w:hAnsi="Times New Roman" w:cs="Times New Roman"/>
          <w:iCs/>
          <w:color w:val="000000" w:themeColor="text1"/>
          <w:sz w:val="24"/>
          <w:szCs w:val="24"/>
          <w:highlight w:val="yellow"/>
        </w:rPr>
      </w:pPr>
      <w:r w:rsidRPr="003608C1">
        <w:rPr>
          <w:rFonts w:ascii="Times New Roman" w:hAnsi="Times New Roman" w:cs="Times New Roman"/>
          <w:iCs/>
          <w:color w:val="000000" w:themeColor="text1"/>
          <w:sz w:val="24"/>
          <w:szCs w:val="24"/>
          <w:highlight w:val="yellow"/>
        </w:rPr>
        <w:t>(</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color w:val="000000" w:themeColor="text1"/>
          <w:sz w:val="24"/>
          <w:szCs w:val="24"/>
          <w:highlight w:val="yellow"/>
        </w:rPr>
        <w:t>sai vì nước tự nhiên thường là nước cứng có chứa ion Ca</w:t>
      </w:r>
      <w:r w:rsidRPr="003608C1">
        <w:rPr>
          <w:rFonts w:ascii="Times New Roman" w:hAnsi="Times New Roman" w:cs="Times New Roman"/>
          <w:iCs/>
          <w:color w:val="000000" w:themeColor="text1"/>
          <w:sz w:val="24"/>
          <w:szCs w:val="24"/>
          <w:highlight w:val="yellow"/>
          <w:vertAlign w:val="superscript"/>
        </w:rPr>
        <w:t>2+</w:t>
      </w:r>
      <w:r w:rsidRPr="003608C1">
        <w:rPr>
          <w:rFonts w:ascii="Times New Roman" w:hAnsi="Times New Roman" w:cs="Times New Roman"/>
          <w:iCs/>
          <w:color w:val="000000" w:themeColor="text1"/>
          <w:sz w:val="24"/>
          <w:szCs w:val="24"/>
          <w:highlight w:val="yellow"/>
        </w:rPr>
        <w:t xml:space="preserve"> và Mg</w:t>
      </w:r>
      <w:r w:rsidRPr="003608C1">
        <w:rPr>
          <w:rFonts w:ascii="Times New Roman" w:hAnsi="Times New Roman" w:cs="Times New Roman"/>
          <w:iCs/>
          <w:color w:val="000000" w:themeColor="text1"/>
          <w:sz w:val="24"/>
          <w:szCs w:val="24"/>
          <w:highlight w:val="yellow"/>
          <w:vertAlign w:val="superscript"/>
        </w:rPr>
        <w:t>2+</w:t>
      </w:r>
      <w:r w:rsidRPr="003608C1">
        <w:rPr>
          <w:rFonts w:ascii="Times New Roman" w:hAnsi="Times New Roman" w:cs="Times New Roman"/>
          <w:iCs/>
          <w:color w:val="000000" w:themeColor="text1"/>
          <w:sz w:val="24"/>
          <w:szCs w:val="24"/>
          <w:highlight w:val="yellow"/>
        </w:rPr>
        <w:t>.</w:t>
      </w:r>
    </w:p>
    <w:p w14:paraId="33662AEB" w14:textId="68658E91" w:rsidR="00D12C4C" w:rsidRPr="003608C1" w:rsidRDefault="00D12C4C" w:rsidP="006460D9">
      <w:pPr>
        <w:spacing w:after="0"/>
        <w:rPr>
          <w:rFonts w:ascii="Times New Roman" w:hAnsi="Times New Roman" w:cs="Times New Roman"/>
          <w:iCs/>
          <w:color w:val="000000" w:themeColor="text1"/>
          <w:sz w:val="24"/>
          <w:szCs w:val="24"/>
          <w:highlight w:val="yellow"/>
        </w:rPr>
      </w:pPr>
      <w:r w:rsidRPr="003608C1">
        <w:rPr>
          <w:rFonts w:ascii="Times New Roman" w:hAnsi="Times New Roman" w:cs="Times New Roman"/>
          <w:iCs/>
          <w:color w:val="000000" w:themeColor="text1"/>
          <w:sz w:val="24"/>
          <w:szCs w:val="24"/>
          <w:highlight w:val="yellow"/>
        </w:rPr>
        <w:t>(</w:t>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color w:val="000000" w:themeColor="text1"/>
          <w:sz w:val="24"/>
          <w:szCs w:val="24"/>
          <w:highlight w:val="yellow"/>
        </w:rPr>
        <w:t>sai vì vôi tôi Ca(OH)</w:t>
      </w:r>
      <w:r w:rsidRPr="003608C1">
        <w:rPr>
          <w:rFonts w:ascii="Times New Roman" w:hAnsi="Times New Roman" w:cs="Times New Roman"/>
          <w:iCs/>
          <w:color w:val="000000" w:themeColor="text1"/>
          <w:sz w:val="24"/>
          <w:szCs w:val="24"/>
          <w:highlight w:val="yellow"/>
          <w:vertAlign w:val="subscript"/>
        </w:rPr>
        <w:t>2</w:t>
      </w:r>
      <w:r w:rsidRPr="003608C1">
        <w:rPr>
          <w:rFonts w:ascii="Times New Roman" w:hAnsi="Times New Roman" w:cs="Times New Roman"/>
          <w:iCs/>
          <w:color w:val="000000" w:themeColor="text1"/>
          <w:sz w:val="24"/>
          <w:szCs w:val="24"/>
          <w:highlight w:val="yellow"/>
        </w:rPr>
        <w:t xml:space="preserve"> chỉ làm mềm nước cứng tạm thời (lượng vừa đủ) </w:t>
      </w:r>
    </w:p>
    <w:p w14:paraId="3117CE06" w14:textId="454E021B" w:rsidR="00B34B47" w:rsidRPr="003608C1" w:rsidRDefault="00B34B47"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r w:rsidR="00C24E52" w:rsidRPr="003608C1">
        <w:rPr>
          <w:rFonts w:ascii="Times New Roman" w:hAnsi="Times New Roman" w:cs="Times New Roman"/>
          <w:sz w:val="24"/>
          <w:szCs w:val="24"/>
        </w:rPr>
        <w:t xml:space="preserve"> </w:t>
      </w:r>
    </w:p>
    <w:p w14:paraId="794788E7" w14:textId="712E9E6A" w:rsidR="00B34B47" w:rsidRPr="003608C1" w:rsidRDefault="00B34B47" w:rsidP="006460D9">
      <w:pPr>
        <w:spacing w:after="0"/>
        <w:rPr>
          <w:rFonts w:ascii="Times New Roman" w:hAnsi="Times New Roman" w:cs="Times New Roman"/>
          <w:sz w:val="24"/>
          <w:szCs w:val="24"/>
          <w:lang w:val="pt-BR"/>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w:t>
      </w:r>
      <w:r w:rsidR="000711C7"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1</w:t>
      </w:r>
      <w:r w:rsidR="000711C7" w:rsidRPr="003608C1">
        <w:rPr>
          <w:rFonts w:ascii="Times New Roman" w:hAnsi="Times New Roman" w:cs="Times New Roman"/>
          <w:b/>
          <w:bCs/>
          <w:sz w:val="24"/>
          <w:szCs w:val="24"/>
        </w:rPr>
        <w:t>)</w:t>
      </w:r>
      <w:r w:rsidRPr="003608C1">
        <w:rPr>
          <w:rFonts w:ascii="Times New Roman" w:hAnsi="Times New Roman" w:cs="Times New Roman"/>
          <w:b/>
          <w:bCs/>
          <w:sz w:val="24"/>
          <w:szCs w:val="24"/>
        </w:rPr>
        <w:t xml:space="preserve"> </w:t>
      </w:r>
      <w:r w:rsidRPr="003608C1">
        <w:rPr>
          <w:rFonts w:ascii="Times New Roman" w:eastAsia="Calibri" w:hAnsi="Times New Roman" w:cs="Times New Roman"/>
          <w:sz w:val="24"/>
          <w:szCs w:val="24"/>
          <w:lang w:val="pt-BR"/>
        </w:rPr>
        <w:t>Isoamyl acetate (d=0,876 g/mL) có mùi chuối nên được dùng làm hương liệu nhân tạo. Trong ngành sơn, isoamyl acetate được dùng làm dung môi vecni, dung môi sơn mài,</w:t>
      </w:r>
      <w:r w:rsidRPr="003608C1">
        <w:rPr>
          <w:rFonts w:ascii="Times New Roman" w:eastAsia="Calibri" w:hAnsi="Times New Roman" w:cs="Times New Roman"/>
          <w:bCs/>
          <w:sz w:val="24"/>
          <w:szCs w:val="24"/>
          <w:lang w:val="pt-BR"/>
        </w:rPr>
        <w:t xml:space="preserve">. </w:t>
      </w:r>
      <w:r w:rsidRPr="003608C1">
        <w:rPr>
          <w:rFonts w:ascii="Times New Roman" w:eastAsia="Calibri" w:hAnsi="Times New Roman" w:cs="Times New Roman"/>
          <w:sz w:val="24"/>
          <w:szCs w:val="24"/>
          <w:lang w:val="pt-BR"/>
        </w:rPr>
        <w:t>Isoamyl acetate được điều chế theo các bước sau:</w:t>
      </w:r>
    </w:p>
    <w:p w14:paraId="485C061F" w14:textId="77777777" w:rsidR="00B34B47" w:rsidRPr="003608C1" w:rsidRDefault="00B34B47" w:rsidP="006460D9">
      <w:pPr>
        <w:spacing w:after="0"/>
        <w:ind w:firstLine="300"/>
        <w:jc w:val="both"/>
        <w:rPr>
          <w:rFonts w:ascii="Times New Roman" w:eastAsia="Calibri" w:hAnsi="Times New Roman" w:cs="Times New Roman"/>
          <w:sz w:val="24"/>
          <w:szCs w:val="24"/>
          <w:lang w:val="pt-BR"/>
        </w:rPr>
      </w:pPr>
      <w:r w:rsidRPr="003608C1">
        <w:rPr>
          <w:rFonts w:ascii="Times New Roman" w:eastAsia="Calibri" w:hAnsi="Times New Roman" w:cs="Times New Roman"/>
          <w:b/>
          <w:bCs/>
          <w:i/>
          <w:iCs/>
          <w:sz w:val="24"/>
          <w:szCs w:val="24"/>
          <w:lang w:val="pt-BR"/>
        </w:rPr>
        <w:t xml:space="preserve">Bước 1. </w:t>
      </w:r>
      <w:r w:rsidRPr="003608C1">
        <w:rPr>
          <w:rFonts w:ascii="Times New Roman" w:eastAsia="Calibri" w:hAnsi="Times New Roman" w:cs="Times New Roman"/>
          <w:sz w:val="24"/>
          <w:szCs w:val="24"/>
          <w:lang w:val="pt-BR"/>
        </w:rPr>
        <w:t>Cho vào bình cầu 15 mL isoamyl alcohol (d=0,810 g/mL), 10 mL acetic acid (d = 1,049 g/mL) và 7,0 mL H</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SO</w:t>
      </w:r>
      <w:r w:rsidRPr="003608C1">
        <w:rPr>
          <w:rFonts w:ascii="Times New Roman" w:eastAsia="Calibri" w:hAnsi="Times New Roman" w:cs="Times New Roman"/>
          <w:sz w:val="24"/>
          <w:szCs w:val="24"/>
          <w:vertAlign w:val="subscript"/>
          <w:lang w:val="pt-BR"/>
        </w:rPr>
        <w:t xml:space="preserve">4 </w:t>
      </w:r>
      <w:r w:rsidRPr="003608C1">
        <w:rPr>
          <w:rFonts w:ascii="Times New Roman" w:eastAsia="Calibri" w:hAnsi="Times New Roman" w:cs="Times New Roman"/>
          <w:sz w:val="24"/>
          <w:szCs w:val="24"/>
          <w:lang w:val="pt-BR"/>
        </w:rPr>
        <w:t>đậm đặc, cho thêm vào bình vài viên đá bọt. Lắp ống sinh hàn hồi lưu thẳng đứng vào miệng bình cầu. Sau đó đun nóng bình cầu trong khoảng 1 giờ.</w:t>
      </w:r>
    </w:p>
    <w:p w14:paraId="0D63A503" w14:textId="77777777" w:rsidR="00B34B47" w:rsidRPr="003608C1" w:rsidRDefault="00B34B47" w:rsidP="006460D9">
      <w:pPr>
        <w:spacing w:after="0"/>
        <w:ind w:firstLine="300"/>
        <w:jc w:val="both"/>
        <w:rPr>
          <w:rFonts w:ascii="Times New Roman" w:eastAsia="Calibri" w:hAnsi="Times New Roman" w:cs="Times New Roman"/>
          <w:sz w:val="24"/>
          <w:szCs w:val="24"/>
          <w:lang w:val="pt-BR"/>
        </w:rPr>
      </w:pPr>
      <w:r w:rsidRPr="003608C1">
        <w:rPr>
          <w:rFonts w:ascii="Times New Roman" w:eastAsia="Calibri" w:hAnsi="Times New Roman" w:cs="Times New Roman"/>
          <w:b/>
          <w:bCs/>
          <w:i/>
          <w:iCs/>
          <w:sz w:val="24"/>
          <w:szCs w:val="24"/>
          <w:lang w:val="pt-BR"/>
        </w:rPr>
        <w:t xml:space="preserve">Bước 2. </w:t>
      </w:r>
      <w:r w:rsidRPr="003608C1">
        <w:rPr>
          <w:rFonts w:ascii="Times New Roman" w:eastAsia="Calibri" w:hAnsi="Times New Roman" w:cs="Times New Roman"/>
          <w:sz w:val="24"/>
          <w:szCs w:val="24"/>
          <w:lang w:val="pt-BR"/>
        </w:rPr>
        <w:t>Sau khi đun, để nguội rồi rót sản phẩm vào phễu chiết, lắc đều rồi để yên khoảng 5 phút, chất lỏng tách thành hai lớp, loại bỏ phần chất lỏng phía dưới, lấy phần chất lỏng phía trên.</w:t>
      </w:r>
    </w:p>
    <w:p w14:paraId="42BE1E16" w14:textId="77777777" w:rsidR="00B34B47" w:rsidRPr="003608C1" w:rsidRDefault="00B34B47" w:rsidP="006460D9">
      <w:pPr>
        <w:spacing w:after="0"/>
        <w:ind w:firstLine="300"/>
        <w:rPr>
          <w:rFonts w:ascii="Times New Roman" w:hAnsi="Times New Roman" w:cs="Times New Roman"/>
          <w:sz w:val="24"/>
          <w:szCs w:val="24"/>
          <w:lang w:val="pt-BR"/>
        </w:rPr>
      </w:pPr>
      <w:r w:rsidRPr="003608C1">
        <w:rPr>
          <w:rFonts w:ascii="Times New Roman" w:eastAsia="Calibri" w:hAnsi="Times New Roman" w:cs="Times New Roman"/>
          <w:b/>
          <w:bCs/>
          <w:i/>
          <w:iCs/>
          <w:sz w:val="24"/>
          <w:szCs w:val="24"/>
          <w:lang w:val="pt-BR"/>
        </w:rPr>
        <w:t xml:space="preserve">Bước 3. </w:t>
      </w:r>
      <w:r w:rsidRPr="003608C1">
        <w:rPr>
          <w:rFonts w:ascii="Times New Roman" w:eastAsia="Calibri" w:hAnsi="Times New Roman" w:cs="Times New Roman"/>
          <w:sz w:val="24"/>
          <w:szCs w:val="24"/>
          <w:lang w:val="pt-BR"/>
        </w:rPr>
        <w:t>Cho từ từ dung dịch Na</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CO</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 xml:space="preserve"> 10% vào phần chất lỏng thu lấy ở bước 2 và lắc đều cho đến khi không còn khí thoát ra, thêm tiếp 20 mL dung dịch NaCl bão hoà rồi để yên khi đó chất lỏng tách thành hai lớp. Chiết lấy phần chất lòng phía trên, làm khan, ta thu được isoamyl acetate.</w:t>
      </w:r>
    </w:p>
    <w:p w14:paraId="1294FC19" w14:textId="77777777" w:rsidR="00B34B47" w:rsidRPr="003608C1" w:rsidRDefault="00B34B47" w:rsidP="006460D9">
      <w:pPr>
        <w:tabs>
          <w:tab w:val="left" w:pos="300"/>
        </w:tabs>
        <w:spacing w:after="0"/>
        <w:jc w:val="both"/>
        <w:rPr>
          <w:rFonts w:ascii="Times New Roman" w:hAnsi="Times New Roman" w:cs="Times New Roman"/>
          <w:sz w:val="24"/>
          <w:szCs w:val="24"/>
          <w:highlight w:val="yellow"/>
          <w:lang w:val="pt-BR"/>
        </w:rPr>
      </w:pP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u w:val="single"/>
          <w:lang w:val="pt-BR"/>
        </w:rPr>
        <w:t>a)</w:t>
      </w:r>
      <w:r w:rsidRPr="003317EB">
        <w:rPr>
          <w:rFonts w:ascii="Times New Roman" w:hAnsi="Times New Roman" w:cs="Times New Roman"/>
          <w:b/>
          <w:color w:val="0070C0"/>
          <w:sz w:val="24"/>
          <w:szCs w:val="24"/>
          <w:lang w:val="pt-BR"/>
        </w:rPr>
        <w:t xml:space="preserve"> </w:t>
      </w:r>
      <w:r w:rsidRPr="003608C1">
        <w:rPr>
          <w:rFonts w:ascii="Times New Roman" w:eastAsia="Calibri" w:hAnsi="Times New Roman" w:cs="Times New Roman"/>
          <w:sz w:val="24"/>
          <w:szCs w:val="24"/>
          <w:highlight w:val="yellow"/>
          <w:lang w:val="pt-BR"/>
        </w:rPr>
        <w:t>Isoamyl acetate rất ít tan trong nước và có khối lượng riêng nhỏ hơn khối lượng riêng của nước.</w:t>
      </w:r>
    </w:p>
    <w:p w14:paraId="78981735" w14:textId="77777777" w:rsidR="00B34B47" w:rsidRPr="003608C1" w:rsidRDefault="00B34B47" w:rsidP="006460D9">
      <w:pPr>
        <w:tabs>
          <w:tab w:val="left" w:pos="300"/>
        </w:tabs>
        <w:spacing w:after="0"/>
        <w:jc w:val="both"/>
        <w:rPr>
          <w:rFonts w:ascii="Times New Roman" w:hAnsi="Times New Roman" w:cs="Times New Roman"/>
          <w:sz w:val="24"/>
          <w:szCs w:val="24"/>
          <w:lang w:val="pt-BR"/>
        </w:rPr>
      </w:pPr>
      <w:r w:rsidRPr="003608C1">
        <w:rPr>
          <w:rFonts w:ascii="Times New Roman" w:hAnsi="Times New Roman" w:cs="Times New Roman"/>
          <w:b/>
          <w:sz w:val="24"/>
          <w:szCs w:val="24"/>
          <w:highlight w:val="yellow"/>
          <w:lang w:val="pt-BR"/>
        </w:rPr>
        <w:tab/>
      </w:r>
      <w:r w:rsidRPr="003317EB">
        <w:rPr>
          <w:rFonts w:ascii="Times New Roman" w:hAnsi="Times New Roman" w:cs="Times New Roman"/>
          <w:b/>
          <w:color w:val="0070C0"/>
          <w:sz w:val="24"/>
          <w:szCs w:val="24"/>
          <w:u w:val="single"/>
          <w:lang w:val="pt-BR"/>
        </w:rPr>
        <w:t>b)</w:t>
      </w:r>
      <w:r w:rsidRPr="003317EB">
        <w:rPr>
          <w:rFonts w:ascii="Times New Roman" w:hAnsi="Times New Roman" w:cs="Times New Roman"/>
          <w:b/>
          <w:color w:val="0070C0"/>
          <w:sz w:val="24"/>
          <w:szCs w:val="24"/>
          <w:lang w:val="pt-BR"/>
        </w:rPr>
        <w:t xml:space="preserve"> </w:t>
      </w:r>
      <w:r w:rsidRPr="003608C1">
        <w:rPr>
          <w:rFonts w:ascii="Times New Roman" w:eastAsia="Calibri" w:hAnsi="Times New Roman" w:cs="Times New Roman"/>
          <w:sz w:val="24"/>
          <w:szCs w:val="24"/>
          <w:highlight w:val="yellow"/>
          <w:lang w:val="pt-BR"/>
        </w:rPr>
        <w:t>Nếu hiệu suất phản ứng ester hoá là 68% và lượng isoamyl acetate bị hao hụt mất 6% thì thể tích</w:t>
      </w:r>
      <w:r w:rsidRPr="003608C1">
        <w:rPr>
          <w:rFonts w:ascii="Times New Roman" w:eastAsia="Calibri" w:hAnsi="Times New Roman" w:cs="Times New Roman"/>
          <w:sz w:val="24"/>
          <w:szCs w:val="24"/>
          <w:lang w:val="pt-BR"/>
        </w:rPr>
        <w:t xml:space="preserve"> isoamyl acetate thu được là 13,1 mL. </w:t>
      </w:r>
      <w:r w:rsidRPr="003608C1">
        <w:rPr>
          <w:rFonts w:ascii="Times New Roman" w:eastAsia="Calibri" w:hAnsi="Times New Roman" w:cs="Times New Roman"/>
          <w:i/>
          <w:iCs/>
          <w:sz w:val="24"/>
          <w:szCs w:val="24"/>
          <w:lang w:val="pt-BR"/>
        </w:rPr>
        <w:t>(Làm tròn kết quả đến hàng phần mười)</w:t>
      </w:r>
    </w:p>
    <w:p w14:paraId="7DBF3B12" w14:textId="77777777" w:rsidR="00B34B47" w:rsidRPr="003608C1" w:rsidRDefault="00B34B47" w:rsidP="006460D9">
      <w:pPr>
        <w:tabs>
          <w:tab w:val="left" w:pos="300"/>
        </w:tabs>
        <w:spacing w:after="0"/>
        <w:jc w:val="both"/>
        <w:rPr>
          <w:rFonts w:ascii="Times New Roman" w:hAnsi="Times New Roman" w:cs="Times New Roman"/>
          <w:sz w:val="24"/>
          <w:szCs w:val="24"/>
          <w:lang w:val="pt-BR"/>
        </w:rPr>
      </w:pP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c) </w:t>
      </w:r>
      <w:r w:rsidRPr="003608C1">
        <w:rPr>
          <w:rFonts w:ascii="Times New Roman" w:eastAsia="Calibri" w:hAnsi="Times New Roman" w:cs="Times New Roman"/>
          <w:sz w:val="24"/>
          <w:szCs w:val="24"/>
          <w:lang w:val="pt-BR"/>
        </w:rPr>
        <w:t>Ở bước 3, có thể thay dung dịch Na</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CO</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 xml:space="preserve"> bằng dung dịch NaOH dư.</w:t>
      </w:r>
    </w:p>
    <w:p w14:paraId="2C4A1441" w14:textId="77777777" w:rsidR="00B34B47" w:rsidRPr="003608C1" w:rsidRDefault="00B34B47" w:rsidP="006460D9">
      <w:pPr>
        <w:tabs>
          <w:tab w:val="left" w:pos="300"/>
        </w:tabs>
        <w:spacing w:after="0"/>
        <w:jc w:val="both"/>
        <w:rPr>
          <w:rFonts w:ascii="Times New Roman" w:eastAsia="Calibri" w:hAnsi="Times New Roman" w:cs="Times New Roman"/>
          <w:sz w:val="24"/>
          <w:szCs w:val="24"/>
          <w:lang w:val="pt-BR"/>
        </w:rPr>
      </w:pP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sz w:val="24"/>
          <w:szCs w:val="24"/>
          <w:lang w:val="pt-BR"/>
        </w:rPr>
        <w:t>Ở bước 1, xảy ra phản ứng thể nguyên tử H trong nhóm –OH của</w:t>
      </w:r>
      <w:r w:rsidRPr="003608C1">
        <w:rPr>
          <w:rFonts w:ascii="Times New Roman" w:eastAsia="Calibri" w:hAnsi="Times New Roman" w:cs="Times New Roman"/>
          <w:sz w:val="24"/>
          <w:szCs w:val="24"/>
          <w:lang w:val="pt-BR"/>
        </w:rPr>
        <w:t xml:space="preserve"> alcohol bằng gốc CH</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COO</w:t>
      </w:r>
      <w:r w:rsidRPr="003608C1">
        <w:rPr>
          <w:rFonts w:ascii="Times New Roman" w:eastAsia="Calibri" w:hAnsi="Times New Roman" w:cs="Times New Roman"/>
          <w:sz w:val="24"/>
          <w:szCs w:val="24"/>
          <w:vertAlign w:val="superscript"/>
          <w:lang w:val="pt-BR"/>
        </w:rPr>
        <w:t>-</w:t>
      </w:r>
      <w:r w:rsidRPr="003608C1">
        <w:rPr>
          <w:rFonts w:ascii="Times New Roman" w:eastAsia="Calibri" w:hAnsi="Times New Roman" w:cs="Times New Roman"/>
          <w:sz w:val="24"/>
          <w:szCs w:val="24"/>
          <w:lang w:val="pt-BR"/>
        </w:rPr>
        <w:t>.</w:t>
      </w:r>
    </w:p>
    <w:p w14:paraId="30F7DF0D" w14:textId="77777777" w:rsidR="00B34B47" w:rsidRPr="003608C1" w:rsidRDefault="00B34B47" w:rsidP="006460D9">
      <w:pPr>
        <w:shd w:val="clear" w:color="auto" w:fill="FFFF00"/>
        <w:tabs>
          <w:tab w:val="left" w:pos="283"/>
          <w:tab w:val="left" w:pos="2835"/>
          <w:tab w:val="left" w:pos="5386"/>
          <w:tab w:val="left" w:pos="7937"/>
        </w:tabs>
        <w:spacing w:after="0"/>
        <w:ind w:firstLine="283"/>
        <w:jc w:val="center"/>
        <w:rPr>
          <w:rFonts w:ascii="Times New Roman" w:hAnsi="Times New Roman" w:cs="Times New Roman"/>
          <w:b/>
          <w:color w:val="FF0000"/>
          <w:sz w:val="24"/>
          <w:szCs w:val="24"/>
          <w:highlight w:val="yellow"/>
          <w:lang w:val="pt-BR"/>
        </w:rPr>
      </w:pPr>
      <w:r w:rsidRPr="003608C1">
        <w:rPr>
          <w:rFonts w:ascii="Times New Roman" w:hAnsi="Times New Roman" w:cs="Times New Roman"/>
          <w:b/>
          <w:color w:val="FF0000"/>
          <w:sz w:val="24"/>
          <w:szCs w:val="24"/>
          <w:highlight w:val="yellow"/>
          <w:lang w:val="pt-BR"/>
        </w:rPr>
        <w:t>Hướng dẫn giải</w:t>
      </w:r>
    </w:p>
    <w:p w14:paraId="3034BC9B" w14:textId="77777777" w:rsidR="00B34B47" w:rsidRPr="003608C1" w:rsidRDefault="00B34B47" w:rsidP="006460D9">
      <w:pPr>
        <w:shd w:val="clear" w:color="auto" w:fill="FFFF00"/>
        <w:tabs>
          <w:tab w:val="left" w:pos="283"/>
          <w:tab w:val="left" w:pos="2835"/>
          <w:tab w:val="left" w:pos="5386"/>
          <w:tab w:val="left" w:pos="7937"/>
        </w:tabs>
        <w:spacing w:after="0"/>
        <w:ind w:firstLine="283"/>
        <w:rPr>
          <w:rFonts w:ascii="Times New Roman" w:hAnsi="Times New Roman" w:cs="Times New Roman"/>
          <w:sz w:val="24"/>
          <w:szCs w:val="24"/>
          <w:highlight w:val="yellow"/>
          <w:lang w:val="pt-BR"/>
        </w:rPr>
      </w:pP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b/>
          <w:color w:val="FF0000"/>
          <w:sz w:val="24"/>
          <w:szCs w:val="24"/>
          <w:highlight w:val="yellow"/>
          <w:lang w:val="pt-BR"/>
        </w:rPr>
        <w:t xml:space="preserve">Đúng vì </w:t>
      </w:r>
      <w:r w:rsidRPr="003608C1">
        <w:rPr>
          <w:rFonts w:ascii="Times New Roman" w:hAnsi="Times New Roman" w:cs="Times New Roman"/>
          <w:sz w:val="24"/>
          <w:szCs w:val="24"/>
          <w:highlight w:val="yellow"/>
          <w:lang w:val="pt-BR"/>
        </w:rPr>
        <w:t xml:space="preserve">ester không phân cực và không tạo được liên kết hydrogen với nước nên ester ít tan trong nước. </w:t>
      </w:r>
    </w:p>
    <w:p w14:paraId="723459B3" w14:textId="77777777" w:rsidR="00B34B47" w:rsidRPr="003608C1" w:rsidRDefault="00B34B47" w:rsidP="006460D9">
      <w:pPr>
        <w:shd w:val="clear" w:color="auto" w:fill="FFFF00"/>
        <w:tabs>
          <w:tab w:val="left" w:pos="283"/>
          <w:tab w:val="left" w:pos="2835"/>
          <w:tab w:val="left" w:pos="5386"/>
          <w:tab w:val="left" w:pos="7937"/>
        </w:tabs>
        <w:spacing w:after="0"/>
        <w:ind w:firstLine="283"/>
        <w:rPr>
          <w:rFonts w:ascii="Times New Roman" w:hAnsi="Times New Roman" w:cs="Times New Roman"/>
          <w:b/>
          <w:color w:val="FF0000"/>
          <w:sz w:val="24"/>
          <w:szCs w:val="24"/>
          <w:highlight w:val="yellow"/>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b/>
          <w:color w:val="FF0000"/>
          <w:sz w:val="24"/>
          <w:szCs w:val="24"/>
          <w:highlight w:val="yellow"/>
        </w:rPr>
        <w:t>Đúng vì</w:t>
      </w:r>
    </w:p>
    <w:p w14:paraId="5D622E99" w14:textId="77777777" w:rsidR="00B34B47" w:rsidRPr="003608C1" w:rsidRDefault="00B34B47" w:rsidP="006460D9">
      <w:pPr>
        <w:shd w:val="clear" w:color="auto" w:fill="FFFF00"/>
        <w:tabs>
          <w:tab w:val="left" w:pos="283"/>
          <w:tab w:val="left" w:pos="2835"/>
          <w:tab w:val="left" w:pos="5386"/>
          <w:tab w:val="left" w:pos="7937"/>
        </w:tabs>
        <w:spacing w:after="0"/>
        <w:ind w:firstLine="283"/>
        <w:rPr>
          <w:rFonts w:ascii="Times New Roman" w:hAnsi="Times New Roman" w:cs="Times New Roman"/>
          <w:b/>
          <w:color w:val="FF0000"/>
          <w:sz w:val="24"/>
          <w:szCs w:val="24"/>
          <w:highlight w:val="yellow"/>
        </w:rPr>
      </w:pPr>
      <w:r w:rsidRPr="003608C1">
        <w:rPr>
          <w:rFonts w:ascii="Times New Roman" w:hAnsi="Times New Roman" w:cs="Times New Roman"/>
          <w:b/>
          <w:color w:val="FF0000"/>
          <w:position w:val="-146"/>
          <w:sz w:val="24"/>
          <w:szCs w:val="24"/>
          <w:highlight w:val="yellow"/>
        </w:rPr>
        <w:object w:dxaOrig="7440" w:dyaOrig="3040" w14:anchorId="055AF6D0">
          <v:shape id="_x0000_i1052" type="#_x0000_t75" style="width:372pt;height:152.25pt" o:ole="">
            <v:imagedata r:id="rId64" o:title=""/>
          </v:shape>
          <o:OLEObject Type="Embed" ProgID="Equation.DSMT4" ShapeID="_x0000_i1052" DrawAspect="Content" ObjectID="_1833292205" r:id="rId65"/>
        </w:object>
      </w:r>
    </w:p>
    <w:p w14:paraId="1AA2861E" w14:textId="77777777" w:rsidR="00B34B47" w:rsidRPr="003608C1" w:rsidRDefault="00B34B47" w:rsidP="006460D9">
      <w:pPr>
        <w:shd w:val="clear" w:color="auto" w:fill="FFFF00"/>
        <w:tabs>
          <w:tab w:val="left" w:pos="283"/>
          <w:tab w:val="left" w:pos="2835"/>
          <w:tab w:val="left" w:pos="5386"/>
          <w:tab w:val="left" w:pos="7937"/>
        </w:tabs>
        <w:spacing w:after="0"/>
        <w:ind w:firstLine="283"/>
        <w:rPr>
          <w:rFonts w:ascii="Times New Roman" w:hAnsi="Times New Roman" w:cs="Times New Roman"/>
          <w:sz w:val="24"/>
          <w:szCs w:val="24"/>
          <w:highlight w:val="yellow"/>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b/>
          <w:color w:val="FF0000"/>
          <w:sz w:val="24"/>
          <w:szCs w:val="24"/>
          <w:highlight w:val="yellow"/>
        </w:rPr>
        <w:t xml:space="preserve">Sai vì </w:t>
      </w:r>
      <w:r w:rsidRPr="003608C1">
        <w:rPr>
          <w:rFonts w:ascii="Times New Roman" w:hAnsi="Times New Roman" w:cs="Times New Roman"/>
          <w:sz w:val="24"/>
          <w:szCs w:val="24"/>
          <w:highlight w:val="yellow"/>
        </w:rPr>
        <w:t>nếu dùng NaOH thì không quan sát được hiện tượng để biết acid đã hết.</w:t>
      </w:r>
    </w:p>
    <w:p w14:paraId="67FFDAE7" w14:textId="77777777" w:rsidR="00B34B47" w:rsidRPr="003608C1" w:rsidRDefault="00B34B47" w:rsidP="006460D9">
      <w:pPr>
        <w:shd w:val="clear" w:color="auto" w:fill="FFFF00"/>
        <w:tabs>
          <w:tab w:val="left" w:pos="283"/>
          <w:tab w:val="left" w:pos="2835"/>
          <w:tab w:val="left" w:pos="5386"/>
          <w:tab w:val="left" w:pos="7937"/>
        </w:tabs>
        <w:spacing w:after="0"/>
        <w:ind w:firstLine="283"/>
        <w:rPr>
          <w:rFonts w:ascii="Times New Roman" w:hAnsi="Times New Roman" w:cs="Times New Roman"/>
          <w:color w:val="FF0000"/>
          <w:sz w:val="24"/>
          <w:szCs w:val="24"/>
          <w:highlight w:val="yellow"/>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b/>
          <w:color w:val="FF0000"/>
          <w:sz w:val="24"/>
          <w:szCs w:val="24"/>
          <w:highlight w:val="yellow"/>
        </w:rPr>
        <w:t xml:space="preserve">Sai vì </w:t>
      </w:r>
      <w:r w:rsidRPr="003608C1">
        <w:rPr>
          <w:rFonts w:ascii="Times New Roman" w:hAnsi="Times New Roman" w:cs="Times New Roman"/>
          <w:sz w:val="24"/>
          <w:szCs w:val="24"/>
          <w:highlight w:val="yellow"/>
        </w:rPr>
        <w:t xml:space="preserve">ở bước 1, xảy ra phản ứng thế nhom -OH của acetic acid bằng </w:t>
      </w:r>
      <w:r w:rsidRPr="003608C1">
        <w:rPr>
          <w:rFonts w:ascii="Times New Roman" w:hAnsi="Times New Roman" w:cs="Times New Roman"/>
          <w:position w:val="-12"/>
          <w:sz w:val="24"/>
          <w:szCs w:val="24"/>
        </w:rPr>
        <w:object w:dxaOrig="2220" w:dyaOrig="380" w14:anchorId="0DBB2F2E">
          <v:shape id="_x0000_i1053" type="#_x0000_t75" style="width:111pt;height:19.5pt" o:ole="">
            <v:imagedata r:id="rId66" o:title=""/>
          </v:shape>
          <o:OLEObject Type="Embed" ProgID="Equation.DSMT4" ShapeID="_x0000_i1053" DrawAspect="Content" ObjectID="_1833292206" r:id="rId67"/>
        </w:object>
      </w:r>
      <w:r w:rsidRPr="003608C1">
        <w:rPr>
          <w:rFonts w:ascii="Times New Roman" w:hAnsi="Times New Roman" w:cs="Times New Roman"/>
          <w:position w:val="-12"/>
          <w:sz w:val="24"/>
          <w:szCs w:val="24"/>
        </w:rPr>
        <w:t>.</w:t>
      </w:r>
    </w:p>
    <w:p w14:paraId="5D7DBDFC" w14:textId="67782B0A" w:rsidR="00B34B47" w:rsidRPr="003608C1" w:rsidRDefault="00B34B47" w:rsidP="006460D9">
      <w:pPr>
        <w:tabs>
          <w:tab w:val="left" w:pos="992"/>
        </w:tabs>
        <w:spacing w:after="0"/>
        <w:rPr>
          <w:rFonts w:ascii="Times New Roman" w:hAnsi="Times New Roman" w:cs="Times New Roman"/>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w:t>
      </w:r>
      <w:r w:rsidR="000711C7"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3</w:t>
      </w:r>
      <w:r w:rsidR="000711C7" w:rsidRPr="003608C1">
        <w:rPr>
          <w:rFonts w:ascii="Times New Roman" w:hAnsi="Times New Roman" w:cs="Times New Roman"/>
          <w:b/>
          <w:bCs/>
          <w:sz w:val="24"/>
          <w:szCs w:val="24"/>
        </w:rPr>
        <w:t>)</w:t>
      </w:r>
      <w:r w:rsidRPr="003608C1">
        <w:rPr>
          <w:rFonts w:ascii="Times New Roman" w:hAnsi="Times New Roman" w:cs="Times New Roman"/>
          <w:kern w:val="0"/>
          <w:sz w:val="24"/>
          <w:szCs w:val="24"/>
          <w:lang w:val="pt-BR"/>
        </w:rPr>
        <w:t xml:space="preserve"> </w:t>
      </w:r>
      <w:r w:rsidRPr="003608C1">
        <w:rPr>
          <w:rFonts w:ascii="Times New Roman" w:eastAsia="Calibri" w:hAnsi="Times New Roman" w:cs="Times New Roman"/>
          <w:sz w:val="24"/>
          <w:szCs w:val="24"/>
        </w:rPr>
        <w:t>Khi thuỷ phân hoàn toàn 500 mg một protein, chỉ thu được các amino acid với khối lượng như sau:</w:t>
      </w:r>
    </w:p>
    <w:tbl>
      <w:tblPr>
        <w:tblStyle w:val="YoungMixTable"/>
        <w:tblW w:w="0" w:type="auto"/>
        <w:jc w:val="center"/>
        <w:tblInd w:w="0" w:type="dxa"/>
        <w:tblLook w:val="04A0" w:firstRow="1" w:lastRow="0" w:firstColumn="1" w:lastColumn="0" w:noHBand="0" w:noVBand="1"/>
      </w:tblPr>
      <w:tblGrid>
        <w:gridCol w:w="4461"/>
        <w:gridCol w:w="2693"/>
        <w:gridCol w:w="1879"/>
      </w:tblGrid>
      <w:tr w:rsidR="00B34B47" w:rsidRPr="003608C1" w14:paraId="4A1C19B6" w14:textId="77777777" w:rsidTr="008B2050">
        <w:trPr>
          <w:jc w:val="center"/>
        </w:trPr>
        <w:tc>
          <w:tcPr>
            <w:tcW w:w="4461" w:type="dxa"/>
            <w:vAlign w:val="center"/>
          </w:tcPr>
          <w:p w14:paraId="3BEE663B" w14:textId="77777777" w:rsidR="00B34B47" w:rsidRPr="003608C1" w:rsidRDefault="00B34B47" w:rsidP="006460D9">
            <w:pPr>
              <w:spacing w:after="0" w:line="276" w:lineRule="auto"/>
              <w:jc w:val="center"/>
              <w:rPr>
                <w:rFonts w:eastAsia="Calibri" w:cs="Times New Roman"/>
                <w:b/>
                <w:bCs/>
                <w:szCs w:val="24"/>
              </w:rPr>
            </w:pPr>
            <w:r w:rsidRPr="003608C1">
              <w:rPr>
                <w:rFonts w:eastAsia="Calibri" w:cs="Times New Roman"/>
                <w:b/>
                <w:bCs/>
                <w:szCs w:val="24"/>
              </w:rPr>
              <w:t>Công thức cấu tạo</w:t>
            </w:r>
          </w:p>
        </w:tc>
        <w:tc>
          <w:tcPr>
            <w:tcW w:w="2693" w:type="dxa"/>
            <w:vAlign w:val="center"/>
          </w:tcPr>
          <w:p w14:paraId="43D4BEAC" w14:textId="77777777" w:rsidR="00B34B47" w:rsidRPr="003608C1" w:rsidRDefault="00B34B47" w:rsidP="006460D9">
            <w:pPr>
              <w:spacing w:after="0" w:line="276" w:lineRule="auto"/>
              <w:jc w:val="center"/>
              <w:rPr>
                <w:rFonts w:eastAsia="Calibri" w:cs="Times New Roman"/>
                <w:b/>
                <w:bCs/>
                <w:szCs w:val="24"/>
              </w:rPr>
            </w:pPr>
            <w:r w:rsidRPr="003608C1">
              <w:rPr>
                <w:rFonts w:eastAsia="Calibri" w:cs="Times New Roman"/>
                <w:b/>
                <w:bCs/>
                <w:szCs w:val="24"/>
              </w:rPr>
              <w:t>Kí hiệu</w:t>
            </w:r>
          </w:p>
        </w:tc>
        <w:tc>
          <w:tcPr>
            <w:tcW w:w="1879" w:type="dxa"/>
            <w:vAlign w:val="center"/>
          </w:tcPr>
          <w:p w14:paraId="53A3B323" w14:textId="77777777" w:rsidR="00B34B47" w:rsidRPr="003608C1" w:rsidRDefault="00B34B47" w:rsidP="006460D9">
            <w:pPr>
              <w:spacing w:after="0" w:line="276" w:lineRule="auto"/>
              <w:jc w:val="center"/>
              <w:rPr>
                <w:rFonts w:eastAsia="Calibri" w:cs="Times New Roman"/>
                <w:b/>
                <w:bCs/>
                <w:szCs w:val="24"/>
              </w:rPr>
            </w:pPr>
            <w:r w:rsidRPr="003608C1">
              <w:rPr>
                <w:rFonts w:eastAsia="Calibri" w:cs="Times New Roman"/>
                <w:b/>
                <w:bCs/>
                <w:szCs w:val="24"/>
              </w:rPr>
              <w:t>Khối lượng</w:t>
            </w:r>
          </w:p>
        </w:tc>
      </w:tr>
      <w:tr w:rsidR="00B34B47" w:rsidRPr="003608C1" w14:paraId="75BA94D8" w14:textId="77777777" w:rsidTr="008B2050">
        <w:trPr>
          <w:jc w:val="center"/>
        </w:trPr>
        <w:tc>
          <w:tcPr>
            <w:tcW w:w="4461" w:type="dxa"/>
            <w:vAlign w:val="center"/>
          </w:tcPr>
          <w:p w14:paraId="33132659"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lastRenderedPageBreak/>
              <w:t>CH</w:t>
            </w:r>
            <w:r w:rsidRPr="003608C1">
              <w:rPr>
                <w:rFonts w:eastAsia="Calibri" w:cs="Times New Roman"/>
                <w:szCs w:val="24"/>
                <w:vertAlign w:val="subscript"/>
              </w:rPr>
              <w:t>3</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00B2E5E6"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Ala</w:t>
            </w:r>
          </w:p>
        </w:tc>
        <w:tc>
          <w:tcPr>
            <w:tcW w:w="1879" w:type="dxa"/>
            <w:vAlign w:val="center"/>
          </w:tcPr>
          <w:p w14:paraId="6A2A598E"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178 mg</w:t>
            </w:r>
          </w:p>
        </w:tc>
      </w:tr>
      <w:tr w:rsidR="00B34B47" w:rsidRPr="003608C1" w14:paraId="694CC169" w14:textId="77777777" w:rsidTr="008B2050">
        <w:trPr>
          <w:jc w:val="center"/>
        </w:trPr>
        <w:tc>
          <w:tcPr>
            <w:tcW w:w="4461" w:type="dxa"/>
            <w:vAlign w:val="center"/>
          </w:tcPr>
          <w:p w14:paraId="11ED1C3B"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HOOC-CH</w:t>
            </w:r>
            <w:r w:rsidRPr="003608C1">
              <w:rPr>
                <w:rFonts w:eastAsia="Calibri" w:cs="Times New Roman"/>
                <w:szCs w:val="24"/>
                <w:vertAlign w:val="subscript"/>
              </w:rPr>
              <w:t>2</w:t>
            </w:r>
            <w:r w:rsidRPr="003608C1">
              <w:rPr>
                <w:rFonts w:eastAsia="Calibri" w:cs="Times New Roman"/>
                <w:szCs w:val="24"/>
              </w:rPr>
              <w:t>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5060BD5A"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Glu</w:t>
            </w:r>
          </w:p>
        </w:tc>
        <w:tc>
          <w:tcPr>
            <w:tcW w:w="1879" w:type="dxa"/>
            <w:vAlign w:val="center"/>
          </w:tcPr>
          <w:p w14:paraId="2A4D0F32"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44 mg</w:t>
            </w:r>
          </w:p>
        </w:tc>
      </w:tr>
      <w:tr w:rsidR="00B34B47" w:rsidRPr="003608C1" w14:paraId="25E7C249" w14:textId="77777777" w:rsidTr="008B2050">
        <w:trPr>
          <w:jc w:val="center"/>
        </w:trPr>
        <w:tc>
          <w:tcPr>
            <w:tcW w:w="4461" w:type="dxa"/>
            <w:vAlign w:val="center"/>
          </w:tcPr>
          <w:p w14:paraId="40A4C797"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HS-CH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0C89BBA8"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Cys</w:t>
            </w:r>
          </w:p>
        </w:tc>
        <w:tc>
          <w:tcPr>
            <w:tcW w:w="1879" w:type="dxa"/>
            <w:vAlign w:val="center"/>
          </w:tcPr>
          <w:p w14:paraId="1AF0E0AB"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48 mg</w:t>
            </w:r>
          </w:p>
        </w:tc>
      </w:tr>
      <w:tr w:rsidR="00B34B47" w:rsidRPr="003608C1" w14:paraId="768561EE" w14:textId="77777777" w:rsidTr="008B2050">
        <w:trPr>
          <w:jc w:val="center"/>
        </w:trPr>
        <w:tc>
          <w:tcPr>
            <w:tcW w:w="4461" w:type="dxa"/>
            <w:vAlign w:val="center"/>
          </w:tcPr>
          <w:p w14:paraId="47152CE8"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HO-CH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12689793"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Ser</w:t>
            </w:r>
          </w:p>
        </w:tc>
        <w:tc>
          <w:tcPr>
            <w:tcW w:w="1879" w:type="dxa"/>
            <w:vAlign w:val="center"/>
          </w:tcPr>
          <w:p w14:paraId="518BAD54"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105 mg</w:t>
            </w:r>
          </w:p>
        </w:tc>
      </w:tr>
      <w:tr w:rsidR="00B34B47" w:rsidRPr="003608C1" w14:paraId="3F2C73AC" w14:textId="77777777" w:rsidTr="008B2050">
        <w:trPr>
          <w:jc w:val="center"/>
        </w:trPr>
        <w:tc>
          <w:tcPr>
            <w:tcW w:w="4461" w:type="dxa"/>
            <w:vAlign w:val="center"/>
          </w:tcPr>
          <w:p w14:paraId="760ACF4F"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HOOC-CH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17C0009D"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Asp</w:t>
            </w:r>
          </w:p>
        </w:tc>
        <w:tc>
          <w:tcPr>
            <w:tcW w:w="1879" w:type="dxa"/>
            <w:vAlign w:val="center"/>
          </w:tcPr>
          <w:p w14:paraId="3BE444B4"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131 mg</w:t>
            </w:r>
          </w:p>
        </w:tc>
      </w:tr>
      <w:tr w:rsidR="00B34B47" w:rsidRPr="003608C1" w14:paraId="68FBDFA1" w14:textId="77777777" w:rsidTr="008B2050">
        <w:trPr>
          <w:jc w:val="center"/>
        </w:trPr>
        <w:tc>
          <w:tcPr>
            <w:tcW w:w="4461" w:type="dxa"/>
            <w:vAlign w:val="center"/>
          </w:tcPr>
          <w:p w14:paraId="275E75DC"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(CH</w:t>
            </w:r>
            <w:r w:rsidRPr="003608C1">
              <w:rPr>
                <w:rFonts w:eastAsia="Calibri" w:cs="Times New Roman"/>
                <w:szCs w:val="24"/>
                <w:vertAlign w:val="subscript"/>
              </w:rPr>
              <w:t>3</w:t>
            </w:r>
            <w:r w:rsidRPr="003608C1">
              <w:rPr>
                <w:rFonts w:eastAsia="Calibri" w:cs="Times New Roman"/>
                <w:szCs w:val="24"/>
              </w:rPr>
              <w:t>)</w:t>
            </w:r>
            <w:r w:rsidRPr="003608C1">
              <w:rPr>
                <w:rFonts w:eastAsia="Calibri" w:cs="Times New Roman"/>
                <w:szCs w:val="24"/>
                <w:vertAlign w:val="subscript"/>
              </w:rPr>
              <w:t>2</w:t>
            </w:r>
            <w:r w:rsidRPr="003608C1">
              <w:rPr>
                <w:rFonts w:eastAsia="Calibri" w:cs="Times New Roman"/>
                <w:szCs w:val="24"/>
              </w:rPr>
              <w:t>CH-CH(NH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6DDC53BC"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Val</w:t>
            </w:r>
          </w:p>
        </w:tc>
        <w:tc>
          <w:tcPr>
            <w:tcW w:w="1879" w:type="dxa"/>
            <w:vAlign w:val="center"/>
          </w:tcPr>
          <w:p w14:paraId="388532D5"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47 mg</w:t>
            </w:r>
          </w:p>
        </w:tc>
      </w:tr>
      <w:tr w:rsidR="00B34B47" w:rsidRPr="003608C1" w14:paraId="139326AB" w14:textId="77777777" w:rsidTr="008B2050">
        <w:trPr>
          <w:jc w:val="center"/>
        </w:trPr>
        <w:tc>
          <w:tcPr>
            <w:tcW w:w="4461" w:type="dxa"/>
            <w:vAlign w:val="center"/>
          </w:tcPr>
          <w:p w14:paraId="21BF23EB"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H</w:t>
            </w:r>
            <w:r w:rsidRPr="003608C1">
              <w:rPr>
                <w:rFonts w:eastAsia="Calibri" w:cs="Times New Roman"/>
                <w:szCs w:val="24"/>
                <w:vertAlign w:val="subscript"/>
              </w:rPr>
              <w:t>2</w:t>
            </w:r>
            <w:r w:rsidRPr="003608C1">
              <w:rPr>
                <w:rFonts w:eastAsia="Calibri" w:cs="Times New Roman"/>
                <w:szCs w:val="24"/>
              </w:rPr>
              <w:t>N-[CH</w:t>
            </w:r>
            <w:r w:rsidRPr="003608C1">
              <w:rPr>
                <w:rFonts w:eastAsia="Calibri" w:cs="Times New Roman"/>
                <w:szCs w:val="24"/>
                <w:vertAlign w:val="subscript"/>
              </w:rPr>
              <w:t>2</w:t>
            </w:r>
            <w:r w:rsidRPr="003608C1">
              <w:rPr>
                <w:rFonts w:eastAsia="Calibri" w:cs="Times New Roman"/>
                <w:szCs w:val="24"/>
              </w:rPr>
              <w:t>]</w:t>
            </w:r>
            <w:r w:rsidRPr="003608C1">
              <w:rPr>
                <w:rFonts w:eastAsia="Calibri" w:cs="Times New Roman"/>
                <w:szCs w:val="24"/>
                <w:vertAlign w:val="subscript"/>
              </w:rPr>
              <w:t>4</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vAlign w:val="center"/>
          </w:tcPr>
          <w:p w14:paraId="3CD1AE96"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Lys</w:t>
            </w:r>
          </w:p>
        </w:tc>
        <w:tc>
          <w:tcPr>
            <w:tcW w:w="1879" w:type="dxa"/>
            <w:vAlign w:val="center"/>
          </w:tcPr>
          <w:p w14:paraId="53237D85" w14:textId="77777777" w:rsidR="00B34B47" w:rsidRPr="003608C1" w:rsidRDefault="00B34B47" w:rsidP="006460D9">
            <w:pPr>
              <w:spacing w:after="0" w:line="276" w:lineRule="auto"/>
              <w:jc w:val="both"/>
              <w:rPr>
                <w:rFonts w:eastAsia="Calibri" w:cs="Times New Roman"/>
                <w:szCs w:val="24"/>
              </w:rPr>
            </w:pPr>
            <w:r w:rsidRPr="003608C1">
              <w:rPr>
                <w:rFonts w:eastAsia="Calibri" w:cs="Times New Roman"/>
                <w:szCs w:val="24"/>
              </w:rPr>
              <w:t>44 mg</w:t>
            </w:r>
          </w:p>
        </w:tc>
      </w:tr>
    </w:tbl>
    <w:p w14:paraId="0F3F2F50" w14:textId="77777777" w:rsidR="00B34B47" w:rsidRPr="003608C1" w:rsidRDefault="00B34B47" w:rsidP="006460D9">
      <w:pPr>
        <w:spacing w:after="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rPr>
        <w:t>Có thể dựa vào tính chất điện di để tách riêng từng amino acid trong bảng kết quả trên.</w:t>
      </w:r>
    </w:p>
    <w:p w14:paraId="0606C497" w14:textId="77777777" w:rsidR="00B34B47" w:rsidRPr="003608C1" w:rsidRDefault="00B34B47" w:rsidP="006460D9">
      <w:pPr>
        <w:spacing w:after="0"/>
        <w:jc w:val="both"/>
        <w:rPr>
          <w:rFonts w:ascii="Times New Roman" w:hAnsi="Times New Roman" w:cs="Times New Roman"/>
          <w:sz w:val="24"/>
          <w:szCs w:val="24"/>
          <w:highlight w:val="yellow"/>
        </w:rPr>
      </w:pPr>
      <w:r w:rsidRPr="003317EB">
        <w:rPr>
          <w:rFonts w:ascii="Times New Roman" w:hAnsi="Times New Roman" w:cs="Times New Roman"/>
          <w:b/>
          <w:color w:val="0070C0"/>
          <w:sz w:val="24"/>
          <w:szCs w:val="24"/>
        </w:rPr>
        <w:t xml:space="preserve">b) </w:t>
      </w:r>
      <w:r w:rsidRPr="003608C1">
        <w:rPr>
          <w:rFonts w:ascii="Times New Roman" w:eastAsia="Calibri" w:hAnsi="Times New Roman" w:cs="Times New Roman"/>
          <w:bCs/>
          <w:sz w:val="24"/>
          <w:szCs w:val="24"/>
          <w:highlight w:val="yellow"/>
        </w:rPr>
        <w:t xml:space="preserve">Trong các amino acid ở trên, </w:t>
      </w:r>
      <w:r w:rsidRPr="003608C1">
        <w:rPr>
          <w:rFonts w:ascii="Times New Roman" w:hAnsi="Times New Roman" w:cs="Times New Roman"/>
          <w:bCs/>
          <w:sz w:val="24"/>
          <w:szCs w:val="24"/>
          <w:highlight w:val="yellow"/>
          <w:shd w:val="clear" w:color="auto" w:fill="FFFFFF"/>
        </w:rPr>
        <w:t>lysine (Lys) là một trong những amino acid </w:t>
      </w:r>
      <w:r w:rsidRPr="003608C1">
        <w:rPr>
          <w:rFonts w:ascii="Times New Roman" w:hAnsi="Times New Roman" w:cs="Times New Roman"/>
          <w:bCs/>
          <w:sz w:val="24"/>
          <w:szCs w:val="24"/>
          <w:highlight w:val="yellow"/>
        </w:rPr>
        <w:t>đóng vai trò quan trọng cho quá trình xây dựng và tạo ra các mạch máu mới trong cơ thể</w:t>
      </w:r>
      <w:r w:rsidRPr="003608C1">
        <w:rPr>
          <w:rFonts w:ascii="Times New Roman" w:eastAsia="Calibri" w:hAnsi="Times New Roman" w:cs="Times New Roman"/>
          <w:bCs/>
          <w:sz w:val="24"/>
          <w:szCs w:val="24"/>
          <w:highlight w:val="yellow"/>
        </w:rPr>
        <w:t xml:space="preserve">; </w:t>
      </w:r>
      <w:r w:rsidRPr="003608C1">
        <w:rPr>
          <w:rFonts w:ascii="Times New Roman" w:eastAsia="Calibri" w:hAnsi="Times New Roman" w:cs="Times New Roman"/>
          <w:bCs/>
          <w:sz w:val="24"/>
          <w:szCs w:val="24"/>
          <w:highlight w:val="yellow"/>
          <w:lang w:val="fr-FR"/>
        </w:rPr>
        <w:t>ở pH = 6, lysine tồn tại dạng cation.</w:t>
      </w:r>
    </w:p>
    <w:p w14:paraId="4CB094FE" w14:textId="77777777" w:rsidR="00B34B47" w:rsidRPr="003608C1" w:rsidRDefault="00B34B47" w:rsidP="006460D9">
      <w:pPr>
        <w:spacing w:after="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bCs/>
          <w:sz w:val="24"/>
          <w:szCs w:val="24"/>
          <w:highlight w:val="yellow"/>
          <w:lang w:val="fr-FR"/>
        </w:rPr>
        <w:t xml:space="preserve">Tỉ lệ số mol </w:t>
      </w:r>
      <w:r w:rsidRPr="003608C1">
        <w:rPr>
          <w:rFonts w:ascii="Times New Roman" w:eastAsia="Calibri" w:hAnsi="Times New Roman" w:cs="Times New Roman"/>
          <w:bCs/>
          <w:sz w:val="24"/>
          <w:szCs w:val="24"/>
          <w:highlight w:val="yellow"/>
          <w:lang w:val="fr-FR"/>
        </w:rPr>
        <w:t>Ala: Ser trong bảng trên tương ứng là 2 : 1.</w:t>
      </w:r>
    </w:p>
    <w:p w14:paraId="2D50C0B2" w14:textId="77777777" w:rsidR="00B34B47" w:rsidRPr="003608C1" w:rsidRDefault="00B34B47" w:rsidP="006460D9">
      <w:pPr>
        <w:spacing w:after="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eastAsia="Calibri" w:hAnsi="Times New Roman" w:cs="Times New Roman"/>
          <w:bCs/>
          <w:sz w:val="24"/>
          <w:szCs w:val="24"/>
        </w:rPr>
        <w:t xml:space="preserve">Nếu phân tử khối của protein này là 50 000 thì số mắt xích </w:t>
      </w:r>
      <w:r w:rsidRPr="003608C1">
        <w:rPr>
          <w:rFonts w:ascii="Times New Roman" w:eastAsia="Calibri" w:hAnsi="Times New Roman" w:cs="Times New Roman"/>
          <w:bCs/>
          <w:sz w:val="24"/>
          <w:szCs w:val="24"/>
          <w:lang w:val="fr-FR"/>
        </w:rPr>
        <w:t xml:space="preserve">trong 1 phân tử protein ở trên là 200 Ala; 30 Glu; 40 Cys; 100 Ser; 100 Asp; 40 Val và 20 Lys </w:t>
      </w:r>
      <w:r w:rsidRPr="003608C1">
        <w:rPr>
          <w:rFonts w:ascii="Times New Roman" w:eastAsia="Calibri" w:hAnsi="Times New Roman" w:cs="Times New Roman"/>
          <w:i/>
          <w:iCs/>
          <w:sz w:val="24"/>
          <w:szCs w:val="24"/>
        </w:rPr>
        <w:t>(Kết quả làm tròn đến hàng đơn vị)</w:t>
      </w:r>
      <w:r w:rsidRPr="003608C1">
        <w:rPr>
          <w:rFonts w:ascii="Times New Roman" w:eastAsia="Calibri" w:hAnsi="Times New Roman" w:cs="Times New Roman"/>
          <w:iCs/>
          <w:sz w:val="24"/>
          <w:szCs w:val="24"/>
        </w:rPr>
        <w:t>.</w:t>
      </w:r>
    </w:p>
    <w:p w14:paraId="0DFD4023" w14:textId="77777777" w:rsidR="00B34B47" w:rsidRPr="003608C1" w:rsidRDefault="00B34B47" w:rsidP="006460D9">
      <w:pPr>
        <w:spacing w:after="0"/>
        <w:jc w:val="center"/>
        <w:rPr>
          <w:rFonts w:ascii="Times New Roman" w:eastAsia="Calibri" w:hAnsi="Times New Roman" w:cs="Times New Roman"/>
          <w:b/>
          <w:bCs/>
          <w:color w:val="EE0000"/>
          <w:sz w:val="24"/>
          <w:szCs w:val="24"/>
          <w:highlight w:val="yellow"/>
        </w:rPr>
      </w:pPr>
      <w:r w:rsidRPr="003608C1">
        <w:rPr>
          <w:rFonts w:ascii="Times New Roman" w:eastAsia="Calibri" w:hAnsi="Times New Roman" w:cs="Times New Roman"/>
          <w:b/>
          <w:bCs/>
          <w:color w:val="EE0000"/>
          <w:sz w:val="24"/>
          <w:szCs w:val="24"/>
          <w:highlight w:val="yellow"/>
        </w:rPr>
        <w:t>Hướng dẫn giải</w:t>
      </w:r>
    </w:p>
    <w:p w14:paraId="47923F87" w14:textId="77777777" w:rsidR="00B34B47" w:rsidRPr="003608C1" w:rsidRDefault="00B34B47" w:rsidP="006460D9">
      <w:pPr>
        <w:spacing w:after="0"/>
        <w:rPr>
          <w:rFonts w:ascii="Times New Roman" w:eastAsia="Calibri" w:hAnsi="Times New Roman" w:cs="Times New Roman"/>
          <w:b/>
          <w:bCs/>
          <w:color w:val="EE0000"/>
          <w:sz w:val="24"/>
          <w:szCs w:val="24"/>
          <w:highlight w:val="yellow"/>
        </w:rPr>
      </w:pPr>
      <w:r w:rsidRPr="003317EB">
        <w:rPr>
          <w:rFonts w:ascii="Times New Roman" w:hAnsi="Times New Roman" w:cs="Times New Roman"/>
          <w:b/>
          <w:iCs/>
          <w:color w:val="0070C0"/>
          <w:sz w:val="24"/>
          <w:szCs w:val="24"/>
        </w:rPr>
        <w:t xml:space="preserve">a) </w:t>
      </w:r>
      <w:r w:rsidRPr="003608C1">
        <w:rPr>
          <w:rFonts w:ascii="Times New Roman" w:hAnsi="Times New Roman" w:cs="Times New Roman"/>
          <w:b/>
          <w:iCs/>
          <w:color w:val="EE0000"/>
          <w:sz w:val="24"/>
          <w:szCs w:val="24"/>
          <w:highlight w:val="yellow"/>
        </w:rPr>
        <w:t>sai.</w:t>
      </w:r>
      <w:r w:rsidRPr="003608C1">
        <w:rPr>
          <w:rFonts w:ascii="Times New Roman" w:hAnsi="Times New Roman" w:cs="Times New Roman"/>
          <w:bCs/>
          <w:iCs/>
          <w:color w:val="EE0000"/>
          <w:sz w:val="24"/>
          <w:szCs w:val="24"/>
          <w:highlight w:val="yellow"/>
        </w:rPr>
        <w:t xml:space="preserve"> </w:t>
      </w:r>
      <w:r w:rsidRPr="003608C1">
        <w:rPr>
          <w:rFonts w:ascii="Times New Roman" w:hAnsi="Times New Roman" w:cs="Times New Roman"/>
          <w:bCs/>
          <w:iCs/>
          <w:sz w:val="24"/>
          <w:szCs w:val="24"/>
          <w:highlight w:val="yellow"/>
        </w:rPr>
        <w:t>Vì cặp Ala, Val có điểm đẳng điện xấp xỉ nhau (pI = 6); cặp Glu, Asp có điểm đẳng điện xấp xỉ nhau nên không tách riêng từng aminoacid dựa vào tính chất điện di</w:t>
      </w:r>
    </w:p>
    <w:p w14:paraId="509BFC74" w14:textId="77777777" w:rsidR="00B34B47" w:rsidRPr="003608C1" w:rsidRDefault="00B34B47" w:rsidP="006460D9">
      <w:pPr>
        <w:spacing w:after="0"/>
        <w:rPr>
          <w:rFonts w:ascii="Times New Roman" w:eastAsia="Calibri" w:hAnsi="Times New Roman" w:cs="Times New Roman"/>
          <w:b/>
          <w:bCs/>
          <w:color w:val="EE0000"/>
          <w:sz w:val="24"/>
          <w:szCs w:val="24"/>
          <w:highlight w:val="yellow"/>
        </w:rPr>
      </w:pPr>
      <w:r w:rsidRPr="003317EB">
        <w:rPr>
          <w:rFonts w:ascii="Times New Roman" w:hAnsi="Times New Roman" w:cs="Times New Roman"/>
          <w:b/>
          <w:iCs/>
          <w:color w:val="0070C0"/>
          <w:sz w:val="24"/>
          <w:szCs w:val="24"/>
        </w:rPr>
        <w:t xml:space="preserve">b) </w:t>
      </w:r>
      <w:r w:rsidRPr="003608C1">
        <w:rPr>
          <w:rFonts w:ascii="Times New Roman" w:hAnsi="Times New Roman" w:cs="Times New Roman"/>
          <w:b/>
          <w:iCs/>
          <w:color w:val="EE0000"/>
          <w:sz w:val="24"/>
          <w:szCs w:val="24"/>
          <w:highlight w:val="yellow"/>
        </w:rPr>
        <w:t>đúng.</w:t>
      </w:r>
      <w:r w:rsidRPr="003608C1">
        <w:rPr>
          <w:rFonts w:ascii="Times New Roman" w:hAnsi="Times New Roman" w:cs="Times New Roman"/>
          <w:bCs/>
          <w:iCs/>
          <w:color w:val="EE0000"/>
          <w:sz w:val="24"/>
          <w:szCs w:val="24"/>
          <w:highlight w:val="yellow"/>
        </w:rPr>
        <w:t xml:space="preserve"> </w:t>
      </w:r>
      <w:r w:rsidRPr="003608C1">
        <w:rPr>
          <w:rFonts w:ascii="Times New Roman" w:hAnsi="Times New Roman" w:cs="Times New Roman"/>
          <w:bCs/>
          <w:iCs/>
          <w:sz w:val="24"/>
          <w:szCs w:val="24"/>
          <w:highlight w:val="yellow"/>
        </w:rPr>
        <w:t>Vì pH (6) &lt; pI (9,7), Lys tồn tại dạng cation</w:t>
      </w:r>
    </w:p>
    <w:p w14:paraId="0B30C2E3" w14:textId="77777777" w:rsidR="00B34B47" w:rsidRPr="003608C1" w:rsidRDefault="00B34B47" w:rsidP="006460D9">
      <w:pPr>
        <w:spacing w:after="0"/>
        <w:rPr>
          <w:rFonts w:ascii="Times New Roman" w:eastAsia="Calibri" w:hAnsi="Times New Roman" w:cs="Times New Roman"/>
          <w:b/>
          <w:bCs/>
          <w:color w:val="EE0000"/>
          <w:sz w:val="24"/>
          <w:szCs w:val="24"/>
          <w:highlight w:val="yellow"/>
        </w:rPr>
      </w:pPr>
      <w:r w:rsidRPr="003317EB">
        <w:rPr>
          <w:rFonts w:ascii="Times New Roman" w:hAnsi="Times New Roman" w:cs="Times New Roman"/>
          <w:b/>
          <w:iCs/>
          <w:color w:val="0070C0"/>
          <w:sz w:val="24"/>
          <w:szCs w:val="24"/>
          <w:lang w:val="pt-BR"/>
        </w:rPr>
        <w:t xml:space="preserve">c) </w:t>
      </w:r>
      <w:r w:rsidRPr="003608C1">
        <w:rPr>
          <w:rFonts w:ascii="Times New Roman" w:hAnsi="Times New Roman" w:cs="Times New Roman"/>
          <w:b/>
          <w:iCs/>
          <w:color w:val="EE0000"/>
          <w:sz w:val="24"/>
          <w:szCs w:val="24"/>
          <w:highlight w:val="yellow"/>
          <w:lang w:val="pt-BR"/>
        </w:rPr>
        <w:t>đúng.</w:t>
      </w:r>
      <w:r w:rsidRPr="003608C1">
        <w:rPr>
          <w:rFonts w:ascii="Times New Roman" w:hAnsi="Times New Roman" w:cs="Times New Roman"/>
          <w:bCs/>
          <w:iCs/>
          <w:color w:val="EE0000"/>
          <w:sz w:val="24"/>
          <w:szCs w:val="24"/>
          <w:highlight w:val="yellow"/>
          <w:lang w:val="pt-BR"/>
        </w:rPr>
        <w:t xml:space="preserve"> </w:t>
      </w:r>
      <w:r w:rsidRPr="003608C1">
        <w:rPr>
          <w:rFonts w:ascii="Times New Roman" w:hAnsi="Times New Roman" w:cs="Times New Roman"/>
          <w:bCs/>
          <w:iCs/>
          <w:sz w:val="24"/>
          <w:szCs w:val="24"/>
          <w:highlight w:val="yellow"/>
          <w:lang w:val="pt-BR"/>
        </w:rPr>
        <w:t>nAla = 178: 89 = 2mol; nSer = 105: 105 = 1mol</w:t>
      </w:r>
    </w:p>
    <w:p w14:paraId="68B142A6" w14:textId="77777777" w:rsidR="00B34B47" w:rsidRPr="003608C1" w:rsidRDefault="00B34B47" w:rsidP="006460D9">
      <w:pPr>
        <w:spacing w:after="0"/>
        <w:rPr>
          <w:rFonts w:ascii="Times New Roman" w:eastAsia="Calibri" w:hAnsi="Times New Roman" w:cs="Times New Roman"/>
          <w:b/>
          <w:bCs/>
          <w:color w:val="EE0000"/>
          <w:sz w:val="24"/>
          <w:szCs w:val="24"/>
          <w:highlight w:val="yellow"/>
        </w:rPr>
      </w:pPr>
      <w:r w:rsidRPr="003317EB">
        <w:rPr>
          <w:rFonts w:ascii="Times New Roman" w:hAnsi="Times New Roman" w:cs="Times New Roman"/>
          <w:b/>
          <w:iCs/>
          <w:color w:val="0070C0"/>
          <w:sz w:val="24"/>
          <w:szCs w:val="24"/>
          <w:lang w:val="pt-BR"/>
        </w:rPr>
        <w:t xml:space="preserve">d) </w:t>
      </w:r>
      <w:r w:rsidRPr="003608C1">
        <w:rPr>
          <w:rFonts w:ascii="Times New Roman" w:hAnsi="Times New Roman" w:cs="Times New Roman"/>
          <w:b/>
          <w:iCs/>
          <w:color w:val="EE0000"/>
          <w:sz w:val="24"/>
          <w:szCs w:val="24"/>
          <w:highlight w:val="yellow"/>
          <w:lang w:val="pt-BR"/>
        </w:rPr>
        <w:t>sai.</w:t>
      </w:r>
      <w:r w:rsidRPr="003608C1">
        <w:rPr>
          <w:rFonts w:ascii="Times New Roman" w:hAnsi="Times New Roman" w:cs="Times New Roman"/>
          <w:bCs/>
          <w:iCs/>
          <w:color w:val="EE0000"/>
          <w:sz w:val="24"/>
          <w:szCs w:val="24"/>
          <w:highlight w:val="yellow"/>
          <w:lang w:val="pt-BR"/>
        </w:rPr>
        <w:t xml:space="preserve"> </w:t>
      </w:r>
      <w:r w:rsidRPr="003608C1">
        <w:rPr>
          <w:rFonts w:ascii="Times New Roman" w:hAnsi="Times New Roman" w:cs="Times New Roman"/>
          <w:bCs/>
          <w:iCs/>
          <w:sz w:val="24"/>
          <w:szCs w:val="24"/>
          <w:highlight w:val="yellow"/>
          <w:lang w:val="pt-BR"/>
        </w:rPr>
        <w:tab/>
      </w:r>
      <w:r w:rsidRPr="003608C1">
        <w:rPr>
          <w:rFonts w:ascii="Times New Roman" w:eastAsia="Calibri" w:hAnsi="Times New Roman" w:cs="Times New Roman"/>
          <w:sz w:val="24"/>
          <w:szCs w:val="24"/>
          <w:highlight w:val="yellow"/>
          <w:lang w:val="pt-BR"/>
        </w:rPr>
        <w:t>500 g có số mắt xích: 2Ala; 0,3 Glu; 0,4Cys; 1Ser; 1Asp; 0,4Val; 0,3Lys.</w:t>
      </w:r>
    </w:p>
    <w:p w14:paraId="41ED138B" w14:textId="3E20F81A" w:rsidR="00C24E52" w:rsidRPr="003608C1" w:rsidRDefault="00B34B47" w:rsidP="006460D9">
      <w:pPr>
        <w:spacing w:after="0"/>
        <w:rPr>
          <w:rFonts w:ascii="Times New Roman" w:eastAsia="Calibri" w:hAnsi="Times New Roman" w:cs="Times New Roman"/>
          <w:sz w:val="24"/>
          <w:szCs w:val="24"/>
          <w:lang w:val="pt-BR"/>
        </w:rPr>
      </w:pPr>
      <w:r w:rsidRPr="003608C1">
        <w:rPr>
          <w:rFonts w:ascii="Times New Roman" w:eastAsia="Calibri" w:hAnsi="Times New Roman" w:cs="Times New Roman"/>
          <w:b/>
          <w:bCs/>
          <w:color w:val="EE0000"/>
          <w:sz w:val="24"/>
          <w:szCs w:val="24"/>
          <w:highlight w:val="yellow"/>
        </w:rPr>
        <w:tab/>
      </w:r>
      <w:r w:rsidRPr="003608C1">
        <w:rPr>
          <w:rFonts w:ascii="Times New Roman" w:eastAsia="Calibri" w:hAnsi="Times New Roman" w:cs="Times New Roman"/>
          <w:sz w:val="24"/>
          <w:szCs w:val="24"/>
          <w:highlight w:val="yellow"/>
          <w:lang w:val="pt-BR"/>
        </w:rPr>
        <w:t>50 000 có số mắt xích: 200Ala; 30 Glu; 40Cys; 100Ser; 100Asp; 40Val; 30Lys.</w:t>
      </w:r>
    </w:p>
    <w:p w14:paraId="61F8EDB6" w14:textId="1C8F9584" w:rsidR="00B34B47" w:rsidRPr="003608C1" w:rsidRDefault="00B34B47" w:rsidP="006460D9">
      <w:pPr>
        <w:spacing w:after="0"/>
        <w:rPr>
          <w:rFonts w:ascii="Times New Roman" w:eastAsia="Calibri" w:hAnsi="Times New Roman" w:cs="Times New Roman"/>
          <w:color w:val="000000"/>
          <w:kern w:val="0"/>
          <w:sz w:val="24"/>
          <w:szCs w:val="24"/>
          <w:lang w:val="vi-VN"/>
          <w14:ligatures w14:val="none"/>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w:t>
      </w:r>
      <w:r w:rsidR="000711C7"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5</w:t>
      </w:r>
      <w:r w:rsidR="000711C7" w:rsidRPr="003608C1">
        <w:rPr>
          <w:rFonts w:ascii="Times New Roman" w:hAnsi="Times New Roman" w:cs="Times New Roman"/>
          <w:b/>
          <w:bCs/>
          <w:sz w:val="24"/>
          <w:szCs w:val="24"/>
        </w:rPr>
        <w:t>)</w:t>
      </w:r>
      <w:r w:rsidRPr="003608C1">
        <w:rPr>
          <w:rFonts w:ascii="Times New Roman" w:hAnsi="Times New Roman" w:cs="Times New Roman"/>
          <w:b/>
          <w:bCs/>
          <w:sz w:val="24"/>
          <w:szCs w:val="24"/>
        </w:rPr>
        <w:t xml:space="preserve"> </w:t>
      </w:r>
      <w:r w:rsidRPr="003608C1">
        <w:rPr>
          <w:rFonts w:ascii="Times New Roman" w:eastAsia="Calibri" w:hAnsi="Times New Roman" w:cs="Times New Roman"/>
          <w:color w:val="000000"/>
          <w:kern w:val="0"/>
          <w:sz w:val="24"/>
          <w:szCs w:val="24"/>
          <w:lang w:val="vi-VN"/>
          <w14:ligatures w14:val="none"/>
        </w:rPr>
        <w:t>Trong công nghiệp, sodium được điều chế bằng cách điện phân nóng chảy sodium chloride trong bình điện phân Downs với điện áp khoảng 7 V, cường độ dòng điện từ 25000A đến 40000A với các điện cực là than chì và sắt theo sơ đồ như hình dưới đây:</w:t>
      </w:r>
    </w:p>
    <w:p w14:paraId="25C45A87" w14:textId="77777777" w:rsidR="00B34B47" w:rsidRPr="003608C1" w:rsidRDefault="00B34B47" w:rsidP="006460D9">
      <w:pPr>
        <w:spacing w:after="0"/>
        <w:jc w:val="center"/>
        <w:rPr>
          <w:rFonts w:ascii="Times New Roman" w:eastAsia="Calibri" w:hAnsi="Times New Roman" w:cs="Times New Roman"/>
          <w:color w:val="000000"/>
          <w:kern w:val="0"/>
          <w:sz w:val="24"/>
          <w:szCs w:val="24"/>
          <w14:ligatures w14:val="none"/>
        </w:rPr>
      </w:pPr>
      <w:r w:rsidRPr="003608C1">
        <w:rPr>
          <w:rFonts w:ascii="Times New Roman" w:eastAsia="DengXian" w:hAnsi="Times New Roman" w:cs="Times New Roman"/>
          <w:noProof/>
          <w:color w:val="000000"/>
          <w:kern w:val="0"/>
          <w:sz w:val="24"/>
          <w:szCs w:val="24"/>
          <w14:ligatures w14:val="none"/>
        </w:rPr>
        <w:drawing>
          <wp:inline distT="0" distB="0" distL="114300" distR="114300" wp14:anchorId="0D0E29C5" wp14:editId="73653352">
            <wp:extent cx="3327746" cy="2060369"/>
            <wp:effectExtent l="0" t="0" r="6350" b="0"/>
            <wp:docPr id="1305205414" name="Picture 14" descr="Diagram of a diagram of a chemical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Diagram of a diagram of a chemical reaction&#10;&#10;Description automatically generated with medium confidence"/>
                    <pic:cNvPicPr>
                      <a:picLocks noChangeAspect="1"/>
                    </pic:cNvPicPr>
                  </pic:nvPicPr>
                  <pic:blipFill>
                    <a:blip r:embed="rId68" cstate="email">
                      <a:extLst>
                        <a:ext uri="{28A0092B-C50C-407E-A947-70E740481C1C}">
                          <a14:useLocalDpi xmlns:a14="http://schemas.microsoft.com/office/drawing/2010/main"/>
                        </a:ext>
                      </a:extLst>
                    </a:blip>
                    <a:stretch>
                      <a:fillRect/>
                    </a:stretch>
                  </pic:blipFill>
                  <pic:spPr>
                    <a:xfrm>
                      <a:off x="0" y="0"/>
                      <a:ext cx="3345033" cy="2071072"/>
                    </a:xfrm>
                    <a:prstGeom prst="rect">
                      <a:avLst/>
                    </a:prstGeom>
                    <a:noFill/>
                    <a:ln>
                      <a:noFill/>
                    </a:ln>
                  </pic:spPr>
                </pic:pic>
              </a:graphicData>
            </a:graphic>
          </wp:inline>
        </w:drawing>
      </w:r>
    </w:p>
    <w:p w14:paraId="78D1A6BC" w14:textId="77777777" w:rsidR="00B34B47" w:rsidRPr="003608C1" w:rsidRDefault="00B34B47" w:rsidP="006460D9">
      <w:pPr>
        <w:spacing w:after="0"/>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 xml:space="preserve">a) </w:t>
      </w:r>
      <w:r w:rsidRPr="003608C1">
        <w:rPr>
          <w:rFonts w:ascii="Times New Roman" w:eastAsia="Calibri" w:hAnsi="Times New Roman" w:cs="Times New Roman"/>
          <w:kern w:val="0"/>
          <w:sz w:val="24"/>
          <w:szCs w:val="24"/>
          <w:highlight w:val="yellow"/>
          <w:lang w:val="pt-BR"/>
          <w14:ligatures w14:val="none"/>
        </w:rPr>
        <w:t xml:space="preserve">Ở anode xảy ra quá trình </w:t>
      </w:r>
      <w:r w:rsidRPr="003608C1">
        <w:rPr>
          <w:rFonts w:ascii="Times New Roman" w:eastAsia="Times New Roman" w:hAnsi="Times New Roman" w:cs="Times New Roman"/>
          <w:kern w:val="0"/>
          <w:sz w:val="24"/>
          <w:szCs w:val="24"/>
          <w:highlight w:val="yellow"/>
          <w:lang w:val="pt-BR"/>
          <w14:ligatures w14:val="none"/>
        </w:rPr>
        <w:t>2Cl</w:t>
      </w:r>
      <w:r w:rsidRPr="003608C1">
        <w:rPr>
          <w:rFonts w:ascii="Times New Roman" w:eastAsia="Times New Roman" w:hAnsi="Times New Roman" w:cs="Times New Roman"/>
          <w:kern w:val="0"/>
          <w:sz w:val="24"/>
          <w:szCs w:val="24"/>
          <w:highlight w:val="yellow"/>
          <w:vertAlign w:val="superscript"/>
          <w:lang w:val="pt-BR"/>
          <w14:ligatures w14:val="none"/>
        </w:rPr>
        <w:t>-</w:t>
      </w:r>
      <w:r w:rsidRPr="003608C1">
        <w:rPr>
          <w:rFonts w:ascii="Times New Roman" w:eastAsia="Times New Roman" w:hAnsi="Times New Roman" w:cs="Times New Roman"/>
          <w:kern w:val="0"/>
          <w:sz w:val="24"/>
          <w:szCs w:val="24"/>
          <w:highlight w:val="yellow"/>
          <w:lang w:val="pt-BR"/>
          <w14:ligatures w14:val="none"/>
        </w:rPr>
        <w:t xml:space="preserve"> </w:t>
      </w:r>
      <w:r w:rsidRPr="003608C1">
        <w:rPr>
          <w:rFonts w:ascii="Times New Roman" w:eastAsia="Times New Roman" w:hAnsi="Times New Roman" w:cs="Times New Roman"/>
          <w:kern w:val="0"/>
          <w:sz w:val="24"/>
          <w:szCs w:val="24"/>
          <w:highlight w:val="yellow"/>
          <w14:ligatures w14:val="none"/>
        </w:rPr>
        <w:sym w:font="Symbol" w:char="F0AE"/>
      </w:r>
      <w:r w:rsidRPr="003608C1">
        <w:rPr>
          <w:rFonts w:ascii="Times New Roman" w:eastAsia="Times New Roman" w:hAnsi="Times New Roman" w:cs="Times New Roman"/>
          <w:kern w:val="0"/>
          <w:sz w:val="24"/>
          <w:szCs w:val="24"/>
          <w:highlight w:val="yellow"/>
          <w:lang w:val="pt-BR"/>
          <w14:ligatures w14:val="none"/>
        </w:rPr>
        <w:t xml:space="preserve"> 2e + Cl</w:t>
      </w:r>
      <w:r w:rsidRPr="003608C1">
        <w:rPr>
          <w:rFonts w:ascii="Times New Roman" w:eastAsia="Times New Roman" w:hAnsi="Times New Roman" w:cs="Times New Roman"/>
          <w:kern w:val="0"/>
          <w:sz w:val="24"/>
          <w:szCs w:val="24"/>
          <w:highlight w:val="yellow"/>
          <w:vertAlign w:val="subscript"/>
          <w:lang w:val="pt-BR"/>
          <w14:ligatures w14:val="none"/>
        </w:rPr>
        <w:t>2</w:t>
      </w:r>
      <w:r w:rsidRPr="003608C1">
        <w:rPr>
          <w:rFonts w:ascii="Times New Roman" w:eastAsia="Calibri" w:hAnsi="Times New Roman" w:cs="Times New Roman"/>
          <w:kern w:val="0"/>
          <w:sz w:val="24"/>
          <w:szCs w:val="24"/>
          <w:highlight w:val="yellow"/>
          <w:lang w:val="pt-BR"/>
          <w14:ligatures w14:val="none"/>
        </w:rPr>
        <w:t>.</w:t>
      </w:r>
    </w:p>
    <w:p w14:paraId="1DF67542" w14:textId="77777777" w:rsidR="00B34B47" w:rsidRPr="003608C1" w:rsidRDefault="00B34B47" w:rsidP="006460D9">
      <w:pPr>
        <w:spacing w:after="0"/>
        <w:rPr>
          <w:rFonts w:ascii="Times New Roman" w:eastAsia="Calibri" w:hAnsi="Times New Roman" w:cs="Times New Roman"/>
          <w:color w:val="000000"/>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b)</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color w:val="000000"/>
          <w:kern w:val="0"/>
          <w:sz w:val="24"/>
          <w:szCs w:val="24"/>
          <w:lang w:val="pt-BR"/>
          <w14:ligatures w14:val="none"/>
        </w:rPr>
        <w:t>Điện cực anode được làm bằng sắt, điện cực cathode được làm bằng than chì.</w:t>
      </w:r>
    </w:p>
    <w:p w14:paraId="12FD1B4D" w14:textId="77777777" w:rsidR="00B34B47" w:rsidRPr="003608C1" w:rsidRDefault="00B34B47" w:rsidP="006460D9">
      <w:pPr>
        <w:spacing w:after="0"/>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c)</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highlight w:val="yellow"/>
          <w:lang w:val="pt-BR"/>
          <w14:ligatures w14:val="none"/>
        </w:rPr>
        <w:t>Lưới sắt giúp ngăn cho Na (ở trạng thái nóng chảy) không phản ứng lại với Cl</w:t>
      </w:r>
      <w:r w:rsidRPr="003608C1">
        <w:rPr>
          <w:rFonts w:ascii="Times New Roman" w:eastAsia="Calibri" w:hAnsi="Times New Roman" w:cs="Times New Roman"/>
          <w:kern w:val="0"/>
          <w:sz w:val="24"/>
          <w:szCs w:val="24"/>
          <w:highlight w:val="yellow"/>
          <w:vertAlign w:val="subscript"/>
          <w:lang w:val="pt-BR"/>
          <w14:ligatures w14:val="none"/>
        </w:rPr>
        <w:t>2</w:t>
      </w:r>
      <w:r w:rsidRPr="003608C1">
        <w:rPr>
          <w:rFonts w:ascii="Times New Roman" w:eastAsia="Calibri" w:hAnsi="Times New Roman" w:cs="Times New Roman"/>
          <w:kern w:val="0"/>
          <w:sz w:val="24"/>
          <w:szCs w:val="24"/>
          <w:highlight w:val="yellow"/>
          <w:lang w:val="pt-BR"/>
          <w14:ligatures w14:val="none"/>
        </w:rPr>
        <w:t>.</w:t>
      </w:r>
    </w:p>
    <w:p w14:paraId="130D26E7" w14:textId="77777777" w:rsidR="00B34B47" w:rsidRPr="003608C1" w:rsidRDefault="00B34B47" w:rsidP="006460D9">
      <w:pPr>
        <w:spacing w:after="0"/>
        <w:rPr>
          <w:rFonts w:ascii="Times New Roman" w:eastAsia="Calibri" w:hAnsi="Times New Roman" w:cs="Times New Roman"/>
          <w:color w:val="000000"/>
          <w:kern w:val="0"/>
          <w:sz w:val="24"/>
          <w:szCs w:val="24"/>
          <w:lang w:val="pt-BR"/>
          <w14:ligatures w14:val="none"/>
        </w:rPr>
      </w:pPr>
      <w:r w:rsidRPr="003317EB">
        <w:rPr>
          <w:rFonts w:ascii="Times New Roman" w:eastAsia="Calibri" w:hAnsi="Times New Roman" w:cs="Times New Roman"/>
          <w:b/>
          <w:color w:val="0070C0"/>
          <w:kern w:val="0"/>
          <w:sz w:val="24"/>
          <w:szCs w:val="24"/>
          <w:lang w:val="pt-BR"/>
          <w14:ligatures w14:val="none"/>
        </w:rPr>
        <w:t xml:space="preserve">d) </w:t>
      </w:r>
      <w:r w:rsidRPr="003608C1">
        <w:rPr>
          <w:rFonts w:ascii="Times New Roman" w:eastAsia="Calibri" w:hAnsi="Times New Roman" w:cs="Times New Roman"/>
          <w:color w:val="000000"/>
          <w:kern w:val="0"/>
          <w:sz w:val="24"/>
          <w:szCs w:val="24"/>
          <w:lang w:val="pt-BR"/>
          <w14:ligatures w14:val="none"/>
        </w:rPr>
        <w:t>Khi sử dụng cường độ dòng điện là 30000 A thì sau 24 giờ sản xuất được 618 kg sodium (hiệu suất của cả quá trình đạt 80%).</w:t>
      </w:r>
    </w:p>
    <w:p w14:paraId="7A9A1BCB" w14:textId="77777777" w:rsidR="00B34B47" w:rsidRPr="003608C1" w:rsidRDefault="00B34B47" w:rsidP="006460D9">
      <w:pPr>
        <w:spacing w:after="0"/>
        <w:jc w:val="center"/>
        <w:rPr>
          <w:rFonts w:ascii="Times New Roman" w:eastAsia="Calibri" w:hAnsi="Times New Roman" w:cs="Times New Roman"/>
          <w:b/>
          <w:bCs/>
          <w:color w:val="EE0000"/>
          <w:sz w:val="24"/>
          <w:szCs w:val="24"/>
          <w:highlight w:val="yellow"/>
        </w:rPr>
      </w:pPr>
      <w:r w:rsidRPr="003608C1">
        <w:rPr>
          <w:rFonts w:ascii="Times New Roman" w:eastAsia="Calibri" w:hAnsi="Times New Roman" w:cs="Times New Roman"/>
          <w:b/>
          <w:bCs/>
          <w:color w:val="EE0000"/>
          <w:sz w:val="24"/>
          <w:szCs w:val="24"/>
          <w:highlight w:val="yellow"/>
        </w:rPr>
        <w:t>Hướng dẫn giải</w:t>
      </w:r>
    </w:p>
    <w:p w14:paraId="05293D93" w14:textId="77777777" w:rsidR="00B34B47" w:rsidRPr="003608C1" w:rsidRDefault="00B34B47" w:rsidP="006460D9">
      <w:pPr>
        <w:shd w:val="clear" w:color="auto" w:fill="FFFF00"/>
        <w:tabs>
          <w:tab w:val="left" w:pos="283"/>
          <w:tab w:val="left" w:pos="993"/>
          <w:tab w:val="left" w:pos="2835"/>
          <w:tab w:val="left" w:pos="5386"/>
          <w:tab w:val="left" w:pos="7937"/>
          <w:tab w:val="left" w:pos="10490"/>
        </w:tabs>
        <w:spacing w:after="0"/>
        <w:jc w:val="both"/>
        <w:rPr>
          <w:rFonts w:ascii="Times New Roman" w:eastAsia="Times New Roman" w:hAnsi="Times New Roman" w:cs="Times New Roman"/>
          <w:color w:val="000000"/>
          <w:kern w:val="0"/>
          <w:sz w:val="24"/>
          <w:szCs w:val="24"/>
          <w:lang w:val="pt-BR"/>
          <w14:ligatures w14:val="none"/>
        </w:rPr>
      </w:pPr>
      <w:r w:rsidRPr="003317EB">
        <w:rPr>
          <w:rFonts w:ascii="Times New Roman" w:eastAsia="Times New Roman" w:hAnsi="Times New Roman" w:cs="Times New Roman"/>
          <w:b/>
          <w:bCs/>
          <w:color w:val="0070C0"/>
          <w:kern w:val="0"/>
          <w:sz w:val="24"/>
          <w:szCs w:val="24"/>
          <w:lang w:val="vi-VN"/>
          <w14:ligatures w14:val="none"/>
        </w:rPr>
        <w:t xml:space="preserve">a) </w:t>
      </w:r>
      <w:r w:rsidRPr="003608C1">
        <w:rPr>
          <w:rFonts w:ascii="Times New Roman" w:eastAsia="Times New Roman" w:hAnsi="Times New Roman" w:cs="Times New Roman"/>
          <w:b/>
          <w:bCs/>
          <w:color w:val="000000"/>
          <w:kern w:val="0"/>
          <w:sz w:val="24"/>
          <w:szCs w:val="24"/>
          <w14:ligatures w14:val="none"/>
        </w:rPr>
        <w:t>Đúng</w:t>
      </w:r>
      <w:r w:rsidRPr="003608C1">
        <w:rPr>
          <w:rFonts w:ascii="Times New Roman" w:eastAsia="Times New Roman" w:hAnsi="Times New Roman" w:cs="Times New Roman"/>
          <w:color w:val="000000"/>
          <w:kern w:val="0"/>
          <w:sz w:val="24"/>
          <w:szCs w:val="24"/>
          <w14:ligatures w14:val="none"/>
        </w:rPr>
        <w:t xml:space="preserve"> vì</w:t>
      </w:r>
      <w:r w:rsidRPr="003608C1">
        <w:rPr>
          <w:rFonts w:ascii="Times New Roman" w:eastAsia="Times New Roman" w:hAnsi="Times New Roman" w:cs="Times New Roman"/>
          <w:color w:val="000000"/>
          <w:kern w:val="0"/>
          <w:sz w:val="24"/>
          <w:szCs w:val="24"/>
          <w:lang w:val="pt-BR"/>
          <w14:ligatures w14:val="none"/>
        </w:rPr>
        <w:t xml:space="preserve"> tại anode xảy ra quá trình 2Cl</w:t>
      </w:r>
      <w:r w:rsidRPr="003608C1">
        <w:rPr>
          <w:rFonts w:ascii="Times New Roman" w:eastAsia="Times New Roman" w:hAnsi="Times New Roman" w:cs="Times New Roman"/>
          <w:color w:val="000000"/>
          <w:kern w:val="0"/>
          <w:sz w:val="24"/>
          <w:szCs w:val="24"/>
          <w:vertAlign w:val="superscript"/>
          <w:lang w:val="pt-BR"/>
          <w14:ligatures w14:val="none"/>
        </w:rPr>
        <w:t>-</w:t>
      </w:r>
      <w:r w:rsidRPr="003608C1">
        <w:rPr>
          <w:rFonts w:ascii="Times New Roman" w:eastAsia="Times New Roman" w:hAnsi="Times New Roman" w:cs="Times New Roman"/>
          <w:color w:val="000000"/>
          <w:kern w:val="0"/>
          <w:sz w:val="24"/>
          <w:szCs w:val="24"/>
          <w:lang w:val="pt-BR"/>
          <w14:ligatures w14:val="none"/>
        </w:rPr>
        <w:t xml:space="preserve"> </w:t>
      </w:r>
      <w:r w:rsidRPr="003608C1">
        <w:rPr>
          <w:rFonts w:ascii="Times New Roman" w:eastAsia="Times New Roman" w:hAnsi="Times New Roman" w:cs="Times New Roman"/>
          <w:color w:val="000000"/>
          <w:kern w:val="0"/>
          <w:sz w:val="24"/>
          <w:szCs w:val="24"/>
          <w14:ligatures w14:val="none"/>
        </w:rPr>
        <w:sym w:font="Symbol" w:char="F0AE"/>
      </w:r>
      <w:r w:rsidRPr="003608C1">
        <w:rPr>
          <w:rFonts w:ascii="Times New Roman" w:eastAsia="Times New Roman" w:hAnsi="Times New Roman" w:cs="Times New Roman"/>
          <w:color w:val="000000"/>
          <w:kern w:val="0"/>
          <w:sz w:val="24"/>
          <w:szCs w:val="24"/>
          <w:lang w:val="pt-BR"/>
          <w14:ligatures w14:val="none"/>
        </w:rPr>
        <w:t xml:space="preserve"> 2e + Cl</w:t>
      </w:r>
      <w:r w:rsidRPr="003608C1">
        <w:rPr>
          <w:rFonts w:ascii="Times New Roman" w:eastAsia="Times New Roman" w:hAnsi="Times New Roman" w:cs="Times New Roman"/>
          <w:color w:val="000000"/>
          <w:kern w:val="0"/>
          <w:sz w:val="24"/>
          <w:szCs w:val="24"/>
          <w:vertAlign w:val="subscript"/>
          <w:lang w:val="pt-BR"/>
          <w14:ligatures w14:val="none"/>
        </w:rPr>
        <w:t>2</w:t>
      </w:r>
      <w:r w:rsidRPr="003608C1">
        <w:rPr>
          <w:rFonts w:ascii="Times New Roman" w:eastAsia="Times New Roman" w:hAnsi="Times New Roman" w:cs="Times New Roman"/>
          <w:color w:val="000000"/>
          <w:kern w:val="0"/>
          <w:sz w:val="24"/>
          <w:szCs w:val="24"/>
          <w:lang w:val="pt-BR"/>
          <w14:ligatures w14:val="none"/>
        </w:rPr>
        <w:t>.</w:t>
      </w:r>
    </w:p>
    <w:p w14:paraId="1A2BE993" w14:textId="77777777" w:rsidR="00B34B47" w:rsidRPr="003608C1" w:rsidRDefault="00B34B47" w:rsidP="006460D9">
      <w:pPr>
        <w:shd w:val="clear" w:color="auto" w:fill="FFFF00"/>
        <w:tabs>
          <w:tab w:val="left" w:pos="283"/>
          <w:tab w:val="left" w:pos="993"/>
          <w:tab w:val="left" w:pos="2835"/>
          <w:tab w:val="left" w:pos="5386"/>
          <w:tab w:val="left" w:pos="7937"/>
          <w:tab w:val="left" w:pos="10490"/>
        </w:tabs>
        <w:spacing w:after="0"/>
        <w:jc w:val="both"/>
        <w:rPr>
          <w:rFonts w:ascii="Times New Roman" w:eastAsia="Times New Roman" w:hAnsi="Times New Roman" w:cs="Times New Roman"/>
          <w:color w:val="000000"/>
          <w:kern w:val="0"/>
          <w:sz w:val="24"/>
          <w:szCs w:val="24"/>
          <w:lang w:val="pt-BR"/>
          <w14:ligatures w14:val="none"/>
        </w:rPr>
      </w:pPr>
      <w:r w:rsidRPr="003317EB">
        <w:rPr>
          <w:rFonts w:ascii="Times New Roman" w:eastAsia="Times New Roman" w:hAnsi="Times New Roman" w:cs="Times New Roman"/>
          <w:b/>
          <w:bCs/>
          <w:color w:val="0070C0"/>
          <w:kern w:val="0"/>
          <w:sz w:val="24"/>
          <w:szCs w:val="24"/>
          <w:lang w:val="vi-VN"/>
          <w14:ligatures w14:val="none"/>
        </w:rPr>
        <w:t xml:space="preserve">b) </w:t>
      </w:r>
      <w:r w:rsidRPr="003608C1">
        <w:rPr>
          <w:rFonts w:ascii="Times New Roman" w:eastAsia="Times New Roman" w:hAnsi="Times New Roman" w:cs="Times New Roman"/>
          <w:b/>
          <w:bCs/>
          <w:color w:val="000000"/>
          <w:kern w:val="0"/>
          <w:sz w:val="24"/>
          <w:szCs w:val="24"/>
          <w14:ligatures w14:val="none"/>
        </w:rPr>
        <w:t>S</w:t>
      </w:r>
      <w:r w:rsidRPr="003608C1">
        <w:rPr>
          <w:rFonts w:ascii="Times New Roman" w:eastAsia="Times New Roman" w:hAnsi="Times New Roman" w:cs="Times New Roman"/>
          <w:b/>
          <w:bCs/>
          <w:color w:val="000000"/>
          <w:kern w:val="0"/>
          <w:sz w:val="24"/>
          <w:szCs w:val="24"/>
          <w:lang w:val="vi-VN"/>
          <w14:ligatures w14:val="none"/>
        </w:rPr>
        <w:t>ai</w:t>
      </w:r>
      <w:r w:rsidRPr="003608C1">
        <w:rPr>
          <w:rFonts w:ascii="Times New Roman" w:eastAsia="Times New Roman" w:hAnsi="Times New Roman" w:cs="Times New Roman"/>
          <w:b/>
          <w:bCs/>
          <w:color w:val="000000"/>
          <w:kern w:val="0"/>
          <w:sz w:val="24"/>
          <w:szCs w:val="24"/>
          <w:lang w:val="pt-BR"/>
          <w14:ligatures w14:val="none"/>
        </w:rPr>
        <w:t xml:space="preserve"> </w:t>
      </w:r>
      <w:r w:rsidRPr="003608C1">
        <w:rPr>
          <w:rFonts w:ascii="Times New Roman" w:eastAsia="Times New Roman" w:hAnsi="Times New Roman" w:cs="Times New Roman"/>
          <w:color w:val="000000"/>
          <w:kern w:val="0"/>
          <w:sz w:val="24"/>
          <w:szCs w:val="24"/>
          <w:lang w:val="pt-BR"/>
          <w14:ligatures w14:val="none"/>
        </w:rPr>
        <w:t>vì điện cực anode được làm bằng than chì, điện cực cathode làm bằng sắt vì nếu anode làm bằng sắt tác dụng với Cl</w:t>
      </w:r>
      <w:r w:rsidRPr="003608C1">
        <w:rPr>
          <w:rFonts w:ascii="Times New Roman" w:eastAsia="Times New Roman" w:hAnsi="Times New Roman" w:cs="Times New Roman"/>
          <w:color w:val="000000"/>
          <w:kern w:val="0"/>
          <w:sz w:val="24"/>
          <w:szCs w:val="24"/>
          <w:vertAlign w:val="subscript"/>
          <w:lang w:val="pt-BR"/>
          <w14:ligatures w14:val="none"/>
        </w:rPr>
        <w:t xml:space="preserve">2 </w:t>
      </w:r>
      <w:r w:rsidRPr="003608C1">
        <w:rPr>
          <w:rFonts w:ascii="Times New Roman" w:eastAsia="Times New Roman" w:hAnsi="Times New Roman" w:cs="Times New Roman"/>
          <w:color w:val="000000"/>
          <w:kern w:val="0"/>
          <w:sz w:val="24"/>
          <w:szCs w:val="24"/>
          <w:lang w:val="pt-BR"/>
          <w14:ligatures w14:val="none"/>
        </w:rPr>
        <w:t>và bị ăn mòn.</w:t>
      </w:r>
    </w:p>
    <w:p w14:paraId="21AC7695" w14:textId="77777777" w:rsidR="00B34B47" w:rsidRPr="003608C1" w:rsidRDefault="00B34B47" w:rsidP="006460D9">
      <w:pPr>
        <w:shd w:val="clear" w:color="auto" w:fill="FFFF00"/>
        <w:tabs>
          <w:tab w:val="left" w:pos="283"/>
          <w:tab w:val="left" w:pos="993"/>
          <w:tab w:val="left" w:pos="2835"/>
          <w:tab w:val="left" w:pos="5386"/>
          <w:tab w:val="left" w:pos="7937"/>
          <w:tab w:val="left" w:pos="10490"/>
        </w:tabs>
        <w:spacing w:after="0"/>
        <w:jc w:val="both"/>
        <w:rPr>
          <w:rFonts w:ascii="Times New Roman" w:eastAsia="Times New Roman" w:hAnsi="Times New Roman" w:cs="Times New Roman"/>
          <w:b/>
          <w:bCs/>
          <w:color w:val="000000"/>
          <w:kern w:val="0"/>
          <w:sz w:val="24"/>
          <w:szCs w:val="24"/>
          <w:lang w:val="pt-BR"/>
          <w14:ligatures w14:val="none"/>
        </w:rPr>
      </w:pPr>
      <w:r w:rsidRPr="003317EB">
        <w:rPr>
          <w:rFonts w:ascii="Times New Roman" w:eastAsia="Times New Roman" w:hAnsi="Times New Roman" w:cs="Times New Roman"/>
          <w:b/>
          <w:bCs/>
          <w:color w:val="0070C0"/>
          <w:kern w:val="0"/>
          <w:sz w:val="24"/>
          <w:szCs w:val="24"/>
          <w:lang w:val="vi-VN"/>
          <w14:ligatures w14:val="none"/>
        </w:rPr>
        <w:t xml:space="preserve">c) </w:t>
      </w:r>
      <w:r w:rsidRPr="003608C1">
        <w:rPr>
          <w:rFonts w:ascii="Times New Roman" w:eastAsia="Times New Roman" w:hAnsi="Times New Roman" w:cs="Times New Roman"/>
          <w:b/>
          <w:bCs/>
          <w:color w:val="000000"/>
          <w:kern w:val="0"/>
          <w:sz w:val="24"/>
          <w:szCs w:val="24"/>
          <w14:ligatures w14:val="none"/>
        </w:rPr>
        <w:t>Đ</w:t>
      </w:r>
      <w:r w:rsidRPr="003608C1">
        <w:rPr>
          <w:rFonts w:ascii="Times New Roman" w:eastAsia="Times New Roman" w:hAnsi="Times New Roman" w:cs="Times New Roman"/>
          <w:b/>
          <w:bCs/>
          <w:color w:val="000000"/>
          <w:kern w:val="0"/>
          <w:sz w:val="24"/>
          <w:szCs w:val="24"/>
          <w:lang w:val="vi-VN"/>
          <w14:ligatures w14:val="none"/>
        </w:rPr>
        <w:t>úng</w:t>
      </w:r>
      <w:r w:rsidRPr="003608C1">
        <w:rPr>
          <w:rFonts w:ascii="Times New Roman" w:eastAsia="Times New Roman" w:hAnsi="Times New Roman" w:cs="Times New Roman"/>
          <w:b/>
          <w:bCs/>
          <w:color w:val="000000"/>
          <w:kern w:val="0"/>
          <w:sz w:val="24"/>
          <w:szCs w:val="24"/>
          <w:lang w:val="pt-BR"/>
          <w14:ligatures w14:val="none"/>
        </w:rPr>
        <w:t>.</w:t>
      </w:r>
    </w:p>
    <w:p w14:paraId="704E0539" w14:textId="77777777" w:rsidR="00B34B47" w:rsidRPr="003608C1" w:rsidRDefault="00B34B47" w:rsidP="006460D9">
      <w:pPr>
        <w:shd w:val="clear" w:color="auto" w:fill="FFFF00"/>
        <w:tabs>
          <w:tab w:val="left" w:pos="283"/>
          <w:tab w:val="left" w:pos="993"/>
          <w:tab w:val="left" w:pos="2835"/>
          <w:tab w:val="left" w:pos="5386"/>
          <w:tab w:val="left" w:pos="7937"/>
          <w:tab w:val="left" w:pos="10490"/>
        </w:tabs>
        <w:spacing w:after="0"/>
        <w:jc w:val="both"/>
        <w:rPr>
          <w:rFonts w:ascii="Times New Roman" w:eastAsia="Times New Roman" w:hAnsi="Times New Roman" w:cs="Times New Roman"/>
          <w:color w:val="000000"/>
          <w:kern w:val="0"/>
          <w:sz w:val="24"/>
          <w:szCs w:val="24"/>
          <w:lang w:val="pt-BR"/>
          <w14:ligatures w14:val="none"/>
        </w:rPr>
      </w:pPr>
      <w:r w:rsidRPr="003317EB">
        <w:rPr>
          <w:rFonts w:ascii="Times New Roman" w:eastAsia="Times New Roman" w:hAnsi="Times New Roman" w:cs="Times New Roman"/>
          <w:b/>
          <w:bCs/>
          <w:color w:val="0070C0"/>
          <w:kern w:val="0"/>
          <w:sz w:val="24"/>
          <w:szCs w:val="24"/>
          <w:lang w:val="vi-VN"/>
          <w14:ligatures w14:val="none"/>
        </w:rPr>
        <w:t xml:space="preserve">d) </w:t>
      </w:r>
      <w:r w:rsidRPr="003608C1">
        <w:rPr>
          <w:rFonts w:ascii="Times New Roman" w:eastAsia="Times New Roman" w:hAnsi="Times New Roman" w:cs="Times New Roman"/>
          <w:b/>
          <w:bCs/>
          <w:color w:val="000000"/>
          <w:kern w:val="0"/>
          <w:sz w:val="24"/>
          <w:szCs w:val="24"/>
          <w14:ligatures w14:val="none"/>
        </w:rPr>
        <w:t>S</w:t>
      </w:r>
      <w:r w:rsidRPr="003608C1">
        <w:rPr>
          <w:rFonts w:ascii="Times New Roman" w:eastAsia="Times New Roman" w:hAnsi="Times New Roman" w:cs="Times New Roman"/>
          <w:b/>
          <w:bCs/>
          <w:color w:val="000000"/>
          <w:kern w:val="0"/>
          <w:sz w:val="24"/>
          <w:szCs w:val="24"/>
          <w:lang w:val="vi-VN"/>
          <w14:ligatures w14:val="none"/>
        </w:rPr>
        <w:t>ai</w:t>
      </w:r>
      <w:r w:rsidRPr="003608C1">
        <w:rPr>
          <w:rFonts w:ascii="Times New Roman" w:eastAsia="Times New Roman" w:hAnsi="Times New Roman" w:cs="Times New Roman"/>
          <w:b/>
          <w:bCs/>
          <w:color w:val="000000"/>
          <w:kern w:val="0"/>
          <w:sz w:val="24"/>
          <w:szCs w:val="24"/>
          <w:lang w:val="pt-BR"/>
          <w14:ligatures w14:val="none"/>
        </w:rPr>
        <w:t xml:space="preserve"> </w:t>
      </w:r>
      <w:r w:rsidRPr="003608C1">
        <w:rPr>
          <w:rFonts w:ascii="Times New Roman" w:eastAsia="Times New Roman" w:hAnsi="Times New Roman" w:cs="Times New Roman"/>
          <w:color w:val="000000"/>
          <w:kern w:val="0"/>
          <w:sz w:val="24"/>
          <w:szCs w:val="24"/>
          <w:lang w:val="pt-BR"/>
          <w14:ligatures w14:val="none"/>
        </w:rPr>
        <w:t>vì</w:t>
      </w:r>
      <w:r w:rsidRPr="003608C1">
        <w:rPr>
          <w:rFonts w:ascii="Times New Roman" w:eastAsia="DengXian" w:hAnsi="Times New Roman" w:cs="Times New Roman"/>
          <w:kern w:val="0"/>
          <w:sz w:val="24"/>
          <w:szCs w:val="24"/>
          <w:lang w:eastAsia="zh-CN"/>
          <w14:ligatures w14:val="none"/>
        </w:rPr>
        <w:t xml:space="preserve"> </w:t>
      </w:r>
      <w:r w:rsidRPr="003608C1">
        <w:rPr>
          <w:rFonts w:ascii="Times New Roman" w:eastAsia="DengXian" w:hAnsi="Times New Roman" w:cs="Times New Roman"/>
          <w:kern w:val="0"/>
          <w:position w:val="-44"/>
          <w:sz w:val="24"/>
          <w:szCs w:val="24"/>
          <w:lang w:eastAsia="zh-CN"/>
          <w14:ligatures w14:val="none"/>
        </w:rPr>
        <w:object w:dxaOrig="4900" w:dyaOrig="999" w14:anchorId="610DB23A">
          <v:shape id="_x0000_i1054" type="#_x0000_t75" style="width:245.25pt;height:50.25pt" o:ole="">
            <v:imagedata r:id="rId69" o:title=""/>
          </v:shape>
          <o:OLEObject Type="Embed" ProgID="Equation.DSMT4" ShapeID="_x0000_i1054" DrawAspect="Content" ObjectID="_1833292207" r:id="rId70"/>
        </w:object>
      </w:r>
    </w:p>
    <w:p w14:paraId="7C2B4667" w14:textId="647830A2" w:rsidR="00B34B47" w:rsidRPr="003608C1" w:rsidRDefault="00B34B47" w:rsidP="006460D9">
      <w:pPr>
        <w:spacing w:after="0"/>
        <w:rPr>
          <w:rFonts w:ascii="Times New Roman" w:hAnsi="Times New Roman" w:cs="Times New Roman"/>
          <w:sz w:val="24"/>
          <w:szCs w:val="24"/>
          <w:lang w:val="pt-BR"/>
        </w:rPr>
      </w:pPr>
      <w:r w:rsidRPr="003317EB">
        <w:rPr>
          <w:rFonts w:ascii="Times New Roman" w:hAnsi="Times New Roman" w:cs="Times New Roman"/>
          <w:b/>
          <w:bCs/>
          <w:color w:val="C00000"/>
          <w:sz w:val="24"/>
          <w:szCs w:val="24"/>
        </w:rPr>
        <w:lastRenderedPageBreak/>
        <w:t>Câu 4:</w:t>
      </w:r>
      <w:r w:rsidRPr="003608C1">
        <w:rPr>
          <w:rFonts w:ascii="Times New Roman" w:hAnsi="Times New Roman" w:cs="Times New Roman"/>
          <w:b/>
          <w:bCs/>
          <w:sz w:val="24"/>
          <w:szCs w:val="24"/>
        </w:rPr>
        <w:t xml:space="preserve"> </w:t>
      </w:r>
      <w:r w:rsidR="000711C7"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7</w:t>
      </w:r>
      <w:r w:rsidR="000711C7" w:rsidRPr="003608C1">
        <w:rPr>
          <w:rFonts w:ascii="Times New Roman" w:hAnsi="Times New Roman" w:cs="Times New Roman"/>
          <w:b/>
          <w:bCs/>
          <w:sz w:val="24"/>
          <w:szCs w:val="24"/>
        </w:rPr>
        <w:t>)</w:t>
      </w:r>
      <w:r w:rsidRPr="003608C1">
        <w:rPr>
          <w:rFonts w:ascii="Times New Roman" w:hAnsi="Times New Roman" w:cs="Times New Roman"/>
          <w:b/>
          <w:bCs/>
          <w:sz w:val="24"/>
          <w:szCs w:val="24"/>
        </w:rPr>
        <w:t xml:space="preserve"> </w:t>
      </w:r>
      <w:r w:rsidRPr="003608C1">
        <w:rPr>
          <w:rFonts w:ascii="Times New Roman" w:hAnsi="Times New Roman" w:cs="Times New Roman"/>
          <w:sz w:val="24"/>
          <w:szCs w:val="24"/>
          <w:lang w:val="pt-BR"/>
        </w:rPr>
        <w:t>Trong công nghiệp, sodium hydrogencarbonate (baking sod</w:t>
      </w: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sz w:val="24"/>
          <w:szCs w:val="24"/>
          <w:lang w:val="pt-BR"/>
        </w:rPr>
        <w:t>và sodium carbonate (sod</w:t>
      </w: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sz w:val="24"/>
          <w:szCs w:val="24"/>
          <w:lang w:val="pt-BR"/>
        </w:rPr>
        <w:t xml:space="preserve">được sản xuất bằng phương pháp Solvay từ nguyên liệu chính là đá vôi, muối ăn, ammonia và nước. Quá trình sản xuất theo phương pháp Solvay bao gồm các công đoạn như trong sơ đồ sau: </w:t>
      </w:r>
    </w:p>
    <w:p w14:paraId="2338D06F" w14:textId="77777777" w:rsidR="00B34B47" w:rsidRPr="003608C1" w:rsidRDefault="00B34B47" w:rsidP="006460D9">
      <w:pPr>
        <w:spacing w:after="0"/>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0C6EB8F1" wp14:editId="0EB9BB9D">
            <wp:extent cx="5792470" cy="1066800"/>
            <wp:effectExtent l="0" t="0" r="0" b="0"/>
            <wp:docPr id="1393381555" name="Picture 1393381555" descr="A diagram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034" name="Picture 1034" descr="A diagram of a chemical reaction&#10;&#10;AI-generated content may be incorrect."/>
                    <pic:cNvPicPr/>
                  </pic:nvPicPr>
                  <pic:blipFill>
                    <a:blip r:embed="rId33" cstate="email">
                      <a:extLst>
                        <a:ext uri="{28A0092B-C50C-407E-A947-70E740481C1C}">
                          <a14:useLocalDpi xmlns:a14="http://schemas.microsoft.com/office/drawing/2010/main"/>
                        </a:ext>
                      </a:extLst>
                    </a:blip>
                    <a:stretch>
                      <a:fillRect/>
                    </a:stretch>
                  </pic:blipFill>
                  <pic:spPr>
                    <a:xfrm>
                      <a:off x="0" y="0"/>
                      <a:ext cx="5792470" cy="1066800"/>
                    </a:xfrm>
                    <a:prstGeom prst="rect">
                      <a:avLst/>
                    </a:prstGeom>
                  </pic:spPr>
                </pic:pic>
              </a:graphicData>
            </a:graphic>
          </wp:inline>
        </w:drawing>
      </w:r>
    </w:p>
    <w:p w14:paraId="55A10545" w14:textId="77777777" w:rsidR="00B34B47" w:rsidRPr="003608C1" w:rsidRDefault="00B34B47" w:rsidP="006460D9">
      <w:pPr>
        <w:spacing w:after="0"/>
        <w:rPr>
          <w:rFonts w:ascii="Times New Roman" w:hAnsi="Times New Roman" w:cs="Times New Roman"/>
          <w:sz w:val="24"/>
          <w:szCs w:val="24"/>
        </w:rPr>
      </w:pP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u w:val="single"/>
          <w:lang w:val="vi-VN"/>
        </w:rPr>
        <w:t xml:space="preserve"> </w:t>
      </w:r>
      <w:r w:rsidRPr="003608C1">
        <w:rPr>
          <w:rFonts w:ascii="Times New Roman" w:hAnsi="Times New Roman" w:cs="Times New Roman"/>
          <w:sz w:val="24"/>
          <w:szCs w:val="24"/>
          <w:highlight w:val="yellow"/>
        </w:rPr>
        <w:t>CaO thu được từ nhiệt phân đá vôi dùng để chuyển NH</w:t>
      </w:r>
      <w:r w:rsidRPr="003608C1">
        <w:rPr>
          <w:rFonts w:ascii="Times New Roman" w:hAnsi="Times New Roman" w:cs="Times New Roman"/>
          <w:sz w:val="24"/>
          <w:szCs w:val="24"/>
          <w:highlight w:val="yellow"/>
          <w:vertAlign w:val="subscript"/>
        </w:rPr>
        <w:t>4</w:t>
      </w:r>
      <w:r w:rsidRPr="003608C1">
        <w:rPr>
          <w:rFonts w:ascii="Times New Roman" w:hAnsi="Times New Roman" w:cs="Times New Roman"/>
          <w:sz w:val="24"/>
          <w:szCs w:val="24"/>
          <w:highlight w:val="yellow"/>
        </w:rPr>
        <w:t>Cl thành NH</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w:t>
      </w:r>
      <w:r w:rsidRPr="003608C1">
        <w:rPr>
          <w:rFonts w:ascii="Times New Roman" w:hAnsi="Times New Roman" w:cs="Times New Roman"/>
          <w:sz w:val="24"/>
          <w:szCs w:val="24"/>
        </w:rPr>
        <w:t xml:space="preserve"> </w:t>
      </w:r>
    </w:p>
    <w:p w14:paraId="1D5404D4" w14:textId="77777777" w:rsidR="00B34B47" w:rsidRPr="003608C1" w:rsidRDefault="00B34B47" w:rsidP="006460D9">
      <w:pPr>
        <w:spacing w:after="0"/>
        <w:rPr>
          <w:rFonts w:ascii="Times New Roman" w:hAnsi="Times New Roman" w:cs="Times New Roman"/>
          <w:sz w:val="24"/>
          <w:szCs w:val="24"/>
        </w:rPr>
      </w:pP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rPr>
        <w:t xml:space="preserve">Phản ứng xảy ra trong tháp carbonate hoá là </w:t>
      </w:r>
    </w:p>
    <w:p w14:paraId="3B4A0DE9" w14:textId="77777777" w:rsidR="00B34B47" w:rsidRPr="003608C1" w:rsidRDefault="00B34B47" w:rsidP="006460D9">
      <w:pPr>
        <w:spacing w:after="0"/>
        <w:jc w:val="center"/>
        <w:rPr>
          <w:rFonts w:ascii="Times New Roman" w:hAnsi="Times New Roman" w:cs="Times New Roman"/>
          <w:sz w:val="24"/>
          <w:szCs w:val="24"/>
          <w:lang w:val="pt-BR"/>
        </w:rPr>
      </w:pPr>
      <w:r w:rsidRPr="003608C1">
        <w:rPr>
          <w:rFonts w:ascii="Times New Roman" w:hAnsi="Times New Roman" w:cs="Times New Roman"/>
          <w:sz w:val="24"/>
          <w:szCs w:val="24"/>
          <w:lang w:val="pt-BR"/>
        </w:rPr>
        <w:t>2NaCl (aq) + 2NH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(aq)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O(l) +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(g) </w:t>
      </w:r>
      <w:r w:rsidRPr="003608C1">
        <w:rPr>
          <w:rFonts w:ascii="Cambria Math" w:eastAsia="Cambria Math" w:hAnsi="Cambria Math" w:cs="Cambria Math"/>
          <w:sz w:val="24"/>
          <w:szCs w:val="24"/>
          <w:lang w:val="pt-BR"/>
        </w:rPr>
        <w:t>⇋</w:t>
      </w:r>
      <w:r w:rsidRPr="003608C1">
        <w:rPr>
          <w:rFonts w:ascii="Times New Roman" w:hAnsi="Times New Roman" w:cs="Times New Roman"/>
          <w:sz w:val="24"/>
          <w:szCs w:val="24"/>
          <w:lang w:val="pt-BR"/>
        </w:rPr>
        <w:t xml:space="preserve"> Na</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(s) + 2NH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 xml:space="preserve">Cl (aq) </w:t>
      </w:r>
    </w:p>
    <w:p w14:paraId="230475C5" w14:textId="77777777" w:rsidR="00B34B47" w:rsidRPr="003608C1" w:rsidRDefault="00B34B47" w:rsidP="006460D9">
      <w:pPr>
        <w:spacing w:after="0"/>
        <w:rPr>
          <w:rFonts w:ascii="Times New Roman" w:hAnsi="Times New Roman" w:cs="Times New Roman"/>
          <w:sz w:val="24"/>
          <w:szCs w:val="24"/>
          <w:highlight w:val="yellow"/>
          <w:lang w:val="pt-BR"/>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pt-BR"/>
        </w:rPr>
        <w:t>Phương pháp Solvay đã tái sử dụng các sản phẩm trung gian như NH</w:t>
      </w:r>
      <w:r w:rsidRPr="003608C1">
        <w:rPr>
          <w:rFonts w:ascii="Times New Roman" w:hAnsi="Times New Roman" w:cs="Times New Roman"/>
          <w:sz w:val="24"/>
          <w:szCs w:val="24"/>
          <w:highlight w:val="yellow"/>
          <w:vertAlign w:val="subscript"/>
          <w:lang w:val="pt-BR"/>
        </w:rPr>
        <w:t>3</w:t>
      </w:r>
      <w:r w:rsidRPr="003608C1">
        <w:rPr>
          <w:rFonts w:ascii="Times New Roman" w:hAnsi="Times New Roman" w:cs="Times New Roman"/>
          <w:sz w:val="24"/>
          <w:szCs w:val="24"/>
          <w:highlight w:val="yellow"/>
          <w:lang w:val="pt-BR"/>
        </w:rPr>
        <w:t>, CO</w:t>
      </w:r>
      <w:r w:rsidRPr="003608C1">
        <w:rPr>
          <w:rFonts w:ascii="Times New Roman" w:hAnsi="Times New Roman" w:cs="Times New Roman"/>
          <w:sz w:val="24"/>
          <w:szCs w:val="24"/>
          <w:highlight w:val="yellow"/>
          <w:vertAlign w:val="subscript"/>
          <w:lang w:val="pt-BR"/>
        </w:rPr>
        <w:t>2</w:t>
      </w:r>
      <w:r w:rsidRPr="003608C1">
        <w:rPr>
          <w:rFonts w:ascii="Times New Roman" w:hAnsi="Times New Roman" w:cs="Times New Roman"/>
          <w:sz w:val="24"/>
          <w:szCs w:val="24"/>
          <w:highlight w:val="yellow"/>
          <w:lang w:val="pt-BR"/>
        </w:rPr>
        <w:t xml:space="preserve"> qua đó giảm thiểu được giá thành sản xuất. </w:t>
      </w:r>
    </w:p>
    <w:p w14:paraId="7D26BD09" w14:textId="77777777" w:rsidR="00B34B47" w:rsidRPr="003608C1" w:rsidRDefault="00B34B47" w:rsidP="006460D9">
      <w:pPr>
        <w:spacing w:after="0"/>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pt-BR"/>
        </w:rPr>
        <w:t>NaHCO</w:t>
      </w:r>
      <w:r w:rsidRPr="003608C1">
        <w:rPr>
          <w:rFonts w:ascii="Times New Roman" w:hAnsi="Times New Roman" w:cs="Times New Roman"/>
          <w:sz w:val="24"/>
          <w:szCs w:val="24"/>
          <w:highlight w:val="yellow"/>
          <w:vertAlign w:val="subscript"/>
          <w:lang w:val="pt-BR"/>
        </w:rPr>
        <w:t>3</w:t>
      </w:r>
      <w:r w:rsidRPr="003608C1">
        <w:rPr>
          <w:rFonts w:ascii="Times New Roman" w:hAnsi="Times New Roman" w:cs="Times New Roman"/>
          <w:sz w:val="24"/>
          <w:szCs w:val="24"/>
          <w:highlight w:val="yellow"/>
          <w:lang w:val="pt-BR"/>
        </w:rPr>
        <w:t xml:space="preserve"> là chất có độ tan kém nên dễ bị kết tinh. Độ tan của NaHCO</w:t>
      </w:r>
      <w:r w:rsidRPr="003608C1">
        <w:rPr>
          <w:rFonts w:ascii="Times New Roman" w:hAnsi="Times New Roman" w:cs="Times New Roman"/>
          <w:sz w:val="24"/>
          <w:szCs w:val="24"/>
          <w:highlight w:val="yellow"/>
          <w:vertAlign w:val="subscript"/>
          <w:lang w:val="pt-BR"/>
        </w:rPr>
        <w:t>3</w:t>
      </w:r>
      <w:r w:rsidRPr="003608C1">
        <w:rPr>
          <w:rFonts w:ascii="Times New Roman" w:hAnsi="Times New Roman" w:cs="Times New Roman"/>
          <w:sz w:val="24"/>
          <w:szCs w:val="24"/>
          <w:highlight w:val="yellow"/>
          <w:lang w:val="pt-BR"/>
        </w:rPr>
        <w:t xml:space="preserve"> trong 100 gam nước ở 20°C và ở 40°C lần lượt là 9,6 gam và 12,7 gam. Làm lạnh 90,16 tấn dung dịch NaHCO</w:t>
      </w:r>
      <w:r w:rsidRPr="003608C1">
        <w:rPr>
          <w:rFonts w:ascii="Times New Roman" w:hAnsi="Times New Roman" w:cs="Times New Roman"/>
          <w:sz w:val="24"/>
          <w:szCs w:val="24"/>
          <w:highlight w:val="yellow"/>
          <w:vertAlign w:val="subscript"/>
          <w:lang w:val="pt-BR"/>
        </w:rPr>
        <w:t>3</w:t>
      </w:r>
      <w:r w:rsidRPr="003608C1">
        <w:rPr>
          <w:rFonts w:ascii="Times New Roman" w:hAnsi="Times New Roman" w:cs="Times New Roman"/>
          <w:sz w:val="24"/>
          <w:szCs w:val="24"/>
          <w:highlight w:val="yellow"/>
          <w:lang w:val="pt-BR"/>
        </w:rPr>
        <w:t xml:space="preserve"> bão hoà ở 40°C về 20°C thì khối lượng muối NaHCO</w:t>
      </w:r>
      <w:r w:rsidRPr="003608C1">
        <w:rPr>
          <w:rFonts w:ascii="Times New Roman" w:hAnsi="Times New Roman" w:cs="Times New Roman"/>
          <w:sz w:val="24"/>
          <w:szCs w:val="24"/>
          <w:highlight w:val="yellow"/>
          <w:vertAlign w:val="subscript"/>
          <w:lang w:val="pt-BR"/>
        </w:rPr>
        <w:t>3</w:t>
      </w:r>
      <w:r w:rsidRPr="003608C1">
        <w:rPr>
          <w:rFonts w:ascii="Times New Roman" w:hAnsi="Times New Roman" w:cs="Times New Roman"/>
          <w:sz w:val="24"/>
          <w:szCs w:val="24"/>
          <w:highlight w:val="yellow"/>
          <w:lang w:val="pt-BR"/>
        </w:rPr>
        <w:t xml:space="preserve"> kết tinh là 2,48 tấn (giả thiết không có sự bay hơi của nước).</w:t>
      </w:r>
      <w:r w:rsidRPr="003608C1">
        <w:rPr>
          <w:rFonts w:ascii="Times New Roman" w:hAnsi="Times New Roman" w:cs="Times New Roman"/>
          <w:sz w:val="24"/>
          <w:szCs w:val="24"/>
          <w:lang w:val="pt-BR"/>
        </w:rPr>
        <w:t xml:space="preserve"> </w:t>
      </w:r>
    </w:p>
    <w:p w14:paraId="522F047E" w14:textId="77777777" w:rsidR="00B34B47" w:rsidRPr="003608C1" w:rsidRDefault="00B34B47" w:rsidP="006460D9">
      <w:pPr>
        <w:spacing w:after="0"/>
        <w:jc w:val="center"/>
        <w:rPr>
          <w:rFonts w:ascii="Times New Roman" w:eastAsia="Calibri" w:hAnsi="Times New Roman" w:cs="Times New Roman"/>
          <w:b/>
          <w:bCs/>
          <w:color w:val="EE0000"/>
          <w:sz w:val="24"/>
          <w:szCs w:val="24"/>
          <w:highlight w:val="yellow"/>
        </w:rPr>
      </w:pPr>
      <w:r w:rsidRPr="003608C1">
        <w:rPr>
          <w:rFonts w:ascii="Times New Roman" w:eastAsia="Calibri" w:hAnsi="Times New Roman" w:cs="Times New Roman"/>
          <w:b/>
          <w:bCs/>
          <w:color w:val="EE0000"/>
          <w:sz w:val="24"/>
          <w:szCs w:val="24"/>
          <w:highlight w:val="yellow"/>
        </w:rPr>
        <w:t>Hướng dẫn giải</w:t>
      </w:r>
    </w:p>
    <w:p w14:paraId="70CC4A49" w14:textId="77777777" w:rsidR="00B34B47" w:rsidRPr="003608C1" w:rsidRDefault="00B34B47" w:rsidP="006460D9">
      <w:pPr>
        <w:shd w:val="clear" w:color="auto" w:fill="FFFF00"/>
        <w:spacing w:after="0"/>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vi-VN"/>
        </w:rPr>
        <w:t xml:space="preserve">a) </w:t>
      </w:r>
      <w:r w:rsidRPr="003608C1">
        <w:rPr>
          <w:rFonts w:ascii="Times New Roman" w:hAnsi="Times New Roman" w:cs="Times New Roman"/>
          <w:b/>
          <w:bCs/>
          <w:sz w:val="24"/>
          <w:szCs w:val="24"/>
        </w:rPr>
        <w:t>Đ</w:t>
      </w:r>
      <w:r w:rsidRPr="003608C1">
        <w:rPr>
          <w:rFonts w:ascii="Times New Roman" w:hAnsi="Times New Roman" w:cs="Times New Roman"/>
          <w:b/>
          <w:bCs/>
          <w:sz w:val="24"/>
          <w:szCs w:val="24"/>
          <w:lang w:val="vi-VN"/>
        </w:rPr>
        <w:t>úng</w:t>
      </w:r>
      <w:r w:rsidRPr="003608C1">
        <w:rPr>
          <w:rFonts w:ascii="Times New Roman" w:hAnsi="Times New Roman" w:cs="Times New Roman"/>
          <w:b/>
          <w:bCs/>
          <w:sz w:val="24"/>
          <w:szCs w:val="24"/>
          <w:lang w:val="pt-BR"/>
        </w:rPr>
        <w:t xml:space="preserve">:  </w:t>
      </w:r>
      <w:r w:rsidRPr="003608C1">
        <w:rPr>
          <w:rFonts w:ascii="Times New Roman" w:hAnsi="Times New Roman" w:cs="Times New Roman"/>
          <w:sz w:val="24"/>
          <w:szCs w:val="24"/>
          <w:lang w:val="pt-BR"/>
        </w:rPr>
        <w:t>CaO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O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lang w:val="pt-BR"/>
        </w:rPr>
        <w:t xml:space="preserve"> Ca(OH)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sau đó:    2NH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Cl  +   Ca(OH)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lang w:val="pt-BR"/>
        </w:rPr>
        <w:t xml:space="preserve">   CaCl</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   2NH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  2H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w:t>
      </w:r>
    </w:p>
    <w:p w14:paraId="684ABDAA" w14:textId="77777777" w:rsidR="00B34B47" w:rsidRPr="003608C1" w:rsidRDefault="00B34B47" w:rsidP="006460D9">
      <w:pPr>
        <w:shd w:val="clear" w:color="auto" w:fill="FFFF00"/>
        <w:spacing w:after="0"/>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vi-VN"/>
        </w:rPr>
        <w:t xml:space="preserve">b) </w:t>
      </w:r>
      <w:r w:rsidRPr="003608C1">
        <w:rPr>
          <w:rFonts w:ascii="Times New Roman" w:hAnsi="Times New Roman" w:cs="Times New Roman"/>
          <w:b/>
          <w:bCs/>
          <w:sz w:val="24"/>
          <w:szCs w:val="24"/>
        </w:rPr>
        <w:t>S</w:t>
      </w:r>
      <w:r w:rsidRPr="003608C1">
        <w:rPr>
          <w:rFonts w:ascii="Times New Roman" w:hAnsi="Times New Roman" w:cs="Times New Roman"/>
          <w:b/>
          <w:bCs/>
          <w:sz w:val="24"/>
          <w:szCs w:val="24"/>
          <w:lang w:val="vi-VN"/>
        </w:rPr>
        <w:t>ai</w:t>
      </w:r>
      <w:r w:rsidRPr="003608C1">
        <w:rPr>
          <w:rFonts w:ascii="Times New Roman" w:hAnsi="Times New Roman" w:cs="Times New Roman"/>
          <w:sz w:val="24"/>
          <w:szCs w:val="24"/>
          <w:lang w:val="pt-BR"/>
        </w:rPr>
        <w:t xml:space="preserve"> vì phản ứng xảy ra là:      NaCl (aq) + 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(aq)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O(l) +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(g) </w:t>
      </w:r>
      <w:r w:rsidRPr="003608C1">
        <w:rPr>
          <w:rFonts w:ascii="Cambria Math" w:hAnsi="Cambria Math" w:cs="Cambria Math"/>
          <w:sz w:val="24"/>
          <w:szCs w:val="24"/>
          <w:lang w:val="pt-BR"/>
        </w:rPr>
        <w:t>⇋</w:t>
      </w:r>
      <w:r w:rsidRPr="003608C1">
        <w:rPr>
          <w:rFonts w:ascii="Times New Roman" w:hAnsi="Times New Roman" w:cs="Times New Roman"/>
          <w:sz w:val="24"/>
          <w:szCs w:val="24"/>
          <w:lang w:val="pt-BR"/>
        </w:rPr>
        <w:t xml:space="preserve">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(s) + 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Cl (aq)</w:t>
      </w:r>
    </w:p>
    <w:p w14:paraId="165B195F" w14:textId="77777777" w:rsidR="00B34B47" w:rsidRPr="003608C1" w:rsidRDefault="00B34B47" w:rsidP="006460D9">
      <w:pPr>
        <w:shd w:val="clear" w:color="auto" w:fill="FFFF00"/>
        <w:spacing w:after="0"/>
        <w:rPr>
          <w:rFonts w:ascii="Times New Roman" w:hAnsi="Times New Roman" w:cs="Times New Roman"/>
          <w:b/>
          <w:bCs/>
          <w:sz w:val="24"/>
          <w:szCs w:val="24"/>
          <w:lang w:val="vi-VN"/>
        </w:rPr>
      </w:pPr>
      <w:r w:rsidRPr="003317EB">
        <w:rPr>
          <w:rFonts w:ascii="Times New Roman" w:hAnsi="Times New Roman" w:cs="Times New Roman"/>
          <w:b/>
          <w:bCs/>
          <w:color w:val="0070C0"/>
          <w:sz w:val="24"/>
          <w:szCs w:val="24"/>
          <w:lang w:val="vi-VN"/>
        </w:rPr>
        <w:t xml:space="preserve">c) </w:t>
      </w:r>
      <w:r w:rsidRPr="003608C1">
        <w:rPr>
          <w:rFonts w:ascii="Times New Roman" w:hAnsi="Times New Roman" w:cs="Times New Roman"/>
          <w:b/>
          <w:bCs/>
          <w:sz w:val="24"/>
          <w:szCs w:val="24"/>
        </w:rPr>
        <w:t>Đ</w:t>
      </w:r>
      <w:r w:rsidRPr="003608C1">
        <w:rPr>
          <w:rFonts w:ascii="Times New Roman" w:hAnsi="Times New Roman" w:cs="Times New Roman"/>
          <w:b/>
          <w:bCs/>
          <w:sz w:val="24"/>
          <w:szCs w:val="24"/>
          <w:lang w:val="vi-VN"/>
        </w:rPr>
        <w:t>úng</w:t>
      </w:r>
    </w:p>
    <w:p w14:paraId="3FE91998" w14:textId="77777777" w:rsidR="00B34B47" w:rsidRPr="003608C1" w:rsidRDefault="00B34B47" w:rsidP="006460D9">
      <w:pPr>
        <w:shd w:val="clear" w:color="auto" w:fill="FFFF00"/>
        <w:spacing w:after="0"/>
        <w:rPr>
          <w:rFonts w:ascii="Times New Roman" w:eastAsiaTheme="minorEastAsia" w:hAnsi="Times New Roman" w:cs="Times New Roman"/>
          <w:sz w:val="24"/>
          <w:szCs w:val="24"/>
          <w:lang w:val="pt-BR"/>
        </w:rPr>
      </w:pPr>
      <w:r w:rsidRPr="003317EB">
        <w:rPr>
          <w:rFonts w:ascii="Times New Roman" w:hAnsi="Times New Roman" w:cs="Times New Roman"/>
          <w:b/>
          <w:bCs/>
          <w:color w:val="0070C0"/>
          <w:sz w:val="24"/>
          <w:szCs w:val="24"/>
          <w:lang w:val="vi-VN"/>
        </w:rPr>
        <w:t xml:space="preserve">d) </w:t>
      </w:r>
      <w:r w:rsidRPr="003608C1">
        <w:rPr>
          <w:rFonts w:ascii="Times New Roman" w:hAnsi="Times New Roman" w:cs="Times New Roman"/>
          <w:b/>
          <w:bCs/>
          <w:sz w:val="24"/>
          <w:szCs w:val="24"/>
        </w:rPr>
        <w:t>Đ</w:t>
      </w:r>
      <w:r w:rsidRPr="003608C1">
        <w:rPr>
          <w:rFonts w:ascii="Times New Roman" w:hAnsi="Times New Roman" w:cs="Times New Roman"/>
          <w:b/>
          <w:bCs/>
          <w:sz w:val="24"/>
          <w:szCs w:val="24"/>
          <w:lang w:val="vi-VN"/>
        </w:rPr>
        <w:t>úng</w:t>
      </w:r>
      <w:r w:rsidRPr="003608C1">
        <w:rPr>
          <w:rFonts w:ascii="Times New Roman" w:hAnsi="Times New Roman" w:cs="Times New Roman"/>
          <w:b/>
          <w:bCs/>
          <w:sz w:val="24"/>
          <w:szCs w:val="24"/>
          <w:lang w:val="pt-BR"/>
        </w:rPr>
        <w:t>:</w:t>
      </w:r>
      <w:r w:rsidRPr="003608C1">
        <w:rPr>
          <w:rFonts w:ascii="Times New Roman" w:hAnsi="Times New Roman" w:cs="Times New Roman"/>
          <w:sz w:val="24"/>
          <w:szCs w:val="24"/>
          <w:lang w:val="pt-BR"/>
        </w:rPr>
        <w:t xml:space="preserve"> Xét tại 40</w:t>
      </w:r>
      <w:r w:rsidRPr="003608C1">
        <w:rPr>
          <w:rFonts w:ascii="Times New Roman" w:hAnsi="Times New Roman" w:cs="Times New Roman"/>
          <w:sz w:val="24"/>
          <w:szCs w:val="24"/>
          <w:vertAlign w:val="superscript"/>
          <w:lang w:val="pt-BR"/>
        </w:rPr>
        <w:t>0</w:t>
      </w:r>
      <w:r w:rsidRPr="003608C1">
        <w:rPr>
          <w:rFonts w:ascii="Times New Roman" w:hAnsi="Times New Roman" w:cs="Times New Roman"/>
          <w:sz w:val="24"/>
          <w:szCs w:val="24"/>
          <w:lang w:val="pt-BR"/>
        </w:rPr>
        <w:t>C: C%</w:t>
      </w:r>
      <w:r w:rsidRPr="003608C1">
        <w:rPr>
          <w:rFonts w:ascii="Times New Roman" w:hAnsi="Times New Roman" w:cs="Times New Roman"/>
          <w:sz w:val="24"/>
          <w:szCs w:val="24"/>
          <w:vertAlign w:val="subscript"/>
          <w:lang w:val="pt-BR"/>
        </w:rPr>
        <w:t xml:space="preserve"> bão hòa </w:t>
      </w:r>
      <w:r w:rsidRPr="003608C1">
        <w:rPr>
          <w:rFonts w:ascii="Times New Roman" w:hAnsi="Times New Roman" w:cs="Times New Roman"/>
          <w:sz w:val="24"/>
          <w:szCs w:val="24"/>
          <w:lang w:val="pt-BR"/>
        </w:rPr>
        <w:t>=</w:t>
      </w:r>
      <m:oMath>
        <m:f>
          <m:fPr>
            <m:ctrlPr>
              <w:rPr>
                <w:rFonts w:ascii="Cambria Math" w:hAnsi="Cambria Math" w:cs="Times New Roman"/>
                <w:i/>
                <w:sz w:val="24"/>
                <w:szCs w:val="24"/>
              </w:rPr>
            </m:ctrlPr>
          </m:fPr>
          <m:num>
            <m:r>
              <w:rPr>
                <w:rFonts w:ascii="Cambria Math" w:hAnsi="Cambria Math" w:cs="Times New Roman"/>
                <w:sz w:val="24"/>
                <w:szCs w:val="24"/>
                <w:lang w:val="pt-BR"/>
              </w:rPr>
              <m:t>12,7</m:t>
            </m:r>
          </m:num>
          <m:den>
            <m:r>
              <w:rPr>
                <w:rFonts w:ascii="Cambria Math" w:hAnsi="Cambria Math" w:cs="Times New Roman"/>
                <w:sz w:val="24"/>
                <w:szCs w:val="24"/>
                <w:lang w:val="pt-BR"/>
              </w:rPr>
              <m:t>12,7+100</m:t>
            </m:r>
          </m:den>
        </m:f>
        <m:r>
          <w:rPr>
            <w:rFonts w:ascii="Cambria Math" w:hAnsi="Cambria Math" w:cs="Times New Roman"/>
            <w:sz w:val="24"/>
            <w:szCs w:val="24"/>
            <w:lang w:val="pt-BR"/>
          </w:rPr>
          <m:t>.100%=</m:t>
        </m:r>
        <m:f>
          <m:fPr>
            <m:ctrlPr>
              <w:rPr>
                <w:rFonts w:ascii="Cambria Math" w:hAnsi="Cambria Math" w:cs="Times New Roman"/>
                <w:i/>
                <w:sz w:val="24"/>
                <w:szCs w:val="24"/>
              </w:rPr>
            </m:ctrlPr>
          </m:fPr>
          <m:num>
            <m:r>
              <w:rPr>
                <w:rFonts w:ascii="Cambria Math" w:hAnsi="Cambria Math" w:cs="Times New Roman"/>
                <w:sz w:val="24"/>
                <w:szCs w:val="24"/>
                <w:lang w:val="pt-BR"/>
              </w:rPr>
              <m:t>1270</m:t>
            </m:r>
          </m:num>
          <m:den>
            <m:r>
              <w:rPr>
                <w:rFonts w:ascii="Cambria Math" w:hAnsi="Cambria Math" w:cs="Times New Roman"/>
                <w:sz w:val="24"/>
                <w:szCs w:val="24"/>
                <w:lang w:val="pt-BR"/>
              </w:rPr>
              <m:t>112,7</m:t>
            </m:r>
          </m:den>
        </m:f>
      </m:oMath>
      <w:r w:rsidRPr="003608C1">
        <w:rPr>
          <w:rFonts w:ascii="Times New Roman" w:eastAsiaTheme="minorEastAsia" w:hAnsi="Times New Roman" w:cs="Times New Roman"/>
          <w:sz w:val="24"/>
          <w:szCs w:val="24"/>
          <w:lang w:val="pt-BR"/>
        </w:rPr>
        <w:t>%</w:t>
      </w:r>
    </w:p>
    <w:p w14:paraId="6C87AC04" w14:textId="77777777" w:rsidR="00B34B47" w:rsidRPr="003608C1" w:rsidRDefault="00B34B47" w:rsidP="006460D9">
      <w:pPr>
        <w:shd w:val="clear" w:color="auto" w:fill="FFFF00"/>
        <w:spacing w:after="0"/>
        <w:rPr>
          <w:rFonts w:ascii="Times New Roman" w:eastAsiaTheme="minorEastAsia" w:hAnsi="Times New Roman" w:cs="Times New Roman"/>
          <w:sz w:val="24"/>
          <w:szCs w:val="24"/>
          <w:lang w:val="pt-BR"/>
        </w:rPr>
      </w:pPr>
      <w:r w:rsidRPr="003608C1">
        <w:rPr>
          <w:rFonts w:ascii="Times New Roman" w:eastAsiaTheme="minorEastAsia" w:hAnsi="Times New Roman" w:cs="Times New Roman"/>
          <w:sz w:val="24"/>
          <w:szCs w:val="24"/>
          <w:lang w:val="pt-BR"/>
        </w:rPr>
        <w:t>Khi m</w:t>
      </w:r>
      <w:r w:rsidRPr="003608C1">
        <w:rPr>
          <w:rFonts w:ascii="Times New Roman" w:eastAsiaTheme="minorEastAsia" w:hAnsi="Times New Roman" w:cs="Times New Roman"/>
          <w:sz w:val="24"/>
          <w:szCs w:val="24"/>
          <w:vertAlign w:val="subscript"/>
          <w:lang w:val="pt-BR"/>
        </w:rPr>
        <w:t>dd</w:t>
      </w:r>
      <w:r w:rsidRPr="003608C1">
        <w:rPr>
          <w:rFonts w:ascii="Times New Roman" w:eastAsiaTheme="minorEastAsia" w:hAnsi="Times New Roman" w:cs="Times New Roman"/>
          <w:sz w:val="24"/>
          <w:szCs w:val="24"/>
          <w:lang w:val="pt-BR"/>
        </w:rPr>
        <w:t>= 90,16 tấn thì khối lượng chất tan của NaHCO</w:t>
      </w:r>
      <w:r w:rsidRPr="003608C1">
        <w:rPr>
          <w:rFonts w:ascii="Times New Roman" w:eastAsiaTheme="minorEastAsia" w:hAnsi="Times New Roman" w:cs="Times New Roman"/>
          <w:sz w:val="24"/>
          <w:szCs w:val="24"/>
          <w:vertAlign w:val="subscript"/>
          <w:lang w:val="pt-BR"/>
        </w:rPr>
        <w:t>3</w:t>
      </w:r>
      <w:r w:rsidRPr="003608C1">
        <w:rPr>
          <w:rFonts w:ascii="Times New Roman" w:eastAsiaTheme="minorEastAsia" w:hAnsi="Times New Roman" w:cs="Times New Roman"/>
          <w:sz w:val="24"/>
          <w:szCs w:val="24"/>
          <w:lang w:val="pt-BR"/>
        </w:rPr>
        <w:t xml:space="preserve"> trong dung dịch là: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pt-BR"/>
              </w:rPr>
              <m:t>1270.90,16</m:t>
            </m:r>
          </m:num>
          <m:den>
            <m:r>
              <w:rPr>
                <w:rFonts w:ascii="Cambria Math" w:eastAsiaTheme="minorEastAsia" w:hAnsi="Cambria Math" w:cs="Times New Roman"/>
                <w:sz w:val="24"/>
                <w:szCs w:val="24"/>
                <w:lang w:val="pt-BR"/>
              </w:rPr>
              <m:t>112,7.100</m:t>
            </m:r>
          </m:den>
        </m:f>
        <m:r>
          <w:rPr>
            <w:rFonts w:ascii="Cambria Math" w:eastAsiaTheme="minorEastAsia" w:hAnsi="Cambria Math" w:cs="Times New Roman"/>
            <w:sz w:val="24"/>
            <w:szCs w:val="24"/>
            <w:lang w:val="pt-BR"/>
          </w:rPr>
          <m:t>=10,16 (</m:t>
        </m:r>
        <m:r>
          <w:rPr>
            <w:rFonts w:ascii="Cambria Math" w:eastAsiaTheme="minorEastAsia" w:hAnsi="Cambria Math" w:cs="Times New Roman"/>
            <w:sz w:val="24"/>
            <w:szCs w:val="24"/>
          </w:rPr>
          <m:t>t</m:t>
        </m:r>
        <m:r>
          <w:rPr>
            <w:rFonts w:ascii="Cambria Math" w:eastAsiaTheme="minorEastAsia" w:hAnsi="Cambria Math" w:cs="Times New Roman"/>
            <w:sz w:val="24"/>
            <w:szCs w:val="24"/>
            <w:lang w:val="pt-BR"/>
          </w:rPr>
          <m:t>ấ</m:t>
        </m:r>
        <m:r>
          <w:rPr>
            <w:rFonts w:ascii="Cambria Math" w:eastAsiaTheme="minorEastAsia" w:hAnsi="Cambria Math" w:cs="Times New Roman"/>
            <w:sz w:val="24"/>
            <w:szCs w:val="24"/>
          </w:rPr>
          <m:t>n</m:t>
        </m:r>
        <m:r>
          <w:rPr>
            <w:rFonts w:ascii="Cambria Math" w:eastAsiaTheme="minorEastAsia" w:hAnsi="Cambria Math" w:cs="Times New Roman"/>
            <w:sz w:val="24"/>
            <w:szCs w:val="24"/>
            <w:lang w:val="pt-BR"/>
          </w:rPr>
          <m:t>)</m:t>
        </m:r>
      </m:oMath>
    </w:p>
    <w:p w14:paraId="2BDF0074" w14:textId="77777777" w:rsidR="00B34B47" w:rsidRPr="003608C1" w:rsidRDefault="00B34B47" w:rsidP="006460D9">
      <w:pPr>
        <w:shd w:val="clear" w:color="auto" w:fill="FFFF00"/>
        <w:spacing w:after="0"/>
        <w:rPr>
          <w:rFonts w:ascii="Times New Roman" w:eastAsiaTheme="minorEastAsia" w:hAnsi="Times New Roman" w:cs="Times New Roman"/>
          <w:sz w:val="24"/>
          <w:szCs w:val="24"/>
          <w:lang w:val="pt-BR"/>
        </w:rPr>
      </w:pPr>
      <w:r w:rsidRPr="003608C1">
        <w:rPr>
          <w:rFonts w:ascii="Times New Roman" w:eastAsiaTheme="minorEastAsia" w:hAnsi="Times New Roman" w:cs="Times New Roman"/>
          <w:sz w:val="24"/>
          <w:szCs w:val="24"/>
          <w:lang w:val="pt-BR"/>
        </w:rPr>
        <w:t>Khi làm lạnh về 20</w:t>
      </w:r>
      <w:r w:rsidRPr="003608C1">
        <w:rPr>
          <w:rFonts w:ascii="Times New Roman" w:eastAsiaTheme="minorEastAsia" w:hAnsi="Times New Roman" w:cs="Times New Roman"/>
          <w:sz w:val="24"/>
          <w:szCs w:val="24"/>
          <w:vertAlign w:val="superscript"/>
          <w:lang w:val="pt-BR"/>
        </w:rPr>
        <w:t>0</w:t>
      </w:r>
      <w:r w:rsidRPr="003608C1">
        <w:rPr>
          <w:rFonts w:ascii="Times New Roman" w:eastAsiaTheme="minorEastAsia" w:hAnsi="Times New Roman" w:cs="Times New Roman"/>
          <w:sz w:val="24"/>
          <w:szCs w:val="24"/>
          <w:lang w:val="pt-BR"/>
        </w:rPr>
        <w:t>C thì có lượng NaHCO</w:t>
      </w:r>
      <w:r w:rsidRPr="003608C1">
        <w:rPr>
          <w:rFonts w:ascii="Times New Roman" w:eastAsiaTheme="minorEastAsia" w:hAnsi="Times New Roman" w:cs="Times New Roman"/>
          <w:sz w:val="24"/>
          <w:szCs w:val="24"/>
          <w:vertAlign w:val="subscript"/>
          <w:lang w:val="pt-BR"/>
        </w:rPr>
        <w:t>3</w:t>
      </w:r>
      <w:r w:rsidRPr="003608C1">
        <w:rPr>
          <w:rFonts w:ascii="Times New Roman" w:eastAsiaTheme="minorEastAsia" w:hAnsi="Times New Roman" w:cs="Times New Roman"/>
          <w:sz w:val="24"/>
          <w:szCs w:val="24"/>
          <w:lang w:val="pt-BR"/>
        </w:rPr>
        <w:t xml:space="preserve"> kết tinh tách ra là: x (mol)</w:t>
      </w:r>
    </w:p>
    <w:p w14:paraId="2521244E" w14:textId="77777777" w:rsidR="00B34B47" w:rsidRPr="003608C1" w:rsidRDefault="00B34B47" w:rsidP="006460D9">
      <w:pPr>
        <w:shd w:val="clear" w:color="auto" w:fill="FFFF00"/>
        <w:spacing w:after="0"/>
        <w:rPr>
          <w:rFonts w:ascii="Times New Roman" w:hAnsi="Times New Roman" w:cs="Times New Roman"/>
          <w:sz w:val="24"/>
          <w:szCs w:val="24"/>
          <w:lang w:val="pt-BR"/>
        </w:rPr>
      </w:pPr>
      <w:r w:rsidRPr="003608C1">
        <w:rPr>
          <w:rFonts w:ascii="Times New Roman" w:eastAsiaTheme="minorEastAsia" w:hAnsi="Times New Roman" w:cs="Times New Roman"/>
          <w:sz w:val="24"/>
          <w:szCs w:val="24"/>
          <w:lang w:val="pt-BR"/>
        </w:rPr>
        <w:t>m</w:t>
      </w:r>
      <w:r w:rsidRPr="003608C1">
        <w:rPr>
          <w:rFonts w:ascii="Times New Roman" w:eastAsiaTheme="minorEastAsia" w:hAnsi="Times New Roman" w:cs="Times New Roman"/>
          <w:sz w:val="24"/>
          <w:szCs w:val="24"/>
          <w:vertAlign w:val="subscript"/>
          <w:lang w:val="pt-BR"/>
        </w:rPr>
        <w:t xml:space="preserve">dd </w:t>
      </w:r>
      <w:r w:rsidRPr="003608C1">
        <w:rPr>
          <w:rFonts w:ascii="Times New Roman" w:hAnsi="Times New Roman" w:cs="Times New Roman"/>
          <w:sz w:val="24"/>
          <w:szCs w:val="24"/>
          <w:vertAlign w:val="subscript"/>
          <w:lang w:val="pt-BR"/>
        </w:rPr>
        <w:t>còn lại</w:t>
      </w:r>
      <w:r w:rsidRPr="003608C1">
        <w:rPr>
          <w:rFonts w:ascii="Times New Roman" w:hAnsi="Times New Roman" w:cs="Times New Roman"/>
          <w:sz w:val="24"/>
          <w:szCs w:val="24"/>
          <w:lang w:val="pt-BR"/>
        </w:rPr>
        <w:t>= 90,16- 84x    (tấn)  và m</w:t>
      </w:r>
      <w:r w:rsidRPr="003608C1">
        <w:rPr>
          <w:rFonts w:ascii="Times New Roman" w:hAnsi="Times New Roman" w:cs="Times New Roman"/>
          <w:sz w:val="24"/>
          <w:szCs w:val="24"/>
          <w:vertAlign w:val="subscript"/>
          <w:lang w:val="pt-BR"/>
        </w:rPr>
        <w:t xml:space="preserve"> chất tan trong dung dịch còn lại</w:t>
      </w:r>
      <w:r w:rsidRPr="003608C1">
        <w:rPr>
          <w:rFonts w:ascii="Times New Roman" w:hAnsi="Times New Roman" w:cs="Times New Roman"/>
          <w:sz w:val="24"/>
          <w:szCs w:val="24"/>
          <w:lang w:val="pt-BR"/>
        </w:rPr>
        <w:t>= 10,16 – 84x  ( tấn)</w:t>
      </w:r>
    </w:p>
    <w:p w14:paraId="037A86BA" w14:textId="77777777" w:rsidR="00B34B47" w:rsidRPr="003608C1" w:rsidRDefault="00F277BB" w:rsidP="006460D9">
      <w:pPr>
        <w:shd w:val="clear" w:color="auto" w:fill="FFFF00"/>
        <w:spacing w:after="0"/>
        <w:rPr>
          <w:rFonts w:ascii="Times New Roman" w:hAnsi="Times New Roman" w:cs="Times New Roman"/>
          <w:sz w:val="24"/>
          <w:szCs w:val="24"/>
          <w:lang w:val="pt-BR"/>
        </w:rPr>
      </w:pPr>
      <m:oMath>
        <m:f>
          <m:fPr>
            <m:ctrlPr>
              <w:rPr>
                <w:rFonts w:ascii="Cambria Math" w:hAnsi="Cambria Math" w:cs="Times New Roman"/>
                <w:i/>
                <w:sz w:val="24"/>
                <w:szCs w:val="24"/>
              </w:rPr>
            </m:ctrlPr>
          </m:fPr>
          <m:num>
            <m:r>
              <w:rPr>
                <w:rFonts w:ascii="Cambria Math" w:hAnsi="Cambria Math" w:cs="Times New Roman"/>
                <w:sz w:val="24"/>
                <w:szCs w:val="24"/>
                <w:lang w:val="pt-BR"/>
              </w:rPr>
              <m:t>10,16-84</m:t>
            </m:r>
            <m:r>
              <w:rPr>
                <w:rFonts w:ascii="Cambria Math" w:hAnsi="Cambria Math" w:cs="Times New Roman"/>
                <w:sz w:val="24"/>
                <w:szCs w:val="24"/>
              </w:rPr>
              <m:t>x</m:t>
            </m:r>
          </m:num>
          <m:den>
            <m:r>
              <w:rPr>
                <w:rFonts w:ascii="Cambria Math" w:hAnsi="Cambria Math" w:cs="Times New Roman"/>
                <w:sz w:val="24"/>
                <w:szCs w:val="24"/>
                <w:lang w:val="pt-BR"/>
              </w:rPr>
              <m:t>90,16-84</m:t>
            </m:r>
            <m:r>
              <w:rPr>
                <w:rFonts w:ascii="Cambria Math" w:hAnsi="Cambria Math" w:cs="Times New Roman"/>
                <w:sz w:val="24"/>
                <w:szCs w:val="24"/>
              </w:rPr>
              <m:t>x</m:t>
            </m:r>
          </m:den>
        </m:f>
        <m:r>
          <w:rPr>
            <w:rFonts w:ascii="Cambria Math" w:hAnsi="Cambria Math" w:cs="Times New Roman"/>
            <w:sz w:val="24"/>
            <w:szCs w:val="24"/>
            <w:lang w:val="pt-BR"/>
          </w:rPr>
          <m:t>=</m:t>
        </m:r>
        <m:f>
          <m:fPr>
            <m:ctrlPr>
              <w:rPr>
                <w:rFonts w:ascii="Cambria Math" w:hAnsi="Cambria Math" w:cs="Times New Roman"/>
                <w:i/>
                <w:sz w:val="24"/>
                <w:szCs w:val="24"/>
              </w:rPr>
            </m:ctrlPr>
          </m:fPr>
          <m:num>
            <m:r>
              <w:rPr>
                <w:rFonts w:ascii="Cambria Math" w:hAnsi="Cambria Math" w:cs="Times New Roman"/>
                <w:sz w:val="24"/>
                <w:szCs w:val="24"/>
                <w:lang w:val="pt-BR"/>
              </w:rPr>
              <m:t>9,6</m:t>
            </m:r>
          </m:num>
          <m:den>
            <m:r>
              <w:rPr>
                <w:rFonts w:ascii="Cambria Math" w:hAnsi="Cambria Math" w:cs="Times New Roman"/>
                <w:sz w:val="24"/>
                <w:szCs w:val="24"/>
                <w:lang w:val="pt-BR"/>
              </w:rPr>
              <m:t>9,6+ 100</m:t>
            </m:r>
          </m:den>
        </m:f>
      </m:oMath>
      <w:r w:rsidR="00B34B47" w:rsidRPr="003608C1">
        <w:rPr>
          <w:rFonts w:ascii="Times New Roman" w:eastAsiaTheme="minorEastAsia" w:hAnsi="Times New Roman" w:cs="Times New Roman"/>
          <w:sz w:val="24"/>
          <w:szCs w:val="24"/>
          <w:lang w:val="pt-BR"/>
        </w:rPr>
        <w:t xml:space="preserve">   </w:t>
      </w:r>
      <w:r w:rsidR="00B34B47" w:rsidRPr="003608C1">
        <w:rPr>
          <w:rFonts w:ascii="Times New Roman" w:eastAsiaTheme="minorEastAsia" w:hAnsi="Times New Roman" w:cs="Times New Roman"/>
          <w:sz w:val="24"/>
          <w:szCs w:val="24"/>
        </w:rPr>
        <w:sym w:font="Symbol" w:char="F0DE"/>
      </w:r>
      <w:r w:rsidR="00B34B47" w:rsidRPr="003608C1">
        <w:rPr>
          <w:rFonts w:ascii="Times New Roman" w:eastAsiaTheme="minorEastAsia" w:hAnsi="Times New Roman" w:cs="Times New Roman"/>
          <w:sz w:val="24"/>
          <w:szCs w:val="24"/>
          <w:lang w:val="pt-BR"/>
        </w:rPr>
        <w:t xml:space="preserve"> x</w:t>
      </w:r>
      <m:oMath>
        <m:r>
          <w:rPr>
            <w:rFonts w:ascii="Cambria Math" w:eastAsiaTheme="minorEastAsia" w:hAnsi="Cambria Math" w:cs="Times New Roman"/>
            <w:sz w:val="24"/>
            <w:szCs w:val="24"/>
            <w:lang w:val="pt-BR"/>
          </w:rPr>
          <m:t>≈</m:t>
        </m:r>
      </m:oMath>
      <w:r w:rsidR="00B34B47" w:rsidRPr="003608C1">
        <w:rPr>
          <w:rFonts w:ascii="Times New Roman" w:eastAsiaTheme="minorEastAsia" w:hAnsi="Times New Roman" w:cs="Times New Roman"/>
          <w:sz w:val="24"/>
          <w:szCs w:val="24"/>
          <w:lang w:val="pt-BR"/>
        </w:rPr>
        <w:t xml:space="preserve"> 0,0295  </w:t>
      </w:r>
      <w:r w:rsidR="00B34B47" w:rsidRPr="003608C1">
        <w:rPr>
          <w:rFonts w:ascii="Times New Roman" w:eastAsiaTheme="minorEastAsia" w:hAnsi="Times New Roman" w:cs="Times New Roman"/>
          <w:sz w:val="24"/>
          <w:szCs w:val="24"/>
        </w:rPr>
        <w:sym w:font="Symbol" w:char="F0DE"/>
      </w:r>
      <w:r w:rsidR="00B34B47" w:rsidRPr="003608C1">
        <w:rPr>
          <w:rFonts w:ascii="Times New Roman" w:eastAsiaTheme="minorEastAsia" w:hAnsi="Times New Roman" w:cs="Times New Roman"/>
          <w:sz w:val="24"/>
          <w:szCs w:val="24"/>
          <w:lang w:val="pt-BR"/>
        </w:rPr>
        <w:t xml:space="preserve"> </w:t>
      </w:r>
      <w:r w:rsidR="00B34B47" w:rsidRPr="003608C1">
        <w:rPr>
          <w:rFonts w:ascii="Times New Roman" w:hAnsi="Times New Roman" w:cs="Times New Roman"/>
          <w:sz w:val="24"/>
          <w:szCs w:val="24"/>
          <w:highlight w:val="yellow"/>
          <w:lang w:val="pt-BR"/>
        </w:rPr>
        <w:t>khối lượng muối NaHCO3 kết tinh là: 0,0295.84</w:t>
      </w:r>
      <m:oMath>
        <m:r>
          <w:rPr>
            <w:rFonts w:ascii="Cambria Math" w:hAnsi="Cambria Math" w:cs="Times New Roman"/>
            <w:sz w:val="24"/>
            <w:szCs w:val="24"/>
            <w:highlight w:val="yellow"/>
            <w:lang w:val="pt-BR"/>
          </w:rPr>
          <m:t>≈</m:t>
        </m:r>
      </m:oMath>
      <w:r w:rsidR="00B34B47" w:rsidRPr="003608C1">
        <w:rPr>
          <w:rFonts w:ascii="Times New Roman" w:hAnsi="Times New Roman" w:cs="Times New Roman"/>
          <w:sz w:val="24"/>
          <w:szCs w:val="24"/>
          <w:highlight w:val="yellow"/>
          <w:lang w:val="pt-BR"/>
        </w:rPr>
        <w:t xml:space="preserve"> 2,48 tấn</w:t>
      </w:r>
    </w:p>
    <w:p w14:paraId="0E8F3E80" w14:textId="77777777" w:rsidR="00B34B47" w:rsidRPr="003608C1" w:rsidRDefault="00B34B47"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lang w:val="pt-BR"/>
        </w:rPr>
      </w:pPr>
    </w:p>
    <w:p w14:paraId="285D7F6E" w14:textId="77777777" w:rsidR="00B34B47" w:rsidRPr="003608C1" w:rsidRDefault="00B34B47"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25EE6B04" w14:textId="1296B228" w:rsidR="00B34B47" w:rsidRPr="003608C1" w:rsidRDefault="00B34B47" w:rsidP="006460D9">
      <w:pPr>
        <w:spacing w:after="0"/>
        <w:jc w:val="both"/>
        <w:rPr>
          <w:rFonts w:ascii="Times New Roman" w:hAnsi="Times New Roman" w:cs="Times New Roman"/>
          <w:color w:val="000000"/>
          <w:sz w:val="24"/>
          <w:szCs w:val="24"/>
          <w:lang w:val="pt-BR"/>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color w:val="EE0000"/>
          <w:sz w:val="24"/>
          <w:szCs w:val="24"/>
        </w:rPr>
        <w:t xml:space="preserve"> </w:t>
      </w:r>
      <w:r w:rsidR="000711C7" w:rsidRPr="003608C1">
        <w:rPr>
          <w:rFonts w:ascii="Times New Roman" w:hAnsi="Times New Roman" w:cs="Times New Roman"/>
          <w:b/>
          <w:bCs/>
          <w:color w:val="EE0000"/>
          <w:sz w:val="24"/>
          <w:szCs w:val="24"/>
        </w:rPr>
        <w:t>(</w:t>
      </w:r>
      <w:r w:rsidRPr="003608C1">
        <w:rPr>
          <w:rFonts w:ascii="Times New Roman" w:hAnsi="Times New Roman" w:cs="Times New Roman"/>
          <w:b/>
          <w:bCs/>
          <w:color w:val="EE0000"/>
          <w:sz w:val="24"/>
          <w:szCs w:val="24"/>
        </w:rPr>
        <w:t>Hóa 10 – Chương 5</w:t>
      </w:r>
      <w:r w:rsidR="000711C7" w:rsidRPr="003608C1">
        <w:rPr>
          <w:rFonts w:ascii="Times New Roman" w:hAnsi="Times New Roman" w:cs="Times New Roman"/>
          <w:b/>
          <w:bCs/>
          <w:color w:val="EE0000"/>
          <w:sz w:val="24"/>
          <w:szCs w:val="24"/>
        </w:rPr>
        <w:t>)</w:t>
      </w:r>
      <w:r w:rsidRPr="003608C1">
        <w:rPr>
          <w:rFonts w:ascii="Times New Roman" w:hAnsi="Times New Roman" w:cs="Times New Roman"/>
          <w:color w:val="000000"/>
          <w:sz w:val="24"/>
          <w:szCs w:val="24"/>
          <w:lang w:val="pt-BR"/>
        </w:rPr>
        <w:t xml:space="preserve"> Xăng E10 là một loại xăng sinh học, được tạo thành khi trộn 10 thể tích C</w:t>
      </w:r>
      <w:r w:rsidRPr="003608C1">
        <w:rPr>
          <w:rFonts w:ascii="Times New Roman" w:hAnsi="Times New Roman" w:cs="Times New Roman"/>
          <w:color w:val="000000"/>
          <w:sz w:val="24"/>
          <w:szCs w:val="24"/>
          <w:vertAlign w:val="subscript"/>
          <w:lang w:val="pt-BR"/>
        </w:rPr>
        <w:t>2</w:t>
      </w:r>
      <w:r w:rsidRPr="003608C1">
        <w:rPr>
          <w:rFonts w:ascii="Times New Roman" w:hAnsi="Times New Roman" w:cs="Times New Roman"/>
          <w:color w:val="000000"/>
          <w:sz w:val="24"/>
          <w:szCs w:val="24"/>
          <w:lang w:val="pt-BR"/>
        </w:rPr>
        <w:t>H</w:t>
      </w:r>
      <w:r w:rsidRPr="003608C1">
        <w:rPr>
          <w:rFonts w:ascii="Times New Roman" w:hAnsi="Times New Roman" w:cs="Times New Roman"/>
          <w:color w:val="000000"/>
          <w:sz w:val="24"/>
          <w:szCs w:val="24"/>
          <w:vertAlign w:val="subscript"/>
          <w:lang w:val="pt-BR"/>
        </w:rPr>
        <w:t>5</w:t>
      </w:r>
      <w:r w:rsidRPr="003608C1">
        <w:rPr>
          <w:rFonts w:ascii="Times New Roman" w:hAnsi="Times New Roman" w:cs="Times New Roman"/>
          <w:color w:val="000000"/>
          <w:sz w:val="24"/>
          <w:szCs w:val="24"/>
          <w:lang w:val="pt-BR"/>
        </w:rPr>
        <w:t>OH (D = 0,8 g/mL) với 90 thể tích xăng truyền thống. Giả sử xăng truyền thống chỉ chứa hai alkane C</w:t>
      </w:r>
      <w:r w:rsidRPr="003608C1">
        <w:rPr>
          <w:rFonts w:ascii="Times New Roman" w:hAnsi="Times New Roman" w:cs="Times New Roman"/>
          <w:color w:val="000000"/>
          <w:sz w:val="24"/>
          <w:szCs w:val="24"/>
          <w:vertAlign w:val="subscript"/>
          <w:lang w:val="pt-BR"/>
        </w:rPr>
        <w:t>8</w:t>
      </w:r>
      <w:r w:rsidRPr="003608C1">
        <w:rPr>
          <w:rFonts w:ascii="Times New Roman" w:hAnsi="Times New Roman" w:cs="Times New Roman"/>
          <w:color w:val="000000"/>
          <w:sz w:val="24"/>
          <w:szCs w:val="24"/>
          <w:lang w:val="pt-BR"/>
        </w:rPr>
        <w:t>H</w:t>
      </w:r>
      <w:r w:rsidRPr="003608C1">
        <w:rPr>
          <w:rFonts w:ascii="Times New Roman" w:hAnsi="Times New Roman" w:cs="Times New Roman"/>
          <w:color w:val="000000"/>
          <w:sz w:val="24"/>
          <w:szCs w:val="24"/>
          <w:vertAlign w:val="subscript"/>
          <w:lang w:val="pt-BR"/>
        </w:rPr>
        <w:t>18</w:t>
      </w:r>
      <w:r w:rsidRPr="003608C1">
        <w:rPr>
          <w:rFonts w:ascii="Times New Roman" w:hAnsi="Times New Roman" w:cs="Times New Roman"/>
          <w:color w:val="000000"/>
          <w:sz w:val="24"/>
          <w:szCs w:val="24"/>
          <w:lang w:val="pt-BR"/>
        </w:rPr>
        <w:t xml:space="preserve"> và C</w:t>
      </w:r>
      <w:r w:rsidRPr="003608C1">
        <w:rPr>
          <w:rFonts w:ascii="Times New Roman" w:hAnsi="Times New Roman" w:cs="Times New Roman"/>
          <w:color w:val="000000"/>
          <w:sz w:val="24"/>
          <w:szCs w:val="24"/>
          <w:vertAlign w:val="subscript"/>
          <w:lang w:val="pt-BR"/>
        </w:rPr>
        <w:t>9</w:t>
      </w:r>
      <w:r w:rsidRPr="003608C1">
        <w:rPr>
          <w:rFonts w:ascii="Times New Roman" w:hAnsi="Times New Roman" w:cs="Times New Roman"/>
          <w:color w:val="000000"/>
          <w:sz w:val="24"/>
          <w:szCs w:val="24"/>
          <w:lang w:val="pt-BR"/>
        </w:rPr>
        <w:t>H</w:t>
      </w:r>
      <w:r w:rsidRPr="003608C1">
        <w:rPr>
          <w:rFonts w:ascii="Times New Roman" w:hAnsi="Times New Roman" w:cs="Times New Roman"/>
          <w:color w:val="000000"/>
          <w:sz w:val="24"/>
          <w:szCs w:val="24"/>
          <w:vertAlign w:val="subscript"/>
          <w:lang w:val="pt-BR"/>
        </w:rPr>
        <w:t>20</w:t>
      </w:r>
      <w:r w:rsidRPr="003608C1">
        <w:rPr>
          <w:rFonts w:ascii="Times New Roman" w:hAnsi="Times New Roman" w:cs="Times New Roman"/>
          <w:color w:val="000000"/>
          <w:sz w:val="24"/>
          <w:szCs w:val="24"/>
          <w:lang w:val="pt-BR"/>
        </w:rPr>
        <w:t xml:space="preserve"> (tỉ lệ mol tương ứng 3 : 4, D = 0,7 g/mL). Biết nhiệt lượng tỏa ra khi đốt cháy 1 mol các chất trong xăng E5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1728"/>
        <w:gridCol w:w="1728"/>
        <w:gridCol w:w="1728"/>
      </w:tblGrid>
      <w:tr w:rsidR="00B34B47" w:rsidRPr="003608C1" w14:paraId="3AAE4001" w14:textId="77777777" w:rsidTr="008B2050">
        <w:trPr>
          <w:jc w:val="center"/>
        </w:trPr>
        <w:tc>
          <w:tcPr>
            <w:tcW w:w="2794" w:type="dxa"/>
            <w:tcMar>
              <w:top w:w="0" w:type="dxa"/>
              <w:left w:w="108" w:type="dxa"/>
              <w:bottom w:w="0" w:type="dxa"/>
              <w:right w:w="108" w:type="dxa"/>
            </w:tcMar>
          </w:tcPr>
          <w:p w14:paraId="468C39F1" w14:textId="77777777" w:rsidR="00B34B47" w:rsidRPr="003608C1" w:rsidRDefault="00B34B47" w:rsidP="006460D9">
            <w:pPr>
              <w:spacing w:after="0"/>
              <w:jc w:val="center"/>
              <w:rPr>
                <w:rFonts w:ascii="Times New Roman" w:hAnsi="Times New Roman" w:cs="Times New Roman"/>
                <w:b/>
                <w:bCs/>
                <w:color w:val="000000"/>
                <w:sz w:val="24"/>
                <w:szCs w:val="24"/>
              </w:rPr>
            </w:pPr>
            <w:r w:rsidRPr="003608C1">
              <w:rPr>
                <w:rFonts w:ascii="Times New Roman" w:hAnsi="Times New Roman" w:cs="Times New Roman"/>
                <w:b/>
                <w:bCs/>
                <w:color w:val="000000"/>
                <w:sz w:val="24"/>
                <w:szCs w:val="24"/>
              </w:rPr>
              <w:t>Thành phần xăng E10</w:t>
            </w:r>
          </w:p>
        </w:tc>
        <w:tc>
          <w:tcPr>
            <w:tcW w:w="1728" w:type="dxa"/>
            <w:tcMar>
              <w:top w:w="0" w:type="dxa"/>
              <w:left w:w="108" w:type="dxa"/>
              <w:bottom w:w="0" w:type="dxa"/>
              <w:right w:w="108" w:type="dxa"/>
            </w:tcMar>
          </w:tcPr>
          <w:p w14:paraId="0C97A2F4" w14:textId="77777777" w:rsidR="00B34B47" w:rsidRPr="003608C1" w:rsidRDefault="00B34B47" w:rsidP="006460D9">
            <w:pPr>
              <w:spacing w:after="0"/>
              <w:jc w:val="center"/>
              <w:rPr>
                <w:rFonts w:ascii="Times New Roman" w:hAnsi="Times New Roman" w:cs="Times New Roman"/>
                <w:color w:val="000000"/>
                <w:sz w:val="24"/>
                <w:szCs w:val="24"/>
              </w:rPr>
            </w:pPr>
            <w:r w:rsidRPr="003608C1">
              <w:rPr>
                <w:rFonts w:ascii="Times New Roman" w:hAnsi="Times New Roman" w:cs="Times New Roman"/>
                <w:color w:val="000000"/>
                <w:sz w:val="24"/>
                <w:szCs w:val="24"/>
              </w:rPr>
              <w:t>C</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H</w:t>
            </w:r>
            <w:r w:rsidRPr="003608C1">
              <w:rPr>
                <w:rFonts w:ascii="Times New Roman" w:hAnsi="Times New Roman" w:cs="Times New Roman"/>
                <w:color w:val="000000"/>
                <w:sz w:val="24"/>
                <w:szCs w:val="24"/>
                <w:vertAlign w:val="subscript"/>
              </w:rPr>
              <w:t>5</w:t>
            </w:r>
            <w:r w:rsidRPr="003608C1">
              <w:rPr>
                <w:rFonts w:ascii="Times New Roman" w:hAnsi="Times New Roman" w:cs="Times New Roman"/>
                <w:color w:val="000000"/>
                <w:sz w:val="24"/>
                <w:szCs w:val="24"/>
              </w:rPr>
              <w:t>OH</w:t>
            </w:r>
          </w:p>
        </w:tc>
        <w:tc>
          <w:tcPr>
            <w:tcW w:w="1728" w:type="dxa"/>
            <w:tcMar>
              <w:top w:w="0" w:type="dxa"/>
              <w:left w:w="108" w:type="dxa"/>
              <w:bottom w:w="0" w:type="dxa"/>
              <w:right w:w="108" w:type="dxa"/>
            </w:tcMar>
          </w:tcPr>
          <w:p w14:paraId="30531A4C" w14:textId="77777777" w:rsidR="00B34B47" w:rsidRPr="003608C1" w:rsidRDefault="00B34B47" w:rsidP="006460D9">
            <w:pPr>
              <w:spacing w:after="0"/>
              <w:jc w:val="center"/>
              <w:rPr>
                <w:rFonts w:ascii="Times New Roman" w:hAnsi="Times New Roman" w:cs="Times New Roman"/>
                <w:color w:val="000000"/>
                <w:sz w:val="24"/>
                <w:szCs w:val="24"/>
              </w:rPr>
            </w:pPr>
            <w:r w:rsidRPr="003608C1">
              <w:rPr>
                <w:rFonts w:ascii="Times New Roman" w:hAnsi="Times New Roman" w:cs="Times New Roman"/>
                <w:color w:val="000000"/>
                <w:sz w:val="24"/>
                <w:szCs w:val="24"/>
              </w:rPr>
              <w:t>C</w:t>
            </w:r>
            <w:r w:rsidRPr="003608C1">
              <w:rPr>
                <w:rFonts w:ascii="Times New Roman" w:hAnsi="Times New Roman" w:cs="Times New Roman"/>
                <w:color w:val="000000"/>
                <w:sz w:val="24"/>
                <w:szCs w:val="24"/>
                <w:vertAlign w:val="subscript"/>
              </w:rPr>
              <w:t>8</w:t>
            </w:r>
            <w:r w:rsidRPr="003608C1">
              <w:rPr>
                <w:rFonts w:ascii="Times New Roman" w:hAnsi="Times New Roman" w:cs="Times New Roman"/>
                <w:color w:val="000000"/>
                <w:sz w:val="24"/>
                <w:szCs w:val="24"/>
              </w:rPr>
              <w:t>H</w:t>
            </w:r>
            <w:r w:rsidRPr="003608C1">
              <w:rPr>
                <w:rFonts w:ascii="Times New Roman" w:hAnsi="Times New Roman" w:cs="Times New Roman"/>
                <w:color w:val="000000"/>
                <w:sz w:val="24"/>
                <w:szCs w:val="24"/>
                <w:vertAlign w:val="subscript"/>
              </w:rPr>
              <w:t>18</w:t>
            </w:r>
          </w:p>
        </w:tc>
        <w:tc>
          <w:tcPr>
            <w:tcW w:w="1728" w:type="dxa"/>
            <w:tcMar>
              <w:top w:w="0" w:type="dxa"/>
              <w:left w:w="108" w:type="dxa"/>
              <w:bottom w:w="0" w:type="dxa"/>
              <w:right w:w="108" w:type="dxa"/>
            </w:tcMar>
          </w:tcPr>
          <w:p w14:paraId="7F249D2A" w14:textId="77777777" w:rsidR="00B34B47" w:rsidRPr="003608C1" w:rsidRDefault="00B34B47" w:rsidP="006460D9">
            <w:pPr>
              <w:spacing w:after="0"/>
              <w:jc w:val="center"/>
              <w:rPr>
                <w:rFonts w:ascii="Times New Roman" w:hAnsi="Times New Roman" w:cs="Times New Roman"/>
                <w:color w:val="000000"/>
                <w:sz w:val="24"/>
                <w:szCs w:val="24"/>
              </w:rPr>
            </w:pPr>
            <w:r w:rsidRPr="003608C1">
              <w:rPr>
                <w:rFonts w:ascii="Times New Roman" w:hAnsi="Times New Roman" w:cs="Times New Roman"/>
                <w:color w:val="000000"/>
                <w:sz w:val="24"/>
                <w:szCs w:val="24"/>
              </w:rPr>
              <w:t>C</w:t>
            </w:r>
            <w:r w:rsidRPr="003608C1">
              <w:rPr>
                <w:rFonts w:ascii="Times New Roman" w:hAnsi="Times New Roman" w:cs="Times New Roman"/>
                <w:color w:val="000000"/>
                <w:sz w:val="24"/>
                <w:szCs w:val="24"/>
                <w:vertAlign w:val="subscript"/>
              </w:rPr>
              <w:t>9</w:t>
            </w:r>
            <w:r w:rsidRPr="003608C1">
              <w:rPr>
                <w:rFonts w:ascii="Times New Roman" w:hAnsi="Times New Roman" w:cs="Times New Roman"/>
                <w:color w:val="000000"/>
                <w:sz w:val="24"/>
                <w:szCs w:val="24"/>
              </w:rPr>
              <w:t>H</w:t>
            </w:r>
            <w:r w:rsidRPr="003608C1">
              <w:rPr>
                <w:rFonts w:ascii="Times New Roman" w:hAnsi="Times New Roman" w:cs="Times New Roman"/>
                <w:color w:val="000000"/>
                <w:sz w:val="24"/>
                <w:szCs w:val="24"/>
                <w:vertAlign w:val="subscript"/>
              </w:rPr>
              <w:t>20</w:t>
            </w:r>
          </w:p>
        </w:tc>
      </w:tr>
      <w:tr w:rsidR="00B34B47" w:rsidRPr="003608C1" w14:paraId="6D2F2386" w14:textId="77777777" w:rsidTr="008B2050">
        <w:trPr>
          <w:jc w:val="center"/>
        </w:trPr>
        <w:tc>
          <w:tcPr>
            <w:tcW w:w="2794" w:type="dxa"/>
            <w:tcMar>
              <w:top w:w="0" w:type="dxa"/>
              <w:left w:w="108" w:type="dxa"/>
              <w:bottom w:w="0" w:type="dxa"/>
              <w:right w:w="108" w:type="dxa"/>
            </w:tcMar>
          </w:tcPr>
          <w:p w14:paraId="49DA47FF" w14:textId="77777777" w:rsidR="00B34B47" w:rsidRPr="003608C1" w:rsidRDefault="00B34B47" w:rsidP="006460D9">
            <w:pPr>
              <w:spacing w:after="0"/>
              <w:jc w:val="center"/>
              <w:rPr>
                <w:rFonts w:ascii="Times New Roman" w:hAnsi="Times New Roman" w:cs="Times New Roman"/>
                <w:b/>
                <w:bCs/>
                <w:color w:val="000000"/>
                <w:sz w:val="24"/>
                <w:szCs w:val="24"/>
              </w:rPr>
            </w:pPr>
            <w:r w:rsidRPr="003608C1">
              <w:rPr>
                <w:rFonts w:ascii="Times New Roman" w:hAnsi="Times New Roman" w:cs="Times New Roman"/>
                <w:b/>
                <w:bCs/>
                <w:color w:val="000000"/>
                <w:sz w:val="24"/>
                <w:szCs w:val="24"/>
              </w:rPr>
              <w:t>Nhiệt tỏa ra (kJ/mol)</w:t>
            </w:r>
          </w:p>
        </w:tc>
        <w:tc>
          <w:tcPr>
            <w:tcW w:w="1728" w:type="dxa"/>
            <w:tcMar>
              <w:top w:w="0" w:type="dxa"/>
              <w:left w:w="108" w:type="dxa"/>
              <w:bottom w:w="0" w:type="dxa"/>
              <w:right w:w="108" w:type="dxa"/>
            </w:tcMar>
          </w:tcPr>
          <w:p w14:paraId="5608CF1D" w14:textId="77777777" w:rsidR="00B34B47" w:rsidRPr="003608C1" w:rsidRDefault="00B34B47" w:rsidP="006460D9">
            <w:pPr>
              <w:spacing w:after="0"/>
              <w:jc w:val="center"/>
              <w:rPr>
                <w:rFonts w:ascii="Times New Roman" w:hAnsi="Times New Roman" w:cs="Times New Roman"/>
                <w:color w:val="000000"/>
                <w:sz w:val="24"/>
                <w:szCs w:val="24"/>
              </w:rPr>
            </w:pPr>
            <w:r w:rsidRPr="003608C1">
              <w:rPr>
                <w:rFonts w:ascii="Times New Roman" w:hAnsi="Times New Roman" w:cs="Times New Roman"/>
                <w:color w:val="000000"/>
                <w:sz w:val="24"/>
                <w:szCs w:val="24"/>
              </w:rPr>
              <w:t>1365,0</w:t>
            </w:r>
          </w:p>
        </w:tc>
        <w:tc>
          <w:tcPr>
            <w:tcW w:w="1728" w:type="dxa"/>
            <w:tcMar>
              <w:top w:w="0" w:type="dxa"/>
              <w:left w:w="108" w:type="dxa"/>
              <w:bottom w:w="0" w:type="dxa"/>
              <w:right w:w="108" w:type="dxa"/>
            </w:tcMar>
          </w:tcPr>
          <w:p w14:paraId="2AFE5E55" w14:textId="77777777" w:rsidR="00B34B47" w:rsidRPr="003608C1" w:rsidRDefault="00B34B47" w:rsidP="006460D9">
            <w:pPr>
              <w:spacing w:after="0"/>
              <w:jc w:val="center"/>
              <w:rPr>
                <w:rFonts w:ascii="Times New Roman" w:hAnsi="Times New Roman" w:cs="Times New Roman"/>
                <w:color w:val="000000"/>
                <w:sz w:val="24"/>
                <w:szCs w:val="24"/>
              </w:rPr>
            </w:pPr>
            <w:r w:rsidRPr="003608C1">
              <w:rPr>
                <w:rFonts w:ascii="Times New Roman" w:hAnsi="Times New Roman" w:cs="Times New Roman"/>
                <w:color w:val="000000"/>
                <w:sz w:val="24"/>
                <w:szCs w:val="24"/>
              </w:rPr>
              <w:t>5928,7</w:t>
            </w:r>
          </w:p>
        </w:tc>
        <w:tc>
          <w:tcPr>
            <w:tcW w:w="1728" w:type="dxa"/>
            <w:tcMar>
              <w:top w:w="0" w:type="dxa"/>
              <w:left w:w="108" w:type="dxa"/>
              <w:bottom w:w="0" w:type="dxa"/>
              <w:right w:w="108" w:type="dxa"/>
            </w:tcMar>
          </w:tcPr>
          <w:p w14:paraId="7B75B1B3" w14:textId="77777777" w:rsidR="00B34B47" w:rsidRPr="003608C1" w:rsidRDefault="00B34B47" w:rsidP="006460D9">
            <w:pPr>
              <w:spacing w:after="0"/>
              <w:jc w:val="center"/>
              <w:rPr>
                <w:rFonts w:ascii="Times New Roman" w:hAnsi="Times New Roman" w:cs="Times New Roman"/>
                <w:color w:val="000000"/>
                <w:sz w:val="24"/>
                <w:szCs w:val="24"/>
              </w:rPr>
            </w:pPr>
            <w:r w:rsidRPr="003608C1">
              <w:rPr>
                <w:rFonts w:ascii="Times New Roman" w:hAnsi="Times New Roman" w:cs="Times New Roman"/>
                <w:color w:val="000000"/>
                <w:sz w:val="24"/>
                <w:szCs w:val="24"/>
              </w:rPr>
              <w:t>6119,8</w:t>
            </w:r>
          </w:p>
        </w:tc>
      </w:tr>
    </w:tbl>
    <w:p w14:paraId="4472C37D" w14:textId="77777777" w:rsidR="00B34B47" w:rsidRPr="003608C1" w:rsidRDefault="00B34B47" w:rsidP="006460D9">
      <w:pPr>
        <w:spacing w:after="0"/>
        <w:ind w:firstLine="720"/>
        <w:jc w:val="both"/>
        <w:rPr>
          <w:rFonts w:ascii="Times New Roman" w:hAnsi="Times New Roman" w:cs="Times New Roman"/>
          <w:color w:val="000000"/>
          <w:sz w:val="24"/>
          <w:szCs w:val="24"/>
        </w:rPr>
      </w:pPr>
      <w:r w:rsidRPr="003608C1">
        <w:rPr>
          <w:rFonts w:ascii="Times New Roman" w:hAnsi="Times New Roman" w:cs="Times New Roman"/>
          <w:color w:val="000000"/>
          <w:sz w:val="24"/>
          <w:szCs w:val="24"/>
        </w:rPr>
        <w:t>Trung bình, một chiếc xe máy di chuyển được 1 km thì cần một nhiệt lượng chuyển thành công cơ học có độ lớn là 211,8 kJ. Nếu chiếc xe máy di chuyển từ Bắc Ninh đến Hà Nội với quãng đường là 40 km thì hết bao nhiêu lít xăng E10 (</w:t>
      </w:r>
      <w:r w:rsidRPr="003608C1">
        <w:rPr>
          <w:rFonts w:ascii="Times New Roman" w:hAnsi="Times New Roman" w:cs="Times New Roman"/>
          <w:i/>
          <w:iCs/>
          <w:color w:val="000000"/>
          <w:sz w:val="24"/>
          <w:szCs w:val="24"/>
        </w:rPr>
        <w:t>làm tròn đến hàng phần trăm</w:t>
      </w:r>
      <w:r w:rsidRPr="003608C1">
        <w:rPr>
          <w:rFonts w:ascii="Times New Roman" w:hAnsi="Times New Roman" w:cs="Times New Roman"/>
          <w:color w:val="000000"/>
          <w:sz w:val="24"/>
          <w:szCs w:val="24"/>
        </w:rPr>
        <w:t>)? Biết hiệu suất sử dụng nhiên liệu của động cơ xe máy là 30%.</w:t>
      </w:r>
    </w:p>
    <w:p w14:paraId="01C27D56" w14:textId="77777777" w:rsidR="00B34B47" w:rsidRPr="003608C1" w:rsidRDefault="00B34B47" w:rsidP="006460D9">
      <w:pPr>
        <w:tabs>
          <w:tab w:val="left" w:pos="200"/>
          <w:tab w:val="left" w:pos="2700"/>
          <w:tab w:val="left" w:pos="5200"/>
          <w:tab w:val="left" w:pos="7700"/>
        </w:tabs>
        <w:spacing w:after="0"/>
        <w:jc w:val="center"/>
        <w:rPr>
          <w:rFonts w:ascii="Times New Roman" w:hAnsi="Times New Roman" w:cs="Times New Roman"/>
          <w:b/>
          <w:color w:val="FF0000"/>
          <w:sz w:val="24"/>
          <w:szCs w:val="24"/>
          <w:highlight w:val="yellow"/>
          <w:lang w:val="en-GB"/>
        </w:rPr>
      </w:pPr>
      <w:r w:rsidRPr="003608C1">
        <w:rPr>
          <w:rFonts w:ascii="Times New Roman" w:hAnsi="Times New Roman" w:cs="Times New Roman"/>
          <w:b/>
          <w:color w:val="FF0000"/>
          <w:sz w:val="24"/>
          <w:szCs w:val="24"/>
          <w:highlight w:val="yellow"/>
          <w:lang w:val="en-GB"/>
        </w:rPr>
        <w:t>Hướng dẫn giải</w:t>
      </w:r>
    </w:p>
    <w:p w14:paraId="1D4F0770" w14:textId="77777777" w:rsidR="00B34B47" w:rsidRPr="003608C1" w:rsidRDefault="00B34B47" w:rsidP="006460D9">
      <w:pPr>
        <w:pStyle w:val="Vnbnnidung0"/>
        <w:shd w:val="clear" w:color="auto" w:fill="FFFF00"/>
        <w:spacing w:after="0" w:line="276" w:lineRule="auto"/>
        <w:jc w:val="both"/>
        <w:rPr>
          <w:rFonts w:ascii="Times New Roman" w:hAnsi="Times New Roman" w:cs="Times New Roman"/>
          <w:bCs/>
          <w:color w:val="FF0000"/>
          <w:sz w:val="24"/>
          <w:szCs w:val="24"/>
        </w:rPr>
      </w:pPr>
      <w:r w:rsidRPr="003608C1">
        <w:rPr>
          <w:rFonts w:ascii="Times New Roman" w:hAnsi="Times New Roman" w:cs="Times New Roman"/>
          <w:bCs/>
          <w:color w:val="FF0000"/>
          <w:sz w:val="24"/>
          <w:szCs w:val="24"/>
        </w:rPr>
        <w:t>Xét trong 1L = 1000mL xăng:</w:t>
      </w:r>
    </w:p>
    <w:p w14:paraId="7BDD1A32" w14:textId="77777777" w:rsidR="00B34B47" w:rsidRPr="003608C1" w:rsidRDefault="00B34B47" w:rsidP="006460D9">
      <w:pPr>
        <w:pStyle w:val="Vnbnnidung0"/>
        <w:shd w:val="clear" w:color="auto" w:fill="FFFF00"/>
        <w:spacing w:after="0" w:line="276" w:lineRule="auto"/>
        <w:jc w:val="both"/>
        <w:rPr>
          <w:rFonts w:ascii="Times New Roman" w:hAnsi="Times New Roman" w:cs="Times New Roman"/>
          <w:bCs/>
          <w:color w:val="FF0000"/>
          <w:sz w:val="24"/>
          <w:szCs w:val="24"/>
          <w:lang w:val="pt-BR"/>
        </w:rPr>
      </w:pPr>
      <w:r w:rsidRPr="003608C1">
        <w:rPr>
          <w:rFonts w:ascii="Times New Roman" w:hAnsi="Times New Roman" w:cs="Times New Roman"/>
          <w:bCs/>
          <w:color w:val="FF0000"/>
          <w:sz w:val="24"/>
          <w:szCs w:val="24"/>
          <w:lang w:val="pt-BR"/>
        </w:rPr>
        <w:t>V</w:t>
      </w:r>
      <w:r w:rsidRPr="003608C1">
        <w:rPr>
          <w:rFonts w:ascii="Times New Roman" w:hAnsi="Times New Roman" w:cs="Times New Roman"/>
          <w:bCs/>
          <w:color w:val="FF0000"/>
          <w:sz w:val="24"/>
          <w:szCs w:val="24"/>
          <w:vertAlign w:val="subscript"/>
          <w:lang w:val="pt-BR"/>
        </w:rPr>
        <w:t>C2H5OH</w:t>
      </w:r>
      <w:r w:rsidRPr="003608C1">
        <w:rPr>
          <w:rFonts w:ascii="Times New Roman" w:hAnsi="Times New Roman" w:cs="Times New Roman"/>
          <w:bCs/>
          <w:color w:val="FF0000"/>
          <w:sz w:val="24"/>
          <w:szCs w:val="24"/>
          <w:lang w:val="pt-BR"/>
        </w:rPr>
        <w:t xml:space="preserve"> = 100mL → m</w:t>
      </w:r>
      <w:r w:rsidRPr="003608C1">
        <w:rPr>
          <w:rFonts w:ascii="Times New Roman" w:hAnsi="Times New Roman" w:cs="Times New Roman"/>
          <w:bCs/>
          <w:color w:val="FF0000"/>
          <w:sz w:val="24"/>
          <w:szCs w:val="24"/>
          <w:vertAlign w:val="subscript"/>
          <w:lang w:val="pt-BR"/>
        </w:rPr>
        <w:t>C2H5OH</w:t>
      </w:r>
      <w:r w:rsidRPr="003608C1">
        <w:rPr>
          <w:rFonts w:ascii="Times New Roman" w:hAnsi="Times New Roman" w:cs="Times New Roman"/>
          <w:bCs/>
          <w:color w:val="FF0000"/>
          <w:sz w:val="24"/>
          <w:szCs w:val="24"/>
          <w:lang w:val="pt-BR"/>
        </w:rPr>
        <w:t xml:space="preserve"> = 80g → n</w:t>
      </w:r>
      <w:r w:rsidRPr="003608C1">
        <w:rPr>
          <w:rFonts w:ascii="Times New Roman" w:hAnsi="Times New Roman" w:cs="Times New Roman"/>
          <w:bCs/>
          <w:color w:val="FF0000"/>
          <w:sz w:val="24"/>
          <w:szCs w:val="24"/>
          <w:vertAlign w:val="subscript"/>
          <w:lang w:val="pt-BR"/>
        </w:rPr>
        <w:t>C2H5OH</w:t>
      </w:r>
      <w:r w:rsidRPr="003608C1">
        <w:rPr>
          <w:rFonts w:ascii="Times New Roman" w:hAnsi="Times New Roman" w:cs="Times New Roman"/>
          <w:bCs/>
          <w:color w:val="FF0000"/>
          <w:sz w:val="24"/>
          <w:szCs w:val="24"/>
          <w:lang w:val="pt-BR"/>
        </w:rPr>
        <w:t xml:space="preserve"> = 80/46 mol</w:t>
      </w:r>
    </w:p>
    <w:p w14:paraId="6C42DE15" w14:textId="77777777" w:rsidR="00B34B47" w:rsidRPr="003608C1" w:rsidRDefault="00B34B47" w:rsidP="006460D9">
      <w:pPr>
        <w:pStyle w:val="Vnbnnidung0"/>
        <w:shd w:val="clear" w:color="auto" w:fill="FFFF00"/>
        <w:spacing w:after="0" w:line="276" w:lineRule="auto"/>
        <w:jc w:val="both"/>
        <w:rPr>
          <w:rFonts w:ascii="Times New Roman" w:hAnsi="Times New Roman" w:cs="Times New Roman"/>
          <w:bCs/>
          <w:color w:val="FF0000"/>
          <w:sz w:val="24"/>
          <w:szCs w:val="24"/>
          <w:lang w:val="pt-BR"/>
        </w:rPr>
      </w:pPr>
      <w:r w:rsidRPr="003608C1">
        <w:rPr>
          <w:rFonts w:ascii="Times New Roman" w:hAnsi="Times New Roman" w:cs="Times New Roman"/>
          <w:bCs/>
          <w:color w:val="FF0000"/>
          <w:sz w:val="24"/>
          <w:szCs w:val="24"/>
          <w:lang w:val="pt-BR"/>
        </w:rPr>
        <w:t xml:space="preserve">V </w:t>
      </w:r>
      <w:r w:rsidRPr="003608C1">
        <w:rPr>
          <w:rFonts w:ascii="Times New Roman" w:hAnsi="Times New Roman" w:cs="Times New Roman"/>
          <w:bCs/>
          <w:color w:val="FF0000"/>
          <w:sz w:val="24"/>
          <w:szCs w:val="24"/>
          <w:vertAlign w:val="subscript"/>
          <w:lang w:val="pt-BR"/>
        </w:rPr>
        <w:t>xăng</w:t>
      </w:r>
      <w:r w:rsidRPr="003608C1">
        <w:rPr>
          <w:rFonts w:ascii="Times New Roman" w:hAnsi="Times New Roman" w:cs="Times New Roman"/>
          <w:bCs/>
          <w:color w:val="FF0000"/>
          <w:sz w:val="24"/>
          <w:szCs w:val="24"/>
          <w:lang w:val="pt-BR"/>
        </w:rPr>
        <w:t xml:space="preserve"> = 900mL → m </w:t>
      </w:r>
      <w:r w:rsidRPr="003608C1">
        <w:rPr>
          <w:rFonts w:ascii="Times New Roman" w:hAnsi="Times New Roman" w:cs="Times New Roman"/>
          <w:bCs/>
          <w:color w:val="FF0000"/>
          <w:sz w:val="24"/>
          <w:szCs w:val="24"/>
          <w:vertAlign w:val="subscript"/>
          <w:lang w:val="pt-BR"/>
        </w:rPr>
        <w:t>xăng</w:t>
      </w:r>
      <w:r w:rsidRPr="003608C1">
        <w:rPr>
          <w:rFonts w:ascii="Times New Roman" w:hAnsi="Times New Roman" w:cs="Times New Roman"/>
          <w:bCs/>
          <w:color w:val="FF0000"/>
          <w:sz w:val="24"/>
          <w:szCs w:val="24"/>
          <w:lang w:val="pt-BR"/>
        </w:rPr>
        <w:t xml:space="preserve"> = 630g</w:t>
      </w:r>
    </w:p>
    <w:p w14:paraId="5C4EB773" w14:textId="77777777" w:rsidR="00B34B47" w:rsidRPr="003608C1" w:rsidRDefault="00B34B47" w:rsidP="006460D9">
      <w:pPr>
        <w:pStyle w:val="Vnbnnidung0"/>
        <w:shd w:val="clear" w:color="auto" w:fill="FFFF00"/>
        <w:spacing w:after="0" w:line="276" w:lineRule="auto"/>
        <w:jc w:val="both"/>
        <w:rPr>
          <w:rFonts w:ascii="Times New Roman" w:hAnsi="Times New Roman" w:cs="Times New Roman"/>
          <w:bCs/>
          <w:color w:val="FF0000"/>
          <w:sz w:val="24"/>
          <w:szCs w:val="24"/>
          <w:lang w:val="pt-BR"/>
        </w:rPr>
      </w:pPr>
      <w:r w:rsidRPr="003608C1">
        <w:rPr>
          <w:rFonts w:ascii="Times New Roman" w:hAnsi="Times New Roman" w:cs="Times New Roman"/>
          <w:bCs/>
          <w:color w:val="FF0000"/>
          <w:sz w:val="24"/>
          <w:szCs w:val="24"/>
          <w:lang w:val="pt-BR"/>
        </w:rPr>
        <w:t>Đặt n</w:t>
      </w:r>
      <w:r w:rsidRPr="003608C1">
        <w:rPr>
          <w:rFonts w:ascii="Times New Roman" w:hAnsi="Times New Roman" w:cs="Times New Roman"/>
          <w:bCs/>
          <w:color w:val="FF0000"/>
          <w:sz w:val="24"/>
          <w:szCs w:val="24"/>
          <w:vertAlign w:val="subscript"/>
          <w:lang w:val="pt-BR"/>
        </w:rPr>
        <w:t>C8H18</w:t>
      </w:r>
      <w:r w:rsidRPr="003608C1">
        <w:rPr>
          <w:rFonts w:ascii="Times New Roman" w:hAnsi="Times New Roman" w:cs="Times New Roman"/>
          <w:bCs/>
          <w:color w:val="FF0000"/>
          <w:sz w:val="24"/>
          <w:szCs w:val="24"/>
          <w:lang w:val="pt-BR"/>
        </w:rPr>
        <w:t xml:space="preserve"> = 3x → n</w:t>
      </w:r>
      <w:r w:rsidRPr="003608C1">
        <w:rPr>
          <w:rFonts w:ascii="Times New Roman" w:hAnsi="Times New Roman" w:cs="Times New Roman"/>
          <w:bCs/>
          <w:color w:val="FF0000"/>
          <w:sz w:val="24"/>
          <w:szCs w:val="24"/>
          <w:vertAlign w:val="subscript"/>
          <w:lang w:val="pt-BR"/>
        </w:rPr>
        <w:t>C9H20</w:t>
      </w:r>
      <w:r w:rsidRPr="003608C1">
        <w:rPr>
          <w:rFonts w:ascii="Times New Roman" w:hAnsi="Times New Roman" w:cs="Times New Roman"/>
          <w:bCs/>
          <w:color w:val="FF0000"/>
          <w:sz w:val="24"/>
          <w:szCs w:val="24"/>
          <w:lang w:val="pt-BR"/>
        </w:rPr>
        <w:t xml:space="preserve"> = 4x</w:t>
      </w:r>
    </w:p>
    <w:p w14:paraId="52E09F4D" w14:textId="77777777" w:rsidR="00B34B47" w:rsidRPr="003608C1" w:rsidRDefault="00B34B47" w:rsidP="006460D9">
      <w:pPr>
        <w:pStyle w:val="Vnbnnidung0"/>
        <w:shd w:val="clear" w:color="auto" w:fill="FFFF00"/>
        <w:spacing w:after="0" w:line="276" w:lineRule="auto"/>
        <w:jc w:val="both"/>
        <w:rPr>
          <w:rFonts w:ascii="Times New Roman" w:hAnsi="Times New Roman" w:cs="Times New Roman"/>
          <w:bCs/>
          <w:color w:val="FF0000"/>
          <w:sz w:val="24"/>
          <w:szCs w:val="24"/>
          <w:lang w:val="pt-BR"/>
        </w:rPr>
      </w:pPr>
      <w:r w:rsidRPr="003608C1">
        <w:rPr>
          <w:rFonts w:ascii="Times New Roman" w:hAnsi="Times New Roman" w:cs="Times New Roman"/>
          <w:bCs/>
          <w:color w:val="FF0000"/>
          <w:sz w:val="24"/>
          <w:szCs w:val="24"/>
          <w:lang w:val="pt-BR"/>
        </w:rPr>
        <w:t>Ta có: 114.3x + 128.4x = 630 → x = 45/61 → n</w:t>
      </w:r>
      <w:r w:rsidRPr="003608C1">
        <w:rPr>
          <w:rFonts w:ascii="Times New Roman" w:hAnsi="Times New Roman" w:cs="Times New Roman"/>
          <w:bCs/>
          <w:color w:val="FF0000"/>
          <w:sz w:val="24"/>
          <w:szCs w:val="24"/>
          <w:vertAlign w:val="subscript"/>
          <w:lang w:val="pt-BR"/>
        </w:rPr>
        <w:t>C8H18</w:t>
      </w:r>
      <w:r w:rsidRPr="003608C1">
        <w:rPr>
          <w:rFonts w:ascii="Times New Roman" w:hAnsi="Times New Roman" w:cs="Times New Roman"/>
          <w:bCs/>
          <w:color w:val="FF0000"/>
          <w:sz w:val="24"/>
          <w:szCs w:val="24"/>
          <w:lang w:val="pt-BR"/>
        </w:rPr>
        <w:t xml:space="preserve"> = 135/61 → n</w:t>
      </w:r>
      <w:r w:rsidRPr="003608C1">
        <w:rPr>
          <w:rFonts w:ascii="Times New Roman" w:hAnsi="Times New Roman" w:cs="Times New Roman"/>
          <w:bCs/>
          <w:color w:val="FF0000"/>
          <w:sz w:val="24"/>
          <w:szCs w:val="24"/>
          <w:vertAlign w:val="subscript"/>
          <w:lang w:val="pt-BR"/>
        </w:rPr>
        <w:t>C9H20</w:t>
      </w:r>
      <w:r w:rsidRPr="003608C1">
        <w:rPr>
          <w:rFonts w:ascii="Times New Roman" w:hAnsi="Times New Roman" w:cs="Times New Roman"/>
          <w:bCs/>
          <w:color w:val="FF0000"/>
          <w:sz w:val="24"/>
          <w:szCs w:val="24"/>
          <w:lang w:val="pt-BR"/>
        </w:rPr>
        <w:t xml:space="preserve"> = 180/61</w:t>
      </w:r>
    </w:p>
    <w:p w14:paraId="0E4C35BA" w14:textId="77777777" w:rsidR="00B34B47" w:rsidRPr="003608C1" w:rsidRDefault="00B34B47" w:rsidP="006460D9">
      <w:pPr>
        <w:pStyle w:val="Vnbnnidung0"/>
        <w:shd w:val="clear" w:color="auto" w:fill="FFFF00"/>
        <w:spacing w:after="0" w:line="276" w:lineRule="auto"/>
        <w:jc w:val="both"/>
        <w:rPr>
          <w:rFonts w:ascii="Times New Roman" w:hAnsi="Times New Roman" w:cs="Times New Roman"/>
          <w:bCs/>
          <w:color w:val="FF0000"/>
          <w:sz w:val="24"/>
          <w:szCs w:val="24"/>
          <w:lang w:val="pt-BR"/>
        </w:rPr>
      </w:pPr>
      <w:r w:rsidRPr="003608C1">
        <w:rPr>
          <w:rFonts w:ascii="Times New Roman" w:hAnsi="Times New Roman" w:cs="Times New Roman"/>
          <w:bCs/>
          <w:color w:val="FF0000"/>
          <w:sz w:val="24"/>
          <w:szCs w:val="24"/>
          <w:lang w:val="pt-BR"/>
        </w:rPr>
        <w:t xml:space="preserve">Nhiệt lượng tỏa ra khi đốt 1L xăng là: </w:t>
      </w:r>
    </w:p>
    <w:p w14:paraId="1CB5D180" w14:textId="77777777" w:rsidR="00B34B47" w:rsidRPr="003608C1" w:rsidRDefault="00B34B47" w:rsidP="006460D9">
      <w:pPr>
        <w:pStyle w:val="Vnbnnidung0"/>
        <w:shd w:val="clear" w:color="auto" w:fill="FFFF00"/>
        <w:spacing w:after="0" w:line="276" w:lineRule="auto"/>
        <w:jc w:val="both"/>
        <w:rPr>
          <w:rFonts w:ascii="Times New Roman" w:hAnsi="Times New Roman" w:cs="Times New Roman"/>
          <w:bCs/>
          <w:color w:val="FF0000"/>
          <w:sz w:val="24"/>
          <w:szCs w:val="24"/>
        </w:rPr>
      </w:pPr>
      <w:r w:rsidRPr="003608C1">
        <w:rPr>
          <w:rFonts w:ascii="Times New Roman" w:hAnsi="Times New Roman" w:cs="Times New Roman"/>
          <w:bCs/>
          <w:color w:val="FF0000"/>
          <w:position w:val="-4"/>
          <w:sz w:val="24"/>
          <w:szCs w:val="24"/>
        </w:rPr>
        <w:object w:dxaOrig="180" w:dyaOrig="279" w14:anchorId="657B55F3">
          <v:shape id="_x0000_i1055" type="#_x0000_t75" style="width:9.75pt;height:14.25pt" o:ole="">
            <v:imagedata r:id="rId71" o:title=""/>
          </v:shape>
          <o:OLEObject Type="Embed" ProgID="Equation.DSMT4" ShapeID="_x0000_i1055" DrawAspect="Content" ObjectID="_1833292208" r:id="rId72"/>
        </w:object>
      </w:r>
      <w:r w:rsidRPr="003608C1">
        <w:rPr>
          <w:rFonts w:ascii="Times New Roman" w:hAnsi="Times New Roman" w:cs="Times New Roman"/>
          <w:bCs/>
          <w:color w:val="FF0000"/>
          <w:position w:val="-24"/>
          <w:sz w:val="24"/>
          <w:szCs w:val="24"/>
        </w:rPr>
        <w:object w:dxaOrig="5980" w:dyaOrig="620" w14:anchorId="479D4749">
          <v:shape id="_x0000_i1056" type="#_x0000_t75" style="width:299.25pt;height:30.75pt" o:ole="">
            <v:imagedata r:id="rId73" o:title=""/>
          </v:shape>
          <o:OLEObject Type="Embed" ProgID="Equation.DSMT4" ShapeID="_x0000_i1056" DrawAspect="Content" ObjectID="_1833292209" r:id="rId74"/>
        </w:object>
      </w:r>
    </w:p>
    <w:p w14:paraId="0632E66F" w14:textId="77777777" w:rsidR="00B34B47" w:rsidRPr="003608C1" w:rsidRDefault="00B34B47" w:rsidP="006460D9">
      <w:pPr>
        <w:pStyle w:val="Vnbnnidung0"/>
        <w:shd w:val="clear" w:color="auto" w:fill="FFFF00"/>
        <w:spacing w:after="0" w:line="276" w:lineRule="auto"/>
        <w:jc w:val="both"/>
        <w:rPr>
          <w:rFonts w:ascii="Times New Roman" w:hAnsi="Times New Roman" w:cs="Times New Roman"/>
          <w:bCs/>
          <w:color w:val="FF0000"/>
          <w:sz w:val="24"/>
          <w:szCs w:val="24"/>
        </w:rPr>
      </w:pPr>
      <w:r w:rsidRPr="003608C1">
        <w:rPr>
          <w:rFonts w:ascii="Times New Roman" w:hAnsi="Times New Roman" w:cs="Times New Roman"/>
          <w:bCs/>
          <w:color w:val="FF0000"/>
          <w:sz w:val="24"/>
          <w:szCs w:val="24"/>
        </w:rPr>
        <w:t>Năng lượng cần cung cấp để xe di chuyển quãng đường 40km là: 211,8*0 = 8472kJ</w:t>
      </w:r>
    </w:p>
    <w:p w14:paraId="69BED603" w14:textId="77777777" w:rsidR="00B34B47" w:rsidRPr="003608C1" w:rsidRDefault="00B34B47" w:rsidP="006460D9">
      <w:pPr>
        <w:pStyle w:val="Vnbnnidung0"/>
        <w:shd w:val="clear" w:color="auto" w:fill="FFFF00"/>
        <w:spacing w:after="0" w:line="276" w:lineRule="auto"/>
        <w:jc w:val="both"/>
        <w:rPr>
          <w:rFonts w:ascii="Times New Roman" w:hAnsi="Times New Roman" w:cs="Times New Roman"/>
          <w:bCs/>
          <w:color w:val="FF0000"/>
          <w:sz w:val="24"/>
          <w:szCs w:val="24"/>
        </w:rPr>
      </w:pPr>
      <w:r w:rsidRPr="003608C1">
        <w:rPr>
          <w:rFonts w:ascii="Times New Roman" w:hAnsi="Times New Roman" w:cs="Times New Roman"/>
          <w:bCs/>
          <w:color w:val="FF0000"/>
          <w:sz w:val="24"/>
          <w:szCs w:val="24"/>
        </w:rPr>
        <w:t>Vậy lượng xăng E10 cần dùng là: 16994 : 8524,6 = 1,188 = 1,19 Lít</w:t>
      </w:r>
    </w:p>
    <w:p w14:paraId="592518F0" w14:textId="77777777" w:rsidR="00B34B47" w:rsidRPr="003608C1" w:rsidRDefault="00B34B47" w:rsidP="006460D9">
      <w:pPr>
        <w:pStyle w:val="Vnbnnidung0"/>
        <w:shd w:val="clear" w:color="auto" w:fill="FFFF00"/>
        <w:spacing w:after="0" w:line="276" w:lineRule="auto"/>
        <w:jc w:val="both"/>
        <w:rPr>
          <w:rFonts w:ascii="Times New Roman" w:hAnsi="Times New Roman" w:cs="Times New Roman"/>
          <w:b/>
          <w:bCs/>
          <w:color w:val="FF0000"/>
          <w:sz w:val="24"/>
          <w:szCs w:val="24"/>
          <w:lang w:val="vi-VN"/>
        </w:rPr>
      </w:pPr>
      <w:r w:rsidRPr="003608C1">
        <w:rPr>
          <w:rFonts w:ascii="Times New Roman" w:hAnsi="Times New Roman" w:cs="Times New Roman"/>
          <w:b/>
          <w:bCs/>
          <w:color w:val="FF0000"/>
          <w:sz w:val="24"/>
          <w:szCs w:val="24"/>
        </w:rPr>
        <w:t>Đáp án: 1,19</w:t>
      </w:r>
    </w:p>
    <w:p w14:paraId="7F3AA5F2" w14:textId="13B49A78" w:rsidR="00B34B47" w:rsidRPr="003608C1" w:rsidRDefault="00B34B47" w:rsidP="006460D9">
      <w:pPr>
        <w:spacing w:after="0" w:line="360" w:lineRule="auto"/>
        <w:rPr>
          <w:rFonts w:ascii="Times New Roman" w:hAnsi="Times New Roman" w:cs="Times New Roman"/>
          <w:sz w:val="24"/>
          <w:szCs w:val="24"/>
          <w:lang w:val="vi-VN"/>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color w:val="EE0000"/>
          <w:sz w:val="24"/>
          <w:szCs w:val="24"/>
        </w:rPr>
        <w:t xml:space="preserve"> </w:t>
      </w:r>
      <w:r w:rsidR="000711C7" w:rsidRPr="003608C1">
        <w:rPr>
          <w:rFonts w:ascii="Times New Roman" w:hAnsi="Times New Roman" w:cs="Times New Roman"/>
          <w:b/>
          <w:bCs/>
          <w:color w:val="EE0000"/>
          <w:sz w:val="24"/>
          <w:szCs w:val="24"/>
        </w:rPr>
        <w:t>(</w:t>
      </w:r>
      <w:r w:rsidRPr="003608C1">
        <w:rPr>
          <w:rFonts w:ascii="Times New Roman" w:hAnsi="Times New Roman" w:cs="Times New Roman"/>
          <w:b/>
          <w:bCs/>
          <w:color w:val="EE0000"/>
          <w:sz w:val="24"/>
          <w:szCs w:val="24"/>
        </w:rPr>
        <w:t>Hóa 11 – Chương 5</w:t>
      </w:r>
      <w:r w:rsidR="000711C7" w:rsidRPr="003608C1">
        <w:rPr>
          <w:rFonts w:ascii="Times New Roman" w:hAnsi="Times New Roman" w:cs="Times New Roman"/>
          <w:b/>
          <w:bCs/>
          <w:color w:val="EE0000"/>
          <w:sz w:val="24"/>
          <w:szCs w:val="24"/>
        </w:rPr>
        <w:t>)</w:t>
      </w:r>
      <w:r w:rsidRPr="003608C1">
        <w:rPr>
          <w:rFonts w:ascii="Times New Roman" w:hAnsi="Times New Roman" w:cs="Times New Roman"/>
          <w:b/>
          <w:bCs/>
          <w:color w:val="EE0000"/>
          <w:sz w:val="24"/>
          <w:szCs w:val="24"/>
        </w:rPr>
        <w:t xml:space="preserve"> </w:t>
      </w:r>
      <w:r w:rsidRPr="003608C1">
        <w:rPr>
          <w:rFonts w:ascii="Times New Roman" w:hAnsi="Times New Roman" w:cs="Times New Roman"/>
          <w:sz w:val="24"/>
          <w:szCs w:val="24"/>
          <w:lang w:val="vi-VN"/>
        </w:rPr>
        <w:t>Ethambutol (có công thức cấu tạo như hình bên dưới) là một loại thuốc kháng sinh, có tác dụng trong điều trị các bệnh nhiễm trùng do vi khuẩn. Ethambutol thường được sử dụng kết hợp với các loại thuốc khác để điều trị bệnh lao.</w:t>
      </w:r>
    </w:p>
    <w:p w14:paraId="07FD314C" w14:textId="77777777" w:rsidR="00B34B47" w:rsidRPr="003608C1" w:rsidRDefault="00B34B47" w:rsidP="006460D9">
      <w:pPr>
        <w:spacing w:after="0" w:line="360"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2544" w:dyaOrig="1164" w14:anchorId="77C48698">
          <v:shape id="_x0000_i1057" type="#_x0000_t75" style="width:127.5pt;height:59.25pt" o:ole="">
            <v:imagedata r:id="rId34" o:title=""/>
          </v:shape>
          <o:OLEObject Type="Embed" ProgID="ChemDraw_x64.Document.6.0" ShapeID="_x0000_i1057" DrawAspect="Content" ObjectID="_1833292210" r:id="rId75"/>
        </w:object>
      </w:r>
    </w:p>
    <w:p w14:paraId="1758F82B" w14:textId="77777777" w:rsidR="00B34B47" w:rsidRPr="003608C1" w:rsidRDefault="00B34B47" w:rsidP="006460D9">
      <w:pPr>
        <w:pStyle w:val="ListParagraph"/>
        <w:spacing w:after="0" w:line="360" w:lineRule="auto"/>
        <w:ind w:left="0"/>
        <w:rPr>
          <w:rFonts w:ascii="Times New Roman" w:hAnsi="Times New Roman" w:cs="Times New Roman"/>
          <w:sz w:val="24"/>
          <w:szCs w:val="24"/>
        </w:rPr>
      </w:pPr>
      <w:r w:rsidRPr="003608C1">
        <w:rPr>
          <w:rFonts w:ascii="Times New Roman" w:hAnsi="Times New Roman" w:cs="Times New Roman"/>
          <w:sz w:val="24"/>
          <w:szCs w:val="24"/>
        </w:rPr>
        <w:t>1) Ethambutol có 2 chức amine bậc hai.</w:t>
      </w:r>
    </w:p>
    <w:p w14:paraId="4B354F01" w14:textId="77777777" w:rsidR="00B34B47" w:rsidRPr="003608C1" w:rsidRDefault="00B34B47" w:rsidP="006460D9">
      <w:pPr>
        <w:pStyle w:val="ListParagraph"/>
        <w:spacing w:after="0" w:line="360" w:lineRule="auto"/>
        <w:ind w:left="0"/>
        <w:rPr>
          <w:rFonts w:ascii="Times New Roman" w:hAnsi="Times New Roman" w:cs="Times New Roman"/>
          <w:sz w:val="24"/>
          <w:szCs w:val="24"/>
          <w:lang w:val="vi-VN"/>
        </w:rPr>
      </w:pPr>
      <w:r w:rsidRPr="003608C1">
        <w:rPr>
          <w:rFonts w:ascii="Times New Roman" w:hAnsi="Times New Roman" w:cs="Times New Roman"/>
          <w:sz w:val="24"/>
          <w:szCs w:val="24"/>
          <w:lang w:val="pt-BR"/>
        </w:rPr>
        <w:t xml:space="preserve">2) </w:t>
      </w:r>
      <w:r w:rsidRPr="003608C1">
        <w:rPr>
          <w:rFonts w:ascii="Times New Roman" w:hAnsi="Times New Roman" w:cs="Times New Roman"/>
          <w:sz w:val="24"/>
          <w:szCs w:val="24"/>
          <w:lang w:val="vi-VN"/>
        </w:rPr>
        <w:t>Ethambutol có công thức phân tử là C</w:t>
      </w:r>
      <w:r w:rsidRPr="003608C1">
        <w:rPr>
          <w:rFonts w:ascii="Times New Roman" w:hAnsi="Times New Roman" w:cs="Times New Roman"/>
          <w:sz w:val="24"/>
          <w:szCs w:val="24"/>
          <w:vertAlign w:val="subscript"/>
          <w:lang w:val="vi-VN"/>
        </w:rPr>
        <w:t>9</w:t>
      </w: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22</w:t>
      </w:r>
      <w:r w:rsidRPr="003608C1">
        <w:rPr>
          <w:rFonts w:ascii="Times New Roman" w:hAnsi="Times New Roman" w:cs="Times New Roman"/>
          <w:sz w:val="24"/>
          <w:szCs w:val="24"/>
          <w:lang w:val="vi-VN"/>
        </w:rPr>
        <w:t>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N</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pt-BR"/>
        </w:rPr>
        <w:t xml:space="preserve">. </w:t>
      </w:r>
    </w:p>
    <w:p w14:paraId="5724BAD8" w14:textId="77777777" w:rsidR="00B34B47" w:rsidRPr="003608C1" w:rsidRDefault="00B34B47" w:rsidP="006460D9">
      <w:pPr>
        <w:pStyle w:val="ListParagraph"/>
        <w:spacing w:after="0" w:line="360" w:lineRule="auto"/>
        <w:ind w:left="0"/>
        <w:rPr>
          <w:rFonts w:ascii="Times New Roman" w:hAnsi="Times New Roman" w:cs="Times New Roman"/>
          <w:sz w:val="24"/>
          <w:szCs w:val="24"/>
        </w:rPr>
      </w:pPr>
      <w:r w:rsidRPr="003608C1">
        <w:rPr>
          <w:rFonts w:ascii="Times New Roman" w:hAnsi="Times New Roman" w:cs="Times New Roman"/>
          <w:sz w:val="24"/>
          <w:szCs w:val="24"/>
        </w:rPr>
        <w:t>3) Ethambutol có phản ứng với NaOH theo tỷ lệ mol tương ứng là 1:2.</w:t>
      </w:r>
    </w:p>
    <w:p w14:paraId="3720D65F" w14:textId="77777777" w:rsidR="00B34B47" w:rsidRPr="003608C1" w:rsidRDefault="00B34B47" w:rsidP="006460D9">
      <w:pPr>
        <w:pStyle w:val="ListParagraph"/>
        <w:spacing w:after="0" w:line="360" w:lineRule="auto"/>
        <w:ind w:left="0"/>
        <w:rPr>
          <w:rFonts w:ascii="Times New Roman" w:hAnsi="Times New Roman" w:cs="Times New Roman"/>
          <w:sz w:val="24"/>
          <w:szCs w:val="24"/>
        </w:rPr>
      </w:pPr>
      <w:r w:rsidRPr="003608C1">
        <w:rPr>
          <w:rFonts w:ascii="Times New Roman" w:hAnsi="Times New Roman" w:cs="Times New Roman"/>
          <w:sz w:val="24"/>
          <w:szCs w:val="24"/>
        </w:rPr>
        <w:t>4) Ethambutol là hợp chất hữu cơ tạp chức.</w:t>
      </w:r>
    </w:p>
    <w:p w14:paraId="01CCD58E" w14:textId="77777777" w:rsidR="00B34B47" w:rsidRPr="003608C1" w:rsidRDefault="00B34B47" w:rsidP="006460D9">
      <w:pPr>
        <w:pStyle w:val="ListParagraph"/>
        <w:spacing w:after="0" w:line="360" w:lineRule="auto"/>
        <w:ind w:left="0"/>
        <w:rPr>
          <w:rFonts w:ascii="Times New Roman" w:hAnsi="Times New Roman" w:cs="Times New Roman"/>
          <w:sz w:val="24"/>
          <w:szCs w:val="24"/>
        </w:rPr>
      </w:pPr>
      <w:r w:rsidRPr="003608C1">
        <w:rPr>
          <w:rFonts w:ascii="Times New Roman" w:hAnsi="Times New Roman" w:cs="Times New Roman"/>
          <w:sz w:val="24"/>
          <w:szCs w:val="24"/>
        </w:rPr>
        <w:t>5) Ethambutol phản ứng với CuO nung nóng cho sản phẩm có chứa nhóm chức</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aldehyde.</w:t>
      </w:r>
    </w:p>
    <w:p w14:paraId="2A29504D" w14:textId="77777777" w:rsidR="00B34B47" w:rsidRPr="003608C1" w:rsidRDefault="00B34B47"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 xml:space="preserve">Ghép các câu phát biểu đúng thành dãy số theo thứ tự tăng dần (Câu: 24, 134…). </w:t>
      </w:r>
    </w:p>
    <w:p w14:paraId="0DFA57CB" w14:textId="77777777" w:rsidR="00B34B47" w:rsidRPr="003608C1" w:rsidRDefault="00B34B47"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5806CB9B" w14:textId="77777777" w:rsidR="00B34B47" w:rsidRPr="003608C1" w:rsidRDefault="00B34B47" w:rsidP="006460D9">
      <w:pPr>
        <w:shd w:val="clear" w:color="auto" w:fill="FFFF00"/>
        <w:spacing w:after="0" w:line="360" w:lineRule="auto"/>
        <w:rPr>
          <w:rFonts w:ascii="Times New Roman" w:hAnsi="Times New Roman" w:cs="Times New Roman"/>
          <w:b/>
          <w:bCs/>
          <w:sz w:val="24"/>
          <w:szCs w:val="24"/>
          <w:lang w:val="pt-BR"/>
        </w:rPr>
      </w:pPr>
      <w:r w:rsidRPr="003608C1">
        <w:rPr>
          <w:rFonts w:ascii="Times New Roman" w:hAnsi="Times New Roman" w:cs="Times New Roman"/>
          <w:sz w:val="24"/>
          <w:szCs w:val="24"/>
          <w:lang w:val="pt-BR"/>
        </w:rPr>
        <w:t>Đáp án:</w:t>
      </w:r>
      <w:r w:rsidRPr="003608C1">
        <w:rPr>
          <w:rFonts w:ascii="Times New Roman" w:hAnsi="Times New Roman" w:cs="Times New Roman"/>
          <w:b/>
          <w:bCs/>
          <w:sz w:val="24"/>
          <w:szCs w:val="24"/>
          <w:highlight w:val="yellow"/>
          <w:lang w:val="pt-BR"/>
        </w:rPr>
        <w:t xml:space="preserve"> 145</w:t>
      </w:r>
    </w:p>
    <w:p w14:paraId="17BDD061" w14:textId="77777777" w:rsidR="00B34B47" w:rsidRPr="003608C1" w:rsidRDefault="00B34B47" w:rsidP="006460D9">
      <w:pPr>
        <w:shd w:val="clear" w:color="auto" w:fill="FFFF00"/>
        <w:spacing w:after="0" w:line="360" w:lineRule="auto"/>
        <w:rPr>
          <w:rFonts w:ascii="Times New Roman" w:hAnsi="Times New Roman" w:cs="Times New Roman"/>
          <w:b/>
          <w:bCs/>
          <w:sz w:val="24"/>
          <w:szCs w:val="24"/>
          <w:vertAlign w:val="subscript"/>
          <w:lang w:val="pt-BR"/>
        </w:rPr>
      </w:pPr>
      <w:r w:rsidRPr="003608C1">
        <w:rPr>
          <w:rFonts w:ascii="Times New Roman" w:hAnsi="Times New Roman" w:cs="Times New Roman"/>
          <w:sz w:val="24"/>
          <w:szCs w:val="24"/>
          <w:lang w:val="pt-BR"/>
        </w:rPr>
        <w:t xml:space="preserve">2) sai vì </w:t>
      </w:r>
      <w:r w:rsidRPr="003608C1">
        <w:rPr>
          <w:rFonts w:ascii="Times New Roman" w:hAnsi="Times New Roman" w:cs="Times New Roman"/>
          <w:b/>
          <w:bCs/>
          <w:sz w:val="24"/>
          <w:szCs w:val="24"/>
          <w:highlight w:val="yellow"/>
          <w:lang w:val="pt-BR"/>
        </w:rPr>
        <w:t>CTPT C</w:t>
      </w:r>
      <w:r w:rsidRPr="003608C1">
        <w:rPr>
          <w:rFonts w:ascii="Times New Roman" w:hAnsi="Times New Roman" w:cs="Times New Roman"/>
          <w:b/>
          <w:bCs/>
          <w:sz w:val="24"/>
          <w:szCs w:val="24"/>
          <w:highlight w:val="yellow"/>
          <w:vertAlign w:val="subscript"/>
          <w:lang w:val="pt-BR"/>
        </w:rPr>
        <w:t>10</w:t>
      </w:r>
      <w:r w:rsidRPr="003608C1">
        <w:rPr>
          <w:rFonts w:ascii="Times New Roman" w:hAnsi="Times New Roman" w:cs="Times New Roman"/>
          <w:b/>
          <w:bCs/>
          <w:sz w:val="24"/>
          <w:szCs w:val="24"/>
          <w:highlight w:val="yellow"/>
          <w:lang w:val="pt-BR"/>
        </w:rPr>
        <w:t>H</w:t>
      </w:r>
      <w:r w:rsidRPr="003608C1">
        <w:rPr>
          <w:rFonts w:ascii="Times New Roman" w:hAnsi="Times New Roman" w:cs="Times New Roman"/>
          <w:b/>
          <w:bCs/>
          <w:sz w:val="24"/>
          <w:szCs w:val="24"/>
          <w:highlight w:val="yellow"/>
          <w:vertAlign w:val="subscript"/>
          <w:lang w:val="pt-BR"/>
        </w:rPr>
        <w:t>24</w:t>
      </w:r>
      <w:r w:rsidRPr="003608C1">
        <w:rPr>
          <w:rFonts w:ascii="Times New Roman" w:hAnsi="Times New Roman" w:cs="Times New Roman"/>
          <w:b/>
          <w:bCs/>
          <w:sz w:val="24"/>
          <w:szCs w:val="24"/>
          <w:highlight w:val="yellow"/>
          <w:lang w:val="pt-BR"/>
        </w:rPr>
        <w:t>N</w:t>
      </w:r>
      <w:r w:rsidRPr="003608C1">
        <w:rPr>
          <w:rFonts w:ascii="Times New Roman" w:hAnsi="Times New Roman" w:cs="Times New Roman"/>
          <w:b/>
          <w:bCs/>
          <w:sz w:val="24"/>
          <w:szCs w:val="24"/>
          <w:highlight w:val="yellow"/>
          <w:vertAlign w:val="subscript"/>
          <w:lang w:val="pt-BR"/>
        </w:rPr>
        <w:t>2</w:t>
      </w:r>
      <w:r w:rsidRPr="003608C1">
        <w:rPr>
          <w:rFonts w:ascii="Times New Roman" w:hAnsi="Times New Roman" w:cs="Times New Roman"/>
          <w:b/>
          <w:bCs/>
          <w:sz w:val="24"/>
          <w:szCs w:val="24"/>
          <w:highlight w:val="yellow"/>
          <w:lang w:val="pt-BR"/>
        </w:rPr>
        <w:t>O</w:t>
      </w:r>
      <w:r w:rsidRPr="003608C1">
        <w:rPr>
          <w:rFonts w:ascii="Times New Roman" w:hAnsi="Times New Roman" w:cs="Times New Roman"/>
          <w:b/>
          <w:bCs/>
          <w:sz w:val="24"/>
          <w:szCs w:val="24"/>
          <w:highlight w:val="yellow"/>
          <w:vertAlign w:val="subscript"/>
          <w:lang w:val="pt-BR"/>
        </w:rPr>
        <w:t>2</w:t>
      </w:r>
    </w:p>
    <w:p w14:paraId="67EFCF42" w14:textId="77777777" w:rsidR="00B34B47" w:rsidRPr="003608C1" w:rsidRDefault="00B34B47" w:rsidP="006460D9">
      <w:pPr>
        <w:shd w:val="clear" w:color="auto" w:fill="FFFF00"/>
        <w:spacing w:after="0" w:line="360" w:lineRule="auto"/>
        <w:jc w:val="center"/>
        <w:rPr>
          <w:rFonts w:ascii="Times New Roman" w:hAnsi="Times New Roman" w:cs="Times New Roman"/>
          <w:b/>
          <w:bCs/>
          <w:sz w:val="24"/>
          <w:szCs w:val="24"/>
        </w:rPr>
      </w:pPr>
      <w:r w:rsidRPr="003608C1">
        <w:rPr>
          <w:rFonts w:ascii="Times New Roman" w:hAnsi="Times New Roman" w:cs="Times New Roman"/>
          <w:sz w:val="24"/>
          <w:szCs w:val="24"/>
        </w:rPr>
        <w:object w:dxaOrig="6720" w:dyaOrig="1452" w14:anchorId="496C7592">
          <v:shape id="_x0000_i1058" type="#_x0000_t75" style="width:336pt;height:72.75pt" o:ole="">
            <v:imagedata r:id="rId76" o:title=""/>
          </v:shape>
          <o:OLEObject Type="Embed" ProgID="ChemDraw_x64.Document.6.0" ShapeID="_x0000_i1058" DrawAspect="Content" ObjectID="_1833292211" r:id="rId77"/>
        </w:object>
      </w:r>
    </w:p>
    <w:p w14:paraId="75EF15C1" w14:textId="77777777" w:rsidR="00B34B47" w:rsidRPr="003608C1" w:rsidRDefault="00B34B47" w:rsidP="006460D9">
      <w:pPr>
        <w:shd w:val="clear" w:color="auto" w:fill="FFFF00"/>
        <w:spacing w:after="0" w:line="360" w:lineRule="auto"/>
        <w:rPr>
          <w:rFonts w:ascii="Times New Roman" w:hAnsi="Times New Roman" w:cs="Times New Roman"/>
          <w:b/>
          <w:bCs/>
          <w:sz w:val="24"/>
          <w:szCs w:val="24"/>
          <w:vertAlign w:val="subscript"/>
          <w:lang w:val="pt-BR"/>
        </w:rPr>
      </w:pPr>
      <w:r w:rsidRPr="003608C1">
        <w:rPr>
          <w:rFonts w:ascii="Times New Roman" w:hAnsi="Times New Roman" w:cs="Times New Roman"/>
          <w:sz w:val="24"/>
          <w:szCs w:val="24"/>
          <w:lang w:val="pt-BR"/>
        </w:rPr>
        <w:t xml:space="preserve">3) sai vì </w:t>
      </w:r>
      <w:r w:rsidRPr="003608C1">
        <w:rPr>
          <w:rFonts w:ascii="Times New Roman" w:hAnsi="Times New Roman" w:cs="Times New Roman"/>
          <w:sz w:val="24"/>
          <w:szCs w:val="24"/>
        </w:rPr>
        <w:t>Ethambutol không phản ứng với NaOH</w:t>
      </w:r>
    </w:p>
    <w:p w14:paraId="702273D6" w14:textId="714FEE67" w:rsidR="00B34B47" w:rsidRPr="003608C1" w:rsidRDefault="00B34B47" w:rsidP="006460D9">
      <w:pPr>
        <w:pStyle w:val="ListParagraph"/>
        <w:tabs>
          <w:tab w:val="left" w:pos="2552"/>
          <w:tab w:val="left" w:pos="5103"/>
          <w:tab w:val="left" w:pos="7655"/>
        </w:tabs>
        <w:spacing w:after="0"/>
        <w:ind w:left="0"/>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w:t>
      </w:r>
      <w:r w:rsidR="000711C7"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2</w:t>
      </w:r>
      <w:r w:rsidR="000711C7" w:rsidRPr="003608C1">
        <w:rPr>
          <w:rFonts w:ascii="Times New Roman" w:hAnsi="Times New Roman" w:cs="Times New Roman"/>
          <w:b/>
          <w:bCs/>
          <w:sz w:val="24"/>
          <w:szCs w:val="24"/>
        </w:rPr>
        <w:t>)</w:t>
      </w:r>
      <w:r w:rsidRPr="003608C1">
        <w:rPr>
          <w:rFonts w:ascii="Times New Roman" w:hAnsi="Times New Roman" w:cs="Times New Roman"/>
          <w:b/>
          <w:bCs/>
          <w:sz w:val="24"/>
          <w:szCs w:val="24"/>
        </w:rPr>
        <w:t xml:space="preserve"> </w:t>
      </w:r>
      <w:r w:rsidRPr="003608C1">
        <w:rPr>
          <w:rFonts w:ascii="Times New Roman" w:hAnsi="Times New Roman" w:cs="Times New Roman"/>
          <w:sz w:val="24"/>
          <w:szCs w:val="24"/>
          <w:lang w:val="vi-VN"/>
        </w:rPr>
        <w:t>Một nhóm học sinh tiến hành thí nghiệm thủy phân hoàn toàn tinh bột để điều chế glucose, sau đó thử tính chất của glucose bằng thuốc thử Fehling</w:t>
      </w:r>
      <w:r w:rsidR="000711C7" w:rsidRPr="003608C1">
        <w:rPr>
          <w:rFonts w:ascii="Times New Roman" w:hAnsi="Times New Roman" w:cs="Times New Roman"/>
          <w:sz w:val="24"/>
          <w:szCs w:val="24"/>
        </w:rPr>
        <w:t>. Thuốc thử Fehling là một dung dịch hóa học được sử dụng phổ biến trong các thí nghiệm phân tích hữu cơ để nhận biết đường khử. Phản ứng Fehling cho phép phát hiện các hợp chất khử như glucose thông qua quá trình oxi hóa-khử. Đây là công cụ quan trọng trong hóa học phân tích để kiểm tra tính khử của các chất hữu cơ</w:t>
      </w:r>
      <w:r w:rsidRPr="003608C1">
        <w:rPr>
          <w:rFonts w:ascii="Times New Roman" w:hAnsi="Times New Roman" w:cs="Times New Roman"/>
          <w:sz w:val="24"/>
          <w:szCs w:val="24"/>
          <w:lang w:val="vi-VN"/>
        </w:rPr>
        <w:t>. Do quá trình xảy ra các hiện tượng không thể quan sát được nên để biết tiến trình của phản ứng thủy phân có thể sử dụng thêm iodine làm chất nhận biết. Các bước trong thí nghiệm này như sau:</w:t>
      </w:r>
    </w:p>
    <w:p w14:paraId="74C2DA24" w14:textId="77777777" w:rsidR="00B34B47" w:rsidRPr="003608C1" w:rsidRDefault="00B34B47" w:rsidP="006460D9">
      <w:pPr>
        <w:tabs>
          <w:tab w:val="left" w:pos="2552"/>
          <w:tab w:val="left" w:pos="5103"/>
          <w:tab w:val="left" w:pos="7655"/>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(1) Sau khoảng 20 phút, hút lấy 1 – 2 giọt dung dịch trong ống nghiệm (</w:t>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nhỏ vào ống nghiệm (</w:t>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để kiểm tra tiến trình thủy phân.</w:t>
      </w:r>
    </w:p>
    <w:p w14:paraId="72378B97" w14:textId="77777777" w:rsidR="00B34B47" w:rsidRPr="003608C1" w:rsidRDefault="00B34B47" w:rsidP="006460D9">
      <w:pPr>
        <w:tabs>
          <w:tab w:val="left" w:pos="2552"/>
          <w:tab w:val="left" w:pos="5103"/>
          <w:tab w:val="left" w:pos="7655"/>
        </w:tabs>
        <w:spacing w:after="0"/>
        <w:jc w:val="both"/>
        <w:rPr>
          <w:rFonts w:ascii="Times New Roman" w:hAnsi="Times New Roman" w:cs="Times New Roman"/>
          <w:sz w:val="24"/>
          <w:szCs w:val="24"/>
        </w:rPr>
      </w:pPr>
      <w:r w:rsidRPr="003608C1">
        <w:rPr>
          <w:rFonts w:ascii="Times New Roman" w:hAnsi="Times New Roman" w:cs="Times New Roman"/>
          <w:sz w:val="24"/>
          <w:szCs w:val="24"/>
          <w:lang w:val="vi-VN"/>
        </w:rPr>
        <w:t>(2) Cho vào ống nghiệm (</w:t>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dung dịch hồ tinh bột 2% và dung dịch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 xml:space="preserve">4 </w:t>
      </w:r>
      <w:r w:rsidRPr="003608C1">
        <w:rPr>
          <w:rFonts w:ascii="Times New Roman" w:hAnsi="Times New Roman" w:cs="Times New Roman"/>
          <w:sz w:val="24"/>
          <w:szCs w:val="24"/>
          <w:lang w:val="vi-VN"/>
        </w:rPr>
        <w:t xml:space="preserve">10% lắc đều rồi đặt ống nghiệm trong nồi nước sôi. </w:t>
      </w:r>
      <w:r w:rsidRPr="003608C1">
        <w:rPr>
          <w:rFonts w:ascii="Times New Roman" w:hAnsi="Times New Roman" w:cs="Times New Roman"/>
          <w:sz w:val="24"/>
          <w:szCs w:val="24"/>
        </w:rPr>
        <w:t>Cho vào ống nghiệm (</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dung dịch I</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trong KI.</w:t>
      </w:r>
    </w:p>
    <w:p w14:paraId="57F30B14" w14:textId="77777777" w:rsidR="00B34B47" w:rsidRPr="003608C1" w:rsidRDefault="00B34B47" w:rsidP="006460D9">
      <w:pPr>
        <w:tabs>
          <w:tab w:val="left" w:pos="2552"/>
          <w:tab w:val="left" w:pos="5103"/>
          <w:tab w:val="left" w:pos="7655"/>
        </w:tabs>
        <w:spacing w:after="0"/>
        <w:jc w:val="both"/>
        <w:rPr>
          <w:rFonts w:ascii="Times New Roman" w:hAnsi="Times New Roman" w:cs="Times New Roman"/>
          <w:sz w:val="24"/>
          <w:szCs w:val="24"/>
        </w:rPr>
      </w:pPr>
      <w:r w:rsidRPr="003608C1">
        <w:rPr>
          <w:rFonts w:ascii="Times New Roman" w:hAnsi="Times New Roman" w:cs="Times New Roman"/>
          <w:sz w:val="24"/>
          <w:szCs w:val="24"/>
        </w:rPr>
        <w:t>(3) Thêm tiếp vào ống nghiệm (</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vài giọt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5%, lắc đều rồi đun nóng ống nghiệm.</w:t>
      </w:r>
    </w:p>
    <w:p w14:paraId="21FCD569" w14:textId="77777777" w:rsidR="00B34B47" w:rsidRPr="003608C1" w:rsidRDefault="00B34B47" w:rsidP="006460D9">
      <w:pPr>
        <w:tabs>
          <w:tab w:val="left" w:pos="2552"/>
          <w:tab w:val="left" w:pos="5103"/>
          <w:tab w:val="left" w:pos="7655"/>
        </w:tabs>
        <w:spacing w:after="0"/>
        <w:jc w:val="both"/>
        <w:rPr>
          <w:rFonts w:ascii="Times New Roman" w:hAnsi="Times New Roman" w:cs="Times New Roman"/>
          <w:sz w:val="24"/>
          <w:szCs w:val="24"/>
        </w:rPr>
      </w:pPr>
      <w:r w:rsidRPr="003608C1">
        <w:rPr>
          <w:rFonts w:ascii="Times New Roman" w:hAnsi="Times New Roman" w:cs="Times New Roman"/>
          <w:sz w:val="24"/>
          <w:szCs w:val="24"/>
        </w:rPr>
        <w:t>(4) Lấy khoảng 1 mL dung dịch đã thủy phân hoàn toàn sang ống nghiệm (c), thêm dần từng giọt dung dịch NaOH 10% cho đến môi trường kiềm.</w:t>
      </w:r>
    </w:p>
    <w:p w14:paraId="7B93DA22" w14:textId="77777777" w:rsidR="00B34B47" w:rsidRPr="003608C1" w:rsidRDefault="00B34B47" w:rsidP="006460D9">
      <w:pPr>
        <w:tabs>
          <w:tab w:val="left" w:pos="2552"/>
          <w:tab w:val="left" w:pos="5103"/>
          <w:tab w:val="left" w:pos="7655"/>
        </w:tabs>
        <w:spacing w:after="0"/>
        <w:jc w:val="both"/>
        <w:rPr>
          <w:rFonts w:ascii="Times New Roman" w:hAnsi="Times New Roman" w:cs="Times New Roman"/>
          <w:sz w:val="24"/>
          <w:szCs w:val="24"/>
        </w:rPr>
      </w:pPr>
      <w:r w:rsidRPr="003608C1">
        <w:rPr>
          <w:rFonts w:ascii="Times New Roman" w:hAnsi="Times New Roman" w:cs="Times New Roman"/>
          <w:sz w:val="24"/>
          <w:szCs w:val="24"/>
        </w:rPr>
        <w:t>Hãy sắp xếp số thứ tự các bước theo trình tự thành dãy bốn số để thực hiện thí nghiệm ở trên (Câu: 1234, 4213, …).</w:t>
      </w:r>
    </w:p>
    <w:p w14:paraId="72244502" w14:textId="77777777" w:rsidR="00B34B47" w:rsidRPr="003608C1" w:rsidRDefault="00B34B47"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lastRenderedPageBreak/>
        <w:t>Hướng dẫn giải</w:t>
      </w:r>
    </w:p>
    <w:p w14:paraId="747844E6" w14:textId="77777777" w:rsidR="00B34B47" w:rsidRPr="003608C1" w:rsidRDefault="00B34B47" w:rsidP="006460D9">
      <w:pPr>
        <w:tabs>
          <w:tab w:val="left" w:pos="2552"/>
          <w:tab w:val="left" w:pos="5103"/>
          <w:tab w:val="left" w:pos="7655"/>
        </w:tabs>
        <w:spacing w:after="0"/>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Đáp án xếp thứ tự: 2143</w:t>
      </w:r>
    </w:p>
    <w:p w14:paraId="44F83067" w14:textId="77777777" w:rsidR="00B34B47" w:rsidRPr="003608C1" w:rsidRDefault="00B34B47" w:rsidP="006460D9">
      <w:pPr>
        <w:tabs>
          <w:tab w:val="left" w:pos="2552"/>
          <w:tab w:val="left" w:pos="5103"/>
          <w:tab w:val="left" w:pos="7655"/>
        </w:tabs>
        <w:spacing w:after="0"/>
        <w:rPr>
          <w:rFonts w:ascii="Times New Roman" w:hAnsi="Times New Roman" w:cs="Times New Roman"/>
          <w:sz w:val="24"/>
          <w:szCs w:val="24"/>
        </w:rPr>
      </w:pPr>
      <w:r w:rsidRPr="003608C1">
        <w:rPr>
          <w:rFonts w:ascii="Times New Roman" w:hAnsi="Times New Roman" w:cs="Times New Roman"/>
          <w:color w:val="FF0000"/>
          <w:sz w:val="24"/>
          <w:szCs w:val="24"/>
        </w:rPr>
        <w:t>(2) Thủy phân hồ tinh bột và chuẩn bị ống nghiệm để kiểm tra tiến độ thủy phân</w:t>
      </w:r>
      <w:r w:rsidRPr="003608C1">
        <w:rPr>
          <w:rFonts w:ascii="Times New Roman" w:hAnsi="Times New Roman" w:cs="Times New Roman"/>
          <w:sz w:val="24"/>
          <w:szCs w:val="24"/>
        </w:rPr>
        <w:t>.</w:t>
      </w:r>
    </w:p>
    <w:p w14:paraId="0065BB36" w14:textId="77777777" w:rsidR="00B34B47" w:rsidRPr="003608C1" w:rsidRDefault="00B34B47" w:rsidP="006460D9">
      <w:pPr>
        <w:tabs>
          <w:tab w:val="left" w:pos="2552"/>
          <w:tab w:val="left" w:pos="5103"/>
          <w:tab w:val="left" w:pos="7655"/>
        </w:tabs>
        <w:spacing w:after="0"/>
        <w:rPr>
          <w:rFonts w:ascii="Times New Roman" w:hAnsi="Times New Roman" w:cs="Times New Roman"/>
          <w:sz w:val="24"/>
          <w:szCs w:val="24"/>
        </w:rPr>
      </w:pPr>
      <w:r w:rsidRPr="003608C1">
        <w:rPr>
          <w:rFonts w:ascii="Times New Roman" w:hAnsi="Times New Roman" w:cs="Times New Roman"/>
          <w:color w:val="FF0000"/>
          <w:sz w:val="24"/>
          <w:szCs w:val="24"/>
        </w:rPr>
        <w:t>(1) Kiểm tra tiến trình thủy phân: Nếu có màu xanh thì tinh bột chưa bị thủy phân hết, cần đun thêm và thử lại sau. Nếu không có màu xanh tím thì quá trình thủy phân đã hoàn tất</w:t>
      </w:r>
      <w:r w:rsidRPr="003608C1">
        <w:rPr>
          <w:rFonts w:ascii="Times New Roman" w:hAnsi="Times New Roman" w:cs="Times New Roman"/>
          <w:sz w:val="24"/>
          <w:szCs w:val="24"/>
        </w:rPr>
        <w:t>.</w:t>
      </w:r>
    </w:p>
    <w:p w14:paraId="59CBA749" w14:textId="77777777" w:rsidR="00B34B47" w:rsidRPr="003608C1" w:rsidRDefault="00B34B47" w:rsidP="006460D9">
      <w:pPr>
        <w:tabs>
          <w:tab w:val="left" w:pos="2552"/>
          <w:tab w:val="left" w:pos="5103"/>
          <w:tab w:val="left" w:pos="7655"/>
        </w:tabs>
        <w:spacing w:after="0"/>
        <w:rPr>
          <w:rFonts w:ascii="Times New Roman" w:hAnsi="Times New Roman" w:cs="Times New Roman"/>
          <w:sz w:val="24"/>
          <w:szCs w:val="24"/>
        </w:rPr>
      </w:pPr>
      <w:r w:rsidRPr="003608C1">
        <w:rPr>
          <w:rFonts w:ascii="Times New Roman" w:hAnsi="Times New Roman" w:cs="Times New Roman"/>
          <w:color w:val="FF0000"/>
          <w:sz w:val="24"/>
          <w:szCs w:val="24"/>
        </w:rPr>
        <w:t>(4) Trung hòa H</w:t>
      </w:r>
      <w:r w:rsidRPr="003608C1">
        <w:rPr>
          <w:rFonts w:ascii="Times New Roman" w:hAnsi="Times New Roman" w:cs="Times New Roman"/>
          <w:color w:val="FF0000"/>
          <w:sz w:val="24"/>
          <w:szCs w:val="24"/>
          <w:vertAlign w:val="subscript"/>
        </w:rPr>
        <w:t>2</w:t>
      </w:r>
      <w:r w:rsidRPr="003608C1">
        <w:rPr>
          <w:rFonts w:ascii="Times New Roman" w:hAnsi="Times New Roman" w:cs="Times New Roman"/>
          <w:color w:val="FF0000"/>
          <w:sz w:val="24"/>
          <w:szCs w:val="24"/>
        </w:rPr>
        <w:t>SO</w:t>
      </w:r>
      <w:r w:rsidRPr="003608C1">
        <w:rPr>
          <w:rFonts w:ascii="Times New Roman" w:hAnsi="Times New Roman" w:cs="Times New Roman"/>
          <w:color w:val="FF0000"/>
          <w:sz w:val="24"/>
          <w:szCs w:val="24"/>
          <w:vertAlign w:val="subscript"/>
        </w:rPr>
        <w:t>4</w:t>
      </w:r>
      <w:r w:rsidRPr="003608C1">
        <w:rPr>
          <w:rFonts w:ascii="Times New Roman" w:hAnsi="Times New Roman" w:cs="Times New Roman"/>
          <w:color w:val="FF0000"/>
          <w:sz w:val="24"/>
          <w:szCs w:val="24"/>
        </w:rPr>
        <w:t xml:space="preserve"> và tạo môi trường kiềm cho dung dịch glucose</w:t>
      </w:r>
      <w:r w:rsidRPr="003608C1">
        <w:rPr>
          <w:rFonts w:ascii="Times New Roman" w:hAnsi="Times New Roman" w:cs="Times New Roman"/>
          <w:sz w:val="24"/>
          <w:szCs w:val="24"/>
        </w:rPr>
        <w:t>.</w:t>
      </w:r>
    </w:p>
    <w:p w14:paraId="74DD7CDA" w14:textId="77777777" w:rsidR="00B34B47" w:rsidRPr="003608C1" w:rsidRDefault="00B34B47" w:rsidP="006460D9">
      <w:pPr>
        <w:tabs>
          <w:tab w:val="left" w:pos="2552"/>
          <w:tab w:val="left" w:pos="5103"/>
          <w:tab w:val="left" w:pos="7655"/>
        </w:tabs>
        <w:spacing w:after="0"/>
        <w:rPr>
          <w:rFonts w:ascii="Times New Roman" w:hAnsi="Times New Roman" w:cs="Times New Roman"/>
          <w:sz w:val="24"/>
          <w:szCs w:val="24"/>
        </w:rPr>
      </w:pPr>
      <w:r w:rsidRPr="003608C1">
        <w:rPr>
          <w:rFonts w:ascii="Times New Roman" w:hAnsi="Times New Roman" w:cs="Times New Roman"/>
          <w:color w:val="FF0000"/>
          <w:sz w:val="24"/>
          <w:szCs w:val="24"/>
        </w:rPr>
        <w:t>(3) Tạo thuốc thử Fehling và thực hiện phản ứng của thuốc thử fehling với glucose.</w:t>
      </w:r>
    </w:p>
    <w:p w14:paraId="700B9D8B" w14:textId="35A0399F" w:rsidR="00B34B47" w:rsidRPr="003608C1" w:rsidRDefault="00B34B47" w:rsidP="006460D9">
      <w:pPr>
        <w:spacing w:after="0"/>
        <w:rPr>
          <w:rFonts w:ascii="Times New Roman" w:eastAsia="Aptos" w:hAnsi="Times New Roman" w:cs="Times New Roman"/>
          <w:sz w:val="24"/>
          <w:szCs w:val="24"/>
          <w:lang w:val="vi-VN"/>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w:t>
      </w:r>
      <w:r w:rsidR="00917687"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4</w:t>
      </w:r>
      <w:r w:rsidR="00917687" w:rsidRPr="003608C1">
        <w:rPr>
          <w:rFonts w:ascii="Times New Roman" w:hAnsi="Times New Roman" w:cs="Times New Roman"/>
          <w:b/>
          <w:bCs/>
          <w:sz w:val="24"/>
          <w:szCs w:val="24"/>
        </w:rPr>
        <w:t>)</w:t>
      </w:r>
      <w:r w:rsidRPr="003608C1">
        <w:rPr>
          <w:rFonts w:ascii="Times New Roman" w:hAnsi="Times New Roman" w:cs="Times New Roman"/>
          <w:b/>
          <w:bCs/>
          <w:sz w:val="24"/>
          <w:szCs w:val="24"/>
        </w:rPr>
        <w:t xml:space="preserve"> </w:t>
      </w:r>
      <w:r w:rsidRPr="003608C1">
        <w:rPr>
          <w:rFonts w:ascii="Times New Roman" w:eastAsia="Aptos" w:hAnsi="Times New Roman" w:cs="Times New Roman"/>
          <w:sz w:val="24"/>
          <w:szCs w:val="24"/>
          <w:lang w:val="vi-VN"/>
        </w:rPr>
        <w:t>Tiêm filler là phương thức làm đẹp phổ biến hiện nay, một trong những chất được sử dụng phổ biến là hyaluronic acid (HA), mỗi mắt xích của hyaluronic acid (HA) là một đơn vị disaccharide, bao gồm hai loại đường (hình bên).</w:t>
      </w:r>
    </w:p>
    <w:p w14:paraId="08A7E27F" w14:textId="5CC53A6E" w:rsidR="00B34B47" w:rsidRPr="003608C1" w:rsidRDefault="00C24E52" w:rsidP="006460D9">
      <w:pPr>
        <w:spacing w:after="0"/>
        <w:jc w:val="center"/>
        <w:rPr>
          <w:rFonts w:ascii="Times New Roman" w:eastAsia="Aptos" w:hAnsi="Times New Roman" w:cs="Times New Roman"/>
          <w:sz w:val="24"/>
          <w:szCs w:val="24"/>
        </w:rPr>
      </w:pPr>
      <w:r w:rsidRPr="003608C1">
        <w:rPr>
          <w:rFonts w:ascii="Times New Roman" w:eastAsia="Aptos" w:hAnsi="Times New Roman" w:cs="Times New Roman"/>
          <w:noProof/>
          <w:sz w:val="24"/>
          <w:szCs w:val="24"/>
        </w:rPr>
        <w:drawing>
          <wp:inline distT="0" distB="0" distL="0" distR="0" wp14:anchorId="60E741B9" wp14:editId="6495AAC5">
            <wp:extent cx="2333625" cy="1323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33625" cy="1323975"/>
                    </a:xfrm>
                    <a:prstGeom prst="rect">
                      <a:avLst/>
                    </a:prstGeom>
                    <a:noFill/>
                    <a:ln>
                      <a:noFill/>
                    </a:ln>
                  </pic:spPr>
                </pic:pic>
              </a:graphicData>
            </a:graphic>
          </wp:inline>
        </w:drawing>
      </w:r>
    </w:p>
    <w:p w14:paraId="2BA8E580" w14:textId="77777777" w:rsidR="00B34B47" w:rsidRPr="003608C1" w:rsidRDefault="00B34B47" w:rsidP="006460D9">
      <w:pPr>
        <w:spacing w:after="0"/>
        <w:jc w:val="both"/>
        <w:rPr>
          <w:rFonts w:ascii="Times New Roman" w:eastAsia="Aptos" w:hAnsi="Times New Roman" w:cs="Times New Roman"/>
          <w:sz w:val="24"/>
          <w:szCs w:val="24"/>
        </w:rPr>
      </w:pPr>
      <w:r w:rsidRPr="003608C1">
        <w:rPr>
          <w:rFonts w:ascii="Times New Roman" w:eastAsia="Aptos" w:hAnsi="Times New Roman" w:cs="Times New Roman"/>
          <w:sz w:val="24"/>
          <w:szCs w:val="24"/>
        </w:rPr>
        <w:t>Mỗi mắt xích của hyaluronic acid có bao nhiêu nguyên tử H ?</w:t>
      </w:r>
    </w:p>
    <w:p w14:paraId="09791E4B" w14:textId="77777777" w:rsidR="00B34B47" w:rsidRPr="003608C1" w:rsidRDefault="00B34B47" w:rsidP="006460D9">
      <w:pPr>
        <w:spacing w:after="0"/>
        <w:jc w:val="center"/>
        <w:rPr>
          <w:rFonts w:ascii="Times New Roman" w:eastAsia="Aptos" w:hAnsi="Times New Roman" w:cs="Times New Roman"/>
          <w:b/>
          <w:bCs/>
          <w:color w:val="FF0000"/>
          <w:sz w:val="24"/>
          <w:szCs w:val="24"/>
          <w:highlight w:val="yellow"/>
        </w:rPr>
      </w:pPr>
      <w:r w:rsidRPr="003608C1">
        <w:rPr>
          <w:rFonts w:ascii="Times New Roman" w:eastAsia="Aptos" w:hAnsi="Times New Roman" w:cs="Times New Roman"/>
          <w:b/>
          <w:bCs/>
          <w:color w:val="FF0000"/>
          <w:sz w:val="24"/>
          <w:szCs w:val="24"/>
          <w:highlight w:val="yellow"/>
        </w:rPr>
        <w:t>Hướng dẫn giải:</w:t>
      </w:r>
    </w:p>
    <w:p w14:paraId="068BDEF8" w14:textId="77777777" w:rsidR="00B34B47" w:rsidRPr="003608C1" w:rsidRDefault="00B34B47" w:rsidP="006460D9">
      <w:pPr>
        <w:spacing w:after="0"/>
        <w:jc w:val="both"/>
        <w:rPr>
          <w:rFonts w:ascii="Times New Roman" w:eastAsia="Aptos" w:hAnsi="Times New Roman" w:cs="Times New Roman"/>
          <w:b/>
          <w:bCs/>
          <w:color w:val="FF0000"/>
          <w:sz w:val="24"/>
          <w:szCs w:val="24"/>
          <w:highlight w:val="yellow"/>
        </w:rPr>
      </w:pPr>
      <w:r w:rsidRPr="003608C1">
        <w:rPr>
          <w:rFonts w:ascii="Times New Roman" w:eastAsia="Aptos" w:hAnsi="Times New Roman" w:cs="Times New Roman"/>
          <w:b/>
          <w:bCs/>
          <w:color w:val="FF0000"/>
          <w:sz w:val="24"/>
          <w:szCs w:val="24"/>
          <w:highlight w:val="yellow"/>
        </w:rPr>
        <w:t xml:space="preserve">Đáp án: 21 </w:t>
      </w:r>
    </w:p>
    <w:p w14:paraId="3EF57AA7" w14:textId="77777777" w:rsidR="00B34B47" w:rsidRPr="003608C1" w:rsidRDefault="00B34B47" w:rsidP="006460D9">
      <w:pPr>
        <w:spacing w:after="0"/>
        <w:jc w:val="both"/>
        <w:rPr>
          <w:rFonts w:ascii="Times New Roman" w:eastAsia="Aptos" w:hAnsi="Times New Roman" w:cs="Times New Roman"/>
          <w:color w:val="000000"/>
          <w:sz w:val="24"/>
          <w:szCs w:val="24"/>
          <w:lang w:val="fr-FR"/>
        </w:rPr>
      </w:pPr>
      <w:r w:rsidRPr="003608C1">
        <w:rPr>
          <w:rFonts w:ascii="Times New Roman" w:eastAsia="Aptos" w:hAnsi="Times New Roman" w:cs="Times New Roman"/>
          <w:color w:val="000000"/>
          <w:sz w:val="24"/>
          <w:szCs w:val="24"/>
          <w:highlight w:val="yellow"/>
          <w:shd w:val="clear" w:color="auto" w:fill="F9FFF8"/>
        </w:rPr>
        <w:t>Hyaluronic acid (HA) có công thức (C</w:t>
      </w:r>
      <w:r w:rsidRPr="003608C1">
        <w:rPr>
          <w:rFonts w:ascii="Times New Roman" w:eastAsia="Aptos" w:hAnsi="Times New Roman" w:cs="Times New Roman"/>
          <w:color w:val="000000"/>
          <w:sz w:val="24"/>
          <w:szCs w:val="24"/>
          <w:highlight w:val="yellow"/>
          <w:shd w:val="clear" w:color="auto" w:fill="F9FFF8"/>
          <w:vertAlign w:val="subscript"/>
        </w:rPr>
        <w:t>14</w:t>
      </w:r>
      <w:r w:rsidRPr="003608C1">
        <w:rPr>
          <w:rFonts w:ascii="Times New Roman" w:eastAsia="Aptos" w:hAnsi="Times New Roman" w:cs="Times New Roman"/>
          <w:color w:val="000000"/>
          <w:sz w:val="24"/>
          <w:szCs w:val="24"/>
          <w:highlight w:val="yellow"/>
          <w:shd w:val="clear" w:color="auto" w:fill="F9FFF8"/>
        </w:rPr>
        <w:t>H</w:t>
      </w:r>
      <w:r w:rsidRPr="003608C1">
        <w:rPr>
          <w:rFonts w:ascii="Times New Roman" w:eastAsia="Aptos" w:hAnsi="Times New Roman" w:cs="Times New Roman"/>
          <w:color w:val="000000"/>
          <w:sz w:val="24"/>
          <w:szCs w:val="24"/>
          <w:highlight w:val="yellow"/>
          <w:shd w:val="clear" w:color="auto" w:fill="F9FFF8"/>
          <w:vertAlign w:val="subscript"/>
        </w:rPr>
        <w:t>21</w:t>
      </w:r>
      <w:r w:rsidRPr="003608C1">
        <w:rPr>
          <w:rFonts w:ascii="Times New Roman" w:eastAsia="Aptos" w:hAnsi="Times New Roman" w:cs="Times New Roman"/>
          <w:color w:val="000000"/>
          <w:sz w:val="24"/>
          <w:szCs w:val="24"/>
          <w:highlight w:val="yellow"/>
          <w:shd w:val="clear" w:color="auto" w:fill="F9FFF8"/>
        </w:rPr>
        <w:t>NO</w:t>
      </w:r>
      <w:r w:rsidRPr="003608C1">
        <w:rPr>
          <w:rFonts w:ascii="Times New Roman" w:eastAsia="Aptos" w:hAnsi="Times New Roman" w:cs="Times New Roman"/>
          <w:color w:val="000000"/>
          <w:sz w:val="24"/>
          <w:szCs w:val="24"/>
          <w:highlight w:val="yellow"/>
          <w:shd w:val="clear" w:color="auto" w:fill="F9FFF8"/>
          <w:vertAlign w:val="subscript"/>
        </w:rPr>
        <w:t>11</w:t>
      </w:r>
      <w:r w:rsidRPr="003608C1">
        <w:rPr>
          <w:rFonts w:ascii="Times New Roman" w:eastAsia="Aptos" w:hAnsi="Times New Roman" w:cs="Times New Roman"/>
          <w:color w:val="000000"/>
          <w:sz w:val="24"/>
          <w:szCs w:val="24"/>
          <w:highlight w:val="yellow"/>
          <w:shd w:val="clear" w:color="auto" w:fill="F9FFF8"/>
        </w:rPr>
        <w:t>)n, mỗi mắt xích HA có 21 nguyên tử hydrogen.</w:t>
      </w:r>
    </w:p>
    <w:p w14:paraId="6A6F3919" w14:textId="514C2A8D" w:rsidR="00B34B47" w:rsidRPr="003608C1" w:rsidRDefault="00B34B47" w:rsidP="006460D9">
      <w:pPr>
        <w:spacing w:after="0" w:line="240" w:lineRule="auto"/>
        <w:rPr>
          <w:rFonts w:ascii="Times New Roman" w:eastAsia="Calibri" w:hAnsi="Times New Roman" w:cs="Times New Roman"/>
          <w:sz w:val="24"/>
          <w:szCs w:val="24"/>
          <w:shd w:val="clear" w:color="auto" w:fill="FFFFFF"/>
          <w:lang w:val="vi-VN"/>
          <w14:ligatures w14:val="none"/>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w:t>
      </w:r>
      <w:r w:rsidR="00917687" w:rsidRPr="003608C1">
        <w:rPr>
          <w:rFonts w:ascii="Times New Roman" w:hAnsi="Times New Roman" w:cs="Times New Roman"/>
          <w:b/>
          <w:bCs/>
          <w:sz w:val="24"/>
          <w:szCs w:val="24"/>
        </w:rPr>
        <w:t>(</w:t>
      </w:r>
      <w:r w:rsidRPr="003608C1">
        <w:rPr>
          <w:rFonts w:ascii="Times New Roman" w:hAnsi="Times New Roman" w:cs="Times New Roman"/>
          <w:b/>
          <w:bCs/>
          <w:sz w:val="24"/>
          <w:szCs w:val="24"/>
        </w:rPr>
        <w:t>Hóa 12 – Chương 6</w:t>
      </w:r>
      <w:r w:rsidR="00917687" w:rsidRPr="003608C1">
        <w:rPr>
          <w:rFonts w:ascii="Times New Roman" w:hAnsi="Times New Roman" w:cs="Times New Roman"/>
          <w:b/>
          <w:bCs/>
          <w:sz w:val="24"/>
          <w:szCs w:val="24"/>
        </w:rPr>
        <w:t>)</w:t>
      </w:r>
      <w:r w:rsidRPr="003608C1">
        <w:rPr>
          <w:rFonts w:ascii="Times New Roman" w:hAnsi="Times New Roman" w:cs="Times New Roman"/>
          <w:b/>
          <w:bCs/>
          <w:sz w:val="24"/>
          <w:szCs w:val="24"/>
        </w:rPr>
        <w:t xml:space="preserve"> </w:t>
      </w:r>
      <w:r w:rsidRPr="003608C1">
        <w:rPr>
          <w:rFonts w:ascii="Times New Roman" w:eastAsia="Calibri" w:hAnsi="Times New Roman" w:cs="Times New Roman"/>
          <w:sz w:val="24"/>
          <w:szCs w:val="24"/>
          <w:shd w:val="clear" w:color="auto" w:fill="FFFFFF"/>
          <w:lang w:val="vi-VN"/>
          <w14:ligatures w14:val="none"/>
        </w:rPr>
        <w:t xml:space="preserve">Muối Mohr là một muối kép ngậm nước được tạo thành từ hỗn hợp cùng số mol </w:t>
      </w:r>
      <w:r w:rsidRPr="003608C1">
        <w:rPr>
          <w:rFonts w:ascii="Times New Roman" w:eastAsia="Calibri" w:hAnsi="Times New Roman" w:cs="Times New Roman"/>
          <w:color w:val="000000"/>
          <w:sz w:val="24"/>
          <w:szCs w:val="24"/>
          <w:shd w:val="clear" w:color="auto" w:fill="FFFFFF"/>
          <w:lang w:val="vi-VN"/>
          <w14:ligatures w14:val="none"/>
        </w:rPr>
        <w:t>FeSO</w:t>
      </w:r>
      <w:r w:rsidRPr="003608C1">
        <w:rPr>
          <w:rFonts w:ascii="Times New Roman" w:eastAsia="Calibri" w:hAnsi="Times New Roman" w:cs="Times New Roman"/>
          <w:color w:val="000000"/>
          <w:sz w:val="24"/>
          <w:szCs w:val="24"/>
          <w:shd w:val="clear" w:color="auto" w:fill="FFFFFF"/>
          <w:vertAlign w:val="subscript"/>
          <w:lang w:val="vi-VN"/>
          <w14:ligatures w14:val="none"/>
        </w:rPr>
        <w:t>4</w:t>
      </w:r>
      <w:r w:rsidRPr="003608C1">
        <w:rPr>
          <w:rFonts w:ascii="Times New Roman" w:eastAsia="Calibri" w:hAnsi="Times New Roman" w:cs="Times New Roman"/>
          <w:color w:val="000000"/>
          <w:sz w:val="24"/>
          <w:szCs w:val="24"/>
          <w:shd w:val="clear" w:color="auto" w:fill="FFFFFF"/>
          <w:lang w:val="vi-VN"/>
          <w14:ligatures w14:val="none"/>
        </w:rPr>
        <w:t>.7H</w:t>
      </w:r>
      <w:r w:rsidRPr="003608C1">
        <w:rPr>
          <w:rFonts w:ascii="Times New Roman" w:eastAsia="Calibri" w:hAnsi="Times New Roman" w:cs="Times New Roman"/>
          <w:color w:val="000000"/>
          <w:sz w:val="24"/>
          <w:szCs w:val="24"/>
          <w:shd w:val="clear" w:color="auto" w:fill="FFFFFF"/>
          <w:vertAlign w:val="subscript"/>
          <w:lang w:val="vi-VN"/>
          <w14:ligatures w14:val="none"/>
        </w:rPr>
        <w:t>2</w:t>
      </w:r>
      <w:r w:rsidRPr="003608C1">
        <w:rPr>
          <w:rFonts w:ascii="Times New Roman" w:eastAsia="Calibri" w:hAnsi="Times New Roman" w:cs="Times New Roman"/>
          <w:color w:val="000000"/>
          <w:sz w:val="24"/>
          <w:szCs w:val="24"/>
          <w:shd w:val="clear" w:color="auto" w:fill="FFFFFF"/>
          <w:lang w:val="vi-VN"/>
          <w14:ligatures w14:val="none"/>
        </w:rPr>
        <w:t>O và (NH</w:t>
      </w:r>
      <w:r w:rsidRPr="003608C1">
        <w:rPr>
          <w:rFonts w:ascii="Times New Roman" w:eastAsia="Calibri" w:hAnsi="Times New Roman" w:cs="Times New Roman"/>
          <w:color w:val="000000"/>
          <w:sz w:val="24"/>
          <w:szCs w:val="24"/>
          <w:shd w:val="clear" w:color="auto" w:fill="FFFFFF"/>
          <w:vertAlign w:val="subscript"/>
          <w:lang w:val="vi-VN"/>
          <w14:ligatures w14:val="none"/>
        </w:rPr>
        <w:t>4</w:t>
      </w:r>
      <w:r w:rsidRPr="003608C1">
        <w:rPr>
          <w:rFonts w:ascii="Times New Roman" w:eastAsia="Calibri" w:hAnsi="Times New Roman" w:cs="Times New Roman"/>
          <w:color w:val="000000"/>
          <w:sz w:val="24"/>
          <w:szCs w:val="24"/>
          <w:shd w:val="clear" w:color="auto" w:fill="FFFFFF"/>
          <w:lang w:val="vi-VN"/>
          <w14:ligatures w14:val="none"/>
        </w:rPr>
        <w:t>)</w:t>
      </w:r>
      <w:r w:rsidRPr="003608C1">
        <w:rPr>
          <w:rFonts w:ascii="Times New Roman" w:eastAsia="Calibri" w:hAnsi="Times New Roman" w:cs="Times New Roman"/>
          <w:color w:val="000000"/>
          <w:sz w:val="24"/>
          <w:szCs w:val="24"/>
          <w:shd w:val="clear" w:color="auto" w:fill="FFFFFF"/>
          <w:vertAlign w:val="subscript"/>
          <w:lang w:val="vi-VN"/>
          <w14:ligatures w14:val="none"/>
        </w:rPr>
        <w:t>2</w:t>
      </w:r>
      <w:r w:rsidRPr="003608C1">
        <w:rPr>
          <w:rFonts w:ascii="Times New Roman" w:eastAsia="Calibri" w:hAnsi="Times New Roman" w:cs="Times New Roman"/>
          <w:color w:val="000000"/>
          <w:sz w:val="24"/>
          <w:szCs w:val="24"/>
          <w:shd w:val="clear" w:color="auto" w:fill="FFFFFF"/>
          <w:lang w:val="vi-VN"/>
          <w14:ligatures w14:val="none"/>
        </w:rPr>
        <w:t>SO</w:t>
      </w:r>
      <w:r w:rsidRPr="003608C1">
        <w:rPr>
          <w:rFonts w:ascii="Times New Roman" w:eastAsia="Calibri" w:hAnsi="Times New Roman" w:cs="Times New Roman"/>
          <w:color w:val="000000"/>
          <w:sz w:val="24"/>
          <w:szCs w:val="24"/>
          <w:shd w:val="clear" w:color="auto" w:fill="FFFFFF"/>
          <w:vertAlign w:val="subscript"/>
          <w:lang w:val="vi-VN"/>
          <w14:ligatures w14:val="none"/>
        </w:rPr>
        <w:t>4</w:t>
      </w:r>
      <w:r w:rsidRPr="003608C1">
        <w:rPr>
          <w:rFonts w:ascii="Times New Roman" w:eastAsia="Calibri" w:hAnsi="Times New Roman" w:cs="Times New Roman"/>
          <w:color w:val="000000"/>
          <w:sz w:val="24"/>
          <w:szCs w:val="24"/>
          <w:shd w:val="clear" w:color="auto" w:fill="FFFFFF"/>
          <w:lang w:val="vi-VN"/>
          <w14:ligatures w14:val="none"/>
        </w:rPr>
        <w:t> khan:</w:t>
      </w:r>
    </w:p>
    <w:p w14:paraId="47EE6B84" w14:textId="77777777" w:rsidR="00B34B47" w:rsidRPr="003608C1" w:rsidRDefault="00B34B47" w:rsidP="006460D9">
      <w:pPr>
        <w:spacing w:after="0" w:line="240" w:lineRule="auto"/>
        <w:jc w:val="center"/>
        <w:rPr>
          <w:rFonts w:ascii="Times New Roman" w:eastAsia="Calibri" w:hAnsi="Times New Roman" w:cs="Times New Roman"/>
          <w:sz w:val="24"/>
          <w:szCs w:val="24"/>
          <w:shd w:val="clear" w:color="auto" w:fill="FFFFFF"/>
          <w:lang w:val="pt-BR"/>
          <w14:ligatures w14:val="none"/>
        </w:rPr>
      </w:pPr>
      <w:r w:rsidRPr="003608C1">
        <w:rPr>
          <w:rFonts w:ascii="Times New Roman" w:eastAsia="Calibri" w:hAnsi="Times New Roman" w:cs="Times New Roman"/>
          <w:sz w:val="24"/>
          <w:szCs w:val="24"/>
          <w:shd w:val="clear" w:color="auto" w:fill="FFFFFF"/>
          <w:lang w:val="pt-BR"/>
          <w14:ligatures w14:val="none"/>
        </w:rPr>
        <w:t>FeSO</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.7H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 + (NH</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SO</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 xml:space="preserve"> → FeSO</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.(NH</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SO</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.6H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 + 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w:t>
      </w:r>
    </w:p>
    <w:p w14:paraId="209F9553" w14:textId="77777777" w:rsidR="00B34B47" w:rsidRPr="003608C1" w:rsidRDefault="00B34B47" w:rsidP="006460D9">
      <w:pPr>
        <w:spacing w:after="0" w:line="240" w:lineRule="auto"/>
        <w:jc w:val="both"/>
        <w:rPr>
          <w:rFonts w:ascii="Times New Roman" w:eastAsia="Calibri" w:hAnsi="Times New Roman" w:cs="Times New Roman"/>
          <w:i/>
          <w:iCs/>
          <w:sz w:val="24"/>
          <w:szCs w:val="24"/>
          <w:shd w:val="clear" w:color="auto" w:fill="FFFFFF"/>
          <w:lang w:val="pt-BR"/>
          <w14:ligatures w14:val="none"/>
        </w:rPr>
      </w:pPr>
      <w:r w:rsidRPr="003608C1">
        <w:rPr>
          <w:rFonts w:ascii="Times New Roman" w:eastAsia="Calibri" w:hAnsi="Times New Roman" w:cs="Times New Roman"/>
          <w:sz w:val="24"/>
          <w:szCs w:val="24"/>
          <w:shd w:val="clear" w:color="auto" w:fill="FFFFFF"/>
          <w:lang w:val="pt-BR"/>
          <w14:ligatures w14:val="none"/>
        </w:rPr>
        <w:t>Cho độ tan của muối Mohr ở 20°C là 26,9 gam/100 gam 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 và ở 80</w:t>
      </w:r>
      <w:r w:rsidRPr="003608C1">
        <w:rPr>
          <w:rFonts w:ascii="Times New Roman" w:eastAsia="Calibri" w:hAnsi="Times New Roman" w:cs="Times New Roman"/>
          <w:sz w:val="24"/>
          <w:szCs w:val="24"/>
          <w:shd w:val="clear" w:color="auto" w:fill="FFFFFF"/>
          <w:vertAlign w:val="superscript"/>
          <w:lang w:val="pt-BR"/>
          <w14:ligatures w14:val="none"/>
        </w:rPr>
        <w:t>0</w:t>
      </w:r>
      <w:r w:rsidRPr="003608C1">
        <w:rPr>
          <w:rFonts w:ascii="Times New Roman" w:eastAsia="Calibri" w:hAnsi="Times New Roman" w:cs="Times New Roman"/>
          <w:sz w:val="24"/>
          <w:szCs w:val="24"/>
          <w:shd w:val="clear" w:color="auto" w:fill="FFFFFF"/>
          <w:lang w:val="pt-BR"/>
          <w14:ligatures w14:val="none"/>
        </w:rPr>
        <w:t>C là 73,0 gam/100 gam 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 Tính khối lượng</w:t>
      </w:r>
      <w:r w:rsidRPr="003608C1">
        <w:rPr>
          <w:rFonts w:ascii="Times New Roman" w:eastAsia="Calibri" w:hAnsi="Times New Roman" w:cs="Times New Roman"/>
          <w:sz w:val="24"/>
          <w:szCs w:val="24"/>
          <w:shd w:val="clear" w:color="auto" w:fill="FFFFFF"/>
          <w:lang w:val="vi-VN"/>
          <w14:ligatures w14:val="none"/>
        </w:rPr>
        <w:t xml:space="preserve"> (đơn vị gam)</w:t>
      </w:r>
      <w:r w:rsidRPr="003608C1">
        <w:rPr>
          <w:rFonts w:ascii="Times New Roman" w:eastAsia="Calibri" w:hAnsi="Times New Roman" w:cs="Times New Roman"/>
          <w:sz w:val="24"/>
          <w:szCs w:val="24"/>
          <w:shd w:val="clear" w:color="auto" w:fill="FFFFFF"/>
          <w:lang w:val="pt-BR"/>
          <w14:ligatures w14:val="none"/>
        </w:rPr>
        <w:t xml:space="preserve"> của muối FeSO</w:t>
      </w:r>
      <w:r w:rsidRPr="003608C1">
        <w:rPr>
          <w:rFonts w:ascii="Times New Roman" w:eastAsia="Calibri" w:hAnsi="Times New Roman" w:cs="Times New Roman"/>
          <w:sz w:val="24"/>
          <w:szCs w:val="24"/>
          <w:shd w:val="clear" w:color="auto" w:fill="FFFFFF"/>
          <w:vertAlign w:val="subscript"/>
          <w:lang w:val="pt-BR"/>
          <w14:ligatures w14:val="none"/>
        </w:rPr>
        <w:t>4</w:t>
      </w:r>
      <w:r w:rsidRPr="003608C1">
        <w:rPr>
          <w:rFonts w:ascii="Times New Roman" w:eastAsia="Calibri" w:hAnsi="Times New Roman" w:cs="Times New Roman"/>
          <w:sz w:val="24"/>
          <w:szCs w:val="24"/>
          <w:shd w:val="clear" w:color="auto" w:fill="FFFFFF"/>
          <w:lang w:val="pt-BR"/>
          <w14:ligatures w14:val="none"/>
        </w:rPr>
        <w:t>.7H</w:t>
      </w:r>
      <w:r w:rsidRPr="003608C1">
        <w:rPr>
          <w:rFonts w:ascii="Times New Roman" w:eastAsia="Calibri" w:hAnsi="Times New Roman" w:cs="Times New Roman"/>
          <w:sz w:val="24"/>
          <w:szCs w:val="24"/>
          <w:shd w:val="clear" w:color="auto" w:fill="FFFFFF"/>
          <w:vertAlign w:val="subscript"/>
          <w:lang w:val="pt-BR"/>
          <w14:ligatures w14:val="none"/>
        </w:rPr>
        <w:t>2</w:t>
      </w:r>
      <w:r w:rsidRPr="003608C1">
        <w:rPr>
          <w:rFonts w:ascii="Times New Roman" w:eastAsia="Calibri" w:hAnsi="Times New Roman" w:cs="Times New Roman"/>
          <w:sz w:val="24"/>
          <w:szCs w:val="24"/>
          <w:shd w:val="clear" w:color="auto" w:fill="FFFFFF"/>
          <w:lang w:val="pt-BR"/>
          <w14:ligatures w14:val="none"/>
        </w:rPr>
        <w:t>O cần thiết để tạo thành dung dịch muối Mohr bão hòa 80</w:t>
      </w:r>
      <w:r w:rsidRPr="003608C1">
        <w:rPr>
          <w:rFonts w:ascii="Times New Roman" w:eastAsia="Calibri" w:hAnsi="Times New Roman" w:cs="Times New Roman"/>
          <w:sz w:val="24"/>
          <w:szCs w:val="24"/>
          <w:shd w:val="clear" w:color="auto" w:fill="FFFFFF"/>
          <w:vertAlign w:val="superscript"/>
          <w:lang w:val="pt-BR"/>
          <w14:ligatures w14:val="none"/>
        </w:rPr>
        <w:t>0</w:t>
      </w:r>
      <w:r w:rsidRPr="003608C1">
        <w:rPr>
          <w:rFonts w:ascii="Times New Roman" w:eastAsia="Calibri" w:hAnsi="Times New Roman" w:cs="Times New Roman"/>
          <w:sz w:val="24"/>
          <w:szCs w:val="24"/>
          <w:shd w:val="clear" w:color="auto" w:fill="FFFFFF"/>
          <w:lang w:val="pt-BR"/>
          <w14:ligatures w14:val="none"/>
        </w:rPr>
        <w:t xml:space="preserve">C, sau khi làm nguội dung dịch này xuống 20°C để thu được 60 gam muối Mohr tinh thể và dung dịch bão hòa. Giả thiết trong quá trình kết tinh nước bay hơi không đáng kể </w:t>
      </w:r>
      <w:r w:rsidRPr="003608C1">
        <w:rPr>
          <w:rFonts w:ascii="Times New Roman" w:eastAsia="Calibri" w:hAnsi="Times New Roman" w:cs="Times New Roman"/>
          <w:i/>
          <w:iCs/>
          <w:sz w:val="24"/>
          <w:szCs w:val="24"/>
          <w:shd w:val="clear" w:color="auto" w:fill="FFFFFF"/>
          <w:lang w:val="pt-BR"/>
          <w14:ligatures w14:val="none"/>
        </w:rPr>
        <w:t>(làm tròn đến hàng phần mười).</w:t>
      </w:r>
    </w:p>
    <w:p w14:paraId="253059FC" w14:textId="77777777" w:rsidR="00B34B47" w:rsidRPr="003608C1" w:rsidRDefault="00B34B47" w:rsidP="006460D9">
      <w:pPr>
        <w:spacing w:after="0"/>
        <w:jc w:val="center"/>
        <w:rPr>
          <w:rFonts w:ascii="Times New Roman" w:eastAsia="Aptos" w:hAnsi="Times New Roman" w:cs="Times New Roman"/>
          <w:b/>
          <w:bCs/>
          <w:color w:val="FF0000"/>
          <w:sz w:val="24"/>
          <w:szCs w:val="24"/>
          <w:highlight w:val="yellow"/>
        </w:rPr>
      </w:pPr>
      <w:r w:rsidRPr="003608C1">
        <w:rPr>
          <w:rFonts w:ascii="Times New Roman" w:eastAsia="Aptos" w:hAnsi="Times New Roman" w:cs="Times New Roman"/>
          <w:b/>
          <w:bCs/>
          <w:color w:val="FF0000"/>
          <w:sz w:val="24"/>
          <w:szCs w:val="24"/>
          <w:highlight w:val="yellow"/>
        </w:rPr>
        <w:t>Hướng dẫn giải:</w:t>
      </w:r>
    </w:p>
    <w:p w14:paraId="4AF8E14D" w14:textId="77777777" w:rsidR="00B34B47" w:rsidRPr="003608C1" w:rsidRDefault="00B34B47" w:rsidP="006460D9">
      <w:pPr>
        <w:shd w:val="clear" w:color="auto" w:fill="FFFF00"/>
        <w:spacing w:after="0" w:line="240" w:lineRule="auto"/>
        <w:jc w:val="both"/>
        <w:rPr>
          <w:rFonts w:ascii="Times New Roman" w:eastAsia="Calibri" w:hAnsi="Times New Roman" w:cs="Times New Roman"/>
          <w:b/>
          <w:bCs/>
          <w:color w:val="FF0000"/>
          <w:sz w:val="24"/>
          <w:szCs w:val="24"/>
          <w:lang w:val="vi-VN"/>
          <w14:ligatures w14:val="none"/>
        </w:rPr>
      </w:pPr>
      <w:r w:rsidRPr="003608C1">
        <w:rPr>
          <w:rFonts w:ascii="Times New Roman" w:eastAsia="Calibri" w:hAnsi="Times New Roman" w:cs="Times New Roman"/>
          <w:b/>
          <w:bCs/>
          <w:color w:val="FF0000"/>
          <w:sz w:val="24"/>
          <w:szCs w:val="24"/>
          <w:lang w:val="fr-FR"/>
          <w14:ligatures w14:val="none"/>
        </w:rPr>
        <w:t>Đáp án : 67,4</w:t>
      </w:r>
    </w:p>
    <w:p w14:paraId="48E82F1F" w14:textId="77777777" w:rsidR="00B34B47" w:rsidRPr="003608C1" w:rsidRDefault="00B34B47" w:rsidP="006460D9">
      <w:pPr>
        <w:shd w:val="clear" w:color="auto" w:fill="FFFF00"/>
        <w:spacing w:after="0" w:line="240" w:lineRule="auto"/>
        <w:jc w:val="both"/>
        <w:rPr>
          <w:rFonts w:ascii="Times New Roman" w:eastAsia="Calibri" w:hAnsi="Times New Roman" w:cs="Times New Roman"/>
          <w:sz w:val="24"/>
          <w:szCs w:val="24"/>
          <w:lang w:val="vi-VN"/>
          <w14:ligatures w14:val="none"/>
        </w:rPr>
      </w:pPr>
      <w:r w:rsidRPr="003608C1">
        <w:rPr>
          <w:rFonts w:ascii="Times New Roman" w:eastAsia="Calibri" w:hAnsi="Times New Roman" w:cs="Times New Roman"/>
          <w:position w:val="-134"/>
          <w:sz w:val="24"/>
          <w:szCs w:val="24"/>
          <w14:ligatures w14:val="none"/>
        </w:rPr>
        <w:object w:dxaOrig="8720" w:dyaOrig="2799" w14:anchorId="22D12E53">
          <v:shape id="_x0000_i1059" type="#_x0000_t75" style="width:435.75pt;height:139.5pt" o:ole="">
            <v:imagedata r:id="rId78" o:title=""/>
          </v:shape>
          <o:OLEObject Type="Embed" ProgID="Equation.DSMT4" ShapeID="_x0000_i1059" DrawAspect="Content" ObjectID="_1833292212" r:id="rId79"/>
        </w:object>
      </w:r>
    </w:p>
    <w:p w14:paraId="0E64A489" w14:textId="77777777" w:rsidR="00B34B47" w:rsidRPr="003608C1" w:rsidRDefault="00B34B47" w:rsidP="006460D9">
      <w:pPr>
        <w:pStyle w:val="pn"/>
        <w:spacing w:line="276" w:lineRule="auto"/>
        <w:jc w:val="both"/>
        <w:rPr>
          <w:rFonts w:ascii="Times New Roman" w:hAnsi="Times New Roman"/>
        </w:rPr>
      </w:pPr>
      <w:r w:rsidRPr="003317EB">
        <w:rPr>
          <w:rFonts w:ascii="Times New Roman" w:hAnsi="Times New Roman"/>
          <w:b/>
          <w:bCs/>
          <w:color w:val="C00000"/>
        </w:rPr>
        <w:t>Câu 6:</w:t>
      </w:r>
      <w:r w:rsidRPr="003608C1">
        <w:rPr>
          <w:rFonts w:ascii="Times New Roman" w:hAnsi="Times New Roman"/>
          <w:b/>
          <w:bCs/>
        </w:rPr>
        <w:t xml:space="preserve"> Hóa 12 – Chương 8 </w:t>
      </w:r>
      <w:r w:rsidRPr="003608C1">
        <w:rPr>
          <w:rFonts w:ascii="Times New Roman" w:hAnsi="Times New Roman"/>
        </w:rPr>
        <w:t>Cho các phát biểu về phức chất sau:</w:t>
      </w:r>
    </w:p>
    <w:p w14:paraId="4608E14E" w14:textId="77777777" w:rsidR="00B34B47" w:rsidRPr="003608C1" w:rsidRDefault="00B34B47" w:rsidP="006460D9">
      <w:pPr>
        <w:pStyle w:val="pn"/>
        <w:spacing w:line="276" w:lineRule="auto"/>
        <w:jc w:val="center"/>
        <w:rPr>
          <w:rFonts w:ascii="Times New Roman" w:hAnsi="Times New Roman"/>
        </w:rPr>
      </w:pPr>
      <w:r w:rsidRPr="003608C1">
        <w:rPr>
          <w:rFonts w:ascii="Times New Roman" w:hAnsi="Times New Roman"/>
          <w:noProof/>
        </w:rPr>
        <w:drawing>
          <wp:inline distT="0" distB="0" distL="0" distR="0" wp14:anchorId="065F2325" wp14:editId="0AD40342">
            <wp:extent cx="2315688" cy="1270444"/>
            <wp:effectExtent l="0" t="0" r="8890" b="6350"/>
            <wp:docPr id="612547108" name="Picture 61254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341104" cy="1284388"/>
                    </a:xfrm>
                    <a:prstGeom prst="rect">
                      <a:avLst/>
                    </a:prstGeom>
                  </pic:spPr>
                </pic:pic>
              </a:graphicData>
            </a:graphic>
          </wp:inline>
        </w:drawing>
      </w:r>
    </w:p>
    <w:p w14:paraId="5DB83664" w14:textId="77777777" w:rsidR="00B34B47" w:rsidRPr="003608C1" w:rsidRDefault="00B34B47" w:rsidP="006460D9">
      <w:pPr>
        <w:pStyle w:val="pn"/>
        <w:spacing w:line="276" w:lineRule="auto"/>
        <w:jc w:val="both"/>
        <w:rPr>
          <w:rFonts w:ascii="Times New Roman" w:hAnsi="Times New Roman"/>
        </w:rPr>
      </w:pPr>
      <w:r w:rsidRPr="003608C1">
        <w:rPr>
          <w:rFonts w:ascii="Times New Roman" w:hAnsi="Times New Roman"/>
        </w:rPr>
        <w:t>(1) Phức chất trên có chứa 4 phối tử.</w:t>
      </w:r>
    </w:p>
    <w:p w14:paraId="7F0B77FC" w14:textId="77777777" w:rsidR="00B34B47" w:rsidRPr="003608C1" w:rsidRDefault="00B34B47" w:rsidP="006460D9">
      <w:pPr>
        <w:pStyle w:val="pn"/>
        <w:spacing w:line="276" w:lineRule="auto"/>
        <w:jc w:val="both"/>
        <w:rPr>
          <w:rFonts w:ascii="Times New Roman" w:hAnsi="Times New Roman"/>
        </w:rPr>
      </w:pPr>
      <w:r w:rsidRPr="003608C1">
        <w:rPr>
          <w:rFonts w:ascii="Times New Roman" w:hAnsi="Times New Roman"/>
          <w:highlight w:val="yellow"/>
        </w:rPr>
        <w:t>(2) Nguyên tử trung tâm của phức chất trên là Cu</w:t>
      </w:r>
      <w:r w:rsidRPr="003608C1">
        <w:rPr>
          <w:rFonts w:ascii="Times New Roman" w:hAnsi="Times New Roman"/>
          <w:highlight w:val="yellow"/>
          <w:vertAlign w:val="superscript"/>
        </w:rPr>
        <w:t>2+</w:t>
      </w:r>
      <w:r w:rsidRPr="003608C1">
        <w:rPr>
          <w:rFonts w:ascii="Times New Roman" w:hAnsi="Times New Roman"/>
          <w:highlight w:val="yellow"/>
        </w:rPr>
        <w:t>.</w:t>
      </w:r>
    </w:p>
    <w:p w14:paraId="760700B2" w14:textId="77777777" w:rsidR="00B34B47" w:rsidRPr="003608C1" w:rsidRDefault="00B34B47" w:rsidP="006460D9">
      <w:pPr>
        <w:pStyle w:val="pn"/>
        <w:spacing w:line="276" w:lineRule="auto"/>
        <w:jc w:val="both"/>
        <w:rPr>
          <w:rFonts w:ascii="Times New Roman" w:hAnsi="Times New Roman"/>
        </w:rPr>
      </w:pPr>
      <w:r w:rsidRPr="003608C1">
        <w:rPr>
          <w:rFonts w:ascii="Times New Roman" w:hAnsi="Times New Roman"/>
          <w:highlight w:val="yellow"/>
        </w:rPr>
        <w:lastRenderedPageBreak/>
        <w:t>(3) Phức chất trên có dạng hình học vuông phẳng.</w:t>
      </w:r>
    </w:p>
    <w:p w14:paraId="05B29A23" w14:textId="77777777" w:rsidR="00B34B47" w:rsidRPr="003608C1" w:rsidRDefault="00B34B47" w:rsidP="006460D9">
      <w:pPr>
        <w:pStyle w:val="pn"/>
        <w:spacing w:line="276" w:lineRule="auto"/>
        <w:jc w:val="both"/>
        <w:rPr>
          <w:rFonts w:ascii="Times New Roman" w:hAnsi="Times New Roman"/>
        </w:rPr>
      </w:pPr>
      <w:r w:rsidRPr="003608C1">
        <w:rPr>
          <w:rFonts w:ascii="Times New Roman" w:hAnsi="Times New Roman"/>
          <w:highlight w:val="yellow"/>
        </w:rPr>
        <w:t>(4) Nguyên tử trung tâm của phức chất trên có số phối trí là 4.</w:t>
      </w:r>
    </w:p>
    <w:p w14:paraId="2FCFF2BA" w14:textId="77777777" w:rsidR="00B34B47" w:rsidRPr="003608C1" w:rsidRDefault="00B34B47" w:rsidP="006460D9">
      <w:pPr>
        <w:pStyle w:val="pn"/>
        <w:spacing w:line="276" w:lineRule="auto"/>
        <w:jc w:val="both"/>
        <w:rPr>
          <w:rFonts w:ascii="Times New Roman" w:hAnsi="Times New Roman"/>
        </w:rPr>
      </w:pPr>
      <w:r w:rsidRPr="003608C1">
        <w:rPr>
          <w:rFonts w:ascii="Times New Roman" w:hAnsi="Times New Roman"/>
          <w:highlight w:val="yellow"/>
        </w:rPr>
        <w:t>(5) Phần trăm khối lượng của nguyên tử trung tâm trong phức chất trên là 52,46%.</w:t>
      </w:r>
      <w:r w:rsidRPr="003608C1">
        <w:rPr>
          <w:rFonts w:ascii="Times New Roman" w:hAnsi="Times New Roman"/>
        </w:rPr>
        <w:t xml:space="preserve"> (</w:t>
      </w:r>
      <w:r w:rsidRPr="003608C1">
        <w:rPr>
          <w:rFonts w:ascii="Times New Roman" w:hAnsi="Times New Roman"/>
          <w:i/>
        </w:rPr>
        <w:t>kết quả làm tròn đến</w:t>
      </w:r>
      <w:r w:rsidRPr="003608C1">
        <w:rPr>
          <w:rFonts w:ascii="Times New Roman" w:hAnsi="Times New Roman"/>
        </w:rPr>
        <w:t xml:space="preserve"> </w:t>
      </w:r>
      <w:r w:rsidRPr="003608C1">
        <w:rPr>
          <w:rFonts w:ascii="Times New Roman" w:hAnsi="Times New Roman"/>
          <w:i/>
        </w:rPr>
        <w:t>hàng phần trăm</w:t>
      </w:r>
      <w:r w:rsidRPr="003608C1">
        <w:rPr>
          <w:rFonts w:ascii="Times New Roman" w:hAnsi="Times New Roman"/>
        </w:rPr>
        <w:t>)</w:t>
      </w:r>
    </w:p>
    <w:p w14:paraId="579FA462" w14:textId="77777777" w:rsidR="00B34B47" w:rsidRPr="003608C1" w:rsidRDefault="00B34B47" w:rsidP="006460D9">
      <w:pPr>
        <w:pStyle w:val="pn"/>
        <w:spacing w:line="276" w:lineRule="auto"/>
        <w:jc w:val="both"/>
        <w:rPr>
          <w:rFonts w:ascii="Times New Roman" w:hAnsi="Times New Roman"/>
        </w:rPr>
      </w:pPr>
      <w:r w:rsidRPr="003608C1">
        <w:rPr>
          <w:rFonts w:ascii="Times New Roman" w:hAnsi="Times New Roman"/>
        </w:rPr>
        <w:t>Liệt kê phát biểu đúng thành một dãy số theo thứ tự tăng dần (Ví dụ: 1234, 245, 13…)</w:t>
      </w:r>
    </w:p>
    <w:p w14:paraId="22722323" w14:textId="77777777" w:rsidR="00B34B47" w:rsidRPr="003608C1" w:rsidRDefault="00B34B47" w:rsidP="006460D9">
      <w:pPr>
        <w:spacing w:after="0"/>
        <w:jc w:val="center"/>
        <w:rPr>
          <w:rFonts w:ascii="Times New Roman" w:eastAsia="Aptos" w:hAnsi="Times New Roman" w:cs="Times New Roman"/>
          <w:b/>
          <w:bCs/>
          <w:color w:val="FF0000"/>
          <w:sz w:val="24"/>
          <w:szCs w:val="24"/>
          <w:highlight w:val="yellow"/>
        </w:rPr>
      </w:pPr>
      <w:r w:rsidRPr="003608C1">
        <w:rPr>
          <w:rFonts w:ascii="Times New Roman" w:eastAsia="Aptos" w:hAnsi="Times New Roman" w:cs="Times New Roman"/>
          <w:b/>
          <w:bCs/>
          <w:color w:val="FF0000"/>
          <w:sz w:val="24"/>
          <w:szCs w:val="24"/>
          <w:highlight w:val="yellow"/>
        </w:rPr>
        <w:t>Hướng dẫn giải:</w:t>
      </w:r>
    </w:p>
    <w:p w14:paraId="0FBABFE6" w14:textId="77777777" w:rsidR="00B34B47" w:rsidRPr="003608C1" w:rsidRDefault="00B34B47" w:rsidP="006460D9">
      <w:pPr>
        <w:pStyle w:val="pn"/>
        <w:spacing w:line="276" w:lineRule="auto"/>
        <w:jc w:val="both"/>
        <w:rPr>
          <w:rFonts w:ascii="Times New Roman" w:hAnsi="Times New Roman"/>
          <w:b/>
          <w:bCs/>
          <w:color w:val="FF0000"/>
        </w:rPr>
      </w:pPr>
      <w:r w:rsidRPr="003608C1">
        <w:rPr>
          <w:rFonts w:ascii="Times New Roman" w:hAnsi="Times New Roman"/>
          <w:b/>
          <w:bCs/>
          <w:color w:val="FF0000"/>
          <w:highlight w:val="yellow"/>
        </w:rPr>
        <w:t>Đáp án: 2345.</w:t>
      </w:r>
    </w:p>
    <w:p w14:paraId="28EA7B85" w14:textId="2F47B14D" w:rsidR="00F32939" w:rsidRPr="003608C1" w:rsidRDefault="00250874" w:rsidP="006460D9">
      <w:pPr>
        <w:spacing w:after="0" w:line="240" w:lineRule="auto"/>
        <w:jc w:val="center"/>
        <w:rPr>
          <w:rFonts w:ascii="Times New Roman" w:hAnsi="Times New Roman" w:cs="Times New Roman"/>
          <w:b/>
          <w:bCs/>
          <w:sz w:val="24"/>
          <w:szCs w:val="24"/>
        </w:rPr>
      </w:pPr>
      <w:r w:rsidRPr="003608C1">
        <w:rPr>
          <w:rFonts w:ascii="Times New Roman" w:hAnsi="Times New Roman" w:cs="Times New Roman"/>
          <w:b/>
          <w:bCs/>
          <w:sz w:val="24"/>
          <w:szCs w:val="24"/>
        </w:rPr>
        <w:t xml:space="preserve">------------------------ </w:t>
      </w:r>
      <w:r w:rsidR="007F08CC" w:rsidRPr="007F08CC">
        <w:rPr>
          <w:rFonts w:ascii="Times New Roman" w:hAnsi="Times New Roman" w:cs="Times New Roman"/>
          <w:b/>
          <w:bCs/>
          <w:sz w:val="24"/>
          <w:szCs w:val="24"/>
        </w:rPr>
        <w:t>HẾT</w:t>
      </w:r>
      <w:r w:rsidRPr="003608C1">
        <w:rPr>
          <w:rFonts w:ascii="Times New Roman" w:hAnsi="Times New Roman" w:cs="Times New Roman"/>
          <w:b/>
          <w:bCs/>
          <w:sz w:val="24"/>
          <w:szCs w:val="24"/>
        </w:rPr>
        <w:t xml:space="preserve"> ------------------------</w:t>
      </w:r>
    </w:p>
    <w:p w14:paraId="1BB18BA0" w14:textId="77777777" w:rsidR="00F327EB" w:rsidRPr="003608C1" w:rsidRDefault="00F327EB" w:rsidP="006460D9">
      <w:pPr>
        <w:spacing w:after="0" w:line="240" w:lineRule="auto"/>
        <w:jc w:val="center"/>
        <w:rPr>
          <w:rFonts w:ascii="Times New Roman" w:hAnsi="Times New Roman" w:cs="Times New Roman"/>
          <w:b/>
          <w:bCs/>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F327EB" w:rsidRPr="003608C1" w14:paraId="61A7D275" w14:textId="77777777" w:rsidTr="008B2050">
        <w:tc>
          <w:tcPr>
            <w:tcW w:w="3085" w:type="dxa"/>
          </w:tcPr>
          <w:p w14:paraId="5400EC31" w14:textId="3991713A" w:rsidR="00F327EB" w:rsidRPr="003608C1" w:rsidRDefault="00F327EB" w:rsidP="006460D9">
            <w:pPr>
              <w:spacing w:after="0"/>
              <w:jc w:val="center"/>
              <w:rPr>
                <w:rFonts w:cs="Times New Roman"/>
                <w:b/>
                <w:szCs w:val="24"/>
              </w:rPr>
            </w:pPr>
            <w:r w:rsidRPr="003608C1">
              <w:rPr>
                <w:rFonts w:cs="Times New Roman"/>
                <w:b/>
                <w:szCs w:val="24"/>
                <w:highlight w:val="green"/>
              </w:rPr>
              <w:t>ĐỀ 2</w:t>
            </w:r>
          </w:p>
        </w:tc>
        <w:tc>
          <w:tcPr>
            <w:tcW w:w="7335" w:type="dxa"/>
          </w:tcPr>
          <w:p w14:paraId="4271F489" w14:textId="77777777" w:rsidR="00F327EB" w:rsidRPr="003608C1" w:rsidRDefault="00F327EB"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28BEF25B" w14:textId="77777777" w:rsidR="00F327EB" w:rsidRPr="003608C1" w:rsidRDefault="00F327EB" w:rsidP="006460D9">
            <w:pPr>
              <w:spacing w:after="0"/>
              <w:jc w:val="center"/>
              <w:rPr>
                <w:rFonts w:cs="Times New Roman"/>
                <w:b/>
                <w:color w:val="0070C0"/>
                <w:szCs w:val="24"/>
              </w:rPr>
            </w:pPr>
            <w:r w:rsidRPr="003608C1">
              <w:rPr>
                <w:rFonts w:cs="Times New Roman"/>
                <w:b/>
                <w:color w:val="0070C0"/>
                <w:szCs w:val="24"/>
              </w:rPr>
              <w:t>MÔN: HÓA</w:t>
            </w:r>
          </w:p>
          <w:p w14:paraId="40644495" w14:textId="77777777" w:rsidR="00F327EB" w:rsidRPr="003608C1" w:rsidRDefault="00F327EB" w:rsidP="006460D9">
            <w:pPr>
              <w:spacing w:after="0"/>
              <w:jc w:val="center"/>
              <w:rPr>
                <w:rFonts w:cs="Times New Roman"/>
                <w:i/>
                <w:szCs w:val="24"/>
              </w:rPr>
            </w:pPr>
            <w:r w:rsidRPr="003608C1">
              <w:rPr>
                <w:rFonts w:cs="Times New Roman"/>
                <w:i/>
                <w:color w:val="00B050"/>
                <w:szCs w:val="24"/>
              </w:rPr>
              <w:t>Thời gian làm bài: 50 phút</w:t>
            </w:r>
          </w:p>
        </w:tc>
      </w:tr>
    </w:tbl>
    <w:p w14:paraId="7EB08A25" w14:textId="77777777" w:rsidR="00F327EB" w:rsidRPr="003608C1" w:rsidRDefault="00F327EB" w:rsidP="006460D9">
      <w:pPr>
        <w:tabs>
          <w:tab w:val="left" w:pos="274"/>
          <w:tab w:val="left" w:pos="907"/>
          <w:tab w:val="left" w:pos="2880"/>
          <w:tab w:val="left" w:pos="5126"/>
          <w:tab w:val="left" w:pos="7387"/>
        </w:tabs>
        <w:spacing w:after="0"/>
        <w:jc w:val="both"/>
        <w:rPr>
          <w:rFonts w:ascii="Times New Roman" w:hAnsi="Times New Roman" w:cs="Times New Roman"/>
          <w:b/>
          <w:bCs/>
          <w:sz w:val="24"/>
          <w:szCs w:val="24"/>
        </w:rPr>
      </w:pPr>
    </w:p>
    <w:p w14:paraId="55B09C7C" w14:textId="77777777" w:rsidR="00F327EB" w:rsidRPr="003608C1" w:rsidRDefault="00F327EB" w:rsidP="006460D9">
      <w:pPr>
        <w:tabs>
          <w:tab w:val="left" w:pos="274"/>
          <w:tab w:val="left" w:pos="907"/>
          <w:tab w:val="left" w:pos="2880"/>
          <w:tab w:val="left" w:pos="5126"/>
          <w:tab w:val="left" w:pos="7387"/>
        </w:tabs>
        <w:spacing w:after="0" w:line="300" w:lineRule="auto"/>
        <w:jc w:val="both"/>
        <w:rPr>
          <w:rFonts w:ascii="Times New Roman" w:hAnsi="Times New Roman" w:cs="Times New Roman"/>
          <w:b/>
          <w:sz w:val="24"/>
          <w:szCs w:val="24"/>
        </w:rPr>
      </w:pPr>
      <w:r w:rsidRPr="003608C1">
        <w:rPr>
          <w:rFonts w:ascii="Times New Roman" w:hAnsi="Times New Roman" w:cs="Times New Roman"/>
          <w:b/>
          <w:bCs/>
          <w:sz w:val="24"/>
          <w:szCs w:val="24"/>
        </w:rPr>
        <w:t>PHẦN I.</w:t>
      </w:r>
      <w:r w:rsidRPr="003608C1">
        <w:rPr>
          <w:rFonts w:ascii="Times New Roman" w:hAnsi="Times New Roman" w:cs="Times New Roman"/>
          <w:b/>
          <w:sz w:val="24"/>
          <w:szCs w:val="24"/>
        </w:rPr>
        <w:t xml:space="preserve"> Câu trắc nghiệm nhiều phương án lựa chọn. Thí sinh trả lời từ câu 1 đến </w:t>
      </w:r>
      <w:r w:rsidRPr="003608C1">
        <w:rPr>
          <w:rFonts w:ascii="Times New Roman" w:hAnsi="Times New Roman" w:cs="Times New Roman"/>
          <w:b/>
          <w:bCs/>
          <w:sz w:val="24"/>
          <w:szCs w:val="24"/>
        </w:rPr>
        <w:t xml:space="preserve">câu 18. </w:t>
      </w:r>
      <w:r w:rsidRPr="003608C1">
        <w:rPr>
          <w:rFonts w:ascii="Times New Roman" w:hAnsi="Times New Roman" w:cs="Times New Roman"/>
          <w:b/>
          <w:sz w:val="24"/>
          <w:szCs w:val="24"/>
        </w:rPr>
        <w:t>Mỗi câu hỏi thí sinh chỉ chọn một phương án.</w:t>
      </w:r>
    </w:p>
    <w:p w14:paraId="73702260" w14:textId="77777777" w:rsidR="00F327EB" w:rsidRPr="003608C1" w:rsidRDefault="00F327EB" w:rsidP="006460D9">
      <w:pPr>
        <w:spacing w:after="0" w:line="30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Lớp 10- Chương 3</w:t>
      </w:r>
    </w:p>
    <w:p w14:paraId="2FE3BB35" w14:textId="77777777" w:rsidR="00F327EB" w:rsidRPr="003608C1" w:rsidRDefault="00F327EB" w:rsidP="006460D9">
      <w:pPr>
        <w:spacing w:after="0" w:line="300" w:lineRule="auto"/>
        <w:rPr>
          <w:rFonts w:ascii="Times New Roman" w:hAnsi="Times New Roman" w:cs="Times New Roman"/>
          <w:b/>
          <w:bCs/>
          <w:sz w:val="24"/>
          <w:szCs w:val="24"/>
        </w:rPr>
      </w:pPr>
      <w:r w:rsidRPr="003608C1">
        <w:rPr>
          <w:rFonts w:ascii="Times New Roman" w:hAnsi="Times New Roman" w:cs="Times New Roman"/>
          <w:sz w:val="24"/>
          <w:szCs w:val="24"/>
        </w:rPr>
        <w:t xml:space="preserve">Chất nào sau đây </w:t>
      </w:r>
      <w:r w:rsidRPr="003608C1">
        <w:rPr>
          <w:rFonts w:ascii="Times New Roman" w:hAnsi="Times New Roman" w:cs="Times New Roman"/>
          <w:b/>
          <w:bCs/>
          <w:sz w:val="24"/>
          <w:szCs w:val="24"/>
        </w:rPr>
        <w:t xml:space="preserve">không </w:t>
      </w:r>
      <w:r w:rsidRPr="003608C1">
        <w:rPr>
          <w:rFonts w:ascii="Times New Roman" w:hAnsi="Times New Roman" w:cs="Times New Roman"/>
          <w:sz w:val="24"/>
          <w:szCs w:val="24"/>
        </w:rPr>
        <w:t>tạo được liên kết hydrogen giữa các phân tử của chúng với nhau?</w:t>
      </w:r>
    </w:p>
    <w:p w14:paraId="4E919D52" w14:textId="77777777" w:rsidR="00F327EB" w:rsidRPr="003608C1" w:rsidRDefault="00F327EB" w:rsidP="006460D9">
      <w:pPr>
        <w:tabs>
          <w:tab w:val="left" w:pos="992"/>
          <w:tab w:val="left" w:pos="3402"/>
          <w:tab w:val="left" w:pos="5669"/>
          <w:tab w:val="left" w:pos="7937"/>
        </w:tabs>
        <w:spacing w:after="0" w:line="300" w:lineRule="auto"/>
        <w:rPr>
          <w:rFonts w:ascii="Times New Roman" w:hAnsi="Times New Roman" w:cs="Times New Roman"/>
          <w:b/>
          <w:bCs/>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w:t>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HF.</w:t>
      </w:r>
    </w:p>
    <w:p w14:paraId="434D2E0D" w14:textId="77777777" w:rsidR="00F327EB" w:rsidRPr="003608C1" w:rsidRDefault="00F327EB" w:rsidP="006460D9">
      <w:pPr>
        <w:spacing w:after="0" w:line="30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Lớp 10- Chương 6</w:t>
      </w:r>
    </w:p>
    <w:p w14:paraId="02EC8BB5" w14:textId="77777777" w:rsidR="00F327EB" w:rsidRPr="003608C1" w:rsidRDefault="00F327EB" w:rsidP="006460D9">
      <w:pPr>
        <w:spacing w:after="0" w:line="300" w:lineRule="auto"/>
        <w:rPr>
          <w:rFonts w:ascii="Times New Roman" w:hAnsi="Times New Roman" w:cs="Times New Roman"/>
          <w:sz w:val="24"/>
          <w:szCs w:val="24"/>
        </w:rPr>
      </w:pPr>
      <w:r w:rsidRPr="003608C1">
        <w:rPr>
          <w:rFonts w:ascii="Times New Roman" w:hAnsi="Times New Roman" w:cs="Times New Roman"/>
          <w:sz w:val="24"/>
          <w:szCs w:val="24"/>
        </w:rPr>
        <w:t xml:space="preserve">Khi hòa tan 1 viên đá vôi có khối lượng 2 gam trong 25 mL dung dịch HCl 2 M ở 25 </w:t>
      </w:r>
      <w:r w:rsidRPr="003608C1">
        <w:rPr>
          <w:rFonts w:ascii="Times New Roman" w:hAnsi="Times New Roman" w:cs="Times New Roman"/>
          <w:sz w:val="24"/>
          <w:szCs w:val="24"/>
          <w:vertAlign w:val="superscript"/>
        </w:rPr>
        <w:t>o</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Nếu chỉ thay đổi một yếu tố thì yếu tố nào sau đây sẽ </w:t>
      </w:r>
      <w:r w:rsidRPr="003608C1">
        <w:rPr>
          <w:rFonts w:ascii="Times New Roman" w:hAnsi="Times New Roman" w:cs="Times New Roman"/>
          <w:b/>
          <w:bCs/>
          <w:sz w:val="24"/>
          <w:szCs w:val="24"/>
        </w:rPr>
        <w:t>không</w:t>
      </w:r>
      <w:r w:rsidRPr="003608C1">
        <w:rPr>
          <w:rFonts w:ascii="Times New Roman" w:hAnsi="Times New Roman" w:cs="Times New Roman"/>
          <w:sz w:val="24"/>
          <w:szCs w:val="24"/>
        </w:rPr>
        <w:t xml:space="preserve"> làm thay đổi tốc độ phản ứng </w:t>
      </w:r>
    </w:p>
    <w:p w14:paraId="47B85035" w14:textId="77777777" w:rsidR="00F327EB" w:rsidRPr="003608C1" w:rsidRDefault="00F327EB" w:rsidP="006460D9">
      <w:pPr>
        <w:spacing w:after="0" w:line="300" w:lineRule="auto"/>
        <w:ind w:left="1440" w:firstLine="720"/>
        <w:rPr>
          <w:rFonts w:ascii="Times New Roman" w:hAnsi="Times New Roman" w:cs="Times New Roman"/>
          <w:b/>
          <w:bCs/>
          <w:sz w:val="24"/>
          <w:szCs w:val="24"/>
        </w:rPr>
      </w:pPr>
      <w:r w:rsidRPr="003608C1">
        <w:rPr>
          <w:rFonts w:ascii="Times New Roman" w:hAnsi="Times New Roman" w:cs="Times New Roman"/>
          <w:sz w:val="24"/>
          <w:szCs w:val="24"/>
        </w:rPr>
        <w:t>CaCO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+ 2HCl → CaCl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w:t>
      </w:r>
    </w:p>
    <w:p w14:paraId="04E9D69A" w14:textId="77777777" w:rsidR="00F327EB" w:rsidRPr="003608C1" w:rsidRDefault="00F327EB" w:rsidP="006460D9">
      <w:pPr>
        <w:tabs>
          <w:tab w:val="left" w:pos="992"/>
          <w:tab w:val="left" w:pos="3402"/>
          <w:tab w:val="left" w:pos="5669"/>
          <w:tab w:val="left" w:pos="7937"/>
        </w:tabs>
        <w:spacing w:after="0" w:line="300" w:lineRule="auto"/>
        <w:rPr>
          <w:rFonts w:ascii="Times New Roman" w:hAnsi="Times New Roman" w:cs="Times New Roman"/>
          <w:b/>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Chuyển 2 gam đá vôi ở dạng viên sang dạng bột.</w:t>
      </w:r>
    </w:p>
    <w:p w14:paraId="19DA9828" w14:textId="77777777" w:rsidR="00F327EB" w:rsidRPr="003608C1" w:rsidRDefault="00F327EB" w:rsidP="006460D9">
      <w:pPr>
        <w:tabs>
          <w:tab w:val="left" w:pos="992"/>
          <w:tab w:val="left" w:pos="3402"/>
          <w:tab w:val="left" w:pos="5669"/>
          <w:tab w:val="left" w:pos="7937"/>
        </w:tabs>
        <w:spacing w:after="0" w:line="300" w:lineRule="auto"/>
        <w:rPr>
          <w:rFonts w:ascii="Times New Roman" w:hAnsi="Times New Roman" w:cs="Times New Roman"/>
          <w:b/>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Thêm 25 mL nước cất vào hỗn hợp phản ứng trên.</w:t>
      </w:r>
    </w:p>
    <w:p w14:paraId="720BF192" w14:textId="77777777" w:rsidR="00F327EB" w:rsidRPr="003608C1" w:rsidRDefault="00F327EB" w:rsidP="006460D9">
      <w:pPr>
        <w:tabs>
          <w:tab w:val="left" w:pos="992"/>
          <w:tab w:val="left" w:pos="3402"/>
          <w:tab w:val="left" w:pos="5669"/>
          <w:tab w:val="left" w:pos="7937"/>
        </w:tabs>
        <w:spacing w:after="0" w:line="300" w:lineRule="auto"/>
        <w:rPr>
          <w:rFonts w:ascii="Times New Roman" w:hAnsi="Times New Roman" w:cs="Times New Roman"/>
          <w:b/>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Đun nóng hỗn hợp phản ứng trên lên nhiệt độ 50 </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C.</w:t>
      </w:r>
    </w:p>
    <w:p w14:paraId="4F3F7356" w14:textId="77777777" w:rsidR="00F327EB" w:rsidRPr="003608C1" w:rsidRDefault="00F327EB" w:rsidP="006460D9">
      <w:pPr>
        <w:tabs>
          <w:tab w:val="left" w:pos="992"/>
          <w:tab w:val="left" w:pos="3402"/>
          <w:tab w:val="left" w:pos="5669"/>
          <w:tab w:val="left" w:pos="7937"/>
        </w:tabs>
        <w:spacing w:after="0" w:line="300" w:lineRule="auto"/>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Thêm 25 mL dung dịch HCl 2 M vào hỗn hợp trên.</w:t>
      </w:r>
    </w:p>
    <w:p w14:paraId="5038897A" w14:textId="77777777" w:rsidR="00F327EB" w:rsidRPr="003608C1" w:rsidRDefault="00F327EB" w:rsidP="006460D9">
      <w:pPr>
        <w:spacing w:after="0" w:line="30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Lớp 10- chương 5</w:t>
      </w:r>
    </w:p>
    <w:p w14:paraId="23FEE1FE" w14:textId="77777777" w:rsidR="00F327EB" w:rsidRPr="003608C1" w:rsidRDefault="00F327EB" w:rsidP="006460D9">
      <w:pPr>
        <w:pStyle w:val="ListParagraph"/>
        <w:spacing w:after="0" w:line="300" w:lineRule="auto"/>
        <w:ind w:left="0"/>
        <w:rPr>
          <w:rFonts w:ascii="Times New Roman" w:hAnsi="Times New Roman" w:cs="Times New Roman"/>
          <w:b/>
          <w:iCs/>
          <w:sz w:val="24"/>
          <w:szCs w:val="24"/>
        </w:rPr>
      </w:pPr>
      <w:r w:rsidRPr="003608C1">
        <w:rPr>
          <w:rFonts w:ascii="Times New Roman" w:hAnsi="Times New Roman" w:cs="Times New Roman"/>
          <w:iCs/>
          <w:sz w:val="24"/>
          <w:szCs w:val="24"/>
        </w:rPr>
        <w:t>Phương trình hóa học nào dưới đây biểu thị enthalpy tạo thành chuẩn của CO(g)?</w:t>
      </w:r>
      <w:bookmarkStart w:id="2" w:name="c22a"/>
    </w:p>
    <w:p w14:paraId="04308A7E" w14:textId="77777777" w:rsidR="00F327EB" w:rsidRPr="003608C1" w:rsidRDefault="00F327EB" w:rsidP="006460D9">
      <w:pPr>
        <w:tabs>
          <w:tab w:val="left" w:pos="992"/>
          <w:tab w:val="left" w:pos="3402"/>
          <w:tab w:val="left" w:pos="5669"/>
          <w:tab w:val="left" w:pos="7937"/>
        </w:tabs>
        <w:spacing w:after="0" w:line="300" w:lineRule="auto"/>
        <w:mirrorIndents/>
        <w:rPr>
          <w:rFonts w:ascii="Times New Roman" w:hAnsi="Times New Roman" w:cs="Times New Roman"/>
          <w:b/>
          <w:sz w:val="24"/>
          <w:szCs w:val="24"/>
        </w:rPr>
      </w:pP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2C (</w:t>
      </w:r>
      <w:r w:rsidRPr="003608C1">
        <w:rPr>
          <w:rFonts w:ascii="Times New Roman" w:hAnsi="Times New Roman" w:cs="Times New Roman"/>
          <w:i/>
          <w:iCs/>
          <w:sz w:val="24"/>
          <w:szCs w:val="24"/>
        </w:rPr>
        <w:t>(graphite</w:t>
      </w:r>
      <w:r w:rsidRPr="003608C1">
        <w:rPr>
          <w:rFonts w:ascii="Times New Roman" w:hAnsi="Times New Roman" w:cs="Times New Roman"/>
          <w:iCs/>
          <w:sz w:val="24"/>
          <w:szCs w:val="24"/>
        </w:rPr>
        <w:t>)</w:t>
      </w:r>
      <w:r w:rsidRPr="003608C1">
        <w:rPr>
          <w:rFonts w:ascii="Times New Roman" w:hAnsi="Times New Roman" w:cs="Times New Roman"/>
          <w:position w:val="-14"/>
          <w:sz w:val="24"/>
          <w:szCs w:val="24"/>
        </w:rPr>
        <w:object w:dxaOrig="1656" w:dyaOrig="396" w14:anchorId="66BA911C">
          <v:shape id="_x0000_i1060" type="#_x0000_t75" style="width:84pt;height:19.5pt" o:ole="">
            <v:imagedata r:id="rId80" o:title=""/>
          </v:shape>
          <o:OLEObject Type="Embed" ProgID="Equation.DSMT4" ShapeID="_x0000_i1060" DrawAspect="Content" ObjectID="_1833292213" r:id="rId81"/>
        </w:object>
      </w:r>
      <w:bookmarkStart w:id="3" w:name="c22b"/>
      <w:bookmarkEnd w:id="2"/>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iCs/>
          <w:sz w:val="24"/>
          <w:szCs w:val="24"/>
        </w:rPr>
        <w:t>C (</w:t>
      </w:r>
      <w:r w:rsidRPr="003608C1">
        <w:rPr>
          <w:rFonts w:ascii="Times New Roman" w:hAnsi="Times New Roman" w:cs="Times New Roman"/>
          <w:i/>
          <w:iCs/>
          <w:sz w:val="24"/>
          <w:szCs w:val="24"/>
        </w:rPr>
        <w:t>(graphite</w:t>
      </w:r>
      <w:r w:rsidRPr="003608C1">
        <w:rPr>
          <w:rFonts w:ascii="Times New Roman" w:hAnsi="Times New Roman" w:cs="Times New Roman"/>
          <w:iCs/>
          <w:sz w:val="24"/>
          <w:szCs w:val="24"/>
        </w:rPr>
        <w:t xml:space="preserve">) + </w:t>
      </w:r>
      <w:r w:rsidRPr="003608C1">
        <w:rPr>
          <w:rFonts w:ascii="Times New Roman" w:hAnsi="Times New Roman" w:cs="Times New Roman"/>
          <w:position w:val="-14"/>
          <w:sz w:val="24"/>
          <w:szCs w:val="24"/>
        </w:rPr>
        <w:object w:dxaOrig="1296" w:dyaOrig="396" w14:anchorId="1E5DC8E6">
          <v:shape id="_x0000_i1061" type="#_x0000_t75" style="width:65.25pt;height:19.5pt" o:ole="">
            <v:imagedata r:id="rId82" o:title=""/>
          </v:shape>
          <o:OLEObject Type="Embed" ProgID="Equation.DSMT4" ShapeID="_x0000_i1061" DrawAspect="Content" ObjectID="_1833292214" r:id="rId83"/>
        </w:object>
      </w:r>
      <w:r w:rsidRPr="003608C1">
        <w:rPr>
          <w:rFonts w:ascii="Times New Roman" w:hAnsi="Times New Roman" w:cs="Times New Roman"/>
          <w:sz w:val="24"/>
          <w:szCs w:val="24"/>
        </w:rPr>
        <w:t>.</w:t>
      </w:r>
      <w:bookmarkStart w:id="4" w:name="c22c"/>
      <w:bookmarkEnd w:id="3"/>
    </w:p>
    <w:p w14:paraId="553DC69C" w14:textId="77777777" w:rsidR="00F327EB" w:rsidRPr="003608C1" w:rsidRDefault="00F327EB" w:rsidP="006460D9">
      <w:pPr>
        <w:tabs>
          <w:tab w:val="left" w:pos="992"/>
          <w:tab w:val="left" w:pos="3402"/>
          <w:tab w:val="left" w:pos="5669"/>
          <w:tab w:val="left" w:pos="7937"/>
        </w:tabs>
        <w:spacing w:after="0" w:line="300" w:lineRule="auto"/>
        <w:mirrorIndents/>
        <w:rPr>
          <w:rFonts w:ascii="Times New Roman" w:hAnsi="Times New Roman" w:cs="Times New Roman"/>
          <w:sz w:val="24"/>
          <w:szCs w:val="24"/>
        </w:rPr>
      </w:pP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C (</w:t>
      </w:r>
      <w:r w:rsidRPr="003608C1">
        <w:rPr>
          <w:rFonts w:ascii="Times New Roman" w:hAnsi="Times New Roman" w:cs="Times New Roman"/>
          <w:i/>
          <w:iCs/>
          <w:sz w:val="24"/>
          <w:szCs w:val="24"/>
        </w:rPr>
        <w:t>(graphite</w:t>
      </w:r>
      <w:r w:rsidRPr="003608C1">
        <w:rPr>
          <w:rFonts w:ascii="Times New Roman" w:hAnsi="Times New Roman" w:cs="Times New Roman"/>
          <w:iCs/>
          <w:sz w:val="24"/>
          <w:szCs w:val="24"/>
        </w:rPr>
        <w:t>)</w:t>
      </w:r>
      <w:r w:rsidRPr="003608C1">
        <w:rPr>
          <w:rFonts w:ascii="Times New Roman" w:hAnsi="Times New Roman" w:cs="Times New Roman"/>
          <w:position w:val="-24"/>
          <w:sz w:val="24"/>
          <w:szCs w:val="24"/>
        </w:rPr>
        <w:object w:dxaOrig="1752" w:dyaOrig="624" w14:anchorId="0EF0DE59">
          <v:shape id="_x0000_i1062" type="#_x0000_t75" style="width:87pt;height:30.75pt" o:ole="">
            <v:imagedata r:id="rId84" o:title=""/>
          </v:shape>
          <o:OLEObject Type="Embed" ProgID="Equation.DSMT4" ShapeID="_x0000_i1062" DrawAspect="Content" ObjectID="_1833292215" r:id="rId85"/>
        </w:object>
      </w:r>
      <w:bookmarkStart w:id="5" w:name="c22d"/>
      <w:bookmarkEnd w:id="4"/>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iCs/>
          <w:sz w:val="24"/>
          <w:szCs w:val="24"/>
        </w:rPr>
        <w:t>C (</w:t>
      </w:r>
      <w:r w:rsidRPr="003608C1">
        <w:rPr>
          <w:rFonts w:ascii="Times New Roman" w:hAnsi="Times New Roman" w:cs="Times New Roman"/>
          <w:i/>
          <w:iCs/>
          <w:sz w:val="24"/>
          <w:szCs w:val="24"/>
        </w:rPr>
        <w:t>(graphite</w:t>
      </w:r>
      <w:r w:rsidRPr="003608C1">
        <w:rPr>
          <w:rFonts w:ascii="Times New Roman" w:hAnsi="Times New Roman" w:cs="Times New Roman"/>
          <w:iCs/>
          <w:sz w:val="24"/>
          <w:szCs w:val="24"/>
        </w:rPr>
        <w:t>)</w:t>
      </w:r>
      <w:r w:rsidRPr="003608C1">
        <w:rPr>
          <w:rFonts w:ascii="Times New Roman" w:hAnsi="Times New Roman" w:cs="Times New Roman"/>
          <w:position w:val="-14"/>
          <w:sz w:val="24"/>
          <w:szCs w:val="24"/>
        </w:rPr>
        <w:object w:dxaOrig="1880" w:dyaOrig="380" w14:anchorId="498EB80D">
          <v:shape id="_x0000_i1063" type="#_x0000_t75" style="width:93.75pt;height:18.75pt" o:ole="">
            <v:imagedata r:id="rId86" o:title=""/>
          </v:shape>
          <o:OLEObject Type="Embed" ProgID="Equation.DSMT4" ShapeID="_x0000_i1063" DrawAspect="Content" ObjectID="_1833292216" r:id="rId87"/>
        </w:object>
      </w:r>
      <w:bookmarkEnd w:id="5"/>
      <w:r w:rsidRPr="003608C1">
        <w:rPr>
          <w:rFonts w:ascii="Times New Roman" w:hAnsi="Times New Roman" w:cs="Times New Roman"/>
          <w:sz w:val="24"/>
          <w:szCs w:val="24"/>
        </w:rPr>
        <w:t>.</w:t>
      </w:r>
    </w:p>
    <w:p w14:paraId="3DF92969" w14:textId="77777777" w:rsidR="00F327EB" w:rsidRPr="003608C1" w:rsidRDefault="00F327EB" w:rsidP="006460D9">
      <w:pPr>
        <w:spacing w:after="0" w:line="30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lớp 11-chương 1</w:t>
      </w:r>
    </w:p>
    <w:p w14:paraId="1AB679B6" w14:textId="77777777" w:rsidR="00F327EB" w:rsidRPr="003608C1" w:rsidRDefault="00F327EB" w:rsidP="006460D9">
      <w:pPr>
        <w:pStyle w:val="ListParagraph"/>
        <w:spacing w:after="0" w:line="300" w:lineRule="auto"/>
        <w:ind w:left="0"/>
        <w:rPr>
          <w:rFonts w:ascii="Times New Roman" w:hAnsi="Times New Roman" w:cs="Times New Roman"/>
          <w:b/>
          <w:sz w:val="24"/>
          <w:szCs w:val="24"/>
        </w:rPr>
      </w:pPr>
      <w:r w:rsidRPr="003608C1">
        <w:rPr>
          <w:rFonts w:ascii="Times New Roman" w:hAnsi="Times New Roman" w:cs="Times New Roman"/>
          <w:sz w:val="24"/>
          <w:szCs w:val="24"/>
        </w:rPr>
        <w:t>Dung dịch chất nào sau đây làm phenophtalein chuyển màu hồng?</w:t>
      </w:r>
    </w:p>
    <w:p w14:paraId="6568096A" w14:textId="77777777" w:rsidR="00F327EB" w:rsidRPr="003608C1" w:rsidRDefault="00F327EB" w:rsidP="006460D9">
      <w:pPr>
        <w:tabs>
          <w:tab w:val="left" w:pos="992"/>
          <w:tab w:val="left" w:pos="3402"/>
          <w:tab w:val="left" w:pos="5669"/>
          <w:tab w:val="left" w:pos="7937"/>
        </w:tabs>
        <w:spacing w:after="0" w:line="300" w:lineRule="auto"/>
        <w:rPr>
          <w:rFonts w:ascii="Times New Roman" w:hAnsi="Times New Roman" w:cs="Times New Roman"/>
          <w:sz w:val="24"/>
          <w:szCs w:val="24"/>
          <w:vertAlign w:val="subscript"/>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NaCl.</w:t>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COOH.</w:t>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AlCl</w:t>
      </w:r>
      <w:r w:rsidRPr="003608C1">
        <w:rPr>
          <w:rFonts w:ascii="Times New Roman" w:hAnsi="Times New Roman" w:cs="Times New Roman"/>
          <w:sz w:val="24"/>
          <w:szCs w:val="24"/>
          <w:vertAlign w:val="subscript"/>
        </w:rPr>
        <w:t>3.</w:t>
      </w:r>
    </w:p>
    <w:p w14:paraId="633E2097" w14:textId="77777777" w:rsidR="00F327EB" w:rsidRPr="003608C1" w:rsidRDefault="00F327EB" w:rsidP="006460D9">
      <w:pPr>
        <w:tabs>
          <w:tab w:val="left" w:pos="992"/>
          <w:tab w:val="left" w:pos="3402"/>
          <w:tab w:val="left" w:pos="5669"/>
          <w:tab w:val="left" w:pos="7937"/>
        </w:tabs>
        <w:spacing w:after="0" w:line="317"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Lớp 11- chương 4</w:t>
      </w:r>
    </w:p>
    <w:p w14:paraId="61752F13" w14:textId="77777777" w:rsidR="00F327EB" w:rsidRPr="003608C1" w:rsidRDefault="00F327EB" w:rsidP="006460D9">
      <w:pPr>
        <w:tabs>
          <w:tab w:val="left" w:pos="992"/>
          <w:tab w:val="left" w:pos="3402"/>
          <w:tab w:val="left" w:pos="5669"/>
          <w:tab w:val="left" w:pos="7937"/>
        </w:tabs>
        <w:spacing w:after="0" w:line="317" w:lineRule="auto"/>
        <w:rPr>
          <w:rFonts w:ascii="Times New Roman" w:hAnsi="Times New Roman" w:cs="Times New Roman"/>
          <w:b/>
          <w:bCs/>
          <w:sz w:val="24"/>
          <w:szCs w:val="24"/>
        </w:rPr>
      </w:pPr>
      <w:r w:rsidRPr="003608C1">
        <w:rPr>
          <w:rFonts w:ascii="Times New Roman" w:hAnsi="Times New Roman" w:cs="Times New Roman"/>
          <w:b/>
          <w:bCs/>
          <w:sz w:val="24"/>
          <w:szCs w:val="24"/>
        </w:rPr>
        <w:t xml:space="preserve"> </w:t>
      </w:r>
      <w:r w:rsidRPr="003608C1">
        <w:rPr>
          <w:rFonts w:ascii="Times New Roman" w:eastAsia="Calibri" w:hAnsi="Times New Roman" w:cs="Times New Roman"/>
          <w:bCs/>
          <w:iCs/>
          <w:sz w:val="24"/>
          <w:szCs w:val="24"/>
        </w:rPr>
        <w:t xml:space="preserve">Cho phản ứng hóa học sau: </w:t>
      </w:r>
    </w:p>
    <w:p w14:paraId="679BCD28" w14:textId="77777777" w:rsidR="00F327EB" w:rsidRPr="003608C1" w:rsidRDefault="00F327EB" w:rsidP="006460D9">
      <w:pPr>
        <w:tabs>
          <w:tab w:val="left" w:pos="992"/>
          <w:tab w:val="left" w:pos="3402"/>
          <w:tab w:val="left" w:pos="5669"/>
          <w:tab w:val="left" w:pos="7937"/>
        </w:tabs>
        <w:spacing w:after="0" w:line="317" w:lineRule="auto"/>
        <w:ind w:firstLine="2410"/>
        <w:rPr>
          <w:rFonts w:ascii="Times New Roman" w:eastAsia="Calibri" w:hAnsi="Times New Roman" w:cs="Times New Roman"/>
          <w:bCs/>
          <w:iCs/>
          <w:sz w:val="24"/>
          <w:szCs w:val="24"/>
        </w:rPr>
      </w:pPr>
      <w:r w:rsidRPr="003608C1">
        <w:rPr>
          <w:rFonts w:ascii="Times New Roman" w:hAnsi="Times New Roman" w:cs="Times New Roman"/>
          <w:position w:val="-34"/>
          <w:sz w:val="24"/>
          <w:szCs w:val="24"/>
        </w:rPr>
        <w:object w:dxaOrig="3480" w:dyaOrig="800" w14:anchorId="03379BA6">
          <v:shape id="_x0000_i1064" type="#_x0000_t75" style="width:174pt;height:39.75pt" o:ole="">
            <v:imagedata r:id="rId88" o:title=""/>
          </v:shape>
          <o:OLEObject Type="Embed" ProgID="Equation.DSMT4" ShapeID="_x0000_i1064" DrawAspect="Content" ObjectID="_1833292217" r:id="rId89"/>
        </w:object>
      </w:r>
    </w:p>
    <w:p w14:paraId="5F1A6EE4" w14:textId="77777777" w:rsidR="00F327EB" w:rsidRPr="003608C1" w:rsidRDefault="00F327EB" w:rsidP="006460D9">
      <w:pPr>
        <w:tabs>
          <w:tab w:val="left" w:pos="992"/>
          <w:tab w:val="left" w:pos="3402"/>
          <w:tab w:val="left" w:pos="5669"/>
          <w:tab w:val="left" w:pos="7937"/>
        </w:tabs>
        <w:spacing w:after="0" w:line="317" w:lineRule="auto"/>
        <w:rPr>
          <w:rFonts w:ascii="Times New Roman" w:eastAsia="Calibri" w:hAnsi="Times New Roman" w:cs="Times New Roman"/>
          <w:b/>
          <w:bCs/>
          <w:sz w:val="24"/>
          <w:szCs w:val="24"/>
        </w:rPr>
      </w:pPr>
      <w:r w:rsidRPr="003608C1">
        <w:rPr>
          <w:rFonts w:ascii="Times New Roman" w:eastAsia="Calibri" w:hAnsi="Times New Roman" w:cs="Times New Roman"/>
          <w:bCs/>
          <w:sz w:val="24"/>
          <w:szCs w:val="24"/>
        </w:rPr>
        <w:t>Sản phẩm chính theo quy tắc Zaisev trong phản ứng trên là</w:t>
      </w:r>
    </w:p>
    <w:p w14:paraId="141D083B" w14:textId="77777777" w:rsidR="00F327EB" w:rsidRPr="003608C1" w:rsidRDefault="00F327EB" w:rsidP="006460D9">
      <w:pPr>
        <w:tabs>
          <w:tab w:val="left" w:pos="992"/>
          <w:tab w:val="left" w:pos="3402"/>
          <w:tab w:val="left" w:pos="5669"/>
          <w:tab w:val="left" w:pos="7937"/>
        </w:tabs>
        <w:spacing w:after="0" w:line="317" w:lineRule="auto"/>
        <w:rPr>
          <w:rFonts w:ascii="Times New Roman" w:eastAsia="MS Mincho" w:hAnsi="Times New Roman" w:cs="Times New Roman"/>
          <w:sz w:val="24"/>
          <w:szCs w:val="24"/>
          <w:lang w:val="vi-VN"/>
        </w:rPr>
      </w:pPr>
      <w:r w:rsidRPr="003317EB">
        <w:rPr>
          <w:rFonts w:ascii="Times New Roman" w:eastAsia="MS Mincho" w:hAnsi="Times New Roman" w:cs="Times New Roman"/>
          <w:b/>
          <w:color w:val="0070C0"/>
          <w:sz w:val="24"/>
          <w:szCs w:val="24"/>
        </w:rPr>
        <w:t xml:space="preserve">A. </w:t>
      </w:r>
      <w:r w:rsidRPr="003608C1">
        <w:rPr>
          <w:rFonts w:ascii="Times New Roman" w:eastAsia="MS Mincho" w:hAnsi="Times New Roman" w:cs="Times New Roman"/>
          <w:sz w:val="24"/>
          <w:szCs w:val="24"/>
        </w:rPr>
        <w:t>but-1-</w:t>
      </w:r>
      <w:r w:rsidRPr="003608C1">
        <w:rPr>
          <w:rFonts w:ascii="Times New Roman" w:eastAsia="MS Mincho" w:hAnsi="Times New Roman" w:cs="Times New Roman"/>
          <w:sz w:val="24"/>
          <w:szCs w:val="24"/>
          <w:lang w:val="vi-VN"/>
        </w:rPr>
        <w:t>y</w:t>
      </w:r>
      <w:r w:rsidRPr="003608C1">
        <w:rPr>
          <w:rFonts w:ascii="Times New Roman" w:eastAsia="MS Mincho" w:hAnsi="Times New Roman" w:cs="Times New Roman"/>
          <w:sz w:val="24"/>
          <w:szCs w:val="24"/>
        </w:rPr>
        <w:t>ne</w:t>
      </w:r>
      <w:r w:rsidRPr="003608C1">
        <w:rPr>
          <w:rFonts w:ascii="Times New Roman" w:eastAsia="MS Mincho" w:hAnsi="Times New Roman" w:cs="Times New Roman"/>
          <w:sz w:val="24"/>
          <w:szCs w:val="24"/>
          <w:lang w:val="vi-VN"/>
        </w:rPr>
        <w:t>.</w:t>
      </w:r>
      <w:r w:rsidRPr="003608C1">
        <w:rPr>
          <w:rFonts w:ascii="Times New Roman" w:eastAsia="MS Mincho" w:hAnsi="Times New Roman" w:cs="Times New Roman"/>
          <w:b/>
          <w:sz w:val="24"/>
          <w:szCs w:val="24"/>
        </w:rPr>
        <w:tab/>
      </w:r>
      <w:r w:rsidRPr="003317EB">
        <w:rPr>
          <w:rFonts w:ascii="Times New Roman" w:eastAsia="MS Mincho" w:hAnsi="Times New Roman" w:cs="Times New Roman"/>
          <w:b/>
          <w:color w:val="0070C0"/>
          <w:sz w:val="24"/>
          <w:szCs w:val="24"/>
        </w:rPr>
        <w:t xml:space="preserve">B. </w:t>
      </w:r>
      <w:r w:rsidRPr="003608C1">
        <w:rPr>
          <w:rFonts w:ascii="Times New Roman" w:eastAsia="MS Mincho" w:hAnsi="Times New Roman" w:cs="Times New Roman"/>
          <w:sz w:val="24"/>
          <w:szCs w:val="24"/>
          <w:lang w:val="vi-VN"/>
        </w:rPr>
        <w:t>but-2-ene.</w:t>
      </w:r>
      <w:r w:rsidRPr="003608C1">
        <w:rPr>
          <w:rFonts w:ascii="Times New Roman" w:eastAsia="MS Mincho" w:hAnsi="Times New Roman" w:cs="Times New Roman"/>
          <w:b/>
          <w:sz w:val="24"/>
          <w:szCs w:val="24"/>
        </w:rPr>
        <w:tab/>
      </w:r>
      <w:r w:rsidRPr="003317EB">
        <w:rPr>
          <w:rFonts w:ascii="Times New Roman" w:eastAsia="MS Mincho" w:hAnsi="Times New Roman" w:cs="Times New Roman"/>
          <w:b/>
          <w:color w:val="0070C0"/>
          <w:sz w:val="24"/>
          <w:szCs w:val="24"/>
        </w:rPr>
        <w:t xml:space="preserve">C. </w:t>
      </w:r>
      <w:r w:rsidRPr="003608C1">
        <w:rPr>
          <w:rFonts w:ascii="Times New Roman" w:eastAsia="MS Mincho" w:hAnsi="Times New Roman" w:cs="Times New Roman"/>
          <w:sz w:val="24"/>
          <w:szCs w:val="24"/>
        </w:rPr>
        <w:t>but-1-ene</w:t>
      </w:r>
      <w:r w:rsidRPr="003608C1">
        <w:rPr>
          <w:rFonts w:ascii="Times New Roman" w:eastAsia="MS Mincho" w:hAnsi="Times New Roman" w:cs="Times New Roman"/>
          <w:sz w:val="24"/>
          <w:szCs w:val="24"/>
          <w:lang w:val="vi-VN"/>
        </w:rPr>
        <w:t>.</w:t>
      </w:r>
      <w:r w:rsidRPr="003608C1">
        <w:rPr>
          <w:rFonts w:ascii="Times New Roman" w:eastAsia="MS Mincho" w:hAnsi="Times New Roman" w:cs="Times New Roman"/>
          <w:b/>
          <w:sz w:val="24"/>
          <w:szCs w:val="24"/>
        </w:rPr>
        <w:tab/>
      </w:r>
      <w:r w:rsidRPr="003317EB">
        <w:rPr>
          <w:rFonts w:ascii="Times New Roman" w:eastAsia="MS Mincho" w:hAnsi="Times New Roman" w:cs="Times New Roman"/>
          <w:b/>
          <w:color w:val="0070C0"/>
          <w:sz w:val="24"/>
          <w:szCs w:val="24"/>
        </w:rPr>
        <w:t xml:space="preserve">D. </w:t>
      </w:r>
      <w:r w:rsidRPr="003608C1">
        <w:rPr>
          <w:rFonts w:ascii="Times New Roman" w:eastAsia="MS Mincho" w:hAnsi="Times New Roman" w:cs="Times New Roman"/>
          <w:sz w:val="24"/>
          <w:szCs w:val="24"/>
        </w:rPr>
        <w:t>but-2-</w:t>
      </w:r>
      <w:r w:rsidRPr="003608C1">
        <w:rPr>
          <w:rFonts w:ascii="Times New Roman" w:eastAsia="MS Mincho" w:hAnsi="Times New Roman" w:cs="Times New Roman"/>
          <w:sz w:val="24"/>
          <w:szCs w:val="24"/>
          <w:lang w:val="vi-VN"/>
        </w:rPr>
        <w:t>y</w:t>
      </w:r>
      <w:r w:rsidRPr="003608C1">
        <w:rPr>
          <w:rFonts w:ascii="Times New Roman" w:eastAsia="MS Mincho" w:hAnsi="Times New Roman" w:cs="Times New Roman"/>
          <w:sz w:val="24"/>
          <w:szCs w:val="24"/>
        </w:rPr>
        <w:t>ne</w:t>
      </w:r>
      <w:r w:rsidRPr="003608C1">
        <w:rPr>
          <w:rFonts w:ascii="Times New Roman" w:eastAsia="MS Mincho" w:hAnsi="Times New Roman" w:cs="Times New Roman"/>
          <w:sz w:val="24"/>
          <w:szCs w:val="24"/>
          <w:lang w:val="vi-VN"/>
        </w:rPr>
        <w:t>.</w:t>
      </w:r>
    </w:p>
    <w:p w14:paraId="38D18C63" w14:textId="77777777" w:rsidR="00F327EB" w:rsidRPr="003608C1" w:rsidRDefault="00F327EB" w:rsidP="006460D9">
      <w:pPr>
        <w:spacing w:after="0" w:line="317"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lớp 11- chương 3</w:t>
      </w:r>
    </w:p>
    <w:p w14:paraId="5A037A58" w14:textId="77777777" w:rsidR="00F327EB" w:rsidRPr="003608C1" w:rsidRDefault="00F327EB" w:rsidP="006460D9">
      <w:pPr>
        <w:tabs>
          <w:tab w:val="left" w:pos="992"/>
        </w:tabs>
        <w:spacing w:after="0" w:line="317" w:lineRule="auto"/>
        <w:jc w:val="both"/>
        <w:rPr>
          <w:rFonts w:ascii="Times New Roman" w:hAnsi="Times New Roman" w:cs="Times New Roman"/>
          <w:b/>
          <w:iCs/>
          <w:sz w:val="24"/>
          <w:szCs w:val="24"/>
        </w:rPr>
      </w:pPr>
      <w:r w:rsidRPr="003608C1">
        <w:rPr>
          <w:rFonts w:ascii="Times New Roman" w:hAnsi="Times New Roman" w:cs="Times New Roman"/>
          <w:iCs/>
          <w:sz w:val="24"/>
          <w:szCs w:val="24"/>
        </w:rPr>
        <w:t xml:space="preserve">Ngâm bột củ nghệ với ethanol nóng, sau đó lọc bỏ bã, lấy dung dịch đem cô để làm bay hơi bớt dung môi. Phần dung dịch còn lại sau khi cô được làm lạnh, để yên một thời gian rồi lọc lấy kết tủa curcumin </w:t>
      </w:r>
      <w:r w:rsidRPr="003608C1">
        <w:rPr>
          <w:rFonts w:ascii="Times New Roman" w:hAnsi="Times New Roman" w:cs="Times New Roman"/>
          <w:iCs/>
          <w:sz w:val="24"/>
          <w:szCs w:val="24"/>
        </w:rPr>
        <w:lastRenderedPageBreak/>
        <w:t>màu vàng. Từ mô tả ở trên, hãy cho biết, người ta đã sử dụng các kĩ thuật tinh chế nào để lấy được curcumin từ củ nghệ?</w:t>
      </w:r>
    </w:p>
    <w:p w14:paraId="52796DA4" w14:textId="77777777" w:rsidR="00F327EB" w:rsidRPr="003608C1" w:rsidRDefault="00F327EB" w:rsidP="006460D9">
      <w:pPr>
        <w:tabs>
          <w:tab w:val="left" w:pos="284"/>
          <w:tab w:val="left" w:pos="2835"/>
          <w:tab w:val="left" w:pos="5387"/>
          <w:tab w:val="left" w:pos="5528"/>
          <w:tab w:val="left" w:pos="7938"/>
        </w:tabs>
        <w:spacing w:after="0" w:line="317" w:lineRule="auto"/>
        <w:jc w:val="both"/>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iCs/>
          <w:sz w:val="24"/>
          <w:szCs w:val="24"/>
        </w:rPr>
        <w:t>Chiết và kết tinh.</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iCs/>
          <w:sz w:val="24"/>
          <w:szCs w:val="24"/>
        </w:rPr>
        <w:t>Chưng cất và sắc kí.</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iCs/>
          <w:sz w:val="24"/>
          <w:szCs w:val="24"/>
        </w:rPr>
        <w:t>Kết tinh và sắc kí.</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iCs/>
          <w:sz w:val="24"/>
          <w:szCs w:val="24"/>
        </w:rPr>
        <w:t>Chiết và chưng cất.</w:t>
      </w:r>
    </w:p>
    <w:p w14:paraId="17700718" w14:textId="77777777" w:rsidR="00F327EB" w:rsidRPr="003608C1" w:rsidRDefault="00F327EB" w:rsidP="006460D9">
      <w:pPr>
        <w:spacing w:after="0" w:line="317"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7:</w:t>
      </w:r>
      <w:r w:rsidRPr="003608C1">
        <w:rPr>
          <w:rFonts w:ascii="Times New Roman" w:hAnsi="Times New Roman" w:cs="Times New Roman"/>
          <w:b/>
          <w:bCs/>
          <w:sz w:val="24"/>
          <w:szCs w:val="24"/>
        </w:rPr>
        <w:t xml:space="preserve"> Lớp 12- chương 1</w:t>
      </w:r>
    </w:p>
    <w:p w14:paraId="3FCCE761" w14:textId="77777777" w:rsidR="00F327EB" w:rsidRPr="003608C1" w:rsidRDefault="00F327EB" w:rsidP="006460D9">
      <w:pPr>
        <w:spacing w:after="0" w:line="317" w:lineRule="auto"/>
        <w:jc w:val="both"/>
        <w:rPr>
          <w:rFonts w:ascii="Times New Roman" w:hAnsi="Times New Roman" w:cs="Times New Roman"/>
          <w:sz w:val="24"/>
          <w:szCs w:val="24"/>
        </w:rPr>
      </w:pPr>
      <w:r w:rsidRPr="003608C1">
        <w:rPr>
          <w:rFonts w:ascii="Times New Roman" w:hAnsi="Times New Roman" w:cs="Times New Roman"/>
          <w:bCs/>
          <w:sz w:val="24"/>
          <w:szCs w:val="24"/>
        </w:rPr>
        <w:t xml:space="preserve">Trong các phát biểu sau, phát biểu nào </w:t>
      </w:r>
      <w:r w:rsidRPr="003608C1">
        <w:rPr>
          <w:rFonts w:ascii="Times New Roman" w:hAnsi="Times New Roman" w:cs="Times New Roman"/>
          <w:b/>
          <w:sz w:val="24"/>
          <w:szCs w:val="24"/>
        </w:rPr>
        <w:t>sai</w:t>
      </w:r>
      <w:r w:rsidRPr="003608C1">
        <w:rPr>
          <w:rFonts w:ascii="Times New Roman" w:hAnsi="Times New Roman" w:cs="Times New Roman"/>
          <w:bCs/>
          <w:sz w:val="24"/>
          <w:szCs w:val="24"/>
        </w:rPr>
        <w:t>?</w:t>
      </w:r>
    </w:p>
    <w:p w14:paraId="32D54EE7" w14:textId="77777777" w:rsidR="00F327EB" w:rsidRPr="003608C1" w:rsidRDefault="00F327EB" w:rsidP="006460D9">
      <w:pPr>
        <w:tabs>
          <w:tab w:val="left" w:pos="200"/>
        </w:tabs>
        <w:spacing w:after="0" w:line="317"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lang w:val="pt-BR"/>
        </w:rPr>
        <w:t>Trong chất giặt rửa tự nhiên, thành phần quan trọng có tác dụng giặt rửa là saponin.</w:t>
      </w:r>
    </w:p>
    <w:p w14:paraId="3C40C584" w14:textId="77777777" w:rsidR="00F327EB" w:rsidRPr="003608C1" w:rsidRDefault="00F327EB" w:rsidP="006460D9">
      <w:pPr>
        <w:tabs>
          <w:tab w:val="left" w:pos="200"/>
        </w:tabs>
        <w:spacing w:after="0" w:line="317"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bCs/>
          <w:sz w:val="24"/>
          <w:szCs w:val="24"/>
          <w:lang w:val="pt-BR"/>
        </w:rPr>
        <w:t>Trong chất giặt rửa tổng hợp, thành phần có tác dụng giặc rửa là muối sodium alkylsulfate (ROSO</w:t>
      </w:r>
      <w:r w:rsidRPr="003608C1">
        <w:rPr>
          <w:rFonts w:ascii="Times New Roman" w:hAnsi="Times New Roman" w:cs="Times New Roman"/>
          <w:bCs/>
          <w:sz w:val="24"/>
          <w:szCs w:val="24"/>
          <w:vertAlign w:val="subscript"/>
          <w:lang w:val="pt-BR"/>
        </w:rPr>
        <w:t>3</w:t>
      </w:r>
      <w:r w:rsidRPr="003608C1">
        <w:rPr>
          <w:rFonts w:ascii="Times New Roman" w:hAnsi="Times New Roman" w:cs="Times New Roman"/>
          <w:bCs/>
          <w:sz w:val="24"/>
          <w:szCs w:val="24"/>
          <w:lang w:val="pt-BR"/>
        </w:rPr>
        <w:t>N</w:t>
      </w:r>
      <w:r w:rsidRPr="003317EB">
        <w:rPr>
          <w:rFonts w:ascii="Times New Roman" w:hAnsi="Times New Roman" w:cs="Times New Roman"/>
          <w:b/>
          <w:bCs/>
          <w:color w:val="0070C0"/>
          <w:sz w:val="24"/>
          <w:szCs w:val="24"/>
          <w:lang w:val="pt-BR"/>
        </w:rPr>
        <w:t xml:space="preserve">a) </w:t>
      </w:r>
      <w:r w:rsidRPr="003608C1">
        <w:rPr>
          <w:rFonts w:ascii="Times New Roman" w:hAnsi="Times New Roman" w:cs="Times New Roman"/>
          <w:bCs/>
          <w:sz w:val="24"/>
          <w:szCs w:val="24"/>
          <w:lang w:val="pt-BR"/>
        </w:rPr>
        <w:t>hoặc sodium alkylbenzenesulfonate (RSO</w:t>
      </w:r>
      <w:r w:rsidRPr="003608C1">
        <w:rPr>
          <w:rFonts w:ascii="Times New Roman" w:hAnsi="Times New Roman" w:cs="Times New Roman"/>
          <w:bCs/>
          <w:sz w:val="24"/>
          <w:szCs w:val="24"/>
          <w:vertAlign w:val="subscript"/>
          <w:lang w:val="pt-BR"/>
        </w:rPr>
        <w:t>3</w:t>
      </w:r>
      <w:r w:rsidRPr="003608C1">
        <w:rPr>
          <w:rFonts w:ascii="Times New Roman" w:hAnsi="Times New Roman" w:cs="Times New Roman"/>
          <w:bCs/>
          <w:sz w:val="24"/>
          <w:szCs w:val="24"/>
          <w:lang w:val="pt-BR"/>
        </w:rPr>
        <w:t>Na).</w:t>
      </w:r>
    </w:p>
    <w:p w14:paraId="1BE62B60" w14:textId="77777777" w:rsidR="00F327EB" w:rsidRPr="003608C1" w:rsidRDefault="00F327EB" w:rsidP="006460D9">
      <w:pPr>
        <w:tabs>
          <w:tab w:val="left" w:pos="200"/>
        </w:tabs>
        <w:spacing w:after="0" w:line="317"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bCs/>
          <w:sz w:val="24"/>
          <w:szCs w:val="24"/>
          <w:lang w:val="pt-BR"/>
        </w:rPr>
        <w:t>Nước bồ hòn, bồ kết là các chất giặt rửa tự nhiên.</w:t>
      </w:r>
    </w:p>
    <w:p w14:paraId="681AD438" w14:textId="77777777" w:rsidR="00F327EB" w:rsidRPr="003608C1" w:rsidRDefault="00F327EB" w:rsidP="006460D9">
      <w:pPr>
        <w:tabs>
          <w:tab w:val="left" w:pos="200"/>
        </w:tabs>
        <w:spacing w:after="0" w:line="317"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bCs/>
          <w:sz w:val="24"/>
          <w:szCs w:val="24"/>
        </w:rPr>
        <w:t>Xà phòng</w:t>
      </w:r>
      <w:r w:rsidRPr="003608C1">
        <w:rPr>
          <w:rFonts w:ascii="Times New Roman" w:hAnsi="Times New Roman" w:cs="Times New Roman"/>
          <w:bCs/>
          <w:sz w:val="24"/>
          <w:szCs w:val="24"/>
          <w:lang w:val="pt-BR"/>
        </w:rPr>
        <w:t xml:space="preserve"> có thể dùng trong nước cứng.</w:t>
      </w:r>
    </w:p>
    <w:p w14:paraId="684C5A15" w14:textId="77777777" w:rsidR="00F327EB" w:rsidRPr="003608C1" w:rsidRDefault="00F327EB" w:rsidP="006460D9">
      <w:pPr>
        <w:spacing w:after="0" w:line="317"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8:</w:t>
      </w:r>
      <w:r w:rsidRPr="003608C1">
        <w:rPr>
          <w:rFonts w:ascii="Times New Roman" w:hAnsi="Times New Roman" w:cs="Times New Roman"/>
          <w:b/>
          <w:bCs/>
          <w:sz w:val="24"/>
          <w:szCs w:val="24"/>
        </w:rPr>
        <w:t xml:space="preserve"> Lớp 12- chương 1</w:t>
      </w:r>
    </w:p>
    <w:p w14:paraId="5428CD7D" w14:textId="77777777" w:rsidR="00F327EB" w:rsidRPr="003608C1" w:rsidRDefault="00F327EB" w:rsidP="006460D9">
      <w:pPr>
        <w:tabs>
          <w:tab w:val="left" w:pos="200"/>
        </w:tabs>
        <w:spacing w:after="0" w:line="317"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Acid linoleic (có cấu tạo như hình bên) thuộc nhóm omega-n (</w:t>
      </w:r>
      <w:r w:rsidRPr="003608C1">
        <w:rPr>
          <w:rFonts w:ascii="Times New Roman" w:hAnsi="Times New Roman" w:cs="Times New Roman"/>
          <w:i/>
          <w:sz w:val="24"/>
          <w:szCs w:val="24"/>
          <w:lang w:val="vi-VN"/>
        </w:rPr>
        <w:t>n là số thứ tự vị trí của liên kết đôi đầu tiên tính từ đầu nhóm CH</w:t>
      </w:r>
      <w:r w:rsidRPr="003608C1">
        <w:rPr>
          <w:rFonts w:ascii="Times New Roman" w:hAnsi="Times New Roman" w:cs="Times New Roman"/>
          <w:i/>
          <w:sz w:val="24"/>
          <w:szCs w:val="24"/>
          <w:vertAlign w:val="subscript"/>
          <w:lang w:val="vi-VN"/>
        </w:rPr>
        <w:t>3</w:t>
      </w:r>
      <w:r w:rsidRPr="003608C1">
        <w:rPr>
          <w:rFonts w:ascii="Times New Roman" w:hAnsi="Times New Roman" w:cs="Times New Roman"/>
          <w:sz w:val="24"/>
          <w:szCs w:val="24"/>
          <w:lang w:val="vi-VN"/>
        </w:rPr>
        <w:t>) là một trong những Acid béo có lợi cho sức khỏe tim mạch, ngăn ngừa các bệnh về tim, động mạch vành.</w:t>
      </w:r>
    </w:p>
    <w:p w14:paraId="3C6029E6" w14:textId="77777777" w:rsidR="00F327EB" w:rsidRPr="003608C1" w:rsidRDefault="00F327EB" w:rsidP="006460D9">
      <w:pPr>
        <w:spacing w:after="0" w:line="317"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114300" distR="114300" wp14:anchorId="57B1ADDE" wp14:editId="5667F52A">
            <wp:extent cx="3568535" cy="1170940"/>
            <wp:effectExtent l="0" t="0" r="0" b="0"/>
            <wp:docPr id="17" name="Picture 5" descr="A molecule of chemical formul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molecule of chemical formulaDescription automatically generated with medium confidence"/>
                    <pic:cNvPicPr>
                      <a:picLocks noChangeAspect="1"/>
                    </pic:cNvPicPr>
                  </pic:nvPicPr>
                  <pic:blipFill>
                    <a:blip r:embed="rId90" cstate="email">
                      <a:extLst>
                        <a:ext uri="{28A0092B-C50C-407E-A947-70E740481C1C}">
                          <a14:useLocalDpi xmlns:a14="http://schemas.microsoft.com/office/drawing/2010/main"/>
                        </a:ext>
                      </a:extLst>
                    </a:blip>
                    <a:stretch>
                      <a:fillRect/>
                    </a:stretch>
                  </pic:blipFill>
                  <pic:spPr>
                    <a:xfrm>
                      <a:off x="0" y="0"/>
                      <a:ext cx="3575457" cy="1173211"/>
                    </a:xfrm>
                    <a:prstGeom prst="rect">
                      <a:avLst/>
                    </a:prstGeom>
                    <a:noFill/>
                    <a:ln>
                      <a:noFill/>
                    </a:ln>
                  </pic:spPr>
                </pic:pic>
              </a:graphicData>
            </a:graphic>
          </wp:inline>
        </w:drawing>
      </w:r>
    </w:p>
    <w:p w14:paraId="50342F33" w14:textId="77777777" w:rsidR="00F327EB" w:rsidRPr="003608C1" w:rsidRDefault="00F327EB" w:rsidP="006460D9">
      <w:pPr>
        <w:tabs>
          <w:tab w:val="left" w:pos="200"/>
        </w:tabs>
        <w:spacing w:after="0" w:line="317" w:lineRule="auto"/>
        <w:jc w:val="both"/>
        <w:rPr>
          <w:rFonts w:ascii="Times New Roman" w:hAnsi="Times New Roman" w:cs="Times New Roman"/>
          <w:sz w:val="24"/>
          <w:szCs w:val="24"/>
        </w:rPr>
      </w:pPr>
      <w:r w:rsidRPr="003608C1">
        <w:rPr>
          <w:rFonts w:ascii="Times New Roman" w:hAnsi="Times New Roman" w:cs="Times New Roman"/>
          <w:sz w:val="24"/>
          <w:szCs w:val="24"/>
        </w:rPr>
        <w:tab/>
        <w:t>(1) Công thức của chất béo trilinolein là (C</w:t>
      </w:r>
      <w:r w:rsidRPr="003608C1">
        <w:rPr>
          <w:rFonts w:ascii="Times New Roman" w:hAnsi="Times New Roman" w:cs="Times New Roman"/>
          <w:sz w:val="24"/>
          <w:szCs w:val="24"/>
          <w:vertAlign w:val="subscript"/>
        </w:rPr>
        <w:t>17</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31</w:t>
      </w:r>
      <w:r w:rsidRPr="003608C1">
        <w:rPr>
          <w:rFonts w:ascii="Times New Roman" w:hAnsi="Times New Roman" w:cs="Times New Roman"/>
          <w:sz w:val="24"/>
          <w:szCs w:val="24"/>
        </w:rPr>
        <w:t>COO)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C</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5</w:t>
      </w:r>
      <w:r w:rsidRPr="003608C1">
        <w:rPr>
          <w:rFonts w:ascii="Times New Roman" w:hAnsi="Times New Roman" w:cs="Times New Roman"/>
          <w:sz w:val="24"/>
          <w:szCs w:val="24"/>
        </w:rPr>
        <w:t>.</w:t>
      </w:r>
    </w:p>
    <w:p w14:paraId="7D039EC6" w14:textId="77777777" w:rsidR="00F327EB" w:rsidRPr="003608C1" w:rsidRDefault="00F327EB" w:rsidP="006460D9">
      <w:pPr>
        <w:tabs>
          <w:tab w:val="left" w:pos="200"/>
        </w:tabs>
        <w:spacing w:after="0" w:line="317" w:lineRule="auto"/>
        <w:jc w:val="both"/>
        <w:rPr>
          <w:rFonts w:ascii="Times New Roman" w:hAnsi="Times New Roman" w:cs="Times New Roman"/>
          <w:sz w:val="24"/>
          <w:szCs w:val="24"/>
        </w:rPr>
      </w:pPr>
      <w:r w:rsidRPr="003608C1">
        <w:rPr>
          <w:rFonts w:ascii="Times New Roman" w:hAnsi="Times New Roman" w:cs="Times New Roman"/>
          <w:sz w:val="24"/>
          <w:szCs w:val="24"/>
        </w:rPr>
        <w:tab/>
        <w:t>(2) Acid linoleic có mạch carbon không phân nhánh.</w:t>
      </w:r>
    </w:p>
    <w:p w14:paraId="0EEF1DAD" w14:textId="77777777" w:rsidR="00F327EB" w:rsidRPr="003608C1" w:rsidRDefault="00F327EB" w:rsidP="006460D9">
      <w:pPr>
        <w:tabs>
          <w:tab w:val="left" w:pos="200"/>
        </w:tabs>
        <w:spacing w:after="0" w:line="317" w:lineRule="auto"/>
        <w:jc w:val="both"/>
        <w:rPr>
          <w:rFonts w:ascii="Times New Roman" w:hAnsi="Times New Roman" w:cs="Times New Roman"/>
          <w:sz w:val="24"/>
          <w:szCs w:val="24"/>
        </w:rPr>
      </w:pPr>
      <w:r w:rsidRPr="003608C1">
        <w:rPr>
          <w:rFonts w:ascii="Times New Roman" w:hAnsi="Times New Roman" w:cs="Times New Roman"/>
          <w:sz w:val="24"/>
          <w:szCs w:val="24"/>
        </w:rPr>
        <w:tab/>
        <w:t>(3) Acid linoleic thuộc loại omega-6.</w:t>
      </w:r>
    </w:p>
    <w:p w14:paraId="06522030" w14:textId="77777777" w:rsidR="00F327EB" w:rsidRPr="003608C1" w:rsidRDefault="00F327EB" w:rsidP="006460D9">
      <w:pPr>
        <w:tabs>
          <w:tab w:val="left" w:pos="200"/>
        </w:tabs>
        <w:spacing w:after="0" w:line="317" w:lineRule="auto"/>
        <w:jc w:val="both"/>
        <w:rPr>
          <w:rFonts w:ascii="Times New Roman" w:hAnsi="Times New Roman" w:cs="Times New Roman"/>
          <w:sz w:val="24"/>
          <w:szCs w:val="24"/>
        </w:rPr>
      </w:pPr>
      <w:r w:rsidRPr="003608C1">
        <w:rPr>
          <w:rFonts w:ascii="Times New Roman" w:hAnsi="Times New Roman" w:cs="Times New Roman"/>
          <w:sz w:val="24"/>
          <w:szCs w:val="24"/>
        </w:rPr>
        <w:tab/>
        <w:t>(4) Acid linoleic phản ứng với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(t</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Ni) theo tỉ lệ mol 1 : 2.</w:t>
      </w:r>
    </w:p>
    <w:p w14:paraId="17A9769B" w14:textId="77777777" w:rsidR="00F327EB" w:rsidRPr="003608C1" w:rsidRDefault="00F327EB" w:rsidP="006460D9">
      <w:pPr>
        <w:spacing w:after="0" w:line="317"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sz w:val="24"/>
          <w:szCs w:val="24"/>
          <w:lang w:val="vi-VN"/>
        </w:rPr>
        <w:t xml:space="preserve">Số phát biểu </w:t>
      </w:r>
      <w:r w:rsidRPr="003608C1">
        <w:rPr>
          <w:rFonts w:ascii="Times New Roman" w:eastAsia="Calibri" w:hAnsi="Times New Roman" w:cs="Times New Roman"/>
          <w:b/>
          <w:sz w:val="24"/>
          <w:szCs w:val="24"/>
          <w:lang w:val="vi-VN"/>
        </w:rPr>
        <w:t>đúng</w:t>
      </w:r>
      <w:r w:rsidRPr="003608C1">
        <w:rPr>
          <w:rFonts w:ascii="Times New Roman" w:eastAsia="Calibri" w:hAnsi="Times New Roman" w:cs="Times New Roman"/>
          <w:sz w:val="24"/>
          <w:szCs w:val="24"/>
          <w:lang w:val="vi-VN"/>
        </w:rPr>
        <w:t xml:space="preserve"> là</w:t>
      </w:r>
    </w:p>
    <w:p w14:paraId="5B37CF61" w14:textId="77777777" w:rsidR="00F327EB" w:rsidRPr="003608C1" w:rsidRDefault="00F327EB" w:rsidP="006460D9">
      <w:pPr>
        <w:tabs>
          <w:tab w:val="left" w:pos="270"/>
          <w:tab w:val="left" w:pos="2835"/>
          <w:tab w:val="left" w:pos="5386"/>
          <w:tab w:val="left" w:pos="7937"/>
        </w:tabs>
        <w:autoSpaceDE w:val="0"/>
        <w:autoSpaceDN w:val="0"/>
        <w:adjustRightInd w:val="0"/>
        <w:spacing w:after="0" w:line="317" w:lineRule="auto"/>
        <w:ind w:firstLine="283"/>
        <w:jc w:val="both"/>
        <w:textAlignment w:val="center"/>
        <w:rPr>
          <w:rFonts w:ascii="Times New Roman" w:eastAsia="Calibri" w:hAnsi="Times New Roman" w:cs="Times New Roman"/>
          <w:sz w:val="24"/>
          <w:szCs w:val="24"/>
          <w:lang w:val="vi-VN"/>
        </w:rPr>
      </w:pPr>
      <w:r w:rsidRPr="003317EB">
        <w:rPr>
          <w:rFonts w:ascii="Times New Roman" w:eastAsia="Calibri" w:hAnsi="Times New Roman" w:cs="Times New Roman"/>
          <w:b/>
          <w:color w:val="0070C0"/>
          <w:sz w:val="24"/>
          <w:szCs w:val="24"/>
          <w:lang w:val="vi-VN"/>
        </w:rPr>
        <w:t xml:space="preserve">A. </w:t>
      </w:r>
      <w:r w:rsidRPr="003608C1">
        <w:rPr>
          <w:rFonts w:ascii="Times New Roman" w:eastAsia="Calibri" w:hAnsi="Times New Roman" w:cs="Times New Roman"/>
          <w:sz w:val="24"/>
          <w:szCs w:val="24"/>
        </w:rPr>
        <w:t>4</w:t>
      </w: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z w:val="24"/>
          <w:szCs w:val="24"/>
          <w:lang w:val="vi-VN"/>
        </w:rPr>
        <w:tab/>
      </w:r>
      <w:r w:rsidRPr="003317EB">
        <w:rPr>
          <w:rFonts w:ascii="Times New Roman" w:eastAsia="Calibri" w:hAnsi="Times New Roman" w:cs="Times New Roman"/>
          <w:b/>
          <w:color w:val="0070C0"/>
          <w:sz w:val="24"/>
          <w:szCs w:val="24"/>
          <w:lang w:val="vi-VN"/>
        </w:rPr>
        <w:t xml:space="preserve">B. </w:t>
      </w:r>
      <w:r w:rsidRPr="003608C1">
        <w:rPr>
          <w:rFonts w:ascii="Times New Roman" w:eastAsia="Calibri" w:hAnsi="Times New Roman" w:cs="Times New Roman"/>
          <w:sz w:val="24"/>
          <w:szCs w:val="24"/>
        </w:rPr>
        <w:t>2</w:t>
      </w: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z w:val="24"/>
          <w:szCs w:val="24"/>
          <w:lang w:val="vi-VN"/>
        </w:rPr>
        <w:tab/>
      </w:r>
      <w:r w:rsidRPr="003317EB">
        <w:rPr>
          <w:rFonts w:ascii="Times New Roman" w:eastAsia="Calibri" w:hAnsi="Times New Roman" w:cs="Times New Roman"/>
          <w:b/>
          <w:color w:val="0070C0"/>
          <w:sz w:val="24"/>
          <w:szCs w:val="24"/>
          <w:lang w:val="vi-VN"/>
        </w:rPr>
        <w:t xml:space="preserve">C. </w:t>
      </w:r>
      <w:r w:rsidRPr="003608C1">
        <w:rPr>
          <w:rFonts w:ascii="Times New Roman" w:eastAsia="Calibri" w:hAnsi="Times New Roman" w:cs="Times New Roman"/>
          <w:sz w:val="24"/>
          <w:szCs w:val="24"/>
        </w:rPr>
        <w:t>1</w:t>
      </w: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z w:val="24"/>
          <w:szCs w:val="24"/>
          <w:lang w:val="vi-VN"/>
        </w:rPr>
        <w:tab/>
      </w:r>
      <w:r w:rsidRPr="003317EB">
        <w:rPr>
          <w:rFonts w:ascii="Times New Roman" w:eastAsia="Calibri" w:hAnsi="Times New Roman" w:cs="Times New Roman"/>
          <w:b/>
          <w:color w:val="0070C0"/>
          <w:sz w:val="24"/>
          <w:szCs w:val="24"/>
          <w:lang w:val="vi-VN"/>
        </w:rPr>
        <w:t xml:space="preserve">D. </w:t>
      </w:r>
      <w:r w:rsidRPr="003608C1">
        <w:rPr>
          <w:rFonts w:ascii="Times New Roman" w:eastAsia="Calibri" w:hAnsi="Times New Roman" w:cs="Times New Roman"/>
          <w:sz w:val="24"/>
          <w:szCs w:val="24"/>
        </w:rPr>
        <w:t>3</w:t>
      </w:r>
      <w:r w:rsidRPr="003608C1">
        <w:rPr>
          <w:rFonts w:ascii="Times New Roman" w:eastAsia="Calibri" w:hAnsi="Times New Roman" w:cs="Times New Roman"/>
          <w:sz w:val="24"/>
          <w:szCs w:val="24"/>
          <w:lang w:val="vi-VN"/>
        </w:rPr>
        <w:t>.</w:t>
      </w:r>
    </w:p>
    <w:p w14:paraId="071BA97D" w14:textId="77777777" w:rsidR="00F327EB" w:rsidRPr="003608C1" w:rsidRDefault="00F327EB" w:rsidP="006460D9">
      <w:pPr>
        <w:spacing w:after="0" w:line="317"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9:</w:t>
      </w:r>
      <w:r w:rsidRPr="003608C1">
        <w:rPr>
          <w:rFonts w:ascii="Times New Roman" w:hAnsi="Times New Roman" w:cs="Times New Roman"/>
          <w:b/>
          <w:bCs/>
          <w:sz w:val="24"/>
          <w:szCs w:val="24"/>
        </w:rPr>
        <w:t xml:space="preserve"> Lớp 12- chương 2</w:t>
      </w:r>
    </w:p>
    <w:p w14:paraId="4B41CD71" w14:textId="77777777" w:rsidR="00F327EB" w:rsidRPr="003608C1" w:rsidRDefault="00F327EB" w:rsidP="006460D9">
      <w:pPr>
        <w:spacing w:after="0" w:line="317" w:lineRule="auto"/>
        <w:rPr>
          <w:rFonts w:ascii="Times New Roman" w:eastAsia="Times New Roman" w:hAnsi="Times New Roman" w:cs="Times New Roman"/>
          <w:b/>
          <w:bCs/>
          <w:sz w:val="24"/>
          <w:szCs w:val="24"/>
        </w:rPr>
      </w:pPr>
      <w:r w:rsidRPr="003608C1">
        <w:rPr>
          <w:rFonts w:ascii="Times New Roman" w:eastAsia="Times New Roman" w:hAnsi="Times New Roman" w:cs="Times New Roman"/>
          <w:bCs/>
          <w:sz w:val="24"/>
          <w:szCs w:val="24"/>
        </w:rPr>
        <w:t xml:space="preserve">Nhận xét nào dưới dây là </w:t>
      </w:r>
      <w:r w:rsidRPr="003608C1">
        <w:rPr>
          <w:rFonts w:ascii="Times New Roman" w:eastAsia="Times New Roman" w:hAnsi="Times New Roman" w:cs="Times New Roman"/>
          <w:b/>
          <w:sz w:val="24"/>
          <w:szCs w:val="24"/>
        </w:rPr>
        <w:t xml:space="preserve">không </w:t>
      </w:r>
      <w:r w:rsidRPr="003608C1">
        <w:rPr>
          <w:rFonts w:ascii="Times New Roman" w:eastAsia="Times New Roman" w:hAnsi="Times New Roman" w:cs="Times New Roman"/>
          <w:bCs/>
          <w:sz w:val="24"/>
          <w:szCs w:val="24"/>
        </w:rPr>
        <w:t>đúng khi nói về glucose và frucrose?</w:t>
      </w:r>
      <w:r w:rsidRPr="003608C1">
        <w:rPr>
          <w:rFonts w:ascii="Times New Roman" w:hAnsi="Times New Roman" w:cs="Times New Roman"/>
          <w:b/>
          <w:sz w:val="24"/>
          <w:szCs w:val="24"/>
        </w:rPr>
        <w:t xml:space="preserve"> </w:t>
      </w:r>
    </w:p>
    <w:p w14:paraId="36734842" w14:textId="77777777" w:rsidR="00F327EB" w:rsidRPr="003608C1" w:rsidRDefault="00F327EB" w:rsidP="006460D9">
      <w:pPr>
        <w:tabs>
          <w:tab w:val="left" w:pos="283"/>
          <w:tab w:val="left" w:pos="2835"/>
          <w:tab w:val="left" w:pos="5386"/>
          <w:tab w:val="left" w:pos="7937"/>
        </w:tabs>
        <w:spacing w:after="0" w:line="317" w:lineRule="auto"/>
        <w:ind w:firstLine="283"/>
        <w:jc w:val="both"/>
        <w:rPr>
          <w:rFonts w:ascii="Times New Roman" w:eastAsia="Times New Roman" w:hAnsi="Times New Roman" w:cs="Times New Roman"/>
          <w:b/>
          <w:bCs/>
          <w:sz w:val="24"/>
          <w:szCs w:val="24"/>
        </w:rPr>
      </w:pPr>
      <w:r w:rsidRPr="003317EB">
        <w:rPr>
          <w:rFonts w:ascii="Times New Roman" w:eastAsia="Times New Roman" w:hAnsi="Times New Roman" w:cs="Times New Roman"/>
          <w:b/>
          <w:bCs/>
          <w:color w:val="0070C0"/>
          <w:sz w:val="24"/>
          <w:szCs w:val="24"/>
        </w:rPr>
        <w:t xml:space="preserve">A. </w:t>
      </w:r>
      <w:r w:rsidRPr="003608C1">
        <w:rPr>
          <w:rFonts w:ascii="Times New Roman" w:eastAsia="Times New Roman" w:hAnsi="Times New Roman" w:cs="Times New Roman"/>
          <w:bCs/>
          <w:sz w:val="24"/>
          <w:szCs w:val="24"/>
        </w:rPr>
        <w:t>Đều tạo được dung dịch màu xanh lam khi tác dụng với Cu(OH)</w:t>
      </w:r>
      <w:r w:rsidRPr="003608C1">
        <w:rPr>
          <w:rFonts w:ascii="Times New Roman" w:eastAsia="Times New Roman" w:hAnsi="Times New Roman" w:cs="Times New Roman"/>
          <w:bCs/>
          <w:sz w:val="24"/>
          <w:szCs w:val="24"/>
          <w:vertAlign w:val="subscript"/>
        </w:rPr>
        <w:t>2</w:t>
      </w:r>
      <w:r w:rsidRPr="003608C1">
        <w:rPr>
          <w:rFonts w:ascii="Times New Roman" w:eastAsia="Times New Roman" w:hAnsi="Times New Roman" w:cs="Times New Roman"/>
          <w:bCs/>
          <w:sz w:val="24"/>
          <w:szCs w:val="24"/>
        </w:rPr>
        <w:t xml:space="preserve"> trong môi trường kiềm.</w:t>
      </w:r>
    </w:p>
    <w:p w14:paraId="7FA7EE81" w14:textId="77777777" w:rsidR="00F327EB" w:rsidRPr="003608C1" w:rsidRDefault="00F327EB" w:rsidP="006460D9">
      <w:pPr>
        <w:tabs>
          <w:tab w:val="left" w:pos="283"/>
          <w:tab w:val="left" w:pos="2835"/>
          <w:tab w:val="left" w:pos="5386"/>
          <w:tab w:val="left" w:pos="7937"/>
        </w:tabs>
        <w:spacing w:after="0" w:line="317" w:lineRule="auto"/>
        <w:ind w:firstLine="283"/>
        <w:jc w:val="both"/>
        <w:rPr>
          <w:rFonts w:ascii="Times New Roman" w:eastAsia="Times New Roman" w:hAnsi="Times New Roman" w:cs="Times New Roman"/>
          <w:b/>
          <w:bCs/>
          <w:sz w:val="24"/>
          <w:szCs w:val="24"/>
        </w:rPr>
      </w:pPr>
      <w:r w:rsidRPr="003317EB">
        <w:rPr>
          <w:rFonts w:ascii="Times New Roman" w:eastAsia="Times New Roman" w:hAnsi="Times New Roman" w:cs="Times New Roman"/>
          <w:b/>
          <w:bCs/>
          <w:color w:val="0070C0"/>
          <w:sz w:val="24"/>
          <w:szCs w:val="24"/>
        </w:rPr>
        <w:t xml:space="preserve">B. </w:t>
      </w:r>
      <w:r w:rsidRPr="003608C1">
        <w:rPr>
          <w:rFonts w:ascii="Times New Roman" w:eastAsia="Times New Roman" w:hAnsi="Times New Roman" w:cs="Times New Roman"/>
          <w:bCs/>
          <w:sz w:val="24"/>
          <w:szCs w:val="24"/>
        </w:rPr>
        <w:t>Đều tạo được kết tủa đỏ gạch Cu</w:t>
      </w:r>
      <w:r w:rsidRPr="003608C1">
        <w:rPr>
          <w:rFonts w:ascii="Times New Roman" w:eastAsia="Times New Roman" w:hAnsi="Times New Roman" w:cs="Times New Roman"/>
          <w:bCs/>
          <w:sz w:val="24"/>
          <w:szCs w:val="24"/>
          <w:vertAlign w:val="subscript"/>
        </w:rPr>
        <w:t>2</w:t>
      </w:r>
      <w:r w:rsidRPr="003608C1">
        <w:rPr>
          <w:rFonts w:ascii="Times New Roman" w:eastAsia="Times New Roman" w:hAnsi="Times New Roman" w:cs="Times New Roman"/>
          <w:bCs/>
          <w:sz w:val="24"/>
          <w:szCs w:val="24"/>
        </w:rPr>
        <w:t>O khi tác dụng với Cu(OH)</w:t>
      </w:r>
      <w:r w:rsidRPr="003608C1">
        <w:rPr>
          <w:rFonts w:ascii="Times New Roman" w:eastAsia="Times New Roman" w:hAnsi="Times New Roman" w:cs="Times New Roman"/>
          <w:bCs/>
          <w:sz w:val="24"/>
          <w:szCs w:val="24"/>
          <w:vertAlign w:val="subscript"/>
        </w:rPr>
        <w:t>2</w:t>
      </w:r>
      <w:r w:rsidRPr="003608C1">
        <w:rPr>
          <w:rFonts w:ascii="Times New Roman" w:eastAsia="Times New Roman" w:hAnsi="Times New Roman" w:cs="Times New Roman"/>
          <w:bCs/>
          <w:sz w:val="24"/>
          <w:szCs w:val="24"/>
        </w:rPr>
        <w:t>, đun nóng trong môi trường kiềm.</w:t>
      </w:r>
    </w:p>
    <w:p w14:paraId="6875C598" w14:textId="77777777" w:rsidR="00F327EB" w:rsidRPr="003608C1" w:rsidRDefault="00F327EB" w:rsidP="006460D9">
      <w:pPr>
        <w:tabs>
          <w:tab w:val="left" w:pos="283"/>
          <w:tab w:val="left" w:pos="2835"/>
          <w:tab w:val="left" w:pos="5386"/>
          <w:tab w:val="left" w:pos="7937"/>
        </w:tabs>
        <w:spacing w:after="0" w:line="317" w:lineRule="auto"/>
        <w:ind w:firstLine="283"/>
        <w:jc w:val="both"/>
        <w:rPr>
          <w:rFonts w:ascii="Times New Roman" w:eastAsia="Times New Roman" w:hAnsi="Times New Roman" w:cs="Times New Roman"/>
          <w:b/>
          <w:bCs/>
          <w:sz w:val="24"/>
          <w:szCs w:val="24"/>
        </w:rPr>
      </w:pPr>
      <w:r w:rsidRPr="003317EB">
        <w:rPr>
          <w:rFonts w:ascii="Times New Roman" w:eastAsia="Times New Roman" w:hAnsi="Times New Roman" w:cs="Times New Roman"/>
          <w:b/>
          <w:bCs/>
          <w:color w:val="0070C0"/>
          <w:sz w:val="24"/>
          <w:szCs w:val="24"/>
        </w:rPr>
        <w:t xml:space="preserve">C. </w:t>
      </w:r>
      <w:r w:rsidRPr="003608C1">
        <w:rPr>
          <w:rFonts w:ascii="Times New Roman" w:eastAsia="Times New Roman" w:hAnsi="Times New Roman" w:cs="Times New Roman"/>
          <w:bCs/>
          <w:sz w:val="24"/>
          <w:szCs w:val="24"/>
        </w:rPr>
        <w:t>Đều làm mất màu nước bromine.</w:t>
      </w:r>
    </w:p>
    <w:p w14:paraId="092A4671" w14:textId="77777777" w:rsidR="00F327EB" w:rsidRPr="003608C1" w:rsidRDefault="00F327EB" w:rsidP="006460D9">
      <w:pPr>
        <w:tabs>
          <w:tab w:val="left" w:pos="283"/>
          <w:tab w:val="left" w:pos="2835"/>
          <w:tab w:val="left" w:pos="5386"/>
          <w:tab w:val="left" w:pos="7937"/>
        </w:tabs>
        <w:spacing w:after="0" w:line="317" w:lineRule="auto"/>
        <w:ind w:firstLine="283"/>
        <w:jc w:val="both"/>
        <w:rPr>
          <w:rFonts w:ascii="Times New Roman" w:hAnsi="Times New Roman" w:cs="Times New Roman"/>
          <w:b/>
          <w:bCs/>
          <w:sz w:val="24"/>
          <w:szCs w:val="24"/>
        </w:rPr>
      </w:pPr>
      <w:r w:rsidRPr="003317EB">
        <w:rPr>
          <w:rFonts w:ascii="Times New Roman" w:eastAsia="Times New Roman" w:hAnsi="Times New Roman" w:cs="Times New Roman"/>
          <w:b/>
          <w:bCs/>
          <w:color w:val="0070C0"/>
          <w:sz w:val="24"/>
          <w:szCs w:val="24"/>
        </w:rPr>
        <w:t xml:space="preserve">D. </w:t>
      </w:r>
      <w:r w:rsidRPr="003608C1">
        <w:rPr>
          <w:rFonts w:ascii="Times New Roman" w:eastAsia="Times New Roman" w:hAnsi="Times New Roman" w:cs="Times New Roman"/>
          <w:bCs/>
          <w:sz w:val="24"/>
          <w:szCs w:val="24"/>
        </w:rPr>
        <w:t>Đều xảy ra phản ứng tráng bạc khi tác dụng với thuốc thử Tollens.</w:t>
      </w:r>
    </w:p>
    <w:p w14:paraId="35DD17F2" w14:textId="77777777" w:rsidR="00F327EB" w:rsidRPr="003608C1" w:rsidRDefault="00F327EB" w:rsidP="006460D9">
      <w:pPr>
        <w:spacing w:after="0" w:line="264"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10:</w:t>
      </w:r>
      <w:r w:rsidRPr="003608C1">
        <w:rPr>
          <w:rFonts w:ascii="Times New Roman" w:hAnsi="Times New Roman" w:cs="Times New Roman"/>
          <w:b/>
          <w:bCs/>
          <w:sz w:val="24"/>
          <w:szCs w:val="24"/>
        </w:rPr>
        <w:t xml:space="preserve"> Lớp 12- chương 2</w:t>
      </w:r>
    </w:p>
    <w:p w14:paraId="7DEC6FE8" w14:textId="77777777" w:rsidR="00F327EB" w:rsidRPr="003608C1" w:rsidRDefault="00F327EB" w:rsidP="006460D9">
      <w:pPr>
        <w:spacing w:after="0" w:line="264" w:lineRule="auto"/>
        <w:rPr>
          <w:rFonts w:ascii="Times New Roman" w:hAnsi="Times New Roman" w:cs="Times New Roman"/>
          <w:sz w:val="24"/>
          <w:szCs w:val="24"/>
        </w:rPr>
      </w:pPr>
      <w:r w:rsidRPr="003608C1">
        <w:rPr>
          <w:rFonts w:ascii="Times New Roman" w:hAnsi="Times New Roman" w:cs="Times New Roman"/>
          <w:sz w:val="24"/>
          <w:szCs w:val="24"/>
        </w:rPr>
        <w:t>Trong các phát biểu sau có bao nhiêu phát biểu đúng?</w:t>
      </w:r>
    </w:p>
    <w:p w14:paraId="728E250B" w14:textId="77777777" w:rsidR="00F327EB" w:rsidRPr="003608C1" w:rsidRDefault="00F327EB" w:rsidP="006460D9">
      <w:pPr>
        <w:tabs>
          <w:tab w:val="left" w:pos="270"/>
          <w:tab w:val="left" w:pos="2665"/>
          <w:tab w:val="left" w:pos="2985"/>
          <w:tab w:val="left" w:pos="5046"/>
          <w:tab w:val="left" w:pos="5670"/>
          <w:tab w:val="left" w:pos="7428"/>
          <w:tab w:val="left" w:pos="8460"/>
        </w:tabs>
        <w:adjustRightInd w:val="0"/>
        <w:spacing w:after="0" w:line="264" w:lineRule="auto"/>
        <w:jc w:val="both"/>
        <w:rPr>
          <w:rFonts w:ascii="Times New Roman" w:hAnsi="Times New Roman" w:cs="Times New Roman"/>
          <w:bCs/>
          <w:sz w:val="24"/>
          <w:szCs w:val="24"/>
        </w:rPr>
      </w:pPr>
      <w:r w:rsidRPr="003608C1">
        <w:rPr>
          <w:rFonts w:ascii="Times New Roman" w:hAnsi="Times New Roman" w:cs="Times New Roman"/>
          <w:bCs/>
          <w:sz w:val="24"/>
          <w:szCs w:val="24"/>
        </w:rPr>
        <w:t>(1) Có thể dùng nước bromine để phân biệt glucose và fructose.</w:t>
      </w:r>
    </w:p>
    <w:p w14:paraId="52300A4F" w14:textId="77777777" w:rsidR="00F327EB" w:rsidRPr="003608C1" w:rsidRDefault="00F327EB" w:rsidP="006460D9">
      <w:pPr>
        <w:tabs>
          <w:tab w:val="left" w:pos="270"/>
          <w:tab w:val="left" w:pos="2665"/>
          <w:tab w:val="left" w:pos="2985"/>
          <w:tab w:val="left" w:pos="5046"/>
          <w:tab w:val="left" w:pos="5670"/>
          <w:tab w:val="left" w:pos="7428"/>
          <w:tab w:val="left" w:pos="8460"/>
        </w:tabs>
        <w:adjustRightInd w:val="0"/>
        <w:spacing w:after="0" w:line="264" w:lineRule="auto"/>
        <w:jc w:val="both"/>
        <w:rPr>
          <w:rFonts w:ascii="Times New Roman" w:hAnsi="Times New Roman" w:cs="Times New Roman"/>
          <w:bCs/>
          <w:sz w:val="24"/>
          <w:szCs w:val="24"/>
        </w:rPr>
      </w:pPr>
      <w:r w:rsidRPr="003608C1">
        <w:rPr>
          <w:rFonts w:ascii="Times New Roman" w:hAnsi="Times New Roman" w:cs="Times New Roman"/>
          <w:bCs/>
          <w:sz w:val="24"/>
          <w:szCs w:val="24"/>
        </w:rPr>
        <w:t>(2) Có thể phân biệt fructose và glucose bằng phản ứng tráng bạc.</w:t>
      </w:r>
    </w:p>
    <w:p w14:paraId="18086785" w14:textId="77777777" w:rsidR="00F327EB" w:rsidRPr="003608C1" w:rsidRDefault="00F327EB" w:rsidP="006460D9">
      <w:pPr>
        <w:widowControl w:val="0"/>
        <w:tabs>
          <w:tab w:val="left" w:pos="448"/>
        </w:tabs>
        <w:spacing w:after="0" w:line="264" w:lineRule="auto"/>
        <w:rPr>
          <w:rFonts w:ascii="Times New Roman" w:hAnsi="Times New Roman" w:cs="Times New Roman"/>
          <w:sz w:val="24"/>
          <w:szCs w:val="24"/>
          <w:lang w:val="vi-VN" w:eastAsia="vi-VN" w:bidi="vi-VN"/>
        </w:rPr>
      </w:pPr>
      <w:r w:rsidRPr="003608C1">
        <w:rPr>
          <w:rFonts w:ascii="Times New Roman" w:hAnsi="Times New Roman" w:cs="Times New Roman"/>
          <w:sz w:val="24"/>
          <w:szCs w:val="24"/>
        </w:rPr>
        <w:t xml:space="preserve">(3) </w:t>
      </w:r>
      <w:r w:rsidRPr="003608C1">
        <w:rPr>
          <w:rFonts w:ascii="Times New Roman" w:hAnsi="Times New Roman" w:cs="Times New Roman"/>
          <w:sz w:val="24"/>
          <w:szCs w:val="24"/>
          <w:lang w:val="vi-VN" w:eastAsia="vi-VN" w:bidi="vi-VN"/>
        </w:rPr>
        <w:t xml:space="preserve">Dung dịch sulfuric acid đặc làm sợi bông hoặc giấy bị hoá đen. </w:t>
      </w:r>
    </w:p>
    <w:p w14:paraId="15782599" w14:textId="77777777" w:rsidR="00F327EB" w:rsidRPr="003608C1" w:rsidRDefault="00F327EB" w:rsidP="006460D9">
      <w:pPr>
        <w:widowControl w:val="0"/>
        <w:tabs>
          <w:tab w:val="left" w:pos="448"/>
        </w:tabs>
        <w:spacing w:after="0" w:line="264" w:lineRule="auto"/>
        <w:rPr>
          <w:rFonts w:ascii="Times New Roman" w:hAnsi="Times New Roman" w:cs="Times New Roman"/>
          <w:sz w:val="24"/>
          <w:szCs w:val="24"/>
        </w:rPr>
      </w:pPr>
      <w:r w:rsidRPr="003608C1">
        <w:rPr>
          <w:rFonts w:ascii="Times New Roman" w:hAnsi="Times New Roman" w:cs="Times New Roman"/>
          <w:sz w:val="24"/>
          <w:szCs w:val="24"/>
        </w:rPr>
        <w:t>(4) Lõi ngô có chứa nhiều tinh bột.</w:t>
      </w:r>
    </w:p>
    <w:p w14:paraId="3D470E9D" w14:textId="77777777" w:rsidR="00F327EB" w:rsidRPr="003608C1" w:rsidRDefault="00F327EB" w:rsidP="006460D9">
      <w:pPr>
        <w:spacing w:after="0" w:line="264"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(5) Dung dịch nước mía có thể hòa tan kết tủa Cu(OH)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/OH</w:t>
      </w:r>
      <w:r w:rsidRPr="003608C1">
        <w:rPr>
          <w:rFonts w:ascii="Times New Roman" w:hAnsi="Times New Roman" w:cs="Times New Roman"/>
          <w:sz w:val="24"/>
          <w:szCs w:val="24"/>
          <w:vertAlign w:val="superscript"/>
          <w:lang w:val="pt-BR"/>
        </w:rPr>
        <w:t>-</w:t>
      </w:r>
      <w:r w:rsidRPr="003608C1">
        <w:rPr>
          <w:rFonts w:ascii="Times New Roman" w:hAnsi="Times New Roman" w:cs="Times New Roman"/>
          <w:sz w:val="24"/>
          <w:szCs w:val="24"/>
          <w:lang w:val="pt-BR"/>
        </w:rPr>
        <w:t>.</w:t>
      </w:r>
    </w:p>
    <w:p w14:paraId="6A086111" w14:textId="77777777" w:rsidR="00F327EB" w:rsidRPr="003608C1" w:rsidRDefault="00F327EB" w:rsidP="006460D9">
      <w:pPr>
        <w:widowControl w:val="0"/>
        <w:tabs>
          <w:tab w:val="left" w:pos="445"/>
        </w:tabs>
        <w:spacing w:after="0" w:line="264" w:lineRule="auto"/>
        <w:rPr>
          <w:rFonts w:ascii="Times New Roman" w:hAnsi="Times New Roman" w:cs="Times New Roman"/>
          <w:sz w:val="24"/>
          <w:szCs w:val="24"/>
        </w:rPr>
      </w:pPr>
      <w:r w:rsidRPr="003608C1">
        <w:rPr>
          <w:rFonts w:ascii="Times New Roman" w:hAnsi="Times New Roman" w:cs="Times New Roman"/>
          <w:sz w:val="24"/>
          <w:szCs w:val="24"/>
        </w:rPr>
        <w:t>(6) Trong phân tử amylopectin có cả liên kết α-1,4-glycoside và liên kết α-1,6-glycoside giữa các đơn vị  α-glucose.</w:t>
      </w:r>
    </w:p>
    <w:p w14:paraId="5E80C6AE" w14:textId="77777777" w:rsidR="00F327EB" w:rsidRPr="003608C1" w:rsidRDefault="00F327EB" w:rsidP="006460D9">
      <w:pPr>
        <w:tabs>
          <w:tab w:val="left" w:pos="200"/>
          <w:tab w:val="left" w:pos="2700"/>
          <w:tab w:val="left" w:pos="5200"/>
          <w:tab w:val="left" w:pos="7700"/>
        </w:tabs>
        <w:spacing w:after="0" w:line="264"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ab/>
      </w: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noProof/>
          <w:sz w:val="24"/>
          <w:szCs w:val="24"/>
          <w:lang w:val="pt-BR"/>
        </w:rPr>
        <w:t>3.</w:t>
      </w:r>
      <w:r w:rsidRPr="003608C1">
        <w:rPr>
          <w:rFonts w:ascii="Times New Roman" w:hAnsi="Times New Roman" w:cs="Times New Roman"/>
          <w:sz w:val="24"/>
          <w:szCs w:val="24"/>
          <w:lang w:val="pt-BR"/>
        </w:rPr>
        <w:tab/>
      </w:r>
      <w:r w:rsidRPr="003317EB">
        <w:rPr>
          <w:rFonts w:ascii="Times New Roman" w:hAnsi="Times New Roman" w:cs="Times New Roman"/>
          <w:b/>
          <w:color w:val="0070C0"/>
          <w:sz w:val="24"/>
          <w:szCs w:val="24"/>
          <w:lang w:val="pt-BR"/>
        </w:rPr>
        <w:t xml:space="preserve">B. </w:t>
      </w:r>
      <w:r w:rsidRPr="003608C1">
        <w:rPr>
          <w:rFonts w:ascii="Times New Roman" w:hAnsi="Times New Roman" w:cs="Times New Roman"/>
          <w:noProof/>
          <w:sz w:val="24"/>
          <w:szCs w:val="24"/>
          <w:lang w:val="pt-BR"/>
        </w:rPr>
        <w:t>4.</w:t>
      </w:r>
      <w:r w:rsidRPr="003608C1">
        <w:rPr>
          <w:rFonts w:ascii="Times New Roman" w:hAnsi="Times New Roman" w:cs="Times New Roman"/>
          <w:sz w:val="24"/>
          <w:szCs w:val="24"/>
          <w:lang w:val="pt-BR"/>
        </w:rPr>
        <w:tab/>
      </w:r>
      <w:r w:rsidRPr="003317EB">
        <w:rPr>
          <w:rFonts w:ascii="Times New Roman" w:hAnsi="Times New Roman" w:cs="Times New Roman"/>
          <w:b/>
          <w:color w:val="0070C0"/>
          <w:sz w:val="24"/>
          <w:szCs w:val="24"/>
          <w:lang w:val="pt-BR"/>
        </w:rPr>
        <w:t xml:space="preserve">C. </w:t>
      </w:r>
      <w:r w:rsidRPr="003608C1">
        <w:rPr>
          <w:rFonts w:ascii="Times New Roman" w:hAnsi="Times New Roman" w:cs="Times New Roman"/>
          <w:noProof/>
          <w:sz w:val="24"/>
          <w:szCs w:val="24"/>
          <w:lang w:val="pt-BR"/>
        </w:rPr>
        <w:t>5.</w:t>
      </w:r>
      <w:r w:rsidRPr="003608C1">
        <w:rPr>
          <w:rFonts w:ascii="Times New Roman" w:hAnsi="Times New Roman" w:cs="Times New Roman"/>
          <w:sz w:val="24"/>
          <w:szCs w:val="24"/>
          <w:lang w:val="pt-BR"/>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noProof/>
          <w:sz w:val="24"/>
          <w:szCs w:val="24"/>
          <w:lang w:val="pt-BR"/>
        </w:rPr>
        <w:t>6.</w:t>
      </w:r>
    </w:p>
    <w:p w14:paraId="0D52E492" w14:textId="77777777" w:rsidR="00F327EB" w:rsidRPr="003608C1" w:rsidRDefault="00F327EB" w:rsidP="006460D9">
      <w:pPr>
        <w:spacing w:after="0" w:line="264"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11:</w:t>
      </w:r>
      <w:r w:rsidRPr="003608C1">
        <w:rPr>
          <w:rFonts w:ascii="Times New Roman" w:hAnsi="Times New Roman" w:cs="Times New Roman"/>
          <w:b/>
          <w:bCs/>
          <w:sz w:val="24"/>
          <w:szCs w:val="24"/>
        </w:rPr>
        <w:t xml:space="preserve"> Lớp 12- chương 3</w:t>
      </w:r>
    </w:p>
    <w:p w14:paraId="401762F8" w14:textId="77777777" w:rsidR="00F327EB" w:rsidRPr="003608C1" w:rsidRDefault="00F327EB" w:rsidP="006460D9">
      <w:pPr>
        <w:pStyle w:val="NormalWeb"/>
        <w:spacing w:before="0" w:beforeAutospacing="0" w:after="0" w:afterAutospacing="0" w:line="264" w:lineRule="auto"/>
      </w:pPr>
      <w:r w:rsidRPr="003608C1">
        <w:lastRenderedPageBreak/>
        <w:t>Dynorphin là một nhóm peptide đóng vai trò quan trọng trong những thay đổi ở não liên quan đến nghiện cocaine. Một trong những peptide này, dynorphin A, chứa trình tự amino acid như sau:</w:t>
      </w:r>
    </w:p>
    <w:p w14:paraId="5C3CAB32" w14:textId="77777777" w:rsidR="00F327EB" w:rsidRPr="003608C1" w:rsidRDefault="00F327EB" w:rsidP="006460D9">
      <w:pPr>
        <w:pStyle w:val="NormalWeb"/>
        <w:spacing w:before="0" w:beforeAutospacing="0" w:after="0" w:afterAutospacing="0" w:line="264" w:lineRule="auto"/>
      </w:pPr>
      <w:r w:rsidRPr="003608C1">
        <w:t>Tyr — Gly — Gly — Phe — Leu — Arg — Arg — Ile — Arg — Pro — Lys — Leu — Lys</w:t>
      </w:r>
    </w:p>
    <w:p w14:paraId="1E80749C" w14:textId="77777777" w:rsidR="00F327EB" w:rsidRPr="003608C1" w:rsidRDefault="00F327EB" w:rsidP="006460D9">
      <w:pPr>
        <w:pStyle w:val="NormalWeb"/>
        <w:spacing w:before="0" w:beforeAutospacing="0" w:after="0" w:afterAutospacing="0" w:line="264" w:lineRule="auto"/>
      </w:pPr>
      <w:r w:rsidRPr="003608C1">
        <w:t>Chymotrypsin là một loại enzyme đặc biệt có khả năng cắt mạch amino acid một cách có chọn lọc, cắt đứt liên kết CO–NH (với phần carbonyl thuộc về amino acid Phe, Tyr hoặc Trp).</w:t>
      </w:r>
    </w:p>
    <w:p w14:paraId="4106372C" w14:textId="77777777" w:rsidR="00F327EB" w:rsidRPr="003608C1" w:rsidRDefault="00F327EB" w:rsidP="006460D9">
      <w:pPr>
        <w:pStyle w:val="NormalWeb"/>
        <w:spacing w:before="0" w:beforeAutospacing="0" w:after="0" w:afterAutospacing="0" w:line="264" w:lineRule="auto"/>
      </w:pPr>
      <w:r w:rsidRPr="003608C1">
        <w:t>Mô phỏng cơ chế phản ứng trong hình:</w:t>
      </w:r>
    </w:p>
    <w:p w14:paraId="267F7D29" w14:textId="77777777" w:rsidR="00F327EB" w:rsidRPr="003608C1" w:rsidRDefault="00F327EB" w:rsidP="006460D9">
      <w:pPr>
        <w:pStyle w:val="NormalWeb"/>
        <w:spacing w:before="0" w:beforeAutospacing="0" w:after="0" w:afterAutospacing="0" w:line="264" w:lineRule="auto"/>
        <w:ind w:firstLine="1134"/>
      </w:pPr>
      <w:r w:rsidRPr="003608C1">
        <w:rPr>
          <w:noProof/>
        </w:rPr>
        <w:drawing>
          <wp:inline distT="0" distB="0" distL="0" distR="0" wp14:anchorId="6D352C17" wp14:editId="2BE95469">
            <wp:extent cx="4428141" cy="1148862"/>
            <wp:effectExtent l="0" t="0" r="0" b="0"/>
            <wp:docPr id="22013105" name="Picture 1" descr="A chemical formula with arrows pointing to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3105" name="Picture 1" descr="A chemical formula with arrows pointing to the side&#10;&#10;Description automatically generated with medium confidence"/>
                    <pic:cNvPicPr/>
                  </pic:nvPicPr>
                  <pic:blipFill>
                    <a:blip r:embed="rId91" cstate="email">
                      <a:extLst>
                        <a:ext uri="{BEBA8EAE-BF5A-486C-A8C5-ECC9F3942E4B}">
                          <a14:imgProps xmlns:a14="http://schemas.microsoft.com/office/drawing/2010/main">
                            <a14:imgLayer r:embed="rId92">
                              <a14:imgEffect>
                                <a14:sharpenSoften amount="96000"/>
                              </a14:imgEffect>
                            </a14:imgLayer>
                          </a14:imgProps>
                        </a:ext>
                        <a:ext uri="{28A0092B-C50C-407E-A947-70E740481C1C}">
                          <a14:useLocalDpi xmlns:a14="http://schemas.microsoft.com/office/drawing/2010/main"/>
                        </a:ext>
                      </a:extLst>
                    </a:blip>
                    <a:stretch>
                      <a:fillRect/>
                    </a:stretch>
                  </pic:blipFill>
                  <pic:spPr>
                    <a:xfrm>
                      <a:off x="0" y="0"/>
                      <a:ext cx="4565108" cy="1184398"/>
                    </a:xfrm>
                    <a:prstGeom prst="rect">
                      <a:avLst/>
                    </a:prstGeom>
                  </pic:spPr>
                </pic:pic>
              </a:graphicData>
            </a:graphic>
          </wp:inline>
        </w:drawing>
      </w:r>
    </w:p>
    <w:p w14:paraId="03F15023" w14:textId="77777777" w:rsidR="00F327EB" w:rsidRPr="003608C1" w:rsidRDefault="00F327EB" w:rsidP="006460D9">
      <w:pPr>
        <w:spacing w:after="0" w:line="264" w:lineRule="auto"/>
        <w:rPr>
          <w:rFonts w:ascii="Times New Roman" w:hAnsi="Times New Roman" w:cs="Times New Roman"/>
          <w:sz w:val="24"/>
          <w:szCs w:val="24"/>
        </w:rPr>
      </w:pPr>
      <w:r w:rsidRPr="003608C1">
        <w:rPr>
          <w:rFonts w:ascii="Times New Roman" w:hAnsi="Times New Roman" w:cs="Times New Roman"/>
          <w:sz w:val="24"/>
          <w:szCs w:val="24"/>
        </w:rPr>
        <w:t>Tiến hành cắt đứt chuối amino acid bằng enzyme chymotrypsin đến khi hoàn toàn thì trong các chất sản phẩm thu được, có số mắt xích lớn nhất có thể là bao nhiêu?</w:t>
      </w:r>
    </w:p>
    <w:p w14:paraId="5B9BF1B4" w14:textId="77777777" w:rsidR="00F327EB" w:rsidRPr="003608C1" w:rsidRDefault="00F327EB" w:rsidP="006460D9">
      <w:pPr>
        <w:spacing w:after="0" w:line="264" w:lineRule="auto"/>
        <w:rPr>
          <w:rFonts w:ascii="Times New Roman" w:hAnsi="Times New Roman" w:cs="Times New Roman"/>
          <w:b/>
          <w:bCs/>
          <w:sz w:val="24"/>
          <w:szCs w:val="24"/>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sz w:val="24"/>
          <w:szCs w:val="24"/>
        </w:rPr>
        <w:t>3</w:t>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B. </w:t>
      </w:r>
      <w:r w:rsidRPr="003608C1">
        <w:rPr>
          <w:rFonts w:ascii="Times New Roman" w:hAnsi="Times New Roman" w:cs="Times New Roman"/>
          <w:sz w:val="24"/>
          <w:szCs w:val="24"/>
        </w:rPr>
        <w:t>5</w:t>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C. </w:t>
      </w:r>
      <w:r w:rsidRPr="003608C1">
        <w:rPr>
          <w:rFonts w:ascii="Times New Roman" w:hAnsi="Times New Roman" w:cs="Times New Roman"/>
          <w:sz w:val="24"/>
          <w:szCs w:val="24"/>
        </w:rPr>
        <w:t>9</w:t>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D. </w:t>
      </w:r>
      <w:r w:rsidRPr="003608C1">
        <w:rPr>
          <w:rFonts w:ascii="Times New Roman" w:hAnsi="Times New Roman" w:cs="Times New Roman"/>
          <w:sz w:val="24"/>
          <w:szCs w:val="24"/>
        </w:rPr>
        <w:t>12</w:t>
      </w:r>
    </w:p>
    <w:p w14:paraId="08947FEE" w14:textId="77777777" w:rsidR="00F327EB" w:rsidRPr="003608C1" w:rsidRDefault="00F327EB" w:rsidP="006460D9">
      <w:pPr>
        <w:spacing w:after="0" w:line="264"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12:</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Lớp 12- chương 4</w:t>
      </w:r>
    </w:p>
    <w:p w14:paraId="43FC7267" w14:textId="77777777" w:rsidR="00F327EB" w:rsidRPr="003608C1" w:rsidRDefault="00F327EB" w:rsidP="006460D9">
      <w:pPr>
        <w:pStyle w:val="BodyText"/>
        <w:spacing w:before="0" w:after="0" w:line="264" w:lineRule="auto"/>
        <w:rPr>
          <w:rFonts w:cs="Times New Roman"/>
          <w:shd w:val="clear" w:color="auto" w:fill="FFFFFF"/>
        </w:rPr>
      </w:pPr>
      <w:r w:rsidRPr="003608C1">
        <w:rPr>
          <w:rFonts w:cs="Times New Roman"/>
          <w:shd w:val="clear" w:color="auto" w:fill="FFFFFF"/>
        </w:rPr>
        <w:t>Hồi tháng 7/2020, Lê Diệp Kiều Trang - cựu CEO Facebook Việt Nam, Goviet, cho biết startup Arevo mà bà cùng chồng Sonny Vũ đầu tư và điều hành vừa cho ra mắt sản phẩm Superstrata, một loại xe đạp sợi carbon nguyên khối đầu tiên trên thế giới. Sản phẩm này ứng dụng công nghệ in 3D của Arevo.</w:t>
      </w:r>
    </w:p>
    <w:p w14:paraId="46BDA1F3" w14:textId="77777777" w:rsidR="00F327EB" w:rsidRPr="003608C1" w:rsidRDefault="00F327EB" w:rsidP="006460D9">
      <w:pPr>
        <w:pStyle w:val="BodyText"/>
        <w:spacing w:before="0" w:after="0" w:line="264" w:lineRule="auto"/>
        <w:jc w:val="center"/>
        <w:rPr>
          <w:rFonts w:cs="Times New Roman"/>
          <w:b/>
          <w:bCs/>
        </w:rPr>
      </w:pPr>
      <w:r w:rsidRPr="003608C1">
        <w:rPr>
          <w:rFonts w:cs="Times New Roman"/>
          <w:noProof/>
        </w:rPr>
        <w:drawing>
          <wp:anchor distT="0" distB="0" distL="114300" distR="114300" simplePos="0" relativeHeight="251659264" behindDoc="0" locked="0" layoutInCell="1" allowOverlap="1" wp14:anchorId="315802E8" wp14:editId="1874520E">
            <wp:simplePos x="0" y="0"/>
            <wp:positionH relativeFrom="column">
              <wp:posOffset>2313305</wp:posOffset>
            </wp:positionH>
            <wp:positionV relativeFrom="paragraph">
              <wp:posOffset>48895</wp:posOffset>
            </wp:positionV>
            <wp:extent cx="1440180" cy="893445"/>
            <wp:effectExtent l="0" t="0" r="7620" b="1905"/>
            <wp:wrapThrough wrapText="bothSides">
              <wp:wrapPolygon edited="0">
                <wp:start x="0" y="0"/>
                <wp:lineTo x="0" y="21186"/>
                <wp:lineTo x="21429" y="21186"/>
                <wp:lineTo x="21429" y="0"/>
                <wp:lineTo x="0" y="0"/>
              </wp:wrapPolygon>
            </wp:wrapThrough>
            <wp:docPr id="459" name="Picture 459" descr="A black and grey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black and grey bicycle&#10;&#10;Description automatically generated"/>
                    <pic:cNvPicPr/>
                  </pic:nvPicPr>
                  <pic:blipFill>
                    <a:blip r:embed="rId93" cstate="email">
                      <a:extLst>
                        <a:ext uri="{28A0092B-C50C-407E-A947-70E740481C1C}">
                          <a14:useLocalDpi xmlns:a14="http://schemas.microsoft.com/office/drawing/2010/main"/>
                        </a:ext>
                      </a:extLst>
                    </a:blip>
                    <a:stretch>
                      <a:fillRect/>
                    </a:stretch>
                  </pic:blipFill>
                  <pic:spPr>
                    <a:xfrm>
                      <a:off x="0" y="0"/>
                      <a:ext cx="1440180" cy="893445"/>
                    </a:xfrm>
                    <a:prstGeom prst="rect">
                      <a:avLst/>
                    </a:prstGeom>
                  </pic:spPr>
                </pic:pic>
              </a:graphicData>
            </a:graphic>
            <wp14:sizeRelH relativeFrom="margin">
              <wp14:pctWidth>0</wp14:pctWidth>
            </wp14:sizeRelH>
            <wp14:sizeRelV relativeFrom="margin">
              <wp14:pctHeight>0</wp14:pctHeight>
            </wp14:sizeRelV>
          </wp:anchor>
        </w:drawing>
      </w:r>
    </w:p>
    <w:p w14:paraId="73FABA85" w14:textId="77777777" w:rsidR="00F327EB" w:rsidRPr="003608C1" w:rsidRDefault="00F327EB" w:rsidP="006460D9">
      <w:pPr>
        <w:pStyle w:val="BodyText"/>
        <w:spacing w:before="0" w:after="0" w:line="264" w:lineRule="auto"/>
        <w:jc w:val="center"/>
        <w:rPr>
          <w:rFonts w:cs="Times New Roman"/>
          <w:b/>
          <w:bCs/>
        </w:rPr>
      </w:pPr>
    </w:p>
    <w:p w14:paraId="74D278F3" w14:textId="77777777" w:rsidR="00F327EB" w:rsidRPr="003608C1" w:rsidRDefault="00F327EB" w:rsidP="006460D9">
      <w:pPr>
        <w:pStyle w:val="BodyText"/>
        <w:spacing w:before="0" w:after="0" w:line="264" w:lineRule="auto"/>
        <w:jc w:val="center"/>
        <w:rPr>
          <w:rFonts w:cs="Times New Roman"/>
          <w:b/>
          <w:bCs/>
        </w:rPr>
      </w:pPr>
    </w:p>
    <w:p w14:paraId="4976ED33" w14:textId="77777777" w:rsidR="00F327EB" w:rsidRPr="003608C1" w:rsidRDefault="00F327EB" w:rsidP="006460D9">
      <w:pPr>
        <w:pStyle w:val="BodyText"/>
        <w:spacing w:before="0" w:after="0" w:line="264" w:lineRule="auto"/>
        <w:jc w:val="center"/>
        <w:rPr>
          <w:rFonts w:cs="Times New Roman"/>
          <w:b/>
          <w:bCs/>
        </w:rPr>
      </w:pPr>
    </w:p>
    <w:p w14:paraId="72769F28" w14:textId="77777777" w:rsidR="00F327EB" w:rsidRPr="003608C1" w:rsidRDefault="00F327EB" w:rsidP="006460D9">
      <w:pPr>
        <w:pStyle w:val="BodyText"/>
        <w:spacing w:before="0" w:after="0" w:line="264" w:lineRule="auto"/>
        <w:jc w:val="center"/>
        <w:rPr>
          <w:rFonts w:cs="Times New Roman"/>
          <w:b/>
          <w:bCs/>
        </w:rPr>
      </w:pPr>
    </w:p>
    <w:p w14:paraId="4BC4B55F" w14:textId="77777777" w:rsidR="00F327EB" w:rsidRPr="003608C1" w:rsidRDefault="00F327EB" w:rsidP="006460D9">
      <w:pPr>
        <w:pStyle w:val="BodyText"/>
        <w:spacing w:before="0" w:after="0" w:line="264" w:lineRule="auto"/>
        <w:jc w:val="center"/>
        <w:rPr>
          <w:rFonts w:cs="Times New Roman"/>
          <w:b/>
          <w:bCs/>
        </w:rPr>
      </w:pPr>
      <w:r w:rsidRPr="003608C1">
        <w:rPr>
          <w:rFonts w:cs="Times New Roman"/>
          <w:b/>
          <w:bCs/>
        </w:rPr>
        <w:t>Xe đạp thể thao in 3D từ sợi carbon</w:t>
      </w:r>
    </w:p>
    <w:p w14:paraId="546ED075" w14:textId="77777777" w:rsidR="00F327EB" w:rsidRPr="003608C1" w:rsidRDefault="00F327EB" w:rsidP="006460D9">
      <w:pPr>
        <w:pStyle w:val="BodyText"/>
        <w:spacing w:before="0" w:after="0" w:line="264" w:lineRule="auto"/>
        <w:rPr>
          <w:rFonts w:cs="Times New Roman"/>
          <w:bCs/>
        </w:rPr>
      </w:pPr>
      <w:r w:rsidRPr="003608C1">
        <w:rPr>
          <w:rFonts w:cs="Times New Roman"/>
          <w:bCs/>
        </w:rPr>
        <w:t>Sợi carbon thuộc loại vật liệu nào sau đây ?</w:t>
      </w:r>
    </w:p>
    <w:p w14:paraId="3A3FF544" w14:textId="77777777" w:rsidR="00F327EB" w:rsidRPr="003608C1" w:rsidRDefault="00F327EB" w:rsidP="006460D9">
      <w:pPr>
        <w:pStyle w:val="BodyText"/>
        <w:tabs>
          <w:tab w:val="left" w:pos="270"/>
          <w:tab w:val="left" w:pos="2880"/>
          <w:tab w:val="left" w:pos="5400"/>
          <w:tab w:val="left" w:pos="7920"/>
        </w:tabs>
        <w:spacing w:before="0" w:after="0" w:line="264" w:lineRule="auto"/>
        <w:rPr>
          <w:rFonts w:cs="Times New Roman"/>
          <w:lang w:val="fr-FR"/>
        </w:rPr>
      </w:pPr>
      <w:r w:rsidRPr="003608C1">
        <w:rPr>
          <w:rFonts w:cs="Times New Roman"/>
          <w:b/>
          <w:lang w:val="fr-FR"/>
        </w:rPr>
        <w:t>A.</w:t>
      </w:r>
      <w:r w:rsidRPr="003608C1">
        <w:rPr>
          <w:rFonts w:cs="Times New Roman"/>
          <w:lang w:val="fr-FR"/>
        </w:rPr>
        <w:t>Composite cốt hạt.</w:t>
      </w:r>
      <w:r w:rsidRPr="003608C1">
        <w:rPr>
          <w:rFonts w:cs="Times New Roman"/>
          <w:lang w:val="fr-FR"/>
        </w:rPr>
        <w:tab/>
      </w:r>
      <w:r w:rsidRPr="003317EB">
        <w:rPr>
          <w:rFonts w:cs="Times New Roman"/>
          <w:b/>
          <w:color w:val="0070C0"/>
          <w:lang w:val="fr-FR"/>
        </w:rPr>
        <w:t xml:space="preserve">B. </w:t>
      </w:r>
      <w:r w:rsidRPr="003608C1">
        <w:rPr>
          <w:rFonts w:cs="Times New Roman"/>
          <w:lang w:val="fr-FR"/>
        </w:rPr>
        <w:t>Composite cốt sợi.</w:t>
      </w:r>
      <w:r w:rsidRPr="003608C1">
        <w:rPr>
          <w:rFonts w:cs="Times New Roman"/>
          <w:lang w:val="fr-FR"/>
        </w:rPr>
        <w:tab/>
      </w:r>
      <w:r w:rsidRPr="003317EB">
        <w:rPr>
          <w:rFonts w:cs="Times New Roman"/>
          <w:b/>
          <w:color w:val="0070C0"/>
          <w:lang w:val="fr-FR"/>
        </w:rPr>
        <w:t xml:space="preserve">C. </w:t>
      </w:r>
      <w:r w:rsidRPr="003608C1">
        <w:rPr>
          <w:rFonts w:cs="Times New Roman"/>
          <w:lang w:val="fr-FR"/>
        </w:rPr>
        <w:t>Chất dẻo.</w:t>
      </w:r>
      <w:r w:rsidRPr="003608C1">
        <w:rPr>
          <w:rFonts w:cs="Times New Roman"/>
          <w:lang w:val="fr-FR"/>
        </w:rPr>
        <w:tab/>
      </w:r>
      <w:r w:rsidRPr="003608C1">
        <w:rPr>
          <w:rFonts w:cs="Times New Roman"/>
          <w:b/>
          <w:lang w:val="fr-FR"/>
        </w:rPr>
        <w:t>D.</w:t>
      </w:r>
      <w:r w:rsidRPr="003608C1">
        <w:rPr>
          <w:rFonts w:cs="Times New Roman"/>
          <w:lang w:val="fr-FR"/>
        </w:rPr>
        <w:t>Cao su.</w:t>
      </w:r>
    </w:p>
    <w:p w14:paraId="42B10699" w14:textId="77777777" w:rsidR="00F327EB" w:rsidRPr="003608C1" w:rsidRDefault="00F327EB" w:rsidP="006460D9">
      <w:pPr>
        <w:spacing w:after="0" w:line="264"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13:</w:t>
      </w:r>
      <w:r w:rsidRPr="003608C1">
        <w:rPr>
          <w:rFonts w:ascii="Times New Roman" w:hAnsi="Times New Roman" w:cs="Times New Roman"/>
          <w:b/>
          <w:bCs/>
          <w:sz w:val="24"/>
          <w:szCs w:val="24"/>
        </w:rPr>
        <w:t xml:space="preserve"> Lớp 12- chương 6</w:t>
      </w:r>
    </w:p>
    <w:p w14:paraId="1C56EDB5" w14:textId="77777777" w:rsidR="00F327EB" w:rsidRPr="003608C1" w:rsidRDefault="00F327EB" w:rsidP="006460D9">
      <w:pPr>
        <w:spacing w:after="0" w:line="264" w:lineRule="auto"/>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Thép “304” là một loại thép không gỉ được dùng phổ biến trong đời sống. Các kim loại chủ yếu tạo nên loại thép này bao gồm:</w:t>
      </w:r>
    </w:p>
    <w:p w14:paraId="4DE9EF3A" w14:textId="77777777" w:rsidR="00F327EB" w:rsidRPr="003608C1" w:rsidRDefault="00F327EB" w:rsidP="006460D9">
      <w:pPr>
        <w:tabs>
          <w:tab w:val="left" w:pos="283"/>
          <w:tab w:val="left" w:pos="2906"/>
          <w:tab w:val="left" w:pos="5528"/>
          <w:tab w:val="left" w:pos="8150"/>
        </w:tabs>
        <w:spacing w:after="0" w:line="264" w:lineRule="auto"/>
        <w:rPr>
          <w:rFonts w:ascii="Times New Roman" w:eastAsia="Arial" w:hAnsi="Times New Roman" w:cs="Times New Roman"/>
          <w:sz w:val="24"/>
          <w:szCs w:val="24"/>
          <w:lang w:val="vi-VN"/>
        </w:rPr>
      </w:pPr>
      <w:r w:rsidRPr="003608C1">
        <w:rPr>
          <w:rFonts w:ascii="Times New Roman" w:eastAsia="Arial" w:hAnsi="Times New Roman" w:cs="Times New Roman"/>
          <w:b/>
          <w:sz w:val="24"/>
          <w:szCs w:val="24"/>
          <w:lang w:val="vi-VN"/>
        </w:rPr>
        <w:tab/>
      </w:r>
      <w:r w:rsidRPr="003317EB">
        <w:rPr>
          <w:rFonts w:ascii="Times New Roman" w:eastAsia="Arial" w:hAnsi="Times New Roman" w:cs="Times New Roman"/>
          <w:b/>
          <w:color w:val="0070C0"/>
          <w:sz w:val="24"/>
          <w:szCs w:val="24"/>
          <w:lang w:val="vi-VN"/>
        </w:rPr>
        <w:t xml:space="preserve">A. </w:t>
      </w:r>
      <w:r w:rsidRPr="003608C1">
        <w:rPr>
          <w:rFonts w:ascii="Times New Roman" w:eastAsia="Calibri" w:hAnsi="Times New Roman" w:cs="Times New Roman"/>
          <w:sz w:val="24"/>
          <w:szCs w:val="24"/>
          <w:lang w:val="pt-BR"/>
        </w:rPr>
        <w:t>Fe, C, Cr.</w:t>
      </w:r>
      <w:r w:rsidRPr="003608C1">
        <w:rPr>
          <w:rFonts w:ascii="Times New Roman" w:eastAsia="Arial" w:hAnsi="Times New Roman" w:cs="Times New Roman"/>
          <w:b/>
          <w:sz w:val="24"/>
          <w:szCs w:val="24"/>
          <w:lang w:val="vi-VN"/>
        </w:rPr>
        <w:tab/>
      </w:r>
      <w:r w:rsidRPr="003317EB">
        <w:rPr>
          <w:rFonts w:ascii="Times New Roman" w:eastAsia="Arial" w:hAnsi="Times New Roman" w:cs="Times New Roman"/>
          <w:b/>
          <w:color w:val="0070C0"/>
          <w:sz w:val="24"/>
          <w:szCs w:val="24"/>
          <w:lang w:val="vi-VN"/>
        </w:rPr>
        <w:t xml:space="preserve">B. </w:t>
      </w:r>
      <w:r w:rsidRPr="003608C1">
        <w:rPr>
          <w:rFonts w:ascii="Times New Roman" w:eastAsia="Calibri" w:hAnsi="Times New Roman" w:cs="Times New Roman"/>
          <w:sz w:val="24"/>
          <w:szCs w:val="24"/>
          <w:lang w:val="vi-VN"/>
        </w:rPr>
        <w:t>Fe, Cu, Cr.</w:t>
      </w:r>
      <w:r w:rsidRPr="003608C1">
        <w:rPr>
          <w:rFonts w:ascii="Times New Roman" w:eastAsia="Arial" w:hAnsi="Times New Roman" w:cs="Times New Roman"/>
          <w:b/>
          <w:sz w:val="24"/>
          <w:szCs w:val="24"/>
          <w:lang w:val="vi-VN"/>
        </w:rPr>
        <w:tab/>
      </w:r>
      <w:r w:rsidRPr="003317EB">
        <w:rPr>
          <w:rFonts w:ascii="Times New Roman" w:eastAsia="Arial" w:hAnsi="Times New Roman" w:cs="Times New Roman"/>
          <w:b/>
          <w:color w:val="0070C0"/>
          <w:sz w:val="24"/>
          <w:szCs w:val="24"/>
          <w:lang w:val="vi-VN"/>
        </w:rPr>
        <w:t xml:space="preserve">C. </w:t>
      </w:r>
      <w:r w:rsidRPr="003608C1">
        <w:rPr>
          <w:rFonts w:ascii="Times New Roman" w:eastAsia="Calibri" w:hAnsi="Times New Roman" w:cs="Times New Roman"/>
          <w:sz w:val="24"/>
          <w:szCs w:val="24"/>
          <w:lang w:val="vi-VN"/>
        </w:rPr>
        <w:t>Fe, Cr, Ni.</w:t>
      </w:r>
      <w:r w:rsidRPr="003608C1">
        <w:rPr>
          <w:rFonts w:ascii="Times New Roman" w:eastAsia="Arial" w:hAnsi="Times New Roman" w:cs="Times New Roman"/>
          <w:b/>
          <w:sz w:val="24"/>
          <w:szCs w:val="24"/>
          <w:lang w:val="vi-VN"/>
        </w:rPr>
        <w:tab/>
      </w:r>
      <w:r w:rsidRPr="003317EB">
        <w:rPr>
          <w:rFonts w:ascii="Times New Roman" w:eastAsia="Arial" w:hAnsi="Times New Roman" w:cs="Times New Roman"/>
          <w:b/>
          <w:color w:val="0070C0"/>
          <w:sz w:val="24"/>
          <w:szCs w:val="24"/>
          <w:lang w:val="vi-VN"/>
        </w:rPr>
        <w:t xml:space="preserve">D. </w:t>
      </w:r>
      <w:r w:rsidRPr="003608C1">
        <w:rPr>
          <w:rFonts w:ascii="Times New Roman" w:eastAsia="Calibri" w:hAnsi="Times New Roman" w:cs="Times New Roman"/>
          <w:sz w:val="24"/>
          <w:szCs w:val="24"/>
          <w:lang w:val="vi-VN"/>
        </w:rPr>
        <w:t>Fe, C, Cr, Ni.</w:t>
      </w:r>
    </w:p>
    <w:p w14:paraId="228B5FEF" w14:textId="77777777" w:rsidR="00F327EB" w:rsidRPr="003608C1" w:rsidRDefault="00F327EB" w:rsidP="006460D9">
      <w:pPr>
        <w:spacing w:after="0" w:line="264"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14:</w:t>
      </w:r>
      <w:r w:rsidRPr="003608C1">
        <w:rPr>
          <w:rFonts w:ascii="Times New Roman" w:hAnsi="Times New Roman" w:cs="Times New Roman"/>
          <w:b/>
          <w:bCs/>
          <w:sz w:val="24"/>
          <w:szCs w:val="24"/>
        </w:rPr>
        <w:t xml:space="preserve"> Lớp 12- chương 6</w:t>
      </w:r>
    </w:p>
    <w:p w14:paraId="57EC21D3" w14:textId="77777777" w:rsidR="00F327EB" w:rsidRPr="003608C1" w:rsidRDefault="00F327EB" w:rsidP="006460D9">
      <w:pPr>
        <w:spacing w:after="0" w:line="264" w:lineRule="auto"/>
        <w:jc w:val="both"/>
        <w:rPr>
          <w:rFonts w:ascii="Times New Roman" w:hAnsi="Times New Roman" w:cs="Times New Roman"/>
          <w:sz w:val="24"/>
          <w:szCs w:val="24"/>
        </w:rPr>
      </w:pPr>
      <w:r w:rsidRPr="003608C1">
        <w:rPr>
          <w:rFonts w:ascii="Times New Roman" w:hAnsi="Times New Roman" w:cs="Times New Roman"/>
          <w:sz w:val="24"/>
          <w:szCs w:val="24"/>
        </w:rPr>
        <w:t>Trong nước nguyên chất khi phản ứng xảy ra sẽ có quá trình sau:</w:t>
      </w:r>
    </w:p>
    <w:p w14:paraId="18DA78DE" w14:textId="77777777" w:rsidR="00F327EB" w:rsidRPr="003608C1" w:rsidRDefault="00F327EB" w:rsidP="006460D9">
      <w:pPr>
        <w:spacing w:after="0" w:line="264"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+ 2e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+ 2</w:t>
      </w:r>
      <w:r w:rsidRPr="003608C1">
        <w:rPr>
          <w:rFonts w:ascii="Times New Roman" w:hAnsi="Times New Roman" w:cs="Times New Roman"/>
          <w:position w:val="-6"/>
          <w:sz w:val="24"/>
          <w:szCs w:val="24"/>
        </w:rPr>
        <w:object w:dxaOrig="520" w:dyaOrig="320" w14:anchorId="075AE961">
          <v:shape id="_x0000_i1065" type="#_x0000_t75" style="width:25.5pt;height:15.75pt" o:ole="">
            <v:imagedata r:id="rId94" o:title=""/>
          </v:shape>
          <o:OLEObject Type="Embed" ProgID="Equation.DSMT4" ShapeID="_x0000_i1065" DrawAspect="Content" ObjectID="_1833292218" r:id="rId95"/>
        </w:object>
      </w:r>
      <w:r w:rsidRPr="003608C1">
        <w:rPr>
          <w:rFonts w:ascii="Times New Roman" w:hAnsi="Times New Roman" w:cs="Times New Roman"/>
          <w:sz w:val="24"/>
          <w:szCs w:val="24"/>
        </w:rPr>
        <w:t xml:space="preserve"> </w:t>
      </w:r>
      <w:r w:rsidRPr="003608C1">
        <w:rPr>
          <w:rFonts w:ascii="Times New Roman" w:hAnsi="Times New Roman" w:cs="Times New Roman"/>
          <w:position w:val="-16"/>
          <w:sz w:val="24"/>
          <w:szCs w:val="24"/>
        </w:rPr>
        <w:object w:dxaOrig="1660" w:dyaOrig="420" w14:anchorId="45B7D8F3">
          <v:shape id="_x0000_i1066" type="#_x0000_t75" style="width:82.5pt;height:21pt" o:ole="">
            <v:imagedata r:id="rId96" o:title=""/>
          </v:shape>
          <o:OLEObject Type="Embed" ProgID="Equation.DSMT4" ShapeID="_x0000_i1066" DrawAspect="Content" ObjectID="_1833292219" r:id="rId97"/>
        </w:object>
      </w:r>
      <w:r w:rsidRPr="003608C1">
        <w:rPr>
          <w:rFonts w:ascii="Times New Roman" w:hAnsi="Times New Roman" w:cs="Times New Roman"/>
          <w:sz w:val="24"/>
          <w:szCs w:val="24"/>
        </w:rPr>
        <w:t>0,42 V.</w:t>
      </w:r>
    </w:p>
    <w:p w14:paraId="105B8EA1" w14:textId="77777777" w:rsidR="00F327EB" w:rsidRPr="003608C1" w:rsidRDefault="00F327EB" w:rsidP="006460D9">
      <w:pPr>
        <w:spacing w:after="0" w:line="264"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Cho </w:t>
      </w:r>
      <w:r w:rsidRPr="003608C1">
        <w:rPr>
          <w:rFonts w:ascii="Times New Roman" w:hAnsi="Times New Roman" w:cs="Times New Roman"/>
          <w:position w:val="-14"/>
          <w:sz w:val="24"/>
          <w:szCs w:val="24"/>
        </w:rPr>
        <w:object w:dxaOrig="1120" w:dyaOrig="400" w14:anchorId="390AC147">
          <v:shape id="_x0000_i1067" type="#_x0000_t75" style="width:56.25pt;height:20.25pt" o:ole="">
            <v:imagedata r:id="rId98" o:title=""/>
          </v:shape>
          <o:OLEObject Type="Embed" ProgID="Equation.DSMT4" ShapeID="_x0000_i1067" DrawAspect="Content" ObjectID="_1833292220" r:id="rId99"/>
        </w:object>
      </w:r>
      <w:r w:rsidRPr="003608C1">
        <w:rPr>
          <w:rFonts w:ascii="Times New Roman" w:hAnsi="Times New Roman" w:cs="Times New Roman"/>
          <w:sz w:val="24"/>
          <w:szCs w:val="24"/>
        </w:rPr>
        <w:t xml:space="preserve">2,71 V; </w:t>
      </w:r>
      <w:r w:rsidRPr="003608C1">
        <w:rPr>
          <w:rFonts w:ascii="Times New Roman" w:hAnsi="Times New Roman" w:cs="Times New Roman"/>
          <w:position w:val="-14"/>
          <w:sz w:val="24"/>
          <w:szCs w:val="24"/>
        </w:rPr>
        <w:object w:dxaOrig="980" w:dyaOrig="400" w14:anchorId="6CA597A2">
          <v:shape id="_x0000_i1068" type="#_x0000_t75" style="width:48.75pt;height:20.25pt" o:ole="">
            <v:imagedata r:id="rId100" o:title=""/>
          </v:shape>
          <o:OLEObject Type="Embed" ProgID="Equation.DSMT4" ShapeID="_x0000_i1068" DrawAspect="Content" ObjectID="_1833292221" r:id="rId101"/>
        </w:object>
      </w:r>
      <w:r w:rsidRPr="003608C1">
        <w:rPr>
          <w:rFonts w:ascii="Times New Roman" w:hAnsi="Times New Roman" w:cs="Times New Roman"/>
          <w:sz w:val="24"/>
          <w:szCs w:val="24"/>
        </w:rPr>
        <w:t xml:space="preserve">+0,34 V; </w:t>
      </w:r>
      <w:r w:rsidRPr="003608C1">
        <w:rPr>
          <w:rFonts w:ascii="Times New Roman" w:hAnsi="Times New Roman" w:cs="Times New Roman"/>
          <w:position w:val="-18"/>
          <w:sz w:val="24"/>
          <w:szCs w:val="24"/>
        </w:rPr>
        <w:object w:dxaOrig="1219" w:dyaOrig="440" w14:anchorId="27B70FB3">
          <v:shape id="_x0000_i1069" type="#_x0000_t75" style="width:61.5pt;height:21.75pt" o:ole="">
            <v:imagedata r:id="rId102" o:title=""/>
          </v:shape>
          <o:OLEObject Type="Embed" ProgID="Equation.DSMT4" ShapeID="_x0000_i1069" DrawAspect="Content" ObjectID="_1833292222" r:id="rId103"/>
        </w:object>
      </w:r>
      <w:r w:rsidRPr="003608C1">
        <w:rPr>
          <w:rFonts w:ascii="Times New Roman" w:hAnsi="Times New Roman" w:cs="Times New Roman"/>
          <w:sz w:val="24"/>
          <w:szCs w:val="24"/>
        </w:rPr>
        <w:t xml:space="preserve">2,36 V; </w:t>
      </w:r>
      <w:r w:rsidRPr="003608C1">
        <w:rPr>
          <w:rFonts w:ascii="Times New Roman" w:hAnsi="Times New Roman" w:cs="Times New Roman"/>
          <w:position w:val="-14"/>
          <w:sz w:val="24"/>
          <w:szCs w:val="24"/>
        </w:rPr>
        <w:object w:dxaOrig="1100" w:dyaOrig="400" w14:anchorId="34E20498">
          <v:shape id="_x0000_i1070" type="#_x0000_t75" style="width:54.75pt;height:20.25pt" o:ole="">
            <v:imagedata r:id="rId104" o:title=""/>
          </v:shape>
          <o:OLEObject Type="Embed" ProgID="Equation.DSMT4" ShapeID="_x0000_i1070" DrawAspect="Content" ObjectID="_1833292223" r:id="rId105"/>
        </w:object>
      </w:r>
      <w:r w:rsidRPr="003608C1">
        <w:rPr>
          <w:rFonts w:ascii="Times New Roman" w:hAnsi="Times New Roman" w:cs="Times New Roman"/>
          <w:sz w:val="24"/>
          <w:szCs w:val="24"/>
        </w:rPr>
        <w:t>1,68 V.</w:t>
      </w:r>
    </w:p>
    <w:p w14:paraId="237B6FE3" w14:textId="77777777" w:rsidR="00F327EB" w:rsidRPr="003608C1" w:rsidRDefault="00F327EB" w:rsidP="006460D9">
      <w:pPr>
        <w:spacing w:after="0" w:line="264" w:lineRule="auto"/>
        <w:jc w:val="both"/>
        <w:rPr>
          <w:rFonts w:ascii="Times New Roman" w:hAnsi="Times New Roman" w:cs="Times New Roman"/>
          <w:sz w:val="24"/>
          <w:szCs w:val="24"/>
        </w:rPr>
      </w:pPr>
      <w:r w:rsidRPr="003608C1">
        <w:rPr>
          <w:rFonts w:ascii="Times New Roman" w:hAnsi="Times New Roman" w:cs="Times New Roman"/>
          <w:sz w:val="24"/>
          <w:szCs w:val="24"/>
        </w:rPr>
        <w:t>Hãy cho biết kim loại nào sau đây không phản ứng được với nước ở điều kiện chuẩn.</w:t>
      </w:r>
    </w:p>
    <w:p w14:paraId="5180102F" w14:textId="77777777" w:rsidR="00F327EB" w:rsidRPr="003608C1" w:rsidRDefault="00F327EB" w:rsidP="006460D9">
      <w:pPr>
        <w:tabs>
          <w:tab w:val="left" w:pos="2976"/>
          <w:tab w:val="left" w:pos="5386"/>
          <w:tab w:val="left" w:pos="7795"/>
        </w:tabs>
        <w:spacing w:after="0" w:line="264"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Cu.</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Na.</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Mg.</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Al.</w:t>
      </w:r>
    </w:p>
    <w:p w14:paraId="38F9C82C"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15:</w:t>
      </w:r>
      <w:r w:rsidRPr="003608C1">
        <w:rPr>
          <w:rFonts w:ascii="Times New Roman" w:hAnsi="Times New Roman" w:cs="Times New Roman"/>
          <w:b/>
          <w:bCs/>
          <w:sz w:val="24"/>
          <w:szCs w:val="24"/>
        </w:rPr>
        <w:t xml:space="preserve"> Lớp 12- chương 8</w:t>
      </w:r>
    </w:p>
    <w:p w14:paraId="61810571" w14:textId="77777777" w:rsidR="00F327EB" w:rsidRPr="003608C1" w:rsidRDefault="00F327EB" w:rsidP="006460D9">
      <w:pPr>
        <w:tabs>
          <w:tab w:val="left" w:pos="440"/>
          <w:tab w:val="left" w:pos="3080"/>
          <w:tab w:val="left" w:pos="5720"/>
          <w:tab w:val="left" w:pos="8140"/>
        </w:tabs>
        <w:spacing w:after="0" w:line="360" w:lineRule="auto"/>
        <w:jc w:val="both"/>
        <w:rPr>
          <w:rFonts w:ascii="Times New Roman" w:hAnsi="Times New Roman" w:cs="Times New Roman"/>
          <w:bCs/>
          <w:sz w:val="24"/>
          <w:szCs w:val="24"/>
        </w:rPr>
      </w:pPr>
      <w:r w:rsidRPr="003608C1">
        <w:rPr>
          <w:rFonts w:ascii="Times New Roman" w:hAnsi="Times New Roman" w:cs="Times New Roman"/>
          <w:bCs/>
          <w:sz w:val="24"/>
          <w:szCs w:val="24"/>
        </w:rPr>
        <w:t>Có 3 ống nghiệm riêng biệt, mỗi ống nghiệm đựng dung dịch của một trong các phức chất sau: [Ag(NH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w:t>
      </w:r>
      <w:r w:rsidRPr="003608C1">
        <w:rPr>
          <w:rFonts w:ascii="Times New Roman" w:hAnsi="Times New Roman" w:cs="Times New Roman"/>
          <w:bCs/>
          <w:sz w:val="24"/>
          <w:szCs w:val="24"/>
        </w:rPr>
        <w:t>, [Cu(OH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6</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 [Cu(NH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4</w:t>
      </w:r>
      <w:r w:rsidRPr="003608C1">
        <w:rPr>
          <w:rFonts w:ascii="Times New Roman" w:hAnsi="Times New Roman" w:cs="Times New Roman"/>
          <w:bCs/>
          <w:sz w:val="24"/>
          <w:szCs w:val="24"/>
        </w:rPr>
        <w:t>(OH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 xml:space="preserve"> và được đánh số ngẫu nhiên. Màu sắc của các ống được ghi dưới đây:</w:t>
      </w:r>
    </w:p>
    <w:tbl>
      <w:tblPr>
        <w:tblStyle w:val="YoungMixTable"/>
        <w:tblW w:w="0" w:type="auto"/>
        <w:jc w:val="center"/>
        <w:tblInd w:w="0" w:type="dxa"/>
        <w:tblLook w:val="04A0" w:firstRow="1" w:lastRow="0" w:firstColumn="1" w:lastColumn="0" w:noHBand="0" w:noVBand="1"/>
      </w:tblPr>
      <w:tblGrid>
        <w:gridCol w:w="2558"/>
        <w:gridCol w:w="2545"/>
        <w:gridCol w:w="2545"/>
        <w:gridCol w:w="2556"/>
      </w:tblGrid>
      <w:tr w:rsidR="00F327EB" w:rsidRPr="003608C1" w14:paraId="249ABACB" w14:textId="77777777" w:rsidTr="008B2050">
        <w:trPr>
          <w:jc w:val="center"/>
        </w:trPr>
        <w:tc>
          <w:tcPr>
            <w:tcW w:w="2670" w:type="dxa"/>
            <w:shd w:val="clear" w:color="auto" w:fill="F2DBDB" w:themeFill="accent2" w:themeFillTint="33"/>
            <w:vAlign w:val="center"/>
          </w:tcPr>
          <w:p w14:paraId="2DBAA881"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Ống nghiệm</w:t>
            </w:r>
          </w:p>
        </w:tc>
        <w:tc>
          <w:tcPr>
            <w:tcW w:w="2671" w:type="dxa"/>
            <w:shd w:val="clear" w:color="auto" w:fill="F2DBDB" w:themeFill="accent2" w:themeFillTint="33"/>
            <w:vAlign w:val="center"/>
          </w:tcPr>
          <w:p w14:paraId="6CDF1847"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(1)</w:t>
            </w:r>
          </w:p>
        </w:tc>
        <w:tc>
          <w:tcPr>
            <w:tcW w:w="2671" w:type="dxa"/>
            <w:shd w:val="clear" w:color="auto" w:fill="F2DBDB" w:themeFill="accent2" w:themeFillTint="33"/>
            <w:vAlign w:val="center"/>
          </w:tcPr>
          <w:p w14:paraId="45B35D92"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(2)</w:t>
            </w:r>
          </w:p>
        </w:tc>
        <w:tc>
          <w:tcPr>
            <w:tcW w:w="2671" w:type="dxa"/>
            <w:shd w:val="clear" w:color="auto" w:fill="F2DBDB" w:themeFill="accent2" w:themeFillTint="33"/>
            <w:vAlign w:val="center"/>
          </w:tcPr>
          <w:p w14:paraId="0D197499"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(3)</w:t>
            </w:r>
          </w:p>
        </w:tc>
      </w:tr>
      <w:tr w:rsidR="00F327EB" w:rsidRPr="003608C1" w14:paraId="69D399B5" w14:textId="77777777" w:rsidTr="008B2050">
        <w:trPr>
          <w:jc w:val="center"/>
        </w:trPr>
        <w:tc>
          <w:tcPr>
            <w:tcW w:w="2670" w:type="dxa"/>
            <w:vAlign w:val="center"/>
          </w:tcPr>
          <w:p w14:paraId="5EFCD3D6"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Màu sắc</w:t>
            </w:r>
          </w:p>
        </w:tc>
        <w:tc>
          <w:tcPr>
            <w:tcW w:w="2671" w:type="dxa"/>
            <w:vAlign w:val="center"/>
          </w:tcPr>
          <w:p w14:paraId="2457ADA2"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Màu xanh nhạt</w:t>
            </w:r>
          </w:p>
        </w:tc>
        <w:tc>
          <w:tcPr>
            <w:tcW w:w="2671" w:type="dxa"/>
            <w:vAlign w:val="center"/>
          </w:tcPr>
          <w:p w14:paraId="52ACE11D"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Màu xanh đậm</w:t>
            </w:r>
          </w:p>
        </w:tc>
        <w:tc>
          <w:tcPr>
            <w:tcW w:w="2671" w:type="dxa"/>
            <w:vAlign w:val="center"/>
          </w:tcPr>
          <w:p w14:paraId="4D44F764"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Không màu</w:t>
            </w:r>
          </w:p>
        </w:tc>
      </w:tr>
    </w:tbl>
    <w:p w14:paraId="75BCA18C" w14:textId="77777777" w:rsidR="00F327EB" w:rsidRPr="003608C1" w:rsidRDefault="00F327EB" w:rsidP="006460D9">
      <w:pPr>
        <w:tabs>
          <w:tab w:val="left" w:pos="440"/>
          <w:tab w:val="left" w:pos="3080"/>
          <w:tab w:val="left" w:pos="5720"/>
          <w:tab w:val="left" w:pos="8140"/>
        </w:tabs>
        <w:spacing w:after="0" w:line="360" w:lineRule="auto"/>
        <w:jc w:val="both"/>
        <w:rPr>
          <w:rFonts w:ascii="Times New Roman" w:hAnsi="Times New Roman" w:cs="Times New Roman"/>
          <w:bCs/>
          <w:sz w:val="24"/>
          <w:szCs w:val="24"/>
        </w:rPr>
      </w:pPr>
      <w:r w:rsidRPr="003608C1">
        <w:rPr>
          <w:rFonts w:ascii="Times New Roman" w:hAnsi="Times New Roman" w:cs="Times New Roman"/>
          <w:bCs/>
          <w:sz w:val="24"/>
          <w:szCs w:val="24"/>
        </w:rPr>
        <w:t>Nhận định nào sau đây là đúng?</w:t>
      </w:r>
    </w:p>
    <w:p w14:paraId="608E6E2B" w14:textId="77777777" w:rsidR="00F327EB" w:rsidRPr="003608C1" w:rsidRDefault="00F327EB" w:rsidP="006460D9">
      <w:pPr>
        <w:tabs>
          <w:tab w:val="left" w:pos="440"/>
          <w:tab w:val="left" w:pos="3080"/>
          <w:tab w:val="left" w:pos="5720"/>
          <w:tab w:val="left" w:pos="8140"/>
        </w:tabs>
        <w:spacing w:after="0" w:line="360" w:lineRule="auto"/>
        <w:ind w:firstLine="284"/>
        <w:jc w:val="both"/>
        <w:rPr>
          <w:rFonts w:ascii="Times New Roman" w:hAnsi="Times New Roman" w:cs="Times New Roman"/>
          <w:bCs/>
          <w:sz w:val="24"/>
          <w:szCs w:val="24"/>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bCs/>
          <w:sz w:val="24"/>
          <w:szCs w:val="24"/>
        </w:rPr>
        <w:t>Ống nghiệm (2) chứa phức chất [Cu(NH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4</w:t>
      </w:r>
      <w:r w:rsidRPr="003608C1">
        <w:rPr>
          <w:rFonts w:ascii="Times New Roman" w:hAnsi="Times New Roman" w:cs="Times New Roman"/>
          <w:bCs/>
          <w:sz w:val="24"/>
          <w:szCs w:val="24"/>
        </w:rPr>
        <w:t>(OH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w:t>
      </w:r>
    </w:p>
    <w:p w14:paraId="532560A1" w14:textId="77777777" w:rsidR="00F327EB" w:rsidRPr="003608C1" w:rsidRDefault="00F327EB" w:rsidP="006460D9">
      <w:pPr>
        <w:tabs>
          <w:tab w:val="left" w:pos="440"/>
          <w:tab w:val="left" w:pos="3080"/>
          <w:tab w:val="left" w:pos="5720"/>
          <w:tab w:val="left" w:pos="8140"/>
        </w:tabs>
        <w:spacing w:after="0" w:line="360" w:lineRule="auto"/>
        <w:ind w:firstLine="284"/>
        <w:jc w:val="both"/>
        <w:rPr>
          <w:rFonts w:ascii="Times New Roman" w:hAnsi="Times New Roman" w:cs="Times New Roman"/>
          <w:bCs/>
          <w:sz w:val="24"/>
          <w:szCs w:val="24"/>
        </w:rPr>
      </w:pPr>
      <w:r w:rsidRPr="003317EB">
        <w:rPr>
          <w:rFonts w:ascii="Times New Roman" w:hAnsi="Times New Roman" w:cs="Times New Roman"/>
          <w:b/>
          <w:bCs/>
          <w:color w:val="0070C0"/>
          <w:sz w:val="24"/>
          <w:szCs w:val="24"/>
        </w:rPr>
        <w:lastRenderedPageBreak/>
        <w:t xml:space="preserve">B. </w:t>
      </w:r>
      <w:r w:rsidRPr="003608C1">
        <w:rPr>
          <w:rFonts w:ascii="Times New Roman" w:hAnsi="Times New Roman" w:cs="Times New Roman"/>
          <w:bCs/>
          <w:sz w:val="24"/>
          <w:szCs w:val="24"/>
        </w:rPr>
        <w:t>Phức chất trong ống nghiệm (3) chứa nguyên tử trung tâm có số oxi hóa +2.</w:t>
      </w:r>
    </w:p>
    <w:p w14:paraId="5BF8E7BD" w14:textId="77777777" w:rsidR="00F327EB" w:rsidRPr="003608C1" w:rsidRDefault="00F327EB" w:rsidP="006460D9">
      <w:pPr>
        <w:tabs>
          <w:tab w:val="left" w:pos="440"/>
          <w:tab w:val="left" w:pos="3080"/>
          <w:tab w:val="left" w:pos="5720"/>
          <w:tab w:val="left" w:pos="8140"/>
        </w:tabs>
        <w:spacing w:after="0" w:line="360" w:lineRule="auto"/>
        <w:ind w:firstLine="284"/>
        <w:jc w:val="both"/>
        <w:rPr>
          <w:rFonts w:ascii="Times New Roman" w:hAnsi="Times New Roman" w:cs="Times New Roman"/>
          <w:bCs/>
          <w:sz w:val="24"/>
          <w:szCs w:val="24"/>
        </w:rPr>
      </w:pPr>
      <w:r w:rsidRPr="003317EB">
        <w:rPr>
          <w:rFonts w:ascii="Times New Roman" w:hAnsi="Times New Roman" w:cs="Times New Roman"/>
          <w:b/>
          <w:bCs/>
          <w:color w:val="0070C0"/>
          <w:sz w:val="24"/>
          <w:szCs w:val="24"/>
        </w:rPr>
        <w:t xml:space="preserve">C. </w:t>
      </w:r>
      <w:r w:rsidRPr="003608C1">
        <w:rPr>
          <w:rFonts w:ascii="Times New Roman" w:hAnsi="Times New Roman" w:cs="Times New Roman"/>
          <w:bCs/>
          <w:sz w:val="24"/>
          <w:szCs w:val="24"/>
        </w:rPr>
        <w:t xml:space="preserve">Phức chất trong ống nghiệm số (3) có dạng bát diện. </w:t>
      </w:r>
    </w:p>
    <w:p w14:paraId="76DF2309" w14:textId="77777777" w:rsidR="00F327EB" w:rsidRPr="003608C1" w:rsidRDefault="00F327EB" w:rsidP="006460D9">
      <w:pPr>
        <w:tabs>
          <w:tab w:val="left" w:pos="440"/>
          <w:tab w:val="left" w:pos="3080"/>
          <w:tab w:val="left" w:pos="5720"/>
          <w:tab w:val="left" w:pos="8140"/>
        </w:tabs>
        <w:spacing w:after="0" w:line="360" w:lineRule="auto"/>
        <w:ind w:firstLine="284"/>
        <w:jc w:val="both"/>
        <w:rPr>
          <w:rFonts w:ascii="Times New Roman" w:hAnsi="Times New Roman" w:cs="Times New Roman"/>
          <w:bCs/>
          <w:sz w:val="24"/>
          <w:szCs w:val="24"/>
        </w:rPr>
      </w:pPr>
      <w:r w:rsidRPr="003317EB">
        <w:rPr>
          <w:rFonts w:ascii="Times New Roman" w:hAnsi="Times New Roman" w:cs="Times New Roman"/>
          <w:b/>
          <w:bCs/>
          <w:color w:val="0070C0"/>
          <w:sz w:val="24"/>
          <w:szCs w:val="24"/>
        </w:rPr>
        <w:t xml:space="preserve">D. </w:t>
      </w:r>
      <w:r w:rsidRPr="003608C1">
        <w:rPr>
          <w:rFonts w:ascii="Times New Roman" w:hAnsi="Times New Roman" w:cs="Times New Roman"/>
          <w:bCs/>
          <w:sz w:val="24"/>
          <w:szCs w:val="24"/>
        </w:rPr>
        <w:t xml:space="preserve">Phức chất trong ống nghiệm số (1) và (3) chứa cùng loại phối tử. </w:t>
      </w:r>
    </w:p>
    <w:p w14:paraId="69500741"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16:</w:t>
      </w:r>
      <w:r w:rsidRPr="003608C1">
        <w:rPr>
          <w:rFonts w:ascii="Times New Roman" w:hAnsi="Times New Roman" w:cs="Times New Roman"/>
          <w:b/>
          <w:bCs/>
          <w:sz w:val="24"/>
          <w:szCs w:val="24"/>
        </w:rPr>
        <w:t xml:space="preserve"> Lớp 12- chương 5</w:t>
      </w:r>
    </w:p>
    <w:p w14:paraId="3E333389" w14:textId="77777777" w:rsidR="00F327EB" w:rsidRPr="003608C1" w:rsidRDefault="00F327EB" w:rsidP="006460D9">
      <w:pPr>
        <w:spacing w:after="0" w:line="360" w:lineRule="auto"/>
        <w:jc w:val="both"/>
        <w:rPr>
          <w:rFonts w:ascii="Times New Roman" w:hAnsi="Times New Roman" w:cs="Times New Roman"/>
          <w:sz w:val="24"/>
          <w:szCs w:val="24"/>
          <w:lang w:val="en-GB"/>
        </w:rPr>
      </w:pPr>
      <w:r w:rsidRPr="003608C1">
        <w:rPr>
          <w:rFonts w:ascii="Times New Roman" w:hAnsi="Times New Roman" w:cs="Times New Roman"/>
          <w:sz w:val="24"/>
          <w:szCs w:val="24"/>
          <w:lang w:val="en-GB"/>
        </w:rPr>
        <w:t>Cho các cặp oxi hóa – khử và thế điện cực chuẩn tương ứng</w:t>
      </w:r>
    </w:p>
    <w:tbl>
      <w:tblPr>
        <w:tblStyle w:val="YoungMixTable"/>
        <w:tblW w:w="0" w:type="auto"/>
        <w:tblInd w:w="392" w:type="dxa"/>
        <w:tblLook w:val="04A0" w:firstRow="1" w:lastRow="0" w:firstColumn="1" w:lastColumn="0" w:noHBand="0" w:noVBand="1"/>
      </w:tblPr>
      <w:tblGrid>
        <w:gridCol w:w="2745"/>
        <w:gridCol w:w="1799"/>
        <w:gridCol w:w="1825"/>
        <w:gridCol w:w="1781"/>
        <w:gridCol w:w="1662"/>
      </w:tblGrid>
      <w:tr w:rsidR="00F327EB" w:rsidRPr="003608C1" w14:paraId="3F8EC8CA" w14:textId="77777777" w:rsidTr="008B2050">
        <w:tc>
          <w:tcPr>
            <w:tcW w:w="2835" w:type="dxa"/>
          </w:tcPr>
          <w:p w14:paraId="4D4CF053"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Cặp oxi hóa – khử</w:t>
            </w:r>
          </w:p>
        </w:tc>
        <w:tc>
          <w:tcPr>
            <w:tcW w:w="1843" w:type="dxa"/>
          </w:tcPr>
          <w:p w14:paraId="1BAC8D07"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Cr</w:t>
            </w:r>
            <w:r w:rsidRPr="003608C1">
              <w:rPr>
                <w:rFonts w:cs="Times New Roman"/>
                <w:szCs w:val="24"/>
                <w:vertAlign w:val="superscript"/>
                <w:lang w:val="en-GB"/>
              </w:rPr>
              <w:t>2+</w:t>
            </w:r>
            <w:r w:rsidRPr="003608C1">
              <w:rPr>
                <w:rFonts w:cs="Times New Roman"/>
                <w:szCs w:val="24"/>
                <w:lang w:val="en-GB"/>
              </w:rPr>
              <w:t>/Cr</w:t>
            </w:r>
          </w:p>
        </w:tc>
        <w:tc>
          <w:tcPr>
            <w:tcW w:w="1863" w:type="dxa"/>
          </w:tcPr>
          <w:p w14:paraId="45AAF619"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Cr</w:t>
            </w:r>
            <w:r w:rsidRPr="003608C1">
              <w:rPr>
                <w:rFonts w:cs="Times New Roman"/>
                <w:szCs w:val="24"/>
                <w:vertAlign w:val="superscript"/>
                <w:lang w:val="en-GB"/>
              </w:rPr>
              <w:t>3+</w:t>
            </w:r>
            <w:r w:rsidRPr="003608C1">
              <w:rPr>
                <w:rFonts w:cs="Times New Roman"/>
                <w:szCs w:val="24"/>
                <w:lang w:val="en-GB"/>
              </w:rPr>
              <w:t>/Cr</w:t>
            </w:r>
            <w:r w:rsidRPr="003608C1">
              <w:rPr>
                <w:rFonts w:cs="Times New Roman"/>
                <w:szCs w:val="24"/>
                <w:vertAlign w:val="superscript"/>
                <w:lang w:val="en-GB"/>
              </w:rPr>
              <w:t>2+</w:t>
            </w:r>
          </w:p>
        </w:tc>
        <w:tc>
          <w:tcPr>
            <w:tcW w:w="1822" w:type="dxa"/>
          </w:tcPr>
          <w:p w14:paraId="4AAFEB88"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Zn</w:t>
            </w:r>
            <w:r w:rsidRPr="003608C1">
              <w:rPr>
                <w:rFonts w:cs="Times New Roman"/>
                <w:szCs w:val="24"/>
                <w:vertAlign w:val="superscript"/>
                <w:lang w:val="en-GB"/>
              </w:rPr>
              <w:t>2+</w:t>
            </w:r>
            <w:r w:rsidRPr="003608C1">
              <w:rPr>
                <w:rFonts w:cs="Times New Roman"/>
                <w:szCs w:val="24"/>
                <w:lang w:val="en-GB"/>
              </w:rPr>
              <w:t>/Zn</w:t>
            </w:r>
          </w:p>
        </w:tc>
        <w:tc>
          <w:tcPr>
            <w:tcW w:w="1701" w:type="dxa"/>
          </w:tcPr>
          <w:p w14:paraId="59EBA110"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Ni</w:t>
            </w:r>
            <w:r w:rsidRPr="003608C1">
              <w:rPr>
                <w:rFonts w:cs="Times New Roman"/>
                <w:szCs w:val="24"/>
                <w:vertAlign w:val="superscript"/>
                <w:lang w:val="en-GB"/>
              </w:rPr>
              <w:t>2+</w:t>
            </w:r>
            <w:r w:rsidRPr="003608C1">
              <w:rPr>
                <w:rFonts w:cs="Times New Roman"/>
                <w:szCs w:val="24"/>
                <w:lang w:val="en-GB"/>
              </w:rPr>
              <w:t>/Ni</w:t>
            </w:r>
          </w:p>
        </w:tc>
      </w:tr>
      <w:tr w:rsidR="00F327EB" w:rsidRPr="003608C1" w14:paraId="53F29D72" w14:textId="77777777" w:rsidTr="008B2050">
        <w:tc>
          <w:tcPr>
            <w:tcW w:w="2835" w:type="dxa"/>
          </w:tcPr>
          <w:p w14:paraId="63B9CF63"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Thế điện cực chuẩn (V)</w:t>
            </w:r>
          </w:p>
        </w:tc>
        <w:tc>
          <w:tcPr>
            <w:tcW w:w="1843" w:type="dxa"/>
          </w:tcPr>
          <w:p w14:paraId="6A55F948"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-0,91</w:t>
            </w:r>
          </w:p>
        </w:tc>
        <w:tc>
          <w:tcPr>
            <w:tcW w:w="1863" w:type="dxa"/>
          </w:tcPr>
          <w:p w14:paraId="7F4923B5"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- 0,41</w:t>
            </w:r>
          </w:p>
        </w:tc>
        <w:tc>
          <w:tcPr>
            <w:tcW w:w="1822" w:type="dxa"/>
          </w:tcPr>
          <w:p w14:paraId="33EBCDD1"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-0,76</w:t>
            </w:r>
          </w:p>
        </w:tc>
        <w:tc>
          <w:tcPr>
            <w:tcW w:w="1701" w:type="dxa"/>
          </w:tcPr>
          <w:p w14:paraId="78439686"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-0,26</w:t>
            </w:r>
          </w:p>
        </w:tc>
      </w:tr>
    </w:tbl>
    <w:p w14:paraId="1D8F078A" w14:textId="77777777" w:rsidR="00F327EB" w:rsidRPr="003608C1" w:rsidRDefault="00F327EB" w:rsidP="006460D9">
      <w:pPr>
        <w:spacing w:after="0" w:line="36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en-GB"/>
        </w:rPr>
        <w:t>Phản ứng nào sau đây đúng?</w:t>
      </w:r>
    </w:p>
    <w:p w14:paraId="13210CE8" w14:textId="77777777" w:rsidR="00F327EB" w:rsidRPr="003608C1" w:rsidRDefault="00F327EB" w:rsidP="006460D9">
      <w:pPr>
        <w:tabs>
          <w:tab w:val="left" w:pos="283"/>
          <w:tab w:val="left" w:pos="5386"/>
        </w:tabs>
        <w:spacing w:after="0" w:line="360" w:lineRule="auto"/>
        <w:jc w:val="both"/>
        <w:rPr>
          <w:rFonts w:ascii="Times New Roman" w:hAnsi="Times New Roman" w:cs="Times New Roman"/>
          <w:sz w:val="24"/>
          <w:szCs w:val="24"/>
          <w:lang w:val="en-GB"/>
        </w:rPr>
      </w:pPr>
      <w:r w:rsidRPr="003608C1">
        <w:rPr>
          <w:rFonts w:ascii="Times New Roman" w:hAnsi="Times New Roman" w:cs="Times New Roman"/>
          <w:b/>
          <w:sz w:val="24"/>
          <w:szCs w:val="24"/>
          <w:lang w:val="en-GB"/>
        </w:rPr>
        <w:tab/>
      </w:r>
      <w:r w:rsidRPr="003317EB">
        <w:rPr>
          <w:rFonts w:ascii="Times New Roman" w:hAnsi="Times New Roman" w:cs="Times New Roman"/>
          <w:b/>
          <w:color w:val="0070C0"/>
          <w:sz w:val="24"/>
          <w:szCs w:val="24"/>
          <w:lang w:val="en-GB"/>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en-GB"/>
        </w:rPr>
        <w:t>Zn + 2Cr</w:t>
      </w:r>
      <w:r w:rsidRPr="003608C1">
        <w:rPr>
          <w:rFonts w:ascii="Times New Roman" w:hAnsi="Times New Roman" w:cs="Times New Roman"/>
          <w:sz w:val="24"/>
          <w:szCs w:val="24"/>
          <w:vertAlign w:val="superscript"/>
          <w:lang w:val="en-GB"/>
        </w:rPr>
        <w:t>3+</w:t>
      </w:r>
      <w:r w:rsidRPr="003608C1">
        <w:rPr>
          <w:rFonts w:ascii="Times New Roman" w:hAnsi="Times New Roman" w:cs="Times New Roman"/>
          <w:sz w:val="24"/>
          <w:szCs w:val="24"/>
          <w:lang w:val="en-GB"/>
        </w:rPr>
        <w:t xml:space="preserve"> </w:t>
      </w:r>
      <w:r w:rsidRPr="003608C1">
        <w:rPr>
          <w:rFonts w:ascii="Times New Roman" w:hAnsi="Times New Roman" w:cs="Times New Roman"/>
          <w:spacing w:val="-61"/>
          <w:position w:val="2"/>
          <w:sz w:val="24"/>
          <w:szCs w:val="24"/>
          <w:lang w:val="vi-VN"/>
        </w:rPr>
        <w:t>→</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en-GB"/>
        </w:rPr>
        <w:t>Zn</w:t>
      </w:r>
      <w:r w:rsidRPr="003608C1">
        <w:rPr>
          <w:rFonts w:ascii="Times New Roman" w:hAnsi="Times New Roman" w:cs="Times New Roman"/>
          <w:sz w:val="24"/>
          <w:szCs w:val="24"/>
          <w:vertAlign w:val="superscript"/>
          <w:lang w:val="en-GB"/>
        </w:rPr>
        <w:t>2+</w:t>
      </w:r>
      <w:r w:rsidRPr="003608C1">
        <w:rPr>
          <w:rFonts w:ascii="Times New Roman" w:hAnsi="Times New Roman" w:cs="Times New Roman"/>
          <w:sz w:val="24"/>
          <w:szCs w:val="24"/>
          <w:lang w:val="en-GB"/>
        </w:rPr>
        <w:t xml:space="preserve"> + 2Cr</w:t>
      </w:r>
      <w:r w:rsidRPr="003608C1">
        <w:rPr>
          <w:rFonts w:ascii="Times New Roman" w:hAnsi="Times New Roman" w:cs="Times New Roman"/>
          <w:sz w:val="24"/>
          <w:szCs w:val="24"/>
          <w:vertAlign w:val="superscript"/>
          <w:lang w:val="en-GB"/>
        </w:rPr>
        <w:t>2+</w:t>
      </w:r>
      <w:r w:rsidRPr="003608C1">
        <w:rPr>
          <w:rFonts w:ascii="Times New Roman" w:hAnsi="Times New Roman" w:cs="Times New Roman"/>
          <w:sz w:val="24"/>
          <w:szCs w:val="24"/>
          <w:lang w:val="en-GB"/>
        </w:rPr>
        <w:t>.</w:t>
      </w:r>
      <w:r w:rsidRPr="003608C1">
        <w:rPr>
          <w:rFonts w:ascii="Times New Roman" w:hAnsi="Times New Roman" w:cs="Times New Roman"/>
          <w:b/>
          <w:sz w:val="24"/>
          <w:szCs w:val="24"/>
          <w:lang w:val="en-GB"/>
        </w:rPr>
        <w:tab/>
      </w:r>
      <w:r w:rsidRPr="003317EB">
        <w:rPr>
          <w:rFonts w:ascii="Times New Roman" w:hAnsi="Times New Roman" w:cs="Times New Roman"/>
          <w:b/>
          <w:color w:val="0070C0"/>
          <w:sz w:val="24"/>
          <w:szCs w:val="24"/>
          <w:lang w:val="en-GB"/>
        </w:rPr>
        <w:t xml:space="preserve">B. </w:t>
      </w:r>
      <w:r w:rsidRPr="003608C1">
        <w:rPr>
          <w:rFonts w:ascii="Times New Roman" w:hAnsi="Times New Roman" w:cs="Times New Roman"/>
          <w:sz w:val="24"/>
          <w:szCs w:val="24"/>
          <w:lang w:val="en-GB"/>
        </w:rPr>
        <w:t>Zn + Cr</w:t>
      </w:r>
      <w:r w:rsidRPr="003608C1">
        <w:rPr>
          <w:rFonts w:ascii="Times New Roman" w:hAnsi="Times New Roman" w:cs="Times New Roman"/>
          <w:sz w:val="24"/>
          <w:szCs w:val="24"/>
          <w:vertAlign w:val="superscript"/>
          <w:lang w:val="en-GB"/>
        </w:rPr>
        <w:t>2+</w:t>
      </w:r>
      <w:r w:rsidRPr="003608C1">
        <w:rPr>
          <w:rFonts w:ascii="Times New Roman" w:hAnsi="Times New Roman" w:cs="Times New Roman"/>
          <w:sz w:val="24"/>
          <w:szCs w:val="24"/>
          <w:lang w:val="en-GB"/>
        </w:rPr>
        <w:t xml:space="preserve"> </w:t>
      </w:r>
      <w:r w:rsidRPr="003608C1">
        <w:rPr>
          <w:rFonts w:ascii="Times New Roman" w:hAnsi="Times New Roman" w:cs="Times New Roman"/>
          <w:spacing w:val="-61"/>
          <w:position w:val="2"/>
          <w:sz w:val="24"/>
          <w:szCs w:val="24"/>
          <w:lang w:val="vi-VN"/>
        </w:rPr>
        <w:t>→</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en-GB"/>
        </w:rPr>
        <w:t>Zn</w:t>
      </w:r>
      <w:r w:rsidRPr="003608C1">
        <w:rPr>
          <w:rFonts w:ascii="Times New Roman" w:hAnsi="Times New Roman" w:cs="Times New Roman"/>
          <w:sz w:val="24"/>
          <w:szCs w:val="24"/>
          <w:vertAlign w:val="superscript"/>
          <w:lang w:val="en-GB"/>
        </w:rPr>
        <w:t>2+</w:t>
      </w:r>
      <w:r w:rsidRPr="003608C1">
        <w:rPr>
          <w:rFonts w:ascii="Times New Roman" w:hAnsi="Times New Roman" w:cs="Times New Roman"/>
          <w:sz w:val="24"/>
          <w:szCs w:val="24"/>
          <w:lang w:val="en-GB"/>
        </w:rPr>
        <w:t xml:space="preserve"> + Cr</w:t>
      </w:r>
      <w:r w:rsidRPr="003608C1">
        <w:rPr>
          <w:rFonts w:ascii="Times New Roman" w:hAnsi="Times New Roman" w:cs="Times New Roman"/>
          <w:sz w:val="24"/>
          <w:szCs w:val="24"/>
          <w:vertAlign w:val="superscript"/>
          <w:lang w:val="en-GB"/>
        </w:rPr>
        <w:t>.</w:t>
      </w:r>
    </w:p>
    <w:p w14:paraId="75F8D69A" w14:textId="77777777" w:rsidR="00F327EB" w:rsidRPr="003608C1" w:rsidRDefault="00F327EB" w:rsidP="006460D9">
      <w:pPr>
        <w:tabs>
          <w:tab w:val="left" w:pos="283"/>
          <w:tab w:val="left" w:pos="5386"/>
        </w:tabs>
        <w:spacing w:after="0" w:line="360" w:lineRule="auto"/>
        <w:jc w:val="both"/>
        <w:rPr>
          <w:rFonts w:ascii="Times New Roman" w:hAnsi="Times New Roman" w:cs="Times New Roman"/>
          <w:sz w:val="24"/>
          <w:szCs w:val="24"/>
          <w:lang w:val="en-GB"/>
        </w:rPr>
      </w:pPr>
      <w:r w:rsidRPr="003608C1">
        <w:rPr>
          <w:rFonts w:ascii="Times New Roman" w:hAnsi="Times New Roman" w:cs="Times New Roman"/>
          <w:b/>
          <w:sz w:val="24"/>
          <w:szCs w:val="24"/>
          <w:lang w:val="en-GB"/>
        </w:rPr>
        <w:tab/>
      </w:r>
      <w:r w:rsidRPr="003317EB">
        <w:rPr>
          <w:rFonts w:ascii="Times New Roman" w:hAnsi="Times New Roman" w:cs="Times New Roman"/>
          <w:b/>
          <w:color w:val="0070C0"/>
          <w:sz w:val="24"/>
          <w:szCs w:val="24"/>
          <w:lang w:val="en-GB"/>
        </w:rPr>
        <w:t>C.</w:t>
      </w:r>
      <w:r w:rsidRPr="003317EB">
        <w:rPr>
          <w:rFonts w:ascii="Times New Roman" w:hAnsi="Times New Roman" w:cs="Times New Roman"/>
          <w:b/>
          <w:color w:val="0070C0"/>
          <w:sz w:val="24"/>
          <w:szCs w:val="24"/>
          <w:vertAlign w:val="superscript"/>
          <w:lang w:val="en-GB"/>
        </w:rPr>
        <w:t xml:space="preserve"> </w:t>
      </w:r>
      <w:r w:rsidRPr="003608C1">
        <w:rPr>
          <w:rFonts w:ascii="Times New Roman" w:hAnsi="Times New Roman" w:cs="Times New Roman"/>
          <w:sz w:val="24"/>
          <w:szCs w:val="24"/>
          <w:lang w:val="en-GB"/>
        </w:rPr>
        <w:t>3Zn + 2Cr</w:t>
      </w:r>
      <w:r w:rsidRPr="003608C1">
        <w:rPr>
          <w:rFonts w:ascii="Times New Roman" w:hAnsi="Times New Roman" w:cs="Times New Roman"/>
          <w:sz w:val="24"/>
          <w:szCs w:val="24"/>
          <w:vertAlign w:val="superscript"/>
          <w:lang w:val="en-GB"/>
        </w:rPr>
        <w:t>3+</w:t>
      </w:r>
      <w:r w:rsidRPr="003608C1">
        <w:rPr>
          <w:rFonts w:ascii="Times New Roman" w:hAnsi="Times New Roman" w:cs="Times New Roman"/>
          <w:sz w:val="24"/>
          <w:szCs w:val="24"/>
          <w:lang w:val="en-GB"/>
        </w:rPr>
        <w:t xml:space="preserve"> </w:t>
      </w:r>
      <w:r w:rsidRPr="003608C1">
        <w:rPr>
          <w:rFonts w:ascii="Times New Roman" w:hAnsi="Times New Roman" w:cs="Times New Roman"/>
          <w:spacing w:val="-61"/>
          <w:position w:val="2"/>
          <w:sz w:val="24"/>
          <w:szCs w:val="24"/>
          <w:lang w:val="vi-VN"/>
        </w:rPr>
        <w:t>→</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en-GB"/>
        </w:rPr>
        <w:t>3Zn</w:t>
      </w:r>
      <w:r w:rsidRPr="003608C1">
        <w:rPr>
          <w:rFonts w:ascii="Times New Roman" w:hAnsi="Times New Roman" w:cs="Times New Roman"/>
          <w:sz w:val="24"/>
          <w:szCs w:val="24"/>
          <w:vertAlign w:val="superscript"/>
          <w:lang w:val="en-GB"/>
        </w:rPr>
        <w:t>2+</w:t>
      </w:r>
      <w:r w:rsidRPr="003608C1">
        <w:rPr>
          <w:rFonts w:ascii="Times New Roman" w:hAnsi="Times New Roman" w:cs="Times New Roman"/>
          <w:sz w:val="24"/>
          <w:szCs w:val="24"/>
          <w:lang w:val="en-GB"/>
        </w:rPr>
        <w:t xml:space="preserve"> + 2Cr.</w:t>
      </w:r>
      <w:r w:rsidRPr="003608C1">
        <w:rPr>
          <w:rFonts w:ascii="Times New Roman" w:hAnsi="Times New Roman" w:cs="Times New Roman"/>
          <w:b/>
          <w:sz w:val="24"/>
          <w:szCs w:val="24"/>
          <w:lang w:val="en-GB"/>
        </w:rPr>
        <w:tab/>
      </w:r>
      <w:r w:rsidRPr="003317EB">
        <w:rPr>
          <w:rFonts w:ascii="Times New Roman" w:hAnsi="Times New Roman" w:cs="Times New Roman"/>
          <w:b/>
          <w:color w:val="0070C0"/>
          <w:sz w:val="24"/>
          <w:szCs w:val="24"/>
          <w:lang w:val="en-GB"/>
        </w:rPr>
        <w:t xml:space="preserve">D. </w:t>
      </w:r>
      <w:r w:rsidRPr="003608C1">
        <w:rPr>
          <w:rFonts w:ascii="Times New Roman" w:hAnsi="Times New Roman" w:cs="Times New Roman"/>
          <w:sz w:val="24"/>
          <w:szCs w:val="24"/>
          <w:lang w:val="en-GB"/>
        </w:rPr>
        <w:t>Ni + 2Cr</w:t>
      </w:r>
      <w:r w:rsidRPr="003608C1">
        <w:rPr>
          <w:rFonts w:ascii="Times New Roman" w:hAnsi="Times New Roman" w:cs="Times New Roman"/>
          <w:sz w:val="24"/>
          <w:szCs w:val="24"/>
          <w:vertAlign w:val="superscript"/>
          <w:lang w:val="en-GB"/>
        </w:rPr>
        <w:t>3+</w:t>
      </w:r>
      <w:r w:rsidRPr="003608C1">
        <w:rPr>
          <w:rFonts w:ascii="Times New Roman" w:hAnsi="Times New Roman" w:cs="Times New Roman"/>
          <w:sz w:val="24"/>
          <w:szCs w:val="24"/>
          <w:lang w:val="en-GB"/>
        </w:rPr>
        <w:t xml:space="preserve"> </w:t>
      </w:r>
      <w:r w:rsidRPr="003608C1">
        <w:rPr>
          <w:rFonts w:ascii="Times New Roman" w:hAnsi="Times New Roman" w:cs="Times New Roman"/>
          <w:spacing w:val="-61"/>
          <w:position w:val="2"/>
          <w:sz w:val="24"/>
          <w:szCs w:val="24"/>
          <w:lang w:val="vi-VN"/>
        </w:rPr>
        <w:t>→</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en-GB"/>
        </w:rPr>
        <w:t>Ni</w:t>
      </w:r>
      <w:r w:rsidRPr="003608C1">
        <w:rPr>
          <w:rFonts w:ascii="Times New Roman" w:hAnsi="Times New Roman" w:cs="Times New Roman"/>
          <w:sz w:val="24"/>
          <w:szCs w:val="24"/>
          <w:vertAlign w:val="superscript"/>
          <w:lang w:val="en-GB"/>
        </w:rPr>
        <w:t>2+</w:t>
      </w:r>
      <w:r w:rsidRPr="003608C1">
        <w:rPr>
          <w:rFonts w:ascii="Times New Roman" w:hAnsi="Times New Roman" w:cs="Times New Roman"/>
          <w:sz w:val="24"/>
          <w:szCs w:val="24"/>
          <w:lang w:val="en-GB"/>
        </w:rPr>
        <w:t xml:space="preserve"> + 2Cr</w:t>
      </w:r>
      <w:r w:rsidRPr="003608C1">
        <w:rPr>
          <w:rFonts w:ascii="Times New Roman" w:hAnsi="Times New Roman" w:cs="Times New Roman"/>
          <w:sz w:val="24"/>
          <w:szCs w:val="24"/>
          <w:vertAlign w:val="superscript"/>
          <w:lang w:val="en-GB"/>
        </w:rPr>
        <w:t>2+</w:t>
      </w:r>
    </w:p>
    <w:p w14:paraId="664DC63B"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17:</w:t>
      </w:r>
      <w:r w:rsidRPr="003608C1">
        <w:rPr>
          <w:rFonts w:ascii="Times New Roman" w:hAnsi="Times New Roman" w:cs="Times New Roman"/>
          <w:b/>
          <w:bCs/>
          <w:sz w:val="24"/>
          <w:szCs w:val="24"/>
        </w:rPr>
        <w:t xml:space="preserve"> Lớp 12- chuyên đề</w:t>
      </w:r>
    </w:p>
    <w:p w14:paraId="50BAC20A" w14:textId="77777777" w:rsidR="00F327EB" w:rsidRPr="003608C1" w:rsidRDefault="00F327EB" w:rsidP="006460D9">
      <w:pPr>
        <w:spacing w:after="0" w:line="360" w:lineRule="auto"/>
        <w:rPr>
          <w:rFonts w:ascii="Times New Roman" w:hAnsi="Times New Roman" w:cs="Times New Roman"/>
          <w:sz w:val="24"/>
          <w:szCs w:val="24"/>
          <w:lang w:val="fr-FR"/>
        </w:rPr>
      </w:pPr>
      <w:r w:rsidRPr="003608C1">
        <w:rPr>
          <w:rFonts w:ascii="Times New Roman" w:hAnsi="Times New Roman" w:cs="Times New Roman"/>
          <w:sz w:val="24"/>
          <w:szCs w:val="24"/>
          <w:lang w:val="fr-FR"/>
        </w:rPr>
        <w:t>Cho cơ chế phản ứng của propene với H</w:t>
      </w:r>
      <w:r w:rsidRPr="003608C1">
        <w:rPr>
          <w:rFonts w:ascii="Times New Roman" w:hAnsi="Times New Roman" w:cs="Times New Roman"/>
          <w:sz w:val="24"/>
          <w:szCs w:val="24"/>
          <w:vertAlign w:val="subscript"/>
          <w:lang w:val="fr-FR"/>
        </w:rPr>
        <w:t>2</w:t>
      </w:r>
      <w:r w:rsidRPr="003608C1">
        <w:rPr>
          <w:rFonts w:ascii="Times New Roman" w:hAnsi="Times New Roman" w:cs="Times New Roman"/>
          <w:sz w:val="24"/>
          <w:szCs w:val="24"/>
          <w:lang w:val="fr-FR"/>
        </w:rPr>
        <w:t>O như sau :</w:t>
      </w:r>
    </w:p>
    <w:p w14:paraId="27B2D619" w14:textId="77777777" w:rsidR="00F327EB" w:rsidRPr="003608C1" w:rsidRDefault="00F327EB" w:rsidP="006460D9">
      <w:pPr>
        <w:spacing w:after="0" w:line="36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417C9969" wp14:editId="64161F11">
            <wp:extent cx="5795159" cy="539750"/>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832504" cy="543228"/>
                    </a:xfrm>
                    <a:prstGeom prst="rect">
                      <a:avLst/>
                    </a:prstGeom>
                    <a:noFill/>
                    <a:ln>
                      <a:noFill/>
                    </a:ln>
                  </pic:spPr>
                </pic:pic>
              </a:graphicData>
            </a:graphic>
          </wp:inline>
        </w:drawing>
      </w:r>
    </w:p>
    <w:p w14:paraId="12CC361B"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Phát biểu nào sau đây sai ?</w:t>
      </w:r>
    </w:p>
    <w:p w14:paraId="3F44660D"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Ở bước 1, quá trình proton hóa liên kết đôi C=C của propene tạo thành carbocation.</w:t>
      </w:r>
    </w:p>
    <w:p w14:paraId="3E0BDC10"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Nếu thay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bằng HBr thì cơ chế phản ứng xảy ra tương tự.</w:t>
      </w:r>
    </w:p>
    <w:p w14:paraId="68061565"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Ở bước 2, quá trình tách proton để tạo thành alcohol.</w:t>
      </w:r>
    </w:p>
    <w:p w14:paraId="4C6FBDC0"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Sản phẩm của phản ứng là sản phẩm chính theo quy tắc Markovnikov.</w:t>
      </w:r>
    </w:p>
    <w:p w14:paraId="75CF4477"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18:</w:t>
      </w:r>
      <w:r w:rsidRPr="003608C1">
        <w:rPr>
          <w:rFonts w:ascii="Times New Roman" w:hAnsi="Times New Roman" w:cs="Times New Roman"/>
          <w:b/>
          <w:bCs/>
          <w:sz w:val="24"/>
          <w:szCs w:val="24"/>
        </w:rPr>
        <w:t xml:space="preserve"> Lớp 12- chương 7</w:t>
      </w:r>
    </w:p>
    <w:p w14:paraId="2B8281A4" w14:textId="77777777" w:rsidR="00F327EB" w:rsidRPr="003608C1" w:rsidRDefault="00F327EB" w:rsidP="006460D9">
      <w:pPr>
        <w:spacing w:after="0" w:line="360" w:lineRule="auto"/>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Bột nở baking powder có thành phần gồm baking soda kết hợp với tinh bột ngô và một số muối vô cơ khác, có tác dụng làm cho bánh nở xốp, bông mềm. Phản ứng hoá học nào sau đây của bột nở xảy ra làm cho bánh nở xốp?</w:t>
      </w:r>
    </w:p>
    <w:p w14:paraId="48B44685" w14:textId="77777777" w:rsidR="00F327EB" w:rsidRPr="003608C1" w:rsidRDefault="00F327EB" w:rsidP="006460D9">
      <w:pPr>
        <w:spacing w:after="0" w:line="360" w:lineRule="auto"/>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2NaHCO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Ca(OH)</w:t>
      </w:r>
      <w:r w:rsidRPr="003608C1">
        <w:rPr>
          <w:rFonts w:ascii="Times New Roman" w:eastAsia="Calibri" w:hAnsi="Times New Roman" w:cs="Times New Roman"/>
          <w:sz w:val="24"/>
          <w:szCs w:val="24"/>
          <w:vertAlign w:val="subscript"/>
        </w:rPr>
        <w:t xml:space="preserve">2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 xml:space="preserve"> Na</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CaCO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p>
    <w:p w14:paraId="47024345" w14:textId="77777777" w:rsidR="00F327EB" w:rsidRPr="003608C1" w:rsidRDefault="00F327EB" w:rsidP="006460D9">
      <w:pPr>
        <w:spacing w:after="0" w:line="360" w:lineRule="auto"/>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Na</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Ca(OH)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 xml:space="preserve"> 2NaHCO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CaCO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p>
    <w:p w14:paraId="3CDB7792" w14:textId="77777777" w:rsidR="00F327EB" w:rsidRPr="003608C1" w:rsidRDefault="00F327EB" w:rsidP="006460D9">
      <w:pPr>
        <w:spacing w:after="0" w:line="360" w:lineRule="auto"/>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NaHCO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HCl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NaCl + CO</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p>
    <w:p w14:paraId="4A86FD25" w14:textId="77777777" w:rsidR="00F327EB" w:rsidRPr="003608C1" w:rsidRDefault="00F327EB" w:rsidP="006460D9">
      <w:pPr>
        <w:spacing w:after="0" w:line="360" w:lineRule="auto"/>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rPr>
        <w:t>2NaHCO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position w:val="-6"/>
          <w:sz w:val="24"/>
          <w:szCs w:val="24"/>
        </w:rPr>
        <w:object w:dxaOrig="680" w:dyaOrig="360" w14:anchorId="5DD70865">
          <v:shape id="_x0000_i1071" type="#_x0000_t75" style="width:33.75pt;height:18pt" o:ole="">
            <v:imagedata r:id="rId107" o:title=""/>
          </v:shape>
          <o:OLEObject Type="Embed" ProgID="Equation.DSMT4" ShapeID="_x0000_i1071" DrawAspect="Content" ObjectID="_1833292224" r:id="rId108"/>
        </w:object>
      </w:r>
      <w:r w:rsidRPr="003608C1">
        <w:rPr>
          <w:rFonts w:ascii="Times New Roman" w:eastAsia="Calibri" w:hAnsi="Times New Roman" w:cs="Times New Roman"/>
          <w:sz w:val="24"/>
          <w:szCs w:val="24"/>
        </w:rPr>
        <w:t xml:space="preserve"> Na</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 + CO</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w:t>
      </w:r>
    </w:p>
    <w:p w14:paraId="37AA5DDE" w14:textId="77777777" w:rsidR="00F327EB" w:rsidRPr="003608C1" w:rsidRDefault="00F327EB" w:rsidP="006460D9">
      <w:pPr>
        <w:spacing w:after="0"/>
        <w:rPr>
          <w:rFonts w:ascii="Times New Roman" w:hAnsi="Times New Roman" w:cs="Times New Roman"/>
          <w:b/>
          <w:bCs/>
          <w:sz w:val="24"/>
          <w:szCs w:val="24"/>
        </w:rPr>
      </w:pPr>
    </w:p>
    <w:p w14:paraId="1DDFD6EE" w14:textId="77777777" w:rsidR="00F327EB" w:rsidRPr="003608C1" w:rsidRDefault="00F327EB" w:rsidP="006460D9">
      <w:pPr>
        <w:tabs>
          <w:tab w:val="left" w:pos="274"/>
          <w:tab w:val="left" w:pos="907"/>
          <w:tab w:val="left" w:pos="2880"/>
          <w:tab w:val="left" w:pos="5126"/>
          <w:tab w:val="left" w:pos="7387"/>
        </w:tabs>
        <w:spacing w:after="0"/>
        <w:jc w:val="both"/>
        <w:rPr>
          <w:rFonts w:ascii="Times New Roman" w:hAnsi="Times New Roman" w:cs="Times New Roman"/>
          <w:b/>
          <w:sz w:val="24"/>
          <w:szCs w:val="24"/>
        </w:rPr>
      </w:pPr>
      <w:r w:rsidRPr="003608C1">
        <w:rPr>
          <w:rFonts w:ascii="Times New Roman" w:hAnsi="Times New Roman" w:cs="Times New Roman"/>
          <w:b/>
          <w:bCs/>
          <w:sz w:val="24"/>
          <w:szCs w:val="24"/>
        </w:rPr>
        <w:t>PHẦN II.</w:t>
      </w:r>
      <w:r w:rsidRPr="003608C1">
        <w:rPr>
          <w:rFonts w:ascii="Times New Roman" w:hAnsi="Times New Roman" w:cs="Times New Roman"/>
          <w:b/>
          <w:sz w:val="24"/>
          <w:szCs w:val="24"/>
        </w:rPr>
        <w:t xml:space="preserve"> Câu trắc nghiệm đúng sai. Thí sinh trả lời từ câu 1 đến câu 4.</w:t>
      </w:r>
      <w:r w:rsidRPr="003608C1">
        <w:rPr>
          <w:rFonts w:ascii="Times New Roman" w:hAnsi="Times New Roman" w:cs="Times New Roman"/>
          <w:b/>
          <w:bCs/>
          <w:sz w:val="24"/>
          <w:szCs w:val="24"/>
        </w:rPr>
        <w:t xml:space="preserve"> </w:t>
      </w:r>
      <w:r w:rsidRPr="003608C1">
        <w:rPr>
          <w:rFonts w:ascii="Times New Roman" w:hAnsi="Times New Roman" w:cs="Times New Roman"/>
          <w:b/>
          <w:sz w:val="24"/>
          <w:szCs w:val="24"/>
        </w:rPr>
        <w:t xml:space="preserve">Trong mỗi ý a), b), c), </w:t>
      </w:r>
      <w:r w:rsidRPr="003317EB">
        <w:rPr>
          <w:rFonts w:ascii="Times New Roman" w:hAnsi="Times New Roman" w:cs="Times New Roman"/>
          <w:b/>
          <w:color w:val="0070C0"/>
          <w:sz w:val="24"/>
          <w:szCs w:val="24"/>
        </w:rPr>
        <w:t xml:space="preserve">d) </w:t>
      </w:r>
      <w:r w:rsidRPr="003608C1">
        <w:rPr>
          <w:rFonts w:ascii="Times New Roman" w:hAnsi="Times New Roman" w:cs="Times New Roman"/>
          <w:b/>
          <w:sz w:val="24"/>
          <w:szCs w:val="24"/>
        </w:rPr>
        <w:t>ở mỗi câu, thí sinh chọn đúng hoặc sai.(Đ – S)</w:t>
      </w:r>
    </w:p>
    <w:p w14:paraId="2F4534AA"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Lớp 12- chương 1</w:t>
      </w:r>
    </w:p>
    <w:p w14:paraId="0D022D2F" w14:textId="77777777" w:rsidR="00F327EB" w:rsidRPr="003608C1" w:rsidRDefault="00F327EB" w:rsidP="006460D9">
      <w:pPr>
        <w:spacing w:after="0"/>
        <w:jc w:val="both"/>
        <w:rPr>
          <w:rFonts w:ascii="Times New Roman" w:hAnsi="Times New Roman" w:cs="Times New Roman"/>
          <w:noProof/>
          <w:sz w:val="24"/>
          <w:szCs w:val="24"/>
        </w:rPr>
      </w:pPr>
      <w:r w:rsidRPr="003608C1">
        <w:rPr>
          <w:rFonts w:ascii="Times New Roman" w:hAnsi="Times New Roman" w:cs="Times New Roman"/>
          <w:noProof/>
          <w:sz w:val="24"/>
          <w:szCs w:val="24"/>
        </w:rPr>
        <w:t>Fluphenazine (C</w:t>
      </w:r>
      <w:r w:rsidRPr="003608C1">
        <w:rPr>
          <w:rFonts w:ascii="Times New Roman" w:hAnsi="Times New Roman" w:cs="Times New Roman"/>
          <w:noProof/>
          <w:sz w:val="24"/>
          <w:szCs w:val="24"/>
          <w:vertAlign w:val="subscript"/>
        </w:rPr>
        <w:t>32</w:t>
      </w:r>
      <w:r w:rsidRPr="003608C1">
        <w:rPr>
          <w:rFonts w:ascii="Times New Roman" w:hAnsi="Times New Roman" w:cs="Times New Roman"/>
          <w:noProof/>
          <w:sz w:val="24"/>
          <w:szCs w:val="24"/>
        </w:rPr>
        <w:t>H</w:t>
      </w:r>
      <w:r w:rsidRPr="003608C1">
        <w:rPr>
          <w:rFonts w:ascii="Times New Roman" w:hAnsi="Times New Roman" w:cs="Times New Roman"/>
          <w:noProof/>
          <w:sz w:val="24"/>
          <w:szCs w:val="24"/>
          <w:vertAlign w:val="subscript"/>
        </w:rPr>
        <w:t>44</w:t>
      </w:r>
      <w:r w:rsidRPr="003608C1">
        <w:rPr>
          <w:rFonts w:ascii="Times New Roman" w:hAnsi="Times New Roman" w:cs="Times New Roman"/>
          <w:noProof/>
          <w:sz w:val="24"/>
          <w:szCs w:val="24"/>
        </w:rPr>
        <w:t>F</w:t>
      </w:r>
      <w:r w:rsidRPr="003608C1">
        <w:rPr>
          <w:rFonts w:ascii="Times New Roman" w:hAnsi="Times New Roman" w:cs="Times New Roman"/>
          <w:noProof/>
          <w:sz w:val="24"/>
          <w:szCs w:val="24"/>
          <w:vertAlign w:val="subscript"/>
        </w:rPr>
        <w:t>3</w:t>
      </w:r>
      <w:r w:rsidRPr="003608C1">
        <w:rPr>
          <w:rFonts w:ascii="Times New Roman" w:hAnsi="Times New Roman" w:cs="Times New Roman"/>
          <w:noProof/>
          <w:sz w:val="24"/>
          <w:szCs w:val="24"/>
        </w:rPr>
        <w:t>N</w:t>
      </w:r>
      <w:r w:rsidRPr="003608C1">
        <w:rPr>
          <w:rFonts w:ascii="Times New Roman" w:hAnsi="Times New Roman" w:cs="Times New Roman"/>
          <w:noProof/>
          <w:sz w:val="24"/>
          <w:szCs w:val="24"/>
          <w:vertAlign w:val="subscript"/>
        </w:rPr>
        <w:t>3</w:t>
      </w:r>
      <w:r w:rsidRPr="003608C1">
        <w:rPr>
          <w:rFonts w:ascii="Times New Roman" w:hAnsi="Times New Roman" w:cs="Times New Roman"/>
          <w:noProof/>
          <w:sz w:val="24"/>
          <w:szCs w:val="24"/>
        </w:rPr>
        <w:t>O</w:t>
      </w:r>
      <w:r w:rsidRPr="003608C1">
        <w:rPr>
          <w:rFonts w:ascii="Times New Roman" w:hAnsi="Times New Roman" w:cs="Times New Roman"/>
          <w:noProof/>
          <w:sz w:val="24"/>
          <w:szCs w:val="24"/>
          <w:vertAlign w:val="subscript"/>
        </w:rPr>
        <w:t>2</w:t>
      </w:r>
      <w:r w:rsidRPr="003608C1">
        <w:rPr>
          <w:rFonts w:ascii="Times New Roman" w:hAnsi="Times New Roman" w:cs="Times New Roman"/>
          <w:noProof/>
          <w:sz w:val="24"/>
          <w:szCs w:val="24"/>
        </w:rPr>
        <w:t xml:space="preserve">S) là một loại thuốc chống loạn thần được sử dụng dưới dạng tiền chất ester </w:t>
      </w:r>
      <w:r w:rsidRPr="003608C1">
        <w:rPr>
          <w:rFonts w:ascii="Times New Roman" w:hAnsi="Times New Roman" w:cs="Times New Roman"/>
          <w:i/>
          <w:noProof/>
          <w:sz w:val="24"/>
          <w:szCs w:val="24"/>
        </w:rPr>
        <w:t>(tiền chất là chất sẽ được chuyển đổi trong cơ thể thành một loại thuốc có hoạt tính)</w:t>
      </w:r>
    </w:p>
    <w:p w14:paraId="278C2C3B" w14:textId="77777777" w:rsidR="00F327EB" w:rsidRPr="003608C1" w:rsidRDefault="00F327EB" w:rsidP="006460D9">
      <w:pPr>
        <w:spacing w:after="0"/>
        <w:jc w:val="center"/>
        <w:rPr>
          <w:rFonts w:ascii="Times New Roman" w:hAnsi="Times New Roman" w:cs="Times New Roman"/>
          <w:noProof/>
          <w:sz w:val="24"/>
          <w:szCs w:val="24"/>
        </w:rPr>
      </w:pPr>
      <w:r w:rsidRPr="003608C1">
        <w:rPr>
          <w:rFonts w:ascii="Times New Roman" w:hAnsi="Times New Roman" w:cs="Times New Roman"/>
          <w:noProof/>
          <w:sz w:val="24"/>
          <w:szCs w:val="24"/>
        </w:rPr>
        <w:lastRenderedPageBreak/>
        <w:drawing>
          <wp:inline distT="0" distB="0" distL="0" distR="0" wp14:anchorId="3FB2CBC8" wp14:editId="4940941E">
            <wp:extent cx="4358508" cy="1175657"/>
            <wp:effectExtent l="0" t="0" r="4445" b="5715"/>
            <wp:docPr id="664066976" name="Picture 3"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66976" name="Picture 3" descr="A structure of a chemical formula&#10;&#10;Description automatically generated"/>
                    <pic:cNvPicPr>
                      <a:picLocks noChangeAspect="1" noChangeArrowheads="1"/>
                    </pic:cNvPicPr>
                  </pic:nvPicPr>
                  <pic:blipFill>
                    <a:blip r:embed="rId109">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90628" cy="1184321"/>
                    </a:xfrm>
                    <a:prstGeom prst="rect">
                      <a:avLst/>
                    </a:prstGeom>
                    <a:noFill/>
                    <a:ln>
                      <a:noFill/>
                    </a:ln>
                  </pic:spPr>
                </pic:pic>
              </a:graphicData>
            </a:graphic>
          </wp:inline>
        </w:drawing>
      </w:r>
      <w:r w:rsidRPr="003608C1">
        <w:rPr>
          <w:rFonts w:ascii="Times New Roman" w:hAnsi="Times New Roman" w:cs="Times New Roman"/>
          <w:sz w:val="24"/>
          <w:szCs w:val="24"/>
        </w:rPr>
        <w:t xml:space="preserve"> </w:t>
      </w:r>
      <w:r w:rsidRPr="003608C1">
        <w:rPr>
          <w:rFonts w:ascii="Times New Roman" w:hAnsi="Times New Roman" w:cs="Times New Roman"/>
          <w:noProof/>
          <w:sz w:val="24"/>
          <w:szCs w:val="24"/>
        </w:rPr>
        <w:drawing>
          <wp:inline distT="0" distB="0" distL="0" distR="0" wp14:anchorId="4D7F2248" wp14:editId="215306C4">
            <wp:extent cx="1436914" cy="1187450"/>
            <wp:effectExtent l="0" t="0" r="0" b="0"/>
            <wp:docPr id="2" name="Picture 2" descr="Fluphenazine Decanoate Injection 25 mg/mL, Multiple Dose Vial 5 mL,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phenazine Decanoate Injection 25 mg/mL, Multiple Dose Vial 5 mL, Each"/>
                    <pic:cNvPicPr>
                      <a:picLocks noChangeAspect="1" noChangeArrowheads="1"/>
                    </pic:cNvPicPr>
                  </pic:nvPicPr>
                  <pic:blipFill rotWithShape="1">
                    <a:blip r:embed="rId111" cstate="email">
                      <a:extLst>
                        <a:ext uri="{28A0092B-C50C-407E-A947-70E740481C1C}">
                          <a14:useLocalDpi xmlns:a14="http://schemas.microsoft.com/office/drawing/2010/main"/>
                        </a:ext>
                      </a:extLst>
                    </a:blip>
                    <a:srcRect/>
                    <a:stretch/>
                  </pic:blipFill>
                  <pic:spPr bwMode="auto">
                    <a:xfrm>
                      <a:off x="0" y="0"/>
                      <a:ext cx="1448298" cy="1196858"/>
                    </a:xfrm>
                    <a:prstGeom prst="rect">
                      <a:avLst/>
                    </a:prstGeom>
                    <a:noFill/>
                    <a:ln>
                      <a:noFill/>
                    </a:ln>
                    <a:extLst>
                      <a:ext uri="{53640926-AAD7-44D8-BBD7-CCE9431645EC}">
                        <a14:shadowObscured xmlns:a14="http://schemas.microsoft.com/office/drawing/2010/main"/>
                      </a:ext>
                    </a:extLst>
                  </pic:spPr>
                </pic:pic>
              </a:graphicData>
            </a:graphic>
          </wp:inline>
        </w:drawing>
      </w:r>
    </w:p>
    <w:p w14:paraId="4789AA33" w14:textId="77777777" w:rsidR="00F327EB" w:rsidRPr="003608C1" w:rsidRDefault="00F327EB" w:rsidP="006460D9">
      <w:pPr>
        <w:spacing w:after="0"/>
        <w:rPr>
          <w:rFonts w:ascii="Times New Roman" w:hAnsi="Times New Roman" w:cs="Times New Roman"/>
          <w:noProof/>
          <w:sz w:val="24"/>
          <w:szCs w:val="24"/>
        </w:rPr>
      </w:pPr>
      <w:r w:rsidRPr="003608C1">
        <w:rPr>
          <w:rFonts w:ascii="Times New Roman" w:hAnsi="Times New Roman" w:cs="Times New Roman"/>
          <w:noProof/>
          <w:sz w:val="24"/>
          <w:szCs w:val="24"/>
        </w:rPr>
        <w:t>Gốc acid decanoate giúp tiền chất được giải phóng chậm vào máu, nơi tiền chất sẽ thủy phân nhanh chóng tạo ra dược chất có hoạt tính.</w:t>
      </w:r>
    </w:p>
    <w:p w14:paraId="07534D68" w14:textId="77777777" w:rsidR="00F327EB" w:rsidRPr="003608C1" w:rsidRDefault="00F327EB" w:rsidP="006460D9">
      <w:pPr>
        <w:spacing w:after="0"/>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a)</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Fluphenazine decanoate là một hợp chất hữu cơ tạp chức.</w:t>
      </w:r>
    </w:p>
    <w:p w14:paraId="21CD5152" w14:textId="77777777" w:rsidR="00F327EB" w:rsidRPr="003608C1" w:rsidRDefault="00F327EB" w:rsidP="006460D9">
      <w:pPr>
        <w:spacing w:after="0"/>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b)</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Gốc alkyl trong gốc decanoate giúp thuốc có tác dụng kéo dài đối với cơ thể.</w:t>
      </w:r>
    </w:p>
    <w:p w14:paraId="5CB575A7" w14:textId="77777777" w:rsidR="00F327EB" w:rsidRPr="003608C1" w:rsidRDefault="00F327EB" w:rsidP="006460D9">
      <w:pPr>
        <w:spacing w:after="0"/>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c)</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Phản ứng thuỷ phân fluphenazine decanoate trong kiềm dư sinh ra muối vô cơ.</w:t>
      </w:r>
    </w:p>
    <w:p w14:paraId="386F70B8" w14:textId="77777777" w:rsidR="00F327EB" w:rsidRPr="003608C1" w:rsidRDefault="00F327EB" w:rsidP="006460D9">
      <w:pPr>
        <w:spacing w:after="0"/>
        <w:rPr>
          <w:rFonts w:ascii="Times New Roman" w:hAnsi="Times New Roman" w:cs="Times New Roman"/>
          <w:i/>
          <w:noProof/>
          <w:sz w:val="24"/>
          <w:szCs w:val="24"/>
        </w:rPr>
      </w:pPr>
      <w:r w:rsidRPr="003317EB">
        <w:rPr>
          <w:rFonts w:ascii="Times New Roman" w:hAnsi="Times New Roman" w:cs="Times New Roman"/>
          <w:b/>
          <w:bCs/>
          <w:noProof/>
          <w:color w:val="0070C0"/>
          <w:sz w:val="24"/>
          <w:szCs w:val="24"/>
        </w:rPr>
        <w:t>d)</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 xml:space="preserve">Nếu nhóm chức ester bị thuỷ phân hoàn toàn trong môi trường acid thì 1 lọ fluphenazine decanoate (125 mg/5 mL) sau thuỷ phân thu được 92,43 mg dược chất có hoạt tính. </w:t>
      </w:r>
      <w:r w:rsidRPr="003608C1">
        <w:rPr>
          <w:rFonts w:ascii="Times New Roman" w:hAnsi="Times New Roman" w:cs="Times New Roman"/>
          <w:i/>
          <w:noProof/>
          <w:sz w:val="24"/>
          <w:szCs w:val="24"/>
        </w:rPr>
        <w:t>(kết quả được làm tròn đến hàng phần trăm).</w:t>
      </w:r>
    </w:p>
    <w:p w14:paraId="26440FA6"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Lớp 12- chương 3</w:t>
      </w:r>
    </w:p>
    <w:p w14:paraId="1C190DC0" w14:textId="77777777" w:rsidR="00F327EB" w:rsidRPr="003608C1" w:rsidRDefault="00F327EB" w:rsidP="006460D9">
      <w:pPr>
        <w:spacing w:after="0"/>
        <w:rPr>
          <w:rFonts w:ascii="Times New Roman" w:hAnsi="Times New Roman" w:cs="Times New Roman"/>
          <w:noProof/>
          <w:sz w:val="24"/>
          <w:szCs w:val="24"/>
        </w:rPr>
      </w:pPr>
      <w:r w:rsidRPr="003608C1">
        <w:rPr>
          <w:rFonts w:ascii="Times New Roman" w:hAnsi="Times New Roman" w:cs="Times New Roman"/>
          <w:noProof/>
          <w:sz w:val="24"/>
          <w:szCs w:val="24"/>
        </w:rPr>
        <w:t>Con Trai biển có thể bám vào đá nhờ một loại amino acid có cấu trúc đặc biệt. Một trong số đó là amino acid có cấu trúc như sau:</w:t>
      </w:r>
    </w:p>
    <w:p w14:paraId="08314C4E"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object w:dxaOrig="2881" w:dyaOrig="1460" w14:anchorId="1D69E7FB">
          <v:shape id="_x0000_i1072" type="#_x0000_t75" style="width:2in;height:73.5pt" o:ole="">
            <v:imagedata r:id="rId112" o:title=""/>
          </v:shape>
          <o:OLEObject Type="Embed" ProgID="ACD.ChemSketch.20" ShapeID="_x0000_i1072" DrawAspect="Content" ObjectID="_1833292225" r:id="rId113"/>
        </w:object>
      </w:r>
    </w:p>
    <w:p w14:paraId="6648FFBC" w14:textId="77777777" w:rsidR="00F327EB" w:rsidRPr="003608C1" w:rsidRDefault="00F327EB" w:rsidP="006460D9">
      <w:pPr>
        <w:spacing w:after="0"/>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a)</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Hợp chất X là một β-amino acid.</w:t>
      </w:r>
    </w:p>
    <w:p w14:paraId="1987C05E" w14:textId="77777777" w:rsidR="00F327EB" w:rsidRPr="003608C1" w:rsidRDefault="00F327EB" w:rsidP="006460D9">
      <w:pPr>
        <w:spacing w:after="0"/>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b)</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Nhóm OH alcohol trong phân tử X có thể tạo liên kết hydrogen.</w:t>
      </w:r>
    </w:p>
    <w:p w14:paraId="07EB8D4D" w14:textId="77777777" w:rsidR="00F327EB" w:rsidRPr="003608C1" w:rsidRDefault="00F327EB" w:rsidP="006460D9">
      <w:pPr>
        <w:spacing w:after="0"/>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c)</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Trong dung dịch nước hợp chất X tồn tại ở dạng ion lưỡng cực.</w:t>
      </w:r>
    </w:p>
    <w:p w14:paraId="72986A75" w14:textId="77777777" w:rsidR="00F327EB" w:rsidRPr="003608C1" w:rsidRDefault="00F327EB" w:rsidP="006460D9">
      <w:pPr>
        <w:spacing w:after="0"/>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d)</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X phản ứng với NaOH theo tỉ lệ mol 1:1.</w:t>
      </w:r>
    </w:p>
    <w:p w14:paraId="5C390024"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Lớp 12- chương 5</w:t>
      </w:r>
    </w:p>
    <w:p w14:paraId="11C745D0" w14:textId="77777777" w:rsidR="00F327EB" w:rsidRPr="003608C1" w:rsidRDefault="00F327EB" w:rsidP="006460D9">
      <w:pPr>
        <w:pStyle w:val="NormalWeb"/>
        <w:spacing w:before="0" w:beforeAutospacing="0" w:after="0" w:afterAutospacing="0" w:line="276" w:lineRule="auto"/>
      </w:pPr>
      <w:r w:rsidRPr="003608C1">
        <w:t>Phản ứng giữa potassium permanganate (KMnO</w:t>
      </w:r>
      <w:r w:rsidRPr="003608C1">
        <w:rPr>
          <w:vertAlign w:val="subscript"/>
        </w:rPr>
        <w:t>4</w:t>
      </w:r>
      <w:r w:rsidRPr="003608C1">
        <w:t>) và iron(II) sulfate (FeSO</w:t>
      </w:r>
      <w:r w:rsidRPr="003608C1">
        <w:rPr>
          <w:vertAlign w:val="subscript"/>
        </w:rPr>
        <w:t>4</w:t>
      </w:r>
      <w:r w:rsidRPr="003608C1">
        <w:t>) được acid hóa là phản ứng oxy hóa khử diễn ra như sau:</w:t>
      </w:r>
    </w:p>
    <w:p w14:paraId="24CE0326" w14:textId="77777777" w:rsidR="00F327EB" w:rsidRPr="003608C1" w:rsidRDefault="00F327EB" w:rsidP="006460D9">
      <w:pPr>
        <w:pStyle w:val="NormalWeb"/>
        <w:spacing w:before="0" w:beforeAutospacing="0" w:after="0" w:afterAutospacing="0" w:line="276" w:lineRule="auto"/>
      </w:pPr>
      <w:r w:rsidRPr="003608C1">
        <w:t>8H</w:t>
      </w:r>
      <w:r w:rsidRPr="003608C1">
        <w:rPr>
          <w:vertAlign w:val="superscript"/>
        </w:rPr>
        <w:t>+</w:t>
      </w:r>
      <w:r w:rsidRPr="003608C1">
        <w:t>(aq) + 5Fe</w:t>
      </w:r>
      <w:r w:rsidRPr="003608C1">
        <w:rPr>
          <w:vertAlign w:val="superscript"/>
        </w:rPr>
        <w:t>2+</w:t>
      </w:r>
      <w:r w:rsidRPr="003608C1">
        <w:t>(aq) + MnO</w:t>
      </w:r>
      <w:r w:rsidRPr="003608C1">
        <w:rPr>
          <w:vertAlign w:val="subscript"/>
        </w:rPr>
        <w:t>4</w:t>
      </w:r>
      <w:r w:rsidRPr="003608C1">
        <w:rPr>
          <w:vertAlign w:val="superscript"/>
        </w:rPr>
        <w:t>-</w:t>
      </w:r>
      <w:r w:rsidRPr="003608C1">
        <w:t xml:space="preserve">(aq) </w:t>
      </w:r>
      <w:r w:rsidRPr="003608C1">
        <w:rPr>
          <w:noProof/>
        </w:rPr>
        <w:t>→</w:t>
      </w:r>
      <w:r w:rsidRPr="003608C1">
        <w:rPr>
          <w:vertAlign w:val="superscript"/>
        </w:rPr>
        <w:t xml:space="preserve"> </w:t>
      </w:r>
      <w:r w:rsidRPr="003608C1">
        <w:t xml:space="preserve"> Mn</w:t>
      </w:r>
      <w:r w:rsidRPr="003608C1">
        <w:rPr>
          <w:vertAlign w:val="superscript"/>
        </w:rPr>
        <w:t>2+</w:t>
      </w:r>
      <w:r w:rsidRPr="003608C1">
        <w:t>(aq)  + 5Fe</w:t>
      </w:r>
      <w:r w:rsidRPr="003608C1">
        <w:rPr>
          <w:vertAlign w:val="superscript"/>
        </w:rPr>
        <w:t>3+</w:t>
      </w:r>
      <w:r w:rsidRPr="003608C1">
        <w:t>(aq)  + 4H</w:t>
      </w:r>
      <w:r w:rsidRPr="003608C1">
        <w:rPr>
          <w:vertAlign w:val="subscript"/>
        </w:rPr>
        <w:t>2</w:t>
      </w:r>
      <w:r w:rsidRPr="003608C1">
        <w:t>O(l)</w:t>
      </w:r>
    </w:p>
    <w:p w14:paraId="0E5B8054" w14:textId="77777777" w:rsidR="00F327EB" w:rsidRPr="003608C1" w:rsidRDefault="00F327EB" w:rsidP="006460D9">
      <w:pPr>
        <w:pStyle w:val="NormalWeb"/>
        <w:spacing w:before="0" w:beforeAutospacing="0" w:after="0" w:afterAutospacing="0" w:line="276" w:lineRule="auto"/>
      </w:pPr>
      <w:r w:rsidRPr="003608C1">
        <w:t>Một dung dịch KMnO</w:t>
      </w:r>
      <w:r w:rsidRPr="003608C1">
        <w:rPr>
          <w:vertAlign w:val="subscript"/>
        </w:rPr>
        <w:t>4</w:t>
      </w:r>
      <w:r w:rsidRPr="003608C1">
        <w:t xml:space="preserve"> 0,20 M được đặt trong buret để chuẩn độ 50,00 mL dung dịch FeSO</w:t>
      </w:r>
      <w:r w:rsidRPr="003608C1">
        <w:rPr>
          <w:vertAlign w:val="subscript"/>
        </w:rPr>
        <w:t>4</w:t>
      </w:r>
      <w:r w:rsidRPr="003608C1">
        <w:t xml:space="preserve"> có nồng độ chưa biết trong một bình tam giác. Bảng sau đây mô tả màu sắc của các ion khác nhau trong dung dịch:</w:t>
      </w:r>
    </w:p>
    <w:tbl>
      <w:tblPr>
        <w:tblStyle w:val="YoungMixTable"/>
        <w:tblW w:w="0" w:type="auto"/>
        <w:jc w:val="center"/>
        <w:tblInd w:w="0" w:type="dxa"/>
        <w:tblLook w:val="04A0" w:firstRow="1" w:lastRow="0" w:firstColumn="1" w:lastColumn="0" w:noHBand="0" w:noVBand="1"/>
      </w:tblPr>
      <w:tblGrid>
        <w:gridCol w:w="988"/>
        <w:gridCol w:w="1288"/>
        <w:gridCol w:w="1288"/>
        <w:gridCol w:w="1289"/>
        <w:gridCol w:w="1289"/>
        <w:gridCol w:w="1289"/>
        <w:gridCol w:w="1289"/>
        <w:gridCol w:w="1289"/>
      </w:tblGrid>
      <w:tr w:rsidR="00F327EB" w:rsidRPr="003608C1" w14:paraId="2809E582" w14:textId="77777777" w:rsidTr="008B2050">
        <w:trPr>
          <w:jc w:val="center"/>
        </w:trPr>
        <w:tc>
          <w:tcPr>
            <w:tcW w:w="988" w:type="dxa"/>
          </w:tcPr>
          <w:p w14:paraId="6756E0D8" w14:textId="77777777" w:rsidR="00F327EB" w:rsidRPr="003608C1" w:rsidRDefault="00F327EB" w:rsidP="006460D9">
            <w:pPr>
              <w:pStyle w:val="NormalWeb"/>
              <w:spacing w:before="0" w:beforeAutospacing="0" w:after="0" w:afterAutospacing="0" w:line="276" w:lineRule="auto"/>
              <w:jc w:val="center"/>
            </w:pPr>
            <w:r w:rsidRPr="003608C1">
              <w:t>Ion</w:t>
            </w:r>
          </w:p>
        </w:tc>
        <w:tc>
          <w:tcPr>
            <w:tcW w:w="1288" w:type="dxa"/>
          </w:tcPr>
          <w:p w14:paraId="0AFC9F81" w14:textId="77777777" w:rsidR="00F327EB" w:rsidRPr="003608C1" w:rsidRDefault="00F327EB" w:rsidP="006460D9">
            <w:pPr>
              <w:pStyle w:val="NormalWeb"/>
              <w:spacing w:before="0" w:beforeAutospacing="0" w:after="0" w:afterAutospacing="0" w:line="276" w:lineRule="auto"/>
              <w:jc w:val="center"/>
            </w:pPr>
            <w:r w:rsidRPr="003608C1">
              <w:t>H</w:t>
            </w:r>
            <w:r w:rsidRPr="003608C1">
              <w:rPr>
                <w:vertAlign w:val="superscript"/>
              </w:rPr>
              <w:t>+</w:t>
            </w:r>
          </w:p>
        </w:tc>
        <w:tc>
          <w:tcPr>
            <w:tcW w:w="1288" w:type="dxa"/>
          </w:tcPr>
          <w:p w14:paraId="187FD3F5" w14:textId="77777777" w:rsidR="00F327EB" w:rsidRPr="003608C1" w:rsidRDefault="00F327EB" w:rsidP="006460D9">
            <w:pPr>
              <w:pStyle w:val="NormalWeb"/>
              <w:spacing w:before="0" w:beforeAutospacing="0" w:after="0" w:afterAutospacing="0" w:line="276" w:lineRule="auto"/>
              <w:jc w:val="center"/>
            </w:pPr>
            <w:r w:rsidRPr="003608C1">
              <w:t>Fe</w:t>
            </w:r>
            <w:r w:rsidRPr="003608C1">
              <w:rPr>
                <w:vertAlign w:val="superscript"/>
              </w:rPr>
              <w:t>2+</w:t>
            </w:r>
          </w:p>
        </w:tc>
        <w:tc>
          <w:tcPr>
            <w:tcW w:w="1289" w:type="dxa"/>
          </w:tcPr>
          <w:p w14:paraId="7AF32B67" w14:textId="77777777" w:rsidR="00F327EB" w:rsidRPr="003608C1" w:rsidRDefault="00F327EB" w:rsidP="006460D9">
            <w:pPr>
              <w:pStyle w:val="NormalWeb"/>
              <w:spacing w:before="0" w:beforeAutospacing="0" w:after="0" w:afterAutospacing="0" w:line="276" w:lineRule="auto"/>
              <w:jc w:val="center"/>
            </w:pPr>
            <w:r w:rsidRPr="003608C1">
              <w:t>MnO</w:t>
            </w:r>
            <w:r w:rsidRPr="003608C1">
              <w:rPr>
                <w:vertAlign w:val="subscript"/>
              </w:rPr>
              <w:t>4</w:t>
            </w:r>
            <w:r w:rsidRPr="003608C1">
              <w:rPr>
                <w:vertAlign w:val="superscript"/>
              </w:rPr>
              <w:t>-</w:t>
            </w:r>
          </w:p>
        </w:tc>
        <w:tc>
          <w:tcPr>
            <w:tcW w:w="1289" w:type="dxa"/>
          </w:tcPr>
          <w:p w14:paraId="5DD5009B" w14:textId="77777777" w:rsidR="00F327EB" w:rsidRPr="003608C1" w:rsidRDefault="00F327EB" w:rsidP="006460D9">
            <w:pPr>
              <w:pStyle w:val="NormalWeb"/>
              <w:spacing w:before="0" w:beforeAutospacing="0" w:after="0" w:afterAutospacing="0" w:line="276" w:lineRule="auto"/>
              <w:jc w:val="center"/>
            </w:pPr>
            <w:r w:rsidRPr="003608C1">
              <w:t>Mn</w:t>
            </w:r>
            <w:r w:rsidRPr="003608C1">
              <w:rPr>
                <w:vertAlign w:val="superscript"/>
              </w:rPr>
              <w:t>2+</w:t>
            </w:r>
          </w:p>
        </w:tc>
        <w:tc>
          <w:tcPr>
            <w:tcW w:w="1289" w:type="dxa"/>
          </w:tcPr>
          <w:p w14:paraId="4F85339E" w14:textId="77777777" w:rsidR="00F327EB" w:rsidRPr="003608C1" w:rsidRDefault="00F327EB" w:rsidP="006460D9">
            <w:pPr>
              <w:pStyle w:val="NormalWeb"/>
              <w:spacing w:before="0" w:beforeAutospacing="0" w:after="0" w:afterAutospacing="0" w:line="276" w:lineRule="auto"/>
              <w:jc w:val="center"/>
            </w:pPr>
            <w:r w:rsidRPr="003608C1">
              <w:t>Fe</w:t>
            </w:r>
            <w:r w:rsidRPr="003608C1">
              <w:rPr>
                <w:vertAlign w:val="superscript"/>
              </w:rPr>
              <w:t>3+</w:t>
            </w:r>
          </w:p>
        </w:tc>
        <w:tc>
          <w:tcPr>
            <w:tcW w:w="1289" w:type="dxa"/>
          </w:tcPr>
          <w:p w14:paraId="441A1129" w14:textId="77777777" w:rsidR="00F327EB" w:rsidRPr="003608C1" w:rsidRDefault="00F327EB" w:rsidP="006460D9">
            <w:pPr>
              <w:pStyle w:val="NormalWeb"/>
              <w:spacing w:before="0" w:beforeAutospacing="0" w:after="0" w:afterAutospacing="0" w:line="276" w:lineRule="auto"/>
              <w:jc w:val="center"/>
            </w:pPr>
            <w:r w:rsidRPr="003608C1">
              <w:t>K</w:t>
            </w:r>
            <w:r w:rsidRPr="003608C1">
              <w:rPr>
                <w:vertAlign w:val="superscript"/>
              </w:rPr>
              <w:t>+</w:t>
            </w:r>
          </w:p>
        </w:tc>
        <w:tc>
          <w:tcPr>
            <w:tcW w:w="1289" w:type="dxa"/>
          </w:tcPr>
          <w:p w14:paraId="371126CA" w14:textId="77777777" w:rsidR="00F327EB" w:rsidRPr="003608C1" w:rsidRDefault="00F327EB" w:rsidP="006460D9">
            <w:pPr>
              <w:pStyle w:val="NormalWeb"/>
              <w:spacing w:before="0" w:beforeAutospacing="0" w:after="0" w:afterAutospacing="0" w:line="276" w:lineRule="auto"/>
              <w:jc w:val="center"/>
            </w:pPr>
            <w:r w:rsidRPr="003608C1">
              <w:t>SO</w:t>
            </w:r>
            <w:r w:rsidRPr="003608C1">
              <w:rPr>
                <w:vertAlign w:val="subscript"/>
              </w:rPr>
              <w:t>4</w:t>
            </w:r>
            <w:r w:rsidRPr="003608C1">
              <w:rPr>
                <w:vertAlign w:val="superscript"/>
              </w:rPr>
              <w:t>2-</w:t>
            </w:r>
          </w:p>
        </w:tc>
      </w:tr>
      <w:tr w:rsidR="00F327EB" w:rsidRPr="003608C1" w14:paraId="7F94BC89" w14:textId="77777777" w:rsidTr="008B2050">
        <w:trPr>
          <w:jc w:val="center"/>
        </w:trPr>
        <w:tc>
          <w:tcPr>
            <w:tcW w:w="988" w:type="dxa"/>
          </w:tcPr>
          <w:p w14:paraId="1EB662B4" w14:textId="77777777" w:rsidR="00F327EB" w:rsidRPr="003608C1" w:rsidRDefault="00F327EB" w:rsidP="006460D9">
            <w:pPr>
              <w:pStyle w:val="NormalWeb"/>
              <w:spacing w:before="0" w:beforeAutospacing="0" w:after="0" w:afterAutospacing="0" w:line="276" w:lineRule="auto"/>
              <w:jc w:val="center"/>
            </w:pPr>
            <w:r w:rsidRPr="003608C1">
              <w:t>Màu sắc</w:t>
            </w:r>
          </w:p>
        </w:tc>
        <w:tc>
          <w:tcPr>
            <w:tcW w:w="1288" w:type="dxa"/>
          </w:tcPr>
          <w:p w14:paraId="55F548E3" w14:textId="77777777" w:rsidR="00F327EB" w:rsidRPr="003608C1" w:rsidRDefault="00F327EB" w:rsidP="006460D9">
            <w:pPr>
              <w:pStyle w:val="NormalWeb"/>
              <w:spacing w:before="0" w:beforeAutospacing="0" w:after="0" w:afterAutospacing="0" w:line="276" w:lineRule="auto"/>
              <w:jc w:val="center"/>
            </w:pPr>
            <w:r w:rsidRPr="003608C1">
              <w:t>Không màu</w:t>
            </w:r>
          </w:p>
        </w:tc>
        <w:tc>
          <w:tcPr>
            <w:tcW w:w="1288" w:type="dxa"/>
          </w:tcPr>
          <w:p w14:paraId="3DFA20D4" w14:textId="77777777" w:rsidR="00F327EB" w:rsidRPr="003608C1" w:rsidRDefault="00F327EB" w:rsidP="006460D9">
            <w:pPr>
              <w:pStyle w:val="NormalWeb"/>
              <w:spacing w:before="0" w:beforeAutospacing="0" w:after="0" w:afterAutospacing="0" w:line="276" w:lineRule="auto"/>
              <w:jc w:val="center"/>
            </w:pPr>
            <w:r w:rsidRPr="003608C1">
              <w:t>Xanh nhạt</w:t>
            </w:r>
          </w:p>
        </w:tc>
        <w:tc>
          <w:tcPr>
            <w:tcW w:w="1289" w:type="dxa"/>
          </w:tcPr>
          <w:p w14:paraId="3FCA423A" w14:textId="77777777" w:rsidR="00F327EB" w:rsidRPr="003608C1" w:rsidRDefault="00F327EB" w:rsidP="006460D9">
            <w:pPr>
              <w:pStyle w:val="NormalWeb"/>
              <w:spacing w:before="0" w:beforeAutospacing="0" w:after="0" w:afterAutospacing="0" w:line="276" w:lineRule="auto"/>
              <w:jc w:val="center"/>
            </w:pPr>
            <w:r w:rsidRPr="003608C1">
              <w:t>Tím đậm</w:t>
            </w:r>
          </w:p>
        </w:tc>
        <w:tc>
          <w:tcPr>
            <w:tcW w:w="1289" w:type="dxa"/>
          </w:tcPr>
          <w:p w14:paraId="4D5B8369" w14:textId="77777777" w:rsidR="00F327EB" w:rsidRPr="003608C1" w:rsidRDefault="00F327EB" w:rsidP="006460D9">
            <w:pPr>
              <w:pStyle w:val="NormalWeb"/>
              <w:spacing w:before="0" w:beforeAutospacing="0" w:after="0" w:afterAutospacing="0" w:line="276" w:lineRule="auto"/>
              <w:jc w:val="center"/>
            </w:pPr>
            <w:r w:rsidRPr="003608C1">
              <w:t>Không màu</w:t>
            </w:r>
          </w:p>
        </w:tc>
        <w:tc>
          <w:tcPr>
            <w:tcW w:w="1289" w:type="dxa"/>
          </w:tcPr>
          <w:p w14:paraId="4ACD32E7" w14:textId="77777777" w:rsidR="00F327EB" w:rsidRPr="003608C1" w:rsidRDefault="00F327EB" w:rsidP="006460D9">
            <w:pPr>
              <w:pStyle w:val="NormalWeb"/>
              <w:spacing w:before="0" w:beforeAutospacing="0" w:after="0" w:afterAutospacing="0" w:line="276" w:lineRule="auto"/>
              <w:jc w:val="center"/>
            </w:pPr>
            <w:r w:rsidRPr="003608C1">
              <w:t>Vàng nâu</w:t>
            </w:r>
          </w:p>
        </w:tc>
        <w:tc>
          <w:tcPr>
            <w:tcW w:w="1289" w:type="dxa"/>
          </w:tcPr>
          <w:p w14:paraId="3D26A701" w14:textId="77777777" w:rsidR="00F327EB" w:rsidRPr="003608C1" w:rsidRDefault="00F327EB" w:rsidP="006460D9">
            <w:pPr>
              <w:pStyle w:val="NormalWeb"/>
              <w:spacing w:before="0" w:beforeAutospacing="0" w:after="0" w:afterAutospacing="0" w:line="276" w:lineRule="auto"/>
              <w:jc w:val="center"/>
            </w:pPr>
            <w:r w:rsidRPr="003608C1">
              <w:t>Không màu</w:t>
            </w:r>
          </w:p>
        </w:tc>
        <w:tc>
          <w:tcPr>
            <w:tcW w:w="1289" w:type="dxa"/>
          </w:tcPr>
          <w:p w14:paraId="0EE19819" w14:textId="77777777" w:rsidR="00F327EB" w:rsidRPr="003608C1" w:rsidRDefault="00F327EB" w:rsidP="006460D9">
            <w:pPr>
              <w:pStyle w:val="NormalWeb"/>
              <w:spacing w:before="0" w:beforeAutospacing="0" w:after="0" w:afterAutospacing="0" w:line="276" w:lineRule="auto"/>
              <w:jc w:val="center"/>
            </w:pPr>
            <w:r w:rsidRPr="003608C1">
              <w:t>Không màu</w:t>
            </w:r>
          </w:p>
        </w:tc>
      </w:tr>
    </w:tbl>
    <w:p w14:paraId="0811E296" w14:textId="77777777" w:rsidR="00F327EB" w:rsidRPr="003608C1" w:rsidRDefault="00F327EB" w:rsidP="006460D9">
      <w:pPr>
        <w:pStyle w:val="NormalWeb"/>
        <w:spacing w:before="0" w:beforeAutospacing="0" w:after="0" w:afterAutospacing="0" w:line="276" w:lineRule="auto"/>
      </w:pPr>
      <w:r w:rsidRPr="003608C1">
        <w:t>Kết thúc chuẩn độ thì thể tích dung dịch KMnO</w:t>
      </w:r>
      <w:r w:rsidRPr="003608C1">
        <w:rPr>
          <w:vertAlign w:val="subscript"/>
        </w:rPr>
        <w:t>4</w:t>
      </w:r>
      <w:r w:rsidRPr="003608C1">
        <w:t xml:space="preserve"> 0,20 M đã sử dụng là 12,5 mL.</w:t>
      </w:r>
    </w:p>
    <w:p w14:paraId="312E5010" w14:textId="77777777" w:rsidR="00F327EB" w:rsidRPr="003608C1" w:rsidRDefault="00F327EB" w:rsidP="006460D9">
      <w:pPr>
        <w:pStyle w:val="NormalWeb"/>
        <w:spacing w:before="0" w:beforeAutospacing="0" w:after="0" w:afterAutospacing="0" w:line="276" w:lineRule="auto"/>
      </w:pPr>
      <w:r w:rsidRPr="003317EB">
        <w:rPr>
          <w:b/>
          <w:bCs/>
          <w:color w:val="0070C0"/>
        </w:rPr>
        <w:t>a)</w:t>
      </w:r>
      <w:r w:rsidRPr="003317EB">
        <w:rPr>
          <w:b/>
          <w:color w:val="0070C0"/>
        </w:rPr>
        <w:t xml:space="preserve"> </w:t>
      </w:r>
      <w:r w:rsidRPr="003608C1">
        <w:t>Nồng độ dung dịch FeSO</w:t>
      </w:r>
      <w:r w:rsidRPr="003608C1">
        <w:rPr>
          <w:vertAlign w:val="subscript"/>
        </w:rPr>
        <w:t>4</w:t>
      </w:r>
      <w:r w:rsidRPr="003608C1">
        <w:t xml:space="preserve"> trong bình tam giác là 0,25 M.</w:t>
      </w:r>
    </w:p>
    <w:p w14:paraId="58C238CC" w14:textId="77777777" w:rsidR="00F327EB" w:rsidRPr="003608C1" w:rsidRDefault="00F327EB" w:rsidP="006460D9">
      <w:pPr>
        <w:pStyle w:val="NormalWeb"/>
        <w:spacing w:before="0" w:beforeAutospacing="0" w:after="0" w:afterAutospacing="0" w:line="276" w:lineRule="auto"/>
      </w:pPr>
      <w:r w:rsidRPr="003317EB">
        <w:rPr>
          <w:b/>
          <w:bCs/>
          <w:color w:val="0070C0"/>
        </w:rPr>
        <w:t>b)</w:t>
      </w:r>
      <w:r w:rsidRPr="003317EB">
        <w:rPr>
          <w:b/>
          <w:color w:val="0070C0"/>
        </w:rPr>
        <w:t xml:space="preserve"> </w:t>
      </w:r>
      <w:r w:rsidRPr="003608C1">
        <w:t>Tại điểm tương đương, dung dịch chỉ chứa các ion Fe</w:t>
      </w:r>
      <w:r w:rsidRPr="003608C1">
        <w:rPr>
          <w:vertAlign w:val="superscript"/>
        </w:rPr>
        <w:t>3+</w:t>
      </w:r>
      <w:r w:rsidRPr="003608C1">
        <w:t>, Mn</w:t>
      </w:r>
      <w:r w:rsidRPr="003608C1">
        <w:rPr>
          <w:vertAlign w:val="superscript"/>
        </w:rPr>
        <w:t>2+</w:t>
      </w:r>
      <w:r w:rsidRPr="003608C1">
        <w:t>.</w:t>
      </w:r>
    </w:p>
    <w:p w14:paraId="2E09D2C9" w14:textId="77777777" w:rsidR="00F327EB" w:rsidRPr="003608C1" w:rsidRDefault="00F327EB" w:rsidP="006460D9">
      <w:pPr>
        <w:pStyle w:val="NormalWeb"/>
        <w:spacing w:before="0" w:beforeAutospacing="0" w:after="0" w:afterAutospacing="0" w:line="276" w:lineRule="auto"/>
      </w:pPr>
      <w:r w:rsidRPr="003317EB">
        <w:rPr>
          <w:b/>
          <w:bCs/>
          <w:color w:val="0070C0"/>
        </w:rPr>
        <w:t>c)</w:t>
      </w:r>
      <w:r w:rsidRPr="003317EB">
        <w:rPr>
          <w:b/>
          <w:color w:val="0070C0"/>
        </w:rPr>
        <w:t xml:space="preserve"> </w:t>
      </w:r>
      <w:r w:rsidRPr="003608C1">
        <w:t>Màu sắc của dung dịch trong bình tam giác sẽ chuyển từ màu xanh nhạt sang màu tím khi đạt đến điểm tương đương.</w:t>
      </w:r>
    </w:p>
    <w:p w14:paraId="49E83958" w14:textId="77777777" w:rsidR="00F327EB" w:rsidRPr="003608C1" w:rsidRDefault="00F327EB" w:rsidP="006460D9">
      <w:pPr>
        <w:pStyle w:val="NormalWeb"/>
        <w:spacing w:before="0" w:beforeAutospacing="0" w:after="0" w:afterAutospacing="0" w:line="276" w:lineRule="auto"/>
      </w:pPr>
      <w:r w:rsidRPr="003317EB">
        <w:rPr>
          <w:b/>
          <w:bCs/>
          <w:color w:val="0070C0"/>
        </w:rPr>
        <w:t>d)</w:t>
      </w:r>
      <w:r w:rsidRPr="003317EB">
        <w:rPr>
          <w:b/>
          <w:color w:val="0070C0"/>
        </w:rPr>
        <w:t xml:space="preserve"> </w:t>
      </w:r>
      <w:r w:rsidRPr="003608C1">
        <w:t>Một lỗi kĩ thuật xảy ra là thể tích dung dịch FeSO</w:t>
      </w:r>
      <w:r w:rsidRPr="003608C1">
        <w:rPr>
          <w:vertAlign w:val="subscript"/>
        </w:rPr>
        <w:t>4</w:t>
      </w:r>
      <w:r w:rsidRPr="003608C1">
        <w:t xml:space="preserve"> được thêm vào bình là 55,00 mL thay vì 50,00 mL thì kết quả tính nồng độ FeSO</w:t>
      </w:r>
      <w:r w:rsidRPr="003608C1">
        <w:rPr>
          <w:vertAlign w:val="subscript"/>
        </w:rPr>
        <w:t>4</w:t>
      </w:r>
      <w:r w:rsidRPr="003608C1">
        <w:t xml:space="preserve"> sẽ nhỏ hơn so với thực tế.</w:t>
      </w:r>
    </w:p>
    <w:p w14:paraId="6CECB404" w14:textId="77777777" w:rsidR="00F327EB" w:rsidRPr="003608C1" w:rsidRDefault="00F327EB" w:rsidP="006460D9">
      <w:pPr>
        <w:spacing w:after="0" w:line="30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Lớp 12- chương 7</w:t>
      </w:r>
    </w:p>
    <w:p w14:paraId="4FC2EF7E" w14:textId="77777777" w:rsidR="00F327EB" w:rsidRPr="003608C1" w:rsidRDefault="00F327EB" w:rsidP="006460D9">
      <w:pPr>
        <w:spacing w:after="0" w:line="30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Trong công nghiệp, sodium hydrogencarbonate (baking sod</w:t>
      </w: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sz w:val="24"/>
          <w:szCs w:val="24"/>
          <w:lang w:val="pt-BR"/>
        </w:rPr>
        <w:t>và sodium carbonate (sod</w:t>
      </w: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sz w:val="24"/>
          <w:szCs w:val="24"/>
          <w:lang w:val="pt-BR"/>
        </w:rPr>
        <w:t xml:space="preserve">được sản xuất bằng phương pháp Solvay từ nguyên liệu chính là đá vôi, muối ăn, ammonia và nước. Quá trình sản xuất theo phương pháp Solvay bao gồm các công đoạn như trong sơ đồ sau: </w:t>
      </w:r>
    </w:p>
    <w:p w14:paraId="046AA04D" w14:textId="77777777" w:rsidR="00F327EB" w:rsidRPr="003608C1" w:rsidRDefault="00F327EB" w:rsidP="006460D9">
      <w:pPr>
        <w:spacing w:after="0" w:line="300" w:lineRule="auto"/>
        <w:jc w:val="center"/>
        <w:rPr>
          <w:rFonts w:ascii="Times New Roman" w:hAnsi="Times New Roman" w:cs="Times New Roman"/>
          <w:sz w:val="24"/>
          <w:szCs w:val="24"/>
        </w:rPr>
      </w:pPr>
      <w:r w:rsidRPr="003608C1">
        <w:rPr>
          <w:rFonts w:ascii="Times New Roman" w:hAnsi="Times New Roman" w:cs="Times New Roman"/>
          <w:noProof/>
          <w:sz w:val="24"/>
          <w:szCs w:val="24"/>
        </w:rPr>
        <w:lastRenderedPageBreak/>
        <w:drawing>
          <wp:inline distT="0" distB="0" distL="0" distR="0" wp14:anchorId="0937422E" wp14:editId="27F2A24C">
            <wp:extent cx="5792470" cy="1066800"/>
            <wp:effectExtent l="0" t="0" r="0" b="0"/>
            <wp:docPr id="3" name="Picture 3" descr="A diagram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034" name="Picture 1034" descr="A diagram of a chemical reaction&#10;&#10;AI-generated content may be incorrect."/>
                    <pic:cNvPicPr/>
                  </pic:nvPicPr>
                  <pic:blipFill>
                    <a:blip r:embed="rId33" cstate="email">
                      <a:extLst>
                        <a:ext uri="{28A0092B-C50C-407E-A947-70E740481C1C}">
                          <a14:useLocalDpi xmlns:a14="http://schemas.microsoft.com/office/drawing/2010/main"/>
                        </a:ext>
                      </a:extLst>
                    </a:blip>
                    <a:stretch>
                      <a:fillRect/>
                    </a:stretch>
                  </pic:blipFill>
                  <pic:spPr>
                    <a:xfrm>
                      <a:off x="0" y="0"/>
                      <a:ext cx="5792470" cy="1066800"/>
                    </a:xfrm>
                    <a:prstGeom prst="rect">
                      <a:avLst/>
                    </a:prstGeom>
                  </pic:spPr>
                </pic:pic>
              </a:graphicData>
            </a:graphic>
          </wp:inline>
        </w:drawing>
      </w:r>
    </w:p>
    <w:p w14:paraId="09945031" w14:textId="77777777" w:rsidR="00F327EB" w:rsidRPr="003608C1" w:rsidRDefault="00F327EB" w:rsidP="006460D9">
      <w:pPr>
        <w:spacing w:after="0" w:line="300" w:lineRule="auto"/>
        <w:rPr>
          <w:rFonts w:ascii="Times New Roman" w:hAnsi="Times New Roman" w:cs="Times New Roman"/>
          <w:sz w:val="24"/>
          <w:szCs w:val="24"/>
        </w:rPr>
      </w:pP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rPr>
        <w:t>CaO thu được từ nhiệt phân đá vôi dùng để chuyển NH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Cl thành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w:t>
      </w:r>
    </w:p>
    <w:p w14:paraId="19D50D58" w14:textId="77777777" w:rsidR="00F327EB" w:rsidRPr="003608C1" w:rsidRDefault="00F327EB" w:rsidP="006460D9">
      <w:pPr>
        <w:spacing w:after="0" w:line="300" w:lineRule="auto"/>
        <w:rPr>
          <w:rFonts w:ascii="Times New Roman" w:hAnsi="Times New Roman" w:cs="Times New Roman"/>
          <w:sz w:val="24"/>
          <w:szCs w:val="24"/>
        </w:rPr>
      </w:pP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rPr>
        <w:t xml:space="preserve">Phản ứng xảy ra trong tháp carbonate hoá là </w:t>
      </w:r>
    </w:p>
    <w:p w14:paraId="1D6D9C86" w14:textId="77777777" w:rsidR="00F327EB" w:rsidRPr="003608C1" w:rsidRDefault="00F327EB" w:rsidP="006460D9">
      <w:pPr>
        <w:spacing w:after="0" w:line="300" w:lineRule="auto"/>
        <w:jc w:val="center"/>
        <w:rPr>
          <w:rFonts w:ascii="Times New Roman" w:hAnsi="Times New Roman" w:cs="Times New Roman"/>
          <w:sz w:val="24"/>
          <w:szCs w:val="24"/>
          <w:lang w:val="pt-BR"/>
        </w:rPr>
      </w:pPr>
      <w:r w:rsidRPr="003608C1">
        <w:rPr>
          <w:rFonts w:ascii="Times New Roman" w:hAnsi="Times New Roman" w:cs="Times New Roman"/>
          <w:sz w:val="24"/>
          <w:szCs w:val="24"/>
          <w:lang w:val="pt-BR"/>
        </w:rPr>
        <w:t>2NaCl (aq) + 2NH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(aq)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O(l) +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(g) </w:t>
      </w:r>
      <w:r w:rsidRPr="003608C1">
        <w:rPr>
          <w:rFonts w:ascii="Cambria Math" w:eastAsia="Cambria Math" w:hAnsi="Cambria Math" w:cs="Cambria Math"/>
          <w:sz w:val="24"/>
          <w:szCs w:val="24"/>
          <w:lang w:val="pt-BR"/>
        </w:rPr>
        <w:t>⇋</w:t>
      </w:r>
      <w:r w:rsidRPr="003608C1">
        <w:rPr>
          <w:rFonts w:ascii="Times New Roman" w:hAnsi="Times New Roman" w:cs="Times New Roman"/>
          <w:sz w:val="24"/>
          <w:szCs w:val="24"/>
          <w:lang w:val="pt-BR"/>
        </w:rPr>
        <w:t xml:space="preserve"> Na</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(s) + 2NH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 xml:space="preserve">Cl (aq) </w:t>
      </w:r>
    </w:p>
    <w:p w14:paraId="111A72F6" w14:textId="77777777" w:rsidR="00F327EB" w:rsidRPr="003608C1" w:rsidRDefault="00F327EB" w:rsidP="006460D9">
      <w:pPr>
        <w:spacing w:after="0" w:line="300"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pt-BR"/>
        </w:rPr>
        <w:t>Phương pháp Solvay đã tái sử dụng các sản phẩm trung gian như 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qua đó giảm thiểu được giá thành sản xuất. </w:t>
      </w:r>
    </w:p>
    <w:p w14:paraId="3EB8F646" w14:textId="77777777" w:rsidR="00F327EB" w:rsidRPr="003608C1" w:rsidRDefault="00F327EB" w:rsidP="006460D9">
      <w:pPr>
        <w:spacing w:after="0" w:line="300"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pt-BR"/>
        </w:rPr>
        <w:t>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là chất có độ tan kém nên dễ bị kết tinh. Độ tan của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trong 100 gam nước ở 20°C và ở 40°C lần lượt là 9,6 gam và 12,7 gam. Làm lạnh 90,16 tấn dung dịch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bão hoà ở 40°C về 20°C thì khối lượng muối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kết tinh là 2,48 tấn (giả thiết không có sự bay hơi của nước). </w:t>
      </w:r>
    </w:p>
    <w:p w14:paraId="58CCAA07" w14:textId="77777777" w:rsidR="00F327EB" w:rsidRPr="003608C1" w:rsidRDefault="00F327EB" w:rsidP="006460D9">
      <w:pPr>
        <w:spacing w:after="0" w:line="300" w:lineRule="auto"/>
        <w:rPr>
          <w:rFonts w:ascii="Times New Roman" w:hAnsi="Times New Roman" w:cs="Times New Roman"/>
          <w:sz w:val="24"/>
          <w:szCs w:val="24"/>
          <w:lang w:val="vi-VN"/>
        </w:rPr>
      </w:pPr>
    </w:p>
    <w:p w14:paraId="3EA3BD23" w14:textId="77777777" w:rsidR="00F327EB" w:rsidRPr="003608C1" w:rsidRDefault="00F327EB" w:rsidP="006460D9">
      <w:pPr>
        <w:tabs>
          <w:tab w:val="left" w:pos="274"/>
          <w:tab w:val="left" w:pos="907"/>
          <w:tab w:val="left" w:pos="2880"/>
          <w:tab w:val="left" w:pos="5126"/>
          <w:tab w:val="left" w:pos="7387"/>
        </w:tabs>
        <w:spacing w:after="0" w:line="300" w:lineRule="auto"/>
        <w:jc w:val="both"/>
        <w:rPr>
          <w:rFonts w:ascii="Times New Roman" w:hAnsi="Times New Roman" w:cs="Times New Roman"/>
          <w:b/>
          <w:sz w:val="24"/>
          <w:szCs w:val="24"/>
        </w:rPr>
      </w:pPr>
      <w:r w:rsidRPr="003608C1">
        <w:rPr>
          <w:rFonts w:ascii="Times New Roman" w:hAnsi="Times New Roman" w:cs="Times New Roman"/>
          <w:b/>
          <w:bCs/>
          <w:sz w:val="24"/>
          <w:szCs w:val="24"/>
        </w:rPr>
        <w:t>PHẦN III:</w:t>
      </w:r>
      <w:r w:rsidRPr="003608C1">
        <w:rPr>
          <w:rFonts w:ascii="Times New Roman" w:hAnsi="Times New Roman" w:cs="Times New Roman"/>
          <w:b/>
          <w:sz w:val="24"/>
          <w:szCs w:val="24"/>
        </w:rPr>
        <w:t xml:space="preserve"> Câu hỏi</w:t>
      </w:r>
      <w:r w:rsidRPr="003608C1">
        <w:rPr>
          <w:rFonts w:ascii="Times New Roman" w:hAnsi="Times New Roman" w:cs="Times New Roman"/>
          <w:b/>
          <w:sz w:val="24"/>
          <w:szCs w:val="24"/>
          <w:lang w:val="vi-VN"/>
        </w:rPr>
        <w:t xml:space="preserve"> trắc nghiệm</w:t>
      </w:r>
      <w:r w:rsidRPr="003608C1">
        <w:rPr>
          <w:rFonts w:ascii="Times New Roman" w:hAnsi="Times New Roman" w:cs="Times New Roman"/>
          <w:b/>
          <w:sz w:val="24"/>
          <w:szCs w:val="24"/>
        </w:rPr>
        <w:t xml:space="preserve"> yêu cầu trả lời ngắn. Thí sinh trả lời từ câu 1 đến câu 6.</w:t>
      </w:r>
    </w:p>
    <w:p w14:paraId="2A9BC574" w14:textId="77777777" w:rsidR="00F327EB" w:rsidRPr="003608C1" w:rsidRDefault="00F327EB" w:rsidP="006460D9">
      <w:pPr>
        <w:shd w:val="clear" w:color="auto" w:fill="FFFFFF"/>
        <w:spacing w:after="0" w:line="300" w:lineRule="auto"/>
        <w:jc w:val="both"/>
        <w:rPr>
          <w:rFonts w:ascii="Times New Roman" w:hAnsi="Times New Roman" w:cs="Times New Roman"/>
          <w:b/>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w:t>
      </w:r>
      <w:r w:rsidRPr="003608C1">
        <w:rPr>
          <w:rFonts w:ascii="Times New Roman" w:hAnsi="Times New Roman" w:cs="Times New Roman"/>
          <w:b/>
          <w:sz w:val="24"/>
          <w:szCs w:val="24"/>
        </w:rPr>
        <w:t xml:space="preserve">(Hóa 10 – chương 5). </w:t>
      </w:r>
    </w:p>
    <w:p w14:paraId="34F2AF89" w14:textId="77777777" w:rsidR="00F327EB" w:rsidRPr="003608C1" w:rsidRDefault="00F327EB" w:rsidP="006460D9">
      <w:pPr>
        <w:shd w:val="clear" w:color="auto" w:fill="FFFFFF"/>
        <w:spacing w:after="0" w:line="300" w:lineRule="auto"/>
        <w:jc w:val="both"/>
        <w:rPr>
          <w:rFonts w:ascii="Times New Roman" w:hAnsi="Times New Roman" w:cs="Times New Roman"/>
          <w:bCs/>
          <w:sz w:val="24"/>
          <w:szCs w:val="24"/>
        </w:rPr>
      </w:pPr>
      <w:r w:rsidRPr="003608C1">
        <w:rPr>
          <w:rFonts w:ascii="Times New Roman" w:hAnsi="Times New Roman" w:cs="Times New Roman"/>
          <w:bCs/>
          <w:sz w:val="24"/>
          <w:szCs w:val="24"/>
        </w:rPr>
        <w:t>Có những phản ứng hóa học không cần lò nung hay dòng điện, nhưng chỉ bằng năng lượng hóa học đã có thể tạo ra kim loại nóng chảy ở nhiệt độ lên tới vài nghìn độ C; phản ứng nhiệt nhôm là một ví dụ tiêu biểu. Kim loại Fe tạo ra ở trạng thái nóng chảy, dùng để hàn đường ray xe lửa. Phản ứng hóa học xảy ra như sau:</w:t>
      </w:r>
    </w:p>
    <w:p w14:paraId="5D44DDAE" w14:textId="77777777" w:rsidR="00F327EB" w:rsidRPr="003608C1" w:rsidRDefault="00F327EB" w:rsidP="006460D9">
      <w:pPr>
        <w:shd w:val="clear" w:color="auto" w:fill="FFFFFF"/>
        <w:spacing w:after="0" w:line="300" w:lineRule="auto"/>
        <w:ind w:firstLine="720"/>
        <w:jc w:val="center"/>
        <w:rPr>
          <w:rFonts w:ascii="Times New Roman" w:hAnsi="Times New Roman" w:cs="Times New Roman"/>
          <w:bCs/>
          <w:sz w:val="24"/>
          <w:szCs w:val="24"/>
          <w:vertAlign w:val="subscript"/>
          <w:lang w:val="vi-VN"/>
        </w:rPr>
      </w:pPr>
      <w:r w:rsidRPr="003608C1">
        <w:rPr>
          <w:rFonts w:ascii="Times New Roman" w:hAnsi="Times New Roman" w:cs="Times New Roman"/>
          <w:bCs/>
          <w:sz w:val="24"/>
          <w:szCs w:val="24"/>
        </w:rPr>
        <w:t>Fe</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 xml:space="preserve"> +   2Al </w:t>
      </w:r>
      <w:r w:rsidRPr="003608C1">
        <w:rPr>
          <w:rFonts w:ascii="Times New Roman" w:hAnsi="Times New Roman" w:cs="Times New Roman"/>
          <w:bCs/>
          <w:position w:val="-4"/>
          <w:sz w:val="24"/>
          <w:szCs w:val="24"/>
        </w:rPr>
        <w:object w:dxaOrig="180" w:dyaOrig="279" w14:anchorId="02F54122">
          <v:shape id="_x0000_i1073" type="#_x0000_t75" style="width:8.25pt;height:13.5pt" o:ole="">
            <v:imagedata r:id="rId71" o:title=""/>
          </v:shape>
          <o:OLEObject Type="Embed" ProgID="Equation.DSMT4" ShapeID="_x0000_i1073" DrawAspect="Content" ObjectID="_1833292226" r:id="rId114"/>
        </w:object>
      </w:r>
      <w:r w:rsidRPr="003608C1">
        <w:rPr>
          <w:rFonts w:ascii="Times New Roman" w:hAnsi="Times New Roman" w:cs="Times New Roman"/>
          <w:bCs/>
          <w:sz w:val="24"/>
          <w:szCs w:val="24"/>
        </w:rPr>
        <w:t xml:space="preserve"> </w:t>
      </w:r>
      <w:r w:rsidRPr="003608C1">
        <w:rPr>
          <w:rFonts w:ascii="Times New Roman" w:hAnsi="Times New Roman" w:cs="Times New Roman"/>
          <w:bCs/>
          <w:position w:val="-14"/>
          <w:sz w:val="24"/>
          <w:szCs w:val="24"/>
        </w:rPr>
        <w:object w:dxaOrig="680" w:dyaOrig="440" w14:anchorId="15D06AA1">
          <v:shape id="_x0000_i1074" type="#_x0000_t75" style="width:33.75pt;height:21.75pt" o:ole="">
            <v:imagedata r:id="rId115" o:title=""/>
          </v:shape>
          <o:OLEObject Type="Embed" ProgID="Equation.DSMT4" ShapeID="_x0000_i1074" DrawAspect="Content" ObjectID="_1833292227" r:id="rId116"/>
        </w:object>
      </w:r>
      <w:r w:rsidRPr="003608C1">
        <w:rPr>
          <w:rFonts w:ascii="Times New Roman" w:hAnsi="Times New Roman" w:cs="Times New Roman"/>
          <w:bCs/>
          <w:sz w:val="24"/>
          <w:szCs w:val="24"/>
        </w:rPr>
        <w:t xml:space="preserve">  ​2Fe+Al</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3</w:t>
      </w:r>
    </w:p>
    <w:p w14:paraId="35F93DEB" w14:textId="77777777" w:rsidR="00F327EB" w:rsidRPr="003608C1" w:rsidRDefault="00F327EB" w:rsidP="006460D9">
      <w:pPr>
        <w:shd w:val="clear" w:color="auto" w:fill="FFFFFF"/>
        <w:spacing w:after="0" w:line="300" w:lineRule="auto"/>
        <w:rPr>
          <w:rFonts w:ascii="Times New Roman" w:hAnsi="Times New Roman" w:cs="Times New Roman"/>
          <w:i/>
          <w:iCs/>
          <w:sz w:val="24"/>
          <w:szCs w:val="24"/>
          <w:lang w:eastAsia="vi-VN"/>
        </w:rPr>
      </w:pPr>
      <w:r w:rsidRPr="003608C1">
        <w:rPr>
          <w:rFonts w:ascii="Times New Roman" w:hAnsi="Times New Roman" w:cs="Times New Roman"/>
          <w:sz w:val="24"/>
          <w:szCs w:val="24"/>
          <w:lang w:eastAsia="vi-VN"/>
        </w:rPr>
        <w:t>Cho biết ∆</w:t>
      </w:r>
      <w:r w:rsidRPr="003608C1">
        <w:rPr>
          <w:rFonts w:ascii="Times New Roman" w:hAnsi="Times New Roman" w:cs="Times New Roman"/>
          <w:sz w:val="24"/>
          <w:szCs w:val="24"/>
          <w:vertAlign w:val="subscript"/>
          <w:lang w:eastAsia="vi-VN"/>
        </w:rPr>
        <w:t>f</w:t>
      </w:r>
      <w:r w:rsidRPr="003608C1">
        <w:rPr>
          <w:rFonts w:ascii="Times New Roman" w:hAnsi="Times New Roman" w:cs="Times New Roman"/>
          <w:sz w:val="24"/>
          <w:szCs w:val="24"/>
          <w:lang w:eastAsia="vi-VN"/>
        </w:rPr>
        <w:t>H</w:t>
      </w:r>
      <w:r w:rsidRPr="003608C1">
        <w:rPr>
          <w:rFonts w:ascii="Times New Roman" w:hAnsi="Times New Roman" w:cs="Times New Roman"/>
          <w:sz w:val="24"/>
          <w:szCs w:val="24"/>
          <w:vertAlign w:val="superscript"/>
          <w:lang w:eastAsia="vi-VN"/>
        </w:rPr>
        <w:t>o</w:t>
      </w:r>
      <w:r w:rsidRPr="003608C1">
        <w:rPr>
          <w:rFonts w:ascii="Times New Roman" w:hAnsi="Times New Roman" w:cs="Times New Roman"/>
          <w:sz w:val="24"/>
          <w:szCs w:val="24"/>
          <w:vertAlign w:val="subscript"/>
          <w:lang w:eastAsia="vi-VN"/>
        </w:rPr>
        <w:t>298</w:t>
      </w:r>
      <w:r w:rsidRPr="003608C1">
        <w:rPr>
          <w:rFonts w:ascii="Times New Roman" w:hAnsi="Times New Roman" w:cs="Times New Roman"/>
          <w:sz w:val="24"/>
          <w:szCs w:val="24"/>
          <w:lang w:eastAsia="vi-VN"/>
        </w:rPr>
        <w:t xml:space="preserve"> (Al</w:t>
      </w:r>
      <w:r w:rsidRPr="003608C1">
        <w:rPr>
          <w:rFonts w:ascii="Times New Roman" w:hAnsi="Times New Roman" w:cs="Times New Roman"/>
          <w:sz w:val="24"/>
          <w:szCs w:val="24"/>
          <w:vertAlign w:val="subscript"/>
          <w:lang w:eastAsia="vi-VN"/>
        </w:rPr>
        <w:t>2</w:t>
      </w:r>
      <w:r w:rsidRPr="003608C1">
        <w:rPr>
          <w:rFonts w:ascii="Times New Roman" w:hAnsi="Times New Roman" w:cs="Times New Roman"/>
          <w:sz w:val="24"/>
          <w:szCs w:val="24"/>
          <w:lang w:eastAsia="vi-VN"/>
        </w:rPr>
        <w:t>O</w:t>
      </w:r>
      <w:r w:rsidRPr="003608C1">
        <w:rPr>
          <w:rFonts w:ascii="Times New Roman" w:hAnsi="Times New Roman" w:cs="Times New Roman"/>
          <w:sz w:val="24"/>
          <w:szCs w:val="24"/>
          <w:vertAlign w:val="subscript"/>
          <w:lang w:eastAsia="vi-VN"/>
        </w:rPr>
        <w:t>3</w:t>
      </w:r>
      <w:r w:rsidRPr="003608C1">
        <w:rPr>
          <w:rFonts w:ascii="Times New Roman" w:hAnsi="Times New Roman" w:cs="Times New Roman"/>
          <w:sz w:val="24"/>
          <w:szCs w:val="24"/>
          <w:lang w:eastAsia="vi-VN"/>
        </w:rPr>
        <w:t>) = -1675,7 kJ/mol; ∆</w:t>
      </w:r>
      <w:r w:rsidRPr="003608C1">
        <w:rPr>
          <w:rFonts w:ascii="Times New Roman" w:hAnsi="Times New Roman" w:cs="Times New Roman"/>
          <w:sz w:val="24"/>
          <w:szCs w:val="24"/>
          <w:vertAlign w:val="subscript"/>
          <w:lang w:eastAsia="vi-VN"/>
        </w:rPr>
        <w:t>f</w:t>
      </w:r>
      <w:r w:rsidRPr="003608C1">
        <w:rPr>
          <w:rFonts w:ascii="Times New Roman" w:hAnsi="Times New Roman" w:cs="Times New Roman"/>
          <w:sz w:val="24"/>
          <w:szCs w:val="24"/>
          <w:lang w:eastAsia="vi-VN"/>
        </w:rPr>
        <w:t>H</w:t>
      </w:r>
      <w:r w:rsidRPr="003608C1">
        <w:rPr>
          <w:rFonts w:ascii="Times New Roman" w:hAnsi="Times New Roman" w:cs="Times New Roman"/>
          <w:sz w:val="24"/>
          <w:szCs w:val="24"/>
          <w:vertAlign w:val="superscript"/>
          <w:lang w:eastAsia="vi-VN"/>
        </w:rPr>
        <w:t>o</w:t>
      </w:r>
      <w:r w:rsidRPr="003608C1">
        <w:rPr>
          <w:rFonts w:ascii="Times New Roman" w:hAnsi="Times New Roman" w:cs="Times New Roman"/>
          <w:sz w:val="24"/>
          <w:szCs w:val="24"/>
          <w:vertAlign w:val="subscript"/>
          <w:lang w:eastAsia="vi-VN"/>
        </w:rPr>
        <w:t>298</w:t>
      </w:r>
      <w:r w:rsidRPr="003608C1">
        <w:rPr>
          <w:rFonts w:ascii="Times New Roman" w:hAnsi="Times New Roman" w:cs="Times New Roman"/>
          <w:sz w:val="24"/>
          <w:szCs w:val="24"/>
          <w:lang w:eastAsia="vi-VN"/>
        </w:rPr>
        <w:t xml:space="preserve"> (Fe</w:t>
      </w:r>
      <w:r w:rsidRPr="003608C1">
        <w:rPr>
          <w:rFonts w:ascii="Times New Roman" w:hAnsi="Times New Roman" w:cs="Times New Roman"/>
          <w:sz w:val="24"/>
          <w:szCs w:val="24"/>
          <w:vertAlign w:val="subscript"/>
          <w:lang w:eastAsia="vi-VN"/>
        </w:rPr>
        <w:t>2</w:t>
      </w:r>
      <w:r w:rsidRPr="003608C1">
        <w:rPr>
          <w:rFonts w:ascii="Times New Roman" w:hAnsi="Times New Roman" w:cs="Times New Roman"/>
          <w:sz w:val="24"/>
          <w:szCs w:val="24"/>
          <w:lang w:eastAsia="vi-VN"/>
        </w:rPr>
        <w:t>O</w:t>
      </w:r>
      <w:r w:rsidRPr="003608C1">
        <w:rPr>
          <w:rFonts w:ascii="Times New Roman" w:hAnsi="Times New Roman" w:cs="Times New Roman"/>
          <w:sz w:val="24"/>
          <w:szCs w:val="24"/>
          <w:vertAlign w:val="subscript"/>
          <w:lang w:eastAsia="vi-VN"/>
        </w:rPr>
        <w:t>3</w:t>
      </w:r>
      <w:r w:rsidRPr="003608C1">
        <w:rPr>
          <w:rFonts w:ascii="Times New Roman" w:hAnsi="Times New Roman" w:cs="Times New Roman"/>
          <w:sz w:val="24"/>
          <w:szCs w:val="24"/>
          <w:lang w:eastAsia="vi-VN"/>
        </w:rPr>
        <w:t xml:space="preserve">) = -824,2 kJ/mol. Hãy tính </w:t>
      </w:r>
      <w:r w:rsidRPr="003608C1">
        <w:rPr>
          <w:rFonts w:ascii="Times New Roman" w:hAnsi="Times New Roman" w:cs="Times New Roman"/>
          <w:position w:val="-12"/>
          <w:sz w:val="24"/>
          <w:szCs w:val="24"/>
          <w:lang w:eastAsia="vi-VN"/>
        </w:rPr>
        <w:object w:dxaOrig="700" w:dyaOrig="380" w14:anchorId="77975B95">
          <v:shape id="_x0000_i1075" type="#_x0000_t75" style="width:35.25pt;height:18pt" o:ole="">
            <v:imagedata r:id="rId117" o:title=""/>
          </v:shape>
          <o:OLEObject Type="Embed" ProgID="Equation.DSMT4" ShapeID="_x0000_i1075" DrawAspect="Content" ObjectID="_1833292228" r:id="rId118"/>
        </w:object>
      </w:r>
      <w:r w:rsidRPr="003608C1">
        <w:rPr>
          <w:rFonts w:ascii="Times New Roman" w:hAnsi="Times New Roman" w:cs="Times New Roman"/>
          <w:sz w:val="24"/>
          <w:szCs w:val="24"/>
          <w:lang w:val="vi-VN" w:eastAsia="vi-VN"/>
        </w:rPr>
        <w:t xml:space="preserve"> </w:t>
      </w:r>
      <w:r w:rsidRPr="003608C1">
        <w:rPr>
          <w:rFonts w:ascii="Times New Roman" w:hAnsi="Times New Roman" w:cs="Times New Roman"/>
          <w:sz w:val="24"/>
          <w:szCs w:val="24"/>
          <w:lang w:eastAsia="vi-VN"/>
        </w:rPr>
        <w:t xml:space="preserve">phản ứng nhiệt nhôm. </w:t>
      </w:r>
      <w:r w:rsidRPr="003608C1">
        <w:rPr>
          <w:rFonts w:ascii="Times New Roman" w:hAnsi="Times New Roman" w:cs="Times New Roman"/>
          <w:i/>
          <w:iCs/>
          <w:sz w:val="24"/>
          <w:szCs w:val="24"/>
          <w:lang w:eastAsia="vi-VN"/>
        </w:rPr>
        <w:t>Kết quả làm tròn đến hàng đơn vị.</w:t>
      </w:r>
    </w:p>
    <w:p w14:paraId="35C934D1" w14:textId="77777777" w:rsidR="00F327EB" w:rsidRPr="003608C1" w:rsidRDefault="00F327EB" w:rsidP="006460D9">
      <w:pPr>
        <w:spacing w:after="0" w:line="30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(Hóa 11 - chương 5). </w:t>
      </w:r>
    </w:p>
    <w:p w14:paraId="02FC049B" w14:textId="77777777" w:rsidR="00F327EB" w:rsidRPr="003608C1" w:rsidRDefault="00F327EB" w:rsidP="006460D9">
      <w:pPr>
        <w:spacing w:after="0" w:line="300" w:lineRule="auto"/>
        <w:rPr>
          <w:rFonts w:ascii="Times New Roman" w:hAnsi="Times New Roman" w:cs="Times New Roman"/>
          <w:b/>
          <w:bCs/>
          <w:sz w:val="24"/>
          <w:szCs w:val="24"/>
        </w:rPr>
      </w:pPr>
      <w:r w:rsidRPr="003608C1">
        <w:rPr>
          <w:rFonts w:ascii="Times New Roman" w:hAnsi="Times New Roman" w:cs="Times New Roman"/>
          <w:sz w:val="24"/>
          <w:szCs w:val="24"/>
        </w:rPr>
        <w:t>Tyrosol (C₈H₁₀O₂) p- HO–C₆H₄–CH₂–CH₂–OH hợp chất thiên nhiên rất phổ biến, có trong dầu ô-liu (olive oil), đặc biệt là olive nguyên chất,  là chất chống oxy hóa tự nhiên, có lợi cho tim mạch, được nghiên cứu trong dinh dưỡng – sinh học. Cho các phát biểu sau về Tyrosol:</w:t>
      </w:r>
    </w:p>
    <w:p w14:paraId="19495726" w14:textId="77777777" w:rsidR="00F327EB" w:rsidRPr="003608C1" w:rsidRDefault="00F327EB" w:rsidP="006460D9">
      <w:pPr>
        <w:spacing w:after="0" w:line="300" w:lineRule="auto"/>
        <w:rPr>
          <w:rFonts w:ascii="Times New Roman" w:hAnsi="Times New Roman" w:cs="Times New Roman"/>
          <w:sz w:val="24"/>
          <w:szCs w:val="24"/>
        </w:rPr>
      </w:pPr>
      <w:r w:rsidRPr="003608C1">
        <w:rPr>
          <w:rFonts w:ascii="Times New Roman" w:hAnsi="Times New Roman" w:cs="Times New Roman"/>
          <w:sz w:val="24"/>
          <w:szCs w:val="24"/>
        </w:rPr>
        <w:t>(1) Tyrosol là hợp chất hữu cơ đa chức.</w:t>
      </w:r>
    </w:p>
    <w:p w14:paraId="2DA1000F" w14:textId="77777777" w:rsidR="00F327EB" w:rsidRPr="003608C1" w:rsidRDefault="00F327EB" w:rsidP="006460D9">
      <w:pPr>
        <w:spacing w:after="0" w:line="300" w:lineRule="auto"/>
        <w:rPr>
          <w:rFonts w:ascii="Times New Roman" w:hAnsi="Times New Roman" w:cs="Times New Roman"/>
          <w:sz w:val="24"/>
          <w:szCs w:val="24"/>
        </w:rPr>
      </w:pPr>
      <w:r w:rsidRPr="003608C1">
        <w:rPr>
          <w:rFonts w:ascii="Times New Roman" w:hAnsi="Times New Roman" w:cs="Times New Roman"/>
          <w:sz w:val="24"/>
          <w:szCs w:val="24"/>
        </w:rPr>
        <w:t>(2) Tyrosol phản ứng được với kim loại Na giải phóng khí H₂ theo tỉ lệ mol nTyrosol : nH₂ = 1 : 1.</w:t>
      </w:r>
    </w:p>
    <w:p w14:paraId="148C1339" w14:textId="77777777" w:rsidR="00F327EB" w:rsidRPr="003608C1" w:rsidRDefault="00F327EB" w:rsidP="006460D9">
      <w:pPr>
        <w:spacing w:after="0" w:line="300" w:lineRule="auto"/>
        <w:rPr>
          <w:rFonts w:ascii="Times New Roman" w:hAnsi="Times New Roman" w:cs="Times New Roman"/>
          <w:sz w:val="24"/>
          <w:szCs w:val="24"/>
        </w:rPr>
      </w:pPr>
      <w:r w:rsidRPr="003608C1">
        <w:rPr>
          <w:rFonts w:ascii="Times New Roman" w:hAnsi="Times New Roman" w:cs="Times New Roman"/>
          <w:sz w:val="24"/>
          <w:szCs w:val="24"/>
        </w:rPr>
        <w:t>(3) Trong phân tử Tyrosol, nguyên tử H của nhóm –OH gắn vào vòng benzen linh động hơn nguyên tử H của nhóm –OH mạch nhánh.</w:t>
      </w:r>
    </w:p>
    <w:p w14:paraId="5CCA2807" w14:textId="77777777" w:rsidR="00F327EB" w:rsidRPr="003608C1" w:rsidRDefault="00F327EB" w:rsidP="006460D9">
      <w:pPr>
        <w:spacing w:after="0" w:line="300" w:lineRule="auto"/>
        <w:rPr>
          <w:rFonts w:ascii="Times New Roman" w:hAnsi="Times New Roman" w:cs="Times New Roman"/>
          <w:sz w:val="24"/>
          <w:szCs w:val="24"/>
        </w:rPr>
      </w:pPr>
      <w:r w:rsidRPr="003608C1">
        <w:rPr>
          <w:rFonts w:ascii="Times New Roman" w:hAnsi="Times New Roman" w:cs="Times New Roman"/>
          <w:sz w:val="24"/>
          <w:szCs w:val="24"/>
        </w:rPr>
        <w:t>(4) Tyrosol làm mất màu dung dịch brom trong nước ở điều kiện thường.</w:t>
      </w:r>
    </w:p>
    <w:p w14:paraId="526E88D5" w14:textId="77777777" w:rsidR="00F327EB" w:rsidRPr="003608C1" w:rsidRDefault="00F327EB" w:rsidP="006460D9">
      <w:pPr>
        <w:spacing w:after="0" w:line="300" w:lineRule="auto"/>
        <w:rPr>
          <w:rFonts w:ascii="Times New Roman" w:hAnsi="Times New Roman" w:cs="Times New Roman"/>
          <w:sz w:val="24"/>
          <w:szCs w:val="24"/>
        </w:rPr>
      </w:pPr>
      <w:r w:rsidRPr="003608C1">
        <w:rPr>
          <w:rFonts w:ascii="Times New Roman" w:hAnsi="Times New Roman" w:cs="Times New Roman"/>
          <w:sz w:val="24"/>
          <w:szCs w:val="24"/>
        </w:rPr>
        <w:t>(5) Tyrosol phản ứng được với Cu(OH)₂ trong môi trường kiềm tạo dung dịch màu xanh lam.</w:t>
      </w:r>
    </w:p>
    <w:p w14:paraId="7584299E" w14:textId="77777777" w:rsidR="00F327EB" w:rsidRPr="003608C1" w:rsidRDefault="00F327EB" w:rsidP="006460D9">
      <w:pPr>
        <w:spacing w:after="0" w:line="300" w:lineRule="auto"/>
        <w:rPr>
          <w:rFonts w:ascii="Times New Roman" w:hAnsi="Times New Roman" w:cs="Times New Roman"/>
          <w:sz w:val="24"/>
          <w:szCs w:val="24"/>
        </w:rPr>
      </w:pPr>
      <w:r w:rsidRPr="003608C1">
        <w:rPr>
          <w:rFonts w:ascii="Times New Roman" w:hAnsi="Times New Roman" w:cs="Times New Roman"/>
          <w:sz w:val="24"/>
          <w:szCs w:val="24"/>
        </w:rPr>
        <w:t>(6) Trong phòng thí nghiệm, Tyrosol có thể được điều chế theo sơ đồ sau:</w:t>
      </w:r>
    </w:p>
    <w:p w14:paraId="6A3D9539" w14:textId="77777777" w:rsidR="00F327EB" w:rsidRPr="003608C1" w:rsidRDefault="00F327EB" w:rsidP="006460D9">
      <w:pPr>
        <w:spacing w:after="0" w:line="300" w:lineRule="auto"/>
        <w:jc w:val="center"/>
        <w:rPr>
          <w:rFonts w:ascii="Times New Roman" w:hAnsi="Times New Roman" w:cs="Times New Roman"/>
          <w:sz w:val="24"/>
          <w:szCs w:val="24"/>
        </w:rPr>
      </w:pPr>
      <m:oMathPara>
        <m:oMath>
          <m:r>
            <m:rPr>
              <m:nor/>
            </m:rPr>
            <w:rPr>
              <w:rFonts w:ascii="Times New Roman" w:hAnsi="Times New Roman" w:cs="Times New Roman"/>
              <w:sz w:val="24"/>
              <w:szCs w:val="24"/>
            </w:rPr>
            <m:t>p–Hydroxyphenylacetic acid  </m:t>
          </m:r>
          <m:limUpp>
            <m:limUppPr>
              <m:ctrlPr>
                <w:rPr>
                  <w:rFonts w:ascii="Cambria Math" w:hAnsi="Cambria Math" w:cs="Times New Roman"/>
                  <w:sz w:val="24"/>
                  <w:szCs w:val="24"/>
                </w:rPr>
              </m:ctrlPr>
            </m:limUppPr>
            <m:e>
              <m:limLow>
                <m:limLowPr>
                  <m:ctrlPr>
                    <w:rPr>
                      <w:rFonts w:ascii="Cambria Math" w:hAnsi="Cambria Math" w:cs="Times New Roman"/>
                      <w:sz w:val="24"/>
                      <w:szCs w:val="24"/>
                    </w:rPr>
                  </m:ctrlPr>
                </m:limLowPr>
                <m:e>
                  <m:r>
                    <w:rPr>
                      <w:rFonts w:ascii="Cambria Math" w:hAnsi="Cambria Math" w:cs="Times New Roman"/>
                      <w:sz w:val="24"/>
                      <w:szCs w:val="24"/>
                    </w:rPr>
                    <m:t>→</m:t>
                  </m:r>
                </m:e>
                <m:lim>
                  <m:phant>
                    <m:phantPr>
                      <m:ctrlPr>
                        <w:rPr>
                          <w:rFonts w:ascii="Cambria Math" w:hAnsi="Cambria Math" w:cs="Times New Roman"/>
                          <w:sz w:val="24"/>
                          <w:szCs w:val="24"/>
                        </w:rPr>
                      </m:ctrlPr>
                    </m:phantPr>
                    <m:e>
                      <m:sSub>
                        <m:sSubPr>
                          <m:ctrlPr>
                            <w:rPr>
                              <w:rFonts w:ascii="Cambria Math" w:hAnsi="Cambria Math" w:cs="Times New Roman"/>
                              <w:sz w:val="24"/>
                              <w:szCs w:val="24"/>
                            </w:rPr>
                          </m:ctrlPr>
                        </m:sSubPr>
                        <m:e>
                          <m:r>
                            <m:rPr>
                              <m:nor/>
                            </m:rPr>
                            <w:rPr>
                              <w:rFonts w:ascii="Times New Roman" w:hAnsi="Times New Roman" w:cs="Times New Roman"/>
                              <w:sz w:val="24"/>
                              <w:szCs w:val="24"/>
                            </w:rPr>
                            <m:t>LiAlH</m:t>
                          </m:r>
                        </m:e>
                        <m:sub>
                          <m:r>
                            <w:rPr>
                              <w:rFonts w:ascii="Cambria Math" w:hAnsi="Cambria Math" w:cs="Times New Roman"/>
                              <w:sz w:val="24"/>
                              <w:szCs w:val="24"/>
                            </w:rPr>
                            <m:t>4</m:t>
                          </m:r>
                        </m:sub>
                      </m:sSub>
                    </m:e>
                  </m:phant>
                </m:lim>
              </m:limLow>
            </m:e>
            <m:lim>
              <m:phant>
                <m:phantPr>
                  <m:ctrlPr>
                    <w:rPr>
                      <w:rFonts w:ascii="Cambria Math" w:hAnsi="Cambria Math" w:cs="Times New Roman"/>
                      <w:sz w:val="24"/>
                      <w:szCs w:val="24"/>
                    </w:rPr>
                  </m:ctrlPr>
                </m:phantPr>
                <m:e>
                  <m:r>
                    <m:rPr>
                      <m:nor/>
                    </m:rPr>
                    <w:rPr>
                      <w:rFonts w:ascii="Times New Roman" w:hAnsi="Times New Roman" w:cs="Times New Roman"/>
                      <w:sz w:val="24"/>
                      <w:szCs w:val="24"/>
                    </w:rPr>
                    <m:t>ete khan</m:t>
                  </m:r>
                </m:e>
              </m:phant>
            </m:lim>
          </m:limUpp>
          <m:r>
            <m:rPr>
              <m:nor/>
            </m:rPr>
            <w:rPr>
              <w:rFonts w:ascii="Times New Roman" w:hAnsi="Times New Roman" w:cs="Times New Roman"/>
              <w:sz w:val="24"/>
              <w:szCs w:val="24"/>
            </w:rPr>
            <m:t>  Tyrosol</m:t>
          </m:r>
        </m:oMath>
      </m:oMathPara>
    </w:p>
    <w:p w14:paraId="57928B3D" w14:textId="77777777" w:rsidR="00F327EB" w:rsidRPr="003608C1" w:rsidRDefault="00F327EB" w:rsidP="006460D9">
      <w:pPr>
        <w:spacing w:after="0" w:line="300" w:lineRule="auto"/>
        <w:rPr>
          <w:rFonts w:ascii="Times New Roman" w:hAnsi="Times New Roman" w:cs="Times New Roman"/>
          <w:sz w:val="24"/>
          <w:szCs w:val="24"/>
        </w:rPr>
      </w:pPr>
      <w:r w:rsidRPr="003608C1">
        <w:rPr>
          <w:rFonts w:ascii="Times New Roman" w:hAnsi="Times New Roman" w:cs="Times New Roman"/>
          <w:i/>
          <w:iCs/>
          <w:sz w:val="24"/>
          <w:szCs w:val="24"/>
        </w:rPr>
        <w:t>Biết rằng:</w:t>
      </w:r>
      <w:r w:rsidRPr="003608C1">
        <w:rPr>
          <w:rFonts w:ascii="Times New Roman" w:hAnsi="Times New Roman" w:cs="Times New Roman"/>
          <w:sz w:val="24"/>
          <w:szCs w:val="24"/>
        </w:rPr>
        <w:t xml:space="preserve"> Hiệu suất phản ứng là 80%, khối lượng mol của p–Hydroxyphenylacetic acid: 152 g/mol</w:t>
      </w:r>
    </w:p>
    <w:p w14:paraId="2BF493B4" w14:textId="77777777" w:rsidR="00F327EB" w:rsidRPr="003608C1" w:rsidRDefault="00F327EB" w:rsidP="006460D9">
      <w:pPr>
        <w:spacing w:after="0" w:line="300" w:lineRule="auto"/>
        <w:ind w:firstLine="720"/>
        <w:rPr>
          <w:rFonts w:ascii="Times New Roman" w:hAnsi="Times New Roman" w:cs="Times New Roman"/>
          <w:sz w:val="24"/>
          <w:szCs w:val="24"/>
        </w:rPr>
      </w:pPr>
      <w:r w:rsidRPr="003608C1">
        <w:rPr>
          <w:rFonts w:ascii="Times New Roman" w:hAnsi="Times New Roman" w:cs="Times New Roman"/>
          <w:sz w:val="24"/>
          <w:szCs w:val="24"/>
        </w:rPr>
        <w:t>Để điều chế được 11,04 gam Tyrosol cần dùng 15,2 gam p–hydroxyphenylacetic acid</w:t>
      </w:r>
    </w:p>
    <w:p w14:paraId="60D3337C" w14:textId="77777777" w:rsidR="00F327EB" w:rsidRPr="003608C1" w:rsidRDefault="00F327EB" w:rsidP="006460D9">
      <w:pPr>
        <w:spacing w:after="0" w:line="300" w:lineRule="auto"/>
        <w:rPr>
          <w:rFonts w:ascii="Times New Roman" w:hAnsi="Times New Roman" w:cs="Times New Roman"/>
          <w:sz w:val="24"/>
          <w:szCs w:val="24"/>
        </w:rPr>
      </w:pPr>
      <w:r w:rsidRPr="003608C1">
        <w:rPr>
          <w:rFonts w:ascii="Times New Roman" w:hAnsi="Times New Roman" w:cs="Times New Roman"/>
          <w:sz w:val="24"/>
          <w:szCs w:val="24"/>
        </w:rPr>
        <w:t xml:space="preserve">Hãy sắp xếp phát biểu đúng theo thứ tự </w:t>
      </w:r>
      <w:r w:rsidRPr="003608C1">
        <w:rPr>
          <w:rFonts w:ascii="Times New Roman" w:hAnsi="Times New Roman" w:cs="Times New Roman"/>
          <w:b/>
          <w:bCs/>
          <w:sz w:val="24"/>
          <w:szCs w:val="24"/>
        </w:rPr>
        <w:t>tăng dần</w:t>
      </w:r>
      <w:r w:rsidRPr="003608C1">
        <w:rPr>
          <w:rFonts w:ascii="Times New Roman" w:hAnsi="Times New Roman" w:cs="Times New Roman"/>
          <w:sz w:val="24"/>
          <w:szCs w:val="24"/>
        </w:rPr>
        <w:t>?</w:t>
      </w:r>
    </w:p>
    <w:p w14:paraId="216B06BF" w14:textId="77777777" w:rsidR="00F327EB" w:rsidRPr="003608C1" w:rsidRDefault="00F327EB" w:rsidP="006460D9">
      <w:pPr>
        <w:widowControl w:val="0"/>
        <w:autoSpaceDE w:val="0"/>
        <w:autoSpaceDN w:val="0"/>
        <w:spacing w:after="0" w:line="324" w:lineRule="auto"/>
        <w:rPr>
          <w:rFonts w:ascii="Times New Roman" w:eastAsia="Times New Roman" w:hAnsi="Times New Roman" w:cs="Times New Roman"/>
          <w:sz w:val="24"/>
          <w:szCs w:val="24"/>
          <w:lang w:val="pl-PL"/>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w:t>
      </w:r>
      <w:r w:rsidRPr="003608C1">
        <w:rPr>
          <w:rFonts w:ascii="Times New Roman" w:eastAsia="Times New Roman" w:hAnsi="Times New Roman" w:cs="Times New Roman"/>
          <w:b/>
          <w:sz w:val="24"/>
          <w:szCs w:val="24"/>
          <w:lang w:val="pl-PL"/>
        </w:rPr>
        <w:t xml:space="preserve">(Hóa 12 – chương 2). </w:t>
      </w:r>
      <w:r w:rsidRPr="003608C1">
        <w:rPr>
          <w:rFonts w:ascii="Times New Roman" w:eastAsia="Times New Roman" w:hAnsi="Times New Roman" w:cs="Times New Roman"/>
          <w:sz w:val="24"/>
          <w:szCs w:val="24"/>
          <w:lang w:val="pl-PL"/>
        </w:rPr>
        <w:t>Glucose là một trong hai dạng monosaccharide phổ biến trong đời sống. Glucose tồn tại ở dạng mạch hở và chủ yếu tồn tại ở dạng mạch vòng như sau:</w:t>
      </w:r>
    </w:p>
    <w:p w14:paraId="21EE9A0A" w14:textId="77777777" w:rsidR="00F327EB" w:rsidRPr="003608C1" w:rsidRDefault="00F327EB" w:rsidP="006460D9">
      <w:pPr>
        <w:widowControl w:val="0"/>
        <w:tabs>
          <w:tab w:val="left" w:pos="283"/>
          <w:tab w:val="left" w:pos="2835"/>
          <w:tab w:val="left" w:pos="5386"/>
          <w:tab w:val="left" w:pos="7937"/>
        </w:tabs>
        <w:autoSpaceDE w:val="0"/>
        <w:autoSpaceDN w:val="0"/>
        <w:spacing w:after="0" w:line="324" w:lineRule="auto"/>
        <w:ind w:firstLine="283"/>
        <w:jc w:val="center"/>
        <w:rPr>
          <w:rFonts w:ascii="Times New Roman" w:eastAsia="Times New Roman" w:hAnsi="Times New Roman" w:cs="Times New Roman"/>
          <w:sz w:val="24"/>
          <w:szCs w:val="24"/>
        </w:rPr>
      </w:pPr>
      <w:r w:rsidRPr="003608C1">
        <w:rPr>
          <w:rFonts w:ascii="Times New Roman" w:eastAsia="Times New Roman" w:hAnsi="Times New Roman" w:cs="Times New Roman"/>
          <w:noProof/>
          <w:sz w:val="24"/>
          <w:szCs w:val="24"/>
          <w:lang w:val="vi"/>
        </w:rPr>
        <w:object w:dxaOrig="7605" w:dyaOrig="2083" w14:anchorId="04A163B6">
          <v:shape id="_x0000_i1076" type="#_x0000_t75" style="width:323.25pt;height:87.75pt" o:ole="">
            <v:imagedata r:id="rId119" o:title=""/>
          </v:shape>
          <o:OLEObject Type="Embed" ProgID="ChemDraw.Document.6.0" ShapeID="_x0000_i1076" DrawAspect="Content" ObjectID="_1833292229" r:id="rId120"/>
        </w:object>
      </w:r>
    </w:p>
    <w:p w14:paraId="59984481" w14:textId="77777777" w:rsidR="00F327EB" w:rsidRPr="003608C1" w:rsidRDefault="00F327EB" w:rsidP="006460D9">
      <w:pPr>
        <w:widowControl w:val="0"/>
        <w:tabs>
          <w:tab w:val="left" w:pos="283"/>
          <w:tab w:val="left" w:pos="2835"/>
          <w:tab w:val="left" w:pos="5386"/>
          <w:tab w:val="left" w:pos="7937"/>
        </w:tabs>
        <w:autoSpaceDE w:val="0"/>
        <w:autoSpaceDN w:val="0"/>
        <w:spacing w:after="0" w:line="324" w:lineRule="auto"/>
        <w:ind w:firstLine="283"/>
        <w:jc w:val="both"/>
        <w:rPr>
          <w:rFonts w:ascii="Times New Roman" w:eastAsia="Times New Roman" w:hAnsi="Times New Roman" w:cs="Times New Roman"/>
          <w:b/>
          <w:bCs/>
          <w:sz w:val="24"/>
          <w:szCs w:val="24"/>
          <w:lang w:val="vi"/>
        </w:rPr>
      </w:pPr>
      <w:r w:rsidRPr="003608C1">
        <w:rPr>
          <w:rFonts w:ascii="Times New Roman" w:eastAsia="Times New Roman" w:hAnsi="Times New Roman" w:cs="Times New Roman"/>
          <w:b/>
          <w:bCs/>
          <w:sz w:val="24"/>
          <w:szCs w:val="24"/>
          <w:lang w:val="vi"/>
        </w:rPr>
        <w:t xml:space="preserve">          </w:t>
      </w:r>
      <w:r w:rsidRPr="003608C1">
        <w:rPr>
          <w:rFonts w:ascii="Times New Roman" w:eastAsia="Times New Roman" w:hAnsi="Times New Roman" w:cs="Times New Roman"/>
          <w:b/>
          <w:bCs/>
          <w:sz w:val="24"/>
          <w:szCs w:val="24"/>
        </w:rPr>
        <w:t xml:space="preserve">                    </w:t>
      </w:r>
      <w:r w:rsidRPr="003608C1">
        <w:rPr>
          <w:rFonts w:ascii="Times New Roman" w:eastAsia="Times New Roman" w:hAnsi="Times New Roman" w:cs="Times New Roman"/>
          <w:b/>
          <w:bCs/>
          <w:sz w:val="24"/>
          <w:szCs w:val="24"/>
          <w:lang w:val="vi"/>
        </w:rPr>
        <w:t xml:space="preserve"> </w:t>
      </w:r>
      <w:r w:rsidRPr="003608C1">
        <w:rPr>
          <w:rFonts w:ascii="Times New Roman" w:eastAsia="Times New Roman" w:hAnsi="Times New Roman" w:cs="Times New Roman"/>
          <w:b/>
          <w:bCs/>
          <w:sz w:val="24"/>
          <w:szCs w:val="24"/>
        </w:rPr>
        <w:t xml:space="preserve">        </w:t>
      </w:r>
      <w:r w:rsidRPr="003608C1">
        <w:rPr>
          <w:rFonts w:ascii="Times New Roman" w:eastAsia="Times New Roman" w:hAnsi="Times New Roman" w:cs="Times New Roman"/>
          <w:b/>
          <w:bCs/>
          <w:sz w:val="24"/>
          <w:szCs w:val="24"/>
          <w:lang w:val="vi"/>
        </w:rPr>
        <w:t>(1)                                   (2)                                (3)</w:t>
      </w:r>
    </w:p>
    <w:p w14:paraId="4188DEA8" w14:textId="77777777" w:rsidR="00F327EB" w:rsidRPr="003608C1" w:rsidRDefault="00F327EB" w:rsidP="006460D9">
      <w:pPr>
        <w:widowControl w:val="0"/>
        <w:tabs>
          <w:tab w:val="left" w:pos="283"/>
          <w:tab w:val="left" w:pos="2835"/>
          <w:tab w:val="left" w:pos="5386"/>
          <w:tab w:val="left" w:pos="7937"/>
        </w:tabs>
        <w:autoSpaceDE w:val="0"/>
        <w:autoSpaceDN w:val="0"/>
        <w:spacing w:after="0" w:line="324" w:lineRule="auto"/>
        <w:ind w:firstLine="283"/>
        <w:jc w:val="both"/>
        <w:rPr>
          <w:rFonts w:ascii="Times New Roman" w:eastAsia="Times New Roman" w:hAnsi="Times New Roman" w:cs="Times New Roman"/>
          <w:b/>
          <w:sz w:val="24"/>
          <w:szCs w:val="24"/>
          <w:lang w:val="vi"/>
        </w:rPr>
      </w:pPr>
      <w:r w:rsidRPr="003608C1">
        <w:rPr>
          <w:rFonts w:ascii="Times New Roman" w:eastAsia="Times New Roman" w:hAnsi="Times New Roman" w:cs="Times New Roman"/>
          <w:sz w:val="24"/>
          <w:szCs w:val="24"/>
        </w:rPr>
        <w:t>Cho các</w:t>
      </w:r>
      <w:r w:rsidRPr="003608C1">
        <w:rPr>
          <w:rFonts w:ascii="Times New Roman" w:eastAsia="Times New Roman" w:hAnsi="Times New Roman" w:cs="Times New Roman"/>
          <w:sz w:val="24"/>
          <w:szCs w:val="24"/>
          <w:lang w:val="vi"/>
        </w:rPr>
        <w:t xml:space="preserve"> phát biểu sau đây </w:t>
      </w:r>
      <w:r w:rsidRPr="003608C1">
        <w:rPr>
          <w:rFonts w:ascii="Times New Roman" w:eastAsia="Times New Roman" w:hAnsi="Times New Roman" w:cs="Times New Roman"/>
          <w:sz w:val="24"/>
          <w:szCs w:val="24"/>
        </w:rPr>
        <w:t xml:space="preserve">về </w:t>
      </w:r>
      <w:r w:rsidRPr="003608C1">
        <w:rPr>
          <w:rFonts w:ascii="Times New Roman" w:eastAsia="Times New Roman" w:hAnsi="Times New Roman" w:cs="Times New Roman"/>
          <w:sz w:val="24"/>
          <w:szCs w:val="24"/>
          <w:lang w:val="pl-PL"/>
        </w:rPr>
        <w:t>Glucose:</w:t>
      </w:r>
    </w:p>
    <w:p w14:paraId="3AD2AC0C" w14:textId="77777777" w:rsidR="00F327EB" w:rsidRPr="003608C1" w:rsidRDefault="00F327EB" w:rsidP="006460D9">
      <w:pPr>
        <w:widowControl w:val="0"/>
        <w:tabs>
          <w:tab w:val="left" w:pos="283"/>
          <w:tab w:val="left" w:pos="2835"/>
          <w:tab w:val="left" w:pos="5386"/>
          <w:tab w:val="left" w:pos="7937"/>
        </w:tabs>
        <w:autoSpaceDE w:val="0"/>
        <w:autoSpaceDN w:val="0"/>
        <w:spacing w:after="0" w:line="324" w:lineRule="auto"/>
        <w:ind w:firstLine="283"/>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t>(</w:t>
      </w:r>
      <w:r w:rsidRPr="003317EB">
        <w:rPr>
          <w:rFonts w:ascii="Times New Roman" w:eastAsia="Times New Roman" w:hAnsi="Times New Roman" w:cs="Times New Roman"/>
          <w:b/>
          <w:color w:val="0070C0"/>
          <w:sz w:val="24"/>
          <w:szCs w:val="24"/>
        </w:rPr>
        <w:t xml:space="preserve">a) </w:t>
      </w:r>
      <w:r w:rsidRPr="003608C1">
        <w:rPr>
          <w:rFonts w:ascii="Times New Roman" w:eastAsia="Times New Roman" w:hAnsi="Times New Roman" w:cs="Times New Roman"/>
          <w:sz w:val="24"/>
          <w:szCs w:val="24"/>
        </w:rPr>
        <w:t xml:space="preserve">Trong dung dịch nước ở nhiệt độ thường, dạng glucose mạch hở luôn tồn tại với tỉ lệ lớn hơn 5% nên có thể quan sát trực tiếp nhóm –CHO bằng phổ IR. </w:t>
      </w:r>
    </w:p>
    <w:p w14:paraId="3F1F1A1B" w14:textId="77777777" w:rsidR="00F327EB" w:rsidRPr="003608C1" w:rsidRDefault="00F327EB" w:rsidP="006460D9">
      <w:pPr>
        <w:widowControl w:val="0"/>
        <w:tabs>
          <w:tab w:val="left" w:pos="283"/>
          <w:tab w:val="left" w:pos="2835"/>
          <w:tab w:val="left" w:pos="5386"/>
          <w:tab w:val="left" w:pos="7937"/>
        </w:tabs>
        <w:autoSpaceDE w:val="0"/>
        <w:autoSpaceDN w:val="0"/>
        <w:spacing w:after="0" w:line="324" w:lineRule="auto"/>
        <w:ind w:firstLine="283"/>
        <w:jc w:val="both"/>
        <w:rPr>
          <w:rFonts w:ascii="Times New Roman" w:eastAsia="Times New Roman" w:hAnsi="Times New Roman" w:cs="Times New Roman"/>
          <w:sz w:val="24"/>
          <w:szCs w:val="24"/>
          <w:lang w:val="vi"/>
        </w:rPr>
      </w:pPr>
      <w:r w:rsidRPr="003608C1">
        <w:rPr>
          <w:rFonts w:ascii="Times New Roman" w:eastAsia="Times New Roman" w:hAnsi="Times New Roman" w:cs="Times New Roman"/>
          <w:sz w:val="24"/>
          <w:szCs w:val="24"/>
        </w:rPr>
        <w:t>(</w:t>
      </w:r>
      <w:r w:rsidRPr="003317EB">
        <w:rPr>
          <w:rFonts w:ascii="Times New Roman" w:eastAsia="Times New Roman" w:hAnsi="Times New Roman" w:cs="Times New Roman"/>
          <w:b/>
          <w:color w:val="0070C0"/>
          <w:sz w:val="24"/>
          <w:szCs w:val="24"/>
        </w:rPr>
        <w:t>b</w:t>
      </w:r>
      <w:r w:rsidRPr="003317EB">
        <w:rPr>
          <w:rFonts w:ascii="Times New Roman" w:eastAsia="Times New Roman" w:hAnsi="Times New Roman" w:cs="Times New Roman"/>
          <w:b/>
          <w:color w:val="0070C0"/>
          <w:sz w:val="24"/>
          <w:szCs w:val="24"/>
          <w:lang w:val="vi"/>
        </w:rPr>
        <w:t xml:space="preserve">) </w:t>
      </w:r>
      <w:r w:rsidRPr="003608C1">
        <w:rPr>
          <w:rFonts w:ascii="Times New Roman" w:eastAsia="Times New Roman" w:hAnsi="Times New Roman" w:cs="Times New Roman"/>
          <w:sz w:val="24"/>
          <w:szCs w:val="24"/>
          <w:lang w:val="vi"/>
        </w:rPr>
        <w:t xml:space="preserve">Công thức cấu tạo (1), (2) và (3) tương ứng của glucose ở dạng lần lượt là </w:t>
      </w:r>
      <w:r w:rsidRPr="003608C1">
        <w:rPr>
          <w:rFonts w:ascii="Times New Roman" w:eastAsia="Times New Roman" w:hAnsi="Times New Roman" w:cs="Times New Roman"/>
          <w:sz w:val="24"/>
          <w:szCs w:val="24"/>
        </w:rPr>
        <w:t>α</w:t>
      </w:r>
      <w:r w:rsidRPr="003608C1">
        <w:rPr>
          <w:rFonts w:ascii="Times New Roman" w:eastAsia="Times New Roman" w:hAnsi="Times New Roman" w:cs="Times New Roman"/>
          <w:sz w:val="24"/>
          <w:szCs w:val="24"/>
          <w:lang w:val="vi"/>
        </w:rPr>
        <w:t xml:space="preserve">-glucose mạch vòng, glucose mạch hở và </w:t>
      </w:r>
      <w:r w:rsidRPr="003608C1">
        <w:rPr>
          <w:rFonts w:ascii="Times New Roman" w:eastAsia="Times New Roman" w:hAnsi="Times New Roman" w:cs="Times New Roman"/>
          <w:sz w:val="24"/>
          <w:szCs w:val="24"/>
        </w:rPr>
        <w:t>β</w:t>
      </w:r>
      <w:r w:rsidRPr="003608C1">
        <w:rPr>
          <w:rFonts w:ascii="Times New Roman" w:eastAsia="Times New Roman" w:hAnsi="Times New Roman" w:cs="Times New Roman"/>
          <w:sz w:val="24"/>
          <w:szCs w:val="24"/>
          <w:lang w:val="vi"/>
        </w:rPr>
        <w:t>-glucose mạch vòng.</w:t>
      </w:r>
    </w:p>
    <w:p w14:paraId="27395E2B" w14:textId="77777777" w:rsidR="00F327EB" w:rsidRPr="003608C1" w:rsidRDefault="00F327EB" w:rsidP="006460D9">
      <w:pPr>
        <w:widowControl w:val="0"/>
        <w:tabs>
          <w:tab w:val="left" w:pos="283"/>
          <w:tab w:val="left" w:pos="2835"/>
          <w:tab w:val="left" w:pos="5386"/>
          <w:tab w:val="left" w:pos="7937"/>
        </w:tabs>
        <w:autoSpaceDE w:val="0"/>
        <w:autoSpaceDN w:val="0"/>
        <w:spacing w:after="0" w:line="324" w:lineRule="auto"/>
        <w:ind w:firstLine="283"/>
        <w:jc w:val="both"/>
        <w:rPr>
          <w:rFonts w:ascii="Times New Roman" w:eastAsia="Times New Roman" w:hAnsi="Times New Roman" w:cs="Times New Roman"/>
          <w:sz w:val="24"/>
          <w:szCs w:val="24"/>
          <w:lang w:val="vi"/>
        </w:rPr>
      </w:pPr>
      <w:r w:rsidRPr="003608C1">
        <w:rPr>
          <w:rFonts w:ascii="Times New Roman" w:eastAsia="Times New Roman" w:hAnsi="Times New Roman" w:cs="Times New Roman"/>
          <w:sz w:val="24"/>
          <w:szCs w:val="24"/>
        </w:rPr>
        <w:t>(</w:t>
      </w:r>
      <w:r w:rsidRPr="003317EB">
        <w:rPr>
          <w:rFonts w:ascii="Times New Roman" w:eastAsia="Times New Roman" w:hAnsi="Times New Roman" w:cs="Times New Roman"/>
          <w:b/>
          <w:color w:val="0070C0"/>
          <w:sz w:val="24"/>
          <w:szCs w:val="24"/>
        </w:rPr>
        <w:t>c</w:t>
      </w:r>
      <w:r w:rsidRPr="003317EB">
        <w:rPr>
          <w:rFonts w:ascii="Times New Roman" w:eastAsia="Times New Roman" w:hAnsi="Times New Roman" w:cs="Times New Roman"/>
          <w:b/>
          <w:color w:val="0070C0"/>
          <w:sz w:val="24"/>
          <w:szCs w:val="24"/>
          <w:lang w:val="vi"/>
        </w:rPr>
        <w:t xml:space="preserve">) </w:t>
      </w:r>
      <w:r w:rsidRPr="003608C1">
        <w:rPr>
          <w:rFonts w:ascii="Times New Roman" w:eastAsia="Times New Roman" w:hAnsi="Times New Roman" w:cs="Times New Roman"/>
          <w:sz w:val="24"/>
          <w:szCs w:val="24"/>
          <w:lang w:val="vi"/>
        </w:rPr>
        <w:t>Ở dạng mạch vòng, nhóm –OH ở vị trí carbon số 2 được gọi là nhóm –OH hemiacetal có khả năng phản ứng với methanol khi có mặt xúc tác HCl khan tạo thành methyl glycoside.</w:t>
      </w:r>
    </w:p>
    <w:p w14:paraId="5EDE61B9" w14:textId="77777777" w:rsidR="00F327EB" w:rsidRPr="003608C1" w:rsidRDefault="00F327EB" w:rsidP="006460D9">
      <w:pPr>
        <w:widowControl w:val="0"/>
        <w:tabs>
          <w:tab w:val="left" w:pos="283"/>
          <w:tab w:val="left" w:pos="2835"/>
          <w:tab w:val="left" w:pos="5386"/>
          <w:tab w:val="left" w:pos="7937"/>
        </w:tabs>
        <w:autoSpaceDE w:val="0"/>
        <w:autoSpaceDN w:val="0"/>
        <w:spacing w:after="0" w:line="324" w:lineRule="auto"/>
        <w:ind w:firstLine="283"/>
        <w:jc w:val="both"/>
        <w:rPr>
          <w:rFonts w:ascii="Times New Roman" w:eastAsia="Times New Roman" w:hAnsi="Times New Roman" w:cs="Times New Roman"/>
          <w:b/>
          <w:spacing w:val="-6"/>
          <w:sz w:val="24"/>
          <w:szCs w:val="24"/>
          <w:lang w:val="vi"/>
        </w:rPr>
      </w:pPr>
      <w:r w:rsidRPr="003608C1">
        <w:rPr>
          <w:rFonts w:ascii="Times New Roman" w:eastAsia="Times New Roman" w:hAnsi="Times New Roman" w:cs="Times New Roman"/>
          <w:spacing w:val="-6"/>
          <w:sz w:val="24"/>
          <w:szCs w:val="24"/>
        </w:rPr>
        <w:t>(</w:t>
      </w:r>
      <w:r w:rsidRPr="003317EB">
        <w:rPr>
          <w:rFonts w:ascii="Times New Roman" w:eastAsia="Times New Roman" w:hAnsi="Times New Roman" w:cs="Times New Roman"/>
          <w:b/>
          <w:color w:val="0070C0"/>
          <w:spacing w:val="-6"/>
          <w:sz w:val="24"/>
          <w:szCs w:val="24"/>
        </w:rPr>
        <w:t>d</w:t>
      </w:r>
      <w:r w:rsidRPr="003317EB">
        <w:rPr>
          <w:rFonts w:ascii="Times New Roman" w:eastAsia="Times New Roman" w:hAnsi="Times New Roman" w:cs="Times New Roman"/>
          <w:b/>
          <w:color w:val="0070C0"/>
          <w:spacing w:val="-6"/>
          <w:sz w:val="24"/>
          <w:szCs w:val="24"/>
          <w:lang w:val="vi"/>
        </w:rPr>
        <w:t xml:space="preserve">) </w:t>
      </w:r>
      <w:r w:rsidRPr="003608C1">
        <w:rPr>
          <w:rFonts w:ascii="Times New Roman" w:eastAsia="Times New Roman" w:hAnsi="Times New Roman" w:cs="Times New Roman"/>
          <w:spacing w:val="-6"/>
          <w:sz w:val="24"/>
          <w:szCs w:val="24"/>
          <w:lang w:val="vi"/>
        </w:rPr>
        <w:t>Đối với con người glucose đóng vai trong quan trọng cung cấp năng lượng cho tế bào sống được cung cấp chính từ nguồn thực phẩm chất béo, tinh bột.</w:t>
      </w:r>
    </w:p>
    <w:p w14:paraId="1457E8B3" w14:textId="77777777" w:rsidR="00F327EB" w:rsidRPr="003608C1" w:rsidRDefault="00F327EB" w:rsidP="006460D9">
      <w:pPr>
        <w:widowControl w:val="0"/>
        <w:tabs>
          <w:tab w:val="left" w:pos="283"/>
          <w:tab w:val="left" w:pos="2835"/>
          <w:tab w:val="left" w:pos="5386"/>
          <w:tab w:val="left" w:pos="7937"/>
        </w:tabs>
        <w:autoSpaceDE w:val="0"/>
        <w:autoSpaceDN w:val="0"/>
        <w:spacing w:after="0" w:line="324" w:lineRule="auto"/>
        <w:ind w:firstLine="283"/>
        <w:jc w:val="both"/>
        <w:rPr>
          <w:rFonts w:ascii="Times New Roman" w:eastAsia="Times New Roman" w:hAnsi="Times New Roman" w:cs="Times New Roman"/>
          <w:spacing w:val="-2"/>
          <w:sz w:val="24"/>
          <w:szCs w:val="24"/>
          <w:lang w:val="vi"/>
        </w:rPr>
      </w:pPr>
      <w:r w:rsidRPr="003608C1">
        <w:rPr>
          <w:rFonts w:ascii="Times New Roman" w:eastAsia="Times New Roman" w:hAnsi="Times New Roman" w:cs="Times New Roman"/>
          <w:spacing w:val="-2"/>
          <w:sz w:val="24"/>
          <w:szCs w:val="24"/>
        </w:rPr>
        <w:t>(e</w:t>
      </w:r>
      <w:r w:rsidRPr="003608C1">
        <w:rPr>
          <w:rFonts w:ascii="Times New Roman" w:eastAsia="Times New Roman" w:hAnsi="Times New Roman" w:cs="Times New Roman"/>
          <w:spacing w:val="-2"/>
          <w:sz w:val="24"/>
          <w:szCs w:val="24"/>
          <w:lang w:val="vi"/>
        </w:rPr>
        <w:t>) Để tổng hợp 0,36 gam glucose thì một cây có 10 lá (mỗi lá 10cm</w:t>
      </w:r>
      <w:r w:rsidRPr="003608C1">
        <w:rPr>
          <w:rFonts w:ascii="Times New Roman" w:eastAsia="Times New Roman" w:hAnsi="Times New Roman" w:cs="Times New Roman"/>
          <w:spacing w:val="-2"/>
          <w:sz w:val="24"/>
          <w:szCs w:val="24"/>
          <w:vertAlign w:val="superscript"/>
          <w:lang w:val="vi"/>
        </w:rPr>
        <w:t>2</w:t>
      </w:r>
      <w:r w:rsidRPr="003608C1">
        <w:rPr>
          <w:rFonts w:ascii="Times New Roman" w:eastAsia="Times New Roman" w:hAnsi="Times New Roman" w:cs="Times New Roman"/>
          <w:spacing w:val="-2"/>
          <w:sz w:val="24"/>
          <w:szCs w:val="24"/>
          <w:lang w:val="vi"/>
        </w:rPr>
        <w:t xml:space="preserve">) cần </w:t>
      </w:r>
      <w:r w:rsidRPr="003608C1">
        <w:rPr>
          <w:rFonts w:ascii="Times New Roman" w:eastAsia="Times New Roman" w:hAnsi="Times New Roman" w:cs="Times New Roman"/>
          <w:spacing w:val="-2"/>
          <w:sz w:val="24"/>
          <w:szCs w:val="24"/>
        </w:rPr>
        <w:t>269,2 phút.</w:t>
      </w:r>
      <w:r w:rsidRPr="003608C1">
        <w:rPr>
          <w:rFonts w:ascii="Times New Roman" w:eastAsia="Times New Roman" w:hAnsi="Times New Roman" w:cs="Times New Roman"/>
          <w:spacing w:val="-2"/>
          <w:sz w:val="24"/>
          <w:szCs w:val="24"/>
          <w:lang w:val="vi"/>
        </w:rPr>
        <w:t xml:space="preserve"> Biết cứ 1 phút (trời nắng) mỗi cm² lá xanh nhận được 0,5 cal năng lương mặt trới nhưng chỉ có 10% được sử dụng vào phản ứng tổng hợp glucose theo phản ứng: 6CO</w:t>
      </w:r>
      <w:r w:rsidRPr="003608C1">
        <w:rPr>
          <w:rFonts w:ascii="Times New Roman" w:eastAsia="Times New Roman" w:hAnsi="Times New Roman" w:cs="Times New Roman"/>
          <w:spacing w:val="-2"/>
          <w:sz w:val="24"/>
          <w:szCs w:val="24"/>
          <w:vertAlign w:val="subscript"/>
          <w:lang w:val="vi"/>
        </w:rPr>
        <w:t>2</w:t>
      </w:r>
      <w:r w:rsidRPr="003608C1">
        <w:rPr>
          <w:rFonts w:ascii="Times New Roman" w:eastAsia="Times New Roman" w:hAnsi="Times New Roman" w:cs="Times New Roman"/>
          <w:spacing w:val="-2"/>
          <w:sz w:val="24"/>
          <w:szCs w:val="24"/>
          <w:lang w:val="vi"/>
        </w:rPr>
        <w:t xml:space="preserve"> + 6H</w:t>
      </w:r>
      <w:r w:rsidRPr="003608C1">
        <w:rPr>
          <w:rFonts w:ascii="Times New Roman" w:eastAsia="Times New Roman" w:hAnsi="Times New Roman" w:cs="Times New Roman"/>
          <w:spacing w:val="-2"/>
          <w:sz w:val="24"/>
          <w:szCs w:val="24"/>
          <w:vertAlign w:val="subscript"/>
          <w:lang w:val="vi"/>
        </w:rPr>
        <w:t>2</w:t>
      </w:r>
      <w:r w:rsidRPr="003608C1">
        <w:rPr>
          <w:rFonts w:ascii="Times New Roman" w:eastAsia="Times New Roman" w:hAnsi="Times New Roman" w:cs="Times New Roman"/>
          <w:spacing w:val="-2"/>
          <w:sz w:val="24"/>
          <w:szCs w:val="24"/>
          <w:lang w:val="vi"/>
        </w:rPr>
        <w:t xml:space="preserve">O </w:t>
      </w:r>
      <w:r w:rsidRPr="003608C1">
        <w:rPr>
          <w:rFonts w:ascii="Cambria Math" w:eastAsia="Times New Roman" w:hAnsi="Cambria Math" w:cs="Cambria Math"/>
          <w:spacing w:val="-2"/>
          <w:sz w:val="24"/>
          <w:szCs w:val="24"/>
          <w:lang w:val="vi"/>
        </w:rPr>
        <w:t>⟶</w:t>
      </w:r>
      <w:r w:rsidRPr="003608C1">
        <w:rPr>
          <w:rFonts w:ascii="Times New Roman" w:eastAsia="Times New Roman" w:hAnsi="Times New Roman" w:cs="Times New Roman"/>
          <w:spacing w:val="-2"/>
          <w:sz w:val="24"/>
          <w:szCs w:val="24"/>
          <w:lang w:val="vi"/>
        </w:rPr>
        <w:t xml:space="preserve"> C</w:t>
      </w:r>
      <w:r w:rsidRPr="003608C1">
        <w:rPr>
          <w:rFonts w:ascii="Times New Roman" w:eastAsia="Times New Roman" w:hAnsi="Times New Roman" w:cs="Times New Roman"/>
          <w:spacing w:val="-2"/>
          <w:sz w:val="24"/>
          <w:szCs w:val="24"/>
          <w:vertAlign w:val="subscript"/>
          <w:lang w:val="vi"/>
        </w:rPr>
        <w:t>6</w:t>
      </w:r>
      <w:r w:rsidRPr="003608C1">
        <w:rPr>
          <w:rFonts w:ascii="Times New Roman" w:eastAsia="Times New Roman" w:hAnsi="Times New Roman" w:cs="Times New Roman"/>
          <w:spacing w:val="-2"/>
          <w:sz w:val="24"/>
          <w:szCs w:val="24"/>
          <w:lang w:val="vi"/>
        </w:rPr>
        <w:t>H</w:t>
      </w:r>
      <w:r w:rsidRPr="003608C1">
        <w:rPr>
          <w:rFonts w:ascii="Times New Roman" w:eastAsia="Times New Roman" w:hAnsi="Times New Roman" w:cs="Times New Roman"/>
          <w:spacing w:val="-2"/>
          <w:sz w:val="24"/>
          <w:szCs w:val="24"/>
          <w:vertAlign w:val="subscript"/>
          <w:lang w:val="vi"/>
        </w:rPr>
        <w:t>12</w:t>
      </w:r>
      <w:r w:rsidRPr="003608C1">
        <w:rPr>
          <w:rFonts w:ascii="Times New Roman" w:eastAsia="Times New Roman" w:hAnsi="Times New Roman" w:cs="Times New Roman"/>
          <w:spacing w:val="-2"/>
          <w:sz w:val="24"/>
          <w:szCs w:val="24"/>
          <w:lang w:val="vi"/>
        </w:rPr>
        <w:t>O</w:t>
      </w:r>
      <w:r w:rsidRPr="003608C1">
        <w:rPr>
          <w:rFonts w:ascii="Times New Roman" w:eastAsia="Times New Roman" w:hAnsi="Times New Roman" w:cs="Times New Roman"/>
          <w:spacing w:val="-2"/>
          <w:sz w:val="24"/>
          <w:szCs w:val="24"/>
          <w:vertAlign w:val="subscript"/>
          <w:lang w:val="vi"/>
        </w:rPr>
        <w:t>6</w:t>
      </w:r>
      <w:r w:rsidRPr="003608C1">
        <w:rPr>
          <w:rFonts w:ascii="Times New Roman" w:eastAsia="Times New Roman" w:hAnsi="Times New Roman" w:cs="Times New Roman"/>
          <w:spacing w:val="-2"/>
          <w:sz w:val="24"/>
          <w:szCs w:val="24"/>
          <w:lang w:val="vi"/>
        </w:rPr>
        <w:t xml:space="preserve"> + 6O</w:t>
      </w:r>
      <w:r w:rsidRPr="003608C1">
        <w:rPr>
          <w:rFonts w:ascii="Times New Roman" w:eastAsia="Times New Roman" w:hAnsi="Times New Roman" w:cs="Times New Roman"/>
          <w:spacing w:val="-2"/>
          <w:sz w:val="24"/>
          <w:szCs w:val="24"/>
          <w:vertAlign w:val="subscript"/>
          <w:lang w:val="vi"/>
        </w:rPr>
        <w:t>2</w:t>
      </w:r>
      <w:r w:rsidRPr="003608C1">
        <w:rPr>
          <w:rFonts w:ascii="Times New Roman" w:eastAsia="Times New Roman" w:hAnsi="Times New Roman" w:cs="Times New Roman"/>
          <w:spacing w:val="-2"/>
          <w:sz w:val="24"/>
          <w:szCs w:val="24"/>
          <w:lang w:val="vi"/>
        </w:rPr>
        <w:t xml:space="preserve"> (cần 673 kcal)</w:t>
      </w:r>
    </w:p>
    <w:p w14:paraId="0B86E37D" w14:textId="77777777" w:rsidR="00F327EB" w:rsidRPr="003608C1" w:rsidRDefault="00F327EB" w:rsidP="006460D9">
      <w:pPr>
        <w:spacing w:after="0" w:line="324" w:lineRule="auto"/>
        <w:rPr>
          <w:rFonts w:ascii="Times New Roman" w:hAnsi="Times New Roman" w:cs="Times New Roman"/>
          <w:sz w:val="24"/>
          <w:szCs w:val="24"/>
        </w:rPr>
      </w:pPr>
      <w:r w:rsidRPr="003608C1">
        <w:rPr>
          <w:rFonts w:ascii="Times New Roman" w:hAnsi="Times New Roman" w:cs="Times New Roman"/>
          <w:sz w:val="24"/>
          <w:szCs w:val="24"/>
        </w:rPr>
        <w:t>Số phát biểu sai là</w:t>
      </w:r>
    </w:p>
    <w:p w14:paraId="50D1D853" w14:textId="77777777" w:rsidR="00F327EB" w:rsidRPr="003608C1" w:rsidRDefault="00F327EB" w:rsidP="006460D9">
      <w:pPr>
        <w:spacing w:after="0" w:line="324"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Lớp 12- chương 4</w:t>
      </w:r>
    </w:p>
    <w:p w14:paraId="1D64BE8C" w14:textId="77777777" w:rsidR="00F327EB" w:rsidRPr="003608C1" w:rsidRDefault="00F327EB" w:rsidP="006460D9">
      <w:pPr>
        <w:spacing w:after="0" w:line="324"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Chất dẻo PVC được điều chế theo sơ đồ sau: </w:t>
      </w:r>
      <w:r w:rsidRPr="003608C1">
        <w:rPr>
          <w:rFonts w:ascii="Times New Roman" w:hAnsi="Times New Roman" w:cs="Times New Roman"/>
          <w:position w:val="-12"/>
          <w:sz w:val="24"/>
          <w:szCs w:val="24"/>
        </w:rPr>
        <w:object w:dxaOrig="4340" w:dyaOrig="380" w14:anchorId="3E7AE4E8">
          <v:shape id="_x0000_i1077" type="#_x0000_t75" style="width:217.5pt;height:18.75pt" o:ole="">
            <v:imagedata r:id="rId121" o:title=""/>
          </v:shape>
          <o:OLEObject Type="Embed" ProgID="Equation.DSMT4" ShapeID="_x0000_i1077" DrawAspect="Content" ObjectID="_1833292230" r:id="rId122"/>
        </w:object>
      </w:r>
    </w:p>
    <w:p w14:paraId="3CEEC4E5" w14:textId="77777777" w:rsidR="00F327EB" w:rsidRPr="003608C1" w:rsidRDefault="00F327EB" w:rsidP="006460D9">
      <w:pPr>
        <w:spacing w:after="0" w:line="324" w:lineRule="auto"/>
        <w:jc w:val="both"/>
        <w:rPr>
          <w:rFonts w:ascii="Times New Roman" w:hAnsi="Times New Roman" w:cs="Times New Roman"/>
          <w:sz w:val="24"/>
          <w:szCs w:val="24"/>
        </w:rPr>
      </w:pPr>
      <w:r w:rsidRPr="003608C1">
        <w:rPr>
          <w:rFonts w:ascii="Times New Roman" w:hAnsi="Times New Roman" w:cs="Times New Roman"/>
          <w:sz w:val="24"/>
          <w:szCs w:val="24"/>
        </w:rPr>
        <w:t>Biết CH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chiếm 80% thể tích khí thiên nhiên. Để điều chế 1,5 tấn PVC bao nhiêu m</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khí thiên nhiên (đk</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(làm tròn kết quả đến phần nguyên).  </w:t>
      </w:r>
    </w:p>
    <w:p w14:paraId="2F045C56" w14:textId="77777777" w:rsidR="00F327EB" w:rsidRPr="003608C1" w:rsidRDefault="00F327EB" w:rsidP="006460D9">
      <w:pPr>
        <w:spacing w:after="0" w:line="324"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Lớp 12- chương 6</w:t>
      </w:r>
    </w:p>
    <w:p w14:paraId="55570C3C" w14:textId="77777777" w:rsidR="00F327EB" w:rsidRPr="003608C1" w:rsidRDefault="00F327EB" w:rsidP="006460D9">
      <w:pPr>
        <w:tabs>
          <w:tab w:val="left" w:pos="992"/>
        </w:tabs>
        <w:spacing w:after="0" w:line="324" w:lineRule="auto"/>
        <w:jc w:val="both"/>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Tiến hành các thí nghiệm sau:</w:t>
      </w:r>
    </w:p>
    <w:p w14:paraId="077D2E18" w14:textId="77777777" w:rsidR="00F327EB" w:rsidRPr="003608C1" w:rsidRDefault="00F327EB" w:rsidP="006460D9">
      <w:pPr>
        <w:spacing w:after="0" w:line="324"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w:t>
      </w:r>
      <w:r w:rsidRPr="003317EB">
        <w:rPr>
          <w:rFonts w:ascii="Times New Roman" w:hAnsi="Times New Roman" w:cs="Times New Roman"/>
          <w:b/>
          <w:noProof/>
          <w:color w:val="0070C0"/>
          <w:sz w:val="24"/>
          <w:szCs w:val="24"/>
          <w:lang w:val="en-GB" w:eastAsia="en-GB"/>
        </w:rPr>
        <w:t xml:space="preserve">a) </w:t>
      </w:r>
      <w:r w:rsidRPr="003608C1">
        <w:rPr>
          <w:rStyle w:val="fontstyle21"/>
          <w:rFonts w:ascii="Times New Roman" w:hAnsi="Times New Roman" w:cs="Times New Roman"/>
        </w:rPr>
        <w:t>Nhiệt phân hoàn toàn CaCO</w:t>
      </w:r>
      <w:r w:rsidRPr="003608C1">
        <w:rPr>
          <w:rStyle w:val="fontstyle21"/>
          <w:rFonts w:ascii="Times New Roman" w:hAnsi="Times New Roman" w:cs="Times New Roman"/>
          <w:vertAlign w:val="subscript"/>
        </w:rPr>
        <w:t>3</w:t>
      </w:r>
      <w:r w:rsidRPr="003608C1">
        <w:rPr>
          <w:rFonts w:ascii="Times New Roman" w:hAnsi="Times New Roman" w:cs="Times New Roman"/>
          <w:noProof/>
          <w:sz w:val="24"/>
          <w:szCs w:val="24"/>
          <w:lang w:val="en-GB" w:eastAsia="en-GB"/>
        </w:rPr>
        <w:t>.</w:t>
      </w:r>
    </w:p>
    <w:p w14:paraId="685E0F74" w14:textId="77777777" w:rsidR="00F327EB" w:rsidRPr="003608C1" w:rsidRDefault="00F327EB" w:rsidP="006460D9">
      <w:pPr>
        <w:spacing w:after="0" w:line="324"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w:t>
      </w:r>
      <w:r w:rsidRPr="003317EB">
        <w:rPr>
          <w:rFonts w:ascii="Times New Roman" w:hAnsi="Times New Roman" w:cs="Times New Roman"/>
          <w:b/>
          <w:noProof/>
          <w:color w:val="0070C0"/>
          <w:sz w:val="24"/>
          <w:szCs w:val="24"/>
          <w:lang w:val="en-GB" w:eastAsia="en-GB"/>
        </w:rPr>
        <w:t xml:space="preserve">b) </w:t>
      </w:r>
      <w:r w:rsidRPr="003608C1">
        <w:rPr>
          <w:rFonts w:ascii="Times New Roman" w:hAnsi="Times New Roman" w:cs="Times New Roman"/>
          <w:noProof/>
          <w:sz w:val="24"/>
          <w:szCs w:val="24"/>
          <w:lang w:val="en-GB" w:eastAsia="en-GB"/>
        </w:rPr>
        <w:t>Điện phân dung dịch AgNO</w:t>
      </w:r>
      <w:r w:rsidRPr="003608C1">
        <w:rPr>
          <w:rFonts w:ascii="Times New Roman" w:hAnsi="Times New Roman" w:cs="Times New Roman"/>
          <w:noProof/>
          <w:sz w:val="24"/>
          <w:szCs w:val="24"/>
          <w:vertAlign w:val="subscript"/>
          <w:lang w:val="en-GB" w:eastAsia="en-GB"/>
        </w:rPr>
        <w:t>3</w:t>
      </w:r>
      <w:r w:rsidRPr="003608C1">
        <w:rPr>
          <w:rFonts w:ascii="Times New Roman" w:hAnsi="Times New Roman" w:cs="Times New Roman"/>
          <w:noProof/>
          <w:sz w:val="24"/>
          <w:szCs w:val="24"/>
          <w:lang w:val="en-GB" w:eastAsia="en-GB"/>
        </w:rPr>
        <w:t xml:space="preserve"> (điện cực trơ).</w:t>
      </w:r>
    </w:p>
    <w:p w14:paraId="7B83D2F1" w14:textId="77777777" w:rsidR="00F327EB" w:rsidRPr="003608C1" w:rsidRDefault="00F327EB" w:rsidP="006460D9">
      <w:pPr>
        <w:spacing w:after="0" w:line="324"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w:t>
      </w:r>
      <w:r w:rsidRPr="003317EB">
        <w:rPr>
          <w:rFonts w:ascii="Times New Roman" w:hAnsi="Times New Roman" w:cs="Times New Roman"/>
          <w:b/>
          <w:noProof/>
          <w:color w:val="0070C0"/>
          <w:sz w:val="24"/>
          <w:szCs w:val="24"/>
          <w:lang w:val="en-GB" w:eastAsia="en-GB"/>
        </w:rPr>
        <w:t xml:space="preserve">c) </w:t>
      </w:r>
      <w:r w:rsidRPr="003608C1">
        <w:rPr>
          <w:rStyle w:val="fontstyle21"/>
          <w:rFonts w:ascii="Times New Roman" w:hAnsi="Times New Roman" w:cs="Times New Roman"/>
        </w:rPr>
        <w:t>Cho kim loại Na vào dung dịch CuSO</w:t>
      </w:r>
      <w:r w:rsidRPr="003608C1">
        <w:rPr>
          <w:rStyle w:val="fontstyle21"/>
          <w:rFonts w:ascii="Times New Roman" w:hAnsi="Times New Roman" w:cs="Times New Roman"/>
          <w:vertAlign w:val="subscript"/>
        </w:rPr>
        <w:t>4</w:t>
      </w:r>
      <w:r w:rsidRPr="003608C1">
        <w:rPr>
          <w:rStyle w:val="fontstyle21"/>
          <w:rFonts w:ascii="Times New Roman" w:hAnsi="Times New Roman" w:cs="Times New Roman"/>
        </w:rPr>
        <w:t xml:space="preserve"> dư.</w:t>
      </w:r>
    </w:p>
    <w:p w14:paraId="0B4066C8" w14:textId="77777777" w:rsidR="00F327EB" w:rsidRPr="003608C1" w:rsidRDefault="00F327EB" w:rsidP="006460D9">
      <w:pPr>
        <w:spacing w:after="0" w:line="324"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w:t>
      </w:r>
      <w:r w:rsidRPr="003317EB">
        <w:rPr>
          <w:rFonts w:ascii="Times New Roman" w:hAnsi="Times New Roman" w:cs="Times New Roman"/>
          <w:b/>
          <w:noProof/>
          <w:color w:val="0070C0"/>
          <w:sz w:val="24"/>
          <w:szCs w:val="24"/>
          <w:lang w:val="en-GB" w:eastAsia="en-GB"/>
        </w:rPr>
        <w:t xml:space="preserve">d) </w:t>
      </w:r>
      <w:r w:rsidRPr="003608C1">
        <w:rPr>
          <w:rFonts w:ascii="Times New Roman" w:hAnsi="Times New Roman" w:cs="Times New Roman"/>
          <w:noProof/>
          <w:sz w:val="24"/>
          <w:szCs w:val="24"/>
          <w:lang w:val="en-GB" w:eastAsia="en-GB"/>
        </w:rPr>
        <w:t>Điện phân Al</w:t>
      </w:r>
      <w:r w:rsidRPr="003608C1">
        <w:rPr>
          <w:rFonts w:ascii="Times New Roman" w:hAnsi="Times New Roman" w:cs="Times New Roman"/>
          <w:noProof/>
          <w:sz w:val="24"/>
          <w:szCs w:val="24"/>
          <w:vertAlign w:val="subscript"/>
          <w:lang w:val="en-GB" w:eastAsia="en-GB"/>
        </w:rPr>
        <w:t>2</w:t>
      </w:r>
      <w:r w:rsidRPr="003608C1">
        <w:rPr>
          <w:rFonts w:ascii="Times New Roman" w:hAnsi="Times New Roman" w:cs="Times New Roman"/>
          <w:noProof/>
          <w:sz w:val="24"/>
          <w:szCs w:val="24"/>
          <w:lang w:val="en-GB" w:eastAsia="en-GB"/>
        </w:rPr>
        <w:t>O</w:t>
      </w:r>
      <w:r w:rsidRPr="003608C1">
        <w:rPr>
          <w:rFonts w:ascii="Times New Roman" w:hAnsi="Times New Roman" w:cs="Times New Roman"/>
          <w:noProof/>
          <w:sz w:val="24"/>
          <w:szCs w:val="24"/>
          <w:vertAlign w:val="subscript"/>
          <w:lang w:val="en-GB" w:eastAsia="en-GB"/>
        </w:rPr>
        <w:t>3</w:t>
      </w:r>
      <w:r w:rsidRPr="003608C1">
        <w:rPr>
          <w:rFonts w:ascii="Times New Roman" w:hAnsi="Times New Roman" w:cs="Times New Roman"/>
          <w:noProof/>
          <w:sz w:val="24"/>
          <w:szCs w:val="24"/>
          <w:lang w:val="en-GB" w:eastAsia="en-GB"/>
        </w:rPr>
        <w:t xml:space="preserve"> nóng chảy.</w:t>
      </w:r>
    </w:p>
    <w:p w14:paraId="40B3CA9E" w14:textId="77777777" w:rsidR="00F327EB" w:rsidRPr="003608C1" w:rsidRDefault="00F327EB" w:rsidP="006460D9">
      <w:pPr>
        <w:spacing w:after="0" w:line="324" w:lineRule="auto"/>
        <w:rPr>
          <w:rStyle w:val="fontstyle21"/>
          <w:rFonts w:ascii="Times New Roman" w:hAnsi="Times New Roman" w:cs="Times New Roman"/>
        </w:rPr>
      </w:pPr>
      <w:r w:rsidRPr="003608C1">
        <w:rPr>
          <w:rFonts w:ascii="Times New Roman" w:hAnsi="Times New Roman" w:cs="Times New Roman"/>
          <w:noProof/>
          <w:sz w:val="24"/>
          <w:szCs w:val="24"/>
          <w:lang w:val="en-GB" w:eastAsia="en-GB"/>
        </w:rPr>
        <w:t xml:space="preserve">(e) </w:t>
      </w:r>
      <w:r w:rsidRPr="003608C1">
        <w:rPr>
          <w:rStyle w:val="fontstyle21"/>
          <w:rFonts w:ascii="Times New Roman" w:hAnsi="Times New Roman" w:cs="Times New Roman"/>
        </w:rPr>
        <w:t>Dẫn khí H</w:t>
      </w:r>
      <w:r w:rsidRPr="003608C1">
        <w:rPr>
          <w:rStyle w:val="fontstyle21"/>
          <w:rFonts w:ascii="Times New Roman" w:hAnsi="Times New Roman" w:cs="Times New Roman"/>
          <w:vertAlign w:val="subscript"/>
        </w:rPr>
        <w:t>2</w:t>
      </w:r>
      <w:r w:rsidRPr="003608C1">
        <w:rPr>
          <w:rStyle w:val="fontstyle21"/>
          <w:rFonts w:ascii="Times New Roman" w:hAnsi="Times New Roman" w:cs="Times New Roman"/>
        </w:rPr>
        <w:t xml:space="preserve"> dư đi qua bột CuO nung nóng.</w:t>
      </w:r>
    </w:p>
    <w:p w14:paraId="4C70DF92" w14:textId="77777777" w:rsidR="00F327EB" w:rsidRPr="003608C1" w:rsidRDefault="00F327EB" w:rsidP="006460D9">
      <w:pPr>
        <w:spacing w:after="0" w:line="324"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Số thí nghiệm tạo thành kim loại sau khi các phản ứng kết thúc là bao nhiêu?</w:t>
      </w:r>
      <w:r w:rsidRPr="003608C1">
        <w:rPr>
          <w:rFonts w:ascii="Times New Roman" w:hAnsi="Times New Roman" w:cs="Times New Roman"/>
          <w:noProof/>
          <w:sz w:val="24"/>
          <w:szCs w:val="24"/>
          <w:lang w:val="en-GB" w:eastAsia="en-GB"/>
        </w:rPr>
        <w:tab/>
      </w:r>
    </w:p>
    <w:p w14:paraId="213DCB84" w14:textId="77777777" w:rsidR="00F327EB" w:rsidRPr="003608C1" w:rsidRDefault="00F327EB" w:rsidP="006460D9">
      <w:pPr>
        <w:spacing w:after="0" w:line="324"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Lớp 12- chương 8</w:t>
      </w:r>
    </w:p>
    <w:p w14:paraId="5AB55ADF" w14:textId="77777777" w:rsidR="00F327EB" w:rsidRPr="003608C1" w:rsidRDefault="00F327EB" w:rsidP="006460D9">
      <w:pPr>
        <w:spacing w:after="0" w:line="324" w:lineRule="auto"/>
        <w:jc w:val="both"/>
        <w:rPr>
          <w:rFonts w:ascii="Times New Roman" w:hAnsi="Times New Roman" w:cs="Times New Roman"/>
          <w:sz w:val="24"/>
          <w:szCs w:val="24"/>
        </w:rPr>
      </w:pPr>
      <w:r w:rsidRPr="003608C1">
        <w:rPr>
          <w:rFonts w:ascii="Times New Roman" w:hAnsi="Times New Roman" w:cs="Times New Roman"/>
          <w:sz w:val="24"/>
          <w:szCs w:val="24"/>
        </w:rPr>
        <w:t>Cân 58,375 gam phức chất có công thức phân tử là [Co(NH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]Cl, hoà tan trong nước thu được dung dịch X. Cho dung dịch X tác dụng dung dịch 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dư. Xem sự phân li của cầu nội không đáng kể, khối lượng kết tủa AgCl thu được là bao nhiêu gam (làm tròn kết quả đến phần đơn vị)?</w:t>
      </w:r>
    </w:p>
    <w:p w14:paraId="7A6C07A2" w14:textId="29A05C0D" w:rsidR="00F327EB" w:rsidRPr="003608C1" w:rsidRDefault="00F327EB" w:rsidP="006460D9">
      <w:pPr>
        <w:tabs>
          <w:tab w:val="left" w:pos="274"/>
          <w:tab w:val="left" w:pos="2835"/>
          <w:tab w:val="left" w:pos="5387"/>
          <w:tab w:val="left" w:pos="7938"/>
        </w:tabs>
        <w:spacing w:after="0" w:line="324" w:lineRule="auto"/>
        <w:jc w:val="center"/>
        <w:rPr>
          <w:rFonts w:ascii="Times New Roman" w:hAnsi="Times New Roman" w:cs="Times New Roman"/>
          <w:sz w:val="24"/>
          <w:szCs w:val="24"/>
          <w:lang w:val="pt-BR"/>
        </w:rPr>
      </w:pPr>
      <w:r w:rsidRPr="003608C1">
        <w:rPr>
          <w:rFonts w:ascii="Times New Roman" w:hAnsi="Times New Roman" w:cs="Times New Roman"/>
          <w:b/>
          <w:bCs/>
          <w:sz w:val="24"/>
          <w:szCs w:val="24"/>
        </w:rPr>
        <w:t xml:space="preserve">------------------------ </w:t>
      </w:r>
      <w:r w:rsidR="007F08CC" w:rsidRPr="007F08CC">
        <w:rPr>
          <w:rFonts w:ascii="Times New Roman" w:hAnsi="Times New Roman" w:cs="Times New Roman"/>
          <w:b/>
          <w:bCs/>
          <w:sz w:val="24"/>
          <w:szCs w:val="24"/>
        </w:rPr>
        <w:t>HẾT</w:t>
      </w:r>
      <w:r w:rsidRPr="003608C1">
        <w:rPr>
          <w:rFonts w:ascii="Times New Roman" w:hAnsi="Times New Roman" w:cs="Times New Roman"/>
          <w:b/>
          <w:bCs/>
          <w:sz w:val="24"/>
          <w:szCs w:val="24"/>
        </w:rPr>
        <w:t xml:space="preserve"> ------------------------</w:t>
      </w:r>
    </w:p>
    <w:p w14:paraId="22E9842A" w14:textId="101C9620" w:rsidR="001E7D64" w:rsidRDefault="001E7D64" w:rsidP="006460D9">
      <w:pPr>
        <w:tabs>
          <w:tab w:val="left" w:pos="274"/>
          <w:tab w:val="left" w:pos="907"/>
          <w:tab w:val="left" w:pos="2880"/>
          <w:tab w:val="left" w:pos="5126"/>
          <w:tab w:val="left" w:pos="7387"/>
        </w:tabs>
        <w:spacing w:after="0" w:line="360" w:lineRule="auto"/>
        <w:jc w:val="center"/>
        <w:rPr>
          <w:rFonts w:ascii="Times New Roman" w:hAnsi="Times New Roman" w:cs="Times New Roman"/>
          <w:b/>
          <w:bCs/>
          <w:color w:val="000000" w:themeColor="text1"/>
          <w:sz w:val="24"/>
          <w:szCs w:val="24"/>
        </w:rPr>
      </w:pPr>
      <w:r w:rsidRPr="001E7D64">
        <w:rPr>
          <w:rFonts w:ascii="Times New Roman" w:hAnsi="Times New Roman" w:cs="Times New Roman"/>
          <w:b/>
          <w:bCs/>
          <w:color w:val="FF0000"/>
          <w:sz w:val="24"/>
          <w:szCs w:val="24"/>
        </w:rPr>
        <w:t>HƯỚNG DẪN GIẢI CHI TIẾT</w:t>
      </w:r>
    </w:p>
    <w:p w14:paraId="239D4B05" w14:textId="77777777" w:rsidR="00F327EB" w:rsidRPr="003608C1" w:rsidRDefault="00F327EB" w:rsidP="006460D9">
      <w:pPr>
        <w:tabs>
          <w:tab w:val="left" w:pos="274"/>
          <w:tab w:val="left" w:pos="907"/>
          <w:tab w:val="left" w:pos="2880"/>
          <w:tab w:val="left" w:pos="5126"/>
          <w:tab w:val="left" w:pos="7387"/>
        </w:tabs>
        <w:spacing w:after="0" w:line="360" w:lineRule="auto"/>
        <w:jc w:val="both"/>
        <w:rPr>
          <w:rFonts w:ascii="Times New Roman" w:hAnsi="Times New Roman" w:cs="Times New Roman"/>
          <w:b/>
          <w:color w:val="000000" w:themeColor="text1"/>
          <w:sz w:val="24"/>
          <w:szCs w:val="24"/>
        </w:rPr>
      </w:pPr>
      <w:r w:rsidRPr="003608C1">
        <w:rPr>
          <w:rFonts w:ascii="Times New Roman" w:hAnsi="Times New Roman" w:cs="Times New Roman"/>
          <w:b/>
          <w:bCs/>
          <w:color w:val="000000" w:themeColor="text1"/>
          <w:sz w:val="24"/>
          <w:szCs w:val="24"/>
        </w:rPr>
        <w:t>PHẦN I.</w:t>
      </w:r>
      <w:r w:rsidRPr="003608C1">
        <w:rPr>
          <w:rFonts w:ascii="Times New Roman" w:hAnsi="Times New Roman" w:cs="Times New Roman"/>
          <w:b/>
          <w:color w:val="000000" w:themeColor="text1"/>
          <w:sz w:val="24"/>
          <w:szCs w:val="24"/>
        </w:rPr>
        <w:t xml:space="preserve"> Câu trắc nghiệm nhiều phương án lựa chọn. Thí sinh trả lời từ câu 1 đến </w:t>
      </w:r>
      <w:r w:rsidRPr="003608C1">
        <w:rPr>
          <w:rFonts w:ascii="Times New Roman" w:hAnsi="Times New Roman" w:cs="Times New Roman"/>
          <w:b/>
          <w:bCs/>
          <w:color w:val="000000" w:themeColor="text1"/>
          <w:sz w:val="24"/>
          <w:szCs w:val="24"/>
        </w:rPr>
        <w:t xml:space="preserve">câu 18. </w:t>
      </w:r>
      <w:r w:rsidRPr="003608C1">
        <w:rPr>
          <w:rFonts w:ascii="Times New Roman" w:hAnsi="Times New Roman" w:cs="Times New Roman"/>
          <w:b/>
          <w:color w:val="000000" w:themeColor="text1"/>
          <w:sz w:val="24"/>
          <w:szCs w:val="24"/>
        </w:rPr>
        <w:t>Mỗi câu hỏi thí sinh chỉ chọn một phương án.</w:t>
      </w:r>
    </w:p>
    <w:p w14:paraId="6453D31C"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lastRenderedPageBreak/>
        <w:t>Câu 1:</w:t>
      </w:r>
      <w:r w:rsidRPr="003608C1">
        <w:rPr>
          <w:rFonts w:ascii="Times New Roman" w:hAnsi="Times New Roman" w:cs="Times New Roman"/>
          <w:b/>
          <w:bCs/>
          <w:sz w:val="24"/>
          <w:szCs w:val="24"/>
        </w:rPr>
        <w:t xml:space="preserve"> Lớp 10- Chương 3</w:t>
      </w:r>
    </w:p>
    <w:p w14:paraId="7ED6C045" w14:textId="77777777" w:rsidR="00F327EB" w:rsidRPr="003608C1" w:rsidRDefault="00F327EB" w:rsidP="006460D9">
      <w:pPr>
        <w:spacing w:after="0" w:line="360" w:lineRule="auto"/>
        <w:rPr>
          <w:rFonts w:ascii="Times New Roman" w:hAnsi="Times New Roman" w:cs="Times New Roman"/>
          <w:b/>
          <w:bCs/>
          <w:sz w:val="24"/>
          <w:szCs w:val="24"/>
        </w:rPr>
      </w:pPr>
      <w:r w:rsidRPr="003608C1">
        <w:rPr>
          <w:rFonts w:ascii="Times New Roman" w:hAnsi="Times New Roman" w:cs="Times New Roman"/>
          <w:sz w:val="24"/>
          <w:szCs w:val="24"/>
        </w:rPr>
        <w:t xml:space="preserve">Chất nào sau đây </w:t>
      </w:r>
      <w:r w:rsidRPr="003608C1">
        <w:rPr>
          <w:rFonts w:ascii="Times New Roman" w:hAnsi="Times New Roman" w:cs="Times New Roman"/>
          <w:b/>
          <w:bCs/>
          <w:sz w:val="24"/>
          <w:szCs w:val="24"/>
        </w:rPr>
        <w:t xml:space="preserve">không </w:t>
      </w:r>
      <w:r w:rsidRPr="003608C1">
        <w:rPr>
          <w:rFonts w:ascii="Times New Roman" w:hAnsi="Times New Roman" w:cs="Times New Roman"/>
          <w:sz w:val="24"/>
          <w:szCs w:val="24"/>
        </w:rPr>
        <w:t>tạo được liên kết hydrogen giữa các phân tử của chúng với nhau?</w:t>
      </w:r>
    </w:p>
    <w:p w14:paraId="0F9B14E0" w14:textId="77777777" w:rsidR="00F327EB" w:rsidRPr="003608C1" w:rsidRDefault="00F327EB" w:rsidP="006460D9">
      <w:pPr>
        <w:tabs>
          <w:tab w:val="left" w:pos="992"/>
          <w:tab w:val="left" w:pos="3402"/>
          <w:tab w:val="left" w:pos="5669"/>
          <w:tab w:val="left" w:pos="7937"/>
        </w:tabs>
        <w:spacing w:after="0" w:line="360" w:lineRule="auto"/>
        <w:rPr>
          <w:rFonts w:ascii="Times New Roman" w:hAnsi="Times New Roman" w:cs="Times New Roman"/>
          <w:b/>
          <w:bCs/>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b/>
          <w:bCs/>
          <w:color w:val="0000FF"/>
          <w:sz w:val="24"/>
          <w:szCs w:val="24"/>
        </w:rPr>
        <w:tab/>
      </w:r>
      <w:r w:rsidRPr="003608C1">
        <w:rPr>
          <w:rFonts w:ascii="Times New Roman" w:hAnsi="Times New Roman" w:cs="Times New Roman"/>
          <w:b/>
          <w:bCs/>
          <w:color w:val="0000FF"/>
          <w:sz w:val="24"/>
          <w:szCs w:val="24"/>
        </w:rPr>
        <w:tab/>
      </w:r>
      <w:r w:rsidRPr="003317EB">
        <w:rPr>
          <w:rFonts w:ascii="Times New Roman" w:hAnsi="Times New Roman" w:cs="Times New Roman"/>
          <w:b/>
          <w:bCs/>
          <w:color w:val="0070C0"/>
          <w:sz w:val="24"/>
          <w:szCs w:val="24"/>
          <w:u w:val="single"/>
        </w:rPr>
        <w:t>B</w:t>
      </w:r>
      <w:r w:rsidRPr="003317EB">
        <w:rPr>
          <w:rFonts w:ascii="Times New Roman" w:hAnsi="Times New Roman" w:cs="Times New Roman"/>
          <w:b/>
          <w:bCs/>
          <w:color w:val="0070C0"/>
          <w:sz w:val="24"/>
          <w:szCs w:val="24"/>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S.</w:t>
      </w:r>
      <w:r w:rsidRPr="003608C1">
        <w:rPr>
          <w:rFonts w:ascii="Times New Roman" w:hAnsi="Times New Roman" w:cs="Times New Roman"/>
          <w:b/>
          <w:bCs/>
          <w:color w:val="0000FF"/>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b/>
          <w:bCs/>
          <w:color w:val="0000FF"/>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HF.</w:t>
      </w:r>
    </w:p>
    <w:p w14:paraId="4B7C87F4"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Lớp 10- Chương 6</w:t>
      </w:r>
    </w:p>
    <w:p w14:paraId="0378666C"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 xml:space="preserve">Khi hòa tan 1 viên đá vôi có khối lượng 2 gam trong 25 mL dung dịch HCl 2 M ở 25 </w:t>
      </w:r>
      <w:r w:rsidRPr="003608C1">
        <w:rPr>
          <w:rFonts w:ascii="Times New Roman" w:hAnsi="Times New Roman" w:cs="Times New Roman"/>
          <w:sz w:val="24"/>
          <w:szCs w:val="24"/>
          <w:vertAlign w:val="superscript"/>
        </w:rPr>
        <w:t>o</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Nếu chỉ thay đổi một yếu tố thì yếu tố nào sau đây sẽ </w:t>
      </w:r>
      <w:r w:rsidRPr="003608C1">
        <w:rPr>
          <w:rFonts w:ascii="Times New Roman" w:hAnsi="Times New Roman" w:cs="Times New Roman"/>
          <w:b/>
          <w:bCs/>
          <w:sz w:val="24"/>
          <w:szCs w:val="24"/>
        </w:rPr>
        <w:t>không</w:t>
      </w:r>
      <w:r w:rsidRPr="003608C1">
        <w:rPr>
          <w:rFonts w:ascii="Times New Roman" w:hAnsi="Times New Roman" w:cs="Times New Roman"/>
          <w:sz w:val="24"/>
          <w:szCs w:val="24"/>
        </w:rPr>
        <w:t xml:space="preserve"> làm thay đổi tốc độ phản ứng </w:t>
      </w:r>
    </w:p>
    <w:p w14:paraId="3CFDFB5A" w14:textId="77777777" w:rsidR="00F327EB" w:rsidRPr="003608C1" w:rsidRDefault="00F327EB" w:rsidP="006460D9">
      <w:pPr>
        <w:spacing w:after="0" w:line="360" w:lineRule="auto"/>
        <w:ind w:left="1440" w:firstLine="720"/>
        <w:rPr>
          <w:rFonts w:ascii="Times New Roman" w:hAnsi="Times New Roman" w:cs="Times New Roman"/>
          <w:b/>
          <w:bCs/>
          <w:sz w:val="24"/>
          <w:szCs w:val="24"/>
        </w:rPr>
      </w:pPr>
      <w:r w:rsidRPr="003608C1">
        <w:rPr>
          <w:rFonts w:ascii="Times New Roman" w:hAnsi="Times New Roman" w:cs="Times New Roman"/>
          <w:sz w:val="24"/>
          <w:szCs w:val="24"/>
        </w:rPr>
        <w:t>CaCO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+ 2HCl → CaCl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w:t>
      </w:r>
    </w:p>
    <w:p w14:paraId="76A0756C" w14:textId="77777777" w:rsidR="00F327EB" w:rsidRPr="003608C1" w:rsidRDefault="00F327EB" w:rsidP="006460D9">
      <w:pPr>
        <w:tabs>
          <w:tab w:val="left" w:pos="992"/>
          <w:tab w:val="left" w:pos="3402"/>
          <w:tab w:val="left" w:pos="5669"/>
          <w:tab w:val="left" w:pos="7937"/>
        </w:tabs>
        <w:spacing w:after="0" w:line="360" w:lineRule="auto"/>
        <w:rPr>
          <w:rFonts w:ascii="Times New Roman" w:hAnsi="Times New Roman" w:cs="Times New Roman"/>
          <w:b/>
          <w:color w:val="0000FF"/>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Chuyển 2 gam đá vôi ở dạng viên sang dạng bột.</w:t>
      </w:r>
    </w:p>
    <w:p w14:paraId="04C5A640" w14:textId="77777777" w:rsidR="00F327EB" w:rsidRPr="003608C1" w:rsidRDefault="00F327EB" w:rsidP="006460D9">
      <w:pPr>
        <w:tabs>
          <w:tab w:val="left" w:pos="992"/>
          <w:tab w:val="left" w:pos="3402"/>
          <w:tab w:val="left" w:pos="5669"/>
          <w:tab w:val="left" w:pos="7937"/>
        </w:tabs>
        <w:spacing w:after="0" w:line="360" w:lineRule="auto"/>
        <w:rPr>
          <w:rFonts w:ascii="Times New Roman" w:hAnsi="Times New Roman" w:cs="Times New Roman"/>
          <w:b/>
          <w:color w:val="0000FF"/>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Thêm 25 mL nước cất vào hỗn hợp phản ứng trên.</w:t>
      </w:r>
    </w:p>
    <w:p w14:paraId="2D879C06" w14:textId="77777777" w:rsidR="00F327EB" w:rsidRPr="003608C1" w:rsidRDefault="00F327EB" w:rsidP="006460D9">
      <w:pPr>
        <w:tabs>
          <w:tab w:val="left" w:pos="992"/>
          <w:tab w:val="left" w:pos="3402"/>
          <w:tab w:val="left" w:pos="5669"/>
          <w:tab w:val="left" w:pos="7937"/>
        </w:tabs>
        <w:spacing w:after="0" w:line="360" w:lineRule="auto"/>
        <w:rPr>
          <w:rFonts w:ascii="Times New Roman" w:hAnsi="Times New Roman" w:cs="Times New Roman"/>
          <w:b/>
          <w:color w:val="0000FF"/>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Đun nóng hỗn hợp phản ứng trên lên nhiệt độ 50 </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C.</w:t>
      </w:r>
    </w:p>
    <w:p w14:paraId="4679638D" w14:textId="77777777" w:rsidR="00F327EB" w:rsidRPr="003608C1" w:rsidRDefault="00F327EB" w:rsidP="006460D9">
      <w:pPr>
        <w:tabs>
          <w:tab w:val="left" w:pos="992"/>
          <w:tab w:val="left" w:pos="3402"/>
          <w:tab w:val="left" w:pos="5669"/>
          <w:tab w:val="left" w:pos="7937"/>
        </w:tabs>
        <w:spacing w:after="0" w:line="360" w:lineRule="auto"/>
        <w:rPr>
          <w:rFonts w:ascii="Times New Roman" w:hAnsi="Times New Roman" w:cs="Times New Roman"/>
          <w:sz w:val="24"/>
          <w:szCs w:val="24"/>
        </w:rPr>
      </w:pPr>
      <w:r w:rsidRPr="003317EB">
        <w:rPr>
          <w:rFonts w:ascii="Times New Roman" w:hAnsi="Times New Roman" w:cs="Times New Roman"/>
          <w:b/>
          <w:bCs/>
          <w:color w:val="0070C0"/>
          <w:sz w:val="24"/>
          <w:szCs w:val="24"/>
          <w:u w:val="single"/>
        </w:rPr>
        <w:t>D</w:t>
      </w:r>
      <w:r w:rsidRPr="003317EB">
        <w:rPr>
          <w:rFonts w:ascii="Times New Roman" w:hAnsi="Times New Roman" w:cs="Times New Roman"/>
          <w:b/>
          <w:bCs/>
          <w:color w:val="0070C0"/>
          <w:sz w:val="24"/>
          <w:szCs w:val="24"/>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Thêm 25 mL dung dịch HCl 2 M vào hỗn hợp trên.</w:t>
      </w:r>
    </w:p>
    <w:p w14:paraId="39ECFC1A"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Lớp 10- chương 5</w:t>
      </w:r>
    </w:p>
    <w:p w14:paraId="53905027" w14:textId="77777777" w:rsidR="00F327EB" w:rsidRPr="003608C1" w:rsidRDefault="00F327EB" w:rsidP="006460D9">
      <w:pPr>
        <w:pStyle w:val="ListParagraph"/>
        <w:spacing w:after="0" w:line="360" w:lineRule="auto"/>
        <w:ind w:left="0"/>
        <w:rPr>
          <w:rFonts w:ascii="Times New Roman" w:hAnsi="Times New Roman" w:cs="Times New Roman"/>
          <w:b/>
          <w:iCs/>
          <w:color w:val="0000FF"/>
          <w:sz w:val="24"/>
          <w:szCs w:val="24"/>
        </w:rPr>
      </w:pPr>
      <w:r w:rsidRPr="003608C1">
        <w:rPr>
          <w:rFonts w:ascii="Times New Roman" w:hAnsi="Times New Roman" w:cs="Times New Roman"/>
          <w:iCs/>
          <w:sz w:val="24"/>
          <w:szCs w:val="24"/>
        </w:rPr>
        <w:t>Phương trình hóa học nào dưới đây biểu thị enthalpy tạo thành chuẩn của CO(g)?</w:t>
      </w:r>
    </w:p>
    <w:p w14:paraId="625FD8C9" w14:textId="77777777" w:rsidR="00F327EB" w:rsidRPr="003608C1" w:rsidRDefault="00F327EB" w:rsidP="006460D9">
      <w:pPr>
        <w:tabs>
          <w:tab w:val="left" w:pos="992"/>
          <w:tab w:val="left" w:pos="3402"/>
          <w:tab w:val="left" w:pos="5669"/>
          <w:tab w:val="left" w:pos="7937"/>
        </w:tabs>
        <w:spacing w:after="0" w:line="360" w:lineRule="auto"/>
        <w:mirrorIndents/>
        <w:rPr>
          <w:rFonts w:ascii="Times New Roman" w:hAnsi="Times New Roman" w:cs="Times New Roman"/>
          <w:b/>
          <w:color w:val="0000FF"/>
          <w:sz w:val="24"/>
          <w:szCs w:val="24"/>
        </w:rPr>
      </w:pP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2C (</w:t>
      </w:r>
      <w:r w:rsidRPr="003608C1">
        <w:rPr>
          <w:rFonts w:ascii="Times New Roman" w:hAnsi="Times New Roman" w:cs="Times New Roman"/>
          <w:i/>
          <w:iCs/>
          <w:sz w:val="24"/>
          <w:szCs w:val="24"/>
        </w:rPr>
        <w:t>(graphite</w:t>
      </w:r>
      <w:r w:rsidRPr="003608C1">
        <w:rPr>
          <w:rFonts w:ascii="Times New Roman" w:hAnsi="Times New Roman" w:cs="Times New Roman"/>
          <w:iCs/>
          <w:sz w:val="24"/>
          <w:szCs w:val="24"/>
        </w:rPr>
        <w:t>)</w:t>
      </w:r>
      <w:r w:rsidRPr="003608C1">
        <w:rPr>
          <w:rFonts w:ascii="Times New Roman" w:hAnsi="Times New Roman" w:cs="Times New Roman"/>
          <w:position w:val="-14"/>
          <w:sz w:val="24"/>
          <w:szCs w:val="24"/>
        </w:rPr>
        <w:object w:dxaOrig="1656" w:dyaOrig="396" w14:anchorId="0BAC5D12">
          <v:shape id="_x0000_i1078" type="#_x0000_t75" style="width:84pt;height:19.5pt" o:ole="">
            <v:imagedata r:id="rId80" o:title=""/>
          </v:shape>
          <o:OLEObject Type="Embed" ProgID="Equation.DSMT4" ShapeID="_x0000_i1078" DrawAspect="Content" ObjectID="_1833292231" r:id="rId123"/>
        </w:object>
      </w:r>
      <w:r w:rsidRPr="003608C1">
        <w:rPr>
          <w:rFonts w:ascii="Times New Roman" w:hAnsi="Times New Roman" w:cs="Times New Roman"/>
          <w:sz w:val="24"/>
          <w:szCs w:val="24"/>
        </w:rPr>
        <w:t>.</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iCs/>
          <w:sz w:val="24"/>
          <w:szCs w:val="24"/>
        </w:rPr>
        <w:t>C (</w:t>
      </w:r>
      <w:r w:rsidRPr="003608C1">
        <w:rPr>
          <w:rFonts w:ascii="Times New Roman" w:hAnsi="Times New Roman" w:cs="Times New Roman"/>
          <w:i/>
          <w:iCs/>
          <w:sz w:val="24"/>
          <w:szCs w:val="24"/>
        </w:rPr>
        <w:t>(graphite</w:t>
      </w:r>
      <w:r w:rsidRPr="003608C1">
        <w:rPr>
          <w:rFonts w:ascii="Times New Roman" w:hAnsi="Times New Roman" w:cs="Times New Roman"/>
          <w:iCs/>
          <w:sz w:val="24"/>
          <w:szCs w:val="24"/>
        </w:rPr>
        <w:t xml:space="preserve">) + </w:t>
      </w:r>
      <w:r w:rsidRPr="003608C1">
        <w:rPr>
          <w:rFonts w:ascii="Times New Roman" w:hAnsi="Times New Roman" w:cs="Times New Roman"/>
          <w:position w:val="-14"/>
          <w:sz w:val="24"/>
          <w:szCs w:val="24"/>
        </w:rPr>
        <w:object w:dxaOrig="1296" w:dyaOrig="396" w14:anchorId="6E7B2546">
          <v:shape id="_x0000_i1079" type="#_x0000_t75" style="width:65.25pt;height:19.5pt" o:ole="">
            <v:imagedata r:id="rId82" o:title=""/>
          </v:shape>
          <o:OLEObject Type="Embed" ProgID="Equation.DSMT4" ShapeID="_x0000_i1079" DrawAspect="Content" ObjectID="_1833292232" r:id="rId124"/>
        </w:object>
      </w:r>
      <w:r w:rsidRPr="003608C1">
        <w:rPr>
          <w:rFonts w:ascii="Times New Roman" w:hAnsi="Times New Roman" w:cs="Times New Roman"/>
          <w:sz w:val="24"/>
          <w:szCs w:val="24"/>
        </w:rPr>
        <w:t>.</w:t>
      </w:r>
    </w:p>
    <w:p w14:paraId="120C7116" w14:textId="77777777" w:rsidR="00F327EB" w:rsidRPr="003608C1" w:rsidRDefault="00F327EB" w:rsidP="006460D9">
      <w:pPr>
        <w:tabs>
          <w:tab w:val="left" w:pos="992"/>
          <w:tab w:val="left" w:pos="3402"/>
          <w:tab w:val="left" w:pos="5669"/>
          <w:tab w:val="left" w:pos="7937"/>
        </w:tabs>
        <w:spacing w:after="0" w:line="360" w:lineRule="auto"/>
        <w:mirrorIndents/>
        <w:rPr>
          <w:rFonts w:ascii="Times New Roman" w:hAnsi="Times New Roman" w:cs="Times New Roman"/>
          <w:sz w:val="24"/>
          <w:szCs w:val="24"/>
        </w:rPr>
      </w:pPr>
      <w:r w:rsidRPr="003317EB">
        <w:rPr>
          <w:rFonts w:ascii="Times New Roman" w:hAnsi="Times New Roman" w:cs="Times New Roman"/>
          <w:b/>
          <w:iCs/>
          <w:color w:val="0070C0"/>
          <w:sz w:val="24"/>
          <w:szCs w:val="24"/>
          <w:u w:val="single"/>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highlight w:val="yellow"/>
        </w:rPr>
        <w:t>C (</w:t>
      </w:r>
      <w:r w:rsidRPr="003608C1">
        <w:rPr>
          <w:rFonts w:ascii="Times New Roman" w:hAnsi="Times New Roman" w:cs="Times New Roman"/>
          <w:i/>
          <w:iCs/>
          <w:sz w:val="24"/>
          <w:szCs w:val="24"/>
          <w:highlight w:val="yellow"/>
        </w:rPr>
        <w:t>(graphite</w:t>
      </w:r>
      <w:r w:rsidRPr="003608C1">
        <w:rPr>
          <w:rFonts w:ascii="Times New Roman" w:hAnsi="Times New Roman" w:cs="Times New Roman"/>
          <w:iCs/>
          <w:sz w:val="24"/>
          <w:szCs w:val="24"/>
          <w:highlight w:val="yellow"/>
        </w:rPr>
        <w:t>)</w:t>
      </w:r>
      <w:r w:rsidRPr="003608C1">
        <w:rPr>
          <w:rFonts w:ascii="Times New Roman" w:hAnsi="Times New Roman" w:cs="Times New Roman"/>
          <w:position w:val="-24"/>
          <w:sz w:val="24"/>
          <w:szCs w:val="24"/>
          <w:highlight w:val="yellow"/>
        </w:rPr>
        <w:object w:dxaOrig="1752" w:dyaOrig="624" w14:anchorId="0551CEF1">
          <v:shape id="_x0000_i1080" type="#_x0000_t75" style="width:87pt;height:30.75pt" o:ole="">
            <v:imagedata r:id="rId84" o:title=""/>
          </v:shape>
          <o:OLEObject Type="Embed" ProgID="Equation.DSMT4" ShapeID="_x0000_i1080" DrawAspect="Content" ObjectID="_1833292233" r:id="rId125"/>
        </w:object>
      </w:r>
      <w:r w:rsidRPr="003608C1">
        <w:rPr>
          <w:rFonts w:ascii="Times New Roman" w:hAnsi="Times New Roman" w:cs="Times New Roman"/>
          <w:sz w:val="24"/>
          <w:szCs w:val="24"/>
          <w:highlight w:val="yellow"/>
        </w:rPr>
        <w:t>.</w:t>
      </w:r>
      <w:r w:rsidRPr="003608C1">
        <w:rPr>
          <w:rFonts w:ascii="Times New Roman" w:hAnsi="Times New Roman" w:cs="Times New Roman"/>
          <w:b/>
          <w:color w:val="0000FF"/>
          <w:sz w:val="24"/>
          <w:szCs w:val="24"/>
        </w:rPr>
        <w:tab/>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iCs/>
          <w:sz w:val="24"/>
          <w:szCs w:val="24"/>
        </w:rPr>
        <w:t>C (</w:t>
      </w:r>
      <w:r w:rsidRPr="003608C1">
        <w:rPr>
          <w:rFonts w:ascii="Times New Roman" w:hAnsi="Times New Roman" w:cs="Times New Roman"/>
          <w:i/>
          <w:iCs/>
          <w:sz w:val="24"/>
          <w:szCs w:val="24"/>
        </w:rPr>
        <w:t>(graphite</w:t>
      </w:r>
      <w:r w:rsidRPr="003608C1">
        <w:rPr>
          <w:rFonts w:ascii="Times New Roman" w:hAnsi="Times New Roman" w:cs="Times New Roman"/>
          <w:iCs/>
          <w:sz w:val="24"/>
          <w:szCs w:val="24"/>
        </w:rPr>
        <w:t>)</w:t>
      </w:r>
      <w:r w:rsidRPr="003608C1">
        <w:rPr>
          <w:rFonts w:ascii="Times New Roman" w:hAnsi="Times New Roman" w:cs="Times New Roman"/>
          <w:position w:val="-14"/>
          <w:sz w:val="24"/>
          <w:szCs w:val="24"/>
        </w:rPr>
        <w:object w:dxaOrig="1880" w:dyaOrig="380" w14:anchorId="2E7CA53B">
          <v:shape id="_x0000_i1081" type="#_x0000_t75" style="width:93.75pt;height:18.75pt" o:ole="">
            <v:imagedata r:id="rId86" o:title=""/>
          </v:shape>
          <o:OLEObject Type="Embed" ProgID="Equation.DSMT4" ShapeID="_x0000_i1081" DrawAspect="Content" ObjectID="_1833292234" r:id="rId126"/>
        </w:object>
      </w:r>
      <w:r w:rsidRPr="003608C1">
        <w:rPr>
          <w:rFonts w:ascii="Times New Roman" w:hAnsi="Times New Roman" w:cs="Times New Roman"/>
          <w:sz w:val="24"/>
          <w:szCs w:val="24"/>
        </w:rPr>
        <w:t>.</w:t>
      </w:r>
    </w:p>
    <w:p w14:paraId="025B1936"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lớp 11-chương 1</w:t>
      </w:r>
    </w:p>
    <w:p w14:paraId="7BE2D347" w14:textId="77777777" w:rsidR="00F327EB" w:rsidRPr="003608C1" w:rsidRDefault="00F327EB" w:rsidP="006460D9">
      <w:pPr>
        <w:pStyle w:val="ListParagraph"/>
        <w:spacing w:after="0" w:line="360" w:lineRule="auto"/>
        <w:ind w:left="0"/>
        <w:rPr>
          <w:rFonts w:ascii="Times New Roman" w:hAnsi="Times New Roman" w:cs="Times New Roman"/>
          <w:b/>
          <w:color w:val="0000FF"/>
          <w:sz w:val="24"/>
          <w:szCs w:val="24"/>
        </w:rPr>
      </w:pPr>
      <w:r w:rsidRPr="003608C1">
        <w:rPr>
          <w:rFonts w:ascii="Times New Roman" w:hAnsi="Times New Roman" w:cs="Times New Roman"/>
          <w:sz w:val="24"/>
          <w:szCs w:val="24"/>
        </w:rPr>
        <w:t>Dung dịch chất nào sau đây làm phenophtalein chuyển màu hồng?</w:t>
      </w:r>
    </w:p>
    <w:p w14:paraId="47D04082" w14:textId="77777777" w:rsidR="00F327EB" w:rsidRPr="003608C1" w:rsidRDefault="00F327EB" w:rsidP="006460D9">
      <w:pPr>
        <w:tabs>
          <w:tab w:val="left" w:pos="992"/>
          <w:tab w:val="left" w:pos="3402"/>
          <w:tab w:val="left" w:pos="5669"/>
          <w:tab w:val="left" w:pos="7937"/>
        </w:tabs>
        <w:spacing w:after="0" w:line="360" w:lineRule="auto"/>
        <w:rPr>
          <w:rFonts w:ascii="Times New Roman" w:hAnsi="Times New Roman" w:cs="Times New Roman"/>
          <w:sz w:val="24"/>
          <w:szCs w:val="24"/>
          <w:vertAlign w:val="subscript"/>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NaCl.</w:t>
      </w:r>
      <w:r w:rsidRPr="003608C1">
        <w:rPr>
          <w:rFonts w:ascii="Times New Roman" w:hAnsi="Times New Roman" w:cs="Times New Roman"/>
          <w:b/>
          <w:bCs/>
          <w:color w:val="0000FF"/>
          <w:sz w:val="24"/>
          <w:szCs w:val="24"/>
        </w:rPr>
        <w:tab/>
      </w:r>
      <w:r w:rsidRPr="003608C1">
        <w:rPr>
          <w:rFonts w:ascii="Times New Roman" w:hAnsi="Times New Roman" w:cs="Times New Roman"/>
          <w:b/>
          <w:bCs/>
          <w:color w:val="0000FF"/>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COOH.</w:t>
      </w:r>
      <w:r w:rsidRPr="003608C1">
        <w:rPr>
          <w:rFonts w:ascii="Times New Roman" w:hAnsi="Times New Roman" w:cs="Times New Roman"/>
          <w:b/>
          <w:bCs/>
          <w:color w:val="0000FF"/>
          <w:sz w:val="24"/>
          <w:szCs w:val="24"/>
        </w:rPr>
        <w:tab/>
      </w:r>
      <w:r w:rsidRPr="003317EB">
        <w:rPr>
          <w:rFonts w:ascii="Times New Roman" w:hAnsi="Times New Roman" w:cs="Times New Roman"/>
          <w:b/>
          <w:bCs/>
          <w:color w:val="0070C0"/>
          <w:sz w:val="24"/>
          <w:szCs w:val="24"/>
          <w:u w:val="single"/>
        </w:rPr>
        <w:t>C</w:t>
      </w:r>
      <w:r w:rsidRPr="003317EB">
        <w:rPr>
          <w:rFonts w:ascii="Times New Roman" w:hAnsi="Times New Roman" w:cs="Times New Roman"/>
          <w:b/>
          <w:bCs/>
          <w:color w:val="0070C0"/>
          <w:sz w:val="24"/>
          <w:szCs w:val="24"/>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Na</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CO</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w:t>
      </w:r>
      <w:r w:rsidRPr="003608C1">
        <w:rPr>
          <w:rFonts w:ascii="Times New Roman" w:hAnsi="Times New Roman" w:cs="Times New Roman"/>
          <w:b/>
          <w:bCs/>
          <w:color w:val="0000FF"/>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AlCl</w:t>
      </w:r>
      <w:r w:rsidRPr="003608C1">
        <w:rPr>
          <w:rFonts w:ascii="Times New Roman" w:hAnsi="Times New Roman" w:cs="Times New Roman"/>
          <w:sz w:val="24"/>
          <w:szCs w:val="24"/>
          <w:vertAlign w:val="subscript"/>
        </w:rPr>
        <w:t>3.</w:t>
      </w:r>
    </w:p>
    <w:p w14:paraId="1B47936B" w14:textId="77777777" w:rsidR="00F327EB" w:rsidRPr="003608C1" w:rsidRDefault="00F327EB" w:rsidP="006460D9">
      <w:pPr>
        <w:tabs>
          <w:tab w:val="left" w:pos="992"/>
          <w:tab w:val="left" w:pos="3402"/>
          <w:tab w:val="left" w:pos="5669"/>
          <w:tab w:val="left" w:pos="7937"/>
        </w:tabs>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Lớp 11- chương 4</w:t>
      </w:r>
    </w:p>
    <w:p w14:paraId="23EF41B2" w14:textId="77777777" w:rsidR="00F327EB" w:rsidRPr="003608C1" w:rsidRDefault="00F327EB" w:rsidP="006460D9">
      <w:pPr>
        <w:tabs>
          <w:tab w:val="left" w:pos="992"/>
          <w:tab w:val="left" w:pos="3402"/>
          <w:tab w:val="left" w:pos="5669"/>
          <w:tab w:val="left" w:pos="7937"/>
        </w:tabs>
        <w:spacing w:after="0" w:line="360" w:lineRule="auto"/>
        <w:rPr>
          <w:rFonts w:ascii="Times New Roman" w:hAnsi="Times New Roman" w:cs="Times New Roman"/>
          <w:b/>
          <w:bCs/>
          <w:sz w:val="24"/>
          <w:szCs w:val="24"/>
        </w:rPr>
      </w:pPr>
      <w:r w:rsidRPr="003608C1">
        <w:rPr>
          <w:rFonts w:ascii="Times New Roman" w:hAnsi="Times New Roman" w:cs="Times New Roman"/>
          <w:b/>
          <w:bCs/>
          <w:sz w:val="24"/>
          <w:szCs w:val="24"/>
        </w:rPr>
        <w:t xml:space="preserve"> </w:t>
      </w:r>
      <w:r w:rsidRPr="003608C1">
        <w:rPr>
          <w:rFonts w:ascii="Times New Roman" w:eastAsia="Calibri" w:hAnsi="Times New Roman" w:cs="Times New Roman"/>
          <w:bCs/>
          <w:iCs/>
          <w:sz w:val="24"/>
          <w:szCs w:val="24"/>
        </w:rPr>
        <w:t xml:space="preserve">Cho phản ứng hóa học sau: </w:t>
      </w:r>
    </w:p>
    <w:p w14:paraId="2CB80AA1" w14:textId="77777777" w:rsidR="00F327EB" w:rsidRPr="003608C1" w:rsidRDefault="00F327EB" w:rsidP="006460D9">
      <w:pPr>
        <w:tabs>
          <w:tab w:val="left" w:pos="992"/>
          <w:tab w:val="left" w:pos="3402"/>
          <w:tab w:val="left" w:pos="5669"/>
          <w:tab w:val="left" w:pos="7937"/>
        </w:tabs>
        <w:spacing w:after="0" w:line="360" w:lineRule="auto"/>
        <w:ind w:firstLine="2410"/>
        <w:rPr>
          <w:rFonts w:ascii="Times New Roman" w:eastAsia="Calibri" w:hAnsi="Times New Roman" w:cs="Times New Roman"/>
          <w:bCs/>
          <w:iCs/>
          <w:sz w:val="24"/>
          <w:szCs w:val="24"/>
        </w:rPr>
      </w:pPr>
      <w:r w:rsidRPr="003608C1">
        <w:rPr>
          <w:rFonts w:ascii="Times New Roman" w:hAnsi="Times New Roman" w:cs="Times New Roman"/>
          <w:position w:val="-34"/>
          <w:sz w:val="24"/>
          <w:szCs w:val="24"/>
        </w:rPr>
        <w:object w:dxaOrig="3480" w:dyaOrig="800" w14:anchorId="7EDB8C51">
          <v:shape id="_x0000_i1082" type="#_x0000_t75" style="width:174pt;height:39.75pt" o:ole="">
            <v:imagedata r:id="rId88" o:title=""/>
          </v:shape>
          <o:OLEObject Type="Embed" ProgID="Equation.DSMT4" ShapeID="_x0000_i1082" DrawAspect="Content" ObjectID="_1833292235" r:id="rId127"/>
        </w:object>
      </w:r>
    </w:p>
    <w:p w14:paraId="2B7C8879" w14:textId="77777777" w:rsidR="00F327EB" w:rsidRPr="003608C1" w:rsidRDefault="00F327EB" w:rsidP="006460D9">
      <w:pPr>
        <w:tabs>
          <w:tab w:val="left" w:pos="992"/>
          <w:tab w:val="left" w:pos="3402"/>
          <w:tab w:val="left" w:pos="5669"/>
          <w:tab w:val="left" w:pos="7937"/>
        </w:tabs>
        <w:spacing w:after="0" w:line="360" w:lineRule="auto"/>
        <w:rPr>
          <w:rFonts w:ascii="Times New Roman" w:eastAsia="Calibri" w:hAnsi="Times New Roman" w:cs="Times New Roman"/>
          <w:b/>
          <w:bCs/>
          <w:color w:val="0000FF"/>
          <w:sz w:val="24"/>
          <w:szCs w:val="24"/>
        </w:rPr>
      </w:pPr>
      <w:r w:rsidRPr="003608C1">
        <w:rPr>
          <w:rFonts w:ascii="Times New Roman" w:eastAsia="Calibri" w:hAnsi="Times New Roman" w:cs="Times New Roman"/>
          <w:bCs/>
          <w:sz w:val="24"/>
          <w:szCs w:val="24"/>
        </w:rPr>
        <w:t>Sản phẩm chính theo quy tắc Zaisev trong phản ứng trên là</w:t>
      </w:r>
    </w:p>
    <w:p w14:paraId="638C5675" w14:textId="77777777" w:rsidR="00F327EB" w:rsidRPr="003608C1" w:rsidRDefault="00F327EB" w:rsidP="006460D9">
      <w:pPr>
        <w:tabs>
          <w:tab w:val="left" w:pos="992"/>
          <w:tab w:val="left" w:pos="3402"/>
          <w:tab w:val="left" w:pos="5669"/>
          <w:tab w:val="left" w:pos="7937"/>
        </w:tabs>
        <w:spacing w:after="0" w:line="360" w:lineRule="auto"/>
        <w:rPr>
          <w:rFonts w:ascii="Times New Roman" w:eastAsia="MS Mincho" w:hAnsi="Times New Roman" w:cs="Times New Roman"/>
          <w:sz w:val="24"/>
          <w:szCs w:val="24"/>
          <w:lang w:val="vi-VN"/>
        </w:rPr>
      </w:pPr>
      <w:r w:rsidRPr="003317EB">
        <w:rPr>
          <w:rFonts w:ascii="Times New Roman" w:eastAsia="MS Mincho" w:hAnsi="Times New Roman" w:cs="Times New Roman"/>
          <w:b/>
          <w:color w:val="0070C0"/>
          <w:sz w:val="24"/>
          <w:szCs w:val="24"/>
        </w:rPr>
        <w:t xml:space="preserve">A. </w:t>
      </w:r>
      <w:r w:rsidRPr="003608C1">
        <w:rPr>
          <w:rFonts w:ascii="Times New Roman" w:eastAsia="MS Mincho" w:hAnsi="Times New Roman" w:cs="Times New Roman"/>
          <w:sz w:val="24"/>
          <w:szCs w:val="24"/>
        </w:rPr>
        <w:t>but-1-</w:t>
      </w:r>
      <w:r w:rsidRPr="003608C1">
        <w:rPr>
          <w:rFonts w:ascii="Times New Roman" w:eastAsia="MS Mincho" w:hAnsi="Times New Roman" w:cs="Times New Roman"/>
          <w:sz w:val="24"/>
          <w:szCs w:val="24"/>
          <w:lang w:val="vi-VN"/>
        </w:rPr>
        <w:t>y</w:t>
      </w:r>
      <w:r w:rsidRPr="003608C1">
        <w:rPr>
          <w:rFonts w:ascii="Times New Roman" w:eastAsia="MS Mincho" w:hAnsi="Times New Roman" w:cs="Times New Roman"/>
          <w:sz w:val="24"/>
          <w:szCs w:val="24"/>
        </w:rPr>
        <w:t>ne</w:t>
      </w:r>
      <w:r w:rsidRPr="003608C1">
        <w:rPr>
          <w:rFonts w:ascii="Times New Roman" w:eastAsia="MS Mincho" w:hAnsi="Times New Roman" w:cs="Times New Roman"/>
          <w:sz w:val="24"/>
          <w:szCs w:val="24"/>
          <w:lang w:val="vi-VN"/>
        </w:rPr>
        <w:t>.</w:t>
      </w:r>
      <w:r w:rsidRPr="003608C1">
        <w:rPr>
          <w:rFonts w:ascii="Times New Roman" w:eastAsia="MS Mincho" w:hAnsi="Times New Roman" w:cs="Times New Roman"/>
          <w:b/>
          <w:color w:val="0000FF"/>
          <w:sz w:val="24"/>
          <w:szCs w:val="24"/>
        </w:rPr>
        <w:tab/>
      </w:r>
      <w:r w:rsidRPr="003317EB">
        <w:rPr>
          <w:rFonts w:ascii="Times New Roman" w:eastAsia="MS Mincho" w:hAnsi="Times New Roman" w:cs="Times New Roman"/>
          <w:b/>
          <w:color w:val="0070C0"/>
          <w:sz w:val="24"/>
          <w:szCs w:val="24"/>
          <w:u w:val="single"/>
        </w:rPr>
        <w:t>B</w:t>
      </w:r>
      <w:r w:rsidRPr="003317EB">
        <w:rPr>
          <w:rFonts w:ascii="Times New Roman" w:eastAsia="MS Mincho" w:hAnsi="Times New Roman" w:cs="Times New Roman"/>
          <w:b/>
          <w:color w:val="0070C0"/>
          <w:sz w:val="24"/>
          <w:szCs w:val="24"/>
        </w:rPr>
        <w:t xml:space="preserve">. </w:t>
      </w:r>
      <w:r w:rsidRPr="003608C1">
        <w:rPr>
          <w:rFonts w:ascii="Times New Roman" w:eastAsia="MS Mincho" w:hAnsi="Times New Roman" w:cs="Times New Roman"/>
          <w:sz w:val="24"/>
          <w:szCs w:val="24"/>
          <w:highlight w:val="yellow"/>
          <w:lang w:val="vi-VN"/>
        </w:rPr>
        <w:t>but-2-ene.</w:t>
      </w:r>
      <w:r w:rsidRPr="003608C1">
        <w:rPr>
          <w:rFonts w:ascii="Times New Roman" w:eastAsia="MS Mincho" w:hAnsi="Times New Roman" w:cs="Times New Roman"/>
          <w:b/>
          <w:color w:val="0000FF"/>
          <w:sz w:val="24"/>
          <w:szCs w:val="24"/>
        </w:rPr>
        <w:tab/>
      </w:r>
      <w:r w:rsidRPr="003317EB">
        <w:rPr>
          <w:rFonts w:ascii="Times New Roman" w:eastAsia="MS Mincho" w:hAnsi="Times New Roman" w:cs="Times New Roman"/>
          <w:b/>
          <w:color w:val="0070C0"/>
          <w:sz w:val="24"/>
          <w:szCs w:val="24"/>
        </w:rPr>
        <w:t xml:space="preserve">C. </w:t>
      </w:r>
      <w:r w:rsidRPr="003608C1">
        <w:rPr>
          <w:rFonts w:ascii="Times New Roman" w:eastAsia="MS Mincho" w:hAnsi="Times New Roman" w:cs="Times New Roman"/>
          <w:sz w:val="24"/>
          <w:szCs w:val="24"/>
        </w:rPr>
        <w:t>but-1-ene</w:t>
      </w:r>
      <w:r w:rsidRPr="003608C1">
        <w:rPr>
          <w:rFonts w:ascii="Times New Roman" w:eastAsia="MS Mincho" w:hAnsi="Times New Roman" w:cs="Times New Roman"/>
          <w:sz w:val="24"/>
          <w:szCs w:val="24"/>
          <w:lang w:val="vi-VN"/>
        </w:rPr>
        <w:t>.</w:t>
      </w:r>
      <w:r w:rsidRPr="003608C1">
        <w:rPr>
          <w:rFonts w:ascii="Times New Roman" w:eastAsia="MS Mincho" w:hAnsi="Times New Roman" w:cs="Times New Roman"/>
          <w:b/>
          <w:color w:val="0000FF"/>
          <w:sz w:val="24"/>
          <w:szCs w:val="24"/>
        </w:rPr>
        <w:tab/>
      </w:r>
      <w:r w:rsidRPr="003317EB">
        <w:rPr>
          <w:rFonts w:ascii="Times New Roman" w:eastAsia="MS Mincho" w:hAnsi="Times New Roman" w:cs="Times New Roman"/>
          <w:b/>
          <w:color w:val="0070C0"/>
          <w:sz w:val="24"/>
          <w:szCs w:val="24"/>
        </w:rPr>
        <w:t xml:space="preserve">D. </w:t>
      </w:r>
      <w:r w:rsidRPr="003608C1">
        <w:rPr>
          <w:rFonts w:ascii="Times New Roman" w:eastAsia="MS Mincho" w:hAnsi="Times New Roman" w:cs="Times New Roman"/>
          <w:sz w:val="24"/>
          <w:szCs w:val="24"/>
        </w:rPr>
        <w:t>but-2-</w:t>
      </w:r>
      <w:r w:rsidRPr="003608C1">
        <w:rPr>
          <w:rFonts w:ascii="Times New Roman" w:eastAsia="MS Mincho" w:hAnsi="Times New Roman" w:cs="Times New Roman"/>
          <w:sz w:val="24"/>
          <w:szCs w:val="24"/>
          <w:lang w:val="vi-VN"/>
        </w:rPr>
        <w:t>y</w:t>
      </w:r>
      <w:r w:rsidRPr="003608C1">
        <w:rPr>
          <w:rFonts w:ascii="Times New Roman" w:eastAsia="MS Mincho" w:hAnsi="Times New Roman" w:cs="Times New Roman"/>
          <w:sz w:val="24"/>
          <w:szCs w:val="24"/>
        </w:rPr>
        <w:t>ne</w:t>
      </w:r>
      <w:r w:rsidRPr="003608C1">
        <w:rPr>
          <w:rFonts w:ascii="Times New Roman" w:eastAsia="MS Mincho" w:hAnsi="Times New Roman" w:cs="Times New Roman"/>
          <w:sz w:val="24"/>
          <w:szCs w:val="24"/>
          <w:lang w:val="vi-VN"/>
        </w:rPr>
        <w:t>.</w:t>
      </w:r>
    </w:p>
    <w:p w14:paraId="19DDB1CE"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lớp 11- chương 3</w:t>
      </w:r>
    </w:p>
    <w:p w14:paraId="68FAE381" w14:textId="77777777" w:rsidR="00F327EB" w:rsidRPr="003608C1" w:rsidRDefault="00F327EB" w:rsidP="006460D9">
      <w:pPr>
        <w:tabs>
          <w:tab w:val="left" w:pos="992"/>
        </w:tabs>
        <w:spacing w:after="0" w:line="360" w:lineRule="auto"/>
        <w:jc w:val="both"/>
        <w:rPr>
          <w:rFonts w:ascii="Times New Roman" w:hAnsi="Times New Roman" w:cs="Times New Roman"/>
          <w:b/>
          <w:iCs/>
          <w:sz w:val="24"/>
          <w:szCs w:val="24"/>
        </w:rPr>
      </w:pPr>
      <w:r w:rsidRPr="003608C1">
        <w:rPr>
          <w:rFonts w:ascii="Times New Roman" w:hAnsi="Times New Roman" w:cs="Times New Roman"/>
          <w:iCs/>
          <w:sz w:val="24"/>
          <w:szCs w:val="24"/>
        </w:rPr>
        <w:t>Ngâm bột củ nghệ với ethanol nóng, sau đó lọc bỏ bã, lấy dung dịch đem cô để làm bay hơi bớt dung môi. Phần dung dịch còn lại sau khi cô được làm lạnh, để yên một thời gian rồi lọc lấy kết tủa curcumin màu vàng. Từ mô tả ở trên, hãy cho biết, người ta đã sử dụng các kĩ thuật tinh chế nào để lấy được curcumin từ củ nghệ?</w:t>
      </w:r>
    </w:p>
    <w:p w14:paraId="7BF6CA7D" w14:textId="77777777" w:rsidR="00F327EB" w:rsidRPr="003608C1" w:rsidRDefault="00F327EB" w:rsidP="006460D9">
      <w:pPr>
        <w:tabs>
          <w:tab w:val="left" w:pos="284"/>
          <w:tab w:val="left" w:pos="2835"/>
          <w:tab w:val="left" w:pos="5387"/>
          <w:tab w:val="left" w:pos="5528"/>
          <w:tab w:val="left" w:pos="7938"/>
        </w:tabs>
        <w:spacing w:after="0" w:line="360" w:lineRule="auto"/>
        <w:jc w:val="both"/>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iCs/>
          <w:sz w:val="24"/>
          <w:szCs w:val="24"/>
          <w:highlight w:val="yellow"/>
        </w:rPr>
        <w:t>Chiết và kết tinh.</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iCs/>
          <w:sz w:val="24"/>
          <w:szCs w:val="24"/>
        </w:rPr>
        <w:t>Chưng cất và sắc kí.</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iCs/>
          <w:sz w:val="24"/>
          <w:szCs w:val="24"/>
        </w:rPr>
        <w:t>Kết tinh và sắc kí.</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iCs/>
          <w:sz w:val="24"/>
          <w:szCs w:val="24"/>
        </w:rPr>
        <w:t>Chiết và chưng cất.</w:t>
      </w:r>
    </w:p>
    <w:p w14:paraId="45C31C90"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7:</w:t>
      </w:r>
      <w:r w:rsidRPr="003608C1">
        <w:rPr>
          <w:rFonts w:ascii="Times New Roman" w:hAnsi="Times New Roman" w:cs="Times New Roman"/>
          <w:b/>
          <w:bCs/>
          <w:sz w:val="24"/>
          <w:szCs w:val="24"/>
        </w:rPr>
        <w:t xml:space="preserve"> Lớp 12- chương 1</w:t>
      </w:r>
    </w:p>
    <w:p w14:paraId="692BA397"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bCs/>
          <w:sz w:val="24"/>
          <w:szCs w:val="24"/>
        </w:rPr>
        <w:t xml:space="preserve">Trong các phát biểu sau, phát biểu nào </w:t>
      </w:r>
      <w:r w:rsidRPr="003608C1">
        <w:rPr>
          <w:rFonts w:ascii="Times New Roman" w:hAnsi="Times New Roman" w:cs="Times New Roman"/>
          <w:b/>
          <w:sz w:val="24"/>
          <w:szCs w:val="24"/>
        </w:rPr>
        <w:t>sai</w:t>
      </w:r>
      <w:r w:rsidRPr="003608C1">
        <w:rPr>
          <w:rFonts w:ascii="Times New Roman" w:hAnsi="Times New Roman" w:cs="Times New Roman"/>
          <w:bCs/>
          <w:sz w:val="24"/>
          <w:szCs w:val="24"/>
        </w:rPr>
        <w:t>?</w:t>
      </w:r>
    </w:p>
    <w:p w14:paraId="4A2FCB8B" w14:textId="77777777" w:rsidR="00F327EB" w:rsidRPr="003608C1" w:rsidRDefault="00F327EB" w:rsidP="006460D9">
      <w:pPr>
        <w:tabs>
          <w:tab w:val="left" w:pos="200"/>
        </w:tabs>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lang w:val="pt-BR"/>
        </w:rPr>
        <w:t>Trong chất giặt rửa tự nhiên, thành phần quan trọng có tác dụng giặt rửa là saponin.</w:t>
      </w:r>
    </w:p>
    <w:p w14:paraId="26A07EB8" w14:textId="77777777" w:rsidR="00F327EB" w:rsidRPr="003608C1" w:rsidRDefault="00F327EB" w:rsidP="006460D9">
      <w:pPr>
        <w:tabs>
          <w:tab w:val="left" w:pos="200"/>
        </w:tabs>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lastRenderedPageBreak/>
        <w:tab/>
      </w:r>
      <w:r w:rsidRPr="003317EB">
        <w:rPr>
          <w:rFonts w:ascii="Times New Roman" w:hAnsi="Times New Roman" w:cs="Times New Roman"/>
          <w:b/>
          <w:color w:val="0070C0"/>
          <w:sz w:val="24"/>
          <w:szCs w:val="24"/>
        </w:rPr>
        <w:t xml:space="preserve">B. </w:t>
      </w:r>
      <w:r w:rsidRPr="003608C1">
        <w:rPr>
          <w:rFonts w:ascii="Times New Roman" w:hAnsi="Times New Roman" w:cs="Times New Roman"/>
          <w:bCs/>
          <w:sz w:val="24"/>
          <w:szCs w:val="24"/>
          <w:lang w:val="pt-BR"/>
        </w:rPr>
        <w:t>Trong chất giặt rửa tổng hợp, thành phần có tác dụng giặc rửa là muối sodium alkylsulfate (ROSO</w:t>
      </w:r>
      <w:r w:rsidRPr="003608C1">
        <w:rPr>
          <w:rFonts w:ascii="Times New Roman" w:hAnsi="Times New Roman" w:cs="Times New Roman"/>
          <w:bCs/>
          <w:sz w:val="24"/>
          <w:szCs w:val="24"/>
          <w:vertAlign w:val="subscript"/>
          <w:lang w:val="pt-BR"/>
        </w:rPr>
        <w:t>3</w:t>
      </w:r>
      <w:r w:rsidRPr="003608C1">
        <w:rPr>
          <w:rFonts w:ascii="Times New Roman" w:hAnsi="Times New Roman" w:cs="Times New Roman"/>
          <w:bCs/>
          <w:sz w:val="24"/>
          <w:szCs w:val="24"/>
          <w:lang w:val="pt-BR"/>
        </w:rPr>
        <w:t>N</w:t>
      </w:r>
      <w:r w:rsidRPr="003317EB">
        <w:rPr>
          <w:rFonts w:ascii="Times New Roman" w:hAnsi="Times New Roman" w:cs="Times New Roman"/>
          <w:b/>
          <w:bCs/>
          <w:color w:val="0070C0"/>
          <w:sz w:val="24"/>
          <w:szCs w:val="24"/>
          <w:lang w:val="pt-BR"/>
        </w:rPr>
        <w:t xml:space="preserve">a) </w:t>
      </w:r>
      <w:r w:rsidRPr="003608C1">
        <w:rPr>
          <w:rFonts w:ascii="Times New Roman" w:hAnsi="Times New Roman" w:cs="Times New Roman"/>
          <w:bCs/>
          <w:sz w:val="24"/>
          <w:szCs w:val="24"/>
          <w:lang w:val="pt-BR"/>
        </w:rPr>
        <w:t>hoặc sodium alkylbenzenesulfonate (RSO</w:t>
      </w:r>
      <w:r w:rsidRPr="003608C1">
        <w:rPr>
          <w:rFonts w:ascii="Times New Roman" w:hAnsi="Times New Roman" w:cs="Times New Roman"/>
          <w:bCs/>
          <w:sz w:val="24"/>
          <w:szCs w:val="24"/>
          <w:vertAlign w:val="subscript"/>
          <w:lang w:val="pt-BR"/>
        </w:rPr>
        <w:t>3</w:t>
      </w:r>
      <w:r w:rsidRPr="003608C1">
        <w:rPr>
          <w:rFonts w:ascii="Times New Roman" w:hAnsi="Times New Roman" w:cs="Times New Roman"/>
          <w:bCs/>
          <w:sz w:val="24"/>
          <w:szCs w:val="24"/>
          <w:lang w:val="pt-BR"/>
        </w:rPr>
        <w:t>Na).</w:t>
      </w:r>
    </w:p>
    <w:p w14:paraId="762A2FE8" w14:textId="77777777" w:rsidR="00F327EB" w:rsidRPr="003608C1" w:rsidRDefault="00F327EB" w:rsidP="006460D9">
      <w:pPr>
        <w:tabs>
          <w:tab w:val="left" w:pos="200"/>
        </w:tabs>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bCs/>
          <w:sz w:val="24"/>
          <w:szCs w:val="24"/>
          <w:lang w:val="pt-BR"/>
        </w:rPr>
        <w:t>Nước bồ hòn, bồ kết là các chất giặt rửa tự nhiên.</w:t>
      </w:r>
    </w:p>
    <w:p w14:paraId="4B7CDA08" w14:textId="77777777" w:rsidR="00F327EB" w:rsidRPr="003608C1" w:rsidRDefault="00F327EB" w:rsidP="006460D9">
      <w:pPr>
        <w:tabs>
          <w:tab w:val="left" w:pos="200"/>
        </w:tabs>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bCs/>
          <w:sz w:val="24"/>
          <w:szCs w:val="24"/>
          <w:highlight w:val="yellow"/>
        </w:rPr>
        <w:t>Xà phòng</w:t>
      </w:r>
      <w:r w:rsidRPr="003608C1">
        <w:rPr>
          <w:rFonts w:ascii="Times New Roman" w:hAnsi="Times New Roman" w:cs="Times New Roman"/>
          <w:bCs/>
          <w:sz w:val="24"/>
          <w:szCs w:val="24"/>
          <w:highlight w:val="yellow"/>
          <w:lang w:val="pt-BR"/>
        </w:rPr>
        <w:t xml:space="preserve"> có thể dùng trong nước cứng.</w:t>
      </w:r>
    </w:p>
    <w:p w14:paraId="0FC53D66"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8:</w:t>
      </w:r>
      <w:r w:rsidRPr="003608C1">
        <w:rPr>
          <w:rFonts w:ascii="Times New Roman" w:hAnsi="Times New Roman" w:cs="Times New Roman"/>
          <w:b/>
          <w:bCs/>
          <w:sz w:val="24"/>
          <w:szCs w:val="24"/>
        </w:rPr>
        <w:t xml:space="preserve"> Lớp 12- chương 1</w:t>
      </w:r>
    </w:p>
    <w:p w14:paraId="1CD13964" w14:textId="77777777" w:rsidR="00F327EB" w:rsidRPr="003608C1" w:rsidRDefault="00F327EB" w:rsidP="006460D9">
      <w:pPr>
        <w:tabs>
          <w:tab w:val="left" w:pos="200"/>
        </w:tabs>
        <w:spacing w:after="0" w:line="36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Acid linoleic (có cấu tạo như hình bên) thuộc nhóm omega-n (</w:t>
      </w:r>
      <w:r w:rsidRPr="003608C1">
        <w:rPr>
          <w:rFonts w:ascii="Times New Roman" w:hAnsi="Times New Roman" w:cs="Times New Roman"/>
          <w:i/>
          <w:sz w:val="24"/>
          <w:szCs w:val="24"/>
          <w:lang w:val="vi-VN"/>
        </w:rPr>
        <w:t>n là số thứ tự vị trí của liên kết đôi đầu tiên tính từ đầu nhóm CH</w:t>
      </w:r>
      <w:r w:rsidRPr="003608C1">
        <w:rPr>
          <w:rFonts w:ascii="Times New Roman" w:hAnsi="Times New Roman" w:cs="Times New Roman"/>
          <w:i/>
          <w:sz w:val="24"/>
          <w:szCs w:val="24"/>
          <w:vertAlign w:val="subscript"/>
          <w:lang w:val="vi-VN"/>
        </w:rPr>
        <w:t>3</w:t>
      </w:r>
      <w:r w:rsidRPr="003608C1">
        <w:rPr>
          <w:rFonts w:ascii="Times New Roman" w:hAnsi="Times New Roman" w:cs="Times New Roman"/>
          <w:sz w:val="24"/>
          <w:szCs w:val="24"/>
          <w:lang w:val="vi-VN"/>
        </w:rPr>
        <w:t>) là một trong những Acid béo có lợi cho sức khỏe tim mạch, ngăn ngừa các bệnh về tim, động mạch vành.</w:t>
      </w:r>
    </w:p>
    <w:p w14:paraId="219361CF" w14:textId="77777777" w:rsidR="00F327EB" w:rsidRPr="003608C1" w:rsidRDefault="00F327EB" w:rsidP="006460D9">
      <w:pPr>
        <w:spacing w:after="0" w:line="36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114300" distR="114300" wp14:anchorId="2249114E" wp14:editId="6829B30D">
            <wp:extent cx="2535555" cy="1014730"/>
            <wp:effectExtent l="0" t="0" r="17145" b="13970"/>
            <wp:docPr id="748849213" name="Picture 5" descr="A molecule of chemical formul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molecule of chemical formulaDescription automatically generated with medium confidence"/>
                    <pic:cNvPicPr>
                      <a:picLocks noChangeAspect="1"/>
                    </pic:cNvPicPr>
                  </pic:nvPicPr>
                  <pic:blipFill>
                    <a:blip r:embed="rId128" cstate="email">
                      <a:extLst>
                        <a:ext uri="{28A0092B-C50C-407E-A947-70E740481C1C}">
                          <a14:useLocalDpi xmlns:a14="http://schemas.microsoft.com/office/drawing/2010/main"/>
                        </a:ext>
                      </a:extLst>
                    </a:blip>
                    <a:stretch>
                      <a:fillRect/>
                    </a:stretch>
                  </pic:blipFill>
                  <pic:spPr>
                    <a:xfrm>
                      <a:off x="0" y="0"/>
                      <a:ext cx="2535555" cy="1014730"/>
                    </a:xfrm>
                    <a:prstGeom prst="rect">
                      <a:avLst/>
                    </a:prstGeom>
                    <a:noFill/>
                    <a:ln>
                      <a:noFill/>
                    </a:ln>
                  </pic:spPr>
                </pic:pic>
              </a:graphicData>
            </a:graphic>
          </wp:inline>
        </w:drawing>
      </w:r>
    </w:p>
    <w:p w14:paraId="2E1C09AF" w14:textId="77777777" w:rsidR="00F327EB" w:rsidRPr="003608C1" w:rsidRDefault="00F327EB" w:rsidP="006460D9">
      <w:pPr>
        <w:tabs>
          <w:tab w:val="left" w:pos="200"/>
        </w:tabs>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ab/>
        <w:t xml:space="preserve">(1) </w:t>
      </w:r>
      <w:r w:rsidRPr="003608C1">
        <w:rPr>
          <w:rFonts w:ascii="Times New Roman" w:hAnsi="Times New Roman" w:cs="Times New Roman"/>
          <w:sz w:val="24"/>
          <w:szCs w:val="24"/>
          <w:highlight w:val="yellow"/>
        </w:rPr>
        <w:t>Công thức của chất béo trilinolein là (C</w:t>
      </w:r>
      <w:r w:rsidRPr="003608C1">
        <w:rPr>
          <w:rFonts w:ascii="Times New Roman" w:hAnsi="Times New Roman" w:cs="Times New Roman"/>
          <w:sz w:val="24"/>
          <w:szCs w:val="24"/>
          <w:highlight w:val="yellow"/>
          <w:vertAlign w:val="subscript"/>
        </w:rPr>
        <w:t>17</w:t>
      </w:r>
      <w:r w:rsidRPr="003608C1">
        <w:rPr>
          <w:rFonts w:ascii="Times New Roman" w:hAnsi="Times New Roman" w:cs="Times New Roman"/>
          <w:sz w:val="24"/>
          <w:szCs w:val="24"/>
          <w:highlight w:val="yellow"/>
        </w:rPr>
        <w:t>H</w:t>
      </w:r>
      <w:r w:rsidRPr="003608C1">
        <w:rPr>
          <w:rFonts w:ascii="Times New Roman" w:hAnsi="Times New Roman" w:cs="Times New Roman"/>
          <w:sz w:val="24"/>
          <w:szCs w:val="24"/>
          <w:highlight w:val="yellow"/>
          <w:vertAlign w:val="subscript"/>
        </w:rPr>
        <w:t>31</w:t>
      </w:r>
      <w:r w:rsidRPr="003608C1">
        <w:rPr>
          <w:rFonts w:ascii="Times New Roman" w:hAnsi="Times New Roman" w:cs="Times New Roman"/>
          <w:sz w:val="24"/>
          <w:szCs w:val="24"/>
          <w:highlight w:val="yellow"/>
        </w:rPr>
        <w:t>COO)</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C</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H</w:t>
      </w:r>
      <w:r w:rsidRPr="003608C1">
        <w:rPr>
          <w:rFonts w:ascii="Times New Roman" w:hAnsi="Times New Roman" w:cs="Times New Roman"/>
          <w:sz w:val="24"/>
          <w:szCs w:val="24"/>
          <w:highlight w:val="yellow"/>
          <w:vertAlign w:val="subscript"/>
        </w:rPr>
        <w:t>5</w:t>
      </w:r>
      <w:r w:rsidRPr="003608C1">
        <w:rPr>
          <w:rFonts w:ascii="Times New Roman" w:hAnsi="Times New Roman" w:cs="Times New Roman"/>
          <w:sz w:val="24"/>
          <w:szCs w:val="24"/>
          <w:highlight w:val="yellow"/>
        </w:rPr>
        <w:t>.</w:t>
      </w:r>
    </w:p>
    <w:p w14:paraId="04AC3CFE" w14:textId="77777777" w:rsidR="00F327EB" w:rsidRPr="003608C1" w:rsidRDefault="00F327EB" w:rsidP="006460D9">
      <w:pPr>
        <w:tabs>
          <w:tab w:val="left" w:pos="200"/>
        </w:tabs>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ab/>
        <w:t xml:space="preserve">(2) Acid linoleic có mạch </w:t>
      </w:r>
      <w:r w:rsidRPr="003608C1">
        <w:rPr>
          <w:rFonts w:ascii="Times New Roman" w:hAnsi="Times New Roman" w:cs="Times New Roman"/>
          <w:sz w:val="24"/>
          <w:szCs w:val="24"/>
          <w:highlight w:val="yellow"/>
        </w:rPr>
        <w:t>carbon</w:t>
      </w:r>
      <w:r w:rsidRPr="003608C1">
        <w:rPr>
          <w:rFonts w:ascii="Times New Roman" w:hAnsi="Times New Roman" w:cs="Times New Roman"/>
          <w:sz w:val="24"/>
          <w:szCs w:val="24"/>
        </w:rPr>
        <w:t xml:space="preserve"> không phân nhánh.</w:t>
      </w:r>
    </w:p>
    <w:p w14:paraId="5EAC9B83" w14:textId="77777777" w:rsidR="00F327EB" w:rsidRPr="003608C1" w:rsidRDefault="00F327EB" w:rsidP="006460D9">
      <w:pPr>
        <w:tabs>
          <w:tab w:val="left" w:pos="200"/>
        </w:tabs>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ab/>
        <w:t>(3) Acid linoleic thuộc loại omega-6.</w:t>
      </w:r>
    </w:p>
    <w:p w14:paraId="1ED6D61F" w14:textId="77777777" w:rsidR="00F327EB" w:rsidRPr="003608C1" w:rsidRDefault="00F327EB" w:rsidP="006460D9">
      <w:pPr>
        <w:tabs>
          <w:tab w:val="left" w:pos="200"/>
        </w:tabs>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ab/>
        <w:t>(4) Acid linoleic phản ứng với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(t</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Ni) theo tỉ lệ mol 1 : 2.</w:t>
      </w:r>
    </w:p>
    <w:p w14:paraId="32E11B76" w14:textId="77777777" w:rsidR="00F327EB" w:rsidRPr="003608C1" w:rsidRDefault="00F327EB" w:rsidP="006460D9">
      <w:pPr>
        <w:spacing w:after="0" w:line="360"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sz w:val="24"/>
          <w:szCs w:val="24"/>
          <w:lang w:val="vi-VN"/>
        </w:rPr>
        <w:t xml:space="preserve">Số phát biểu </w:t>
      </w:r>
      <w:r w:rsidRPr="003608C1">
        <w:rPr>
          <w:rFonts w:ascii="Times New Roman" w:eastAsia="Calibri" w:hAnsi="Times New Roman" w:cs="Times New Roman"/>
          <w:b/>
          <w:sz w:val="24"/>
          <w:szCs w:val="24"/>
          <w:lang w:val="vi-VN"/>
        </w:rPr>
        <w:t>đúng</w:t>
      </w:r>
      <w:r w:rsidRPr="003608C1">
        <w:rPr>
          <w:rFonts w:ascii="Times New Roman" w:eastAsia="Calibri" w:hAnsi="Times New Roman" w:cs="Times New Roman"/>
          <w:sz w:val="24"/>
          <w:szCs w:val="24"/>
          <w:lang w:val="vi-VN"/>
        </w:rPr>
        <w:t xml:space="preserve"> là</w:t>
      </w:r>
    </w:p>
    <w:p w14:paraId="00E73A30" w14:textId="77777777" w:rsidR="00F327EB" w:rsidRPr="003608C1" w:rsidRDefault="00F327EB" w:rsidP="006460D9">
      <w:pPr>
        <w:tabs>
          <w:tab w:val="left" w:pos="270"/>
          <w:tab w:val="left" w:pos="2835"/>
          <w:tab w:val="left" w:pos="5386"/>
          <w:tab w:val="left" w:pos="7937"/>
        </w:tabs>
        <w:autoSpaceDE w:val="0"/>
        <w:autoSpaceDN w:val="0"/>
        <w:adjustRightInd w:val="0"/>
        <w:spacing w:after="0" w:line="360" w:lineRule="auto"/>
        <w:ind w:firstLine="283"/>
        <w:jc w:val="both"/>
        <w:textAlignment w:val="center"/>
        <w:rPr>
          <w:rFonts w:ascii="Times New Roman" w:eastAsia="Calibri" w:hAnsi="Times New Roman" w:cs="Times New Roman"/>
          <w:sz w:val="24"/>
          <w:szCs w:val="24"/>
          <w:lang w:val="vi-VN"/>
        </w:rPr>
      </w:pPr>
      <w:r w:rsidRPr="003317EB">
        <w:rPr>
          <w:rFonts w:ascii="Times New Roman" w:eastAsia="Calibri" w:hAnsi="Times New Roman" w:cs="Times New Roman"/>
          <w:b/>
          <w:color w:val="0070C0"/>
          <w:sz w:val="24"/>
          <w:szCs w:val="24"/>
          <w:lang w:val="vi-VN"/>
        </w:rPr>
        <w:t xml:space="preserve">A. </w:t>
      </w:r>
      <w:r w:rsidRPr="003608C1">
        <w:rPr>
          <w:rFonts w:ascii="Times New Roman" w:eastAsia="Calibri" w:hAnsi="Times New Roman" w:cs="Times New Roman"/>
          <w:sz w:val="24"/>
          <w:szCs w:val="24"/>
          <w:highlight w:val="yellow"/>
        </w:rPr>
        <w:t>4</w:t>
      </w:r>
      <w:r w:rsidRPr="003608C1">
        <w:rPr>
          <w:rFonts w:ascii="Times New Roman" w:eastAsia="Calibri" w:hAnsi="Times New Roman" w:cs="Times New Roman"/>
          <w:sz w:val="24"/>
          <w:szCs w:val="24"/>
          <w:highlight w:val="yellow"/>
          <w:lang w:val="vi-VN"/>
        </w:rPr>
        <w:t>.</w:t>
      </w:r>
      <w:r w:rsidRPr="003608C1">
        <w:rPr>
          <w:rFonts w:ascii="Times New Roman" w:eastAsia="Calibri" w:hAnsi="Times New Roman" w:cs="Times New Roman"/>
          <w:sz w:val="24"/>
          <w:szCs w:val="24"/>
          <w:lang w:val="vi-VN"/>
        </w:rPr>
        <w:tab/>
      </w:r>
      <w:r w:rsidRPr="003317EB">
        <w:rPr>
          <w:rFonts w:ascii="Times New Roman" w:eastAsia="Calibri" w:hAnsi="Times New Roman" w:cs="Times New Roman"/>
          <w:b/>
          <w:color w:val="0070C0"/>
          <w:sz w:val="24"/>
          <w:szCs w:val="24"/>
          <w:lang w:val="vi-VN"/>
        </w:rPr>
        <w:t xml:space="preserve">B. </w:t>
      </w:r>
      <w:r w:rsidRPr="003608C1">
        <w:rPr>
          <w:rFonts w:ascii="Times New Roman" w:eastAsia="Calibri" w:hAnsi="Times New Roman" w:cs="Times New Roman"/>
          <w:sz w:val="24"/>
          <w:szCs w:val="24"/>
        </w:rPr>
        <w:t>2</w:t>
      </w: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z w:val="24"/>
          <w:szCs w:val="24"/>
          <w:lang w:val="vi-VN"/>
        </w:rPr>
        <w:tab/>
      </w:r>
      <w:r w:rsidRPr="003317EB">
        <w:rPr>
          <w:rFonts w:ascii="Times New Roman" w:eastAsia="Calibri" w:hAnsi="Times New Roman" w:cs="Times New Roman"/>
          <w:b/>
          <w:color w:val="0070C0"/>
          <w:sz w:val="24"/>
          <w:szCs w:val="24"/>
          <w:lang w:val="vi-VN"/>
        </w:rPr>
        <w:t xml:space="preserve">C. </w:t>
      </w:r>
      <w:r w:rsidRPr="003608C1">
        <w:rPr>
          <w:rFonts w:ascii="Times New Roman" w:eastAsia="Calibri" w:hAnsi="Times New Roman" w:cs="Times New Roman"/>
          <w:sz w:val="24"/>
          <w:szCs w:val="24"/>
        </w:rPr>
        <w:t>1</w:t>
      </w: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z w:val="24"/>
          <w:szCs w:val="24"/>
          <w:lang w:val="vi-VN"/>
        </w:rPr>
        <w:tab/>
      </w:r>
      <w:r w:rsidRPr="003317EB">
        <w:rPr>
          <w:rFonts w:ascii="Times New Roman" w:eastAsia="Calibri" w:hAnsi="Times New Roman" w:cs="Times New Roman"/>
          <w:b/>
          <w:color w:val="0070C0"/>
          <w:sz w:val="24"/>
          <w:szCs w:val="24"/>
          <w:lang w:val="vi-VN"/>
        </w:rPr>
        <w:t xml:space="preserve">D. </w:t>
      </w:r>
      <w:r w:rsidRPr="003608C1">
        <w:rPr>
          <w:rFonts w:ascii="Times New Roman" w:eastAsia="Calibri" w:hAnsi="Times New Roman" w:cs="Times New Roman"/>
          <w:sz w:val="24"/>
          <w:szCs w:val="24"/>
        </w:rPr>
        <w:t>3</w:t>
      </w:r>
      <w:r w:rsidRPr="003608C1">
        <w:rPr>
          <w:rFonts w:ascii="Times New Roman" w:eastAsia="Calibri" w:hAnsi="Times New Roman" w:cs="Times New Roman"/>
          <w:sz w:val="24"/>
          <w:szCs w:val="24"/>
          <w:lang w:val="vi-VN"/>
        </w:rPr>
        <w:t>.</w:t>
      </w:r>
    </w:p>
    <w:p w14:paraId="41AFFF61"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9:</w:t>
      </w:r>
      <w:r w:rsidRPr="003608C1">
        <w:rPr>
          <w:rFonts w:ascii="Times New Roman" w:hAnsi="Times New Roman" w:cs="Times New Roman"/>
          <w:b/>
          <w:bCs/>
          <w:sz w:val="24"/>
          <w:szCs w:val="24"/>
        </w:rPr>
        <w:t xml:space="preserve"> Lớp 12- chương 2</w:t>
      </w:r>
    </w:p>
    <w:p w14:paraId="17E51212" w14:textId="77777777" w:rsidR="00F327EB" w:rsidRPr="003608C1" w:rsidRDefault="00F327EB" w:rsidP="006460D9">
      <w:pPr>
        <w:spacing w:after="0" w:line="360" w:lineRule="auto"/>
        <w:rPr>
          <w:rFonts w:ascii="Times New Roman" w:eastAsia="Times New Roman" w:hAnsi="Times New Roman" w:cs="Times New Roman"/>
          <w:b/>
          <w:bCs/>
          <w:sz w:val="24"/>
          <w:szCs w:val="24"/>
        </w:rPr>
      </w:pPr>
      <w:r w:rsidRPr="003608C1">
        <w:rPr>
          <w:rFonts w:ascii="Times New Roman" w:eastAsia="Times New Roman" w:hAnsi="Times New Roman" w:cs="Times New Roman"/>
          <w:bCs/>
          <w:sz w:val="24"/>
          <w:szCs w:val="24"/>
        </w:rPr>
        <w:t xml:space="preserve">Nhận xét nào dưới dây là </w:t>
      </w:r>
      <w:r w:rsidRPr="003608C1">
        <w:rPr>
          <w:rFonts w:ascii="Times New Roman" w:eastAsia="Times New Roman" w:hAnsi="Times New Roman" w:cs="Times New Roman"/>
          <w:b/>
          <w:sz w:val="24"/>
          <w:szCs w:val="24"/>
        </w:rPr>
        <w:t xml:space="preserve">không </w:t>
      </w:r>
      <w:r w:rsidRPr="003608C1">
        <w:rPr>
          <w:rFonts w:ascii="Times New Roman" w:eastAsia="Times New Roman" w:hAnsi="Times New Roman" w:cs="Times New Roman"/>
          <w:bCs/>
          <w:sz w:val="24"/>
          <w:szCs w:val="24"/>
        </w:rPr>
        <w:t>đúng khi nói về glucose và frucrose?</w:t>
      </w:r>
      <w:r w:rsidRPr="003608C1">
        <w:rPr>
          <w:rFonts w:ascii="Times New Roman" w:hAnsi="Times New Roman" w:cs="Times New Roman"/>
          <w:b/>
          <w:sz w:val="24"/>
          <w:szCs w:val="24"/>
        </w:rPr>
        <w:t xml:space="preserve"> </w:t>
      </w:r>
    </w:p>
    <w:p w14:paraId="49F2F5B6" w14:textId="77777777" w:rsidR="00F327EB" w:rsidRPr="003608C1" w:rsidRDefault="00F327EB" w:rsidP="006460D9">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sz w:val="24"/>
          <w:szCs w:val="24"/>
        </w:rPr>
      </w:pPr>
      <w:r w:rsidRPr="003317EB">
        <w:rPr>
          <w:rFonts w:ascii="Times New Roman" w:eastAsia="Times New Roman" w:hAnsi="Times New Roman" w:cs="Times New Roman"/>
          <w:b/>
          <w:bCs/>
          <w:color w:val="0070C0"/>
          <w:sz w:val="24"/>
          <w:szCs w:val="24"/>
        </w:rPr>
        <w:t xml:space="preserve">A. </w:t>
      </w:r>
      <w:r w:rsidRPr="003608C1">
        <w:rPr>
          <w:rFonts w:ascii="Times New Roman" w:eastAsia="Times New Roman" w:hAnsi="Times New Roman" w:cs="Times New Roman"/>
          <w:bCs/>
          <w:sz w:val="24"/>
          <w:szCs w:val="24"/>
        </w:rPr>
        <w:t>Đều tạo được dung dịch màu xanh lam khi tác dụng với Cu(OH)</w:t>
      </w:r>
      <w:r w:rsidRPr="003608C1">
        <w:rPr>
          <w:rFonts w:ascii="Times New Roman" w:eastAsia="Times New Roman" w:hAnsi="Times New Roman" w:cs="Times New Roman"/>
          <w:bCs/>
          <w:sz w:val="24"/>
          <w:szCs w:val="24"/>
          <w:vertAlign w:val="subscript"/>
        </w:rPr>
        <w:t>2</w:t>
      </w:r>
      <w:r w:rsidRPr="003608C1">
        <w:rPr>
          <w:rFonts w:ascii="Times New Roman" w:eastAsia="Times New Roman" w:hAnsi="Times New Roman" w:cs="Times New Roman"/>
          <w:bCs/>
          <w:sz w:val="24"/>
          <w:szCs w:val="24"/>
        </w:rPr>
        <w:t xml:space="preserve"> trong môi trường kiềm.</w:t>
      </w:r>
    </w:p>
    <w:p w14:paraId="08C9114D" w14:textId="77777777" w:rsidR="00F327EB" w:rsidRPr="003608C1" w:rsidRDefault="00F327EB" w:rsidP="006460D9">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sz w:val="24"/>
          <w:szCs w:val="24"/>
        </w:rPr>
      </w:pPr>
      <w:r w:rsidRPr="003317EB">
        <w:rPr>
          <w:rFonts w:ascii="Times New Roman" w:eastAsia="Times New Roman" w:hAnsi="Times New Roman" w:cs="Times New Roman"/>
          <w:b/>
          <w:bCs/>
          <w:color w:val="0070C0"/>
          <w:sz w:val="24"/>
          <w:szCs w:val="24"/>
        </w:rPr>
        <w:t xml:space="preserve">B. </w:t>
      </w:r>
      <w:r w:rsidRPr="003608C1">
        <w:rPr>
          <w:rFonts w:ascii="Times New Roman" w:eastAsia="Times New Roman" w:hAnsi="Times New Roman" w:cs="Times New Roman"/>
          <w:bCs/>
          <w:sz w:val="24"/>
          <w:szCs w:val="24"/>
        </w:rPr>
        <w:t>Đều tạo được kết tủa đỏ gạch Cu</w:t>
      </w:r>
      <w:r w:rsidRPr="003608C1">
        <w:rPr>
          <w:rFonts w:ascii="Times New Roman" w:eastAsia="Times New Roman" w:hAnsi="Times New Roman" w:cs="Times New Roman"/>
          <w:bCs/>
          <w:sz w:val="24"/>
          <w:szCs w:val="24"/>
          <w:vertAlign w:val="subscript"/>
        </w:rPr>
        <w:t>2</w:t>
      </w:r>
      <w:r w:rsidRPr="003608C1">
        <w:rPr>
          <w:rFonts w:ascii="Times New Roman" w:eastAsia="Times New Roman" w:hAnsi="Times New Roman" w:cs="Times New Roman"/>
          <w:bCs/>
          <w:sz w:val="24"/>
          <w:szCs w:val="24"/>
        </w:rPr>
        <w:t>O khi tác dụng với Cu(OH)</w:t>
      </w:r>
      <w:r w:rsidRPr="003608C1">
        <w:rPr>
          <w:rFonts w:ascii="Times New Roman" w:eastAsia="Times New Roman" w:hAnsi="Times New Roman" w:cs="Times New Roman"/>
          <w:bCs/>
          <w:sz w:val="24"/>
          <w:szCs w:val="24"/>
          <w:vertAlign w:val="subscript"/>
        </w:rPr>
        <w:t>2</w:t>
      </w:r>
      <w:r w:rsidRPr="003608C1">
        <w:rPr>
          <w:rFonts w:ascii="Times New Roman" w:eastAsia="Times New Roman" w:hAnsi="Times New Roman" w:cs="Times New Roman"/>
          <w:bCs/>
          <w:sz w:val="24"/>
          <w:szCs w:val="24"/>
        </w:rPr>
        <w:t>, đun nóng trong môi trường kiềm.</w:t>
      </w:r>
    </w:p>
    <w:p w14:paraId="24A963B5" w14:textId="77777777" w:rsidR="00F327EB" w:rsidRPr="003608C1" w:rsidRDefault="00F327EB" w:rsidP="006460D9">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sz w:val="24"/>
          <w:szCs w:val="24"/>
        </w:rPr>
      </w:pPr>
      <w:r w:rsidRPr="003317EB">
        <w:rPr>
          <w:rFonts w:ascii="Times New Roman" w:eastAsia="Times New Roman" w:hAnsi="Times New Roman" w:cs="Times New Roman"/>
          <w:b/>
          <w:bCs/>
          <w:color w:val="0070C0"/>
          <w:sz w:val="24"/>
          <w:szCs w:val="24"/>
        </w:rPr>
        <w:t xml:space="preserve">C. </w:t>
      </w:r>
      <w:r w:rsidRPr="003608C1">
        <w:rPr>
          <w:rFonts w:ascii="Times New Roman" w:eastAsia="Times New Roman" w:hAnsi="Times New Roman" w:cs="Times New Roman"/>
          <w:bCs/>
          <w:sz w:val="24"/>
          <w:szCs w:val="24"/>
          <w:highlight w:val="yellow"/>
        </w:rPr>
        <w:t>Đều làm mất màu nước bromine.</w:t>
      </w:r>
    </w:p>
    <w:p w14:paraId="1162DB17" w14:textId="77777777" w:rsidR="00F327EB" w:rsidRPr="003608C1" w:rsidRDefault="00F327EB" w:rsidP="006460D9">
      <w:pPr>
        <w:tabs>
          <w:tab w:val="left" w:pos="283"/>
          <w:tab w:val="left" w:pos="2835"/>
          <w:tab w:val="left" w:pos="5386"/>
          <w:tab w:val="left" w:pos="7937"/>
        </w:tabs>
        <w:spacing w:after="0" w:line="360" w:lineRule="auto"/>
        <w:ind w:firstLine="283"/>
        <w:jc w:val="both"/>
        <w:rPr>
          <w:rFonts w:ascii="Times New Roman" w:hAnsi="Times New Roman" w:cs="Times New Roman"/>
          <w:b/>
          <w:bCs/>
          <w:sz w:val="24"/>
          <w:szCs w:val="24"/>
        </w:rPr>
      </w:pPr>
      <w:r w:rsidRPr="003317EB">
        <w:rPr>
          <w:rFonts w:ascii="Times New Roman" w:eastAsia="Times New Roman" w:hAnsi="Times New Roman" w:cs="Times New Roman"/>
          <w:b/>
          <w:bCs/>
          <w:color w:val="0070C0"/>
          <w:sz w:val="24"/>
          <w:szCs w:val="24"/>
        </w:rPr>
        <w:t xml:space="preserve">D. </w:t>
      </w:r>
      <w:r w:rsidRPr="003608C1">
        <w:rPr>
          <w:rFonts w:ascii="Times New Roman" w:eastAsia="Times New Roman" w:hAnsi="Times New Roman" w:cs="Times New Roman"/>
          <w:bCs/>
          <w:sz w:val="24"/>
          <w:szCs w:val="24"/>
        </w:rPr>
        <w:t>Đều xảy ra phản ứng tráng bạc khi tác dụng với thuốc thử Tollens.</w:t>
      </w:r>
    </w:p>
    <w:p w14:paraId="187BCE03"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10:</w:t>
      </w:r>
      <w:r w:rsidRPr="003608C1">
        <w:rPr>
          <w:rFonts w:ascii="Times New Roman" w:hAnsi="Times New Roman" w:cs="Times New Roman"/>
          <w:b/>
          <w:bCs/>
          <w:sz w:val="24"/>
          <w:szCs w:val="24"/>
        </w:rPr>
        <w:t xml:space="preserve"> Lớp 12- chương 2</w:t>
      </w:r>
    </w:p>
    <w:p w14:paraId="609AF598"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Trong các phát biểu sau có bao nhiêu phát biểu đúng?</w:t>
      </w:r>
    </w:p>
    <w:p w14:paraId="33CCC460" w14:textId="77777777" w:rsidR="00F327EB" w:rsidRPr="003608C1" w:rsidRDefault="00F327EB" w:rsidP="006460D9">
      <w:pPr>
        <w:tabs>
          <w:tab w:val="left" w:pos="270"/>
          <w:tab w:val="left" w:pos="2665"/>
          <w:tab w:val="left" w:pos="2985"/>
          <w:tab w:val="left" w:pos="5046"/>
          <w:tab w:val="left" w:pos="5670"/>
          <w:tab w:val="left" w:pos="7428"/>
          <w:tab w:val="left" w:pos="8460"/>
        </w:tabs>
        <w:adjustRightInd w:val="0"/>
        <w:spacing w:after="0" w:line="360" w:lineRule="auto"/>
        <w:jc w:val="both"/>
        <w:rPr>
          <w:rFonts w:ascii="Times New Roman" w:hAnsi="Times New Roman" w:cs="Times New Roman"/>
          <w:bCs/>
          <w:sz w:val="24"/>
          <w:szCs w:val="24"/>
          <w:highlight w:val="yellow"/>
        </w:rPr>
      </w:pPr>
      <w:r w:rsidRPr="003608C1">
        <w:rPr>
          <w:rFonts w:ascii="Times New Roman" w:hAnsi="Times New Roman" w:cs="Times New Roman"/>
          <w:bCs/>
          <w:sz w:val="24"/>
          <w:szCs w:val="24"/>
          <w:highlight w:val="yellow"/>
        </w:rPr>
        <w:t>(1) Có thể dùng nước bromine để phân biệt glucose và fructose.</w:t>
      </w:r>
    </w:p>
    <w:p w14:paraId="51966FE4" w14:textId="77777777" w:rsidR="00F327EB" w:rsidRPr="003608C1" w:rsidRDefault="00F327EB" w:rsidP="006460D9">
      <w:pPr>
        <w:tabs>
          <w:tab w:val="left" w:pos="270"/>
          <w:tab w:val="left" w:pos="2665"/>
          <w:tab w:val="left" w:pos="2985"/>
          <w:tab w:val="left" w:pos="5046"/>
          <w:tab w:val="left" w:pos="5670"/>
          <w:tab w:val="left" w:pos="7428"/>
          <w:tab w:val="left" w:pos="8460"/>
        </w:tabs>
        <w:adjustRightInd w:val="0"/>
        <w:spacing w:after="0" w:line="360" w:lineRule="auto"/>
        <w:jc w:val="both"/>
        <w:rPr>
          <w:rFonts w:ascii="Times New Roman" w:hAnsi="Times New Roman" w:cs="Times New Roman"/>
          <w:bCs/>
          <w:sz w:val="24"/>
          <w:szCs w:val="24"/>
        </w:rPr>
      </w:pPr>
      <w:r w:rsidRPr="003608C1">
        <w:rPr>
          <w:rFonts w:ascii="Times New Roman" w:hAnsi="Times New Roman" w:cs="Times New Roman"/>
          <w:bCs/>
          <w:sz w:val="24"/>
          <w:szCs w:val="24"/>
        </w:rPr>
        <w:t>(2) Có thể phân biệt fructose và glucose bằng phản ứng tráng bạc.</w:t>
      </w:r>
    </w:p>
    <w:p w14:paraId="134F4F94" w14:textId="77777777" w:rsidR="00F327EB" w:rsidRPr="003608C1" w:rsidRDefault="00F327EB" w:rsidP="006460D9">
      <w:pPr>
        <w:widowControl w:val="0"/>
        <w:tabs>
          <w:tab w:val="left" w:pos="448"/>
        </w:tabs>
        <w:spacing w:after="0" w:line="360" w:lineRule="auto"/>
        <w:rPr>
          <w:rFonts w:ascii="Times New Roman" w:hAnsi="Times New Roman" w:cs="Times New Roman"/>
          <w:sz w:val="24"/>
          <w:szCs w:val="24"/>
          <w:lang w:val="vi-VN" w:eastAsia="vi-VN" w:bidi="vi-VN"/>
        </w:rPr>
      </w:pPr>
      <w:r w:rsidRPr="003608C1">
        <w:rPr>
          <w:rFonts w:ascii="Times New Roman" w:hAnsi="Times New Roman" w:cs="Times New Roman"/>
          <w:sz w:val="24"/>
          <w:szCs w:val="24"/>
          <w:highlight w:val="yellow"/>
        </w:rPr>
        <w:t xml:space="preserve">(3) </w:t>
      </w:r>
      <w:r w:rsidRPr="003608C1">
        <w:rPr>
          <w:rFonts w:ascii="Times New Roman" w:hAnsi="Times New Roman" w:cs="Times New Roman"/>
          <w:sz w:val="24"/>
          <w:szCs w:val="24"/>
          <w:highlight w:val="yellow"/>
          <w:lang w:val="vi-VN" w:eastAsia="vi-VN" w:bidi="vi-VN"/>
        </w:rPr>
        <w:t>Dung dịch sulfuric acid đặc làm sợi bông hoặc giấy bị hoá đen.</w:t>
      </w:r>
      <w:r w:rsidRPr="003608C1">
        <w:rPr>
          <w:rFonts w:ascii="Times New Roman" w:hAnsi="Times New Roman" w:cs="Times New Roman"/>
          <w:sz w:val="24"/>
          <w:szCs w:val="24"/>
          <w:lang w:val="vi-VN" w:eastAsia="vi-VN" w:bidi="vi-VN"/>
        </w:rPr>
        <w:t xml:space="preserve"> </w:t>
      </w:r>
    </w:p>
    <w:p w14:paraId="64AC9AC2" w14:textId="77777777" w:rsidR="00F327EB" w:rsidRPr="003608C1" w:rsidRDefault="00F327EB" w:rsidP="006460D9">
      <w:pPr>
        <w:widowControl w:val="0"/>
        <w:tabs>
          <w:tab w:val="left" w:pos="448"/>
        </w:tabs>
        <w:spacing w:after="0" w:line="360" w:lineRule="auto"/>
        <w:rPr>
          <w:rFonts w:ascii="Times New Roman" w:hAnsi="Times New Roman" w:cs="Times New Roman"/>
          <w:sz w:val="24"/>
          <w:szCs w:val="24"/>
        </w:rPr>
      </w:pPr>
      <w:r w:rsidRPr="003608C1">
        <w:rPr>
          <w:rFonts w:ascii="Times New Roman" w:hAnsi="Times New Roman" w:cs="Times New Roman"/>
          <w:sz w:val="24"/>
          <w:szCs w:val="24"/>
        </w:rPr>
        <w:t>(4) Lõi ngô có chứa nhiều tinh bột.</w:t>
      </w:r>
    </w:p>
    <w:p w14:paraId="4CB9F4F2" w14:textId="77777777" w:rsidR="00F327EB" w:rsidRPr="003608C1" w:rsidRDefault="00F327EB" w:rsidP="006460D9">
      <w:pPr>
        <w:spacing w:after="0" w:line="360" w:lineRule="auto"/>
        <w:rPr>
          <w:rFonts w:ascii="Times New Roman" w:hAnsi="Times New Roman" w:cs="Times New Roman"/>
          <w:sz w:val="24"/>
          <w:szCs w:val="24"/>
          <w:lang w:val="pt-BR"/>
        </w:rPr>
      </w:pPr>
      <w:r w:rsidRPr="003608C1">
        <w:rPr>
          <w:rFonts w:ascii="Times New Roman" w:hAnsi="Times New Roman" w:cs="Times New Roman"/>
          <w:sz w:val="24"/>
          <w:szCs w:val="24"/>
          <w:highlight w:val="yellow"/>
          <w:lang w:val="pt-BR"/>
        </w:rPr>
        <w:t>(5) Dung dịch nước mía có thể hòa tan kết tủa Cu(OH)</w:t>
      </w:r>
      <w:r w:rsidRPr="003608C1">
        <w:rPr>
          <w:rFonts w:ascii="Times New Roman" w:hAnsi="Times New Roman" w:cs="Times New Roman"/>
          <w:sz w:val="24"/>
          <w:szCs w:val="24"/>
          <w:highlight w:val="yellow"/>
          <w:vertAlign w:val="subscript"/>
          <w:lang w:val="pt-BR"/>
        </w:rPr>
        <w:t>2</w:t>
      </w:r>
      <w:r w:rsidRPr="003608C1">
        <w:rPr>
          <w:rFonts w:ascii="Times New Roman" w:hAnsi="Times New Roman" w:cs="Times New Roman"/>
          <w:sz w:val="24"/>
          <w:szCs w:val="24"/>
          <w:highlight w:val="yellow"/>
          <w:lang w:val="pt-BR"/>
        </w:rPr>
        <w:t>/OH</w:t>
      </w:r>
      <w:r w:rsidRPr="003608C1">
        <w:rPr>
          <w:rFonts w:ascii="Times New Roman" w:hAnsi="Times New Roman" w:cs="Times New Roman"/>
          <w:sz w:val="24"/>
          <w:szCs w:val="24"/>
          <w:highlight w:val="yellow"/>
          <w:vertAlign w:val="superscript"/>
          <w:lang w:val="pt-BR"/>
        </w:rPr>
        <w:t>-</w:t>
      </w:r>
      <w:r w:rsidRPr="003608C1">
        <w:rPr>
          <w:rFonts w:ascii="Times New Roman" w:hAnsi="Times New Roman" w:cs="Times New Roman"/>
          <w:sz w:val="24"/>
          <w:szCs w:val="24"/>
          <w:highlight w:val="yellow"/>
          <w:lang w:val="pt-BR"/>
        </w:rPr>
        <w:t>.</w:t>
      </w:r>
    </w:p>
    <w:p w14:paraId="14F6B40B" w14:textId="77777777" w:rsidR="00F327EB" w:rsidRPr="003608C1" w:rsidRDefault="00F327EB" w:rsidP="006460D9">
      <w:pPr>
        <w:widowControl w:val="0"/>
        <w:tabs>
          <w:tab w:val="left" w:pos="445"/>
        </w:tabs>
        <w:spacing w:after="0" w:line="360" w:lineRule="auto"/>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(6) Trong phân tử amylopectin có cả liên kết α-1,4-glycoside và liên kết α-1,6-glycoside giữa các đơn vị  α-glucose.</w:t>
      </w:r>
    </w:p>
    <w:p w14:paraId="5765D273" w14:textId="77777777" w:rsidR="00F327EB" w:rsidRPr="003608C1" w:rsidRDefault="00F327EB" w:rsidP="006460D9">
      <w:pPr>
        <w:tabs>
          <w:tab w:val="left" w:pos="200"/>
          <w:tab w:val="left" w:pos="2700"/>
          <w:tab w:val="left" w:pos="5200"/>
          <w:tab w:val="left" w:pos="7700"/>
        </w:tabs>
        <w:spacing w:after="0" w:line="36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ab/>
      </w: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noProof/>
          <w:sz w:val="24"/>
          <w:szCs w:val="24"/>
          <w:lang w:val="pt-BR"/>
        </w:rPr>
        <w:t>3.</w:t>
      </w:r>
      <w:r w:rsidRPr="003608C1">
        <w:rPr>
          <w:rFonts w:ascii="Times New Roman" w:hAnsi="Times New Roman" w:cs="Times New Roman"/>
          <w:sz w:val="24"/>
          <w:szCs w:val="24"/>
          <w:lang w:val="pt-BR"/>
        </w:rPr>
        <w:tab/>
      </w:r>
      <w:r w:rsidRPr="003317EB">
        <w:rPr>
          <w:rFonts w:ascii="Times New Roman" w:hAnsi="Times New Roman" w:cs="Times New Roman"/>
          <w:b/>
          <w:color w:val="0070C0"/>
          <w:sz w:val="24"/>
          <w:szCs w:val="24"/>
          <w:lang w:val="pt-BR"/>
        </w:rPr>
        <w:t xml:space="preserve">B. </w:t>
      </w:r>
      <w:r w:rsidRPr="003608C1">
        <w:rPr>
          <w:rFonts w:ascii="Times New Roman" w:hAnsi="Times New Roman" w:cs="Times New Roman"/>
          <w:noProof/>
          <w:sz w:val="24"/>
          <w:szCs w:val="24"/>
          <w:highlight w:val="yellow"/>
          <w:lang w:val="pt-BR"/>
        </w:rPr>
        <w:t>4.</w:t>
      </w:r>
      <w:r w:rsidRPr="003608C1">
        <w:rPr>
          <w:rFonts w:ascii="Times New Roman" w:hAnsi="Times New Roman" w:cs="Times New Roman"/>
          <w:sz w:val="24"/>
          <w:szCs w:val="24"/>
          <w:lang w:val="pt-BR"/>
        </w:rPr>
        <w:tab/>
      </w:r>
      <w:r w:rsidRPr="003317EB">
        <w:rPr>
          <w:rFonts w:ascii="Times New Roman" w:hAnsi="Times New Roman" w:cs="Times New Roman"/>
          <w:b/>
          <w:color w:val="0070C0"/>
          <w:sz w:val="24"/>
          <w:szCs w:val="24"/>
          <w:lang w:val="pt-BR"/>
        </w:rPr>
        <w:t xml:space="preserve">C. </w:t>
      </w:r>
      <w:r w:rsidRPr="003608C1">
        <w:rPr>
          <w:rFonts w:ascii="Times New Roman" w:hAnsi="Times New Roman" w:cs="Times New Roman"/>
          <w:noProof/>
          <w:sz w:val="24"/>
          <w:szCs w:val="24"/>
          <w:lang w:val="pt-BR"/>
        </w:rPr>
        <w:t>5.</w:t>
      </w:r>
      <w:r w:rsidRPr="003608C1">
        <w:rPr>
          <w:rFonts w:ascii="Times New Roman" w:hAnsi="Times New Roman" w:cs="Times New Roman"/>
          <w:sz w:val="24"/>
          <w:szCs w:val="24"/>
          <w:lang w:val="pt-BR"/>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noProof/>
          <w:sz w:val="24"/>
          <w:szCs w:val="24"/>
          <w:lang w:val="pt-BR"/>
        </w:rPr>
        <w:t>6.</w:t>
      </w:r>
    </w:p>
    <w:p w14:paraId="7847786A"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11:</w:t>
      </w:r>
      <w:r w:rsidRPr="003608C1">
        <w:rPr>
          <w:rFonts w:ascii="Times New Roman" w:hAnsi="Times New Roman" w:cs="Times New Roman"/>
          <w:b/>
          <w:bCs/>
          <w:sz w:val="24"/>
          <w:szCs w:val="24"/>
        </w:rPr>
        <w:t xml:space="preserve"> Lớp 12- chương 3</w:t>
      </w:r>
    </w:p>
    <w:p w14:paraId="68E37743" w14:textId="77777777" w:rsidR="00F327EB" w:rsidRPr="003608C1" w:rsidRDefault="00F327EB" w:rsidP="006460D9">
      <w:pPr>
        <w:pStyle w:val="NormalWeb"/>
        <w:spacing w:before="0" w:beforeAutospacing="0" w:after="0" w:afterAutospacing="0" w:line="360" w:lineRule="auto"/>
      </w:pPr>
      <w:r w:rsidRPr="003608C1">
        <w:lastRenderedPageBreak/>
        <w:t>Dynorphin là một nhóm peptide đóng vai trò quan trọng trong những thay đổi ở não liên quan đến nghiện cocaine. Một trong những peptide này, dynorphin A, chứa trình tự amino acid như sau:</w:t>
      </w:r>
    </w:p>
    <w:p w14:paraId="79632FCF" w14:textId="77777777" w:rsidR="00F327EB" w:rsidRPr="003608C1" w:rsidRDefault="00F327EB" w:rsidP="006460D9">
      <w:pPr>
        <w:pStyle w:val="NormalWeb"/>
        <w:spacing w:before="0" w:beforeAutospacing="0" w:after="0" w:afterAutospacing="0" w:line="360" w:lineRule="auto"/>
      </w:pPr>
      <w:r w:rsidRPr="003608C1">
        <w:t>Tyr — Gly — Gly — Phe — Leu — Arg — Arg — Ile — Arg — Pro — Lys — Leu — Lys</w:t>
      </w:r>
    </w:p>
    <w:p w14:paraId="6D2E1CAC" w14:textId="77777777" w:rsidR="00F327EB" w:rsidRPr="003608C1" w:rsidRDefault="00F327EB" w:rsidP="006460D9">
      <w:pPr>
        <w:pStyle w:val="NormalWeb"/>
        <w:spacing w:before="0" w:beforeAutospacing="0" w:after="0" w:afterAutospacing="0" w:line="360" w:lineRule="auto"/>
      </w:pPr>
      <w:r w:rsidRPr="003608C1">
        <w:t>Chymotrypsin là một loại enzyme đặc biệt có khả năng cắt mạch amino acid một cách có chọn lọc, cắt đứt liên kết CO–NH (với phần carbonyl thuộc về amino acid Phe, Tyr hoặc Trp).</w:t>
      </w:r>
    </w:p>
    <w:p w14:paraId="1D0ED1B8" w14:textId="77777777" w:rsidR="00F327EB" w:rsidRPr="003608C1" w:rsidRDefault="00F327EB" w:rsidP="006460D9">
      <w:pPr>
        <w:pStyle w:val="NormalWeb"/>
        <w:spacing w:before="0" w:beforeAutospacing="0" w:after="0" w:afterAutospacing="0" w:line="360" w:lineRule="auto"/>
      </w:pPr>
      <w:r w:rsidRPr="003608C1">
        <w:t>Mô phỏng cơ chế phản ứng trong hình:</w:t>
      </w:r>
    </w:p>
    <w:p w14:paraId="5C905496" w14:textId="77777777" w:rsidR="00F327EB" w:rsidRPr="003608C1" w:rsidRDefault="00F327EB" w:rsidP="006460D9">
      <w:pPr>
        <w:pStyle w:val="NormalWeb"/>
        <w:spacing w:before="0" w:beforeAutospacing="0" w:after="0" w:afterAutospacing="0" w:line="360" w:lineRule="auto"/>
        <w:ind w:firstLine="1134"/>
      </w:pPr>
      <w:r w:rsidRPr="003608C1">
        <w:rPr>
          <w:noProof/>
        </w:rPr>
        <w:drawing>
          <wp:inline distT="0" distB="0" distL="0" distR="0" wp14:anchorId="22C6F222" wp14:editId="4543D838">
            <wp:extent cx="4428141" cy="1148862"/>
            <wp:effectExtent l="0" t="0" r="0" b="0"/>
            <wp:docPr id="1052350706" name="Picture 1" descr="A chemical formula with arrows pointing to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3105" name="Picture 1" descr="A chemical formula with arrows pointing to the side&#10;&#10;Description automatically generated with medium confidence"/>
                    <pic:cNvPicPr/>
                  </pic:nvPicPr>
                  <pic:blipFill>
                    <a:blip r:embed="rId129" cstate="email">
                      <a:extLst>
                        <a:ext uri="{28A0092B-C50C-407E-A947-70E740481C1C}">
                          <a14:useLocalDpi xmlns:a14="http://schemas.microsoft.com/office/drawing/2010/main"/>
                        </a:ext>
                      </a:extLst>
                    </a:blip>
                    <a:stretch>
                      <a:fillRect/>
                    </a:stretch>
                  </pic:blipFill>
                  <pic:spPr>
                    <a:xfrm>
                      <a:off x="0" y="0"/>
                      <a:ext cx="4565108" cy="1184398"/>
                    </a:xfrm>
                    <a:prstGeom prst="rect">
                      <a:avLst/>
                    </a:prstGeom>
                  </pic:spPr>
                </pic:pic>
              </a:graphicData>
            </a:graphic>
          </wp:inline>
        </w:drawing>
      </w:r>
    </w:p>
    <w:p w14:paraId="2809E90B"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Tiến hành cắt đứt chuối amino acid bằng enzyme chymotrypsin đến khi hoàn toàn thì trong các chất sản phẩm thu được, có số mắt xích lớn nhất có thể là bao nhiêu?</w:t>
      </w:r>
    </w:p>
    <w:p w14:paraId="1F3E09B7"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sz w:val="24"/>
          <w:szCs w:val="24"/>
        </w:rPr>
        <w:t>3</w:t>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B. </w:t>
      </w:r>
      <w:r w:rsidRPr="003608C1">
        <w:rPr>
          <w:rFonts w:ascii="Times New Roman" w:hAnsi="Times New Roman" w:cs="Times New Roman"/>
          <w:sz w:val="24"/>
          <w:szCs w:val="24"/>
        </w:rPr>
        <w:t>5</w:t>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C. </w:t>
      </w:r>
      <w:r w:rsidRPr="003608C1">
        <w:rPr>
          <w:rFonts w:ascii="Times New Roman" w:hAnsi="Times New Roman" w:cs="Times New Roman"/>
          <w:sz w:val="24"/>
          <w:szCs w:val="24"/>
          <w:highlight w:val="yellow"/>
        </w:rPr>
        <w:t>9</w:t>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D. </w:t>
      </w:r>
      <w:r w:rsidRPr="003608C1">
        <w:rPr>
          <w:rFonts w:ascii="Times New Roman" w:hAnsi="Times New Roman" w:cs="Times New Roman"/>
          <w:sz w:val="24"/>
          <w:szCs w:val="24"/>
        </w:rPr>
        <w:t>12</w:t>
      </w:r>
    </w:p>
    <w:p w14:paraId="2A07663B"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12:</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Lớp 12- chương 4</w:t>
      </w:r>
    </w:p>
    <w:p w14:paraId="78E9BA79" w14:textId="77777777" w:rsidR="00F327EB" w:rsidRPr="003608C1" w:rsidRDefault="00F327EB" w:rsidP="006460D9">
      <w:pPr>
        <w:pStyle w:val="BodyText"/>
        <w:spacing w:before="0" w:after="0" w:line="360" w:lineRule="auto"/>
        <w:rPr>
          <w:rFonts w:cs="Times New Roman"/>
          <w:shd w:val="clear" w:color="auto" w:fill="FFFFFF"/>
        </w:rPr>
      </w:pPr>
      <w:r w:rsidRPr="003608C1">
        <w:rPr>
          <w:rFonts w:cs="Times New Roman"/>
          <w:shd w:val="clear" w:color="auto" w:fill="FFFFFF"/>
        </w:rPr>
        <w:t>Hồi tháng 7/2020, Lê Diệp Kiều Trang - cựu CEO Facebook Việt Nam, Goviet, cho biết startup Arevo mà bà cùng chồng Sonny Vũ đầu tư và điều hành vừa cho ra mắt sản phẩm Superstrata, một loại xe đạp sợi carbon nguyên khối đầu tiên trên thế giới. Sản phẩm này ứng dụng công nghệ in 3D của Arevo.</w:t>
      </w:r>
    </w:p>
    <w:p w14:paraId="39A3BA61" w14:textId="77777777" w:rsidR="00F327EB" w:rsidRPr="003608C1" w:rsidRDefault="00F327EB" w:rsidP="006460D9">
      <w:pPr>
        <w:pStyle w:val="BodyText"/>
        <w:spacing w:before="0" w:after="0" w:line="360" w:lineRule="auto"/>
        <w:jc w:val="center"/>
        <w:rPr>
          <w:rFonts w:cs="Times New Roman"/>
          <w:b/>
          <w:bCs/>
        </w:rPr>
      </w:pPr>
      <w:r w:rsidRPr="003608C1">
        <w:rPr>
          <w:rFonts w:cs="Times New Roman"/>
          <w:noProof/>
        </w:rPr>
        <w:drawing>
          <wp:anchor distT="0" distB="0" distL="114300" distR="114300" simplePos="0" relativeHeight="251660288" behindDoc="0" locked="0" layoutInCell="1" allowOverlap="1" wp14:anchorId="56CABC53" wp14:editId="3AA7B024">
            <wp:simplePos x="0" y="0"/>
            <wp:positionH relativeFrom="column">
              <wp:posOffset>2313305</wp:posOffset>
            </wp:positionH>
            <wp:positionV relativeFrom="paragraph">
              <wp:posOffset>48895</wp:posOffset>
            </wp:positionV>
            <wp:extent cx="1440180" cy="893445"/>
            <wp:effectExtent l="0" t="0" r="7620" b="1905"/>
            <wp:wrapThrough wrapText="bothSides">
              <wp:wrapPolygon edited="0">
                <wp:start x="0" y="0"/>
                <wp:lineTo x="0" y="21186"/>
                <wp:lineTo x="21429" y="21186"/>
                <wp:lineTo x="21429" y="0"/>
                <wp:lineTo x="0" y="0"/>
              </wp:wrapPolygon>
            </wp:wrapThrough>
            <wp:docPr id="1371064532" name="Picture 1371064532" descr="A black and grey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black and grey bicycle&#10;&#10;Description automatically generated"/>
                    <pic:cNvPicPr/>
                  </pic:nvPicPr>
                  <pic:blipFill>
                    <a:blip r:embed="rId93" cstate="email">
                      <a:extLst>
                        <a:ext uri="{28A0092B-C50C-407E-A947-70E740481C1C}">
                          <a14:useLocalDpi xmlns:a14="http://schemas.microsoft.com/office/drawing/2010/main"/>
                        </a:ext>
                      </a:extLst>
                    </a:blip>
                    <a:stretch>
                      <a:fillRect/>
                    </a:stretch>
                  </pic:blipFill>
                  <pic:spPr>
                    <a:xfrm>
                      <a:off x="0" y="0"/>
                      <a:ext cx="1440180" cy="893445"/>
                    </a:xfrm>
                    <a:prstGeom prst="rect">
                      <a:avLst/>
                    </a:prstGeom>
                  </pic:spPr>
                </pic:pic>
              </a:graphicData>
            </a:graphic>
            <wp14:sizeRelH relativeFrom="margin">
              <wp14:pctWidth>0</wp14:pctWidth>
            </wp14:sizeRelH>
            <wp14:sizeRelV relativeFrom="margin">
              <wp14:pctHeight>0</wp14:pctHeight>
            </wp14:sizeRelV>
          </wp:anchor>
        </w:drawing>
      </w:r>
    </w:p>
    <w:p w14:paraId="5931EFFB" w14:textId="77777777" w:rsidR="00F327EB" w:rsidRPr="003608C1" w:rsidRDefault="00F327EB" w:rsidP="006460D9">
      <w:pPr>
        <w:pStyle w:val="BodyText"/>
        <w:spacing w:before="0" w:after="0" w:line="360" w:lineRule="auto"/>
        <w:jc w:val="center"/>
        <w:rPr>
          <w:rFonts w:cs="Times New Roman"/>
          <w:b/>
          <w:bCs/>
          <w:color w:val="FF0000"/>
        </w:rPr>
      </w:pPr>
    </w:p>
    <w:p w14:paraId="6BD05ABB" w14:textId="77777777" w:rsidR="00F327EB" w:rsidRPr="003608C1" w:rsidRDefault="00F327EB" w:rsidP="006460D9">
      <w:pPr>
        <w:pStyle w:val="BodyText"/>
        <w:spacing w:before="0" w:after="0" w:line="360" w:lineRule="auto"/>
        <w:jc w:val="center"/>
        <w:rPr>
          <w:rFonts w:cs="Times New Roman"/>
          <w:b/>
          <w:bCs/>
          <w:color w:val="FF0000"/>
        </w:rPr>
      </w:pPr>
    </w:p>
    <w:p w14:paraId="33359D03" w14:textId="77777777" w:rsidR="00F327EB" w:rsidRPr="003608C1" w:rsidRDefault="00F327EB" w:rsidP="006460D9">
      <w:pPr>
        <w:pStyle w:val="BodyText"/>
        <w:spacing w:before="0" w:after="0" w:line="360" w:lineRule="auto"/>
        <w:jc w:val="center"/>
        <w:rPr>
          <w:rFonts w:cs="Times New Roman"/>
          <w:b/>
          <w:bCs/>
          <w:color w:val="FF0000"/>
        </w:rPr>
      </w:pPr>
      <w:r w:rsidRPr="003608C1">
        <w:rPr>
          <w:rFonts w:cs="Times New Roman"/>
          <w:b/>
          <w:bCs/>
          <w:color w:val="FF0000"/>
        </w:rPr>
        <w:t>Xe đạp thể thao in 3D từ sợi carbon</w:t>
      </w:r>
    </w:p>
    <w:p w14:paraId="2AD55747" w14:textId="77777777" w:rsidR="00F327EB" w:rsidRPr="003608C1" w:rsidRDefault="00F327EB" w:rsidP="006460D9">
      <w:pPr>
        <w:pStyle w:val="BodyText"/>
        <w:spacing w:before="0" w:after="0" w:line="360" w:lineRule="auto"/>
        <w:rPr>
          <w:rFonts w:cs="Times New Roman"/>
          <w:bCs/>
        </w:rPr>
      </w:pPr>
      <w:r w:rsidRPr="003608C1">
        <w:rPr>
          <w:rFonts w:cs="Times New Roman"/>
          <w:bCs/>
        </w:rPr>
        <w:t>Sợi carbon thuộc loại vật liệu nào sau đây ?</w:t>
      </w:r>
    </w:p>
    <w:p w14:paraId="55821ACE" w14:textId="77777777" w:rsidR="00F327EB" w:rsidRPr="003608C1" w:rsidRDefault="00F327EB" w:rsidP="006460D9">
      <w:pPr>
        <w:pStyle w:val="BodyText"/>
        <w:tabs>
          <w:tab w:val="left" w:pos="270"/>
          <w:tab w:val="left" w:pos="2880"/>
          <w:tab w:val="left" w:pos="5400"/>
          <w:tab w:val="left" w:pos="7920"/>
        </w:tabs>
        <w:spacing w:before="0" w:after="0" w:line="360" w:lineRule="auto"/>
        <w:rPr>
          <w:rFonts w:cs="Times New Roman"/>
          <w:lang w:val="fr-FR"/>
        </w:rPr>
      </w:pPr>
      <w:r w:rsidRPr="003608C1">
        <w:rPr>
          <w:rFonts w:cs="Times New Roman"/>
          <w:b/>
          <w:lang w:val="fr-FR"/>
        </w:rPr>
        <w:t>A.</w:t>
      </w:r>
      <w:r w:rsidRPr="003608C1">
        <w:rPr>
          <w:rFonts w:cs="Times New Roman"/>
          <w:lang w:val="fr-FR"/>
        </w:rPr>
        <w:t>Composite cốt hạt.</w:t>
      </w:r>
      <w:r w:rsidRPr="003608C1">
        <w:rPr>
          <w:rFonts w:cs="Times New Roman"/>
          <w:lang w:val="fr-FR"/>
        </w:rPr>
        <w:tab/>
      </w:r>
      <w:r w:rsidRPr="003317EB">
        <w:rPr>
          <w:rFonts w:cs="Times New Roman"/>
          <w:b/>
          <w:color w:val="0070C0"/>
          <w:lang w:val="fr-FR"/>
        </w:rPr>
        <w:t xml:space="preserve">B. </w:t>
      </w:r>
      <w:r w:rsidRPr="003608C1">
        <w:rPr>
          <w:rFonts w:cs="Times New Roman"/>
          <w:highlight w:val="yellow"/>
          <w:lang w:val="fr-FR"/>
        </w:rPr>
        <w:t>Composite cốt sợi.</w:t>
      </w:r>
      <w:r w:rsidRPr="003608C1">
        <w:rPr>
          <w:rFonts w:cs="Times New Roman"/>
          <w:lang w:val="fr-FR"/>
        </w:rPr>
        <w:tab/>
      </w:r>
      <w:r w:rsidRPr="003317EB">
        <w:rPr>
          <w:rFonts w:cs="Times New Roman"/>
          <w:b/>
          <w:color w:val="0070C0"/>
          <w:lang w:val="fr-FR"/>
        </w:rPr>
        <w:t xml:space="preserve">C. </w:t>
      </w:r>
      <w:r w:rsidRPr="003608C1">
        <w:rPr>
          <w:rFonts w:cs="Times New Roman"/>
          <w:lang w:val="fr-FR"/>
        </w:rPr>
        <w:t>Chất dẻo.</w:t>
      </w:r>
      <w:r w:rsidRPr="003608C1">
        <w:rPr>
          <w:rFonts w:cs="Times New Roman"/>
          <w:lang w:val="fr-FR"/>
        </w:rPr>
        <w:tab/>
      </w:r>
      <w:r w:rsidRPr="003608C1">
        <w:rPr>
          <w:rFonts w:cs="Times New Roman"/>
          <w:b/>
          <w:lang w:val="fr-FR"/>
        </w:rPr>
        <w:t>D.</w:t>
      </w:r>
      <w:r w:rsidRPr="003608C1">
        <w:rPr>
          <w:rFonts w:cs="Times New Roman"/>
          <w:lang w:val="fr-FR"/>
        </w:rPr>
        <w:t>Cao su.</w:t>
      </w:r>
    </w:p>
    <w:p w14:paraId="7B4B2CC5"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13:</w:t>
      </w:r>
      <w:r w:rsidRPr="003608C1">
        <w:rPr>
          <w:rFonts w:ascii="Times New Roman" w:hAnsi="Times New Roman" w:cs="Times New Roman"/>
          <w:b/>
          <w:bCs/>
          <w:sz w:val="24"/>
          <w:szCs w:val="24"/>
        </w:rPr>
        <w:t xml:space="preserve"> Lớp 12- chương 6</w:t>
      </w:r>
    </w:p>
    <w:p w14:paraId="0E017CE7" w14:textId="77777777" w:rsidR="00F327EB" w:rsidRPr="003608C1" w:rsidRDefault="00F327EB" w:rsidP="006460D9">
      <w:pPr>
        <w:spacing w:after="0" w:line="360" w:lineRule="auto"/>
        <w:rPr>
          <w:rFonts w:ascii="Times New Roman" w:eastAsia="Calibri" w:hAnsi="Times New Roman" w:cs="Times New Roman"/>
          <w:color w:val="000000"/>
          <w:sz w:val="24"/>
          <w:szCs w:val="24"/>
          <w:lang w:val="pt-BR"/>
        </w:rPr>
      </w:pPr>
      <w:r w:rsidRPr="003608C1">
        <w:rPr>
          <w:rFonts w:ascii="Times New Roman" w:eastAsia="Calibri" w:hAnsi="Times New Roman" w:cs="Times New Roman"/>
          <w:color w:val="000000"/>
          <w:sz w:val="24"/>
          <w:szCs w:val="24"/>
          <w:lang w:val="pt-BR"/>
        </w:rPr>
        <w:t>Thép “304” là một loại thép không gỉ được dùng phổ biến trong đời sống. Các kim loại chủ yếu tạo nên loại thép này bao gồm:</w:t>
      </w:r>
    </w:p>
    <w:p w14:paraId="6A215CCB" w14:textId="77777777" w:rsidR="00F327EB" w:rsidRPr="003608C1" w:rsidRDefault="00F327EB" w:rsidP="006460D9">
      <w:pPr>
        <w:tabs>
          <w:tab w:val="left" w:pos="283"/>
          <w:tab w:val="left" w:pos="2906"/>
          <w:tab w:val="left" w:pos="5528"/>
          <w:tab w:val="left" w:pos="8150"/>
        </w:tabs>
        <w:spacing w:after="0" w:line="360" w:lineRule="auto"/>
        <w:rPr>
          <w:rFonts w:ascii="Times New Roman" w:eastAsia="Arial" w:hAnsi="Times New Roman" w:cs="Times New Roman"/>
          <w:color w:val="000000"/>
          <w:sz w:val="24"/>
          <w:szCs w:val="24"/>
          <w:lang w:val="vi-VN"/>
        </w:rPr>
      </w:pPr>
      <w:r w:rsidRPr="003608C1">
        <w:rPr>
          <w:rFonts w:ascii="Times New Roman" w:eastAsia="Arial" w:hAnsi="Times New Roman" w:cs="Times New Roman"/>
          <w:b/>
          <w:color w:val="000000"/>
          <w:sz w:val="24"/>
          <w:szCs w:val="24"/>
          <w:lang w:val="vi-VN"/>
        </w:rPr>
        <w:tab/>
      </w:r>
      <w:r w:rsidRPr="003317EB">
        <w:rPr>
          <w:rFonts w:ascii="Times New Roman" w:eastAsia="Arial" w:hAnsi="Times New Roman" w:cs="Times New Roman"/>
          <w:b/>
          <w:color w:val="0070C0"/>
          <w:sz w:val="24"/>
          <w:szCs w:val="24"/>
          <w:lang w:val="vi-VN"/>
        </w:rPr>
        <w:t xml:space="preserve">A. </w:t>
      </w:r>
      <w:r w:rsidRPr="003608C1">
        <w:rPr>
          <w:rFonts w:ascii="Times New Roman" w:eastAsia="Calibri" w:hAnsi="Times New Roman" w:cs="Times New Roman"/>
          <w:color w:val="000000"/>
          <w:sz w:val="24"/>
          <w:szCs w:val="24"/>
          <w:lang w:val="pt-BR"/>
        </w:rPr>
        <w:t>Fe, C, Cr.</w:t>
      </w:r>
      <w:r w:rsidRPr="003608C1">
        <w:rPr>
          <w:rFonts w:ascii="Times New Roman" w:eastAsia="Arial" w:hAnsi="Times New Roman" w:cs="Times New Roman"/>
          <w:b/>
          <w:color w:val="000000"/>
          <w:sz w:val="24"/>
          <w:szCs w:val="24"/>
          <w:lang w:val="vi-VN"/>
        </w:rPr>
        <w:tab/>
      </w:r>
      <w:r w:rsidRPr="003317EB">
        <w:rPr>
          <w:rFonts w:ascii="Times New Roman" w:eastAsia="Arial" w:hAnsi="Times New Roman" w:cs="Times New Roman"/>
          <w:b/>
          <w:color w:val="0070C0"/>
          <w:sz w:val="24"/>
          <w:szCs w:val="24"/>
          <w:lang w:val="vi-VN"/>
        </w:rPr>
        <w:t xml:space="preserve">B. </w:t>
      </w:r>
      <w:r w:rsidRPr="003608C1">
        <w:rPr>
          <w:rFonts w:ascii="Times New Roman" w:eastAsia="Calibri" w:hAnsi="Times New Roman" w:cs="Times New Roman"/>
          <w:color w:val="000000"/>
          <w:sz w:val="24"/>
          <w:szCs w:val="24"/>
          <w:lang w:val="vi-VN"/>
        </w:rPr>
        <w:t>Fe, Cu, Cr.</w:t>
      </w:r>
      <w:r w:rsidRPr="003608C1">
        <w:rPr>
          <w:rFonts w:ascii="Times New Roman" w:eastAsia="Arial" w:hAnsi="Times New Roman" w:cs="Times New Roman"/>
          <w:b/>
          <w:color w:val="000000"/>
          <w:sz w:val="24"/>
          <w:szCs w:val="24"/>
          <w:lang w:val="vi-VN"/>
        </w:rPr>
        <w:tab/>
      </w:r>
      <w:r w:rsidRPr="003317EB">
        <w:rPr>
          <w:rFonts w:ascii="Times New Roman" w:eastAsia="Arial" w:hAnsi="Times New Roman" w:cs="Times New Roman"/>
          <w:b/>
          <w:color w:val="0070C0"/>
          <w:sz w:val="24"/>
          <w:szCs w:val="24"/>
          <w:lang w:val="vi-VN"/>
        </w:rPr>
        <w:t xml:space="preserve">C. </w:t>
      </w:r>
      <w:r w:rsidRPr="003608C1">
        <w:rPr>
          <w:rFonts w:ascii="Times New Roman" w:eastAsia="Calibri" w:hAnsi="Times New Roman" w:cs="Times New Roman"/>
          <w:color w:val="000000"/>
          <w:sz w:val="24"/>
          <w:szCs w:val="24"/>
          <w:highlight w:val="yellow"/>
          <w:lang w:val="vi-VN"/>
        </w:rPr>
        <w:t>Fe, Cr, Ni.</w:t>
      </w:r>
      <w:r w:rsidRPr="003608C1">
        <w:rPr>
          <w:rFonts w:ascii="Times New Roman" w:eastAsia="Arial" w:hAnsi="Times New Roman" w:cs="Times New Roman"/>
          <w:b/>
          <w:color w:val="000000"/>
          <w:sz w:val="24"/>
          <w:szCs w:val="24"/>
          <w:lang w:val="vi-VN"/>
        </w:rPr>
        <w:tab/>
      </w:r>
      <w:r w:rsidRPr="003317EB">
        <w:rPr>
          <w:rFonts w:ascii="Times New Roman" w:eastAsia="Arial" w:hAnsi="Times New Roman" w:cs="Times New Roman"/>
          <w:b/>
          <w:color w:val="0070C0"/>
          <w:sz w:val="24"/>
          <w:szCs w:val="24"/>
          <w:lang w:val="vi-VN"/>
        </w:rPr>
        <w:t xml:space="preserve">D. </w:t>
      </w:r>
      <w:r w:rsidRPr="003608C1">
        <w:rPr>
          <w:rFonts w:ascii="Times New Roman" w:eastAsia="Calibri" w:hAnsi="Times New Roman" w:cs="Times New Roman"/>
          <w:color w:val="000000"/>
          <w:sz w:val="24"/>
          <w:szCs w:val="24"/>
          <w:lang w:val="vi-VN"/>
        </w:rPr>
        <w:t>Fe, C, Cr, Ni.</w:t>
      </w:r>
    </w:p>
    <w:p w14:paraId="1CF1BE66"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14:</w:t>
      </w:r>
      <w:r w:rsidRPr="003608C1">
        <w:rPr>
          <w:rFonts w:ascii="Times New Roman" w:hAnsi="Times New Roman" w:cs="Times New Roman"/>
          <w:b/>
          <w:bCs/>
          <w:sz w:val="24"/>
          <w:szCs w:val="24"/>
        </w:rPr>
        <w:t xml:space="preserve"> Lớp 12- chương 6</w:t>
      </w:r>
    </w:p>
    <w:p w14:paraId="0122230E"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Trong nước nguyên chất khi phản ứng xảy ra sẽ có quá trình sau:</w:t>
      </w:r>
    </w:p>
    <w:p w14:paraId="15A774F4"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+ 2e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+ 2</w:t>
      </w:r>
      <w:r w:rsidRPr="003608C1">
        <w:rPr>
          <w:rFonts w:ascii="Times New Roman" w:hAnsi="Times New Roman" w:cs="Times New Roman"/>
          <w:position w:val="-6"/>
          <w:sz w:val="24"/>
          <w:szCs w:val="24"/>
        </w:rPr>
        <w:object w:dxaOrig="520" w:dyaOrig="320" w14:anchorId="47A2EEFE">
          <v:shape id="_x0000_i1083" type="#_x0000_t75" style="width:25.5pt;height:15.75pt" o:ole="">
            <v:imagedata r:id="rId94" o:title=""/>
          </v:shape>
          <o:OLEObject Type="Embed" ProgID="Equation.DSMT4" ShapeID="_x0000_i1083" DrawAspect="Content" ObjectID="_1833292236" r:id="rId130"/>
        </w:object>
      </w:r>
      <w:r w:rsidRPr="003608C1">
        <w:rPr>
          <w:rFonts w:ascii="Times New Roman" w:hAnsi="Times New Roman" w:cs="Times New Roman"/>
          <w:sz w:val="24"/>
          <w:szCs w:val="24"/>
        </w:rPr>
        <w:t xml:space="preserve"> </w:t>
      </w:r>
      <w:r w:rsidRPr="003608C1">
        <w:rPr>
          <w:rFonts w:ascii="Times New Roman" w:hAnsi="Times New Roman" w:cs="Times New Roman"/>
          <w:position w:val="-16"/>
          <w:sz w:val="24"/>
          <w:szCs w:val="24"/>
        </w:rPr>
        <w:object w:dxaOrig="1660" w:dyaOrig="420" w14:anchorId="50B771F2">
          <v:shape id="_x0000_i1084" type="#_x0000_t75" style="width:82.5pt;height:21pt" o:ole="">
            <v:imagedata r:id="rId96" o:title=""/>
          </v:shape>
          <o:OLEObject Type="Embed" ProgID="Equation.DSMT4" ShapeID="_x0000_i1084" DrawAspect="Content" ObjectID="_1833292237" r:id="rId131"/>
        </w:object>
      </w:r>
      <w:r w:rsidRPr="003608C1">
        <w:rPr>
          <w:rFonts w:ascii="Times New Roman" w:hAnsi="Times New Roman" w:cs="Times New Roman"/>
          <w:sz w:val="24"/>
          <w:szCs w:val="24"/>
        </w:rPr>
        <w:t>0,42 V.</w:t>
      </w:r>
    </w:p>
    <w:p w14:paraId="543E7634"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Cho </w:t>
      </w:r>
      <w:r w:rsidRPr="003608C1">
        <w:rPr>
          <w:rFonts w:ascii="Times New Roman" w:hAnsi="Times New Roman" w:cs="Times New Roman"/>
          <w:position w:val="-14"/>
          <w:sz w:val="24"/>
          <w:szCs w:val="24"/>
        </w:rPr>
        <w:object w:dxaOrig="1120" w:dyaOrig="400" w14:anchorId="289B2B6E">
          <v:shape id="_x0000_i1085" type="#_x0000_t75" style="width:56.25pt;height:20.25pt" o:ole="">
            <v:imagedata r:id="rId98" o:title=""/>
          </v:shape>
          <o:OLEObject Type="Embed" ProgID="Equation.DSMT4" ShapeID="_x0000_i1085" DrawAspect="Content" ObjectID="_1833292238" r:id="rId132"/>
        </w:object>
      </w:r>
      <w:r w:rsidRPr="003608C1">
        <w:rPr>
          <w:rFonts w:ascii="Times New Roman" w:hAnsi="Times New Roman" w:cs="Times New Roman"/>
          <w:sz w:val="24"/>
          <w:szCs w:val="24"/>
        </w:rPr>
        <w:t xml:space="preserve">2,71 V; </w:t>
      </w:r>
      <w:r w:rsidRPr="003608C1">
        <w:rPr>
          <w:rFonts w:ascii="Times New Roman" w:hAnsi="Times New Roman" w:cs="Times New Roman"/>
          <w:position w:val="-14"/>
          <w:sz w:val="24"/>
          <w:szCs w:val="24"/>
        </w:rPr>
        <w:object w:dxaOrig="980" w:dyaOrig="400" w14:anchorId="63DDDE9F">
          <v:shape id="_x0000_i1086" type="#_x0000_t75" style="width:48.75pt;height:20.25pt" o:ole="">
            <v:imagedata r:id="rId100" o:title=""/>
          </v:shape>
          <o:OLEObject Type="Embed" ProgID="Equation.DSMT4" ShapeID="_x0000_i1086" DrawAspect="Content" ObjectID="_1833292239" r:id="rId133"/>
        </w:object>
      </w:r>
      <w:r w:rsidRPr="003608C1">
        <w:rPr>
          <w:rFonts w:ascii="Times New Roman" w:hAnsi="Times New Roman" w:cs="Times New Roman"/>
          <w:sz w:val="24"/>
          <w:szCs w:val="24"/>
        </w:rPr>
        <w:t xml:space="preserve">+0,34 V; </w:t>
      </w:r>
      <w:r w:rsidRPr="003608C1">
        <w:rPr>
          <w:rFonts w:ascii="Times New Roman" w:hAnsi="Times New Roman" w:cs="Times New Roman"/>
          <w:position w:val="-18"/>
          <w:sz w:val="24"/>
          <w:szCs w:val="24"/>
        </w:rPr>
        <w:object w:dxaOrig="1219" w:dyaOrig="440" w14:anchorId="51B2546D">
          <v:shape id="_x0000_i1087" type="#_x0000_t75" style="width:61.5pt;height:21.75pt" o:ole="">
            <v:imagedata r:id="rId102" o:title=""/>
          </v:shape>
          <o:OLEObject Type="Embed" ProgID="Equation.DSMT4" ShapeID="_x0000_i1087" DrawAspect="Content" ObjectID="_1833292240" r:id="rId134"/>
        </w:object>
      </w:r>
      <w:r w:rsidRPr="003608C1">
        <w:rPr>
          <w:rFonts w:ascii="Times New Roman" w:hAnsi="Times New Roman" w:cs="Times New Roman"/>
          <w:sz w:val="24"/>
          <w:szCs w:val="24"/>
        </w:rPr>
        <w:t xml:space="preserve">2,36 V; </w:t>
      </w:r>
      <w:r w:rsidRPr="003608C1">
        <w:rPr>
          <w:rFonts w:ascii="Times New Roman" w:hAnsi="Times New Roman" w:cs="Times New Roman"/>
          <w:position w:val="-14"/>
          <w:sz w:val="24"/>
          <w:szCs w:val="24"/>
        </w:rPr>
        <w:object w:dxaOrig="1100" w:dyaOrig="400" w14:anchorId="415DAB32">
          <v:shape id="_x0000_i1088" type="#_x0000_t75" style="width:54.75pt;height:20.25pt" o:ole="">
            <v:imagedata r:id="rId104" o:title=""/>
          </v:shape>
          <o:OLEObject Type="Embed" ProgID="Equation.DSMT4" ShapeID="_x0000_i1088" DrawAspect="Content" ObjectID="_1833292241" r:id="rId135"/>
        </w:object>
      </w:r>
      <w:r w:rsidRPr="003608C1">
        <w:rPr>
          <w:rFonts w:ascii="Times New Roman" w:hAnsi="Times New Roman" w:cs="Times New Roman"/>
          <w:sz w:val="24"/>
          <w:szCs w:val="24"/>
        </w:rPr>
        <w:t>1,68 V.</w:t>
      </w:r>
    </w:p>
    <w:p w14:paraId="7B498BC1"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Hãy cho biết kim loại nào sau đây không phản ứng được với nước ở điều kiện chuẩn.</w:t>
      </w:r>
    </w:p>
    <w:p w14:paraId="4F8371FC" w14:textId="77777777" w:rsidR="00F327EB" w:rsidRPr="003608C1" w:rsidRDefault="00F327EB" w:rsidP="006460D9">
      <w:pPr>
        <w:tabs>
          <w:tab w:val="left" w:pos="2976"/>
          <w:tab w:val="left" w:pos="5386"/>
          <w:tab w:val="left" w:pos="7795"/>
        </w:tabs>
        <w:spacing w:after="0" w:line="36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highlight w:val="yellow"/>
        </w:rPr>
        <w:t>Cu.</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Na.</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Mg.</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Al.</w:t>
      </w:r>
    </w:p>
    <w:p w14:paraId="00B8A898"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15:</w:t>
      </w:r>
      <w:r w:rsidRPr="003608C1">
        <w:rPr>
          <w:rFonts w:ascii="Times New Roman" w:hAnsi="Times New Roman" w:cs="Times New Roman"/>
          <w:b/>
          <w:bCs/>
          <w:sz w:val="24"/>
          <w:szCs w:val="24"/>
        </w:rPr>
        <w:t xml:space="preserve"> Lớp 12- chương 8</w:t>
      </w:r>
    </w:p>
    <w:p w14:paraId="47286CBE" w14:textId="77777777" w:rsidR="00F327EB" w:rsidRPr="003608C1" w:rsidRDefault="00F327EB" w:rsidP="006460D9">
      <w:pPr>
        <w:tabs>
          <w:tab w:val="left" w:pos="440"/>
          <w:tab w:val="left" w:pos="3080"/>
          <w:tab w:val="left" w:pos="5720"/>
          <w:tab w:val="left" w:pos="8140"/>
        </w:tabs>
        <w:spacing w:after="0" w:line="360" w:lineRule="auto"/>
        <w:jc w:val="both"/>
        <w:rPr>
          <w:rFonts w:ascii="Times New Roman" w:hAnsi="Times New Roman" w:cs="Times New Roman"/>
          <w:bCs/>
          <w:sz w:val="24"/>
          <w:szCs w:val="24"/>
        </w:rPr>
      </w:pPr>
      <w:r w:rsidRPr="003608C1">
        <w:rPr>
          <w:rFonts w:ascii="Times New Roman" w:hAnsi="Times New Roman" w:cs="Times New Roman"/>
          <w:bCs/>
          <w:sz w:val="24"/>
          <w:szCs w:val="24"/>
        </w:rPr>
        <w:lastRenderedPageBreak/>
        <w:t>Có 3 ống nghiệm riêng biệt, mỗi ống nghiệm đựng dung dịch của một trong các phức chất sau: [Ag(NH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w:t>
      </w:r>
      <w:r w:rsidRPr="003608C1">
        <w:rPr>
          <w:rFonts w:ascii="Times New Roman" w:hAnsi="Times New Roman" w:cs="Times New Roman"/>
          <w:bCs/>
          <w:sz w:val="24"/>
          <w:szCs w:val="24"/>
        </w:rPr>
        <w:t>, [Cu(OH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6</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 [Cu(NH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4</w:t>
      </w:r>
      <w:r w:rsidRPr="003608C1">
        <w:rPr>
          <w:rFonts w:ascii="Times New Roman" w:hAnsi="Times New Roman" w:cs="Times New Roman"/>
          <w:bCs/>
          <w:sz w:val="24"/>
          <w:szCs w:val="24"/>
        </w:rPr>
        <w:t>(OH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 xml:space="preserve"> và được đánh số ngẫu nhiên. Màu sắc của các ống được ghi dưới đây:</w:t>
      </w:r>
    </w:p>
    <w:tbl>
      <w:tblPr>
        <w:tblStyle w:val="YoungMixTable"/>
        <w:tblW w:w="0" w:type="auto"/>
        <w:jc w:val="center"/>
        <w:tblInd w:w="0" w:type="dxa"/>
        <w:tblLook w:val="04A0" w:firstRow="1" w:lastRow="0" w:firstColumn="1" w:lastColumn="0" w:noHBand="0" w:noVBand="1"/>
      </w:tblPr>
      <w:tblGrid>
        <w:gridCol w:w="2558"/>
        <w:gridCol w:w="2545"/>
        <w:gridCol w:w="2545"/>
        <w:gridCol w:w="2556"/>
      </w:tblGrid>
      <w:tr w:rsidR="00F327EB" w:rsidRPr="003608C1" w14:paraId="0EAB7120" w14:textId="77777777" w:rsidTr="008B2050">
        <w:trPr>
          <w:jc w:val="center"/>
        </w:trPr>
        <w:tc>
          <w:tcPr>
            <w:tcW w:w="2670" w:type="dxa"/>
            <w:shd w:val="clear" w:color="auto" w:fill="F2DBDB" w:themeFill="accent2" w:themeFillTint="33"/>
            <w:vAlign w:val="center"/>
          </w:tcPr>
          <w:p w14:paraId="74E07E3A"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Ống nghiệm</w:t>
            </w:r>
          </w:p>
        </w:tc>
        <w:tc>
          <w:tcPr>
            <w:tcW w:w="2671" w:type="dxa"/>
            <w:shd w:val="clear" w:color="auto" w:fill="F2DBDB" w:themeFill="accent2" w:themeFillTint="33"/>
            <w:vAlign w:val="center"/>
          </w:tcPr>
          <w:p w14:paraId="63576E21"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(1)</w:t>
            </w:r>
          </w:p>
        </w:tc>
        <w:tc>
          <w:tcPr>
            <w:tcW w:w="2671" w:type="dxa"/>
            <w:shd w:val="clear" w:color="auto" w:fill="F2DBDB" w:themeFill="accent2" w:themeFillTint="33"/>
            <w:vAlign w:val="center"/>
          </w:tcPr>
          <w:p w14:paraId="2C28D9F5"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(2)</w:t>
            </w:r>
          </w:p>
        </w:tc>
        <w:tc>
          <w:tcPr>
            <w:tcW w:w="2671" w:type="dxa"/>
            <w:shd w:val="clear" w:color="auto" w:fill="F2DBDB" w:themeFill="accent2" w:themeFillTint="33"/>
            <w:vAlign w:val="center"/>
          </w:tcPr>
          <w:p w14:paraId="363E4A0C"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(3)</w:t>
            </w:r>
          </w:p>
        </w:tc>
      </w:tr>
      <w:tr w:rsidR="00F327EB" w:rsidRPr="003608C1" w14:paraId="54D00109" w14:textId="77777777" w:rsidTr="008B2050">
        <w:trPr>
          <w:jc w:val="center"/>
        </w:trPr>
        <w:tc>
          <w:tcPr>
            <w:tcW w:w="2670" w:type="dxa"/>
            <w:vAlign w:val="center"/>
          </w:tcPr>
          <w:p w14:paraId="621F8608"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Màu sắc</w:t>
            </w:r>
          </w:p>
        </w:tc>
        <w:tc>
          <w:tcPr>
            <w:tcW w:w="2671" w:type="dxa"/>
            <w:vAlign w:val="center"/>
          </w:tcPr>
          <w:p w14:paraId="6E65BD97"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Màu xanh nhạt</w:t>
            </w:r>
          </w:p>
        </w:tc>
        <w:tc>
          <w:tcPr>
            <w:tcW w:w="2671" w:type="dxa"/>
            <w:vAlign w:val="center"/>
          </w:tcPr>
          <w:p w14:paraId="50273E25"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Màu xanh đậm</w:t>
            </w:r>
          </w:p>
        </w:tc>
        <w:tc>
          <w:tcPr>
            <w:tcW w:w="2671" w:type="dxa"/>
            <w:vAlign w:val="center"/>
          </w:tcPr>
          <w:p w14:paraId="0C87E7B0" w14:textId="77777777" w:rsidR="00F327EB" w:rsidRPr="003608C1" w:rsidRDefault="00F327EB" w:rsidP="006460D9">
            <w:pPr>
              <w:tabs>
                <w:tab w:val="left" w:pos="440"/>
                <w:tab w:val="left" w:pos="3080"/>
                <w:tab w:val="left" w:pos="5720"/>
                <w:tab w:val="left" w:pos="8140"/>
              </w:tabs>
              <w:spacing w:after="0" w:line="360" w:lineRule="auto"/>
              <w:jc w:val="center"/>
              <w:rPr>
                <w:rFonts w:cs="Times New Roman"/>
                <w:bCs/>
                <w:szCs w:val="24"/>
              </w:rPr>
            </w:pPr>
            <w:r w:rsidRPr="003608C1">
              <w:rPr>
                <w:rFonts w:cs="Times New Roman"/>
                <w:bCs/>
                <w:szCs w:val="24"/>
              </w:rPr>
              <w:t>Không màu</w:t>
            </w:r>
          </w:p>
        </w:tc>
      </w:tr>
    </w:tbl>
    <w:p w14:paraId="4AC495A7" w14:textId="77777777" w:rsidR="00F327EB" w:rsidRPr="003608C1" w:rsidRDefault="00F327EB" w:rsidP="006460D9">
      <w:pPr>
        <w:tabs>
          <w:tab w:val="left" w:pos="440"/>
          <w:tab w:val="left" w:pos="3080"/>
          <w:tab w:val="left" w:pos="5720"/>
          <w:tab w:val="left" w:pos="8140"/>
        </w:tabs>
        <w:spacing w:after="0" w:line="360" w:lineRule="auto"/>
        <w:jc w:val="both"/>
        <w:rPr>
          <w:rFonts w:ascii="Times New Roman" w:hAnsi="Times New Roman" w:cs="Times New Roman"/>
          <w:bCs/>
          <w:sz w:val="24"/>
          <w:szCs w:val="24"/>
        </w:rPr>
      </w:pPr>
      <w:r w:rsidRPr="003608C1">
        <w:rPr>
          <w:rFonts w:ascii="Times New Roman" w:hAnsi="Times New Roman" w:cs="Times New Roman"/>
          <w:bCs/>
          <w:sz w:val="24"/>
          <w:szCs w:val="24"/>
        </w:rPr>
        <w:t>Nhận định nào sau đây là đúng?</w:t>
      </w:r>
    </w:p>
    <w:p w14:paraId="72AE0A45" w14:textId="77777777" w:rsidR="00F327EB" w:rsidRPr="003608C1" w:rsidRDefault="00F327EB" w:rsidP="006460D9">
      <w:pPr>
        <w:tabs>
          <w:tab w:val="left" w:pos="440"/>
          <w:tab w:val="left" w:pos="3080"/>
          <w:tab w:val="left" w:pos="5720"/>
          <w:tab w:val="left" w:pos="8140"/>
        </w:tabs>
        <w:spacing w:after="0" w:line="360" w:lineRule="auto"/>
        <w:ind w:firstLine="284"/>
        <w:jc w:val="both"/>
        <w:rPr>
          <w:rFonts w:ascii="Times New Roman" w:hAnsi="Times New Roman" w:cs="Times New Roman"/>
          <w:bCs/>
          <w:sz w:val="24"/>
          <w:szCs w:val="24"/>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bCs/>
          <w:sz w:val="24"/>
          <w:szCs w:val="24"/>
          <w:highlight w:val="yellow"/>
        </w:rPr>
        <w:t>Ống nghiệm (2) chứa phức chất [Cu(NH</w:t>
      </w:r>
      <w:r w:rsidRPr="003608C1">
        <w:rPr>
          <w:rFonts w:ascii="Times New Roman" w:hAnsi="Times New Roman" w:cs="Times New Roman"/>
          <w:bCs/>
          <w:sz w:val="24"/>
          <w:szCs w:val="24"/>
          <w:highlight w:val="yellow"/>
          <w:vertAlign w:val="subscript"/>
        </w:rPr>
        <w:t>3</w:t>
      </w:r>
      <w:r w:rsidRPr="003608C1">
        <w:rPr>
          <w:rFonts w:ascii="Times New Roman" w:hAnsi="Times New Roman" w:cs="Times New Roman"/>
          <w:bCs/>
          <w:sz w:val="24"/>
          <w:szCs w:val="24"/>
          <w:highlight w:val="yellow"/>
        </w:rPr>
        <w:t>)</w:t>
      </w:r>
      <w:r w:rsidRPr="003608C1">
        <w:rPr>
          <w:rFonts w:ascii="Times New Roman" w:hAnsi="Times New Roman" w:cs="Times New Roman"/>
          <w:bCs/>
          <w:sz w:val="24"/>
          <w:szCs w:val="24"/>
          <w:highlight w:val="yellow"/>
          <w:vertAlign w:val="subscript"/>
        </w:rPr>
        <w:t>4</w:t>
      </w:r>
      <w:r w:rsidRPr="003608C1">
        <w:rPr>
          <w:rFonts w:ascii="Times New Roman" w:hAnsi="Times New Roman" w:cs="Times New Roman"/>
          <w:bCs/>
          <w:sz w:val="24"/>
          <w:szCs w:val="24"/>
          <w:highlight w:val="yellow"/>
        </w:rPr>
        <w:t>(OH</w:t>
      </w:r>
      <w:r w:rsidRPr="003608C1">
        <w:rPr>
          <w:rFonts w:ascii="Times New Roman" w:hAnsi="Times New Roman" w:cs="Times New Roman"/>
          <w:bCs/>
          <w:sz w:val="24"/>
          <w:szCs w:val="24"/>
          <w:highlight w:val="yellow"/>
          <w:vertAlign w:val="subscript"/>
        </w:rPr>
        <w:t>2</w:t>
      </w:r>
      <w:r w:rsidRPr="003608C1">
        <w:rPr>
          <w:rFonts w:ascii="Times New Roman" w:hAnsi="Times New Roman" w:cs="Times New Roman"/>
          <w:bCs/>
          <w:sz w:val="24"/>
          <w:szCs w:val="24"/>
          <w:highlight w:val="yellow"/>
        </w:rPr>
        <w:t>)</w:t>
      </w:r>
      <w:r w:rsidRPr="003608C1">
        <w:rPr>
          <w:rFonts w:ascii="Times New Roman" w:hAnsi="Times New Roman" w:cs="Times New Roman"/>
          <w:bCs/>
          <w:sz w:val="24"/>
          <w:szCs w:val="24"/>
          <w:highlight w:val="yellow"/>
          <w:vertAlign w:val="subscript"/>
        </w:rPr>
        <w:t>2</w:t>
      </w:r>
      <w:r w:rsidRPr="003608C1">
        <w:rPr>
          <w:rFonts w:ascii="Times New Roman" w:hAnsi="Times New Roman" w:cs="Times New Roman"/>
          <w:bCs/>
          <w:sz w:val="24"/>
          <w:szCs w:val="24"/>
          <w:highlight w:val="yellow"/>
        </w:rPr>
        <w:t>]</w:t>
      </w:r>
      <w:r w:rsidRPr="003608C1">
        <w:rPr>
          <w:rFonts w:ascii="Times New Roman" w:hAnsi="Times New Roman" w:cs="Times New Roman"/>
          <w:bCs/>
          <w:sz w:val="24"/>
          <w:szCs w:val="24"/>
          <w:highlight w:val="yellow"/>
          <w:vertAlign w:val="superscript"/>
        </w:rPr>
        <w:t>2+</w:t>
      </w:r>
      <w:r w:rsidRPr="003608C1">
        <w:rPr>
          <w:rFonts w:ascii="Times New Roman" w:hAnsi="Times New Roman" w:cs="Times New Roman"/>
          <w:bCs/>
          <w:sz w:val="24"/>
          <w:szCs w:val="24"/>
          <w:highlight w:val="yellow"/>
        </w:rPr>
        <w:t>.</w:t>
      </w:r>
    </w:p>
    <w:p w14:paraId="19CCFAC5" w14:textId="77777777" w:rsidR="00F327EB" w:rsidRPr="003608C1" w:rsidRDefault="00F327EB" w:rsidP="006460D9">
      <w:pPr>
        <w:tabs>
          <w:tab w:val="left" w:pos="440"/>
          <w:tab w:val="left" w:pos="3080"/>
          <w:tab w:val="left" w:pos="5720"/>
          <w:tab w:val="left" w:pos="8140"/>
        </w:tabs>
        <w:spacing w:after="0" w:line="360" w:lineRule="auto"/>
        <w:ind w:firstLine="284"/>
        <w:jc w:val="both"/>
        <w:rPr>
          <w:rFonts w:ascii="Times New Roman" w:hAnsi="Times New Roman" w:cs="Times New Roman"/>
          <w:bCs/>
          <w:sz w:val="24"/>
          <w:szCs w:val="24"/>
        </w:rPr>
      </w:pPr>
      <w:r w:rsidRPr="003317EB">
        <w:rPr>
          <w:rFonts w:ascii="Times New Roman" w:hAnsi="Times New Roman" w:cs="Times New Roman"/>
          <w:b/>
          <w:bCs/>
          <w:color w:val="0070C0"/>
          <w:sz w:val="24"/>
          <w:szCs w:val="24"/>
        </w:rPr>
        <w:t xml:space="preserve">B. </w:t>
      </w:r>
      <w:r w:rsidRPr="003608C1">
        <w:rPr>
          <w:rFonts w:ascii="Times New Roman" w:hAnsi="Times New Roman" w:cs="Times New Roman"/>
          <w:bCs/>
          <w:sz w:val="24"/>
          <w:szCs w:val="24"/>
        </w:rPr>
        <w:t>Phức chất trong ống nghiệm (3) chứa nguyên tử trung tâm có số oxi hóa +2.</w:t>
      </w:r>
    </w:p>
    <w:p w14:paraId="67BD1B39" w14:textId="77777777" w:rsidR="00F327EB" w:rsidRPr="003608C1" w:rsidRDefault="00F327EB" w:rsidP="006460D9">
      <w:pPr>
        <w:tabs>
          <w:tab w:val="left" w:pos="440"/>
          <w:tab w:val="left" w:pos="3080"/>
          <w:tab w:val="left" w:pos="5720"/>
          <w:tab w:val="left" w:pos="8140"/>
        </w:tabs>
        <w:spacing w:after="0" w:line="360" w:lineRule="auto"/>
        <w:ind w:firstLine="284"/>
        <w:jc w:val="both"/>
        <w:rPr>
          <w:rFonts w:ascii="Times New Roman" w:hAnsi="Times New Roman" w:cs="Times New Roman"/>
          <w:bCs/>
          <w:sz w:val="24"/>
          <w:szCs w:val="24"/>
        </w:rPr>
      </w:pPr>
      <w:r w:rsidRPr="003317EB">
        <w:rPr>
          <w:rFonts w:ascii="Times New Roman" w:hAnsi="Times New Roman" w:cs="Times New Roman"/>
          <w:b/>
          <w:bCs/>
          <w:color w:val="0070C0"/>
          <w:sz w:val="24"/>
          <w:szCs w:val="24"/>
        </w:rPr>
        <w:t xml:space="preserve">C. </w:t>
      </w:r>
      <w:r w:rsidRPr="003608C1">
        <w:rPr>
          <w:rFonts w:ascii="Times New Roman" w:hAnsi="Times New Roman" w:cs="Times New Roman"/>
          <w:bCs/>
          <w:sz w:val="24"/>
          <w:szCs w:val="24"/>
        </w:rPr>
        <w:t xml:space="preserve">Phức chất trong ống nghiệm số (3) có dạng bát diện. </w:t>
      </w:r>
    </w:p>
    <w:p w14:paraId="5CCA5ABB" w14:textId="77777777" w:rsidR="00F327EB" w:rsidRPr="003608C1" w:rsidRDefault="00F327EB" w:rsidP="006460D9">
      <w:pPr>
        <w:tabs>
          <w:tab w:val="left" w:pos="440"/>
          <w:tab w:val="left" w:pos="3080"/>
          <w:tab w:val="left" w:pos="5720"/>
          <w:tab w:val="left" w:pos="8140"/>
        </w:tabs>
        <w:spacing w:after="0" w:line="360" w:lineRule="auto"/>
        <w:ind w:firstLine="284"/>
        <w:jc w:val="both"/>
        <w:rPr>
          <w:rFonts w:ascii="Times New Roman" w:hAnsi="Times New Roman" w:cs="Times New Roman"/>
          <w:bCs/>
          <w:sz w:val="24"/>
          <w:szCs w:val="24"/>
        </w:rPr>
      </w:pPr>
      <w:r w:rsidRPr="003317EB">
        <w:rPr>
          <w:rFonts w:ascii="Times New Roman" w:hAnsi="Times New Roman" w:cs="Times New Roman"/>
          <w:b/>
          <w:bCs/>
          <w:color w:val="0070C0"/>
          <w:sz w:val="24"/>
          <w:szCs w:val="24"/>
        </w:rPr>
        <w:t xml:space="preserve">D. </w:t>
      </w:r>
      <w:r w:rsidRPr="003608C1">
        <w:rPr>
          <w:rFonts w:ascii="Times New Roman" w:hAnsi="Times New Roman" w:cs="Times New Roman"/>
          <w:bCs/>
          <w:sz w:val="24"/>
          <w:szCs w:val="24"/>
        </w:rPr>
        <w:t xml:space="preserve">Phức chất trong ống nghiệm số (1) và (3) chứa cùng loại phối tử. </w:t>
      </w:r>
    </w:p>
    <w:p w14:paraId="5A07AFE4"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16:</w:t>
      </w:r>
      <w:r w:rsidRPr="003608C1">
        <w:rPr>
          <w:rFonts w:ascii="Times New Roman" w:hAnsi="Times New Roman" w:cs="Times New Roman"/>
          <w:b/>
          <w:bCs/>
          <w:sz w:val="24"/>
          <w:szCs w:val="24"/>
        </w:rPr>
        <w:t xml:space="preserve"> Lớp 12- chương 5</w:t>
      </w:r>
    </w:p>
    <w:p w14:paraId="73F3B69C" w14:textId="77777777" w:rsidR="00F327EB" w:rsidRPr="003608C1" w:rsidRDefault="00F327EB" w:rsidP="006460D9">
      <w:pPr>
        <w:spacing w:after="0" w:line="360" w:lineRule="auto"/>
        <w:jc w:val="both"/>
        <w:rPr>
          <w:rFonts w:ascii="Times New Roman" w:hAnsi="Times New Roman" w:cs="Times New Roman"/>
          <w:sz w:val="24"/>
          <w:szCs w:val="24"/>
          <w:lang w:val="en-GB"/>
        </w:rPr>
      </w:pPr>
      <w:r w:rsidRPr="003608C1">
        <w:rPr>
          <w:rFonts w:ascii="Times New Roman" w:hAnsi="Times New Roman" w:cs="Times New Roman"/>
          <w:sz w:val="24"/>
          <w:szCs w:val="24"/>
          <w:lang w:val="en-GB"/>
        </w:rPr>
        <w:t>Cho các cặp oxi hóa – khử và thế điện cực chuẩn tương ứng</w:t>
      </w:r>
    </w:p>
    <w:tbl>
      <w:tblPr>
        <w:tblStyle w:val="YoungMixTable"/>
        <w:tblW w:w="0" w:type="auto"/>
        <w:tblInd w:w="392" w:type="dxa"/>
        <w:tblLook w:val="04A0" w:firstRow="1" w:lastRow="0" w:firstColumn="1" w:lastColumn="0" w:noHBand="0" w:noVBand="1"/>
      </w:tblPr>
      <w:tblGrid>
        <w:gridCol w:w="2745"/>
        <w:gridCol w:w="1799"/>
        <w:gridCol w:w="1825"/>
        <w:gridCol w:w="1781"/>
        <w:gridCol w:w="1662"/>
      </w:tblGrid>
      <w:tr w:rsidR="00F327EB" w:rsidRPr="003608C1" w14:paraId="10C99F1C" w14:textId="77777777" w:rsidTr="008B2050">
        <w:tc>
          <w:tcPr>
            <w:tcW w:w="2835" w:type="dxa"/>
          </w:tcPr>
          <w:p w14:paraId="67B17761"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Cặp oxi hóa – khử</w:t>
            </w:r>
          </w:p>
        </w:tc>
        <w:tc>
          <w:tcPr>
            <w:tcW w:w="1843" w:type="dxa"/>
          </w:tcPr>
          <w:p w14:paraId="1E3DB60F"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Cr</w:t>
            </w:r>
            <w:r w:rsidRPr="003608C1">
              <w:rPr>
                <w:rFonts w:cs="Times New Roman"/>
                <w:szCs w:val="24"/>
                <w:vertAlign w:val="superscript"/>
                <w:lang w:val="en-GB"/>
              </w:rPr>
              <w:t>2+</w:t>
            </w:r>
            <w:r w:rsidRPr="003608C1">
              <w:rPr>
                <w:rFonts w:cs="Times New Roman"/>
                <w:szCs w:val="24"/>
                <w:lang w:val="en-GB"/>
              </w:rPr>
              <w:t>/Cr</w:t>
            </w:r>
          </w:p>
        </w:tc>
        <w:tc>
          <w:tcPr>
            <w:tcW w:w="1863" w:type="dxa"/>
          </w:tcPr>
          <w:p w14:paraId="407E0D8E"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Cr</w:t>
            </w:r>
            <w:r w:rsidRPr="003608C1">
              <w:rPr>
                <w:rFonts w:cs="Times New Roman"/>
                <w:szCs w:val="24"/>
                <w:vertAlign w:val="superscript"/>
                <w:lang w:val="en-GB"/>
              </w:rPr>
              <w:t>3+</w:t>
            </w:r>
            <w:r w:rsidRPr="003608C1">
              <w:rPr>
                <w:rFonts w:cs="Times New Roman"/>
                <w:szCs w:val="24"/>
                <w:lang w:val="en-GB"/>
              </w:rPr>
              <w:t>/Cr</w:t>
            </w:r>
            <w:r w:rsidRPr="003608C1">
              <w:rPr>
                <w:rFonts w:cs="Times New Roman"/>
                <w:szCs w:val="24"/>
                <w:vertAlign w:val="superscript"/>
                <w:lang w:val="en-GB"/>
              </w:rPr>
              <w:t>2+</w:t>
            </w:r>
          </w:p>
        </w:tc>
        <w:tc>
          <w:tcPr>
            <w:tcW w:w="1822" w:type="dxa"/>
          </w:tcPr>
          <w:p w14:paraId="3EDACB97"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Zn</w:t>
            </w:r>
            <w:r w:rsidRPr="003608C1">
              <w:rPr>
                <w:rFonts w:cs="Times New Roman"/>
                <w:szCs w:val="24"/>
                <w:vertAlign w:val="superscript"/>
                <w:lang w:val="en-GB"/>
              </w:rPr>
              <w:t>2+</w:t>
            </w:r>
            <w:r w:rsidRPr="003608C1">
              <w:rPr>
                <w:rFonts w:cs="Times New Roman"/>
                <w:szCs w:val="24"/>
                <w:lang w:val="en-GB"/>
              </w:rPr>
              <w:t>/Zn</w:t>
            </w:r>
          </w:p>
        </w:tc>
        <w:tc>
          <w:tcPr>
            <w:tcW w:w="1701" w:type="dxa"/>
          </w:tcPr>
          <w:p w14:paraId="6AC132E0"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Ni</w:t>
            </w:r>
            <w:r w:rsidRPr="003608C1">
              <w:rPr>
                <w:rFonts w:cs="Times New Roman"/>
                <w:szCs w:val="24"/>
                <w:vertAlign w:val="superscript"/>
                <w:lang w:val="en-GB"/>
              </w:rPr>
              <w:t>2+</w:t>
            </w:r>
            <w:r w:rsidRPr="003608C1">
              <w:rPr>
                <w:rFonts w:cs="Times New Roman"/>
                <w:szCs w:val="24"/>
                <w:lang w:val="en-GB"/>
              </w:rPr>
              <w:t>/Ni</w:t>
            </w:r>
          </w:p>
        </w:tc>
      </w:tr>
      <w:tr w:rsidR="00F327EB" w:rsidRPr="003608C1" w14:paraId="69055F01" w14:textId="77777777" w:rsidTr="008B2050">
        <w:tc>
          <w:tcPr>
            <w:tcW w:w="2835" w:type="dxa"/>
          </w:tcPr>
          <w:p w14:paraId="21E99F95"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Thế điện cực chuẩn (V)</w:t>
            </w:r>
          </w:p>
        </w:tc>
        <w:tc>
          <w:tcPr>
            <w:tcW w:w="1843" w:type="dxa"/>
          </w:tcPr>
          <w:p w14:paraId="1A9BE9A1"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-0,91</w:t>
            </w:r>
          </w:p>
        </w:tc>
        <w:tc>
          <w:tcPr>
            <w:tcW w:w="1863" w:type="dxa"/>
          </w:tcPr>
          <w:p w14:paraId="6A5E7870"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- 0,41</w:t>
            </w:r>
          </w:p>
        </w:tc>
        <w:tc>
          <w:tcPr>
            <w:tcW w:w="1822" w:type="dxa"/>
          </w:tcPr>
          <w:p w14:paraId="453F4E4F"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-0,76</w:t>
            </w:r>
          </w:p>
        </w:tc>
        <w:tc>
          <w:tcPr>
            <w:tcW w:w="1701" w:type="dxa"/>
          </w:tcPr>
          <w:p w14:paraId="28ABFC93" w14:textId="77777777" w:rsidR="00F327EB" w:rsidRPr="003608C1" w:rsidRDefault="00F327EB" w:rsidP="006460D9">
            <w:pPr>
              <w:spacing w:after="0" w:line="360" w:lineRule="auto"/>
              <w:jc w:val="both"/>
              <w:rPr>
                <w:rFonts w:cs="Times New Roman"/>
                <w:szCs w:val="24"/>
                <w:lang w:val="en-GB"/>
              </w:rPr>
            </w:pPr>
            <w:r w:rsidRPr="003608C1">
              <w:rPr>
                <w:rFonts w:cs="Times New Roman"/>
                <w:szCs w:val="24"/>
                <w:lang w:val="en-GB"/>
              </w:rPr>
              <w:t>-0,26</w:t>
            </w:r>
          </w:p>
        </w:tc>
      </w:tr>
    </w:tbl>
    <w:p w14:paraId="0E1A8DC5" w14:textId="77777777" w:rsidR="00F327EB" w:rsidRPr="003608C1" w:rsidRDefault="00F327EB" w:rsidP="006460D9">
      <w:pPr>
        <w:spacing w:after="0" w:line="36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en-GB"/>
        </w:rPr>
        <w:t>Phản ứng nào sau đây đúng?</w:t>
      </w:r>
    </w:p>
    <w:p w14:paraId="2BBD8154" w14:textId="77777777" w:rsidR="00F327EB" w:rsidRPr="003608C1" w:rsidRDefault="00F327EB" w:rsidP="006460D9">
      <w:pPr>
        <w:tabs>
          <w:tab w:val="left" w:pos="283"/>
          <w:tab w:val="left" w:pos="5386"/>
        </w:tabs>
        <w:spacing w:after="0" w:line="360" w:lineRule="auto"/>
        <w:jc w:val="both"/>
        <w:rPr>
          <w:rFonts w:ascii="Times New Roman" w:hAnsi="Times New Roman" w:cs="Times New Roman"/>
          <w:sz w:val="24"/>
          <w:szCs w:val="24"/>
          <w:lang w:val="en-GB"/>
        </w:rPr>
      </w:pPr>
      <w:r w:rsidRPr="003608C1">
        <w:rPr>
          <w:rFonts w:ascii="Times New Roman" w:hAnsi="Times New Roman" w:cs="Times New Roman"/>
          <w:b/>
          <w:sz w:val="24"/>
          <w:szCs w:val="24"/>
          <w:lang w:val="en-GB"/>
        </w:rPr>
        <w:tab/>
      </w:r>
      <w:r w:rsidRPr="003317EB">
        <w:rPr>
          <w:rFonts w:ascii="Times New Roman" w:hAnsi="Times New Roman" w:cs="Times New Roman"/>
          <w:b/>
          <w:color w:val="0070C0"/>
          <w:sz w:val="24"/>
          <w:szCs w:val="24"/>
          <w:lang w:val="en-GB"/>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en-GB"/>
        </w:rPr>
        <w:t>Zn + 2Cr</w:t>
      </w:r>
      <w:r w:rsidRPr="003608C1">
        <w:rPr>
          <w:rFonts w:ascii="Times New Roman" w:hAnsi="Times New Roman" w:cs="Times New Roman"/>
          <w:sz w:val="24"/>
          <w:szCs w:val="24"/>
          <w:highlight w:val="yellow"/>
          <w:vertAlign w:val="superscript"/>
          <w:lang w:val="en-GB"/>
        </w:rPr>
        <w:t>3+</w:t>
      </w:r>
      <w:r w:rsidRPr="003608C1">
        <w:rPr>
          <w:rFonts w:ascii="Times New Roman" w:hAnsi="Times New Roman" w:cs="Times New Roman"/>
          <w:sz w:val="24"/>
          <w:szCs w:val="24"/>
          <w:highlight w:val="yellow"/>
          <w:lang w:val="en-GB"/>
        </w:rPr>
        <w:t xml:space="preserve"> </w:t>
      </w:r>
      <w:r w:rsidRPr="003608C1">
        <w:rPr>
          <w:rFonts w:ascii="Times New Roman" w:hAnsi="Times New Roman" w:cs="Times New Roman"/>
          <w:spacing w:val="-61"/>
          <w:position w:val="2"/>
          <w:sz w:val="24"/>
          <w:szCs w:val="24"/>
          <w:highlight w:val="yellow"/>
          <w:lang w:val="vi-VN"/>
        </w:rPr>
        <w:t>→</w:t>
      </w:r>
      <w:r w:rsidRPr="003608C1">
        <w:rPr>
          <w:rFonts w:ascii="Times New Roman" w:hAnsi="Times New Roman" w:cs="Times New Roman"/>
          <w:sz w:val="24"/>
          <w:szCs w:val="24"/>
          <w:highlight w:val="yellow"/>
          <w:lang w:val="vi-VN"/>
        </w:rPr>
        <w:t xml:space="preserve"> </w:t>
      </w:r>
      <w:r w:rsidRPr="003608C1">
        <w:rPr>
          <w:rFonts w:ascii="Times New Roman" w:hAnsi="Times New Roman" w:cs="Times New Roman"/>
          <w:sz w:val="24"/>
          <w:szCs w:val="24"/>
          <w:highlight w:val="yellow"/>
          <w:lang w:val="en-GB"/>
        </w:rPr>
        <w:t>Zn</w:t>
      </w:r>
      <w:r w:rsidRPr="003608C1">
        <w:rPr>
          <w:rFonts w:ascii="Times New Roman" w:hAnsi="Times New Roman" w:cs="Times New Roman"/>
          <w:sz w:val="24"/>
          <w:szCs w:val="24"/>
          <w:highlight w:val="yellow"/>
          <w:vertAlign w:val="superscript"/>
          <w:lang w:val="en-GB"/>
        </w:rPr>
        <w:t>2+</w:t>
      </w:r>
      <w:r w:rsidRPr="003608C1">
        <w:rPr>
          <w:rFonts w:ascii="Times New Roman" w:hAnsi="Times New Roman" w:cs="Times New Roman"/>
          <w:sz w:val="24"/>
          <w:szCs w:val="24"/>
          <w:highlight w:val="yellow"/>
          <w:lang w:val="en-GB"/>
        </w:rPr>
        <w:t xml:space="preserve"> + 2Cr</w:t>
      </w:r>
      <w:r w:rsidRPr="003608C1">
        <w:rPr>
          <w:rFonts w:ascii="Times New Roman" w:hAnsi="Times New Roman" w:cs="Times New Roman"/>
          <w:sz w:val="24"/>
          <w:szCs w:val="24"/>
          <w:highlight w:val="yellow"/>
          <w:vertAlign w:val="superscript"/>
          <w:lang w:val="en-GB"/>
        </w:rPr>
        <w:t>2+</w:t>
      </w:r>
      <w:r w:rsidRPr="003608C1">
        <w:rPr>
          <w:rFonts w:ascii="Times New Roman" w:hAnsi="Times New Roman" w:cs="Times New Roman"/>
          <w:sz w:val="24"/>
          <w:szCs w:val="24"/>
          <w:highlight w:val="yellow"/>
          <w:lang w:val="en-GB"/>
        </w:rPr>
        <w:t>.</w:t>
      </w:r>
      <w:r w:rsidRPr="003608C1">
        <w:rPr>
          <w:rFonts w:ascii="Times New Roman" w:hAnsi="Times New Roman" w:cs="Times New Roman"/>
          <w:b/>
          <w:sz w:val="24"/>
          <w:szCs w:val="24"/>
          <w:lang w:val="en-GB"/>
        </w:rPr>
        <w:tab/>
      </w:r>
      <w:r w:rsidRPr="003317EB">
        <w:rPr>
          <w:rFonts w:ascii="Times New Roman" w:hAnsi="Times New Roman" w:cs="Times New Roman"/>
          <w:b/>
          <w:color w:val="0070C0"/>
          <w:sz w:val="24"/>
          <w:szCs w:val="24"/>
          <w:lang w:val="en-GB"/>
        </w:rPr>
        <w:t xml:space="preserve">B. </w:t>
      </w:r>
      <w:r w:rsidRPr="003608C1">
        <w:rPr>
          <w:rFonts w:ascii="Times New Roman" w:hAnsi="Times New Roman" w:cs="Times New Roman"/>
          <w:sz w:val="24"/>
          <w:szCs w:val="24"/>
          <w:lang w:val="en-GB"/>
        </w:rPr>
        <w:t>Zn + Cr</w:t>
      </w:r>
      <w:r w:rsidRPr="003608C1">
        <w:rPr>
          <w:rFonts w:ascii="Times New Roman" w:hAnsi="Times New Roman" w:cs="Times New Roman"/>
          <w:sz w:val="24"/>
          <w:szCs w:val="24"/>
          <w:vertAlign w:val="superscript"/>
          <w:lang w:val="en-GB"/>
        </w:rPr>
        <w:t>2+</w:t>
      </w:r>
      <w:r w:rsidRPr="003608C1">
        <w:rPr>
          <w:rFonts w:ascii="Times New Roman" w:hAnsi="Times New Roman" w:cs="Times New Roman"/>
          <w:sz w:val="24"/>
          <w:szCs w:val="24"/>
          <w:lang w:val="en-GB"/>
        </w:rPr>
        <w:t xml:space="preserve"> </w:t>
      </w:r>
      <w:r w:rsidRPr="003608C1">
        <w:rPr>
          <w:rFonts w:ascii="Times New Roman" w:hAnsi="Times New Roman" w:cs="Times New Roman"/>
          <w:spacing w:val="-61"/>
          <w:position w:val="2"/>
          <w:sz w:val="24"/>
          <w:szCs w:val="24"/>
          <w:lang w:val="vi-VN"/>
        </w:rPr>
        <w:t>→</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en-GB"/>
        </w:rPr>
        <w:t>Zn</w:t>
      </w:r>
      <w:r w:rsidRPr="003608C1">
        <w:rPr>
          <w:rFonts w:ascii="Times New Roman" w:hAnsi="Times New Roman" w:cs="Times New Roman"/>
          <w:sz w:val="24"/>
          <w:szCs w:val="24"/>
          <w:vertAlign w:val="superscript"/>
          <w:lang w:val="en-GB"/>
        </w:rPr>
        <w:t>2+</w:t>
      </w:r>
      <w:r w:rsidRPr="003608C1">
        <w:rPr>
          <w:rFonts w:ascii="Times New Roman" w:hAnsi="Times New Roman" w:cs="Times New Roman"/>
          <w:sz w:val="24"/>
          <w:szCs w:val="24"/>
          <w:lang w:val="en-GB"/>
        </w:rPr>
        <w:t xml:space="preserve"> + Cr</w:t>
      </w:r>
      <w:r w:rsidRPr="003608C1">
        <w:rPr>
          <w:rFonts w:ascii="Times New Roman" w:hAnsi="Times New Roman" w:cs="Times New Roman"/>
          <w:sz w:val="24"/>
          <w:szCs w:val="24"/>
          <w:vertAlign w:val="superscript"/>
          <w:lang w:val="en-GB"/>
        </w:rPr>
        <w:t>.</w:t>
      </w:r>
    </w:p>
    <w:p w14:paraId="2017474A" w14:textId="77777777" w:rsidR="00F327EB" w:rsidRPr="003608C1" w:rsidRDefault="00F327EB" w:rsidP="006460D9">
      <w:pPr>
        <w:tabs>
          <w:tab w:val="left" w:pos="283"/>
          <w:tab w:val="left" w:pos="5386"/>
        </w:tabs>
        <w:spacing w:after="0" w:line="360" w:lineRule="auto"/>
        <w:jc w:val="both"/>
        <w:rPr>
          <w:rFonts w:ascii="Times New Roman" w:hAnsi="Times New Roman" w:cs="Times New Roman"/>
          <w:sz w:val="24"/>
          <w:szCs w:val="24"/>
          <w:lang w:val="en-GB"/>
        </w:rPr>
      </w:pPr>
      <w:r w:rsidRPr="003608C1">
        <w:rPr>
          <w:rFonts w:ascii="Times New Roman" w:hAnsi="Times New Roman" w:cs="Times New Roman"/>
          <w:b/>
          <w:sz w:val="24"/>
          <w:szCs w:val="24"/>
          <w:lang w:val="en-GB"/>
        </w:rPr>
        <w:tab/>
      </w:r>
      <w:r w:rsidRPr="003317EB">
        <w:rPr>
          <w:rFonts w:ascii="Times New Roman" w:hAnsi="Times New Roman" w:cs="Times New Roman"/>
          <w:b/>
          <w:color w:val="0070C0"/>
          <w:sz w:val="24"/>
          <w:szCs w:val="24"/>
          <w:lang w:val="en-GB"/>
        </w:rPr>
        <w:t>C.</w:t>
      </w:r>
      <w:r w:rsidRPr="003317EB">
        <w:rPr>
          <w:rFonts w:ascii="Times New Roman" w:hAnsi="Times New Roman" w:cs="Times New Roman"/>
          <w:b/>
          <w:color w:val="0070C0"/>
          <w:sz w:val="24"/>
          <w:szCs w:val="24"/>
          <w:vertAlign w:val="superscript"/>
          <w:lang w:val="en-GB"/>
        </w:rPr>
        <w:t xml:space="preserve"> </w:t>
      </w:r>
      <w:r w:rsidRPr="003608C1">
        <w:rPr>
          <w:rFonts w:ascii="Times New Roman" w:hAnsi="Times New Roman" w:cs="Times New Roman"/>
          <w:sz w:val="24"/>
          <w:szCs w:val="24"/>
          <w:lang w:val="en-GB"/>
        </w:rPr>
        <w:t>3Zn + 2Cr</w:t>
      </w:r>
      <w:r w:rsidRPr="003608C1">
        <w:rPr>
          <w:rFonts w:ascii="Times New Roman" w:hAnsi="Times New Roman" w:cs="Times New Roman"/>
          <w:sz w:val="24"/>
          <w:szCs w:val="24"/>
          <w:vertAlign w:val="superscript"/>
          <w:lang w:val="en-GB"/>
        </w:rPr>
        <w:t>3+</w:t>
      </w:r>
      <w:r w:rsidRPr="003608C1">
        <w:rPr>
          <w:rFonts w:ascii="Times New Roman" w:hAnsi="Times New Roman" w:cs="Times New Roman"/>
          <w:sz w:val="24"/>
          <w:szCs w:val="24"/>
          <w:lang w:val="en-GB"/>
        </w:rPr>
        <w:t xml:space="preserve"> </w:t>
      </w:r>
      <w:r w:rsidRPr="003608C1">
        <w:rPr>
          <w:rFonts w:ascii="Times New Roman" w:hAnsi="Times New Roman" w:cs="Times New Roman"/>
          <w:spacing w:val="-61"/>
          <w:position w:val="2"/>
          <w:sz w:val="24"/>
          <w:szCs w:val="24"/>
          <w:lang w:val="vi-VN"/>
        </w:rPr>
        <w:t>→</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en-GB"/>
        </w:rPr>
        <w:t>3Zn</w:t>
      </w:r>
      <w:r w:rsidRPr="003608C1">
        <w:rPr>
          <w:rFonts w:ascii="Times New Roman" w:hAnsi="Times New Roman" w:cs="Times New Roman"/>
          <w:sz w:val="24"/>
          <w:szCs w:val="24"/>
          <w:vertAlign w:val="superscript"/>
          <w:lang w:val="en-GB"/>
        </w:rPr>
        <w:t>2+</w:t>
      </w:r>
      <w:r w:rsidRPr="003608C1">
        <w:rPr>
          <w:rFonts w:ascii="Times New Roman" w:hAnsi="Times New Roman" w:cs="Times New Roman"/>
          <w:sz w:val="24"/>
          <w:szCs w:val="24"/>
          <w:lang w:val="en-GB"/>
        </w:rPr>
        <w:t xml:space="preserve"> + 2Cr.</w:t>
      </w:r>
      <w:r w:rsidRPr="003608C1">
        <w:rPr>
          <w:rFonts w:ascii="Times New Roman" w:hAnsi="Times New Roman" w:cs="Times New Roman"/>
          <w:b/>
          <w:sz w:val="24"/>
          <w:szCs w:val="24"/>
          <w:lang w:val="en-GB"/>
        </w:rPr>
        <w:tab/>
      </w:r>
      <w:r w:rsidRPr="003317EB">
        <w:rPr>
          <w:rFonts w:ascii="Times New Roman" w:hAnsi="Times New Roman" w:cs="Times New Roman"/>
          <w:b/>
          <w:color w:val="0070C0"/>
          <w:sz w:val="24"/>
          <w:szCs w:val="24"/>
          <w:lang w:val="en-GB"/>
        </w:rPr>
        <w:t xml:space="preserve">D. </w:t>
      </w:r>
      <w:r w:rsidRPr="003608C1">
        <w:rPr>
          <w:rFonts w:ascii="Times New Roman" w:hAnsi="Times New Roman" w:cs="Times New Roman"/>
          <w:sz w:val="24"/>
          <w:szCs w:val="24"/>
          <w:lang w:val="en-GB"/>
        </w:rPr>
        <w:t>Ni + 2Cr</w:t>
      </w:r>
      <w:r w:rsidRPr="003608C1">
        <w:rPr>
          <w:rFonts w:ascii="Times New Roman" w:hAnsi="Times New Roman" w:cs="Times New Roman"/>
          <w:sz w:val="24"/>
          <w:szCs w:val="24"/>
          <w:vertAlign w:val="superscript"/>
          <w:lang w:val="en-GB"/>
        </w:rPr>
        <w:t>3+</w:t>
      </w:r>
      <w:r w:rsidRPr="003608C1">
        <w:rPr>
          <w:rFonts w:ascii="Times New Roman" w:hAnsi="Times New Roman" w:cs="Times New Roman"/>
          <w:sz w:val="24"/>
          <w:szCs w:val="24"/>
          <w:lang w:val="en-GB"/>
        </w:rPr>
        <w:t xml:space="preserve"> </w:t>
      </w:r>
      <w:r w:rsidRPr="003608C1">
        <w:rPr>
          <w:rFonts w:ascii="Times New Roman" w:hAnsi="Times New Roman" w:cs="Times New Roman"/>
          <w:spacing w:val="-61"/>
          <w:position w:val="2"/>
          <w:sz w:val="24"/>
          <w:szCs w:val="24"/>
          <w:lang w:val="vi-VN"/>
        </w:rPr>
        <w:t>→</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en-GB"/>
        </w:rPr>
        <w:t>Ni</w:t>
      </w:r>
      <w:r w:rsidRPr="003608C1">
        <w:rPr>
          <w:rFonts w:ascii="Times New Roman" w:hAnsi="Times New Roman" w:cs="Times New Roman"/>
          <w:sz w:val="24"/>
          <w:szCs w:val="24"/>
          <w:vertAlign w:val="superscript"/>
          <w:lang w:val="en-GB"/>
        </w:rPr>
        <w:t>2+</w:t>
      </w:r>
      <w:r w:rsidRPr="003608C1">
        <w:rPr>
          <w:rFonts w:ascii="Times New Roman" w:hAnsi="Times New Roman" w:cs="Times New Roman"/>
          <w:sz w:val="24"/>
          <w:szCs w:val="24"/>
          <w:lang w:val="en-GB"/>
        </w:rPr>
        <w:t xml:space="preserve"> + 2Cr</w:t>
      </w:r>
      <w:r w:rsidRPr="003608C1">
        <w:rPr>
          <w:rFonts w:ascii="Times New Roman" w:hAnsi="Times New Roman" w:cs="Times New Roman"/>
          <w:sz w:val="24"/>
          <w:szCs w:val="24"/>
          <w:vertAlign w:val="superscript"/>
          <w:lang w:val="en-GB"/>
        </w:rPr>
        <w:t>2+</w:t>
      </w:r>
    </w:p>
    <w:p w14:paraId="38169835"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17:</w:t>
      </w:r>
      <w:r w:rsidRPr="003608C1">
        <w:rPr>
          <w:rFonts w:ascii="Times New Roman" w:hAnsi="Times New Roman" w:cs="Times New Roman"/>
          <w:b/>
          <w:bCs/>
          <w:sz w:val="24"/>
          <w:szCs w:val="24"/>
        </w:rPr>
        <w:t xml:space="preserve"> Lớp 12- chuyên đề</w:t>
      </w:r>
    </w:p>
    <w:p w14:paraId="55D9F72E" w14:textId="77777777" w:rsidR="00F327EB" w:rsidRPr="003608C1" w:rsidRDefault="00F327EB" w:rsidP="006460D9">
      <w:pPr>
        <w:spacing w:after="0" w:line="360" w:lineRule="auto"/>
        <w:rPr>
          <w:rFonts w:ascii="Times New Roman" w:hAnsi="Times New Roman" w:cs="Times New Roman"/>
          <w:sz w:val="24"/>
          <w:szCs w:val="24"/>
          <w:lang w:val="fr-FR"/>
        </w:rPr>
      </w:pPr>
      <w:r w:rsidRPr="003608C1">
        <w:rPr>
          <w:rFonts w:ascii="Times New Roman" w:hAnsi="Times New Roman" w:cs="Times New Roman"/>
          <w:sz w:val="24"/>
          <w:szCs w:val="24"/>
          <w:lang w:val="fr-FR"/>
        </w:rPr>
        <w:t>Cho cơ chế phản ứng của propene với H</w:t>
      </w:r>
      <w:r w:rsidRPr="003608C1">
        <w:rPr>
          <w:rFonts w:ascii="Times New Roman" w:hAnsi="Times New Roman" w:cs="Times New Roman"/>
          <w:sz w:val="24"/>
          <w:szCs w:val="24"/>
          <w:vertAlign w:val="subscript"/>
          <w:lang w:val="fr-FR"/>
        </w:rPr>
        <w:t>2</w:t>
      </w:r>
      <w:r w:rsidRPr="003608C1">
        <w:rPr>
          <w:rFonts w:ascii="Times New Roman" w:hAnsi="Times New Roman" w:cs="Times New Roman"/>
          <w:sz w:val="24"/>
          <w:szCs w:val="24"/>
          <w:lang w:val="fr-FR"/>
        </w:rPr>
        <w:t>O như sau :</w:t>
      </w:r>
    </w:p>
    <w:p w14:paraId="25EC75F5" w14:textId="77777777" w:rsidR="00F327EB" w:rsidRPr="003608C1" w:rsidRDefault="00F327EB" w:rsidP="006460D9">
      <w:pPr>
        <w:spacing w:after="0" w:line="36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4E1D35CF" wp14:editId="51A63325">
            <wp:extent cx="6021070" cy="742315"/>
            <wp:effectExtent l="0" t="0" r="0" b="635"/>
            <wp:docPr id="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6021070" cy="742315"/>
                    </a:xfrm>
                    <a:prstGeom prst="rect">
                      <a:avLst/>
                    </a:prstGeom>
                    <a:noFill/>
                    <a:ln>
                      <a:noFill/>
                    </a:ln>
                  </pic:spPr>
                </pic:pic>
              </a:graphicData>
            </a:graphic>
          </wp:inline>
        </w:drawing>
      </w:r>
    </w:p>
    <w:p w14:paraId="7B75EE19"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Phát biểu nào sau đây sai ?</w:t>
      </w:r>
    </w:p>
    <w:p w14:paraId="763C3AD3"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Ở bước 1, quá trình proton hóa liên kết đôi C=C của propene tạo thành carbocation.</w:t>
      </w:r>
    </w:p>
    <w:p w14:paraId="7FA9B9B1"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Nếu thay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bằng HBr thì cơ chế phản ứng xảy ra tương tự.</w:t>
      </w:r>
    </w:p>
    <w:p w14:paraId="2D45C40C" w14:textId="77777777" w:rsidR="00F327EB" w:rsidRPr="003608C1" w:rsidRDefault="00F327EB" w:rsidP="006460D9">
      <w:pPr>
        <w:spacing w:after="0" w:line="360" w:lineRule="auto"/>
        <w:jc w:val="both"/>
        <w:rPr>
          <w:rFonts w:ascii="Times New Roman" w:hAnsi="Times New Roman" w:cs="Times New Roman"/>
          <w:color w:val="FF0000"/>
          <w:sz w:val="24"/>
          <w:szCs w:val="24"/>
        </w:rPr>
      </w:pPr>
      <w:r w:rsidRPr="003608C1">
        <w:rPr>
          <w:rFonts w:ascii="Times New Roman" w:hAnsi="Times New Roman" w:cs="Times New Roman"/>
          <w:b/>
          <w:color w:val="FF0000"/>
          <w:sz w:val="24"/>
          <w:szCs w:val="24"/>
        </w:rPr>
        <w:t xml:space="preserve">        </w:t>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FF0000"/>
          <w:sz w:val="24"/>
          <w:szCs w:val="24"/>
        </w:rPr>
        <w:t>Ở bước 2, quá trình tách proton để tạo thành alcohol.</w:t>
      </w:r>
    </w:p>
    <w:p w14:paraId="687EC6DD"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Sản phẩm của phản ứng là sản phẩm chính theo quy tắc Markovnikov.</w:t>
      </w:r>
    </w:p>
    <w:p w14:paraId="62A00990"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18:</w:t>
      </w:r>
      <w:r w:rsidRPr="003608C1">
        <w:rPr>
          <w:rFonts w:ascii="Times New Roman" w:hAnsi="Times New Roman" w:cs="Times New Roman"/>
          <w:b/>
          <w:bCs/>
          <w:sz w:val="24"/>
          <w:szCs w:val="24"/>
        </w:rPr>
        <w:t xml:space="preserve"> Lớp 12- chương 7</w:t>
      </w:r>
    </w:p>
    <w:p w14:paraId="309BCE21" w14:textId="77777777" w:rsidR="00F327EB" w:rsidRPr="003608C1" w:rsidRDefault="00F327EB" w:rsidP="006460D9">
      <w:pPr>
        <w:spacing w:after="0" w:line="360" w:lineRule="auto"/>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Bột nở baking powder có thành phần gồm baking soda kết hợp với tinh bột ngô và một số muối vô cơ khác, có tác dụng làm cho bánh nở xốp, bông mềm. Phản ứng hoá học nào sau đây của bột nở xảy ra làm cho bánh nở xốp?</w:t>
      </w:r>
    </w:p>
    <w:p w14:paraId="643F8248" w14:textId="77777777" w:rsidR="00F327EB" w:rsidRPr="003608C1" w:rsidRDefault="00F327EB" w:rsidP="006460D9">
      <w:pPr>
        <w:spacing w:after="0" w:line="360" w:lineRule="auto"/>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2NaHCO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Ca(OH)</w:t>
      </w:r>
      <w:r w:rsidRPr="003608C1">
        <w:rPr>
          <w:rFonts w:ascii="Times New Roman" w:eastAsia="Calibri" w:hAnsi="Times New Roman" w:cs="Times New Roman"/>
          <w:sz w:val="24"/>
          <w:szCs w:val="24"/>
          <w:vertAlign w:val="subscript"/>
        </w:rPr>
        <w:t xml:space="preserve">2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 xml:space="preserve"> Na</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CaCO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p>
    <w:p w14:paraId="7375EA21" w14:textId="77777777" w:rsidR="00F327EB" w:rsidRPr="003608C1" w:rsidRDefault="00F327EB" w:rsidP="006460D9">
      <w:pPr>
        <w:spacing w:after="0" w:line="360" w:lineRule="auto"/>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Na</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Ca(OH)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 xml:space="preserve"> 2NaHCO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CaCO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p>
    <w:p w14:paraId="0DA3FC5C" w14:textId="77777777" w:rsidR="00F327EB" w:rsidRPr="003608C1" w:rsidRDefault="00F327EB" w:rsidP="006460D9">
      <w:pPr>
        <w:spacing w:after="0" w:line="360" w:lineRule="auto"/>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NaHCO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HCl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NaCl + CO</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p>
    <w:p w14:paraId="67151F60" w14:textId="77777777" w:rsidR="00F327EB" w:rsidRPr="003608C1" w:rsidRDefault="00F327EB" w:rsidP="006460D9">
      <w:pPr>
        <w:spacing w:after="0" w:line="360" w:lineRule="auto"/>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highlight w:val="yellow"/>
        </w:rPr>
        <w:t>2NaHCO</w:t>
      </w:r>
      <w:r w:rsidRPr="003608C1">
        <w:rPr>
          <w:rFonts w:ascii="Times New Roman" w:eastAsia="Calibri" w:hAnsi="Times New Roman" w:cs="Times New Roman"/>
          <w:sz w:val="24"/>
          <w:szCs w:val="24"/>
          <w:highlight w:val="yellow"/>
          <w:vertAlign w:val="subscript"/>
        </w:rPr>
        <w:t>3</w:t>
      </w:r>
      <w:r w:rsidRPr="003608C1">
        <w:rPr>
          <w:rFonts w:ascii="Times New Roman" w:eastAsia="Calibri" w:hAnsi="Times New Roman" w:cs="Times New Roman"/>
          <w:sz w:val="24"/>
          <w:szCs w:val="24"/>
          <w:highlight w:val="yellow"/>
        </w:rPr>
        <w:t xml:space="preserve"> </w:t>
      </w:r>
      <w:r w:rsidRPr="003608C1">
        <w:rPr>
          <w:rFonts w:ascii="Times New Roman" w:eastAsia="Calibri" w:hAnsi="Times New Roman" w:cs="Times New Roman"/>
          <w:position w:val="-6"/>
          <w:sz w:val="24"/>
          <w:szCs w:val="24"/>
          <w:highlight w:val="yellow"/>
        </w:rPr>
        <w:object w:dxaOrig="680" w:dyaOrig="360" w14:anchorId="417D6F96">
          <v:shape id="_x0000_i1089" type="#_x0000_t75" style="width:33.75pt;height:18pt" o:ole="">
            <v:imagedata r:id="rId107" o:title=""/>
          </v:shape>
          <o:OLEObject Type="Embed" ProgID="Equation.DSMT4" ShapeID="_x0000_i1089" DrawAspect="Content" ObjectID="_1833292242" r:id="rId136"/>
        </w:object>
      </w:r>
      <w:r w:rsidRPr="003608C1">
        <w:rPr>
          <w:rFonts w:ascii="Times New Roman" w:eastAsia="Calibri" w:hAnsi="Times New Roman" w:cs="Times New Roman"/>
          <w:sz w:val="24"/>
          <w:szCs w:val="24"/>
          <w:highlight w:val="yellow"/>
        </w:rPr>
        <w:t xml:space="preserve"> Na</w:t>
      </w:r>
      <w:r w:rsidRPr="003608C1">
        <w:rPr>
          <w:rFonts w:ascii="Times New Roman" w:eastAsia="Calibri" w:hAnsi="Times New Roman" w:cs="Times New Roman"/>
          <w:sz w:val="24"/>
          <w:szCs w:val="24"/>
          <w:highlight w:val="yellow"/>
          <w:vertAlign w:val="subscript"/>
        </w:rPr>
        <w:t>2</w:t>
      </w:r>
      <w:r w:rsidRPr="003608C1">
        <w:rPr>
          <w:rFonts w:ascii="Times New Roman" w:eastAsia="Calibri" w:hAnsi="Times New Roman" w:cs="Times New Roman"/>
          <w:sz w:val="24"/>
          <w:szCs w:val="24"/>
          <w:highlight w:val="yellow"/>
        </w:rPr>
        <w:t>CO</w:t>
      </w:r>
      <w:r w:rsidRPr="003608C1">
        <w:rPr>
          <w:rFonts w:ascii="Times New Roman" w:eastAsia="Calibri" w:hAnsi="Times New Roman" w:cs="Times New Roman"/>
          <w:sz w:val="24"/>
          <w:szCs w:val="24"/>
          <w:highlight w:val="yellow"/>
          <w:vertAlign w:val="subscript"/>
        </w:rPr>
        <w:t>3</w:t>
      </w:r>
      <w:r w:rsidRPr="003608C1">
        <w:rPr>
          <w:rFonts w:ascii="Times New Roman" w:eastAsia="Calibri" w:hAnsi="Times New Roman" w:cs="Times New Roman"/>
          <w:sz w:val="24"/>
          <w:szCs w:val="24"/>
          <w:highlight w:val="yellow"/>
        </w:rPr>
        <w:t xml:space="preserve"> + H</w:t>
      </w:r>
      <w:r w:rsidRPr="003608C1">
        <w:rPr>
          <w:rFonts w:ascii="Times New Roman" w:eastAsia="Calibri" w:hAnsi="Times New Roman" w:cs="Times New Roman"/>
          <w:sz w:val="24"/>
          <w:szCs w:val="24"/>
          <w:highlight w:val="yellow"/>
          <w:vertAlign w:val="subscript"/>
        </w:rPr>
        <w:t>2</w:t>
      </w:r>
      <w:r w:rsidRPr="003608C1">
        <w:rPr>
          <w:rFonts w:ascii="Times New Roman" w:eastAsia="Calibri" w:hAnsi="Times New Roman" w:cs="Times New Roman"/>
          <w:sz w:val="24"/>
          <w:szCs w:val="24"/>
          <w:highlight w:val="yellow"/>
        </w:rPr>
        <w:t>O + CO</w:t>
      </w:r>
      <w:r w:rsidRPr="003608C1">
        <w:rPr>
          <w:rFonts w:ascii="Times New Roman" w:eastAsia="Calibri" w:hAnsi="Times New Roman" w:cs="Times New Roman"/>
          <w:sz w:val="24"/>
          <w:szCs w:val="24"/>
          <w:highlight w:val="yellow"/>
          <w:vertAlign w:val="subscript"/>
        </w:rPr>
        <w:t>2</w:t>
      </w:r>
      <w:r w:rsidRPr="003608C1">
        <w:rPr>
          <w:rFonts w:ascii="Times New Roman" w:eastAsia="Calibri" w:hAnsi="Times New Roman" w:cs="Times New Roman"/>
          <w:sz w:val="24"/>
          <w:szCs w:val="24"/>
          <w:highlight w:val="yellow"/>
        </w:rPr>
        <w:t>.</w:t>
      </w:r>
    </w:p>
    <w:p w14:paraId="30618A6E" w14:textId="77777777" w:rsidR="00F327EB" w:rsidRPr="003608C1" w:rsidRDefault="00F327EB" w:rsidP="006460D9">
      <w:pPr>
        <w:spacing w:after="0" w:line="360" w:lineRule="auto"/>
        <w:rPr>
          <w:rFonts w:ascii="Times New Roman" w:hAnsi="Times New Roman" w:cs="Times New Roman"/>
          <w:b/>
          <w:bCs/>
          <w:sz w:val="24"/>
          <w:szCs w:val="24"/>
        </w:rPr>
      </w:pPr>
    </w:p>
    <w:p w14:paraId="29086EA9" w14:textId="77777777" w:rsidR="00F327EB" w:rsidRPr="003608C1" w:rsidRDefault="00F327EB" w:rsidP="006460D9">
      <w:pPr>
        <w:tabs>
          <w:tab w:val="left" w:pos="274"/>
          <w:tab w:val="left" w:pos="907"/>
          <w:tab w:val="left" w:pos="2880"/>
          <w:tab w:val="left" w:pos="5126"/>
          <w:tab w:val="left" w:pos="7387"/>
        </w:tabs>
        <w:spacing w:after="0" w:line="360" w:lineRule="auto"/>
        <w:jc w:val="both"/>
        <w:rPr>
          <w:rFonts w:ascii="Times New Roman" w:hAnsi="Times New Roman" w:cs="Times New Roman"/>
          <w:b/>
          <w:color w:val="000000" w:themeColor="text1"/>
          <w:sz w:val="24"/>
          <w:szCs w:val="24"/>
        </w:rPr>
      </w:pPr>
      <w:r w:rsidRPr="003608C1">
        <w:rPr>
          <w:rFonts w:ascii="Times New Roman" w:hAnsi="Times New Roman" w:cs="Times New Roman"/>
          <w:b/>
          <w:bCs/>
          <w:color w:val="000000" w:themeColor="text1"/>
          <w:sz w:val="24"/>
          <w:szCs w:val="24"/>
        </w:rPr>
        <w:t>PHẦN II.</w:t>
      </w:r>
      <w:r w:rsidRPr="003608C1">
        <w:rPr>
          <w:rFonts w:ascii="Times New Roman" w:hAnsi="Times New Roman" w:cs="Times New Roman"/>
          <w:b/>
          <w:color w:val="000000" w:themeColor="text1"/>
          <w:sz w:val="24"/>
          <w:szCs w:val="24"/>
        </w:rPr>
        <w:t xml:space="preserve"> Câu trắc nghiệm đúng sai. Thí sinh trả lời từ câu 1 đến câu 4.</w:t>
      </w:r>
      <w:r w:rsidRPr="003608C1">
        <w:rPr>
          <w:rFonts w:ascii="Times New Roman" w:hAnsi="Times New Roman" w:cs="Times New Roman"/>
          <w:b/>
          <w:bCs/>
          <w:color w:val="000000" w:themeColor="text1"/>
          <w:sz w:val="24"/>
          <w:szCs w:val="24"/>
        </w:rPr>
        <w:t xml:space="preserve"> </w:t>
      </w:r>
      <w:r w:rsidRPr="003608C1">
        <w:rPr>
          <w:rFonts w:ascii="Times New Roman" w:hAnsi="Times New Roman" w:cs="Times New Roman"/>
          <w:b/>
          <w:color w:val="000000" w:themeColor="text1"/>
          <w:sz w:val="24"/>
          <w:szCs w:val="24"/>
        </w:rPr>
        <w:t xml:space="preserve">Trong mỗi ý a), b), c), </w:t>
      </w:r>
      <w:r w:rsidRPr="003317EB">
        <w:rPr>
          <w:rFonts w:ascii="Times New Roman" w:hAnsi="Times New Roman" w:cs="Times New Roman"/>
          <w:b/>
          <w:color w:val="0070C0"/>
          <w:sz w:val="24"/>
          <w:szCs w:val="24"/>
        </w:rPr>
        <w:t xml:space="preserve">d) </w:t>
      </w:r>
      <w:r w:rsidRPr="003608C1">
        <w:rPr>
          <w:rFonts w:ascii="Times New Roman" w:hAnsi="Times New Roman" w:cs="Times New Roman"/>
          <w:b/>
          <w:color w:val="000000" w:themeColor="text1"/>
          <w:sz w:val="24"/>
          <w:szCs w:val="24"/>
        </w:rPr>
        <w:t>ở mỗi câu, thí sinh chọn đúng hoặc sai.(Đ – S)</w:t>
      </w:r>
    </w:p>
    <w:p w14:paraId="438A14EC"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Lớp 12- chương 1</w:t>
      </w:r>
    </w:p>
    <w:p w14:paraId="23517F2C" w14:textId="77777777" w:rsidR="00F327EB" w:rsidRPr="003608C1" w:rsidRDefault="00F327EB" w:rsidP="006460D9">
      <w:pPr>
        <w:spacing w:after="0" w:line="360" w:lineRule="auto"/>
        <w:jc w:val="both"/>
        <w:rPr>
          <w:rFonts w:ascii="Times New Roman" w:hAnsi="Times New Roman" w:cs="Times New Roman"/>
          <w:noProof/>
          <w:sz w:val="24"/>
          <w:szCs w:val="24"/>
        </w:rPr>
      </w:pPr>
      <w:r w:rsidRPr="003608C1">
        <w:rPr>
          <w:rFonts w:ascii="Times New Roman" w:hAnsi="Times New Roman" w:cs="Times New Roman"/>
          <w:noProof/>
          <w:sz w:val="24"/>
          <w:szCs w:val="24"/>
        </w:rPr>
        <w:t>Fluphenazine (C</w:t>
      </w:r>
      <w:r w:rsidRPr="003608C1">
        <w:rPr>
          <w:rFonts w:ascii="Times New Roman" w:hAnsi="Times New Roman" w:cs="Times New Roman"/>
          <w:noProof/>
          <w:sz w:val="24"/>
          <w:szCs w:val="24"/>
          <w:vertAlign w:val="subscript"/>
        </w:rPr>
        <w:t>32</w:t>
      </w:r>
      <w:r w:rsidRPr="003608C1">
        <w:rPr>
          <w:rFonts w:ascii="Times New Roman" w:hAnsi="Times New Roman" w:cs="Times New Roman"/>
          <w:noProof/>
          <w:sz w:val="24"/>
          <w:szCs w:val="24"/>
        </w:rPr>
        <w:t>H</w:t>
      </w:r>
      <w:r w:rsidRPr="003608C1">
        <w:rPr>
          <w:rFonts w:ascii="Times New Roman" w:hAnsi="Times New Roman" w:cs="Times New Roman"/>
          <w:noProof/>
          <w:sz w:val="24"/>
          <w:szCs w:val="24"/>
          <w:vertAlign w:val="subscript"/>
        </w:rPr>
        <w:t>44</w:t>
      </w:r>
      <w:r w:rsidRPr="003608C1">
        <w:rPr>
          <w:rFonts w:ascii="Times New Roman" w:hAnsi="Times New Roman" w:cs="Times New Roman"/>
          <w:noProof/>
          <w:sz w:val="24"/>
          <w:szCs w:val="24"/>
        </w:rPr>
        <w:t>F</w:t>
      </w:r>
      <w:r w:rsidRPr="003608C1">
        <w:rPr>
          <w:rFonts w:ascii="Times New Roman" w:hAnsi="Times New Roman" w:cs="Times New Roman"/>
          <w:noProof/>
          <w:sz w:val="24"/>
          <w:szCs w:val="24"/>
          <w:vertAlign w:val="subscript"/>
        </w:rPr>
        <w:t>3</w:t>
      </w:r>
      <w:r w:rsidRPr="003608C1">
        <w:rPr>
          <w:rFonts w:ascii="Times New Roman" w:hAnsi="Times New Roman" w:cs="Times New Roman"/>
          <w:noProof/>
          <w:sz w:val="24"/>
          <w:szCs w:val="24"/>
        </w:rPr>
        <w:t>N</w:t>
      </w:r>
      <w:r w:rsidRPr="003608C1">
        <w:rPr>
          <w:rFonts w:ascii="Times New Roman" w:hAnsi="Times New Roman" w:cs="Times New Roman"/>
          <w:noProof/>
          <w:sz w:val="24"/>
          <w:szCs w:val="24"/>
          <w:vertAlign w:val="subscript"/>
        </w:rPr>
        <w:t>3</w:t>
      </w:r>
      <w:r w:rsidRPr="003608C1">
        <w:rPr>
          <w:rFonts w:ascii="Times New Roman" w:hAnsi="Times New Roman" w:cs="Times New Roman"/>
          <w:noProof/>
          <w:sz w:val="24"/>
          <w:szCs w:val="24"/>
        </w:rPr>
        <w:t>O</w:t>
      </w:r>
      <w:r w:rsidRPr="003608C1">
        <w:rPr>
          <w:rFonts w:ascii="Times New Roman" w:hAnsi="Times New Roman" w:cs="Times New Roman"/>
          <w:noProof/>
          <w:sz w:val="24"/>
          <w:szCs w:val="24"/>
          <w:vertAlign w:val="subscript"/>
        </w:rPr>
        <w:t>2</w:t>
      </w:r>
      <w:r w:rsidRPr="003608C1">
        <w:rPr>
          <w:rFonts w:ascii="Times New Roman" w:hAnsi="Times New Roman" w:cs="Times New Roman"/>
          <w:noProof/>
          <w:sz w:val="24"/>
          <w:szCs w:val="24"/>
        </w:rPr>
        <w:t xml:space="preserve">S) là một loại thuốc chống loạn thần được sử dụng dưới dạng tiền chất ester </w:t>
      </w:r>
      <w:r w:rsidRPr="003608C1">
        <w:rPr>
          <w:rFonts w:ascii="Times New Roman" w:hAnsi="Times New Roman" w:cs="Times New Roman"/>
          <w:i/>
          <w:noProof/>
          <w:sz w:val="24"/>
          <w:szCs w:val="24"/>
        </w:rPr>
        <w:t>(tiền chất là chất sẽ được chuyển đổi trong cơ thể thành một loại thuốc có hoạt tính)</w:t>
      </w:r>
    </w:p>
    <w:p w14:paraId="088881DF" w14:textId="77777777" w:rsidR="00F327EB" w:rsidRPr="003608C1" w:rsidRDefault="00F327EB" w:rsidP="006460D9">
      <w:pPr>
        <w:spacing w:after="0" w:line="360" w:lineRule="auto"/>
        <w:jc w:val="center"/>
        <w:rPr>
          <w:rFonts w:ascii="Times New Roman" w:hAnsi="Times New Roman" w:cs="Times New Roman"/>
          <w:noProof/>
          <w:sz w:val="24"/>
          <w:szCs w:val="24"/>
        </w:rPr>
      </w:pPr>
      <w:r w:rsidRPr="003608C1">
        <w:rPr>
          <w:rFonts w:ascii="Times New Roman" w:hAnsi="Times New Roman" w:cs="Times New Roman"/>
          <w:noProof/>
          <w:sz w:val="24"/>
          <w:szCs w:val="24"/>
        </w:rPr>
        <w:drawing>
          <wp:inline distT="0" distB="0" distL="0" distR="0" wp14:anchorId="7004F053" wp14:editId="088490D9">
            <wp:extent cx="4359604" cy="1359877"/>
            <wp:effectExtent l="0" t="0" r="3175" b="0"/>
            <wp:docPr id="976911514" name="Picture 3"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66976" name="Picture 3" descr="A structure of a chemical formula&#10;&#10;Description automatically generated"/>
                    <pic:cNvPicPr>
                      <a:picLocks noChangeAspect="1" noChangeArrowheads="1"/>
                    </pic:cNvPicPr>
                  </pic:nvPicPr>
                  <pic:blipFill>
                    <a:blip r:embed="rId137">
                      <a:extLst>
                        <a:ext uri="{BEBA8EAE-BF5A-486C-A8C5-ECC9F3942E4B}">
                          <a14:imgProps xmlns:a14="http://schemas.microsoft.com/office/drawing/2010/main">
                            <a14:imgLayer r:embed="rId1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84626" cy="1367682"/>
                    </a:xfrm>
                    <a:prstGeom prst="rect">
                      <a:avLst/>
                    </a:prstGeom>
                    <a:noFill/>
                    <a:ln>
                      <a:noFill/>
                    </a:ln>
                  </pic:spPr>
                </pic:pic>
              </a:graphicData>
            </a:graphic>
          </wp:inline>
        </w:drawing>
      </w:r>
      <w:r w:rsidRPr="003608C1">
        <w:rPr>
          <w:rFonts w:ascii="Times New Roman" w:hAnsi="Times New Roman" w:cs="Times New Roman"/>
          <w:sz w:val="24"/>
          <w:szCs w:val="24"/>
        </w:rPr>
        <w:t xml:space="preserve"> </w:t>
      </w:r>
      <w:r w:rsidRPr="003608C1">
        <w:rPr>
          <w:rFonts w:ascii="Times New Roman" w:hAnsi="Times New Roman" w:cs="Times New Roman"/>
          <w:noProof/>
          <w:sz w:val="24"/>
          <w:szCs w:val="24"/>
        </w:rPr>
        <w:drawing>
          <wp:inline distT="0" distB="0" distL="0" distR="0" wp14:anchorId="60B58F80" wp14:editId="304F03F5">
            <wp:extent cx="1574568" cy="1406770"/>
            <wp:effectExtent l="0" t="0" r="6985" b="3175"/>
            <wp:docPr id="26062816" name="Picture 26062816" descr="Fluphenazine Decanoate Injection 25 mg/mL, Multiple Dose Vial 5 mL,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phenazine Decanoate Injection 25 mg/mL, Multiple Dose Vial 5 mL, Each"/>
                    <pic:cNvPicPr>
                      <a:picLocks noChangeAspect="1" noChangeArrowheads="1"/>
                    </pic:cNvPicPr>
                  </pic:nvPicPr>
                  <pic:blipFill rotWithShape="1">
                    <a:blip r:embed="rId139" cstate="email">
                      <a:extLst>
                        <a:ext uri="{28A0092B-C50C-407E-A947-70E740481C1C}">
                          <a14:useLocalDpi xmlns:a14="http://schemas.microsoft.com/office/drawing/2010/main"/>
                        </a:ext>
                      </a:extLst>
                    </a:blip>
                    <a:srcRect/>
                    <a:stretch/>
                  </pic:blipFill>
                  <pic:spPr bwMode="auto">
                    <a:xfrm>
                      <a:off x="0" y="0"/>
                      <a:ext cx="1582189" cy="1413579"/>
                    </a:xfrm>
                    <a:prstGeom prst="rect">
                      <a:avLst/>
                    </a:prstGeom>
                    <a:noFill/>
                    <a:ln>
                      <a:noFill/>
                    </a:ln>
                    <a:extLst>
                      <a:ext uri="{53640926-AAD7-44D8-BBD7-CCE9431645EC}">
                        <a14:shadowObscured xmlns:a14="http://schemas.microsoft.com/office/drawing/2010/main"/>
                      </a:ext>
                    </a:extLst>
                  </pic:spPr>
                </pic:pic>
              </a:graphicData>
            </a:graphic>
          </wp:inline>
        </w:drawing>
      </w:r>
    </w:p>
    <w:p w14:paraId="77EAF50A" w14:textId="77777777" w:rsidR="00F327EB" w:rsidRPr="003608C1" w:rsidRDefault="00F327EB" w:rsidP="006460D9">
      <w:pPr>
        <w:spacing w:after="0" w:line="360" w:lineRule="auto"/>
        <w:rPr>
          <w:rFonts w:ascii="Times New Roman" w:hAnsi="Times New Roman" w:cs="Times New Roman"/>
          <w:noProof/>
          <w:sz w:val="24"/>
          <w:szCs w:val="24"/>
        </w:rPr>
      </w:pPr>
      <w:r w:rsidRPr="003608C1">
        <w:rPr>
          <w:rFonts w:ascii="Times New Roman" w:hAnsi="Times New Roman" w:cs="Times New Roman"/>
          <w:noProof/>
          <w:sz w:val="24"/>
          <w:szCs w:val="24"/>
        </w:rPr>
        <w:t>Gốc acid decanoate giúp tiền chất được giải phóng chậm vào máu, nơi tiền chất sẽ thủy phân nhanh chóng tạo ra dược chất có hoạt tính.</w:t>
      </w:r>
    </w:p>
    <w:p w14:paraId="0BC78735"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bCs/>
          <w:noProof/>
          <w:color w:val="0070C0"/>
          <w:sz w:val="24"/>
          <w:szCs w:val="24"/>
          <w:u w:val="single"/>
        </w:rPr>
        <w:t>a)</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Fluphenazine decanoate là một hợp chất hữu cơ tạp chức.</w:t>
      </w:r>
    </w:p>
    <w:p w14:paraId="009AB86D"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bCs/>
          <w:noProof/>
          <w:color w:val="0070C0"/>
          <w:sz w:val="24"/>
          <w:szCs w:val="24"/>
          <w:u w:val="single"/>
        </w:rPr>
        <w:t>b)</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Gốc alkyl trong gốc decanoate giúp thuốc có tác dụng kéo dài đối với cơ thể.</w:t>
      </w:r>
    </w:p>
    <w:p w14:paraId="4AA1DB9A"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bCs/>
          <w:noProof/>
          <w:color w:val="0070C0"/>
          <w:sz w:val="24"/>
          <w:szCs w:val="24"/>
          <w:u w:val="single"/>
        </w:rPr>
        <w:t>c)</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Phản ứng thuỷ phân fluphenazine decanoate trong kiềm dư sinh ra muối vô cơ.</w:t>
      </w:r>
    </w:p>
    <w:p w14:paraId="3E729104" w14:textId="77777777" w:rsidR="00F327EB" w:rsidRPr="003608C1" w:rsidRDefault="00F327EB" w:rsidP="006460D9">
      <w:pPr>
        <w:spacing w:after="0" w:line="360" w:lineRule="auto"/>
        <w:rPr>
          <w:rFonts w:ascii="Times New Roman" w:hAnsi="Times New Roman" w:cs="Times New Roman"/>
          <w:i/>
          <w:noProof/>
          <w:sz w:val="24"/>
          <w:szCs w:val="24"/>
        </w:rPr>
      </w:pPr>
      <w:r w:rsidRPr="003317EB">
        <w:rPr>
          <w:rFonts w:ascii="Times New Roman" w:hAnsi="Times New Roman" w:cs="Times New Roman"/>
          <w:b/>
          <w:bCs/>
          <w:noProof/>
          <w:color w:val="0070C0"/>
          <w:sz w:val="24"/>
          <w:szCs w:val="24"/>
          <w:u w:val="single"/>
        </w:rPr>
        <w:t>d)</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 xml:space="preserve">Nếu nhóm chức ester bị thuỷ phân hoàn toàn trong môi trường acid thì 1 lọ fluphenazine decanoate (125 mg/5 mL) sau thuỷ phân thu được 92,43 mg dược chất có hoạt tính. </w:t>
      </w:r>
      <w:r w:rsidRPr="003608C1">
        <w:rPr>
          <w:rFonts w:ascii="Times New Roman" w:hAnsi="Times New Roman" w:cs="Times New Roman"/>
          <w:i/>
          <w:noProof/>
          <w:sz w:val="24"/>
          <w:szCs w:val="24"/>
        </w:rPr>
        <w:t>(kết quả được làm tròn đến hàng phần trăm).</w:t>
      </w:r>
    </w:p>
    <w:p w14:paraId="4C32253D" w14:textId="77777777" w:rsidR="00F327EB" w:rsidRPr="003608C1" w:rsidRDefault="00F327EB" w:rsidP="006460D9">
      <w:pPr>
        <w:spacing w:after="0" w:line="360" w:lineRule="auto"/>
        <w:jc w:val="center"/>
        <w:rPr>
          <w:rFonts w:ascii="Times New Roman" w:hAnsi="Times New Roman" w:cs="Times New Roman"/>
          <w:b/>
          <w:noProof/>
          <w:color w:val="EE0000"/>
          <w:sz w:val="24"/>
          <w:szCs w:val="24"/>
        </w:rPr>
      </w:pPr>
      <w:r w:rsidRPr="003608C1">
        <w:rPr>
          <w:rFonts w:ascii="Times New Roman" w:hAnsi="Times New Roman" w:cs="Times New Roman"/>
          <w:b/>
          <w:noProof/>
          <w:color w:val="EE0000"/>
          <w:sz w:val="24"/>
          <w:szCs w:val="24"/>
          <w:highlight w:val="yellow"/>
        </w:rPr>
        <w:t>Hướng dẫn giải</w:t>
      </w:r>
    </w:p>
    <w:p w14:paraId="3ACB6662"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noProof/>
          <w:color w:val="0070C0"/>
          <w:sz w:val="24"/>
          <w:szCs w:val="24"/>
        </w:rPr>
        <w:t xml:space="preserve">a) </w:t>
      </w:r>
      <w:r w:rsidRPr="003608C1">
        <w:rPr>
          <w:rFonts w:ascii="Times New Roman" w:hAnsi="Times New Roman" w:cs="Times New Roman"/>
          <w:noProof/>
          <w:sz w:val="24"/>
          <w:szCs w:val="24"/>
        </w:rPr>
        <w:t>Đúng vì chứa nhiều loại nhóm chức</w:t>
      </w:r>
    </w:p>
    <w:p w14:paraId="2823938C"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noProof/>
          <w:color w:val="0070C0"/>
          <w:sz w:val="24"/>
          <w:szCs w:val="24"/>
        </w:rPr>
        <w:t xml:space="preserve">b) </w:t>
      </w:r>
      <w:r w:rsidRPr="003608C1">
        <w:rPr>
          <w:rFonts w:ascii="Times New Roman" w:hAnsi="Times New Roman" w:cs="Times New Roman"/>
          <w:noProof/>
          <w:sz w:val="24"/>
          <w:szCs w:val="24"/>
        </w:rPr>
        <w:t>Đúng vì gốc alkyl làm giảm độ tan của tiền chất.</w:t>
      </w:r>
    </w:p>
    <w:p w14:paraId="77E02272"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noProof/>
          <w:color w:val="0070C0"/>
          <w:sz w:val="24"/>
          <w:szCs w:val="24"/>
        </w:rPr>
        <w:t xml:space="preserve">c) </w:t>
      </w:r>
      <w:r w:rsidRPr="003608C1">
        <w:rPr>
          <w:rFonts w:ascii="Times New Roman" w:hAnsi="Times New Roman" w:cs="Times New Roman"/>
          <w:noProof/>
          <w:sz w:val="24"/>
          <w:szCs w:val="24"/>
        </w:rPr>
        <w:t>Đúng sinh ra muối vô cơ là NaF.</w:t>
      </w:r>
    </w:p>
    <w:p w14:paraId="6C965F48"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noProof/>
          <w:color w:val="0070C0"/>
          <w:sz w:val="24"/>
          <w:szCs w:val="24"/>
        </w:rPr>
        <w:t xml:space="preserve">d) </w:t>
      </w:r>
      <w:r w:rsidRPr="003608C1">
        <w:rPr>
          <w:rFonts w:ascii="Times New Roman" w:hAnsi="Times New Roman" w:cs="Times New Roman"/>
          <w:noProof/>
          <w:sz w:val="24"/>
          <w:szCs w:val="24"/>
        </w:rPr>
        <w:t>Đúng:</w:t>
      </w:r>
    </w:p>
    <w:p w14:paraId="5FD22E56" w14:textId="77777777" w:rsidR="00F327EB" w:rsidRPr="003608C1" w:rsidRDefault="00F327EB" w:rsidP="006460D9">
      <w:pPr>
        <w:spacing w:after="0" w:line="360" w:lineRule="auto"/>
        <w:rPr>
          <w:rFonts w:ascii="Times New Roman" w:hAnsi="Times New Roman" w:cs="Times New Roman"/>
          <w:noProof/>
          <w:sz w:val="24"/>
          <w:szCs w:val="24"/>
        </w:rPr>
      </w:pPr>
      <w:r w:rsidRPr="003608C1">
        <w:rPr>
          <w:rFonts w:ascii="Times New Roman" w:hAnsi="Times New Roman" w:cs="Times New Roman"/>
          <w:noProof/>
          <w:sz w:val="24"/>
          <w:szCs w:val="24"/>
        </w:rPr>
        <w:tab/>
        <w:t xml:space="preserve"> C</w:t>
      </w:r>
      <w:r w:rsidRPr="003608C1">
        <w:rPr>
          <w:rFonts w:ascii="Times New Roman" w:hAnsi="Times New Roman" w:cs="Times New Roman"/>
          <w:noProof/>
          <w:sz w:val="24"/>
          <w:szCs w:val="24"/>
          <w:vertAlign w:val="subscript"/>
        </w:rPr>
        <w:t>32</w:t>
      </w:r>
      <w:r w:rsidRPr="003608C1">
        <w:rPr>
          <w:rFonts w:ascii="Times New Roman" w:hAnsi="Times New Roman" w:cs="Times New Roman"/>
          <w:noProof/>
          <w:sz w:val="24"/>
          <w:szCs w:val="24"/>
        </w:rPr>
        <w:t>H</w:t>
      </w:r>
      <w:r w:rsidRPr="003608C1">
        <w:rPr>
          <w:rFonts w:ascii="Times New Roman" w:hAnsi="Times New Roman" w:cs="Times New Roman"/>
          <w:noProof/>
          <w:sz w:val="24"/>
          <w:szCs w:val="24"/>
          <w:vertAlign w:val="subscript"/>
        </w:rPr>
        <w:t>44</w:t>
      </w:r>
      <w:r w:rsidRPr="003608C1">
        <w:rPr>
          <w:rFonts w:ascii="Times New Roman" w:hAnsi="Times New Roman" w:cs="Times New Roman"/>
          <w:noProof/>
          <w:sz w:val="24"/>
          <w:szCs w:val="24"/>
        </w:rPr>
        <w:t>F</w:t>
      </w:r>
      <w:r w:rsidRPr="003608C1">
        <w:rPr>
          <w:rFonts w:ascii="Times New Roman" w:hAnsi="Times New Roman" w:cs="Times New Roman"/>
          <w:noProof/>
          <w:sz w:val="24"/>
          <w:szCs w:val="24"/>
          <w:vertAlign w:val="subscript"/>
        </w:rPr>
        <w:t>3</w:t>
      </w:r>
      <w:r w:rsidRPr="003608C1">
        <w:rPr>
          <w:rFonts w:ascii="Times New Roman" w:hAnsi="Times New Roman" w:cs="Times New Roman"/>
          <w:noProof/>
          <w:sz w:val="24"/>
          <w:szCs w:val="24"/>
        </w:rPr>
        <w:t>N</w:t>
      </w:r>
      <w:r w:rsidRPr="003608C1">
        <w:rPr>
          <w:rFonts w:ascii="Times New Roman" w:hAnsi="Times New Roman" w:cs="Times New Roman"/>
          <w:noProof/>
          <w:sz w:val="24"/>
          <w:szCs w:val="24"/>
          <w:vertAlign w:val="subscript"/>
        </w:rPr>
        <w:t>3</w:t>
      </w:r>
      <w:r w:rsidRPr="003608C1">
        <w:rPr>
          <w:rFonts w:ascii="Times New Roman" w:hAnsi="Times New Roman" w:cs="Times New Roman"/>
          <w:noProof/>
          <w:sz w:val="24"/>
          <w:szCs w:val="24"/>
        </w:rPr>
        <w:t>O</w:t>
      </w:r>
      <w:r w:rsidRPr="003608C1">
        <w:rPr>
          <w:rFonts w:ascii="Times New Roman" w:hAnsi="Times New Roman" w:cs="Times New Roman"/>
          <w:noProof/>
          <w:sz w:val="24"/>
          <w:szCs w:val="24"/>
          <w:vertAlign w:val="subscript"/>
        </w:rPr>
        <w:t>2</w:t>
      </w:r>
      <w:r w:rsidRPr="003608C1">
        <w:rPr>
          <w:rFonts w:ascii="Times New Roman" w:hAnsi="Times New Roman" w:cs="Times New Roman"/>
          <w:noProof/>
          <w:sz w:val="24"/>
          <w:szCs w:val="24"/>
        </w:rPr>
        <w:t>S + H</w:t>
      </w:r>
      <w:r w:rsidRPr="003608C1">
        <w:rPr>
          <w:rFonts w:ascii="Times New Roman" w:hAnsi="Times New Roman" w:cs="Times New Roman"/>
          <w:noProof/>
          <w:sz w:val="24"/>
          <w:szCs w:val="24"/>
          <w:vertAlign w:val="subscript"/>
        </w:rPr>
        <w:t>2</w:t>
      </w:r>
      <w:r w:rsidRPr="003608C1">
        <w:rPr>
          <w:rFonts w:ascii="Times New Roman" w:hAnsi="Times New Roman" w:cs="Times New Roman"/>
          <w:noProof/>
          <w:sz w:val="24"/>
          <w:szCs w:val="24"/>
        </w:rPr>
        <w:t>O → C</w:t>
      </w:r>
      <w:r w:rsidRPr="003608C1">
        <w:rPr>
          <w:rFonts w:ascii="Times New Roman" w:hAnsi="Times New Roman" w:cs="Times New Roman"/>
          <w:noProof/>
          <w:sz w:val="24"/>
          <w:szCs w:val="24"/>
          <w:vertAlign w:val="subscript"/>
        </w:rPr>
        <w:t>22</w:t>
      </w:r>
      <w:r w:rsidRPr="003608C1">
        <w:rPr>
          <w:rFonts w:ascii="Times New Roman" w:hAnsi="Times New Roman" w:cs="Times New Roman"/>
          <w:noProof/>
          <w:sz w:val="24"/>
          <w:szCs w:val="24"/>
        </w:rPr>
        <w:t>H</w:t>
      </w:r>
      <w:r w:rsidRPr="003608C1">
        <w:rPr>
          <w:rFonts w:ascii="Times New Roman" w:hAnsi="Times New Roman" w:cs="Times New Roman"/>
          <w:noProof/>
          <w:sz w:val="24"/>
          <w:szCs w:val="24"/>
          <w:vertAlign w:val="subscript"/>
        </w:rPr>
        <w:t>26</w:t>
      </w:r>
      <w:r w:rsidRPr="003608C1">
        <w:rPr>
          <w:rFonts w:ascii="Times New Roman" w:hAnsi="Times New Roman" w:cs="Times New Roman"/>
          <w:noProof/>
          <w:sz w:val="24"/>
          <w:szCs w:val="24"/>
        </w:rPr>
        <w:t>F</w:t>
      </w:r>
      <w:r w:rsidRPr="003608C1">
        <w:rPr>
          <w:rFonts w:ascii="Times New Roman" w:hAnsi="Times New Roman" w:cs="Times New Roman"/>
          <w:noProof/>
          <w:sz w:val="24"/>
          <w:szCs w:val="24"/>
          <w:vertAlign w:val="subscript"/>
        </w:rPr>
        <w:t>3</w:t>
      </w:r>
      <w:r w:rsidRPr="003608C1">
        <w:rPr>
          <w:rFonts w:ascii="Times New Roman" w:hAnsi="Times New Roman" w:cs="Times New Roman"/>
          <w:noProof/>
          <w:sz w:val="24"/>
          <w:szCs w:val="24"/>
        </w:rPr>
        <w:t>N</w:t>
      </w:r>
      <w:r w:rsidRPr="003608C1">
        <w:rPr>
          <w:rFonts w:ascii="Times New Roman" w:hAnsi="Times New Roman" w:cs="Times New Roman"/>
          <w:noProof/>
          <w:sz w:val="24"/>
          <w:szCs w:val="24"/>
          <w:vertAlign w:val="subscript"/>
        </w:rPr>
        <w:t>3</w:t>
      </w:r>
      <w:r w:rsidRPr="003608C1">
        <w:rPr>
          <w:rFonts w:ascii="Times New Roman" w:hAnsi="Times New Roman" w:cs="Times New Roman"/>
          <w:noProof/>
          <w:sz w:val="24"/>
          <w:szCs w:val="24"/>
        </w:rPr>
        <w:t>OS + C</w:t>
      </w:r>
      <w:r w:rsidRPr="003608C1">
        <w:rPr>
          <w:rFonts w:ascii="Times New Roman" w:hAnsi="Times New Roman" w:cs="Times New Roman"/>
          <w:noProof/>
          <w:sz w:val="24"/>
          <w:szCs w:val="24"/>
          <w:vertAlign w:val="subscript"/>
        </w:rPr>
        <w:t>10</w:t>
      </w:r>
      <w:r w:rsidRPr="003608C1">
        <w:rPr>
          <w:rFonts w:ascii="Times New Roman" w:hAnsi="Times New Roman" w:cs="Times New Roman"/>
          <w:noProof/>
          <w:sz w:val="24"/>
          <w:szCs w:val="24"/>
        </w:rPr>
        <w:t>H</w:t>
      </w:r>
      <w:r w:rsidRPr="003608C1">
        <w:rPr>
          <w:rFonts w:ascii="Times New Roman" w:hAnsi="Times New Roman" w:cs="Times New Roman"/>
          <w:noProof/>
          <w:sz w:val="24"/>
          <w:szCs w:val="24"/>
          <w:vertAlign w:val="subscript"/>
        </w:rPr>
        <w:t>20</w:t>
      </w:r>
      <w:r w:rsidRPr="003608C1">
        <w:rPr>
          <w:rFonts w:ascii="Times New Roman" w:hAnsi="Times New Roman" w:cs="Times New Roman"/>
          <w:noProof/>
          <w:sz w:val="24"/>
          <w:szCs w:val="24"/>
        </w:rPr>
        <w:t>O</w:t>
      </w:r>
      <w:r w:rsidRPr="003608C1">
        <w:rPr>
          <w:rFonts w:ascii="Times New Roman" w:hAnsi="Times New Roman" w:cs="Times New Roman"/>
          <w:noProof/>
          <w:sz w:val="24"/>
          <w:szCs w:val="24"/>
          <w:vertAlign w:val="subscript"/>
        </w:rPr>
        <w:t>2</w:t>
      </w:r>
    </w:p>
    <w:p w14:paraId="1D4889B6" w14:textId="77777777" w:rsidR="00F327EB" w:rsidRPr="003608C1" w:rsidRDefault="00F327EB" w:rsidP="006460D9">
      <w:pPr>
        <w:spacing w:after="0" w:line="360" w:lineRule="auto"/>
        <w:rPr>
          <w:rFonts w:ascii="Times New Roman" w:hAnsi="Times New Roman" w:cs="Times New Roman"/>
          <w:noProof/>
          <w:sz w:val="24"/>
          <w:szCs w:val="24"/>
        </w:rPr>
      </w:pPr>
      <w:r w:rsidRPr="003608C1">
        <w:rPr>
          <w:rFonts w:ascii="Times New Roman" w:hAnsi="Times New Roman" w:cs="Times New Roman"/>
          <w:noProof/>
          <w:sz w:val="24"/>
          <w:szCs w:val="24"/>
        </w:rPr>
        <w:t xml:space="preserve">                  591 g                                   437 g</w:t>
      </w:r>
    </w:p>
    <w:p w14:paraId="02D7D740" w14:textId="77777777" w:rsidR="00F327EB" w:rsidRPr="003608C1" w:rsidRDefault="00F327EB" w:rsidP="006460D9">
      <w:pPr>
        <w:spacing w:after="0" w:line="360" w:lineRule="auto"/>
        <w:rPr>
          <w:rFonts w:ascii="Times New Roman" w:hAnsi="Times New Roman" w:cs="Times New Roman"/>
          <w:noProof/>
          <w:sz w:val="24"/>
          <w:szCs w:val="24"/>
        </w:rPr>
      </w:pPr>
      <w:r w:rsidRPr="003608C1">
        <w:rPr>
          <w:rFonts w:ascii="Times New Roman" w:hAnsi="Times New Roman" w:cs="Times New Roman"/>
          <w:noProof/>
          <w:sz w:val="24"/>
          <w:szCs w:val="24"/>
        </w:rPr>
        <w:t xml:space="preserve">                  125 mg                                x mg =&gt; </w:t>
      </w:r>
      <w:r w:rsidRPr="003608C1">
        <w:rPr>
          <w:rFonts w:ascii="Times New Roman" w:hAnsi="Times New Roman" w:cs="Times New Roman"/>
          <w:noProof/>
          <w:position w:val="-24"/>
          <w:sz w:val="24"/>
          <w:szCs w:val="24"/>
        </w:rPr>
        <w:object w:dxaOrig="2560" w:dyaOrig="620" w14:anchorId="042E9FD8">
          <v:shape id="_x0000_i1090" type="#_x0000_t75" style="width:128.25pt;height:30.75pt" o:ole="">
            <v:imagedata r:id="rId140" o:title=""/>
          </v:shape>
          <o:OLEObject Type="Embed" ProgID="Equation.DSMT4" ShapeID="_x0000_i1090" DrawAspect="Content" ObjectID="_1833292243" r:id="rId141"/>
        </w:object>
      </w:r>
    </w:p>
    <w:p w14:paraId="2D695458"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Lớp 12- chương 3</w:t>
      </w:r>
    </w:p>
    <w:p w14:paraId="3CD58040" w14:textId="77777777" w:rsidR="00F327EB" w:rsidRPr="003608C1" w:rsidRDefault="00F327EB" w:rsidP="006460D9">
      <w:pPr>
        <w:spacing w:after="0" w:line="360" w:lineRule="auto"/>
        <w:rPr>
          <w:rFonts w:ascii="Times New Roman" w:hAnsi="Times New Roman" w:cs="Times New Roman"/>
          <w:noProof/>
          <w:sz w:val="24"/>
          <w:szCs w:val="24"/>
        </w:rPr>
      </w:pPr>
      <w:r w:rsidRPr="003608C1">
        <w:rPr>
          <w:rFonts w:ascii="Times New Roman" w:hAnsi="Times New Roman" w:cs="Times New Roman"/>
          <w:noProof/>
          <w:sz w:val="24"/>
          <w:szCs w:val="24"/>
        </w:rPr>
        <w:t>Con Trai biển có thể bám vào đá nhờ một loại amino acid có cấu trúc đặc biệt. Một trong số đó là amino acid có cấu trúc như sau:</w:t>
      </w:r>
    </w:p>
    <w:p w14:paraId="65A5DE48" w14:textId="77777777" w:rsidR="00F327EB" w:rsidRPr="003608C1" w:rsidRDefault="00F327EB" w:rsidP="006460D9">
      <w:pPr>
        <w:spacing w:after="0" w:line="360"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2881" w:dyaOrig="1460" w14:anchorId="0BB6C67D">
          <v:shape id="_x0000_i1091" type="#_x0000_t75" style="width:2in;height:73.5pt" o:ole="">
            <v:imagedata r:id="rId112" o:title=""/>
          </v:shape>
          <o:OLEObject Type="Embed" ProgID="ACD.ChemSketch.20" ShapeID="_x0000_i1091" DrawAspect="Content" ObjectID="_1833292244" r:id="rId142"/>
        </w:object>
      </w:r>
    </w:p>
    <w:p w14:paraId="274D517D"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lastRenderedPageBreak/>
        <w:t>a)</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Hợp chất X là một β-amino acid.</w:t>
      </w:r>
    </w:p>
    <w:p w14:paraId="5C3C0060"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b)</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Nhóm OH alcohol trong phân tử X có thể tạo liên kết hydrogen.</w:t>
      </w:r>
    </w:p>
    <w:p w14:paraId="04E74629"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c)</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highlight w:val="yellow"/>
        </w:rPr>
        <w:t>Trong dung dịch nước hợp chất X tồn tại ở dạng ion lưỡng cực.</w:t>
      </w:r>
    </w:p>
    <w:p w14:paraId="377B39DC"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d)</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X phản ứng với NaOH theo tỉ lệ mol 1:1.</w:t>
      </w:r>
    </w:p>
    <w:p w14:paraId="0D6771C9" w14:textId="77777777" w:rsidR="00F327EB" w:rsidRPr="003608C1" w:rsidRDefault="00F327EB" w:rsidP="006460D9">
      <w:pPr>
        <w:spacing w:after="0" w:line="360" w:lineRule="auto"/>
        <w:rPr>
          <w:rFonts w:ascii="Times New Roman" w:hAnsi="Times New Roman" w:cs="Times New Roman"/>
          <w:noProof/>
          <w:sz w:val="24"/>
          <w:szCs w:val="24"/>
        </w:rPr>
      </w:pPr>
      <w:r w:rsidRPr="003608C1">
        <w:rPr>
          <w:rFonts w:ascii="Times New Roman" w:hAnsi="Times New Roman" w:cs="Times New Roman"/>
          <w:noProof/>
          <w:sz w:val="24"/>
          <w:szCs w:val="24"/>
        </w:rPr>
        <w:t>Lời giải</w:t>
      </w:r>
    </w:p>
    <w:p w14:paraId="5484DCB9"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noProof/>
          <w:color w:val="0070C0"/>
          <w:sz w:val="24"/>
          <w:szCs w:val="24"/>
        </w:rPr>
        <w:t xml:space="preserve">a) </w:t>
      </w:r>
      <w:r w:rsidRPr="003608C1">
        <w:rPr>
          <w:rFonts w:ascii="Times New Roman" w:hAnsi="Times New Roman" w:cs="Times New Roman"/>
          <w:noProof/>
          <w:sz w:val="24"/>
          <w:szCs w:val="24"/>
        </w:rPr>
        <w:t>Sai, X là  α-amino acid.</w:t>
      </w:r>
    </w:p>
    <w:p w14:paraId="08148199"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noProof/>
          <w:color w:val="0070C0"/>
          <w:sz w:val="24"/>
          <w:szCs w:val="24"/>
        </w:rPr>
        <w:t xml:space="preserve">b) </w:t>
      </w:r>
      <w:r w:rsidRPr="003608C1">
        <w:rPr>
          <w:rFonts w:ascii="Times New Roman" w:hAnsi="Times New Roman" w:cs="Times New Roman"/>
          <w:noProof/>
          <w:sz w:val="24"/>
          <w:szCs w:val="24"/>
        </w:rPr>
        <w:t>Sai, nhóm OH là phenol.</w:t>
      </w:r>
    </w:p>
    <w:p w14:paraId="15BC7CA3"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noProof/>
          <w:color w:val="0070C0"/>
          <w:sz w:val="24"/>
          <w:szCs w:val="24"/>
        </w:rPr>
        <w:t xml:space="preserve">c) </w:t>
      </w:r>
      <w:r w:rsidRPr="003608C1">
        <w:rPr>
          <w:rFonts w:ascii="Times New Roman" w:hAnsi="Times New Roman" w:cs="Times New Roman"/>
          <w:noProof/>
          <w:sz w:val="24"/>
          <w:szCs w:val="24"/>
        </w:rPr>
        <w:t>Đúng</w:t>
      </w:r>
    </w:p>
    <w:p w14:paraId="7B063993" w14:textId="77777777" w:rsidR="00F327EB" w:rsidRPr="003608C1" w:rsidRDefault="00F327EB" w:rsidP="006460D9">
      <w:pPr>
        <w:spacing w:after="0" w:line="360" w:lineRule="auto"/>
        <w:rPr>
          <w:rFonts w:ascii="Times New Roman" w:hAnsi="Times New Roman" w:cs="Times New Roman"/>
          <w:noProof/>
          <w:sz w:val="24"/>
          <w:szCs w:val="24"/>
        </w:rPr>
      </w:pPr>
      <w:r w:rsidRPr="003317EB">
        <w:rPr>
          <w:rFonts w:ascii="Times New Roman" w:hAnsi="Times New Roman" w:cs="Times New Roman"/>
          <w:b/>
          <w:noProof/>
          <w:color w:val="0070C0"/>
          <w:sz w:val="24"/>
          <w:szCs w:val="24"/>
        </w:rPr>
        <w:t xml:space="preserve">d) </w:t>
      </w:r>
      <w:r w:rsidRPr="003608C1">
        <w:rPr>
          <w:rFonts w:ascii="Times New Roman" w:hAnsi="Times New Roman" w:cs="Times New Roman"/>
          <w:noProof/>
          <w:sz w:val="24"/>
          <w:szCs w:val="24"/>
        </w:rPr>
        <w:t>Sai, X phản ứng với NaOH theo tỉ lệ mol 1 :3</w:t>
      </w:r>
    </w:p>
    <w:p w14:paraId="38DBBDBB"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Lớp 12- chương 5</w:t>
      </w:r>
    </w:p>
    <w:p w14:paraId="610A7630" w14:textId="77777777" w:rsidR="00F327EB" w:rsidRPr="003608C1" w:rsidRDefault="00F327EB" w:rsidP="006460D9">
      <w:pPr>
        <w:pStyle w:val="NormalWeb"/>
        <w:spacing w:before="0" w:beforeAutospacing="0" w:after="0" w:afterAutospacing="0" w:line="360" w:lineRule="auto"/>
      </w:pPr>
      <w:r w:rsidRPr="003608C1">
        <w:t>Phản ứng giữa potassium permanganate (KMnO</w:t>
      </w:r>
      <w:r w:rsidRPr="003608C1">
        <w:rPr>
          <w:vertAlign w:val="subscript"/>
        </w:rPr>
        <w:t>4</w:t>
      </w:r>
      <w:r w:rsidRPr="003608C1">
        <w:t>) và iron(II) sulfate (FeSO</w:t>
      </w:r>
      <w:r w:rsidRPr="003608C1">
        <w:rPr>
          <w:vertAlign w:val="subscript"/>
        </w:rPr>
        <w:t>4</w:t>
      </w:r>
      <w:r w:rsidRPr="003608C1">
        <w:t>) được acid hóa là phản ứng oxy hóa khử diễn ra như sau:</w:t>
      </w:r>
    </w:p>
    <w:p w14:paraId="696505AC" w14:textId="77777777" w:rsidR="00F327EB" w:rsidRPr="003608C1" w:rsidRDefault="00F327EB" w:rsidP="006460D9">
      <w:pPr>
        <w:pStyle w:val="NormalWeb"/>
        <w:spacing w:before="0" w:beforeAutospacing="0" w:after="0" w:afterAutospacing="0" w:line="360" w:lineRule="auto"/>
      </w:pPr>
      <w:r w:rsidRPr="003608C1">
        <w:t>8H</w:t>
      </w:r>
      <w:r w:rsidRPr="003608C1">
        <w:rPr>
          <w:vertAlign w:val="superscript"/>
        </w:rPr>
        <w:t>+</w:t>
      </w:r>
      <w:r w:rsidRPr="003608C1">
        <w:t>(aq) + 5Fe</w:t>
      </w:r>
      <w:r w:rsidRPr="003608C1">
        <w:rPr>
          <w:vertAlign w:val="superscript"/>
        </w:rPr>
        <w:t>2+</w:t>
      </w:r>
      <w:r w:rsidRPr="003608C1">
        <w:t>(aq) + MnO</w:t>
      </w:r>
      <w:r w:rsidRPr="003608C1">
        <w:rPr>
          <w:vertAlign w:val="subscript"/>
        </w:rPr>
        <w:t>4</w:t>
      </w:r>
      <w:r w:rsidRPr="003608C1">
        <w:rPr>
          <w:vertAlign w:val="superscript"/>
        </w:rPr>
        <w:t>-</w:t>
      </w:r>
      <w:r w:rsidRPr="003608C1">
        <w:t xml:space="preserve">(aq) </w:t>
      </w:r>
      <w:r w:rsidRPr="003608C1">
        <w:rPr>
          <w:noProof/>
        </w:rPr>
        <w:t>→</w:t>
      </w:r>
      <w:r w:rsidRPr="003608C1">
        <w:rPr>
          <w:vertAlign w:val="superscript"/>
        </w:rPr>
        <w:t xml:space="preserve"> </w:t>
      </w:r>
      <w:r w:rsidRPr="003608C1">
        <w:t xml:space="preserve"> Mn</w:t>
      </w:r>
      <w:r w:rsidRPr="003608C1">
        <w:rPr>
          <w:vertAlign w:val="superscript"/>
        </w:rPr>
        <w:t>2+</w:t>
      </w:r>
      <w:r w:rsidRPr="003608C1">
        <w:t>(aq)  + 5Fe</w:t>
      </w:r>
      <w:r w:rsidRPr="003608C1">
        <w:rPr>
          <w:vertAlign w:val="superscript"/>
        </w:rPr>
        <w:t>3+</w:t>
      </w:r>
      <w:r w:rsidRPr="003608C1">
        <w:t>(aq)  + 4H</w:t>
      </w:r>
      <w:r w:rsidRPr="003608C1">
        <w:rPr>
          <w:vertAlign w:val="subscript"/>
        </w:rPr>
        <w:t>2</w:t>
      </w:r>
      <w:r w:rsidRPr="003608C1">
        <w:t>O(l)</w:t>
      </w:r>
    </w:p>
    <w:p w14:paraId="63978973" w14:textId="77777777" w:rsidR="00F327EB" w:rsidRPr="003608C1" w:rsidRDefault="00F327EB" w:rsidP="006460D9">
      <w:pPr>
        <w:pStyle w:val="NormalWeb"/>
        <w:spacing w:before="0" w:beforeAutospacing="0" w:after="0" w:afterAutospacing="0" w:line="360" w:lineRule="auto"/>
      </w:pPr>
      <w:r w:rsidRPr="003608C1">
        <w:t>Một dung dịch KMnO</w:t>
      </w:r>
      <w:r w:rsidRPr="003608C1">
        <w:rPr>
          <w:vertAlign w:val="subscript"/>
        </w:rPr>
        <w:t>4</w:t>
      </w:r>
      <w:r w:rsidRPr="003608C1">
        <w:t xml:space="preserve"> 0,20 M được đặt trong buret để chuẩn độ 50,00 mL dung dịch FeSO</w:t>
      </w:r>
      <w:r w:rsidRPr="003608C1">
        <w:rPr>
          <w:vertAlign w:val="subscript"/>
        </w:rPr>
        <w:t>4</w:t>
      </w:r>
      <w:r w:rsidRPr="003608C1">
        <w:t xml:space="preserve"> có nồng độ chưa biết trong một bình tam giác. Bảng sau đây mô tả màu sắc của các ion khác nhau trong dung dịch:</w:t>
      </w:r>
    </w:p>
    <w:tbl>
      <w:tblPr>
        <w:tblStyle w:val="YoungMixTable"/>
        <w:tblW w:w="0" w:type="auto"/>
        <w:jc w:val="center"/>
        <w:tblInd w:w="0" w:type="dxa"/>
        <w:tblLook w:val="04A0" w:firstRow="1" w:lastRow="0" w:firstColumn="1" w:lastColumn="0" w:noHBand="0" w:noVBand="1"/>
      </w:tblPr>
      <w:tblGrid>
        <w:gridCol w:w="988"/>
        <w:gridCol w:w="1288"/>
        <w:gridCol w:w="1288"/>
        <w:gridCol w:w="1289"/>
        <w:gridCol w:w="1289"/>
        <w:gridCol w:w="1289"/>
        <w:gridCol w:w="1289"/>
        <w:gridCol w:w="1289"/>
      </w:tblGrid>
      <w:tr w:rsidR="00F327EB" w:rsidRPr="003608C1" w14:paraId="1AE88D2E" w14:textId="77777777" w:rsidTr="008B2050">
        <w:trPr>
          <w:jc w:val="center"/>
        </w:trPr>
        <w:tc>
          <w:tcPr>
            <w:tcW w:w="988" w:type="dxa"/>
          </w:tcPr>
          <w:p w14:paraId="4780E52E" w14:textId="77777777" w:rsidR="00F327EB" w:rsidRPr="003608C1" w:rsidRDefault="00F327EB" w:rsidP="006460D9">
            <w:pPr>
              <w:pStyle w:val="NormalWeb"/>
              <w:spacing w:before="0" w:beforeAutospacing="0" w:after="0" w:afterAutospacing="0" w:line="360" w:lineRule="auto"/>
              <w:jc w:val="center"/>
            </w:pPr>
            <w:r w:rsidRPr="003608C1">
              <w:t>Ion</w:t>
            </w:r>
          </w:p>
        </w:tc>
        <w:tc>
          <w:tcPr>
            <w:tcW w:w="1288" w:type="dxa"/>
          </w:tcPr>
          <w:p w14:paraId="36E4FED6" w14:textId="77777777" w:rsidR="00F327EB" w:rsidRPr="003608C1" w:rsidRDefault="00F327EB" w:rsidP="006460D9">
            <w:pPr>
              <w:pStyle w:val="NormalWeb"/>
              <w:spacing w:before="0" w:beforeAutospacing="0" w:after="0" w:afterAutospacing="0" w:line="360" w:lineRule="auto"/>
              <w:jc w:val="center"/>
            </w:pPr>
            <w:r w:rsidRPr="003608C1">
              <w:t>H</w:t>
            </w:r>
            <w:r w:rsidRPr="003608C1">
              <w:rPr>
                <w:vertAlign w:val="superscript"/>
              </w:rPr>
              <w:t>+</w:t>
            </w:r>
          </w:p>
        </w:tc>
        <w:tc>
          <w:tcPr>
            <w:tcW w:w="1288" w:type="dxa"/>
          </w:tcPr>
          <w:p w14:paraId="0A112B84" w14:textId="77777777" w:rsidR="00F327EB" w:rsidRPr="003608C1" w:rsidRDefault="00F327EB" w:rsidP="006460D9">
            <w:pPr>
              <w:pStyle w:val="NormalWeb"/>
              <w:spacing w:before="0" w:beforeAutospacing="0" w:after="0" w:afterAutospacing="0" w:line="360" w:lineRule="auto"/>
              <w:jc w:val="center"/>
            </w:pPr>
            <w:r w:rsidRPr="003608C1">
              <w:t>Fe</w:t>
            </w:r>
            <w:r w:rsidRPr="003608C1">
              <w:rPr>
                <w:vertAlign w:val="superscript"/>
              </w:rPr>
              <w:t>2+</w:t>
            </w:r>
          </w:p>
        </w:tc>
        <w:tc>
          <w:tcPr>
            <w:tcW w:w="1289" w:type="dxa"/>
          </w:tcPr>
          <w:p w14:paraId="4FBF1D47" w14:textId="77777777" w:rsidR="00F327EB" w:rsidRPr="003608C1" w:rsidRDefault="00F327EB" w:rsidP="006460D9">
            <w:pPr>
              <w:pStyle w:val="NormalWeb"/>
              <w:spacing w:before="0" w:beforeAutospacing="0" w:after="0" w:afterAutospacing="0" w:line="360" w:lineRule="auto"/>
              <w:jc w:val="center"/>
            </w:pPr>
            <w:r w:rsidRPr="003608C1">
              <w:t>MnO</w:t>
            </w:r>
            <w:r w:rsidRPr="003608C1">
              <w:rPr>
                <w:vertAlign w:val="subscript"/>
              </w:rPr>
              <w:t>4</w:t>
            </w:r>
            <w:r w:rsidRPr="003608C1">
              <w:rPr>
                <w:vertAlign w:val="superscript"/>
              </w:rPr>
              <w:t>-</w:t>
            </w:r>
          </w:p>
        </w:tc>
        <w:tc>
          <w:tcPr>
            <w:tcW w:w="1289" w:type="dxa"/>
          </w:tcPr>
          <w:p w14:paraId="71D2FAB7" w14:textId="77777777" w:rsidR="00F327EB" w:rsidRPr="003608C1" w:rsidRDefault="00F327EB" w:rsidP="006460D9">
            <w:pPr>
              <w:pStyle w:val="NormalWeb"/>
              <w:spacing w:before="0" w:beforeAutospacing="0" w:after="0" w:afterAutospacing="0" w:line="360" w:lineRule="auto"/>
              <w:jc w:val="center"/>
            </w:pPr>
            <w:r w:rsidRPr="003608C1">
              <w:t>Mn</w:t>
            </w:r>
            <w:r w:rsidRPr="003608C1">
              <w:rPr>
                <w:vertAlign w:val="superscript"/>
              </w:rPr>
              <w:t>2+</w:t>
            </w:r>
          </w:p>
        </w:tc>
        <w:tc>
          <w:tcPr>
            <w:tcW w:w="1289" w:type="dxa"/>
          </w:tcPr>
          <w:p w14:paraId="45E93B16" w14:textId="77777777" w:rsidR="00F327EB" w:rsidRPr="003608C1" w:rsidRDefault="00F327EB" w:rsidP="006460D9">
            <w:pPr>
              <w:pStyle w:val="NormalWeb"/>
              <w:spacing w:before="0" w:beforeAutospacing="0" w:after="0" w:afterAutospacing="0" w:line="360" w:lineRule="auto"/>
              <w:jc w:val="center"/>
            </w:pPr>
            <w:r w:rsidRPr="003608C1">
              <w:t>Fe</w:t>
            </w:r>
            <w:r w:rsidRPr="003608C1">
              <w:rPr>
                <w:vertAlign w:val="superscript"/>
              </w:rPr>
              <w:t>3+</w:t>
            </w:r>
          </w:p>
        </w:tc>
        <w:tc>
          <w:tcPr>
            <w:tcW w:w="1289" w:type="dxa"/>
          </w:tcPr>
          <w:p w14:paraId="1F8C9788" w14:textId="77777777" w:rsidR="00F327EB" w:rsidRPr="003608C1" w:rsidRDefault="00F327EB" w:rsidP="006460D9">
            <w:pPr>
              <w:pStyle w:val="NormalWeb"/>
              <w:spacing w:before="0" w:beforeAutospacing="0" w:after="0" w:afterAutospacing="0" w:line="360" w:lineRule="auto"/>
              <w:jc w:val="center"/>
            </w:pPr>
            <w:r w:rsidRPr="003608C1">
              <w:t>K</w:t>
            </w:r>
            <w:r w:rsidRPr="003608C1">
              <w:rPr>
                <w:vertAlign w:val="superscript"/>
              </w:rPr>
              <w:t>+</w:t>
            </w:r>
          </w:p>
        </w:tc>
        <w:tc>
          <w:tcPr>
            <w:tcW w:w="1289" w:type="dxa"/>
          </w:tcPr>
          <w:p w14:paraId="6F9DFC64" w14:textId="77777777" w:rsidR="00F327EB" w:rsidRPr="003608C1" w:rsidRDefault="00F327EB" w:rsidP="006460D9">
            <w:pPr>
              <w:pStyle w:val="NormalWeb"/>
              <w:spacing w:before="0" w:beforeAutospacing="0" w:after="0" w:afterAutospacing="0" w:line="360" w:lineRule="auto"/>
              <w:jc w:val="center"/>
            </w:pPr>
            <w:r w:rsidRPr="003608C1">
              <w:t>SO</w:t>
            </w:r>
            <w:r w:rsidRPr="003608C1">
              <w:rPr>
                <w:vertAlign w:val="subscript"/>
              </w:rPr>
              <w:t>4</w:t>
            </w:r>
            <w:r w:rsidRPr="003608C1">
              <w:rPr>
                <w:vertAlign w:val="superscript"/>
              </w:rPr>
              <w:t>2-</w:t>
            </w:r>
          </w:p>
        </w:tc>
      </w:tr>
      <w:tr w:rsidR="00F327EB" w:rsidRPr="003608C1" w14:paraId="362A2A5B" w14:textId="77777777" w:rsidTr="008B2050">
        <w:trPr>
          <w:jc w:val="center"/>
        </w:trPr>
        <w:tc>
          <w:tcPr>
            <w:tcW w:w="988" w:type="dxa"/>
          </w:tcPr>
          <w:p w14:paraId="667CD322" w14:textId="77777777" w:rsidR="00F327EB" w:rsidRPr="003608C1" w:rsidRDefault="00F327EB" w:rsidP="006460D9">
            <w:pPr>
              <w:pStyle w:val="NormalWeb"/>
              <w:spacing w:before="0" w:beforeAutospacing="0" w:after="0" w:afterAutospacing="0" w:line="360" w:lineRule="auto"/>
              <w:jc w:val="center"/>
            </w:pPr>
            <w:r w:rsidRPr="003608C1">
              <w:t>Màu sắc</w:t>
            </w:r>
          </w:p>
        </w:tc>
        <w:tc>
          <w:tcPr>
            <w:tcW w:w="1288" w:type="dxa"/>
          </w:tcPr>
          <w:p w14:paraId="5DBCACBF" w14:textId="77777777" w:rsidR="00F327EB" w:rsidRPr="003608C1" w:rsidRDefault="00F327EB" w:rsidP="006460D9">
            <w:pPr>
              <w:pStyle w:val="NormalWeb"/>
              <w:spacing w:before="0" w:beforeAutospacing="0" w:after="0" w:afterAutospacing="0" w:line="360" w:lineRule="auto"/>
              <w:jc w:val="center"/>
            </w:pPr>
            <w:r w:rsidRPr="003608C1">
              <w:t>Không màu</w:t>
            </w:r>
          </w:p>
        </w:tc>
        <w:tc>
          <w:tcPr>
            <w:tcW w:w="1288" w:type="dxa"/>
          </w:tcPr>
          <w:p w14:paraId="2A3BFCB8" w14:textId="77777777" w:rsidR="00F327EB" w:rsidRPr="003608C1" w:rsidRDefault="00F327EB" w:rsidP="006460D9">
            <w:pPr>
              <w:pStyle w:val="NormalWeb"/>
              <w:spacing w:before="0" w:beforeAutospacing="0" w:after="0" w:afterAutospacing="0" w:line="360" w:lineRule="auto"/>
              <w:jc w:val="center"/>
            </w:pPr>
            <w:r w:rsidRPr="003608C1">
              <w:t>Xanh nhạt</w:t>
            </w:r>
          </w:p>
        </w:tc>
        <w:tc>
          <w:tcPr>
            <w:tcW w:w="1289" w:type="dxa"/>
          </w:tcPr>
          <w:p w14:paraId="5A5AF6CF" w14:textId="77777777" w:rsidR="00F327EB" w:rsidRPr="003608C1" w:rsidRDefault="00F327EB" w:rsidP="006460D9">
            <w:pPr>
              <w:pStyle w:val="NormalWeb"/>
              <w:spacing w:before="0" w:beforeAutospacing="0" w:after="0" w:afterAutospacing="0" w:line="360" w:lineRule="auto"/>
              <w:jc w:val="center"/>
            </w:pPr>
            <w:r w:rsidRPr="003608C1">
              <w:t>Tím đậm</w:t>
            </w:r>
          </w:p>
        </w:tc>
        <w:tc>
          <w:tcPr>
            <w:tcW w:w="1289" w:type="dxa"/>
          </w:tcPr>
          <w:p w14:paraId="6EBB467A" w14:textId="77777777" w:rsidR="00F327EB" w:rsidRPr="003608C1" w:rsidRDefault="00F327EB" w:rsidP="006460D9">
            <w:pPr>
              <w:pStyle w:val="NormalWeb"/>
              <w:spacing w:before="0" w:beforeAutospacing="0" w:after="0" w:afterAutospacing="0" w:line="360" w:lineRule="auto"/>
              <w:jc w:val="center"/>
            </w:pPr>
            <w:r w:rsidRPr="003608C1">
              <w:t>Không màu</w:t>
            </w:r>
          </w:p>
        </w:tc>
        <w:tc>
          <w:tcPr>
            <w:tcW w:w="1289" w:type="dxa"/>
          </w:tcPr>
          <w:p w14:paraId="218BAA03" w14:textId="77777777" w:rsidR="00F327EB" w:rsidRPr="003608C1" w:rsidRDefault="00F327EB" w:rsidP="006460D9">
            <w:pPr>
              <w:pStyle w:val="NormalWeb"/>
              <w:spacing w:before="0" w:beforeAutospacing="0" w:after="0" w:afterAutospacing="0" w:line="360" w:lineRule="auto"/>
              <w:jc w:val="center"/>
            </w:pPr>
            <w:r w:rsidRPr="003608C1">
              <w:t>Vàng nâu</w:t>
            </w:r>
          </w:p>
        </w:tc>
        <w:tc>
          <w:tcPr>
            <w:tcW w:w="1289" w:type="dxa"/>
          </w:tcPr>
          <w:p w14:paraId="0605F9F4" w14:textId="77777777" w:rsidR="00F327EB" w:rsidRPr="003608C1" w:rsidRDefault="00F327EB" w:rsidP="006460D9">
            <w:pPr>
              <w:pStyle w:val="NormalWeb"/>
              <w:spacing w:before="0" w:beforeAutospacing="0" w:after="0" w:afterAutospacing="0" w:line="360" w:lineRule="auto"/>
              <w:jc w:val="center"/>
            </w:pPr>
            <w:r w:rsidRPr="003608C1">
              <w:t>Không màu</w:t>
            </w:r>
          </w:p>
        </w:tc>
        <w:tc>
          <w:tcPr>
            <w:tcW w:w="1289" w:type="dxa"/>
          </w:tcPr>
          <w:p w14:paraId="2E52B658" w14:textId="77777777" w:rsidR="00F327EB" w:rsidRPr="003608C1" w:rsidRDefault="00F327EB" w:rsidP="006460D9">
            <w:pPr>
              <w:pStyle w:val="NormalWeb"/>
              <w:spacing w:before="0" w:beforeAutospacing="0" w:after="0" w:afterAutospacing="0" w:line="360" w:lineRule="auto"/>
              <w:jc w:val="center"/>
            </w:pPr>
            <w:r w:rsidRPr="003608C1">
              <w:t>Không màu</w:t>
            </w:r>
          </w:p>
        </w:tc>
      </w:tr>
    </w:tbl>
    <w:p w14:paraId="0AA7BD7A" w14:textId="77777777" w:rsidR="00F327EB" w:rsidRPr="003608C1" w:rsidRDefault="00F327EB" w:rsidP="006460D9">
      <w:pPr>
        <w:pStyle w:val="NormalWeb"/>
        <w:spacing w:before="0" w:beforeAutospacing="0" w:after="0" w:afterAutospacing="0" w:line="360" w:lineRule="auto"/>
      </w:pPr>
      <w:r w:rsidRPr="003608C1">
        <w:t>Kết thúc chuẩn độ thì thể tích dung dịch KMnO</w:t>
      </w:r>
      <w:r w:rsidRPr="003608C1">
        <w:rPr>
          <w:vertAlign w:val="subscript"/>
        </w:rPr>
        <w:t>4</w:t>
      </w:r>
      <w:r w:rsidRPr="003608C1">
        <w:t xml:space="preserve"> 0,20 M đã sử dụng là 12,5 mL.</w:t>
      </w:r>
    </w:p>
    <w:p w14:paraId="601CB1AF" w14:textId="77777777" w:rsidR="00F327EB" w:rsidRPr="003608C1" w:rsidRDefault="00F327EB" w:rsidP="006460D9">
      <w:pPr>
        <w:pStyle w:val="NormalWeb"/>
        <w:spacing w:before="0" w:beforeAutospacing="0" w:after="0" w:afterAutospacing="0" w:line="360" w:lineRule="auto"/>
      </w:pPr>
      <w:r w:rsidRPr="003317EB">
        <w:rPr>
          <w:b/>
          <w:bCs/>
          <w:color w:val="0070C0"/>
        </w:rPr>
        <w:t>a)</w:t>
      </w:r>
      <w:r w:rsidRPr="003317EB">
        <w:rPr>
          <w:b/>
          <w:color w:val="0070C0"/>
        </w:rPr>
        <w:t xml:space="preserve"> </w:t>
      </w:r>
      <w:r w:rsidRPr="003608C1">
        <w:rPr>
          <w:highlight w:val="yellow"/>
        </w:rPr>
        <w:t>Nồng độ dung dịch FeSO</w:t>
      </w:r>
      <w:r w:rsidRPr="003608C1">
        <w:rPr>
          <w:highlight w:val="yellow"/>
          <w:vertAlign w:val="subscript"/>
        </w:rPr>
        <w:t>4</w:t>
      </w:r>
      <w:r w:rsidRPr="003608C1">
        <w:rPr>
          <w:highlight w:val="yellow"/>
        </w:rPr>
        <w:t xml:space="preserve"> trong bình tam giác là 0,25 M.</w:t>
      </w:r>
    </w:p>
    <w:p w14:paraId="47D96189" w14:textId="77777777" w:rsidR="00F327EB" w:rsidRPr="003608C1" w:rsidRDefault="00F327EB" w:rsidP="006460D9">
      <w:pPr>
        <w:pStyle w:val="NormalWeb"/>
        <w:spacing w:before="0" w:beforeAutospacing="0" w:after="0" w:afterAutospacing="0" w:line="360" w:lineRule="auto"/>
      </w:pPr>
      <w:r w:rsidRPr="003317EB">
        <w:rPr>
          <w:b/>
          <w:bCs/>
          <w:color w:val="0070C0"/>
        </w:rPr>
        <w:t>b)</w:t>
      </w:r>
      <w:r w:rsidRPr="003317EB">
        <w:rPr>
          <w:b/>
          <w:color w:val="0070C0"/>
        </w:rPr>
        <w:t xml:space="preserve"> </w:t>
      </w:r>
      <w:r w:rsidRPr="003608C1">
        <w:t>Tại điểm tương đương, dung dịch chỉ chứa các ion Fe</w:t>
      </w:r>
      <w:r w:rsidRPr="003608C1">
        <w:rPr>
          <w:vertAlign w:val="superscript"/>
        </w:rPr>
        <w:t>3+</w:t>
      </w:r>
      <w:r w:rsidRPr="003608C1">
        <w:t>, Mn</w:t>
      </w:r>
      <w:r w:rsidRPr="003608C1">
        <w:rPr>
          <w:vertAlign w:val="superscript"/>
        </w:rPr>
        <w:t>2+</w:t>
      </w:r>
      <w:r w:rsidRPr="003608C1">
        <w:t>.</w:t>
      </w:r>
    </w:p>
    <w:p w14:paraId="797FB23D" w14:textId="77777777" w:rsidR="00F327EB" w:rsidRPr="003608C1" w:rsidRDefault="00F327EB" w:rsidP="006460D9">
      <w:pPr>
        <w:pStyle w:val="NormalWeb"/>
        <w:spacing w:before="0" w:beforeAutospacing="0" w:after="0" w:afterAutospacing="0" w:line="360" w:lineRule="auto"/>
      </w:pPr>
      <w:r w:rsidRPr="003317EB">
        <w:rPr>
          <w:b/>
          <w:bCs/>
          <w:color w:val="0070C0"/>
        </w:rPr>
        <w:t>c)</w:t>
      </w:r>
      <w:r w:rsidRPr="003317EB">
        <w:rPr>
          <w:b/>
          <w:color w:val="0070C0"/>
        </w:rPr>
        <w:t xml:space="preserve"> </w:t>
      </w:r>
      <w:r w:rsidRPr="003608C1">
        <w:t>Màu sắc của dung dịch trong bình tam giác sẽ chuyển từ màu xanh nhạt sang màu tím khi đạt đến điểm tương đương.</w:t>
      </w:r>
    </w:p>
    <w:p w14:paraId="32E5B676" w14:textId="77777777" w:rsidR="00F327EB" w:rsidRPr="003608C1" w:rsidRDefault="00F327EB" w:rsidP="006460D9">
      <w:pPr>
        <w:pStyle w:val="NormalWeb"/>
        <w:spacing w:before="0" w:beforeAutospacing="0" w:after="0" w:afterAutospacing="0" w:line="360" w:lineRule="auto"/>
      </w:pPr>
      <w:r w:rsidRPr="003317EB">
        <w:rPr>
          <w:b/>
          <w:bCs/>
          <w:color w:val="0070C0"/>
        </w:rPr>
        <w:t>d)</w:t>
      </w:r>
      <w:r w:rsidRPr="003317EB">
        <w:rPr>
          <w:b/>
          <w:color w:val="0070C0"/>
        </w:rPr>
        <w:t xml:space="preserve"> </w:t>
      </w:r>
      <w:r w:rsidRPr="003608C1">
        <w:t>Một lỗi kĩ thuật xảy ra là thể tích dung dịch FeSO</w:t>
      </w:r>
      <w:r w:rsidRPr="003608C1">
        <w:rPr>
          <w:vertAlign w:val="subscript"/>
        </w:rPr>
        <w:t>4</w:t>
      </w:r>
      <w:r w:rsidRPr="003608C1">
        <w:t xml:space="preserve"> được thêm vào bình là 55,00 mL thay vì 50,00 mL thì kết quả tính nồng độ FeSO</w:t>
      </w:r>
      <w:r w:rsidRPr="003608C1">
        <w:rPr>
          <w:vertAlign w:val="subscript"/>
        </w:rPr>
        <w:t>4</w:t>
      </w:r>
      <w:r w:rsidRPr="003608C1">
        <w:t xml:space="preserve"> sẽ nhỏ hơn so với thực tế.</w:t>
      </w:r>
    </w:p>
    <w:p w14:paraId="3195A0B7" w14:textId="77777777" w:rsidR="00F327EB" w:rsidRPr="003608C1" w:rsidRDefault="00F327EB" w:rsidP="006460D9">
      <w:pPr>
        <w:spacing w:after="0" w:line="360" w:lineRule="auto"/>
        <w:jc w:val="center"/>
        <w:rPr>
          <w:rFonts w:ascii="Times New Roman" w:hAnsi="Times New Roman" w:cs="Times New Roman"/>
          <w:b/>
          <w:noProof/>
          <w:color w:val="EE0000"/>
          <w:sz w:val="24"/>
          <w:szCs w:val="24"/>
        </w:rPr>
      </w:pPr>
      <w:r w:rsidRPr="003608C1">
        <w:rPr>
          <w:rFonts w:ascii="Times New Roman" w:hAnsi="Times New Roman" w:cs="Times New Roman"/>
          <w:b/>
          <w:noProof/>
          <w:color w:val="EE0000"/>
          <w:sz w:val="24"/>
          <w:szCs w:val="24"/>
          <w:highlight w:val="yellow"/>
        </w:rPr>
        <w:t>Hướng dẫn giải</w:t>
      </w:r>
    </w:p>
    <w:p w14:paraId="544349C5" w14:textId="77777777" w:rsidR="00F327EB" w:rsidRPr="003608C1" w:rsidRDefault="00F327EB" w:rsidP="006460D9">
      <w:pPr>
        <w:pStyle w:val="NormalWeb"/>
        <w:spacing w:before="0" w:beforeAutospacing="0" w:after="0" w:afterAutospacing="0" w:line="360" w:lineRule="auto"/>
      </w:pPr>
      <w:r w:rsidRPr="003608C1">
        <w:rPr>
          <w:b/>
          <w:bCs/>
        </w:rPr>
        <w:t>Đổi đơn vị:</w:t>
      </w:r>
      <w:r w:rsidRPr="003608C1">
        <w:t xml:space="preserve"> 12,5 mL = 0,0125 L; 50 mL = 0,05 L</w:t>
      </w:r>
    </w:p>
    <w:p w14:paraId="3471FABC" w14:textId="77777777" w:rsidR="00F327EB" w:rsidRPr="003608C1" w:rsidRDefault="00F327EB" w:rsidP="006460D9">
      <w:pPr>
        <w:pStyle w:val="NormalWeb"/>
        <w:spacing w:before="0" w:beforeAutospacing="0" w:after="0" w:afterAutospacing="0" w:line="360" w:lineRule="auto"/>
      </w:pPr>
      <w:r w:rsidRPr="003608C1">
        <w:rPr>
          <w:b/>
          <w:bCs/>
        </w:rPr>
        <w:t>Phương trình hóa học:</w:t>
      </w:r>
      <w:r w:rsidRPr="003608C1">
        <w:t xml:space="preserve"> 10FeSO₄ + 2KMnO₄ + 8H₂SO₄ → 5Fe₂(SO₄)₃ + K₂SO₄ + 2MnSO₄ + 8H₂O</w:t>
      </w:r>
    </w:p>
    <w:p w14:paraId="13ACD4EB" w14:textId="42E8450E" w:rsidR="00F327EB" w:rsidRPr="003608C1" w:rsidRDefault="007F08CC" w:rsidP="006460D9">
      <w:pPr>
        <w:pStyle w:val="NormalWeb"/>
        <w:spacing w:before="0" w:beforeAutospacing="0" w:after="0" w:afterAutospacing="0" w:line="360" w:lineRule="auto"/>
      </w:pPr>
      <w:r>
        <w:t></w:t>
      </w:r>
      <w:r>
        <w:tab/>
      </w:r>
      <w:r w:rsidR="00F327EB" w:rsidRPr="003608C1">
        <w:t>Số mol của KMnO₄ là: 0,0125 × 0,2 = 0,0025 (mol)</w:t>
      </w:r>
    </w:p>
    <w:p w14:paraId="6870EDF2" w14:textId="3CE89D53" w:rsidR="00F327EB" w:rsidRPr="003608C1" w:rsidRDefault="007F08CC" w:rsidP="006460D9">
      <w:pPr>
        <w:pStyle w:val="NormalWeb"/>
        <w:spacing w:before="0" w:beforeAutospacing="0" w:after="0" w:afterAutospacing="0" w:line="360" w:lineRule="auto"/>
      </w:pPr>
      <w:r>
        <w:t></w:t>
      </w:r>
      <w:r>
        <w:tab/>
      </w:r>
      <w:r w:rsidR="00F327EB" w:rsidRPr="003608C1">
        <w:t xml:space="preserve">Từ PTHH, số mol FeSO₄ phản ứng là 0,0125 (mol) </w:t>
      </w:r>
    </w:p>
    <w:p w14:paraId="4F654E0E" w14:textId="77777777" w:rsidR="00F327EB" w:rsidRPr="003608C1" w:rsidRDefault="00F327EB" w:rsidP="006460D9">
      <w:pPr>
        <w:pStyle w:val="NormalWeb"/>
        <w:spacing w:before="0" w:beforeAutospacing="0" w:after="0" w:afterAutospacing="0" w:line="360" w:lineRule="auto"/>
      </w:pPr>
      <w:r w:rsidRPr="003608C1">
        <w:rPr>
          <w:b/>
          <w:bCs/>
        </w:rPr>
        <w:t>Tính nồng độ:</w:t>
      </w:r>
      <w:r w:rsidRPr="003608C1">
        <w:t xml:space="preserve"> C</w:t>
      </w:r>
      <w:r w:rsidRPr="003608C1">
        <w:rPr>
          <w:vertAlign w:val="subscript"/>
        </w:rPr>
        <w:t>M</w:t>
      </w:r>
      <w:r w:rsidRPr="003608C1">
        <w:t>(FeSO₄) = 0,0125 / 0,05 = 0,25 (M)</w:t>
      </w:r>
    </w:p>
    <w:p w14:paraId="7C705390" w14:textId="77777777" w:rsidR="00F327EB" w:rsidRPr="003608C1" w:rsidRDefault="00F327EB" w:rsidP="006460D9">
      <w:pPr>
        <w:pStyle w:val="NormalWeb"/>
        <w:spacing w:before="0" w:beforeAutospacing="0" w:after="0" w:afterAutospacing="0" w:line="360" w:lineRule="auto"/>
      </w:pPr>
      <w:r w:rsidRPr="003608C1">
        <w:rPr>
          <w:b/>
          <w:bCs/>
        </w:rPr>
        <w:t>Phân tích các phát biểu:</w:t>
      </w:r>
    </w:p>
    <w:p w14:paraId="7C42AB67" w14:textId="77777777" w:rsidR="00F327EB" w:rsidRPr="003608C1" w:rsidRDefault="00F327EB" w:rsidP="006460D9">
      <w:pPr>
        <w:pStyle w:val="NormalWeb"/>
        <w:spacing w:before="0" w:beforeAutospacing="0" w:after="0" w:afterAutospacing="0" w:line="360" w:lineRule="auto"/>
      </w:pPr>
      <w:r w:rsidRPr="003317EB">
        <w:rPr>
          <w:b/>
          <w:bCs/>
          <w:color w:val="0070C0"/>
        </w:rPr>
        <w:t xml:space="preserve">a) </w:t>
      </w:r>
      <w:r w:rsidRPr="003608C1">
        <w:rPr>
          <w:b/>
          <w:bCs/>
        </w:rPr>
        <w:t>Đúng.</w:t>
      </w:r>
      <w:r w:rsidRPr="003608C1">
        <w:t xml:space="preserve"> Nồng độ dung dịch FeSO₄ trong bình tam giác là 0,25 M.</w:t>
      </w:r>
    </w:p>
    <w:p w14:paraId="24B6846F" w14:textId="77777777" w:rsidR="00F327EB" w:rsidRPr="003608C1" w:rsidRDefault="00F327EB" w:rsidP="006460D9">
      <w:pPr>
        <w:pStyle w:val="NormalWeb"/>
        <w:spacing w:before="0" w:beforeAutospacing="0" w:after="0" w:afterAutospacing="0" w:line="360" w:lineRule="auto"/>
      </w:pPr>
      <w:r w:rsidRPr="003317EB">
        <w:rPr>
          <w:b/>
          <w:bCs/>
          <w:color w:val="0070C0"/>
        </w:rPr>
        <w:t xml:space="preserve">b) </w:t>
      </w:r>
      <w:r w:rsidRPr="003608C1">
        <w:rPr>
          <w:b/>
          <w:bCs/>
        </w:rPr>
        <w:t>Sai.</w:t>
      </w:r>
      <w:r w:rsidRPr="003608C1">
        <w:t xml:space="preserve"> Tại điểm tương đương, dung dịch chứa các ion Fe³⁺, Mn²⁺ được tạo thành và các ion ban đầu không tham gia phản ứng là K⁺ và SO₄²⁻.</w:t>
      </w:r>
    </w:p>
    <w:p w14:paraId="09034D1A" w14:textId="77777777" w:rsidR="00F327EB" w:rsidRPr="003608C1" w:rsidRDefault="00F327EB" w:rsidP="006460D9">
      <w:pPr>
        <w:pStyle w:val="NormalWeb"/>
        <w:spacing w:before="0" w:beforeAutospacing="0" w:after="0" w:afterAutospacing="0" w:line="360" w:lineRule="auto"/>
      </w:pPr>
      <w:r w:rsidRPr="003317EB">
        <w:rPr>
          <w:b/>
          <w:bCs/>
          <w:color w:val="0070C0"/>
        </w:rPr>
        <w:t xml:space="preserve">c) </w:t>
      </w:r>
      <w:r w:rsidRPr="003608C1">
        <w:rPr>
          <w:b/>
          <w:bCs/>
        </w:rPr>
        <w:t>Sai.</w:t>
      </w:r>
      <w:r w:rsidRPr="003608C1">
        <w:t xml:space="preserve"> Tại điểm tương đương, màu của dung dịch chuyển sang màu vàng nâu, khi đó dung dịch trước phản ứng có màu xanh nhạt của Fe²⁺ chuyển sang màu vàng nâu của Fe³⁺.</w:t>
      </w:r>
    </w:p>
    <w:p w14:paraId="5EB18974" w14:textId="77777777" w:rsidR="00F327EB" w:rsidRPr="003608C1" w:rsidRDefault="00F327EB" w:rsidP="006460D9">
      <w:pPr>
        <w:pStyle w:val="NormalWeb"/>
        <w:spacing w:before="0" w:beforeAutospacing="0" w:after="0" w:afterAutospacing="0" w:line="360" w:lineRule="auto"/>
      </w:pPr>
      <w:r w:rsidRPr="003317EB">
        <w:rPr>
          <w:b/>
          <w:bCs/>
          <w:color w:val="0070C0"/>
        </w:rPr>
        <w:lastRenderedPageBreak/>
        <w:t xml:space="preserve">d) </w:t>
      </w:r>
      <w:r w:rsidRPr="003608C1">
        <w:rPr>
          <w:b/>
          <w:bCs/>
        </w:rPr>
        <w:t>Sai.</w:t>
      </w:r>
      <w:r w:rsidRPr="003608C1">
        <w:t xml:space="preserve"> Nồng độ theo lý thuyết (50mL) của FeSO₄ là 0,25M.</w:t>
      </w:r>
    </w:p>
    <w:p w14:paraId="5BF30B05" w14:textId="77777777" w:rsidR="00F327EB" w:rsidRPr="003608C1" w:rsidRDefault="00F327EB" w:rsidP="006460D9">
      <w:pPr>
        <w:pStyle w:val="NormalWeb"/>
        <w:spacing w:before="0" w:beforeAutospacing="0" w:after="0" w:afterAutospacing="0" w:line="360" w:lineRule="auto"/>
      </w:pPr>
      <w:r w:rsidRPr="003608C1">
        <w:t>Nồng độ thực tế của FeSO₄ khi lỗi kĩ thuật xảy ra là: C</w:t>
      </w:r>
      <w:r w:rsidRPr="003608C1">
        <w:rPr>
          <w:vertAlign w:val="subscript"/>
        </w:rPr>
        <w:t>M</w:t>
      </w:r>
      <w:r w:rsidRPr="003608C1">
        <w:t>(FeSO₄) = 0,0125 / 0,055 = 0,227 (M)</w:t>
      </w:r>
    </w:p>
    <w:p w14:paraId="15FA9D87" w14:textId="77777777" w:rsidR="00F327EB" w:rsidRPr="003608C1" w:rsidRDefault="00F327EB" w:rsidP="006460D9">
      <w:pPr>
        <w:pStyle w:val="NormalWeb"/>
        <w:spacing w:before="0" w:beforeAutospacing="0" w:after="0" w:afterAutospacing="0" w:line="360" w:lineRule="auto"/>
      </w:pPr>
      <w:r w:rsidRPr="003608C1">
        <w:rPr>
          <w:rFonts w:ascii="Cambria Math" w:hAnsi="Cambria Math" w:cs="Cambria Math"/>
        </w:rPr>
        <w:t>⇒</w:t>
      </w:r>
      <w:r w:rsidRPr="003608C1">
        <w:t xml:space="preserve"> Khi thể tích dung dịch FeSO₄ được thêm vào bình là 55,00 mL thay vì 50,00 mL thì kết quả tính nồng độ FeSO₄ (0,25 M) sẽ lớn hơn so với thực tế (0,227 M).</w:t>
      </w:r>
    </w:p>
    <w:p w14:paraId="4A7A0E4C" w14:textId="77777777" w:rsidR="00F327EB" w:rsidRPr="003608C1" w:rsidRDefault="00F327EB" w:rsidP="006460D9">
      <w:pPr>
        <w:pStyle w:val="NormalWeb"/>
        <w:spacing w:before="0" w:beforeAutospacing="0" w:after="0" w:afterAutospacing="0" w:line="360" w:lineRule="auto"/>
      </w:pPr>
    </w:p>
    <w:p w14:paraId="478353AC"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Lớp 12- chương 7</w:t>
      </w:r>
    </w:p>
    <w:p w14:paraId="142DD410" w14:textId="77777777" w:rsidR="00F327EB" w:rsidRPr="003608C1" w:rsidRDefault="00F327EB" w:rsidP="006460D9">
      <w:pPr>
        <w:spacing w:after="0" w:line="36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Trong công nghiệp, sodium hydrogencarbonate (baking sod</w:t>
      </w: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sz w:val="24"/>
          <w:szCs w:val="24"/>
          <w:lang w:val="pt-BR"/>
        </w:rPr>
        <w:t>và sodium carbonate (sod</w:t>
      </w: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sz w:val="24"/>
          <w:szCs w:val="24"/>
          <w:lang w:val="pt-BR"/>
        </w:rPr>
        <w:t xml:space="preserve">được sản xuất bằng phương pháp Solvay từ nguyên liệu chính là đá vôi, muối ăn, ammonia và nước. Quá trình sản xuất theo phương pháp Solvay bao gồm các công đoạn như trong sơ đồ sau: </w:t>
      </w:r>
    </w:p>
    <w:p w14:paraId="3D2D36D7" w14:textId="77777777" w:rsidR="00F327EB" w:rsidRPr="003608C1" w:rsidRDefault="00F327EB" w:rsidP="006460D9">
      <w:pPr>
        <w:spacing w:after="0" w:line="36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62579B67" wp14:editId="55F1B09C">
            <wp:extent cx="5792470" cy="1066800"/>
            <wp:effectExtent l="0" t="0" r="0" b="0"/>
            <wp:docPr id="6809381" name="Picture 6809381" descr="A diagram of a chemical reaction&#10;&#10;AI-generated content may be incorrect."/>
            <wp:cNvGraphicFramePr/>
            <a:graphic xmlns:a="http://schemas.openxmlformats.org/drawingml/2006/main">
              <a:graphicData uri="http://schemas.openxmlformats.org/drawingml/2006/picture">
                <pic:pic xmlns:pic="http://schemas.openxmlformats.org/drawingml/2006/picture">
                  <pic:nvPicPr>
                    <pic:cNvPr id="1034" name="Picture 1034" descr="A diagram of a chemical reaction&#10;&#10;AI-generated content may be incorrect."/>
                    <pic:cNvPicPr/>
                  </pic:nvPicPr>
                  <pic:blipFill>
                    <a:blip r:embed="rId33" cstate="email">
                      <a:extLst>
                        <a:ext uri="{28A0092B-C50C-407E-A947-70E740481C1C}">
                          <a14:useLocalDpi xmlns:a14="http://schemas.microsoft.com/office/drawing/2010/main"/>
                        </a:ext>
                      </a:extLst>
                    </a:blip>
                    <a:stretch>
                      <a:fillRect/>
                    </a:stretch>
                  </pic:blipFill>
                  <pic:spPr>
                    <a:xfrm>
                      <a:off x="0" y="0"/>
                      <a:ext cx="5792470" cy="1066800"/>
                    </a:xfrm>
                    <a:prstGeom prst="rect">
                      <a:avLst/>
                    </a:prstGeom>
                  </pic:spPr>
                </pic:pic>
              </a:graphicData>
            </a:graphic>
          </wp:inline>
        </w:drawing>
      </w:r>
    </w:p>
    <w:p w14:paraId="0A9DA575" w14:textId="77777777" w:rsidR="00F327EB" w:rsidRPr="003608C1" w:rsidRDefault="00F327EB" w:rsidP="006460D9">
      <w:pPr>
        <w:spacing w:after="0" w:line="360" w:lineRule="auto"/>
        <w:rPr>
          <w:rFonts w:ascii="Times New Roman" w:hAnsi="Times New Roman" w:cs="Times New Roman"/>
          <w:sz w:val="24"/>
          <w:szCs w:val="24"/>
        </w:rPr>
      </w:pPr>
      <w:r w:rsidRPr="003317EB">
        <w:rPr>
          <w:rFonts w:ascii="Times New Roman" w:hAnsi="Times New Roman" w:cs="Times New Roman"/>
          <w:b/>
          <w:bCs/>
          <w:color w:val="0070C0"/>
          <w:sz w:val="24"/>
          <w:szCs w:val="24"/>
          <w:u w:val="single"/>
          <w:lang w:val="vi-VN"/>
        </w:rPr>
        <w:t>a)</w:t>
      </w:r>
      <w:r w:rsidRPr="003317EB">
        <w:rPr>
          <w:rFonts w:ascii="Times New Roman" w:hAnsi="Times New Roman" w:cs="Times New Roman"/>
          <w:b/>
          <w:color w:val="0070C0"/>
          <w:sz w:val="24"/>
          <w:szCs w:val="24"/>
          <w:u w:val="single"/>
          <w:lang w:val="vi-VN"/>
        </w:rPr>
        <w:t xml:space="preserve"> </w:t>
      </w:r>
      <w:r w:rsidRPr="003608C1">
        <w:rPr>
          <w:rFonts w:ascii="Times New Roman" w:hAnsi="Times New Roman" w:cs="Times New Roman"/>
          <w:sz w:val="24"/>
          <w:szCs w:val="24"/>
          <w:highlight w:val="yellow"/>
        </w:rPr>
        <w:t>CaO thu được từ nhiệt phân đá vôi dùng để chuyển NH</w:t>
      </w:r>
      <w:r w:rsidRPr="003608C1">
        <w:rPr>
          <w:rFonts w:ascii="Times New Roman" w:hAnsi="Times New Roman" w:cs="Times New Roman"/>
          <w:sz w:val="24"/>
          <w:szCs w:val="24"/>
          <w:highlight w:val="yellow"/>
          <w:vertAlign w:val="subscript"/>
        </w:rPr>
        <w:t>4</w:t>
      </w:r>
      <w:r w:rsidRPr="003608C1">
        <w:rPr>
          <w:rFonts w:ascii="Times New Roman" w:hAnsi="Times New Roman" w:cs="Times New Roman"/>
          <w:sz w:val="24"/>
          <w:szCs w:val="24"/>
          <w:highlight w:val="yellow"/>
        </w:rPr>
        <w:t>Cl thành NH</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w:t>
      </w:r>
      <w:r w:rsidRPr="003608C1">
        <w:rPr>
          <w:rFonts w:ascii="Times New Roman" w:hAnsi="Times New Roman" w:cs="Times New Roman"/>
          <w:sz w:val="24"/>
          <w:szCs w:val="24"/>
        </w:rPr>
        <w:t xml:space="preserve"> </w:t>
      </w:r>
    </w:p>
    <w:p w14:paraId="5CE13AB1" w14:textId="77777777" w:rsidR="00F327EB" w:rsidRPr="003608C1" w:rsidRDefault="00F327EB" w:rsidP="006460D9">
      <w:pPr>
        <w:spacing w:after="0" w:line="360" w:lineRule="auto"/>
        <w:rPr>
          <w:rFonts w:ascii="Times New Roman" w:hAnsi="Times New Roman" w:cs="Times New Roman"/>
          <w:sz w:val="24"/>
          <w:szCs w:val="24"/>
        </w:rPr>
      </w:pP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rPr>
        <w:t xml:space="preserve">Phản ứng xảy ra trong tháp carbonate hoá là </w:t>
      </w:r>
    </w:p>
    <w:p w14:paraId="47957330" w14:textId="77777777" w:rsidR="00F327EB" w:rsidRPr="003608C1" w:rsidRDefault="00F327EB" w:rsidP="006460D9">
      <w:pPr>
        <w:spacing w:after="0" w:line="360" w:lineRule="auto"/>
        <w:jc w:val="center"/>
        <w:rPr>
          <w:rFonts w:ascii="Times New Roman" w:hAnsi="Times New Roman" w:cs="Times New Roman"/>
          <w:sz w:val="24"/>
          <w:szCs w:val="24"/>
          <w:lang w:val="pt-BR"/>
        </w:rPr>
      </w:pPr>
      <w:r w:rsidRPr="003608C1">
        <w:rPr>
          <w:rFonts w:ascii="Times New Roman" w:hAnsi="Times New Roman" w:cs="Times New Roman"/>
          <w:sz w:val="24"/>
          <w:szCs w:val="24"/>
          <w:lang w:val="pt-BR"/>
        </w:rPr>
        <w:t>2NaCl (aq) + 2NH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(aq)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O(l) +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(g) </w:t>
      </w:r>
      <w:r w:rsidRPr="003608C1">
        <w:rPr>
          <w:rFonts w:ascii="Cambria Math" w:eastAsia="Cambria Math" w:hAnsi="Cambria Math" w:cs="Cambria Math"/>
          <w:sz w:val="24"/>
          <w:szCs w:val="24"/>
          <w:lang w:val="pt-BR"/>
        </w:rPr>
        <w:t>⇋</w:t>
      </w:r>
      <w:r w:rsidRPr="003608C1">
        <w:rPr>
          <w:rFonts w:ascii="Times New Roman" w:hAnsi="Times New Roman" w:cs="Times New Roman"/>
          <w:sz w:val="24"/>
          <w:szCs w:val="24"/>
          <w:lang w:val="pt-BR"/>
        </w:rPr>
        <w:t xml:space="preserve"> Na</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(s) + 2NH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 xml:space="preserve">Cl (aq) </w:t>
      </w:r>
    </w:p>
    <w:p w14:paraId="4B70DEF0" w14:textId="77777777" w:rsidR="00F327EB" w:rsidRPr="003608C1" w:rsidRDefault="00F327EB" w:rsidP="006460D9">
      <w:pPr>
        <w:spacing w:after="0" w:line="360" w:lineRule="auto"/>
        <w:rPr>
          <w:rFonts w:ascii="Times New Roman" w:hAnsi="Times New Roman" w:cs="Times New Roman"/>
          <w:sz w:val="24"/>
          <w:szCs w:val="24"/>
          <w:highlight w:val="yellow"/>
          <w:lang w:val="pt-BR"/>
        </w:rPr>
      </w:pPr>
      <w:r w:rsidRPr="003317EB">
        <w:rPr>
          <w:rFonts w:ascii="Times New Roman" w:hAnsi="Times New Roman" w:cs="Times New Roman"/>
          <w:b/>
          <w:bCs/>
          <w:color w:val="0070C0"/>
          <w:sz w:val="24"/>
          <w:szCs w:val="24"/>
          <w:u w:val="single"/>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pt-BR"/>
        </w:rPr>
        <w:t>Phương pháp Solvay đã tái sử dụng các sản phẩm trung gian như NH</w:t>
      </w:r>
      <w:r w:rsidRPr="003608C1">
        <w:rPr>
          <w:rFonts w:ascii="Times New Roman" w:hAnsi="Times New Roman" w:cs="Times New Roman"/>
          <w:sz w:val="24"/>
          <w:szCs w:val="24"/>
          <w:highlight w:val="yellow"/>
          <w:vertAlign w:val="subscript"/>
          <w:lang w:val="pt-BR"/>
        </w:rPr>
        <w:t>3</w:t>
      </w:r>
      <w:r w:rsidRPr="003608C1">
        <w:rPr>
          <w:rFonts w:ascii="Times New Roman" w:hAnsi="Times New Roman" w:cs="Times New Roman"/>
          <w:sz w:val="24"/>
          <w:szCs w:val="24"/>
          <w:highlight w:val="yellow"/>
          <w:lang w:val="pt-BR"/>
        </w:rPr>
        <w:t>, CO</w:t>
      </w:r>
      <w:r w:rsidRPr="003608C1">
        <w:rPr>
          <w:rFonts w:ascii="Times New Roman" w:hAnsi="Times New Roman" w:cs="Times New Roman"/>
          <w:sz w:val="24"/>
          <w:szCs w:val="24"/>
          <w:highlight w:val="yellow"/>
          <w:vertAlign w:val="subscript"/>
          <w:lang w:val="pt-BR"/>
        </w:rPr>
        <w:t>2</w:t>
      </w:r>
      <w:r w:rsidRPr="003608C1">
        <w:rPr>
          <w:rFonts w:ascii="Times New Roman" w:hAnsi="Times New Roman" w:cs="Times New Roman"/>
          <w:sz w:val="24"/>
          <w:szCs w:val="24"/>
          <w:highlight w:val="yellow"/>
          <w:lang w:val="pt-BR"/>
        </w:rPr>
        <w:t xml:space="preserve"> qua đó giảm thiểu được giá thành sản xuất. </w:t>
      </w:r>
    </w:p>
    <w:p w14:paraId="4425899C" w14:textId="77777777" w:rsidR="00F327EB" w:rsidRPr="003608C1" w:rsidRDefault="00F327EB" w:rsidP="006460D9">
      <w:pPr>
        <w:spacing w:after="0" w:line="360"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u w:val="single"/>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pt-BR"/>
        </w:rPr>
        <w:t>NaHCO</w:t>
      </w:r>
      <w:r w:rsidRPr="003608C1">
        <w:rPr>
          <w:rFonts w:ascii="Times New Roman" w:hAnsi="Times New Roman" w:cs="Times New Roman"/>
          <w:sz w:val="24"/>
          <w:szCs w:val="24"/>
          <w:highlight w:val="yellow"/>
          <w:vertAlign w:val="subscript"/>
          <w:lang w:val="pt-BR"/>
        </w:rPr>
        <w:t>3</w:t>
      </w:r>
      <w:r w:rsidRPr="003608C1">
        <w:rPr>
          <w:rFonts w:ascii="Times New Roman" w:hAnsi="Times New Roman" w:cs="Times New Roman"/>
          <w:sz w:val="24"/>
          <w:szCs w:val="24"/>
          <w:highlight w:val="yellow"/>
          <w:lang w:val="pt-BR"/>
        </w:rPr>
        <w:t xml:space="preserve"> là chất có độ tan kém nên dễ bị kết tinh. Độ tan của NaHCO</w:t>
      </w:r>
      <w:r w:rsidRPr="003608C1">
        <w:rPr>
          <w:rFonts w:ascii="Times New Roman" w:hAnsi="Times New Roman" w:cs="Times New Roman"/>
          <w:sz w:val="24"/>
          <w:szCs w:val="24"/>
          <w:highlight w:val="yellow"/>
          <w:vertAlign w:val="subscript"/>
          <w:lang w:val="pt-BR"/>
        </w:rPr>
        <w:t>3</w:t>
      </w:r>
      <w:r w:rsidRPr="003608C1">
        <w:rPr>
          <w:rFonts w:ascii="Times New Roman" w:hAnsi="Times New Roman" w:cs="Times New Roman"/>
          <w:sz w:val="24"/>
          <w:szCs w:val="24"/>
          <w:highlight w:val="yellow"/>
          <w:lang w:val="pt-BR"/>
        </w:rPr>
        <w:t xml:space="preserve"> trong 100 gam nước ở 20°C và ở 40°C lần lượt là 9,6 gam và 12,7 gam. Làm lạnh 90,16 tấn dung dịch NaHCO</w:t>
      </w:r>
      <w:r w:rsidRPr="003608C1">
        <w:rPr>
          <w:rFonts w:ascii="Times New Roman" w:hAnsi="Times New Roman" w:cs="Times New Roman"/>
          <w:sz w:val="24"/>
          <w:szCs w:val="24"/>
          <w:highlight w:val="yellow"/>
          <w:vertAlign w:val="subscript"/>
          <w:lang w:val="pt-BR"/>
        </w:rPr>
        <w:t>3</w:t>
      </w:r>
      <w:r w:rsidRPr="003608C1">
        <w:rPr>
          <w:rFonts w:ascii="Times New Roman" w:hAnsi="Times New Roman" w:cs="Times New Roman"/>
          <w:sz w:val="24"/>
          <w:szCs w:val="24"/>
          <w:highlight w:val="yellow"/>
          <w:lang w:val="pt-BR"/>
        </w:rPr>
        <w:t xml:space="preserve"> bão hoà ở 40°C về 20°C thì khối lượng muối NaHCO</w:t>
      </w:r>
      <w:r w:rsidRPr="003608C1">
        <w:rPr>
          <w:rFonts w:ascii="Times New Roman" w:hAnsi="Times New Roman" w:cs="Times New Roman"/>
          <w:sz w:val="24"/>
          <w:szCs w:val="24"/>
          <w:highlight w:val="yellow"/>
          <w:vertAlign w:val="subscript"/>
          <w:lang w:val="pt-BR"/>
        </w:rPr>
        <w:t>3</w:t>
      </w:r>
      <w:r w:rsidRPr="003608C1">
        <w:rPr>
          <w:rFonts w:ascii="Times New Roman" w:hAnsi="Times New Roman" w:cs="Times New Roman"/>
          <w:sz w:val="24"/>
          <w:szCs w:val="24"/>
          <w:highlight w:val="yellow"/>
          <w:lang w:val="pt-BR"/>
        </w:rPr>
        <w:t xml:space="preserve"> kết tinh là 2,48 tấn (giả thiết không có sự bay hơi của nước).</w:t>
      </w:r>
      <w:r w:rsidRPr="003608C1">
        <w:rPr>
          <w:rFonts w:ascii="Times New Roman" w:hAnsi="Times New Roman" w:cs="Times New Roman"/>
          <w:sz w:val="24"/>
          <w:szCs w:val="24"/>
          <w:lang w:val="pt-BR"/>
        </w:rPr>
        <w:t xml:space="preserve"> </w:t>
      </w:r>
    </w:p>
    <w:p w14:paraId="6F1CF924" w14:textId="77777777" w:rsidR="00F327EB" w:rsidRPr="003608C1" w:rsidRDefault="00F327EB" w:rsidP="006460D9">
      <w:pPr>
        <w:spacing w:after="0" w:line="360" w:lineRule="auto"/>
        <w:jc w:val="center"/>
        <w:rPr>
          <w:rFonts w:ascii="Times New Roman" w:hAnsi="Times New Roman" w:cs="Times New Roman"/>
          <w:b/>
          <w:noProof/>
          <w:color w:val="EE0000"/>
          <w:sz w:val="24"/>
          <w:szCs w:val="24"/>
        </w:rPr>
      </w:pPr>
      <w:r w:rsidRPr="003608C1">
        <w:rPr>
          <w:rFonts w:ascii="Times New Roman" w:hAnsi="Times New Roman" w:cs="Times New Roman"/>
          <w:b/>
          <w:noProof/>
          <w:color w:val="EE0000"/>
          <w:sz w:val="24"/>
          <w:szCs w:val="24"/>
          <w:highlight w:val="yellow"/>
        </w:rPr>
        <w:t>Hướng dẫn giải</w:t>
      </w:r>
    </w:p>
    <w:p w14:paraId="458EC141" w14:textId="77777777" w:rsidR="00F327EB" w:rsidRPr="003608C1" w:rsidRDefault="00F327EB" w:rsidP="006460D9">
      <w:pPr>
        <w:shd w:val="clear" w:color="auto" w:fill="FFFFFF" w:themeFill="background1"/>
        <w:spacing w:after="0" w:line="360"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vi-VN"/>
        </w:rPr>
        <w:t xml:space="preserve">a) </w:t>
      </w:r>
      <w:r w:rsidRPr="003608C1">
        <w:rPr>
          <w:rFonts w:ascii="Times New Roman" w:hAnsi="Times New Roman" w:cs="Times New Roman"/>
          <w:b/>
          <w:bCs/>
          <w:sz w:val="24"/>
          <w:szCs w:val="24"/>
          <w:lang w:val="vi-VN"/>
        </w:rPr>
        <w:t>đúng</w:t>
      </w:r>
      <w:r w:rsidRPr="003608C1">
        <w:rPr>
          <w:rFonts w:ascii="Times New Roman" w:hAnsi="Times New Roman" w:cs="Times New Roman"/>
          <w:sz w:val="24"/>
          <w:szCs w:val="24"/>
          <w:lang w:val="pt-BR"/>
        </w:rPr>
        <w:t>:  CaO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O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lang w:val="pt-BR"/>
        </w:rPr>
        <w:t xml:space="preserve"> Ca(OH)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sau đó:    2NH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Cl  +   Ca(OH)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lang w:val="pt-BR"/>
        </w:rPr>
        <w:t xml:space="preserve">   CaCl</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   2NH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  2H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w:t>
      </w:r>
    </w:p>
    <w:p w14:paraId="1098B91A" w14:textId="77777777" w:rsidR="00F327EB" w:rsidRPr="003608C1" w:rsidRDefault="00F327EB" w:rsidP="006460D9">
      <w:pPr>
        <w:shd w:val="clear" w:color="auto" w:fill="FFFFFF" w:themeFill="background1"/>
        <w:spacing w:after="0" w:line="360"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vi-VN"/>
        </w:rPr>
        <w:t xml:space="preserve">b) </w:t>
      </w:r>
      <w:r w:rsidRPr="003608C1">
        <w:rPr>
          <w:rFonts w:ascii="Times New Roman" w:hAnsi="Times New Roman" w:cs="Times New Roman"/>
          <w:b/>
          <w:bCs/>
          <w:sz w:val="24"/>
          <w:szCs w:val="24"/>
          <w:lang w:val="vi-VN"/>
        </w:rPr>
        <w:t>sai</w:t>
      </w:r>
      <w:r w:rsidRPr="003608C1">
        <w:rPr>
          <w:rFonts w:ascii="Times New Roman" w:hAnsi="Times New Roman" w:cs="Times New Roman"/>
          <w:sz w:val="24"/>
          <w:szCs w:val="24"/>
          <w:lang w:val="pt-BR"/>
        </w:rPr>
        <w:t xml:space="preserve"> vì phản ứng xảy ra là:      NaCl (aq) + 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(aq)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O(l) +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(g) </w:t>
      </w:r>
      <w:r w:rsidRPr="003608C1">
        <w:rPr>
          <w:rFonts w:ascii="Cambria Math" w:hAnsi="Cambria Math" w:cs="Cambria Math"/>
          <w:sz w:val="24"/>
          <w:szCs w:val="24"/>
          <w:lang w:val="pt-BR"/>
        </w:rPr>
        <w:t>⇋</w:t>
      </w:r>
      <w:r w:rsidRPr="003608C1">
        <w:rPr>
          <w:rFonts w:ascii="Times New Roman" w:hAnsi="Times New Roman" w:cs="Times New Roman"/>
          <w:sz w:val="24"/>
          <w:szCs w:val="24"/>
          <w:lang w:val="pt-BR"/>
        </w:rPr>
        <w:t xml:space="preserve">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(s) + 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Cl (aq)</w:t>
      </w:r>
    </w:p>
    <w:p w14:paraId="4E01CFCB" w14:textId="77777777" w:rsidR="00F327EB" w:rsidRPr="003608C1" w:rsidRDefault="00F327EB" w:rsidP="006460D9">
      <w:pPr>
        <w:shd w:val="clear" w:color="auto" w:fill="FFFFFF" w:themeFill="background1"/>
        <w:spacing w:after="0" w:line="360" w:lineRule="auto"/>
        <w:rPr>
          <w:rFonts w:ascii="Times New Roman" w:hAnsi="Times New Roman" w:cs="Times New Roman"/>
          <w:b/>
          <w:bCs/>
          <w:sz w:val="24"/>
          <w:szCs w:val="24"/>
          <w:lang w:val="vi-VN"/>
        </w:rPr>
      </w:pPr>
      <w:r w:rsidRPr="003317EB">
        <w:rPr>
          <w:rFonts w:ascii="Times New Roman" w:hAnsi="Times New Roman" w:cs="Times New Roman"/>
          <w:b/>
          <w:bCs/>
          <w:color w:val="0070C0"/>
          <w:sz w:val="24"/>
          <w:szCs w:val="24"/>
          <w:lang w:val="vi-VN"/>
        </w:rPr>
        <w:t xml:space="preserve">c) </w:t>
      </w:r>
      <w:r w:rsidRPr="003608C1">
        <w:rPr>
          <w:rFonts w:ascii="Times New Roman" w:hAnsi="Times New Roman" w:cs="Times New Roman"/>
          <w:b/>
          <w:bCs/>
          <w:sz w:val="24"/>
          <w:szCs w:val="24"/>
          <w:lang w:val="vi-VN"/>
        </w:rPr>
        <w:t>đúng</w:t>
      </w:r>
    </w:p>
    <w:p w14:paraId="368D852D" w14:textId="77777777" w:rsidR="00F327EB" w:rsidRPr="003608C1" w:rsidRDefault="00F327EB" w:rsidP="006460D9">
      <w:pPr>
        <w:shd w:val="clear" w:color="auto" w:fill="FFFFFF" w:themeFill="background1"/>
        <w:spacing w:after="0" w:line="360" w:lineRule="auto"/>
        <w:rPr>
          <w:rFonts w:ascii="Times New Roman" w:eastAsiaTheme="minorEastAsia" w:hAnsi="Times New Roman" w:cs="Times New Roman"/>
          <w:sz w:val="24"/>
          <w:szCs w:val="24"/>
          <w:lang w:val="pt-BR"/>
        </w:rPr>
      </w:pPr>
      <w:r w:rsidRPr="003317EB">
        <w:rPr>
          <w:rFonts w:ascii="Times New Roman" w:hAnsi="Times New Roman" w:cs="Times New Roman"/>
          <w:b/>
          <w:bCs/>
          <w:color w:val="0070C0"/>
          <w:sz w:val="24"/>
          <w:szCs w:val="24"/>
          <w:lang w:val="vi-VN"/>
        </w:rPr>
        <w:t xml:space="preserve">d) </w:t>
      </w:r>
      <w:r w:rsidRPr="003608C1">
        <w:rPr>
          <w:rFonts w:ascii="Times New Roman" w:hAnsi="Times New Roman" w:cs="Times New Roman"/>
          <w:b/>
          <w:bCs/>
          <w:sz w:val="24"/>
          <w:szCs w:val="24"/>
          <w:lang w:val="vi-VN"/>
        </w:rPr>
        <w:t>đúng</w:t>
      </w:r>
      <w:r w:rsidRPr="003608C1">
        <w:rPr>
          <w:rFonts w:ascii="Times New Roman" w:hAnsi="Times New Roman" w:cs="Times New Roman"/>
          <w:sz w:val="24"/>
          <w:szCs w:val="24"/>
          <w:lang w:val="pt-BR"/>
        </w:rPr>
        <w:t>: Xét tại 40</w:t>
      </w:r>
      <w:r w:rsidRPr="003608C1">
        <w:rPr>
          <w:rFonts w:ascii="Times New Roman" w:hAnsi="Times New Roman" w:cs="Times New Roman"/>
          <w:sz w:val="24"/>
          <w:szCs w:val="24"/>
          <w:vertAlign w:val="superscript"/>
          <w:lang w:val="pt-BR"/>
        </w:rPr>
        <w:t>0</w:t>
      </w:r>
      <w:r w:rsidRPr="003608C1">
        <w:rPr>
          <w:rFonts w:ascii="Times New Roman" w:hAnsi="Times New Roman" w:cs="Times New Roman"/>
          <w:sz w:val="24"/>
          <w:szCs w:val="24"/>
          <w:lang w:val="pt-BR"/>
        </w:rPr>
        <w:t>C: C%</w:t>
      </w:r>
      <w:r w:rsidRPr="003608C1">
        <w:rPr>
          <w:rFonts w:ascii="Times New Roman" w:hAnsi="Times New Roman" w:cs="Times New Roman"/>
          <w:sz w:val="24"/>
          <w:szCs w:val="24"/>
          <w:vertAlign w:val="subscript"/>
          <w:lang w:val="pt-BR"/>
        </w:rPr>
        <w:t xml:space="preserve"> bão hòa </w:t>
      </w:r>
      <w:r w:rsidRPr="003608C1">
        <w:rPr>
          <w:rFonts w:ascii="Times New Roman" w:hAnsi="Times New Roman" w:cs="Times New Roman"/>
          <w:sz w:val="24"/>
          <w:szCs w:val="24"/>
          <w:lang w:val="pt-BR"/>
        </w:rPr>
        <w:t>=</w:t>
      </w:r>
      <m:oMath>
        <m:f>
          <m:fPr>
            <m:ctrlPr>
              <w:rPr>
                <w:rFonts w:ascii="Cambria Math" w:hAnsi="Cambria Math" w:cs="Times New Roman"/>
                <w:i/>
                <w:sz w:val="24"/>
                <w:szCs w:val="24"/>
              </w:rPr>
            </m:ctrlPr>
          </m:fPr>
          <m:num>
            <m:r>
              <w:rPr>
                <w:rFonts w:ascii="Cambria Math" w:hAnsi="Cambria Math" w:cs="Times New Roman"/>
                <w:sz w:val="24"/>
                <w:szCs w:val="24"/>
                <w:lang w:val="pt-BR"/>
              </w:rPr>
              <m:t>12,7</m:t>
            </m:r>
          </m:num>
          <m:den>
            <m:r>
              <w:rPr>
                <w:rFonts w:ascii="Cambria Math" w:hAnsi="Cambria Math" w:cs="Times New Roman"/>
                <w:sz w:val="24"/>
                <w:szCs w:val="24"/>
                <w:lang w:val="pt-BR"/>
              </w:rPr>
              <m:t>12,7+100</m:t>
            </m:r>
          </m:den>
        </m:f>
        <m:r>
          <w:rPr>
            <w:rFonts w:ascii="Cambria Math" w:hAnsi="Cambria Math" w:cs="Times New Roman"/>
            <w:sz w:val="24"/>
            <w:szCs w:val="24"/>
            <w:lang w:val="pt-BR"/>
          </w:rPr>
          <m:t>.100%=</m:t>
        </m:r>
        <m:f>
          <m:fPr>
            <m:ctrlPr>
              <w:rPr>
                <w:rFonts w:ascii="Cambria Math" w:hAnsi="Cambria Math" w:cs="Times New Roman"/>
                <w:i/>
                <w:sz w:val="24"/>
                <w:szCs w:val="24"/>
              </w:rPr>
            </m:ctrlPr>
          </m:fPr>
          <m:num>
            <m:r>
              <w:rPr>
                <w:rFonts w:ascii="Cambria Math" w:hAnsi="Cambria Math" w:cs="Times New Roman"/>
                <w:sz w:val="24"/>
                <w:szCs w:val="24"/>
                <w:lang w:val="pt-BR"/>
              </w:rPr>
              <m:t>1270</m:t>
            </m:r>
          </m:num>
          <m:den>
            <m:r>
              <w:rPr>
                <w:rFonts w:ascii="Cambria Math" w:hAnsi="Cambria Math" w:cs="Times New Roman"/>
                <w:sz w:val="24"/>
                <w:szCs w:val="24"/>
                <w:lang w:val="pt-BR"/>
              </w:rPr>
              <m:t>112,7</m:t>
            </m:r>
          </m:den>
        </m:f>
      </m:oMath>
      <w:r w:rsidRPr="003608C1">
        <w:rPr>
          <w:rFonts w:ascii="Times New Roman" w:eastAsiaTheme="minorEastAsia" w:hAnsi="Times New Roman" w:cs="Times New Roman"/>
          <w:sz w:val="24"/>
          <w:szCs w:val="24"/>
          <w:lang w:val="pt-BR"/>
        </w:rPr>
        <w:t>%</w:t>
      </w:r>
    </w:p>
    <w:p w14:paraId="6E3ACE6F" w14:textId="77777777" w:rsidR="00F327EB" w:rsidRPr="003608C1" w:rsidRDefault="00F327EB" w:rsidP="006460D9">
      <w:pPr>
        <w:shd w:val="clear" w:color="auto" w:fill="FFFFFF" w:themeFill="background1"/>
        <w:spacing w:after="0" w:line="360" w:lineRule="auto"/>
        <w:rPr>
          <w:rFonts w:ascii="Times New Roman" w:eastAsiaTheme="minorEastAsia" w:hAnsi="Times New Roman" w:cs="Times New Roman"/>
          <w:sz w:val="24"/>
          <w:szCs w:val="24"/>
          <w:lang w:val="pt-BR"/>
        </w:rPr>
      </w:pPr>
      <w:r w:rsidRPr="003608C1">
        <w:rPr>
          <w:rFonts w:ascii="Times New Roman" w:eastAsiaTheme="minorEastAsia" w:hAnsi="Times New Roman" w:cs="Times New Roman"/>
          <w:sz w:val="24"/>
          <w:szCs w:val="24"/>
          <w:lang w:val="pt-BR"/>
        </w:rPr>
        <w:t>Khi m</w:t>
      </w:r>
      <w:r w:rsidRPr="003608C1">
        <w:rPr>
          <w:rFonts w:ascii="Times New Roman" w:eastAsiaTheme="minorEastAsia" w:hAnsi="Times New Roman" w:cs="Times New Roman"/>
          <w:sz w:val="24"/>
          <w:szCs w:val="24"/>
          <w:vertAlign w:val="subscript"/>
          <w:lang w:val="pt-BR"/>
        </w:rPr>
        <w:t>dd</w:t>
      </w:r>
      <w:r w:rsidRPr="003608C1">
        <w:rPr>
          <w:rFonts w:ascii="Times New Roman" w:eastAsiaTheme="minorEastAsia" w:hAnsi="Times New Roman" w:cs="Times New Roman"/>
          <w:sz w:val="24"/>
          <w:szCs w:val="24"/>
          <w:lang w:val="pt-BR"/>
        </w:rPr>
        <w:t>= 90,16 tấn thì khối lượng chất tan của NaHCO</w:t>
      </w:r>
      <w:r w:rsidRPr="003608C1">
        <w:rPr>
          <w:rFonts w:ascii="Times New Roman" w:eastAsiaTheme="minorEastAsia" w:hAnsi="Times New Roman" w:cs="Times New Roman"/>
          <w:sz w:val="24"/>
          <w:szCs w:val="24"/>
          <w:vertAlign w:val="subscript"/>
          <w:lang w:val="pt-BR"/>
        </w:rPr>
        <w:t>3</w:t>
      </w:r>
      <w:r w:rsidRPr="003608C1">
        <w:rPr>
          <w:rFonts w:ascii="Times New Roman" w:eastAsiaTheme="minorEastAsia" w:hAnsi="Times New Roman" w:cs="Times New Roman"/>
          <w:sz w:val="24"/>
          <w:szCs w:val="24"/>
          <w:lang w:val="pt-BR"/>
        </w:rPr>
        <w:t xml:space="preserve"> trong dung dịch là: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pt-BR"/>
              </w:rPr>
              <m:t>1270.90,16</m:t>
            </m:r>
          </m:num>
          <m:den>
            <m:r>
              <w:rPr>
                <w:rFonts w:ascii="Cambria Math" w:eastAsiaTheme="minorEastAsia" w:hAnsi="Cambria Math" w:cs="Times New Roman"/>
                <w:sz w:val="24"/>
                <w:szCs w:val="24"/>
                <w:lang w:val="pt-BR"/>
              </w:rPr>
              <m:t>112,7.100</m:t>
            </m:r>
          </m:den>
        </m:f>
        <m:r>
          <w:rPr>
            <w:rFonts w:ascii="Cambria Math" w:eastAsiaTheme="minorEastAsia" w:hAnsi="Cambria Math" w:cs="Times New Roman"/>
            <w:sz w:val="24"/>
            <w:szCs w:val="24"/>
            <w:lang w:val="pt-BR"/>
          </w:rPr>
          <m:t>=10,16 (</m:t>
        </m:r>
        <m:r>
          <w:rPr>
            <w:rFonts w:ascii="Cambria Math" w:eastAsiaTheme="minorEastAsia" w:hAnsi="Cambria Math" w:cs="Times New Roman"/>
            <w:sz w:val="24"/>
            <w:szCs w:val="24"/>
          </w:rPr>
          <m:t>t</m:t>
        </m:r>
        <m:r>
          <w:rPr>
            <w:rFonts w:ascii="Cambria Math" w:eastAsiaTheme="minorEastAsia" w:hAnsi="Cambria Math" w:cs="Times New Roman"/>
            <w:sz w:val="24"/>
            <w:szCs w:val="24"/>
            <w:lang w:val="pt-BR"/>
          </w:rPr>
          <m:t>ấ</m:t>
        </m:r>
        <m:r>
          <w:rPr>
            <w:rFonts w:ascii="Cambria Math" w:eastAsiaTheme="minorEastAsia" w:hAnsi="Cambria Math" w:cs="Times New Roman"/>
            <w:sz w:val="24"/>
            <w:szCs w:val="24"/>
          </w:rPr>
          <m:t>n</m:t>
        </m:r>
        <m:r>
          <w:rPr>
            <w:rFonts w:ascii="Cambria Math" w:eastAsiaTheme="minorEastAsia" w:hAnsi="Cambria Math" w:cs="Times New Roman"/>
            <w:sz w:val="24"/>
            <w:szCs w:val="24"/>
            <w:lang w:val="pt-BR"/>
          </w:rPr>
          <m:t>)</m:t>
        </m:r>
      </m:oMath>
    </w:p>
    <w:p w14:paraId="610E7647" w14:textId="77777777" w:rsidR="00F327EB" w:rsidRPr="003608C1" w:rsidRDefault="00F327EB" w:rsidP="006460D9">
      <w:pPr>
        <w:shd w:val="clear" w:color="auto" w:fill="FFFFFF" w:themeFill="background1"/>
        <w:spacing w:after="0" w:line="360" w:lineRule="auto"/>
        <w:rPr>
          <w:rFonts w:ascii="Times New Roman" w:eastAsiaTheme="minorEastAsia" w:hAnsi="Times New Roman" w:cs="Times New Roman"/>
          <w:sz w:val="24"/>
          <w:szCs w:val="24"/>
          <w:lang w:val="pt-BR"/>
        </w:rPr>
      </w:pPr>
      <w:r w:rsidRPr="003608C1">
        <w:rPr>
          <w:rFonts w:ascii="Times New Roman" w:eastAsiaTheme="minorEastAsia" w:hAnsi="Times New Roman" w:cs="Times New Roman"/>
          <w:sz w:val="24"/>
          <w:szCs w:val="24"/>
          <w:lang w:val="pt-BR"/>
        </w:rPr>
        <w:t>Khi làm lạnh về 20</w:t>
      </w:r>
      <w:r w:rsidRPr="003608C1">
        <w:rPr>
          <w:rFonts w:ascii="Times New Roman" w:eastAsiaTheme="minorEastAsia" w:hAnsi="Times New Roman" w:cs="Times New Roman"/>
          <w:sz w:val="24"/>
          <w:szCs w:val="24"/>
          <w:vertAlign w:val="superscript"/>
          <w:lang w:val="pt-BR"/>
        </w:rPr>
        <w:t>0</w:t>
      </w:r>
      <w:r w:rsidRPr="003608C1">
        <w:rPr>
          <w:rFonts w:ascii="Times New Roman" w:eastAsiaTheme="minorEastAsia" w:hAnsi="Times New Roman" w:cs="Times New Roman"/>
          <w:sz w:val="24"/>
          <w:szCs w:val="24"/>
          <w:lang w:val="pt-BR"/>
        </w:rPr>
        <w:t>C thì có lượng NaHCO</w:t>
      </w:r>
      <w:r w:rsidRPr="003608C1">
        <w:rPr>
          <w:rFonts w:ascii="Times New Roman" w:eastAsiaTheme="minorEastAsia" w:hAnsi="Times New Roman" w:cs="Times New Roman"/>
          <w:sz w:val="24"/>
          <w:szCs w:val="24"/>
          <w:vertAlign w:val="subscript"/>
          <w:lang w:val="pt-BR"/>
        </w:rPr>
        <w:t>3</w:t>
      </w:r>
      <w:r w:rsidRPr="003608C1">
        <w:rPr>
          <w:rFonts w:ascii="Times New Roman" w:eastAsiaTheme="minorEastAsia" w:hAnsi="Times New Roman" w:cs="Times New Roman"/>
          <w:sz w:val="24"/>
          <w:szCs w:val="24"/>
          <w:lang w:val="pt-BR"/>
        </w:rPr>
        <w:t xml:space="preserve"> kết tinh tách ra là: x (mol)</w:t>
      </w:r>
    </w:p>
    <w:p w14:paraId="02DC68AC" w14:textId="77777777" w:rsidR="00F327EB" w:rsidRPr="003608C1" w:rsidRDefault="00F327EB" w:rsidP="006460D9">
      <w:pPr>
        <w:shd w:val="clear" w:color="auto" w:fill="FFFFFF" w:themeFill="background1"/>
        <w:spacing w:after="0" w:line="360" w:lineRule="auto"/>
        <w:rPr>
          <w:rFonts w:ascii="Times New Roman" w:hAnsi="Times New Roman" w:cs="Times New Roman"/>
          <w:sz w:val="24"/>
          <w:szCs w:val="24"/>
          <w:lang w:val="pt-BR"/>
        </w:rPr>
      </w:pPr>
      <w:r w:rsidRPr="003608C1">
        <w:rPr>
          <w:rFonts w:ascii="Times New Roman" w:eastAsiaTheme="minorEastAsia" w:hAnsi="Times New Roman" w:cs="Times New Roman"/>
          <w:sz w:val="24"/>
          <w:szCs w:val="24"/>
          <w:lang w:val="pt-BR"/>
        </w:rPr>
        <w:t>m</w:t>
      </w:r>
      <w:r w:rsidRPr="003608C1">
        <w:rPr>
          <w:rFonts w:ascii="Times New Roman" w:eastAsiaTheme="minorEastAsia" w:hAnsi="Times New Roman" w:cs="Times New Roman"/>
          <w:sz w:val="24"/>
          <w:szCs w:val="24"/>
          <w:vertAlign w:val="subscript"/>
          <w:lang w:val="pt-BR"/>
        </w:rPr>
        <w:t xml:space="preserve">dd </w:t>
      </w:r>
      <w:r w:rsidRPr="003608C1">
        <w:rPr>
          <w:rFonts w:ascii="Times New Roman" w:hAnsi="Times New Roman" w:cs="Times New Roman"/>
          <w:sz w:val="24"/>
          <w:szCs w:val="24"/>
          <w:vertAlign w:val="subscript"/>
          <w:lang w:val="pt-BR"/>
        </w:rPr>
        <w:t>còn lại</w:t>
      </w:r>
      <w:r w:rsidRPr="003608C1">
        <w:rPr>
          <w:rFonts w:ascii="Times New Roman" w:hAnsi="Times New Roman" w:cs="Times New Roman"/>
          <w:sz w:val="24"/>
          <w:szCs w:val="24"/>
          <w:lang w:val="pt-BR"/>
        </w:rPr>
        <w:t>= 90,16- 84x    (tấn)  và m</w:t>
      </w:r>
      <w:r w:rsidRPr="003608C1">
        <w:rPr>
          <w:rFonts w:ascii="Times New Roman" w:hAnsi="Times New Roman" w:cs="Times New Roman"/>
          <w:sz w:val="24"/>
          <w:szCs w:val="24"/>
          <w:vertAlign w:val="subscript"/>
          <w:lang w:val="pt-BR"/>
        </w:rPr>
        <w:t xml:space="preserve"> chất tan trong dung dịch còn lại</w:t>
      </w:r>
      <w:r w:rsidRPr="003608C1">
        <w:rPr>
          <w:rFonts w:ascii="Times New Roman" w:hAnsi="Times New Roman" w:cs="Times New Roman"/>
          <w:sz w:val="24"/>
          <w:szCs w:val="24"/>
          <w:lang w:val="pt-BR"/>
        </w:rPr>
        <w:t>= 10,16 – 84x  ( tấn)</w:t>
      </w:r>
    </w:p>
    <w:p w14:paraId="5CA85105" w14:textId="77777777" w:rsidR="00F327EB" w:rsidRPr="003608C1" w:rsidRDefault="00F277BB" w:rsidP="006460D9">
      <w:pPr>
        <w:shd w:val="clear" w:color="auto" w:fill="FFFFFF" w:themeFill="background1"/>
        <w:spacing w:after="0" w:line="360" w:lineRule="auto"/>
        <w:rPr>
          <w:rFonts w:ascii="Times New Roman" w:hAnsi="Times New Roman" w:cs="Times New Roman"/>
          <w:sz w:val="24"/>
          <w:szCs w:val="24"/>
          <w:lang w:val="pt-BR"/>
        </w:rPr>
      </w:pPr>
      <m:oMath>
        <m:f>
          <m:fPr>
            <m:ctrlPr>
              <w:rPr>
                <w:rFonts w:ascii="Cambria Math" w:hAnsi="Cambria Math" w:cs="Times New Roman"/>
                <w:i/>
                <w:sz w:val="24"/>
                <w:szCs w:val="24"/>
              </w:rPr>
            </m:ctrlPr>
          </m:fPr>
          <m:num>
            <m:r>
              <w:rPr>
                <w:rFonts w:ascii="Cambria Math" w:hAnsi="Cambria Math" w:cs="Times New Roman"/>
                <w:sz w:val="24"/>
                <w:szCs w:val="24"/>
                <w:lang w:val="pt-BR"/>
              </w:rPr>
              <m:t>10,16-84</m:t>
            </m:r>
            <m:r>
              <w:rPr>
                <w:rFonts w:ascii="Cambria Math" w:hAnsi="Cambria Math" w:cs="Times New Roman"/>
                <w:sz w:val="24"/>
                <w:szCs w:val="24"/>
              </w:rPr>
              <m:t>x</m:t>
            </m:r>
          </m:num>
          <m:den>
            <m:r>
              <w:rPr>
                <w:rFonts w:ascii="Cambria Math" w:hAnsi="Cambria Math" w:cs="Times New Roman"/>
                <w:sz w:val="24"/>
                <w:szCs w:val="24"/>
                <w:lang w:val="pt-BR"/>
              </w:rPr>
              <m:t>90,16-84</m:t>
            </m:r>
            <m:r>
              <w:rPr>
                <w:rFonts w:ascii="Cambria Math" w:hAnsi="Cambria Math" w:cs="Times New Roman"/>
                <w:sz w:val="24"/>
                <w:szCs w:val="24"/>
              </w:rPr>
              <m:t>x</m:t>
            </m:r>
          </m:den>
        </m:f>
        <m:r>
          <w:rPr>
            <w:rFonts w:ascii="Cambria Math" w:hAnsi="Cambria Math" w:cs="Times New Roman"/>
            <w:sz w:val="24"/>
            <w:szCs w:val="24"/>
            <w:lang w:val="pt-BR"/>
          </w:rPr>
          <m:t>=</m:t>
        </m:r>
        <m:f>
          <m:fPr>
            <m:ctrlPr>
              <w:rPr>
                <w:rFonts w:ascii="Cambria Math" w:hAnsi="Cambria Math" w:cs="Times New Roman"/>
                <w:i/>
                <w:sz w:val="24"/>
                <w:szCs w:val="24"/>
              </w:rPr>
            </m:ctrlPr>
          </m:fPr>
          <m:num>
            <m:r>
              <w:rPr>
                <w:rFonts w:ascii="Cambria Math" w:hAnsi="Cambria Math" w:cs="Times New Roman"/>
                <w:sz w:val="24"/>
                <w:szCs w:val="24"/>
                <w:lang w:val="pt-BR"/>
              </w:rPr>
              <m:t>9,6</m:t>
            </m:r>
          </m:num>
          <m:den>
            <m:r>
              <w:rPr>
                <w:rFonts w:ascii="Cambria Math" w:hAnsi="Cambria Math" w:cs="Times New Roman"/>
                <w:sz w:val="24"/>
                <w:szCs w:val="24"/>
                <w:lang w:val="pt-BR"/>
              </w:rPr>
              <m:t>9,6+ 100</m:t>
            </m:r>
          </m:den>
        </m:f>
      </m:oMath>
      <w:r w:rsidR="00F327EB" w:rsidRPr="003608C1">
        <w:rPr>
          <w:rFonts w:ascii="Times New Roman" w:eastAsiaTheme="minorEastAsia" w:hAnsi="Times New Roman" w:cs="Times New Roman"/>
          <w:sz w:val="24"/>
          <w:szCs w:val="24"/>
          <w:lang w:val="pt-BR"/>
        </w:rPr>
        <w:t xml:space="preserve">   </w:t>
      </w:r>
      <w:r w:rsidR="00F327EB" w:rsidRPr="003608C1">
        <w:rPr>
          <w:rFonts w:ascii="Times New Roman" w:eastAsiaTheme="minorEastAsia" w:hAnsi="Times New Roman" w:cs="Times New Roman"/>
          <w:sz w:val="24"/>
          <w:szCs w:val="24"/>
        </w:rPr>
        <w:sym w:font="Symbol" w:char="F0DE"/>
      </w:r>
      <w:r w:rsidR="00F327EB" w:rsidRPr="003608C1">
        <w:rPr>
          <w:rFonts w:ascii="Times New Roman" w:eastAsiaTheme="minorEastAsia" w:hAnsi="Times New Roman" w:cs="Times New Roman"/>
          <w:sz w:val="24"/>
          <w:szCs w:val="24"/>
          <w:lang w:val="pt-BR"/>
        </w:rPr>
        <w:t xml:space="preserve"> x</w:t>
      </w:r>
      <m:oMath>
        <m:r>
          <w:rPr>
            <w:rFonts w:ascii="Cambria Math" w:eastAsiaTheme="minorEastAsia" w:hAnsi="Cambria Math" w:cs="Times New Roman"/>
            <w:sz w:val="24"/>
            <w:szCs w:val="24"/>
            <w:lang w:val="pt-BR"/>
          </w:rPr>
          <m:t>≈</m:t>
        </m:r>
      </m:oMath>
      <w:r w:rsidR="00F327EB" w:rsidRPr="003608C1">
        <w:rPr>
          <w:rFonts w:ascii="Times New Roman" w:eastAsiaTheme="minorEastAsia" w:hAnsi="Times New Roman" w:cs="Times New Roman"/>
          <w:sz w:val="24"/>
          <w:szCs w:val="24"/>
          <w:lang w:val="pt-BR"/>
        </w:rPr>
        <w:t xml:space="preserve"> 0,0295  </w:t>
      </w:r>
      <w:r w:rsidR="00F327EB" w:rsidRPr="003608C1">
        <w:rPr>
          <w:rFonts w:ascii="Times New Roman" w:eastAsiaTheme="minorEastAsia" w:hAnsi="Times New Roman" w:cs="Times New Roman"/>
          <w:sz w:val="24"/>
          <w:szCs w:val="24"/>
        </w:rPr>
        <w:sym w:font="Symbol" w:char="F0DE"/>
      </w:r>
      <w:r w:rsidR="00F327EB" w:rsidRPr="003608C1">
        <w:rPr>
          <w:rFonts w:ascii="Times New Roman" w:eastAsiaTheme="minorEastAsia" w:hAnsi="Times New Roman" w:cs="Times New Roman"/>
          <w:sz w:val="24"/>
          <w:szCs w:val="24"/>
          <w:lang w:val="pt-BR"/>
        </w:rPr>
        <w:t xml:space="preserve"> </w:t>
      </w:r>
      <w:r w:rsidR="00F327EB" w:rsidRPr="003608C1">
        <w:rPr>
          <w:rFonts w:ascii="Times New Roman" w:hAnsi="Times New Roman" w:cs="Times New Roman"/>
          <w:sz w:val="24"/>
          <w:szCs w:val="24"/>
          <w:lang w:val="pt-BR"/>
        </w:rPr>
        <w:t>khối lượng muối NaHCO</w:t>
      </w:r>
      <w:r w:rsidR="00F327EB" w:rsidRPr="003608C1">
        <w:rPr>
          <w:rFonts w:ascii="Times New Roman" w:hAnsi="Times New Roman" w:cs="Times New Roman"/>
          <w:sz w:val="24"/>
          <w:szCs w:val="24"/>
          <w:vertAlign w:val="subscript"/>
          <w:lang w:val="pt-BR"/>
        </w:rPr>
        <w:t>3</w:t>
      </w:r>
      <w:r w:rsidR="00F327EB" w:rsidRPr="003608C1">
        <w:rPr>
          <w:rFonts w:ascii="Times New Roman" w:hAnsi="Times New Roman" w:cs="Times New Roman"/>
          <w:sz w:val="24"/>
          <w:szCs w:val="24"/>
          <w:lang w:val="pt-BR"/>
        </w:rPr>
        <w:t xml:space="preserve"> kết tinh là: 0,0295.84</w:t>
      </w:r>
      <m:oMath>
        <m:r>
          <w:rPr>
            <w:rFonts w:ascii="Cambria Math" w:hAnsi="Cambria Math" w:cs="Times New Roman"/>
            <w:sz w:val="24"/>
            <w:szCs w:val="24"/>
            <w:lang w:val="pt-BR"/>
          </w:rPr>
          <m:t>≈</m:t>
        </m:r>
      </m:oMath>
      <w:r w:rsidR="00F327EB" w:rsidRPr="003608C1">
        <w:rPr>
          <w:rFonts w:ascii="Times New Roman" w:hAnsi="Times New Roman" w:cs="Times New Roman"/>
          <w:sz w:val="24"/>
          <w:szCs w:val="24"/>
          <w:lang w:val="pt-BR"/>
        </w:rPr>
        <w:t xml:space="preserve"> 2,48 tấn</w:t>
      </w:r>
    </w:p>
    <w:p w14:paraId="4039120C" w14:textId="77777777" w:rsidR="00F327EB" w:rsidRPr="003608C1" w:rsidRDefault="00F327EB" w:rsidP="006460D9">
      <w:pPr>
        <w:spacing w:after="0" w:line="360" w:lineRule="auto"/>
        <w:rPr>
          <w:rFonts w:ascii="Times New Roman" w:hAnsi="Times New Roman" w:cs="Times New Roman"/>
          <w:b/>
          <w:bCs/>
          <w:sz w:val="24"/>
          <w:szCs w:val="24"/>
        </w:rPr>
      </w:pPr>
    </w:p>
    <w:p w14:paraId="6876300C" w14:textId="77777777" w:rsidR="00F327EB" w:rsidRPr="003608C1" w:rsidRDefault="00F327EB" w:rsidP="006460D9">
      <w:pPr>
        <w:tabs>
          <w:tab w:val="left" w:pos="274"/>
          <w:tab w:val="left" w:pos="907"/>
          <w:tab w:val="left" w:pos="2880"/>
          <w:tab w:val="left" w:pos="5126"/>
          <w:tab w:val="left" w:pos="7387"/>
        </w:tabs>
        <w:spacing w:after="0" w:line="360" w:lineRule="auto"/>
        <w:jc w:val="both"/>
        <w:rPr>
          <w:rFonts w:ascii="Times New Roman" w:hAnsi="Times New Roman" w:cs="Times New Roman"/>
          <w:b/>
          <w:color w:val="000000" w:themeColor="text1"/>
          <w:sz w:val="24"/>
          <w:szCs w:val="24"/>
        </w:rPr>
      </w:pPr>
      <w:r w:rsidRPr="003608C1">
        <w:rPr>
          <w:rFonts w:ascii="Times New Roman" w:hAnsi="Times New Roman" w:cs="Times New Roman"/>
          <w:b/>
          <w:bCs/>
          <w:color w:val="000000" w:themeColor="text1"/>
          <w:sz w:val="24"/>
          <w:szCs w:val="24"/>
        </w:rPr>
        <w:t>PHẦN III:</w:t>
      </w:r>
      <w:r w:rsidRPr="003608C1">
        <w:rPr>
          <w:rFonts w:ascii="Times New Roman" w:hAnsi="Times New Roman" w:cs="Times New Roman"/>
          <w:b/>
          <w:color w:val="000000" w:themeColor="text1"/>
          <w:sz w:val="24"/>
          <w:szCs w:val="24"/>
        </w:rPr>
        <w:t xml:space="preserve"> Câu hỏi</w:t>
      </w:r>
      <w:r w:rsidRPr="003608C1">
        <w:rPr>
          <w:rFonts w:ascii="Times New Roman" w:hAnsi="Times New Roman" w:cs="Times New Roman"/>
          <w:b/>
          <w:color w:val="000000" w:themeColor="text1"/>
          <w:sz w:val="24"/>
          <w:szCs w:val="24"/>
          <w:lang w:val="vi-VN"/>
        </w:rPr>
        <w:t xml:space="preserve"> trắc nghiệm</w:t>
      </w:r>
      <w:r w:rsidRPr="003608C1">
        <w:rPr>
          <w:rFonts w:ascii="Times New Roman" w:hAnsi="Times New Roman" w:cs="Times New Roman"/>
          <w:b/>
          <w:color w:val="000000" w:themeColor="text1"/>
          <w:sz w:val="24"/>
          <w:szCs w:val="24"/>
        </w:rPr>
        <w:t xml:space="preserve"> yêu cầu trả lời ngắn. Thí sinh trả lời từ câu 1 đến câu 6.</w:t>
      </w:r>
    </w:p>
    <w:p w14:paraId="191E2676" w14:textId="77777777" w:rsidR="00F327EB" w:rsidRPr="003608C1" w:rsidRDefault="00F327EB" w:rsidP="006460D9">
      <w:pPr>
        <w:shd w:val="clear" w:color="auto" w:fill="FFFFFF"/>
        <w:spacing w:after="0" w:line="360" w:lineRule="auto"/>
        <w:jc w:val="both"/>
        <w:rPr>
          <w:rFonts w:ascii="Times New Roman" w:hAnsi="Times New Roman" w:cs="Times New Roman"/>
          <w:b/>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w:t>
      </w:r>
      <w:r w:rsidRPr="003608C1">
        <w:rPr>
          <w:rFonts w:ascii="Times New Roman" w:hAnsi="Times New Roman" w:cs="Times New Roman"/>
          <w:b/>
          <w:sz w:val="24"/>
          <w:szCs w:val="24"/>
        </w:rPr>
        <w:t xml:space="preserve">(Hóa 10 – chương 5). </w:t>
      </w:r>
    </w:p>
    <w:p w14:paraId="34B63823" w14:textId="77777777" w:rsidR="00F327EB" w:rsidRPr="003608C1" w:rsidRDefault="00F327EB" w:rsidP="006460D9">
      <w:pPr>
        <w:shd w:val="clear" w:color="auto" w:fill="FFFFFF"/>
        <w:spacing w:after="0" w:line="360" w:lineRule="auto"/>
        <w:jc w:val="both"/>
        <w:rPr>
          <w:rFonts w:ascii="Times New Roman" w:hAnsi="Times New Roman" w:cs="Times New Roman"/>
          <w:bCs/>
          <w:sz w:val="24"/>
          <w:szCs w:val="24"/>
        </w:rPr>
      </w:pPr>
      <w:r w:rsidRPr="003608C1">
        <w:rPr>
          <w:rFonts w:ascii="Times New Roman" w:hAnsi="Times New Roman" w:cs="Times New Roman"/>
          <w:bCs/>
          <w:sz w:val="24"/>
          <w:szCs w:val="24"/>
        </w:rPr>
        <w:lastRenderedPageBreak/>
        <w:t>Có những phản ứng hóa học không cần lò nung hay dòng điện, nhưng chỉ bằng năng lượng hóa học đã có thể tạo ra kim loại nóng chảy ở nhiệt độ lên tới vài nghìn độ C; phản ứng nhiệt nhôm là một ví dụ tiêu biểu. Kim loại Fe tạo ra ở trạng thái nóng chảy, dùng để hàn đường ray xe lửa. Phản ứng hóa học xảy ra như sau:</w:t>
      </w:r>
    </w:p>
    <w:p w14:paraId="4D946431" w14:textId="77777777" w:rsidR="00F327EB" w:rsidRPr="003608C1" w:rsidRDefault="00F327EB" w:rsidP="006460D9">
      <w:pPr>
        <w:shd w:val="clear" w:color="auto" w:fill="FFFFFF"/>
        <w:spacing w:after="0" w:line="360" w:lineRule="auto"/>
        <w:ind w:firstLine="720"/>
        <w:jc w:val="center"/>
        <w:rPr>
          <w:rFonts w:ascii="Times New Roman" w:hAnsi="Times New Roman" w:cs="Times New Roman"/>
          <w:bCs/>
          <w:sz w:val="24"/>
          <w:szCs w:val="24"/>
          <w:vertAlign w:val="subscript"/>
          <w:lang w:val="vi-VN"/>
        </w:rPr>
      </w:pPr>
      <w:r w:rsidRPr="003608C1">
        <w:rPr>
          <w:rFonts w:ascii="Times New Roman" w:hAnsi="Times New Roman" w:cs="Times New Roman"/>
          <w:bCs/>
          <w:sz w:val="24"/>
          <w:szCs w:val="24"/>
        </w:rPr>
        <w:t>Fe</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 xml:space="preserve"> +   2Al </w:t>
      </w:r>
      <w:r w:rsidRPr="003608C1">
        <w:rPr>
          <w:rFonts w:ascii="Times New Roman" w:hAnsi="Times New Roman" w:cs="Times New Roman"/>
          <w:bCs/>
          <w:position w:val="-4"/>
          <w:sz w:val="24"/>
          <w:szCs w:val="24"/>
        </w:rPr>
        <w:object w:dxaOrig="180" w:dyaOrig="279" w14:anchorId="7DE9528B">
          <v:shape id="_x0000_i1092" type="#_x0000_t75" style="width:8.25pt;height:13.5pt" o:ole="">
            <v:imagedata r:id="rId71" o:title=""/>
          </v:shape>
          <o:OLEObject Type="Embed" ProgID="Equation.DSMT4" ShapeID="_x0000_i1092" DrawAspect="Content" ObjectID="_1833292245" r:id="rId143"/>
        </w:object>
      </w:r>
      <w:r w:rsidRPr="003608C1">
        <w:rPr>
          <w:rFonts w:ascii="Times New Roman" w:hAnsi="Times New Roman" w:cs="Times New Roman"/>
          <w:bCs/>
          <w:sz w:val="24"/>
          <w:szCs w:val="24"/>
        </w:rPr>
        <w:t xml:space="preserve"> </w:t>
      </w:r>
      <w:r w:rsidRPr="003608C1">
        <w:rPr>
          <w:rFonts w:ascii="Times New Roman" w:hAnsi="Times New Roman" w:cs="Times New Roman"/>
          <w:bCs/>
          <w:position w:val="-14"/>
          <w:sz w:val="24"/>
          <w:szCs w:val="24"/>
        </w:rPr>
        <w:object w:dxaOrig="680" w:dyaOrig="440" w14:anchorId="7B1093FB">
          <v:shape id="_x0000_i1093" type="#_x0000_t75" style="width:33.75pt;height:21.75pt" o:ole="">
            <v:imagedata r:id="rId115" o:title=""/>
          </v:shape>
          <o:OLEObject Type="Embed" ProgID="Equation.DSMT4" ShapeID="_x0000_i1093" DrawAspect="Content" ObjectID="_1833292246" r:id="rId144"/>
        </w:object>
      </w:r>
      <w:r w:rsidRPr="003608C1">
        <w:rPr>
          <w:rFonts w:ascii="Times New Roman" w:hAnsi="Times New Roman" w:cs="Times New Roman"/>
          <w:bCs/>
          <w:sz w:val="24"/>
          <w:szCs w:val="24"/>
        </w:rPr>
        <w:t xml:space="preserve">  ​2Fe+Al</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3</w:t>
      </w:r>
    </w:p>
    <w:p w14:paraId="50D47E99" w14:textId="77777777" w:rsidR="00F327EB" w:rsidRPr="003608C1" w:rsidRDefault="00F327EB" w:rsidP="006460D9">
      <w:pPr>
        <w:shd w:val="clear" w:color="auto" w:fill="FFFFFF"/>
        <w:spacing w:after="0" w:line="360" w:lineRule="auto"/>
        <w:rPr>
          <w:rFonts w:ascii="Times New Roman" w:hAnsi="Times New Roman" w:cs="Times New Roman"/>
          <w:i/>
          <w:iCs/>
          <w:sz w:val="24"/>
          <w:szCs w:val="24"/>
          <w:lang w:eastAsia="vi-VN"/>
        </w:rPr>
      </w:pPr>
      <w:r w:rsidRPr="003608C1">
        <w:rPr>
          <w:rFonts w:ascii="Times New Roman" w:hAnsi="Times New Roman" w:cs="Times New Roman"/>
          <w:sz w:val="24"/>
          <w:szCs w:val="24"/>
          <w:lang w:eastAsia="vi-VN"/>
        </w:rPr>
        <w:t>Cho biết ∆</w:t>
      </w:r>
      <w:r w:rsidRPr="003608C1">
        <w:rPr>
          <w:rFonts w:ascii="Times New Roman" w:hAnsi="Times New Roman" w:cs="Times New Roman"/>
          <w:sz w:val="24"/>
          <w:szCs w:val="24"/>
          <w:vertAlign w:val="subscript"/>
          <w:lang w:eastAsia="vi-VN"/>
        </w:rPr>
        <w:t>f</w:t>
      </w:r>
      <w:r w:rsidRPr="003608C1">
        <w:rPr>
          <w:rFonts w:ascii="Times New Roman" w:hAnsi="Times New Roman" w:cs="Times New Roman"/>
          <w:sz w:val="24"/>
          <w:szCs w:val="24"/>
          <w:lang w:eastAsia="vi-VN"/>
        </w:rPr>
        <w:t>H</w:t>
      </w:r>
      <w:r w:rsidRPr="003608C1">
        <w:rPr>
          <w:rFonts w:ascii="Times New Roman" w:hAnsi="Times New Roman" w:cs="Times New Roman"/>
          <w:sz w:val="24"/>
          <w:szCs w:val="24"/>
          <w:vertAlign w:val="superscript"/>
          <w:lang w:eastAsia="vi-VN"/>
        </w:rPr>
        <w:t>o</w:t>
      </w:r>
      <w:r w:rsidRPr="003608C1">
        <w:rPr>
          <w:rFonts w:ascii="Times New Roman" w:hAnsi="Times New Roman" w:cs="Times New Roman"/>
          <w:sz w:val="24"/>
          <w:szCs w:val="24"/>
          <w:vertAlign w:val="subscript"/>
          <w:lang w:eastAsia="vi-VN"/>
        </w:rPr>
        <w:t>298</w:t>
      </w:r>
      <w:r w:rsidRPr="003608C1">
        <w:rPr>
          <w:rFonts w:ascii="Times New Roman" w:hAnsi="Times New Roman" w:cs="Times New Roman"/>
          <w:sz w:val="24"/>
          <w:szCs w:val="24"/>
          <w:lang w:eastAsia="vi-VN"/>
        </w:rPr>
        <w:t xml:space="preserve"> (Al</w:t>
      </w:r>
      <w:r w:rsidRPr="003608C1">
        <w:rPr>
          <w:rFonts w:ascii="Times New Roman" w:hAnsi="Times New Roman" w:cs="Times New Roman"/>
          <w:sz w:val="24"/>
          <w:szCs w:val="24"/>
          <w:vertAlign w:val="subscript"/>
          <w:lang w:eastAsia="vi-VN"/>
        </w:rPr>
        <w:t>2</w:t>
      </w:r>
      <w:r w:rsidRPr="003608C1">
        <w:rPr>
          <w:rFonts w:ascii="Times New Roman" w:hAnsi="Times New Roman" w:cs="Times New Roman"/>
          <w:sz w:val="24"/>
          <w:szCs w:val="24"/>
          <w:lang w:eastAsia="vi-VN"/>
        </w:rPr>
        <w:t>O</w:t>
      </w:r>
      <w:r w:rsidRPr="003608C1">
        <w:rPr>
          <w:rFonts w:ascii="Times New Roman" w:hAnsi="Times New Roman" w:cs="Times New Roman"/>
          <w:sz w:val="24"/>
          <w:szCs w:val="24"/>
          <w:vertAlign w:val="subscript"/>
          <w:lang w:eastAsia="vi-VN"/>
        </w:rPr>
        <w:t>3</w:t>
      </w:r>
      <w:r w:rsidRPr="003608C1">
        <w:rPr>
          <w:rFonts w:ascii="Times New Roman" w:hAnsi="Times New Roman" w:cs="Times New Roman"/>
          <w:sz w:val="24"/>
          <w:szCs w:val="24"/>
          <w:lang w:eastAsia="vi-VN"/>
        </w:rPr>
        <w:t>) = -1675,7 kJ/mol; ∆</w:t>
      </w:r>
      <w:r w:rsidRPr="003608C1">
        <w:rPr>
          <w:rFonts w:ascii="Times New Roman" w:hAnsi="Times New Roman" w:cs="Times New Roman"/>
          <w:sz w:val="24"/>
          <w:szCs w:val="24"/>
          <w:vertAlign w:val="subscript"/>
          <w:lang w:eastAsia="vi-VN"/>
        </w:rPr>
        <w:t>f</w:t>
      </w:r>
      <w:r w:rsidRPr="003608C1">
        <w:rPr>
          <w:rFonts w:ascii="Times New Roman" w:hAnsi="Times New Roman" w:cs="Times New Roman"/>
          <w:sz w:val="24"/>
          <w:szCs w:val="24"/>
          <w:lang w:eastAsia="vi-VN"/>
        </w:rPr>
        <w:t>H</w:t>
      </w:r>
      <w:r w:rsidRPr="003608C1">
        <w:rPr>
          <w:rFonts w:ascii="Times New Roman" w:hAnsi="Times New Roman" w:cs="Times New Roman"/>
          <w:sz w:val="24"/>
          <w:szCs w:val="24"/>
          <w:vertAlign w:val="superscript"/>
          <w:lang w:eastAsia="vi-VN"/>
        </w:rPr>
        <w:t>o</w:t>
      </w:r>
      <w:r w:rsidRPr="003608C1">
        <w:rPr>
          <w:rFonts w:ascii="Times New Roman" w:hAnsi="Times New Roman" w:cs="Times New Roman"/>
          <w:sz w:val="24"/>
          <w:szCs w:val="24"/>
          <w:vertAlign w:val="subscript"/>
          <w:lang w:eastAsia="vi-VN"/>
        </w:rPr>
        <w:t>298</w:t>
      </w:r>
      <w:r w:rsidRPr="003608C1">
        <w:rPr>
          <w:rFonts w:ascii="Times New Roman" w:hAnsi="Times New Roman" w:cs="Times New Roman"/>
          <w:sz w:val="24"/>
          <w:szCs w:val="24"/>
          <w:lang w:eastAsia="vi-VN"/>
        </w:rPr>
        <w:t xml:space="preserve"> (Fe</w:t>
      </w:r>
      <w:r w:rsidRPr="003608C1">
        <w:rPr>
          <w:rFonts w:ascii="Times New Roman" w:hAnsi="Times New Roman" w:cs="Times New Roman"/>
          <w:sz w:val="24"/>
          <w:szCs w:val="24"/>
          <w:vertAlign w:val="subscript"/>
          <w:lang w:eastAsia="vi-VN"/>
        </w:rPr>
        <w:t>2</w:t>
      </w:r>
      <w:r w:rsidRPr="003608C1">
        <w:rPr>
          <w:rFonts w:ascii="Times New Roman" w:hAnsi="Times New Roman" w:cs="Times New Roman"/>
          <w:sz w:val="24"/>
          <w:szCs w:val="24"/>
          <w:lang w:eastAsia="vi-VN"/>
        </w:rPr>
        <w:t>O</w:t>
      </w:r>
      <w:r w:rsidRPr="003608C1">
        <w:rPr>
          <w:rFonts w:ascii="Times New Roman" w:hAnsi="Times New Roman" w:cs="Times New Roman"/>
          <w:sz w:val="24"/>
          <w:szCs w:val="24"/>
          <w:vertAlign w:val="subscript"/>
          <w:lang w:eastAsia="vi-VN"/>
        </w:rPr>
        <w:t>3</w:t>
      </w:r>
      <w:r w:rsidRPr="003608C1">
        <w:rPr>
          <w:rFonts w:ascii="Times New Roman" w:hAnsi="Times New Roman" w:cs="Times New Roman"/>
          <w:sz w:val="24"/>
          <w:szCs w:val="24"/>
          <w:lang w:eastAsia="vi-VN"/>
        </w:rPr>
        <w:t xml:space="preserve">) = -824,2 kJ/mol. Hãy tính </w:t>
      </w:r>
      <w:r w:rsidRPr="003608C1">
        <w:rPr>
          <w:rFonts w:ascii="Times New Roman" w:hAnsi="Times New Roman" w:cs="Times New Roman"/>
          <w:position w:val="-12"/>
          <w:sz w:val="24"/>
          <w:szCs w:val="24"/>
          <w:lang w:eastAsia="vi-VN"/>
        </w:rPr>
        <w:object w:dxaOrig="700" w:dyaOrig="380" w14:anchorId="4609FD31">
          <v:shape id="_x0000_i1094" type="#_x0000_t75" style="width:35.25pt;height:18pt" o:ole="">
            <v:imagedata r:id="rId117" o:title=""/>
          </v:shape>
          <o:OLEObject Type="Embed" ProgID="Equation.DSMT4" ShapeID="_x0000_i1094" DrawAspect="Content" ObjectID="_1833292247" r:id="rId145"/>
        </w:object>
      </w:r>
      <w:r w:rsidRPr="003608C1">
        <w:rPr>
          <w:rFonts w:ascii="Times New Roman" w:hAnsi="Times New Roman" w:cs="Times New Roman"/>
          <w:sz w:val="24"/>
          <w:szCs w:val="24"/>
          <w:lang w:val="vi-VN" w:eastAsia="vi-VN"/>
        </w:rPr>
        <w:t xml:space="preserve"> </w:t>
      </w:r>
      <w:r w:rsidRPr="003608C1">
        <w:rPr>
          <w:rFonts w:ascii="Times New Roman" w:hAnsi="Times New Roman" w:cs="Times New Roman"/>
          <w:sz w:val="24"/>
          <w:szCs w:val="24"/>
          <w:lang w:eastAsia="vi-VN"/>
        </w:rPr>
        <w:t xml:space="preserve">phản ứng nhiệt nhôm. </w:t>
      </w:r>
      <w:r w:rsidRPr="003608C1">
        <w:rPr>
          <w:rFonts w:ascii="Times New Roman" w:hAnsi="Times New Roman" w:cs="Times New Roman"/>
          <w:i/>
          <w:iCs/>
          <w:sz w:val="24"/>
          <w:szCs w:val="24"/>
          <w:lang w:eastAsia="vi-VN"/>
        </w:rPr>
        <w:t>Kết quả làm tròn đến hàng đơn vị.</w:t>
      </w:r>
    </w:p>
    <w:p w14:paraId="03098269" w14:textId="77777777" w:rsidR="00F327EB" w:rsidRPr="003608C1" w:rsidRDefault="00F327EB" w:rsidP="006460D9">
      <w:pPr>
        <w:spacing w:after="0" w:line="360" w:lineRule="auto"/>
        <w:jc w:val="center"/>
        <w:rPr>
          <w:rFonts w:ascii="Times New Roman" w:hAnsi="Times New Roman" w:cs="Times New Roman"/>
          <w:b/>
          <w:noProof/>
          <w:color w:val="EE0000"/>
          <w:sz w:val="24"/>
          <w:szCs w:val="24"/>
        </w:rPr>
      </w:pPr>
      <w:r w:rsidRPr="003608C1">
        <w:rPr>
          <w:rFonts w:ascii="Times New Roman" w:hAnsi="Times New Roman" w:cs="Times New Roman"/>
          <w:b/>
          <w:noProof/>
          <w:color w:val="EE0000"/>
          <w:sz w:val="24"/>
          <w:szCs w:val="24"/>
          <w:highlight w:val="yellow"/>
        </w:rPr>
        <w:t>Hướng dẫn giải</w:t>
      </w:r>
    </w:p>
    <w:p w14:paraId="1EDCACEB" w14:textId="77777777" w:rsidR="00F327EB" w:rsidRPr="003608C1" w:rsidRDefault="00F327EB" w:rsidP="006460D9">
      <w:pPr>
        <w:shd w:val="clear" w:color="auto" w:fill="FFFFFF"/>
        <w:spacing w:after="0" w:line="360" w:lineRule="auto"/>
        <w:rPr>
          <w:rFonts w:ascii="Times New Roman" w:hAnsi="Times New Roman" w:cs="Times New Roman"/>
          <w:sz w:val="24"/>
          <w:szCs w:val="24"/>
          <w:lang w:eastAsia="vi-VN"/>
        </w:rPr>
      </w:pPr>
      <w:r w:rsidRPr="003608C1">
        <w:rPr>
          <w:rFonts w:ascii="Times New Roman" w:hAnsi="Times New Roman" w:cs="Times New Roman"/>
          <w:sz w:val="24"/>
          <w:szCs w:val="24"/>
          <w:highlight w:val="yellow"/>
          <w:lang w:eastAsia="vi-VN"/>
        </w:rPr>
        <w:t>ĐÁP ÁN: -852</w:t>
      </w:r>
    </w:p>
    <w:p w14:paraId="12E284C0"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(Hóa 11 - chương 5). </w:t>
      </w:r>
    </w:p>
    <w:p w14:paraId="170B67E9" w14:textId="77777777" w:rsidR="00F327EB" w:rsidRPr="003608C1" w:rsidRDefault="00F327EB" w:rsidP="006460D9">
      <w:pPr>
        <w:spacing w:after="0" w:line="360" w:lineRule="auto"/>
        <w:rPr>
          <w:rFonts w:ascii="Times New Roman" w:hAnsi="Times New Roman" w:cs="Times New Roman"/>
          <w:b/>
          <w:bCs/>
          <w:sz w:val="24"/>
          <w:szCs w:val="24"/>
        </w:rPr>
      </w:pPr>
      <w:r w:rsidRPr="003608C1">
        <w:rPr>
          <w:rFonts w:ascii="Times New Roman" w:hAnsi="Times New Roman" w:cs="Times New Roman"/>
          <w:sz w:val="24"/>
          <w:szCs w:val="24"/>
        </w:rPr>
        <w:t xml:space="preserve">Tyrosol (C₈H₁₀O₂) p- HO–C₆H₄–CH₂–CH₂–OH hợp chất thiên nhiên rất phổ biến, có trong dầu ô-liu (olive oil), đặc biệt là olive nguyên chất,  là chất chống oxy hóa tự nhiên, có lợi cho tim mạch, được nghiên cứu trong dinh dưỡng – sinh học. Cho các phát biểu sau về </w:t>
      </w:r>
      <w:r w:rsidRPr="003608C1">
        <w:rPr>
          <w:rFonts w:ascii="Times New Roman" w:hAnsi="Times New Roman" w:cs="Times New Roman"/>
          <w:b/>
          <w:bCs/>
          <w:sz w:val="24"/>
          <w:szCs w:val="24"/>
        </w:rPr>
        <w:t>Tyrosol:</w:t>
      </w:r>
    </w:p>
    <w:p w14:paraId="2B9E04ED"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(1) Tyrosol là hợp chất hữu cơ đa chức.</w:t>
      </w:r>
    </w:p>
    <w:p w14:paraId="682FC32C"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(2) Tyrosol phản ứng được với kim loại Na giải phóng khí H₂ theo tỉ lệ mol nTyrosol : nH₂ = 1 : 1.</w:t>
      </w:r>
    </w:p>
    <w:p w14:paraId="0B5F6F57"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(3) Trong phân tử Tyrosol, nguyên tử H của nhóm –OH gắn vào vòng benzen linh động hơn nguyên tử H của nhóm –OH mạch nhánh.</w:t>
      </w:r>
    </w:p>
    <w:p w14:paraId="673F15D9"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(4) Tyrosol làm mất màu dung dịch brom trong nước ở điều kiện thường.</w:t>
      </w:r>
    </w:p>
    <w:p w14:paraId="7A361D57"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(5) Tyrosol phản ứng được với Cu(OH)₂ trong môi trường kiềm tạo dung dịch màu xanh lam.</w:t>
      </w:r>
    </w:p>
    <w:p w14:paraId="091087F2"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(6) Trong phòng thí nghiệm, Tyrosol có thể được điều chế theo sơ đồ sau:</w:t>
      </w:r>
    </w:p>
    <w:p w14:paraId="5A3C13C6" w14:textId="77777777" w:rsidR="00F327EB" w:rsidRPr="003608C1" w:rsidRDefault="00F327EB" w:rsidP="006460D9">
      <w:pPr>
        <w:spacing w:after="0" w:line="360" w:lineRule="auto"/>
        <w:jc w:val="center"/>
        <w:rPr>
          <w:rFonts w:ascii="Times New Roman" w:hAnsi="Times New Roman" w:cs="Times New Roman"/>
          <w:sz w:val="24"/>
          <w:szCs w:val="24"/>
        </w:rPr>
      </w:pPr>
      <m:oMathPara>
        <m:oMath>
          <m:r>
            <m:rPr>
              <m:nor/>
            </m:rPr>
            <w:rPr>
              <w:rFonts w:ascii="Times New Roman" w:hAnsi="Times New Roman" w:cs="Times New Roman"/>
              <w:sz w:val="24"/>
              <w:szCs w:val="24"/>
            </w:rPr>
            <m:t>p–Hydroxyphenylacetic acid  </m:t>
          </m:r>
          <m:limUpp>
            <m:limUppPr>
              <m:ctrlPr>
                <w:rPr>
                  <w:rFonts w:ascii="Cambria Math" w:hAnsi="Cambria Math" w:cs="Times New Roman"/>
                  <w:sz w:val="24"/>
                  <w:szCs w:val="24"/>
                </w:rPr>
              </m:ctrlPr>
            </m:limUppPr>
            <m:e>
              <m:limLow>
                <m:limLowPr>
                  <m:ctrlPr>
                    <w:rPr>
                      <w:rFonts w:ascii="Cambria Math" w:hAnsi="Cambria Math" w:cs="Times New Roman"/>
                      <w:sz w:val="24"/>
                      <w:szCs w:val="24"/>
                    </w:rPr>
                  </m:ctrlPr>
                </m:limLowPr>
                <m:e>
                  <m:r>
                    <w:rPr>
                      <w:rFonts w:ascii="Cambria Math" w:hAnsi="Cambria Math" w:cs="Times New Roman"/>
                      <w:sz w:val="24"/>
                      <w:szCs w:val="24"/>
                    </w:rPr>
                    <m:t>→</m:t>
                  </m:r>
                </m:e>
                <m:lim>
                  <m:phant>
                    <m:phantPr>
                      <m:ctrlPr>
                        <w:rPr>
                          <w:rFonts w:ascii="Cambria Math" w:hAnsi="Cambria Math" w:cs="Times New Roman"/>
                          <w:sz w:val="24"/>
                          <w:szCs w:val="24"/>
                        </w:rPr>
                      </m:ctrlPr>
                    </m:phantPr>
                    <m:e>
                      <m:sSub>
                        <m:sSubPr>
                          <m:ctrlPr>
                            <w:rPr>
                              <w:rFonts w:ascii="Cambria Math" w:hAnsi="Cambria Math" w:cs="Times New Roman"/>
                              <w:sz w:val="24"/>
                              <w:szCs w:val="24"/>
                            </w:rPr>
                          </m:ctrlPr>
                        </m:sSubPr>
                        <m:e>
                          <m:r>
                            <m:rPr>
                              <m:nor/>
                            </m:rPr>
                            <w:rPr>
                              <w:rFonts w:ascii="Times New Roman" w:hAnsi="Times New Roman" w:cs="Times New Roman"/>
                              <w:sz w:val="24"/>
                              <w:szCs w:val="24"/>
                            </w:rPr>
                            <m:t>LiAlH</m:t>
                          </m:r>
                        </m:e>
                        <m:sub>
                          <m:r>
                            <w:rPr>
                              <w:rFonts w:ascii="Cambria Math" w:hAnsi="Cambria Math" w:cs="Times New Roman"/>
                              <w:sz w:val="24"/>
                              <w:szCs w:val="24"/>
                            </w:rPr>
                            <m:t>4</m:t>
                          </m:r>
                        </m:sub>
                      </m:sSub>
                    </m:e>
                  </m:phant>
                </m:lim>
              </m:limLow>
            </m:e>
            <m:lim>
              <m:phant>
                <m:phantPr>
                  <m:ctrlPr>
                    <w:rPr>
                      <w:rFonts w:ascii="Cambria Math" w:hAnsi="Cambria Math" w:cs="Times New Roman"/>
                      <w:sz w:val="24"/>
                      <w:szCs w:val="24"/>
                    </w:rPr>
                  </m:ctrlPr>
                </m:phantPr>
                <m:e>
                  <m:r>
                    <m:rPr>
                      <m:nor/>
                    </m:rPr>
                    <w:rPr>
                      <w:rFonts w:ascii="Times New Roman" w:hAnsi="Times New Roman" w:cs="Times New Roman"/>
                      <w:sz w:val="24"/>
                      <w:szCs w:val="24"/>
                    </w:rPr>
                    <m:t>ete khan</m:t>
                  </m:r>
                </m:e>
              </m:phant>
            </m:lim>
          </m:limUpp>
          <m:r>
            <m:rPr>
              <m:nor/>
            </m:rPr>
            <w:rPr>
              <w:rFonts w:ascii="Times New Roman" w:hAnsi="Times New Roman" w:cs="Times New Roman"/>
              <w:sz w:val="24"/>
              <w:szCs w:val="24"/>
            </w:rPr>
            <m:t>  Tyrosol</m:t>
          </m:r>
        </m:oMath>
      </m:oMathPara>
    </w:p>
    <w:p w14:paraId="4DCF69FF"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i/>
          <w:iCs/>
          <w:sz w:val="24"/>
          <w:szCs w:val="24"/>
        </w:rPr>
        <w:t>Biết rằng:</w:t>
      </w:r>
      <w:r w:rsidRPr="003608C1">
        <w:rPr>
          <w:rFonts w:ascii="Times New Roman" w:hAnsi="Times New Roman" w:cs="Times New Roman"/>
          <w:sz w:val="24"/>
          <w:szCs w:val="24"/>
        </w:rPr>
        <w:t xml:space="preserve"> Hiệu suất phản ứng là 80%, khối lượng mol của p–Hydroxyphenylacetic acid: 152 g/mol</w:t>
      </w:r>
    </w:p>
    <w:p w14:paraId="29223806" w14:textId="77777777" w:rsidR="00F327EB" w:rsidRPr="003608C1" w:rsidRDefault="00F327EB" w:rsidP="006460D9">
      <w:pPr>
        <w:spacing w:after="0" w:line="360" w:lineRule="auto"/>
        <w:ind w:firstLine="720"/>
        <w:rPr>
          <w:rFonts w:ascii="Times New Roman" w:hAnsi="Times New Roman" w:cs="Times New Roman"/>
          <w:sz w:val="24"/>
          <w:szCs w:val="24"/>
        </w:rPr>
      </w:pPr>
      <w:r w:rsidRPr="003608C1">
        <w:rPr>
          <w:rFonts w:ascii="Times New Roman" w:hAnsi="Times New Roman" w:cs="Times New Roman"/>
          <w:sz w:val="24"/>
          <w:szCs w:val="24"/>
        </w:rPr>
        <w:t>Để điều chế được 11,04 gam Tyrosol cần dùng 15,2 gam p–hydroxyphenylacetic acid</w:t>
      </w:r>
    </w:p>
    <w:p w14:paraId="20CC1699"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 xml:space="preserve">Hãy sắp xếp phát biểu đúng theo thứ tự </w:t>
      </w:r>
      <w:r w:rsidRPr="003608C1">
        <w:rPr>
          <w:rFonts w:ascii="Times New Roman" w:hAnsi="Times New Roman" w:cs="Times New Roman"/>
          <w:b/>
          <w:bCs/>
          <w:sz w:val="24"/>
          <w:szCs w:val="24"/>
        </w:rPr>
        <w:t>tăng dần</w:t>
      </w:r>
      <w:r w:rsidRPr="003608C1">
        <w:rPr>
          <w:rFonts w:ascii="Times New Roman" w:hAnsi="Times New Roman" w:cs="Times New Roman"/>
          <w:sz w:val="24"/>
          <w:szCs w:val="24"/>
        </w:rPr>
        <w:t>?</w:t>
      </w:r>
    </w:p>
    <w:p w14:paraId="508BABF2" w14:textId="77777777" w:rsidR="00F327EB" w:rsidRPr="003608C1" w:rsidRDefault="00F327EB" w:rsidP="006460D9">
      <w:pPr>
        <w:spacing w:after="0" w:line="360" w:lineRule="auto"/>
        <w:jc w:val="center"/>
        <w:rPr>
          <w:rFonts w:ascii="Times New Roman" w:hAnsi="Times New Roman" w:cs="Times New Roman"/>
          <w:b/>
          <w:noProof/>
          <w:color w:val="EE0000"/>
          <w:sz w:val="24"/>
          <w:szCs w:val="24"/>
        </w:rPr>
      </w:pPr>
      <w:r w:rsidRPr="003608C1">
        <w:rPr>
          <w:rFonts w:ascii="Times New Roman" w:hAnsi="Times New Roman" w:cs="Times New Roman"/>
          <w:b/>
          <w:noProof/>
          <w:color w:val="EE0000"/>
          <w:sz w:val="24"/>
          <w:szCs w:val="24"/>
          <w:highlight w:val="yellow"/>
        </w:rPr>
        <w:t>Hướng dẫn giải</w:t>
      </w:r>
    </w:p>
    <w:p w14:paraId="19503DE1"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highlight w:val="yellow"/>
        </w:rPr>
        <w:t>ĐÁP ÁN: 2346</w:t>
      </w:r>
    </w:p>
    <w:p w14:paraId="3662A7D9" w14:textId="77777777" w:rsidR="00F327EB" w:rsidRPr="003608C1" w:rsidRDefault="00F327EB" w:rsidP="006460D9">
      <w:pPr>
        <w:widowControl w:val="0"/>
        <w:autoSpaceDE w:val="0"/>
        <w:autoSpaceDN w:val="0"/>
        <w:spacing w:after="0" w:line="360" w:lineRule="auto"/>
        <w:rPr>
          <w:rFonts w:ascii="Times New Roman" w:eastAsia="Times New Roman" w:hAnsi="Times New Roman" w:cs="Times New Roman"/>
          <w:sz w:val="24"/>
          <w:szCs w:val="24"/>
          <w:lang w:val="pl-PL"/>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w:t>
      </w:r>
      <w:r w:rsidRPr="003608C1">
        <w:rPr>
          <w:rFonts w:ascii="Times New Roman" w:eastAsia="Times New Roman" w:hAnsi="Times New Roman" w:cs="Times New Roman"/>
          <w:b/>
          <w:sz w:val="24"/>
          <w:szCs w:val="24"/>
          <w:lang w:val="pl-PL"/>
        </w:rPr>
        <w:t xml:space="preserve">(Hóa 12 – chương 2). </w:t>
      </w:r>
      <w:r w:rsidRPr="003608C1">
        <w:rPr>
          <w:rFonts w:ascii="Times New Roman" w:eastAsia="Times New Roman" w:hAnsi="Times New Roman" w:cs="Times New Roman"/>
          <w:sz w:val="24"/>
          <w:szCs w:val="24"/>
          <w:lang w:val="pl-PL"/>
        </w:rPr>
        <w:t>Glucose là một trong hai dạng monosaccharide phổ biến trong đời sống. Glucose tồn tại ở dạng mạch hở và chủ yếu tồn tại ở dạng mạch vòng như sau:</w:t>
      </w:r>
    </w:p>
    <w:p w14:paraId="01CDF1C6" w14:textId="77777777" w:rsidR="00F327EB" w:rsidRPr="003608C1" w:rsidRDefault="00F327EB" w:rsidP="006460D9">
      <w:pPr>
        <w:widowControl w:val="0"/>
        <w:tabs>
          <w:tab w:val="left" w:pos="283"/>
          <w:tab w:val="left" w:pos="2835"/>
          <w:tab w:val="left" w:pos="5386"/>
          <w:tab w:val="left" w:pos="7937"/>
        </w:tabs>
        <w:autoSpaceDE w:val="0"/>
        <w:autoSpaceDN w:val="0"/>
        <w:spacing w:after="0" w:line="360" w:lineRule="auto"/>
        <w:ind w:firstLine="283"/>
        <w:jc w:val="center"/>
        <w:rPr>
          <w:rFonts w:ascii="Times New Roman" w:eastAsia="Times New Roman" w:hAnsi="Times New Roman" w:cs="Times New Roman"/>
          <w:sz w:val="24"/>
          <w:szCs w:val="24"/>
        </w:rPr>
      </w:pPr>
      <w:r w:rsidRPr="003608C1">
        <w:rPr>
          <w:rFonts w:ascii="Times New Roman" w:eastAsia="Times New Roman" w:hAnsi="Times New Roman" w:cs="Times New Roman"/>
          <w:noProof/>
          <w:sz w:val="24"/>
          <w:szCs w:val="24"/>
          <w:lang w:val="vi"/>
        </w:rPr>
        <w:object w:dxaOrig="7605" w:dyaOrig="2083" w14:anchorId="08432821">
          <v:shape id="_x0000_i1095" type="#_x0000_t75" style="width:323.25pt;height:87.75pt" o:ole="">
            <v:imagedata r:id="rId119" o:title=""/>
          </v:shape>
          <o:OLEObject Type="Embed" ProgID="ChemDraw.Document.6.0" ShapeID="_x0000_i1095" DrawAspect="Content" ObjectID="_1833292248" r:id="rId146"/>
        </w:object>
      </w:r>
    </w:p>
    <w:p w14:paraId="54C0E669" w14:textId="77777777" w:rsidR="00F327EB" w:rsidRPr="003608C1" w:rsidRDefault="00F327EB" w:rsidP="006460D9">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b/>
          <w:bCs/>
          <w:sz w:val="24"/>
          <w:szCs w:val="24"/>
          <w:lang w:val="vi"/>
        </w:rPr>
      </w:pPr>
      <w:r w:rsidRPr="003608C1">
        <w:rPr>
          <w:rFonts w:ascii="Times New Roman" w:eastAsia="Times New Roman" w:hAnsi="Times New Roman" w:cs="Times New Roman"/>
          <w:b/>
          <w:bCs/>
          <w:sz w:val="24"/>
          <w:szCs w:val="24"/>
          <w:lang w:val="vi"/>
        </w:rPr>
        <w:t xml:space="preserve">          </w:t>
      </w:r>
      <w:r w:rsidRPr="003608C1">
        <w:rPr>
          <w:rFonts w:ascii="Times New Roman" w:eastAsia="Times New Roman" w:hAnsi="Times New Roman" w:cs="Times New Roman"/>
          <w:b/>
          <w:bCs/>
          <w:sz w:val="24"/>
          <w:szCs w:val="24"/>
        </w:rPr>
        <w:t xml:space="preserve">                    </w:t>
      </w:r>
      <w:r w:rsidRPr="003608C1">
        <w:rPr>
          <w:rFonts w:ascii="Times New Roman" w:eastAsia="Times New Roman" w:hAnsi="Times New Roman" w:cs="Times New Roman"/>
          <w:b/>
          <w:bCs/>
          <w:sz w:val="24"/>
          <w:szCs w:val="24"/>
          <w:lang w:val="vi"/>
        </w:rPr>
        <w:t xml:space="preserve"> </w:t>
      </w:r>
      <w:r w:rsidRPr="003608C1">
        <w:rPr>
          <w:rFonts w:ascii="Times New Roman" w:eastAsia="Times New Roman" w:hAnsi="Times New Roman" w:cs="Times New Roman"/>
          <w:b/>
          <w:bCs/>
          <w:sz w:val="24"/>
          <w:szCs w:val="24"/>
        </w:rPr>
        <w:t xml:space="preserve">        </w:t>
      </w:r>
      <w:r w:rsidRPr="003608C1">
        <w:rPr>
          <w:rFonts w:ascii="Times New Roman" w:eastAsia="Times New Roman" w:hAnsi="Times New Roman" w:cs="Times New Roman"/>
          <w:b/>
          <w:bCs/>
          <w:sz w:val="24"/>
          <w:szCs w:val="24"/>
          <w:lang w:val="vi"/>
        </w:rPr>
        <w:t>(1)                                   (2)                                (3)</w:t>
      </w:r>
    </w:p>
    <w:p w14:paraId="07542DCE" w14:textId="77777777" w:rsidR="00F327EB" w:rsidRPr="003608C1" w:rsidRDefault="00F327EB" w:rsidP="006460D9">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b/>
          <w:sz w:val="24"/>
          <w:szCs w:val="24"/>
          <w:lang w:val="vi"/>
        </w:rPr>
      </w:pPr>
      <w:r w:rsidRPr="003608C1">
        <w:rPr>
          <w:rFonts w:ascii="Times New Roman" w:eastAsia="Times New Roman" w:hAnsi="Times New Roman" w:cs="Times New Roman"/>
          <w:sz w:val="24"/>
          <w:szCs w:val="24"/>
        </w:rPr>
        <w:t>Cho các</w:t>
      </w:r>
      <w:r w:rsidRPr="003608C1">
        <w:rPr>
          <w:rFonts w:ascii="Times New Roman" w:eastAsia="Times New Roman" w:hAnsi="Times New Roman" w:cs="Times New Roman"/>
          <w:sz w:val="24"/>
          <w:szCs w:val="24"/>
          <w:lang w:val="vi"/>
        </w:rPr>
        <w:t xml:space="preserve"> phát biểu sau đây </w:t>
      </w:r>
      <w:r w:rsidRPr="003608C1">
        <w:rPr>
          <w:rFonts w:ascii="Times New Roman" w:eastAsia="Times New Roman" w:hAnsi="Times New Roman" w:cs="Times New Roman"/>
          <w:sz w:val="24"/>
          <w:szCs w:val="24"/>
        </w:rPr>
        <w:t xml:space="preserve">về </w:t>
      </w:r>
      <w:r w:rsidRPr="003608C1">
        <w:rPr>
          <w:rFonts w:ascii="Times New Roman" w:eastAsia="Times New Roman" w:hAnsi="Times New Roman" w:cs="Times New Roman"/>
          <w:sz w:val="24"/>
          <w:szCs w:val="24"/>
          <w:lang w:val="pl-PL"/>
        </w:rPr>
        <w:t>Glucose:</w:t>
      </w:r>
    </w:p>
    <w:p w14:paraId="436DF248" w14:textId="77777777" w:rsidR="00F327EB" w:rsidRPr="003608C1" w:rsidRDefault="00F327EB" w:rsidP="006460D9">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lastRenderedPageBreak/>
        <w:t>(</w:t>
      </w:r>
      <w:r w:rsidRPr="003317EB">
        <w:rPr>
          <w:rFonts w:ascii="Times New Roman" w:eastAsia="Times New Roman" w:hAnsi="Times New Roman" w:cs="Times New Roman"/>
          <w:b/>
          <w:color w:val="0070C0"/>
          <w:sz w:val="24"/>
          <w:szCs w:val="24"/>
        </w:rPr>
        <w:t xml:space="preserve">a) </w:t>
      </w:r>
      <w:r w:rsidRPr="003608C1">
        <w:rPr>
          <w:rFonts w:ascii="Times New Roman" w:eastAsia="Times New Roman" w:hAnsi="Times New Roman" w:cs="Times New Roman"/>
          <w:sz w:val="24"/>
          <w:szCs w:val="24"/>
        </w:rPr>
        <w:t xml:space="preserve">Trong dung dịch nước ở nhiệt độ thường, dạng glucose mạch hở luôn tồn tại với tỉ lệ lớn hơn 5% nên có thể quan sát trực tiếp nhóm –CHO bằng phổ IR. </w:t>
      </w:r>
    </w:p>
    <w:p w14:paraId="6BF481B4" w14:textId="77777777" w:rsidR="00F327EB" w:rsidRPr="003608C1" w:rsidRDefault="00F327EB" w:rsidP="006460D9">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sz w:val="24"/>
          <w:szCs w:val="24"/>
          <w:lang w:val="vi"/>
        </w:rPr>
      </w:pPr>
      <w:r w:rsidRPr="003608C1">
        <w:rPr>
          <w:rFonts w:ascii="Times New Roman" w:eastAsia="Times New Roman" w:hAnsi="Times New Roman" w:cs="Times New Roman"/>
          <w:sz w:val="24"/>
          <w:szCs w:val="24"/>
        </w:rPr>
        <w:t>(</w:t>
      </w:r>
      <w:r w:rsidRPr="003317EB">
        <w:rPr>
          <w:rFonts w:ascii="Times New Roman" w:eastAsia="Times New Roman" w:hAnsi="Times New Roman" w:cs="Times New Roman"/>
          <w:b/>
          <w:color w:val="0070C0"/>
          <w:sz w:val="24"/>
          <w:szCs w:val="24"/>
        </w:rPr>
        <w:t>b</w:t>
      </w:r>
      <w:r w:rsidRPr="003317EB">
        <w:rPr>
          <w:rFonts w:ascii="Times New Roman" w:eastAsia="Times New Roman" w:hAnsi="Times New Roman" w:cs="Times New Roman"/>
          <w:b/>
          <w:color w:val="0070C0"/>
          <w:sz w:val="24"/>
          <w:szCs w:val="24"/>
          <w:lang w:val="vi"/>
        </w:rPr>
        <w:t xml:space="preserve">) </w:t>
      </w:r>
      <w:r w:rsidRPr="003608C1">
        <w:rPr>
          <w:rFonts w:ascii="Times New Roman" w:eastAsia="Times New Roman" w:hAnsi="Times New Roman" w:cs="Times New Roman"/>
          <w:sz w:val="24"/>
          <w:szCs w:val="24"/>
          <w:lang w:val="vi"/>
        </w:rPr>
        <w:t xml:space="preserve">Công thức cấu tạo (1), (2) và (3) tương ứng của glucose ở dạng lần lượt là </w:t>
      </w:r>
      <w:r w:rsidRPr="003608C1">
        <w:rPr>
          <w:rFonts w:ascii="Times New Roman" w:eastAsia="Times New Roman" w:hAnsi="Times New Roman" w:cs="Times New Roman"/>
          <w:sz w:val="24"/>
          <w:szCs w:val="24"/>
        </w:rPr>
        <w:t>α</w:t>
      </w:r>
      <w:r w:rsidRPr="003608C1">
        <w:rPr>
          <w:rFonts w:ascii="Times New Roman" w:eastAsia="Times New Roman" w:hAnsi="Times New Roman" w:cs="Times New Roman"/>
          <w:sz w:val="24"/>
          <w:szCs w:val="24"/>
          <w:lang w:val="vi"/>
        </w:rPr>
        <w:t xml:space="preserve">-glucose mạch vòng, glucose mạch hở và </w:t>
      </w:r>
      <w:r w:rsidRPr="003608C1">
        <w:rPr>
          <w:rFonts w:ascii="Times New Roman" w:eastAsia="Times New Roman" w:hAnsi="Times New Roman" w:cs="Times New Roman"/>
          <w:sz w:val="24"/>
          <w:szCs w:val="24"/>
        </w:rPr>
        <w:t>β</w:t>
      </w:r>
      <w:r w:rsidRPr="003608C1">
        <w:rPr>
          <w:rFonts w:ascii="Times New Roman" w:eastAsia="Times New Roman" w:hAnsi="Times New Roman" w:cs="Times New Roman"/>
          <w:sz w:val="24"/>
          <w:szCs w:val="24"/>
          <w:lang w:val="vi"/>
        </w:rPr>
        <w:t>-glucose mạch vòng.</w:t>
      </w:r>
    </w:p>
    <w:p w14:paraId="1E20D685" w14:textId="77777777" w:rsidR="00F327EB" w:rsidRPr="003608C1" w:rsidRDefault="00F327EB" w:rsidP="006460D9">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sz w:val="24"/>
          <w:szCs w:val="24"/>
          <w:lang w:val="vi"/>
        </w:rPr>
      </w:pPr>
      <w:r w:rsidRPr="003608C1">
        <w:rPr>
          <w:rFonts w:ascii="Times New Roman" w:eastAsia="Times New Roman" w:hAnsi="Times New Roman" w:cs="Times New Roman"/>
          <w:sz w:val="24"/>
          <w:szCs w:val="24"/>
        </w:rPr>
        <w:t>(</w:t>
      </w:r>
      <w:r w:rsidRPr="003317EB">
        <w:rPr>
          <w:rFonts w:ascii="Times New Roman" w:eastAsia="Times New Roman" w:hAnsi="Times New Roman" w:cs="Times New Roman"/>
          <w:b/>
          <w:color w:val="0070C0"/>
          <w:sz w:val="24"/>
          <w:szCs w:val="24"/>
        </w:rPr>
        <w:t>c</w:t>
      </w:r>
      <w:r w:rsidRPr="003317EB">
        <w:rPr>
          <w:rFonts w:ascii="Times New Roman" w:eastAsia="Times New Roman" w:hAnsi="Times New Roman" w:cs="Times New Roman"/>
          <w:b/>
          <w:color w:val="0070C0"/>
          <w:sz w:val="24"/>
          <w:szCs w:val="24"/>
          <w:lang w:val="vi"/>
        </w:rPr>
        <w:t xml:space="preserve">) </w:t>
      </w:r>
      <w:r w:rsidRPr="003608C1">
        <w:rPr>
          <w:rFonts w:ascii="Times New Roman" w:eastAsia="Times New Roman" w:hAnsi="Times New Roman" w:cs="Times New Roman"/>
          <w:sz w:val="24"/>
          <w:szCs w:val="24"/>
          <w:lang w:val="vi"/>
        </w:rPr>
        <w:t>Ở dạng mạch vòng, nhóm –OH ở vị trí carbon số 2 được gọi là nhóm –OH hemiacetal có khả năng phản ứng với methanol khi có mặt xúc tác HCl khan tạo thành methyl glycoside.</w:t>
      </w:r>
    </w:p>
    <w:p w14:paraId="6CD2772B" w14:textId="77777777" w:rsidR="00F327EB" w:rsidRPr="003608C1" w:rsidRDefault="00F327EB" w:rsidP="006460D9">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b/>
          <w:spacing w:val="-6"/>
          <w:sz w:val="24"/>
          <w:szCs w:val="24"/>
          <w:lang w:val="vi"/>
        </w:rPr>
      </w:pPr>
      <w:r w:rsidRPr="003608C1">
        <w:rPr>
          <w:rFonts w:ascii="Times New Roman" w:eastAsia="Times New Roman" w:hAnsi="Times New Roman" w:cs="Times New Roman"/>
          <w:spacing w:val="-6"/>
          <w:sz w:val="24"/>
          <w:szCs w:val="24"/>
        </w:rPr>
        <w:t>(</w:t>
      </w:r>
      <w:r w:rsidRPr="003317EB">
        <w:rPr>
          <w:rFonts w:ascii="Times New Roman" w:eastAsia="Times New Roman" w:hAnsi="Times New Roman" w:cs="Times New Roman"/>
          <w:b/>
          <w:color w:val="0070C0"/>
          <w:spacing w:val="-6"/>
          <w:sz w:val="24"/>
          <w:szCs w:val="24"/>
        </w:rPr>
        <w:t>d</w:t>
      </w:r>
      <w:r w:rsidRPr="003317EB">
        <w:rPr>
          <w:rFonts w:ascii="Times New Roman" w:eastAsia="Times New Roman" w:hAnsi="Times New Roman" w:cs="Times New Roman"/>
          <w:b/>
          <w:color w:val="0070C0"/>
          <w:spacing w:val="-6"/>
          <w:sz w:val="24"/>
          <w:szCs w:val="24"/>
          <w:lang w:val="vi"/>
        </w:rPr>
        <w:t xml:space="preserve">) </w:t>
      </w:r>
      <w:r w:rsidRPr="003608C1">
        <w:rPr>
          <w:rFonts w:ascii="Times New Roman" w:eastAsia="Times New Roman" w:hAnsi="Times New Roman" w:cs="Times New Roman"/>
          <w:spacing w:val="-6"/>
          <w:sz w:val="24"/>
          <w:szCs w:val="24"/>
          <w:lang w:val="vi"/>
        </w:rPr>
        <w:t>Đối với con người glucose đóng vai trong quan trọng cung cấp năng lượng cho tế bào sống được cung cấp chính từ nguồn thực phẩm chất béo, tinh bột.</w:t>
      </w:r>
    </w:p>
    <w:p w14:paraId="61329811" w14:textId="77777777" w:rsidR="00F327EB" w:rsidRPr="003608C1" w:rsidRDefault="00F327EB" w:rsidP="006460D9">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spacing w:val="-2"/>
          <w:sz w:val="24"/>
          <w:szCs w:val="24"/>
          <w:lang w:val="vi"/>
        </w:rPr>
      </w:pPr>
      <w:r w:rsidRPr="003608C1">
        <w:rPr>
          <w:rFonts w:ascii="Times New Roman" w:eastAsia="Times New Roman" w:hAnsi="Times New Roman" w:cs="Times New Roman"/>
          <w:spacing w:val="-2"/>
          <w:sz w:val="24"/>
          <w:szCs w:val="24"/>
        </w:rPr>
        <w:t>(e</w:t>
      </w:r>
      <w:r w:rsidRPr="003608C1">
        <w:rPr>
          <w:rFonts w:ascii="Times New Roman" w:eastAsia="Times New Roman" w:hAnsi="Times New Roman" w:cs="Times New Roman"/>
          <w:spacing w:val="-2"/>
          <w:sz w:val="24"/>
          <w:szCs w:val="24"/>
          <w:lang w:val="vi"/>
        </w:rPr>
        <w:t>) Để tổng hợp 0,36 gam glucose thì một cây có 10 lá (mỗi lá 10cm</w:t>
      </w:r>
      <w:r w:rsidRPr="003608C1">
        <w:rPr>
          <w:rFonts w:ascii="Times New Roman" w:eastAsia="Times New Roman" w:hAnsi="Times New Roman" w:cs="Times New Roman"/>
          <w:spacing w:val="-2"/>
          <w:sz w:val="24"/>
          <w:szCs w:val="24"/>
          <w:vertAlign w:val="superscript"/>
          <w:lang w:val="vi"/>
        </w:rPr>
        <w:t>2</w:t>
      </w:r>
      <w:r w:rsidRPr="003608C1">
        <w:rPr>
          <w:rFonts w:ascii="Times New Roman" w:eastAsia="Times New Roman" w:hAnsi="Times New Roman" w:cs="Times New Roman"/>
          <w:spacing w:val="-2"/>
          <w:sz w:val="24"/>
          <w:szCs w:val="24"/>
          <w:lang w:val="vi"/>
        </w:rPr>
        <w:t xml:space="preserve">) cần </w:t>
      </w:r>
      <w:r w:rsidRPr="003608C1">
        <w:rPr>
          <w:rFonts w:ascii="Times New Roman" w:eastAsia="Times New Roman" w:hAnsi="Times New Roman" w:cs="Times New Roman"/>
          <w:spacing w:val="-2"/>
          <w:sz w:val="24"/>
          <w:szCs w:val="24"/>
        </w:rPr>
        <w:t>269,2 phút.</w:t>
      </w:r>
      <w:r w:rsidRPr="003608C1">
        <w:rPr>
          <w:rFonts w:ascii="Times New Roman" w:eastAsia="Times New Roman" w:hAnsi="Times New Roman" w:cs="Times New Roman"/>
          <w:spacing w:val="-2"/>
          <w:sz w:val="24"/>
          <w:szCs w:val="24"/>
          <w:lang w:val="vi"/>
        </w:rPr>
        <w:t xml:space="preserve"> Biết cứ 1 phút (trời nắng) mỗi cm² lá xanh nhận được 0,5 cal năng lương mặt trới nhưng chỉ có 10% được sử dụng vào phản ứng tổng hợp glucose theo phản ứng: 6CO</w:t>
      </w:r>
      <w:r w:rsidRPr="003608C1">
        <w:rPr>
          <w:rFonts w:ascii="Times New Roman" w:eastAsia="Times New Roman" w:hAnsi="Times New Roman" w:cs="Times New Roman"/>
          <w:spacing w:val="-2"/>
          <w:sz w:val="24"/>
          <w:szCs w:val="24"/>
          <w:vertAlign w:val="subscript"/>
          <w:lang w:val="vi"/>
        </w:rPr>
        <w:t>2</w:t>
      </w:r>
      <w:r w:rsidRPr="003608C1">
        <w:rPr>
          <w:rFonts w:ascii="Times New Roman" w:eastAsia="Times New Roman" w:hAnsi="Times New Roman" w:cs="Times New Roman"/>
          <w:spacing w:val="-2"/>
          <w:sz w:val="24"/>
          <w:szCs w:val="24"/>
          <w:lang w:val="vi"/>
        </w:rPr>
        <w:t xml:space="preserve"> + 6H</w:t>
      </w:r>
      <w:r w:rsidRPr="003608C1">
        <w:rPr>
          <w:rFonts w:ascii="Times New Roman" w:eastAsia="Times New Roman" w:hAnsi="Times New Roman" w:cs="Times New Roman"/>
          <w:spacing w:val="-2"/>
          <w:sz w:val="24"/>
          <w:szCs w:val="24"/>
          <w:vertAlign w:val="subscript"/>
          <w:lang w:val="vi"/>
        </w:rPr>
        <w:t>2</w:t>
      </w:r>
      <w:r w:rsidRPr="003608C1">
        <w:rPr>
          <w:rFonts w:ascii="Times New Roman" w:eastAsia="Times New Roman" w:hAnsi="Times New Roman" w:cs="Times New Roman"/>
          <w:spacing w:val="-2"/>
          <w:sz w:val="24"/>
          <w:szCs w:val="24"/>
          <w:lang w:val="vi"/>
        </w:rPr>
        <w:t xml:space="preserve">O </w:t>
      </w:r>
      <w:r w:rsidRPr="003608C1">
        <w:rPr>
          <w:rFonts w:ascii="Cambria Math" w:eastAsia="Times New Roman" w:hAnsi="Cambria Math" w:cs="Cambria Math"/>
          <w:spacing w:val="-2"/>
          <w:sz w:val="24"/>
          <w:szCs w:val="24"/>
          <w:lang w:val="vi"/>
        </w:rPr>
        <w:t>⟶</w:t>
      </w:r>
      <w:r w:rsidRPr="003608C1">
        <w:rPr>
          <w:rFonts w:ascii="Times New Roman" w:eastAsia="Times New Roman" w:hAnsi="Times New Roman" w:cs="Times New Roman"/>
          <w:spacing w:val="-2"/>
          <w:sz w:val="24"/>
          <w:szCs w:val="24"/>
          <w:lang w:val="vi"/>
        </w:rPr>
        <w:t xml:space="preserve"> C</w:t>
      </w:r>
      <w:r w:rsidRPr="003608C1">
        <w:rPr>
          <w:rFonts w:ascii="Times New Roman" w:eastAsia="Times New Roman" w:hAnsi="Times New Roman" w:cs="Times New Roman"/>
          <w:spacing w:val="-2"/>
          <w:sz w:val="24"/>
          <w:szCs w:val="24"/>
          <w:vertAlign w:val="subscript"/>
          <w:lang w:val="vi"/>
        </w:rPr>
        <w:t>6</w:t>
      </w:r>
      <w:r w:rsidRPr="003608C1">
        <w:rPr>
          <w:rFonts w:ascii="Times New Roman" w:eastAsia="Times New Roman" w:hAnsi="Times New Roman" w:cs="Times New Roman"/>
          <w:spacing w:val="-2"/>
          <w:sz w:val="24"/>
          <w:szCs w:val="24"/>
          <w:lang w:val="vi"/>
        </w:rPr>
        <w:t>H</w:t>
      </w:r>
      <w:r w:rsidRPr="003608C1">
        <w:rPr>
          <w:rFonts w:ascii="Times New Roman" w:eastAsia="Times New Roman" w:hAnsi="Times New Roman" w:cs="Times New Roman"/>
          <w:spacing w:val="-2"/>
          <w:sz w:val="24"/>
          <w:szCs w:val="24"/>
          <w:vertAlign w:val="subscript"/>
          <w:lang w:val="vi"/>
        </w:rPr>
        <w:t>12</w:t>
      </w:r>
      <w:r w:rsidRPr="003608C1">
        <w:rPr>
          <w:rFonts w:ascii="Times New Roman" w:eastAsia="Times New Roman" w:hAnsi="Times New Roman" w:cs="Times New Roman"/>
          <w:spacing w:val="-2"/>
          <w:sz w:val="24"/>
          <w:szCs w:val="24"/>
          <w:lang w:val="vi"/>
        </w:rPr>
        <w:t>O</w:t>
      </w:r>
      <w:r w:rsidRPr="003608C1">
        <w:rPr>
          <w:rFonts w:ascii="Times New Roman" w:eastAsia="Times New Roman" w:hAnsi="Times New Roman" w:cs="Times New Roman"/>
          <w:spacing w:val="-2"/>
          <w:sz w:val="24"/>
          <w:szCs w:val="24"/>
          <w:vertAlign w:val="subscript"/>
          <w:lang w:val="vi"/>
        </w:rPr>
        <w:t>6</w:t>
      </w:r>
      <w:r w:rsidRPr="003608C1">
        <w:rPr>
          <w:rFonts w:ascii="Times New Roman" w:eastAsia="Times New Roman" w:hAnsi="Times New Roman" w:cs="Times New Roman"/>
          <w:spacing w:val="-2"/>
          <w:sz w:val="24"/>
          <w:szCs w:val="24"/>
          <w:lang w:val="vi"/>
        </w:rPr>
        <w:t xml:space="preserve"> + 6O</w:t>
      </w:r>
      <w:r w:rsidRPr="003608C1">
        <w:rPr>
          <w:rFonts w:ascii="Times New Roman" w:eastAsia="Times New Roman" w:hAnsi="Times New Roman" w:cs="Times New Roman"/>
          <w:spacing w:val="-2"/>
          <w:sz w:val="24"/>
          <w:szCs w:val="24"/>
          <w:vertAlign w:val="subscript"/>
          <w:lang w:val="vi"/>
        </w:rPr>
        <w:t>2</w:t>
      </w:r>
      <w:r w:rsidRPr="003608C1">
        <w:rPr>
          <w:rFonts w:ascii="Times New Roman" w:eastAsia="Times New Roman" w:hAnsi="Times New Roman" w:cs="Times New Roman"/>
          <w:spacing w:val="-2"/>
          <w:sz w:val="24"/>
          <w:szCs w:val="24"/>
          <w:lang w:val="vi"/>
        </w:rPr>
        <w:t xml:space="preserve"> (cần 673 kcal)</w:t>
      </w:r>
    </w:p>
    <w:p w14:paraId="6D00B04B" w14:textId="77777777" w:rsidR="00F327EB" w:rsidRPr="003608C1" w:rsidRDefault="00F327EB" w:rsidP="006460D9">
      <w:pPr>
        <w:spacing w:after="0" w:line="360" w:lineRule="auto"/>
        <w:rPr>
          <w:rFonts w:ascii="Times New Roman" w:hAnsi="Times New Roman" w:cs="Times New Roman"/>
          <w:sz w:val="24"/>
          <w:szCs w:val="24"/>
        </w:rPr>
      </w:pPr>
      <w:r w:rsidRPr="003608C1">
        <w:rPr>
          <w:rFonts w:ascii="Times New Roman" w:hAnsi="Times New Roman" w:cs="Times New Roman"/>
          <w:sz w:val="24"/>
          <w:szCs w:val="24"/>
        </w:rPr>
        <w:t>Số phát biểu sai?</w:t>
      </w:r>
    </w:p>
    <w:p w14:paraId="4E783192" w14:textId="77777777" w:rsidR="00F327EB" w:rsidRPr="003608C1" w:rsidRDefault="00F327EB" w:rsidP="006460D9">
      <w:pPr>
        <w:spacing w:after="0" w:line="360" w:lineRule="auto"/>
        <w:jc w:val="center"/>
        <w:rPr>
          <w:rFonts w:ascii="Times New Roman" w:hAnsi="Times New Roman" w:cs="Times New Roman"/>
          <w:b/>
          <w:noProof/>
          <w:color w:val="EE0000"/>
          <w:sz w:val="24"/>
          <w:szCs w:val="24"/>
        </w:rPr>
      </w:pPr>
      <w:r w:rsidRPr="003608C1">
        <w:rPr>
          <w:rFonts w:ascii="Times New Roman" w:hAnsi="Times New Roman" w:cs="Times New Roman"/>
          <w:b/>
          <w:noProof/>
          <w:color w:val="EE0000"/>
          <w:sz w:val="24"/>
          <w:szCs w:val="24"/>
          <w:highlight w:val="yellow"/>
        </w:rPr>
        <w:t>Hướng dẫn giải</w:t>
      </w:r>
    </w:p>
    <w:p w14:paraId="74127F7C" w14:textId="77777777" w:rsidR="00F327EB" w:rsidRPr="003608C1" w:rsidRDefault="00F327EB" w:rsidP="006460D9">
      <w:pPr>
        <w:spacing w:after="0" w:line="360" w:lineRule="auto"/>
        <w:rPr>
          <w:rFonts w:ascii="Times New Roman" w:hAnsi="Times New Roman" w:cs="Times New Roman"/>
          <w:color w:val="EE0000"/>
          <w:sz w:val="24"/>
          <w:szCs w:val="24"/>
        </w:rPr>
      </w:pPr>
      <w:r w:rsidRPr="003608C1">
        <w:rPr>
          <w:rFonts w:ascii="Times New Roman" w:hAnsi="Times New Roman" w:cs="Times New Roman"/>
          <w:color w:val="EE0000"/>
          <w:sz w:val="24"/>
          <w:szCs w:val="24"/>
          <w:highlight w:val="yellow"/>
        </w:rPr>
        <w:t>ĐÁP ÁN: 4 (gồm a, b, c, d)</w:t>
      </w:r>
    </w:p>
    <w:p w14:paraId="04B1A2E6" w14:textId="77777777" w:rsidR="00F327EB" w:rsidRPr="003608C1" w:rsidRDefault="00F327EB" w:rsidP="006460D9">
      <w:pPr>
        <w:widowControl w:val="0"/>
        <w:tabs>
          <w:tab w:val="left" w:pos="283"/>
          <w:tab w:val="left" w:pos="2835"/>
          <w:tab w:val="left" w:pos="5386"/>
          <w:tab w:val="left" w:pos="7937"/>
        </w:tabs>
        <w:autoSpaceDE w:val="0"/>
        <w:autoSpaceDN w:val="0"/>
        <w:spacing w:after="0" w:line="360" w:lineRule="auto"/>
        <w:ind w:firstLine="283"/>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highlight w:val="yellow"/>
        </w:rPr>
        <w:t>Sai: Glucose chủ yếu tồn tại ở dạng vòng (α, β); dạng mạch hở &lt; 0,1%.</w:t>
      </w:r>
    </w:p>
    <w:p w14:paraId="2DC305EE"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Lớp 12- chương 4</w:t>
      </w:r>
    </w:p>
    <w:p w14:paraId="2DC75407"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Chất dẻo PVC được điều chế theo sơ đồ sau: </w:t>
      </w:r>
      <w:r w:rsidRPr="003608C1">
        <w:rPr>
          <w:rFonts w:ascii="Times New Roman" w:hAnsi="Times New Roman" w:cs="Times New Roman"/>
          <w:position w:val="-12"/>
          <w:sz w:val="24"/>
          <w:szCs w:val="24"/>
        </w:rPr>
        <w:object w:dxaOrig="4340" w:dyaOrig="380" w14:anchorId="13673FF9">
          <v:shape id="_x0000_i1096" type="#_x0000_t75" style="width:217.5pt;height:18.75pt" o:ole="">
            <v:imagedata r:id="rId121" o:title=""/>
          </v:shape>
          <o:OLEObject Type="Embed" ProgID="Equation.DSMT4" ShapeID="_x0000_i1096" DrawAspect="Content" ObjectID="_1833292249" r:id="rId147"/>
        </w:object>
      </w:r>
    </w:p>
    <w:p w14:paraId="52EF5ED8" w14:textId="77777777" w:rsidR="00F327EB" w:rsidRPr="003608C1" w:rsidRDefault="00F327EB" w:rsidP="006460D9">
      <w:pPr>
        <w:spacing w:after="0" w:line="360" w:lineRule="auto"/>
        <w:jc w:val="both"/>
        <w:rPr>
          <w:rFonts w:ascii="Times New Roman" w:hAnsi="Times New Roman" w:cs="Times New Roman"/>
          <w:sz w:val="24"/>
          <w:szCs w:val="24"/>
        </w:rPr>
      </w:pPr>
      <w:r w:rsidRPr="003608C1">
        <w:rPr>
          <w:rFonts w:ascii="Times New Roman" w:hAnsi="Times New Roman" w:cs="Times New Roman"/>
          <w:sz w:val="24"/>
          <w:szCs w:val="24"/>
        </w:rPr>
        <w:t>Biết CH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chiếm 80% thể tích khí thiên nhiên. Để điều chế 1,5 tấn PVC bao nhiêu m</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khí thiên nhiên (đk</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(làm tròn kết quả đến phần nguyên).  </w:t>
      </w:r>
    </w:p>
    <w:p w14:paraId="44165731" w14:textId="77777777" w:rsidR="00F327EB" w:rsidRPr="003608C1" w:rsidRDefault="00F327EB" w:rsidP="006460D9">
      <w:pPr>
        <w:spacing w:after="0" w:line="360" w:lineRule="auto"/>
        <w:jc w:val="center"/>
        <w:rPr>
          <w:rFonts w:ascii="Times New Roman" w:hAnsi="Times New Roman" w:cs="Times New Roman"/>
          <w:b/>
          <w:noProof/>
          <w:color w:val="EE0000"/>
          <w:sz w:val="24"/>
          <w:szCs w:val="24"/>
        </w:rPr>
      </w:pPr>
      <w:r w:rsidRPr="003608C1">
        <w:rPr>
          <w:rFonts w:ascii="Times New Roman" w:hAnsi="Times New Roman" w:cs="Times New Roman"/>
          <w:b/>
          <w:noProof/>
          <w:color w:val="EE0000"/>
          <w:sz w:val="24"/>
          <w:szCs w:val="24"/>
          <w:highlight w:val="yellow"/>
        </w:rPr>
        <w:t>Hướng dẫn giải</w:t>
      </w:r>
    </w:p>
    <w:p w14:paraId="281BBAA9" w14:textId="77777777" w:rsidR="00F327EB" w:rsidRPr="003608C1" w:rsidRDefault="00F327EB" w:rsidP="006460D9">
      <w:pPr>
        <w:pStyle w:val="Hdg"/>
        <w:tabs>
          <w:tab w:val="clear" w:pos="1425"/>
          <w:tab w:val="clear" w:pos="4503"/>
        </w:tabs>
        <w:spacing w:before="0" w:after="0" w:line="360" w:lineRule="auto"/>
        <w:rPr>
          <w:color w:val="FF0000"/>
          <w:lang w:val="en-US"/>
        </w:rPr>
      </w:pPr>
      <w:r w:rsidRPr="003608C1">
        <w:rPr>
          <w:color w:val="FF0000"/>
          <w:lang w:val="en-US"/>
        </w:rPr>
        <w:t xml:space="preserve">Đáp án. 8696 </w:t>
      </w:r>
      <w:r w:rsidRPr="003608C1">
        <w:t>m</w:t>
      </w:r>
      <w:r w:rsidRPr="003608C1">
        <w:rPr>
          <w:vertAlign w:val="superscript"/>
        </w:rPr>
        <w:t>3</w:t>
      </w:r>
      <w:r w:rsidRPr="003608C1">
        <w:rPr>
          <w:color w:val="FF0000"/>
          <w:lang w:val="en-US"/>
        </w:rPr>
        <w:t xml:space="preserve"> </w:t>
      </w:r>
    </w:p>
    <w:p w14:paraId="4AD4A04A" w14:textId="77777777" w:rsidR="00F327EB" w:rsidRPr="003608C1" w:rsidRDefault="00F327EB" w:rsidP="006460D9">
      <w:pPr>
        <w:spacing w:after="0" w:line="360" w:lineRule="auto"/>
        <w:rPr>
          <w:rFonts w:ascii="Times New Roman" w:hAnsi="Times New Roman" w:cs="Times New Roman"/>
          <w:b/>
          <w:bCs/>
          <w:sz w:val="24"/>
          <w:szCs w:val="24"/>
        </w:rPr>
      </w:pPr>
      <w:r w:rsidRPr="003608C1">
        <w:rPr>
          <w:rFonts w:ascii="Times New Roman" w:hAnsi="Times New Roman" w:cs="Times New Roman"/>
          <w:position w:val="-122"/>
          <w:sz w:val="24"/>
          <w:szCs w:val="24"/>
        </w:rPr>
        <w:object w:dxaOrig="6160" w:dyaOrig="2560" w14:anchorId="7B0DFFF5">
          <v:shape id="_x0000_i1097" type="#_x0000_t75" style="width:308.25pt;height:128.25pt" o:ole="">
            <v:imagedata r:id="rId148" o:title=""/>
          </v:shape>
          <o:OLEObject Type="Embed" ProgID="Equation.DSMT4" ShapeID="_x0000_i1097" DrawAspect="Content" ObjectID="_1833292250" r:id="rId149"/>
        </w:object>
      </w:r>
      <w:r w:rsidRPr="003608C1">
        <w:rPr>
          <w:rFonts w:ascii="Times New Roman" w:hAnsi="Times New Roman" w:cs="Times New Roman"/>
          <w:sz w:val="24"/>
          <w:szCs w:val="24"/>
        </w:rPr>
        <w:t xml:space="preserve">   </w:t>
      </w:r>
    </w:p>
    <w:p w14:paraId="5A1607E1"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Lớp 12- chương 6</w:t>
      </w:r>
    </w:p>
    <w:p w14:paraId="1A392A24" w14:textId="77777777" w:rsidR="00F327EB" w:rsidRPr="003608C1" w:rsidRDefault="00F327EB" w:rsidP="006460D9">
      <w:pPr>
        <w:tabs>
          <w:tab w:val="left" w:pos="992"/>
        </w:tabs>
        <w:spacing w:after="0" w:line="360" w:lineRule="auto"/>
        <w:jc w:val="both"/>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Tiến hành các thí nghiệm sau:</w:t>
      </w:r>
    </w:p>
    <w:p w14:paraId="1E127408" w14:textId="77777777" w:rsidR="00F327EB" w:rsidRPr="003608C1" w:rsidRDefault="00F327EB" w:rsidP="006460D9">
      <w:pPr>
        <w:spacing w:after="0" w:line="360"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w:t>
      </w:r>
      <w:r w:rsidRPr="003317EB">
        <w:rPr>
          <w:rFonts w:ascii="Times New Roman" w:hAnsi="Times New Roman" w:cs="Times New Roman"/>
          <w:b/>
          <w:noProof/>
          <w:color w:val="0070C0"/>
          <w:sz w:val="24"/>
          <w:szCs w:val="24"/>
          <w:lang w:val="en-GB" w:eastAsia="en-GB"/>
        </w:rPr>
        <w:t xml:space="preserve">a) </w:t>
      </w:r>
      <w:r w:rsidRPr="003608C1">
        <w:rPr>
          <w:rStyle w:val="fontstyle21"/>
          <w:rFonts w:ascii="Times New Roman" w:hAnsi="Times New Roman" w:cs="Times New Roman"/>
        </w:rPr>
        <w:t>Nhiệt phân hoàn toàn CaCO</w:t>
      </w:r>
      <w:r w:rsidRPr="003608C1">
        <w:rPr>
          <w:rStyle w:val="fontstyle21"/>
          <w:rFonts w:ascii="Times New Roman" w:hAnsi="Times New Roman" w:cs="Times New Roman"/>
          <w:vertAlign w:val="subscript"/>
        </w:rPr>
        <w:t>3</w:t>
      </w:r>
      <w:r w:rsidRPr="003608C1">
        <w:rPr>
          <w:rFonts w:ascii="Times New Roman" w:hAnsi="Times New Roman" w:cs="Times New Roman"/>
          <w:noProof/>
          <w:sz w:val="24"/>
          <w:szCs w:val="24"/>
          <w:lang w:val="en-GB" w:eastAsia="en-GB"/>
        </w:rPr>
        <w:t>.</w:t>
      </w:r>
    </w:p>
    <w:p w14:paraId="44FA1F49" w14:textId="77777777" w:rsidR="00F327EB" w:rsidRPr="003608C1" w:rsidRDefault="00F327EB" w:rsidP="006460D9">
      <w:pPr>
        <w:spacing w:after="0" w:line="360"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w:t>
      </w:r>
      <w:r w:rsidRPr="003317EB">
        <w:rPr>
          <w:rFonts w:ascii="Times New Roman" w:hAnsi="Times New Roman" w:cs="Times New Roman"/>
          <w:b/>
          <w:noProof/>
          <w:color w:val="0070C0"/>
          <w:sz w:val="24"/>
          <w:szCs w:val="24"/>
          <w:lang w:val="en-GB" w:eastAsia="en-GB"/>
        </w:rPr>
        <w:t xml:space="preserve">b) </w:t>
      </w:r>
      <w:r w:rsidRPr="003608C1">
        <w:rPr>
          <w:rFonts w:ascii="Times New Roman" w:hAnsi="Times New Roman" w:cs="Times New Roman"/>
          <w:noProof/>
          <w:sz w:val="24"/>
          <w:szCs w:val="24"/>
          <w:lang w:val="en-GB" w:eastAsia="en-GB"/>
        </w:rPr>
        <w:t>Điện phân dung dịch AgNO</w:t>
      </w:r>
      <w:r w:rsidRPr="003608C1">
        <w:rPr>
          <w:rFonts w:ascii="Times New Roman" w:hAnsi="Times New Roman" w:cs="Times New Roman"/>
          <w:noProof/>
          <w:sz w:val="24"/>
          <w:szCs w:val="24"/>
          <w:vertAlign w:val="subscript"/>
          <w:lang w:val="en-GB" w:eastAsia="en-GB"/>
        </w:rPr>
        <w:t>3</w:t>
      </w:r>
      <w:r w:rsidRPr="003608C1">
        <w:rPr>
          <w:rFonts w:ascii="Times New Roman" w:hAnsi="Times New Roman" w:cs="Times New Roman"/>
          <w:noProof/>
          <w:sz w:val="24"/>
          <w:szCs w:val="24"/>
          <w:lang w:val="en-GB" w:eastAsia="en-GB"/>
        </w:rPr>
        <w:t xml:space="preserve"> (điện cực trơ).</w:t>
      </w:r>
    </w:p>
    <w:p w14:paraId="4A8F1F31" w14:textId="77777777" w:rsidR="00F327EB" w:rsidRPr="003608C1" w:rsidRDefault="00F327EB" w:rsidP="006460D9">
      <w:pPr>
        <w:spacing w:after="0" w:line="360"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w:t>
      </w:r>
      <w:r w:rsidRPr="003317EB">
        <w:rPr>
          <w:rFonts w:ascii="Times New Roman" w:hAnsi="Times New Roman" w:cs="Times New Roman"/>
          <w:b/>
          <w:noProof/>
          <w:color w:val="0070C0"/>
          <w:sz w:val="24"/>
          <w:szCs w:val="24"/>
          <w:lang w:val="en-GB" w:eastAsia="en-GB"/>
        </w:rPr>
        <w:t xml:space="preserve">c) </w:t>
      </w:r>
      <w:r w:rsidRPr="003608C1">
        <w:rPr>
          <w:rStyle w:val="fontstyle21"/>
          <w:rFonts w:ascii="Times New Roman" w:hAnsi="Times New Roman" w:cs="Times New Roman"/>
        </w:rPr>
        <w:t>Cho kim loại Na vào dung dịch CuSO</w:t>
      </w:r>
      <w:r w:rsidRPr="003608C1">
        <w:rPr>
          <w:rStyle w:val="fontstyle21"/>
          <w:rFonts w:ascii="Times New Roman" w:hAnsi="Times New Roman" w:cs="Times New Roman"/>
          <w:vertAlign w:val="subscript"/>
        </w:rPr>
        <w:t>4</w:t>
      </w:r>
      <w:r w:rsidRPr="003608C1">
        <w:rPr>
          <w:rStyle w:val="fontstyle21"/>
          <w:rFonts w:ascii="Times New Roman" w:hAnsi="Times New Roman" w:cs="Times New Roman"/>
        </w:rPr>
        <w:t xml:space="preserve"> dư.</w:t>
      </w:r>
    </w:p>
    <w:p w14:paraId="6FAC7550" w14:textId="77777777" w:rsidR="00F327EB" w:rsidRPr="003608C1" w:rsidRDefault="00F327EB" w:rsidP="006460D9">
      <w:pPr>
        <w:spacing w:after="0" w:line="360"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w:t>
      </w:r>
      <w:r w:rsidRPr="003317EB">
        <w:rPr>
          <w:rFonts w:ascii="Times New Roman" w:hAnsi="Times New Roman" w:cs="Times New Roman"/>
          <w:b/>
          <w:noProof/>
          <w:color w:val="0070C0"/>
          <w:sz w:val="24"/>
          <w:szCs w:val="24"/>
          <w:lang w:val="en-GB" w:eastAsia="en-GB"/>
        </w:rPr>
        <w:t xml:space="preserve">d) </w:t>
      </w:r>
      <w:r w:rsidRPr="003608C1">
        <w:rPr>
          <w:rFonts w:ascii="Times New Roman" w:hAnsi="Times New Roman" w:cs="Times New Roman"/>
          <w:noProof/>
          <w:sz w:val="24"/>
          <w:szCs w:val="24"/>
          <w:lang w:val="en-GB" w:eastAsia="en-GB"/>
        </w:rPr>
        <w:t>Điện phân Al</w:t>
      </w:r>
      <w:r w:rsidRPr="003608C1">
        <w:rPr>
          <w:rFonts w:ascii="Times New Roman" w:hAnsi="Times New Roman" w:cs="Times New Roman"/>
          <w:noProof/>
          <w:sz w:val="24"/>
          <w:szCs w:val="24"/>
          <w:vertAlign w:val="subscript"/>
          <w:lang w:val="en-GB" w:eastAsia="en-GB"/>
        </w:rPr>
        <w:t>2</w:t>
      </w:r>
      <w:r w:rsidRPr="003608C1">
        <w:rPr>
          <w:rFonts w:ascii="Times New Roman" w:hAnsi="Times New Roman" w:cs="Times New Roman"/>
          <w:noProof/>
          <w:sz w:val="24"/>
          <w:szCs w:val="24"/>
          <w:lang w:val="en-GB" w:eastAsia="en-GB"/>
        </w:rPr>
        <w:t>O</w:t>
      </w:r>
      <w:r w:rsidRPr="003608C1">
        <w:rPr>
          <w:rFonts w:ascii="Times New Roman" w:hAnsi="Times New Roman" w:cs="Times New Roman"/>
          <w:noProof/>
          <w:sz w:val="24"/>
          <w:szCs w:val="24"/>
          <w:vertAlign w:val="subscript"/>
          <w:lang w:val="en-GB" w:eastAsia="en-GB"/>
        </w:rPr>
        <w:t>3</w:t>
      </w:r>
      <w:r w:rsidRPr="003608C1">
        <w:rPr>
          <w:rFonts w:ascii="Times New Roman" w:hAnsi="Times New Roman" w:cs="Times New Roman"/>
          <w:noProof/>
          <w:sz w:val="24"/>
          <w:szCs w:val="24"/>
          <w:lang w:val="en-GB" w:eastAsia="en-GB"/>
        </w:rPr>
        <w:t xml:space="preserve"> nóng chảy.</w:t>
      </w:r>
    </w:p>
    <w:p w14:paraId="461D6816" w14:textId="77777777" w:rsidR="00F327EB" w:rsidRPr="003608C1" w:rsidRDefault="00F327EB" w:rsidP="006460D9">
      <w:pPr>
        <w:spacing w:after="0" w:line="360" w:lineRule="auto"/>
        <w:rPr>
          <w:rStyle w:val="fontstyle21"/>
          <w:rFonts w:ascii="Times New Roman" w:hAnsi="Times New Roman" w:cs="Times New Roman"/>
        </w:rPr>
      </w:pPr>
      <w:r w:rsidRPr="003608C1">
        <w:rPr>
          <w:rFonts w:ascii="Times New Roman" w:hAnsi="Times New Roman" w:cs="Times New Roman"/>
          <w:noProof/>
          <w:sz w:val="24"/>
          <w:szCs w:val="24"/>
          <w:lang w:val="en-GB" w:eastAsia="en-GB"/>
        </w:rPr>
        <w:t xml:space="preserve">(e) </w:t>
      </w:r>
      <w:r w:rsidRPr="003608C1">
        <w:rPr>
          <w:rStyle w:val="fontstyle21"/>
          <w:rFonts w:ascii="Times New Roman" w:hAnsi="Times New Roman" w:cs="Times New Roman"/>
        </w:rPr>
        <w:t>Dẫn khí H</w:t>
      </w:r>
      <w:r w:rsidRPr="003608C1">
        <w:rPr>
          <w:rStyle w:val="fontstyle21"/>
          <w:rFonts w:ascii="Times New Roman" w:hAnsi="Times New Roman" w:cs="Times New Roman"/>
          <w:vertAlign w:val="subscript"/>
        </w:rPr>
        <w:t>2</w:t>
      </w:r>
      <w:r w:rsidRPr="003608C1">
        <w:rPr>
          <w:rStyle w:val="fontstyle21"/>
          <w:rFonts w:ascii="Times New Roman" w:hAnsi="Times New Roman" w:cs="Times New Roman"/>
        </w:rPr>
        <w:t xml:space="preserve"> dư đi qua bột CuO nung nóng.</w:t>
      </w:r>
    </w:p>
    <w:p w14:paraId="712EEEBA" w14:textId="77777777" w:rsidR="00F327EB" w:rsidRPr="003608C1" w:rsidRDefault="00F327EB" w:rsidP="006460D9">
      <w:pPr>
        <w:spacing w:after="0" w:line="360"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Số thí nghiệm tạo thành kim loại sau khi các phản ứng kết thúc là bao nhiêu?</w:t>
      </w:r>
      <w:r w:rsidRPr="003608C1">
        <w:rPr>
          <w:rFonts w:ascii="Times New Roman" w:hAnsi="Times New Roman" w:cs="Times New Roman"/>
          <w:noProof/>
          <w:sz w:val="24"/>
          <w:szCs w:val="24"/>
          <w:lang w:val="en-GB" w:eastAsia="en-GB"/>
        </w:rPr>
        <w:tab/>
      </w:r>
    </w:p>
    <w:p w14:paraId="30895480" w14:textId="77777777" w:rsidR="00F327EB" w:rsidRPr="003608C1" w:rsidRDefault="00F327EB" w:rsidP="006460D9">
      <w:pPr>
        <w:spacing w:after="0" w:line="360" w:lineRule="auto"/>
        <w:jc w:val="center"/>
        <w:rPr>
          <w:rFonts w:ascii="Times New Roman" w:hAnsi="Times New Roman" w:cs="Times New Roman"/>
          <w:b/>
          <w:noProof/>
          <w:color w:val="EE0000"/>
          <w:sz w:val="24"/>
          <w:szCs w:val="24"/>
        </w:rPr>
      </w:pPr>
      <w:r w:rsidRPr="003608C1">
        <w:rPr>
          <w:rFonts w:ascii="Times New Roman" w:hAnsi="Times New Roman" w:cs="Times New Roman"/>
          <w:b/>
          <w:noProof/>
          <w:color w:val="EE0000"/>
          <w:sz w:val="24"/>
          <w:szCs w:val="24"/>
          <w:highlight w:val="yellow"/>
        </w:rPr>
        <w:lastRenderedPageBreak/>
        <w:t>Hướng dẫn giải</w:t>
      </w:r>
    </w:p>
    <w:p w14:paraId="1F7B80F4" w14:textId="77777777" w:rsidR="00F327EB" w:rsidRPr="003608C1" w:rsidRDefault="00F327EB" w:rsidP="006460D9">
      <w:pPr>
        <w:spacing w:after="0" w:line="360" w:lineRule="auto"/>
        <w:rPr>
          <w:rFonts w:ascii="Times New Roman" w:hAnsi="Times New Roman" w:cs="Times New Roman"/>
          <w:b/>
          <w:bCs/>
          <w:noProof/>
          <w:sz w:val="24"/>
          <w:szCs w:val="24"/>
          <w:lang w:val="en-GB" w:eastAsia="en-GB"/>
        </w:rPr>
      </w:pPr>
      <w:r w:rsidRPr="003608C1">
        <w:rPr>
          <w:rFonts w:ascii="Times New Roman" w:hAnsi="Times New Roman" w:cs="Times New Roman"/>
          <w:b/>
          <w:bCs/>
          <w:noProof/>
          <w:sz w:val="24"/>
          <w:szCs w:val="24"/>
          <w:highlight w:val="yellow"/>
          <w:lang w:val="en-GB" w:eastAsia="en-GB"/>
        </w:rPr>
        <w:t>Đáp án: 3</w:t>
      </w:r>
    </w:p>
    <w:p w14:paraId="600ECAEF" w14:textId="77777777" w:rsidR="00F327EB" w:rsidRPr="003608C1" w:rsidRDefault="00F327EB" w:rsidP="006460D9">
      <w:pPr>
        <w:spacing w:after="0" w:line="360" w:lineRule="auto"/>
        <w:rPr>
          <w:rFonts w:ascii="Times New Roman" w:hAnsi="Times New Roman" w:cs="Times New Roman"/>
          <w:noProof/>
          <w:sz w:val="24"/>
          <w:szCs w:val="24"/>
          <w:lang w:val="en-GB" w:eastAsia="en-GB"/>
        </w:rPr>
      </w:pPr>
      <w:r w:rsidRPr="003608C1">
        <w:rPr>
          <w:rFonts w:ascii="Times New Roman" w:hAnsi="Times New Roman" w:cs="Times New Roman"/>
          <w:noProof/>
          <w:sz w:val="24"/>
          <w:szCs w:val="24"/>
          <w:lang w:val="en-GB" w:eastAsia="en-GB"/>
        </w:rPr>
        <w:t>Số thí nghiệm tạo thành kim loại là</w:t>
      </w:r>
      <w:r w:rsidRPr="003608C1">
        <w:rPr>
          <w:rFonts w:ascii="Times New Roman" w:hAnsi="Times New Roman" w:cs="Times New Roman"/>
          <w:noProof/>
          <w:sz w:val="24"/>
          <w:szCs w:val="24"/>
          <w:lang w:val="en-GB" w:eastAsia="en-GB"/>
        </w:rPr>
        <w:tab/>
        <w:t>(b)</w:t>
      </w:r>
      <w:r w:rsidRPr="003608C1">
        <w:rPr>
          <w:rFonts w:ascii="Times New Roman" w:hAnsi="Times New Roman" w:cs="Times New Roman"/>
          <w:noProof/>
          <w:sz w:val="24"/>
          <w:szCs w:val="24"/>
          <w:lang w:val="en-GB" w:eastAsia="en-GB"/>
        </w:rPr>
        <w:tab/>
        <w:t>(d)</w:t>
      </w:r>
      <w:r w:rsidRPr="003608C1">
        <w:rPr>
          <w:rFonts w:ascii="Times New Roman" w:hAnsi="Times New Roman" w:cs="Times New Roman"/>
          <w:noProof/>
          <w:sz w:val="24"/>
          <w:szCs w:val="24"/>
          <w:lang w:val="en-GB" w:eastAsia="en-GB"/>
        </w:rPr>
        <w:tab/>
        <w:t>(e)</w:t>
      </w:r>
    </w:p>
    <w:p w14:paraId="328C18CE" w14:textId="77777777" w:rsidR="00F327EB" w:rsidRPr="003608C1" w:rsidRDefault="00F327EB" w:rsidP="006460D9">
      <w:pPr>
        <w:spacing w:after="0" w:line="360" w:lineRule="auto"/>
        <w:rPr>
          <w:rFonts w:ascii="Times New Roman" w:hAnsi="Times New Roman" w:cs="Times New Roman"/>
          <w:i/>
          <w:iCs/>
          <w:sz w:val="24"/>
          <w:szCs w:val="24"/>
          <w:vertAlign w:val="subscript"/>
        </w:rPr>
      </w:pPr>
      <w:r w:rsidRPr="003608C1">
        <w:rPr>
          <w:rFonts w:ascii="Times New Roman" w:hAnsi="Times New Roman" w:cs="Times New Roman"/>
          <w:i/>
          <w:iCs/>
          <w:sz w:val="24"/>
          <w:szCs w:val="24"/>
        </w:rPr>
        <w:t>4AgNO</w:t>
      </w:r>
      <w:r w:rsidRPr="003608C1">
        <w:rPr>
          <w:rFonts w:ascii="Times New Roman" w:hAnsi="Times New Roman" w:cs="Times New Roman"/>
          <w:i/>
          <w:iCs/>
          <w:sz w:val="24"/>
          <w:szCs w:val="24"/>
          <w:vertAlign w:val="subscript"/>
        </w:rPr>
        <w:t>3</w:t>
      </w:r>
      <w:r w:rsidRPr="003608C1">
        <w:rPr>
          <w:rFonts w:ascii="Times New Roman" w:hAnsi="Times New Roman" w:cs="Times New Roman"/>
          <w:i/>
          <w:iCs/>
          <w:sz w:val="24"/>
          <w:szCs w:val="24"/>
        </w:rPr>
        <w:t> + 2H</w:t>
      </w:r>
      <w:r w:rsidRPr="003608C1">
        <w:rPr>
          <w:rFonts w:ascii="Times New Roman" w:hAnsi="Times New Roman" w:cs="Times New Roman"/>
          <w:i/>
          <w:iCs/>
          <w:sz w:val="24"/>
          <w:szCs w:val="24"/>
          <w:vertAlign w:val="subscript"/>
        </w:rPr>
        <w:t>2</w:t>
      </w:r>
      <w:r w:rsidRPr="003608C1">
        <w:rPr>
          <w:rFonts w:ascii="Times New Roman" w:hAnsi="Times New Roman" w:cs="Times New Roman"/>
          <w:i/>
          <w:iCs/>
          <w:sz w:val="24"/>
          <w:szCs w:val="24"/>
        </w:rPr>
        <w:t>O </w:t>
      </w:r>
      <w:r w:rsidRPr="003608C1">
        <w:rPr>
          <w:rFonts w:ascii="Times New Roman" w:hAnsi="Times New Roman" w:cs="Times New Roman"/>
          <w:i/>
          <w:iCs/>
          <w:position w:val="-6"/>
          <w:sz w:val="24"/>
          <w:szCs w:val="24"/>
        </w:rPr>
        <w:object w:dxaOrig="700" w:dyaOrig="320" w14:anchorId="6321454D">
          <v:shape id="_x0000_i1098" type="#_x0000_t75" style="width:35.25pt;height:15.75pt" o:ole="">
            <v:imagedata r:id="rId150" o:title=""/>
          </v:shape>
          <o:OLEObject Type="Embed" ProgID="Equation.DSMT4" ShapeID="_x0000_i1098" DrawAspect="Content" ObjectID="_1833292251" r:id="rId151"/>
        </w:object>
      </w:r>
      <w:r w:rsidRPr="003608C1">
        <w:rPr>
          <w:rFonts w:ascii="Times New Roman" w:hAnsi="Times New Roman" w:cs="Times New Roman"/>
          <w:i/>
          <w:iCs/>
          <w:sz w:val="24"/>
          <w:szCs w:val="24"/>
        </w:rPr>
        <w:t> 4Ag + O</w:t>
      </w:r>
      <w:r w:rsidRPr="003608C1">
        <w:rPr>
          <w:rFonts w:ascii="Times New Roman" w:hAnsi="Times New Roman" w:cs="Times New Roman"/>
          <w:i/>
          <w:iCs/>
          <w:sz w:val="24"/>
          <w:szCs w:val="24"/>
          <w:vertAlign w:val="subscript"/>
        </w:rPr>
        <w:t>2</w:t>
      </w:r>
      <w:r w:rsidRPr="003608C1">
        <w:rPr>
          <w:rFonts w:ascii="Times New Roman" w:hAnsi="Times New Roman" w:cs="Times New Roman"/>
          <w:i/>
          <w:iCs/>
          <w:sz w:val="24"/>
          <w:szCs w:val="24"/>
        </w:rPr>
        <w:t> + 4HNO</w:t>
      </w:r>
      <w:r w:rsidRPr="003608C1">
        <w:rPr>
          <w:rFonts w:ascii="Times New Roman" w:hAnsi="Times New Roman" w:cs="Times New Roman"/>
          <w:i/>
          <w:iCs/>
          <w:sz w:val="24"/>
          <w:szCs w:val="24"/>
          <w:vertAlign w:val="subscript"/>
        </w:rPr>
        <w:t>3</w:t>
      </w:r>
    </w:p>
    <w:p w14:paraId="43A0527B" w14:textId="77777777" w:rsidR="00F327EB" w:rsidRPr="003608C1" w:rsidRDefault="00F327EB" w:rsidP="006460D9">
      <w:pPr>
        <w:tabs>
          <w:tab w:val="left" w:pos="992"/>
        </w:tabs>
        <w:spacing w:after="0" w:line="360" w:lineRule="auto"/>
        <w:rPr>
          <w:rFonts w:ascii="Times New Roman" w:hAnsi="Times New Roman" w:cs="Times New Roman"/>
          <w:sz w:val="24"/>
          <w:szCs w:val="24"/>
        </w:rPr>
      </w:pPr>
      <w:r w:rsidRPr="003608C1">
        <w:rPr>
          <w:rFonts w:ascii="Times New Roman" w:hAnsi="Times New Roman" w:cs="Times New Roman"/>
          <w:position w:val="-12"/>
          <w:sz w:val="24"/>
          <w:szCs w:val="24"/>
        </w:rPr>
        <w:object w:dxaOrig="2280" w:dyaOrig="380" w14:anchorId="0E6C7903">
          <v:shape id="_x0000_i1099" type="#_x0000_t75" style="width:114.75pt;height:18.75pt" o:ole="">
            <v:imagedata r:id="rId152" o:title=""/>
          </v:shape>
          <o:OLEObject Type="Embed" ProgID="Equation.DSMT4" ShapeID="_x0000_i1099" DrawAspect="Content" ObjectID="_1833292252" r:id="rId153"/>
        </w:object>
      </w:r>
    </w:p>
    <w:p w14:paraId="788902A2" w14:textId="77777777" w:rsidR="00F327EB" w:rsidRPr="003608C1" w:rsidRDefault="00F327EB" w:rsidP="006460D9">
      <w:pPr>
        <w:tabs>
          <w:tab w:val="left" w:pos="992"/>
        </w:tabs>
        <w:spacing w:after="0" w:line="360" w:lineRule="auto"/>
        <w:rPr>
          <w:rFonts w:ascii="Times New Roman" w:hAnsi="Times New Roman" w:cs="Times New Roman"/>
          <w:sz w:val="24"/>
          <w:szCs w:val="24"/>
        </w:rPr>
      </w:pPr>
      <w:r w:rsidRPr="003608C1">
        <w:rPr>
          <w:rFonts w:ascii="Times New Roman" w:hAnsi="Times New Roman" w:cs="Times New Roman"/>
          <w:position w:val="-12"/>
          <w:sz w:val="24"/>
          <w:szCs w:val="24"/>
        </w:rPr>
        <w:object w:dxaOrig="2140" w:dyaOrig="360" w14:anchorId="726B19FD">
          <v:shape id="_x0000_i1100" type="#_x0000_t75" style="width:107.25pt;height:18pt" o:ole="">
            <v:imagedata r:id="rId154" o:title=""/>
          </v:shape>
          <o:OLEObject Type="Embed" ProgID="Equation.DSMT4" ShapeID="_x0000_i1100" DrawAspect="Content" ObjectID="_1833292253" r:id="rId155"/>
        </w:object>
      </w:r>
    </w:p>
    <w:p w14:paraId="3B370BC5" w14:textId="77777777" w:rsidR="00F327EB" w:rsidRPr="003608C1" w:rsidRDefault="00F327EB" w:rsidP="006460D9">
      <w:pPr>
        <w:spacing w:after="0" w:line="36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Lớp 12- chương 8</w:t>
      </w:r>
    </w:p>
    <w:p w14:paraId="49CB556A" w14:textId="77777777" w:rsidR="00F327EB" w:rsidRPr="003608C1" w:rsidRDefault="00F327EB" w:rsidP="006460D9">
      <w:pPr>
        <w:spacing w:after="0" w:line="360" w:lineRule="auto"/>
        <w:jc w:val="both"/>
        <w:rPr>
          <w:rFonts w:ascii="Times New Roman" w:hAnsi="Times New Roman" w:cs="Times New Roman"/>
          <w:color w:val="000000"/>
          <w:sz w:val="24"/>
          <w:szCs w:val="24"/>
        </w:rPr>
      </w:pPr>
      <w:r w:rsidRPr="003608C1">
        <w:rPr>
          <w:rFonts w:ascii="Times New Roman" w:hAnsi="Times New Roman" w:cs="Times New Roman"/>
          <w:color w:val="000000"/>
          <w:sz w:val="24"/>
          <w:szCs w:val="24"/>
        </w:rPr>
        <w:t>Cân 58,375 gam phức chất có công thức phân tử là [Co(NH</w:t>
      </w:r>
      <w:r w:rsidRPr="003608C1">
        <w:rPr>
          <w:rFonts w:ascii="Times New Roman" w:hAnsi="Times New Roman" w:cs="Times New Roman"/>
          <w:color w:val="000000"/>
          <w:sz w:val="24"/>
          <w:szCs w:val="24"/>
          <w:vertAlign w:val="subscript"/>
        </w:rPr>
        <w:t>3</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bscript"/>
        </w:rPr>
        <w:t>4</w:t>
      </w:r>
      <w:r w:rsidRPr="003608C1">
        <w:rPr>
          <w:rFonts w:ascii="Times New Roman" w:hAnsi="Times New Roman" w:cs="Times New Roman"/>
          <w:color w:val="000000"/>
          <w:sz w:val="24"/>
          <w:szCs w:val="24"/>
        </w:rPr>
        <w:t>Cl</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]Cl, hoà tan trong nước thu được dung dịch X. Cho dung dịch X tác dụng dung dịch AgNO</w:t>
      </w:r>
      <w:r w:rsidRPr="003608C1">
        <w:rPr>
          <w:rFonts w:ascii="Times New Roman" w:hAnsi="Times New Roman" w:cs="Times New Roman"/>
          <w:color w:val="000000"/>
          <w:sz w:val="24"/>
          <w:szCs w:val="24"/>
          <w:vertAlign w:val="subscript"/>
        </w:rPr>
        <w:t>3</w:t>
      </w:r>
      <w:r w:rsidRPr="003608C1">
        <w:rPr>
          <w:rFonts w:ascii="Times New Roman" w:hAnsi="Times New Roman" w:cs="Times New Roman"/>
          <w:color w:val="000000"/>
          <w:sz w:val="24"/>
          <w:szCs w:val="24"/>
        </w:rPr>
        <w:t xml:space="preserve"> dư. Xem sự phân li của cầu nội không đáng kể, khối lượng kết tủa AgCl thu được là bao nhiêu gam (làm tròn kết quả đến phần đơn vị)?</w:t>
      </w:r>
    </w:p>
    <w:p w14:paraId="18989CFA" w14:textId="77777777" w:rsidR="00F327EB" w:rsidRPr="003608C1" w:rsidRDefault="00F327EB" w:rsidP="006460D9">
      <w:pPr>
        <w:spacing w:after="0" w:line="360" w:lineRule="auto"/>
        <w:jc w:val="center"/>
        <w:rPr>
          <w:rFonts w:ascii="Times New Roman" w:hAnsi="Times New Roman" w:cs="Times New Roman"/>
          <w:b/>
          <w:noProof/>
          <w:color w:val="EE0000"/>
          <w:sz w:val="24"/>
          <w:szCs w:val="24"/>
        </w:rPr>
      </w:pPr>
      <w:r w:rsidRPr="003608C1">
        <w:rPr>
          <w:rFonts w:ascii="Times New Roman" w:hAnsi="Times New Roman" w:cs="Times New Roman"/>
          <w:b/>
          <w:noProof/>
          <w:color w:val="EE0000"/>
          <w:sz w:val="24"/>
          <w:szCs w:val="24"/>
          <w:highlight w:val="yellow"/>
        </w:rPr>
        <w:t>Hướng dẫn giải</w:t>
      </w:r>
    </w:p>
    <w:p w14:paraId="31CAD1A7" w14:textId="77777777" w:rsidR="00F327EB" w:rsidRPr="003608C1" w:rsidRDefault="00F327EB" w:rsidP="006460D9">
      <w:pPr>
        <w:spacing w:after="0" w:line="360" w:lineRule="auto"/>
        <w:jc w:val="both"/>
        <w:rPr>
          <w:rFonts w:ascii="Times New Roman" w:hAnsi="Times New Roman" w:cs="Times New Roman"/>
          <w:b/>
          <w:bCs/>
          <w:sz w:val="24"/>
          <w:szCs w:val="24"/>
        </w:rPr>
      </w:pPr>
      <w:r w:rsidRPr="003608C1">
        <w:rPr>
          <w:rFonts w:ascii="Times New Roman" w:hAnsi="Times New Roman" w:cs="Times New Roman"/>
          <w:b/>
          <w:bCs/>
          <w:color w:val="000000"/>
          <w:sz w:val="24"/>
          <w:szCs w:val="24"/>
          <w:highlight w:val="yellow"/>
        </w:rPr>
        <w:t xml:space="preserve">Đáp án: 36 </w:t>
      </w:r>
    </w:p>
    <w:p w14:paraId="4CD9BB4D" w14:textId="77777777" w:rsidR="00F327EB" w:rsidRPr="003608C1" w:rsidRDefault="00F327EB" w:rsidP="006460D9">
      <w:pPr>
        <w:spacing w:after="0" w:line="360" w:lineRule="auto"/>
        <w:rPr>
          <w:rFonts w:ascii="Times New Roman" w:hAnsi="Times New Roman" w:cs="Times New Roman"/>
          <w:b/>
          <w:bCs/>
          <w:sz w:val="24"/>
          <w:szCs w:val="24"/>
        </w:rPr>
      </w:pPr>
      <w:r w:rsidRPr="003608C1">
        <w:rPr>
          <w:rFonts w:ascii="Times New Roman" w:hAnsi="Times New Roman" w:cs="Times New Roman"/>
          <w:color w:val="000000"/>
          <w:position w:val="-46"/>
          <w:sz w:val="24"/>
          <w:szCs w:val="24"/>
        </w:rPr>
        <w:object w:dxaOrig="9160" w:dyaOrig="1040" w14:anchorId="11D0FE11">
          <v:shape id="_x0000_i1101" type="#_x0000_t75" style="width:458.25pt;height:52.5pt" o:ole="">
            <v:imagedata r:id="rId156" o:title=""/>
          </v:shape>
          <o:OLEObject Type="Embed" ProgID="Equation.DSMT4" ShapeID="_x0000_i1101" DrawAspect="Content" ObjectID="_1833292254" r:id="rId157"/>
        </w:object>
      </w:r>
    </w:p>
    <w:p w14:paraId="57F34553" w14:textId="57E6C643" w:rsidR="00F327EB" w:rsidRPr="003608C1" w:rsidRDefault="00F327EB" w:rsidP="006460D9">
      <w:pPr>
        <w:spacing w:after="0" w:line="240" w:lineRule="auto"/>
        <w:jc w:val="center"/>
        <w:rPr>
          <w:rFonts w:ascii="Times New Roman" w:hAnsi="Times New Roman" w:cs="Times New Roman"/>
          <w:b/>
          <w:bCs/>
          <w:sz w:val="24"/>
          <w:szCs w:val="24"/>
        </w:rPr>
      </w:pPr>
      <w:r w:rsidRPr="003608C1">
        <w:rPr>
          <w:rFonts w:ascii="Times New Roman" w:hAnsi="Times New Roman" w:cs="Times New Roman"/>
          <w:b/>
          <w:bCs/>
          <w:sz w:val="24"/>
          <w:szCs w:val="24"/>
        </w:rPr>
        <w:t xml:space="preserve">------------------------ </w:t>
      </w:r>
      <w:r w:rsidR="007F08CC" w:rsidRPr="007F08CC">
        <w:rPr>
          <w:rFonts w:ascii="Times New Roman" w:hAnsi="Times New Roman" w:cs="Times New Roman"/>
          <w:b/>
          <w:bCs/>
          <w:sz w:val="24"/>
          <w:szCs w:val="24"/>
        </w:rPr>
        <w:t>HẾT</w:t>
      </w:r>
      <w:r w:rsidRPr="003608C1">
        <w:rPr>
          <w:rFonts w:ascii="Times New Roman" w:hAnsi="Times New Roman" w:cs="Times New Roman"/>
          <w:b/>
          <w:bCs/>
          <w:sz w:val="24"/>
          <w:szCs w:val="24"/>
        </w:rPr>
        <w:t xml:space="preserve"> ------------------------</w:t>
      </w:r>
    </w:p>
    <w:p w14:paraId="2AB75E84" w14:textId="77777777" w:rsidR="00F327EB" w:rsidRPr="003608C1" w:rsidRDefault="00F327EB" w:rsidP="006460D9">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21B6D760" w14:textId="77777777" w:rsidTr="008B2050">
        <w:tc>
          <w:tcPr>
            <w:tcW w:w="3085" w:type="dxa"/>
          </w:tcPr>
          <w:p w14:paraId="55EF4041" w14:textId="5A0B9E02" w:rsidR="008B2050" w:rsidRPr="003608C1" w:rsidRDefault="008B2050" w:rsidP="006460D9">
            <w:pPr>
              <w:spacing w:after="0"/>
              <w:jc w:val="center"/>
              <w:rPr>
                <w:rFonts w:cs="Times New Roman"/>
                <w:b/>
                <w:szCs w:val="24"/>
              </w:rPr>
            </w:pPr>
            <w:r w:rsidRPr="003608C1">
              <w:rPr>
                <w:rFonts w:cs="Times New Roman"/>
                <w:b/>
                <w:szCs w:val="24"/>
                <w:highlight w:val="green"/>
              </w:rPr>
              <w:t>ĐỀ 3</w:t>
            </w:r>
          </w:p>
        </w:tc>
        <w:tc>
          <w:tcPr>
            <w:tcW w:w="7335" w:type="dxa"/>
          </w:tcPr>
          <w:p w14:paraId="5680DFC5"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29156076"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342244D1"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410B22C3" w14:textId="77777777" w:rsidR="00F327EB" w:rsidRPr="003608C1" w:rsidRDefault="00F327EB" w:rsidP="006460D9">
      <w:pPr>
        <w:spacing w:after="0" w:line="240" w:lineRule="auto"/>
        <w:rPr>
          <w:rFonts w:ascii="Times New Roman" w:hAnsi="Times New Roman" w:cs="Times New Roman"/>
          <w:sz w:val="24"/>
          <w:szCs w:val="24"/>
        </w:rPr>
      </w:pPr>
    </w:p>
    <w:p w14:paraId="63416423"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5EAB6FA0"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 Chương 5) </w:t>
      </w:r>
      <w:r w:rsidRPr="003608C1">
        <w:rPr>
          <w:rFonts w:ascii="Times New Roman" w:hAnsi="Times New Roman" w:cs="Times New Roman"/>
          <w:sz w:val="24"/>
          <w:szCs w:val="24"/>
          <w:lang w:val="vi-VN"/>
        </w:rPr>
        <w:t>Một pin điện hoá có điện cực Zn nhúng trong dung dịch ZnSO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và điện cực Cu nhúng trong dung dịch CuSO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Sau một thời gian pin đó phóng điện thì </w:t>
      </w:r>
    </w:p>
    <w:p w14:paraId="71E62FF4"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Khối lượng cả hai điện cực Zn – Cu đều </w:t>
      </w:r>
      <w:r w:rsidRPr="003608C1">
        <w:rPr>
          <w:rFonts w:ascii="Times New Roman" w:hAnsi="Times New Roman" w:cs="Times New Roman"/>
          <w:sz w:val="24"/>
          <w:szCs w:val="24"/>
        </w:rPr>
        <w:t>tăng</w:t>
      </w:r>
      <w:r w:rsidRPr="003608C1">
        <w:rPr>
          <w:rFonts w:ascii="Times New Roman" w:hAnsi="Times New Roman" w:cs="Times New Roman"/>
          <w:sz w:val="24"/>
          <w:szCs w:val="24"/>
          <w:lang w:val="vi-VN"/>
        </w:rPr>
        <w:t xml:space="preserve">.      </w:t>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Khối lượng của điện cực Zn tăng.</w:t>
      </w:r>
    </w:p>
    <w:p w14:paraId="26CA93E3"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Nồng độ của ion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trong dung dịch tăng.</w:t>
      </w:r>
      <w:r w:rsidRPr="003608C1">
        <w:rPr>
          <w:rFonts w:ascii="Times New Roman" w:hAnsi="Times New Roman" w:cs="Times New Roman"/>
          <w:sz w:val="24"/>
          <w:szCs w:val="24"/>
        </w:rPr>
        <w:tab/>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Nồng độ của ion Zn</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trong dung dịch tăng.</w:t>
      </w:r>
    </w:p>
    <w:p w14:paraId="449822D6"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1) </w:t>
      </w:r>
      <w:r w:rsidRPr="003608C1">
        <w:rPr>
          <w:rFonts w:ascii="Times New Roman" w:hAnsi="Times New Roman" w:cs="Times New Roman"/>
          <w:sz w:val="24"/>
          <w:szCs w:val="24"/>
          <w:lang w:val="vi-VN"/>
        </w:rPr>
        <w:t>Một chất giặt rửa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T</w:t>
      </w:r>
      <w:r w:rsidRPr="003608C1">
        <w:rPr>
          <w:rFonts w:ascii="Times New Roman" w:hAnsi="Times New Roman" w:cs="Times New Roman"/>
          <w:sz w:val="24"/>
          <w:szCs w:val="24"/>
          <w:lang w:val="vi-VN"/>
        </w:rPr>
        <w:t xml:space="preserve"> có </w:t>
      </w:r>
      <w:r w:rsidRPr="003608C1">
        <w:rPr>
          <w:rFonts w:ascii="Times New Roman" w:hAnsi="Times New Roman" w:cs="Times New Roman"/>
          <w:sz w:val="24"/>
          <w:szCs w:val="24"/>
        </w:rPr>
        <w:t>thành phần chính là</w:t>
      </w:r>
      <w:r w:rsidRPr="003608C1">
        <w:rPr>
          <w:rFonts w:ascii="Times New Roman" w:hAnsi="Times New Roman" w:cs="Times New Roman"/>
          <w:sz w:val="24"/>
          <w:szCs w:val="24"/>
          <w:lang w:val="vi-VN"/>
        </w:rPr>
        <w:t xml:space="preserve"> CH</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[CH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w:t>
      </w:r>
      <w:r w:rsidRPr="003608C1">
        <w:rPr>
          <w:rFonts w:ascii="Times New Roman" w:hAnsi="Times New Roman" w:cs="Times New Roman"/>
          <w:sz w:val="24"/>
          <w:szCs w:val="24"/>
          <w:vertAlign w:val="subscript"/>
          <w:lang w:val="vi-VN"/>
        </w:rPr>
        <w:t>1</w:t>
      </w:r>
      <w:r w:rsidRPr="003608C1">
        <w:rPr>
          <w:rFonts w:ascii="Times New Roman" w:hAnsi="Times New Roman" w:cs="Times New Roman"/>
          <w:sz w:val="24"/>
          <w:szCs w:val="24"/>
          <w:vertAlign w:val="subscript"/>
        </w:rPr>
        <w:t>1</w:t>
      </w:r>
      <w:r w:rsidRPr="003608C1">
        <w:rPr>
          <w:rFonts w:ascii="Times New Roman" w:hAnsi="Times New Roman" w:cs="Times New Roman"/>
          <w:sz w:val="24"/>
          <w:szCs w:val="24"/>
          <w:lang w:val="vi-VN"/>
        </w:rPr>
        <w:t>C</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xml:space="preserve">Na được sử dụng rộng rãi trong nhiều sản phẩm tẩy rửa. </w:t>
      </w:r>
      <w:r w:rsidRPr="003608C1">
        <w:rPr>
          <w:rFonts w:ascii="Times New Roman" w:hAnsi="Times New Roman" w:cs="Times New Roman"/>
          <w:sz w:val="24"/>
          <w:szCs w:val="24"/>
        </w:rPr>
        <w:t xml:space="preserve">Phát biểu nào sau đây là </w:t>
      </w:r>
      <w:r w:rsidRPr="003608C1">
        <w:rPr>
          <w:rFonts w:ascii="Times New Roman" w:hAnsi="Times New Roman" w:cs="Times New Roman"/>
          <w:b/>
          <w:bCs/>
          <w:sz w:val="24"/>
          <w:szCs w:val="24"/>
        </w:rPr>
        <w:t>đúng</w:t>
      </w:r>
      <w:r w:rsidRPr="003608C1">
        <w:rPr>
          <w:rFonts w:ascii="Times New Roman" w:hAnsi="Times New Roman" w:cs="Times New Roman"/>
          <w:sz w:val="24"/>
          <w:szCs w:val="24"/>
          <w:lang w:val="vi-VN"/>
        </w:rPr>
        <w:t>?</w:t>
      </w:r>
    </w:p>
    <w:p w14:paraId="1B7D4E80"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Chất giặt rửa T thuộc loại xà phòng được điều chế từ chất béo.</w:t>
      </w:r>
    </w:p>
    <w:p w14:paraId="3139476A"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CH</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[CH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w:t>
      </w:r>
      <w:r w:rsidRPr="003608C1">
        <w:rPr>
          <w:rFonts w:ascii="Times New Roman" w:hAnsi="Times New Roman" w:cs="Times New Roman"/>
          <w:sz w:val="24"/>
          <w:szCs w:val="24"/>
          <w:vertAlign w:val="subscript"/>
          <w:lang w:val="vi-VN"/>
        </w:rPr>
        <w:t>11</w:t>
      </w:r>
      <w:r w:rsidRPr="003608C1">
        <w:rPr>
          <w:rFonts w:ascii="Times New Roman" w:hAnsi="Times New Roman" w:cs="Times New Roman"/>
          <w:sz w:val="24"/>
          <w:szCs w:val="24"/>
          <w:lang w:val="vi-VN"/>
        </w:rPr>
        <w:t>C</w:t>
      </w:r>
      <w:r w:rsidRPr="003608C1">
        <w:rPr>
          <w:rFonts w:ascii="Times New Roman" w:hAnsi="Times New Roman" w:cs="Times New Roman"/>
          <w:sz w:val="24"/>
          <w:szCs w:val="24"/>
          <w:vertAlign w:val="subscript"/>
          <w:lang w:val="vi-VN"/>
        </w:rPr>
        <w:t>6</w:t>
      </w: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Na có thể gây ô nhiễm và ảnh hưởng đến sinh vật thủy sinh do khó phân hủy sinh học.</w:t>
      </w:r>
    </w:p>
    <w:p w14:paraId="7D7568D9"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Không nên dùng chất giặt rửa T với nước cứng vì tạo kết tủa với ion Ca</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Mg</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w:t>
      </w:r>
    </w:p>
    <w:p w14:paraId="1C4447A4"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Chất giặt rửa T thuộc loại chất giặt rửa tự nhiên, lành tính với da.</w:t>
      </w:r>
    </w:p>
    <w:p w14:paraId="027D2D55"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3) </w:t>
      </w:r>
      <w:r w:rsidRPr="003608C1">
        <w:rPr>
          <w:rFonts w:ascii="Times New Roman" w:hAnsi="Times New Roman" w:cs="Times New Roman"/>
          <w:sz w:val="24"/>
          <w:szCs w:val="24"/>
        </w:rPr>
        <w:t xml:space="preserve">Nhỏ từ từ đến dư dung dịch ethylamine vào: </w:t>
      </w:r>
    </w:p>
    <w:p w14:paraId="1740C5B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ống nghiệm (1) đựng dung dịch iron(III) chloride (FeCl</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w:t>
      </w:r>
    </w:p>
    <w:p w14:paraId="2AECA012"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ống nghiệm (2) đựng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w:t>
      </w:r>
    </w:p>
    <w:p w14:paraId="52C5A6AF"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xml:space="preserve">ống nghiệm (3) đựng dung dịch HCl có pha một vài giọt phenolphthalein; </w:t>
      </w:r>
    </w:p>
    <w:p w14:paraId="039860B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xml:space="preserve">ống nghiệm (4) đựng nước bromine. </w:t>
      </w:r>
    </w:p>
    <w:p w14:paraId="07C4125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sz w:val="24"/>
          <w:szCs w:val="24"/>
        </w:rPr>
        <w:t xml:space="preserve">Phát biểu nào sau đây </w:t>
      </w:r>
      <w:r w:rsidRPr="003608C1">
        <w:rPr>
          <w:rFonts w:ascii="Times New Roman" w:hAnsi="Times New Roman" w:cs="Times New Roman"/>
          <w:b/>
          <w:bCs/>
          <w:sz w:val="24"/>
          <w:szCs w:val="24"/>
        </w:rPr>
        <w:t>sai</w:t>
      </w:r>
      <w:r w:rsidRPr="003608C1">
        <w:rPr>
          <w:rFonts w:ascii="Times New Roman" w:hAnsi="Times New Roman" w:cs="Times New Roman"/>
          <w:sz w:val="24"/>
          <w:szCs w:val="24"/>
        </w:rPr>
        <w:t>?</w:t>
      </w:r>
    </w:p>
    <w:p w14:paraId="08009217" w14:textId="77777777" w:rsidR="00F327EB" w:rsidRPr="003608C1" w:rsidRDefault="00F327EB" w:rsidP="006460D9">
      <w:pPr>
        <w:spacing w:after="0" w:line="240" w:lineRule="auto"/>
        <w:contextualSpacing/>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Trong ống nghiệm (1) có kết tủa nâu đỏ.</w:t>
      </w:r>
    </w:p>
    <w:p w14:paraId="18F120D9" w14:textId="77777777" w:rsidR="00F327EB" w:rsidRPr="003608C1" w:rsidRDefault="00F327EB" w:rsidP="006460D9">
      <w:pPr>
        <w:spacing w:after="0" w:line="240" w:lineRule="auto"/>
        <w:contextualSpacing/>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Trong ống nghiệm (2) xuất hiện kết tủa màu xanh sau đó bị hoà tan thành dung dịch màu xanh lam.</w:t>
      </w:r>
    </w:p>
    <w:p w14:paraId="7585E9EA" w14:textId="77777777" w:rsidR="00F327EB" w:rsidRPr="003608C1" w:rsidRDefault="00F327EB" w:rsidP="006460D9">
      <w:pPr>
        <w:spacing w:after="0" w:line="240" w:lineRule="auto"/>
        <w:contextualSpacing/>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Trong ống nghiệm (3) xuất hiện màu hồng.</w:t>
      </w:r>
    </w:p>
    <w:p w14:paraId="2D6BA1FB" w14:textId="77777777" w:rsidR="00F327EB" w:rsidRPr="003608C1" w:rsidRDefault="00F327EB" w:rsidP="006460D9">
      <w:pPr>
        <w:spacing w:after="0" w:line="240" w:lineRule="auto"/>
        <w:contextualSpacing/>
        <w:jc w:val="both"/>
        <w:rPr>
          <w:rFonts w:ascii="Times New Roman" w:hAnsi="Times New Roman" w:cs="Times New Roman"/>
          <w:sz w:val="24"/>
          <w:szCs w:val="24"/>
        </w:rPr>
      </w:pPr>
      <w:r w:rsidRPr="003317EB">
        <w:rPr>
          <w:rFonts w:ascii="Times New Roman" w:hAnsi="Times New Roman" w:cs="Times New Roman"/>
          <w:b/>
          <w:color w:val="0070C0"/>
          <w:sz w:val="24"/>
          <w:szCs w:val="24"/>
        </w:rPr>
        <w:lastRenderedPageBreak/>
        <w:t xml:space="preserve">D. </w:t>
      </w:r>
      <w:r w:rsidRPr="003608C1">
        <w:rPr>
          <w:rFonts w:ascii="Times New Roman" w:hAnsi="Times New Roman" w:cs="Times New Roman"/>
          <w:sz w:val="24"/>
          <w:szCs w:val="24"/>
        </w:rPr>
        <w:t>Trong ống nghiệm (4) xuất hiện kết tủa trắng.</w:t>
      </w:r>
    </w:p>
    <w:p w14:paraId="1531EA4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2) </w:t>
      </w:r>
      <w:r w:rsidRPr="003608C1">
        <w:rPr>
          <w:rFonts w:ascii="Times New Roman" w:eastAsia="Calibri" w:hAnsi="Times New Roman" w:cs="Times New Roman"/>
          <w:sz w:val="24"/>
          <w:szCs w:val="24"/>
          <w:lang w:val="pt-BR"/>
        </w:rPr>
        <w:t>Carbohydrate X tham gia chuyển hoá sau:</w:t>
      </w:r>
    </w:p>
    <w:p w14:paraId="36F5ACAA" w14:textId="77777777" w:rsidR="00F327EB" w:rsidRPr="003608C1" w:rsidRDefault="00F327EB" w:rsidP="006460D9">
      <w:pPr>
        <w:pStyle w:val="ListParagraph"/>
        <w:tabs>
          <w:tab w:val="left" w:pos="2835"/>
          <w:tab w:val="left" w:pos="5386"/>
          <w:tab w:val="left" w:pos="7937"/>
        </w:tabs>
        <w:spacing w:after="0"/>
        <w:ind w:left="0"/>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(1) X + H</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 xml:space="preserve">O </w:t>
      </w:r>
      <w:r w:rsidRPr="003608C1">
        <w:rPr>
          <w:rFonts w:ascii="Times New Roman" w:eastAsia="Calibri" w:hAnsi="Times New Roman" w:cs="Times New Roman"/>
          <w:position w:val="-6"/>
          <w:sz w:val="24"/>
          <w:szCs w:val="24"/>
          <w:lang w:val="pt-BR"/>
        </w:rPr>
        <w:object w:dxaOrig="990" w:dyaOrig="360" w14:anchorId="4D86A57C">
          <v:shape id="_x0000_i1102" type="#_x0000_t75" style="width:49.5pt;height:18pt" o:ole="">
            <v:imagedata r:id="rId158" o:title=""/>
          </v:shape>
          <o:OLEObject Type="Embed" ProgID="Equation.DSMT4" ShapeID="_x0000_i1102" DrawAspect="Content" ObjectID="_1833292255" r:id="rId159"/>
        </w:object>
      </w:r>
      <w:r w:rsidRPr="003608C1">
        <w:rPr>
          <w:rFonts w:ascii="Times New Roman" w:eastAsia="Calibri" w:hAnsi="Times New Roman" w:cs="Times New Roman"/>
          <w:sz w:val="24"/>
          <w:szCs w:val="24"/>
          <w:lang w:val="pt-BR"/>
        </w:rPr>
        <w:t xml:space="preserve"> Y + Z</w:t>
      </w:r>
    </w:p>
    <w:p w14:paraId="09EDCDCD" w14:textId="77777777" w:rsidR="00F327EB" w:rsidRPr="003608C1" w:rsidRDefault="00F327EB" w:rsidP="006460D9">
      <w:pPr>
        <w:pStyle w:val="ListParagraph"/>
        <w:tabs>
          <w:tab w:val="left" w:pos="2835"/>
          <w:tab w:val="left" w:pos="5386"/>
          <w:tab w:val="left" w:pos="7937"/>
        </w:tabs>
        <w:spacing w:after="0"/>
        <w:ind w:left="0"/>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 xml:space="preserve">(2) Y </w:t>
      </w:r>
      <w:r w:rsidRPr="003608C1">
        <w:rPr>
          <w:rFonts w:ascii="Times New Roman" w:hAnsi="Times New Roman" w:cs="Times New Roman"/>
          <w:position w:val="-6"/>
          <w:sz w:val="24"/>
          <w:szCs w:val="24"/>
          <w:lang w:val="pt-BR"/>
        </w:rPr>
        <w:object w:dxaOrig="1560" w:dyaOrig="390" w14:anchorId="418766B4">
          <v:shape id="_x0000_i1103" type="#_x0000_t75" style="width:78pt;height:19.5pt" o:ole="">
            <v:imagedata r:id="rId160" o:title=""/>
          </v:shape>
          <o:OLEObject Type="Embed" ProgID="Equation.DSMT4" ShapeID="_x0000_i1103" DrawAspect="Content" ObjectID="_1833292256" r:id="rId161"/>
        </w:object>
      </w:r>
      <w:r w:rsidRPr="003608C1">
        <w:rPr>
          <w:rFonts w:ascii="Times New Roman" w:eastAsia="Calibri" w:hAnsi="Times New Roman" w:cs="Times New Roman"/>
          <w:sz w:val="24"/>
          <w:szCs w:val="24"/>
          <w:lang w:val="pt-BR"/>
        </w:rPr>
        <w:t xml:space="preserve"> kết tủa màu đỏ gạch.</w:t>
      </w:r>
    </w:p>
    <w:p w14:paraId="02FCF55D" w14:textId="77777777" w:rsidR="00F327EB" w:rsidRPr="003608C1" w:rsidRDefault="00F327EB" w:rsidP="006460D9">
      <w:pPr>
        <w:pStyle w:val="ListParagraph"/>
        <w:tabs>
          <w:tab w:val="left" w:pos="2835"/>
          <w:tab w:val="left" w:pos="5386"/>
          <w:tab w:val="left" w:pos="7937"/>
        </w:tabs>
        <w:spacing w:after="0"/>
        <w:ind w:left="0"/>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 xml:space="preserve">(3) Z </w:t>
      </w:r>
      <w:r w:rsidRPr="003608C1">
        <w:rPr>
          <w:rFonts w:ascii="Times New Roman" w:eastAsia="Calibri" w:hAnsi="Times New Roman" w:cs="Times New Roman"/>
          <w:position w:val="-12"/>
          <w:sz w:val="24"/>
          <w:szCs w:val="24"/>
          <w:lang w:val="pt-BR"/>
        </w:rPr>
        <w:object w:dxaOrig="870" w:dyaOrig="420" w14:anchorId="027BED5F">
          <v:shape id="_x0000_i1104" type="#_x0000_t75" style="width:43.5pt;height:21pt" o:ole="">
            <v:imagedata r:id="rId162" o:title=""/>
          </v:shape>
          <o:OLEObject Type="Embed" ProgID="Equation.DSMT4" ShapeID="_x0000_i1104" DrawAspect="Content" ObjectID="_1833292257" r:id="rId163"/>
        </w:object>
      </w:r>
      <w:r w:rsidRPr="003608C1">
        <w:rPr>
          <w:rFonts w:ascii="Times New Roman" w:eastAsia="Calibri" w:hAnsi="Times New Roman" w:cs="Times New Roman"/>
          <w:sz w:val="24"/>
          <w:szCs w:val="24"/>
          <w:lang w:val="pt-BR"/>
        </w:rPr>
        <w:t xml:space="preserve"> T.</w:t>
      </w:r>
    </w:p>
    <w:p w14:paraId="3D5D93A1" w14:textId="77777777" w:rsidR="00F327EB" w:rsidRPr="003608C1" w:rsidRDefault="00F327EB" w:rsidP="006460D9">
      <w:pPr>
        <w:pStyle w:val="ListParagraph"/>
        <w:tabs>
          <w:tab w:val="left" w:pos="2835"/>
          <w:tab w:val="left" w:pos="5386"/>
          <w:tab w:val="left" w:pos="7937"/>
        </w:tabs>
        <w:spacing w:after="0"/>
        <w:ind w:left="0"/>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 xml:space="preserve">Biết Y, Z, T là các hợp chất hữu cơ. Phát biểu nào sau đây là </w:t>
      </w:r>
      <w:r w:rsidRPr="003608C1">
        <w:rPr>
          <w:rFonts w:ascii="Times New Roman" w:eastAsia="Calibri" w:hAnsi="Times New Roman" w:cs="Times New Roman"/>
          <w:b/>
          <w:bCs/>
          <w:i/>
          <w:iCs/>
          <w:sz w:val="24"/>
          <w:szCs w:val="24"/>
          <w:lang w:val="pt-BR"/>
        </w:rPr>
        <w:t>không</w:t>
      </w:r>
      <w:r w:rsidRPr="003608C1">
        <w:rPr>
          <w:rFonts w:ascii="Times New Roman" w:eastAsia="Calibri" w:hAnsi="Times New Roman" w:cs="Times New Roman"/>
          <w:sz w:val="24"/>
          <w:szCs w:val="24"/>
          <w:lang w:val="pt-BR"/>
        </w:rPr>
        <w:t xml:space="preserve"> đúng?</w:t>
      </w:r>
    </w:p>
    <w:p w14:paraId="49F54CB9" w14:textId="77777777" w:rsidR="00F327EB" w:rsidRPr="003608C1" w:rsidRDefault="00F327EB" w:rsidP="006460D9">
      <w:pPr>
        <w:tabs>
          <w:tab w:val="left" w:pos="360"/>
          <w:tab w:val="left" w:pos="2700"/>
          <w:tab w:val="left" w:pos="5220"/>
          <w:tab w:val="left" w:pos="7560"/>
        </w:tabs>
        <w:spacing w:after="0" w:line="240" w:lineRule="auto"/>
        <w:jc w:val="both"/>
        <w:rPr>
          <w:rFonts w:ascii="Times New Roman" w:eastAsia="Calibri" w:hAnsi="Times New Roman" w:cs="Times New Roman"/>
          <w:sz w:val="24"/>
          <w:szCs w:val="24"/>
          <w:lang w:val="pt-BR"/>
        </w:rPr>
      </w:pPr>
      <w:r w:rsidRPr="003608C1">
        <w:rPr>
          <w:rFonts w:ascii="Times New Roman" w:eastAsia="Calibri" w:hAnsi="Times New Roman" w:cs="Times New Roman"/>
          <w:b/>
          <w:sz w:val="24"/>
          <w:szCs w:val="24"/>
          <w:lang w:val="pt-BR"/>
        </w:rPr>
        <w:tab/>
      </w:r>
      <w:r w:rsidRPr="003317EB">
        <w:rPr>
          <w:rFonts w:ascii="Times New Roman" w:eastAsia="Calibri" w:hAnsi="Times New Roman" w:cs="Times New Roman"/>
          <w:b/>
          <w:color w:val="0070C0"/>
          <w:sz w:val="24"/>
          <w:szCs w:val="24"/>
          <w:lang w:val="pt-BR"/>
        </w:rPr>
        <w:t xml:space="preserve">A. </w:t>
      </w:r>
      <w:r w:rsidRPr="003608C1">
        <w:rPr>
          <w:rFonts w:ascii="Times New Roman" w:eastAsia="Calibri" w:hAnsi="Times New Roman" w:cs="Times New Roman"/>
          <w:sz w:val="24"/>
          <w:szCs w:val="24"/>
          <w:lang w:val="pt-BR"/>
        </w:rPr>
        <w:t>Z có thể là glucose.</w:t>
      </w:r>
      <w:r w:rsidRPr="003608C1">
        <w:rPr>
          <w:rFonts w:ascii="Times New Roman" w:eastAsia="Calibri" w:hAnsi="Times New Roman" w:cs="Times New Roman"/>
          <w:sz w:val="24"/>
          <w:szCs w:val="24"/>
          <w:lang w:val="pt-BR"/>
        </w:rPr>
        <w:tab/>
      </w:r>
      <w:r w:rsidRPr="003608C1">
        <w:rPr>
          <w:rFonts w:ascii="Times New Roman" w:eastAsia="Calibri" w:hAnsi="Times New Roman" w:cs="Times New Roman"/>
          <w:sz w:val="24"/>
          <w:szCs w:val="24"/>
          <w:lang w:val="pt-BR"/>
        </w:rPr>
        <w:tab/>
      </w:r>
    </w:p>
    <w:p w14:paraId="628D3FC1" w14:textId="77777777" w:rsidR="00F327EB" w:rsidRPr="003608C1" w:rsidRDefault="00F327EB" w:rsidP="006460D9">
      <w:pPr>
        <w:tabs>
          <w:tab w:val="left" w:pos="360"/>
          <w:tab w:val="left" w:pos="2700"/>
          <w:tab w:val="left" w:pos="5220"/>
          <w:tab w:val="left" w:pos="7560"/>
        </w:tabs>
        <w:spacing w:after="0" w:line="240" w:lineRule="auto"/>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color w:val="0070C0"/>
          <w:sz w:val="24"/>
          <w:szCs w:val="24"/>
          <w:lang w:val="pt-BR"/>
        </w:rPr>
        <w:t xml:space="preserve">B. </w:t>
      </w:r>
      <w:r w:rsidRPr="003608C1">
        <w:rPr>
          <w:rFonts w:ascii="Times New Roman" w:eastAsia="Calibri" w:hAnsi="Times New Roman" w:cs="Times New Roman"/>
          <w:sz w:val="24"/>
          <w:szCs w:val="24"/>
          <w:lang w:val="pt-BR"/>
        </w:rPr>
        <w:t>Y và Z đều tham gia phản ứng với thuốc thử Tollens tạo thành kết tủa bạc.</w:t>
      </w:r>
      <w:r w:rsidRPr="003608C1">
        <w:rPr>
          <w:rFonts w:ascii="Times New Roman" w:eastAsia="Calibri" w:hAnsi="Times New Roman" w:cs="Times New Roman"/>
          <w:sz w:val="24"/>
          <w:szCs w:val="24"/>
          <w:lang w:val="pt-BR"/>
        </w:rPr>
        <w:tab/>
      </w:r>
    </w:p>
    <w:p w14:paraId="5FD3B431" w14:textId="77777777" w:rsidR="00F327EB" w:rsidRPr="003608C1" w:rsidRDefault="00F327EB" w:rsidP="006460D9">
      <w:pPr>
        <w:tabs>
          <w:tab w:val="left" w:pos="360"/>
          <w:tab w:val="left" w:pos="2700"/>
          <w:tab w:val="left" w:pos="5220"/>
          <w:tab w:val="left" w:pos="7560"/>
        </w:tabs>
        <w:spacing w:after="0" w:line="240" w:lineRule="auto"/>
        <w:jc w:val="both"/>
        <w:rPr>
          <w:rFonts w:ascii="Times New Roman" w:eastAsia="Calibri" w:hAnsi="Times New Roman" w:cs="Times New Roman"/>
          <w:sz w:val="24"/>
          <w:szCs w:val="24"/>
          <w:lang w:val="pt-BR"/>
        </w:rPr>
      </w:pPr>
      <w:r w:rsidRPr="003608C1">
        <w:rPr>
          <w:rFonts w:ascii="Times New Roman" w:eastAsia="Calibri" w:hAnsi="Times New Roman" w:cs="Times New Roman"/>
          <w:b/>
          <w:sz w:val="24"/>
          <w:szCs w:val="24"/>
          <w:lang w:val="pt-BR"/>
        </w:rPr>
        <w:tab/>
      </w:r>
      <w:r w:rsidRPr="003317EB">
        <w:rPr>
          <w:rFonts w:ascii="Times New Roman" w:eastAsia="Calibri" w:hAnsi="Times New Roman" w:cs="Times New Roman"/>
          <w:b/>
          <w:color w:val="0070C0"/>
          <w:sz w:val="24"/>
          <w:szCs w:val="24"/>
          <w:lang w:val="pt-BR"/>
        </w:rPr>
        <w:t xml:space="preserve">C. </w:t>
      </w:r>
      <w:r w:rsidRPr="003608C1">
        <w:rPr>
          <w:rFonts w:ascii="Times New Roman" w:eastAsia="Calibri" w:hAnsi="Times New Roman" w:cs="Times New Roman"/>
          <w:sz w:val="24"/>
          <w:szCs w:val="24"/>
          <w:lang w:val="pt-BR"/>
        </w:rPr>
        <w:t>T là ammonium gluconate.</w:t>
      </w:r>
      <w:r w:rsidRPr="003608C1">
        <w:rPr>
          <w:rFonts w:ascii="Times New Roman" w:eastAsia="Calibri" w:hAnsi="Times New Roman" w:cs="Times New Roman"/>
          <w:sz w:val="24"/>
          <w:szCs w:val="24"/>
          <w:lang w:val="pt-BR"/>
        </w:rPr>
        <w:tab/>
      </w:r>
    </w:p>
    <w:p w14:paraId="57B496EA" w14:textId="77777777" w:rsidR="00F327EB" w:rsidRPr="003608C1" w:rsidRDefault="00F327EB" w:rsidP="006460D9">
      <w:pPr>
        <w:tabs>
          <w:tab w:val="left" w:pos="360"/>
          <w:tab w:val="left" w:pos="2700"/>
          <w:tab w:val="left" w:pos="5220"/>
          <w:tab w:val="left" w:pos="7560"/>
        </w:tabs>
        <w:spacing w:after="0" w:line="240" w:lineRule="auto"/>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color w:val="0070C0"/>
          <w:sz w:val="24"/>
          <w:szCs w:val="24"/>
          <w:lang w:val="pt-BR"/>
        </w:rPr>
        <w:t xml:space="preserve">D. </w:t>
      </w:r>
      <w:r w:rsidRPr="003608C1">
        <w:rPr>
          <w:rFonts w:ascii="Times New Roman" w:eastAsia="Calibri" w:hAnsi="Times New Roman" w:cs="Times New Roman"/>
          <w:sz w:val="24"/>
          <w:szCs w:val="24"/>
          <w:lang w:val="pt-BR"/>
        </w:rPr>
        <w:t>X có nhiều có nhiều trong cây mía, củ cải đường.</w:t>
      </w:r>
    </w:p>
    <w:p w14:paraId="460E640D"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hAnsi="Times New Roman" w:cs="Times New Roman"/>
          <w:sz w:val="24"/>
          <w:szCs w:val="24"/>
        </w:rPr>
        <w:t xml:space="preserve">Phát biểu nào sau đây là </w:t>
      </w:r>
      <w:r w:rsidRPr="003608C1">
        <w:rPr>
          <w:rFonts w:ascii="Times New Roman" w:hAnsi="Times New Roman" w:cs="Times New Roman"/>
          <w:b/>
          <w:bCs/>
          <w:i/>
          <w:iCs/>
          <w:sz w:val="24"/>
          <w:szCs w:val="24"/>
        </w:rPr>
        <w:t>sai</w:t>
      </w:r>
      <w:r w:rsidRPr="003608C1">
        <w:rPr>
          <w:rFonts w:ascii="Times New Roman" w:hAnsi="Times New Roman" w:cs="Times New Roman"/>
          <w:sz w:val="24"/>
          <w:szCs w:val="24"/>
        </w:rPr>
        <w:t>?</w:t>
      </w:r>
    </w:p>
    <w:p w14:paraId="312126C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Cho biết:</w:t>
      </w:r>
    </w:p>
    <w:tbl>
      <w:tblPr>
        <w:tblW w:w="918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right w:w="115" w:type="dxa"/>
        </w:tblCellMar>
        <w:tblLook w:val="04A0" w:firstRow="1" w:lastRow="0" w:firstColumn="1" w:lastColumn="0" w:noHBand="0" w:noVBand="1"/>
      </w:tblPr>
      <w:tblGrid>
        <w:gridCol w:w="2984"/>
        <w:gridCol w:w="1676"/>
        <w:gridCol w:w="1507"/>
        <w:gridCol w:w="1508"/>
        <w:gridCol w:w="1508"/>
      </w:tblGrid>
      <w:tr w:rsidR="00F327EB" w:rsidRPr="003608C1" w14:paraId="750E8320" w14:textId="77777777" w:rsidTr="008B2050">
        <w:trPr>
          <w:trHeight w:val="15"/>
        </w:trPr>
        <w:tc>
          <w:tcPr>
            <w:tcW w:w="2984" w:type="dxa"/>
            <w:tcBorders>
              <w:top w:val="single" w:sz="4" w:space="0" w:color="auto"/>
              <w:left w:val="single" w:sz="4" w:space="0" w:color="auto"/>
              <w:bottom w:val="single" w:sz="4" w:space="0" w:color="auto"/>
              <w:right w:val="single" w:sz="4" w:space="0" w:color="auto"/>
            </w:tcBorders>
            <w:vAlign w:val="center"/>
            <w:hideMark/>
          </w:tcPr>
          <w:p w14:paraId="5FD99B40"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Cặp oxi hoá – khử</w:t>
            </w:r>
          </w:p>
        </w:tc>
        <w:tc>
          <w:tcPr>
            <w:tcW w:w="1676" w:type="dxa"/>
            <w:tcBorders>
              <w:top w:val="single" w:sz="4" w:space="0" w:color="auto"/>
              <w:left w:val="single" w:sz="4" w:space="0" w:color="auto"/>
              <w:bottom w:val="single" w:sz="4" w:space="0" w:color="auto"/>
              <w:right w:val="single" w:sz="4" w:space="0" w:color="auto"/>
            </w:tcBorders>
            <w:vAlign w:val="center"/>
            <w:hideMark/>
          </w:tcPr>
          <w:p w14:paraId="3A25C2DD"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Zn</w:t>
            </w:r>
            <w:r w:rsidRPr="003608C1">
              <w:rPr>
                <w:rFonts w:ascii="Times New Roman" w:hAnsi="Times New Roman" w:cs="Times New Roman"/>
                <w:b/>
                <w:bCs/>
                <w:iCs/>
                <w:color w:val="000000" w:themeColor="text1"/>
                <w:sz w:val="24"/>
                <w:szCs w:val="24"/>
                <w:vertAlign w:val="superscript"/>
              </w:rPr>
              <w:t>2+</w:t>
            </w:r>
            <w:r w:rsidRPr="003608C1">
              <w:rPr>
                <w:rFonts w:ascii="Times New Roman" w:hAnsi="Times New Roman" w:cs="Times New Roman"/>
                <w:b/>
                <w:bCs/>
                <w:iCs/>
                <w:color w:val="000000" w:themeColor="text1"/>
                <w:sz w:val="24"/>
                <w:szCs w:val="24"/>
              </w:rPr>
              <w:t>/Zn</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B15F3E"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Mg</w:t>
            </w:r>
            <w:r w:rsidRPr="003608C1">
              <w:rPr>
                <w:rFonts w:ascii="Times New Roman" w:hAnsi="Times New Roman" w:cs="Times New Roman"/>
                <w:b/>
                <w:bCs/>
                <w:iCs/>
                <w:color w:val="000000" w:themeColor="text1"/>
                <w:sz w:val="24"/>
                <w:szCs w:val="24"/>
                <w:vertAlign w:val="superscript"/>
              </w:rPr>
              <w:t>2+/</w:t>
            </w:r>
            <w:r w:rsidRPr="003608C1">
              <w:rPr>
                <w:rFonts w:ascii="Times New Roman" w:hAnsi="Times New Roman" w:cs="Times New Roman"/>
                <w:b/>
                <w:bCs/>
                <w:iCs/>
                <w:color w:val="000000" w:themeColor="text1"/>
                <w:sz w:val="24"/>
                <w:szCs w:val="24"/>
              </w:rPr>
              <w:t>Mg</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09FA7E4"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Fe</w:t>
            </w:r>
            <w:r w:rsidRPr="003608C1">
              <w:rPr>
                <w:rFonts w:ascii="Times New Roman" w:hAnsi="Times New Roman" w:cs="Times New Roman"/>
                <w:b/>
                <w:bCs/>
                <w:iCs/>
                <w:color w:val="000000" w:themeColor="text1"/>
                <w:sz w:val="24"/>
                <w:szCs w:val="24"/>
                <w:vertAlign w:val="superscript"/>
              </w:rPr>
              <w:t>2+</w:t>
            </w:r>
            <w:r w:rsidRPr="003608C1">
              <w:rPr>
                <w:rFonts w:ascii="Times New Roman" w:hAnsi="Times New Roman" w:cs="Times New Roman"/>
                <w:b/>
                <w:bCs/>
                <w:iCs/>
                <w:color w:val="000000" w:themeColor="text1"/>
                <w:sz w:val="24"/>
                <w:szCs w:val="24"/>
              </w:rPr>
              <w:t>/Fe</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7F88B8D"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vertAlign w:val="superscript"/>
              </w:rPr>
            </w:pPr>
            <w:r w:rsidRPr="003608C1">
              <w:rPr>
                <w:rFonts w:ascii="Times New Roman" w:hAnsi="Times New Roman" w:cs="Times New Roman"/>
                <w:b/>
                <w:bCs/>
                <w:iCs/>
                <w:color w:val="000000" w:themeColor="text1"/>
                <w:sz w:val="24"/>
                <w:szCs w:val="24"/>
              </w:rPr>
              <w:t>Fe</w:t>
            </w:r>
            <w:r w:rsidRPr="003608C1">
              <w:rPr>
                <w:rFonts w:ascii="Times New Roman" w:hAnsi="Times New Roman" w:cs="Times New Roman"/>
                <w:b/>
                <w:bCs/>
                <w:iCs/>
                <w:color w:val="000000" w:themeColor="text1"/>
                <w:sz w:val="24"/>
                <w:szCs w:val="24"/>
                <w:vertAlign w:val="superscript"/>
              </w:rPr>
              <w:t>3+</w:t>
            </w:r>
            <w:r w:rsidRPr="003608C1">
              <w:rPr>
                <w:rFonts w:ascii="Times New Roman" w:hAnsi="Times New Roman" w:cs="Times New Roman"/>
                <w:b/>
                <w:bCs/>
                <w:iCs/>
                <w:color w:val="000000" w:themeColor="text1"/>
                <w:sz w:val="24"/>
                <w:szCs w:val="24"/>
              </w:rPr>
              <w:t>/Fe</w:t>
            </w:r>
            <w:r w:rsidRPr="003608C1">
              <w:rPr>
                <w:rFonts w:ascii="Times New Roman" w:hAnsi="Times New Roman" w:cs="Times New Roman"/>
                <w:b/>
                <w:bCs/>
                <w:iCs/>
                <w:color w:val="000000" w:themeColor="text1"/>
                <w:sz w:val="24"/>
                <w:szCs w:val="24"/>
                <w:vertAlign w:val="superscript"/>
              </w:rPr>
              <w:t>2+</w:t>
            </w:r>
          </w:p>
        </w:tc>
      </w:tr>
      <w:tr w:rsidR="00F327EB" w:rsidRPr="003608C1" w14:paraId="17B671A7" w14:textId="77777777" w:rsidTr="008B2050">
        <w:trPr>
          <w:trHeight w:val="15"/>
        </w:trPr>
        <w:tc>
          <w:tcPr>
            <w:tcW w:w="2984" w:type="dxa"/>
            <w:tcBorders>
              <w:top w:val="single" w:sz="4" w:space="0" w:color="auto"/>
              <w:left w:val="single" w:sz="4" w:space="0" w:color="auto"/>
              <w:bottom w:val="single" w:sz="4" w:space="0" w:color="auto"/>
              <w:right w:val="single" w:sz="4" w:space="0" w:color="auto"/>
            </w:tcBorders>
            <w:vAlign w:val="center"/>
            <w:hideMark/>
          </w:tcPr>
          <w:p w14:paraId="48C959D6"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Thế điện cực chuẩn, V</w:t>
            </w:r>
          </w:p>
        </w:tc>
        <w:tc>
          <w:tcPr>
            <w:tcW w:w="1676" w:type="dxa"/>
            <w:tcBorders>
              <w:top w:val="single" w:sz="4" w:space="0" w:color="auto"/>
              <w:left w:val="single" w:sz="4" w:space="0" w:color="auto"/>
              <w:bottom w:val="single" w:sz="4" w:space="0" w:color="auto"/>
              <w:right w:val="single" w:sz="4" w:space="0" w:color="auto"/>
            </w:tcBorders>
            <w:vAlign w:val="center"/>
            <w:hideMark/>
          </w:tcPr>
          <w:p w14:paraId="6F884047"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-0,76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916E65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-2,356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E8E9B7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–0,44</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FEE657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0,771</w:t>
            </w:r>
          </w:p>
        </w:tc>
      </w:tr>
    </w:tbl>
    <w:p w14:paraId="4D32BFBA"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Kim loại Mg có tính khử mạnh hơn kim loại Zn, Mg</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có tính oxi hoá mạnh hơn Zn</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w:t>
      </w:r>
    </w:p>
    <w:p w14:paraId="2EF214EB"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Dung dịch 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có khả năng oxi hoá được kim loại Fe.</w:t>
      </w:r>
    </w:p>
    <w:p w14:paraId="181946C0"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Để bảo vệ vỏ tàu biển bị ăn mòn, người ta có thể gắn vào một tấm Zn.</w:t>
      </w:r>
    </w:p>
    <w:p w14:paraId="1CBC0340"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Kim loại Cu, Ag không tác dụng được với dung dịch HCl.</w:t>
      </w:r>
    </w:p>
    <w:p w14:paraId="73D57D5F"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hAnsi="Times New Roman" w:cs="Times New Roman"/>
          <w:sz w:val="24"/>
          <w:szCs w:val="24"/>
          <w:lang w:val="vi-VN"/>
        </w:rPr>
        <w:t>Có 5 ống nghiệm, mỗi ống nghiệm chứa một trong các dung dịch sau: Ba(HCO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NaHSO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Ba(OH)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KHCO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Na</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Người ta đánh số ngẫu nhiên từng ống nghiệm là X</w:t>
      </w:r>
      <w:r w:rsidRPr="003608C1">
        <w:rPr>
          <w:rFonts w:ascii="Times New Roman" w:hAnsi="Times New Roman" w:cs="Times New Roman"/>
          <w:sz w:val="24"/>
          <w:szCs w:val="24"/>
          <w:vertAlign w:val="subscript"/>
          <w:lang w:val="vi-VN"/>
        </w:rPr>
        <w:t>1</w:t>
      </w:r>
      <w:r w:rsidRPr="003608C1">
        <w:rPr>
          <w:rFonts w:ascii="Times New Roman" w:hAnsi="Times New Roman" w:cs="Times New Roman"/>
          <w:sz w:val="24"/>
          <w:szCs w:val="24"/>
          <w:lang w:val="vi-VN"/>
        </w:rPr>
        <w:t>; X</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X</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w:t>
      </w:r>
      <w:r w:rsidRPr="003608C1">
        <w:rPr>
          <w:rFonts w:ascii="Times New Roman" w:hAnsi="Times New Roman" w:cs="Times New Roman"/>
          <w:sz w:val="24"/>
          <w:szCs w:val="24"/>
          <w:vertAlign w:val="subscript"/>
          <w:lang w:val="vi-VN"/>
        </w:rPr>
        <w:t>5</w:t>
      </w:r>
      <w:r w:rsidRPr="003608C1">
        <w:rPr>
          <w:rFonts w:ascii="Times New Roman" w:hAnsi="Times New Roman" w:cs="Times New Roman"/>
          <w:sz w:val="24"/>
          <w:szCs w:val="24"/>
          <w:lang w:val="vi-VN"/>
        </w:rPr>
        <w:t xml:space="preserve">. Biết </w:t>
      </w:r>
    </w:p>
    <w:p w14:paraId="60379E85"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lang w:val="vi-VN"/>
        </w:rPr>
        <w:t xml:space="preserve"> </w:t>
      </w:r>
      <w:r w:rsidRPr="003608C1">
        <w:rPr>
          <w:rFonts w:ascii="Times New Roman" w:hAnsi="Times New Roman" w:cs="Times New Roman"/>
          <w:position w:val="-12"/>
          <w:sz w:val="24"/>
          <w:szCs w:val="24"/>
        </w:rPr>
        <w:object w:dxaOrig="1395" w:dyaOrig="375" w14:anchorId="674E1127">
          <v:shape id="_x0000_i1105" type="#_x0000_t75" style="width:69.75pt;height:19.5pt" o:ole="">
            <v:imagedata r:id="rId164" o:title=""/>
          </v:shape>
          <o:OLEObject Type="Embed" ProgID="Equation.DSMT4" ShapeID="_x0000_i1105" DrawAspect="Content" ObjectID="_1833292258" r:id="rId165"/>
        </w:object>
      </w:r>
      <w:r w:rsidRPr="003608C1">
        <w:rPr>
          <w:rFonts w:ascii="Times New Roman" w:hAnsi="Times New Roman" w:cs="Times New Roman"/>
          <w:sz w:val="24"/>
          <w:szCs w:val="24"/>
        </w:rPr>
        <w:t xml:space="preserve"> xuất hiện kết tủa trắng và có khí thoát ra.</w:t>
      </w:r>
      <w:r w:rsidRPr="003608C1">
        <w:rPr>
          <w:rFonts w:ascii="Times New Roman" w:hAnsi="Times New Roman" w:cs="Times New Roman"/>
          <w:sz w:val="24"/>
          <w:szCs w:val="24"/>
        </w:rPr>
        <w:tab/>
      </w:r>
      <w:r w:rsidRPr="003608C1">
        <w:rPr>
          <w:rFonts w:ascii="Times New Roman" w:hAnsi="Times New Roman" w:cs="Times New Roman"/>
          <w:position w:val="-12"/>
          <w:sz w:val="24"/>
          <w:szCs w:val="24"/>
        </w:rPr>
        <w:object w:dxaOrig="1410" w:dyaOrig="375" w14:anchorId="38F4F57D">
          <v:shape id="_x0000_i1106" type="#_x0000_t75" style="width:70.5pt;height:19.5pt" o:ole="">
            <v:imagedata r:id="rId166" o:title=""/>
          </v:shape>
          <o:OLEObject Type="Embed" ProgID="Equation.DSMT4" ShapeID="_x0000_i1106" DrawAspect="Content" ObjectID="_1833292259" r:id="rId167"/>
        </w:object>
      </w:r>
      <w:r w:rsidRPr="003608C1">
        <w:rPr>
          <w:rFonts w:ascii="Times New Roman" w:hAnsi="Times New Roman" w:cs="Times New Roman"/>
          <w:sz w:val="24"/>
          <w:szCs w:val="24"/>
        </w:rPr>
        <w:t>xuất hiện kết tủa.</w:t>
      </w:r>
    </w:p>
    <w:p w14:paraId="50C93BA4"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position w:val="-12"/>
          <w:sz w:val="24"/>
          <w:szCs w:val="24"/>
        </w:rPr>
        <w:object w:dxaOrig="1410" w:dyaOrig="375" w14:anchorId="287A919B">
          <v:shape id="_x0000_i1107" type="#_x0000_t75" style="width:70.5pt;height:19.5pt" o:ole="">
            <v:imagedata r:id="rId168" o:title=""/>
          </v:shape>
          <o:OLEObject Type="Embed" ProgID="Equation.DSMT4" ShapeID="_x0000_i1107" DrawAspect="Content" ObjectID="_1833292260" r:id="rId169"/>
        </w:object>
      </w:r>
      <w:r w:rsidRPr="003608C1">
        <w:rPr>
          <w:rFonts w:ascii="Times New Roman" w:hAnsi="Times New Roman" w:cs="Times New Roman"/>
          <w:sz w:val="24"/>
          <w:szCs w:val="24"/>
        </w:rPr>
        <w:t xml:space="preserve"> xuất hiện kết tủa.</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position w:val="-12"/>
          <w:sz w:val="24"/>
          <w:szCs w:val="24"/>
        </w:rPr>
        <w:object w:dxaOrig="1410" w:dyaOrig="375" w14:anchorId="0130AEF2">
          <v:shape id="_x0000_i1108" type="#_x0000_t75" style="width:70.5pt;height:19.5pt" o:ole="">
            <v:imagedata r:id="rId170" o:title=""/>
          </v:shape>
          <o:OLEObject Type="Embed" ProgID="Equation.DSMT4" ShapeID="_x0000_i1108" DrawAspect="Content" ObjectID="_1833292261" r:id="rId171"/>
        </w:object>
      </w:r>
      <w:r w:rsidRPr="003608C1">
        <w:rPr>
          <w:rFonts w:ascii="Times New Roman" w:hAnsi="Times New Roman" w:cs="Times New Roman"/>
          <w:sz w:val="24"/>
          <w:szCs w:val="24"/>
        </w:rPr>
        <w:t xml:space="preserve"> xuất hiện kết tủa.</w:t>
      </w:r>
    </w:p>
    <w:p w14:paraId="5301EEEC"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Phát biểu nào sau đây là </w:t>
      </w:r>
      <w:r w:rsidRPr="003608C1">
        <w:rPr>
          <w:rFonts w:ascii="Times New Roman" w:hAnsi="Times New Roman" w:cs="Times New Roman"/>
          <w:b/>
          <w:bCs/>
          <w:i/>
          <w:iCs/>
          <w:sz w:val="24"/>
          <w:szCs w:val="24"/>
        </w:rPr>
        <w:t>sai</w:t>
      </w:r>
      <w:r w:rsidRPr="003608C1">
        <w:rPr>
          <w:rFonts w:ascii="Times New Roman" w:hAnsi="Times New Roman" w:cs="Times New Roman"/>
          <w:sz w:val="24"/>
          <w:szCs w:val="24"/>
        </w:rPr>
        <w:t>?</w:t>
      </w:r>
    </w:p>
    <w:p w14:paraId="0C37C69A" w14:textId="77777777" w:rsidR="00F327EB" w:rsidRPr="003608C1" w:rsidRDefault="00F327EB" w:rsidP="006460D9">
      <w:pPr>
        <w:tabs>
          <w:tab w:val="left" w:pos="283"/>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2"/>
          <w:sz w:val="24"/>
          <w:szCs w:val="24"/>
        </w:rPr>
        <w:object w:dxaOrig="1395" w:dyaOrig="375" w14:anchorId="43B41FE7">
          <v:shape id="_x0000_i1109" type="#_x0000_t75" style="width:69.75pt;height:19.5pt" o:ole="">
            <v:imagedata r:id="rId172" o:title=""/>
          </v:shape>
          <o:OLEObject Type="Embed" ProgID="Equation.DSMT4" ShapeID="_x0000_i1109" DrawAspect="Content" ObjectID="_1833292262" r:id="rId173"/>
        </w:object>
      </w:r>
      <w:r w:rsidRPr="003608C1">
        <w:rPr>
          <w:rFonts w:ascii="Times New Roman" w:hAnsi="Times New Roman" w:cs="Times New Roman"/>
          <w:sz w:val="24"/>
          <w:szCs w:val="24"/>
        </w:rPr>
        <w:t>có khí thoát ra.</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X</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là Ba(OH)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p>
    <w:p w14:paraId="52CAC6E1" w14:textId="77777777" w:rsidR="00F327EB" w:rsidRPr="003608C1" w:rsidRDefault="00F327EB" w:rsidP="006460D9">
      <w:pPr>
        <w:tabs>
          <w:tab w:val="left" w:pos="283"/>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2"/>
          <w:sz w:val="24"/>
          <w:szCs w:val="24"/>
        </w:rPr>
        <w:object w:dxaOrig="1395" w:dyaOrig="375" w14:anchorId="7038BE47">
          <v:shape id="_x0000_i1110" type="#_x0000_t75" style="width:69.75pt;height:19.5pt" o:ole="">
            <v:imagedata r:id="rId174" o:title=""/>
          </v:shape>
          <o:OLEObject Type="Embed" ProgID="Equation.DSMT4" ShapeID="_x0000_i1110" DrawAspect="Content" ObjectID="_1833292263" r:id="rId175"/>
        </w:object>
      </w:r>
      <w:r w:rsidRPr="003608C1">
        <w:rPr>
          <w:rFonts w:ascii="Times New Roman" w:hAnsi="Times New Roman" w:cs="Times New Roman"/>
          <w:sz w:val="24"/>
          <w:szCs w:val="24"/>
        </w:rPr>
        <w:t>không có hiện tượng.</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X</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là Ba(HCO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p>
    <w:p w14:paraId="483C83C6"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7:</w:t>
      </w:r>
      <w:r w:rsidRPr="003608C1">
        <w:rPr>
          <w:rFonts w:ascii="Times New Roman" w:hAnsi="Times New Roman" w:cs="Times New Roman"/>
          <w:b/>
          <w:bCs/>
          <w:iCs/>
          <w:color w:val="000000" w:themeColor="text1"/>
          <w:sz w:val="24"/>
          <w:szCs w:val="24"/>
        </w:rPr>
        <w:t xml:space="preserve"> (Hóa 12 – Chương 4) </w:t>
      </w:r>
      <w:r w:rsidRPr="003608C1">
        <w:rPr>
          <w:rFonts w:ascii="Times New Roman" w:hAnsi="Times New Roman" w:cs="Times New Roman"/>
          <w:sz w:val="24"/>
          <w:szCs w:val="24"/>
        </w:rPr>
        <w:t>Cao su buna – S có tính đàn hồi cao, dùng để sản xuất lốp xe, đệm lót, đế giày, vật liệu chống thấm, … Cao su buna – S được điều chế bằng cách cho buta-1,3-diene trùng hợp với chất nào sau đây?</w:t>
      </w:r>
    </w:p>
    <w:p w14:paraId="54981B32"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bột lưu huỳnh (S).</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styrene (C</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5</w:t>
      </w:r>
      <w:r w:rsidRPr="003608C1">
        <w:rPr>
          <w:rFonts w:ascii="Times New Roman" w:hAnsi="Times New Roman" w:cs="Times New Roman"/>
          <w:sz w:val="24"/>
          <w:szCs w:val="24"/>
        </w:rPr>
        <w:t>CH=CH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p>
    <w:p w14:paraId="6A5825F4"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acrylonitrile (CH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=CH-CN).</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cao su thiên nhiên.</w:t>
      </w:r>
      <w:r w:rsidRPr="003608C1">
        <w:rPr>
          <w:rFonts w:ascii="Times New Roman" w:hAnsi="Times New Roman" w:cs="Times New Roman"/>
          <w:sz w:val="24"/>
          <w:szCs w:val="24"/>
        </w:rPr>
        <w:tab/>
      </w:r>
    </w:p>
    <w:p w14:paraId="52B4E4D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color w:val="000000" w:themeColor="text1"/>
          <w:sz w:val="24"/>
          <w:szCs w:val="24"/>
        </w:rPr>
        <w:t xml:space="preserve"> (Hóa 12 - Chương 8) </w:t>
      </w:r>
      <w:r w:rsidRPr="003608C1">
        <w:rPr>
          <w:rFonts w:ascii="Times New Roman" w:hAnsi="Times New Roman" w:cs="Times New Roman"/>
          <w:bCs/>
          <w:sz w:val="24"/>
          <w:szCs w:val="24"/>
        </w:rPr>
        <w:t>Phức chất X có nguyên tử trung tâm là Cu</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 xml:space="preserve"> và phối tử là Cl</w:t>
      </w:r>
      <w:r w:rsidRPr="003608C1">
        <w:rPr>
          <w:rFonts w:ascii="Times New Roman" w:hAnsi="Times New Roman" w:cs="Times New Roman"/>
          <w:bCs/>
          <w:sz w:val="24"/>
          <w:szCs w:val="24"/>
          <w:vertAlign w:val="superscript"/>
        </w:rPr>
        <w:t>-</w:t>
      </w:r>
      <w:r w:rsidRPr="003608C1">
        <w:rPr>
          <w:rFonts w:ascii="Times New Roman" w:hAnsi="Times New Roman" w:cs="Times New Roman"/>
          <w:bCs/>
          <w:sz w:val="24"/>
          <w:szCs w:val="24"/>
        </w:rPr>
        <w:t>. X có dạng hình học là tứ diện. Công thức của phức chất X là</w:t>
      </w:r>
    </w:p>
    <w:p w14:paraId="00BC1F32" w14:textId="77777777" w:rsidR="00F327EB" w:rsidRPr="003608C1" w:rsidRDefault="00F327EB" w:rsidP="006460D9">
      <w:pPr>
        <w:tabs>
          <w:tab w:val="left" w:pos="283"/>
          <w:tab w:val="left" w:pos="2906"/>
          <w:tab w:val="left" w:pos="5528"/>
          <w:tab w:val="left" w:pos="8150"/>
        </w:tabs>
        <w:spacing w:after="0" w:line="264" w:lineRule="auto"/>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A. </w:t>
      </w:r>
      <w:r w:rsidRPr="003608C1">
        <w:rPr>
          <w:rFonts w:ascii="Times New Roman" w:hAnsi="Times New Roman" w:cs="Times New Roman"/>
          <w:bCs/>
          <w:sz w:val="24"/>
          <w:szCs w:val="24"/>
        </w:rPr>
        <w:t>[CuCl</w:t>
      </w:r>
      <w:r w:rsidRPr="003608C1">
        <w:rPr>
          <w:rFonts w:ascii="Times New Roman" w:hAnsi="Times New Roman" w:cs="Times New Roman"/>
          <w:bCs/>
          <w:sz w:val="24"/>
          <w:szCs w:val="24"/>
          <w:vertAlign w:val="subscript"/>
        </w:rPr>
        <w:t>4</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w:t>
      </w:r>
      <w:r w:rsidRPr="003608C1">
        <w:rPr>
          <w:rStyle w:val="YoungMixChar"/>
          <w:rFonts w:cs="Times New Roman"/>
          <w:b/>
          <w:szCs w:val="24"/>
        </w:rPr>
        <w:tab/>
      </w:r>
      <w:r w:rsidRPr="003317EB">
        <w:rPr>
          <w:rStyle w:val="YoungMixChar"/>
          <w:rFonts w:cs="Times New Roman"/>
          <w:b/>
          <w:color w:val="0070C0"/>
          <w:szCs w:val="24"/>
        </w:rPr>
        <w:t xml:space="preserve">B. </w:t>
      </w:r>
      <w:r w:rsidRPr="003608C1">
        <w:rPr>
          <w:rFonts w:ascii="Times New Roman" w:hAnsi="Times New Roman" w:cs="Times New Roman"/>
          <w:bCs/>
          <w:sz w:val="24"/>
          <w:szCs w:val="24"/>
        </w:rPr>
        <w:t>[CuCl</w:t>
      </w:r>
      <w:r w:rsidRPr="003608C1">
        <w:rPr>
          <w:rFonts w:ascii="Times New Roman" w:hAnsi="Times New Roman" w:cs="Times New Roman"/>
          <w:bCs/>
          <w:sz w:val="24"/>
          <w:szCs w:val="24"/>
          <w:vertAlign w:val="subscript"/>
        </w:rPr>
        <w:t>4</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2-</w:t>
      </w:r>
      <w:r w:rsidRPr="003608C1">
        <w:rPr>
          <w:rFonts w:ascii="Times New Roman" w:hAnsi="Times New Roman" w:cs="Times New Roman"/>
          <w:sz w:val="24"/>
          <w:szCs w:val="24"/>
        </w:rPr>
        <w:t>.</w:t>
      </w:r>
      <w:r w:rsidRPr="003608C1">
        <w:rPr>
          <w:rStyle w:val="YoungMixChar"/>
          <w:rFonts w:cs="Times New Roman"/>
          <w:b/>
          <w:szCs w:val="24"/>
        </w:rPr>
        <w:tab/>
      </w:r>
      <w:r w:rsidRPr="003317EB">
        <w:rPr>
          <w:rStyle w:val="YoungMixChar"/>
          <w:rFonts w:cs="Times New Roman"/>
          <w:b/>
          <w:color w:val="0070C0"/>
          <w:szCs w:val="24"/>
        </w:rPr>
        <w:t xml:space="preserve">C. </w:t>
      </w:r>
      <w:r w:rsidRPr="003608C1">
        <w:rPr>
          <w:rFonts w:ascii="Times New Roman" w:hAnsi="Times New Roman" w:cs="Times New Roman"/>
          <w:bCs/>
          <w:sz w:val="24"/>
          <w:szCs w:val="24"/>
        </w:rPr>
        <w:t>[CuCl</w:t>
      </w:r>
      <w:r w:rsidRPr="003608C1">
        <w:rPr>
          <w:rFonts w:ascii="Times New Roman" w:hAnsi="Times New Roman" w:cs="Times New Roman"/>
          <w:bCs/>
          <w:sz w:val="24"/>
          <w:szCs w:val="24"/>
          <w:vertAlign w:val="subscript"/>
        </w:rPr>
        <w:t>6</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4-</w:t>
      </w:r>
      <w:r w:rsidRPr="003608C1">
        <w:rPr>
          <w:rFonts w:ascii="Times New Roman" w:hAnsi="Times New Roman" w:cs="Times New Roman"/>
          <w:bCs/>
          <w:sz w:val="24"/>
          <w:szCs w:val="24"/>
        </w:rPr>
        <w:t>.</w:t>
      </w:r>
      <w:r w:rsidRPr="003608C1">
        <w:rPr>
          <w:rStyle w:val="YoungMixChar"/>
          <w:rFonts w:cs="Times New Roman"/>
          <w:b/>
          <w:szCs w:val="24"/>
        </w:rPr>
        <w:tab/>
      </w:r>
      <w:r w:rsidRPr="003317EB">
        <w:rPr>
          <w:rStyle w:val="YoungMixChar"/>
          <w:rFonts w:cs="Times New Roman"/>
          <w:b/>
          <w:color w:val="0070C0"/>
          <w:szCs w:val="24"/>
        </w:rPr>
        <w:t xml:space="preserve">D. </w:t>
      </w:r>
      <w:r w:rsidRPr="003608C1">
        <w:rPr>
          <w:rFonts w:ascii="Times New Roman" w:hAnsi="Times New Roman" w:cs="Times New Roman"/>
          <w:bCs/>
          <w:sz w:val="24"/>
          <w:szCs w:val="24"/>
        </w:rPr>
        <w:t>[CuCl</w:t>
      </w:r>
      <w:r w:rsidRPr="003608C1">
        <w:rPr>
          <w:rFonts w:ascii="Times New Roman" w:hAnsi="Times New Roman" w:cs="Times New Roman"/>
          <w:bCs/>
          <w:sz w:val="24"/>
          <w:szCs w:val="24"/>
          <w:vertAlign w:val="subscript"/>
        </w:rPr>
        <w:t>4</w:t>
      </w:r>
      <w:r w:rsidRPr="003608C1">
        <w:rPr>
          <w:rFonts w:ascii="Times New Roman" w:hAnsi="Times New Roman" w:cs="Times New Roman"/>
          <w:bCs/>
          <w:sz w:val="24"/>
          <w:szCs w:val="24"/>
        </w:rPr>
        <w:t>]</w:t>
      </w:r>
      <w:r w:rsidRPr="003608C1">
        <w:rPr>
          <w:rFonts w:ascii="Times New Roman" w:hAnsi="Times New Roman" w:cs="Times New Roman"/>
          <w:sz w:val="24"/>
          <w:szCs w:val="24"/>
        </w:rPr>
        <w:t>.</w:t>
      </w:r>
    </w:p>
    <w:p w14:paraId="4C0563C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9.</w:t>
      </w:r>
      <w:r w:rsidRPr="003608C1">
        <w:rPr>
          <w:rFonts w:ascii="Times New Roman" w:hAnsi="Times New Roman" w:cs="Times New Roman"/>
          <w:b/>
          <w:bCs/>
          <w:iCs/>
          <w:color w:val="000000" w:themeColor="text1"/>
          <w:sz w:val="24"/>
          <w:szCs w:val="24"/>
        </w:rPr>
        <w:t xml:space="preserve"> (Chuyên đề) </w:t>
      </w:r>
      <w:r w:rsidRPr="003608C1">
        <w:rPr>
          <w:rFonts w:ascii="Times New Roman" w:hAnsi="Times New Roman" w:cs="Times New Roman"/>
          <w:sz w:val="24"/>
          <w:szCs w:val="24"/>
          <w:lang w:val="vi-VN"/>
        </w:rPr>
        <w:t>Phản ứng giữa ethylene với dung dịch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loãng, đun nóng, diễn ra theo cơ chế </w:t>
      </w:r>
      <w:r w:rsidRPr="003608C1">
        <w:rPr>
          <w:rFonts w:ascii="Times New Roman" w:hAnsi="Times New Roman" w:cs="Times New Roman"/>
          <w:sz w:val="24"/>
          <w:szCs w:val="24"/>
        </w:rPr>
        <w:t>dưới đây</w:t>
      </w:r>
      <w:r w:rsidRPr="003608C1">
        <w:rPr>
          <w:rFonts w:ascii="Times New Roman" w:hAnsi="Times New Roman" w:cs="Times New Roman"/>
          <w:sz w:val="24"/>
          <w:szCs w:val="24"/>
          <w:lang w:val="vi-VN"/>
        </w:rPr>
        <w:t>:</w:t>
      </w:r>
    </w:p>
    <w:p w14:paraId="05D1C65A" w14:textId="77777777" w:rsidR="00F327EB" w:rsidRPr="003608C1" w:rsidRDefault="00F327EB" w:rsidP="006460D9">
      <w:pPr>
        <w:tabs>
          <w:tab w:val="left" w:pos="284"/>
          <w:tab w:val="left" w:pos="2835"/>
          <w:tab w:val="left" w:pos="2906"/>
          <w:tab w:val="left" w:pos="5387"/>
          <w:tab w:val="left" w:pos="7938"/>
          <w:tab w:val="left" w:pos="8150"/>
        </w:tabs>
        <w:spacing w:after="0"/>
        <w:jc w:val="center"/>
        <w:rPr>
          <w:rFonts w:ascii="Times New Roman" w:hAnsi="Times New Roman" w:cs="Times New Roman"/>
          <w:sz w:val="24"/>
          <w:szCs w:val="24"/>
          <w:lang w:val="vi-VN"/>
        </w:rPr>
      </w:pPr>
      <w:r w:rsidRPr="003608C1">
        <w:rPr>
          <w:rFonts w:ascii="Times New Roman" w:eastAsia="Times New Roman" w:hAnsi="Times New Roman" w:cs="Times New Roman"/>
          <w:color w:val="000000"/>
          <w:sz w:val="24"/>
          <w:szCs w:val="24"/>
          <w:lang w:val="vi-VN"/>
        </w:rPr>
        <w:object w:dxaOrig="2205" w:dyaOrig="285" w14:anchorId="4BE89B89">
          <v:shape id="_x0000_i1111" type="#_x0000_t75" style="width:109.5pt;height:14.25pt" o:ole="">
            <v:imagedata r:id="rId176" o:title=""/>
          </v:shape>
          <o:OLEObject Type="Embed" ProgID="ChemDraw.Document.6.0" ShapeID="_x0000_i1111" DrawAspect="Content" ObjectID="_1833292264" r:id="rId177"/>
        </w:object>
      </w:r>
    </w:p>
    <w:p w14:paraId="5BB32FB4" w14:textId="77777777" w:rsidR="00F327EB" w:rsidRPr="003608C1" w:rsidRDefault="00F327EB" w:rsidP="006460D9">
      <w:pPr>
        <w:tabs>
          <w:tab w:val="left" w:pos="284"/>
          <w:tab w:val="left" w:pos="2835"/>
          <w:tab w:val="left" w:pos="2906"/>
          <w:tab w:val="left" w:pos="5387"/>
          <w:tab w:val="left" w:pos="7938"/>
          <w:tab w:val="left" w:pos="8150"/>
        </w:tabs>
        <w:spacing w:after="0"/>
        <w:jc w:val="center"/>
        <w:rPr>
          <w:rFonts w:ascii="Times New Roman" w:hAnsi="Times New Roman" w:cs="Times New Roman"/>
          <w:sz w:val="24"/>
          <w:szCs w:val="24"/>
          <w:lang w:val="vi-VN"/>
        </w:rPr>
      </w:pPr>
      <w:r w:rsidRPr="003608C1">
        <w:rPr>
          <w:rFonts w:ascii="Times New Roman" w:eastAsia="Times New Roman" w:hAnsi="Times New Roman" w:cs="Times New Roman"/>
          <w:color w:val="000000"/>
          <w:sz w:val="24"/>
          <w:szCs w:val="24"/>
          <w:lang w:val="vi-VN"/>
        </w:rPr>
        <w:object w:dxaOrig="7620" w:dyaOrig="1365" w14:anchorId="35A3A66B">
          <v:shape id="_x0000_i1112" type="#_x0000_t75" style="width:380.25pt;height:67.5pt" o:ole="">
            <v:imagedata r:id="rId178" o:title=""/>
          </v:shape>
          <o:OLEObject Type="Embed" ProgID="ChemDraw.Document.6.0" ShapeID="_x0000_i1112" DrawAspect="Content" ObjectID="_1833292265" r:id="rId179"/>
        </w:object>
      </w:r>
    </w:p>
    <w:p w14:paraId="0439F166"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Số hiệu nguyên tử của các nguyên tố: </w:t>
      </w:r>
      <w:r w:rsidRPr="003608C1">
        <w:rPr>
          <w:rFonts w:ascii="Times New Roman" w:hAnsi="Times New Roman" w:cs="Times New Roman"/>
          <w:sz w:val="24"/>
          <w:szCs w:val="24"/>
          <w:vertAlign w:val="subscript"/>
          <w:lang w:val="vi-VN"/>
        </w:rPr>
        <w:t>1</w:t>
      </w:r>
      <w:r w:rsidRPr="003608C1">
        <w:rPr>
          <w:rFonts w:ascii="Times New Roman" w:hAnsi="Times New Roman" w:cs="Times New Roman"/>
          <w:sz w:val="24"/>
          <w:szCs w:val="24"/>
          <w:lang w:val="vi-VN"/>
        </w:rPr>
        <w:t xml:space="preserve">H; </w:t>
      </w:r>
      <w:r w:rsidRPr="003608C1">
        <w:rPr>
          <w:rFonts w:ascii="Times New Roman" w:hAnsi="Times New Roman" w:cs="Times New Roman"/>
          <w:sz w:val="24"/>
          <w:szCs w:val="24"/>
          <w:vertAlign w:val="subscript"/>
          <w:lang w:val="vi-VN"/>
        </w:rPr>
        <w:t>6</w:t>
      </w:r>
      <w:r w:rsidRPr="003608C1">
        <w:rPr>
          <w:rFonts w:ascii="Times New Roman" w:hAnsi="Times New Roman" w:cs="Times New Roman"/>
          <w:sz w:val="24"/>
          <w:szCs w:val="24"/>
          <w:lang w:val="vi-VN"/>
        </w:rPr>
        <w:t xml:space="preserve">C; </w:t>
      </w:r>
      <w:r w:rsidRPr="003608C1">
        <w:rPr>
          <w:rFonts w:ascii="Times New Roman" w:hAnsi="Times New Roman" w:cs="Times New Roman"/>
          <w:sz w:val="24"/>
          <w:szCs w:val="24"/>
          <w:vertAlign w:val="subscript"/>
          <w:lang w:val="vi-VN"/>
        </w:rPr>
        <w:t>8</w:t>
      </w:r>
      <w:r w:rsidRPr="003608C1">
        <w:rPr>
          <w:rFonts w:ascii="Times New Roman" w:hAnsi="Times New Roman" w:cs="Times New Roman"/>
          <w:sz w:val="24"/>
          <w:szCs w:val="24"/>
          <w:lang w:val="vi-VN"/>
        </w:rPr>
        <w:t>O. Cho các nhận xét sau đây:</w:t>
      </w:r>
    </w:p>
    <w:p w14:paraId="3DEE83D6"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Ở giai đoạn (1)</w:t>
      </w:r>
      <w:r w:rsidRPr="003608C1">
        <w:rPr>
          <w:rFonts w:ascii="Times New Roman" w:hAnsi="Times New Roman" w:cs="Times New Roman"/>
          <w:sz w:val="24"/>
          <w:szCs w:val="24"/>
        </w:rPr>
        <w:t xml:space="preserve"> có sự phân cắt</w:t>
      </w:r>
      <w:r w:rsidRPr="003608C1">
        <w:rPr>
          <w:rFonts w:ascii="Times New Roman" w:hAnsi="Times New Roman" w:cs="Times New Roman"/>
          <w:sz w:val="24"/>
          <w:szCs w:val="24"/>
          <w:lang w:val="vi-VN"/>
        </w:rPr>
        <w:t xml:space="preserve"> liên kết π.</w:t>
      </w:r>
    </w:p>
    <w:p w14:paraId="024481E9"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Trong </w:t>
      </w:r>
      <w:r w:rsidRPr="003608C1">
        <w:rPr>
          <w:rFonts w:ascii="Times New Roman" w:hAnsi="Times New Roman" w:cs="Times New Roman"/>
          <w:sz w:val="24"/>
          <w:szCs w:val="24"/>
        </w:rPr>
        <w:t>(</w:t>
      </w:r>
      <w:r w:rsidRPr="003608C1">
        <w:rPr>
          <w:rFonts w:ascii="Times New Roman" w:hAnsi="Times New Roman" w:cs="Times New Roman"/>
          <w:b/>
          <w:bCs/>
          <w:sz w:val="24"/>
          <w:szCs w:val="24"/>
          <w:lang w:val="vi-VN"/>
        </w:rPr>
        <w:t>Y</w:t>
      </w:r>
      <w:r w:rsidRPr="003608C1">
        <w:rPr>
          <w:rFonts w:ascii="Times New Roman" w:hAnsi="Times New Roman" w:cs="Times New Roman"/>
          <w:b/>
          <w:bCs/>
          <w:sz w:val="24"/>
          <w:szCs w:val="24"/>
        </w:rPr>
        <w:t>)</w:t>
      </w:r>
      <w:r w:rsidRPr="003608C1">
        <w:rPr>
          <w:rFonts w:ascii="Times New Roman" w:hAnsi="Times New Roman" w:cs="Times New Roman"/>
          <w:sz w:val="24"/>
          <w:szCs w:val="24"/>
          <w:lang w:val="vi-VN"/>
        </w:rPr>
        <w:t>, nguyên tử oxygen không thỏa mãn quy tắc octet.</w:t>
      </w:r>
    </w:p>
    <w:p w14:paraId="193880F8"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Ion H</w:t>
      </w:r>
      <w:r w:rsidRPr="003608C1">
        <w:rPr>
          <w:rFonts w:ascii="Times New Roman" w:hAnsi="Times New Roman" w:cs="Times New Roman"/>
          <w:sz w:val="24"/>
          <w:szCs w:val="24"/>
          <w:vertAlign w:val="superscript"/>
          <w:lang w:val="vi-VN"/>
        </w:rPr>
        <w:t>+</w:t>
      </w:r>
      <w:r w:rsidRPr="003608C1">
        <w:rPr>
          <w:rFonts w:ascii="Times New Roman" w:hAnsi="Times New Roman" w:cs="Times New Roman"/>
          <w:sz w:val="24"/>
          <w:szCs w:val="24"/>
          <w:lang w:val="vi-VN"/>
        </w:rPr>
        <w:t xml:space="preserve"> đóng vai trò xúc tác cho phản ứng giữa ethylene và nước.</w:t>
      </w:r>
    </w:p>
    <w:p w14:paraId="27B85BDA"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lastRenderedPageBreak/>
        <w:t>(</w:t>
      </w:r>
      <w:r w:rsidRPr="003317EB">
        <w:rPr>
          <w:rFonts w:ascii="Times New Roman" w:hAnsi="Times New Roman" w:cs="Times New Roman"/>
          <w:b/>
          <w:color w:val="0070C0"/>
          <w:sz w:val="24"/>
          <w:szCs w:val="24"/>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Nếu thay dung dịch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O bằng dung dịch </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/D</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 (D là đồng vị deuterium của hydrogen</w:t>
      </w:r>
      <w:r w:rsidRPr="003608C1">
        <w:rPr>
          <w:rFonts w:ascii="Times New Roman" w:eastAsia="Times New Roman" w:hAnsi="Times New Roman" w:cs="Times New Roman"/>
          <w:color w:val="000000"/>
          <w:position w:val="-12"/>
          <w:sz w:val="24"/>
          <w:szCs w:val="24"/>
          <w:lang w:val="vi-VN"/>
        </w:rPr>
        <w:object w:dxaOrig="360" w:dyaOrig="390" w14:anchorId="623433EE">
          <v:shape id="_x0000_i1113" type="#_x0000_t75" style="width:18pt;height:19.5pt" o:ole="">
            <v:imagedata r:id="rId180" o:title=""/>
          </v:shape>
          <o:OLEObject Type="Embed" ProgID="Equation.DSMT4" ShapeID="_x0000_i1113" DrawAspect="Content" ObjectID="_1833292266" r:id="rId181"/>
        </w:object>
      </w:r>
      <w:r w:rsidRPr="003608C1">
        <w:rPr>
          <w:rFonts w:ascii="Times New Roman" w:hAnsi="Times New Roman" w:cs="Times New Roman"/>
          <w:sz w:val="24"/>
          <w:szCs w:val="24"/>
        </w:rPr>
        <w:t>, có tính chất hoá học tương tự hydrogen</w:t>
      </w:r>
      <w:r w:rsidRPr="003608C1">
        <w:rPr>
          <w:rFonts w:ascii="Times New Roman" w:hAnsi="Times New Roman" w:cs="Times New Roman"/>
          <w:sz w:val="24"/>
          <w:szCs w:val="24"/>
          <w:lang w:val="vi-VN"/>
        </w:rPr>
        <w:t>)</w:t>
      </w:r>
      <w:r w:rsidRPr="003608C1">
        <w:rPr>
          <w:rFonts w:ascii="Times New Roman" w:hAnsi="Times New Roman" w:cs="Times New Roman"/>
          <w:sz w:val="24"/>
          <w:szCs w:val="24"/>
        </w:rPr>
        <w:t xml:space="preserve"> thì thu được sản phẩm chính là </w:t>
      </w:r>
      <w:r w:rsidRPr="003608C1">
        <w:rPr>
          <w:rFonts w:ascii="Times New Roman" w:hAnsi="Times New Roman" w:cs="Times New Roman"/>
          <w:sz w:val="24"/>
          <w:szCs w:val="24"/>
          <w:lang w:val="vi-VN"/>
        </w:rPr>
        <w:t>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D</w:t>
      </w:r>
      <w:r w:rsidRPr="003608C1">
        <w:rPr>
          <w:rFonts w:ascii="Times New Roman" w:hAnsi="Times New Roman" w:cs="Times New Roman"/>
          <w:sz w:val="24"/>
          <w:szCs w:val="24"/>
          <w:lang w:val="vi-VN"/>
        </w:rPr>
        <w:t>-CH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lang w:val="vi-VN"/>
        </w:rPr>
        <w:t>-OD.</w:t>
      </w:r>
    </w:p>
    <w:p w14:paraId="66A875B0"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rPr>
        <w:t>Các</w:t>
      </w:r>
      <w:r w:rsidRPr="003608C1">
        <w:rPr>
          <w:rFonts w:ascii="Times New Roman" w:hAnsi="Times New Roman" w:cs="Times New Roman"/>
          <w:sz w:val="24"/>
          <w:szCs w:val="24"/>
          <w:lang w:val="vi-VN"/>
        </w:rPr>
        <w:t xml:space="preserve"> nhận xét </w:t>
      </w:r>
      <w:r w:rsidRPr="003608C1">
        <w:rPr>
          <w:rFonts w:ascii="Times New Roman" w:hAnsi="Times New Roman" w:cs="Times New Roman"/>
          <w:b/>
          <w:sz w:val="24"/>
          <w:szCs w:val="24"/>
          <w:lang w:val="vi-VN"/>
        </w:rPr>
        <w:t>đúng</w:t>
      </w:r>
      <w:r w:rsidRPr="003608C1">
        <w:rPr>
          <w:rFonts w:ascii="Times New Roman" w:hAnsi="Times New Roman" w:cs="Times New Roman"/>
          <w:sz w:val="24"/>
          <w:szCs w:val="24"/>
          <w:lang w:val="vi-VN"/>
        </w:rPr>
        <w:t xml:space="preserve"> là</w:t>
      </w:r>
    </w:p>
    <w:p w14:paraId="67B7C351" w14:textId="77777777" w:rsidR="00F327EB" w:rsidRPr="003608C1" w:rsidRDefault="00F327EB" w:rsidP="006460D9">
      <w:pPr>
        <w:tabs>
          <w:tab w:val="left" w:pos="283"/>
          <w:tab w:val="left" w:pos="2906"/>
          <w:tab w:val="left" w:pos="5528"/>
          <w:tab w:val="left" w:pos="8150"/>
        </w:tabs>
        <w:spacing w:after="0"/>
        <w:rPr>
          <w:rFonts w:ascii="Times New Roman" w:hAnsi="Times New Roman" w:cs="Times New Roman"/>
          <w:sz w:val="24"/>
          <w:szCs w:val="24"/>
          <w:lang w:val="vi-VN"/>
        </w:rPr>
      </w:pPr>
      <w:r w:rsidRPr="003608C1">
        <w:rPr>
          <w:rStyle w:val="YoungMixChar"/>
          <w:rFonts w:cs="Times New Roman"/>
          <w:b/>
          <w:szCs w:val="24"/>
          <w:lang w:val="vi-VN"/>
        </w:rPr>
        <w:tab/>
      </w:r>
      <w:r w:rsidRPr="003317EB">
        <w:rPr>
          <w:rStyle w:val="YoungMixChar"/>
          <w:rFonts w:cs="Times New Roman"/>
          <w:b/>
          <w:color w:val="0070C0"/>
          <w:szCs w:val="24"/>
          <w:lang w:val="vi-VN"/>
        </w:rPr>
        <w:t xml:space="preserve">A. </w:t>
      </w:r>
      <w:r w:rsidRPr="003608C1">
        <w:rPr>
          <w:rFonts w:ascii="Times New Roman" w:hAnsi="Times New Roman" w:cs="Times New Roman"/>
          <w:sz w:val="24"/>
          <w:szCs w:val="24"/>
        </w:rPr>
        <w:t>(a), (b), (c), (d).</w:t>
      </w:r>
      <w:r w:rsidRPr="003608C1">
        <w:rPr>
          <w:rStyle w:val="YoungMixChar"/>
          <w:rFonts w:cs="Times New Roman"/>
          <w:b/>
          <w:szCs w:val="24"/>
          <w:lang w:val="vi-VN"/>
        </w:rPr>
        <w:tab/>
      </w:r>
      <w:r w:rsidRPr="003317EB">
        <w:rPr>
          <w:rStyle w:val="YoungMixChar"/>
          <w:rFonts w:cs="Times New Roman"/>
          <w:b/>
          <w:color w:val="0070C0"/>
          <w:szCs w:val="24"/>
          <w:lang w:val="vi-VN"/>
        </w:rPr>
        <w:t xml:space="preserve">B. </w:t>
      </w:r>
      <w:r w:rsidRPr="003608C1">
        <w:rPr>
          <w:rFonts w:ascii="Times New Roman" w:hAnsi="Times New Roman" w:cs="Times New Roman"/>
          <w:sz w:val="24"/>
          <w:szCs w:val="24"/>
        </w:rPr>
        <w:t>(a), (c), (d)</w:t>
      </w:r>
      <w:r w:rsidRPr="003608C1">
        <w:rPr>
          <w:rFonts w:ascii="Times New Roman" w:hAnsi="Times New Roman" w:cs="Times New Roman"/>
          <w:sz w:val="24"/>
          <w:szCs w:val="24"/>
          <w:lang w:val="vi-VN"/>
        </w:rPr>
        <w:t>.</w:t>
      </w:r>
      <w:r w:rsidRPr="003608C1">
        <w:rPr>
          <w:rStyle w:val="YoungMixChar"/>
          <w:rFonts w:cs="Times New Roman"/>
          <w:b/>
          <w:szCs w:val="24"/>
          <w:lang w:val="vi-VN"/>
        </w:rPr>
        <w:tab/>
      </w:r>
      <w:r w:rsidRPr="003317EB">
        <w:rPr>
          <w:rStyle w:val="YoungMixChar"/>
          <w:rFonts w:cs="Times New Roman"/>
          <w:b/>
          <w:color w:val="0070C0"/>
          <w:szCs w:val="24"/>
          <w:lang w:val="vi-VN"/>
        </w:rPr>
        <w:t xml:space="preserve">C. </w:t>
      </w:r>
      <w:r w:rsidRPr="003608C1">
        <w:rPr>
          <w:rFonts w:ascii="Times New Roman" w:hAnsi="Times New Roman" w:cs="Times New Roman"/>
          <w:sz w:val="24"/>
          <w:szCs w:val="24"/>
        </w:rPr>
        <w:t>(a), (c)</w:t>
      </w:r>
      <w:r w:rsidRPr="003608C1">
        <w:rPr>
          <w:rFonts w:ascii="Times New Roman" w:hAnsi="Times New Roman" w:cs="Times New Roman"/>
          <w:sz w:val="24"/>
          <w:szCs w:val="24"/>
          <w:lang w:val="vi-VN"/>
        </w:rPr>
        <w:t>.</w:t>
      </w:r>
      <w:r w:rsidRPr="003608C1">
        <w:rPr>
          <w:rStyle w:val="YoungMixChar"/>
          <w:rFonts w:cs="Times New Roman"/>
          <w:b/>
          <w:szCs w:val="24"/>
          <w:lang w:val="vi-VN"/>
        </w:rPr>
        <w:tab/>
      </w:r>
      <w:r w:rsidRPr="003317EB">
        <w:rPr>
          <w:rStyle w:val="YoungMixChar"/>
          <w:rFonts w:cs="Times New Roman"/>
          <w:b/>
          <w:color w:val="0070C0"/>
          <w:szCs w:val="24"/>
          <w:lang w:val="vi-VN"/>
        </w:rPr>
        <w:t xml:space="preserve">D. </w:t>
      </w:r>
      <w:r w:rsidRPr="003608C1">
        <w:rPr>
          <w:rFonts w:ascii="Times New Roman" w:hAnsi="Times New Roman" w:cs="Times New Roman"/>
          <w:sz w:val="24"/>
          <w:szCs w:val="24"/>
        </w:rPr>
        <w:t>(a), (b), (c)</w:t>
      </w:r>
      <w:r w:rsidRPr="003608C1">
        <w:rPr>
          <w:rFonts w:ascii="Times New Roman" w:hAnsi="Times New Roman" w:cs="Times New Roman"/>
          <w:sz w:val="24"/>
          <w:szCs w:val="24"/>
          <w:lang w:val="vi-VN"/>
        </w:rPr>
        <w:t>.</w:t>
      </w:r>
    </w:p>
    <w:p w14:paraId="0FCCE73A"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noProof/>
          <w:sz w:val="24"/>
          <w:szCs w:val="24"/>
        </w:rPr>
        <w:drawing>
          <wp:anchor distT="0" distB="0" distL="114300" distR="114300" simplePos="0" relativeHeight="251663360" behindDoc="0" locked="0" layoutInCell="1" allowOverlap="1" wp14:anchorId="04F3AAEB" wp14:editId="12F0BD8F">
            <wp:simplePos x="0" y="0"/>
            <wp:positionH relativeFrom="column">
              <wp:posOffset>4166870</wp:posOffset>
            </wp:positionH>
            <wp:positionV relativeFrom="paragraph">
              <wp:posOffset>70485</wp:posOffset>
            </wp:positionV>
            <wp:extent cx="2333625" cy="1482090"/>
            <wp:effectExtent l="0" t="0" r="9525" b="381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333625" cy="1482090"/>
                    </a:xfrm>
                    <a:prstGeom prst="rect">
                      <a:avLst/>
                    </a:prstGeom>
                    <a:noFill/>
                  </pic:spPr>
                </pic:pic>
              </a:graphicData>
            </a:graphic>
            <wp14:sizeRelH relativeFrom="page">
              <wp14:pctWidth>0</wp14:pctWidth>
            </wp14:sizeRelH>
            <wp14:sizeRelV relativeFrom="page">
              <wp14:pctHeight>0</wp14:pctHeight>
            </wp14:sizeRelV>
          </wp:anchor>
        </w:drawing>
      </w:r>
      <w:r w:rsidRPr="003608C1">
        <w:rPr>
          <w:rFonts w:ascii="Times New Roman" w:hAnsi="Times New Roman" w:cs="Times New Roman"/>
          <w:b/>
          <w:bCs/>
          <w:iCs/>
          <w:color w:val="000000" w:themeColor="text1"/>
          <w:sz w:val="24"/>
          <w:szCs w:val="24"/>
        </w:rPr>
        <w:t xml:space="preserve"> </w:t>
      </w: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color w:val="000000" w:themeColor="text1"/>
          <w:sz w:val="24"/>
          <w:szCs w:val="24"/>
        </w:rPr>
        <w:t xml:space="preserve"> (Hóa 10 - Chương 6)</w:t>
      </w:r>
    </w:p>
    <w:p w14:paraId="42CF45A8" w14:textId="77777777" w:rsidR="00F327EB" w:rsidRPr="003608C1" w:rsidRDefault="00F327EB" w:rsidP="006460D9">
      <w:pPr>
        <w:pStyle w:val="ListParagraph"/>
        <w:spacing w:after="0"/>
        <w:ind w:left="0"/>
        <w:rPr>
          <w:rFonts w:ascii="Times New Roman" w:hAnsi="Times New Roman" w:cs="Times New Roman"/>
          <w:sz w:val="24"/>
          <w:szCs w:val="24"/>
        </w:rPr>
      </w:pPr>
      <w:r w:rsidRPr="003608C1">
        <w:rPr>
          <w:rFonts w:ascii="Times New Roman" w:hAnsi="Times New Roman" w:cs="Times New Roman"/>
          <w:sz w:val="24"/>
          <w:szCs w:val="24"/>
        </w:rPr>
        <w:t xml:space="preserve">Xét cân bằng của một phản ứng đơn giản sau: </w:t>
      </w:r>
    </w:p>
    <w:p w14:paraId="24B0109B" w14:textId="77777777" w:rsidR="00F327EB" w:rsidRPr="003608C1" w:rsidRDefault="00F327EB" w:rsidP="006460D9">
      <w:pPr>
        <w:pStyle w:val="ListParagraph"/>
        <w:spacing w:after="0"/>
        <w:ind w:left="0"/>
        <w:rPr>
          <w:rFonts w:ascii="Times New Roman" w:hAnsi="Times New Roman" w:cs="Times New Roman"/>
          <w:sz w:val="24"/>
          <w:szCs w:val="24"/>
        </w:rPr>
      </w:pPr>
      <w:r w:rsidRPr="003608C1">
        <w:rPr>
          <w:rFonts w:ascii="Times New Roman" w:hAnsi="Times New Roman" w:cs="Times New Roman"/>
          <w:sz w:val="24"/>
          <w:szCs w:val="24"/>
        </w:rPr>
        <w:t>A</w:t>
      </w:r>
      <w:r w:rsidRPr="003608C1">
        <w:rPr>
          <w:rFonts w:ascii="Times New Roman" w:hAnsi="Times New Roman" w:cs="Times New Roman"/>
          <w:i/>
          <w:iCs/>
          <w:sz w:val="24"/>
          <w:szCs w:val="24"/>
        </w:rPr>
        <w:t>(g)</w:t>
      </w:r>
      <w:r w:rsidRPr="003608C1">
        <w:rPr>
          <w:rFonts w:ascii="Times New Roman" w:hAnsi="Times New Roman" w:cs="Times New Roman"/>
          <w:sz w:val="24"/>
          <w:szCs w:val="24"/>
        </w:rPr>
        <w:t xml:space="preserve"> + 2B</w:t>
      </w:r>
      <w:r w:rsidRPr="003608C1">
        <w:rPr>
          <w:rFonts w:ascii="Times New Roman" w:hAnsi="Times New Roman" w:cs="Times New Roman"/>
          <w:i/>
          <w:iCs/>
          <w:sz w:val="24"/>
          <w:szCs w:val="24"/>
        </w:rPr>
        <w:t>(g)</w:t>
      </w:r>
      <w:r w:rsidRPr="003608C1">
        <w:rPr>
          <w:rFonts w:ascii="Times New Roman" w:hAnsi="Times New Roman" w:cs="Times New Roman"/>
          <w:color w:val="0000FF"/>
          <w:sz w:val="24"/>
          <w:szCs w:val="24"/>
          <w:lang w:val="nl-NL"/>
        </w:rPr>
        <w:t xml:space="preserve"> </w:t>
      </w:r>
      <w:r w:rsidRPr="003608C1">
        <w:rPr>
          <w:rFonts w:ascii="Cambria Math" w:hAnsi="Cambria Math" w:cs="Cambria Math"/>
          <w:color w:val="0000FF"/>
          <w:sz w:val="24"/>
          <w:szCs w:val="24"/>
          <w:lang w:val="nl-NL"/>
        </w:rPr>
        <w:t>⇌</w:t>
      </w:r>
      <w:r w:rsidRPr="003608C1">
        <w:rPr>
          <w:rFonts w:ascii="Times New Roman" w:hAnsi="Times New Roman" w:cs="Times New Roman"/>
          <w:sz w:val="24"/>
          <w:szCs w:val="24"/>
        </w:rPr>
        <w:t xml:space="preserve"> 2D</w:t>
      </w:r>
      <w:r w:rsidRPr="003608C1">
        <w:rPr>
          <w:rFonts w:ascii="Times New Roman" w:hAnsi="Times New Roman" w:cs="Times New Roman"/>
          <w:i/>
          <w:iCs/>
          <w:sz w:val="24"/>
          <w:szCs w:val="24"/>
        </w:rPr>
        <w:t>(g)</w: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1020" w:dyaOrig="375" w14:anchorId="07B9223B">
          <v:shape id="_x0000_i1114" type="#_x0000_t75" style="width:51pt;height:19.5pt" o:ole="">
            <v:imagedata r:id="rId183" o:title=""/>
          </v:shape>
          <o:OLEObject Type="Embed" ProgID="Equation.DSMT4" ShapeID="_x0000_i1114" DrawAspect="Content" ObjectID="_1833292267" r:id="rId184"/>
        </w:object>
      </w:r>
      <w:r w:rsidRPr="003608C1">
        <w:rPr>
          <w:rFonts w:ascii="Times New Roman" w:hAnsi="Times New Roman" w:cs="Times New Roman"/>
          <w:sz w:val="24"/>
          <w:szCs w:val="24"/>
        </w:rPr>
        <w:t xml:space="preserve">; Có biểu thức định luật tác dụng khối lượng là </w:t>
      </w:r>
      <w:r w:rsidRPr="003608C1">
        <w:rPr>
          <w:rFonts w:ascii="Times New Roman" w:hAnsi="Times New Roman" w:cs="Times New Roman"/>
          <w:b/>
          <w:bCs/>
          <w:position w:val="-12"/>
          <w:sz w:val="24"/>
          <w:szCs w:val="24"/>
        </w:rPr>
        <w:object w:dxaOrig="1125" w:dyaOrig="375" w14:anchorId="6462F312">
          <v:shape id="_x0000_i1115" type="#_x0000_t75" style="width:56.25pt;height:19.5pt" o:ole="">
            <v:imagedata r:id="rId185" o:title=""/>
          </v:shape>
          <o:OLEObject Type="Embed" ProgID="Equation.DSMT4" ShapeID="_x0000_i1115" DrawAspect="Content" ObjectID="_1833292268" r:id="rId186"/>
        </w:object>
      </w:r>
      <w:r w:rsidRPr="003608C1">
        <w:rPr>
          <w:rFonts w:ascii="Times New Roman" w:hAnsi="Times New Roman" w:cs="Times New Roman"/>
          <w:b/>
          <w:bCs/>
          <w:sz w:val="24"/>
          <w:szCs w:val="24"/>
        </w:rPr>
        <w:t xml:space="preserve">; </w:t>
      </w:r>
      <w:r w:rsidRPr="003608C1">
        <w:rPr>
          <w:rFonts w:ascii="Times New Roman" w:hAnsi="Times New Roman" w:cs="Times New Roman"/>
          <w:sz w:val="24"/>
          <w:szCs w:val="24"/>
        </w:rPr>
        <w:t>và đồ thị biểu diễn đường cong động học như hình bên:</w:t>
      </w:r>
    </w:p>
    <w:p w14:paraId="1179C43B" w14:textId="77777777" w:rsidR="00F327EB" w:rsidRPr="003608C1" w:rsidRDefault="00F327EB" w:rsidP="006460D9">
      <w:pPr>
        <w:spacing w:after="0"/>
        <w:contextualSpacing/>
        <w:jc w:val="both"/>
        <w:rPr>
          <w:rFonts w:ascii="Times New Roman" w:hAnsi="Times New Roman" w:cs="Times New Roman"/>
          <w:kern w:val="0"/>
          <w:sz w:val="24"/>
          <w:szCs w:val="24"/>
          <w14:ligatures w14:val="none"/>
        </w:rPr>
      </w:pPr>
      <w:r w:rsidRPr="003608C1">
        <w:rPr>
          <w:rFonts w:ascii="Times New Roman" w:hAnsi="Times New Roman" w:cs="Times New Roman"/>
          <w:kern w:val="0"/>
          <w:sz w:val="24"/>
          <w:szCs w:val="24"/>
          <w14:ligatures w14:val="none"/>
        </w:rPr>
        <w:t>Nhận định nào sau là đúng?</w:t>
      </w:r>
    </w:p>
    <w:p w14:paraId="0769CE93" w14:textId="77777777" w:rsidR="00F327EB" w:rsidRPr="003608C1" w:rsidRDefault="00F327EB" w:rsidP="006460D9">
      <w:pPr>
        <w:tabs>
          <w:tab w:val="left" w:pos="360"/>
          <w:tab w:val="left" w:pos="2880"/>
          <w:tab w:val="left" w:pos="5400"/>
          <w:tab w:val="left" w:pos="7937"/>
        </w:tabs>
        <w:spacing w:after="0"/>
        <w:contextualSpacing/>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A. </w:t>
      </w:r>
      <w:r w:rsidRPr="003608C1">
        <w:rPr>
          <w:rFonts w:ascii="Times New Roman" w:hAnsi="Times New Roman" w:cs="Times New Roman"/>
          <w:kern w:val="0"/>
          <w:sz w:val="24"/>
          <w:szCs w:val="24"/>
          <w14:ligatures w14:val="none"/>
        </w:rPr>
        <w:t>Đường cong số (1) là biểu diễn của nồng độ chất B.</w:t>
      </w:r>
    </w:p>
    <w:p w14:paraId="0126874B" w14:textId="77777777" w:rsidR="00F327EB" w:rsidRPr="003608C1" w:rsidRDefault="00F327EB" w:rsidP="006460D9">
      <w:pPr>
        <w:tabs>
          <w:tab w:val="left" w:pos="360"/>
          <w:tab w:val="left" w:pos="2880"/>
          <w:tab w:val="left" w:pos="5400"/>
          <w:tab w:val="left" w:pos="7937"/>
        </w:tabs>
        <w:spacing w:after="0"/>
        <w:contextualSpacing/>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B. </w:t>
      </w:r>
      <w:r w:rsidRPr="003608C1">
        <w:rPr>
          <w:rFonts w:ascii="Times New Roman" w:hAnsi="Times New Roman" w:cs="Times New Roman"/>
          <w:kern w:val="0"/>
          <w:sz w:val="24"/>
          <w:szCs w:val="24"/>
          <w14:ligatures w14:val="none"/>
        </w:rPr>
        <w:t>Khi tăng nhiệt độ của phản ứng thì cân bằng dịch chuyển theo chiều thuận.</w:t>
      </w:r>
      <w:r w:rsidRPr="003608C1">
        <w:rPr>
          <w:rFonts w:ascii="Times New Roman" w:hAnsi="Times New Roman" w:cs="Times New Roman"/>
          <w:kern w:val="0"/>
          <w:sz w:val="24"/>
          <w:szCs w:val="24"/>
          <w14:ligatures w14:val="none"/>
        </w:rPr>
        <w:tab/>
      </w:r>
    </w:p>
    <w:p w14:paraId="3E20E9F7" w14:textId="77777777" w:rsidR="00F327EB" w:rsidRPr="003608C1" w:rsidRDefault="00F327EB" w:rsidP="006460D9">
      <w:pPr>
        <w:tabs>
          <w:tab w:val="left" w:pos="360"/>
          <w:tab w:val="left" w:pos="2880"/>
          <w:tab w:val="left" w:pos="5400"/>
          <w:tab w:val="left" w:pos="7937"/>
        </w:tabs>
        <w:spacing w:after="0"/>
        <w:contextualSpacing/>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C. </w:t>
      </w:r>
      <w:r w:rsidRPr="003608C1">
        <w:rPr>
          <w:rFonts w:ascii="Times New Roman" w:hAnsi="Times New Roman" w:cs="Times New Roman"/>
          <w:kern w:val="0"/>
          <w:sz w:val="24"/>
          <w:szCs w:val="24"/>
          <w14:ligatures w14:val="none"/>
        </w:rPr>
        <w:t>Tốc độ tiêu hao của chất B bằng ½ lần tốc độ tiêu hao của chất A.</w:t>
      </w:r>
      <w:r w:rsidRPr="003608C1">
        <w:rPr>
          <w:rFonts w:ascii="Times New Roman" w:hAnsi="Times New Roman" w:cs="Times New Roman"/>
          <w:kern w:val="0"/>
          <w:sz w:val="24"/>
          <w:szCs w:val="24"/>
          <w14:ligatures w14:val="none"/>
        </w:rPr>
        <w:tab/>
      </w:r>
    </w:p>
    <w:p w14:paraId="0FBC7889" w14:textId="77777777" w:rsidR="00F327EB" w:rsidRPr="003608C1" w:rsidRDefault="00F327EB" w:rsidP="006460D9">
      <w:pPr>
        <w:tabs>
          <w:tab w:val="left" w:pos="360"/>
          <w:tab w:val="left" w:pos="2880"/>
          <w:tab w:val="left" w:pos="5400"/>
          <w:tab w:val="left" w:pos="7937"/>
        </w:tabs>
        <w:spacing w:after="0"/>
        <w:contextualSpacing/>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D. </w:t>
      </w:r>
      <w:r w:rsidRPr="003608C1">
        <w:rPr>
          <w:rFonts w:ascii="Times New Roman" w:hAnsi="Times New Roman" w:cs="Times New Roman"/>
          <w:kern w:val="0"/>
          <w:sz w:val="24"/>
          <w:szCs w:val="24"/>
          <w14:ligatures w14:val="none"/>
        </w:rPr>
        <w:t>Khi tăng nồng độ chất A lên 2 lần và chất B lên 3 lần các điều kiện khác không thay đổi thi tốc độ phản ứng tăng lên 18 lần.</w:t>
      </w:r>
    </w:p>
    <w:p w14:paraId="4C68C981" w14:textId="77777777" w:rsidR="00F327EB" w:rsidRPr="003608C1" w:rsidRDefault="00F277BB" w:rsidP="006460D9">
      <w:pPr>
        <w:spacing w:after="0" w:line="240" w:lineRule="auto"/>
        <w:rPr>
          <w:rFonts w:ascii="Times New Roman" w:hAnsi="Times New Roman" w:cs="Times New Roman"/>
          <w:b/>
          <w:bCs/>
          <w:iCs/>
          <w:color w:val="000000" w:themeColor="text1"/>
          <w:sz w:val="24"/>
          <w:szCs w:val="24"/>
        </w:rPr>
      </w:pPr>
      <w:r>
        <w:rPr>
          <w:rFonts w:ascii="Times New Roman" w:hAnsi="Times New Roman" w:cs="Times New Roman"/>
          <w:sz w:val="24"/>
          <w:szCs w:val="24"/>
        </w:rPr>
        <w:pict w14:anchorId="755F6159">
          <v:shape id="_x0000_s1061" type="#_x0000_t75" style="position:absolute;margin-left:368.85pt;margin-top:3.55pt;width:145.5pt;height:97.15pt;z-index:251664384;mso-position-horizontal-relative:text;mso-position-vertical-relative:text">
            <v:imagedata r:id="rId187" o:title=""/>
            <w10:wrap type="square"/>
          </v:shape>
          <o:OLEObject Type="Embed" ProgID="ChemDraw.Document.6.0" ShapeID="_x0000_s1061" DrawAspect="Content" ObjectID="_1833292970" r:id="rId188"/>
        </w:pict>
      </w:r>
      <w:r w:rsidR="00F327EB" w:rsidRPr="003608C1">
        <w:rPr>
          <w:rFonts w:ascii="Times New Roman" w:hAnsi="Times New Roman" w:cs="Times New Roman"/>
          <w:b/>
          <w:bCs/>
          <w:iCs/>
          <w:color w:val="000000" w:themeColor="text1"/>
          <w:sz w:val="24"/>
          <w:szCs w:val="24"/>
        </w:rPr>
        <w:t xml:space="preserve"> </w:t>
      </w:r>
      <w:r w:rsidR="00F327EB" w:rsidRPr="003317EB">
        <w:rPr>
          <w:rFonts w:ascii="Times New Roman" w:hAnsi="Times New Roman" w:cs="Times New Roman"/>
          <w:b/>
          <w:bCs/>
          <w:iCs/>
          <w:color w:val="C00000"/>
          <w:sz w:val="24"/>
          <w:szCs w:val="24"/>
        </w:rPr>
        <w:t>Câu 11.</w:t>
      </w:r>
      <w:r w:rsidR="00F327EB" w:rsidRPr="003608C1">
        <w:rPr>
          <w:rFonts w:ascii="Times New Roman" w:hAnsi="Times New Roman" w:cs="Times New Roman"/>
          <w:b/>
          <w:bCs/>
          <w:iCs/>
          <w:color w:val="000000" w:themeColor="text1"/>
          <w:sz w:val="24"/>
          <w:szCs w:val="24"/>
        </w:rPr>
        <w:t xml:space="preserve"> (Hóa 12 - Chương 5)</w:t>
      </w:r>
    </w:p>
    <w:p w14:paraId="6B073A5E" w14:textId="77777777" w:rsidR="00F327EB" w:rsidRPr="003608C1" w:rsidRDefault="00F327EB" w:rsidP="006460D9">
      <w:pPr>
        <w:pStyle w:val="ListParagraph"/>
        <w:tabs>
          <w:tab w:val="left" w:pos="284"/>
          <w:tab w:val="left" w:pos="851"/>
          <w:tab w:val="left" w:pos="2835"/>
          <w:tab w:val="left" w:pos="5387"/>
          <w:tab w:val="left" w:pos="7797"/>
        </w:tabs>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Hình vẽ bên minh hoạ thí nghiệm điện phân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với các điện cực trơ làm bằng than chì. Nhận định nào dưới đây đúng? </w:t>
      </w:r>
    </w:p>
    <w:p w14:paraId="0F57268E" w14:textId="77777777" w:rsidR="00F327EB" w:rsidRPr="003608C1" w:rsidRDefault="00F327EB" w:rsidP="006460D9">
      <w:pPr>
        <w:tabs>
          <w:tab w:val="left" w:pos="284"/>
          <w:tab w:val="left" w:pos="851"/>
          <w:tab w:val="left" w:pos="2835"/>
          <w:tab w:val="left" w:pos="5387"/>
          <w:tab w:val="left" w:pos="7797"/>
        </w:tabs>
        <w:spacing w:after="0" w:line="288" w:lineRule="auto"/>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không màu.</w:t>
      </w:r>
    </w:p>
    <w:p w14:paraId="1D6ED98C" w14:textId="77777777" w:rsidR="00F327EB" w:rsidRPr="003608C1" w:rsidRDefault="00F327EB" w:rsidP="006460D9">
      <w:pPr>
        <w:tabs>
          <w:tab w:val="left" w:pos="284"/>
          <w:tab w:val="left" w:pos="851"/>
          <w:tab w:val="left" w:pos="2835"/>
          <w:tab w:val="left" w:pos="5387"/>
          <w:tab w:val="left" w:pos="7797"/>
        </w:tabs>
        <w:spacing w:after="0" w:line="288" w:lineRule="auto"/>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B. </w:t>
      </w:r>
      <w:r w:rsidRPr="003608C1">
        <w:rPr>
          <w:rFonts w:ascii="Times New Roman" w:hAnsi="Times New Roman" w:cs="Times New Roman"/>
          <w:sz w:val="24"/>
          <w:szCs w:val="24"/>
        </w:rPr>
        <w:t>Ở điện cực</w:t>
      </w:r>
      <w:r w:rsidRPr="003608C1">
        <w:rPr>
          <w:rFonts w:ascii="Times New Roman" w:hAnsi="Times New Roman" w:cs="Times New Roman"/>
          <w:b/>
          <w:bCs/>
          <w:sz w:val="24"/>
          <w:szCs w:val="24"/>
        </w:rPr>
        <w:t xml:space="preserve"> </w:t>
      </w:r>
      <w:r w:rsidRPr="003608C1">
        <w:rPr>
          <w:rFonts w:ascii="Times New Roman" w:hAnsi="Times New Roman" w:cs="Times New Roman"/>
          <w:sz w:val="24"/>
          <w:szCs w:val="24"/>
        </w:rPr>
        <w:t>(1) xảy ra quá trình oxi hoá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w:t>
      </w:r>
    </w:p>
    <w:p w14:paraId="409CA008" w14:textId="77777777" w:rsidR="00F327EB" w:rsidRPr="003608C1" w:rsidRDefault="00F327EB" w:rsidP="006460D9">
      <w:pPr>
        <w:tabs>
          <w:tab w:val="left" w:pos="284"/>
          <w:tab w:val="left" w:pos="851"/>
          <w:tab w:val="left" w:pos="2835"/>
          <w:tab w:val="left" w:pos="5387"/>
          <w:tab w:val="left" w:pos="7797"/>
        </w:tabs>
        <w:spacing w:after="0" w:line="288" w:lineRule="auto"/>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C. </w:t>
      </w:r>
      <w:r w:rsidRPr="003608C1">
        <w:rPr>
          <w:rFonts w:ascii="Times New Roman" w:hAnsi="Times New Roman" w:cs="Times New Roman"/>
          <w:sz w:val="24"/>
          <w:szCs w:val="24"/>
        </w:rPr>
        <w:t>Khí Y là khí oxygen.</w:t>
      </w:r>
    </w:p>
    <w:p w14:paraId="53B43A62" w14:textId="77777777" w:rsidR="00F327EB" w:rsidRPr="003608C1" w:rsidRDefault="00F327EB" w:rsidP="006460D9">
      <w:pPr>
        <w:tabs>
          <w:tab w:val="left" w:pos="284"/>
          <w:tab w:val="left" w:pos="851"/>
          <w:tab w:val="left" w:pos="2835"/>
          <w:tab w:val="left" w:pos="5387"/>
          <w:tab w:val="left" w:pos="7797"/>
        </w:tabs>
        <w:spacing w:after="0" w:line="288" w:lineRule="auto"/>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D. </w:t>
      </w:r>
      <w:r w:rsidRPr="003608C1">
        <w:rPr>
          <w:rFonts w:ascii="Times New Roman" w:hAnsi="Times New Roman" w:cs="Times New Roman"/>
          <w:sz w:val="24"/>
          <w:szCs w:val="24"/>
        </w:rPr>
        <w:t>Quá trình điện phân pH của dung dịch tăng lên.</w:t>
      </w:r>
    </w:p>
    <w:p w14:paraId="44309585" w14:textId="77777777" w:rsidR="00F327EB" w:rsidRPr="003608C1" w:rsidRDefault="00F327EB" w:rsidP="006460D9">
      <w:pPr>
        <w:tabs>
          <w:tab w:val="left" w:pos="284"/>
          <w:tab w:val="left" w:pos="851"/>
          <w:tab w:val="left" w:pos="2835"/>
          <w:tab w:val="left" w:pos="5387"/>
          <w:tab w:val="left" w:pos="7797"/>
        </w:tabs>
        <w:spacing w:after="0" w:line="288"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12.</w:t>
      </w:r>
      <w:r w:rsidRPr="003608C1">
        <w:rPr>
          <w:rFonts w:ascii="Times New Roman" w:hAnsi="Times New Roman" w:cs="Times New Roman"/>
          <w:b/>
          <w:bCs/>
          <w:iCs/>
          <w:color w:val="000000" w:themeColor="text1"/>
          <w:sz w:val="24"/>
          <w:szCs w:val="24"/>
        </w:rPr>
        <w:t xml:space="preserve"> (Hóa 10 - Chương 3) </w:t>
      </w:r>
      <w:r w:rsidRPr="003608C1">
        <w:rPr>
          <w:rFonts w:ascii="Times New Roman" w:eastAsia="Times New Roman" w:hAnsi="Times New Roman" w:cs="Times New Roman"/>
          <w:kern w:val="0"/>
          <w:sz w:val="24"/>
          <w:szCs w:val="24"/>
          <w14:ligatures w14:val="none"/>
        </w:rPr>
        <w:t xml:space="preserve">Liên kết hydrogen </w:t>
      </w:r>
      <w:r w:rsidRPr="003608C1">
        <w:rPr>
          <w:rFonts w:ascii="Times New Roman" w:eastAsia="Times New Roman" w:hAnsi="Times New Roman" w:cs="Times New Roman"/>
          <w:b/>
          <w:bCs/>
          <w:kern w:val="0"/>
          <w:sz w:val="24"/>
          <w:szCs w:val="24"/>
          <w14:ligatures w14:val="none"/>
        </w:rPr>
        <w:t>không</w:t>
      </w:r>
      <w:r w:rsidRPr="003608C1">
        <w:rPr>
          <w:rFonts w:ascii="Times New Roman" w:eastAsia="Times New Roman" w:hAnsi="Times New Roman" w:cs="Times New Roman"/>
          <w:kern w:val="0"/>
          <w:sz w:val="24"/>
          <w:szCs w:val="24"/>
          <w14:ligatures w14:val="none"/>
        </w:rPr>
        <w:t xml:space="preserve"> xuất hiện giữa những phân tử cùng loại nào sau đây?</w:t>
      </w:r>
    </w:p>
    <w:p w14:paraId="16E4F9F1" w14:textId="77777777" w:rsidR="00F327EB" w:rsidRPr="003608C1" w:rsidRDefault="00F327EB" w:rsidP="006460D9">
      <w:pPr>
        <w:pStyle w:val="ListParagraph"/>
        <w:tabs>
          <w:tab w:val="left" w:pos="284"/>
          <w:tab w:val="left" w:pos="851"/>
          <w:tab w:val="left" w:pos="2835"/>
          <w:tab w:val="left" w:pos="5387"/>
          <w:tab w:val="left" w:pos="7797"/>
        </w:tabs>
        <w:spacing w:after="0" w:line="288" w:lineRule="auto"/>
        <w:ind w:left="0"/>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HF.</w:t>
      </w:r>
    </w:p>
    <w:p w14:paraId="6955583B" w14:textId="77777777" w:rsidR="00F327EB" w:rsidRPr="003608C1" w:rsidRDefault="00F327EB" w:rsidP="006460D9">
      <w:pPr>
        <w:pStyle w:val="Vnbnnidung0"/>
        <w:tabs>
          <w:tab w:val="left" w:pos="284"/>
          <w:tab w:val="left" w:pos="992"/>
          <w:tab w:val="left" w:pos="2835"/>
          <w:tab w:val="left" w:pos="5387"/>
          <w:tab w:val="left" w:pos="7938"/>
        </w:tabs>
        <w:spacing w:after="0" w:line="276" w:lineRule="auto"/>
        <w:rPr>
          <w:rFonts w:ascii="Times New Roman" w:hAnsi="Times New Roman" w:cs="Times New Roman"/>
          <w:sz w:val="24"/>
          <w:szCs w:val="24"/>
          <w:lang w:val="fr-FR"/>
        </w:rPr>
      </w:pPr>
      <w:r w:rsidRPr="003317EB">
        <w:rPr>
          <w:rFonts w:ascii="Times New Roman" w:hAnsi="Times New Roman" w:cs="Times New Roman"/>
          <w:b/>
          <w:bCs/>
          <w:iCs/>
          <w:color w:val="C00000"/>
          <w:sz w:val="24"/>
          <w:szCs w:val="24"/>
        </w:rPr>
        <w:t>Câu 13.</w:t>
      </w:r>
      <w:r w:rsidRPr="003608C1">
        <w:rPr>
          <w:rFonts w:ascii="Times New Roman" w:hAnsi="Times New Roman" w:cs="Times New Roman"/>
          <w:b/>
          <w:bCs/>
          <w:iCs/>
          <w:color w:val="000000" w:themeColor="text1"/>
          <w:sz w:val="24"/>
          <w:szCs w:val="24"/>
        </w:rPr>
        <w:t xml:space="preserve"> (Hóa 10 - Chương 1) </w:t>
      </w:r>
      <w:r w:rsidRPr="003608C1">
        <w:rPr>
          <w:rFonts w:ascii="Times New Roman" w:hAnsi="Times New Roman" w:cs="Times New Roman"/>
          <w:sz w:val="24"/>
          <w:szCs w:val="24"/>
          <w:lang w:val="vi-VN"/>
        </w:rPr>
        <w:t>Trong cơ thể người, ion Mg</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 (Z = 12) tham gia cấu trúc tế bào, tổng hợp protein và chất sinh năng lượng ATP. </w:t>
      </w:r>
      <w:r w:rsidRPr="003608C1">
        <w:rPr>
          <w:rFonts w:ascii="Times New Roman" w:hAnsi="Times New Roman" w:cs="Times New Roman"/>
          <w:sz w:val="24"/>
          <w:szCs w:val="24"/>
          <w:lang w:val="fr-FR"/>
        </w:rPr>
        <w:t>Tổng số hạt mang điện của ion Mg</w:t>
      </w:r>
      <w:r w:rsidRPr="003608C1">
        <w:rPr>
          <w:rFonts w:ascii="Times New Roman" w:hAnsi="Times New Roman" w:cs="Times New Roman"/>
          <w:sz w:val="24"/>
          <w:szCs w:val="24"/>
          <w:vertAlign w:val="superscript"/>
          <w:lang w:val="fr-FR"/>
        </w:rPr>
        <w:t>2+</w:t>
      </w:r>
      <w:r w:rsidRPr="003608C1">
        <w:rPr>
          <w:rFonts w:ascii="Times New Roman" w:hAnsi="Times New Roman" w:cs="Times New Roman"/>
          <w:sz w:val="24"/>
          <w:szCs w:val="24"/>
          <w:lang w:val="fr-FR"/>
        </w:rPr>
        <w:t xml:space="preserve"> là</w:t>
      </w:r>
    </w:p>
    <w:p w14:paraId="0A26CCCB" w14:textId="77777777" w:rsidR="00F327EB" w:rsidRPr="003608C1" w:rsidRDefault="00F327EB" w:rsidP="006460D9">
      <w:pPr>
        <w:pStyle w:val="Vnbnnidung0"/>
        <w:tabs>
          <w:tab w:val="left" w:pos="284"/>
          <w:tab w:val="left" w:pos="567"/>
          <w:tab w:val="left" w:pos="2604"/>
          <w:tab w:val="left" w:pos="2835"/>
          <w:tab w:val="left" w:pos="5187"/>
          <w:tab w:val="left" w:pos="5387"/>
          <w:tab w:val="left" w:pos="7805"/>
          <w:tab w:val="left" w:pos="7938"/>
        </w:tabs>
        <w:spacing w:after="0" w:line="276"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fr-FR"/>
        </w:rPr>
        <w:tab/>
      </w:r>
      <w:r w:rsidRPr="003317EB">
        <w:rPr>
          <w:rFonts w:ascii="Times New Roman" w:hAnsi="Times New Roman" w:cs="Times New Roman"/>
          <w:b/>
          <w:color w:val="0070C0"/>
          <w:sz w:val="24"/>
          <w:szCs w:val="24"/>
          <w:lang w:val="fr-FR"/>
        </w:rPr>
        <w:t xml:space="preserve">A. </w:t>
      </w:r>
      <w:r w:rsidRPr="003608C1">
        <w:rPr>
          <w:rFonts w:ascii="Times New Roman" w:hAnsi="Times New Roman" w:cs="Times New Roman"/>
          <w:sz w:val="24"/>
          <w:szCs w:val="24"/>
          <w:lang w:val="fr-FR"/>
        </w:rPr>
        <w:t>26.</w:t>
      </w:r>
      <w:r w:rsidRPr="003608C1">
        <w:rPr>
          <w:rFonts w:ascii="Times New Roman" w:hAnsi="Times New Roman" w:cs="Times New Roman"/>
          <w:sz w:val="24"/>
          <w:szCs w:val="24"/>
          <w:lang w:val="fr-FR"/>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lang w:val="vi-VN"/>
        </w:rPr>
        <w:t xml:space="preserve">B. </w:t>
      </w:r>
      <w:r w:rsidRPr="003608C1">
        <w:rPr>
          <w:rFonts w:ascii="Times New Roman" w:hAnsi="Times New Roman" w:cs="Times New Roman"/>
          <w:sz w:val="24"/>
          <w:szCs w:val="24"/>
          <w:lang w:val="vi-VN"/>
        </w:rPr>
        <w:t>24.</w:t>
      </w:r>
      <w:r w:rsidRPr="003608C1">
        <w:rPr>
          <w:rFonts w:ascii="Times New Roman" w:hAnsi="Times New Roman" w:cs="Times New Roman"/>
          <w:sz w:val="24"/>
          <w:szCs w:val="24"/>
          <w:lang w:val="vi-VN"/>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lang w:val="vi-VN"/>
        </w:rPr>
        <w:t xml:space="preserve">C. </w:t>
      </w:r>
      <w:r w:rsidRPr="003608C1">
        <w:rPr>
          <w:rFonts w:ascii="Times New Roman" w:hAnsi="Times New Roman" w:cs="Times New Roman"/>
          <w:sz w:val="24"/>
          <w:szCs w:val="24"/>
          <w:lang w:val="vi-VN"/>
        </w:rPr>
        <w:t>22.</w:t>
      </w:r>
      <w:r w:rsidRPr="003608C1">
        <w:rPr>
          <w:rFonts w:ascii="Times New Roman" w:hAnsi="Times New Roman" w:cs="Times New Roman"/>
          <w:sz w:val="24"/>
          <w:szCs w:val="24"/>
          <w:lang w:val="vi-VN"/>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12.</w:t>
      </w:r>
    </w:p>
    <w:p w14:paraId="0D8B36CE" w14:textId="77777777" w:rsidR="00F327EB" w:rsidRPr="003608C1" w:rsidRDefault="00F327EB" w:rsidP="006460D9">
      <w:pPr>
        <w:pStyle w:val="ListParagraph"/>
        <w:tabs>
          <w:tab w:val="left" w:pos="284"/>
          <w:tab w:val="left" w:pos="992"/>
          <w:tab w:val="left" w:pos="2835"/>
          <w:tab w:val="left" w:pos="5387"/>
          <w:tab w:val="left" w:pos="7938"/>
        </w:tabs>
        <w:spacing w:after="0"/>
        <w:ind w:left="0"/>
        <w:rPr>
          <w:rFonts w:ascii="Times New Roman" w:hAnsi="Times New Roman" w:cs="Times New Roman"/>
          <w:bCs/>
          <w:iCs/>
          <w:sz w:val="24"/>
          <w:szCs w:val="24"/>
          <w:lang w:val="fr-FR"/>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color w:val="000000" w:themeColor="text1"/>
          <w:sz w:val="24"/>
          <w:szCs w:val="24"/>
        </w:rPr>
        <w:t xml:space="preserve"> (Hóa 10 - Chương 7) </w:t>
      </w:r>
      <w:r w:rsidRPr="003608C1">
        <w:rPr>
          <w:rFonts w:ascii="Times New Roman" w:hAnsi="Times New Roman" w:cs="Times New Roman"/>
          <w:bCs/>
          <w:iCs/>
          <w:sz w:val="24"/>
          <w:szCs w:val="24"/>
          <w:lang w:val="de-DE"/>
        </w:rPr>
        <w:t xml:space="preserve">Hợp chất của nguyên tố halogen X dùng làm gia vị, cần thiết cho tuyến giáp và phòng ngừa khuyết tật trí tuệ. </w:t>
      </w:r>
      <w:r w:rsidRPr="003608C1">
        <w:rPr>
          <w:rFonts w:ascii="Times New Roman" w:hAnsi="Times New Roman" w:cs="Times New Roman"/>
          <w:bCs/>
          <w:iCs/>
          <w:sz w:val="24"/>
          <w:szCs w:val="24"/>
          <w:lang w:val="fr-FR"/>
        </w:rPr>
        <w:t>Vậy nguyên tố X là</w:t>
      </w:r>
    </w:p>
    <w:p w14:paraId="30C23303" w14:textId="77777777" w:rsidR="00F327EB" w:rsidRPr="003608C1" w:rsidRDefault="00F327EB" w:rsidP="006460D9">
      <w:pPr>
        <w:tabs>
          <w:tab w:val="left" w:pos="284"/>
          <w:tab w:val="left" w:pos="2835"/>
          <w:tab w:val="left" w:pos="2906"/>
          <w:tab w:val="left" w:pos="5387"/>
          <w:tab w:val="left" w:pos="5528"/>
          <w:tab w:val="left" w:pos="7938"/>
          <w:tab w:val="left" w:pos="8150"/>
        </w:tabs>
        <w:spacing w:after="0"/>
        <w:rPr>
          <w:rFonts w:ascii="Times New Roman" w:eastAsia="Calibri" w:hAnsi="Times New Roman" w:cs="Times New Roman"/>
          <w:sz w:val="24"/>
          <w:szCs w:val="24"/>
          <w:lang w:val="fr-FR"/>
        </w:rPr>
      </w:pPr>
      <w:r w:rsidRPr="003608C1">
        <w:rPr>
          <w:rStyle w:val="YoungMixChar"/>
          <w:rFonts w:cs="Times New Roman"/>
          <w:b/>
          <w:szCs w:val="24"/>
          <w:lang w:val="fr-FR"/>
        </w:rPr>
        <w:tab/>
      </w:r>
      <w:r w:rsidRPr="003317EB">
        <w:rPr>
          <w:rStyle w:val="YoungMixChar"/>
          <w:rFonts w:cs="Times New Roman"/>
          <w:b/>
          <w:color w:val="0070C0"/>
          <w:szCs w:val="24"/>
          <w:lang w:val="fr-FR"/>
        </w:rPr>
        <w:t xml:space="preserve">A. </w:t>
      </w:r>
      <w:r w:rsidRPr="003608C1">
        <w:rPr>
          <w:rFonts w:ascii="Times New Roman" w:eastAsia="Times New Roman" w:hAnsi="Times New Roman" w:cs="Times New Roman"/>
          <w:bCs/>
          <w:iCs/>
          <w:sz w:val="24"/>
          <w:szCs w:val="24"/>
          <w:lang w:val="fr-FR"/>
        </w:rPr>
        <w:t>iodine.</w:t>
      </w:r>
      <w:r w:rsidRPr="003608C1">
        <w:rPr>
          <w:rStyle w:val="YoungMixChar"/>
          <w:rFonts w:cs="Times New Roman"/>
          <w:b/>
          <w:szCs w:val="24"/>
          <w:lang w:val="fr-FR"/>
        </w:rPr>
        <w:tab/>
      </w:r>
      <w:r w:rsidRPr="003317EB">
        <w:rPr>
          <w:rStyle w:val="YoungMixChar"/>
          <w:rFonts w:cs="Times New Roman"/>
          <w:b/>
          <w:color w:val="0070C0"/>
          <w:szCs w:val="24"/>
          <w:lang w:val="fr-FR"/>
        </w:rPr>
        <w:t xml:space="preserve">B. </w:t>
      </w:r>
      <w:r w:rsidRPr="003608C1">
        <w:rPr>
          <w:rFonts w:ascii="Times New Roman" w:eastAsia="Times New Roman" w:hAnsi="Times New Roman" w:cs="Times New Roman"/>
          <w:bCs/>
          <w:iCs/>
          <w:sz w:val="24"/>
          <w:szCs w:val="24"/>
          <w:lang w:val="fr-FR"/>
        </w:rPr>
        <w:t>bromine.</w:t>
      </w:r>
      <w:r w:rsidRPr="003608C1">
        <w:rPr>
          <w:rStyle w:val="YoungMixChar"/>
          <w:rFonts w:cs="Times New Roman"/>
          <w:b/>
          <w:szCs w:val="24"/>
          <w:lang w:val="fr-FR"/>
        </w:rPr>
        <w:tab/>
      </w:r>
      <w:r w:rsidRPr="003317EB">
        <w:rPr>
          <w:rStyle w:val="YoungMixChar"/>
          <w:rFonts w:cs="Times New Roman"/>
          <w:b/>
          <w:color w:val="0070C0"/>
          <w:szCs w:val="24"/>
          <w:lang w:val="fr-FR"/>
        </w:rPr>
        <w:t xml:space="preserve">C. </w:t>
      </w:r>
      <w:bookmarkStart w:id="6" w:name="_Hlk106781235"/>
      <w:r w:rsidRPr="003608C1">
        <w:rPr>
          <w:rFonts w:ascii="Times New Roman" w:eastAsia="Times New Roman" w:hAnsi="Times New Roman" w:cs="Times New Roman"/>
          <w:bCs/>
          <w:iCs/>
          <w:sz w:val="24"/>
          <w:szCs w:val="24"/>
          <w:lang w:val="fr-FR"/>
        </w:rPr>
        <w:t>chlorine</w:t>
      </w:r>
      <w:bookmarkEnd w:id="6"/>
      <w:r w:rsidRPr="003608C1">
        <w:rPr>
          <w:rFonts w:ascii="Times New Roman" w:eastAsia="Times New Roman" w:hAnsi="Times New Roman" w:cs="Times New Roman"/>
          <w:bCs/>
          <w:iCs/>
          <w:sz w:val="24"/>
          <w:szCs w:val="24"/>
          <w:lang w:val="fr-FR"/>
        </w:rPr>
        <w:t>.</w:t>
      </w:r>
      <w:r w:rsidRPr="003608C1">
        <w:rPr>
          <w:rStyle w:val="YoungMixChar"/>
          <w:rFonts w:cs="Times New Roman"/>
          <w:b/>
          <w:szCs w:val="24"/>
          <w:lang w:val="fr-FR"/>
        </w:rPr>
        <w:tab/>
      </w:r>
      <w:r w:rsidRPr="003317EB">
        <w:rPr>
          <w:rStyle w:val="YoungMixChar"/>
          <w:rFonts w:cs="Times New Roman"/>
          <w:b/>
          <w:color w:val="0070C0"/>
          <w:szCs w:val="24"/>
          <w:lang w:val="fr-FR"/>
        </w:rPr>
        <w:t xml:space="preserve">D. </w:t>
      </w:r>
      <w:r w:rsidRPr="003608C1">
        <w:rPr>
          <w:rFonts w:ascii="Times New Roman" w:eastAsia="Times New Roman" w:hAnsi="Times New Roman" w:cs="Times New Roman"/>
          <w:bCs/>
          <w:iCs/>
          <w:sz w:val="24"/>
          <w:szCs w:val="24"/>
          <w:lang w:val="fr-FR"/>
        </w:rPr>
        <w:t>fluorine.</w:t>
      </w:r>
    </w:p>
    <w:p w14:paraId="252BBA15" w14:textId="77777777" w:rsidR="00F327EB" w:rsidRPr="003608C1" w:rsidRDefault="00F327EB" w:rsidP="006460D9">
      <w:pPr>
        <w:tabs>
          <w:tab w:val="left" w:pos="992"/>
        </w:tabs>
        <w:spacing w:after="0"/>
        <w:contextualSpacing/>
        <w:rPr>
          <w:rFonts w:ascii="Times New Roman" w:hAnsi="Times New Roman" w:cs="Times New Roman"/>
          <w:iCs/>
          <w:sz w:val="24"/>
          <w:szCs w:val="24"/>
          <w:lang w:val="fr-FR"/>
        </w:rPr>
      </w:pPr>
      <w:r w:rsidRPr="003317EB">
        <w:rPr>
          <w:rFonts w:ascii="Times New Roman" w:hAnsi="Times New Roman" w:cs="Times New Roman"/>
          <w:b/>
          <w:bCs/>
          <w:iCs/>
          <w:color w:val="C00000"/>
          <w:sz w:val="24"/>
          <w:szCs w:val="24"/>
        </w:rPr>
        <w:t>Câu 15.</w:t>
      </w:r>
      <w:r w:rsidRPr="003608C1">
        <w:rPr>
          <w:rFonts w:ascii="Times New Roman" w:hAnsi="Times New Roman" w:cs="Times New Roman"/>
          <w:b/>
          <w:bCs/>
          <w:iCs/>
          <w:color w:val="000000" w:themeColor="text1"/>
          <w:sz w:val="24"/>
          <w:szCs w:val="24"/>
        </w:rPr>
        <w:t xml:space="preserve"> (Hóa 11 - Chương 3) </w:t>
      </w:r>
      <w:r w:rsidRPr="003608C1">
        <w:rPr>
          <w:rFonts w:ascii="Times New Roman" w:hAnsi="Times New Roman" w:cs="Times New Roman"/>
          <w:iCs/>
          <w:sz w:val="24"/>
          <w:szCs w:val="24"/>
          <w:lang w:val="fr-FR"/>
        </w:rPr>
        <w:t>Cho hỗn hợp các alkane có mạch carbon thẳng sau: pentane (sôi ở 36</w:t>
      </w:r>
      <w:r w:rsidRPr="003608C1">
        <w:rPr>
          <w:rFonts w:ascii="Times New Roman" w:hAnsi="Times New Roman" w:cs="Times New Roman"/>
          <w:iCs/>
          <w:sz w:val="24"/>
          <w:szCs w:val="24"/>
          <w:vertAlign w:val="superscript"/>
          <w:lang w:val="fr-FR"/>
        </w:rPr>
        <w:t>o</w:t>
      </w:r>
      <w:r w:rsidRPr="003608C1">
        <w:rPr>
          <w:rFonts w:ascii="Times New Roman" w:hAnsi="Times New Roman" w:cs="Times New Roman"/>
          <w:iCs/>
          <w:sz w:val="24"/>
          <w:szCs w:val="24"/>
          <w:lang w:val="fr-FR"/>
        </w:rPr>
        <w:t>C), heptane (sôi ở 98</w:t>
      </w:r>
      <w:r w:rsidRPr="003608C1">
        <w:rPr>
          <w:rFonts w:ascii="Times New Roman" w:hAnsi="Times New Roman" w:cs="Times New Roman"/>
          <w:iCs/>
          <w:sz w:val="24"/>
          <w:szCs w:val="24"/>
          <w:vertAlign w:val="superscript"/>
          <w:lang w:val="fr-FR"/>
        </w:rPr>
        <w:t>o</w:t>
      </w:r>
      <w:r w:rsidRPr="003608C1">
        <w:rPr>
          <w:rFonts w:ascii="Times New Roman" w:hAnsi="Times New Roman" w:cs="Times New Roman"/>
          <w:iCs/>
          <w:sz w:val="24"/>
          <w:szCs w:val="24"/>
          <w:lang w:val="fr-FR"/>
        </w:rPr>
        <w:t>C), octane (sôi ở 126</w:t>
      </w:r>
      <w:r w:rsidRPr="003608C1">
        <w:rPr>
          <w:rFonts w:ascii="Times New Roman" w:hAnsi="Times New Roman" w:cs="Times New Roman"/>
          <w:iCs/>
          <w:sz w:val="24"/>
          <w:szCs w:val="24"/>
          <w:vertAlign w:val="superscript"/>
          <w:lang w:val="fr-FR"/>
        </w:rPr>
        <w:t>o</w:t>
      </w:r>
      <w:r w:rsidRPr="003608C1">
        <w:rPr>
          <w:rFonts w:ascii="Times New Roman" w:hAnsi="Times New Roman" w:cs="Times New Roman"/>
          <w:iCs/>
          <w:sz w:val="24"/>
          <w:szCs w:val="24"/>
          <w:lang w:val="fr-FR"/>
        </w:rPr>
        <w:t>C) và nonane (sôi ở 151</w:t>
      </w:r>
      <w:r w:rsidRPr="003608C1">
        <w:rPr>
          <w:rFonts w:ascii="Times New Roman" w:hAnsi="Times New Roman" w:cs="Times New Roman"/>
          <w:iCs/>
          <w:sz w:val="24"/>
          <w:szCs w:val="24"/>
          <w:vertAlign w:val="superscript"/>
          <w:lang w:val="fr-FR"/>
        </w:rPr>
        <w:t>o</w:t>
      </w:r>
      <w:r w:rsidRPr="003608C1">
        <w:rPr>
          <w:rFonts w:ascii="Times New Roman" w:hAnsi="Times New Roman" w:cs="Times New Roman"/>
          <w:iCs/>
          <w:sz w:val="24"/>
          <w:szCs w:val="24"/>
          <w:lang w:val="fr-FR"/>
        </w:rPr>
        <w:t>C). Đề xuất cách tách riêng các chất đó.</w:t>
      </w:r>
      <w:r w:rsidRPr="003608C1">
        <w:rPr>
          <w:rFonts w:ascii="Times New Roman" w:hAnsi="Times New Roman" w:cs="Times New Roman"/>
          <w:iCs/>
          <w:sz w:val="24"/>
          <w:szCs w:val="24"/>
          <w:lang w:val="fr-FR"/>
        </w:rPr>
        <w:tab/>
      </w:r>
    </w:p>
    <w:p w14:paraId="198E6FC1" w14:textId="77777777" w:rsidR="00F327EB" w:rsidRPr="003608C1" w:rsidRDefault="00F327EB" w:rsidP="006460D9">
      <w:pPr>
        <w:tabs>
          <w:tab w:val="left" w:pos="992"/>
        </w:tabs>
        <w:spacing w:after="0"/>
        <w:contextualSpacing/>
        <w:rPr>
          <w:rFonts w:ascii="Times New Roman" w:eastAsia="Times New Roman" w:hAnsi="Times New Roman" w:cs="Times New Roman"/>
          <w:iCs/>
          <w:sz w:val="24"/>
          <w:szCs w:val="24"/>
          <w:lang w:val="fr-FR"/>
        </w:rPr>
      </w:pPr>
      <w:r w:rsidRPr="003317EB">
        <w:rPr>
          <w:rFonts w:ascii="Times New Roman" w:eastAsia="Times New Roman" w:hAnsi="Times New Roman" w:cs="Times New Roman"/>
          <w:b/>
          <w:iCs/>
          <w:color w:val="0070C0"/>
          <w:sz w:val="24"/>
          <w:szCs w:val="24"/>
          <w:lang w:val="fr-FR"/>
        </w:rPr>
        <w:t xml:space="preserve">A. </w:t>
      </w:r>
      <w:r w:rsidRPr="003608C1">
        <w:rPr>
          <w:rFonts w:ascii="Times New Roman" w:eastAsia="Times New Roman" w:hAnsi="Times New Roman" w:cs="Times New Roman"/>
          <w:iCs/>
          <w:sz w:val="24"/>
          <w:szCs w:val="24"/>
          <w:lang w:val="fr-FR"/>
        </w:rPr>
        <w:t>Chiết.</w:t>
      </w:r>
      <w:r w:rsidRPr="003608C1">
        <w:rPr>
          <w:rFonts w:ascii="Times New Roman" w:eastAsia="Times New Roman" w:hAnsi="Times New Roman" w:cs="Times New Roman"/>
          <w:b/>
          <w:iCs/>
          <w:sz w:val="24"/>
          <w:szCs w:val="24"/>
          <w:lang w:val="fr-FR"/>
        </w:rPr>
        <w:tab/>
      </w:r>
      <w:r w:rsidRPr="003608C1">
        <w:rPr>
          <w:rFonts w:ascii="Times New Roman" w:eastAsia="Times New Roman" w:hAnsi="Times New Roman" w:cs="Times New Roman"/>
          <w:b/>
          <w:iCs/>
          <w:sz w:val="24"/>
          <w:szCs w:val="24"/>
          <w:lang w:val="fr-FR"/>
        </w:rPr>
        <w:tab/>
      </w:r>
      <w:r w:rsidRPr="003317EB">
        <w:rPr>
          <w:rFonts w:ascii="Times New Roman" w:eastAsia="Times New Roman" w:hAnsi="Times New Roman" w:cs="Times New Roman"/>
          <w:b/>
          <w:iCs/>
          <w:color w:val="0070C0"/>
          <w:sz w:val="24"/>
          <w:szCs w:val="24"/>
          <w:lang w:val="fr-FR"/>
        </w:rPr>
        <w:t xml:space="preserve">B. </w:t>
      </w:r>
      <w:r w:rsidRPr="003608C1">
        <w:rPr>
          <w:rFonts w:ascii="Times New Roman" w:eastAsia="Times New Roman" w:hAnsi="Times New Roman" w:cs="Times New Roman"/>
          <w:iCs/>
          <w:sz w:val="24"/>
          <w:szCs w:val="24"/>
          <w:lang w:val="fr-FR"/>
        </w:rPr>
        <w:t>Kết tinh.</w:t>
      </w:r>
      <w:r w:rsidRPr="003608C1">
        <w:rPr>
          <w:rFonts w:ascii="Times New Roman" w:eastAsia="Times New Roman" w:hAnsi="Times New Roman" w:cs="Times New Roman"/>
          <w:b/>
          <w:iCs/>
          <w:sz w:val="24"/>
          <w:szCs w:val="24"/>
          <w:lang w:val="fr-FR"/>
        </w:rPr>
        <w:tab/>
      </w:r>
      <w:r w:rsidRPr="003608C1">
        <w:rPr>
          <w:rFonts w:ascii="Times New Roman" w:eastAsia="Times New Roman" w:hAnsi="Times New Roman" w:cs="Times New Roman"/>
          <w:b/>
          <w:iCs/>
          <w:sz w:val="24"/>
          <w:szCs w:val="24"/>
          <w:lang w:val="fr-FR"/>
        </w:rPr>
        <w:tab/>
      </w:r>
      <w:r w:rsidRPr="003608C1">
        <w:rPr>
          <w:rFonts w:ascii="Times New Roman" w:eastAsia="Times New Roman" w:hAnsi="Times New Roman" w:cs="Times New Roman"/>
          <w:b/>
          <w:iCs/>
          <w:sz w:val="24"/>
          <w:szCs w:val="24"/>
          <w:lang w:val="fr-FR"/>
        </w:rPr>
        <w:tab/>
      </w:r>
      <w:r w:rsidRPr="003317EB">
        <w:rPr>
          <w:rFonts w:ascii="Times New Roman" w:eastAsia="Times New Roman" w:hAnsi="Times New Roman" w:cs="Times New Roman"/>
          <w:b/>
          <w:iCs/>
          <w:color w:val="0070C0"/>
          <w:sz w:val="24"/>
          <w:szCs w:val="24"/>
          <w:lang w:val="fr-FR"/>
        </w:rPr>
        <w:t xml:space="preserve">C. </w:t>
      </w:r>
      <w:r w:rsidRPr="003608C1">
        <w:rPr>
          <w:rFonts w:ascii="Times New Roman" w:eastAsia="Times New Roman" w:hAnsi="Times New Roman" w:cs="Times New Roman"/>
          <w:iCs/>
          <w:sz w:val="24"/>
          <w:szCs w:val="24"/>
          <w:lang w:val="fr-FR"/>
        </w:rPr>
        <w:t>Bay hơi.</w:t>
      </w:r>
      <w:r w:rsidRPr="003608C1">
        <w:rPr>
          <w:rFonts w:ascii="Times New Roman" w:eastAsia="Times New Roman" w:hAnsi="Times New Roman" w:cs="Times New Roman"/>
          <w:b/>
          <w:iCs/>
          <w:sz w:val="24"/>
          <w:szCs w:val="24"/>
          <w:lang w:val="fr-FR"/>
        </w:rPr>
        <w:tab/>
      </w:r>
      <w:r w:rsidRPr="003608C1">
        <w:rPr>
          <w:rFonts w:ascii="Times New Roman" w:eastAsia="Times New Roman" w:hAnsi="Times New Roman" w:cs="Times New Roman"/>
          <w:b/>
          <w:iCs/>
          <w:sz w:val="24"/>
          <w:szCs w:val="24"/>
          <w:lang w:val="fr-FR"/>
        </w:rPr>
        <w:tab/>
      </w:r>
      <w:r w:rsidRPr="003317EB">
        <w:rPr>
          <w:rFonts w:ascii="Times New Roman" w:eastAsia="Times New Roman" w:hAnsi="Times New Roman" w:cs="Times New Roman"/>
          <w:b/>
          <w:iCs/>
          <w:color w:val="0070C0"/>
          <w:sz w:val="24"/>
          <w:szCs w:val="24"/>
          <w:lang w:val="fr-FR"/>
        </w:rPr>
        <w:t xml:space="preserve">D. </w:t>
      </w:r>
      <w:r w:rsidRPr="003608C1">
        <w:rPr>
          <w:rFonts w:ascii="Times New Roman" w:eastAsia="Times New Roman" w:hAnsi="Times New Roman" w:cs="Times New Roman"/>
          <w:iCs/>
          <w:sz w:val="24"/>
          <w:szCs w:val="24"/>
          <w:lang w:val="fr-FR"/>
        </w:rPr>
        <w:t>Chưng cất.</w:t>
      </w:r>
    </w:p>
    <w:p w14:paraId="0861F477" w14:textId="77777777" w:rsidR="00F327EB" w:rsidRPr="003608C1" w:rsidRDefault="00F327EB" w:rsidP="006460D9">
      <w:pPr>
        <w:pStyle w:val="Normal63"/>
        <w:tabs>
          <w:tab w:val="left" w:pos="992"/>
        </w:tabs>
        <w:spacing w:line="276" w:lineRule="auto"/>
        <w:contextualSpacing/>
        <w:rPr>
          <w:lang w:val="fr-FR"/>
        </w:rPr>
      </w:pPr>
      <w:r w:rsidRPr="003317EB">
        <w:rPr>
          <w:b/>
          <w:bCs/>
          <w:iCs/>
          <w:color w:val="C00000"/>
        </w:rPr>
        <w:t>Câu 16.</w:t>
      </w:r>
      <w:r w:rsidRPr="003608C1">
        <w:rPr>
          <w:b/>
          <w:bCs/>
          <w:iCs/>
          <w:color w:val="000000" w:themeColor="text1"/>
        </w:rPr>
        <w:t xml:space="preserve"> (Hóa 11 - Chương 4) </w:t>
      </w:r>
      <w:r w:rsidRPr="003608C1">
        <w:rPr>
          <w:lang w:val="fr-FR"/>
        </w:rPr>
        <w:t xml:space="preserve">Chỉ số octane là một đại lượng biểu thị khả năng chống kích nổ của nhiên liệu xăng trong động cơ đốt trong. Quy ước isooctane có chỉ số octane bằng 100 và heptane có chỉ số octane bằng 0. Một công ty sản xuất nhiên liệu đang triển khai chiến dịch </w:t>
      </w:r>
      <w:r w:rsidRPr="003608C1">
        <w:rPr>
          <w:i/>
          <w:iCs/>
          <w:lang w:val="fr-FR"/>
        </w:rPr>
        <w:t>“Nhiên liệu sạch – Động cơ bền – Môi trường xanh”.</w:t>
      </w:r>
      <w:r w:rsidRPr="003608C1">
        <w:rPr>
          <w:lang w:val="fr-FR"/>
        </w:rPr>
        <w:t xml:space="preserve"> Trong chiến dịch này, họ loại bỏ dần các phụ gia chứa chì, nâng cao chỉ số octane của xăng và cung cấp nguồn nhiên liệu thân thiện với môi trường. Có một số giải pháp được đưa ra như sau:</w:t>
      </w:r>
    </w:p>
    <w:p w14:paraId="30EC394C" w14:textId="77777777" w:rsidR="00F327EB" w:rsidRPr="003608C1" w:rsidRDefault="00F327EB" w:rsidP="006460D9">
      <w:pPr>
        <w:pStyle w:val="Normal64"/>
        <w:tabs>
          <w:tab w:val="left" w:pos="284"/>
          <w:tab w:val="left" w:pos="567"/>
          <w:tab w:val="left" w:pos="2835"/>
          <w:tab w:val="left" w:pos="5102"/>
          <w:tab w:val="left" w:pos="5387"/>
          <w:tab w:val="left" w:pos="7370"/>
          <w:tab w:val="left" w:pos="7938"/>
        </w:tabs>
        <w:spacing w:line="276" w:lineRule="auto"/>
        <w:jc w:val="both"/>
        <w:rPr>
          <w:lang w:val="fr-FR"/>
        </w:rPr>
      </w:pPr>
      <w:r w:rsidRPr="003608C1">
        <w:rPr>
          <w:lang w:val="fr-FR"/>
        </w:rPr>
        <w:t>(</w:t>
      </w:r>
      <w:r w:rsidRPr="003317EB">
        <w:rPr>
          <w:b/>
          <w:color w:val="0070C0"/>
          <w:lang w:val="fr-FR"/>
        </w:rPr>
        <w:t xml:space="preserve">a) </w:t>
      </w:r>
      <w:r w:rsidRPr="003608C1">
        <w:rPr>
          <w:lang w:val="fr-FR"/>
        </w:rPr>
        <w:t>Sử dụng tetraethyl chì (Pb(C₂H₅)₄) làm phụ gia để nâng cao chỉ số octane.</w:t>
      </w:r>
    </w:p>
    <w:p w14:paraId="715ED7B2" w14:textId="77777777" w:rsidR="00F327EB" w:rsidRPr="003608C1" w:rsidRDefault="00F327EB" w:rsidP="006460D9">
      <w:pPr>
        <w:pStyle w:val="Normal65"/>
        <w:tabs>
          <w:tab w:val="left" w:pos="284"/>
          <w:tab w:val="left" w:pos="567"/>
          <w:tab w:val="left" w:pos="2835"/>
          <w:tab w:val="left" w:pos="5102"/>
          <w:tab w:val="left" w:pos="5387"/>
          <w:tab w:val="left" w:pos="7370"/>
          <w:tab w:val="left" w:pos="7938"/>
        </w:tabs>
        <w:spacing w:line="276" w:lineRule="auto"/>
        <w:jc w:val="both"/>
        <w:rPr>
          <w:color w:val="000000" w:themeColor="text1"/>
          <w:lang w:val="fr-FR"/>
        </w:rPr>
      </w:pPr>
      <w:r w:rsidRPr="003608C1">
        <w:rPr>
          <w:lang w:val="fr-FR"/>
        </w:rPr>
        <w:t>(</w:t>
      </w:r>
      <w:r w:rsidRPr="003317EB">
        <w:rPr>
          <w:b/>
          <w:color w:val="0070C0"/>
          <w:lang w:val="fr-FR"/>
        </w:rPr>
        <w:t xml:space="preserve">b) </w:t>
      </w:r>
      <w:r w:rsidRPr="003608C1">
        <w:rPr>
          <w:color w:val="000000" w:themeColor="text1"/>
          <w:lang w:val="fr-FR"/>
        </w:rPr>
        <w:t>Tăng hàm lượng heptane để giảm chi phí.</w:t>
      </w:r>
    </w:p>
    <w:p w14:paraId="5E85C59E" w14:textId="77777777" w:rsidR="00F327EB" w:rsidRPr="003608C1" w:rsidRDefault="00F327EB" w:rsidP="006460D9">
      <w:pPr>
        <w:pStyle w:val="Normal66"/>
        <w:tabs>
          <w:tab w:val="left" w:pos="284"/>
          <w:tab w:val="left" w:pos="567"/>
          <w:tab w:val="left" w:pos="2835"/>
          <w:tab w:val="left" w:pos="5102"/>
          <w:tab w:val="left" w:pos="5387"/>
          <w:tab w:val="left" w:pos="7370"/>
          <w:tab w:val="left" w:pos="7938"/>
        </w:tabs>
        <w:spacing w:line="276" w:lineRule="auto"/>
        <w:jc w:val="both"/>
        <w:rPr>
          <w:color w:val="000000" w:themeColor="text1"/>
          <w:lang w:val="fr-FR"/>
        </w:rPr>
      </w:pPr>
      <w:r w:rsidRPr="003608C1">
        <w:rPr>
          <w:color w:val="000000" w:themeColor="text1"/>
          <w:lang w:val="fr-FR"/>
        </w:rPr>
        <w:t>(</w:t>
      </w:r>
      <w:r w:rsidRPr="003317EB">
        <w:rPr>
          <w:b/>
          <w:color w:val="0070C0"/>
          <w:lang w:val="fr-FR"/>
        </w:rPr>
        <w:t xml:space="preserve">c) </w:t>
      </w:r>
      <w:r w:rsidRPr="003608C1">
        <w:rPr>
          <w:color w:val="000000" w:themeColor="text1"/>
          <w:lang w:val="fr-FR"/>
        </w:rPr>
        <w:t>Sử dụng các quá trình reforming xúc tác để tăng hàm lượng hydrocarbon phân nhánh.</w:t>
      </w:r>
    </w:p>
    <w:p w14:paraId="4CFB2546" w14:textId="77777777" w:rsidR="00F327EB" w:rsidRPr="003608C1" w:rsidRDefault="00F327EB" w:rsidP="006460D9">
      <w:pPr>
        <w:pStyle w:val="Normal67"/>
        <w:tabs>
          <w:tab w:val="left" w:pos="284"/>
          <w:tab w:val="left" w:pos="567"/>
          <w:tab w:val="left" w:pos="2835"/>
          <w:tab w:val="left" w:pos="5102"/>
          <w:tab w:val="left" w:pos="5387"/>
          <w:tab w:val="left" w:pos="7370"/>
          <w:tab w:val="left" w:pos="7938"/>
        </w:tabs>
        <w:spacing w:line="276" w:lineRule="auto"/>
        <w:jc w:val="both"/>
        <w:rPr>
          <w:color w:val="000000" w:themeColor="text1"/>
          <w:lang w:val="fr-FR"/>
        </w:rPr>
      </w:pPr>
      <w:r w:rsidRPr="003608C1">
        <w:rPr>
          <w:color w:val="000000" w:themeColor="text1"/>
          <w:lang w:val="fr-FR"/>
        </w:rPr>
        <w:t>(</w:t>
      </w:r>
      <w:r w:rsidRPr="003317EB">
        <w:rPr>
          <w:b/>
          <w:color w:val="0070C0"/>
          <w:lang w:val="fr-FR"/>
        </w:rPr>
        <w:t xml:space="preserve">d) </w:t>
      </w:r>
      <w:r w:rsidRPr="003608C1">
        <w:rPr>
          <w:color w:val="000000" w:themeColor="text1"/>
          <w:lang w:val="fr-FR"/>
        </w:rPr>
        <w:t>Phối trộn ethanol vào xăng truyền thống để tạo ra xăng sinh học (E5, E10).</w:t>
      </w:r>
    </w:p>
    <w:p w14:paraId="59D1D754" w14:textId="77777777" w:rsidR="00F327EB" w:rsidRPr="003608C1" w:rsidRDefault="00F327EB" w:rsidP="006460D9">
      <w:pPr>
        <w:pStyle w:val="Normal68"/>
        <w:tabs>
          <w:tab w:val="left" w:pos="284"/>
          <w:tab w:val="left" w:pos="567"/>
          <w:tab w:val="left" w:pos="2835"/>
          <w:tab w:val="left" w:pos="5102"/>
          <w:tab w:val="left" w:pos="5387"/>
          <w:tab w:val="left" w:pos="7370"/>
          <w:tab w:val="left" w:pos="7938"/>
        </w:tabs>
        <w:spacing w:line="276" w:lineRule="auto"/>
        <w:jc w:val="both"/>
        <w:rPr>
          <w:color w:val="000000" w:themeColor="text1"/>
          <w:lang w:val="fr-FR"/>
        </w:rPr>
      </w:pPr>
      <w:r w:rsidRPr="003608C1">
        <w:rPr>
          <w:color w:val="000000" w:themeColor="text1"/>
          <w:lang w:val="fr-FR"/>
        </w:rPr>
        <w:lastRenderedPageBreak/>
        <w:t>(e) Thêm các hợp chất chứa lưu huỳnh để làm tăng hiệu suất cháy của nhiên liệu.</w:t>
      </w:r>
    </w:p>
    <w:p w14:paraId="623E96BE" w14:textId="77777777" w:rsidR="00F327EB" w:rsidRPr="003608C1" w:rsidRDefault="00F327EB" w:rsidP="006460D9">
      <w:pPr>
        <w:pStyle w:val="Normal69"/>
        <w:tabs>
          <w:tab w:val="left" w:pos="284"/>
          <w:tab w:val="left" w:pos="567"/>
          <w:tab w:val="left" w:pos="2835"/>
          <w:tab w:val="left" w:pos="5102"/>
          <w:tab w:val="left" w:pos="5387"/>
          <w:tab w:val="left" w:pos="7370"/>
          <w:tab w:val="left" w:pos="7938"/>
        </w:tabs>
        <w:spacing w:line="276" w:lineRule="auto"/>
        <w:jc w:val="both"/>
        <w:rPr>
          <w:lang w:val="fr-FR"/>
        </w:rPr>
      </w:pPr>
      <w:r w:rsidRPr="003608C1">
        <w:rPr>
          <w:lang w:val="fr-FR"/>
        </w:rPr>
        <w:t>Các giải pháp phù hợp được lựa chọn là</w:t>
      </w:r>
    </w:p>
    <w:p w14:paraId="1629E013" w14:textId="77777777" w:rsidR="00F327EB" w:rsidRPr="003608C1" w:rsidRDefault="00F327EB" w:rsidP="006460D9">
      <w:pPr>
        <w:pStyle w:val="Normal70"/>
        <w:tabs>
          <w:tab w:val="left" w:pos="284"/>
          <w:tab w:val="left" w:pos="2835"/>
          <w:tab w:val="left" w:pos="5387"/>
          <w:tab w:val="left" w:pos="7938"/>
        </w:tabs>
        <w:spacing w:line="276" w:lineRule="auto"/>
        <w:jc w:val="both"/>
        <w:rPr>
          <w:color w:val="FF0000"/>
          <w:lang w:val="pt-BR"/>
        </w:rPr>
      </w:pPr>
      <w:r w:rsidRPr="003608C1">
        <w:rPr>
          <w:b/>
          <w:lang w:val="fr-FR"/>
        </w:rPr>
        <w:t xml:space="preserve">    </w:t>
      </w:r>
      <w:r w:rsidRPr="003317EB">
        <w:rPr>
          <w:b/>
          <w:color w:val="0070C0"/>
          <w:lang w:val="pt-BR"/>
        </w:rPr>
        <w:t xml:space="preserve">A. </w:t>
      </w:r>
      <w:r w:rsidRPr="003608C1">
        <w:rPr>
          <w:lang w:val="pt-BR"/>
        </w:rPr>
        <w:t>(a), (b), (d).</w:t>
      </w:r>
      <w:r w:rsidRPr="003608C1">
        <w:rPr>
          <w:lang w:val="pt-BR"/>
        </w:rPr>
        <w:tab/>
      </w:r>
      <w:r w:rsidRPr="003608C1">
        <w:rPr>
          <w:b/>
          <w:lang w:val="pt-BR"/>
        </w:rPr>
        <w:t xml:space="preserve">    </w:t>
      </w:r>
      <w:r w:rsidRPr="003317EB">
        <w:rPr>
          <w:b/>
          <w:color w:val="0070C0"/>
          <w:lang w:val="pt-BR"/>
        </w:rPr>
        <w:t xml:space="preserve">B. </w:t>
      </w:r>
      <w:r w:rsidRPr="003608C1">
        <w:rPr>
          <w:lang w:val="pt-BR"/>
        </w:rPr>
        <w:t>(b), (c), (d).</w:t>
      </w:r>
      <w:r w:rsidRPr="003608C1">
        <w:rPr>
          <w:lang w:val="pt-BR"/>
        </w:rPr>
        <w:tab/>
      </w:r>
      <w:r w:rsidRPr="003608C1">
        <w:rPr>
          <w:b/>
          <w:lang w:val="pt-BR"/>
        </w:rPr>
        <w:t xml:space="preserve">    </w:t>
      </w:r>
      <w:r w:rsidRPr="003317EB">
        <w:rPr>
          <w:b/>
          <w:color w:val="0070C0"/>
          <w:lang w:val="pt-BR"/>
        </w:rPr>
        <w:t xml:space="preserve">C. </w:t>
      </w:r>
      <w:r w:rsidRPr="003608C1">
        <w:rPr>
          <w:lang w:val="pt-BR"/>
        </w:rPr>
        <w:t>(b), (d), (e).</w:t>
      </w:r>
      <w:r w:rsidRPr="003608C1">
        <w:rPr>
          <w:lang w:val="pt-BR"/>
        </w:rPr>
        <w:tab/>
      </w:r>
      <w:r w:rsidRPr="003608C1">
        <w:rPr>
          <w:b/>
          <w:lang w:val="pt-BR"/>
        </w:rPr>
        <w:t xml:space="preserve">    </w:t>
      </w:r>
      <w:r w:rsidRPr="003317EB">
        <w:rPr>
          <w:b/>
          <w:color w:val="0070C0"/>
          <w:lang w:val="pt-BR"/>
        </w:rPr>
        <w:t xml:space="preserve">D. </w:t>
      </w:r>
      <w:r w:rsidRPr="003608C1">
        <w:rPr>
          <w:lang w:val="pt-BR"/>
        </w:rPr>
        <w:t>(c), (d).</w:t>
      </w:r>
    </w:p>
    <w:p w14:paraId="5F8605B4" w14:textId="77777777" w:rsidR="00F327EB" w:rsidRPr="003608C1" w:rsidRDefault="00F327EB" w:rsidP="006460D9">
      <w:pPr>
        <w:pStyle w:val="ListParagraph"/>
        <w:tabs>
          <w:tab w:val="left" w:pos="992"/>
        </w:tabs>
        <w:spacing w:after="0"/>
        <w:ind w:left="0"/>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color w:val="000000" w:themeColor="text1"/>
          <w:sz w:val="24"/>
          <w:szCs w:val="24"/>
        </w:rPr>
        <w:t xml:space="preserve"> (Hóa 11 - Chương 5) </w:t>
      </w:r>
      <w:r w:rsidRPr="003608C1">
        <w:rPr>
          <w:rFonts w:ascii="Times New Roman" w:hAnsi="Times New Roman" w:cs="Times New Roman"/>
          <w:bCs/>
          <w:sz w:val="24"/>
          <w:szCs w:val="24"/>
          <w:lang w:val="vi-VN"/>
        </w:rPr>
        <w:t>Thức uống chứa cồn như rượu, bia, nước trái cây lên men,... đều chứa ethanol. Công thức phân tử của ethanol là</w:t>
      </w:r>
    </w:p>
    <w:p w14:paraId="3395AB33" w14:textId="77777777" w:rsidR="00F327EB" w:rsidRPr="003608C1" w:rsidRDefault="00F327EB" w:rsidP="006460D9">
      <w:pPr>
        <w:tabs>
          <w:tab w:val="left" w:pos="284"/>
          <w:tab w:val="left" w:pos="2835"/>
          <w:tab w:val="left" w:pos="2906"/>
          <w:tab w:val="left" w:pos="5387"/>
          <w:tab w:val="left" w:pos="7938"/>
        </w:tabs>
        <w:spacing w:after="0"/>
        <w:jc w:val="both"/>
        <w:rPr>
          <w:rFonts w:ascii="Times New Roman" w:eastAsia="Calibri" w:hAnsi="Times New Roman" w:cs="Times New Roman"/>
          <w:sz w:val="24"/>
          <w:szCs w:val="24"/>
          <w:lang w:val="vi-VN"/>
        </w:rPr>
      </w:pPr>
      <w:r w:rsidRPr="003608C1">
        <w:rPr>
          <w:rStyle w:val="YoungMixChar"/>
          <w:rFonts w:cs="Times New Roman"/>
          <w:b/>
          <w:szCs w:val="24"/>
          <w:lang w:val="vi-VN"/>
        </w:rPr>
        <w:tab/>
      </w:r>
      <w:r w:rsidRPr="003317EB">
        <w:rPr>
          <w:rStyle w:val="YoungMixChar"/>
          <w:rFonts w:cs="Times New Roman"/>
          <w:b/>
          <w:color w:val="0070C0"/>
          <w:szCs w:val="24"/>
          <w:lang w:val="vi-VN"/>
        </w:rPr>
        <w:t xml:space="preserve">A. </w:t>
      </w:r>
      <w:r w:rsidRPr="003608C1">
        <w:rPr>
          <w:rFonts w:ascii="Times New Roman" w:eastAsia="Times New Roman" w:hAnsi="Times New Roman" w:cs="Times New Roman"/>
          <w:bCs/>
          <w:sz w:val="24"/>
          <w:szCs w:val="24"/>
          <w:lang w:val="vi-VN"/>
        </w:rPr>
        <w:t>C</w:t>
      </w:r>
      <w:r w:rsidRPr="003608C1">
        <w:rPr>
          <w:rFonts w:ascii="Times New Roman" w:eastAsia="Times New Roman" w:hAnsi="Times New Roman" w:cs="Times New Roman"/>
          <w:bCs/>
          <w:sz w:val="24"/>
          <w:szCs w:val="24"/>
          <w:vertAlign w:val="subscript"/>
          <w:lang w:val="vi-VN"/>
        </w:rPr>
        <w:t>3</w:t>
      </w:r>
      <w:r w:rsidRPr="003608C1">
        <w:rPr>
          <w:rFonts w:ascii="Times New Roman" w:eastAsia="Times New Roman" w:hAnsi="Times New Roman" w:cs="Times New Roman"/>
          <w:bCs/>
          <w:sz w:val="24"/>
          <w:szCs w:val="24"/>
          <w:lang w:val="vi-VN"/>
        </w:rPr>
        <w:t>H</w:t>
      </w:r>
      <w:r w:rsidRPr="003608C1">
        <w:rPr>
          <w:rFonts w:ascii="Times New Roman" w:eastAsia="Times New Roman" w:hAnsi="Times New Roman" w:cs="Times New Roman"/>
          <w:bCs/>
          <w:sz w:val="24"/>
          <w:szCs w:val="24"/>
          <w:vertAlign w:val="subscript"/>
          <w:lang w:val="vi-VN"/>
        </w:rPr>
        <w:t>8</w:t>
      </w:r>
      <w:r w:rsidRPr="003608C1">
        <w:rPr>
          <w:rFonts w:ascii="Times New Roman" w:eastAsia="Times New Roman" w:hAnsi="Times New Roman" w:cs="Times New Roman"/>
          <w:bCs/>
          <w:sz w:val="24"/>
          <w:szCs w:val="24"/>
          <w:lang w:val="vi-VN"/>
        </w:rPr>
        <w:t>O.</w:t>
      </w:r>
      <w:r w:rsidRPr="003608C1">
        <w:rPr>
          <w:rStyle w:val="YoungMixChar"/>
          <w:rFonts w:cs="Times New Roman"/>
          <w:b/>
          <w:szCs w:val="24"/>
          <w:lang w:val="vi-VN"/>
        </w:rPr>
        <w:tab/>
      </w:r>
      <w:r w:rsidRPr="003317EB">
        <w:rPr>
          <w:rStyle w:val="YoungMixChar"/>
          <w:rFonts w:cs="Times New Roman"/>
          <w:b/>
          <w:color w:val="0070C0"/>
          <w:szCs w:val="24"/>
          <w:lang w:val="vi-VN"/>
        </w:rPr>
        <w:t xml:space="preserve">B. </w:t>
      </w:r>
      <w:r w:rsidRPr="003608C1">
        <w:rPr>
          <w:rFonts w:ascii="Times New Roman" w:eastAsia="Times New Roman" w:hAnsi="Times New Roman" w:cs="Times New Roman"/>
          <w:bCs/>
          <w:sz w:val="24"/>
          <w:szCs w:val="24"/>
          <w:lang w:val="vi-VN"/>
        </w:rPr>
        <w:t>C</w:t>
      </w:r>
      <w:r w:rsidRPr="003608C1">
        <w:rPr>
          <w:rFonts w:ascii="Times New Roman" w:eastAsia="Times New Roman" w:hAnsi="Times New Roman" w:cs="Times New Roman"/>
          <w:bCs/>
          <w:sz w:val="24"/>
          <w:szCs w:val="24"/>
          <w:vertAlign w:val="subscript"/>
          <w:lang w:val="vi-VN"/>
        </w:rPr>
        <w:t>2</w:t>
      </w:r>
      <w:r w:rsidRPr="003608C1">
        <w:rPr>
          <w:rFonts w:ascii="Times New Roman" w:eastAsia="Times New Roman" w:hAnsi="Times New Roman" w:cs="Times New Roman"/>
          <w:bCs/>
          <w:sz w:val="24"/>
          <w:szCs w:val="24"/>
          <w:lang w:val="vi-VN"/>
        </w:rPr>
        <w:t>H</w:t>
      </w:r>
      <w:r w:rsidRPr="003608C1">
        <w:rPr>
          <w:rFonts w:ascii="Times New Roman" w:eastAsia="Times New Roman" w:hAnsi="Times New Roman" w:cs="Times New Roman"/>
          <w:bCs/>
          <w:sz w:val="24"/>
          <w:szCs w:val="24"/>
          <w:vertAlign w:val="subscript"/>
          <w:lang w:val="vi-VN"/>
        </w:rPr>
        <w:t>4</w:t>
      </w:r>
      <w:r w:rsidRPr="003608C1">
        <w:rPr>
          <w:rFonts w:ascii="Times New Roman" w:eastAsia="Times New Roman" w:hAnsi="Times New Roman" w:cs="Times New Roman"/>
          <w:bCs/>
          <w:sz w:val="24"/>
          <w:szCs w:val="24"/>
          <w:lang w:val="vi-VN"/>
        </w:rPr>
        <w:t>O.</w:t>
      </w:r>
      <w:r w:rsidRPr="003608C1">
        <w:rPr>
          <w:rStyle w:val="YoungMixChar"/>
          <w:rFonts w:cs="Times New Roman"/>
          <w:b/>
          <w:szCs w:val="24"/>
          <w:lang w:val="vi-VN"/>
        </w:rPr>
        <w:tab/>
      </w:r>
      <w:r w:rsidRPr="003317EB">
        <w:rPr>
          <w:rStyle w:val="YoungMixChar"/>
          <w:rFonts w:cs="Times New Roman"/>
          <w:b/>
          <w:color w:val="0070C0"/>
          <w:szCs w:val="24"/>
          <w:lang w:val="vi-VN"/>
        </w:rPr>
        <w:t xml:space="preserve">C. </w:t>
      </w:r>
      <w:r w:rsidRPr="003608C1">
        <w:rPr>
          <w:rFonts w:ascii="Times New Roman" w:eastAsia="Times New Roman" w:hAnsi="Times New Roman" w:cs="Times New Roman"/>
          <w:bCs/>
          <w:sz w:val="24"/>
          <w:szCs w:val="24"/>
          <w:lang w:val="vi-VN"/>
        </w:rPr>
        <w:t>C</w:t>
      </w:r>
      <w:r w:rsidRPr="003608C1">
        <w:rPr>
          <w:rFonts w:ascii="Times New Roman" w:eastAsia="Times New Roman" w:hAnsi="Times New Roman" w:cs="Times New Roman"/>
          <w:bCs/>
          <w:sz w:val="24"/>
          <w:szCs w:val="24"/>
          <w:vertAlign w:val="subscript"/>
          <w:lang w:val="vi-VN"/>
        </w:rPr>
        <w:t>2</w:t>
      </w:r>
      <w:r w:rsidRPr="003608C1">
        <w:rPr>
          <w:rFonts w:ascii="Times New Roman" w:eastAsia="Times New Roman" w:hAnsi="Times New Roman" w:cs="Times New Roman"/>
          <w:bCs/>
          <w:sz w:val="24"/>
          <w:szCs w:val="24"/>
          <w:lang w:val="vi-VN"/>
        </w:rPr>
        <w:t>H</w:t>
      </w:r>
      <w:r w:rsidRPr="003608C1">
        <w:rPr>
          <w:rFonts w:ascii="Times New Roman" w:eastAsia="Times New Roman" w:hAnsi="Times New Roman" w:cs="Times New Roman"/>
          <w:bCs/>
          <w:sz w:val="24"/>
          <w:szCs w:val="24"/>
          <w:vertAlign w:val="subscript"/>
          <w:lang w:val="vi-VN"/>
        </w:rPr>
        <w:t>6</w:t>
      </w:r>
      <w:r w:rsidRPr="003608C1">
        <w:rPr>
          <w:rFonts w:ascii="Times New Roman" w:eastAsia="Times New Roman" w:hAnsi="Times New Roman" w:cs="Times New Roman"/>
          <w:bCs/>
          <w:sz w:val="24"/>
          <w:szCs w:val="24"/>
          <w:lang w:val="vi-VN"/>
        </w:rPr>
        <w:t>O.</w:t>
      </w:r>
      <w:r w:rsidRPr="003608C1">
        <w:rPr>
          <w:rStyle w:val="YoungMixChar"/>
          <w:rFonts w:cs="Times New Roman"/>
          <w:b/>
          <w:szCs w:val="24"/>
        </w:rPr>
        <w:tab/>
      </w:r>
      <w:r w:rsidRPr="003317EB">
        <w:rPr>
          <w:rStyle w:val="YoungMixChar"/>
          <w:rFonts w:cs="Times New Roman"/>
          <w:b/>
          <w:color w:val="0070C0"/>
          <w:szCs w:val="24"/>
          <w:lang w:val="vi-VN"/>
        </w:rPr>
        <w:t xml:space="preserve">D. </w:t>
      </w:r>
      <w:r w:rsidRPr="003608C1">
        <w:rPr>
          <w:rFonts w:ascii="Times New Roman" w:eastAsia="Times New Roman" w:hAnsi="Times New Roman" w:cs="Times New Roman"/>
          <w:bCs/>
          <w:sz w:val="24"/>
          <w:szCs w:val="24"/>
          <w:lang w:val="vi-VN"/>
        </w:rPr>
        <w:t>CH</w:t>
      </w:r>
      <w:r w:rsidRPr="003608C1">
        <w:rPr>
          <w:rFonts w:ascii="Times New Roman" w:eastAsia="Times New Roman" w:hAnsi="Times New Roman" w:cs="Times New Roman"/>
          <w:bCs/>
          <w:sz w:val="24"/>
          <w:szCs w:val="24"/>
          <w:vertAlign w:val="subscript"/>
          <w:lang w:val="vi-VN"/>
        </w:rPr>
        <w:t>4</w:t>
      </w:r>
      <w:r w:rsidRPr="003608C1">
        <w:rPr>
          <w:rFonts w:ascii="Times New Roman" w:eastAsia="Times New Roman" w:hAnsi="Times New Roman" w:cs="Times New Roman"/>
          <w:bCs/>
          <w:sz w:val="24"/>
          <w:szCs w:val="24"/>
          <w:lang w:val="vi-VN"/>
        </w:rPr>
        <w:t>O.</w:t>
      </w:r>
    </w:p>
    <w:p w14:paraId="0FD59115" w14:textId="77777777" w:rsidR="00F327EB" w:rsidRPr="003608C1" w:rsidRDefault="00F327EB" w:rsidP="006460D9">
      <w:pPr>
        <w:pStyle w:val="ListParagraph"/>
        <w:spacing w:after="0"/>
        <w:ind w:left="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18.</w:t>
      </w:r>
      <w:r w:rsidRPr="003608C1">
        <w:rPr>
          <w:rFonts w:ascii="Times New Roman" w:hAnsi="Times New Roman" w:cs="Times New Roman"/>
          <w:b/>
          <w:bCs/>
          <w:iCs/>
          <w:color w:val="000000" w:themeColor="text1"/>
          <w:sz w:val="24"/>
          <w:szCs w:val="24"/>
        </w:rPr>
        <w:t xml:space="preserve"> (Chuyên đề) </w:t>
      </w:r>
      <w:r w:rsidRPr="003608C1">
        <w:rPr>
          <w:rFonts w:ascii="Times New Roman" w:hAnsi="Times New Roman" w:cs="Times New Roman"/>
          <w:sz w:val="24"/>
          <w:szCs w:val="24"/>
        </w:rPr>
        <w:t>Khi nhựa polystyrene (PS) bị cháy sẽ sinh ra nhiều khí độc. Cho các phát biểu sau về đám cháy có nhựa PS cháy:</w:t>
      </w:r>
    </w:p>
    <w:p w14:paraId="0F2B8608" w14:textId="77777777" w:rsidR="00F327EB" w:rsidRPr="003608C1" w:rsidRDefault="00F327EB" w:rsidP="006460D9">
      <w:pPr>
        <w:widowControl w:val="0"/>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Đeo mặt nạ phòng độc có thể hạn chế hít phải khí độc.</w:t>
      </w:r>
    </w:p>
    <w:p w14:paraId="13C1AB9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Không được cúi thấp người khi thoát khỏi đám cháy.</w:t>
      </w:r>
    </w:p>
    <w:p w14:paraId="07E15D3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Khói của cháy nhựa PS độc hại hơn khói của đám cháy gỗ.</w:t>
      </w:r>
    </w:p>
    <w:p w14:paraId="6BC0A1EC"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Dùng nước chữa cháy nhằm giảm sự lan rộng của đám cháy.</w:t>
      </w:r>
    </w:p>
    <w:p w14:paraId="5810D05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 xml:space="preserve">Số phát biểu đúng là  </w:t>
      </w:r>
    </w:p>
    <w:p w14:paraId="1816AD3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w:t>
      </w:r>
      <w:r w:rsidRPr="003608C1">
        <w:rPr>
          <w:rFonts w:ascii="Times New Roman" w:hAnsi="Times New Roman" w:cs="Times New Roman"/>
          <w:sz w:val="24"/>
          <w:szCs w:val="24"/>
        </w:rPr>
        <w:tab/>
        <w:t xml:space="preserve">          </w:t>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w:t>
      </w:r>
    </w:p>
    <w:p w14:paraId="3901107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78E1A97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042F9E04"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 Chương 1)</w:t>
      </w:r>
    </w:p>
    <w:p w14:paraId="31CDBA2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Aspirin là một hợp chất được sử dụng làm giảm đau, hạ sốt. Sau khi uống, aspirin bị thủy phân một phần trong cơ thể tạo thành salicylic acid theo phương trình hóa học sau:</w:t>
      </w:r>
    </w:p>
    <w:p w14:paraId="3C6A19B8"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14:ligatures w14:val="none"/>
        </w:rPr>
        <w:drawing>
          <wp:inline distT="0" distB="0" distL="0" distR="0" wp14:anchorId="38A4D5AA" wp14:editId="26A5B5DF">
            <wp:extent cx="5295900" cy="111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5295900" cy="1114425"/>
                    </a:xfrm>
                    <a:prstGeom prst="rect">
                      <a:avLst/>
                    </a:prstGeom>
                    <a:noFill/>
                    <a:ln>
                      <a:noFill/>
                    </a:ln>
                  </pic:spPr>
                </pic:pic>
              </a:graphicData>
            </a:graphic>
          </wp:inline>
        </w:drawing>
      </w:r>
    </w:p>
    <w:p w14:paraId="4D69753F" w14:textId="77777777" w:rsidR="00F327EB" w:rsidRPr="003608C1" w:rsidRDefault="00F327EB" w:rsidP="006460D9">
      <w:pPr>
        <w:tabs>
          <w:tab w:val="left" w:pos="283"/>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Nếu xét phản ứng thủy phân trên nhờ xúc tác acid thì quá trình thủy phân Aspirin ở trong máu thuận lợi hơn so với trong dạ dày của người bình thường.</w:t>
      </w:r>
      <w:r w:rsidRPr="003608C1">
        <w:rPr>
          <w:rFonts w:ascii="Times New Roman" w:hAnsi="Times New Roman" w:cs="Times New Roman"/>
          <w:sz w:val="24"/>
          <w:szCs w:val="24"/>
          <w:shd w:val="clear" w:color="auto" w:fill="FFFFFF"/>
        </w:rPr>
        <w:t xml:space="preserve"> Biết đ</w:t>
      </w:r>
      <w:r w:rsidRPr="003608C1">
        <w:rPr>
          <w:rFonts w:ascii="Times New Roman" w:hAnsi="Times New Roman" w:cs="Times New Roman"/>
          <w:sz w:val="24"/>
          <w:szCs w:val="24"/>
        </w:rPr>
        <w:t>ộ pH của máu bình thường trong khoảng 7,35 đến 7,45.</w:t>
      </w:r>
    </w:p>
    <w:p w14:paraId="61C3BDB6" w14:textId="77777777" w:rsidR="00F327EB" w:rsidRPr="003608C1" w:rsidRDefault="00F327EB" w:rsidP="006460D9">
      <w:pPr>
        <w:tabs>
          <w:tab w:val="left" w:pos="283"/>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Salicylic acid tác dụng với dung dịch NaOH theo tỉ lệ mol là 1: 2.</w:t>
      </w:r>
    </w:p>
    <w:p w14:paraId="2D51E86D" w14:textId="77777777" w:rsidR="00F327EB" w:rsidRPr="003608C1" w:rsidRDefault="00F327EB" w:rsidP="006460D9">
      <w:pPr>
        <w:tabs>
          <w:tab w:val="left" w:pos="283"/>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Salicylic acid là hợp chất hữu cơ đa chức.</w:t>
      </w:r>
    </w:p>
    <w:p w14:paraId="3A4E7A5C" w14:textId="77777777" w:rsidR="00F327EB" w:rsidRPr="003608C1" w:rsidRDefault="00F327EB" w:rsidP="006460D9">
      <w:pPr>
        <w:tabs>
          <w:tab w:val="left" w:pos="283"/>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Aspirin có thể được tổng hợp trực tiếp từ salicylic acid và acetic acid.</w:t>
      </w:r>
    </w:p>
    <w:p w14:paraId="6FB8F050" w14:textId="77777777" w:rsidR="00F327EB" w:rsidRPr="003608C1" w:rsidRDefault="00F327EB" w:rsidP="006460D9">
      <w:pPr>
        <w:pStyle w:val="ListParagraph"/>
        <w:tabs>
          <w:tab w:val="left" w:pos="567"/>
          <w:tab w:val="left" w:pos="992"/>
        </w:tabs>
        <w:spacing w:after="0"/>
        <w:ind w:left="0"/>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3)</w:t>
      </w:r>
      <w:r w:rsidRPr="003608C1">
        <w:rPr>
          <w:rFonts w:ascii="Times New Roman" w:hAnsi="Times New Roman" w:cs="Times New Roman"/>
          <w:sz w:val="24"/>
          <w:szCs w:val="24"/>
          <w:lang w:val="vi-VN"/>
        </w:rPr>
        <w:t xml:space="preserve">Cho </w:t>
      </w:r>
      <w:r w:rsidRPr="003608C1">
        <w:rPr>
          <w:rFonts w:ascii="Times New Roman" w:hAnsi="Times New Roman" w:cs="Times New Roman"/>
          <w:b/>
          <w:sz w:val="24"/>
          <w:szCs w:val="24"/>
          <w:lang w:val="vi-VN"/>
        </w:rPr>
        <w:t xml:space="preserve">X, Y, Z, </w:t>
      </w:r>
      <w:r w:rsidRPr="003608C1">
        <w:rPr>
          <w:rFonts w:ascii="Times New Roman" w:hAnsi="Times New Roman" w:cs="Times New Roman"/>
          <w:b/>
          <w:sz w:val="24"/>
          <w:szCs w:val="24"/>
          <w:lang w:val="pt-BR"/>
        </w:rPr>
        <w:t xml:space="preserve">M </w:t>
      </w:r>
      <w:r w:rsidRPr="003608C1">
        <w:rPr>
          <w:rFonts w:ascii="Times New Roman" w:hAnsi="Times New Roman" w:cs="Times New Roman"/>
          <w:sz w:val="24"/>
          <w:szCs w:val="24"/>
          <w:lang w:val="vi-VN"/>
        </w:rPr>
        <w:t xml:space="preserve">là các chất khác nhau trong số </w:t>
      </w:r>
      <w:r w:rsidRPr="003608C1">
        <w:rPr>
          <w:rFonts w:ascii="Times New Roman" w:hAnsi="Times New Roman" w:cs="Times New Roman"/>
          <w:sz w:val="24"/>
          <w:szCs w:val="24"/>
          <w:lang w:val="pt-BR"/>
        </w:rPr>
        <w:t>4</w:t>
      </w:r>
      <w:r w:rsidRPr="003608C1">
        <w:rPr>
          <w:rFonts w:ascii="Times New Roman" w:hAnsi="Times New Roman" w:cs="Times New Roman"/>
          <w:sz w:val="24"/>
          <w:szCs w:val="24"/>
          <w:lang w:val="vi-VN"/>
        </w:rPr>
        <w:t xml:space="preserve"> chất sau: </w:t>
      </w:r>
      <w:r w:rsidRPr="003608C1">
        <w:rPr>
          <w:rFonts w:ascii="Times New Roman" w:hAnsi="Times New Roman" w:cs="Times New Roman"/>
          <w:sz w:val="24"/>
          <w:szCs w:val="24"/>
          <w:lang w:val="fr-FR"/>
        </w:rPr>
        <w:t>phenol, glycine, aniline, glutamic acid</w:t>
      </w:r>
      <w:r w:rsidRPr="003608C1">
        <w:rPr>
          <w:rFonts w:ascii="Times New Roman" w:hAnsi="Times New Roman" w:cs="Times New Roman"/>
          <w:sz w:val="24"/>
          <w:szCs w:val="24"/>
          <w:lang w:val="vi-VN"/>
        </w:rPr>
        <w:t xml:space="preserve"> và thông tin về các chất được ghi trong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2757"/>
        <w:gridCol w:w="4340"/>
      </w:tblGrid>
      <w:tr w:rsidR="00F327EB" w:rsidRPr="003608C1" w14:paraId="1D6AF932" w14:textId="77777777" w:rsidTr="008B2050">
        <w:trPr>
          <w:trHeight w:val="439"/>
          <w:jc w:val="center"/>
        </w:trPr>
        <w:tc>
          <w:tcPr>
            <w:tcW w:w="2058" w:type="dxa"/>
            <w:tcBorders>
              <w:top w:val="single" w:sz="4" w:space="0" w:color="000000"/>
              <w:left w:val="single" w:sz="4" w:space="0" w:color="000000"/>
              <w:bottom w:val="single" w:sz="4" w:space="0" w:color="000000"/>
              <w:right w:val="single" w:sz="4" w:space="0" w:color="000000"/>
            </w:tcBorders>
            <w:hideMark/>
          </w:tcPr>
          <w:p w14:paraId="24E8258D"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b/>
                <w:bCs/>
                <w:sz w:val="24"/>
                <w:szCs w:val="24"/>
                <w:lang w:val="vi-VN" w:eastAsia="vi-VN"/>
              </w:rPr>
              <w:t>Chất</w:t>
            </w:r>
          </w:p>
        </w:tc>
        <w:tc>
          <w:tcPr>
            <w:tcW w:w="2757" w:type="dxa"/>
            <w:tcBorders>
              <w:top w:val="single" w:sz="4" w:space="0" w:color="000000"/>
              <w:left w:val="single" w:sz="4" w:space="0" w:color="000000"/>
              <w:bottom w:val="single" w:sz="4" w:space="0" w:color="000000"/>
              <w:right w:val="single" w:sz="4" w:space="0" w:color="000000"/>
            </w:tcBorders>
            <w:hideMark/>
          </w:tcPr>
          <w:p w14:paraId="78F548B1"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b/>
                <w:bCs/>
                <w:sz w:val="24"/>
                <w:szCs w:val="24"/>
                <w:lang w:val="vi-VN" w:eastAsia="vi-VN"/>
              </w:rPr>
              <w:t>Nhiệt độ nóng chảy (°C)</w:t>
            </w:r>
          </w:p>
        </w:tc>
        <w:tc>
          <w:tcPr>
            <w:tcW w:w="4340" w:type="dxa"/>
            <w:tcBorders>
              <w:top w:val="single" w:sz="4" w:space="0" w:color="000000"/>
              <w:left w:val="single" w:sz="4" w:space="0" w:color="000000"/>
              <w:bottom w:val="single" w:sz="4" w:space="0" w:color="000000"/>
              <w:right w:val="single" w:sz="4" w:space="0" w:color="000000"/>
            </w:tcBorders>
            <w:hideMark/>
          </w:tcPr>
          <w:p w14:paraId="74F2B086"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b/>
                <w:bCs/>
                <w:sz w:val="24"/>
                <w:szCs w:val="24"/>
                <w:lang w:val="vi-VN" w:eastAsia="vi-VN"/>
              </w:rPr>
              <w:t>Cho quỳ tím vào dung dịch các chất</w:t>
            </w:r>
          </w:p>
        </w:tc>
      </w:tr>
      <w:tr w:rsidR="00F327EB" w:rsidRPr="003608C1" w14:paraId="6A334BD8" w14:textId="77777777" w:rsidTr="008B2050">
        <w:trPr>
          <w:trHeight w:val="294"/>
          <w:jc w:val="center"/>
        </w:trPr>
        <w:tc>
          <w:tcPr>
            <w:tcW w:w="2058" w:type="dxa"/>
            <w:tcBorders>
              <w:top w:val="single" w:sz="4" w:space="0" w:color="000000"/>
              <w:left w:val="single" w:sz="4" w:space="0" w:color="000000"/>
              <w:bottom w:val="single" w:sz="4" w:space="0" w:color="000000"/>
              <w:right w:val="single" w:sz="4" w:space="0" w:color="000000"/>
            </w:tcBorders>
            <w:hideMark/>
          </w:tcPr>
          <w:p w14:paraId="2BE6B806"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X</w:t>
            </w:r>
          </w:p>
        </w:tc>
        <w:tc>
          <w:tcPr>
            <w:tcW w:w="2757" w:type="dxa"/>
            <w:tcBorders>
              <w:top w:val="single" w:sz="4" w:space="0" w:color="000000"/>
              <w:left w:val="single" w:sz="4" w:space="0" w:color="000000"/>
              <w:bottom w:val="single" w:sz="4" w:space="0" w:color="000000"/>
              <w:right w:val="single" w:sz="4" w:space="0" w:color="000000"/>
            </w:tcBorders>
            <w:hideMark/>
          </w:tcPr>
          <w:p w14:paraId="4D2E953F"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-6,0</w:t>
            </w:r>
          </w:p>
        </w:tc>
        <w:tc>
          <w:tcPr>
            <w:tcW w:w="4340" w:type="dxa"/>
            <w:tcBorders>
              <w:top w:val="single" w:sz="4" w:space="0" w:color="000000"/>
              <w:left w:val="single" w:sz="4" w:space="0" w:color="000000"/>
              <w:bottom w:val="single" w:sz="4" w:space="0" w:color="000000"/>
              <w:right w:val="single" w:sz="4" w:space="0" w:color="000000"/>
            </w:tcBorders>
            <w:hideMark/>
          </w:tcPr>
          <w:p w14:paraId="0F206E47"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không làm đổi màu quỳ tím.</w:t>
            </w:r>
          </w:p>
        </w:tc>
      </w:tr>
      <w:tr w:rsidR="00F327EB" w:rsidRPr="003608C1" w14:paraId="3D7D2B05" w14:textId="77777777" w:rsidTr="008B2050">
        <w:trPr>
          <w:trHeight w:val="294"/>
          <w:jc w:val="center"/>
        </w:trPr>
        <w:tc>
          <w:tcPr>
            <w:tcW w:w="2058" w:type="dxa"/>
            <w:tcBorders>
              <w:top w:val="single" w:sz="4" w:space="0" w:color="000000"/>
              <w:left w:val="single" w:sz="4" w:space="0" w:color="000000"/>
              <w:bottom w:val="single" w:sz="4" w:space="0" w:color="000000"/>
              <w:right w:val="single" w:sz="4" w:space="0" w:color="000000"/>
            </w:tcBorders>
            <w:hideMark/>
          </w:tcPr>
          <w:p w14:paraId="4CF18432"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Y</w:t>
            </w:r>
          </w:p>
        </w:tc>
        <w:tc>
          <w:tcPr>
            <w:tcW w:w="2757" w:type="dxa"/>
            <w:tcBorders>
              <w:top w:val="single" w:sz="4" w:space="0" w:color="000000"/>
              <w:left w:val="single" w:sz="4" w:space="0" w:color="000000"/>
              <w:bottom w:val="single" w:sz="4" w:space="0" w:color="000000"/>
              <w:right w:val="single" w:sz="4" w:space="0" w:color="000000"/>
            </w:tcBorders>
            <w:hideMark/>
          </w:tcPr>
          <w:p w14:paraId="68694D20"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233</w:t>
            </w:r>
          </w:p>
        </w:tc>
        <w:tc>
          <w:tcPr>
            <w:tcW w:w="4340" w:type="dxa"/>
            <w:tcBorders>
              <w:top w:val="single" w:sz="4" w:space="0" w:color="000000"/>
              <w:left w:val="single" w:sz="4" w:space="0" w:color="000000"/>
              <w:bottom w:val="single" w:sz="4" w:space="0" w:color="000000"/>
              <w:right w:val="single" w:sz="4" w:space="0" w:color="000000"/>
            </w:tcBorders>
            <w:hideMark/>
          </w:tcPr>
          <w:p w14:paraId="2AC0B219"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không làm đổi màu quỳ tím.</w:t>
            </w:r>
          </w:p>
        </w:tc>
      </w:tr>
      <w:tr w:rsidR="00F327EB" w:rsidRPr="003608C1" w14:paraId="6A9886A8" w14:textId="77777777" w:rsidTr="008B2050">
        <w:trPr>
          <w:trHeight w:val="306"/>
          <w:jc w:val="center"/>
        </w:trPr>
        <w:tc>
          <w:tcPr>
            <w:tcW w:w="2058" w:type="dxa"/>
            <w:tcBorders>
              <w:top w:val="single" w:sz="4" w:space="0" w:color="000000"/>
              <w:left w:val="single" w:sz="4" w:space="0" w:color="000000"/>
              <w:bottom w:val="single" w:sz="4" w:space="0" w:color="000000"/>
              <w:right w:val="single" w:sz="4" w:space="0" w:color="000000"/>
            </w:tcBorders>
            <w:hideMark/>
          </w:tcPr>
          <w:p w14:paraId="05E832AA"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Z</w:t>
            </w:r>
          </w:p>
        </w:tc>
        <w:tc>
          <w:tcPr>
            <w:tcW w:w="2757" w:type="dxa"/>
            <w:tcBorders>
              <w:top w:val="single" w:sz="4" w:space="0" w:color="000000"/>
              <w:left w:val="single" w:sz="4" w:space="0" w:color="000000"/>
              <w:bottom w:val="single" w:sz="4" w:space="0" w:color="000000"/>
              <w:right w:val="single" w:sz="4" w:space="0" w:color="000000"/>
            </w:tcBorders>
            <w:hideMark/>
          </w:tcPr>
          <w:p w14:paraId="37EC610D"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247</w:t>
            </w:r>
          </w:p>
        </w:tc>
        <w:tc>
          <w:tcPr>
            <w:tcW w:w="4340" w:type="dxa"/>
            <w:tcBorders>
              <w:top w:val="single" w:sz="4" w:space="0" w:color="000000"/>
              <w:left w:val="single" w:sz="4" w:space="0" w:color="000000"/>
              <w:bottom w:val="single" w:sz="4" w:space="0" w:color="000000"/>
              <w:right w:val="single" w:sz="4" w:space="0" w:color="000000"/>
            </w:tcBorders>
            <w:hideMark/>
          </w:tcPr>
          <w:p w14:paraId="0253F988"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làm quỳ tím chuyển thành màu hồng.</w:t>
            </w:r>
          </w:p>
        </w:tc>
      </w:tr>
      <w:tr w:rsidR="00F327EB" w:rsidRPr="003608C1" w14:paraId="05067DA6" w14:textId="77777777" w:rsidTr="008B2050">
        <w:trPr>
          <w:trHeight w:val="294"/>
          <w:jc w:val="center"/>
        </w:trPr>
        <w:tc>
          <w:tcPr>
            <w:tcW w:w="2058" w:type="dxa"/>
            <w:tcBorders>
              <w:top w:val="single" w:sz="4" w:space="0" w:color="000000"/>
              <w:left w:val="single" w:sz="4" w:space="0" w:color="000000"/>
              <w:bottom w:val="single" w:sz="4" w:space="0" w:color="000000"/>
              <w:right w:val="single" w:sz="4" w:space="0" w:color="000000"/>
            </w:tcBorders>
            <w:hideMark/>
          </w:tcPr>
          <w:p w14:paraId="7872DA55"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M</w:t>
            </w:r>
          </w:p>
        </w:tc>
        <w:tc>
          <w:tcPr>
            <w:tcW w:w="2757" w:type="dxa"/>
            <w:tcBorders>
              <w:top w:val="single" w:sz="4" w:space="0" w:color="000000"/>
              <w:left w:val="single" w:sz="4" w:space="0" w:color="000000"/>
              <w:bottom w:val="single" w:sz="4" w:space="0" w:color="000000"/>
              <w:right w:val="single" w:sz="4" w:space="0" w:color="000000"/>
            </w:tcBorders>
            <w:hideMark/>
          </w:tcPr>
          <w:p w14:paraId="692EF705"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43</w:t>
            </w:r>
          </w:p>
        </w:tc>
        <w:tc>
          <w:tcPr>
            <w:tcW w:w="4340" w:type="dxa"/>
            <w:tcBorders>
              <w:top w:val="single" w:sz="4" w:space="0" w:color="000000"/>
              <w:left w:val="single" w:sz="4" w:space="0" w:color="000000"/>
              <w:bottom w:val="single" w:sz="4" w:space="0" w:color="000000"/>
              <w:right w:val="single" w:sz="4" w:space="0" w:color="000000"/>
            </w:tcBorders>
            <w:hideMark/>
          </w:tcPr>
          <w:p w14:paraId="49C77CAB"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không làm đổi màu quỳ tím.</w:t>
            </w:r>
          </w:p>
        </w:tc>
      </w:tr>
    </w:tbl>
    <w:p w14:paraId="650EEE64" w14:textId="77777777" w:rsidR="00F327EB" w:rsidRPr="003608C1" w:rsidRDefault="00F327EB" w:rsidP="006460D9">
      <w:pPr>
        <w:tabs>
          <w:tab w:val="left" w:pos="567"/>
        </w:tabs>
        <w:spacing w:after="0"/>
        <w:rPr>
          <w:rFonts w:ascii="Times New Roman" w:eastAsia="Calibri" w:hAnsi="Times New Roman" w:cs="Times New Roman"/>
          <w:sz w:val="24"/>
          <w:szCs w:val="24"/>
        </w:rPr>
      </w:pPr>
      <w:r w:rsidRPr="003608C1">
        <w:rPr>
          <w:rStyle w:val="YoungMixChar"/>
          <w:rFonts w:cs="Times New Roman"/>
          <w:b/>
          <w:szCs w:val="24"/>
        </w:rPr>
        <w:t xml:space="preserve"> </w:t>
      </w:r>
      <w:r w:rsidRPr="003317EB">
        <w:rPr>
          <w:rStyle w:val="YoungMixChar"/>
          <w:rFonts w:cs="Times New Roman"/>
          <w:b/>
          <w:color w:val="0070C0"/>
          <w:szCs w:val="24"/>
        </w:rPr>
        <w:t xml:space="preserve">a) </w:t>
      </w:r>
      <w:r w:rsidRPr="003608C1">
        <w:rPr>
          <w:rFonts w:ascii="Times New Roman" w:hAnsi="Times New Roman" w:cs="Times New Roman"/>
          <w:sz w:val="24"/>
          <w:szCs w:val="24"/>
          <w:lang w:val="fr-FR"/>
        </w:rPr>
        <w:t>Thuỷ phân hoàn toàn 1,0 mol peptide A trong dung dịch NaOH thu được 3,0 mol muối của chất Y và 3,0 mol muối của chất Z thì lượng HCl phản ứng tối đa là 6,0 mol.</w:t>
      </w:r>
    </w:p>
    <w:p w14:paraId="08DC6F2A" w14:textId="77777777" w:rsidR="00F327EB" w:rsidRPr="003608C1" w:rsidRDefault="00F327EB" w:rsidP="006460D9">
      <w:pPr>
        <w:tabs>
          <w:tab w:val="left" w:pos="567"/>
        </w:tabs>
        <w:spacing w:after="0"/>
        <w:rPr>
          <w:rFonts w:ascii="Times New Roman" w:hAnsi="Times New Roman" w:cs="Times New Roman"/>
          <w:sz w:val="24"/>
          <w:szCs w:val="24"/>
        </w:rPr>
      </w:pPr>
      <w:r w:rsidRPr="003317EB">
        <w:rPr>
          <w:rStyle w:val="YoungMixChar"/>
          <w:rFonts w:cs="Times New Roman"/>
          <w:b/>
          <w:color w:val="0070C0"/>
          <w:szCs w:val="24"/>
        </w:rPr>
        <w:t xml:space="preserve">b) </w:t>
      </w:r>
      <w:r w:rsidRPr="003608C1">
        <w:rPr>
          <w:rFonts w:ascii="Times New Roman" w:hAnsi="Times New Roman" w:cs="Times New Roman"/>
          <w:sz w:val="24"/>
          <w:szCs w:val="24"/>
          <w:lang w:val="fr-FR"/>
        </w:rPr>
        <w:t>Từ phản ứng trùng ngưng của M với formaldehyde có acid làm xúc tác có thể điều chế nhựa poly(phenol formaldehyde).</w:t>
      </w:r>
    </w:p>
    <w:p w14:paraId="0BA142E7" w14:textId="77777777" w:rsidR="00F327EB" w:rsidRPr="003608C1" w:rsidRDefault="00F327EB" w:rsidP="006460D9">
      <w:pPr>
        <w:tabs>
          <w:tab w:val="left" w:pos="567"/>
        </w:tabs>
        <w:spacing w:after="0"/>
        <w:rPr>
          <w:rFonts w:ascii="Times New Roman" w:hAnsi="Times New Roman" w:cs="Times New Roman"/>
          <w:sz w:val="24"/>
          <w:szCs w:val="24"/>
        </w:rPr>
      </w:pPr>
      <w:r w:rsidRPr="003317EB">
        <w:rPr>
          <w:rStyle w:val="YoungMixChar"/>
          <w:rFonts w:cs="Times New Roman"/>
          <w:b/>
          <w:color w:val="0070C0"/>
          <w:szCs w:val="24"/>
        </w:rPr>
        <w:t xml:space="preserve">c) </w:t>
      </w:r>
      <w:r w:rsidRPr="003608C1">
        <w:rPr>
          <w:rFonts w:ascii="Times New Roman" w:hAnsi="Times New Roman" w:cs="Times New Roman"/>
          <w:sz w:val="24"/>
          <w:szCs w:val="24"/>
          <w:lang w:val="fr-FR"/>
        </w:rPr>
        <w:t>Cho Z tác dụng với NaOH tỉ lệ mol 1: 2, thu được chất hữu cơ T. Khi đặt trong điện trường, chất T di chuyển về cực dương.</w:t>
      </w:r>
    </w:p>
    <w:p w14:paraId="44904493" w14:textId="77777777" w:rsidR="00F327EB" w:rsidRPr="003608C1" w:rsidRDefault="00F327EB" w:rsidP="006460D9">
      <w:pPr>
        <w:tabs>
          <w:tab w:val="left" w:pos="567"/>
        </w:tabs>
        <w:spacing w:after="0"/>
        <w:rPr>
          <w:rFonts w:ascii="Times New Roman" w:hAnsi="Times New Roman" w:cs="Times New Roman"/>
          <w:sz w:val="24"/>
          <w:szCs w:val="24"/>
          <w:lang w:val="fr-FR"/>
        </w:rPr>
      </w:pPr>
      <w:r w:rsidRPr="003317EB">
        <w:rPr>
          <w:rStyle w:val="YoungMixChar"/>
          <w:rFonts w:cs="Times New Roman"/>
          <w:b/>
          <w:color w:val="0070C0"/>
          <w:szCs w:val="24"/>
        </w:rPr>
        <w:t xml:space="preserve">d) </w:t>
      </w:r>
      <w:r w:rsidRPr="003608C1">
        <w:rPr>
          <w:rFonts w:ascii="Times New Roman" w:hAnsi="Times New Roman" w:cs="Times New Roman"/>
          <w:sz w:val="24"/>
          <w:szCs w:val="24"/>
          <w:lang w:val="fr-FR"/>
        </w:rPr>
        <w:t>Các chất X, Y, Z, M là chất rắn ở điều kiện thường.</w:t>
      </w:r>
    </w:p>
    <w:p w14:paraId="6DA39F2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11 – Chương 5) </w:t>
      </w:r>
      <w:r w:rsidRPr="003608C1">
        <w:rPr>
          <w:rFonts w:ascii="Times New Roman" w:hAnsi="Times New Roman" w:cs="Times New Roman"/>
          <w:sz w:val="24"/>
          <w:szCs w:val="24"/>
          <w:lang w:val="vi-VN"/>
        </w:rPr>
        <w:t>Cho 3 pin Galvani đơn giản được thiết lập như sau:</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vi-VN"/>
        </w:rPr>
        <w:t>Phát biểu sau là đúng hay sai?</w:t>
      </w:r>
    </w:p>
    <w:p w14:paraId="391CAC20"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608C1">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3E3F010E" wp14:editId="12185626">
            <wp:simplePos x="0" y="0"/>
            <wp:positionH relativeFrom="column">
              <wp:posOffset>581025</wp:posOffset>
            </wp:positionH>
            <wp:positionV relativeFrom="paragraph">
              <wp:posOffset>76200</wp:posOffset>
            </wp:positionV>
            <wp:extent cx="4914900" cy="189166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4914900" cy="1891665"/>
                    </a:xfrm>
                    <a:prstGeom prst="rect">
                      <a:avLst/>
                    </a:prstGeom>
                    <a:noFill/>
                  </pic:spPr>
                </pic:pic>
              </a:graphicData>
            </a:graphic>
            <wp14:sizeRelH relativeFrom="page">
              <wp14:pctWidth>0</wp14:pctWidth>
            </wp14:sizeRelH>
            <wp14:sizeRelV relativeFrom="page">
              <wp14:pctHeight>0</wp14:pctHeight>
            </wp14:sizeRelV>
          </wp:anchor>
        </w:drawing>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Suất điện động </w:t>
      </w:r>
      <w:r w:rsidRPr="003608C1">
        <w:rPr>
          <w:rFonts w:ascii="Times New Roman" w:hAnsi="Times New Roman" w:cs="Times New Roman"/>
          <w:position w:val="-14"/>
          <w:sz w:val="24"/>
          <w:szCs w:val="24"/>
        </w:rPr>
        <w:object w:dxaOrig="1545" w:dyaOrig="420" w14:anchorId="4313D7E0">
          <v:shape id="_x0000_i1116" type="#_x0000_t75" style="width:77.25pt;height:21pt" o:ole="">
            <v:imagedata r:id="rId191" o:title=""/>
          </v:shape>
          <o:OLEObject Type="Embed" ProgID="Equation.DSMT4" ShapeID="_x0000_i1116" DrawAspect="Content" ObjectID="_1833292269" r:id="rId192"/>
        </w:object>
      </w:r>
      <w:r w:rsidRPr="003608C1">
        <w:rPr>
          <w:rFonts w:ascii="Times New Roman" w:hAnsi="Times New Roman" w:cs="Times New Roman"/>
          <w:sz w:val="24"/>
          <w:szCs w:val="24"/>
          <w:lang w:val="vi-VN"/>
        </w:rPr>
        <w:t>.</w:t>
      </w:r>
    </w:p>
    <w:p w14:paraId="1C041A46"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Tại pin 3: Cu đóng vai trò cực dương (cathode), Ni đóng vai trò cực âm (anode).</w:t>
      </w:r>
    </w:p>
    <w:p w14:paraId="6470B051"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Tại pin 2 và pin 3: điện cực Ni sẽ bị tan dần.</w:t>
      </w:r>
    </w:p>
    <w:p w14:paraId="5228F8CE"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Tính khử của kim loại Ni sẽ mạnh hơn kim loại Zn và yếu hơn kim loại Cu.</w:t>
      </w:r>
    </w:p>
    <w:p w14:paraId="08DDC776" w14:textId="77777777" w:rsidR="00F327EB" w:rsidRPr="003608C1" w:rsidRDefault="00F327EB" w:rsidP="006460D9">
      <w:pPr>
        <w:pStyle w:val="ListParagraph"/>
        <w:spacing w:after="0"/>
        <w:ind w:left="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7) </w:t>
      </w:r>
      <w:r w:rsidRPr="003608C1">
        <w:rPr>
          <w:rFonts w:ascii="Times New Roman" w:hAnsi="Times New Roman" w:cs="Times New Roman"/>
          <w:sz w:val="24"/>
          <w:szCs w:val="24"/>
        </w:rPr>
        <w:t>Thực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hi</w:t>
      </w:r>
      <w:r w:rsidRPr="003608C1">
        <w:rPr>
          <w:rFonts w:ascii="Times New Roman" w:hAnsi="Times New Roman" w:cs="Times New Roman"/>
          <w:spacing w:val="-1"/>
          <w:sz w:val="24"/>
          <w:szCs w:val="24"/>
        </w:rPr>
        <w:t>ệ</w:t>
      </w:r>
      <w:r w:rsidRPr="003608C1">
        <w:rPr>
          <w:rFonts w:ascii="Times New Roman" w:hAnsi="Times New Roman" w:cs="Times New Roman"/>
          <w:sz w:val="24"/>
          <w:szCs w:val="24"/>
        </w:rPr>
        <w:t>n thí</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ngh</w:t>
      </w:r>
      <w:r w:rsidRPr="003608C1">
        <w:rPr>
          <w:rFonts w:ascii="Times New Roman" w:hAnsi="Times New Roman" w:cs="Times New Roman"/>
          <w:spacing w:val="1"/>
          <w:sz w:val="24"/>
          <w:szCs w:val="24"/>
        </w:rPr>
        <w:t>i</w:t>
      </w:r>
      <w:r w:rsidRPr="003608C1">
        <w:rPr>
          <w:rFonts w:ascii="Times New Roman" w:hAnsi="Times New Roman" w:cs="Times New Roman"/>
          <w:spacing w:val="-1"/>
          <w:sz w:val="24"/>
          <w:szCs w:val="24"/>
        </w:rPr>
        <w:t>ệ</w:t>
      </w:r>
      <w:r w:rsidRPr="003608C1">
        <w:rPr>
          <w:rFonts w:ascii="Times New Roman" w:hAnsi="Times New Roman" w:cs="Times New Roman"/>
          <w:sz w:val="24"/>
          <w:szCs w:val="24"/>
        </w:rPr>
        <w:t>m sau:</w:t>
      </w:r>
    </w:p>
    <w:p w14:paraId="3F39BE6D"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pacing w:val="1"/>
          <w:sz w:val="24"/>
          <w:szCs w:val="24"/>
        </w:rPr>
        <w:t>B</w:t>
      </w:r>
      <w:r w:rsidRPr="003608C1">
        <w:rPr>
          <w:rFonts w:ascii="Times New Roman" w:hAnsi="Times New Roman" w:cs="Times New Roman"/>
          <w:sz w:val="24"/>
          <w:szCs w:val="24"/>
        </w:rPr>
        <w:t>ước</w:t>
      </w:r>
      <w:r w:rsidRPr="003608C1">
        <w:rPr>
          <w:rFonts w:ascii="Times New Roman" w:hAnsi="Times New Roman" w:cs="Times New Roman"/>
          <w:spacing w:val="8"/>
          <w:sz w:val="24"/>
          <w:szCs w:val="24"/>
        </w:rPr>
        <w:t xml:space="preserve"> </w:t>
      </w:r>
      <w:r w:rsidRPr="003608C1">
        <w:rPr>
          <w:rFonts w:ascii="Times New Roman" w:hAnsi="Times New Roman" w:cs="Times New Roman"/>
          <w:sz w:val="24"/>
          <w:szCs w:val="24"/>
        </w:rPr>
        <w:t>1:</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Rót</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v</w:t>
      </w:r>
      <w:r w:rsidRPr="003608C1">
        <w:rPr>
          <w:rFonts w:ascii="Times New Roman" w:hAnsi="Times New Roman" w:cs="Times New Roman"/>
          <w:spacing w:val="-1"/>
          <w:sz w:val="24"/>
          <w:szCs w:val="24"/>
        </w:rPr>
        <w:t>à</w:t>
      </w:r>
      <w:r w:rsidRPr="003608C1">
        <w:rPr>
          <w:rFonts w:ascii="Times New Roman" w:hAnsi="Times New Roman" w:cs="Times New Roman"/>
          <w:sz w:val="24"/>
          <w:szCs w:val="24"/>
        </w:rPr>
        <w:t>o</w:t>
      </w:r>
      <w:r w:rsidRPr="003608C1">
        <w:rPr>
          <w:rFonts w:ascii="Times New Roman" w:hAnsi="Times New Roman" w:cs="Times New Roman"/>
          <w:spacing w:val="10"/>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w:t>
      </w:r>
      <w:r w:rsidRPr="003608C1">
        <w:rPr>
          <w:rFonts w:ascii="Times New Roman" w:hAnsi="Times New Roman" w:cs="Times New Roman"/>
          <w:spacing w:val="8"/>
          <w:sz w:val="24"/>
          <w:szCs w:val="24"/>
        </w:rPr>
        <w:t xml:space="preserve"> </w:t>
      </w:r>
      <w:r w:rsidRPr="003608C1">
        <w:rPr>
          <w:rFonts w:ascii="Times New Roman" w:hAnsi="Times New Roman" w:cs="Times New Roman"/>
          <w:sz w:val="24"/>
          <w:szCs w:val="24"/>
        </w:rPr>
        <w:t>th</w:t>
      </w:r>
      <w:r w:rsidRPr="003608C1">
        <w:rPr>
          <w:rFonts w:ascii="Times New Roman" w:hAnsi="Times New Roman" w:cs="Times New Roman"/>
          <w:spacing w:val="-2"/>
          <w:sz w:val="24"/>
          <w:szCs w:val="24"/>
        </w:rPr>
        <w:t>u</w:t>
      </w:r>
      <w:r w:rsidRPr="003608C1">
        <w:rPr>
          <w:rFonts w:ascii="Times New Roman" w:hAnsi="Times New Roman" w:cs="Times New Roman"/>
          <w:sz w:val="24"/>
          <w:szCs w:val="24"/>
        </w:rPr>
        <w:t>ỷ</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thứ</w:t>
      </w:r>
      <w:r w:rsidRPr="003608C1">
        <w:rPr>
          <w:rFonts w:ascii="Times New Roman" w:hAnsi="Times New Roman" w:cs="Times New Roman"/>
          <w:spacing w:val="9"/>
          <w:sz w:val="24"/>
          <w:szCs w:val="24"/>
        </w:rPr>
        <w:t xml:space="preserve"> </w:t>
      </w:r>
      <w:r w:rsidRPr="003608C1">
        <w:rPr>
          <w:rFonts w:ascii="Times New Roman" w:hAnsi="Times New Roman" w:cs="Times New Roman"/>
          <w:sz w:val="24"/>
          <w:szCs w:val="24"/>
        </w:rPr>
        <w:t>nh</w:t>
      </w:r>
      <w:r w:rsidRPr="003608C1">
        <w:rPr>
          <w:rFonts w:ascii="Times New Roman" w:hAnsi="Times New Roman" w:cs="Times New Roman"/>
          <w:spacing w:val="-1"/>
          <w:sz w:val="24"/>
          <w:szCs w:val="24"/>
        </w:rPr>
        <w:t>ấ</w:t>
      </w:r>
      <w:r w:rsidRPr="003608C1">
        <w:rPr>
          <w:rFonts w:ascii="Times New Roman" w:hAnsi="Times New Roman" w:cs="Times New Roman"/>
          <w:sz w:val="24"/>
          <w:szCs w:val="24"/>
        </w:rPr>
        <w:t>t,</w:t>
      </w:r>
      <w:r w:rsidRPr="003608C1">
        <w:rPr>
          <w:rFonts w:ascii="Times New Roman" w:hAnsi="Times New Roman" w:cs="Times New Roman"/>
          <w:spacing w:val="10"/>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w:t>
      </w:r>
      <w:r w:rsidRPr="003608C1">
        <w:rPr>
          <w:rFonts w:ascii="Times New Roman" w:hAnsi="Times New Roman" w:cs="Times New Roman"/>
          <w:spacing w:val="8"/>
          <w:sz w:val="24"/>
          <w:szCs w:val="24"/>
        </w:rPr>
        <w:t xml:space="preserve"> </w:t>
      </w:r>
      <w:r w:rsidRPr="003608C1">
        <w:rPr>
          <w:rFonts w:ascii="Times New Roman" w:hAnsi="Times New Roman" w:cs="Times New Roman"/>
          <w:sz w:val="24"/>
          <w:szCs w:val="24"/>
        </w:rPr>
        <w:t>th</w:t>
      </w:r>
      <w:r w:rsidRPr="003608C1">
        <w:rPr>
          <w:rFonts w:ascii="Times New Roman" w:hAnsi="Times New Roman" w:cs="Times New Roman"/>
          <w:spacing w:val="1"/>
          <w:sz w:val="24"/>
          <w:szCs w:val="24"/>
        </w:rPr>
        <w:t>u</w:t>
      </w:r>
      <w:r w:rsidRPr="003608C1">
        <w:rPr>
          <w:rFonts w:ascii="Times New Roman" w:hAnsi="Times New Roman" w:cs="Times New Roman"/>
          <w:sz w:val="24"/>
          <w:szCs w:val="24"/>
        </w:rPr>
        <w:t>ỷ</w:t>
      </w:r>
      <w:r w:rsidRPr="003608C1">
        <w:rPr>
          <w:rFonts w:ascii="Times New Roman" w:hAnsi="Times New Roman" w:cs="Times New Roman"/>
          <w:spacing w:val="8"/>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thứ</w:t>
      </w:r>
      <w:r w:rsidRPr="003608C1">
        <w:rPr>
          <w:rFonts w:ascii="Times New Roman" w:hAnsi="Times New Roman" w:cs="Times New Roman"/>
          <w:spacing w:val="9"/>
          <w:sz w:val="24"/>
          <w:szCs w:val="24"/>
        </w:rPr>
        <w:t xml:space="preserve"> </w:t>
      </w:r>
      <w:r w:rsidRPr="003608C1">
        <w:rPr>
          <w:rFonts w:ascii="Times New Roman" w:hAnsi="Times New Roman" w:cs="Times New Roman"/>
          <w:sz w:val="24"/>
          <w:szCs w:val="24"/>
        </w:rPr>
        <w:t>h</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i</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và</w:t>
      </w:r>
      <w:r w:rsidRPr="003608C1">
        <w:rPr>
          <w:rFonts w:ascii="Times New Roman" w:hAnsi="Times New Roman" w:cs="Times New Roman"/>
          <w:spacing w:val="8"/>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h</w:t>
      </w:r>
      <w:r w:rsidRPr="003608C1">
        <w:rPr>
          <w:rFonts w:ascii="Times New Roman" w:hAnsi="Times New Roman" w:cs="Times New Roman"/>
          <w:sz w:val="24"/>
          <w:szCs w:val="24"/>
        </w:rPr>
        <w:t>ứ</w:t>
      </w:r>
      <w:r w:rsidRPr="003608C1">
        <w:rPr>
          <w:rFonts w:ascii="Times New Roman" w:hAnsi="Times New Roman" w:cs="Times New Roman"/>
          <w:spacing w:val="9"/>
          <w:sz w:val="24"/>
          <w:szCs w:val="24"/>
        </w:rPr>
        <w:t xml:space="preserve"> </w:t>
      </w:r>
      <w:r w:rsidRPr="003608C1">
        <w:rPr>
          <w:rFonts w:ascii="Times New Roman" w:hAnsi="Times New Roman" w:cs="Times New Roman"/>
          <w:sz w:val="24"/>
          <w:szCs w:val="24"/>
        </w:rPr>
        <w:t>ba</w:t>
      </w:r>
      <w:r w:rsidRPr="003608C1">
        <w:rPr>
          <w:rFonts w:ascii="Times New Roman" w:hAnsi="Times New Roman" w:cs="Times New Roman"/>
          <w:spacing w:val="8"/>
          <w:sz w:val="24"/>
          <w:szCs w:val="24"/>
        </w:rPr>
        <w:t xml:space="preserve"> </w:t>
      </w:r>
      <w:r w:rsidRPr="003608C1">
        <w:rPr>
          <w:rFonts w:ascii="Times New Roman" w:hAnsi="Times New Roman" w:cs="Times New Roman"/>
          <w:spacing w:val="-2"/>
          <w:sz w:val="24"/>
          <w:szCs w:val="24"/>
        </w:rPr>
        <w:t>k</w:t>
      </w:r>
      <w:r w:rsidRPr="003608C1">
        <w:rPr>
          <w:rFonts w:ascii="Times New Roman" w:hAnsi="Times New Roman" w:cs="Times New Roman"/>
          <w:sz w:val="24"/>
          <w:szCs w:val="24"/>
        </w:rPr>
        <w:t>h</w:t>
      </w:r>
      <w:r w:rsidRPr="003608C1">
        <w:rPr>
          <w:rFonts w:ascii="Times New Roman" w:hAnsi="Times New Roman" w:cs="Times New Roman"/>
          <w:spacing w:val="1"/>
          <w:sz w:val="24"/>
          <w:szCs w:val="24"/>
        </w:rPr>
        <w:t>o</w:t>
      </w:r>
      <w:r w:rsidRPr="003608C1">
        <w:rPr>
          <w:rFonts w:ascii="Times New Roman" w:hAnsi="Times New Roman" w:cs="Times New Roman"/>
          <w:spacing w:val="-1"/>
          <w:sz w:val="24"/>
          <w:szCs w:val="24"/>
        </w:rPr>
        <w:t>ả</w:t>
      </w:r>
      <w:r w:rsidRPr="003608C1">
        <w:rPr>
          <w:rFonts w:ascii="Times New Roman" w:hAnsi="Times New Roman" w:cs="Times New Roman"/>
          <w:sz w:val="24"/>
          <w:szCs w:val="24"/>
        </w:rPr>
        <w:t>ng</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20</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mL nước</w:t>
      </w:r>
      <w:r w:rsidRPr="003608C1">
        <w:rPr>
          <w:rFonts w:ascii="Times New Roman" w:hAnsi="Times New Roman" w:cs="Times New Roman"/>
          <w:spacing w:val="9"/>
          <w:sz w:val="24"/>
          <w:szCs w:val="24"/>
        </w:rPr>
        <w:t xml:space="preserve"> </w:t>
      </w:r>
      <w:r w:rsidRPr="003608C1">
        <w:rPr>
          <w:rFonts w:ascii="Times New Roman" w:hAnsi="Times New Roman" w:cs="Times New Roman"/>
          <w:sz w:val="24"/>
          <w:szCs w:val="24"/>
        </w:rPr>
        <w:t>(kh</w:t>
      </w:r>
      <w:r w:rsidRPr="003608C1">
        <w:rPr>
          <w:rFonts w:ascii="Times New Roman" w:hAnsi="Times New Roman" w:cs="Times New Roman"/>
          <w:spacing w:val="-1"/>
          <w:sz w:val="24"/>
          <w:szCs w:val="24"/>
        </w:rPr>
        <w:t>oả</w:t>
      </w:r>
      <w:r w:rsidRPr="003608C1">
        <w:rPr>
          <w:rFonts w:ascii="Times New Roman" w:hAnsi="Times New Roman" w:cs="Times New Roman"/>
          <w:sz w:val="24"/>
          <w:szCs w:val="24"/>
        </w:rPr>
        <w:t>ng</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 xml:space="preserve">1/2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 th</w:t>
      </w:r>
      <w:r w:rsidRPr="003608C1">
        <w:rPr>
          <w:rFonts w:ascii="Times New Roman" w:hAnsi="Times New Roman" w:cs="Times New Roman"/>
          <w:spacing w:val="-1"/>
          <w:sz w:val="24"/>
          <w:szCs w:val="24"/>
        </w:rPr>
        <w:t>ê</w:t>
      </w:r>
      <w:r w:rsidRPr="003608C1">
        <w:rPr>
          <w:rFonts w:ascii="Times New Roman" w:hAnsi="Times New Roman" w:cs="Times New Roman"/>
          <w:sz w:val="24"/>
          <w:szCs w:val="24"/>
        </w:rPr>
        <w:t>m vài giọt dung</w:t>
      </w:r>
      <w:r w:rsidRPr="003608C1">
        <w:rPr>
          <w:rFonts w:ascii="Times New Roman" w:hAnsi="Times New Roman" w:cs="Times New Roman"/>
          <w:spacing w:val="3"/>
          <w:sz w:val="24"/>
          <w:szCs w:val="24"/>
        </w:rPr>
        <w:t xml:space="preserve"> </w:t>
      </w:r>
      <w:r w:rsidRPr="003608C1">
        <w:rPr>
          <w:rFonts w:ascii="Times New Roman" w:hAnsi="Times New Roman" w:cs="Times New Roman"/>
          <w:spacing w:val="1"/>
          <w:sz w:val="24"/>
          <w:szCs w:val="24"/>
        </w:rPr>
        <w:t>d</w:t>
      </w:r>
      <w:r w:rsidRPr="003608C1">
        <w:rPr>
          <w:rFonts w:ascii="Times New Roman" w:hAnsi="Times New Roman" w:cs="Times New Roman"/>
          <w:sz w:val="24"/>
          <w:szCs w:val="24"/>
        </w:rPr>
        <w:t>ị</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h ph</w:t>
      </w:r>
      <w:r w:rsidRPr="003608C1">
        <w:rPr>
          <w:rFonts w:ascii="Times New Roman" w:hAnsi="Times New Roman" w:cs="Times New Roman"/>
          <w:spacing w:val="-1"/>
          <w:sz w:val="24"/>
          <w:szCs w:val="24"/>
        </w:rPr>
        <w:t>e</w:t>
      </w:r>
      <w:r w:rsidRPr="003608C1">
        <w:rPr>
          <w:rFonts w:ascii="Times New Roman" w:hAnsi="Times New Roman" w:cs="Times New Roman"/>
          <w:sz w:val="24"/>
          <w:szCs w:val="24"/>
        </w:rPr>
        <w:t>nolph</w:t>
      </w:r>
      <w:r w:rsidRPr="003608C1">
        <w:rPr>
          <w:rFonts w:ascii="Times New Roman" w:hAnsi="Times New Roman" w:cs="Times New Roman"/>
          <w:spacing w:val="1"/>
          <w:sz w:val="24"/>
          <w:szCs w:val="24"/>
        </w:rPr>
        <w:t>t</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lein v</w:t>
      </w:r>
      <w:r w:rsidRPr="003608C1">
        <w:rPr>
          <w:rFonts w:ascii="Times New Roman" w:hAnsi="Times New Roman" w:cs="Times New Roman"/>
          <w:spacing w:val="-1"/>
          <w:sz w:val="24"/>
          <w:szCs w:val="24"/>
        </w:rPr>
        <w:t>à</w:t>
      </w:r>
      <w:r w:rsidRPr="003608C1">
        <w:rPr>
          <w:rFonts w:ascii="Times New Roman" w:hAnsi="Times New Roman" w:cs="Times New Roman"/>
          <w:sz w:val="24"/>
          <w:szCs w:val="24"/>
        </w:rPr>
        <w:t>o</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m</w:t>
      </w:r>
      <w:r w:rsidRPr="003608C1">
        <w:rPr>
          <w:rFonts w:ascii="Times New Roman" w:hAnsi="Times New Roman" w:cs="Times New Roman"/>
          <w:sz w:val="24"/>
          <w:szCs w:val="24"/>
        </w:rPr>
        <w:t>ỗi cốc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và</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đ</w:t>
      </w:r>
      <w:r w:rsidRPr="003608C1">
        <w:rPr>
          <w:rFonts w:ascii="Times New Roman" w:hAnsi="Times New Roman" w:cs="Times New Roman"/>
          <w:spacing w:val="-1"/>
          <w:sz w:val="24"/>
          <w:szCs w:val="24"/>
        </w:rPr>
        <w:t>ặ</w:t>
      </w:r>
      <w:r w:rsidRPr="003608C1">
        <w:rPr>
          <w:rFonts w:ascii="Times New Roman" w:hAnsi="Times New Roman" w:cs="Times New Roman"/>
          <w:sz w:val="24"/>
          <w:szCs w:val="24"/>
        </w:rPr>
        <w:t>t lên giá đ</w:t>
      </w:r>
      <w:r w:rsidRPr="003608C1">
        <w:rPr>
          <w:rFonts w:ascii="Times New Roman" w:hAnsi="Times New Roman" w:cs="Times New Roman"/>
          <w:spacing w:val="3"/>
          <w:sz w:val="24"/>
          <w:szCs w:val="24"/>
        </w:rPr>
        <w:t>ỡ</w:t>
      </w:r>
      <w:r w:rsidRPr="003608C1">
        <w:rPr>
          <w:rFonts w:ascii="Times New Roman" w:hAnsi="Times New Roman" w:cs="Times New Roman"/>
          <w:sz w:val="24"/>
          <w:szCs w:val="24"/>
        </w:rPr>
        <w:t>.</w:t>
      </w:r>
    </w:p>
    <w:p w14:paraId="254B3D28"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pacing w:val="1"/>
          <w:sz w:val="24"/>
          <w:szCs w:val="24"/>
        </w:rPr>
        <w:t>B</w:t>
      </w:r>
      <w:r w:rsidRPr="003608C1">
        <w:rPr>
          <w:rFonts w:ascii="Times New Roman" w:hAnsi="Times New Roman" w:cs="Times New Roman"/>
          <w:sz w:val="24"/>
          <w:szCs w:val="24"/>
        </w:rPr>
        <w:t>ước 2:</w:t>
      </w:r>
      <w:r w:rsidRPr="003608C1">
        <w:rPr>
          <w:rFonts w:ascii="Times New Roman" w:hAnsi="Times New Roman" w:cs="Times New Roman"/>
          <w:spacing w:val="1"/>
          <w:sz w:val="24"/>
          <w:szCs w:val="24"/>
        </w:rPr>
        <w:t xml:space="preserve"> B</w:t>
      </w:r>
      <w:r w:rsidRPr="003608C1">
        <w:rPr>
          <w:rFonts w:ascii="Times New Roman" w:hAnsi="Times New Roman" w:cs="Times New Roman"/>
          <w:sz w:val="24"/>
          <w:szCs w:val="24"/>
        </w:rPr>
        <w:t>ỏ</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v</w:t>
      </w:r>
      <w:r w:rsidRPr="003608C1">
        <w:rPr>
          <w:rFonts w:ascii="Times New Roman" w:hAnsi="Times New Roman" w:cs="Times New Roman"/>
          <w:spacing w:val="-1"/>
          <w:sz w:val="24"/>
          <w:szCs w:val="24"/>
        </w:rPr>
        <w:t>à</w:t>
      </w:r>
      <w:r w:rsidRPr="003608C1">
        <w:rPr>
          <w:rFonts w:ascii="Times New Roman" w:hAnsi="Times New Roman" w:cs="Times New Roman"/>
          <w:sz w:val="24"/>
          <w:szCs w:val="24"/>
        </w:rPr>
        <w:t>o</w:t>
      </w:r>
      <w:r w:rsidRPr="003608C1">
        <w:rPr>
          <w:rFonts w:ascii="Times New Roman" w:hAnsi="Times New Roman" w:cs="Times New Roman"/>
          <w:spacing w:val="1"/>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 th</w:t>
      </w:r>
      <w:r w:rsidRPr="003608C1">
        <w:rPr>
          <w:rFonts w:ascii="Times New Roman" w:hAnsi="Times New Roman" w:cs="Times New Roman"/>
          <w:spacing w:val="1"/>
          <w:sz w:val="24"/>
          <w:szCs w:val="24"/>
        </w:rPr>
        <w:t>u</w:t>
      </w:r>
      <w:r w:rsidRPr="003608C1">
        <w:rPr>
          <w:rFonts w:ascii="Times New Roman" w:hAnsi="Times New Roman" w:cs="Times New Roman"/>
          <w:sz w:val="24"/>
          <w:szCs w:val="24"/>
        </w:rPr>
        <w:t>ỷ</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thứ nh</w:t>
      </w:r>
      <w:r w:rsidRPr="003608C1">
        <w:rPr>
          <w:rFonts w:ascii="Times New Roman" w:hAnsi="Times New Roman" w:cs="Times New Roman"/>
          <w:spacing w:val="-1"/>
          <w:sz w:val="24"/>
          <w:szCs w:val="24"/>
        </w:rPr>
        <w:t>ấ</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 xml:space="preserve"> m</w:t>
      </w:r>
      <w:r w:rsidRPr="003608C1">
        <w:rPr>
          <w:rFonts w:ascii="Times New Roman" w:hAnsi="Times New Roman" w:cs="Times New Roman"/>
          <w:sz w:val="24"/>
          <w:szCs w:val="24"/>
        </w:rPr>
        <w:t>ột</w:t>
      </w:r>
      <w:r w:rsidRPr="003608C1">
        <w:rPr>
          <w:rFonts w:ascii="Times New Roman" w:hAnsi="Times New Roman" w:cs="Times New Roman"/>
          <w:spacing w:val="1"/>
          <w:sz w:val="24"/>
          <w:szCs w:val="24"/>
        </w:rPr>
        <w:t xml:space="preserve"> m</w:t>
      </w:r>
      <w:r w:rsidRPr="003608C1">
        <w:rPr>
          <w:rFonts w:ascii="Times New Roman" w:hAnsi="Times New Roman" w:cs="Times New Roman"/>
          <w:spacing w:val="-1"/>
          <w:sz w:val="24"/>
          <w:szCs w:val="24"/>
        </w:rPr>
        <w:t>ẫ</w:t>
      </w:r>
      <w:r w:rsidRPr="003608C1">
        <w:rPr>
          <w:rFonts w:ascii="Times New Roman" w:hAnsi="Times New Roman" w:cs="Times New Roman"/>
          <w:sz w:val="24"/>
          <w:szCs w:val="24"/>
        </w:rPr>
        <w:t>u</w:t>
      </w:r>
      <w:r w:rsidRPr="003608C1">
        <w:rPr>
          <w:rFonts w:ascii="Times New Roman" w:hAnsi="Times New Roman" w:cs="Times New Roman"/>
          <w:spacing w:val="1"/>
          <w:sz w:val="24"/>
          <w:szCs w:val="24"/>
        </w:rPr>
        <w:t xml:space="preserve"> </w:t>
      </w:r>
      <w:r w:rsidRPr="003608C1">
        <w:rPr>
          <w:rFonts w:ascii="Times New Roman" w:hAnsi="Times New Roman" w:cs="Times New Roman"/>
          <w:spacing w:val="-2"/>
          <w:sz w:val="24"/>
          <w:szCs w:val="24"/>
        </w:rPr>
        <w:t>s</w:t>
      </w:r>
      <w:r w:rsidRPr="003608C1">
        <w:rPr>
          <w:rFonts w:ascii="Times New Roman" w:hAnsi="Times New Roman" w:cs="Times New Roman"/>
          <w:sz w:val="24"/>
          <w:szCs w:val="24"/>
        </w:rPr>
        <w:t>odium</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w:t>
      </w:r>
      <w:r w:rsidRPr="003608C1">
        <w:rPr>
          <w:rFonts w:ascii="Times New Roman" w:hAnsi="Times New Roman" w:cs="Times New Roman"/>
          <w:spacing w:val="-1"/>
          <w:sz w:val="24"/>
          <w:szCs w:val="24"/>
        </w:rPr>
        <w:t>N</w:t>
      </w:r>
      <w:r w:rsidRPr="003317EB">
        <w:rPr>
          <w:rFonts w:ascii="Times New Roman" w:hAnsi="Times New Roman" w:cs="Times New Roman"/>
          <w:b/>
          <w:color w:val="0070C0"/>
          <w:spacing w:val="-1"/>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w:t>
      </w:r>
      <w:r w:rsidRPr="003608C1">
        <w:rPr>
          <w:rFonts w:ascii="Times New Roman" w:hAnsi="Times New Roman" w:cs="Times New Roman"/>
          <w:spacing w:val="1"/>
          <w:sz w:val="24"/>
          <w:szCs w:val="24"/>
        </w:rPr>
        <w:t>h</w:t>
      </w:r>
      <w:r w:rsidRPr="003608C1">
        <w:rPr>
          <w:rFonts w:ascii="Times New Roman" w:hAnsi="Times New Roman" w:cs="Times New Roman"/>
          <w:sz w:val="24"/>
          <w:szCs w:val="24"/>
        </w:rPr>
        <w:t>ỏ</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b</w:t>
      </w:r>
      <w:r w:rsidRPr="003608C1">
        <w:rPr>
          <w:rFonts w:ascii="Times New Roman" w:hAnsi="Times New Roman" w:cs="Times New Roman"/>
          <w:spacing w:val="-1"/>
          <w:sz w:val="24"/>
          <w:szCs w:val="24"/>
        </w:rPr>
        <w:t>ằ</w:t>
      </w:r>
      <w:r w:rsidRPr="003608C1">
        <w:rPr>
          <w:rFonts w:ascii="Times New Roman" w:hAnsi="Times New Roman" w:cs="Times New Roman"/>
          <w:sz w:val="24"/>
          <w:szCs w:val="24"/>
        </w:rPr>
        <w:t>ng</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h</w:t>
      </w:r>
      <w:r w:rsidRPr="003608C1">
        <w:rPr>
          <w:rFonts w:ascii="Times New Roman" w:hAnsi="Times New Roman" w:cs="Times New Roman"/>
          <w:spacing w:val="-1"/>
          <w:sz w:val="24"/>
          <w:szCs w:val="24"/>
        </w:rPr>
        <w:t>ạ</w:t>
      </w:r>
      <w:r w:rsidRPr="003608C1">
        <w:rPr>
          <w:rFonts w:ascii="Times New Roman" w:hAnsi="Times New Roman" w:cs="Times New Roman"/>
          <w:sz w:val="24"/>
          <w:szCs w:val="24"/>
        </w:rPr>
        <w:t>t</w:t>
      </w:r>
      <w:r w:rsidRPr="003608C1">
        <w:rPr>
          <w:rFonts w:ascii="Times New Roman" w:hAnsi="Times New Roman" w:cs="Times New Roman"/>
          <w:spacing w:val="3"/>
          <w:sz w:val="24"/>
          <w:szCs w:val="24"/>
        </w:rPr>
        <w:t xml:space="preserve"> </w:t>
      </w:r>
      <w:r w:rsidRPr="003608C1">
        <w:rPr>
          <w:rFonts w:ascii="Times New Roman" w:hAnsi="Times New Roman" w:cs="Times New Roman"/>
          <w:spacing w:val="1"/>
          <w:sz w:val="24"/>
          <w:szCs w:val="24"/>
        </w:rPr>
        <w:t>g</w:t>
      </w:r>
      <w:r w:rsidRPr="003608C1">
        <w:rPr>
          <w:rFonts w:ascii="Times New Roman" w:hAnsi="Times New Roman" w:cs="Times New Roman"/>
          <w:spacing w:val="-1"/>
          <w:sz w:val="24"/>
          <w:szCs w:val="24"/>
        </w:rPr>
        <w:t>ạ</w:t>
      </w:r>
      <w:r w:rsidRPr="003608C1">
        <w:rPr>
          <w:rFonts w:ascii="Times New Roman" w:hAnsi="Times New Roman" w:cs="Times New Roman"/>
          <w:sz w:val="24"/>
          <w:szCs w:val="24"/>
        </w:rPr>
        <w:t>o;</w:t>
      </w:r>
      <w:r w:rsidRPr="003608C1">
        <w:rPr>
          <w:rFonts w:ascii="Times New Roman" w:hAnsi="Times New Roman" w:cs="Times New Roman"/>
          <w:spacing w:val="1"/>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 th</w:t>
      </w:r>
      <w:r w:rsidRPr="003608C1">
        <w:rPr>
          <w:rFonts w:ascii="Times New Roman" w:hAnsi="Times New Roman" w:cs="Times New Roman"/>
          <w:spacing w:val="1"/>
          <w:sz w:val="24"/>
          <w:szCs w:val="24"/>
        </w:rPr>
        <w:t>u</w:t>
      </w:r>
      <w:r w:rsidRPr="003608C1">
        <w:rPr>
          <w:rFonts w:ascii="Times New Roman" w:hAnsi="Times New Roman" w:cs="Times New Roman"/>
          <w:sz w:val="24"/>
          <w:szCs w:val="24"/>
        </w:rPr>
        <w:t>ỷ</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thứ h</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i</w:t>
      </w:r>
      <w:r w:rsidRPr="003608C1">
        <w:rPr>
          <w:rFonts w:ascii="Times New Roman" w:hAnsi="Times New Roman" w:cs="Times New Roman"/>
          <w:spacing w:val="1"/>
          <w:sz w:val="24"/>
          <w:szCs w:val="24"/>
        </w:rPr>
        <w:t xml:space="preserve"> m</w:t>
      </w:r>
      <w:r w:rsidRPr="003608C1">
        <w:rPr>
          <w:rFonts w:ascii="Times New Roman" w:hAnsi="Times New Roman" w:cs="Times New Roman"/>
          <w:sz w:val="24"/>
          <w:szCs w:val="24"/>
        </w:rPr>
        <w:t>ột m</w:t>
      </w:r>
      <w:r w:rsidRPr="003608C1">
        <w:rPr>
          <w:rFonts w:ascii="Times New Roman" w:hAnsi="Times New Roman" w:cs="Times New Roman"/>
          <w:spacing w:val="-1"/>
          <w:sz w:val="24"/>
          <w:szCs w:val="24"/>
        </w:rPr>
        <w:t>ẩ</w:t>
      </w:r>
      <w:r w:rsidRPr="003608C1">
        <w:rPr>
          <w:rFonts w:ascii="Times New Roman" w:hAnsi="Times New Roman" w:cs="Times New Roman"/>
          <w:sz w:val="24"/>
          <w:szCs w:val="24"/>
        </w:rPr>
        <w:t>u</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kim</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l</w:t>
      </w:r>
      <w:r w:rsidRPr="003608C1">
        <w:rPr>
          <w:rFonts w:ascii="Times New Roman" w:hAnsi="Times New Roman" w:cs="Times New Roman"/>
          <w:spacing w:val="1"/>
          <w:sz w:val="24"/>
          <w:szCs w:val="24"/>
        </w:rPr>
        <w:t>o</w:t>
      </w:r>
      <w:r w:rsidRPr="003608C1">
        <w:rPr>
          <w:rFonts w:ascii="Times New Roman" w:hAnsi="Times New Roman" w:cs="Times New Roman"/>
          <w:spacing w:val="-1"/>
          <w:sz w:val="24"/>
          <w:szCs w:val="24"/>
        </w:rPr>
        <w:t>ạ</w:t>
      </w:r>
      <w:r w:rsidRPr="003608C1">
        <w:rPr>
          <w:rFonts w:ascii="Times New Roman" w:hAnsi="Times New Roman" w:cs="Times New Roman"/>
          <w:sz w:val="24"/>
          <w:szCs w:val="24"/>
        </w:rPr>
        <w:t>i</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magn</w:t>
      </w:r>
      <w:r w:rsidRPr="003608C1">
        <w:rPr>
          <w:rFonts w:ascii="Times New Roman" w:hAnsi="Times New Roman" w:cs="Times New Roman"/>
          <w:spacing w:val="-1"/>
          <w:sz w:val="24"/>
          <w:szCs w:val="24"/>
        </w:rPr>
        <w:t>e</w:t>
      </w:r>
      <w:r w:rsidRPr="003608C1">
        <w:rPr>
          <w:rFonts w:ascii="Times New Roman" w:hAnsi="Times New Roman" w:cs="Times New Roman"/>
          <w:sz w:val="24"/>
          <w:szCs w:val="24"/>
        </w:rPr>
        <w:t>sium</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(Mg)</w:t>
      </w:r>
      <w:r w:rsidRPr="003608C1">
        <w:rPr>
          <w:rFonts w:ascii="Times New Roman" w:hAnsi="Times New Roman" w:cs="Times New Roman"/>
          <w:spacing w:val="-4"/>
          <w:sz w:val="24"/>
          <w:szCs w:val="24"/>
        </w:rPr>
        <w:t xml:space="preserve"> </w:t>
      </w:r>
      <w:r w:rsidRPr="003608C1">
        <w:rPr>
          <w:rFonts w:ascii="Times New Roman" w:hAnsi="Times New Roman" w:cs="Times New Roman"/>
          <w:spacing w:val="2"/>
          <w:sz w:val="24"/>
          <w:szCs w:val="24"/>
        </w:rPr>
        <w:t>v</w:t>
      </w:r>
      <w:r w:rsidRPr="003608C1">
        <w:rPr>
          <w:rFonts w:ascii="Times New Roman" w:hAnsi="Times New Roman" w:cs="Times New Roman"/>
          <w:sz w:val="24"/>
          <w:szCs w:val="24"/>
        </w:rPr>
        <w:t>à</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pacing w:val="2"/>
          <w:sz w:val="24"/>
          <w:szCs w:val="24"/>
        </w:rPr>
        <w:t>ố</w:t>
      </w:r>
      <w:r w:rsidRPr="003608C1">
        <w:rPr>
          <w:rFonts w:ascii="Times New Roman" w:hAnsi="Times New Roman" w:cs="Times New Roman"/>
          <w:sz w:val="24"/>
          <w:szCs w:val="24"/>
        </w:rPr>
        <w:t>c</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thuỷ</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3"/>
          <w:sz w:val="24"/>
          <w:szCs w:val="24"/>
        </w:rPr>
        <w:t>h</w:t>
      </w:r>
      <w:r w:rsidRPr="003608C1">
        <w:rPr>
          <w:rFonts w:ascii="Times New Roman" w:hAnsi="Times New Roman" w:cs="Times New Roman"/>
          <w:sz w:val="24"/>
          <w:szCs w:val="24"/>
        </w:rPr>
        <w:t>ứ</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ba</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một</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m</w:t>
      </w:r>
      <w:r w:rsidRPr="003608C1">
        <w:rPr>
          <w:rFonts w:ascii="Times New Roman" w:hAnsi="Times New Roman" w:cs="Times New Roman"/>
          <w:spacing w:val="-1"/>
          <w:sz w:val="24"/>
          <w:szCs w:val="24"/>
        </w:rPr>
        <w:t>ẩ</w:t>
      </w:r>
      <w:r w:rsidRPr="003608C1">
        <w:rPr>
          <w:rFonts w:ascii="Times New Roman" w:hAnsi="Times New Roman" w:cs="Times New Roman"/>
          <w:sz w:val="24"/>
          <w:szCs w:val="24"/>
        </w:rPr>
        <w:t>u kim</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l</w:t>
      </w:r>
      <w:r w:rsidRPr="003608C1">
        <w:rPr>
          <w:rFonts w:ascii="Times New Roman" w:hAnsi="Times New Roman" w:cs="Times New Roman"/>
          <w:spacing w:val="1"/>
          <w:sz w:val="24"/>
          <w:szCs w:val="24"/>
        </w:rPr>
        <w:t>o</w:t>
      </w:r>
      <w:r w:rsidRPr="003608C1">
        <w:rPr>
          <w:rFonts w:ascii="Times New Roman" w:hAnsi="Times New Roman" w:cs="Times New Roman"/>
          <w:spacing w:val="-1"/>
          <w:sz w:val="24"/>
          <w:szCs w:val="24"/>
        </w:rPr>
        <w:t>ạ</w:t>
      </w:r>
      <w:r w:rsidRPr="003608C1">
        <w:rPr>
          <w:rFonts w:ascii="Times New Roman" w:hAnsi="Times New Roman" w:cs="Times New Roman"/>
          <w:sz w:val="24"/>
          <w:szCs w:val="24"/>
        </w:rPr>
        <w:t>i</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a</w:t>
      </w:r>
      <w:r w:rsidRPr="003608C1">
        <w:rPr>
          <w:rFonts w:ascii="Times New Roman" w:hAnsi="Times New Roman" w:cs="Times New Roman"/>
          <w:spacing w:val="3"/>
          <w:sz w:val="24"/>
          <w:szCs w:val="24"/>
        </w:rPr>
        <w:t>l</w:t>
      </w:r>
      <w:r w:rsidRPr="003608C1">
        <w:rPr>
          <w:rFonts w:ascii="Times New Roman" w:hAnsi="Times New Roman" w:cs="Times New Roman"/>
          <w:sz w:val="24"/>
          <w:szCs w:val="24"/>
        </w:rPr>
        <w:t>um</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nium</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l)</w:t>
      </w:r>
      <w:r w:rsidRPr="003608C1">
        <w:rPr>
          <w:rFonts w:ascii="Times New Roman" w:hAnsi="Times New Roman" w:cs="Times New Roman"/>
          <w:spacing w:val="-3"/>
          <w:sz w:val="24"/>
          <w:szCs w:val="24"/>
        </w:rPr>
        <w:t xml:space="preserve"> </w:t>
      </w:r>
      <w:r w:rsidRPr="003608C1">
        <w:rPr>
          <w:rFonts w:ascii="Times New Roman" w:hAnsi="Times New Roman" w:cs="Times New Roman"/>
          <w:spacing w:val="1"/>
          <w:sz w:val="24"/>
          <w:szCs w:val="24"/>
        </w:rPr>
        <w:t>v</w:t>
      </w:r>
      <w:r w:rsidRPr="003608C1">
        <w:rPr>
          <w:rFonts w:ascii="Times New Roman" w:hAnsi="Times New Roman" w:cs="Times New Roman"/>
          <w:sz w:val="24"/>
          <w:szCs w:val="24"/>
        </w:rPr>
        <w:t>ừa</w:t>
      </w:r>
      <w:r w:rsidRPr="003608C1">
        <w:rPr>
          <w:rFonts w:ascii="Times New Roman" w:hAnsi="Times New Roman" w:cs="Times New Roman"/>
          <w:spacing w:val="-1"/>
          <w:sz w:val="24"/>
          <w:szCs w:val="24"/>
        </w:rPr>
        <w:t xml:space="preserve"> cạ</w:t>
      </w:r>
      <w:r w:rsidRPr="003608C1">
        <w:rPr>
          <w:rFonts w:ascii="Times New Roman" w:hAnsi="Times New Roman" w:cs="Times New Roman"/>
          <w:sz w:val="24"/>
          <w:szCs w:val="24"/>
        </w:rPr>
        <w:t>o</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3"/>
          <w:sz w:val="24"/>
          <w:szCs w:val="24"/>
        </w:rPr>
        <w:t>s</w:t>
      </w:r>
      <w:r w:rsidRPr="003608C1">
        <w:rPr>
          <w:rFonts w:ascii="Times New Roman" w:hAnsi="Times New Roman" w:cs="Times New Roman"/>
          <w:spacing w:val="1"/>
          <w:sz w:val="24"/>
          <w:szCs w:val="24"/>
        </w:rPr>
        <w:t>ạ</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h</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l</w:t>
      </w:r>
      <w:r w:rsidRPr="003608C1">
        <w:rPr>
          <w:rFonts w:ascii="Times New Roman" w:hAnsi="Times New Roman" w:cs="Times New Roman"/>
          <w:sz w:val="24"/>
          <w:szCs w:val="24"/>
        </w:rPr>
        <w:t>ớp vỏ oxide.</w:t>
      </w:r>
    </w:p>
    <w:p w14:paraId="5275EE0A"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pacing w:val="1"/>
          <w:sz w:val="24"/>
          <w:szCs w:val="24"/>
        </w:rPr>
        <w:t>B</w:t>
      </w:r>
      <w:r w:rsidRPr="003608C1">
        <w:rPr>
          <w:rFonts w:ascii="Times New Roman" w:hAnsi="Times New Roman" w:cs="Times New Roman"/>
          <w:sz w:val="24"/>
          <w:szCs w:val="24"/>
        </w:rPr>
        <w:t>ước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3: Đun nóng nhẹ</w:t>
      </w:r>
      <w:r w:rsidRPr="003608C1">
        <w:rPr>
          <w:rFonts w:ascii="Times New Roman" w:hAnsi="Times New Roman" w:cs="Times New Roman"/>
          <w:spacing w:val="-1"/>
          <w:sz w:val="24"/>
          <w:szCs w:val="24"/>
        </w:rPr>
        <w:t xml:space="preserve"> </w:t>
      </w:r>
      <w:r w:rsidRPr="003608C1">
        <w:rPr>
          <w:rFonts w:ascii="Times New Roman" w:hAnsi="Times New Roman" w:cs="Times New Roman"/>
          <w:spacing w:val="1"/>
          <w:sz w:val="24"/>
          <w:szCs w:val="24"/>
        </w:rPr>
        <w:t>cố</w:t>
      </w:r>
      <w:r w:rsidRPr="003608C1">
        <w:rPr>
          <w:rFonts w:ascii="Times New Roman" w:hAnsi="Times New Roman" w:cs="Times New Roman"/>
          <w:sz w:val="24"/>
          <w:szCs w:val="24"/>
        </w:rPr>
        <w:t>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thuỷ 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 thứ h</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i và thứ b</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w:t>
      </w:r>
    </w:p>
    <w:p w14:paraId="1139CC8E"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z w:val="24"/>
          <w:szCs w:val="24"/>
        </w:rPr>
        <w:t>a)</w:t>
      </w:r>
      <w:r w:rsidRPr="003317EB">
        <w:rPr>
          <w:rFonts w:ascii="Times New Roman" w:hAnsi="Times New Roman" w:cs="Times New Roman"/>
          <w:b/>
          <w:color w:val="0070C0"/>
          <w:spacing w:val="-1"/>
          <w:sz w:val="24"/>
          <w:szCs w:val="24"/>
        </w:rPr>
        <w:t xml:space="preserve"> </w:t>
      </w:r>
      <w:r w:rsidRPr="003608C1">
        <w:rPr>
          <w:rFonts w:ascii="Times New Roman" w:hAnsi="Times New Roman" w:cs="Times New Roman"/>
          <w:spacing w:val="1"/>
          <w:sz w:val="24"/>
          <w:szCs w:val="24"/>
        </w:rPr>
        <w:t>S</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u bước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 xml:space="preserve">2, </w:t>
      </w:r>
      <w:r w:rsidRPr="003608C1">
        <w:rPr>
          <w:rFonts w:ascii="Times New Roman" w:hAnsi="Times New Roman" w:cs="Times New Roman"/>
          <w:spacing w:val="1"/>
          <w:sz w:val="24"/>
          <w:szCs w:val="24"/>
        </w:rPr>
        <w:t>c</w:t>
      </w:r>
      <w:r w:rsidRPr="003608C1">
        <w:rPr>
          <w:rFonts w:ascii="Times New Roman" w:hAnsi="Times New Roman" w:cs="Times New Roman"/>
          <w:spacing w:val="-1"/>
          <w:sz w:val="24"/>
          <w:szCs w:val="24"/>
        </w:rPr>
        <w:t>á</w:t>
      </w:r>
      <w:r w:rsidRPr="003608C1">
        <w:rPr>
          <w:rFonts w:ascii="Times New Roman" w:hAnsi="Times New Roman" w:cs="Times New Roman"/>
          <w:sz w:val="24"/>
          <w:szCs w:val="24"/>
        </w:rPr>
        <w:t>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mẫu</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magn</w:t>
      </w:r>
      <w:r w:rsidRPr="003608C1">
        <w:rPr>
          <w:rFonts w:ascii="Times New Roman" w:hAnsi="Times New Roman" w:cs="Times New Roman"/>
          <w:spacing w:val="-1"/>
          <w:sz w:val="24"/>
          <w:szCs w:val="24"/>
        </w:rPr>
        <w:t>e</w:t>
      </w:r>
      <w:r w:rsidRPr="003608C1">
        <w:rPr>
          <w:rFonts w:ascii="Times New Roman" w:hAnsi="Times New Roman" w:cs="Times New Roman"/>
          <w:sz w:val="24"/>
          <w:szCs w:val="24"/>
        </w:rPr>
        <w:t>sium</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và</w:t>
      </w:r>
      <w:r w:rsidRPr="003608C1">
        <w:rPr>
          <w:rFonts w:ascii="Times New Roman" w:hAnsi="Times New Roman" w:cs="Times New Roman"/>
          <w:spacing w:val="-1"/>
          <w:sz w:val="24"/>
          <w:szCs w:val="24"/>
        </w:rPr>
        <w:t xml:space="preserve"> a</w:t>
      </w:r>
      <w:r w:rsidRPr="003608C1">
        <w:rPr>
          <w:rFonts w:ascii="Times New Roman" w:hAnsi="Times New Roman" w:cs="Times New Roman"/>
          <w:sz w:val="24"/>
          <w:szCs w:val="24"/>
        </w:rPr>
        <w:t>lu</w:t>
      </w:r>
      <w:r w:rsidRPr="003608C1">
        <w:rPr>
          <w:rFonts w:ascii="Times New Roman" w:hAnsi="Times New Roman" w:cs="Times New Roman"/>
          <w:spacing w:val="1"/>
          <w:sz w:val="24"/>
          <w:szCs w:val="24"/>
        </w:rPr>
        <w:t>m</w:t>
      </w:r>
      <w:r w:rsidRPr="003608C1">
        <w:rPr>
          <w:rFonts w:ascii="Times New Roman" w:hAnsi="Times New Roman" w:cs="Times New Roman"/>
          <w:sz w:val="24"/>
          <w:szCs w:val="24"/>
        </w:rPr>
        <w:t>in</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um</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 xml:space="preserve">trong </w:t>
      </w:r>
      <w:r w:rsidRPr="003608C1">
        <w:rPr>
          <w:rFonts w:ascii="Times New Roman" w:hAnsi="Times New Roman" w:cs="Times New Roman"/>
          <w:spacing w:val="-1"/>
          <w:sz w:val="24"/>
          <w:szCs w:val="24"/>
        </w:rPr>
        <w:t>cá</w:t>
      </w:r>
      <w:r w:rsidRPr="003608C1">
        <w:rPr>
          <w:rFonts w:ascii="Times New Roman" w:hAnsi="Times New Roman" w:cs="Times New Roman"/>
          <w:sz w:val="24"/>
          <w:szCs w:val="24"/>
        </w:rPr>
        <w:t>c</w:t>
      </w:r>
      <w:r w:rsidRPr="003608C1">
        <w:rPr>
          <w:rFonts w:ascii="Times New Roman" w:hAnsi="Times New Roman" w:cs="Times New Roman"/>
          <w:spacing w:val="-1"/>
          <w:sz w:val="24"/>
          <w:szCs w:val="24"/>
        </w:rPr>
        <w:t xml:space="preserve"> c</w:t>
      </w:r>
      <w:r w:rsidRPr="003608C1">
        <w:rPr>
          <w:rFonts w:ascii="Times New Roman" w:hAnsi="Times New Roman" w:cs="Times New Roman"/>
          <w:spacing w:val="2"/>
          <w:sz w:val="24"/>
          <w:szCs w:val="24"/>
        </w:rPr>
        <w:t>ố</w:t>
      </w:r>
      <w:r w:rsidRPr="003608C1">
        <w:rPr>
          <w:rFonts w:ascii="Times New Roman" w:hAnsi="Times New Roman" w:cs="Times New Roman"/>
          <w:sz w:val="24"/>
          <w:szCs w:val="24"/>
        </w:rPr>
        <w:t>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thuỷ 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thứ h</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i và ba</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đ</w:t>
      </w:r>
      <w:r w:rsidRPr="003608C1">
        <w:rPr>
          <w:rFonts w:ascii="Times New Roman" w:hAnsi="Times New Roman" w:cs="Times New Roman"/>
          <w:spacing w:val="-1"/>
          <w:sz w:val="24"/>
          <w:szCs w:val="24"/>
        </w:rPr>
        <w:t>ề</w:t>
      </w:r>
      <w:r w:rsidRPr="003608C1">
        <w:rPr>
          <w:rFonts w:ascii="Times New Roman" w:hAnsi="Times New Roman" w:cs="Times New Roman"/>
          <w:sz w:val="24"/>
          <w:szCs w:val="24"/>
        </w:rPr>
        <w:t xml:space="preserve">u nổi </w:t>
      </w:r>
      <w:r w:rsidRPr="003608C1">
        <w:rPr>
          <w:rFonts w:ascii="Times New Roman" w:hAnsi="Times New Roman" w:cs="Times New Roman"/>
          <w:spacing w:val="1"/>
          <w:sz w:val="24"/>
          <w:szCs w:val="24"/>
        </w:rPr>
        <w:t>trê</w:t>
      </w:r>
      <w:r w:rsidRPr="003608C1">
        <w:rPr>
          <w:rFonts w:ascii="Times New Roman" w:hAnsi="Times New Roman" w:cs="Times New Roman"/>
          <w:sz w:val="24"/>
          <w:szCs w:val="24"/>
        </w:rPr>
        <w:t>n m</w:t>
      </w:r>
      <w:r w:rsidRPr="003608C1">
        <w:rPr>
          <w:rFonts w:ascii="Times New Roman" w:hAnsi="Times New Roman" w:cs="Times New Roman"/>
          <w:spacing w:val="-1"/>
          <w:sz w:val="24"/>
          <w:szCs w:val="24"/>
        </w:rPr>
        <w:t>ặ</w:t>
      </w:r>
      <w:r w:rsidRPr="003608C1">
        <w:rPr>
          <w:rFonts w:ascii="Times New Roman" w:hAnsi="Times New Roman" w:cs="Times New Roman"/>
          <w:sz w:val="24"/>
          <w:szCs w:val="24"/>
        </w:rPr>
        <w:t>t nước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và</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 xml:space="preserve">tan </w:t>
      </w:r>
      <w:r w:rsidRPr="003608C1">
        <w:rPr>
          <w:rFonts w:ascii="Times New Roman" w:hAnsi="Times New Roman" w:cs="Times New Roman"/>
          <w:spacing w:val="-1"/>
          <w:sz w:val="24"/>
          <w:szCs w:val="24"/>
        </w:rPr>
        <w:t>dầ</w:t>
      </w:r>
      <w:r w:rsidRPr="003608C1">
        <w:rPr>
          <w:rFonts w:ascii="Times New Roman" w:hAnsi="Times New Roman" w:cs="Times New Roman"/>
          <w:sz w:val="24"/>
          <w:szCs w:val="24"/>
        </w:rPr>
        <w:t>n, du</w:t>
      </w:r>
      <w:r w:rsidRPr="003608C1">
        <w:rPr>
          <w:rFonts w:ascii="Times New Roman" w:hAnsi="Times New Roman" w:cs="Times New Roman"/>
          <w:spacing w:val="2"/>
          <w:sz w:val="24"/>
          <w:szCs w:val="24"/>
        </w:rPr>
        <w:t>n</w:t>
      </w:r>
      <w:r w:rsidRPr="003608C1">
        <w:rPr>
          <w:rFonts w:ascii="Times New Roman" w:hAnsi="Times New Roman" w:cs="Times New Roman"/>
          <w:sz w:val="24"/>
          <w:szCs w:val="24"/>
        </w:rPr>
        <w:t xml:space="preserve">g </w:t>
      </w:r>
      <w:r w:rsidRPr="003608C1">
        <w:rPr>
          <w:rFonts w:ascii="Times New Roman" w:hAnsi="Times New Roman" w:cs="Times New Roman"/>
          <w:spacing w:val="1"/>
          <w:sz w:val="24"/>
          <w:szCs w:val="24"/>
        </w:rPr>
        <w:t>d</w:t>
      </w:r>
      <w:r w:rsidRPr="003608C1">
        <w:rPr>
          <w:rFonts w:ascii="Times New Roman" w:hAnsi="Times New Roman" w:cs="Times New Roman"/>
          <w:sz w:val="24"/>
          <w:szCs w:val="24"/>
        </w:rPr>
        <w:t>ị</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 xml:space="preserve">h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huy</w:t>
      </w:r>
      <w:r w:rsidRPr="003608C1">
        <w:rPr>
          <w:rFonts w:ascii="Times New Roman" w:hAnsi="Times New Roman" w:cs="Times New Roman"/>
          <w:spacing w:val="-1"/>
          <w:sz w:val="24"/>
          <w:szCs w:val="24"/>
        </w:rPr>
        <w:t>ể</w:t>
      </w:r>
      <w:r w:rsidRPr="003608C1">
        <w:rPr>
          <w:rFonts w:ascii="Times New Roman" w:hAnsi="Times New Roman" w:cs="Times New Roman"/>
          <w:sz w:val="24"/>
          <w:szCs w:val="24"/>
        </w:rPr>
        <w:t>n s</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ng màu</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h</w:t>
      </w:r>
      <w:r w:rsidRPr="003608C1">
        <w:rPr>
          <w:rFonts w:ascii="Times New Roman" w:hAnsi="Times New Roman" w:cs="Times New Roman"/>
          <w:sz w:val="24"/>
          <w:szCs w:val="24"/>
        </w:rPr>
        <w:t>ồng.</w:t>
      </w:r>
    </w:p>
    <w:p w14:paraId="71690BAB"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pacing w:val="1"/>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b</w:t>
      </w:r>
      <w:r w:rsidRPr="003608C1">
        <w:rPr>
          <w:rFonts w:ascii="Times New Roman" w:hAnsi="Times New Roman" w:cs="Times New Roman"/>
          <w:spacing w:val="-1"/>
          <w:sz w:val="24"/>
          <w:szCs w:val="24"/>
        </w:rPr>
        <w:t>ư</w:t>
      </w:r>
      <w:r w:rsidRPr="003608C1">
        <w:rPr>
          <w:rFonts w:ascii="Times New Roman" w:hAnsi="Times New Roman" w:cs="Times New Roman"/>
          <w:sz w:val="24"/>
          <w:szCs w:val="24"/>
        </w:rPr>
        <w:t>ớc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2, m</w:t>
      </w:r>
      <w:r w:rsidRPr="003608C1">
        <w:rPr>
          <w:rFonts w:ascii="Times New Roman" w:hAnsi="Times New Roman" w:cs="Times New Roman"/>
          <w:spacing w:val="-1"/>
          <w:sz w:val="24"/>
          <w:szCs w:val="24"/>
        </w:rPr>
        <w:t>ẫ</w:t>
      </w:r>
      <w:r w:rsidRPr="003608C1">
        <w:rPr>
          <w:rFonts w:ascii="Times New Roman" w:hAnsi="Times New Roman" w:cs="Times New Roman"/>
          <w:sz w:val="24"/>
          <w:szCs w:val="24"/>
        </w:rPr>
        <w:t>u sodi</w:t>
      </w:r>
      <w:r w:rsidRPr="003608C1">
        <w:rPr>
          <w:rFonts w:ascii="Times New Roman" w:hAnsi="Times New Roman" w:cs="Times New Roman"/>
          <w:spacing w:val="2"/>
          <w:sz w:val="24"/>
          <w:szCs w:val="24"/>
        </w:rPr>
        <w:t>u</w:t>
      </w:r>
      <w:r w:rsidRPr="003608C1">
        <w:rPr>
          <w:rFonts w:ascii="Times New Roman" w:hAnsi="Times New Roman" w:cs="Times New Roman"/>
          <w:sz w:val="24"/>
          <w:szCs w:val="24"/>
        </w:rPr>
        <w:t xml:space="preserve">m </w:t>
      </w:r>
      <w:r w:rsidRPr="003608C1">
        <w:rPr>
          <w:rFonts w:ascii="Times New Roman" w:hAnsi="Times New Roman" w:cs="Times New Roman"/>
          <w:spacing w:val="1"/>
          <w:sz w:val="24"/>
          <w:szCs w:val="24"/>
        </w:rPr>
        <w:t>t</w:t>
      </w:r>
      <w:r w:rsidRPr="003608C1">
        <w:rPr>
          <w:rFonts w:ascii="Times New Roman" w:hAnsi="Times New Roman" w:cs="Times New Roman"/>
          <w:sz w:val="24"/>
          <w:szCs w:val="24"/>
        </w:rPr>
        <w:t xml:space="preserve">rong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thuỷ 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 thứ nh</w:t>
      </w:r>
      <w:r w:rsidRPr="003608C1">
        <w:rPr>
          <w:rFonts w:ascii="Times New Roman" w:hAnsi="Times New Roman" w:cs="Times New Roman"/>
          <w:spacing w:val="-1"/>
          <w:sz w:val="24"/>
          <w:szCs w:val="24"/>
        </w:rPr>
        <w:t>ấ</w:t>
      </w:r>
      <w:r w:rsidRPr="003608C1">
        <w:rPr>
          <w:rFonts w:ascii="Times New Roman" w:hAnsi="Times New Roman" w:cs="Times New Roman"/>
          <w:sz w:val="24"/>
          <w:szCs w:val="24"/>
        </w:rPr>
        <w:t xml:space="preserve">t nổi </w:t>
      </w:r>
      <w:r w:rsidRPr="003608C1">
        <w:rPr>
          <w:rFonts w:ascii="Times New Roman" w:hAnsi="Times New Roman" w:cs="Times New Roman"/>
          <w:spacing w:val="1"/>
          <w:sz w:val="24"/>
          <w:szCs w:val="24"/>
        </w:rPr>
        <w:t>t</w:t>
      </w:r>
      <w:r w:rsidRPr="003608C1">
        <w:rPr>
          <w:rFonts w:ascii="Times New Roman" w:hAnsi="Times New Roman" w:cs="Times New Roman"/>
          <w:sz w:val="24"/>
          <w:szCs w:val="24"/>
        </w:rPr>
        <w:t>r</w:t>
      </w:r>
      <w:r w:rsidRPr="003608C1">
        <w:rPr>
          <w:rFonts w:ascii="Times New Roman" w:hAnsi="Times New Roman" w:cs="Times New Roman"/>
          <w:spacing w:val="-2"/>
          <w:sz w:val="24"/>
          <w:szCs w:val="24"/>
        </w:rPr>
        <w:t>ê</w:t>
      </w:r>
      <w:r w:rsidRPr="003608C1">
        <w:rPr>
          <w:rFonts w:ascii="Times New Roman" w:hAnsi="Times New Roman" w:cs="Times New Roman"/>
          <w:sz w:val="24"/>
          <w:szCs w:val="24"/>
        </w:rPr>
        <w:t xml:space="preserve">n </w:t>
      </w:r>
      <w:r w:rsidRPr="003608C1">
        <w:rPr>
          <w:rFonts w:ascii="Times New Roman" w:hAnsi="Times New Roman" w:cs="Times New Roman"/>
          <w:spacing w:val="1"/>
          <w:sz w:val="24"/>
          <w:szCs w:val="24"/>
        </w:rPr>
        <w:t>m</w:t>
      </w:r>
      <w:r w:rsidRPr="003608C1">
        <w:rPr>
          <w:rFonts w:ascii="Times New Roman" w:hAnsi="Times New Roman" w:cs="Times New Roman"/>
          <w:spacing w:val="-1"/>
          <w:sz w:val="24"/>
          <w:szCs w:val="24"/>
        </w:rPr>
        <w:t>ặ</w:t>
      </w:r>
      <w:r w:rsidRPr="003608C1">
        <w:rPr>
          <w:rFonts w:ascii="Times New Roman" w:hAnsi="Times New Roman" w:cs="Times New Roman"/>
          <w:sz w:val="24"/>
          <w:szCs w:val="24"/>
        </w:rPr>
        <w:t>t nước</w:t>
      </w:r>
      <w:r w:rsidRPr="003608C1">
        <w:rPr>
          <w:rFonts w:ascii="Times New Roman" w:hAnsi="Times New Roman" w:cs="Times New Roman"/>
          <w:spacing w:val="-1"/>
          <w:sz w:val="24"/>
          <w:szCs w:val="24"/>
        </w:rPr>
        <w:t xml:space="preserve"> </w:t>
      </w:r>
      <w:r w:rsidRPr="003608C1">
        <w:rPr>
          <w:rFonts w:ascii="Times New Roman" w:hAnsi="Times New Roman" w:cs="Times New Roman"/>
          <w:spacing w:val="2"/>
          <w:sz w:val="24"/>
          <w:szCs w:val="24"/>
        </w:rPr>
        <w:t>v</w:t>
      </w:r>
      <w:r w:rsidRPr="003608C1">
        <w:rPr>
          <w:rFonts w:ascii="Times New Roman" w:hAnsi="Times New Roman" w:cs="Times New Roman"/>
          <w:sz w:val="24"/>
          <w:szCs w:val="24"/>
        </w:rPr>
        <w:t>à</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tan d</w:t>
      </w:r>
      <w:r w:rsidRPr="003608C1">
        <w:rPr>
          <w:rFonts w:ascii="Times New Roman" w:hAnsi="Times New Roman" w:cs="Times New Roman"/>
          <w:spacing w:val="-1"/>
          <w:sz w:val="24"/>
          <w:szCs w:val="24"/>
        </w:rPr>
        <w:t>ầ</w:t>
      </w:r>
      <w:r w:rsidRPr="003608C1">
        <w:rPr>
          <w:rFonts w:ascii="Times New Roman" w:hAnsi="Times New Roman" w:cs="Times New Roman"/>
          <w:sz w:val="24"/>
          <w:szCs w:val="24"/>
        </w:rPr>
        <w:t>n, dung dị</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h</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h</w:t>
      </w:r>
      <w:r w:rsidRPr="003608C1">
        <w:rPr>
          <w:rFonts w:ascii="Times New Roman" w:hAnsi="Times New Roman" w:cs="Times New Roman"/>
          <w:spacing w:val="2"/>
          <w:sz w:val="24"/>
          <w:szCs w:val="24"/>
        </w:rPr>
        <w:t>u</w:t>
      </w:r>
      <w:r w:rsidRPr="003608C1">
        <w:rPr>
          <w:rFonts w:ascii="Times New Roman" w:hAnsi="Times New Roman" w:cs="Times New Roman"/>
          <w:spacing w:val="1"/>
          <w:sz w:val="24"/>
          <w:szCs w:val="24"/>
        </w:rPr>
        <w:t>y</w:t>
      </w:r>
      <w:r w:rsidRPr="003608C1">
        <w:rPr>
          <w:rFonts w:ascii="Times New Roman" w:hAnsi="Times New Roman" w:cs="Times New Roman"/>
          <w:spacing w:val="-1"/>
          <w:sz w:val="24"/>
          <w:szCs w:val="24"/>
        </w:rPr>
        <w:t>ể</w:t>
      </w:r>
      <w:r w:rsidRPr="003608C1">
        <w:rPr>
          <w:rFonts w:ascii="Times New Roman" w:hAnsi="Times New Roman" w:cs="Times New Roman"/>
          <w:sz w:val="24"/>
          <w:szCs w:val="24"/>
        </w:rPr>
        <w:t>n s</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 xml:space="preserve">ng màu </w:t>
      </w:r>
      <w:r w:rsidRPr="003608C1">
        <w:rPr>
          <w:rFonts w:ascii="Times New Roman" w:hAnsi="Times New Roman" w:cs="Times New Roman"/>
          <w:spacing w:val="-1"/>
          <w:sz w:val="24"/>
          <w:szCs w:val="24"/>
        </w:rPr>
        <w:t>h</w:t>
      </w:r>
      <w:r w:rsidRPr="003608C1">
        <w:rPr>
          <w:rFonts w:ascii="Times New Roman" w:hAnsi="Times New Roman" w:cs="Times New Roman"/>
          <w:sz w:val="24"/>
          <w:szCs w:val="24"/>
        </w:rPr>
        <w:t>ồng.</w:t>
      </w:r>
    </w:p>
    <w:p w14:paraId="65F1A624"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pacing w:val="-1"/>
          <w:sz w:val="24"/>
          <w:szCs w:val="24"/>
        </w:rPr>
        <w:t>c</w:t>
      </w:r>
      <w:r w:rsidRPr="003317EB">
        <w:rPr>
          <w:rFonts w:ascii="Times New Roman" w:hAnsi="Times New Roman" w:cs="Times New Roman"/>
          <w:b/>
          <w:color w:val="0070C0"/>
          <w:sz w:val="24"/>
          <w:szCs w:val="24"/>
        </w:rPr>
        <w:t>)</w:t>
      </w:r>
      <w:r w:rsidRPr="003317EB">
        <w:rPr>
          <w:rFonts w:ascii="Times New Roman" w:hAnsi="Times New Roman" w:cs="Times New Roman"/>
          <w:b/>
          <w:color w:val="0070C0"/>
          <w:spacing w:val="-1"/>
          <w:sz w:val="24"/>
          <w:szCs w:val="24"/>
        </w:rPr>
        <w:t xml:space="preserve"> </w:t>
      </w:r>
      <w:r w:rsidRPr="003608C1">
        <w:rPr>
          <w:rFonts w:ascii="Times New Roman" w:hAnsi="Times New Roman" w:cs="Times New Roman"/>
          <w:spacing w:val="1"/>
          <w:sz w:val="24"/>
          <w:szCs w:val="24"/>
        </w:rPr>
        <w:t>S</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u bước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w:t>
      </w:r>
      <w:r w:rsidRPr="003608C1">
        <w:rPr>
          <w:rFonts w:ascii="Times New Roman" w:hAnsi="Times New Roman" w:cs="Times New Roman"/>
          <w:spacing w:val="1"/>
          <w:sz w:val="24"/>
          <w:szCs w:val="24"/>
        </w:rPr>
        <w:t>u</w:t>
      </w:r>
      <w:r w:rsidRPr="003608C1">
        <w:rPr>
          <w:rFonts w:ascii="Times New Roman" w:hAnsi="Times New Roman" w:cs="Times New Roman"/>
          <w:sz w:val="24"/>
          <w:szCs w:val="24"/>
        </w:rPr>
        <w:t xml:space="preserve">ỷ </w:t>
      </w:r>
      <w:r w:rsidRPr="003608C1">
        <w:rPr>
          <w:rFonts w:ascii="Times New Roman" w:hAnsi="Times New Roman" w:cs="Times New Roman"/>
          <w:spacing w:val="3"/>
          <w:sz w:val="24"/>
          <w:szCs w:val="24"/>
        </w:rPr>
        <w:t>t</w:t>
      </w:r>
      <w:r w:rsidRPr="003608C1">
        <w:rPr>
          <w:rFonts w:ascii="Times New Roman" w:hAnsi="Times New Roman" w:cs="Times New Roman"/>
          <w:sz w:val="24"/>
          <w:szCs w:val="24"/>
        </w:rPr>
        <w:t>inh</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thứ h</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i và thứ ba</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đ</w:t>
      </w:r>
      <w:r w:rsidRPr="003608C1">
        <w:rPr>
          <w:rFonts w:ascii="Times New Roman" w:hAnsi="Times New Roman" w:cs="Times New Roman"/>
          <w:spacing w:val="-1"/>
          <w:sz w:val="24"/>
          <w:szCs w:val="24"/>
        </w:rPr>
        <w:t>ề</w:t>
      </w:r>
      <w:r w:rsidRPr="003608C1">
        <w:rPr>
          <w:rFonts w:ascii="Times New Roman" w:hAnsi="Times New Roman" w:cs="Times New Roman"/>
          <w:sz w:val="24"/>
          <w:szCs w:val="24"/>
        </w:rPr>
        <w:t>u</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ó màu hồng.</w:t>
      </w:r>
    </w:p>
    <w:p w14:paraId="027F9936"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pacing w:val="1"/>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w:t>
      </w:r>
      <w:r w:rsidRPr="003608C1">
        <w:rPr>
          <w:rFonts w:ascii="Times New Roman" w:hAnsi="Times New Roman" w:cs="Times New Roman"/>
          <w:spacing w:val="-1"/>
          <w:sz w:val="24"/>
          <w:szCs w:val="24"/>
        </w:rPr>
        <w:t>á</w:t>
      </w:r>
      <w:r w:rsidRPr="003608C1">
        <w:rPr>
          <w:rFonts w:ascii="Times New Roman" w:hAnsi="Times New Roman" w:cs="Times New Roman"/>
          <w:sz w:val="24"/>
          <w:szCs w:val="24"/>
        </w:rPr>
        <w:t>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thí</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ngh</w:t>
      </w:r>
      <w:r w:rsidRPr="003608C1">
        <w:rPr>
          <w:rFonts w:ascii="Times New Roman" w:hAnsi="Times New Roman" w:cs="Times New Roman"/>
          <w:spacing w:val="1"/>
          <w:sz w:val="24"/>
          <w:szCs w:val="24"/>
        </w:rPr>
        <w:t>i</w:t>
      </w:r>
      <w:r w:rsidRPr="003608C1">
        <w:rPr>
          <w:rFonts w:ascii="Times New Roman" w:hAnsi="Times New Roman" w:cs="Times New Roman"/>
          <w:spacing w:val="-1"/>
          <w:sz w:val="24"/>
          <w:szCs w:val="24"/>
        </w:rPr>
        <w:t>ệ</w:t>
      </w:r>
      <w:r w:rsidRPr="003608C1">
        <w:rPr>
          <w:rFonts w:ascii="Times New Roman" w:hAnsi="Times New Roman" w:cs="Times New Roman"/>
          <w:sz w:val="24"/>
          <w:szCs w:val="24"/>
        </w:rPr>
        <w:t xml:space="preserve">m </w:t>
      </w:r>
      <w:r w:rsidRPr="003608C1">
        <w:rPr>
          <w:rFonts w:ascii="Times New Roman" w:hAnsi="Times New Roman" w:cs="Times New Roman"/>
          <w:spacing w:val="1"/>
          <w:sz w:val="24"/>
          <w:szCs w:val="24"/>
        </w:rPr>
        <w:t>t</w:t>
      </w:r>
      <w:r w:rsidRPr="003608C1">
        <w:rPr>
          <w:rFonts w:ascii="Times New Roman" w:hAnsi="Times New Roman" w:cs="Times New Roman"/>
          <w:sz w:val="24"/>
          <w:szCs w:val="24"/>
        </w:rPr>
        <w:t>r</w:t>
      </w:r>
      <w:r w:rsidRPr="003608C1">
        <w:rPr>
          <w:rFonts w:ascii="Times New Roman" w:hAnsi="Times New Roman" w:cs="Times New Roman"/>
          <w:spacing w:val="-2"/>
          <w:sz w:val="24"/>
          <w:szCs w:val="24"/>
        </w:rPr>
        <w:t>ê</w:t>
      </w:r>
      <w:r w:rsidRPr="003608C1">
        <w:rPr>
          <w:rFonts w:ascii="Times New Roman" w:hAnsi="Times New Roman" w:cs="Times New Roman"/>
          <w:sz w:val="24"/>
          <w:szCs w:val="24"/>
        </w:rPr>
        <w:t xml:space="preserve">n </w:t>
      </w:r>
      <w:r w:rsidRPr="003608C1">
        <w:rPr>
          <w:rFonts w:ascii="Times New Roman" w:hAnsi="Times New Roman" w:cs="Times New Roman"/>
          <w:spacing w:val="1"/>
          <w:sz w:val="24"/>
          <w:szCs w:val="24"/>
        </w:rPr>
        <w:t>ch</w:t>
      </w:r>
      <w:r w:rsidRPr="003608C1">
        <w:rPr>
          <w:rFonts w:ascii="Times New Roman" w:hAnsi="Times New Roman" w:cs="Times New Roman"/>
          <w:sz w:val="24"/>
          <w:szCs w:val="24"/>
        </w:rPr>
        <w:t>ứng tỏ khả</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n</w:t>
      </w:r>
      <w:r w:rsidRPr="003608C1">
        <w:rPr>
          <w:rFonts w:ascii="Times New Roman" w:hAnsi="Times New Roman" w:cs="Times New Roman"/>
          <w:spacing w:val="-1"/>
          <w:sz w:val="24"/>
          <w:szCs w:val="24"/>
        </w:rPr>
        <w:t>ă</w:t>
      </w:r>
      <w:r w:rsidRPr="003608C1">
        <w:rPr>
          <w:rFonts w:ascii="Times New Roman" w:hAnsi="Times New Roman" w:cs="Times New Roman"/>
          <w:sz w:val="24"/>
          <w:szCs w:val="24"/>
        </w:rPr>
        <w:t xml:space="preserve">ng tính khử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ủa</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sodiu</w:t>
      </w:r>
      <w:r w:rsidRPr="003608C1">
        <w:rPr>
          <w:rFonts w:ascii="Times New Roman" w:hAnsi="Times New Roman" w:cs="Times New Roman"/>
          <w:spacing w:val="1"/>
          <w:sz w:val="24"/>
          <w:szCs w:val="24"/>
        </w:rPr>
        <w:t xml:space="preserve">m </w:t>
      </w:r>
      <w:r w:rsidRPr="003608C1">
        <w:rPr>
          <w:rFonts w:ascii="Times New Roman" w:hAnsi="Times New Roman" w:cs="Times New Roman"/>
          <w:sz w:val="24"/>
          <w:szCs w:val="24"/>
        </w:rPr>
        <w:t>&gt; magn</w:t>
      </w:r>
      <w:r w:rsidRPr="003608C1">
        <w:rPr>
          <w:rFonts w:ascii="Times New Roman" w:hAnsi="Times New Roman" w:cs="Times New Roman"/>
          <w:spacing w:val="-1"/>
          <w:sz w:val="24"/>
          <w:szCs w:val="24"/>
        </w:rPr>
        <w:t>e</w:t>
      </w:r>
      <w:r w:rsidRPr="003608C1">
        <w:rPr>
          <w:rFonts w:ascii="Times New Roman" w:hAnsi="Times New Roman" w:cs="Times New Roman"/>
          <w:sz w:val="24"/>
          <w:szCs w:val="24"/>
        </w:rPr>
        <w:t>si</w:t>
      </w:r>
      <w:r w:rsidRPr="003608C1">
        <w:rPr>
          <w:rFonts w:ascii="Times New Roman" w:hAnsi="Times New Roman" w:cs="Times New Roman"/>
          <w:spacing w:val="3"/>
          <w:sz w:val="24"/>
          <w:szCs w:val="24"/>
        </w:rPr>
        <w:t>u</w:t>
      </w:r>
      <w:r w:rsidRPr="003608C1">
        <w:rPr>
          <w:rFonts w:ascii="Times New Roman" w:hAnsi="Times New Roman" w:cs="Times New Roman"/>
          <w:sz w:val="24"/>
          <w:szCs w:val="24"/>
        </w:rPr>
        <w:t>m</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&gt;</w:t>
      </w:r>
      <w:r w:rsidRPr="003608C1">
        <w:rPr>
          <w:rFonts w:ascii="Times New Roman" w:hAnsi="Times New Roman" w:cs="Times New Roman"/>
          <w:spacing w:val="-1"/>
          <w:sz w:val="24"/>
          <w:szCs w:val="24"/>
        </w:rPr>
        <w:t xml:space="preserve"> a</w:t>
      </w:r>
      <w:r w:rsidRPr="003608C1">
        <w:rPr>
          <w:rFonts w:ascii="Times New Roman" w:hAnsi="Times New Roman" w:cs="Times New Roman"/>
          <w:sz w:val="24"/>
          <w:szCs w:val="24"/>
        </w:rPr>
        <w:t>lu</w:t>
      </w:r>
      <w:r w:rsidRPr="003608C1">
        <w:rPr>
          <w:rFonts w:ascii="Times New Roman" w:hAnsi="Times New Roman" w:cs="Times New Roman"/>
          <w:spacing w:val="1"/>
          <w:sz w:val="24"/>
          <w:szCs w:val="24"/>
        </w:rPr>
        <w:t>m</w:t>
      </w:r>
      <w:r w:rsidRPr="003608C1">
        <w:rPr>
          <w:rFonts w:ascii="Times New Roman" w:hAnsi="Times New Roman" w:cs="Times New Roman"/>
          <w:sz w:val="24"/>
          <w:szCs w:val="24"/>
        </w:rPr>
        <w:t>in</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um.</w:t>
      </w:r>
    </w:p>
    <w:p w14:paraId="74254FD5" w14:textId="77777777" w:rsidR="00F327EB" w:rsidRPr="003608C1" w:rsidRDefault="00F327EB" w:rsidP="006460D9">
      <w:pPr>
        <w:spacing w:after="0" w:line="240" w:lineRule="auto"/>
        <w:rPr>
          <w:rFonts w:ascii="Times New Roman" w:hAnsi="Times New Roman" w:cs="Times New Roman"/>
          <w:sz w:val="24"/>
          <w:szCs w:val="24"/>
        </w:rPr>
      </w:pPr>
    </w:p>
    <w:p w14:paraId="56748675"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4F570C72" w14:textId="77777777" w:rsidR="00F327EB" w:rsidRPr="003608C1" w:rsidRDefault="00F327EB" w:rsidP="006460D9">
      <w:pPr>
        <w:spacing w:after="0" w:line="240" w:lineRule="auto"/>
        <w:rPr>
          <w:rFonts w:ascii="Times New Roman" w:hAnsi="Times New Roman" w:cs="Times New Roman"/>
          <w:sz w:val="24"/>
          <w:szCs w:val="24"/>
        </w:rPr>
      </w:pPr>
    </w:p>
    <w:p w14:paraId="5985585D" w14:textId="77777777" w:rsidR="00F327EB" w:rsidRPr="003608C1" w:rsidRDefault="00F327EB" w:rsidP="006460D9">
      <w:pPr>
        <w:pStyle w:val="ListParagraph"/>
        <w:spacing w:after="0"/>
        <w:ind w:left="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5) </w:t>
      </w:r>
      <w:r w:rsidRPr="003608C1">
        <w:rPr>
          <w:rFonts w:ascii="Times New Roman" w:hAnsi="Times New Roman" w:cs="Times New Roman"/>
          <w:sz w:val="24"/>
          <w:szCs w:val="24"/>
          <w:lang w:val="vi-VN"/>
        </w:rPr>
        <w:t>Phản ứng luyện gang trong lò cao có phương trình như sau:</w:t>
      </w:r>
    </w:p>
    <w:p w14:paraId="6B9BD7A7" w14:textId="77777777" w:rsidR="00F327EB" w:rsidRPr="003608C1" w:rsidRDefault="00F327EB" w:rsidP="006460D9">
      <w:pPr>
        <w:tabs>
          <w:tab w:val="left" w:pos="284"/>
          <w:tab w:val="left" w:pos="2835"/>
          <w:tab w:val="left" w:pos="5387"/>
          <w:tab w:val="left" w:pos="7938"/>
        </w:tabs>
        <w:spacing w:after="0"/>
        <w:jc w:val="center"/>
        <w:rPr>
          <w:rFonts w:ascii="Times New Roman" w:hAnsi="Times New Roman" w:cs="Times New Roman"/>
          <w:sz w:val="24"/>
          <w:szCs w:val="24"/>
          <w:lang w:val="vi-VN"/>
        </w:rPr>
      </w:pPr>
      <w:r w:rsidRPr="003608C1">
        <w:rPr>
          <w:rFonts w:ascii="Times New Roman" w:eastAsia="Calibri" w:hAnsi="Times New Roman" w:cs="Times New Roman"/>
          <w:position w:val="-10"/>
          <w:sz w:val="24"/>
          <w:szCs w:val="24"/>
        </w:rPr>
        <w:object w:dxaOrig="4305" w:dyaOrig="315" w14:anchorId="6B4D7A26">
          <v:shape id="_x0000_i1117" type="#_x0000_t75" style="width:215.25pt;height:15.75pt" o:ole="">
            <v:imagedata r:id="rId193" o:title=""/>
          </v:shape>
          <o:OLEObject Type="Embed" ProgID="Equation.DSMT4" ShapeID="_x0000_i1117" DrawAspect="Content" ObjectID="_1833292270" r:id="rId194"/>
        </w:object>
      </w:r>
    </w:p>
    <w:p w14:paraId="54AD02C6"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Biết nhiệt tạo thành chuẩn </w:t>
      </w:r>
      <w:r w:rsidRPr="003608C1">
        <w:rPr>
          <w:rFonts w:ascii="Times New Roman" w:eastAsia="Calibri" w:hAnsi="Times New Roman" w:cs="Times New Roman"/>
          <w:position w:val="-10"/>
          <w:sz w:val="24"/>
          <w:szCs w:val="24"/>
        </w:rPr>
        <w:object w:dxaOrig="855" w:dyaOrig="375" w14:anchorId="1653F27A">
          <v:shape id="_x0000_i1118" type="#_x0000_t75" style="width:42.75pt;height:19.5pt" o:ole="">
            <v:imagedata r:id="rId195" o:title=""/>
          </v:shape>
          <o:OLEObject Type="Embed" ProgID="Equation.DSMT4" ShapeID="_x0000_i1118" DrawAspect="Content" ObjectID="_1833292271" r:id="rId196"/>
        </w:object>
      </w:r>
      <w:r w:rsidRPr="003608C1">
        <w:rPr>
          <w:rFonts w:ascii="Times New Roman" w:hAnsi="Times New Roman" w:cs="Times New Roman"/>
          <w:sz w:val="24"/>
          <w:szCs w:val="24"/>
          <w:lang w:val="vi-VN"/>
        </w:rPr>
        <w:t xml:space="preserve"> tính theo </w:t>
      </w:r>
      <w:r w:rsidRPr="003608C1">
        <w:rPr>
          <w:rFonts w:ascii="Times New Roman" w:eastAsia="Calibri" w:hAnsi="Times New Roman" w:cs="Times New Roman"/>
          <w:position w:val="-6"/>
          <w:sz w:val="24"/>
          <w:szCs w:val="24"/>
        </w:rPr>
        <w:object w:dxaOrig="795" w:dyaOrig="255" w14:anchorId="2D89F0BD">
          <v:shape id="_x0000_i1119" type="#_x0000_t75" style="width:39.75pt;height:12.75pt" o:ole="">
            <v:imagedata r:id="rId197" o:title=""/>
          </v:shape>
          <o:OLEObject Type="Embed" ProgID="Equation.DSMT4" ShapeID="_x0000_i1119" DrawAspect="Content" ObjectID="_1833292272" r:id="rId198"/>
        </w:object>
      </w:r>
      <w:r w:rsidRPr="003608C1">
        <w:rPr>
          <w:rFonts w:ascii="Times New Roman" w:hAnsi="Times New Roman" w:cs="Times New Roman"/>
          <w:sz w:val="24"/>
          <w:szCs w:val="24"/>
          <w:lang w:val="vi-VN"/>
        </w:rPr>
        <w:t xml:space="preserve"> của </w:t>
      </w:r>
      <w:r w:rsidRPr="003608C1">
        <w:rPr>
          <w:rFonts w:ascii="Times New Roman" w:eastAsia="Calibri" w:hAnsi="Times New Roman" w:cs="Times New Roman"/>
          <w:position w:val="-10"/>
          <w:sz w:val="24"/>
          <w:szCs w:val="24"/>
        </w:rPr>
        <w:object w:dxaOrig="1470" w:dyaOrig="315" w14:anchorId="1FE541E7">
          <v:shape id="_x0000_i1120" type="#_x0000_t75" style="width:73.5pt;height:15.75pt" o:ole="">
            <v:imagedata r:id="rId199" o:title=""/>
          </v:shape>
          <o:OLEObject Type="Embed" ProgID="Equation.DSMT4" ShapeID="_x0000_i1120" DrawAspect="Content" ObjectID="_1833292273" r:id="rId200"/>
        </w:object>
      </w:r>
      <w:r w:rsidRPr="003608C1">
        <w:rPr>
          <w:rFonts w:ascii="Times New Roman" w:hAnsi="Times New Roman" w:cs="Times New Roman"/>
          <w:sz w:val="24"/>
          <w:szCs w:val="24"/>
          <w:lang w:val="vi-VN"/>
        </w:rPr>
        <w:t xml:space="preserve"> lần lượt là -824,4 ;-110,5; </w:t>
      </w:r>
      <w:r w:rsidRPr="003608C1">
        <w:rPr>
          <w:rFonts w:ascii="Times New Roman" w:hAnsi="Times New Roman" w:cs="Times New Roman"/>
          <w:sz w:val="24"/>
          <w:szCs w:val="24"/>
          <w:lang w:val="pt-BR"/>
        </w:rPr>
        <w:t>-</w:t>
      </w:r>
      <w:r w:rsidRPr="003608C1">
        <w:rPr>
          <w:rFonts w:ascii="Times New Roman" w:hAnsi="Times New Roman" w:cs="Times New Roman"/>
          <w:sz w:val="24"/>
          <w:szCs w:val="24"/>
          <w:lang w:val="vi-VN"/>
        </w:rPr>
        <w:t>393,5. Cho các phát biểu sau:</w:t>
      </w:r>
    </w:p>
    <w:p w14:paraId="0C504F5B"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(1) Phản ứng (1) là phản ứng oxi hóa - khử, CO là chất bị oxi hóa.</w:t>
      </w:r>
    </w:p>
    <w:p w14:paraId="00011F58"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(2) Phản ứng (1) là phản ứng thu nhiệt, cần đun nóng ở nhiệt độ cao.</w:t>
      </w:r>
    </w:p>
    <w:p w14:paraId="461C18CF"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(3) Biến thiên enthalpy chuẩn của phản ứng trên: </w:t>
      </w:r>
      <w:r w:rsidRPr="003608C1">
        <w:rPr>
          <w:rFonts w:ascii="Times New Roman" w:eastAsia="Calibri" w:hAnsi="Times New Roman" w:cs="Times New Roman"/>
          <w:position w:val="-10"/>
          <w:sz w:val="24"/>
          <w:szCs w:val="24"/>
        </w:rPr>
        <w:object w:dxaOrig="1605" w:dyaOrig="375" w14:anchorId="391DFA15">
          <v:shape id="_x0000_i1121" type="#_x0000_t75" style="width:79.5pt;height:19.5pt" o:ole="">
            <v:imagedata r:id="rId201" o:title=""/>
          </v:shape>
          <o:OLEObject Type="Embed" ProgID="Equation.DSMT4" ShapeID="_x0000_i1121" DrawAspect="Content" ObjectID="_1833292274" r:id="rId202"/>
        </w:object>
      </w:r>
      <w:r w:rsidRPr="003608C1">
        <w:rPr>
          <w:rFonts w:ascii="Times New Roman" w:hAnsi="Times New Roman" w:cs="Times New Roman"/>
          <w:sz w:val="24"/>
          <w:szCs w:val="24"/>
          <w:lang w:val="vi-VN"/>
        </w:rPr>
        <w:t>.</w:t>
      </w:r>
    </w:p>
    <w:p w14:paraId="3EF08CA0"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(4) Cho 1 mol Fe</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xml:space="preserve"> phản ứng với 1 mol CO, giả sử chỉ xảy ra phản ứng (1) với hiệu suất 100% thì giải phóng một lượng nhiệt là 8,27 kJ.</w:t>
      </w:r>
    </w:p>
    <w:p w14:paraId="2D4FAC25"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Hãy liệt kê các phát biểu đúng (theo thứ tự từ nhỏ đến lớn, Câu: 24, 123...). </w:t>
      </w:r>
    </w:p>
    <w:p w14:paraId="648BCEFF" w14:textId="77777777" w:rsidR="00F327EB" w:rsidRPr="003608C1" w:rsidRDefault="00F327EB" w:rsidP="006460D9">
      <w:pPr>
        <w:pStyle w:val="ListParagraph"/>
        <w:spacing w:after="0"/>
        <w:ind w:left="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11 - Chương 5)</w:t>
      </w:r>
    </w:p>
    <w:p w14:paraId="6290F862" w14:textId="77777777" w:rsidR="00F327EB" w:rsidRPr="003608C1" w:rsidRDefault="00F327EB" w:rsidP="006460D9">
      <w:pPr>
        <w:tabs>
          <w:tab w:val="left" w:pos="992"/>
        </w:tabs>
        <w:spacing w:after="0"/>
        <w:contextualSpacing/>
        <w:jc w:val="both"/>
        <w:rPr>
          <w:rFonts w:ascii="Times New Roman" w:hAnsi="Times New Roman" w:cs="Times New Roman"/>
          <w:kern w:val="0"/>
          <w:sz w:val="24"/>
          <w:szCs w:val="24"/>
          <w:lang w:val="it-IT"/>
          <w14:ligatures w14:val="none"/>
        </w:rPr>
      </w:pPr>
      <w:r w:rsidRPr="003608C1">
        <w:rPr>
          <w:rFonts w:ascii="Times New Roman" w:hAnsi="Times New Roman" w:cs="Times New Roman"/>
          <w:sz w:val="24"/>
          <w:szCs w:val="24"/>
          <w:lang w:val="it-IT"/>
        </w:rPr>
        <w:t xml:space="preserve">Ở điều kiện thường, hợp chất hữu cơ X tồn tại ở trạng thái lỏng. Khi phân tích thành phần nguyên tố của hợp chất hữu cơ X thu được kết quả %C; %H;, %O (theo khối lượng) lần lượt là 60.00%; 13.33%; 26.67%. Cho các nhận định sau về X: </w:t>
      </w:r>
    </w:p>
    <w:p w14:paraId="6E95A915"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lang w:val="it-IT"/>
        </w:rPr>
      </w:pPr>
      <w:r w:rsidRPr="003608C1">
        <w:rPr>
          <w:rFonts w:ascii="Times New Roman" w:hAnsi="Times New Roman" w:cs="Times New Roman"/>
          <w:sz w:val="24"/>
          <w:szCs w:val="24"/>
          <w:lang w:val="it-IT"/>
        </w:rPr>
        <w:t>(1) Công thức phân tử của X là C</w:t>
      </w:r>
      <w:r w:rsidRPr="003608C1">
        <w:rPr>
          <w:rFonts w:ascii="Times New Roman" w:hAnsi="Times New Roman" w:cs="Times New Roman"/>
          <w:sz w:val="24"/>
          <w:szCs w:val="24"/>
          <w:vertAlign w:val="subscript"/>
          <w:lang w:val="it-IT"/>
        </w:rPr>
        <w:t>3</w:t>
      </w:r>
      <w:r w:rsidRPr="003608C1">
        <w:rPr>
          <w:rFonts w:ascii="Times New Roman" w:hAnsi="Times New Roman" w:cs="Times New Roman"/>
          <w:sz w:val="24"/>
          <w:szCs w:val="24"/>
          <w:lang w:val="it-IT"/>
        </w:rPr>
        <w:t>H</w:t>
      </w:r>
      <w:r w:rsidRPr="003608C1">
        <w:rPr>
          <w:rFonts w:ascii="Times New Roman" w:hAnsi="Times New Roman" w:cs="Times New Roman"/>
          <w:sz w:val="24"/>
          <w:szCs w:val="24"/>
          <w:vertAlign w:val="subscript"/>
          <w:lang w:val="it-IT"/>
        </w:rPr>
        <w:t>8</w:t>
      </w:r>
      <w:r w:rsidRPr="003608C1">
        <w:rPr>
          <w:rFonts w:ascii="Times New Roman" w:hAnsi="Times New Roman" w:cs="Times New Roman"/>
          <w:sz w:val="24"/>
          <w:szCs w:val="24"/>
          <w:lang w:val="it-IT"/>
        </w:rPr>
        <w:t>O.</w:t>
      </w:r>
    </w:p>
    <w:p w14:paraId="7E847087"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lang w:val="it-IT"/>
        </w:rPr>
      </w:pPr>
      <w:r w:rsidRPr="003608C1">
        <w:rPr>
          <w:rFonts w:ascii="Times New Roman" w:hAnsi="Times New Roman" w:cs="Times New Roman"/>
          <w:sz w:val="24"/>
          <w:szCs w:val="24"/>
          <w:lang w:val="it-IT"/>
        </w:rPr>
        <w:t xml:space="preserve">(2) X tạo được liên kết hydrogen với nước. </w:t>
      </w:r>
    </w:p>
    <w:p w14:paraId="39DDEC72"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lang w:val="it-IT"/>
        </w:rPr>
      </w:pPr>
      <w:r w:rsidRPr="003608C1">
        <w:rPr>
          <w:rFonts w:ascii="Times New Roman" w:hAnsi="Times New Roman" w:cs="Times New Roman"/>
          <w:sz w:val="24"/>
          <w:szCs w:val="24"/>
          <w:lang w:val="it-IT"/>
        </w:rPr>
        <w:lastRenderedPageBreak/>
        <w:t>(3) Oxi hóa X bằng CuO luôn cho sản phẩm có phản ứng với thuốc thử Tollens.</w:t>
      </w:r>
    </w:p>
    <w:p w14:paraId="11C49F91"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lang w:val="it-IT"/>
        </w:rPr>
      </w:pPr>
      <w:r w:rsidRPr="003608C1">
        <w:rPr>
          <w:rFonts w:ascii="Times New Roman" w:hAnsi="Times New Roman" w:cs="Times New Roman"/>
          <w:sz w:val="24"/>
          <w:szCs w:val="24"/>
          <w:lang w:val="it-IT"/>
        </w:rPr>
        <w:t>(4) X là ketone.</w:t>
      </w:r>
    </w:p>
    <w:p w14:paraId="3F2A4276"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it-IT"/>
        </w:rPr>
        <w:t>Hãy sắp xếp các nhận định đúng theo thứ tự tăng dần.</w:t>
      </w:r>
    </w:p>
    <w:p w14:paraId="534478F7"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2)</w:t>
      </w:r>
    </w:p>
    <w:p w14:paraId="04E17C3E" w14:textId="77777777" w:rsidR="00F327EB" w:rsidRPr="003608C1" w:rsidRDefault="00F327EB" w:rsidP="006460D9">
      <w:pPr>
        <w:tabs>
          <w:tab w:val="left" w:pos="300"/>
        </w:tabs>
        <w:spacing w:after="0" w:line="240" w:lineRule="auto"/>
        <w:jc w:val="both"/>
        <w:rPr>
          <w:rFonts w:ascii="Times New Roman" w:eastAsia="Aptos" w:hAnsi="Times New Roman" w:cs="Times New Roman"/>
          <w:b/>
          <w:bCs/>
          <w:color w:val="000000" w:themeColor="text1"/>
          <w:sz w:val="24"/>
          <w:szCs w:val="24"/>
          <w:lang w:val="pt-BR"/>
        </w:rPr>
      </w:pPr>
      <w:r w:rsidRPr="003608C1">
        <w:rPr>
          <w:rFonts w:ascii="Times New Roman" w:eastAsia="Aptos" w:hAnsi="Times New Roman" w:cs="Times New Roman"/>
          <w:sz w:val="24"/>
          <w:szCs w:val="24"/>
          <w:lang w:val="pt-BR"/>
        </w:rPr>
        <w:t>Thực hiện các thí nghiệm hóa học được đánh số thứ tự từ 1 đến 4 như sau:</w:t>
      </w:r>
    </w:p>
    <w:p w14:paraId="59680833" w14:textId="77777777" w:rsidR="00F327EB" w:rsidRPr="003608C1" w:rsidRDefault="00F327EB" w:rsidP="006460D9">
      <w:pPr>
        <w:tabs>
          <w:tab w:val="left" w:pos="300"/>
        </w:tabs>
        <w:spacing w:after="0" w:line="240" w:lineRule="auto"/>
        <w:jc w:val="both"/>
        <w:rPr>
          <w:rFonts w:ascii="Times New Roman" w:hAnsi="Times New Roman" w:cs="Times New Roman"/>
          <w:color w:val="000000" w:themeColor="text1"/>
          <w:sz w:val="24"/>
          <w:szCs w:val="24"/>
          <w:lang w:val="pt-BR"/>
        </w:rPr>
      </w:pPr>
      <w:r w:rsidRPr="003608C1">
        <w:rPr>
          <w:rFonts w:ascii="Times New Roman" w:hAnsi="Times New Roman" w:cs="Times New Roman"/>
          <w:sz w:val="24"/>
          <w:szCs w:val="24"/>
          <w:lang w:val="pt-BR"/>
        </w:rPr>
        <w:t>(1) Cho dung dịch saccharose vào ống nghiệm chứa Cu(OH)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và dung dịch NaOH.</w:t>
      </w:r>
    </w:p>
    <w:p w14:paraId="070F76C8" w14:textId="77777777" w:rsidR="00F327EB" w:rsidRPr="003608C1" w:rsidRDefault="00F327EB" w:rsidP="006460D9">
      <w:pPr>
        <w:tabs>
          <w:tab w:val="left" w:pos="300"/>
        </w:tabs>
        <w:spacing w:after="0" w:line="240" w:lineRule="auto"/>
        <w:jc w:val="both"/>
        <w:rPr>
          <w:rFonts w:ascii="Times New Roman" w:hAnsi="Times New Roman" w:cs="Times New Roman"/>
          <w:color w:val="000000" w:themeColor="text1"/>
          <w:sz w:val="24"/>
          <w:szCs w:val="24"/>
          <w:lang w:val="pt-BR"/>
        </w:rPr>
      </w:pPr>
      <w:r w:rsidRPr="003608C1">
        <w:rPr>
          <w:rFonts w:ascii="Times New Roman" w:hAnsi="Times New Roman" w:cs="Times New Roman"/>
          <w:sz w:val="24"/>
          <w:szCs w:val="24"/>
          <w:lang w:val="pt-BR"/>
        </w:rPr>
        <w:t>(2) Cho dung dịch glucose loãng vào ống nghiệm chứa 1 mL dung dịch bromine.</w:t>
      </w:r>
    </w:p>
    <w:p w14:paraId="774C797F" w14:textId="77777777" w:rsidR="00F327EB" w:rsidRPr="003608C1" w:rsidRDefault="00F327EB" w:rsidP="006460D9">
      <w:pPr>
        <w:tabs>
          <w:tab w:val="left" w:pos="300"/>
        </w:tabs>
        <w:spacing w:after="0" w:line="240" w:lineRule="auto"/>
        <w:jc w:val="both"/>
        <w:rPr>
          <w:rFonts w:ascii="Times New Roman" w:eastAsia="Aptos" w:hAnsi="Times New Roman" w:cs="Times New Roman"/>
          <w:color w:val="000000" w:themeColor="text1"/>
          <w:sz w:val="24"/>
          <w:szCs w:val="24"/>
          <w:lang w:val="pt-BR"/>
        </w:rPr>
      </w:pPr>
      <w:r w:rsidRPr="003608C1">
        <w:rPr>
          <w:rFonts w:ascii="Times New Roman" w:hAnsi="Times New Roman" w:cs="Times New Roman"/>
          <w:sz w:val="24"/>
          <w:szCs w:val="24"/>
          <w:lang w:val="pt-BR"/>
        </w:rPr>
        <w:t>(3) Cho dung dịch I</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vào ống nghiệm chứa dung dịch </w:t>
      </w:r>
      <w:r w:rsidRPr="003608C1">
        <w:rPr>
          <w:rFonts w:ascii="Times New Roman" w:eastAsia="Aptos" w:hAnsi="Times New Roman" w:cs="Times New Roman"/>
          <w:sz w:val="24"/>
          <w:szCs w:val="24"/>
          <w:lang w:val="pt-BR"/>
        </w:rPr>
        <w:t>hồ tinh bột.</w:t>
      </w:r>
    </w:p>
    <w:p w14:paraId="4BDDE8BC" w14:textId="77777777" w:rsidR="00F327EB" w:rsidRPr="003608C1" w:rsidRDefault="00F327EB" w:rsidP="006460D9">
      <w:pPr>
        <w:tabs>
          <w:tab w:val="left" w:pos="300"/>
        </w:tabs>
        <w:spacing w:after="0" w:line="240" w:lineRule="auto"/>
        <w:jc w:val="both"/>
        <w:rPr>
          <w:rFonts w:ascii="Times New Roman" w:eastAsia="Aptos" w:hAnsi="Times New Roman" w:cs="Times New Roman"/>
          <w:color w:val="000000" w:themeColor="text1"/>
          <w:sz w:val="24"/>
          <w:szCs w:val="24"/>
          <w:lang w:val="pt-BR"/>
        </w:rPr>
      </w:pPr>
      <w:r w:rsidRPr="003608C1">
        <w:rPr>
          <w:rFonts w:ascii="Times New Roman" w:eastAsia="Aptos" w:hAnsi="Times New Roman" w:cs="Times New Roman"/>
          <w:sz w:val="24"/>
          <w:szCs w:val="24"/>
          <w:lang w:val="pt-BR"/>
        </w:rPr>
        <w:t>(4) Cho vài giọt dung dịch H</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SO</w:t>
      </w:r>
      <w:r w:rsidRPr="003608C1">
        <w:rPr>
          <w:rFonts w:ascii="Times New Roman" w:eastAsia="Aptos" w:hAnsi="Times New Roman" w:cs="Times New Roman"/>
          <w:sz w:val="24"/>
          <w:szCs w:val="24"/>
          <w:vertAlign w:val="subscript"/>
          <w:lang w:val="pt-BR"/>
        </w:rPr>
        <w:t>4</w:t>
      </w:r>
      <w:r w:rsidRPr="003608C1">
        <w:rPr>
          <w:rFonts w:ascii="Times New Roman" w:eastAsia="Aptos" w:hAnsi="Times New Roman" w:cs="Times New Roman"/>
          <w:sz w:val="24"/>
          <w:szCs w:val="24"/>
          <w:lang w:val="pt-BR"/>
        </w:rPr>
        <w:t xml:space="preserve"> đặc vào ống nghiệm chứa nhúm bông.</w:t>
      </w:r>
    </w:p>
    <w:p w14:paraId="1B3647D8" w14:textId="77777777" w:rsidR="00F327EB" w:rsidRPr="003608C1" w:rsidRDefault="00F327EB" w:rsidP="006460D9">
      <w:pPr>
        <w:tabs>
          <w:tab w:val="left" w:pos="300"/>
        </w:tabs>
        <w:spacing w:after="0" w:line="240" w:lineRule="auto"/>
        <w:jc w:val="both"/>
        <w:rPr>
          <w:rFonts w:ascii="Times New Roman" w:eastAsia="Aptos" w:hAnsi="Times New Roman" w:cs="Times New Roman"/>
          <w:color w:val="000000" w:themeColor="text1"/>
          <w:sz w:val="24"/>
          <w:szCs w:val="24"/>
          <w:lang w:val="pt-BR"/>
        </w:rPr>
      </w:pPr>
      <w:r w:rsidRPr="003608C1">
        <w:rPr>
          <w:rFonts w:ascii="Times New Roman" w:eastAsia="Aptos" w:hAnsi="Times New Roman" w:cs="Times New Roman"/>
          <w:sz w:val="24"/>
          <w:szCs w:val="24"/>
          <w:lang w:val="pt-BR"/>
        </w:rPr>
        <w:t xml:space="preserve">Hãy gán số thứ tự thí nghiệm theo hiện tượng quan sát được trong ống nghiệm như sau: màu nâu đỏ nhạt dần, xuất hiện màu xanh tím, xuất hiện dung dịch màu xanh lam, xuất hiện màu đen và sắp xếp theo trình tự thành dãy bốn số (ví dụ: 3124, 1234, ...). </w:t>
      </w:r>
    </w:p>
    <w:p w14:paraId="0C6EF141" w14:textId="77777777" w:rsidR="00F327EB" w:rsidRPr="003608C1" w:rsidRDefault="00F327EB" w:rsidP="006460D9">
      <w:pPr>
        <w:pStyle w:val="ListParagraph"/>
        <w:spacing w:after="0"/>
        <w:ind w:left="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4)</w:t>
      </w:r>
    </w:p>
    <w:p w14:paraId="1729FE8B"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Trong công nghiệp hiện nay, để hạn chế chất thải ra môi trường và làm tăng hiệu suất của quá trình sản xuất PVC từ ethylene, người ta thực hiện quy trình sản xuất khép kín ứng với các phản ứng (1), (2), (3), (4) theo sơ đồ sau:</w:t>
      </w:r>
      <w:r w:rsidRPr="003608C1">
        <w:rPr>
          <w:rFonts w:ascii="Times New Roman" w:hAnsi="Times New Roman" w:cs="Times New Roman"/>
          <w:noProof/>
          <w:sz w:val="24"/>
          <w:szCs w:val="24"/>
        </w:rPr>
        <w:drawing>
          <wp:inline distT="0" distB="0" distL="0" distR="0" wp14:anchorId="4AAD9E09" wp14:editId="01949BE3">
            <wp:extent cx="9525"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116C940" w14:textId="77777777" w:rsidR="00F327EB" w:rsidRPr="003608C1" w:rsidRDefault="00F327EB" w:rsidP="006460D9">
      <w:pPr>
        <w:pStyle w:val="ListParagraph"/>
        <w:spacing w:after="0" w:line="288" w:lineRule="auto"/>
        <w:ind w:left="0"/>
        <w:jc w:val="center"/>
        <w:rPr>
          <w:rFonts w:ascii="Times New Roman" w:hAnsi="Times New Roman" w:cs="Times New Roman"/>
          <w:sz w:val="24"/>
          <w:szCs w:val="24"/>
        </w:rPr>
      </w:pPr>
      <w:r w:rsidRPr="003608C1">
        <w:rPr>
          <w:rFonts w:ascii="Times New Roman" w:hAnsi="Times New Roman" w:cs="Times New Roman"/>
          <w:sz w:val="24"/>
          <w:szCs w:val="24"/>
        </w:rPr>
        <w:object w:dxaOrig="8355" w:dyaOrig="2640" w14:anchorId="4E0FD630">
          <v:shape id="_x0000_i1122" type="#_x0000_t75" style="width:418.5pt;height:132pt" o:ole="">
            <v:imagedata r:id="rId204" o:title=""/>
          </v:shape>
          <o:OLEObject Type="Embed" ProgID="ACD.ChemSketch.20" ShapeID="_x0000_i1122" DrawAspect="Content" ObjectID="_1833292275" r:id="rId205"/>
        </w:object>
      </w:r>
    </w:p>
    <w:p w14:paraId="22338347"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Cho các phát biểu sau:</w:t>
      </w:r>
    </w:p>
    <w:p w14:paraId="2D400B44"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 xml:space="preserve">(1) Phản ứng (1) thuộc loại phản ứng cộng, phản ứng (2) thuộc loại phản ứng tách, </w:t>
      </w:r>
    </w:p>
    <w:p w14:paraId="0CFD0CB1"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 xml:space="preserve">   phản ứng (4) thuộc loại phản ứng trùng hợp.</w:t>
      </w:r>
    </w:p>
    <w:p w14:paraId="62DCA5BC"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(2) Phản ứng (3) giúp tăng hiệu quả sản xuất và hạn chế gây ô nhiễm môi trường.</w:t>
      </w:r>
    </w:p>
    <w:p w14:paraId="45CF096B"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(3) PVC thuộc loại polymer nhiệt rắn, bị phân hủy khi đun nóng.</w:t>
      </w:r>
    </w:p>
    <w:p w14:paraId="32A92BD5"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(4) Từ ethylene điều chế được PE bằng phản ứng trùng hợp và PVC theo sơ đồ trên. PE, PVC thuộc loại nhựa tái chế.</w:t>
      </w:r>
    </w:p>
    <w:p w14:paraId="1F035BAE"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(5) Để sản xuất 1,0 tấn PVC theo sơ đồ trên với hiệu suất của phản ứng (1), (2), (4) lần lượt là 90%, 85%, 95% thì cần 618,44 kg ethylene (</w:t>
      </w:r>
      <w:r w:rsidRPr="003608C1">
        <w:rPr>
          <w:rFonts w:ascii="Times New Roman" w:hAnsi="Times New Roman" w:cs="Times New Roman"/>
          <w:i/>
          <w:sz w:val="24"/>
          <w:szCs w:val="24"/>
        </w:rPr>
        <w:t>kết quả làm tròn đến hàng phần trăm</w:t>
      </w:r>
      <w:r w:rsidRPr="003608C1">
        <w:rPr>
          <w:rFonts w:ascii="Times New Roman" w:hAnsi="Times New Roman" w:cs="Times New Roman"/>
          <w:sz w:val="24"/>
          <w:szCs w:val="24"/>
        </w:rPr>
        <w:t>).</w:t>
      </w:r>
    </w:p>
    <w:p w14:paraId="5EE0D8C2"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noProof/>
          <w:sz w:val="24"/>
          <w:szCs w:val="24"/>
          <w:lang w:val="es-ES"/>
        </w:rPr>
        <w:t>Liệt kê các phát biểu đúng theo số thứ tự tăng dần(</w:t>
      </w:r>
      <w:r w:rsidRPr="003608C1">
        <w:rPr>
          <w:rFonts w:ascii="Times New Roman" w:hAnsi="Times New Roman" w:cs="Times New Roman"/>
          <w:sz w:val="24"/>
          <w:szCs w:val="24"/>
        </w:rPr>
        <w:t>ví dụ 123; 234;...)</w:t>
      </w:r>
      <w:r w:rsidRPr="003608C1">
        <w:rPr>
          <w:rFonts w:ascii="Times New Roman" w:hAnsi="Times New Roman" w:cs="Times New Roman"/>
          <w:noProof/>
          <w:sz w:val="24"/>
          <w:szCs w:val="24"/>
          <w:lang w:val="es-ES"/>
        </w:rPr>
        <w:t>.</w:t>
      </w:r>
    </w:p>
    <w:p w14:paraId="72E86D4E"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12 - Chương 6)</w:t>
      </w:r>
    </w:p>
    <w:p w14:paraId="59B63994" w14:textId="77777777" w:rsidR="00F327EB" w:rsidRPr="003608C1" w:rsidRDefault="00F327EB" w:rsidP="006460D9">
      <w:pPr>
        <w:pStyle w:val="ListParagraph"/>
        <w:tabs>
          <w:tab w:val="left" w:pos="284"/>
          <w:tab w:val="left" w:pos="851"/>
          <w:tab w:val="left" w:pos="2835"/>
          <w:tab w:val="left" w:pos="5387"/>
          <w:tab w:val="left" w:pos="7797"/>
        </w:tabs>
        <w:spacing w:after="0" w:line="288" w:lineRule="auto"/>
        <w:ind w:left="0"/>
        <w:jc w:val="both"/>
        <w:rPr>
          <w:rFonts w:ascii="Times New Roman" w:eastAsia="Georgia" w:hAnsi="Times New Roman" w:cs="Times New Roman"/>
          <w:sz w:val="24"/>
          <w:szCs w:val="24"/>
        </w:rPr>
      </w:pPr>
      <w:r w:rsidRPr="003608C1">
        <w:rPr>
          <w:rFonts w:ascii="Times New Roman" w:hAnsi="Times New Roman" w:cs="Times New Roman"/>
          <w:sz w:val="24"/>
          <w:szCs w:val="24"/>
        </w:rPr>
        <w:t>Phân</w:t>
      </w:r>
      <w:r w:rsidRPr="003608C1">
        <w:rPr>
          <w:rFonts w:ascii="Times New Roman" w:eastAsia="Calibri" w:hAnsi="Times New Roman" w:cs="Times New Roman"/>
          <w:sz w:val="24"/>
          <w:szCs w:val="24"/>
          <w:lang w:eastAsia="vi-VN"/>
        </w:rPr>
        <w:t xml:space="preserve"> tích một mẫu quặng X thu được phần trăm các chất theo khối lượng như sau: 52% RCO</w:t>
      </w:r>
      <w:r w:rsidRPr="003608C1">
        <w:rPr>
          <w:rFonts w:ascii="Times New Roman" w:eastAsia="Calibri" w:hAnsi="Times New Roman" w:cs="Times New Roman"/>
          <w:sz w:val="24"/>
          <w:szCs w:val="24"/>
          <w:vertAlign w:val="subscript"/>
          <w:lang w:eastAsia="vi-VN"/>
        </w:rPr>
        <w:t>3</w:t>
      </w:r>
      <w:r w:rsidRPr="003608C1">
        <w:rPr>
          <w:rFonts w:ascii="Times New Roman" w:eastAsia="Calibri" w:hAnsi="Times New Roman" w:cs="Times New Roman"/>
          <w:sz w:val="24"/>
          <w:szCs w:val="24"/>
          <w:lang w:eastAsia="vi-VN"/>
        </w:rPr>
        <w:t>, 10% MgCO</w:t>
      </w:r>
      <w:r w:rsidRPr="003608C1">
        <w:rPr>
          <w:rFonts w:ascii="Times New Roman" w:eastAsia="Calibri" w:hAnsi="Times New Roman" w:cs="Times New Roman"/>
          <w:sz w:val="24"/>
          <w:szCs w:val="24"/>
          <w:vertAlign w:val="subscript"/>
          <w:lang w:eastAsia="vi-VN"/>
        </w:rPr>
        <w:t>3</w:t>
      </w:r>
      <w:r w:rsidRPr="003608C1">
        <w:rPr>
          <w:rFonts w:ascii="Times New Roman" w:eastAsia="Calibri" w:hAnsi="Times New Roman" w:cs="Times New Roman"/>
          <w:sz w:val="24"/>
          <w:szCs w:val="24"/>
          <w:lang w:eastAsia="vi-VN"/>
        </w:rPr>
        <w:t>, còn lại là các tạp chất</w:t>
      </w:r>
      <w:r w:rsidRPr="003608C1">
        <w:rPr>
          <w:rFonts w:ascii="Times New Roman" w:hAnsi="Times New Roman" w:cs="Times New Roman"/>
          <w:bCs/>
          <w:iCs/>
          <w:sz w:val="24"/>
          <w:szCs w:val="24"/>
        </w:rPr>
        <w:t>. Nung nóng mẫu quặng X trong khí O</w:t>
      </w:r>
      <w:r w:rsidRPr="003608C1">
        <w:rPr>
          <w:rFonts w:ascii="Times New Roman" w:hAnsi="Times New Roman" w:cs="Times New Roman"/>
          <w:bCs/>
          <w:iCs/>
          <w:sz w:val="24"/>
          <w:szCs w:val="24"/>
          <w:vertAlign w:val="subscript"/>
        </w:rPr>
        <w:t>2</w:t>
      </w:r>
      <w:r w:rsidRPr="003608C1">
        <w:rPr>
          <w:rFonts w:ascii="Times New Roman" w:hAnsi="Times New Roman" w:cs="Times New Roman"/>
          <w:bCs/>
          <w:iCs/>
          <w:sz w:val="24"/>
          <w:szCs w:val="24"/>
        </w:rPr>
        <w:t xml:space="preserve"> (dư) tới phản ứng hoàn toàn thu được chất rắn Y. </w:t>
      </w:r>
      <w:r w:rsidRPr="003608C1">
        <w:rPr>
          <w:rFonts w:ascii="Times New Roman" w:eastAsia="Georgia" w:hAnsi="Times New Roman" w:cs="Times New Roman"/>
          <w:sz w:val="24"/>
          <w:szCs w:val="24"/>
        </w:rPr>
        <w:t xml:space="preserve">Biết rằng </w:t>
      </w:r>
      <w:r w:rsidRPr="003608C1">
        <w:rPr>
          <w:rFonts w:ascii="Times New Roman" w:eastAsia="Calibri" w:hAnsi="Times New Roman" w:cs="Times New Roman"/>
          <w:sz w:val="24"/>
          <w:szCs w:val="24"/>
          <w:lang w:eastAsia="vi-VN"/>
        </w:rPr>
        <w:t>R là kim loại</w:t>
      </w:r>
      <w:r w:rsidRPr="003608C1">
        <w:rPr>
          <w:rFonts w:ascii="Times New Roman" w:hAnsi="Times New Roman" w:cs="Times New Roman"/>
          <w:bCs/>
          <w:iCs/>
          <w:sz w:val="24"/>
          <w:szCs w:val="24"/>
        </w:rPr>
        <w:t xml:space="preserve"> và chiếm 48,28% khối lượng muối </w:t>
      </w:r>
      <w:r w:rsidRPr="003608C1">
        <w:rPr>
          <w:rFonts w:ascii="Times New Roman" w:eastAsia="Calibri" w:hAnsi="Times New Roman" w:cs="Times New Roman"/>
          <w:sz w:val="24"/>
          <w:szCs w:val="24"/>
          <w:lang w:eastAsia="vi-VN"/>
        </w:rPr>
        <w:t>RCO</w:t>
      </w:r>
      <w:r w:rsidRPr="003608C1">
        <w:rPr>
          <w:rFonts w:ascii="Times New Roman" w:eastAsia="Calibri" w:hAnsi="Times New Roman" w:cs="Times New Roman"/>
          <w:sz w:val="24"/>
          <w:szCs w:val="24"/>
          <w:vertAlign w:val="subscript"/>
          <w:lang w:eastAsia="vi-VN"/>
        </w:rPr>
        <w:t>3</w:t>
      </w:r>
      <w:r w:rsidRPr="003608C1">
        <w:rPr>
          <w:rFonts w:ascii="Times New Roman" w:eastAsia="Calibri" w:hAnsi="Times New Roman" w:cs="Times New Roman"/>
          <w:sz w:val="24"/>
          <w:szCs w:val="24"/>
          <w:lang w:eastAsia="vi-VN"/>
        </w:rPr>
        <w:t xml:space="preserve">, </w:t>
      </w:r>
      <w:r w:rsidRPr="003608C1">
        <w:rPr>
          <w:rFonts w:ascii="Times New Roman" w:eastAsia="Georgia" w:hAnsi="Times New Roman" w:cs="Times New Roman"/>
          <w:sz w:val="24"/>
          <w:szCs w:val="24"/>
        </w:rPr>
        <w:t xml:space="preserve">các tạp chất trong quặng X không thay đổi trong suốt quá trình nung. </w:t>
      </w:r>
      <w:r w:rsidRPr="003608C1">
        <w:rPr>
          <w:rFonts w:ascii="Times New Roman" w:hAnsi="Times New Roman" w:cs="Times New Roman"/>
          <w:bCs/>
          <w:iCs/>
          <w:sz w:val="24"/>
          <w:szCs w:val="24"/>
        </w:rPr>
        <w:t xml:space="preserve">Tỉ lệ </w:t>
      </w:r>
      <w:r w:rsidRPr="003608C1">
        <w:rPr>
          <w:rFonts w:ascii="Times New Roman" w:hAnsi="Times New Roman" w:cs="Times New Roman"/>
          <w:bCs/>
          <w:iCs/>
          <w:position w:val="-34"/>
          <w:sz w:val="24"/>
          <w:szCs w:val="24"/>
        </w:rPr>
        <w:object w:dxaOrig="435" w:dyaOrig="720" w14:anchorId="5098D21E">
          <v:shape id="_x0000_i1123" type="#_x0000_t75" style="width:22.5pt;height:36pt" o:ole="">
            <v:imagedata r:id="rId206" o:title=""/>
          </v:shape>
          <o:OLEObject Type="Embed" ProgID="Equation.DSMT4" ShapeID="_x0000_i1123" DrawAspect="Content" ObjectID="_1833292276" r:id="rId207"/>
        </w:object>
      </w:r>
      <w:r w:rsidRPr="003608C1">
        <w:rPr>
          <w:rFonts w:ascii="Times New Roman" w:hAnsi="Times New Roman" w:cs="Times New Roman"/>
          <w:bCs/>
          <w:iCs/>
          <w:sz w:val="24"/>
          <w:szCs w:val="24"/>
        </w:rPr>
        <w:t xml:space="preserve"> (tỉ lệ khối lượng của chất rắn Y so với khối lượng quặng X ban đầu) là bao nhiêu?</w:t>
      </w:r>
      <w:r w:rsidRPr="003608C1">
        <w:rPr>
          <w:rFonts w:ascii="Times New Roman" w:hAnsi="Times New Roman" w:cs="Times New Roman"/>
          <w:i/>
          <w:iCs/>
          <w:sz w:val="24"/>
          <w:szCs w:val="24"/>
          <w:lang w:val="vi-VN"/>
        </w:rPr>
        <w:t xml:space="preserve"> </w:t>
      </w:r>
      <w:r w:rsidRPr="003608C1">
        <w:rPr>
          <w:rFonts w:ascii="Times New Roman" w:eastAsia="Georgia" w:hAnsi="Times New Roman" w:cs="Times New Roman"/>
          <w:sz w:val="24"/>
          <w:szCs w:val="24"/>
        </w:rPr>
        <w:t>(</w:t>
      </w:r>
      <w:r w:rsidRPr="003608C1">
        <w:rPr>
          <w:rFonts w:ascii="Times New Roman" w:eastAsia="Georgia" w:hAnsi="Times New Roman" w:cs="Times New Roman"/>
          <w:i/>
          <w:sz w:val="24"/>
          <w:szCs w:val="24"/>
        </w:rPr>
        <w:t>Làm tròn kết quả đến hàng phần trăm</w:t>
      </w:r>
      <w:r w:rsidRPr="003608C1">
        <w:rPr>
          <w:rFonts w:ascii="Times New Roman" w:eastAsia="Georgia" w:hAnsi="Times New Roman" w:cs="Times New Roman"/>
          <w:sz w:val="24"/>
          <w:szCs w:val="24"/>
        </w:rPr>
        <w:t xml:space="preserve">).  </w:t>
      </w:r>
    </w:p>
    <w:p w14:paraId="29A4D142" w14:textId="0ECD8043" w:rsidR="00F327EB" w:rsidRPr="003608C1" w:rsidRDefault="00F327EB" w:rsidP="006460D9">
      <w:pPr>
        <w:spacing w:after="0" w:line="259" w:lineRule="auto"/>
        <w:rPr>
          <w:rFonts w:ascii="Times New Roman" w:eastAsia="Georgia" w:hAnsi="Times New Roman" w:cs="Times New Roman"/>
          <w:kern w:val="0"/>
          <w:sz w:val="24"/>
          <w:szCs w:val="24"/>
          <w14:ligatures w14:val="none"/>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12- Chương 8)</w:t>
      </w:r>
    </w:p>
    <w:p w14:paraId="32FC93E3" w14:textId="77777777" w:rsidR="00F327EB" w:rsidRPr="003608C1" w:rsidRDefault="00F327EB" w:rsidP="006460D9">
      <w:pPr>
        <w:pStyle w:val="ListParagraph"/>
        <w:tabs>
          <w:tab w:val="left" w:pos="284"/>
          <w:tab w:val="left" w:pos="964"/>
          <w:tab w:val="left" w:pos="2835"/>
          <w:tab w:val="left" w:pos="5387"/>
          <w:tab w:val="left" w:pos="7938"/>
        </w:tabs>
        <w:spacing w:after="0"/>
        <w:ind w:left="0"/>
        <w:jc w:val="both"/>
        <w:rPr>
          <w:rFonts w:ascii="Times New Roman" w:hAnsi="Times New Roman" w:cs="Times New Roman"/>
          <w:iCs/>
          <w:sz w:val="24"/>
          <w:szCs w:val="24"/>
        </w:rPr>
      </w:pPr>
      <w:r w:rsidRPr="003608C1">
        <w:rPr>
          <w:rFonts w:ascii="Times New Roman" w:hAnsi="Times New Roman" w:cs="Times New Roman"/>
          <w:iCs/>
          <w:sz w:val="24"/>
          <w:szCs w:val="24"/>
        </w:rPr>
        <w:t>Ethanedioic acid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còn gọi là oxalic acid, có trong thành phần của nhiều loại rau. Hàm lượng của oxalic acid trong rau chân vịt được xác định như sau:</w:t>
      </w:r>
    </w:p>
    <w:p w14:paraId="1EC24D2C" w14:textId="77777777" w:rsidR="00F327EB" w:rsidRPr="003608C1" w:rsidRDefault="00F327EB" w:rsidP="006460D9">
      <w:pPr>
        <w:tabs>
          <w:tab w:val="left" w:pos="284"/>
          <w:tab w:val="left" w:pos="964"/>
          <w:tab w:val="left" w:pos="2835"/>
          <w:tab w:val="left" w:pos="5387"/>
          <w:tab w:val="left" w:pos="7938"/>
        </w:tabs>
        <w:spacing w:after="0"/>
        <w:jc w:val="both"/>
        <w:rPr>
          <w:rFonts w:ascii="Times New Roman" w:hAnsi="Times New Roman" w:cs="Times New Roman"/>
          <w:iCs/>
          <w:sz w:val="24"/>
          <w:szCs w:val="24"/>
        </w:rPr>
      </w:pPr>
      <w:r w:rsidRPr="003608C1">
        <w:rPr>
          <w:rFonts w:ascii="Times New Roman" w:hAnsi="Times New Roman" w:cs="Times New Roman"/>
          <w:iCs/>
          <w:sz w:val="24"/>
          <w:szCs w:val="24"/>
        </w:rPr>
        <w:tab/>
        <w:t xml:space="preserve">Lấy 60 g lá rau cắt nhỏ, thêm một ít nước và xay thật kĩ. Lọc để lấy phần dung dịch. Phần bã được rửa vài lần bằng một lượng nhỏ nước. Gộp phần nước rửa này vào phần dung dịch thu được ở trên, rồi thêm </w:t>
      </w:r>
      <w:r w:rsidRPr="003608C1">
        <w:rPr>
          <w:rFonts w:ascii="Times New Roman" w:hAnsi="Times New Roman" w:cs="Times New Roman"/>
          <w:iCs/>
          <w:sz w:val="24"/>
          <w:szCs w:val="24"/>
        </w:rPr>
        <w:lastRenderedPageBreak/>
        <w:t>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 vào để được 100 mL, lắc đều. Lấy 20,0 mL dung dịch, thêm vài mL dung dịch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SO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và chuẩn độ bằng dung dịch KMnO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w:t>
      </w:r>
      <w:r w:rsidRPr="003608C1">
        <w:rPr>
          <w:rFonts w:ascii="Times New Roman" w:hAnsi="Times New Roman" w:cs="Times New Roman"/>
          <w:iCs/>
          <w:position w:val="-10"/>
          <w:sz w:val="24"/>
          <w:szCs w:val="24"/>
        </w:rPr>
        <w:object w:dxaOrig="1260" w:dyaOrig="375" w14:anchorId="11C1AB35">
          <v:shape id="_x0000_i1124" type="#_x0000_t75" style="width:63pt;height:19.5pt" o:ole="">
            <v:imagedata r:id="rId208" o:title=""/>
          </v:shape>
          <o:OLEObject Type="Embed" ProgID="Equation.DSMT4" ShapeID="_x0000_i1124" DrawAspect="Content" ObjectID="_1833292277" r:id="rId209"/>
        </w:object>
      </w:r>
      <w:r w:rsidRPr="003608C1">
        <w:rPr>
          <w:rFonts w:ascii="Times New Roman" w:hAnsi="Times New Roman" w:cs="Times New Roman"/>
          <w:iCs/>
          <w:sz w:val="24"/>
          <w:szCs w:val="24"/>
        </w:rPr>
        <w:t>. Phản ứng xảy ra trong quá trình chuẩn độ như sau:</w:t>
      </w:r>
    </w:p>
    <w:p w14:paraId="1F17656E" w14:textId="77777777" w:rsidR="00F327EB" w:rsidRPr="003608C1" w:rsidRDefault="00F327EB" w:rsidP="006460D9">
      <w:pPr>
        <w:tabs>
          <w:tab w:val="left" w:pos="284"/>
          <w:tab w:val="left" w:pos="964"/>
          <w:tab w:val="left" w:pos="2835"/>
          <w:tab w:val="left" w:pos="5387"/>
          <w:tab w:val="left" w:pos="7938"/>
        </w:tabs>
        <w:spacing w:after="0"/>
        <w:jc w:val="center"/>
        <w:rPr>
          <w:rFonts w:ascii="Times New Roman" w:hAnsi="Times New Roman" w:cs="Times New Roman"/>
          <w:iCs/>
          <w:sz w:val="24"/>
          <w:szCs w:val="24"/>
        </w:rPr>
      </w:pPr>
      <w:r w:rsidRPr="003608C1">
        <w:rPr>
          <w:rFonts w:ascii="Times New Roman" w:hAnsi="Times New Roman" w:cs="Times New Roman"/>
          <w:iCs/>
          <w:position w:val="-12"/>
          <w:sz w:val="24"/>
          <w:szCs w:val="24"/>
        </w:rPr>
        <w:object w:dxaOrig="5295" w:dyaOrig="405" w14:anchorId="4DD1CFB8">
          <v:shape id="_x0000_i1125" type="#_x0000_t75" style="width:265.5pt;height:20.25pt" o:ole="">
            <v:imagedata r:id="rId210" o:title=""/>
          </v:shape>
          <o:OLEObject Type="Embed" ProgID="Equation.DSMT4" ShapeID="_x0000_i1125" DrawAspect="Content" ObjectID="_1833292278" r:id="rId211"/>
        </w:object>
      </w:r>
    </w:p>
    <w:p w14:paraId="5F9AFBA2" w14:textId="77777777" w:rsidR="00F327EB" w:rsidRPr="003608C1" w:rsidRDefault="00F327EB" w:rsidP="006460D9">
      <w:pPr>
        <w:tabs>
          <w:tab w:val="left" w:pos="284"/>
          <w:tab w:val="left" w:pos="964"/>
          <w:tab w:val="left" w:pos="2835"/>
          <w:tab w:val="left" w:pos="5387"/>
          <w:tab w:val="left" w:pos="7938"/>
        </w:tabs>
        <w:spacing w:after="0"/>
        <w:jc w:val="both"/>
        <w:rPr>
          <w:rFonts w:ascii="Times New Roman" w:hAnsi="Times New Roman" w:cs="Times New Roman"/>
          <w:i/>
          <w:sz w:val="24"/>
          <w:szCs w:val="24"/>
        </w:rPr>
      </w:pPr>
      <w:r w:rsidRPr="003608C1">
        <w:rPr>
          <w:rFonts w:ascii="Times New Roman" w:hAnsi="Times New Roman" w:cs="Times New Roman"/>
          <w:iCs/>
          <w:sz w:val="24"/>
          <w:szCs w:val="24"/>
        </w:rPr>
        <w:tab/>
        <w:t>Thể tích dung dịch KMnO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trung bình sau ba lần chuẩn độ là 18,2 mL. Phần trăm theo khối lượng của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trong lá rau chân vịt là a%. Tính a. </w:t>
      </w:r>
      <w:r w:rsidRPr="003608C1">
        <w:rPr>
          <w:rFonts w:ascii="Times New Roman" w:hAnsi="Times New Roman" w:cs="Times New Roman"/>
          <w:i/>
          <w:sz w:val="24"/>
          <w:szCs w:val="24"/>
        </w:rPr>
        <w:t>(làm tròn kết quả đến hàng phần trăm)</w:t>
      </w:r>
    </w:p>
    <w:p w14:paraId="57B46B6A" w14:textId="75D2C96F"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33B80365" w14:textId="4EA7371A" w:rsidR="001E7D64" w:rsidRDefault="001E7D64" w:rsidP="006460D9">
      <w:pPr>
        <w:spacing w:after="0" w:line="240" w:lineRule="auto"/>
        <w:jc w:val="center"/>
        <w:rPr>
          <w:rFonts w:ascii="Times New Roman" w:hAnsi="Times New Roman" w:cs="Times New Roman"/>
          <w:b/>
          <w:bCs/>
          <w:sz w:val="24"/>
          <w:szCs w:val="24"/>
        </w:rPr>
      </w:pPr>
      <w:r w:rsidRPr="001E7D64">
        <w:rPr>
          <w:rFonts w:ascii="Times New Roman" w:hAnsi="Times New Roman" w:cs="Times New Roman"/>
          <w:b/>
          <w:bCs/>
          <w:color w:val="FF0000"/>
          <w:sz w:val="24"/>
          <w:szCs w:val="24"/>
        </w:rPr>
        <w:t>HƯỚNG DẪN GIẢI CHI TIẾT</w:t>
      </w:r>
    </w:p>
    <w:p w14:paraId="2A23FD1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41B0DBBB"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 Chương 5) </w:t>
      </w:r>
      <w:r w:rsidRPr="003608C1">
        <w:rPr>
          <w:rFonts w:ascii="Times New Roman" w:hAnsi="Times New Roman" w:cs="Times New Roman"/>
          <w:sz w:val="24"/>
          <w:szCs w:val="24"/>
          <w:lang w:val="vi-VN"/>
        </w:rPr>
        <w:t>Một pin điện hoá có điện cực Zn nhúng trong dung dịch ZnSO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và điện cực Cu nhúng trong dung dịch CuSO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Sau một thời gian pin đó phóng điện thì </w:t>
      </w:r>
    </w:p>
    <w:p w14:paraId="38EA6B40"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Khối lượng cả hai điện cực Zn – Cu đều </w:t>
      </w:r>
      <w:r w:rsidRPr="003608C1">
        <w:rPr>
          <w:rFonts w:ascii="Times New Roman" w:hAnsi="Times New Roman" w:cs="Times New Roman"/>
          <w:sz w:val="24"/>
          <w:szCs w:val="24"/>
        </w:rPr>
        <w:t>tăng</w:t>
      </w:r>
      <w:r w:rsidRPr="003608C1">
        <w:rPr>
          <w:rFonts w:ascii="Times New Roman" w:hAnsi="Times New Roman" w:cs="Times New Roman"/>
          <w:sz w:val="24"/>
          <w:szCs w:val="24"/>
          <w:lang w:val="vi-VN"/>
        </w:rPr>
        <w:t xml:space="preserve">.      </w:t>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Khối lượng của điện cực Zn tăng.</w:t>
      </w:r>
    </w:p>
    <w:p w14:paraId="142159AF"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u w:val="single"/>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Nồng độ của ion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trong dung dịch tăng.</w:t>
      </w:r>
      <w:r w:rsidRPr="003608C1">
        <w:rPr>
          <w:rFonts w:ascii="Times New Roman" w:hAnsi="Times New Roman" w:cs="Times New Roman"/>
          <w:sz w:val="24"/>
          <w:szCs w:val="24"/>
        </w:rPr>
        <w:tab/>
      </w:r>
      <w:r w:rsidRPr="003608C1">
        <w:rPr>
          <w:rFonts w:ascii="Times New Roman" w:hAnsi="Times New Roman" w:cs="Times New Roman"/>
          <w:sz w:val="24"/>
          <w:szCs w:val="24"/>
          <w:u w:val="single"/>
        </w:rPr>
        <w:t xml:space="preserve">          </w:t>
      </w:r>
      <w:r w:rsidRPr="003317EB">
        <w:rPr>
          <w:rFonts w:ascii="Times New Roman" w:hAnsi="Times New Roman" w:cs="Times New Roman"/>
          <w:b/>
          <w:bCs/>
          <w:color w:val="0070C0"/>
          <w:sz w:val="24"/>
          <w:szCs w:val="24"/>
          <w:u w:val="single"/>
        </w:rPr>
        <w:t>D.</w:t>
      </w:r>
      <w:r w:rsidRPr="003317EB">
        <w:rPr>
          <w:rFonts w:ascii="Times New Roman" w:hAnsi="Times New Roman" w:cs="Times New Roman"/>
          <w:b/>
          <w:color w:val="0070C0"/>
          <w:sz w:val="24"/>
          <w:szCs w:val="24"/>
          <w:u w:val="single"/>
        </w:rPr>
        <w:t xml:space="preserve"> </w:t>
      </w:r>
      <w:r w:rsidRPr="003608C1">
        <w:rPr>
          <w:rFonts w:ascii="Times New Roman" w:hAnsi="Times New Roman" w:cs="Times New Roman"/>
          <w:sz w:val="24"/>
          <w:szCs w:val="24"/>
          <w:u w:val="single"/>
        </w:rPr>
        <w:t>Nồng độ của ion Zn</w:t>
      </w:r>
      <w:r w:rsidRPr="003608C1">
        <w:rPr>
          <w:rFonts w:ascii="Times New Roman" w:hAnsi="Times New Roman" w:cs="Times New Roman"/>
          <w:sz w:val="24"/>
          <w:szCs w:val="24"/>
          <w:u w:val="single"/>
          <w:vertAlign w:val="superscript"/>
        </w:rPr>
        <w:t>2+</w:t>
      </w:r>
      <w:r w:rsidRPr="003608C1">
        <w:rPr>
          <w:rFonts w:ascii="Times New Roman" w:hAnsi="Times New Roman" w:cs="Times New Roman"/>
          <w:sz w:val="24"/>
          <w:szCs w:val="24"/>
          <w:u w:val="single"/>
        </w:rPr>
        <w:t xml:space="preserve"> trong dung dịch tăng.</w:t>
      </w:r>
    </w:p>
    <w:p w14:paraId="5E7A437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1) </w:t>
      </w:r>
      <w:r w:rsidRPr="003608C1">
        <w:rPr>
          <w:rFonts w:ascii="Times New Roman" w:hAnsi="Times New Roman" w:cs="Times New Roman"/>
          <w:sz w:val="24"/>
          <w:szCs w:val="24"/>
          <w:lang w:val="vi-VN"/>
        </w:rPr>
        <w:t xml:space="preserve">Một chất giặt rửa </w:t>
      </w:r>
      <w:r w:rsidRPr="003608C1">
        <w:rPr>
          <w:rFonts w:ascii="Times New Roman" w:hAnsi="Times New Roman" w:cs="Times New Roman"/>
          <w:b/>
          <w:bCs/>
          <w:sz w:val="24"/>
          <w:szCs w:val="24"/>
        </w:rPr>
        <w:t>T</w:t>
      </w:r>
      <w:r w:rsidRPr="003608C1">
        <w:rPr>
          <w:rFonts w:ascii="Times New Roman" w:hAnsi="Times New Roman" w:cs="Times New Roman"/>
          <w:sz w:val="24"/>
          <w:szCs w:val="24"/>
          <w:lang w:val="vi-VN"/>
        </w:rPr>
        <w:t xml:space="preserve"> có </w:t>
      </w:r>
      <w:r w:rsidRPr="003608C1">
        <w:rPr>
          <w:rFonts w:ascii="Times New Roman" w:hAnsi="Times New Roman" w:cs="Times New Roman"/>
          <w:sz w:val="24"/>
          <w:szCs w:val="24"/>
        </w:rPr>
        <w:t>thành phần chính là</w:t>
      </w:r>
      <w:r w:rsidRPr="003608C1">
        <w:rPr>
          <w:rFonts w:ascii="Times New Roman" w:hAnsi="Times New Roman" w:cs="Times New Roman"/>
          <w:sz w:val="24"/>
          <w:szCs w:val="24"/>
          <w:lang w:val="vi-VN"/>
        </w:rPr>
        <w:t xml:space="preserve"> CH</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[CH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w:t>
      </w:r>
      <w:r w:rsidRPr="003608C1">
        <w:rPr>
          <w:rFonts w:ascii="Times New Roman" w:hAnsi="Times New Roman" w:cs="Times New Roman"/>
          <w:sz w:val="24"/>
          <w:szCs w:val="24"/>
          <w:vertAlign w:val="subscript"/>
          <w:lang w:val="vi-VN"/>
        </w:rPr>
        <w:t>1</w:t>
      </w:r>
      <w:r w:rsidRPr="003608C1">
        <w:rPr>
          <w:rFonts w:ascii="Times New Roman" w:hAnsi="Times New Roman" w:cs="Times New Roman"/>
          <w:sz w:val="24"/>
          <w:szCs w:val="24"/>
          <w:vertAlign w:val="subscript"/>
        </w:rPr>
        <w:t>1</w:t>
      </w:r>
      <w:r w:rsidRPr="003608C1">
        <w:rPr>
          <w:rFonts w:ascii="Times New Roman" w:hAnsi="Times New Roman" w:cs="Times New Roman"/>
          <w:sz w:val="24"/>
          <w:szCs w:val="24"/>
          <w:lang w:val="vi-VN"/>
        </w:rPr>
        <w:t>C</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xml:space="preserve">Na được sử dụng rộng rãi trong nhiều sản phẩm tẩy rửa. </w:t>
      </w:r>
      <w:r w:rsidRPr="003608C1">
        <w:rPr>
          <w:rFonts w:ascii="Times New Roman" w:hAnsi="Times New Roman" w:cs="Times New Roman"/>
          <w:sz w:val="24"/>
          <w:szCs w:val="24"/>
        </w:rPr>
        <w:t xml:space="preserve">Phát biểu nào sau đây là </w:t>
      </w:r>
      <w:r w:rsidRPr="003608C1">
        <w:rPr>
          <w:rFonts w:ascii="Times New Roman" w:hAnsi="Times New Roman" w:cs="Times New Roman"/>
          <w:b/>
          <w:bCs/>
          <w:sz w:val="24"/>
          <w:szCs w:val="24"/>
        </w:rPr>
        <w:t>đúng</w:t>
      </w:r>
      <w:r w:rsidRPr="003608C1">
        <w:rPr>
          <w:rFonts w:ascii="Times New Roman" w:hAnsi="Times New Roman" w:cs="Times New Roman"/>
          <w:sz w:val="24"/>
          <w:szCs w:val="24"/>
          <w:lang w:val="vi-VN"/>
        </w:rPr>
        <w:t>?</w:t>
      </w:r>
    </w:p>
    <w:p w14:paraId="137B5BF1"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Chất giặt rửa T thuộc loại xà phòng được điều chế từ chất béo.</w:t>
      </w:r>
    </w:p>
    <w:p w14:paraId="7E82DE00"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u w:val="single"/>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u w:val="single"/>
          <w:lang w:val="vi-VN"/>
        </w:rPr>
        <w:t>B.</w:t>
      </w:r>
      <w:r w:rsidRPr="003317EB">
        <w:rPr>
          <w:rFonts w:ascii="Times New Roman" w:hAnsi="Times New Roman" w:cs="Times New Roman"/>
          <w:b/>
          <w:color w:val="0070C0"/>
          <w:sz w:val="24"/>
          <w:szCs w:val="24"/>
          <w:u w:val="single"/>
          <w:lang w:val="vi-VN"/>
        </w:rPr>
        <w:t xml:space="preserve"> </w:t>
      </w:r>
      <w:r w:rsidRPr="003608C1">
        <w:rPr>
          <w:rFonts w:ascii="Times New Roman" w:hAnsi="Times New Roman" w:cs="Times New Roman"/>
          <w:sz w:val="24"/>
          <w:szCs w:val="24"/>
          <w:u w:val="single"/>
          <w:lang w:val="vi-VN"/>
        </w:rPr>
        <w:t>CH</w:t>
      </w:r>
      <w:r w:rsidRPr="003608C1">
        <w:rPr>
          <w:rFonts w:ascii="Times New Roman" w:hAnsi="Times New Roman" w:cs="Times New Roman"/>
          <w:sz w:val="24"/>
          <w:szCs w:val="24"/>
          <w:u w:val="single"/>
          <w:vertAlign w:val="subscript"/>
          <w:lang w:val="vi-VN"/>
        </w:rPr>
        <w:t>3</w:t>
      </w:r>
      <w:r w:rsidRPr="003608C1">
        <w:rPr>
          <w:rFonts w:ascii="Times New Roman" w:hAnsi="Times New Roman" w:cs="Times New Roman"/>
          <w:sz w:val="24"/>
          <w:szCs w:val="24"/>
          <w:u w:val="single"/>
          <w:lang w:val="vi-VN"/>
        </w:rPr>
        <w:t>[CH</w:t>
      </w:r>
      <w:r w:rsidRPr="003608C1">
        <w:rPr>
          <w:rFonts w:ascii="Times New Roman" w:hAnsi="Times New Roman" w:cs="Times New Roman"/>
          <w:sz w:val="24"/>
          <w:szCs w:val="24"/>
          <w:u w:val="single"/>
          <w:vertAlign w:val="subscript"/>
          <w:lang w:val="vi-VN"/>
        </w:rPr>
        <w:t>2</w:t>
      </w:r>
      <w:r w:rsidRPr="003608C1">
        <w:rPr>
          <w:rFonts w:ascii="Times New Roman" w:hAnsi="Times New Roman" w:cs="Times New Roman"/>
          <w:sz w:val="24"/>
          <w:szCs w:val="24"/>
          <w:u w:val="single"/>
          <w:lang w:val="vi-VN"/>
        </w:rPr>
        <w:t>]</w:t>
      </w:r>
      <w:r w:rsidRPr="003608C1">
        <w:rPr>
          <w:rFonts w:ascii="Times New Roman" w:hAnsi="Times New Roman" w:cs="Times New Roman"/>
          <w:sz w:val="24"/>
          <w:szCs w:val="24"/>
          <w:u w:val="single"/>
          <w:vertAlign w:val="subscript"/>
          <w:lang w:val="vi-VN"/>
        </w:rPr>
        <w:t>11</w:t>
      </w:r>
      <w:r w:rsidRPr="003608C1">
        <w:rPr>
          <w:rFonts w:ascii="Times New Roman" w:hAnsi="Times New Roman" w:cs="Times New Roman"/>
          <w:sz w:val="24"/>
          <w:szCs w:val="24"/>
          <w:u w:val="single"/>
          <w:lang w:val="vi-VN"/>
        </w:rPr>
        <w:t>C</w:t>
      </w:r>
      <w:r w:rsidRPr="003608C1">
        <w:rPr>
          <w:rFonts w:ascii="Times New Roman" w:hAnsi="Times New Roman" w:cs="Times New Roman"/>
          <w:sz w:val="24"/>
          <w:szCs w:val="24"/>
          <w:u w:val="single"/>
          <w:vertAlign w:val="subscript"/>
          <w:lang w:val="vi-VN"/>
        </w:rPr>
        <w:t>6</w:t>
      </w:r>
      <w:r w:rsidRPr="003608C1">
        <w:rPr>
          <w:rFonts w:ascii="Times New Roman" w:hAnsi="Times New Roman" w:cs="Times New Roman"/>
          <w:sz w:val="24"/>
          <w:szCs w:val="24"/>
          <w:u w:val="single"/>
          <w:lang w:val="vi-VN"/>
        </w:rPr>
        <w:t>H</w:t>
      </w:r>
      <w:r w:rsidRPr="003608C1">
        <w:rPr>
          <w:rFonts w:ascii="Times New Roman" w:hAnsi="Times New Roman" w:cs="Times New Roman"/>
          <w:sz w:val="24"/>
          <w:szCs w:val="24"/>
          <w:u w:val="single"/>
          <w:vertAlign w:val="subscript"/>
          <w:lang w:val="vi-VN"/>
        </w:rPr>
        <w:t>4</w:t>
      </w:r>
      <w:r w:rsidRPr="003608C1">
        <w:rPr>
          <w:rFonts w:ascii="Times New Roman" w:hAnsi="Times New Roman" w:cs="Times New Roman"/>
          <w:sz w:val="24"/>
          <w:szCs w:val="24"/>
          <w:u w:val="single"/>
          <w:lang w:val="vi-VN"/>
        </w:rPr>
        <w:t>SO</w:t>
      </w:r>
      <w:r w:rsidRPr="003608C1">
        <w:rPr>
          <w:rFonts w:ascii="Times New Roman" w:hAnsi="Times New Roman" w:cs="Times New Roman"/>
          <w:sz w:val="24"/>
          <w:szCs w:val="24"/>
          <w:u w:val="single"/>
          <w:vertAlign w:val="subscript"/>
          <w:lang w:val="vi-VN"/>
        </w:rPr>
        <w:t>3</w:t>
      </w:r>
      <w:r w:rsidRPr="003608C1">
        <w:rPr>
          <w:rFonts w:ascii="Times New Roman" w:hAnsi="Times New Roman" w:cs="Times New Roman"/>
          <w:sz w:val="24"/>
          <w:szCs w:val="24"/>
          <w:u w:val="single"/>
          <w:lang w:val="vi-VN"/>
        </w:rPr>
        <w:t>Na có thể gây ô nhiễm và ảnh hưởng đến sinh vật thủy sinh do khó phân hủy sinh học.</w:t>
      </w:r>
    </w:p>
    <w:p w14:paraId="7D8BA1B4"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Không nên dùng chất giặt rửa T với nước cứng vì tạo kết tủa với ion Ca</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Mg</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w:t>
      </w:r>
    </w:p>
    <w:p w14:paraId="70C77265"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Chất giặt rửa T thuộc loại chất giặt rửa tự nhiên, lành tính với da.</w:t>
      </w:r>
    </w:p>
    <w:p w14:paraId="2E7C7E36"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3) </w:t>
      </w:r>
      <w:r w:rsidRPr="003608C1">
        <w:rPr>
          <w:rFonts w:ascii="Times New Roman" w:hAnsi="Times New Roman" w:cs="Times New Roman"/>
          <w:sz w:val="24"/>
          <w:szCs w:val="24"/>
        </w:rPr>
        <w:t xml:space="preserve">Nhỏ từ từ đến dư dung dịch ethylamine vào: </w:t>
      </w:r>
    </w:p>
    <w:p w14:paraId="7902984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ống nghiệm (1) đựng dung dịch iron(III) chloride (FeCl</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w:t>
      </w:r>
    </w:p>
    <w:p w14:paraId="73990AF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ống nghiệm (2) đựng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w:t>
      </w:r>
    </w:p>
    <w:p w14:paraId="5146E65F"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xml:space="preserve">ống nghiệm (3) đựng dung dịch HCl có pha một vài giọt phenolphthalein; </w:t>
      </w:r>
    </w:p>
    <w:p w14:paraId="2800A45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xml:space="preserve">ống nghiệm (4) đựng nước bromine. </w:t>
      </w:r>
    </w:p>
    <w:p w14:paraId="3BADE25E"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sz w:val="24"/>
          <w:szCs w:val="24"/>
        </w:rPr>
        <w:t xml:space="preserve">Phát biểu nào sau đây </w:t>
      </w:r>
      <w:r w:rsidRPr="003608C1">
        <w:rPr>
          <w:rFonts w:ascii="Times New Roman" w:hAnsi="Times New Roman" w:cs="Times New Roman"/>
          <w:b/>
          <w:bCs/>
          <w:sz w:val="24"/>
          <w:szCs w:val="24"/>
        </w:rPr>
        <w:t>sai</w:t>
      </w:r>
      <w:r w:rsidRPr="003608C1">
        <w:rPr>
          <w:rFonts w:ascii="Times New Roman" w:hAnsi="Times New Roman" w:cs="Times New Roman"/>
          <w:sz w:val="24"/>
          <w:szCs w:val="24"/>
        </w:rPr>
        <w:t>?</w:t>
      </w:r>
    </w:p>
    <w:p w14:paraId="18D2098A" w14:textId="77777777" w:rsidR="00F327EB" w:rsidRPr="003608C1" w:rsidRDefault="00F327EB" w:rsidP="006460D9">
      <w:pPr>
        <w:spacing w:after="0" w:line="240" w:lineRule="auto"/>
        <w:contextualSpacing/>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Trong ống nghiệm (1) có kết tủa nâu đỏ.</w:t>
      </w:r>
    </w:p>
    <w:p w14:paraId="4CC4C15C" w14:textId="77777777" w:rsidR="00F327EB" w:rsidRPr="003608C1" w:rsidRDefault="00F327EB" w:rsidP="006460D9">
      <w:pPr>
        <w:spacing w:after="0" w:line="240" w:lineRule="auto"/>
        <w:contextualSpacing/>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Trong ống nghiệm (2) xuất hiện kết tủa màu xanh sau đó bị hoà tan thành dung dịch màu xanh lam.</w:t>
      </w:r>
    </w:p>
    <w:p w14:paraId="333AB22D" w14:textId="77777777" w:rsidR="00F327EB" w:rsidRPr="003608C1" w:rsidRDefault="00F327EB" w:rsidP="006460D9">
      <w:pPr>
        <w:spacing w:after="0" w:line="240" w:lineRule="auto"/>
        <w:contextualSpacing/>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Trong ống nghiệm (3) xuất hiện màu hồng.</w:t>
      </w:r>
    </w:p>
    <w:p w14:paraId="6DD23453" w14:textId="77777777" w:rsidR="00F327EB" w:rsidRPr="003608C1" w:rsidRDefault="00F327EB" w:rsidP="006460D9">
      <w:pPr>
        <w:spacing w:after="0" w:line="240" w:lineRule="auto"/>
        <w:contextualSpacing/>
        <w:jc w:val="both"/>
        <w:rPr>
          <w:rFonts w:ascii="Times New Roman" w:hAnsi="Times New Roman" w:cs="Times New Roman"/>
          <w:sz w:val="24"/>
          <w:szCs w:val="24"/>
          <w:u w:val="single"/>
        </w:rPr>
      </w:pPr>
      <w:r w:rsidRPr="003317EB">
        <w:rPr>
          <w:rFonts w:ascii="Times New Roman" w:hAnsi="Times New Roman" w:cs="Times New Roman"/>
          <w:b/>
          <w:color w:val="0070C0"/>
          <w:sz w:val="24"/>
          <w:szCs w:val="24"/>
          <w:u w:val="single"/>
        </w:rPr>
        <w:t xml:space="preserve">D. </w:t>
      </w:r>
      <w:r w:rsidRPr="003608C1">
        <w:rPr>
          <w:rFonts w:ascii="Times New Roman" w:hAnsi="Times New Roman" w:cs="Times New Roman"/>
          <w:sz w:val="24"/>
          <w:szCs w:val="24"/>
          <w:u w:val="single"/>
        </w:rPr>
        <w:t>Trong ống nghiệm (4) xuất hiện kết tủa trắng.</w:t>
      </w:r>
    </w:p>
    <w:p w14:paraId="342E350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2) </w:t>
      </w:r>
      <w:r w:rsidRPr="003608C1">
        <w:rPr>
          <w:rFonts w:ascii="Times New Roman" w:eastAsia="Calibri" w:hAnsi="Times New Roman" w:cs="Times New Roman"/>
          <w:sz w:val="24"/>
          <w:szCs w:val="24"/>
          <w:lang w:val="pt-BR"/>
        </w:rPr>
        <w:t>Carbohydrate X tham gia chuyển hoá sau:</w:t>
      </w:r>
    </w:p>
    <w:p w14:paraId="6BB56EDC" w14:textId="77777777" w:rsidR="00F327EB" w:rsidRPr="003608C1" w:rsidRDefault="00F327EB" w:rsidP="006460D9">
      <w:pPr>
        <w:pStyle w:val="ListParagraph"/>
        <w:tabs>
          <w:tab w:val="left" w:pos="2835"/>
          <w:tab w:val="left" w:pos="5386"/>
          <w:tab w:val="left" w:pos="7937"/>
        </w:tabs>
        <w:spacing w:after="0"/>
        <w:ind w:left="0"/>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(1) X + H</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 xml:space="preserve">O </w:t>
      </w:r>
      <w:r w:rsidRPr="003608C1">
        <w:rPr>
          <w:rFonts w:ascii="Times New Roman" w:eastAsia="Calibri" w:hAnsi="Times New Roman" w:cs="Times New Roman"/>
          <w:position w:val="-6"/>
          <w:sz w:val="24"/>
          <w:szCs w:val="24"/>
          <w:lang w:val="pt-BR"/>
        </w:rPr>
        <w:object w:dxaOrig="990" w:dyaOrig="360" w14:anchorId="051A99EB">
          <v:shape id="_x0000_i1126" type="#_x0000_t75" style="width:49.5pt;height:18pt" o:ole="">
            <v:imagedata r:id="rId158" o:title=""/>
          </v:shape>
          <o:OLEObject Type="Embed" ProgID="Equation.DSMT4" ShapeID="_x0000_i1126" DrawAspect="Content" ObjectID="_1833292279" r:id="rId212"/>
        </w:object>
      </w:r>
      <w:r w:rsidRPr="003608C1">
        <w:rPr>
          <w:rFonts w:ascii="Times New Roman" w:eastAsia="Calibri" w:hAnsi="Times New Roman" w:cs="Times New Roman"/>
          <w:sz w:val="24"/>
          <w:szCs w:val="24"/>
          <w:lang w:val="pt-BR"/>
        </w:rPr>
        <w:t xml:space="preserve"> Y + Z</w:t>
      </w:r>
    </w:p>
    <w:p w14:paraId="2A6AF0E6" w14:textId="77777777" w:rsidR="00F327EB" w:rsidRPr="003608C1" w:rsidRDefault="00F327EB" w:rsidP="006460D9">
      <w:pPr>
        <w:pStyle w:val="ListParagraph"/>
        <w:tabs>
          <w:tab w:val="left" w:pos="2835"/>
          <w:tab w:val="left" w:pos="5386"/>
          <w:tab w:val="left" w:pos="7937"/>
        </w:tabs>
        <w:spacing w:after="0"/>
        <w:ind w:left="0"/>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 xml:space="preserve">(2) Y </w:t>
      </w:r>
      <w:r w:rsidRPr="003608C1">
        <w:rPr>
          <w:rFonts w:ascii="Times New Roman" w:hAnsi="Times New Roman" w:cs="Times New Roman"/>
          <w:position w:val="-6"/>
          <w:sz w:val="24"/>
          <w:szCs w:val="24"/>
          <w:lang w:val="pt-BR"/>
        </w:rPr>
        <w:object w:dxaOrig="1560" w:dyaOrig="390" w14:anchorId="688F7834">
          <v:shape id="_x0000_i1127" type="#_x0000_t75" style="width:78pt;height:19.5pt" o:ole="">
            <v:imagedata r:id="rId160" o:title=""/>
          </v:shape>
          <o:OLEObject Type="Embed" ProgID="Equation.DSMT4" ShapeID="_x0000_i1127" DrawAspect="Content" ObjectID="_1833292280" r:id="rId213"/>
        </w:object>
      </w:r>
      <w:r w:rsidRPr="003608C1">
        <w:rPr>
          <w:rFonts w:ascii="Times New Roman" w:eastAsia="Calibri" w:hAnsi="Times New Roman" w:cs="Times New Roman"/>
          <w:sz w:val="24"/>
          <w:szCs w:val="24"/>
          <w:lang w:val="pt-BR"/>
        </w:rPr>
        <w:t xml:space="preserve"> kết tủa màu đỏ gạch.</w:t>
      </w:r>
    </w:p>
    <w:p w14:paraId="63A86E83" w14:textId="77777777" w:rsidR="00F327EB" w:rsidRPr="003608C1" w:rsidRDefault="00F327EB" w:rsidP="006460D9">
      <w:pPr>
        <w:pStyle w:val="ListParagraph"/>
        <w:tabs>
          <w:tab w:val="left" w:pos="2835"/>
          <w:tab w:val="left" w:pos="5386"/>
          <w:tab w:val="left" w:pos="7937"/>
        </w:tabs>
        <w:spacing w:after="0"/>
        <w:ind w:left="0"/>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 xml:space="preserve">(3) Z </w:t>
      </w:r>
      <w:r w:rsidRPr="003608C1">
        <w:rPr>
          <w:rFonts w:ascii="Times New Roman" w:eastAsia="Calibri" w:hAnsi="Times New Roman" w:cs="Times New Roman"/>
          <w:position w:val="-12"/>
          <w:sz w:val="24"/>
          <w:szCs w:val="24"/>
          <w:lang w:val="pt-BR"/>
        </w:rPr>
        <w:object w:dxaOrig="870" w:dyaOrig="420" w14:anchorId="630346B1">
          <v:shape id="_x0000_i1128" type="#_x0000_t75" style="width:43.5pt;height:21pt" o:ole="">
            <v:imagedata r:id="rId162" o:title=""/>
          </v:shape>
          <o:OLEObject Type="Embed" ProgID="Equation.DSMT4" ShapeID="_x0000_i1128" DrawAspect="Content" ObjectID="_1833292281" r:id="rId214"/>
        </w:object>
      </w:r>
      <w:r w:rsidRPr="003608C1">
        <w:rPr>
          <w:rFonts w:ascii="Times New Roman" w:eastAsia="Calibri" w:hAnsi="Times New Roman" w:cs="Times New Roman"/>
          <w:sz w:val="24"/>
          <w:szCs w:val="24"/>
          <w:lang w:val="pt-BR"/>
        </w:rPr>
        <w:t xml:space="preserve"> T.</w:t>
      </w:r>
    </w:p>
    <w:p w14:paraId="4FA471F4" w14:textId="77777777" w:rsidR="00F327EB" w:rsidRPr="003608C1" w:rsidRDefault="00F327EB" w:rsidP="006460D9">
      <w:pPr>
        <w:pStyle w:val="ListParagraph"/>
        <w:tabs>
          <w:tab w:val="left" w:pos="2835"/>
          <w:tab w:val="left" w:pos="5386"/>
          <w:tab w:val="left" w:pos="7937"/>
        </w:tabs>
        <w:spacing w:after="0"/>
        <w:ind w:left="0"/>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 xml:space="preserve">Biết Y, Z, T là các hợp chất hữu cơ. Phát biểu nào sau đây là </w:t>
      </w:r>
      <w:r w:rsidRPr="003608C1">
        <w:rPr>
          <w:rFonts w:ascii="Times New Roman" w:eastAsia="Calibri" w:hAnsi="Times New Roman" w:cs="Times New Roman"/>
          <w:b/>
          <w:bCs/>
          <w:i/>
          <w:iCs/>
          <w:sz w:val="24"/>
          <w:szCs w:val="24"/>
          <w:lang w:val="pt-BR"/>
        </w:rPr>
        <w:t>không</w:t>
      </w:r>
      <w:r w:rsidRPr="003608C1">
        <w:rPr>
          <w:rFonts w:ascii="Times New Roman" w:eastAsia="Calibri" w:hAnsi="Times New Roman" w:cs="Times New Roman"/>
          <w:sz w:val="24"/>
          <w:szCs w:val="24"/>
          <w:lang w:val="pt-BR"/>
        </w:rPr>
        <w:t xml:space="preserve"> đúng?</w:t>
      </w:r>
    </w:p>
    <w:p w14:paraId="72B479BA" w14:textId="77777777" w:rsidR="00F327EB" w:rsidRPr="003608C1" w:rsidRDefault="00F327EB" w:rsidP="006460D9">
      <w:pPr>
        <w:tabs>
          <w:tab w:val="left" w:pos="360"/>
          <w:tab w:val="left" w:pos="2700"/>
          <w:tab w:val="left" w:pos="5220"/>
          <w:tab w:val="left" w:pos="7560"/>
        </w:tabs>
        <w:spacing w:after="0" w:line="240" w:lineRule="auto"/>
        <w:jc w:val="both"/>
        <w:rPr>
          <w:rFonts w:ascii="Times New Roman" w:eastAsia="Calibri" w:hAnsi="Times New Roman" w:cs="Times New Roman"/>
          <w:sz w:val="24"/>
          <w:szCs w:val="24"/>
          <w:lang w:val="pt-BR"/>
        </w:rPr>
      </w:pPr>
      <w:r w:rsidRPr="003608C1">
        <w:rPr>
          <w:rFonts w:ascii="Times New Roman" w:eastAsia="Calibri" w:hAnsi="Times New Roman" w:cs="Times New Roman"/>
          <w:b/>
          <w:sz w:val="24"/>
          <w:szCs w:val="24"/>
          <w:lang w:val="pt-BR"/>
        </w:rPr>
        <w:tab/>
      </w:r>
      <w:r w:rsidRPr="003317EB">
        <w:rPr>
          <w:rFonts w:ascii="Times New Roman" w:eastAsia="Calibri" w:hAnsi="Times New Roman" w:cs="Times New Roman"/>
          <w:b/>
          <w:color w:val="0070C0"/>
          <w:sz w:val="24"/>
          <w:szCs w:val="24"/>
          <w:lang w:val="pt-BR"/>
        </w:rPr>
        <w:t xml:space="preserve">A. </w:t>
      </w:r>
      <w:r w:rsidRPr="003608C1">
        <w:rPr>
          <w:rFonts w:ascii="Times New Roman" w:eastAsia="Calibri" w:hAnsi="Times New Roman" w:cs="Times New Roman"/>
          <w:sz w:val="24"/>
          <w:szCs w:val="24"/>
          <w:lang w:val="pt-BR"/>
        </w:rPr>
        <w:t>Z có thể là glucose.</w:t>
      </w:r>
      <w:r w:rsidRPr="003608C1">
        <w:rPr>
          <w:rFonts w:ascii="Times New Roman" w:eastAsia="Calibri" w:hAnsi="Times New Roman" w:cs="Times New Roman"/>
          <w:sz w:val="24"/>
          <w:szCs w:val="24"/>
          <w:lang w:val="pt-BR"/>
        </w:rPr>
        <w:tab/>
      </w:r>
      <w:r w:rsidRPr="003608C1">
        <w:rPr>
          <w:rFonts w:ascii="Times New Roman" w:eastAsia="Calibri" w:hAnsi="Times New Roman" w:cs="Times New Roman"/>
          <w:sz w:val="24"/>
          <w:szCs w:val="24"/>
          <w:lang w:val="pt-BR"/>
        </w:rPr>
        <w:tab/>
      </w:r>
    </w:p>
    <w:p w14:paraId="10AEB77B" w14:textId="77777777" w:rsidR="00F327EB" w:rsidRPr="003608C1" w:rsidRDefault="00F327EB" w:rsidP="006460D9">
      <w:pPr>
        <w:tabs>
          <w:tab w:val="left" w:pos="360"/>
          <w:tab w:val="left" w:pos="2700"/>
          <w:tab w:val="left" w:pos="5220"/>
          <w:tab w:val="left" w:pos="7560"/>
        </w:tabs>
        <w:spacing w:after="0" w:line="240" w:lineRule="auto"/>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color w:val="0070C0"/>
          <w:sz w:val="24"/>
          <w:szCs w:val="24"/>
          <w:lang w:val="pt-BR"/>
        </w:rPr>
        <w:t xml:space="preserve">B. </w:t>
      </w:r>
      <w:r w:rsidRPr="003608C1">
        <w:rPr>
          <w:rFonts w:ascii="Times New Roman" w:eastAsia="Calibri" w:hAnsi="Times New Roman" w:cs="Times New Roman"/>
          <w:sz w:val="24"/>
          <w:szCs w:val="24"/>
          <w:lang w:val="pt-BR"/>
        </w:rPr>
        <w:t>Y và Z đều tham gia phản ứng với thuốc thử Tollens tạo thành kết tủa bạc.</w:t>
      </w:r>
      <w:r w:rsidRPr="003608C1">
        <w:rPr>
          <w:rFonts w:ascii="Times New Roman" w:eastAsia="Calibri" w:hAnsi="Times New Roman" w:cs="Times New Roman"/>
          <w:sz w:val="24"/>
          <w:szCs w:val="24"/>
          <w:lang w:val="pt-BR"/>
        </w:rPr>
        <w:tab/>
      </w:r>
    </w:p>
    <w:p w14:paraId="19C1942C" w14:textId="77777777" w:rsidR="00F327EB" w:rsidRPr="003608C1" w:rsidRDefault="00F327EB" w:rsidP="006460D9">
      <w:pPr>
        <w:tabs>
          <w:tab w:val="left" w:pos="360"/>
          <w:tab w:val="left" w:pos="2700"/>
          <w:tab w:val="left" w:pos="5220"/>
          <w:tab w:val="left" w:pos="7560"/>
        </w:tabs>
        <w:spacing w:after="0" w:line="240" w:lineRule="auto"/>
        <w:jc w:val="both"/>
        <w:rPr>
          <w:rFonts w:ascii="Times New Roman" w:eastAsia="Calibri" w:hAnsi="Times New Roman" w:cs="Times New Roman"/>
          <w:sz w:val="24"/>
          <w:szCs w:val="24"/>
          <w:u w:val="single"/>
          <w:lang w:val="pt-BR"/>
        </w:rPr>
      </w:pPr>
      <w:r w:rsidRPr="003608C1">
        <w:rPr>
          <w:rFonts w:ascii="Times New Roman" w:eastAsia="Calibri" w:hAnsi="Times New Roman" w:cs="Times New Roman"/>
          <w:b/>
          <w:sz w:val="24"/>
          <w:szCs w:val="24"/>
          <w:lang w:val="pt-BR"/>
        </w:rPr>
        <w:tab/>
      </w:r>
      <w:r w:rsidRPr="003317EB">
        <w:rPr>
          <w:rFonts w:ascii="Times New Roman" w:eastAsia="Calibri" w:hAnsi="Times New Roman" w:cs="Times New Roman"/>
          <w:b/>
          <w:color w:val="0070C0"/>
          <w:sz w:val="24"/>
          <w:szCs w:val="24"/>
          <w:u w:val="single"/>
          <w:lang w:val="pt-BR"/>
        </w:rPr>
        <w:t xml:space="preserve">C. </w:t>
      </w:r>
      <w:r w:rsidRPr="003608C1">
        <w:rPr>
          <w:rFonts w:ascii="Times New Roman" w:eastAsia="Calibri" w:hAnsi="Times New Roman" w:cs="Times New Roman"/>
          <w:sz w:val="24"/>
          <w:szCs w:val="24"/>
          <w:u w:val="single"/>
          <w:lang w:val="pt-BR"/>
        </w:rPr>
        <w:t>T là ammonium gluconate.</w:t>
      </w:r>
      <w:r w:rsidRPr="003608C1">
        <w:rPr>
          <w:rFonts w:ascii="Times New Roman" w:eastAsia="Calibri" w:hAnsi="Times New Roman" w:cs="Times New Roman"/>
          <w:sz w:val="24"/>
          <w:szCs w:val="24"/>
          <w:u w:val="single"/>
          <w:lang w:val="pt-BR"/>
        </w:rPr>
        <w:tab/>
      </w:r>
    </w:p>
    <w:p w14:paraId="325E0F16" w14:textId="77777777" w:rsidR="00F327EB" w:rsidRPr="003608C1" w:rsidRDefault="00F327EB" w:rsidP="006460D9">
      <w:pPr>
        <w:tabs>
          <w:tab w:val="left" w:pos="360"/>
          <w:tab w:val="left" w:pos="2700"/>
          <w:tab w:val="left" w:pos="5220"/>
          <w:tab w:val="left" w:pos="7560"/>
        </w:tabs>
        <w:spacing w:after="0" w:line="240" w:lineRule="auto"/>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color w:val="0070C0"/>
          <w:sz w:val="24"/>
          <w:szCs w:val="24"/>
          <w:lang w:val="pt-BR"/>
        </w:rPr>
        <w:t xml:space="preserve">D. </w:t>
      </w:r>
      <w:r w:rsidRPr="003608C1">
        <w:rPr>
          <w:rFonts w:ascii="Times New Roman" w:eastAsia="Calibri" w:hAnsi="Times New Roman" w:cs="Times New Roman"/>
          <w:sz w:val="24"/>
          <w:szCs w:val="24"/>
          <w:lang w:val="pt-BR"/>
        </w:rPr>
        <w:t>X có nhiều có nhiều trong cây mía, củ cải đường.</w:t>
      </w:r>
    </w:p>
    <w:p w14:paraId="5D75942F"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hAnsi="Times New Roman" w:cs="Times New Roman"/>
          <w:sz w:val="24"/>
          <w:szCs w:val="24"/>
        </w:rPr>
        <w:t xml:space="preserve">Phát biểu nào sau đây là </w:t>
      </w:r>
      <w:r w:rsidRPr="003608C1">
        <w:rPr>
          <w:rFonts w:ascii="Times New Roman" w:hAnsi="Times New Roman" w:cs="Times New Roman"/>
          <w:b/>
          <w:bCs/>
          <w:i/>
          <w:iCs/>
          <w:sz w:val="24"/>
          <w:szCs w:val="24"/>
        </w:rPr>
        <w:t>sai</w:t>
      </w:r>
      <w:r w:rsidRPr="003608C1">
        <w:rPr>
          <w:rFonts w:ascii="Times New Roman" w:hAnsi="Times New Roman" w:cs="Times New Roman"/>
          <w:sz w:val="24"/>
          <w:szCs w:val="24"/>
        </w:rPr>
        <w:t xml:space="preserve">? </w:t>
      </w:r>
    </w:p>
    <w:p w14:paraId="02C2BD13" w14:textId="77777777" w:rsidR="00F327EB" w:rsidRPr="003608C1" w:rsidRDefault="00F327EB" w:rsidP="006460D9">
      <w:pPr>
        <w:spacing w:after="0" w:line="240" w:lineRule="auto"/>
        <w:ind w:left="992"/>
        <w:rPr>
          <w:rFonts w:ascii="Times New Roman" w:hAnsi="Times New Roman" w:cs="Times New Roman"/>
          <w:b/>
          <w:bCs/>
          <w:sz w:val="24"/>
          <w:szCs w:val="24"/>
        </w:rPr>
      </w:pPr>
      <w:r w:rsidRPr="003608C1">
        <w:rPr>
          <w:rFonts w:ascii="Times New Roman" w:hAnsi="Times New Roman" w:cs="Times New Roman"/>
          <w:b/>
          <w:bCs/>
          <w:sz w:val="24"/>
          <w:szCs w:val="24"/>
        </w:rPr>
        <w:t>Cho biết:</w:t>
      </w:r>
    </w:p>
    <w:tbl>
      <w:tblPr>
        <w:tblW w:w="9183"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right w:w="115" w:type="dxa"/>
        </w:tblCellMar>
        <w:tblLook w:val="04A0" w:firstRow="1" w:lastRow="0" w:firstColumn="1" w:lastColumn="0" w:noHBand="0" w:noVBand="1"/>
      </w:tblPr>
      <w:tblGrid>
        <w:gridCol w:w="2984"/>
        <w:gridCol w:w="1676"/>
        <w:gridCol w:w="1507"/>
        <w:gridCol w:w="1508"/>
        <w:gridCol w:w="1508"/>
      </w:tblGrid>
      <w:tr w:rsidR="00F327EB" w:rsidRPr="003608C1" w14:paraId="5A57021B" w14:textId="77777777" w:rsidTr="008B2050">
        <w:trPr>
          <w:trHeight w:val="15"/>
        </w:trPr>
        <w:tc>
          <w:tcPr>
            <w:tcW w:w="2984" w:type="dxa"/>
            <w:tcBorders>
              <w:top w:val="single" w:sz="4" w:space="0" w:color="auto"/>
              <w:left w:val="single" w:sz="4" w:space="0" w:color="auto"/>
              <w:bottom w:val="single" w:sz="4" w:space="0" w:color="auto"/>
              <w:right w:val="single" w:sz="4" w:space="0" w:color="auto"/>
            </w:tcBorders>
            <w:vAlign w:val="center"/>
            <w:hideMark/>
          </w:tcPr>
          <w:p w14:paraId="03DC27E5"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Cặp oxi hoá – khử</w:t>
            </w:r>
          </w:p>
        </w:tc>
        <w:tc>
          <w:tcPr>
            <w:tcW w:w="1676" w:type="dxa"/>
            <w:tcBorders>
              <w:top w:val="single" w:sz="4" w:space="0" w:color="auto"/>
              <w:left w:val="single" w:sz="4" w:space="0" w:color="auto"/>
              <w:bottom w:val="single" w:sz="4" w:space="0" w:color="auto"/>
              <w:right w:val="single" w:sz="4" w:space="0" w:color="auto"/>
            </w:tcBorders>
            <w:vAlign w:val="center"/>
            <w:hideMark/>
          </w:tcPr>
          <w:p w14:paraId="2FF33331"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Zn</w:t>
            </w:r>
            <w:r w:rsidRPr="003608C1">
              <w:rPr>
                <w:rFonts w:ascii="Times New Roman" w:hAnsi="Times New Roman" w:cs="Times New Roman"/>
                <w:b/>
                <w:bCs/>
                <w:sz w:val="24"/>
                <w:szCs w:val="24"/>
                <w:vertAlign w:val="superscript"/>
              </w:rPr>
              <w:t>2+</w:t>
            </w:r>
            <w:r w:rsidRPr="003608C1">
              <w:rPr>
                <w:rFonts w:ascii="Times New Roman" w:hAnsi="Times New Roman" w:cs="Times New Roman"/>
                <w:b/>
                <w:bCs/>
                <w:sz w:val="24"/>
                <w:szCs w:val="24"/>
              </w:rPr>
              <w:t>/Zn</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FFFB5B6"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Mg</w:t>
            </w:r>
            <w:r w:rsidRPr="003608C1">
              <w:rPr>
                <w:rFonts w:ascii="Times New Roman" w:hAnsi="Times New Roman" w:cs="Times New Roman"/>
                <w:b/>
                <w:bCs/>
                <w:sz w:val="24"/>
                <w:szCs w:val="24"/>
                <w:vertAlign w:val="superscript"/>
              </w:rPr>
              <w:t>2+/</w:t>
            </w:r>
            <w:r w:rsidRPr="003608C1">
              <w:rPr>
                <w:rFonts w:ascii="Times New Roman" w:hAnsi="Times New Roman" w:cs="Times New Roman"/>
                <w:b/>
                <w:bCs/>
                <w:sz w:val="24"/>
                <w:szCs w:val="24"/>
              </w:rPr>
              <w:t>Mg</w:t>
            </w:r>
          </w:p>
        </w:tc>
        <w:tc>
          <w:tcPr>
            <w:tcW w:w="1508" w:type="dxa"/>
            <w:tcBorders>
              <w:top w:val="single" w:sz="4" w:space="0" w:color="auto"/>
              <w:left w:val="single" w:sz="4" w:space="0" w:color="auto"/>
              <w:bottom w:val="single" w:sz="4" w:space="0" w:color="auto"/>
              <w:right w:val="single" w:sz="4" w:space="0" w:color="auto"/>
            </w:tcBorders>
            <w:vAlign w:val="center"/>
            <w:hideMark/>
          </w:tcPr>
          <w:p w14:paraId="2FEAC652"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Fe</w:t>
            </w:r>
            <w:r w:rsidRPr="003608C1">
              <w:rPr>
                <w:rFonts w:ascii="Times New Roman" w:hAnsi="Times New Roman" w:cs="Times New Roman"/>
                <w:b/>
                <w:bCs/>
                <w:sz w:val="24"/>
                <w:szCs w:val="24"/>
                <w:vertAlign w:val="superscript"/>
              </w:rPr>
              <w:t>2+</w:t>
            </w:r>
            <w:r w:rsidRPr="003608C1">
              <w:rPr>
                <w:rFonts w:ascii="Times New Roman" w:hAnsi="Times New Roman" w:cs="Times New Roman"/>
                <w:b/>
                <w:bCs/>
                <w:sz w:val="24"/>
                <w:szCs w:val="24"/>
              </w:rPr>
              <w:t>/Fe</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CC706A6" w14:textId="77777777" w:rsidR="00F327EB" w:rsidRPr="003608C1" w:rsidRDefault="00F327EB" w:rsidP="006460D9">
            <w:pPr>
              <w:spacing w:after="0" w:line="240" w:lineRule="auto"/>
              <w:rPr>
                <w:rFonts w:ascii="Times New Roman" w:hAnsi="Times New Roman" w:cs="Times New Roman"/>
                <w:b/>
                <w:bCs/>
                <w:sz w:val="24"/>
                <w:szCs w:val="24"/>
                <w:vertAlign w:val="superscript"/>
              </w:rPr>
            </w:pPr>
            <w:r w:rsidRPr="003608C1">
              <w:rPr>
                <w:rFonts w:ascii="Times New Roman" w:hAnsi="Times New Roman" w:cs="Times New Roman"/>
                <w:b/>
                <w:bCs/>
                <w:sz w:val="24"/>
                <w:szCs w:val="24"/>
              </w:rPr>
              <w:t>Fe</w:t>
            </w:r>
            <w:r w:rsidRPr="003608C1">
              <w:rPr>
                <w:rFonts w:ascii="Times New Roman" w:hAnsi="Times New Roman" w:cs="Times New Roman"/>
                <w:b/>
                <w:bCs/>
                <w:sz w:val="24"/>
                <w:szCs w:val="24"/>
                <w:vertAlign w:val="superscript"/>
              </w:rPr>
              <w:t>3+</w:t>
            </w:r>
            <w:r w:rsidRPr="003608C1">
              <w:rPr>
                <w:rFonts w:ascii="Times New Roman" w:hAnsi="Times New Roman" w:cs="Times New Roman"/>
                <w:b/>
                <w:bCs/>
                <w:sz w:val="24"/>
                <w:szCs w:val="24"/>
              </w:rPr>
              <w:t>/Fe</w:t>
            </w:r>
            <w:r w:rsidRPr="003608C1">
              <w:rPr>
                <w:rFonts w:ascii="Times New Roman" w:hAnsi="Times New Roman" w:cs="Times New Roman"/>
                <w:b/>
                <w:bCs/>
                <w:sz w:val="24"/>
                <w:szCs w:val="24"/>
                <w:vertAlign w:val="superscript"/>
              </w:rPr>
              <w:t>2+</w:t>
            </w:r>
          </w:p>
        </w:tc>
      </w:tr>
      <w:tr w:rsidR="00F327EB" w:rsidRPr="003608C1" w14:paraId="2589B7ED" w14:textId="77777777" w:rsidTr="008B2050">
        <w:trPr>
          <w:trHeight w:val="15"/>
        </w:trPr>
        <w:tc>
          <w:tcPr>
            <w:tcW w:w="2984" w:type="dxa"/>
            <w:tcBorders>
              <w:top w:val="single" w:sz="4" w:space="0" w:color="auto"/>
              <w:left w:val="single" w:sz="4" w:space="0" w:color="auto"/>
              <w:bottom w:val="single" w:sz="4" w:space="0" w:color="auto"/>
              <w:right w:val="single" w:sz="4" w:space="0" w:color="auto"/>
            </w:tcBorders>
            <w:vAlign w:val="center"/>
            <w:hideMark/>
          </w:tcPr>
          <w:p w14:paraId="56F8A843"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Thế điện cực chuẩn, V</w:t>
            </w:r>
          </w:p>
        </w:tc>
        <w:tc>
          <w:tcPr>
            <w:tcW w:w="1676" w:type="dxa"/>
            <w:tcBorders>
              <w:top w:val="single" w:sz="4" w:space="0" w:color="auto"/>
              <w:left w:val="single" w:sz="4" w:space="0" w:color="auto"/>
              <w:bottom w:val="single" w:sz="4" w:space="0" w:color="auto"/>
              <w:right w:val="single" w:sz="4" w:space="0" w:color="auto"/>
            </w:tcBorders>
            <w:vAlign w:val="center"/>
            <w:hideMark/>
          </w:tcPr>
          <w:p w14:paraId="1C5C061B"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-0,76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16305A4"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-2,356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1EDC112A"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–0,44</w:t>
            </w:r>
          </w:p>
        </w:tc>
        <w:tc>
          <w:tcPr>
            <w:tcW w:w="1508" w:type="dxa"/>
            <w:tcBorders>
              <w:top w:val="single" w:sz="4" w:space="0" w:color="auto"/>
              <w:left w:val="single" w:sz="4" w:space="0" w:color="auto"/>
              <w:bottom w:val="single" w:sz="4" w:space="0" w:color="auto"/>
              <w:right w:val="single" w:sz="4" w:space="0" w:color="auto"/>
            </w:tcBorders>
            <w:vAlign w:val="center"/>
            <w:hideMark/>
          </w:tcPr>
          <w:p w14:paraId="7B8B2EA7"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0,771</w:t>
            </w:r>
          </w:p>
        </w:tc>
      </w:tr>
    </w:tbl>
    <w:p w14:paraId="2F61D14C" w14:textId="77777777" w:rsidR="00F327EB" w:rsidRPr="003608C1" w:rsidRDefault="00F327EB" w:rsidP="006460D9">
      <w:pPr>
        <w:spacing w:after="0" w:line="240" w:lineRule="auto"/>
        <w:rPr>
          <w:rFonts w:ascii="Times New Roman" w:hAnsi="Times New Roman" w:cs="Times New Roman"/>
          <w:sz w:val="24"/>
          <w:szCs w:val="24"/>
          <w:u w:val="single"/>
        </w:rPr>
      </w:pP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u w:val="single"/>
        </w:rPr>
        <w:t>A.</w:t>
      </w:r>
      <w:r w:rsidRPr="003317EB">
        <w:rPr>
          <w:rFonts w:ascii="Times New Roman" w:hAnsi="Times New Roman" w:cs="Times New Roman"/>
          <w:b/>
          <w:color w:val="0070C0"/>
          <w:sz w:val="24"/>
          <w:szCs w:val="24"/>
          <w:u w:val="single"/>
        </w:rPr>
        <w:t xml:space="preserve"> </w:t>
      </w:r>
      <w:r w:rsidRPr="003608C1">
        <w:rPr>
          <w:rFonts w:ascii="Times New Roman" w:hAnsi="Times New Roman" w:cs="Times New Roman"/>
          <w:sz w:val="24"/>
          <w:szCs w:val="24"/>
          <w:u w:val="single"/>
        </w:rPr>
        <w:t>Kim loại Mg có tính khử mạnh hơn kim loại Zn, Mg</w:t>
      </w:r>
      <w:r w:rsidRPr="003608C1">
        <w:rPr>
          <w:rFonts w:ascii="Times New Roman" w:hAnsi="Times New Roman" w:cs="Times New Roman"/>
          <w:sz w:val="24"/>
          <w:szCs w:val="24"/>
          <w:u w:val="single"/>
          <w:vertAlign w:val="superscript"/>
        </w:rPr>
        <w:t>2+</w:t>
      </w:r>
      <w:r w:rsidRPr="003608C1">
        <w:rPr>
          <w:rFonts w:ascii="Times New Roman" w:hAnsi="Times New Roman" w:cs="Times New Roman"/>
          <w:sz w:val="24"/>
          <w:szCs w:val="24"/>
          <w:u w:val="single"/>
        </w:rPr>
        <w:t xml:space="preserve"> có tính oxi hoá mạnh hơn Zn</w:t>
      </w:r>
      <w:r w:rsidRPr="003608C1">
        <w:rPr>
          <w:rFonts w:ascii="Times New Roman" w:hAnsi="Times New Roman" w:cs="Times New Roman"/>
          <w:sz w:val="24"/>
          <w:szCs w:val="24"/>
          <w:u w:val="single"/>
          <w:vertAlign w:val="superscript"/>
        </w:rPr>
        <w:t>2+</w:t>
      </w:r>
      <w:r w:rsidRPr="003608C1">
        <w:rPr>
          <w:rFonts w:ascii="Times New Roman" w:hAnsi="Times New Roman" w:cs="Times New Roman"/>
          <w:sz w:val="24"/>
          <w:szCs w:val="24"/>
          <w:u w:val="single"/>
        </w:rPr>
        <w:t>.</w:t>
      </w:r>
    </w:p>
    <w:p w14:paraId="56A70E0D"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Dung dịch 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có khả năng oxi hoá được kim loại Fe.</w:t>
      </w:r>
    </w:p>
    <w:p w14:paraId="61D2E076"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Để bảo vệ vỏ tàu biển bị ăn mòn, người ta có thể gắn vào một tấm Zn.</w:t>
      </w:r>
    </w:p>
    <w:p w14:paraId="71FA039A"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Kim loại Cu, Ag không tác dụng được với dung dịch HCl.</w:t>
      </w:r>
    </w:p>
    <w:p w14:paraId="1F692B00"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lastRenderedPageBreak/>
        <w:t>Câu 6:</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hAnsi="Times New Roman" w:cs="Times New Roman"/>
          <w:sz w:val="24"/>
          <w:szCs w:val="24"/>
          <w:lang w:val="vi-VN"/>
        </w:rPr>
        <w:t>Có 5 ống nghiệm, mỗi ống nghiệm chứa một trong các dung dịch sau: Ba(HCO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NaHSO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Ba(OH)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KHCO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Na</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Người ta đánh số ngẫu nhiên từng ống nghiệm là X</w:t>
      </w:r>
      <w:r w:rsidRPr="003608C1">
        <w:rPr>
          <w:rFonts w:ascii="Times New Roman" w:hAnsi="Times New Roman" w:cs="Times New Roman"/>
          <w:sz w:val="24"/>
          <w:szCs w:val="24"/>
          <w:vertAlign w:val="subscript"/>
          <w:lang w:val="vi-VN"/>
        </w:rPr>
        <w:t>1</w:t>
      </w:r>
      <w:r w:rsidRPr="003608C1">
        <w:rPr>
          <w:rFonts w:ascii="Times New Roman" w:hAnsi="Times New Roman" w:cs="Times New Roman"/>
          <w:sz w:val="24"/>
          <w:szCs w:val="24"/>
          <w:lang w:val="vi-VN"/>
        </w:rPr>
        <w:t>; X</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X</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w:t>
      </w:r>
      <w:r w:rsidRPr="003608C1">
        <w:rPr>
          <w:rFonts w:ascii="Times New Roman" w:hAnsi="Times New Roman" w:cs="Times New Roman"/>
          <w:sz w:val="24"/>
          <w:szCs w:val="24"/>
          <w:vertAlign w:val="subscript"/>
          <w:lang w:val="vi-VN"/>
        </w:rPr>
        <w:t>5</w:t>
      </w:r>
      <w:r w:rsidRPr="003608C1">
        <w:rPr>
          <w:rFonts w:ascii="Times New Roman" w:hAnsi="Times New Roman" w:cs="Times New Roman"/>
          <w:sz w:val="24"/>
          <w:szCs w:val="24"/>
          <w:lang w:val="vi-VN"/>
        </w:rPr>
        <w:t xml:space="preserve">. Biết </w:t>
      </w:r>
    </w:p>
    <w:p w14:paraId="20A362D0"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lang w:val="vi-VN"/>
        </w:rPr>
        <w:t xml:space="preserve"> </w:t>
      </w:r>
      <w:r w:rsidRPr="003608C1">
        <w:rPr>
          <w:rFonts w:ascii="Times New Roman" w:hAnsi="Times New Roman" w:cs="Times New Roman"/>
          <w:position w:val="-12"/>
          <w:sz w:val="24"/>
          <w:szCs w:val="24"/>
        </w:rPr>
        <w:object w:dxaOrig="1395" w:dyaOrig="375" w14:anchorId="0FBBF269">
          <v:shape id="_x0000_i1129" type="#_x0000_t75" style="width:69.75pt;height:19.5pt" o:ole="">
            <v:imagedata r:id="rId164" o:title=""/>
          </v:shape>
          <o:OLEObject Type="Embed" ProgID="Equation.DSMT4" ShapeID="_x0000_i1129" DrawAspect="Content" ObjectID="_1833292282" r:id="rId215"/>
        </w:object>
      </w:r>
      <w:r w:rsidRPr="003608C1">
        <w:rPr>
          <w:rFonts w:ascii="Times New Roman" w:hAnsi="Times New Roman" w:cs="Times New Roman"/>
          <w:sz w:val="24"/>
          <w:szCs w:val="24"/>
        </w:rPr>
        <w:t xml:space="preserve"> xuất hiện kết tủa trắng và có khí thoát ra.</w:t>
      </w:r>
      <w:r w:rsidRPr="003608C1">
        <w:rPr>
          <w:rFonts w:ascii="Times New Roman" w:hAnsi="Times New Roman" w:cs="Times New Roman"/>
          <w:sz w:val="24"/>
          <w:szCs w:val="24"/>
        </w:rPr>
        <w:tab/>
      </w:r>
      <w:r w:rsidRPr="003608C1">
        <w:rPr>
          <w:rFonts w:ascii="Times New Roman" w:hAnsi="Times New Roman" w:cs="Times New Roman"/>
          <w:position w:val="-12"/>
          <w:sz w:val="24"/>
          <w:szCs w:val="24"/>
        </w:rPr>
        <w:object w:dxaOrig="1410" w:dyaOrig="375" w14:anchorId="384F4E28">
          <v:shape id="_x0000_i1130" type="#_x0000_t75" style="width:70.5pt;height:19.5pt" o:ole="">
            <v:imagedata r:id="rId166" o:title=""/>
          </v:shape>
          <o:OLEObject Type="Embed" ProgID="Equation.DSMT4" ShapeID="_x0000_i1130" DrawAspect="Content" ObjectID="_1833292283" r:id="rId216"/>
        </w:object>
      </w:r>
      <w:r w:rsidRPr="003608C1">
        <w:rPr>
          <w:rFonts w:ascii="Times New Roman" w:hAnsi="Times New Roman" w:cs="Times New Roman"/>
          <w:sz w:val="24"/>
          <w:szCs w:val="24"/>
        </w:rPr>
        <w:t>xuất hiện kết tủa.</w:t>
      </w:r>
    </w:p>
    <w:p w14:paraId="371287CD"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position w:val="-12"/>
          <w:sz w:val="24"/>
          <w:szCs w:val="24"/>
        </w:rPr>
        <w:object w:dxaOrig="1410" w:dyaOrig="375" w14:anchorId="55762E38">
          <v:shape id="_x0000_i1131" type="#_x0000_t75" style="width:70.5pt;height:19.5pt" o:ole="">
            <v:imagedata r:id="rId168" o:title=""/>
          </v:shape>
          <o:OLEObject Type="Embed" ProgID="Equation.DSMT4" ShapeID="_x0000_i1131" DrawAspect="Content" ObjectID="_1833292284" r:id="rId217"/>
        </w:object>
      </w:r>
      <w:r w:rsidRPr="003608C1">
        <w:rPr>
          <w:rFonts w:ascii="Times New Roman" w:hAnsi="Times New Roman" w:cs="Times New Roman"/>
          <w:sz w:val="24"/>
          <w:szCs w:val="24"/>
        </w:rPr>
        <w:t xml:space="preserve"> xuất hiện kết tủa.</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position w:val="-12"/>
          <w:sz w:val="24"/>
          <w:szCs w:val="24"/>
        </w:rPr>
        <w:object w:dxaOrig="1410" w:dyaOrig="375" w14:anchorId="31D80472">
          <v:shape id="_x0000_i1132" type="#_x0000_t75" style="width:70.5pt;height:19.5pt" o:ole="">
            <v:imagedata r:id="rId170" o:title=""/>
          </v:shape>
          <o:OLEObject Type="Embed" ProgID="Equation.DSMT4" ShapeID="_x0000_i1132" DrawAspect="Content" ObjectID="_1833292285" r:id="rId218"/>
        </w:object>
      </w:r>
      <w:r w:rsidRPr="003608C1">
        <w:rPr>
          <w:rFonts w:ascii="Times New Roman" w:hAnsi="Times New Roman" w:cs="Times New Roman"/>
          <w:sz w:val="24"/>
          <w:szCs w:val="24"/>
        </w:rPr>
        <w:t xml:space="preserve"> xuất hiện kết tủa.</w:t>
      </w:r>
    </w:p>
    <w:p w14:paraId="5CF08CD3"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Phát biểu nào sau đây là </w:t>
      </w:r>
      <w:r w:rsidRPr="003608C1">
        <w:rPr>
          <w:rFonts w:ascii="Times New Roman" w:hAnsi="Times New Roman" w:cs="Times New Roman"/>
          <w:b/>
          <w:bCs/>
          <w:i/>
          <w:iCs/>
          <w:sz w:val="24"/>
          <w:szCs w:val="24"/>
        </w:rPr>
        <w:t>sai</w:t>
      </w:r>
      <w:r w:rsidRPr="003608C1">
        <w:rPr>
          <w:rFonts w:ascii="Times New Roman" w:hAnsi="Times New Roman" w:cs="Times New Roman"/>
          <w:sz w:val="24"/>
          <w:szCs w:val="24"/>
        </w:rPr>
        <w:t>?</w:t>
      </w:r>
    </w:p>
    <w:p w14:paraId="13577430" w14:textId="77777777" w:rsidR="00F327EB" w:rsidRPr="003608C1" w:rsidRDefault="00F327EB" w:rsidP="006460D9">
      <w:pPr>
        <w:tabs>
          <w:tab w:val="left" w:pos="283"/>
          <w:tab w:val="left" w:pos="2552"/>
          <w:tab w:val="left" w:pos="4820"/>
          <w:tab w:val="left" w:pos="7088"/>
        </w:tabs>
        <w:spacing w:after="0"/>
        <w:rPr>
          <w:rFonts w:ascii="Times New Roman" w:hAnsi="Times New Roman" w:cs="Times New Roman"/>
          <w:sz w:val="24"/>
          <w:szCs w:val="24"/>
          <w:u w:val="single"/>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2"/>
          <w:sz w:val="24"/>
          <w:szCs w:val="24"/>
        </w:rPr>
        <w:object w:dxaOrig="1395" w:dyaOrig="375" w14:anchorId="472F44AF">
          <v:shape id="_x0000_i1133" type="#_x0000_t75" style="width:69.75pt;height:19.5pt" o:ole="">
            <v:imagedata r:id="rId172" o:title=""/>
          </v:shape>
          <o:OLEObject Type="Embed" ProgID="Equation.DSMT4" ShapeID="_x0000_i1133" DrawAspect="Content" ObjectID="_1833292286" r:id="rId219"/>
        </w:object>
      </w:r>
      <w:r w:rsidRPr="003608C1">
        <w:rPr>
          <w:rFonts w:ascii="Times New Roman" w:hAnsi="Times New Roman" w:cs="Times New Roman"/>
          <w:sz w:val="24"/>
          <w:szCs w:val="24"/>
        </w:rPr>
        <w:t>có khí thoát ra.</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B.</w:t>
      </w:r>
      <w:r w:rsidRPr="003317EB">
        <w:rPr>
          <w:rFonts w:ascii="Times New Roman" w:hAnsi="Times New Roman" w:cs="Times New Roman"/>
          <w:b/>
          <w:color w:val="0070C0"/>
          <w:sz w:val="24"/>
          <w:szCs w:val="24"/>
          <w:u w:val="single"/>
        </w:rPr>
        <w:t xml:space="preserve"> </w:t>
      </w:r>
      <w:r w:rsidRPr="003608C1">
        <w:rPr>
          <w:rFonts w:ascii="Times New Roman" w:hAnsi="Times New Roman" w:cs="Times New Roman"/>
          <w:sz w:val="24"/>
          <w:szCs w:val="24"/>
          <w:u w:val="single"/>
        </w:rPr>
        <w:t>X</w:t>
      </w:r>
      <w:r w:rsidRPr="003608C1">
        <w:rPr>
          <w:rFonts w:ascii="Times New Roman" w:hAnsi="Times New Roman" w:cs="Times New Roman"/>
          <w:sz w:val="24"/>
          <w:szCs w:val="24"/>
          <w:u w:val="single"/>
          <w:vertAlign w:val="subscript"/>
        </w:rPr>
        <w:t>4</w:t>
      </w:r>
      <w:r w:rsidRPr="003608C1">
        <w:rPr>
          <w:rFonts w:ascii="Times New Roman" w:hAnsi="Times New Roman" w:cs="Times New Roman"/>
          <w:sz w:val="24"/>
          <w:szCs w:val="24"/>
          <w:u w:val="single"/>
        </w:rPr>
        <w:t xml:space="preserve"> là Ba(OH)</w:t>
      </w:r>
      <w:r w:rsidRPr="003608C1">
        <w:rPr>
          <w:rFonts w:ascii="Times New Roman" w:hAnsi="Times New Roman" w:cs="Times New Roman"/>
          <w:sz w:val="24"/>
          <w:szCs w:val="24"/>
          <w:u w:val="single"/>
          <w:vertAlign w:val="subscript"/>
        </w:rPr>
        <w:t>2</w:t>
      </w:r>
      <w:r w:rsidRPr="003608C1">
        <w:rPr>
          <w:rFonts w:ascii="Times New Roman" w:hAnsi="Times New Roman" w:cs="Times New Roman"/>
          <w:sz w:val="24"/>
          <w:szCs w:val="24"/>
          <w:u w:val="single"/>
        </w:rPr>
        <w:t>.</w:t>
      </w:r>
    </w:p>
    <w:p w14:paraId="1D1120BE" w14:textId="77777777" w:rsidR="00F327EB" w:rsidRPr="003608C1" w:rsidRDefault="00F327EB" w:rsidP="006460D9">
      <w:pPr>
        <w:tabs>
          <w:tab w:val="left" w:pos="283"/>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2"/>
          <w:sz w:val="24"/>
          <w:szCs w:val="24"/>
        </w:rPr>
        <w:object w:dxaOrig="1395" w:dyaOrig="375" w14:anchorId="7B6ABB0C">
          <v:shape id="_x0000_i1134" type="#_x0000_t75" style="width:69.75pt;height:19.5pt" o:ole="">
            <v:imagedata r:id="rId174" o:title=""/>
          </v:shape>
          <o:OLEObject Type="Embed" ProgID="Equation.DSMT4" ShapeID="_x0000_i1134" DrawAspect="Content" ObjectID="_1833292287" r:id="rId220"/>
        </w:object>
      </w:r>
      <w:r w:rsidRPr="003608C1">
        <w:rPr>
          <w:rFonts w:ascii="Times New Roman" w:hAnsi="Times New Roman" w:cs="Times New Roman"/>
          <w:sz w:val="24"/>
          <w:szCs w:val="24"/>
        </w:rPr>
        <w:t>không có hiện tượng.</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X</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là Ba(HCO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p>
    <w:p w14:paraId="3521E18E"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7:</w:t>
      </w:r>
      <w:r w:rsidRPr="003608C1">
        <w:rPr>
          <w:rFonts w:ascii="Times New Roman" w:hAnsi="Times New Roman" w:cs="Times New Roman"/>
          <w:b/>
          <w:bCs/>
          <w:iCs/>
          <w:color w:val="000000" w:themeColor="text1"/>
          <w:sz w:val="24"/>
          <w:szCs w:val="24"/>
        </w:rPr>
        <w:t xml:space="preserve"> (Hóa 12 – Chương 4) </w:t>
      </w:r>
      <w:r w:rsidRPr="003608C1">
        <w:rPr>
          <w:rFonts w:ascii="Times New Roman" w:hAnsi="Times New Roman" w:cs="Times New Roman"/>
          <w:sz w:val="24"/>
          <w:szCs w:val="24"/>
        </w:rPr>
        <w:t>Cao su buna – S có tính đàn hồi cao, dùng để sản xuất lốp xe, đệm lót, đế giày, vật liệu chống thấm, … Cao su buna – S được điều chế bằng cách cho buta-1,3-diene trùng hợp với chất nào sau đây?</w:t>
      </w:r>
    </w:p>
    <w:p w14:paraId="6FD6D7D4"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u w:val="single"/>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bột lưu huỳnh (S).</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B.</w:t>
      </w:r>
      <w:r w:rsidRPr="003317EB">
        <w:rPr>
          <w:rFonts w:ascii="Times New Roman" w:hAnsi="Times New Roman" w:cs="Times New Roman"/>
          <w:b/>
          <w:color w:val="0070C0"/>
          <w:sz w:val="24"/>
          <w:szCs w:val="24"/>
          <w:u w:val="single"/>
        </w:rPr>
        <w:t xml:space="preserve"> </w:t>
      </w:r>
      <w:r w:rsidRPr="003608C1">
        <w:rPr>
          <w:rFonts w:ascii="Times New Roman" w:hAnsi="Times New Roman" w:cs="Times New Roman"/>
          <w:sz w:val="24"/>
          <w:szCs w:val="24"/>
          <w:u w:val="single"/>
        </w:rPr>
        <w:t>styrene (C</w:t>
      </w:r>
      <w:r w:rsidRPr="003608C1">
        <w:rPr>
          <w:rFonts w:ascii="Times New Roman" w:hAnsi="Times New Roman" w:cs="Times New Roman"/>
          <w:sz w:val="24"/>
          <w:szCs w:val="24"/>
          <w:u w:val="single"/>
          <w:vertAlign w:val="subscript"/>
        </w:rPr>
        <w:t>6</w:t>
      </w:r>
      <w:r w:rsidRPr="003608C1">
        <w:rPr>
          <w:rFonts w:ascii="Times New Roman" w:hAnsi="Times New Roman" w:cs="Times New Roman"/>
          <w:sz w:val="24"/>
          <w:szCs w:val="24"/>
          <w:u w:val="single"/>
        </w:rPr>
        <w:t>H</w:t>
      </w:r>
      <w:r w:rsidRPr="003608C1">
        <w:rPr>
          <w:rFonts w:ascii="Times New Roman" w:hAnsi="Times New Roman" w:cs="Times New Roman"/>
          <w:sz w:val="24"/>
          <w:szCs w:val="24"/>
          <w:u w:val="single"/>
          <w:vertAlign w:val="subscript"/>
        </w:rPr>
        <w:t>5</w:t>
      </w:r>
      <w:r w:rsidRPr="003608C1">
        <w:rPr>
          <w:rFonts w:ascii="Times New Roman" w:hAnsi="Times New Roman" w:cs="Times New Roman"/>
          <w:sz w:val="24"/>
          <w:szCs w:val="24"/>
          <w:u w:val="single"/>
        </w:rPr>
        <w:t>CH=CH</w:t>
      </w:r>
      <w:r w:rsidRPr="003608C1">
        <w:rPr>
          <w:rFonts w:ascii="Times New Roman" w:hAnsi="Times New Roman" w:cs="Times New Roman"/>
          <w:sz w:val="24"/>
          <w:szCs w:val="24"/>
          <w:u w:val="single"/>
          <w:vertAlign w:val="subscript"/>
        </w:rPr>
        <w:t>2</w:t>
      </w:r>
      <w:r w:rsidRPr="003608C1">
        <w:rPr>
          <w:rFonts w:ascii="Times New Roman" w:hAnsi="Times New Roman" w:cs="Times New Roman"/>
          <w:sz w:val="24"/>
          <w:szCs w:val="24"/>
          <w:u w:val="single"/>
        </w:rPr>
        <w:t>).</w:t>
      </w:r>
    </w:p>
    <w:p w14:paraId="2022D8A7" w14:textId="77777777" w:rsidR="00F327EB" w:rsidRPr="003608C1" w:rsidRDefault="00F327EB" w:rsidP="006460D9">
      <w:pPr>
        <w:tabs>
          <w:tab w:val="left" w:pos="284"/>
          <w:tab w:val="left" w:pos="2552"/>
          <w:tab w:val="left" w:pos="4820"/>
          <w:tab w:val="left" w:pos="7088"/>
        </w:tabs>
        <w:spacing w:after="0"/>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acrylonitrile (CH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=CH-CN).</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cao su thiên nhiên.</w:t>
      </w:r>
      <w:r w:rsidRPr="003608C1">
        <w:rPr>
          <w:rFonts w:ascii="Times New Roman" w:hAnsi="Times New Roman" w:cs="Times New Roman"/>
          <w:sz w:val="24"/>
          <w:szCs w:val="24"/>
        </w:rPr>
        <w:tab/>
      </w:r>
    </w:p>
    <w:p w14:paraId="73DE433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color w:val="000000" w:themeColor="text1"/>
          <w:sz w:val="24"/>
          <w:szCs w:val="24"/>
        </w:rPr>
        <w:t xml:space="preserve"> (Hóa 12 - Chương 8) </w:t>
      </w:r>
      <w:r w:rsidRPr="003608C1">
        <w:rPr>
          <w:rFonts w:ascii="Times New Roman" w:hAnsi="Times New Roman" w:cs="Times New Roman"/>
          <w:bCs/>
          <w:sz w:val="24"/>
          <w:szCs w:val="24"/>
        </w:rPr>
        <w:t>Phức chất X có nguyên tử trung tâm là Cu</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 xml:space="preserve"> và phối tử là Cl</w:t>
      </w:r>
      <w:r w:rsidRPr="003608C1">
        <w:rPr>
          <w:rFonts w:ascii="Times New Roman" w:hAnsi="Times New Roman" w:cs="Times New Roman"/>
          <w:bCs/>
          <w:sz w:val="24"/>
          <w:szCs w:val="24"/>
          <w:vertAlign w:val="superscript"/>
        </w:rPr>
        <w:t>-</w:t>
      </w:r>
      <w:r w:rsidRPr="003608C1">
        <w:rPr>
          <w:rFonts w:ascii="Times New Roman" w:hAnsi="Times New Roman" w:cs="Times New Roman"/>
          <w:bCs/>
          <w:sz w:val="24"/>
          <w:szCs w:val="24"/>
        </w:rPr>
        <w:t>. X có dạng hình học là tứ diện. Công thức của phức chất X là</w:t>
      </w:r>
    </w:p>
    <w:p w14:paraId="30C5E9A1" w14:textId="77777777" w:rsidR="00F327EB" w:rsidRPr="003608C1" w:rsidRDefault="00F327EB" w:rsidP="006460D9">
      <w:pPr>
        <w:tabs>
          <w:tab w:val="left" w:pos="283"/>
          <w:tab w:val="left" w:pos="2906"/>
          <w:tab w:val="left" w:pos="5528"/>
          <w:tab w:val="left" w:pos="8150"/>
        </w:tabs>
        <w:spacing w:after="0" w:line="264" w:lineRule="auto"/>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A. </w:t>
      </w:r>
      <w:r w:rsidRPr="003608C1">
        <w:rPr>
          <w:rFonts w:ascii="Times New Roman" w:hAnsi="Times New Roman" w:cs="Times New Roman"/>
          <w:bCs/>
          <w:sz w:val="24"/>
          <w:szCs w:val="24"/>
        </w:rPr>
        <w:t>[CuCl</w:t>
      </w:r>
      <w:r w:rsidRPr="003608C1">
        <w:rPr>
          <w:rFonts w:ascii="Times New Roman" w:hAnsi="Times New Roman" w:cs="Times New Roman"/>
          <w:bCs/>
          <w:sz w:val="24"/>
          <w:szCs w:val="24"/>
          <w:vertAlign w:val="subscript"/>
        </w:rPr>
        <w:t>4</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2+</w:t>
      </w:r>
      <w:r w:rsidRPr="003608C1">
        <w:rPr>
          <w:rFonts w:ascii="Times New Roman" w:hAnsi="Times New Roman" w:cs="Times New Roman"/>
          <w:bCs/>
          <w:sz w:val="24"/>
          <w:szCs w:val="24"/>
        </w:rPr>
        <w:t>.</w:t>
      </w:r>
      <w:r w:rsidRPr="003608C1">
        <w:rPr>
          <w:rStyle w:val="YoungMixChar"/>
          <w:rFonts w:cs="Times New Roman"/>
          <w:b/>
          <w:szCs w:val="24"/>
        </w:rPr>
        <w:tab/>
      </w:r>
      <w:r w:rsidRPr="003317EB">
        <w:rPr>
          <w:rStyle w:val="YoungMixChar"/>
          <w:rFonts w:cs="Times New Roman"/>
          <w:b/>
          <w:color w:val="0070C0"/>
          <w:szCs w:val="24"/>
          <w:u w:val="single"/>
        </w:rPr>
        <w:t xml:space="preserve">B. </w:t>
      </w:r>
      <w:r w:rsidRPr="003608C1">
        <w:rPr>
          <w:rFonts w:ascii="Times New Roman" w:hAnsi="Times New Roman" w:cs="Times New Roman"/>
          <w:bCs/>
          <w:sz w:val="24"/>
          <w:szCs w:val="24"/>
          <w:u w:val="single"/>
        </w:rPr>
        <w:t>[CuCl</w:t>
      </w:r>
      <w:r w:rsidRPr="003608C1">
        <w:rPr>
          <w:rFonts w:ascii="Times New Roman" w:hAnsi="Times New Roman" w:cs="Times New Roman"/>
          <w:bCs/>
          <w:sz w:val="24"/>
          <w:szCs w:val="24"/>
          <w:u w:val="single"/>
          <w:vertAlign w:val="subscript"/>
        </w:rPr>
        <w:t>4</w:t>
      </w:r>
      <w:r w:rsidRPr="003608C1">
        <w:rPr>
          <w:rFonts w:ascii="Times New Roman" w:hAnsi="Times New Roman" w:cs="Times New Roman"/>
          <w:bCs/>
          <w:sz w:val="24"/>
          <w:szCs w:val="24"/>
          <w:u w:val="single"/>
        </w:rPr>
        <w:t>]</w:t>
      </w:r>
      <w:r w:rsidRPr="003608C1">
        <w:rPr>
          <w:rFonts w:ascii="Times New Roman" w:hAnsi="Times New Roman" w:cs="Times New Roman"/>
          <w:bCs/>
          <w:sz w:val="24"/>
          <w:szCs w:val="24"/>
          <w:u w:val="single"/>
          <w:vertAlign w:val="superscript"/>
        </w:rPr>
        <w:t>2-</w:t>
      </w:r>
      <w:r w:rsidRPr="003608C1">
        <w:rPr>
          <w:rFonts w:ascii="Times New Roman" w:hAnsi="Times New Roman" w:cs="Times New Roman"/>
          <w:sz w:val="24"/>
          <w:szCs w:val="24"/>
          <w:u w:val="single"/>
        </w:rPr>
        <w:t>.</w:t>
      </w:r>
      <w:r w:rsidRPr="003608C1">
        <w:rPr>
          <w:rStyle w:val="YoungMixChar"/>
          <w:rFonts w:cs="Times New Roman"/>
          <w:b/>
          <w:szCs w:val="24"/>
        </w:rPr>
        <w:tab/>
      </w:r>
      <w:r w:rsidRPr="003317EB">
        <w:rPr>
          <w:rStyle w:val="YoungMixChar"/>
          <w:rFonts w:cs="Times New Roman"/>
          <w:b/>
          <w:color w:val="0070C0"/>
          <w:szCs w:val="24"/>
        </w:rPr>
        <w:t xml:space="preserve">C. </w:t>
      </w:r>
      <w:r w:rsidRPr="003608C1">
        <w:rPr>
          <w:rFonts w:ascii="Times New Roman" w:hAnsi="Times New Roman" w:cs="Times New Roman"/>
          <w:bCs/>
          <w:sz w:val="24"/>
          <w:szCs w:val="24"/>
        </w:rPr>
        <w:t>[CuCl</w:t>
      </w:r>
      <w:r w:rsidRPr="003608C1">
        <w:rPr>
          <w:rFonts w:ascii="Times New Roman" w:hAnsi="Times New Roman" w:cs="Times New Roman"/>
          <w:bCs/>
          <w:sz w:val="24"/>
          <w:szCs w:val="24"/>
          <w:vertAlign w:val="subscript"/>
        </w:rPr>
        <w:t>6</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perscript"/>
        </w:rPr>
        <w:t>4-</w:t>
      </w:r>
      <w:r w:rsidRPr="003608C1">
        <w:rPr>
          <w:rFonts w:ascii="Times New Roman" w:hAnsi="Times New Roman" w:cs="Times New Roman"/>
          <w:bCs/>
          <w:sz w:val="24"/>
          <w:szCs w:val="24"/>
        </w:rPr>
        <w:t>.</w:t>
      </w:r>
      <w:r w:rsidRPr="003608C1">
        <w:rPr>
          <w:rStyle w:val="YoungMixChar"/>
          <w:rFonts w:cs="Times New Roman"/>
          <w:b/>
          <w:szCs w:val="24"/>
        </w:rPr>
        <w:tab/>
      </w:r>
      <w:r w:rsidRPr="003317EB">
        <w:rPr>
          <w:rStyle w:val="YoungMixChar"/>
          <w:rFonts w:cs="Times New Roman"/>
          <w:b/>
          <w:color w:val="0070C0"/>
          <w:szCs w:val="24"/>
        </w:rPr>
        <w:t xml:space="preserve">D. </w:t>
      </w:r>
      <w:r w:rsidRPr="003608C1">
        <w:rPr>
          <w:rFonts w:ascii="Times New Roman" w:hAnsi="Times New Roman" w:cs="Times New Roman"/>
          <w:bCs/>
          <w:sz w:val="24"/>
          <w:szCs w:val="24"/>
        </w:rPr>
        <w:t>[CuCl</w:t>
      </w:r>
      <w:r w:rsidRPr="003608C1">
        <w:rPr>
          <w:rFonts w:ascii="Times New Roman" w:hAnsi="Times New Roman" w:cs="Times New Roman"/>
          <w:bCs/>
          <w:sz w:val="24"/>
          <w:szCs w:val="24"/>
          <w:vertAlign w:val="subscript"/>
        </w:rPr>
        <w:t>4</w:t>
      </w:r>
      <w:r w:rsidRPr="003608C1">
        <w:rPr>
          <w:rFonts w:ascii="Times New Roman" w:hAnsi="Times New Roman" w:cs="Times New Roman"/>
          <w:bCs/>
          <w:sz w:val="24"/>
          <w:szCs w:val="24"/>
        </w:rPr>
        <w:t>]</w:t>
      </w:r>
      <w:r w:rsidRPr="003608C1">
        <w:rPr>
          <w:rFonts w:ascii="Times New Roman" w:hAnsi="Times New Roman" w:cs="Times New Roman"/>
          <w:sz w:val="24"/>
          <w:szCs w:val="24"/>
        </w:rPr>
        <w:t>.</w:t>
      </w:r>
    </w:p>
    <w:p w14:paraId="33A08C26"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color w:val="000000" w:themeColor="text1"/>
          <w:sz w:val="24"/>
          <w:szCs w:val="24"/>
        </w:rPr>
        <w:t xml:space="preserve"> (Chuyên đề) </w:t>
      </w:r>
      <w:r w:rsidRPr="003608C1">
        <w:rPr>
          <w:rFonts w:ascii="Times New Roman" w:hAnsi="Times New Roman" w:cs="Times New Roman"/>
          <w:sz w:val="24"/>
          <w:szCs w:val="24"/>
          <w:lang w:val="vi-VN"/>
        </w:rPr>
        <w:t>Phản ứng giữa ethylene với dung dịch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loãng, đun nóng, diễn ra theo cơ chế </w:t>
      </w:r>
      <w:r w:rsidRPr="003608C1">
        <w:rPr>
          <w:rFonts w:ascii="Times New Roman" w:hAnsi="Times New Roman" w:cs="Times New Roman"/>
          <w:sz w:val="24"/>
          <w:szCs w:val="24"/>
        </w:rPr>
        <w:t>dưới đây</w:t>
      </w:r>
      <w:r w:rsidRPr="003608C1">
        <w:rPr>
          <w:rFonts w:ascii="Times New Roman" w:hAnsi="Times New Roman" w:cs="Times New Roman"/>
          <w:sz w:val="24"/>
          <w:szCs w:val="24"/>
          <w:lang w:val="vi-VN"/>
        </w:rPr>
        <w:t>:</w:t>
      </w:r>
    </w:p>
    <w:p w14:paraId="312D4C4C" w14:textId="77777777" w:rsidR="00F327EB" w:rsidRPr="003608C1" w:rsidRDefault="00F327EB" w:rsidP="006460D9">
      <w:pPr>
        <w:tabs>
          <w:tab w:val="left" w:pos="284"/>
          <w:tab w:val="left" w:pos="2835"/>
          <w:tab w:val="left" w:pos="2906"/>
          <w:tab w:val="left" w:pos="5387"/>
          <w:tab w:val="left" w:pos="7938"/>
          <w:tab w:val="left" w:pos="8150"/>
        </w:tabs>
        <w:spacing w:after="0"/>
        <w:jc w:val="center"/>
        <w:rPr>
          <w:rFonts w:ascii="Times New Roman" w:hAnsi="Times New Roman" w:cs="Times New Roman"/>
          <w:sz w:val="24"/>
          <w:szCs w:val="24"/>
          <w:lang w:val="vi-VN"/>
        </w:rPr>
      </w:pPr>
      <w:r w:rsidRPr="003608C1">
        <w:rPr>
          <w:rFonts w:ascii="Times New Roman" w:eastAsia="Times New Roman" w:hAnsi="Times New Roman" w:cs="Times New Roman"/>
          <w:color w:val="000000"/>
          <w:sz w:val="24"/>
          <w:szCs w:val="24"/>
          <w:lang w:val="vi-VN"/>
        </w:rPr>
        <w:object w:dxaOrig="2205" w:dyaOrig="285" w14:anchorId="4896B485">
          <v:shape id="_x0000_i1135" type="#_x0000_t75" style="width:109.5pt;height:14.25pt" o:ole="">
            <v:imagedata r:id="rId176" o:title=""/>
          </v:shape>
          <o:OLEObject Type="Embed" ProgID="ChemDraw.Document.6.0" ShapeID="_x0000_i1135" DrawAspect="Content" ObjectID="_1833292288" r:id="rId221"/>
        </w:object>
      </w:r>
    </w:p>
    <w:p w14:paraId="31D4C5D2" w14:textId="77777777" w:rsidR="00F327EB" w:rsidRPr="003608C1" w:rsidRDefault="00F327EB" w:rsidP="006460D9">
      <w:pPr>
        <w:tabs>
          <w:tab w:val="left" w:pos="284"/>
          <w:tab w:val="left" w:pos="2835"/>
          <w:tab w:val="left" w:pos="2906"/>
          <w:tab w:val="left" w:pos="5387"/>
          <w:tab w:val="left" w:pos="7938"/>
          <w:tab w:val="left" w:pos="8150"/>
        </w:tabs>
        <w:spacing w:after="0"/>
        <w:jc w:val="center"/>
        <w:rPr>
          <w:rFonts w:ascii="Times New Roman" w:hAnsi="Times New Roman" w:cs="Times New Roman"/>
          <w:sz w:val="24"/>
          <w:szCs w:val="24"/>
          <w:lang w:val="vi-VN"/>
        </w:rPr>
      </w:pPr>
      <w:r w:rsidRPr="003608C1">
        <w:rPr>
          <w:rFonts w:ascii="Times New Roman" w:eastAsia="Times New Roman" w:hAnsi="Times New Roman" w:cs="Times New Roman"/>
          <w:color w:val="000000"/>
          <w:sz w:val="24"/>
          <w:szCs w:val="24"/>
          <w:lang w:val="vi-VN"/>
        </w:rPr>
        <w:object w:dxaOrig="7620" w:dyaOrig="1365" w14:anchorId="58982137">
          <v:shape id="_x0000_i1136" type="#_x0000_t75" style="width:379.5pt;height:67.5pt" o:ole="">
            <v:imagedata r:id="rId178" o:title=""/>
          </v:shape>
          <o:OLEObject Type="Embed" ProgID="ChemDraw.Document.6.0" ShapeID="_x0000_i1136" DrawAspect="Content" ObjectID="_1833292289" r:id="rId222"/>
        </w:object>
      </w:r>
    </w:p>
    <w:p w14:paraId="4AB5C455"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Số hiệu nguyên tử của các nguyên tố: </w:t>
      </w:r>
      <w:r w:rsidRPr="003608C1">
        <w:rPr>
          <w:rFonts w:ascii="Times New Roman" w:hAnsi="Times New Roman" w:cs="Times New Roman"/>
          <w:sz w:val="24"/>
          <w:szCs w:val="24"/>
          <w:vertAlign w:val="subscript"/>
          <w:lang w:val="vi-VN"/>
        </w:rPr>
        <w:t>1</w:t>
      </w:r>
      <w:r w:rsidRPr="003608C1">
        <w:rPr>
          <w:rFonts w:ascii="Times New Roman" w:hAnsi="Times New Roman" w:cs="Times New Roman"/>
          <w:sz w:val="24"/>
          <w:szCs w:val="24"/>
          <w:lang w:val="vi-VN"/>
        </w:rPr>
        <w:t xml:space="preserve">H; </w:t>
      </w:r>
      <w:r w:rsidRPr="003608C1">
        <w:rPr>
          <w:rFonts w:ascii="Times New Roman" w:hAnsi="Times New Roman" w:cs="Times New Roman"/>
          <w:sz w:val="24"/>
          <w:szCs w:val="24"/>
          <w:vertAlign w:val="subscript"/>
          <w:lang w:val="vi-VN"/>
        </w:rPr>
        <w:t>6</w:t>
      </w:r>
      <w:r w:rsidRPr="003608C1">
        <w:rPr>
          <w:rFonts w:ascii="Times New Roman" w:hAnsi="Times New Roman" w:cs="Times New Roman"/>
          <w:sz w:val="24"/>
          <w:szCs w:val="24"/>
          <w:lang w:val="vi-VN"/>
        </w:rPr>
        <w:t xml:space="preserve">C; </w:t>
      </w:r>
      <w:r w:rsidRPr="003608C1">
        <w:rPr>
          <w:rFonts w:ascii="Times New Roman" w:hAnsi="Times New Roman" w:cs="Times New Roman"/>
          <w:sz w:val="24"/>
          <w:szCs w:val="24"/>
          <w:vertAlign w:val="subscript"/>
          <w:lang w:val="vi-VN"/>
        </w:rPr>
        <w:t>8</w:t>
      </w:r>
      <w:r w:rsidRPr="003608C1">
        <w:rPr>
          <w:rFonts w:ascii="Times New Roman" w:hAnsi="Times New Roman" w:cs="Times New Roman"/>
          <w:sz w:val="24"/>
          <w:szCs w:val="24"/>
          <w:lang w:val="vi-VN"/>
        </w:rPr>
        <w:t>O. Cho các nhận xét sau đây:</w:t>
      </w:r>
    </w:p>
    <w:p w14:paraId="3A39CFD0"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Ở giai đoạn (1)</w:t>
      </w:r>
      <w:r w:rsidRPr="003608C1">
        <w:rPr>
          <w:rFonts w:ascii="Times New Roman" w:hAnsi="Times New Roman" w:cs="Times New Roman"/>
          <w:sz w:val="24"/>
          <w:szCs w:val="24"/>
        </w:rPr>
        <w:t xml:space="preserve"> có sự phân cắt</w:t>
      </w:r>
      <w:r w:rsidRPr="003608C1">
        <w:rPr>
          <w:rFonts w:ascii="Times New Roman" w:hAnsi="Times New Roman" w:cs="Times New Roman"/>
          <w:sz w:val="24"/>
          <w:szCs w:val="24"/>
          <w:lang w:val="vi-VN"/>
        </w:rPr>
        <w:t xml:space="preserve"> liên kết π.</w:t>
      </w:r>
    </w:p>
    <w:p w14:paraId="56E63DB8"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Trong </w:t>
      </w:r>
      <w:r w:rsidRPr="003608C1">
        <w:rPr>
          <w:rFonts w:ascii="Times New Roman" w:hAnsi="Times New Roman" w:cs="Times New Roman"/>
          <w:sz w:val="24"/>
          <w:szCs w:val="24"/>
        </w:rPr>
        <w:t>(</w:t>
      </w:r>
      <w:r w:rsidRPr="003608C1">
        <w:rPr>
          <w:rFonts w:ascii="Times New Roman" w:hAnsi="Times New Roman" w:cs="Times New Roman"/>
          <w:b/>
          <w:bCs/>
          <w:sz w:val="24"/>
          <w:szCs w:val="24"/>
          <w:lang w:val="vi-VN"/>
        </w:rPr>
        <w:t>Y</w:t>
      </w:r>
      <w:r w:rsidRPr="003608C1">
        <w:rPr>
          <w:rFonts w:ascii="Times New Roman" w:hAnsi="Times New Roman" w:cs="Times New Roman"/>
          <w:b/>
          <w:bCs/>
          <w:sz w:val="24"/>
          <w:szCs w:val="24"/>
        </w:rPr>
        <w:t>)</w:t>
      </w:r>
      <w:r w:rsidRPr="003608C1">
        <w:rPr>
          <w:rFonts w:ascii="Times New Roman" w:hAnsi="Times New Roman" w:cs="Times New Roman"/>
          <w:sz w:val="24"/>
          <w:szCs w:val="24"/>
          <w:lang w:val="vi-VN"/>
        </w:rPr>
        <w:t>, nguyên tử oxygen không thỏa mãn quy tắc octet.</w:t>
      </w:r>
    </w:p>
    <w:p w14:paraId="59DAAFE8"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Ion H</w:t>
      </w:r>
      <w:r w:rsidRPr="003608C1">
        <w:rPr>
          <w:rFonts w:ascii="Times New Roman" w:hAnsi="Times New Roman" w:cs="Times New Roman"/>
          <w:sz w:val="24"/>
          <w:szCs w:val="24"/>
          <w:vertAlign w:val="superscript"/>
          <w:lang w:val="vi-VN"/>
        </w:rPr>
        <w:t>+</w:t>
      </w:r>
      <w:r w:rsidRPr="003608C1">
        <w:rPr>
          <w:rFonts w:ascii="Times New Roman" w:hAnsi="Times New Roman" w:cs="Times New Roman"/>
          <w:sz w:val="24"/>
          <w:szCs w:val="24"/>
          <w:lang w:val="vi-VN"/>
        </w:rPr>
        <w:t xml:space="preserve"> đóng vai trò xúc tác cho phản ứng giữa ethylene và nước.</w:t>
      </w:r>
    </w:p>
    <w:p w14:paraId="359B3EFC"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w:t>
      </w:r>
      <w:r w:rsidRPr="003317EB">
        <w:rPr>
          <w:rFonts w:ascii="Times New Roman" w:hAnsi="Times New Roman" w:cs="Times New Roman"/>
          <w:b/>
          <w:color w:val="0070C0"/>
          <w:sz w:val="24"/>
          <w:szCs w:val="24"/>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Nếu thay dung dịch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O bằng dung dịch </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/D</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 (D là đồng vị deuterium của hydrogen</w:t>
      </w:r>
      <w:r w:rsidRPr="003608C1">
        <w:rPr>
          <w:rFonts w:ascii="Times New Roman" w:eastAsia="Times New Roman" w:hAnsi="Times New Roman" w:cs="Times New Roman"/>
          <w:color w:val="000000"/>
          <w:position w:val="-12"/>
          <w:sz w:val="24"/>
          <w:szCs w:val="24"/>
          <w:lang w:val="vi-VN"/>
        </w:rPr>
        <w:object w:dxaOrig="360" w:dyaOrig="390" w14:anchorId="5F3F1F15">
          <v:shape id="_x0000_i1137" type="#_x0000_t75" style="width:18pt;height:19.5pt" o:ole="">
            <v:imagedata r:id="rId180" o:title=""/>
          </v:shape>
          <o:OLEObject Type="Embed" ProgID="Equation.DSMT4" ShapeID="_x0000_i1137" DrawAspect="Content" ObjectID="_1833292290" r:id="rId223"/>
        </w:object>
      </w:r>
      <w:r w:rsidRPr="003608C1">
        <w:rPr>
          <w:rFonts w:ascii="Times New Roman" w:hAnsi="Times New Roman" w:cs="Times New Roman"/>
          <w:sz w:val="24"/>
          <w:szCs w:val="24"/>
        </w:rPr>
        <w:t>, có tính chất hoá học tương tự hydrogen</w:t>
      </w:r>
      <w:r w:rsidRPr="003608C1">
        <w:rPr>
          <w:rFonts w:ascii="Times New Roman" w:hAnsi="Times New Roman" w:cs="Times New Roman"/>
          <w:sz w:val="24"/>
          <w:szCs w:val="24"/>
          <w:lang w:val="vi-VN"/>
        </w:rPr>
        <w:t>)</w:t>
      </w:r>
      <w:r w:rsidRPr="003608C1">
        <w:rPr>
          <w:rFonts w:ascii="Times New Roman" w:hAnsi="Times New Roman" w:cs="Times New Roman"/>
          <w:sz w:val="24"/>
          <w:szCs w:val="24"/>
        </w:rPr>
        <w:t xml:space="preserve"> thì thu được sản phẩm chính là </w:t>
      </w:r>
      <w:r w:rsidRPr="003608C1">
        <w:rPr>
          <w:rFonts w:ascii="Times New Roman" w:hAnsi="Times New Roman" w:cs="Times New Roman"/>
          <w:sz w:val="24"/>
          <w:szCs w:val="24"/>
          <w:lang w:val="vi-VN"/>
        </w:rPr>
        <w:t>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D</w:t>
      </w:r>
      <w:r w:rsidRPr="003608C1">
        <w:rPr>
          <w:rFonts w:ascii="Times New Roman" w:hAnsi="Times New Roman" w:cs="Times New Roman"/>
          <w:sz w:val="24"/>
          <w:szCs w:val="24"/>
          <w:lang w:val="vi-VN"/>
        </w:rPr>
        <w:t>-CH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lang w:val="vi-VN"/>
        </w:rPr>
        <w:t>-OD.</w:t>
      </w:r>
    </w:p>
    <w:p w14:paraId="1FCC0C03" w14:textId="77777777" w:rsidR="00F327EB" w:rsidRPr="003608C1" w:rsidRDefault="00F327EB" w:rsidP="006460D9">
      <w:pPr>
        <w:tabs>
          <w:tab w:val="left" w:pos="284"/>
          <w:tab w:val="left" w:pos="2835"/>
          <w:tab w:val="left" w:pos="2906"/>
          <w:tab w:val="left" w:pos="5387"/>
          <w:tab w:val="left" w:pos="7938"/>
          <w:tab w:val="left" w:pos="8150"/>
        </w:tabs>
        <w:spacing w:after="0"/>
        <w:jc w:val="both"/>
        <w:rPr>
          <w:rFonts w:ascii="Times New Roman" w:hAnsi="Times New Roman" w:cs="Times New Roman"/>
          <w:sz w:val="24"/>
          <w:szCs w:val="24"/>
          <w:lang w:val="vi-VN"/>
        </w:rPr>
      </w:pPr>
      <w:r w:rsidRPr="003608C1">
        <w:rPr>
          <w:rFonts w:ascii="Times New Roman" w:hAnsi="Times New Roman" w:cs="Times New Roman"/>
          <w:sz w:val="24"/>
          <w:szCs w:val="24"/>
        </w:rPr>
        <w:t>Các</w:t>
      </w:r>
      <w:r w:rsidRPr="003608C1">
        <w:rPr>
          <w:rFonts w:ascii="Times New Roman" w:hAnsi="Times New Roman" w:cs="Times New Roman"/>
          <w:sz w:val="24"/>
          <w:szCs w:val="24"/>
          <w:lang w:val="vi-VN"/>
        </w:rPr>
        <w:t xml:space="preserve"> nhận xét </w:t>
      </w:r>
      <w:r w:rsidRPr="003608C1">
        <w:rPr>
          <w:rFonts w:ascii="Times New Roman" w:hAnsi="Times New Roman" w:cs="Times New Roman"/>
          <w:b/>
          <w:sz w:val="24"/>
          <w:szCs w:val="24"/>
          <w:lang w:val="vi-VN"/>
        </w:rPr>
        <w:t>đúng</w:t>
      </w:r>
      <w:r w:rsidRPr="003608C1">
        <w:rPr>
          <w:rFonts w:ascii="Times New Roman" w:hAnsi="Times New Roman" w:cs="Times New Roman"/>
          <w:sz w:val="24"/>
          <w:szCs w:val="24"/>
          <w:lang w:val="vi-VN"/>
        </w:rPr>
        <w:t xml:space="preserve"> là</w:t>
      </w:r>
    </w:p>
    <w:p w14:paraId="71F586FC" w14:textId="77777777" w:rsidR="00F327EB" w:rsidRPr="003608C1" w:rsidRDefault="00F327EB" w:rsidP="006460D9">
      <w:pPr>
        <w:tabs>
          <w:tab w:val="left" w:pos="283"/>
          <w:tab w:val="left" w:pos="2906"/>
          <w:tab w:val="left" w:pos="5528"/>
          <w:tab w:val="left" w:pos="8150"/>
        </w:tabs>
        <w:spacing w:after="0"/>
        <w:rPr>
          <w:rFonts w:ascii="Times New Roman" w:hAnsi="Times New Roman" w:cs="Times New Roman"/>
          <w:sz w:val="24"/>
          <w:szCs w:val="24"/>
          <w:lang w:val="vi-VN"/>
        </w:rPr>
      </w:pPr>
      <w:r w:rsidRPr="003608C1">
        <w:rPr>
          <w:rStyle w:val="YoungMixChar"/>
          <w:rFonts w:cs="Times New Roman"/>
          <w:b/>
          <w:szCs w:val="24"/>
          <w:lang w:val="vi-VN"/>
        </w:rPr>
        <w:tab/>
      </w:r>
      <w:r w:rsidRPr="003317EB">
        <w:rPr>
          <w:rStyle w:val="YoungMixChar"/>
          <w:rFonts w:cs="Times New Roman"/>
          <w:b/>
          <w:color w:val="0070C0"/>
          <w:szCs w:val="24"/>
          <w:lang w:val="vi-VN"/>
        </w:rPr>
        <w:t xml:space="preserve">A. </w:t>
      </w:r>
      <w:r w:rsidRPr="003608C1">
        <w:rPr>
          <w:rFonts w:ascii="Times New Roman" w:hAnsi="Times New Roman" w:cs="Times New Roman"/>
          <w:sz w:val="24"/>
          <w:szCs w:val="24"/>
        </w:rPr>
        <w:t>(a), (b), (c), (d).</w:t>
      </w:r>
      <w:r w:rsidRPr="003608C1">
        <w:rPr>
          <w:rStyle w:val="YoungMixChar"/>
          <w:rFonts w:cs="Times New Roman"/>
          <w:b/>
          <w:szCs w:val="24"/>
          <w:lang w:val="vi-VN"/>
        </w:rPr>
        <w:tab/>
      </w:r>
      <w:r w:rsidRPr="003317EB">
        <w:rPr>
          <w:rStyle w:val="YoungMixChar"/>
          <w:rFonts w:cs="Times New Roman"/>
          <w:b/>
          <w:color w:val="0070C0"/>
          <w:szCs w:val="24"/>
          <w:u w:val="single"/>
          <w:lang w:val="vi-VN"/>
        </w:rPr>
        <w:t xml:space="preserve">B. </w:t>
      </w:r>
      <w:r w:rsidRPr="003608C1">
        <w:rPr>
          <w:rFonts w:ascii="Times New Roman" w:hAnsi="Times New Roman" w:cs="Times New Roman"/>
          <w:sz w:val="24"/>
          <w:szCs w:val="24"/>
          <w:u w:val="single"/>
        </w:rPr>
        <w:t>(a), (c), (d)</w:t>
      </w:r>
      <w:r w:rsidRPr="003608C1">
        <w:rPr>
          <w:rFonts w:ascii="Times New Roman" w:hAnsi="Times New Roman" w:cs="Times New Roman"/>
          <w:sz w:val="24"/>
          <w:szCs w:val="24"/>
          <w:u w:val="single"/>
          <w:lang w:val="vi-VN"/>
        </w:rPr>
        <w:t>.</w:t>
      </w:r>
      <w:r w:rsidRPr="003608C1">
        <w:rPr>
          <w:rStyle w:val="YoungMixChar"/>
          <w:rFonts w:cs="Times New Roman"/>
          <w:b/>
          <w:szCs w:val="24"/>
          <w:lang w:val="vi-VN"/>
        </w:rPr>
        <w:tab/>
      </w:r>
      <w:r w:rsidRPr="003317EB">
        <w:rPr>
          <w:rStyle w:val="YoungMixChar"/>
          <w:rFonts w:cs="Times New Roman"/>
          <w:b/>
          <w:color w:val="0070C0"/>
          <w:szCs w:val="24"/>
          <w:lang w:val="vi-VN"/>
        </w:rPr>
        <w:t xml:space="preserve">C. </w:t>
      </w:r>
      <w:r w:rsidRPr="003608C1">
        <w:rPr>
          <w:rFonts w:ascii="Times New Roman" w:hAnsi="Times New Roman" w:cs="Times New Roman"/>
          <w:sz w:val="24"/>
          <w:szCs w:val="24"/>
        </w:rPr>
        <w:t>(a), (c)</w:t>
      </w:r>
      <w:r w:rsidRPr="003608C1">
        <w:rPr>
          <w:rFonts w:ascii="Times New Roman" w:hAnsi="Times New Roman" w:cs="Times New Roman"/>
          <w:sz w:val="24"/>
          <w:szCs w:val="24"/>
          <w:lang w:val="vi-VN"/>
        </w:rPr>
        <w:t>.</w:t>
      </w:r>
      <w:r w:rsidRPr="003608C1">
        <w:rPr>
          <w:rStyle w:val="YoungMixChar"/>
          <w:rFonts w:cs="Times New Roman"/>
          <w:b/>
          <w:szCs w:val="24"/>
          <w:lang w:val="vi-VN"/>
        </w:rPr>
        <w:tab/>
      </w:r>
      <w:r w:rsidRPr="003317EB">
        <w:rPr>
          <w:rStyle w:val="YoungMixChar"/>
          <w:rFonts w:cs="Times New Roman"/>
          <w:b/>
          <w:color w:val="0070C0"/>
          <w:szCs w:val="24"/>
          <w:lang w:val="vi-VN"/>
        </w:rPr>
        <w:t xml:space="preserve">D. </w:t>
      </w:r>
      <w:r w:rsidRPr="003608C1">
        <w:rPr>
          <w:rFonts w:ascii="Times New Roman" w:hAnsi="Times New Roman" w:cs="Times New Roman"/>
          <w:sz w:val="24"/>
          <w:szCs w:val="24"/>
        </w:rPr>
        <w:t>(a), (b), (c)</w:t>
      </w:r>
      <w:r w:rsidRPr="003608C1">
        <w:rPr>
          <w:rFonts w:ascii="Times New Roman" w:hAnsi="Times New Roman" w:cs="Times New Roman"/>
          <w:sz w:val="24"/>
          <w:szCs w:val="24"/>
          <w:lang w:val="vi-VN"/>
        </w:rPr>
        <w:t>.</w:t>
      </w:r>
    </w:p>
    <w:p w14:paraId="73485EB7"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noProof/>
          <w:sz w:val="24"/>
          <w:szCs w:val="24"/>
        </w:rPr>
        <w:drawing>
          <wp:anchor distT="0" distB="0" distL="114300" distR="114300" simplePos="0" relativeHeight="251665408" behindDoc="0" locked="0" layoutInCell="1" allowOverlap="1" wp14:anchorId="3D2CF40F" wp14:editId="009BBDD1">
            <wp:simplePos x="0" y="0"/>
            <wp:positionH relativeFrom="column">
              <wp:posOffset>4166870</wp:posOffset>
            </wp:positionH>
            <wp:positionV relativeFrom="paragraph">
              <wp:posOffset>70485</wp:posOffset>
            </wp:positionV>
            <wp:extent cx="2333625" cy="1482090"/>
            <wp:effectExtent l="0" t="0" r="9525" b="3810"/>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333625" cy="1482090"/>
                    </a:xfrm>
                    <a:prstGeom prst="rect">
                      <a:avLst/>
                    </a:prstGeom>
                    <a:noFill/>
                  </pic:spPr>
                </pic:pic>
              </a:graphicData>
            </a:graphic>
            <wp14:sizeRelH relativeFrom="page">
              <wp14:pctWidth>0</wp14:pctWidth>
            </wp14:sizeRelH>
            <wp14:sizeRelV relativeFrom="page">
              <wp14:pctHeight>0</wp14:pctHeight>
            </wp14:sizeRelV>
          </wp:anchor>
        </w:drawing>
      </w:r>
      <w:r w:rsidRPr="003608C1">
        <w:rPr>
          <w:rFonts w:ascii="Times New Roman" w:hAnsi="Times New Roman" w:cs="Times New Roman"/>
          <w:b/>
          <w:bCs/>
          <w:iCs/>
          <w:color w:val="000000" w:themeColor="text1"/>
          <w:sz w:val="24"/>
          <w:szCs w:val="24"/>
        </w:rPr>
        <w:t xml:space="preserve"> </w:t>
      </w: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color w:val="000000" w:themeColor="text1"/>
          <w:sz w:val="24"/>
          <w:szCs w:val="24"/>
        </w:rPr>
        <w:t xml:space="preserve"> (Hóa 10 - Chương 6)</w:t>
      </w:r>
    </w:p>
    <w:p w14:paraId="3A668559" w14:textId="77777777" w:rsidR="00F327EB" w:rsidRPr="003608C1" w:rsidRDefault="00F327EB" w:rsidP="006460D9">
      <w:pPr>
        <w:pStyle w:val="ListParagraph"/>
        <w:spacing w:after="0"/>
        <w:ind w:left="0"/>
        <w:rPr>
          <w:rFonts w:ascii="Times New Roman" w:hAnsi="Times New Roman" w:cs="Times New Roman"/>
          <w:sz w:val="24"/>
          <w:szCs w:val="24"/>
        </w:rPr>
      </w:pPr>
      <w:r w:rsidRPr="003608C1">
        <w:rPr>
          <w:rFonts w:ascii="Times New Roman" w:hAnsi="Times New Roman" w:cs="Times New Roman"/>
          <w:sz w:val="24"/>
          <w:szCs w:val="24"/>
        </w:rPr>
        <w:t xml:space="preserve">Xét cân bằng của một phản ứng đơn giản sau: </w:t>
      </w:r>
    </w:p>
    <w:p w14:paraId="0A166C58" w14:textId="77777777" w:rsidR="00F327EB" w:rsidRPr="003608C1" w:rsidRDefault="00F327EB" w:rsidP="006460D9">
      <w:pPr>
        <w:pStyle w:val="ListParagraph"/>
        <w:spacing w:after="0"/>
        <w:ind w:left="0"/>
        <w:rPr>
          <w:rFonts w:ascii="Times New Roman" w:hAnsi="Times New Roman" w:cs="Times New Roman"/>
          <w:sz w:val="24"/>
          <w:szCs w:val="24"/>
        </w:rPr>
      </w:pPr>
      <w:r w:rsidRPr="003608C1">
        <w:rPr>
          <w:rFonts w:ascii="Times New Roman" w:hAnsi="Times New Roman" w:cs="Times New Roman"/>
          <w:sz w:val="24"/>
          <w:szCs w:val="24"/>
        </w:rPr>
        <w:t>A</w:t>
      </w:r>
      <w:r w:rsidRPr="003608C1">
        <w:rPr>
          <w:rFonts w:ascii="Times New Roman" w:hAnsi="Times New Roman" w:cs="Times New Roman"/>
          <w:i/>
          <w:iCs/>
          <w:sz w:val="24"/>
          <w:szCs w:val="24"/>
        </w:rPr>
        <w:t>(g)</w:t>
      </w:r>
      <w:r w:rsidRPr="003608C1">
        <w:rPr>
          <w:rFonts w:ascii="Times New Roman" w:hAnsi="Times New Roman" w:cs="Times New Roman"/>
          <w:sz w:val="24"/>
          <w:szCs w:val="24"/>
        </w:rPr>
        <w:t xml:space="preserve"> + 2B</w:t>
      </w:r>
      <w:r w:rsidRPr="003608C1">
        <w:rPr>
          <w:rFonts w:ascii="Times New Roman" w:hAnsi="Times New Roman" w:cs="Times New Roman"/>
          <w:i/>
          <w:iCs/>
          <w:sz w:val="24"/>
          <w:szCs w:val="24"/>
        </w:rPr>
        <w:t>(g)</w:t>
      </w:r>
      <w:r w:rsidRPr="003608C1">
        <w:rPr>
          <w:rFonts w:ascii="Times New Roman" w:hAnsi="Times New Roman" w:cs="Times New Roman"/>
          <w:color w:val="0000FF"/>
          <w:sz w:val="24"/>
          <w:szCs w:val="24"/>
          <w:lang w:val="nl-NL"/>
        </w:rPr>
        <w:t xml:space="preserve"> </w:t>
      </w:r>
      <w:r w:rsidRPr="003608C1">
        <w:rPr>
          <w:rFonts w:ascii="Cambria Math" w:hAnsi="Cambria Math" w:cs="Cambria Math"/>
          <w:color w:val="0000FF"/>
          <w:sz w:val="24"/>
          <w:szCs w:val="24"/>
          <w:lang w:val="nl-NL"/>
        </w:rPr>
        <w:t>⇌</w:t>
      </w:r>
      <w:r w:rsidRPr="003608C1">
        <w:rPr>
          <w:rFonts w:ascii="Times New Roman" w:hAnsi="Times New Roman" w:cs="Times New Roman"/>
          <w:sz w:val="24"/>
          <w:szCs w:val="24"/>
        </w:rPr>
        <w:t xml:space="preserve"> 2D</w:t>
      </w:r>
      <w:r w:rsidRPr="003608C1">
        <w:rPr>
          <w:rFonts w:ascii="Times New Roman" w:hAnsi="Times New Roman" w:cs="Times New Roman"/>
          <w:i/>
          <w:iCs/>
          <w:sz w:val="24"/>
          <w:szCs w:val="24"/>
        </w:rPr>
        <w:t>(g)</w: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1020" w:dyaOrig="375" w14:anchorId="13985C3F">
          <v:shape id="_x0000_i1138" type="#_x0000_t75" style="width:51pt;height:19.5pt" o:ole="">
            <v:imagedata r:id="rId183" o:title=""/>
          </v:shape>
          <o:OLEObject Type="Embed" ProgID="Equation.DSMT4" ShapeID="_x0000_i1138" DrawAspect="Content" ObjectID="_1833292291" r:id="rId224"/>
        </w:object>
      </w:r>
      <w:r w:rsidRPr="003608C1">
        <w:rPr>
          <w:rFonts w:ascii="Times New Roman" w:hAnsi="Times New Roman" w:cs="Times New Roman"/>
          <w:sz w:val="24"/>
          <w:szCs w:val="24"/>
        </w:rPr>
        <w:t xml:space="preserve">; Có biểu thức định luật tác dụng khối lượng là </w:t>
      </w:r>
      <w:r w:rsidRPr="003608C1">
        <w:rPr>
          <w:rFonts w:ascii="Times New Roman" w:hAnsi="Times New Roman" w:cs="Times New Roman"/>
          <w:b/>
          <w:bCs/>
          <w:position w:val="-12"/>
          <w:sz w:val="24"/>
          <w:szCs w:val="24"/>
        </w:rPr>
        <w:object w:dxaOrig="1125" w:dyaOrig="375" w14:anchorId="57179AC7">
          <v:shape id="_x0000_i1139" type="#_x0000_t75" style="width:56.25pt;height:19.5pt" o:ole="">
            <v:imagedata r:id="rId185" o:title=""/>
          </v:shape>
          <o:OLEObject Type="Embed" ProgID="Equation.DSMT4" ShapeID="_x0000_i1139" DrawAspect="Content" ObjectID="_1833292292" r:id="rId225"/>
        </w:object>
      </w:r>
      <w:r w:rsidRPr="003608C1">
        <w:rPr>
          <w:rFonts w:ascii="Times New Roman" w:hAnsi="Times New Roman" w:cs="Times New Roman"/>
          <w:b/>
          <w:bCs/>
          <w:sz w:val="24"/>
          <w:szCs w:val="24"/>
        </w:rPr>
        <w:t xml:space="preserve">; </w:t>
      </w:r>
      <w:r w:rsidRPr="003608C1">
        <w:rPr>
          <w:rFonts w:ascii="Times New Roman" w:hAnsi="Times New Roman" w:cs="Times New Roman"/>
          <w:sz w:val="24"/>
          <w:szCs w:val="24"/>
        </w:rPr>
        <w:t>và đồ thị biểu diễn đường cong động học như hình bên:</w:t>
      </w:r>
    </w:p>
    <w:p w14:paraId="19472A9D" w14:textId="77777777" w:rsidR="00F327EB" w:rsidRPr="003608C1" w:rsidRDefault="00F327EB" w:rsidP="006460D9">
      <w:pPr>
        <w:spacing w:after="0"/>
        <w:contextualSpacing/>
        <w:jc w:val="both"/>
        <w:rPr>
          <w:rFonts w:ascii="Times New Roman" w:hAnsi="Times New Roman" w:cs="Times New Roman"/>
          <w:kern w:val="0"/>
          <w:sz w:val="24"/>
          <w:szCs w:val="24"/>
          <w14:ligatures w14:val="none"/>
        </w:rPr>
      </w:pPr>
      <w:r w:rsidRPr="003608C1">
        <w:rPr>
          <w:rFonts w:ascii="Times New Roman" w:hAnsi="Times New Roman" w:cs="Times New Roman"/>
          <w:kern w:val="0"/>
          <w:sz w:val="24"/>
          <w:szCs w:val="24"/>
          <w14:ligatures w14:val="none"/>
        </w:rPr>
        <w:t>Nhận định nào sau là đúng?</w:t>
      </w:r>
    </w:p>
    <w:p w14:paraId="5A3A76D1" w14:textId="77777777" w:rsidR="00F327EB" w:rsidRPr="003608C1" w:rsidRDefault="00F327EB" w:rsidP="006460D9">
      <w:pPr>
        <w:tabs>
          <w:tab w:val="left" w:pos="360"/>
          <w:tab w:val="left" w:pos="2880"/>
          <w:tab w:val="left" w:pos="5400"/>
          <w:tab w:val="left" w:pos="7937"/>
        </w:tabs>
        <w:spacing w:after="0"/>
        <w:contextualSpacing/>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A. </w:t>
      </w:r>
      <w:r w:rsidRPr="003608C1">
        <w:rPr>
          <w:rFonts w:ascii="Times New Roman" w:hAnsi="Times New Roman" w:cs="Times New Roman"/>
          <w:kern w:val="0"/>
          <w:sz w:val="24"/>
          <w:szCs w:val="24"/>
          <w14:ligatures w14:val="none"/>
        </w:rPr>
        <w:t>Đường cong số (1) là biểu diễn của nồng độ chất B.</w:t>
      </w:r>
    </w:p>
    <w:p w14:paraId="0FED0918" w14:textId="77777777" w:rsidR="00F327EB" w:rsidRPr="003608C1" w:rsidRDefault="00F327EB" w:rsidP="006460D9">
      <w:pPr>
        <w:tabs>
          <w:tab w:val="left" w:pos="360"/>
          <w:tab w:val="left" w:pos="2880"/>
          <w:tab w:val="left" w:pos="5400"/>
          <w:tab w:val="left" w:pos="7937"/>
        </w:tabs>
        <w:spacing w:after="0"/>
        <w:contextualSpacing/>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B. </w:t>
      </w:r>
      <w:r w:rsidRPr="003608C1">
        <w:rPr>
          <w:rFonts w:ascii="Times New Roman" w:hAnsi="Times New Roman" w:cs="Times New Roman"/>
          <w:kern w:val="0"/>
          <w:sz w:val="24"/>
          <w:szCs w:val="24"/>
          <w14:ligatures w14:val="none"/>
        </w:rPr>
        <w:t>Khi tăng nhiệt độ của phản ứng thì cân bằng dịch chuyển theo chiều thuận.</w:t>
      </w:r>
      <w:r w:rsidRPr="003608C1">
        <w:rPr>
          <w:rFonts w:ascii="Times New Roman" w:hAnsi="Times New Roman" w:cs="Times New Roman"/>
          <w:kern w:val="0"/>
          <w:sz w:val="24"/>
          <w:szCs w:val="24"/>
          <w14:ligatures w14:val="none"/>
        </w:rPr>
        <w:tab/>
      </w:r>
    </w:p>
    <w:p w14:paraId="1382970B" w14:textId="77777777" w:rsidR="00F327EB" w:rsidRPr="003608C1" w:rsidRDefault="00F327EB" w:rsidP="006460D9">
      <w:pPr>
        <w:tabs>
          <w:tab w:val="left" w:pos="360"/>
          <w:tab w:val="left" w:pos="2880"/>
          <w:tab w:val="left" w:pos="5400"/>
          <w:tab w:val="left" w:pos="7937"/>
        </w:tabs>
        <w:spacing w:after="0"/>
        <w:contextualSpacing/>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C. </w:t>
      </w:r>
      <w:r w:rsidRPr="003608C1">
        <w:rPr>
          <w:rFonts w:ascii="Times New Roman" w:hAnsi="Times New Roman" w:cs="Times New Roman"/>
          <w:kern w:val="0"/>
          <w:sz w:val="24"/>
          <w:szCs w:val="24"/>
          <w14:ligatures w14:val="none"/>
        </w:rPr>
        <w:t>Tốc độ tiêu hao của chất B bằng ½ lần tốc độ tiêu hao của chất A.</w:t>
      </w:r>
      <w:r w:rsidRPr="003608C1">
        <w:rPr>
          <w:rFonts w:ascii="Times New Roman" w:hAnsi="Times New Roman" w:cs="Times New Roman"/>
          <w:kern w:val="0"/>
          <w:sz w:val="24"/>
          <w:szCs w:val="24"/>
          <w14:ligatures w14:val="none"/>
        </w:rPr>
        <w:tab/>
      </w:r>
    </w:p>
    <w:p w14:paraId="13E932C0" w14:textId="77777777" w:rsidR="00F327EB" w:rsidRPr="003608C1" w:rsidRDefault="00F327EB" w:rsidP="006460D9">
      <w:pPr>
        <w:tabs>
          <w:tab w:val="left" w:pos="360"/>
          <w:tab w:val="left" w:pos="2880"/>
          <w:tab w:val="left" w:pos="5400"/>
          <w:tab w:val="left" w:pos="7937"/>
        </w:tabs>
        <w:spacing w:after="0"/>
        <w:contextualSpacing/>
        <w:jc w:val="both"/>
        <w:rPr>
          <w:rFonts w:ascii="Times New Roman" w:hAnsi="Times New Roman" w:cs="Times New Roman"/>
          <w:kern w:val="0"/>
          <w:sz w:val="24"/>
          <w:szCs w:val="24"/>
          <w:u w:val="single"/>
          <w14:ligatures w14:val="none"/>
        </w:rPr>
      </w:pPr>
      <w:r w:rsidRPr="003317EB">
        <w:rPr>
          <w:rFonts w:ascii="Times New Roman" w:hAnsi="Times New Roman" w:cs="Times New Roman"/>
          <w:b/>
          <w:color w:val="0070C0"/>
          <w:kern w:val="0"/>
          <w:sz w:val="24"/>
          <w:szCs w:val="24"/>
          <w:u w:val="single"/>
          <w14:ligatures w14:val="none"/>
        </w:rPr>
        <w:t xml:space="preserve">D. </w:t>
      </w:r>
      <w:r w:rsidRPr="003608C1">
        <w:rPr>
          <w:rFonts w:ascii="Times New Roman" w:hAnsi="Times New Roman" w:cs="Times New Roman"/>
          <w:kern w:val="0"/>
          <w:sz w:val="24"/>
          <w:szCs w:val="24"/>
          <w:u w:val="single"/>
          <w14:ligatures w14:val="none"/>
        </w:rPr>
        <w:t>Khi tăng nồng độ chất A lên 2 lần và chất B lên 3 lần các điều kiện khác không thay đổi thi tốc độ phản ứng tăng lên 18 lần.</w:t>
      </w:r>
    </w:p>
    <w:p w14:paraId="744CBA9A" w14:textId="77777777" w:rsidR="00F327EB" w:rsidRPr="003608C1" w:rsidRDefault="00F277BB" w:rsidP="006460D9">
      <w:pPr>
        <w:spacing w:after="0" w:line="240" w:lineRule="auto"/>
        <w:rPr>
          <w:rFonts w:ascii="Times New Roman" w:hAnsi="Times New Roman" w:cs="Times New Roman"/>
          <w:b/>
          <w:bCs/>
          <w:iCs/>
          <w:color w:val="000000" w:themeColor="text1"/>
          <w:sz w:val="24"/>
          <w:szCs w:val="24"/>
        </w:rPr>
      </w:pPr>
      <w:r>
        <w:rPr>
          <w:rFonts w:ascii="Times New Roman" w:hAnsi="Times New Roman" w:cs="Times New Roman"/>
          <w:sz w:val="24"/>
          <w:szCs w:val="24"/>
        </w:rPr>
        <w:pict w14:anchorId="6726909C">
          <v:shape id="_x0000_s1062" type="#_x0000_t75" style="position:absolute;margin-left:368.85pt;margin-top:3.55pt;width:145.5pt;height:97.15pt;z-index:251667456;mso-position-horizontal-relative:text;mso-position-vertical-relative:text">
            <v:imagedata r:id="rId187" o:title=""/>
            <w10:wrap type="square"/>
          </v:shape>
          <o:OLEObject Type="Embed" ProgID="ChemDraw.Document.6.0" ShapeID="_x0000_s1062" DrawAspect="Content" ObjectID="_1833292971" r:id="rId226"/>
        </w:pict>
      </w:r>
      <w:r w:rsidR="00F327EB" w:rsidRPr="003608C1">
        <w:rPr>
          <w:rFonts w:ascii="Times New Roman" w:hAnsi="Times New Roman" w:cs="Times New Roman"/>
          <w:b/>
          <w:bCs/>
          <w:iCs/>
          <w:color w:val="000000" w:themeColor="text1"/>
          <w:sz w:val="24"/>
          <w:szCs w:val="24"/>
        </w:rPr>
        <w:t xml:space="preserve"> </w:t>
      </w:r>
      <w:r w:rsidR="00F327EB" w:rsidRPr="003317EB">
        <w:rPr>
          <w:rFonts w:ascii="Times New Roman" w:hAnsi="Times New Roman" w:cs="Times New Roman"/>
          <w:b/>
          <w:bCs/>
          <w:iCs/>
          <w:color w:val="C00000"/>
          <w:sz w:val="24"/>
          <w:szCs w:val="24"/>
        </w:rPr>
        <w:t>Câu 11.</w:t>
      </w:r>
      <w:r w:rsidR="00F327EB" w:rsidRPr="003608C1">
        <w:rPr>
          <w:rFonts w:ascii="Times New Roman" w:hAnsi="Times New Roman" w:cs="Times New Roman"/>
          <w:b/>
          <w:bCs/>
          <w:iCs/>
          <w:color w:val="000000" w:themeColor="text1"/>
          <w:sz w:val="24"/>
          <w:szCs w:val="24"/>
        </w:rPr>
        <w:t xml:space="preserve"> (Hóa 12 - Chương 5)</w:t>
      </w:r>
    </w:p>
    <w:p w14:paraId="3E9F9165" w14:textId="77777777" w:rsidR="00F327EB" w:rsidRPr="003608C1" w:rsidRDefault="00F327EB" w:rsidP="006460D9">
      <w:pPr>
        <w:pStyle w:val="ListParagraph"/>
        <w:tabs>
          <w:tab w:val="left" w:pos="284"/>
          <w:tab w:val="left" w:pos="851"/>
          <w:tab w:val="left" w:pos="2835"/>
          <w:tab w:val="left" w:pos="5387"/>
          <w:tab w:val="left" w:pos="7797"/>
        </w:tabs>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lastRenderedPageBreak/>
        <w:t>Hình vẽ bên minh hoạ thí nghiệm điện phân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với các điện cực trơ làm bằng than chì. Nhận định nào dưới đây đúng? </w:t>
      </w:r>
    </w:p>
    <w:p w14:paraId="0A999574" w14:textId="77777777" w:rsidR="00F327EB" w:rsidRPr="003608C1" w:rsidRDefault="00F327EB" w:rsidP="006460D9">
      <w:pPr>
        <w:tabs>
          <w:tab w:val="left" w:pos="284"/>
          <w:tab w:val="left" w:pos="851"/>
          <w:tab w:val="left" w:pos="2835"/>
          <w:tab w:val="left" w:pos="5387"/>
          <w:tab w:val="left" w:pos="7797"/>
        </w:tabs>
        <w:spacing w:after="0" w:line="288" w:lineRule="auto"/>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không màu.</w:t>
      </w:r>
    </w:p>
    <w:p w14:paraId="41073ABD" w14:textId="77777777" w:rsidR="00F327EB" w:rsidRPr="003608C1" w:rsidRDefault="00F327EB" w:rsidP="006460D9">
      <w:pPr>
        <w:tabs>
          <w:tab w:val="left" w:pos="284"/>
          <w:tab w:val="left" w:pos="851"/>
          <w:tab w:val="left" w:pos="2835"/>
          <w:tab w:val="left" w:pos="5387"/>
          <w:tab w:val="left" w:pos="7797"/>
        </w:tabs>
        <w:spacing w:after="0" w:line="288" w:lineRule="auto"/>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B. </w:t>
      </w:r>
      <w:r w:rsidRPr="003608C1">
        <w:rPr>
          <w:rFonts w:ascii="Times New Roman" w:hAnsi="Times New Roman" w:cs="Times New Roman"/>
          <w:sz w:val="24"/>
          <w:szCs w:val="24"/>
        </w:rPr>
        <w:t>Ở điện cực</w:t>
      </w:r>
      <w:r w:rsidRPr="003608C1">
        <w:rPr>
          <w:rFonts w:ascii="Times New Roman" w:hAnsi="Times New Roman" w:cs="Times New Roman"/>
          <w:b/>
          <w:bCs/>
          <w:sz w:val="24"/>
          <w:szCs w:val="24"/>
        </w:rPr>
        <w:t xml:space="preserve"> </w:t>
      </w:r>
      <w:r w:rsidRPr="003608C1">
        <w:rPr>
          <w:rFonts w:ascii="Times New Roman" w:hAnsi="Times New Roman" w:cs="Times New Roman"/>
          <w:sz w:val="24"/>
          <w:szCs w:val="24"/>
        </w:rPr>
        <w:t>(1) xảy ra quá trình oxi hoá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w:t>
      </w:r>
    </w:p>
    <w:p w14:paraId="4D6535F5" w14:textId="77777777" w:rsidR="00F327EB" w:rsidRPr="003608C1" w:rsidRDefault="00F327EB" w:rsidP="006460D9">
      <w:pPr>
        <w:tabs>
          <w:tab w:val="left" w:pos="284"/>
          <w:tab w:val="left" w:pos="851"/>
          <w:tab w:val="left" w:pos="2835"/>
          <w:tab w:val="left" w:pos="5387"/>
          <w:tab w:val="left" w:pos="7797"/>
        </w:tabs>
        <w:spacing w:after="0" w:line="288" w:lineRule="auto"/>
        <w:rPr>
          <w:rFonts w:ascii="Times New Roman" w:hAnsi="Times New Roman" w:cs="Times New Roman"/>
          <w:sz w:val="24"/>
          <w:szCs w:val="24"/>
          <w:u w:val="single"/>
        </w:rPr>
      </w:pPr>
      <w:r w:rsidRPr="003608C1">
        <w:rPr>
          <w:rFonts w:ascii="Times New Roman" w:hAnsi="Times New Roman" w:cs="Times New Roman"/>
          <w:b/>
          <w:bCs/>
          <w:sz w:val="24"/>
          <w:szCs w:val="24"/>
          <w:u w:val="single"/>
        </w:rPr>
        <w:tab/>
      </w:r>
      <w:r w:rsidRPr="003317EB">
        <w:rPr>
          <w:rFonts w:ascii="Times New Roman" w:hAnsi="Times New Roman" w:cs="Times New Roman"/>
          <w:b/>
          <w:bCs/>
          <w:color w:val="0070C0"/>
          <w:sz w:val="24"/>
          <w:szCs w:val="24"/>
          <w:u w:val="single"/>
        </w:rPr>
        <w:t xml:space="preserve">C. </w:t>
      </w:r>
      <w:r w:rsidRPr="003608C1">
        <w:rPr>
          <w:rFonts w:ascii="Times New Roman" w:hAnsi="Times New Roman" w:cs="Times New Roman"/>
          <w:sz w:val="24"/>
          <w:szCs w:val="24"/>
          <w:u w:val="single"/>
        </w:rPr>
        <w:t>Khí Y là khí oxygen.</w:t>
      </w:r>
    </w:p>
    <w:p w14:paraId="3ED3D4EA" w14:textId="77777777" w:rsidR="00F327EB" w:rsidRPr="003608C1" w:rsidRDefault="00F327EB" w:rsidP="006460D9">
      <w:pPr>
        <w:tabs>
          <w:tab w:val="left" w:pos="284"/>
          <w:tab w:val="left" w:pos="851"/>
          <w:tab w:val="left" w:pos="2835"/>
          <w:tab w:val="left" w:pos="5387"/>
          <w:tab w:val="left" w:pos="7797"/>
        </w:tabs>
        <w:spacing w:after="0" w:line="288" w:lineRule="auto"/>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D. </w:t>
      </w:r>
      <w:r w:rsidRPr="003608C1">
        <w:rPr>
          <w:rFonts w:ascii="Times New Roman" w:hAnsi="Times New Roman" w:cs="Times New Roman"/>
          <w:sz w:val="24"/>
          <w:szCs w:val="24"/>
        </w:rPr>
        <w:t>Quá trình điện phân pH của dung dịch tăng lên.</w:t>
      </w:r>
    </w:p>
    <w:p w14:paraId="5F9BF7D6" w14:textId="77777777" w:rsidR="00F327EB" w:rsidRPr="003608C1" w:rsidRDefault="00F327EB" w:rsidP="006460D9">
      <w:pPr>
        <w:tabs>
          <w:tab w:val="left" w:pos="284"/>
          <w:tab w:val="left" w:pos="851"/>
          <w:tab w:val="left" w:pos="2835"/>
          <w:tab w:val="left" w:pos="5387"/>
          <w:tab w:val="left" w:pos="7797"/>
        </w:tabs>
        <w:spacing w:after="0" w:line="288"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12.</w:t>
      </w:r>
      <w:r w:rsidRPr="003608C1">
        <w:rPr>
          <w:rFonts w:ascii="Times New Roman" w:hAnsi="Times New Roman" w:cs="Times New Roman"/>
          <w:b/>
          <w:bCs/>
          <w:iCs/>
          <w:color w:val="000000" w:themeColor="text1"/>
          <w:sz w:val="24"/>
          <w:szCs w:val="24"/>
        </w:rPr>
        <w:t xml:space="preserve"> (Hóa 10 - Chương 3) </w:t>
      </w:r>
      <w:r w:rsidRPr="003608C1">
        <w:rPr>
          <w:rFonts w:ascii="Times New Roman" w:eastAsia="Times New Roman" w:hAnsi="Times New Roman" w:cs="Times New Roman"/>
          <w:kern w:val="0"/>
          <w:sz w:val="24"/>
          <w:szCs w:val="24"/>
          <w14:ligatures w14:val="none"/>
        </w:rPr>
        <w:t xml:space="preserve">Liên kết hydrogen </w:t>
      </w:r>
      <w:r w:rsidRPr="003608C1">
        <w:rPr>
          <w:rFonts w:ascii="Times New Roman" w:eastAsia="Times New Roman" w:hAnsi="Times New Roman" w:cs="Times New Roman"/>
          <w:b/>
          <w:bCs/>
          <w:kern w:val="0"/>
          <w:sz w:val="24"/>
          <w:szCs w:val="24"/>
          <w14:ligatures w14:val="none"/>
        </w:rPr>
        <w:t>không</w:t>
      </w:r>
      <w:r w:rsidRPr="003608C1">
        <w:rPr>
          <w:rFonts w:ascii="Times New Roman" w:eastAsia="Times New Roman" w:hAnsi="Times New Roman" w:cs="Times New Roman"/>
          <w:kern w:val="0"/>
          <w:sz w:val="24"/>
          <w:szCs w:val="24"/>
          <w14:ligatures w14:val="none"/>
        </w:rPr>
        <w:t xml:space="preserve"> xuất hiện giữa những phân tử cùng loại nào sau đây?</w:t>
      </w:r>
    </w:p>
    <w:p w14:paraId="7D7FBCFB" w14:textId="77777777" w:rsidR="00F327EB" w:rsidRPr="003608C1" w:rsidRDefault="00F327EB" w:rsidP="006460D9">
      <w:pPr>
        <w:pStyle w:val="ListParagraph"/>
        <w:tabs>
          <w:tab w:val="left" w:pos="284"/>
          <w:tab w:val="left" w:pos="851"/>
          <w:tab w:val="left" w:pos="2835"/>
          <w:tab w:val="left" w:pos="5387"/>
          <w:tab w:val="left" w:pos="7797"/>
        </w:tabs>
        <w:spacing w:after="0" w:line="288" w:lineRule="auto"/>
        <w:ind w:left="0"/>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u w:val="single"/>
        </w:rPr>
        <w:t xml:space="preserve">A. </w:t>
      </w:r>
      <w:r w:rsidRPr="003608C1">
        <w:rPr>
          <w:rFonts w:ascii="Times New Roman" w:hAnsi="Times New Roman" w:cs="Times New Roman"/>
          <w:sz w:val="24"/>
          <w:szCs w:val="24"/>
          <w:u w:val="single"/>
        </w:rPr>
        <w:t>CH</w:t>
      </w:r>
      <w:r w:rsidRPr="003608C1">
        <w:rPr>
          <w:rFonts w:ascii="Times New Roman" w:hAnsi="Times New Roman" w:cs="Times New Roman"/>
          <w:sz w:val="24"/>
          <w:szCs w:val="24"/>
          <w:u w:val="single"/>
          <w:vertAlign w:val="subscript"/>
        </w:rPr>
        <w:t>4</w:t>
      </w:r>
      <w:r w:rsidRPr="003608C1">
        <w:rPr>
          <w:rFonts w:ascii="Times New Roman" w:hAnsi="Times New Roman" w:cs="Times New Roman"/>
          <w:sz w:val="24"/>
          <w:szCs w:val="24"/>
          <w:u w:val="single"/>
        </w:rPr>
        <w:t>.</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HF.</w:t>
      </w:r>
    </w:p>
    <w:p w14:paraId="2881ED22" w14:textId="77777777" w:rsidR="00F327EB" w:rsidRPr="003608C1" w:rsidRDefault="00F327EB" w:rsidP="006460D9">
      <w:pPr>
        <w:pStyle w:val="Vnbnnidung0"/>
        <w:tabs>
          <w:tab w:val="left" w:pos="284"/>
          <w:tab w:val="left" w:pos="992"/>
          <w:tab w:val="left" w:pos="2835"/>
          <w:tab w:val="left" w:pos="5387"/>
          <w:tab w:val="left" w:pos="7938"/>
        </w:tabs>
        <w:spacing w:after="0" w:line="276" w:lineRule="auto"/>
        <w:rPr>
          <w:rFonts w:ascii="Times New Roman" w:hAnsi="Times New Roman" w:cs="Times New Roman"/>
          <w:sz w:val="24"/>
          <w:szCs w:val="24"/>
          <w:lang w:val="fr-FR"/>
        </w:rPr>
      </w:pPr>
      <w:r w:rsidRPr="003317EB">
        <w:rPr>
          <w:rFonts w:ascii="Times New Roman" w:hAnsi="Times New Roman" w:cs="Times New Roman"/>
          <w:b/>
          <w:bCs/>
          <w:iCs/>
          <w:color w:val="C00000"/>
          <w:sz w:val="24"/>
          <w:szCs w:val="24"/>
        </w:rPr>
        <w:t>Câu 13.</w:t>
      </w:r>
      <w:r w:rsidRPr="003608C1">
        <w:rPr>
          <w:rFonts w:ascii="Times New Roman" w:hAnsi="Times New Roman" w:cs="Times New Roman"/>
          <w:b/>
          <w:bCs/>
          <w:iCs/>
          <w:color w:val="000000" w:themeColor="text1"/>
          <w:sz w:val="24"/>
          <w:szCs w:val="24"/>
        </w:rPr>
        <w:t xml:space="preserve"> (Hóa 10 - Chương 1) </w:t>
      </w:r>
      <w:r w:rsidRPr="003608C1">
        <w:rPr>
          <w:rFonts w:ascii="Times New Roman" w:hAnsi="Times New Roman" w:cs="Times New Roman"/>
          <w:sz w:val="24"/>
          <w:szCs w:val="24"/>
          <w:lang w:val="vi-VN"/>
        </w:rPr>
        <w:t>Trong cơ thể người, ion Mg</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 (Z = 12) tham gia cấu trúc tế bào, tổng hợp protein và chất sinh năng lượng ATP. </w:t>
      </w:r>
      <w:r w:rsidRPr="003608C1">
        <w:rPr>
          <w:rFonts w:ascii="Times New Roman" w:hAnsi="Times New Roman" w:cs="Times New Roman"/>
          <w:sz w:val="24"/>
          <w:szCs w:val="24"/>
          <w:lang w:val="fr-FR"/>
        </w:rPr>
        <w:t>Tổng số hạt mang điện của ion Mg</w:t>
      </w:r>
      <w:r w:rsidRPr="003608C1">
        <w:rPr>
          <w:rFonts w:ascii="Times New Roman" w:hAnsi="Times New Roman" w:cs="Times New Roman"/>
          <w:sz w:val="24"/>
          <w:szCs w:val="24"/>
          <w:vertAlign w:val="superscript"/>
          <w:lang w:val="fr-FR"/>
        </w:rPr>
        <w:t>2+</w:t>
      </w:r>
      <w:r w:rsidRPr="003608C1">
        <w:rPr>
          <w:rFonts w:ascii="Times New Roman" w:hAnsi="Times New Roman" w:cs="Times New Roman"/>
          <w:sz w:val="24"/>
          <w:szCs w:val="24"/>
          <w:lang w:val="fr-FR"/>
        </w:rPr>
        <w:t xml:space="preserve"> là</w:t>
      </w:r>
    </w:p>
    <w:p w14:paraId="1B73063F" w14:textId="77777777" w:rsidR="00F327EB" w:rsidRPr="003608C1" w:rsidRDefault="00F327EB" w:rsidP="006460D9">
      <w:pPr>
        <w:pStyle w:val="Vnbnnidung0"/>
        <w:tabs>
          <w:tab w:val="left" w:pos="284"/>
          <w:tab w:val="left" w:pos="567"/>
          <w:tab w:val="left" w:pos="2604"/>
          <w:tab w:val="left" w:pos="2835"/>
          <w:tab w:val="left" w:pos="5187"/>
          <w:tab w:val="left" w:pos="5387"/>
          <w:tab w:val="left" w:pos="7805"/>
          <w:tab w:val="left" w:pos="7938"/>
        </w:tabs>
        <w:spacing w:after="0" w:line="276"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fr-FR"/>
        </w:rPr>
        <w:tab/>
      </w:r>
      <w:r w:rsidRPr="003317EB">
        <w:rPr>
          <w:rFonts w:ascii="Times New Roman" w:hAnsi="Times New Roman" w:cs="Times New Roman"/>
          <w:b/>
          <w:color w:val="0070C0"/>
          <w:sz w:val="24"/>
          <w:szCs w:val="24"/>
          <w:lang w:val="fr-FR"/>
        </w:rPr>
        <w:t xml:space="preserve">A. </w:t>
      </w:r>
      <w:r w:rsidRPr="003608C1">
        <w:rPr>
          <w:rFonts w:ascii="Times New Roman" w:hAnsi="Times New Roman" w:cs="Times New Roman"/>
          <w:sz w:val="24"/>
          <w:szCs w:val="24"/>
          <w:lang w:val="fr-FR"/>
        </w:rPr>
        <w:t>26.</w:t>
      </w:r>
      <w:r w:rsidRPr="003608C1">
        <w:rPr>
          <w:rFonts w:ascii="Times New Roman" w:hAnsi="Times New Roman" w:cs="Times New Roman"/>
          <w:sz w:val="24"/>
          <w:szCs w:val="24"/>
          <w:lang w:val="fr-FR"/>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lang w:val="vi-VN"/>
        </w:rPr>
        <w:t xml:space="preserve">B. </w:t>
      </w:r>
      <w:r w:rsidRPr="003608C1">
        <w:rPr>
          <w:rFonts w:ascii="Times New Roman" w:hAnsi="Times New Roman" w:cs="Times New Roman"/>
          <w:sz w:val="24"/>
          <w:szCs w:val="24"/>
          <w:lang w:val="vi-VN"/>
        </w:rPr>
        <w:t>24.</w:t>
      </w:r>
      <w:r w:rsidRPr="003608C1">
        <w:rPr>
          <w:rFonts w:ascii="Times New Roman" w:hAnsi="Times New Roman" w:cs="Times New Roman"/>
          <w:sz w:val="24"/>
          <w:szCs w:val="24"/>
          <w:lang w:val="vi-VN"/>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lang w:val="vi-VN"/>
        </w:rPr>
        <w:t>C.</w:t>
      </w:r>
      <w:r w:rsidRPr="003317EB">
        <w:rPr>
          <w:rFonts w:ascii="Times New Roman" w:hAnsi="Times New Roman" w:cs="Times New Roman"/>
          <w:b/>
          <w:bCs/>
          <w:color w:val="0070C0"/>
          <w:sz w:val="24"/>
          <w:szCs w:val="24"/>
          <w:lang w:val="vi-VN"/>
        </w:rPr>
        <w:t xml:space="preserve"> </w:t>
      </w:r>
      <w:r w:rsidRPr="003608C1">
        <w:rPr>
          <w:rFonts w:ascii="Times New Roman" w:hAnsi="Times New Roman" w:cs="Times New Roman"/>
          <w:sz w:val="24"/>
          <w:szCs w:val="24"/>
          <w:highlight w:val="yellow"/>
          <w:lang w:val="vi-VN"/>
        </w:rPr>
        <w:t>22.</w:t>
      </w:r>
      <w:r w:rsidRPr="003608C1">
        <w:rPr>
          <w:rFonts w:ascii="Times New Roman" w:hAnsi="Times New Roman" w:cs="Times New Roman"/>
          <w:sz w:val="24"/>
          <w:szCs w:val="24"/>
          <w:lang w:val="vi-VN"/>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12.</w:t>
      </w:r>
    </w:p>
    <w:p w14:paraId="26C37103" w14:textId="77777777" w:rsidR="00F327EB" w:rsidRPr="003608C1" w:rsidRDefault="00F327EB" w:rsidP="006460D9">
      <w:pPr>
        <w:pStyle w:val="ListParagraph"/>
        <w:tabs>
          <w:tab w:val="left" w:pos="284"/>
          <w:tab w:val="left" w:pos="992"/>
          <w:tab w:val="left" w:pos="2835"/>
          <w:tab w:val="left" w:pos="5387"/>
          <w:tab w:val="left" w:pos="7938"/>
        </w:tabs>
        <w:spacing w:after="0"/>
        <w:ind w:left="0"/>
        <w:rPr>
          <w:rFonts w:ascii="Times New Roman" w:hAnsi="Times New Roman" w:cs="Times New Roman"/>
          <w:bCs/>
          <w:iCs/>
          <w:sz w:val="24"/>
          <w:szCs w:val="24"/>
          <w:lang w:val="fr-FR"/>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color w:val="000000" w:themeColor="text1"/>
          <w:sz w:val="24"/>
          <w:szCs w:val="24"/>
        </w:rPr>
        <w:t xml:space="preserve"> (Hóa 10 - Chương 7) </w:t>
      </w:r>
      <w:r w:rsidRPr="003608C1">
        <w:rPr>
          <w:rFonts w:ascii="Times New Roman" w:hAnsi="Times New Roman" w:cs="Times New Roman"/>
          <w:bCs/>
          <w:iCs/>
          <w:sz w:val="24"/>
          <w:szCs w:val="24"/>
          <w:lang w:val="de-DE"/>
        </w:rPr>
        <w:t xml:space="preserve">Hợp chất của nguyên tố halogen X dùng làm gia vị, cần thiết cho tuyến giáp và phòng ngừa khuyết tật trí tuệ. </w:t>
      </w:r>
      <w:r w:rsidRPr="003608C1">
        <w:rPr>
          <w:rFonts w:ascii="Times New Roman" w:hAnsi="Times New Roman" w:cs="Times New Roman"/>
          <w:bCs/>
          <w:iCs/>
          <w:sz w:val="24"/>
          <w:szCs w:val="24"/>
          <w:lang w:val="fr-FR"/>
        </w:rPr>
        <w:t>Vậy nguyên tố X là</w:t>
      </w:r>
    </w:p>
    <w:p w14:paraId="32D33690" w14:textId="77777777" w:rsidR="00F327EB" w:rsidRPr="003608C1" w:rsidRDefault="00F327EB" w:rsidP="006460D9">
      <w:pPr>
        <w:tabs>
          <w:tab w:val="left" w:pos="284"/>
          <w:tab w:val="left" w:pos="2835"/>
          <w:tab w:val="left" w:pos="2906"/>
          <w:tab w:val="left" w:pos="5387"/>
          <w:tab w:val="left" w:pos="5528"/>
          <w:tab w:val="left" w:pos="7938"/>
          <w:tab w:val="left" w:pos="8150"/>
        </w:tabs>
        <w:spacing w:after="0"/>
        <w:rPr>
          <w:rFonts w:ascii="Times New Roman" w:eastAsia="Calibri" w:hAnsi="Times New Roman" w:cs="Times New Roman"/>
          <w:sz w:val="24"/>
          <w:szCs w:val="24"/>
          <w:lang w:val="fr-FR"/>
        </w:rPr>
      </w:pPr>
      <w:r w:rsidRPr="003608C1">
        <w:rPr>
          <w:rStyle w:val="YoungMixChar"/>
          <w:rFonts w:cs="Times New Roman"/>
          <w:b/>
          <w:szCs w:val="24"/>
          <w:lang w:val="fr-FR"/>
        </w:rPr>
        <w:tab/>
      </w:r>
      <w:r w:rsidRPr="003317EB">
        <w:rPr>
          <w:rStyle w:val="YoungMixChar"/>
          <w:rFonts w:cs="Times New Roman"/>
          <w:b/>
          <w:color w:val="0070C0"/>
          <w:szCs w:val="24"/>
          <w:u w:val="single"/>
          <w:lang w:val="fr-FR"/>
        </w:rPr>
        <w:t>A.</w:t>
      </w:r>
      <w:r w:rsidRPr="003317EB">
        <w:rPr>
          <w:rStyle w:val="YoungMixChar"/>
          <w:rFonts w:cs="Times New Roman"/>
          <w:b/>
          <w:color w:val="0070C0"/>
          <w:szCs w:val="24"/>
          <w:lang w:val="fr-FR"/>
        </w:rPr>
        <w:t xml:space="preserve"> </w:t>
      </w:r>
      <w:r w:rsidRPr="003608C1">
        <w:rPr>
          <w:rFonts w:ascii="Times New Roman" w:eastAsia="Times New Roman" w:hAnsi="Times New Roman" w:cs="Times New Roman"/>
          <w:bCs/>
          <w:iCs/>
          <w:sz w:val="24"/>
          <w:szCs w:val="24"/>
          <w:highlight w:val="yellow"/>
          <w:lang w:val="fr-FR"/>
        </w:rPr>
        <w:t>iodine.</w:t>
      </w:r>
      <w:r w:rsidRPr="003608C1">
        <w:rPr>
          <w:rStyle w:val="YoungMixChar"/>
          <w:rFonts w:cs="Times New Roman"/>
          <w:b/>
          <w:szCs w:val="24"/>
          <w:lang w:val="fr-FR"/>
        </w:rPr>
        <w:tab/>
      </w:r>
      <w:r w:rsidRPr="003317EB">
        <w:rPr>
          <w:rStyle w:val="YoungMixChar"/>
          <w:rFonts w:cs="Times New Roman"/>
          <w:b/>
          <w:color w:val="0070C0"/>
          <w:szCs w:val="24"/>
          <w:lang w:val="fr-FR"/>
        </w:rPr>
        <w:t xml:space="preserve">B. </w:t>
      </w:r>
      <w:r w:rsidRPr="003608C1">
        <w:rPr>
          <w:rFonts w:ascii="Times New Roman" w:eastAsia="Times New Roman" w:hAnsi="Times New Roman" w:cs="Times New Roman"/>
          <w:bCs/>
          <w:iCs/>
          <w:sz w:val="24"/>
          <w:szCs w:val="24"/>
          <w:lang w:val="fr-FR"/>
        </w:rPr>
        <w:t>bromine.</w:t>
      </w:r>
      <w:r w:rsidRPr="003608C1">
        <w:rPr>
          <w:rStyle w:val="YoungMixChar"/>
          <w:rFonts w:cs="Times New Roman"/>
          <w:b/>
          <w:szCs w:val="24"/>
          <w:lang w:val="fr-FR"/>
        </w:rPr>
        <w:tab/>
      </w:r>
      <w:r w:rsidRPr="003317EB">
        <w:rPr>
          <w:rStyle w:val="YoungMixChar"/>
          <w:rFonts w:cs="Times New Roman"/>
          <w:b/>
          <w:color w:val="0070C0"/>
          <w:szCs w:val="24"/>
          <w:lang w:val="fr-FR"/>
        </w:rPr>
        <w:t xml:space="preserve">C. </w:t>
      </w:r>
      <w:r w:rsidRPr="003608C1">
        <w:rPr>
          <w:rFonts w:ascii="Times New Roman" w:eastAsia="Times New Roman" w:hAnsi="Times New Roman" w:cs="Times New Roman"/>
          <w:bCs/>
          <w:iCs/>
          <w:sz w:val="24"/>
          <w:szCs w:val="24"/>
          <w:lang w:val="fr-FR"/>
        </w:rPr>
        <w:t>chlorine.</w:t>
      </w:r>
      <w:r w:rsidRPr="003608C1">
        <w:rPr>
          <w:rStyle w:val="YoungMixChar"/>
          <w:rFonts w:cs="Times New Roman"/>
          <w:b/>
          <w:szCs w:val="24"/>
          <w:lang w:val="fr-FR"/>
        </w:rPr>
        <w:tab/>
      </w:r>
      <w:r w:rsidRPr="003317EB">
        <w:rPr>
          <w:rStyle w:val="YoungMixChar"/>
          <w:rFonts w:cs="Times New Roman"/>
          <w:b/>
          <w:color w:val="0070C0"/>
          <w:szCs w:val="24"/>
          <w:lang w:val="fr-FR"/>
        </w:rPr>
        <w:t xml:space="preserve">D. </w:t>
      </w:r>
      <w:r w:rsidRPr="003608C1">
        <w:rPr>
          <w:rFonts w:ascii="Times New Roman" w:eastAsia="Times New Roman" w:hAnsi="Times New Roman" w:cs="Times New Roman"/>
          <w:bCs/>
          <w:iCs/>
          <w:sz w:val="24"/>
          <w:szCs w:val="24"/>
          <w:lang w:val="fr-FR"/>
        </w:rPr>
        <w:t>fluorine.</w:t>
      </w:r>
    </w:p>
    <w:p w14:paraId="6BE10E2C" w14:textId="77777777" w:rsidR="00F327EB" w:rsidRPr="003608C1" w:rsidRDefault="00F327EB" w:rsidP="006460D9">
      <w:pPr>
        <w:tabs>
          <w:tab w:val="left" w:pos="992"/>
        </w:tabs>
        <w:spacing w:after="0"/>
        <w:contextualSpacing/>
        <w:rPr>
          <w:rFonts w:ascii="Times New Roman" w:hAnsi="Times New Roman" w:cs="Times New Roman"/>
          <w:iCs/>
          <w:sz w:val="24"/>
          <w:szCs w:val="24"/>
          <w:lang w:val="fr-FR"/>
        </w:rPr>
      </w:pPr>
      <w:r w:rsidRPr="003317EB">
        <w:rPr>
          <w:rFonts w:ascii="Times New Roman" w:hAnsi="Times New Roman" w:cs="Times New Roman"/>
          <w:b/>
          <w:bCs/>
          <w:iCs/>
          <w:color w:val="C00000"/>
          <w:sz w:val="24"/>
          <w:szCs w:val="24"/>
        </w:rPr>
        <w:t>Câu 15.</w:t>
      </w:r>
      <w:r w:rsidRPr="003608C1">
        <w:rPr>
          <w:rFonts w:ascii="Times New Roman" w:hAnsi="Times New Roman" w:cs="Times New Roman"/>
          <w:b/>
          <w:bCs/>
          <w:iCs/>
          <w:color w:val="000000" w:themeColor="text1"/>
          <w:sz w:val="24"/>
          <w:szCs w:val="24"/>
        </w:rPr>
        <w:t xml:space="preserve"> (Hóa 11 - Chương 3) </w:t>
      </w:r>
      <w:r w:rsidRPr="003608C1">
        <w:rPr>
          <w:rFonts w:ascii="Times New Roman" w:hAnsi="Times New Roman" w:cs="Times New Roman"/>
          <w:iCs/>
          <w:sz w:val="24"/>
          <w:szCs w:val="24"/>
          <w:lang w:val="fr-FR"/>
        </w:rPr>
        <w:t>Cho hỗn hợp các alkane có mạch carbon thẳng sau: pentane (sôi ở 36</w:t>
      </w:r>
      <w:r w:rsidRPr="003608C1">
        <w:rPr>
          <w:rFonts w:ascii="Times New Roman" w:hAnsi="Times New Roman" w:cs="Times New Roman"/>
          <w:iCs/>
          <w:sz w:val="24"/>
          <w:szCs w:val="24"/>
          <w:vertAlign w:val="superscript"/>
          <w:lang w:val="fr-FR"/>
        </w:rPr>
        <w:t>o</w:t>
      </w:r>
      <w:r w:rsidRPr="003608C1">
        <w:rPr>
          <w:rFonts w:ascii="Times New Roman" w:hAnsi="Times New Roman" w:cs="Times New Roman"/>
          <w:iCs/>
          <w:sz w:val="24"/>
          <w:szCs w:val="24"/>
          <w:lang w:val="fr-FR"/>
        </w:rPr>
        <w:t>C), heptane (sôi ở 98</w:t>
      </w:r>
      <w:r w:rsidRPr="003608C1">
        <w:rPr>
          <w:rFonts w:ascii="Times New Roman" w:hAnsi="Times New Roman" w:cs="Times New Roman"/>
          <w:iCs/>
          <w:sz w:val="24"/>
          <w:szCs w:val="24"/>
          <w:vertAlign w:val="superscript"/>
          <w:lang w:val="fr-FR"/>
        </w:rPr>
        <w:t>o</w:t>
      </w:r>
      <w:r w:rsidRPr="003608C1">
        <w:rPr>
          <w:rFonts w:ascii="Times New Roman" w:hAnsi="Times New Roman" w:cs="Times New Roman"/>
          <w:iCs/>
          <w:sz w:val="24"/>
          <w:szCs w:val="24"/>
          <w:lang w:val="fr-FR"/>
        </w:rPr>
        <w:t>C), octane (sôi ở 126</w:t>
      </w:r>
      <w:r w:rsidRPr="003608C1">
        <w:rPr>
          <w:rFonts w:ascii="Times New Roman" w:hAnsi="Times New Roman" w:cs="Times New Roman"/>
          <w:iCs/>
          <w:sz w:val="24"/>
          <w:szCs w:val="24"/>
          <w:vertAlign w:val="superscript"/>
          <w:lang w:val="fr-FR"/>
        </w:rPr>
        <w:t>o</w:t>
      </w:r>
      <w:r w:rsidRPr="003608C1">
        <w:rPr>
          <w:rFonts w:ascii="Times New Roman" w:hAnsi="Times New Roman" w:cs="Times New Roman"/>
          <w:iCs/>
          <w:sz w:val="24"/>
          <w:szCs w:val="24"/>
          <w:lang w:val="fr-FR"/>
        </w:rPr>
        <w:t>C) và nonane (sôi ở 151</w:t>
      </w:r>
      <w:r w:rsidRPr="003608C1">
        <w:rPr>
          <w:rFonts w:ascii="Times New Roman" w:hAnsi="Times New Roman" w:cs="Times New Roman"/>
          <w:iCs/>
          <w:sz w:val="24"/>
          <w:szCs w:val="24"/>
          <w:vertAlign w:val="superscript"/>
          <w:lang w:val="fr-FR"/>
        </w:rPr>
        <w:t>o</w:t>
      </w:r>
      <w:r w:rsidRPr="003608C1">
        <w:rPr>
          <w:rFonts w:ascii="Times New Roman" w:hAnsi="Times New Roman" w:cs="Times New Roman"/>
          <w:iCs/>
          <w:sz w:val="24"/>
          <w:szCs w:val="24"/>
          <w:lang w:val="fr-FR"/>
        </w:rPr>
        <w:t>C). Đề xuất cách tách riêng các chất đó.</w:t>
      </w:r>
      <w:r w:rsidRPr="003608C1">
        <w:rPr>
          <w:rFonts w:ascii="Times New Roman" w:hAnsi="Times New Roman" w:cs="Times New Roman"/>
          <w:iCs/>
          <w:sz w:val="24"/>
          <w:szCs w:val="24"/>
          <w:lang w:val="fr-FR"/>
        </w:rPr>
        <w:tab/>
      </w:r>
    </w:p>
    <w:p w14:paraId="33E9A259" w14:textId="77777777" w:rsidR="00F327EB" w:rsidRPr="003608C1" w:rsidRDefault="00F327EB" w:rsidP="006460D9">
      <w:pPr>
        <w:tabs>
          <w:tab w:val="left" w:pos="992"/>
        </w:tabs>
        <w:spacing w:after="0"/>
        <w:contextualSpacing/>
        <w:rPr>
          <w:rFonts w:ascii="Times New Roman" w:eastAsia="Times New Roman" w:hAnsi="Times New Roman" w:cs="Times New Roman"/>
          <w:iCs/>
          <w:sz w:val="24"/>
          <w:szCs w:val="24"/>
          <w:lang w:val="fr-FR"/>
        </w:rPr>
      </w:pPr>
      <w:r w:rsidRPr="003317EB">
        <w:rPr>
          <w:rFonts w:ascii="Times New Roman" w:eastAsia="Times New Roman" w:hAnsi="Times New Roman" w:cs="Times New Roman"/>
          <w:b/>
          <w:iCs/>
          <w:color w:val="0070C0"/>
          <w:sz w:val="24"/>
          <w:szCs w:val="24"/>
          <w:lang w:val="fr-FR"/>
        </w:rPr>
        <w:t xml:space="preserve">A. </w:t>
      </w:r>
      <w:r w:rsidRPr="003608C1">
        <w:rPr>
          <w:rFonts w:ascii="Times New Roman" w:eastAsia="Times New Roman" w:hAnsi="Times New Roman" w:cs="Times New Roman"/>
          <w:iCs/>
          <w:sz w:val="24"/>
          <w:szCs w:val="24"/>
          <w:lang w:val="fr-FR"/>
        </w:rPr>
        <w:t>Chiết.</w:t>
      </w:r>
      <w:r w:rsidRPr="003608C1">
        <w:rPr>
          <w:rFonts w:ascii="Times New Roman" w:eastAsia="Times New Roman" w:hAnsi="Times New Roman" w:cs="Times New Roman"/>
          <w:b/>
          <w:iCs/>
          <w:sz w:val="24"/>
          <w:szCs w:val="24"/>
          <w:lang w:val="fr-FR"/>
        </w:rPr>
        <w:tab/>
      </w:r>
      <w:r w:rsidRPr="003608C1">
        <w:rPr>
          <w:rFonts w:ascii="Times New Roman" w:eastAsia="Times New Roman" w:hAnsi="Times New Roman" w:cs="Times New Roman"/>
          <w:b/>
          <w:iCs/>
          <w:sz w:val="24"/>
          <w:szCs w:val="24"/>
          <w:lang w:val="fr-FR"/>
        </w:rPr>
        <w:tab/>
      </w:r>
      <w:r w:rsidRPr="003317EB">
        <w:rPr>
          <w:rFonts w:ascii="Times New Roman" w:eastAsia="Times New Roman" w:hAnsi="Times New Roman" w:cs="Times New Roman"/>
          <w:b/>
          <w:iCs/>
          <w:color w:val="0070C0"/>
          <w:sz w:val="24"/>
          <w:szCs w:val="24"/>
          <w:lang w:val="fr-FR"/>
        </w:rPr>
        <w:t xml:space="preserve">B. </w:t>
      </w:r>
      <w:r w:rsidRPr="003608C1">
        <w:rPr>
          <w:rFonts w:ascii="Times New Roman" w:eastAsia="Times New Roman" w:hAnsi="Times New Roman" w:cs="Times New Roman"/>
          <w:iCs/>
          <w:sz w:val="24"/>
          <w:szCs w:val="24"/>
          <w:lang w:val="fr-FR"/>
        </w:rPr>
        <w:t>Kết tinh.</w:t>
      </w:r>
      <w:r w:rsidRPr="003608C1">
        <w:rPr>
          <w:rFonts w:ascii="Times New Roman" w:eastAsia="Times New Roman" w:hAnsi="Times New Roman" w:cs="Times New Roman"/>
          <w:b/>
          <w:iCs/>
          <w:sz w:val="24"/>
          <w:szCs w:val="24"/>
          <w:lang w:val="fr-FR"/>
        </w:rPr>
        <w:tab/>
      </w:r>
      <w:r w:rsidRPr="003608C1">
        <w:rPr>
          <w:rFonts w:ascii="Times New Roman" w:eastAsia="Times New Roman" w:hAnsi="Times New Roman" w:cs="Times New Roman"/>
          <w:b/>
          <w:iCs/>
          <w:sz w:val="24"/>
          <w:szCs w:val="24"/>
          <w:lang w:val="fr-FR"/>
        </w:rPr>
        <w:tab/>
      </w:r>
      <w:r w:rsidRPr="003608C1">
        <w:rPr>
          <w:rFonts w:ascii="Times New Roman" w:eastAsia="Times New Roman" w:hAnsi="Times New Roman" w:cs="Times New Roman"/>
          <w:b/>
          <w:iCs/>
          <w:sz w:val="24"/>
          <w:szCs w:val="24"/>
          <w:lang w:val="fr-FR"/>
        </w:rPr>
        <w:tab/>
      </w:r>
      <w:r w:rsidRPr="003317EB">
        <w:rPr>
          <w:rFonts w:ascii="Times New Roman" w:eastAsia="Times New Roman" w:hAnsi="Times New Roman" w:cs="Times New Roman"/>
          <w:b/>
          <w:iCs/>
          <w:color w:val="0070C0"/>
          <w:sz w:val="24"/>
          <w:szCs w:val="24"/>
          <w:lang w:val="fr-FR"/>
        </w:rPr>
        <w:t xml:space="preserve">C. </w:t>
      </w:r>
      <w:r w:rsidRPr="003608C1">
        <w:rPr>
          <w:rFonts w:ascii="Times New Roman" w:eastAsia="Times New Roman" w:hAnsi="Times New Roman" w:cs="Times New Roman"/>
          <w:iCs/>
          <w:sz w:val="24"/>
          <w:szCs w:val="24"/>
          <w:lang w:val="fr-FR"/>
        </w:rPr>
        <w:t>Bay hơi.</w:t>
      </w:r>
      <w:r w:rsidRPr="003608C1">
        <w:rPr>
          <w:rFonts w:ascii="Times New Roman" w:eastAsia="Times New Roman" w:hAnsi="Times New Roman" w:cs="Times New Roman"/>
          <w:b/>
          <w:iCs/>
          <w:sz w:val="24"/>
          <w:szCs w:val="24"/>
          <w:lang w:val="fr-FR"/>
        </w:rPr>
        <w:tab/>
      </w:r>
      <w:r w:rsidRPr="003608C1">
        <w:rPr>
          <w:rFonts w:ascii="Times New Roman" w:eastAsia="Times New Roman" w:hAnsi="Times New Roman" w:cs="Times New Roman"/>
          <w:b/>
          <w:iCs/>
          <w:sz w:val="24"/>
          <w:szCs w:val="24"/>
          <w:lang w:val="fr-FR"/>
        </w:rPr>
        <w:tab/>
      </w:r>
      <w:r w:rsidRPr="003317EB">
        <w:rPr>
          <w:rFonts w:ascii="Times New Roman" w:eastAsia="Times New Roman" w:hAnsi="Times New Roman" w:cs="Times New Roman"/>
          <w:b/>
          <w:iCs/>
          <w:color w:val="0070C0"/>
          <w:sz w:val="24"/>
          <w:szCs w:val="24"/>
          <w:u w:val="single"/>
          <w:lang w:val="fr-FR"/>
        </w:rPr>
        <w:t>D.</w:t>
      </w:r>
      <w:r w:rsidRPr="003317EB">
        <w:rPr>
          <w:rFonts w:ascii="Times New Roman" w:eastAsia="Times New Roman" w:hAnsi="Times New Roman" w:cs="Times New Roman"/>
          <w:b/>
          <w:iCs/>
          <w:color w:val="0070C0"/>
          <w:sz w:val="24"/>
          <w:szCs w:val="24"/>
          <w:lang w:val="fr-FR"/>
        </w:rPr>
        <w:t xml:space="preserve"> </w:t>
      </w:r>
      <w:r w:rsidRPr="003608C1">
        <w:rPr>
          <w:rFonts w:ascii="Times New Roman" w:eastAsia="Times New Roman" w:hAnsi="Times New Roman" w:cs="Times New Roman"/>
          <w:iCs/>
          <w:sz w:val="24"/>
          <w:szCs w:val="24"/>
          <w:highlight w:val="cyan"/>
          <w:lang w:val="fr-FR"/>
        </w:rPr>
        <w:t>Chưng cất.</w:t>
      </w:r>
    </w:p>
    <w:p w14:paraId="25060D9F" w14:textId="77777777" w:rsidR="00F327EB" w:rsidRPr="003608C1" w:rsidRDefault="00F327EB" w:rsidP="006460D9">
      <w:pPr>
        <w:pStyle w:val="Normal63"/>
        <w:tabs>
          <w:tab w:val="left" w:pos="992"/>
        </w:tabs>
        <w:spacing w:line="276" w:lineRule="auto"/>
        <w:rPr>
          <w:lang w:val="fr-FR"/>
        </w:rPr>
      </w:pPr>
      <w:r w:rsidRPr="003317EB">
        <w:rPr>
          <w:b/>
          <w:bCs/>
          <w:iCs/>
          <w:color w:val="C00000"/>
        </w:rPr>
        <w:t>Câu 16.</w:t>
      </w:r>
      <w:r w:rsidRPr="003608C1">
        <w:rPr>
          <w:b/>
          <w:bCs/>
          <w:iCs/>
          <w:color w:val="000000" w:themeColor="text1"/>
        </w:rPr>
        <w:t xml:space="preserve"> (Hóa 11 - Chương 4) </w:t>
      </w:r>
      <w:r w:rsidRPr="003608C1">
        <w:rPr>
          <w:lang w:val="fr-FR"/>
        </w:rPr>
        <w:t xml:space="preserve">Chỉ số octane là một đại lượng biểu thị khả năng chống kích nổ của nhiên liệu xăng trong động cơ đốt trong. Quy ước isooctane có chỉ số octane bằng 100 và heptane có chỉ số octane bằng 0. Một công ty sản xuất nhiên liệu đang triển khai chiến dịch </w:t>
      </w:r>
      <w:r w:rsidRPr="003608C1">
        <w:rPr>
          <w:i/>
          <w:iCs/>
          <w:lang w:val="fr-FR"/>
        </w:rPr>
        <w:t>“Nhiên liệu sạch – Động cơ bền – Môi trường xanh”.</w:t>
      </w:r>
      <w:r w:rsidRPr="003608C1">
        <w:rPr>
          <w:lang w:val="fr-FR"/>
        </w:rPr>
        <w:t xml:space="preserve"> Trong chiến dịch này, họ loại bỏ dần các phụ gia chứa chì, nâng cao chỉ số octane của xăng và cung cấp nguồn nhiên liệu thân thiện với môi trường. Có một số giải pháp được đưa ra như sau:</w:t>
      </w:r>
    </w:p>
    <w:p w14:paraId="744545B4" w14:textId="77777777" w:rsidR="00F327EB" w:rsidRPr="003608C1" w:rsidRDefault="00F327EB" w:rsidP="006460D9">
      <w:pPr>
        <w:pStyle w:val="Normal64"/>
        <w:tabs>
          <w:tab w:val="left" w:pos="284"/>
          <w:tab w:val="left" w:pos="567"/>
          <w:tab w:val="left" w:pos="2835"/>
          <w:tab w:val="left" w:pos="5102"/>
          <w:tab w:val="left" w:pos="5387"/>
          <w:tab w:val="left" w:pos="7370"/>
          <w:tab w:val="left" w:pos="7938"/>
        </w:tabs>
        <w:spacing w:line="276" w:lineRule="auto"/>
        <w:jc w:val="both"/>
        <w:rPr>
          <w:lang w:val="fr-FR"/>
        </w:rPr>
      </w:pPr>
      <w:r w:rsidRPr="003608C1">
        <w:rPr>
          <w:lang w:val="fr-FR"/>
        </w:rPr>
        <w:t>(</w:t>
      </w:r>
      <w:r w:rsidRPr="003317EB">
        <w:rPr>
          <w:b/>
          <w:color w:val="0070C0"/>
          <w:lang w:val="fr-FR"/>
        </w:rPr>
        <w:t xml:space="preserve">a) </w:t>
      </w:r>
      <w:r w:rsidRPr="003608C1">
        <w:rPr>
          <w:lang w:val="fr-FR"/>
        </w:rPr>
        <w:t>Sử dụng tetraethyl chì (Pb(C₂H₅)₄) làm phụ gia để nâng cao chỉ số octane.</w:t>
      </w:r>
    </w:p>
    <w:p w14:paraId="20900C65" w14:textId="77777777" w:rsidR="00F327EB" w:rsidRPr="003608C1" w:rsidRDefault="00F327EB" w:rsidP="006460D9">
      <w:pPr>
        <w:pStyle w:val="Normal65"/>
        <w:tabs>
          <w:tab w:val="left" w:pos="284"/>
          <w:tab w:val="left" w:pos="567"/>
          <w:tab w:val="left" w:pos="2835"/>
          <w:tab w:val="left" w:pos="5102"/>
          <w:tab w:val="left" w:pos="5387"/>
          <w:tab w:val="left" w:pos="7370"/>
          <w:tab w:val="left" w:pos="7938"/>
        </w:tabs>
        <w:spacing w:line="276" w:lineRule="auto"/>
        <w:jc w:val="both"/>
        <w:rPr>
          <w:lang w:val="fr-FR"/>
        </w:rPr>
      </w:pPr>
      <w:r w:rsidRPr="003608C1">
        <w:rPr>
          <w:lang w:val="fr-FR"/>
        </w:rPr>
        <w:t>(</w:t>
      </w:r>
      <w:r w:rsidRPr="003317EB">
        <w:rPr>
          <w:b/>
          <w:color w:val="0070C0"/>
          <w:lang w:val="fr-FR"/>
        </w:rPr>
        <w:t xml:space="preserve">b) </w:t>
      </w:r>
      <w:r w:rsidRPr="003608C1">
        <w:rPr>
          <w:lang w:val="fr-FR"/>
        </w:rPr>
        <w:t>Tăng hàm lượng heptane để giảm chi phí.</w:t>
      </w:r>
    </w:p>
    <w:p w14:paraId="513837DC" w14:textId="77777777" w:rsidR="00F327EB" w:rsidRPr="003608C1" w:rsidRDefault="00F327EB" w:rsidP="006460D9">
      <w:pPr>
        <w:pStyle w:val="Normal66"/>
        <w:tabs>
          <w:tab w:val="left" w:pos="284"/>
          <w:tab w:val="left" w:pos="567"/>
          <w:tab w:val="left" w:pos="2835"/>
          <w:tab w:val="left" w:pos="5102"/>
          <w:tab w:val="left" w:pos="5387"/>
          <w:tab w:val="left" w:pos="7370"/>
          <w:tab w:val="left" w:pos="7938"/>
        </w:tabs>
        <w:spacing w:line="276" w:lineRule="auto"/>
        <w:jc w:val="both"/>
        <w:rPr>
          <w:color w:val="FF0000"/>
          <w:u w:val="single"/>
          <w:lang w:val="fr-FR"/>
        </w:rPr>
      </w:pPr>
      <w:r w:rsidRPr="003608C1">
        <w:rPr>
          <w:color w:val="FF0000"/>
          <w:u w:val="single"/>
          <w:lang w:val="fr-FR"/>
        </w:rPr>
        <w:t>(</w:t>
      </w:r>
      <w:r w:rsidRPr="003317EB">
        <w:rPr>
          <w:b/>
          <w:color w:val="0070C0"/>
          <w:u w:val="single"/>
          <w:lang w:val="fr-FR"/>
        </w:rPr>
        <w:t xml:space="preserve">c) </w:t>
      </w:r>
      <w:r w:rsidRPr="003608C1">
        <w:rPr>
          <w:color w:val="FF0000"/>
          <w:u w:val="single"/>
          <w:lang w:val="fr-FR"/>
        </w:rPr>
        <w:t>Sử dụng các quá trình reforming xúc tác để tăng hàm lượng hydrocarbon phân nhánh.</w:t>
      </w:r>
    </w:p>
    <w:p w14:paraId="74C3E376" w14:textId="77777777" w:rsidR="00F327EB" w:rsidRPr="003608C1" w:rsidRDefault="00F327EB" w:rsidP="006460D9">
      <w:pPr>
        <w:pStyle w:val="Normal67"/>
        <w:tabs>
          <w:tab w:val="left" w:pos="284"/>
          <w:tab w:val="left" w:pos="567"/>
          <w:tab w:val="left" w:pos="2835"/>
          <w:tab w:val="left" w:pos="5102"/>
          <w:tab w:val="left" w:pos="5387"/>
          <w:tab w:val="left" w:pos="7370"/>
          <w:tab w:val="left" w:pos="7938"/>
        </w:tabs>
        <w:spacing w:line="276" w:lineRule="auto"/>
        <w:jc w:val="both"/>
        <w:rPr>
          <w:color w:val="FF0000"/>
          <w:u w:val="single"/>
          <w:lang w:val="fr-FR"/>
        </w:rPr>
      </w:pPr>
      <w:r w:rsidRPr="003608C1">
        <w:rPr>
          <w:color w:val="FF0000"/>
          <w:u w:val="single"/>
          <w:lang w:val="fr-FR"/>
        </w:rPr>
        <w:t>(</w:t>
      </w:r>
      <w:r w:rsidRPr="003317EB">
        <w:rPr>
          <w:b/>
          <w:color w:val="0070C0"/>
          <w:u w:val="single"/>
          <w:lang w:val="fr-FR"/>
        </w:rPr>
        <w:t xml:space="preserve">d) </w:t>
      </w:r>
      <w:r w:rsidRPr="003608C1">
        <w:rPr>
          <w:color w:val="FF0000"/>
          <w:u w:val="single"/>
          <w:lang w:val="fr-FR"/>
        </w:rPr>
        <w:t>Phối trộn ethanol vào xăng truyền thống để tạo ra xăng sinh học (E5, E10).</w:t>
      </w:r>
    </w:p>
    <w:p w14:paraId="19FA1F54" w14:textId="77777777" w:rsidR="00F327EB" w:rsidRPr="003608C1" w:rsidRDefault="00F327EB" w:rsidP="006460D9">
      <w:pPr>
        <w:pStyle w:val="Normal68"/>
        <w:tabs>
          <w:tab w:val="left" w:pos="284"/>
          <w:tab w:val="left" w:pos="567"/>
          <w:tab w:val="left" w:pos="2835"/>
          <w:tab w:val="left" w:pos="5102"/>
          <w:tab w:val="left" w:pos="5387"/>
          <w:tab w:val="left" w:pos="7370"/>
          <w:tab w:val="left" w:pos="7938"/>
        </w:tabs>
        <w:spacing w:line="276" w:lineRule="auto"/>
        <w:jc w:val="both"/>
        <w:rPr>
          <w:lang w:val="fr-FR"/>
        </w:rPr>
      </w:pPr>
      <w:r w:rsidRPr="003608C1">
        <w:rPr>
          <w:lang w:val="fr-FR"/>
        </w:rPr>
        <w:t>(e) Thêm các hợp chất chứa lưu huỳnh để làm tăng hiệu suất cháy của nhiên liệu.</w:t>
      </w:r>
    </w:p>
    <w:p w14:paraId="2B909DED" w14:textId="77777777" w:rsidR="00F327EB" w:rsidRPr="003608C1" w:rsidRDefault="00F327EB" w:rsidP="006460D9">
      <w:pPr>
        <w:pStyle w:val="Normal69"/>
        <w:tabs>
          <w:tab w:val="left" w:pos="284"/>
          <w:tab w:val="left" w:pos="567"/>
          <w:tab w:val="left" w:pos="2835"/>
          <w:tab w:val="left" w:pos="5102"/>
          <w:tab w:val="left" w:pos="5387"/>
          <w:tab w:val="left" w:pos="7370"/>
          <w:tab w:val="left" w:pos="7938"/>
        </w:tabs>
        <w:spacing w:line="276" w:lineRule="auto"/>
        <w:jc w:val="both"/>
        <w:rPr>
          <w:lang w:val="fr-FR"/>
        </w:rPr>
      </w:pPr>
      <w:r w:rsidRPr="003608C1">
        <w:rPr>
          <w:lang w:val="fr-FR"/>
        </w:rPr>
        <w:t>Các giải pháp phù hợp được lựa chọn là</w:t>
      </w:r>
    </w:p>
    <w:p w14:paraId="660760B7" w14:textId="77777777" w:rsidR="00F327EB" w:rsidRPr="003608C1" w:rsidRDefault="00F327EB" w:rsidP="006460D9">
      <w:pPr>
        <w:pStyle w:val="Normal70"/>
        <w:tabs>
          <w:tab w:val="left" w:pos="284"/>
          <w:tab w:val="left" w:pos="2835"/>
          <w:tab w:val="left" w:pos="5387"/>
          <w:tab w:val="left" w:pos="7938"/>
        </w:tabs>
        <w:spacing w:line="276" w:lineRule="auto"/>
        <w:jc w:val="both"/>
        <w:rPr>
          <w:color w:val="FF0000"/>
          <w:lang w:val="pt-BR"/>
        </w:rPr>
      </w:pPr>
      <w:r w:rsidRPr="003608C1">
        <w:rPr>
          <w:b/>
          <w:lang w:val="fr-FR"/>
        </w:rPr>
        <w:t xml:space="preserve">    </w:t>
      </w:r>
      <w:r w:rsidRPr="003317EB">
        <w:rPr>
          <w:b/>
          <w:color w:val="0070C0"/>
          <w:lang w:val="pt-BR"/>
        </w:rPr>
        <w:t xml:space="preserve">A. </w:t>
      </w:r>
      <w:r w:rsidRPr="003608C1">
        <w:rPr>
          <w:lang w:val="pt-BR"/>
        </w:rPr>
        <w:t>(a), (b), (d).</w:t>
      </w:r>
      <w:r w:rsidRPr="003608C1">
        <w:rPr>
          <w:lang w:val="pt-BR"/>
        </w:rPr>
        <w:tab/>
      </w:r>
      <w:r w:rsidRPr="003608C1">
        <w:rPr>
          <w:b/>
          <w:lang w:val="pt-BR"/>
        </w:rPr>
        <w:t xml:space="preserve">    </w:t>
      </w:r>
      <w:r w:rsidRPr="003317EB">
        <w:rPr>
          <w:b/>
          <w:color w:val="0070C0"/>
          <w:lang w:val="pt-BR"/>
        </w:rPr>
        <w:t xml:space="preserve">B. </w:t>
      </w:r>
      <w:r w:rsidRPr="003608C1">
        <w:rPr>
          <w:lang w:val="pt-BR"/>
        </w:rPr>
        <w:t>(b), (c), (d).</w:t>
      </w:r>
      <w:r w:rsidRPr="003608C1">
        <w:rPr>
          <w:lang w:val="pt-BR"/>
        </w:rPr>
        <w:tab/>
      </w:r>
      <w:r w:rsidRPr="003608C1">
        <w:rPr>
          <w:b/>
          <w:lang w:val="pt-BR"/>
        </w:rPr>
        <w:t xml:space="preserve">    </w:t>
      </w:r>
      <w:r w:rsidRPr="003317EB">
        <w:rPr>
          <w:b/>
          <w:color w:val="0070C0"/>
          <w:lang w:val="pt-BR"/>
        </w:rPr>
        <w:t xml:space="preserve">C. </w:t>
      </w:r>
      <w:r w:rsidRPr="003608C1">
        <w:rPr>
          <w:lang w:val="pt-BR"/>
        </w:rPr>
        <w:t>(b), (d), (e).</w:t>
      </w:r>
      <w:r w:rsidRPr="003608C1">
        <w:rPr>
          <w:lang w:val="pt-BR"/>
        </w:rPr>
        <w:tab/>
      </w:r>
      <w:r w:rsidRPr="003608C1">
        <w:rPr>
          <w:b/>
          <w:lang w:val="pt-BR"/>
        </w:rPr>
        <w:t xml:space="preserve">    </w:t>
      </w:r>
      <w:r w:rsidRPr="003317EB">
        <w:rPr>
          <w:b/>
          <w:color w:val="0070C0"/>
          <w:u w:val="single"/>
          <w:lang w:val="pt-BR"/>
        </w:rPr>
        <w:t>D.</w:t>
      </w:r>
      <w:r w:rsidRPr="003317EB">
        <w:rPr>
          <w:b/>
          <w:color w:val="0070C0"/>
          <w:lang w:val="pt-BR"/>
        </w:rPr>
        <w:t xml:space="preserve"> </w:t>
      </w:r>
      <w:r w:rsidRPr="003608C1">
        <w:rPr>
          <w:highlight w:val="yellow"/>
          <w:lang w:val="pt-BR"/>
        </w:rPr>
        <w:t>(c), (d).</w:t>
      </w:r>
    </w:p>
    <w:p w14:paraId="44164198" w14:textId="77777777" w:rsidR="00F327EB" w:rsidRPr="003608C1" w:rsidRDefault="00F327EB" w:rsidP="006460D9">
      <w:pPr>
        <w:pStyle w:val="ListParagraph"/>
        <w:tabs>
          <w:tab w:val="left" w:pos="992"/>
        </w:tabs>
        <w:spacing w:after="0"/>
        <w:ind w:left="0"/>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color w:val="000000" w:themeColor="text1"/>
          <w:sz w:val="24"/>
          <w:szCs w:val="24"/>
        </w:rPr>
        <w:t xml:space="preserve"> (Hóa 11 - Chương 5) </w:t>
      </w:r>
      <w:r w:rsidRPr="003608C1">
        <w:rPr>
          <w:rFonts w:ascii="Times New Roman" w:hAnsi="Times New Roman" w:cs="Times New Roman"/>
          <w:bCs/>
          <w:sz w:val="24"/>
          <w:szCs w:val="24"/>
          <w:lang w:val="vi-VN"/>
        </w:rPr>
        <w:t>Thức uống chứa cồn như rượu, bia, nước trái cây lên men,... đều chứa ethanol. Công thức phân tử của ethanol là</w:t>
      </w:r>
    </w:p>
    <w:p w14:paraId="24DF3A63" w14:textId="77777777" w:rsidR="00F327EB" w:rsidRPr="003608C1" w:rsidRDefault="00F327EB" w:rsidP="006460D9">
      <w:pPr>
        <w:tabs>
          <w:tab w:val="left" w:pos="284"/>
          <w:tab w:val="left" w:pos="2835"/>
          <w:tab w:val="left" w:pos="2906"/>
          <w:tab w:val="left" w:pos="5387"/>
          <w:tab w:val="left" w:pos="7938"/>
        </w:tabs>
        <w:spacing w:after="0"/>
        <w:jc w:val="both"/>
        <w:rPr>
          <w:rFonts w:ascii="Times New Roman" w:eastAsia="Calibri" w:hAnsi="Times New Roman" w:cs="Times New Roman"/>
          <w:sz w:val="24"/>
          <w:szCs w:val="24"/>
          <w:lang w:val="vi-VN"/>
        </w:rPr>
      </w:pPr>
      <w:r w:rsidRPr="003608C1">
        <w:rPr>
          <w:rStyle w:val="YoungMixChar"/>
          <w:rFonts w:cs="Times New Roman"/>
          <w:b/>
          <w:szCs w:val="24"/>
          <w:lang w:val="vi-VN"/>
        </w:rPr>
        <w:tab/>
      </w:r>
      <w:r w:rsidRPr="003317EB">
        <w:rPr>
          <w:rStyle w:val="YoungMixChar"/>
          <w:rFonts w:cs="Times New Roman"/>
          <w:b/>
          <w:color w:val="0070C0"/>
          <w:szCs w:val="24"/>
          <w:lang w:val="vi-VN"/>
        </w:rPr>
        <w:t xml:space="preserve">A. </w:t>
      </w:r>
      <w:r w:rsidRPr="003608C1">
        <w:rPr>
          <w:rFonts w:ascii="Times New Roman" w:eastAsia="Times New Roman" w:hAnsi="Times New Roman" w:cs="Times New Roman"/>
          <w:bCs/>
          <w:sz w:val="24"/>
          <w:szCs w:val="24"/>
          <w:lang w:val="vi-VN"/>
        </w:rPr>
        <w:t>C</w:t>
      </w:r>
      <w:r w:rsidRPr="003608C1">
        <w:rPr>
          <w:rFonts w:ascii="Times New Roman" w:eastAsia="Times New Roman" w:hAnsi="Times New Roman" w:cs="Times New Roman"/>
          <w:bCs/>
          <w:sz w:val="24"/>
          <w:szCs w:val="24"/>
          <w:vertAlign w:val="subscript"/>
          <w:lang w:val="vi-VN"/>
        </w:rPr>
        <w:t>3</w:t>
      </w:r>
      <w:r w:rsidRPr="003608C1">
        <w:rPr>
          <w:rFonts w:ascii="Times New Roman" w:eastAsia="Times New Roman" w:hAnsi="Times New Roman" w:cs="Times New Roman"/>
          <w:bCs/>
          <w:sz w:val="24"/>
          <w:szCs w:val="24"/>
          <w:lang w:val="vi-VN"/>
        </w:rPr>
        <w:t>H</w:t>
      </w:r>
      <w:r w:rsidRPr="003608C1">
        <w:rPr>
          <w:rFonts w:ascii="Times New Roman" w:eastAsia="Times New Roman" w:hAnsi="Times New Roman" w:cs="Times New Roman"/>
          <w:bCs/>
          <w:sz w:val="24"/>
          <w:szCs w:val="24"/>
          <w:vertAlign w:val="subscript"/>
          <w:lang w:val="vi-VN"/>
        </w:rPr>
        <w:t>8</w:t>
      </w:r>
      <w:r w:rsidRPr="003608C1">
        <w:rPr>
          <w:rFonts w:ascii="Times New Roman" w:eastAsia="Times New Roman" w:hAnsi="Times New Roman" w:cs="Times New Roman"/>
          <w:bCs/>
          <w:sz w:val="24"/>
          <w:szCs w:val="24"/>
          <w:lang w:val="vi-VN"/>
        </w:rPr>
        <w:t>O.</w:t>
      </w:r>
      <w:r w:rsidRPr="003608C1">
        <w:rPr>
          <w:rStyle w:val="YoungMixChar"/>
          <w:rFonts w:cs="Times New Roman"/>
          <w:b/>
          <w:szCs w:val="24"/>
          <w:lang w:val="vi-VN"/>
        </w:rPr>
        <w:tab/>
      </w:r>
      <w:r w:rsidRPr="003317EB">
        <w:rPr>
          <w:rStyle w:val="YoungMixChar"/>
          <w:rFonts w:cs="Times New Roman"/>
          <w:b/>
          <w:color w:val="0070C0"/>
          <w:szCs w:val="24"/>
          <w:lang w:val="vi-VN"/>
        </w:rPr>
        <w:t xml:space="preserve">B. </w:t>
      </w:r>
      <w:r w:rsidRPr="003608C1">
        <w:rPr>
          <w:rFonts w:ascii="Times New Roman" w:eastAsia="Times New Roman" w:hAnsi="Times New Roman" w:cs="Times New Roman"/>
          <w:bCs/>
          <w:sz w:val="24"/>
          <w:szCs w:val="24"/>
          <w:lang w:val="vi-VN"/>
        </w:rPr>
        <w:t>C</w:t>
      </w:r>
      <w:r w:rsidRPr="003608C1">
        <w:rPr>
          <w:rFonts w:ascii="Times New Roman" w:eastAsia="Times New Roman" w:hAnsi="Times New Roman" w:cs="Times New Roman"/>
          <w:bCs/>
          <w:sz w:val="24"/>
          <w:szCs w:val="24"/>
          <w:vertAlign w:val="subscript"/>
          <w:lang w:val="vi-VN"/>
        </w:rPr>
        <w:t>2</w:t>
      </w:r>
      <w:r w:rsidRPr="003608C1">
        <w:rPr>
          <w:rFonts w:ascii="Times New Roman" w:eastAsia="Times New Roman" w:hAnsi="Times New Roman" w:cs="Times New Roman"/>
          <w:bCs/>
          <w:sz w:val="24"/>
          <w:szCs w:val="24"/>
          <w:lang w:val="vi-VN"/>
        </w:rPr>
        <w:t>H</w:t>
      </w:r>
      <w:r w:rsidRPr="003608C1">
        <w:rPr>
          <w:rFonts w:ascii="Times New Roman" w:eastAsia="Times New Roman" w:hAnsi="Times New Roman" w:cs="Times New Roman"/>
          <w:bCs/>
          <w:sz w:val="24"/>
          <w:szCs w:val="24"/>
          <w:vertAlign w:val="subscript"/>
          <w:lang w:val="vi-VN"/>
        </w:rPr>
        <w:t>4</w:t>
      </w:r>
      <w:r w:rsidRPr="003608C1">
        <w:rPr>
          <w:rFonts w:ascii="Times New Roman" w:eastAsia="Times New Roman" w:hAnsi="Times New Roman" w:cs="Times New Roman"/>
          <w:bCs/>
          <w:sz w:val="24"/>
          <w:szCs w:val="24"/>
          <w:lang w:val="vi-VN"/>
        </w:rPr>
        <w:t>O.</w:t>
      </w:r>
      <w:r w:rsidRPr="003608C1">
        <w:rPr>
          <w:rStyle w:val="YoungMixChar"/>
          <w:rFonts w:cs="Times New Roman"/>
          <w:b/>
          <w:szCs w:val="24"/>
          <w:lang w:val="vi-VN"/>
        </w:rPr>
        <w:tab/>
      </w:r>
      <w:r w:rsidRPr="003317EB">
        <w:rPr>
          <w:rStyle w:val="YoungMixChar"/>
          <w:rFonts w:cs="Times New Roman"/>
          <w:b/>
          <w:color w:val="0070C0"/>
          <w:szCs w:val="24"/>
          <w:lang w:val="vi-VN"/>
        </w:rPr>
        <w:t xml:space="preserve">C. </w:t>
      </w:r>
      <w:r w:rsidRPr="003608C1">
        <w:rPr>
          <w:rFonts w:ascii="Times New Roman" w:eastAsia="Times New Roman" w:hAnsi="Times New Roman" w:cs="Times New Roman"/>
          <w:bCs/>
          <w:sz w:val="24"/>
          <w:szCs w:val="24"/>
          <w:highlight w:val="yellow"/>
          <w:lang w:val="vi-VN"/>
        </w:rPr>
        <w:t>C</w:t>
      </w:r>
      <w:r w:rsidRPr="003608C1">
        <w:rPr>
          <w:rFonts w:ascii="Times New Roman" w:eastAsia="Times New Roman" w:hAnsi="Times New Roman" w:cs="Times New Roman"/>
          <w:bCs/>
          <w:sz w:val="24"/>
          <w:szCs w:val="24"/>
          <w:highlight w:val="yellow"/>
          <w:vertAlign w:val="subscript"/>
          <w:lang w:val="vi-VN"/>
        </w:rPr>
        <w:t>2</w:t>
      </w:r>
      <w:r w:rsidRPr="003608C1">
        <w:rPr>
          <w:rFonts w:ascii="Times New Roman" w:eastAsia="Times New Roman" w:hAnsi="Times New Roman" w:cs="Times New Roman"/>
          <w:bCs/>
          <w:sz w:val="24"/>
          <w:szCs w:val="24"/>
          <w:highlight w:val="yellow"/>
          <w:lang w:val="vi-VN"/>
        </w:rPr>
        <w:t>H</w:t>
      </w:r>
      <w:r w:rsidRPr="003608C1">
        <w:rPr>
          <w:rFonts w:ascii="Times New Roman" w:eastAsia="Times New Roman" w:hAnsi="Times New Roman" w:cs="Times New Roman"/>
          <w:bCs/>
          <w:sz w:val="24"/>
          <w:szCs w:val="24"/>
          <w:highlight w:val="yellow"/>
          <w:vertAlign w:val="subscript"/>
          <w:lang w:val="vi-VN"/>
        </w:rPr>
        <w:t>6</w:t>
      </w:r>
      <w:r w:rsidRPr="003608C1">
        <w:rPr>
          <w:rFonts w:ascii="Times New Roman" w:eastAsia="Times New Roman" w:hAnsi="Times New Roman" w:cs="Times New Roman"/>
          <w:bCs/>
          <w:sz w:val="24"/>
          <w:szCs w:val="24"/>
          <w:highlight w:val="yellow"/>
          <w:lang w:val="vi-VN"/>
        </w:rPr>
        <w:t>O.</w:t>
      </w:r>
      <w:r w:rsidRPr="003608C1">
        <w:rPr>
          <w:rStyle w:val="YoungMixChar"/>
          <w:rFonts w:cs="Times New Roman"/>
          <w:b/>
          <w:szCs w:val="24"/>
        </w:rPr>
        <w:tab/>
      </w:r>
      <w:r w:rsidRPr="003317EB">
        <w:rPr>
          <w:rStyle w:val="YoungMixChar"/>
          <w:rFonts w:cs="Times New Roman"/>
          <w:b/>
          <w:color w:val="0070C0"/>
          <w:szCs w:val="24"/>
          <w:lang w:val="vi-VN"/>
        </w:rPr>
        <w:t xml:space="preserve">D. </w:t>
      </w:r>
      <w:r w:rsidRPr="003608C1">
        <w:rPr>
          <w:rFonts w:ascii="Times New Roman" w:eastAsia="Times New Roman" w:hAnsi="Times New Roman" w:cs="Times New Roman"/>
          <w:bCs/>
          <w:sz w:val="24"/>
          <w:szCs w:val="24"/>
          <w:lang w:val="vi-VN"/>
        </w:rPr>
        <w:t>CH</w:t>
      </w:r>
      <w:r w:rsidRPr="003608C1">
        <w:rPr>
          <w:rFonts w:ascii="Times New Roman" w:eastAsia="Times New Roman" w:hAnsi="Times New Roman" w:cs="Times New Roman"/>
          <w:bCs/>
          <w:sz w:val="24"/>
          <w:szCs w:val="24"/>
          <w:vertAlign w:val="subscript"/>
          <w:lang w:val="vi-VN"/>
        </w:rPr>
        <w:t>4</w:t>
      </w:r>
      <w:r w:rsidRPr="003608C1">
        <w:rPr>
          <w:rFonts w:ascii="Times New Roman" w:eastAsia="Times New Roman" w:hAnsi="Times New Roman" w:cs="Times New Roman"/>
          <w:bCs/>
          <w:sz w:val="24"/>
          <w:szCs w:val="24"/>
          <w:lang w:val="vi-VN"/>
        </w:rPr>
        <w:t>O.</w:t>
      </w:r>
    </w:p>
    <w:p w14:paraId="22CFBD76" w14:textId="77777777" w:rsidR="00F327EB" w:rsidRPr="003608C1" w:rsidRDefault="00F327EB" w:rsidP="006460D9">
      <w:pPr>
        <w:pStyle w:val="ListParagraph"/>
        <w:spacing w:after="0"/>
        <w:ind w:left="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18.</w:t>
      </w:r>
      <w:r w:rsidRPr="003608C1">
        <w:rPr>
          <w:rFonts w:ascii="Times New Roman" w:hAnsi="Times New Roman" w:cs="Times New Roman"/>
          <w:b/>
          <w:bCs/>
          <w:iCs/>
          <w:color w:val="000000" w:themeColor="text1"/>
          <w:sz w:val="24"/>
          <w:szCs w:val="24"/>
        </w:rPr>
        <w:t xml:space="preserve"> (Chuyên đề) </w:t>
      </w:r>
      <w:r w:rsidRPr="003608C1">
        <w:rPr>
          <w:rFonts w:ascii="Times New Roman" w:hAnsi="Times New Roman" w:cs="Times New Roman"/>
          <w:sz w:val="24"/>
          <w:szCs w:val="24"/>
        </w:rPr>
        <w:t>Khi nhựa polystyrene (PS) bị cháy sẽ sinh ra nhiều khí độc. Cho các phát biểu sau về đám cháy có nhựa PS cháy:</w:t>
      </w:r>
    </w:p>
    <w:p w14:paraId="16A41503" w14:textId="77777777" w:rsidR="00F327EB" w:rsidRPr="003608C1" w:rsidRDefault="00F327EB" w:rsidP="006460D9">
      <w:pPr>
        <w:widowControl w:val="0"/>
        <w:spacing w:after="0" w:line="240" w:lineRule="auto"/>
        <w:jc w:val="both"/>
        <w:rPr>
          <w:rFonts w:ascii="Times New Roman" w:hAnsi="Times New Roman" w:cs="Times New Roman"/>
          <w:sz w:val="24"/>
          <w:szCs w:val="24"/>
          <w:u w:val="single"/>
        </w:rPr>
      </w:pPr>
      <w:r w:rsidRPr="003608C1">
        <w:rPr>
          <w:rFonts w:ascii="Times New Roman" w:hAnsi="Times New Roman" w:cs="Times New Roman"/>
          <w:sz w:val="24"/>
          <w:szCs w:val="24"/>
          <w:u w:val="single"/>
        </w:rPr>
        <w:t>(</w:t>
      </w:r>
      <w:r w:rsidRPr="003317EB">
        <w:rPr>
          <w:rFonts w:ascii="Times New Roman" w:hAnsi="Times New Roman" w:cs="Times New Roman"/>
          <w:b/>
          <w:color w:val="0070C0"/>
          <w:sz w:val="24"/>
          <w:szCs w:val="24"/>
          <w:u w:val="single"/>
        </w:rPr>
        <w:t xml:space="preserve">a) </w:t>
      </w:r>
      <w:r w:rsidRPr="003608C1">
        <w:rPr>
          <w:rFonts w:ascii="Times New Roman" w:hAnsi="Times New Roman" w:cs="Times New Roman"/>
          <w:sz w:val="24"/>
          <w:szCs w:val="24"/>
          <w:u w:val="single"/>
        </w:rPr>
        <w:t>Đeo mặt nạ phòng độc có thể hạn chế hít phải khí độc.</w:t>
      </w:r>
    </w:p>
    <w:p w14:paraId="2FC6CFF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Không được cúi thấp người khi thoát khỏi đám cháy.</w:t>
      </w:r>
    </w:p>
    <w:p w14:paraId="7924C8DC" w14:textId="77777777" w:rsidR="00F327EB" w:rsidRPr="003608C1" w:rsidRDefault="00F327EB" w:rsidP="006460D9">
      <w:pPr>
        <w:spacing w:after="0" w:line="240" w:lineRule="auto"/>
        <w:rPr>
          <w:rFonts w:ascii="Times New Roman" w:hAnsi="Times New Roman" w:cs="Times New Roman"/>
          <w:sz w:val="24"/>
          <w:szCs w:val="24"/>
          <w:u w:val="single"/>
        </w:rPr>
      </w:pPr>
      <w:r w:rsidRPr="003608C1">
        <w:rPr>
          <w:rFonts w:ascii="Times New Roman" w:hAnsi="Times New Roman" w:cs="Times New Roman"/>
          <w:sz w:val="24"/>
          <w:szCs w:val="24"/>
          <w:u w:val="single"/>
        </w:rPr>
        <w:t>(</w:t>
      </w:r>
      <w:r w:rsidRPr="003317EB">
        <w:rPr>
          <w:rFonts w:ascii="Times New Roman" w:hAnsi="Times New Roman" w:cs="Times New Roman"/>
          <w:b/>
          <w:color w:val="0070C0"/>
          <w:sz w:val="24"/>
          <w:szCs w:val="24"/>
          <w:u w:val="single"/>
        </w:rPr>
        <w:t xml:space="preserve">c) </w:t>
      </w:r>
      <w:r w:rsidRPr="003608C1">
        <w:rPr>
          <w:rFonts w:ascii="Times New Roman" w:hAnsi="Times New Roman" w:cs="Times New Roman"/>
          <w:sz w:val="24"/>
          <w:szCs w:val="24"/>
          <w:u w:val="single"/>
        </w:rPr>
        <w:t>Khói của cháy nhựa PS độc hại hơn khói của đám cháy gỗ.</w:t>
      </w:r>
    </w:p>
    <w:p w14:paraId="133A9E7B" w14:textId="77777777" w:rsidR="00F327EB" w:rsidRPr="003608C1" w:rsidRDefault="00F327EB" w:rsidP="006460D9">
      <w:pPr>
        <w:spacing w:after="0" w:line="240" w:lineRule="auto"/>
        <w:rPr>
          <w:rFonts w:ascii="Times New Roman" w:hAnsi="Times New Roman" w:cs="Times New Roman"/>
          <w:sz w:val="24"/>
          <w:szCs w:val="24"/>
          <w:u w:val="single"/>
        </w:rPr>
      </w:pPr>
      <w:r w:rsidRPr="003608C1">
        <w:rPr>
          <w:rFonts w:ascii="Times New Roman" w:hAnsi="Times New Roman" w:cs="Times New Roman"/>
          <w:sz w:val="24"/>
          <w:szCs w:val="24"/>
          <w:u w:val="single"/>
        </w:rPr>
        <w:t>(</w:t>
      </w:r>
      <w:r w:rsidRPr="003317EB">
        <w:rPr>
          <w:rFonts w:ascii="Times New Roman" w:hAnsi="Times New Roman" w:cs="Times New Roman"/>
          <w:b/>
          <w:color w:val="0070C0"/>
          <w:sz w:val="24"/>
          <w:szCs w:val="24"/>
          <w:u w:val="single"/>
        </w:rPr>
        <w:t xml:space="preserve">d) </w:t>
      </w:r>
      <w:r w:rsidRPr="003608C1">
        <w:rPr>
          <w:rFonts w:ascii="Times New Roman" w:hAnsi="Times New Roman" w:cs="Times New Roman"/>
          <w:sz w:val="24"/>
          <w:szCs w:val="24"/>
          <w:u w:val="single"/>
        </w:rPr>
        <w:t>Dùng nước chữa cháy nhằm giảm sự lan rộng của đám cháy.</w:t>
      </w:r>
    </w:p>
    <w:p w14:paraId="4ADE803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 xml:space="preserve">Số phát biểu đúng là  </w:t>
      </w:r>
    </w:p>
    <w:p w14:paraId="54E9AC4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w:t>
      </w:r>
      <w:r w:rsidRPr="003608C1">
        <w:rPr>
          <w:rFonts w:ascii="Times New Roman" w:hAnsi="Times New Roman" w:cs="Times New Roman"/>
          <w:sz w:val="24"/>
          <w:szCs w:val="24"/>
        </w:rPr>
        <w:tab/>
        <w:t xml:space="preserve">          </w:t>
      </w:r>
      <w:r w:rsidRPr="003317EB">
        <w:rPr>
          <w:rFonts w:ascii="Times New Roman" w:hAnsi="Times New Roman" w:cs="Times New Roman"/>
          <w:b/>
          <w:bCs/>
          <w:color w:val="0070C0"/>
          <w:sz w:val="24"/>
          <w:szCs w:val="24"/>
          <w:u w:val="single"/>
        </w:rPr>
        <w:t>B</w:t>
      </w:r>
      <w:r w:rsidRPr="003317EB">
        <w:rPr>
          <w:rFonts w:ascii="Times New Roman" w:hAnsi="Times New Roman" w:cs="Times New Roman"/>
          <w:b/>
          <w:bCs/>
          <w:color w:val="0070C0"/>
          <w:sz w:val="24"/>
          <w:szCs w:val="24"/>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w:t>
      </w:r>
    </w:p>
    <w:p w14:paraId="2382E1A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6F17B6E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 Chương 1)</w:t>
      </w:r>
    </w:p>
    <w:p w14:paraId="7BD0CA0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Aspirin là một hợp chất được sử dụng làm giảm đau, hạ sốt. Sau khi uống, aspirin bị thủy phân một phần trong cơ thể tạo thành salicylic acid theo phương trình hóa học sau:</w:t>
      </w:r>
    </w:p>
    <w:p w14:paraId="13E46AF5"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14:ligatures w14:val="none"/>
        </w:rPr>
        <w:lastRenderedPageBreak/>
        <w:drawing>
          <wp:inline distT="0" distB="0" distL="0" distR="0" wp14:anchorId="71CDBC1C" wp14:editId="7CB67F6C">
            <wp:extent cx="5295900" cy="11118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5295900" cy="1111885"/>
                    </a:xfrm>
                    <a:prstGeom prst="rect">
                      <a:avLst/>
                    </a:prstGeom>
                    <a:noFill/>
                    <a:ln>
                      <a:noFill/>
                    </a:ln>
                  </pic:spPr>
                </pic:pic>
              </a:graphicData>
            </a:graphic>
          </wp:inline>
        </w:drawing>
      </w:r>
    </w:p>
    <w:p w14:paraId="3CE7F3D3" w14:textId="77777777" w:rsidR="00F327EB" w:rsidRPr="003608C1" w:rsidRDefault="00F327EB" w:rsidP="006460D9">
      <w:pPr>
        <w:tabs>
          <w:tab w:val="left" w:pos="283"/>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Nếu xét phản ứng thủy phân trên nhờ xúc tác acid thì quá trình thủy phân Aspirin ở trong máu thuận lợi hơn so với trong dạ dày của người bình thường.</w:t>
      </w:r>
      <w:r w:rsidRPr="003608C1">
        <w:rPr>
          <w:rFonts w:ascii="Times New Roman" w:hAnsi="Times New Roman" w:cs="Times New Roman"/>
          <w:sz w:val="24"/>
          <w:szCs w:val="24"/>
          <w:shd w:val="clear" w:color="auto" w:fill="FFFFFF"/>
        </w:rPr>
        <w:t xml:space="preserve"> Biết đ</w:t>
      </w:r>
      <w:r w:rsidRPr="003608C1">
        <w:rPr>
          <w:rFonts w:ascii="Times New Roman" w:hAnsi="Times New Roman" w:cs="Times New Roman"/>
          <w:sz w:val="24"/>
          <w:szCs w:val="24"/>
        </w:rPr>
        <w:t>ộ pH của máu bình thường trong khoảng 7,35 đến 7,45.</w:t>
      </w:r>
    </w:p>
    <w:p w14:paraId="2981AFAF" w14:textId="77777777" w:rsidR="00F327EB" w:rsidRPr="003608C1" w:rsidRDefault="00F327EB" w:rsidP="006460D9">
      <w:pPr>
        <w:tabs>
          <w:tab w:val="left" w:pos="283"/>
        </w:tabs>
        <w:spacing w:after="0" w:line="240" w:lineRule="auto"/>
        <w:rPr>
          <w:rFonts w:ascii="Times New Roman" w:hAnsi="Times New Roman" w:cs="Times New Roman"/>
          <w:sz w:val="24"/>
          <w:szCs w:val="24"/>
          <w:u w:val="single"/>
        </w:rPr>
      </w:pPr>
      <w:r w:rsidRPr="003608C1">
        <w:rPr>
          <w:rFonts w:ascii="Times New Roman" w:hAnsi="Times New Roman" w:cs="Times New Roman"/>
          <w:b/>
          <w:sz w:val="24"/>
          <w:szCs w:val="24"/>
          <w:u w:val="single"/>
        </w:rPr>
        <w:tab/>
      </w:r>
      <w:r w:rsidRPr="003317EB">
        <w:rPr>
          <w:rFonts w:ascii="Times New Roman" w:hAnsi="Times New Roman" w:cs="Times New Roman"/>
          <w:b/>
          <w:color w:val="0070C0"/>
          <w:sz w:val="24"/>
          <w:szCs w:val="24"/>
          <w:u w:val="single"/>
        </w:rPr>
        <w:t xml:space="preserve">b) </w:t>
      </w:r>
      <w:r w:rsidRPr="003608C1">
        <w:rPr>
          <w:rFonts w:ascii="Times New Roman" w:hAnsi="Times New Roman" w:cs="Times New Roman"/>
          <w:sz w:val="24"/>
          <w:szCs w:val="24"/>
          <w:u w:val="single"/>
        </w:rPr>
        <w:t>Salicylic acid tác dụng với dung dịch NaOH theo tỉ lệ mol là 1: 2.</w:t>
      </w:r>
    </w:p>
    <w:p w14:paraId="6F3D91BB" w14:textId="77777777" w:rsidR="00F327EB" w:rsidRPr="003608C1" w:rsidRDefault="00F327EB" w:rsidP="006460D9">
      <w:pPr>
        <w:tabs>
          <w:tab w:val="left" w:pos="283"/>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Salicylic acid là hợp chất hữu cơ đa chức.</w:t>
      </w:r>
    </w:p>
    <w:p w14:paraId="280CA5E0" w14:textId="77777777" w:rsidR="00F327EB" w:rsidRPr="003608C1" w:rsidRDefault="00F327EB" w:rsidP="006460D9">
      <w:pPr>
        <w:tabs>
          <w:tab w:val="left" w:pos="283"/>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Aspirin có thể được tổng hợp trực tiếp từ salicylic acid và acetic acid.</w:t>
      </w:r>
    </w:p>
    <w:p w14:paraId="08444E6E"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3F819373"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 Sai vì trong dạ dày có môi trường acid tốt hơn</w:t>
      </w:r>
    </w:p>
    <w:p w14:paraId="6902732C"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b. Đúng.</w:t>
      </w:r>
    </w:p>
    <w:p w14:paraId="1E095B5E"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c. Sai vì hợp chất hữu cơ tạp chức.</w:t>
      </w:r>
    </w:p>
    <w:p w14:paraId="6802ECB4"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d. Sai </w:t>
      </w:r>
    </w:p>
    <w:p w14:paraId="533FA123"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3)</w:t>
      </w:r>
      <w:r w:rsidRPr="003608C1">
        <w:rPr>
          <w:rFonts w:ascii="Times New Roman" w:hAnsi="Times New Roman" w:cs="Times New Roman"/>
          <w:sz w:val="24"/>
          <w:szCs w:val="24"/>
          <w:lang w:val="vi-VN"/>
        </w:rPr>
        <w:t xml:space="preserve">Cho </w:t>
      </w:r>
      <w:r w:rsidRPr="003608C1">
        <w:rPr>
          <w:rFonts w:ascii="Times New Roman" w:hAnsi="Times New Roman" w:cs="Times New Roman"/>
          <w:b/>
          <w:sz w:val="24"/>
          <w:szCs w:val="24"/>
          <w:lang w:val="vi-VN"/>
        </w:rPr>
        <w:t xml:space="preserve">X, Y, Z, </w:t>
      </w:r>
      <w:r w:rsidRPr="003608C1">
        <w:rPr>
          <w:rFonts w:ascii="Times New Roman" w:hAnsi="Times New Roman" w:cs="Times New Roman"/>
          <w:b/>
          <w:sz w:val="24"/>
          <w:szCs w:val="24"/>
          <w:lang w:val="pt-BR"/>
        </w:rPr>
        <w:t xml:space="preserve">M </w:t>
      </w:r>
      <w:r w:rsidRPr="003608C1">
        <w:rPr>
          <w:rFonts w:ascii="Times New Roman" w:hAnsi="Times New Roman" w:cs="Times New Roman"/>
          <w:sz w:val="24"/>
          <w:szCs w:val="24"/>
          <w:lang w:val="vi-VN"/>
        </w:rPr>
        <w:t xml:space="preserve">là các chất khác nhau trong số </w:t>
      </w:r>
      <w:r w:rsidRPr="003608C1">
        <w:rPr>
          <w:rFonts w:ascii="Times New Roman" w:hAnsi="Times New Roman" w:cs="Times New Roman"/>
          <w:sz w:val="24"/>
          <w:szCs w:val="24"/>
          <w:lang w:val="pt-BR"/>
        </w:rPr>
        <w:t>4</w:t>
      </w:r>
      <w:r w:rsidRPr="003608C1">
        <w:rPr>
          <w:rFonts w:ascii="Times New Roman" w:hAnsi="Times New Roman" w:cs="Times New Roman"/>
          <w:sz w:val="24"/>
          <w:szCs w:val="24"/>
          <w:lang w:val="vi-VN"/>
        </w:rPr>
        <w:t xml:space="preserve"> chất sau: </w:t>
      </w:r>
      <w:r w:rsidRPr="003608C1">
        <w:rPr>
          <w:rFonts w:ascii="Times New Roman" w:hAnsi="Times New Roman" w:cs="Times New Roman"/>
          <w:sz w:val="24"/>
          <w:szCs w:val="24"/>
          <w:lang w:val="fr-FR"/>
        </w:rPr>
        <w:t>phenol, glycine, aniline, glutamic acid</w:t>
      </w:r>
      <w:r w:rsidRPr="003608C1">
        <w:rPr>
          <w:rFonts w:ascii="Times New Roman" w:hAnsi="Times New Roman" w:cs="Times New Roman"/>
          <w:sz w:val="24"/>
          <w:szCs w:val="24"/>
          <w:lang w:val="vi-VN"/>
        </w:rPr>
        <w:t xml:space="preserve"> và thông tin về các chất được ghi trong bảng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2757"/>
        <w:gridCol w:w="4340"/>
      </w:tblGrid>
      <w:tr w:rsidR="00F327EB" w:rsidRPr="003608C1" w14:paraId="66E20C0E" w14:textId="77777777" w:rsidTr="008B2050">
        <w:trPr>
          <w:trHeight w:val="439"/>
          <w:jc w:val="center"/>
        </w:trPr>
        <w:tc>
          <w:tcPr>
            <w:tcW w:w="2058" w:type="dxa"/>
            <w:tcBorders>
              <w:top w:val="single" w:sz="4" w:space="0" w:color="000000"/>
              <w:left w:val="single" w:sz="4" w:space="0" w:color="000000"/>
              <w:bottom w:val="single" w:sz="4" w:space="0" w:color="000000"/>
              <w:right w:val="single" w:sz="4" w:space="0" w:color="000000"/>
            </w:tcBorders>
            <w:hideMark/>
          </w:tcPr>
          <w:p w14:paraId="4B159D32"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b/>
                <w:bCs/>
                <w:sz w:val="24"/>
                <w:szCs w:val="24"/>
                <w:lang w:val="vi-VN" w:eastAsia="vi-VN"/>
              </w:rPr>
              <w:t>Chất</w:t>
            </w:r>
          </w:p>
        </w:tc>
        <w:tc>
          <w:tcPr>
            <w:tcW w:w="2757" w:type="dxa"/>
            <w:tcBorders>
              <w:top w:val="single" w:sz="4" w:space="0" w:color="000000"/>
              <w:left w:val="single" w:sz="4" w:space="0" w:color="000000"/>
              <w:bottom w:val="single" w:sz="4" w:space="0" w:color="000000"/>
              <w:right w:val="single" w:sz="4" w:space="0" w:color="000000"/>
            </w:tcBorders>
            <w:hideMark/>
          </w:tcPr>
          <w:p w14:paraId="173C6D12"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b/>
                <w:bCs/>
                <w:sz w:val="24"/>
                <w:szCs w:val="24"/>
                <w:lang w:val="vi-VN" w:eastAsia="vi-VN"/>
              </w:rPr>
              <w:t>Nhiệt độ nóng chảy (°C)</w:t>
            </w:r>
          </w:p>
        </w:tc>
        <w:tc>
          <w:tcPr>
            <w:tcW w:w="4340" w:type="dxa"/>
            <w:tcBorders>
              <w:top w:val="single" w:sz="4" w:space="0" w:color="000000"/>
              <w:left w:val="single" w:sz="4" w:space="0" w:color="000000"/>
              <w:bottom w:val="single" w:sz="4" w:space="0" w:color="000000"/>
              <w:right w:val="single" w:sz="4" w:space="0" w:color="000000"/>
            </w:tcBorders>
            <w:hideMark/>
          </w:tcPr>
          <w:p w14:paraId="04310038"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b/>
                <w:bCs/>
                <w:sz w:val="24"/>
                <w:szCs w:val="24"/>
                <w:lang w:val="vi-VN" w:eastAsia="vi-VN"/>
              </w:rPr>
              <w:t>Cho quỳ tím vào dung dịch các chất</w:t>
            </w:r>
          </w:p>
        </w:tc>
      </w:tr>
      <w:tr w:rsidR="00F327EB" w:rsidRPr="003608C1" w14:paraId="191B2A37" w14:textId="77777777" w:rsidTr="008B2050">
        <w:trPr>
          <w:trHeight w:val="294"/>
          <w:jc w:val="center"/>
        </w:trPr>
        <w:tc>
          <w:tcPr>
            <w:tcW w:w="2058" w:type="dxa"/>
            <w:tcBorders>
              <w:top w:val="single" w:sz="4" w:space="0" w:color="000000"/>
              <w:left w:val="single" w:sz="4" w:space="0" w:color="000000"/>
              <w:bottom w:val="single" w:sz="4" w:space="0" w:color="000000"/>
              <w:right w:val="single" w:sz="4" w:space="0" w:color="000000"/>
            </w:tcBorders>
            <w:hideMark/>
          </w:tcPr>
          <w:p w14:paraId="08F55945"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X</w:t>
            </w:r>
          </w:p>
        </w:tc>
        <w:tc>
          <w:tcPr>
            <w:tcW w:w="2757" w:type="dxa"/>
            <w:tcBorders>
              <w:top w:val="single" w:sz="4" w:space="0" w:color="000000"/>
              <w:left w:val="single" w:sz="4" w:space="0" w:color="000000"/>
              <w:bottom w:val="single" w:sz="4" w:space="0" w:color="000000"/>
              <w:right w:val="single" w:sz="4" w:space="0" w:color="000000"/>
            </w:tcBorders>
            <w:hideMark/>
          </w:tcPr>
          <w:p w14:paraId="476E59EC"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-6,0</w:t>
            </w:r>
          </w:p>
        </w:tc>
        <w:tc>
          <w:tcPr>
            <w:tcW w:w="4340" w:type="dxa"/>
            <w:tcBorders>
              <w:top w:val="single" w:sz="4" w:space="0" w:color="000000"/>
              <w:left w:val="single" w:sz="4" w:space="0" w:color="000000"/>
              <w:bottom w:val="single" w:sz="4" w:space="0" w:color="000000"/>
              <w:right w:val="single" w:sz="4" w:space="0" w:color="000000"/>
            </w:tcBorders>
            <w:hideMark/>
          </w:tcPr>
          <w:p w14:paraId="6F7C92DD"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không làm đổi màu quỳ tím.</w:t>
            </w:r>
          </w:p>
        </w:tc>
      </w:tr>
      <w:tr w:rsidR="00F327EB" w:rsidRPr="003608C1" w14:paraId="31F6A1A4" w14:textId="77777777" w:rsidTr="008B2050">
        <w:trPr>
          <w:trHeight w:val="294"/>
          <w:jc w:val="center"/>
        </w:trPr>
        <w:tc>
          <w:tcPr>
            <w:tcW w:w="2058" w:type="dxa"/>
            <w:tcBorders>
              <w:top w:val="single" w:sz="4" w:space="0" w:color="000000"/>
              <w:left w:val="single" w:sz="4" w:space="0" w:color="000000"/>
              <w:bottom w:val="single" w:sz="4" w:space="0" w:color="000000"/>
              <w:right w:val="single" w:sz="4" w:space="0" w:color="000000"/>
            </w:tcBorders>
            <w:hideMark/>
          </w:tcPr>
          <w:p w14:paraId="422F3242"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Y</w:t>
            </w:r>
          </w:p>
        </w:tc>
        <w:tc>
          <w:tcPr>
            <w:tcW w:w="2757" w:type="dxa"/>
            <w:tcBorders>
              <w:top w:val="single" w:sz="4" w:space="0" w:color="000000"/>
              <w:left w:val="single" w:sz="4" w:space="0" w:color="000000"/>
              <w:bottom w:val="single" w:sz="4" w:space="0" w:color="000000"/>
              <w:right w:val="single" w:sz="4" w:space="0" w:color="000000"/>
            </w:tcBorders>
            <w:hideMark/>
          </w:tcPr>
          <w:p w14:paraId="27A7E33F"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233</w:t>
            </w:r>
          </w:p>
        </w:tc>
        <w:tc>
          <w:tcPr>
            <w:tcW w:w="4340" w:type="dxa"/>
            <w:tcBorders>
              <w:top w:val="single" w:sz="4" w:space="0" w:color="000000"/>
              <w:left w:val="single" w:sz="4" w:space="0" w:color="000000"/>
              <w:bottom w:val="single" w:sz="4" w:space="0" w:color="000000"/>
              <w:right w:val="single" w:sz="4" w:space="0" w:color="000000"/>
            </w:tcBorders>
            <w:hideMark/>
          </w:tcPr>
          <w:p w14:paraId="6EC5B67C"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không làm đổi màu quỳ tím.</w:t>
            </w:r>
          </w:p>
        </w:tc>
      </w:tr>
      <w:tr w:rsidR="00F327EB" w:rsidRPr="003608C1" w14:paraId="1F35B250" w14:textId="77777777" w:rsidTr="008B2050">
        <w:trPr>
          <w:trHeight w:val="306"/>
          <w:jc w:val="center"/>
        </w:trPr>
        <w:tc>
          <w:tcPr>
            <w:tcW w:w="2058" w:type="dxa"/>
            <w:tcBorders>
              <w:top w:val="single" w:sz="4" w:space="0" w:color="000000"/>
              <w:left w:val="single" w:sz="4" w:space="0" w:color="000000"/>
              <w:bottom w:val="single" w:sz="4" w:space="0" w:color="000000"/>
              <w:right w:val="single" w:sz="4" w:space="0" w:color="000000"/>
            </w:tcBorders>
            <w:hideMark/>
          </w:tcPr>
          <w:p w14:paraId="5DA3EE50"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Z</w:t>
            </w:r>
          </w:p>
        </w:tc>
        <w:tc>
          <w:tcPr>
            <w:tcW w:w="2757" w:type="dxa"/>
            <w:tcBorders>
              <w:top w:val="single" w:sz="4" w:space="0" w:color="000000"/>
              <w:left w:val="single" w:sz="4" w:space="0" w:color="000000"/>
              <w:bottom w:val="single" w:sz="4" w:space="0" w:color="000000"/>
              <w:right w:val="single" w:sz="4" w:space="0" w:color="000000"/>
            </w:tcBorders>
            <w:hideMark/>
          </w:tcPr>
          <w:p w14:paraId="74FA55D1"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247</w:t>
            </w:r>
          </w:p>
        </w:tc>
        <w:tc>
          <w:tcPr>
            <w:tcW w:w="4340" w:type="dxa"/>
            <w:tcBorders>
              <w:top w:val="single" w:sz="4" w:space="0" w:color="000000"/>
              <w:left w:val="single" w:sz="4" w:space="0" w:color="000000"/>
              <w:bottom w:val="single" w:sz="4" w:space="0" w:color="000000"/>
              <w:right w:val="single" w:sz="4" w:space="0" w:color="000000"/>
            </w:tcBorders>
            <w:hideMark/>
          </w:tcPr>
          <w:p w14:paraId="42BB1C33"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làm quỳ tím chuyển thành màu hồng.</w:t>
            </w:r>
          </w:p>
        </w:tc>
      </w:tr>
      <w:tr w:rsidR="00F327EB" w:rsidRPr="003608C1" w14:paraId="3C09648E" w14:textId="77777777" w:rsidTr="008B2050">
        <w:trPr>
          <w:trHeight w:val="294"/>
          <w:jc w:val="center"/>
        </w:trPr>
        <w:tc>
          <w:tcPr>
            <w:tcW w:w="2058" w:type="dxa"/>
            <w:tcBorders>
              <w:top w:val="single" w:sz="4" w:space="0" w:color="000000"/>
              <w:left w:val="single" w:sz="4" w:space="0" w:color="000000"/>
              <w:bottom w:val="single" w:sz="4" w:space="0" w:color="000000"/>
              <w:right w:val="single" w:sz="4" w:space="0" w:color="000000"/>
            </w:tcBorders>
            <w:hideMark/>
          </w:tcPr>
          <w:p w14:paraId="6A065C1C"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M</w:t>
            </w:r>
          </w:p>
        </w:tc>
        <w:tc>
          <w:tcPr>
            <w:tcW w:w="2757" w:type="dxa"/>
            <w:tcBorders>
              <w:top w:val="single" w:sz="4" w:space="0" w:color="000000"/>
              <w:left w:val="single" w:sz="4" w:space="0" w:color="000000"/>
              <w:bottom w:val="single" w:sz="4" w:space="0" w:color="000000"/>
              <w:right w:val="single" w:sz="4" w:space="0" w:color="000000"/>
            </w:tcBorders>
            <w:hideMark/>
          </w:tcPr>
          <w:p w14:paraId="11088F18"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43</w:t>
            </w:r>
          </w:p>
        </w:tc>
        <w:tc>
          <w:tcPr>
            <w:tcW w:w="4340" w:type="dxa"/>
            <w:tcBorders>
              <w:top w:val="single" w:sz="4" w:space="0" w:color="000000"/>
              <w:left w:val="single" w:sz="4" w:space="0" w:color="000000"/>
              <w:bottom w:val="single" w:sz="4" w:space="0" w:color="000000"/>
              <w:right w:val="single" w:sz="4" w:space="0" w:color="000000"/>
            </w:tcBorders>
            <w:hideMark/>
          </w:tcPr>
          <w:p w14:paraId="106634EF" w14:textId="77777777" w:rsidR="00F327EB" w:rsidRPr="003608C1" w:rsidRDefault="00F327EB" w:rsidP="006460D9">
            <w:pPr>
              <w:tabs>
                <w:tab w:val="left" w:pos="567"/>
              </w:tabs>
              <w:spacing w:after="0"/>
              <w:jc w:val="center"/>
              <w:rPr>
                <w:rFonts w:ascii="Times New Roman" w:hAnsi="Times New Roman" w:cs="Times New Roman"/>
                <w:sz w:val="24"/>
                <w:szCs w:val="24"/>
                <w:lang w:val="vi-VN" w:eastAsia="vi-VN"/>
              </w:rPr>
            </w:pPr>
            <w:r w:rsidRPr="003608C1">
              <w:rPr>
                <w:rFonts w:ascii="Times New Roman" w:hAnsi="Times New Roman" w:cs="Times New Roman"/>
                <w:sz w:val="24"/>
                <w:szCs w:val="24"/>
                <w:lang w:val="vi-VN" w:eastAsia="vi-VN"/>
              </w:rPr>
              <w:t>không làm đổi màu quỳ tím.</w:t>
            </w:r>
          </w:p>
        </w:tc>
      </w:tr>
    </w:tbl>
    <w:p w14:paraId="4F636A1C" w14:textId="77777777" w:rsidR="00F327EB" w:rsidRPr="003608C1" w:rsidRDefault="00F327EB" w:rsidP="006460D9">
      <w:pPr>
        <w:tabs>
          <w:tab w:val="left" w:pos="567"/>
        </w:tabs>
        <w:spacing w:after="0"/>
        <w:rPr>
          <w:rFonts w:ascii="Times New Roman" w:eastAsia="Calibri" w:hAnsi="Times New Roman" w:cs="Times New Roman"/>
          <w:sz w:val="24"/>
          <w:szCs w:val="24"/>
          <w:u w:val="single"/>
        </w:rPr>
      </w:pPr>
      <w:r w:rsidRPr="003608C1">
        <w:rPr>
          <w:rStyle w:val="YoungMixChar"/>
          <w:rFonts w:cs="Times New Roman"/>
          <w:b/>
          <w:szCs w:val="24"/>
          <w:u w:val="single"/>
        </w:rPr>
        <w:t xml:space="preserve"> </w:t>
      </w:r>
      <w:r w:rsidRPr="003317EB">
        <w:rPr>
          <w:rStyle w:val="YoungMixChar"/>
          <w:rFonts w:cs="Times New Roman"/>
          <w:b/>
          <w:color w:val="0070C0"/>
          <w:szCs w:val="24"/>
          <w:u w:val="single"/>
        </w:rPr>
        <w:t xml:space="preserve">a) </w:t>
      </w:r>
      <w:r w:rsidRPr="003608C1">
        <w:rPr>
          <w:rFonts w:ascii="Times New Roman" w:hAnsi="Times New Roman" w:cs="Times New Roman"/>
          <w:sz w:val="24"/>
          <w:szCs w:val="24"/>
          <w:u w:val="single"/>
          <w:lang w:val="fr-FR"/>
        </w:rPr>
        <w:t>Thuỷ phân hoàn toàn 1,0 mol peptide A trong dung dịch NaOH thu được 3,0 mol muối của chất Y và 3,0 mol muối của chất Z thì lượng HCl phản ứng tối đa là 6,0 mol.</w:t>
      </w:r>
    </w:p>
    <w:p w14:paraId="33EA9BCC" w14:textId="77777777" w:rsidR="00F327EB" w:rsidRPr="003608C1" w:rsidRDefault="00F327EB" w:rsidP="006460D9">
      <w:pPr>
        <w:tabs>
          <w:tab w:val="left" w:pos="567"/>
        </w:tabs>
        <w:spacing w:after="0"/>
        <w:rPr>
          <w:rFonts w:ascii="Times New Roman" w:hAnsi="Times New Roman" w:cs="Times New Roman"/>
          <w:sz w:val="24"/>
          <w:szCs w:val="24"/>
          <w:u w:val="single"/>
        </w:rPr>
      </w:pPr>
      <w:r w:rsidRPr="003317EB">
        <w:rPr>
          <w:rStyle w:val="YoungMixChar"/>
          <w:rFonts w:cs="Times New Roman"/>
          <w:b/>
          <w:color w:val="0070C0"/>
          <w:szCs w:val="24"/>
          <w:u w:val="single"/>
        </w:rPr>
        <w:t xml:space="preserve">b) </w:t>
      </w:r>
      <w:r w:rsidRPr="003608C1">
        <w:rPr>
          <w:rFonts w:ascii="Times New Roman" w:hAnsi="Times New Roman" w:cs="Times New Roman"/>
          <w:sz w:val="24"/>
          <w:szCs w:val="24"/>
          <w:u w:val="single"/>
          <w:lang w:val="fr-FR"/>
        </w:rPr>
        <w:t>Từ phản ứng trùng ngưng của M với formaldehyde có acid làm xúc tác có thể điều chế nhựa poly(phenol formaldehyde).</w:t>
      </w:r>
    </w:p>
    <w:p w14:paraId="4A67C2F7" w14:textId="77777777" w:rsidR="00F327EB" w:rsidRPr="003608C1" w:rsidRDefault="00F327EB" w:rsidP="006460D9">
      <w:pPr>
        <w:tabs>
          <w:tab w:val="left" w:pos="567"/>
        </w:tabs>
        <w:spacing w:after="0"/>
        <w:rPr>
          <w:rFonts w:ascii="Times New Roman" w:hAnsi="Times New Roman" w:cs="Times New Roman"/>
          <w:sz w:val="24"/>
          <w:szCs w:val="24"/>
          <w:u w:val="single"/>
        </w:rPr>
      </w:pPr>
      <w:r w:rsidRPr="003317EB">
        <w:rPr>
          <w:rStyle w:val="YoungMixChar"/>
          <w:rFonts w:cs="Times New Roman"/>
          <w:b/>
          <w:color w:val="0070C0"/>
          <w:szCs w:val="24"/>
          <w:u w:val="single"/>
        </w:rPr>
        <w:t xml:space="preserve">c) </w:t>
      </w:r>
      <w:r w:rsidRPr="003608C1">
        <w:rPr>
          <w:rFonts w:ascii="Times New Roman" w:hAnsi="Times New Roman" w:cs="Times New Roman"/>
          <w:sz w:val="24"/>
          <w:szCs w:val="24"/>
          <w:u w:val="single"/>
          <w:lang w:val="fr-FR"/>
        </w:rPr>
        <w:t>Cho Z tác dụng với NaOH tỉ lệ mol 1: 2, thu được chất hữu cơ T. Khi đặt trong điện trường, chất T di chuyển về cực dương.</w:t>
      </w:r>
    </w:p>
    <w:p w14:paraId="09AF601D" w14:textId="77777777" w:rsidR="00F327EB" w:rsidRPr="003608C1" w:rsidRDefault="00F327EB" w:rsidP="006460D9">
      <w:pPr>
        <w:tabs>
          <w:tab w:val="left" w:pos="567"/>
        </w:tabs>
        <w:spacing w:after="0"/>
        <w:rPr>
          <w:rFonts w:ascii="Times New Roman" w:hAnsi="Times New Roman" w:cs="Times New Roman"/>
          <w:sz w:val="24"/>
          <w:szCs w:val="24"/>
          <w:lang w:val="fr-FR"/>
        </w:rPr>
      </w:pPr>
      <w:r w:rsidRPr="003317EB">
        <w:rPr>
          <w:rStyle w:val="YoungMixChar"/>
          <w:rFonts w:cs="Times New Roman"/>
          <w:b/>
          <w:color w:val="0070C0"/>
          <w:szCs w:val="24"/>
        </w:rPr>
        <w:t xml:space="preserve">d) </w:t>
      </w:r>
      <w:r w:rsidRPr="003608C1">
        <w:rPr>
          <w:rFonts w:ascii="Times New Roman" w:hAnsi="Times New Roman" w:cs="Times New Roman"/>
          <w:sz w:val="24"/>
          <w:szCs w:val="24"/>
          <w:lang w:val="fr-FR"/>
        </w:rPr>
        <w:t>Các chất X, Y, Z, M là chất rắn ở điều kiện thường.</w:t>
      </w:r>
    </w:p>
    <w:p w14:paraId="2806FEF8"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2F70400B" w14:textId="77777777" w:rsidR="00F327EB" w:rsidRPr="003608C1" w:rsidRDefault="00F327EB" w:rsidP="006460D9">
      <w:pPr>
        <w:shd w:val="clear" w:color="auto" w:fill="FFFF00"/>
        <w:spacing w:after="0"/>
        <w:rPr>
          <w:rFonts w:ascii="Times New Roman" w:hAnsi="Times New Roman" w:cs="Times New Roman"/>
          <w:color w:val="21252E"/>
          <w:sz w:val="24"/>
          <w:szCs w:val="24"/>
          <w:shd w:val="clear" w:color="auto" w:fill="FFFFFF"/>
        </w:rPr>
      </w:pPr>
      <w:r w:rsidRPr="003608C1">
        <w:rPr>
          <w:rFonts w:ascii="Times New Roman" w:hAnsi="Times New Roman" w:cs="Times New Roman"/>
          <w:color w:val="21252E"/>
          <w:sz w:val="24"/>
          <w:szCs w:val="24"/>
          <w:highlight w:val="yellow"/>
          <w:shd w:val="clear" w:color="auto" w:fill="FFFFFF"/>
        </w:rPr>
        <w:t>X là phenol (nhiệt độ nóng chảy thấp, không làm đổi màu quỳ tím). Z là acid glutamic (nhiệt độ nóng chảy cao, làm quỳ tím chuyển màu hồng). Y và M là glycine và aniline (không làm đổi màu quỳ tím).</w:t>
      </w:r>
    </w:p>
    <w:p w14:paraId="0055B892" w14:textId="77777777" w:rsidR="00F327EB" w:rsidRPr="003608C1" w:rsidRDefault="00F327EB" w:rsidP="006460D9">
      <w:pPr>
        <w:shd w:val="clear" w:color="auto" w:fill="FFFF00"/>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đúng</w:t>
      </w:r>
    </w:p>
    <w:p w14:paraId="739672F5" w14:textId="77777777" w:rsidR="00F327EB" w:rsidRPr="003608C1" w:rsidRDefault="00F327EB" w:rsidP="006460D9">
      <w:pPr>
        <w:shd w:val="clear" w:color="auto" w:fill="FFFF00"/>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đúng</w:t>
      </w:r>
    </w:p>
    <w:p w14:paraId="6DC50A80" w14:textId="77777777" w:rsidR="00F327EB" w:rsidRPr="003608C1" w:rsidRDefault="00F327EB" w:rsidP="006460D9">
      <w:pPr>
        <w:shd w:val="clear" w:color="auto" w:fill="FFFF00"/>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đúng</w:t>
      </w:r>
    </w:p>
    <w:p w14:paraId="3B30D580" w14:textId="77777777" w:rsidR="00F327EB" w:rsidRPr="003608C1" w:rsidRDefault="00F327EB" w:rsidP="006460D9">
      <w:pPr>
        <w:shd w:val="clear" w:color="auto" w:fill="FFFF00"/>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sai, aniline là chất lỏng ở điều kiện thường.</w:t>
      </w:r>
    </w:p>
    <w:p w14:paraId="5B7B52DC"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11 – Chương 5) </w:t>
      </w:r>
      <w:r w:rsidRPr="003608C1">
        <w:rPr>
          <w:rFonts w:ascii="Times New Roman" w:hAnsi="Times New Roman" w:cs="Times New Roman"/>
          <w:sz w:val="24"/>
          <w:szCs w:val="24"/>
          <w:lang w:val="vi-VN"/>
        </w:rPr>
        <w:t>Cho 3 pin Galvani đơn giản được thiết lập như sau: Phát biểu sau là đúng hay sai?</w:t>
      </w:r>
    </w:p>
    <w:p w14:paraId="2526A714"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u w:val="single"/>
          <w:lang w:val="vi-VN"/>
        </w:rPr>
      </w:pPr>
      <w:r w:rsidRPr="003608C1">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0043445B" wp14:editId="2FA1FCC0">
            <wp:simplePos x="0" y="0"/>
            <wp:positionH relativeFrom="column">
              <wp:posOffset>581025</wp:posOffset>
            </wp:positionH>
            <wp:positionV relativeFrom="paragraph">
              <wp:posOffset>76200</wp:posOffset>
            </wp:positionV>
            <wp:extent cx="4914900" cy="189166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4914900" cy="1891665"/>
                    </a:xfrm>
                    <a:prstGeom prst="rect">
                      <a:avLst/>
                    </a:prstGeom>
                    <a:noFill/>
                  </pic:spPr>
                </pic:pic>
              </a:graphicData>
            </a:graphic>
            <wp14:sizeRelH relativeFrom="page">
              <wp14:pctWidth>0</wp14:pctWidth>
            </wp14:sizeRelH>
            <wp14:sizeRelV relativeFrom="page">
              <wp14:pctHeight>0</wp14:pctHeight>
            </wp14:sizeRelV>
          </wp:anchor>
        </w:drawing>
      </w:r>
      <w:r w:rsidRPr="003317EB">
        <w:rPr>
          <w:rFonts w:ascii="Times New Roman" w:hAnsi="Times New Roman" w:cs="Times New Roman"/>
          <w:b/>
          <w:bCs/>
          <w:color w:val="0070C0"/>
          <w:sz w:val="24"/>
          <w:szCs w:val="24"/>
          <w:u w:val="single"/>
          <w:lang w:val="vi-VN"/>
        </w:rPr>
        <w:t>a)</w:t>
      </w:r>
      <w:r w:rsidRPr="003317EB">
        <w:rPr>
          <w:rFonts w:ascii="Times New Roman" w:hAnsi="Times New Roman" w:cs="Times New Roman"/>
          <w:b/>
          <w:color w:val="0070C0"/>
          <w:sz w:val="24"/>
          <w:szCs w:val="24"/>
          <w:u w:val="single"/>
          <w:lang w:val="vi-VN"/>
        </w:rPr>
        <w:t xml:space="preserve"> </w:t>
      </w:r>
      <w:r w:rsidRPr="003608C1">
        <w:rPr>
          <w:rFonts w:ascii="Times New Roman" w:hAnsi="Times New Roman" w:cs="Times New Roman"/>
          <w:sz w:val="24"/>
          <w:szCs w:val="24"/>
          <w:u w:val="single"/>
          <w:lang w:val="vi-VN"/>
        </w:rPr>
        <w:t xml:space="preserve">Suất điện động </w:t>
      </w:r>
      <w:r w:rsidRPr="003608C1">
        <w:rPr>
          <w:rFonts w:ascii="Times New Roman" w:hAnsi="Times New Roman" w:cs="Times New Roman"/>
          <w:position w:val="-14"/>
          <w:sz w:val="24"/>
          <w:szCs w:val="24"/>
          <w:u w:val="single"/>
        </w:rPr>
        <w:object w:dxaOrig="1545" w:dyaOrig="420" w14:anchorId="3F999F7B">
          <v:shape id="_x0000_i1140" type="#_x0000_t75" style="width:77.25pt;height:21pt" o:ole="">
            <v:imagedata r:id="rId191" o:title=""/>
          </v:shape>
          <o:OLEObject Type="Embed" ProgID="Equation.DSMT4" ShapeID="_x0000_i1140" DrawAspect="Content" ObjectID="_1833292293" r:id="rId227"/>
        </w:object>
      </w:r>
      <w:r w:rsidRPr="003608C1">
        <w:rPr>
          <w:rFonts w:ascii="Times New Roman" w:hAnsi="Times New Roman" w:cs="Times New Roman"/>
          <w:sz w:val="24"/>
          <w:szCs w:val="24"/>
          <w:u w:val="single"/>
          <w:lang w:val="vi-VN"/>
        </w:rPr>
        <w:t>.</w:t>
      </w:r>
    </w:p>
    <w:p w14:paraId="56E465FB"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u w:val="single"/>
          <w:lang w:val="vi-VN"/>
        </w:rPr>
      </w:pPr>
      <w:r w:rsidRPr="003317EB">
        <w:rPr>
          <w:rFonts w:ascii="Times New Roman" w:hAnsi="Times New Roman" w:cs="Times New Roman"/>
          <w:b/>
          <w:bCs/>
          <w:color w:val="0070C0"/>
          <w:sz w:val="24"/>
          <w:szCs w:val="24"/>
          <w:u w:val="single"/>
          <w:lang w:val="vi-VN"/>
        </w:rPr>
        <w:t>b)</w:t>
      </w:r>
      <w:r w:rsidRPr="003317EB">
        <w:rPr>
          <w:rFonts w:ascii="Times New Roman" w:hAnsi="Times New Roman" w:cs="Times New Roman"/>
          <w:b/>
          <w:color w:val="0070C0"/>
          <w:sz w:val="24"/>
          <w:szCs w:val="24"/>
          <w:u w:val="single"/>
          <w:lang w:val="vi-VN"/>
        </w:rPr>
        <w:t xml:space="preserve"> </w:t>
      </w:r>
      <w:r w:rsidRPr="003608C1">
        <w:rPr>
          <w:rFonts w:ascii="Times New Roman" w:hAnsi="Times New Roman" w:cs="Times New Roman"/>
          <w:sz w:val="24"/>
          <w:szCs w:val="24"/>
          <w:u w:val="single"/>
          <w:lang w:val="vi-VN"/>
        </w:rPr>
        <w:t>Tại pin 3: Cu đóng vai trò cực dương (cathode), Ni đóng vai trò cực âm (anode).</w:t>
      </w:r>
    </w:p>
    <w:p w14:paraId="13294579"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Tại pin 2 và pin 3: điện cực Ni sẽ bị tan dần.</w:t>
      </w:r>
    </w:p>
    <w:p w14:paraId="315AED07" w14:textId="77777777" w:rsidR="00F327EB" w:rsidRPr="003608C1" w:rsidRDefault="00F327EB" w:rsidP="006460D9">
      <w:pPr>
        <w:tabs>
          <w:tab w:val="left" w:pos="284"/>
          <w:tab w:val="left" w:pos="2552"/>
          <w:tab w:val="left" w:pos="4820"/>
          <w:tab w:val="left" w:pos="7088"/>
        </w:tabs>
        <w:spacing w:after="0" w:line="288"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Tính khử của kim loại Ni sẽ mạnh hơn kim loại Zn và yếu hơn kim loại Cu.</w:t>
      </w:r>
    </w:p>
    <w:p w14:paraId="0843F69E"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3258D368"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a. Đúng </w:t>
      </w:r>
    </w:p>
    <w:p w14:paraId="14B3059D"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b. Đúng.</w:t>
      </w:r>
    </w:p>
    <w:p w14:paraId="32EB20CB"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c. Sai vì pin 2 điện cực Zn tan dần.</w:t>
      </w:r>
    </w:p>
    <w:p w14:paraId="0155CD8A"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d. Sai vì tính khử của Zn mạnh hơn Ni; Ni có tính khử mạnh hơn Cu.</w:t>
      </w:r>
    </w:p>
    <w:p w14:paraId="53BAC6AD" w14:textId="77777777" w:rsidR="00F327EB" w:rsidRPr="003608C1" w:rsidRDefault="00F327EB" w:rsidP="006460D9">
      <w:pPr>
        <w:pStyle w:val="ListParagraph"/>
        <w:spacing w:after="0"/>
        <w:ind w:left="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7) </w:t>
      </w:r>
      <w:r w:rsidRPr="003608C1">
        <w:rPr>
          <w:rFonts w:ascii="Times New Roman" w:hAnsi="Times New Roman" w:cs="Times New Roman"/>
          <w:sz w:val="24"/>
          <w:szCs w:val="24"/>
        </w:rPr>
        <w:t>Thực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hi</w:t>
      </w:r>
      <w:r w:rsidRPr="003608C1">
        <w:rPr>
          <w:rFonts w:ascii="Times New Roman" w:hAnsi="Times New Roman" w:cs="Times New Roman"/>
          <w:spacing w:val="-1"/>
          <w:sz w:val="24"/>
          <w:szCs w:val="24"/>
        </w:rPr>
        <w:t>ệ</w:t>
      </w:r>
      <w:r w:rsidRPr="003608C1">
        <w:rPr>
          <w:rFonts w:ascii="Times New Roman" w:hAnsi="Times New Roman" w:cs="Times New Roman"/>
          <w:sz w:val="24"/>
          <w:szCs w:val="24"/>
        </w:rPr>
        <w:t>n thí</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ngh</w:t>
      </w:r>
      <w:r w:rsidRPr="003608C1">
        <w:rPr>
          <w:rFonts w:ascii="Times New Roman" w:hAnsi="Times New Roman" w:cs="Times New Roman"/>
          <w:spacing w:val="1"/>
          <w:sz w:val="24"/>
          <w:szCs w:val="24"/>
        </w:rPr>
        <w:t>i</w:t>
      </w:r>
      <w:r w:rsidRPr="003608C1">
        <w:rPr>
          <w:rFonts w:ascii="Times New Roman" w:hAnsi="Times New Roman" w:cs="Times New Roman"/>
          <w:spacing w:val="-1"/>
          <w:sz w:val="24"/>
          <w:szCs w:val="24"/>
        </w:rPr>
        <w:t>ệ</w:t>
      </w:r>
      <w:r w:rsidRPr="003608C1">
        <w:rPr>
          <w:rFonts w:ascii="Times New Roman" w:hAnsi="Times New Roman" w:cs="Times New Roman"/>
          <w:sz w:val="24"/>
          <w:szCs w:val="24"/>
        </w:rPr>
        <w:t>m sau:</w:t>
      </w:r>
    </w:p>
    <w:p w14:paraId="3F64C6BF"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pacing w:val="1"/>
          <w:sz w:val="24"/>
          <w:szCs w:val="24"/>
        </w:rPr>
        <w:t>B</w:t>
      </w:r>
      <w:r w:rsidRPr="003608C1">
        <w:rPr>
          <w:rFonts w:ascii="Times New Roman" w:hAnsi="Times New Roman" w:cs="Times New Roman"/>
          <w:sz w:val="24"/>
          <w:szCs w:val="24"/>
        </w:rPr>
        <w:t>ước</w:t>
      </w:r>
      <w:r w:rsidRPr="003608C1">
        <w:rPr>
          <w:rFonts w:ascii="Times New Roman" w:hAnsi="Times New Roman" w:cs="Times New Roman"/>
          <w:spacing w:val="8"/>
          <w:sz w:val="24"/>
          <w:szCs w:val="24"/>
        </w:rPr>
        <w:t xml:space="preserve"> </w:t>
      </w:r>
      <w:r w:rsidRPr="003608C1">
        <w:rPr>
          <w:rFonts w:ascii="Times New Roman" w:hAnsi="Times New Roman" w:cs="Times New Roman"/>
          <w:sz w:val="24"/>
          <w:szCs w:val="24"/>
        </w:rPr>
        <w:t>1:</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Rót</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v</w:t>
      </w:r>
      <w:r w:rsidRPr="003608C1">
        <w:rPr>
          <w:rFonts w:ascii="Times New Roman" w:hAnsi="Times New Roman" w:cs="Times New Roman"/>
          <w:spacing w:val="-1"/>
          <w:sz w:val="24"/>
          <w:szCs w:val="24"/>
        </w:rPr>
        <w:t>à</w:t>
      </w:r>
      <w:r w:rsidRPr="003608C1">
        <w:rPr>
          <w:rFonts w:ascii="Times New Roman" w:hAnsi="Times New Roman" w:cs="Times New Roman"/>
          <w:sz w:val="24"/>
          <w:szCs w:val="24"/>
        </w:rPr>
        <w:t>o</w:t>
      </w:r>
      <w:r w:rsidRPr="003608C1">
        <w:rPr>
          <w:rFonts w:ascii="Times New Roman" w:hAnsi="Times New Roman" w:cs="Times New Roman"/>
          <w:spacing w:val="10"/>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w:t>
      </w:r>
      <w:r w:rsidRPr="003608C1">
        <w:rPr>
          <w:rFonts w:ascii="Times New Roman" w:hAnsi="Times New Roman" w:cs="Times New Roman"/>
          <w:spacing w:val="8"/>
          <w:sz w:val="24"/>
          <w:szCs w:val="24"/>
        </w:rPr>
        <w:t xml:space="preserve"> </w:t>
      </w:r>
      <w:r w:rsidRPr="003608C1">
        <w:rPr>
          <w:rFonts w:ascii="Times New Roman" w:hAnsi="Times New Roman" w:cs="Times New Roman"/>
          <w:sz w:val="24"/>
          <w:szCs w:val="24"/>
        </w:rPr>
        <w:t>th</w:t>
      </w:r>
      <w:r w:rsidRPr="003608C1">
        <w:rPr>
          <w:rFonts w:ascii="Times New Roman" w:hAnsi="Times New Roman" w:cs="Times New Roman"/>
          <w:spacing w:val="-2"/>
          <w:sz w:val="24"/>
          <w:szCs w:val="24"/>
        </w:rPr>
        <w:t>u</w:t>
      </w:r>
      <w:r w:rsidRPr="003608C1">
        <w:rPr>
          <w:rFonts w:ascii="Times New Roman" w:hAnsi="Times New Roman" w:cs="Times New Roman"/>
          <w:sz w:val="24"/>
          <w:szCs w:val="24"/>
        </w:rPr>
        <w:t>ỷ</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thứ</w:t>
      </w:r>
      <w:r w:rsidRPr="003608C1">
        <w:rPr>
          <w:rFonts w:ascii="Times New Roman" w:hAnsi="Times New Roman" w:cs="Times New Roman"/>
          <w:spacing w:val="9"/>
          <w:sz w:val="24"/>
          <w:szCs w:val="24"/>
        </w:rPr>
        <w:t xml:space="preserve"> </w:t>
      </w:r>
      <w:r w:rsidRPr="003608C1">
        <w:rPr>
          <w:rFonts w:ascii="Times New Roman" w:hAnsi="Times New Roman" w:cs="Times New Roman"/>
          <w:sz w:val="24"/>
          <w:szCs w:val="24"/>
        </w:rPr>
        <w:t>nh</w:t>
      </w:r>
      <w:r w:rsidRPr="003608C1">
        <w:rPr>
          <w:rFonts w:ascii="Times New Roman" w:hAnsi="Times New Roman" w:cs="Times New Roman"/>
          <w:spacing w:val="-1"/>
          <w:sz w:val="24"/>
          <w:szCs w:val="24"/>
        </w:rPr>
        <w:t>ấ</w:t>
      </w:r>
      <w:r w:rsidRPr="003608C1">
        <w:rPr>
          <w:rFonts w:ascii="Times New Roman" w:hAnsi="Times New Roman" w:cs="Times New Roman"/>
          <w:sz w:val="24"/>
          <w:szCs w:val="24"/>
        </w:rPr>
        <w:t>t,</w:t>
      </w:r>
      <w:r w:rsidRPr="003608C1">
        <w:rPr>
          <w:rFonts w:ascii="Times New Roman" w:hAnsi="Times New Roman" w:cs="Times New Roman"/>
          <w:spacing w:val="10"/>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w:t>
      </w:r>
      <w:r w:rsidRPr="003608C1">
        <w:rPr>
          <w:rFonts w:ascii="Times New Roman" w:hAnsi="Times New Roman" w:cs="Times New Roman"/>
          <w:spacing w:val="8"/>
          <w:sz w:val="24"/>
          <w:szCs w:val="24"/>
        </w:rPr>
        <w:t xml:space="preserve"> </w:t>
      </w:r>
      <w:r w:rsidRPr="003608C1">
        <w:rPr>
          <w:rFonts w:ascii="Times New Roman" w:hAnsi="Times New Roman" w:cs="Times New Roman"/>
          <w:sz w:val="24"/>
          <w:szCs w:val="24"/>
        </w:rPr>
        <w:t>th</w:t>
      </w:r>
      <w:r w:rsidRPr="003608C1">
        <w:rPr>
          <w:rFonts w:ascii="Times New Roman" w:hAnsi="Times New Roman" w:cs="Times New Roman"/>
          <w:spacing w:val="1"/>
          <w:sz w:val="24"/>
          <w:szCs w:val="24"/>
        </w:rPr>
        <w:t>u</w:t>
      </w:r>
      <w:r w:rsidRPr="003608C1">
        <w:rPr>
          <w:rFonts w:ascii="Times New Roman" w:hAnsi="Times New Roman" w:cs="Times New Roman"/>
          <w:sz w:val="24"/>
          <w:szCs w:val="24"/>
        </w:rPr>
        <w:t>ỷ</w:t>
      </w:r>
      <w:r w:rsidRPr="003608C1">
        <w:rPr>
          <w:rFonts w:ascii="Times New Roman" w:hAnsi="Times New Roman" w:cs="Times New Roman"/>
          <w:spacing w:val="8"/>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thứ</w:t>
      </w:r>
      <w:r w:rsidRPr="003608C1">
        <w:rPr>
          <w:rFonts w:ascii="Times New Roman" w:hAnsi="Times New Roman" w:cs="Times New Roman"/>
          <w:spacing w:val="9"/>
          <w:sz w:val="24"/>
          <w:szCs w:val="24"/>
        </w:rPr>
        <w:t xml:space="preserve"> </w:t>
      </w:r>
      <w:r w:rsidRPr="003608C1">
        <w:rPr>
          <w:rFonts w:ascii="Times New Roman" w:hAnsi="Times New Roman" w:cs="Times New Roman"/>
          <w:sz w:val="24"/>
          <w:szCs w:val="24"/>
        </w:rPr>
        <w:t>h</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i</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và</w:t>
      </w:r>
      <w:r w:rsidRPr="003608C1">
        <w:rPr>
          <w:rFonts w:ascii="Times New Roman" w:hAnsi="Times New Roman" w:cs="Times New Roman"/>
          <w:spacing w:val="8"/>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h</w:t>
      </w:r>
      <w:r w:rsidRPr="003608C1">
        <w:rPr>
          <w:rFonts w:ascii="Times New Roman" w:hAnsi="Times New Roman" w:cs="Times New Roman"/>
          <w:sz w:val="24"/>
          <w:szCs w:val="24"/>
        </w:rPr>
        <w:t>ứ</w:t>
      </w:r>
      <w:r w:rsidRPr="003608C1">
        <w:rPr>
          <w:rFonts w:ascii="Times New Roman" w:hAnsi="Times New Roman" w:cs="Times New Roman"/>
          <w:spacing w:val="9"/>
          <w:sz w:val="24"/>
          <w:szCs w:val="24"/>
        </w:rPr>
        <w:t xml:space="preserve"> </w:t>
      </w:r>
      <w:r w:rsidRPr="003608C1">
        <w:rPr>
          <w:rFonts w:ascii="Times New Roman" w:hAnsi="Times New Roman" w:cs="Times New Roman"/>
          <w:sz w:val="24"/>
          <w:szCs w:val="24"/>
        </w:rPr>
        <w:t>ba</w:t>
      </w:r>
      <w:r w:rsidRPr="003608C1">
        <w:rPr>
          <w:rFonts w:ascii="Times New Roman" w:hAnsi="Times New Roman" w:cs="Times New Roman"/>
          <w:spacing w:val="8"/>
          <w:sz w:val="24"/>
          <w:szCs w:val="24"/>
        </w:rPr>
        <w:t xml:space="preserve"> </w:t>
      </w:r>
      <w:r w:rsidRPr="003608C1">
        <w:rPr>
          <w:rFonts w:ascii="Times New Roman" w:hAnsi="Times New Roman" w:cs="Times New Roman"/>
          <w:spacing w:val="-2"/>
          <w:sz w:val="24"/>
          <w:szCs w:val="24"/>
        </w:rPr>
        <w:t>k</w:t>
      </w:r>
      <w:r w:rsidRPr="003608C1">
        <w:rPr>
          <w:rFonts w:ascii="Times New Roman" w:hAnsi="Times New Roman" w:cs="Times New Roman"/>
          <w:sz w:val="24"/>
          <w:szCs w:val="24"/>
        </w:rPr>
        <w:t>h</w:t>
      </w:r>
      <w:r w:rsidRPr="003608C1">
        <w:rPr>
          <w:rFonts w:ascii="Times New Roman" w:hAnsi="Times New Roman" w:cs="Times New Roman"/>
          <w:spacing w:val="1"/>
          <w:sz w:val="24"/>
          <w:szCs w:val="24"/>
        </w:rPr>
        <w:t>o</w:t>
      </w:r>
      <w:r w:rsidRPr="003608C1">
        <w:rPr>
          <w:rFonts w:ascii="Times New Roman" w:hAnsi="Times New Roman" w:cs="Times New Roman"/>
          <w:spacing w:val="-1"/>
          <w:sz w:val="24"/>
          <w:szCs w:val="24"/>
        </w:rPr>
        <w:t>ả</w:t>
      </w:r>
      <w:r w:rsidRPr="003608C1">
        <w:rPr>
          <w:rFonts w:ascii="Times New Roman" w:hAnsi="Times New Roman" w:cs="Times New Roman"/>
          <w:sz w:val="24"/>
          <w:szCs w:val="24"/>
        </w:rPr>
        <w:t>ng</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20</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mL nước</w:t>
      </w:r>
      <w:r w:rsidRPr="003608C1">
        <w:rPr>
          <w:rFonts w:ascii="Times New Roman" w:hAnsi="Times New Roman" w:cs="Times New Roman"/>
          <w:spacing w:val="9"/>
          <w:sz w:val="24"/>
          <w:szCs w:val="24"/>
        </w:rPr>
        <w:t xml:space="preserve"> </w:t>
      </w:r>
      <w:r w:rsidRPr="003608C1">
        <w:rPr>
          <w:rFonts w:ascii="Times New Roman" w:hAnsi="Times New Roman" w:cs="Times New Roman"/>
          <w:sz w:val="24"/>
          <w:szCs w:val="24"/>
        </w:rPr>
        <w:t>(kh</w:t>
      </w:r>
      <w:r w:rsidRPr="003608C1">
        <w:rPr>
          <w:rFonts w:ascii="Times New Roman" w:hAnsi="Times New Roman" w:cs="Times New Roman"/>
          <w:spacing w:val="-1"/>
          <w:sz w:val="24"/>
          <w:szCs w:val="24"/>
        </w:rPr>
        <w:t>oả</w:t>
      </w:r>
      <w:r w:rsidRPr="003608C1">
        <w:rPr>
          <w:rFonts w:ascii="Times New Roman" w:hAnsi="Times New Roman" w:cs="Times New Roman"/>
          <w:sz w:val="24"/>
          <w:szCs w:val="24"/>
        </w:rPr>
        <w:t>ng</w:t>
      </w:r>
      <w:r w:rsidRPr="003608C1">
        <w:rPr>
          <w:rFonts w:ascii="Times New Roman" w:hAnsi="Times New Roman" w:cs="Times New Roman"/>
          <w:spacing w:val="10"/>
          <w:sz w:val="24"/>
          <w:szCs w:val="24"/>
        </w:rPr>
        <w:t xml:space="preserve"> </w:t>
      </w:r>
      <w:r w:rsidRPr="003608C1">
        <w:rPr>
          <w:rFonts w:ascii="Times New Roman" w:hAnsi="Times New Roman" w:cs="Times New Roman"/>
          <w:sz w:val="24"/>
          <w:szCs w:val="24"/>
        </w:rPr>
        <w:t xml:space="preserve">1/2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 th</w:t>
      </w:r>
      <w:r w:rsidRPr="003608C1">
        <w:rPr>
          <w:rFonts w:ascii="Times New Roman" w:hAnsi="Times New Roman" w:cs="Times New Roman"/>
          <w:spacing w:val="-1"/>
          <w:sz w:val="24"/>
          <w:szCs w:val="24"/>
        </w:rPr>
        <w:t>ê</w:t>
      </w:r>
      <w:r w:rsidRPr="003608C1">
        <w:rPr>
          <w:rFonts w:ascii="Times New Roman" w:hAnsi="Times New Roman" w:cs="Times New Roman"/>
          <w:sz w:val="24"/>
          <w:szCs w:val="24"/>
        </w:rPr>
        <w:t>m vài giọt dung</w:t>
      </w:r>
      <w:r w:rsidRPr="003608C1">
        <w:rPr>
          <w:rFonts w:ascii="Times New Roman" w:hAnsi="Times New Roman" w:cs="Times New Roman"/>
          <w:spacing w:val="3"/>
          <w:sz w:val="24"/>
          <w:szCs w:val="24"/>
        </w:rPr>
        <w:t xml:space="preserve"> </w:t>
      </w:r>
      <w:r w:rsidRPr="003608C1">
        <w:rPr>
          <w:rFonts w:ascii="Times New Roman" w:hAnsi="Times New Roman" w:cs="Times New Roman"/>
          <w:spacing w:val="1"/>
          <w:sz w:val="24"/>
          <w:szCs w:val="24"/>
        </w:rPr>
        <w:t>d</w:t>
      </w:r>
      <w:r w:rsidRPr="003608C1">
        <w:rPr>
          <w:rFonts w:ascii="Times New Roman" w:hAnsi="Times New Roman" w:cs="Times New Roman"/>
          <w:sz w:val="24"/>
          <w:szCs w:val="24"/>
        </w:rPr>
        <w:t>ị</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h ph</w:t>
      </w:r>
      <w:r w:rsidRPr="003608C1">
        <w:rPr>
          <w:rFonts w:ascii="Times New Roman" w:hAnsi="Times New Roman" w:cs="Times New Roman"/>
          <w:spacing w:val="-1"/>
          <w:sz w:val="24"/>
          <w:szCs w:val="24"/>
        </w:rPr>
        <w:t>e</w:t>
      </w:r>
      <w:r w:rsidRPr="003608C1">
        <w:rPr>
          <w:rFonts w:ascii="Times New Roman" w:hAnsi="Times New Roman" w:cs="Times New Roman"/>
          <w:sz w:val="24"/>
          <w:szCs w:val="24"/>
        </w:rPr>
        <w:t>nolph</w:t>
      </w:r>
      <w:r w:rsidRPr="003608C1">
        <w:rPr>
          <w:rFonts w:ascii="Times New Roman" w:hAnsi="Times New Roman" w:cs="Times New Roman"/>
          <w:spacing w:val="1"/>
          <w:sz w:val="24"/>
          <w:szCs w:val="24"/>
        </w:rPr>
        <w:t>t</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lein v</w:t>
      </w:r>
      <w:r w:rsidRPr="003608C1">
        <w:rPr>
          <w:rFonts w:ascii="Times New Roman" w:hAnsi="Times New Roman" w:cs="Times New Roman"/>
          <w:spacing w:val="-1"/>
          <w:sz w:val="24"/>
          <w:szCs w:val="24"/>
        </w:rPr>
        <w:t>à</w:t>
      </w:r>
      <w:r w:rsidRPr="003608C1">
        <w:rPr>
          <w:rFonts w:ascii="Times New Roman" w:hAnsi="Times New Roman" w:cs="Times New Roman"/>
          <w:sz w:val="24"/>
          <w:szCs w:val="24"/>
        </w:rPr>
        <w:t>o</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m</w:t>
      </w:r>
      <w:r w:rsidRPr="003608C1">
        <w:rPr>
          <w:rFonts w:ascii="Times New Roman" w:hAnsi="Times New Roman" w:cs="Times New Roman"/>
          <w:sz w:val="24"/>
          <w:szCs w:val="24"/>
        </w:rPr>
        <w:t>ỗi cốc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và</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đ</w:t>
      </w:r>
      <w:r w:rsidRPr="003608C1">
        <w:rPr>
          <w:rFonts w:ascii="Times New Roman" w:hAnsi="Times New Roman" w:cs="Times New Roman"/>
          <w:spacing w:val="-1"/>
          <w:sz w:val="24"/>
          <w:szCs w:val="24"/>
        </w:rPr>
        <w:t>ặ</w:t>
      </w:r>
      <w:r w:rsidRPr="003608C1">
        <w:rPr>
          <w:rFonts w:ascii="Times New Roman" w:hAnsi="Times New Roman" w:cs="Times New Roman"/>
          <w:sz w:val="24"/>
          <w:szCs w:val="24"/>
        </w:rPr>
        <w:t>t lên giá đ</w:t>
      </w:r>
      <w:r w:rsidRPr="003608C1">
        <w:rPr>
          <w:rFonts w:ascii="Times New Roman" w:hAnsi="Times New Roman" w:cs="Times New Roman"/>
          <w:spacing w:val="3"/>
          <w:sz w:val="24"/>
          <w:szCs w:val="24"/>
        </w:rPr>
        <w:t>ỡ</w:t>
      </w:r>
      <w:r w:rsidRPr="003608C1">
        <w:rPr>
          <w:rFonts w:ascii="Times New Roman" w:hAnsi="Times New Roman" w:cs="Times New Roman"/>
          <w:sz w:val="24"/>
          <w:szCs w:val="24"/>
        </w:rPr>
        <w:t>.</w:t>
      </w:r>
    </w:p>
    <w:p w14:paraId="182961E9"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pacing w:val="1"/>
          <w:sz w:val="24"/>
          <w:szCs w:val="24"/>
        </w:rPr>
        <w:t>B</w:t>
      </w:r>
      <w:r w:rsidRPr="003608C1">
        <w:rPr>
          <w:rFonts w:ascii="Times New Roman" w:hAnsi="Times New Roman" w:cs="Times New Roman"/>
          <w:sz w:val="24"/>
          <w:szCs w:val="24"/>
        </w:rPr>
        <w:t>ước 2:</w:t>
      </w:r>
      <w:r w:rsidRPr="003608C1">
        <w:rPr>
          <w:rFonts w:ascii="Times New Roman" w:hAnsi="Times New Roman" w:cs="Times New Roman"/>
          <w:spacing w:val="1"/>
          <w:sz w:val="24"/>
          <w:szCs w:val="24"/>
        </w:rPr>
        <w:t xml:space="preserve"> B</w:t>
      </w:r>
      <w:r w:rsidRPr="003608C1">
        <w:rPr>
          <w:rFonts w:ascii="Times New Roman" w:hAnsi="Times New Roman" w:cs="Times New Roman"/>
          <w:sz w:val="24"/>
          <w:szCs w:val="24"/>
        </w:rPr>
        <w:t>ỏ</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v</w:t>
      </w:r>
      <w:r w:rsidRPr="003608C1">
        <w:rPr>
          <w:rFonts w:ascii="Times New Roman" w:hAnsi="Times New Roman" w:cs="Times New Roman"/>
          <w:spacing w:val="-1"/>
          <w:sz w:val="24"/>
          <w:szCs w:val="24"/>
        </w:rPr>
        <w:t>à</w:t>
      </w:r>
      <w:r w:rsidRPr="003608C1">
        <w:rPr>
          <w:rFonts w:ascii="Times New Roman" w:hAnsi="Times New Roman" w:cs="Times New Roman"/>
          <w:sz w:val="24"/>
          <w:szCs w:val="24"/>
        </w:rPr>
        <w:t>o</w:t>
      </w:r>
      <w:r w:rsidRPr="003608C1">
        <w:rPr>
          <w:rFonts w:ascii="Times New Roman" w:hAnsi="Times New Roman" w:cs="Times New Roman"/>
          <w:spacing w:val="1"/>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 th</w:t>
      </w:r>
      <w:r w:rsidRPr="003608C1">
        <w:rPr>
          <w:rFonts w:ascii="Times New Roman" w:hAnsi="Times New Roman" w:cs="Times New Roman"/>
          <w:spacing w:val="1"/>
          <w:sz w:val="24"/>
          <w:szCs w:val="24"/>
        </w:rPr>
        <w:t>u</w:t>
      </w:r>
      <w:r w:rsidRPr="003608C1">
        <w:rPr>
          <w:rFonts w:ascii="Times New Roman" w:hAnsi="Times New Roman" w:cs="Times New Roman"/>
          <w:sz w:val="24"/>
          <w:szCs w:val="24"/>
        </w:rPr>
        <w:t>ỷ</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thứ nh</w:t>
      </w:r>
      <w:r w:rsidRPr="003608C1">
        <w:rPr>
          <w:rFonts w:ascii="Times New Roman" w:hAnsi="Times New Roman" w:cs="Times New Roman"/>
          <w:spacing w:val="-1"/>
          <w:sz w:val="24"/>
          <w:szCs w:val="24"/>
        </w:rPr>
        <w:t>ấ</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 xml:space="preserve"> m</w:t>
      </w:r>
      <w:r w:rsidRPr="003608C1">
        <w:rPr>
          <w:rFonts w:ascii="Times New Roman" w:hAnsi="Times New Roman" w:cs="Times New Roman"/>
          <w:sz w:val="24"/>
          <w:szCs w:val="24"/>
        </w:rPr>
        <w:t>ột</w:t>
      </w:r>
      <w:r w:rsidRPr="003608C1">
        <w:rPr>
          <w:rFonts w:ascii="Times New Roman" w:hAnsi="Times New Roman" w:cs="Times New Roman"/>
          <w:spacing w:val="1"/>
          <w:sz w:val="24"/>
          <w:szCs w:val="24"/>
        </w:rPr>
        <w:t xml:space="preserve"> m</w:t>
      </w:r>
      <w:r w:rsidRPr="003608C1">
        <w:rPr>
          <w:rFonts w:ascii="Times New Roman" w:hAnsi="Times New Roman" w:cs="Times New Roman"/>
          <w:spacing w:val="-1"/>
          <w:sz w:val="24"/>
          <w:szCs w:val="24"/>
        </w:rPr>
        <w:t>ẫ</w:t>
      </w:r>
      <w:r w:rsidRPr="003608C1">
        <w:rPr>
          <w:rFonts w:ascii="Times New Roman" w:hAnsi="Times New Roman" w:cs="Times New Roman"/>
          <w:sz w:val="24"/>
          <w:szCs w:val="24"/>
        </w:rPr>
        <w:t>u</w:t>
      </w:r>
      <w:r w:rsidRPr="003608C1">
        <w:rPr>
          <w:rFonts w:ascii="Times New Roman" w:hAnsi="Times New Roman" w:cs="Times New Roman"/>
          <w:spacing w:val="1"/>
          <w:sz w:val="24"/>
          <w:szCs w:val="24"/>
        </w:rPr>
        <w:t xml:space="preserve"> </w:t>
      </w:r>
      <w:r w:rsidRPr="003608C1">
        <w:rPr>
          <w:rFonts w:ascii="Times New Roman" w:hAnsi="Times New Roman" w:cs="Times New Roman"/>
          <w:spacing w:val="-2"/>
          <w:sz w:val="24"/>
          <w:szCs w:val="24"/>
        </w:rPr>
        <w:t>s</w:t>
      </w:r>
      <w:r w:rsidRPr="003608C1">
        <w:rPr>
          <w:rFonts w:ascii="Times New Roman" w:hAnsi="Times New Roman" w:cs="Times New Roman"/>
          <w:sz w:val="24"/>
          <w:szCs w:val="24"/>
        </w:rPr>
        <w:t>odium</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w:t>
      </w:r>
      <w:r w:rsidRPr="003608C1">
        <w:rPr>
          <w:rFonts w:ascii="Times New Roman" w:hAnsi="Times New Roman" w:cs="Times New Roman"/>
          <w:spacing w:val="-1"/>
          <w:sz w:val="24"/>
          <w:szCs w:val="24"/>
        </w:rPr>
        <w:t>N</w:t>
      </w:r>
      <w:r w:rsidRPr="003317EB">
        <w:rPr>
          <w:rFonts w:ascii="Times New Roman" w:hAnsi="Times New Roman" w:cs="Times New Roman"/>
          <w:b/>
          <w:color w:val="0070C0"/>
          <w:spacing w:val="-1"/>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w:t>
      </w:r>
      <w:r w:rsidRPr="003608C1">
        <w:rPr>
          <w:rFonts w:ascii="Times New Roman" w:hAnsi="Times New Roman" w:cs="Times New Roman"/>
          <w:spacing w:val="1"/>
          <w:sz w:val="24"/>
          <w:szCs w:val="24"/>
        </w:rPr>
        <w:t>h</w:t>
      </w:r>
      <w:r w:rsidRPr="003608C1">
        <w:rPr>
          <w:rFonts w:ascii="Times New Roman" w:hAnsi="Times New Roman" w:cs="Times New Roman"/>
          <w:sz w:val="24"/>
          <w:szCs w:val="24"/>
        </w:rPr>
        <w:t>ỏ</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b</w:t>
      </w:r>
      <w:r w:rsidRPr="003608C1">
        <w:rPr>
          <w:rFonts w:ascii="Times New Roman" w:hAnsi="Times New Roman" w:cs="Times New Roman"/>
          <w:spacing w:val="-1"/>
          <w:sz w:val="24"/>
          <w:szCs w:val="24"/>
        </w:rPr>
        <w:t>ằ</w:t>
      </w:r>
      <w:r w:rsidRPr="003608C1">
        <w:rPr>
          <w:rFonts w:ascii="Times New Roman" w:hAnsi="Times New Roman" w:cs="Times New Roman"/>
          <w:sz w:val="24"/>
          <w:szCs w:val="24"/>
        </w:rPr>
        <w:t>ng</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h</w:t>
      </w:r>
      <w:r w:rsidRPr="003608C1">
        <w:rPr>
          <w:rFonts w:ascii="Times New Roman" w:hAnsi="Times New Roman" w:cs="Times New Roman"/>
          <w:spacing w:val="-1"/>
          <w:sz w:val="24"/>
          <w:szCs w:val="24"/>
        </w:rPr>
        <w:t>ạ</w:t>
      </w:r>
      <w:r w:rsidRPr="003608C1">
        <w:rPr>
          <w:rFonts w:ascii="Times New Roman" w:hAnsi="Times New Roman" w:cs="Times New Roman"/>
          <w:sz w:val="24"/>
          <w:szCs w:val="24"/>
        </w:rPr>
        <w:t>t</w:t>
      </w:r>
      <w:r w:rsidRPr="003608C1">
        <w:rPr>
          <w:rFonts w:ascii="Times New Roman" w:hAnsi="Times New Roman" w:cs="Times New Roman"/>
          <w:spacing w:val="3"/>
          <w:sz w:val="24"/>
          <w:szCs w:val="24"/>
        </w:rPr>
        <w:t xml:space="preserve"> </w:t>
      </w:r>
      <w:r w:rsidRPr="003608C1">
        <w:rPr>
          <w:rFonts w:ascii="Times New Roman" w:hAnsi="Times New Roman" w:cs="Times New Roman"/>
          <w:spacing w:val="1"/>
          <w:sz w:val="24"/>
          <w:szCs w:val="24"/>
        </w:rPr>
        <w:t>g</w:t>
      </w:r>
      <w:r w:rsidRPr="003608C1">
        <w:rPr>
          <w:rFonts w:ascii="Times New Roman" w:hAnsi="Times New Roman" w:cs="Times New Roman"/>
          <w:spacing w:val="-1"/>
          <w:sz w:val="24"/>
          <w:szCs w:val="24"/>
        </w:rPr>
        <w:t>ạ</w:t>
      </w:r>
      <w:r w:rsidRPr="003608C1">
        <w:rPr>
          <w:rFonts w:ascii="Times New Roman" w:hAnsi="Times New Roman" w:cs="Times New Roman"/>
          <w:sz w:val="24"/>
          <w:szCs w:val="24"/>
        </w:rPr>
        <w:t>o;</w:t>
      </w:r>
      <w:r w:rsidRPr="003608C1">
        <w:rPr>
          <w:rFonts w:ascii="Times New Roman" w:hAnsi="Times New Roman" w:cs="Times New Roman"/>
          <w:spacing w:val="1"/>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 th</w:t>
      </w:r>
      <w:r w:rsidRPr="003608C1">
        <w:rPr>
          <w:rFonts w:ascii="Times New Roman" w:hAnsi="Times New Roman" w:cs="Times New Roman"/>
          <w:spacing w:val="1"/>
          <w:sz w:val="24"/>
          <w:szCs w:val="24"/>
        </w:rPr>
        <w:t>u</w:t>
      </w:r>
      <w:r w:rsidRPr="003608C1">
        <w:rPr>
          <w:rFonts w:ascii="Times New Roman" w:hAnsi="Times New Roman" w:cs="Times New Roman"/>
          <w:sz w:val="24"/>
          <w:szCs w:val="24"/>
        </w:rPr>
        <w:t>ỷ</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thứ h</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i</w:t>
      </w:r>
      <w:r w:rsidRPr="003608C1">
        <w:rPr>
          <w:rFonts w:ascii="Times New Roman" w:hAnsi="Times New Roman" w:cs="Times New Roman"/>
          <w:spacing w:val="1"/>
          <w:sz w:val="24"/>
          <w:szCs w:val="24"/>
        </w:rPr>
        <w:t xml:space="preserve"> m</w:t>
      </w:r>
      <w:r w:rsidRPr="003608C1">
        <w:rPr>
          <w:rFonts w:ascii="Times New Roman" w:hAnsi="Times New Roman" w:cs="Times New Roman"/>
          <w:sz w:val="24"/>
          <w:szCs w:val="24"/>
        </w:rPr>
        <w:t>ột m</w:t>
      </w:r>
      <w:r w:rsidRPr="003608C1">
        <w:rPr>
          <w:rFonts w:ascii="Times New Roman" w:hAnsi="Times New Roman" w:cs="Times New Roman"/>
          <w:spacing w:val="-1"/>
          <w:sz w:val="24"/>
          <w:szCs w:val="24"/>
        </w:rPr>
        <w:t>ẩ</w:t>
      </w:r>
      <w:r w:rsidRPr="003608C1">
        <w:rPr>
          <w:rFonts w:ascii="Times New Roman" w:hAnsi="Times New Roman" w:cs="Times New Roman"/>
          <w:sz w:val="24"/>
          <w:szCs w:val="24"/>
        </w:rPr>
        <w:t>u</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kim</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l</w:t>
      </w:r>
      <w:r w:rsidRPr="003608C1">
        <w:rPr>
          <w:rFonts w:ascii="Times New Roman" w:hAnsi="Times New Roman" w:cs="Times New Roman"/>
          <w:spacing w:val="1"/>
          <w:sz w:val="24"/>
          <w:szCs w:val="24"/>
        </w:rPr>
        <w:t>o</w:t>
      </w:r>
      <w:r w:rsidRPr="003608C1">
        <w:rPr>
          <w:rFonts w:ascii="Times New Roman" w:hAnsi="Times New Roman" w:cs="Times New Roman"/>
          <w:spacing w:val="-1"/>
          <w:sz w:val="24"/>
          <w:szCs w:val="24"/>
        </w:rPr>
        <w:t>ạ</w:t>
      </w:r>
      <w:r w:rsidRPr="003608C1">
        <w:rPr>
          <w:rFonts w:ascii="Times New Roman" w:hAnsi="Times New Roman" w:cs="Times New Roman"/>
          <w:sz w:val="24"/>
          <w:szCs w:val="24"/>
        </w:rPr>
        <w:t>i</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magn</w:t>
      </w:r>
      <w:r w:rsidRPr="003608C1">
        <w:rPr>
          <w:rFonts w:ascii="Times New Roman" w:hAnsi="Times New Roman" w:cs="Times New Roman"/>
          <w:spacing w:val="-1"/>
          <w:sz w:val="24"/>
          <w:szCs w:val="24"/>
        </w:rPr>
        <w:t>e</w:t>
      </w:r>
      <w:r w:rsidRPr="003608C1">
        <w:rPr>
          <w:rFonts w:ascii="Times New Roman" w:hAnsi="Times New Roman" w:cs="Times New Roman"/>
          <w:sz w:val="24"/>
          <w:szCs w:val="24"/>
        </w:rPr>
        <w:t>sium</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(Mg)</w:t>
      </w:r>
      <w:r w:rsidRPr="003608C1">
        <w:rPr>
          <w:rFonts w:ascii="Times New Roman" w:hAnsi="Times New Roman" w:cs="Times New Roman"/>
          <w:spacing w:val="-4"/>
          <w:sz w:val="24"/>
          <w:szCs w:val="24"/>
        </w:rPr>
        <w:t xml:space="preserve"> </w:t>
      </w:r>
      <w:r w:rsidRPr="003608C1">
        <w:rPr>
          <w:rFonts w:ascii="Times New Roman" w:hAnsi="Times New Roman" w:cs="Times New Roman"/>
          <w:spacing w:val="2"/>
          <w:sz w:val="24"/>
          <w:szCs w:val="24"/>
        </w:rPr>
        <w:t>v</w:t>
      </w:r>
      <w:r w:rsidRPr="003608C1">
        <w:rPr>
          <w:rFonts w:ascii="Times New Roman" w:hAnsi="Times New Roman" w:cs="Times New Roman"/>
          <w:sz w:val="24"/>
          <w:szCs w:val="24"/>
        </w:rPr>
        <w:t>à</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pacing w:val="2"/>
          <w:sz w:val="24"/>
          <w:szCs w:val="24"/>
        </w:rPr>
        <w:t>ố</w:t>
      </w:r>
      <w:r w:rsidRPr="003608C1">
        <w:rPr>
          <w:rFonts w:ascii="Times New Roman" w:hAnsi="Times New Roman" w:cs="Times New Roman"/>
          <w:sz w:val="24"/>
          <w:szCs w:val="24"/>
        </w:rPr>
        <w:t>c</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thuỷ</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t</w:t>
      </w:r>
      <w:r w:rsidRPr="003608C1">
        <w:rPr>
          <w:rFonts w:ascii="Times New Roman" w:hAnsi="Times New Roman" w:cs="Times New Roman"/>
          <w:spacing w:val="3"/>
          <w:sz w:val="24"/>
          <w:szCs w:val="24"/>
        </w:rPr>
        <w:t>h</w:t>
      </w:r>
      <w:r w:rsidRPr="003608C1">
        <w:rPr>
          <w:rFonts w:ascii="Times New Roman" w:hAnsi="Times New Roman" w:cs="Times New Roman"/>
          <w:sz w:val="24"/>
          <w:szCs w:val="24"/>
        </w:rPr>
        <w:t>ứ</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ba</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một</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m</w:t>
      </w:r>
      <w:r w:rsidRPr="003608C1">
        <w:rPr>
          <w:rFonts w:ascii="Times New Roman" w:hAnsi="Times New Roman" w:cs="Times New Roman"/>
          <w:spacing w:val="-1"/>
          <w:sz w:val="24"/>
          <w:szCs w:val="24"/>
        </w:rPr>
        <w:t>ẩ</w:t>
      </w:r>
      <w:r w:rsidRPr="003608C1">
        <w:rPr>
          <w:rFonts w:ascii="Times New Roman" w:hAnsi="Times New Roman" w:cs="Times New Roman"/>
          <w:sz w:val="24"/>
          <w:szCs w:val="24"/>
        </w:rPr>
        <w:t>u kim</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l</w:t>
      </w:r>
      <w:r w:rsidRPr="003608C1">
        <w:rPr>
          <w:rFonts w:ascii="Times New Roman" w:hAnsi="Times New Roman" w:cs="Times New Roman"/>
          <w:spacing w:val="1"/>
          <w:sz w:val="24"/>
          <w:szCs w:val="24"/>
        </w:rPr>
        <w:t>o</w:t>
      </w:r>
      <w:r w:rsidRPr="003608C1">
        <w:rPr>
          <w:rFonts w:ascii="Times New Roman" w:hAnsi="Times New Roman" w:cs="Times New Roman"/>
          <w:spacing w:val="-1"/>
          <w:sz w:val="24"/>
          <w:szCs w:val="24"/>
        </w:rPr>
        <w:t>ạ</w:t>
      </w:r>
      <w:r w:rsidRPr="003608C1">
        <w:rPr>
          <w:rFonts w:ascii="Times New Roman" w:hAnsi="Times New Roman" w:cs="Times New Roman"/>
          <w:sz w:val="24"/>
          <w:szCs w:val="24"/>
        </w:rPr>
        <w:t>i</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a</w:t>
      </w:r>
      <w:r w:rsidRPr="003608C1">
        <w:rPr>
          <w:rFonts w:ascii="Times New Roman" w:hAnsi="Times New Roman" w:cs="Times New Roman"/>
          <w:spacing w:val="3"/>
          <w:sz w:val="24"/>
          <w:szCs w:val="24"/>
        </w:rPr>
        <w:t>l</w:t>
      </w:r>
      <w:r w:rsidRPr="003608C1">
        <w:rPr>
          <w:rFonts w:ascii="Times New Roman" w:hAnsi="Times New Roman" w:cs="Times New Roman"/>
          <w:sz w:val="24"/>
          <w:szCs w:val="24"/>
        </w:rPr>
        <w:t>um</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nium</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l)</w:t>
      </w:r>
      <w:r w:rsidRPr="003608C1">
        <w:rPr>
          <w:rFonts w:ascii="Times New Roman" w:hAnsi="Times New Roman" w:cs="Times New Roman"/>
          <w:spacing w:val="-3"/>
          <w:sz w:val="24"/>
          <w:szCs w:val="24"/>
        </w:rPr>
        <w:t xml:space="preserve"> </w:t>
      </w:r>
      <w:r w:rsidRPr="003608C1">
        <w:rPr>
          <w:rFonts w:ascii="Times New Roman" w:hAnsi="Times New Roman" w:cs="Times New Roman"/>
          <w:spacing w:val="1"/>
          <w:sz w:val="24"/>
          <w:szCs w:val="24"/>
        </w:rPr>
        <w:t>v</w:t>
      </w:r>
      <w:r w:rsidRPr="003608C1">
        <w:rPr>
          <w:rFonts w:ascii="Times New Roman" w:hAnsi="Times New Roman" w:cs="Times New Roman"/>
          <w:sz w:val="24"/>
          <w:szCs w:val="24"/>
        </w:rPr>
        <w:t>ừa</w:t>
      </w:r>
      <w:r w:rsidRPr="003608C1">
        <w:rPr>
          <w:rFonts w:ascii="Times New Roman" w:hAnsi="Times New Roman" w:cs="Times New Roman"/>
          <w:spacing w:val="-1"/>
          <w:sz w:val="24"/>
          <w:szCs w:val="24"/>
        </w:rPr>
        <w:t xml:space="preserve"> cạ</w:t>
      </w:r>
      <w:r w:rsidRPr="003608C1">
        <w:rPr>
          <w:rFonts w:ascii="Times New Roman" w:hAnsi="Times New Roman" w:cs="Times New Roman"/>
          <w:sz w:val="24"/>
          <w:szCs w:val="24"/>
        </w:rPr>
        <w:t>o</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3"/>
          <w:sz w:val="24"/>
          <w:szCs w:val="24"/>
        </w:rPr>
        <w:t>s</w:t>
      </w:r>
      <w:r w:rsidRPr="003608C1">
        <w:rPr>
          <w:rFonts w:ascii="Times New Roman" w:hAnsi="Times New Roman" w:cs="Times New Roman"/>
          <w:spacing w:val="1"/>
          <w:sz w:val="24"/>
          <w:szCs w:val="24"/>
        </w:rPr>
        <w:t>ạ</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h</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l</w:t>
      </w:r>
      <w:r w:rsidRPr="003608C1">
        <w:rPr>
          <w:rFonts w:ascii="Times New Roman" w:hAnsi="Times New Roman" w:cs="Times New Roman"/>
          <w:sz w:val="24"/>
          <w:szCs w:val="24"/>
        </w:rPr>
        <w:t>ớp vỏ oxide.</w:t>
      </w:r>
    </w:p>
    <w:p w14:paraId="069DD6EE"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pacing w:val="1"/>
          <w:sz w:val="24"/>
          <w:szCs w:val="24"/>
        </w:rPr>
        <w:t>B</w:t>
      </w:r>
      <w:r w:rsidRPr="003608C1">
        <w:rPr>
          <w:rFonts w:ascii="Times New Roman" w:hAnsi="Times New Roman" w:cs="Times New Roman"/>
          <w:sz w:val="24"/>
          <w:szCs w:val="24"/>
        </w:rPr>
        <w:t>ước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3: Đun nóng nhẹ</w:t>
      </w:r>
      <w:r w:rsidRPr="003608C1">
        <w:rPr>
          <w:rFonts w:ascii="Times New Roman" w:hAnsi="Times New Roman" w:cs="Times New Roman"/>
          <w:spacing w:val="-1"/>
          <w:sz w:val="24"/>
          <w:szCs w:val="24"/>
        </w:rPr>
        <w:t xml:space="preserve"> </w:t>
      </w:r>
      <w:r w:rsidRPr="003608C1">
        <w:rPr>
          <w:rFonts w:ascii="Times New Roman" w:hAnsi="Times New Roman" w:cs="Times New Roman"/>
          <w:spacing w:val="1"/>
          <w:sz w:val="24"/>
          <w:szCs w:val="24"/>
        </w:rPr>
        <w:t>cố</w:t>
      </w:r>
      <w:r w:rsidRPr="003608C1">
        <w:rPr>
          <w:rFonts w:ascii="Times New Roman" w:hAnsi="Times New Roman" w:cs="Times New Roman"/>
          <w:sz w:val="24"/>
          <w:szCs w:val="24"/>
        </w:rPr>
        <w:t>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thuỷ 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 thứ h</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i và thứ b</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w:t>
      </w:r>
    </w:p>
    <w:p w14:paraId="704B0D2C"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z w:val="24"/>
          <w:szCs w:val="24"/>
        </w:rPr>
        <w:t>a)</w:t>
      </w:r>
      <w:r w:rsidRPr="003317EB">
        <w:rPr>
          <w:rFonts w:ascii="Times New Roman" w:hAnsi="Times New Roman" w:cs="Times New Roman"/>
          <w:b/>
          <w:color w:val="0070C0"/>
          <w:spacing w:val="-1"/>
          <w:sz w:val="24"/>
          <w:szCs w:val="24"/>
        </w:rPr>
        <w:t xml:space="preserve"> </w:t>
      </w:r>
      <w:r w:rsidRPr="003608C1">
        <w:rPr>
          <w:rFonts w:ascii="Times New Roman" w:hAnsi="Times New Roman" w:cs="Times New Roman"/>
          <w:spacing w:val="1"/>
          <w:sz w:val="24"/>
          <w:szCs w:val="24"/>
        </w:rPr>
        <w:t>S</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u bước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 xml:space="preserve">2, </w:t>
      </w:r>
      <w:r w:rsidRPr="003608C1">
        <w:rPr>
          <w:rFonts w:ascii="Times New Roman" w:hAnsi="Times New Roman" w:cs="Times New Roman"/>
          <w:spacing w:val="1"/>
          <w:sz w:val="24"/>
          <w:szCs w:val="24"/>
        </w:rPr>
        <w:t>c</w:t>
      </w:r>
      <w:r w:rsidRPr="003608C1">
        <w:rPr>
          <w:rFonts w:ascii="Times New Roman" w:hAnsi="Times New Roman" w:cs="Times New Roman"/>
          <w:spacing w:val="-1"/>
          <w:sz w:val="24"/>
          <w:szCs w:val="24"/>
        </w:rPr>
        <w:t>á</w:t>
      </w:r>
      <w:r w:rsidRPr="003608C1">
        <w:rPr>
          <w:rFonts w:ascii="Times New Roman" w:hAnsi="Times New Roman" w:cs="Times New Roman"/>
          <w:sz w:val="24"/>
          <w:szCs w:val="24"/>
        </w:rPr>
        <w:t>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mẫu</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magn</w:t>
      </w:r>
      <w:r w:rsidRPr="003608C1">
        <w:rPr>
          <w:rFonts w:ascii="Times New Roman" w:hAnsi="Times New Roman" w:cs="Times New Roman"/>
          <w:spacing w:val="-1"/>
          <w:sz w:val="24"/>
          <w:szCs w:val="24"/>
        </w:rPr>
        <w:t>e</w:t>
      </w:r>
      <w:r w:rsidRPr="003608C1">
        <w:rPr>
          <w:rFonts w:ascii="Times New Roman" w:hAnsi="Times New Roman" w:cs="Times New Roman"/>
          <w:sz w:val="24"/>
          <w:szCs w:val="24"/>
        </w:rPr>
        <w:t>sium</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và</w:t>
      </w:r>
      <w:r w:rsidRPr="003608C1">
        <w:rPr>
          <w:rFonts w:ascii="Times New Roman" w:hAnsi="Times New Roman" w:cs="Times New Roman"/>
          <w:spacing w:val="-1"/>
          <w:sz w:val="24"/>
          <w:szCs w:val="24"/>
        </w:rPr>
        <w:t xml:space="preserve"> a</w:t>
      </w:r>
      <w:r w:rsidRPr="003608C1">
        <w:rPr>
          <w:rFonts w:ascii="Times New Roman" w:hAnsi="Times New Roman" w:cs="Times New Roman"/>
          <w:sz w:val="24"/>
          <w:szCs w:val="24"/>
        </w:rPr>
        <w:t>lu</w:t>
      </w:r>
      <w:r w:rsidRPr="003608C1">
        <w:rPr>
          <w:rFonts w:ascii="Times New Roman" w:hAnsi="Times New Roman" w:cs="Times New Roman"/>
          <w:spacing w:val="1"/>
          <w:sz w:val="24"/>
          <w:szCs w:val="24"/>
        </w:rPr>
        <w:t>m</w:t>
      </w:r>
      <w:r w:rsidRPr="003608C1">
        <w:rPr>
          <w:rFonts w:ascii="Times New Roman" w:hAnsi="Times New Roman" w:cs="Times New Roman"/>
          <w:sz w:val="24"/>
          <w:szCs w:val="24"/>
        </w:rPr>
        <w:t>in</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um</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 xml:space="preserve">trong </w:t>
      </w:r>
      <w:r w:rsidRPr="003608C1">
        <w:rPr>
          <w:rFonts w:ascii="Times New Roman" w:hAnsi="Times New Roman" w:cs="Times New Roman"/>
          <w:spacing w:val="-1"/>
          <w:sz w:val="24"/>
          <w:szCs w:val="24"/>
        </w:rPr>
        <w:t>cá</w:t>
      </w:r>
      <w:r w:rsidRPr="003608C1">
        <w:rPr>
          <w:rFonts w:ascii="Times New Roman" w:hAnsi="Times New Roman" w:cs="Times New Roman"/>
          <w:sz w:val="24"/>
          <w:szCs w:val="24"/>
        </w:rPr>
        <w:t>c</w:t>
      </w:r>
      <w:r w:rsidRPr="003608C1">
        <w:rPr>
          <w:rFonts w:ascii="Times New Roman" w:hAnsi="Times New Roman" w:cs="Times New Roman"/>
          <w:spacing w:val="-1"/>
          <w:sz w:val="24"/>
          <w:szCs w:val="24"/>
        </w:rPr>
        <w:t xml:space="preserve"> c</w:t>
      </w:r>
      <w:r w:rsidRPr="003608C1">
        <w:rPr>
          <w:rFonts w:ascii="Times New Roman" w:hAnsi="Times New Roman" w:cs="Times New Roman"/>
          <w:spacing w:val="2"/>
          <w:sz w:val="24"/>
          <w:szCs w:val="24"/>
        </w:rPr>
        <w:t>ố</w:t>
      </w:r>
      <w:r w:rsidRPr="003608C1">
        <w:rPr>
          <w:rFonts w:ascii="Times New Roman" w:hAnsi="Times New Roman" w:cs="Times New Roman"/>
          <w:sz w:val="24"/>
          <w:szCs w:val="24"/>
        </w:rPr>
        <w:t>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thuỷ t</w:t>
      </w:r>
      <w:r w:rsidRPr="003608C1">
        <w:rPr>
          <w:rFonts w:ascii="Times New Roman" w:hAnsi="Times New Roman" w:cs="Times New Roman"/>
          <w:spacing w:val="1"/>
          <w:sz w:val="24"/>
          <w:szCs w:val="24"/>
        </w:rPr>
        <w:t>i</w:t>
      </w:r>
      <w:r w:rsidRPr="003608C1">
        <w:rPr>
          <w:rFonts w:ascii="Times New Roman" w:hAnsi="Times New Roman" w:cs="Times New Roman"/>
          <w:sz w:val="24"/>
          <w:szCs w:val="24"/>
        </w:rPr>
        <w:t>nh</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thứ h</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i và ba</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đ</w:t>
      </w:r>
      <w:r w:rsidRPr="003608C1">
        <w:rPr>
          <w:rFonts w:ascii="Times New Roman" w:hAnsi="Times New Roman" w:cs="Times New Roman"/>
          <w:spacing w:val="-1"/>
          <w:sz w:val="24"/>
          <w:szCs w:val="24"/>
        </w:rPr>
        <w:t>ề</w:t>
      </w:r>
      <w:r w:rsidRPr="003608C1">
        <w:rPr>
          <w:rFonts w:ascii="Times New Roman" w:hAnsi="Times New Roman" w:cs="Times New Roman"/>
          <w:sz w:val="24"/>
          <w:szCs w:val="24"/>
        </w:rPr>
        <w:t xml:space="preserve">u nổi </w:t>
      </w:r>
      <w:r w:rsidRPr="003608C1">
        <w:rPr>
          <w:rFonts w:ascii="Times New Roman" w:hAnsi="Times New Roman" w:cs="Times New Roman"/>
          <w:spacing w:val="1"/>
          <w:sz w:val="24"/>
          <w:szCs w:val="24"/>
        </w:rPr>
        <w:t>trê</w:t>
      </w:r>
      <w:r w:rsidRPr="003608C1">
        <w:rPr>
          <w:rFonts w:ascii="Times New Roman" w:hAnsi="Times New Roman" w:cs="Times New Roman"/>
          <w:sz w:val="24"/>
          <w:szCs w:val="24"/>
        </w:rPr>
        <w:t>n m</w:t>
      </w:r>
      <w:r w:rsidRPr="003608C1">
        <w:rPr>
          <w:rFonts w:ascii="Times New Roman" w:hAnsi="Times New Roman" w:cs="Times New Roman"/>
          <w:spacing w:val="-1"/>
          <w:sz w:val="24"/>
          <w:szCs w:val="24"/>
        </w:rPr>
        <w:t>ặ</w:t>
      </w:r>
      <w:r w:rsidRPr="003608C1">
        <w:rPr>
          <w:rFonts w:ascii="Times New Roman" w:hAnsi="Times New Roman" w:cs="Times New Roman"/>
          <w:sz w:val="24"/>
          <w:szCs w:val="24"/>
        </w:rPr>
        <w:t>t nước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và</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 xml:space="preserve">tan </w:t>
      </w:r>
      <w:r w:rsidRPr="003608C1">
        <w:rPr>
          <w:rFonts w:ascii="Times New Roman" w:hAnsi="Times New Roman" w:cs="Times New Roman"/>
          <w:spacing w:val="-1"/>
          <w:sz w:val="24"/>
          <w:szCs w:val="24"/>
        </w:rPr>
        <w:t>dầ</w:t>
      </w:r>
      <w:r w:rsidRPr="003608C1">
        <w:rPr>
          <w:rFonts w:ascii="Times New Roman" w:hAnsi="Times New Roman" w:cs="Times New Roman"/>
          <w:sz w:val="24"/>
          <w:szCs w:val="24"/>
        </w:rPr>
        <w:t>n, du</w:t>
      </w:r>
      <w:r w:rsidRPr="003608C1">
        <w:rPr>
          <w:rFonts w:ascii="Times New Roman" w:hAnsi="Times New Roman" w:cs="Times New Roman"/>
          <w:spacing w:val="2"/>
          <w:sz w:val="24"/>
          <w:szCs w:val="24"/>
        </w:rPr>
        <w:t>n</w:t>
      </w:r>
      <w:r w:rsidRPr="003608C1">
        <w:rPr>
          <w:rFonts w:ascii="Times New Roman" w:hAnsi="Times New Roman" w:cs="Times New Roman"/>
          <w:sz w:val="24"/>
          <w:szCs w:val="24"/>
        </w:rPr>
        <w:t xml:space="preserve">g </w:t>
      </w:r>
      <w:r w:rsidRPr="003608C1">
        <w:rPr>
          <w:rFonts w:ascii="Times New Roman" w:hAnsi="Times New Roman" w:cs="Times New Roman"/>
          <w:spacing w:val="1"/>
          <w:sz w:val="24"/>
          <w:szCs w:val="24"/>
        </w:rPr>
        <w:t>d</w:t>
      </w:r>
      <w:r w:rsidRPr="003608C1">
        <w:rPr>
          <w:rFonts w:ascii="Times New Roman" w:hAnsi="Times New Roman" w:cs="Times New Roman"/>
          <w:sz w:val="24"/>
          <w:szCs w:val="24"/>
        </w:rPr>
        <w:t>ị</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 xml:space="preserve">h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huy</w:t>
      </w:r>
      <w:r w:rsidRPr="003608C1">
        <w:rPr>
          <w:rFonts w:ascii="Times New Roman" w:hAnsi="Times New Roman" w:cs="Times New Roman"/>
          <w:spacing w:val="-1"/>
          <w:sz w:val="24"/>
          <w:szCs w:val="24"/>
        </w:rPr>
        <w:t>ể</w:t>
      </w:r>
      <w:r w:rsidRPr="003608C1">
        <w:rPr>
          <w:rFonts w:ascii="Times New Roman" w:hAnsi="Times New Roman" w:cs="Times New Roman"/>
          <w:sz w:val="24"/>
          <w:szCs w:val="24"/>
        </w:rPr>
        <w:t>n s</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ng màu</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h</w:t>
      </w:r>
      <w:r w:rsidRPr="003608C1">
        <w:rPr>
          <w:rFonts w:ascii="Times New Roman" w:hAnsi="Times New Roman" w:cs="Times New Roman"/>
          <w:sz w:val="24"/>
          <w:szCs w:val="24"/>
        </w:rPr>
        <w:t>ồng.</w:t>
      </w:r>
    </w:p>
    <w:p w14:paraId="0A455157" w14:textId="77777777" w:rsidR="00F327EB" w:rsidRPr="003608C1" w:rsidRDefault="00F327EB" w:rsidP="006460D9">
      <w:pPr>
        <w:spacing w:after="0"/>
        <w:rPr>
          <w:rFonts w:ascii="Times New Roman" w:hAnsi="Times New Roman" w:cs="Times New Roman"/>
          <w:sz w:val="24"/>
          <w:szCs w:val="24"/>
          <w:u w:val="single"/>
        </w:rPr>
      </w:pPr>
      <w:r w:rsidRPr="003317EB">
        <w:rPr>
          <w:rFonts w:ascii="Times New Roman" w:hAnsi="Times New Roman" w:cs="Times New Roman"/>
          <w:b/>
          <w:color w:val="0070C0"/>
          <w:spacing w:val="1"/>
          <w:sz w:val="24"/>
          <w:szCs w:val="24"/>
          <w:u w:val="single"/>
        </w:rPr>
        <w:t>b</w:t>
      </w:r>
      <w:r w:rsidRPr="003317EB">
        <w:rPr>
          <w:rFonts w:ascii="Times New Roman" w:hAnsi="Times New Roman" w:cs="Times New Roman"/>
          <w:b/>
          <w:color w:val="0070C0"/>
          <w:sz w:val="24"/>
          <w:szCs w:val="24"/>
          <w:u w:val="single"/>
        </w:rPr>
        <w:t xml:space="preserve">) </w:t>
      </w:r>
      <w:r w:rsidRPr="003608C1">
        <w:rPr>
          <w:rFonts w:ascii="Times New Roman" w:hAnsi="Times New Roman" w:cs="Times New Roman"/>
          <w:sz w:val="24"/>
          <w:szCs w:val="24"/>
          <w:u w:val="single"/>
        </w:rPr>
        <w:t>Ở b</w:t>
      </w:r>
      <w:r w:rsidRPr="003608C1">
        <w:rPr>
          <w:rFonts w:ascii="Times New Roman" w:hAnsi="Times New Roman" w:cs="Times New Roman"/>
          <w:spacing w:val="-1"/>
          <w:sz w:val="24"/>
          <w:szCs w:val="24"/>
          <w:u w:val="single"/>
        </w:rPr>
        <w:t>ư</w:t>
      </w:r>
      <w:r w:rsidRPr="003608C1">
        <w:rPr>
          <w:rFonts w:ascii="Times New Roman" w:hAnsi="Times New Roman" w:cs="Times New Roman"/>
          <w:sz w:val="24"/>
          <w:szCs w:val="24"/>
          <w:u w:val="single"/>
        </w:rPr>
        <w:t>ớc</w:t>
      </w:r>
      <w:r w:rsidRPr="003608C1">
        <w:rPr>
          <w:rFonts w:ascii="Times New Roman" w:hAnsi="Times New Roman" w:cs="Times New Roman"/>
          <w:spacing w:val="-1"/>
          <w:sz w:val="24"/>
          <w:szCs w:val="24"/>
          <w:u w:val="single"/>
        </w:rPr>
        <w:t xml:space="preserve"> </w:t>
      </w:r>
      <w:r w:rsidRPr="003608C1">
        <w:rPr>
          <w:rFonts w:ascii="Times New Roman" w:hAnsi="Times New Roman" w:cs="Times New Roman"/>
          <w:sz w:val="24"/>
          <w:szCs w:val="24"/>
          <w:u w:val="single"/>
        </w:rPr>
        <w:t>2, m</w:t>
      </w:r>
      <w:r w:rsidRPr="003608C1">
        <w:rPr>
          <w:rFonts w:ascii="Times New Roman" w:hAnsi="Times New Roman" w:cs="Times New Roman"/>
          <w:spacing w:val="-1"/>
          <w:sz w:val="24"/>
          <w:szCs w:val="24"/>
          <w:u w:val="single"/>
        </w:rPr>
        <w:t>ẫ</w:t>
      </w:r>
      <w:r w:rsidRPr="003608C1">
        <w:rPr>
          <w:rFonts w:ascii="Times New Roman" w:hAnsi="Times New Roman" w:cs="Times New Roman"/>
          <w:sz w:val="24"/>
          <w:szCs w:val="24"/>
          <w:u w:val="single"/>
        </w:rPr>
        <w:t>u sodi</w:t>
      </w:r>
      <w:r w:rsidRPr="003608C1">
        <w:rPr>
          <w:rFonts w:ascii="Times New Roman" w:hAnsi="Times New Roman" w:cs="Times New Roman"/>
          <w:spacing w:val="2"/>
          <w:sz w:val="24"/>
          <w:szCs w:val="24"/>
          <w:u w:val="single"/>
        </w:rPr>
        <w:t>u</w:t>
      </w:r>
      <w:r w:rsidRPr="003608C1">
        <w:rPr>
          <w:rFonts w:ascii="Times New Roman" w:hAnsi="Times New Roman" w:cs="Times New Roman"/>
          <w:sz w:val="24"/>
          <w:szCs w:val="24"/>
          <w:u w:val="single"/>
        </w:rPr>
        <w:t xml:space="preserve">m </w:t>
      </w:r>
      <w:r w:rsidRPr="003608C1">
        <w:rPr>
          <w:rFonts w:ascii="Times New Roman" w:hAnsi="Times New Roman" w:cs="Times New Roman"/>
          <w:spacing w:val="1"/>
          <w:sz w:val="24"/>
          <w:szCs w:val="24"/>
          <w:u w:val="single"/>
        </w:rPr>
        <w:t>t</w:t>
      </w:r>
      <w:r w:rsidRPr="003608C1">
        <w:rPr>
          <w:rFonts w:ascii="Times New Roman" w:hAnsi="Times New Roman" w:cs="Times New Roman"/>
          <w:sz w:val="24"/>
          <w:szCs w:val="24"/>
          <w:u w:val="single"/>
        </w:rPr>
        <w:t xml:space="preserve">rong </w:t>
      </w:r>
      <w:r w:rsidRPr="003608C1">
        <w:rPr>
          <w:rFonts w:ascii="Times New Roman" w:hAnsi="Times New Roman" w:cs="Times New Roman"/>
          <w:spacing w:val="-1"/>
          <w:sz w:val="24"/>
          <w:szCs w:val="24"/>
          <w:u w:val="single"/>
        </w:rPr>
        <w:t>c</w:t>
      </w:r>
      <w:r w:rsidRPr="003608C1">
        <w:rPr>
          <w:rFonts w:ascii="Times New Roman" w:hAnsi="Times New Roman" w:cs="Times New Roman"/>
          <w:sz w:val="24"/>
          <w:szCs w:val="24"/>
          <w:u w:val="single"/>
        </w:rPr>
        <w:t>ốc</w:t>
      </w:r>
      <w:r w:rsidRPr="003608C1">
        <w:rPr>
          <w:rFonts w:ascii="Times New Roman" w:hAnsi="Times New Roman" w:cs="Times New Roman"/>
          <w:spacing w:val="-1"/>
          <w:sz w:val="24"/>
          <w:szCs w:val="24"/>
          <w:u w:val="single"/>
        </w:rPr>
        <w:t xml:space="preserve"> </w:t>
      </w:r>
      <w:r w:rsidRPr="003608C1">
        <w:rPr>
          <w:rFonts w:ascii="Times New Roman" w:hAnsi="Times New Roman" w:cs="Times New Roman"/>
          <w:sz w:val="24"/>
          <w:szCs w:val="24"/>
          <w:u w:val="single"/>
        </w:rPr>
        <w:t>thuỷ t</w:t>
      </w:r>
      <w:r w:rsidRPr="003608C1">
        <w:rPr>
          <w:rFonts w:ascii="Times New Roman" w:hAnsi="Times New Roman" w:cs="Times New Roman"/>
          <w:spacing w:val="1"/>
          <w:sz w:val="24"/>
          <w:szCs w:val="24"/>
          <w:u w:val="single"/>
        </w:rPr>
        <w:t>i</w:t>
      </w:r>
      <w:r w:rsidRPr="003608C1">
        <w:rPr>
          <w:rFonts w:ascii="Times New Roman" w:hAnsi="Times New Roman" w:cs="Times New Roman"/>
          <w:sz w:val="24"/>
          <w:szCs w:val="24"/>
          <w:u w:val="single"/>
        </w:rPr>
        <w:t>nh thứ nh</w:t>
      </w:r>
      <w:r w:rsidRPr="003608C1">
        <w:rPr>
          <w:rFonts w:ascii="Times New Roman" w:hAnsi="Times New Roman" w:cs="Times New Roman"/>
          <w:spacing w:val="-1"/>
          <w:sz w:val="24"/>
          <w:szCs w:val="24"/>
          <w:u w:val="single"/>
        </w:rPr>
        <w:t>ấ</w:t>
      </w:r>
      <w:r w:rsidRPr="003608C1">
        <w:rPr>
          <w:rFonts w:ascii="Times New Roman" w:hAnsi="Times New Roman" w:cs="Times New Roman"/>
          <w:sz w:val="24"/>
          <w:szCs w:val="24"/>
          <w:u w:val="single"/>
        </w:rPr>
        <w:t xml:space="preserve">t nổi </w:t>
      </w:r>
      <w:r w:rsidRPr="003608C1">
        <w:rPr>
          <w:rFonts w:ascii="Times New Roman" w:hAnsi="Times New Roman" w:cs="Times New Roman"/>
          <w:spacing w:val="1"/>
          <w:sz w:val="24"/>
          <w:szCs w:val="24"/>
          <w:u w:val="single"/>
        </w:rPr>
        <w:t>t</w:t>
      </w:r>
      <w:r w:rsidRPr="003608C1">
        <w:rPr>
          <w:rFonts w:ascii="Times New Roman" w:hAnsi="Times New Roman" w:cs="Times New Roman"/>
          <w:sz w:val="24"/>
          <w:szCs w:val="24"/>
          <w:u w:val="single"/>
        </w:rPr>
        <w:t>r</w:t>
      </w:r>
      <w:r w:rsidRPr="003608C1">
        <w:rPr>
          <w:rFonts w:ascii="Times New Roman" w:hAnsi="Times New Roman" w:cs="Times New Roman"/>
          <w:spacing w:val="-2"/>
          <w:sz w:val="24"/>
          <w:szCs w:val="24"/>
          <w:u w:val="single"/>
        </w:rPr>
        <w:t>ê</w:t>
      </w:r>
      <w:r w:rsidRPr="003608C1">
        <w:rPr>
          <w:rFonts w:ascii="Times New Roman" w:hAnsi="Times New Roman" w:cs="Times New Roman"/>
          <w:sz w:val="24"/>
          <w:szCs w:val="24"/>
          <w:u w:val="single"/>
        </w:rPr>
        <w:t xml:space="preserve">n </w:t>
      </w:r>
      <w:r w:rsidRPr="003608C1">
        <w:rPr>
          <w:rFonts w:ascii="Times New Roman" w:hAnsi="Times New Roman" w:cs="Times New Roman"/>
          <w:spacing w:val="1"/>
          <w:sz w:val="24"/>
          <w:szCs w:val="24"/>
          <w:u w:val="single"/>
        </w:rPr>
        <w:t>m</w:t>
      </w:r>
      <w:r w:rsidRPr="003608C1">
        <w:rPr>
          <w:rFonts w:ascii="Times New Roman" w:hAnsi="Times New Roman" w:cs="Times New Roman"/>
          <w:spacing w:val="-1"/>
          <w:sz w:val="24"/>
          <w:szCs w:val="24"/>
          <w:u w:val="single"/>
        </w:rPr>
        <w:t>ặ</w:t>
      </w:r>
      <w:r w:rsidRPr="003608C1">
        <w:rPr>
          <w:rFonts w:ascii="Times New Roman" w:hAnsi="Times New Roman" w:cs="Times New Roman"/>
          <w:sz w:val="24"/>
          <w:szCs w:val="24"/>
          <w:u w:val="single"/>
        </w:rPr>
        <w:t>t nước</w:t>
      </w:r>
      <w:r w:rsidRPr="003608C1">
        <w:rPr>
          <w:rFonts w:ascii="Times New Roman" w:hAnsi="Times New Roman" w:cs="Times New Roman"/>
          <w:spacing w:val="-1"/>
          <w:sz w:val="24"/>
          <w:szCs w:val="24"/>
          <w:u w:val="single"/>
        </w:rPr>
        <w:t xml:space="preserve"> </w:t>
      </w:r>
      <w:r w:rsidRPr="003608C1">
        <w:rPr>
          <w:rFonts w:ascii="Times New Roman" w:hAnsi="Times New Roman" w:cs="Times New Roman"/>
          <w:spacing w:val="2"/>
          <w:sz w:val="24"/>
          <w:szCs w:val="24"/>
          <w:u w:val="single"/>
        </w:rPr>
        <w:t>v</w:t>
      </w:r>
      <w:r w:rsidRPr="003608C1">
        <w:rPr>
          <w:rFonts w:ascii="Times New Roman" w:hAnsi="Times New Roman" w:cs="Times New Roman"/>
          <w:sz w:val="24"/>
          <w:szCs w:val="24"/>
          <w:u w:val="single"/>
        </w:rPr>
        <w:t>à</w:t>
      </w:r>
      <w:r w:rsidRPr="003608C1">
        <w:rPr>
          <w:rFonts w:ascii="Times New Roman" w:hAnsi="Times New Roman" w:cs="Times New Roman"/>
          <w:spacing w:val="-1"/>
          <w:sz w:val="24"/>
          <w:szCs w:val="24"/>
          <w:u w:val="single"/>
        </w:rPr>
        <w:t xml:space="preserve"> </w:t>
      </w:r>
      <w:r w:rsidRPr="003608C1">
        <w:rPr>
          <w:rFonts w:ascii="Times New Roman" w:hAnsi="Times New Roman" w:cs="Times New Roman"/>
          <w:sz w:val="24"/>
          <w:szCs w:val="24"/>
          <w:u w:val="single"/>
        </w:rPr>
        <w:t>tan d</w:t>
      </w:r>
      <w:r w:rsidRPr="003608C1">
        <w:rPr>
          <w:rFonts w:ascii="Times New Roman" w:hAnsi="Times New Roman" w:cs="Times New Roman"/>
          <w:spacing w:val="-1"/>
          <w:sz w:val="24"/>
          <w:szCs w:val="24"/>
          <w:u w:val="single"/>
        </w:rPr>
        <w:t>ầ</w:t>
      </w:r>
      <w:r w:rsidRPr="003608C1">
        <w:rPr>
          <w:rFonts w:ascii="Times New Roman" w:hAnsi="Times New Roman" w:cs="Times New Roman"/>
          <w:sz w:val="24"/>
          <w:szCs w:val="24"/>
          <w:u w:val="single"/>
        </w:rPr>
        <w:t>n, dung dị</w:t>
      </w:r>
      <w:r w:rsidRPr="003608C1">
        <w:rPr>
          <w:rFonts w:ascii="Times New Roman" w:hAnsi="Times New Roman" w:cs="Times New Roman"/>
          <w:spacing w:val="-1"/>
          <w:sz w:val="24"/>
          <w:szCs w:val="24"/>
          <w:u w:val="single"/>
        </w:rPr>
        <w:t>c</w:t>
      </w:r>
      <w:r w:rsidRPr="003608C1">
        <w:rPr>
          <w:rFonts w:ascii="Times New Roman" w:hAnsi="Times New Roman" w:cs="Times New Roman"/>
          <w:sz w:val="24"/>
          <w:szCs w:val="24"/>
          <w:u w:val="single"/>
        </w:rPr>
        <w:t>h</w:t>
      </w:r>
      <w:r w:rsidRPr="003608C1">
        <w:rPr>
          <w:rFonts w:ascii="Times New Roman" w:hAnsi="Times New Roman" w:cs="Times New Roman"/>
          <w:spacing w:val="2"/>
          <w:sz w:val="24"/>
          <w:szCs w:val="24"/>
          <w:u w:val="single"/>
        </w:rPr>
        <w:t xml:space="preserve"> </w:t>
      </w:r>
      <w:r w:rsidRPr="003608C1">
        <w:rPr>
          <w:rFonts w:ascii="Times New Roman" w:hAnsi="Times New Roman" w:cs="Times New Roman"/>
          <w:spacing w:val="-1"/>
          <w:sz w:val="24"/>
          <w:szCs w:val="24"/>
          <w:u w:val="single"/>
        </w:rPr>
        <w:t>c</w:t>
      </w:r>
      <w:r w:rsidRPr="003608C1">
        <w:rPr>
          <w:rFonts w:ascii="Times New Roman" w:hAnsi="Times New Roman" w:cs="Times New Roman"/>
          <w:sz w:val="24"/>
          <w:szCs w:val="24"/>
          <w:u w:val="single"/>
        </w:rPr>
        <w:t>h</w:t>
      </w:r>
      <w:r w:rsidRPr="003608C1">
        <w:rPr>
          <w:rFonts w:ascii="Times New Roman" w:hAnsi="Times New Roman" w:cs="Times New Roman"/>
          <w:spacing w:val="2"/>
          <w:sz w:val="24"/>
          <w:szCs w:val="24"/>
          <w:u w:val="single"/>
        </w:rPr>
        <w:t>u</w:t>
      </w:r>
      <w:r w:rsidRPr="003608C1">
        <w:rPr>
          <w:rFonts w:ascii="Times New Roman" w:hAnsi="Times New Roman" w:cs="Times New Roman"/>
          <w:spacing w:val="1"/>
          <w:sz w:val="24"/>
          <w:szCs w:val="24"/>
          <w:u w:val="single"/>
        </w:rPr>
        <w:t>y</w:t>
      </w:r>
      <w:r w:rsidRPr="003608C1">
        <w:rPr>
          <w:rFonts w:ascii="Times New Roman" w:hAnsi="Times New Roman" w:cs="Times New Roman"/>
          <w:spacing w:val="-1"/>
          <w:sz w:val="24"/>
          <w:szCs w:val="24"/>
          <w:u w:val="single"/>
        </w:rPr>
        <w:t>ể</w:t>
      </w:r>
      <w:r w:rsidRPr="003608C1">
        <w:rPr>
          <w:rFonts w:ascii="Times New Roman" w:hAnsi="Times New Roman" w:cs="Times New Roman"/>
          <w:sz w:val="24"/>
          <w:szCs w:val="24"/>
          <w:u w:val="single"/>
        </w:rPr>
        <w:t>n s</w:t>
      </w:r>
      <w:r w:rsidRPr="003608C1">
        <w:rPr>
          <w:rFonts w:ascii="Times New Roman" w:hAnsi="Times New Roman" w:cs="Times New Roman"/>
          <w:spacing w:val="-1"/>
          <w:sz w:val="24"/>
          <w:szCs w:val="24"/>
          <w:u w:val="single"/>
        </w:rPr>
        <w:t>a</w:t>
      </w:r>
      <w:r w:rsidRPr="003608C1">
        <w:rPr>
          <w:rFonts w:ascii="Times New Roman" w:hAnsi="Times New Roman" w:cs="Times New Roman"/>
          <w:sz w:val="24"/>
          <w:szCs w:val="24"/>
          <w:u w:val="single"/>
        </w:rPr>
        <w:t xml:space="preserve">ng màu </w:t>
      </w:r>
      <w:r w:rsidRPr="003608C1">
        <w:rPr>
          <w:rFonts w:ascii="Times New Roman" w:hAnsi="Times New Roman" w:cs="Times New Roman"/>
          <w:spacing w:val="-1"/>
          <w:sz w:val="24"/>
          <w:szCs w:val="24"/>
          <w:u w:val="single"/>
        </w:rPr>
        <w:t>h</w:t>
      </w:r>
      <w:r w:rsidRPr="003608C1">
        <w:rPr>
          <w:rFonts w:ascii="Times New Roman" w:hAnsi="Times New Roman" w:cs="Times New Roman"/>
          <w:sz w:val="24"/>
          <w:szCs w:val="24"/>
          <w:u w:val="single"/>
        </w:rPr>
        <w:t>ồng.</w:t>
      </w:r>
    </w:p>
    <w:p w14:paraId="204E2FEE"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pacing w:val="-1"/>
          <w:sz w:val="24"/>
          <w:szCs w:val="24"/>
        </w:rPr>
        <w:t>c</w:t>
      </w:r>
      <w:r w:rsidRPr="003317EB">
        <w:rPr>
          <w:rFonts w:ascii="Times New Roman" w:hAnsi="Times New Roman" w:cs="Times New Roman"/>
          <w:b/>
          <w:color w:val="0070C0"/>
          <w:sz w:val="24"/>
          <w:szCs w:val="24"/>
        </w:rPr>
        <w:t>)</w:t>
      </w:r>
      <w:r w:rsidRPr="003317EB">
        <w:rPr>
          <w:rFonts w:ascii="Times New Roman" w:hAnsi="Times New Roman" w:cs="Times New Roman"/>
          <w:b/>
          <w:color w:val="0070C0"/>
          <w:spacing w:val="-1"/>
          <w:sz w:val="24"/>
          <w:szCs w:val="24"/>
        </w:rPr>
        <w:t xml:space="preserve"> </w:t>
      </w:r>
      <w:r w:rsidRPr="003608C1">
        <w:rPr>
          <w:rFonts w:ascii="Times New Roman" w:hAnsi="Times New Roman" w:cs="Times New Roman"/>
          <w:spacing w:val="1"/>
          <w:sz w:val="24"/>
          <w:szCs w:val="24"/>
        </w:rPr>
        <w:t>S</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u bước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ốc</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w:t>
      </w:r>
      <w:r w:rsidRPr="003608C1">
        <w:rPr>
          <w:rFonts w:ascii="Times New Roman" w:hAnsi="Times New Roman" w:cs="Times New Roman"/>
          <w:spacing w:val="1"/>
          <w:sz w:val="24"/>
          <w:szCs w:val="24"/>
        </w:rPr>
        <w:t>u</w:t>
      </w:r>
      <w:r w:rsidRPr="003608C1">
        <w:rPr>
          <w:rFonts w:ascii="Times New Roman" w:hAnsi="Times New Roman" w:cs="Times New Roman"/>
          <w:sz w:val="24"/>
          <w:szCs w:val="24"/>
        </w:rPr>
        <w:t xml:space="preserve">ỷ </w:t>
      </w:r>
      <w:r w:rsidRPr="003608C1">
        <w:rPr>
          <w:rFonts w:ascii="Times New Roman" w:hAnsi="Times New Roman" w:cs="Times New Roman"/>
          <w:spacing w:val="3"/>
          <w:sz w:val="24"/>
          <w:szCs w:val="24"/>
        </w:rPr>
        <w:t>t</w:t>
      </w:r>
      <w:r w:rsidRPr="003608C1">
        <w:rPr>
          <w:rFonts w:ascii="Times New Roman" w:hAnsi="Times New Roman" w:cs="Times New Roman"/>
          <w:sz w:val="24"/>
          <w:szCs w:val="24"/>
        </w:rPr>
        <w:t>inh</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thứ h</w:t>
      </w:r>
      <w:r w:rsidRPr="003608C1">
        <w:rPr>
          <w:rFonts w:ascii="Times New Roman" w:hAnsi="Times New Roman" w:cs="Times New Roman"/>
          <w:spacing w:val="-1"/>
          <w:sz w:val="24"/>
          <w:szCs w:val="24"/>
        </w:rPr>
        <w:t>a</w:t>
      </w:r>
      <w:r w:rsidRPr="003608C1">
        <w:rPr>
          <w:rFonts w:ascii="Times New Roman" w:hAnsi="Times New Roman" w:cs="Times New Roman"/>
          <w:sz w:val="24"/>
          <w:szCs w:val="24"/>
        </w:rPr>
        <w:t>i và thứ ba</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đ</w:t>
      </w:r>
      <w:r w:rsidRPr="003608C1">
        <w:rPr>
          <w:rFonts w:ascii="Times New Roman" w:hAnsi="Times New Roman" w:cs="Times New Roman"/>
          <w:spacing w:val="-1"/>
          <w:sz w:val="24"/>
          <w:szCs w:val="24"/>
        </w:rPr>
        <w:t>ề</w:t>
      </w:r>
      <w:r w:rsidRPr="003608C1">
        <w:rPr>
          <w:rFonts w:ascii="Times New Roman" w:hAnsi="Times New Roman" w:cs="Times New Roman"/>
          <w:sz w:val="24"/>
          <w:szCs w:val="24"/>
        </w:rPr>
        <w:t>u</w:t>
      </w:r>
      <w:r w:rsidRPr="003608C1">
        <w:rPr>
          <w:rFonts w:ascii="Times New Roman" w:hAnsi="Times New Roman" w:cs="Times New Roman"/>
          <w:spacing w:val="2"/>
          <w:sz w:val="24"/>
          <w:szCs w:val="24"/>
        </w:rPr>
        <w:t xml:space="preserve"> </w:t>
      </w:r>
      <w:r w:rsidRPr="003608C1">
        <w:rPr>
          <w:rFonts w:ascii="Times New Roman" w:hAnsi="Times New Roman" w:cs="Times New Roman"/>
          <w:spacing w:val="-1"/>
          <w:sz w:val="24"/>
          <w:szCs w:val="24"/>
        </w:rPr>
        <w:t>c</w:t>
      </w:r>
      <w:r w:rsidRPr="003608C1">
        <w:rPr>
          <w:rFonts w:ascii="Times New Roman" w:hAnsi="Times New Roman" w:cs="Times New Roman"/>
          <w:sz w:val="24"/>
          <w:szCs w:val="24"/>
        </w:rPr>
        <w:t>ó màu hồng.</w:t>
      </w:r>
    </w:p>
    <w:p w14:paraId="72916F36" w14:textId="77777777" w:rsidR="00F327EB" w:rsidRPr="003608C1" w:rsidRDefault="00F327EB" w:rsidP="006460D9">
      <w:pPr>
        <w:spacing w:after="0"/>
        <w:rPr>
          <w:rFonts w:ascii="Times New Roman" w:hAnsi="Times New Roman" w:cs="Times New Roman"/>
          <w:sz w:val="24"/>
          <w:szCs w:val="24"/>
          <w:u w:val="single"/>
        </w:rPr>
      </w:pPr>
      <w:r w:rsidRPr="003317EB">
        <w:rPr>
          <w:rFonts w:ascii="Times New Roman" w:hAnsi="Times New Roman" w:cs="Times New Roman"/>
          <w:b/>
          <w:color w:val="0070C0"/>
          <w:spacing w:val="1"/>
          <w:sz w:val="24"/>
          <w:szCs w:val="24"/>
          <w:u w:val="single"/>
        </w:rPr>
        <w:t>d</w:t>
      </w:r>
      <w:r w:rsidRPr="003317EB">
        <w:rPr>
          <w:rFonts w:ascii="Times New Roman" w:hAnsi="Times New Roman" w:cs="Times New Roman"/>
          <w:b/>
          <w:color w:val="0070C0"/>
          <w:sz w:val="24"/>
          <w:szCs w:val="24"/>
          <w:u w:val="single"/>
        </w:rPr>
        <w:t xml:space="preserve">) </w:t>
      </w:r>
      <w:r w:rsidRPr="003608C1">
        <w:rPr>
          <w:rFonts w:ascii="Times New Roman" w:hAnsi="Times New Roman" w:cs="Times New Roman"/>
          <w:sz w:val="24"/>
          <w:szCs w:val="24"/>
          <w:u w:val="single"/>
        </w:rPr>
        <w:t>C</w:t>
      </w:r>
      <w:r w:rsidRPr="003608C1">
        <w:rPr>
          <w:rFonts w:ascii="Times New Roman" w:hAnsi="Times New Roman" w:cs="Times New Roman"/>
          <w:spacing w:val="-1"/>
          <w:sz w:val="24"/>
          <w:szCs w:val="24"/>
          <w:u w:val="single"/>
        </w:rPr>
        <w:t>á</w:t>
      </w:r>
      <w:r w:rsidRPr="003608C1">
        <w:rPr>
          <w:rFonts w:ascii="Times New Roman" w:hAnsi="Times New Roman" w:cs="Times New Roman"/>
          <w:sz w:val="24"/>
          <w:szCs w:val="24"/>
          <w:u w:val="single"/>
        </w:rPr>
        <w:t>c</w:t>
      </w:r>
      <w:r w:rsidRPr="003608C1">
        <w:rPr>
          <w:rFonts w:ascii="Times New Roman" w:hAnsi="Times New Roman" w:cs="Times New Roman"/>
          <w:spacing w:val="-1"/>
          <w:sz w:val="24"/>
          <w:szCs w:val="24"/>
          <w:u w:val="single"/>
        </w:rPr>
        <w:t xml:space="preserve"> </w:t>
      </w:r>
      <w:r w:rsidRPr="003608C1">
        <w:rPr>
          <w:rFonts w:ascii="Times New Roman" w:hAnsi="Times New Roman" w:cs="Times New Roman"/>
          <w:sz w:val="24"/>
          <w:szCs w:val="24"/>
          <w:u w:val="single"/>
        </w:rPr>
        <w:t>thí</w:t>
      </w:r>
      <w:r w:rsidRPr="003608C1">
        <w:rPr>
          <w:rFonts w:ascii="Times New Roman" w:hAnsi="Times New Roman" w:cs="Times New Roman"/>
          <w:spacing w:val="1"/>
          <w:sz w:val="24"/>
          <w:szCs w:val="24"/>
          <w:u w:val="single"/>
        </w:rPr>
        <w:t xml:space="preserve"> </w:t>
      </w:r>
      <w:r w:rsidRPr="003608C1">
        <w:rPr>
          <w:rFonts w:ascii="Times New Roman" w:hAnsi="Times New Roman" w:cs="Times New Roman"/>
          <w:sz w:val="24"/>
          <w:szCs w:val="24"/>
          <w:u w:val="single"/>
        </w:rPr>
        <w:t>ngh</w:t>
      </w:r>
      <w:r w:rsidRPr="003608C1">
        <w:rPr>
          <w:rFonts w:ascii="Times New Roman" w:hAnsi="Times New Roman" w:cs="Times New Roman"/>
          <w:spacing w:val="1"/>
          <w:sz w:val="24"/>
          <w:szCs w:val="24"/>
          <w:u w:val="single"/>
        </w:rPr>
        <w:t>i</w:t>
      </w:r>
      <w:r w:rsidRPr="003608C1">
        <w:rPr>
          <w:rFonts w:ascii="Times New Roman" w:hAnsi="Times New Roman" w:cs="Times New Roman"/>
          <w:spacing w:val="-1"/>
          <w:sz w:val="24"/>
          <w:szCs w:val="24"/>
          <w:u w:val="single"/>
        </w:rPr>
        <w:t>ệ</w:t>
      </w:r>
      <w:r w:rsidRPr="003608C1">
        <w:rPr>
          <w:rFonts w:ascii="Times New Roman" w:hAnsi="Times New Roman" w:cs="Times New Roman"/>
          <w:sz w:val="24"/>
          <w:szCs w:val="24"/>
          <w:u w:val="single"/>
        </w:rPr>
        <w:t xml:space="preserve">m </w:t>
      </w:r>
      <w:r w:rsidRPr="003608C1">
        <w:rPr>
          <w:rFonts w:ascii="Times New Roman" w:hAnsi="Times New Roman" w:cs="Times New Roman"/>
          <w:spacing w:val="1"/>
          <w:sz w:val="24"/>
          <w:szCs w:val="24"/>
          <w:u w:val="single"/>
        </w:rPr>
        <w:t>t</w:t>
      </w:r>
      <w:r w:rsidRPr="003608C1">
        <w:rPr>
          <w:rFonts w:ascii="Times New Roman" w:hAnsi="Times New Roman" w:cs="Times New Roman"/>
          <w:sz w:val="24"/>
          <w:szCs w:val="24"/>
          <w:u w:val="single"/>
        </w:rPr>
        <w:t>r</w:t>
      </w:r>
      <w:r w:rsidRPr="003608C1">
        <w:rPr>
          <w:rFonts w:ascii="Times New Roman" w:hAnsi="Times New Roman" w:cs="Times New Roman"/>
          <w:spacing w:val="-2"/>
          <w:sz w:val="24"/>
          <w:szCs w:val="24"/>
          <w:u w:val="single"/>
        </w:rPr>
        <w:t>ê</w:t>
      </w:r>
      <w:r w:rsidRPr="003608C1">
        <w:rPr>
          <w:rFonts w:ascii="Times New Roman" w:hAnsi="Times New Roman" w:cs="Times New Roman"/>
          <w:sz w:val="24"/>
          <w:szCs w:val="24"/>
          <w:u w:val="single"/>
        </w:rPr>
        <w:t xml:space="preserve">n </w:t>
      </w:r>
      <w:r w:rsidRPr="003608C1">
        <w:rPr>
          <w:rFonts w:ascii="Times New Roman" w:hAnsi="Times New Roman" w:cs="Times New Roman"/>
          <w:spacing w:val="1"/>
          <w:sz w:val="24"/>
          <w:szCs w:val="24"/>
          <w:u w:val="single"/>
        </w:rPr>
        <w:t>ch</w:t>
      </w:r>
      <w:r w:rsidRPr="003608C1">
        <w:rPr>
          <w:rFonts w:ascii="Times New Roman" w:hAnsi="Times New Roman" w:cs="Times New Roman"/>
          <w:sz w:val="24"/>
          <w:szCs w:val="24"/>
          <w:u w:val="single"/>
        </w:rPr>
        <w:t>ứng tỏ khả</w:t>
      </w:r>
      <w:r w:rsidRPr="003608C1">
        <w:rPr>
          <w:rFonts w:ascii="Times New Roman" w:hAnsi="Times New Roman" w:cs="Times New Roman"/>
          <w:spacing w:val="-1"/>
          <w:sz w:val="24"/>
          <w:szCs w:val="24"/>
          <w:u w:val="single"/>
        </w:rPr>
        <w:t xml:space="preserve"> </w:t>
      </w:r>
      <w:r w:rsidRPr="003608C1">
        <w:rPr>
          <w:rFonts w:ascii="Times New Roman" w:hAnsi="Times New Roman" w:cs="Times New Roman"/>
          <w:sz w:val="24"/>
          <w:szCs w:val="24"/>
          <w:u w:val="single"/>
        </w:rPr>
        <w:t>n</w:t>
      </w:r>
      <w:r w:rsidRPr="003608C1">
        <w:rPr>
          <w:rFonts w:ascii="Times New Roman" w:hAnsi="Times New Roman" w:cs="Times New Roman"/>
          <w:spacing w:val="-1"/>
          <w:sz w:val="24"/>
          <w:szCs w:val="24"/>
          <w:u w:val="single"/>
        </w:rPr>
        <w:t>ă</w:t>
      </w:r>
      <w:r w:rsidRPr="003608C1">
        <w:rPr>
          <w:rFonts w:ascii="Times New Roman" w:hAnsi="Times New Roman" w:cs="Times New Roman"/>
          <w:sz w:val="24"/>
          <w:szCs w:val="24"/>
          <w:u w:val="single"/>
        </w:rPr>
        <w:t xml:space="preserve">ng tính khử </w:t>
      </w:r>
      <w:r w:rsidRPr="003608C1">
        <w:rPr>
          <w:rFonts w:ascii="Times New Roman" w:hAnsi="Times New Roman" w:cs="Times New Roman"/>
          <w:spacing w:val="-1"/>
          <w:sz w:val="24"/>
          <w:szCs w:val="24"/>
          <w:u w:val="single"/>
        </w:rPr>
        <w:t>c</w:t>
      </w:r>
      <w:r w:rsidRPr="003608C1">
        <w:rPr>
          <w:rFonts w:ascii="Times New Roman" w:hAnsi="Times New Roman" w:cs="Times New Roman"/>
          <w:sz w:val="24"/>
          <w:szCs w:val="24"/>
          <w:u w:val="single"/>
        </w:rPr>
        <w:t>ủa</w:t>
      </w:r>
      <w:r w:rsidRPr="003608C1">
        <w:rPr>
          <w:rFonts w:ascii="Times New Roman" w:hAnsi="Times New Roman" w:cs="Times New Roman"/>
          <w:spacing w:val="-1"/>
          <w:sz w:val="24"/>
          <w:szCs w:val="24"/>
          <w:u w:val="single"/>
        </w:rPr>
        <w:t xml:space="preserve"> </w:t>
      </w:r>
      <w:r w:rsidRPr="003608C1">
        <w:rPr>
          <w:rFonts w:ascii="Times New Roman" w:hAnsi="Times New Roman" w:cs="Times New Roman"/>
          <w:sz w:val="24"/>
          <w:szCs w:val="24"/>
          <w:u w:val="single"/>
        </w:rPr>
        <w:t>sodiu</w:t>
      </w:r>
      <w:r w:rsidRPr="003608C1">
        <w:rPr>
          <w:rFonts w:ascii="Times New Roman" w:hAnsi="Times New Roman" w:cs="Times New Roman"/>
          <w:spacing w:val="1"/>
          <w:sz w:val="24"/>
          <w:szCs w:val="24"/>
          <w:u w:val="single"/>
        </w:rPr>
        <w:t xml:space="preserve">m </w:t>
      </w:r>
      <w:r w:rsidRPr="003608C1">
        <w:rPr>
          <w:rFonts w:ascii="Times New Roman" w:hAnsi="Times New Roman" w:cs="Times New Roman"/>
          <w:sz w:val="24"/>
          <w:szCs w:val="24"/>
          <w:u w:val="single"/>
        </w:rPr>
        <w:t>&gt; magn</w:t>
      </w:r>
      <w:r w:rsidRPr="003608C1">
        <w:rPr>
          <w:rFonts w:ascii="Times New Roman" w:hAnsi="Times New Roman" w:cs="Times New Roman"/>
          <w:spacing w:val="-1"/>
          <w:sz w:val="24"/>
          <w:szCs w:val="24"/>
          <w:u w:val="single"/>
        </w:rPr>
        <w:t>e</w:t>
      </w:r>
      <w:r w:rsidRPr="003608C1">
        <w:rPr>
          <w:rFonts w:ascii="Times New Roman" w:hAnsi="Times New Roman" w:cs="Times New Roman"/>
          <w:sz w:val="24"/>
          <w:szCs w:val="24"/>
          <w:u w:val="single"/>
        </w:rPr>
        <w:t>si</w:t>
      </w:r>
      <w:r w:rsidRPr="003608C1">
        <w:rPr>
          <w:rFonts w:ascii="Times New Roman" w:hAnsi="Times New Roman" w:cs="Times New Roman"/>
          <w:spacing w:val="3"/>
          <w:sz w:val="24"/>
          <w:szCs w:val="24"/>
          <w:u w:val="single"/>
        </w:rPr>
        <w:t>u</w:t>
      </w:r>
      <w:r w:rsidRPr="003608C1">
        <w:rPr>
          <w:rFonts w:ascii="Times New Roman" w:hAnsi="Times New Roman" w:cs="Times New Roman"/>
          <w:sz w:val="24"/>
          <w:szCs w:val="24"/>
          <w:u w:val="single"/>
        </w:rPr>
        <w:t>m</w:t>
      </w:r>
      <w:r w:rsidRPr="003608C1">
        <w:rPr>
          <w:rFonts w:ascii="Times New Roman" w:hAnsi="Times New Roman" w:cs="Times New Roman"/>
          <w:spacing w:val="1"/>
          <w:sz w:val="24"/>
          <w:szCs w:val="24"/>
          <w:u w:val="single"/>
        </w:rPr>
        <w:t xml:space="preserve"> </w:t>
      </w:r>
      <w:r w:rsidRPr="003608C1">
        <w:rPr>
          <w:rFonts w:ascii="Times New Roman" w:hAnsi="Times New Roman" w:cs="Times New Roman"/>
          <w:sz w:val="24"/>
          <w:szCs w:val="24"/>
          <w:u w:val="single"/>
        </w:rPr>
        <w:t>&gt;</w:t>
      </w:r>
      <w:r w:rsidRPr="003608C1">
        <w:rPr>
          <w:rFonts w:ascii="Times New Roman" w:hAnsi="Times New Roman" w:cs="Times New Roman"/>
          <w:spacing w:val="-1"/>
          <w:sz w:val="24"/>
          <w:szCs w:val="24"/>
          <w:u w:val="single"/>
        </w:rPr>
        <w:t xml:space="preserve"> a</w:t>
      </w:r>
      <w:r w:rsidRPr="003608C1">
        <w:rPr>
          <w:rFonts w:ascii="Times New Roman" w:hAnsi="Times New Roman" w:cs="Times New Roman"/>
          <w:sz w:val="24"/>
          <w:szCs w:val="24"/>
          <w:u w:val="single"/>
        </w:rPr>
        <w:t>lu</w:t>
      </w:r>
      <w:r w:rsidRPr="003608C1">
        <w:rPr>
          <w:rFonts w:ascii="Times New Roman" w:hAnsi="Times New Roman" w:cs="Times New Roman"/>
          <w:spacing w:val="1"/>
          <w:sz w:val="24"/>
          <w:szCs w:val="24"/>
          <w:u w:val="single"/>
        </w:rPr>
        <w:t>m</w:t>
      </w:r>
      <w:r w:rsidRPr="003608C1">
        <w:rPr>
          <w:rFonts w:ascii="Times New Roman" w:hAnsi="Times New Roman" w:cs="Times New Roman"/>
          <w:sz w:val="24"/>
          <w:szCs w:val="24"/>
          <w:u w:val="single"/>
        </w:rPr>
        <w:t>in</w:t>
      </w:r>
      <w:r w:rsidRPr="003608C1">
        <w:rPr>
          <w:rFonts w:ascii="Times New Roman" w:hAnsi="Times New Roman" w:cs="Times New Roman"/>
          <w:spacing w:val="1"/>
          <w:sz w:val="24"/>
          <w:szCs w:val="24"/>
          <w:u w:val="single"/>
        </w:rPr>
        <w:t>i</w:t>
      </w:r>
      <w:r w:rsidRPr="003608C1">
        <w:rPr>
          <w:rFonts w:ascii="Times New Roman" w:hAnsi="Times New Roman" w:cs="Times New Roman"/>
          <w:sz w:val="24"/>
          <w:szCs w:val="24"/>
          <w:u w:val="single"/>
        </w:rPr>
        <w:t>um.</w:t>
      </w:r>
    </w:p>
    <w:p w14:paraId="50645BD5"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3523E5E7"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 Sai vì cả hai cốc đều không đổi sang màu hồng</w:t>
      </w:r>
    </w:p>
    <w:p w14:paraId="3D379B7F"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b. Đúng.</w:t>
      </w:r>
    </w:p>
    <w:p w14:paraId="1955230B"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c. Sai vì cốc thứ ba không có màu hồng</w:t>
      </w:r>
    </w:p>
    <w:p w14:paraId="722E108B"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d. Đúng.</w:t>
      </w:r>
    </w:p>
    <w:p w14:paraId="6C3DA37F" w14:textId="77777777" w:rsidR="00F327EB" w:rsidRPr="003608C1" w:rsidRDefault="00F327EB" w:rsidP="006460D9">
      <w:pPr>
        <w:spacing w:after="0" w:line="240" w:lineRule="auto"/>
        <w:rPr>
          <w:rFonts w:ascii="Times New Roman" w:hAnsi="Times New Roman" w:cs="Times New Roman"/>
          <w:sz w:val="24"/>
          <w:szCs w:val="24"/>
        </w:rPr>
      </w:pPr>
    </w:p>
    <w:p w14:paraId="13B63AD9"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50FC461C" w14:textId="77777777" w:rsidR="00F327EB" w:rsidRPr="003608C1" w:rsidRDefault="00F327EB" w:rsidP="006460D9">
      <w:pPr>
        <w:spacing w:after="0" w:line="240" w:lineRule="auto"/>
        <w:rPr>
          <w:rFonts w:ascii="Times New Roman" w:hAnsi="Times New Roman" w:cs="Times New Roman"/>
          <w:sz w:val="24"/>
          <w:szCs w:val="24"/>
        </w:rPr>
      </w:pPr>
    </w:p>
    <w:p w14:paraId="791A919C" w14:textId="77777777" w:rsidR="00F327EB" w:rsidRPr="003608C1" w:rsidRDefault="00F327EB" w:rsidP="006460D9">
      <w:pPr>
        <w:pStyle w:val="ListParagraph"/>
        <w:spacing w:after="0"/>
        <w:ind w:left="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5) </w:t>
      </w:r>
      <w:r w:rsidRPr="003608C1">
        <w:rPr>
          <w:rFonts w:ascii="Times New Roman" w:hAnsi="Times New Roman" w:cs="Times New Roman"/>
          <w:sz w:val="24"/>
          <w:szCs w:val="24"/>
          <w:lang w:val="vi-VN"/>
        </w:rPr>
        <w:t>Phản ứng luyện gang trong lò cao có phương trình như sau:</w:t>
      </w:r>
    </w:p>
    <w:p w14:paraId="0B510E07" w14:textId="77777777" w:rsidR="00F327EB" w:rsidRPr="003608C1" w:rsidRDefault="00F327EB" w:rsidP="006460D9">
      <w:pPr>
        <w:tabs>
          <w:tab w:val="left" w:pos="284"/>
          <w:tab w:val="left" w:pos="2835"/>
          <w:tab w:val="left" w:pos="5387"/>
          <w:tab w:val="left" w:pos="7938"/>
        </w:tabs>
        <w:spacing w:after="0"/>
        <w:jc w:val="center"/>
        <w:rPr>
          <w:rFonts w:ascii="Times New Roman" w:hAnsi="Times New Roman" w:cs="Times New Roman"/>
          <w:sz w:val="24"/>
          <w:szCs w:val="24"/>
          <w:lang w:val="vi-VN"/>
        </w:rPr>
      </w:pPr>
      <w:r w:rsidRPr="003608C1">
        <w:rPr>
          <w:rFonts w:ascii="Times New Roman" w:eastAsia="Calibri" w:hAnsi="Times New Roman" w:cs="Times New Roman"/>
          <w:position w:val="-10"/>
          <w:sz w:val="24"/>
          <w:szCs w:val="24"/>
        </w:rPr>
        <w:object w:dxaOrig="4305" w:dyaOrig="315" w14:anchorId="03880DB3">
          <v:shape id="_x0000_i1141" type="#_x0000_t75" style="width:215.25pt;height:15.75pt" o:ole="">
            <v:imagedata r:id="rId193" o:title=""/>
          </v:shape>
          <o:OLEObject Type="Embed" ProgID="Equation.DSMT4" ShapeID="_x0000_i1141" DrawAspect="Content" ObjectID="_1833292294" r:id="rId228"/>
        </w:object>
      </w:r>
    </w:p>
    <w:p w14:paraId="3F93DBDD"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Biết nhiệt tạo thành chuẩn </w:t>
      </w:r>
      <w:r w:rsidRPr="003608C1">
        <w:rPr>
          <w:rFonts w:ascii="Times New Roman" w:eastAsia="Calibri" w:hAnsi="Times New Roman" w:cs="Times New Roman"/>
          <w:position w:val="-10"/>
          <w:sz w:val="24"/>
          <w:szCs w:val="24"/>
        </w:rPr>
        <w:object w:dxaOrig="855" w:dyaOrig="375" w14:anchorId="1582419B">
          <v:shape id="_x0000_i1142" type="#_x0000_t75" style="width:42.75pt;height:19.5pt" o:ole="">
            <v:imagedata r:id="rId195" o:title=""/>
          </v:shape>
          <o:OLEObject Type="Embed" ProgID="Equation.DSMT4" ShapeID="_x0000_i1142" DrawAspect="Content" ObjectID="_1833292295" r:id="rId229"/>
        </w:object>
      </w:r>
      <w:r w:rsidRPr="003608C1">
        <w:rPr>
          <w:rFonts w:ascii="Times New Roman" w:hAnsi="Times New Roman" w:cs="Times New Roman"/>
          <w:sz w:val="24"/>
          <w:szCs w:val="24"/>
          <w:lang w:val="vi-VN"/>
        </w:rPr>
        <w:t xml:space="preserve"> tính theo </w:t>
      </w:r>
      <w:r w:rsidRPr="003608C1">
        <w:rPr>
          <w:rFonts w:ascii="Times New Roman" w:eastAsia="Calibri" w:hAnsi="Times New Roman" w:cs="Times New Roman"/>
          <w:position w:val="-6"/>
          <w:sz w:val="24"/>
          <w:szCs w:val="24"/>
        </w:rPr>
        <w:object w:dxaOrig="795" w:dyaOrig="255" w14:anchorId="411B85EA">
          <v:shape id="_x0000_i1143" type="#_x0000_t75" style="width:39.75pt;height:12.75pt" o:ole="">
            <v:imagedata r:id="rId197" o:title=""/>
          </v:shape>
          <o:OLEObject Type="Embed" ProgID="Equation.DSMT4" ShapeID="_x0000_i1143" DrawAspect="Content" ObjectID="_1833292296" r:id="rId230"/>
        </w:object>
      </w:r>
      <w:r w:rsidRPr="003608C1">
        <w:rPr>
          <w:rFonts w:ascii="Times New Roman" w:hAnsi="Times New Roman" w:cs="Times New Roman"/>
          <w:sz w:val="24"/>
          <w:szCs w:val="24"/>
          <w:lang w:val="vi-VN"/>
        </w:rPr>
        <w:t xml:space="preserve"> của </w:t>
      </w:r>
      <w:r w:rsidRPr="003608C1">
        <w:rPr>
          <w:rFonts w:ascii="Times New Roman" w:eastAsia="Calibri" w:hAnsi="Times New Roman" w:cs="Times New Roman"/>
          <w:position w:val="-10"/>
          <w:sz w:val="24"/>
          <w:szCs w:val="24"/>
        </w:rPr>
        <w:object w:dxaOrig="1470" w:dyaOrig="315" w14:anchorId="57ED3B19">
          <v:shape id="_x0000_i1144" type="#_x0000_t75" style="width:73.5pt;height:15.75pt" o:ole="">
            <v:imagedata r:id="rId199" o:title=""/>
          </v:shape>
          <o:OLEObject Type="Embed" ProgID="Equation.DSMT4" ShapeID="_x0000_i1144" DrawAspect="Content" ObjectID="_1833292297" r:id="rId231"/>
        </w:object>
      </w:r>
      <w:r w:rsidRPr="003608C1">
        <w:rPr>
          <w:rFonts w:ascii="Times New Roman" w:hAnsi="Times New Roman" w:cs="Times New Roman"/>
          <w:sz w:val="24"/>
          <w:szCs w:val="24"/>
          <w:lang w:val="vi-VN"/>
        </w:rPr>
        <w:t xml:space="preserve"> lần lượt là -824,4 ;-110,5; </w:t>
      </w:r>
      <w:r w:rsidRPr="003608C1">
        <w:rPr>
          <w:rFonts w:ascii="Times New Roman" w:hAnsi="Times New Roman" w:cs="Times New Roman"/>
          <w:sz w:val="24"/>
          <w:szCs w:val="24"/>
          <w:lang w:val="pt-BR"/>
        </w:rPr>
        <w:t>-</w:t>
      </w:r>
      <w:r w:rsidRPr="003608C1">
        <w:rPr>
          <w:rFonts w:ascii="Times New Roman" w:hAnsi="Times New Roman" w:cs="Times New Roman"/>
          <w:sz w:val="24"/>
          <w:szCs w:val="24"/>
          <w:lang w:val="vi-VN"/>
        </w:rPr>
        <w:t>393,5. Cho các phát biểu sau:</w:t>
      </w:r>
    </w:p>
    <w:p w14:paraId="26668567"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u w:val="single"/>
          <w:lang w:val="vi-VN"/>
        </w:rPr>
      </w:pPr>
      <w:r w:rsidRPr="003608C1">
        <w:rPr>
          <w:rFonts w:ascii="Times New Roman" w:hAnsi="Times New Roman" w:cs="Times New Roman"/>
          <w:sz w:val="24"/>
          <w:szCs w:val="24"/>
          <w:u w:val="single"/>
          <w:lang w:val="vi-VN"/>
        </w:rPr>
        <w:t>(1) Phản ứng (1) là phản ứng oxi hóa - khử, CO là chất bị oxi hóa.</w:t>
      </w:r>
    </w:p>
    <w:p w14:paraId="46188B45"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(2) Phản ứng (1) là phản ứng thu nhiệt, cần đun nóng ở nhiệt độ cao.</w:t>
      </w:r>
    </w:p>
    <w:p w14:paraId="36A3C184"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(3) Biến thiên enthalpy chuẩn của phản ứng trên: </w:t>
      </w:r>
      <w:r w:rsidRPr="003608C1">
        <w:rPr>
          <w:rFonts w:ascii="Times New Roman" w:eastAsia="Calibri" w:hAnsi="Times New Roman" w:cs="Times New Roman"/>
          <w:position w:val="-10"/>
          <w:sz w:val="24"/>
          <w:szCs w:val="24"/>
        </w:rPr>
        <w:object w:dxaOrig="1605" w:dyaOrig="375" w14:anchorId="430106CC">
          <v:shape id="_x0000_i1145" type="#_x0000_t75" style="width:79.5pt;height:19.5pt" o:ole="">
            <v:imagedata r:id="rId201" o:title=""/>
          </v:shape>
          <o:OLEObject Type="Embed" ProgID="Equation.DSMT4" ShapeID="_x0000_i1145" DrawAspect="Content" ObjectID="_1833292298" r:id="rId232"/>
        </w:object>
      </w:r>
      <w:r w:rsidRPr="003608C1">
        <w:rPr>
          <w:rFonts w:ascii="Times New Roman" w:hAnsi="Times New Roman" w:cs="Times New Roman"/>
          <w:sz w:val="24"/>
          <w:szCs w:val="24"/>
          <w:lang w:val="vi-VN"/>
        </w:rPr>
        <w:t>.</w:t>
      </w:r>
    </w:p>
    <w:p w14:paraId="4343AA90"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lastRenderedPageBreak/>
        <w:t>(4) Cho 1 mol Fe</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xml:space="preserve"> phản ứng với 1 mol CO, giả sử chỉ xảy ra phản ứng (1) với hiệu suất 100% thì giải phóng một lượng nhiệt là 8,27 kJ.</w:t>
      </w:r>
    </w:p>
    <w:p w14:paraId="15F32657"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Hãy liệt kê các phát biểu đúng (theo thứ tự từ nhỏ đến lớn, Câu: 24, 123...). </w:t>
      </w:r>
    </w:p>
    <w:p w14:paraId="2C128AC8"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5E62F6D1"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1</w:t>
      </w:r>
    </w:p>
    <w:p w14:paraId="15A399CD"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position w:val="-10"/>
          <w:sz w:val="24"/>
          <w:szCs w:val="24"/>
        </w:rPr>
        <w:object w:dxaOrig="1660" w:dyaOrig="360" w14:anchorId="196E9C59">
          <v:shape id="_x0000_i1146" type="#_x0000_t75" style="width:82.5pt;height:18pt" o:ole="">
            <v:imagedata r:id="rId233" o:title=""/>
          </v:shape>
          <o:OLEObject Type="Embed" ProgID="Equation.DSMT4" ShapeID="_x0000_i1146" DrawAspect="Content" ObjectID="_1833292299" r:id="rId234"/>
        </w:object>
      </w:r>
    </w:p>
    <w:p w14:paraId="40501A33" w14:textId="77777777" w:rsidR="00F327EB" w:rsidRPr="003608C1" w:rsidRDefault="00F327EB" w:rsidP="006460D9">
      <w:pPr>
        <w:shd w:val="clear" w:color="auto" w:fill="FFFF00"/>
        <w:tabs>
          <w:tab w:val="left" w:pos="284"/>
          <w:tab w:val="left" w:pos="2835"/>
          <w:tab w:val="left" w:pos="5387"/>
          <w:tab w:val="left" w:pos="7938"/>
        </w:tabs>
        <w:spacing w:after="0"/>
        <w:rPr>
          <w:rFonts w:ascii="Times New Roman" w:hAnsi="Times New Roman" w:cs="Times New Roman"/>
          <w:sz w:val="24"/>
          <w:szCs w:val="24"/>
        </w:rPr>
      </w:pPr>
      <w:r w:rsidRPr="003608C1">
        <w:rPr>
          <w:rFonts w:ascii="Times New Roman" w:hAnsi="Times New Roman" w:cs="Times New Roman"/>
          <w:sz w:val="24"/>
          <w:szCs w:val="24"/>
          <w:lang w:val="vi-VN"/>
        </w:rPr>
        <w:t xml:space="preserve">(1) </w:t>
      </w:r>
      <w:r w:rsidRPr="003608C1">
        <w:rPr>
          <w:rFonts w:ascii="Times New Roman" w:hAnsi="Times New Roman" w:cs="Times New Roman"/>
          <w:sz w:val="24"/>
          <w:szCs w:val="24"/>
        </w:rPr>
        <w:t>đúng</w:t>
      </w:r>
    </w:p>
    <w:p w14:paraId="5C09F05D" w14:textId="77777777" w:rsidR="00F327EB" w:rsidRPr="003608C1" w:rsidRDefault="00F327EB" w:rsidP="006460D9">
      <w:pPr>
        <w:shd w:val="clear" w:color="auto" w:fill="FFFF00"/>
        <w:tabs>
          <w:tab w:val="left" w:pos="284"/>
          <w:tab w:val="left" w:pos="2835"/>
          <w:tab w:val="left" w:pos="5387"/>
          <w:tab w:val="left" w:pos="7938"/>
        </w:tabs>
        <w:spacing w:after="0"/>
        <w:rPr>
          <w:rFonts w:ascii="Times New Roman" w:hAnsi="Times New Roman" w:cs="Times New Roman"/>
          <w:sz w:val="24"/>
          <w:szCs w:val="24"/>
        </w:rPr>
      </w:pPr>
      <w:r w:rsidRPr="003608C1">
        <w:rPr>
          <w:rFonts w:ascii="Times New Roman" w:hAnsi="Times New Roman" w:cs="Times New Roman"/>
          <w:sz w:val="24"/>
          <w:szCs w:val="24"/>
          <w:lang w:val="vi-VN"/>
        </w:rPr>
        <w:t xml:space="preserve">(2) </w:t>
      </w:r>
      <w:r w:rsidRPr="003608C1">
        <w:rPr>
          <w:rFonts w:ascii="Times New Roman" w:hAnsi="Times New Roman" w:cs="Times New Roman"/>
          <w:sz w:val="24"/>
          <w:szCs w:val="24"/>
        </w:rPr>
        <w:t>sai, vì phản ứng tỏa nhiệt</w:t>
      </w:r>
    </w:p>
    <w:p w14:paraId="045717D3" w14:textId="77777777" w:rsidR="00F327EB" w:rsidRPr="003608C1" w:rsidRDefault="00F327EB" w:rsidP="006460D9">
      <w:pPr>
        <w:shd w:val="clear" w:color="auto" w:fill="FFFF00"/>
        <w:tabs>
          <w:tab w:val="left" w:pos="284"/>
          <w:tab w:val="left" w:pos="2835"/>
          <w:tab w:val="left" w:pos="5387"/>
          <w:tab w:val="left" w:pos="7938"/>
        </w:tabs>
        <w:spacing w:after="0"/>
        <w:rPr>
          <w:rFonts w:ascii="Times New Roman" w:hAnsi="Times New Roman" w:cs="Times New Roman"/>
          <w:sz w:val="24"/>
          <w:szCs w:val="24"/>
        </w:rPr>
      </w:pPr>
      <w:r w:rsidRPr="003608C1">
        <w:rPr>
          <w:rFonts w:ascii="Times New Roman" w:hAnsi="Times New Roman" w:cs="Times New Roman"/>
          <w:sz w:val="24"/>
          <w:szCs w:val="24"/>
          <w:lang w:val="vi-VN"/>
        </w:rPr>
        <w:t xml:space="preserve">(3) </w:t>
      </w:r>
      <w:r w:rsidRPr="003608C1">
        <w:rPr>
          <w:rFonts w:ascii="Times New Roman" w:hAnsi="Times New Roman" w:cs="Times New Roman"/>
          <w:sz w:val="24"/>
          <w:szCs w:val="24"/>
        </w:rPr>
        <w:t xml:space="preserve">sai, vì </w:t>
      </w:r>
      <w:r w:rsidRPr="003608C1">
        <w:rPr>
          <w:rFonts w:ascii="Times New Roman" w:eastAsia="Calibri" w:hAnsi="Times New Roman" w:cs="Times New Roman"/>
          <w:position w:val="-10"/>
          <w:sz w:val="24"/>
          <w:szCs w:val="24"/>
        </w:rPr>
        <w:object w:dxaOrig="1660" w:dyaOrig="360" w14:anchorId="4370CCD0">
          <v:shape id="_x0000_i1147" type="#_x0000_t75" style="width:82.5pt;height:18pt" o:ole="">
            <v:imagedata r:id="rId233" o:title=""/>
          </v:shape>
          <o:OLEObject Type="Embed" ProgID="Equation.DSMT4" ShapeID="_x0000_i1147" DrawAspect="Content" ObjectID="_1833292300" r:id="rId235"/>
        </w:object>
      </w:r>
    </w:p>
    <w:p w14:paraId="1C39ACAE"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lang w:val="vi-VN"/>
        </w:rPr>
        <w:t>(4)</w:t>
      </w:r>
      <w:r w:rsidRPr="003608C1">
        <w:rPr>
          <w:rFonts w:ascii="Times New Roman" w:hAnsi="Times New Roman" w:cs="Times New Roman"/>
          <w:sz w:val="24"/>
          <w:szCs w:val="24"/>
        </w:rPr>
        <w:t xml:space="preserve"> sai, vì giải phóng 8,2kJ</w:t>
      </w:r>
    </w:p>
    <w:p w14:paraId="6BA25D6F" w14:textId="77777777" w:rsidR="00F327EB" w:rsidRPr="003608C1" w:rsidRDefault="00F327EB" w:rsidP="006460D9">
      <w:pPr>
        <w:tabs>
          <w:tab w:val="left" w:pos="284"/>
          <w:tab w:val="left" w:pos="2835"/>
          <w:tab w:val="left" w:pos="5387"/>
          <w:tab w:val="left" w:pos="7938"/>
        </w:tabs>
        <w:spacing w:after="0"/>
        <w:rPr>
          <w:rFonts w:ascii="Times New Roman" w:hAnsi="Times New Roman" w:cs="Times New Roman"/>
          <w:sz w:val="24"/>
          <w:szCs w:val="24"/>
          <w:lang w:val="vi-VN"/>
        </w:rPr>
      </w:pPr>
    </w:p>
    <w:p w14:paraId="4EE75D70" w14:textId="77777777" w:rsidR="00F327EB" w:rsidRPr="003608C1" w:rsidRDefault="00F327EB" w:rsidP="006460D9">
      <w:pPr>
        <w:pStyle w:val="ListParagraph"/>
        <w:spacing w:after="0"/>
        <w:ind w:left="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11 - Chương 5)</w:t>
      </w:r>
    </w:p>
    <w:p w14:paraId="1CF8841B" w14:textId="77777777" w:rsidR="00F327EB" w:rsidRPr="003608C1" w:rsidRDefault="00F327EB" w:rsidP="006460D9">
      <w:pPr>
        <w:tabs>
          <w:tab w:val="left" w:pos="992"/>
        </w:tabs>
        <w:spacing w:after="0"/>
        <w:jc w:val="both"/>
        <w:rPr>
          <w:rFonts w:ascii="Times New Roman" w:hAnsi="Times New Roman" w:cs="Times New Roman"/>
          <w:kern w:val="0"/>
          <w:sz w:val="24"/>
          <w:szCs w:val="24"/>
          <w:lang w:val="it-IT"/>
          <w14:ligatures w14:val="none"/>
        </w:rPr>
      </w:pPr>
      <w:r w:rsidRPr="003608C1">
        <w:rPr>
          <w:rFonts w:ascii="Times New Roman" w:hAnsi="Times New Roman" w:cs="Times New Roman"/>
          <w:sz w:val="24"/>
          <w:szCs w:val="24"/>
          <w:lang w:val="it-IT"/>
        </w:rPr>
        <w:t xml:space="preserve">Ở điều kiện thường, hợp chất hữu cơ X tồn tại ở trạng thái lỏng. Khi phân tích thành phần nguyên tố của hợp chất hữu cơ X thu được kết quả %C; %H;, %O (theo khối lượng) lần lượt là 60.00%; 13.33%; 26.67%. Cho các nhận định sau về X: </w:t>
      </w:r>
    </w:p>
    <w:p w14:paraId="04F0C14D"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u w:val="single"/>
          <w:lang w:val="it-IT"/>
        </w:rPr>
      </w:pPr>
      <w:r w:rsidRPr="003608C1">
        <w:rPr>
          <w:rFonts w:ascii="Times New Roman" w:hAnsi="Times New Roman" w:cs="Times New Roman"/>
          <w:sz w:val="24"/>
          <w:szCs w:val="24"/>
          <w:u w:val="single"/>
          <w:lang w:val="it-IT"/>
        </w:rPr>
        <w:t>(1) Công thức phân tử của X là C</w:t>
      </w:r>
      <w:r w:rsidRPr="003608C1">
        <w:rPr>
          <w:rFonts w:ascii="Times New Roman" w:hAnsi="Times New Roman" w:cs="Times New Roman"/>
          <w:sz w:val="24"/>
          <w:szCs w:val="24"/>
          <w:u w:val="single"/>
          <w:vertAlign w:val="subscript"/>
          <w:lang w:val="it-IT"/>
        </w:rPr>
        <w:t>3</w:t>
      </w:r>
      <w:r w:rsidRPr="003608C1">
        <w:rPr>
          <w:rFonts w:ascii="Times New Roman" w:hAnsi="Times New Roman" w:cs="Times New Roman"/>
          <w:sz w:val="24"/>
          <w:szCs w:val="24"/>
          <w:u w:val="single"/>
          <w:lang w:val="it-IT"/>
        </w:rPr>
        <w:t>H</w:t>
      </w:r>
      <w:r w:rsidRPr="003608C1">
        <w:rPr>
          <w:rFonts w:ascii="Times New Roman" w:hAnsi="Times New Roman" w:cs="Times New Roman"/>
          <w:sz w:val="24"/>
          <w:szCs w:val="24"/>
          <w:u w:val="single"/>
          <w:vertAlign w:val="subscript"/>
          <w:lang w:val="it-IT"/>
        </w:rPr>
        <w:t>8</w:t>
      </w:r>
      <w:r w:rsidRPr="003608C1">
        <w:rPr>
          <w:rFonts w:ascii="Times New Roman" w:hAnsi="Times New Roman" w:cs="Times New Roman"/>
          <w:sz w:val="24"/>
          <w:szCs w:val="24"/>
          <w:u w:val="single"/>
          <w:lang w:val="it-IT"/>
        </w:rPr>
        <w:t>O.</w:t>
      </w:r>
    </w:p>
    <w:p w14:paraId="23345102"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u w:val="single"/>
          <w:lang w:val="it-IT"/>
        </w:rPr>
      </w:pPr>
      <w:r w:rsidRPr="003608C1">
        <w:rPr>
          <w:rFonts w:ascii="Times New Roman" w:hAnsi="Times New Roman" w:cs="Times New Roman"/>
          <w:sz w:val="24"/>
          <w:szCs w:val="24"/>
          <w:u w:val="single"/>
          <w:lang w:val="it-IT"/>
        </w:rPr>
        <w:t xml:space="preserve">(2) X tạo được liên kết hydrogen với nước. </w:t>
      </w:r>
    </w:p>
    <w:p w14:paraId="29148FBF"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lang w:val="it-IT"/>
        </w:rPr>
      </w:pPr>
      <w:r w:rsidRPr="003608C1">
        <w:rPr>
          <w:rFonts w:ascii="Times New Roman" w:hAnsi="Times New Roman" w:cs="Times New Roman"/>
          <w:sz w:val="24"/>
          <w:szCs w:val="24"/>
          <w:lang w:val="it-IT"/>
        </w:rPr>
        <w:t>(3) Oxi hóa X bằng CuO luôn cho sản phẩm có phản ứng với thuốc thử Tollens.</w:t>
      </w:r>
    </w:p>
    <w:p w14:paraId="14DB59F2"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lang w:val="it-IT"/>
        </w:rPr>
      </w:pPr>
      <w:r w:rsidRPr="003608C1">
        <w:rPr>
          <w:rFonts w:ascii="Times New Roman" w:hAnsi="Times New Roman" w:cs="Times New Roman"/>
          <w:sz w:val="24"/>
          <w:szCs w:val="24"/>
          <w:lang w:val="it-IT"/>
        </w:rPr>
        <w:t>(4) X là ketone.</w:t>
      </w:r>
    </w:p>
    <w:p w14:paraId="3E165E4C"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lang w:val="it-IT"/>
        </w:rPr>
      </w:pPr>
      <w:r w:rsidRPr="003608C1">
        <w:rPr>
          <w:rFonts w:ascii="Times New Roman" w:hAnsi="Times New Roman" w:cs="Times New Roman"/>
          <w:sz w:val="24"/>
          <w:szCs w:val="24"/>
          <w:lang w:val="it-IT"/>
        </w:rPr>
        <w:t>Hãy sắp xếp các nhận định đúng theo thứ tự tăng dần.</w:t>
      </w:r>
    </w:p>
    <w:p w14:paraId="7B2C6B16"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72153741"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12</w:t>
      </w:r>
    </w:p>
    <w:p w14:paraId="32F5BA04" w14:textId="77777777" w:rsidR="00F327EB" w:rsidRPr="003608C1" w:rsidRDefault="00F327EB" w:rsidP="006460D9">
      <w:pPr>
        <w:shd w:val="clear" w:color="auto" w:fill="FFFF00"/>
        <w:spacing w:after="0"/>
        <w:rPr>
          <w:rFonts w:ascii="Times New Roman" w:hAnsi="Times New Roman" w:cs="Times New Roman"/>
          <w:kern w:val="0"/>
          <w:sz w:val="24"/>
          <w:szCs w:val="24"/>
          <w14:ligatures w14:val="none"/>
        </w:rPr>
      </w:pPr>
      <w:r w:rsidRPr="003608C1">
        <w:rPr>
          <w:rFonts w:ascii="Times New Roman" w:hAnsi="Times New Roman" w:cs="Times New Roman"/>
          <w:sz w:val="24"/>
          <w:szCs w:val="24"/>
        </w:rPr>
        <w:t>CTPT X: C</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8</w:t>
      </w:r>
      <w:r w:rsidRPr="003608C1">
        <w:rPr>
          <w:rFonts w:ascii="Times New Roman" w:hAnsi="Times New Roman" w:cs="Times New Roman"/>
          <w:sz w:val="24"/>
          <w:szCs w:val="24"/>
        </w:rPr>
        <w:t>O</w:t>
      </w:r>
    </w:p>
    <w:p w14:paraId="17EDF99B" w14:textId="77777777" w:rsidR="00F327EB" w:rsidRPr="003608C1" w:rsidRDefault="00F327EB" w:rsidP="006460D9">
      <w:pPr>
        <w:shd w:val="clear" w:color="auto" w:fill="FFFF00"/>
        <w:spacing w:after="0"/>
        <w:rPr>
          <w:rFonts w:ascii="Times New Roman" w:hAnsi="Times New Roman" w:cs="Times New Roman"/>
          <w:sz w:val="24"/>
          <w:szCs w:val="24"/>
        </w:rPr>
      </w:pPr>
      <w:r w:rsidRPr="003608C1">
        <w:rPr>
          <w:rFonts w:ascii="Times New Roman" w:hAnsi="Times New Roman" w:cs="Times New Roman"/>
          <w:sz w:val="24"/>
          <w:szCs w:val="24"/>
        </w:rPr>
        <w:t>(1) đúng</w:t>
      </w:r>
    </w:p>
    <w:p w14:paraId="1F8D7418" w14:textId="77777777" w:rsidR="00F327EB" w:rsidRPr="003608C1" w:rsidRDefault="00F327EB" w:rsidP="006460D9">
      <w:pPr>
        <w:shd w:val="clear" w:color="auto" w:fill="FFFF00"/>
        <w:spacing w:after="0"/>
        <w:rPr>
          <w:rFonts w:ascii="Times New Roman" w:hAnsi="Times New Roman" w:cs="Times New Roman"/>
          <w:sz w:val="24"/>
          <w:szCs w:val="24"/>
        </w:rPr>
      </w:pPr>
      <w:r w:rsidRPr="003608C1">
        <w:rPr>
          <w:rFonts w:ascii="Times New Roman" w:hAnsi="Times New Roman" w:cs="Times New Roman"/>
          <w:sz w:val="24"/>
          <w:szCs w:val="24"/>
        </w:rPr>
        <w:t>(2) đúng</w:t>
      </w:r>
    </w:p>
    <w:p w14:paraId="10AB8CD2" w14:textId="77777777" w:rsidR="00F327EB" w:rsidRPr="003608C1" w:rsidRDefault="00F327EB" w:rsidP="006460D9">
      <w:pPr>
        <w:shd w:val="clear" w:color="auto" w:fill="FFFF00"/>
        <w:spacing w:after="0"/>
        <w:rPr>
          <w:rFonts w:ascii="Times New Roman" w:hAnsi="Times New Roman" w:cs="Times New Roman"/>
          <w:sz w:val="24"/>
          <w:szCs w:val="24"/>
        </w:rPr>
      </w:pPr>
      <w:r w:rsidRPr="003608C1">
        <w:rPr>
          <w:rFonts w:ascii="Times New Roman" w:hAnsi="Times New Roman" w:cs="Times New Roman"/>
          <w:sz w:val="24"/>
          <w:szCs w:val="24"/>
        </w:rPr>
        <w:t>(3) sai, vì oxi hoá alcohol bậc 2 thu được ketone.</w:t>
      </w:r>
    </w:p>
    <w:p w14:paraId="20460E70" w14:textId="77777777" w:rsidR="00F327EB" w:rsidRPr="003608C1" w:rsidRDefault="00F327EB" w:rsidP="006460D9">
      <w:pPr>
        <w:shd w:val="clear" w:color="auto" w:fill="FFFF00"/>
        <w:spacing w:after="0"/>
        <w:rPr>
          <w:rFonts w:ascii="Times New Roman" w:hAnsi="Times New Roman" w:cs="Times New Roman"/>
          <w:sz w:val="24"/>
          <w:szCs w:val="24"/>
        </w:rPr>
      </w:pPr>
      <w:r w:rsidRPr="003608C1">
        <w:rPr>
          <w:rFonts w:ascii="Times New Roman" w:hAnsi="Times New Roman" w:cs="Times New Roman"/>
          <w:sz w:val="24"/>
          <w:szCs w:val="24"/>
        </w:rPr>
        <w:t>(4) Sai, vì X là alcohol</w:t>
      </w:r>
    </w:p>
    <w:p w14:paraId="3AA4905E"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p>
    <w:p w14:paraId="56432A08"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lang w:val="vi-VN"/>
        </w:rPr>
      </w:pPr>
    </w:p>
    <w:p w14:paraId="69B0647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2)</w:t>
      </w:r>
    </w:p>
    <w:p w14:paraId="2F0B618E" w14:textId="77777777" w:rsidR="00F327EB" w:rsidRPr="003608C1" w:rsidRDefault="00F327EB" w:rsidP="006460D9">
      <w:pPr>
        <w:tabs>
          <w:tab w:val="left" w:pos="300"/>
        </w:tabs>
        <w:spacing w:after="0" w:line="240" w:lineRule="auto"/>
        <w:jc w:val="both"/>
        <w:rPr>
          <w:rFonts w:ascii="Times New Roman" w:eastAsia="Aptos" w:hAnsi="Times New Roman" w:cs="Times New Roman"/>
          <w:b/>
          <w:bCs/>
          <w:color w:val="000000" w:themeColor="text1"/>
          <w:sz w:val="24"/>
          <w:szCs w:val="24"/>
          <w:lang w:val="pt-BR"/>
        </w:rPr>
      </w:pPr>
      <w:r w:rsidRPr="003608C1">
        <w:rPr>
          <w:rFonts w:ascii="Times New Roman" w:eastAsia="Aptos" w:hAnsi="Times New Roman" w:cs="Times New Roman"/>
          <w:sz w:val="24"/>
          <w:szCs w:val="24"/>
          <w:lang w:val="pt-BR"/>
        </w:rPr>
        <w:t>Thực hiện các thí nghiệm hóa học được đánh số thứ tự từ 1 đến 4 như sau:</w:t>
      </w:r>
    </w:p>
    <w:p w14:paraId="62AA5821" w14:textId="77777777" w:rsidR="00F327EB" w:rsidRPr="003608C1" w:rsidRDefault="00F327EB" w:rsidP="006460D9">
      <w:pPr>
        <w:tabs>
          <w:tab w:val="left" w:pos="300"/>
        </w:tabs>
        <w:spacing w:after="0" w:line="240" w:lineRule="auto"/>
        <w:jc w:val="both"/>
        <w:rPr>
          <w:rFonts w:ascii="Times New Roman" w:hAnsi="Times New Roman" w:cs="Times New Roman"/>
          <w:color w:val="000000" w:themeColor="text1"/>
          <w:sz w:val="24"/>
          <w:szCs w:val="24"/>
          <w:lang w:val="pt-BR"/>
        </w:rPr>
      </w:pPr>
      <w:r w:rsidRPr="003608C1">
        <w:rPr>
          <w:rFonts w:ascii="Times New Roman" w:hAnsi="Times New Roman" w:cs="Times New Roman"/>
          <w:sz w:val="24"/>
          <w:szCs w:val="24"/>
          <w:lang w:val="pt-BR"/>
        </w:rPr>
        <w:t>(1) Cho dung dịch saccharose vào ống nghiệm chứa Cu(OH)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và dung dịch NaOH.</w:t>
      </w:r>
    </w:p>
    <w:p w14:paraId="3C03D822" w14:textId="77777777" w:rsidR="00F327EB" w:rsidRPr="003608C1" w:rsidRDefault="00F327EB" w:rsidP="006460D9">
      <w:pPr>
        <w:tabs>
          <w:tab w:val="left" w:pos="300"/>
        </w:tabs>
        <w:spacing w:after="0" w:line="240" w:lineRule="auto"/>
        <w:jc w:val="both"/>
        <w:rPr>
          <w:rFonts w:ascii="Times New Roman" w:hAnsi="Times New Roman" w:cs="Times New Roman"/>
          <w:color w:val="000000" w:themeColor="text1"/>
          <w:sz w:val="24"/>
          <w:szCs w:val="24"/>
          <w:lang w:val="pt-BR"/>
        </w:rPr>
      </w:pPr>
      <w:r w:rsidRPr="003608C1">
        <w:rPr>
          <w:rFonts w:ascii="Times New Roman" w:hAnsi="Times New Roman" w:cs="Times New Roman"/>
          <w:sz w:val="24"/>
          <w:szCs w:val="24"/>
          <w:lang w:val="pt-BR"/>
        </w:rPr>
        <w:t>(2) Cho dung dịch glucose loãng vào ống nghiệm chứa 1 mL dung dịch bromine.</w:t>
      </w:r>
    </w:p>
    <w:p w14:paraId="7A876AA3" w14:textId="77777777" w:rsidR="00F327EB" w:rsidRPr="003608C1" w:rsidRDefault="00F327EB" w:rsidP="006460D9">
      <w:pPr>
        <w:tabs>
          <w:tab w:val="left" w:pos="300"/>
        </w:tabs>
        <w:spacing w:after="0" w:line="240" w:lineRule="auto"/>
        <w:jc w:val="both"/>
        <w:rPr>
          <w:rFonts w:ascii="Times New Roman" w:eastAsia="Aptos" w:hAnsi="Times New Roman" w:cs="Times New Roman"/>
          <w:color w:val="000000" w:themeColor="text1"/>
          <w:sz w:val="24"/>
          <w:szCs w:val="24"/>
          <w:lang w:val="pt-BR"/>
        </w:rPr>
      </w:pPr>
      <w:r w:rsidRPr="003608C1">
        <w:rPr>
          <w:rFonts w:ascii="Times New Roman" w:hAnsi="Times New Roman" w:cs="Times New Roman"/>
          <w:sz w:val="24"/>
          <w:szCs w:val="24"/>
          <w:lang w:val="pt-BR"/>
        </w:rPr>
        <w:t>(3) Cho dung dịch I</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vào ống nghiệm chứa dung dịch </w:t>
      </w:r>
      <w:r w:rsidRPr="003608C1">
        <w:rPr>
          <w:rFonts w:ascii="Times New Roman" w:eastAsia="Aptos" w:hAnsi="Times New Roman" w:cs="Times New Roman"/>
          <w:sz w:val="24"/>
          <w:szCs w:val="24"/>
          <w:lang w:val="pt-BR"/>
        </w:rPr>
        <w:t>hồ tinh bột.</w:t>
      </w:r>
    </w:p>
    <w:p w14:paraId="3812EAB3" w14:textId="77777777" w:rsidR="00F327EB" w:rsidRPr="003608C1" w:rsidRDefault="00F327EB" w:rsidP="006460D9">
      <w:pPr>
        <w:tabs>
          <w:tab w:val="left" w:pos="300"/>
        </w:tabs>
        <w:spacing w:after="0" w:line="240" w:lineRule="auto"/>
        <w:jc w:val="both"/>
        <w:rPr>
          <w:rFonts w:ascii="Times New Roman" w:eastAsia="Aptos" w:hAnsi="Times New Roman" w:cs="Times New Roman"/>
          <w:color w:val="000000" w:themeColor="text1"/>
          <w:sz w:val="24"/>
          <w:szCs w:val="24"/>
          <w:lang w:val="pt-BR"/>
        </w:rPr>
      </w:pPr>
      <w:r w:rsidRPr="003608C1">
        <w:rPr>
          <w:rFonts w:ascii="Times New Roman" w:eastAsia="Aptos" w:hAnsi="Times New Roman" w:cs="Times New Roman"/>
          <w:sz w:val="24"/>
          <w:szCs w:val="24"/>
          <w:lang w:val="pt-BR"/>
        </w:rPr>
        <w:t>(4) Cho vài giọt dung dịch H</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SO</w:t>
      </w:r>
      <w:r w:rsidRPr="003608C1">
        <w:rPr>
          <w:rFonts w:ascii="Times New Roman" w:eastAsia="Aptos" w:hAnsi="Times New Roman" w:cs="Times New Roman"/>
          <w:sz w:val="24"/>
          <w:szCs w:val="24"/>
          <w:vertAlign w:val="subscript"/>
          <w:lang w:val="pt-BR"/>
        </w:rPr>
        <w:t>4</w:t>
      </w:r>
      <w:r w:rsidRPr="003608C1">
        <w:rPr>
          <w:rFonts w:ascii="Times New Roman" w:eastAsia="Aptos" w:hAnsi="Times New Roman" w:cs="Times New Roman"/>
          <w:sz w:val="24"/>
          <w:szCs w:val="24"/>
          <w:lang w:val="pt-BR"/>
        </w:rPr>
        <w:t xml:space="preserve"> đặc vào ống nghiệm chứa nhúm bông.</w:t>
      </w:r>
    </w:p>
    <w:p w14:paraId="48C295B1" w14:textId="77777777" w:rsidR="00F327EB" w:rsidRPr="003608C1" w:rsidRDefault="00F327EB" w:rsidP="006460D9">
      <w:pPr>
        <w:tabs>
          <w:tab w:val="left" w:pos="300"/>
        </w:tabs>
        <w:spacing w:after="0" w:line="240" w:lineRule="auto"/>
        <w:jc w:val="both"/>
        <w:rPr>
          <w:rFonts w:ascii="Times New Roman" w:eastAsia="Aptos" w:hAnsi="Times New Roman" w:cs="Times New Roman"/>
          <w:sz w:val="24"/>
          <w:szCs w:val="24"/>
          <w:lang w:val="pt-BR"/>
        </w:rPr>
      </w:pPr>
      <w:r w:rsidRPr="003608C1">
        <w:rPr>
          <w:rFonts w:ascii="Times New Roman" w:eastAsia="Aptos" w:hAnsi="Times New Roman" w:cs="Times New Roman"/>
          <w:sz w:val="24"/>
          <w:szCs w:val="24"/>
          <w:lang w:val="pt-BR"/>
        </w:rPr>
        <w:t xml:space="preserve">Hãy gán số thứ tự thí nghiệm theo hiện tượng quan sát được trong ống nghiệm như sau: màu nâu đỏ nhạt dần, xuất hiện màu xanh tím, xuất hiện dung dịch màu xanh lam, xuất hiện màu đen và sắp xếp theo trình tự thành dãy bốn số (ví dụ: 3124, 1234, ...). </w:t>
      </w:r>
    </w:p>
    <w:p w14:paraId="6BF577C5"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4300C3EA"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2314</w:t>
      </w:r>
    </w:p>
    <w:p w14:paraId="0F68D1E3" w14:textId="77777777" w:rsidR="00F327EB" w:rsidRPr="003608C1" w:rsidRDefault="00F327EB" w:rsidP="006460D9">
      <w:pPr>
        <w:tabs>
          <w:tab w:val="left" w:pos="300"/>
        </w:tabs>
        <w:spacing w:after="0" w:line="240" w:lineRule="auto"/>
        <w:jc w:val="both"/>
        <w:rPr>
          <w:rFonts w:ascii="Times New Roman" w:eastAsia="Aptos" w:hAnsi="Times New Roman" w:cs="Times New Roman"/>
          <w:color w:val="000000" w:themeColor="text1"/>
          <w:sz w:val="24"/>
          <w:szCs w:val="24"/>
          <w:lang w:val="pt-BR"/>
        </w:rPr>
      </w:pPr>
    </w:p>
    <w:p w14:paraId="434897D4" w14:textId="77777777" w:rsidR="00F327EB" w:rsidRPr="003608C1" w:rsidRDefault="00F327EB" w:rsidP="006460D9">
      <w:pPr>
        <w:pStyle w:val="ListParagraph"/>
        <w:spacing w:after="0"/>
        <w:ind w:left="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4)</w:t>
      </w:r>
    </w:p>
    <w:p w14:paraId="52F579DB"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Trong công nghiệp hiện nay, để hạn chế chất thải ra môi trường và làm tăng hiệu suất của quá trình sản xuất PVC từ ethylene, người ta thực hiện quy trình sản xuất khép kín ứng với các phản ứng (1), (2), (3), (4) theo sơ đồ sau:</w:t>
      </w:r>
      <w:r w:rsidRPr="003608C1">
        <w:rPr>
          <w:rFonts w:ascii="Times New Roman" w:hAnsi="Times New Roman" w:cs="Times New Roman"/>
          <w:noProof/>
          <w:sz w:val="24"/>
          <w:szCs w:val="24"/>
        </w:rPr>
        <w:drawing>
          <wp:inline distT="0" distB="0" distL="0" distR="0" wp14:anchorId="746A133C" wp14:editId="2470E9F2">
            <wp:extent cx="7620" cy="7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E50983B" w14:textId="77777777" w:rsidR="00F327EB" w:rsidRPr="003608C1" w:rsidRDefault="00F327EB" w:rsidP="006460D9">
      <w:pPr>
        <w:pStyle w:val="ListParagraph"/>
        <w:spacing w:after="0" w:line="288" w:lineRule="auto"/>
        <w:ind w:left="0"/>
        <w:jc w:val="center"/>
        <w:rPr>
          <w:rFonts w:ascii="Times New Roman" w:hAnsi="Times New Roman" w:cs="Times New Roman"/>
          <w:sz w:val="24"/>
          <w:szCs w:val="24"/>
        </w:rPr>
      </w:pPr>
      <w:r w:rsidRPr="003608C1">
        <w:rPr>
          <w:rFonts w:ascii="Times New Roman" w:hAnsi="Times New Roman" w:cs="Times New Roman"/>
          <w:sz w:val="24"/>
          <w:szCs w:val="24"/>
        </w:rPr>
        <w:object w:dxaOrig="8355" w:dyaOrig="2640" w14:anchorId="596E102B">
          <v:shape id="_x0000_i1148" type="#_x0000_t75" style="width:418.5pt;height:132pt" o:ole="">
            <v:imagedata r:id="rId204" o:title=""/>
          </v:shape>
          <o:OLEObject Type="Embed" ProgID="ACD.ChemSketch.20" ShapeID="_x0000_i1148" DrawAspect="Content" ObjectID="_1833292301" r:id="rId236"/>
        </w:object>
      </w:r>
    </w:p>
    <w:p w14:paraId="64ECE8D2"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Cho các phát biểu sau:</w:t>
      </w:r>
    </w:p>
    <w:p w14:paraId="6FACB4E0"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xml:space="preserve">(1) Phản ứng (1) thuộc loại phản ứng cộng, phản ứng (2) thuộc loại phản ứng tách, </w:t>
      </w:r>
    </w:p>
    <w:p w14:paraId="4FA3E77D"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highlight w:val="yellow"/>
        </w:rPr>
        <w:t xml:space="preserve">   phản ứng (4) thuộc loại phản ứng trùng hợp.</w:t>
      </w:r>
    </w:p>
    <w:p w14:paraId="5DF498D3"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highlight w:val="yellow"/>
        </w:rPr>
        <w:t>(2) Phản ứng (3) giúp tăng hiệu quả sản xuất và hạn chế gây ô nhiễm môi trường.</w:t>
      </w:r>
    </w:p>
    <w:p w14:paraId="0B97BE82"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(3) PVC thuộc loại polymer nhiệt rắn, bị phân hủy khi đun nóng.</w:t>
      </w:r>
    </w:p>
    <w:p w14:paraId="57742B43"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highlight w:val="yellow"/>
        </w:rPr>
        <w:t>(4) Từ ethylene điều chế được PE bằng phản ứng trùng hợp và PVC theo sơ đồ trên. PE, PVC thuộc loại nhựa tái chế.</w:t>
      </w:r>
    </w:p>
    <w:p w14:paraId="1EAC7F5C"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sz w:val="24"/>
          <w:szCs w:val="24"/>
        </w:rPr>
        <w:t>(5) Để sản xuất 1,0 tấn PVC theo sơ đồ trên với hiệu suất của phản ứng (1), (2), (4) lần lượt là 90%, 85%, 95% thì cần 618,44 kg ethylene (</w:t>
      </w:r>
      <w:r w:rsidRPr="003608C1">
        <w:rPr>
          <w:rFonts w:ascii="Times New Roman" w:hAnsi="Times New Roman" w:cs="Times New Roman"/>
          <w:i/>
          <w:sz w:val="24"/>
          <w:szCs w:val="24"/>
        </w:rPr>
        <w:t>kết quả làm tròn đến hàng phần trăm</w:t>
      </w:r>
      <w:r w:rsidRPr="003608C1">
        <w:rPr>
          <w:rFonts w:ascii="Times New Roman" w:hAnsi="Times New Roman" w:cs="Times New Roman"/>
          <w:sz w:val="24"/>
          <w:szCs w:val="24"/>
        </w:rPr>
        <w:t>).</w:t>
      </w:r>
    </w:p>
    <w:p w14:paraId="5A9EB3FA" w14:textId="77777777" w:rsidR="00F327EB" w:rsidRPr="003608C1" w:rsidRDefault="00F327EB" w:rsidP="006460D9">
      <w:pPr>
        <w:pStyle w:val="ListParagraph"/>
        <w:spacing w:after="0" w:line="288" w:lineRule="auto"/>
        <w:ind w:left="0"/>
        <w:jc w:val="both"/>
        <w:rPr>
          <w:rFonts w:ascii="Times New Roman" w:hAnsi="Times New Roman" w:cs="Times New Roman"/>
          <w:sz w:val="24"/>
          <w:szCs w:val="24"/>
        </w:rPr>
      </w:pPr>
      <w:r w:rsidRPr="003608C1">
        <w:rPr>
          <w:rFonts w:ascii="Times New Roman" w:hAnsi="Times New Roman" w:cs="Times New Roman"/>
          <w:noProof/>
          <w:sz w:val="24"/>
          <w:szCs w:val="24"/>
          <w:lang w:val="es-ES"/>
        </w:rPr>
        <w:t>Liệt kê các phát biểu đúng theo số thứ tự tăng dần(</w:t>
      </w:r>
      <w:r w:rsidRPr="003608C1">
        <w:rPr>
          <w:rFonts w:ascii="Times New Roman" w:hAnsi="Times New Roman" w:cs="Times New Roman"/>
          <w:sz w:val="24"/>
          <w:szCs w:val="24"/>
        </w:rPr>
        <w:t>ví dụ 123; 234;...)</w:t>
      </w:r>
      <w:r w:rsidRPr="003608C1">
        <w:rPr>
          <w:rFonts w:ascii="Times New Roman" w:hAnsi="Times New Roman" w:cs="Times New Roman"/>
          <w:noProof/>
          <w:sz w:val="24"/>
          <w:szCs w:val="24"/>
          <w:lang w:val="es-ES"/>
        </w:rPr>
        <w:t>.</w:t>
      </w:r>
    </w:p>
    <w:p w14:paraId="156B6992"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54BDC128"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124</w:t>
      </w:r>
    </w:p>
    <w:p w14:paraId="0EA80170"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highlight w:val="yellow"/>
        </w:rPr>
        <w:t>(1)</w:t>
      </w:r>
      <w:r w:rsidRPr="003608C1">
        <w:rPr>
          <w:rFonts w:ascii="Times New Roman" w:hAnsi="Times New Roman" w:cs="Times New Roman"/>
          <w:sz w:val="24"/>
          <w:szCs w:val="24"/>
        </w:rPr>
        <w:t xml:space="preserve"> đúng</w:t>
      </w:r>
    </w:p>
    <w:p w14:paraId="5E4BDA5C"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highlight w:val="yellow"/>
        </w:rPr>
        <w:t>(2)</w:t>
      </w:r>
      <w:r w:rsidRPr="003608C1">
        <w:rPr>
          <w:rFonts w:ascii="Times New Roman" w:hAnsi="Times New Roman" w:cs="Times New Roman"/>
          <w:sz w:val="24"/>
          <w:szCs w:val="24"/>
        </w:rPr>
        <w:t xml:space="preserve"> đúng</w:t>
      </w:r>
    </w:p>
    <w:p w14:paraId="1F04EFDD"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highlight w:val="yellow"/>
        </w:rPr>
        <w:t>(3)</w:t>
      </w:r>
      <w:r w:rsidRPr="003608C1">
        <w:rPr>
          <w:rFonts w:ascii="Times New Roman" w:hAnsi="Times New Roman" w:cs="Times New Roman"/>
          <w:sz w:val="24"/>
          <w:szCs w:val="24"/>
        </w:rPr>
        <w:t xml:space="preserve"> sai, PVC là polymer nhiệt dẻo.</w:t>
      </w:r>
    </w:p>
    <w:p w14:paraId="1B72AF1B"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highlight w:val="yellow"/>
        </w:rPr>
        <w:t>(4)</w:t>
      </w:r>
      <w:r w:rsidRPr="003608C1">
        <w:rPr>
          <w:rFonts w:ascii="Times New Roman" w:hAnsi="Times New Roman" w:cs="Times New Roman"/>
          <w:sz w:val="24"/>
          <w:szCs w:val="24"/>
        </w:rPr>
        <w:t xml:space="preserve"> đúng</w:t>
      </w:r>
    </w:p>
    <w:p w14:paraId="19B44CAB"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highlight w:val="yellow"/>
        </w:rPr>
        <w:t>(5)</w:t>
      </w:r>
      <w:r w:rsidRPr="003608C1">
        <w:rPr>
          <w:rFonts w:ascii="Times New Roman" w:hAnsi="Times New Roman" w:cs="Times New Roman"/>
          <w:sz w:val="24"/>
          <w:szCs w:val="24"/>
        </w:rPr>
        <w:t xml:space="preserve"> sai, vì lượng dthylene thu được là 10</w:t>
      </w:r>
      <w:r w:rsidRPr="003608C1">
        <w:rPr>
          <w:rFonts w:ascii="Times New Roman" w:hAnsi="Times New Roman" w:cs="Times New Roman"/>
          <w:sz w:val="24"/>
          <w:szCs w:val="24"/>
          <w:vertAlign w:val="superscript"/>
        </w:rPr>
        <w:t>3</w:t>
      </w:r>
      <w:r w:rsidRPr="003608C1">
        <w:rPr>
          <w:rFonts w:ascii="Times New Roman" w:hAnsi="Times New Roman" w:cs="Times New Roman"/>
          <w:position w:val="-28"/>
          <w:sz w:val="24"/>
          <w:szCs w:val="24"/>
          <w:highlight w:val="yellow"/>
        </w:rPr>
        <w:object w:dxaOrig="2860" w:dyaOrig="700" w14:anchorId="6E6F1BD5">
          <v:shape id="_x0000_i1149" type="#_x0000_t75" style="width:142.5pt;height:34.5pt" o:ole="">
            <v:imagedata r:id="rId237" o:title=""/>
          </v:shape>
          <o:OLEObject Type="Embed" ProgID="Equation.DSMT4" ShapeID="_x0000_i1149" DrawAspect="Content" ObjectID="_1833292302" r:id="rId238"/>
        </w:object>
      </w:r>
      <w:r w:rsidRPr="003608C1">
        <w:rPr>
          <w:rFonts w:ascii="Times New Roman" w:hAnsi="Times New Roman" w:cs="Times New Roman"/>
          <w:sz w:val="24"/>
          <w:szCs w:val="24"/>
          <w:highlight w:val="yellow"/>
        </w:rPr>
        <w:t xml:space="preserve"> </w:t>
      </w:r>
      <w:r w:rsidRPr="003608C1">
        <w:rPr>
          <w:rFonts w:ascii="Times New Roman" w:hAnsi="Times New Roman" w:cs="Times New Roman"/>
          <w:sz w:val="24"/>
          <w:szCs w:val="24"/>
        </w:rPr>
        <w:t>kg.</w:t>
      </w:r>
    </w:p>
    <w:p w14:paraId="34EDF5E4"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12 - Chương 6)</w:t>
      </w:r>
    </w:p>
    <w:p w14:paraId="27FF0764" w14:textId="77777777" w:rsidR="00F327EB" w:rsidRPr="003608C1" w:rsidRDefault="00F327EB" w:rsidP="006460D9">
      <w:pPr>
        <w:pStyle w:val="ListParagraph"/>
        <w:tabs>
          <w:tab w:val="left" w:pos="284"/>
          <w:tab w:val="left" w:pos="851"/>
          <w:tab w:val="left" w:pos="2835"/>
          <w:tab w:val="left" w:pos="5387"/>
          <w:tab w:val="left" w:pos="7797"/>
        </w:tabs>
        <w:spacing w:after="0" w:line="288" w:lineRule="auto"/>
        <w:ind w:left="0"/>
        <w:jc w:val="both"/>
        <w:rPr>
          <w:rFonts w:ascii="Times New Roman" w:eastAsia="Georgia" w:hAnsi="Times New Roman" w:cs="Times New Roman"/>
          <w:sz w:val="24"/>
          <w:szCs w:val="24"/>
        </w:rPr>
      </w:pPr>
      <w:r w:rsidRPr="003608C1">
        <w:rPr>
          <w:rFonts w:ascii="Times New Roman" w:hAnsi="Times New Roman" w:cs="Times New Roman"/>
          <w:sz w:val="24"/>
          <w:szCs w:val="24"/>
        </w:rPr>
        <w:t>Phân</w:t>
      </w:r>
      <w:r w:rsidRPr="003608C1">
        <w:rPr>
          <w:rFonts w:ascii="Times New Roman" w:eastAsia="Calibri" w:hAnsi="Times New Roman" w:cs="Times New Roman"/>
          <w:sz w:val="24"/>
          <w:szCs w:val="24"/>
          <w:lang w:eastAsia="vi-VN"/>
        </w:rPr>
        <w:t xml:space="preserve"> tích một mẫu quặng X thu được phần trăm các chất theo khối lượng như sau: 52% RCO</w:t>
      </w:r>
      <w:r w:rsidRPr="003608C1">
        <w:rPr>
          <w:rFonts w:ascii="Times New Roman" w:eastAsia="Calibri" w:hAnsi="Times New Roman" w:cs="Times New Roman"/>
          <w:sz w:val="24"/>
          <w:szCs w:val="24"/>
          <w:vertAlign w:val="subscript"/>
          <w:lang w:eastAsia="vi-VN"/>
        </w:rPr>
        <w:t>3</w:t>
      </w:r>
      <w:r w:rsidRPr="003608C1">
        <w:rPr>
          <w:rFonts w:ascii="Times New Roman" w:eastAsia="Calibri" w:hAnsi="Times New Roman" w:cs="Times New Roman"/>
          <w:sz w:val="24"/>
          <w:szCs w:val="24"/>
          <w:lang w:eastAsia="vi-VN"/>
        </w:rPr>
        <w:t>, 10% MgCO</w:t>
      </w:r>
      <w:r w:rsidRPr="003608C1">
        <w:rPr>
          <w:rFonts w:ascii="Times New Roman" w:eastAsia="Calibri" w:hAnsi="Times New Roman" w:cs="Times New Roman"/>
          <w:sz w:val="24"/>
          <w:szCs w:val="24"/>
          <w:vertAlign w:val="subscript"/>
          <w:lang w:eastAsia="vi-VN"/>
        </w:rPr>
        <w:t>3</w:t>
      </w:r>
      <w:r w:rsidRPr="003608C1">
        <w:rPr>
          <w:rFonts w:ascii="Times New Roman" w:eastAsia="Calibri" w:hAnsi="Times New Roman" w:cs="Times New Roman"/>
          <w:sz w:val="24"/>
          <w:szCs w:val="24"/>
          <w:lang w:eastAsia="vi-VN"/>
        </w:rPr>
        <w:t>, còn lại là các tạp chất</w:t>
      </w:r>
      <w:r w:rsidRPr="003608C1">
        <w:rPr>
          <w:rFonts w:ascii="Times New Roman" w:hAnsi="Times New Roman" w:cs="Times New Roman"/>
          <w:bCs/>
          <w:iCs/>
          <w:sz w:val="24"/>
          <w:szCs w:val="24"/>
        </w:rPr>
        <w:t>. Nung nóng mẫu quặng X trong khí O</w:t>
      </w:r>
      <w:r w:rsidRPr="003608C1">
        <w:rPr>
          <w:rFonts w:ascii="Times New Roman" w:hAnsi="Times New Roman" w:cs="Times New Roman"/>
          <w:bCs/>
          <w:iCs/>
          <w:sz w:val="24"/>
          <w:szCs w:val="24"/>
          <w:vertAlign w:val="subscript"/>
        </w:rPr>
        <w:t>2</w:t>
      </w:r>
      <w:r w:rsidRPr="003608C1">
        <w:rPr>
          <w:rFonts w:ascii="Times New Roman" w:hAnsi="Times New Roman" w:cs="Times New Roman"/>
          <w:bCs/>
          <w:iCs/>
          <w:sz w:val="24"/>
          <w:szCs w:val="24"/>
        </w:rPr>
        <w:t xml:space="preserve"> (dư) tới phản ứng hoàn toàn thu được chất rắn Y. </w:t>
      </w:r>
      <w:r w:rsidRPr="003608C1">
        <w:rPr>
          <w:rFonts w:ascii="Times New Roman" w:eastAsia="Georgia" w:hAnsi="Times New Roman" w:cs="Times New Roman"/>
          <w:sz w:val="24"/>
          <w:szCs w:val="24"/>
        </w:rPr>
        <w:t xml:space="preserve">Biết rằng </w:t>
      </w:r>
      <w:r w:rsidRPr="003608C1">
        <w:rPr>
          <w:rFonts w:ascii="Times New Roman" w:eastAsia="Calibri" w:hAnsi="Times New Roman" w:cs="Times New Roman"/>
          <w:sz w:val="24"/>
          <w:szCs w:val="24"/>
          <w:lang w:eastAsia="vi-VN"/>
        </w:rPr>
        <w:t>R là kim loại</w:t>
      </w:r>
      <w:r w:rsidRPr="003608C1">
        <w:rPr>
          <w:rFonts w:ascii="Times New Roman" w:hAnsi="Times New Roman" w:cs="Times New Roman"/>
          <w:bCs/>
          <w:iCs/>
          <w:sz w:val="24"/>
          <w:szCs w:val="24"/>
        </w:rPr>
        <w:t xml:space="preserve"> và chiếm 48,28% khối lượng muối </w:t>
      </w:r>
      <w:r w:rsidRPr="003608C1">
        <w:rPr>
          <w:rFonts w:ascii="Times New Roman" w:eastAsia="Calibri" w:hAnsi="Times New Roman" w:cs="Times New Roman"/>
          <w:sz w:val="24"/>
          <w:szCs w:val="24"/>
          <w:lang w:eastAsia="vi-VN"/>
        </w:rPr>
        <w:t>RCO</w:t>
      </w:r>
      <w:r w:rsidRPr="003608C1">
        <w:rPr>
          <w:rFonts w:ascii="Times New Roman" w:eastAsia="Calibri" w:hAnsi="Times New Roman" w:cs="Times New Roman"/>
          <w:sz w:val="24"/>
          <w:szCs w:val="24"/>
          <w:vertAlign w:val="subscript"/>
          <w:lang w:eastAsia="vi-VN"/>
        </w:rPr>
        <w:t>3</w:t>
      </w:r>
      <w:r w:rsidRPr="003608C1">
        <w:rPr>
          <w:rFonts w:ascii="Times New Roman" w:eastAsia="Calibri" w:hAnsi="Times New Roman" w:cs="Times New Roman"/>
          <w:sz w:val="24"/>
          <w:szCs w:val="24"/>
          <w:lang w:eastAsia="vi-VN"/>
        </w:rPr>
        <w:t xml:space="preserve">, </w:t>
      </w:r>
      <w:r w:rsidRPr="003608C1">
        <w:rPr>
          <w:rFonts w:ascii="Times New Roman" w:eastAsia="Georgia" w:hAnsi="Times New Roman" w:cs="Times New Roman"/>
          <w:sz w:val="24"/>
          <w:szCs w:val="24"/>
        </w:rPr>
        <w:t xml:space="preserve">các tạp chất trong quặng X không thay đổi trong suốt quá trình nung. </w:t>
      </w:r>
      <w:r w:rsidRPr="003608C1">
        <w:rPr>
          <w:rFonts w:ascii="Times New Roman" w:hAnsi="Times New Roman" w:cs="Times New Roman"/>
          <w:bCs/>
          <w:iCs/>
          <w:sz w:val="24"/>
          <w:szCs w:val="24"/>
        </w:rPr>
        <w:t xml:space="preserve">Tỉ lệ </w:t>
      </w:r>
      <w:r w:rsidRPr="003608C1">
        <w:rPr>
          <w:rFonts w:ascii="Times New Roman" w:hAnsi="Times New Roman" w:cs="Times New Roman"/>
          <w:bCs/>
          <w:iCs/>
          <w:position w:val="-34"/>
          <w:sz w:val="24"/>
          <w:szCs w:val="24"/>
        </w:rPr>
        <w:object w:dxaOrig="435" w:dyaOrig="720" w14:anchorId="378BAEE5">
          <v:shape id="_x0000_i1150" type="#_x0000_t75" style="width:22.5pt;height:36pt" o:ole="">
            <v:imagedata r:id="rId206" o:title=""/>
          </v:shape>
          <o:OLEObject Type="Embed" ProgID="Equation.DSMT4" ShapeID="_x0000_i1150" DrawAspect="Content" ObjectID="_1833292303" r:id="rId239"/>
        </w:object>
      </w:r>
      <w:r w:rsidRPr="003608C1">
        <w:rPr>
          <w:rFonts w:ascii="Times New Roman" w:hAnsi="Times New Roman" w:cs="Times New Roman"/>
          <w:bCs/>
          <w:iCs/>
          <w:sz w:val="24"/>
          <w:szCs w:val="24"/>
        </w:rPr>
        <w:t xml:space="preserve"> (tỉ lệ khối lượng của chất rắn Y so với khối lượng quặng X ban đầu) là bao nhiêu?</w:t>
      </w:r>
      <w:r w:rsidRPr="003608C1">
        <w:rPr>
          <w:rFonts w:ascii="Times New Roman" w:hAnsi="Times New Roman" w:cs="Times New Roman"/>
          <w:i/>
          <w:iCs/>
          <w:sz w:val="24"/>
          <w:szCs w:val="24"/>
          <w:lang w:val="vi-VN"/>
        </w:rPr>
        <w:t xml:space="preserve"> </w:t>
      </w:r>
      <w:r w:rsidRPr="003608C1">
        <w:rPr>
          <w:rFonts w:ascii="Times New Roman" w:eastAsia="Georgia" w:hAnsi="Times New Roman" w:cs="Times New Roman"/>
          <w:sz w:val="24"/>
          <w:szCs w:val="24"/>
        </w:rPr>
        <w:t>(</w:t>
      </w:r>
      <w:r w:rsidRPr="003608C1">
        <w:rPr>
          <w:rFonts w:ascii="Times New Roman" w:eastAsia="Georgia" w:hAnsi="Times New Roman" w:cs="Times New Roman"/>
          <w:i/>
          <w:sz w:val="24"/>
          <w:szCs w:val="24"/>
        </w:rPr>
        <w:t>Làm tròn kết quả đến hàng phần trăm</w:t>
      </w:r>
      <w:r w:rsidRPr="003608C1">
        <w:rPr>
          <w:rFonts w:ascii="Times New Roman" w:eastAsia="Georgia" w:hAnsi="Times New Roman" w:cs="Times New Roman"/>
          <w:sz w:val="24"/>
          <w:szCs w:val="24"/>
        </w:rPr>
        <w:t xml:space="preserve">).  </w:t>
      </w:r>
    </w:p>
    <w:p w14:paraId="7DCB5FD1"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7E27C29E"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0,79</w:t>
      </w:r>
    </w:p>
    <w:p w14:paraId="5662249A" w14:textId="77777777" w:rsidR="00F327EB" w:rsidRPr="003608C1" w:rsidRDefault="00F327EB" w:rsidP="006460D9">
      <w:pPr>
        <w:pStyle w:val="ListParagraph"/>
        <w:shd w:val="clear" w:color="auto" w:fill="FFFF00"/>
        <w:tabs>
          <w:tab w:val="left" w:pos="284"/>
          <w:tab w:val="left" w:pos="851"/>
          <w:tab w:val="left" w:pos="2835"/>
          <w:tab w:val="left" w:pos="5387"/>
          <w:tab w:val="left" w:pos="7797"/>
        </w:tabs>
        <w:spacing w:after="0" w:line="288" w:lineRule="auto"/>
        <w:ind w:left="0"/>
        <w:jc w:val="both"/>
        <w:rPr>
          <w:rFonts w:ascii="Times New Roman" w:eastAsia="Georgia" w:hAnsi="Times New Roman" w:cs="Times New Roman"/>
          <w:sz w:val="24"/>
          <w:szCs w:val="24"/>
        </w:rPr>
      </w:pPr>
    </w:p>
    <w:p w14:paraId="0E2315DE" w14:textId="77777777" w:rsidR="00F327EB" w:rsidRPr="003608C1" w:rsidRDefault="00F277BB" w:rsidP="006460D9">
      <w:pPr>
        <w:pStyle w:val="ListParagraph"/>
        <w:shd w:val="clear" w:color="auto" w:fill="FFFF00"/>
        <w:tabs>
          <w:tab w:val="left" w:pos="284"/>
          <w:tab w:val="left" w:pos="851"/>
          <w:tab w:val="left" w:pos="2835"/>
          <w:tab w:val="left" w:pos="5387"/>
          <w:tab w:val="left" w:pos="7797"/>
        </w:tabs>
        <w:spacing w:after="0" w:line="288" w:lineRule="auto"/>
        <w:ind w:left="0"/>
        <w:rPr>
          <w:rFonts w:ascii="Times New Roman" w:hAnsi="Times New Roman" w:cs="Times New Roman"/>
          <w:bCs/>
          <w:iCs/>
          <w:sz w:val="24"/>
          <w:szCs w:val="24"/>
          <w:highlight w:val="yellow"/>
        </w:rPr>
      </w:pPr>
      <m:oMathPara>
        <m:oMathParaPr>
          <m:jc m:val="left"/>
        </m:oMathParaPr>
        <m:oMath>
          <m:d>
            <m:dPr>
              <m:begChr m:val="{"/>
              <m:endChr m:val=""/>
              <m:ctrlPr>
                <w:rPr>
                  <w:rFonts w:ascii="Cambria Math" w:hAnsi="Cambria Math" w:cs="Times New Roman"/>
                  <w:bCs/>
                  <w:i/>
                  <w:iCs/>
                  <w:sz w:val="24"/>
                  <w:szCs w:val="24"/>
                  <w:highlight w:val="yellow"/>
                </w:rPr>
              </m:ctrlPr>
            </m:dPr>
            <m:e>
              <m:eqArr>
                <m:eqArrPr>
                  <m:ctrlPr>
                    <w:rPr>
                      <w:rFonts w:ascii="Cambria Math" w:hAnsi="Cambria Math" w:cs="Times New Roman"/>
                      <w:bCs/>
                      <w:i/>
                      <w:iCs/>
                      <w:sz w:val="24"/>
                      <w:szCs w:val="24"/>
                      <w:highlight w:val="yellow"/>
                    </w:rPr>
                  </m:ctrlPr>
                </m:eqArrPr>
                <m:e>
                  <m:sSub>
                    <m:sSubPr>
                      <m:ctrlPr>
                        <w:rPr>
                          <w:rFonts w:ascii="Cambria Math" w:hAnsi="Cambria Math" w:cs="Times New Roman"/>
                          <w:bCs/>
                          <w:i/>
                          <w:iCs/>
                          <w:sz w:val="24"/>
                          <w:szCs w:val="24"/>
                          <w:highlight w:val="yellow"/>
                        </w:rPr>
                      </m:ctrlPr>
                    </m:sSubPr>
                    <m:e>
                      <m:r>
                        <m:rPr>
                          <m:nor/>
                        </m:rPr>
                        <w:rPr>
                          <w:rFonts w:ascii="Times New Roman" w:hAnsi="Times New Roman" w:cs="Times New Roman"/>
                          <w:bCs/>
                          <w:iCs/>
                          <w:sz w:val="24"/>
                          <w:szCs w:val="24"/>
                          <w:highlight w:val="yellow"/>
                        </w:rPr>
                        <m:t>RCO</m:t>
                      </m:r>
                    </m:e>
                    <m:sub>
                      <m:r>
                        <w:rPr>
                          <w:rFonts w:ascii="Cambria Math" w:hAnsi="Cambria Math" w:cs="Times New Roman"/>
                          <w:sz w:val="24"/>
                          <w:szCs w:val="24"/>
                          <w:highlight w:val="yellow"/>
                        </w:rPr>
                        <m:t>3</m:t>
                      </m:r>
                    </m:sub>
                  </m:sSub>
                  <m:r>
                    <w:rPr>
                      <w:rFonts w:ascii="Cambria Math" w:hAnsi="Cambria Math" w:cs="Times New Roman"/>
                      <w:sz w:val="24"/>
                      <w:szCs w:val="24"/>
                      <w:highlight w:val="yellow"/>
                    </w:rPr>
                    <m:t>:0,52</m:t>
                  </m:r>
                </m:e>
                <m:e>
                  <m:sSub>
                    <m:sSubPr>
                      <m:ctrlPr>
                        <w:rPr>
                          <w:rFonts w:ascii="Cambria Math" w:hAnsi="Cambria Math" w:cs="Times New Roman"/>
                          <w:bCs/>
                          <w:i/>
                          <w:iCs/>
                          <w:sz w:val="24"/>
                          <w:szCs w:val="24"/>
                          <w:highlight w:val="yellow"/>
                        </w:rPr>
                      </m:ctrlPr>
                    </m:sSubPr>
                    <m:e>
                      <m:r>
                        <m:rPr>
                          <m:nor/>
                        </m:rPr>
                        <w:rPr>
                          <w:rFonts w:ascii="Times New Roman" w:hAnsi="Times New Roman" w:cs="Times New Roman"/>
                          <w:bCs/>
                          <w:iCs/>
                          <w:sz w:val="24"/>
                          <w:szCs w:val="24"/>
                          <w:highlight w:val="yellow"/>
                        </w:rPr>
                        <m:t>MgCO</m:t>
                      </m:r>
                    </m:e>
                    <m:sub>
                      <m:r>
                        <w:rPr>
                          <w:rFonts w:ascii="Cambria Math" w:hAnsi="Cambria Math" w:cs="Times New Roman"/>
                          <w:sz w:val="24"/>
                          <w:szCs w:val="24"/>
                          <w:highlight w:val="yellow"/>
                        </w:rPr>
                        <m:t>3</m:t>
                      </m:r>
                    </m:sub>
                  </m:sSub>
                  <m:r>
                    <w:rPr>
                      <w:rFonts w:ascii="Cambria Math" w:hAnsi="Cambria Math" w:cs="Times New Roman"/>
                      <w:sz w:val="24"/>
                      <w:szCs w:val="24"/>
                      <w:highlight w:val="yellow"/>
                    </w:rPr>
                    <m:t>:0,1</m:t>
                  </m:r>
                </m:e>
                <m:e>
                  <m:r>
                    <w:rPr>
                      <w:rFonts w:ascii="Cambria Math" w:hAnsi="Cambria Math" w:cs="Times New Roman"/>
                      <w:sz w:val="24"/>
                      <w:szCs w:val="24"/>
                      <w:highlight w:val="yellow"/>
                    </w:rPr>
                    <m:t>t</m:t>
                  </m:r>
                  <m:acc>
                    <m:accPr>
                      <m:chr m:val="̣"/>
                      <m:ctrlPr>
                        <w:rPr>
                          <w:rFonts w:ascii="Cambria Math" w:hAnsi="Cambria Math" w:cs="Times New Roman"/>
                          <w:bCs/>
                          <w:i/>
                          <w:iCs/>
                          <w:sz w:val="24"/>
                          <w:szCs w:val="24"/>
                          <w:highlight w:val="yellow"/>
                        </w:rPr>
                      </m:ctrlPr>
                    </m:accPr>
                    <m:e>
                      <m:r>
                        <w:rPr>
                          <w:rFonts w:ascii="Cambria Math" w:hAnsi="Cambria Math" w:cs="Times New Roman"/>
                          <w:sz w:val="24"/>
                          <w:szCs w:val="24"/>
                          <w:highlight w:val="yellow"/>
                        </w:rPr>
                        <m:t>a</m:t>
                      </m:r>
                    </m:e>
                  </m:acc>
                  <m:r>
                    <w:rPr>
                      <w:rFonts w:ascii="Cambria Math" w:hAnsi="Cambria Math" w:cs="Times New Roman"/>
                      <w:sz w:val="24"/>
                      <w:szCs w:val="24"/>
                      <w:highlight w:val="yellow"/>
                    </w:rPr>
                    <m:t>p ch</m:t>
                  </m:r>
                  <m:acc>
                    <m:accPr>
                      <m:chr m:val="́"/>
                      <m:ctrlPr>
                        <w:rPr>
                          <w:rFonts w:ascii="Cambria Math" w:hAnsi="Cambria Math" w:cs="Times New Roman"/>
                          <w:bCs/>
                          <w:i/>
                          <w:iCs/>
                          <w:sz w:val="24"/>
                          <w:szCs w:val="24"/>
                          <w:highlight w:val="yellow"/>
                        </w:rPr>
                      </m:ctrlPr>
                    </m:accPr>
                    <m:e>
                      <m:r>
                        <w:rPr>
                          <w:rFonts w:ascii="Cambria Math" w:hAnsi="Cambria Math" w:cs="Times New Roman"/>
                          <w:sz w:val="24"/>
                          <w:szCs w:val="24"/>
                          <w:highlight w:val="yellow"/>
                        </w:rPr>
                        <m:t>â</m:t>
                      </m:r>
                    </m:e>
                  </m:acc>
                  <m:r>
                    <w:rPr>
                      <w:rFonts w:ascii="Cambria Math" w:hAnsi="Cambria Math" w:cs="Times New Roman"/>
                      <w:sz w:val="24"/>
                      <w:szCs w:val="24"/>
                      <w:highlight w:val="yellow"/>
                    </w:rPr>
                    <m:t>t 0,38m</m:t>
                  </m:r>
                </m:e>
              </m:eqArr>
            </m:e>
          </m:d>
          <m:box>
            <m:boxPr>
              <m:opEmu m:val="1"/>
              <m:ctrlPr>
                <w:rPr>
                  <w:rFonts w:ascii="Cambria Math" w:hAnsi="Cambria Math" w:cs="Times New Roman"/>
                  <w:bCs/>
                  <w:i/>
                  <w:iCs/>
                  <w:sz w:val="24"/>
                  <w:szCs w:val="24"/>
                  <w:highlight w:val="yellow"/>
                </w:rPr>
              </m:ctrlPr>
            </m:boxPr>
            <m:e>
              <m:groupChr>
                <m:groupChrPr>
                  <m:chr m:val="→"/>
                  <m:vertJc m:val="bot"/>
                  <m:ctrlPr>
                    <w:rPr>
                      <w:rFonts w:ascii="Cambria Math" w:hAnsi="Cambria Math" w:cs="Times New Roman"/>
                      <w:bCs/>
                      <w:i/>
                      <w:iCs/>
                      <w:sz w:val="24"/>
                      <w:szCs w:val="24"/>
                      <w:highlight w:val="yellow"/>
                    </w:rPr>
                  </m:ctrlPr>
                </m:groupChrPr>
                <m:e>
                  <m:sSub>
                    <m:sSubPr>
                      <m:ctrlPr>
                        <w:rPr>
                          <w:rFonts w:ascii="Cambria Math" w:hAnsi="Cambria Math" w:cs="Times New Roman"/>
                          <w:bCs/>
                          <w:i/>
                          <w:iCs/>
                          <w:sz w:val="24"/>
                          <w:szCs w:val="24"/>
                          <w:highlight w:val="yellow"/>
                        </w:rPr>
                      </m:ctrlPr>
                    </m:sSubPr>
                    <m:e>
                      <m:r>
                        <m:rPr>
                          <m:nor/>
                        </m:rPr>
                        <w:rPr>
                          <w:rFonts w:ascii="Times New Roman" w:hAnsi="Times New Roman" w:cs="Times New Roman"/>
                          <w:bCs/>
                          <w:iCs/>
                          <w:sz w:val="24"/>
                          <w:szCs w:val="24"/>
                          <w:highlight w:val="yellow"/>
                        </w:rPr>
                        <m:t>O</m:t>
                      </m:r>
                    </m:e>
                    <m:sub>
                      <m:r>
                        <w:rPr>
                          <w:rFonts w:ascii="Cambria Math" w:hAnsi="Cambria Math" w:cs="Times New Roman"/>
                          <w:sz w:val="24"/>
                          <w:szCs w:val="24"/>
                          <w:highlight w:val="yellow"/>
                        </w:rPr>
                        <m:t>2 dư</m:t>
                      </m:r>
                    </m:sub>
                  </m:sSub>
                </m:e>
              </m:groupChr>
              <m:d>
                <m:dPr>
                  <m:begChr m:val="{"/>
                  <m:endChr m:val=""/>
                  <m:ctrlPr>
                    <w:rPr>
                      <w:rFonts w:ascii="Cambria Math" w:hAnsi="Cambria Math" w:cs="Times New Roman"/>
                      <w:bCs/>
                      <w:i/>
                      <w:iCs/>
                      <w:sz w:val="24"/>
                      <w:szCs w:val="24"/>
                      <w:highlight w:val="yellow"/>
                    </w:rPr>
                  </m:ctrlPr>
                </m:dPr>
                <m:e>
                  <m:eqArr>
                    <m:eqArrPr>
                      <m:ctrlPr>
                        <w:rPr>
                          <w:rFonts w:ascii="Cambria Math" w:hAnsi="Cambria Math" w:cs="Times New Roman"/>
                          <w:bCs/>
                          <w:i/>
                          <w:iCs/>
                          <w:sz w:val="24"/>
                          <w:szCs w:val="24"/>
                          <w:highlight w:val="yellow"/>
                        </w:rPr>
                      </m:ctrlPr>
                    </m:eqArrPr>
                    <m:e>
                      <m:sSub>
                        <m:sSubPr>
                          <m:ctrlPr>
                            <w:rPr>
                              <w:rFonts w:ascii="Cambria Math" w:hAnsi="Cambria Math" w:cs="Times New Roman"/>
                              <w:bCs/>
                              <w:iCs/>
                              <w:sz w:val="24"/>
                              <w:szCs w:val="24"/>
                              <w:highlight w:val="yellow"/>
                            </w:rPr>
                          </m:ctrlPr>
                        </m:sSubPr>
                        <m:e>
                          <m:r>
                            <m:rPr>
                              <m:nor/>
                            </m:rPr>
                            <w:rPr>
                              <w:rFonts w:ascii="Times New Roman" w:hAnsi="Times New Roman" w:cs="Times New Roman"/>
                              <w:bCs/>
                              <w:iCs/>
                              <w:sz w:val="24"/>
                              <w:szCs w:val="24"/>
                              <w:highlight w:val="yellow"/>
                            </w:rPr>
                            <m:t>Fe</m:t>
                          </m:r>
                        </m:e>
                        <m:sub>
                          <m:r>
                            <m:rPr>
                              <m:nor/>
                            </m:rPr>
                            <w:rPr>
                              <w:rFonts w:ascii="Times New Roman" w:hAnsi="Times New Roman" w:cs="Times New Roman"/>
                              <w:bCs/>
                              <w:iCs/>
                              <w:sz w:val="24"/>
                              <w:szCs w:val="24"/>
                              <w:highlight w:val="yellow"/>
                            </w:rPr>
                            <m:t>2</m:t>
                          </m:r>
                        </m:sub>
                      </m:sSub>
                      <m:sSub>
                        <m:sSubPr>
                          <m:ctrlPr>
                            <w:rPr>
                              <w:rFonts w:ascii="Cambria Math" w:hAnsi="Cambria Math" w:cs="Times New Roman"/>
                              <w:bCs/>
                              <w:iCs/>
                              <w:sz w:val="24"/>
                              <w:szCs w:val="24"/>
                              <w:highlight w:val="yellow"/>
                            </w:rPr>
                          </m:ctrlPr>
                        </m:sSubPr>
                        <m:e>
                          <m:r>
                            <m:rPr>
                              <m:nor/>
                            </m:rPr>
                            <w:rPr>
                              <w:rFonts w:ascii="Times New Roman" w:hAnsi="Times New Roman" w:cs="Times New Roman"/>
                              <w:bCs/>
                              <w:iCs/>
                              <w:sz w:val="24"/>
                              <w:szCs w:val="24"/>
                              <w:highlight w:val="yellow"/>
                            </w:rPr>
                            <m:t>O</m:t>
                          </m:r>
                        </m:e>
                        <m:sub>
                          <m:r>
                            <m:rPr>
                              <m:nor/>
                            </m:rPr>
                            <w:rPr>
                              <w:rFonts w:ascii="Times New Roman" w:hAnsi="Times New Roman" w:cs="Times New Roman"/>
                              <w:bCs/>
                              <w:iCs/>
                              <w:sz w:val="24"/>
                              <w:szCs w:val="24"/>
                              <w:highlight w:val="yellow"/>
                            </w:rPr>
                            <m:t>3</m:t>
                          </m:r>
                        </m:sub>
                      </m:sSub>
                      <m:r>
                        <w:rPr>
                          <w:rFonts w:ascii="Cambria Math" w:hAnsi="Cambria Math" w:cs="Times New Roman"/>
                          <w:sz w:val="24"/>
                          <w:szCs w:val="24"/>
                          <w:highlight w:val="yellow"/>
                        </w:rPr>
                        <m:t>:</m:t>
                      </m:r>
                      <m:f>
                        <m:fPr>
                          <m:ctrlPr>
                            <w:rPr>
                              <w:rFonts w:ascii="Cambria Math" w:hAnsi="Cambria Math" w:cs="Times New Roman"/>
                              <w:bCs/>
                              <w:i/>
                              <w:iCs/>
                              <w:sz w:val="24"/>
                              <w:szCs w:val="24"/>
                              <w:highlight w:val="yellow"/>
                            </w:rPr>
                          </m:ctrlPr>
                        </m:fPr>
                        <m:num>
                          <m:r>
                            <w:rPr>
                              <w:rFonts w:ascii="Cambria Math" w:hAnsi="Cambria Math" w:cs="Times New Roman"/>
                              <w:sz w:val="24"/>
                              <w:szCs w:val="24"/>
                              <w:highlight w:val="yellow"/>
                            </w:rPr>
                            <m:t>0,52</m:t>
                          </m:r>
                          <m:sSub>
                            <m:sSubPr>
                              <m:ctrlPr>
                                <w:rPr>
                                  <w:rFonts w:ascii="Cambria Math" w:hAnsi="Cambria Math" w:cs="Times New Roman"/>
                                  <w:bCs/>
                                  <w:i/>
                                  <w:iCs/>
                                  <w:sz w:val="24"/>
                                  <w:szCs w:val="24"/>
                                  <w:highlight w:val="yellow"/>
                                </w:rPr>
                              </m:ctrlPr>
                            </m:sSubPr>
                            <m:e>
                              <m:r>
                                <w:rPr>
                                  <w:rFonts w:ascii="Cambria Math" w:hAnsi="Cambria Math" w:cs="Times New Roman"/>
                                  <w:sz w:val="24"/>
                                  <w:szCs w:val="24"/>
                                  <w:highlight w:val="yellow"/>
                                </w:rPr>
                                <m:t>m</m:t>
                              </m:r>
                            </m:e>
                            <m:sub>
                              <m:r>
                                <w:rPr>
                                  <w:rFonts w:ascii="Cambria Math" w:hAnsi="Cambria Math" w:cs="Times New Roman"/>
                                  <w:sz w:val="24"/>
                                  <w:szCs w:val="24"/>
                                  <w:highlight w:val="yellow"/>
                                </w:rPr>
                                <m:t>X</m:t>
                              </m:r>
                            </m:sub>
                          </m:sSub>
                        </m:num>
                        <m:den>
                          <m:r>
                            <w:rPr>
                              <w:rFonts w:ascii="Cambria Math" w:hAnsi="Cambria Math" w:cs="Times New Roman"/>
                              <w:sz w:val="24"/>
                              <w:szCs w:val="24"/>
                              <w:highlight w:val="yellow"/>
                            </w:rPr>
                            <m:t>116.2</m:t>
                          </m:r>
                        </m:den>
                      </m:f>
                      <m:r>
                        <w:rPr>
                          <w:rFonts w:ascii="Cambria Math" w:hAnsi="Cambria Math" w:cs="Times New Roman"/>
                          <w:sz w:val="24"/>
                          <w:szCs w:val="24"/>
                          <w:highlight w:val="yellow"/>
                        </w:rPr>
                        <m:t>.160</m:t>
                      </m:r>
                    </m:e>
                    <m:e>
                      <m:r>
                        <m:rPr>
                          <m:nor/>
                        </m:rPr>
                        <w:rPr>
                          <w:rFonts w:ascii="Times New Roman" w:hAnsi="Times New Roman" w:cs="Times New Roman"/>
                          <w:bCs/>
                          <w:iCs/>
                          <w:sz w:val="24"/>
                          <w:szCs w:val="24"/>
                          <w:highlight w:val="yellow"/>
                        </w:rPr>
                        <m:t xml:space="preserve">MgO: </m:t>
                      </m:r>
                      <m:f>
                        <m:fPr>
                          <m:ctrlPr>
                            <w:rPr>
                              <w:rFonts w:ascii="Cambria Math" w:hAnsi="Cambria Math" w:cs="Times New Roman"/>
                              <w:bCs/>
                              <w:i/>
                              <w:iCs/>
                              <w:sz w:val="24"/>
                              <w:szCs w:val="24"/>
                              <w:highlight w:val="yellow"/>
                            </w:rPr>
                          </m:ctrlPr>
                        </m:fPr>
                        <m:num>
                          <m:r>
                            <w:rPr>
                              <w:rFonts w:ascii="Cambria Math" w:hAnsi="Cambria Math" w:cs="Times New Roman"/>
                              <w:sz w:val="24"/>
                              <w:szCs w:val="24"/>
                              <w:highlight w:val="yellow"/>
                            </w:rPr>
                            <m:t>0,1</m:t>
                          </m:r>
                          <m:sSub>
                            <m:sSubPr>
                              <m:ctrlPr>
                                <w:rPr>
                                  <w:rFonts w:ascii="Cambria Math" w:hAnsi="Cambria Math" w:cs="Times New Roman"/>
                                  <w:bCs/>
                                  <w:i/>
                                  <w:iCs/>
                                  <w:sz w:val="24"/>
                                  <w:szCs w:val="24"/>
                                  <w:highlight w:val="yellow"/>
                                </w:rPr>
                              </m:ctrlPr>
                            </m:sSubPr>
                            <m:e>
                              <m:r>
                                <w:rPr>
                                  <w:rFonts w:ascii="Cambria Math" w:hAnsi="Cambria Math" w:cs="Times New Roman"/>
                                  <w:sz w:val="24"/>
                                  <w:szCs w:val="24"/>
                                  <w:highlight w:val="yellow"/>
                                </w:rPr>
                                <m:t>m</m:t>
                              </m:r>
                            </m:e>
                            <m:sub>
                              <m:r>
                                <w:rPr>
                                  <w:rFonts w:ascii="Cambria Math" w:hAnsi="Cambria Math" w:cs="Times New Roman"/>
                                  <w:sz w:val="24"/>
                                  <w:szCs w:val="24"/>
                                  <w:highlight w:val="yellow"/>
                                </w:rPr>
                                <m:t>X</m:t>
                              </m:r>
                            </m:sub>
                          </m:sSub>
                        </m:num>
                        <m:den>
                          <m:r>
                            <w:rPr>
                              <w:rFonts w:ascii="Cambria Math" w:hAnsi="Cambria Math" w:cs="Times New Roman"/>
                              <w:sz w:val="24"/>
                              <w:szCs w:val="24"/>
                              <w:highlight w:val="yellow"/>
                            </w:rPr>
                            <m:t>84</m:t>
                          </m:r>
                        </m:den>
                      </m:f>
                      <m:r>
                        <w:rPr>
                          <w:rFonts w:ascii="Cambria Math" w:hAnsi="Cambria Math" w:cs="Times New Roman"/>
                          <w:sz w:val="24"/>
                          <w:szCs w:val="24"/>
                          <w:highlight w:val="yellow"/>
                        </w:rPr>
                        <m:t>.40</m:t>
                      </m:r>
                    </m:e>
                    <m:e>
                      <m:r>
                        <w:rPr>
                          <w:rFonts w:ascii="Cambria Math" w:hAnsi="Cambria Math" w:cs="Times New Roman"/>
                          <w:sz w:val="24"/>
                          <w:szCs w:val="24"/>
                          <w:highlight w:val="yellow"/>
                        </w:rPr>
                        <m:t>t</m:t>
                      </m:r>
                      <m:acc>
                        <m:accPr>
                          <m:chr m:val="̣"/>
                          <m:ctrlPr>
                            <w:rPr>
                              <w:rFonts w:ascii="Cambria Math" w:hAnsi="Cambria Math" w:cs="Times New Roman"/>
                              <w:bCs/>
                              <w:i/>
                              <w:iCs/>
                              <w:sz w:val="24"/>
                              <w:szCs w:val="24"/>
                              <w:highlight w:val="yellow"/>
                            </w:rPr>
                          </m:ctrlPr>
                        </m:accPr>
                        <m:e>
                          <m:r>
                            <w:rPr>
                              <w:rFonts w:ascii="Cambria Math" w:hAnsi="Cambria Math" w:cs="Times New Roman"/>
                              <w:sz w:val="24"/>
                              <w:szCs w:val="24"/>
                              <w:highlight w:val="yellow"/>
                            </w:rPr>
                            <m:t>a</m:t>
                          </m:r>
                        </m:e>
                      </m:acc>
                      <m:r>
                        <w:rPr>
                          <w:rFonts w:ascii="Cambria Math" w:hAnsi="Cambria Math" w:cs="Times New Roman"/>
                          <w:sz w:val="24"/>
                          <w:szCs w:val="24"/>
                          <w:highlight w:val="yellow"/>
                        </w:rPr>
                        <m:t>p ch</m:t>
                      </m:r>
                      <m:acc>
                        <m:accPr>
                          <m:chr m:val="́"/>
                          <m:ctrlPr>
                            <w:rPr>
                              <w:rFonts w:ascii="Cambria Math" w:hAnsi="Cambria Math" w:cs="Times New Roman"/>
                              <w:bCs/>
                              <w:i/>
                              <w:iCs/>
                              <w:sz w:val="24"/>
                              <w:szCs w:val="24"/>
                              <w:highlight w:val="yellow"/>
                            </w:rPr>
                          </m:ctrlPr>
                        </m:accPr>
                        <m:e>
                          <m:r>
                            <w:rPr>
                              <w:rFonts w:ascii="Cambria Math" w:hAnsi="Cambria Math" w:cs="Times New Roman"/>
                              <w:sz w:val="24"/>
                              <w:szCs w:val="24"/>
                              <w:highlight w:val="yellow"/>
                            </w:rPr>
                            <m:t>â</m:t>
                          </m:r>
                        </m:e>
                      </m:acc>
                      <m:r>
                        <w:rPr>
                          <w:rFonts w:ascii="Cambria Math" w:hAnsi="Cambria Math" w:cs="Times New Roman"/>
                          <w:sz w:val="24"/>
                          <w:szCs w:val="24"/>
                          <w:highlight w:val="yellow"/>
                        </w:rPr>
                        <m:t>t:0,38m</m:t>
                      </m:r>
                    </m:e>
                  </m:eqArr>
                </m:e>
              </m:d>
            </m:e>
          </m:box>
        </m:oMath>
      </m:oMathPara>
    </w:p>
    <w:p w14:paraId="730AAB07" w14:textId="77777777" w:rsidR="00F327EB" w:rsidRPr="003608C1" w:rsidRDefault="00F277BB" w:rsidP="006460D9">
      <w:pPr>
        <w:pStyle w:val="ListParagraph"/>
        <w:shd w:val="clear" w:color="auto" w:fill="FFFF00"/>
        <w:tabs>
          <w:tab w:val="left" w:pos="284"/>
          <w:tab w:val="left" w:pos="851"/>
          <w:tab w:val="left" w:pos="2835"/>
          <w:tab w:val="left" w:pos="5387"/>
          <w:tab w:val="left" w:pos="7797"/>
        </w:tabs>
        <w:spacing w:after="0" w:line="288" w:lineRule="auto"/>
        <w:ind w:left="0"/>
        <w:rPr>
          <w:rFonts w:ascii="Times New Roman" w:hAnsi="Times New Roman" w:cs="Times New Roman"/>
          <w:bCs/>
          <w:iCs/>
          <w:sz w:val="24"/>
          <w:szCs w:val="24"/>
          <w:highlight w:val="yellow"/>
        </w:rPr>
      </w:pPr>
      <m:oMathPara>
        <m:oMathParaPr>
          <m:jc m:val="left"/>
        </m:oMathParaPr>
        <m:oMath>
          <m:f>
            <m:fPr>
              <m:ctrlPr>
                <w:rPr>
                  <w:rFonts w:ascii="Cambria Math" w:hAnsi="Cambria Math" w:cs="Times New Roman"/>
                  <w:bCs/>
                  <w:i/>
                  <w:iCs/>
                  <w:sz w:val="24"/>
                  <w:szCs w:val="24"/>
                  <w:highlight w:val="yellow"/>
                </w:rPr>
              </m:ctrlPr>
            </m:fPr>
            <m:num>
              <m:r>
                <m:rPr>
                  <m:nor/>
                </m:rPr>
                <w:rPr>
                  <w:rFonts w:ascii="Times New Roman" w:hAnsi="Times New Roman" w:cs="Times New Roman"/>
                  <w:bCs/>
                  <w:iCs/>
                  <w:sz w:val="24"/>
                  <w:szCs w:val="24"/>
                  <w:highlight w:val="yellow"/>
                </w:rPr>
                <m:t>R</m:t>
              </m:r>
            </m:num>
            <m:den>
              <m:r>
                <m:rPr>
                  <m:nor/>
                </m:rPr>
                <w:rPr>
                  <w:rFonts w:ascii="Times New Roman" w:hAnsi="Times New Roman" w:cs="Times New Roman"/>
                  <w:bCs/>
                  <w:iCs/>
                  <w:sz w:val="24"/>
                  <w:szCs w:val="24"/>
                  <w:highlight w:val="yellow"/>
                </w:rPr>
                <m:t>R+60</m:t>
              </m:r>
            </m:den>
          </m:f>
          <m:r>
            <w:rPr>
              <w:rFonts w:ascii="Cambria Math" w:hAnsi="Cambria Math" w:cs="Times New Roman"/>
              <w:sz w:val="24"/>
              <w:szCs w:val="24"/>
              <w:highlight w:val="yellow"/>
            </w:rPr>
            <m:t>=</m:t>
          </m:r>
          <m:f>
            <m:fPr>
              <m:ctrlPr>
                <w:rPr>
                  <w:rFonts w:ascii="Cambria Math" w:hAnsi="Cambria Math" w:cs="Times New Roman"/>
                  <w:bCs/>
                  <w:i/>
                  <w:iCs/>
                  <w:sz w:val="24"/>
                  <w:szCs w:val="24"/>
                  <w:highlight w:val="yellow"/>
                </w:rPr>
              </m:ctrlPr>
            </m:fPr>
            <m:num>
              <m:r>
                <w:rPr>
                  <w:rFonts w:ascii="Cambria Math" w:hAnsi="Cambria Math" w:cs="Times New Roman"/>
                  <w:sz w:val="24"/>
                  <w:szCs w:val="24"/>
                  <w:highlight w:val="yellow"/>
                </w:rPr>
                <m:t>48,28</m:t>
              </m:r>
            </m:num>
            <m:den>
              <m:r>
                <w:rPr>
                  <w:rFonts w:ascii="Cambria Math" w:hAnsi="Cambria Math" w:cs="Times New Roman"/>
                  <w:sz w:val="24"/>
                  <w:szCs w:val="24"/>
                  <w:highlight w:val="yellow"/>
                </w:rPr>
                <m:t>100</m:t>
              </m:r>
            </m:den>
          </m:f>
          <m:r>
            <w:rPr>
              <w:rFonts w:ascii="Cambria Math" w:hAnsi="Cambria Math" w:cs="Times New Roman"/>
              <w:sz w:val="24"/>
              <w:szCs w:val="24"/>
              <w:highlight w:val="yellow"/>
            </w:rPr>
            <m:t>→R=56</m:t>
          </m:r>
        </m:oMath>
      </m:oMathPara>
    </w:p>
    <w:p w14:paraId="7B503362" w14:textId="77777777" w:rsidR="00F327EB" w:rsidRPr="003608C1" w:rsidRDefault="00F327EB" w:rsidP="006460D9">
      <w:pPr>
        <w:pStyle w:val="ListParagraph"/>
        <w:shd w:val="clear" w:color="auto" w:fill="FFFF00"/>
        <w:tabs>
          <w:tab w:val="left" w:pos="284"/>
          <w:tab w:val="left" w:pos="851"/>
          <w:tab w:val="left" w:pos="2835"/>
          <w:tab w:val="left" w:pos="5387"/>
          <w:tab w:val="left" w:pos="7797"/>
        </w:tabs>
        <w:spacing w:after="0" w:line="288" w:lineRule="auto"/>
        <w:ind w:left="0"/>
        <w:rPr>
          <w:rFonts w:ascii="Times New Roman" w:hAnsi="Times New Roman" w:cs="Times New Roman"/>
          <w:bCs/>
          <w:iCs/>
          <w:sz w:val="24"/>
          <w:szCs w:val="24"/>
          <w:highlight w:val="yellow"/>
        </w:rPr>
      </w:pPr>
      <w:r w:rsidRPr="003608C1">
        <w:rPr>
          <w:rFonts w:ascii="Times New Roman" w:hAnsi="Times New Roman" w:cs="Times New Roman"/>
          <w:bCs/>
          <w:iCs/>
          <w:sz w:val="24"/>
          <w:szCs w:val="24"/>
          <w:highlight w:val="yellow"/>
        </w:rPr>
        <w:t>m</w:t>
      </w:r>
      <w:r w:rsidRPr="003608C1">
        <w:rPr>
          <w:rFonts w:ascii="Times New Roman" w:hAnsi="Times New Roman" w:cs="Times New Roman"/>
          <w:bCs/>
          <w:iCs/>
          <w:sz w:val="24"/>
          <w:szCs w:val="24"/>
          <w:highlight w:val="yellow"/>
          <w:vertAlign w:val="subscript"/>
        </w:rPr>
        <w:t>Y</w:t>
      </w:r>
      <w:r w:rsidRPr="003608C1">
        <w:rPr>
          <w:rFonts w:ascii="Times New Roman" w:hAnsi="Times New Roman" w:cs="Times New Roman"/>
          <w:bCs/>
          <w:iCs/>
          <w:sz w:val="24"/>
          <w:szCs w:val="24"/>
          <w:highlight w:val="yellow"/>
        </w:rPr>
        <w:t xml:space="preserve"> = 0,7862m</w:t>
      </w:r>
      <w:r w:rsidRPr="003608C1">
        <w:rPr>
          <w:rFonts w:ascii="Times New Roman" w:hAnsi="Times New Roman" w:cs="Times New Roman"/>
          <w:bCs/>
          <w:iCs/>
          <w:sz w:val="24"/>
          <w:szCs w:val="24"/>
          <w:highlight w:val="yellow"/>
          <w:vertAlign w:val="subscript"/>
        </w:rPr>
        <w:t>X</w:t>
      </w:r>
    </w:p>
    <w:p w14:paraId="4ED042F1" w14:textId="77777777" w:rsidR="00F327EB" w:rsidRPr="003608C1" w:rsidRDefault="00F277BB" w:rsidP="006460D9">
      <w:pPr>
        <w:pStyle w:val="ListParagraph"/>
        <w:shd w:val="clear" w:color="auto" w:fill="FFFF00"/>
        <w:tabs>
          <w:tab w:val="left" w:pos="284"/>
          <w:tab w:val="left" w:pos="851"/>
          <w:tab w:val="left" w:pos="2835"/>
          <w:tab w:val="left" w:pos="5387"/>
          <w:tab w:val="left" w:pos="7797"/>
        </w:tabs>
        <w:spacing w:after="0" w:line="288" w:lineRule="auto"/>
        <w:ind w:left="0"/>
        <w:rPr>
          <w:rFonts w:ascii="Times New Roman" w:hAnsi="Times New Roman" w:cs="Times New Roman"/>
          <w:bCs/>
          <w:iCs/>
          <w:sz w:val="24"/>
          <w:szCs w:val="24"/>
        </w:rPr>
      </w:pPr>
      <m:oMathPara>
        <m:oMathParaPr>
          <m:jc m:val="left"/>
        </m:oMathParaPr>
        <m:oMath>
          <m:f>
            <m:fPr>
              <m:ctrlPr>
                <w:rPr>
                  <w:rFonts w:ascii="Cambria Math" w:hAnsi="Cambria Math" w:cs="Times New Roman"/>
                  <w:bCs/>
                  <w:i/>
                  <w:iCs/>
                  <w:sz w:val="24"/>
                  <w:szCs w:val="24"/>
                  <w:highlight w:val="yellow"/>
                </w:rPr>
              </m:ctrlPr>
            </m:fPr>
            <m:num>
              <m:sSub>
                <m:sSubPr>
                  <m:ctrlPr>
                    <w:rPr>
                      <w:rFonts w:ascii="Cambria Math" w:hAnsi="Cambria Math" w:cs="Times New Roman"/>
                      <w:bCs/>
                      <w:i/>
                      <w:iCs/>
                      <w:sz w:val="24"/>
                      <w:szCs w:val="24"/>
                      <w:highlight w:val="yellow"/>
                    </w:rPr>
                  </m:ctrlPr>
                </m:sSubPr>
                <m:e>
                  <m:r>
                    <w:rPr>
                      <w:rFonts w:ascii="Cambria Math" w:hAnsi="Cambria Math" w:cs="Times New Roman"/>
                      <w:sz w:val="24"/>
                      <w:szCs w:val="24"/>
                      <w:highlight w:val="yellow"/>
                    </w:rPr>
                    <m:t>m</m:t>
                  </m:r>
                </m:e>
                <m:sub>
                  <m:r>
                    <w:rPr>
                      <w:rFonts w:ascii="Cambria Math" w:hAnsi="Cambria Math" w:cs="Times New Roman"/>
                      <w:sz w:val="24"/>
                      <w:szCs w:val="24"/>
                      <w:highlight w:val="yellow"/>
                    </w:rPr>
                    <m:t>Y</m:t>
                  </m:r>
                </m:sub>
              </m:sSub>
            </m:num>
            <m:den>
              <m:sSub>
                <m:sSubPr>
                  <m:ctrlPr>
                    <w:rPr>
                      <w:rFonts w:ascii="Cambria Math" w:hAnsi="Cambria Math" w:cs="Times New Roman"/>
                      <w:bCs/>
                      <w:i/>
                      <w:iCs/>
                      <w:sz w:val="24"/>
                      <w:szCs w:val="24"/>
                      <w:highlight w:val="yellow"/>
                    </w:rPr>
                  </m:ctrlPr>
                </m:sSubPr>
                <m:e>
                  <m:r>
                    <w:rPr>
                      <w:rFonts w:ascii="Cambria Math" w:hAnsi="Cambria Math" w:cs="Times New Roman"/>
                      <w:sz w:val="24"/>
                      <w:szCs w:val="24"/>
                      <w:highlight w:val="yellow"/>
                    </w:rPr>
                    <m:t>m</m:t>
                  </m:r>
                </m:e>
                <m:sub>
                  <m:r>
                    <w:rPr>
                      <w:rFonts w:ascii="Cambria Math" w:hAnsi="Cambria Math" w:cs="Times New Roman"/>
                      <w:sz w:val="24"/>
                      <w:szCs w:val="24"/>
                      <w:highlight w:val="yellow"/>
                    </w:rPr>
                    <m:t>X</m:t>
                  </m:r>
                </m:sub>
              </m:sSub>
            </m:den>
          </m:f>
          <m:r>
            <w:rPr>
              <w:rFonts w:ascii="Cambria Math" w:hAnsi="Cambria Math" w:cs="Times New Roman"/>
              <w:sz w:val="24"/>
              <w:szCs w:val="24"/>
              <w:highlight w:val="yellow"/>
            </w:rPr>
            <m:t>≈0,79</m:t>
          </m:r>
        </m:oMath>
      </m:oMathPara>
    </w:p>
    <w:p w14:paraId="26A4F9A2"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p>
    <w:p w14:paraId="22098CC7" w14:textId="77777777" w:rsidR="00F327EB" w:rsidRPr="003608C1" w:rsidRDefault="00F327EB" w:rsidP="006460D9">
      <w:pPr>
        <w:pStyle w:val="ListParagraph"/>
        <w:tabs>
          <w:tab w:val="left" w:pos="284"/>
          <w:tab w:val="left" w:pos="851"/>
          <w:tab w:val="left" w:pos="2835"/>
          <w:tab w:val="left" w:pos="5387"/>
          <w:tab w:val="left" w:pos="7797"/>
        </w:tabs>
        <w:spacing w:after="0" w:line="288" w:lineRule="auto"/>
        <w:ind w:left="0"/>
        <w:jc w:val="both"/>
        <w:rPr>
          <w:rFonts w:ascii="Times New Roman" w:hAnsi="Times New Roman" w:cs="Times New Roman"/>
          <w:bCs/>
          <w:iCs/>
          <w:sz w:val="24"/>
          <w:szCs w:val="24"/>
        </w:rPr>
      </w:pPr>
    </w:p>
    <w:p w14:paraId="636A685C"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12- Chương 8)</w:t>
      </w:r>
    </w:p>
    <w:p w14:paraId="043288DD" w14:textId="77777777" w:rsidR="00F327EB" w:rsidRPr="003608C1" w:rsidRDefault="00F327EB" w:rsidP="006460D9">
      <w:pPr>
        <w:pStyle w:val="ListParagraph"/>
        <w:tabs>
          <w:tab w:val="left" w:pos="284"/>
          <w:tab w:val="left" w:pos="964"/>
          <w:tab w:val="left" w:pos="2835"/>
          <w:tab w:val="left" w:pos="5387"/>
          <w:tab w:val="left" w:pos="7938"/>
        </w:tabs>
        <w:spacing w:after="0"/>
        <w:ind w:left="0"/>
        <w:jc w:val="both"/>
        <w:rPr>
          <w:rFonts w:ascii="Times New Roman" w:hAnsi="Times New Roman" w:cs="Times New Roman"/>
          <w:iCs/>
          <w:sz w:val="24"/>
          <w:szCs w:val="24"/>
        </w:rPr>
      </w:pPr>
      <w:r w:rsidRPr="003608C1">
        <w:rPr>
          <w:rFonts w:ascii="Times New Roman" w:hAnsi="Times New Roman" w:cs="Times New Roman"/>
          <w:iCs/>
          <w:sz w:val="24"/>
          <w:szCs w:val="24"/>
        </w:rPr>
        <w:t>Ethanedioic acid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còn gọi là oxalic acid, có trong thành phần của nhiều loại rau. Hàm lượng của oxalic acid trong rau chân vịt được xác định như sau:</w:t>
      </w:r>
    </w:p>
    <w:p w14:paraId="21B927EE" w14:textId="77777777" w:rsidR="00F327EB" w:rsidRPr="003608C1" w:rsidRDefault="00F327EB" w:rsidP="006460D9">
      <w:pPr>
        <w:tabs>
          <w:tab w:val="left" w:pos="284"/>
          <w:tab w:val="left" w:pos="964"/>
          <w:tab w:val="left" w:pos="2835"/>
          <w:tab w:val="left" w:pos="5387"/>
          <w:tab w:val="left" w:pos="7938"/>
        </w:tabs>
        <w:spacing w:after="0"/>
        <w:jc w:val="both"/>
        <w:rPr>
          <w:rFonts w:ascii="Times New Roman" w:hAnsi="Times New Roman" w:cs="Times New Roman"/>
          <w:iCs/>
          <w:sz w:val="24"/>
          <w:szCs w:val="24"/>
        </w:rPr>
      </w:pPr>
      <w:r w:rsidRPr="003608C1">
        <w:rPr>
          <w:rFonts w:ascii="Times New Roman" w:hAnsi="Times New Roman" w:cs="Times New Roman"/>
          <w:iCs/>
          <w:sz w:val="24"/>
          <w:szCs w:val="24"/>
        </w:rPr>
        <w:tab/>
        <w:t>Lấy 60 g lá rau cắt nhỏ, thêm một ít nước và xay thật kĩ. Lọc để lấy phần dung dịch. Phần bã được rửa vài lần bằng một lượng nhỏ nước. Gộp phần nước rửa này vào phần dung dịch thu được ở trên, rồi thêm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 vào để được 100 mL, lắc đều. Lấy 20,0 mL dung dịch, thêm vài mL dung dịch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SO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và chuẩn độ bằng dung dịch KMnO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w:t>
      </w:r>
      <w:r w:rsidRPr="003608C1">
        <w:rPr>
          <w:rFonts w:ascii="Times New Roman" w:hAnsi="Times New Roman" w:cs="Times New Roman"/>
          <w:iCs/>
          <w:position w:val="-10"/>
          <w:sz w:val="24"/>
          <w:szCs w:val="24"/>
        </w:rPr>
        <w:object w:dxaOrig="1260" w:dyaOrig="375" w14:anchorId="04C14C0E">
          <v:shape id="_x0000_i1151" type="#_x0000_t75" style="width:63pt;height:19.5pt" o:ole="">
            <v:imagedata r:id="rId208" o:title=""/>
          </v:shape>
          <o:OLEObject Type="Embed" ProgID="Equation.DSMT4" ShapeID="_x0000_i1151" DrawAspect="Content" ObjectID="_1833292304" r:id="rId240"/>
        </w:object>
      </w:r>
      <w:r w:rsidRPr="003608C1">
        <w:rPr>
          <w:rFonts w:ascii="Times New Roman" w:hAnsi="Times New Roman" w:cs="Times New Roman"/>
          <w:iCs/>
          <w:sz w:val="24"/>
          <w:szCs w:val="24"/>
        </w:rPr>
        <w:t>. Phản ứng xảy ra trong quá trình chuẩn độ như sau:</w:t>
      </w:r>
    </w:p>
    <w:p w14:paraId="573D9E4A" w14:textId="77777777" w:rsidR="00F327EB" w:rsidRPr="003608C1" w:rsidRDefault="00F327EB" w:rsidP="006460D9">
      <w:pPr>
        <w:tabs>
          <w:tab w:val="left" w:pos="284"/>
          <w:tab w:val="left" w:pos="964"/>
          <w:tab w:val="left" w:pos="2835"/>
          <w:tab w:val="left" w:pos="5387"/>
          <w:tab w:val="left" w:pos="7938"/>
        </w:tabs>
        <w:spacing w:after="0"/>
        <w:jc w:val="center"/>
        <w:rPr>
          <w:rFonts w:ascii="Times New Roman" w:hAnsi="Times New Roman" w:cs="Times New Roman"/>
          <w:iCs/>
          <w:sz w:val="24"/>
          <w:szCs w:val="24"/>
        </w:rPr>
      </w:pPr>
      <w:r w:rsidRPr="003608C1">
        <w:rPr>
          <w:rFonts w:ascii="Times New Roman" w:hAnsi="Times New Roman" w:cs="Times New Roman"/>
          <w:iCs/>
          <w:position w:val="-12"/>
          <w:sz w:val="24"/>
          <w:szCs w:val="24"/>
        </w:rPr>
        <w:object w:dxaOrig="5295" w:dyaOrig="405" w14:anchorId="068F65CB">
          <v:shape id="_x0000_i1152" type="#_x0000_t75" style="width:265.5pt;height:20.25pt" o:ole="">
            <v:imagedata r:id="rId210" o:title=""/>
          </v:shape>
          <o:OLEObject Type="Embed" ProgID="Equation.DSMT4" ShapeID="_x0000_i1152" DrawAspect="Content" ObjectID="_1833292305" r:id="rId241"/>
        </w:object>
      </w:r>
    </w:p>
    <w:p w14:paraId="71EE6C00" w14:textId="77777777" w:rsidR="00F327EB" w:rsidRPr="003608C1" w:rsidRDefault="00F327EB" w:rsidP="006460D9">
      <w:pPr>
        <w:tabs>
          <w:tab w:val="left" w:pos="284"/>
          <w:tab w:val="left" w:pos="964"/>
          <w:tab w:val="left" w:pos="2835"/>
          <w:tab w:val="left" w:pos="5387"/>
          <w:tab w:val="left" w:pos="7938"/>
        </w:tabs>
        <w:spacing w:after="0"/>
        <w:jc w:val="both"/>
        <w:rPr>
          <w:rFonts w:ascii="Times New Roman" w:hAnsi="Times New Roman" w:cs="Times New Roman"/>
          <w:iCs/>
          <w:sz w:val="24"/>
          <w:szCs w:val="24"/>
        </w:rPr>
      </w:pPr>
      <w:r w:rsidRPr="003608C1">
        <w:rPr>
          <w:rFonts w:ascii="Times New Roman" w:hAnsi="Times New Roman" w:cs="Times New Roman"/>
          <w:iCs/>
          <w:sz w:val="24"/>
          <w:szCs w:val="24"/>
        </w:rPr>
        <w:tab/>
        <w:t>Thể tích dung dịch KMnO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trung bình sau ba lần chuẩn độ là 18,2 mL. Phần trăm theo khối lượng của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trong lá rau chân vịt là a%. Tính a. </w:t>
      </w:r>
      <w:r w:rsidRPr="003608C1">
        <w:rPr>
          <w:rFonts w:ascii="Times New Roman" w:hAnsi="Times New Roman" w:cs="Times New Roman"/>
          <w:i/>
          <w:sz w:val="24"/>
          <w:szCs w:val="24"/>
        </w:rPr>
        <w:t>(làm tròn kết quả đến hàng phần trăm)</w:t>
      </w:r>
    </w:p>
    <w:p w14:paraId="62B22426"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6721B239"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0,68</w:t>
      </w:r>
    </w:p>
    <w:p w14:paraId="12BF2E8B" w14:textId="77777777" w:rsidR="00F327EB" w:rsidRPr="003608C1" w:rsidRDefault="00F327EB" w:rsidP="006460D9">
      <w:pPr>
        <w:shd w:val="clear" w:color="auto" w:fill="FFFF00"/>
        <w:tabs>
          <w:tab w:val="left" w:pos="284"/>
          <w:tab w:val="left" w:pos="964"/>
          <w:tab w:val="left" w:pos="2835"/>
          <w:tab w:val="left" w:pos="5387"/>
          <w:tab w:val="left" w:pos="7938"/>
        </w:tabs>
        <w:spacing w:after="0"/>
        <w:jc w:val="both"/>
        <w:rPr>
          <w:rFonts w:ascii="Times New Roman" w:hAnsi="Times New Roman" w:cs="Times New Roman"/>
          <w:iCs/>
          <w:sz w:val="24"/>
          <w:szCs w:val="24"/>
        </w:rPr>
      </w:pPr>
    </w:p>
    <w:p w14:paraId="4B694B4F" w14:textId="77777777" w:rsidR="00F327EB" w:rsidRPr="003608C1" w:rsidRDefault="00F277BB" w:rsidP="006460D9">
      <w:pPr>
        <w:shd w:val="clear" w:color="auto" w:fill="FFFF00"/>
        <w:tabs>
          <w:tab w:val="left" w:pos="284"/>
          <w:tab w:val="left" w:pos="964"/>
          <w:tab w:val="left" w:pos="2835"/>
          <w:tab w:val="left" w:pos="5387"/>
          <w:tab w:val="left" w:pos="7938"/>
        </w:tabs>
        <w:spacing w:after="0"/>
        <w:jc w:val="both"/>
        <w:rPr>
          <w:rFonts w:ascii="Times New Roman" w:hAnsi="Times New Roman" w:cs="Times New Roman"/>
          <w:iCs/>
          <w:sz w:val="24"/>
          <w:szCs w:val="24"/>
        </w:rPr>
      </w:pPr>
      <m:oMathPara>
        <m:oMathParaPr>
          <m:jc m:val="left"/>
        </m:oMathParaPr>
        <m:oMath>
          <m:f>
            <m:fPr>
              <m:ctrlPr>
                <w:rPr>
                  <w:rFonts w:ascii="Cambria Math" w:hAnsi="Cambria Math" w:cs="Times New Roman"/>
                  <w:i/>
                  <w:iCs/>
                  <w:sz w:val="24"/>
                  <w:szCs w:val="24"/>
                </w:rPr>
              </m:ctrlPr>
            </m:fPr>
            <m:num>
              <m:f>
                <m:fPr>
                  <m:ctrlPr>
                    <w:rPr>
                      <w:rFonts w:ascii="Cambria Math" w:hAnsi="Cambria Math" w:cs="Times New Roman"/>
                      <w:i/>
                      <w:iCs/>
                      <w:sz w:val="24"/>
                      <w:szCs w:val="24"/>
                    </w:rPr>
                  </m:ctrlPr>
                </m:fPr>
                <m:num>
                  <m:r>
                    <w:rPr>
                      <w:rFonts w:ascii="Cambria Math" w:hAnsi="Cambria Math" w:cs="Times New Roman"/>
                      <w:sz w:val="24"/>
                      <w:szCs w:val="24"/>
                    </w:rPr>
                    <m:t>18,2.2.</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num>
                <m:den>
                  <m:r>
                    <w:rPr>
                      <w:rFonts w:ascii="Cambria Math" w:hAnsi="Cambria Math" w:cs="Times New Roman"/>
                      <w:sz w:val="24"/>
                      <w:szCs w:val="24"/>
                    </w:rPr>
                    <m:t>103</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r>
                <w:rPr>
                  <w:rFonts w:ascii="Cambria Math" w:hAnsi="Cambria Math" w:cs="Times New Roman"/>
                  <w:sz w:val="24"/>
                  <w:szCs w:val="24"/>
                </w:rPr>
                <m:t>.5.90</m:t>
              </m:r>
            </m:num>
            <m:den>
              <m:r>
                <w:rPr>
                  <w:rFonts w:ascii="Cambria Math" w:hAnsi="Cambria Math" w:cs="Times New Roman"/>
                  <w:sz w:val="24"/>
                  <w:szCs w:val="24"/>
                </w:rPr>
                <m:t>60</m:t>
              </m:r>
            </m:den>
          </m:f>
          <m:r>
            <w:rPr>
              <w:rFonts w:ascii="Cambria Math" w:hAnsi="Cambria Math" w:cs="Times New Roman"/>
              <w:sz w:val="24"/>
              <w:szCs w:val="24"/>
            </w:rPr>
            <m:t>.100=0,68%</m:t>
          </m:r>
        </m:oMath>
      </m:oMathPara>
    </w:p>
    <w:p w14:paraId="217AF41C" w14:textId="77777777" w:rsidR="00F327EB" w:rsidRPr="003608C1" w:rsidRDefault="00F327EB" w:rsidP="006460D9">
      <w:pPr>
        <w:shd w:val="clear" w:color="auto" w:fill="FFFF00"/>
        <w:spacing w:after="0"/>
        <w:rPr>
          <w:rFonts w:ascii="Times New Roman" w:hAnsi="Times New Roman" w:cs="Times New Roman"/>
          <w:b/>
          <w:sz w:val="24"/>
          <w:szCs w:val="24"/>
        </w:rPr>
      </w:pPr>
    </w:p>
    <w:p w14:paraId="02C3349F" w14:textId="77777777" w:rsidR="008B2050" w:rsidRPr="003608C1" w:rsidRDefault="008B2050" w:rsidP="006460D9">
      <w:pPr>
        <w:spacing w:after="0" w:line="288" w:lineRule="auto"/>
        <w:rPr>
          <w:rFonts w:ascii="Times New Roman" w:eastAsia="等线" w:hAnsi="Times New Roman" w:cs="Times New Roman"/>
          <w:b/>
          <w:bCs/>
          <w:i/>
          <w:iCs/>
          <w:color w:val="000000"/>
          <w:kern w:val="0"/>
          <w:sz w:val="24"/>
          <w:szCs w:val="24"/>
          <w:lang w:eastAsia="zh-CN"/>
          <w14:ligatures w14:val="none"/>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516575A9" w14:textId="77777777" w:rsidTr="008B2050">
        <w:tc>
          <w:tcPr>
            <w:tcW w:w="3085" w:type="dxa"/>
          </w:tcPr>
          <w:p w14:paraId="752A1611" w14:textId="405546D2" w:rsidR="008B2050" w:rsidRPr="003608C1" w:rsidRDefault="008B2050" w:rsidP="006460D9">
            <w:pPr>
              <w:spacing w:after="0"/>
              <w:jc w:val="center"/>
              <w:rPr>
                <w:rFonts w:cs="Times New Roman"/>
                <w:b/>
                <w:szCs w:val="24"/>
              </w:rPr>
            </w:pPr>
            <w:r w:rsidRPr="003608C1">
              <w:rPr>
                <w:rFonts w:cs="Times New Roman"/>
                <w:b/>
                <w:szCs w:val="24"/>
                <w:highlight w:val="green"/>
              </w:rPr>
              <w:t>ĐỀ 4</w:t>
            </w:r>
          </w:p>
        </w:tc>
        <w:tc>
          <w:tcPr>
            <w:tcW w:w="7335" w:type="dxa"/>
          </w:tcPr>
          <w:p w14:paraId="6A9D91DE"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39F1F00E"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11930CF9"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15C657FC" w14:textId="77777777" w:rsidR="008B2050" w:rsidRPr="003608C1" w:rsidRDefault="008B2050" w:rsidP="006460D9">
      <w:pPr>
        <w:spacing w:after="0" w:line="288" w:lineRule="auto"/>
        <w:rPr>
          <w:rFonts w:ascii="Times New Roman" w:eastAsia="等线" w:hAnsi="Times New Roman" w:cs="Times New Roman"/>
          <w:b/>
          <w:bCs/>
          <w:i/>
          <w:iCs/>
          <w:color w:val="000000"/>
          <w:kern w:val="0"/>
          <w:sz w:val="24"/>
          <w:szCs w:val="24"/>
          <w:lang w:eastAsia="zh-CN"/>
          <w14:ligatures w14:val="none"/>
        </w:rPr>
      </w:pPr>
    </w:p>
    <w:p w14:paraId="703AEA64" w14:textId="77777777" w:rsidR="00F327EB" w:rsidRPr="003608C1" w:rsidRDefault="00F327EB" w:rsidP="006460D9">
      <w:pPr>
        <w:spacing w:after="0" w:line="288" w:lineRule="auto"/>
        <w:rPr>
          <w:rFonts w:ascii="Times New Roman" w:eastAsia="等线" w:hAnsi="Times New Roman" w:cs="Times New Roman"/>
          <w:b/>
          <w:bCs/>
          <w:i/>
          <w:iCs/>
          <w:color w:val="000000"/>
          <w:kern w:val="0"/>
          <w:sz w:val="24"/>
          <w:szCs w:val="24"/>
          <w:lang w:eastAsia="zh-CN"/>
          <w14:ligatures w14:val="none"/>
        </w:rPr>
      </w:pPr>
      <w:r w:rsidRPr="003608C1">
        <w:rPr>
          <w:rFonts w:ascii="Times New Roman" w:eastAsia="等线" w:hAnsi="Times New Roman" w:cs="Times New Roman"/>
          <w:b/>
          <w:bCs/>
          <w:i/>
          <w:iCs/>
          <w:color w:val="000000"/>
          <w:kern w:val="0"/>
          <w:sz w:val="24"/>
          <w:szCs w:val="24"/>
          <w:lang w:eastAsia="zh-CN"/>
          <w14:ligatures w14:val="none"/>
        </w:rPr>
        <w:t xml:space="preserve">Phần 1: Thí sinh trả lời từ câu 1 đến câu 18. </w:t>
      </w:r>
      <w:r w:rsidRPr="003608C1">
        <w:rPr>
          <w:rFonts w:ascii="Times New Roman" w:eastAsia="等线" w:hAnsi="Times New Roman" w:cs="Times New Roman"/>
          <w:bCs/>
          <w:i/>
          <w:iCs/>
          <w:color w:val="000000"/>
          <w:kern w:val="0"/>
          <w:sz w:val="24"/>
          <w:szCs w:val="24"/>
          <w:lang w:eastAsia="zh-CN"/>
          <w14:ligatures w14:val="none"/>
        </w:rPr>
        <w:t>Mỗi câu hỏi thí sinh chỉ chọn một phương án.</w:t>
      </w:r>
    </w:p>
    <w:p w14:paraId="1F3EE189"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w:t>
      </w:r>
      <w:r w:rsidRPr="003608C1">
        <w:rPr>
          <w:rFonts w:ascii="Times New Roman" w:eastAsia="等线" w:hAnsi="Times New Roman" w:cs="Times New Roman"/>
          <w:b/>
          <w:kern w:val="0"/>
          <w:sz w:val="24"/>
          <w:szCs w:val="24"/>
          <w:lang w:eastAsia="zh-CN"/>
          <w14:ligatures w14:val="none"/>
        </w:rPr>
        <w:t xml:space="preserve"> (Hóa 12- Chương 4) </w:t>
      </w:r>
      <w:r w:rsidRPr="003608C1">
        <w:rPr>
          <w:rFonts w:ascii="Times New Roman" w:eastAsia="等线" w:hAnsi="Times New Roman" w:cs="Times New Roman"/>
          <w:kern w:val="0"/>
          <w:sz w:val="24"/>
          <w:szCs w:val="24"/>
          <w:lang w:eastAsia="zh-CN"/>
          <w14:ligatures w14:val="none"/>
        </w:rPr>
        <w:t xml:space="preserve">Một loại tơ X </w:t>
      </w:r>
      <w:r w:rsidRPr="003608C1">
        <w:rPr>
          <w:rFonts w:ascii="Times New Roman" w:hAnsi="Times New Roman" w:cs="Times New Roman"/>
          <w:color w:val="000000"/>
          <w:sz w:val="24"/>
          <w:szCs w:val="24"/>
        </w:rPr>
        <w:t>được làm từ lông của một số loài động vật như cừu, dê, lạc đà,… và có thành phần phần chính là protein</w:t>
      </w:r>
      <w:r w:rsidRPr="003608C1">
        <w:rPr>
          <w:rFonts w:ascii="Times New Roman" w:eastAsia="等线" w:hAnsi="Times New Roman" w:cs="Times New Roman"/>
          <w:kern w:val="0"/>
          <w:sz w:val="24"/>
          <w:szCs w:val="24"/>
          <w:lang w:eastAsia="zh-CN"/>
          <w14:ligatures w14:val="none"/>
        </w:rPr>
        <w:t>. X là</w:t>
      </w:r>
    </w:p>
    <w:p w14:paraId="4A5F0B20" w14:textId="77777777" w:rsidR="00F327EB" w:rsidRPr="003608C1" w:rsidRDefault="00F327EB" w:rsidP="006460D9">
      <w:pPr>
        <w:tabs>
          <w:tab w:val="left" w:pos="283"/>
          <w:tab w:val="left" w:pos="2906"/>
          <w:tab w:val="left" w:pos="5528"/>
          <w:tab w:val="left" w:pos="8150"/>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sz w:val="24"/>
          <w:szCs w:val="24"/>
        </w:rPr>
        <w:t>Tơ visco.</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sz w:val="24"/>
          <w:szCs w:val="24"/>
        </w:rPr>
        <w:t>Len.</w:t>
      </w: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sz w:val="24"/>
          <w:szCs w:val="24"/>
        </w:rPr>
        <w:t>Tơ tằm.</w:t>
      </w: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sz w:val="24"/>
          <w:szCs w:val="24"/>
        </w:rPr>
        <w:t>Tơ olon.</w:t>
      </w:r>
    </w:p>
    <w:p w14:paraId="3B3AB9F8"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2.</w:t>
      </w:r>
      <w:r w:rsidRPr="003608C1">
        <w:rPr>
          <w:rFonts w:ascii="Times New Roman" w:eastAsia="等线" w:hAnsi="Times New Roman" w:cs="Times New Roman"/>
          <w:b/>
          <w:kern w:val="0"/>
          <w:sz w:val="24"/>
          <w:szCs w:val="24"/>
          <w:lang w:eastAsia="zh-CN"/>
          <w14:ligatures w14:val="none"/>
        </w:rPr>
        <w:t xml:space="preserve">(Hóa 11- CĐ1) </w:t>
      </w:r>
      <w:r w:rsidRPr="003608C1">
        <w:rPr>
          <w:rFonts w:ascii="Times New Roman" w:eastAsia="等线" w:hAnsi="Times New Roman" w:cs="Times New Roman"/>
          <w:kern w:val="0"/>
          <w:sz w:val="24"/>
          <w:szCs w:val="24"/>
          <w:lang w:eastAsia="zh-CN"/>
          <w14:ligatures w14:val="none"/>
        </w:rPr>
        <w:t>Loại phân bón nào sau đây là phân hữu cơ?</w:t>
      </w:r>
    </w:p>
    <w:p w14:paraId="56FD35C9" w14:textId="77777777" w:rsidR="00F327EB" w:rsidRPr="003608C1" w:rsidRDefault="00F327EB" w:rsidP="006460D9">
      <w:pPr>
        <w:tabs>
          <w:tab w:val="left" w:pos="283"/>
          <w:tab w:val="left" w:pos="5528"/>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Phân xanh.</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Phân lân nung chảy.</w:t>
      </w:r>
    </w:p>
    <w:p w14:paraId="4B053FED" w14:textId="77777777" w:rsidR="00F327EB" w:rsidRPr="003608C1" w:rsidRDefault="00F327EB" w:rsidP="006460D9">
      <w:pPr>
        <w:tabs>
          <w:tab w:val="left" w:pos="283"/>
          <w:tab w:val="left" w:pos="5528"/>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Đạm urea.</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Phân Kali.</w:t>
      </w:r>
    </w:p>
    <w:p w14:paraId="2372541F" w14:textId="77777777" w:rsidR="00F327EB" w:rsidRPr="003608C1" w:rsidRDefault="00F327EB" w:rsidP="006460D9">
      <w:pPr>
        <w:tabs>
          <w:tab w:val="left" w:pos="270"/>
          <w:tab w:val="left" w:pos="2880"/>
          <w:tab w:val="left" w:pos="5310"/>
          <w:tab w:val="left" w:pos="7830"/>
        </w:tabs>
        <w:spacing w:after="0" w:line="264" w:lineRule="auto"/>
        <w:rPr>
          <w:rFonts w:ascii="Times New Roman" w:hAnsi="Times New Roman" w:cs="Times New Roman"/>
          <w:sz w:val="24"/>
          <w:szCs w:val="24"/>
        </w:rPr>
      </w:pPr>
      <w:r w:rsidRPr="003317EB">
        <w:rPr>
          <w:rFonts w:ascii="Times New Roman" w:eastAsia="等线" w:hAnsi="Times New Roman" w:cs="Times New Roman"/>
          <w:b/>
          <w:color w:val="C00000"/>
          <w:kern w:val="0"/>
          <w:sz w:val="24"/>
          <w:szCs w:val="24"/>
          <w:lang w:eastAsia="zh-CN"/>
          <w14:ligatures w14:val="none"/>
        </w:rPr>
        <w:t>Câu 3.</w:t>
      </w:r>
      <w:r w:rsidRPr="003608C1">
        <w:rPr>
          <w:rFonts w:ascii="Times New Roman" w:eastAsia="等线" w:hAnsi="Times New Roman" w:cs="Times New Roman"/>
          <w:b/>
          <w:kern w:val="0"/>
          <w:sz w:val="24"/>
          <w:szCs w:val="24"/>
          <w:lang w:eastAsia="zh-CN"/>
          <w14:ligatures w14:val="none"/>
        </w:rPr>
        <w:t xml:space="preserve">(Hóa 12- Chương 3) </w:t>
      </w:r>
      <w:r w:rsidRPr="003608C1">
        <w:rPr>
          <w:rFonts w:ascii="Times New Roman" w:eastAsia="等线" w:hAnsi="Times New Roman" w:cs="Times New Roman"/>
          <w:kern w:val="0"/>
          <w:sz w:val="24"/>
          <w:szCs w:val="24"/>
          <w:lang w:eastAsia="zh-CN"/>
          <w14:ligatures w14:val="none"/>
        </w:rPr>
        <w:t xml:space="preserve">Amine </w:t>
      </w:r>
      <w:r w:rsidRPr="003608C1">
        <w:rPr>
          <w:rFonts w:ascii="Times New Roman" w:hAnsi="Times New Roman" w:cs="Times New Roman"/>
          <w:spacing w:val="4"/>
          <w:sz w:val="24"/>
          <w:szCs w:val="24"/>
        </w:rPr>
        <w:t>dưới đây theo danh pháp thay thế:</w:t>
      </w:r>
    </w:p>
    <w:p w14:paraId="7411E7C0" w14:textId="77777777" w:rsidR="00F327EB" w:rsidRPr="003608C1" w:rsidRDefault="00F327EB" w:rsidP="006460D9">
      <w:pPr>
        <w:tabs>
          <w:tab w:val="left" w:pos="270"/>
          <w:tab w:val="left" w:pos="2880"/>
          <w:tab w:val="left" w:pos="5310"/>
          <w:tab w:val="left" w:pos="7830"/>
        </w:tabs>
        <w:spacing w:after="0" w:line="264"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49971004" wp14:editId="434E48D6">
            <wp:extent cx="1295400" cy="568713"/>
            <wp:effectExtent l="0" t="0" r="0" b="0"/>
            <wp:docPr id="1540630793" name="Picture 154063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1302249" cy="571720"/>
                    </a:xfrm>
                    <a:prstGeom prst="rect">
                      <a:avLst/>
                    </a:prstGeom>
                  </pic:spPr>
                </pic:pic>
              </a:graphicData>
            </a:graphic>
          </wp:inline>
        </w:drawing>
      </w:r>
    </w:p>
    <w:p w14:paraId="6DF49D52" w14:textId="77777777" w:rsidR="00F327EB" w:rsidRPr="003608C1" w:rsidRDefault="00F327EB" w:rsidP="006460D9">
      <w:pPr>
        <w:tabs>
          <w:tab w:val="left" w:pos="270"/>
          <w:tab w:val="left" w:pos="2880"/>
          <w:tab w:val="left" w:pos="5310"/>
          <w:tab w:val="left" w:pos="7830"/>
        </w:tabs>
        <w:spacing w:after="0" w:line="264" w:lineRule="auto"/>
        <w:rPr>
          <w:rFonts w:ascii="Times New Roman" w:hAnsi="Times New Roman" w:cs="Times New Roman"/>
          <w:b/>
          <w:sz w:val="24"/>
          <w:szCs w:val="24"/>
          <w:lang w:val="pt-BR"/>
        </w:rPr>
      </w:pP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color w:val="000000" w:themeColor="text1"/>
          <w:sz w:val="24"/>
          <w:szCs w:val="24"/>
        </w:rPr>
        <w:t>N-ethylbutan-1-amine.</w:t>
      </w:r>
      <w:r w:rsidRPr="003608C1">
        <w:rPr>
          <w:rFonts w:ascii="Times New Roman" w:hAnsi="Times New Roman" w:cs="Times New Roman"/>
          <w:b/>
          <w:sz w:val="24"/>
          <w:szCs w:val="24"/>
          <w:lang w:val="pt-BR"/>
        </w:rPr>
        <w:tab/>
      </w: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B. </w:t>
      </w:r>
      <w:r w:rsidRPr="003608C1">
        <w:rPr>
          <w:rFonts w:ascii="Times New Roman" w:hAnsi="Times New Roman" w:cs="Times New Roman"/>
          <w:color w:val="000000" w:themeColor="text1"/>
          <w:sz w:val="24"/>
          <w:szCs w:val="24"/>
        </w:rPr>
        <w:t>N-ethylbutan-2-amine.</w:t>
      </w:r>
    </w:p>
    <w:p w14:paraId="5C443445" w14:textId="77777777" w:rsidR="00F327EB" w:rsidRPr="003608C1" w:rsidRDefault="00F327EB" w:rsidP="006460D9">
      <w:pPr>
        <w:tabs>
          <w:tab w:val="left" w:pos="270"/>
          <w:tab w:val="left" w:pos="2880"/>
          <w:tab w:val="left" w:pos="5310"/>
          <w:tab w:val="left" w:pos="7830"/>
        </w:tabs>
        <w:spacing w:after="0" w:line="264" w:lineRule="auto"/>
        <w:rPr>
          <w:rFonts w:ascii="Times New Roman" w:hAnsi="Times New Roman" w:cs="Times New Roman"/>
          <w:sz w:val="24"/>
          <w:szCs w:val="24"/>
          <w:lang w:val="pt-BR"/>
        </w:rPr>
      </w:pP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C. </w:t>
      </w:r>
      <w:r w:rsidRPr="003608C1">
        <w:rPr>
          <w:rFonts w:ascii="Times New Roman" w:hAnsi="Times New Roman" w:cs="Times New Roman"/>
          <w:color w:val="000000" w:themeColor="text1"/>
          <w:sz w:val="24"/>
          <w:szCs w:val="24"/>
        </w:rPr>
        <w:t>N-ethyl-2-methylpropan-1-amine.</w:t>
      </w: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color w:val="000000" w:themeColor="text1"/>
          <w:sz w:val="24"/>
          <w:szCs w:val="24"/>
        </w:rPr>
        <w:t>N-ethylpropan-1-amine</w:t>
      </w:r>
      <w:r w:rsidRPr="003608C1">
        <w:rPr>
          <w:rFonts w:ascii="Times New Roman" w:hAnsi="Times New Roman" w:cs="Times New Roman"/>
          <w:sz w:val="24"/>
          <w:szCs w:val="24"/>
          <w:lang w:val="pt-BR"/>
        </w:rPr>
        <w:t>.</w:t>
      </w:r>
    </w:p>
    <w:p w14:paraId="3F96210B"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4.</w:t>
      </w:r>
      <w:r w:rsidRPr="003608C1">
        <w:rPr>
          <w:rFonts w:ascii="Times New Roman" w:eastAsia="等线" w:hAnsi="Times New Roman" w:cs="Times New Roman"/>
          <w:b/>
          <w:kern w:val="0"/>
          <w:sz w:val="24"/>
          <w:szCs w:val="24"/>
          <w:lang w:eastAsia="zh-CN"/>
          <w14:ligatures w14:val="none"/>
        </w:rPr>
        <w:t xml:space="preserve">(Hóa 12- Chương 5) </w:t>
      </w:r>
      <w:r w:rsidRPr="003608C1">
        <w:rPr>
          <w:rFonts w:ascii="Times New Roman" w:eastAsia="等线" w:hAnsi="Times New Roman" w:cs="Times New Roman"/>
          <w:kern w:val="0"/>
          <w:sz w:val="24"/>
          <w:szCs w:val="24"/>
          <w:lang w:eastAsia="zh-CN"/>
          <w14:ligatures w14:val="none"/>
        </w:rPr>
        <w:t>Ở điều kiện chuẩn xảy ra các phản ứng sau:</w:t>
      </w:r>
    </w:p>
    <w:p w14:paraId="7D7E8500" w14:textId="77777777" w:rsidR="00F327EB" w:rsidRPr="003608C1" w:rsidRDefault="00F327EB" w:rsidP="006460D9">
      <w:pPr>
        <w:tabs>
          <w:tab w:val="left" w:pos="270"/>
        </w:tabs>
        <w:spacing w:after="0" w:line="264" w:lineRule="auto"/>
        <w:jc w:val="center"/>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kern w:val="0"/>
          <w:sz w:val="24"/>
          <w:szCs w:val="24"/>
          <w:lang w:eastAsia="zh-CN"/>
          <w14:ligatures w14:val="none"/>
        </w:rPr>
        <w:t>(1) X</w:t>
      </w:r>
      <w:r w:rsidRPr="003608C1">
        <w:rPr>
          <w:rFonts w:ascii="Times New Roman" w:eastAsia="等线" w:hAnsi="Times New Roman" w:cs="Times New Roman"/>
          <w:kern w:val="0"/>
          <w:sz w:val="24"/>
          <w:szCs w:val="24"/>
          <w:vertAlign w:val="superscript"/>
          <w:lang w:eastAsia="zh-CN"/>
          <w14:ligatures w14:val="none"/>
        </w:rPr>
        <w:t>2+</w:t>
      </w:r>
      <w:r w:rsidRPr="003608C1">
        <w:rPr>
          <w:rFonts w:ascii="Times New Roman" w:eastAsia="等线" w:hAnsi="Times New Roman" w:cs="Times New Roman"/>
          <w:kern w:val="0"/>
          <w:sz w:val="24"/>
          <w:szCs w:val="24"/>
          <w:lang w:eastAsia="zh-CN"/>
          <w14:ligatures w14:val="none"/>
        </w:rPr>
        <w:t>(aq) + Y</w:t>
      </w:r>
      <w:r w:rsidRPr="003608C1">
        <w:rPr>
          <w:rFonts w:ascii="Times New Roman" w:eastAsia="等线" w:hAnsi="Times New Roman" w:cs="Times New Roman"/>
          <w:kern w:val="0"/>
          <w:sz w:val="24"/>
          <w:szCs w:val="24"/>
          <w:vertAlign w:val="superscript"/>
          <w:lang w:eastAsia="zh-CN"/>
          <w14:ligatures w14:val="none"/>
        </w:rPr>
        <w:t>+</w:t>
      </w:r>
      <w:r w:rsidRPr="003608C1">
        <w:rPr>
          <w:rFonts w:ascii="Times New Roman" w:eastAsia="等线" w:hAnsi="Times New Roman" w:cs="Times New Roman"/>
          <w:kern w:val="0"/>
          <w:sz w:val="24"/>
          <w:szCs w:val="24"/>
          <w:lang w:eastAsia="zh-CN"/>
          <w14:ligatures w14:val="none"/>
        </w:rPr>
        <w:t>(aq) → X</w:t>
      </w:r>
      <w:r w:rsidRPr="003608C1">
        <w:rPr>
          <w:rFonts w:ascii="Times New Roman" w:eastAsia="等线" w:hAnsi="Times New Roman" w:cs="Times New Roman"/>
          <w:kern w:val="0"/>
          <w:sz w:val="24"/>
          <w:szCs w:val="24"/>
          <w:vertAlign w:val="superscript"/>
          <w:lang w:eastAsia="zh-CN"/>
          <w14:ligatures w14:val="none"/>
        </w:rPr>
        <w:t>3+</w:t>
      </w:r>
      <w:r w:rsidRPr="003608C1">
        <w:rPr>
          <w:rFonts w:ascii="Times New Roman" w:eastAsia="等线" w:hAnsi="Times New Roman" w:cs="Times New Roman"/>
          <w:kern w:val="0"/>
          <w:sz w:val="24"/>
          <w:szCs w:val="24"/>
          <w:lang w:eastAsia="zh-CN"/>
          <w14:ligatures w14:val="none"/>
        </w:rPr>
        <w:t>(aq) + Y(s)</w:t>
      </w:r>
    </w:p>
    <w:p w14:paraId="79C14150" w14:textId="77777777" w:rsidR="00F327EB" w:rsidRPr="003608C1" w:rsidRDefault="00F327EB" w:rsidP="006460D9">
      <w:pPr>
        <w:tabs>
          <w:tab w:val="left" w:pos="270"/>
        </w:tabs>
        <w:spacing w:after="0" w:line="264" w:lineRule="auto"/>
        <w:jc w:val="center"/>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kern w:val="0"/>
          <w:sz w:val="24"/>
          <w:szCs w:val="24"/>
          <w:lang w:eastAsia="zh-CN"/>
          <w14:ligatures w14:val="none"/>
        </w:rPr>
        <w:t>(2) X(s) + 2X</w:t>
      </w:r>
      <w:r w:rsidRPr="003608C1">
        <w:rPr>
          <w:rFonts w:ascii="Times New Roman" w:eastAsia="等线" w:hAnsi="Times New Roman" w:cs="Times New Roman"/>
          <w:kern w:val="0"/>
          <w:sz w:val="24"/>
          <w:szCs w:val="24"/>
          <w:vertAlign w:val="superscript"/>
          <w:lang w:eastAsia="zh-CN"/>
          <w14:ligatures w14:val="none"/>
        </w:rPr>
        <w:t>3+</w:t>
      </w:r>
      <w:r w:rsidRPr="003608C1">
        <w:rPr>
          <w:rFonts w:ascii="Times New Roman" w:eastAsia="等线" w:hAnsi="Times New Roman" w:cs="Times New Roman"/>
          <w:kern w:val="0"/>
          <w:sz w:val="24"/>
          <w:szCs w:val="24"/>
          <w:lang w:eastAsia="zh-CN"/>
          <w14:ligatures w14:val="none"/>
        </w:rPr>
        <w:t>(aq) → 3X</w:t>
      </w:r>
      <w:r w:rsidRPr="003608C1">
        <w:rPr>
          <w:rFonts w:ascii="Times New Roman" w:eastAsia="等线" w:hAnsi="Times New Roman" w:cs="Times New Roman"/>
          <w:kern w:val="0"/>
          <w:sz w:val="24"/>
          <w:szCs w:val="24"/>
          <w:vertAlign w:val="superscript"/>
          <w:lang w:eastAsia="zh-CN"/>
          <w14:ligatures w14:val="none"/>
        </w:rPr>
        <w:t>2+</w:t>
      </w:r>
      <w:r w:rsidRPr="003608C1">
        <w:rPr>
          <w:rFonts w:ascii="Times New Roman" w:eastAsia="等线" w:hAnsi="Times New Roman" w:cs="Times New Roman"/>
          <w:kern w:val="0"/>
          <w:sz w:val="24"/>
          <w:szCs w:val="24"/>
          <w:lang w:eastAsia="zh-CN"/>
          <w14:ligatures w14:val="none"/>
        </w:rPr>
        <w:t>(aq)</w:t>
      </w:r>
    </w:p>
    <w:p w14:paraId="05F3A50F"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kern w:val="0"/>
          <w:sz w:val="24"/>
          <w:szCs w:val="24"/>
          <w:lang w:eastAsia="zh-CN"/>
          <w14:ligatures w14:val="none"/>
        </w:rPr>
        <w:t>Sự sắp xếp nào sau đây đúng với các giá trị thế điện cực chuẩn của các cặp oxi hoá khử?</w:t>
      </w:r>
    </w:p>
    <w:p w14:paraId="6F0FE1D3" w14:textId="77777777" w:rsidR="00F327EB" w:rsidRPr="003608C1" w:rsidRDefault="00F327EB" w:rsidP="006460D9">
      <w:pPr>
        <w:tabs>
          <w:tab w:val="left" w:pos="283"/>
          <w:tab w:val="left" w:pos="5528"/>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noProof/>
          <w:kern w:val="0"/>
          <w:position w:val="-14"/>
          <w:sz w:val="24"/>
          <w:szCs w:val="24"/>
          <w:lang w:eastAsia="zh-CN"/>
          <w14:ligatures w14:val="none"/>
        </w:rPr>
        <w:object w:dxaOrig="760" w:dyaOrig="400" w14:anchorId="527E038A">
          <v:shape id="_x0000_i1153" type="#_x0000_t75" alt="" style="width:38.25pt;height:20.25pt;mso-width-percent:0;mso-height-percent:0;mso-width-percent:0;mso-height-percent:0" o:ole="">
            <v:imagedata r:id="rId243" o:title=""/>
          </v:shape>
          <o:OLEObject Type="Embed" ProgID="Equation.DSMT4" ShapeID="_x0000_i1153" DrawAspect="Content" ObjectID="_1833292306" r:id="rId244"/>
        </w:object>
      </w:r>
      <w:r w:rsidRPr="003608C1">
        <w:rPr>
          <w:rFonts w:ascii="Times New Roman" w:eastAsia="等线" w:hAnsi="Times New Roman" w:cs="Times New Roman"/>
          <w:kern w:val="0"/>
          <w:sz w:val="24"/>
          <w:szCs w:val="24"/>
          <w:lang w:eastAsia="zh-CN"/>
          <w14:ligatures w14:val="none"/>
        </w:rPr>
        <w:t xml:space="preserve"> &gt; </w:t>
      </w:r>
      <w:r w:rsidRPr="003608C1">
        <w:rPr>
          <w:rFonts w:ascii="Times New Roman" w:eastAsia="等线" w:hAnsi="Times New Roman" w:cs="Times New Roman"/>
          <w:noProof/>
          <w:kern w:val="0"/>
          <w:position w:val="-14"/>
          <w:sz w:val="24"/>
          <w:szCs w:val="24"/>
          <w:lang w:eastAsia="zh-CN"/>
          <w14:ligatures w14:val="none"/>
        </w:rPr>
        <w:object w:dxaOrig="639" w:dyaOrig="400" w14:anchorId="475A9BC0">
          <v:shape id="_x0000_i1154" type="#_x0000_t75" alt="" style="width:33pt;height:20.25pt;mso-width-percent:0;mso-height-percent:0;mso-width-percent:0;mso-height-percent:0" o:ole="">
            <v:imagedata r:id="rId245" o:title=""/>
          </v:shape>
          <o:OLEObject Type="Embed" ProgID="Equation.DSMT4" ShapeID="_x0000_i1154" DrawAspect="Content" ObjectID="_1833292307" r:id="rId246"/>
        </w:object>
      </w:r>
      <w:r w:rsidRPr="003608C1">
        <w:rPr>
          <w:rFonts w:ascii="Times New Roman" w:eastAsia="等线" w:hAnsi="Times New Roman" w:cs="Times New Roman"/>
          <w:kern w:val="0"/>
          <w:sz w:val="24"/>
          <w:szCs w:val="24"/>
          <w:lang w:eastAsia="zh-CN"/>
          <w14:ligatures w14:val="none"/>
        </w:rPr>
        <w:t xml:space="preserve"> &gt; </w:t>
      </w:r>
      <w:r w:rsidRPr="003608C1">
        <w:rPr>
          <w:rFonts w:ascii="Times New Roman" w:eastAsia="等线" w:hAnsi="Times New Roman" w:cs="Times New Roman"/>
          <w:noProof/>
          <w:kern w:val="0"/>
          <w:position w:val="-14"/>
          <w:sz w:val="24"/>
          <w:szCs w:val="24"/>
          <w:lang w:eastAsia="zh-CN"/>
          <w14:ligatures w14:val="none"/>
        </w:rPr>
        <w:object w:dxaOrig="580" w:dyaOrig="400" w14:anchorId="7A15F927">
          <v:shape id="_x0000_i1155" type="#_x0000_t75" alt="" style="width:29.25pt;height:20.25pt;mso-width-percent:0;mso-height-percent:0;mso-width-percent:0;mso-height-percent:0" o:ole="">
            <v:imagedata r:id="rId247" o:title=""/>
          </v:shape>
          <o:OLEObject Type="Embed" ProgID="Equation.DSMT4" ShapeID="_x0000_i1155" DrawAspect="Content" ObjectID="_1833292308" r:id="rId248"/>
        </w:objec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noProof/>
          <w:kern w:val="0"/>
          <w:position w:val="-14"/>
          <w:sz w:val="24"/>
          <w:szCs w:val="24"/>
          <w:lang w:eastAsia="zh-CN"/>
          <w14:ligatures w14:val="none"/>
        </w:rPr>
        <w:object w:dxaOrig="760" w:dyaOrig="400" w14:anchorId="3804364B">
          <v:shape id="_x0000_i1156" type="#_x0000_t75" alt="" style="width:38.25pt;height:20.25pt;mso-width-percent:0;mso-height-percent:0;mso-width-percent:0;mso-height-percent:0" o:ole="">
            <v:imagedata r:id="rId243" o:title=""/>
          </v:shape>
          <o:OLEObject Type="Embed" ProgID="Equation.DSMT4" ShapeID="_x0000_i1156" DrawAspect="Content" ObjectID="_1833292309" r:id="rId249"/>
        </w:object>
      </w:r>
      <w:r w:rsidRPr="003608C1">
        <w:rPr>
          <w:rFonts w:ascii="Times New Roman" w:eastAsia="等线" w:hAnsi="Times New Roman" w:cs="Times New Roman"/>
          <w:kern w:val="0"/>
          <w:sz w:val="24"/>
          <w:szCs w:val="24"/>
          <w:lang w:eastAsia="zh-CN"/>
          <w14:ligatures w14:val="none"/>
        </w:rPr>
        <w:t xml:space="preserve"> &gt; </w:t>
      </w:r>
      <w:r w:rsidRPr="003608C1">
        <w:rPr>
          <w:rFonts w:ascii="Times New Roman" w:eastAsia="等线" w:hAnsi="Times New Roman" w:cs="Times New Roman"/>
          <w:noProof/>
          <w:kern w:val="0"/>
          <w:position w:val="-14"/>
          <w:sz w:val="24"/>
          <w:szCs w:val="24"/>
          <w:lang w:eastAsia="zh-CN"/>
          <w14:ligatures w14:val="none"/>
        </w:rPr>
        <w:object w:dxaOrig="580" w:dyaOrig="400" w14:anchorId="14A3AF18">
          <v:shape id="_x0000_i1157" type="#_x0000_t75" alt="" style="width:29.25pt;height:20.25pt;mso-width-percent:0;mso-height-percent:0;mso-width-percent:0;mso-height-percent:0" o:ole="">
            <v:imagedata r:id="rId247" o:title=""/>
          </v:shape>
          <o:OLEObject Type="Embed" ProgID="Equation.DSMT4" ShapeID="_x0000_i1157" DrawAspect="Content" ObjectID="_1833292310" r:id="rId250"/>
        </w:object>
      </w:r>
      <w:r w:rsidRPr="003608C1">
        <w:rPr>
          <w:rFonts w:ascii="Times New Roman" w:eastAsia="等线" w:hAnsi="Times New Roman" w:cs="Times New Roman"/>
          <w:kern w:val="0"/>
          <w:sz w:val="24"/>
          <w:szCs w:val="24"/>
          <w:lang w:eastAsia="zh-CN"/>
          <w14:ligatures w14:val="none"/>
        </w:rPr>
        <w:t xml:space="preserve"> &gt; </w:t>
      </w:r>
      <w:r w:rsidRPr="003608C1">
        <w:rPr>
          <w:rFonts w:ascii="Times New Roman" w:eastAsia="等线" w:hAnsi="Times New Roman" w:cs="Times New Roman"/>
          <w:noProof/>
          <w:kern w:val="0"/>
          <w:position w:val="-14"/>
          <w:sz w:val="24"/>
          <w:szCs w:val="24"/>
          <w:lang w:eastAsia="zh-CN"/>
          <w14:ligatures w14:val="none"/>
        </w:rPr>
        <w:object w:dxaOrig="639" w:dyaOrig="400" w14:anchorId="6680E902">
          <v:shape id="_x0000_i1158" type="#_x0000_t75" alt="" style="width:33pt;height:20.25pt;mso-width-percent:0;mso-height-percent:0;mso-width-percent:0;mso-height-percent:0" o:ole="">
            <v:imagedata r:id="rId245" o:title=""/>
          </v:shape>
          <o:OLEObject Type="Embed" ProgID="Equation.DSMT4" ShapeID="_x0000_i1158" DrawAspect="Content" ObjectID="_1833292311" r:id="rId251"/>
        </w:object>
      </w:r>
      <w:r w:rsidRPr="003608C1">
        <w:rPr>
          <w:rFonts w:ascii="Times New Roman" w:eastAsia="等线" w:hAnsi="Times New Roman" w:cs="Times New Roman"/>
          <w:kern w:val="0"/>
          <w:sz w:val="24"/>
          <w:szCs w:val="24"/>
          <w:lang w:eastAsia="zh-CN"/>
          <w14:ligatures w14:val="none"/>
        </w:rPr>
        <w:t>.</w:t>
      </w:r>
    </w:p>
    <w:p w14:paraId="4F575064" w14:textId="77777777" w:rsidR="00F327EB" w:rsidRPr="003608C1" w:rsidRDefault="00F327EB" w:rsidP="006460D9">
      <w:pPr>
        <w:tabs>
          <w:tab w:val="left" w:pos="283"/>
          <w:tab w:val="left" w:pos="5528"/>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noProof/>
          <w:kern w:val="0"/>
          <w:position w:val="-14"/>
          <w:sz w:val="24"/>
          <w:szCs w:val="24"/>
          <w:lang w:eastAsia="zh-CN"/>
          <w14:ligatures w14:val="none"/>
        </w:rPr>
        <w:object w:dxaOrig="580" w:dyaOrig="400" w14:anchorId="7A77E1E4">
          <v:shape id="_x0000_i1159" type="#_x0000_t75" alt="" style="width:29.25pt;height:20.25pt;mso-width-percent:0;mso-height-percent:0;mso-width-percent:0;mso-height-percent:0" o:ole="">
            <v:imagedata r:id="rId247" o:title=""/>
          </v:shape>
          <o:OLEObject Type="Embed" ProgID="Equation.DSMT4" ShapeID="_x0000_i1159" DrawAspect="Content" ObjectID="_1833292312" r:id="rId252"/>
        </w:object>
      </w:r>
      <w:r w:rsidRPr="003608C1">
        <w:rPr>
          <w:rFonts w:ascii="Times New Roman" w:eastAsia="等线" w:hAnsi="Times New Roman" w:cs="Times New Roman"/>
          <w:kern w:val="0"/>
          <w:sz w:val="24"/>
          <w:szCs w:val="24"/>
          <w:lang w:eastAsia="zh-CN"/>
          <w14:ligatures w14:val="none"/>
        </w:rPr>
        <w:t xml:space="preserve">&gt; </w:t>
      </w:r>
      <w:r w:rsidRPr="003608C1">
        <w:rPr>
          <w:rFonts w:ascii="Times New Roman" w:eastAsia="等线" w:hAnsi="Times New Roman" w:cs="Times New Roman"/>
          <w:noProof/>
          <w:kern w:val="0"/>
          <w:position w:val="-14"/>
          <w:sz w:val="24"/>
          <w:szCs w:val="24"/>
          <w:lang w:eastAsia="zh-CN"/>
          <w14:ligatures w14:val="none"/>
        </w:rPr>
        <w:object w:dxaOrig="639" w:dyaOrig="400" w14:anchorId="6421E4CE">
          <v:shape id="_x0000_i1160" type="#_x0000_t75" alt="" style="width:33pt;height:20.25pt;mso-width-percent:0;mso-height-percent:0;mso-width-percent:0;mso-height-percent:0" o:ole="">
            <v:imagedata r:id="rId245" o:title=""/>
          </v:shape>
          <o:OLEObject Type="Embed" ProgID="Equation.DSMT4" ShapeID="_x0000_i1160" DrawAspect="Content" ObjectID="_1833292313" r:id="rId253"/>
        </w:object>
      </w:r>
      <w:r w:rsidRPr="003608C1">
        <w:rPr>
          <w:rFonts w:ascii="Times New Roman" w:eastAsia="等线" w:hAnsi="Times New Roman" w:cs="Times New Roman"/>
          <w:kern w:val="0"/>
          <w:sz w:val="24"/>
          <w:szCs w:val="24"/>
          <w:lang w:eastAsia="zh-CN"/>
          <w14:ligatures w14:val="none"/>
        </w:rPr>
        <w:t xml:space="preserve"> &gt; </w:t>
      </w:r>
      <w:r w:rsidRPr="003608C1">
        <w:rPr>
          <w:rFonts w:ascii="Times New Roman" w:eastAsia="等线" w:hAnsi="Times New Roman" w:cs="Times New Roman"/>
          <w:noProof/>
          <w:kern w:val="0"/>
          <w:position w:val="-14"/>
          <w:sz w:val="24"/>
          <w:szCs w:val="24"/>
          <w:lang w:eastAsia="zh-CN"/>
          <w14:ligatures w14:val="none"/>
        </w:rPr>
        <w:object w:dxaOrig="760" w:dyaOrig="400" w14:anchorId="0353B225">
          <v:shape id="_x0000_i1161" type="#_x0000_t75" alt="" style="width:38.25pt;height:20.25pt;mso-width-percent:0;mso-height-percent:0;mso-width-percent:0;mso-height-percent:0" o:ole="">
            <v:imagedata r:id="rId243" o:title=""/>
          </v:shape>
          <o:OLEObject Type="Embed" ProgID="Equation.DSMT4" ShapeID="_x0000_i1161" DrawAspect="Content" ObjectID="_1833292314" r:id="rId254"/>
        </w:objec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noProof/>
          <w:kern w:val="0"/>
          <w:position w:val="-14"/>
          <w:sz w:val="24"/>
          <w:szCs w:val="24"/>
          <w:lang w:eastAsia="zh-CN"/>
          <w14:ligatures w14:val="none"/>
        </w:rPr>
        <w:object w:dxaOrig="580" w:dyaOrig="400" w14:anchorId="3CE5D9DB">
          <v:shape id="_x0000_i1162" type="#_x0000_t75" alt="" style="width:29.25pt;height:20.25pt;mso-width-percent:0;mso-height-percent:0;mso-width-percent:0;mso-height-percent:0" o:ole="">
            <v:imagedata r:id="rId247" o:title=""/>
          </v:shape>
          <o:OLEObject Type="Embed" ProgID="Equation.DSMT4" ShapeID="_x0000_i1162" DrawAspect="Content" ObjectID="_1833292315" r:id="rId255"/>
        </w:object>
      </w:r>
      <w:r w:rsidRPr="003608C1">
        <w:rPr>
          <w:rFonts w:ascii="Times New Roman" w:eastAsia="等线" w:hAnsi="Times New Roman" w:cs="Times New Roman"/>
          <w:kern w:val="0"/>
          <w:sz w:val="24"/>
          <w:szCs w:val="24"/>
          <w:lang w:eastAsia="zh-CN"/>
          <w14:ligatures w14:val="none"/>
        </w:rPr>
        <w:t>&gt;</w:t>
      </w:r>
      <w:r w:rsidRPr="003608C1">
        <w:rPr>
          <w:rFonts w:ascii="Times New Roman" w:eastAsia="等线" w:hAnsi="Times New Roman" w:cs="Times New Roman"/>
          <w:noProof/>
          <w:kern w:val="0"/>
          <w:position w:val="-14"/>
          <w:sz w:val="24"/>
          <w:szCs w:val="24"/>
          <w:lang w:eastAsia="zh-CN"/>
          <w14:ligatures w14:val="none"/>
        </w:rPr>
        <w:object w:dxaOrig="760" w:dyaOrig="400" w14:anchorId="58E38B0A">
          <v:shape id="_x0000_i1163" type="#_x0000_t75" alt="" style="width:38.25pt;height:20.25pt;mso-width-percent:0;mso-height-percent:0;mso-width-percent:0;mso-height-percent:0" o:ole="">
            <v:imagedata r:id="rId243" o:title=""/>
          </v:shape>
          <o:OLEObject Type="Embed" ProgID="Equation.DSMT4" ShapeID="_x0000_i1163" DrawAspect="Content" ObjectID="_1833292316" r:id="rId256"/>
        </w:object>
      </w:r>
      <w:r w:rsidRPr="003608C1">
        <w:rPr>
          <w:rFonts w:ascii="Times New Roman" w:eastAsia="等线" w:hAnsi="Times New Roman" w:cs="Times New Roman"/>
          <w:kern w:val="0"/>
          <w:sz w:val="24"/>
          <w:szCs w:val="24"/>
          <w:lang w:eastAsia="zh-CN"/>
          <w14:ligatures w14:val="none"/>
        </w:rPr>
        <w:t xml:space="preserve">&gt; </w:t>
      </w:r>
      <w:r w:rsidRPr="003608C1">
        <w:rPr>
          <w:rFonts w:ascii="Times New Roman" w:eastAsia="等线" w:hAnsi="Times New Roman" w:cs="Times New Roman"/>
          <w:noProof/>
          <w:kern w:val="0"/>
          <w:position w:val="-14"/>
          <w:sz w:val="24"/>
          <w:szCs w:val="24"/>
          <w:lang w:eastAsia="zh-CN"/>
          <w14:ligatures w14:val="none"/>
        </w:rPr>
        <w:object w:dxaOrig="639" w:dyaOrig="400" w14:anchorId="2C59DF5E">
          <v:shape id="_x0000_i1164" type="#_x0000_t75" alt="" style="width:33pt;height:20.25pt;mso-width-percent:0;mso-height-percent:0;mso-width-percent:0;mso-height-percent:0" o:ole="">
            <v:imagedata r:id="rId245" o:title=""/>
          </v:shape>
          <o:OLEObject Type="Embed" ProgID="Equation.DSMT4" ShapeID="_x0000_i1164" DrawAspect="Content" ObjectID="_1833292317" r:id="rId257"/>
        </w:object>
      </w:r>
      <w:r w:rsidRPr="003608C1">
        <w:rPr>
          <w:rFonts w:ascii="Times New Roman" w:eastAsia="等线" w:hAnsi="Times New Roman" w:cs="Times New Roman"/>
          <w:kern w:val="0"/>
          <w:sz w:val="24"/>
          <w:szCs w:val="24"/>
          <w:lang w:eastAsia="zh-CN"/>
          <w14:ligatures w14:val="none"/>
        </w:rPr>
        <w:t>.</w:t>
      </w:r>
    </w:p>
    <w:p w14:paraId="63B3E62A"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5.</w:t>
      </w:r>
      <w:r w:rsidRPr="003608C1">
        <w:rPr>
          <w:rFonts w:ascii="Times New Roman" w:eastAsia="等线" w:hAnsi="Times New Roman" w:cs="Times New Roman"/>
          <w:b/>
          <w:kern w:val="0"/>
          <w:sz w:val="24"/>
          <w:szCs w:val="24"/>
          <w:lang w:eastAsia="zh-CN"/>
          <w14:ligatures w14:val="none"/>
        </w:rPr>
        <w:t xml:space="preserve">(Hóa 10- CĐ2) </w:t>
      </w:r>
      <w:r w:rsidRPr="003608C1">
        <w:rPr>
          <w:rFonts w:ascii="Times New Roman" w:eastAsia="等线" w:hAnsi="Times New Roman" w:cs="Times New Roman"/>
          <w:kern w:val="0"/>
          <w:sz w:val="24"/>
          <w:szCs w:val="24"/>
          <w:lang w:eastAsia="zh-CN"/>
          <w14:ligatures w14:val="none"/>
        </w:rPr>
        <w:t>Yếu tố nào sau đây không phải là điều kiện cần để phản ứng cháy xảy ra?</w:t>
      </w:r>
    </w:p>
    <w:p w14:paraId="0791D14C" w14:textId="77777777" w:rsidR="00F327EB" w:rsidRPr="003608C1" w:rsidRDefault="00F327EB" w:rsidP="006460D9">
      <w:pPr>
        <w:tabs>
          <w:tab w:val="left" w:pos="283"/>
          <w:tab w:val="left" w:pos="2906"/>
          <w:tab w:val="left" w:pos="5528"/>
          <w:tab w:val="left" w:pos="8150"/>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Chất oxi hoá.</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Nguồn nhiệt.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Chất cháy.</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Chất xúc tác.</w:t>
      </w:r>
    </w:p>
    <w:p w14:paraId="001703A4"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6.</w:t>
      </w:r>
      <w:r w:rsidRPr="003608C1">
        <w:rPr>
          <w:rFonts w:ascii="Times New Roman" w:eastAsia="等线" w:hAnsi="Times New Roman" w:cs="Times New Roman"/>
          <w:b/>
          <w:kern w:val="0"/>
          <w:sz w:val="24"/>
          <w:szCs w:val="24"/>
          <w:lang w:eastAsia="zh-CN"/>
          <w14:ligatures w14:val="none"/>
        </w:rPr>
        <w:t xml:space="preserve">(Hóa 12- Chương 3) </w:t>
      </w:r>
      <w:r w:rsidRPr="003608C1">
        <w:rPr>
          <w:rFonts w:ascii="Times New Roman" w:eastAsia="等线" w:hAnsi="Times New Roman" w:cs="Times New Roman"/>
          <w:kern w:val="0"/>
          <w:sz w:val="24"/>
          <w:szCs w:val="24"/>
          <w:lang w:eastAsia="zh-CN"/>
          <w14:ligatures w14:val="none"/>
        </w:rPr>
        <w:t>Tripeptide mạch hở Gly-Ala-Val có công thức phân tử là</w:t>
      </w:r>
    </w:p>
    <w:p w14:paraId="0DF35272" w14:textId="77777777" w:rsidR="00F327EB" w:rsidRPr="003608C1" w:rsidRDefault="00F327EB" w:rsidP="006460D9">
      <w:pPr>
        <w:tabs>
          <w:tab w:val="left" w:pos="283"/>
          <w:tab w:val="left" w:pos="2906"/>
          <w:tab w:val="left" w:pos="5528"/>
          <w:tab w:val="left" w:pos="8150"/>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C</w:t>
      </w:r>
      <w:r w:rsidRPr="003608C1">
        <w:rPr>
          <w:rFonts w:ascii="Times New Roman" w:eastAsia="等线" w:hAnsi="Times New Roman" w:cs="Times New Roman"/>
          <w:kern w:val="0"/>
          <w:sz w:val="24"/>
          <w:szCs w:val="24"/>
          <w:vertAlign w:val="subscript"/>
          <w:lang w:eastAsia="zh-CN"/>
          <w14:ligatures w14:val="none"/>
        </w:rPr>
        <w:t>9</w:t>
      </w:r>
      <w:r w:rsidRPr="003608C1">
        <w:rPr>
          <w:rFonts w:ascii="Times New Roman" w:eastAsia="等线" w:hAnsi="Times New Roman" w:cs="Times New Roman"/>
          <w:kern w:val="0"/>
          <w:sz w:val="24"/>
          <w:szCs w:val="24"/>
          <w:lang w:eastAsia="zh-CN"/>
          <w14:ligatures w14:val="none"/>
        </w:rPr>
        <w:t>H</w:t>
      </w:r>
      <w:r w:rsidRPr="003608C1">
        <w:rPr>
          <w:rFonts w:ascii="Times New Roman" w:eastAsia="等线" w:hAnsi="Times New Roman" w:cs="Times New Roman"/>
          <w:kern w:val="0"/>
          <w:sz w:val="24"/>
          <w:szCs w:val="24"/>
          <w:vertAlign w:val="subscript"/>
          <w:lang w:eastAsia="zh-CN"/>
          <w14:ligatures w14:val="none"/>
        </w:rPr>
        <w:t>19</w:t>
      </w:r>
      <w:r w:rsidRPr="003608C1">
        <w:rPr>
          <w:rFonts w:ascii="Times New Roman" w:eastAsia="等线" w:hAnsi="Times New Roman" w:cs="Times New Roman"/>
          <w:kern w:val="0"/>
          <w:sz w:val="24"/>
          <w:szCs w:val="24"/>
          <w:lang w:eastAsia="zh-CN"/>
          <w14:ligatures w14:val="none"/>
        </w:rPr>
        <w:t>O</w:t>
      </w:r>
      <w:r w:rsidRPr="003608C1">
        <w:rPr>
          <w:rFonts w:ascii="Times New Roman" w:eastAsia="等线" w:hAnsi="Times New Roman" w:cs="Times New Roman"/>
          <w:kern w:val="0"/>
          <w:sz w:val="24"/>
          <w:szCs w:val="24"/>
          <w:vertAlign w:val="subscript"/>
          <w:lang w:eastAsia="zh-CN"/>
          <w14:ligatures w14:val="none"/>
        </w:rPr>
        <w:t>4</w:t>
      </w:r>
      <w:r w:rsidRPr="003608C1">
        <w:rPr>
          <w:rFonts w:ascii="Times New Roman" w:eastAsia="等线" w:hAnsi="Times New Roman" w:cs="Times New Roman"/>
          <w:kern w:val="0"/>
          <w:sz w:val="24"/>
          <w:szCs w:val="24"/>
          <w:lang w:eastAsia="zh-CN"/>
          <w14:ligatures w14:val="none"/>
        </w:rPr>
        <w:t>N</w:t>
      </w:r>
      <w:r w:rsidRPr="003608C1">
        <w:rPr>
          <w:rFonts w:ascii="Times New Roman" w:eastAsia="等线" w:hAnsi="Times New Roman" w:cs="Times New Roman"/>
          <w:kern w:val="0"/>
          <w:sz w:val="24"/>
          <w:szCs w:val="24"/>
          <w:vertAlign w:val="subscript"/>
          <w:lang w:eastAsia="zh-CN"/>
          <w14:ligatures w14:val="none"/>
        </w:rPr>
        <w:t>3</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C</w:t>
      </w:r>
      <w:r w:rsidRPr="003608C1">
        <w:rPr>
          <w:rFonts w:ascii="Times New Roman" w:eastAsia="等线" w:hAnsi="Times New Roman" w:cs="Times New Roman"/>
          <w:kern w:val="0"/>
          <w:sz w:val="24"/>
          <w:szCs w:val="24"/>
          <w:vertAlign w:val="subscript"/>
          <w:lang w:eastAsia="zh-CN"/>
          <w14:ligatures w14:val="none"/>
        </w:rPr>
        <w:t>10</w:t>
      </w:r>
      <w:r w:rsidRPr="003608C1">
        <w:rPr>
          <w:rFonts w:ascii="Times New Roman" w:eastAsia="等线" w:hAnsi="Times New Roman" w:cs="Times New Roman"/>
          <w:kern w:val="0"/>
          <w:sz w:val="24"/>
          <w:szCs w:val="24"/>
          <w:lang w:eastAsia="zh-CN"/>
          <w14:ligatures w14:val="none"/>
        </w:rPr>
        <w:t>H</w:t>
      </w:r>
      <w:r w:rsidRPr="003608C1">
        <w:rPr>
          <w:rFonts w:ascii="Times New Roman" w:eastAsia="等线" w:hAnsi="Times New Roman" w:cs="Times New Roman"/>
          <w:kern w:val="0"/>
          <w:sz w:val="24"/>
          <w:szCs w:val="24"/>
          <w:vertAlign w:val="subscript"/>
          <w:lang w:eastAsia="zh-CN"/>
          <w14:ligatures w14:val="none"/>
        </w:rPr>
        <w:t>19</w:t>
      </w:r>
      <w:r w:rsidRPr="003608C1">
        <w:rPr>
          <w:rFonts w:ascii="Times New Roman" w:eastAsia="等线" w:hAnsi="Times New Roman" w:cs="Times New Roman"/>
          <w:kern w:val="0"/>
          <w:sz w:val="24"/>
          <w:szCs w:val="24"/>
          <w:lang w:eastAsia="zh-CN"/>
          <w14:ligatures w14:val="none"/>
        </w:rPr>
        <w:t>O</w:t>
      </w:r>
      <w:r w:rsidRPr="003608C1">
        <w:rPr>
          <w:rFonts w:ascii="Times New Roman" w:eastAsia="等线" w:hAnsi="Times New Roman" w:cs="Times New Roman"/>
          <w:kern w:val="0"/>
          <w:sz w:val="24"/>
          <w:szCs w:val="24"/>
          <w:vertAlign w:val="subscript"/>
          <w:lang w:eastAsia="zh-CN"/>
          <w14:ligatures w14:val="none"/>
        </w:rPr>
        <w:t>4</w:t>
      </w:r>
      <w:r w:rsidRPr="003608C1">
        <w:rPr>
          <w:rFonts w:ascii="Times New Roman" w:eastAsia="等线" w:hAnsi="Times New Roman" w:cs="Times New Roman"/>
          <w:kern w:val="0"/>
          <w:sz w:val="24"/>
          <w:szCs w:val="24"/>
          <w:lang w:eastAsia="zh-CN"/>
          <w14:ligatures w14:val="none"/>
        </w:rPr>
        <w:t>N</w:t>
      </w:r>
      <w:r w:rsidRPr="003608C1">
        <w:rPr>
          <w:rFonts w:ascii="Times New Roman" w:eastAsia="等线" w:hAnsi="Times New Roman" w:cs="Times New Roman"/>
          <w:kern w:val="0"/>
          <w:sz w:val="24"/>
          <w:szCs w:val="24"/>
          <w:vertAlign w:val="subscript"/>
          <w:lang w:eastAsia="zh-CN"/>
          <w14:ligatures w14:val="none"/>
        </w:rPr>
        <w:t>3</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C</w:t>
      </w:r>
      <w:r w:rsidRPr="003608C1">
        <w:rPr>
          <w:rFonts w:ascii="Times New Roman" w:eastAsia="等线" w:hAnsi="Times New Roman" w:cs="Times New Roman"/>
          <w:kern w:val="0"/>
          <w:sz w:val="24"/>
          <w:szCs w:val="24"/>
          <w:vertAlign w:val="subscript"/>
          <w:lang w:eastAsia="zh-CN"/>
          <w14:ligatures w14:val="none"/>
        </w:rPr>
        <w:t>9</w:t>
      </w:r>
      <w:r w:rsidRPr="003608C1">
        <w:rPr>
          <w:rFonts w:ascii="Times New Roman" w:eastAsia="等线" w:hAnsi="Times New Roman" w:cs="Times New Roman"/>
          <w:kern w:val="0"/>
          <w:sz w:val="24"/>
          <w:szCs w:val="24"/>
          <w:lang w:eastAsia="zh-CN"/>
          <w14:ligatures w14:val="none"/>
        </w:rPr>
        <w:t>H</w:t>
      </w:r>
      <w:r w:rsidRPr="003608C1">
        <w:rPr>
          <w:rFonts w:ascii="Times New Roman" w:eastAsia="等线" w:hAnsi="Times New Roman" w:cs="Times New Roman"/>
          <w:kern w:val="0"/>
          <w:sz w:val="24"/>
          <w:szCs w:val="24"/>
          <w:vertAlign w:val="subscript"/>
          <w:lang w:eastAsia="zh-CN"/>
          <w14:ligatures w14:val="none"/>
        </w:rPr>
        <w:t>17</w:t>
      </w:r>
      <w:r w:rsidRPr="003608C1">
        <w:rPr>
          <w:rFonts w:ascii="Times New Roman" w:eastAsia="等线" w:hAnsi="Times New Roman" w:cs="Times New Roman"/>
          <w:kern w:val="0"/>
          <w:sz w:val="24"/>
          <w:szCs w:val="24"/>
          <w:lang w:eastAsia="zh-CN"/>
          <w14:ligatures w14:val="none"/>
        </w:rPr>
        <w:t>O</w:t>
      </w:r>
      <w:r w:rsidRPr="003608C1">
        <w:rPr>
          <w:rFonts w:ascii="Times New Roman" w:eastAsia="等线" w:hAnsi="Times New Roman" w:cs="Times New Roman"/>
          <w:kern w:val="0"/>
          <w:sz w:val="24"/>
          <w:szCs w:val="24"/>
          <w:vertAlign w:val="subscript"/>
          <w:lang w:eastAsia="zh-CN"/>
          <w14:ligatures w14:val="none"/>
        </w:rPr>
        <w:t>4</w:t>
      </w:r>
      <w:r w:rsidRPr="003608C1">
        <w:rPr>
          <w:rFonts w:ascii="Times New Roman" w:eastAsia="等线" w:hAnsi="Times New Roman" w:cs="Times New Roman"/>
          <w:kern w:val="0"/>
          <w:sz w:val="24"/>
          <w:szCs w:val="24"/>
          <w:lang w:eastAsia="zh-CN"/>
          <w14:ligatures w14:val="none"/>
        </w:rPr>
        <w:t>N</w:t>
      </w:r>
      <w:r w:rsidRPr="003608C1">
        <w:rPr>
          <w:rFonts w:ascii="Times New Roman" w:eastAsia="等线" w:hAnsi="Times New Roman" w:cs="Times New Roman"/>
          <w:kern w:val="0"/>
          <w:sz w:val="24"/>
          <w:szCs w:val="24"/>
          <w:vertAlign w:val="subscript"/>
          <w:lang w:eastAsia="zh-CN"/>
          <w14:ligatures w14:val="none"/>
        </w:rPr>
        <w:t>3</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C</w:t>
      </w:r>
      <w:r w:rsidRPr="003608C1">
        <w:rPr>
          <w:rFonts w:ascii="Times New Roman" w:eastAsia="等线" w:hAnsi="Times New Roman" w:cs="Times New Roman"/>
          <w:kern w:val="0"/>
          <w:sz w:val="24"/>
          <w:szCs w:val="24"/>
          <w:vertAlign w:val="subscript"/>
          <w:lang w:eastAsia="zh-CN"/>
          <w14:ligatures w14:val="none"/>
        </w:rPr>
        <w:t>10</w:t>
      </w:r>
      <w:r w:rsidRPr="003608C1">
        <w:rPr>
          <w:rFonts w:ascii="Times New Roman" w:eastAsia="等线" w:hAnsi="Times New Roman" w:cs="Times New Roman"/>
          <w:kern w:val="0"/>
          <w:sz w:val="24"/>
          <w:szCs w:val="24"/>
          <w:lang w:eastAsia="zh-CN"/>
          <w14:ligatures w14:val="none"/>
        </w:rPr>
        <w:t>H</w:t>
      </w:r>
      <w:r w:rsidRPr="003608C1">
        <w:rPr>
          <w:rFonts w:ascii="Times New Roman" w:eastAsia="等线" w:hAnsi="Times New Roman" w:cs="Times New Roman"/>
          <w:kern w:val="0"/>
          <w:sz w:val="24"/>
          <w:szCs w:val="24"/>
          <w:vertAlign w:val="subscript"/>
          <w:lang w:eastAsia="zh-CN"/>
          <w14:ligatures w14:val="none"/>
        </w:rPr>
        <w:t>23</w:t>
      </w:r>
      <w:r w:rsidRPr="003608C1">
        <w:rPr>
          <w:rFonts w:ascii="Times New Roman" w:eastAsia="等线" w:hAnsi="Times New Roman" w:cs="Times New Roman"/>
          <w:kern w:val="0"/>
          <w:sz w:val="24"/>
          <w:szCs w:val="24"/>
          <w:lang w:eastAsia="zh-CN"/>
          <w14:ligatures w14:val="none"/>
        </w:rPr>
        <w:t>O</w:t>
      </w:r>
      <w:r w:rsidRPr="003608C1">
        <w:rPr>
          <w:rFonts w:ascii="Times New Roman" w:eastAsia="等线" w:hAnsi="Times New Roman" w:cs="Times New Roman"/>
          <w:kern w:val="0"/>
          <w:sz w:val="24"/>
          <w:szCs w:val="24"/>
          <w:vertAlign w:val="subscript"/>
          <w:lang w:eastAsia="zh-CN"/>
          <w14:ligatures w14:val="none"/>
        </w:rPr>
        <w:t>6</w:t>
      </w:r>
      <w:r w:rsidRPr="003608C1">
        <w:rPr>
          <w:rFonts w:ascii="Times New Roman" w:eastAsia="等线" w:hAnsi="Times New Roman" w:cs="Times New Roman"/>
          <w:kern w:val="0"/>
          <w:sz w:val="24"/>
          <w:szCs w:val="24"/>
          <w:lang w:eastAsia="zh-CN"/>
          <w14:ligatures w14:val="none"/>
        </w:rPr>
        <w:t>N</w:t>
      </w:r>
      <w:r w:rsidRPr="003608C1">
        <w:rPr>
          <w:rFonts w:ascii="Times New Roman" w:eastAsia="等线" w:hAnsi="Times New Roman" w:cs="Times New Roman"/>
          <w:kern w:val="0"/>
          <w:sz w:val="24"/>
          <w:szCs w:val="24"/>
          <w:vertAlign w:val="subscript"/>
          <w:lang w:eastAsia="zh-CN"/>
          <w14:ligatures w14:val="none"/>
        </w:rPr>
        <w:t>3</w:t>
      </w:r>
      <w:r w:rsidRPr="003608C1">
        <w:rPr>
          <w:rFonts w:ascii="Times New Roman" w:eastAsia="等线" w:hAnsi="Times New Roman" w:cs="Times New Roman"/>
          <w:kern w:val="0"/>
          <w:sz w:val="24"/>
          <w:szCs w:val="24"/>
          <w:lang w:eastAsia="zh-CN"/>
          <w14:ligatures w14:val="none"/>
        </w:rPr>
        <w:t>.</w:t>
      </w:r>
    </w:p>
    <w:p w14:paraId="4AAE84CE"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lastRenderedPageBreak/>
        <w:t>Câu 7.</w:t>
      </w:r>
      <w:r w:rsidRPr="003608C1">
        <w:rPr>
          <w:rFonts w:ascii="Times New Roman" w:eastAsia="等线" w:hAnsi="Times New Roman" w:cs="Times New Roman"/>
          <w:b/>
          <w:kern w:val="0"/>
          <w:sz w:val="24"/>
          <w:szCs w:val="24"/>
          <w:lang w:eastAsia="zh-CN"/>
          <w14:ligatures w14:val="none"/>
        </w:rPr>
        <w:t xml:space="preserve">(Hóa 11- chương 4) </w:t>
      </w:r>
      <w:r w:rsidRPr="003608C1">
        <w:rPr>
          <w:rFonts w:ascii="Times New Roman" w:eastAsia="等线" w:hAnsi="Times New Roman" w:cs="Times New Roman"/>
          <w:kern w:val="0"/>
          <w:sz w:val="24"/>
          <w:szCs w:val="24"/>
          <w:lang w:eastAsia="zh-CN"/>
          <w14:ligatures w14:val="none"/>
        </w:rPr>
        <w:t>Khí Biogas là một nguồn năng lượng tái tạo mang lại nhiều lợi ích to lớn. Khí Biogas được tạo ra từ quá trình phân huỷ kỵ khí các nguyên liệu hữu cơ được thải ra từ chăn nuôi, từ sản xuất nông nghiệp, chất thải thực phẩm… Thành phần chính của khí Biogas là Methane. Công thức của Methane là</w:t>
      </w:r>
    </w:p>
    <w:p w14:paraId="2429AC79" w14:textId="77777777" w:rsidR="00F327EB" w:rsidRPr="003608C1" w:rsidRDefault="00F327EB" w:rsidP="006460D9">
      <w:pPr>
        <w:tabs>
          <w:tab w:val="left" w:pos="283"/>
          <w:tab w:val="left" w:pos="2906"/>
          <w:tab w:val="left" w:pos="5528"/>
          <w:tab w:val="left" w:pos="8150"/>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C</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H</w:t>
      </w:r>
      <w:r w:rsidRPr="003608C1">
        <w:rPr>
          <w:rFonts w:ascii="Times New Roman" w:eastAsia="等线" w:hAnsi="Times New Roman" w:cs="Times New Roman"/>
          <w:kern w:val="0"/>
          <w:sz w:val="24"/>
          <w:szCs w:val="24"/>
          <w:vertAlign w:val="subscript"/>
          <w:lang w:eastAsia="zh-CN"/>
          <w14:ligatures w14:val="none"/>
        </w:rPr>
        <w:t>4</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C</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H</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C</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H</w:t>
      </w:r>
      <w:r w:rsidRPr="003608C1">
        <w:rPr>
          <w:rFonts w:ascii="Times New Roman" w:eastAsia="等线" w:hAnsi="Times New Roman" w:cs="Times New Roman"/>
          <w:kern w:val="0"/>
          <w:sz w:val="24"/>
          <w:szCs w:val="24"/>
          <w:vertAlign w:val="subscript"/>
          <w:lang w:eastAsia="zh-CN"/>
          <w14:ligatures w14:val="none"/>
        </w:rPr>
        <w:t>6</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CH</w:t>
      </w:r>
      <w:r w:rsidRPr="003608C1">
        <w:rPr>
          <w:rFonts w:ascii="Times New Roman" w:eastAsia="等线" w:hAnsi="Times New Roman" w:cs="Times New Roman"/>
          <w:kern w:val="0"/>
          <w:sz w:val="24"/>
          <w:szCs w:val="24"/>
          <w:vertAlign w:val="subscript"/>
          <w:lang w:eastAsia="zh-CN"/>
          <w14:ligatures w14:val="none"/>
        </w:rPr>
        <w:t>4</w:t>
      </w:r>
      <w:r w:rsidRPr="003608C1">
        <w:rPr>
          <w:rFonts w:ascii="Times New Roman" w:eastAsia="等线" w:hAnsi="Times New Roman" w:cs="Times New Roman"/>
          <w:kern w:val="0"/>
          <w:sz w:val="24"/>
          <w:szCs w:val="24"/>
          <w:lang w:eastAsia="zh-CN"/>
          <w14:ligatures w14:val="none"/>
        </w:rPr>
        <w:t>.</w:t>
      </w:r>
    </w:p>
    <w:p w14:paraId="6DCA52DB"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8.</w:t>
      </w:r>
      <w:r w:rsidRPr="003608C1">
        <w:rPr>
          <w:rFonts w:ascii="Times New Roman" w:eastAsia="等线" w:hAnsi="Times New Roman" w:cs="Times New Roman"/>
          <w:b/>
          <w:kern w:val="0"/>
          <w:sz w:val="24"/>
          <w:szCs w:val="24"/>
          <w:lang w:eastAsia="zh-CN"/>
          <w14:ligatures w14:val="none"/>
        </w:rPr>
        <w:t xml:space="preserve">(Hóa 12- Chương2) </w:t>
      </w:r>
      <w:r w:rsidRPr="003608C1">
        <w:rPr>
          <w:rFonts w:ascii="Times New Roman" w:eastAsia="等线" w:hAnsi="Times New Roman" w:cs="Times New Roman"/>
          <w:kern w:val="0"/>
          <w:sz w:val="24"/>
          <w:szCs w:val="24"/>
          <w:lang w:eastAsia="zh-CN"/>
          <w14:ligatures w14:val="none"/>
        </w:rPr>
        <w:t>Thuỷ phân hoàn toàn saccharose thu được X và Y. Để phân biệt X và Y người ta sử dụng</w:t>
      </w:r>
    </w:p>
    <w:p w14:paraId="05D97E8B" w14:textId="77777777" w:rsidR="00F327EB" w:rsidRPr="003608C1" w:rsidRDefault="00F327EB" w:rsidP="006460D9">
      <w:pPr>
        <w:tabs>
          <w:tab w:val="left" w:pos="283"/>
          <w:tab w:val="left" w:pos="5528"/>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thuốc thử Tollens.</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nước bromine.</w:t>
      </w:r>
    </w:p>
    <w:p w14:paraId="03D84C07" w14:textId="77777777" w:rsidR="00F327EB" w:rsidRPr="003608C1" w:rsidRDefault="00F327EB" w:rsidP="006460D9">
      <w:pPr>
        <w:tabs>
          <w:tab w:val="left" w:pos="283"/>
          <w:tab w:val="left" w:pos="5528"/>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Cu(OH)</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 xml:space="preserve"> ở nhiệt độ thường.</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Cu(OH)</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/OH</w:t>
      </w:r>
      <w:r w:rsidRPr="003608C1">
        <w:rPr>
          <w:rFonts w:ascii="Times New Roman" w:eastAsia="等线" w:hAnsi="Times New Roman" w:cs="Times New Roman"/>
          <w:kern w:val="0"/>
          <w:sz w:val="24"/>
          <w:szCs w:val="24"/>
          <w:vertAlign w:val="superscript"/>
          <w:lang w:eastAsia="zh-CN"/>
          <w14:ligatures w14:val="none"/>
        </w:rPr>
        <w:t>-</w:t>
      </w:r>
      <w:r w:rsidRPr="003608C1">
        <w:rPr>
          <w:rFonts w:ascii="Times New Roman" w:eastAsia="等线" w:hAnsi="Times New Roman" w:cs="Times New Roman"/>
          <w:kern w:val="0"/>
          <w:sz w:val="24"/>
          <w:szCs w:val="24"/>
          <w:lang w:eastAsia="zh-CN"/>
          <w14:ligatures w14:val="none"/>
        </w:rPr>
        <w:t xml:space="preserve"> đun nóng.</w:t>
      </w:r>
    </w:p>
    <w:p w14:paraId="1BE95E7E"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9.</w:t>
      </w:r>
      <w:r w:rsidRPr="003608C1">
        <w:rPr>
          <w:rFonts w:ascii="Times New Roman" w:eastAsia="等线" w:hAnsi="Times New Roman" w:cs="Times New Roman"/>
          <w:b/>
          <w:kern w:val="0"/>
          <w:sz w:val="24"/>
          <w:szCs w:val="24"/>
          <w:lang w:eastAsia="zh-CN"/>
          <w14:ligatures w14:val="none"/>
        </w:rPr>
        <w:t xml:space="preserve">(Hóa 12- Chương 5) </w:t>
      </w:r>
      <w:r w:rsidRPr="003608C1">
        <w:rPr>
          <w:rFonts w:ascii="Times New Roman" w:eastAsia="等线" w:hAnsi="Times New Roman" w:cs="Times New Roman"/>
          <w:kern w:val="0"/>
          <w:sz w:val="24"/>
          <w:szCs w:val="24"/>
          <w:lang w:eastAsia="zh-CN"/>
          <w14:ligatures w14:val="none"/>
        </w:rPr>
        <w:t>Để sản xuất nhôm trong công nghiệp, người ta điện phân nóng chảy Al</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O</w:t>
      </w:r>
      <w:r w:rsidRPr="003608C1">
        <w:rPr>
          <w:rFonts w:ascii="Times New Roman" w:eastAsia="等线" w:hAnsi="Times New Roman" w:cs="Times New Roman"/>
          <w:kern w:val="0"/>
          <w:sz w:val="24"/>
          <w:szCs w:val="24"/>
          <w:vertAlign w:val="subscript"/>
          <w:lang w:eastAsia="zh-CN"/>
          <w14:ligatures w14:val="none"/>
        </w:rPr>
        <w:t>3</w:t>
      </w:r>
      <w:r w:rsidRPr="003608C1">
        <w:rPr>
          <w:rFonts w:ascii="Times New Roman" w:eastAsia="等线" w:hAnsi="Times New Roman" w:cs="Times New Roman"/>
          <w:kern w:val="0"/>
          <w:sz w:val="24"/>
          <w:szCs w:val="24"/>
          <w:lang w:eastAsia="zh-CN"/>
          <w14:ligatures w14:val="none"/>
        </w:rPr>
        <w:t>. Trong quá trình điện phân nóng chảy Al</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O</w:t>
      </w:r>
      <w:r w:rsidRPr="003608C1">
        <w:rPr>
          <w:rFonts w:ascii="Times New Roman" w:eastAsia="等线" w:hAnsi="Times New Roman" w:cs="Times New Roman"/>
          <w:kern w:val="0"/>
          <w:sz w:val="24"/>
          <w:szCs w:val="24"/>
          <w:vertAlign w:val="subscript"/>
          <w:lang w:eastAsia="zh-CN"/>
          <w14:ligatures w14:val="none"/>
        </w:rPr>
        <w:t>3</w:t>
      </w:r>
      <w:r w:rsidRPr="003608C1">
        <w:rPr>
          <w:rFonts w:ascii="Times New Roman" w:eastAsia="等线" w:hAnsi="Times New Roman" w:cs="Times New Roman"/>
          <w:kern w:val="0"/>
          <w:sz w:val="24"/>
          <w:szCs w:val="24"/>
          <w:lang w:eastAsia="zh-CN"/>
          <w14:ligatures w14:val="none"/>
        </w:rPr>
        <w:t>, tại anode xảy ra</w:t>
      </w:r>
    </w:p>
    <w:p w14:paraId="62DAD938" w14:textId="77777777" w:rsidR="00F327EB" w:rsidRPr="003608C1" w:rsidRDefault="00F327EB" w:rsidP="006460D9">
      <w:pPr>
        <w:tabs>
          <w:tab w:val="left" w:pos="283"/>
          <w:tab w:val="left" w:pos="2906"/>
          <w:tab w:val="left" w:pos="5528"/>
          <w:tab w:val="left" w:pos="8150"/>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sự khử O</w:t>
      </w:r>
      <w:r w:rsidRPr="003608C1">
        <w:rPr>
          <w:rFonts w:ascii="Times New Roman" w:eastAsia="等线" w:hAnsi="Times New Roman" w:cs="Times New Roman"/>
          <w:kern w:val="0"/>
          <w:sz w:val="24"/>
          <w:szCs w:val="24"/>
          <w:vertAlign w:val="superscript"/>
          <w:lang w:eastAsia="zh-CN"/>
          <w14:ligatures w14:val="none"/>
        </w:rPr>
        <w:t>2-</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sự oxi hoá O</w:t>
      </w:r>
      <w:r w:rsidRPr="003608C1">
        <w:rPr>
          <w:rFonts w:ascii="Times New Roman" w:eastAsia="等线" w:hAnsi="Times New Roman" w:cs="Times New Roman"/>
          <w:kern w:val="0"/>
          <w:sz w:val="24"/>
          <w:szCs w:val="24"/>
          <w:vertAlign w:val="superscript"/>
          <w:lang w:eastAsia="zh-CN"/>
          <w14:ligatures w14:val="none"/>
        </w:rPr>
        <w:t>2-</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sự khử Al</w:t>
      </w:r>
      <w:r w:rsidRPr="003608C1">
        <w:rPr>
          <w:rFonts w:ascii="Times New Roman" w:eastAsia="等线" w:hAnsi="Times New Roman" w:cs="Times New Roman"/>
          <w:kern w:val="0"/>
          <w:sz w:val="24"/>
          <w:szCs w:val="24"/>
          <w:vertAlign w:val="superscript"/>
          <w:lang w:eastAsia="zh-CN"/>
          <w14:ligatures w14:val="none"/>
        </w:rPr>
        <w:t>3+</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sự oxi hoá Al</w:t>
      </w:r>
      <w:r w:rsidRPr="003608C1">
        <w:rPr>
          <w:rFonts w:ascii="Times New Roman" w:eastAsia="等线" w:hAnsi="Times New Roman" w:cs="Times New Roman"/>
          <w:kern w:val="0"/>
          <w:sz w:val="24"/>
          <w:szCs w:val="24"/>
          <w:vertAlign w:val="superscript"/>
          <w:lang w:eastAsia="zh-CN"/>
          <w14:ligatures w14:val="none"/>
        </w:rPr>
        <w:t>3+</w:t>
      </w:r>
      <w:r w:rsidRPr="003608C1">
        <w:rPr>
          <w:rFonts w:ascii="Times New Roman" w:eastAsia="等线" w:hAnsi="Times New Roman" w:cs="Times New Roman"/>
          <w:kern w:val="0"/>
          <w:sz w:val="24"/>
          <w:szCs w:val="24"/>
          <w:lang w:eastAsia="zh-CN"/>
          <w14:ligatures w14:val="none"/>
        </w:rPr>
        <w:t>.</w:t>
      </w:r>
    </w:p>
    <w:p w14:paraId="00CC2432"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10.</w:t>
      </w:r>
      <w:r w:rsidRPr="003608C1">
        <w:rPr>
          <w:rFonts w:ascii="Times New Roman" w:eastAsia="等线" w:hAnsi="Times New Roman" w:cs="Times New Roman"/>
          <w:b/>
          <w:kern w:val="0"/>
          <w:sz w:val="24"/>
          <w:szCs w:val="24"/>
          <w:lang w:eastAsia="zh-CN"/>
          <w14:ligatures w14:val="none"/>
        </w:rPr>
        <w:t xml:space="preserve">(Hóa 12- Chương 4) </w:t>
      </w:r>
      <w:r w:rsidRPr="003608C1">
        <w:rPr>
          <w:rFonts w:ascii="Times New Roman" w:eastAsia="等线" w:hAnsi="Times New Roman" w:cs="Times New Roman"/>
          <w:kern w:val="0"/>
          <w:sz w:val="24"/>
          <w:szCs w:val="24"/>
          <w:lang w:eastAsia="zh-CN"/>
          <w14:ligatures w14:val="none"/>
        </w:rPr>
        <w:t>Poly(vinylchloride) (PVC) là vật liệu polymer quen thuộc, được sử dụng để sản xuất ống dẫn nước, vỏ dây dẫn điện, vải giả da…. PVC được trùng hợp từ monomer nào sau đây?</w:t>
      </w:r>
    </w:p>
    <w:p w14:paraId="32954664" w14:textId="77777777" w:rsidR="00F327EB" w:rsidRPr="003608C1" w:rsidRDefault="00F327EB" w:rsidP="006460D9">
      <w:pPr>
        <w:tabs>
          <w:tab w:val="left" w:pos="283"/>
          <w:tab w:val="left" w:pos="2906"/>
          <w:tab w:val="left" w:pos="5528"/>
          <w:tab w:val="left" w:pos="8150"/>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CH</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=CH-CH</w:t>
      </w:r>
      <w:r w:rsidRPr="003608C1">
        <w:rPr>
          <w:rFonts w:ascii="Times New Roman" w:eastAsia="等线" w:hAnsi="Times New Roman" w:cs="Times New Roman"/>
          <w:kern w:val="0"/>
          <w:sz w:val="24"/>
          <w:szCs w:val="24"/>
          <w:vertAlign w:val="subscript"/>
          <w:lang w:eastAsia="zh-CN"/>
          <w14:ligatures w14:val="none"/>
        </w:rPr>
        <w:t>3</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CH</w:t>
      </w:r>
      <w:r w:rsidRPr="003608C1">
        <w:rPr>
          <w:rFonts w:ascii="Times New Roman" w:eastAsia="等线" w:hAnsi="Times New Roman" w:cs="Times New Roman"/>
          <w:kern w:val="0"/>
          <w:sz w:val="24"/>
          <w:szCs w:val="24"/>
          <w:vertAlign w:val="subscript"/>
          <w:lang w:eastAsia="zh-CN"/>
          <w14:ligatures w14:val="none"/>
        </w:rPr>
        <w:t>3</w:t>
      </w:r>
      <w:r w:rsidRPr="003608C1">
        <w:rPr>
          <w:rFonts w:ascii="Times New Roman" w:eastAsia="等线" w:hAnsi="Times New Roman" w:cs="Times New Roman"/>
          <w:kern w:val="0"/>
          <w:sz w:val="24"/>
          <w:szCs w:val="24"/>
          <w:lang w:eastAsia="zh-CN"/>
          <w14:ligatures w14:val="none"/>
        </w:rPr>
        <w:t>-CH</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Cl.</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CH</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=CHCl.</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CH</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=CH</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w:t>
      </w:r>
    </w:p>
    <w:p w14:paraId="23BA34F6"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11.</w:t>
      </w:r>
      <w:r w:rsidRPr="003608C1">
        <w:rPr>
          <w:rFonts w:ascii="Times New Roman" w:eastAsia="等线" w:hAnsi="Times New Roman" w:cs="Times New Roman"/>
          <w:b/>
          <w:kern w:val="0"/>
          <w:sz w:val="24"/>
          <w:szCs w:val="24"/>
          <w:lang w:eastAsia="zh-CN"/>
          <w14:ligatures w14:val="none"/>
        </w:rPr>
        <w:t xml:space="preserve">(Hóa 12- Chương 2) </w:t>
      </w:r>
      <w:r w:rsidRPr="003608C1">
        <w:rPr>
          <w:rFonts w:ascii="Times New Roman" w:eastAsia="等线" w:hAnsi="Times New Roman" w:cs="Times New Roman"/>
          <w:kern w:val="0"/>
          <w:sz w:val="24"/>
          <w:szCs w:val="24"/>
          <w:lang w:eastAsia="zh-CN"/>
          <w14:ligatures w14:val="none"/>
        </w:rPr>
        <w:t>Glucose là chất dinh dưỡng có giá trị đối với con người do có thể hấp thụ trực tiếp vào máu để đi đến các mô và tế bào của cơ thể. Tổng số nguyên tử trong phân tử glucose là</w:t>
      </w:r>
    </w:p>
    <w:p w14:paraId="398E7D0C" w14:textId="77777777" w:rsidR="00F327EB" w:rsidRPr="003608C1" w:rsidRDefault="00F327EB" w:rsidP="006460D9">
      <w:pPr>
        <w:tabs>
          <w:tab w:val="left" w:pos="283"/>
          <w:tab w:val="left" w:pos="2906"/>
          <w:tab w:val="left" w:pos="5528"/>
          <w:tab w:val="left" w:pos="8150"/>
        </w:tabs>
        <w:spacing w:after="0" w:line="264" w:lineRule="auto"/>
        <w:rPr>
          <w:rFonts w:ascii="Times New Roman" w:eastAsia="等线" w:hAnsi="Times New Roman" w:cs="Times New Roman"/>
          <w:b/>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18.</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20.</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22.</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24.</w:t>
      </w:r>
    </w:p>
    <w:p w14:paraId="2A6015FB"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12.</w:t>
      </w:r>
      <w:r w:rsidRPr="003608C1">
        <w:rPr>
          <w:rFonts w:ascii="Times New Roman" w:eastAsia="等线" w:hAnsi="Times New Roman" w:cs="Times New Roman"/>
          <w:b/>
          <w:kern w:val="0"/>
          <w:sz w:val="24"/>
          <w:szCs w:val="24"/>
          <w:lang w:eastAsia="zh-CN"/>
          <w14:ligatures w14:val="none"/>
        </w:rPr>
        <w:t xml:space="preserve">(Hóa 12- Chương 5) </w:t>
      </w:r>
      <w:r w:rsidRPr="003608C1">
        <w:rPr>
          <w:rFonts w:ascii="Times New Roman" w:eastAsia="等线" w:hAnsi="Times New Roman" w:cs="Times New Roman"/>
          <w:kern w:val="0"/>
          <w:sz w:val="24"/>
          <w:szCs w:val="24"/>
          <w:lang w:eastAsia="zh-CN"/>
          <w14:ligatures w14:val="none"/>
        </w:rPr>
        <w:t>Một trong các phương pháp sử dụng để điều chế khí hydrogen và oxygen là điện phân nước trong dung dịch chất điện li với các điện cực trơ. Chất điện li nào phù hợp cho phản ứng điện phân nước để điều chế khí hydrogen và oxygen?</w:t>
      </w:r>
    </w:p>
    <w:p w14:paraId="43380D75" w14:textId="77777777" w:rsidR="00F327EB" w:rsidRPr="003608C1" w:rsidRDefault="00F327EB" w:rsidP="006460D9">
      <w:pPr>
        <w:tabs>
          <w:tab w:val="left" w:pos="283"/>
          <w:tab w:val="left" w:pos="2906"/>
          <w:tab w:val="left" w:pos="5528"/>
          <w:tab w:val="left" w:pos="8150"/>
        </w:tabs>
        <w:spacing w:after="0" w:line="264" w:lineRule="auto"/>
        <w:rPr>
          <w:rFonts w:ascii="Times New Roman" w:eastAsia="等线" w:hAnsi="Times New Roman" w:cs="Times New Roman"/>
          <w:b/>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CuSO</w:t>
      </w:r>
      <w:r w:rsidRPr="003608C1">
        <w:rPr>
          <w:rFonts w:ascii="Times New Roman" w:eastAsia="等线" w:hAnsi="Times New Roman" w:cs="Times New Roman"/>
          <w:kern w:val="0"/>
          <w:sz w:val="24"/>
          <w:szCs w:val="24"/>
          <w:vertAlign w:val="subscript"/>
          <w:lang w:eastAsia="zh-CN"/>
          <w14:ligatures w14:val="none"/>
        </w:rPr>
        <w:t>4</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Na</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SO</w:t>
      </w:r>
      <w:r w:rsidRPr="003608C1">
        <w:rPr>
          <w:rFonts w:ascii="Times New Roman" w:eastAsia="等线" w:hAnsi="Times New Roman" w:cs="Times New Roman"/>
          <w:kern w:val="0"/>
          <w:sz w:val="24"/>
          <w:szCs w:val="24"/>
          <w:vertAlign w:val="subscript"/>
          <w:lang w:eastAsia="zh-CN"/>
          <w14:ligatures w14:val="none"/>
        </w:rPr>
        <w:t>4</w:t>
      </w:r>
      <w:r w:rsidRPr="003608C1">
        <w:rPr>
          <w:rFonts w:ascii="Times New Roman" w:eastAsia="等线" w:hAnsi="Times New Roman" w:cs="Times New Roman"/>
          <w:kern w:val="0"/>
          <w:sz w:val="24"/>
          <w:szCs w:val="24"/>
          <w:lang w:eastAsia="zh-CN"/>
          <w14:ligatures w14:val="none"/>
        </w:rPr>
        <w:t>.</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KBr.</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NaCl.</w:t>
      </w:r>
    </w:p>
    <w:p w14:paraId="58692216" w14:textId="77777777" w:rsidR="00F327EB" w:rsidRPr="003608C1" w:rsidRDefault="00F327EB" w:rsidP="006460D9">
      <w:pPr>
        <w:tabs>
          <w:tab w:val="left" w:pos="270"/>
          <w:tab w:val="left" w:pos="2880"/>
          <w:tab w:val="left" w:pos="5310"/>
          <w:tab w:val="left" w:pos="7830"/>
        </w:tabs>
        <w:spacing w:after="0" w:line="264" w:lineRule="auto"/>
        <w:rPr>
          <w:rFonts w:ascii="Times New Roman" w:hAnsi="Times New Roman" w:cs="Times New Roman"/>
          <w:sz w:val="24"/>
          <w:szCs w:val="24"/>
        </w:rPr>
      </w:pPr>
      <w:r w:rsidRPr="003317EB">
        <w:rPr>
          <w:rFonts w:ascii="Times New Roman" w:eastAsia="等线" w:hAnsi="Times New Roman" w:cs="Times New Roman"/>
          <w:b/>
          <w:color w:val="C00000"/>
          <w:kern w:val="0"/>
          <w:sz w:val="24"/>
          <w:szCs w:val="24"/>
          <w:lang w:eastAsia="zh-CN"/>
          <w14:ligatures w14:val="none"/>
        </w:rPr>
        <w:t>Câu 13.</w:t>
      </w:r>
      <w:r w:rsidRPr="003608C1">
        <w:rPr>
          <w:rFonts w:ascii="Times New Roman" w:eastAsia="等线" w:hAnsi="Times New Roman" w:cs="Times New Roman"/>
          <w:b/>
          <w:kern w:val="0"/>
          <w:sz w:val="24"/>
          <w:szCs w:val="24"/>
          <w:lang w:eastAsia="zh-CN"/>
          <w14:ligatures w14:val="none"/>
        </w:rPr>
        <w:t xml:space="preserve">(Hóa 12- Chương 3) </w:t>
      </w:r>
      <w:r w:rsidRPr="003608C1">
        <w:rPr>
          <w:rFonts w:ascii="Times New Roman" w:hAnsi="Times New Roman" w:cs="Times New Roman"/>
          <w:color w:val="000000"/>
          <w:sz w:val="24"/>
          <w:szCs w:val="24"/>
        </w:rPr>
        <w:t>Dung dịch của chất nào sau đây có môi trường base?</w:t>
      </w:r>
    </w:p>
    <w:p w14:paraId="544D8500" w14:textId="77777777" w:rsidR="00F327EB" w:rsidRPr="003608C1" w:rsidRDefault="00F327EB" w:rsidP="006460D9">
      <w:pPr>
        <w:tabs>
          <w:tab w:val="left" w:pos="270"/>
          <w:tab w:val="left" w:pos="2880"/>
          <w:tab w:val="left" w:pos="5310"/>
          <w:tab w:val="left" w:pos="7830"/>
        </w:tabs>
        <w:spacing w:after="0" w:line="264" w:lineRule="auto"/>
        <w:rPr>
          <w:rFonts w:ascii="Times New Roman" w:hAnsi="Times New Roman" w:cs="Times New Roman"/>
          <w:noProof/>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b/>
          <w:bCs/>
          <w:noProof/>
          <w:sz w:val="24"/>
          <w:szCs w:val="24"/>
        </w:rPr>
        <w:drawing>
          <wp:inline distT="0" distB="0" distL="0" distR="0" wp14:anchorId="2D4D1C59" wp14:editId="02455DAC">
            <wp:extent cx="1572127" cy="66294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email">
                      <a:extLst>
                        <a:ext uri="{BEBA8EAE-BF5A-486C-A8C5-ECC9F3942E4B}">
                          <a14:imgProps xmlns:a14="http://schemas.microsoft.com/office/drawing/2010/main">
                            <a14:imgLayer r:embed="rId259">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579016" cy="665845"/>
                    </a:xfrm>
                    <a:prstGeom prst="rect">
                      <a:avLst/>
                    </a:prstGeom>
                  </pic:spPr>
                </pic:pic>
              </a:graphicData>
            </a:graphic>
          </wp:inline>
        </w:drawing>
      </w:r>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b/>
          <w:bCs/>
          <w:noProof/>
          <w:sz w:val="24"/>
          <w:szCs w:val="24"/>
        </w:rPr>
        <w:drawing>
          <wp:inline distT="0" distB="0" distL="0" distR="0" wp14:anchorId="3A275312" wp14:editId="11AAAD3D">
            <wp:extent cx="1187116" cy="76898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email">
                      <a:extLst>
                        <a:ext uri="{BEBA8EAE-BF5A-486C-A8C5-ECC9F3942E4B}">
                          <a14:imgProps xmlns:a14="http://schemas.microsoft.com/office/drawing/2010/main">
                            <a14:imgLayer r:embed="rId261">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193429" cy="773074"/>
                    </a:xfrm>
                    <a:prstGeom prst="rect">
                      <a:avLst/>
                    </a:prstGeom>
                  </pic:spPr>
                </pic:pic>
              </a:graphicData>
            </a:graphic>
          </wp:inline>
        </w:drawing>
      </w:r>
      <w:r w:rsidRPr="003608C1">
        <w:rPr>
          <w:rFonts w:ascii="Times New Roman" w:hAnsi="Times New Roman" w:cs="Times New Roman"/>
          <w:noProof/>
          <w:sz w:val="24"/>
          <w:szCs w:val="24"/>
        </w:rPr>
        <w:t>.</w:t>
      </w:r>
    </w:p>
    <w:p w14:paraId="3CF43721" w14:textId="77777777" w:rsidR="00F327EB" w:rsidRPr="003608C1" w:rsidRDefault="00F327EB" w:rsidP="006460D9">
      <w:pPr>
        <w:tabs>
          <w:tab w:val="left" w:pos="270"/>
          <w:tab w:val="left" w:pos="2880"/>
          <w:tab w:val="left" w:pos="5310"/>
          <w:tab w:val="left" w:pos="7830"/>
        </w:tabs>
        <w:spacing w:after="0" w:line="264"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b/>
          <w:bCs/>
          <w:noProof/>
          <w:sz w:val="24"/>
          <w:szCs w:val="24"/>
        </w:rPr>
        <w:drawing>
          <wp:inline distT="0" distB="0" distL="0" distR="0" wp14:anchorId="5BC4C384" wp14:editId="268D8E4C">
            <wp:extent cx="1082675" cy="7048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cstate="email">
                      <a:extLst>
                        <a:ext uri="{BEBA8EAE-BF5A-486C-A8C5-ECC9F3942E4B}">
                          <a14:imgProps xmlns:a14="http://schemas.microsoft.com/office/drawing/2010/main">
                            <a14:imgLayer r:embed="rId263">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085913" cy="706958"/>
                    </a:xfrm>
                    <a:prstGeom prst="rect">
                      <a:avLst/>
                    </a:prstGeom>
                  </pic:spPr>
                </pic:pic>
              </a:graphicData>
            </a:graphic>
          </wp:inline>
        </w:drawing>
      </w:r>
      <w:r w:rsidRPr="003608C1">
        <w:rPr>
          <w:rFonts w:ascii="Times New Roman" w:hAnsi="Times New Roman" w:cs="Times New Roman"/>
          <w:noProof/>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noProof/>
          <w:sz w:val="24"/>
          <w:szCs w:val="24"/>
        </w:rPr>
        <w:drawing>
          <wp:inline distT="0" distB="0" distL="0" distR="0" wp14:anchorId="1F98D04E" wp14:editId="447BF9E2">
            <wp:extent cx="1676400" cy="704212"/>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email">
                      <a:extLst>
                        <a:ext uri="{BEBA8EAE-BF5A-486C-A8C5-ECC9F3942E4B}">
                          <a14:imgProps xmlns:a14="http://schemas.microsoft.com/office/drawing/2010/main">
                            <a14:imgLayer r:embed="rId265">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690167" cy="709995"/>
                    </a:xfrm>
                    <a:prstGeom prst="rect">
                      <a:avLst/>
                    </a:prstGeom>
                  </pic:spPr>
                </pic:pic>
              </a:graphicData>
            </a:graphic>
          </wp:inline>
        </w:drawing>
      </w:r>
      <w:r w:rsidRPr="003608C1">
        <w:rPr>
          <w:rFonts w:ascii="Times New Roman" w:hAnsi="Times New Roman" w:cs="Times New Roman"/>
          <w:sz w:val="24"/>
          <w:szCs w:val="24"/>
        </w:rPr>
        <w:t>.</w:t>
      </w:r>
    </w:p>
    <w:p w14:paraId="7FF3B690"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14.</w:t>
      </w:r>
      <w:r w:rsidRPr="003608C1">
        <w:rPr>
          <w:rFonts w:ascii="Times New Roman" w:eastAsia="等线" w:hAnsi="Times New Roman" w:cs="Times New Roman"/>
          <w:b/>
          <w:kern w:val="0"/>
          <w:sz w:val="24"/>
          <w:szCs w:val="24"/>
          <w:lang w:eastAsia="zh-CN"/>
          <w14:ligatures w14:val="none"/>
        </w:rPr>
        <w:t xml:space="preserve">(Hóa 12- Chương 5) </w:t>
      </w:r>
      <w:r w:rsidRPr="003608C1">
        <w:rPr>
          <w:rFonts w:ascii="Times New Roman" w:eastAsia="等线" w:hAnsi="Times New Roman" w:cs="Times New Roman"/>
          <w:kern w:val="0"/>
          <w:sz w:val="24"/>
          <w:szCs w:val="24"/>
          <w:lang w:eastAsia="zh-CN"/>
          <w14:ligatures w14:val="none"/>
        </w:rPr>
        <w:t>Trong pin Galvani chuẩn Zn – Cu, phát biểu nào sau đây là đúng?</w:t>
      </w:r>
    </w:p>
    <w:p w14:paraId="43AFC0C0"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Cực âm là Cu, tại cực âm xảy ra sự khử Cu</w:t>
      </w:r>
      <w:r w:rsidRPr="003608C1">
        <w:rPr>
          <w:rFonts w:ascii="Times New Roman" w:eastAsia="等线" w:hAnsi="Times New Roman" w:cs="Times New Roman"/>
          <w:kern w:val="0"/>
          <w:sz w:val="24"/>
          <w:szCs w:val="24"/>
          <w:vertAlign w:val="superscript"/>
          <w:lang w:eastAsia="zh-CN"/>
          <w14:ligatures w14:val="none"/>
        </w:rPr>
        <w:t>2+</w:t>
      </w:r>
      <w:r w:rsidRPr="003608C1">
        <w:rPr>
          <w:rFonts w:ascii="Times New Roman" w:eastAsia="等线" w:hAnsi="Times New Roman" w:cs="Times New Roman"/>
          <w:kern w:val="0"/>
          <w:sz w:val="24"/>
          <w:szCs w:val="24"/>
          <w:lang w:eastAsia="zh-CN"/>
          <w14:ligatures w14:val="none"/>
        </w:rPr>
        <w:t>.</w:t>
      </w:r>
    </w:p>
    <w:p w14:paraId="48826B21"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Cực dương là Cu, tại cực dương xảy ra sự khử Cu.</w:t>
      </w:r>
    </w:p>
    <w:p w14:paraId="4E54A19C"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Cực âm là Zn, tại cực âm xảy ra sự khử Zn</w:t>
      </w:r>
      <w:r w:rsidRPr="003608C1">
        <w:rPr>
          <w:rFonts w:ascii="Times New Roman" w:eastAsia="等线" w:hAnsi="Times New Roman" w:cs="Times New Roman"/>
          <w:kern w:val="0"/>
          <w:sz w:val="24"/>
          <w:szCs w:val="24"/>
          <w:vertAlign w:val="superscript"/>
          <w:lang w:eastAsia="zh-CN"/>
          <w14:ligatures w14:val="none"/>
        </w:rPr>
        <w:t>2+</w:t>
      </w:r>
      <w:r w:rsidRPr="003608C1">
        <w:rPr>
          <w:rFonts w:ascii="Times New Roman" w:eastAsia="等线" w:hAnsi="Times New Roman" w:cs="Times New Roman"/>
          <w:kern w:val="0"/>
          <w:sz w:val="24"/>
          <w:szCs w:val="24"/>
          <w:lang w:eastAsia="zh-CN"/>
          <w14:ligatures w14:val="none"/>
        </w:rPr>
        <w:t>.</w:t>
      </w:r>
    </w:p>
    <w:p w14:paraId="1FC8C899"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Cực âm là Zn, tại cực âm xảy ra sự oxi hoá Zn.</w:t>
      </w:r>
    </w:p>
    <w:p w14:paraId="74C450C6"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15.</w:t>
      </w:r>
      <w:r w:rsidRPr="003608C1">
        <w:rPr>
          <w:rFonts w:ascii="Times New Roman" w:eastAsia="等线" w:hAnsi="Times New Roman" w:cs="Times New Roman"/>
          <w:b/>
          <w:kern w:val="0"/>
          <w:sz w:val="24"/>
          <w:szCs w:val="24"/>
          <w:lang w:eastAsia="zh-CN"/>
          <w14:ligatures w14:val="none"/>
        </w:rPr>
        <w:t xml:space="preserve">(Hóa 12- Chương 2) </w:t>
      </w:r>
      <w:r w:rsidRPr="003608C1">
        <w:rPr>
          <w:rFonts w:ascii="Times New Roman" w:eastAsia="等线" w:hAnsi="Times New Roman" w:cs="Times New Roman"/>
          <w:kern w:val="0"/>
          <w:sz w:val="24"/>
          <w:szCs w:val="24"/>
          <w:lang w:eastAsia="zh-CN"/>
          <w14:ligatures w14:val="none"/>
        </w:rPr>
        <w:t>Chất hữu cơ X được dùng phổ biến trong lĩnh vực mỹ phẩm và phụ gia thực phẩm. Khi thuỷ phân hoàn toàn bất kì chất béo nào đều thu được X. Chất X là</w:t>
      </w:r>
    </w:p>
    <w:p w14:paraId="2A5BA8CD" w14:textId="77777777" w:rsidR="00F327EB" w:rsidRPr="003608C1" w:rsidRDefault="00F327EB" w:rsidP="006460D9">
      <w:pPr>
        <w:tabs>
          <w:tab w:val="left" w:pos="283"/>
          <w:tab w:val="left" w:pos="2906"/>
          <w:tab w:val="left" w:pos="5528"/>
          <w:tab w:val="left" w:pos="8150"/>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Stearic acid.</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Ethanol.</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Acetic acid.</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Glycerol.</w:t>
      </w:r>
    </w:p>
    <w:p w14:paraId="19679778"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16.</w:t>
      </w:r>
      <w:r w:rsidRPr="003608C1">
        <w:rPr>
          <w:rFonts w:ascii="Times New Roman" w:eastAsia="等线" w:hAnsi="Times New Roman" w:cs="Times New Roman"/>
          <w:b/>
          <w:kern w:val="0"/>
          <w:sz w:val="24"/>
          <w:szCs w:val="24"/>
          <w:lang w:eastAsia="zh-CN"/>
          <w14:ligatures w14:val="none"/>
        </w:rPr>
        <w:t xml:space="preserve">(Hóa 12- Chương 1) </w:t>
      </w:r>
      <w:r w:rsidRPr="003608C1">
        <w:rPr>
          <w:rFonts w:ascii="Times New Roman" w:eastAsia="等线" w:hAnsi="Times New Roman" w:cs="Times New Roman"/>
          <w:kern w:val="0"/>
          <w:sz w:val="24"/>
          <w:szCs w:val="24"/>
          <w:lang w:eastAsia="zh-CN"/>
          <w14:ligatures w14:val="none"/>
        </w:rPr>
        <w:t>Ester X có công thức cấu tạo C</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H</w:t>
      </w:r>
      <w:r w:rsidRPr="003608C1">
        <w:rPr>
          <w:rFonts w:ascii="Times New Roman" w:eastAsia="等线" w:hAnsi="Times New Roman" w:cs="Times New Roman"/>
          <w:kern w:val="0"/>
          <w:sz w:val="24"/>
          <w:szCs w:val="24"/>
          <w:vertAlign w:val="subscript"/>
          <w:lang w:eastAsia="zh-CN"/>
          <w14:ligatures w14:val="none"/>
        </w:rPr>
        <w:t>5</w:t>
      </w:r>
      <w:r w:rsidRPr="003608C1">
        <w:rPr>
          <w:rFonts w:ascii="Times New Roman" w:eastAsia="等线" w:hAnsi="Times New Roman" w:cs="Times New Roman"/>
          <w:kern w:val="0"/>
          <w:sz w:val="24"/>
          <w:szCs w:val="24"/>
          <w:lang w:eastAsia="zh-CN"/>
          <w14:ligatures w14:val="none"/>
        </w:rPr>
        <w:t>COOCH</w:t>
      </w:r>
      <w:r w:rsidRPr="003608C1">
        <w:rPr>
          <w:rFonts w:ascii="Times New Roman" w:eastAsia="等线" w:hAnsi="Times New Roman" w:cs="Times New Roman"/>
          <w:kern w:val="0"/>
          <w:sz w:val="24"/>
          <w:szCs w:val="24"/>
          <w:vertAlign w:val="subscript"/>
          <w:lang w:eastAsia="zh-CN"/>
          <w14:ligatures w14:val="none"/>
        </w:rPr>
        <w:t>3</w:t>
      </w:r>
      <w:r w:rsidRPr="003608C1">
        <w:rPr>
          <w:rFonts w:ascii="Times New Roman" w:eastAsia="等线" w:hAnsi="Times New Roman" w:cs="Times New Roman"/>
          <w:kern w:val="0"/>
          <w:sz w:val="24"/>
          <w:szCs w:val="24"/>
          <w:lang w:eastAsia="zh-CN"/>
          <w14:ligatures w14:val="none"/>
        </w:rPr>
        <w:t xml:space="preserve"> được sử dụng trong công nghiệp chế tạo hương, dung môi. Tên gọi của X là</w:t>
      </w:r>
    </w:p>
    <w:p w14:paraId="362A85A6" w14:textId="77777777" w:rsidR="00F327EB" w:rsidRPr="003608C1" w:rsidRDefault="00F327EB" w:rsidP="006460D9">
      <w:pPr>
        <w:tabs>
          <w:tab w:val="left" w:pos="283"/>
          <w:tab w:val="left" w:pos="5528"/>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Methyl acrylate.</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Ethyl propionate.</w:t>
      </w:r>
    </w:p>
    <w:p w14:paraId="18560DD8" w14:textId="77777777" w:rsidR="00F327EB" w:rsidRPr="003608C1" w:rsidRDefault="00F327EB" w:rsidP="006460D9">
      <w:pPr>
        <w:tabs>
          <w:tab w:val="left" w:pos="283"/>
          <w:tab w:val="left" w:pos="5528"/>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Methyl propionate.</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Ethyl acetate.</w:t>
      </w:r>
    </w:p>
    <w:p w14:paraId="385DD775"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17.</w:t>
      </w:r>
      <w:r w:rsidRPr="003608C1">
        <w:rPr>
          <w:rFonts w:ascii="Times New Roman" w:eastAsia="等线" w:hAnsi="Times New Roman" w:cs="Times New Roman"/>
          <w:b/>
          <w:kern w:val="0"/>
          <w:sz w:val="24"/>
          <w:szCs w:val="24"/>
          <w:lang w:eastAsia="zh-CN"/>
          <w14:ligatures w14:val="none"/>
        </w:rPr>
        <w:t xml:space="preserve">(Hóa 11-Chương 2) </w:t>
      </w:r>
      <w:r w:rsidRPr="003608C1">
        <w:rPr>
          <w:rFonts w:ascii="Times New Roman" w:eastAsia="等线" w:hAnsi="Times New Roman" w:cs="Times New Roman"/>
          <w:kern w:val="0"/>
          <w:sz w:val="24"/>
          <w:szCs w:val="24"/>
          <w:lang w:eastAsia="zh-CN"/>
          <w14:ligatures w14:val="none"/>
        </w:rPr>
        <w:t>Để bảo quản thực phẩm, người ta bơm khí N</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 xml:space="preserve"> (ví dụ một số loại bánh ngọt, bánh bông lan, các loại snack…); Ứng dụng này dựa vào tính chất nào của khí N</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w:t>
      </w:r>
    </w:p>
    <w:p w14:paraId="031F81FE"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Vừa có tính khử, vừa có tính oxi hoá.</w:t>
      </w:r>
    </w:p>
    <w:p w14:paraId="6ACAA29F"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Hoá lỏng ở nhiệt độ thấp, không độc.</w:t>
      </w:r>
    </w:p>
    <w:p w14:paraId="7ACD9430"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Phổ biến trong tự nhiên, không độc.</w:t>
      </w:r>
    </w:p>
    <w:p w14:paraId="3BBAF1E5"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lastRenderedPageBreak/>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Trơ ở nhiệt độ thường, không độc.</w:t>
      </w:r>
    </w:p>
    <w:p w14:paraId="0DDEACCB" w14:textId="77777777" w:rsidR="00F327EB" w:rsidRPr="003608C1" w:rsidRDefault="00F327EB" w:rsidP="006460D9">
      <w:pPr>
        <w:spacing w:after="0" w:line="264"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18.</w:t>
      </w:r>
      <w:r w:rsidRPr="003608C1">
        <w:rPr>
          <w:rFonts w:ascii="Times New Roman" w:eastAsia="等线" w:hAnsi="Times New Roman" w:cs="Times New Roman"/>
          <w:b/>
          <w:kern w:val="0"/>
          <w:sz w:val="24"/>
          <w:szCs w:val="24"/>
          <w:lang w:eastAsia="zh-CN"/>
          <w14:ligatures w14:val="none"/>
        </w:rPr>
        <w:t xml:space="preserve">(Hóa 11- Chương 1) </w:t>
      </w:r>
      <w:r w:rsidRPr="003608C1">
        <w:rPr>
          <w:rFonts w:ascii="Times New Roman" w:eastAsia="等线" w:hAnsi="Times New Roman" w:cs="Times New Roman"/>
          <w:kern w:val="0"/>
          <w:sz w:val="24"/>
          <w:szCs w:val="24"/>
          <w:lang w:eastAsia="zh-CN"/>
          <w14:ligatures w14:val="none"/>
        </w:rPr>
        <w:t>Cho phản ứng thuận nghịch N</w:t>
      </w:r>
      <w:r w:rsidRPr="003608C1">
        <w:rPr>
          <w:rFonts w:ascii="Times New Roman" w:eastAsia="等线" w:hAnsi="Times New Roman" w:cs="Times New Roman"/>
          <w:kern w:val="0"/>
          <w:sz w:val="24"/>
          <w:szCs w:val="24"/>
          <w:vertAlign w:val="subscript"/>
          <w:lang w:eastAsia="zh-CN"/>
          <w14:ligatures w14:val="none"/>
        </w:rPr>
        <w:t>2 (g)</w:t>
      </w:r>
      <w:r w:rsidRPr="003608C1">
        <w:rPr>
          <w:rFonts w:ascii="Times New Roman" w:eastAsia="等线" w:hAnsi="Times New Roman" w:cs="Times New Roman"/>
          <w:kern w:val="0"/>
          <w:sz w:val="24"/>
          <w:szCs w:val="24"/>
          <w:lang w:eastAsia="zh-CN"/>
          <w14:ligatures w14:val="none"/>
        </w:rPr>
        <w:t xml:space="preserve"> + 3H</w:t>
      </w:r>
      <w:r w:rsidRPr="003608C1">
        <w:rPr>
          <w:rFonts w:ascii="Times New Roman" w:eastAsia="等线" w:hAnsi="Times New Roman" w:cs="Times New Roman"/>
          <w:kern w:val="0"/>
          <w:sz w:val="24"/>
          <w:szCs w:val="24"/>
          <w:vertAlign w:val="subscript"/>
          <w:lang w:eastAsia="zh-CN"/>
          <w14:ligatures w14:val="none"/>
        </w:rPr>
        <w:t xml:space="preserve">2 (g) </w:t>
      </w:r>
      <w:r w:rsidRPr="003608C1">
        <w:rPr>
          <w:rFonts w:ascii="Times New Roman" w:eastAsia="等线" w:hAnsi="Times New Roman" w:cs="Times New Roman"/>
          <w:kern w:val="0"/>
          <w:sz w:val="24"/>
          <w:szCs w:val="24"/>
          <w:lang w:eastAsia="zh-CN"/>
          <w14:ligatures w14:val="none"/>
        </w:rPr>
        <w:t xml:space="preserve"> </w:t>
      </w:r>
      <m:oMath>
        <m:r>
          <w:rPr>
            <w:rFonts w:ascii="Cambria Math" w:eastAsia="等线" w:hAnsi="Cambria Math" w:cs="Times New Roman"/>
            <w:kern w:val="0"/>
            <w:sz w:val="24"/>
            <w:szCs w:val="24"/>
            <w:lang w:eastAsia="zh-CN"/>
            <w14:ligatures w14:val="none"/>
          </w:rPr>
          <m:t>⇄</m:t>
        </m:r>
      </m:oMath>
      <w:r w:rsidRPr="003608C1">
        <w:rPr>
          <w:rFonts w:ascii="Times New Roman" w:eastAsia="等线" w:hAnsi="Times New Roman" w:cs="Times New Roman"/>
          <w:kern w:val="0"/>
          <w:sz w:val="24"/>
          <w:szCs w:val="24"/>
          <w:lang w:eastAsia="zh-CN"/>
          <w14:ligatures w14:val="none"/>
        </w:rPr>
        <w:t xml:space="preserve"> 2NH</w:t>
      </w:r>
      <w:r w:rsidRPr="003608C1">
        <w:rPr>
          <w:rFonts w:ascii="Times New Roman" w:eastAsia="等线" w:hAnsi="Times New Roman" w:cs="Times New Roman"/>
          <w:kern w:val="0"/>
          <w:sz w:val="24"/>
          <w:szCs w:val="24"/>
          <w:vertAlign w:val="subscript"/>
          <w:lang w:eastAsia="zh-CN"/>
          <w14:ligatures w14:val="none"/>
        </w:rPr>
        <w:t>3 (g)</w:t>
      </w:r>
      <w:r w:rsidRPr="003608C1">
        <w:rPr>
          <w:rFonts w:ascii="Times New Roman" w:eastAsia="等线" w:hAnsi="Times New Roman" w:cs="Times New Roman"/>
          <w:kern w:val="0"/>
          <w:sz w:val="24"/>
          <w:szCs w:val="24"/>
          <w:lang w:eastAsia="zh-CN"/>
          <w14:ligatures w14:val="none"/>
        </w:rPr>
        <w:t>. Ban đầu người ta nạp hỗn hợp N</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 xml:space="preserve"> và H</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 xml:space="preserve"> theo tỷ lệ mol 1 : 3 với xúc tác và điều kiện phản ứng thích hợp. Khi đạt tới trạng thái cân bằng, phát biểu nào sau đây đúng?</w:t>
      </w:r>
    </w:p>
    <w:p w14:paraId="3297AFFA"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Hỗn hợp thu được có số mol NH</w:t>
      </w:r>
      <w:r w:rsidRPr="003608C1">
        <w:rPr>
          <w:rFonts w:ascii="Times New Roman" w:eastAsia="等线" w:hAnsi="Times New Roman" w:cs="Times New Roman"/>
          <w:kern w:val="0"/>
          <w:sz w:val="24"/>
          <w:szCs w:val="24"/>
          <w:vertAlign w:val="subscript"/>
          <w:lang w:eastAsia="zh-CN"/>
          <w14:ligatures w14:val="none"/>
        </w:rPr>
        <w:t>3</w:t>
      </w:r>
      <w:r w:rsidRPr="003608C1">
        <w:rPr>
          <w:rFonts w:ascii="Times New Roman" w:eastAsia="等线" w:hAnsi="Times New Roman" w:cs="Times New Roman"/>
          <w:kern w:val="0"/>
          <w:sz w:val="24"/>
          <w:szCs w:val="24"/>
          <w:lang w:eastAsia="zh-CN"/>
          <w14:ligatures w14:val="none"/>
        </w:rPr>
        <w:t xml:space="preserve"> gấp đôi số mol N</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w:t>
      </w:r>
    </w:p>
    <w:p w14:paraId="0046E78F"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Hỗn hợp thu được có số mol các chất bằng nhau.</w:t>
      </w:r>
    </w:p>
    <w:p w14:paraId="3B2E1558"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Hỗn hợp thu được luôn có N</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 xml:space="preserve"> và H</w:t>
      </w:r>
      <w:r w:rsidRPr="003608C1">
        <w:rPr>
          <w:rFonts w:ascii="Times New Roman" w:eastAsia="等线" w:hAnsi="Times New Roman" w:cs="Times New Roman"/>
          <w:kern w:val="0"/>
          <w:sz w:val="24"/>
          <w:szCs w:val="24"/>
          <w:vertAlign w:val="subscript"/>
          <w:lang w:eastAsia="zh-CN"/>
          <w14:ligatures w14:val="none"/>
        </w:rPr>
        <w:t>2</w:t>
      </w:r>
      <w:r w:rsidRPr="003608C1">
        <w:rPr>
          <w:rFonts w:ascii="Times New Roman" w:eastAsia="等线" w:hAnsi="Times New Roman" w:cs="Times New Roman"/>
          <w:kern w:val="0"/>
          <w:sz w:val="24"/>
          <w:szCs w:val="24"/>
          <w:lang w:eastAsia="zh-CN"/>
          <w14:ligatures w14:val="none"/>
        </w:rPr>
        <w:t xml:space="preserve"> tỷ lệ mol 1 : 3.</w:t>
      </w:r>
    </w:p>
    <w:p w14:paraId="71F593E1"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kern w:val="0"/>
          <w:sz w:val="24"/>
          <w:szCs w:val="24"/>
          <w:lang w:eastAsia="zh-CN"/>
          <w14:ligatures w14:val="none"/>
        </w:rPr>
        <w:t>Hỗn hợp thu được có 3 khí với tỷ lệ mol 1 : 2: 3.</w:t>
      </w:r>
    </w:p>
    <w:p w14:paraId="75370ED4" w14:textId="77777777" w:rsidR="00F327EB" w:rsidRPr="003608C1" w:rsidRDefault="00F327EB" w:rsidP="006460D9">
      <w:pPr>
        <w:tabs>
          <w:tab w:val="left" w:pos="283"/>
        </w:tabs>
        <w:spacing w:after="0" w:line="264" w:lineRule="auto"/>
        <w:rPr>
          <w:rFonts w:ascii="Times New Roman" w:eastAsia="等线" w:hAnsi="Times New Roman" w:cs="Times New Roman"/>
          <w:kern w:val="0"/>
          <w:sz w:val="24"/>
          <w:szCs w:val="24"/>
          <w:lang w:eastAsia="zh-CN"/>
          <w14:ligatures w14:val="none"/>
        </w:rPr>
      </w:pPr>
    </w:p>
    <w:p w14:paraId="5C40D107" w14:textId="77777777" w:rsidR="00F327EB" w:rsidRPr="003608C1" w:rsidRDefault="00F327EB" w:rsidP="006460D9">
      <w:pPr>
        <w:spacing w:after="0" w:line="264" w:lineRule="auto"/>
        <w:rPr>
          <w:rFonts w:ascii="Times New Roman" w:eastAsia="等线" w:hAnsi="Times New Roman" w:cs="Times New Roman"/>
          <w:b/>
          <w:bCs/>
          <w:i/>
          <w:iCs/>
          <w:kern w:val="0"/>
          <w:sz w:val="24"/>
          <w:szCs w:val="24"/>
          <w:lang w:eastAsia="zh-CN"/>
          <w14:ligatures w14:val="none"/>
        </w:rPr>
      </w:pPr>
      <w:r w:rsidRPr="003608C1">
        <w:rPr>
          <w:rFonts w:ascii="Times New Roman" w:eastAsia="等线" w:hAnsi="Times New Roman" w:cs="Times New Roman"/>
          <w:b/>
          <w:bCs/>
          <w:i/>
          <w:iCs/>
          <w:kern w:val="0"/>
          <w:sz w:val="24"/>
          <w:szCs w:val="24"/>
          <w:lang w:eastAsia="zh-CN"/>
          <w14:ligatures w14:val="none"/>
        </w:rPr>
        <w:t xml:space="preserve">Phần 2: Thí sinh trả lời từ câu 1 đến câu 4. </w:t>
      </w:r>
      <w:r w:rsidRPr="003608C1">
        <w:rPr>
          <w:rFonts w:ascii="Times New Roman" w:eastAsia="等线" w:hAnsi="Times New Roman" w:cs="Times New Roman"/>
          <w:bCs/>
          <w:i/>
          <w:iCs/>
          <w:kern w:val="0"/>
          <w:sz w:val="24"/>
          <w:szCs w:val="24"/>
          <w:lang w:eastAsia="zh-CN"/>
          <w14:ligatures w14:val="none"/>
        </w:rPr>
        <w:t>Mỗi câu hỏi thí sinh nhận định đúng sai các phương án.</w:t>
      </w:r>
    </w:p>
    <w:p w14:paraId="3D9FD6AE" w14:textId="77777777" w:rsidR="00F327EB" w:rsidRPr="003608C1" w:rsidRDefault="00F327EB" w:rsidP="006460D9">
      <w:pPr>
        <w:spacing w:after="0" w:line="264"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12-Chương 1)</w:t>
      </w:r>
      <w:r w:rsidRPr="003608C1">
        <w:rPr>
          <w:rFonts w:ascii="Times New Roman" w:hAnsi="Times New Roman" w:cs="Times New Roman"/>
          <w:sz w:val="24"/>
          <w:szCs w:val="24"/>
        </w:rPr>
        <w:t xml:space="preserve"> Một nhóm học sinh dự đoán </w:t>
      </w:r>
      <w:r w:rsidRPr="003608C1">
        <w:rPr>
          <w:rFonts w:ascii="Times New Roman" w:hAnsi="Times New Roman" w:cs="Times New Roman"/>
          <w:i/>
          <w:sz w:val="24"/>
          <w:szCs w:val="24"/>
        </w:rPr>
        <w:t>"nhiệt độ càng cao, hiệu suất phản ứng ester hoá càng cao"</w:t>
      </w:r>
      <w:r w:rsidRPr="003608C1">
        <w:rPr>
          <w:rFonts w:ascii="Times New Roman" w:hAnsi="Times New Roman" w:cs="Times New Roman"/>
          <w:sz w:val="24"/>
          <w:szCs w:val="24"/>
        </w:rPr>
        <w:t xml:space="preserve">. Để kiểm tra nhận định trên, nhóm học sinh tiến hành thí nghiệm tổng hợp ethyl acetate với nồng độ ethyl alcohol và acetic acid không đổi nhưng thay đổi nhiệt độ phản ứng như sau: </w:t>
      </w:r>
    </w:p>
    <w:p w14:paraId="37FBA295" w14:textId="77777777" w:rsidR="00F327EB" w:rsidRPr="003608C1" w:rsidRDefault="00F327EB" w:rsidP="006460D9">
      <w:pPr>
        <w:spacing w:after="0" w:line="264" w:lineRule="auto"/>
        <w:ind w:firstLine="284"/>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i/>
          <w:sz w:val="24"/>
          <w:szCs w:val="24"/>
        </w:rPr>
        <w:t>Bước 1:</w:t>
      </w:r>
      <w:r w:rsidRPr="003608C1">
        <w:rPr>
          <w:rFonts w:ascii="Times New Roman" w:hAnsi="Times New Roman" w:cs="Times New Roman"/>
          <w:sz w:val="24"/>
          <w:szCs w:val="24"/>
        </w:rPr>
        <w:t xml:space="preserve"> Cho 52,5 mL ethyl alcohol, 50,0 mL acetic acid và 10,5 mL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đặc vào bình cầu, lắc đều. </w:t>
      </w:r>
    </w:p>
    <w:p w14:paraId="4B991202" w14:textId="77777777" w:rsidR="00F327EB" w:rsidRPr="003608C1" w:rsidRDefault="00F327EB" w:rsidP="006460D9">
      <w:pPr>
        <w:spacing w:after="0" w:line="264" w:lineRule="auto"/>
        <w:ind w:firstLine="284"/>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i/>
          <w:sz w:val="24"/>
          <w:szCs w:val="24"/>
        </w:rPr>
        <w:t>Bước 2:</w:t>
      </w:r>
      <w:r w:rsidRPr="003608C1">
        <w:rPr>
          <w:rFonts w:ascii="Times New Roman" w:hAnsi="Times New Roman" w:cs="Times New Roman"/>
          <w:sz w:val="24"/>
          <w:szCs w:val="24"/>
        </w:rPr>
        <w:t xml:space="preserve"> Lắp ống sinh hàn hồi lưu vào bình phản ứng và đun trên bếp cách thuỷ có điều chỉnh nhiệt độ ở nhiệt độ 60</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xml:space="preserve">C trong 60 phút. Tắt bếp và để nguội bình phản ứng. </w:t>
      </w:r>
    </w:p>
    <w:p w14:paraId="4A54B570" w14:textId="77777777" w:rsidR="00F327EB" w:rsidRPr="003608C1" w:rsidRDefault="00F327EB" w:rsidP="006460D9">
      <w:pPr>
        <w:spacing w:after="0" w:line="264" w:lineRule="auto"/>
        <w:ind w:firstLine="284"/>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i/>
          <w:sz w:val="24"/>
          <w:szCs w:val="24"/>
        </w:rPr>
        <w:t>Bước 3:</w:t>
      </w:r>
      <w:r w:rsidRPr="003608C1">
        <w:rPr>
          <w:rFonts w:ascii="Times New Roman" w:hAnsi="Times New Roman" w:cs="Times New Roman"/>
          <w:sz w:val="24"/>
          <w:szCs w:val="24"/>
        </w:rPr>
        <w:t xml:space="preserve"> Chưng cất tách hỗn hợp sản phẩm, tách ethyl acetate bằng phễu chiết, rửa sạch, làm khô bằng CaCl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khan. </w:t>
      </w:r>
    </w:p>
    <w:p w14:paraId="2EC153F1" w14:textId="77777777" w:rsidR="00F327EB" w:rsidRPr="003608C1" w:rsidRDefault="00F327EB" w:rsidP="006460D9">
      <w:pPr>
        <w:spacing w:after="0" w:line="264" w:lineRule="auto"/>
        <w:ind w:firstLine="284"/>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i/>
          <w:sz w:val="24"/>
          <w:szCs w:val="24"/>
        </w:rPr>
        <w:t>Bước 4:</w:t>
      </w:r>
      <w:r w:rsidRPr="003608C1">
        <w:rPr>
          <w:rFonts w:ascii="Times New Roman" w:hAnsi="Times New Roman" w:cs="Times New Roman"/>
          <w:sz w:val="24"/>
          <w:szCs w:val="24"/>
        </w:rPr>
        <w:t xml:space="preserve"> Tiến hành chưng cất lại ethyl acetate bằng hệ sinh hàn ở khoảng nhiệt độ 77</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xml:space="preserve">C, thu ethyl acetate và đong thể tích ethyl acetate thu được bằng ống đong. </w:t>
      </w:r>
    </w:p>
    <w:p w14:paraId="49BE1E9D" w14:textId="77777777" w:rsidR="00F327EB" w:rsidRPr="003608C1" w:rsidRDefault="00F327EB" w:rsidP="006460D9">
      <w:pPr>
        <w:spacing w:after="0" w:line="264" w:lineRule="auto"/>
        <w:ind w:firstLine="284"/>
        <w:rPr>
          <w:rFonts w:ascii="Times New Roman" w:hAnsi="Times New Roman" w:cs="Times New Roman"/>
          <w:sz w:val="24"/>
          <w:szCs w:val="24"/>
        </w:rPr>
      </w:pPr>
      <w:r w:rsidRPr="003608C1">
        <w:rPr>
          <w:rFonts w:ascii="Times New Roman" w:hAnsi="Times New Roman" w:cs="Times New Roman"/>
          <w:sz w:val="24"/>
          <w:szCs w:val="24"/>
        </w:rPr>
        <w:t xml:space="preserve">Lặp lại thí nghiệm trên, chỉ thay đổi nhiệt độ ở bước 2 lần lượt là 65; 70; 75; 80; 85. Nhóm học sinh ghi lại thể tích ethyl acetate thu được và biểu diễn thành biểu đồ sau : </w:t>
      </w:r>
    </w:p>
    <w:p w14:paraId="1DA9539D" w14:textId="77777777" w:rsidR="00F327EB" w:rsidRPr="003608C1" w:rsidRDefault="00F327EB" w:rsidP="006460D9">
      <w:pPr>
        <w:spacing w:after="0" w:line="264" w:lineRule="auto"/>
        <w:ind w:firstLine="284"/>
        <w:rPr>
          <w:rFonts w:ascii="Times New Roman" w:hAnsi="Times New Roman" w:cs="Times New Roman"/>
          <w:sz w:val="24"/>
          <w:szCs w:val="24"/>
        </w:rPr>
      </w:pPr>
      <w:r w:rsidRPr="003608C1">
        <w:rPr>
          <w:rFonts w:ascii="Times New Roman" w:hAnsi="Times New Roman" w:cs="Times New Roman"/>
          <w:noProof/>
          <w:sz w:val="24"/>
          <w:szCs w:val="24"/>
        </w:rPr>
        <w:drawing>
          <wp:anchor distT="0" distB="0" distL="114300" distR="114300" simplePos="0" relativeHeight="251670528" behindDoc="0" locked="0" layoutInCell="1" allowOverlap="1" wp14:anchorId="632E19C2" wp14:editId="7A9F0C54">
            <wp:simplePos x="0" y="0"/>
            <wp:positionH relativeFrom="margin">
              <wp:posOffset>3418205</wp:posOffset>
            </wp:positionH>
            <wp:positionV relativeFrom="paragraph">
              <wp:posOffset>7620</wp:posOffset>
            </wp:positionV>
            <wp:extent cx="3192145" cy="2583815"/>
            <wp:effectExtent l="0" t="0" r="8255" b="6985"/>
            <wp:wrapSquare wrapText="bothSides"/>
            <wp:docPr id="16" name="Picture 16" descr="C:\Users\HA THANH\Desktop\64cbbbf5-6ad4-499e-a244-68a3aa12a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 THANH\Desktop\64cbbbf5-6ad4-499e-a244-68a3aa12aae3"/>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3192145" cy="2583815"/>
                    </a:xfrm>
                    <a:prstGeom prst="rect">
                      <a:avLst/>
                    </a:prstGeom>
                    <a:noFill/>
                    <a:ln>
                      <a:noFill/>
                    </a:ln>
                  </pic:spPr>
                </pic:pic>
              </a:graphicData>
            </a:graphic>
          </wp:anchor>
        </w:drawing>
      </w:r>
    </w:p>
    <w:p w14:paraId="03F97B11" w14:textId="77777777" w:rsidR="00F327EB" w:rsidRPr="003608C1" w:rsidRDefault="00F327EB" w:rsidP="006460D9">
      <w:pPr>
        <w:spacing w:after="0" w:line="264"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Phản ứng tạo thành ethyl acetate xảy ra chủ yếu ở trong ống sinh hàn. </w:t>
      </w:r>
    </w:p>
    <w:p w14:paraId="14F2E42A" w14:textId="77777777" w:rsidR="00F327EB" w:rsidRPr="003608C1" w:rsidRDefault="00F327EB" w:rsidP="006460D9">
      <w:pPr>
        <w:spacing w:after="0" w:line="264"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Hiệu suất phản ứng ester hóa ở 70</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C cao hơn ở 85</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xml:space="preserve">C . </w:t>
      </w:r>
    </w:p>
    <w:p w14:paraId="4527E072" w14:textId="77777777" w:rsidR="00F327EB" w:rsidRPr="003608C1" w:rsidRDefault="00F327EB" w:rsidP="006460D9">
      <w:pPr>
        <w:spacing w:after="0" w:line="264"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Số liệu cho thấy phản ứng có nhiệt độ tối ưu ở 75</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xml:space="preserve">C, ở nhiệt độ này phản ứng đạt hiệu suất 100%. </w:t>
      </w:r>
    </w:p>
    <w:p w14:paraId="25DA504E" w14:textId="77777777" w:rsidR="00F327EB" w:rsidRPr="003608C1" w:rsidRDefault="00F327EB" w:rsidP="006460D9">
      <w:pPr>
        <w:spacing w:after="0" w:line="264"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Từ kết quả thí nghiệm cho thấy dự đoán của học sinh là sai.</w:t>
      </w:r>
    </w:p>
    <w:p w14:paraId="4347807A" w14:textId="77777777" w:rsidR="00F327EB" w:rsidRPr="003608C1" w:rsidRDefault="00F327EB" w:rsidP="006460D9">
      <w:pPr>
        <w:spacing w:after="0" w:line="264" w:lineRule="auto"/>
        <w:ind w:firstLine="284"/>
        <w:rPr>
          <w:rFonts w:ascii="Times New Roman" w:hAnsi="Times New Roman" w:cs="Times New Roman"/>
          <w:sz w:val="24"/>
          <w:szCs w:val="24"/>
        </w:rPr>
      </w:pPr>
    </w:p>
    <w:p w14:paraId="29188E61" w14:textId="77777777" w:rsidR="00F327EB" w:rsidRPr="003608C1" w:rsidRDefault="00F327EB" w:rsidP="006460D9">
      <w:pPr>
        <w:spacing w:after="0" w:line="264" w:lineRule="auto"/>
        <w:rPr>
          <w:rFonts w:ascii="Times New Roman" w:hAnsi="Times New Roman" w:cs="Times New Roman"/>
          <w:sz w:val="24"/>
          <w:szCs w:val="24"/>
        </w:rPr>
      </w:pPr>
      <w:r w:rsidRPr="003317EB">
        <w:rPr>
          <w:rFonts w:ascii="Times New Roman" w:hAnsi="Times New Roman" w:cs="Times New Roman"/>
          <w:b/>
          <w:color w:val="C00000"/>
          <w:sz w:val="24"/>
          <w:szCs w:val="24"/>
        </w:rPr>
        <w:t>Câu 2.</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(Hóa 12- Chương 3 Hợp chất chứa N)</w:t>
      </w:r>
    </w:p>
    <w:p w14:paraId="2E1AF2B6" w14:textId="77777777" w:rsidR="00F327EB" w:rsidRPr="003608C1" w:rsidRDefault="00F327EB" w:rsidP="006460D9">
      <w:pPr>
        <w:tabs>
          <w:tab w:val="left" w:pos="3065"/>
          <w:tab w:val="left" w:pos="5617"/>
          <w:tab w:val="left" w:pos="8169"/>
        </w:tabs>
        <w:spacing w:after="0" w:line="264" w:lineRule="auto"/>
        <w:rPr>
          <w:rFonts w:ascii="Times New Roman" w:hAnsi="Times New Roman" w:cs="Times New Roman"/>
          <w:sz w:val="24"/>
          <w:szCs w:val="24"/>
        </w:rPr>
      </w:pPr>
      <w:r w:rsidRPr="003608C1">
        <w:rPr>
          <w:rFonts w:ascii="Times New Roman" w:eastAsia="Calibri" w:hAnsi="Times New Roman" w:cs="Times New Roman"/>
          <w:sz w:val="24"/>
          <w:szCs w:val="24"/>
        </w:rPr>
        <w:t>Thuỷ phân hoàn toàn 800 mg một protein, thu được hàm lượng các amino acid như sau:</w:t>
      </w:r>
    </w:p>
    <w:tbl>
      <w:tblPr>
        <w:tblStyle w:val="YoungMixTable"/>
        <w:tblW w:w="0" w:type="auto"/>
        <w:tblInd w:w="-108" w:type="dxa"/>
        <w:tblLook w:val="04A0" w:firstRow="1" w:lastRow="0" w:firstColumn="1" w:lastColumn="0" w:noHBand="0" w:noVBand="1"/>
      </w:tblPr>
      <w:tblGrid>
        <w:gridCol w:w="3135"/>
        <w:gridCol w:w="1072"/>
        <w:gridCol w:w="1104"/>
      </w:tblGrid>
      <w:tr w:rsidR="00F327EB" w:rsidRPr="003608C1" w14:paraId="77A931A9" w14:textId="77777777" w:rsidTr="008B2050">
        <w:tc>
          <w:tcPr>
            <w:tcW w:w="4957" w:type="dxa"/>
            <w:shd w:val="clear" w:color="auto" w:fill="00B050"/>
            <w:vAlign w:val="center"/>
          </w:tcPr>
          <w:p w14:paraId="5ADDF0EE" w14:textId="77777777" w:rsidR="00F327EB" w:rsidRPr="003608C1" w:rsidRDefault="00F327EB" w:rsidP="006460D9">
            <w:pPr>
              <w:tabs>
                <w:tab w:val="left" w:pos="284"/>
              </w:tabs>
              <w:spacing w:after="0" w:line="264" w:lineRule="auto"/>
              <w:jc w:val="center"/>
              <w:rPr>
                <w:rFonts w:eastAsia="Calibri" w:cs="Times New Roman"/>
                <w:b/>
                <w:bCs/>
                <w:szCs w:val="24"/>
              </w:rPr>
            </w:pPr>
            <w:r w:rsidRPr="003608C1">
              <w:rPr>
                <w:rFonts w:eastAsia="Calibri" w:cs="Times New Roman"/>
                <w:b/>
                <w:bCs/>
                <w:szCs w:val="24"/>
              </w:rPr>
              <w:t>Công thức cấu tạo</w:t>
            </w:r>
          </w:p>
        </w:tc>
        <w:tc>
          <w:tcPr>
            <w:tcW w:w="2693" w:type="dxa"/>
            <w:shd w:val="clear" w:color="auto" w:fill="00B050"/>
            <w:vAlign w:val="center"/>
          </w:tcPr>
          <w:p w14:paraId="0F70B8E0" w14:textId="77777777" w:rsidR="00F327EB" w:rsidRPr="003608C1" w:rsidRDefault="00F327EB" w:rsidP="006460D9">
            <w:pPr>
              <w:tabs>
                <w:tab w:val="left" w:pos="284"/>
              </w:tabs>
              <w:spacing w:after="0" w:line="264" w:lineRule="auto"/>
              <w:jc w:val="center"/>
              <w:rPr>
                <w:rFonts w:eastAsia="Calibri" w:cs="Times New Roman"/>
                <w:b/>
                <w:bCs/>
                <w:szCs w:val="24"/>
              </w:rPr>
            </w:pPr>
            <w:r w:rsidRPr="003608C1">
              <w:rPr>
                <w:rFonts w:eastAsia="Calibri" w:cs="Times New Roman"/>
                <w:b/>
                <w:bCs/>
                <w:szCs w:val="24"/>
              </w:rPr>
              <w:t>Kí hiệu</w:t>
            </w:r>
          </w:p>
        </w:tc>
        <w:tc>
          <w:tcPr>
            <w:tcW w:w="2403" w:type="dxa"/>
            <w:shd w:val="clear" w:color="auto" w:fill="00B050"/>
            <w:vAlign w:val="center"/>
          </w:tcPr>
          <w:p w14:paraId="727117C1" w14:textId="77777777" w:rsidR="00F327EB" w:rsidRPr="003608C1" w:rsidRDefault="00F327EB" w:rsidP="006460D9">
            <w:pPr>
              <w:tabs>
                <w:tab w:val="left" w:pos="284"/>
              </w:tabs>
              <w:spacing w:after="0" w:line="264" w:lineRule="auto"/>
              <w:jc w:val="center"/>
              <w:rPr>
                <w:rFonts w:eastAsia="Calibri" w:cs="Times New Roman"/>
                <w:b/>
                <w:bCs/>
                <w:szCs w:val="24"/>
              </w:rPr>
            </w:pPr>
            <w:r w:rsidRPr="003608C1">
              <w:rPr>
                <w:rFonts w:eastAsia="Calibri" w:cs="Times New Roman"/>
                <w:b/>
                <w:bCs/>
                <w:szCs w:val="24"/>
              </w:rPr>
              <w:t>Khối lượng</w:t>
            </w:r>
          </w:p>
        </w:tc>
      </w:tr>
      <w:tr w:rsidR="00F327EB" w:rsidRPr="003608C1" w14:paraId="1125077D" w14:textId="77777777" w:rsidTr="008B2050">
        <w:tc>
          <w:tcPr>
            <w:tcW w:w="4957" w:type="dxa"/>
            <w:shd w:val="clear" w:color="auto" w:fill="E5DFEC" w:themeFill="accent4" w:themeFillTint="33"/>
            <w:vAlign w:val="center"/>
          </w:tcPr>
          <w:p w14:paraId="30E305A0"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CH</w:t>
            </w:r>
            <w:r w:rsidRPr="003608C1">
              <w:rPr>
                <w:rFonts w:eastAsia="Calibri" w:cs="Times New Roman"/>
                <w:szCs w:val="24"/>
                <w:vertAlign w:val="subscript"/>
              </w:rPr>
              <w:t>3</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105B8DE4"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Ala</w:t>
            </w:r>
          </w:p>
        </w:tc>
        <w:tc>
          <w:tcPr>
            <w:tcW w:w="2403" w:type="dxa"/>
            <w:shd w:val="clear" w:color="auto" w:fill="E5DFEC" w:themeFill="accent4" w:themeFillTint="33"/>
            <w:vAlign w:val="center"/>
          </w:tcPr>
          <w:p w14:paraId="235F113D"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178 mg</w:t>
            </w:r>
          </w:p>
        </w:tc>
      </w:tr>
      <w:tr w:rsidR="00F327EB" w:rsidRPr="003608C1" w14:paraId="2E2AA4CC" w14:textId="77777777" w:rsidTr="008B2050">
        <w:tc>
          <w:tcPr>
            <w:tcW w:w="4957" w:type="dxa"/>
            <w:shd w:val="clear" w:color="auto" w:fill="E5DFEC" w:themeFill="accent4" w:themeFillTint="33"/>
            <w:vAlign w:val="center"/>
          </w:tcPr>
          <w:p w14:paraId="549CEDF9"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HOOC-CH</w:t>
            </w:r>
            <w:r w:rsidRPr="003608C1">
              <w:rPr>
                <w:rFonts w:eastAsia="Calibri" w:cs="Times New Roman"/>
                <w:szCs w:val="24"/>
                <w:vertAlign w:val="subscript"/>
              </w:rPr>
              <w:t>2</w:t>
            </w:r>
            <w:r w:rsidRPr="003608C1">
              <w:rPr>
                <w:rFonts w:eastAsia="Calibri" w:cs="Times New Roman"/>
                <w:szCs w:val="24"/>
              </w:rPr>
              <w:t>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23623FB4"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Glu</w:t>
            </w:r>
          </w:p>
        </w:tc>
        <w:tc>
          <w:tcPr>
            <w:tcW w:w="2403" w:type="dxa"/>
            <w:shd w:val="clear" w:color="auto" w:fill="E5DFEC" w:themeFill="accent4" w:themeFillTint="33"/>
            <w:vAlign w:val="center"/>
          </w:tcPr>
          <w:p w14:paraId="0B32927E"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44 mg</w:t>
            </w:r>
          </w:p>
        </w:tc>
      </w:tr>
      <w:tr w:rsidR="00F327EB" w:rsidRPr="003608C1" w14:paraId="69B15367" w14:textId="77777777" w:rsidTr="008B2050">
        <w:tc>
          <w:tcPr>
            <w:tcW w:w="4957" w:type="dxa"/>
            <w:shd w:val="clear" w:color="auto" w:fill="E5DFEC" w:themeFill="accent4" w:themeFillTint="33"/>
            <w:vAlign w:val="center"/>
          </w:tcPr>
          <w:p w14:paraId="3500E25A"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HS-CH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7DF87208"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Cys</w:t>
            </w:r>
          </w:p>
        </w:tc>
        <w:tc>
          <w:tcPr>
            <w:tcW w:w="2403" w:type="dxa"/>
            <w:shd w:val="clear" w:color="auto" w:fill="E5DFEC" w:themeFill="accent4" w:themeFillTint="33"/>
            <w:vAlign w:val="center"/>
          </w:tcPr>
          <w:p w14:paraId="3F3B86DB"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48 mg</w:t>
            </w:r>
          </w:p>
        </w:tc>
      </w:tr>
      <w:tr w:rsidR="00F327EB" w:rsidRPr="003608C1" w14:paraId="22930774" w14:textId="77777777" w:rsidTr="008B2050">
        <w:tc>
          <w:tcPr>
            <w:tcW w:w="4957" w:type="dxa"/>
            <w:shd w:val="clear" w:color="auto" w:fill="E5DFEC" w:themeFill="accent4" w:themeFillTint="33"/>
            <w:vAlign w:val="center"/>
          </w:tcPr>
          <w:p w14:paraId="52D97A12"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HO-CH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7C2CF4B4"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Ser</w:t>
            </w:r>
          </w:p>
        </w:tc>
        <w:tc>
          <w:tcPr>
            <w:tcW w:w="2403" w:type="dxa"/>
            <w:shd w:val="clear" w:color="auto" w:fill="E5DFEC" w:themeFill="accent4" w:themeFillTint="33"/>
            <w:vAlign w:val="center"/>
          </w:tcPr>
          <w:p w14:paraId="63B49A5F"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105 mg</w:t>
            </w:r>
          </w:p>
        </w:tc>
      </w:tr>
      <w:tr w:rsidR="00F327EB" w:rsidRPr="003608C1" w14:paraId="5B731D9E" w14:textId="77777777" w:rsidTr="008B2050">
        <w:tc>
          <w:tcPr>
            <w:tcW w:w="4957" w:type="dxa"/>
            <w:shd w:val="clear" w:color="auto" w:fill="E5DFEC" w:themeFill="accent4" w:themeFillTint="33"/>
            <w:vAlign w:val="center"/>
          </w:tcPr>
          <w:p w14:paraId="7D91B7EA"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HOOC-CH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5A4996D9"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Asp</w:t>
            </w:r>
          </w:p>
        </w:tc>
        <w:tc>
          <w:tcPr>
            <w:tcW w:w="2403" w:type="dxa"/>
            <w:shd w:val="clear" w:color="auto" w:fill="E5DFEC" w:themeFill="accent4" w:themeFillTint="33"/>
            <w:vAlign w:val="center"/>
          </w:tcPr>
          <w:p w14:paraId="542CF300"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131 mg</w:t>
            </w:r>
          </w:p>
        </w:tc>
      </w:tr>
      <w:tr w:rsidR="00F327EB" w:rsidRPr="003608C1" w14:paraId="2CE4725C" w14:textId="77777777" w:rsidTr="008B2050">
        <w:tc>
          <w:tcPr>
            <w:tcW w:w="4957" w:type="dxa"/>
            <w:shd w:val="clear" w:color="auto" w:fill="E5DFEC" w:themeFill="accent4" w:themeFillTint="33"/>
            <w:vAlign w:val="center"/>
          </w:tcPr>
          <w:p w14:paraId="6A440F56"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(CH</w:t>
            </w:r>
            <w:r w:rsidRPr="003608C1">
              <w:rPr>
                <w:rFonts w:eastAsia="Calibri" w:cs="Times New Roman"/>
                <w:szCs w:val="24"/>
                <w:vertAlign w:val="subscript"/>
              </w:rPr>
              <w:t>3</w:t>
            </w:r>
            <w:r w:rsidRPr="003608C1">
              <w:rPr>
                <w:rFonts w:eastAsia="Calibri" w:cs="Times New Roman"/>
                <w:szCs w:val="24"/>
              </w:rPr>
              <w:t>)</w:t>
            </w:r>
            <w:r w:rsidRPr="003608C1">
              <w:rPr>
                <w:rFonts w:eastAsia="Calibri" w:cs="Times New Roman"/>
                <w:szCs w:val="24"/>
                <w:vertAlign w:val="subscript"/>
              </w:rPr>
              <w:t>2</w:t>
            </w:r>
            <w:r w:rsidRPr="003608C1">
              <w:rPr>
                <w:rFonts w:eastAsia="Calibri" w:cs="Times New Roman"/>
                <w:szCs w:val="24"/>
              </w:rPr>
              <w:t>CH-CH(NH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500D4762"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Val</w:t>
            </w:r>
          </w:p>
        </w:tc>
        <w:tc>
          <w:tcPr>
            <w:tcW w:w="2403" w:type="dxa"/>
            <w:shd w:val="clear" w:color="auto" w:fill="E5DFEC" w:themeFill="accent4" w:themeFillTint="33"/>
            <w:vAlign w:val="center"/>
          </w:tcPr>
          <w:p w14:paraId="28785F15"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47 mg</w:t>
            </w:r>
          </w:p>
        </w:tc>
      </w:tr>
      <w:tr w:rsidR="00F327EB" w:rsidRPr="003608C1" w14:paraId="714C3A54" w14:textId="77777777" w:rsidTr="008B2050">
        <w:tc>
          <w:tcPr>
            <w:tcW w:w="4957" w:type="dxa"/>
            <w:shd w:val="clear" w:color="auto" w:fill="E5DFEC" w:themeFill="accent4" w:themeFillTint="33"/>
            <w:vAlign w:val="center"/>
          </w:tcPr>
          <w:p w14:paraId="53040312"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H</w:t>
            </w:r>
            <w:r w:rsidRPr="003608C1">
              <w:rPr>
                <w:rFonts w:eastAsia="Calibri" w:cs="Times New Roman"/>
                <w:szCs w:val="24"/>
                <w:vertAlign w:val="subscript"/>
              </w:rPr>
              <w:t>2</w:t>
            </w:r>
            <w:r w:rsidRPr="003608C1">
              <w:rPr>
                <w:rFonts w:eastAsia="Calibri" w:cs="Times New Roman"/>
                <w:szCs w:val="24"/>
              </w:rPr>
              <w:t>N-[CH</w:t>
            </w:r>
            <w:r w:rsidRPr="003608C1">
              <w:rPr>
                <w:rFonts w:eastAsia="Calibri" w:cs="Times New Roman"/>
                <w:szCs w:val="24"/>
                <w:vertAlign w:val="subscript"/>
              </w:rPr>
              <w:t>2</w:t>
            </w:r>
            <w:r w:rsidRPr="003608C1">
              <w:rPr>
                <w:rFonts w:eastAsia="Calibri" w:cs="Times New Roman"/>
                <w:szCs w:val="24"/>
              </w:rPr>
              <w:t>]</w:t>
            </w:r>
            <w:r w:rsidRPr="003608C1">
              <w:rPr>
                <w:rFonts w:eastAsia="Calibri" w:cs="Times New Roman"/>
                <w:szCs w:val="24"/>
                <w:vertAlign w:val="subscript"/>
              </w:rPr>
              <w:t>4</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5BF6A699"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Lys</w:t>
            </w:r>
          </w:p>
        </w:tc>
        <w:tc>
          <w:tcPr>
            <w:tcW w:w="2403" w:type="dxa"/>
            <w:shd w:val="clear" w:color="auto" w:fill="E5DFEC" w:themeFill="accent4" w:themeFillTint="33"/>
            <w:vAlign w:val="center"/>
          </w:tcPr>
          <w:p w14:paraId="20622C5A" w14:textId="77777777" w:rsidR="00F327EB" w:rsidRPr="003608C1" w:rsidRDefault="00F327EB" w:rsidP="006460D9">
            <w:pPr>
              <w:tabs>
                <w:tab w:val="left" w:pos="284"/>
              </w:tabs>
              <w:spacing w:after="0" w:line="264" w:lineRule="auto"/>
              <w:jc w:val="center"/>
              <w:rPr>
                <w:rFonts w:eastAsia="Calibri" w:cs="Times New Roman"/>
                <w:szCs w:val="24"/>
              </w:rPr>
            </w:pPr>
            <w:r w:rsidRPr="003608C1">
              <w:rPr>
                <w:rFonts w:eastAsia="Calibri" w:cs="Times New Roman"/>
                <w:szCs w:val="24"/>
              </w:rPr>
              <w:t>44 mg</w:t>
            </w:r>
          </w:p>
        </w:tc>
      </w:tr>
    </w:tbl>
    <w:p w14:paraId="1466AD37" w14:textId="77777777" w:rsidR="00F327EB" w:rsidRPr="003608C1" w:rsidRDefault="00F327EB" w:rsidP="006460D9">
      <w:pPr>
        <w:tabs>
          <w:tab w:val="left" w:pos="283"/>
        </w:tabs>
        <w:spacing w:after="0" w:line="264" w:lineRule="auto"/>
        <w:rPr>
          <w:rFonts w:ascii="Times New Roman" w:hAnsi="Times New Roman" w:cs="Times New Roman"/>
          <w:b/>
          <w:sz w:val="24"/>
          <w:szCs w:val="24"/>
        </w:rPr>
      </w:pPr>
      <w:r w:rsidRPr="003608C1">
        <w:rPr>
          <w:rFonts w:ascii="Times New Roman" w:hAnsi="Times New Roman" w:cs="Times New Roman"/>
          <w:b/>
          <w:sz w:val="24"/>
          <w:szCs w:val="24"/>
        </w:rPr>
        <w:tab/>
      </w:r>
    </w:p>
    <w:p w14:paraId="420FE4D5" w14:textId="77777777" w:rsidR="00F327EB" w:rsidRPr="003608C1" w:rsidRDefault="00F327EB" w:rsidP="006460D9">
      <w:pPr>
        <w:tabs>
          <w:tab w:val="left" w:pos="283"/>
        </w:tabs>
        <w:spacing w:after="0" w:line="264"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rPr>
        <w:t>Có thể dựa vào tính chất điện di để tách riêng từng amino acid trong bảng kết quả trên.</w:t>
      </w:r>
    </w:p>
    <w:p w14:paraId="76CA8EA6" w14:textId="77777777" w:rsidR="00F327EB" w:rsidRPr="003608C1" w:rsidRDefault="00F327EB" w:rsidP="006460D9">
      <w:pPr>
        <w:tabs>
          <w:tab w:val="left" w:pos="283"/>
        </w:tabs>
        <w:spacing w:after="0" w:line="264" w:lineRule="auto"/>
        <w:rPr>
          <w:rFonts w:ascii="Times New Roman" w:hAnsi="Times New Roman" w:cs="Times New Roman"/>
          <w:sz w:val="24"/>
          <w:szCs w:val="24"/>
        </w:rPr>
      </w:pPr>
      <w:r w:rsidRPr="003608C1">
        <w:rPr>
          <w:rFonts w:ascii="Times New Roman" w:hAnsi="Times New Roman" w:cs="Times New Roman"/>
          <w:b/>
          <w:sz w:val="24"/>
          <w:szCs w:val="24"/>
        </w:rPr>
        <w:lastRenderedPageBreak/>
        <w:tab/>
      </w:r>
      <w:r w:rsidRPr="003317EB">
        <w:rPr>
          <w:rFonts w:ascii="Times New Roman" w:hAnsi="Times New Roman" w:cs="Times New Roman"/>
          <w:b/>
          <w:color w:val="0070C0"/>
          <w:sz w:val="24"/>
          <w:szCs w:val="24"/>
        </w:rPr>
        <w:t xml:space="preserve">b) </w:t>
      </w:r>
      <w:r w:rsidRPr="003608C1">
        <w:rPr>
          <w:rFonts w:ascii="Times New Roman" w:eastAsia="Calibri" w:hAnsi="Times New Roman" w:cs="Times New Roman"/>
          <w:bCs/>
          <w:sz w:val="24"/>
          <w:szCs w:val="24"/>
        </w:rPr>
        <w:t xml:space="preserve">Trong các amino acid ở trên, </w:t>
      </w:r>
      <w:r w:rsidRPr="003608C1">
        <w:rPr>
          <w:rFonts w:ascii="Times New Roman" w:hAnsi="Times New Roman" w:cs="Times New Roman"/>
          <w:bCs/>
          <w:sz w:val="24"/>
          <w:szCs w:val="24"/>
          <w:shd w:val="clear" w:color="auto" w:fill="FFFFFF"/>
        </w:rPr>
        <w:t>lysine (Lys) là một trong những amino acid </w:t>
      </w:r>
      <w:r w:rsidRPr="003608C1">
        <w:rPr>
          <w:rFonts w:ascii="Times New Roman" w:hAnsi="Times New Roman" w:cs="Times New Roman"/>
          <w:bCs/>
          <w:sz w:val="24"/>
          <w:szCs w:val="24"/>
        </w:rPr>
        <w:t>đóng vai trò quan trọng cho quá trình xây dựng và tạo ra các mạch máu mới trong cơ thể</w:t>
      </w:r>
      <w:r w:rsidRPr="003608C1">
        <w:rPr>
          <w:rFonts w:ascii="Times New Roman" w:eastAsia="Calibri" w:hAnsi="Times New Roman" w:cs="Times New Roman"/>
          <w:bCs/>
          <w:sz w:val="24"/>
          <w:szCs w:val="24"/>
        </w:rPr>
        <w:t xml:space="preserve">; </w:t>
      </w:r>
      <w:r w:rsidRPr="003608C1">
        <w:rPr>
          <w:rFonts w:ascii="Times New Roman" w:eastAsia="Calibri" w:hAnsi="Times New Roman" w:cs="Times New Roman"/>
          <w:bCs/>
          <w:sz w:val="24"/>
          <w:szCs w:val="24"/>
          <w:lang w:val="fr-FR"/>
        </w:rPr>
        <w:t>ở pH = 6, lysine tồn tại dạng cation.</w:t>
      </w:r>
    </w:p>
    <w:p w14:paraId="53CF7D40" w14:textId="77777777" w:rsidR="00F327EB" w:rsidRPr="003608C1" w:rsidRDefault="00F327EB" w:rsidP="006460D9">
      <w:pPr>
        <w:tabs>
          <w:tab w:val="left" w:pos="283"/>
        </w:tabs>
        <w:spacing w:after="0" w:line="264"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bCs/>
          <w:sz w:val="24"/>
          <w:szCs w:val="24"/>
          <w:lang w:val="fr-FR"/>
        </w:rPr>
        <w:t xml:space="preserve">Tỉ lệ số mol </w:t>
      </w:r>
      <w:r w:rsidRPr="003608C1">
        <w:rPr>
          <w:rFonts w:ascii="Times New Roman" w:eastAsia="Calibri" w:hAnsi="Times New Roman" w:cs="Times New Roman"/>
          <w:bCs/>
          <w:sz w:val="24"/>
          <w:szCs w:val="24"/>
          <w:lang w:val="fr-FR"/>
        </w:rPr>
        <w:t>Ala : Ser trong bảng trên tương ứng là 2 : 1.</w:t>
      </w:r>
    </w:p>
    <w:p w14:paraId="5A04DF55" w14:textId="77777777" w:rsidR="00F327EB" w:rsidRPr="003608C1" w:rsidRDefault="00F327EB" w:rsidP="006460D9">
      <w:pPr>
        <w:tabs>
          <w:tab w:val="left" w:pos="283"/>
        </w:tabs>
        <w:spacing w:after="0" w:line="264"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eastAsia="Calibri" w:hAnsi="Times New Roman" w:cs="Times New Roman"/>
          <w:bCs/>
          <w:sz w:val="24"/>
          <w:szCs w:val="24"/>
        </w:rPr>
        <w:t xml:space="preserve">Nếu phân tử khối của protein này là 50 000 thì số mắt xích </w:t>
      </w:r>
      <w:r w:rsidRPr="003608C1">
        <w:rPr>
          <w:rFonts w:ascii="Times New Roman" w:eastAsia="Calibri" w:hAnsi="Times New Roman" w:cs="Times New Roman"/>
          <w:bCs/>
          <w:sz w:val="24"/>
          <w:szCs w:val="24"/>
          <w:lang w:val="fr-FR"/>
        </w:rPr>
        <w:t xml:space="preserve">trong 1 phân tử protein ở trên là 200 Ala; 30 Glu; 40 Cys; 100 Ser; 100 Asp; 40 Val và 20 Lys </w:t>
      </w:r>
      <w:r w:rsidRPr="003608C1">
        <w:rPr>
          <w:rFonts w:ascii="Times New Roman" w:eastAsia="Calibri" w:hAnsi="Times New Roman" w:cs="Times New Roman"/>
          <w:i/>
          <w:iCs/>
          <w:sz w:val="24"/>
          <w:szCs w:val="24"/>
        </w:rPr>
        <w:t>(làm tròn kết quả đến hàng đơn vị).</w:t>
      </w:r>
    </w:p>
    <w:p w14:paraId="07F8ACFA" w14:textId="77777777" w:rsidR="00F327EB" w:rsidRPr="003608C1" w:rsidRDefault="00F327EB" w:rsidP="006460D9">
      <w:pPr>
        <w:spacing w:after="0" w:line="264" w:lineRule="auto"/>
        <w:rPr>
          <w:rFonts w:ascii="Times New Roman" w:hAnsi="Times New Roman" w:cs="Times New Roman"/>
          <w:sz w:val="24"/>
          <w:szCs w:val="24"/>
        </w:rPr>
      </w:pPr>
      <w:r w:rsidRPr="003317EB">
        <w:rPr>
          <w:rFonts w:ascii="Times New Roman" w:hAnsi="Times New Roman" w:cs="Times New Roman"/>
          <w:b/>
          <w:color w:val="C00000"/>
          <w:sz w:val="24"/>
          <w:szCs w:val="24"/>
        </w:rPr>
        <w:t>Câu 3.</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(Hóa 12- Chương 5 Pin điện và điện phân)</w:t>
      </w:r>
    </w:p>
    <w:p w14:paraId="6A10B847" w14:textId="77777777" w:rsidR="00F327EB" w:rsidRPr="003608C1" w:rsidRDefault="00F327EB" w:rsidP="006460D9">
      <w:pPr>
        <w:spacing w:after="0" w:line="264" w:lineRule="auto"/>
        <w:rPr>
          <w:rFonts w:ascii="Times New Roman" w:hAnsi="Times New Roman" w:cs="Times New Roman"/>
          <w:sz w:val="24"/>
          <w:szCs w:val="24"/>
        </w:rPr>
      </w:pPr>
      <w:r w:rsidRPr="003608C1">
        <w:rPr>
          <w:rFonts w:ascii="Times New Roman" w:hAnsi="Times New Roman" w:cs="Times New Roman"/>
          <w:sz w:val="24"/>
          <w:szCs w:val="24"/>
        </w:rPr>
        <w:t>Một pin Galvani Zn – Cu có cấu tạo như sau:</w:t>
      </w:r>
    </w:p>
    <w:p w14:paraId="1E7A643F" w14:textId="77777777" w:rsidR="00F327EB" w:rsidRPr="003608C1" w:rsidRDefault="00F327EB" w:rsidP="006460D9">
      <w:pPr>
        <w:tabs>
          <w:tab w:val="left" w:pos="283"/>
          <w:tab w:val="left" w:pos="2835"/>
          <w:tab w:val="left" w:pos="5386"/>
          <w:tab w:val="left" w:pos="7937"/>
        </w:tabs>
        <w:spacing w:after="0" w:line="264" w:lineRule="auto"/>
        <w:ind w:firstLine="283"/>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42A8DF16" wp14:editId="63833079">
            <wp:extent cx="2846465" cy="1657350"/>
            <wp:effectExtent l="0" t="0" r="0" b="0"/>
            <wp:docPr id="18" name="Picture 14" descr="Một pin Galvani có cấu tạo như sau: [đã giải] – Học Hó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ột pin Galvani có cấu tạo như sau: [đã giải] – Học Hóa Online"/>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2883932" cy="1679165"/>
                    </a:xfrm>
                    <a:prstGeom prst="rect">
                      <a:avLst/>
                    </a:prstGeom>
                    <a:noFill/>
                    <a:ln>
                      <a:noFill/>
                    </a:ln>
                  </pic:spPr>
                </pic:pic>
              </a:graphicData>
            </a:graphic>
          </wp:inline>
        </w:drawing>
      </w:r>
    </w:p>
    <w:p w14:paraId="5864804E" w14:textId="77777777" w:rsidR="00F327EB" w:rsidRPr="003608C1" w:rsidRDefault="00F327EB" w:rsidP="006460D9">
      <w:pPr>
        <w:tabs>
          <w:tab w:val="left" w:pos="283"/>
          <w:tab w:val="left" w:pos="2835"/>
          <w:tab w:val="left" w:pos="5386"/>
          <w:tab w:val="left" w:pos="7937"/>
        </w:tabs>
        <w:spacing w:after="0" w:line="264" w:lineRule="auto"/>
        <w:ind w:firstLine="283"/>
        <w:rPr>
          <w:rFonts w:ascii="Times New Roman" w:hAnsi="Times New Roman" w:cs="Times New Roman"/>
          <w:sz w:val="24"/>
          <w:szCs w:val="24"/>
        </w:rPr>
      </w:pPr>
      <w:r w:rsidRPr="003608C1">
        <w:rPr>
          <w:rFonts w:ascii="Times New Roman" w:hAnsi="Times New Roman" w:cs="Times New Roman"/>
          <w:sz w:val="24"/>
          <w:szCs w:val="24"/>
        </w:rPr>
        <w:t xml:space="preserve">Trong đó, màng bán thấm chỉ cho nước và các anion đi qua. Biết rằng thể tích của các dung dịch đều là 0,50 L và nồng độ chất tan trong dung dịch là 1,00 M. Cho biết </w:t>
      </w:r>
      <w:r w:rsidRPr="003608C1">
        <w:rPr>
          <w:rFonts w:ascii="Times New Roman" w:hAnsi="Times New Roman" w:cs="Times New Roman"/>
          <w:position w:val="-14"/>
          <w:sz w:val="24"/>
          <w:szCs w:val="24"/>
        </w:rPr>
        <w:object w:dxaOrig="1960" w:dyaOrig="400" w14:anchorId="0EDADFBC">
          <v:shape id="_x0000_i1165" type="#_x0000_t75" style="width:96.75pt;height:19.5pt" o:ole="">
            <v:imagedata r:id="rId268" o:title=""/>
          </v:shape>
          <o:OLEObject Type="Embed" ProgID="Equation.DSMT4" ShapeID="_x0000_i1165" DrawAspect="Content" ObjectID="_1833292318" r:id="rId269"/>
        </w:object>
      </w:r>
      <w:r w:rsidRPr="003608C1">
        <w:rPr>
          <w:rFonts w:ascii="Times New Roman" w:hAnsi="Times New Roman" w:cs="Times New Roman"/>
          <w:sz w:val="24"/>
          <w:szCs w:val="24"/>
        </w:rPr>
        <w:t xml:space="preserve">; </w:t>
      </w:r>
      <w:r w:rsidRPr="003608C1">
        <w:rPr>
          <w:rFonts w:ascii="Times New Roman" w:hAnsi="Times New Roman" w:cs="Times New Roman"/>
          <w:position w:val="-14"/>
          <w:sz w:val="24"/>
          <w:szCs w:val="24"/>
        </w:rPr>
        <w:object w:dxaOrig="1939" w:dyaOrig="400" w14:anchorId="7DC5E6D1">
          <v:shape id="_x0000_i1166" type="#_x0000_t75" style="width:97.5pt;height:19.5pt" o:ole="">
            <v:imagedata r:id="rId270" o:title=""/>
          </v:shape>
          <o:OLEObject Type="Embed" ProgID="Equation.DSMT4" ShapeID="_x0000_i1166" DrawAspect="Content" ObjectID="_1833292319" r:id="rId271"/>
        </w:object>
      </w:r>
      <w:r w:rsidRPr="003608C1">
        <w:rPr>
          <w:rFonts w:ascii="Times New Roman" w:hAnsi="Times New Roman" w:cs="Times New Roman"/>
          <w:sz w:val="24"/>
          <w:szCs w:val="24"/>
        </w:rPr>
        <w:t>.</w:t>
      </w:r>
    </w:p>
    <w:p w14:paraId="229B0BC0" w14:textId="77777777" w:rsidR="00F327EB" w:rsidRPr="003608C1" w:rsidRDefault="00F327EB" w:rsidP="006460D9">
      <w:pPr>
        <w:tabs>
          <w:tab w:val="left" w:pos="283"/>
        </w:tabs>
        <w:spacing w:after="0" w:line="264" w:lineRule="auto"/>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a) </w:t>
      </w:r>
      <w:r w:rsidRPr="003608C1">
        <w:rPr>
          <w:rFonts w:ascii="Times New Roman" w:hAnsi="Times New Roman" w:cs="Times New Roman"/>
          <w:sz w:val="24"/>
          <w:szCs w:val="24"/>
        </w:rPr>
        <w:t>Khối lượng điện cực zinc (Zn) giảm đúng bằng khối lượng điện cực copper (Cu) tăng.</w:t>
      </w:r>
    </w:p>
    <w:p w14:paraId="311E8F4E" w14:textId="77777777" w:rsidR="00F327EB" w:rsidRPr="003608C1" w:rsidRDefault="00F327EB" w:rsidP="006460D9">
      <w:pPr>
        <w:tabs>
          <w:tab w:val="left" w:pos="283"/>
        </w:tabs>
        <w:spacing w:after="0" w:line="264" w:lineRule="auto"/>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b) </w:t>
      </w:r>
      <w:r w:rsidRPr="003608C1">
        <w:rPr>
          <w:rFonts w:ascii="Times New Roman" w:hAnsi="Times New Roman" w:cs="Times New Roman"/>
          <w:sz w:val="24"/>
          <w:szCs w:val="24"/>
        </w:rPr>
        <w:t>Sử dụng một pin Galvani với điện cực Zn – Cu để thắp sáng một bóng đèn nhỏ với cường độ dòng điện chạy qua là I = 0,02</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Nếu điện cực kẽm hao mòn 0,2 mol do pin phóng điện thì thời gian tối đa mà pin thắp sáng được bóng đèn là 268 giờ. </w:t>
      </w:r>
      <w:r w:rsidRPr="003608C1">
        <w:rPr>
          <w:rFonts w:ascii="Times New Roman" w:hAnsi="Times New Roman" w:cs="Times New Roman"/>
          <w:i/>
          <w:iCs/>
          <w:sz w:val="24"/>
          <w:szCs w:val="24"/>
        </w:rPr>
        <w:t>(Làm tròn kết quả đến hàng đơn vị)</w:t>
      </w:r>
      <w:r w:rsidRPr="003608C1">
        <w:rPr>
          <w:rFonts w:ascii="Times New Roman" w:hAnsi="Times New Roman" w:cs="Times New Roman"/>
          <w:sz w:val="24"/>
          <w:szCs w:val="24"/>
        </w:rPr>
        <w:t xml:space="preserve">. Biết </w:t>
      </w:r>
      <w:r w:rsidRPr="003608C1">
        <w:rPr>
          <w:rFonts w:ascii="Times New Roman" w:hAnsi="Times New Roman" w:cs="Times New Roman"/>
          <w:position w:val="-10"/>
          <w:sz w:val="24"/>
          <w:szCs w:val="24"/>
        </w:rPr>
        <w:object w:dxaOrig="1300" w:dyaOrig="320" w14:anchorId="2C34D09F">
          <v:shape id="_x0000_i1167" type="#_x0000_t75" style="width:65.25pt;height:16.5pt" o:ole="">
            <v:imagedata r:id="rId272" o:title=""/>
          </v:shape>
          <o:OLEObject Type="Embed" ProgID="Equation.DSMT4" ShapeID="_x0000_i1167" DrawAspect="Content" ObjectID="_1833292320" r:id="rId273"/>
        </w:object>
      </w:r>
      <w:r w:rsidRPr="003608C1">
        <w:rPr>
          <w:rFonts w:ascii="Times New Roman" w:hAnsi="Times New Roman" w:cs="Times New Roman"/>
          <w:sz w:val="24"/>
          <w:szCs w:val="24"/>
        </w:rPr>
        <w:t>, trong đó: Q là điện lượng (C), n là số mol electron đi qua dây dẫn, I là cường độ dòng điện (A), t là thời gian (giây), F là hằng số Faraday (96500 C/mol).</w:t>
      </w:r>
    </w:p>
    <w:p w14:paraId="7C6C72E8" w14:textId="77777777" w:rsidR="00F327EB" w:rsidRPr="003608C1" w:rsidRDefault="00F327EB" w:rsidP="006460D9">
      <w:pPr>
        <w:tabs>
          <w:tab w:val="left" w:pos="283"/>
        </w:tabs>
        <w:spacing w:after="0" w:line="264" w:lineRule="auto"/>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c) </w:t>
      </w:r>
      <w:r w:rsidRPr="003608C1">
        <w:rPr>
          <w:rFonts w:ascii="Times New Roman" w:hAnsi="Times New Roman" w:cs="Times New Roman"/>
          <w:sz w:val="24"/>
          <w:szCs w:val="24"/>
        </w:rPr>
        <w:t>Nồng độ 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(aq) trong dung dịch ZnSO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tăng và trong dung dịch CuSO</w:t>
      </w:r>
      <w:r w:rsidRPr="003608C1">
        <w:rPr>
          <w:rFonts w:ascii="Times New Roman" w:hAnsi="Times New Roman" w:cs="Times New Roman"/>
          <w:sz w:val="24"/>
          <w:szCs w:val="24"/>
          <w:vertAlign w:val="subscript"/>
        </w:rPr>
        <w:t xml:space="preserve">4 </w:t>
      </w:r>
      <w:r w:rsidRPr="003608C1">
        <w:rPr>
          <w:rFonts w:ascii="Times New Roman" w:hAnsi="Times New Roman" w:cs="Times New Roman"/>
          <w:sz w:val="24"/>
          <w:szCs w:val="24"/>
        </w:rPr>
        <w:t>giảm dần.</w:t>
      </w:r>
    </w:p>
    <w:p w14:paraId="67812ABC" w14:textId="77777777" w:rsidR="00F327EB" w:rsidRPr="003608C1" w:rsidRDefault="00F327EB" w:rsidP="006460D9">
      <w:pPr>
        <w:tabs>
          <w:tab w:val="left" w:pos="283"/>
        </w:tabs>
        <w:spacing w:after="0" w:line="264" w:lineRule="auto"/>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d) </w:t>
      </w:r>
      <w:r w:rsidRPr="003608C1">
        <w:rPr>
          <w:rFonts w:ascii="Times New Roman" w:hAnsi="Times New Roman" w:cs="Times New Roman"/>
          <w:sz w:val="24"/>
          <w:szCs w:val="24"/>
        </w:rPr>
        <w:t>Sức điện động chuẩn của pin là 1,103V.</w:t>
      </w:r>
    </w:p>
    <w:p w14:paraId="61516342" w14:textId="77777777" w:rsidR="00F327EB" w:rsidRPr="003608C1" w:rsidRDefault="00F327EB" w:rsidP="006460D9">
      <w:pPr>
        <w:spacing w:after="0" w:line="264" w:lineRule="auto"/>
        <w:rPr>
          <w:rFonts w:ascii="Times New Roman" w:hAnsi="Times New Roman" w:cs="Times New Roman"/>
          <w:sz w:val="24"/>
          <w:szCs w:val="24"/>
        </w:rPr>
      </w:pPr>
      <w:r w:rsidRPr="003317EB">
        <w:rPr>
          <w:rFonts w:ascii="Times New Roman" w:hAnsi="Times New Roman" w:cs="Times New Roman"/>
          <w:b/>
          <w:color w:val="C00000"/>
          <w:sz w:val="24"/>
          <w:szCs w:val="24"/>
        </w:rPr>
        <w:t>Câu 4.</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(Hóa 12- Chương 7 KL IA, IIA)</w:t>
      </w:r>
    </w:p>
    <w:p w14:paraId="0A59C993" w14:textId="77777777" w:rsidR="00F327EB" w:rsidRPr="003608C1" w:rsidRDefault="00F327EB" w:rsidP="006460D9">
      <w:pPr>
        <w:tabs>
          <w:tab w:val="left" w:pos="274"/>
          <w:tab w:val="left" w:pos="2835"/>
          <w:tab w:val="left" w:pos="5387"/>
          <w:tab w:val="left" w:pos="7938"/>
        </w:tabs>
        <w:spacing w:after="0" w:line="264" w:lineRule="auto"/>
        <w:rPr>
          <w:rFonts w:ascii="Times New Roman" w:hAnsi="Times New Roman" w:cs="Times New Roman"/>
          <w:sz w:val="24"/>
          <w:szCs w:val="24"/>
        </w:rPr>
      </w:pPr>
      <w:r w:rsidRPr="003608C1">
        <w:rPr>
          <w:rFonts w:ascii="Times New Roman" w:hAnsi="Times New Roman" w:cs="Times New Roman"/>
          <w:sz w:val="24"/>
          <w:szCs w:val="24"/>
          <w:shd w:val="clear" w:color="auto" w:fill="FFFFFF"/>
        </w:rPr>
        <w:t xml:space="preserve">Trong công nghiệp sản xuất Na, quá trình điện phân được thực hiện trong bình điện phân Downs với hỗn hợp nóng chảy ở 600 – 650 </w:t>
      </w:r>
      <w:r w:rsidRPr="003608C1">
        <w:rPr>
          <w:rFonts w:ascii="Times New Roman" w:hAnsi="Times New Roman" w:cs="Times New Roman"/>
          <w:sz w:val="24"/>
          <w:szCs w:val="24"/>
          <w:shd w:val="clear" w:color="auto" w:fill="FFFFFF"/>
          <w:vertAlign w:val="superscript"/>
        </w:rPr>
        <w:t>o</w:t>
      </w:r>
      <w:r w:rsidRPr="003608C1">
        <w:rPr>
          <w:rFonts w:ascii="Times New Roman" w:hAnsi="Times New Roman" w:cs="Times New Roman"/>
          <w:sz w:val="24"/>
          <w:szCs w:val="24"/>
          <w:shd w:val="clear" w:color="auto" w:fill="FFFFFF"/>
        </w:rPr>
        <w:t>C gồm NaCl và CaCl</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 xml:space="preserve"> theo tỉ lệ khối lượng tương ứng khoảng 3: 2. Hiệu điện thế trong bình điện phân được duy trì trong khoảng 6 – 7 V, thu được kim loại tinh khiết ở cathode. Cường độ dòng điện chạy qua chất điện li nóng chảy từ 20 – 40 k</w:t>
      </w:r>
      <w:r w:rsidRPr="003317EB">
        <w:rPr>
          <w:rFonts w:ascii="Times New Roman" w:hAnsi="Times New Roman" w:cs="Times New Roman"/>
          <w:b/>
          <w:color w:val="0070C0"/>
          <w:sz w:val="24"/>
          <w:szCs w:val="24"/>
          <w:shd w:val="clear" w:color="auto" w:fill="FFFFFF"/>
        </w:rPr>
        <w:t xml:space="preserve">A. </w:t>
      </w:r>
      <w:r w:rsidRPr="003608C1">
        <w:rPr>
          <w:rFonts w:ascii="Times New Roman" w:hAnsi="Times New Roman" w:cs="Times New Roman"/>
          <w:sz w:val="24"/>
          <w:szCs w:val="24"/>
          <w:shd w:val="clear" w:color="auto" w:fill="FFFFFF"/>
        </w:rPr>
        <w:t>Cho nhiệt độ nóng chảy của NaCl và CaCl</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 xml:space="preserve"> lần lượt là 801 </w:t>
      </w:r>
      <w:r w:rsidRPr="003608C1">
        <w:rPr>
          <w:rFonts w:ascii="Times New Roman" w:hAnsi="Times New Roman" w:cs="Times New Roman"/>
          <w:sz w:val="24"/>
          <w:szCs w:val="24"/>
          <w:shd w:val="clear" w:color="auto" w:fill="FFFFFF"/>
          <w:vertAlign w:val="superscript"/>
        </w:rPr>
        <w:t>o</w:t>
      </w:r>
      <w:r w:rsidRPr="003608C1">
        <w:rPr>
          <w:rFonts w:ascii="Times New Roman" w:hAnsi="Times New Roman" w:cs="Times New Roman"/>
          <w:sz w:val="24"/>
          <w:szCs w:val="24"/>
          <w:shd w:val="clear" w:color="auto" w:fill="FFFFFF"/>
        </w:rPr>
        <w:t xml:space="preserve">C và 772 </w:t>
      </w:r>
      <w:r w:rsidRPr="003608C1">
        <w:rPr>
          <w:rFonts w:ascii="Times New Roman" w:hAnsi="Times New Roman" w:cs="Times New Roman"/>
          <w:sz w:val="24"/>
          <w:szCs w:val="24"/>
          <w:shd w:val="clear" w:color="auto" w:fill="FFFFFF"/>
          <w:vertAlign w:val="superscript"/>
        </w:rPr>
        <w:t>o</w:t>
      </w:r>
      <w:r w:rsidRPr="003608C1">
        <w:rPr>
          <w:rFonts w:ascii="Times New Roman" w:hAnsi="Times New Roman" w:cs="Times New Roman"/>
          <w:sz w:val="24"/>
          <w:szCs w:val="24"/>
          <w:shd w:val="clear" w:color="auto" w:fill="FFFFFF"/>
        </w:rPr>
        <w:t>C.</w:t>
      </w:r>
    </w:p>
    <w:p w14:paraId="3196C3C7" w14:textId="77777777" w:rsidR="00F327EB" w:rsidRPr="003608C1" w:rsidRDefault="00F327EB" w:rsidP="006460D9">
      <w:pPr>
        <w:spacing w:after="0" w:line="264"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color w:val="0070C0"/>
          <w:sz w:val="24"/>
          <w:szCs w:val="24"/>
        </w:rPr>
        <w:t xml:space="preserve">a) </w:t>
      </w:r>
      <w:r w:rsidRPr="003608C1">
        <w:rPr>
          <w:rFonts w:ascii="Times New Roman" w:eastAsia="Times New Roman" w:hAnsi="Times New Roman" w:cs="Times New Roman"/>
          <w:bCs/>
          <w:sz w:val="24"/>
          <w:szCs w:val="24"/>
        </w:rPr>
        <w:t xml:space="preserve">Sử dụng hỗn hợp muối giúp hạ nhiệt độ nóng chảy từ đó giảm được chi phí sản xuất. </w:t>
      </w:r>
    </w:p>
    <w:p w14:paraId="7FE165AE" w14:textId="77777777" w:rsidR="00F327EB" w:rsidRPr="003608C1" w:rsidRDefault="00F327EB" w:rsidP="006460D9">
      <w:pPr>
        <w:spacing w:after="0" w:line="264"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color w:val="0070C0"/>
          <w:sz w:val="24"/>
          <w:szCs w:val="24"/>
        </w:rPr>
        <w:t xml:space="preserve">b) </w:t>
      </w:r>
      <w:r w:rsidRPr="003608C1">
        <w:rPr>
          <w:rFonts w:ascii="Times New Roman" w:eastAsia="Times New Roman" w:hAnsi="Times New Roman" w:cs="Times New Roman"/>
          <w:bCs/>
          <w:sz w:val="24"/>
          <w:szCs w:val="24"/>
        </w:rPr>
        <w:t>Hai loại ion bị điện phân ở Cathode và Anode tương ứng là Cl</w:t>
      </w:r>
      <w:r w:rsidRPr="003608C1">
        <w:rPr>
          <w:rFonts w:ascii="Times New Roman" w:eastAsia="Times New Roman" w:hAnsi="Times New Roman" w:cs="Times New Roman"/>
          <w:bCs/>
          <w:sz w:val="24"/>
          <w:szCs w:val="24"/>
          <w:vertAlign w:val="superscript"/>
        </w:rPr>
        <w:t>-</w:t>
      </w:r>
      <w:r w:rsidRPr="003608C1">
        <w:rPr>
          <w:rFonts w:ascii="Times New Roman" w:eastAsia="Times New Roman" w:hAnsi="Times New Roman" w:cs="Times New Roman"/>
          <w:bCs/>
          <w:sz w:val="24"/>
          <w:szCs w:val="24"/>
        </w:rPr>
        <w:t xml:space="preserve"> và Na</w:t>
      </w:r>
      <w:r w:rsidRPr="003608C1">
        <w:rPr>
          <w:rFonts w:ascii="Times New Roman" w:eastAsia="Times New Roman" w:hAnsi="Times New Roman" w:cs="Times New Roman"/>
          <w:bCs/>
          <w:sz w:val="24"/>
          <w:szCs w:val="24"/>
          <w:vertAlign w:val="superscript"/>
        </w:rPr>
        <w:t>+</w:t>
      </w:r>
      <w:r w:rsidRPr="003608C1">
        <w:rPr>
          <w:rFonts w:ascii="Times New Roman" w:eastAsia="Times New Roman" w:hAnsi="Times New Roman" w:cs="Times New Roman"/>
          <w:bCs/>
          <w:sz w:val="24"/>
          <w:szCs w:val="24"/>
        </w:rPr>
        <w:t>.</w:t>
      </w:r>
    </w:p>
    <w:p w14:paraId="0506D3DA" w14:textId="77777777" w:rsidR="00F327EB" w:rsidRPr="003608C1" w:rsidRDefault="00F327EB" w:rsidP="006460D9">
      <w:pPr>
        <w:spacing w:after="0" w:line="264"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color w:val="0070C0"/>
          <w:sz w:val="24"/>
          <w:szCs w:val="24"/>
        </w:rPr>
        <w:t xml:space="preserve">c) </w:t>
      </w:r>
      <w:r w:rsidRPr="003608C1">
        <w:rPr>
          <w:rFonts w:ascii="Times New Roman" w:eastAsia="Times New Roman" w:hAnsi="Times New Roman" w:cs="Times New Roman"/>
          <w:bCs/>
          <w:sz w:val="24"/>
          <w:szCs w:val="24"/>
        </w:rPr>
        <w:t>Theo lý thuyết thì nếu điện phân trong 1 giờ, khối lượng Na thu được tối đa là 10,4456 kg.</w:t>
      </w:r>
    </w:p>
    <w:p w14:paraId="71FA0D9C" w14:textId="77777777" w:rsidR="00F327EB" w:rsidRPr="003608C1" w:rsidRDefault="00F327EB" w:rsidP="006460D9">
      <w:pPr>
        <w:spacing w:after="0" w:line="264" w:lineRule="auto"/>
        <w:rPr>
          <w:rFonts w:ascii="Times New Roman" w:hAnsi="Times New Roman" w:cs="Times New Roman"/>
          <w:sz w:val="24"/>
          <w:szCs w:val="24"/>
        </w:rPr>
      </w:pPr>
      <w:r w:rsidRPr="003317EB">
        <w:rPr>
          <w:rFonts w:ascii="Times New Roman" w:eastAsia="Times New Roman" w:hAnsi="Times New Roman" w:cs="Times New Roman"/>
          <w:b/>
          <w:color w:val="0070C0"/>
          <w:sz w:val="24"/>
          <w:szCs w:val="24"/>
        </w:rPr>
        <w:t xml:space="preserve">d) </w:t>
      </w:r>
      <w:r w:rsidRPr="003608C1">
        <w:rPr>
          <w:rFonts w:ascii="Times New Roman" w:eastAsia="Times New Roman" w:hAnsi="Times New Roman" w:cs="Times New Roman"/>
          <w:bCs/>
          <w:sz w:val="24"/>
          <w:szCs w:val="24"/>
        </w:rPr>
        <w:t>Trong quá trình điện phân cần bổ sung liên tục hỗn hợp phản ứng như ban đầu để đảm bảo tỉ lệ khối lượng hai muối luôn bằng 3 : 2.</w:t>
      </w:r>
    </w:p>
    <w:p w14:paraId="20E91B73" w14:textId="77777777" w:rsidR="00F327EB" w:rsidRPr="003608C1" w:rsidRDefault="00F327EB" w:rsidP="006460D9">
      <w:pPr>
        <w:spacing w:after="0" w:line="264" w:lineRule="auto"/>
        <w:rPr>
          <w:rFonts w:ascii="Times New Roman" w:eastAsia="等线" w:hAnsi="Times New Roman" w:cs="Times New Roman"/>
          <w:bCs/>
          <w:i/>
          <w:iCs/>
          <w:kern w:val="0"/>
          <w:sz w:val="24"/>
          <w:szCs w:val="24"/>
          <w:lang w:eastAsia="zh-CN"/>
          <w14:ligatures w14:val="none"/>
        </w:rPr>
      </w:pPr>
      <w:r w:rsidRPr="003608C1">
        <w:rPr>
          <w:rFonts w:ascii="Times New Roman" w:eastAsia="等线" w:hAnsi="Times New Roman" w:cs="Times New Roman"/>
          <w:b/>
          <w:bCs/>
          <w:i/>
          <w:iCs/>
          <w:kern w:val="0"/>
          <w:sz w:val="24"/>
          <w:szCs w:val="24"/>
          <w:lang w:eastAsia="zh-CN"/>
          <w14:ligatures w14:val="none"/>
        </w:rPr>
        <w:t xml:space="preserve">Phần 3: </w:t>
      </w:r>
      <w:r w:rsidRPr="003608C1">
        <w:rPr>
          <w:rFonts w:ascii="Times New Roman" w:eastAsia="等线" w:hAnsi="Times New Roman" w:cs="Times New Roman"/>
          <w:bCs/>
          <w:i/>
          <w:iCs/>
          <w:kern w:val="0"/>
          <w:sz w:val="24"/>
          <w:szCs w:val="24"/>
          <w:lang w:eastAsia="zh-CN"/>
          <w14:ligatures w14:val="none"/>
        </w:rPr>
        <w:t xml:space="preserve">Thí sinh trả lời ngắn từ câu 1 đến câu 6. </w:t>
      </w:r>
    </w:p>
    <w:p w14:paraId="29CED555" w14:textId="77777777" w:rsidR="00F327EB" w:rsidRPr="003608C1" w:rsidRDefault="00F327EB" w:rsidP="006460D9">
      <w:pPr>
        <w:spacing w:after="0" w:line="264" w:lineRule="auto"/>
        <w:rPr>
          <w:rFonts w:ascii="Times New Roman" w:hAnsi="Times New Roman" w:cs="Times New Roman"/>
          <w:sz w:val="24"/>
          <w:szCs w:val="24"/>
        </w:rPr>
      </w:pPr>
      <w:r w:rsidRPr="003317EB">
        <w:rPr>
          <w:rFonts w:ascii="Times New Roman" w:hAnsi="Times New Roman" w:cs="Times New Roman"/>
          <w:b/>
          <w:color w:val="C00000"/>
          <w:sz w:val="24"/>
          <w:szCs w:val="24"/>
        </w:rPr>
        <w:t>Câu 1.</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(Hóa 10- Chương V : Năng lượng hóa học)</w:t>
      </w:r>
    </w:p>
    <w:p w14:paraId="7EDAED73" w14:textId="77777777" w:rsidR="00F327EB" w:rsidRPr="003608C1" w:rsidRDefault="00F327EB" w:rsidP="006460D9">
      <w:pPr>
        <w:spacing w:after="0" w:line="264" w:lineRule="auto"/>
        <w:rPr>
          <w:rFonts w:ascii="Times New Roman" w:hAnsi="Times New Roman" w:cs="Times New Roman"/>
          <w:sz w:val="24"/>
          <w:szCs w:val="24"/>
        </w:rPr>
      </w:pPr>
      <w:r w:rsidRPr="003608C1">
        <w:rPr>
          <w:rFonts w:ascii="Times New Roman" w:hAnsi="Times New Roman" w:cs="Times New Roman"/>
          <w:sz w:val="24"/>
          <w:szCs w:val="24"/>
        </w:rPr>
        <w:t>Để sản xuất HNO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giai đoạn đầu người ta oxi hoá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có xúc tác Pt ở 900</w:t>
      </w:r>
      <w:r w:rsidRPr="003608C1">
        <w:rPr>
          <w:rFonts w:ascii="Times New Roman" w:hAnsi="Times New Roman" w:cs="Times New Roman"/>
          <w:sz w:val="24"/>
          <w:szCs w:val="24"/>
          <w:vertAlign w:val="superscript"/>
        </w:rPr>
        <w:t>0</w:t>
      </w:r>
      <w:r w:rsidRPr="003608C1">
        <w:rPr>
          <w:rFonts w:ascii="Times New Roman" w:hAnsi="Times New Roman" w:cs="Times New Roman"/>
          <w:sz w:val="24"/>
          <w:szCs w:val="24"/>
        </w:rPr>
        <w:t>C bằng oxygen không khí theo phản ứng:</w:t>
      </w:r>
    </w:p>
    <w:p w14:paraId="2FD4513C" w14:textId="77777777" w:rsidR="00F327EB" w:rsidRPr="003608C1" w:rsidRDefault="00F327EB" w:rsidP="006460D9">
      <w:pPr>
        <w:spacing w:after="0" w:line="264" w:lineRule="auto"/>
        <w:jc w:val="center"/>
        <w:rPr>
          <w:rFonts w:ascii="Times New Roman" w:hAnsi="Times New Roman" w:cs="Times New Roman"/>
          <w:sz w:val="24"/>
          <w:szCs w:val="24"/>
        </w:rPr>
      </w:pPr>
      <w:r w:rsidRPr="003608C1">
        <w:rPr>
          <w:rFonts w:ascii="Times New Roman" w:hAnsi="Times New Roman" w:cs="Times New Roman"/>
          <w:sz w:val="24"/>
          <w:szCs w:val="24"/>
        </w:rPr>
        <w:t>4NH</w:t>
      </w:r>
      <w:r w:rsidRPr="003608C1">
        <w:rPr>
          <w:rFonts w:ascii="Times New Roman" w:hAnsi="Times New Roman" w:cs="Times New Roman"/>
          <w:sz w:val="24"/>
          <w:szCs w:val="24"/>
          <w:vertAlign w:val="subscript"/>
        </w:rPr>
        <w:t>3 (g)</w:t>
      </w:r>
      <w:r w:rsidRPr="003608C1">
        <w:rPr>
          <w:rFonts w:ascii="Times New Roman" w:hAnsi="Times New Roman" w:cs="Times New Roman"/>
          <w:sz w:val="24"/>
          <w:szCs w:val="24"/>
        </w:rPr>
        <w:t xml:space="preserve"> + 5O</w:t>
      </w:r>
      <w:r w:rsidRPr="003608C1">
        <w:rPr>
          <w:rFonts w:ascii="Times New Roman" w:hAnsi="Times New Roman" w:cs="Times New Roman"/>
          <w:sz w:val="24"/>
          <w:szCs w:val="24"/>
          <w:vertAlign w:val="subscript"/>
        </w:rPr>
        <w:t>2 (g)</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4NO </w:t>
      </w:r>
      <w:r w:rsidRPr="003608C1">
        <w:rPr>
          <w:rFonts w:ascii="Times New Roman" w:hAnsi="Times New Roman" w:cs="Times New Roman"/>
          <w:sz w:val="24"/>
          <w:szCs w:val="24"/>
          <w:vertAlign w:val="subscript"/>
        </w:rPr>
        <w:t xml:space="preserve">(g) </w:t>
      </w:r>
      <w:r w:rsidRPr="003608C1">
        <w:rPr>
          <w:rFonts w:ascii="Times New Roman" w:hAnsi="Times New Roman" w:cs="Times New Roman"/>
          <w:sz w:val="24"/>
          <w:szCs w:val="24"/>
        </w:rPr>
        <w:t xml:space="preserve"> + 6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 xml:space="preserve"> (l)</w:t>
      </w:r>
      <w:r w:rsidRPr="003608C1">
        <w:rPr>
          <w:rFonts w:ascii="Times New Roman" w:hAnsi="Times New Roman" w:cs="Times New Roman"/>
          <w:sz w:val="24"/>
          <w:szCs w:val="24"/>
        </w:rPr>
        <w:t xml:space="preserve">   (*)</w:t>
      </w:r>
    </w:p>
    <w:p w14:paraId="7F3D3965" w14:textId="77777777" w:rsidR="00F327EB" w:rsidRPr="003608C1" w:rsidRDefault="00F327EB" w:rsidP="006460D9">
      <w:pPr>
        <w:spacing w:after="0" w:line="264" w:lineRule="auto"/>
        <w:rPr>
          <w:rFonts w:ascii="Times New Roman" w:hAnsi="Times New Roman" w:cs="Times New Roman"/>
          <w:sz w:val="24"/>
          <w:szCs w:val="24"/>
        </w:rPr>
      </w:pPr>
      <w:r w:rsidRPr="003608C1">
        <w:rPr>
          <w:rFonts w:ascii="Times New Roman" w:hAnsi="Times New Roman" w:cs="Times New Roman"/>
          <w:sz w:val="24"/>
          <w:szCs w:val="24"/>
        </w:rPr>
        <w:t>Cho bảng giá trị nhiệt tạo thành chuẩn của các chất như sau</w:t>
      </w:r>
    </w:p>
    <w:tbl>
      <w:tblPr>
        <w:tblStyle w:val="YoungMixTable"/>
        <w:tblW w:w="0" w:type="auto"/>
        <w:jc w:val="center"/>
        <w:tblInd w:w="0" w:type="dxa"/>
        <w:tblLook w:val="04A0" w:firstRow="1" w:lastRow="0" w:firstColumn="1" w:lastColumn="0" w:noHBand="0" w:noVBand="1"/>
      </w:tblPr>
      <w:tblGrid>
        <w:gridCol w:w="2252"/>
        <w:gridCol w:w="2252"/>
        <w:gridCol w:w="2253"/>
        <w:gridCol w:w="2253"/>
      </w:tblGrid>
      <w:tr w:rsidR="00F327EB" w:rsidRPr="003608C1" w14:paraId="33A169FC" w14:textId="77777777" w:rsidTr="008B2050">
        <w:trPr>
          <w:jc w:val="center"/>
        </w:trPr>
        <w:tc>
          <w:tcPr>
            <w:tcW w:w="2252" w:type="dxa"/>
          </w:tcPr>
          <w:p w14:paraId="6ACFC649" w14:textId="77777777" w:rsidR="00F327EB" w:rsidRPr="003608C1" w:rsidRDefault="00F327EB" w:rsidP="006460D9">
            <w:pPr>
              <w:spacing w:after="0" w:line="264" w:lineRule="auto"/>
              <w:jc w:val="center"/>
              <w:rPr>
                <w:rFonts w:cs="Times New Roman"/>
                <w:szCs w:val="24"/>
              </w:rPr>
            </w:pPr>
            <w:r w:rsidRPr="003608C1">
              <w:rPr>
                <w:rFonts w:cs="Times New Roman"/>
                <w:szCs w:val="24"/>
              </w:rPr>
              <w:t>Chất</w:t>
            </w:r>
          </w:p>
        </w:tc>
        <w:tc>
          <w:tcPr>
            <w:tcW w:w="2252" w:type="dxa"/>
          </w:tcPr>
          <w:p w14:paraId="3FF6BC41" w14:textId="77777777" w:rsidR="00F327EB" w:rsidRPr="003608C1" w:rsidRDefault="00F327EB" w:rsidP="006460D9">
            <w:pPr>
              <w:spacing w:after="0" w:line="264" w:lineRule="auto"/>
              <w:jc w:val="center"/>
              <w:rPr>
                <w:rFonts w:cs="Times New Roman"/>
                <w:szCs w:val="24"/>
              </w:rPr>
            </w:pPr>
            <w:r w:rsidRPr="003608C1">
              <w:rPr>
                <w:rFonts w:cs="Times New Roman"/>
                <w:szCs w:val="24"/>
              </w:rPr>
              <w:t>NH</w:t>
            </w:r>
            <w:r w:rsidRPr="003608C1">
              <w:rPr>
                <w:rFonts w:cs="Times New Roman"/>
                <w:szCs w:val="24"/>
                <w:vertAlign w:val="subscript"/>
              </w:rPr>
              <w:t>3</w:t>
            </w:r>
            <w:r w:rsidRPr="003608C1">
              <w:rPr>
                <w:rFonts w:cs="Times New Roman"/>
                <w:szCs w:val="24"/>
              </w:rPr>
              <w:t xml:space="preserve"> (g)</w:t>
            </w:r>
          </w:p>
        </w:tc>
        <w:tc>
          <w:tcPr>
            <w:tcW w:w="2253" w:type="dxa"/>
          </w:tcPr>
          <w:p w14:paraId="77A0EC71" w14:textId="77777777" w:rsidR="00F327EB" w:rsidRPr="003608C1" w:rsidRDefault="00F327EB" w:rsidP="006460D9">
            <w:pPr>
              <w:spacing w:after="0" w:line="264" w:lineRule="auto"/>
              <w:jc w:val="center"/>
              <w:rPr>
                <w:rFonts w:cs="Times New Roman"/>
                <w:szCs w:val="24"/>
              </w:rPr>
            </w:pPr>
            <w:r w:rsidRPr="003608C1">
              <w:rPr>
                <w:rFonts w:cs="Times New Roman"/>
                <w:szCs w:val="24"/>
              </w:rPr>
              <w:t>NO (g)</w:t>
            </w:r>
          </w:p>
        </w:tc>
        <w:tc>
          <w:tcPr>
            <w:tcW w:w="2253" w:type="dxa"/>
          </w:tcPr>
          <w:p w14:paraId="739B9B4A" w14:textId="77777777" w:rsidR="00F327EB" w:rsidRPr="003608C1" w:rsidRDefault="00F327EB" w:rsidP="006460D9">
            <w:pPr>
              <w:spacing w:after="0" w:line="264" w:lineRule="auto"/>
              <w:jc w:val="center"/>
              <w:rPr>
                <w:rFonts w:cs="Times New Roman"/>
                <w:szCs w:val="24"/>
              </w:rPr>
            </w:pPr>
            <w:r w:rsidRPr="003608C1">
              <w:rPr>
                <w:rFonts w:cs="Times New Roman"/>
                <w:szCs w:val="24"/>
              </w:rPr>
              <w:t>H</w:t>
            </w:r>
            <w:r w:rsidRPr="003608C1">
              <w:rPr>
                <w:rFonts w:cs="Times New Roman"/>
                <w:szCs w:val="24"/>
                <w:vertAlign w:val="subscript"/>
              </w:rPr>
              <w:t>2</w:t>
            </w:r>
            <w:r w:rsidRPr="003608C1">
              <w:rPr>
                <w:rFonts w:cs="Times New Roman"/>
                <w:szCs w:val="24"/>
              </w:rPr>
              <w:t>O (l)</w:t>
            </w:r>
          </w:p>
        </w:tc>
      </w:tr>
      <w:tr w:rsidR="00F327EB" w:rsidRPr="003608C1" w14:paraId="651A0DE0" w14:textId="77777777" w:rsidTr="008B2050">
        <w:trPr>
          <w:jc w:val="center"/>
        </w:trPr>
        <w:tc>
          <w:tcPr>
            <w:tcW w:w="2252" w:type="dxa"/>
          </w:tcPr>
          <w:p w14:paraId="526BA503" w14:textId="77777777" w:rsidR="00F327EB" w:rsidRPr="003608C1" w:rsidRDefault="00F277BB" w:rsidP="006460D9">
            <w:pPr>
              <w:spacing w:after="0" w:line="264" w:lineRule="auto"/>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t>
                  </m:r>
                </m:e>
                <m:sub>
                  <m:r>
                    <w:rPr>
                      <w:rFonts w:ascii="Cambria Math" w:hAnsi="Cambria Math" w:cs="Times New Roman"/>
                      <w:szCs w:val="24"/>
                    </w:rPr>
                    <m:t>f</m:t>
                  </m:r>
                </m:sub>
              </m:sSub>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298</m:t>
                  </m:r>
                </m:sub>
                <m:sup>
                  <m:r>
                    <w:rPr>
                      <w:rFonts w:ascii="Cambria Math" w:hAnsi="Cambria Math" w:cs="Times New Roman"/>
                      <w:szCs w:val="24"/>
                    </w:rPr>
                    <m:t>0</m:t>
                  </m:r>
                </m:sup>
              </m:sSubSup>
            </m:oMath>
            <w:r w:rsidR="00F327EB" w:rsidRPr="003608C1">
              <w:rPr>
                <w:rFonts w:cs="Times New Roman"/>
                <w:szCs w:val="24"/>
              </w:rPr>
              <w:t xml:space="preserve"> (kJ/mol)</w:t>
            </w:r>
          </w:p>
        </w:tc>
        <w:tc>
          <w:tcPr>
            <w:tcW w:w="2252" w:type="dxa"/>
          </w:tcPr>
          <w:p w14:paraId="06A65456" w14:textId="77777777" w:rsidR="00F327EB" w:rsidRPr="003608C1" w:rsidRDefault="00F327EB" w:rsidP="006460D9">
            <w:pPr>
              <w:spacing w:after="0" w:line="264" w:lineRule="auto"/>
              <w:jc w:val="center"/>
              <w:rPr>
                <w:rFonts w:cs="Times New Roman"/>
                <w:szCs w:val="24"/>
              </w:rPr>
            </w:pPr>
            <w:r w:rsidRPr="003608C1">
              <w:rPr>
                <w:rFonts w:cs="Times New Roman"/>
                <w:szCs w:val="24"/>
              </w:rPr>
              <w:t>- 46,1</w:t>
            </w:r>
          </w:p>
        </w:tc>
        <w:tc>
          <w:tcPr>
            <w:tcW w:w="2253" w:type="dxa"/>
          </w:tcPr>
          <w:p w14:paraId="35FE1E77" w14:textId="77777777" w:rsidR="00F327EB" w:rsidRPr="003608C1" w:rsidRDefault="00F327EB" w:rsidP="006460D9">
            <w:pPr>
              <w:spacing w:after="0" w:line="264" w:lineRule="auto"/>
              <w:jc w:val="center"/>
              <w:rPr>
                <w:rFonts w:cs="Times New Roman"/>
                <w:szCs w:val="24"/>
              </w:rPr>
            </w:pPr>
            <w:r w:rsidRPr="003608C1">
              <w:rPr>
                <w:rFonts w:cs="Times New Roman"/>
                <w:szCs w:val="24"/>
              </w:rPr>
              <w:t>90,3</w:t>
            </w:r>
          </w:p>
        </w:tc>
        <w:tc>
          <w:tcPr>
            <w:tcW w:w="2253" w:type="dxa"/>
          </w:tcPr>
          <w:p w14:paraId="70E3900C" w14:textId="77777777" w:rsidR="00F327EB" w:rsidRPr="003608C1" w:rsidRDefault="00F327EB" w:rsidP="006460D9">
            <w:pPr>
              <w:spacing w:after="0" w:line="264" w:lineRule="auto"/>
              <w:jc w:val="center"/>
              <w:rPr>
                <w:rFonts w:cs="Times New Roman"/>
                <w:szCs w:val="24"/>
              </w:rPr>
            </w:pPr>
            <w:r w:rsidRPr="003608C1">
              <w:rPr>
                <w:rFonts w:cs="Times New Roman"/>
                <w:szCs w:val="24"/>
              </w:rPr>
              <w:t>- 285,8</w:t>
            </w:r>
          </w:p>
        </w:tc>
      </w:tr>
    </w:tbl>
    <w:p w14:paraId="33932B69" w14:textId="77777777" w:rsidR="00F327EB" w:rsidRPr="003608C1" w:rsidRDefault="00F327EB" w:rsidP="006460D9">
      <w:pPr>
        <w:spacing w:after="0" w:line="264" w:lineRule="auto"/>
        <w:rPr>
          <w:rFonts w:ascii="Times New Roman" w:hAnsi="Times New Roman" w:cs="Times New Roman"/>
          <w:i/>
          <w:sz w:val="24"/>
          <w:szCs w:val="24"/>
        </w:rPr>
      </w:pPr>
      <w:r w:rsidRPr="003608C1">
        <w:rPr>
          <w:rFonts w:ascii="Times New Roman" w:hAnsi="Times New Roman" w:cs="Times New Roman"/>
          <w:sz w:val="24"/>
          <w:szCs w:val="24"/>
        </w:rPr>
        <w:t>Oxi hoá 1 mol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theo phản ứng trên ở điều kiện chuẩn toả ra bao nhiêu kJ nhiệt? </w:t>
      </w:r>
      <w:r w:rsidRPr="003608C1">
        <w:rPr>
          <w:rFonts w:ascii="Times New Roman" w:hAnsi="Times New Roman" w:cs="Times New Roman"/>
          <w:i/>
          <w:sz w:val="24"/>
          <w:szCs w:val="24"/>
        </w:rPr>
        <w:t>(Kết quả làm tròn đến hàng đơn vị)</w:t>
      </w:r>
    </w:p>
    <w:p w14:paraId="2FF5173D" w14:textId="77777777" w:rsidR="00F327EB" w:rsidRPr="003608C1" w:rsidRDefault="00F327EB" w:rsidP="006460D9">
      <w:pPr>
        <w:spacing w:after="0" w:line="264" w:lineRule="auto"/>
        <w:rPr>
          <w:rFonts w:ascii="Times New Roman" w:hAnsi="Times New Roman" w:cs="Times New Roman"/>
          <w:sz w:val="24"/>
          <w:szCs w:val="24"/>
        </w:rPr>
      </w:pPr>
      <w:r w:rsidRPr="003317EB">
        <w:rPr>
          <w:rFonts w:ascii="Times New Roman" w:hAnsi="Times New Roman" w:cs="Times New Roman"/>
          <w:b/>
          <w:color w:val="C00000"/>
          <w:sz w:val="24"/>
          <w:szCs w:val="24"/>
        </w:rPr>
        <w:t>Câu 2.</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(Hóa 11- Chương V: DX Hal-Alc-Phe)</w:t>
      </w:r>
    </w:p>
    <w:p w14:paraId="68894C8F" w14:textId="77777777" w:rsidR="00F327EB" w:rsidRPr="003608C1" w:rsidRDefault="00F327EB" w:rsidP="006460D9">
      <w:pPr>
        <w:pStyle w:val="BodyText"/>
        <w:spacing w:before="0" w:after="0" w:line="264" w:lineRule="auto"/>
        <w:ind w:left="21"/>
        <w:rPr>
          <w:rFonts w:cs="Times New Roman"/>
        </w:rPr>
      </w:pPr>
      <w:r w:rsidRPr="003608C1">
        <w:rPr>
          <w:rFonts w:cs="Times New Roman"/>
          <w:w w:val="105"/>
        </w:rPr>
        <w:lastRenderedPageBreak/>
        <w:t>Một</w:t>
      </w:r>
      <w:r w:rsidRPr="003608C1">
        <w:rPr>
          <w:rFonts w:cs="Times New Roman"/>
          <w:spacing w:val="-8"/>
          <w:w w:val="105"/>
        </w:rPr>
        <w:t xml:space="preserve"> </w:t>
      </w:r>
      <w:r w:rsidRPr="003608C1">
        <w:rPr>
          <w:rFonts w:cs="Times New Roman"/>
          <w:w w:val="105"/>
        </w:rPr>
        <w:t>hộ</w:t>
      </w:r>
      <w:r w:rsidRPr="003608C1">
        <w:rPr>
          <w:rFonts w:cs="Times New Roman"/>
          <w:spacing w:val="-5"/>
          <w:w w:val="105"/>
        </w:rPr>
        <w:t xml:space="preserve"> </w:t>
      </w:r>
      <w:r w:rsidRPr="003608C1">
        <w:rPr>
          <w:rFonts w:cs="Times New Roman"/>
          <w:w w:val="105"/>
        </w:rPr>
        <w:t>gia</w:t>
      </w:r>
      <w:r w:rsidRPr="003608C1">
        <w:rPr>
          <w:rFonts w:cs="Times New Roman"/>
          <w:spacing w:val="-5"/>
          <w:w w:val="105"/>
        </w:rPr>
        <w:t xml:space="preserve"> </w:t>
      </w:r>
      <w:r w:rsidRPr="003608C1">
        <w:rPr>
          <w:rFonts w:cs="Times New Roman"/>
          <w:w w:val="105"/>
        </w:rPr>
        <w:t>đình</w:t>
      </w:r>
      <w:r w:rsidRPr="003608C1">
        <w:rPr>
          <w:rFonts w:cs="Times New Roman"/>
          <w:spacing w:val="-4"/>
          <w:w w:val="105"/>
        </w:rPr>
        <w:t xml:space="preserve"> </w:t>
      </w:r>
      <w:r w:rsidRPr="003608C1">
        <w:rPr>
          <w:rFonts w:cs="Times New Roman"/>
          <w:w w:val="105"/>
        </w:rPr>
        <w:t>nấu</w:t>
      </w:r>
      <w:r w:rsidRPr="003608C1">
        <w:rPr>
          <w:rFonts w:cs="Times New Roman"/>
          <w:spacing w:val="-4"/>
          <w:w w:val="105"/>
        </w:rPr>
        <w:t xml:space="preserve"> </w:t>
      </w:r>
      <w:r w:rsidRPr="003608C1">
        <w:rPr>
          <w:rFonts w:cs="Times New Roman"/>
          <w:w w:val="105"/>
        </w:rPr>
        <w:t>rượu</w:t>
      </w:r>
      <w:r w:rsidRPr="003608C1">
        <w:rPr>
          <w:rFonts w:cs="Times New Roman"/>
          <w:spacing w:val="-4"/>
          <w:w w:val="105"/>
        </w:rPr>
        <w:t xml:space="preserve"> </w:t>
      </w:r>
      <w:r w:rsidRPr="003608C1">
        <w:rPr>
          <w:rFonts w:cs="Times New Roman"/>
          <w:w w:val="105"/>
        </w:rPr>
        <w:t>gạo,</w:t>
      </w:r>
      <w:r w:rsidRPr="003608C1">
        <w:rPr>
          <w:rFonts w:cs="Times New Roman"/>
          <w:spacing w:val="-9"/>
          <w:w w:val="105"/>
        </w:rPr>
        <w:t xml:space="preserve"> </w:t>
      </w:r>
      <w:r w:rsidRPr="003608C1">
        <w:rPr>
          <w:rFonts w:cs="Times New Roman"/>
          <w:w w:val="105"/>
        </w:rPr>
        <w:t>các</w:t>
      </w:r>
      <w:r w:rsidRPr="003608C1">
        <w:rPr>
          <w:rFonts w:cs="Times New Roman"/>
          <w:spacing w:val="-5"/>
          <w:w w:val="105"/>
        </w:rPr>
        <w:t xml:space="preserve"> </w:t>
      </w:r>
      <w:r w:rsidRPr="003608C1">
        <w:rPr>
          <w:rFonts w:cs="Times New Roman"/>
          <w:w w:val="105"/>
        </w:rPr>
        <w:t>bước</w:t>
      </w:r>
      <w:r w:rsidRPr="003608C1">
        <w:rPr>
          <w:rFonts w:cs="Times New Roman"/>
          <w:spacing w:val="-5"/>
          <w:w w:val="105"/>
        </w:rPr>
        <w:t xml:space="preserve"> </w:t>
      </w:r>
      <w:r w:rsidRPr="003608C1">
        <w:rPr>
          <w:rFonts w:cs="Times New Roman"/>
          <w:w w:val="105"/>
        </w:rPr>
        <w:t>được</w:t>
      </w:r>
      <w:r w:rsidRPr="003608C1">
        <w:rPr>
          <w:rFonts w:cs="Times New Roman"/>
          <w:spacing w:val="-5"/>
          <w:w w:val="105"/>
        </w:rPr>
        <w:t xml:space="preserve"> </w:t>
      </w:r>
      <w:r w:rsidRPr="003608C1">
        <w:rPr>
          <w:rFonts w:cs="Times New Roman"/>
          <w:w w:val="105"/>
        </w:rPr>
        <w:t>tiến</w:t>
      </w:r>
      <w:r w:rsidRPr="003608C1">
        <w:rPr>
          <w:rFonts w:cs="Times New Roman"/>
          <w:spacing w:val="-4"/>
          <w:w w:val="105"/>
        </w:rPr>
        <w:t xml:space="preserve"> </w:t>
      </w:r>
      <w:r w:rsidRPr="003608C1">
        <w:rPr>
          <w:rFonts w:cs="Times New Roman"/>
          <w:w w:val="105"/>
        </w:rPr>
        <w:t>hành</w:t>
      </w:r>
      <w:r w:rsidRPr="003608C1">
        <w:rPr>
          <w:rFonts w:cs="Times New Roman"/>
          <w:spacing w:val="-4"/>
          <w:w w:val="105"/>
        </w:rPr>
        <w:t xml:space="preserve"> </w:t>
      </w:r>
      <w:r w:rsidRPr="003608C1">
        <w:rPr>
          <w:rFonts w:cs="Times New Roman"/>
          <w:w w:val="105"/>
        </w:rPr>
        <w:t>như</w:t>
      </w:r>
      <w:r w:rsidRPr="003608C1">
        <w:rPr>
          <w:rFonts w:cs="Times New Roman"/>
          <w:spacing w:val="-7"/>
          <w:w w:val="105"/>
        </w:rPr>
        <w:t xml:space="preserve"> </w:t>
      </w:r>
      <w:r w:rsidRPr="003608C1">
        <w:rPr>
          <w:rFonts w:cs="Times New Roman"/>
          <w:spacing w:val="-4"/>
          <w:w w:val="105"/>
        </w:rPr>
        <w:t>sau:</w:t>
      </w:r>
    </w:p>
    <w:p w14:paraId="764AFC23" w14:textId="112F0873" w:rsidR="00F327EB" w:rsidRPr="007F08CC" w:rsidRDefault="007F08CC" w:rsidP="006460D9">
      <w:pPr>
        <w:widowControl w:val="0"/>
        <w:tabs>
          <w:tab w:val="left" w:pos="1151"/>
        </w:tabs>
        <w:autoSpaceDE w:val="0"/>
        <w:autoSpaceDN w:val="0"/>
        <w:spacing w:after="0" w:line="264" w:lineRule="auto"/>
        <w:rPr>
          <w:rFonts w:ascii="Times New Roman" w:hAnsi="Times New Roman" w:cs="Times New Roman"/>
          <w:sz w:val="24"/>
          <w:szCs w:val="24"/>
        </w:rPr>
      </w:pPr>
      <w:r w:rsidRPr="007F08CC">
        <w:rPr>
          <w:rFonts w:ascii="Times New Roman" w:hAnsi="Times New Roman" w:cs="Times New Roman"/>
          <w:w w:val="105"/>
          <w:sz w:val="24"/>
          <w:szCs w:val="24"/>
        </w:rPr>
        <w:t>-</w:t>
      </w:r>
      <w:r w:rsidRPr="007F08CC">
        <w:rPr>
          <w:rFonts w:ascii="Times New Roman" w:hAnsi="Times New Roman" w:cs="Times New Roman"/>
          <w:w w:val="105"/>
          <w:sz w:val="24"/>
          <w:szCs w:val="24"/>
        </w:rPr>
        <w:tab/>
      </w:r>
      <w:r w:rsidR="00F327EB" w:rsidRPr="007F08CC">
        <w:rPr>
          <w:rFonts w:ascii="Times New Roman" w:hAnsi="Times New Roman" w:cs="Times New Roman"/>
          <w:w w:val="105"/>
          <w:sz w:val="24"/>
          <w:szCs w:val="24"/>
        </w:rPr>
        <w:t>Lấy</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10</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kg</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gạo</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(chứa</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72,9%</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tinh</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bột,</w:t>
      </w:r>
      <w:r w:rsidR="00F327EB" w:rsidRPr="007F08CC">
        <w:rPr>
          <w:rFonts w:ascii="Times New Roman" w:hAnsi="Times New Roman" w:cs="Times New Roman"/>
          <w:spacing w:val="-8"/>
          <w:w w:val="105"/>
          <w:sz w:val="24"/>
          <w:szCs w:val="24"/>
        </w:rPr>
        <w:t xml:space="preserve"> </w:t>
      </w:r>
      <w:r w:rsidR="00F327EB" w:rsidRPr="007F08CC">
        <w:rPr>
          <w:rFonts w:ascii="Times New Roman" w:hAnsi="Times New Roman" w:cs="Times New Roman"/>
          <w:w w:val="105"/>
          <w:sz w:val="24"/>
          <w:szCs w:val="24"/>
        </w:rPr>
        <w:t>còn</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lại</w:t>
      </w:r>
      <w:r w:rsidR="00F327EB" w:rsidRPr="007F08CC">
        <w:rPr>
          <w:rFonts w:ascii="Times New Roman" w:hAnsi="Times New Roman" w:cs="Times New Roman"/>
          <w:spacing w:val="-8"/>
          <w:w w:val="105"/>
          <w:sz w:val="24"/>
          <w:szCs w:val="24"/>
        </w:rPr>
        <w:t xml:space="preserve"> </w:t>
      </w:r>
      <w:r w:rsidR="00F327EB" w:rsidRPr="007F08CC">
        <w:rPr>
          <w:rFonts w:ascii="Times New Roman" w:hAnsi="Times New Roman" w:cs="Times New Roman"/>
          <w:w w:val="105"/>
          <w:sz w:val="24"/>
          <w:szCs w:val="24"/>
        </w:rPr>
        <w:t>là</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chất</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xơ</w:t>
      </w:r>
      <w:r w:rsidR="00F327EB" w:rsidRPr="007F08CC">
        <w:rPr>
          <w:rFonts w:ascii="Times New Roman" w:hAnsi="Times New Roman" w:cs="Times New Roman"/>
          <w:spacing w:val="-10"/>
          <w:w w:val="105"/>
          <w:sz w:val="24"/>
          <w:szCs w:val="24"/>
        </w:rPr>
        <w:t xml:space="preserve"> </w:t>
      </w:r>
      <w:r w:rsidR="00F327EB" w:rsidRPr="007F08CC">
        <w:rPr>
          <w:rFonts w:ascii="Times New Roman" w:hAnsi="Times New Roman" w:cs="Times New Roman"/>
          <w:w w:val="105"/>
          <w:sz w:val="24"/>
          <w:szCs w:val="24"/>
        </w:rPr>
        <w:t>không</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lên</w:t>
      </w:r>
      <w:r w:rsidR="00F327EB" w:rsidRPr="007F08CC">
        <w:rPr>
          <w:rFonts w:ascii="Times New Roman" w:hAnsi="Times New Roman" w:cs="Times New Roman"/>
          <w:spacing w:val="-3"/>
          <w:w w:val="105"/>
          <w:sz w:val="24"/>
          <w:szCs w:val="24"/>
        </w:rPr>
        <w:t xml:space="preserve"> </w:t>
      </w:r>
      <w:r w:rsidR="00F327EB" w:rsidRPr="007F08CC">
        <w:rPr>
          <w:rFonts w:ascii="Times New Roman" w:hAnsi="Times New Roman" w:cs="Times New Roman"/>
          <w:w w:val="105"/>
          <w:sz w:val="24"/>
          <w:szCs w:val="24"/>
        </w:rPr>
        <w:t>men)</w:t>
      </w:r>
      <w:r w:rsidR="00F327EB" w:rsidRPr="007F08CC">
        <w:rPr>
          <w:rFonts w:ascii="Times New Roman" w:hAnsi="Times New Roman" w:cs="Times New Roman"/>
          <w:spacing w:val="-7"/>
          <w:w w:val="105"/>
          <w:sz w:val="24"/>
          <w:szCs w:val="24"/>
        </w:rPr>
        <w:t xml:space="preserve"> </w:t>
      </w:r>
      <w:r w:rsidR="00F327EB" w:rsidRPr="007F08CC">
        <w:rPr>
          <w:rFonts w:ascii="Times New Roman" w:hAnsi="Times New Roman" w:cs="Times New Roman"/>
          <w:w w:val="105"/>
          <w:sz w:val="24"/>
          <w:szCs w:val="24"/>
        </w:rPr>
        <w:t>nấu</w:t>
      </w:r>
      <w:r w:rsidR="00F327EB" w:rsidRPr="007F08CC">
        <w:rPr>
          <w:rFonts w:ascii="Times New Roman" w:hAnsi="Times New Roman" w:cs="Times New Roman"/>
          <w:spacing w:val="-10"/>
          <w:w w:val="105"/>
          <w:sz w:val="24"/>
          <w:szCs w:val="24"/>
        </w:rPr>
        <w:t xml:space="preserve"> </w:t>
      </w:r>
      <w:r w:rsidR="00F327EB" w:rsidRPr="007F08CC">
        <w:rPr>
          <w:rFonts w:ascii="Times New Roman" w:hAnsi="Times New Roman" w:cs="Times New Roman"/>
          <w:w w:val="105"/>
          <w:sz w:val="24"/>
          <w:szCs w:val="24"/>
        </w:rPr>
        <w:t>thành</w:t>
      </w:r>
      <w:r w:rsidR="00F327EB" w:rsidRPr="007F08CC">
        <w:rPr>
          <w:rFonts w:ascii="Times New Roman" w:hAnsi="Times New Roman" w:cs="Times New Roman"/>
          <w:spacing w:val="-4"/>
          <w:w w:val="105"/>
          <w:sz w:val="24"/>
          <w:szCs w:val="24"/>
        </w:rPr>
        <w:t xml:space="preserve"> cơm.</w:t>
      </w:r>
    </w:p>
    <w:p w14:paraId="35B7C406" w14:textId="4B76C6E8" w:rsidR="00F327EB" w:rsidRPr="007F08CC" w:rsidRDefault="007F08CC" w:rsidP="006460D9">
      <w:pPr>
        <w:widowControl w:val="0"/>
        <w:tabs>
          <w:tab w:val="left" w:pos="1151"/>
        </w:tabs>
        <w:autoSpaceDE w:val="0"/>
        <w:autoSpaceDN w:val="0"/>
        <w:spacing w:after="0" w:line="264" w:lineRule="auto"/>
        <w:rPr>
          <w:rFonts w:ascii="Times New Roman" w:hAnsi="Times New Roman" w:cs="Times New Roman"/>
          <w:sz w:val="24"/>
          <w:szCs w:val="24"/>
        </w:rPr>
      </w:pPr>
      <w:r w:rsidRPr="007F08CC">
        <w:rPr>
          <w:rFonts w:ascii="Times New Roman" w:hAnsi="Times New Roman" w:cs="Times New Roman"/>
          <w:w w:val="105"/>
          <w:sz w:val="24"/>
          <w:szCs w:val="24"/>
        </w:rPr>
        <w:t>-</w:t>
      </w:r>
      <w:r w:rsidRPr="007F08CC">
        <w:rPr>
          <w:rFonts w:ascii="Times New Roman" w:hAnsi="Times New Roman" w:cs="Times New Roman"/>
          <w:w w:val="105"/>
          <w:sz w:val="24"/>
          <w:szCs w:val="24"/>
        </w:rPr>
        <w:tab/>
      </w:r>
      <w:r w:rsidR="00F327EB" w:rsidRPr="007F08CC">
        <w:rPr>
          <w:rFonts w:ascii="Times New Roman" w:hAnsi="Times New Roman" w:cs="Times New Roman"/>
          <w:w w:val="105"/>
          <w:sz w:val="24"/>
          <w:szCs w:val="24"/>
        </w:rPr>
        <w:t>Rắc</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cơm</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với</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men</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rượu</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vào</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chậu</w:t>
      </w:r>
      <w:r w:rsidR="00F327EB" w:rsidRPr="007F08CC">
        <w:rPr>
          <w:rFonts w:ascii="Times New Roman" w:hAnsi="Times New Roman" w:cs="Times New Roman"/>
          <w:spacing w:val="-3"/>
          <w:w w:val="105"/>
          <w:sz w:val="24"/>
          <w:szCs w:val="24"/>
        </w:rPr>
        <w:t xml:space="preserve"> </w:t>
      </w:r>
      <w:r w:rsidR="00F327EB" w:rsidRPr="007F08CC">
        <w:rPr>
          <w:rFonts w:ascii="Times New Roman" w:hAnsi="Times New Roman" w:cs="Times New Roman"/>
          <w:w w:val="105"/>
          <w:sz w:val="24"/>
          <w:szCs w:val="24"/>
        </w:rPr>
        <w:t>(cứ</w:t>
      </w:r>
      <w:r w:rsidR="00F327EB" w:rsidRPr="007F08CC">
        <w:rPr>
          <w:rFonts w:ascii="Times New Roman" w:hAnsi="Times New Roman" w:cs="Times New Roman"/>
          <w:spacing w:val="-7"/>
          <w:w w:val="105"/>
          <w:sz w:val="24"/>
          <w:szCs w:val="24"/>
        </w:rPr>
        <w:t xml:space="preserve"> </w:t>
      </w:r>
      <w:r w:rsidR="00F327EB" w:rsidRPr="007F08CC">
        <w:rPr>
          <w:rFonts w:ascii="Times New Roman" w:hAnsi="Times New Roman" w:cs="Times New Roman"/>
          <w:w w:val="105"/>
          <w:sz w:val="24"/>
          <w:szCs w:val="24"/>
        </w:rPr>
        <w:t>1</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lượt</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cơm,</w:t>
      </w:r>
      <w:r w:rsidR="00F327EB" w:rsidRPr="007F08CC">
        <w:rPr>
          <w:rFonts w:ascii="Times New Roman" w:hAnsi="Times New Roman" w:cs="Times New Roman"/>
          <w:spacing w:val="-8"/>
          <w:w w:val="105"/>
          <w:sz w:val="24"/>
          <w:szCs w:val="24"/>
        </w:rPr>
        <w:t xml:space="preserve"> </w:t>
      </w:r>
      <w:r w:rsidR="00F327EB" w:rsidRPr="007F08CC">
        <w:rPr>
          <w:rFonts w:ascii="Times New Roman" w:hAnsi="Times New Roman" w:cs="Times New Roman"/>
          <w:w w:val="105"/>
          <w:sz w:val="24"/>
          <w:szCs w:val="24"/>
        </w:rPr>
        <w:t>1</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lượt</w:t>
      </w:r>
      <w:r w:rsidR="00F327EB" w:rsidRPr="007F08CC">
        <w:rPr>
          <w:rFonts w:ascii="Times New Roman" w:hAnsi="Times New Roman" w:cs="Times New Roman"/>
          <w:spacing w:val="-2"/>
          <w:w w:val="105"/>
          <w:sz w:val="24"/>
          <w:szCs w:val="24"/>
        </w:rPr>
        <w:t xml:space="preserve"> </w:t>
      </w:r>
      <w:r w:rsidR="00F327EB" w:rsidRPr="007F08CC">
        <w:rPr>
          <w:rFonts w:ascii="Times New Roman" w:hAnsi="Times New Roman" w:cs="Times New Roman"/>
          <w:w w:val="105"/>
          <w:sz w:val="24"/>
          <w:szCs w:val="24"/>
        </w:rPr>
        <w:t>men),</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ủ</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khoảng</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3</w:t>
      </w:r>
      <w:r w:rsidR="00F327EB" w:rsidRPr="007F08CC">
        <w:rPr>
          <w:rFonts w:ascii="Times New Roman" w:hAnsi="Times New Roman" w:cs="Times New Roman"/>
          <w:spacing w:val="-10"/>
          <w:w w:val="105"/>
          <w:sz w:val="24"/>
          <w:szCs w:val="24"/>
        </w:rPr>
        <w:t xml:space="preserve"> </w:t>
      </w:r>
      <w:r w:rsidR="00F327EB" w:rsidRPr="007F08CC">
        <w:rPr>
          <w:rFonts w:ascii="Times New Roman" w:hAnsi="Times New Roman" w:cs="Times New Roman"/>
          <w:spacing w:val="-2"/>
          <w:w w:val="105"/>
          <w:sz w:val="24"/>
          <w:szCs w:val="24"/>
        </w:rPr>
        <w:t>ngày.</w:t>
      </w:r>
    </w:p>
    <w:p w14:paraId="65E7F704" w14:textId="02148821" w:rsidR="00F327EB" w:rsidRPr="007F08CC" w:rsidRDefault="007F08CC" w:rsidP="006460D9">
      <w:pPr>
        <w:widowControl w:val="0"/>
        <w:tabs>
          <w:tab w:val="left" w:pos="1151"/>
        </w:tabs>
        <w:autoSpaceDE w:val="0"/>
        <w:autoSpaceDN w:val="0"/>
        <w:spacing w:after="0" w:line="264" w:lineRule="auto"/>
        <w:rPr>
          <w:rFonts w:ascii="Times New Roman" w:hAnsi="Times New Roman" w:cs="Times New Roman"/>
          <w:sz w:val="24"/>
          <w:szCs w:val="24"/>
        </w:rPr>
      </w:pPr>
      <w:r w:rsidRPr="007F08CC">
        <w:rPr>
          <w:rFonts w:ascii="Times New Roman" w:hAnsi="Times New Roman" w:cs="Times New Roman"/>
          <w:w w:val="105"/>
          <w:sz w:val="24"/>
          <w:szCs w:val="24"/>
        </w:rPr>
        <w:t>-</w:t>
      </w:r>
      <w:r w:rsidRPr="007F08CC">
        <w:rPr>
          <w:rFonts w:ascii="Times New Roman" w:hAnsi="Times New Roman" w:cs="Times New Roman"/>
          <w:w w:val="105"/>
          <w:sz w:val="24"/>
          <w:szCs w:val="24"/>
        </w:rPr>
        <w:tab/>
      </w:r>
      <w:r w:rsidR="00F327EB" w:rsidRPr="007F08CC">
        <w:rPr>
          <w:rFonts w:ascii="Times New Roman" w:hAnsi="Times New Roman" w:cs="Times New Roman"/>
          <w:w w:val="105"/>
          <w:sz w:val="24"/>
          <w:szCs w:val="24"/>
        </w:rPr>
        <w:t>Chưng</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cất</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toàn</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bộ</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hỗn</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hợp</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sau</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khi</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ủ,</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thu</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được</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6,21</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L</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rượu</w:t>
      </w:r>
      <w:r w:rsidR="00F327EB" w:rsidRPr="007F08CC">
        <w:rPr>
          <w:rFonts w:ascii="Times New Roman" w:hAnsi="Times New Roman" w:cs="Times New Roman"/>
          <w:spacing w:val="-4"/>
          <w:w w:val="105"/>
          <w:sz w:val="24"/>
          <w:szCs w:val="24"/>
        </w:rPr>
        <w:t xml:space="preserve"> 50°.</w:t>
      </w:r>
    </w:p>
    <w:p w14:paraId="0EFC3052" w14:textId="77777777" w:rsidR="00F327EB" w:rsidRPr="003608C1" w:rsidRDefault="00F327EB" w:rsidP="006460D9">
      <w:pPr>
        <w:spacing w:after="0" w:line="264" w:lineRule="auto"/>
        <w:rPr>
          <w:rFonts w:ascii="Times New Roman" w:hAnsi="Times New Roman" w:cs="Times New Roman"/>
          <w:w w:val="105"/>
          <w:sz w:val="24"/>
          <w:szCs w:val="24"/>
        </w:rPr>
      </w:pPr>
      <w:r w:rsidRPr="003608C1">
        <w:rPr>
          <w:rFonts w:ascii="Times New Roman" w:hAnsi="Times New Roman" w:cs="Times New Roman"/>
          <w:w w:val="105"/>
          <w:sz w:val="24"/>
          <w:szCs w:val="24"/>
        </w:rPr>
        <w:t>Biết</w:t>
      </w:r>
      <w:r w:rsidRPr="003608C1">
        <w:rPr>
          <w:rFonts w:ascii="Times New Roman" w:hAnsi="Times New Roman" w:cs="Times New Roman"/>
          <w:spacing w:val="-7"/>
          <w:w w:val="105"/>
          <w:sz w:val="24"/>
          <w:szCs w:val="24"/>
        </w:rPr>
        <w:t xml:space="preserve"> </w:t>
      </w:r>
      <w:r w:rsidRPr="003608C1">
        <w:rPr>
          <w:rFonts w:ascii="Times New Roman" w:hAnsi="Times New Roman" w:cs="Times New Roman"/>
          <w:w w:val="105"/>
          <w:sz w:val="24"/>
          <w:szCs w:val="24"/>
        </w:rPr>
        <w:t>khối</w:t>
      </w:r>
      <w:r w:rsidRPr="003608C1">
        <w:rPr>
          <w:rFonts w:ascii="Times New Roman" w:hAnsi="Times New Roman" w:cs="Times New Roman"/>
          <w:spacing w:val="-7"/>
          <w:w w:val="105"/>
          <w:sz w:val="24"/>
          <w:szCs w:val="24"/>
        </w:rPr>
        <w:t xml:space="preserve"> </w:t>
      </w:r>
      <w:r w:rsidRPr="003608C1">
        <w:rPr>
          <w:rFonts w:ascii="Times New Roman" w:hAnsi="Times New Roman" w:cs="Times New Roman"/>
          <w:w w:val="105"/>
          <w:sz w:val="24"/>
          <w:szCs w:val="24"/>
        </w:rPr>
        <w:t>lượng</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riêng</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của</w:t>
      </w:r>
      <w:r w:rsidRPr="003608C1">
        <w:rPr>
          <w:rFonts w:ascii="Times New Roman" w:hAnsi="Times New Roman" w:cs="Times New Roman"/>
          <w:spacing w:val="-4"/>
          <w:w w:val="105"/>
          <w:sz w:val="24"/>
          <w:szCs w:val="24"/>
        </w:rPr>
        <w:t xml:space="preserve"> </w:t>
      </w:r>
      <w:r w:rsidRPr="003608C1">
        <w:rPr>
          <w:rFonts w:ascii="Times New Roman" w:hAnsi="Times New Roman" w:cs="Times New Roman"/>
          <w:w w:val="105"/>
          <w:sz w:val="24"/>
          <w:szCs w:val="24"/>
        </w:rPr>
        <w:t>ethanol</w:t>
      </w:r>
      <w:r w:rsidRPr="003608C1">
        <w:rPr>
          <w:rFonts w:ascii="Times New Roman" w:hAnsi="Times New Roman" w:cs="Times New Roman"/>
          <w:spacing w:val="-7"/>
          <w:w w:val="105"/>
          <w:sz w:val="24"/>
          <w:szCs w:val="24"/>
        </w:rPr>
        <w:t xml:space="preserve"> </w:t>
      </w:r>
      <w:r w:rsidRPr="003608C1">
        <w:rPr>
          <w:rFonts w:ascii="Times New Roman" w:hAnsi="Times New Roman" w:cs="Times New Roman"/>
          <w:w w:val="105"/>
          <w:sz w:val="24"/>
          <w:szCs w:val="24"/>
        </w:rPr>
        <w:t>là</w:t>
      </w:r>
      <w:r w:rsidRPr="003608C1">
        <w:rPr>
          <w:rFonts w:ascii="Times New Roman" w:hAnsi="Times New Roman" w:cs="Times New Roman"/>
          <w:spacing w:val="-4"/>
          <w:w w:val="105"/>
          <w:sz w:val="24"/>
          <w:szCs w:val="24"/>
        </w:rPr>
        <w:t xml:space="preserve"> </w:t>
      </w:r>
      <w:r w:rsidRPr="003608C1">
        <w:rPr>
          <w:rFonts w:ascii="Times New Roman" w:hAnsi="Times New Roman" w:cs="Times New Roman"/>
          <w:w w:val="105"/>
          <w:sz w:val="24"/>
          <w:szCs w:val="24"/>
        </w:rPr>
        <w:t>0,8</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g/mL,</w:t>
      </w:r>
      <w:r w:rsidRPr="003608C1">
        <w:rPr>
          <w:rFonts w:ascii="Times New Roman" w:hAnsi="Times New Roman" w:cs="Times New Roman"/>
          <w:spacing w:val="-1"/>
          <w:w w:val="105"/>
          <w:sz w:val="24"/>
          <w:szCs w:val="24"/>
        </w:rPr>
        <w:t xml:space="preserve"> </w:t>
      </w:r>
      <w:r w:rsidRPr="003608C1">
        <w:rPr>
          <w:rFonts w:ascii="Times New Roman" w:hAnsi="Times New Roman" w:cs="Times New Roman"/>
          <w:w w:val="105"/>
          <w:sz w:val="24"/>
          <w:szCs w:val="24"/>
        </w:rPr>
        <w:t>hiệu</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suất</w:t>
      </w:r>
      <w:r w:rsidRPr="003608C1">
        <w:rPr>
          <w:rFonts w:ascii="Times New Roman" w:hAnsi="Times New Roman" w:cs="Times New Roman"/>
          <w:spacing w:val="-7"/>
          <w:w w:val="105"/>
          <w:sz w:val="24"/>
          <w:szCs w:val="24"/>
        </w:rPr>
        <w:t xml:space="preserve"> </w:t>
      </w:r>
      <w:r w:rsidRPr="003608C1">
        <w:rPr>
          <w:rFonts w:ascii="Times New Roman" w:hAnsi="Times New Roman" w:cs="Times New Roman"/>
          <w:w w:val="105"/>
          <w:sz w:val="24"/>
          <w:szCs w:val="24"/>
        </w:rPr>
        <w:t>của</w:t>
      </w:r>
      <w:r w:rsidRPr="003608C1">
        <w:rPr>
          <w:rFonts w:ascii="Times New Roman" w:hAnsi="Times New Roman" w:cs="Times New Roman"/>
          <w:spacing w:val="-4"/>
          <w:w w:val="105"/>
          <w:sz w:val="24"/>
          <w:szCs w:val="24"/>
        </w:rPr>
        <w:t xml:space="preserve"> </w:t>
      </w:r>
      <w:r w:rsidRPr="003608C1">
        <w:rPr>
          <w:rFonts w:ascii="Times New Roman" w:hAnsi="Times New Roman" w:cs="Times New Roman"/>
          <w:w w:val="105"/>
          <w:sz w:val="24"/>
          <w:szCs w:val="24"/>
        </w:rPr>
        <w:t>quá</w:t>
      </w:r>
      <w:r w:rsidRPr="003608C1">
        <w:rPr>
          <w:rFonts w:ascii="Times New Roman" w:hAnsi="Times New Roman" w:cs="Times New Roman"/>
          <w:spacing w:val="-4"/>
          <w:w w:val="105"/>
          <w:sz w:val="24"/>
          <w:szCs w:val="24"/>
        </w:rPr>
        <w:t xml:space="preserve"> </w:t>
      </w:r>
      <w:r w:rsidRPr="003608C1">
        <w:rPr>
          <w:rFonts w:ascii="Times New Roman" w:hAnsi="Times New Roman" w:cs="Times New Roman"/>
          <w:w w:val="105"/>
          <w:sz w:val="24"/>
          <w:szCs w:val="24"/>
        </w:rPr>
        <w:t>trình</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chuyển</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hoá</w:t>
      </w:r>
      <w:r w:rsidRPr="003608C1">
        <w:rPr>
          <w:rFonts w:ascii="Times New Roman" w:hAnsi="Times New Roman" w:cs="Times New Roman"/>
          <w:spacing w:val="-4"/>
          <w:w w:val="105"/>
          <w:sz w:val="24"/>
          <w:szCs w:val="24"/>
        </w:rPr>
        <w:t xml:space="preserve"> </w:t>
      </w:r>
      <w:r w:rsidRPr="003608C1">
        <w:rPr>
          <w:rFonts w:ascii="Times New Roman" w:hAnsi="Times New Roman" w:cs="Times New Roman"/>
          <w:w w:val="105"/>
          <w:sz w:val="24"/>
          <w:szCs w:val="24"/>
        </w:rPr>
        <w:t>tinh bột</w:t>
      </w:r>
      <w:r w:rsidRPr="003608C1">
        <w:rPr>
          <w:rFonts w:ascii="Times New Roman" w:hAnsi="Times New Roman" w:cs="Times New Roman"/>
          <w:spacing w:val="-7"/>
          <w:w w:val="105"/>
          <w:sz w:val="24"/>
          <w:szCs w:val="24"/>
        </w:rPr>
        <w:t xml:space="preserve"> </w:t>
      </w:r>
      <w:r w:rsidRPr="003608C1">
        <w:rPr>
          <w:rFonts w:ascii="Times New Roman" w:hAnsi="Times New Roman" w:cs="Times New Roman"/>
          <w:w w:val="105"/>
          <w:sz w:val="24"/>
          <w:szCs w:val="24"/>
        </w:rPr>
        <w:t>thành</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 xml:space="preserve">rượu của hộ gia đình trên bằng bao nhiêu phần trăm? </w:t>
      </w:r>
      <w:r w:rsidRPr="003608C1">
        <w:rPr>
          <w:rFonts w:ascii="Times New Roman" w:hAnsi="Times New Roman" w:cs="Times New Roman"/>
          <w:i/>
          <w:w w:val="105"/>
          <w:sz w:val="24"/>
          <w:szCs w:val="24"/>
        </w:rPr>
        <w:t>(kết</w:t>
      </w:r>
      <w:r w:rsidRPr="003608C1">
        <w:rPr>
          <w:rFonts w:ascii="Times New Roman" w:hAnsi="Times New Roman" w:cs="Times New Roman"/>
          <w:i/>
          <w:spacing w:val="-1"/>
          <w:w w:val="105"/>
          <w:sz w:val="24"/>
          <w:szCs w:val="24"/>
        </w:rPr>
        <w:t xml:space="preserve"> </w:t>
      </w:r>
      <w:r w:rsidRPr="003608C1">
        <w:rPr>
          <w:rFonts w:ascii="Times New Roman" w:hAnsi="Times New Roman" w:cs="Times New Roman"/>
          <w:i/>
          <w:w w:val="105"/>
          <w:sz w:val="24"/>
          <w:szCs w:val="24"/>
        </w:rPr>
        <w:t>quả làm tròn đến hàng đơn vị)</w:t>
      </w:r>
    </w:p>
    <w:p w14:paraId="7BD6616C" w14:textId="77777777" w:rsidR="00F327EB" w:rsidRPr="003608C1" w:rsidRDefault="00F327EB" w:rsidP="006460D9">
      <w:pPr>
        <w:spacing w:after="0" w:line="264" w:lineRule="auto"/>
        <w:rPr>
          <w:rFonts w:ascii="Times New Roman" w:hAnsi="Times New Roman" w:cs="Times New Roman"/>
          <w:b/>
          <w:sz w:val="24"/>
          <w:szCs w:val="24"/>
        </w:rPr>
      </w:pPr>
      <w:r w:rsidRPr="003317EB">
        <w:rPr>
          <w:rFonts w:ascii="Times New Roman" w:hAnsi="Times New Roman" w:cs="Times New Roman"/>
          <w:b/>
          <w:color w:val="C00000"/>
          <w:sz w:val="24"/>
          <w:szCs w:val="24"/>
        </w:rPr>
        <w:t>Câu 3.</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(Hóa 12- Chương II: Carbohydrate)</w:t>
      </w:r>
    </w:p>
    <w:p w14:paraId="6A646FCE" w14:textId="77777777" w:rsidR="00F327EB" w:rsidRPr="003608C1" w:rsidRDefault="00F327EB" w:rsidP="006460D9">
      <w:pPr>
        <w:spacing w:after="0" w:line="264" w:lineRule="auto"/>
        <w:rPr>
          <w:rFonts w:ascii="Times New Roman" w:hAnsi="Times New Roman" w:cs="Times New Roman"/>
          <w:sz w:val="24"/>
          <w:szCs w:val="24"/>
        </w:rPr>
      </w:pPr>
      <w:r w:rsidRPr="003608C1">
        <w:rPr>
          <w:rFonts w:ascii="Times New Roman" w:hAnsi="Times New Roman" w:cs="Times New Roman"/>
          <w:sz w:val="24"/>
          <w:szCs w:val="24"/>
        </w:rPr>
        <w:t>Ở các nước nhiệt đới như Việt Nam, tinh bột sắn (loại chứa 98% tinh bột thuần tuý) thường được sử dụng để sản xuất glucose qua phương pháp thuỷ phân bởi enzyme. Một nhà máy cần sản xuất 2 triệu chai dịch chuyền glucose 5%, thể tích mỗi chai 500 mL (5 gam glucose trong 100 mL nước cất pha tiêm) thì cần bao nhiêu tấn tinh bột sắn? Giả sử hiệu suất quá trình sản xuất là 95%, chỉ làm tròn ở phép tính cuối cùng đến hàng đơn vị.</w:t>
      </w:r>
    </w:p>
    <w:p w14:paraId="2A22308B" w14:textId="77777777" w:rsidR="00F327EB" w:rsidRPr="003608C1" w:rsidRDefault="00F327EB" w:rsidP="006460D9">
      <w:pPr>
        <w:spacing w:after="0" w:line="264" w:lineRule="auto"/>
        <w:rPr>
          <w:rFonts w:ascii="Times New Roman" w:hAnsi="Times New Roman" w:cs="Times New Roman"/>
          <w:sz w:val="24"/>
          <w:szCs w:val="24"/>
        </w:rPr>
      </w:pPr>
      <w:r w:rsidRPr="003317EB">
        <w:rPr>
          <w:rFonts w:ascii="Times New Roman" w:hAnsi="Times New Roman" w:cs="Times New Roman"/>
          <w:b/>
          <w:color w:val="C00000"/>
          <w:sz w:val="24"/>
          <w:szCs w:val="24"/>
        </w:rPr>
        <w:t>Câu 4.</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(Hóa 12- Chương IV: Polymer)</w:t>
      </w:r>
    </w:p>
    <w:p w14:paraId="7CACFDE3" w14:textId="77777777" w:rsidR="00F327EB" w:rsidRPr="003608C1" w:rsidRDefault="00F327EB" w:rsidP="006460D9">
      <w:pPr>
        <w:spacing w:after="0" w:line="264" w:lineRule="auto"/>
        <w:rPr>
          <w:rFonts w:ascii="Times New Roman" w:hAnsi="Times New Roman" w:cs="Times New Roman"/>
          <w:sz w:val="24"/>
          <w:szCs w:val="24"/>
        </w:rPr>
      </w:pPr>
      <w:r w:rsidRPr="003608C1">
        <w:rPr>
          <w:rFonts w:ascii="Times New Roman" w:hAnsi="Times New Roman" w:cs="Times New Roman"/>
          <w:sz w:val="24"/>
          <w:szCs w:val="24"/>
        </w:rPr>
        <w:t>Cho</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sơ đồ</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 xml:space="preserve">chuyển </w:t>
      </w:r>
      <w:r w:rsidRPr="003608C1">
        <w:rPr>
          <w:rFonts w:ascii="Times New Roman" w:hAnsi="Times New Roman" w:cs="Times New Roman"/>
          <w:spacing w:val="-4"/>
          <w:sz w:val="24"/>
          <w:szCs w:val="24"/>
        </w:rPr>
        <w:t>hóa:</w:t>
      </w:r>
    </w:p>
    <w:p w14:paraId="1394F2EA" w14:textId="77777777" w:rsidR="00F327EB" w:rsidRPr="003608C1" w:rsidRDefault="00F327EB" w:rsidP="006460D9">
      <w:pPr>
        <w:spacing w:after="0" w:line="264" w:lineRule="auto"/>
        <w:rPr>
          <w:rFonts w:ascii="Times New Roman" w:hAnsi="Times New Roman" w:cs="Times New Roman"/>
          <w:sz w:val="24"/>
          <w:szCs w:val="24"/>
        </w:rPr>
      </w:pP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t xml:space="preserve">Cellulose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(1)</m:t>
                </m:r>
              </m:e>
            </m:groupChr>
          </m:e>
        </m:box>
      </m:oMath>
      <w:r w:rsidRPr="003608C1">
        <w:rPr>
          <w:rFonts w:ascii="Times New Roman" w:hAnsi="Times New Roman" w:cs="Times New Roman"/>
          <w:sz w:val="24"/>
          <w:szCs w:val="24"/>
        </w:rPr>
        <w:t xml:space="preserve"> A</w:t>
      </w:r>
      <w:r w:rsidRPr="003608C1">
        <w:rPr>
          <w:rFonts w:ascii="Times New Roman" w:hAnsi="Times New Roman" w:cs="Times New Roman"/>
          <w:sz w:val="24"/>
          <w:szCs w:val="24"/>
          <w:vertAlign w:val="subscript"/>
        </w:rPr>
        <w:t>1</w:t>
      </w:r>
      <w:r w:rsidRPr="003608C1">
        <w:rPr>
          <w:rFonts w:ascii="Times New Roman" w:hAnsi="Times New Roman" w:cs="Times New Roman"/>
          <w:sz w:val="24"/>
          <w:szCs w:val="24"/>
        </w:rPr>
        <w:t xml:space="preserv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(2)</m:t>
                </m:r>
              </m:e>
            </m:groupChr>
          </m:e>
        </m:box>
      </m:oMath>
      <w:r w:rsidRPr="003608C1">
        <w:rPr>
          <w:rFonts w:ascii="Times New Roman" w:hAnsi="Times New Roman" w:cs="Times New Roman"/>
          <w:sz w:val="24"/>
          <w:szCs w:val="24"/>
        </w:rPr>
        <w:t xml:space="preserve"> 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(3)</m:t>
                </m:r>
              </m:e>
            </m:groupChr>
          </m:e>
        </m:box>
      </m:oMath>
      <w:r w:rsidRPr="003608C1">
        <w:rPr>
          <w:rFonts w:ascii="Times New Roman" w:hAnsi="Times New Roman" w:cs="Times New Roman"/>
          <w:sz w:val="24"/>
          <w:szCs w:val="24"/>
        </w:rPr>
        <w:t xml:space="preserve"> A</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(4)</m:t>
                </m:r>
              </m:e>
            </m:groupChr>
          </m:e>
        </m:box>
        <m:r>
          <w:rPr>
            <w:rFonts w:ascii="Cambria Math" w:hAnsi="Cambria Math" w:cs="Times New Roman"/>
            <w:sz w:val="24"/>
            <w:szCs w:val="24"/>
          </w:rPr>
          <m:t xml:space="preserve"> </m:t>
        </m:r>
      </m:oMath>
      <w:r w:rsidRPr="003608C1">
        <w:rPr>
          <w:rFonts w:ascii="Times New Roman" w:hAnsi="Times New Roman" w:cs="Times New Roman"/>
          <w:sz w:val="24"/>
          <w:szCs w:val="24"/>
        </w:rPr>
        <w:t xml:space="preserve">  PE</w:t>
      </w:r>
    </w:p>
    <w:p w14:paraId="5437C1D0" w14:textId="77777777" w:rsidR="00F327EB" w:rsidRPr="003608C1" w:rsidRDefault="00F327EB" w:rsidP="006460D9">
      <w:pPr>
        <w:pStyle w:val="BodyText"/>
        <w:spacing w:before="0" w:after="0" w:line="264" w:lineRule="auto"/>
        <w:ind w:right="575"/>
        <w:rPr>
          <w:rFonts w:cs="Times New Roman"/>
        </w:rPr>
      </w:pPr>
      <w:r w:rsidRPr="003608C1">
        <w:rPr>
          <w:rFonts w:cs="Times New Roman"/>
        </w:rPr>
        <w:t>Người ta đã dùng một loại gỗ có chứa 40% cellulose cần dùng để sản xuất 14 tấn nhựa PE với hiệu</w:t>
      </w:r>
      <w:r w:rsidRPr="003608C1">
        <w:rPr>
          <w:rFonts w:cs="Times New Roman"/>
          <w:spacing w:val="40"/>
        </w:rPr>
        <w:t xml:space="preserve"> </w:t>
      </w:r>
      <w:r w:rsidRPr="003608C1">
        <w:rPr>
          <w:rFonts w:cs="Times New Roman"/>
        </w:rPr>
        <w:t>suất chung của cả quá trình là 60%. Cho các phát biểu sau:</w:t>
      </w:r>
    </w:p>
    <w:p w14:paraId="7A133B59" w14:textId="77777777" w:rsidR="00F327EB" w:rsidRPr="003608C1" w:rsidRDefault="00F327EB" w:rsidP="006460D9">
      <w:pPr>
        <w:pStyle w:val="ListParagraph"/>
        <w:tabs>
          <w:tab w:val="left" w:pos="1492"/>
        </w:tabs>
        <w:spacing w:after="0" w:line="264" w:lineRule="auto"/>
        <w:ind w:left="1492" w:hanging="1492"/>
        <w:rPr>
          <w:rFonts w:ascii="Times New Roman" w:hAnsi="Times New Roman" w:cs="Times New Roman"/>
          <w:b/>
          <w:position w:val="2"/>
          <w:sz w:val="24"/>
          <w:szCs w:val="24"/>
        </w:rPr>
      </w:pPr>
      <w:r w:rsidRPr="003608C1">
        <w:rPr>
          <w:rFonts w:ascii="Times New Roman" w:hAnsi="Times New Roman" w:cs="Times New Roman"/>
          <w:position w:val="2"/>
          <w:sz w:val="24"/>
          <w:szCs w:val="24"/>
        </w:rPr>
        <w:t>(1) A</w:t>
      </w:r>
      <w:r w:rsidRPr="003608C1">
        <w:rPr>
          <w:rFonts w:ascii="Times New Roman" w:hAnsi="Times New Roman" w:cs="Times New Roman"/>
          <w:sz w:val="24"/>
          <w:szCs w:val="24"/>
          <w:vertAlign w:val="subscript"/>
        </w:rPr>
        <w:t>1</w:t>
      </w:r>
      <w:r w:rsidRPr="003608C1">
        <w:rPr>
          <w:rFonts w:ascii="Times New Roman" w:hAnsi="Times New Roman" w:cs="Times New Roman"/>
          <w:spacing w:val="17"/>
          <w:sz w:val="24"/>
          <w:szCs w:val="24"/>
        </w:rPr>
        <w:t xml:space="preserve"> </w:t>
      </w:r>
      <w:r w:rsidRPr="003608C1">
        <w:rPr>
          <w:rFonts w:ascii="Times New Roman" w:hAnsi="Times New Roman" w:cs="Times New Roman"/>
          <w:position w:val="2"/>
          <w:sz w:val="24"/>
          <w:szCs w:val="24"/>
        </w:rPr>
        <w:t>và</w:t>
      </w:r>
      <w:r w:rsidRPr="003608C1">
        <w:rPr>
          <w:rFonts w:ascii="Times New Roman" w:hAnsi="Times New Roman" w:cs="Times New Roman"/>
          <w:spacing w:val="-5"/>
          <w:position w:val="2"/>
          <w:sz w:val="24"/>
          <w:szCs w:val="24"/>
        </w:rPr>
        <w:t xml:space="preserve"> </w:t>
      </w:r>
      <w:r w:rsidRPr="003608C1">
        <w:rPr>
          <w:rFonts w:ascii="Times New Roman" w:hAnsi="Times New Roman" w:cs="Times New Roman"/>
          <w:position w:val="2"/>
          <w:sz w:val="24"/>
          <w:szCs w:val="24"/>
        </w:rPr>
        <w:t>A</w:t>
      </w:r>
      <w:r w:rsidRPr="003608C1">
        <w:rPr>
          <w:rFonts w:ascii="Times New Roman" w:hAnsi="Times New Roman" w:cs="Times New Roman"/>
          <w:sz w:val="24"/>
          <w:szCs w:val="24"/>
          <w:vertAlign w:val="subscript"/>
        </w:rPr>
        <w:t>2</w:t>
      </w:r>
      <w:r w:rsidRPr="003608C1">
        <w:rPr>
          <w:rFonts w:ascii="Times New Roman" w:hAnsi="Times New Roman" w:cs="Times New Roman"/>
          <w:spacing w:val="17"/>
          <w:sz w:val="24"/>
          <w:szCs w:val="24"/>
        </w:rPr>
        <w:t xml:space="preserve"> </w:t>
      </w:r>
      <w:r w:rsidRPr="003608C1">
        <w:rPr>
          <w:rFonts w:ascii="Times New Roman" w:hAnsi="Times New Roman" w:cs="Times New Roman"/>
          <w:position w:val="2"/>
          <w:sz w:val="24"/>
          <w:szCs w:val="24"/>
        </w:rPr>
        <w:t>đều</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có</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thể</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hòa</w:t>
      </w:r>
      <w:r w:rsidRPr="003608C1">
        <w:rPr>
          <w:rFonts w:ascii="Times New Roman" w:hAnsi="Times New Roman" w:cs="Times New Roman"/>
          <w:spacing w:val="-5"/>
          <w:position w:val="2"/>
          <w:sz w:val="24"/>
          <w:szCs w:val="24"/>
        </w:rPr>
        <w:t xml:space="preserve"> </w:t>
      </w:r>
      <w:r w:rsidRPr="003608C1">
        <w:rPr>
          <w:rFonts w:ascii="Times New Roman" w:hAnsi="Times New Roman" w:cs="Times New Roman"/>
          <w:position w:val="2"/>
          <w:sz w:val="24"/>
          <w:szCs w:val="24"/>
        </w:rPr>
        <w:t>tan</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Cu(OH)</w:t>
      </w:r>
      <w:r w:rsidRPr="003608C1">
        <w:rPr>
          <w:rFonts w:ascii="Times New Roman" w:hAnsi="Times New Roman" w:cs="Times New Roman"/>
          <w:sz w:val="24"/>
          <w:szCs w:val="24"/>
          <w:vertAlign w:val="subscript"/>
        </w:rPr>
        <w:t>2</w:t>
      </w:r>
      <w:r w:rsidRPr="003608C1">
        <w:rPr>
          <w:rFonts w:ascii="Times New Roman" w:hAnsi="Times New Roman" w:cs="Times New Roman"/>
          <w:position w:val="2"/>
          <w:sz w:val="24"/>
          <w:szCs w:val="24"/>
        </w:rPr>
        <w:t>/OH</w:t>
      </w:r>
      <w:r w:rsidRPr="003608C1">
        <w:rPr>
          <w:rFonts w:ascii="Times New Roman" w:hAnsi="Times New Roman" w:cs="Times New Roman"/>
          <w:position w:val="2"/>
          <w:sz w:val="24"/>
          <w:szCs w:val="24"/>
          <w:vertAlign w:val="superscript"/>
        </w:rPr>
        <w:t>–</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ở</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điều</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kiện</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thường</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tạo</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thành</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dung</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dịch</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xanh</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lam</w:t>
      </w:r>
      <w:r w:rsidRPr="003608C1">
        <w:rPr>
          <w:rFonts w:ascii="Times New Roman" w:hAnsi="Times New Roman" w:cs="Times New Roman"/>
          <w:spacing w:val="-4"/>
          <w:position w:val="2"/>
          <w:sz w:val="24"/>
          <w:szCs w:val="24"/>
        </w:rPr>
        <w:t xml:space="preserve"> thẫm.</w:t>
      </w:r>
    </w:p>
    <w:p w14:paraId="4ED8D006" w14:textId="77777777" w:rsidR="00F327EB" w:rsidRPr="003608C1" w:rsidRDefault="00F327EB" w:rsidP="006460D9">
      <w:pPr>
        <w:pStyle w:val="ListParagraph"/>
        <w:tabs>
          <w:tab w:val="left" w:pos="1509"/>
        </w:tabs>
        <w:spacing w:after="0" w:line="264" w:lineRule="auto"/>
        <w:ind w:left="1509" w:hanging="1492"/>
        <w:rPr>
          <w:rFonts w:ascii="Times New Roman" w:hAnsi="Times New Roman" w:cs="Times New Roman"/>
          <w:b/>
          <w:position w:val="2"/>
          <w:sz w:val="24"/>
          <w:szCs w:val="24"/>
        </w:rPr>
      </w:pPr>
      <w:r w:rsidRPr="003608C1">
        <w:rPr>
          <w:rFonts w:ascii="Times New Roman" w:hAnsi="Times New Roman" w:cs="Times New Roman"/>
          <w:position w:val="2"/>
          <w:sz w:val="24"/>
          <w:szCs w:val="24"/>
        </w:rPr>
        <w:t>(2) A</w:t>
      </w:r>
      <w:r w:rsidRPr="003608C1">
        <w:rPr>
          <w:rFonts w:ascii="Times New Roman" w:hAnsi="Times New Roman" w:cs="Times New Roman"/>
          <w:sz w:val="24"/>
          <w:szCs w:val="24"/>
          <w:vertAlign w:val="subscript"/>
        </w:rPr>
        <w:t>3</w:t>
      </w:r>
      <w:r w:rsidRPr="003608C1">
        <w:rPr>
          <w:rFonts w:ascii="Times New Roman" w:hAnsi="Times New Roman" w:cs="Times New Roman"/>
          <w:spacing w:val="18"/>
          <w:sz w:val="24"/>
          <w:szCs w:val="24"/>
        </w:rPr>
        <w:t xml:space="preserve"> </w:t>
      </w:r>
      <w:r w:rsidRPr="003608C1">
        <w:rPr>
          <w:rFonts w:ascii="Times New Roman" w:hAnsi="Times New Roman" w:cs="Times New Roman"/>
          <w:position w:val="2"/>
          <w:sz w:val="24"/>
          <w:szCs w:val="24"/>
        </w:rPr>
        <w:t>được</w:t>
      </w:r>
      <w:r w:rsidRPr="003608C1">
        <w:rPr>
          <w:rFonts w:ascii="Times New Roman" w:hAnsi="Times New Roman" w:cs="Times New Roman"/>
          <w:spacing w:val="-2"/>
          <w:position w:val="2"/>
          <w:sz w:val="24"/>
          <w:szCs w:val="24"/>
        </w:rPr>
        <w:t xml:space="preserve"> </w:t>
      </w:r>
      <w:r w:rsidRPr="003608C1">
        <w:rPr>
          <w:rFonts w:ascii="Times New Roman" w:hAnsi="Times New Roman" w:cs="Times New Roman"/>
          <w:position w:val="2"/>
          <w:sz w:val="24"/>
          <w:szCs w:val="24"/>
        </w:rPr>
        <w:t>ứng dụng trong việc</w:t>
      </w:r>
      <w:r w:rsidRPr="003608C1">
        <w:rPr>
          <w:rFonts w:ascii="Times New Roman" w:hAnsi="Times New Roman" w:cs="Times New Roman"/>
          <w:spacing w:val="-2"/>
          <w:position w:val="2"/>
          <w:sz w:val="24"/>
          <w:szCs w:val="24"/>
        </w:rPr>
        <w:t xml:space="preserve"> </w:t>
      </w:r>
      <w:r w:rsidRPr="003608C1">
        <w:rPr>
          <w:rFonts w:ascii="Times New Roman" w:hAnsi="Times New Roman" w:cs="Times New Roman"/>
          <w:position w:val="2"/>
          <w:sz w:val="24"/>
          <w:szCs w:val="24"/>
        </w:rPr>
        <w:t xml:space="preserve">thúc quả chín </w:t>
      </w:r>
      <w:r w:rsidRPr="003608C1">
        <w:rPr>
          <w:rFonts w:ascii="Times New Roman" w:hAnsi="Times New Roman" w:cs="Times New Roman"/>
          <w:spacing w:val="-2"/>
          <w:position w:val="2"/>
          <w:sz w:val="24"/>
          <w:szCs w:val="24"/>
        </w:rPr>
        <w:t>nhanh.</w:t>
      </w:r>
    </w:p>
    <w:p w14:paraId="6EB15868" w14:textId="77777777" w:rsidR="00F327EB" w:rsidRPr="003608C1" w:rsidRDefault="00F327EB" w:rsidP="006460D9">
      <w:pPr>
        <w:pStyle w:val="ListParagraph"/>
        <w:tabs>
          <w:tab w:val="left" w:pos="1480"/>
        </w:tabs>
        <w:spacing w:after="0" w:line="264" w:lineRule="auto"/>
        <w:ind w:left="1480" w:hanging="1492"/>
        <w:rPr>
          <w:rFonts w:ascii="Times New Roman" w:hAnsi="Times New Roman" w:cs="Times New Roman"/>
          <w:b/>
          <w:sz w:val="24"/>
          <w:szCs w:val="24"/>
        </w:rPr>
      </w:pPr>
      <w:r w:rsidRPr="003608C1">
        <w:rPr>
          <w:rFonts w:ascii="Times New Roman" w:hAnsi="Times New Roman" w:cs="Times New Roman"/>
          <w:sz w:val="24"/>
          <w:szCs w:val="24"/>
        </w:rPr>
        <w:t>(3) Phản</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ứng</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(1)</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và</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đều là phản ứng thủy</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phân</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 xml:space="preserve">trong môi trường </w:t>
      </w:r>
      <w:r w:rsidRPr="003608C1">
        <w:rPr>
          <w:rFonts w:ascii="Times New Roman" w:hAnsi="Times New Roman" w:cs="Times New Roman"/>
          <w:spacing w:val="-2"/>
          <w:sz w:val="24"/>
          <w:szCs w:val="24"/>
        </w:rPr>
        <w:t>acid.</w:t>
      </w:r>
    </w:p>
    <w:p w14:paraId="24999301" w14:textId="77777777" w:rsidR="00F327EB" w:rsidRPr="003608C1" w:rsidRDefault="00F327EB" w:rsidP="006460D9">
      <w:pPr>
        <w:pStyle w:val="ListParagraph"/>
        <w:tabs>
          <w:tab w:val="left" w:pos="1509"/>
        </w:tabs>
        <w:spacing w:after="0" w:line="264" w:lineRule="auto"/>
        <w:ind w:left="1157" w:right="-1" w:hanging="1157"/>
        <w:rPr>
          <w:rFonts w:ascii="Times New Roman" w:hAnsi="Times New Roman" w:cs="Times New Roman"/>
          <w:sz w:val="24"/>
          <w:szCs w:val="24"/>
        </w:rPr>
      </w:pPr>
      <w:r w:rsidRPr="003608C1">
        <w:rPr>
          <w:rFonts w:ascii="Times New Roman" w:hAnsi="Times New Roman" w:cs="Times New Roman"/>
          <w:sz w:val="24"/>
          <w:szCs w:val="24"/>
        </w:rPr>
        <w:t>(4) Để</w:t>
      </w:r>
      <w:r w:rsidRPr="003608C1">
        <w:rPr>
          <w:rFonts w:ascii="Times New Roman" w:hAnsi="Times New Roman" w:cs="Times New Roman"/>
          <w:spacing w:val="-4"/>
          <w:sz w:val="24"/>
          <w:szCs w:val="24"/>
        </w:rPr>
        <w:t xml:space="preserve"> </w:t>
      </w:r>
      <w:r w:rsidRPr="003608C1">
        <w:rPr>
          <w:rFonts w:ascii="Times New Roman" w:hAnsi="Times New Roman" w:cs="Times New Roman"/>
          <w:sz w:val="24"/>
          <w:szCs w:val="24"/>
        </w:rPr>
        <w:t>sản</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xuất</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ra</w:t>
      </w:r>
      <w:r w:rsidRPr="003608C1">
        <w:rPr>
          <w:rFonts w:ascii="Times New Roman" w:hAnsi="Times New Roman" w:cs="Times New Roman"/>
          <w:spacing w:val="-4"/>
          <w:sz w:val="24"/>
          <w:szCs w:val="24"/>
        </w:rPr>
        <w:t xml:space="preserve"> </w:t>
      </w:r>
      <w:r w:rsidRPr="003608C1">
        <w:rPr>
          <w:rFonts w:ascii="Times New Roman" w:hAnsi="Times New Roman" w:cs="Times New Roman"/>
          <w:sz w:val="24"/>
          <w:szCs w:val="24"/>
        </w:rPr>
        <w:t>lượng nhựa</w:t>
      </w:r>
      <w:r w:rsidRPr="003608C1">
        <w:rPr>
          <w:rFonts w:ascii="Times New Roman" w:hAnsi="Times New Roman" w:cs="Times New Roman"/>
          <w:spacing w:val="-4"/>
          <w:sz w:val="24"/>
          <w:szCs w:val="24"/>
        </w:rPr>
        <w:t xml:space="preserve"> </w:t>
      </w:r>
      <w:r w:rsidRPr="003608C1">
        <w:rPr>
          <w:rFonts w:ascii="Times New Roman" w:hAnsi="Times New Roman" w:cs="Times New Roman"/>
          <w:sz w:val="24"/>
          <w:szCs w:val="24"/>
        </w:rPr>
        <w:t>PE</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như</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trên,</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khối</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lượng</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gỗ</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đã</w:t>
      </w:r>
      <w:r w:rsidRPr="003608C1">
        <w:rPr>
          <w:rFonts w:ascii="Times New Roman" w:hAnsi="Times New Roman" w:cs="Times New Roman"/>
          <w:spacing w:val="-4"/>
          <w:sz w:val="24"/>
          <w:szCs w:val="24"/>
        </w:rPr>
        <w:t xml:space="preserve"> </w:t>
      </w:r>
      <w:r w:rsidRPr="003608C1">
        <w:rPr>
          <w:rFonts w:ascii="Times New Roman" w:hAnsi="Times New Roman" w:cs="Times New Roman"/>
          <w:sz w:val="24"/>
          <w:szCs w:val="24"/>
        </w:rPr>
        <w:t>sử</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dụng</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bằng 227</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 xml:space="preserve">tấn. </w:t>
      </w:r>
    </w:p>
    <w:p w14:paraId="32A965B4" w14:textId="77777777" w:rsidR="00F327EB" w:rsidRPr="003608C1" w:rsidRDefault="00F327EB" w:rsidP="006460D9">
      <w:pPr>
        <w:pStyle w:val="ListParagraph"/>
        <w:tabs>
          <w:tab w:val="left" w:pos="1509"/>
        </w:tabs>
        <w:spacing w:after="0" w:line="264" w:lineRule="auto"/>
        <w:ind w:left="1157" w:right="-1" w:hanging="1157"/>
        <w:rPr>
          <w:rFonts w:ascii="Times New Roman" w:hAnsi="Times New Roman" w:cs="Times New Roman"/>
          <w:sz w:val="24"/>
          <w:szCs w:val="24"/>
        </w:rPr>
      </w:pPr>
      <w:r w:rsidRPr="003608C1">
        <w:rPr>
          <w:rFonts w:ascii="Times New Roman" w:hAnsi="Times New Roman" w:cs="Times New Roman"/>
          <w:sz w:val="24"/>
          <w:szCs w:val="24"/>
        </w:rPr>
        <w:t>Số phát biểu đúng là?</w:t>
      </w:r>
    </w:p>
    <w:p w14:paraId="27AF8A27" w14:textId="77777777" w:rsidR="00F327EB" w:rsidRPr="003608C1" w:rsidRDefault="00F327EB" w:rsidP="006460D9">
      <w:pPr>
        <w:spacing w:after="0" w:line="264" w:lineRule="auto"/>
        <w:rPr>
          <w:rFonts w:ascii="Times New Roman" w:hAnsi="Times New Roman" w:cs="Times New Roman"/>
          <w:sz w:val="24"/>
          <w:szCs w:val="24"/>
        </w:rPr>
      </w:pPr>
      <w:r w:rsidRPr="003317EB">
        <w:rPr>
          <w:rFonts w:ascii="Times New Roman" w:hAnsi="Times New Roman" w:cs="Times New Roman"/>
          <w:b/>
          <w:color w:val="C00000"/>
          <w:sz w:val="24"/>
          <w:szCs w:val="24"/>
        </w:rPr>
        <w:t>Câu 5.</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(Hóa 12- Chương VI: Đại cương KL)</w:t>
      </w:r>
    </w:p>
    <w:p w14:paraId="1453B2E4" w14:textId="77777777" w:rsidR="00F327EB" w:rsidRPr="003608C1" w:rsidRDefault="00F327EB" w:rsidP="006460D9">
      <w:pPr>
        <w:pStyle w:val="BodyText"/>
        <w:tabs>
          <w:tab w:val="left" w:pos="284"/>
          <w:tab w:val="left" w:pos="2835"/>
          <w:tab w:val="left" w:pos="5387"/>
          <w:tab w:val="left" w:pos="7938"/>
        </w:tabs>
        <w:spacing w:before="0" w:after="0" w:line="264" w:lineRule="auto"/>
        <w:rPr>
          <w:rFonts w:cs="Times New Roman"/>
        </w:rPr>
      </w:pPr>
      <w:r w:rsidRPr="003608C1">
        <w:rPr>
          <w:rFonts w:cs="Times New Roman"/>
        </w:rPr>
        <w:t>Tiến hành thí nghiệm (như hình vẽ): Rót dung dịch NaCl bão hoà vào cốc 1, cốc 2, cốc 3; cho dầu nhờn vào cốc 4. Cho vào cốc 1 và cốc 4 một đinh sắt sạch, cho vào cốc 2 đinh sắt sạch được quấn bởi dây kẽm, cho vào cốc 3 đinh sắt sạch được quấn bởi dây đồng. Để 4 cốc trong không khí khoảng 5 ngày.</w:t>
      </w:r>
    </w:p>
    <w:p w14:paraId="6A029B8F" w14:textId="77777777" w:rsidR="00F327EB" w:rsidRPr="003608C1" w:rsidRDefault="00F327EB" w:rsidP="006460D9">
      <w:pPr>
        <w:pStyle w:val="BodyText"/>
        <w:tabs>
          <w:tab w:val="left" w:pos="284"/>
          <w:tab w:val="left" w:pos="2835"/>
          <w:tab w:val="left" w:pos="5387"/>
          <w:tab w:val="left" w:pos="7938"/>
        </w:tabs>
        <w:spacing w:before="0" w:after="0" w:line="264" w:lineRule="auto"/>
        <w:jc w:val="center"/>
        <w:rPr>
          <w:rFonts w:cs="Times New Roman"/>
        </w:rPr>
      </w:pPr>
      <w:r w:rsidRPr="003608C1">
        <w:rPr>
          <w:rFonts w:cs="Times New Roman"/>
          <w:noProof/>
        </w:rPr>
        <w:drawing>
          <wp:inline distT="0" distB="0" distL="0" distR="0" wp14:anchorId="3AE777DC" wp14:editId="5CEE0DF5">
            <wp:extent cx="4893516" cy="1261872"/>
            <wp:effectExtent l="0" t="0" r="2540" b="0"/>
            <wp:docPr id="19"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4" cstate="email">
                      <a:extLst>
                        <a:ext uri="{28A0092B-C50C-407E-A947-70E740481C1C}">
                          <a14:useLocalDpi xmlns:a14="http://schemas.microsoft.com/office/drawing/2010/main"/>
                        </a:ext>
                      </a:extLst>
                    </a:blip>
                    <a:stretch>
                      <a:fillRect/>
                    </a:stretch>
                  </pic:blipFill>
                  <pic:spPr>
                    <a:xfrm>
                      <a:off x="0" y="0"/>
                      <a:ext cx="4893516" cy="1261872"/>
                    </a:xfrm>
                    <a:prstGeom prst="rect">
                      <a:avLst/>
                    </a:prstGeom>
                  </pic:spPr>
                </pic:pic>
              </a:graphicData>
            </a:graphic>
          </wp:inline>
        </w:drawing>
      </w:r>
    </w:p>
    <w:p w14:paraId="0116A8C6" w14:textId="77777777" w:rsidR="00F327EB" w:rsidRPr="003608C1" w:rsidRDefault="00F327EB" w:rsidP="006460D9">
      <w:pPr>
        <w:pStyle w:val="BodyText"/>
        <w:tabs>
          <w:tab w:val="left" w:pos="284"/>
          <w:tab w:val="left" w:pos="2835"/>
          <w:tab w:val="left" w:pos="5387"/>
          <w:tab w:val="left" w:pos="7938"/>
        </w:tabs>
        <w:spacing w:before="0" w:after="0" w:line="264" w:lineRule="auto"/>
        <w:rPr>
          <w:rFonts w:cs="Times New Roman"/>
        </w:rPr>
      </w:pPr>
      <w:r w:rsidRPr="003608C1">
        <w:rPr>
          <w:rFonts w:cs="Times New Roman"/>
        </w:rPr>
        <w:t>Có các nhãn chú thích sau :</w:t>
      </w:r>
    </w:p>
    <w:p w14:paraId="5D557604" w14:textId="77777777" w:rsidR="00F327EB" w:rsidRPr="003608C1" w:rsidRDefault="00F327EB" w:rsidP="006460D9">
      <w:pPr>
        <w:pStyle w:val="BodyText"/>
        <w:tabs>
          <w:tab w:val="left" w:pos="284"/>
          <w:tab w:val="left" w:pos="2835"/>
          <w:tab w:val="left" w:pos="5387"/>
          <w:tab w:val="left" w:pos="7938"/>
        </w:tabs>
        <w:spacing w:before="0" w:after="0" w:line="264" w:lineRule="auto"/>
        <w:rPr>
          <w:rFonts w:cs="Times New Roman"/>
        </w:rPr>
      </w:pPr>
      <w:r w:rsidRPr="003608C1">
        <w:rPr>
          <w:rFonts w:cs="Times New Roman"/>
        </w:rPr>
        <w:t>(</w:t>
      </w:r>
      <w:r w:rsidRPr="003317EB">
        <w:rPr>
          <w:rFonts w:cs="Times New Roman"/>
          <w:b/>
          <w:color w:val="0070C0"/>
        </w:rPr>
        <w:t xml:space="preserve">a) </w:t>
      </w:r>
      <w:r w:rsidRPr="003608C1">
        <w:rPr>
          <w:rFonts w:cs="Times New Roman"/>
        </w:rPr>
        <w:t>Thí nghiệm minh họa, bảo vệ kim loại khỏi ăn mòn bằng phương pháp phủ bề mặt</w:t>
      </w:r>
    </w:p>
    <w:p w14:paraId="329D593D" w14:textId="77777777" w:rsidR="00F327EB" w:rsidRPr="003608C1" w:rsidRDefault="00F327EB" w:rsidP="006460D9">
      <w:pPr>
        <w:pStyle w:val="BodyText"/>
        <w:tabs>
          <w:tab w:val="left" w:pos="284"/>
          <w:tab w:val="left" w:pos="2835"/>
          <w:tab w:val="left" w:pos="5387"/>
          <w:tab w:val="left" w:pos="7938"/>
        </w:tabs>
        <w:spacing w:before="0" w:after="0" w:line="264" w:lineRule="auto"/>
        <w:rPr>
          <w:rFonts w:cs="Times New Roman"/>
        </w:rPr>
      </w:pPr>
      <w:r w:rsidRPr="003608C1">
        <w:rPr>
          <w:rFonts w:cs="Times New Roman"/>
        </w:rPr>
        <w:t>(</w:t>
      </w:r>
      <w:r w:rsidRPr="003317EB">
        <w:rPr>
          <w:rFonts w:cs="Times New Roman"/>
          <w:b/>
          <w:color w:val="0070C0"/>
        </w:rPr>
        <w:t xml:space="preserve">b) </w:t>
      </w:r>
      <w:r w:rsidRPr="003608C1">
        <w:rPr>
          <w:rFonts w:cs="Times New Roman"/>
        </w:rPr>
        <w:t>Thí nghiệm minh họa, bảo vệ kim loại khỏi ăn mòn bằng phương pháp điện hóa</w:t>
      </w:r>
    </w:p>
    <w:p w14:paraId="597539AC" w14:textId="77777777" w:rsidR="00F327EB" w:rsidRPr="003608C1" w:rsidRDefault="00F327EB" w:rsidP="006460D9">
      <w:pPr>
        <w:pStyle w:val="BodyText"/>
        <w:tabs>
          <w:tab w:val="left" w:pos="284"/>
          <w:tab w:val="left" w:pos="2835"/>
          <w:tab w:val="left" w:pos="5387"/>
          <w:tab w:val="left" w:pos="7938"/>
        </w:tabs>
        <w:spacing w:before="0" w:after="0" w:line="264" w:lineRule="auto"/>
        <w:rPr>
          <w:rFonts w:eastAsia="Times New Roman" w:cs="Times New Roman"/>
          <w:b/>
          <w:bCs/>
          <w:spacing w:val="-5"/>
        </w:rPr>
      </w:pPr>
      <w:r w:rsidRPr="003608C1">
        <w:rPr>
          <w:rFonts w:cs="Times New Roman"/>
        </w:rPr>
        <w:t>(</w:t>
      </w:r>
      <w:r w:rsidRPr="003317EB">
        <w:rPr>
          <w:rFonts w:cs="Times New Roman"/>
          <w:b/>
          <w:color w:val="0070C0"/>
        </w:rPr>
        <w:t xml:space="preserve">c) </w:t>
      </w:r>
      <w:r w:rsidRPr="003608C1">
        <w:rPr>
          <w:rFonts w:cs="Times New Roman"/>
        </w:rPr>
        <w:t>Thí nghiệm minh họa ăn mòn điện hóa dây dẫn hai kim loại khác nhau</w:t>
      </w:r>
    </w:p>
    <w:p w14:paraId="01326463" w14:textId="77777777" w:rsidR="00F327EB" w:rsidRPr="003608C1" w:rsidRDefault="00F327EB" w:rsidP="006460D9">
      <w:pPr>
        <w:pStyle w:val="BodyText"/>
        <w:tabs>
          <w:tab w:val="left" w:pos="284"/>
          <w:tab w:val="left" w:pos="2835"/>
          <w:tab w:val="left" w:pos="5387"/>
          <w:tab w:val="left" w:pos="7938"/>
        </w:tabs>
        <w:spacing w:before="0" w:after="0" w:line="264" w:lineRule="auto"/>
        <w:rPr>
          <w:rFonts w:eastAsia="Times New Roman" w:cs="Times New Roman"/>
          <w:bCs/>
          <w:spacing w:val="-5"/>
        </w:rPr>
      </w:pPr>
      <w:r w:rsidRPr="003608C1">
        <w:rPr>
          <w:rFonts w:eastAsia="Times New Roman" w:cs="Times New Roman"/>
          <w:bCs/>
          <w:spacing w:val="-5"/>
        </w:rPr>
        <w:t>Thứ tự các cốc tương ứng với các nhãn trên là ?</w:t>
      </w:r>
    </w:p>
    <w:p w14:paraId="0541E8D5" w14:textId="77777777" w:rsidR="00F327EB" w:rsidRPr="003608C1" w:rsidRDefault="00F327EB" w:rsidP="006460D9">
      <w:pPr>
        <w:spacing w:after="0" w:line="264" w:lineRule="auto"/>
        <w:rPr>
          <w:rFonts w:ascii="Times New Roman" w:hAnsi="Times New Roman" w:cs="Times New Roman"/>
          <w:sz w:val="24"/>
          <w:szCs w:val="24"/>
        </w:rPr>
      </w:pPr>
      <w:r w:rsidRPr="003317EB">
        <w:rPr>
          <w:rFonts w:ascii="Times New Roman" w:hAnsi="Times New Roman" w:cs="Times New Roman"/>
          <w:b/>
          <w:color w:val="C00000"/>
          <w:sz w:val="24"/>
          <w:szCs w:val="24"/>
        </w:rPr>
        <w:t>Câu 6.</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(Hóa 12- Chương VIII: Phức chất )</w:t>
      </w:r>
    </w:p>
    <w:p w14:paraId="4C8DF611" w14:textId="77777777" w:rsidR="00F327EB" w:rsidRPr="003608C1" w:rsidRDefault="00F327EB" w:rsidP="006460D9">
      <w:pPr>
        <w:spacing w:after="0" w:line="264" w:lineRule="auto"/>
        <w:rPr>
          <w:rFonts w:ascii="Times New Roman" w:hAnsi="Times New Roman" w:cs="Times New Roman"/>
          <w:sz w:val="24"/>
          <w:szCs w:val="24"/>
        </w:rPr>
      </w:pPr>
      <w:r w:rsidRPr="003608C1">
        <w:rPr>
          <w:rFonts w:ascii="Times New Roman" w:hAnsi="Times New Roman" w:cs="Times New Roman"/>
          <w:sz w:val="24"/>
          <w:szCs w:val="24"/>
        </w:rPr>
        <w:t>Cho cân bằng sau:</w:t>
      </w:r>
    </w:p>
    <w:p w14:paraId="7D25C278" w14:textId="77777777" w:rsidR="00F327EB" w:rsidRPr="003608C1" w:rsidRDefault="00F327EB" w:rsidP="006460D9">
      <w:pPr>
        <w:spacing w:after="0" w:line="264" w:lineRule="auto"/>
        <w:ind w:left="284"/>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339A6472" wp14:editId="450C273B">
            <wp:extent cx="3904840" cy="5334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email">
                      <a:extLst>
                        <a:ext uri="{28A0092B-C50C-407E-A947-70E740481C1C}">
                          <a14:useLocalDpi xmlns:a14="http://schemas.microsoft.com/office/drawing/2010/main"/>
                        </a:ext>
                      </a:extLst>
                    </a:blip>
                    <a:stretch>
                      <a:fillRect/>
                    </a:stretch>
                  </pic:blipFill>
                  <pic:spPr>
                    <a:xfrm>
                      <a:off x="0" y="0"/>
                      <a:ext cx="4043397" cy="552327"/>
                    </a:xfrm>
                    <a:prstGeom prst="rect">
                      <a:avLst/>
                    </a:prstGeom>
                  </pic:spPr>
                </pic:pic>
              </a:graphicData>
            </a:graphic>
          </wp:inline>
        </w:drawing>
      </w:r>
    </w:p>
    <w:p w14:paraId="2CA283CF" w14:textId="77777777" w:rsidR="00F327EB" w:rsidRPr="003608C1" w:rsidRDefault="00F327EB" w:rsidP="006460D9">
      <w:pPr>
        <w:spacing w:after="0" w:line="264" w:lineRule="auto"/>
        <w:ind w:left="284"/>
        <w:rPr>
          <w:rFonts w:ascii="Times New Roman" w:hAnsi="Times New Roman" w:cs="Times New Roman"/>
          <w:sz w:val="24"/>
          <w:szCs w:val="24"/>
        </w:rPr>
      </w:pPr>
      <w:r w:rsidRPr="003608C1">
        <w:rPr>
          <w:rFonts w:ascii="Times New Roman" w:hAnsi="Times New Roman" w:cs="Times New Roman"/>
          <w:sz w:val="24"/>
          <w:szCs w:val="24"/>
        </w:rPr>
        <w:t>(1) Phức chất [Co(OH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và phức chất [CoX</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có cùng dạng hình học.</w:t>
      </w:r>
    </w:p>
    <w:p w14:paraId="71A76CBF" w14:textId="77777777" w:rsidR="00F327EB" w:rsidRPr="003608C1" w:rsidRDefault="00F327EB" w:rsidP="006460D9">
      <w:pPr>
        <w:spacing w:after="0" w:line="264" w:lineRule="auto"/>
        <w:ind w:left="284"/>
        <w:rPr>
          <w:rFonts w:ascii="Times New Roman" w:hAnsi="Times New Roman" w:cs="Times New Roman"/>
          <w:sz w:val="24"/>
          <w:szCs w:val="24"/>
        </w:rPr>
      </w:pPr>
      <w:r w:rsidRPr="003608C1">
        <w:rPr>
          <w:rFonts w:ascii="Times New Roman" w:hAnsi="Times New Roman" w:cs="Times New Roman"/>
          <w:bCs/>
          <w:sz w:val="24"/>
          <w:szCs w:val="24"/>
        </w:rPr>
        <w:t>(2</w:t>
      </w:r>
      <w:r w:rsidRPr="003608C1">
        <w:rPr>
          <w:rFonts w:ascii="Times New Roman" w:hAnsi="Times New Roman" w:cs="Times New Roman"/>
          <w:sz w:val="24"/>
          <w:szCs w:val="24"/>
        </w:rPr>
        <w:t>) Cho từ từ dung dịch KCl vào dung dịch Co(NO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dung dịch chuyển từ màu hồng sang màu xanh.</w:t>
      </w:r>
    </w:p>
    <w:p w14:paraId="3F03BF57" w14:textId="77777777" w:rsidR="00F327EB" w:rsidRPr="003608C1" w:rsidRDefault="00F327EB" w:rsidP="006460D9">
      <w:pPr>
        <w:spacing w:after="0" w:line="264" w:lineRule="auto"/>
        <w:ind w:left="284"/>
        <w:rPr>
          <w:rFonts w:ascii="Times New Roman" w:hAnsi="Times New Roman" w:cs="Times New Roman"/>
          <w:sz w:val="24"/>
          <w:szCs w:val="24"/>
        </w:rPr>
      </w:pPr>
      <w:r w:rsidRPr="003608C1">
        <w:rPr>
          <w:rFonts w:ascii="Times New Roman" w:hAnsi="Times New Roman" w:cs="Times New Roman"/>
          <w:bCs/>
          <w:sz w:val="24"/>
          <w:szCs w:val="24"/>
        </w:rPr>
        <w:t>(3)</w:t>
      </w:r>
      <w:r w:rsidRPr="003608C1">
        <w:rPr>
          <w:rFonts w:ascii="Times New Roman" w:hAnsi="Times New Roman" w:cs="Times New Roman"/>
          <w:sz w:val="24"/>
          <w:szCs w:val="24"/>
        </w:rPr>
        <w:t xml:space="preserve"> Khi pha loãng dung dịch CoCl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dung dịch chuyển từ màu xanh sang màu hồng.</w:t>
      </w:r>
    </w:p>
    <w:p w14:paraId="0DD05270" w14:textId="77777777" w:rsidR="00F327EB" w:rsidRPr="003608C1" w:rsidRDefault="00F327EB" w:rsidP="006460D9">
      <w:pPr>
        <w:spacing w:after="0" w:line="264" w:lineRule="auto"/>
        <w:ind w:firstLine="284"/>
        <w:rPr>
          <w:rFonts w:ascii="Times New Roman" w:hAnsi="Times New Roman" w:cs="Times New Roman"/>
          <w:sz w:val="24"/>
          <w:szCs w:val="24"/>
        </w:rPr>
      </w:pPr>
      <w:r w:rsidRPr="003608C1">
        <w:rPr>
          <w:rFonts w:ascii="Times New Roman" w:hAnsi="Times New Roman" w:cs="Times New Roman"/>
          <w:bCs/>
          <w:sz w:val="24"/>
          <w:szCs w:val="24"/>
        </w:rPr>
        <w:t>(4)</w:t>
      </w:r>
      <w:r w:rsidRPr="003608C1">
        <w:rPr>
          <w:rFonts w:ascii="Times New Roman" w:hAnsi="Times New Roman" w:cs="Times New Roman"/>
          <w:sz w:val="24"/>
          <w:szCs w:val="24"/>
        </w:rPr>
        <w:t xml:space="preserve"> Thêm dung dịch 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vào dung dịch CoCl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xuất hiện kết tủa màu trắng và dung dịch chuyển sang màu hồng.</w:t>
      </w:r>
    </w:p>
    <w:p w14:paraId="0BF74066" w14:textId="77777777" w:rsidR="00F327EB" w:rsidRPr="003608C1" w:rsidRDefault="00F327EB" w:rsidP="006460D9">
      <w:pPr>
        <w:spacing w:after="0" w:line="264" w:lineRule="auto"/>
        <w:ind w:firstLine="284"/>
        <w:rPr>
          <w:rFonts w:ascii="Times New Roman" w:hAnsi="Times New Roman" w:cs="Times New Roman"/>
          <w:sz w:val="24"/>
          <w:szCs w:val="24"/>
        </w:rPr>
      </w:pPr>
      <w:r w:rsidRPr="003608C1">
        <w:rPr>
          <w:rFonts w:ascii="Times New Roman" w:hAnsi="Times New Roman" w:cs="Times New Roman"/>
          <w:sz w:val="24"/>
          <w:szCs w:val="24"/>
        </w:rPr>
        <w:t>Sắp xếp theo chiều tăng dần số thứ tự các nhận định đúng.</w:t>
      </w:r>
    </w:p>
    <w:p w14:paraId="276E34E4" w14:textId="77777777" w:rsidR="00F327EB" w:rsidRPr="003608C1" w:rsidRDefault="00F327EB" w:rsidP="006460D9">
      <w:pPr>
        <w:spacing w:after="0" w:line="264" w:lineRule="auto"/>
        <w:ind w:firstLine="284"/>
        <w:rPr>
          <w:rFonts w:ascii="Times New Roman" w:hAnsi="Times New Roman" w:cs="Times New Roman"/>
          <w:sz w:val="24"/>
          <w:szCs w:val="24"/>
        </w:rPr>
      </w:pPr>
    </w:p>
    <w:p w14:paraId="49EFCC45" w14:textId="77777777" w:rsidR="00F327EB" w:rsidRPr="003608C1" w:rsidRDefault="00F327EB" w:rsidP="006460D9">
      <w:pPr>
        <w:spacing w:after="0" w:line="264" w:lineRule="auto"/>
        <w:ind w:firstLine="284"/>
        <w:jc w:val="center"/>
        <w:rPr>
          <w:rFonts w:ascii="Times New Roman" w:hAnsi="Times New Roman" w:cs="Times New Roman"/>
          <w:b/>
          <w:sz w:val="24"/>
          <w:szCs w:val="24"/>
        </w:rPr>
      </w:pPr>
      <w:r w:rsidRPr="003608C1">
        <w:rPr>
          <w:rFonts w:ascii="Times New Roman" w:hAnsi="Times New Roman" w:cs="Times New Roman"/>
          <w:b/>
          <w:sz w:val="24"/>
          <w:szCs w:val="24"/>
        </w:rPr>
        <w:t>----------HẾT----------</w:t>
      </w:r>
    </w:p>
    <w:p w14:paraId="51A7FE41" w14:textId="77777777" w:rsidR="00F327EB" w:rsidRPr="001E7D64" w:rsidRDefault="00F327EB" w:rsidP="006460D9">
      <w:pPr>
        <w:spacing w:after="0" w:line="288" w:lineRule="auto"/>
        <w:jc w:val="center"/>
        <w:rPr>
          <w:rFonts w:ascii="Times New Roman" w:hAnsi="Times New Roman" w:cs="Times New Roman"/>
          <w:b/>
          <w:bCs/>
          <w:color w:val="FF0000"/>
          <w:sz w:val="24"/>
          <w:szCs w:val="24"/>
        </w:rPr>
      </w:pPr>
      <w:r w:rsidRPr="001E7D64">
        <w:rPr>
          <w:rFonts w:ascii="Times New Roman" w:hAnsi="Times New Roman" w:cs="Times New Roman"/>
          <w:b/>
          <w:bCs/>
          <w:color w:val="FF0000"/>
          <w:sz w:val="24"/>
          <w:szCs w:val="24"/>
        </w:rPr>
        <w:t>HƯỚNG DẪN GIẢI CHI TIẾT</w:t>
      </w:r>
    </w:p>
    <w:p w14:paraId="34D1DDC1" w14:textId="77777777" w:rsidR="00F327EB" w:rsidRPr="003608C1" w:rsidRDefault="00F327EB" w:rsidP="006460D9">
      <w:pPr>
        <w:spacing w:after="0" w:line="288" w:lineRule="auto"/>
        <w:rPr>
          <w:rFonts w:ascii="Times New Roman" w:eastAsia="等线" w:hAnsi="Times New Roman" w:cs="Times New Roman"/>
          <w:b/>
          <w:bCs/>
          <w:i/>
          <w:iCs/>
          <w:color w:val="000000"/>
          <w:kern w:val="0"/>
          <w:sz w:val="24"/>
          <w:szCs w:val="24"/>
          <w:lang w:eastAsia="zh-CN"/>
          <w14:ligatures w14:val="none"/>
        </w:rPr>
      </w:pPr>
      <w:r w:rsidRPr="003608C1">
        <w:rPr>
          <w:rFonts w:ascii="Times New Roman" w:eastAsia="等线" w:hAnsi="Times New Roman" w:cs="Times New Roman"/>
          <w:b/>
          <w:bCs/>
          <w:i/>
          <w:iCs/>
          <w:color w:val="000000"/>
          <w:kern w:val="0"/>
          <w:sz w:val="24"/>
          <w:szCs w:val="24"/>
          <w:lang w:eastAsia="zh-CN"/>
          <w14:ligatures w14:val="none"/>
        </w:rPr>
        <w:t xml:space="preserve">PHẦN I: Thí sinh trả lời từ câu 1 đến câu 18. </w:t>
      </w:r>
      <w:r w:rsidRPr="003608C1">
        <w:rPr>
          <w:rFonts w:ascii="Times New Roman" w:eastAsia="等线" w:hAnsi="Times New Roman" w:cs="Times New Roman"/>
          <w:bCs/>
          <w:i/>
          <w:iCs/>
          <w:color w:val="000000"/>
          <w:kern w:val="0"/>
          <w:sz w:val="24"/>
          <w:szCs w:val="24"/>
          <w:lang w:eastAsia="zh-CN"/>
          <w14:ligatures w14:val="none"/>
        </w:rPr>
        <w:t>Mỗi câu hỏi thí sinh chỉ chọn một phương án.</w:t>
      </w:r>
    </w:p>
    <w:p w14:paraId="7234FC4B" w14:textId="77777777" w:rsidR="00F327EB" w:rsidRPr="003608C1" w:rsidRDefault="00F327EB" w:rsidP="006460D9">
      <w:pPr>
        <w:spacing w:after="0" w:line="288"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w:t>
      </w:r>
      <w:r w:rsidRPr="003608C1">
        <w:rPr>
          <w:rFonts w:ascii="Times New Roman" w:eastAsia="等线" w:hAnsi="Times New Roman" w:cs="Times New Roman"/>
          <w:b/>
          <w:kern w:val="0"/>
          <w:sz w:val="24"/>
          <w:szCs w:val="24"/>
          <w:lang w:eastAsia="zh-CN"/>
          <w14:ligatures w14:val="none"/>
        </w:rPr>
        <w:t xml:space="preserve"> </w:t>
      </w:r>
      <w:r w:rsidRPr="003608C1">
        <w:rPr>
          <w:rFonts w:ascii="Times New Roman" w:eastAsia="等线" w:hAnsi="Times New Roman" w:cs="Times New Roman"/>
          <w:kern w:val="0"/>
          <w:sz w:val="24"/>
          <w:szCs w:val="24"/>
          <w:lang w:eastAsia="zh-CN"/>
          <w14:ligatures w14:val="none"/>
        </w:rPr>
        <w:t xml:space="preserve">Một loại tơ X </w:t>
      </w:r>
      <w:r w:rsidRPr="003608C1">
        <w:rPr>
          <w:rFonts w:ascii="Times New Roman" w:hAnsi="Times New Roman" w:cs="Times New Roman"/>
          <w:color w:val="000000"/>
          <w:sz w:val="24"/>
          <w:szCs w:val="24"/>
        </w:rPr>
        <w:t>được làm từ lông của một số loài động vật như cừu, dê, lạc đà,… và có thành phần phần chính là protein</w:t>
      </w:r>
      <w:r w:rsidRPr="003608C1">
        <w:rPr>
          <w:rFonts w:ascii="Times New Roman" w:eastAsia="等线" w:hAnsi="Times New Roman" w:cs="Times New Roman"/>
          <w:kern w:val="0"/>
          <w:sz w:val="24"/>
          <w:szCs w:val="24"/>
          <w:lang w:eastAsia="zh-CN"/>
          <w14:ligatures w14:val="none"/>
        </w:rPr>
        <w:t>. X là</w:t>
      </w:r>
    </w:p>
    <w:p w14:paraId="75BFB883" w14:textId="77777777" w:rsidR="00F327EB" w:rsidRPr="003608C1" w:rsidRDefault="00F327EB" w:rsidP="006460D9">
      <w:pPr>
        <w:spacing w:after="0" w:line="288" w:lineRule="auto"/>
        <w:rPr>
          <w:rFonts w:ascii="Times New Roman" w:hAnsi="Times New Roman" w:cs="Times New Roman"/>
          <w:color w:val="000000"/>
          <w:sz w:val="24"/>
          <w:szCs w:val="24"/>
        </w:rPr>
      </w:pPr>
      <w:r w:rsidRPr="003608C1">
        <w:rPr>
          <w:rFonts w:ascii="Times New Roman" w:eastAsia="等线" w:hAnsi="Times New Roman" w:cs="Times New Roman"/>
          <w:b/>
          <w:kern w:val="0"/>
          <w:sz w:val="24"/>
          <w:szCs w:val="24"/>
          <w:lang w:eastAsia="zh-CN"/>
          <w14:ligatures w14:val="none"/>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sz w:val="24"/>
          <w:szCs w:val="24"/>
        </w:rPr>
        <w:t>Tơ visco.</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000000"/>
          <w:sz w:val="24"/>
          <w:szCs w:val="24"/>
        </w:rPr>
        <w:t>Len.</w:t>
      </w:r>
      <w:r w:rsidRPr="003608C1">
        <w:rPr>
          <w:rFonts w:ascii="Times New Roman" w:hAnsi="Times New Roman" w:cs="Times New Roman"/>
          <w:color w:val="000000"/>
          <w:sz w:val="24"/>
          <w:szCs w:val="24"/>
        </w:rPr>
        <w:tab/>
      </w:r>
      <w:r w:rsidRPr="003608C1">
        <w:rPr>
          <w:rFonts w:ascii="Times New Roman" w:hAnsi="Times New Roman" w:cs="Times New Roman"/>
          <w:color w:val="000000"/>
          <w:sz w:val="24"/>
          <w:szCs w:val="24"/>
        </w:rPr>
        <w:tab/>
      </w: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sz w:val="24"/>
          <w:szCs w:val="24"/>
        </w:rPr>
        <w:t>Tơ tằm.</w:t>
      </w:r>
      <w:r w:rsidRPr="003608C1">
        <w:rPr>
          <w:rFonts w:ascii="Times New Roman" w:hAnsi="Times New Roman" w:cs="Times New Roman"/>
          <w:color w:val="000000"/>
          <w:sz w:val="24"/>
          <w:szCs w:val="24"/>
        </w:rPr>
        <w:tab/>
      </w: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sz w:val="24"/>
          <w:szCs w:val="24"/>
        </w:rPr>
        <w:t>Tơ olon.</w:t>
      </w:r>
    </w:p>
    <w:p w14:paraId="57166FC0"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2.</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Loại phân bón nào sau đây là phân hữu cơ?</w:t>
      </w:r>
    </w:p>
    <w:p w14:paraId="12CA03D3" w14:textId="77777777" w:rsidR="00F327EB" w:rsidRPr="003608C1" w:rsidRDefault="00F327EB" w:rsidP="006460D9">
      <w:pPr>
        <w:tabs>
          <w:tab w:val="left" w:pos="283"/>
          <w:tab w:val="left" w:pos="5528"/>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A.</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Phân xanh.</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color w:val="000000"/>
          <w:kern w:val="0"/>
          <w:sz w:val="24"/>
          <w:szCs w:val="24"/>
          <w:lang w:eastAsia="zh-CN"/>
          <w14:ligatures w14:val="none"/>
        </w:rPr>
        <w:t>Phân lân nung chảy.</w:t>
      </w:r>
    </w:p>
    <w:p w14:paraId="6B017EC8" w14:textId="77777777" w:rsidR="00F327EB" w:rsidRPr="003608C1" w:rsidRDefault="00F327EB" w:rsidP="006460D9">
      <w:pPr>
        <w:tabs>
          <w:tab w:val="left" w:pos="283"/>
          <w:tab w:val="left" w:pos="5528"/>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color w:val="000000"/>
          <w:kern w:val="0"/>
          <w:sz w:val="24"/>
          <w:szCs w:val="24"/>
          <w:lang w:eastAsia="zh-CN"/>
          <w14:ligatures w14:val="none"/>
        </w:rPr>
        <w:t>Đạm urea.</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color w:val="000000"/>
          <w:kern w:val="0"/>
          <w:sz w:val="24"/>
          <w:szCs w:val="24"/>
          <w:lang w:eastAsia="zh-CN"/>
          <w14:ligatures w14:val="none"/>
        </w:rPr>
        <w:t>Phân Kali.</w:t>
      </w:r>
    </w:p>
    <w:p w14:paraId="3369A349" w14:textId="77777777" w:rsidR="00F327EB" w:rsidRPr="003608C1" w:rsidRDefault="00F327EB" w:rsidP="006460D9">
      <w:pPr>
        <w:tabs>
          <w:tab w:val="left" w:pos="270"/>
          <w:tab w:val="left" w:pos="2880"/>
          <w:tab w:val="left" w:pos="5310"/>
          <w:tab w:val="left" w:pos="7830"/>
        </w:tabs>
        <w:spacing w:after="0" w:line="288" w:lineRule="auto"/>
        <w:rPr>
          <w:rFonts w:ascii="Times New Roman" w:hAnsi="Times New Roman" w:cs="Times New Roman"/>
          <w:sz w:val="24"/>
          <w:szCs w:val="24"/>
        </w:rPr>
      </w:pPr>
      <w:r w:rsidRPr="003317EB">
        <w:rPr>
          <w:rFonts w:ascii="Times New Roman" w:eastAsia="等线" w:hAnsi="Times New Roman" w:cs="Times New Roman"/>
          <w:b/>
          <w:color w:val="C00000"/>
          <w:kern w:val="0"/>
          <w:sz w:val="24"/>
          <w:szCs w:val="24"/>
          <w:lang w:eastAsia="zh-CN"/>
          <w14:ligatures w14:val="none"/>
        </w:rPr>
        <w:t>Câu 3.</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hAnsi="Times New Roman" w:cs="Times New Roman"/>
          <w:spacing w:val="4"/>
          <w:sz w:val="24"/>
          <w:szCs w:val="24"/>
        </w:rPr>
        <w:t>Gọi tên amine dưới đây theo danh pháp thay thế:</w:t>
      </w:r>
    </w:p>
    <w:p w14:paraId="76A9FF42" w14:textId="77777777" w:rsidR="00F327EB" w:rsidRPr="003608C1" w:rsidRDefault="00F327EB" w:rsidP="006460D9">
      <w:pPr>
        <w:tabs>
          <w:tab w:val="left" w:pos="270"/>
          <w:tab w:val="left" w:pos="2880"/>
          <w:tab w:val="left" w:pos="5310"/>
          <w:tab w:val="left" w:pos="7830"/>
        </w:tabs>
        <w:spacing w:after="0" w:line="288"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7E49D6A6" wp14:editId="71BCA4CC">
            <wp:extent cx="1295400" cy="5687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cstate="email">
                      <a:extLst>
                        <a:ext uri="{28A0092B-C50C-407E-A947-70E740481C1C}">
                          <a14:useLocalDpi xmlns:a14="http://schemas.microsoft.com/office/drawing/2010/main"/>
                        </a:ext>
                      </a:extLst>
                    </a:blip>
                    <a:stretch>
                      <a:fillRect/>
                    </a:stretch>
                  </pic:blipFill>
                  <pic:spPr>
                    <a:xfrm>
                      <a:off x="0" y="0"/>
                      <a:ext cx="1302249" cy="571720"/>
                    </a:xfrm>
                    <a:prstGeom prst="rect">
                      <a:avLst/>
                    </a:prstGeom>
                  </pic:spPr>
                </pic:pic>
              </a:graphicData>
            </a:graphic>
          </wp:inline>
        </w:drawing>
      </w:r>
    </w:p>
    <w:p w14:paraId="72B27BB6" w14:textId="77777777" w:rsidR="00F327EB" w:rsidRPr="003608C1" w:rsidRDefault="00F327EB" w:rsidP="006460D9">
      <w:pPr>
        <w:tabs>
          <w:tab w:val="left" w:pos="270"/>
          <w:tab w:val="left" w:pos="2880"/>
          <w:tab w:val="left" w:pos="5310"/>
          <w:tab w:val="left" w:pos="7830"/>
        </w:tabs>
        <w:spacing w:after="0" w:line="288" w:lineRule="auto"/>
        <w:rPr>
          <w:rFonts w:ascii="Times New Roman" w:hAnsi="Times New Roman" w:cs="Times New Roman"/>
          <w:b/>
          <w:sz w:val="24"/>
          <w:szCs w:val="24"/>
          <w:lang w:val="pt-BR"/>
        </w:rPr>
      </w:pP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color w:val="000000" w:themeColor="text1"/>
          <w:sz w:val="24"/>
          <w:szCs w:val="24"/>
        </w:rPr>
        <w:t>N-ethylbutan-1-amine.</w:t>
      </w:r>
      <w:r w:rsidRPr="003608C1">
        <w:rPr>
          <w:rFonts w:ascii="Times New Roman" w:hAnsi="Times New Roman" w:cs="Times New Roman"/>
          <w:b/>
          <w:sz w:val="24"/>
          <w:szCs w:val="24"/>
          <w:lang w:val="pt-BR"/>
        </w:rPr>
        <w:tab/>
      </w: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B. </w:t>
      </w:r>
      <w:r w:rsidRPr="003608C1">
        <w:rPr>
          <w:rFonts w:ascii="Times New Roman" w:hAnsi="Times New Roman" w:cs="Times New Roman"/>
          <w:color w:val="000000" w:themeColor="text1"/>
          <w:sz w:val="24"/>
          <w:szCs w:val="24"/>
        </w:rPr>
        <w:t>N-ethylbutan-2-amine.</w:t>
      </w:r>
    </w:p>
    <w:p w14:paraId="4440F552" w14:textId="77777777" w:rsidR="00F327EB" w:rsidRPr="003608C1" w:rsidRDefault="00F327EB" w:rsidP="006460D9">
      <w:pPr>
        <w:tabs>
          <w:tab w:val="left" w:pos="270"/>
          <w:tab w:val="left" w:pos="2880"/>
          <w:tab w:val="left" w:pos="5310"/>
          <w:tab w:val="left" w:pos="7830"/>
        </w:tabs>
        <w:spacing w:after="0" w:line="288" w:lineRule="auto"/>
        <w:rPr>
          <w:rFonts w:ascii="Times New Roman" w:hAnsi="Times New Roman" w:cs="Times New Roman"/>
          <w:sz w:val="24"/>
          <w:szCs w:val="24"/>
          <w:lang w:val="pt-BR"/>
        </w:rPr>
      </w:pP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u w:val="single"/>
          <w:lang w:val="pt-BR"/>
        </w:rPr>
        <w:t>C.</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color w:val="000000" w:themeColor="text1"/>
          <w:sz w:val="24"/>
          <w:szCs w:val="24"/>
        </w:rPr>
        <w:t>N-ethyl-2-methylpropan-1-amine.</w:t>
      </w:r>
      <w:r w:rsidRPr="003608C1">
        <w:rPr>
          <w:rFonts w:ascii="Times New Roman" w:hAnsi="Times New Roman" w:cs="Times New Roman"/>
          <w:b/>
          <w:sz w:val="24"/>
          <w:szCs w:val="24"/>
          <w:lang w:val="pt-BR"/>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color w:val="000000" w:themeColor="text1"/>
          <w:sz w:val="24"/>
          <w:szCs w:val="24"/>
        </w:rPr>
        <w:t>N-ethylpropan-1-amine</w:t>
      </w:r>
      <w:r w:rsidRPr="003608C1">
        <w:rPr>
          <w:rFonts w:ascii="Times New Roman" w:hAnsi="Times New Roman" w:cs="Times New Roman"/>
          <w:sz w:val="24"/>
          <w:szCs w:val="24"/>
          <w:lang w:val="pt-BR"/>
        </w:rPr>
        <w:t>.</w:t>
      </w:r>
    </w:p>
    <w:p w14:paraId="0B101C8A"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4.</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Ở điều kiện chuẩn xảy ra các phản ứng sau:</w:t>
      </w:r>
    </w:p>
    <w:p w14:paraId="04239422" w14:textId="77777777" w:rsidR="00F327EB" w:rsidRPr="003608C1" w:rsidRDefault="00F327EB" w:rsidP="006460D9">
      <w:pPr>
        <w:tabs>
          <w:tab w:val="left" w:pos="270"/>
        </w:tabs>
        <w:spacing w:after="0" w:line="288" w:lineRule="auto"/>
        <w:jc w:val="center"/>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color w:val="000000"/>
          <w:kern w:val="0"/>
          <w:sz w:val="24"/>
          <w:szCs w:val="24"/>
          <w:lang w:eastAsia="zh-CN"/>
          <w14:ligatures w14:val="none"/>
        </w:rPr>
        <w:t>(1) X</w:t>
      </w:r>
      <w:r w:rsidRPr="003608C1">
        <w:rPr>
          <w:rFonts w:ascii="Times New Roman" w:eastAsia="等线" w:hAnsi="Times New Roman" w:cs="Times New Roman"/>
          <w:color w:val="000000"/>
          <w:kern w:val="0"/>
          <w:sz w:val="24"/>
          <w:szCs w:val="24"/>
          <w:vertAlign w:val="super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(aq) + Y</w:t>
      </w:r>
      <w:r w:rsidRPr="003608C1">
        <w:rPr>
          <w:rFonts w:ascii="Times New Roman" w:eastAsia="等线" w:hAnsi="Times New Roman" w:cs="Times New Roman"/>
          <w:color w:val="000000"/>
          <w:kern w:val="0"/>
          <w:sz w:val="24"/>
          <w:szCs w:val="24"/>
          <w:vertAlign w:val="superscript"/>
          <w:lang w:eastAsia="zh-CN"/>
          <w14:ligatures w14:val="none"/>
        </w:rPr>
        <w:t>+</w:t>
      </w:r>
      <w:r w:rsidRPr="003608C1">
        <w:rPr>
          <w:rFonts w:ascii="Times New Roman" w:eastAsia="等线" w:hAnsi="Times New Roman" w:cs="Times New Roman"/>
          <w:color w:val="000000"/>
          <w:kern w:val="0"/>
          <w:sz w:val="24"/>
          <w:szCs w:val="24"/>
          <w:lang w:eastAsia="zh-CN"/>
          <w14:ligatures w14:val="none"/>
        </w:rPr>
        <w:t>(aq) → X</w:t>
      </w:r>
      <w:r w:rsidRPr="003608C1">
        <w:rPr>
          <w:rFonts w:ascii="Times New Roman" w:eastAsia="等线" w:hAnsi="Times New Roman" w:cs="Times New Roman"/>
          <w:color w:val="000000"/>
          <w:kern w:val="0"/>
          <w:sz w:val="24"/>
          <w:szCs w:val="24"/>
          <w:vertAlign w:val="super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(aq) + Y(s)</w:t>
      </w:r>
    </w:p>
    <w:p w14:paraId="63F68017" w14:textId="77777777" w:rsidR="00F327EB" w:rsidRPr="003608C1" w:rsidRDefault="00F327EB" w:rsidP="006460D9">
      <w:pPr>
        <w:tabs>
          <w:tab w:val="left" w:pos="270"/>
        </w:tabs>
        <w:spacing w:after="0" w:line="288" w:lineRule="auto"/>
        <w:jc w:val="center"/>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color w:val="000000"/>
          <w:kern w:val="0"/>
          <w:sz w:val="24"/>
          <w:szCs w:val="24"/>
          <w:lang w:eastAsia="zh-CN"/>
          <w14:ligatures w14:val="none"/>
        </w:rPr>
        <w:t>(2) X(s) + 2X</w:t>
      </w:r>
      <w:r w:rsidRPr="003608C1">
        <w:rPr>
          <w:rFonts w:ascii="Times New Roman" w:eastAsia="等线" w:hAnsi="Times New Roman" w:cs="Times New Roman"/>
          <w:color w:val="000000"/>
          <w:kern w:val="0"/>
          <w:sz w:val="24"/>
          <w:szCs w:val="24"/>
          <w:vertAlign w:val="super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(aq) → 3X</w:t>
      </w:r>
      <w:r w:rsidRPr="003608C1">
        <w:rPr>
          <w:rFonts w:ascii="Times New Roman" w:eastAsia="等线" w:hAnsi="Times New Roman" w:cs="Times New Roman"/>
          <w:color w:val="000000"/>
          <w:kern w:val="0"/>
          <w:sz w:val="24"/>
          <w:szCs w:val="24"/>
          <w:vertAlign w:val="super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(aq)</w:t>
      </w:r>
    </w:p>
    <w:p w14:paraId="029CE4DA"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color w:val="000000"/>
          <w:kern w:val="0"/>
          <w:sz w:val="24"/>
          <w:szCs w:val="24"/>
          <w:lang w:eastAsia="zh-CN"/>
          <w14:ligatures w14:val="none"/>
        </w:rPr>
        <w:t>Sự sắp xếp nào sau đây đúng với các giá trị thế điện cực chuẩn của các cặp oxi hoá khử?</w:t>
      </w:r>
    </w:p>
    <w:p w14:paraId="58042149" w14:textId="77777777" w:rsidR="00F327EB" w:rsidRPr="003608C1" w:rsidRDefault="00F327EB" w:rsidP="006460D9">
      <w:pPr>
        <w:tabs>
          <w:tab w:val="left" w:pos="283"/>
          <w:tab w:val="left" w:pos="5528"/>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noProof/>
          <w:color w:val="000000"/>
          <w:kern w:val="0"/>
          <w:position w:val="-14"/>
          <w:sz w:val="24"/>
          <w:szCs w:val="24"/>
          <w:lang w:eastAsia="zh-CN"/>
          <w14:ligatures w14:val="none"/>
        </w:rPr>
        <w:object w:dxaOrig="760" w:dyaOrig="400" w14:anchorId="01341E6F">
          <v:shape id="_x0000_i1168" type="#_x0000_t75" alt="" style="width:38.25pt;height:20.25pt;mso-width-percent:0;mso-height-percent:0;mso-width-percent:0;mso-height-percent:0" o:ole="">
            <v:imagedata r:id="rId243" o:title=""/>
          </v:shape>
          <o:OLEObject Type="Embed" ProgID="Equation.DSMT4" ShapeID="_x0000_i1168" DrawAspect="Content" ObjectID="_1833292321" r:id="rId276"/>
        </w:object>
      </w:r>
      <w:r w:rsidRPr="003608C1">
        <w:rPr>
          <w:rFonts w:ascii="Times New Roman" w:eastAsia="等线" w:hAnsi="Times New Roman" w:cs="Times New Roman"/>
          <w:color w:val="000000"/>
          <w:kern w:val="0"/>
          <w:sz w:val="24"/>
          <w:szCs w:val="24"/>
          <w:lang w:eastAsia="zh-CN"/>
          <w14:ligatures w14:val="none"/>
        </w:rPr>
        <w:t xml:space="preserve"> &gt; </w:t>
      </w:r>
      <w:r w:rsidRPr="003608C1">
        <w:rPr>
          <w:rFonts w:ascii="Times New Roman" w:eastAsia="等线" w:hAnsi="Times New Roman" w:cs="Times New Roman"/>
          <w:noProof/>
          <w:color w:val="000000"/>
          <w:kern w:val="0"/>
          <w:position w:val="-14"/>
          <w:sz w:val="24"/>
          <w:szCs w:val="24"/>
          <w:lang w:eastAsia="zh-CN"/>
          <w14:ligatures w14:val="none"/>
        </w:rPr>
        <w:object w:dxaOrig="639" w:dyaOrig="400" w14:anchorId="4780446B">
          <v:shape id="_x0000_i1169" type="#_x0000_t75" alt="" style="width:33pt;height:20.25pt;mso-width-percent:0;mso-height-percent:0;mso-width-percent:0;mso-height-percent:0" o:ole="">
            <v:imagedata r:id="rId245" o:title=""/>
          </v:shape>
          <o:OLEObject Type="Embed" ProgID="Equation.DSMT4" ShapeID="_x0000_i1169" DrawAspect="Content" ObjectID="_1833292322" r:id="rId277"/>
        </w:object>
      </w:r>
      <w:r w:rsidRPr="003608C1">
        <w:rPr>
          <w:rFonts w:ascii="Times New Roman" w:eastAsia="等线" w:hAnsi="Times New Roman" w:cs="Times New Roman"/>
          <w:color w:val="000000"/>
          <w:kern w:val="0"/>
          <w:sz w:val="24"/>
          <w:szCs w:val="24"/>
          <w:lang w:eastAsia="zh-CN"/>
          <w14:ligatures w14:val="none"/>
        </w:rPr>
        <w:t xml:space="preserve"> &gt; </w:t>
      </w:r>
      <w:r w:rsidRPr="003608C1">
        <w:rPr>
          <w:rFonts w:ascii="Times New Roman" w:eastAsia="等线" w:hAnsi="Times New Roman" w:cs="Times New Roman"/>
          <w:noProof/>
          <w:color w:val="000000"/>
          <w:kern w:val="0"/>
          <w:position w:val="-14"/>
          <w:sz w:val="24"/>
          <w:szCs w:val="24"/>
          <w:lang w:eastAsia="zh-CN"/>
          <w14:ligatures w14:val="none"/>
        </w:rPr>
        <w:object w:dxaOrig="580" w:dyaOrig="400" w14:anchorId="1ECD8A47">
          <v:shape id="_x0000_i1170" type="#_x0000_t75" alt="" style="width:29.25pt;height:20.25pt;mso-width-percent:0;mso-height-percent:0;mso-width-percent:0;mso-height-percent:0" o:ole="">
            <v:imagedata r:id="rId247" o:title=""/>
          </v:shape>
          <o:OLEObject Type="Embed" ProgID="Equation.DSMT4" ShapeID="_x0000_i1170" DrawAspect="Content" ObjectID="_1833292323" r:id="rId278"/>
        </w:objec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noProof/>
          <w:color w:val="000000"/>
          <w:kern w:val="0"/>
          <w:position w:val="-14"/>
          <w:sz w:val="24"/>
          <w:szCs w:val="24"/>
          <w:lang w:eastAsia="zh-CN"/>
          <w14:ligatures w14:val="none"/>
        </w:rPr>
        <w:object w:dxaOrig="760" w:dyaOrig="400" w14:anchorId="4E3E76B8">
          <v:shape id="_x0000_i1171" type="#_x0000_t75" alt="" style="width:38.25pt;height:20.25pt;mso-width-percent:0;mso-height-percent:0;mso-width-percent:0;mso-height-percent:0" o:ole="">
            <v:imagedata r:id="rId243" o:title=""/>
          </v:shape>
          <o:OLEObject Type="Embed" ProgID="Equation.DSMT4" ShapeID="_x0000_i1171" DrawAspect="Content" ObjectID="_1833292324" r:id="rId279"/>
        </w:object>
      </w:r>
      <w:r w:rsidRPr="003608C1">
        <w:rPr>
          <w:rFonts w:ascii="Times New Roman" w:eastAsia="等线" w:hAnsi="Times New Roman" w:cs="Times New Roman"/>
          <w:color w:val="000000"/>
          <w:kern w:val="0"/>
          <w:sz w:val="24"/>
          <w:szCs w:val="24"/>
          <w:lang w:eastAsia="zh-CN"/>
          <w14:ligatures w14:val="none"/>
        </w:rPr>
        <w:t xml:space="preserve"> &gt; </w:t>
      </w:r>
      <w:r w:rsidRPr="003608C1">
        <w:rPr>
          <w:rFonts w:ascii="Times New Roman" w:eastAsia="等线" w:hAnsi="Times New Roman" w:cs="Times New Roman"/>
          <w:noProof/>
          <w:color w:val="000000"/>
          <w:kern w:val="0"/>
          <w:position w:val="-14"/>
          <w:sz w:val="24"/>
          <w:szCs w:val="24"/>
          <w:lang w:eastAsia="zh-CN"/>
          <w14:ligatures w14:val="none"/>
        </w:rPr>
        <w:object w:dxaOrig="580" w:dyaOrig="400" w14:anchorId="4D5D6223">
          <v:shape id="_x0000_i1172" type="#_x0000_t75" alt="" style="width:29.25pt;height:20.25pt;mso-width-percent:0;mso-height-percent:0;mso-width-percent:0;mso-height-percent:0" o:ole="">
            <v:imagedata r:id="rId247" o:title=""/>
          </v:shape>
          <o:OLEObject Type="Embed" ProgID="Equation.DSMT4" ShapeID="_x0000_i1172" DrawAspect="Content" ObjectID="_1833292325" r:id="rId280"/>
        </w:object>
      </w:r>
      <w:r w:rsidRPr="003608C1">
        <w:rPr>
          <w:rFonts w:ascii="Times New Roman" w:eastAsia="等线" w:hAnsi="Times New Roman" w:cs="Times New Roman"/>
          <w:color w:val="000000"/>
          <w:kern w:val="0"/>
          <w:sz w:val="24"/>
          <w:szCs w:val="24"/>
          <w:lang w:eastAsia="zh-CN"/>
          <w14:ligatures w14:val="none"/>
        </w:rPr>
        <w:t xml:space="preserve"> &gt; </w:t>
      </w:r>
      <w:r w:rsidRPr="003608C1">
        <w:rPr>
          <w:rFonts w:ascii="Times New Roman" w:eastAsia="等线" w:hAnsi="Times New Roman" w:cs="Times New Roman"/>
          <w:noProof/>
          <w:color w:val="000000"/>
          <w:kern w:val="0"/>
          <w:position w:val="-14"/>
          <w:sz w:val="24"/>
          <w:szCs w:val="24"/>
          <w:lang w:eastAsia="zh-CN"/>
          <w14:ligatures w14:val="none"/>
        </w:rPr>
        <w:object w:dxaOrig="639" w:dyaOrig="400" w14:anchorId="128AA4C5">
          <v:shape id="_x0000_i1173" type="#_x0000_t75" alt="" style="width:33pt;height:20.25pt;mso-width-percent:0;mso-height-percent:0;mso-width-percent:0;mso-height-percent:0" o:ole="">
            <v:imagedata r:id="rId245" o:title=""/>
          </v:shape>
          <o:OLEObject Type="Embed" ProgID="Equation.DSMT4" ShapeID="_x0000_i1173" DrawAspect="Content" ObjectID="_1833292326" r:id="rId281"/>
        </w:object>
      </w:r>
      <w:r w:rsidRPr="003608C1">
        <w:rPr>
          <w:rFonts w:ascii="Times New Roman" w:eastAsia="等线" w:hAnsi="Times New Roman" w:cs="Times New Roman"/>
          <w:color w:val="000000"/>
          <w:kern w:val="0"/>
          <w:sz w:val="24"/>
          <w:szCs w:val="24"/>
          <w:lang w:eastAsia="zh-CN"/>
          <w14:ligatures w14:val="none"/>
        </w:rPr>
        <w:t>.</w:t>
      </w:r>
    </w:p>
    <w:p w14:paraId="317DE02A" w14:textId="77777777" w:rsidR="00F327EB" w:rsidRPr="003608C1" w:rsidRDefault="00F327EB" w:rsidP="006460D9">
      <w:pPr>
        <w:tabs>
          <w:tab w:val="left" w:pos="283"/>
          <w:tab w:val="left" w:pos="5528"/>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noProof/>
          <w:color w:val="000000"/>
          <w:kern w:val="0"/>
          <w:position w:val="-14"/>
          <w:sz w:val="24"/>
          <w:szCs w:val="24"/>
          <w:lang w:eastAsia="zh-CN"/>
          <w14:ligatures w14:val="none"/>
        </w:rPr>
        <w:object w:dxaOrig="580" w:dyaOrig="400" w14:anchorId="6BDFDB0D">
          <v:shape id="_x0000_i1174" type="#_x0000_t75" alt="" style="width:29.25pt;height:20.25pt;mso-width-percent:0;mso-height-percent:0;mso-width-percent:0;mso-height-percent:0" o:ole="">
            <v:imagedata r:id="rId247" o:title=""/>
          </v:shape>
          <o:OLEObject Type="Embed" ProgID="Equation.DSMT4" ShapeID="_x0000_i1174" DrawAspect="Content" ObjectID="_1833292327" r:id="rId282"/>
        </w:object>
      </w:r>
      <w:r w:rsidRPr="003608C1">
        <w:rPr>
          <w:rFonts w:ascii="Times New Roman" w:eastAsia="等线" w:hAnsi="Times New Roman" w:cs="Times New Roman"/>
          <w:color w:val="000000"/>
          <w:kern w:val="0"/>
          <w:sz w:val="24"/>
          <w:szCs w:val="24"/>
          <w:lang w:eastAsia="zh-CN"/>
          <w14:ligatures w14:val="none"/>
        </w:rPr>
        <w:t xml:space="preserve">&gt; </w:t>
      </w:r>
      <w:r w:rsidRPr="003608C1">
        <w:rPr>
          <w:rFonts w:ascii="Times New Roman" w:eastAsia="等线" w:hAnsi="Times New Roman" w:cs="Times New Roman"/>
          <w:noProof/>
          <w:color w:val="000000"/>
          <w:kern w:val="0"/>
          <w:position w:val="-14"/>
          <w:sz w:val="24"/>
          <w:szCs w:val="24"/>
          <w:lang w:eastAsia="zh-CN"/>
          <w14:ligatures w14:val="none"/>
        </w:rPr>
        <w:object w:dxaOrig="639" w:dyaOrig="400" w14:anchorId="05E3787D">
          <v:shape id="_x0000_i1175" type="#_x0000_t75" alt="" style="width:33pt;height:20.25pt;mso-width-percent:0;mso-height-percent:0;mso-width-percent:0;mso-height-percent:0" o:ole="">
            <v:imagedata r:id="rId245" o:title=""/>
          </v:shape>
          <o:OLEObject Type="Embed" ProgID="Equation.DSMT4" ShapeID="_x0000_i1175" DrawAspect="Content" ObjectID="_1833292328" r:id="rId283"/>
        </w:object>
      </w:r>
      <w:r w:rsidRPr="003608C1">
        <w:rPr>
          <w:rFonts w:ascii="Times New Roman" w:eastAsia="等线" w:hAnsi="Times New Roman" w:cs="Times New Roman"/>
          <w:color w:val="000000"/>
          <w:kern w:val="0"/>
          <w:sz w:val="24"/>
          <w:szCs w:val="24"/>
          <w:lang w:eastAsia="zh-CN"/>
          <w14:ligatures w14:val="none"/>
        </w:rPr>
        <w:t xml:space="preserve"> &gt; </w:t>
      </w:r>
      <w:r w:rsidRPr="003608C1">
        <w:rPr>
          <w:rFonts w:ascii="Times New Roman" w:eastAsia="等线" w:hAnsi="Times New Roman" w:cs="Times New Roman"/>
          <w:noProof/>
          <w:color w:val="000000"/>
          <w:kern w:val="0"/>
          <w:position w:val="-14"/>
          <w:sz w:val="24"/>
          <w:szCs w:val="24"/>
          <w:lang w:eastAsia="zh-CN"/>
          <w14:ligatures w14:val="none"/>
        </w:rPr>
        <w:object w:dxaOrig="760" w:dyaOrig="400" w14:anchorId="02920325">
          <v:shape id="_x0000_i1176" type="#_x0000_t75" alt="" style="width:38.25pt;height:20.25pt;mso-width-percent:0;mso-height-percent:0;mso-width-percent:0;mso-height-percent:0" o:ole="">
            <v:imagedata r:id="rId243" o:title=""/>
          </v:shape>
          <o:OLEObject Type="Embed" ProgID="Equation.DSMT4" ShapeID="_x0000_i1176" DrawAspect="Content" ObjectID="_1833292329" r:id="rId284"/>
        </w:objec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D.</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noProof/>
          <w:color w:val="000000"/>
          <w:kern w:val="0"/>
          <w:position w:val="-14"/>
          <w:sz w:val="24"/>
          <w:szCs w:val="24"/>
          <w:lang w:eastAsia="zh-CN"/>
          <w14:ligatures w14:val="none"/>
        </w:rPr>
        <w:object w:dxaOrig="580" w:dyaOrig="400" w14:anchorId="368F4A9B">
          <v:shape id="_x0000_i1177" type="#_x0000_t75" alt="" style="width:29.25pt;height:20.25pt;mso-width-percent:0;mso-height-percent:0;mso-width-percent:0;mso-height-percent:0" o:ole="">
            <v:imagedata r:id="rId247" o:title=""/>
          </v:shape>
          <o:OLEObject Type="Embed" ProgID="Equation.DSMT4" ShapeID="_x0000_i1177" DrawAspect="Content" ObjectID="_1833292330" r:id="rId285"/>
        </w:object>
      </w:r>
      <w:r w:rsidRPr="003608C1">
        <w:rPr>
          <w:rFonts w:ascii="Times New Roman" w:eastAsia="等线" w:hAnsi="Times New Roman" w:cs="Times New Roman"/>
          <w:color w:val="000000"/>
          <w:kern w:val="0"/>
          <w:sz w:val="24"/>
          <w:szCs w:val="24"/>
          <w:lang w:eastAsia="zh-CN"/>
          <w14:ligatures w14:val="none"/>
        </w:rPr>
        <w:t>&gt;</w:t>
      </w:r>
      <w:r w:rsidRPr="003608C1">
        <w:rPr>
          <w:rFonts w:ascii="Times New Roman" w:eastAsia="等线" w:hAnsi="Times New Roman" w:cs="Times New Roman"/>
          <w:noProof/>
          <w:color w:val="000000"/>
          <w:kern w:val="0"/>
          <w:position w:val="-14"/>
          <w:sz w:val="24"/>
          <w:szCs w:val="24"/>
          <w:lang w:eastAsia="zh-CN"/>
          <w14:ligatures w14:val="none"/>
        </w:rPr>
        <w:object w:dxaOrig="760" w:dyaOrig="400" w14:anchorId="322DDD93">
          <v:shape id="_x0000_i1178" type="#_x0000_t75" alt="" style="width:38.25pt;height:20.25pt;mso-width-percent:0;mso-height-percent:0;mso-width-percent:0;mso-height-percent:0" o:ole="">
            <v:imagedata r:id="rId243" o:title=""/>
          </v:shape>
          <o:OLEObject Type="Embed" ProgID="Equation.DSMT4" ShapeID="_x0000_i1178" DrawAspect="Content" ObjectID="_1833292331" r:id="rId286"/>
        </w:object>
      </w:r>
      <w:r w:rsidRPr="003608C1">
        <w:rPr>
          <w:rFonts w:ascii="Times New Roman" w:eastAsia="等线" w:hAnsi="Times New Roman" w:cs="Times New Roman"/>
          <w:color w:val="000000"/>
          <w:kern w:val="0"/>
          <w:sz w:val="24"/>
          <w:szCs w:val="24"/>
          <w:lang w:eastAsia="zh-CN"/>
          <w14:ligatures w14:val="none"/>
        </w:rPr>
        <w:t xml:space="preserve">&gt; </w:t>
      </w:r>
      <w:r w:rsidRPr="003608C1">
        <w:rPr>
          <w:rFonts w:ascii="Times New Roman" w:eastAsia="等线" w:hAnsi="Times New Roman" w:cs="Times New Roman"/>
          <w:noProof/>
          <w:color w:val="000000"/>
          <w:kern w:val="0"/>
          <w:position w:val="-14"/>
          <w:sz w:val="24"/>
          <w:szCs w:val="24"/>
          <w:lang w:eastAsia="zh-CN"/>
          <w14:ligatures w14:val="none"/>
        </w:rPr>
        <w:object w:dxaOrig="639" w:dyaOrig="400" w14:anchorId="249A22E7">
          <v:shape id="_x0000_i1179" type="#_x0000_t75" alt="" style="width:33pt;height:20.25pt;mso-width-percent:0;mso-height-percent:0;mso-width-percent:0;mso-height-percent:0" o:ole="">
            <v:imagedata r:id="rId245" o:title=""/>
          </v:shape>
          <o:OLEObject Type="Embed" ProgID="Equation.DSMT4" ShapeID="_x0000_i1179" DrawAspect="Content" ObjectID="_1833292332" r:id="rId287"/>
        </w:object>
      </w:r>
      <w:r w:rsidRPr="003608C1">
        <w:rPr>
          <w:rFonts w:ascii="Times New Roman" w:eastAsia="等线" w:hAnsi="Times New Roman" w:cs="Times New Roman"/>
          <w:color w:val="000000"/>
          <w:kern w:val="0"/>
          <w:sz w:val="24"/>
          <w:szCs w:val="24"/>
          <w:lang w:eastAsia="zh-CN"/>
          <w14:ligatures w14:val="none"/>
        </w:rPr>
        <w:t>.</w:t>
      </w:r>
    </w:p>
    <w:p w14:paraId="450D724A"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5.</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Yếu tố nào sau đây không phải là điều kiện cần để phản ứng cháy xảy ra?</w:t>
      </w:r>
    </w:p>
    <w:p w14:paraId="2FE66237" w14:textId="77777777" w:rsidR="00F327EB" w:rsidRPr="003608C1" w:rsidRDefault="00F327EB" w:rsidP="006460D9">
      <w:pPr>
        <w:tabs>
          <w:tab w:val="left" w:pos="283"/>
          <w:tab w:val="left" w:pos="2906"/>
          <w:tab w:val="left" w:pos="5528"/>
          <w:tab w:val="left" w:pos="8150"/>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Chất oxi hoá.</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color w:val="000000"/>
          <w:kern w:val="0"/>
          <w:sz w:val="24"/>
          <w:szCs w:val="24"/>
          <w:lang w:eastAsia="zh-CN"/>
          <w14:ligatures w14:val="none"/>
        </w:rPr>
        <w:t>Nguồn nhiệt.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color w:val="000000"/>
          <w:kern w:val="0"/>
          <w:sz w:val="24"/>
          <w:szCs w:val="24"/>
          <w:lang w:eastAsia="zh-CN"/>
          <w14:ligatures w14:val="none"/>
        </w:rPr>
        <w:t>Chất cháy.</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D.</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Chất xúc tác.</w:t>
      </w:r>
    </w:p>
    <w:p w14:paraId="3452AFF3"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6.</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Tripeptide mạch hở Gly-Ala-Val có công thức phân tử là</w:t>
      </w:r>
    </w:p>
    <w:p w14:paraId="6334BA31" w14:textId="77777777" w:rsidR="00F327EB" w:rsidRPr="003608C1" w:rsidRDefault="00F327EB" w:rsidP="006460D9">
      <w:pPr>
        <w:tabs>
          <w:tab w:val="left" w:pos="283"/>
          <w:tab w:val="left" w:pos="2906"/>
          <w:tab w:val="left" w:pos="5528"/>
          <w:tab w:val="left" w:pos="8150"/>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C</w:t>
      </w:r>
      <w:r w:rsidRPr="003608C1">
        <w:rPr>
          <w:rFonts w:ascii="Times New Roman" w:eastAsia="等线" w:hAnsi="Times New Roman" w:cs="Times New Roman"/>
          <w:color w:val="000000"/>
          <w:kern w:val="0"/>
          <w:sz w:val="24"/>
          <w:szCs w:val="24"/>
          <w:vertAlign w:val="subscript"/>
          <w:lang w:eastAsia="zh-CN"/>
          <w14:ligatures w14:val="none"/>
        </w:rPr>
        <w:t>9</w:t>
      </w:r>
      <w:r w:rsidRPr="003608C1">
        <w:rPr>
          <w:rFonts w:ascii="Times New Roman" w:eastAsia="等线" w:hAnsi="Times New Roman" w:cs="Times New Roman"/>
          <w:color w:val="000000"/>
          <w:kern w:val="0"/>
          <w:sz w:val="24"/>
          <w:szCs w:val="24"/>
          <w:lang w:eastAsia="zh-CN"/>
          <w14:ligatures w14:val="none"/>
        </w:rPr>
        <w:t>H</w:t>
      </w:r>
      <w:r w:rsidRPr="003608C1">
        <w:rPr>
          <w:rFonts w:ascii="Times New Roman" w:eastAsia="等线" w:hAnsi="Times New Roman" w:cs="Times New Roman"/>
          <w:color w:val="000000"/>
          <w:kern w:val="0"/>
          <w:sz w:val="24"/>
          <w:szCs w:val="24"/>
          <w:vertAlign w:val="subscript"/>
          <w:lang w:eastAsia="zh-CN"/>
          <w14:ligatures w14:val="none"/>
        </w:rPr>
        <w:t>19</w:t>
      </w:r>
      <w:r w:rsidRPr="003608C1">
        <w:rPr>
          <w:rFonts w:ascii="Times New Roman" w:eastAsia="等线" w:hAnsi="Times New Roman" w:cs="Times New Roman"/>
          <w:color w:val="000000"/>
          <w:kern w:val="0"/>
          <w:sz w:val="24"/>
          <w:szCs w:val="24"/>
          <w:lang w:eastAsia="zh-CN"/>
          <w14:ligatures w14:val="none"/>
        </w:rPr>
        <w:t>O</w:t>
      </w:r>
      <w:r w:rsidRPr="003608C1">
        <w:rPr>
          <w:rFonts w:ascii="Times New Roman" w:eastAsia="等线" w:hAnsi="Times New Roman" w:cs="Times New Roman"/>
          <w:color w:val="000000"/>
          <w:kern w:val="0"/>
          <w:sz w:val="24"/>
          <w:szCs w:val="24"/>
          <w:vertAlign w:val="subscript"/>
          <w:lang w:eastAsia="zh-CN"/>
          <w14:ligatures w14:val="none"/>
        </w:rPr>
        <w:t>4</w:t>
      </w:r>
      <w:r w:rsidRPr="003608C1">
        <w:rPr>
          <w:rFonts w:ascii="Times New Roman" w:eastAsia="等线" w:hAnsi="Times New Roman" w:cs="Times New Roman"/>
          <w:color w:val="000000"/>
          <w:kern w:val="0"/>
          <w:sz w:val="24"/>
          <w:szCs w:val="24"/>
          <w:lang w:eastAsia="zh-CN"/>
          <w14:ligatures w14:val="none"/>
        </w:rPr>
        <w:t>N</w:t>
      </w:r>
      <w:r w:rsidRPr="003608C1">
        <w:rPr>
          <w:rFonts w:ascii="Times New Roman" w:eastAsia="等线" w:hAnsi="Times New Roman" w:cs="Times New Roman"/>
          <w:color w:val="000000"/>
          <w:kern w:val="0"/>
          <w:sz w:val="24"/>
          <w:szCs w:val="24"/>
          <w:vertAlign w:val="sub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B.</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C</w:t>
      </w:r>
      <w:r w:rsidRPr="003608C1">
        <w:rPr>
          <w:rFonts w:ascii="Times New Roman" w:eastAsia="等线" w:hAnsi="Times New Roman" w:cs="Times New Roman"/>
          <w:color w:val="000000"/>
          <w:kern w:val="0"/>
          <w:sz w:val="24"/>
          <w:szCs w:val="24"/>
          <w:vertAlign w:val="subscript"/>
          <w:lang w:eastAsia="zh-CN"/>
          <w14:ligatures w14:val="none"/>
        </w:rPr>
        <w:t>10</w:t>
      </w:r>
      <w:r w:rsidRPr="003608C1">
        <w:rPr>
          <w:rFonts w:ascii="Times New Roman" w:eastAsia="等线" w:hAnsi="Times New Roman" w:cs="Times New Roman"/>
          <w:color w:val="000000"/>
          <w:kern w:val="0"/>
          <w:sz w:val="24"/>
          <w:szCs w:val="24"/>
          <w:lang w:eastAsia="zh-CN"/>
          <w14:ligatures w14:val="none"/>
        </w:rPr>
        <w:t>H</w:t>
      </w:r>
      <w:r w:rsidRPr="003608C1">
        <w:rPr>
          <w:rFonts w:ascii="Times New Roman" w:eastAsia="等线" w:hAnsi="Times New Roman" w:cs="Times New Roman"/>
          <w:color w:val="000000"/>
          <w:kern w:val="0"/>
          <w:sz w:val="24"/>
          <w:szCs w:val="24"/>
          <w:vertAlign w:val="subscript"/>
          <w:lang w:eastAsia="zh-CN"/>
          <w14:ligatures w14:val="none"/>
        </w:rPr>
        <w:t>19</w:t>
      </w:r>
      <w:r w:rsidRPr="003608C1">
        <w:rPr>
          <w:rFonts w:ascii="Times New Roman" w:eastAsia="等线" w:hAnsi="Times New Roman" w:cs="Times New Roman"/>
          <w:color w:val="000000"/>
          <w:kern w:val="0"/>
          <w:sz w:val="24"/>
          <w:szCs w:val="24"/>
          <w:lang w:eastAsia="zh-CN"/>
          <w14:ligatures w14:val="none"/>
        </w:rPr>
        <w:t>O</w:t>
      </w:r>
      <w:r w:rsidRPr="003608C1">
        <w:rPr>
          <w:rFonts w:ascii="Times New Roman" w:eastAsia="等线" w:hAnsi="Times New Roman" w:cs="Times New Roman"/>
          <w:color w:val="000000"/>
          <w:kern w:val="0"/>
          <w:sz w:val="24"/>
          <w:szCs w:val="24"/>
          <w:vertAlign w:val="subscript"/>
          <w:lang w:eastAsia="zh-CN"/>
          <w14:ligatures w14:val="none"/>
        </w:rPr>
        <w:t>4</w:t>
      </w:r>
      <w:r w:rsidRPr="003608C1">
        <w:rPr>
          <w:rFonts w:ascii="Times New Roman" w:eastAsia="等线" w:hAnsi="Times New Roman" w:cs="Times New Roman"/>
          <w:color w:val="000000"/>
          <w:kern w:val="0"/>
          <w:sz w:val="24"/>
          <w:szCs w:val="24"/>
          <w:lang w:eastAsia="zh-CN"/>
          <w14:ligatures w14:val="none"/>
        </w:rPr>
        <w:t>N</w:t>
      </w:r>
      <w:r w:rsidRPr="003608C1">
        <w:rPr>
          <w:rFonts w:ascii="Times New Roman" w:eastAsia="等线" w:hAnsi="Times New Roman" w:cs="Times New Roman"/>
          <w:color w:val="000000"/>
          <w:kern w:val="0"/>
          <w:sz w:val="24"/>
          <w:szCs w:val="24"/>
          <w:vertAlign w:val="sub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color w:val="000000"/>
          <w:kern w:val="0"/>
          <w:sz w:val="24"/>
          <w:szCs w:val="24"/>
          <w:lang w:eastAsia="zh-CN"/>
          <w14:ligatures w14:val="none"/>
        </w:rPr>
        <w:t>C</w:t>
      </w:r>
      <w:r w:rsidRPr="003608C1">
        <w:rPr>
          <w:rFonts w:ascii="Times New Roman" w:eastAsia="等线" w:hAnsi="Times New Roman" w:cs="Times New Roman"/>
          <w:color w:val="000000"/>
          <w:kern w:val="0"/>
          <w:sz w:val="24"/>
          <w:szCs w:val="24"/>
          <w:vertAlign w:val="subscript"/>
          <w:lang w:eastAsia="zh-CN"/>
          <w14:ligatures w14:val="none"/>
        </w:rPr>
        <w:t>9</w:t>
      </w:r>
      <w:r w:rsidRPr="003608C1">
        <w:rPr>
          <w:rFonts w:ascii="Times New Roman" w:eastAsia="等线" w:hAnsi="Times New Roman" w:cs="Times New Roman"/>
          <w:color w:val="000000"/>
          <w:kern w:val="0"/>
          <w:sz w:val="24"/>
          <w:szCs w:val="24"/>
          <w:lang w:eastAsia="zh-CN"/>
          <w14:ligatures w14:val="none"/>
        </w:rPr>
        <w:t>H</w:t>
      </w:r>
      <w:r w:rsidRPr="003608C1">
        <w:rPr>
          <w:rFonts w:ascii="Times New Roman" w:eastAsia="等线" w:hAnsi="Times New Roman" w:cs="Times New Roman"/>
          <w:color w:val="000000"/>
          <w:kern w:val="0"/>
          <w:sz w:val="24"/>
          <w:szCs w:val="24"/>
          <w:vertAlign w:val="subscript"/>
          <w:lang w:eastAsia="zh-CN"/>
          <w14:ligatures w14:val="none"/>
        </w:rPr>
        <w:t>17</w:t>
      </w:r>
      <w:r w:rsidRPr="003608C1">
        <w:rPr>
          <w:rFonts w:ascii="Times New Roman" w:eastAsia="等线" w:hAnsi="Times New Roman" w:cs="Times New Roman"/>
          <w:color w:val="000000"/>
          <w:kern w:val="0"/>
          <w:sz w:val="24"/>
          <w:szCs w:val="24"/>
          <w:lang w:eastAsia="zh-CN"/>
          <w14:ligatures w14:val="none"/>
        </w:rPr>
        <w:t>O</w:t>
      </w:r>
      <w:r w:rsidRPr="003608C1">
        <w:rPr>
          <w:rFonts w:ascii="Times New Roman" w:eastAsia="等线" w:hAnsi="Times New Roman" w:cs="Times New Roman"/>
          <w:color w:val="000000"/>
          <w:kern w:val="0"/>
          <w:sz w:val="24"/>
          <w:szCs w:val="24"/>
          <w:vertAlign w:val="subscript"/>
          <w:lang w:eastAsia="zh-CN"/>
          <w14:ligatures w14:val="none"/>
        </w:rPr>
        <w:t>4</w:t>
      </w:r>
      <w:r w:rsidRPr="003608C1">
        <w:rPr>
          <w:rFonts w:ascii="Times New Roman" w:eastAsia="等线" w:hAnsi="Times New Roman" w:cs="Times New Roman"/>
          <w:color w:val="000000"/>
          <w:kern w:val="0"/>
          <w:sz w:val="24"/>
          <w:szCs w:val="24"/>
          <w:lang w:eastAsia="zh-CN"/>
          <w14:ligatures w14:val="none"/>
        </w:rPr>
        <w:t>N</w:t>
      </w:r>
      <w:r w:rsidRPr="003608C1">
        <w:rPr>
          <w:rFonts w:ascii="Times New Roman" w:eastAsia="等线" w:hAnsi="Times New Roman" w:cs="Times New Roman"/>
          <w:color w:val="000000"/>
          <w:kern w:val="0"/>
          <w:sz w:val="24"/>
          <w:szCs w:val="24"/>
          <w:vertAlign w:val="sub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color w:val="000000"/>
          <w:kern w:val="0"/>
          <w:sz w:val="24"/>
          <w:szCs w:val="24"/>
          <w:lang w:eastAsia="zh-CN"/>
          <w14:ligatures w14:val="none"/>
        </w:rPr>
        <w:t>C</w:t>
      </w:r>
      <w:r w:rsidRPr="003608C1">
        <w:rPr>
          <w:rFonts w:ascii="Times New Roman" w:eastAsia="等线" w:hAnsi="Times New Roman" w:cs="Times New Roman"/>
          <w:color w:val="000000"/>
          <w:kern w:val="0"/>
          <w:sz w:val="24"/>
          <w:szCs w:val="24"/>
          <w:vertAlign w:val="subscript"/>
          <w:lang w:eastAsia="zh-CN"/>
          <w14:ligatures w14:val="none"/>
        </w:rPr>
        <w:t>10</w:t>
      </w:r>
      <w:r w:rsidRPr="003608C1">
        <w:rPr>
          <w:rFonts w:ascii="Times New Roman" w:eastAsia="等线" w:hAnsi="Times New Roman" w:cs="Times New Roman"/>
          <w:color w:val="000000"/>
          <w:kern w:val="0"/>
          <w:sz w:val="24"/>
          <w:szCs w:val="24"/>
          <w:lang w:eastAsia="zh-CN"/>
          <w14:ligatures w14:val="none"/>
        </w:rPr>
        <w:t>H</w:t>
      </w:r>
      <w:r w:rsidRPr="003608C1">
        <w:rPr>
          <w:rFonts w:ascii="Times New Roman" w:eastAsia="等线" w:hAnsi="Times New Roman" w:cs="Times New Roman"/>
          <w:color w:val="000000"/>
          <w:kern w:val="0"/>
          <w:sz w:val="24"/>
          <w:szCs w:val="24"/>
          <w:vertAlign w:val="subscript"/>
          <w:lang w:eastAsia="zh-CN"/>
          <w14:ligatures w14:val="none"/>
        </w:rPr>
        <w:t>23</w:t>
      </w:r>
      <w:r w:rsidRPr="003608C1">
        <w:rPr>
          <w:rFonts w:ascii="Times New Roman" w:eastAsia="等线" w:hAnsi="Times New Roman" w:cs="Times New Roman"/>
          <w:color w:val="000000"/>
          <w:kern w:val="0"/>
          <w:sz w:val="24"/>
          <w:szCs w:val="24"/>
          <w:lang w:eastAsia="zh-CN"/>
          <w14:ligatures w14:val="none"/>
        </w:rPr>
        <w:t>O</w:t>
      </w:r>
      <w:r w:rsidRPr="003608C1">
        <w:rPr>
          <w:rFonts w:ascii="Times New Roman" w:eastAsia="等线" w:hAnsi="Times New Roman" w:cs="Times New Roman"/>
          <w:color w:val="000000"/>
          <w:kern w:val="0"/>
          <w:sz w:val="24"/>
          <w:szCs w:val="24"/>
          <w:vertAlign w:val="subscript"/>
          <w:lang w:eastAsia="zh-CN"/>
          <w14:ligatures w14:val="none"/>
        </w:rPr>
        <w:t>6</w:t>
      </w:r>
      <w:r w:rsidRPr="003608C1">
        <w:rPr>
          <w:rFonts w:ascii="Times New Roman" w:eastAsia="等线" w:hAnsi="Times New Roman" w:cs="Times New Roman"/>
          <w:color w:val="000000"/>
          <w:kern w:val="0"/>
          <w:sz w:val="24"/>
          <w:szCs w:val="24"/>
          <w:lang w:eastAsia="zh-CN"/>
          <w14:ligatures w14:val="none"/>
        </w:rPr>
        <w:t>N</w:t>
      </w:r>
      <w:r w:rsidRPr="003608C1">
        <w:rPr>
          <w:rFonts w:ascii="Times New Roman" w:eastAsia="等线" w:hAnsi="Times New Roman" w:cs="Times New Roman"/>
          <w:color w:val="000000"/>
          <w:kern w:val="0"/>
          <w:sz w:val="24"/>
          <w:szCs w:val="24"/>
          <w:vertAlign w:val="sub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w:t>
      </w:r>
    </w:p>
    <w:p w14:paraId="78D7DD7D"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7.</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Khí Biogas là một nguồn năng lượng tái tạo mang lại nhiều lợi ích to lớn. Khí Biogas được tạo ra từ quá trình phân huỷ kỵ khí các nguyên liệu hữu cơ được thải ra từ chăn nuôi, từ sản xuất nông nghiệp, chất thải thực phẩm… Thành phần chính của khí Biogas là Methane. Công thức của Methane là</w:t>
      </w:r>
    </w:p>
    <w:p w14:paraId="0C58EFA3" w14:textId="77777777" w:rsidR="00F327EB" w:rsidRPr="003608C1" w:rsidRDefault="00F327EB" w:rsidP="006460D9">
      <w:pPr>
        <w:tabs>
          <w:tab w:val="left" w:pos="283"/>
          <w:tab w:val="left" w:pos="2906"/>
          <w:tab w:val="left" w:pos="5528"/>
          <w:tab w:val="left" w:pos="8150"/>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C</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H</w:t>
      </w:r>
      <w:r w:rsidRPr="003608C1">
        <w:rPr>
          <w:rFonts w:ascii="Times New Roman" w:eastAsia="等线" w:hAnsi="Times New Roman" w:cs="Times New Roman"/>
          <w:color w:val="000000"/>
          <w:kern w:val="0"/>
          <w:sz w:val="24"/>
          <w:szCs w:val="24"/>
          <w:vertAlign w:val="subscript"/>
          <w:lang w:eastAsia="zh-CN"/>
          <w14:ligatures w14:val="none"/>
        </w:rPr>
        <w:t>4</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color w:val="000000"/>
          <w:kern w:val="0"/>
          <w:sz w:val="24"/>
          <w:szCs w:val="24"/>
          <w:lang w:eastAsia="zh-CN"/>
          <w14:ligatures w14:val="none"/>
        </w:rPr>
        <w:t>C</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H</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color w:val="000000"/>
          <w:kern w:val="0"/>
          <w:sz w:val="24"/>
          <w:szCs w:val="24"/>
          <w:lang w:eastAsia="zh-CN"/>
          <w14:ligatures w14:val="none"/>
        </w:rPr>
        <w:t>C</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H</w:t>
      </w:r>
      <w:r w:rsidRPr="003608C1">
        <w:rPr>
          <w:rFonts w:ascii="Times New Roman" w:eastAsia="等线" w:hAnsi="Times New Roman" w:cs="Times New Roman"/>
          <w:color w:val="000000"/>
          <w:kern w:val="0"/>
          <w:sz w:val="24"/>
          <w:szCs w:val="24"/>
          <w:vertAlign w:val="subscript"/>
          <w:lang w:eastAsia="zh-CN"/>
          <w14:ligatures w14:val="none"/>
        </w:rPr>
        <w:t>6</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D.</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CH</w:t>
      </w:r>
      <w:r w:rsidRPr="003608C1">
        <w:rPr>
          <w:rFonts w:ascii="Times New Roman" w:eastAsia="等线" w:hAnsi="Times New Roman" w:cs="Times New Roman"/>
          <w:color w:val="000000"/>
          <w:kern w:val="0"/>
          <w:sz w:val="24"/>
          <w:szCs w:val="24"/>
          <w:vertAlign w:val="subscript"/>
          <w:lang w:eastAsia="zh-CN"/>
          <w14:ligatures w14:val="none"/>
        </w:rPr>
        <w:t>4</w:t>
      </w:r>
      <w:r w:rsidRPr="003608C1">
        <w:rPr>
          <w:rFonts w:ascii="Times New Roman" w:eastAsia="等线" w:hAnsi="Times New Roman" w:cs="Times New Roman"/>
          <w:color w:val="000000"/>
          <w:kern w:val="0"/>
          <w:sz w:val="24"/>
          <w:szCs w:val="24"/>
          <w:lang w:eastAsia="zh-CN"/>
          <w14:ligatures w14:val="none"/>
        </w:rPr>
        <w:t>.</w:t>
      </w:r>
    </w:p>
    <w:p w14:paraId="4AEDF0FE"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8.</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Thuỷ phân hoàn toàn saccharose thu được X và Y. Để phân biệt X và Y người ta sử dụng</w:t>
      </w:r>
    </w:p>
    <w:p w14:paraId="254323A1" w14:textId="77777777" w:rsidR="00F327EB" w:rsidRPr="003608C1" w:rsidRDefault="00F327EB" w:rsidP="006460D9">
      <w:pPr>
        <w:tabs>
          <w:tab w:val="left" w:pos="283"/>
          <w:tab w:val="left" w:pos="5528"/>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thuốc thử Tollens.</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B.</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nước bromine.</w:t>
      </w:r>
    </w:p>
    <w:p w14:paraId="1BBAABC9" w14:textId="77777777" w:rsidR="00F327EB" w:rsidRPr="003608C1" w:rsidRDefault="00F327EB" w:rsidP="006460D9">
      <w:pPr>
        <w:tabs>
          <w:tab w:val="left" w:pos="283"/>
          <w:tab w:val="left" w:pos="5528"/>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color w:val="000000"/>
          <w:kern w:val="0"/>
          <w:sz w:val="24"/>
          <w:szCs w:val="24"/>
          <w:lang w:eastAsia="zh-CN"/>
          <w14:ligatures w14:val="none"/>
        </w:rPr>
        <w:t>Cu(OH)</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 xml:space="preserve"> ở nhiệt độ thường.</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color w:val="000000"/>
          <w:kern w:val="0"/>
          <w:sz w:val="24"/>
          <w:szCs w:val="24"/>
          <w:lang w:eastAsia="zh-CN"/>
          <w14:ligatures w14:val="none"/>
        </w:rPr>
        <w:t>Cu(OH)</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/OH</w:t>
      </w:r>
      <w:r w:rsidRPr="003608C1">
        <w:rPr>
          <w:rFonts w:ascii="Times New Roman" w:eastAsia="等线" w:hAnsi="Times New Roman" w:cs="Times New Roman"/>
          <w:color w:val="000000"/>
          <w:kern w:val="0"/>
          <w:sz w:val="24"/>
          <w:szCs w:val="24"/>
          <w:vertAlign w:val="superscript"/>
          <w:lang w:eastAsia="zh-CN"/>
          <w14:ligatures w14:val="none"/>
        </w:rPr>
        <w:t>-</w:t>
      </w:r>
      <w:r w:rsidRPr="003608C1">
        <w:rPr>
          <w:rFonts w:ascii="Times New Roman" w:eastAsia="等线" w:hAnsi="Times New Roman" w:cs="Times New Roman"/>
          <w:color w:val="000000"/>
          <w:kern w:val="0"/>
          <w:sz w:val="24"/>
          <w:szCs w:val="24"/>
          <w:lang w:eastAsia="zh-CN"/>
          <w14:ligatures w14:val="none"/>
        </w:rPr>
        <w:t xml:space="preserve"> đun nóng.</w:t>
      </w:r>
    </w:p>
    <w:p w14:paraId="635CFEC1"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9.</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Để sản xuất nhôm trong công nghiệp, người ta điện phân nóng chảy Al</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O</w:t>
      </w:r>
      <w:r w:rsidRPr="003608C1">
        <w:rPr>
          <w:rFonts w:ascii="Times New Roman" w:eastAsia="等线" w:hAnsi="Times New Roman" w:cs="Times New Roman"/>
          <w:color w:val="000000"/>
          <w:kern w:val="0"/>
          <w:sz w:val="24"/>
          <w:szCs w:val="24"/>
          <w:vertAlign w:val="sub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 Trong quá trình điện phân nóng chảy Al</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O</w:t>
      </w:r>
      <w:r w:rsidRPr="003608C1">
        <w:rPr>
          <w:rFonts w:ascii="Times New Roman" w:eastAsia="等线" w:hAnsi="Times New Roman" w:cs="Times New Roman"/>
          <w:color w:val="000000"/>
          <w:kern w:val="0"/>
          <w:sz w:val="24"/>
          <w:szCs w:val="24"/>
          <w:vertAlign w:val="sub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 tại anode xảy ra</w:t>
      </w:r>
    </w:p>
    <w:p w14:paraId="01A62FEC" w14:textId="77777777" w:rsidR="00F327EB" w:rsidRPr="003608C1" w:rsidRDefault="00F327EB" w:rsidP="006460D9">
      <w:pPr>
        <w:tabs>
          <w:tab w:val="left" w:pos="283"/>
          <w:tab w:val="left" w:pos="2906"/>
          <w:tab w:val="left" w:pos="5528"/>
          <w:tab w:val="left" w:pos="8150"/>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sự khử O</w:t>
      </w:r>
      <w:r w:rsidRPr="003608C1">
        <w:rPr>
          <w:rFonts w:ascii="Times New Roman" w:eastAsia="等线" w:hAnsi="Times New Roman" w:cs="Times New Roman"/>
          <w:color w:val="000000"/>
          <w:kern w:val="0"/>
          <w:sz w:val="24"/>
          <w:szCs w:val="24"/>
          <w:vertAlign w:val="super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B.</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sự oxi hoá O</w:t>
      </w:r>
      <w:r w:rsidRPr="003608C1">
        <w:rPr>
          <w:rFonts w:ascii="Times New Roman" w:eastAsia="等线" w:hAnsi="Times New Roman" w:cs="Times New Roman"/>
          <w:color w:val="000000"/>
          <w:kern w:val="0"/>
          <w:sz w:val="24"/>
          <w:szCs w:val="24"/>
          <w:vertAlign w:val="super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color w:val="000000"/>
          <w:kern w:val="0"/>
          <w:sz w:val="24"/>
          <w:szCs w:val="24"/>
          <w:lang w:eastAsia="zh-CN"/>
          <w14:ligatures w14:val="none"/>
        </w:rPr>
        <w:t>sự khử Al</w:t>
      </w:r>
      <w:r w:rsidRPr="003608C1">
        <w:rPr>
          <w:rFonts w:ascii="Times New Roman" w:eastAsia="等线" w:hAnsi="Times New Roman" w:cs="Times New Roman"/>
          <w:color w:val="000000"/>
          <w:kern w:val="0"/>
          <w:sz w:val="24"/>
          <w:szCs w:val="24"/>
          <w:vertAlign w:val="super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color w:val="000000"/>
          <w:kern w:val="0"/>
          <w:sz w:val="24"/>
          <w:szCs w:val="24"/>
          <w:lang w:eastAsia="zh-CN"/>
          <w14:ligatures w14:val="none"/>
        </w:rPr>
        <w:t>sự oxi hoá Al</w:t>
      </w:r>
      <w:r w:rsidRPr="003608C1">
        <w:rPr>
          <w:rFonts w:ascii="Times New Roman" w:eastAsia="等线" w:hAnsi="Times New Roman" w:cs="Times New Roman"/>
          <w:color w:val="000000"/>
          <w:kern w:val="0"/>
          <w:sz w:val="24"/>
          <w:szCs w:val="24"/>
          <w:vertAlign w:val="super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w:t>
      </w:r>
    </w:p>
    <w:p w14:paraId="5F89233C"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10.</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Poly(vinylchloride) (PVC) là vật liệu polymer quen thuộc, được sử dụng để sản xuất ống dẫn nước, vỏ dây dẫn điện, vải giả da…. PVC được trùng hợp từ monomer nào sau đây?</w:t>
      </w:r>
    </w:p>
    <w:p w14:paraId="2B199EF9" w14:textId="77777777" w:rsidR="00F327EB" w:rsidRPr="003608C1" w:rsidRDefault="00F327EB" w:rsidP="006460D9">
      <w:pPr>
        <w:tabs>
          <w:tab w:val="left" w:pos="283"/>
          <w:tab w:val="left" w:pos="2906"/>
          <w:tab w:val="left" w:pos="5528"/>
          <w:tab w:val="left" w:pos="8150"/>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CH</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=CH-CH</w:t>
      </w:r>
      <w:r w:rsidRPr="003608C1">
        <w:rPr>
          <w:rFonts w:ascii="Times New Roman" w:eastAsia="等线" w:hAnsi="Times New Roman" w:cs="Times New Roman"/>
          <w:color w:val="000000"/>
          <w:kern w:val="0"/>
          <w:sz w:val="24"/>
          <w:szCs w:val="24"/>
          <w:vertAlign w:val="sub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color w:val="000000"/>
          <w:kern w:val="0"/>
          <w:sz w:val="24"/>
          <w:szCs w:val="24"/>
          <w:lang w:eastAsia="zh-CN"/>
          <w14:ligatures w14:val="none"/>
        </w:rPr>
        <w:t>CH</w:t>
      </w:r>
      <w:r w:rsidRPr="003608C1">
        <w:rPr>
          <w:rFonts w:ascii="Times New Roman" w:eastAsia="等线" w:hAnsi="Times New Roman" w:cs="Times New Roman"/>
          <w:color w:val="000000"/>
          <w:kern w:val="0"/>
          <w:sz w:val="24"/>
          <w:szCs w:val="24"/>
          <w:vertAlign w:val="sub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-CH</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Cl.</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C.</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CH</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=CHCl.</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color w:val="000000"/>
          <w:kern w:val="0"/>
          <w:sz w:val="24"/>
          <w:szCs w:val="24"/>
          <w:lang w:eastAsia="zh-CN"/>
          <w14:ligatures w14:val="none"/>
        </w:rPr>
        <w:t>CH</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=CH</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w:t>
      </w:r>
    </w:p>
    <w:p w14:paraId="10F48429" w14:textId="77777777" w:rsidR="00F327EB" w:rsidRPr="003608C1" w:rsidRDefault="00F327EB" w:rsidP="006460D9">
      <w:pPr>
        <w:spacing w:after="0" w:line="288" w:lineRule="auto"/>
        <w:rPr>
          <w:rFonts w:ascii="Times New Roman" w:eastAsia="等线" w:hAnsi="Times New Roman" w:cs="Times New Roman"/>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11.</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kern w:val="0"/>
          <w:sz w:val="24"/>
          <w:szCs w:val="24"/>
          <w:lang w:eastAsia="zh-CN"/>
          <w14:ligatures w14:val="none"/>
        </w:rPr>
        <w:t>Glucose là chất dinh dưỡng có giá trị đối với con người do có thể hấp thụ trực tiếp vào máu để đi đến các mô và tế bào của cơ thể. Tổng số nguyên tử trong phân tử glucose là</w:t>
      </w:r>
    </w:p>
    <w:p w14:paraId="0F7EDA3C" w14:textId="77777777" w:rsidR="00F327EB" w:rsidRPr="003608C1" w:rsidRDefault="00F327EB" w:rsidP="006460D9">
      <w:pPr>
        <w:tabs>
          <w:tab w:val="left" w:pos="283"/>
          <w:tab w:val="left" w:pos="2906"/>
          <w:tab w:val="left" w:pos="5528"/>
          <w:tab w:val="left" w:pos="8150"/>
        </w:tabs>
        <w:spacing w:after="0" w:line="288" w:lineRule="auto"/>
        <w:rPr>
          <w:rFonts w:ascii="Times New Roman" w:eastAsia="等线" w:hAnsi="Times New Roman" w:cs="Times New Roman"/>
          <w:b/>
          <w:kern w:val="0"/>
          <w:sz w:val="24"/>
          <w:szCs w:val="24"/>
          <w:lang w:eastAsia="zh-CN"/>
          <w14:ligatures w14:val="none"/>
        </w:rPr>
      </w:pP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kern w:val="0"/>
          <w:sz w:val="24"/>
          <w:szCs w:val="24"/>
          <w:lang w:eastAsia="zh-CN"/>
          <w14:ligatures w14:val="none"/>
        </w:rPr>
        <w:t>18.</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kern w:val="0"/>
          <w:sz w:val="24"/>
          <w:szCs w:val="24"/>
          <w:lang w:eastAsia="zh-CN"/>
          <w14:ligatures w14:val="none"/>
        </w:rPr>
        <w:t>20.</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kern w:val="0"/>
          <w:sz w:val="24"/>
          <w:szCs w:val="24"/>
          <w:lang w:eastAsia="zh-CN"/>
          <w14:ligatures w14:val="none"/>
        </w:rPr>
        <w:t>22.</w:t>
      </w:r>
      <w:r w:rsidRPr="003608C1">
        <w:rPr>
          <w:rFonts w:ascii="Times New Roman" w:eastAsia="等线" w:hAnsi="Times New Roman" w:cs="Times New Roman"/>
          <w:b/>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D.</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kern w:val="0"/>
          <w:sz w:val="24"/>
          <w:szCs w:val="24"/>
          <w:lang w:eastAsia="zh-CN"/>
          <w14:ligatures w14:val="none"/>
        </w:rPr>
        <w:t>24.</w:t>
      </w:r>
    </w:p>
    <w:p w14:paraId="1086F243"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lastRenderedPageBreak/>
        <w:t>Câu 12.</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Một trong các phương pháp sử dụng để điều chế khí hydrogen và oxygen là điện phân nước trong dung dịch chất điện li với các điện cực trơ. Chất điện li nào phù hợp cho phản ứng điện phân nước để điều chế khí hydrogen và oxygen?</w:t>
      </w:r>
    </w:p>
    <w:p w14:paraId="2408AC3D" w14:textId="77777777" w:rsidR="00F327EB" w:rsidRPr="003608C1" w:rsidRDefault="00F327EB" w:rsidP="006460D9">
      <w:pPr>
        <w:tabs>
          <w:tab w:val="left" w:pos="283"/>
          <w:tab w:val="left" w:pos="2906"/>
          <w:tab w:val="left" w:pos="5528"/>
          <w:tab w:val="left" w:pos="8150"/>
        </w:tabs>
        <w:spacing w:after="0" w:line="288" w:lineRule="auto"/>
        <w:rPr>
          <w:rFonts w:ascii="Times New Roman" w:eastAsia="等线" w:hAnsi="Times New Roman" w:cs="Times New Roman"/>
          <w:b/>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CuSO</w:t>
      </w:r>
      <w:r w:rsidRPr="003608C1">
        <w:rPr>
          <w:rFonts w:ascii="Times New Roman" w:eastAsia="等线" w:hAnsi="Times New Roman" w:cs="Times New Roman"/>
          <w:color w:val="000000"/>
          <w:kern w:val="0"/>
          <w:sz w:val="24"/>
          <w:szCs w:val="24"/>
          <w:vertAlign w:val="subscript"/>
          <w:lang w:eastAsia="zh-CN"/>
          <w14:ligatures w14:val="none"/>
        </w:rPr>
        <w:t>4</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B.</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Na</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SO</w:t>
      </w:r>
      <w:r w:rsidRPr="003608C1">
        <w:rPr>
          <w:rFonts w:ascii="Times New Roman" w:eastAsia="等线" w:hAnsi="Times New Roman" w:cs="Times New Roman"/>
          <w:color w:val="000000"/>
          <w:kern w:val="0"/>
          <w:sz w:val="24"/>
          <w:szCs w:val="24"/>
          <w:vertAlign w:val="subscript"/>
          <w:lang w:eastAsia="zh-CN"/>
          <w14:ligatures w14:val="none"/>
        </w:rPr>
        <w:t>4</w:t>
      </w:r>
      <w:r w:rsidRPr="003608C1">
        <w:rPr>
          <w:rFonts w:ascii="Times New Roman" w:eastAsia="等线" w:hAnsi="Times New Roman" w:cs="Times New Roman"/>
          <w:color w:val="000000"/>
          <w:kern w:val="0"/>
          <w:sz w:val="24"/>
          <w:szCs w:val="24"/>
          <w:lang w:eastAsia="zh-CN"/>
          <w14:ligatures w14:val="none"/>
        </w:rPr>
        <w:t>.</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color w:val="000000"/>
          <w:kern w:val="0"/>
          <w:sz w:val="24"/>
          <w:szCs w:val="24"/>
          <w:lang w:eastAsia="zh-CN"/>
          <w14:ligatures w14:val="none"/>
        </w:rPr>
        <w:t>KBr.</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color w:val="000000"/>
          <w:kern w:val="0"/>
          <w:sz w:val="24"/>
          <w:szCs w:val="24"/>
          <w:lang w:eastAsia="zh-CN"/>
          <w14:ligatures w14:val="none"/>
        </w:rPr>
        <w:t>NaCl.</w:t>
      </w:r>
    </w:p>
    <w:p w14:paraId="7BC466F7" w14:textId="77777777" w:rsidR="00F327EB" w:rsidRPr="003608C1" w:rsidRDefault="00F327EB" w:rsidP="006460D9">
      <w:pPr>
        <w:tabs>
          <w:tab w:val="left" w:pos="270"/>
          <w:tab w:val="left" w:pos="2880"/>
          <w:tab w:val="left" w:pos="5310"/>
          <w:tab w:val="left" w:pos="7830"/>
        </w:tabs>
        <w:spacing w:after="0" w:line="288" w:lineRule="auto"/>
        <w:rPr>
          <w:rFonts w:ascii="Times New Roman" w:hAnsi="Times New Roman" w:cs="Times New Roman"/>
          <w:sz w:val="24"/>
          <w:szCs w:val="24"/>
        </w:rPr>
      </w:pPr>
      <w:r w:rsidRPr="003317EB">
        <w:rPr>
          <w:rFonts w:ascii="Times New Roman" w:eastAsia="等线" w:hAnsi="Times New Roman" w:cs="Times New Roman"/>
          <w:b/>
          <w:color w:val="C00000"/>
          <w:kern w:val="0"/>
          <w:sz w:val="24"/>
          <w:szCs w:val="24"/>
          <w:lang w:eastAsia="zh-CN"/>
          <w14:ligatures w14:val="none"/>
        </w:rPr>
        <w:t>Câu 13.</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hAnsi="Times New Roman" w:cs="Times New Roman"/>
          <w:color w:val="000000"/>
          <w:sz w:val="24"/>
          <w:szCs w:val="24"/>
        </w:rPr>
        <w:t>Dung dịch của chất nào sau đây có môi trường base?</w:t>
      </w:r>
    </w:p>
    <w:p w14:paraId="38AF0485" w14:textId="77777777" w:rsidR="00F327EB" w:rsidRPr="003608C1" w:rsidRDefault="00F327EB" w:rsidP="006460D9">
      <w:pPr>
        <w:tabs>
          <w:tab w:val="left" w:pos="270"/>
          <w:tab w:val="left" w:pos="2880"/>
          <w:tab w:val="left" w:pos="5310"/>
          <w:tab w:val="left" w:pos="7830"/>
        </w:tabs>
        <w:spacing w:after="0" w:line="288" w:lineRule="auto"/>
        <w:rPr>
          <w:rFonts w:ascii="Times New Roman" w:hAnsi="Times New Roman" w:cs="Times New Roman"/>
          <w:noProof/>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A.</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b/>
          <w:bCs/>
          <w:noProof/>
          <w:sz w:val="24"/>
          <w:szCs w:val="24"/>
        </w:rPr>
        <w:drawing>
          <wp:inline distT="0" distB="0" distL="0" distR="0" wp14:anchorId="6D0B281C" wp14:editId="600E99B4">
            <wp:extent cx="1572127" cy="6629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email">
                      <a:extLst>
                        <a:ext uri="{BEBA8EAE-BF5A-486C-A8C5-ECC9F3942E4B}">
                          <a14:imgProps xmlns:a14="http://schemas.microsoft.com/office/drawing/2010/main">
                            <a14:imgLayer r:embed="rId259">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579016" cy="665845"/>
                    </a:xfrm>
                    <a:prstGeom prst="rect">
                      <a:avLst/>
                    </a:prstGeom>
                  </pic:spPr>
                </pic:pic>
              </a:graphicData>
            </a:graphic>
          </wp:inline>
        </w:drawing>
      </w:r>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b/>
          <w:bCs/>
          <w:noProof/>
          <w:sz w:val="24"/>
          <w:szCs w:val="24"/>
        </w:rPr>
        <w:drawing>
          <wp:inline distT="0" distB="0" distL="0" distR="0" wp14:anchorId="2B2B7F02" wp14:editId="3EB449CA">
            <wp:extent cx="1187116" cy="768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cstate="email">
                      <a:extLst>
                        <a:ext uri="{BEBA8EAE-BF5A-486C-A8C5-ECC9F3942E4B}">
                          <a14:imgProps xmlns:a14="http://schemas.microsoft.com/office/drawing/2010/main">
                            <a14:imgLayer r:embed="rId261">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193429" cy="773074"/>
                    </a:xfrm>
                    <a:prstGeom prst="rect">
                      <a:avLst/>
                    </a:prstGeom>
                  </pic:spPr>
                </pic:pic>
              </a:graphicData>
            </a:graphic>
          </wp:inline>
        </w:drawing>
      </w:r>
      <w:r w:rsidRPr="003608C1">
        <w:rPr>
          <w:rFonts w:ascii="Times New Roman" w:hAnsi="Times New Roman" w:cs="Times New Roman"/>
          <w:noProof/>
          <w:sz w:val="24"/>
          <w:szCs w:val="24"/>
        </w:rPr>
        <w:t>.</w:t>
      </w:r>
    </w:p>
    <w:p w14:paraId="2D4D46A6" w14:textId="77777777" w:rsidR="00F327EB" w:rsidRPr="003608C1" w:rsidRDefault="00F327EB" w:rsidP="006460D9">
      <w:pPr>
        <w:tabs>
          <w:tab w:val="left" w:pos="270"/>
          <w:tab w:val="left" w:pos="2880"/>
          <w:tab w:val="left" w:pos="5310"/>
          <w:tab w:val="left" w:pos="7830"/>
        </w:tabs>
        <w:spacing w:after="0" w:line="288"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b/>
          <w:bCs/>
          <w:noProof/>
          <w:sz w:val="24"/>
          <w:szCs w:val="24"/>
        </w:rPr>
        <w:drawing>
          <wp:inline distT="0" distB="0" distL="0" distR="0" wp14:anchorId="257FB0F6" wp14:editId="2EB49A65">
            <wp:extent cx="1082675"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cstate="email">
                      <a:extLst>
                        <a:ext uri="{BEBA8EAE-BF5A-486C-A8C5-ECC9F3942E4B}">
                          <a14:imgProps xmlns:a14="http://schemas.microsoft.com/office/drawing/2010/main">
                            <a14:imgLayer r:embed="rId263">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085913" cy="706958"/>
                    </a:xfrm>
                    <a:prstGeom prst="rect">
                      <a:avLst/>
                    </a:prstGeom>
                  </pic:spPr>
                </pic:pic>
              </a:graphicData>
            </a:graphic>
          </wp:inline>
        </w:drawing>
      </w:r>
      <w:r w:rsidRPr="003608C1">
        <w:rPr>
          <w:rFonts w:ascii="Times New Roman" w:hAnsi="Times New Roman" w:cs="Times New Roman"/>
          <w:noProof/>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noProof/>
          <w:sz w:val="24"/>
          <w:szCs w:val="24"/>
        </w:rPr>
        <w:drawing>
          <wp:inline distT="0" distB="0" distL="0" distR="0" wp14:anchorId="6193E40A" wp14:editId="01A03B30">
            <wp:extent cx="1676400" cy="7042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cstate="email">
                      <a:extLst>
                        <a:ext uri="{BEBA8EAE-BF5A-486C-A8C5-ECC9F3942E4B}">
                          <a14:imgProps xmlns:a14="http://schemas.microsoft.com/office/drawing/2010/main">
                            <a14:imgLayer r:embed="rId265">
                              <a14:imgEffect>
                                <a14:sharpenSoften amount="25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690167" cy="709995"/>
                    </a:xfrm>
                    <a:prstGeom prst="rect">
                      <a:avLst/>
                    </a:prstGeom>
                  </pic:spPr>
                </pic:pic>
              </a:graphicData>
            </a:graphic>
          </wp:inline>
        </w:drawing>
      </w:r>
      <w:r w:rsidRPr="003608C1">
        <w:rPr>
          <w:rFonts w:ascii="Times New Roman" w:hAnsi="Times New Roman" w:cs="Times New Roman"/>
          <w:sz w:val="24"/>
          <w:szCs w:val="24"/>
        </w:rPr>
        <w:t>.</w:t>
      </w:r>
    </w:p>
    <w:p w14:paraId="089C0A1A"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14.</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Trong pin Galvani chuẩn Zn – Cu, phát biểu nào sau đây là đúng?</w:t>
      </w:r>
    </w:p>
    <w:p w14:paraId="653C38F9"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Cực âm là Cu, tại cực âm xảy ra sự khử Cu</w:t>
      </w:r>
      <w:r w:rsidRPr="003608C1">
        <w:rPr>
          <w:rFonts w:ascii="Times New Roman" w:eastAsia="等线" w:hAnsi="Times New Roman" w:cs="Times New Roman"/>
          <w:color w:val="000000"/>
          <w:kern w:val="0"/>
          <w:sz w:val="24"/>
          <w:szCs w:val="24"/>
          <w:vertAlign w:val="super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w:t>
      </w:r>
    </w:p>
    <w:p w14:paraId="526284C5"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color w:val="000000"/>
          <w:kern w:val="0"/>
          <w:sz w:val="24"/>
          <w:szCs w:val="24"/>
          <w:lang w:eastAsia="zh-CN"/>
          <w14:ligatures w14:val="none"/>
        </w:rPr>
        <w:t>Cực dương là Cu, tại cực dương xảy ra sự khử Cu.</w:t>
      </w:r>
    </w:p>
    <w:p w14:paraId="288C4B04"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color w:val="000000"/>
          <w:kern w:val="0"/>
          <w:sz w:val="24"/>
          <w:szCs w:val="24"/>
          <w:lang w:eastAsia="zh-CN"/>
          <w14:ligatures w14:val="none"/>
        </w:rPr>
        <w:t>Cực âm là Zn, tại cực âm xảy ra sự khử Zn</w:t>
      </w:r>
      <w:r w:rsidRPr="003608C1">
        <w:rPr>
          <w:rFonts w:ascii="Times New Roman" w:eastAsia="等线" w:hAnsi="Times New Roman" w:cs="Times New Roman"/>
          <w:color w:val="000000"/>
          <w:kern w:val="0"/>
          <w:sz w:val="24"/>
          <w:szCs w:val="24"/>
          <w:vertAlign w:val="super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w:t>
      </w:r>
    </w:p>
    <w:p w14:paraId="29269CF0"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D.</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Cực âm là Zn, tại cực âm xảy ra sự oxi hoá Zn.</w:t>
      </w:r>
    </w:p>
    <w:p w14:paraId="495F7DC7"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15.</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Chất hữu cơ X được dùng phổ biến trong lĩnh vực mỹ phẩm và phụ gia thực phẩm. Khi thuỷ phân hoàn toàn bất kì chất béo nào đều thu được X. Chất X là</w:t>
      </w:r>
    </w:p>
    <w:p w14:paraId="6F6905EB" w14:textId="77777777" w:rsidR="00F327EB" w:rsidRPr="003608C1" w:rsidRDefault="00F327EB" w:rsidP="006460D9">
      <w:pPr>
        <w:tabs>
          <w:tab w:val="left" w:pos="283"/>
          <w:tab w:val="left" w:pos="2906"/>
          <w:tab w:val="left" w:pos="5528"/>
          <w:tab w:val="left" w:pos="8150"/>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Stearic acid.</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color w:val="000000"/>
          <w:kern w:val="0"/>
          <w:sz w:val="24"/>
          <w:szCs w:val="24"/>
          <w:lang w:eastAsia="zh-CN"/>
          <w14:ligatures w14:val="none"/>
        </w:rPr>
        <w:t>Ethanol.</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color w:val="000000"/>
          <w:kern w:val="0"/>
          <w:sz w:val="24"/>
          <w:szCs w:val="24"/>
          <w:lang w:eastAsia="zh-CN"/>
          <w14:ligatures w14:val="none"/>
        </w:rPr>
        <w:t>Acetic acid.</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D.</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Glycerol.</w:t>
      </w:r>
    </w:p>
    <w:p w14:paraId="2B150547"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16.</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Ester X có công thức cấu tạo C</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H</w:t>
      </w:r>
      <w:r w:rsidRPr="003608C1">
        <w:rPr>
          <w:rFonts w:ascii="Times New Roman" w:eastAsia="等线" w:hAnsi="Times New Roman" w:cs="Times New Roman"/>
          <w:color w:val="000000"/>
          <w:kern w:val="0"/>
          <w:sz w:val="24"/>
          <w:szCs w:val="24"/>
          <w:vertAlign w:val="subscript"/>
          <w:lang w:eastAsia="zh-CN"/>
          <w14:ligatures w14:val="none"/>
        </w:rPr>
        <w:t>5</w:t>
      </w:r>
      <w:r w:rsidRPr="003608C1">
        <w:rPr>
          <w:rFonts w:ascii="Times New Roman" w:eastAsia="等线" w:hAnsi="Times New Roman" w:cs="Times New Roman"/>
          <w:color w:val="000000"/>
          <w:kern w:val="0"/>
          <w:sz w:val="24"/>
          <w:szCs w:val="24"/>
          <w:lang w:eastAsia="zh-CN"/>
          <w14:ligatures w14:val="none"/>
        </w:rPr>
        <w:t>COOCH</w:t>
      </w:r>
      <w:r w:rsidRPr="003608C1">
        <w:rPr>
          <w:rFonts w:ascii="Times New Roman" w:eastAsia="等线" w:hAnsi="Times New Roman" w:cs="Times New Roman"/>
          <w:color w:val="000000"/>
          <w:kern w:val="0"/>
          <w:sz w:val="24"/>
          <w:szCs w:val="24"/>
          <w:vertAlign w:val="sub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 xml:space="preserve"> được sử dụng trong công nghiệp chế tạo hương, dung môi. Tên gọi của X là</w:t>
      </w:r>
    </w:p>
    <w:p w14:paraId="607846D6" w14:textId="77777777" w:rsidR="00F327EB" w:rsidRPr="003608C1" w:rsidRDefault="00F327EB" w:rsidP="006460D9">
      <w:pPr>
        <w:tabs>
          <w:tab w:val="left" w:pos="283"/>
          <w:tab w:val="left" w:pos="5528"/>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Methyl acrylate.</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color w:val="000000"/>
          <w:kern w:val="0"/>
          <w:sz w:val="24"/>
          <w:szCs w:val="24"/>
          <w:lang w:eastAsia="zh-CN"/>
          <w14:ligatures w14:val="none"/>
        </w:rPr>
        <w:t>Ethyl propionate.</w:t>
      </w:r>
    </w:p>
    <w:p w14:paraId="01427BFA" w14:textId="77777777" w:rsidR="00F327EB" w:rsidRPr="003608C1" w:rsidRDefault="00F327EB" w:rsidP="006460D9">
      <w:pPr>
        <w:tabs>
          <w:tab w:val="left" w:pos="283"/>
          <w:tab w:val="left" w:pos="5528"/>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C.</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Methyl propionate.</w:t>
      </w: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color w:val="000000"/>
          <w:kern w:val="0"/>
          <w:sz w:val="24"/>
          <w:szCs w:val="24"/>
          <w:lang w:eastAsia="zh-CN"/>
          <w14:ligatures w14:val="none"/>
        </w:rPr>
        <w:t>Ethyl acetate.</w:t>
      </w:r>
    </w:p>
    <w:p w14:paraId="6E9ADF70"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17.</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Để bảo quản thực phẩm, người ta bơm khí N</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 xml:space="preserve"> (ví dụ một số loại bánh ngọt, bánh bông lan, các loại snack…); Ứng dụng này dựa vào tính chất nào của khí N</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w:t>
      </w:r>
    </w:p>
    <w:p w14:paraId="467ABFAD"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Vừa có tính khử, vừa có tính oxi hoá.</w:t>
      </w:r>
    </w:p>
    <w:p w14:paraId="6E183C1E"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color w:val="000000"/>
          <w:kern w:val="0"/>
          <w:sz w:val="24"/>
          <w:szCs w:val="24"/>
          <w:lang w:eastAsia="zh-CN"/>
          <w14:ligatures w14:val="none"/>
        </w:rPr>
        <w:t>Hoá lỏng ở nhiệt độ thấp, không độc.</w:t>
      </w:r>
    </w:p>
    <w:p w14:paraId="32C736CC"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C. </w:t>
      </w:r>
      <w:r w:rsidRPr="003608C1">
        <w:rPr>
          <w:rFonts w:ascii="Times New Roman" w:eastAsia="等线" w:hAnsi="Times New Roman" w:cs="Times New Roman"/>
          <w:color w:val="000000"/>
          <w:kern w:val="0"/>
          <w:sz w:val="24"/>
          <w:szCs w:val="24"/>
          <w:lang w:eastAsia="zh-CN"/>
          <w14:ligatures w14:val="none"/>
        </w:rPr>
        <w:t>Phổ biến trong tự nhiên, không độc.</w:t>
      </w:r>
    </w:p>
    <w:p w14:paraId="1F8DF92B"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D.</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Trơ ở nhiệt độ thường, không độc.</w:t>
      </w:r>
    </w:p>
    <w:p w14:paraId="249C9DEC" w14:textId="77777777" w:rsidR="00F327EB" w:rsidRPr="003608C1" w:rsidRDefault="00F327EB" w:rsidP="006460D9">
      <w:pPr>
        <w:spacing w:after="0" w:line="288" w:lineRule="auto"/>
        <w:rPr>
          <w:rFonts w:ascii="Times New Roman" w:eastAsia="等线" w:hAnsi="Times New Roman" w:cs="Times New Roman"/>
          <w:color w:val="000000"/>
          <w:kern w:val="0"/>
          <w:sz w:val="24"/>
          <w:szCs w:val="24"/>
          <w:lang w:eastAsia="zh-CN"/>
          <w14:ligatures w14:val="none"/>
        </w:rPr>
      </w:pPr>
      <w:r w:rsidRPr="003317EB">
        <w:rPr>
          <w:rFonts w:ascii="Times New Roman" w:eastAsia="等线" w:hAnsi="Times New Roman" w:cs="Times New Roman"/>
          <w:b/>
          <w:color w:val="C00000"/>
          <w:kern w:val="0"/>
          <w:sz w:val="24"/>
          <w:szCs w:val="24"/>
          <w:lang w:eastAsia="zh-CN"/>
          <w14:ligatures w14:val="none"/>
        </w:rPr>
        <w:t>Câu 18.</w:t>
      </w:r>
      <w:r w:rsidRPr="003608C1">
        <w:rPr>
          <w:rFonts w:ascii="Times New Roman" w:eastAsia="等线" w:hAnsi="Times New Roman" w:cs="Times New Roman"/>
          <w:b/>
          <w:color w:val="00000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Cho phản ứng thuận nghịch N</w:t>
      </w:r>
      <w:r w:rsidRPr="003608C1">
        <w:rPr>
          <w:rFonts w:ascii="Times New Roman" w:eastAsia="等线" w:hAnsi="Times New Roman" w:cs="Times New Roman"/>
          <w:color w:val="000000"/>
          <w:kern w:val="0"/>
          <w:sz w:val="24"/>
          <w:szCs w:val="24"/>
          <w:vertAlign w:val="subscript"/>
          <w:lang w:eastAsia="zh-CN"/>
          <w14:ligatures w14:val="none"/>
        </w:rPr>
        <w:t>2 (g)</w:t>
      </w:r>
      <w:r w:rsidRPr="003608C1">
        <w:rPr>
          <w:rFonts w:ascii="Times New Roman" w:eastAsia="等线" w:hAnsi="Times New Roman" w:cs="Times New Roman"/>
          <w:color w:val="000000"/>
          <w:kern w:val="0"/>
          <w:sz w:val="24"/>
          <w:szCs w:val="24"/>
          <w:lang w:eastAsia="zh-CN"/>
          <w14:ligatures w14:val="none"/>
        </w:rPr>
        <w:t xml:space="preserve"> + 3H</w:t>
      </w:r>
      <w:r w:rsidRPr="003608C1">
        <w:rPr>
          <w:rFonts w:ascii="Times New Roman" w:eastAsia="等线" w:hAnsi="Times New Roman" w:cs="Times New Roman"/>
          <w:color w:val="000000"/>
          <w:kern w:val="0"/>
          <w:sz w:val="24"/>
          <w:szCs w:val="24"/>
          <w:vertAlign w:val="subscript"/>
          <w:lang w:eastAsia="zh-CN"/>
          <w14:ligatures w14:val="none"/>
        </w:rPr>
        <w:t xml:space="preserve">2 (g) </w:t>
      </w:r>
      <w:r w:rsidRPr="003608C1">
        <w:rPr>
          <w:rFonts w:ascii="Times New Roman" w:eastAsia="等线" w:hAnsi="Times New Roman" w:cs="Times New Roman"/>
          <w:color w:val="000000"/>
          <w:kern w:val="0"/>
          <w:sz w:val="24"/>
          <w:szCs w:val="24"/>
          <w:lang w:eastAsia="zh-CN"/>
          <w14:ligatures w14:val="none"/>
        </w:rPr>
        <w:t xml:space="preserve"> </w:t>
      </w:r>
      <m:oMath>
        <m:r>
          <w:rPr>
            <w:rFonts w:ascii="Cambria Math" w:eastAsia="等线" w:hAnsi="Cambria Math" w:cs="Times New Roman"/>
            <w:color w:val="000000"/>
            <w:kern w:val="0"/>
            <w:sz w:val="24"/>
            <w:szCs w:val="24"/>
            <w:lang w:eastAsia="zh-CN"/>
            <w14:ligatures w14:val="none"/>
          </w:rPr>
          <m:t>⇄</m:t>
        </m:r>
      </m:oMath>
      <w:r w:rsidRPr="003608C1">
        <w:rPr>
          <w:rFonts w:ascii="Times New Roman" w:eastAsia="等线" w:hAnsi="Times New Roman" w:cs="Times New Roman"/>
          <w:color w:val="000000"/>
          <w:kern w:val="0"/>
          <w:sz w:val="24"/>
          <w:szCs w:val="24"/>
          <w:lang w:eastAsia="zh-CN"/>
          <w14:ligatures w14:val="none"/>
        </w:rPr>
        <w:t xml:space="preserve"> 2NH</w:t>
      </w:r>
      <w:r w:rsidRPr="003608C1">
        <w:rPr>
          <w:rFonts w:ascii="Times New Roman" w:eastAsia="等线" w:hAnsi="Times New Roman" w:cs="Times New Roman"/>
          <w:color w:val="000000"/>
          <w:kern w:val="0"/>
          <w:sz w:val="24"/>
          <w:szCs w:val="24"/>
          <w:vertAlign w:val="subscript"/>
          <w:lang w:eastAsia="zh-CN"/>
          <w14:ligatures w14:val="none"/>
        </w:rPr>
        <w:t>3 (g)</w:t>
      </w:r>
      <w:r w:rsidRPr="003608C1">
        <w:rPr>
          <w:rFonts w:ascii="Times New Roman" w:eastAsia="等线" w:hAnsi="Times New Roman" w:cs="Times New Roman"/>
          <w:color w:val="000000"/>
          <w:kern w:val="0"/>
          <w:sz w:val="24"/>
          <w:szCs w:val="24"/>
          <w:lang w:eastAsia="zh-CN"/>
          <w14:ligatures w14:val="none"/>
        </w:rPr>
        <w:t>. Ban đầu người ta nạp hỗn hợp N</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 xml:space="preserve"> và H</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 xml:space="preserve"> theo tỷ lệ mol 1 : 3 với xúc tác và điều kiện phản ứng thích hợp. Khi đạt tới trạng thái cân bằng, phát biểu nào sau đây đúng?</w:t>
      </w:r>
    </w:p>
    <w:p w14:paraId="27631C29"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A. </w:t>
      </w:r>
      <w:r w:rsidRPr="003608C1">
        <w:rPr>
          <w:rFonts w:ascii="Times New Roman" w:eastAsia="等线" w:hAnsi="Times New Roman" w:cs="Times New Roman"/>
          <w:color w:val="000000"/>
          <w:kern w:val="0"/>
          <w:sz w:val="24"/>
          <w:szCs w:val="24"/>
          <w:lang w:eastAsia="zh-CN"/>
          <w14:ligatures w14:val="none"/>
        </w:rPr>
        <w:t>Hỗn hợp thu được có số mol NH</w:t>
      </w:r>
      <w:r w:rsidRPr="003608C1">
        <w:rPr>
          <w:rFonts w:ascii="Times New Roman" w:eastAsia="等线" w:hAnsi="Times New Roman" w:cs="Times New Roman"/>
          <w:color w:val="000000"/>
          <w:kern w:val="0"/>
          <w:sz w:val="24"/>
          <w:szCs w:val="24"/>
          <w:vertAlign w:val="subscript"/>
          <w:lang w:eastAsia="zh-CN"/>
          <w14:ligatures w14:val="none"/>
        </w:rPr>
        <w:t>3</w:t>
      </w:r>
      <w:r w:rsidRPr="003608C1">
        <w:rPr>
          <w:rFonts w:ascii="Times New Roman" w:eastAsia="等线" w:hAnsi="Times New Roman" w:cs="Times New Roman"/>
          <w:color w:val="000000"/>
          <w:kern w:val="0"/>
          <w:sz w:val="24"/>
          <w:szCs w:val="24"/>
          <w:lang w:eastAsia="zh-CN"/>
          <w14:ligatures w14:val="none"/>
        </w:rPr>
        <w:t xml:space="preserve"> gấp đôi số mol N</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w:t>
      </w:r>
    </w:p>
    <w:p w14:paraId="203C17EE"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B. </w:t>
      </w:r>
      <w:r w:rsidRPr="003608C1">
        <w:rPr>
          <w:rFonts w:ascii="Times New Roman" w:eastAsia="等线" w:hAnsi="Times New Roman" w:cs="Times New Roman"/>
          <w:color w:val="000000"/>
          <w:kern w:val="0"/>
          <w:sz w:val="24"/>
          <w:szCs w:val="24"/>
          <w:lang w:eastAsia="zh-CN"/>
          <w14:ligatures w14:val="none"/>
        </w:rPr>
        <w:t>Hỗn hợp thu được có số mol các chất bằng nhau.</w:t>
      </w:r>
    </w:p>
    <w:p w14:paraId="3C6EC06E"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u w:val="single"/>
          <w:lang w:eastAsia="zh-CN"/>
          <w14:ligatures w14:val="none"/>
        </w:rPr>
        <w:t>C.</w:t>
      </w:r>
      <w:r w:rsidRPr="003317EB">
        <w:rPr>
          <w:rFonts w:ascii="Times New Roman" w:eastAsia="等线" w:hAnsi="Times New Roman" w:cs="Times New Roman"/>
          <w:b/>
          <w:color w:val="0070C0"/>
          <w:kern w:val="0"/>
          <w:sz w:val="24"/>
          <w:szCs w:val="24"/>
          <w:lang w:eastAsia="zh-CN"/>
          <w14:ligatures w14:val="none"/>
        </w:rPr>
        <w:t xml:space="preserve"> </w:t>
      </w:r>
      <w:r w:rsidRPr="003608C1">
        <w:rPr>
          <w:rFonts w:ascii="Times New Roman" w:eastAsia="等线" w:hAnsi="Times New Roman" w:cs="Times New Roman"/>
          <w:color w:val="000000"/>
          <w:kern w:val="0"/>
          <w:sz w:val="24"/>
          <w:szCs w:val="24"/>
          <w:lang w:eastAsia="zh-CN"/>
          <w14:ligatures w14:val="none"/>
        </w:rPr>
        <w:t>Hỗn hợp thu được luôn có N</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 xml:space="preserve"> và H</w:t>
      </w:r>
      <w:r w:rsidRPr="003608C1">
        <w:rPr>
          <w:rFonts w:ascii="Times New Roman" w:eastAsia="等线" w:hAnsi="Times New Roman" w:cs="Times New Roman"/>
          <w:color w:val="000000"/>
          <w:kern w:val="0"/>
          <w:sz w:val="24"/>
          <w:szCs w:val="24"/>
          <w:vertAlign w:val="subscript"/>
          <w:lang w:eastAsia="zh-CN"/>
          <w14:ligatures w14:val="none"/>
        </w:rPr>
        <w:t>2</w:t>
      </w:r>
      <w:r w:rsidRPr="003608C1">
        <w:rPr>
          <w:rFonts w:ascii="Times New Roman" w:eastAsia="等线" w:hAnsi="Times New Roman" w:cs="Times New Roman"/>
          <w:color w:val="000000"/>
          <w:kern w:val="0"/>
          <w:sz w:val="24"/>
          <w:szCs w:val="24"/>
          <w:lang w:eastAsia="zh-CN"/>
          <w14:ligatures w14:val="none"/>
        </w:rPr>
        <w:t xml:space="preserve"> tỷ lệ mol 1 : 3.</w:t>
      </w:r>
    </w:p>
    <w:p w14:paraId="7FD913EC" w14:textId="77777777" w:rsidR="00F327EB" w:rsidRPr="003608C1" w:rsidRDefault="00F327EB" w:rsidP="006460D9">
      <w:pPr>
        <w:tabs>
          <w:tab w:val="left" w:pos="283"/>
        </w:tabs>
        <w:spacing w:after="0" w:line="288" w:lineRule="auto"/>
        <w:rPr>
          <w:rFonts w:ascii="Times New Roman" w:eastAsia="等线" w:hAnsi="Times New Roman" w:cs="Times New Roman"/>
          <w:color w:val="000000"/>
          <w:kern w:val="0"/>
          <w:sz w:val="24"/>
          <w:szCs w:val="24"/>
          <w:lang w:eastAsia="zh-CN"/>
          <w14:ligatures w14:val="none"/>
        </w:rPr>
      </w:pPr>
      <w:r w:rsidRPr="003608C1">
        <w:rPr>
          <w:rFonts w:ascii="Times New Roman" w:eastAsia="等线" w:hAnsi="Times New Roman" w:cs="Times New Roman"/>
          <w:b/>
          <w:color w:val="000000"/>
          <w:kern w:val="0"/>
          <w:sz w:val="24"/>
          <w:szCs w:val="24"/>
          <w:lang w:eastAsia="zh-CN"/>
          <w14:ligatures w14:val="none"/>
        </w:rPr>
        <w:tab/>
      </w:r>
      <w:r w:rsidRPr="003317EB">
        <w:rPr>
          <w:rFonts w:ascii="Times New Roman" w:eastAsia="等线" w:hAnsi="Times New Roman" w:cs="Times New Roman"/>
          <w:b/>
          <w:color w:val="0070C0"/>
          <w:kern w:val="0"/>
          <w:sz w:val="24"/>
          <w:szCs w:val="24"/>
          <w:lang w:eastAsia="zh-CN"/>
          <w14:ligatures w14:val="none"/>
        </w:rPr>
        <w:t xml:space="preserve">D. </w:t>
      </w:r>
      <w:r w:rsidRPr="003608C1">
        <w:rPr>
          <w:rFonts w:ascii="Times New Roman" w:eastAsia="等线" w:hAnsi="Times New Roman" w:cs="Times New Roman"/>
          <w:color w:val="000000"/>
          <w:kern w:val="0"/>
          <w:sz w:val="24"/>
          <w:szCs w:val="24"/>
          <w:lang w:eastAsia="zh-CN"/>
          <w14:ligatures w14:val="none"/>
        </w:rPr>
        <w:t>Hỗn hợp thu được có 3 khí với tỷ lệ mol 1 : 2: 3.</w:t>
      </w:r>
    </w:p>
    <w:p w14:paraId="45DE4E61" w14:textId="77777777" w:rsidR="00F327EB" w:rsidRPr="003608C1" w:rsidRDefault="00F327EB" w:rsidP="006460D9">
      <w:pPr>
        <w:tabs>
          <w:tab w:val="left" w:pos="283"/>
        </w:tabs>
        <w:spacing w:after="0" w:line="288" w:lineRule="auto"/>
        <w:rPr>
          <w:rFonts w:ascii="Times New Roman" w:eastAsia="等线" w:hAnsi="Times New Roman" w:cs="Times New Roman"/>
          <w:b/>
          <w:bCs/>
          <w:i/>
          <w:iCs/>
          <w:color w:val="000000"/>
          <w:kern w:val="0"/>
          <w:sz w:val="24"/>
          <w:szCs w:val="24"/>
          <w:lang w:eastAsia="zh-CN"/>
          <w14:ligatures w14:val="none"/>
        </w:rPr>
      </w:pPr>
    </w:p>
    <w:p w14:paraId="7C71ACA3" w14:textId="77777777" w:rsidR="00F327EB" w:rsidRPr="003608C1" w:rsidRDefault="00F327EB" w:rsidP="006460D9">
      <w:pPr>
        <w:spacing w:after="0" w:line="288" w:lineRule="auto"/>
        <w:rPr>
          <w:rFonts w:ascii="Times New Roman" w:eastAsia="等线" w:hAnsi="Times New Roman" w:cs="Times New Roman"/>
          <w:b/>
          <w:bCs/>
          <w:i/>
          <w:iCs/>
          <w:color w:val="000000"/>
          <w:kern w:val="0"/>
          <w:sz w:val="24"/>
          <w:szCs w:val="24"/>
          <w:lang w:eastAsia="zh-CN"/>
          <w14:ligatures w14:val="none"/>
        </w:rPr>
      </w:pPr>
      <w:r w:rsidRPr="003608C1">
        <w:rPr>
          <w:rFonts w:ascii="Times New Roman" w:eastAsia="等线" w:hAnsi="Times New Roman" w:cs="Times New Roman"/>
          <w:b/>
          <w:bCs/>
          <w:i/>
          <w:iCs/>
          <w:color w:val="000000"/>
          <w:kern w:val="0"/>
          <w:sz w:val="24"/>
          <w:szCs w:val="24"/>
          <w:lang w:eastAsia="zh-CN"/>
          <w14:ligatures w14:val="none"/>
        </w:rPr>
        <w:t xml:space="preserve">PHẦN II: Thí sinh trả lời từ câu 1 đến câu 4. </w:t>
      </w:r>
      <w:r w:rsidRPr="003608C1">
        <w:rPr>
          <w:rFonts w:ascii="Times New Roman" w:eastAsia="等线" w:hAnsi="Times New Roman" w:cs="Times New Roman"/>
          <w:bCs/>
          <w:i/>
          <w:iCs/>
          <w:color w:val="000000"/>
          <w:kern w:val="0"/>
          <w:sz w:val="24"/>
          <w:szCs w:val="24"/>
          <w:lang w:eastAsia="zh-CN"/>
          <w14:ligatures w14:val="none"/>
        </w:rPr>
        <w:t>Mỗi câu hỏi thí sinh nhận đính đúng sai các phương án.</w:t>
      </w:r>
    </w:p>
    <w:p w14:paraId="2FF8DB68"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sz w:val="24"/>
          <w:szCs w:val="24"/>
        </w:rPr>
        <w:t xml:space="preserve"> Một nhóm học sinh dự đoán "nhiệt độ càng cao, hiệu suất phản ứng ester hoá càng cao". Để kiểm tra nhận định trên, nhóm học sinh tiến hành thí nghiệm tổng hợp ethyl acetate với nồng độ ethyl alcohol và acetic acid không đổi nhưng thay đổi nhiệt độ phản ứng như sau: </w:t>
      </w:r>
    </w:p>
    <w:p w14:paraId="7905F7B9" w14:textId="77777777" w:rsidR="00F327EB" w:rsidRPr="003608C1" w:rsidRDefault="00F327EB" w:rsidP="006460D9">
      <w:pPr>
        <w:spacing w:after="0" w:line="288" w:lineRule="auto"/>
        <w:ind w:firstLine="284"/>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i/>
          <w:sz w:val="24"/>
          <w:szCs w:val="24"/>
        </w:rPr>
        <w:t>Bước 1:</w:t>
      </w:r>
      <w:r w:rsidRPr="003608C1">
        <w:rPr>
          <w:rFonts w:ascii="Times New Roman" w:hAnsi="Times New Roman" w:cs="Times New Roman"/>
          <w:sz w:val="24"/>
          <w:szCs w:val="24"/>
        </w:rPr>
        <w:t xml:space="preserve"> Cho 52,5 mL ethyl alcohol, 50,0 mL acetic acid và 10,5 mL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đặc vào bình cầu, lắc đều. </w:t>
      </w:r>
    </w:p>
    <w:p w14:paraId="74FD7754" w14:textId="77777777" w:rsidR="00F327EB" w:rsidRPr="003608C1" w:rsidRDefault="00F327EB" w:rsidP="006460D9">
      <w:pPr>
        <w:spacing w:after="0" w:line="288" w:lineRule="auto"/>
        <w:ind w:firstLine="284"/>
        <w:rPr>
          <w:rFonts w:ascii="Times New Roman" w:hAnsi="Times New Roman" w:cs="Times New Roman"/>
          <w:sz w:val="24"/>
          <w:szCs w:val="24"/>
        </w:rPr>
      </w:pPr>
      <w:r w:rsidRPr="003608C1">
        <w:rPr>
          <w:rFonts w:ascii="Times New Roman" w:hAnsi="Times New Roman" w:cs="Times New Roman"/>
          <w:sz w:val="24"/>
          <w:szCs w:val="24"/>
        </w:rPr>
        <w:lastRenderedPageBreak/>
        <w:t xml:space="preserve">- </w:t>
      </w:r>
      <w:r w:rsidRPr="003608C1">
        <w:rPr>
          <w:rFonts w:ascii="Times New Roman" w:hAnsi="Times New Roman" w:cs="Times New Roman"/>
          <w:i/>
          <w:sz w:val="24"/>
          <w:szCs w:val="24"/>
        </w:rPr>
        <w:t>Bước 2:</w:t>
      </w:r>
      <w:r w:rsidRPr="003608C1">
        <w:rPr>
          <w:rFonts w:ascii="Times New Roman" w:hAnsi="Times New Roman" w:cs="Times New Roman"/>
          <w:sz w:val="24"/>
          <w:szCs w:val="24"/>
        </w:rPr>
        <w:t xml:space="preserve"> Lắp ống sinh hàn hồi lưu vào bình phản ứng và đun trên bếp cách thuỷ có điều chỉnh nhiệt độ ở nhiệt độ 60</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xml:space="preserve">C trong 60 phút. Tắt bếp và để nguội bình phản ứng. </w:t>
      </w:r>
    </w:p>
    <w:p w14:paraId="3AD7CCEC" w14:textId="77777777" w:rsidR="00F327EB" w:rsidRPr="003608C1" w:rsidRDefault="00F327EB" w:rsidP="006460D9">
      <w:pPr>
        <w:spacing w:after="0" w:line="288" w:lineRule="auto"/>
        <w:ind w:firstLine="284"/>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i/>
          <w:sz w:val="24"/>
          <w:szCs w:val="24"/>
        </w:rPr>
        <w:t>Bước 3:</w:t>
      </w:r>
      <w:r w:rsidRPr="003608C1">
        <w:rPr>
          <w:rFonts w:ascii="Times New Roman" w:hAnsi="Times New Roman" w:cs="Times New Roman"/>
          <w:sz w:val="24"/>
          <w:szCs w:val="24"/>
        </w:rPr>
        <w:t xml:space="preserve"> Chưng cất tách hỗn hợp sản phẩm, tách ethyl acetate bằng phễu chiết, rửa sạch, làm khô bằng CaCl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khan. </w:t>
      </w:r>
    </w:p>
    <w:p w14:paraId="03DD59DF" w14:textId="77777777" w:rsidR="00F327EB" w:rsidRPr="003608C1" w:rsidRDefault="00F327EB" w:rsidP="006460D9">
      <w:pPr>
        <w:spacing w:after="0" w:line="288" w:lineRule="auto"/>
        <w:ind w:firstLine="284"/>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i/>
          <w:sz w:val="24"/>
          <w:szCs w:val="24"/>
        </w:rPr>
        <w:t>Bước 4:</w:t>
      </w:r>
      <w:r w:rsidRPr="003608C1">
        <w:rPr>
          <w:rFonts w:ascii="Times New Roman" w:hAnsi="Times New Roman" w:cs="Times New Roman"/>
          <w:sz w:val="24"/>
          <w:szCs w:val="24"/>
        </w:rPr>
        <w:t xml:space="preserve"> Tiến hành chưng cất lại ethyl acetate bằng hệ sinh hàn ở khoảng nhiệt độ 77</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xml:space="preserve">C, thu ethyl acetate và đong thể tích ethyl acetate thu được bằng ống đong. </w:t>
      </w:r>
    </w:p>
    <w:p w14:paraId="5DCD7536" w14:textId="77777777" w:rsidR="00F327EB" w:rsidRPr="003608C1" w:rsidRDefault="00F327EB" w:rsidP="006460D9">
      <w:pPr>
        <w:spacing w:after="0" w:line="288" w:lineRule="auto"/>
        <w:ind w:firstLine="284"/>
        <w:rPr>
          <w:rFonts w:ascii="Times New Roman" w:hAnsi="Times New Roman" w:cs="Times New Roman"/>
          <w:sz w:val="24"/>
          <w:szCs w:val="24"/>
        </w:rPr>
      </w:pPr>
      <w:r w:rsidRPr="003608C1">
        <w:rPr>
          <w:rFonts w:ascii="Times New Roman" w:hAnsi="Times New Roman" w:cs="Times New Roman"/>
          <w:sz w:val="24"/>
          <w:szCs w:val="24"/>
        </w:rPr>
        <w:t xml:space="preserve">Lặp lại thí nghiệm trên, chỉ thay đổi nhiệt độ ở bước 2 lần lượt là 65; 70; 75; 80; 85. Nhóm học sinh ghi lại thể tích ethyl acetate thu được và biểu diễn thành biểu đồ sau : </w:t>
      </w:r>
    </w:p>
    <w:p w14:paraId="2E16711C" w14:textId="77777777" w:rsidR="00F327EB" w:rsidRPr="003608C1" w:rsidRDefault="00F327EB" w:rsidP="006460D9">
      <w:pPr>
        <w:spacing w:after="0" w:line="288" w:lineRule="auto"/>
        <w:ind w:firstLine="284"/>
        <w:rPr>
          <w:rFonts w:ascii="Times New Roman" w:hAnsi="Times New Roman" w:cs="Times New Roman"/>
          <w:sz w:val="24"/>
          <w:szCs w:val="24"/>
        </w:rPr>
      </w:pPr>
      <w:r w:rsidRPr="003608C1">
        <w:rPr>
          <w:rFonts w:ascii="Times New Roman" w:hAnsi="Times New Roman" w:cs="Times New Roman"/>
          <w:noProof/>
          <w:sz w:val="24"/>
          <w:szCs w:val="24"/>
        </w:rPr>
        <w:drawing>
          <wp:anchor distT="0" distB="0" distL="114300" distR="114300" simplePos="0" relativeHeight="251669504" behindDoc="0" locked="0" layoutInCell="1" allowOverlap="1" wp14:anchorId="7B0B54F5" wp14:editId="7CC747DE">
            <wp:simplePos x="0" y="0"/>
            <wp:positionH relativeFrom="margin">
              <wp:posOffset>3418321</wp:posOffset>
            </wp:positionH>
            <wp:positionV relativeFrom="paragraph">
              <wp:posOffset>213821</wp:posOffset>
            </wp:positionV>
            <wp:extent cx="3192145" cy="2583815"/>
            <wp:effectExtent l="0" t="0" r="8255" b="6985"/>
            <wp:wrapSquare wrapText="bothSides"/>
            <wp:docPr id="26" name="Picture 26" descr="C:\Users\HA THANH\Desktop\64cbbbf5-6ad4-499e-a244-68a3aa12a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A THANH\Desktop\64cbbbf5-6ad4-499e-a244-68a3aa12aae3"/>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3192145" cy="2583815"/>
                    </a:xfrm>
                    <a:prstGeom prst="rect">
                      <a:avLst/>
                    </a:prstGeom>
                    <a:noFill/>
                    <a:ln>
                      <a:noFill/>
                    </a:ln>
                  </pic:spPr>
                </pic:pic>
              </a:graphicData>
            </a:graphic>
          </wp:anchor>
        </w:drawing>
      </w:r>
    </w:p>
    <w:p w14:paraId="2DFE0681" w14:textId="77777777" w:rsidR="00F327EB" w:rsidRPr="003608C1" w:rsidRDefault="00F327EB" w:rsidP="006460D9">
      <w:pPr>
        <w:spacing w:after="0" w:line="288"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Phản ứng tạo thành ethyl acetate xảy ra chủ yếu ở trong ống sinh hàn. </w:t>
      </w:r>
    </w:p>
    <w:p w14:paraId="054C59B6" w14:textId="77777777" w:rsidR="00F327EB" w:rsidRPr="003608C1" w:rsidRDefault="00F327EB" w:rsidP="006460D9">
      <w:pPr>
        <w:spacing w:after="0" w:line="288"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Hiệu suất phản ứng ester hóa ở 70</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C cao hơn ở 85</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xml:space="preserve">C . </w:t>
      </w:r>
    </w:p>
    <w:p w14:paraId="5D1A3C3C" w14:textId="77777777" w:rsidR="00F327EB" w:rsidRPr="003608C1" w:rsidRDefault="00F327EB" w:rsidP="006460D9">
      <w:pPr>
        <w:spacing w:after="0" w:line="288"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Số liệu cho thấy phản ứng có nhiệt độ tối ưu ở 75</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xml:space="preserve">C, ở nhiệt độ này phản ứng đạt hiệu suất 100%. </w:t>
      </w:r>
    </w:p>
    <w:p w14:paraId="5285AE93" w14:textId="77777777" w:rsidR="00F327EB" w:rsidRPr="003608C1" w:rsidRDefault="00F327EB" w:rsidP="006460D9">
      <w:pPr>
        <w:spacing w:after="0" w:line="288"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Từ kết quả thí nghiệm cho thấy dự đoán của học sinh là sai.</w:t>
      </w:r>
    </w:p>
    <w:p w14:paraId="6D872301" w14:textId="77777777" w:rsidR="00F327EB" w:rsidRPr="003608C1" w:rsidRDefault="00F327EB" w:rsidP="006460D9">
      <w:pPr>
        <w:spacing w:after="0" w:line="288" w:lineRule="auto"/>
        <w:ind w:firstLine="284"/>
        <w:rPr>
          <w:rFonts w:ascii="Times New Roman" w:hAnsi="Times New Roman" w:cs="Times New Roman"/>
          <w:sz w:val="24"/>
          <w:szCs w:val="24"/>
        </w:rPr>
      </w:pPr>
      <w:r w:rsidRPr="003608C1">
        <w:rPr>
          <w:rFonts w:ascii="Times New Roman" w:hAnsi="Times New Roman" w:cs="Times New Roman"/>
          <w:sz w:val="24"/>
          <w:szCs w:val="24"/>
        </w:rPr>
        <w:t>HDG :</w:t>
      </w:r>
    </w:p>
    <w:p w14:paraId="7456C2E3" w14:textId="77777777" w:rsidR="00F327EB" w:rsidRPr="003608C1" w:rsidRDefault="00F327EB" w:rsidP="006460D9">
      <w:pPr>
        <w:spacing w:after="0" w:line="288"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Sai vì phản ứng xảy ra chủ yếu trong bình cầu</w:t>
      </w:r>
    </w:p>
    <w:p w14:paraId="3F7F8377" w14:textId="77777777" w:rsidR="00F327EB" w:rsidRPr="003608C1" w:rsidRDefault="00F327EB" w:rsidP="006460D9">
      <w:pPr>
        <w:spacing w:after="0" w:line="288"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Đúng</w:t>
      </w:r>
    </w:p>
    <w:p w14:paraId="19E32F98" w14:textId="77777777" w:rsidR="00F327EB" w:rsidRPr="003608C1" w:rsidRDefault="00F327EB" w:rsidP="006460D9">
      <w:pPr>
        <w:spacing w:after="0" w:line="288"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Nhiệt độ phản ứng tối ưu ở 75</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C tuy nhiên hiệu suất tại đó không đạt 100%</w:t>
      </w:r>
    </w:p>
    <w:p w14:paraId="3BA59902" w14:textId="77777777" w:rsidR="00F327EB" w:rsidRPr="003608C1" w:rsidRDefault="00F327EB" w:rsidP="006460D9">
      <w:pPr>
        <w:spacing w:after="0" w:line="288" w:lineRule="auto"/>
        <w:ind w:firstLine="284"/>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Đúng</w:t>
      </w:r>
    </w:p>
    <w:p w14:paraId="5AEBC3CE" w14:textId="77777777" w:rsidR="00F327EB" w:rsidRPr="003608C1" w:rsidRDefault="00F327EB" w:rsidP="006460D9">
      <w:pPr>
        <w:spacing w:after="0" w:line="288" w:lineRule="auto"/>
        <w:ind w:firstLine="284"/>
        <w:rPr>
          <w:rFonts w:ascii="Times New Roman" w:hAnsi="Times New Roman" w:cs="Times New Roman"/>
          <w:sz w:val="24"/>
          <w:szCs w:val="24"/>
        </w:rPr>
      </w:pPr>
    </w:p>
    <w:p w14:paraId="21C3AD20"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color w:val="C00000"/>
          <w:sz w:val="24"/>
          <w:szCs w:val="24"/>
        </w:rPr>
        <w:t>Câu 2.</w:t>
      </w:r>
      <w:r w:rsidRPr="003608C1">
        <w:rPr>
          <w:rFonts w:ascii="Times New Roman" w:hAnsi="Times New Roman" w:cs="Times New Roman"/>
          <w:sz w:val="24"/>
          <w:szCs w:val="24"/>
        </w:rPr>
        <w:t xml:space="preserve"> Chương 3 Hợp chất chứa N</w:t>
      </w:r>
    </w:p>
    <w:p w14:paraId="6AD55EB1" w14:textId="77777777" w:rsidR="00F327EB" w:rsidRPr="003608C1" w:rsidRDefault="00F327EB" w:rsidP="006460D9">
      <w:pPr>
        <w:tabs>
          <w:tab w:val="left" w:pos="3065"/>
          <w:tab w:val="left" w:pos="5617"/>
          <w:tab w:val="left" w:pos="8169"/>
        </w:tabs>
        <w:spacing w:after="0" w:line="288" w:lineRule="auto"/>
        <w:rPr>
          <w:rFonts w:ascii="Times New Roman" w:hAnsi="Times New Roman" w:cs="Times New Roman"/>
          <w:sz w:val="24"/>
          <w:szCs w:val="24"/>
        </w:rPr>
      </w:pPr>
      <w:r w:rsidRPr="003608C1">
        <w:rPr>
          <w:rFonts w:ascii="Times New Roman" w:eastAsia="Calibri" w:hAnsi="Times New Roman" w:cs="Times New Roman"/>
          <w:sz w:val="24"/>
          <w:szCs w:val="24"/>
        </w:rPr>
        <w:t>Thuỷ phân hoàn toàn 800 mg một protein, thu được hàm lượng các amino acid như sau:</w:t>
      </w:r>
    </w:p>
    <w:tbl>
      <w:tblPr>
        <w:tblStyle w:val="YoungMixTable"/>
        <w:tblW w:w="0" w:type="auto"/>
        <w:tblInd w:w="-108" w:type="dxa"/>
        <w:tblLook w:val="04A0" w:firstRow="1" w:lastRow="0" w:firstColumn="1" w:lastColumn="0" w:noHBand="0" w:noVBand="1"/>
      </w:tblPr>
      <w:tblGrid>
        <w:gridCol w:w="4957"/>
        <w:gridCol w:w="2693"/>
        <w:gridCol w:w="2403"/>
      </w:tblGrid>
      <w:tr w:rsidR="00F327EB" w:rsidRPr="003608C1" w14:paraId="530A8E2D" w14:textId="77777777" w:rsidTr="008B2050">
        <w:tc>
          <w:tcPr>
            <w:tcW w:w="4957" w:type="dxa"/>
            <w:shd w:val="clear" w:color="auto" w:fill="00B050"/>
            <w:vAlign w:val="center"/>
          </w:tcPr>
          <w:p w14:paraId="169EA3BD" w14:textId="77777777" w:rsidR="00F327EB" w:rsidRPr="003608C1" w:rsidRDefault="00F327EB" w:rsidP="006460D9">
            <w:pPr>
              <w:tabs>
                <w:tab w:val="left" w:pos="284"/>
              </w:tabs>
              <w:spacing w:after="0" w:line="288" w:lineRule="auto"/>
              <w:jc w:val="center"/>
              <w:rPr>
                <w:rFonts w:eastAsia="Calibri" w:cs="Times New Roman"/>
                <w:b/>
                <w:bCs/>
                <w:color w:val="FFFFFF" w:themeColor="background1"/>
                <w:szCs w:val="24"/>
              </w:rPr>
            </w:pPr>
            <w:r w:rsidRPr="003608C1">
              <w:rPr>
                <w:rFonts w:eastAsia="Calibri" w:cs="Times New Roman"/>
                <w:b/>
                <w:bCs/>
                <w:color w:val="FFFFFF" w:themeColor="background1"/>
                <w:szCs w:val="24"/>
              </w:rPr>
              <w:t>Công thức cấu tạo</w:t>
            </w:r>
          </w:p>
        </w:tc>
        <w:tc>
          <w:tcPr>
            <w:tcW w:w="2693" w:type="dxa"/>
            <w:shd w:val="clear" w:color="auto" w:fill="00B050"/>
            <w:vAlign w:val="center"/>
          </w:tcPr>
          <w:p w14:paraId="5EFC51D1" w14:textId="77777777" w:rsidR="00F327EB" w:rsidRPr="003608C1" w:rsidRDefault="00F327EB" w:rsidP="006460D9">
            <w:pPr>
              <w:tabs>
                <w:tab w:val="left" w:pos="284"/>
              </w:tabs>
              <w:spacing w:after="0" w:line="288" w:lineRule="auto"/>
              <w:jc w:val="center"/>
              <w:rPr>
                <w:rFonts w:eastAsia="Calibri" w:cs="Times New Roman"/>
                <w:b/>
                <w:bCs/>
                <w:color w:val="FFFFFF" w:themeColor="background1"/>
                <w:szCs w:val="24"/>
              </w:rPr>
            </w:pPr>
            <w:r w:rsidRPr="003608C1">
              <w:rPr>
                <w:rFonts w:eastAsia="Calibri" w:cs="Times New Roman"/>
                <w:b/>
                <w:bCs/>
                <w:color w:val="FFFFFF" w:themeColor="background1"/>
                <w:szCs w:val="24"/>
              </w:rPr>
              <w:t>Kí hiệu</w:t>
            </w:r>
          </w:p>
        </w:tc>
        <w:tc>
          <w:tcPr>
            <w:tcW w:w="2403" w:type="dxa"/>
            <w:shd w:val="clear" w:color="auto" w:fill="00B050"/>
            <w:vAlign w:val="center"/>
          </w:tcPr>
          <w:p w14:paraId="10DB95B2" w14:textId="77777777" w:rsidR="00F327EB" w:rsidRPr="003608C1" w:rsidRDefault="00F327EB" w:rsidP="006460D9">
            <w:pPr>
              <w:tabs>
                <w:tab w:val="left" w:pos="284"/>
              </w:tabs>
              <w:spacing w:after="0" w:line="288" w:lineRule="auto"/>
              <w:jc w:val="center"/>
              <w:rPr>
                <w:rFonts w:eastAsia="Calibri" w:cs="Times New Roman"/>
                <w:b/>
                <w:bCs/>
                <w:color w:val="FFFFFF" w:themeColor="background1"/>
                <w:szCs w:val="24"/>
              </w:rPr>
            </w:pPr>
            <w:r w:rsidRPr="003608C1">
              <w:rPr>
                <w:rFonts w:eastAsia="Calibri" w:cs="Times New Roman"/>
                <w:b/>
                <w:bCs/>
                <w:color w:val="FFFFFF" w:themeColor="background1"/>
                <w:szCs w:val="24"/>
              </w:rPr>
              <w:t>Khối lượng</w:t>
            </w:r>
          </w:p>
        </w:tc>
      </w:tr>
      <w:tr w:rsidR="00F327EB" w:rsidRPr="003608C1" w14:paraId="3DAF9B4B" w14:textId="77777777" w:rsidTr="008B2050">
        <w:tc>
          <w:tcPr>
            <w:tcW w:w="4957" w:type="dxa"/>
            <w:shd w:val="clear" w:color="auto" w:fill="E5DFEC" w:themeFill="accent4" w:themeFillTint="33"/>
            <w:vAlign w:val="center"/>
          </w:tcPr>
          <w:p w14:paraId="56FD3D3F"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CH</w:t>
            </w:r>
            <w:r w:rsidRPr="003608C1">
              <w:rPr>
                <w:rFonts w:eastAsia="Calibri" w:cs="Times New Roman"/>
                <w:szCs w:val="24"/>
                <w:vertAlign w:val="subscript"/>
              </w:rPr>
              <w:t>3</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4C237F1D"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Ala</w:t>
            </w:r>
          </w:p>
        </w:tc>
        <w:tc>
          <w:tcPr>
            <w:tcW w:w="2403" w:type="dxa"/>
            <w:shd w:val="clear" w:color="auto" w:fill="E5DFEC" w:themeFill="accent4" w:themeFillTint="33"/>
            <w:vAlign w:val="center"/>
          </w:tcPr>
          <w:p w14:paraId="08D06497"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178 mg</w:t>
            </w:r>
          </w:p>
        </w:tc>
      </w:tr>
      <w:tr w:rsidR="00F327EB" w:rsidRPr="003608C1" w14:paraId="55448CE3" w14:textId="77777777" w:rsidTr="008B2050">
        <w:tc>
          <w:tcPr>
            <w:tcW w:w="4957" w:type="dxa"/>
            <w:shd w:val="clear" w:color="auto" w:fill="E5DFEC" w:themeFill="accent4" w:themeFillTint="33"/>
            <w:vAlign w:val="center"/>
          </w:tcPr>
          <w:p w14:paraId="14E56D0E"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HOOC-CH</w:t>
            </w:r>
            <w:r w:rsidRPr="003608C1">
              <w:rPr>
                <w:rFonts w:eastAsia="Calibri" w:cs="Times New Roman"/>
                <w:szCs w:val="24"/>
                <w:vertAlign w:val="subscript"/>
              </w:rPr>
              <w:t>2</w:t>
            </w:r>
            <w:r w:rsidRPr="003608C1">
              <w:rPr>
                <w:rFonts w:eastAsia="Calibri" w:cs="Times New Roman"/>
                <w:szCs w:val="24"/>
              </w:rPr>
              <w:t>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40957FA3"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Glu</w:t>
            </w:r>
          </w:p>
        </w:tc>
        <w:tc>
          <w:tcPr>
            <w:tcW w:w="2403" w:type="dxa"/>
            <w:shd w:val="clear" w:color="auto" w:fill="E5DFEC" w:themeFill="accent4" w:themeFillTint="33"/>
            <w:vAlign w:val="center"/>
          </w:tcPr>
          <w:p w14:paraId="424E69FB"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44 mg</w:t>
            </w:r>
          </w:p>
        </w:tc>
      </w:tr>
      <w:tr w:rsidR="00F327EB" w:rsidRPr="003608C1" w14:paraId="30F42936" w14:textId="77777777" w:rsidTr="008B2050">
        <w:tc>
          <w:tcPr>
            <w:tcW w:w="4957" w:type="dxa"/>
            <w:shd w:val="clear" w:color="auto" w:fill="E5DFEC" w:themeFill="accent4" w:themeFillTint="33"/>
            <w:vAlign w:val="center"/>
          </w:tcPr>
          <w:p w14:paraId="41DDBDFA"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HS-CH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72CDEDAB"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Cys</w:t>
            </w:r>
          </w:p>
        </w:tc>
        <w:tc>
          <w:tcPr>
            <w:tcW w:w="2403" w:type="dxa"/>
            <w:shd w:val="clear" w:color="auto" w:fill="E5DFEC" w:themeFill="accent4" w:themeFillTint="33"/>
            <w:vAlign w:val="center"/>
          </w:tcPr>
          <w:p w14:paraId="6123AEC2"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48 mg</w:t>
            </w:r>
          </w:p>
        </w:tc>
      </w:tr>
      <w:tr w:rsidR="00F327EB" w:rsidRPr="003608C1" w14:paraId="3DE04FC6" w14:textId="77777777" w:rsidTr="008B2050">
        <w:tc>
          <w:tcPr>
            <w:tcW w:w="4957" w:type="dxa"/>
            <w:shd w:val="clear" w:color="auto" w:fill="E5DFEC" w:themeFill="accent4" w:themeFillTint="33"/>
            <w:vAlign w:val="center"/>
          </w:tcPr>
          <w:p w14:paraId="21DDC334"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HO-CH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53965969"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Ser</w:t>
            </w:r>
          </w:p>
        </w:tc>
        <w:tc>
          <w:tcPr>
            <w:tcW w:w="2403" w:type="dxa"/>
            <w:shd w:val="clear" w:color="auto" w:fill="E5DFEC" w:themeFill="accent4" w:themeFillTint="33"/>
            <w:vAlign w:val="center"/>
          </w:tcPr>
          <w:p w14:paraId="49F101D6"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105 mg</w:t>
            </w:r>
          </w:p>
        </w:tc>
      </w:tr>
      <w:tr w:rsidR="00F327EB" w:rsidRPr="003608C1" w14:paraId="331446C4" w14:textId="77777777" w:rsidTr="008B2050">
        <w:tc>
          <w:tcPr>
            <w:tcW w:w="4957" w:type="dxa"/>
            <w:shd w:val="clear" w:color="auto" w:fill="E5DFEC" w:themeFill="accent4" w:themeFillTint="33"/>
            <w:vAlign w:val="center"/>
          </w:tcPr>
          <w:p w14:paraId="61614162"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HOOC-CH</w:t>
            </w:r>
            <w:r w:rsidRPr="003608C1">
              <w:rPr>
                <w:rFonts w:eastAsia="Calibri" w:cs="Times New Roman"/>
                <w:szCs w:val="24"/>
                <w:vertAlign w:val="subscript"/>
              </w:rPr>
              <w:t>2</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6B16405D"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Asp</w:t>
            </w:r>
          </w:p>
        </w:tc>
        <w:tc>
          <w:tcPr>
            <w:tcW w:w="2403" w:type="dxa"/>
            <w:shd w:val="clear" w:color="auto" w:fill="E5DFEC" w:themeFill="accent4" w:themeFillTint="33"/>
            <w:vAlign w:val="center"/>
          </w:tcPr>
          <w:p w14:paraId="4FB021FA"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131 mg</w:t>
            </w:r>
          </w:p>
        </w:tc>
      </w:tr>
      <w:tr w:rsidR="00F327EB" w:rsidRPr="003608C1" w14:paraId="7EF94EB8" w14:textId="77777777" w:rsidTr="008B2050">
        <w:tc>
          <w:tcPr>
            <w:tcW w:w="4957" w:type="dxa"/>
            <w:shd w:val="clear" w:color="auto" w:fill="E5DFEC" w:themeFill="accent4" w:themeFillTint="33"/>
            <w:vAlign w:val="center"/>
          </w:tcPr>
          <w:p w14:paraId="2BEBA9F7"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(CH</w:t>
            </w:r>
            <w:r w:rsidRPr="003608C1">
              <w:rPr>
                <w:rFonts w:eastAsia="Calibri" w:cs="Times New Roman"/>
                <w:szCs w:val="24"/>
                <w:vertAlign w:val="subscript"/>
              </w:rPr>
              <w:t>3</w:t>
            </w:r>
            <w:r w:rsidRPr="003608C1">
              <w:rPr>
                <w:rFonts w:eastAsia="Calibri" w:cs="Times New Roman"/>
                <w:szCs w:val="24"/>
              </w:rPr>
              <w:t>)</w:t>
            </w:r>
            <w:r w:rsidRPr="003608C1">
              <w:rPr>
                <w:rFonts w:eastAsia="Calibri" w:cs="Times New Roman"/>
                <w:szCs w:val="24"/>
                <w:vertAlign w:val="subscript"/>
              </w:rPr>
              <w:t>2</w:t>
            </w:r>
            <w:r w:rsidRPr="003608C1">
              <w:rPr>
                <w:rFonts w:eastAsia="Calibri" w:cs="Times New Roman"/>
                <w:szCs w:val="24"/>
              </w:rPr>
              <w:t>CH-CH(NH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0AE43DA1"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Val</w:t>
            </w:r>
          </w:p>
        </w:tc>
        <w:tc>
          <w:tcPr>
            <w:tcW w:w="2403" w:type="dxa"/>
            <w:shd w:val="clear" w:color="auto" w:fill="E5DFEC" w:themeFill="accent4" w:themeFillTint="33"/>
            <w:vAlign w:val="center"/>
          </w:tcPr>
          <w:p w14:paraId="711CF53E"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47 mg</w:t>
            </w:r>
          </w:p>
        </w:tc>
      </w:tr>
      <w:tr w:rsidR="00F327EB" w:rsidRPr="003608C1" w14:paraId="5647588D" w14:textId="77777777" w:rsidTr="008B2050">
        <w:tc>
          <w:tcPr>
            <w:tcW w:w="4957" w:type="dxa"/>
            <w:shd w:val="clear" w:color="auto" w:fill="E5DFEC" w:themeFill="accent4" w:themeFillTint="33"/>
            <w:vAlign w:val="center"/>
          </w:tcPr>
          <w:p w14:paraId="3D4DEB25"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H</w:t>
            </w:r>
            <w:r w:rsidRPr="003608C1">
              <w:rPr>
                <w:rFonts w:eastAsia="Calibri" w:cs="Times New Roman"/>
                <w:szCs w:val="24"/>
                <w:vertAlign w:val="subscript"/>
              </w:rPr>
              <w:t>2</w:t>
            </w:r>
            <w:r w:rsidRPr="003608C1">
              <w:rPr>
                <w:rFonts w:eastAsia="Calibri" w:cs="Times New Roman"/>
                <w:szCs w:val="24"/>
              </w:rPr>
              <w:t>N-[CH</w:t>
            </w:r>
            <w:r w:rsidRPr="003608C1">
              <w:rPr>
                <w:rFonts w:eastAsia="Calibri" w:cs="Times New Roman"/>
                <w:szCs w:val="24"/>
                <w:vertAlign w:val="subscript"/>
              </w:rPr>
              <w:t>2</w:t>
            </w:r>
            <w:r w:rsidRPr="003608C1">
              <w:rPr>
                <w:rFonts w:eastAsia="Calibri" w:cs="Times New Roman"/>
                <w:szCs w:val="24"/>
              </w:rPr>
              <w:t>]</w:t>
            </w:r>
            <w:r w:rsidRPr="003608C1">
              <w:rPr>
                <w:rFonts w:eastAsia="Calibri" w:cs="Times New Roman"/>
                <w:szCs w:val="24"/>
                <w:vertAlign w:val="subscript"/>
              </w:rPr>
              <w:t>4</w:t>
            </w:r>
            <w:r w:rsidRPr="003608C1">
              <w:rPr>
                <w:rFonts w:eastAsia="Calibri" w:cs="Times New Roman"/>
                <w:szCs w:val="24"/>
              </w:rPr>
              <w:t>-CH(NH</w:t>
            </w:r>
            <w:r w:rsidRPr="003608C1">
              <w:rPr>
                <w:rFonts w:eastAsia="Calibri" w:cs="Times New Roman"/>
                <w:szCs w:val="24"/>
                <w:vertAlign w:val="subscript"/>
              </w:rPr>
              <w:t>2</w:t>
            </w:r>
            <w:r w:rsidRPr="003608C1">
              <w:rPr>
                <w:rFonts w:eastAsia="Calibri" w:cs="Times New Roman"/>
                <w:szCs w:val="24"/>
              </w:rPr>
              <w:t>)-COOH</w:t>
            </w:r>
          </w:p>
        </w:tc>
        <w:tc>
          <w:tcPr>
            <w:tcW w:w="2693" w:type="dxa"/>
            <w:shd w:val="clear" w:color="auto" w:fill="E5DFEC" w:themeFill="accent4" w:themeFillTint="33"/>
            <w:vAlign w:val="center"/>
          </w:tcPr>
          <w:p w14:paraId="7142BF7B"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Lys</w:t>
            </w:r>
          </w:p>
        </w:tc>
        <w:tc>
          <w:tcPr>
            <w:tcW w:w="2403" w:type="dxa"/>
            <w:shd w:val="clear" w:color="auto" w:fill="E5DFEC" w:themeFill="accent4" w:themeFillTint="33"/>
            <w:vAlign w:val="center"/>
          </w:tcPr>
          <w:p w14:paraId="28B8D81B" w14:textId="77777777" w:rsidR="00F327EB" w:rsidRPr="003608C1" w:rsidRDefault="00F327EB" w:rsidP="006460D9">
            <w:pPr>
              <w:tabs>
                <w:tab w:val="left" w:pos="284"/>
              </w:tabs>
              <w:spacing w:after="0" w:line="288" w:lineRule="auto"/>
              <w:jc w:val="center"/>
              <w:rPr>
                <w:rFonts w:eastAsia="Calibri" w:cs="Times New Roman"/>
                <w:szCs w:val="24"/>
              </w:rPr>
            </w:pPr>
            <w:r w:rsidRPr="003608C1">
              <w:rPr>
                <w:rFonts w:eastAsia="Calibri" w:cs="Times New Roman"/>
                <w:szCs w:val="24"/>
              </w:rPr>
              <w:t>44 mg</w:t>
            </w:r>
          </w:p>
        </w:tc>
      </w:tr>
    </w:tbl>
    <w:p w14:paraId="0A1D03C6" w14:textId="77777777" w:rsidR="00F327EB" w:rsidRPr="003608C1" w:rsidRDefault="00F327EB" w:rsidP="006460D9">
      <w:pPr>
        <w:tabs>
          <w:tab w:val="left" w:pos="283"/>
        </w:tabs>
        <w:spacing w:after="0" w:line="288" w:lineRule="auto"/>
        <w:rPr>
          <w:rFonts w:ascii="Times New Roman" w:hAnsi="Times New Roman" w:cs="Times New Roman"/>
          <w:b/>
          <w:color w:val="0000CC"/>
          <w:sz w:val="24"/>
          <w:szCs w:val="24"/>
        </w:rPr>
      </w:pPr>
      <w:r w:rsidRPr="003608C1">
        <w:rPr>
          <w:rFonts w:ascii="Times New Roman" w:hAnsi="Times New Roman" w:cs="Times New Roman"/>
          <w:b/>
          <w:color w:val="0000CC"/>
          <w:sz w:val="24"/>
          <w:szCs w:val="24"/>
        </w:rPr>
        <w:tab/>
      </w:r>
    </w:p>
    <w:p w14:paraId="162681A6" w14:textId="77777777" w:rsidR="00F327EB" w:rsidRPr="003608C1" w:rsidRDefault="00F327EB" w:rsidP="006460D9">
      <w:pPr>
        <w:tabs>
          <w:tab w:val="left" w:pos="283"/>
        </w:tabs>
        <w:spacing w:after="0" w:line="288" w:lineRule="auto"/>
        <w:rPr>
          <w:rFonts w:ascii="Times New Roman" w:hAnsi="Times New Roman" w:cs="Times New Roman"/>
          <w:sz w:val="24"/>
          <w:szCs w:val="24"/>
        </w:rPr>
      </w:pPr>
      <w:r w:rsidRPr="003608C1">
        <w:rPr>
          <w:rFonts w:ascii="Times New Roman" w:hAnsi="Times New Roman" w:cs="Times New Roman"/>
          <w:b/>
          <w:color w:val="0000CC"/>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rPr>
        <w:t>Có thể dựa vào tính chất điện di để tách riêng từng amino acid trong bảng kết quả trên.</w:t>
      </w:r>
    </w:p>
    <w:p w14:paraId="5E48720D" w14:textId="77777777" w:rsidR="00F327EB" w:rsidRPr="003608C1" w:rsidRDefault="00F327EB" w:rsidP="006460D9">
      <w:pPr>
        <w:tabs>
          <w:tab w:val="left" w:pos="283"/>
        </w:tabs>
        <w:spacing w:after="0" w:line="288" w:lineRule="auto"/>
        <w:rPr>
          <w:rFonts w:ascii="Times New Roman" w:hAnsi="Times New Roman" w:cs="Times New Roman"/>
          <w:sz w:val="24"/>
          <w:szCs w:val="24"/>
          <w:u w:val="single"/>
        </w:rPr>
      </w:pPr>
      <w:r w:rsidRPr="003608C1">
        <w:rPr>
          <w:rFonts w:ascii="Times New Roman" w:hAnsi="Times New Roman" w:cs="Times New Roman"/>
          <w:b/>
          <w:color w:val="0000CC"/>
          <w:sz w:val="24"/>
          <w:szCs w:val="24"/>
        </w:rPr>
        <w:tab/>
      </w:r>
      <w:r w:rsidRPr="003317EB">
        <w:rPr>
          <w:rFonts w:ascii="Times New Roman" w:hAnsi="Times New Roman" w:cs="Times New Roman"/>
          <w:b/>
          <w:color w:val="0070C0"/>
          <w:sz w:val="24"/>
          <w:szCs w:val="24"/>
          <w:u w:val="single"/>
        </w:rPr>
        <w:t xml:space="preserve">b) </w:t>
      </w:r>
      <w:r w:rsidRPr="003608C1">
        <w:rPr>
          <w:rFonts w:ascii="Times New Roman" w:eastAsia="Calibri" w:hAnsi="Times New Roman" w:cs="Times New Roman"/>
          <w:bCs/>
          <w:sz w:val="24"/>
          <w:szCs w:val="24"/>
          <w:u w:val="single"/>
        </w:rPr>
        <w:t xml:space="preserve">Trong các amino acid ở trên, </w:t>
      </w:r>
      <w:r w:rsidRPr="003608C1">
        <w:rPr>
          <w:rFonts w:ascii="Times New Roman" w:hAnsi="Times New Roman" w:cs="Times New Roman"/>
          <w:bCs/>
          <w:sz w:val="24"/>
          <w:szCs w:val="24"/>
          <w:u w:val="single"/>
          <w:shd w:val="clear" w:color="auto" w:fill="FFFFFF"/>
        </w:rPr>
        <w:t>lysine (Lys) là một trong những amino acid </w:t>
      </w:r>
      <w:r w:rsidRPr="003608C1">
        <w:rPr>
          <w:rFonts w:ascii="Times New Roman" w:hAnsi="Times New Roman" w:cs="Times New Roman"/>
          <w:bCs/>
          <w:sz w:val="24"/>
          <w:szCs w:val="24"/>
          <w:u w:val="single"/>
        </w:rPr>
        <w:t>đóng vai trò quan trọng cho quá trình xây dựng và tạo ra các mạch máu mới trong cơ thể</w:t>
      </w:r>
      <w:r w:rsidRPr="003608C1">
        <w:rPr>
          <w:rFonts w:ascii="Times New Roman" w:eastAsia="Calibri" w:hAnsi="Times New Roman" w:cs="Times New Roman"/>
          <w:bCs/>
          <w:sz w:val="24"/>
          <w:szCs w:val="24"/>
          <w:u w:val="single"/>
        </w:rPr>
        <w:t xml:space="preserve">; </w:t>
      </w:r>
      <w:r w:rsidRPr="003608C1">
        <w:rPr>
          <w:rFonts w:ascii="Times New Roman" w:eastAsia="Calibri" w:hAnsi="Times New Roman" w:cs="Times New Roman"/>
          <w:bCs/>
          <w:sz w:val="24"/>
          <w:szCs w:val="24"/>
          <w:u w:val="single"/>
          <w:lang w:val="fr-FR"/>
        </w:rPr>
        <w:t>ở pH = 6, lysine tồn tại dạng cation.</w:t>
      </w:r>
    </w:p>
    <w:p w14:paraId="1C4C5822" w14:textId="77777777" w:rsidR="00F327EB" w:rsidRPr="003608C1" w:rsidRDefault="00F327EB" w:rsidP="006460D9">
      <w:pPr>
        <w:tabs>
          <w:tab w:val="left" w:pos="283"/>
        </w:tabs>
        <w:spacing w:after="0" w:line="288" w:lineRule="auto"/>
        <w:rPr>
          <w:rFonts w:ascii="Times New Roman" w:hAnsi="Times New Roman" w:cs="Times New Roman"/>
          <w:sz w:val="24"/>
          <w:szCs w:val="24"/>
          <w:u w:val="single"/>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u w:val="single"/>
        </w:rPr>
        <w:t xml:space="preserve">c) </w:t>
      </w:r>
      <w:r w:rsidRPr="003608C1">
        <w:rPr>
          <w:rFonts w:ascii="Times New Roman" w:hAnsi="Times New Roman" w:cs="Times New Roman"/>
          <w:bCs/>
          <w:sz w:val="24"/>
          <w:szCs w:val="24"/>
          <w:u w:val="single"/>
          <w:lang w:val="fr-FR"/>
        </w:rPr>
        <w:t xml:space="preserve">Tỉ lệ số mol </w:t>
      </w:r>
      <w:r w:rsidRPr="003608C1">
        <w:rPr>
          <w:rFonts w:ascii="Times New Roman" w:eastAsia="Calibri" w:hAnsi="Times New Roman" w:cs="Times New Roman"/>
          <w:bCs/>
          <w:sz w:val="24"/>
          <w:szCs w:val="24"/>
          <w:u w:val="single"/>
          <w:lang w:val="fr-FR"/>
        </w:rPr>
        <w:t>Ala : Ser trong bảng trên tương ứng là 2 : 1.</w:t>
      </w:r>
    </w:p>
    <w:p w14:paraId="37DDCA0C" w14:textId="77777777" w:rsidR="00F327EB" w:rsidRPr="003608C1" w:rsidRDefault="00F327EB" w:rsidP="006460D9">
      <w:pPr>
        <w:tabs>
          <w:tab w:val="left" w:pos="283"/>
        </w:tabs>
        <w:spacing w:after="0" w:line="288" w:lineRule="auto"/>
        <w:rPr>
          <w:rFonts w:ascii="Times New Roman" w:hAnsi="Times New Roman" w:cs="Times New Roman"/>
          <w:sz w:val="24"/>
          <w:szCs w:val="24"/>
        </w:rPr>
      </w:pPr>
      <w:r w:rsidRPr="003608C1">
        <w:rPr>
          <w:rFonts w:ascii="Times New Roman" w:hAnsi="Times New Roman" w:cs="Times New Roman"/>
          <w:b/>
          <w:color w:val="0000CC"/>
          <w:sz w:val="24"/>
          <w:szCs w:val="24"/>
        </w:rPr>
        <w:tab/>
      </w:r>
      <w:r w:rsidRPr="003317EB">
        <w:rPr>
          <w:rFonts w:ascii="Times New Roman" w:hAnsi="Times New Roman" w:cs="Times New Roman"/>
          <w:b/>
          <w:color w:val="0070C0"/>
          <w:sz w:val="24"/>
          <w:szCs w:val="24"/>
        </w:rPr>
        <w:t xml:space="preserve">d) </w:t>
      </w:r>
      <w:r w:rsidRPr="003608C1">
        <w:rPr>
          <w:rFonts w:ascii="Times New Roman" w:eastAsia="Calibri" w:hAnsi="Times New Roman" w:cs="Times New Roman"/>
          <w:bCs/>
          <w:sz w:val="24"/>
          <w:szCs w:val="24"/>
        </w:rPr>
        <w:t xml:space="preserve">Nếu phân tử khối của protein này là 50 000 thì số mắt xích </w:t>
      </w:r>
      <w:r w:rsidRPr="003608C1">
        <w:rPr>
          <w:rFonts w:ascii="Times New Roman" w:eastAsia="Calibri" w:hAnsi="Times New Roman" w:cs="Times New Roman"/>
          <w:bCs/>
          <w:sz w:val="24"/>
          <w:szCs w:val="24"/>
          <w:lang w:val="fr-FR"/>
        </w:rPr>
        <w:t xml:space="preserve">trong 1 phân tử protein ở trên là 200 Ala; 30 Glu; 40 Cys; 100 Ser; 100 Asp; 40 Val và 20 Lys </w:t>
      </w:r>
      <w:r w:rsidRPr="003608C1">
        <w:rPr>
          <w:rFonts w:ascii="Times New Roman" w:eastAsia="Calibri" w:hAnsi="Times New Roman" w:cs="Times New Roman"/>
          <w:i/>
          <w:iCs/>
          <w:sz w:val="24"/>
          <w:szCs w:val="24"/>
        </w:rPr>
        <w:t>(làm tròn kết quả đến hàng đơn vị).</w:t>
      </w:r>
    </w:p>
    <w:p w14:paraId="529D02F4" w14:textId="77777777" w:rsidR="00F327EB" w:rsidRPr="003608C1" w:rsidRDefault="00F327EB" w:rsidP="006460D9">
      <w:pPr>
        <w:tabs>
          <w:tab w:val="left" w:pos="283"/>
          <w:tab w:val="left" w:pos="2906"/>
          <w:tab w:val="left" w:pos="5528"/>
          <w:tab w:val="left" w:pos="8150"/>
        </w:tabs>
        <w:spacing w:after="0" w:line="288" w:lineRule="auto"/>
        <w:jc w:val="center"/>
        <w:rPr>
          <w:rFonts w:ascii="Times New Roman" w:eastAsia="Calibri" w:hAnsi="Times New Roman" w:cs="Times New Roman"/>
          <w:b/>
          <w:iCs/>
          <w:color w:val="FF0000"/>
          <w:sz w:val="24"/>
          <w:szCs w:val="24"/>
        </w:rPr>
      </w:pPr>
      <w:r w:rsidRPr="003608C1">
        <w:rPr>
          <w:rFonts w:ascii="Times New Roman" w:eastAsia="Calibri" w:hAnsi="Times New Roman" w:cs="Times New Roman"/>
          <w:b/>
          <w:iCs/>
          <w:color w:val="FF0000"/>
          <w:sz w:val="24"/>
          <w:szCs w:val="24"/>
        </w:rPr>
        <w:t>Hướng dẫn giải</w:t>
      </w:r>
    </w:p>
    <w:p w14:paraId="6C872740" w14:textId="77777777" w:rsidR="00F327EB" w:rsidRPr="003608C1" w:rsidRDefault="00F327EB" w:rsidP="006460D9">
      <w:pPr>
        <w:spacing w:after="0" w:line="288" w:lineRule="auto"/>
        <w:rPr>
          <w:rFonts w:ascii="Times New Roman" w:eastAsia="Calibri" w:hAnsi="Times New Roman" w:cs="Times New Roman"/>
          <w:iCs/>
          <w:sz w:val="24"/>
          <w:szCs w:val="24"/>
        </w:rPr>
      </w:pPr>
      <w:r w:rsidRPr="003608C1">
        <w:rPr>
          <w:rFonts w:ascii="Times New Roman" w:eastAsia="Calibri" w:hAnsi="Times New Roman" w:cs="Times New Roman"/>
          <w:iCs/>
          <w:sz w:val="24"/>
          <w:szCs w:val="24"/>
        </w:rPr>
        <w:t>Số milimol của các aminoacid thu được khi thuỷ phân 500 mg một protein là;</w:t>
      </w:r>
    </w:p>
    <w:p w14:paraId="17F9AF93" w14:textId="77777777" w:rsidR="00F327EB" w:rsidRPr="003608C1" w:rsidRDefault="00F327EB" w:rsidP="006460D9">
      <w:pPr>
        <w:spacing w:after="0" w:line="288" w:lineRule="auto"/>
        <w:rPr>
          <w:rFonts w:ascii="Times New Roman" w:eastAsia="Calibri" w:hAnsi="Times New Roman" w:cs="Times New Roman"/>
          <w:iCs/>
          <w:sz w:val="24"/>
          <w:szCs w:val="24"/>
        </w:rPr>
      </w:pPr>
      <w:r w:rsidRPr="003608C1">
        <w:rPr>
          <w:rFonts w:ascii="Times New Roman" w:eastAsia="Calibri" w:hAnsi="Times New Roman" w:cs="Times New Roman"/>
          <w:iCs/>
          <w:sz w:val="24"/>
          <w:szCs w:val="24"/>
        </w:rPr>
        <w:t>Ala (2), Glu (0,3), Cys (0,4), Ser (1), Asp (1), Val (0,4) và Lys (0,3).</w:t>
      </w:r>
    </w:p>
    <w:p w14:paraId="60D14E7A" w14:textId="77777777" w:rsidR="00F327EB" w:rsidRPr="003608C1" w:rsidRDefault="00F327EB" w:rsidP="006460D9">
      <w:pPr>
        <w:spacing w:after="0" w:line="288" w:lineRule="auto"/>
        <w:rPr>
          <w:rFonts w:ascii="Times New Roman" w:eastAsia="Calibri" w:hAnsi="Times New Roman" w:cs="Times New Roman"/>
          <w:iCs/>
          <w:sz w:val="24"/>
          <w:szCs w:val="24"/>
        </w:rPr>
      </w:pPr>
      <w:r w:rsidRPr="003317EB">
        <w:rPr>
          <w:rFonts w:ascii="Times New Roman" w:eastAsia="Calibri" w:hAnsi="Times New Roman" w:cs="Times New Roman"/>
          <w:b/>
          <w:iCs/>
          <w:color w:val="0070C0"/>
          <w:sz w:val="24"/>
          <w:szCs w:val="24"/>
        </w:rPr>
        <w:lastRenderedPageBreak/>
        <w:t xml:space="preserve">a) </w:t>
      </w:r>
      <w:r w:rsidRPr="003608C1">
        <w:rPr>
          <w:rFonts w:ascii="Times New Roman" w:eastAsia="Calibri" w:hAnsi="Times New Roman" w:cs="Times New Roman"/>
          <w:iCs/>
          <w:sz w:val="24"/>
          <w:szCs w:val="24"/>
        </w:rPr>
        <w:t>Sai. Khi đặt trong điện trường, các amino acid có số nhóm chức NH</w:t>
      </w:r>
      <w:r w:rsidRPr="003608C1">
        <w:rPr>
          <w:rFonts w:ascii="Times New Roman" w:eastAsia="Calibri" w:hAnsi="Times New Roman" w:cs="Times New Roman"/>
          <w:iCs/>
          <w:sz w:val="24"/>
          <w:szCs w:val="24"/>
          <w:vertAlign w:val="subscript"/>
        </w:rPr>
        <w:t>2</w:t>
      </w:r>
      <w:r w:rsidRPr="003608C1">
        <w:rPr>
          <w:rFonts w:ascii="Times New Roman" w:eastAsia="Calibri" w:hAnsi="Times New Roman" w:cs="Times New Roman"/>
          <w:iCs/>
          <w:sz w:val="24"/>
          <w:szCs w:val="24"/>
        </w:rPr>
        <w:t xml:space="preserve"> và COOH tương đương sẽ di chuyển giống nhau, VD như Ala và Val, nên không tách được các aminoacid.</w:t>
      </w:r>
    </w:p>
    <w:p w14:paraId="58BC8160" w14:textId="77777777" w:rsidR="00F327EB" w:rsidRPr="003608C1" w:rsidRDefault="00F327EB" w:rsidP="006460D9">
      <w:pPr>
        <w:spacing w:after="0" w:line="288" w:lineRule="auto"/>
        <w:rPr>
          <w:rFonts w:ascii="Times New Roman" w:eastAsia="Calibri" w:hAnsi="Times New Roman" w:cs="Times New Roman"/>
          <w:iCs/>
          <w:sz w:val="24"/>
          <w:szCs w:val="24"/>
        </w:rPr>
      </w:pPr>
      <w:r w:rsidRPr="003317EB">
        <w:rPr>
          <w:rFonts w:ascii="Times New Roman" w:eastAsia="Calibri" w:hAnsi="Times New Roman" w:cs="Times New Roman"/>
          <w:b/>
          <w:iCs/>
          <w:color w:val="0070C0"/>
          <w:sz w:val="24"/>
          <w:szCs w:val="24"/>
        </w:rPr>
        <w:t xml:space="preserve">b) </w:t>
      </w:r>
      <w:r w:rsidRPr="003608C1">
        <w:rPr>
          <w:rFonts w:ascii="Times New Roman" w:eastAsia="Calibri" w:hAnsi="Times New Roman" w:cs="Times New Roman"/>
          <w:iCs/>
          <w:sz w:val="24"/>
          <w:szCs w:val="24"/>
        </w:rPr>
        <w:t>Đúng.</w:t>
      </w:r>
    </w:p>
    <w:p w14:paraId="52BC1EA9" w14:textId="77777777" w:rsidR="00F327EB" w:rsidRPr="003608C1" w:rsidRDefault="00F327EB" w:rsidP="006460D9">
      <w:pPr>
        <w:spacing w:after="0" w:line="288" w:lineRule="auto"/>
        <w:rPr>
          <w:rFonts w:ascii="Times New Roman" w:eastAsia="Calibri" w:hAnsi="Times New Roman" w:cs="Times New Roman"/>
          <w:iCs/>
          <w:sz w:val="24"/>
          <w:szCs w:val="24"/>
        </w:rPr>
      </w:pPr>
      <w:r w:rsidRPr="003317EB">
        <w:rPr>
          <w:rFonts w:ascii="Times New Roman" w:eastAsia="Calibri" w:hAnsi="Times New Roman" w:cs="Times New Roman"/>
          <w:b/>
          <w:iCs/>
          <w:color w:val="0070C0"/>
          <w:sz w:val="24"/>
          <w:szCs w:val="24"/>
        </w:rPr>
        <w:t xml:space="preserve">c) </w:t>
      </w:r>
      <w:r w:rsidRPr="003608C1">
        <w:rPr>
          <w:rFonts w:ascii="Times New Roman" w:eastAsia="Calibri" w:hAnsi="Times New Roman" w:cs="Times New Roman"/>
          <w:iCs/>
          <w:sz w:val="24"/>
          <w:szCs w:val="24"/>
        </w:rPr>
        <w:t>Đúng.</w:t>
      </w:r>
    </w:p>
    <w:p w14:paraId="15F10A9F"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eastAsia="Calibri" w:hAnsi="Times New Roman" w:cs="Times New Roman"/>
          <w:b/>
          <w:iCs/>
          <w:color w:val="0070C0"/>
          <w:sz w:val="24"/>
          <w:szCs w:val="24"/>
        </w:rPr>
        <w:t xml:space="preserve">d) </w:t>
      </w:r>
      <w:r w:rsidRPr="003608C1">
        <w:rPr>
          <w:rFonts w:ascii="Times New Roman" w:eastAsia="Calibri" w:hAnsi="Times New Roman" w:cs="Times New Roman"/>
          <w:iCs/>
          <w:sz w:val="24"/>
          <w:szCs w:val="24"/>
        </w:rPr>
        <w:t>Sai. Theo bảng trên thì số mol của Glu và Lys gần bằng nhau, trong đáp án thì số phân tử Glu gấp 1,5  lần của Lys.</w:t>
      </w:r>
    </w:p>
    <w:p w14:paraId="5B312557"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color w:val="C00000"/>
          <w:sz w:val="24"/>
          <w:szCs w:val="24"/>
        </w:rPr>
        <w:t>Câu 3.</w:t>
      </w:r>
      <w:r w:rsidRPr="003608C1">
        <w:rPr>
          <w:rFonts w:ascii="Times New Roman" w:hAnsi="Times New Roman" w:cs="Times New Roman"/>
          <w:sz w:val="24"/>
          <w:szCs w:val="24"/>
        </w:rPr>
        <w:t xml:space="preserve"> Chương 5 Pin điện và điện phân</w:t>
      </w:r>
    </w:p>
    <w:p w14:paraId="07726190"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Một pin Galvani Zn – Cu có cấu tạo như sau:</w:t>
      </w:r>
    </w:p>
    <w:p w14:paraId="4A157474" w14:textId="77777777" w:rsidR="00F327EB" w:rsidRPr="003608C1" w:rsidRDefault="00F327EB" w:rsidP="006460D9">
      <w:pPr>
        <w:tabs>
          <w:tab w:val="left" w:pos="283"/>
          <w:tab w:val="left" w:pos="2835"/>
          <w:tab w:val="left" w:pos="5386"/>
          <w:tab w:val="left" w:pos="7937"/>
        </w:tabs>
        <w:spacing w:after="0" w:line="288" w:lineRule="auto"/>
        <w:ind w:firstLine="283"/>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noProof/>
          <w:sz w:val="24"/>
          <w:szCs w:val="24"/>
        </w:rPr>
        <w:drawing>
          <wp:inline distT="0" distB="0" distL="0" distR="0" wp14:anchorId="041D079D" wp14:editId="68B9BE2A">
            <wp:extent cx="2846465" cy="1657350"/>
            <wp:effectExtent l="0" t="0" r="0" b="0"/>
            <wp:docPr id="175340576" name="Picture 14" descr="Một pin Galvani có cấu tạo như sau: [đã giải] – Học Hó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ột pin Galvani có cấu tạo như sau: [đã giải] – Học Hóa Online"/>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2883932" cy="1679165"/>
                    </a:xfrm>
                    <a:prstGeom prst="rect">
                      <a:avLst/>
                    </a:prstGeom>
                    <a:noFill/>
                    <a:ln>
                      <a:noFill/>
                    </a:ln>
                  </pic:spPr>
                </pic:pic>
              </a:graphicData>
            </a:graphic>
          </wp:inline>
        </w:drawing>
      </w:r>
    </w:p>
    <w:p w14:paraId="34216740" w14:textId="77777777" w:rsidR="00F327EB" w:rsidRPr="003608C1" w:rsidRDefault="00F327EB" w:rsidP="006460D9">
      <w:pPr>
        <w:tabs>
          <w:tab w:val="left" w:pos="283"/>
          <w:tab w:val="left" w:pos="2835"/>
          <w:tab w:val="left" w:pos="5386"/>
          <w:tab w:val="left" w:pos="7937"/>
        </w:tabs>
        <w:spacing w:after="0" w:line="288" w:lineRule="auto"/>
        <w:ind w:firstLine="283"/>
        <w:rPr>
          <w:rFonts w:ascii="Times New Roman" w:hAnsi="Times New Roman" w:cs="Times New Roman"/>
          <w:sz w:val="24"/>
          <w:szCs w:val="24"/>
        </w:rPr>
      </w:pPr>
      <w:r w:rsidRPr="003608C1">
        <w:rPr>
          <w:rFonts w:ascii="Times New Roman" w:hAnsi="Times New Roman" w:cs="Times New Roman"/>
          <w:sz w:val="24"/>
          <w:szCs w:val="24"/>
        </w:rPr>
        <w:t xml:space="preserve">Trong đó, màng bán thấm chỉ cho nước và các anion đi qua. Biết rằng thể tích của các dung dịch đều là 0,50 L và nồng độ chất tan trong dung dịch là 1,00 M. Cho biết </w:t>
      </w:r>
      <w:r w:rsidRPr="003608C1">
        <w:rPr>
          <w:rFonts w:ascii="Times New Roman" w:hAnsi="Times New Roman" w:cs="Times New Roman"/>
          <w:position w:val="-14"/>
          <w:sz w:val="24"/>
          <w:szCs w:val="24"/>
        </w:rPr>
        <w:object w:dxaOrig="1960" w:dyaOrig="400" w14:anchorId="4839AADE">
          <v:shape id="_x0000_i1180" type="#_x0000_t75" style="width:96.75pt;height:19.5pt" o:ole="">
            <v:imagedata r:id="rId268" o:title=""/>
          </v:shape>
          <o:OLEObject Type="Embed" ProgID="Equation.DSMT4" ShapeID="_x0000_i1180" DrawAspect="Content" ObjectID="_1833292333" r:id="rId288"/>
        </w:object>
      </w:r>
      <w:r w:rsidRPr="003608C1">
        <w:rPr>
          <w:rFonts w:ascii="Times New Roman" w:hAnsi="Times New Roman" w:cs="Times New Roman"/>
          <w:sz w:val="24"/>
          <w:szCs w:val="24"/>
        </w:rPr>
        <w:t xml:space="preserve">; </w:t>
      </w:r>
      <w:r w:rsidRPr="003608C1">
        <w:rPr>
          <w:rFonts w:ascii="Times New Roman" w:hAnsi="Times New Roman" w:cs="Times New Roman"/>
          <w:position w:val="-14"/>
          <w:sz w:val="24"/>
          <w:szCs w:val="24"/>
        </w:rPr>
        <w:object w:dxaOrig="1939" w:dyaOrig="400" w14:anchorId="675CF444">
          <v:shape id="_x0000_i1181" type="#_x0000_t75" style="width:97.5pt;height:19.5pt" o:ole="">
            <v:imagedata r:id="rId270" o:title=""/>
          </v:shape>
          <o:OLEObject Type="Embed" ProgID="Equation.DSMT4" ShapeID="_x0000_i1181" DrawAspect="Content" ObjectID="_1833292334" r:id="rId289"/>
        </w:object>
      </w:r>
      <w:r w:rsidRPr="003608C1">
        <w:rPr>
          <w:rFonts w:ascii="Times New Roman" w:hAnsi="Times New Roman" w:cs="Times New Roman"/>
          <w:sz w:val="24"/>
          <w:szCs w:val="24"/>
        </w:rPr>
        <w:t>.</w:t>
      </w:r>
    </w:p>
    <w:p w14:paraId="0082C551" w14:textId="77777777" w:rsidR="00F327EB" w:rsidRPr="003608C1" w:rsidRDefault="00F327EB" w:rsidP="006460D9">
      <w:pPr>
        <w:tabs>
          <w:tab w:val="left" w:pos="283"/>
        </w:tabs>
        <w:spacing w:after="0" w:line="288" w:lineRule="auto"/>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a) </w:t>
      </w:r>
      <w:r w:rsidRPr="003608C1">
        <w:rPr>
          <w:rFonts w:ascii="Times New Roman" w:hAnsi="Times New Roman" w:cs="Times New Roman"/>
          <w:sz w:val="24"/>
          <w:szCs w:val="24"/>
        </w:rPr>
        <w:t>Khối lượng điện cực zinc (Zn) giảm đúng bằng khối lượng điện cực copper (Cu) tăng.</w:t>
      </w:r>
    </w:p>
    <w:p w14:paraId="33D85758" w14:textId="77777777" w:rsidR="00F327EB" w:rsidRPr="003608C1" w:rsidRDefault="00F327EB" w:rsidP="006460D9">
      <w:pPr>
        <w:tabs>
          <w:tab w:val="left" w:pos="283"/>
        </w:tabs>
        <w:spacing w:after="0" w:line="288" w:lineRule="auto"/>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b) </w:t>
      </w:r>
      <w:r w:rsidRPr="003608C1">
        <w:rPr>
          <w:rFonts w:ascii="Times New Roman" w:hAnsi="Times New Roman" w:cs="Times New Roman"/>
          <w:sz w:val="24"/>
          <w:szCs w:val="24"/>
        </w:rPr>
        <w:t>Sử dụng một pin Galvani với điện cực Zn – Cu để thắp sáng một bóng đèn nhỏ với cường độ dòng điện chạy qua là I = 0,02</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Nếu điện cực kẽm hao mòn 0,2 mol do pin phóng điện thì thời gian tối đa mà pin thắp sáng được bóng đèn là 268 giờ. </w:t>
      </w:r>
      <w:r w:rsidRPr="003608C1">
        <w:rPr>
          <w:rFonts w:ascii="Times New Roman" w:hAnsi="Times New Roman" w:cs="Times New Roman"/>
          <w:i/>
          <w:iCs/>
          <w:sz w:val="24"/>
          <w:szCs w:val="24"/>
        </w:rPr>
        <w:t>(Làm tròn kết quả đến hàng đơn vị)</w:t>
      </w:r>
      <w:r w:rsidRPr="003608C1">
        <w:rPr>
          <w:rFonts w:ascii="Times New Roman" w:hAnsi="Times New Roman" w:cs="Times New Roman"/>
          <w:sz w:val="24"/>
          <w:szCs w:val="24"/>
        </w:rPr>
        <w:t xml:space="preserve">. Biết </w:t>
      </w:r>
      <w:r w:rsidRPr="003608C1">
        <w:rPr>
          <w:rFonts w:ascii="Times New Roman" w:hAnsi="Times New Roman" w:cs="Times New Roman"/>
          <w:position w:val="-10"/>
          <w:sz w:val="24"/>
          <w:szCs w:val="24"/>
        </w:rPr>
        <w:object w:dxaOrig="1300" w:dyaOrig="320" w14:anchorId="7413CAF0">
          <v:shape id="_x0000_i1182" type="#_x0000_t75" style="width:65.25pt;height:16.5pt" o:ole="">
            <v:imagedata r:id="rId272" o:title=""/>
          </v:shape>
          <o:OLEObject Type="Embed" ProgID="Equation.DSMT4" ShapeID="_x0000_i1182" DrawAspect="Content" ObjectID="_1833292335" r:id="rId290"/>
        </w:object>
      </w:r>
      <w:r w:rsidRPr="003608C1">
        <w:rPr>
          <w:rFonts w:ascii="Times New Roman" w:hAnsi="Times New Roman" w:cs="Times New Roman"/>
          <w:sz w:val="24"/>
          <w:szCs w:val="24"/>
        </w:rPr>
        <w:t>, trong đó: Q là điện lượng (C), n là số mol electron đi qua dây dẫn, I là cường độ dòng điện (A), t là thời gian (giây), F là hằng số Faraday (96500 C/mol).</w:t>
      </w:r>
    </w:p>
    <w:p w14:paraId="0D9B972D" w14:textId="77777777" w:rsidR="00F327EB" w:rsidRPr="003608C1" w:rsidRDefault="00F327EB" w:rsidP="006460D9">
      <w:pPr>
        <w:tabs>
          <w:tab w:val="left" w:pos="283"/>
        </w:tabs>
        <w:spacing w:after="0" w:line="288" w:lineRule="auto"/>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c) </w:t>
      </w:r>
      <w:r w:rsidRPr="003608C1">
        <w:rPr>
          <w:rFonts w:ascii="Times New Roman" w:hAnsi="Times New Roman" w:cs="Times New Roman"/>
          <w:sz w:val="24"/>
          <w:szCs w:val="24"/>
        </w:rPr>
        <w:t>Nồng độ 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(aq) trong dung dịch ZnSO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tăng và trong dung dịch CuSO</w:t>
      </w:r>
      <w:r w:rsidRPr="003608C1">
        <w:rPr>
          <w:rFonts w:ascii="Times New Roman" w:hAnsi="Times New Roman" w:cs="Times New Roman"/>
          <w:sz w:val="24"/>
          <w:szCs w:val="24"/>
          <w:vertAlign w:val="subscript"/>
        </w:rPr>
        <w:t xml:space="preserve">4 </w:t>
      </w:r>
      <w:r w:rsidRPr="003608C1">
        <w:rPr>
          <w:rFonts w:ascii="Times New Roman" w:hAnsi="Times New Roman" w:cs="Times New Roman"/>
          <w:sz w:val="24"/>
          <w:szCs w:val="24"/>
        </w:rPr>
        <w:t>giảm dần.</w:t>
      </w:r>
    </w:p>
    <w:p w14:paraId="25034DE9" w14:textId="77777777" w:rsidR="00F327EB" w:rsidRPr="003608C1" w:rsidRDefault="00F327EB" w:rsidP="006460D9">
      <w:pPr>
        <w:tabs>
          <w:tab w:val="left" w:pos="283"/>
        </w:tabs>
        <w:spacing w:after="0" w:line="288" w:lineRule="auto"/>
        <w:rPr>
          <w:rFonts w:ascii="Times New Roman" w:hAnsi="Times New Roman" w:cs="Times New Roman"/>
          <w:sz w:val="24"/>
          <w:szCs w:val="24"/>
        </w:rPr>
      </w:pPr>
      <w:r w:rsidRPr="003608C1">
        <w:rPr>
          <w:rStyle w:val="YoungMixChar"/>
          <w:rFonts w:cs="Times New Roman"/>
          <w:b/>
          <w:szCs w:val="24"/>
        </w:rPr>
        <w:tab/>
      </w:r>
      <w:r w:rsidRPr="003317EB">
        <w:rPr>
          <w:rStyle w:val="YoungMixChar"/>
          <w:rFonts w:cs="Times New Roman"/>
          <w:b/>
          <w:color w:val="0070C0"/>
          <w:szCs w:val="24"/>
        </w:rPr>
        <w:t xml:space="preserve">d) </w:t>
      </w:r>
      <w:r w:rsidRPr="003608C1">
        <w:rPr>
          <w:rFonts w:ascii="Times New Roman" w:hAnsi="Times New Roman" w:cs="Times New Roman"/>
          <w:sz w:val="24"/>
          <w:szCs w:val="24"/>
        </w:rPr>
        <w:t>Sức điện động chuẩn của pin là 1,103V.</w:t>
      </w:r>
    </w:p>
    <w:p w14:paraId="0AD0BA74" w14:textId="77777777" w:rsidR="00F327EB" w:rsidRPr="003608C1" w:rsidRDefault="00F327EB" w:rsidP="006460D9">
      <w:pPr>
        <w:tabs>
          <w:tab w:val="left" w:pos="283"/>
        </w:tabs>
        <w:spacing w:after="0" w:line="288" w:lineRule="auto"/>
        <w:rPr>
          <w:rFonts w:ascii="Times New Roman" w:hAnsi="Times New Roman" w:cs="Times New Roman"/>
          <w:b/>
          <w:bCs/>
          <w:sz w:val="24"/>
          <w:szCs w:val="24"/>
        </w:rPr>
      </w:pPr>
      <w:r w:rsidRPr="003608C1">
        <w:rPr>
          <w:rFonts w:ascii="Times New Roman" w:hAnsi="Times New Roman" w:cs="Times New Roman"/>
          <w:b/>
          <w:bCs/>
          <w:sz w:val="24"/>
          <w:szCs w:val="24"/>
        </w:rPr>
        <w:t>HDG</w:t>
      </w:r>
    </w:p>
    <w:p w14:paraId="048DA4F6"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 xml:space="preserve"> </w:t>
      </w:r>
      <w:r w:rsidRPr="003317EB">
        <w:rPr>
          <w:rFonts w:ascii="Times New Roman" w:eastAsia="Times New Roman" w:hAnsi="Times New Roman" w:cs="Times New Roman"/>
          <w:b/>
          <w:bCs/>
          <w:color w:val="0070C0"/>
          <w:sz w:val="24"/>
          <w:szCs w:val="24"/>
          <w14:ligatures w14:val="none"/>
        </w:rPr>
        <w:t xml:space="preserve">a) </w:t>
      </w:r>
      <w:r w:rsidRPr="003608C1">
        <w:rPr>
          <w:rFonts w:ascii="Times New Roman" w:eastAsia="Times New Roman" w:hAnsi="Times New Roman" w:cs="Times New Roman"/>
          <w:b/>
          <w:bCs/>
          <w:sz w:val="24"/>
          <w:szCs w:val="24"/>
          <w14:ligatures w14:val="none"/>
        </w:rPr>
        <w:t>Sai:</w:t>
      </w:r>
      <w:r w:rsidRPr="003608C1">
        <w:rPr>
          <w:rFonts w:ascii="Times New Roman" w:eastAsia="Times New Roman" w:hAnsi="Times New Roman" w:cs="Times New Roman"/>
          <w:sz w:val="24"/>
          <w:szCs w:val="24"/>
          <w14:ligatures w14:val="none"/>
        </w:rPr>
        <w:t xml:space="preserve"> Khối lượng điện cực kẽm (Zn) giảm do phản ứng </w:t>
      </w:r>
    </w:p>
    <w:p w14:paraId="48FE1EA9"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noProof/>
          <w:sz w:val="24"/>
          <w:szCs w:val="24"/>
          <w14:ligatures w14:val="none"/>
        </w:rPr>
        <w:drawing>
          <wp:inline distT="0" distB="0" distL="0" distR="0" wp14:anchorId="38C150F0" wp14:editId="6B4ACE71">
            <wp:extent cx="9525" cy="9525"/>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m:oMath>
        <m:r>
          <w:rPr>
            <w:rFonts w:ascii="Cambria Math" w:eastAsia="Times New Roman" w:hAnsi="Cambria Math" w:cs="Times New Roman"/>
            <w:sz w:val="24"/>
            <w:szCs w:val="24"/>
            <w14:ligatures w14:val="none"/>
          </w:rPr>
          <m:t>Zn→Z</m:t>
        </m:r>
        <m:sSup>
          <m:sSupPr>
            <m:ctrlPr>
              <w:rPr>
                <w:rFonts w:ascii="Cambria Math" w:eastAsia="Times New Roman" w:hAnsi="Cambria Math" w:cs="Times New Roman"/>
                <w:sz w:val="24"/>
                <w:szCs w:val="24"/>
                <w14:ligatures w14:val="none"/>
              </w:rPr>
            </m:ctrlPr>
          </m:sSupPr>
          <m:e>
            <m:r>
              <w:rPr>
                <w:rFonts w:ascii="Cambria Math" w:eastAsia="Times New Roman" w:hAnsi="Cambria Math" w:cs="Times New Roman"/>
                <w:sz w:val="24"/>
                <w:szCs w:val="24"/>
                <w14:ligatures w14:val="none"/>
              </w:rPr>
              <m:t>n</m:t>
            </m:r>
          </m:e>
          <m:sup>
            <m:r>
              <w:rPr>
                <w:rFonts w:ascii="Cambria Math" w:eastAsia="Times New Roman" w:hAnsi="Cambria Math" w:cs="Times New Roman"/>
                <w:sz w:val="24"/>
                <w:szCs w:val="24"/>
                <w14:ligatures w14:val="none"/>
              </w:rPr>
              <m:t>2+</m:t>
            </m:r>
          </m:sup>
        </m:sSup>
        <m:r>
          <w:rPr>
            <w:rFonts w:ascii="Cambria Math" w:eastAsia="Times New Roman" w:hAnsi="Cambria Math" w:cs="Times New Roman"/>
            <w:sz w:val="24"/>
            <w:szCs w:val="24"/>
            <w14:ligatures w14:val="none"/>
          </w:rPr>
          <m:t>+2</m:t>
        </m:r>
        <m:sSup>
          <m:sSupPr>
            <m:ctrlPr>
              <w:rPr>
                <w:rFonts w:ascii="Cambria Math" w:eastAsia="Times New Roman" w:hAnsi="Cambria Math" w:cs="Times New Roman"/>
                <w:sz w:val="24"/>
                <w:szCs w:val="24"/>
                <w14:ligatures w14:val="none"/>
              </w:rPr>
            </m:ctrlPr>
          </m:sSupPr>
          <m:e>
            <m:r>
              <w:rPr>
                <w:rFonts w:ascii="Cambria Math" w:eastAsia="Times New Roman" w:hAnsi="Cambria Math" w:cs="Times New Roman"/>
                <w:sz w:val="24"/>
                <w:szCs w:val="24"/>
                <w14:ligatures w14:val="none"/>
              </w:rPr>
              <m:t>e</m:t>
            </m:r>
          </m:e>
          <m:sup/>
        </m:sSup>
      </m:oMath>
    </w:p>
    <w:p w14:paraId="57EB1ECF"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 xml:space="preserve"> còn khối lượng điện cực đồng (Cu) tăng do phản ứng </w:t>
      </w:r>
    </w:p>
    <w:p w14:paraId="7209D273"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noProof/>
          <w:sz w:val="24"/>
          <w:szCs w:val="24"/>
          <w14:ligatures w14:val="none"/>
        </w:rPr>
        <w:drawing>
          <wp:inline distT="0" distB="0" distL="0" distR="0" wp14:anchorId="2FDEBB4A" wp14:editId="0EC3D1A3">
            <wp:extent cx="9525" cy="952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m:oMath>
        <m:r>
          <w:rPr>
            <w:rFonts w:ascii="Cambria Math" w:eastAsia="Times New Roman" w:hAnsi="Cambria Math" w:cs="Times New Roman"/>
            <w:sz w:val="24"/>
            <w:szCs w:val="24"/>
            <w14:ligatures w14:val="none"/>
          </w:rPr>
          <m:t>C</m:t>
        </m:r>
        <m:sSup>
          <m:sSupPr>
            <m:ctrlPr>
              <w:rPr>
                <w:rFonts w:ascii="Cambria Math" w:eastAsia="Times New Roman" w:hAnsi="Cambria Math" w:cs="Times New Roman"/>
                <w:sz w:val="24"/>
                <w:szCs w:val="24"/>
                <w14:ligatures w14:val="none"/>
              </w:rPr>
            </m:ctrlPr>
          </m:sSupPr>
          <m:e>
            <m:r>
              <w:rPr>
                <w:rFonts w:ascii="Cambria Math" w:eastAsia="Times New Roman" w:hAnsi="Cambria Math" w:cs="Times New Roman"/>
                <w:sz w:val="24"/>
                <w:szCs w:val="24"/>
                <w14:ligatures w14:val="none"/>
              </w:rPr>
              <m:t>u</m:t>
            </m:r>
          </m:e>
          <m:sup>
            <m:r>
              <w:rPr>
                <w:rFonts w:ascii="Cambria Math" w:eastAsia="Times New Roman" w:hAnsi="Cambria Math" w:cs="Times New Roman"/>
                <w:sz w:val="24"/>
                <w:szCs w:val="24"/>
                <w14:ligatures w14:val="none"/>
              </w:rPr>
              <m:t>2+</m:t>
            </m:r>
          </m:sup>
        </m:sSup>
        <m:r>
          <w:rPr>
            <w:rFonts w:ascii="Cambria Math" w:eastAsia="Times New Roman" w:hAnsi="Cambria Math" w:cs="Times New Roman"/>
            <w:sz w:val="24"/>
            <w:szCs w:val="24"/>
            <w14:ligatures w14:val="none"/>
          </w:rPr>
          <m:t>+2</m:t>
        </m:r>
        <m:sSup>
          <m:sSupPr>
            <m:ctrlPr>
              <w:rPr>
                <w:rFonts w:ascii="Cambria Math" w:eastAsia="Times New Roman" w:hAnsi="Cambria Math" w:cs="Times New Roman"/>
                <w:sz w:val="24"/>
                <w:szCs w:val="24"/>
                <w14:ligatures w14:val="none"/>
              </w:rPr>
            </m:ctrlPr>
          </m:sSupPr>
          <m:e>
            <m:r>
              <w:rPr>
                <w:rFonts w:ascii="Cambria Math" w:eastAsia="Times New Roman" w:hAnsi="Cambria Math" w:cs="Times New Roman"/>
                <w:sz w:val="24"/>
                <w:szCs w:val="24"/>
                <w14:ligatures w14:val="none"/>
              </w:rPr>
              <m:t>e</m:t>
            </m:r>
          </m:e>
          <m:sup/>
        </m:sSup>
        <m:r>
          <w:rPr>
            <w:rFonts w:ascii="Cambria Math" w:eastAsia="Times New Roman" w:hAnsi="Cambria Math" w:cs="Times New Roman"/>
            <w:sz w:val="24"/>
            <w:szCs w:val="24"/>
            <w14:ligatures w14:val="none"/>
          </w:rPr>
          <m:t>→Cu</m:t>
        </m:r>
      </m:oMath>
    </w:p>
    <w:p w14:paraId="7DDB6B27"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được tạo thành và bám vào điện cực với số mol bằng nhau, điều này không xảy ra trong trường hợp này.</w:t>
      </w:r>
    </w:p>
    <w:p w14:paraId="65AAAE3A"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 xml:space="preserve">  </w:t>
      </w:r>
      <w:r w:rsidRPr="003317EB">
        <w:rPr>
          <w:rFonts w:ascii="Times New Roman" w:eastAsia="Times New Roman" w:hAnsi="Times New Roman" w:cs="Times New Roman"/>
          <w:b/>
          <w:bCs/>
          <w:color w:val="0070C0"/>
          <w:sz w:val="24"/>
          <w:szCs w:val="24"/>
          <w14:ligatures w14:val="none"/>
        </w:rPr>
        <w:t xml:space="preserve">b) </w:t>
      </w:r>
      <w:r w:rsidRPr="003608C1">
        <w:rPr>
          <w:rFonts w:ascii="Times New Roman" w:eastAsia="Times New Roman" w:hAnsi="Times New Roman" w:cs="Times New Roman"/>
          <w:b/>
          <w:bCs/>
          <w:sz w:val="24"/>
          <w:szCs w:val="24"/>
          <w14:ligatures w14:val="none"/>
        </w:rPr>
        <w:t>Sai:</w:t>
      </w:r>
      <w:r w:rsidRPr="003608C1">
        <w:rPr>
          <w:rFonts w:ascii="Times New Roman" w:eastAsia="Times New Roman" w:hAnsi="Times New Roman" w:cs="Times New Roman"/>
          <w:sz w:val="24"/>
          <w:szCs w:val="24"/>
          <w14:ligatures w14:val="none"/>
        </w:rPr>
        <w:t xml:space="preserve"> Thời gian được tính theo công thức </w:t>
      </w:r>
    </w:p>
    <w:p w14:paraId="5FEAD909"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noProof/>
          <w:sz w:val="24"/>
          <w:szCs w:val="24"/>
          <w14:ligatures w14:val="none"/>
        </w:rPr>
        <w:drawing>
          <wp:inline distT="0" distB="0" distL="0" distR="0" wp14:anchorId="094E2632" wp14:editId="161C06B0">
            <wp:extent cx="9525" cy="9525"/>
            <wp:effectExtent l="0" t="0" r="0" b="0"/>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F9512AC"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m:oMath>
        <m:r>
          <w:rPr>
            <w:rFonts w:ascii="Cambria Math" w:eastAsia="Times New Roman" w:hAnsi="Cambria Math" w:cs="Times New Roman"/>
            <w:sz w:val="24"/>
            <w:szCs w:val="24"/>
            <w14:ligatures w14:val="none"/>
          </w:rPr>
          <m:t>t=</m:t>
        </m:r>
        <m:f>
          <m:fPr>
            <m:ctrlPr>
              <w:rPr>
                <w:rFonts w:ascii="Cambria Math" w:eastAsia="Times New Roman" w:hAnsi="Cambria Math" w:cs="Times New Roman"/>
                <w:sz w:val="24"/>
                <w:szCs w:val="24"/>
                <w14:ligatures w14:val="none"/>
              </w:rPr>
            </m:ctrlPr>
          </m:fPr>
          <m:num>
            <m:r>
              <w:rPr>
                <w:rFonts w:ascii="Cambria Math" w:eastAsia="Times New Roman" w:hAnsi="Cambria Math" w:cs="Times New Roman"/>
                <w:sz w:val="24"/>
                <w:szCs w:val="24"/>
                <w14:ligatures w14:val="none"/>
              </w:rPr>
              <m:t>nF</m:t>
            </m:r>
          </m:num>
          <m:den>
            <m:r>
              <w:rPr>
                <w:rFonts w:ascii="Cambria Math" w:eastAsia="Times New Roman" w:hAnsi="Cambria Math" w:cs="Times New Roman"/>
                <w:sz w:val="24"/>
                <w:szCs w:val="24"/>
                <w14:ligatures w14:val="none"/>
              </w:rPr>
              <m:t>I</m:t>
            </m:r>
          </m:den>
        </m:f>
        <m:r>
          <w:rPr>
            <w:rFonts w:ascii="Cambria Math" w:eastAsia="Times New Roman" w:hAnsi="Cambria Math" w:cs="Times New Roman"/>
            <w:sz w:val="24"/>
            <w:szCs w:val="24"/>
            <w14:ligatures w14:val="none"/>
          </w:rPr>
          <m:t>=</m:t>
        </m:r>
        <m:f>
          <m:fPr>
            <m:ctrlPr>
              <w:rPr>
                <w:rFonts w:ascii="Cambria Math" w:eastAsia="Times New Roman" w:hAnsi="Cambria Math" w:cs="Times New Roman"/>
                <w:sz w:val="24"/>
                <w:szCs w:val="24"/>
                <w14:ligatures w14:val="none"/>
              </w:rPr>
            </m:ctrlPr>
          </m:fPr>
          <m:num>
            <m:r>
              <w:rPr>
                <w:rFonts w:ascii="Cambria Math" w:eastAsia="Times New Roman" w:hAnsi="Cambria Math" w:cs="Times New Roman"/>
                <w:sz w:val="24"/>
                <w:szCs w:val="24"/>
                <w14:ligatures w14:val="none"/>
              </w:rPr>
              <m:t>0,2×2.  96500</m:t>
            </m:r>
          </m:num>
          <m:den>
            <m:r>
              <w:rPr>
                <w:rFonts w:ascii="Cambria Math" w:eastAsia="Times New Roman" w:hAnsi="Cambria Math" w:cs="Times New Roman"/>
                <w:sz w:val="24"/>
                <w:szCs w:val="24"/>
                <w14:ligatures w14:val="none"/>
              </w:rPr>
              <m:t>0,02</m:t>
            </m:r>
          </m:den>
        </m:f>
        <m:r>
          <w:rPr>
            <w:rFonts w:ascii="Cambria Math" w:eastAsia="Times New Roman" w:hAnsi="Cambria Math" w:cs="Times New Roman"/>
            <w:sz w:val="24"/>
            <w:szCs w:val="24"/>
            <w14:ligatures w14:val="none"/>
          </w:rPr>
          <m:t>=1930000</m:t>
        </m:r>
      </m:oMath>
      <w:r w:rsidRPr="003608C1">
        <w:rPr>
          <w:rFonts w:ascii="Times New Roman" w:eastAsia="Times New Roman" w:hAnsi="Times New Roman" w:cs="Times New Roman"/>
          <w:sz w:val="24"/>
          <w:szCs w:val="24"/>
          <w14:ligatures w14:val="none"/>
        </w:rPr>
        <w:t xml:space="preserve"> (s)= 536 h</w:t>
      </w:r>
    </w:p>
    <w:p w14:paraId="24FA399C"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giờ. Kết quả này là chính xác, nhưng câu trả lời là sai do đề bài yêu cầu tính toán lại và xác định câu đúng.</w:t>
      </w:r>
    </w:p>
    <w:p w14:paraId="2E80E971"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 xml:space="preserve">  </w:t>
      </w:r>
      <w:r w:rsidRPr="003317EB">
        <w:rPr>
          <w:rFonts w:ascii="Times New Roman" w:eastAsia="Times New Roman" w:hAnsi="Times New Roman" w:cs="Times New Roman"/>
          <w:b/>
          <w:bCs/>
          <w:color w:val="0070C0"/>
          <w:sz w:val="24"/>
          <w:szCs w:val="24"/>
          <w14:ligatures w14:val="none"/>
        </w:rPr>
        <w:t xml:space="preserve">c) </w:t>
      </w:r>
      <w:r w:rsidRPr="003608C1">
        <w:rPr>
          <w:rFonts w:ascii="Times New Roman" w:eastAsia="Times New Roman" w:hAnsi="Times New Roman" w:cs="Times New Roman"/>
          <w:b/>
          <w:bCs/>
          <w:sz w:val="24"/>
          <w:szCs w:val="24"/>
          <w14:ligatures w14:val="none"/>
        </w:rPr>
        <w:t>Đúng</w:t>
      </w:r>
    </w:p>
    <w:p w14:paraId="228870BD"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 xml:space="preserve">  </w:t>
      </w:r>
      <w:r w:rsidRPr="003317EB">
        <w:rPr>
          <w:rFonts w:ascii="Times New Roman" w:eastAsia="Times New Roman" w:hAnsi="Times New Roman" w:cs="Times New Roman"/>
          <w:b/>
          <w:bCs/>
          <w:color w:val="0070C0"/>
          <w:sz w:val="24"/>
          <w:szCs w:val="24"/>
          <w14:ligatures w14:val="none"/>
        </w:rPr>
        <w:t xml:space="preserve">d) </w:t>
      </w:r>
      <w:r w:rsidRPr="003608C1">
        <w:rPr>
          <w:rFonts w:ascii="Times New Roman" w:eastAsia="Times New Roman" w:hAnsi="Times New Roman" w:cs="Times New Roman"/>
          <w:b/>
          <w:bCs/>
          <w:sz w:val="24"/>
          <w:szCs w:val="24"/>
          <w14:ligatures w14:val="none"/>
        </w:rPr>
        <w:t>Đúng:</w:t>
      </w:r>
      <w:r w:rsidRPr="003608C1">
        <w:rPr>
          <w:rFonts w:ascii="Times New Roman" w:eastAsia="Times New Roman" w:hAnsi="Times New Roman" w:cs="Times New Roman"/>
          <w:sz w:val="24"/>
          <w:szCs w:val="24"/>
          <w14:ligatures w14:val="none"/>
        </w:rPr>
        <w:t xml:space="preserve"> Sức điện động chuẩn của pin được tính bằng công thức: </w:t>
      </w:r>
    </w:p>
    <w:p w14:paraId="6759D095" w14:textId="77777777" w:rsidR="00F327EB" w:rsidRPr="003608C1" w:rsidRDefault="00F327EB" w:rsidP="006460D9">
      <w:pPr>
        <w:spacing w:after="0" w:line="288"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noProof/>
          <w:sz w:val="24"/>
          <w:szCs w:val="24"/>
          <w14:ligatures w14:val="none"/>
        </w:rPr>
        <w:drawing>
          <wp:inline distT="0" distB="0" distL="0" distR="0" wp14:anchorId="4C393C18" wp14:editId="4AC33A5D">
            <wp:extent cx="9525" cy="952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BA3E0BB" w14:textId="77777777" w:rsidR="00F327EB" w:rsidRPr="003608C1" w:rsidRDefault="00F277BB" w:rsidP="006460D9">
      <w:pPr>
        <w:spacing w:after="0" w:line="288" w:lineRule="auto"/>
        <w:rPr>
          <w:rFonts w:ascii="Times New Roman" w:eastAsia="Times New Roman" w:hAnsi="Times New Roman" w:cs="Times New Roman"/>
          <w:sz w:val="24"/>
          <w:szCs w:val="24"/>
          <w14:ligatures w14:val="none"/>
        </w:rPr>
      </w:pPr>
      <m:oMathPara>
        <m:oMath>
          <m:sSub>
            <m:sSubPr>
              <m:ctrlPr>
                <w:rPr>
                  <w:rFonts w:ascii="Cambria Math" w:eastAsia="Times New Roman" w:hAnsi="Cambria Math" w:cs="Times New Roman"/>
                  <w:sz w:val="24"/>
                  <w:szCs w:val="24"/>
                  <w14:ligatures w14:val="none"/>
                </w:rPr>
              </m:ctrlPr>
            </m:sSubPr>
            <m:e>
              <m:r>
                <w:rPr>
                  <w:rFonts w:ascii="Cambria Math" w:eastAsia="Times New Roman" w:hAnsi="Cambria Math" w:cs="Times New Roman"/>
                  <w:sz w:val="24"/>
                  <w:szCs w:val="24"/>
                  <w14:ligatures w14:val="none"/>
                </w:rPr>
                <m:t>E</m:t>
              </m:r>
            </m:e>
            <m:sub>
              <m:r>
                <w:rPr>
                  <w:rFonts w:ascii="Cambria Math" w:eastAsia="Times New Roman" w:hAnsi="Cambria Math" w:cs="Times New Roman"/>
                  <w:sz w:val="24"/>
                  <w:szCs w:val="24"/>
                  <w14:ligatures w14:val="none"/>
                </w:rPr>
                <m:t>pin</m:t>
              </m:r>
            </m:sub>
          </m:sSub>
          <m:r>
            <w:rPr>
              <w:rFonts w:ascii="Cambria Math" w:eastAsia="Times New Roman" w:hAnsi="Cambria Math" w:cs="Times New Roman"/>
              <w:sz w:val="24"/>
              <w:szCs w:val="24"/>
              <w14:ligatures w14:val="none"/>
            </w:rPr>
            <m:t>=</m:t>
          </m:r>
          <m:sSub>
            <m:sSubPr>
              <m:ctrlPr>
                <w:rPr>
                  <w:rFonts w:ascii="Cambria Math" w:eastAsia="Times New Roman" w:hAnsi="Cambria Math" w:cs="Times New Roman"/>
                  <w:sz w:val="24"/>
                  <w:szCs w:val="24"/>
                  <w14:ligatures w14:val="none"/>
                </w:rPr>
              </m:ctrlPr>
            </m:sSubPr>
            <m:e>
              <m:r>
                <w:rPr>
                  <w:rFonts w:ascii="Cambria Math" w:eastAsia="Times New Roman" w:hAnsi="Cambria Math" w:cs="Times New Roman"/>
                  <w:sz w:val="24"/>
                  <w:szCs w:val="24"/>
                  <w14:ligatures w14:val="none"/>
                </w:rPr>
                <m:t>E</m:t>
              </m:r>
            </m:e>
            <m:sub>
              <m:r>
                <w:rPr>
                  <w:rFonts w:ascii="Cambria Math" w:eastAsia="Times New Roman" w:hAnsi="Cambria Math" w:cs="Times New Roman"/>
                  <w:sz w:val="24"/>
                  <w:szCs w:val="24"/>
                  <w14:ligatures w14:val="none"/>
                </w:rPr>
                <m:t>C</m:t>
              </m:r>
              <m:sSup>
                <m:sSupPr>
                  <m:ctrlPr>
                    <w:rPr>
                      <w:rFonts w:ascii="Cambria Math" w:eastAsia="Times New Roman" w:hAnsi="Cambria Math" w:cs="Times New Roman"/>
                      <w:sz w:val="24"/>
                      <w:szCs w:val="24"/>
                      <w14:ligatures w14:val="none"/>
                    </w:rPr>
                  </m:ctrlPr>
                </m:sSupPr>
                <m:e>
                  <m:r>
                    <w:rPr>
                      <w:rFonts w:ascii="Cambria Math" w:eastAsia="Times New Roman" w:hAnsi="Cambria Math" w:cs="Times New Roman"/>
                      <w:sz w:val="24"/>
                      <w:szCs w:val="24"/>
                      <w14:ligatures w14:val="none"/>
                    </w:rPr>
                    <m:t>u</m:t>
                  </m:r>
                </m:e>
                <m:sup>
                  <m:r>
                    <w:rPr>
                      <w:rFonts w:ascii="Cambria Math" w:eastAsia="Times New Roman" w:hAnsi="Cambria Math" w:cs="Times New Roman"/>
                      <w:sz w:val="24"/>
                      <w:szCs w:val="24"/>
                      <w14:ligatures w14:val="none"/>
                    </w:rPr>
                    <m:t>2+</m:t>
                  </m:r>
                </m:sup>
              </m:sSup>
              <m:r>
                <w:rPr>
                  <w:rFonts w:ascii="Cambria Math" w:eastAsia="Times New Roman" w:hAnsi="Cambria Math" w:cs="Times New Roman"/>
                  <w:sz w:val="24"/>
                  <w:szCs w:val="24"/>
                  <w14:ligatures w14:val="none"/>
                </w:rPr>
                <m:t>/Cu</m:t>
              </m:r>
            </m:sub>
          </m:sSub>
          <m:r>
            <w:rPr>
              <w:rFonts w:ascii="Cambria Math" w:eastAsia="Times New Roman" w:hAnsi="Cambria Math" w:cs="Times New Roman"/>
              <w:sz w:val="24"/>
              <w:szCs w:val="24"/>
              <w14:ligatures w14:val="none"/>
            </w:rPr>
            <m:t>-</m:t>
          </m:r>
          <m:sSub>
            <m:sSubPr>
              <m:ctrlPr>
                <w:rPr>
                  <w:rFonts w:ascii="Cambria Math" w:eastAsia="Times New Roman" w:hAnsi="Cambria Math" w:cs="Times New Roman"/>
                  <w:sz w:val="24"/>
                  <w:szCs w:val="24"/>
                  <w14:ligatures w14:val="none"/>
                </w:rPr>
              </m:ctrlPr>
            </m:sSubPr>
            <m:e>
              <m:r>
                <w:rPr>
                  <w:rFonts w:ascii="Cambria Math" w:eastAsia="Times New Roman" w:hAnsi="Cambria Math" w:cs="Times New Roman"/>
                  <w:sz w:val="24"/>
                  <w:szCs w:val="24"/>
                  <w14:ligatures w14:val="none"/>
                </w:rPr>
                <m:t>E</m:t>
              </m:r>
            </m:e>
            <m:sub>
              <m:r>
                <w:rPr>
                  <w:rFonts w:ascii="Cambria Math" w:eastAsia="Times New Roman" w:hAnsi="Cambria Math" w:cs="Times New Roman"/>
                  <w:sz w:val="24"/>
                  <w:szCs w:val="24"/>
                  <w14:ligatures w14:val="none"/>
                </w:rPr>
                <m:t>Z</m:t>
              </m:r>
              <m:sSup>
                <m:sSupPr>
                  <m:ctrlPr>
                    <w:rPr>
                      <w:rFonts w:ascii="Cambria Math" w:eastAsia="Times New Roman" w:hAnsi="Cambria Math" w:cs="Times New Roman"/>
                      <w:sz w:val="24"/>
                      <w:szCs w:val="24"/>
                      <w14:ligatures w14:val="none"/>
                    </w:rPr>
                  </m:ctrlPr>
                </m:sSupPr>
                <m:e>
                  <m:r>
                    <w:rPr>
                      <w:rFonts w:ascii="Cambria Math" w:eastAsia="Times New Roman" w:hAnsi="Cambria Math" w:cs="Times New Roman"/>
                      <w:sz w:val="24"/>
                      <w:szCs w:val="24"/>
                      <w14:ligatures w14:val="none"/>
                    </w:rPr>
                    <m:t>n</m:t>
                  </m:r>
                </m:e>
                <m:sup>
                  <m:r>
                    <w:rPr>
                      <w:rFonts w:ascii="Cambria Math" w:eastAsia="Times New Roman" w:hAnsi="Cambria Math" w:cs="Times New Roman"/>
                      <w:sz w:val="24"/>
                      <w:szCs w:val="24"/>
                      <w14:ligatures w14:val="none"/>
                    </w:rPr>
                    <m:t>2+</m:t>
                  </m:r>
                </m:sup>
              </m:sSup>
              <m:r>
                <w:rPr>
                  <w:rFonts w:ascii="Cambria Math" w:eastAsia="Times New Roman" w:hAnsi="Cambria Math" w:cs="Times New Roman"/>
                  <w:sz w:val="24"/>
                  <w:szCs w:val="24"/>
                  <w14:ligatures w14:val="none"/>
                </w:rPr>
                <m:t>/Zn</m:t>
              </m:r>
            </m:sub>
          </m:sSub>
          <m:r>
            <w:rPr>
              <w:rFonts w:ascii="Cambria Math" w:eastAsia="Times New Roman" w:hAnsi="Cambria Math" w:cs="Times New Roman"/>
              <w:sz w:val="24"/>
              <w:szCs w:val="24"/>
              <w14:ligatures w14:val="none"/>
            </w:rPr>
            <m:t>=</m:t>
          </m:r>
          <m:r>
            <m:rPr>
              <m:sty m:val="p"/>
            </m:rPr>
            <w:rPr>
              <w:rFonts w:ascii="Cambria Math" w:eastAsia="Times New Roman" w:hAnsi="Cambria Math" w:cs="Times New Roman"/>
              <w:sz w:val="24"/>
              <w:szCs w:val="24"/>
              <w14:ligatures w14:val="none"/>
            </w:rPr>
            <m:t>+0</m:t>
          </m:r>
          <m:r>
            <w:rPr>
              <w:rFonts w:ascii="Cambria Math" w:eastAsia="Times New Roman" w:hAnsi="Cambria Math" w:cs="Times New Roman"/>
              <w:sz w:val="24"/>
              <w:szCs w:val="24"/>
              <w14:ligatures w14:val="none"/>
            </w:rPr>
            <m:t>,340V-(-0,763V)=1,103V</m:t>
          </m:r>
        </m:oMath>
      </m:oMathPara>
    </w:p>
    <w:p w14:paraId="58F168C2" w14:textId="77777777" w:rsidR="00F327EB" w:rsidRPr="003608C1" w:rsidRDefault="00F327EB" w:rsidP="006460D9">
      <w:pPr>
        <w:spacing w:after="0" w:line="288" w:lineRule="auto"/>
        <w:rPr>
          <w:rFonts w:ascii="Times New Roman" w:hAnsi="Times New Roman" w:cs="Times New Roman"/>
          <w:sz w:val="24"/>
          <w:szCs w:val="24"/>
        </w:rPr>
      </w:pPr>
    </w:p>
    <w:p w14:paraId="404CBA03"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color w:val="C00000"/>
          <w:sz w:val="24"/>
          <w:szCs w:val="24"/>
        </w:rPr>
        <w:t>Câu 4.</w:t>
      </w:r>
      <w:r w:rsidRPr="003608C1">
        <w:rPr>
          <w:rFonts w:ascii="Times New Roman" w:hAnsi="Times New Roman" w:cs="Times New Roman"/>
          <w:sz w:val="24"/>
          <w:szCs w:val="24"/>
        </w:rPr>
        <w:t xml:space="preserve"> Chương 7 KL IA, IIA</w:t>
      </w:r>
    </w:p>
    <w:p w14:paraId="5A88CF44" w14:textId="77777777" w:rsidR="00F327EB" w:rsidRPr="003608C1" w:rsidRDefault="00F327EB" w:rsidP="006460D9">
      <w:pPr>
        <w:tabs>
          <w:tab w:val="left" w:pos="274"/>
          <w:tab w:val="left" w:pos="2835"/>
          <w:tab w:val="left" w:pos="5387"/>
          <w:tab w:val="left" w:pos="7938"/>
        </w:tabs>
        <w:spacing w:after="0" w:line="288" w:lineRule="auto"/>
        <w:rPr>
          <w:rFonts w:ascii="Times New Roman" w:hAnsi="Times New Roman" w:cs="Times New Roman"/>
          <w:sz w:val="24"/>
          <w:szCs w:val="24"/>
        </w:rPr>
      </w:pPr>
      <w:r w:rsidRPr="003608C1">
        <w:rPr>
          <w:rFonts w:ascii="Times New Roman" w:hAnsi="Times New Roman" w:cs="Times New Roman"/>
          <w:color w:val="222222"/>
          <w:sz w:val="24"/>
          <w:szCs w:val="24"/>
          <w:shd w:val="clear" w:color="auto" w:fill="FFFFFF"/>
        </w:rPr>
        <w:lastRenderedPageBreak/>
        <w:t xml:space="preserve">Trong công nghiệp sản xuất Na, quá trình điện phân được thực hiện trong bình điện phân Downs với hỗn hợp nóng chảy ở 600 – 650 </w:t>
      </w:r>
      <w:r w:rsidRPr="003608C1">
        <w:rPr>
          <w:rFonts w:ascii="Times New Roman" w:hAnsi="Times New Roman" w:cs="Times New Roman"/>
          <w:color w:val="222222"/>
          <w:sz w:val="24"/>
          <w:szCs w:val="24"/>
          <w:shd w:val="clear" w:color="auto" w:fill="FFFFFF"/>
          <w:vertAlign w:val="superscript"/>
        </w:rPr>
        <w:t>o</w:t>
      </w:r>
      <w:r w:rsidRPr="003608C1">
        <w:rPr>
          <w:rFonts w:ascii="Times New Roman" w:hAnsi="Times New Roman" w:cs="Times New Roman"/>
          <w:color w:val="222222"/>
          <w:sz w:val="24"/>
          <w:szCs w:val="24"/>
          <w:shd w:val="clear" w:color="auto" w:fill="FFFFFF"/>
        </w:rPr>
        <w:t>C gồm NaCl và CaCl</w:t>
      </w:r>
      <w:r w:rsidRPr="003608C1">
        <w:rPr>
          <w:rFonts w:ascii="Times New Roman" w:hAnsi="Times New Roman" w:cs="Times New Roman"/>
          <w:color w:val="222222"/>
          <w:sz w:val="24"/>
          <w:szCs w:val="24"/>
          <w:shd w:val="clear" w:color="auto" w:fill="FFFFFF"/>
          <w:vertAlign w:val="subscript"/>
        </w:rPr>
        <w:t>2</w:t>
      </w:r>
      <w:r w:rsidRPr="003608C1">
        <w:rPr>
          <w:rFonts w:ascii="Times New Roman" w:hAnsi="Times New Roman" w:cs="Times New Roman"/>
          <w:color w:val="222222"/>
          <w:sz w:val="24"/>
          <w:szCs w:val="24"/>
          <w:shd w:val="clear" w:color="auto" w:fill="FFFFFF"/>
        </w:rPr>
        <w:t xml:space="preserve"> theo tỉ lệ khối lượng tương ứng khoảng 3: 2. Hiệu điện thế trong bình điện phân được duy trì trong khoảng 6 – 7 V, thu được kim loại tinh khiết ở cathode. Cường độ dòng điện chạy qua chất điện li nóng chảy từ 20 – 40 k</w:t>
      </w:r>
      <w:r w:rsidRPr="003317EB">
        <w:rPr>
          <w:rFonts w:ascii="Times New Roman" w:hAnsi="Times New Roman" w:cs="Times New Roman"/>
          <w:b/>
          <w:color w:val="0070C0"/>
          <w:sz w:val="24"/>
          <w:szCs w:val="24"/>
          <w:shd w:val="clear" w:color="auto" w:fill="FFFFFF"/>
        </w:rPr>
        <w:t xml:space="preserve">A. </w:t>
      </w:r>
      <w:r w:rsidRPr="003608C1">
        <w:rPr>
          <w:rFonts w:ascii="Times New Roman" w:hAnsi="Times New Roman" w:cs="Times New Roman"/>
          <w:color w:val="222222"/>
          <w:sz w:val="24"/>
          <w:szCs w:val="24"/>
          <w:shd w:val="clear" w:color="auto" w:fill="FFFFFF"/>
        </w:rPr>
        <w:t>Cho nhiệt độ nóng chảy của NaCl và CaCl</w:t>
      </w:r>
      <w:r w:rsidRPr="003608C1">
        <w:rPr>
          <w:rFonts w:ascii="Times New Roman" w:hAnsi="Times New Roman" w:cs="Times New Roman"/>
          <w:color w:val="222222"/>
          <w:sz w:val="24"/>
          <w:szCs w:val="24"/>
          <w:shd w:val="clear" w:color="auto" w:fill="FFFFFF"/>
          <w:vertAlign w:val="subscript"/>
        </w:rPr>
        <w:t>2</w:t>
      </w:r>
      <w:r w:rsidRPr="003608C1">
        <w:rPr>
          <w:rFonts w:ascii="Times New Roman" w:hAnsi="Times New Roman" w:cs="Times New Roman"/>
          <w:color w:val="222222"/>
          <w:sz w:val="24"/>
          <w:szCs w:val="24"/>
          <w:shd w:val="clear" w:color="auto" w:fill="FFFFFF"/>
        </w:rPr>
        <w:t xml:space="preserve"> lần lượt là 801 </w:t>
      </w:r>
      <w:r w:rsidRPr="003608C1">
        <w:rPr>
          <w:rFonts w:ascii="Times New Roman" w:hAnsi="Times New Roman" w:cs="Times New Roman"/>
          <w:color w:val="222222"/>
          <w:sz w:val="24"/>
          <w:szCs w:val="24"/>
          <w:shd w:val="clear" w:color="auto" w:fill="FFFFFF"/>
          <w:vertAlign w:val="superscript"/>
        </w:rPr>
        <w:t>o</w:t>
      </w:r>
      <w:r w:rsidRPr="003608C1">
        <w:rPr>
          <w:rFonts w:ascii="Times New Roman" w:hAnsi="Times New Roman" w:cs="Times New Roman"/>
          <w:color w:val="222222"/>
          <w:sz w:val="24"/>
          <w:szCs w:val="24"/>
          <w:shd w:val="clear" w:color="auto" w:fill="FFFFFF"/>
        </w:rPr>
        <w:t xml:space="preserve">C và 772 </w:t>
      </w:r>
      <w:r w:rsidRPr="003608C1">
        <w:rPr>
          <w:rFonts w:ascii="Times New Roman" w:hAnsi="Times New Roman" w:cs="Times New Roman"/>
          <w:color w:val="222222"/>
          <w:sz w:val="24"/>
          <w:szCs w:val="24"/>
          <w:shd w:val="clear" w:color="auto" w:fill="FFFFFF"/>
          <w:vertAlign w:val="superscript"/>
        </w:rPr>
        <w:t>o</w:t>
      </w:r>
      <w:r w:rsidRPr="003608C1">
        <w:rPr>
          <w:rFonts w:ascii="Times New Roman" w:hAnsi="Times New Roman" w:cs="Times New Roman"/>
          <w:color w:val="222222"/>
          <w:sz w:val="24"/>
          <w:szCs w:val="24"/>
          <w:shd w:val="clear" w:color="auto" w:fill="FFFFFF"/>
        </w:rPr>
        <w:t>C.</w:t>
      </w:r>
    </w:p>
    <w:p w14:paraId="4D845D29" w14:textId="77777777" w:rsidR="00F327EB" w:rsidRPr="003608C1" w:rsidRDefault="00F327EB" w:rsidP="006460D9">
      <w:pPr>
        <w:spacing w:after="0" w:line="288" w:lineRule="auto"/>
        <w:rPr>
          <w:rFonts w:ascii="Times New Roman" w:eastAsia="Times New Roman" w:hAnsi="Times New Roman" w:cs="Times New Roman"/>
          <w:bCs/>
          <w:sz w:val="24"/>
          <w:szCs w:val="24"/>
          <w:u w:val="single"/>
        </w:rPr>
      </w:pPr>
      <w:r w:rsidRPr="003317EB">
        <w:rPr>
          <w:rFonts w:ascii="Times New Roman" w:eastAsia="Times New Roman" w:hAnsi="Times New Roman" w:cs="Times New Roman"/>
          <w:b/>
          <w:color w:val="0070C0"/>
          <w:sz w:val="24"/>
          <w:szCs w:val="24"/>
          <w:u w:val="single"/>
        </w:rPr>
        <w:t xml:space="preserve">a) </w:t>
      </w:r>
      <w:r w:rsidRPr="003608C1">
        <w:rPr>
          <w:rFonts w:ascii="Times New Roman" w:eastAsia="Times New Roman" w:hAnsi="Times New Roman" w:cs="Times New Roman"/>
          <w:bCs/>
          <w:sz w:val="24"/>
          <w:szCs w:val="24"/>
          <w:u w:val="single"/>
        </w:rPr>
        <w:t xml:space="preserve">Sử dụng hỗn hợp muối giúp hạ nhiệt độ nóng chảy từ đó giảm được chi phí sản xuất. </w:t>
      </w:r>
    </w:p>
    <w:p w14:paraId="69F6D897" w14:textId="77777777" w:rsidR="00F327EB" w:rsidRPr="003608C1" w:rsidRDefault="00F327EB" w:rsidP="006460D9">
      <w:pPr>
        <w:spacing w:after="0" w:line="288"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color w:val="0070C0"/>
          <w:sz w:val="24"/>
          <w:szCs w:val="24"/>
        </w:rPr>
        <w:t xml:space="preserve">b) </w:t>
      </w:r>
      <w:r w:rsidRPr="003608C1">
        <w:rPr>
          <w:rFonts w:ascii="Times New Roman" w:eastAsia="Times New Roman" w:hAnsi="Times New Roman" w:cs="Times New Roman"/>
          <w:bCs/>
          <w:sz w:val="24"/>
          <w:szCs w:val="24"/>
        </w:rPr>
        <w:t>Hai loại ion bị điện phân ở Cathode và Anode tương ứng là Cl</w:t>
      </w:r>
      <w:r w:rsidRPr="003608C1">
        <w:rPr>
          <w:rFonts w:ascii="Times New Roman" w:eastAsia="Times New Roman" w:hAnsi="Times New Roman" w:cs="Times New Roman"/>
          <w:bCs/>
          <w:sz w:val="24"/>
          <w:szCs w:val="24"/>
          <w:vertAlign w:val="superscript"/>
        </w:rPr>
        <w:t>-</w:t>
      </w:r>
      <w:r w:rsidRPr="003608C1">
        <w:rPr>
          <w:rFonts w:ascii="Times New Roman" w:eastAsia="Times New Roman" w:hAnsi="Times New Roman" w:cs="Times New Roman"/>
          <w:bCs/>
          <w:sz w:val="24"/>
          <w:szCs w:val="24"/>
        </w:rPr>
        <w:t xml:space="preserve"> và Na</w:t>
      </w:r>
      <w:r w:rsidRPr="003608C1">
        <w:rPr>
          <w:rFonts w:ascii="Times New Roman" w:eastAsia="Times New Roman" w:hAnsi="Times New Roman" w:cs="Times New Roman"/>
          <w:bCs/>
          <w:sz w:val="24"/>
          <w:szCs w:val="24"/>
          <w:vertAlign w:val="superscript"/>
        </w:rPr>
        <w:t>+</w:t>
      </w:r>
      <w:r w:rsidRPr="003608C1">
        <w:rPr>
          <w:rFonts w:ascii="Times New Roman" w:eastAsia="Times New Roman" w:hAnsi="Times New Roman" w:cs="Times New Roman"/>
          <w:bCs/>
          <w:sz w:val="24"/>
          <w:szCs w:val="24"/>
        </w:rPr>
        <w:t>.</w:t>
      </w:r>
    </w:p>
    <w:p w14:paraId="3DE00BDF" w14:textId="77777777" w:rsidR="00F327EB" w:rsidRPr="003608C1" w:rsidRDefault="00F327EB" w:rsidP="006460D9">
      <w:pPr>
        <w:spacing w:after="0" w:line="288" w:lineRule="auto"/>
        <w:rPr>
          <w:rFonts w:ascii="Times New Roman" w:eastAsia="Times New Roman" w:hAnsi="Times New Roman" w:cs="Times New Roman"/>
          <w:bCs/>
          <w:color w:val="0000CC"/>
          <w:sz w:val="24"/>
          <w:szCs w:val="24"/>
          <w:u w:val="single"/>
        </w:rPr>
      </w:pPr>
      <w:r w:rsidRPr="003317EB">
        <w:rPr>
          <w:rFonts w:ascii="Times New Roman" w:eastAsia="Times New Roman" w:hAnsi="Times New Roman" w:cs="Times New Roman"/>
          <w:b/>
          <w:color w:val="0070C0"/>
          <w:sz w:val="24"/>
          <w:szCs w:val="24"/>
          <w:u w:val="single"/>
        </w:rPr>
        <w:t xml:space="preserve">c) </w:t>
      </w:r>
      <w:r w:rsidRPr="003608C1">
        <w:rPr>
          <w:rFonts w:ascii="Times New Roman" w:eastAsia="Times New Roman" w:hAnsi="Times New Roman" w:cs="Times New Roman"/>
          <w:bCs/>
          <w:sz w:val="24"/>
          <w:szCs w:val="24"/>
          <w:u w:val="single"/>
        </w:rPr>
        <w:t>Theo lý thuyết thì nếu điện phân trong 1 giờ, khối lượng Na thu được tối đa là 10,4456 kg.</w:t>
      </w:r>
    </w:p>
    <w:p w14:paraId="57343CE2" w14:textId="77777777" w:rsidR="00F327EB" w:rsidRPr="003608C1" w:rsidRDefault="00F327EB" w:rsidP="006460D9">
      <w:pPr>
        <w:spacing w:after="0" w:line="288"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color w:val="0070C0"/>
          <w:sz w:val="24"/>
          <w:szCs w:val="24"/>
        </w:rPr>
        <w:t xml:space="preserve">d) </w:t>
      </w:r>
      <w:r w:rsidRPr="003608C1">
        <w:rPr>
          <w:rFonts w:ascii="Times New Roman" w:eastAsia="Times New Roman" w:hAnsi="Times New Roman" w:cs="Times New Roman"/>
          <w:bCs/>
          <w:sz w:val="24"/>
          <w:szCs w:val="24"/>
        </w:rPr>
        <w:t>Trong quá trình điện phân cần bổ sung liên tục hỗn hợp phản ứng như ban đầu để đảm bảo tỉ lệ khối lượng hai muối luôn bằng 3 : 2.</w:t>
      </w:r>
    </w:p>
    <w:p w14:paraId="0A107FE6" w14:textId="77777777" w:rsidR="00F327EB" w:rsidRPr="003608C1" w:rsidRDefault="00F327EB" w:rsidP="006460D9">
      <w:pPr>
        <w:spacing w:after="0" w:line="288" w:lineRule="auto"/>
        <w:jc w:val="center"/>
        <w:rPr>
          <w:rFonts w:ascii="Times New Roman" w:eastAsia="Times New Roman" w:hAnsi="Times New Roman" w:cs="Times New Roman"/>
          <w:b/>
          <w:color w:val="FF0000"/>
          <w:sz w:val="24"/>
          <w:szCs w:val="24"/>
        </w:rPr>
      </w:pPr>
      <w:r w:rsidRPr="003608C1">
        <w:rPr>
          <w:rFonts w:ascii="Times New Roman" w:eastAsia="Times New Roman" w:hAnsi="Times New Roman" w:cs="Times New Roman"/>
          <w:b/>
          <w:color w:val="FF0000"/>
          <w:sz w:val="24"/>
          <w:szCs w:val="24"/>
        </w:rPr>
        <w:t>Hướng dẫn giải</w:t>
      </w:r>
    </w:p>
    <w:p w14:paraId="36074D35" w14:textId="77777777" w:rsidR="00F327EB" w:rsidRPr="003608C1" w:rsidRDefault="00F327EB" w:rsidP="006460D9">
      <w:pPr>
        <w:spacing w:after="0" w:line="288"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bCs/>
          <w:color w:val="0070C0"/>
          <w:sz w:val="24"/>
          <w:szCs w:val="24"/>
        </w:rPr>
        <w:t xml:space="preserve">a) </w:t>
      </w:r>
      <w:r w:rsidRPr="003608C1">
        <w:rPr>
          <w:rFonts w:ascii="Times New Roman" w:eastAsia="Times New Roman" w:hAnsi="Times New Roman" w:cs="Times New Roman"/>
          <w:bCs/>
          <w:sz w:val="24"/>
          <w:szCs w:val="24"/>
        </w:rPr>
        <w:t xml:space="preserve">Đúng vì nhiệt độ nóng chảy của hỗn hợp là 600 – 650 </w:t>
      </w:r>
      <w:r w:rsidRPr="003608C1">
        <w:rPr>
          <w:rFonts w:ascii="Times New Roman" w:eastAsia="Times New Roman" w:hAnsi="Times New Roman" w:cs="Times New Roman"/>
          <w:bCs/>
          <w:sz w:val="24"/>
          <w:szCs w:val="24"/>
          <w:vertAlign w:val="superscript"/>
        </w:rPr>
        <w:t>o</w:t>
      </w:r>
      <w:r w:rsidRPr="003608C1">
        <w:rPr>
          <w:rFonts w:ascii="Times New Roman" w:eastAsia="Times New Roman" w:hAnsi="Times New Roman" w:cs="Times New Roman"/>
          <w:bCs/>
          <w:sz w:val="24"/>
          <w:szCs w:val="24"/>
        </w:rPr>
        <w:t xml:space="preserve">C còn riêng từng muối thì nhiệt độ nóng chảy cao hơn (NaCl: 801 </w:t>
      </w:r>
      <w:r w:rsidRPr="003608C1">
        <w:rPr>
          <w:rFonts w:ascii="Times New Roman" w:eastAsia="Times New Roman" w:hAnsi="Times New Roman" w:cs="Times New Roman"/>
          <w:bCs/>
          <w:sz w:val="24"/>
          <w:szCs w:val="24"/>
          <w:vertAlign w:val="superscript"/>
        </w:rPr>
        <w:t>o</w:t>
      </w:r>
      <w:r w:rsidRPr="003608C1">
        <w:rPr>
          <w:rFonts w:ascii="Times New Roman" w:eastAsia="Times New Roman" w:hAnsi="Times New Roman" w:cs="Times New Roman"/>
          <w:bCs/>
          <w:sz w:val="24"/>
          <w:szCs w:val="24"/>
        </w:rPr>
        <w:t>C, CaCl</w:t>
      </w:r>
      <w:r w:rsidRPr="003608C1">
        <w:rPr>
          <w:rFonts w:ascii="Times New Roman" w:eastAsia="Times New Roman" w:hAnsi="Times New Roman" w:cs="Times New Roman"/>
          <w:bCs/>
          <w:sz w:val="24"/>
          <w:szCs w:val="24"/>
          <w:vertAlign w:val="subscript"/>
        </w:rPr>
        <w:t>2</w:t>
      </w:r>
      <w:r w:rsidRPr="003608C1">
        <w:rPr>
          <w:rFonts w:ascii="Times New Roman" w:eastAsia="Times New Roman" w:hAnsi="Times New Roman" w:cs="Times New Roman"/>
          <w:bCs/>
          <w:sz w:val="24"/>
          <w:szCs w:val="24"/>
        </w:rPr>
        <w:t xml:space="preserve">: 772 </w:t>
      </w:r>
      <w:r w:rsidRPr="003608C1">
        <w:rPr>
          <w:rFonts w:ascii="Times New Roman" w:eastAsia="Times New Roman" w:hAnsi="Times New Roman" w:cs="Times New Roman"/>
          <w:bCs/>
          <w:sz w:val="24"/>
          <w:szCs w:val="24"/>
          <w:vertAlign w:val="superscript"/>
        </w:rPr>
        <w:t>o</w:t>
      </w:r>
      <w:r w:rsidRPr="003608C1">
        <w:rPr>
          <w:rFonts w:ascii="Times New Roman" w:eastAsia="Times New Roman" w:hAnsi="Times New Roman" w:cs="Times New Roman"/>
          <w:bCs/>
          <w:sz w:val="24"/>
          <w:szCs w:val="24"/>
        </w:rPr>
        <w:t>C).</w:t>
      </w:r>
    </w:p>
    <w:p w14:paraId="5129BC00" w14:textId="77777777" w:rsidR="00F327EB" w:rsidRPr="003608C1" w:rsidRDefault="00F327EB" w:rsidP="006460D9">
      <w:pPr>
        <w:spacing w:after="0" w:line="288"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bCs/>
          <w:color w:val="0070C0"/>
          <w:sz w:val="24"/>
          <w:szCs w:val="24"/>
        </w:rPr>
        <w:t xml:space="preserve">b) </w:t>
      </w:r>
      <w:r w:rsidRPr="003608C1">
        <w:rPr>
          <w:rFonts w:ascii="Times New Roman" w:eastAsia="Times New Roman" w:hAnsi="Times New Roman" w:cs="Times New Roman"/>
          <w:bCs/>
          <w:sz w:val="24"/>
          <w:szCs w:val="24"/>
        </w:rPr>
        <w:t>Sai  : Na ở Cathode và Cl</w:t>
      </w:r>
      <w:r w:rsidRPr="003608C1">
        <w:rPr>
          <w:rFonts w:ascii="Times New Roman" w:eastAsia="Times New Roman" w:hAnsi="Times New Roman" w:cs="Times New Roman"/>
          <w:bCs/>
          <w:sz w:val="24"/>
          <w:szCs w:val="24"/>
          <w:vertAlign w:val="superscript"/>
        </w:rPr>
        <w:t>-</w:t>
      </w:r>
      <w:r w:rsidRPr="003608C1">
        <w:rPr>
          <w:rFonts w:ascii="Times New Roman" w:eastAsia="Times New Roman" w:hAnsi="Times New Roman" w:cs="Times New Roman"/>
          <w:bCs/>
          <w:sz w:val="24"/>
          <w:szCs w:val="24"/>
        </w:rPr>
        <w:t xml:space="preserve"> ở Anode</w:t>
      </w:r>
    </w:p>
    <w:p w14:paraId="491E2C5C" w14:textId="77777777" w:rsidR="00F327EB" w:rsidRPr="003608C1" w:rsidRDefault="00F327EB" w:rsidP="006460D9">
      <w:pPr>
        <w:spacing w:after="0" w:line="288"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bCs/>
          <w:color w:val="0070C0"/>
          <w:sz w:val="24"/>
          <w:szCs w:val="24"/>
        </w:rPr>
        <w:t xml:space="preserve">c) </w:t>
      </w:r>
      <w:r w:rsidRPr="003608C1">
        <w:rPr>
          <w:rFonts w:ascii="Times New Roman" w:eastAsia="Times New Roman" w:hAnsi="Times New Roman" w:cs="Times New Roman"/>
          <w:bCs/>
          <w:sz w:val="24"/>
          <w:szCs w:val="24"/>
        </w:rPr>
        <w:t xml:space="preserve">Đúng m = UIt/nF = 7x40x3600/1.96500 = 10,4456. </w:t>
      </w:r>
    </w:p>
    <w:p w14:paraId="25988F87" w14:textId="77777777" w:rsidR="00F327EB" w:rsidRPr="003608C1" w:rsidRDefault="00F327EB" w:rsidP="006460D9">
      <w:pPr>
        <w:spacing w:after="0" w:line="288"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bCs/>
          <w:color w:val="0070C0"/>
          <w:sz w:val="24"/>
          <w:szCs w:val="24"/>
        </w:rPr>
        <w:t xml:space="preserve">d) </w:t>
      </w:r>
      <w:r w:rsidRPr="003608C1">
        <w:rPr>
          <w:rFonts w:ascii="Times New Roman" w:eastAsia="Times New Roman" w:hAnsi="Times New Roman" w:cs="Times New Roman"/>
          <w:bCs/>
          <w:sz w:val="24"/>
          <w:szCs w:val="24"/>
        </w:rPr>
        <w:t>Sai vì Na</w:t>
      </w:r>
      <w:r w:rsidRPr="003608C1">
        <w:rPr>
          <w:rFonts w:ascii="Times New Roman" w:eastAsia="Times New Roman" w:hAnsi="Times New Roman" w:cs="Times New Roman"/>
          <w:bCs/>
          <w:sz w:val="24"/>
          <w:szCs w:val="24"/>
          <w:vertAlign w:val="superscript"/>
        </w:rPr>
        <w:t>+</w:t>
      </w:r>
      <w:r w:rsidRPr="003608C1">
        <w:rPr>
          <w:rFonts w:ascii="Times New Roman" w:eastAsia="Times New Roman" w:hAnsi="Times New Roman" w:cs="Times New Roman"/>
          <w:bCs/>
          <w:sz w:val="24"/>
          <w:szCs w:val="24"/>
        </w:rPr>
        <w:t xml:space="preserve"> bị điện phân nên khối lượng giảm nhưng Ca</w:t>
      </w:r>
      <w:r w:rsidRPr="003608C1">
        <w:rPr>
          <w:rFonts w:ascii="Times New Roman" w:eastAsia="Times New Roman" w:hAnsi="Times New Roman" w:cs="Times New Roman"/>
          <w:bCs/>
          <w:sz w:val="24"/>
          <w:szCs w:val="24"/>
          <w:vertAlign w:val="superscript"/>
        </w:rPr>
        <w:t>2+</w:t>
      </w:r>
      <w:r w:rsidRPr="003608C1">
        <w:rPr>
          <w:rFonts w:ascii="Times New Roman" w:eastAsia="Times New Roman" w:hAnsi="Times New Roman" w:cs="Times New Roman"/>
          <w:bCs/>
          <w:sz w:val="24"/>
          <w:szCs w:val="24"/>
        </w:rPr>
        <w:t xml:space="preserve"> không bị điện phân nên khối lượng không đổi </w:t>
      </w:r>
      <w:r w:rsidRPr="003608C1">
        <w:rPr>
          <w:rFonts w:ascii="Times New Roman" w:eastAsia="Times New Roman" w:hAnsi="Times New Roman" w:cs="Times New Roman"/>
          <w:bCs/>
          <w:position w:val="-6"/>
          <w:sz w:val="24"/>
          <w:szCs w:val="24"/>
        </w:rPr>
        <w:object w:dxaOrig="300" w:dyaOrig="240" w14:anchorId="365D4B28">
          <v:shape id="_x0000_i1183" type="#_x0000_t75" style="width:15pt;height:12pt" o:ole="">
            <v:imagedata r:id="rId292" o:title=""/>
          </v:shape>
          <o:OLEObject Type="Embed" ProgID="Equation.DSMT4" ShapeID="_x0000_i1183" DrawAspect="Content" ObjectID="_1833292336" r:id="rId293"/>
        </w:object>
      </w:r>
      <w:r w:rsidRPr="003608C1">
        <w:rPr>
          <w:rFonts w:ascii="Times New Roman" w:eastAsia="Times New Roman" w:hAnsi="Times New Roman" w:cs="Times New Roman"/>
          <w:bCs/>
          <w:sz w:val="24"/>
          <w:szCs w:val="24"/>
        </w:rPr>
        <w:t xml:space="preserve"> Chỉ cần bổ sung NaCl.</w:t>
      </w:r>
    </w:p>
    <w:p w14:paraId="68C6FA2B" w14:textId="77777777" w:rsidR="00F327EB" w:rsidRPr="003608C1" w:rsidRDefault="00F327EB" w:rsidP="006460D9">
      <w:pPr>
        <w:spacing w:after="0" w:line="288" w:lineRule="auto"/>
        <w:rPr>
          <w:rFonts w:ascii="Times New Roman" w:hAnsi="Times New Roman" w:cs="Times New Roman"/>
          <w:sz w:val="24"/>
          <w:szCs w:val="24"/>
        </w:rPr>
      </w:pPr>
    </w:p>
    <w:p w14:paraId="34783271" w14:textId="77777777" w:rsidR="00F327EB" w:rsidRPr="003608C1" w:rsidRDefault="00F327EB" w:rsidP="006460D9">
      <w:pPr>
        <w:spacing w:after="0" w:line="288" w:lineRule="auto"/>
        <w:rPr>
          <w:rFonts w:ascii="Times New Roman" w:eastAsia="等线" w:hAnsi="Times New Roman" w:cs="Times New Roman"/>
          <w:b/>
          <w:bCs/>
          <w:i/>
          <w:iCs/>
          <w:color w:val="000000"/>
          <w:kern w:val="0"/>
          <w:sz w:val="24"/>
          <w:szCs w:val="24"/>
          <w:lang w:eastAsia="zh-CN"/>
          <w14:ligatures w14:val="none"/>
        </w:rPr>
      </w:pPr>
      <w:r w:rsidRPr="003608C1">
        <w:rPr>
          <w:rFonts w:ascii="Times New Roman" w:eastAsia="等线" w:hAnsi="Times New Roman" w:cs="Times New Roman"/>
          <w:b/>
          <w:bCs/>
          <w:i/>
          <w:iCs/>
          <w:color w:val="000000"/>
          <w:kern w:val="0"/>
          <w:sz w:val="24"/>
          <w:szCs w:val="24"/>
          <w:lang w:eastAsia="zh-CN"/>
          <w14:ligatures w14:val="none"/>
        </w:rPr>
        <w:t xml:space="preserve">PHẦN III: Thí sinh trả lời ngắn từ câu 1 đến câu 6. </w:t>
      </w:r>
    </w:p>
    <w:p w14:paraId="0233E555"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color w:val="C00000"/>
          <w:sz w:val="24"/>
          <w:szCs w:val="24"/>
        </w:rPr>
        <w:t>Câu 1.</w:t>
      </w:r>
      <w:r w:rsidRPr="003608C1">
        <w:rPr>
          <w:rFonts w:ascii="Times New Roman" w:hAnsi="Times New Roman" w:cs="Times New Roman"/>
          <w:sz w:val="24"/>
          <w:szCs w:val="24"/>
        </w:rPr>
        <w:t xml:space="preserve"> Hóa 10 Chương V Năng lượng hóa học</w:t>
      </w:r>
    </w:p>
    <w:p w14:paraId="1BF19DE9"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Để sản xuất HNO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giai đoạn đầu người ta oxi hoá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có xúc tác Pt ở 900</w:t>
      </w:r>
      <w:r w:rsidRPr="003608C1">
        <w:rPr>
          <w:rFonts w:ascii="Times New Roman" w:hAnsi="Times New Roman" w:cs="Times New Roman"/>
          <w:sz w:val="24"/>
          <w:szCs w:val="24"/>
          <w:vertAlign w:val="superscript"/>
        </w:rPr>
        <w:t>0</w:t>
      </w:r>
      <w:r w:rsidRPr="003608C1">
        <w:rPr>
          <w:rFonts w:ascii="Times New Roman" w:hAnsi="Times New Roman" w:cs="Times New Roman"/>
          <w:sz w:val="24"/>
          <w:szCs w:val="24"/>
        </w:rPr>
        <w:t>C bằng oxygen không khí theo phản ứng:</w:t>
      </w:r>
    </w:p>
    <w:p w14:paraId="1F43B7AF"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4NH</w:t>
      </w:r>
      <w:r w:rsidRPr="003608C1">
        <w:rPr>
          <w:rFonts w:ascii="Times New Roman" w:hAnsi="Times New Roman" w:cs="Times New Roman"/>
          <w:sz w:val="24"/>
          <w:szCs w:val="24"/>
          <w:vertAlign w:val="subscript"/>
        </w:rPr>
        <w:t>3 (g)</w:t>
      </w:r>
      <w:r w:rsidRPr="003608C1">
        <w:rPr>
          <w:rFonts w:ascii="Times New Roman" w:hAnsi="Times New Roman" w:cs="Times New Roman"/>
          <w:sz w:val="24"/>
          <w:szCs w:val="24"/>
        </w:rPr>
        <w:t xml:space="preserve"> + 5O</w:t>
      </w:r>
      <w:r w:rsidRPr="003608C1">
        <w:rPr>
          <w:rFonts w:ascii="Times New Roman" w:hAnsi="Times New Roman" w:cs="Times New Roman"/>
          <w:sz w:val="24"/>
          <w:szCs w:val="24"/>
          <w:vertAlign w:val="subscript"/>
        </w:rPr>
        <w:t>2 (g)</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4NO </w:t>
      </w:r>
      <w:r w:rsidRPr="003608C1">
        <w:rPr>
          <w:rFonts w:ascii="Times New Roman" w:hAnsi="Times New Roman" w:cs="Times New Roman"/>
          <w:sz w:val="24"/>
          <w:szCs w:val="24"/>
          <w:vertAlign w:val="subscript"/>
        </w:rPr>
        <w:t xml:space="preserve">(g) </w:t>
      </w:r>
      <w:r w:rsidRPr="003608C1">
        <w:rPr>
          <w:rFonts w:ascii="Times New Roman" w:hAnsi="Times New Roman" w:cs="Times New Roman"/>
          <w:sz w:val="24"/>
          <w:szCs w:val="24"/>
        </w:rPr>
        <w:t xml:space="preserve"> + 6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 xml:space="preserve"> (l)</w:t>
      </w:r>
      <w:r w:rsidRPr="003608C1">
        <w:rPr>
          <w:rFonts w:ascii="Times New Roman" w:hAnsi="Times New Roman" w:cs="Times New Roman"/>
          <w:sz w:val="24"/>
          <w:szCs w:val="24"/>
        </w:rPr>
        <w:t xml:space="preserve">   (*)</w:t>
      </w:r>
    </w:p>
    <w:p w14:paraId="03EA7C5C"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Cho bảng giá trị nhiệt tạo thành chuẩn của các chất như sau</w:t>
      </w:r>
    </w:p>
    <w:tbl>
      <w:tblPr>
        <w:tblStyle w:val="YoungMixTable"/>
        <w:tblW w:w="0" w:type="auto"/>
        <w:jc w:val="center"/>
        <w:tblInd w:w="0" w:type="dxa"/>
        <w:tblLook w:val="04A0" w:firstRow="1" w:lastRow="0" w:firstColumn="1" w:lastColumn="0" w:noHBand="0" w:noVBand="1"/>
      </w:tblPr>
      <w:tblGrid>
        <w:gridCol w:w="2252"/>
        <w:gridCol w:w="2252"/>
        <w:gridCol w:w="2253"/>
        <w:gridCol w:w="2253"/>
      </w:tblGrid>
      <w:tr w:rsidR="00F327EB" w:rsidRPr="003608C1" w14:paraId="4BDEA8AF" w14:textId="77777777" w:rsidTr="008B2050">
        <w:trPr>
          <w:jc w:val="center"/>
        </w:trPr>
        <w:tc>
          <w:tcPr>
            <w:tcW w:w="2252" w:type="dxa"/>
          </w:tcPr>
          <w:p w14:paraId="55B18959" w14:textId="77777777" w:rsidR="00F327EB" w:rsidRPr="003608C1" w:rsidRDefault="00F327EB" w:rsidP="006460D9">
            <w:pPr>
              <w:spacing w:after="0" w:line="288" w:lineRule="auto"/>
              <w:jc w:val="center"/>
              <w:rPr>
                <w:rFonts w:cs="Times New Roman"/>
                <w:szCs w:val="24"/>
              </w:rPr>
            </w:pPr>
            <w:r w:rsidRPr="003608C1">
              <w:rPr>
                <w:rFonts w:cs="Times New Roman"/>
                <w:szCs w:val="24"/>
              </w:rPr>
              <w:t>Chất</w:t>
            </w:r>
          </w:p>
        </w:tc>
        <w:tc>
          <w:tcPr>
            <w:tcW w:w="2252" w:type="dxa"/>
          </w:tcPr>
          <w:p w14:paraId="16EEF074" w14:textId="77777777" w:rsidR="00F327EB" w:rsidRPr="003608C1" w:rsidRDefault="00F327EB" w:rsidP="006460D9">
            <w:pPr>
              <w:spacing w:after="0" w:line="288" w:lineRule="auto"/>
              <w:jc w:val="center"/>
              <w:rPr>
                <w:rFonts w:cs="Times New Roman"/>
                <w:szCs w:val="24"/>
              </w:rPr>
            </w:pPr>
            <w:r w:rsidRPr="003608C1">
              <w:rPr>
                <w:rFonts w:cs="Times New Roman"/>
                <w:szCs w:val="24"/>
              </w:rPr>
              <w:t>NH</w:t>
            </w:r>
            <w:r w:rsidRPr="003608C1">
              <w:rPr>
                <w:rFonts w:cs="Times New Roman"/>
                <w:szCs w:val="24"/>
                <w:vertAlign w:val="subscript"/>
              </w:rPr>
              <w:t>3</w:t>
            </w:r>
            <w:r w:rsidRPr="003608C1">
              <w:rPr>
                <w:rFonts w:cs="Times New Roman"/>
                <w:szCs w:val="24"/>
              </w:rPr>
              <w:t xml:space="preserve"> (g)</w:t>
            </w:r>
          </w:p>
        </w:tc>
        <w:tc>
          <w:tcPr>
            <w:tcW w:w="2253" w:type="dxa"/>
          </w:tcPr>
          <w:p w14:paraId="678B52CD" w14:textId="77777777" w:rsidR="00F327EB" w:rsidRPr="003608C1" w:rsidRDefault="00F327EB" w:rsidP="006460D9">
            <w:pPr>
              <w:spacing w:after="0" w:line="288" w:lineRule="auto"/>
              <w:jc w:val="center"/>
              <w:rPr>
                <w:rFonts w:cs="Times New Roman"/>
                <w:szCs w:val="24"/>
              </w:rPr>
            </w:pPr>
            <w:r w:rsidRPr="003608C1">
              <w:rPr>
                <w:rFonts w:cs="Times New Roman"/>
                <w:szCs w:val="24"/>
              </w:rPr>
              <w:t>NO (g)</w:t>
            </w:r>
          </w:p>
        </w:tc>
        <w:tc>
          <w:tcPr>
            <w:tcW w:w="2253" w:type="dxa"/>
          </w:tcPr>
          <w:p w14:paraId="66F4794F" w14:textId="77777777" w:rsidR="00F327EB" w:rsidRPr="003608C1" w:rsidRDefault="00F327EB" w:rsidP="006460D9">
            <w:pPr>
              <w:spacing w:after="0" w:line="288" w:lineRule="auto"/>
              <w:jc w:val="center"/>
              <w:rPr>
                <w:rFonts w:cs="Times New Roman"/>
                <w:szCs w:val="24"/>
              </w:rPr>
            </w:pPr>
            <w:r w:rsidRPr="003608C1">
              <w:rPr>
                <w:rFonts w:cs="Times New Roman"/>
                <w:szCs w:val="24"/>
              </w:rPr>
              <w:t>H</w:t>
            </w:r>
            <w:r w:rsidRPr="003608C1">
              <w:rPr>
                <w:rFonts w:cs="Times New Roman"/>
                <w:szCs w:val="24"/>
                <w:vertAlign w:val="subscript"/>
              </w:rPr>
              <w:t>2</w:t>
            </w:r>
            <w:r w:rsidRPr="003608C1">
              <w:rPr>
                <w:rFonts w:cs="Times New Roman"/>
                <w:szCs w:val="24"/>
              </w:rPr>
              <w:t>O (l)</w:t>
            </w:r>
          </w:p>
        </w:tc>
      </w:tr>
      <w:tr w:rsidR="00F327EB" w:rsidRPr="003608C1" w14:paraId="0A9F87D6" w14:textId="77777777" w:rsidTr="008B2050">
        <w:trPr>
          <w:jc w:val="center"/>
        </w:trPr>
        <w:tc>
          <w:tcPr>
            <w:tcW w:w="2252" w:type="dxa"/>
          </w:tcPr>
          <w:p w14:paraId="37FA2B60" w14:textId="77777777" w:rsidR="00F327EB" w:rsidRPr="003608C1" w:rsidRDefault="00F277BB" w:rsidP="006460D9">
            <w:pPr>
              <w:spacing w:after="0" w:line="288" w:lineRule="auto"/>
              <w:jc w:val="center"/>
              <w:rPr>
                <w:rFonts w:cs="Times New Roman"/>
                <w:szCs w:val="24"/>
              </w:rPr>
            </w:pPr>
            <m:oMath>
              <m:sSub>
                <m:sSubPr>
                  <m:ctrlPr>
                    <w:rPr>
                      <w:rFonts w:ascii="Cambria Math" w:hAnsi="Cambria Math" w:cs="Times New Roman"/>
                      <w:i/>
                      <w:szCs w:val="24"/>
                    </w:rPr>
                  </m:ctrlPr>
                </m:sSubPr>
                <m:e>
                  <m:r>
                    <w:rPr>
                      <w:rFonts w:ascii="Cambria Math" w:hAnsi="Cambria Math" w:cs="Times New Roman"/>
                      <w:szCs w:val="24"/>
                    </w:rPr>
                    <m:t>∆</m:t>
                  </m:r>
                </m:e>
                <m:sub>
                  <m:r>
                    <w:rPr>
                      <w:rFonts w:ascii="Cambria Math" w:hAnsi="Cambria Math" w:cs="Times New Roman"/>
                      <w:szCs w:val="24"/>
                    </w:rPr>
                    <m:t>f</m:t>
                  </m:r>
                </m:sub>
              </m:sSub>
              <m:sSubSup>
                <m:sSubSupPr>
                  <m:ctrlPr>
                    <w:rPr>
                      <w:rFonts w:ascii="Cambria Math" w:hAnsi="Cambria Math" w:cs="Times New Roman"/>
                      <w:i/>
                      <w:szCs w:val="24"/>
                    </w:rPr>
                  </m:ctrlPr>
                </m:sSubSupPr>
                <m:e>
                  <m:r>
                    <w:rPr>
                      <w:rFonts w:ascii="Cambria Math" w:hAnsi="Cambria Math" w:cs="Times New Roman"/>
                      <w:szCs w:val="24"/>
                    </w:rPr>
                    <m:t>H</m:t>
                  </m:r>
                </m:e>
                <m:sub>
                  <m:r>
                    <w:rPr>
                      <w:rFonts w:ascii="Cambria Math" w:hAnsi="Cambria Math" w:cs="Times New Roman"/>
                      <w:szCs w:val="24"/>
                    </w:rPr>
                    <m:t>298</m:t>
                  </m:r>
                </m:sub>
                <m:sup>
                  <m:r>
                    <w:rPr>
                      <w:rFonts w:ascii="Cambria Math" w:hAnsi="Cambria Math" w:cs="Times New Roman"/>
                      <w:szCs w:val="24"/>
                    </w:rPr>
                    <m:t>0</m:t>
                  </m:r>
                </m:sup>
              </m:sSubSup>
            </m:oMath>
            <w:r w:rsidR="00F327EB" w:rsidRPr="003608C1">
              <w:rPr>
                <w:rFonts w:cs="Times New Roman"/>
                <w:szCs w:val="24"/>
              </w:rPr>
              <w:t xml:space="preserve"> (kJ/mol)</w:t>
            </w:r>
          </w:p>
        </w:tc>
        <w:tc>
          <w:tcPr>
            <w:tcW w:w="2252" w:type="dxa"/>
          </w:tcPr>
          <w:p w14:paraId="135EC7A3" w14:textId="77777777" w:rsidR="00F327EB" w:rsidRPr="003608C1" w:rsidRDefault="00F327EB" w:rsidP="006460D9">
            <w:pPr>
              <w:spacing w:after="0" w:line="288" w:lineRule="auto"/>
              <w:jc w:val="center"/>
              <w:rPr>
                <w:rFonts w:cs="Times New Roman"/>
                <w:szCs w:val="24"/>
              </w:rPr>
            </w:pPr>
            <w:r w:rsidRPr="003608C1">
              <w:rPr>
                <w:rFonts w:cs="Times New Roman"/>
                <w:szCs w:val="24"/>
              </w:rPr>
              <w:t>- 46,1</w:t>
            </w:r>
          </w:p>
        </w:tc>
        <w:tc>
          <w:tcPr>
            <w:tcW w:w="2253" w:type="dxa"/>
          </w:tcPr>
          <w:p w14:paraId="361D6FD0" w14:textId="77777777" w:rsidR="00F327EB" w:rsidRPr="003608C1" w:rsidRDefault="00F327EB" w:rsidP="006460D9">
            <w:pPr>
              <w:spacing w:after="0" w:line="288" w:lineRule="auto"/>
              <w:jc w:val="center"/>
              <w:rPr>
                <w:rFonts w:cs="Times New Roman"/>
                <w:szCs w:val="24"/>
              </w:rPr>
            </w:pPr>
            <w:r w:rsidRPr="003608C1">
              <w:rPr>
                <w:rFonts w:cs="Times New Roman"/>
                <w:szCs w:val="24"/>
              </w:rPr>
              <w:t>90,3</w:t>
            </w:r>
          </w:p>
        </w:tc>
        <w:tc>
          <w:tcPr>
            <w:tcW w:w="2253" w:type="dxa"/>
          </w:tcPr>
          <w:p w14:paraId="22574FDD" w14:textId="77777777" w:rsidR="00F327EB" w:rsidRPr="003608C1" w:rsidRDefault="00F327EB" w:rsidP="006460D9">
            <w:pPr>
              <w:spacing w:after="0" w:line="288" w:lineRule="auto"/>
              <w:jc w:val="center"/>
              <w:rPr>
                <w:rFonts w:cs="Times New Roman"/>
                <w:szCs w:val="24"/>
              </w:rPr>
            </w:pPr>
            <w:r w:rsidRPr="003608C1">
              <w:rPr>
                <w:rFonts w:cs="Times New Roman"/>
                <w:szCs w:val="24"/>
              </w:rPr>
              <w:t>- 285,8</w:t>
            </w:r>
          </w:p>
        </w:tc>
      </w:tr>
    </w:tbl>
    <w:p w14:paraId="252AD936"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Oxi hoá 1 mol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theo phản ứng trên ở điều kiện chuẩn toả ra bao nhiêu kJ nhiệt? (Kết quả làm tròn đến hàng đơn vị)</w:t>
      </w:r>
    </w:p>
    <w:p w14:paraId="77DBB67E"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u w:val="single"/>
        </w:rPr>
        <w:t>ĐS.</w:t>
      </w:r>
      <w:r w:rsidRPr="003608C1">
        <w:rPr>
          <w:rFonts w:ascii="Times New Roman" w:hAnsi="Times New Roman" w:cs="Times New Roman"/>
          <w:sz w:val="24"/>
          <w:szCs w:val="24"/>
        </w:rPr>
        <w:t xml:space="preserve"> 292</w:t>
      </w:r>
    </w:p>
    <w:p w14:paraId="42F503B9" w14:textId="77777777" w:rsidR="00F327EB" w:rsidRPr="003608C1" w:rsidRDefault="00F327EB" w:rsidP="006460D9">
      <w:pPr>
        <w:spacing w:after="0" w:line="288" w:lineRule="auto"/>
        <w:rPr>
          <w:rStyle w:val="mclose"/>
          <w:rFonts w:ascii="Times New Roman" w:hAnsi="Times New Roman" w:cs="Times New Roman"/>
          <w:sz w:val="24"/>
          <w:szCs w:val="24"/>
        </w:rPr>
      </w:pPr>
      <w:r w:rsidRPr="003608C1">
        <w:rPr>
          <w:rStyle w:val="mord"/>
          <w:rFonts w:ascii="Times New Roman" w:hAnsi="Times New Roman" w:cs="Times New Roman"/>
          <w:sz w:val="24"/>
          <w:szCs w:val="24"/>
        </w:rPr>
        <w:t>ΔHpư</w:t>
      </w:r>
      <w:r w:rsidRPr="003608C1">
        <w:rPr>
          <w:rStyle w:val="vlist-s"/>
          <w:rFonts w:ascii="Times New Roman" w:hAnsi="Times New Roman" w:cs="Times New Roman"/>
          <w:sz w:val="24"/>
          <w:szCs w:val="24"/>
        </w:rPr>
        <w:t>​</w:t>
      </w:r>
      <w:r w:rsidRPr="003608C1">
        <w:rPr>
          <w:rStyle w:val="mrel"/>
          <w:rFonts w:ascii="Times New Roman" w:hAnsi="Times New Roman" w:cs="Times New Roman"/>
          <w:sz w:val="24"/>
          <w:szCs w:val="24"/>
        </w:rPr>
        <w:t>=</w:t>
      </w:r>
      <w:r w:rsidRPr="003608C1">
        <w:rPr>
          <w:rStyle w:val="mop"/>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f</m:t>
            </m:r>
          </m:sub>
        </m:sSub>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298</m:t>
            </m:r>
          </m:sub>
          <m:sup>
            <m:r>
              <w:rPr>
                <w:rFonts w:ascii="Cambria Math" w:hAnsi="Cambria Math" w:cs="Times New Roman"/>
                <w:sz w:val="24"/>
                <w:szCs w:val="24"/>
              </w:rPr>
              <m:t>0</m:t>
            </m:r>
          </m:sup>
        </m:sSubSup>
      </m:oMath>
      <w:r w:rsidRPr="003608C1">
        <w:rPr>
          <w:rFonts w:ascii="Times New Roman" w:hAnsi="Times New Roman" w:cs="Times New Roman"/>
          <w:sz w:val="24"/>
          <w:szCs w:val="24"/>
        </w:rPr>
        <w:t xml:space="preserve"> </w:t>
      </w:r>
      <w:r w:rsidRPr="003608C1">
        <w:rPr>
          <w:rStyle w:val="vlist-s"/>
          <w:rFonts w:ascii="Times New Roman" w:hAnsi="Times New Roman" w:cs="Times New Roman"/>
          <w:sz w:val="24"/>
          <w:szCs w:val="24"/>
        </w:rPr>
        <w:t>​</w:t>
      </w:r>
      <w:r w:rsidRPr="003608C1">
        <w:rPr>
          <w:rStyle w:val="mopen"/>
          <w:rFonts w:ascii="Times New Roman" w:hAnsi="Times New Roman" w:cs="Times New Roman"/>
          <w:sz w:val="24"/>
          <w:szCs w:val="24"/>
        </w:rPr>
        <w:t>(</w:t>
      </w:r>
      <w:r w:rsidRPr="003608C1">
        <w:rPr>
          <w:rStyle w:val="mord"/>
          <w:rFonts w:ascii="Times New Roman" w:hAnsi="Times New Roman" w:cs="Times New Roman"/>
          <w:sz w:val="24"/>
          <w:szCs w:val="24"/>
        </w:rPr>
        <w:t>sản phẩm</w:t>
      </w:r>
      <w:r w:rsidRPr="003608C1">
        <w:rPr>
          <w:rStyle w:val="mclose"/>
          <w:rFonts w:ascii="Times New Roman" w:hAnsi="Times New Roman" w:cs="Times New Roman"/>
          <w:sz w:val="24"/>
          <w:szCs w:val="24"/>
        </w:rPr>
        <w:t>)</w:t>
      </w:r>
      <w:r w:rsidRPr="003608C1">
        <w:rPr>
          <w:rStyle w:val="mbin"/>
          <w:rFonts w:ascii="Times New Roman" w:hAnsi="Times New Roman" w:cs="Times New Roman"/>
          <w:sz w:val="24"/>
          <w:szCs w:val="24"/>
        </w:rPr>
        <w:t>−</w:t>
      </w:r>
      <w:r w:rsidRPr="003608C1">
        <w:rPr>
          <w:rStyle w:val="mop"/>
          <w:rFonts w:ascii="Times New Roman"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f</m:t>
            </m:r>
          </m:sub>
        </m:sSub>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298</m:t>
            </m:r>
          </m:sub>
          <m:sup>
            <m:r>
              <w:rPr>
                <w:rFonts w:ascii="Cambria Math" w:hAnsi="Cambria Math" w:cs="Times New Roman"/>
                <w:sz w:val="24"/>
                <w:szCs w:val="24"/>
              </w:rPr>
              <m:t>0</m:t>
            </m:r>
          </m:sup>
        </m:sSubSup>
      </m:oMath>
      <w:r w:rsidRPr="003608C1">
        <w:rPr>
          <w:rFonts w:ascii="Times New Roman" w:hAnsi="Times New Roman" w:cs="Times New Roman"/>
          <w:sz w:val="24"/>
          <w:szCs w:val="24"/>
        </w:rPr>
        <w:t xml:space="preserve"> </w:t>
      </w:r>
      <w:r w:rsidRPr="003608C1">
        <w:rPr>
          <w:rStyle w:val="vlist-s"/>
          <w:rFonts w:ascii="Times New Roman" w:hAnsi="Times New Roman" w:cs="Times New Roman"/>
          <w:sz w:val="24"/>
          <w:szCs w:val="24"/>
        </w:rPr>
        <w:t>​</w:t>
      </w:r>
      <w:r w:rsidRPr="003608C1">
        <w:rPr>
          <w:rStyle w:val="mopen"/>
          <w:rFonts w:ascii="Times New Roman" w:hAnsi="Times New Roman" w:cs="Times New Roman"/>
          <w:sz w:val="24"/>
          <w:szCs w:val="24"/>
        </w:rPr>
        <w:t>(</w:t>
      </w:r>
      <w:r w:rsidRPr="003608C1">
        <w:rPr>
          <w:rStyle w:val="mord"/>
          <w:rFonts w:ascii="Times New Roman" w:hAnsi="Times New Roman" w:cs="Times New Roman"/>
          <w:sz w:val="24"/>
          <w:szCs w:val="24"/>
        </w:rPr>
        <w:t>chất tham gi</w:t>
      </w:r>
      <w:r w:rsidRPr="003317EB">
        <w:rPr>
          <w:rStyle w:val="mord"/>
          <w:rFonts w:ascii="Times New Roman" w:hAnsi="Times New Roman" w:cs="Times New Roman"/>
          <w:b/>
          <w:color w:val="0070C0"/>
          <w:sz w:val="24"/>
          <w:szCs w:val="24"/>
        </w:rPr>
        <w:t>a</w:t>
      </w:r>
      <w:r w:rsidRPr="003317EB">
        <w:rPr>
          <w:rStyle w:val="mclose"/>
          <w:rFonts w:ascii="Times New Roman" w:hAnsi="Times New Roman" w:cs="Times New Roman"/>
          <w:b/>
          <w:color w:val="0070C0"/>
          <w:sz w:val="24"/>
          <w:szCs w:val="24"/>
        </w:rPr>
        <w:t xml:space="preserve">) </w:t>
      </w:r>
      <w:r w:rsidRPr="003608C1">
        <w:rPr>
          <w:rStyle w:val="mclose"/>
          <w:rFonts w:ascii="Times New Roman" w:hAnsi="Times New Roman" w:cs="Times New Roman"/>
          <w:sz w:val="24"/>
          <w:szCs w:val="24"/>
        </w:rPr>
        <w:t>= 4x90,3 + 6x(-285,8)- 4x(-46,1) = -1169,2 kJ</w:t>
      </w:r>
    </w:p>
    <w:p w14:paraId="4C9CA51A" w14:textId="77777777" w:rsidR="00F327EB" w:rsidRPr="003608C1" w:rsidRDefault="00F327EB" w:rsidP="006460D9">
      <w:pPr>
        <w:spacing w:after="0" w:line="288" w:lineRule="auto"/>
        <w:rPr>
          <w:rFonts w:ascii="Times New Roman" w:hAnsi="Times New Roman" w:cs="Times New Roman"/>
          <w:sz w:val="24"/>
          <w:szCs w:val="24"/>
        </w:rPr>
      </w:pPr>
      <w:r w:rsidRPr="003608C1">
        <w:rPr>
          <w:rStyle w:val="mclose"/>
          <w:rFonts w:ascii="Times New Roman" w:hAnsi="Times New Roman" w:cs="Times New Roman"/>
          <w:sz w:val="24"/>
          <w:szCs w:val="24"/>
        </w:rPr>
        <w:t>Lượng nhiệt tỏa ra khi đốt 1 mol NH3 = -1169,2/4 = 292,3 kJ</w:t>
      </w:r>
    </w:p>
    <w:p w14:paraId="3076A891"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color w:val="C00000"/>
          <w:sz w:val="24"/>
          <w:szCs w:val="24"/>
        </w:rPr>
        <w:t>Câu 2.</w:t>
      </w:r>
      <w:r w:rsidRPr="003608C1">
        <w:rPr>
          <w:rFonts w:ascii="Times New Roman" w:hAnsi="Times New Roman" w:cs="Times New Roman"/>
          <w:sz w:val="24"/>
          <w:szCs w:val="24"/>
        </w:rPr>
        <w:t xml:space="preserve"> Hóa 11 Chương V DX Hal-Alc-Phe</w:t>
      </w:r>
    </w:p>
    <w:p w14:paraId="532D9F83" w14:textId="77777777" w:rsidR="00F327EB" w:rsidRPr="003608C1" w:rsidRDefault="00F327EB" w:rsidP="006460D9">
      <w:pPr>
        <w:pStyle w:val="BodyText"/>
        <w:spacing w:before="0" w:after="0" w:line="288" w:lineRule="auto"/>
        <w:ind w:left="21"/>
        <w:rPr>
          <w:rFonts w:cs="Times New Roman"/>
        </w:rPr>
      </w:pPr>
      <w:r w:rsidRPr="003608C1">
        <w:rPr>
          <w:rFonts w:cs="Times New Roman"/>
          <w:w w:val="105"/>
        </w:rPr>
        <w:t>Một</w:t>
      </w:r>
      <w:r w:rsidRPr="003608C1">
        <w:rPr>
          <w:rFonts w:cs="Times New Roman"/>
          <w:spacing w:val="-8"/>
          <w:w w:val="105"/>
        </w:rPr>
        <w:t xml:space="preserve"> </w:t>
      </w:r>
      <w:r w:rsidRPr="003608C1">
        <w:rPr>
          <w:rFonts w:cs="Times New Roman"/>
          <w:w w:val="105"/>
        </w:rPr>
        <w:t>hộ</w:t>
      </w:r>
      <w:r w:rsidRPr="003608C1">
        <w:rPr>
          <w:rFonts w:cs="Times New Roman"/>
          <w:spacing w:val="-5"/>
          <w:w w:val="105"/>
        </w:rPr>
        <w:t xml:space="preserve"> </w:t>
      </w:r>
      <w:r w:rsidRPr="003608C1">
        <w:rPr>
          <w:rFonts w:cs="Times New Roman"/>
          <w:w w:val="105"/>
        </w:rPr>
        <w:t>gia</w:t>
      </w:r>
      <w:r w:rsidRPr="003608C1">
        <w:rPr>
          <w:rFonts w:cs="Times New Roman"/>
          <w:spacing w:val="-5"/>
          <w:w w:val="105"/>
        </w:rPr>
        <w:t xml:space="preserve"> </w:t>
      </w:r>
      <w:r w:rsidRPr="003608C1">
        <w:rPr>
          <w:rFonts w:cs="Times New Roman"/>
          <w:w w:val="105"/>
        </w:rPr>
        <w:t>đình</w:t>
      </w:r>
      <w:r w:rsidRPr="003608C1">
        <w:rPr>
          <w:rFonts w:cs="Times New Roman"/>
          <w:spacing w:val="-4"/>
          <w:w w:val="105"/>
        </w:rPr>
        <w:t xml:space="preserve"> </w:t>
      </w:r>
      <w:r w:rsidRPr="003608C1">
        <w:rPr>
          <w:rFonts w:cs="Times New Roman"/>
          <w:w w:val="105"/>
        </w:rPr>
        <w:t>nấu</w:t>
      </w:r>
      <w:r w:rsidRPr="003608C1">
        <w:rPr>
          <w:rFonts w:cs="Times New Roman"/>
          <w:spacing w:val="-4"/>
          <w:w w:val="105"/>
        </w:rPr>
        <w:t xml:space="preserve"> </w:t>
      </w:r>
      <w:r w:rsidRPr="003608C1">
        <w:rPr>
          <w:rFonts w:cs="Times New Roman"/>
          <w:w w:val="105"/>
        </w:rPr>
        <w:t>rượu</w:t>
      </w:r>
      <w:r w:rsidRPr="003608C1">
        <w:rPr>
          <w:rFonts w:cs="Times New Roman"/>
          <w:spacing w:val="-4"/>
          <w:w w:val="105"/>
        </w:rPr>
        <w:t xml:space="preserve"> </w:t>
      </w:r>
      <w:r w:rsidRPr="003608C1">
        <w:rPr>
          <w:rFonts w:cs="Times New Roman"/>
          <w:w w:val="105"/>
        </w:rPr>
        <w:t>gạo,</w:t>
      </w:r>
      <w:r w:rsidRPr="003608C1">
        <w:rPr>
          <w:rFonts w:cs="Times New Roman"/>
          <w:spacing w:val="-9"/>
          <w:w w:val="105"/>
        </w:rPr>
        <w:t xml:space="preserve"> </w:t>
      </w:r>
      <w:r w:rsidRPr="003608C1">
        <w:rPr>
          <w:rFonts w:cs="Times New Roman"/>
          <w:w w:val="105"/>
        </w:rPr>
        <w:t>các</w:t>
      </w:r>
      <w:r w:rsidRPr="003608C1">
        <w:rPr>
          <w:rFonts w:cs="Times New Roman"/>
          <w:spacing w:val="-5"/>
          <w:w w:val="105"/>
        </w:rPr>
        <w:t xml:space="preserve"> </w:t>
      </w:r>
      <w:r w:rsidRPr="003608C1">
        <w:rPr>
          <w:rFonts w:cs="Times New Roman"/>
          <w:w w:val="105"/>
        </w:rPr>
        <w:t>bước</w:t>
      </w:r>
      <w:r w:rsidRPr="003608C1">
        <w:rPr>
          <w:rFonts w:cs="Times New Roman"/>
          <w:spacing w:val="-5"/>
          <w:w w:val="105"/>
        </w:rPr>
        <w:t xml:space="preserve"> </w:t>
      </w:r>
      <w:r w:rsidRPr="003608C1">
        <w:rPr>
          <w:rFonts w:cs="Times New Roman"/>
          <w:w w:val="105"/>
        </w:rPr>
        <w:t>được</w:t>
      </w:r>
      <w:r w:rsidRPr="003608C1">
        <w:rPr>
          <w:rFonts w:cs="Times New Roman"/>
          <w:spacing w:val="-5"/>
          <w:w w:val="105"/>
        </w:rPr>
        <w:t xml:space="preserve"> </w:t>
      </w:r>
      <w:r w:rsidRPr="003608C1">
        <w:rPr>
          <w:rFonts w:cs="Times New Roman"/>
          <w:w w:val="105"/>
        </w:rPr>
        <w:t>tiến</w:t>
      </w:r>
      <w:r w:rsidRPr="003608C1">
        <w:rPr>
          <w:rFonts w:cs="Times New Roman"/>
          <w:spacing w:val="-4"/>
          <w:w w:val="105"/>
        </w:rPr>
        <w:t xml:space="preserve"> </w:t>
      </w:r>
      <w:r w:rsidRPr="003608C1">
        <w:rPr>
          <w:rFonts w:cs="Times New Roman"/>
          <w:w w:val="105"/>
        </w:rPr>
        <w:t>hành</w:t>
      </w:r>
      <w:r w:rsidRPr="003608C1">
        <w:rPr>
          <w:rFonts w:cs="Times New Roman"/>
          <w:spacing w:val="-4"/>
          <w:w w:val="105"/>
        </w:rPr>
        <w:t xml:space="preserve"> </w:t>
      </w:r>
      <w:r w:rsidRPr="003608C1">
        <w:rPr>
          <w:rFonts w:cs="Times New Roman"/>
          <w:w w:val="105"/>
        </w:rPr>
        <w:t>như</w:t>
      </w:r>
      <w:r w:rsidRPr="003608C1">
        <w:rPr>
          <w:rFonts w:cs="Times New Roman"/>
          <w:spacing w:val="-7"/>
          <w:w w:val="105"/>
        </w:rPr>
        <w:t xml:space="preserve"> </w:t>
      </w:r>
      <w:r w:rsidRPr="003608C1">
        <w:rPr>
          <w:rFonts w:cs="Times New Roman"/>
          <w:spacing w:val="-4"/>
          <w:w w:val="105"/>
        </w:rPr>
        <w:t>sau:</w:t>
      </w:r>
    </w:p>
    <w:p w14:paraId="184D4074" w14:textId="00EFA90E" w:rsidR="00F327EB" w:rsidRPr="007F08CC" w:rsidRDefault="007F08CC" w:rsidP="006460D9">
      <w:pPr>
        <w:widowControl w:val="0"/>
        <w:tabs>
          <w:tab w:val="left" w:pos="1151"/>
        </w:tabs>
        <w:autoSpaceDE w:val="0"/>
        <w:autoSpaceDN w:val="0"/>
        <w:spacing w:after="0" w:line="288" w:lineRule="auto"/>
        <w:rPr>
          <w:rFonts w:ascii="Times New Roman" w:hAnsi="Times New Roman" w:cs="Times New Roman"/>
          <w:sz w:val="24"/>
          <w:szCs w:val="24"/>
        </w:rPr>
      </w:pPr>
      <w:r w:rsidRPr="007F08CC">
        <w:rPr>
          <w:rFonts w:ascii="Times New Roman" w:hAnsi="Times New Roman" w:cs="Times New Roman"/>
          <w:w w:val="105"/>
          <w:sz w:val="24"/>
          <w:szCs w:val="24"/>
        </w:rPr>
        <w:t>-</w:t>
      </w:r>
      <w:r w:rsidRPr="007F08CC">
        <w:rPr>
          <w:rFonts w:ascii="Times New Roman" w:hAnsi="Times New Roman" w:cs="Times New Roman"/>
          <w:w w:val="105"/>
          <w:sz w:val="24"/>
          <w:szCs w:val="24"/>
        </w:rPr>
        <w:tab/>
      </w:r>
      <w:r w:rsidR="00F327EB" w:rsidRPr="007F08CC">
        <w:rPr>
          <w:rFonts w:ascii="Times New Roman" w:hAnsi="Times New Roman" w:cs="Times New Roman"/>
          <w:w w:val="105"/>
          <w:sz w:val="24"/>
          <w:szCs w:val="24"/>
        </w:rPr>
        <w:t>Lấy</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10</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kg</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gạo</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(chứa</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72,9%</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tinh</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bột,</w:t>
      </w:r>
      <w:r w:rsidR="00F327EB" w:rsidRPr="007F08CC">
        <w:rPr>
          <w:rFonts w:ascii="Times New Roman" w:hAnsi="Times New Roman" w:cs="Times New Roman"/>
          <w:spacing w:val="-8"/>
          <w:w w:val="105"/>
          <w:sz w:val="24"/>
          <w:szCs w:val="24"/>
        </w:rPr>
        <w:t xml:space="preserve"> </w:t>
      </w:r>
      <w:r w:rsidR="00F327EB" w:rsidRPr="007F08CC">
        <w:rPr>
          <w:rFonts w:ascii="Times New Roman" w:hAnsi="Times New Roman" w:cs="Times New Roman"/>
          <w:w w:val="105"/>
          <w:sz w:val="24"/>
          <w:szCs w:val="24"/>
        </w:rPr>
        <w:t>còn</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lại</w:t>
      </w:r>
      <w:r w:rsidR="00F327EB" w:rsidRPr="007F08CC">
        <w:rPr>
          <w:rFonts w:ascii="Times New Roman" w:hAnsi="Times New Roman" w:cs="Times New Roman"/>
          <w:spacing w:val="-8"/>
          <w:w w:val="105"/>
          <w:sz w:val="24"/>
          <w:szCs w:val="24"/>
        </w:rPr>
        <w:t xml:space="preserve"> </w:t>
      </w:r>
      <w:r w:rsidR="00F327EB" w:rsidRPr="007F08CC">
        <w:rPr>
          <w:rFonts w:ascii="Times New Roman" w:hAnsi="Times New Roman" w:cs="Times New Roman"/>
          <w:w w:val="105"/>
          <w:sz w:val="24"/>
          <w:szCs w:val="24"/>
        </w:rPr>
        <w:t>là</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chất</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xơ</w:t>
      </w:r>
      <w:r w:rsidR="00F327EB" w:rsidRPr="007F08CC">
        <w:rPr>
          <w:rFonts w:ascii="Times New Roman" w:hAnsi="Times New Roman" w:cs="Times New Roman"/>
          <w:spacing w:val="-10"/>
          <w:w w:val="105"/>
          <w:sz w:val="24"/>
          <w:szCs w:val="24"/>
        </w:rPr>
        <w:t xml:space="preserve"> </w:t>
      </w:r>
      <w:r w:rsidR="00F327EB" w:rsidRPr="007F08CC">
        <w:rPr>
          <w:rFonts w:ascii="Times New Roman" w:hAnsi="Times New Roman" w:cs="Times New Roman"/>
          <w:w w:val="105"/>
          <w:sz w:val="24"/>
          <w:szCs w:val="24"/>
        </w:rPr>
        <w:t>không</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lên</w:t>
      </w:r>
      <w:r w:rsidR="00F327EB" w:rsidRPr="007F08CC">
        <w:rPr>
          <w:rFonts w:ascii="Times New Roman" w:hAnsi="Times New Roman" w:cs="Times New Roman"/>
          <w:spacing w:val="-3"/>
          <w:w w:val="105"/>
          <w:sz w:val="24"/>
          <w:szCs w:val="24"/>
        </w:rPr>
        <w:t xml:space="preserve"> </w:t>
      </w:r>
      <w:r w:rsidR="00F327EB" w:rsidRPr="007F08CC">
        <w:rPr>
          <w:rFonts w:ascii="Times New Roman" w:hAnsi="Times New Roman" w:cs="Times New Roman"/>
          <w:w w:val="105"/>
          <w:sz w:val="24"/>
          <w:szCs w:val="24"/>
        </w:rPr>
        <w:t>men)</w:t>
      </w:r>
      <w:r w:rsidR="00F327EB" w:rsidRPr="007F08CC">
        <w:rPr>
          <w:rFonts w:ascii="Times New Roman" w:hAnsi="Times New Roman" w:cs="Times New Roman"/>
          <w:spacing w:val="-7"/>
          <w:w w:val="105"/>
          <w:sz w:val="24"/>
          <w:szCs w:val="24"/>
        </w:rPr>
        <w:t xml:space="preserve"> </w:t>
      </w:r>
      <w:r w:rsidR="00F327EB" w:rsidRPr="007F08CC">
        <w:rPr>
          <w:rFonts w:ascii="Times New Roman" w:hAnsi="Times New Roman" w:cs="Times New Roman"/>
          <w:w w:val="105"/>
          <w:sz w:val="24"/>
          <w:szCs w:val="24"/>
        </w:rPr>
        <w:t>nấu</w:t>
      </w:r>
      <w:r w:rsidR="00F327EB" w:rsidRPr="007F08CC">
        <w:rPr>
          <w:rFonts w:ascii="Times New Roman" w:hAnsi="Times New Roman" w:cs="Times New Roman"/>
          <w:spacing w:val="-10"/>
          <w:w w:val="105"/>
          <w:sz w:val="24"/>
          <w:szCs w:val="24"/>
        </w:rPr>
        <w:t xml:space="preserve"> </w:t>
      </w:r>
      <w:r w:rsidR="00F327EB" w:rsidRPr="007F08CC">
        <w:rPr>
          <w:rFonts w:ascii="Times New Roman" w:hAnsi="Times New Roman" w:cs="Times New Roman"/>
          <w:w w:val="105"/>
          <w:sz w:val="24"/>
          <w:szCs w:val="24"/>
        </w:rPr>
        <w:t>thành</w:t>
      </w:r>
      <w:r w:rsidR="00F327EB" w:rsidRPr="007F08CC">
        <w:rPr>
          <w:rFonts w:ascii="Times New Roman" w:hAnsi="Times New Roman" w:cs="Times New Roman"/>
          <w:spacing w:val="-4"/>
          <w:w w:val="105"/>
          <w:sz w:val="24"/>
          <w:szCs w:val="24"/>
        </w:rPr>
        <w:t xml:space="preserve"> cơm.</w:t>
      </w:r>
    </w:p>
    <w:p w14:paraId="66AE7024" w14:textId="4BA7B386" w:rsidR="00F327EB" w:rsidRPr="007F08CC" w:rsidRDefault="007F08CC" w:rsidP="006460D9">
      <w:pPr>
        <w:widowControl w:val="0"/>
        <w:tabs>
          <w:tab w:val="left" w:pos="1151"/>
        </w:tabs>
        <w:autoSpaceDE w:val="0"/>
        <w:autoSpaceDN w:val="0"/>
        <w:spacing w:after="0" w:line="288" w:lineRule="auto"/>
        <w:rPr>
          <w:rFonts w:ascii="Times New Roman" w:hAnsi="Times New Roman" w:cs="Times New Roman"/>
          <w:sz w:val="24"/>
          <w:szCs w:val="24"/>
        </w:rPr>
      </w:pPr>
      <w:r w:rsidRPr="007F08CC">
        <w:rPr>
          <w:rFonts w:ascii="Times New Roman" w:hAnsi="Times New Roman" w:cs="Times New Roman"/>
          <w:w w:val="105"/>
          <w:sz w:val="24"/>
          <w:szCs w:val="24"/>
        </w:rPr>
        <w:t>-</w:t>
      </w:r>
      <w:r w:rsidRPr="007F08CC">
        <w:rPr>
          <w:rFonts w:ascii="Times New Roman" w:hAnsi="Times New Roman" w:cs="Times New Roman"/>
          <w:w w:val="105"/>
          <w:sz w:val="24"/>
          <w:szCs w:val="24"/>
        </w:rPr>
        <w:tab/>
      </w:r>
      <w:r w:rsidR="00F327EB" w:rsidRPr="007F08CC">
        <w:rPr>
          <w:rFonts w:ascii="Times New Roman" w:hAnsi="Times New Roman" w:cs="Times New Roman"/>
          <w:w w:val="105"/>
          <w:sz w:val="24"/>
          <w:szCs w:val="24"/>
        </w:rPr>
        <w:t>Rắc</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cơm</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với</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men</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rượu</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vào</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chậu</w:t>
      </w:r>
      <w:r w:rsidR="00F327EB" w:rsidRPr="007F08CC">
        <w:rPr>
          <w:rFonts w:ascii="Times New Roman" w:hAnsi="Times New Roman" w:cs="Times New Roman"/>
          <w:spacing w:val="-3"/>
          <w:w w:val="105"/>
          <w:sz w:val="24"/>
          <w:szCs w:val="24"/>
        </w:rPr>
        <w:t xml:space="preserve"> </w:t>
      </w:r>
      <w:r w:rsidR="00F327EB" w:rsidRPr="007F08CC">
        <w:rPr>
          <w:rFonts w:ascii="Times New Roman" w:hAnsi="Times New Roman" w:cs="Times New Roman"/>
          <w:w w:val="105"/>
          <w:sz w:val="24"/>
          <w:szCs w:val="24"/>
        </w:rPr>
        <w:t>(cứ</w:t>
      </w:r>
      <w:r w:rsidR="00F327EB" w:rsidRPr="007F08CC">
        <w:rPr>
          <w:rFonts w:ascii="Times New Roman" w:hAnsi="Times New Roman" w:cs="Times New Roman"/>
          <w:spacing w:val="-7"/>
          <w:w w:val="105"/>
          <w:sz w:val="24"/>
          <w:szCs w:val="24"/>
        </w:rPr>
        <w:t xml:space="preserve"> </w:t>
      </w:r>
      <w:r w:rsidR="00F327EB" w:rsidRPr="007F08CC">
        <w:rPr>
          <w:rFonts w:ascii="Times New Roman" w:hAnsi="Times New Roman" w:cs="Times New Roman"/>
          <w:w w:val="105"/>
          <w:sz w:val="24"/>
          <w:szCs w:val="24"/>
        </w:rPr>
        <w:t>1</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lượt</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cơm,</w:t>
      </w:r>
      <w:r w:rsidR="00F327EB" w:rsidRPr="007F08CC">
        <w:rPr>
          <w:rFonts w:ascii="Times New Roman" w:hAnsi="Times New Roman" w:cs="Times New Roman"/>
          <w:spacing w:val="-8"/>
          <w:w w:val="105"/>
          <w:sz w:val="24"/>
          <w:szCs w:val="24"/>
        </w:rPr>
        <w:t xml:space="preserve"> </w:t>
      </w:r>
      <w:r w:rsidR="00F327EB" w:rsidRPr="007F08CC">
        <w:rPr>
          <w:rFonts w:ascii="Times New Roman" w:hAnsi="Times New Roman" w:cs="Times New Roman"/>
          <w:w w:val="105"/>
          <w:sz w:val="24"/>
          <w:szCs w:val="24"/>
        </w:rPr>
        <w:t>1</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lượt</w:t>
      </w:r>
      <w:r w:rsidR="00F327EB" w:rsidRPr="007F08CC">
        <w:rPr>
          <w:rFonts w:ascii="Times New Roman" w:hAnsi="Times New Roman" w:cs="Times New Roman"/>
          <w:spacing w:val="-2"/>
          <w:w w:val="105"/>
          <w:sz w:val="24"/>
          <w:szCs w:val="24"/>
        </w:rPr>
        <w:t xml:space="preserve"> </w:t>
      </w:r>
      <w:r w:rsidR="00F327EB" w:rsidRPr="007F08CC">
        <w:rPr>
          <w:rFonts w:ascii="Times New Roman" w:hAnsi="Times New Roman" w:cs="Times New Roman"/>
          <w:w w:val="105"/>
          <w:sz w:val="24"/>
          <w:szCs w:val="24"/>
        </w:rPr>
        <w:t>men),</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ủ</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khoảng</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3</w:t>
      </w:r>
      <w:r w:rsidR="00F327EB" w:rsidRPr="007F08CC">
        <w:rPr>
          <w:rFonts w:ascii="Times New Roman" w:hAnsi="Times New Roman" w:cs="Times New Roman"/>
          <w:spacing w:val="-10"/>
          <w:w w:val="105"/>
          <w:sz w:val="24"/>
          <w:szCs w:val="24"/>
        </w:rPr>
        <w:t xml:space="preserve"> </w:t>
      </w:r>
      <w:r w:rsidR="00F327EB" w:rsidRPr="007F08CC">
        <w:rPr>
          <w:rFonts w:ascii="Times New Roman" w:hAnsi="Times New Roman" w:cs="Times New Roman"/>
          <w:spacing w:val="-2"/>
          <w:w w:val="105"/>
          <w:sz w:val="24"/>
          <w:szCs w:val="24"/>
        </w:rPr>
        <w:t>ngày.</w:t>
      </w:r>
    </w:p>
    <w:p w14:paraId="4D10F24A" w14:textId="2AA48495" w:rsidR="00F327EB" w:rsidRPr="007F08CC" w:rsidRDefault="007F08CC" w:rsidP="006460D9">
      <w:pPr>
        <w:widowControl w:val="0"/>
        <w:tabs>
          <w:tab w:val="left" w:pos="1151"/>
        </w:tabs>
        <w:autoSpaceDE w:val="0"/>
        <w:autoSpaceDN w:val="0"/>
        <w:spacing w:after="0" w:line="288" w:lineRule="auto"/>
        <w:rPr>
          <w:rFonts w:ascii="Times New Roman" w:hAnsi="Times New Roman" w:cs="Times New Roman"/>
          <w:sz w:val="24"/>
          <w:szCs w:val="24"/>
        </w:rPr>
      </w:pPr>
      <w:r w:rsidRPr="007F08CC">
        <w:rPr>
          <w:rFonts w:ascii="Times New Roman" w:hAnsi="Times New Roman" w:cs="Times New Roman"/>
          <w:w w:val="105"/>
          <w:sz w:val="24"/>
          <w:szCs w:val="24"/>
        </w:rPr>
        <w:t>-</w:t>
      </w:r>
      <w:r w:rsidRPr="007F08CC">
        <w:rPr>
          <w:rFonts w:ascii="Times New Roman" w:hAnsi="Times New Roman" w:cs="Times New Roman"/>
          <w:w w:val="105"/>
          <w:sz w:val="24"/>
          <w:szCs w:val="24"/>
        </w:rPr>
        <w:tab/>
      </w:r>
      <w:r w:rsidR="00F327EB" w:rsidRPr="007F08CC">
        <w:rPr>
          <w:rFonts w:ascii="Times New Roman" w:hAnsi="Times New Roman" w:cs="Times New Roman"/>
          <w:w w:val="105"/>
          <w:sz w:val="24"/>
          <w:szCs w:val="24"/>
        </w:rPr>
        <w:t>Chưng</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cất</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toàn</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bộ</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hỗn</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hợp</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sau</w:t>
      </w:r>
      <w:r w:rsidR="00F327EB" w:rsidRPr="007F08CC">
        <w:rPr>
          <w:rFonts w:ascii="Times New Roman" w:hAnsi="Times New Roman" w:cs="Times New Roman"/>
          <w:spacing w:val="-4"/>
          <w:w w:val="105"/>
          <w:sz w:val="24"/>
          <w:szCs w:val="24"/>
        </w:rPr>
        <w:t xml:space="preserve"> </w:t>
      </w:r>
      <w:r w:rsidR="00F327EB" w:rsidRPr="007F08CC">
        <w:rPr>
          <w:rFonts w:ascii="Times New Roman" w:hAnsi="Times New Roman" w:cs="Times New Roman"/>
          <w:w w:val="105"/>
          <w:sz w:val="24"/>
          <w:szCs w:val="24"/>
        </w:rPr>
        <w:t>khi</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ủ,</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thu</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được</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6,21</w:t>
      </w:r>
      <w:r w:rsidR="00F327EB" w:rsidRPr="007F08CC">
        <w:rPr>
          <w:rFonts w:ascii="Times New Roman" w:hAnsi="Times New Roman" w:cs="Times New Roman"/>
          <w:spacing w:val="-5"/>
          <w:w w:val="105"/>
          <w:sz w:val="24"/>
          <w:szCs w:val="24"/>
        </w:rPr>
        <w:t xml:space="preserve"> </w:t>
      </w:r>
      <w:r w:rsidR="00F327EB" w:rsidRPr="007F08CC">
        <w:rPr>
          <w:rFonts w:ascii="Times New Roman" w:hAnsi="Times New Roman" w:cs="Times New Roman"/>
          <w:w w:val="105"/>
          <w:sz w:val="24"/>
          <w:szCs w:val="24"/>
        </w:rPr>
        <w:t>L</w:t>
      </w:r>
      <w:r w:rsidR="00F327EB" w:rsidRPr="007F08CC">
        <w:rPr>
          <w:rFonts w:ascii="Times New Roman" w:hAnsi="Times New Roman" w:cs="Times New Roman"/>
          <w:spacing w:val="-9"/>
          <w:w w:val="105"/>
          <w:sz w:val="24"/>
          <w:szCs w:val="24"/>
        </w:rPr>
        <w:t xml:space="preserve"> </w:t>
      </w:r>
      <w:r w:rsidR="00F327EB" w:rsidRPr="007F08CC">
        <w:rPr>
          <w:rFonts w:ascii="Times New Roman" w:hAnsi="Times New Roman" w:cs="Times New Roman"/>
          <w:w w:val="105"/>
          <w:sz w:val="24"/>
          <w:szCs w:val="24"/>
        </w:rPr>
        <w:t>rượu</w:t>
      </w:r>
      <w:r w:rsidR="00F327EB" w:rsidRPr="007F08CC">
        <w:rPr>
          <w:rFonts w:ascii="Times New Roman" w:hAnsi="Times New Roman" w:cs="Times New Roman"/>
          <w:spacing w:val="-4"/>
          <w:w w:val="105"/>
          <w:sz w:val="24"/>
          <w:szCs w:val="24"/>
        </w:rPr>
        <w:t xml:space="preserve"> 50°.</w:t>
      </w:r>
    </w:p>
    <w:p w14:paraId="1E2BD93A" w14:textId="77777777" w:rsidR="00F327EB" w:rsidRPr="003608C1" w:rsidRDefault="00F327EB" w:rsidP="006460D9">
      <w:pPr>
        <w:spacing w:after="0" w:line="288" w:lineRule="auto"/>
        <w:rPr>
          <w:rFonts w:ascii="Times New Roman" w:hAnsi="Times New Roman" w:cs="Times New Roman"/>
          <w:w w:val="105"/>
          <w:sz w:val="24"/>
          <w:szCs w:val="24"/>
        </w:rPr>
      </w:pPr>
      <w:r w:rsidRPr="003608C1">
        <w:rPr>
          <w:rFonts w:ascii="Times New Roman" w:hAnsi="Times New Roman" w:cs="Times New Roman"/>
          <w:w w:val="105"/>
          <w:sz w:val="24"/>
          <w:szCs w:val="24"/>
        </w:rPr>
        <w:t>Biết</w:t>
      </w:r>
      <w:r w:rsidRPr="003608C1">
        <w:rPr>
          <w:rFonts w:ascii="Times New Roman" w:hAnsi="Times New Roman" w:cs="Times New Roman"/>
          <w:spacing w:val="-7"/>
          <w:w w:val="105"/>
          <w:sz w:val="24"/>
          <w:szCs w:val="24"/>
        </w:rPr>
        <w:t xml:space="preserve"> </w:t>
      </w:r>
      <w:r w:rsidRPr="003608C1">
        <w:rPr>
          <w:rFonts w:ascii="Times New Roman" w:hAnsi="Times New Roman" w:cs="Times New Roman"/>
          <w:w w:val="105"/>
          <w:sz w:val="24"/>
          <w:szCs w:val="24"/>
        </w:rPr>
        <w:t>khối</w:t>
      </w:r>
      <w:r w:rsidRPr="003608C1">
        <w:rPr>
          <w:rFonts w:ascii="Times New Roman" w:hAnsi="Times New Roman" w:cs="Times New Roman"/>
          <w:spacing w:val="-7"/>
          <w:w w:val="105"/>
          <w:sz w:val="24"/>
          <w:szCs w:val="24"/>
        </w:rPr>
        <w:t xml:space="preserve"> </w:t>
      </w:r>
      <w:r w:rsidRPr="003608C1">
        <w:rPr>
          <w:rFonts w:ascii="Times New Roman" w:hAnsi="Times New Roman" w:cs="Times New Roman"/>
          <w:w w:val="105"/>
          <w:sz w:val="24"/>
          <w:szCs w:val="24"/>
        </w:rPr>
        <w:t>lượng</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riêng</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của</w:t>
      </w:r>
      <w:r w:rsidRPr="003608C1">
        <w:rPr>
          <w:rFonts w:ascii="Times New Roman" w:hAnsi="Times New Roman" w:cs="Times New Roman"/>
          <w:spacing w:val="-4"/>
          <w:w w:val="105"/>
          <w:sz w:val="24"/>
          <w:szCs w:val="24"/>
        </w:rPr>
        <w:t xml:space="preserve"> </w:t>
      </w:r>
      <w:r w:rsidRPr="003608C1">
        <w:rPr>
          <w:rFonts w:ascii="Times New Roman" w:hAnsi="Times New Roman" w:cs="Times New Roman"/>
          <w:w w:val="105"/>
          <w:sz w:val="24"/>
          <w:szCs w:val="24"/>
        </w:rPr>
        <w:t>ethanol</w:t>
      </w:r>
      <w:r w:rsidRPr="003608C1">
        <w:rPr>
          <w:rFonts w:ascii="Times New Roman" w:hAnsi="Times New Roman" w:cs="Times New Roman"/>
          <w:spacing w:val="-7"/>
          <w:w w:val="105"/>
          <w:sz w:val="24"/>
          <w:szCs w:val="24"/>
        </w:rPr>
        <w:t xml:space="preserve"> </w:t>
      </w:r>
      <w:r w:rsidRPr="003608C1">
        <w:rPr>
          <w:rFonts w:ascii="Times New Roman" w:hAnsi="Times New Roman" w:cs="Times New Roman"/>
          <w:w w:val="105"/>
          <w:sz w:val="24"/>
          <w:szCs w:val="24"/>
        </w:rPr>
        <w:t>là</w:t>
      </w:r>
      <w:r w:rsidRPr="003608C1">
        <w:rPr>
          <w:rFonts w:ascii="Times New Roman" w:hAnsi="Times New Roman" w:cs="Times New Roman"/>
          <w:spacing w:val="-4"/>
          <w:w w:val="105"/>
          <w:sz w:val="24"/>
          <w:szCs w:val="24"/>
        </w:rPr>
        <w:t xml:space="preserve"> </w:t>
      </w:r>
      <w:r w:rsidRPr="003608C1">
        <w:rPr>
          <w:rFonts w:ascii="Times New Roman" w:hAnsi="Times New Roman" w:cs="Times New Roman"/>
          <w:w w:val="105"/>
          <w:sz w:val="24"/>
          <w:szCs w:val="24"/>
        </w:rPr>
        <w:t>0,8</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g/mL,</w:t>
      </w:r>
      <w:r w:rsidRPr="003608C1">
        <w:rPr>
          <w:rFonts w:ascii="Times New Roman" w:hAnsi="Times New Roman" w:cs="Times New Roman"/>
          <w:spacing w:val="-1"/>
          <w:w w:val="105"/>
          <w:sz w:val="24"/>
          <w:szCs w:val="24"/>
        </w:rPr>
        <w:t xml:space="preserve"> </w:t>
      </w:r>
      <w:r w:rsidRPr="003608C1">
        <w:rPr>
          <w:rFonts w:ascii="Times New Roman" w:hAnsi="Times New Roman" w:cs="Times New Roman"/>
          <w:w w:val="105"/>
          <w:sz w:val="24"/>
          <w:szCs w:val="24"/>
        </w:rPr>
        <w:t>hiệu</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suất</w:t>
      </w:r>
      <w:r w:rsidRPr="003608C1">
        <w:rPr>
          <w:rFonts w:ascii="Times New Roman" w:hAnsi="Times New Roman" w:cs="Times New Roman"/>
          <w:spacing w:val="-7"/>
          <w:w w:val="105"/>
          <w:sz w:val="24"/>
          <w:szCs w:val="24"/>
        </w:rPr>
        <w:t xml:space="preserve"> </w:t>
      </w:r>
      <w:r w:rsidRPr="003608C1">
        <w:rPr>
          <w:rFonts w:ascii="Times New Roman" w:hAnsi="Times New Roman" w:cs="Times New Roman"/>
          <w:w w:val="105"/>
          <w:sz w:val="24"/>
          <w:szCs w:val="24"/>
        </w:rPr>
        <w:t>của</w:t>
      </w:r>
      <w:r w:rsidRPr="003608C1">
        <w:rPr>
          <w:rFonts w:ascii="Times New Roman" w:hAnsi="Times New Roman" w:cs="Times New Roman"/>
          <w:spacing w:val="-4"/>
          <w:w w:val="105"/>
          <w:sz w:val="24"/>
          <w:szCs w:val="24"/>
        </w:rPr>
        <w:t xml:space="preserve"> </w:t>
      </w:r>
      <w:r w:rsidRPr="003608C1">
        <w:rPr>
          <w:rFonts w:ascii="Times New Roman" w:hAnsi="Times New Roman" w:cs="Times New Roman"/>
          <w:w w:val="105"/>
          <w:sz w:val="24"/>
          <w:szCs w:val="24"/>
        </w:rPr>
        <w:t>quá</w:t>
      </w:r>
      <w:r w:rsidRPr="003608C1">
        <w:rPr>
          <w:rFonts w:ascii="Times New Roman" w:hAnsi="Times New Roman" w:cs="Times New Roman"/>
          <w:spacing w:val="-4"/>
          <w:w w:val="105"/>
          <w:sz w:val="24"/>
          <w:szCs w:val="24"/>
        </w:rPr>
        <w:t xml:space="preserve"> </w:t>
      </w:r>
      <w:r w:rsidRPr="003608C1">
        <w:rPr>
          <w:rFonts w:ascii="Times New Roman" w:hAnsi="Times New Roman" w:cs="Times New Roman"/>
          <w:w w:val="105"/>
          <w:sz w:val="24"/>
          <w:szCs w:val="24"/>
        </w:rPr>
        <w:t>trình</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chuyển</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hoá</w:t>
      </w:r>
      <w:r w:rsidRPr="003608C1">
        <w:rPr>
          <w:rFonts w:ascii="Times New Roman" w:hAnsi="Times New Roman" w:cs="Times New Roman"/>
          <w:spacing w:val="-4"/>
          <w:w w:val="105"/>
          <w:sz w:val="24"/>
          <w:szCs w:val="24"/>
        </w:rPr>
        <w:t xml:space="preserve"> </w:t>
      </w:r>
      <w:r w:rsidRPr="003608C1">
        <w:rPr>
          <w:rFonts w:ascii="Times New Roman" w:hAnsi="Times New Roman" w:cs="Times New Roman"/>
          <w:w w:val="105"/>
          <w:sz w:val="24"/>
          <w:szCs w:val="24"/>
        </w:rPr>
        <w:t>tinh bột</w:t>
      </w:r>
      <w:r w:rsidRPr="003608C1">
        <w:rPr>
          <w:rFonts w:ascii="Times New Roman" w:hAnsi="Times New Roman" w:cs="Times New Roman"/>
          <w:spacing w:val="-7"/>
          <w:w w:val="105"/>
          <w:sz w:val="24"/>
          <w:szCs w:val="24"/>
        </w:rPr>
        <w:t xml:space="preserve"> </w:t>
      </w:r>
      <w:r w:rsidRPr="003608C1">
        <w:rPr>
          <w:rFonts w:ascii="Times New Roman" w:hAnsi="Times New Roman" w:cs="Times New Roman"/>
          <w:w w:val="105"/>
          <w:sz w:val="24"/>
          <w:szCs w:val="24"/>
        </w:rPr>
        <w:t>thành</w:t>
      </w:r>
      <w:r w:rsidRPr="003608C1">
        <w:rPr>
          <w:rFonts w:ascii="Times New Roman" w:hAnsi="Times New Roman" w:cs="Times New Roman"/>
          <w:spacing w:val="-3"/>
          <w:w w:val="105"/>
          <w:sz w:val="24"/>
          <w:szCs w:val="24"/>
        </w:rPr>
        <w:t xml:space="preserve"> </w:t>
      </w:r>
      <w:r w:rsidRPr="003608C1">
        <w:rPr>
          <w:rFonts w:ascii="Times New Roman" w:hAnsi="Times New Roman" w:cs="Times New Roman"/>
          <w:w w:val="105"/>
          <w:sz w:val="24"/>
          <w:szCs w:val="24"/>
        </w:rPr>
        <w:t>rượu của hộ gia đình trên bằng bao nhiêu phần trăm? (kết</w:t>
      </w:r>
      <w:r w:rsidRPr="003608C1">
        <w:rPr>
          <w:rFonts w:ascii="Times New Roman" w:hAnsi="Times New Roman" w:cs="Times New Roman"/>
          <w:spacing w:val="-1"/>
          <w:w w:val="105"/>
          <w:sz w:val="24"/>
          <w:szCs w:val="24"/>
        </w:rPr>
        <w:t xml:space="preserve"> </w:t>
      </w:r>
      <w:r w:rsidRPr="003608C1">
        <w:rPr>
          <w:rFonts w:ascii="Times New Roman" w:hAnsi="Times New Roman" w:cs="Times New Roman"/>
          <w:w w:val="105"/>
          <w:sz w:val="24"/>
          <w:szCs w:val="24"/>
        </w:rPr>
        <w:t>quả làm tròn đến hàng đơn vị)</w:t>
      </w:r>
    </w:p>
    <w:p w14:paraId="13393F78"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ĐS : 60%</w:t>
      </w:r>
    </w:p>
    <w:p w14:paraId="16449751"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HDG :</w:t>
      </w:r>
    </w:p>
    <w:p w14:paraId="606DC528"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 xml:space="preserve">m ethanol (lý thuyết) = 10x72,9%x92/162 = 4138,9 </w:t>
      </w:r>
    </w:p>
    <w:p w14:paraId="6E317B5A"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 xml:space="preserve">m ethanol (thực tế) = 6,21 x 50% x 0,8 = 2484 </w:t>
      </w:r>
    </w:p>
    <w:p w14:paraId="7B561424"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H = 2484/4138 x100= 60%</w:t>
      </w:r>
    </w:p>
    <w:p w14:paraId="304FB160"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color w:val="C00000"/>
          <w:sz w:val="24"/>
          <w:szCs w:val="24"/>
        </w:rPr>
        <w:t>Câu 3.</w:t>
      </w:r>
      <w:r w:rsidRPr="003608C1">
        <w:rPr>
          <w:rFonts w:ascii="Times New Roman" w:hAnsi="Times New Roman" w:cs="Times New Roman"/>
          <w:sz w:val="24"/>
          <w:szCs w:val="24"/>
        </w:rPr>
        <w:t xml:space="preserve"> Hóa 12 Chương II Carbohydrate</w:t>
      </w:r>
    </w:p>
    <w:p w14:paraId="7C5472EF"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lastRenderedPageBreak/>
        <w:t>Ở các nước nhiệt đới như Việt Nam, tinh bột sắn (loại chứa 98% tinh bột thuần tuý) thường được sử dụng để sản xuất glucose qua phương pháp thuỷ phân bởi enzyme. Một nhà máy cần sản xuất 2 triệu chai dịch chuyền glucose 5%, thể tích mỗi chai 500 mL (5 gam glucose trong 100 mL nước cất pha tiêm) thì cần bao nhiêu tấn tinh bột sắn? Giả sử hiệu suất quá trình sản xuất là 95%, chỉ làm tròn ở phép tính cuối cùng đến hàng đơn vị.</w:t>
      </w:r>
    </w:p>
    <w:p w14:paraId="4ECA2A78"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ĐS. 48</w:t>
      </w:r>
    </w:p>
    <w:p w14:paraId="3CCC09F2"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HDG :</w:t>
      </w:r>
    </w:p>
    <w:p w14:paraId="7AA66645"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m</w:t>
      </w:r>
      <w:r w:rsidRPr="003608C1">
        <w:rPr>
          <w:rFonts w:ascii="Times New Roman" w:hAnsi="Times New Roman" w:cs="Times New Roman"/>
          <w:sz w:val="24"/>
          <w:szCs w:val="24"/>
          <w:vertAlign w:val="subscript"/>
        </w:rPr>
        <w:t>glucose</w:t>
      </w:r>
      <w:r w:rsidRPr="003608C1">
        <w:rPr>
          <w:rFonts w:ascii="Times New Roman" w:hAnsi="Times New Roman" w:cs="Times New Roman"/>
          <w:sz w:val="24"/>
          <w:szCs w:val="24"/>
        </w:rPr>
        <w:t xml:space="preserve"> = 2000000 x 500x5% = 50 000 000 = 50 tấn </w:t>
      </w:r>
    </w:p>
    <w:p w14:paraId="5CAE71B5"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m</w:t>
      </w:r>
      <w:r w:rsidRPr="003608C1">
        <w:rPr>
          <w:rFonts w:ascii="Times New Roman" w:hAnsi="Times New Roman" w:cs="Times New Roman"/>
          <w:sz w:val="24"/>
          <w:szCs w:val="24"/>
          <w:vertAlign w:val="subscript"/>
        </w:rPr>
        <w:t xml:space="preserve">tinh bột </w:t>
      </w:r>
      <w:r w:rsidRPr="003608C1">
        <w:rPr>
          <w:rFonts w:ascii="Times New Roman" w:hAnsi="Times New Roman" w:cs="Times New Roman"/>
          <w:sz w:val="24"/>
          <w:szCs w:val="24"/>
        </w:rPr>
        <w:t>(lý thuyết) = 50 x 162/180 = 45 tấn</w:t>
      </w:r>
    </w:p>
    <w:p w14:paraId="2B4D0459"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H= 95% -&gt; m</w:t>
      </w:r>
      <w:r w:rsidRPr="003608C1">
        <w:rPr>
          <w:rFonts w:ascii="Times New Roman" w:hAnsi="Times New Roman" w:cs="Times New Roman"/>
          <w:sz w:val="24"/>
          <w:szCs w:val="24"/>
          <w:vertAlign w:val="subscript"/>
        </w:rPr>
        <w:t xml:space="preserve">tinh bột </w:t>
      </w:r>
      <w:r w:rsidRPr="003608C1">
        <w:rPr>
          <w:rFonts w:ascii="Times New Roman" w:hAnsi="Times New Roman" w:cs="Times New Roman"/>
          <w:sz w:val="24"/>
          <w:szCs w:val="24"/>
        </w:rPr>
        <w:t>cần = 45/95% = 47,37 tấn</w:t>
      </w:r>
    </w:p>
    <w:p w14:paraId="44AC8AC5"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m</w:t>
      </w:r>
      <w:r w:rsidRPr="003608C1">
        <w:rPr>
          <w:rFonts w:ascii="Times New Roman" w:hAnsi="Times New Roman" w:cs="Times New Roman"/>
          <w:sz w:val="24"/>
          <w:szCs w:val="24"/>
          <w:vertAlign w:val="subscript"/>
        </w:rPr>
        <w:t>sắn</w:t>
      </w:r>
      <w:r w:rsidRPr="003608C1">
        <w:rPr>
          <w:rFonts w:ascii="Times New Roman" w:hAnsi="Times New Roman" w:cs="Times New Roman"/>
          <w:sz w:val="24"/>
          <w:szCs w:val="24"/>
        </w:rPr>
        <w:t xml:space="preserve"> = 47,37/98% = 48,34 </w:t>
      </w:r>
    </w:p>
    <w:p w14:paraId="2A548980"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color w:val="C00000"/>
          <w:sz w:val="24"/>
          <w:szCs w:val="24"/>
        </w:rPr>
        <w:t>Câu 4.</w:t>
      </w:r>
      <w:r w:rsidRPr="003608C1">
        <w:rPr>
          <w:rFonts w:ascii="Times New Roman" w:hAnsi="Times New Roman" w:cs="Times New Roman"/>
          <w:sz w:val="24"/>
          <w:szCs w:val="24"/>
        </w:rPr>
        <w:t xml:space="preserve"> Hóa 12 Chương IV Polymer</w:t>
      </w:r>
    </w:p>
    <w:p w14:paraId="082BB67D"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Cho</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sơ đồ</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 xml:space="preserve">chuyển </w:t>
      </w:r>
      <w:r w:rsidRPr="003608C1">
        <w:rPr>
          <w:rFonts w:ascii="Times New Roman" w:hAnsi="Times New Roman" w:cs="Times New Roman"/>
          <w:spacing w:val="-4"/>
          <w:sz w:val="24"/>
          <w:szCs w:val="24"/>
        </w:rPr>
        <w:t>hóa:</w:t>
      </w:r>
    </w:p>
    <w:p w14:paraId="10049BBA"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tab/>
        <w:t xml:space="preserve">Cellulose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(1)</m:t>
                </m:r>
              </m:e>
            </m:groupChr>
          </m:e>
        </m:box>
      </m:oMath>
      <w:r w:rsidRPr="003608C1">
        <w:rPr>
          <w:rFonts w:ascii="Times New Roman" w:hAnsi="Times New Roman" w:cs="Times New Roman"/>
          <w:sz w:val="24"/>
          <w:szCs w:val="24"/>
        </w:rPr>
        <w:t xml:space="preserve"> A</w:t>
      </w:r>
      <w:r w:rsidRPr="003608C1">
        <w:rPr>
          <w:rFonts w:ascii="Times New Roman" w:hAnsi="Times New Roman" w:cs="Times New Roman"/>
          <w:sz w:val="24"/>
          <w:szCs w:val="24"/>
          <w:vertAlign w:val="subscript"/>
        </w:rPr>
        <w:t>1</w:t>
      </w:r>
      <w:r w:rsidRPr="003608C1">
        <w:rPr>
          <w:rFonts w:ascii="Times New Roman" w:hAnsi="Times New Roman" w:cs="Times New Roman"/>
          <w:sz w:val="24"/>
          <w:szCs w:val="24"/>
        </w:rPr>
        <w:t xml:space="preserv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(2)</m:t>
                </m:r>
              </m:e>
            </m:groupChr>
          </m:e>
        </m:box>
      </m:oMath>
      <w:r w:rsidRPr="003608C1">
        <w:rPr>
          <w:rFonts w:ascii="Times New Roman" w:hAnsi="Times New Roman" w:cs="Times New Roman"/>
          <w:sz w:val="24"/>
          <w:szCs w:val="24"/>
        </w:rPr>
        <w:t xml:space="preserve"> 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(3)</m:t>
                </m:r>
              </m:e>
            </m:groupChr>
          </m:e>
        </m:box>
      </m:oMath>
      <w:r w:rsidRPr="003608C1">
        <w:rPr>
          <w:rFonts w:ascii="Times New Roman" w:hAnsi="Times New Roman" w:cs="Times New Roman"/>
          <w:sz w:val="24"/>
          <w:szCs w:val="24"/>
        </w:rPr>
        <w:t xml:space="preserve"> A</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w:t>
      </w:r>
      <m:oMath>
        <m:box>
          <m:boxPr>
            <m:opEmu m:val="1"/>
            <m:ctrlPr>
              <w:rPr>
                <w:rFonts w:ascii="Cambria Math" w:eastAsia="Times New Roman" w:hAnsi="Cambria Math" w:cs="Times New Roman"/>
                <w:i/>
                <w:kern w:val="0"/>
                <w:sz w:val="24"/>
                <w:szCs w:val="24"/>
                <w14:ligatures w14:val="none"/>
              </w:rPr>
            </m:ctrlPr>
          </m:boxPr>
          <m:e>
            <m:groupChr>
              <m:groupChrPr>
                <m:chr m:val="→"/>
                <m:vertJc m:val="bot"/>
                <m:ctrlPr>
                  <w:rPr>
                    <w:rFonts w:ascii="Cambria Math" w:eastAsia="Times New Roman" w:hAnsi="Cambria Math" w:cs="Times New Roman"/>
                    <w:i/>
                    <w:kern w:val="0"/>
                    <w:sz w:val="24"/>
                    <w:szCs w:val="24"/>
                    <w14:ligatures w14:val="none"/>
                  </w:rPr>
                </m:ctrlPr>
              </m:groupChrPr>
              <m:e>
                <m:r>
                  <w:rPr>
                    <w:rFonts w:ascii="Cambria Math" w:hAnsi="Cambria Math" w:cs="Times New Roman"/>
                    <w:sz w:val="24"/>
                    <w:szCs w:val="24"/>
                  </w:rPr>
                  <m:t>(4)</m:t>
                </m:r>
              </m:e>
            </m:groupChr>
          </m:e>
        </m:box>
        <m:r>
          <w:rPr>
            <w:rFonts w:ascii="Cambria Math" w:hAnsi="Cambria Math" w:cs="Times New Roman"/>
            <w:sz w:val="24"/>
            <w:szCs w:val="24"/>
          </w:rPr>
          <m:t xml:space="preserve"> </m:t>
        </m:r>
      </m:oMath>
      <w:r w:rsidRPr="003608C1">
        <w:rPr>
          <w:rFonts w:ascii="Times New Roman" w:hAnsi="Times New Roman" w:cs="Times New Roman"/>
          <w:sz w:val="24"/>
          <w:szCs w:val="24"/>
        </w:rPr>
        <w:t xml:space="preserve">  PE</w:t>
      </w:r>
    </w:p>
    <w:p w14:paraId="1BD6D888" w14:textId="77777777" w:rsidR="00F327EB" w:rsidRPr="003608C1" w:rsidRDefault="00F327EB" w:rsidP="006460D9">
      <w:pPr>
        <w:pStyle w:val="BodyText"/>
        <w:spacing w:before="0" w:after="0" w:line="288" w:lineRule="auto"/>
        <w:ind w:right="575"/>
        <w:rPr>
          <w:rFonts w:cs="Times New Roman"/>
        </w:rPr>
      </w:pPr>
      <w:r w:rsidRPr="003608C1">
        <w:rPr>
          <w:rFonts w:cs="Times New Roman"/>
        </w:rPr>
        <w:t>Người ta đã dùng một loại gỗ có chứa 40% cellulose cần dùng để sản xuất 14 tấn nhựa PE với hiệu</w:t>
      </w:r>
      <w:r w:rsidRPr="003608C1">
        <w:rPr>
          <w:rFonts w:cs="Times New Roman"/>
          <w:spacing w:val="40"/>
        </w:rPr>
        <w:t xml:space="preserve"> </w:t>
      </w:r>
      <w:r w:rsidRPr="003608C1">
        <w:rPr>
          <w:rFonts w:cs="Times New Roman"/>
        </w:rPr>
        <w:t>suất chung của cả quá trình là 60%. Cho các phát biểu sau:</w:t>
      </w:r>
    </w:p>
    <w:p w14:paraId="1C3DA875" w14:textId="77777777" w:rsidR="00F327EB" w:rsidRPr="003608C1" w:rsidRDefault="00F327EB" w:rsidP="006460D9">
      <w:pPr>
        <w:pStyle w:val="ListParagraph"/>
        <w:tabs>
          <w:tab w:val="left" w:pos="1492"/>
        </w:tabs>
        <w:spacing w:after="0" w:line="288" w:lineRule="auto"/>
        <w:ind w:left="1492" w:hanging="1492"/>
        <w:rPr>
          <w:rFonts w:ascii="Times New Roman" w:hAnsi="Times New Roman" w:cs="Times New Roman"/>
          <w:b/>
          <w:position w:val="2"/>
          <w:sz w:val="24"/>
          <w:szCs w:val="24"/>
        </w:rPr>
      </w:pPr>
      <w:r w:rsidRPr="003608C1">
        <w:rPr>
          <w:rFonts w:ascii="Times New Roman" w:hAnsi="Times New Roman" w:cs="Times New Roman"/>
          <w:position w:val="2"/>
          <w:sz w:val="24"/>
          <w:szCs w:val="24"/>
        </w:rPr>
        <w:t>(1) A</w:t>
      </w:r>
      <w:r w:rsidRPr="003608C1">
        <w:rPr>
          <w:rFonts w:ascii="Times New Roman" w:hAnsi="Times New Roman" w:cs="Times New Roman"/>
          <w:sz w:val="24"/>
          <w:szCs w:val="24"/>
        </w:rPr>
        <w:t>1</w:t>
      </w:r>
      <w:r w:rsidRPr="003608C1">
        <w:rPr>
          <w:rFonts w:ascii="Times New Roman" w:hAnsi="Times New Roman" w:cs="Times New Roman"/>
          <w:spacing w:val="17"/>
          <w:sz w:val="24"/>
          <w:szCs w:val="24"/>
        </w:rPr>
        <w:t xml:space="preserve"> </w:t>
      </w:r>
      <w:r w:rsidRPr="003608C1">
        <w:rPr>
          <w:rFonts w:ascii="Times New Roman" w:hAnsi="Times New Roman" w:cs="Times New Roman"/>
          <w:position w:val="2"/>
          <w:sz w:val="24"/>
          <w:szCs w:val="24"/>
        </w:rPr>
        <w:t>và</w:t>
      </w:r>
      <w:r w:rsidRPr="003608C1">
        <w:rPr>
          <w:rFonts w:ascii="Times New Roman" w:hAnsi="Times New Roman" w:cs="Times New Roman"/>
          <w:spacing w:val="-5"/>
          <w:position w:val="2"/>
          <w:sz w:val="24"/>
          <w:szCs w:val="24"/>
        </w:rPr>
        <w:t xml:space="preserve"> </w:t>
      </w:r>
      <w:r w:rsidRPr="003608C1">
        <w:rPr>
          <w:rFonts w:ascii="Times New Roman" w:hAnsi="Times New Roman" w:cs="Times New Roman"/>
          <w:position w:val="2"/>
          <w:sz w:val="24"/>
          <w:szCs w:val="24"/>
        </w:rPr>
        <w:t>A</w:t>
      </w:r>
      <w:r w:rsidRPr="003608C1">
        <w:rPr>
          <w:rFonts w:ascii="Times New Roman" w:hAnsi="Times New Roman" w:cs="Times New Roman"/>
          <w:sz w:val="24"/>
          <w:szCs w:val="24"/>
        </w:rPr>
        <w:t>2</w:t>
      </w:r>
      <w:r w:rsidRPr="003608C1">
        <w:rPr>
          <w:rFonts w:ascii="Times New Roman" w:hAnsi="Times New Roman" w:cs="Times New Roman"/>
          <w:spacing w:val="17"/>
          <w:sz w:val="24"/>
          <w:szCs w:val="24"/>
        </w:rPr>
        <w:t xml:space="preserve"> </w:t>
      </w:r>
      <w:r w:rsidRPr="003608C1">
        <w:rPr>
          <w:rFonts w:ascii="Times New Roman" w:hAnsi="Times New Roman" w:cs="Times New Roman"/>
          <w:position w:val="2"/>
          <w:sz w:val="24"/>
          <w:szCs w:val="24"/>
        </w:rPr>
        <w:t>đều</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có</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thể</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hòa</w:t>
      </w:r>
      <w:r w:rsidRPr="003608C1">
        <w:rPr>
          <w:rFonts w:ascii="Times New Roman" w:hAnsi="Times New Roman" w:cs="Times New Roman"/>
          <w:spacing w:val="-5"/>
          <w:position w:val="2"/>
          <w:sz w:val="24"/>
          <w:szCs w:val="24"/>
        </w:rPr>
        <w:t xml:space="preserve"> </w:t>
      </w:r>
      <w:r w:rsidRPr="003608C1">
        <w:rPr>
          <w:rFonts w:ascii="Times New Roman" w:hAnsi="Times New Roman" w:cs="Times New Roman"/>
          <w:position w:val="2"/>
          <w:sz w:val="24"/>
          <w:szCs w:val="24"/>
        </w:rPr>
        <w:t>tan</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Cu(OH)</w:t>
      </w:r>
      <w:r w:rsidRPr="003608C1">
        <w:rPr>
          <w:rFonts w:ascii="Times New Roman" w:hAnsi="Times New Roman" w:cs="Times New Roman"/>
          <w:sz w:val="24"/>
          <w:szCs w:val="24"/>
        </w:rPr>
        <w:t>2</w:t>
      </w:r>
      <w:r w:rsidRPr="003608C1">
        <w:rPr>
          <w:rFonts w:ascii="Times New Roman" w:hAnsi="Times New Roman" w:cs="Times New Roman"/>
          <w:position w:val="2"/>
          <w:sz w:val="24"/>
          <w:szCs w:val="24"/>
        </w:rPr>
        <w:t>/OH</w:t>
      </w:r>
      <w:r w:rsidRPr="003608C1">
        <w:rPr>
          <w:rFonts w:ascii="Times New Roman" w:hAnsi="Times New Roman" w:cs="Times New Roman"/>
          <w:position w:val="2"/>
          <w:sz w:val="24"/>
          <w:szCs w:val="24"/>
          <w:vertAlign w:val="superscript"/>
        </w:rPr>
        <w:t>–</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ở</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điều</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kiện</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thường</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tạo</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thành</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dung</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dịch</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xanh</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lam</w:t>
      </w:r>
      <w:r w:rsidRPr="003608C1">
        <w:rPr>
          <w:rFonts w:ascii="Times New Roman" w:hAnsi="Times New Roman" w:cs="Times New Roman"/>
          <w:spacing w:val="-4"/>
          <w:position w:val="2"/>
          <w:sz w:val="24"/>
          <w:szCs w:val="24"/>
        </w:rPr>
        <w:t xml:space="preserve"> thẫm.</w:t>
      </w:r>
    </w:p>
    <w:p w14:paraId="04745C2F" w14:textId="77777777" w:rsidR="00F327EB" w:rsidRPr="003608C1" w:rsidRDefault="00F327EB" w:rsidP="006460D9">
      <w:pPr>
        <w:pStyle w:val="ListParagraph"/>
        <w:tabs>
          <w:tab w:val="left" w:pos="1509"/>
        </w:tabs>
        <w:spacing w:after="0" w:line="288" w:lineRule="auto"/>
        <w:ind w:left="1509" w:hanging="1492"/>
        <w:rPr>
          <w:rFonts w:ascii="Times New Roman" w:hAnsi="Times New Roman" w:cs="Times New Roman"/>
          <w:b/>
          <w:position w:val="2"/>
          <w:sz w:val="24"/>
          <w:szCs w:val="24"/>
        </w:rPr>
      </w:pPr>
      <w:r w:rsidRPr="003608C1">
        <w:rPr>
          <w:rFonts w:ascii="Times New Roman" w:hAnsi="Times New Roman" w:cs="Times New Roman"/>
          <w:position w:val="2"/>
          <w:sz w:val="24"/>
          <w:szCs w:val="24"/>
        </w:rPr>
        <w:t>(2) A</w:t>
      </w:r>
      <w:r w:rsidRPr="003608C1">
        <w:rPr>
          <w:rFonts w:ascii="Times New Roman" w:hAnsi="Times New Roman" w:cs="Times New Roman"/>
          <w:sz w:val="24"/>
          <w:szCs w:val="24"/>
        </w:rPr>
        <w:t>3</w:t>
      </w:r>
      <w:r w:rsidRPr="003608C1">
        <w:rPr>
          <w:rFonts w:ascii="Times New Roman" w:hAnsi="Times New Roman" w:cs="Times New Roman"/>
          <w:spacing w:val="18"/>
          <w:sz w:val="24"/>
          <w:szCs w:val="24"/>
        </w:rPr>
        <w:t xml:space="preserve"> </w:t>
      </w:r>
      <w:r w:rsidRPr="003608C1">
        <w:rPr>
          <w:rFonts w:ascii="Times New Roman" w:hAnsi="Times New Roman" w:cs="Times New Roman"/>
          <w:position w:val="2"/>
          <w:sz w:val="24"/>
          <w:szCs w:val="24"/>
        </w:rPr>
        <w:t>được</w:t>
      </w:r>
      <w:r w:rsidRPr="003608C1">
        <w:rPr>
          <w:rFonts w:ascii="Times New Roman" w:hAnsi="Times New Roman" w:cs="Times New Roman"/>
          <w:spacing w:val="-2"/>
          <w:position w:val="2"/>
          <w:sz w:val="24"/>
          <w:szCs w:val="24"/>
        </w:rPr>
        <w:t xml:space="preserve"> </w:t>
      </w:r>
      <w:r w:rsidRPr="003608C1">
        <w:rPr>
          <w:rFonts w:ascii="Times New Roman" w:hAnsi="Times New Roman" w:cs="Times New Roman"/>
          <w:position w:val="2"/>
          <w:sz w:val="24"/>
          <w:szCs w:val="24"/>
        </w:rPr>
        <w:t>ứng dụng trong việc</w:t>
      </w:r>
      <w:r w:rsidRPr="003608C1">
        <w:rPr>
          <w:rFonts w:ascii="Times New Roman" w:hAnsi="Times New Roman" w:cs="Times New Roman"/>
          <w:spacing w:val="-2"/>
          <w:position w:val="2"/>
          <w:sz w:val="24"/>
          <w:szCs w:val="24"/>
        </w:rPr>
        <w:t xml:space="preserve"> </w:t>
      </w:r>
      <w:r w:rsidRPr="003608C1">
        <w:rPr>
          <w:rFonts w:ascii="Times New Roman" w:hAnsi="Times New Roman" w:cs="Times New Roman"/>
          <w:position w:val="2"/>
          <w:sz w:val="24"/>
          <w:szCs w:val="24"/>
        </w:rPr>
        <w:t xml:space="preserve">thúc quả chín </w:t>
      </w:r>
      <w:r w:rsidRPr="003608C1">
        <w:rPr>
          <w:rFonts w:ascii="Times New Roman" w:hAnsi="Times New Roman" w:cs="Times New Roman"/>
          <w:spacing w:val="-2"/>
          <w:position w:val="2"/>
          <w:sz w:val="24"/>
          <w:szCs w:val="24"/>
        </w:rPr>
        <w:t>nhanh.</w:t>
      </w:r>
    </w:p>
    <w:p w14:paraId="7F013C14" w14:textId="77777777" w:rsidR="00F327EB" w:rsidRPr="003608C1" w:rsidRDefault="00F327EB" w:rsidP="006460D9">
      <w:pPr>
        <w:pStyle w:val="ListParagraph"/>
        <w:tabs>
          <w:tab w:val="left" w:pos="1480"/>
        </w:tabs>
        <w:spacing w:after="0" w:line="288" w:lineRule="auto"/>
        <w:ind w:left="1480" w:hanging="1492"/>
        <w:rPr>
          <w:rFonts w:ascii="Times New Roman" w:hAnsi="Times New Roman" w:cs="Times New Roman"/>
          <w:b/>
          <w:sz w:val="24"/>
          <w:szCs w:val="24"/>
        </w:rPr>
      </w:pPr>
      <w:r w:rsidRPr="003608C1">
        <w:rPr>
          <w:rFonts w:ascii="Times New Roman" w:hAnsi="Times New Roman" w:cs="Times New Roman"/>
          <w:sz w:val="24"/>
          <w:szCs w:val="24"/>
        </w:rPr>
        <w:t>(3) Phản</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ứng</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(1)</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và</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đều là phản ứng thủy</w:t>
      </w:r>
      <w:r w:rsidRPr="003608C1">
        <w:rPr>
          <w:rFonts w:ascii="Times New Roman" w:hAnsi="Times New Roman" w:cs="Times New Roman"/>
          <w:spacing w:val="-1"/>
          <w:sz w:val="24"/>
          <w:szCs w:val="24"/>
        </w:rPr>
        <w:t xml:space="preserve"> </w:t>
      </w:r>
      <w:r w:rsidRPr="003608C1">
        <w:rPr>
          <w:rFonts w:ascii="Times New Roman" w:hAnsi="Times New Roman" w:cs="Times New Roman"/>
          <w:sz w:val="24"/>
          <w:szCs w:val="24"/>
        </w:rPr>
        <w:t>phân</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 xml:space="preserve">trong môi trường </w:t>
      </w:r>
      <w:r w:rsidRPr="003608C1">
        <w:rPr>
          <w:rFonts w:ascii="Times New Roman" w:hAnsi="Times New Roman" w:cs="Times New Roman"/>
          <w:spacing w:val="-2"/>
          <w:sz w:val="24"/>
          <w:szCs w:val="24"/>
        </w:rPr>
        <w:t>acid.</w:t>
      </w:r>
    </w:p>
    <w:p w14:paraId="6D6AD6A1" w14:textId="77777777" w:rsidR="00F327EB" w:rsidRPr="003608C1" w:rsidRDefault="00F327EB" w:rsidP="006460D9">
      <w:pPr>
        <w:pStyle w:val="ListParagraph"/>
        <w:tabs>
          <w:tab w:val="left" w:pos="1509"/>
        </w:tabs>
        <w:spacing w:after="0" w:line="288" w:lineRule="auto"/>
        <w:ind w:left="1157" w:right="-1" w:hanging="1157"/>
        <w:rPr>
          <w:rFonts w:ascii="Times New Roman" w:hAnsi="Times New Roman" w:cs="Times New Roman"/>
          <w:sz w:val="24"/>
          <w:szCs w:val="24"/>
        </w:rPr>
      </w:pPr>
      <w:r w:rsidRPr="003608C1">
        <w:rPr>
          <w:rFonts w:ascii="Times New Roman" w:hAnsi="Times New Roman" w:cs="Times New Roman"/>
          <w:sz w:val="24"/>
          <w:szCs w:val="24"/>
        </w:rPr>
        <w:t>(4) Để</w:t>
      </w:r>
      <w:r w:rsidRPr="003608C1">
        <w:rPr>
          <w:rFonts w:ascii="Times New Roman" w:hAnsi="Times New Roman" w:cs="Times New Roman"/>
          <w:spacing w:val="-4"/>
          <w:sz w:val="24"/>
          <w:szCs w:val="24"/>
        </w:rPr>
        <w:t xml:space="preserve"> </w:t>
      </w:r>
      <w:r w:rsidRPr="003608C1">
        <w:rPr>
          <w:rFonts w:ascii="Times New Roman" w:hAnsi="Times New Roman" w:cs="Times New Roman"/>
          <w:sz w:val="24"/>
          <w:szCs w:val="24"/>
        </w:rPr>
        <w:t>sản</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xuất</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ra</w:t>
      </w:r>
      <w:r w:rsidRPr="003608C1">
        <w:rPr>
          <w:rFonts w:ascii="Times New Roman" w:hAnsi="Times New Roman" w:cs="Times New Roman"/>
          <w:spacing w:val="-4"/>
          <w:sz w:val="24"/>
          <w:szCs w:val="24"/>
        </w:rPr>
        <w:t xml:space="preserve"> </w:t>
      </w:r>
      <w:r w:rsidRPr="003608C1">
        <w:rPr>
          <w:rFonts w:ascii="Times New Roman" w:hAnsi="Times New Roman" w:cs="Times New Roman"/>
          <w:sz w:val="24"/>
          <w:szCs w:val="24"/>
        </w:rPr>
        <w:t>lượng nhựa</w:t>
      </w:r>
      <w:r w:rsidRPr="003608C1">
        <w:rPr>
          <w:rFonts w:ascii="Times New Roman" w:hAnsi="Times New Roman" w:cs="Times New Roman"/>
          <w:spacing w:val="-4"/>
          <w:sz w:val="24"/>
          <w:szCs w:val="24"/>
        </w:rPr>
        <w:t xml:space="preserve"> </w:t>
      </w:r>
      <w:r w:rsidRPr="003608C1">
        <w:rPr>
          <w:rFonts w:ascii="Times New Roman" w:hAnsi="Times New Roman" w:cs="Times New Roman"/>
          <w:sz w:val="24"/>
          <w:szCs w:val="24"/>
        </w:rPr>
        <w:t>PE</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như</w:t>
      </w:r>
      <w:r w:rsidRPr="003608C1">
        <w:rPr>
          <w:rFonts w:ascii="Times New Roman" w:hAnsi="Times New Roman" w:cs="Times New Roman"/>
          <w:spacing w:val="-3"/>
          <w:sz w:val="24"/>
          <w:szCs w:val="24"/>
        </w:rPr>
        <w:t xml:space="preserve"> </w:t>
      </w:r>
      <w:r w:rsidRPr="003608C1">
        <w:rPr>
          <w:rFonts w:ascii="Times New Roman" w:hAnsi="Times New Roman" w:cs="Times New Roman"/>
          <w:sz w:val="24"/>
          <w:szCs w:val="24"/>
        </w:rPr>
        <w:t>trên,</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khối</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lượng</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gỗ</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đã</w:t>
      </w:r>
      <w:r w:rsidRPr="003608C1">
        <w:rPr>
          <w:rFonts w:ascii="Times New Roman" w:hAnsi="Times New Roman" w:cs="Times New Roman"/>
          <w:spacing w:val="-4"/>
          <w:sz w:val="24"/>
          <w:szCs w:val="24"/>
        </w:rPr>
        <w:t xml:space="preserve"> </w:t>
      </w:r>
      <w:r w:rsidRPr="003608C1">
        <w:rPr>
          <w:rFonts w:ascii="Times New Roman" w:hAnsi="Times New Roman" w:cs="Times New Roman"/>
          <w:sz w:val="24"/>
          <w:szCs w:val="24"/>
        </w:rPr>
        <w:t>sử</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dụng</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bằng 227</w:t>
      </w:r>
      <w:r w:rsidRPr="003608C1">
        <w:rPr>
          <w:rFonts w:ascii="Times New Roman" w:hAnsi="Times New Roman" w:cs="Times New Roman"/>
          <w:spacing w:val="-2"/>
          <w:sz w:val="24"/>
          <w:szCs w:val="24"/>
        </w:rPr>
        <w:t xml:space="preserve"> </w:t>
      </w:r>
      <w:r w:rsidRPr="003608C1">
        <w:rPr>
          <w:rFonts w:ascii="Times New Roman" w:hAnsi="Times New Roman" w:cs="Times New Roman"/>
          <w:sz w:val="24"/>
          <w:szCs w:val="24"/>
        </w:rPr>
        <w:t xml:space="preserve">tấn. </w:t>
      </w:r>
    </w:p>
    <w:p w14:paraId="36B8D8FF" w14:textId="77777777" w:rsidR="00F327EB" w:rsidRPr="003608C1" w:rsidRDefault="00F327EB" w:rsidP="006460D9">
      <w:pPr>
        <w:pStyle w:val="ListParagraph"/>
        <w:tabs>
          <w:tab w:val="left" w:pos="1509"/>
        </w:tabs>
        <w:spacing w:after="0" w:line="288" w:lineRule="auto"/>
        <w:ind w:left="1157" w:right="-1" w:hanging="1157"/>
        <w:rPr>
          <w:rFonts w:ascii="Times New Roman" w:hAnsi="Times New Roman" w:cs="Times New Roman"/>
          <w:sz w:val="24"/>
          <w:szCs w:val="24"/>
        </w:rPr>
      </w:pPr>
      <w:r w:rsidRPr="003608C1">
        <w:rPr>
          <w:rFonts w:ascii="Times New Roman" w:hAnsi="Times New Roman" w:cs="Times New Roman"/>
          <w:sz w:val="24"/>
          <w:szCs w:val="24"/>
        </w:rPr>
        <w:t>Số phát biểu đúng là?</w:t>
      </w:r>
    </w:p>
    <w:p w14:paraId="6C6987E0" w14:textId="77777777" w:rsidR="00F327EB" w:rsidRPr="003608C1" w:rsidRDefault="00F327EB" w:rsidP="006460D9">
      <w:pPr>
        <w:pStyle w:val="ListParagraph"/>
        <w:tabs>
          <w:tab w:val="left" w:pos="1509"/>
        </w:tabs>
        <w:spacing w:after="0" w:line="288" w:lineRule="auto"/>
        <w:ind w:left="1157" w:right="-1" w:hanging="1157"/>
        <w:rPr>
          <w:rFonts w:ascii="Times New Roman" w:hAnsi="Times New Roman" w:cs="Times New Roman"/>
          <w:sz w:val="24"/>
          <w:szCs w:val="24"/>
        </w:rPr>
      </w:pPr>
      <w:r w:rsidRPr="003608C1">
        <w:rPr>
          <w:rFonts w:ascii="Times New Roman" w:hAnsi="Times New Roman" w:cs="Times New Roman"/>
          <w:sz w:val="24"/>
          <w:szCs w:val="24"/>
        </w:rPr>
        <w:t xml:space="preserve">HDG : </w:t>
      </w:r>
    </w:p>
    <w:p w14:paraId="278E8307" w14:textId="77777777" w:rsidR="00F327EB" w:rsidRPr="003608C1" w:rsidRDefault="00F327EB" w:rsidP="006460D9">
      <w:pPr>
        <w:pStyle w:val="ListParagraph"/>
        <w:tabs>
          <w:tab w:val="left" w:pos="1509"/>
        </w:tabs>
        <w:spacing w:after="0" w:line="288" w:lineRule="auto"/>
        <w:ind w:left="1157" w:right="-1" w:hanging="1157"/>
        <w:rPr>
          <w:rFonts w:ascii="Times New Roman" w:hAnsi="Times New Roman" w:cs="Times New Roman"/>
          <w:b/>
          <w:sz w:val="24"/>
          <w:szCs w:val="24"/>
        </w:rPr>
      </w:pPr>
      <w:r w:rsidRPr="003608C1">
        <w:rPr>
          <w:rFonts w:ascii="Times New Roman" w:hAnsi="Times New Roman" w:cs="Times New Roman"/>
          <w:sz w:val="24"/>
          <w:szCs w:val="24"/>
        </w:rPr>
        <w:t>A</w:t>
      </w:r>
      <w:r w:rsidRPr="003608C1">
        <w:rPr>
          <w:rFonts w:ascii="Times New Roman" w:hAnsi="Times New Roman" w:cs="Times New Roman"/>
          <w:sz w:val="24"/>
          <w:szCs w:val="24"/>
          <w:vertAlign w:val="subscript"/>
        </w:rPr>
        <w:t>1</w:t>
      </w:r>
      <w:r w:rsidRPr="003608C1">
        <w:rPr>
          <w:rFonts w:ascii="Times New Roman" w:hAnsi="Times New Roman" w:cs="Times New Roman"/>
          <w:sz w:val="24"/>
          <w:szCs w:val="24"/>
        </w:rPr>
        <w:t xml:space="preserve"> : glucose</w:t>
      </w:r>
      <w:r w:rsidRPr="003608C1">
        <w:rPr>
          <w:rFonts w:ascii="Times New Roman" w:hAnsi="Times New Roman" w:cs="Times New Roman"/>
          <w:sz w:val="24"/>
          <w:szCs w:val="24"/>
        </w:rPr>
        <w:tab/>
      </w:r>
      <w:r w:rsidRPr="003608C1">
        <w:rPr>
          <w:rFonts w:ascii="Times New Roman" w:hAnsi="Times New Roman" w:cs="Times New Roman"/>
          <w:sz w:val="24"/>
          <w:szCs w:val="24"/>
        </w:rPr>
        <w:tab/>
        <w:t>A</w:t>
      </w:r>
      <w:r w:rsidRPr="003608C1">
        <w:rPr>
          <w:rFonts w:ascii="Times New Roman" w:hAnsi="Times New Roman" w:cs="Times New Roman"/>
          <w:sz w:val="24"/>
          <w:szCs w:val="24"/>
          <w:vertAlign w:val="subscript"/>
        </w:rPr>
        <w:t xml:space="preserve">2 </w:t>
      </w:r>
      <w:r w:rsidRPr="003608C1">
        <w:rPr>
          <w:rFonts w:ascii="Times New Roman" w:hAnsi="Times New Roman" w:cs="Times New Roman"/>
          <w:sz w:val="24"/>
          <w:szCs w:val="24"/>
        </w:rPr>
        <w:t>: ethanol</w:t>
      </w:r>
      <w:r w:rsidRPr="003608C1">
        <w:rPr>
          <w:rFonts w:ascii="Times New Roman" w:hAnsi="Times New Roman" w:cs="Times New Roman"/>
          <w:sz w:val="24"/>
          <w:szCs w:val="24"/>
        </w:rPr>
        <w:tab/>
      </w:r>
      <w:r w:rsidRPr="003608C1">
        <w:rPr>
          <w:rFonts w:ascii="Times New Roman" w:hAnsi="Times New Roman" w:cs="Times New Roman"/>
          <w:sz w:val="24"/>
          <w:szCs w:val="24"/>
        </w:rPr>
        <w:tab/>
        <w:t>A</w:t>
      </w:r>
      <w:r w:rsidRPr="003608C1">
        <w:rPr>
          <w:rFonts w:ascii="Times New Roman" w:hAnsi="Times New Roman" w:cs="Times New Roman"/>
          <w:sz w:val="24"/>
          <w:szCs w:val="24"/>
          <w:vertAlign w:val="subscript"/>
        </w:rPr>
        <w:t xml:space="preserve">3 : </w:t>
      </w:r>
      <w:r w:rsidRPr="003608C1">
        <w:rPr>
          <w:rFonts w:ascii="Times New Roman" w:hAnsi="Times New Roman" w:cs="Times New Roman"/>
          <w:sz w:val="24"/>
          <w:szCs w:val="24"/>
        </w:rPr>
        <w:t>C</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4</w:t>
      </w:r>
    </w:p>
    <w:p w14:paraId="214577B1" w14:textId="77777777" w:rsidR="00F327EB" w:rsidRPr="003608C1" w:rsidRDefault="00F327EB" w:rsidP="006460D9">
      <w:pPr>
        <w:spacing w:after="0" w:line="288" w:lineRule="auto"/>
        <w:rPr>
          <w:rFonts w:ascii="Times New Roman" w:hAnsi="Times New Roman" w:cs="Times New Roman"/>
          <w:position w:val="2"/>
          <w:sz w:val="24"/>
          <w:szCs w:val="24"/>
        </w:rPr>
      </w:pPr>
      <w:r w:rsidRPr="003608C1">
        <w:rPr>
          <w:rFonts w:ascii="Times New Roman" w:hAnsi="Times New Roman" w:cs="Times New Roman"/>
          <w:sz w:val="24"/>
          <w:szCs w:val="24"/>
        </w:rPr>
        <w:t xml:space="preserve">(1) Sai : ethanol không hòa tan được </w:t>
      </w:r>
      <w:r w:rsidRPr="003608C1">
        <w:rPr>
          <w:rFonts w:ascii="Times New Roman" w:hAnsi="Times New Roman" w:cs="Times New Roman"/>
          <w:position w:val="2"/>
          <w:sz w:val="24"/>
          <w:szCs w:val="24"/>
        </w:rPr>
        <w:t>Cu(OH)</w:t>
      </w:r>
      <w:r w:rsidRPr="003608C1">
        <w:rPr>
          <w:rFonts w:ascii="Times New Roman" w:hAnsi="Times New Roman" w:cs="Times New Roman"/>
          <w:sz w:val="24"/>
          <w:szCs w:val="24"/>
        </w:rPr>
        <w:t>2</w:t>
      </w:r>
      <w:r w:rsidRPr="003608C1">
        <w:rPr>
          <w:rFonts w:ascii="Times New Roman" w:hAnsi="Times New Roman" w:cs="Times New Roman"/>
          <w:position w:val="2"/>
          <w:sz w:val="24"/>
          <w:szCs w:val="24"/>
        </w:rPr>
        <w:t>/OH</w:t>
      </w:r>
      <w:r w:rsidRPr="003608C1">
        <w:rPr>
          <w:rFonts w:ascii="Times New Roman" w:hAnsi="Times New Roman" w:cs="Times New Roman"/>
          <w:position w:val="2"/>
          <w:sz w:val="24"/>
          <w:szCs w:val="24"/>
          <w:vertAlign w:val="superscript"/>
        </w:rPr>
        <w:t>–</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ở</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điều</w:t>
      </w:r>
      <w:r w:rsidRPr="003608C1">
        <w:rPr>
          <w:rFonts w:ascii="Times New Roman" w:hAnsi="Times New Roman" w:cs="Times New Roman"/>
          <w:spacing w:val="-4"/>
          <w:position w:val="2"/>
          <w:sz w:val="24"/>
          <w:szCs w:val="24"/>
        </w:rPr>
        <w:t xml:space="preserve"> </w:t>
      </w:r>
      <w:r w:rsidRPr="003608C1">
        <w:rPr>
          <w:rFonts w:ascii="Times New Roman" w:hAnsi="Times New Roman" w:cs="Times New Roman"/>
          <w:position w:val="2"/>
          <w:sz w:val="24"/>
          <w:szCs w:val="24"/>
        </w:rPr>
        <w:t>kiện</w:t>
      </w:r>
      <w:r w:rsidRPr="003608C1">
        <w:rPr>
          <w:rFonts w:ascii="Times New Roman" w:hAnsi="Times New Roman" w:cs="Times New Roman"/>
          <w:spacing w:val="-3"/>
          <w:position w:val="2"/>
          <w:sz w:val="24"/>
          <w:szCs w:val="24"/>
        </w:rPr>
        <w:t xml:space="preserve"> </w:t>
      </w:r>
      <w:r w:rsidRPr="003608C1">
        <w:rPr>
          <w:rFonts w:ascii="Times New Roman" w:hAnsi="Times New Roman" w:cs="Times New Roman"/>
          <w:position w:val="2"/>
          <w:sz w:val="24"/>
          <w:szCs w:val="24"/>
        </w:rPr>
        <w:t>thường</w:t>
      </w:r>
    </w:p>
    <w:p w14:paraId="010D741B" w14:textId="77777777" w:rsidR="00F327EB" w:rsidRPr="003608C1" w:rsidRDefault="00F327EB" w:rsidP="006460D9">
      <w:pPr>
        <w:spacing w:after="0" w:line="288" w:lineRule="auto"/>
        <w:rPr>
          <w:rFonts w:ascii="Times New Roman" w:hAnsi="Times New Roman" w:cs="Times New Roman"/>
          <w:position w:val="2"/>
          <w:sz w:val="24"/>
          <w:szCs w:val="24"/>
        </w:rPr>
      </w:pPr>
      <w:r w:rsidRPr="003608C1">
        <w:rPr>
          <w:rFonts w:ascii="Times New Roman" w:hAnsi="Times New Roman" w:cs="Times New Roman"/>
          <w:position w:val="2"/>
          <w:sz w:val="24"/>
          <w:szCs w:val="24"/>
        </w:rPr>
        <w:t xml:space="preserve">(2) Đúng </w:t>
      </w:r>
    </w:p>
    <w:p w14:paraId="7C2BE920" w14:textId="77777777" w:rsidR="00F327EB" w:rsidRPr="003608C1" w:rsidRDefault="00F327EB" w:rsidP="006460D9">
      <w:pPr>
        <w:spacing w:after="0" w:line="288" w:lineRule="auto"/>
        <w:rPr>
          <w:rFonts w:ascii="Times New Roman" w:hAnsi="Times New Roman" w:cs="Times New Roman"/>
          <w:position w:val="2"/>
          <w:sz w:val="24"/>
          <w:szCs w:val="24"/>
        </w:rPr>
      </w:pPr>
      <w:r w:rsidRPr="003608C1">
        <w:rPr>
          <w:rFonts w:ascii="Times New Roman" w:hAnsi="Times New Roman" w:cs="Times New Roman"/>
          <w:position w:val="2"/>
          <w:sz w:val="24"/>
          <w:szCs w:val="24"/>
        </w:rPr>
        <w:t>(3) Sai PƯ (3) tách nước, không phải thủy phân</w:t>
      </w:r>
    </w:p>
    <w:p w14:paraId="3B9B6F1B"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position w:val="2"/>
          <w:sz w:val="24"/>
          <w:szCs w:val="24"/>
        </w:rPr>
        <w:t>(4) Sai : m gỗ = 14/60%  x 162/28 / 40% = 337,5 tấn</w:t>
      </w:r>
    </w:p>
    <w:p w14:paraId="55023533"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color w:val="C00000"/>
          <w:sz w:val="24"/>
          <w:szCs w:val="24"/>
        </w:rPr>
        <w:t>Câu 5.</w:t>
      </w:r>
      <w:r w:rsidRPr="003608C1">
        <w:rPr>
          <w:rFonts w:ascii="Times New Roman" w:hAnsi="Times New Roman" w:cs="Times New Roman"/>
          <w:sz w:val="24"/>
          <w:szCs w:val="24"/>
        </w:rPr>
        <w:t xml:space="preserve"> Hóa 12 Chương VI Đại cương KL</w:t>
      </w:r>
    </w:p>
    <w:p w14:paraId="50BFCFED" w14:textId="77777777" w:rsidR="00F327EB" w:rsidRPr="003608C1" w:rsidRDefault="00F327EB" w:rsidP="006460D9">
      <w:pPr>
        <w:pStyle w:val="BodyText"/>
        <w:tabs>
          <w:tab w:val="left" w:pos="284"/>
          <w:tab w:val="left" w:pos="2835"/>
          <w:tab w:val="left" w:pos="5387"/>
          <w:tab w:val="left" w:pos="7938"/>
        </w:tabs>
        <w:spacing w:before="0" w:after="0" w:line="288" w:lineRule="auto"/>
        <w:rPr>
          <w:rFonts w:cs="Times New Roman"/>
        </w:rPr>
      </w:pPr>
      <w:r w:rsidRPr="003608C1">
        <w:rPr>
          <w:rFonts w:cs="Times New Roman"/>
        </w:rPr>
        <w:t>Tiến hành thí nghiệm (như hình vẽ): Rót dung dịch NaCl bão hoà vào cốc 1, cốc 2, cốc 3; cho dầu nhờn vào cốc 4. Cho vào cốc 1 và cốc 4 một đinh sắt sạch, cho vào cốc 2 đinh sắt sạch được quấn bởi dây kẽm, cho vào cốc 3 đinh sắt sạch được quấn bởi dây đồng. Để 4 cốc trong không khí khoảng 5 ngày.</w:t>
      </w:r>
    </w:p>
    <w:p w14:paraId="69988E3D" w14:textId="77777777" w:rsidR="00F327EB" w:rsidRPr="003608C1" w:rsidRDefault="00F327EB" w:rsidP="006460D9">
      <w:pPr>
        <w:pStyle w:val="BodyText"/>
        <w:tabs>
          <w:tab w:val="left" w:pos="284"/>
          <w:tab w:val="left" w:pos="2835"/>
          <w:tab w:val="left" w:pos="5387"/>
          <w:tab w:val="left" w:pos="7938"/>
        </w:tabs>
        <w:spacing w:before="0" w:after="0" w:line="288" w:lineRule="auto"/>
        <w:jc w:val="center"/>
        <w:rPr>
          <w:rFonts w:cs="Times New Roman"/>
        </w:rPr>
      </w:pPr>
      <w:r w:rsidRPr="003608C1">
        <w:rPr>
          <w:rFonts w:cs="Times New Roman"/>
          <w:noProof/>
        </w:rPr>
        <w:drawing>
          <wp:inline distT="0" distB="0" distL="0" distR="0" wp14:anchorId="3EA2CCDD" wp14:editId="069A1447">
            <wp:extent cx="4893516" cy="1261872"/>
            <wp:effectExtent l="0" t="0" r="2540" b="0"/>
            <wp:docPr id="1034244270"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4" cstate="email">
                      <a:extLst>
                        <a:ext uri="{28A0092B-C50C-407E-A947-70E740481C1C}">
                          <a14:useLocalDpi xmlns:a14="http://schemas.microsoft.com/office/drawing/2010/main"/>
                        </a:ext>
                      </a:extLst>
                    </a:blip>
                    <a:stretch>
                      <a:fillRect/>
                    </a:stretch>
                  </pic:blipFill>
                  <pic:spPr>
                    <a:xfrm>
                      <a:off x="0" y="0"/>
                      <a:ext cx="4893516" cy="1261872"/>
                    </a:xfrm>
                    <a:prstGeom prst="rect">
                      <a:avLst/>
                    </a:prstGeom>
                  </pic:spPr>
                </pic:pic>
              </a:graphicData>
            </a:graphic>
          </wp:inline>
        </w:drawing>
      </w:r>
    </w:p>
    <w:p w14:paraId="1C959D84" w14:textId="77777777" w:rsidR="00F327EB" w:rsidRPr="003608C1" w:rsidRDefault="00F327EB" w:rsidP="006460D9">
      <w:pPr>
        <w:pStyle w:val="BodyText"/>
        <w:tabs>
          <w:tab w:val="left" w:pos="284"/>
          <w:tab w:val="left" w:pos="2835"/>
          <w:tab w:val="left" w:pos="5387"/>
          <w:tab w:val="left" w:pos="7938"/>
        </w:tabs>
        <w:spacing w:before="0" w:after="0" w:line="288" w:lineRule="auto"/>
        <w:rPr>
          <w:rFonts w:cs="Times New Roman"/>
        </w:rPr>
      </w:pPr>
      <w:r w:rsidRPr="003608C1">
        <w:rPr>
          <w:rFonts w:cs="Times New Roman"/>
        </w:rPr>
        <w:t>Có các nhãn chú thích sau :</w:t>
      </w:r>
    </w:p>
    <w:p w14:paraId="32C8A540" w14:textId="77777777" w:rsidR="00F327EB" w:rsidRPr="003608C1" w:rsidRDefault="00F327EB" w:rsidP="006460D9">
      <w:pPr>
        <w:pStyle w:val="BodyText"/>
        <w:tabs>
          <w:tab w:val="left" w:pos="284"/>
          <w:tab w:val="left" w:pos="2835"/>
          <w:tab w:val="left" w:pos="5387"/>
          <w:tab w:val="left" w:pos="7938"/>
        </w:tabs>
        <w:spacing w:before="0" w:after="0" w:line="288" w:lineRule="auto"/>
        <w:rPr>
          <w:rFonts w:cs="Times New Roman"/>
        </w:rPr>
      </w:pPr>
      <w:r w:rsidRPr="003608C1">
        <w:rPr>
          <w:rFonts w:cs="Times New Roman"/>
        </w:rPr>
        <w:t>(</w:t>
      </w:r>
      <w:r w:rsidRPr="003317EB">
        <w:rPr>
          <w:rFonts w:cs="Times New Roman"/>
          <w:b/>
          <w:color w:val="0070C0"/>
        </w:rPr>
        <w:t xml:space="preserve">a) </w:t>
      </w:r>
      <w:r w:rsidRPr="003608C1">
        <w:rPr>
          <w:rFonts w:cs="Times New Roman"/>
        </w:rPr>
        <w:t>Thí nghiệm minh họa, bảo vệ kim loại khỏi ăn mòn bằng phương pháp phủ bề mặt</w:t>
      </w:r>
    </w:p>
    <w:p w14:paraId="567848FD" w14:textId="77777777" w:rsidR="00F327EB" w:rsidRPr="003608C1" w:rsidRDefault="00F327EB" w:rsidP="006460D9">
      <w:pPr>
        <w:pStyle w:val="BodyText"/>
        <w:tabs>
          <w:tab w:val="left" w:pos="284"/>
          <w:tab w:val="left" w:pos="2835"/>
          <w:tab w:val="left" w:pos="5387"/>
          <w:tab w:val="left" w:pos="7938"/>
        </w:tabs>
        <w:spacing w:before="0" w:after="0" w:line="288" w:lineRule="auto"/>
        <w:rPr>
          <w:rFonts w:cs="Times New Roman"/>
        </w:rPr>
      </w:pPr>
      <w:r w:rsidRPr="003608C1">
        <w:rPr>
          <w:rFonts w:cs="Times New Roman"/>
        </w:rPr>
        <w:t>(</w:t>
      </w:r>
      <w:r w:rsidRPr="003317EB">
        <w:rPr>
          <w:rFonts w:cs="Times New Roman"/>
          <w:b/>
          <w:color w:val="0070C0"/>
        </w:rPr>
        <w:t xml:space="preserve">b) </w:t>
      </w:r>
      <w:r w:rsidRPr="003608C1">
        <w:rPr>
          <w:rFonts w:cs="Times New Roman"/>
        </w:rPr>
        <w:t>Thí nghiệm minh họa, bảo vệ kim loại khỏi ăn mòn bằng phương pháp điện hóa</w:t>
      </w:r>
    </w:p>
    <w:p w14:paraId="5F94E95A" w14:textId="77777777" w:rsidR="00F327EB" w:rsidRPr="003608C1" w:rsidRDefault="00F327EB" w:rsidP="006460D9">
      <w:pPr>
        <w:pStyle w:val="BodyText"/>
        <w:tabs>
          <w:tab w:val="left" w:pos="284"/>
          <w:tab w:val="left" w:pos="2835"/>
          <w:tab w:val="left" w:pos="5387"/>
          <w:tab w:val="left" w:pos="7938"/>
        </w:tabs>
        <w:spacing w:before="0" w:after="0" w:line="288" w:lineRule="auto"/>
        <w:rPr>
          <w:rFonts w:eastAsia="Times New Roman" w:cs="Times New Roman"/>
          <w:b/>
          <w:bCs/>
          <w:color w:val="0000CC"/>
          <w:spacing w:val="-5"/>
        </w:rPr>
      </w:pPr>
      <w:r w:rsidRPr="003608C1">
        <w:rPr>
          <w:rFonts w:cs="Times New Roman"/>
        </w:rPr>
        <w:t>(</w:t>
      </w:r>
      <w:r w:rsidRPr="003317EB">
        <w:rPr>
          <w:rFonts w:cs="Times New Roman"/>
          <w:b/>
          <w:color w:val="0070C0"/>
        </w:rPr>
        <w:t xml:space="preserve">c) </w:t>
      </w:r>
      <w:r w:rsidRPr="003608C1">
        <w:rPr>
          <w:rFonts w:cs="Times New Roman"/>
        </w:rPr>
        <w:t>Thí nghiệm minh họa ăn mòn điện hóa dây dẫn hai kim loại khác nhau</w:t>
      </w:r>
    </w:p>
    <w:p w14:paraId="6EC8FA8F" w14:textId="77777777" w:rsidR="00F327EB" w:rsidRPr="003608C1" w:rsidRDefault="00F327EB" w:rsidP="006460D9">
      <w:pPr>
        <w:pStyle w:val="BodyText"/>
        <w:tabs>
          <w:tab w:val="left" w:pos="284"/>
          <w:tab w:val="left" w:pos="2835"/>
          <w:tab w:val="left" w:pos="5387"/>
          <w:tab w:val="left" w:pos="7938"/>
        </w:tabs>
        <w:spacing w:before="0" w:after="0" w:line="288" w:lineRule="auto"/>
        <w:rPr>
          <w:rFonts w:eastAsia="Times New Roman" w:cs="Times New Roman"/>
          <w:bCs/>
          <w:spacing w:val="-5"/>
        </w:rPr>
      </w:pPr>
      <w:r w:rsidRPr="003608C1">
        <w:rPr>
          <w:rFonts w:eastAsia="Times New Roman" w:cs="Times New Roman"/>
          <w:bCs/>
          <w:spacing w:val="-5"/>
        </w:rPr>
        <w:t>Thứ tự các cốc tương ứng với các nhãn trên là ?</w:t>
      </w:r>
    </w:p>
    <w:p w14:paraId="2F412A20" w14:textId="77777777" w:rsidR="00F327EB" w:rsidRPr="003608C1" w:rsidRDefault="00F327EB" w:rsidP="006460D9">
      <w:pPr>
        <w:pStyle w:val="BodyText"/>
        <w:tabs>
          <w:tab w:val="left" w:pos="284"/>
          <w:tab w:val="left" w:pos="2835"/>
          <w:tab w:val="left" w:pos="5387"/>
          <w:tab w:val="left" w:pos="7938"/>
        </w:tabs>
        <w:spacing w:before="0" w:after="0" w:line="288" w:lineRule="auto"/>
        <w:rPr>
          <w:rFonts w:cs="Times New Roman"/>
        </w:rPr>
      </w:pPr>
      <w:r w:rsidRPr="003608C1">
        <w:rPr>
          <w:rFonts w:eastAsia="Times New Roman" w:cs="Times New Roman"/>
          <w:bCs/>
          <w:spacing w:val="-5"/>
        </w:rPr>
        <w:t>ĐS : 423</w:t>
      </w:r>
    </w:p>
    <w:p w14:paraId="71F9CFEF"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color w:val="C00000"/>
          <w:sz w:val="24"/>
          <w:szCs w:val="24"/>
        </w:rPr>
        <w:t>Câu 6.</w:t>
      </w:r>
      <w:r w:rsidRPr="003608C1">
        <w:rPr>
          <w:rFonts w:ascii="Times New Roman" w:hAnsi="Times New Roman" w:cs="Times New Roman"/>
          <w:sz w:val="24"/>
          <w:szCs w:val="24"/>
        </w:rPr>
        <w:t xml:space="preserve"> Hóa 12 Chương VIII Phức chất</w:t>
      </w:r>
    </w:p>
    <w:p w14:paraId="17AAFA83" w14:textId="77777777" w:rsidR="00F327EB" w:rsidRPr="003608C1" w:rsidRDefault="00F327EB" w:rsidP="006460D9">
      <w:pPr>
        <w:spacing w:after="0" w:line="288" w:lineRule="auto"/>
        <w:rPr>
          <w:rFonts w:ascii="Times New Roman" w:hAnsi="Times New Roman" w:cs="Times New Roman"/>
          <w:sz w:val="24"/>
          <w:szCs w:val="24"/>
        </w:rPr>
      </w:pPr>
      <w:r w:rsidRPr="003608C1">
        <w:rPr>
          <w:rFonts w:ascii="Times New Roman" w:hAnsi="Times New Roman" w:cs="Times New Roman"/>
          <w:sz w:val="24"/>
          <w:szCs w:val="24"/>
        </w:rPr>
        <w:lastRenderedPageBreak/>
        <w:t>Cho cân bằng sau:</w:t>
      </w:r>
    </w:p>
    <w:p w14:paraId="155942A4" w14:textId="77777777" w:rsidR="00F327EB" w:rsidRPr="003608C1" w:rsidRDefault="00F327EB" w:rsidP="006460D9">
      <w:pPr>
        <w:spacing w:after="0" w:line="288" w:lineRule="auto"/>
        <w:ind w:left="284"/>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6008A109" wp14:editId="4616CDC8">
            <wp:extent cx="3904840" cy="533400"/>
            <wp:effectExtent l="0" t="0" r="635" b="0"/>
            <wp:docPr id="1538958092" name="Picture 153895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cstate="email">
                      <a:extLst>
                        <a:ext uri="{28A0092B-C50C-407E-A947-70E740481C1C}">
                          <a14:useLocalDpi xmlns:a14="http://schemas.microsoft.com/office/drawing/2010/main"/>
                        </a:ext>
                      </a:extLst>
                    </a:blip>
                    <a:stretch>
                      <a:fillRect/>
                    </a:stretch>
                  </pic:blipFill>
                  <pic:spPr>
                    <a:xfrm>
                      <a:off x="0" y="0"/>
                      <a:ext cx="4043397" cy="552327"/>
                    </a:xfrm>
                    <a:prstGeom prst="rect">
                      <a:avLst/>
                    </a:prstGeom>
                  </pic:spPr>
                </pic:pic>
              </a:graphicData>
            </a:graphic>
          </wp:inline>
        </w:drawing>
      </w:r>
    </w:p>
    <w:p w14:paraId="1C5E5942" w14:textId="77777777" w:rsidR="00F327EB" w:rsidRPr="003608C1" w:rsidRDefault="00F327EB" w:rsidP="006460D9">
      <w:pPr>
        <w:spacing w:after="0" w:line="288" w:lineRule="auto"/>
        <w:ind w:left="284"/>
        <w:rPr>
          <w:rFonts w:ascii="Times New Roman" w:hAnsi="Times New Roman" w:cs="Times New Roman"/>
          <w:sz w:val="24"/>
          <w:szCs w:val="24"/>
        </w:rPr>
      </w:pPr>
      <w:r w:rsidRPr="003608C1">
        <w:rPr>
          <w:rFonts w:ascii="Times New Roman" w:hAnsi="Times New Roman" w:cs="Times New Roman"/>
          <w:sz w:val="24"/>
          <w:szCs w:val="24"/>
        </w:rPr>
        <w:t>(1) Phức chất [Co(OH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và phức chất [CoX</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có cùng dạng hình học.</w:t>
      </w:r>
    </w:p>
    <w:p w14:paraId="6A92FDFC" w14:textId="77777777" w:rsidR="00F327EB" w:rsidRPr="003608C1" w:rsidRDefault="00F327EB" w:rsidP="006460D9">
      <w:pPr>
        <w:spacing w:after="0" w:line="288" w:lineRule="auto"/>
        <w:ind w:left="284"/>
        <w:rPr>
          <w:rFonts w:ascii="Times New Roman" w:hAnsi="Times New Roman" w:cs="Times New Roman"/>
          <w:sz w:val="24"/>
          <w:szCs w:val="24"/>
        </w:rPr>
      </w:pPr>
      <w:r w:rsidRPr="003608C1">
        <w:rPr>
          <w:rFonts w:ascii="Times New Roman" w:hAnsi="Times New Roman" w:cs="Times New Roman"/>
          <w:bCs/>
          <w:sz w:val="24"/>
          <w:szCs w:val="24"/>
        </w:rPr>
        <w:t>(2</w:t>
      </w:r>
      <w:r w:rsidRPr="003608C1">
        <w:rPr>
          <w:rFonts w:ascii="Times New Roman" w:hAnsi="Times New Roman" w:cs="Times New Roman"/>
          <w:sz w:val="24"/>
          <w:szCs w:val="24"/>
        </w:rPr>
        <w:t>) Cho từ từ dung dịch KCl vào dung dịch Co(NO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dung dịch chuyển từ màu hồng sang màu xanh.</w:t>
      </w:r>
    </w:p>
    <w:p w14:paraId="2426918D" w14:textId="77777777" w:rsidR="00F327EB" w:rsidRPr="003608C1" w:rsidRDefault="00F327EB" w:rsidP="006460D9">
      <w:pPr>
        <w:spacing w:after="0" w:line="288" w:lineRule="auto"/>
        <w:ind w:left="284"/>
        <w:rPr>
          <w:rFonts w:ascii="Times New Roman" w:hAnsi="Times New Roman" w:cs="Times New Roman"/>
          <w:sz w:val="24"/>
          <w:szCs w:val="24"/>
        </w:rPr>
      </w:pPr>
      <w:r w:rsidRPr="003608C1">
        <w:rPr>
          <w:rFonts w:ascii="Times New Roman" w:hAnsi="Times New Roman" w:cs="Times New Roman"/>
          <w:bCs/>
          <w:sz w:val="24"/>
          <w:szCs w:val="24"/>
        </w:rPr>
        <w:t>(3)</w:t>
      </w:r>
      <w:r w:rsidRPr="003608C1">
        <w:rPr>
          <w:rFonts w:ascii="Times New Roman" w:hAnsi="Times New Roman" w:cs="Times New Roman"/>
          <w:sz w:val="24"/>
          <w:szCs w:val="24"/>
        </w:rPr>
        <w:t xml:space="preserve"> Khi pha loãng dung dịch CoCl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dung dịch chuyển từ màu xanh sang màu hồng.</w:t>
      </w:r>
    </w:p>
    <w:p w14:paraId="76AAA25D" w14:textId="77777777" w:rsidR="00F327EB" w:rsidRPr="003608C1" w:rsidRDefault="00F327EB" w:rsidP="006460D9">
      <w:pPr>
        <w:spacing w:after="0" w:line="288" w:lineRule="auto"/>
        <w:ind w:firstLine="284"/>
        <w:rPr>
          <w:rFonts w:ascii="Times New Roman" w:hAnsi="Times New Roman" w:cs="Times New Roman"/>
          <w:sz w:val="24"/>
          <w:szCs w:val="24"/>
        </w:rPr>
      </w:pPr>
      <w:r w:rsidRPr="003608C1">
        <w:rPr>
          <w:rFonts w:ascii="Times New Roman" w:hAnsi="Times New Roman" w:cs="Times New Roman"/>
          <w:bCs/>
          <w:sz w:val="24"/>
          <w:szCs w:val="24"/>
        </w:rPr>
        <w:t>(4)</w:t>
      </w:r>
      <w:r w:rsidRPr="003608C1">
        <w:rPr>
          <w:rFonts w:ascii="Times New Roman" w:hAnsi="Times New Roman" w:cs="Times New Roman"/>
          <w:sz w:val="24"/>
          <w:szCs w:val="24"/>
        </w:rPr>
        <w:t xml:space="preserve"> Thêm dung dịch 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vào dung dịch CoCl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xuất hiện kết tủa màu trắng và dung dịch chuyển sang màu hồng.</w:t>
      </w:r>
    </w:p>
    <w:p w14:paraId="0B23C951" w14:textId="77777777" w:rsidR="00F327EB" w:rsidRPr="003608C1" w:rsidRDefault="00F327EB" w:rsidP="006460D9">
      <w:pPr>
        <w:spacing w:after="0" w:line="288" w:lineRule="auto"/>
        <w:ind w:firstLine="284"/>
        <w:rPr>
          <w:rFonts w:ascii="Times New Roman" w:hAnsi="Times New Roman" w:cs="Times New Roman"/>
          <w:sz w:val="24"/>
          <w:szCs w:val="24"/>
        </w:rPr>
      </w:pPr>
      <w:r w:rsidRPr="003608C1">
        <w:rPr>
          <w:rFonts w:ascii="Times New Roman" w:hAnsi="Times New Roman" w:cs="Times New Roman"/>
          <w:sz w:val="24"/>
          <w:szCs w:val="24"/>
        </w:rPr>
        <w:t>Sắp xếp theo chiều tăng dần số thứ tự các nhận định đúng.</w:t>
      </w:r>
    </w:p>
    <w:p w14:paraId="76EEE1E5" w14:textId="77777777" w:rsidR="00F327EB" w:rsidRPr="003608C1" w:rsidRDefault="00F327EB" w:rsidP="006460D9">
      <w:pPr>
        <w:spacing w:after="0" w:line="288" w:lineRule="auto"/>
        <w:ind w:firstLine="284"/>
        <w:rPr>
          <w:rFonts w:ascii="Times New Roman" w:hAnsi="Times New Roman" w:cs="Times New Roman"/>
          <w:sz w:val="24"/>
          <w:szCs w:val="24"/>
        </w:rPr>
      </w:pPr>
      <w:r w:rsidRPr="003608C1">
        <w:rPr>
          <w:rFonts w:ascii="Times New Roman" w:hAnsi="Times New Roman" w:cs="Times New Roman"/>
          <w:sz w:val="24"/>
          <w:szCs w:val="24"/>
        </w:rPr>
        <w:t>ĐS: 234</w:t>
      </w:r>
    </w:p>
    <w:p w14:paraId="455CF43E" w14:textId="77777777" w:rsidR="00F327EB" w:rsidRPr="003608C1" w:rsidRDefault="00F327EB" w:rsidP="006460D9">
      <w:pPr>
        <w:pStyle w:val="Vnbnnidung0"/>
        <w:tabs>
          <w:tab w:val="left" w:pos="1935"/>
          <w:tab w:val="left" w:pos="3889"/>
          <w:tab w:val="left" w:pos="5905"/>
        </w:tabs>
        <w:spacing w:after="0" w:line="288" w:lineRule="auto"/>
        <w:ind w:firstLine="260"/>
        <w:jc w:val="center"/>
        <w:rPr>
          <w:rFonts w:ascii="Times New Roman" w:hAnsi="Times New Roman" w:cs="Times New Roman"/>
          <w:b/>
          <w:i/>
          <w:iCs/>
          <w:color w:val="EE0000"/>
          <w:sz w:val="24"/>
          <w:szCs w:val="24"/>
        </w:rPr>
      </w:pPr>
      <w:r w:rsidRPr="003608C1">
        <w:rPr>
          <w:rFonts w:ascii="Times New Roman" w:hAnsi="Times New Roman" w:cs="Times New Roman"/>
          <w:b/>
          <w:i/>
          <w:iCs/>
          <w:color w:val="EE0000"/>
          <w:sz w:val="24"/>
          <w:szCs w:val="24"/>
        </w:rPr>
        <w:t>Hướng dẫn giải:</w:t>
      </w:r>
    </w:p>
    <w:p w14:paraId="1A12D7A7" w14:textId="77777777" w:rsidR="00F327EB" w:rsidRPr="003608C1" w:rsidRDefault="00F327EB" w:rsidP="006460D9">
      <w:pPr>
        <w:pStyle w:val="pn"/>
        <w:jc w:val="both"/>
        <w:rPr>
          <w:rFonts w:ascii="Times New Roman" w:hAnsi="Times New Roman"/>
        </w:rPr>
      </w:pPr>
      <w:r w:rsidRPr="003317EB">
        <w:rPr>
          <w:rFonts w:ascii="Times New Roman" w:hAnsi="Times New Roman"/>
          <w:b/>
          <w:color w:val="0070C0"/>
        </w:rPr>
        <w:t xml:space="preserve">a) </w:t>
      </w:r>
      <w:r w:rsidRPr="003608C1">
        <w:rPr>
          <w:rFonts w:ascii="Times New Roman" w:hAnsi="Times New Roman"/>
        </w:rPr>
        <w:t>Sai. Phức chất [Co(OH</w:t>
      </w:r>
      <w:r w:rsidRPr="003608C1">
        <w:rPr>
          <w:rFonts w:ascii="Times New Roman" w:hAnsi="Times New Roman"/>
          <w:vertAlign w:val="subscript"/>
        </w:rPr>
        <w:t>2</w:t>
      </w:r>
      <w:r w:rsidRPr="003608C1">
        <w:rPr>
          <w:rFonts w:ascii="Times New Roman" w:hAnsi="Times New Roman"/>
        </w:rPr>
        <w:t>)</w:t>
      </w:r>
      <w:r w:rsidRPr="003608C1">
        <w:rPr>
          <w:rFonts w:ascii="Times New Roman" w:hAnsi="Times New Roman"/>
          <w:vertAlign w:val="subscript"/>
        </w:rPr>
        <w:t>6</w:t>
      </w:r>
      <w:r w:rsidRPr="003608C1">
        <w:rPr>
          <w:rFonts w:ascii="Times New Roman" w:hAnsi="Times New Roman"/>
        </w:rPr>
        <w:t>]</w:t>
      </w:r>
      <w:r w:rsidRPr="003608C1">
        <w:rPr>
          <w:rFonts w:ascii="Times New Roman" w:hAnsi="Times New Roman"/>
          <w:vertAlign w:val="superscript"/>
        </w:rPr>
        <w:t>2+</w:t>
      </w:r>
      <w:r w:rsidRPr="003608C1">
        <w:rPr>
          <w:rFonts w:ascii="Times New Roman" w:hAnsi="Times New Roman"/>
        </w:rPr>
        <w:t xml:space="preserve"> có dạng bát diện còn phức chất [CoX</w:t>
      </w:r>
      <w:r w:rsidRPr="003608C1">
        <w:rPr>
          <w:rFonts w:ascii="Times New Roman" w:hAnsi="Times New Roman"/>
          <w:vertAlign w:val="subscript"/>
        </w:rPr>
        <w:t>4</w:t>
      </w:r>
      <w:r w:rsidRPr="003608C1">
        <w:rPr>
          <w:rFonts w:ascii="Times New Roman" w:hAnsi="Times New Roman"/>
        </w:rPr>
        <w:t>]</w:t>
      </w:r>
      <w:r w:rsidRPr="003608C1">
        <w:rPr>
          <w:rFonts w:ascii="Times New Roman" w:hAnsi="Times New Roman"/>
          <w:vertAlign w:val="superscript"/>
        </w:rPr>
        <w:t>2-</w:t>
      </w:r>
      <w:r w:rsidRPr="003608C1">
        <w:rPr>
          <w:rFonts w:ascii="Times New Roman" w:hAnsi="Times New Roman"/>
        </w:rPr>
        <w:t xml:space="preserve"> có dạng tứ diện.</w:t>
      </w:r>
    </w:p>
    <w:p w14:paraId="5FE7CF13" w14:textId="77777777" w:rsidR="00F327EB" w:rsidRPr="003608C1" w:rsidRDefault="00F327EB" w:rsidP="006460D9">
      <w:pPr>
        <w:pStyle w:val="pn"/>
        <w:jc w:val="both"/>
        <w:rPr>
          <w:rFonts w:ascii="Times New Roman" w:hAnsi="Times New Roman"/>
        </w:rPr>
      </w:pPr>
      <w:r w:rsidRPr="003317EB">
        <w:rPr>
          <w:rFonts w:ascii="Times New Roman" w:hAnsi="Times New Roman"/>
          <w:b/>
          <w:color w:val="0070C0"/>
        </w:rPr>
        <w:t xml:space="preserve">b) </w:t>
      </w:r>
      <w:r w:rsidRPr="003608C1">
        <w:rPr>
          <w:rFonts w:ascii="Times New Roman" w:hAnsi="Times New Roman"/>
        </w:rPr>
        <w:t>Đúng. Khi cho từ từ dung dịch KCl vào dung dịch Co(NO</w:t>
      </w:r>
      <w:r w:rsidRPr="003608C1">
        <w:rPr>
          <w:rFonts w:ascii="Times New Roman" w:hAnsi="Times New Roman"/>
          <w:vertAlign w:val="subscript"/>
        </w:rPr>
        <w:t>3</w:t>
      </w:r>
      <w:r w:rsidRPr="003608C1">
        <w:rPr>
          <w:rFonts w:ascii="Times New Roman" w:hAnsi="Times New Roman"/>
        </w:rPr>
        <w:t>)</w:t>
      </w:r>
      <w:r w:rsidRPr="003608C1">
        <w:rPr>
          <w:rFonts w:ascii="Times New Roman" w:hAnsi="Times New Roman"/>
          <w:vertAlign w:val="subscript"/>
        </w:rPr>
        <w:t xml:space="preserve">2 </w:t>
      </w:r>
      <w:r w:rsidRPr="003608C1">
        <w:rPr>
          <w:rFonts w:ascii="Times New Roman" w:hAnsi="Times New Roman"/>
          <w:vertAlign w:val="superscript"/>
        </w:rPr>
        <w:t xml:space="preserve"> </w:t>
      </w:r>
      <w:r w:rsidRPr="003608C1">
        <w:rPr>
          <w:rFonts w:ascii="Times New Roman" w:hAnsi="Times New Roman"/>
        </w:rPr>
        <w:t>thì nồng độ Cl</w:t>
      </w:r>
      <w:r w:rsidRPr="003608C1">
        <w:rPr>
          <w:rFonts w:ascii="Times New Roman" w:hAnsi="Times New Roman"/>
          <w:vertAlign w:val="superscript"/>
        </w:rPr>
        <w:t xml:space="preserve">- </w:t>
      </w:r>
      <w:r w:rsidRPr="003608C1">
        <w:rPr>
          <w:rFonts w:ascii="Times New Roman" w:hAnsi="Times New Roman"/>
        </w:rPr>
        <w:t xml:space="preserve"> tăng nên cân bằng chuyển dịch theo chiều thuận nên dung dịch chuyển từ màu hồng sang màu xanh.</w:t>
      </w:r>
    </w:p>
    <w:p w14:paraId="5AFFE896" w14:textId="77777777" w:rsidR="00F327EB" w:rsidRPr="003608C1" w:rsidRDefault="00F327EB" w:rsidP="006460D9">
      <w:pPr>
        <w:spacing w:after="0" w:line="288"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Đúng. Khi pha loãng dung dịch CoCl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làm giảm nồng độ Cl</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cân bằng chuyển dịch theo chiều nghịch nên dung dịch chuyển từ màu xanh sang màu hồng.</w:t>
      </w:r>
    </w:p>
    <w:p w14:paraId="268AB6C8" w14:textId="77777777" w:rsidR="00F327EB" w:rsidRPr="003608C1" w:rsidRDefault="00F327EB" w:rsidP="006460D9">
      <w:pPr>
        <w:pStyle w:val="pn"/>
        <w:jc w:val="both"/>
        <w:rPr>
          <w:rFonts w:ascii="Times New Roman" w:hAnsi="Times New Roman"/>
        </w:rPr>
      </w:pPr>
      <w:r w:rsidRPr="003317EB">
        <w:rPr>
          <w:rFonts w:ascii="Times New Roman" w:hAnsi="Times New Roman"/>
          <w:b/>
          <w:color w:val="0070C0"/>
        </w:rPr>
        <w:t>d)</w:t>
      </w:r>
      <w:r w:rsidRPr="003317EB">
        <w:rPr>
          <w:rFonts w:ascii="Times New Roman" w:eastAsiaTheme="minorHAnsi" w:hAnsi="Times New Roman"/>
          <w:b/>
          <w:color w:val="0070C0"/>
        </w:rPr>
        <w:t xml:space="preserve"> </w:t>
      </w:r>
      <w:r w:rsidRPr="003608C1">
        <w:rPr>
          <w:rFonts w:ascii="Times New Roman" w:hAnsi="Times New Roman"/>
        </w:rPr>
        <w:t>Thêm AgNO</w:t>
      </w:r>
      <w:r w:rsidRPr="003608C1">
        <w:rPr>
          <w:rFonts w:ascii="Times New Roman" w:hAnsi="Times New Roman"/>
          <w:vertAlign w:val="subscript"/>
        </w:rPr>
        <w:t xml:space="preserve">3 </w:t>
      </w:r>
      <w:r w:rsidRPr="003608C1">
        <w:rPr>
          <w:rFonts w:ascii="Times New Roman" w:hAnsi="Times New Roman"/>
        </w:rPr>
        <w:t xml:space="preserve">sẽ kết tủa </w:t>
      </w:r>
      <m:oMath>
        <m:r>
          <w:rPr>
            <w:rFonts w:ascii="Cambria Math" w:hAnsi="Cambria Math"/>
          </w:rPr>
          <m:t>AgCl</m:t>
        </m:r>
      </m:oMath>
      <w:r w:rsidRPr="003608C1">
        <w:rPr>
          <w:rFonts w:ascii="Times New Roman" w:hAnsi="Times New Roman"/>
        </w:rPr>
        <w:t xml:space="preserve">(trắng), loại bớt </w:t>
      </w:r>
      <m:oMath>
        <m:r>
          <w:rPr>
            <w:rFonts w:ascii="Cambria Math" w:hAnsi="Cambria Math"/>
          </w:rPr>
          <m:t>C</m:t>
        </m:r>
        <m:sSup>
          <m:sSupPr>
            <m:ctrlPr>
              <w:rPr>
                <w:rFonts w:ascii="Cambria Math" w:hAnsi="Cambria Math"/>
              </w:rPr>
            </m:ctrlPr>
          </m:sSupPr>
          <m:e>
            <m:r>
              <w:rPr>
                <w:rFonts w:ascii="Cambria Math" w:hAnsi="Cambria Math"/>
              </w:rPr>
              <m:t>l</m:t>
            </m:r>
          </m:e>
          <m:sup>
            <m:r>
              <w:rPr>
                <w:rFonts w:ascii="Cambria Math" w:hAnsi="Cambria Math"/>
              </w:rPr>
              <m:t>-</m:t>
            </m:r>
          </m:sup>
        </m:sSup>
      </m:oMath>
      <w:r w:rsidRPr="003608C1">
        <w:rPr>
          <w:rFonts w:ascii="Times New Roman" w:hAnsi="Times New Roman"/>
        </w:rPr>
        <w:t>khỏi dung dịch; cân bằng dịch chuyển về trái, dung dịch chuyển sang màu hồng.</w:t>
      </w:r>
    </w:p>
    <w:p w14:paraId="6326402E" w14:textId="77777777" w:rsidR="008B2050" w:rsidRPr="003608C1" w:rsidRDefault="008B2050" w:rsidP="006460D9">
      <w:pPr>
        <w:pStyle w:val="pn"/>
        <w:jc w:val="both"/>
        <w:rPr>
          <w:rFonts w:ascii="Times New Roman" w:hAnsi="Times New Roman"/>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1B2F3CB9" w14:textId="77777777" w:rsidTr="008B2050">
        <w:tc>
          <w:tcPr>
            <w:tcW w:w="3085" w:type="dxa"/>
          </w:tcPr>
          <w:p w14:paraId="4BB286E4" w14:textId="7493BF7E" w:rsidR="008B2050" w:rsidRPr="003608C1" w:rsidRDefault="008B2050" w:rsidP="006460D9">
            <w:pPr>
              <w:spacing w:after="0"/>
              <w:jc w:val="center"/>
              <w:rPr>
                <w:rFonts w:cs="Times New Roman"/>
                <w:b/>
                <w:szCs w:val="24"/>
              </w:rPr>
            </w:pPr>
            <w:r w:rsidRPr="003608C1">
              <w:rPr>
                <w:rFonts w:cs="Times New Roman"/>
                <w:b/>
                <w:szCs w:val="24"/>
                <w:highlight w:val="green"/>
              </w:rPr>
              <w:t>ĐỀ 5</w:t>
            </w:r>
          </w:p>
        </w:tc>
        <w:tc>
          <w:tcPr>
            <w:tcW w:w="7335" w:type="dxa"/>
          </w:tcPr>
          <w:p w14:paraId="1AEDBCEF"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2D75EA14"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1FA1BF29"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1E18540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265D713B" w14:textId="77777777" w:rsidR="00F327EB" w:rsidRPr="003608C1" w:rsidRDefault="00F327EB" w:rsidP="006460D9">
      <w:pPr>
        <w:spacing w:after="0" w:line="360" w:lineRule="auto"/>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w:t>
      </w:r>
      <w:r w:rsidRPr="003608C1">
        <w:rPr>
          <w:rFonts w:ascii="Times New Roman" w:hAnsi="Times New Roman" w:cs="Times New Roman"/>
          <w:b/>
          <w:color w:val="000000" w:themeColor="text1"/>
          <w:sz w:val="24"/>
          <w:szCs w:val="24"/>
        </w:rPr>
        <w:t xml:space="preserve"> (Hóa 12 – Chương 1) </w:t>
      </w:r>
    </w:p>
    <w:p w14:paraId="69CDBD99" w14:textId="77777777" w:rsidR="00F327EB" w:rsidRPr="003608C1" w:rsidRDefault="00F327EB" w:rsidP="006460D9">
      <w:pPr>
        <w:tabs>
          <w:tab w:val="left" w:pos="992"/>
        </w:tabs>
        <w:spacing w:after="0" w:line="360" w:lineRule="auto"/>
        <w:contextualSpacing/>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rPr>
        <w:t>Isoamyl acetate là một ester có mùi chuối chín, thường được dùng làm</w:t>
      </w:r>
      <w:r w:rsidRPr="003608C1">
        <w:rPr>
          <w:rFonts w:ascii="Times New Roman" w:hAnsi="Times New Roman" w:cs="Times New Roman"/>
          <w:b/>
          <w:color w:val="000000" w:themeColor="text1"/>
          <w:sz w:val="24"/>
          <w:szCs w:val="24"/>
        </w:rPr>
        <w:t xml:space="preserve"> </w:t>
      </w:r>
      <w:r w:rsidRPr="003608C1">
        <w:rPr>
          <w:rFonts w:ascii="Times New Roman" w:hAnsi="Times New Roman" w:cs="Times New Roman"/>
          <w:bCs/>
          <w:color w:val="000000" w:themeColor="text1"/>
          <w:sz w:val="24"/>
          <w:szCs w:val="24"/>
        </w:rPr>
        <w:t>hương liệu thực phẩm</w:t>
      </w:r>
      <w:r w:rsidRPr="003608C1">
        <w:rPr>
          <w:rFonts w:ascii="Times New Roman" w:hAnsi="Times New Roman" w:cs="Times New Roman"/>
          <w:color w:val="000000" w:themeColor="text1"/>
          <w:sz w:val="24"/>
          <w:szCs w:val="24"/>
        </w:rPr>
        <w:t>. Công thức cấu tạo của isoamyl axetate là CH</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COOCH</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CH</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CH(CH</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Phát biểu nào sau đây </w:t>
      </w:r>
      <w:r w:rsidRPr="003608C1">
        <w:rPr>
          <w:rFonts w:ascii="Times New Roman" w:hAnsi="Times New Roman" w:cs="Times New Roman"/>
          <w:bCs/>
          <w:color w:val="000000" w:themeColor="text1"/>
          <w:sz w:val="24"/>
          <w:szCs w:val="24"/>
        </w:rPr>
        <w:t>đúng</w:t>
      </w:r>
      <w:r w:rsidRPr="003608C1">
        <w:rPr>
          <w:rFonts w:ascii="Times New Roman" w:hAnsi="Times New Roman" w:cs="Times New Roman"/>
          <w:b/>
          <w:color w:val="000000" w:themeColor="text1"/>
          <w:sz w:val="24"/>
          <w:szCs w:val="24"/>
        </w:rPr>
        <w:t xml:space="preserve"> </w:t>
      </w:r>
      <w:r w:rsidRPr="003608C1">
        <w:rPr>
          <w:rFonts w:ascii="Times New Roman" w:hAnsi="Times New Roman" w:cs="Times New Roman"/>
          <w:color w:val="000000" w:themeColor="text1"/>
          <w:sz w:val="24"/>
          <w:szCs w:val="24"/>
        </w:rPr>
        <w:t>về isoamyl acetate?</w:t>
      </w:r>
    </w:p>
    <w:p w14:paraId="14EF7645"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Có công thức đơn giản nhất là C</w:t>
      </w:r>
      <w:r w:rsidRPr="003608C1">
        <w:rPr>
          <w:rFonts w:ascii="Times New Roman" w:hAnsi="Times New Roman" w:cs="Times New Roman"/>
          <w:color w:val="000000" w:themeColor="text1"/>
          <w:sz w:val="24"/>
          <w:szCs w:val="24"/>
          <w:vertAlign w:val="subscript"/>
        </w:rPr>
        <w:t>7</w:t>
      </w:r>
      <w:r w:rsidRPr="003608C1">
        <w:rPr>
          <w:rFonts w:ascii="Times New Roman" w:hAnsi="Times New Roman" w:cs="Times New Roman"/>
          <w:color w:val="000000" w:themeColor="text1"/>
          <w:sz w:val="24"/>
          <w:szCs w:val="24"/>
        </w:rPr>
        <w:t>H</w:t>
      </w:r>
      <w:r w:rsidRPr="003608C1">
        <w:rPr>
          <w:rFonts w:ascii="Times New Roman" w:hAnsi="Times New Roman" w:cs="Times New Roman"/>
          <w:color w:val="000000" w:themeColor="text1"/>
          <w:sz w:val="24"/>
          <w:szCs w:val="24"/>
          <w:vertAlign w:val="subscript"/>
        </w:rPr>
        <w:t>14</w:t>
      </w:r>
      <w:r w:rsidRPr="003608C1">
        <w:rPr>
          <w:rFonts w:ascii="Times New Roman" w:hAnsi="Times New Roman" w:cs="Times New Roman"/>
          <w:color w:val="000000" w:themeColor="text1"/>
          <w:sz w:val="24"/>
          <w:szCs w:val="24"/>
        </w:rPr>
        <w:t>O.</w:t>
      </w:r>
    </w:p>
    <w:p w14:paraId="4198E6D2"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Đốt cháy hoàn toàn thu được số mol CO</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 xml:space="preserve"> và nước bằng nhau.</w:t>
      </w:r>
    </w:p>
    <w:p w14:paraId="21DBD125"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Tan hoàn toàn trong nước ở điều kiện thường.</w:t>
      </w:r>
    </w:p>
    <w:p w14:paraId="08F33D8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Thuộc loại hợp chất hữu cơ no, đa chức.</w:t>
      </w:r>
    </w:p>
    <w:p w14:paraId="768C29A6"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2.</w:t>
      </w:r>
      <w:r w:rsidRPr="003608C1">
        <w:rPr>
          <w:rFonts w:ascii="Times New Roman" w:hAnsi="Times New Roman" w:cs="Times New Roman"/>
          <w:b/>
          <w:color w:val="000000" w:themeColor="text1"/>
          <w:sz w:val="24"/>
          <w:szCs w:val="24"/>
        </w:rPr>
        <w:t xml:space="preserve"> (Hóa 12 – Chương 2) </w:t>
      </w:r>
    </w:p>
    <w:p w14:paraId="7A26BBB0" w14:textId="77777777" w:rsidR="00F327EB" w:rsidRPr="003608C1" w:rsidRDefault="00F327EB" w:rsidP="006460D9">
      <w:pPr>
        <w:tabs>
          <w:tab w:val="left" w:pos="992"/>
        </w:tabs>
        <w:spacing w:after="0" w:line="288" w:lineRule="auto"/>
        <w:jc w:val="both"/>
        <w:outlineLvl w:val="2"/>
        <w:rPr>
          <w:rFonts w:ascii="Times New Roman" w:hAnsi="Times New Roman" w:cs="Times New Roman"/>
          <w:b/>
          <w:bCs/>
          <w:sz w:val="24"/>
          <w:szCs w:val="24"/>
        </w:rPr>
      </w:pPr>
      <w:r w:rsidRPr="003608C1">
        <w:rPr>
          <w:rFonts w:ascii="Times New Roman" w:hAnsi="Times New Roman" w:cs="Times New Roman"/>
          <w:sz w:val="24"/>
          <w:szCs w:val="24"/>
        </w:rPr>
        <w:t>Cho disaccharide X có cấu trúc như sau:</w:t>
      </w:r>
    </w:p>
    <w:p w14:paraId="3AFB4ED7" w14:textId="77777777" w:rsidR="00F327EB" w:rsidRPr="003608C1" w:rsidRDefault="00F327EB" w:rsidP="006460D9">
      <w:pPr>
        <w:tabs>
          <w:tab w:val="left" w:pos="992"/>
        </w:tabs>
        <w:spacing w:after="0" w:line="288" w:lineRule="auto"/>
        <w:jc w:val="center"/>
        <w:outlineLvl w:val="2"/>
        <w:rPr>
          <w:rFonts w:ascii="Times New Roman" w:hAnsi="Times New Roman" w:cs="Times New Roman"/>
          <w:b/>
          <w:bCs/>
          <w:sz w:val="24"/>
          <w:szCs w:val="24"/>
        </w:rPr>
      </w:pPr>
      <w:r w:rsidRPr="003608C1">
        <w:rPr>
          <w:rFonts w:ascii="Times New Roman" w:hAnsi="Times New Roman" w:cs="Times New Roman"/>
          <w:sz w:val="24"/>
          <w:szCs w:val="24"/>
        </w:rPr>
        <w:object w:dxaOrig="4857" w:dyaOrig="1788" w14:anchorId="54990CC7">
          <v:shape id="_x0000_i1184" type="#_x0000_t75" style="width:222pt;height:81pt" o:ole="">
            <v:imagedata r:id="rId294" o:title=""/>
          </v:shape>
          <o:OLEObject Type="Embed" ProgID="ChemDraw.Document.6.0" ShapeID="_x0000_i1184" DrawAspect="Content" ObjectID="_1833292337" r:id="rId295"/>
        </w:object>
      </w:r>
    </w:p>
    <w:p w14:paraId="560C6A57" w14:textId="77777777" w:rsidR="00F327EB" w:rsidRPr="003608C1" w:rsidRDefault="00F327EB" w:rsidP="006460D9">
      <w:pPr>
        <w:spacing w:after="0" w:line="288" w:lineRule="auto"/>
        <w:jc w:val="both"/>
        <w:rPr>
          <w:rFonts w:ascii="Times New Roman" w:hAnsi="Times New Roman" w:cs="Times New Roman"/>
          <w:sz w:val="24"/>
          <w:szCs w:val="24"/>
        </w:rPr>
      </w:pPr>
      <w:r w:rsidRPr="003608C1">
        <w:rPr>
          <w:rFonts w:ascii="Times New Roman" w:hAnsi="Times New Roman" w:cs="Times New Roman"/>
          <w:sz w:val="24"/>
          <w:szCs w:val="24"/>
        </w:rPr>
        <w:t>Phát biểu nào sau đây là đúng?</w:t>
      </w:r>
    </w:p>
    <w:p w14:paraId="35587C73" w14:textId="77777777" w:rsidR="00F327EB" w:rsidRPr="003608C1" w:rsidRDefault="00F327EB" w:rsidP="006460D9">
      <w:pPr>
        <w:spacing w:after="0" w:line="288"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X có công thức phân tử khác với công thức đơn giản nhất.</w:t>
      </w:r>
    </w:p>
    <w:p w14:paraId="1EAB1063" w14:textId="77777777" w:rsidR="00F327EB" w:rsidRPr="003608C1" w:rsidRDefault="00F327EB" w:rsidP="006460D9">
      <w:pPr>
        <w:spacing w:after="0" w:line="288"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X được tạo thành từ α-glucose và α-fructose thông qua liên kết α-1,4-glycoside</w:t>
      </w:r>
    </w:p>
    <w:p w14:paraId="23A059D1" w14:textId="77777777" w:rsidR="00F327EB" w:rsidRPr="003608C1" w:rsidRDefault="00F327EB" w:rsidP="006460D9">
      <w:pPr>
        <w:spacing w:after="0" w:line="288"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lastRenderedPageBreak/>
        <w:t xml:space="preserve">C. </w:t>
      </w:r>
      <w:r w:rsidRPr="003608C1">
        <w:rPr>
          <w:rFonts w:ascii="Times New Roman" w:hAnsi="Times New Roman" w:cs="Times New Roman"/>
          <w:sz w:val="24"/>
          <w:szCs w:val="24"/>
        </w:rPr>
        <w:t>Trong dung dịch X chỉ tồn tại ở dạng mạch vòng.</w:t>
      </w:r>
    </w:p>
    <w:p w14:paraId="59A27513" w14:textId="77777777" w:rsidR="00F327EB" w:rsidRPr="003608C1" w:rsidRDefault="00F327EB" w:rsidP="006460D9">
      <w:pPr>
        <w:spacing w:after="0" w:line="288"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X có nhóm chức alcohol và ester nên thuộc loại hợp chất hữu cơ tạp chức.</w:t>
      </w:r>
    </w:p>
    <w:p w14:paraId="4872450D"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3.</w:t>
      </w:r>
      <w:r w:rsidRPr="003608C1">
        <w:rPr>
          <w:rFonts w:ascii="Times New Roman" w:hAnsi="Times New Roman" w:cs="Times New Roman"/>
          <w:b/>
          <w:color w:val="000000" w:themeColor="text1"/>
          <w:sz w:val="24"/>
          <w:szCs w:val="24"/>
        </w:rPr>
        <w:t xml:space="preserve"> (Hóa 12 – Chương 3)</w:t>
      </w:r>
    </w:p>
    <w:p w14:paraId="62CFD3D2" w14:textId="77777777" w:rsidR="00F327EB" w:rsidRPr="003608C1" w:rsidRDefault="00F327EB" w:rsidP="006460D9">
      <w:pPr>
        <w:pBdr>
          <w:top w:val="nil"/>
          <w:left w:val="nil"/>
          <w:bottom w:val="nil"/>
          <w:right w:val="nil"/>
          <w:between w:val="nil"/>
        </w:pBdr>
        <w:tabs>
          <w:tab w:val="left" w:pos="992"/>
        </w:tabs>
        <w:spacing w:after="0" w:line="360" w:lineRule="auto"/>
        <w:contextualSpacing/>
        <w:jc w:val="both"/>
        <w:rPr>
          <w:rFonts w:ascii="Times New Roman" w:hAnsi="Times New Roman" w:cs="Times New Roman"/>
          <w:b/>
          <w:bCs/>
          <w:color w:val="000000" w:themeColor="text1"/>
          <w:sz w:val="24"/>
          <w:szCs w:val="24"/>
        </w:rPr>
      </w:pPr>
      <w:r w:rsidRPr="003608C1">
        <w:rPr>
          <w:rFonts w:ascii="Times New Roman" w:hAnsi="Times New Roman" w:cs="Times New Roman"/>
          <w:color w:val="000000" w:themeColor="text1"/>
          <w:sz w:val="24"/>
          <w:szCs w:val="24"/>
        </w:rPr>
        <w:t>Cho các dạng tồn của alanine ở các điều kiện pH khác nhau như sau:</w:t>
      </w:r>
    </w:p>
    <w:tbl>
      <w:tblPr>
        <w:tblStyle w:val="TableGrid1"/>
        <w:tblW w:w="0" w:type="auto"/>
        <w:tblInd w:w="992" w:type="dxa"/>
        <w:tblLook w:val="04A0" w:firstRow="1" w:lastRow="0" w:firstColumn="1" w:lastColumn="0" w:noHBand="0" w:noVBand="1"/>
      </w:tblPr>
      <w:tblGrid>
        <w:gridCol w:w="3077"/>
        <w:gridCol w:w="3077"/>
        <w:gridCol w:w="3049"/>
      </w:tblGrid>
      <w:tr w:rsidR="00F327EB" w:rsidRPr="003608C1" w14:paraId="0A7FC34C" w14:textId="77777777" w:rsidTr="008B2050">
        <w:tc>
          <w:tcPr>
            <w:tcW w:w="3077" w:type="dxa"/>
            <w:vAlign w:val="center"/>
          </w:tcPr>
          <w:p w14:paraId="59FDFFCC" w14:textId="77777777" w:rsidR="00F327EB" w:rsidRPr="003608C1" w:rsidRDefault="00F327EB" w:rsidP="006460D9">
            <w:pPr>
              <w:spacing w:line="360" w:lineRule="auto"/>
              <w:jc w:val="both"/>
              <w:rPr>
                <w:b/>
                <w:bCs/>
                <w:color w:val="000000" w:themeColor="text1"/>
                <w:sz w:val="24"/>
                <w:szCs w:val="24"/>
              </w:rPr>
            </w:pPr>
            <w:r w:rsidRPr="003608C1">
              <w:rPr>
                <w:rFonts w:asciiTheme="minorHAnsi" w:eastAsiaTheme="minorHAnsi" w:hAnsiTheme="minorHAnsi" w:cstheme="minorBidi"/>
                <w:color w:val="000000" w:themeColor="text1"/>
                <w:kern w:val="2"/>
                <w:sz w:val="24"/>
                <w:szCs w:val="24"/>
                <w:lang w:val="en-US" w:eastAsia="en-US"/>
                <w14:ligatures w14:val="standardContextual"/>
              </w:rPr>
              <w:object w:dxaOrig="1980" w:dyaOrig="1183" w14:anchorId="0E8C1BC4">
                <v:shape id="_x0000_i1185" type="#_x0000_t75" style="width:99pt;height:60pt" o:ole="">
                  <v:imagedata r:id="rId296" o:title=""/>
                </v:shape>
                <o:OLEObject Type="Embed" ProgID="ChemDraw.Document.6.0" ShapeID="_x0000_i1185" DrawAspect="Content" ObjectID="_1833292338" r:id="rId297"/>
              </w:object>
            </w:r>
          </w:p>
        </w:tc>
        <w:tc>
          <w:tcPr>
            <w:tcW w:w="3077" w:type="dxa"/>
            <w:vAlign w:val="center"/>
          </w:tcPr>
          <w:p w14:paraId="004B0D28" w14:textId="77777777" w:rsidR="00F327EB" w:rsidRPr="003608C1" w:rsidRDefault="00F327EB" w:rsidP="006460D9">
            <w:pPr>
              <w:spacing w:line="360" w:lineRule="auto"/>
              <w:jc w:val="both"/>
              <w:rPr>
                <w:b/>
                <w:bCs/>
                <w:color w:val="000000" w:themeColor="text1"/>
                <w:sz w:val="24"/>
                <w:szCs w:val="24"/>
              </w:rPr>
            </w:pPr>
            <w:r w:rsidRPr="003608C1">
              <w:rPr>
                <w:rFonts w:asciiTheme="minorHAnsi" w:eastAsiaTheme="minorHAnsi" w:hAnsiTheme="minorHAnsi" w:cstheme="minorBidi"/>
                <w:color w:val="000000" w:themeColor="text1"/>
                <w:kern w:val="2"/>
                <w:sz w:val="24"/>
                <w:szCs w:val="24"/>
                <w:lang w:val="en-US" w:eastAsia="en-US"/>
                <w14:ligatures w14:val="standardContextual"/>
              </w:rPr>
              <w:object w:dxaOrig="1874" w:dyaOrig="1152" w14:anchorId="3011F024">
                <v:shape id="_x0000_i1186" type="#_x0000_t75" style="width:93.75pt;height:57.75pt" o:ole="">
                  <v:imagedata r:id="rId298" o:title=""/>
                </v:shape>
                <o:OLEObject Type="Embed" ProgID="ChemDraw.Document.6.0" ShapeID="_x0000_i1186" DrawAspect="Content" ObjectID="_1833292339" r:id="rId299"/>
              </w:object>
            </w:r>
          </w:p>
        </w:tc>
        <w:tc>
          <w:tcPr>
            <w:tcW w:w="3049" w:type="dxa"/>
            <w:vAlign w:val="center"/>
          </w:tcPr>
          <w:p w14:paraId="5A44550D" w14:textId="77777777" w:rsidR="00F327EB" w:rsidRPr="003608C1" w:rsidRDefault="00F327EB" w:rsidP="006460D9">
            <w:pPr>
              <w:spacing w:line="360" w:lineRule="auto"/>
              <w:jc w:val="both"/>
              <w:rPr>
                <w:b/>
                <w:bCs/>
                <w:color w:val="000000" w:themeColor="text1"/>
                <w:sz w:val="24"/>
                <w:szCs w:val="24"/>
              </w:rPr>
            </w:pPr>
            <w:r w:rsidRPr="003608C1">
              <w:rPr>
                <w:rFonts w:asciiTheme="minorHAnsi" w:eastAsiaTheme="minorHAnsi" w:hAnsiTheme="minorHAnsi" w:cstheme="minorBidi"/>
                <w:color w:val="000000" w:themeColor="text1"/>
                <w:kern w:val="2"/>
                <w:sz w:val="24"/>
                <w:szCs w:val="24"/>
                <w:lang w:val="en-US" w:eastAsia="en-US"/>
                <w14:ligatures w14:val="standardContextual"/>
              </w:rPr>
              <w:object w:dxaOrig="1874" w:dyaOrig="1098" w14:anchorId="3B3668EC">
                <v:shape id="_x0000_i1187" type="#_x0000_t75" style="width:93.75pt;height:54pt" o:ole="">
                  <v:imagedata r:id="rId300" o:title=""/>
                </v:shape>
                <o:OLEObject Type="Embed" ProgID="ChemDraw.Document.6.0" ShapeID="_x0000_i1187" DrawAspect="Content" ObjectID="_1833292340" r:id="rId301"/>
              </w:object>
            </w:r>
          </w:p>
        </w:tc>
      </w:tr>
      <w:tr w:rsidR="00F327EB" w:rsidRPr="003608C1" w14:paraId="06D61134" w14:textId="77777777" w:rsidTr="008B2050">
        <w:tc>
          <w:tcPr>
            <w:tcW w:w="3077" w:type="dxa"/>
            <w:vAlign w:val="center"/>
          </w:tcPr>
          <w:p w14:paraId="6273E7DD" w14:textId="77777777" w:rsidR="00F327EB" w:rsidRPr="003608C1" w:rsidRDefault="00F327EB" w:rsidP="006460D9">
            <w:pPr>
              <w:spacing w:line="360" w:lineRule="auto"/>
              <w:jc w:val="both"/>
              <w:rPr>
                <w:bCs/>
                <w:color w:val="000000" w:themeColor="text1"/>
                <w:sz w:val="24"/>
                <w:szCs w:val="24"/>
              </w:rPr>
            </w:pPr>
            <w:r w:rsidRPr="003608C1">
              <w:rPr>
                <w:bCs/>
                <w:color w:val="000000" w:themeColor="text1"/>
                <w:sz w:val="24"/>
                <w:szCs w:val="24"/>
              </w:rPr>
              <w:t>pH = 2</w:t>
            </w:r>
          </w:p>
        </w:tc>
        <w:tc>
          <w:tcPr>
            <w:tcW w:w="3077" w:type="dxa"/>
            <w:vAlign w:val="center"/>
          </w:tcPr>
          <w:p w14:paraId="1392FE67" w14:textId="77777777" w:rsidR="00F327EB" w:rsidRPr="003608C1" w:rsidRDefault="00F327EB" w:rsidP="006460D9">
            <w:pPr>
              <w:spacing w:line="360" w:lineRule="auto"/>
              <w:jc w:val="both"/>
              <w:rPr>
                <w:bCs/>
                <w:color w:val="000000" w:themeColor="text1"/>
                <w:sz w:val="24"/>
                <w:szCs w:val="24"/>
              </w:rPr>
            </w:pPr>
            <w:r w:rsidRPr="003608C1">
              <w:rPr>
                <w:bCs/>
                <w:color w:val="000000" w:themeColor="text1"/>
                <w:sz w:val="24"/>
                <w:szCs w:val="24"/>
              </w:rPr>
              <w:t>pH = 6</w:t>
            </w:r>
          </w:p>
        </w:tc>
        <w:tc>
          <w:tcPr>
            <w:tcW w:w="3049" w:type="dxa"/>
            <w:vAlign w:val="center"/>
          </w:tcPr>
          <w:p w14:paraId="0936653A" w14:textId="77777777" w:rsidR="00F327EB" w:rsidRPr="003608C1" w:rsidRDefault="00F327EB" w:rsidP="006460D9">
            <w:pPr>
              <w:spacing w:line="360" w:lineRule="auto"/>
              <w:jc w:val="both"/>
              <w:rPr>
                <w:bCs/>
                <w:color w:val="000000" w:themeColor="text1"/>
                <w:sz w:val="24"/>
                <w:szCs w:val="24"/>
              </w:rPr>
            </w:pPr>
            <w:r w:rsidRPr="003608C1">
              <w:rPr>
                <w:bCs/>
                <w:color w:val="000000" w:themeColor="text1"/>
                <w:sz w:val="24"/>
                <w:szCs w:val="24"/>
              </w:rPr>
              <w:t>pH = 13</w:t>
            </w:r>
          </w:p>
        </w:tc>
      </w:tr>
    </w:tbl>
    <w:p w14:paraId="5D5EB508" w14:textId="77777777" w:rsidR="00F327EB" w:rsidRPr="003608C1" w:rsidRDefault="00F327EB" w:rsidP="006460D9">
      <w:pPr>
        <w:spacing w:after="0" w:line="360" w:lineRule="auto"/>
        <w:jc w:val="both"/>
        <w:rPr>
          <w:rFonts w:ascii="Times New Roman" w:hAnsi="Times New Roman" w:cs="Times New Roman"/>
          <w:b/>
          <w:bCs/>
          <w:color w:val="000000" w:themeColor="text1"/>
          <w:sz w:val="24"/>
          <w:szCs w:val="24"/>
        </w:rPr>
      </w:pPr>
      <w:r w:rsidRPr="003608C1">
        <w:rPr>
          <w:rFonts w:ascii="Times New Roman" w:hAnsi="Times New Roman" w:cs="Times New Roman"/>
          <w:bCs/>
          <w:color w:val="000000" w:themeColor="text1"/>
          <w:sz w:val="24"/>
          <w:szCs w:val="24"/>
        </w:rPr>
        <w:t>Phát biểu nào sau đây đúng?</w:t>
      </w:r>
    </w:p>
    <w:p w14:paraId="1553D624"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color w:val="000000" w:themeColor="text1"/>
          <w:sz w:val="24"/>
          <w:szCs w:val="24"/>
        </w:rPr>
        <w:t>Ở pH = 2, alanine tồn tại ở dạng anion và di chuyển về cực âm khi đặt trong điện trường.</w:t>
      </w:r>
    </w:p>
    <w:p w14:paraId="4C4ADB93"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bCs/>
          <w:color w:val="0070C0"/>
          <w:sz w:val="24"/>
          <w:szCs w:val="24"/>
        </w:rPr>
        <w:t xml:space="preserve">B. </w:t>
      </w:r>
      <w:r w:rsidRPr="003608C1">
        <w:rPr>
          <w:rFonts w:ascii="Times New Roman" w:hAnsi="Times New Roman" w:cs="Times New Roman"/>
          <w:color w:val="000000" w:themeColor="text1"/>
          <w:sz w:val="24"/>
          <w:szCs w:val="24"/>
        </w:rPr>
        <w:t>Ở pH = 13, alanine tồn tại ở dạng cation và di chuyển về cực dương khi đặt trong điện trường.</w:t>
      </w:r>
    </w:p>
    <w:p w14:paraId="6ED66E9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bCs/>
          <w:color w:val="0070C0"/>
          <w:sz w:val="24"/>
          <w:szCs w:val="24"/>
        </w:rPr>
        <w:t xml:space="preserve">C. </w:t>
      </w:r>
      <w:r w:rsidRPr="003608C1">
        <w:rPr>
          <w:rFonts w:ascii="Times New Roman" w:hAnsi="Times New Roman" w:cs="Times New Roman"/>
          <w:bCs/>
          <w:color w:val="000000" w:themeColor="text1"/>
          <w:sz w:val="24"/>
          <w:szCs w:val="24"/>
        </w:rPr>
        <w:t>Tính điện ly của alanine phụ thuộc vào các điều kiện pH khác nhau của môi trường.</w:t>
      </w:r>
    </w:p>
    <w:p w14:paraId="335D8F0B"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bCs/>
          <w:color w:val="0070C0"/>
          <w:sz w:val="24"/>
          <w:szCs w:val="24"/>
        </w:rPr>
        <w:t xml:space="preserve">D. </w:t>
      </w:r>
      <w:r w:rsidRPr="003608C1">
        <w:rPr>
          <w:rFonts w:ascii="Times New Roman" w:hAnsi="Times New Roman" w:cs="Times New Roman"/>
          <w:color w:val="000000" w:themeColor="text1"/>
          <w:sz w:val="24"/>
          <w:szCs w:val="24"/>
        </w:rPr>
        <w:t>Ở pH = 6, alanine hầu như không di chuyển trong điện trường.</w:t>
      </w:r>
    </w:p>
    <w:p w14:paraId="274559F6"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4.</w:t>
      </w:r>
      <w:r w:rsidRPr="003608C1">
        <w:rPr>
          <w:rFonts w:ascii="Times New Roman" w:hAnsi="Times New Roman" w:cs="Times New Roman"/>
          <w:b/>
          <w:color w:val="000000" w:themeColor="text1"/>
          <w:sz w:val="24"/>
          <w:szCs w:val="24"/>
        </w:rPr>
        <w:t xml:space="preserve"> (Hóa 12 – Chương 4) </w:t>
      </w:r>
    </w:p>
    <w:p w14:paraId="2A98F85A" w14:textId="77777777" w:rsidR="00F327EB" w:rsidRPr="003608C1" w:rsidRDefault="00F327EB" w:rsidP="006460D9">
      <w:pPr>
        <w:pBdr>
          <w:top w:val="nil"/>
          <w:left w:val="nil"/>
          <w:bottom w:val="nil"/>
          <w:right w:val="nil"/>
          <w:between w:val="nil"/>
        </w:pBdr>
        <w:tabs>
          <w:tab w:val="left" w:pos="992"/>
        </w:tabs>
        <w:spacing w:after="0" w:line="360" w:lineRule="auto"/>
        <w:contextualSpacing/>
        <w:jc w:val="both"/>
        <w:rPr>
          <w:rFonts w:ascii="Times New Roman" w:hAnsi="Times New Roman" w:cs="Times New Roman"/>
          <w:noProof/>
          <w:color w:val="000000" w:themeColor="text1"/>
          <w:sz w:val="24"/>
          <w:szCs w:val="24"/>
        </w:rPr>
      </w:pPr>
      <w:r w:rsidRPr="003608C1">
        <w:rPr>
          <w:rFonts w:ascii="Times New Roman" w:hAnsi="Times New Roman" w:cs="Times New Roman"/>
          <w:color w:val="000000" w:themeColor="text1"/>
          <w:sz w:val="24"/>
          <w:szCs w:val="24"/>
          <w:lang w:val="de-DE"/>
        </w:rPr>
        <w:t>Tơ</w:t>
      </w:r>
      <w:r w:rsidRPr="003608C1">
        <w:rPr>
          <w:rFonts w:ascii="Times New Roman" w:hAnsi="Times New Roman" w:cs="Times New Roman"/>
          <w:color w:val="000000" w:themeColor="text1"/>
          <w:spacing w:val="-2"/>
          <w:sz w:val="24"/>
          <w:szCs w:val="24"/>
          <w:lang w:val="de-DE"/>
        </w:rPr>
        <w:t xml:space="preserve"> </w:t>
      </w:r>
      <w:r w:rsidRPr="003608C1">
        <w:rPr>
          <w:rFonts w:ascii="Times New Roman" w:hAnsi="Times New Roman" w:cs="Times New Roman"/>
          <w:color w:val="000000" w:themeColor="text1"/>
          <w:sz w:val="24"/>
          <w:szCs w:val="24"/>
          <w:lang w:val="de-DE"/>
        </w:rPr>
        <w:t>nylon-6,6</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dùng để</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dệt</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vải may</w:t>
      </w:r>
      <w:r w:rsidRPr="003608C1">
        <w:rPr>
          <w:rFonts w:ascii="Times New Roman" w:hAnsi="Times New Roman" w:cs="Times New Roman"/>
          <w:color w:val="000000" w:themeColor="text1"/>
          <w:spacing w:val="-6"/>
          <w:sz w:val="24"/>
          <w:szCs w:val="24"/>
          <w:lang w:val="de-DE"/>
        </w:rPr>
        <w:t xml:space="preserve"> </w:t>
      </w:r>
      <w:r w:rsidRPr="003608C1">
        <w:rPr>
          <w:rFonts w:ascii="Times New Roman" w:hAnsi="Times New Roman" w:cs="Times New Roman"/>
          <w:color w:val="000000" w:themeColor="text1"/>
          <w:sz w:val="24"/>
          <w:szCs w:val="24"/>
          <w:lang w:val="de-DE"/>
        </w:rPr>
        <w:t>mặc, vải lót săm lốp</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xe,</w:t>
      </w:r>
      <w:r w:rsidRPr="003608C1">
        <w:rPr>
          <w:rFonts w:ascii="Times New Roman" w:hAnsi="Times New Roman" w:cs="Times New Roman"/>
          <w:color w:val="000000" w:themeColor="text1"/>
          <w:spacing w:val="-3"/>
          <w:sz w:val="24"/>
          <w:szCs w:val="24"/>
          <w:lang w:val="de-DE"/>
        </w:rPr>
        <w:t xml:space="preserve"> </w:t>
      </w:r>
      <w:r w:rsidRPr="003608C1">
        <w:rPr>
          <w:rFonts w:ascii="Times New Roman" w:hAnsi="Times New Roman" w:cs="Times New Roman"/>
          <w:color w:val="000000" w:themeColor="text1"/>
          <w:sz w:val="24"/>
          <w:szCs w:val="24"/>
          <w:lang w:val="de-DE"/>
        </w:rPr>
        <w:t>dệt bít</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z w:val="24"/>
          <w:szCs w:val="24"/>
          <w:lang w:val="de-DE"/>
        </w:rPr>
        <w:t>tất,</w:t>
      </w:r>
      <w:r w:rsidRPr="003608C1">
        <w:rPr>
          <w:rFonts w:ascii="Times New Roman" w:hAnsi="Times New Roman" w:cs="Times New Roman"/>
          <w:color w:val="000000" w:themeColor="text1"/>
          <w:spacing w:val="-2"/>
          <w:sz w:val="24"/>
          <w:szCs w:val="24"/>
          <w:lang w:val="de-DE"/>
        </w:rPr>
        <w:t xml:space="preserve"> </w:t>
      </w:r>
      <w:r w:rsidRPr="003608C1">
        <w:rPr>
          <w:rFonts w:ascii="Times New Roman" w:hAnsi="Times New Roman" w:cs="Times New Roman"/>
          <w:color w:val="000000" w:themeColor="text1"/>
          <w:sz w:val="24"/>
          <w:szCs w:val="24"/>
          <w:lang w:val="de-DE"/>
        </w:rPr>
        <w:t>bện làm</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dây cáp,</w:t>
      </w:r>
      <w:r w:rsidRPr="003608C1">
        <w:rPr>
          <w:rFonts w:ascii="Times New Roman" w:hAnsi="Times New Roman" w:cs="Times New Roman"/>
          <w:color w:val="000000" w:themeColor="text1"/>
          <w:spacing w:val="-3"/>
          <w:sz w:val="24"/>
          <w:szCs w:val="24"/>
          <w:lang w:val="de-DE"/>
        </w:rPr>
        <w:t xml:space="preserve"> </w:t>
      </w:r>
      <w:r w:rsidRPr="003608C1">
        <w:rPr>
          <w:rFonts w:ascii="Times New Roman" w:hAnsi="Times New Roman" w:cs="Times New Roman"/>
          <w:color w:val="000000" w:themeColor="text1"/>
          <w:sz w:val="24"/>
          <w:szCs w:val="24"/>
          <w:lang w:val="de-DE"/>
        </w:rPr>
        <w:t>dây dù, đan lưới,… Công thức cấu tạo của tơ nylon-6,6 được biểu diễn ở hình dưới đây:</w:t>
      </w:r>
      <w:r w:rsidRPr="003608C1">
        <w:rPr>
          <w:rFonts w:ascii="Times New Roman" w:hAnsi="Times New Roman" w:cs="Times New Roman"/>
          <w:noProof/>
          <w:color w:val="000000" w:themeColor="text1"/>
          <w:sz w:val="24"/>
          <w:szCs w:val="24"/>
          <w:lang w:val="de-DE"/>
        </w:rPr>
        <w:t xml:space="preserve"> </w:t>
      </w:r>
    </w:p>
    <w:p w14:paraId="497C6132" w14:textId="77777777" w:rsidR="00F327EB" w:rsidRPr="003608C1" w:rsidRDefault="00F327EB" w:rsidP="006460D9">
      <w:pPr>
        <w:pBdr>
          <w:top w:val="nil"/>
          <w:left w:val="nil"/>
          <w:bottom w:val="nil"/>
          <w:right w:val="nil"/>
          <w:between w:val="nil"/>
        </w:pBdr>
        <w:tabs>
          <w:tab w:val="left" w:pos="992"/>
        </w:tabs>
        <w:spacing w:after="0" w:line="360" w:lineRule="auto"/>
        <w:contextualSpacing/>
        <w:jc w:val="both"/>
        <w:rPr>
          <w:rFonts w:ascii="Times New Roman" w:hAnsi="Times New Roman" w:cs="Times New Roman"/>
          <w:color w:val="000000" w:themeColor="text1"/>
          <w:sz w:val="24"/>
          <w:szCs w:val="24"/>
          <w:lang w:val="de-DE"/>
        </w:rPr>
      </w:pPr>
      <w:r w:rsidRPr="003608C1">
        <w:rPr>
          <w:rFonts w:ascii="Times New Roman" w:hAnsi="Times New Roman" w:cs="Times New Roman"/>
          <w:noProof/>
          <w:color w:val="000000" w:themeColor="text1"/>
          <w:sz w:val="24"/>
          <w:szCs w:val="24"/>
        </w:rPr>
        <w:drawing>
          <wp:inline distT="0" distB="0" distL="0" distR="0" wp14:anchorId="7AC9ED2A" wp14:editId="2F9C7133">
            <wp:extent cx="2477172" cy="593678"/>
            <wp:effectExtent l="0" t="0" r="0" b="0"/>
            <wp:docPr id="32" name="Picture 32" descr="Ảnh có chứa màu đen, ảnh chụp màn hình, hàng,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màu đen, ảnh chụp màn hình, hàng, biểu đồ&#10;&#10;Nội dung do AI tạo ra có thể không chính xác."/>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2510586" cy="601686"/>
                    </a:xfrm>
                    <a:prstGeom prst="rect">
                      <a:avLst/>
                    </a:prstGeom>
                    <a:noFill/>
                  </pic:spPr>
                </pic:pic>
              </a:graphicData>
            </a:graphic>
          </wp:inline>
        </w:drawing>
      </w:r>
    </w:p>
    <w:p w14:paraId="43A9A676"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lang w:val="de-DE"/>
        </w:rPr>
      </w:pPr>
      <w:r w:rsidRPr="003608C1">
        <w:rPr>
          <w:rFonts w:ascii="Times New Roman" w:hAnsi="Times New Roman" w:cs="Times New Roman"/>
          <w:color w:val="000000" w:themeColor="text1"/>
          <w:sz w:val="24"/>
          <w:szCs w:val="24"/>
          <w:lang w:val="de-DE"/>
        </w:rPr>
        <w:t>Phát biểu</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nào sau</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đây</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z w:val="24"/>
          <w:szCs w:val="24"/>
          <w:lang w:val="de-DE"/>
        </w:rPr>
        <w:t>là</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b/>
          <w:color w:val="000000" w:themeColor="text1"/>
          <w:sz w:val="24"/>
          <w:szCs w:val="24"/>
          <w:lang w:val="de-DE"/>
        </w:rPr>
        <w:t>không</w:t>
      </w:r>
      <w:r w:rsidRPr="003608C1">
        <w:rPr>
          <w:rFonts w:ascii="Times New Roman" w:hAnsi="Times New Roman" w:cs="Times New Roman"/>
          <w:b/>
          <w:color w:val="000000" w:themeColor="text1"/>
          <w:spacing w:val="1"/>
          <w:sz w:val="24"/>
          <w:szCs w:val="24"/>
          <w:lang w:val="de-DE"/>
        </w:rPr>
        <w:t xml:space="preserve"> </w:t>
      </w:r>
      <w:r w:rsidRPr="003608C1">
        <w:rPr>
          <w:rFonts w:ascii="Times New Roman" w:hAnsi="Times New Roman" w:cs="Times New Roman"/>
          <w:b/>
          <w:color w:val="000000" w:themeColor="text1"/>
          <w:sz w:val="24"/>
          <w:szCs w:val="24"/>
          <w:lang w:val="de-DE"/>
        </w:rPr>
        <w:t>đúng</w:t>
      </w:r>
      <w:r w:rsidRPr="003608C1">
        <w:rPr>
          <w:rFonts w:ascii="Times New Roman" w:hAnsi="Times New Roman" w:cs="Times New Roman"/>
          <w:b/>
          <w:color w:val="000000" w:themeColor="text1"/>
          <w:spacing w:val="3"/>
          <w:sz w:val="24"/>
          <w:szCs w:val="24"/>
          <w:lang w:val="de-DE"/>
        </w:rPr>
        <w:t xml:space="preserve"> </w:t>
      </w:r>
      <w:r w:rsidRPr="003608C1">
        <w:rPr>
          <w:rFonts w:ascii="Times New Roman" w:hAnsi="Times New Roman" w:cs="Times New Roman"/>
          <w:color w:val="000000" w:themeColor="text1"/>
          <w:sz w:val="24"/>
          <w:szCs w:val="24"/>
          <w:lang w:val="de-DE"/>
        </w:rPr>
        <w:t>khi</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nói</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về</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tơ</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nylon-</w:t>
      </w:r>
      <w:r w:rsidRPr="003608C1">
        <w:rPr>
          <w:rFonts w:ascii="Times New Roman" w:hAnsi="Times New Roman" w:cs="Times New Roman"/>
          <w:color w:val="000000" w:themeColor="text1"/>
          <w:spacing w:val="-4"/>
          <w:sz w:val="24"/>
          <w:szCs w:val="24"/>
          <w:lang w:val="de-DE"/>
        </w:rPr>
        <w:t>6,6?</w:t>
      </w:r>
    </w:p>
    <w:p w14:paraId="5E63DAE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lang w:val="de-DE"/>
        </w:rPr>
      </w:pPr>
      <w:r w:rsidRPr="003317EB">
        <w:rPr>
          <w:rFonts w:ascii="Times New Roman" w:hAnsi="Times New Roman" w:cs="Times New Roman"/>
          <w:b/>
          <w:color w:val="0070C0"/>
          <w:sz w:val="24"/>
          <w:szCs w:val="24"/>
          <w:lang w:val="de-DE"/>
        </w:rPr>
        <w:t xml:space="preserve">A. </w:t>
      </w:r>
      <w:r w:rsidRPr="003608C1">
        <w:rPr>
          <w:rFonts w:ascii="Times New Roman" w:hAnsi="Times New Roman" w:cs="Times New Roman"/>
          <w:color w:val="000000" w:themeColor="text1"/>
          <w:sz w:val="24"/>
          <w:szCs w:val="24"/>
          <w:lang w:val="de-DE"/>
        </w:rPr>
        <w:t>Trong tơ nylon-</w:t>
      </w:r>
      <w:r w:rsidRPr="003608C1">
        <w:rPr>
          <w:rFonts w:ascii="Times New Roman" w:hAnsi="Times New Roman" w:cs="Times New Roman"/>
          <w:color w:val="000000" w:themeColor="text1"/>
          <w:spacing w:val="-4"/>
          <w:sz w:val="24"/>
          <w:szCs w:val="24"/>
          <w:lang w:val="de-DE"/>
        </w:rPr>
        <w:t>6,6 có chứa 12 nguyên tử carbon.</w:t>
      </w:r>
    </w:p>
    <w:p w14:paraId="37D1A82F"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lang w:val="de-DE"/>
        </w:rPr>
      </w:pPr>
      <w:r w:rsidRPr="003317EB">
        <w:rPr>
          <w:rFonts w:ascii="Times New Roman" w:hAnsi="Times New Roman" w:cs="Times New Roman"/>
          <w:b/>
          <w:color w:val="0070C0"/>
          <w:sz w:val="24"/>
          <w:szCs w:val="24"/>
          <w:lang w:val="de-DE"/>
        </w:rPr>
        <w:t xml:space="preserve">B. </w:t>
      </w:r>
      <w:r w:rsidRPr="003608C1">
        <w:rPr>
          <w:rFonts w:ascii="Times New Roman" w:hAnsi="Times New Roman" w:cs="Times New Roman"/>
          <w:color w:val="000000" w:themeColor="text1"/>
          <w:sz w:val="24"/>
          <w:szCs w:val="24"/>
          <w:lang w:val="de-DE"/>
        </w:rPr>
        <w:t>Có tên gọi</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z w:val="24"/>
          <w:szCs w:val="24"/>
          <w:lang w:val="de-DE"/>
        </w:rPr>
        <w:t>khác</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là poly(hexamethylene</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pacing w:val="-2"/>
          <w:sz w:val="24"/>
          <w:szCs w:val="24"/>
          <w:lang w:val="de-DE"/>
        </w:rPr>
        <w:t>adipamide).</w:t>
      </w:r>
    </w:p>
    <w:p w14:paraId="012DEBDE"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lang w:val="de-DE"/>
        </w:rPr>
      </w:pPr>
      <w:r w:rsidRPr="003317EB">
        <w:rPr>
          <w:rFonts w:ascii="Times New Roman" w:hAnsi="Times New Roman" w:cs="Times New Roman"/>
          <w:b/>
          <w:color w:val="0070C0"/>
          <w:sz w:val="24"/>
          <w:szCs w:val="24"/>
          <w:lang w:val="de-DE"/>
        </w:rPr>
        <w:t xml:space="preserve">C. </w:t>
      </w:r>
      <w:r w:rsidRPr="003608C1">
        <w:rPr>
          <w:rFonts w:ascii="Times New Roman" w:hAnsi="Times New Roman" w:cs="Times New Roman"/>
          <w:color w:val="000000" w:themeColor="text1"/>
          <w:sz w:val="24"/>
          <w:szCs w:val="24"/>
          <w:lang w:val="de-DE"/>
        </w:rPr>
        <w:t>Được</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điều chế từ</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z w:val="24"/>
          <w:szCs w:val="24"/>
          <w:lang w:val="de-DE"/>
        </w:rPr>
        <w:t>hexamethylenediamine</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và</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adipic acid bằng</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phản ứng</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z w:val="24"/>
          <w:szCs w:val="24"/>
          <w:lang w:val="de-DE"/>
        </w:rPr>
        <w:t>trùng</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pacing w:val="-2"/>
          <w:sz w:val="24"/>
          <w:szCs w:val="24"/>
          <w:lang w:val="de-DE"/>
        </w:rPr>
        <w:t>ngưng.</w:t>
      </w:r>
    </w:p>
    <w:p w14:paraId="59BE607D"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lang w:val="de-DE"/>
        </w:rPr>
      </w:pPr>
      <w:r w:rsidRPr="003317EB">
        <w:rPr>
          <w:rFonts w:ascii="Times New Roman" w:hAnsi="Times New Roman" w:cs="Times New Roman"/>
          <w:b/>
          <w:color w:val="0070C0"/>
          <w:sz w:val="24"/>
          <w:szCs w:val="24"/>
          <w:lang w:val="de-DE"/>
        </w:rPr>
        <w:t xml:space="preserve">D. </w:t>
      </w:r>
      <w:r w:rsidRPr="003608C1">
        <w:rPr>
          <w:rFonts w:ascii="Times New Roman" w:hAnsi="Times New Roman" w:cs="Times New Roman"/>
          <w:color w:val="000000" w:themeColor="text1"/>
          <w:sz w:val="24"/>
          <w:szCs w:val="24"/>
          <w:lang w:val="de-DE"/>
        </w:rPr>
        <w:t xml:space="preserve">Phần trăm khối lượng hydrogen trong một mắt xích là 9,73 </w:t>
      </w:r>
      <w:r w:rsidRPr="003608C1">
        <w:rPr>
          <w:rFonts w:ascii="Times New Roman" w:hAnsi="Times New Roman" w:cs="Times New Roman"/>
          <w:i/>
          <w:color w:val="000000" w:themeColor="text1"/>
          <w:sz w:val="24"/>
          <w:szCs w:val="24"/>
          <w:lang w:val="de-DE"/>
        </w:rPr>
        <w:t>(Kết quả làm tròn đến hàng phần trăm)</w:t>
      </w:r>
    </w:p>
    <w:p w14:paraId="77888821"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5.</w:t>
      </w:r>
      <w:r w:rsidRPr="003608C1">
        <w:rPr>
          <w:rFonts w:ascii="Times New Roman" w:hAnsi="Times New Roman" w:cs="Times New Roman"/>
          <w:b/>
          <w:color w:val="000000" w:themeColor="text1"/>
          <w:sz w:val="24"/>
          <w:szCs w:val="24"/>
        </w:rPr>
        <w:t xml:space="preserve"> (Hóa 12 – Chương 5) </w:t>
      </w:r>
    </w:p>
    <w:p w14:paraId="4BDB54CC"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Cho bảng số liệu sau: </w:t>
      </w:r>
    </w:p>
    <w:tbl>
      <w:tblPr>
        <w:tblStyle w:val="TableGrid1"/>
        <w:tblW w:w="9282" w:type="dxa"/>
        <w:tblLook w:val="04A0" w:firstRow="1" w:lastRow="0" w:firstColumn="1" w:lastColumn="0" w:noHBand="0" w:noVBand="1"/>
      </w:tblPr>
      <w:tblGrid>
        <w:gridCol w:w="2799"/>
        <w:gridCol w:w="1089"/>
        <w:gridCol w:w="1119"/>
        <w:gridCol w:w="1029"/>
        <w:gridCol w:w="1029"/>
        <w:gridCol w:w="1149"/>
        <w:gridCol w:w="1068"/>
      </w:tblGrid>
      <w:tr w:rsidR="00F327EB" w:rsidRPr="003608C1" w14:paraId="60564A9C" w14:textId="77777777" w:rsidTr="008B2050">
        <w:trPr>
          <w:trHeight w:val="208"/>
        </w:trPr>
        <w:tc>
          <w:tcPr>
            <w:tcW w:w="0" w:type="auto"/>
            <w:hideMark/>
          </w:tcPr>
          <w:p w14:paraId="3850E4DC" w14:textId="77777777" w:rsidR="00F327EB" w:rsidRPr="003608C1" w:rsidRDefault="00F327EB" w:rsidP="006460D9">
            <w:pPr>
              <w:spacing w:line="360" w:lineRule="auto"/>
              <w:jc w:val="both"/>
              <w:rPr>
                <w:b/>
                <w:bCs/>
                <w:color w:val="000000" w:themeColor="text1"/>
                <w:sz w:val="24"/>
                <w:szCs w:val="24"/>
                <w:lang w:val="en-US"/>
              </w:rPr>
            </w:pPr>
            <w:r w:rsidRPr="003608C1">
              <w:rPr>
                <w:b/>
                <w:bCs/>
                <w:color w:val="000000" w:themeColor="text1"/>
                <w:sz w:val="24"/>
                <w:szCs w:val="24"/>
                <w:lang w:val="en-US"/>
              </w:rPr>
              <w:t>Cặp oxi hóa – khử</w:t>
            </w:r>
          </w:p>
        </w:tc>
        <w:tc>
          <w:tcPr>
            <w:tcW w:w="0" w:type="auto"/>
            <w:hideMark/>
          </w:tcPr>
          <w:p w14:paraId="1268A218"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Zn²⁺/Zn</w:t>
            </w:r>
          </w:p>
        </w:tc>
        <w:tc>
          <w:tcPr>
            <w:tcW w:w="0" w:type="auto"/>
            <w:hideMark/>
          </w:tcPr>
          <w:p w14:paraId="531F21D9"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Cu²⁺/Cu</w:t>
            </w:r>
          </w:p>
        </w:tc>
        <w:tc>
          <w:tcPr>
            <w:tcW w:w="0" w:type="auto"/>
            <w:hideMark/>
          </w:tcPr>
          <w:p w14:paraId="6C626556"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Al³⁺/Al</w:t>
            </w:r>
          </w:p>
        </w:tc>
        <w:tc>
          <w:tcPr>
            <w:tcW w:w="0" w:type="auto"/>
            <w:hideMark/>
          </w:tcPr>
          <w:p w14:paraId="15D6767A"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Fe²⁺/Fe</w:t>
            </w:r>
          </w:p>
        </w:tc>
        <w:tc>
          <w:tcPr>
            <w:tcW w:w="0" w:type="auto"/>
            <w:hideMark/>
          </w:tcPr>
          <w:p w14:paraId="5F8BDEE4"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Au³⁺/Au</w:t>
            </w:r>
          </w:p>
        </w:tc>
        <w:tc>
          <w:tcPr>
            <w:tcW w:w="0" w:type="auto"/>
            <w:hideMark/>
          </w:tcPr>
          <w:p w14:paraId="13F2AFFD"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Ag⁺/Ag</w:t>
            </w:r>
          </w:p>
        </w:tc>
      </w:tr>
      <w:tr w:rsidR="00F327EB" w:rsidRPr="003608C1" w14:paraId="5B7FE7ED" w14:textId="77777777" w:rsidTr="008B2050">
        <w:trPr>
          <w:trHeight w:val="411"/>
        </w:trPr>
        <w:tc>
          <w:tcPr>
            <w:tcW w:w="0" w:type="auto"/>
            <w:hideMark/>
          </w:tcPr>
          <w:p w14:paraId="69792A5F"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Thế điện cực chuẩn (V)</w:t>
            </w:r>
          </w:p>
        </w:tc>
        <w:tc>
          <w:tcPr>
            <w:tcW w:w="0" w:type="auto"/>
            <w:hideMark/>
          </w:tcPr>
          <w:p w14:paraId="685B6756"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−0,76</w:t>
            </w:r>
          </w:p>
        </w:tc>
        <w:tc>
          <w:tcPr>
            <w:tcW w:w="0" w:type="auto"/>
            <w:hideMark/>
          </w:tcPr>
          <w:p w14:paraId="15982C81"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0,34</w:t>
            </w:r>
          </w:p>
        </w:tc>
        <w:tc>
          <w:tcPr>
            <w:tcW w:w="0" w:type="auto"/>
            <w:hideMark/>
          </w:tcPr>
          <w:p w14:paraId="09F017AD"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−1,66</w:t>
            </w:r>
          </w:p>
        </w:tc>
        <w:tc>
          <w:tcPr>
            <w:tcW w:w="0" w:type="auto"/>
            <w:hideMark/>
          </w:tcPr>
          <w:p w14:paraId="5AC8EDE9"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−0,44</w:t>
            </w:r>
          </w:p>
        </w:tc>
        <w:tc>
          <w:tcPr>
            <w:tcW w:w="0" w:type="auto"/>
            <w:hideMark/>
          </w:tcPr>
          <w:p w14:paraId="695BE7F9"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1,50</w:t>
            </w:r>
          </w:p>
        </w:tc>
        <w:tc>
          <w:tcPr>
            <w:tcW w:w="0" w:type="auto"/>
            <w:hideMark/>
          </w:tcPr>
          <w:p w14:paraId="05DF1D9E"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0,80</w:t>
            </w:r>
          </w:p>
        </w:tc>
      </w:tr>
    </w:tbl>
    <w:p w14:paraId="54F14B69"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Xét các cặp oxi hóa khử trong bảng, ở điều kiện chuẩn. Phát biểu nào sau đây không đúng. </w:t>
      </w:r>
    </w:p>
    <w:p w14:paraId="47E6CC97"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Có 3 kim loại khử được ion Cd</w:t>
      </w:r>
      <w:r w:rsidRPr="003608C1">
        <w:rPr>
          <w:rFonts w:ascii="Times New Roman" w:hAnsi="Times New Roman" w:cs="Times New Roman"/>
          <w:color w:val="000000" w:themeColor="text1"/>
          <w:sz w:val="24"/>
          <w:szCs w:val="24"/>
          <w:vertAlign w:val="superscript"/>
        </w:rPr>
        <w:t>2+</w:t>
      </w:r>
      <w:r w:rsidRPr="003608C1">
        <w:rPr>
          <w:rFonts w:ascii="Times New Roman" w:hAnsi="Times New Roman" w:cs="Times New Roman"/>
          <w:color w:val="000000" w:themeColor="text1"/>
          <w:sz w:val="24"/>
          <w:szCs w:val="24"/>
        </w:rPr>
        <w:t xml:space="preserve"> trong dung dịch thành Cd (biết </w:t>
      </w:r>
      <w:r w:rsidRPr="003608C1">
        <w:rPr>
          <w:rFonts w:ascii="Times New Roman" w:hAnsi="Times New Roman" w:cs="Times New Roman"/>
          <w:position w:val="-16"/>
          <w:sz w:val="24"/>
          <w:szCs w:val="24"/>
        </w:rPr>
        <w:object w:dxaOrig="1900" w:dyaOrig="440" w14:anchorId="31640964">
          <v:shape id="_x0000_i1188" type="#_x0000_t75" style="width:95.25pt;height:21.75pt" o:ole="">
            <v:imagedata r:id="rId303" o:title=""/>
          </v:shape>
          <o:OLEObject Type="Embed" ProgID="Equation.DSMT4" ShapeID="_x0000_i1188" DrawAspect="Content" ObjectID="_1833292341" r:id="rId304"/>
        </w:object>
      </w:r>
      <w:r w:rsidRPr="003608C1">
        <w:rPr>
          <w:rFonts w:ascii="Times New Roman" w:hAnsi="Times New Roman" w:cs="Times New Roman"/>
          <w:sz w:val="24"/>
          <w:szCs w:val="24"/>
        </w:rPr>
        <w:t>)</w:t>
      </w:r>
    </w:p>
    <w:p w14:paraId="7C43A7B3"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Tính khử cảu các kim loại tăng dần: Au&lt;Ag&lt;Cu&lt;Fe&lt;Zn&lt;Al.</w:t>
      </w:r>
    </w:p>
    <w:p w14:paraId="4A857EFB"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Có 3 pin Galvani thiếp lập từ 2 cặp oxi hóa – khử trong số các cặp trên mà trong đó Zn đóng vai trò là anode.</w:t>
      </w:r>
    </w:p>
    <w:p w14:paraId="7E652DE2"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Sức điện động chuẩn lớn nhất của pin Galvani thiết lập từ 2 cặp oxi hóa – khử trong số các cặp trên có giá trị lớn hơn 3,1V.</w:t>
      </w:r>
    </w:p>
    <w:p w14:paraId="0A9E3AFB"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6.</w:t>
      </w:r>
      <w:r w:rsidRPr="003608C1">
        <w:rPr>
          <w:rFonts w:ascii="Times New Roman" w:hAnsi="Times New Roman" w:cs="Times New Roman"/>
          <w:b/>
          <w:color w:val="000000" w:themeColor="text1"/>
          <w:sz w:val="24"/>
          <w:szCs w:val="24"/>
        </w:rPr>
        <w:t xml:space="preserve"> (Hóa 12 – Chương 6) </w:t>
      </w:r>
    </w:p>
    <w:p w14:paraId="734956AB" w14:textId="77777777" w:rsidR="00F327EB" w:rsidRPr="003608C1" w:rsidRDefault="00F327EB" w:rsidP="006460D9">
      <w:pPr>
        <w:tabs>
          <w:tab w:val="left" w:pos="992"/>
        </w:tabs>
        <w:spacing w:after="0" w:line="360" w:lineRule="auto"/>
        <w:contextualSpacing/>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lastRenderedPageBreak/>
        <w:t xml:space="preserve">Trong thực tế, người ta thường dùng </w:t>
      </w:r>
      <w:r w:rsidRPr="003608C1">
        <w:rPr>
          <w:rFonts w:ascii="Times New Roman" w:hAnsi="Times New Roman" w:cs="Times New Roman"/>
          <w:bCs/>
          <w:color w:val="000000" w:themeColor="text1"/>
          <w:sz w:val="24"/>
          <w:szCs w:val="24"/>
        </w:rPr>
        <w:t>phản ứng nhiệt nhôm</w:t>
      </w:r>
      <w:r w:rsidRPr="003608C1">
        <w:rPr>
          <w:rFonts w:ascii="Times New Roman" w:hAnsi="Times New Roman" w:cs="Times New Roman"/>
          <w:color w:val="000000" w:themeColor="text1"/>
          <w:sz w:val="24"/>
          <w:szCs w:val="24"/>
        </w:rPr>
        <w:t xml:space="preserve"> để hàn các đoạn </w:t>
      </w:r>
      <w:r w:rsidRPr="003608C1">
        <w:rPr>
          <w:rFonts w:ascii="Times New Roman" w:hAnsi="Times New Roman" w:cs="Times New Roman"/>
          <w:bCs/>
          <w:color w:val="000000" w:themeColor="text1"/>
          <w:sz w:val="24"/>
          <w:szCs w:val="24"/>
        </w:rPr>
        <w:t>đường ray xe lửa</w:t>
      </w:r>
      <w:r w:rsidRPr="003608C1">
        <w:rPr>
          <w:rFonts w:ascii="Times New Roman" w:hAnsi="Times New Roman" w:cs="Times New Roman"/>
          <w:color w:val="000000" w:themeColor="text1"/>
          <w:sz w:val="24"/>
          <w:szCs w:val="24"/>
        </w:rPr>
        <w:t xml:space="preserve"> ngay tại hiện trường. Phản ứng xảy ra trong quá trình này là:</w:t>
      </w:r>
    </w:p>
    <w:p w14:paraId="5F8ED3C2" w14:textId="77777777" w:rsidR="00F327EB" w:rsidRPr="003608C1" w:rsidRDefault="00F327EB" w:rsidP="006460D9">
      <w:pPr>
        <w:spacing w:after="0" w:line="360" w:lineRule="auto"/>
        <w:ind w:left="992"/>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Fe</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w:t>
      </w:r>
      <w:r w:rsidRPr="003608C1">
        <w:rPr>
          <w:rFonts w:ascii="Times New Roman" w:hAnsi="Times New Roman" w:cs="Times New Roman"/>
          <w:color w:val="000000" w:themeColor="text1"/>
          <w:sz w:val="24"/>
          <w:szCs w:val="24"/>
          <w:vertAlign w:val="subscript"/>
        </w:rPr>
        <w:t xml:space="preserve">3 </w:t>
      </w:r>
      <w:r w:rsidRPr="003608C1">
        <w:rPr>
          <w:rFonts w:ascii="Times New Roman" w:hAnsi="Times New Roman" w:cs="Times New Roman"/>
          <w:color w:val="000000" w:themeColor="text1"/>
          <w:sz w:val="24"/>
          <w:szCs w:val="24"/>
        </w:rPr>
        <w:t xml:space="preserve">+ 2Al </w:t>
      </w:r>
      <w:r w:rsidRPr="003608C1">
        <w:rPr>
          <w:rFonts w:ascii="Times New Roman" w:hAnsi="Times New Roman" w:cs="Times New Roman"/>
          <w:color w:val="000000" w:themeColor="text1"/>
          <w:position w:val="-6"/>
          <w:sz w:val="24"/>
          <w:szCs w:val="24"/>
        </w:rPr>
        <w:object w:dxaOrig="720" w:dyaOrig="360" w14:anchorId="65C90B21">
          <v:shape id="_x0000_i1189" type="#_x0000_t75" style="width:36pt;height:18.75pt" o:ole="">
            <v:imagedata r:id="rId305" o:title=""/>
          </v:shape>
          <o:OLEObject Type="Embed" ProgID="Equation.DSMT4" ShapeID="_x0000_i1189" DrawAspect="Content" ObjectID="_1833292342" r:id="rId306"/>
        </w:object>
      </w:r>
      <w:r w:rsidRPr="003608C1">
        <w:rPr>
          <w:rFonts w:ascii="Times New Roman" w:hAnsi="Times New Roman" w:cs="Times New Roman"/>
          <w:color w:val="000000" w:themeColor="text1"/>
          <w:sz w:val="24"/>
          <w:szCs w:val="24"/>
        </w:rPr>
        <w:t xml:space="preserve"> 2Fe + Al</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w:t>
      </w:r>
      <w:r w:rsidRPr="003608C1">
        <w:rPr>
          <w:rFonts w:ascii="Times New Roman" w:hAnsi="Times New Roman" w:cs="Times New Roman"/>
          <w:color w:val="000000" w:themeColor="text1"/>
          <w:sz w:val="24"/>
          <w:szCs w:val="24"/>
          <w:vertAlign w:val="subscript"/>
        </w:rPr>
        <w:t>3</w:t>
      </w:r>
    </w:p>
    <w:p w14:paraId="055E9A37"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rPr>
        <w:t>Nguyên nhân chính khiến phản ứng trên được sử dụng để hàn đường ray là vì</w:t>
      </w:r>
    </w:p>
    <w:p w14:paraId="194ED034"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sắt tạo thành có độ tinh khiết rất cao.</w:t>
      </w:r>
    </w:p>
    <w:p w14:paraId="7F961269"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phản ứng tỏa ra nhiệt lượng rất lớn, làm nóng chảy sắt tạo thành.</w:t>
      </w:r>
    </w:p>
    <w:p w14:paraId="3B4D36D6"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aluminium oxide sinh ra có nhiệt độ nóng chảy thấp.</w:t>
      </w:r>
    </w:p>
    <w:p w14:paraId="1C3D90C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aluminium có khối lượng riêng nhỏ hơn sắt.</w:t>
      </w:r>
    </w:p>
    <w:p w14:paraId="00E7DE64"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7.</w:t>
      </w:r>
      <w:r w:rsidRPr="003608C1">
        <w:rPr>
          <w:rFonts w:ascii="Times New Roman" w:hAnsi="Times New Roman" w:cs="Times New Roman"/>
          <w:b/>
          <w:color w:val="000000" w:themeColor="text1"/>
          <w:sz w:val="24"/>
          <w:szCs w:val="24"/>
        </w:rPr>
        <w:t xml:space="preserve"> (Hóa 12 – Chương 7) </w:t>
      </w:r>
    </w:p>
    <w:p w14:paraId="5A4B495D" w14:textId="77777777" w:rsidR="00F327EB" w:rsidRPr="003608C1" w:rsidRDefault="00F327EB" w:rsidP="006460D9">
      <w:pPr>
        <w:tabs>
          <w:tab w:val="left" w:pos="992"/>
        </w:tabs>
        <w:spacing w:after="0" w:line="360" w:lineRule="auto"/>
        <w:contextualSpacing/>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rPr>
        <w:t xml:space="preserve">Khi sử dụng </w:t>
      </w:r>
      <w:r w:rsidRPr="003608C1">
        <w:rPr>
          <w:rFonts w:ascii="Times New Roman" w:hAnsi="Times New Roman" w:cs="Times New Roman"/>
          <w:bCs/>
          <w:color w:val="000000" w:themeColor="text1"/>
          <w:sz w:val="24"/>
          <w:szCs w:val="24"/>
        </w:rPr>
        <w:t>sodium hydrogencarbonate (NaHCO</w:t>
      </w:r>
      <w:r w:rsidRPr="003608C1">
        <w:rPr>
          <w:rFonts w:ascii="Times New Roman" w:hAnsi="Times New Roman" w:cs="Times New Roman"/>
          <w:bCs/>
          <w:color w:val="000000" w:themeColor="text1"/>
          <w:sz w:val="24"/>
          <w:szCs w:val="24"/>
          <w:vertAlign w:val="subscript"/>
        </w:rPr>
        <w:t>3</w:t>
      </w:r>
      <w:r w:rsidRPr="003608C1">
        <w:rPr>
          <w:rFonts w:ascii="Times New Roman" w:hAnsi="Times New Roman" w:cs="Times New Roman"/>
          <w:bCs/>
          <w:color w:val="000000" w:themeColor="text1"/>
          <w:sz w:val="24"/>
          <w:szCs w:val="24"/>
        </w:rPr>
        <w:t>)</w:t>
      </w:r>
      <w:r w:rsidRPr="003608C1">
        <w:rPr>
          <w:rFonts w:ascii="Times New Roman" w:hAnsi="Times New Roman" w:cs="Times New Roman"/>
          <w:color w:val="000000" w:themeColor="text1"/>
          <w:sz w:val="24"/>
          <w:szCs w:val="24"/>
        </w:rPr>
        <w:t xml:space="preserve"> làm bột nở trong chế biến thực phẩm, bột bánh trở nên xốp sau khi nướng là do quá trình nào sau đây xảy ra?</w:t>
      </w:r>
    </w:p>
    <w:p w14:paraId="154A66FB"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NaHCO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phản ứng với nước tạo dung dịch base.</w:t>
      </w:r>
    </w:p>
    <w:p w14:paraId="625D633A"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NaHCO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bị nhiệt phân tạo khí carbon dioxide.</w:t>
      </w:r>
    </w:p>
    <w:p w14:paraId="33B4A32E"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NaHCO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chuyển sang trạng thái hơi làm bánh phồng và xốp.</w:t>
      </w:r>
    </w:p>
    <w:p w14:paraId="33E4DFE6"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NaHCO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làm tăng nhiệt độ của khối bột.</w:t>
      </w:r>
    </w:p>
    <w:p w14:paraId="6E6E3944"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8.</w:t>
      </w:r>
      <w:r w:rsidRPr="003608C1">
        <w:rPr>
          <w:rFonts w:ascii="Times New Roman" w:hAnsi="Times New Roman" w:cs="Times New Roman"/>
          <w:b/>
          <w:color w:val="000000" w:themeColor="text1"/>
          <w:sz w:val="24"/>
          <w:szCs w:val="24"/>
        </w:rPr>
        <w:t xml:space="preserve"> (Hóa 12 – Chương 8) </w:t>
      </w:r>
    </w:p>
    <w:p w14:paraId="1597E72F" w14:textId="77777777" w:rsidR="00F327EB" w:rsidRPr="003608C1" w:rsidRDefault="00F327EB" w:rsidP="006460D9">
      <w:pPr>
        <w:tabs>
          <w:tab w:val="left" w:pos="992"/>
        </w:tabs>
        <w:spacing w:after="0" w:line="360" w:lineRule="auto"/>
        <w:contextualSpacing/>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Cho phản ứng sau: </w:t>
      </w:r>
      <w:r w:rsidRPr="003608C1">
        <w:rPr>
          <w:rFonts w:ascii="Times New Roman" w:hAnsi="Times New Roman" w:cs="Times New Roman"/>
          <w:bCs/>
          <w:iCs/>
          <w:color w:val="000000" w:themeColor="text1"/>
          <w:sz w:val="24"/>
          <w:szCs w:val="24"/>
        </w:rPr>
        <w:t>NiCl</w:t>
      </w:r>
      <w:r w:rsidRPr="003608C1">
        <w:rPr>
          <w:rFonts w:ascii="Times New Roman" w:hAnsi="Times New Roman" w:cs="Times New Roman"/>
          <w:bCs/>
          <w:iCs/>
          <w:color w:val="000000" w:themeColor="text1"/>
          <w:sz w:val="24"/>
          <w:szCs w:val="24"/>
          <w:vertAlign w:val="subscript"/>
        </w:rPr>
        <w:t>2</w:t>
      </w:r>
      <w:r w:rsidRPr="003608C1">
        <w:rPr>
          <w:rFonts w:ascii="Times New Roman" w:hAnsi="Times New Roman" w:cs="Times New Roman"/>
          <w:bCs/>
          <w:iCs/>
          <w:color w:val="000000" w:themeColor="text1"/>
          <w:sz w:val="24"/>
          <w:szCs w:val="24"/>
        </w:rPr>
        <w:t xml:space="preserve">(s) + A </w:t>
      </w:r>
      <w:r w:rsidRPr="003608C1">
        <w:rPr>
          <w:rFonts w:ascii="Cambria Math" w:hAnsi="Cambria Math" w:cs="Cambria Math"/>
          <w:bCs/>
          <w:iCs/>
          <w:color w:val="000000" w:themeColor="text1"/>
          <w:sz w:val="24"/>
          <w:szCs w:val="24"/>
        </w:rPr>
        <w:t>⟶</w:t>
      </w:r>
      <w:r w:rsidRPr="003608C1">
        <w:rPr>
          <w:rFonts w:ascii="Times New Roman" w:hAnsi="Times New Roman" w:cs="Times New Roman"/>
          <w:bCs/>
          <w:iCs/>
          <w:color w:val="000000" w:themeColor="text1"/>
          <w:sz w:val="24"/>
          <w:szCs w:val="24"/>
        </w:rPr>
        <w:t xml:space="preserve"> [Ni(OH</w:t>
      </w:r>
      <w:r w:rsidRPr="003608C1">
        <w:rPr>
          <w:rFonts w:ascii="Times New Roman" w:hAnsi="Times New Roman" w:cs="Times New Roman"/>
          <w:bCs/>
          <w:iCs/>
          <w:color w:val="000000" w:themeColor="text1"/>
          <w:sz w:val="24"/>
          <w:szCs w:val="24"/>
          <w:vertAlign w:val="subscript"/>
        </w:rPr>
        <w:t>2</w:t>
      </w:r>
      <w:r w:rsidRPr="003608C1">
        <w:rPr>
          <w:rFonts w:ascii="Times New Roman" w:hAnsi="Times New Roman" w:cs="Times New Roman"/>
          <w:bCs/>
          <w:iCs/>
          <w:color w:val="000000" w:themeColor="text1"/>
          <w:sz w:val="24"/>
          <w:szCs w:val="24"/>
        </w:rPr>
        <w:t>)</w:t>
      </w:r>
      <w:r w:rsidRPr="003608C1">
        <w:rPr>
          <w:rFonts w:ascii="Times New Roman" w:hAnsi="Times New Roman" w:cs="Times New Roman"/>
          <w:bCs/>
          <w:iCs/>
          <w:color w:val="000000" w:themeColor="text1"/>
          <w:sz w:val="24"/>
          <w:szCs w:val="24"/>
          <w:vertAlign w:val="subscript"/>
        </w:rPr>
        <w:t>6</w:t>
      </w:r>
      <w:r w:rsidRPr="003608C1">
        <w:rPr>
          <w:rFonts w:ascii="Times New Roman" w:hAnsi="Times New Roman" w:cs="Times New Roman"/>
          <w:bCs/>
          <w:iCs/>
          <w:color w:val="000000" w:themeColor="text1"/>
          <w:sz w:val="24"/>
          <w:szCs w:val="24"/>
        </w:rPr>
        <w:t>]</w:t>
      </w:r>
      <w:r w:rsidRPr="003608C1">
        <w:rPr>
          <w:rFonts w:ascii="Times New Roman" w:hAnsi="Times New Roman" w:cs="Times New Roman"/>
          <w:bCs/>
          <w:iCs/>
          <w:color w:val="000000" w:themeColor="text1"/>
          <w:sz w:val="24"/>
          <w:szCs w:val="24"/>
          <w:vertAlign w:val="superscript"/>
        </w:rPr>
        <w:t>2+</w:t>
      </w:r>
      <w:r w:rsidRPr="003608C1">
        <w:rPr>
          <w:rFonts w:ascii="Times New Roman" w:hAnsi="Times New Roman" w:cs="Times New Roman"/>
          <w:bCs/>
          <w:iCs/>
          <w:color w:val="000000" w:themeColor="text1"/>
          <w:sz w:val="24"/>
          <w:szCs w:val="24"/>
        </w:rPr>
        <w:t>(aq) + B</w:t>
      </w:r>
    </w:p>
    <w:p w14:paraId="7F8CA4C0" w14:textId="77777777" w:rsidR="00F327EB" w:rsidRPr="003608C1" w:rsidRDefault="00F327EB" w:rsidP="006460D9">
      <w:pPr>
        <w:spacing w:after="0" w:line="360" w:lineRule="auto"/>
        <w:jc w:val="both"/>
        <w:rPr>
          <w:rFonts w:ascii="Times New Roman" w:hAnsi="Times New Roman" w:cs="Times New Roman"/>
          <w:b/>
          <w:bCs/>
          <w:color w:val="000000" w:themeColor="text1"/>
          <w:sz w:val="24"/>
          <w:szCs w:val="24"/>
        </w:rPr>
      </w:pPr>
      <w:r w:rsidRPr="003608C1">
        <w:rPr>
          <w:rFonts w:ascii="Times New Roman" w:hAnsi="Times New Roman" w:cs="Times New Roman"/>
          <w:bCs/>
          <w:iCs/>
          <w:color w:val="000000" w:themeColor="text1"/>
          <w:sz w:val="24"/>
          <w:szCs w:val="24"/>
        </w:rPr>
        <w:t>A và B lần lượt là</w:t>
      </w:r>
    </w:p>
    <w:p w14:paraId="5199602C"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6H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O(l) và 2Cl</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(aq).</w:t>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6OH</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(aq) và 2Cl</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(aq).</w:t>
      </w:r>
    </w:p>
    <w:p w14:paraId="040B4CBB"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6H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O(l) và Cl</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(g).</w:t>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6H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O(l) và Cl</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(aq).</w:t>
      </w:r>
    </w:p>
    <w:p w14:paraId="408B661E"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9.</w:t>
      </w:r>
      <w:r w:rsidRPr="003608C1">
        <w:rPr>
          <w:rFonts w:ascii="Times New Roman" w:hAnsi="Times New Roman" w:cs="Times New Roman"/>
          <w:b/>
          <w:color w:val="000000" w:themeColor="text1"/>
          <w:sz w:val="24"/>
          <w:szCs w:val="24"/>
        </w:rPr>
        <w:t xml:space="preserve"> (Hóa 12 – Chuyên đề) </w:t>
      </w:r>
    </w:p>
    <w:p w14:paraId="3ED971FA"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Phương trình hóa học của phản ứng </w:t>
      </w:r>
      <w:r w:rsidRPr="003608C1">
        <w:rPr>
          <w:rFonts w:ascii="Times New Roman" w:hAnsi="Times New Roman" w:cs="Times New Roman"/>
          <w:bCs/>
          <w:color w:val="000000" w:themeColor="text1"/>
          <w:sz w:val="24"/>
          <w:szCs w:val="24"/>
        </w:rPr>
        <w:t>hydrate hóa ethylene</w:t>
      </w:r>
      <w:r w:rsidRPr="003608C1">
        <w:rPr>
          <w:rFonts w:ascii="Times New Roman" w:hAnsi="Times New Roman" w:cs="Times New Roman"/>
          <w:color w:val="000000" w:themeColor="text1"/>
          <w:sz w:val="24"/>
          <w:szCs w:val="24"/>
        </w:rPr>
        <w:t xml:space="preserve"> để điều chế </w:t>
      </w:r>
      <w:r w:rsidRPr="003608C1">
        <w:rPr>
          <w:rFonts w:ascii="Times New Roman" w:hAnsi="Times New Roman" w:cs="Times New Roman"/>
          <w:bCs/>
          <w:color w:val="000000" w:themeColor="text1"/>
          <w:sz w:val="24"/>
          <w:szCs w:val="24"/>
        </w:rPr>
        <w:t>ethanol</w:t>
      </w:r>
      <w:r w:rsidRPr="003608C1">
        <w:rPr>
          <w:rFonts w:ascii="Times New Roman" w:hAnsi="Times New Roman" w:cs="Times New Roman"/>
          <w:color w:val="000000" w:themeColor="text1"/>
          <w:sz w:val="24"/>
          <w:szCs w:val="24"/>
        </w:rPr>
        <w:t xml:space="preserve"> là:</w:t>
      </w:r>
    </w:p>
    <w:p w14:paraId="36F65EEF"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position w:val="-12"/>
          <w:sz w:val="24"/>
          <w:szCs w:val="24"/>
        </w:rPr>
        <w:object w:dxaOrig="4980" w:dyaOrig="420" w14:anchorId="6CBCEDF7">
          <v:shape id="_x0000_i1190" type="#_x0000_t75" style="width:249pt;height:21pt" o:ole="">
            <v:imagedata r:id="rId307" o:title=""/>
          </v:shape>
          <o:OLEObject Type="Embed" ProgID="Equation.DSMT4" ShapeID="_x0000_i1190" DrawAspect="Content" ObjectID="_1833292343" r:id="rId308"/>
        </w:object>
      </w:r>
    </w:p>
    <w:p w14:paraId="24A4CBDF"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bCs/>
          <w:color w:val="000000" w:themeColor="text1"/>
          <w:sz w:val="24"/>
          <w:szCs w:val="24"/>
        </w:rPr>
        <w:t>Cơ chế của phản ứng xảy ra như sau:</w:t>
      </w:r>
    </w:p>
    <w:p w14:paraId="612DE3B4"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Trước hết, acid sulfuric phân li: 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SO</w:t>
      </w:r>
      <w:r w:rsidRPr="003608C1">
        <w:rPr>
          <w:rFonts w:ascii="Times New Roman" w:hAnsi="Times New Roman" w:cs="Times New Roman"/>
          <w:color w:val="000000" w:themeColor="text1"/>
          <w:sz w:val="24"/>
          <w:szCs w:val="24"/>
          <w:vertAlign w:val="subscript"/>
        </w:rPr>
        <w:t xml:space="preserve">4 </w:t>
      </w:r>
      <w:r w:rsidRPr="003608C1">
        <w:rPr>
          <w:rFonts w:ascii="Times New Roman" w:hAnsi="Times New Roman" w:cs="Times New Roman"/>
          <w:color w:val="000000" w:themeColor="text1"/>
          <w:sz w:val="24"/>
          <w:szCs w:val="24"/>
        </w:rPr>
        <w:t>→ H</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+HSO</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vertAlign w:val="superscript"/>
        </w:rPr>
        <w:sym w:font="Symbol" w:char="F02D"/>
      </w:r>
      <w:r w:rsidRPr="003608C1">
        <w:rPr>
          <w:rFonts w:ascii="Times New Roman" w:hAnsi="Times New Roman" w:cs="Times New Roman"/>
          <w:color w:val="000000" w:themeColor="text1"/>
          <w:sz w:val="24"/>
          <w:szCs w:val="24"/>
          <w:vertAlign w:val="superscript"/>
        </w:rPr>
        <w:t xml:space="preserve"> </w:t>
      </w:r>
    </w:p>
    <w:p w14:paraId="38856B59"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object w:dxaOrig="9272" w:dyaOrig="1754" w14:anchorId="27021C09">
          <v:shape id="_x0000_i1191" type="#_x0000_t75" style="width:453.75pt;height:86.25pt" o:ole="">
            <v:imagedata r:id="rId309" o:title=""/>
          </v:shape>
          <o:OLEObject Type="Embed" ProgID="ChemDraw.Document.6.0" ShapeID="_x0000_i1191" DrawAspect="Content" ObjectID="_1833292344" r:id="rId310"/>
        </w:object>
      </w:r>
      <w:r w:rsidRPr="003608C1">
        <w:rPr>
          <w:rFonts w:ascii="Times New Roman" w:hAnsi="Times New Roman" w:cs="Times New Roman"/>
          <w:bCs/>
          <w:color w:val="000000" w:themeColor="text1"/>
          <w:sz w:val="24"/>
          <w:szCs w:val="24"/>
        </w:rPr>
        <w:t xml:space="preserve">Nhận định nào sau đây </w:t>
      </w:r>
      <w:r w:rsidRPr="003608C1">
        <w:rPr>
          <w:rFonts w:ascii="Times New Roman" w:hAnsi="Times New Roman" w:cs="Times New Roman"/>
          <w:b/>
          <w:bCs/>
          <w:i/>
          <w:iCs/>
          <w:color w:val="000000" w:themeColor="text1"/>
          <w:sz w:val="24"/>
          <w:szCs w:val="24"/>
        </w:rPr>
        <w:t>không đúng</w:t>
      </w:r>
      <w:r w:rsidRPr="003608C1">
        <w:rPr>
          <w:rFonts w:ascii="Times New Roman" w:hAnsi="Times New Roman" w:cs="Times New Roman"/>
          <w:bCs/>
          <w:color w:val="000000" w:themeColor="text1"/>
          <w:sz w:val="24"/>
          <w:szCs w:val="24"/>
        </w:rPr>
        <w:t>?</w:t>
      </w:r>
    </w:p>
    <w:p w14:paraId="717411F1"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Trong bước (1) có sự phân cắt liên kết π.</w:t>
      </w:r>
    </w:p>
    <w:p w14:paraId="0CE137E0"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Trong phân tử ethanol có 8 liên kết σ.</w:t>
      </w:r>
    </w:p>
    <w:p w14:paraId="37294073"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Phản ứng hydrate hóa ethylene là phản ứng cộng electrophile.</w:t>
      </w:r>
    </w:p>
    <w:p w14:paraId="449A5ED5"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Do H⁺ tham gia ở bước (1) và lại được tách ra ở bước (3) nên không cần sự có mặt của H₂SO₄.</w:t>
      </w:r>
    </w:p>
    <w:p w14:paraId="7134F029"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lastRenderedPageBreak/>
        <w:t>Câu 10.</w:t>
      </w:r>
      <w:r w:rsidRPr="003608C1">
        <w:rPr>
          <w:rFonts w:ascii="Times New Roman" w:hAnsi="Times New Roman" w:cs="Times New Roman"/>
          <w:b/>
          <w:color w:val="000000" w:themeColor="text1"/>
          <w:sz w:val="24"/>
          <w:szCs w:val="24"/>
        </w:rPr>
        <w:t xml:space="preserve"> (Hóa 11 – Chuyên đề) </w:t>
      </w:r>
    </w:p>
    <w:p w14:paraId="16EE4C7C"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Màu hoa cẩm tú cầu phụ thuộc vào độ pH của đất trồng: đất có mối trường acid cho hoa màu lam, đất có mối trường trung tính cho hoa màu trắng sữa, còn đất có mối trường base cho hoa màu tím hoặc hồng. Khi trồng hoa cẩm tú cầu, nếu người trồng bón thêm một ít vôi CaO và chỉ tưới nước, thì khi thu hoạch hoa có màu gì?</w:t>
      </w:r>
    </w:p>
    <w:p w14:paraId="4EF8E0A0"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Màu lam</w:t>
      </w:r>
      <w:r w:rsidRPr="003608C1">
        <w:rPr>
          <w:rFonts w:ascii="Times New Roman" w:hAnsi="Times New Roman" w:cs="Times New Roman"/>
          <w:sz w:val="24"/>
          <w:szCs w:val="24"/>
        </w:rPr>
        <w:br/>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Màu trắng sữa</w:t>
      </w:r>
      <w:r w:rsidRPr="003608C1">
        <w:rPr>
          <w:rFonts w:ascii="Times New Roman" w:hAnsi="Times New Roman" w:cs="Times New Roman"/>
          <w:sz w:val="24"/>
          <w:szCs w:val="24"/>
        </w:rPr>
        <w:br/>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Màu tím hoặc hồng</w:t>
      </w:r>
      <w:r w:rsidRPr="003608C1">
        <w:rPr>
          <w:rFonts w:ascii="Times New Roman" w:hAnsi="Times New Roman" w:cs="Times New Roman"/>
          <w:sz w:val="24"/>
          <w:szCs w:val="24"/>
        </w:rPr>
        <w:br/>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Không thay đổi màu so với ban đầu</w:t>
      </w:r>
    </w:p>
    <w:p w14:paraId="3CCE4114"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11.</w:t>
      </w:r>
      <w:r w:rsidRPr="003608C1">
        <w:rPr>
          <w:rFonts w:ascii="Times New Roman" w:hAnsi="Times New Roman" w:cs="Times New Roman"/>
          <w:b/>
          <w:color w:val="000000" w:themeColor="text1"/>
          <w:sz w:val="24"/>
          <w:szCs w:val="24"/>
        </w:rPr>
        <w:t xml:space="preserve"> (Hóa 10 – Chương 1) </w:t>
      </w:r>
    </w:p>
    <w:p w14:paraId="4FA365C5" w14:textId="77777777" w:rsidR="00F327EB" w:rsidRPr="003608C1" w:rsidRDefault="00F327EB" w:rsidP="006460D9">
      <w:pPr>
        <w:tabs>
          <w:tab w:val="left" w:pos="992"/>
        </w:tabs>
        <w:spacing w:after="0" w:line="360" w:lineRule="auto"/>
        <w:contextualSpacing/>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rPr>
        <w:t>Nguyên tố X có số hiệu nguyên tử Z = 17. Phát biểu đúng về nguyên tử X là</w:t>
      </w:r>
    </w:p>
    <w:p w14:paraId="4A8417AC"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X có 7 electron ở phân lớp ngoài cùng.</w:t>
      </w:r>
    </w:p>
    <w:p w14:paraId="488D0AE9"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bookmarkStart w:id="7" w:name="_Hlk220426020"/>
      <w:r w:rsidRPr="003608C1">
        <w:rPr>
          <w:rFonts w:ascii="Times New Roman" w:hAnsi="Times New Roman" w:cs="Times New Roman"/>
          <w:color w:val="000000" w:themeColor="text1"/>
          <w:sz w:val="24"/>
          <w:szCs w:val="24"/>
        </w:rPr>
        <w:t xml:space="preserve">X có tổng số </w:t>
      </w:r>
      <w:bookmarkEnd w:id="7"/>
      <w:r w:rsidRPr="003608C1">
        <w:rPr>
          <w:rFonts w:ascii="Times New Roman" w:hAnsi="Times New Roman" w:cs="Times New Roman"/>
          <w:color w:val="000000" w:themeColor="text1"/>
          <w:sz w:val="24"/>
          <w:szCs w:val="24"/>
        </w:rPr>
        <w:t>hạt mang điện là 17.</w:t>
      </w:r>
    </w:p>
    <w:p w14:paraId="65E855EC"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X thuộc ô số 17, chu kỳ 3, nhóm VA.</w:t>
      </w:r>
    </w:p>
    <w:p w14:paraId="1D35314D"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X có 1 eletron độc thân.</w:t>
      </w:r>
    </w:p>
    <w:p w14:paraId="1CB12666"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12.</w:t>
      </w:r>
      <w:r w:rsidRPr="003608C1">
        <w:rPr>
          <w:rFonts w:ascii="Times New Roman" w:hAnsi="Times New Roman" w:cs="Times New Roman"/>
          <w:b/>
          <w:color w:val="000000" w:themeColor="text1"/>
          <w:sz w:val="24"/>
          <w:szCs w:val="24"/>
        </w:rPr>
        <w:t xml:space="preserve"> (Hóa 10 – Chương 7) </w:t>
      </w:r>
    </w:p>
    <w:p w14:paraId="531ADF36"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color w:val="000000" w:themeColor="text1"/>
        </w:rPr>
        <w:t>Trong y tế, dung dịch iodine thường được dùng để sát trùng vết thương ngoài da. Tác dụng sát trùng của iodine chủ yếu là do iodine</w:t>
      </w:r>
    </w:p>
    <w:p w14:paraId="48F1F162"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A. </w:t>
      </w:r>
      <w:r w:rsidRPr="003608C1">
        <w:rPr>
          <w:color w:val="000000" w:themeColor="text1"/>
        </w:rPr>
        <w:t>phản ứng với nước tạo acid có tính ăn mòn mạnh.</w:t>
      </w:r>
    </w:p>
    <w:p w14:paraId="04C6237B"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B. </w:t>
      </w:r>
      <w:r w:rsidRPr="003608C1">
        <w:rPr>
          <w:color w:val="000000" w:themeColor="text1"/>
        </w:rPr>
        <w:t>có tính oxi hóa, làm bất hoạt enzyme và tiêu diệt vi sinh vật.</w:t>
      </w:r>
    </w:p>
    <w:p w14:paraId="404BE838"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C. </w:t>
      </w:r>
      <w:r w:rsidRPr="003608C1">
        <w:rPr>
          <w:color w:val="000000" w:themeColor="text1"/>
        </w:rPr>
        <w:t>tạo muối iodide tan tốt, dễ thấm vào tế bào vi khuẩn.</w:t>
      </w:r>
    </w:p>
    <w:p w14:paraId="3B189193"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D. </w:t>
      </w:r>
      <w:r w:rsidRPr="003608C1">
        <w:rPr>
          <w:color w:val="000000" w:themeColor="text1"/>
        </w:rPr>
        <w:t>có khả năng làm đông tụ protein của da người.</w:t>
      </w:r>
    </w:p>
    <w:p w14:paraId="38957717"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13.</w:t>
      </w:r>
      <w:r w:rsidRPr="003608C1">
        <w:rPr>
          <w:rFonts w:ascii="Times New Roman" w:hAnsi="Times New Roman" w:cs="Times New Roman"/>
          <w:b/>
          <w:color w:val="000000" w:themeColor="text1"/>
          <w:sz w:val="24"/>
          <w:szCs w:val="24"/>
        </w:rPr>
        <w:t xml:space="preserve"> (Hóa 11 – Chương 1) </w:t>
      </w:r>
    </w:p>
    <w:p w14:paraId="59067A28"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color w:val="000000" w:themeColor="text1"/>
        </w:rPr>
        <w:t xml:space="preserve">Trong thực tế, khi xử lý nước sinh hoạt bị đục ở nông thôn, người ta thường hòa tan </w:t>
      </w:r>
      <w:r w:rsidRPr="003608C1">
        <w:rPr>
          <w:rStyle w:val="Strong"/>
          <w:color w:val="000000" w:themeColor="text1"/>
        </w:rPr>
        <w:t>phèn chua KAl(SO</w:t>
      </w:r>
      <w:r w:rsidRPr="003608C1">
        <w:rPr>
          <w:rStyle w:val="Strong"/>
          <w:color w:val="000000" w:themeColor="text1"/>
          <w:vertAlign w:val="subscript"/>
        </w:rPr>
        <w:t>4</w:t>
      </w:r>
      <w:r w:rsidRPr="003608C1">
        <w:rPr>
          <w:rStyle w:val="Strong"/>
          <w:color w:val="000000" w:themeColor="text1"/>
        </w:rPr>
        <w:t>)</w:t>
      </w:r>
      <w:r w:rsidRPr="003608C1">
        <w:rPr>
          <w:rStyle w:val="Strong"/>
          <w:color w:val="000000" w:themeColor="text1"/>
          <w:vertAlign w:val="subscript"/>
        </w:rPr>
        <w:t>2</w:t>
      </w:r>
      <w:r w:rsidRPr="003608C1">
        <w:rPr>
          <w:rStyle w:val="Strong"/>
          <w:color w:val="000000" w:themeColor="text1"/>
        </w:rPr>
        <w:t>.12H</w:t>
      </w:r>
      <w:r w:rsidRPr="003608C1">
        <w:rPr>
          <w:rStyle w:val="Strong"/>
          <w:color w:val="000000" w:themeColor="text1"/>
          <w:vertAlign w:val="subscript"/>
        </w:rPr>
        <w:t>2</w:t>
      </w:r>
      <w:r w:rsidRPr="003608C1">
        <w:rPr>
          <w:rStyle w:val="Strong"/>
          <w:color w:val="000000" w:themeColor="text1"/>
        </w:rPr>
        <w:t>O</w:t>
      </w:r>
      <w:r w:rsidRPr="003608C1">
        <w:rPr>
          <w:color w:val="000000" w:themeColor="text1"/>
        </w:rPr>
        <w:t xml:space="preserve"> vào nước, khuấy đều rồi để yên một thời gian thì thấy các chất bẩn lắng xuống đáy, nước phía trên trở nên trong hơn. Hiện tượng này chủ yếu xảy ra do</w:t>
      </w:r>
    </w:p>
    <w:p w14:paraId="68893156"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A. </w:t>
      </w:r>
      <w:r w:rsidRPr="003608C1">
        <w:rPr>
          <w:color w:val="000000" w:themeColor="text1"/>
        </w:rPr>
        <w:t>ion Al</w:t>
      </w:r>
      <w:r w:rsidRPr="003608C1">
        <w:rPr>
          <w:color w:val="000000" w:themeColor="text1"/>
          <w:vertAlign w:val="superscript"/>
        </w:rPr>
        <w:t>3+</w:t>
      </w:r>
      <w:r w:rsidRPr="003608C1">
        <w:rPr>
          <w:color w:val="000000" w:themeColor="text1"/>
        </w:rPr>
        <w:t xml:space="preserve"> oxi hóa các chất hữu cơ gây màu trong nước.</w:t>
      </w:r>
    </w:p>
    <w:p w14:paraId="7236A427"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B. </w:t>
      </w:r>
      <w:r w:rsidRPr="003608C1">
        <w:rPr>
          <w:color w:val="000000" w:themeColor="text1"/>
        </w:rPr>
        <w:t>ion Al</w:t>
      </w:r>
      <w:r w:rsidRPr="003608C1">
        <w:rPr>
          <w:color w:val="000000" w:themeColor="text1"/>
          <w:vertAlign w:val="superscript"/>
        </w:rPr>
        <w:t xml:space="preserve">3+ </w:t>
      </w:r>
      <w:r w:rsidRPr="003608C1">
        <w:rPr>
          <w:color w:val="000000" w:themeColor="text1"/>
        </w:rPr>
        <w:t>bị thủy phân tạo kết tủa keo Al(OH)</w:t>
      </w:r>
      <w:r w:rsidRPr="003608C1">
        <w:rPr>
          <w:color w:val="000000" w:themeColor="text1"/>
          <w:vertAlign w:val="subscript"/>
        </w:rPr>
        <w:t>3</w:t>
      </w:r>
      <w:r w:rsidRPr="003608C1">
        <w:rPr>
          <w:color w:val="000000" w:themeColor="text1"/>
        </w:rPr>
        <w:t xml:space="preserve"> có khả năng hấp phụ các hạt cặn.</w:t>
      </w:r>
    </w:p>
    <w:p w14:paraId="35446C4C"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C. </w:t>
      </w:r>
      <w:r w:rsidRPr="003608C1">
        <w:rPr>
          <w:color w:val="000000" w:themeColor="text1"/>
        </w:rPr>
        <w:t>phèn chua làm tăng nhiệt độ của nước, giúp cặn dễ lắng.</w:t>
      </w:r>
    </w:p>
    <w:p w14:paraId="1CFB6A77"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D. </w:t>
      </w:r>
      <w:r w:rsidRPr="003608C1">
        <w:rPr>
          <w:color w:val="000000" w:themeColor="text1"/>
        </w:rPr>
        <w:t>ion SO</w:t>
      </w:r>
      <w:r w:rsidRPr="003608C1">
        <w:rPr>
          <w:color w:val="000000" w:themeColor="text1"/>
          <w:vertAlign w:val="subscript"/>
        </w:rPr>
        <w:t>4</w:t>
      </w:r>
      <w:r w:rsidRPr="003608C1">
        <w:rPr>
          <w:color w:val="000000" w:themeColor="text1"/>
        </w:rPr>
        <w:t>²⁻ kết hợp với các tạp chất tạo muối không tan.</w:t>
      </w:r>
    </w:p>
    <w:p w14:paraId="74301C50"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14.</w:t>
      </w:r>
      <w:r w:rsidRPr="003608C1">
        <w:rPr>
          <w:rFonts w:ascii="Times New Roman" w:hAnsi="Times New Roman" w:cs="Times New Roman"/>
          <w:b/>
          <w:color w:val="000000" w:themeColor="text1"/>
          <w:sz w:val="24"/>
          <w:szCs w:val="24"/>
        </w:rPr>
        <w:t xml:space="preserve"> (Hóa 11 – Chương 2) </w:t>
      </w:r>
    </w:p>
    <w:p w14:paraId="74BB1508" w14:textId="77777777" w:rsidR="00F327EB" w:rsidRPr="003608C1" w:rsidRDefault="00F327EB" w:rsidP="006460D9">
      <w:pPr>
        <w:tabs>
          <w:tab w:val="left" w:pos="992"/>
        </w:tabs>
        <w:spacing w:after="0" w:line="360" w:lineRule="auto"/>
        <w:contextualSpacing/>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rPr>
        <w:t xml:space="preserve">Trong công nghiệp, </w:t>
      </w:r>
      <w:r w:rsidRPr="003608C1">
        <w:rPr>
          <w:rFonts w:ascii="Times New Roman" w:hAnsi="Times New Roman" w:cs="Times New Roman"/>
          <w:bCs/>
          <w:color w:val="000000" w:themeColor="text1"/>
          <w:sz w:val="24"/>
          <w:szCs w:val="24"/>
        </w:rPr>
        <w:t>sulfuric acid (H</w:t>
      </w:r>
      <w:r w:rsidRPr="003608C1">
        <w:rPr>
          <w:rFonts w:ascii="Times New Roman" w:hAnsi="Times New Roman" w:cs="Times New Roman"/>
          <w:bCs/>
          <w:color w:val="000000" w:themeColor="text1"/>
          <w:sz w:val="24"/>
          <w:szCs w:val="24"/>
          <w:vertAlign w:val="subscript"/>
        </w:rPr>
        <w:t>2</w:t>
      </w:r>
      <w:r w:rsidRPr="003608C1">
        <w:rPr>
          <w:rFonts w:ascii="Times New Roman" w:hAnsi="Times New Roman" w:cs="Times New Roman"/>
          <w:bCs/>
          <w:color w:val="000000" w:themeColor="text1"/>
          <w:sz w:val="24"/>
          <w:szCs w:val="24"/>
        </w:rPr>
        <w:t>SO</w:t>
      </w:r>
      <w:r w:rsidRPr="003608C1">
        <w:rPr>
          <w:rFonts w:ascii="Times New Roman" w:hAnsi="Times New Roman" w:cs="Times New Roman"/>
          <w:bCs/>
          <w:color w:val="000000" w:themeColor="text1"/>
          <w:sz w:val="24"/>
          <w:szCs w:val="24"/>
          <w:vertAlign w:val="subscript"/>
        </w:rPr>
        <w:t>4</w:t>
      </w:r>
      <w:r w:rsidRPr="003608C1">
        <w:rPr>
          <w:rFonts w:ascii="Times New Roman" w:hAnsi="Times New Roman" w:cs="Times New Roman"/>
          <w:bCs/>
          <w:color w:val="000000" w:themeColor="text1"/>
          <w:sz w:val="24"/>
          <w:szCs w:val="24"/>
        </w:rPr>
        <w:t>)</w:t>
      </w:r>
      <w:r w:rsidRPr="003608C1">
        <w:rPr>
          <w:rFonts w:ascii="Times New Roman" w:hAnsi="Times New Roman" w:cs="Times New Roman"/>
          <w:color w:val="000000" w:themeColor="text1"/>
          <w:sz w:val="24"/>
          <w:szCs w:val="24"/>
        </w:rPr>
        <w:t xml:space="preserve"> được sản xuất chủ yếu theo </w:t>
      </w:r>
      <w:r w:rsidRPr="003608C1">
        <w:rPr>
          <w:rFonts w:ascii="Times New Roman" w:hAnsi="Times New Roman" w:cs="Times New Roman"/>
          <w:bCs/>
          <w:color w:val="000000" w:themeColor="text1"/>
          <w:sz w:val="24"/>
          <w:szCs w:val="24"/>
        </w:rPr>
        <w:t>phương pháp tiếp xúc</w:t>
      </w:r>
      <w:r w:rsidRPr="003608C1">
        <w:rPr>
          <w:rFonts w:ascii="Times New Roman" w:hAnsi="Times New Roman" w:cs="Times New Roman"/>
          <w:color w:val="000000" w:themeColor="text1"/>
          <w:sz w:val="24"/>
          <w:szCs w:val="24"/>
        </w:rPr>
        <w:t xml:space="preserve">. Trong quy trình này, vai trò của </w:t>
      </w:r>
      <w:r w:rsidRPr="003608C1">
        <w:rPr>
          <w:rFonts w:ascii="Times New Roman" w:hAnsi="Times New Roman" w:cs="Times New Roman"/>
          <w:bCs/>
          <w:color w:val="000000" w:themeColor="text1"/>
          <w:sz w:val="24"/>
          <w:szCs w:val="24"/>
        </w:rPr>
        <w:t>vanadium(V) oxide</w:t>
      </w:r>
      <w:r w:rsidRPr="003608C1">
        <w:rPr>
          <w:rFonts w:ascii="Times New Roman" w:hAnsi="Times New Roman" w:cs="Times New Roman"/>
          <w:b/>
          <w:bCs/>
          <w:color w:val="000000" w:themeColor="text1"/>
          <w:sz w:val="24"/>
          <w:szCs w:val="24"/>
        </w:rPr>
        <w:t xml:space="preserve"> </w:t>
      </w:r>
      <w:r w:rsidRPr="003608C1">
        <w:rPr>
          <w:rFonts w:ascii="Times New Roman" w:hAnsi="Times New Roman" w:cs="Times New Roman"/>
          <w:bCs/>
          <w:color w:val="000000" w:themeColor="text1"/>
          <w:sz w:val="24"/>
          <w:szCs w:val="24"/>
        </w:rPr>
        <w:t>(V</w:t>
      </w:r>
      <w:r w:rsidRPr="003608C1">
        <w:rPr>
          <w:rFonts w:ascii="Times New Roman" w:hAnsi="Times New Roman" w:cs="Times New Roman"/>
          <w:bCs/>
          <w:color w:val="000000" w:themeColor="text1"/>
          <w:sz w:val="24"/>
          <w:szCs w:val="24"/>
          <w:vertAlign w:val="subscript"/>
        </w:rPr>
        <w:t>2</w:t>
      </w:r>
      <w:r w:rsidRPr="003608C1">
        <w:rPr>
          <w:rFonts w:ascii="Times New Roman" w:hAnsi="Times New Roman" w:cs="Times New Roman"/>
          <w:bCs/>
          <w:color w:val="000000" w:themeColor="text1"/>
          <w:sz w:val="24"/>
          <w:szCs w:val="24"/>
        </w:rPr>
        <w:t>O</w:t>
      </w:r>
      <w:r w:rsidRPr="003608C1">
        <w:rPr>
          <w:rFonts w:ascii="Times New Roman" w:hAnsi="Times New Roman" w:cs="Times New Roman"/>
          <w:bCs/>
          <w:color w:val="000000" w:themeColor="text1"/>
          <w:sz w:val="24"/>
          <w:szCs w:val="24"/>
          <w:vertAlign w:val="subscript"/>
        </w:rPr>
        <w:t>₅</w:t>
      </w:r>
      <w:r w:rsidRPr="003608C1">
        <w:rPr>
          <w:rFonts w:ascii="Times New Roman" w:hAnsi="Times New Roman" w:cs="Times New Roman"/>
          <w:bCs/>
          <w:color w:val="000000" w:themeColor="text1"/>
          <w:sz w:val="24"/>
          <w:szCs w:val="24"/>
        </w:rPr>
        <w:t>)</w:t>
      </w:r>
      <w:r w:rsidRPr="003608C1">
        <w:rPr>
          <w:rFonts w:ascii="Times New Roman" w:hAnsi="Times New Roman" w:cs="Times New Roman"/>
          <w:color w:val="000000" w:themeColor="text1"/>
          <w:sz w:val="24"/>
          <w:szCs w:val="24"/>
        </w:rPr>
        <w:t xml:space="preserve"> là</w:t>
      </w:r>
    </w:p>
    <w:p w14:paraId="4822CA5E"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nguyên liệu tạo ra sulfuric acid.</w:t>
      </w:r>
    </w:p>
    <w:p w14:paraId="79BA58BA"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chất oxi hóa sulfur dioxide thành sulfur trioxide.</w:t>
      </w:r>
    </w:p>
    <w:p w14:paraId="7CEADCF0"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bCs/>
          <w:color w:val="000000" w:themeColor="text1"/>
          <w:sz w:val="24"/>
          <w:szCs w:val="24"/>
        </w:rPr>
        <w:t>chất xúc tác cho phản ứng oxi hóa sulfur dioxide thành sulfur trioxide</w:t>
      </w:r>
      <w:r w:rsidRPr="003608C1">
        <w:rPr>
          <w:rFonts w:ascii="Times New Roman" w:hAnsi="Times New Roman" w:cs="Times New Roman"/>
          <w:color w:val="000000" w:themeColor="text1"/>
          <w:sz w:val="24"/>
          <w:szCs w:val="24"/>
        </w:rPr>
        <w:t>.</w:t>
      </w:r>
    </w:p>
    <w:p w14:paraId="592AEFAD"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chất hấp thụ sulfur trioxide.</w:t>
      </w:r>
    </w:p>
    <w:p w14:paraId="5F39AFDD"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15.</w:t>
      </w:r>
      <w:r w:rsidRPr="003608C1">
        <w:rPr>
          <w:rFonts w:ascii="Times New Roman" w:hAnsi="Times New Roman" w:cs="Times New Roman"/>
          <w:b/>
          <w:color w:val="000000" w:themeColor="text1"/>
          <w:sz w:val="24"/>
          <w:szCs w:val="24"/>
        </w:rPr>
        <w:t xml:space="preserve"> (Hóa 11 – Chương 3) </w:t>
      </w:r>
    </w:p>
    <w:p w14:paraId="431CA054"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color w:val="000000" w:themeColor="text1"/>
        </w:rPr>
        <w:lastRenderedPageBreak/>
        <w:t xml:space="preserve">Sau một thời gian sử dụng, ở </w:t>
      </w:r>
      <w:r w:rsidRPr="003608C1">
        <w:rPr>
          <w:rStyle w:val="Strong"/>
          <w:color w:val="000000" w:themeColor="text1"/>
        </w:rPr>
        <w:t>miệng chai nước mắm</w:t>
      </w:r>
      <w:r w:rsidRPr="003608C1">
        <w:rPr>
          <w:color w:val="000000" w:themeColor="text1"/>
        </w:rPr>
        <w:t xml:space="preserve"> thường xuất hiện các </w:t>
      </w:r>
      <w:r w:rsidRPr="003608C1">
        <w:rPr>
          <w:rStyle w:val="Strong"/>
          <w:color w:val="000000" w:themeColor="text1"/>
        </w:rPr>
        <w:t>tinh thể rắn nhỏ màu trắng</w:t>
      </w:r>
      <w:r w:rsidRPr="003608C1">
        <w:rPr>
          <w:color w:val="000000" w:themeColor="text1"/>
        </w:rPr>
        <w:t xml:space="preserve"> bám xung quanh. Hiện tượng này chủ yếu là do</w:t>
      </w:r>
    </w:p>
    <w:p w14:paraId="3C3F97B3"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A. </w:t>
      </w:r>
      <w:r w:rsidRPr="003608C1">
        <w:rPr>
          <w:color w:val="000000" w:themeColor="text1"/>
        </w:rPr>
        <w:t>các hợp chất hữu cơ trong nước mắm bị oxi hóa tạo chất rắn.</w:t>
      </w:r>
    </w:p>
    <w:p w14:paraId="6EAB780E"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B. </w:t>
      </w:r>
      <w:r w:rsidRPr="003608C1">
        <w:rPr>
          <w:color w:val="000000" w:themeColor="text1"/>
        </w:rPr>
        <w:t>muối sodium chloride (NaCl) trong nước mắm kết tinh khi nước bay hơi.</w:t>
      </w:r>
    </w:p>
    <w:p w14:paraId="43299C9C"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C. </w:t>
      </w:r>
      <w:r w:rsidRPr="003608C1">
        <w:rPr>
          <w:color w:val="000000" w:themeColor="text1"/>
        </w:rPr>
        <w:t>protein trong nước mắm bị đông tụ do tiếp xúc với không khí.</w:t>
      </w:r>
    </w:p>
    <w:p w14:paraId="2E69D953"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D. </w:t>
      </w:r>
      <w:r w:rsidRPr="003608C1">
        <w:rPr>
          <w:color w:val="000000" w:themeColor="text1"/>
        </w:rPr>
        <w:t>vi sinh vật phát triển tạo thành các hạt rắn.</w:t>
      </w:r>
    </w:p>
    <w:p w14:paraId="2DC31806"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16.</w:t>
      </w:r>
      <w:r w:rsidRPr="003608C1">
        <w:rPr>
          <w:rFonts w:ascii="Times New Roman" w:hAnsi="Times New Roman" w:cs="Times New Roman"/>
          <w:b/>
          <w:color w:val="000000" w:themeColor="text1"/>
          <w:sz w:val="24"/>
          <w:szCs w:val="24"/>
        </w:rPr>
        <w:t xml:space="preserve"> (Hóa 11 – Chương 5) </w:t>
      </w:r>
    </w:p>
    <w:p w14:paraId="307D73F9" w14:textId="77777777" w:rsidR="00F327EB" w:rsidRPr="003608C1" w:rsidRDefault="00F327EB" w:rsidP="006460D9">
      <w:pPr>
        <w:shd w:val="clear" w:color="auto" w:fill="FFFFFF"/>
        <w:tabs>
          <w:tab w:val="left" w:pos="992"/>
        </w:tabs>
        <w:spacing w:after="0"/>
        <w:jc w:val="both"/>
        <w:rPr>
          <w:rFonts w:ascii="Times New Roman" w:hAnsi="Times New Roman" w:cs="Times New Roman"/>
          <w:color w:val="212529"/>
          <w:sz w:val="24"/>
          <w:szCs w:val="24"/>
        </w:rPr>
      </w:pPr>
      <w:r w:rsidRPr="003608C1">
        <w:rPr>
          <w:rFonts w:ascii="Times New Roman" w:hAnsi="Times New Roman" w:cs="Times New Roman"/>
          <w:color w:val="000000"/>
          <w:sz w:val="24"/>
          <w:szCs w:val="24"/>
        </w:rPr>
        <w:t>Geraniol có mùi thơm của hoa hồng và thường được sử dụng trong sản xuất nước hoa. Công thức của geraniol như sau:</w:t>
      </w:r>
    </w:p>
    <w:p w14:paraId="57D6F079" w14:textId="77777777" w:rsidR="00F327EB" w:rsidRPr="003608C1" w:rsidRDefault="00F327EB" w:rsidP="006460D9">
      <w:pPr>
        <w:shd w:val="clear" w:color="auto" w:fill="FFFFFF"/>
        <w:spacing w:after="0"/>
        <w:ind w:left="992"/>
        <w:rPr>
          <w:rFonts w:ascii="Times New Roman" w:hAnsi="Times New Roman" w:cs="Times New Roman"/>
          <w:color w:val="212529"/>
          <w:sz w:val="24"/>
          <w:szCs w:val="24"/>
        </w:rPr>
      </w:pPr>
      <w:r w:rsidRPr="003608C1">
        <w:rPr>
          <w:rFonts w:ascii="Times New Roman" w:hAnsi="Times New Roman" w:cs="Times New Roman"/>
          <w:noProof/>
          <w:color w:val="212529"/>
          <w:sz w:val="24"/>
          <w:szCs w:val="24"/>
        </w:rPr>
        <w:drawing>
          <wp:inline distT="0" distB="0" distL="0" distR="0" wp14:anchorId="1FAF7EA1" wp14:editId="2A99BCCF">
            <wp:extent cx="1884460" cy="500559"/>
            <wp:effectExtent l="0" t="0" r="1905" b="0"/>
            <wp:docPr id="33" name="Picture 33" descr="Ảnh có chứa Phông chữ, hàng, biểu đồ, màu trắ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Phông chữ, hàng, biểu đồ, màu trắng&#10;&#10;Nội dung do AI tạo ra có thể không chính xác."/>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1953206" cy="518820"/>
                    </a:xfrm>
                    <a:prstGeom prst="rect">
                      <a:avLst/>
                    </a:prstGeom>
                    <a:noFill/>
                  </pic:spPr>
                </pic:pic>
              </a:graphicData>
            </a:graphic>
          </wp:inline>
        </w:drawing>
      </w:r>
    </w:p>
    <w:p w14:paraId="6BD423B4" w14:textId="77777777" w:rsidR="00F327EB" w:rsidRPr="003608C1" w:rsidRDefault="00F327EB" w:rsidP="006460D9">
      <w:pPr>
        <w:shd w:val="clear" w:color="auto" w:fill="FFFFFF"/>
        <w:spacing w:after="0"/>
        <w:rPr>
          <w:rFonts w:ascii="Times New Roman" w:hAnsi="Times New Roman" w:cs="Times New Roman"/>
          <w:color w:val="000000"/>
          <w:sz w:val="24"/>
          <w:szCs w:val="24"/>
        </w:rPr>
      </w:pPr>
      <w:r w:rsidRPr="003608C1">
        <w:rPr>
          <w:rFonts w:ascii="Times New Roman" w:hAnsi="Times New Roman" w:cs="Times New Roman"/>
          <w:color w:val="212529"/>
          <w:sz w:val="24"/>
          <w:szCs w:val="24"/>
        </w:rPr>
        <w:t>Phát biểu nào sau đây đúng?</w:t>
      </w:r>
    </w:p>
    <w:p w14:paraId="446A90C0" w14:textId="77777777" w:rsidR="00F327EB" w:rsidRPr="003608C1" w:rsidRDefault="00F327EB" w:rsidP="006460D9">
      <w:pPr>
        <w:shd w:val="clear" w:color="auto" w:fill="FFFFFF"/>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212529"/>
          <w:sz w:val="24"/>
          <w:szCs w:val="24"/>
        </w:rPr>
        <w:t>Geraniol không làm mất màu dung dịch KMnO</w:t>
      </w:r>
      <w:r w:rsidRPr="003608C1">
        <w:rPr>
          <w:rFonts w:ascii="Times New Roman" w:hAnsi="Times New Roman" w:cs="Times New Roman"/>
          <w:color w:val="212529"/>
          <w:sz w:val="24"/>
          <w:szCs w:val="24"/>
          <w:vertAlign w:val="subscript"/>
        </w:rPr>
        <w:t>4</w:t>
      </w:r>
      <w:r w:rsidRPr="003608C1">
        <w:rPr>
          <w:rFonts w:ascii="Times New Roman" w:hAnsi="Times New Roman" w:cs="Times New Roman"/>
          <w:sz w:val="24"/>
          <w:szCs w:val="24"/>
        </w:rPr>
        <w:t>.</w:t>
      </w:r>
    </w:p>
    <w:p w14:paraId="473FE001" w14:textId="77777777" w:rsidR="00F327EB" w:rsidRPr="003608C1" w:rsidRDefault="00F327EB" w:rsidP="006460D9">
      <w:pPr>
        <w:shd w:val="clear" w:color="auto" w:fill="FFFFFF"/>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212529"/>
          <w:sz w:val="24"/>
          <w:szCs w:val="24"/>
        </w:rPr>
        <w:t>Geraniol là </w:t>
      </w:r>
      <w:r w:rsidRPr="003608C1">
        <w:rPr>
          <w:rFonts w:ascii="Times New Roman" w:hAnsi="Times New Roman" w:cs="Times New Roman"/>
          <w:iCs/>
          <w:color w:val="212529"/>
          <w:sz w:val="24"/>
          <w:szCs w:val="24"/>
        </w:rPr>
        <w:t xml:space="preserve">có dạng đồng phân </w:t>
      </w:r>
      <w:r w:rsidRPr="003608C1">
        <w:rPr>
          <w:rFonts w:ascii="Times New Roman" w:hAnsi="Times New Roman" w:cs="Times New Roman"/>
          <w:i/>
          <w:iCs/>
          <w:color w:val="212529"/>
          <w:sz w:val="24"/>
          <w:szCs w:val="24"/>
        </w:rPr>
        <w:t>cis</w:t>
      </w:r>
      <w:r w:rsidRPr="003608C1">
        <w:rPr>
          <w:rFonts w:ascii="Times New Roman" w:hAnsi="Times New Roman" w:cs="Times New Roman"/>
          <w:iCs/>
          <w:color w:val="212529"/>
          <w:sz w:val="24"/>
          <w:szCs w:val="24"/>
        </w:rPr>
        <w:t>.</w:t>
      </w:r>
    </w:p>
    <w:p w14:paraId="7881606D" w14:textId="77777777" w:rsidR="00F327EB" w:rsidRPr="003608C1" w:rsidRDefault="00F327EB" w:rsidP="006460D9">
      <w:pPr>
        <w:shd w:val="clear" w:color="auto" w:fill="FFFFFF"/>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212529"/>
          <w:sz w:val="24"/>
          <w:szCs w:val="24"/>
        </w:rPr>
        <w:t>Geraniol là alcohol thơm, đơn chức</w:t>
      </w:r>
      <w:r w:rsidRPr="003608C1">
        <w:rPr>
          <w:rFonts w:ascii="Times New Roman" w:hAnsi="Times New Roman" w:cs="Times New Roman"/>
          <w:sz w:val="24"/>
          <w:szCs w:val="24"/>
        </w:rPr>
        <w:t>.</w:t>
      </w:r>
    </w:p>
    <w:p w14:paraId="165D1C2D" w14:textId="77777777" w:rsidR="00F327EB" w:rsidRPr="003608C1" w:rsidRDefault="00F327EB" w:rsidP="006460D9">
      <w:pPr>
        <w:shd w:val="clear" w:color="auto" w:fill="FFFFFF"/>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212529"/>
          <w:sz w:val="24"/>
          <w:szCs w:val="24"/>
        </w:rPr>
        <w:t>Oxi hoá geraniol bằng CuO, đun nóng thu được aldehyde</w:t>
      </w:r>
      <w:r w:rsidRPr="003608C1">
        <w:rPr>
          <w:rFonts w:ascii="Times New Roman" w:hAnsi="Times New Roman" w:cs="Times New Roman"/>
          <w:sz w:val="24"/>
          <w:szCs w:val="24"/>
        </w:rPr>
        <w:t>.</w:t>
      </w:r>
    </w:p>
    <w:p w14:paraId="0D0EB774"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b/>
          <w:bCs/>
          <w:color w:val="000000" w:themeColor="text1"/>
        </w:rPr>
        <w:t>Sử dụng thông tin cho dưới đây để trả lời các câu 17 – 18:</w:t>
      </w:r>
    </w:p>
    <w:p w14:paraId="08A08D19"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color w:val="000000" w:themeColor="text1"/>
        </w:rPr>
        <w:t xml:space="preserve">Trong sinh hoạt hằng ngày, </w:t>
      </w:r>
      <w:r w:rsidRPr="003608C1">
        <w:rPr>
          <w:rStyle w:val="Strong"/>
          <w:color w:val="000000" w:themeColor="text1"/>
        </w:rPr>
        <w:t>chất giặt rửa</w:t>
      </w:r>
      <w:r w:rsidRPr="003608C1">
        <w:rPr>
          <w:color w:val="000000" w:themeColor="text1"/>
        </w:rPr>
        <w:t xml:space="preserve"> được sử dụng cùng với nước để loại bỏ các vết bẩn như dầu mỡ bám trên bề mặt rắn. Dựa vào nguồn gốc và thành phần, chất giặt rửa được chia thành </w:t>
      </w:r>
      <w:r w:rsidRPr="003608C1">
        <w:rPr>
          <w:rStyle w:val="Strong"/>
          <w:color w:val="000000" w:themeColor="text1"/>
        </w:rPr>
        <w:t>xà phòng</w:t>
      </w:r>
      <w:r w:rsidRPr="003608C1">
        <w:rPr>
          <w:color w:val="000000" w:themeColor="text1"/>
        </w:rPr>
        <w:t xml:space="preserve"> và </w:t>
      </w:r>
      <w:r w:rsidRPr="003608C1">
        <w:rPr>
          <w:rStyle w:val="Strong"/>
          <w:color w:val="000000" w:themeColor="text1"/>
        </w:rPr>
        <w:t>chất giặt rửa tổng hợp</w:t>
      </w:r>
      <w:r w:rsidRPr="003608C1">
        <w:rPr>
          <w:color w:val="000000" w:themeColor="text1"/>
        </w:rPr>
        <w:t xml:space="preserve">. Xà phòng là </w:t>
      </w:r>
      <w:r w:rsidRPr="003608C1">
        <w:rPr>
          <w:rStyle w:val="Strong"/>
          <w:color w:val="000000" w:themeColor="text1"/>
        </w:rPr>
        <w:t>muối sodium hoặc potassium của các acid béo</w:t>
      </w:r>
      <w:r w:rsidRPr="003608C1">
        <w:rPr>
          <w:color w:val="000000" w:themeColor="text1"/>
        </w:rPr>
        <w:t xml:space="preserve">, còn chất giặt rửa tổng hợp thường là </w:t>
      </w:r>
      <w:r w:rsidRPr="003608C1">
        <w:rPr>
          <w:rStyle w:val="Strong"/>
          <w:color w:val="000000" w:themeColor="text1"/>
        </w:rPr>
        <w:t>muối sodium của alkyl sulfate hoặc alkylbenzenesulfonate</w:t>
      </w:r>
      <w:r w:rsidRPr="003608C1">
        <w:rPr>
          <w:color w:val="000000" w:themeColor="text1"/>
        </w:rPr>
        <w:t xml:space="preserve">. Cả hai loại đều có </w:t>
      </w:r>
      <w:r w:rsidRPr="003608C1">
        <w:rPr>
          <w:rStyle w:val="Strong"/>
          <w:color w:val="000000" w:themeColor="text1"/>
        </w:rPr>
        <w:t>tính hoạt động bề mặt</w:t>
      </w:r>
      <w:r w:rsidRPr="003608C1">
        <w:rPr>
          <w:color w:val="000000" w:themeColor="text1"/>
        </w:rPr>
        <w:t xml:space="preserve"> do phân tử gồm </w:t>
      </w:r>
      <w:r w:rsidRPr="003608C1">
        <w:rPr>
          <w:rStyle w:val="Strong"/>
          <w:color w:val="000000" w:themeColor="text1"/>
        </w:rPr>
        <w:t>một phần kị nước</w:t>
      </w:r>
      <w:r w:rsidRPr="003608C1">
        <w:rPr>
          <w:color w:val="000000" w:themeColor="text1"/>
        </w:rPr>
        <w:t xml:space="preserve"> dễ tương tác với dầu mỡ và </w:t>
      </w:r>
      <w:r w:rsidRPr="003608C1">
        <w:rPr>
          <w:rStyle w:val="Strong"/>
          <w:color w:val="000000" w:themeColor="text1"/>
        </w:rPr>
        <w:t>một phần ưa nước</w:t>
      </w:r>
      <w:r w:rsidRPr="003608C1">
        <w:rPr>
          <w:color w:val="000000" w:themeColor="text1"/>
        </w:rPr>
        <w:t xml:space="preserve"> có khả năng tan trong nước. Khi giặt rửa, các phân tử này giúp phân tán vết bẩn thành những hạt nhỏ và cuốn trôi theo nước.</w:t>
      </w:r>
    </w:p>
    <w:p w14:paraId="1251B527"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noProof/>
          <w:color w:val="000000" w:themeColor="text1"/>
        </w:rPr>
        <w:drawing>
          <wp:inline distT="0" distB="0" distL="0" distR="0" wp14:anchorId="66ED0E44" wp14:editId="2F4921F8">
            <wp:extent cx="5760720" cy="1283775"/>
            <wp:effectExtent l="0" t="0" r="0" b="0"/>
            <wp:docPr id="1954771439" name="Picture 1954771439" descr="Ảnh có chứa văn bản,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71439" name="Picture 1954771439" descr="Ảnh có chứa văn bản, ảnh chụp màn hình&#10;&#10;Nội dung do AI tạo ra có thể không chính xác."/>
                    <pic:cNvPicPr/>
                  </pic:nvPicPr>
                  <pic:blipFill>
                    <a:blip r:embed="rId312" cstate="email">
                      <a:extLst>
                        <a:ext uri="{28A0092B-C50C-407E-A947-70E740481C1C}">
                          <a14:useLocalDpi xmlns:a14="http://schemas.microsoft.com/office/drawing/2010/main"/>
                        </a:ext>
                      </a:extLst>
                    </a:blip>
                    <a:stretch>
                      <a:fillRect/>
                    </a:stretch>
                  </pic:blipFill>
                  <pic:spPr>
                    <a:xfrm>
                      <a:off x="0" y="0"/>
                      <a:ext cx="5760720" cy="1283775"/>
                    </a:xfrm>
                    <a:prstGeom prst="rect">
                      <a:avLst/>
                    </a:prstGeom>
                  </pic:spPr>
                </pic:pic>
              </a:graphicData>
            </a:graphic>
          </wp:inline>
        </w:drawing>
      </w:r>
    </w:p>
    <w:p w14:paraId="639F4E11"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17.</w:t>
      </w:r>
      <w:r w:rsidRPr="003608C1">
        <w:rPr>
          <w:rFonts w:ascii="Times New Roman" w:hAnsi="Times New Roman" w:cs="Times New Roman"/>
          <w:b/>
          <w:color w:val="000000" w:themeColor="text1"/>
          <w:sz w:val="24"/>
          <w:szCs w:val="24"/>
        </w:rPr>
        <w:t xml:space="preserve"> (Hóa 12 – Chương 1)</w:t>
      </w:r>
    </w:p>
    <w:p w14:paraId="7182C527"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Cho các phát biểu sau:</w:t>
      </w:r>
    </w:p>
    <w:p w14:paraId="40D26759"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shd w:val="clear" w:color="auto" w:fill="FFFFFF"/>
        </w:rPr>
        <w:t>(</w:t>
      </w:r>
      <w:r w:rsidRPr="003317EB">
        <w:rPr>
          <w:rFonts w:ascii="Times New Roman" w:hAnsi="Times New Roman" w:cs="Times New Roman"/>
          <w:b/>
          <w:color w:val="0070C0"/>
          <w:sz w:val="24"/>
          <w:szCs w:val="24"/>
          <w:shd w:val="clear" w:color="auto" w:fill="FFFFFF"/>
        </w:rPr>
        <w:t xml:space="preserve">a) </w:t>
      </w:r>
      <w:r w:rsidRPr="003608C1">
        <w:rPr>
          <w:rFonts w:ascii="Times New Roman" w:hAnsi="Times New Roman" w:cs="Times New Roman"/>
          <w:color w:val="000000" w:themeColor="text1"/>
          <w:sz w:val="24"/>
          <w:szCs w:val="24"/>
          <w:shd w:val="clear" w:color="auto" w:fill="FFFFFF"/>
        </w:rPr>
        <w:t>Dùng xà phòng khi giặt rửa với nước cứng sẽ tạo ra kết tủa CaCO</w:t>
      </w:r>
      <w:r w:rsidRPr="003608C1">
        <w:rPr>
          <w:rFonts w:ascii="Times New Roman" w:hAnsi="Times New Roman" w:cs="Times New Roman"/>
          <w:color w:val="000000" w:themeColor="text1"/>
          <w:sz w:val="24"/>
          <w:szCs w:val="24"/>
          <w:shd w:val="clear" w:color="auto" w:fill="FFFFFF"/>
          <w:vertAlign w:val="subscript"/>
        </w:rPr>
        <w:t>3</w:t>
      </w:r>
      <w:r w:rsidRPr="003608C1">
        <w:rPr>
          <w:rFonts w:ascii="Times New Roman" w:hAnsi="Times New Roman" w:cs="Times New Roman"/>
          <w:color w:val="000000" w:themeColor="text1"/>
          <w:sz w:val="24"/>
          <w:szCs w:val="24"/>
          <w:shd w:val="clear" w:color="auto" w:fill="FFFFFF"/>
        </w:rPr>
        <w:t>, MgCO</w:t>
      </w:r>
      <w:r w:rsidRPr="003608C1">
        <w:rPr>
          <w:rFonts w:ascii="Times New Roman" w:hAnsi="Times New Roman" w:cs="Times New Roman"/>
          <w:color w:val="000000" w:themeColor="text1"/>
          <w:sz w:val="24"/>
          <w:szCs w:val="24"/>
          <w:shd w:val="clear" w:color="auto" w:fill="FFFFFF"/>
          <w:vertAlign w:val="subscript"/>
        </w:rPr>
        <w:t>3</w:t>
      </w:r>
      <w:r w:rsidRPr="003608C1">
        <w:rPr>
          <w:rFonts w:ascii="Times New Roman" w:hAnsi="Times New Roman" w:cs="Times New Roman"/>
          <w:color w:val="000000" w:themeColor="text1"/>
          <w:sz w:val="24"/>
          <w:szCs w:val="24"/>
          <w:shd w:val="clear" w:color="auto" w:fill="FFFFFF"/>
        </w:rPr>
        <w:t> làm giảm tác dụng giặt rửa.</w:t>
      </w:r>
    </w:p>
    <w:p w14:paraId="62D396AC"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w:t>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Xà phòng và chất giặt rửa tổng hợp có tác dụng làm giảm sức căng bề mặt của dung dịch, từ đó giúp loại bỏ các vết bẩn dầu mỡ dễ dàng hơn.</w:t>
      </w:r>
    </w:p>
    <w:p w14:paraId="6A48406A"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w:t>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Xà phòng và chất giặt rửa tổng hợp đều được sản xuất bằng cách đun nóng chất béo với dung dịch kiềm.</w:t>
      </w:r>
    </w:p>
    <w:p w14:paraId="70DC0CFA"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lastRenderedPageBreak/>
        <w:t>(</w:t>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Trong quá trình giặt rửa, đầu ưa nước trong xà phòng và chất giặt rửa thâm nhập vào vết bẩn.</w:t>
      </w:r>
    </w:p>
    <w:p w14:paraId="44EAD74B"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Số phát biểu </w:t>
      </w:r>
      <w:r w:rsidRPr="003608C1">
        <w:rPr>
          <w:rFonts w:ascii="Times New Roman" w:hAnsi="Times New Roman" w:cs="Times New Roman"/>
          <w:b/>
          <w:color w:val="000000" w:themeColor="text1"/>
          <w:sz w:val="24"/>
          <w:szCs w:val="24"/>
        </w:rPr>
        <w:t>không</w:t>
      </w:r>
      <w:r w:rsidRPr="003608C1">
        <w:rPr>
          <w:rFonts w:ascii="Times New Roman" w:hAnsi="Times New Roman" w:cs="Times New Roman"/>
          <w:color w:val="000000" w:themeColor="text1"/>
          <w:sz w:val="24"/>
          <w:szCs w:val="24"/>
        </w:rPr>
        <w:t xml:space="preserve"> đúng là</w:t>
      </w:r>
    </w:p>
    <w:p w14:paraId="0052377C"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3</w:t>
      </w:r>
      <w:r w:rsidRPr="003608C1">
        <w:rPr>
          <w:rFonts w:ascii="Times New Roman" w:hAnsi="Times New Roman" w:cs="Times New Roman"/>
          <w:color w:val="000000" w:themeColor="text1"/>
          <w:sz w:val="24"/>
          <w:szCs w:val="24"/>
        </w:rPr>
        <w:tab/>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 xml:space="preserve">4 </w:t>
      </w:r>
      <w:r w:rsidRPr="003608C1">
        <w:rPr>
          <w:rFonts w:ascii="Times New Roman" w:hAnsi="Times New Roman" w:cs="Times New Roman"/>
          <w:color w:val="000000" w:themeColor="text1"/>
          <w:sz w:val="24"/>
          <w:szCs w:val="24"/>
        </w:rPr>
        <w:tab/>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 xml:space="preserve">5 </w:t>
      </w:r>
      <w:r w:rsidRPr="003608C1">
        <w:rPr>
          <w:rFonts w:ascii="Times New Roman" w:hAnsi="Times New Roman" w:cs="Times New Roman"/>
          <w:color w:val="000000" w:themeColor="text1"/>
          <w:sz w:val="24"/>
          <w:szCs w:val="24"/>
        </w:rPr>
        <w:tab/>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6</w:t>
      </w:r>
    </w:p>
    <w:p w14:paraId="6D273E5A"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18.</w:t>
      </w:r>
      <w:r w:rsidRPr="003608C1">
        <w:rPr>
          <w:rFonts w:ascii="Times New Roman" w:hAnsi="Times New Roman" w:cs="Times New Roman"/>
          <w:b/>
          <w:color w:val="000000" w:themeColor="text1"/>
          <w:sz w:val="24"/>
          <w:szCs w:val="24"/>
        </w:rPr>
        <w:t xml:space="preserve"> (Hóa 12 – Chương 1)</w:t>
      </w:r>
    </w:p>
    <w:p w14:paraId="158FE648"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Trong một số loại </w:t>
      </w:r>
      <w:r w:rsidRPr="003608C1">
        <w:rPr>
          <w:rStyle w:val="Strong"/>
          <w:rFonts w:ascii="Times New Roman" w:hAnsi="Times New Roman" w:cs="Times New Roman"/>
          <w:color w:val="000000" w:themeColor="text1"/>
          <w:sz w:val="24"/>
          <w:szCs w:val="24"/>
        </w:rPr>
        <w:t>chất giặt rửa tổng hợp</w:t>
      </w:r>
      <w:r w:rsidRPr="003608C1">
        <w:rPr>
          <w:rFonts w:ascii="Times New Roman" w:hAnsi="Times New Roman" w:cs="Times New Roman"/>
          <w:color w:val="000000" w:themeColor="text1"/>
          <w:sz w:val="24"/>
          <w:szCs w:val="24"/>
        </w:rPr>
        <w:t xml:space="preserve">, sodium peroxide (Na₂O₂) được bổ sung để tăng khả năng tẩy trắng. Khi hòa tan vào nước, Na₂O₂ phản ứng với nước tạo </w:t>
      </w:r>
      <w:r w:rsidRPr="003608C1">
        <w:rPr>
          <w:rStyle w:val="Strong"/>
          <w:rFonts w:ascii="Times New Roman" w:hAnsi="Times New Roman" w:cs="Times New Roman"/>
          <w:color w:val="000000" w:themeColor="text1"/>
          <w:sz w:val="24"/>
          <w:szCs w:val="24"/>
        </w:rPr>
        <w:t>hydrogen peroxide (H</w:t>
      </w:r>
      <w:r w:rsidRPr="003608C1">
        <w:rPr>
          <w:rStyle w:val="Strong"/>
          <w:rFonts w:ascii="Times New Roman" w:hAnsi="Times New Roman" w:cs="Times New Roman"/>
          <w:color w:val="000000" w:themeColor="text1"/>
          <w:sz w:val="24"/>
          <w:szCs w:val="24"/>
          <w:vertAlign w:val="subscript"/>
        </w:rPr>
        <w:t>2</w:t>
      </w:r>
      <w:r w:rsidRPr="003608C1">
        <w:rPr>
          <w:rStyle w:val="Strong"/>
          <w:rFonts w:ascii="Times New Roman" w:hAnsi="Times New Roman" w:cs="Times New Roman"/>
          <w:color w:val="000000" w:themeColor="text1"/>
          <w:sz w:val="24"/>
          <w:szCs w:val="24"/>
        </w:rPr>
        <w:t>O</w:t>
      </w:r>
      <w:r w:rsidRPr="003608C1">
        <w:rPr>
          <w:rStyle w:val="Strong"/>
          <w:rFonts w:ascii="Times New Roman" w:hAnsi="Times New Roman" w:cs="Times New Roman"/>
          <w:color w:val="000000" w:themeColor="text1"/>
          <w:sz w:val="24"/>
          <w:szCs w:val="24"/>
          <w:vertAlign w:val="subscript"/>
        </w:rPr>
        <w:t>2</w:t>
      </w:r>
      <w:r w:rsidRPr="003608C1">
        <w:rPr>
          <w:rStyle w:val="Strong"/>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rPr>
        <w:t xml:space="preserve"> – một chất oxi hóa mạnh, giúp nâng cao hiệu quả làm sạch vết bẩn trên quần áo.</w:t>
      </w:r>
    </w:p>
    <w:p w14:paraId="4C820317"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Na</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 xml:space="preserve"> + 2H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 → 2NaOH + 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w:t>
      </w:r>
      <w:r w:rsidRPr="003608C1">
        <w:rPr>
          <w:rFonts w:ascii="Times New Roman" w:hAnsi="Times New Roman" w:cs="Times New Roman"/>
          <w:color w:val="000000" w:themeColor="text1"/>
          <w:sz w:val="24"/>
          <w:szCs w:val="24"/>
          <w:vertAlign w:val="subscript"/>
        </w:rPr>
        <w:t>2</w:t>
      </w:r>
    </w:p>
    <w:p w14:paraId="32BD6645"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2H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 xml:space="preserve"> → 2H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 + O</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 xml:space="preserve"> ↑</w:t>
      </w:r>
    </w:p>
    <w:p w14:paraId="27092189"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color w:val="000000" w:themeColor="text1"/>
        </w:rPr>
        <w:t xml:space="preserve">Phát biểu nào sau đây </w:t>
      </w:r>
      <w:r w:rsidRPr="003608C1">
        <w:rPr>
          <w:rStyle w:val="Strong"/>
          <w:color w:val="000000" w:themeColor="text1"/>
        </w:rPr>
        <w:t>đúng</w:t>
      </w:r>
      <w:r w:rsidRPr="003608C1">
        <w:rPr>
          <w:color w:val="000000" w:themeColor="text1"/>
        </w:rPr>
        <w:t>?</w:t>
      </w:r>
    </w:p>
    <w:p w14:paraId="24584EA7"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A. </w:t>
      </w:r>
      <w:r w:rsidRPr="003608C1">
        <w:rPr>
          <w:color w:val="000000" w:themeColor="text1"/>
        </w:rPr>
        <w:t>Trong các phản ứng trên, hydrogen peroxide đóng vai trò là chất khử.</w:t>
      </w:r>
    </w:p>
    <w:p w14:paraId="6ACE13E3"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B. </w:t>
      </w:r>
      <w:r w:rsidRPr="003608C1">
        <w:rPr>
          <w:color w:val="000000" w:themeColor="text1"/>
        </w:rPr>
        <w:t>Sodium peroxide được bổ sung vào bột giặt tạo chất oxi hóa hydrogen peroxide giúp tăng hiệu quả tẩy trắng.</w:t>
      </w:r>
    </w:p>
    <w:p w14:paraId="7EDDE6A5"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C. </w:t>
      </w:r>
      <w:r w:rsidRPr="003608C1">
        <w:rPr>
          <w:color w:val="000000" w:themeColor="text1"/>
        </w:rPr>
        <w:t>Bột giặt chứa sodium peroxide nên được bảo quản nơi mát mẻ, có hơi ẩm và ánh sáng mặt trời.</w:t>
      </w:r>
    </w:p>
    <w:p w14:paraId="21E63976"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Việc bổ sung sodium peroxide vào bột giặt nhằm mục đích cung cấp ion Na⁺ giúp làm mềm nước cứng.</w:t>
      </w:r>
    </w:p>
    <w:p w14:paraId="18371E8A" w14:textId="77777777" w:rsidR="00F327EB" w:rsidRPr="003608C1" w:rsidRDefault="00F327EB" w:rsidP="006460D9">
      <w:pPr>
        <w:spacing w:after="0" w:line="240" w:lineRule="auto"/>
        <w:rPr>
          <w:rFonts w:ascii="Times New Roman" w:hAnsi="Times New Roman" w:cs="Times New Roman"/>
          <w:sz w:val="24"/>
          <w:szCs w:val="24"/>
        </w:rPr>
      </w:pPr>
    </w:p>
    <w:p w14:paraId="159B503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02618E7A"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 Chương 1)</w:t>
      </w:r>
    </w:p>
    <w:p w14:paraId="73A383C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Ethylhexyl palmitate (EHP) là một ester được tổng hợp từ palmitic acid và 2-ethylhexanol. Đây là một chất làm mềm phổ biến trong mỹ phẩm, có vai trò giúp sản phẩm dễ tán, thẩm thấu nhanh và giảm cảm giác nhờn dính trên da. Công thức khung phân tử của EHP như sau:</w:t>
      </w:r>
    </w:p>
    <w:p w14:paraId="630388F7"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23A8E3B6" wp14:editId="213494EF">
            <wp:extent cx="2646961" cy="914400"/>
            <wp:effectExtent l="0" t="0" r="1270" b="0"/>
            <wp:docPr id="621217009" name="Hình ảnh 2" descr="Ảnh có chứa bản phác thảo, biểu đồ, hàng, màu trắ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17009" name="Hình ảnh 2" descr="Ảnh có chứa bản phác thảo, biểu đồ, hàng, màu trắng&#10;&#10;Nội dung do AI tạo ra có thể không chính xác."/>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2646961" cy="914400"/>
                    </a:xfrm>
                    <a:prstGeom prst="rect">
                      <a:avLst/>
                    </a:prstGeom>
                    <a:noFill/>
                    <a:ln>
                      <a:noFill/>
                    </a:ln>
                  </pic:spPr>
                </pic:pic>
              </a:graphicData>
            </a:graphic>
          </wp:inline>
        </w:drawing>
      </w:r>
    </w:p>
    <w:p w14:paraId="19AA5F7F"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Cho các phát biểu sau:</w:t>
      </w:r>
    </w:p>
    <w:p w14:paraId="381E56F7"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Để sản xuất 1000 lọ kem dưỡng da (50 mL/lọ), biết khối lượng riêng của kem là 0,90 g/mL và hàm lượng EHP chiếm 4% về khối lượng, nhà sản xuất cần chuẩn bị ít nhất 1,80 kg ethylhexyl palmitate.</w:t>
      </w:r>
    </w:p>
    <w:p w14:paraId="7EFB14AC" w14:textId="77777777" w:rsidR="00F327EB" w:rsidRPr="003608C1" w:rsidRDefault="00F327EB" w:rsidP="006460D9">
      <w:pPr>
        <w:spacing w:after="0" w:line="240" w:lineRule="auto"/>
        <w:rPr>
          <w:rFonts w:ascii="Times New Roman" w:hAnsi="Times New Roman" w:cs="Times New Roman"/>
          <w:sz w:val="24"/>
          <w:szCs w:val="24"/>
        </w:rPr>
      </w:pPr>
    </w:p>
    <w:p w14:paraId="01550D9D"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Công thức phân tử của EHP là C</w:t>
      </w:r>
      <w:r w:rsidRPr="003608C1">
        <w:rPr>
          <w:rFonts w:ascii="Times New Roman" w:hAnsi="Times New Roman" w:cs="Times New Roman"/>
          <w:sz w:val="24"/>
          <w:szCs w:val="24"/>
          <w:vertAlign w:val="subscript"/>
        </w:rPr>
        <w:t>24</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48</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p>
    <w:p w14:paraId="36F7EEB7"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Chỉ số xà phòng hóa của ethylhexyl palmitate nguyên chất (tính bằng số mg KOH cần để xà phòng hóa hoàn toàn 1 g chất) có giá trị là 152,4 mg </w:t>
      </w:r>
      <w:r w:rsidRPr="003608C1">
        <w:rPr>
          <w:rFonts w:ascii="Times New Roman" w:hAnsi="Times New Roman" w:cs="Times New Roman"/>
          <w:i/>
          <w:iCs/>
          <w:sz w:val="24"/>
          <w:szCs w:val="24"/>
        </w:rPr>
        <w:t>(làm tròn kết quả đến phần mười)</w:t>
      </w:r>
      <w:r w:rsidRPr="003608C1">
        <w:rPr>
          <w:rFonts w:ascii="Times New Roman" w:hAnsi="Times New Roman" w:cs="Times New Roman"/>
          <w:sz w:val="24"/>
          <w:szCs w:val="24"/>
        </w:rPr>
        <w:t>.</w:t>
      </w:r>
    </w:p>
    <w:p w14:paraId="608DC28A"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Khi đun nóng EHP với dung dịch NaOH dư, sản phẩm cuối cùng thu được là một dung dịch đồng nhất, trong suốt, do các chất tạo thành đều tan tốt trong nước.</w:t>
      </w:r>
    </w:p>
    <w:p w14:paraId="396D0831"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sz w:val="24"/>
          <w:szCs w:val="24"/>
        </w:rPr>
      </w:pPr>
      <w:r w:rsidRPr="003608C1">
        <w:rPr>
          <w:rFonts w:ascii="Times New Roman" w:hAnsi="Times New Roman" w:cs="Times New Roman"/>
          <w:b/>
          <w:bCs/>
          <w:sz w:val="24"/>
          <w:szCs w:val="24"/>
        </w:rPr>
        <w:tab/>
        <w:t xml:space="preserve"> </w:t>
      </w:r>
    </w:p>
    <w:p w14:paraId="26E01466"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3)</w:t>
      </w:r>
    </w:p>
    <w:p w14:paraId="7D7B434D"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Trong phân tích hàm lượng protein của mẫu ngũ cốc bằng phương pháp Kjeldahl, tiến hành các bước sau:</w:t>
      </w:r>
    </w:p>
    <w:p w14:paraId="7CD1CE4A" w14:textId="048CDA6F" w:rsidR="00F327EB" w:rsidRPr="003608C1" w:rsidRDefault="007F08CC" w:rsidP="006460D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ab/>
      </w:r>
      <w:r w:rsidR="00F327EB" w:rsidRPr="003608C1">
        <w:rPr>
          <w:rFonts w:ascii="Times New Roman" w:hAnsi="Times New Roman" w:cs="Times New Roman"/>
          <w:iCs/>
          <w:color w:val="000000" w:themeColor="text1"/>
          <w:sz w:val="24"/>
          <w:szCs w:val="24"/>
        </w:rPr>
        <w:t>Phân hủy mẫu:</w:t>
      </w:r>
      <w:r w:rsidR="00F327EB" w:rsidRPr="003608C1">
        <w:rPr>
          <w:rFonts w:ascii="Times New Roman" w:hAnsi="Times New Roman" w:cs="Times New Roman"/>
          <w:iCs/>
          <w:color w:val="000000" w:themeColor="text1"/>
          <w:sz w:val="24"/>
          <w:szCs w:val="24"/>
        </w:rPr>
        <w:br/>
        <w:t xml:space="preserve">Cân 1,3725 g bột ngũ cốc, cho vào bình cầu chứa 18 mL </w:t>
      </w:r>
      <m:oMath>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S</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00F327EB" w:rsidRPr="003608C1">
        <w:rPr>
          <w:rFonts w:ascii="Times New Roman" w:hAnsi="Times New Roman" w:cs="Times New Roman"/>
          <w:iCs/>
          <w:color w:val="000000" w:themeColor="text1"/>
          <w:sz w:val="24"/>
          <w:szCs w:val="24"/>
        </w:rPr>
        <w:t xml:space="preserve">đặc, thêm xúc tác và đun sôi trong 2,5 giờ. Giả sử toàn bộ nitrogen trong protein được chuyển thành </w:t>
      </w:r>
      <m:oMath>
        <m:r>
          <w:rPr>
            <w:rFonts w:ascii="Cambria Math" w:hAnsi="Cambria Math" w:cs="Times New Roman"/>
            <w:color w:val="000000" w:themeColor="text1"/>
            <w:sz w:val="24"/>
            <w:szCs w:val="24"/>
          </w:rPr>
          <m:t>N</m:t>
        </m:r>
        <m:sSubSup>
          <m:sSubSupPr>
            <m:ctrlPr>
              <w:rPr>
                <w:rFonts w:ascii="Cambria Math" w:hAnsi="Cambria Math" w:cs="Times New Roman"/>
                <w:iCs/>
                <w:color w:val="000000" w:themeColor="text1"/>
                <w:sz w:val="24"/>
                <w:szCs w:val="24"/>
              </w:rPr>
            </m:ctrlPr>
          </m:sSubSup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4</m:t>
            </m:r>
          </m:sub>
          <m:sup>
            <m:r>
              <w:rPr>
                <w:rFonts w:ascii="Cambria Math" w:hAnsi="Cambria Math" w:cs="Times New Roman"/>
                <w:color w:val="000000" w:themeColor="text1"/>
                <w:sz w:val="24"/>
                <w:szCs w:val="24"/>
              </w:rPr>
              <m:t>+</m:t>
            </m:r>
          </m:sup>
        </m:sSubSup>
      </m:oMath>
      <w:r w:rsidR="00F327EB" w:rsidRPr="003608C1">
        <w:rPr>
          <w:rFonts w:ascii="Times New Roman" w:hAnsi="Times New Roman" w:cs="Times New Roman"/>
          <w:iCs/>
          <w:color w:val="000000" w:themeColor="text1"/>
          <w:sz w:val="24"/>
          <w:szCs w:val="24"/>
        </w:rPr>
        <w:t>.</w:t>
      </w:r>
    </w:p>
    <w:p w14:paraId="17E3EDB0" w14:textId="028A0921" w:rsidR="00F327EB" w:rsidRPr="003608C1" w:rsidRDefault="007F08CC" w:rsidP="006460D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ab/>
      </w:r>
      <w:r w:rsidR="00F327EB" w:rsidRPr="003608C1">
        <w:rPr>
          <w:rFonts w:ascii="Times New Roman" w:hAnsi="Times New Roman" w:cs="Times New Roman"/>
          <w:iCs/>
          <w:color w:val="000000" w:themeColor="text1"/>
          <w:sz w:val="24"/>
          <w:szCs w:val="24"/>
        </w:rPr>
        <w:t xml:space="preserve">Giải phóng và thu </w:t>
      </w:r>
      <m:oMath>
        <m:r>
          <w:rPr>
            <w:rFonts w:ascii="Cambria Math" w:hAnsi="Cambria Math" w:cs="Times New Roman"/>
            <w:color w:val="000000" w:themeColor="text1"/>
            <w:sz w:val="24"/>
            <w:szCs w:val="24"/>
          </w:rPr>
          <m:t>N</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3</m:t>
            </m:r>
          </m:sub>
        </m:sSub>
      </m:oMath>
      <w:r w:rsidR="00F327EB" w:rsidRPr="003608C1">
        <w:rPr>
          <w:rFonts w:ascii="Times New Roman" w:hAnsi="Times New Roman" w:cs="Times New Roman"/>
          <w:iCs/>
          <w:color w:val="000000" w:themeColor="text1"/>
          <w:sz w:val="24"/>
          <w:szCs w:val="24"/>
        </w:rPr>
        <w:t>:</w:t>
      </w:r>
      <w:r w:rsidR="00F327EB" w:rsidRPr="003608C1">
        <w:rPr>
          <w:rFonts w:ascii="Times New Roman" w:hAnsi="Times New Roman" w:cs="Times New Roman"/>
          <w:iCs/>
          <w:color w:val="000000" w:themeColor="text1"/>
          <w:sz w:val="24"/>
          <w:szCs w:val="24"/>
        </w:rPr>
        <w:br/>
        <w:t xml:space="preserve">Sau khi làm nguội, thêm 250 mL nước, 30,0 g NaOH, chưng cất và dẫn khí </w:t>
      </w:r>
      <m:oMath>
        <m:r>
          <w:rPr>
            <w:rFonts w:ascii="Cambria Math" w:hAnsi="Cambria Math" w:cs="Times New Roman"/>
            <w:color w:val="000000" w:themeColor="text1"/>
            <w:sz w:val="24"/>
            <w:szCs w:val="24"/>
          </w:rPr>
          <m:t>N</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3</m:t>
            </m:r>
          </m:sub>
        </m:sSub>
      </m:oMath>
      <w:r w:rsidR="00F327EB" w:rsidRPr="003608C1">
        <w:rPr>
          <w:rFonts w:ascii="Times New Roman" w:hAnsi="Times New Roman" w:cs="Times New Roman"/>
          <w:iCs/>
          <w:color w:val="000000" w:themeColor="text1"/>
          <w:sz w:val="24"/>
          <w:szCs w:val="24"/>
        </w:rPr>
        <w:t xml:space="preserve">vào 60,0 mL dung dịch </w:t>
      </w:r>
      <m:oMath>
        <m:r>
          <w:rPr>
            <w:rFonts w:ascii="Cambria Math" w:hAnsi="Cambria Math" w:cs="Times New Roman"/>
            <w:color w:val="000000" w:themeColor="text1"/>
            <w:sz w:val="24"/>
            <w:szCs w:val="24"/>
          </w:rPr>
          <m:t>HCl</m:t>
        </m:r>
      </m:oMath>
      <w:r w:rsidR="00F327EB" w:rsidRPr="003608C1">
        <w:rPr>
          <w:rFonts w:ascii="Times New Roman" w:hAnsi="Times New Roman" w:cs="Times New Roman"/>
          <w:iCs/>
          <w:color w:val="000000" w:themeColor="text1"/>
          <w:sz w:val="24"/>
          <w:szCs w:val="24"/>
        </w:rPr>
        <w:t>0,0825 M.</w:t>
      </w:r>
    </w:p>
    <w:p w14:paraId="1E2235B5" w14:textId="6A9573D8" w:rsidR="00F327EB" w:rsidRPr="003608C1" w:rsidRDefault="007F08CC" w:rsidP="006460D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lastRenderedPageBreak/>
        <w:t></w:t>
      </w:r>
      <w:r>
        <w:rPr>
          <w:rFonts w:ascii="Times New Roman" w:hAnsi="Times New Roman" w:cs="Times New Roman"/>
          <w:iCs/>
          <w:color w:val="000000" w:themeColor="text1"/>
          <w:sz w:val="24"/>
          <w:szCs w:val="24"/>
        </w:rPr>
        <w:tab/>
      </w:r>
      <w:r w:rsidR="00F327EB" w:rsidRPr="003608C1">
        <w:rPr>
          <w:rFonts w:ascii="Times New Roman" w:hAnsi="Times New Roman" w:cs="Times New Roman"/>
          <w:iCs/>
          <w:color w:val="000000" w:themeColor="text1"/>
          <w:sz w:val="24"/>
          <w:szCs w:val="24"/>
        </w:rPr>
        <w:t>Chuẩn độ:</w:t>
      </w:r>
      <w:r w:rsidR="00F327EB" w:rsidRPr="003608C1">
        <w:rPr>
          <w:rFonts w:ascii="Times New Roman" w:hAnsi="Times New Roman" w:cs="Times New Roman"/>
          <w:iCs/>
          <w:color w:val="000000" w:themeColor="text1"/>
          <w:sz w:val="24"/>
          <w:szCs w:val="24"/>
        </w:rPr>
        <w:br/>
        <w:t>Chuẩn độ lượng acid dư bằng NaOH 0,0610 M, dùng chỉ thị methyl red; thể tích NaOH tiêu tốn là 41,20 mL.</w:t>
      </w:r>
    </w:p>
    <w:p w14:paraId="21732025"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 xml:space="preserve">Biết hàm lượng nitrogen trong protein của ngũ cốc là 16,80%, xác định phần trăm khối lượng protein trong mẫu là </w:t>
      </w:r>
      <m:oMath>
        <m:r>
          <w:rPr>
            <w:rFonts w:ascii="Cambria Math" w:hAnsi="Cambria Math" w:cs="Times New Roman"/>
            <w:color w:val="000000" w:themeColor="text1"/>
            <w:sz w:val="24"/>
            <w:szCs w:val="24"/>
          </w:rPr>
          <m:t>h</m:t>
        </m:r>
        <m:r>
          <m:rPr>
            <m:sty m:val="p"/>
          </m:rPr>
          <w:rPr>
            <w:rFonts w:ascii="Cambria Math" w:hAnsi="Cambria Math" w:cs="Times New Roman"/>
            <w:color w:val="000000" w:themeColor="text1"/>
            <w:sz w:val="24"/>
            <w:szCs w:val="24"/>
          </w:rPr>
          <m:t>%</m:t>
        </m:r>
      </m:oMath>
      <w:r w:rsidRPr="003608C1">
        <w:rPr>
          <w:rFonts w:ascii="Times New Roman" w:hAnsi="Times New Roman" w:cs="Times New Roman"/>
          <w:iCs/>
          <w:color w:val="000000" w:themeColor="text1"/>
          <w:sz w:val="24"/>
          <w:szCs w:val="24"/>
        </w:rPr>
        <w:t>.</w:t>
      </w:r>
    </w:p>
    <w:p w14:paraId="58A4F88B"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Protein là hợp chất cao phân tử gồm các đơn vị amino acid liên kết với nhau bằng liên kết amide.</w:t>
      </w:r>
    </w:p>
    <w:p w14:paraId="4BDFC2D0"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m:oMath>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S</m:t>
        </m:r>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O</m:t>
            </m:r>
          </m:e>
          <m:sub>
            <m:r>
              <m:rPr>
                <m:sty m:val="p"/>
              </m:rPr>
              <w:rPr>
                <w:rFonts w:ascii="Cambria Math" w:hAnsi="Cambria Math" w:cs="Times New Roman"/>
                <w:color w:val="000000" w:themeColor="text1"/>
                <w:sz w:val="24"/>
                <w:szCs w:val="24"/>
              </w:rPr>
              <m:t>4</m:t>
            </m:r>
          </m:sub>
        </m:sSub>
      </m:oMath>
      <w:r w:rsidRPr="003608C1">
        <w:rPr>
          <w:rFonts w:ascii="Times New Roman" w:hAnsi="Times New Roman" w:cs="Times New Roman"/>
          <w:iCs/>
          <w:color w:val="000000" w:themeColor="text1"/>
          <w:sz w:val="24"/>
          <w:szCs w:val="24"/>
        </w:rPr>
        <w:t xml:space="preserve">đặc có vai trò phân hủy các hợp chất hữu cơ, chuyển nitrogen trong protein về dạng </w:t>
      </w:r>
      <m:oMath>
        <m:r>
          <m:rPr>
            <m:sty m:val="p"/>
          </m:rPr>
          <w:rPr>
            <w:rFonts w:ascii="Cambria Math" w:hAnsi="Cambria Math" w:cs="Times New Roman"/>
            <w:color w:val="000000" w:themeColor="text1"/>
            <w:sz w:val="24"/>
            <w:szCs w:val="24"/>
          </w:rPr>
          <m:t>N</m:t>
        </m:r>
        <m:sSubSup>
          <m:sSubSupPr>
            <m:ctrlPr>
              <w:rPr>
                <w:rFonts w:ascii="Cambria Math" w:hAnsi="Cambria Math" w:cs="Times New Roman"/>
                <w:iCs/>
                <w:color w:val="000000" w:themeColor="text1"/>
                <w:sz w:val="24"/>
                <w:szCs w:val="24"/>
              </w:rPr>
            </m:ctrlPr>
          </m:sSubSup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4</m:t>
            </m:r>
          </m:sub>
          <m:sup>
            <m:r>
              <m:rPr>
                <m:sty m:val="p"/>
              </m:rPr>
              <w:rPr>
                <w:rFonts w:ascii="Cambria Math" w:hAnsi="Cambria Math" w:cs="Times New Roman"/>
                <w:color w:val="000000" w:themeColor="text1"/>
                <w:sz w:val="24"/>
                <w:szCs w:val="24"/>
              </w:rPr>
              <m:t>+</m:t>
            </m:r>
          </m:sup>
        </m:sSubSup>
      </m:oMath>
      <w:r w:rsidRPr="003608C1">
        <w:rPr>
          <w:rFonts w:ascii="Times New Roman" w:hAnsi="Times New Roman" w:cs="Times New Roman"/>
          <w:iCs/>
          <w:color w:val="000000" w:themeColor="text1"/>
          <w:sz w:val="24"/>
          <w:szCs w:val="24"/>
        </w:rPr>
        <w:t>.</w:t>
      </w:r>
    </w:p>
    <w:p w14:paraId="624188FE"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 xml:space="preserve">Dung dịch </w:t>
      </w:r>
      <m:oMath>
        <m:r>
          <m:rPr>
            <m:sty m:val="p"/>
          </m:rPr>
          <w:rPr>
            <w:rFonts w:ascii="Cambria Math" w:hAnsi="Cambria Math" w:cs="Times New Roman"/>
            <w:color w:val="000000" w:themeColor="text1"/>
            <w:sz w:val="24"/>
            <w:szCs w:val="24"/>
          </w:rPr>
          <m:t xml:space="preserve">HCl </m:t>
        </m:r>
      </m:oMath>
      <w:r w:rsidRPr="003608C1">
        <w:rPr>
          <w:rFonts w:ascii="Times New Roman" w:hAnsi="Times New Roman" w:cs="Times New Roman"/>
          <w:iCs/>
          <w:color w:val="000000" w:themeColor="text1"/>
          <w:sz w:val="24"/>
          <w:szCs w:val="24"/>
        </w:rPr>
        <w:t xml:space="preserve">được sử dụng vừa đủ để phản ứng hoàn toàn với khí </w:t>
      </w:r>
      <m:oMath>
        <m:r>
          <m:rPr>
            <m:sty m:val="p"/>
          </m:rPr>
          <w:rPr>
            <w:rFonts w:ascii="Cambria Math" w:hAnsi="Cambria Math" w:cs="Times New Roman"/>
            <w:color w:val="000000" w:themeColor="text1"/>
            <w:sz w:val="24"/>
            <w:szCs w:val="24"/>
          </w:rPr>
          <m:t>N</m:t>
        </m:r>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3</m:t>
            </m:r>
          </m:sub>
        </m:sSub>
      </m:oMath>
      <w:r w:rsidRPr="003608C1">
        <w:rPr>
          <w:rFonts w:ascii="Times New Roman" w:eastAsiaTheme="minorEastAsia" w:hAnsi="Times New Roman" w:cs="Times New Roman"/>
          <w:iCs/>
          <w:color w:val="000000" w:themeColor="text1"/>
          <w:sz w:val="24"/>
          <w:szCs w:val="24"/>
        </w:rPr>
        <w:t xml:space="preserve"> </w:t>
      </w:r>
      <w:r w:rsidRPr="003608C1">
        <w:rPr>
          <w:rFonts w:ascii="Times New Roman" w:hAnsi="Times New Roman" w:cs="Times New Roman"/>
          <w:iCs/>
          <w:color w:val="000000" w:themeColor="text1"/>
          <w:sz w:val="24"/>
          <w:szCs w:val="24"/>
        </w:rPr>
        <w:t>sinh ra sẽ hạn chế được sai số ở bước chuẩn độ.</w:t>
      </w:r>
    </w:p>
    <w:p w14:paraId="0731538A"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 xml:space="preserve">Giá trị của </w:t>
      </w:r>
      <m:oMath>
        <m:r>
          <m:rPr>
            <m:sty m:val="p"/>
          </m:rPr>
          <w:rPr>
            <w:rFonts w:ascii="Cambria Math" w:hAnsi="Cambria Math" w:cs="Times New Roman"/>
            <w:color w:val="000000" w:themeColor="text1"/>
            <w:sz w:val="24"/>
            <w:szCs w:val="24"/>
          </w:rPr>
          <m:t xml:space="preserve">h </m:t>
        </m:r>
      </m:oMath>
      <w:r w:rsidRPr="003608C1">
        <w:rPr>
          <w:rFonts w:ascii="Times New Roman" w:hAnsi="Times New Roman" w:cs="Times New Roman"/>
          <w:iCs/>
          <w:color w:val="000000" w:themeColor="text1"/>
          <w:sz w:val="24"/>
          <w:szCs w:val="24"/>
        </w:rPr>
        <w:t>bằng 14,8%. (</w:t>
      </w:r>
      <w:r w:rsidRPr="003608C1">
        <w:rPr>
          <w:rFonts w:ascii="Times New Roman" w:hAnsi="Times New Roman" w:cs="Times New Roman"/>
          <w:i/>
          <w:color w:val="000000" w:themeColor="text1"/>
          <w:sz w:val="24"/>
          <w:szCs w:val="24"/>
        </w:rPr>
        <w:t>Không làm tròn kết quả trung gian; làm tròn kết quả cuối đến hàng phần mười</w:t>
      </w:r>
      <w:r w:rsidRPr="003608C1">
        <w:rPr>
          <w:rFonts w:ascii="Times New Roman" w:hAnsi="Times New Roman" w:cs="Times New Roman"/>
          <w:iCs/>
          <w:color w:val="000000" w:themeColor="text1"/>
          <w:sz w:val="24"/>
          <w:szCs w:val="24"/>
        </w:rPr>
        <w:t>).</w:t>
      </w:r>
    </w:p>
    <w:p w14:paraId="0A5E91C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5)</w:t>
      </w:r>
    </w:p>
    <w:p w14:paraId="690A4A90"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Nhằm đánh giá khả năng ứng dụng phế thải nông nghiệp trong pin sinh học, một nhóm nghiên cứu sử dụng vỏ cam Kintamani để điều chế dung dịch điện li. Giả thuyết nghiên cứu cho rằng: </w:t>
      </w:r>
      <w:r w:rsidRPr="003608C1">
        <w:rPr>
          <w:rFonts w:ascii="Times New Roman" w:hAnsi="Times New Roman" w:cs="Times New Roman"/>
          <w:b/>
          <w:bCs/>
          <w:sz w:val="24"/>
          <w:szCs w:val="24"/>
        </w:rPr>
        <w:t>“dung dịch điện li từ vỏ cam có thể tạo ra điện áp đủ lớn và ổn định theo thời gian”</w:t>
      </w:r>
      <w:r w:rsidRPr="003608C1">
        <w:rPr>
          <w:rFonts w:ascii="Times New Roman" w:hAnsi="Times New Roman" w:cs="Times New Roman"/>
          <w:sz w:val="24"/>
          <w:szCs w:val="24"/>
        </w:rPr>
        <w:t>. Dung dịch điện li được điều chế bằng cách nghiền 10–15 g vỏ cam với 100 mL nước cất, sau đó lọc lấy dung dịch. Một phần dung dịch được bổ sung gel điện li giữ cho dung dịch không bị chảy loãng hay xáo trộn, từ đó giúp các ion di chuyển ổn định hơn đến bề mặt điện cực và làm cho pin hoạt động đều hơn. Pin sinh học được lắp ráp với 15 mL dung dịch điện li, sử dụng các cặp điện cực kim loại khác nhau. Điện áp hở mạch của pin được đo tại các thời điểm 0 giờ, 4 giờ, 8 giờ và 12 giờ. Kết quả thu được thể hiện trong bảng sau:</w:t>
      </w:r>
    </w:p>
    <w:p w14:paraId="4ADB7205"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Bảng. Điện áp hở mạch của pin sinh học sử dụng dung dịch điện li từ vỏ cam</w:t>
      </w:r>
    </w:p>
    <w:tbl>
      <w:tblPr>
        <w:tblW w:w="983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66"/>
        <w:gridCol w:w="2445"/>
        <w:gridCol w:w="1325"/>
        <w:gridCol w:w="1325"/>
        <w:gridCol w:w="1325"/>
        <w:gridCol w:w="1550"/>
      </w:tblGrid>
      <w:tr w:rsidR="00F327EB" w:rsidRPr="003608C1" w14:paraId="05DCDAAB" w14:textId="77777777" w:rsidTr="008B2050">
        <w:trPr>
          <w:trHeight w:val="254"/>
          <w:tblHeader/>
          <w:tblCellSpacing w:w="15" w:type="dxa"/>
        </w:trPr>
        <w:tc>
          <w:tcPr>
            <w:tcW w:w="0" w:type="auto"/>
            <w:vAlign w:val="center"/>
            <w:hideMark/>
          </w:tcPr>
          <w:p w14:paraId="5FB1FF62"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Mẫu pin</w:t>
            </w:r>
          </w:p>
        </w:tc>
        <w:tc>
          <w:tcPr>
            <w:tcW w:w="0" w:type="auto"/>
            <w:vAlign w:val="center"/>
            <w:hideMark/>
          </w:tcPr>
          <w:p w14:paraId="4A9F3D13"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Cặp điện cực</w:t>
            </w:r>
          </w:p>
        </w:tc>
        <w:tc>
          <w:tcPr>
            <w:tcW w:w="0" w:type="auto"/>
            <w:vAlign w:val="center"/>
            <w:hideMark/>
          </w:tcPr>
          <w:p w14:paraId="59F6E003"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0 h (V)</w:t>
            </w:r>
          </w:p>
        </w:tc>
        <w:tc>
          <w:tcPr>
            <w:tcW w:w="0" w:type="auto"/>
            <w:vAlign w:val="center"/>
            <w:hideMark/>
          </w:tcPr>
          <w:p w14:paraId="6EFCB252"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4 h (V)</w:t>
            </w:r>
          </w:p>
        </w:tc>
        <w:tc>
          <w:tcPr>
            <w:tcW w:w="0" w:type="auto"/>
            <w:vAlign w:val="center"/>
            <w:hideMark/>
          </w:tcPr>
          <w:p w14:paraId="6F51EED2"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8 h (V)</w:t>
            </w:r>
          </w:p>
        </w:tc>
        <w:tc>
          <w:tcPr>
            <w:tcW w:w="0" w:type="auto"/>
            <w:vAlign w:val="center"/>
            <w:hideMark/>
          </w:tcPr>
          <w:p w14:paraId="3543D205"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12 h (V)</w:t>
            </w:r>
          </w:p>
        </w:tc>
      </w:tr>
      <w:tr w:rsidR="00F327EB" w:rsidRPr="003608C1" w14:paraId="7A3D0D74" w14:textId="77777777" w:rsidTr="008B2050">
        <w:trPr>
          <w:trHeight w:val="262"/>
          <w:tblCellSpacing w:w="15" w:type="dxa"/>
        </w:trPr>
        <w:tc>
          <w:tcPr>
            <w:tcW w:w="0" w:type="auto"/>
            <w:vAlign w:val="center"/>
            <w:hideMark/>
          </w:tcPr>
          <w:p w14:paraId="04BD853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Không gel</w:t>
            </w:r>
          </w:p>
        </w:tc>
        <w:tc>
          <w:tcPr>
            <w:tcW w:w="0" w:type="auto"/>
            <w:vAlign w:val="center"/>
            <w:hideMark/>
          </w:tcPr>
          <w:p w14:paraId="75ACB0E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Zn</w:t>
            </w:r>
          </w:p>
        </w:tc>
        <w:tc>
          <w:tcPr>
            <w:tcW w:w="0" w:type="auto"/>
            <w:vAlign w:val="center"/>
            <w:hideMark/>
          </w:tcPr>
          <w:p w14:paraId="7D0B558C"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1,00</w:t>
            </w:r>
          </w:p>
        </w:tc>
        <w:tc>
          <w:tcPr>
            <w:tcW w:w="0" w:type="auto"/>
            <w:vAlign w:val="center"/>
            <w:hideMark/>
          </w:tcPr>
          <w:p w14:paraId="36DDCE93"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1,00</w:t>
            </w:r>
          </w:p>
        </w:tc>
        <w:tc>
          <w:tcPr>
            <w:tcW w:w="0" w:type="auto"/>
            <w:vAlign w:val="center"/>
            <w:hideMark/>
          </w:tcPr>
          <w:p w14:paraId="764ABAD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1,00</w:t>
            </w:r>
          </w:p>
        </w:tc>
        <w:tc>
          <w:tcPr>
            <w:tcW w:w="0" w:type="auto"/>
            <w:vAlign w:val="center"/>
            <w:hideMark/>
          </w:tcPr>
          <w:p w14:paraId="2BEE90F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1,00</w:t>
            </w:r>
          </w:p>
        </w:tc>
      </w:tr>
      <w:tr w:rsidR="00F327EB" w:rsidRPr="003608C1" w14:paraId="49B2D46E" w14:textId="77777777" w:rsidTr="008B2050">
        <w:trPr>
          <w:trHeight w:val="262"/>
          <w:tblCellSpacing w:w="15" w:type="dxa"/>
        </w:trPr>
        <w:tc>
          <w:tcPr>
            <w:tcW w:w="0" w:type="auto"/>
            <w:vAlign w:val="center"/>
            <w:hideMark/>
          </w:tcPr>
          <w:p w14:paraId="133A094A" w14:textId="77777777" w:rsidR="00F327EB" w:rsidRPr="003608C1" w:rsidRDefault="00F327EB" w:rsidP="006460D9">
            <w:pPr>
              <w:spacing w:after="0" w:line="240" w:lineRule="auto"/>
              <w:rPr>
                <w:rFonts w:ascii="Times New Roman" w:hAnsi="Times New Roman" w:cs="Times New Roman"/>
                <w:sz w:val="24"/>
                <w:szCs w:val="24"/>
              </w:rPr>
            </w:pPr>
          </w:p>
        </w:tc>
        <w:tc>
          <w:tcPr>
            <w:tcW w:w="0" w:type="auto"/>
            <w:vAlign w:val="center"/>
            <w:hideMark/>
          </w:tcPr>
          <w:p w14:paraId="34830FF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Fe</w:t>
            </w:r>
          </w:p>
        </w:tc>
        <w:tc>
          <w:tcPr>
            <w:tcW w:w="0" w:type="auto"/>
            <w:vAlign w:val="center"/>
            <w:hideMark/>
          </w:tcPr>
          <w:p w14:paraId="23080D1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0,60</w:t>
            </w:r>
          </w:p>
        </w:tc>
        <w:tc>
          <w:tcPr>
            <w:tcW w:w="0" w:type="auto"/>
            <w:vAlign w:val="center"/>
            <w:hideMark/>
          </w:tcPr>
          <w:p w14:paraId="06E9D73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0,60</w:t>
            </w:r>
          </w:p>
        </w:tc>
        <w:tc>
          <w:tcPr>
            <w:tcW w:w="0" w:type="auto"/>
            <w:vAlign w:val="center"/>
            <w:hideMark/>
          </w:tcPr>
          <w:p w14:paraId="53F2EA0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0,59</w:t>
            </w:r>
          </w:p>
        </w:tc>
        <w:tc>
          <w:tcPr>
            <w:tcW w:w="0" w:type="auto"/>
            <w:vAlign w:val="center"/>
            <w:hideMark/>
          </w:tcPr>
          <w:p w14:paraId="290897C3"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0,59</w:t>
            </w:r>
          </w:p>
        </w:tc>
      </w:tr>
      <w:tr w:rsidR="00F327EB" w:rsidRPr="003608C1" w14:paraId="02569B78" w14:textId="77777777" w:rsidTr="008B2050">
        <w:trPr>
          <w:trHeight w:val="262"/>
          <w:tblCellSpacing w:w="15" w:type="dxa"/>
        </w:trPr>
        <w:tc>
          <w:tcPr>
            <w:tcW w:w="0" w:type="auto"/>
            <w:vAlign w:val="center"/>
            <w:hideMark/>
          </w:tcPr>
          <w:p w14:paraId="6C8C4977" w14:textId="77777777" w:rsidR="00F327EB" w:rsidRPr="003608C1" w:rsidRDefault="00F327EB" w:rsidP="006460D9">
            <w:pPr>
              <w:spacing w:after="0" w:line="240" w:lineRule="auto"/>
              <w:rPr>
                <w:rFonts w:ascii="Times New Roman" w:hAnsi="Times New Roman" w:cs="Times New Roman"/>
                <w:sz w:val="24"/>
                <w:szCs w:val="24"/>
              </w:rPr>
            </w:pPr>
          </w:p>
        </w:tc>
        <w:tc>
          <w:tcPr>
            <w:tcW w:w="0" w:type="auto"/>
            <w:vAlign w:val="center"/>
            <w:hideMark/>
          </w:tcPr>
          <w:p w14:paraId="5CEB3B5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Pb</w:t>
            </w:r>
          </w:p>
        </w:tc>
        <w:tc>
          <w:tcPr>
            <w:tcW w:w="0" w:type="auto"/>
            <w:vAlign w:val="center"/>
            <w:hideMark/>
          </w:tcPr>
          <w:p w14:paraId="47503BA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vAlign w:val="center"/>
            <w:hideMark/>
          </w:tcPr>
          <w:p w14:paraId="6C0DD86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vAlign w:val="center"/>
            <w:hideMark/>
          </w:tcPr>
          <w:p w14:paraId="6A33B39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vAlign w:val="center"/>
            <w:hideMark/>
          </w:tcPr>
          <w:p w14:paraId="5C7EAA42"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0,39</w:t>
            </w:r>
          </w:p>
        </w:tc>
      </w:tr>
      <w:tr w:rsidR="00F327EB" w:rsidRPr="003608C1" w14:paraId="4274AF75" w14:textId="77777777" w:rsidTr="008B2050">
        <w:trPr>
          <w:trHeight w:val="254"/>
          <w:tblCellSpacing w:w="15" w:type="dxa"/>
        </w:trPr>
        <w:tc>
          <w:tcPr>
            <w:tcW w:w="0" w:type="auto"/>
            <w:tcBorders>
              <w:top w:val="single" w:sz="4" w:space="0" w:color="auto"/>
              <w:bottom w:val="nil"/>
            </w:tcBorders>
            <w:vAlign w:val="center"/>
            <w:hideMark/>
          </w:tcPr>
          <w:p w14:paraId="4F96F6E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Có gel</w:t>
            </w:r>
          </w:p>
        </w:tc>
        <w:tc>
          <w:tcPr>
            <w:tcW w:w="0" w:type="auto"/>
            <w:tcBorders>
              <w:top w:val="single" w:sz="4" w:space="0" w:color="auto"/>
              <w:bottom w:val="nil"/>
            </w:tcBorders>
            <w:vAlign w:val="center"/>
            <w:hideMark/>
          </w:tcPr>
          <w:p w14:paraId="6D89D6A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Zn</w:t>
            </w:r>
          </w:p>
        </w:tc>
        <w:tc>
          <w:tcPr>
            <w:tcW w:w="0" w:type="auto"/>
            <w:tcBorders>
              <w:top w:val="single" w:sz="4" w:space="0" w:color="auto"/>
              <w:bottom w:val="nil"/>
            </w:tcBorders>
            <w:vAlign w:val="center"/>
            <w:hideMark/>
          </w:tcPr>
          <w:p w14:paraId="5BFBB481"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0,80</w:t>
            </w:r>
          </w:p>
        </w:tc>
        <w:tc>
          <w:tcPr>
            <w:tcW w:w="0" w:type="auto"/>
            <w:tcBorders>
              <w:top w:val="single" w:sz="4" w:space="0" w:color="auto"/>
              <w:bottom w:val="nil"/>
            </w:tcBorders>
            <w:vAlign w:val="center"/>
            <w:hideMark/>
          </w:tcPr>
          <w:p w14:paraId="6248A6C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0,80</w:t>
            </w:r>
          </w:p>
        </w:tc>
        <w:tc>
          <w:tcPr>
            <w:tcW w:w="0" w:type="auto"/>
            <w:tcBorders>
              <w:top w:val="single" w:sz="4" w:space="0" w:color="auto"/>
              <w:bottom w:val="nil"/>
            </w:tcBorders>
            <w:vAlign w:val="center"/>
            <w:hideMark/>
          </w:tcPr>
          <w:p w14:paraId="1833326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0,80</w:t>
            </w:r>
          </w:p>
        </w:tc>
        <w:tc>
          <w:tcPr>
            <w:tcW w:w="0" w:type="auto"/>
            <w:tcBorders>
              <w:top w:val="single" w:sz="4" w:space="0" w:color="auto"/>
              <w:bottom w:val="nil"/>
            </w:tcBorders>
            <w:vAlign w:val="center"/>
            <w:hideMark/>
          </w:tcPr>
          <w:p w14:paraId="7F217AE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0,80</w:t>
            </w:r>
          </w:p>
        </w:tc>
      </w:tr>
      <w:tr w:rsidR="00F327EB" w:rsidRPr="003608C1" w14:paraId="6049804F" w14:textId="77777777" w:rsidTr="008B2050">
        <w:trPr>
          <w:trHeight w:val="262"/>
          <w:tblCellSpacing w:w="15" w:type="dxa"/>
        </w:trPr>
        <w:tc>
          <w:tcPr>
            <w:tcW w:w="0" w:type="auto"/>
            <w:tcBorders>
              <w:top w:val="nil"/>
              <w:bottom w:val="nil"/>
            </w:tcBorders>
            <w:vAlign w:val="center"/>
            <w:hideMark/>
          </w:tcPr>
          <w:p w14:paraId="117BF68C" w14:textId="77777777" w:rsidR="00F327EB" w:rsidRPr="003608C1" w:rsidRDefault="00F327EB" w:rsidP="006460D9">
            <w:pPr>
              <w:spacing w:after="0" w:line="240" w:lineRule="auto"/>
              <w:rPr>
                <w:rFonts w:ascii="Times New Roman" w:hAnsi="Times New Roman" w:cs="Times New Roman"/>
                <w:sz w:val="24"/>
                <w:szCs w:val="24"/>
              </w:rPr>
            </w:pPr>
          </w:p>
        </w:tc>
        <w:tc>
          <w:tcPr>
            <w:tcW w:w="0" w:type="auto"/>
            <w:tcBorders>
              <w:top w:val="nil"/>
              <w:bottom w:val="nil"/>
            </w:tcBorders>
            <w:vAlign w:val="center"/>
            <w:hideMark/>
          </w:tcPr>
          <w:p w14:paraId="5BAE0092"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Fe</w:t>
            </w:r>
          </w:p>
        </w:tc>
        <w:tc>
          <w:tcPr>
            <w:tcW w:w="0" w:type="auto"/>
            <w:tcBorders>
              <w:top w:val="nil"/>
              <w:bottom w:val="nil"/>
            </w:tcBorders>
            <w:vAlign w:val="center"/>
            <w:hideMark/>
          </w:tcPr>
          <w:p w14:paraId="3D58C53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nil"/>
            </w:tcBorders>
            <w:vAlign w:val="center"/>
            <w:hideMark/>
          </w:tcPr>
          <w:p w14:paraId="1192C991"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nil"/>
            </w:tcBorders>
            <w:vAlign w:val="center"/>
            <w:hideMark/>
          </w:tcPr>
          <w:p w14:paraId="474B7972"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nil"/>
            </w:tcBorders>
            <w:vAlign w:val="center"/>
            <w:hideMark/>
          </w:tcPr>
          <w:p w14:paraId="357EE5F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r>
      <w:tr w:rsidR="00F327EB" w:rsidRPr="003608C1" w14:paraId="174DF63A" w14:textId="77777777" w:rsidTr="008B2050">
        <w:trPr>
          <w:trHeight w:val="262"/>
          <w:tblCellSpacing w:w="15" w:type="dxa"/>
        </w:trPr>
        <w:tc>
          <w:tcPr>
            <w:tcW w:w="0" w:type="auto"/>
            <w:tcBorders>
              <w:top w:val="nil"/>
              <w:bottom w:val="single" w:sz="4" w:space="0" w:color="auto"/>
            </w:tcBorders>
            <w:vAlign w:val="center"/>
            <w:hideMark/>
          </w:tcPr>
          <w:p w14:paraId="7ECC4464" w14:textId="77777777" w:rsidR="00F327EB" w:rsidRPr="003608C1" w:rsidRDefault="00F327EB" w:rsidP="006460D9">
            <w:pPr>
              <w:spacing w:after="0" w:line="240" w:lineRule="auto"/>
              <w:rPr>
                <w:rFonts w:ascii="Times New Roman" w:hAnsi="Times New Roman" w:cs="Times New Roman"/>
                <w:sz w:val="24"/>
                <w:szCs w:val="24"/>
              </w:rPr>
            </w:pPr>
          </w:p>
        </w:tc>
        <w:tc>
          <w:tcPr>
            <w:tcW w:w="0" w:type="auto"/>
            <w:tcBorders>
              <w:top w:val="nil"/>
              <w:bottom w:val="single" w:sz="4" w:space="0" w:color="auto"/>
            </w:tcBorders>
            <w:vAlign w:val="center"/>
            <w:hideMark/>
          </w:tcPr>
          <w:p w14:paraId="7D68AD8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Pb</w:t>
            </w:r>
          </w:p>
        </w:tc>
        <w:tc>
          <w:tcPr>
            <w:tcW w:w="0" w:type="auto"/>
            <w:tcBorders>
              <w:top w:val="nil"/>
              <w:bottom w:val="single" w:sz="4" w:space="0" w:color="auto"/>
            </w:tcBorders>
            <w:vAlign w:val="center"/>
            <w:hideMark/>
          </w:tcPr>
          <w:p w14:paraId="33D62854"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single" w:sz="4" w:space="0" w:color="auto"/>
            </w:tcBorders>
            <w:vAlign w:val="center"/>
            <w:hideMark/>
          </w:tcPr>
          <w:p w14:paraId="39D5E3F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single" w:sz="4" w:space="0" w:color="auto"/>
            </w:tcBorders>
            <w:vAlign w:val="center"/>
            <w:hideMark/>
          </w:tcPr>
          <w:p w14:paraId="5D97AFE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single" w:sz="4" w:space="0" w:color="auto"/>
            </w:tcBorders>
            <w:vAlign w:val="center"/>
            <w:hideMark/>
          </w:tcPr>
          <w:p w14:paraId="1F443911"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r>
    </w:tbl>
    <w:p w14:paraId="24EBD9A0" w14:textId="77777777" w:rsidR="00F327EB" w:rsidRPr="003608C1" w:rsidRDefault="00F327EB" w:rsidP="006460D9">
      <w:pPr>
        <w:spacing w:after="0" w:line="240" w:lineRule="auto"/>
        <w:rPr>
          <w:rFonts w:ascii="Times New Roman" w:hAnsi="Times New Roman" w:cs="Times New Roman"/>
          <w:sz w:val="24"/>
          <w:szCs w:val="24"/>
        </w:rPr>
      </w:pPr>
    </w:p>
    <w:p w14:paraId="07089EB4"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Sự khác biệt điện áp giữa các cặp điện cực chủ yếu phụ thuộc vào bản chất kim loại điện cực.</w:t>
      </w:r>
    </w:p>
    <w:p w14:paraId="70BD0F1E"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Để kiểm chứng vai trò của gel, cần mắc thêm một đèn LED vào mạch pin rồi đo điện áp theo thời gian.</w:t>
      </w:r>
    </w:p>
    <w:p w14:paraId="1FF9E6CA"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Dữ liệu thực nghiệm cho thấy giả thuyết nghiên cứu ban đầu là phù hợp.</w:t>
      </w:r>
    </w:p>
    <w:p w14:paraId="511794A5"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Dung dịch điện li từ vỏ cam chủ yếu đóng vai trò môi trường dẫn ion, không trực tiếp tham gia phản ứng oxi hóa – khử tại điện cực.</w:t>
      </w:r>
    </w:p>
    <w:p w14:paraId="10AE5FCD" w14:textId="77777777" w:rsidR="00F327EB" w:rsidRPr="003608C1" w:rsidRDefault="00F327EB" w:rsidP="006460D9">
      <w:pPr>
        <w:spacing w:after="0" w:line="240" w:lineRule="auto"/>
        <w:rPr>
          <w:rFonts w:ascii="Times New Roman" w:hAnsi="Times New Roman" w:cs="Times New Roman"/>
          <w:sz w:val="24"/>
          <w:szCs w:val="24"/>
        </w:rPr>
      </w:pPr>
    </w:p>
    <w:p w14:paraId="0C9DF77E"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7)</w:t>
      </w:r>
    </w:p>
    <w:p w14:paraId="232C6335"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78E6B833" w14:textId="77777777" w:rsidR="00F327EB" w:rsidRPr="003608C1" w:rsidRDefault="00F327EB" w:rsidP="006460D9">
      <w:pPr>
        <w:spacing w:after="0" w:line="240" w:lineRule="auto"/>
        <w:jc w:val="both"/>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Theo các tài liệu hướng dẫn vận hành của Hiệp hội Kỹ sư Nhiệt lạnh và Điều hòa không khí Hoa Kỳ, cặn bám trong hệ thống trao đổi nhiệt làm suy giảm hiệu suất và gây lãng phí năng lượng.</w:t>
      </w:r>
    </w:p>
    <w:p w14:paraId="46357576" w14:textId="77777777" w:rsidR="00F327EB" w:rsidRPr="003608C1" w:rsidRDefault="00F327EB" w:rsidP="006460D9">
      <w:pPr>
        <w:spacing w:after="0" w:line="240" w:lineRule="auto"/>
        <w:jc w:val="both"/>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 xml:space="preserve">Tại một nhà máy thực phẩm, hệ thống nồi hơi hoạt động với lưu lượng 5,0 m³/h. Nước cấp có tổng nồng độ ion </w:t>
      </w:r>
      <m:oMath>
        <m:r>
          <w:rPr>
            <w:rFonts w:ascii="Cambria Math" w:hAnsi="Cambria Math" w:cs="Times New Roman"/>
            <w:color w:val="000000" w:themeColor="text1"/>
            <w:sz w:val="24"/>
            <w:szCs w:val="24"/>
          </w:rPr>
          <m:t>C</m:t>
        </m:r>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oMath>
      <w:r w:rsidRPr="003608C1">
        <w:rPr>
          <w:rFonts w:ascii="Times New Roman" w:hAnsi="Times New Roman" w:cs="Times New Roman"/>
          <w:iCs/>
          <w:color w:val="000000" w:themeColor="text1"/>
          <w:sz w:val="24"/>
          <w:szCs w:val="24"/>
        </w:rPr>
        <w:t xml:space="preserve">và </w:t>
      </w:r>
      <m:oMath>
        <m:r>
          <w:rPr>
            <w:rFonts w:ascii="Cambria Math" w:hAnsi="Cambria Math" w:cs="Times New Roman"/>
            <w:color w:val="000000" w:themeColor="text1"/>
            <w:sz w:val="24"/>
            <w:szCs w:val="24"/>
          </w:rPr>
          <m:t>M</m:t>
        </m:r>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g</m:t>
            </m:r>
          </m:e>
          <m:sup>
            <m:r>
              <w:rPr>
                <w:rFonts w:ascii="Cambria Math" w:hAnsi="Cambria Math" w:cs="Times New Roman"/>
                <w:color w:val="000000" w:themeColor="text1"/>
                <w:sz w:val="24"/>
                <w:szCs w:val="24"/>
              </w:rPr>
              <m:t>2+</m:t>
            </m:r>
          </m:sup>
        </m:sSup>
      </m:oMath>
      <w:r w:rsidRPr="003608C1">
        <w:rPr>
          <w:rFonts w:ascii="Times New Roman" w:hAnsi="Times New Roman" w:cs="Times New Roman"/>
          <w:iCs/>
          <w:color w:val="000000" w:themeColor="text1"/>
          <w:sz w:val="24"/>
          <w:szCs w:val="24"/>
        </w:rPr>
        <w:t xml:space="preserve">là 4,5 mmol/L (tương đương 450 mg/L tính theo </w:t>
      </w:r>
      <m:oMath>
        <m:r>
          <w:rPr>
            <w:rFonts w:ascii="Cambria Math" w:hAnsi="Cambria Math" w:cs="Times New Roman"/>
            <w:color w:val="000000" w:themeColor="text1"/>
            <w:sz w:val="24"/>
            <w:szCs w:val="24"/>
          </w:rPr>
          <m:t>CaC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oMath>
      <w:r w:rsidRPr="003608C1">
        <w:rPr>
          <w:rFonts w:ascii="Times New Roman" w:hAnsi="Times New Roman" w:cs="Times New Roman"/>
          <w:iCs/>
          <w:color w:val="000000" w:themeColor="text1"/>
          <w:sz w:val="24"/>
          <w:szCs w:val="24"/>
        </w:rPr>
        <w:t xml:space="preserve">), chứa các anion </w:t>
      </w:r>
      <m:oMath>
        <m:r>
          <w:rPr>
            <w:rFonts w:ascii="Cambria Math" w:hAnsi="Cambria Math" w:cs="Times New Roman"/>
            <w:color w:val="000000" w:themeColor="text1"/>
            <w:sz w:val="24"/>
            <w:szCs w:val="24"/>
          </w:rPr>
          <m:t>C</m:t>
        </m:r>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m:t>
            </m:r>
          </m:sup>
        </m:sSup>
      </m:oMath>
      <w:r w:rsidRPr="003608C1">
        <w:rPr>
          <w:rFonts w:ascii="Times New Roman" w:hAnsi="Times New Roman" w:cs="Times New Roman"/>
          <w:iCs/>
          <w:color w:val="000000" w:themeColor="text1"/>
          <w:sz w:val="24"/>
          <w:szCs w:val="24"/>
        </w:rPr>
        <w:t xml:space="preserve">, </w:t>
      </w:r>
      <m:oMath>
        <m:r>
          <w:rPr>
            <w:rFonts w:ascii="Cambria Math" w:hAnsi="Cambria Math" w:cs="Times New Roman"/>
            <w:color w:val="000000" w:themeColor="text1"/>
            <w:sz w:val="24"/>
            <w:szCs w:val="24"/>
          </w:rPr>
          <m:t>S</m:t>
        </m:r>
        <m:sSubSup>
          <m:sSubSupPr>
            <m:ctrlPr>
              <w:rPr>
                <w:rFonts w:ascii="Cambria Math" w:hAnsi="Cambria Math" w:cs="Times New Roman"/>
                <w:iCs/>
                <w:color w:val="000000" w:themeColor="text1"/>
                <w:sz w:val="24"/>
                <w:szCs w:val="24"/>
              </w:rPr>
            </m:ctrlPr>
          </m:sSubSup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up>
            <m:r>
              <w:rPr>
                <w:rFonts w:ascii="Cambria Math" w:hAnsi="Cambria Math" w:cs="Times New Roman"/>
                <w:color w:val="000000" w:themeColor="text1"/>
                <w:sz w:val="24"/>
                <w:szCs w:val="24"/>
              </w:rPr>
              <m:t>2-</m:t>
            </m:r>
          </m:sup>
        </m:sSubSup>
      </m:oMath>
      <w:r w:rsidRPr="003608C1">
        <w:rPr>
          <w:rFonts w:ascii="Times New Roman" w:hAnsi="Times New Roman" w:cs="Times New Roman"/>
          <w:iCs/>
          <w:color w:val="000000" w:themeColor="text1"/>
          <w:sz w:val="24"/>
          <w:szCs w:val="24"/>
        </w:rPr>
        <w:t xml:space="preserve">và </w:t>
      </w:r>
      <m:oMath>
        <m:r>
          <w:rPr>
            <w:rFonts w:ascii="Cambria Math" w:hAnsi="Cambria Math" w:cs="Times New Roman"/>
            <w:color w:val="000000" w:themeColor="text1"/>
            <w:sz w:val="24"/>
            <w:szCs w:val="24"/>
          </w:rPr>
          <m:t>HC</m:t>
        </m:r>
        <m:sSubSup>
          <m:sSubSupPr>
            <m:ctrlPr>
              <w:rPr>
                <w:rFonts w:ascii="Cambria Math" w:hAnsi="Cambria Math" w:cs="Times New Roman"/>
                <w:iCs/>
                <w:color w:val="000000" w:themeColor="text1"/>
                <w:sz w:val="24"/>
                <w:szCs w:val="24"/>
              </w:rPr>
            </m:ctrlPr>
          </m:sSubSup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up>
            <m:r>
              <w:rPr>
                <w:rFonts w:ascii="Cambria Math" w:hAnsi="Cambria Math" w:cs="Times New Roman"/>
                <w:color w:val="000000" w:themeColor="text1"/>
                <w:sz w:val="24"/>
                <w:szCs w:val="24"/>
              </w:rPr>
              <m:t>-</m:t>
            </m:r>
          </m:sup>
        </m:sSubSup>
      </m:oMath>
      <w:r w:rsidRPr="003608C1">
        <w:rPr>
          <w:rFonts w:ascii="Times New Roman" w:hAnsi="Times New Roman" w:cs="Times New Roman"/>
          <w:iCs/>
          <w:color w:val="000000" w:themeColor="text1"/>
          <w:sz w:val="24"/>
          <w:szCs w:val="24"/>
        </w:rPr>
        <w:t xml:space="preserve">. Sau 6 tháng vận hành, trên bề mặt ống dẫn hình thành lớp cặn carbonate dày 2,0 mm, gây tổn thất khoảng 7% hiệu suất nhiệt. Chi phí nhiên liệu trung bình của hệ thống là 1,2 tỷ VNĐ/tháng. Nhà máy dự kiến sử dụng Soda ash thương phẩm (98% </w:t>
      </w:r>
      <m:oMath>
        <m:r>
          <w:rPr>
            <w:rFonts w:ascii="Cambria Math" w:hAnsi="Cambria Math" w:cs="Times New Roman"/>
            <w:color w:val="000000" w:themeColor="text1"/>
            <w:sz w:val="24"/>
            <w:szCs w:val="24"/>
          </w:rPr>
          <m:t>N</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oMath>
      <w:r w:rsidRPr="003608C1">
        <w:rPr>
          <w:rFonts w:ascii="Times New Roman" w:hAnsi="Times New Roman" w:cs="Times New Roman"/>
          <w:iCs/>
          <w:color w:val="000000" w:themeColor="text1"/>
          <w:sz w:val="24"/>
          <w:szCs w:val="24"/>
        </w:rPr>
        <w:t>) để xử lý nước cấp. Giả sử các phản ứng kết tủa xảy ra hoàn toàn. Để loại bỏ hoàn toàn các ion gây cứng trong 100 m³ nước cấp, cần sử dụng x kg Soda ash.</w:t>
      </w:r>
    </w:p>
    <w:p w14:paraId="0BE8104E"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color w:val="000000" w:themeColor="text1"/>
          <w:sz w:val="24"/>
          <w:szCs w:val="24"/>
        </w:rPr>
        <w:t>Nước cấp trên là nước cứng toàn phần.</w:t>
      </w:r>
    </w:p>
    <w:p w14:paraId="60C62B0B"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color w:val="000000" w:themeColor="text1"/>
          <w:sz w:val="24"/>
          <w:szCs w:val="24"/>
        </w:rPr>
        <w:t xml:space="preserve">Thành phần chính của lớp cặn hình thành là </w:t>
      </w:r>
      <m:oMath>
        <m:r>
          <w:rPr>
            <w:rFonts w:ascii="Cambria Math" w:hAnsi="Cambria Math" w:cs="Times New Roman"/>
            <w:color w:val="000000" w:themeColor="text1"/>
            <w:sz w:val="24"/>
            <w:szCs w:val="24"/>
          </w:rPr>
          <m:t>CaC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oMath>
      <w:r w:rsidRPr="003608C1">
        <w:rPr>
          <w:rFonts w:ascii="Times New Roman" w:hAnsi="Times New Roman" w:cs="Times New Roman"/>
          <w:iCs/>
          <w:color w:val="000000" w:themeColor="text1"/>
          <w:sz w:val="24"/>
          <w:szCs w:val="24"/>
        </w:rPr>
        <w:t xml:space="preserve">và </w:t>
      </w:r>
      <m:oMath>
        <m:r>
          <w:rPr>
            <w:rFonts w:ascii="Cambria Math" w:hAnsi="Cambria Math" w:cs="Times New Roman"/>
            <w:color w:val="000000" w:themeColor="text1"/>
            <w:sz w:val="24"/>
            <w:szCs w:val="24"/>
          </w:rPr>
          <m:t>MgC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oMath>
      <w:r w:rsidRPr="003608C1">
        <w:rPr>
          <w:rFonts w:ascii="Times New Roman" w:hAnsi="Times New Roman" w:cs="Times New Roman"/>
          <w:iCs/>
          <w:color w:val="000000" w:themeColor="text1"/>
          <w:sz w:val="24"/>
          <w:szCs w:val="24"/>
        </w:rPr>
        <w:t>; các chất này làm tăng khả năng truyền nhiệt, dẫn đến tăng tiêu hao nhiên liệu.</w:t>
      </w:r>
    </w:p>
    <w:p w14:paraId="2D6E335E"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color w:val="000000" w:themeColor="text1"/>
          <w:sz w:val="24"/>
          <w:szCs w:val="24"/>
        </w:rPr>
        <w:t xml:space="preserve">Giá trị của </w:t>
      </w:r>
      <m:oMath>
        <m:r>
          <w:rPr>
            <w:rFonts w:ascii="Cambria Math" w:hAnsi="Cambria Math" w:cs="Times New Roman"/>
            <w:color w:val="000000" w:themeColor="text1"/>
            <w:sz w:val="24"/>
            <w:szCs w:val="24"/>
          </w:rPr>
          <m:t>x</m:t>
        </m:r>
      </m:oMath>
      <w:r w:rsidRPr="003608C1">
        <w:rPr>
          <w:rFonts w:ascii="Times New Roman" w:hAnsi="Times New Roman" w:cs="Times New Roman"/>
          <w:iCs/>
          <w:color w:val="000000" w:themeColor="text1"/>
          <w:sz w:val="24"/>
          <w:szCs w:val="24"/>
        </w:rPr>
        <w:t>là 48,67 kg (</w:t>
      </w:r>
      <w:r w:rsidRPr="003608C1">
        <w:rPr>
          <w:rFonts w:ascii="Times New Roman" w:hAnsi="Times New Roman" w:cs="Times New Roman"/>
          <w:i/>
          <w:color w:val="000000" w:themeColor="text1"/>
          <w:sz w:val="24"/>
          <w:szCs w:val="24"/>
        </w:rPr>
        <w:t>làm tròn đến hàng phần trăm</w:t>
      </w:r>
      <w:r w:rsidRPr="003608C1">
        <w:rPr>
          <w:rFonts w:ascii="Times New Roman" w:hAnsi="Times New Roman" w:cs="Times New Roman"/>
          <w:iCs/>
          <w:color w:val="000000" w:themeColor="text1"/>
          <w:sz w:val="24"/>
          <w:szCs w:val="24"/>
        </w:rPr>
        <w:t>).</w:t>
      </w:r>
    </w:p>
    <w:p w14:paraId="77B565FA"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lastRenderedPageBreak/>
        <w:t xml:space="preserve">d) </w:t>
      </w:r>
      <w:r w:rsidRPr="003608C1">
        <w:rPr>
          <w:rFonts w:ascii="Times New Roman" w:hAnsi="Times New Roman" w:cs="Times New Roman"/>
          <w:iCs/>
          <w:color w:val="000000" w:themeColor="text1"/>
          <w:sz w:val="24"/>
          <w:szCs w:val="24"/>
        </w:rPr>
        <w:t>Nếu không xử lý nước, tổng chi phí nhiên liệu bị lãng phí do suy giảm hiệu suất sau 6 tháng vận hành là 84 triệu VNĐ.</w:t>
      </w:r>
    </w:p>
    <w:p w14:paraId="051616F1"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p>
    <w:p w14:paraId="3B7ADD6A"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738CF862" w14:textId="77777777" w:rsidR="00F327EB" w:rsidRPr="003608C1" w:rsidRDefault="00F327EB" w:rsidP="006460D9">
      <w:pPr>
        <w:spacing w:after="0"/>
        <w:rPr>
          <w:rFonts w:ascii="Times New Roman" w:hAnsi="Times New Roman" w:cs="Times New Roman"/>
          <w:b/>
          <w:bCs/>
          <w:color w:val="FF0000"/>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10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5 Năng lượng hóa học </w:t>
      </w:r>
    </w:p>
    <w:p w14:paraId="0221AF62"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Trong công nghiệp, thạch cao nung (CaSO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sym w:font="Symbol" w:char="F0D7"/>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được sản xuất bằng cách loại nước một phần thạch cao sống (CaSO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sym w:font="Symbol" w:char="F0D7"/>
      </w:r>
      <w:r w:rsidRPr="003608C1">
        <w:rPr>
          <w:rFonts w:ascii="Times New Roman" w:hAnsi="Times New Roman" w:cs="Times New Roman"/>
          <w:sz w:val="24"/>
          <w:szCs w:val="24"/>
        </w:rPr>
        <w:t>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trong lò nung ở 400 K, theo phản ứng sau:</w:t>
      </w:r>
    </w:p>
    <w:p w14:paraId="6151E5BE" w14:textId="77777777" w:rsidR="00F327EB" w:rsidRPr="003608C1" w:rsidRDefault="00F327EB" w:rsidP="006460D9">
      <w:pPr>
        <w:tabs>
          <w:tab w:val="left" w:pos="5670"/>
          <w:tab w:val="left" w:pos="7938"/>
        </w:tabs>
        <w:spacing w:after="0"/>
        <w:jc w:val="both"/>
        <w:rPr>
          <w:rFonts w:ascii="Times New Roman" w:hAnsi="Times New Roman" w:cs="Times New Roman"/>
          <w:sz w:val="24"/>
          <w:szCs w:val="24"/>
        </w:rPr>
      </w:pPr>
      <w:r w:rsidRPr="003608C1">
        <w:rPr>
          <w:rFonts w:ascii="Times New Roman" w:hAnsi="Times New Roman" w:cs="Times New Roman"/>
          <w:sz w:val="24"/>
          <w:szCs w:val="24"/>
        </w:rPr>
        <w:t>CaSO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sym w:font="Symbol" w:char="F0D7"/>
      </w:r>
      <w:r w:rsidRPr="003608C1">
        <w:rPr>
          <w:rFonts w:ascii="Times New Roman" w:hAnsi="Times New Roman" w:cs="Times New Roman"/>
          <w:sz w:val="24"/>
          <w:szCs w:val="24"/>
        </w:rPr>
        <w:t>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 (s)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CaSO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sym w:font="Symbol" w:char="F0D7"/>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(s)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 (g) </w:t>
      </w:r>
      <w:r w:rsidRPr="003608C1">
        <w:rPr>
          <w:rFonts w:ascii="Times New Roman" w:hAnsi="Times New Roman" w:cs="Times New Roman"/>
          <w:sz w:val="24"/>
          <w:szCs w:val="24"/>
        </w:rPr>
        <w:tab/>
      </w:r>
      <w:r w:rsidRPr="003608C1">
        <w:rPr>
          <w:rFonts w:ascii="Times New Roman" w:hAnsi="Times New Roman" w:cs="Times New Roman"/>
          <w:position w:val="-12"/>
          <w:sz w:val="24"/>
          <w:szCs w:val="24"/>
        </w:rPr>
        <w:object w:dxaOrig="700" w:dyaOrig="380" w14:anchorId="16FA5020">
          <v:shape id="_x0000_i1192" type="#_x0000_t75" style="width:34.5pt;height:19.5pt" o:ole="">
            <v:imagedata r:id="rId314" o:title=""/>
          </v:shape>
          <o:OLEObject Type="Embed" ProgID="Equation.DSMT4" ShapeID="_x0000_i1192" DrawAspect="Content" ObjectID="_1833292345" r:id="rId315"/>
        </w:object>
      </w:r>
      <w:r w:rsidRPr="003608C1">
        <w:rPr>
          <w:rFonts w:ascii="Times New Roman" w:hAnsi="Times New Roman" w:cs="Times New Roman"/>
          <w:sz w:val="24"/>
          <w:szCs w:val="24"/>
        </w:rPr>
        <w:t xml:space="preserve">= 450 kJ </w:t>
      </w:r>
      <w:r w:rsidRPr="003608C1">
        <w:rPr>
          <w:rFonts w:ascii="Times New Roman" w:hAnsi="Times New Roman" w:cs="Times New Roman"/>
          <w:sz w:val="24"/>
          <w:szCs w:val="24"/>
        </w:rPr>
        <w:tab/>
        <w:t>(1)</w:t>
      </w:r>
    </w:p>
    <w:p w14:paraId="1DE78B23" w14:textId="77777777" w:rsidR="00F327EB" w:rsidRPr="003608C1" w:rsidRDefault="00F327EB" w:rsidP="006460D9">
      <w:pPr>
        <w:tabs>
          <w:tab w:val="left" w:pos="5670"/>
          <w:tab w:val="left" w:pos="7938"/>
        </w:tabs>
        <w:spacing w:after="0"/>
        <w:jc w:val="both"/>
        <w:rPr>
          <w:rFonts w:ascii="Times New Roman" w:hAnsi="Times New Roman" w:cs="Times New Roman"/>
          <w:sz w:val="24"/>
          <w:szCs w:val="24"/>
        </w:rPr>
      </w:pP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(g) + 2O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(g)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 + 2H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(g)</w:t>
      </w:r>
      <w:r w:rsidRPr="003608C1">
        <w:rPr>
          <w:rFonts w:ascii="Times New Roman" w:hAnsi="Times New Roman" w:cs="Times New Roman"/>
          <w:sz w:val="24"/>
          <w:szCs w:val="24"/>
        </w:rPr>
        <w:tab/>
      </w:r>
      <w:r w:rsidRPr="003608C1">
        <w:rPr>
          <w:rFonts w:ascii="Times New Roman" w:hAnsi="Times New Roman" w:cs="Times New Roman"/>
          <w:position w:val="-12"/>
          <w:sz w:val="24"/>
          <w:szCs w:val="24"/>
        </w:rPr>
        <w:object w:dxaOrig="700" w:dyaOrig="380" w14:anchorId="1BE0A0B6">
          <v:shape id="_x0000_i1193" type="#_x0000_t75" style="width:34.5pt;height:19.5pt" o:ole="">
            <v:imagedata r:id="rId314" o:title=""/>
          </v:shape>
          <o:OLEObject Type="Embed" ProgID="Equation.DSMT4" ShapeID="_x0000_i1193" DrawAspect="Content" ObjectID="_1833292346" r:id="rId316"/>
        </w:objec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sym w:font="Symbol" w:char="F02D"/>
      </w:r>
      <w:r w:rsidRPr="003608C1">
        <w:rPr>
          <w:rFonts w:ascii="Times New Roman" w:hAnsi="Times New Roman" w:cs="Times New Roman"/>
          <w:sz w:val="24"/>
          <w:szCs w:val="24"/>
        </w:rPr>
        <w:t xml:space="preserve">880 kJ </w:t>
      </w:r>
      <w:r w:rsidRPr="003608C1">
        <w:rPr>
          <w:rFonts w:ascii="Times New Roman" w:hAnsi="Times New Roman" w:cs="Times New Roman"/>
          <w:sz w:val="24"/>
          <w:szCs w:val="24"/>
        </w:rPr>
        <w:tab/>
        <w:t>(2)</w:t>
      </w:r>
    </w:p>
    <w:p w14:paraId="56D1716A" w14:textId="77777777" w:rsidR="00F327EB" w:rsidRPr="003608C1" w:rsidRDefault="00F327EB" w:rsidP="006460D9">
      <w:pPr>
        <w:tabs>
          <w:tab w:val="left" w:pos="5670"/>
          <w:tab w:val="left" w:pos="7938"/>
        </w:tabs>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Trong đó 60% lượng nhiệt đốt cháy từ methane dùng để cung cấp cho phản ứng nung thạch cao sống. Hỏi khi đốt cháy 1 tấn khí methane thì lượng nhiệt tạo ra đủ sản xuất được bao nhiêu tấn thạch cao nung? </w:t>
      </w:r>
      <w:r w:rsidRPr="003608C1">
        <w:rPr>
          <w:rFonts w:ascii="Times New Roman" w:hAnsi="Times New Roman" w:cs="Times New Roman"/>
          <w:i/>
          <w:iCs/>
          <w:sz w:val="24"/>
          <w:szCs w:val="24"/>
        </w:rPr>
        <w:t>(Làm tròn kết quả đến hàng phần mười).</w:t>
      </w:r>
      <w:r w:rsidRPr="003608C1">
        <w:rPr>
          <w:rFonts w:ascii="Times New Roman" w:hAnsi="Times New Roman" w:cs="Times New Roman"/>
          <w:sz w:val="24"/>
          <w:szCs w:val="24"/>
        </w:rPr>
        <w:t xml:space="preserve"> </w:t>
      </w:r>
    </w:p>
    <w:p w14:paraId="3BF8D616" w14:textId="77777777" w:rsidR="00F327EB" w:rsidRPr="003608C1" w:rsidRDefault="00F327EB" w:rsidP="006460D9">
      <w:pPr>
        <w:spacing w:after="0"/>
        <w:rPr>
          <w:rFonts w:ascii="Times New Roman" w:hAnsi="Times New Roman" w:cs="Times New Roman"/>
          <w:b/>
          <w:bCs/>
          <w:color w:val="FF0000"/>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11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5 DX Halogen - Alcohol - Phenol </w:t>
      </w:r>
    </w:p>
    <w:p w14:paraId="5439D704" w14:textId="77777777" w:rsidR="00F327EB" w:rsidRPr="003608C1" w:rsidRDefault="00F327EB" w:rsidP="006460D9">
      <w:pPr>
        <w:spacing w:after="0"/>
        <w:rPr>
          <w:rFonts w:ascii="Times New Roman" w:hAnsi="Times New Roman" w:cs="Times New Roman"/>
          <w:color w:val="FF0000"/>
          <w:sz w:val="24"/>
          <w:szCs w:val="24"/>
        </w:rPr>
      </w:pPr>
      <w:r w:rsidRPr="003608C1">
        <w:rPr>
          <w:rFonts w:ascii="Times New Roman" w:hAnsi="Times New Roman" w:cs="Times New Roman"/>
          <w:sz w:val="24"/>
          <w:szCs w:val="24"/>
        </w:rPr>
        <w:t>Cho công thức cấu tạo của santonin như sau:</w:t>
      </w:r>
    </w:p>
    <w:p w14:paraId="49FAAA2A" w14:textId="77777777" w:rsidR="00F327EB" w:rsidRPr="003608C1" w:rsidRDefault="00F327EB" w:rsidP="006460D9">
      <w:pPr>
        <w:spacing w:after="0"/>
        <w:rPr>
          <w:rFonts w:ascii="Times New Roman" w:hAnsi="Times New Roman" w:cs="Times New Roman"/>
          <w:b/>
          <w:bCs/>
          <w:sz w:val="24"/>
          <w:szCs w:val="24"/>
        </w:rPr>
      </w:pPr>
      <w:r w:rsidRPr="003608C1">
        <w:rPr>
          <w:rFonts w:ascii="Times New Roman" w:hAnsi="Times New Roman" w:cs="Times New Roman"/>
          <w:b/>
          <w:bCs/>
          <w:noProof/>
          <w:sz w:val="24"/>
          <w:szCs w:val="24"/>
        </w:rPr>
        <w:drawing>
          <wp:inline distT="0" distB="0" distL="0" distR="0" wp14:anchorId="79426A2A" wp14:editId="03EFC931">
            <wp:extent cx="2219988" cy="1532035"/>
            <wp:effectExtent l="0" t="0" r="8890" b="0"/>
            <wp:docPr id="582017232" name="Picture 1" descr="Ảnh có chứa biểu đồ, hàng, nghệ thuật gấp giấy origami, thiết k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17232" name="Picture 1" descr="Ảnh có chứa biểu đồ, hàng, nghệ thuật gấp giấy origami, thiết kế&#10;&#10;Nội dung do AI tạo ra có thể không chính xác."/>
                    <pic:cNvPicPr/>
                  </pic:nvPicPr>
                  <pic:blipFill>
                    <a:blip r:embed="rId317" cstate="email">
                      <a:extLst>
                        <a:ext uri="{28A0092B-C50C-407E-A947-70E740481C1C}">
                          <a14:useLocalDpi xmlns:a14="http://schemas.microsoft.com/office/drawing/2010/main"/>
                        </a:ext>
                      </a:extLst>
                    </a:blip>
                    <a:stretch>
                      <a:fillRect/>
                    </a:stretch>
                  </pic:blipFill>
                  <pic:spPr>
                    <a:xfrm>
                      <a:off x="0" y="0"/>
                      <a:ext cx="2224996" cy="1535491"/>
                    </a:xfrm>
                    <a:prstGeom prst="rect">
                      <a:avLst/>
                    </a:prstGeom>
                  </pic:spPr>
                </pic:pic>
              </a:graphicData>
            </a:graphic>
          </wp:inline>
        </w:drawing>
      </w:r>
    </w:p>
    <w:p w14:paraId="305EF4CF"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Đầu tiên, santonin được đun nóng với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loãng. Sản phẩm của phản ứng tiếp tục cho phản ứng với dung dịch KMnO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loãng, lạnh. Biết rằng chỉ có C=C bị oxi hóa, thu được sản phẩm cuối cùng là </w:t>
      </w:r>
      <w:r w:rsidRPr="003608C1">
        <w:rPr>
          <w:rFonts w:ascii="Times New Roman" w:hAnsi="Times New Roman" w:cs="Times New Roman"/>
          <w:b/>
          <w:bCs/>
          <w:sz w:val="24"/>
          <w:szCs w:val="24"/>
        </w:rPr>
        <w:t>Q</w:t>
      </w:r>
      <w:r w:rsidRPr="003608C1">
        <w:rPr>
          <w:rFonts w:ascii="Times New Roman" w:hAnsi="Times New Roman" w:cs="Times New Roman"/>
          <w:sz w:val="24"/>
          <w:szCs w:val="24"/>
        </w:rPr>
        <w:t>. Có bao nhiêu nguyên tử hydrogen trong mỗi phân tử sản phẩm</w:t>
      </w:r>
      <w:r w:rsidRPr="003608C1">
        <w:rPr>
          <w:rFonts w:ascii="Times New Roman" w:hAnsi="Times New Roman" w:cs="Times New Roman"/>
          <w:b/>
          <w:bCs/>
          <w:sz w:val="24"/>
          <w:szCs w:val="24"/>
        </w:rPr>
        <w:t xml:space="preserve"> Q</w:t>
      </w:r>
      <w:r w:rsidRPr="003608C1">
        <w:rPr>
          <w:rFonts w:ascii="Times New Roman" w:hAnsi="Times New Roman" w:cs="Times New Roman"/>
          <w:sz w:val="24"/>
          <w:szCs w:val="24"/>
        </w:rPr>
        <w:t xml:space="preserve"> phản ứng được với Na?</w:t>
      </w:r>
    </w:p>
    <w:p w14:paraId="45E28416" w14:textId="77777777" w:rsidR="00F327EB" w:rsidRPr="003608C1" w:rsidRDefault="00F327EB" w:rsidP="006460D9">
      <w:pPr>
        <w:spacing w:after="0"/>
        <w:rPr>
          <w:rFonts w:ascii="Times New Roman" w:hAnsi="Times New Roman" w:cs="Times New Roman"/>
          <w:b/>
          <w:bCs/>
          <w:color w:val="FF0000"/>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2 Carbohydrate </w:t>
      </w:r>
    </w:p>
    <w:p w14:paraId="1DF2267F"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Cho các chất sau: saccharose, Gly-Ala, tinh bột, glucose, , maltose, fructose, , methyl</w:t>
      </w:r>
      <w:r w:rsidRPr="003608C1">
        <w:rPr>
          <w:rFonts w:ascii="Times New Roman" w:hAnsi="Times New Roman" w:cs="Times New Roman"/>
          <w:sz w:val="24"/>
          <w:szCs w:val="24"/>
        </w:rPr>
        <w:sym w:font="Symbol" w:char="F02D"/>
      </w:r>
      <w:r w:rsidRPr="003608C1">
        <w:rPr>
          <w:rFonts w:ascii="Times New Roman" w:hAnsi="Times New Roman" w:cs="Times New Roman"/>
          <w:sz w:val="24"/>
          <w:szCs w:val="24"/>
        </w:rPr>
        <w:sym w:font="Symbol" w:char="F061"/>
      </w:r>
      <w:r w:rsidRPr="003608C1">
        <w:rPr>
          <w:rFonts w:ascii="Times New Roman" w:hAnsi="Times New Roman" w:cs="Times New Roman"/>
          <w:sz w:val="24"/>
          <w:szCs w:val="24"/>
        </w:rPr>
        <w:t>-glucoside, benzyl formate, cellulose. Có bao nhiêu chất trong cấu tạo có chứa liên kết glycoside?</w:t>
      </w:r>
    </w:p>
    <w:p w14:paraId="6DBB9C31" w14:textId="77777777" w:rsidR="00F327EB" w:rsidRPr="003608C1" w:rsidRDefault="00F327EB" w:rsidP="006460D9">
      <w:pPr>
        <w:spacing w:after="0"/>
        <w:rPr>
          <w:rFonts w:ascii="Times New Roman" w:hAnsi="Times New Roman" w:cs="Times New Roman"/>
          <w:b/>
          <w:bCs/>
          <w:color w:val="FF0000"/>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4 Polymer </w:t>
      </w:r>
    </w:p>
    <w:p w14:paraId="5163FDA2"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Nhựa số 6 (polystyrene hay PS) được sử dụng phổ biến trong sản xuất hộp xốp đựng thực phẩm dùng một lần. Ở nhiệt độ cao, nhựa PS bị phân hủy sinh ra các chất có hại cho sức khỏe. Trong công nghiệp, có thể sản xuất polystyrene từ benzene theo sơ đồ sau:</w:t>
      </w:r>
    </w:p>
    <w:p w14:paraId="0406172F"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 xml:space="preserve">Benzene </w:t>
      </w:r>
      <w:r w:rsidRPr="003608C1">
        <w:rPr>
          <w:rFonts w:ascii="Times New Roman" w:hAnsi="Times New Roman" w:cs="Times New Roman"/>
          <w:position w:val="-6"/>
          <w:sz w:val="24"/>
          <w:szCs w:val="24"/>
        </w:rPr>
        <w:object w:dxaOrig="760" w:dyaOrig="320" w14:anchorId="13822BBB">
          <v:shape id="_x0000_i1194" type="#_x0000_t75" style="width:37.5pt;height:15.75pt" o:ole="">
            <v:imagedata r:id="rId318" o:title=""/>
          </v:shape>
          <o:OLEObject Type="Embed" ProgID="Equation.DSMT4" ShapeID="_x0000_i1194" DrawAspect="Content" ObjectID="_1833292347" r:id="rId319"/>
        </w:object>
      </w:r>
      <w:r w:rsidRPr="003608C1">
        <w:rPr>
          <w:rFonts w:ascii="Times New Roman" w:hAnsi="Times New Roman" w:cs="Times New Roman"/>
          <w:sz w:val="24"/>
          <w:szCs w:val="24"/>
        </w:rPr>
        <w:t xml:space="preserve"> Y </w:t>
      </w:r>
      <w:r w:rsidRPr="003608C1">
        <w:rPr>
          <w:rFonts w:ascii="Times New Roman" w:hAnsi="Times New Roman" w:cs="Times New Roman"/>
          <w:position w:val="-6"/>
          <w:sz w:val="24"/>
          <w:szCs w:val="24"/>
        </w:rPr>
        <w:object w:dxaOrig="859" w:dyaOrig="320" w14:anchorId="03D44E99">
          <v:shape id="_x0000_i1195" type="#_x0000_t75" style="width:42.75pt;height:15.75pt" o:ole="">
            <v:imagedata r:id="rId320" o:title=""/>
          </v:shape>
          <o:OLEObject Type="Embed" ProgID="Equation.DSMT4" ShapeID="_x0000_i1195" DrawAspect="Content" ObjectID="_1833292348" r:id="rId321"/>
        </w:object>
      </w:r>
      <w:r w:rsidRPr="003608C1">
        <w:rPr>
          <w:rFonts w:ascii="Times New Roman" w:hAnsi="Times New Roman" w:cs="Times New Roman"/>
          <w:sz w:val="24"/>
          <w:szCs w:val="24"/>
        </w:rPr>
        <w:t xml:space="preserve">styrene </w:t>
      </w:r>
      <w:r w:rsidRPr="003608C1">
        <w:rPr>
          <w:rFonts w:ascii="Times New Roman" w:hAnsi="Times New Roman" w:cs="Times New Roman"/>
          <w:position w:val="-6"/>
          <w:sz w:val="24"/>
          <w:szCs w:val="24"/>
        </w:rPr>
        <w:object w:dxaOrig="1020" w:dyaOrig="320" w14:anchorId="02D7F6C3">
          <v:shape id="_x0000_i1196" type="#_x0000_t75" style="width:51pt;height:15.75pt" o:ole="">
            <v:imagedata r:id="rId322" o:title=""/>
          </v:shape>
          <o:OLEObject Type="Embed" ProgID="Equation.DSMT4" ShapeID="_x0000_i1196" DrawAspect="Content" ObjectID="_1833292349" r:id="rId323"/>
        </w:object>
      </w:r>
      <w:r w:rsidRPr="003608C1">
        <w:rPr>
          <w:rFonts w:ascii="Times New Roman" w:hAnsi="Times New Roman" w:cs="Times New Roman"/>
          <w:sz w:val="24"/>
          <w:szCs w:val="24"/>
        </w:rPr>
        <w:t>polystyrene</w:t>
      </w:r>
    </w:p>
    <w:p w14:paraId="78B405B1"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(1) Polystyrene có cấu trúc mạch phân nhánh.   </w:t>
      </w:r>
    </w:p>
    <w:p w14:paraId="2D4B4A2B"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(2) Chất Y có tên gọi là ethylbenzene.</w:t>
      </w:r>
    </w:p>
    <w:p w14:paraId="3C6918A1"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(3) Nhựa PS dùng để sản xuất hộp đựng thực phẩm sử dụng trong lò nướng.</w:t>
      </w:r>
    </w:p>
    <w:p w14:paraId="26E2BD7E"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(4) Polystyrene có khả năng làm mất màu dung dịch bromine. </w:t>
      </w:r>
    </w:p>
    <w:p w14:paraId="638C5EEB"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(5) Phản ứng điều chế polystyrene thuộc loại phản ứng trùng ngưng.     </w:t>
      </w:r>
    </w:p>
    <w:p w14:paraId="1B22368A"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(6) Tên thay thế của X là ethyne.                                                                  </w:t>
      </w:r>
    </w:p>
    <w:p w14:paraId="0A930575"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Trong các phát biểu trên, số phát biểu đúng là bao nhiêu?</w:t>
      </w:r>
    </w:p>
    <w:p w14:paraId="45450B42" w14:textId="77777777" w:rsidR="00F327EB" w:rsidRPr="003608C1" w:rsidRDefault="00F327EB" w:rsidP="006460D9">
      <w:pPr>
        <w:spacing w:after="0"/>
        <w:rPr>
          <w:rFonts w:ascii="Times New Roman" w:hAnsi="Times New Roman" w:cs="Times New Roman"/>
          <w:b/>
          <w:bCs/>
          <w:color w:val="FF0000"/>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12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6 Đại cương KL </w:t>
      </w:r>
    </w:p>
    <w:p w14:paraId="04CDADD5" w14:textId="77777777" w:rsidR="00F327EB" w:rsidRPr="003608C1" w:rsidRDefault="00F327EB" w:rsidP="006460D9">
      <w:pPr>
        <w:spacing w:after="0"/>
        <w:rPr>
          <w:rFonts w:ascii="Times New Roman" w:hAnsi="Times New Roman" w:cs="Times New Roman"/>
          <w:sz w:val="24"/>
          <w:szCs w:val="24"/>
          <w:vertAlign w:val="superscript"/>
        </w:rPr>
      </w:pPr>
      <w:r w:rsidRPr="003608C1">
        <w:rPr>
          <w:rFonts w:ascii="Times New Roman" w:hAnsi="Times New Roman" w:cs="Times New Roman"/>
          <w:sz w:val="24"/>
          <w:szCs w:val="24"/>
        </w:rPr>
        <w:t>Một công ty khai thác vàng xử lý 100 tấn quặng chứa 0,01% vàng về khối lượng. Nghiền mịn quặng rồi hòa tan bằng lượng dư dung dịch NaCN có sục khí Oxygen. Vàng sẽ tan ra dưới dạng phức chất [Au(CN)</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sym w:font="Symbol" w:char="F02D"/>
      </w:r>
    </w:p>
    <w:p w14:paraId="61928976" w14:textId="77777777" w:rsidR="00F327EB" w:rsidRPr="003608C1" w:rsidRDefault="00F327EB" w:rsidP="006460D9">
      <w:pPr>
        <w:tabs>
          <w:tab w:val="left" w:pos="6804"/>
        </w:tabs>
        <w:spacing w:after="0"/>
        <w:rPr>
          <w:rFonts w:ascii="Times New Roman" w:hAnsi="Times New Roman" w:cs="Times New Roman"/>
          <w:sz w:val="24"/>
          <w:szCs w:val="24"/>
        </w:rPr>
      </w:pPr>
      <w:r w:rsidRPr="003608C1">
        <w:rPr>
          <w:rFonts w:ascii="Times New Roman" w:hAnsi="Times New Roman" w:cs="Times New Roman"/>
          <w:sz w:val="24"/>
          <w:szCs w:val="24"/>
        </w:rPr>
        <w:t>4Au + 8NaCN + 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4Na[Au(CN)</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+ 4NaOH</w:t>
      </w:r>
      <w:r w:rsidRPr="003608C1">
        <w:rPr>
          <w:rFonts w:ascii="Times New Roman" w:hAnsi="Times New Roman" w:cs="Times New Roman"/>
          <w:sz w:val="24"/>
          <w:szCs w:val="24"/>
        </w:rPr>
        <w:tab/>
        <w:t>(1)</w:t>
      </w:r>
    </w:p>
    <w:p w14:paraId="4DB05FD7"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Giả sử toàn bộ vàng trong quặng đã bị hòa tan hết theo phản ứng (1)</w:t>
      </w:r>
    </w:p>
    <w:p w14:paraId="02598B22"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lastRenderedPageBreak/>
        <w:t>Sau đó, người ta dùng bột Kẽm (Zn) để đẩy vàng ra khỏi dung dịch phức:</w:t>
      </w:r>
    </w:p>
    <w:p w14:paraId="403B4A87" w14:textId="77777777" w:rsidR="00F327EB" w:rsidRPr="003608C1" w:rsidRDefault="00F327EB" w:rsidP="006460D9">
      <w:pPr>
        <w:tabs>
          <w:tab w:val="left" w:pos="6804"/>
        </w:tabs>
        <w:spacing w:after="0"/>
        <w:rPr>
          <w:rFonts w:ascii="Times New Roman" w:hAnsi="Times New Roman" w:cs="Times New Roman"/>
          <w:sz w:val="24"/>
          <w:szCs w:val="24"/>
        </w:rPr>
      </w:pPr>
      <w:r w:rsidRPr="003608C1">
        <w:rPr>
          <w:rFonts w:ascii="Times New Roman" w:hAnsi="Times New Roman" w:cs="Times New Roman"/>
          <w:sz w:val="24"/>
          <w:szCs w:val="24"/>
        </w:rPr>
        <w:t>Zn + 2Na[Au(CN)</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[Zn(CN)</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+ 2Au</w:t>
      </w:r>
      <w:r w:rsidRPr="003608C1">
        <w:rPr>
          <w:rFonts w:ascii="Times New Roman" w:hAnsi="Times New Roman" w:cs="Times New Roman"/>
          <w:sz w:val="24"/>
          <w:szCs w:val="24"/>
        </w:rPr>
        <w:tab/>
        <w:t>(2)</w:t>
      </w:r>
    </w:p>
    <w:p w14:paraId="3DA6F935"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Tính khối lượng bột Zn (theo kg) cần dùng, biết rằng trong thực tế phải dùng dư 10% khối lượng kẽm do một phần kẽm bị oxy hóa bởi không khí </w:t>
      </w:r>
      <w:r w:rsidRPr="003608C1">
        <w:rPr>
          <w:rFonts w:ascii="Times New Roman" w:hAnsi="Times New Roman" w:cs="Times New Roman"/>
          <w:i/>
          <w:iCs/>
          <w:sz w:val="24"/>
          <w:szCs w:val="24"/>
        </w:rPr>
        <w:t>(Kết quả làm tròn đến hàng phần mười)</w:t>
      </w:r>
      <w:r w:rsidRPr="003608C1">
        <w:rPr>
          <w:rFonts w:ascii="Times New Roman" w:hAnsi="Times New Roman" w:cs="Times New Roman"/>
          <w:sz w:val="24"/>
          <w:szCs w:val="24"/>
        </w:rPr>
        <w:t>.</w:t>
      </w:r>
    </w:p>
    <w:p w14:paraId="49B340C4"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10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8 KL chuyển tiếp và phức chất </w:t>
      </w:r>
    </w:p>
    <w:p w14:paraId="7CC88939"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Cân 5,00 gam mẫu quặng Manhetite, hòa tan hoàn toàn bằng dung dịch HCl đặc, nóng trong điều kiện không có oxygen (sục khí N</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liên tụ</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thu được dung dịch X. Để nguội, thêm nước cất đến vạch định mức để thu được 250 mL dung dịch X.</w:t>
      </w:r>
    </w:p>
    <w:p w14:paraId="344550BC"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Lấy 25,0 mL dung dịch X, thêm hỗn hợp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PO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và chỉ thị diphenylamine sulfonate. Tiến hành chuẩn độ Fe</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bằng dung dịch chuẩn K</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Cr</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7</w:t>
      </w:r>
      <w:r w:rsidRPr="003608C1">
        <w:rPr>
          <w:rFonts w:ascii="Times New Roman" w:hAnsi="Times New Roman" w:cs="Times New Roman"/>
          <w:sz w:val="24"/>
          <w:szCs w:val="24"/>
        </w:rPr>
        <w:t xml:space="preserve"> 0,02 M, thể tích tiêu tốn là 8,0 mL.</w:t>
      </w:r>
    </w:p>
    <w:p w14:paraId="62370E0B"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Lấy 25,0 mL dung dịch X, thêm dung dịch SnCl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dư để khử toàn bộ 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thành Fe</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Loại bỏ SnCl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dư bằng HgCl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sau đó chuẩn độ bằng dung dịch chuẩn K</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Cr</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 xml:space="preserve">7 </w:t>
      </w:r>
      <w:r w:rsidRPr="003608C1">
        <w:rPr>
          <w:rFonts w:ascii="Times New Roman" w:hAnsi="Times New Roman" w:cs="Times New Roman"/>
          <w:sz w:val="24"/>
          <w:szCs w:val="24"/>
        </w:rPr>
        <w:t>0,02 M thì thấy hết 30,0 mL.</w:t>
      </w:r>
    </w:p>
    <w:p w14:paraId="75229C5A"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Phản ứng chuẩn độ được cho như sau: 6Fe</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 </w:t>
      </w:r>
      <w:r w:rsidRPr="003608C1">
        <w:rPr>
          <w:rFonts w:ascii="Times New Roman" w:hAnsi="Times New Roman" w:cs="Times New Roman"/>
          <w:position w:val="-12"/>
          <w:sz w:val="24"/>
          <w:szCs w:val="24"/>
        </w:rPr>
        <w:object w:dxaOrig="720" w:dyaOrig="380" w14:anchorId="32224CA4">
          <v:shape id="_x0000_i1197" type="#_x0000_t75" style="width:36pt;height:19.5pt" o:ole="">
            <v:imagedata r:id="rId324" o:title=""/>
          </v:shape>
          <o:OLEObject Type="Embed" ProgID="Equation.DSMT4" ShapeID="_x0000_i1197" DrawAspect="Content" ObjectID="_1833292350" r:id="rId325"/>
        </w:object>
      </w:r>
      <w:r w:rsidRPr="003608C1">
        <w:rPr>
          <w:rFonts w:ascii="Times New Roman" w:hAnsi="Times New Roman" w:cs="Times New Roman"/>
          <w:sz w:val="24"/>
          <w:szCs w:val="24"/>
        </w:rPr>
        <w:t>+ 14H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6Fe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+ 2Cr</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+ 7H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p>
    <w:p w14:paraId="4BD5192A"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Giả sử mẫu quặng ban đầu chỉ gồm Fe</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và tạp chất trơ, hãy tính phần trăm Fe</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đã bị chuyển hóa thành Fe</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do quá trình phong hóa </w:t>
      </w:r>
      <w:r w:rsidRPr="003608C1">
        <w:rPr>
          <w:rFonts w:ascii="Times New Roman" w:hAnsi="Times New Roman" w:cs="Times New Roman"/>
          <w:i/>
          <w:iCs/>
          <w:sz w:val="24"/>
          <w:szCs w:val="24"/>
        </w:rPr>
        <w:t>(Kết quả làm tròn đến hàng đơn vị)</w:t>
      </w:r>
      <w:r w:rsidRPr="003608C1">
        <w:rPr>
          <w:rFonts w:ascii="Times New Roman" w:hAnsi="Times New Roman" w:cs="Times New Roman"/>
          <w:sz w:val="24"/>
          <w:szCs w:val="24"/>
        </w:rPr>
        <w:t>.</w:t>
      </w:r>
    </w:p>
    <w:p w14:paraId="49332C76" w14:textId="2D6611EC" w:rsidR="00F327EB" w:rsidRPr="003608C1" w:rsidRDefault="001E7D64" w:rsidP="006460D9">
      <w:pPr>
        <w:tabs>
          <w:tab w:val="left" w:pos="274"/>
          <w:tab w:val="left" w:pos="2835"/>
          <w:tab w:val="left" w:pos="5387"/>
          <w:tab w:val="left" w:pos="7938"/>
        </w:tabs>
        <w:spacing w:after="0" w:line="240" w:lineRule="auto"/>
        <w:jc w:val="center"/>
        <w:rPr>
          <w:rFonts w:ascii="Times New Roman" w:hAnsi="Times New Roman" w:cs="Times New Roman"/>
          <w:sz w:val="24"/>
          <w:szCs w:val="24"/>
          <w:lang w:val="pt-BR"/>
        </w:rPr>
      </w:pPr>
      <w:r w:rsidRPr="001E7D64">
        <w:rPr>
          <w:rFonts w:ascii="Times New Roman" w:hAnsi="Times New Roman" w:cs="Times New Roman"/>
          <w:b/>
          <w:bCs/>
          <w:color w:val="FF0000"/>
          <w:sz w:val="24"/>
          <w:szCs w:val="24"/>
        </w:rPr>
        <w:t>HƯỚNG DẪN GIẢI CHI TIẾT</w:t>
      </w:r>
    </w:p>
    <w:p w14:paraId="7FF9CE23" w14:textId="77777777" w:rsidR="001E7D64" w:rsidRDefault="001E7D64" w:rsidP="006460D9">
      <w:pPr>
        <w:spacing w:after="0" w:line="240" w:lineRule="auto"/>
        <w:rPr>
          <w:rFonts w:ascii="Times New Roman" w:hAnsi="Times New Roman" w:cs="Times New Roman"/>
          <w:b/>
          <w:bCs/>
          <w:sz w:val="24"/>
          <w:szCs w:val="24"/>
        </w:rPr>
      </w:pPr>
    </w:p>
    <w:p w14:paraId="1089576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7FEAE12E" w14:textId="77777777" w:rsidR="00F327EB" w:rsidRPr="003608C1" w:rsidRDefault="00F327EB" w:rsidP="006460D9">
      <w:pPr>
        <w:spacing w:after="0" w:line="360" w:lineRule="auto"/>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w:t>
      </w:r>
      <w:r w:rsidRPr="003608C1">
        <w:rPr>
          <w:rFonts w:ascii="Times New Roman" w:hAnsi="Times New Roman" w:cs="Times New Roman"/>
          <w:b/>
          <w:color w:val="000000" w:themeColor="text1"/>
          <w:sz w:val="24"/>
          <w:szCs w:val="24"/>
        </w:rPr>
        <w:t xml:space="preserve"> (Hóa 12 – Chương 1) </w:t>
      </w:r>
    </w:p>
    <w:p w14:paraId="70CDAEF3" w14:textId="77777777" w:rsidR="00F327EB" w:rsidRPr="003608C1" w:rsidRDefault="00F327EB" w:rsidP="006460D9">
      <w:pPr>
        <w:tabs>
          <w:tab w:val="left" w:pos="992"/>
        </w:tabs>
        <w:spacing w:after="0" w:line="360" w:lineRule="auto"/>
        <w:contextualSpacing/>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rPr>
        <w:t>Isoamyl acetate là một ester có mùi chuối chín, thường được dùng làm</w:t>
      </w:r>
      <w:r w:rsidRPr="003608C1">
        <w:rPr>
          <w:rFonts w:ascii="Times New Roman" w:hAnsi="Times New Roman" w:cs="Times New Roman"/>
          <w:b/>
          <w:color w:val="000000" w:themeColor="text1"/>
          <w:sz w:val="24"/>
          <w:szCs w:val="24"/>
        </w:rPr>
        <w:t xml:space="preserve"> </w:t>
      </w:r>
      <w:r w:rsidRPr="003608C1">
        <w:rPr>
          <w:rFonts w:ascii="Times New Roman" w:hAnsi="Times New Roman" w:cs="Times New Roman"/>
          <w:bCs/>
          <w:color w:val="000000" w:themeColor="text1"/>
          <w:sz w:val="24"/>
          <w:szCs w:val="24"/>
        </w:rPr>
        <w:t>hương liệu thực phẩm</w:t>
      </w:r>
      <w:r w:rsidRPr="003608C1">
        <w:rPr>
          <w:rFonts w:ascii="Times New Roman" w:hAnsi="Times New Roman" w:cs="Times New Roman"/>
          <w:color w:val="000000" w:themeColor="text1"/>
          <w:sz w:val="24"/>
          <w:szCs w:val="24"/>
        </w:rPr>
        <w:t>. Công thức cấu tạo của isoamyl axetate là CH</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COOCH</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CH</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CH(CH</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Phát biểu nào sau đây </w:t>
      </w:r>
      <w:r w:rsidRPr="003608C1">
        <w:rPr>
          <w:rFonts w:ascii="Times New Roman" w:hAnsi="Times New Roman" w:cs="Times New Roman"/>
          <w:bCs/>
          <w:color w:val="000000" w:themeColor="text1"/>
          <w:sz w:val="24"/>
          <w:szCs w:val="24"/>
        </w:rPr>
        <w:t>đúng</w:t>
      </w:r>
      <w:r w:rsidRPr="003608C1">
        <w:rPr>
          <w:rFonts w:ascii="Times New Roman" w:hAnsi="Times New Roman" w:cs="Times New Roman"/>
          <w:b/>
          <w:color w:val="000000" w:themeColor="text1"/>
          <w:sz w:val="24"/>
          <w:szCs w:val="24"/>
        </w:rPr>
        <w:t xml:space="preserve"> </w:t>
      </w:r>
      <w:r w:rsidRPr="003608C1">
        <w:rPr>
          <w:rFonts w:ascii="Times New Roman" w:hAnsi="Times New Roman" w:cs="Times New Roman"/>
          <w:color w:val="000000" w:themeColor="text1"/>
          <w:sz w:val="24"/>
          <w:szCs w:val="24"/>
        </w:rPr>
        <w:t>về isoamyl acetate?</w:t>
      </w:r>
    </w:p>
    <w:p w14:paraId="1DBD8941"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Có công thức đơn giản nhất là C</w:t>
      </w:r>
      <w:r w:rsidRPr="003608C1">
        <w:rPr>
          <w:rFonts w:ascii="Times New Roman" w:hAnsi="Times New Roman" w:cs="Times New Roman"/>
          <w:color w:val="000000" w:themeColor="text1"/>
          <w:sz w:val="24"/>
          <w:szCs w:val="24"/>
          <w:vertAlign w:val="subscript"/>
        </w:rPr>
        <w:t>7</w:t>
      </w:r>
      <w:r w:rsidRPr="003608C1">
        <w:rPr>
          <w:rFonts w:ascii="Times New Roman" w:hAnsi="Times New Roman" w:cs="Times New Roman"/>
          <w:color w:val="000000" w:themeColor="text1"/>
          <w:sz w:val="24"/>
          <w:szCs w:val="24"/>
        </w:rPr>
        <w:t>H</w:t>
      </w:r>
      <w:r w:rsidRPr="003608C1">
        <w:rPr>
          <w:rFonts w:ascii="Times New Roman" w:hAnsi="Times New Roman" w:cs="Times New Roman"/>
          <w:color w:val="000000" w:themeColor="text1"/>
          <w:sz w:val="24"/>
          <w:szCs w:val="24"/>
          <w:vertAlign w:val="subscript"/>
        </w:rPr>
        <w:t>14</w:t>
      </w:r>
      <w:r w:rsidRPr="003608C1">
        <w:rPr>
          <w:rFonts w:ascii="Times New Roman" w:hAnsi="Times New Roman" w:cs="Times New Roman"/>
          <w:color w:val="000000" w:themeColor="text1"/>
          <w:sz w:val="24"/>
          <w:szCs w:val="24"/>
        </w:rPr>
        <w:t>O.</w:t>
      </w:r>
    </w:p>
    <w:p w14:paraId="0B474886"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000000" w:themeColor="text1"/>
          <w:sz w:val="24"/>
          <w:szCs w:val="24"/>
          <w:highlight w:val="yellow"/>
          <w:u w:val="single"/>
        </w:rPr>
        <w:t>Đốt cháy hoàn toàn thu được số mol CO</w:t>
      </w:r>
      <w:r w:rsidRPr="003608C1">
        <w:rPr>
          <w:rFonts w:ascii="Times New Roman" w:hAnsi="Times New Roman" w:cs="Times New Roman"/>
          <w:color w:val="000000" w:themeColor="text1"/>
          <w:sz w:val="24"/>
          <w:szCs w:val="24"/>
          <w:highlight w:val="yellow"/>
          <w:u w:val="single"/>
          <w:vertAlign w:val="subscript"/>
        </w:rPr>
        <w:t>2</w:t>
      </w:r>
      <w:r w:rsidRPr="003608C1">
        <w:rPr>
          <w:rFonts w:ascii="Times New Roman" w:hAnsi="Times New Roman" w:cs="Times New Roman"/>
          <w:color w:val="000000" w:themeColor="text1"/>
          <w:sz w:val="24"/>
          <w:szCs w:val="24"/>
          <w:highlight w:val="yellow"/>
          <w:u w:val="single"/>
        </w:rPr>
        <w:t xml:space="preserve"> và nước bằng nhau</w:t>
      </w:r>
      <w:r w:rsidRPr="003608C1">
        <w:rPr>
          <w:rFonts w:ascii="Times New Roman" w:hAnsi="Times New Roman" w:cs="Times New Roman"/>
          <w:color w:val="000000" w:themeColor="text1"/>
          <w:sz w:val="24"/>
          <w:szCs w:val="24"/>
        </w:rPr>
        <w:t>.</w:t>
      </w:r>
    </w:p>
    <w:p w14:paraId="48B6023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Tan hoàn toàn trong nước ở điều kiện thường.</w:t>
      </w:r>
    </w:p>
    <w:p w14:paraId="097FC10A"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Thuộc loại hợp chất hữu cơ no, đa chức.</w:t>
      </w:r>
    </w:p>
    <w:p w14:paraId="051D53EF"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2.</w:t>
      </w:r>
      <w:r w:rsidRPr="003608C1">
        <w:rPr>
          <w:rFonts w:ascii="Times New Roman" w:hAnsi="Times New Roman" w:cs="Times New Roman"/>
          <w:b/>
          <w:color w:val="000000" w:themeColor="text1"/>
          <w:sz w:val="24"/>
          <w:szCs w:val="24"/>
        </w:rPr>
        <w:t xml:space="preserve"> (Hóa 12 – Chương 2) </w:t>
      </w:r>
    </w:p>
    <w:p w14:paraId="5129AD3F" w14:textId="77777777" w:rsidR="00F327EB" w:rsidRPr="003608C1" w:rsidRDefault="00F327EB" w:rsidP="006460D9">
      <w:pPr>
        <w:tabs>
          <w:tab w:val="left" w:pos="992"/>
        </w:tabs>
        <w:spacing w:after="0" w:line="288" w:lineRule="auto"/>
        <w:jc w:val="both"/>
        <w:outlineLvl w:val="2"/>
        <w:rPr>
          <w:rFonts w:ascii="Times New Roman" w:hAnsi="Times New Roman" w:cs="Times New Roman"/>
          <w:b/>
          <w:bCs/>
          <w:sz w:val="24"/>
          <w:szCs w:val="24"/>
        </w:rPr>
      </w:pPr>
      <w:r w:rsidRPr="003608C1">
        <w:rPr>
          <w:rFonts w:ascii="Times New Roman" w:hAnsi="Times New Roman" w:cs="Times New Roman"/>
          <w:sz w:val="24"/>
          <w:szCs w:val="24"/>
        </w:rPr>
        <w:t>Cho disaccharide X có cấu trúc như sau:</w:t>
      </w:r>
    </w:p>
    <w:p w14:paraId="46E83748" w14:textId="77777777" w:rsidR="00F327EB" w:rsidRPr="003608C1" w:rsidRDefault="00F327EB" w:rsidP="006460D9">
      <w:pPr>
        <w:tabs>
          <w:tab w:val="left" w:pos="992"/>
        </w:tabs>
        <w:spacing w:after="0" w:line="288" w:lineRule="auto"/>
        <w:jc w:val="center"/>
        <w:outlineLvl w:val="2"/>
        <w:rPr>
          <w:rFonts w:ascii="Times New Roman" w:hAnsi="Times New Roman" w:cs="Times New Roman"/>
          <w:b/>
          <w:bCs/>
          <w:sz w:val="24"/>
          <w:szCs w:val="24"/>
        </w:rPr>
      </w:pPr>
      <w:r w:rsidRPr="003608C1">
        <w:rPr>
          <w:rFonts w:ascii="Times New Roman" w:hAnsi="Times New Roman" w:cs="Times New Roman"/>
          <w:sz w:val="24"/>
          <w:szCs w:val="24"/>
        </w:rPr>
        <w:object w:dxaOrig="4857" w:dyaOrig="1788" w14:anchorId="68E2F317">
          <v:shape id="_x0000_i1198" type="#_x0000_t75" style="width:222pt;height:81pt" o:ole="">
            <v:imagedata r:id="rId294" o:title=""/>
          </v:shape>
          <o:OLEObject Type="Embed" ProgID="ChemDraw.Document.6.0" ShapeID="_x0000_i1198" DrawAspect="Content" ObjectID="_1833292351" r:id="rId326"/>
        </w:object>
      </w:r>
    </w:p>
    <w:p w14:paraId="559DA67D" w14:textId="77777777" w:rsidR="00F327EB" w:rsidRPr="003608C1" w:rsidRDefault="00F327EB" w:rsidP="006460D9">
      <w:pPr>
        <w:spacing w:after="0" w:line="288" w:lineRule="auto"/>
        <w:jc w:val="both"/>
        <w:rPr>
          <w:rFonts w:ascii="Times New Roman" w:hAnsi="Times New Roman" w:cs="Times New Roman"/>
          <w:sz w:val="24"/>
          <w:szCs w:val="24"/>
        </w:rPr>
      </w:pPr>
      <w:r w:rsidRPr="003608C1">
        <w:rPr>
          <w:rFonts w:ascii="Times New Roman" w:hAnsi="Times New Roman" w:cs="Times New Roman"/>
          <w:sz w:val="24"/>
          <w:szCs w:val="24"/>
        </w:rPr>
        <w:t>Phát biểu nào sau đây là đúng?</w:t>
      </w:r>
    </w:p>
    <w:p w14:paraId="1C08E161" w14:textId="77777777" w:rsidR="00F327EB" w:rsidRPr="003608C1" w:rsidRDefault="00F327EB" w:rsidP="006460D9">
      <w:pPr>
        <w:spacing w:after="0" w:line="288"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X có công thức phân tử khác với công thức đơn giản nhất.</w:t>
      </w:r>
    </w:p>
    <w:p w14:paraId="1BBB0328" w14:textId="77777777" w:rsidR="00F327EB" w:rsidRPr="003608C1" w:rsidRDefault="00F327EB" w:rsidP="006460D9">
      <w:pPr>
        <w:spacing w:after="0" w:line="288"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X được tạo thành từ α-glucose và α-fructose thông qua liên kết α-1,4-glycoside</w:t>
      </w:r>
    </w:p>
    <w:p w14:paraId="7074E2DB" w14:textId="77777777" w:rsidR="00F327EB" w:rsidRPr="003608C1" w:rsidRDefault="00F327EB" w:rsidP="006460D9">
      <w:pPr>
        <w:spacing w:after="0" w:line="288"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highlight w:val="yellow"/>
        </w:rPr>
        <w:t>Trong dung dịch X chỉ tồn tại ở dạng mạch vòng.</w:t>
      </w:r>
    </w:p>
    <w:p w14:paraId="4F2FD6C8" w14:textId="77777777" w:rsidR="00F327EB" w:rsidRPr="003608C1" w:rsidRDefault="00F327EB" w:rsidP="006460D9">
      <w:pPr>
        <w:spacing w:after="0" w:line="288"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X có nhóm chức alcohol và ester nên thuộc loại hợp chất hữu cơ tạp chức.</w:t>
      </w:r>
    </w:p>
    <w:p w14:paraId="794F8DCB"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highlight w:val="yellow"/>
        </w:rPr>
      </w:pPr>
      <w:r w:rsidRPr="003317EB">
        <w:rPr>
          <w:rFonts w:ascii="Times New Roman" w:hAnsi="Times New Roman" w:cs="Times New Roman"/>
          <w:b/>
          <w:color w:val="C00000"/>
          <w:sz w:val="24"/>
          <w:szCs w:val="24"/>
        </w:rPr>
        <w:t>Câu 3.</w:t>
      </w:r>
      <w:r w:rsidRPr="003608C1">
        <w:rPr>
          <w:rFonts w:ascii="Times New Roman" w:hAnsi="Times New Roman" w:cs="Times New Roman"/>
          <w:b/>
          <w:color w:val="000000" w:themeColor="text1"/>
          <w:sz w:val="24"/>
          <w:szCs w:val="24"/>
        </w:rPr>
        <w:t xml:space="preserve"> (Hóa 12 – Chương 3)</w:t>
      </w:r>
    </w:p>
    <w:p w14:paraId="7BFFAE76" w14:textId="77777777" w:rsidR="00F327EB" w:rsidRPr="003608C1" w:rsidRDefault="00F327EB" w:rsidP="006460D9">
      <w:pPr>
        <w:pBdr>
          <w:top w:val="nil"/>
          <w:left w:val="nil"/>
          <w:bottom w:val="nil"/>
          <w:right w:val="nil"/>
          <w:between w:val="nil"/>
        </w:pBdr>
        <w:tabs>
          <w:tab w:val="left" w:pos="992"/>
        </w:tabs>
        <w:spacing w:after="0" w:line="360" w:lineRule="auto"/>
        <w:contextualSpacing/>
        <w:jc w:val="both"/>
        <w:rPr>
          <w:rFonts w:ascii="Times New Roman" w:hAnsi="Times New Roman" w:cs="Times New Roman"/>
          <w:b/>
          <w:bCs/>
          <w:color w:val="000000" w:themeColor="text1"/>
          <w:sz w:val="24"/>
          <w:szCs w:val="24"/>
        </w:rPr>
      </w:pPr>
      <w:r w:rsidRPr="003608C1">
        <w:rPr>
          <w:rFonts w:ascii="Times New Roman" w:hAnsi="Times New Roman" w:cs="Times New Roman"/>
          <w:color w:val="000000" w:themeColor="text1"/>
          <w:sz w:val="24"/>
          <w:szCs w:val="24"/>
        </w:rPr>
        <w:t>Cho các dạng tồn của alanine ở các điều kiện pH khác nhau như sau:</w:t>
      </w:r>
    </w:p>
    <w:tbl>
      <w:tblPr>
        <w:tblStyle w:val="TableGrid1"/>
        <w:tblW w:w="0" w:type="auto"/>
        <w:tblInd w:w="992" w:type="dxa"/>
        <w:tblLook w:val="04A0" w:firstRow="1" w:lastRow="0" w:firstColumn="1" w:lastColumn="0" w:noHBand="0" w:noVBand="1"/>
      </w:tblPr>
      <w:tblGrid>
        <w:gridCol w:w="3077"/>
        <w:gridCol w:w="3077"/>
        <w:gridCol w:w="3049"/>
      </w:tblGrid>
      <w:tr w:rsidR="00F327EB" w:rsidRPr="003608C1" w14:paraId="55F1A064" w14:textId="77777777" w:rsidTr="008B2050">
        <w:tc>
          <w:tcPr>
            <w:tcW w:w="3077" w:type="dxa"/>
            <w:vAlign w:val="center"/>
          </w:tcPr>
          <w:p w14:paraId="1AD4DFAD" w14:textId="77777777" w:rsidR="00F327EB" w:rsidRPr="003608C1" w:rsidRDefault="00F327EB" w:rsidP="006460D9">
            <w:pPr>
              <w:spacing w:line="360" w:lineRule="auto"/>
              <w:jc w:val="both"/>
              <w:rPr>
                <w:b/>
                <w:bCs/>
                <w:color w:val="000000" w:themeColor="text1"/>
                <w:sz w:val="24"/>
                <w:szCs w:val="24"/>
              </w:rPr>
            </w:pPr>
            <w:r w:rsidRPr="003608C1">
              <w:rPr>
                <w:rFonts w:asciiTheme="minorHAnsi" w:eastAsiaTheme="minorHAnsi" w:hAnsiTheme="minorHAnsi" w:cstheme="minorBidi"/>
                <w:color w:val="000000" w:themeColor="text1"/>
                <w:kern w:val="2"/>
                <w:sz w:val="24"/>
                <w:szCs w:val="24"/>
                <w:lang w:val="en-US" w:eastAsia="en-US"/>
                <w14:ligatures w14:val="standardContextual"/>
              </w:rPr>
              <w:object w:dxaOrig="1980" w:dyaOrig="1183" w14:anchorId="65949D15">
                <v:shape id="_x0000_i1199" type="#_x0000_t75" style="width:99pt;height:60pt" o:ole="">
                  <v:imagedata r:id="rId296" o:title=""/>
                </v:shape>
                <o:OLEObject Type="Embed" ProgID="ChemDraw.Document.6.0" ShapeID="_x0000_i1199" DrawAspect="Content" ObjectID="_1833292352" r:id="rId327"/>
              </w:object>
            </w:r>
          </w:p>
        </w:tc>
        <w:tc>
          <w:tcPr>
            <w:tcW w:w="3077" w:type="dxa"/>
            <w:vAlign w:val="center"/>
          </w:tcPr>
          <w:p w14:paraId="7395BE98" w14:textId="77777777" w:rsidR="00F327EB" w:rsidRPr="003608C1" w:rsidRDefault="00F327EB" w:rsidP="006460D9">
            <w:pPr>
              <w:spacing w:line="360" w:lineRule="auto"/>
              <w:jc w:val="both"/>
              <w:rPr>
                <w:b/>
                <w:bCs/>
                <w:color w:val="000000" w:themeColor="text1"/>
                <w:sz w:val="24"/>
                <w:szCs w:val="24"/>
              </w:rPr>
            </w:pPr>
            <w:r w:rsidRPr="003608C1">
              <w:rPr>
                <w:rFonts w:asciiTheme="minorHAnsi" w:eastAsiaTheme="minorHAnsi" w:hAnsiTheme="minorHAnsi" w:cstheme="minorBidi"/>
                <w:color w:val="000000" w:themeColor="text1"/>
                <w:kern w:val="2"/>
                <w:sz w:val="24"/>
                <w:szCs w:val="24"/>
                <w:lang w:val="en-US" w:eastAsia="en-US"/>
                <w14:ligatures w14:val="standardContextual"/>
              </w:rPr>
              <w:object w:dxaOrig="1874" w:dyaOrig="1152" w14:anchorId="115B25C5">
                <v:shape id="_x0000_i1200" type="#_x0000_t75" style="width:93.75pt;height:57.75pt" o:ole="">
                  <v:imagedata r:id="rId298" o:title=""/>
                </v:shape>
                <o:OLEObject Type="Embed" ProgID="ChemDraw.Document.6.0" ShapeID="_x0000_i1200" DrawAspect="Content" ObjectID="_1833292353" r:id="rId328"/>
              </w:object>
            </w:r>
          </w:p>
        </w:tc>
        <w:tc>
          <w:tcPr>
            <w:tcW w:w="3049" w:type="dxa"/>
            <w:vAlign w:val="center"/>
          </w:tcPr>
          <w:p w14:paraId="52BDC9C0" w14:textId="77777777" w:rsidR="00F327EB" w:rsidRPr="003608C1" w:rsidRDefault="00F327EB" w:rsidP="006460D9">
            <w:pPr>
              <w:spacing w:line="360" w:lineRule="auto"/>
              <w:jc w:val="both"/>
              <w:rPr>
                <w:b/>
                <w:bCs/>
                <w:color w:val="000000" w:themeColor="text1"/>
                <w:sz w:val="24"/>
                <w:szCs w:val="24"/>
              </w:rPr>
            </w:pPr>
            <w:r w:rsidRPr="003608C1">
              <w:rPr>
                <w:rFonts w:asciiTheme="minorHAnsi" w:eastAsiaTheme="minorHAnsi" w:hAnsiTheme="minorHAnsi" w:cstheme="minorBidi"/>
                <w:color w:val="000000" w:themeColor="text1"/>
                <w:kern w:val="2"/>
                <w:sz w:val="24"/>
                <w:szCs w:val="24"/>
                <w:lang w:val="en-US" w:eastAsia="en-US"/>
                <w14:ligatures w14:val="standardContextual"/>
              </w:rPr>
              <w:object w:dxaOrig="1874" w:dyaOrig="1098" w14:anchorId="70C4A2B2">
                <v:shape id="_x0000_i1201" type="#_x0000_t75" style="width:93.75pt;height:54pt" o:ole="">
                  <v:imagedata r:id="rId300" o:title=""/>
                </v:shape>
                <o:OLEObject Type="Embed" ProgID="ChemDraw.Document.6.0" ShapeID="_x0000_i1201" DrawAspect="Content" ObjectID="_1833292354" r:id="rId329"/>
              </w:object>
            </w:r>
          </w:p>
        </w:tc>
      </w:tr>
      <w:tr w:rsidR="00F327EB" w:rsidRPr="003608C1" w14:paraId="17055250" w14:textId="77777777" w:rsidTr="008B2050">
        <w:tc>
          <w:tcPr>
            <w:tcW w:w="3077" w:type="dxa"/>
            <w:vAlign w:val="center"/>
          </w:tcPr>
          <w:p w14:paraId="31A30DC5" w14:textId="77777777" w:rsidR="00F327EB" w:rsidRPr="003608C1" w:rsidRDefault="00F327EB" w:rsidP="006460D9">
            <w:pPr>
              <w:spacing w:line="360" w:lineRule="auto"/>
              <w:jc w:val="both"/>
              <w:rPr>
                <w:bCs/>
                <w:color w:val="000000" w:themeColor="text1"/>
                <w:sz w:val="24"/>
                <w:szCs w:val="24"/>
              </w:rPr>
            </w:pPr>
            <w:r w:rsidRPr="003608C1">
              <w:rPr>
                <w:bCs/>
                <w:color w:val="000000" w:themeColor="text1"/>
                <w:sz w:val="24"/>
                <w:szCs w:val="24"/>
              </w:rPr>
              <w:t>pH = 2</w:t>
            </w:r>
          </w:p>
        </w:tc>
        <w:tc>
          <w:tcPr>
            <w:tcW w:w="3077" w:type="dxa"/>
            <w:vAlign w:val="center"/>
          </w:tcPr>
          <w:p w14:paraId="5754188E" w14:textId="77777777" w:rsidR="00F327EB" w:rsidRPr="003608C1" w:rsidRDefault="00F327EB" w:rsidP="006460D9">
            <w:pPr>
              <w:spacing w:line="360" w:lineRule="auto"/>
              <w:jc w:val="both"/>
              <w:rPr>
                <w:bCs/>
                <w:color w:val="000000" w:themeColor="text1"/>
                <w:sz w:val="24"/>
                <w:szCs w:val="24"/>
              </w:rPr>
            </w:pPr>
            <w:r w:rsidRPr="003608C1">
              <w:rPr>
                <w:bCs/>
                <w:color w:val="000000" w:themeColor="text1"/>
                <w:sz w:val="24"/>
                <w:szCs w:val="24"/>
              </w:rPr>
              <w:t>pH = 6</w:t>
            </w:r>
          </w:p>
        </w:tc>
        <w:tc>
          <w:tcPr>
            <w:tcW w:w="3049" w:type="dxa"/>
            <w:vAlign w:val="center"/>
          </w:tcPr>
          <w:p w14:paraId="503EDF32" w14:textId="77777777" w:rsidR="00F327EB" w:rsidRPr="003608C1" w:rsidRDefault="00F327EB" w:rsidP="006460D9">
            <w:pPr>
              <w:spacing w:line="360" w:lineRule="auto"/>
              <w:jc w:val="both"/>
              <w:rPr>
                <w:bCs/>
                <w:color w:val="000000" w:themeColor="text1"/>
                <w:sz w:val="24"/>
                <w:szCs w:val="24"/>
              </w:rPr>
            </w:pPr>
            <w:r w:rsidRPr="003608C1">
              <w:rPr>
                <w:bCs/>
                <w:color w:val="000000" w:themeColor="text1"/>
                <w:sz w:val="24"/>
                <w:szCs w:val="24"/>
              </w:rPr>
              <w:t>pH = 13</w:t>
            </w:r>
          </w:p>
        </w:tc>
      </w:tr>
    </w:tbl>
    <w:p w14:paraId="4233960A" w14:textId="77777777" w:rsidR="00F327EB" w:rsidRPr="003608C1" w:rsidRDefault="00F327EB" w:rsidP="006460D9">
      <w:pPr>
        <w:spacing w:after="0" w:line="360" w:lineRule="auto"/>
        <w:jc w:val="both"/>
        <w:rPr>
          <w:rFonts w:ascii="Times New Roman" w:hAnsi="Times New Roman" w:cs="Times New Roman"/>
          <w:b/>
          <w:bCs/>
          <w:color w:val="000000" w:themeColor="text1"/>
          <w:sz w:val="24"/>
          <w:szCs w:val="24"/>
        </w:rPr>
      </w:pPr>
      <w:r w:rsidRPr="003608C1">
        <w:rPr>
          <w:rFonts w:ascii="Times New Roman" w:hAnsi="Times New Roman" w:cs="Times New Roman"/>
          <w:bCs/>
          <w:color w:val="000000" w:themeColor="text1"/>
          <w:sz w:val="24"/>
          <w:szCs w:val="24"/>
        </w:rPr>
        <w:t>Phát biểu nào sau đây đúng?</w:t>
      </w:r>
    </w:p>
    <w:p w14:paraId="500FC25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color w:val="000000" w:themeColor="text1"/>
          <w:sz w:val="24"/>
          <w:szCs w:val="24"/>
        </w:rPr>
        <w:t>Ở pH = 2, alanine tồn tại ở dạng anion và di chuyển về cực âm khi đặt trong điện trường.</w:t>
      </w:r>
    </w:p>
    <w:p w14:paraId="079F731A"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bCs/>
          <w:color w:val="0070C0"/>
          <w:sz w:val="24"/>
          <w:szCs w:val="24"/>
        </w:rPr>
        <w:t xml:space="preserve">B. </w:t>
      </w:r>
      <w:r w:rsidRPr="003608C1">
        <w:rPr>
          <w:rFonts w:ascii="Times New Roman" w:hAnsi="Times New Roman" w:cs="Times New Roman"/>
          <w:color w:val="000000" w:themeColor="text1"/>
          <w:sz w:val="24"/>
          <w:szCs w:val="24"/>
        </w:rPr>
        <w:t>Ở pH = 13, alanine tồn tại ở dạng cation và di chuyển về cực dương khi đặt trong điện trường.</w:t>
      </w:r>
    </w:p>
    <w:p w14:paraId="0B0F6AB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bCs/>
          <w:color w:val="0070C0"/>
          <w:sz w:val="24"/>
          <w:szCs w:val="24"/>
        </w:rPr>
        <w:t xml:space="preserve">C. </w:t>
      </w:r>
      <w:r w:rsidRPr="003608C1">
        <w:rPr>
          <w:rFonts w:ascii="Times New Roman" w:hAnsi="Times New Roman" w:cs="Times New Roman"/>
          <w:bCs/>
          <w:color w:val="000000" w:themeColor="text1"/>
          <w:sz w:val="24"/>
          <w:szCs w:val="24"/>
        </w:rPr>
        <w:t>Tính điện ly của alanine phụ thuộc vào các điều kiện pH khác nhau của môi trường.</w:t>
      </w:r>
    </w:p>
    <w:p w14:paraId="697D9FC8"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highlight w:val="yellow"/>
        </w:rPr>
      </w:pPr>
      <w:r w:rsidRPr="003317EB">
        <w:rPr>
          <w:rFonts w:ascii="Times New Roman" w:hAnsi="Times New Roman" w:cs="Times New Roman"/>
          <w:b/>
          <w:bCs/>
          <w:color w:val="0070C0"/>
          <w:sz w:val="24"/>
          <w:szCs w:val="24"/>
          <w:u w:val="single"/>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color w:val="000000" w:themeColor="text1"/>
          <w:sz w:val="24"/>
          <w:szCs w:val="24"/>
          <w:highlight w:val="yellow"/>
        </w:rPr>
        <w:t>Ở pH = 6, alanine hầu như không di chuyển trong điện trường.</w:t>
      </w:r>
    </w:p>
    <w:p w14:paraId="1367A96E"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highlight w:val="yellow"/>
        </w:rPr>
      </w:pPr>
      <w:r w:rsidRPr="003317EB">
        <w:rPr>
          <w:rFonts w:ascii="Times New Roman" w:hAnsi="Times New Roman" w:cs="Times New Roman"/>
          <w:b/>
          <w:color w:val="C00000"/>
          <w:sz w:val="24"/>
          <w:szCs w:val="24"/>
        </w:rPr>
        <w:t>Câu 4.</w:t>
      </w:r>
      <w:r w:rsidRPr="003608C1">
        <w:rPr>
          <w:rFonts w:ascii="Times New Roman" w:hAnsi="Times New Roman" w:cs="Times New Roman"/>
          <w:b/>
          <w:color w:val="000000" w:themeColor="text1"/>
          <w:sz w:val="24"/>
          <w:szCs w:val="24"/>
        </w:rPr>
        <w:t xml:space="preserve"> (Hóa 12 – Chương 4) </w:t>
      </w:r>
    </w:p>
    <w:p w14:paraId="0ADB9869" w14:textId="77777777" w:rsidR="00F327EB" w:rsidRPr="003608C1" w:rsidRDefault="00F327EB" w:rsidP="006460D9">
      <w:pPr>
        <w:pBdr>
          <w:top w:val="nil"/>
          <w:left w:val="nil"/>
          <w:bottom w:val="nil"/>
          <w:right w:val="nil"/>
          <w:between w:val="nil"/>
        </w:pBdr>
        <w:tabs>
          <w:tab w:val="left" w:pos="992"/>
        </w:tabs>
        <w:spacing w:after="0" w:line="360" w:lineRule="auto"/>
        <w:contextualSpacing/>
        <w:jc w:val="both"/>
        <w:rPr>
          <w:rFonts w:ascii="Times New Roman" w:hAnsi="Times New Roman" w:cs="Times New Roman"/>
          <w:noProof/>
          <w:color w:val="000000" w:themeColor="text1"/>
          <w:sz w:val="24"/>
          <w:szCs w:val="24"/>
        </w:rPr>
      </w:pPr>
      <w:r w:rsidRPr="003608C1">
        <w:rPr>
          <w:rFonts w:ascii="Times New Roman" w:hAnsi="Times New Roman" w:cs="Times New Roman"/>
          <w:color w:val="000000" w:themeColor="text1"/>
          <w:sz w:val="24"/>
          <w:szCs w:val="24"/>
          <w:lang w:val="de-DE"/>
        </w:rPr>
        <w:t>Tơ</w:t>
      </w:r>
      <w:r w:rsidRPr="003608C1">
        <w:rPr>
          <w:rFonts w:ascii="Times New Roman" w:hAnsi="Times New Roman" w:cs="Times New Roman"/>
          <w:color w:val="000000" w:themeColor="text1"/>
          <w:spacing w:val="-2"/>
          <w:sz w:val="24"/>
          <w:szCs w:val="24"/>
          <w:lang w:val="de-DE"/>
        </w:rPr>
        <w:t xml:space="preserve"> </w:t>
      </w:r>
      <w:r w:rsidRPr="003608C1">
        <w:rPr>
          <w:rFonts w:ascii="Times New Roman" w:hAnsi="Times New Roman" w:cs="Times New Roman"/>
          <w:color w:val="000000" w:themeColor="text1"/>
          <w:sz w:val="24"/>
          <w:szCs w:val="24"/>
          <w:lang w:val="de-DE"/>
        </w:rPr>
        <w:t>nylon-6,6</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dùng để</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dệt</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vải may</w:t>
      </w:r>
      <w:r w:rsidRPr="003608C1">
        <w:rPr>
          <w:rFonts w:ascii="Times New Roman" w:hAnsi="Times New Roman" w:cs="Times New Roman"/>
          <w:color w:val="000000" w:themeColor="text1"/>
          <w:spacing w:val="-6"/>
          <w:sz w:val="24"/>
          <w:szCs w:val="24"/>
          <w:lang w:val="de-DE"/>
        </w:rPr>
        <w:t xml:space="preserve"> </w:t>
      </w:r>
      <w:r w:rsidRPr="003608C1">
        <w:rPr>
          <w:rFonts w:ascii="Times New Roman" w:hAnsi="Times New Roman" w:cs="Times New Roman"/>
          <w:color w:val="000000" w:themeColor="text1"/>
          <w:sz w:val="24"/>
          <w:szCs w:val="24"/>
          <w:lang w:val="de-DE"/>
        </w:rPr>
        <w:t>mặc, vải lót săm lốp</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xe,</w:t>
      </w:r>
      <w:r w:rsidRPr="003608C1">
        <w:rPr>
          <w:rFonts w:ascii="Times New Roman" w:hAnsi="Times New Roman" w:cs="Times New Roman"/>
          <w:color w:val="000000" w:themeColor="text1"/>
          <w:spacing w:val="-3"/>
          <w:sz w:val="24"/>
          <w:szCs w:val="24"/>
          <w:lang w:val="de-DE"/>
        </w:rPr>
        <w:t xml:space="preserve"> </w:t>
      </w:r>
      <w:r w:rsidRPr="003608C1">
        <w:rPr>
          <w:rFonts w:ascii="Times New Roman" w:hAnsi="Times New Roman" w:cs="Times New Roman"/>
          <w:color w:val="000000" w:themeColor="text1"/>
          <w:sz w:val="24"/>
          <w:szCs w:val="24"/>
          <w:lang w:val="de-DE"/>
        </w:rPr>
        <w:t>dệt bít</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z w:val="24"/>
          <w:szCs w:val="24"/>
          <w:lang w:val="de-DE"/>
        </w:rPr>
        <w:t>tất,</w:t>
      </w:r>
      <w:r w:rsidRPr="003608C1">
        <w:rPr>
          <w:rFonts w:ascii="Times New Roman" w:hAnsi="Times New Roman" w:cs="Times New Roman"/>
          <w:color w:val="000000" w:themeColor="text1"/>
          <w:spacing w:val="-2"/>
          <w:sz w:val="24"/>
          <w:szCs w:val="24"/>
          <w:lang w:val="de-DE"/>
        </w:rPr>
        <w:t xml:space="preserve"> </w:t>
      </w:r>
      <w:r w:rsidRPr="003608C1">
        <w:rPr>
          <w:rFonts w:ascii="Times New Roman" w:hAnsi="Times New Roman" w:cs="Times New Roman"/>
          <w:color w:val="000000" w:themeColor="text1"/>
          <w:sz w:val="24"/>
          <w:szCs w:val="24"/>
          <w:lang w:val="de-DE"/>
        </w:rPr>
        <w:t>bện làm</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dây cáp,</w:t>
      </w:r>
      <w:r w:rsidRPr="003608C1">
        <w:rPr>
          <w:rFonts w:ascii="Times New Roman" w:hAnsi="Times New Roman" w:cs="Times New Roman"/>
          <w:color w:val="000000" w:themeColor="text1"/>
          <w:spacing w:val="-3"/>
          <w:sz w:val="24"/>
          <w:szCs w:val="24"/>
          <w:lang w:val="de-DE"/>
        </w:rPr>
        <w:t xml:space="preserve"> </w:t>
      </w:r>
      <w:r w:rsidRPr="003608C1">
        <w:rPr>
          <w:rFonts w:ascii="Times New Roman" w:hAnsi="Times New Roman" w:cs="Times New Roman"/>
          <w:color w:val="000000" w:themeColor="text1"/>
          <w:sz w:val="24"/>
          <w:szCs w:val="24"/>
          <w:lang w:val="de-DE"/>
        </w:rPr>
        <w:t>dây dù, đan lưới,… Công thức cấu tạo của tơ nylon-6,6 được biểu diễn ở hình dưới đây:</w:t>
      </w:r>
      <w:r w:rsidRPr="003608C1">
        <w:rPr>
          <w:rFonts w:ascii="Times New Roman" w:hAnsi="Times New Roman" w:cs="Times New Roman"/>
          <w:noProof/>
          <w:color w:val="000000" w:themeColor="text1"/>
          <w:sz w:val="24"/>
          <w:szCs w:val="24"/>
          <w:lang w:val="de-DE"/>
        </w:rPr>
        <w:t xml:space="preserve"> </w:t>
      </w:r>
    </w:p>
    <w:p w14:paraId="2572B782" w14:textId="77777777" w:rsidR="00F327EB" w:rsidRPr="003608C1" w:rsidRDefault="00F327EB" w:rsidP="006460D9">
      <w:pPr>
        <w:pBdr>
          <w:top w:val="nil"/>
          <w:left w:val="nil"/>
          <w:bottom w:val="nil"/>
          <w:right w:val="nil"/>
          <w:between w:val="nil"/>
        </w:pBdr>
        <w:tabs>
          <w:tab w:val="left" w:pos="992"/>
        </w:tabs>
        <w:spacing w:after="0" w:line="360" w:lineRule="auto"/>
        <w:contextualSpacing/>
        <w:jc w:val="both"/>
        <w:rPr>
          <w:rFonts w:ascii="Times New Roman" w:hAnsi="Times New Roman" w:cs="Times New Roman"/>
          <w:color w:val="000000" w:themeColor="text1"/>
          <w:sz w:val="24"/>
          <w:szCs w:val="24"/>
          <w:lang w:val="de-DE"/>
        </w:rPr>
      </w:pPr>
      <w:r w:rsidRPr="003608C1">
        <w:rPr>
          <w:rFonts w:ascii="Times New Roman" w:hAnsi="Times New Roman" w:cs="Times New Roman"/>
          <w:noProof/>
          <w:color w:val="000000" w:themeColor="text1"/>
          <w:sz w:val="24"/>
          <w:szCs w:val="24"/>
        </w:rPr>
        <w:drawing>
          <wp:inline distT="0" distB="0" distL="0" distR="0" wp14:anchorId="21062110" wp14:editId="032F2880">
            <wp:extent cx="2477172" cy="593678"/>
            <wp:effectExtent l="0" t="0" r="0" b="0"/>
            <wp:docPr id="58508938" name="Picture 2" descr="Ảnh có chứa màu đen, ảnh chụp màn hình, hàng,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màu đen, ảnh chụp màn hình, hàng, biểu đồ&#10;&#10;Nội dung do AI tạo ra có thể không chính xác."/>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2510586" cy="601686"/>
                    </a:xfrm>
                    <a:prstGeom prst="rect">
                      <a:avLst/>
                    </a:prstGeom>
                    <a:noFill/>
                  </pic:spPr>
                </pic:pic>
              </a:graphicData>
            </a:graphic>
          </wp:inline>
        </w:drawing>
      </w:r>
    </w:p>
    <w:p w14:paraId="3CF6B504"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lang w:val="de-DE"/>
        </w:rPr>
      </w:pPr>
      <w:r w:rsidRPr="003608C1">
        <w:rPr>
          <w:rFonts w:ascii="Times New Roman" w:hAnsi="Times New Roman" w:cs="Times New Roman"/>
          <w:color w:val="000000" w:themeColor="text1"/>
          <w:sz w:val="24"/>
          <w:szCs w:val="24"/>
          <w:lang w:val="de-DE"/>
        </w:rPr>
        <w:t>Phát biểu</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nào sau</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đây</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z w:val="24"/>
          <w:szCs w:val="24"/>
          <w:lang w:val="de-DE"/>
        </w:rPr>
        <w:t>là</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b/>
          <w:color w:val="000000" w:themeColor="text1"/>
          <w:sz w:val="24"/>
          <w:szCs w:val="24"/>
          <w:lang w:val="de-DE"/>
        </w:rPr>
        <w:t>không</w:t>
      </w:r>
      <w:r w:rsidRPr="003608C1">
        <w:rPr>
          <w:rFonts w:ascii="Times New Roman" w:hAnsi="Times New Roman" w:cs="Times New Roman"/>
          <w:b/>
          <w:color w:val="000000" w:themeColor="text1"/>
          <w:spacing w:val="1"/>
          <w:sz w:val="24"/>
          <w:szCs w:val="24"/>
          <w:lang w:val="de-DE"/>
        </w:rPr>
        <w:t xml:space="preserve"> </w:t>
      </w:r>
      <w:r w:rsidRPr="003608C1">
        <w:rPr>
          <w:rFonts w:ascii="Times New Roman" w:hAnsi="Times New Roman" w:cs="Times New Roman"/>
          <w:b/>
          <w:color w:val="000000" w:themeColor="text1"/>
          <w:sz w:val="24"/>
          <w:szCs w:val="24"/>
          <w:lang w:val="de-DE"/>
        </w:rPr>
        <w:t>đúng</w:t>
      </w:r>
      <w:r w:rsidRPr="003608C1">
        <w:rPr>
          <w:rFonts w:ascii="Times New Roman" w:hAnsi="Times New Roman" w:cs="Times New Roman"/>
          <w:b/>
          <w:color w:val="000000" w:themeColor="text1"/>
          <w:spacing w:val="3"/>
          <w:sz w:val="24"/>
          <w:szCs w:val="24"/>
          <w:lang w:val="de-DE"/>
        </w:rPr>
        <w:t xml:space="preserve"> </w:t>
      </w:r>
      <w:r w:rsidRPr="003608C1">
        <w:rPr>
          <w:rFonts w:ascii="Times New Roman" w:hAnsi="Times New Roman" w:cs="Times New Roman"/>
          <w:color w:val="000000" w:themeColor="text1"/>
          <w:sz w:val="24"/>
          <w:szCs w:val="24"/>
          <w:lang w:val="de-DE"/>
        </w:rPr>
        <w:t>khi</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nói</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về</w:t>
      </w:r>
      <w:r w:rsidRPr="003608C1">
        <w:rPr>
          <w:rFonts w:ascii="Times New Roman" w:hAnsi="Times New Roman" w:cs="Times New Roman"/>
          <w:color w:val="000000" w:themeColor="text1"/>
          <w:spacing w:val="-5"/>
          <w:sz w:val="24"/>
          <w:szCs w:val="24"/>
          <w:lang w:val="de-DE"/>
        </w:rPr>
        <w:t xml:space="preserve"> </w:t>
      </w:r>
      <w:r w:rsidRPr="003608C1">
        <w:rPr>
          <w:rFonts w:ascii="Times New Roman" w:hAnsi="Times New Roman" w:cs="Times New Roman"/>
          <w:color w:val="000000" w:themeColor="text1"/>
          <w:sz w:val="24"/>
          <w:szCs w:val="24"/>
          <w:lang w:val="de-DE"/>
        </w:rPr>
        <w:t>tơ</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nylon-</w:t>
      </w:r>
      <w:r w:rsidRPr="003608C1">
        <w:rPr>
          <w:rFonts w:ascii="Times New Roman" w:hAnsi="Times New Roman" w:cs="Times New Roman"/>
          <w:color w:val="000000" w:themeColor="text1"/>
          <w:spacing w:val="-4"/>
          <w:sz w:val="24"/>
          <w:szCs w:val="24"/>
          <w:lang w:val="de-DE"/>
        </w:rPr>
        <w:t>6,6?</w:t>
      </w:r>
    </w:p>
    <w:p w14:paraId="5F8B3C88"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lang w:val="de-DE"/>
        </w:rPr>
      </w:pPr>
      <w:r w:rsidRPr="003317EB">
        <w:rPr>
          <w:rFonts w:ascii="Times New Roman" w:hAnsi="Times New Roman" w:cs="Times New Roman"/>
          <w:b/>
          <w:color w:val="0070C0"/>
          <w:sz w:val="24"/>
          <w:szCs w:val="24"/>
          <w:lang w:val="de-DE"/>
        </w:rPr>
        <w:t xml:space="preserve">A. </w:t>
      </w:r>
      <w:r w:rsidRPr="003608C1">
        <w:rPr>
          <w:rFonts w:ascii="Times New Roman" w:hAnsi="Times New Roman" w:cs="Times New Roman"/>
          <w:color w:val="000000" w:themeColor="text1"/>
          <w:sz w:val="24"/>
          <w:szCs w:val="24"/>
          <w:highlight w:val="yellow"/>
          <w:lang w:val="de-DE"/>
        </w:rPr>
        <w:t>Trong tơ nylon-</w:t>
      </w:r>
      <w:r w:rsidRPr="003608C1">
        <w:rPr>
          <w:rFonts w:ascii="Times New Roman" w:hAnsi="Times New Roman" w:cs="Times New Roman"/>
          <w:color w:val="000000" w:themeColor="text1"/>
          <w:spacing w:val="-4"/>
          <w:sz w:val="24"/>
          <w:szCs w:val="24"/>
          <w:highlight w:val="yellow"/>
          <w:lang w:val="de-DE"/>
        </w:rPr>
        <w:t>6,6 có chứa 12 nguyên tử carbon.</w:t>
      </w:r>
    </w:p>
    <w:p w14:paraId="7B9E24B0"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lang w:val="de-DE"/>
        </w:rPr>
      </w:pPr>
      <w:r w:rsidRPr="003317EB">
        <w:rPr>
          <w:rFonts w:ascii="Times New Roman" w:hAnsi="Times New Roman" w:cs="Times New Roman"/>
          <w:b/>
          <w:color w:val="0070C0"/>
          <w:sz w:val="24"/>
          <w:szCs w:val="24"/>
          <w:lang w:val="de-DE"/>
        </w:rPr>
        <w:t xml:space="preserve">B. </w:t>
      </w:r>
      <w:r w:rsidRPr="003608C1">
        <w:rPr>
          <w:rFonts w:ascii="Times New Roman" w:hAnsi="Times New Roman" w:cs="Times New Roman"/>
          <w:color w:val="000000" w:themeColor="text1"/>
          <w:sz w:val="24"/>
          <w:szCs w:val="24"/>
          <w:lang w:val="de-DE"/>
        </w:rPr>
        <w:t>Có tên gọi</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z w:val="24"/>
          <w:szCs w:val="24"/>
          <w:lang w:val="de-DE"/>
        </w:rPr>
        <w:t>khác</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là poly(hexamethylene</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pacing w:val="-2"/>
          <w:sz w:val="24"/>
          <w:szCs w:val="24"/>
          <w:lang w:val="de-DE"/>
        </w:rPr>
        <w:t>adipamide).</w:t>
      </w:r>
    </w:p>
    <w:p w14:paraId="7CF27ABB"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lang w:val="de-DE"/>
        </w:rPr>
      </w:pPr>
      <w:r w:rsidRPr="003317EB">
        <w:rPr>
          <w:rFonts w:ascii="Times New Roman" w:hAnsi="Times New Roman" w:cs="Times New Roman"/>
          <w:b/>
          <w:color w:val="0070C0"/>
          <w:sz w:val="24"/>
          <w:szCs w:val="24"/>
          <w:lang w:val="de-DE"/>
        </w:rPr>
        <w:t xml:space="preserve">C. </w:t>
      </w:r>
      <w:r w:rsidRPr="003608C1">
        <w:rPr>
          <w:rFonts w:ascii="Times New Roman" w:hAnsi="Times New Roman" w:cs="Times New Roman"/>
          <w:color w:val="000000" w:themeColor="text1"/>
          <w:sz w:val="24"/>
          <w:szCs w:val="24"/>
          <w:lang w:val="de-DE"/>
        </w:rPr>
        <w:t>Được</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điều chế từ</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z w:val="24"/>
          <w:szCs w:val="24"/>
          <w:lang w:val="de-DE"/>
        </w:rPr>
        <w:t>hexamethylenediamine</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và</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adipic acid bằng</w:t>
      </w:r>
      <w:r w:rsidRPr="003608C1">
        <w:rPr>
          <w:rFonts w:ascii="Times New Roman" w:hAnsi="Times New Roman" w:cs="Times New Roman"/>
          <w:color w:val="000000" w:themeColor="text1"/>
          <w:spacing w:val="1"/>
          <w:sz w:val="24"/>
          <w:szCs w:val="24"/>
          <w:lang w:val="de-DE"/>
        </w:rPr>
        <w:t xml:space="preserve"> </w:t>
      </w:r>
      <w:r w:rsidRPr="003608C1">
        <w:rPr>
          <w:rFonts w:ascii="Times New Roman" w:hAnsi="Times New Roman" w:cs="Times New Roman"/>
          <w:color w:val="000000" w:themeColor="text1"/>
          <w:sz w:val="24"/>
          <w:szCs w:val="24"/>
          <w:lang w:val="de-DE"/>
        </w:rPr>
        <w:t>phản ứng</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z w:val="24"/>
          <w:szCs w:val="24"/>
          <w:lang w:val="de-DE"/>
        </w:rPr>
        <w:t>trùng</w:t>
      </w:r>
      <w:r w:rsidRPr="003608C1">
        <w:rPr>
          <w:rFonts w:ascii="Times New Roman" w:hAnsi="Times New Roman" w:cs="Times New Roman"/>
          <w:color w:val="000000" w:themeColor="text1"/>
          <w:spacing w:val="-4"/>
          <w:sz w:val="24"/>
          <w:szCs w:val="24"/>
          <w:lang w:val="de-DE"/>
        </w:rPr>
        <w:t xml:space="preserve"> </w:t>
      </w:r>
      <w:r w:rsidRPr="003608C1">
        <w:rPr>
          <w:rFonts w:ascii="Times New Roman" w:hAnsi="Times New Roman" w:cs="Times New Roman"/>
          <w:color w:val="000000" w:themeColor="text1"/>
          <w:spacing w:val="-2"/>
          <w:sz w:val="24"/>
          <w:szCs w:val="24"/>
          <w:lang w:val="de-DE"/>
        </w:rPr>
        <w:t>ngưng.</w:t>
      </w:r>
    </w:p>
    <w:p w14:paraId="7D5B4F71"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lang w:val="de-DE"/>
        </w:rPr>
      </w:pPr>
      <w:r w:rsidRPr="003317EB">
        <w:rPr>
          <w:rFonts w:ascii="Times New Roman" w:hAnsi="Times New Roman" w:cs="Times New Roman"/>
          <w:b/>
          <w:color w:val="0070C0"/>
          <w:sz w:val="24"/>
          <w:szCs w:val="24"/>
          <w:lang w:val="de-DE"/>
        </w:rPr>
        <w:t xml:space="preserve">D. </w:t>
      </w:r>
      <w:r w:rsidRPr="003608C1">
        <w:rPr>
          <w:rFonts w:ascii="Times New Roman" w:hAnsi="Times New Roman" w:cs="Times New Roman"/>
          <w:color w:val="000000" w:themeColor="text1"/>
          <w:sz w:val="24"/>
          <w:szCs w:val="24"/>
          <w:lang w:val="de-DE"/>
        </w:rPr>
        <w:t xml:space="preserve">Phần trăm khối lượng hydrogen trong một mắt xích là 9,73 </w:t>
      </w:r>
      <w:r w:rsidRPr="003608C1">
        <w:rPr>
          <w:rFonts w:ascii="Times New Roman" w:hAnsi="Times New Roman" w:cs="Times New Roman"/>
          <w:i/>
          <w:color w:val="000000" w:themeColor="text1"/>
          <w:sz w:val="24"/>
          <w:szCs w:val="24"/>
          <w:lang w:val="de-DE"/>
        </w:rPr>
        <w:t>(Kết quả làm tròn đến hàng phần trăm)</w:t>
      </w:r>
    </w:p>
    <w:p w14:paraId="33039777"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5.</w:t>
      </w:r>
      <w:r w:rsidRPr="003608C1">
        <w:rPr>
          <w:rFonts w:ascii="Times New Roman" w:hAnsi="Times New Roman" w:cs="Times New Roman"/>
          <w:b/>
          <w:color w:val="000000" w:themeColor="text1"/>
          <w:sz w:val="24"/>
          <w:szCs w:val="24"/>
        </w:rPr>
        <w:t xml:space="preserve"> (Hóa 12 – Chương 5) </w:t>
      </w:r>
    </w:p>
    <w:p w14:paraId="2BD67BFC"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Cho bảng số liệu sau: </w:t>
      </w:r>
    </w:p>
    <w:tbl>
      <w:tblPr>
        <w:tblStyle w:val="TableGrid1"/>
        <w:tblW w:w="9282" w:type="dxa"/>
        <w:tblLook w:val="04A0" w:firstRow="1" w:lastRow="0" w:firstColumn="1" w:lastColumn="0" w:noHBand="0" w:noVBand="1"/>
      </w:tblPr>
      <w:tblGrid>
        <w:gridCol w:w="2799"/>
        <w:gridCol w:w="1089"/>
        <w:gridCol w:w="1119"/>
        <w:gridCol w:w="1029"/>
        <w:gridCol w:w="1029"/>
        <w:gridCol w:w="1149"/>
        <w:gridCol w:w="1068"/>
      </w:tblGrid>
      <w:tr w:rsidR="00F327EB" w:rsidRPr="003608C1" w14:paraId="4E8007C1" w14:textId="77777777" w:rsidTr="008B2050">
        <w:trPr>
          <w:trHeight w:val="208"/>
        </w:trPr>
        <w:tc>
          <w:tcPr>
            <w:tcW w:w="0" w:type="auto"/>
            <w:hideMark/>
          </w:tcPr>
          <w:p w14:paraId="5E5F3E86" w14:textId="77777777" w:rsidR="00F327EB" w:rsidRPr="003608C1" w:rsidRDefault="00F327EB" w:rsidP="006460D9">
            <w:pPr>
              <w:spacing w:line="360" w:lineRule="auto"/>
              <w:jc w:val="both"/>
              <w:rPr>
                <w:b/>
                <w:bCs/>
                <w:color w:val="000000" w:themeColor="text1"/>
                <w:sz w:val="24"/>
                <w:szCs w:val="24"/>
                <w:lang w:val="en-US"/>
              </w:rPr>
            </w:pPr>
            <w:r w:rsidRPr="003608C1">
              <w:rPr>
                <w:b/>
                <w:bCs/>
                <w:color w:val="000000" w:themeColor="text1"/>
                <w:sz w:val="24"/>
                <w:szCs w:val="24"/>
                <w:lang w:val="en-US"/>
              </w:rPr>
              <w:t>Cặp oxi hóa – khử</w:t>
            </w:r>
          </w:p>
        </w:tc>
        <w:tc>
          <w:tcPr>
            <w:tcW w:w="0" w:type="auto"/>
            <w:hideMark/>
          </w:tcPr>
          <w:p w14:paraId="06EE7B91"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Zn²⁺/Zn</w:t>
            </w:r>
          </w:p>
        </w:tc>
        <w:tc>
          <w:tcPr>
            <w:tcW w:w="0" w:type="auto"/>
            <w:hideMark/>
          </w:tcPr>
          <w:p w14:paraId="060717D6"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Cu²⁺/Cu</w:t>
            </w:r>
          </w:p>
        </w:tc>
        <w:tc>
          <w:tcPr>
            <w:tcW w:w="0" w:type="auto"/>
            <w:hideMark/>
          </w:tcPr>
          <w:p w14:paraId="592A1C05"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Al³⁺/Al</w:t>
            </w:r>
          </w:p>
        </w:tc>
        <w:tc>
          <w:tcPr>
            <w:tcW w:w="0" w:type="auto"/>
            <w:hideMark/>
          </w:tcPr>
          <w:p w14:paraId="3F81DD42"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Fe²⁺/Fe</w:t>
            </w:r>
          </w:p>
        </w:tc>
        <w:tc>
          <w:tcPr>
            <w:tcW w:w="0" w:type="auto"/>
            <w:hideMark/>
          </w:tcPr>
          <w:p w14:paraId="741206F6"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Au³⁺/Au</w:t>
            </w:r>
          </w:p>
        </w:tc>
        <w:tc>
          <w:tcPr>
            <w:tcW w:w="0" w:type="auto"/>
            <w:hideMark/>
          </w:tcPr>
          <w:p w14:paraId="72A21156" w14:textId="77777777" w:rsidR="00F327EB" w:rsidRPr="003608C1" w:rsidRDefault="00F327EB" w:rsidP="006460D9">
            <w:pPr>
              <w:spacing w:line="360" w:lineRule="auto"/>
              <w:jc w:val="both"/>
              <w:rPr>
                <w:bCs/>
                <w:color w:val="000000" w:themeColor="text1"/>
                <w:sz w:val="24"/>
                <w:szCs w:val="24"/>
                <w:lang w:val="en-US"/>
              </w:rPr>
            </w:pPr>
            <w:r w:rsidRPr="003608C1">
              <w:rPr>
                <w:bCs/>
                <w:color w:val="000000" w:themeColor="text1"/>
                <w:sz w:val="24"/>
                <w:szCs w:val="24"/>
                <w:lang w:val="en-US"/>
              </w:rPr>
              <w:t>Ag⁺/Ag</w:t>
            </w:r>
          </w:p>
        </w:tc>
      </w:tr>
      <w:tr w:rsidR="00F327EB" w:rsidRPr="003608C1" w14:paraId="2114983D" w14:textId="77777777" w:rsidTr="008B2050">
        <w:trPr>
          <w:trHeight w:val="411"/>
        </w:trPr>
        <w:tc>
          <w:tcPr>
            <w:tcW w:w="0" w:type="auto"/>
            <w:hideMark/>
          </w:tcPr>
          <w:p w14:paraId="20B6462A"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Thế điện cực chuẩn (V)</w:t>
            </w:r>
          </w:p>
        </w:tc>
        <w:tc>
          <w:tcPr>
            <w:tcW w:w="0" w:type="auto"/>
            <w:hideMark/>
          </w:tcPr>
          <w:p w14:paraId="0BAE84F0"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−0,76</w:t>
            </w:r>
          </w:p>
        </w:tc>
        <w:tc>
          <w:tcPr>
            <w:tcW w:w="0" w:type="auto"/>
            <w:hideMark/>
          </w:tcPr>
          <w:p w14:paraId="412EB032"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0,34</w:t>
            </w:r>
          </w:p>
        </w:tc>
        <w:tc>
          <w:tcPr>
            <w:tcW w:w="0" w:type="auto"/>
            <w:hideMark/>
          </w:tcPr>
          <w:p w14:paraId="372A532B"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−1,66</w:t>
            </w:r>
          </w:p>
        </w:tc>
        <w:tc>
          <w:tcPr>
            <w:tcW w:w="0" w:type="auto"/>
            <w:hideMark/>
          </w:tcPr>
          <w:p w14:paraId="6DC56CC3"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−0,44</w:t>
            </w:r>
          </w:p>
        </w:tc>
        <w:tc>
          <w:tcPr>
            <w:tcW w:w="0" w:type="auto"/>
            <w:hideMark/>
          </w:tcPr>
          <w:p w14:paraId="49EA745E"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1,50</w:t>
            </w:r>
          </w:p>
        </w:tc>
        <w:tc>
          <w:tcPr>
            <w:tcW w:w="0" w:type="auto"/>
            <w:hideMark/>
          </w:tcPr>
          <w:p w14:paraId="427F19FB" w14:textId="77777777" w:rsidR="00F327EB" w:rsidRPr="003608C1" w:rsidRDefault="00F327EB" w:rsidP="006460D9">
            <w:pPr>
              <w:spacing w:line="360" w:lineRule="auto"/>
              <w:jc w:val="both"/>
              <w:rPr>
                <w:color w:val="000000" w:themeColor="text1"/>
                <w:sz w:val="24"/>
                <w:szCs w:val="24"/>
                <w:lang w:val="en-US"/>
              </w:rPr>
            </w:pPr>
            <w:r w:rsidRPr="003608C1">
              <w:rPr>
                <w:color w:val="000000" w:themeColor="text1"/>
                <w:sz w:val="24"/>
                <w:szCs w:val="24"/>
                <w:lang w:val="en-US"/>
              </w:rPr>
              <w:t>0,80</w:t>
            </w:r>
          </w:p>
        </w:tc>
      </w:tr>
    </w:tbl>
    <w:p w14:paraId="2E211EC6"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Xét các cặp oxi hóa khử trong bảng, ở điều kiện chuẩn. Phát biểu nào sau đây không đúng. </w:t>
      </w:r>
    </w:p>
    <w:p w14:paraId="47A657C3"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Có 3 kim loại khử được ion Cd</w:t>
      </w:r>
      <w:r w:rsidRPr="003608C1">
        <w:rPr>
          <w:rFonts w:ascii="Times New Roman" w:hAnsi="Times New Roman" w:cs="Times New Roman"/>
          <w:color w:val="000000" w:themeColor="text1"/>
          <w:sz w:val="24"/>
          <w:szCs w:val="24"/>
          <w:vertAlign w:val="superscript"/>
        </w:rPr>
        <w:t>2+</w:t>
      </w:r>
      <w:r w:rsidRPr="003608C1">
        <w:rPr>
          <w:rFonts w:ascii="Times New Roman" w:hAnsi="Times New Roman" w:cs="Times New Roman"/>
          <w:color w:val="000000" w:themeColor="text1"/>
          <w:sz w:val="24"/>
          <w:szCs w:val="24"/>
        </w:rPr>
        <w:t xml:space="preserve"> trong dung dịch thành Cd (biết </w:t>
      </w:r>
      <w:r w:rsidRPr="003608C1">
        <w:rPr>
          <w:rFonts w:ascii="Times New Roman" w:hAnsi="Times New Roman" w:cs="Times New Roman"/>
          <w:position w:val="-16"/>
          <w:sz w:val="24"/>
          <w:szCs w:val="24"/>
        </w:rPr>
        <w:object w:dxaOrig="1900" w:dyaOrig="440" w14:anchorId="42A28658">
          <v:shape id="_x0000_i1202" type="#_x0000_t75" style="width:95.25pt;height:21.75pt" o:ole="">
            <v:imagedata r:id="rId303" o:title=""/>
          </v:shape>
          <o:OLEObject Type="Embed" ProgID="Equation.DSMT4" ShapeID="_x0000_i1202" DrawAspect="Content" ObjectID="_1833292355" r:id="rId330"/>
        </w:object>
      </w:r>
      <w:r w:rsidRPr="003608C1">
        <w:rPr>
          <w:rFonts w:ascii="Times New Roman" w:hAnsi="Times New Roman" w:cs="Times New Roman"/>
          <w:sz w:val="24"/>
          <w:szCs w:val="24"/>
        </w:rPr>
        <w:t>)</w:t>
      </w:r>
    </w:p>
    <w:p w14:paraId="5381B8C4"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Tính khử cảu các kim loại tăng dần: Au&lt;Ag&lt;Cu&lt;Fe&lt;Zn&lt;Al.</w:t>
      </w:r>
    </w:p>
    <w:p w14:paraId="329A2ABE"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highlight w:val="yellow"/>
        </w:rPr>
        <w:t>Có 3 pin Galvani thiếp lập từ 2 cặp oxi hóa – khử trong số các cặp trên mà trong đó Zn đóng vai trò là anode.</w:t>
      </w:r>
    </w:p>
    <w:p w14:paraId="5F66984F"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Sức điện động chuẩn lớn nhất của pin Galvani thiết lập từ 2 cặp oxi hóa – khử trong số các cặp trên có giá trị lớn hơn 3,1V.</w:t>
      </w:r>
    </w:p>
    <w:p w14:paraId="7DEDEE01"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6.</w:t>
      </w:r>
      <w:r w:rsidRPr="003608C1">
        <w:rPr>
          <w:rFonts w:ascii="Times New Roman" w:hAnsi="Times New Roman" w:cs="Times New Roman"/>
          <w:b/>
          <w:color w:val="000000" w:themeColor="text1"/>
          <w:sz w:val="24"/>
          <w:szCs w:val="24"/>
        </w:rPr>
        <w:t xml:space="preserve"> (Hóa 12 – Chương 6) </w:t>
      </w:r>
    </w:p>
    <w:p w14:paraId="2BD09E5E" w14:textId="77777777" w:rsidR="00F327EB" w:rsidRPr="003608C1" w:rsidRDefault="00F327EB" w:rsidP="006460D9">
      <w:pPr>
        <w:tabs>
          <w:tab w:val="left" w:pos="992"/>
        </w:tabs>
        <w:spacing w:after="0" w:line="360" w:lineRule="auto"/>
        <w:contextualSpacing/>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Trong thực tế, người ta thường dùng </w:t>
      </w:r>
      <w:r w:rsidRPr="003608C1">
        <w:rPr>
          <w:rFonts w:ascii="Times New Roman" w:hAnsi="Times New Roman" w:cs="Times New Roman"/>
          <w:bCs/>
          <w:color w:val="000000" w:themeColor="text1"/>
          <w:sz w:val="24"/>
          <w:szCs w:val="24"/>
        </w:rPr>
        <w:t>phản ứng nhiệt nhôm</w:t>
      </w:r>
      <w:r w:rsidRPr="003608C1">
        <w:rPr>
          <w:rFonts w:ascii="Times New Roman" w:hAnsi="Times New Roman" w:cs="Times New Roman"/>
          <w:color w:val="000000" w:themeColor="text1"/>
          <w:sz w:val="24"/>
          <w:szCs w:val="24"/>
        </w:rPr>
        <w:t xml:space="preserve"> để hàn các đoạn </w:t>
      </w:r>
      <w:r w:rsidRPr="003608C1">
        <w:rPr>
          <w:rFonts w:ascii="Times New Roman" w:hAnsi="Times New Roman" w:cs="Times New Roman"/>
          <w:bCs/>
          <w:color w:val="000000" w:themeColor="text1"/>
          <w:sz w:val="24"/>
          <w:szCs w:val="24"/>
        </w:rPr>
        <w:t>đường ray xe lửa</w:t>
      </w:r>
      <w:r w:rsidRPr="003608C1">
        <w:rPr>
          <w:rFonts w:ascii="Times New Roman" w:hAnsi="Times New Roman" w:cs="Times New Roman"/>
          <w:color w:val="000000" w:themeColor="text1"/>
          <w:sz w:val="24"/>
          <w:szCs w:val="24"/>
        </w:rPr>
        <w:t xml:space="preserve"> ngay tại hiện trường. Phản ứng xảy ra trong quá trình này là:</w:t>
      </w:r>
    </w:p>
    <w:p w14:paraId="7D583551" w14:textId="77777777" w:rsidR="00F327EB" w:rsidRPr="003608C1" w:rsidRDefault="00F327EB" w:rsidP="006460D9">
      <w:pPr>
        <w:spacing w:after="0" w:line="360" w:lineRule="auto"/>
        <w:ind w:left="992"/>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Fe</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w:t>
      </w:r>
      <w:r w:rsidRPr="003608C1">
        <w:rPr>
          <w:rFonts w:ascii="Times New Roman" w:hAnsi="Times New Roman" w:cs="Times New Roman"/>
          <w:color w:val="000000" w:themeColor="text1"/>
          <w:sz w:val="24"/>
          <w:szCs w:val="24"/>
          <w:vertAlign w:val="subscript"/>
        </w:rPr>
        <w:t xml:space="preserve">3 </w:t>
      </w:r>
      <w:r w:rsidRPr="003608C1">
        <w:rPr>
          <w:rFonts w:ascii="Times New Roman" w:hAnsi="Times New Roman" w:cs="Times New Roman"/>
          <w:color w:val="000000" w:themeColor="text1"/>
          <w:sz w:val="24"/>
          <w:szCs w:val="24"/>
        </w:rPr>
        <w:t xml:space="preserve">+ 2Al </w:t>
      </w:r>
      <w:r w:rsidRPr="003608C1">
        <w:rPr>
          <w:rFonts w:ascii="Times New Roman" w:hAnsi="Times New Roman" w:cs="Times New Roman"/>
          <w:color w:val="000000" w:themeColor="text1"/>
          <w:position w:val="-6"/>
          <w:sz w:val="24"/>
          <w:szCs w:val="24"/>
        </w:rPr>
        <w:object w:dxaOrig="720" w:dyaOrig="360" w14:anchorId="7008A539">
          <v:shape id="_x0000_i1203" type="#_x0000_t75" style="width:36pt;height:18.75pt" o:ole="">
            <v:imagedata r:id="rId305" o:title=""/>
          </v:shape>
          <o:OLEObject Type="Embed" ProgID="Equation.DSMT4" ShapeID="_x0000_i1203" DrawAspect="Content" ObjectID="_1833292356" r:id="rId331"/>
        </w:object>
      </w:r>
      <w:r w:rsidRPr="003608C1">
        <w:rPr>
          <w:rFonts w:ascii="Times New Roman" w:hAnsi="Times New Roman" w:cs="Times New Roman"/>
          <w:color w:val="000000" w:themeColor="text1"/>
          <w:sz w:val="24"/>
          <w:szCs w:val="24"/>
        </w:rPr>
        <w:t xml:space="preserve"> 2Fe + Al</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w:t>
      </w:r>
      <w:r w:rsidRPr="003608C1">
        <w:rPr>
          <w:rFonts w:ascii="Times New Roman" w:hAnsi="Times New Roman" w:cs="Times New Roman"/>
          <w:color w:val="000000" w:themeColor="text1"/>
          <w:sz w:val="24"/>
          <w:szCs w:val="24"/>
          <w:vertAlign w:val="subscript"/>
        </w:rPr>
        <w:t>3</w:t>
      </w:r>
    </w:p>
    <w:p w14:paraId="3C0254F8"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rPr>
        <w:lastRenderedPageBreak/>
        <w:t>Nguyên nhân chính khiến phản ứng trên được sử dụng để hàn đường ray là vì</w:t>
      </w:r>
    </w:p>
    <w:p w14:paraId="4082815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sắt tạo thành có độ tinh khiết rất cao.</w:t>
      </w:r>
    </w:p>
    <w:p w14:paraId="69A8B8E0"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000000" w:themeColor="text1"/>
          <w:sz w:val="24"/>
          <w:szCs w:val="24"/>
          <w:highlight w:val="yellow"/>
        </w:rPr>
        <w:t>phản ứng tỏa ra nhiệt lượng rất lớn, làm nóng chảy sắt tạo thành</w:t>
      </w:r>
      <w:r w:rsidRPr="003608C1">
        <w:rPr>
          <w:rFonts w:ascii="Times New Roman" w:hAnsi="Times New Roman" w:cs="Times New Roman"/>
          <w:color w:val="000000" w:themeColor="text1"/>
          <w:sz w:val="24"/>
          <w:szCs w:val="24"/>
        </w:rPr>
        <w:t>.</w:t>
      </w:r>
    </w:p>
    <w:p w14:paraId="08C9542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aluminium oxide sinh ra có nhiệt độ nóng chảy thấp.</w:t>
      </w:r>
    </w:p>
    <w:p w14:paraId="2EAE096D"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aluminium có khối lượng riêng nhỏ hơn sắt.</w:t>
      </w:r>
    </w:p>
    <w:p w14:paraId="65AC6958"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7.</w:t>
      </w:r>
      <w:r w:rsidRPr="003608C1">
        <w:rPr>
          <w:rFonts w:ascii="Times New Roman" w:hAnsi="Times New Roman" w:cs="Times New Roman"/>
          <w:b/>
          <w:color w:val="000000" w:themeColor="text1"/>
          <w:sz w:val="24"/>
          <w:szCs w:val="24"/>
        </w:rPr>
        <w:t xml:space="preserve"> (Hóa 12 – Chương 7) </w:t>
      </w:r>
    </w:p>
    <w:p w14:paraId="22525180" w14:textId="77777777" w:rsidR="00F327EB" w:rsidRPr="003608C1" w:rsidRDefault="00F327EB" w:rsidP="006460D9">
      <w:pPr>
        <w:tabs>
          <w:tab w:val="left" w:pos="992"/>
        </w:tabs>
        <w:spacing w:after="0" w:line="360" w:lineRule="auto"/>
        <w:contextualSpacing/>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rPr>
        <w:t xml:space="preserve">Khi sử dụng </w:t>
      </w:r>
      <w:r w:rsidRPr="003608C1">
        <w:rPr>
          <w:rFonts w:ascii="Times New Roman" w:hAnsi="Times New Roman" w:cs="Times New Roman"/>
          <w:bCs/>
          <w:color w:val="000000" w:themeColor="text1"/>
          <w:sz w:val="24"/>
          <w:szCs w:val="24"/>
        </w:rPr>
        <w:t>sodium hydrogencarbonate (NaHCO</w:t>
      </w:r>
      <w:r w:rsidRPr="003608C1">
        <w:rPr>
          <w:rFonts w:ascii="Times New Roman" w:hAnsi="Times New Roman" w:cs="Times New Roman"/>
          <w:bCs/>
          <w:color w:val="000000" w:themeColor="text1"/>
          <w:sz w:val="24"/>
          <w:szCs w:val="24"/>
          <w:vertAlign w:val="subscript"/>
        </w:rPr>
        <w:t>3</w:t>
      </w:r>
      <w:r w:rsidRPr="003608C1">
        <w:rPr>
          <w:rFonts w:ascii="Times New Roman" w:hAnsi="Times New Roman" w:cs="Times New Roman"/>
          <w:bCs/>
          <w:color w:val="000000" w:themeColor="text1"/>
          <w:sz w:val="24"/>
          <w:szCs w:val="24"/>
        </w:rPr>
        <w:t>)</w:t>
      </w:r>
      <w:r w:rsidRPr="003608C1">
        <w:rPr>
          <w:rFonts w:ascii="Times New Roman" w:hAnsi="Times New Roman" w:cs="Times New Roman"/>
          <w:color w:val="000000" w:themeColor="text1"/>
          <w:sz w:val="24"/>
          <w:szCs w:val="24"/>
        </w:rPr>
        <w:t xml:space="preserve"> làm bột nở trong chế biến thực phẩm, bột bánh trở nên xốp sau khi nướng là do quá trình nào sau đây xảy ra?</w:t>
      </w:r>
    </w:p>
    <w:p w14:paraId="4B0D70FE"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NaHCO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phản ứng với nước tạo dung dịch base.</w:t>
      </w:r>
    </w:p>
    <w:p w14:paraId="5DB4A3C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000000" w:themeColor="text1"/>
          <w:sz w:val="24"/>
          <w:szCs w:val="24"/>
          <w:highlight w:val="yellow"/>
        </w:rPr>
        <w:t>NaH</w:t>
      </w:r>
      <w:r w:rsidRPr="003608C1">
        <w:rPr>
          <w:rFonts w:ascii="Times New Roman" w:hAnsi="Times New Roman" w:cs="Times New Roman"/>
          <w:color w:val="000000" w:themeColor="text1"/>
          <w:sz w:val="24"/>
          <w:szCs w:val="24"/>
          <w:highlight w:val="yellow"/>
          <w:u w:val="single"/>
        </w:rPr>
        <w:t>C</w:t>
      </w:r>
      <w:r w:rsidRPr="003608C1">
        <w:rPr>
          <w:rFonts w:ascii="Times New Roman" w:hAnsi="Times New Roman" w:cs="Times New Roman"/>
          <w:color w:val="000000" w:themeColor="text1"/>
          <w:sz w:val="24"/>
          <w:szCs w:val="24"/>
          <w:highlight w:val="yellow"/>
        </w:rPr>
        <w:t>O</w:t>
      </w:r>
      <w:r w:rsidRPr="003608C1">
        <w:rPr>
          <w:rFonts w:ascii="Times New Roman" w:hAnsi="Times New Roman" w:cs="Times New Roman"/>
          <w:color w:val="000000" w:themeColor="text1"/>
          <w:sz w:val="24"/>
          <w:szCs w:val="24"/>
          <w:highlight w:val="yellow"/>
          <w:vertAlign w:val="subscript"/>
        </w:rPr>
        <w:t>3</w:t>
      </w:r>
      <w:r w:rsidRPr="003608C1">
        <w:rPr>
          <w:rFonts w:ascii="Times New Roman" w:hAnsi="Times New Roman" w:cs="Times New Roman"/>
          <w:color w:val="000000" w:themeColor="text1"/>
          <w:sz w:val="24"/>
          <w:szCs w:val="24"/>
          <w:highlight w:val="yellow"/>
        </w:rPr>
        <w:t xml:space="preserve"> bị nhiệt phân tạo khí carbon dioxide.</w:t>
      </w:r>
    </w:p>
    <w:p w14:paraId="75FBEB85"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NaHCO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chuyển sang trạng thái hơi làm bánh phồng và xốp.</w:t>
      </w:r>
    </w:p>
    <w:p w14:paraId="5C87528A"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NaHCO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làm tăng nhiệt độ của khối bột.</w:t>
      </w:r>
    </w:p>
    <w:p w14:paraId="4E765079"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8.</w:t>
      </w:r>
      <w:r w:rsidRPr="003608C1">
        <w:rPr>
          <w:rFonts w:ascii="Times New Roman" w:hAnsi="Times New Roman" w:cs="Times New Roman"/>
          <w:b/>
          <w:color w:val="000000" w:themeColor="text1"/>
          <w:sz w:val="24"/>
          <w:szCs w:val="24"/>
        </w:rPr>
        <w:t xml:space="preserve"> (Hóa 12 – Chương 8) </w:t>
      </w:r>
    </w:p>
    <w:p w14:paraId="2BFA11B8" w14:textId="77777777" w:rsidR="00F327EB" w:rsidRPr="003608C1" w:rsidRDefault="00F327EB" w:rsidP="006460D9">
      <w:pPr>
        <w:tabs>
          <w:tab w:val="left" w:pos="992"/>
        </w:tabs>
        <w:spacing w:after="0" w:line="360" w:lineRule="auto"/>
        <w:contextualSpacing/>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Cho phản ứng sau: </w:t>
      </w:r>
      <w:r w:rsidRPr="003608C1">
        <w:rPr>
          <w:rFonts w:ascii="Times New Roman" w:hAnsi="Times New Roman" w:cs="Times New Roman"/>
          <w:bCs/>
          <w:iCs/>
          <w:color w:val="000000" w:themeColor="text1"/>
          <w:sz w:val="24"/>
          <w:szCs w:val="24"/>
        </w:rPr>
        <w:t>NiCl</w:t>
      </w:r>
      <w:r w:rsidRPr="003608C1">
        <w:rPr>
          <w:rFonts w:ascii="Times New Roman" w:hAnsi="Times New Roman" w:cs="Times New Roman"/>
          <w:bCs/>
          <w:iCs/>
          <w:color w:val="000000" w:themeColor="text1"/>
          <w:sz w:val="24"/>
          <w:szCs w:val="24"/>
          <w:vertAlign w:val="subscript"/>
        </w:rPr>
        <w:t>2</w:t>
      </w:r>
      <w:r w:rsidRPr="003608C1">
        <w:rPr>
          <w:rFonts w:ascii="Times New Roman" w:hAnsi="Times New Roman" w:cs="Times New Roman"/>
          <w:bCs/>
          <w:iCs/>
          <w:color w:val="000000" w:themeColor="text1"/>
          <w:sz w:val="24"/>
          <w:szCs w:val="24"/>
        </w:rPr>
        <w:t xml:space="preserve">(s) + A </w:t>
      </w:r>
      <w:r w:rsidRPr="003608C1">
        <w:rPr>
          <w:rFonts w:ascii="Cambria Math" w:hAnsi="Cambria Math" w:cs="Cambria Math"/>
          <w:bCs/>
          <w:iCs/>
          <w:color w:val="000000" w:themeColor="text1"/>
          <w:sz w:val="24"/>
          <w:szCs w:val="24"/>
        </w:rPr>
        <w:t>⟶</w:t>
      </w:r>
      <w:r w:rsidRPr="003608C1">
        <w:rPr>
          <w:rFonts w:ascii="Times New Roman" w:hAnsi="Times New Roman" w:cs="Times New Roman"/>
          <w:bCs/>
          <w:iCs/>
          <w:color w:val="000000" w:themeColor="text1"/>
          <w:sz w:val="24"/>
          <w:szCs w:val="24"/>
        </w:rPr>
        <w:t xml:space="preserve"> [Ni(OH</w:t>
      </w:r>
      <w:r w:rsidRPr="003608C1">
        <w:rPr>
          <w:rFonts w:ascii="Times New Roman" w:hAnsi="Times New Roman" w:cs="Times New Roman"/>
          <w:bCs/>
          <w:iCs/>
          <w:color w:val="000000" w:themeColor="text1"/>
          <w:sz w:val="24"/>
          <w:szCs w:val="24"/>
          <w:vertAlign w:val="subscript"/>
        </w:rPr>
        <w:t>2</w:t>
      </w:r>
      <w:r w:rsidRPr="003608C1">
        <w:rPr>
          <w:rFonts w:ascii="Times New Roman" w:hAnsi="Times New Roman" w:cs="Times New Roman"/>
          <w:bCs/>
          <w:iCs/>
          <w:color w:val="000000" w:themeColor="text1"/>
          <w:sz w:val="24"/>
          <w:szCs w:val="24"/>
        </w:rPr>
        <w:t>)</w:t>
      </w:r>
      <w:r w:rsidRPr="003608C1">
        <w:rPr>
          <w:rFonts w:ascii="Times New Roman" w:hAnsi="Times New Roman" w:cs="Times New Roman"/>
          <w:bCs/>
          <w:iCs/>
          <w:color w:val="000000" w:themeColor="text1"/>
          <w:sz w:val="24"/>
          <w:szCs w:val="24"/>
          <w:vertAlign w:val="subscript"/>
        </w:rPr>
        <w:t>6</w:t>
      </w:r>
      <w:r w:rsidRPr="003608C1">
        <w:rPr>
          <w:rFonts w:ascii="Times New Roman" w:hAnsi="Times New Roman" w:cs="Times New Roman"/>
          <w:bCs/>
          <w:iCs/>
          <w:color w:val="000000" w:themeColor="text1"/>
          <w:sz w:val="24"/>
          <w:szCs w:val="24"/>
        </w:rPr>
        <w:t>]</w:t>
      </w:r>
      <w:r w:rsidRPr="003608C1">
        <w:rPr>
          <w:rFonts w:ascii="Times New Roman" w:hAnsi="Times New Roman" w:cs="Times New Roman"/>
          <w:bCs/>
          <w:iCs/>
          <w:color w:val="000000" w:themeColor="text1"/>
          <w:sz w:val="24"/>
          <w:szCs w:val="24"/>
          <w:vertAlign w:val="superscript"/>
        </w:rPr>
        <w:t>2+</w:t>
      </w:r>
      <w:r w:rsidRPr="003608C1">
        <w:rPr>
          <w:rFonts w:ascii="Times New Roman" w:hAnsi="Times New Roman" w:cs="Times New Roman"/>
          <w:bCs/>
          <w:iCs/>
          <w:color w:val="000000" w:themeColor="text1"/>
          <w:sz w:val="24"/>
          <w:szCs w:val="24"/>
        </w:rPr>
        <w:t>(aq) + B</w:t>
      </w:r>
    </w:p>
    <w:p w14:paraId="33867891" w14:textId="77777777" w:rsidR="00F327EB" w:rsidRPr="003608C1" w:rsidRDefault="00F327EB" w:rsidP="006460D9">
      <w:pPr>
        <w:spacing w:after="0" w:line="360" w:lineRule="auto"/>
        <w:jc w:val="both"/>
        <w:rPr>
          <w:rFonts w:ascii="Times New Roman" w:hAnsi="Times New Roman" w:cs="Times New Roman"/>
          <w:b/>
          <w:bCs/>
          <w:color w:val="000000" w:themeColor="text1"/>
          <w:sz w:val="24"/>
          <w:szCs w:val="24"/>
        </w:rPr>
      </w:pPr>
      <w:r w:rsidRPr="003608C1">
        <w:rPr>
          <w:rFonts w:ascii="Times New Roman" w:hAnsi="Times New Roman" w:cs="Times New Roman"/>
          <w:bCs/>
          <w:iCs/>
          <w:color w:val="000000" w:themeColor="text1"/>
          <w:sz w:val="24"/>
          <w:szCs w:val="24"/>
        </w:rPr>
        <w:t>A và B lần lượt là</w:t>
      </w:r>
    </w:p>
    <w:p w14:paraId="48CC1968"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000000" w:themeColor="text1"/>
          <w:sz w:val="24"/>
          <w:szCs w:val="24"/>
          <w:highlight w:val="yellow"/>
        </w:rPr>
        <w:t>6H</w:t>
      </w:r>
      <w:r w:rsidRPr="003608C1">
        <w:rPr>
          <w:rFonts w:ascii="Times New Roman" w:hAnsi="Times New Roman" w:cs="Times New Roman"/>
          <w:color w:val="000000" w:themeColor="text1"/>
          <w:sz w:val="24"/>
          <w:szCs w:val="24"/>
          <w:highlight w:val="yellow"/>
          <w:vertAlign w:val="subscript"/>
        </w:rPr>
        <w:t>2</w:t>
      </w:r>
      <w:r w:rsidRPr="003608C1">
        <w:rPr>
          <w:rFonts w:ascii="Times New Roman" w:hAnsi="Times New Roman" w:cs="Times New Roman"/>
          <w:color w:val="000000" w:themeColor="text1"/>
          <w:sz w:val="24"/>
          <w:szCs w:val="24"/>
          <w:highlight w:val="yellow"/>
        </w:rPr>
        <w:t>O(l) và 2</w:t>
      </w:r>
      <w:r w:rsidRPr="003608C1">
        <w:rPr>
          <w:rFonts w:ascii="Times New Roman" w:hAnsi="Times New Roman" w:cs="Times New Roman"/>
          <w:color w:val="000000" w:themeColor="text1"/>
          <w:sz w:val="24"/>
          <w:szCs w:val="24"/>
          <w:highlight w:val="yellow"/>
          <w:u w:val="single"/>
        </w:rPr>
        <w:t>C</w:t>
      </w:r>
      <w:r w:rsidRPr="003608C1">
        <w:rPr>
          <w:rFonts w:ascii="Times New Roman" w:hAnsi="Times New Roman" w:cs="Times New Roman"/>
          <w:color w:val="000000" w:themeColor="text1"/>
          <w:sz w:val="24"/>
          <w:szCs w:val="24"/>
          <w:highlight w:val="yellow"/>
        </w:rPr>
        <w:t>l</w:t>
      </w:r>
      <w:r w:rsidRPr="003608C1">
        <w:rPr>
          <w:rFonts w:ascii="Times New Roman" w:hAnsi="Times New Roman" w:cs="Times New Roman"/>
          <w:color w:val="000000" w:themeColor="text1"/>
          <w:sz w:val="24"/>
          <w:szCs w:val="24"/>
          <w:highlight w:val="yellow"/>
          <w:vertAlign w:val="superscript"/>
        </w:rPr>
        <w:t>-</w:t>
      </w:r>
      <w:r w:rsidRPr="003608C1">
        <w:rPr>
          <w:rFonts w:ascii="Times New Roman" w:hAnsi="Times New Roman" w:cs="Times New Roman"/>
          <w:color w:val="000000" w:themeColor="text1"/>
          <w:sz w:val="24"/>
          <w:szCs w:val="24"/>
          <w:highlight w:val="yellow"/>
        </w:rPr>
        <w:t>(aq).</w:t>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6OH</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(aq) và 2Cl</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(aq).</w:t>
      </w:r>
    </w:p>
    <w:p w14:paraId="58F7969A"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6H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O(l) và Cl</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(g).</w:t>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6H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O(l) và Cl</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(aq).</w:t>
      </w:r>
    </w:p>
    <w:p w14:paraId="2D597A66"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highlight w:val="yellow"/>
        </w:rPr>
      </w:pPr>
      <w:r w:rsidRPr="003317EB">
        <w:rPr>
          <w:rFonts w:ascii="Times New Roman" w:hAnsi="Times New Roman" w:cs="Times New Roman"/>
          <w:b/>
          <w:color w:val="C00000"/>
          <w:sz w:val="24"/>
          <w:szCs w:val="24"/>
        </w:rPr>
        <w:t>Câu 9.</w:t>
      </w:r>
      <w:r w:rsidRPr="003608C1">
        <w:rPr>
          <w:rFonts w:ascii="Times New Roman" w:hAnsi="Times New Roman" w:cs="Times New Roman"/>
          <w:b/>
          <w:color w:val="000000" w:themeColor="text1"/>
          <w:sz w:val="24"/>
          <w:szCs w:val="24"/>
        </w:rPr>
        <w:t xml:space="preserve"> (Hóa 12 – Chuyên đề) </w:t>
      </w:r>
    </w:p>
    <w:p w14:paraId="5CB95679"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Phương trình hóa học của phản ứng </w:t>
      </w:r>
      <w:r w:rsidRPr="003608C1">
        <w:rPr>
          <w:rFonts w:ascii="Times New Roman" w:hAnsi="Times New Roman" w:cs="Times New Roman"/>
          <w:bCs/>
          <w:color w:val="000000" w:themeColor="text1"/>
          <w:sz w:val="24"/>
          <w:szCs w:val="24"/>
        </w:rPr>
        <w:t>hydrate hóa ethylene</w:t>
      </w:r>
      <w:r w:rsidRPr="003608C1">
        <w:rPr>
          <w:rFonts w:ascii="Times New Roman" w:hAnsi="Times New Roman" w:cs="Times New Roman"/>
          <w:color w:val="000000" w:themeColor="text1"/>
          <w:sz w:val="24"/>
          <w:szCs w:val="24"/>
        </w:rPr>
        <w:t xml:space="preserve"> để điều chế </w:t>
      </w:r>
      <w:r w:rsidRPr="003608C1">
        <w:rPr>
          <w:rFonts w:ascii="Times New Roman" w:hAnsi="Times New Roman" w:cs="Times New Roman"/>
          <w:bCs/>
          <w:color w:val="000000" w:themeColor="text1"/>
          <w:sz w:val="24"/>
          <w:szCs w:val="24"/>
        </w:rPr>
        <w:t>ethanol</w:t>
      </w:r>
      <w:r w:rsidRPr="003608C1">
        <w:rPr>
          <w:rFonts w:ascii="Times New Roman" w:hAnsi="Times New Roman" w:cs="Times New Roman"/>
          <w:color w:val="000000" w:themeColor="text1"/>
          <w:sz w:val="24"/>
          <w:szCs w:val="24"/>
        </w:rPr>
        <w:t xml:space="preserve"> là:</w:t>
      </w:r>
    </w:p>
    <w:p w14:paraId="4D373B5E"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position w:val="-12"/>
          <w:sz w:val="24"/>
          <w:szCs w:val="24"/>
        </w:rPr>
        <w:object w:dxaOrig="4980" w:dyaOrig="420" w14:anchorId="16B771F2">
          <v:shape id="_x0000_i1204" type="#_x0000_t75" style="width:249pt;height:21pt" o:ole="">
            <v:imagedata r:id="rId307" o:title=""/>
          </v:shape>
          <o:OLEObject Type="Embed" ProgID="Equation.DSMT4" ShapeID="_x0000_i1204" DrawAspect="Content" ObjectID="_1833292357" r:id="rId332"/>
        </w:object>
      </w:r>
    </w:p>
    <w:p w14:paraId="5AED7610"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bCs/>
          <w:color w:val="000000" w:themeColor="text1"/>
          <w:sz w:val="24"/>
          <w:szCs w:val="24"/>
        </w:rPr>
        <w:t>Cơ chế của phản ứng xảy ra như sau:</w:t>
      </w:r>
    </w:p>
    <w:p w14:paraId="62D739BF"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Trước hết, acid sulfuric phân li: 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SO</w:t>
      </w:r>
      <w:r w:rsidRPr="003608C1">
        <w:rPr>
          <w:rFonts w:ascii="Times New Roman" w:hAnsi="Times New Roman" w:cs="Times New Roman"/>
          <w:color w:val="000000" w:themeColor="text1"/>
          <w:sz w:val="24"/>
          <w:szCs w:val="24"/>
          <w:vertAlign w:val="subscript"/>
        </w:rPr>
        <w:t xml:space="preserve">4 </w:t>
      </w:r>
      <w:r w:rsidRPr="003608C1">
        <w:rPr>
          <w:rFonts w:ascii="Times New Roman" w:hAnsi="Times New Roman" w:cs="Times New Roman"/>
          <w:color w:val="000000" w:themeColor="text1"/>
          <w:sz w:val="24"/>
          <w:szCs w:val="24"/>
        </w:rPr>
        <w:t>→ H</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+HSO</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vertAlign w:val="superscript"/>
        </w:rPr>
        <w:sym w:font="Symbol" w:char="F02D"/>
      </w:r>
      <w:r w:rsidRPr="003608C1">
        <w:rPr>
          <w:rFonts w:ascii="Times New Roman" w:hAnsi="Times New Roman" w:cs="Times New Roman"/>
          <w:color w:val="000000" w:themeColor="text1"/>
          <w:sz w:val="24"/>
          <w:szCs w:val="24"/>
          <w:vertAlign w:val="superscript"/>
        </w:rPr>
        <w:t xml:space="preserve"> </w:t>
      </w:r>
    </w:p>
    <w:p w14:paraId="75CF50D7"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object w:dxaOrig="9272" w:dyaOrig="1754" w14:anchorId="169B1CAB">
          <v:shape id="_x0000_i1205" type="#_x0000_t75" style="width:453.75pt;height:86.25pt" o:ole="">
            <v:imagedata r:id="rId309" o:title=""/>
          </v:shape>
          <o:OLEObject Type="Embed" ProgID="ChemDraw.Document.6.0" ShapeID="_x0000_i1205" DrawAspect="Content" ObjectID="_1833292358" r:id="rId333"/>
        </w:object>
      </w:r>
      <w:r w:rsidRPr="003608C1">
        <w:rPr>
          <w:rFonts w:ascii="Times New Roman" w:hAnsi="Times New Roman" w:cs="Times New Roman"/>
          <w:bCs/>
          <w:color w:val="000000" w:themeColor="text1"/>
          <w:sz w:val="24"/>
          <w:szCs w:val="24"/>
        </w:rPr>
        <w:t xml:space="preserve">Nhận định nào sau đây </w:t>
      </w:r>
      <w:r w:rsidRPr="003608C1">
        <w:rPr>
          <w:rFonts w:ascii="Times New Roman" w:hAnsi="Times New Roman" w:cs="Times New Roman"/>
          <w:b/>
          <w:bCs/>
          <w:i/>
          <w:iCs/>
          <w:color w:val="000000" w:themeColor="text1"/>
          <w:sz w:val="24"/>
          <w:szCs w:val="24"/>
        </w:rPr>
        <w:t>không đúng</w:t>
      </w:r>
      <w:r w:rsidRPr="003608C1">
        <w:rPr>
          <w:rFonts w:ascii="Times New Roman" w:hAnsi="Times New Roman" w:cs="Times New Roman"/>
          <w:bCs/>
          <w:color w:val="000000" w:themeColor="text1"/>
          <w:sz w:val="24"/>
          <w:szCs w:val="24"/>
        </w:rPr>
        <w:t>?</w:t>
      </w:r>
    </w:p>
    <w:p w14:paraId="2D5D3CFF"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Trong bước (1) có sự phân cắt liên kết π.</w:t>
      </w:r>
    </w:p>
    <w:p w14:paraId="6CF9C3E6"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Trong phân tử ethanol có 8 liên kết σ.</w:t>
      </w:r>
    </w:p>
    <w:p w14:paraId="44DD3069"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Phản ứng hydrate hóa ethylene là phản ứng cộng electrophile.</w:t>
      </w:r>
    </w:p>
    <w:p w14:paraId="74970EAC"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highlight w:val="yellow"/>
        </w:rPr>
        <w:t>Do H⁺ tham gia ở bước (1) và lại được tách ra ở bước (3) nên không cần sự có mặt của H₂SO₄.</w:t>
      </w:r>
    </w:p>
    <w:p w14:paraId="621AD737"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10.</w:t>
      </w:r>
      <w:r w:rsidRPr="003608C1">
        <w:rPr>
          <w:rFonts w:ascii="Times New Roman" w:hAnsi="Times New Roman" w:cs="Times New Roman"/>
          <w:b/>
          <w:color w:val="000000" w:themeColor="text1"/>
          <w:sz w:val="24"/>
          <w:szCs w:val="24"/>
        </w:rPr>
        <w:t xml:space="preserve"> (Hóa 11 – Chuyên đề) </w:t>
      </w:r>
    </w:p>
    <w:p w14:paraId="3ABF4733"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Màu hoa cẩm tú cầu phụ thuộc vào độ pH của đất trồng: đất có mối trường acid cho hoa màu lam, đất có mối trường trung tính cho hoa màu trắng sữa, còn đất có mối trường base cho hoa màu tím hoặc hồng. </w:t>
      </w:r>
      <w:r w:rsidRPr="003608C1">
        <w:rPr>
          <w:rFonts w:ascii="Times New Roman" w:hAnsi="Times New Roman" w:cs="Times New Roman"/>
          <w:sz w:val="24"/>
          <w:szCs w:val="24"/>
        </w:rPr>
        <w:lastRenderedPageBreak/>
        <w:t>Khi trồng hoa cẩm tú cầu, nếu người trồng bón thêm một ít vôi CaO và chỉ tưới nước, thì khi thu hoạch hoa có màu gì?</w:t>
      </w:r>
    </w:p>
    <w:p w14:paraId="571B50C8"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Màu lam</w:t>
      </w:r>
      <w:r w:rsidRPr="003608C1">
        <w:rPr>
          <w:rFonts w:ascii="Times New Roman" w:hAnsi="Times New Roman" w:cs="Times New Roman"/>
          <w:sz w:val="24"/>
          <w:szCs w:val="24"/>
        </w:rPr>
        <w:br/>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Màu trắng sữa</w:t>
      </w:r>
      <w:r w:rsidRPr="003608C1">
        <w:rPr>
          <w:rFonts w:ascii="Times New Roman" w:hAnsi="Times New Roman" w:cs="Times New Roman"/>
          <w:sz w:val="24"/>
          <w:szCs w:val="24"/>
        </w:rPr>
        <w:br/>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highlight w:val="yellow"/>
        </w:rPr>
        <w:t>Màu tím hoặc hồng</w:t>
      </w:r>
      <w:r w:rsidRPr="003608C1">
        <w:rPr>
          <w:rFonts w:ascii="Times New Roman" w:hAnsi="Times New Roman" w:cs="Times New Roman"/>
          <w:sz w:val="24"/>
          <w:szCs w:val="24"/>
        </w:rPr>
        <w:br/>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Không thay đổi màu so với ban đầu</w:t>
      </w:r>
    </w:p>
    <w:p w14:paraId="4DF70004"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11.</w:t>
      </w:r>
      <w:r w:rsidRPr="003608C1">
        <w:rPr>
          <w:rFonts w:ascii="Times New Roman" w:hAnsi="Times New Roman" w:cs="Times New Roman"/>
          <w:b/>
          <w:color w:val="000000" w:themeColor="text1"/>
          <w:sz w:val="24"/>
          <w:szCs w:val="24"/>
        </w:rPr>
        <w:t xml:space="preserve"> (Hóa 10 – Chương 1) </w:t>
      </w:r>
    </w:p>
    <w:p w14:paraId="17C880DB" w14:textId="77777777" w:rsidR="00F327EB" w:rsidRPr="003608C1" w:rsidRDefault="00F327EB" w:rsidP="006460D9">
      <w:pPr>
        <w:tabs>
          <w:tab w:val="left" w:pos="992"/>
        </w:tabs>
        <w:spacing w:after="0" w:line="360" w:lineRule="auto"/>
        <w:contextualSpacing/>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rPr>
        <w:t>Nguyên tố X có số hiệu nguyên tử Z = 17. Phát biểu đúng về nguyên tử X là</w:t>
      </w:r>
    </w:p>
    <w:p w14:paraId="02041E84"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X có 7 electron ở phân lớp ngoài cùng.</w:t>
      </w:r>
    </w:p>
    <w:p w14:paraId="73134FF8"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X có tổng số hạt mang điện là 17.</w:t>
      </w:r>
    </w:p>
    <w:p w14:paraId="46EFC8C5"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X thuộc ô số 17, chu kỳ 3, nhóm VA.</w:t>
      </w:r>
    </w:p>
    <w:p w14:paraId="77F5F8B7"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highlight w:val="yellow"/>
        </w:rPr>
        <w:t>X có 1 eletron độc thân.</w:t>
      </w:r>
    </w:p>
    <w:p w14:paraId="32538BCD"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12.</w:t>
      </w:r>
      <w:r w:rsidRPr="003608C1">
        <w:rPr>
          <w:rFonts w:ascii="Times New Roman" w:hAnsi="Times New Roman" w:cs="Times New Roman"/>
          <w:b/>
          <w:color w:val="000000" w:themeColor="text1"/>
          <w:sz w:val="24"/>
          <w:szCs w:val="24"/>
        </w:rPr>
        <w:t xml:space="preserve"> (Hóa 10 – Chương 7) </w:t>
      </w:r>
    </w:p>
    <w:p w14:paraId="4A27131C"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color w:val="000000" w:themeColor="text1"/>
        </w:rPr>
        <w:t>Trong y tế, dung dịch iodine thường được dùng để sát trùng vết thương ngoài da. Tác dụng sát trùng của iodine chủ yếu là do iodine</w:t>
      </w:r>
    </w:p>
    <w:p w14:paraId="5814F8A1"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A. </w:t>
      </w:r>
      <w:r w:rsidRPr="003608C1">
        <w:rPr>
          <w:color w:val="000000" w:themeColor="text1"/>
        </w:rPr>
        <w:t>phản ứng với nước tạo acid có tính ăn mòn mạnh.</w:t>
      </w:r>
    </w:p>
    <w:p w14:paraId="37932210"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B. </w:t>
      </w:r>
      <w:r w:rsidRPr="003608C1">
        <w:rPr>
          <w:color w:val="000000" w:themeColor="text1"/>
          <w:highlight w:val="yellow"/>
        </w:rPr>
        <w:t>có tính oxi hóa, làm bất hoạt enzyme và tiêu diệt vi sinh vật.</w:t>
      </w:r>
    </w:p>
    <w:p w14:paraId="228E9708"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C. </w:t>
      </w:r>
      <w:r w:rsidRPr="003608C1">
        <w:rPr>
          <w:color w:val="000000" w:themeColor="text1"/>
        </w:rPr>
        <w:t>tạo muối iodide tan tốt, dễ thấm vào tế bào vi khuẩn.</w:t>
      </w:r>
    </w:p>
    <w:p w14:paraId="5344D1DE"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D. </w:t>
      </w:r>
      <w:r w:rsidRPr="003608C1">
        <w:rPr>
          <w:color w:val="000000" w:themeColor="text1"/>
        </w:rPr>
        <w:t>có khả năng làm đông tụ protein của da người.</w:t>
      </w:r>
    </w:p>
    <w:p w14:paraId="123401D3"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13.</w:t>
      </w:r>
      <w:r w:rsidRPr="003608C1">
        <w:rPr>
          <w:rFonts w:ascii="Times New Roman" w:hAnsi="Times New Roman" w:cs="Times New Roman"/>
          <w:b/>
          <w:color w:val="000000" w:themeColor="text1"/>
          <w:sz w:val="24"/>
          <w:szCs w:val="24"/>
        </w:rPr>
        <w:t xml:space="preserve"> (Hóa 11 – Chương 1) </w:t>
      </w:r>
    </w:p>
    <w:p w14:paraId="7036BCC3"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color w:val="000000" w:themeColor="text1"/>
        </w:rPr>
        <w:t xml:space="preserve">Trong thực tế, khi xử lý nước sinh hoạt bị đục ở nông thôn, người ta thường hòa tan </w:t>
      </w:r>
      <w:r w:rsidRPr="003608C1">
        <w:rPr>
          <w:rStyle w:val="Strong"/>
          <w:color w:val="000000" w:themeColor="text1"/>
        </w:rPr>
        <w:t>phèn chua KAl(SO</w:t>
      </w:r>
      <w:r w:rsidRPr="003608C1">
        <w:rPr>
          <w:rStyle w:val="Strong"/>
          <w:color w:val="000000" w:themeColor="text1"/>
          <w:vertAlign w:val="subscript"/>
        </w:rPr>
        <w:t>4</w:t>
      </w:r>
      <w:r w:rsidRPr="003608C1">
        <w:rPr>
          <w:rStyle w:val="Strong"/>
          <w:color w:val="000000" w:themeColor="text1"/>
        </w:rPr>
        <w:t>)</w:t>
      </w:r>
      <w:r w:rsidRPr="003608C1">
        <w:rPr>
          <w:rStyle w:val="Strong"/>
          <w:color w:val="000000" w:themeColor="text1"/>
          <w:vertAlign w:val="subscript"/>
        </w:rPr>
        <w:t>2</w:t>
      </w:r>
      <w:r w:rsidRPr="003608C1">
        <w:rPr>
          <w:rStyle w:val="Strong"/>
          <w:color w:val="000000" w:themeColor="text1"/>
        </w:rPr>
        <w:t>.12H</w:t>
      </w:r>
      <w:r w:rsidRPr="003608C1">
        <w:rPr>
          <w:rStyle w:val="Strong"/>
          <w:color w:val="000000" w:themeColor="text1"/>
          <w:vertAlign w:val="subscript"/>
        </w:rPr>
        <w:t>2</w:t>
      </w:r>
      <w:r w:rsidRPr="003608C1">
        <w:rPr>
          <w:rStyle w:val="Strong"/>
          <w:color w:val="000000" w:themeColor="text1"/>
        </w:rPr>
        <w:t>O</w:t>
      </w:r>
      <w:r w:rsidRPr="003608C1">
        <w:rPr>
          <w:color w:val="000000" w:themeColor="text1"/>
        </w:rPr>
        <w:t xml:space="preserve"> vào nước, khuấy đều rồi để yên một thời gian thì thấy các chất bẩn lắng xuống đáy, nước phía trên trở nên trong hơn. Hiện tượng này chủ yếu xảy ra do</w:t>
      </w:r>
    </w:p>
    <w:p w14:paraId="7EF47F1F"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A. </w:t>
      </w:r>
      <w:r w:rsidRPr="003608C1">
        <w:rPr>
          <w:color w:val="000000" w:themeColor="text1"/>
        </w:rPr>
        <w:t>ion Al</w:t>
      </w:r>
      <w:r w:rsidRPr="003608C1">
        <w:rPr>
          <w:color w:val="000000" w:themeColor="text1"/>
          <w:vertAlign w:val="superscript"/>
        </w:rPr>
        <w:t>3+</w:t>
      </w:r>
      <w:r w:rsidRPr="003608C1">
        <w:rPr>
          <w:color w:val="000000" w:themeColor="text1"/>
        </w:rPr>
        <w:t xml:space="preserve"> oxi hóa các chất hữu cơ gây màu trong nước.</w:t>
      </w:r>
    </w:p>
    <w:p w14:paraId="04BDB2E3"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B. </w:t>
      </w:r>
      <w:r w:rsidRPr="003608C1">
        <w:rPr>
          <w:color w:val="000000" w:themeColor="text1"/>
          <w:highlight w:val="yellow"/>
        </w:rPr>
        <w:t xml:space="preserve">ion </w:t>
      </w:r>
      <w:r w:rsidRPr="003608C1">
        <w:rPr>
          <w:color w:val="000000" w:themeColor="text1"/>
        </w:rPr>
        <w:t>Al</w:t>
      </w:r>
      <w:r w:rsidRPr="003608C1">
        <w:rPr>
          <w:color w:val="000000" w:themeColor="text1"/>
          <w:vertAlign w:val="superscript"/>
        </w:rPr>
        <w:t xml:space="preserve">3+ </w:t>
      </w:r>
      <w:r w:rsidRPr="003608C1">
        <w:rPr>
          <w:color w:val="000000" w:themeColor="text1"/>
          <w:highlight w:val="yellow"/>
        </w:rPr>
        <w:t>bị thủy phân tạo kết tủa keo Al(OH)</w:t>
      </w:r>
      <w:r w:rsidRPr="003608C1">
        <w:rPr>
          <w:color w:val="000000" w:themeColor="text1"/>
          <w:highlight w:val="yellow"/>
          <w:vertAlign w:val="subscript"/>
        </w:rPr>
        <w:t>3</w:t>
      </w:r>
      <w:r w:rsidRPr="003608C1">
        <w:rPr>
          <w:color w:val="000000" w:themeColor="text1"/>
          <w:highlight w:val="yellow"/>
        </w:rPr>
        <w:t xml:space="preserve"> có khả năng hấp phụ các hạt cặn.</w:t>
      </w:r>
    </w:p>
    <w:p w14:paraId="7C847438"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C. </w:t>
      </w:r>
      <w:r w:rsidRPr="003608C1">
        <w:rPr>
          <w:color w:val="000000" w:themeColor="text1"/>
        </w:rPr>
        <w:t>phèn chua làm tăng nhiệt độ của nước, giúp cặn dễ lắng.</w:t>
      </w:r>
    </w:p>
    <w:p w14:paraId="006B8CAC"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D. </w:t>
      </w:r>
      <w:r w:rsidRPr="003608C1">
        <w:rPr>
          <w:color w:val="000000" w:themeColor="text1"/>
        </w:rPr>
        <w:t>ion SO</w:t>
      </w:r>
      <w:r w:rsidRPr="003608C1">
        <w:rPr>
          <w:color w:val="000000" w:themeColor="text1"/>
          <w:vertAlign w:val="subscript"/>
        </w:rPr>
        <w:t>4</w:t>
      </w:r>
      <w:r w:rsidRPr="003608C1">
        <w:rPr>
          <w:color w:val="000000" w:themeColor="text1"/>
        </w:rPr>
        <w:t>²⁻ kết hợp với các tạp chất tạo muối không tan.</w:t>
      </w:r>
    </w:p>
    <w:p w14:paraId="39004D92"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14.</w:t>
      </w:r>
      <w:r w:rsidRPr="003608C1">
        <w:rPr>
          <w:rFonts w:ascii="Times New Roman" w:hAnsi="Times New Roman" w:cs="Times New Roman"/>
          <w:b/>
          <w:color w:val="000000" w:themeColor="text1"/>
          <w:sz w:val="24"/>
          <w:szCs w:val="24"/>
        </w:rPr>
        <w:t xml:space="preserve"> (Hóa 11 – Chương 2) </w:t>
      </w:r>
    </w:p>
    <w:p w14:paraId="5BAC9E86" w14:textId="77777777" w:rsidR="00F327EB" w:rsidRPr="003608C1" w:rsidRDefault="00F327EB" w:rsidP="006460D9">
      <w:pPr>
        <w:tabs>
          <w:tab w:val="left" w:pos="992"/>
        </w:tabs>
        <w:spacing w:after="0" w:line="360" w:lineRule="auto"/>
        <w:contextualSpacing/>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rPr>
        <w:t xml:space="preserve">Trong công nghiệp, </w:t>
      </w:r>
      <w:r w:rsidRPr="003608C1">
        <w:rPr>
          <w:rFonts w:ascii="Times New Roman" w:hAnsi="Times New Roman" w:cs="Times New Roman"/>
          <w:bCs/>
          <w:color w:val="000000" w:themeColor="text1"/>
          <w:sz w:val="24"/>
          <w:szCs w:val="24"/>
        </w:rPr>
        <w:t>sulfuric acid (H</w:t>
      </w:r>
      <w:r w:rsidRPr="003608C1">
        <w:rPr>
          <w:rFonts w:ascii="Times New Roman" w:hAnsi="Times New Roman" w:cs="Times New Roman"/>
          <w:bCs/>
          <w:color w:val="000000" w:themeColor="text1"/>
          <w:sz w:val="24"/>
          <w:szCs w:val="24"/>
          <w:vertAlign w:val="subscript"/>
        </w:rPr>
        <w:t>2</w:t>
      </w:r>
      <w:r w:rsidRPr="003608C1">
        <w:rPr>
          <w:rFonts w:ascii="Times New Roman" w:hAnsi="Times New Roman" w:cs="Times New Roman"/>
          <w:bCs/>
          <w:color w:val="000000" w:themeColor="text1"/>
          <w:sz w:val="24"/>
          <w:szCs w:val="24"/>
        </w:rPr>
        <w:t>SO</w:t>
      </w:r>
      <w:r w:rsidRPr="003608C1">
        <w:rPr>
          <w:rFonts w:ascii="Times New Roman" w:hAnsi="Times New Roman" w:cs="Times New Roman"/>
          <w:bCs/>
          <w:color w:val="000000" w:themeColor="text1"/>
          <w:sz w:val="24"/>
          <w:szCs w:val="24"/>
          <w:vertAlign w:val="subscript"/>
        </w:rPr>
        <w:t>4</w:t>
      </w:r>
      <w:r w:rsidRPr="003608C1">
        <w:rPr>
          <w:rFonts w:ascii="Times New Roman" w:hAnsi="Times New Roman" w:cs="Times New Roman"/>
          <w:bCs/>
          <w:color w:val="000000" w:themeColor="text1"/>
          <w:sz w:val="24"/>
          <w:szCs w:val="24"/>
        </w:rPr>
        <w:t>)</w:t>
      </w:r>
      <w:r w:rsidRPr="003608C1">
        <w:rPr>
          <w:rFonts w:ascii="Times New Roman" w:hAnsi="Times New Roman" w:cs="Times New Roman"/>
          <w:color w:val="000000" w:themeColor="text1"/>
          <w:sz w:val="24"/>
          <w:szCs w:val="24"/>
        </w:rPr>
        <w:t xml:space="preserve"> được sản xuất chủ yếu theo </w:t>
      </w:r>
      <w:r w:rsidRPr="003608C1">
        <w:rPr>
          <w:rFonts w:ascii="Times New Roman" w:hAnsi="Times New Roman" w:cs="Times New Roman"/>
          <w:bCs/>
          <w:color w:val="000000" w:themeColor="text1"/>
          <w:sz w:val="24"/>
          <w:szCs w:val="24"/>
        </w:rPr>
        <w:t>phương pháp tiếp xúc</w:t>
      </w:r>
      <w:r w:rsidRPr="003608C1">
        <w:rPr>
          <w:rFonts w:ascii="Times New Roman" w:hAnsi="Times New Roman" w:cs="Times New Roman"/>
          <w:color w:val="000000" w:themeColor="text1"/>
          <w:sz w:val="24"/>
          <w:szCs w:val="24"/>
        </w:rPr>
        <w:t xml:space="preserve">. Trong quy trình này, vai trò của </w:t>
      </w:r>
      <w:r w:rsidRPr="003608C1">
        <w:rPr>
          <w:rFonts w:ascii="Times New Roman" w:hAnsi="Times New Roman" w:cs="Times New Roman"/>
          <w:bCs/>
          <w:color w:val="000000" w:themeColor="text1"/>
          <w:sz w:val="24"/>
          <w:szCs w:val="24"/>
        </w:rPr>
        <w:t>vanadium(V) oxide</w:t>
      </w:r>
      <w:r w:rsidRPr="003608C1">
        <w:rPr>
          <w:rFonts w:ascii="Times New Roman" w:hAnsi="Times New Roman" w:cs="Times New Roman"/>
          <w:b/>
          <w:bCs/>
          <w:color w:val="000000" w:themeColor="text1"/>
          <w:sz w:val="24"/>
          <w:szCs w:val="24"/>
        </w:rPr>
        <w:t xml:space="preserve"> </w:t>
      </w:r>
      <w:r w:rsidRPr="003608C1">
        <w:rPr>
          <w:rFonts w:ascii="Times New Roman" w:hAnsi="Times New Roman" w:cs="Times New Roman"/>
          <w:bCs/>
          <w:color w:val="000000" w:themeColor="text1"/>
          <w:sz w:val="24"/>
          <w:szCs w:val="24"/>
        </w:rPr>
        <w:t>(V</w:t>
      </w:r>
      <w:r w:rsidRPr="003608C1">
        <w:rPr>
          <w:rFonts w:ascii="Times New Roman" w:hAnsi="Times New Roman" w:cs="Times New Roman"/>
          <w:bCs/>
          <w:color w:val="000000" w:themeColor="text1"/>
          <w:sz w:val="24"/>
          <w:szCs w:val="24"/>
          <w:vertAlign w:val="subscript"/>
        </w:rPr>
        <w:t>2</w:t>
      </w:r>
      <w:r w:rsidRPr="003608C1">
        <w:rPr>
          <w:rFonts w:ascii="Times New Roman" w:hAnsi="Times New Roman" w:cs="Times New Roman"/>
          <w:bCs/>
          <w:color w:val="000000" w:themeColor="text1"/>
          <w:sz w:val="24"/>
          <w:szCs w:val="24"/>
        </w:rPr>
        <w:t>O</w:t>
      </w:r>
      <w:r w:rsidRPr="003608C1">
        <w:rPr>
          <w:rFonts w:ascii="Times New Roman" w:hAnsi="Times New Roman" w:cs="Times New Roman"/>
          <w:bCs/>
          <w:color w:val="000000" w:themeColor="text1"/>
          <w:sz w:val="24"/>
          <w:szCs w:val="24"/>
          <w:vertAlign w:val="subscript"/>
        </w:rPr>
        <w:t>₅</w:t>
      </w:r>
      <w:r w:rsidRPr="003608C1">
        <w:rPr>
          <w:rFonts w:ascii="Times New Roman" w:hAnsi="Times New Roman" w:cs="Times New Roman"/>
          <w:bCs/>
          <w:color w:val="000000" w:themeColor="text1"/>
          <w:sz w:val="24"/>
          <w:szCs w:val="24"/>
        </w:rPr>
        <w:t>)</w:t>
      </w:r>
      <w:r w:rsidRPr="003608C1">
        <w:rPr>
          <w:rFonts w:ascii="Times New Roman" w:hAnsi="Times New Roman" w:cs="Times New Roman"/>
          <w:color w:val="000000" w:themeColor="text1"/>
          <w:sz w:val="24"/>
          <w:szCs w:val="24"/>
        </w:rPr>
        <w:t xml:space="preserve"> là</w:t>
      </w:r>
    </w:p>
    <w:p w14:paraId="084A60BC"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nguyên liệu tạo ra sulfuric acid.</w:t>
      </w:r>
    </w:p>
    <w:p w14:paraId="286DCEE9"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chất oxi hóa sulfur dioxide thành sulfur trioxide.</w:t>
      </w:r>
    </w:p>
    <w:p w14:paraId="17A7867B"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bCs/>
          <w:color w:val="000000" w:themeColor="text1"/>
          <w:sz w:val="24"/>
          <w:szCs w:val="24"/>
          <w:highlight w:val="yellow"/>
        </w:rPr>
        <w:t>chất xúc tác cho phản ứng oxi hóa sulfur dioxide thành sulfur trioxide</w:t>
      </w:r>
      <w:r w:rsidRPr="003608C1">
        <w:rPr>
          <w:rFonts w:ascii="Times New Roman" w:hAnsi="Times New Roman" w:cs="Times New Roman"/>
          <w:color w:val="000000" w:themeColor="text1"/>
          <w:sz w:val="24"/>
          <w:szCs w:val="24"/>
        </w:rPr>
        <w:t>.</w:t>
      </w:r>
    </w:p>
    <w:p w14:paraId="10DEDB40" w14:textId="77777777" w:rsidR="00F327EB" w:rsidRPr="003608C1" w:rsidRDefault="00F327EB" w:rsidP="006460D9">
      <w:pPr>
        <w:tabs>
          <w:tab w:val="left" w:pos="3402"/>
          <w:tab w:val="left" w:pos="5669"/>
          <w:tab w:val="left" w:pos="7937"/>
        </w:tabs>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chất hấp thụ sulfur trioxide.</w:t>
      </w:r>
    </w:p>
    <w:p w14:paraId="508DF36D"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15.</w:t>
      </w:r>
      <w:r w:rsidRPr="003608C1">
        <w:rPr>
          <w:rFonts w:ascii="Times New Roman" w:hAnsi="Times New Roman" w:cs="Times New Roman"/>
          <w:b/>
          <w:color w:val="000000" w:themeColor="text1"/>
          <w:sz w:val="24"/>
          <w:szCs w:val="24"/>
        </w:rPr>
        <w:t xml:space="preserve"> (Hóa 11 – Chương 3) </w:t>
      </w:r>
    </w:p>
    <w:p w14:paraId="70C079E1"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color w:val="000000" w:themeColor="text1"/>
        </w:rPr>
        <w:t xml:space="preserve">Sau một thời gian sử dụng, ở </w:t>
      </w:r>
      <w:r w:rsidRPr="003608C1">
        <w:rPr>
          <w:rStyle w:val="Strong"/>
          <w:color w:val="000000" w:themeColor="text1"/>
        </w:rPr>
        <w:t>miệng chai nước mắm</w:t>
      </w:r>
      <w:r w:rsidRPr="003608C1">
        <w:rPr>
          <w:color w:val="000000" w:themeColor="text1"/>
        </w:rPr>
        <w:t xml:space="preserve"> thường xuất hiện các </w:t>
      </w:r>
      <w:r w:rsidRPr="003608C1">
        <w:rPr>
          <w:rStyle w:val="Strong"/>
          <w:color w:val="000000" w:themeColor="text1"/>
        </w:rPr>
        <w:t>tinh thể rắn nhỏ màu trắng</w:t>
      </w:r>
      <w:r w:rsidRPr="003608C1">
        <w:rPr>
          <w:color w:val="000000" w:themeColor="text1"/>
        </w:rPr>
        <w:t xml:space="preserve"> bám xung quanh. Hiện tượng này chủ yếu là do</w:t>
      </w:r>
    </w:p>
    <w:p w14:paraId="2310B26A"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lastRenderedPageBreak/>
        <w:t xml:space="preserve">A. </w:t>
      </w:r>
      <w:r w:rsidRPr="003608C1">
        <w:rPr>
          <w:color w:val="000000" w:themeColor="text1"/>
        </w:rPr>
        <w:t>các hợp chất hữu cơ trong nước mắm bị oxi hóa tạo chất rắn.</w:t>
      </w:r>
    </w:p>
    <w:p w14:paraId="529941C8"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B. </w:t>
      </w:r>
      <w:r w:rsidRPr="003608C1">
        <w:rPr>
          <w:color w:val="000000" w:themeColor="text1"/>
          <w:highlight w:val="yellow"/>
        </w:rPr>
        <w:t>muối sodium chloride (NaCl) trong nước mắm kết tinh khi nước bay hơi.</w:t>
      </w:r>
    </w:p>
    <w:p w14:paraId="5C7D751D"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C. </w:t>
      </w:r>
      <w:r w:rsidRPr="003608C1">
        <w:rPr>
          <w:color w:val="000000" w:themeColor="text1"/>
        </w:rPr>
        <w:t>protein trong nước mắm bị đông tụ do tiếp xúc với không khí.</w:t>
      </w:r>
    </w:p>
    <w:p w14:paraId="5402C31C"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D. </w:t>
      </w:r>
      <w:r w:rsidRPr="003608C1">
        <w:rPr>
          <w:color w:val="000000" w:themeColor="text1"/>
        </w:rPr>
        <w:t>vi sinh vật phát triển tạo thành các hạt rắn.</w:t>
      </w:r>
    </w:p>
    <w:p w14:paraId="0903E064"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16.</w:t>
      </w:r>
      <w:r w:rsidRPr="003608C1">
        <w:rPr>
          <w:rFonts w:ascii="Times New Roman" w:hAnsi="Times New Roman" w:cs="Times New Roman"/>
          <w:b/>
          <w:color w:val="000000" w:themeColor="text1"/>
          <w:sz w:val="24"/>
          <w:szCs w:val="24"/>
        </w:rPr>
        <w:t xml:space="preserve"> (Hóa 11 – Chương 5) </w:t>
      </w:r>
    </w:p>
    <w:p w14:paraId="74C42049" w14:textId="77777777" w:rsidR="00F327EB" w:rsidRPr="003608C1" w:rsidRDefault="00F327EB" w:rsidP="006460D9">
      <w:pPr>
        <w:shd w:val="clear" w:color="auto" w:fill="FFFFFF"/>
        <w:tabs>
          <w:tab w:val="left" w:pos="992"/>
        </w:tabs>
        <w:spacing w:after="0"/>
        <w:jc w:val="both"/>
        <w:rPr>
          <w:rFonts w:ascii="Times New Roman" w:hAnsi="Times New Roman" w:cs="Times New Roman"/>
          <w:color w:val="212529"/>
          <w:sz w:val="24"/>
          <w:szCs w:val="24"/>
        </w:rPr>
      </w:pPr>
      <w:r w:rsidRPr="003608C1">
        <w:rPr>
          <w:rFonts w:ascii="Times New Roman" w:hAnsi="Times New Roman" w:cs="Times New Roman"/>
          <w:color w:val="000000"/>
          <w:sz w:val="24"/>
          <w:szCs w:val="24"/>
        </w:rPr>
        <w:t>Geraniol có mùi thơm của hoa hồng và thường được sử dụng trong sản xuất nước hoa. Công thức của geraniol như sau:</w:t>
      </w:r>
    </w:p>
    <w:p w14:paraId="2317870F" w14:textId="77777777" w:rsidR="00F327EB" w:rsidRPr="003608C1" w:rsidRDefault="00F327EB" w:rsidP="006460D9">
      <w:pPr>
        <w:shd w:val="clear" w:color="auto" w:fill="FFFFFF"/>
        <w:spacing w:after="0"/>
        <w:ind w:left="992"/>
        <w:rPr>
          <w:rFonts w:ascii="Times New Roman" w:hAnsi="Times New Roman" w:cs="Times New Roman"/>
          <w:color w:val="212529"/>
          <w:sz w:val="24"/>
          <w:szCs w:val="24"/>
        </w:rPr>
      </w:pPr>
      <w:r w:rsidRPr="003608C1">
        <w:rPr>
          <w:rFonts w:ascii="Times New Roman" w:hAnsi="Times New Roman" w:cs="Times New Roman"/>
          <w:noProof/>
          <w:color w:val="212529"/>
          <w:sz w:val="24"/>
          <w:szCs w:val="24"/>
        </w:rPr>
        <w:drawing>
          <wp:inline distT="0" distB="0" distL="0" distR="0" wp14:anchorId="43316721" wp14:editId="594E3268">
            <wp:extent cx="1884460" cy="500559"/>
            <wp:effectExtent l="0" t="0" r="1905" b="0"/>
            <wp:docPr id="315133559" name="Picture 3" descr="Ảnh có chứa Phông chữ, hàng, biểu đồ, màu trắ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Phông chữ, hàng, biểu đồ, màu trắng&#10;&#10;Nội dung do AI tạo ra có thể không chính xác."/>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1953206" cy="518820"/>
                    </a:xfrm>
                    <a:prstGeom prst="rect">
                      <a:avLst/>
                    </a:prstGeom>
                    <a:noFill/>
                  </pic:spPr>
                </pic:pic>
              </a:graphicData>
            </a:graphic>
          </wp:inline>
        </w:drawing>
      </w:r>
    </w:p>
    <w:p w14:paraId="58A50BB6" w14:textId="77777777" w:rsidR="00F327EB" w:rsidRPr="003608C1" w:rsidRDefault="00F327EB" w:rsidP="006460D9">
      <w:pPr>
        <w:shd w:val="clear" w:color="auto" w:fill="FFFFFF"/>
        <w:spacing w:after="0"/>
        <w:rPr>
          <w:rFonts w:ascii="Times New Roman" w:hAnsi="Times New Roman" w:cs="Times New Roman"/>
          <w:color w:val="000000"/>
          <w:sz w:val="24"/>
          <w:szCs w:val="24"/>
        </w:rPr>
      </w:pPr>
      <w:r w:rsidRPr="003608C1">
        <w:rPr>
          <w:rFonts w:ascii="Times New Roman" w:hAnsi="Times New Roman" w:cs="Times New Roman"/>
          <w:color w:val="212529"/>
          <w:sz w:val="24"/>
          <w:szCs w:val="24"/>
        </w:rPr>
        <w:t>Phát biểu nào sau đây đúng?</w:t>
      </w:r>
    </w:p>
    <w:p w14:paraId="4EBF26F9" w14:textId="77777777" w:rsidR="00F327EB" w:rsidRPr="003608C1" w:rsidRDefault="00F327EB" w:rsidP="006460D9">
      <w:pPr>
        <w:shd w:val="clear" w:color="auto" w:fill="FFFFFF"/>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212529"/>
          <w:sz w:val="24"/>
          <w:szCs w:val="24"/>
        </w:rPr>
        <w:t>Geraniol không làm mất màu dung dịch KMnO</w:t>
      </w:r>
      <w:r w:rsidRPr="003608C1">
        <w:rPr>
          <w:rFonts w:ascii="Times New Roman" w:hAnsi="Times New Roman" w:cs="Times New Roman"/>
          <w:color w:val="212529"/>
          <w:sz w:val="24"/>
          <w:szCs w:val="24"/>
          <w:vertAlign w:val="subscript"/>
        </w:rPr>
        <w:t>4</w:t>
      </w:r>
      <w:r w:rsidRPr="003608C1">
        <w:rPr>
          <w:rFonts w:ascii="Times New Roman" w:hAnsi="Times New Roman" w:cs="Times New Roman"/>
          <w:sz w:val="24"/>
          <w:szCs w:val="24"/>
        </w:rPr>
        <w:t>.</w:t>
      </w:r>
    </w:p>
    <w:p w14:paraId="164700D7" w14:textId="77777777" w:rsidR="00F327EB" w:rsidRPr="003608C1" w:rsidRDefault="00F327EB" w:rsidP="006460D9">
      <w:pPr>
        <w:shd w:val="clear" w:color="auto" w:fill="FFFFFF"/>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212529"/>
          <w:sz w:val="24"/>
          <w:szCs w:val="24"/>
        </w:rPr>
        <w:t>Geraniol là </w:t>
      </w:r>
      <w:r w:rsidRPr="003608C1">
        <w:rPr>
          <w:rFonts w:ascii="Times New Roman" w:hAnsi="Times New Roman" w:cs="Times New Roman"/>
          <w:iCs/>
          <w:color w:val="212529"/>
          <w:sz w:val="24"/>
          <w:szCs w:val="24"/>
        </w:rPr>
        <w:t xml:space="preserve">có dạng đồng phân </w:t>
      </w:r>
      <w:r w:rsidRPr="003608C1">
        <w:rPr>
          <w:rFonts w:ascii="Times New Roman" w:hAnsi="Times New Roman" w:cs="Times New Roman"/>
          <w:i/>
          <w:iCs/>
          <w:color w:val="212529"/>
          <w:sz w:val="24"/>
          <w:szCs w:val="24"/>
        </w:rPr>
        <w:t>cis</w:t>
      </w:r>
      <w:r w:rsidRPr="003608C1">
        <w:rPr>
          <w:rFonts w:ascii="Times New Roman" w:hAnsi="Times New Roman" w:cs="Times New Roman"/>
          <w:iCs/>
          <w:color w:val="212529"/>
          <w:sz w:val="24"/>
          <w:szCs w:val="24"/>
        </w:rPr>
        <w:t>.</w:t>
      </w:r>
    </w:p>
    <w:p w14:paraId="3CF7FE8A" w14:textId="77777777" w:rsidR="00F327EB" w:rsidRPr="003608C1" w:rsidRDefault="00F327EB" w:rsidP="006460D9">
      <w:pPr>
        <w:shd w:val="clear" w:color="auto" w:fill="FFFFFF"/>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212529"/>
          <w:sz w:val="24"/>
          <w:szCs w:val="24"/>
        </w:rPr>
        <w:t>Geraniol là alcohol thơm, đơn chức</w:t>
      </w:r>
      <w:r w:rsidRPr="003608C1">
        <w:rPr>
          <w:rFonts w:ascii="Times New Roman" w:hAnsi="Times New Roman" w:cs="Times New Roman"/>
          <w:sz w:val="24"/>
          <w:szCs w:val="24"/>
        </w:rPr>
        <w:t>.</w:t>
      </w:r>
    </w:p>
    <w:p w14:paraId="10ECC416" w14:textId="77777777" w:rsidR="00F327EB" w:rsidRPr="003608C1" w:rsidRDefault="00F327EB" w:rsidP="006460D9">
      <w:pPr>
        <w:shd w:val="clear" w:color="auto" w:fill="FFFFFF"/>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212529"/>
          <w:sz w:val="24"/>
          <w:szCs w:val="24"/>
          <w:highlight w:val="yellow"/>
        </w:rPr>
        <w:t>Oxi hoá geraniol bằng CuO, đun nóng thu được aldehyde</w:t>
      </w:r>
      <w:r w:rsidRPr="003608C1">
        <w:rPr>
          <w:rFonts w:ascii="Times New Roman" w:hAnsi="Times New Roman" w:cs="Times New Roman"/>
          <w:sz w:val="24"/>
          <w:szCs w:val="24"/>
          <w:highlight w:val="yellow"/>
        </w:rPr>
        <w:t>.</w:t>
      </w:r>
    </w:p>
    <w:p w14:paraId="662B2C33"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b/>
          <w:bCs/>
          <w:color w:val="000000" w:themeColor="text1"/>
        </w:rPr>
        <w:t>Sử dụng thông tin cho dưới đây để trả lời các câu 17 – 18:</w:t>
      </w:r>
    </w:p>
    <w:p w14:paraId="214B80D0"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color w:val="000000" w:themeColor="text1"/>
        </w:rPr>
        <w:t xml:space="preserve">Trong sinh hoạt hằng ngày, </w:t>
      </w:r>
      <w:r w:rsidRPr="003608C1">
        <w:rPr>
          <w:rStyle w:val="Strong"/>
          <w:color w:val="000000" w:themeColor="text1"/>
        </w:rPr>
        <w:t>chất giặt rửa</w:t>
      </w:r>
      <w:r w:rsidRPr="003608C1">
        <w:rPr>
          <w:color w:val="000000" w:themeColor="text1"/>
        </w:rPr>
        <w:t xml:space="preserve"> được sử dụng cùng với nước để loại bỏ các vết bẩn như dầu mỡ bám trên bề mặt rắn. Dựa vào nguồn gốc và thành phần, chất giặt rửa được chia thành </w:t>
      </w:r>
      <w:r w:rsidRPr="003608C1">
        <w:rPr>
          <w:rStyle w:val="Strong"/>
          <w:color w:val="000000" w:themeColor="text1"/>
        </w:rPr>
        <w:t>xà phòng</w:t>
      </w:r>
      <w:r w:rsidRPr="003608C1">
        <w:rPr>
          <w:color w:val="000000" w:themeColor="text1"/>
        </w:rPr>
        <w:t xml:space="preserve"> và </w:t>
      </w:r>
      <w:r w:rsidRPr="003608C1">
        <w:rPr>
          <w:rStyle w:val="Strong"/>
          <w:color w:val="000000" w:themeColor="text1"/>
        </w:rPr>
        <w:t>chất giặt rửa tổng hợp</w:t>
      </w:r>
      <w:r w:rsidRPr="003608C1">
        <w:rPr>
          <w:color w:val="000000" w:themeColor="text1"/>
        </w:rPr>
        <w:t xml:space="preserve">. Xà phòng là </w:t>
      </w:r>
      <w:r w:rsidRPr="003608C1">
        <w:rPr>
          <w:rStyle w:val="Strong"/>
          <w:color w:val="000000" w:themeColor="text1"/>
        </w:rPr>
        <w:t>muối sodium hoặc potassium của các acid béo</w:t>
      </w:r>
      <w:r w:rsidRPr="003608C1">
        <w:rPr>
          <w:color w:val="000000" w:themeColor="text1"/>
        </w:rPr>
        <w:t xml:space="preserve">, còn chất giặt rửa tổng hợp thường là </w:t>
      </w:r>
      <w:r w:rsidRPr="003608C1">
        <w:rPr>
          <w:rStyle w:val="Strong"/>
          <w:color w:val="000000" w:themeColor="text1"/>
        </w:rPr>
        <w:t>muối sodium của alkyl sulfate hoặc alkylbenzenesulfonate</w:t>
      </w:r>
      <w:r w:rsidRPr="003608C1">
        <w:rPr>
          <w:color w:val="000000" w:themeColor="text1"/>
        </w:rPr>
        <w:t xml:space="preserve">. Cả hai loại đều có </w:t>
      </w:r>
      <w:r w:rsidRPr="003608C1">
        <w:rPr>
          <w:rStyle w:val="Strong"/>
          <w:color w:val="000000" w:themeColor="text1"/>
        </w:rPr>
        <w:t>tính hoạt động bề mặt</w:t>
      </w:r>
      <w:r w:rsidRPr="003608C1">
        <w:rPr>
          <w:color w:val="000000" w:themeColor="text1"/>
        </w:rPr>
        <w:t xml:space="preserve"> do phân tử gồm </w:t>
      </w:r>
      <w:r w:rsidRPr="003608C1">
        <w:rPr>
          <w:rStyle w:val="Strong"/>
          <w:color w:val="000000" w:themeColor="text1"/>
        </w:rPr>
        <w:t>một phần kị nước</w:t>
      </w:r>
      <w:r w:rsidRPr="003608C1">
        <w:rPr>
          <w:color w:val="000000" w:themeColor="text1"/>
        </w:rPr>
        <w:t xml:space="preserve"> dễ tương tác với dầu mỡ và </w:t>
      </w:r>
      <w:r w:rsidRPr="003608C1">
        <w:rPr>
          <w:rStyle w:val="Strong"/>
          <w:color w:val="000000" w:themeColor="text1"/>
        </w:rPr>
        <w:t>một phần ưa nước</w:t>
      </w:r>
      <w:r w:rsidRPr="003608C1">
        <w:rPr>
          <w:color w:val="000000" w:themeColor="text1"/>
        </w:rPr>
        <w:t xml:space="preserve"> có khả năng tan trong nước. Khi giặt rửa, các phân tử này giúp phân tán vết bẩn thành những hạt nhỏ và cuốn trôi theo nước.</w:t>
      </w:r>
    </w:p>
    <w:p w14:paraId="68996EB2"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noProof/>
          <w:color w:val="000000" w:themeColor="text1"/>
        </w:rPr>
        <w:drawing>
          <wp:inline distT="0" distB="0" distL="0" distR="0" wp14:anchorId="27F0B353" wp14:editId="581C2E13">
            <wp:extent cx="5760720" cy="1283775"/>
            <wp:effectExtent l="0" t="0" r="0" b="0"/>
            <wp:docPr id="359775488" name="Picture 1954771439" descr="Ảnh có chứa văn bản,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71439" name="Picture 1954771439" descr="Ảnh có chứa văn bản, ảnh chụp màn hình&#10;&#10;Nội dung do AI tạo ra có thể không chính xác."/>
                    <pic:cNvPicPr/>
                  </pic:nvPicPr>
                  <pic:blipFill>
                    <a:blip r:embed="rId312" cstate="email">
                      <a:extLst>
                        <a:ext uri="{28A0092B-C50C-407E-A947-70E740481C1C}">
                          <a14:useLocalDpi xmlns:a14="http://schemas.microsoft.com/office/drawing/2010/main"/>
                        </a:ext>
                      </a:extLst>
                    </a:blip>
                    <a:stretch>
                      <a:fillRect/>
                    </a:stretch>
                  </pic:blipFill>
                  <pic:spPr>
                    <a:xfrm>
                      <a:off x="0" y="0"/>
                      <a:ext cx="5760720" cy="1283775"/>
                    </a:xfrm>
                    <a:prstGeom prst="rect">
                      <a:avLst/>
                    </a:prstGeom>
                  </pic:spPr>
                </pic:pic>
              </a:graphicData>
            </a:graphic>
          </wp:inline>
        </w:drawing>
      </w:r>
    </w:p>
    <w:p w14:paraId="61389946"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17.</w:t>
      </w:r>
      <w:r w:rsidRPr="003608C1">
        <w:rPr>
          <w:rFonts w:ascii="Times New Roman" w:hAnsi="Times New Roman" w:cs="Times New Roman"/>
          <w:b/>
          <w:color w:val="000000" w:themeColor="text1"/>
          <w:sz w:val="24"/>
          <w:szCs w:val="24"/>
        </w:rPr>
        <w:t xml:space="preserve"> (Hóa 12 – Chương 1)</w:t>
      </w:r>
    </w:p>
    <w:p w14:paraId="535D00E0"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Cho các phát biểu sau:</w:t>
      </w:r>
    </w:p>
    <w:p w14:paraId="31F7612D"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608C1">
        <w:rPr>
          <w:rFonts w:ascii="Times New Roman" w:hAnsi="Times New Roman" w:cs="Times New Roman"/>
          <w:color w:val="000000" w:themeColor="text1"/>
          <w:sz w:val="24"/>
          <w:szCs w:val="24"/>
          <w:highlight w:val="yellow"/>
          <w:shd w:val="clear" w:color="auto" w:fill="FFFFFF"/>
        </w:rPr>
        <w:t>(</w:t>
      </w:r>
      <w:r w:rsidRPr="003317EB">
        <w:rPr>
          <w:rFonts w:ascii="Times New Roman" w:hAnsi="Times New Roman" w:cs="Times New Roman"/>
          <w:b/>
          <w:color w:val="0070C0"/>
          <w:sz w:val="24"/>
          <w:szCs w:val="24"/>
          <w:shd w:val="clear" w:color="auto" w:fill="FFFFFF"/>
        </w:rPr>
        <w:t xml:space="preserve">a) </w:t>
      </w:r>
      <w:r w:rsidRPr="003608C1">
        <w:rPr>
          <w:rFonts w:ascii="Times New Roman" w:hAnsi="Times New Roman" w:cs="Times New Roman"/>
          <w:color w:val="000000" w:themeColor="text1"/>
          <w:sz w:val="24"/>
          <w:szCs w:val="24"/>
          <w:highlight w:val="yellow"/>
          <w:shd w:val="clear" w:color="auto" w:fill="FFFFFF"/>
        </w:rPr>
        <w:t>Dùng xà phòng khi giặt rửa với nước cứng sẽ tạo ra kết tủa CaCO</w:t>
      </w:r>
      <w:r w:rsidRPr="003608C1">
        <w:rPr>
          <w:rFonts w:ascii="Times New Roman" w:hAnsi="Times New Roman" w:cs="Times New Roman"/>
          <w:color w:val="000000" w:themeColor="text1"/>
          <w:sz w:val="24"/>
          <w:szCs w:val="24"/>
          <w:highlight w:val="yellow"/>
          <w:shd w:val="clear" w:color="auto" w:fill="FFFFFF"/>
          <w:vertAlign w:val="subscript"/>
        </w:rPr>
        <w:t>3</w:t>
      </w:r>
      <w:r w:rsidRPr="003608C1">
        <w:rPr>
          <w:rFonts w:ascii="Times New Roman" w:hAnsi="Times New Roman" w:cs="Times New Roman"/>
          <w:color w:val="000000" w:themeColor="text1"/>
          <w:sz w:val="24"/>
          <w:szCs w:val="24"/>
          <w:highlight w:val="yellow"/>
          <w:shd w:val="clear" w:color="auto" w:fill="FFFFFF"/>
        </w:rPr>
        <w:t>, MgCO</w:t>
      </w:r>
      <w:r w:rsidRPr="003608C1">
        <w:rPr>
          <w:rFonts w:ascii="Times New Roman" w:hAnsi="Times New Roman" w:cs="Times New Roman"/>
          <w:color w:val="000000" w:themeColor="text1"/>
          <w:sz w:val="24"/>
          <w:szCs w:val="24"/>
          <w:highlight w:val="yellow"/>
          <w:shd w:val="clear" w:color="auto" w:fill="FFFFFF"/>
          <w:vertAlign w:val="subscript"/>
        </w:rPr>
        <w:t>3</w:t>
      </w:r>
      <w:r w:rsidRPr="003608C1">
        <w:rPr>
          <w:rFonts w:ascii="Times New Roman" w:hAnsi="Times New Roman" w:cs="Times New Roman"/>
          <w:color w:val="000000" w:themeColor="text1"/>
          <w:sz w:val="24"/>
          <w:szCs w:val="24"/>
          <w:highlight w:val="yellow"/>
          <w:shd w:val="clear" w:color="auto" w:fill="FFFFFF"/>
        </w:rPr>
        <w:t> làm giảm tác dụng giặt rửa.</w:t>
      </w:r>
    </w:p>
    <w:p w14:paraId="7A57BFFB"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highlight w:val="yellow"/>
        </w:rPr>
      </w:pPr>
      <w:r w:rsidRPr="003608C1">
        <w:rPr>
          <w:rFonts w:ascii="Times New Roman" w:hAnsi="Times New Roman" w:cs="Times New Roman"/>
          <w:color w:val="000000" w:themeColor="text1"/>
          <w:sz w:val="24"/>
          <w:szCs w:val="24"/>
        </w:rPr>
        <w:t>(</w:t>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Xà phòng và chất giặt rửa tổng hợp có tác dụng làm giảm sức căng bề mặt của dung dịch, từ đó giúp loại bỏ các vết bẩn dầu mỡ dễ dàng hơn.</w:t>
      </w:r>
    </w:p>
    <w:p w14:paraId="136CE8B6"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highlight w:val="yellow"/>
        </w:rPr>
      </w:pPr>
      <w:r w:rsidRPr="003608C1">
        <w:rPr>
          <w:rFonts w:ascii="Times New Roman" w:hAnsi="Times New Roman" w:cs="Times New Roman"/>
          <w:color w:val="000000" w:themeColor="text1"/>
          <w:sz w:val="24"/>
          <w:szCs w:val="24"/>
          <w:highlight w:val="yellow"/>
        </w:rPr>
        <w:t>(</w:t>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highlight w:val="yellow"/>
        </w:rPr>
        <w:t>Xà phòng và chất giặt rửa tổng hợp đều được sản xuất bằng cách đun nóng chất béo với dung dịch kiềm.</w:t>
      </w:r>
    </w:p>
    <w:p w14:paraId="54285094"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highlight w:val="yellow"/>
        </w:rPr>
      </w:pPr>
      <w:r w:rsidRPr="003608C1">
        <w:rPr>
          <w:rFonts w:ascii="Times New Roman" w:hAnsi="Times New Roman" w:cs="Times New Roman"/>
          <w:color w:val="000000" w:themeColor="text1"/>
          <w:sz w:val="24"/>
          <w:szCs w:val="24"/>
          <w:highlight w:val="yellow"/>
        </w:rPr>
        <w:t>(</w:t>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highlight w:val="yellow"/>
        </w:rPr>
        <w:t>Trong quá trình giặt rửa, đầu ưa nước trong xà phòng và chất giặt rửa thâm nhập vào vết bẩn.</w:t>
      </w:r>
    </w:p>
    <w:p w14:paraId="29A81C07"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Số phát biểu </w:t>
      </w:r>
      <w:r w:rsidRPr="003608C1">
        <w:rPr>
          <w:rFonts w:ascii="Times New Roman" w:hAnsi="Times New Roman" w:cs="Times New Roman"/>
          <w:b/>
          <w:color w:val="000000" w:themeColor="text1"/>
          <w:sz w:val="24"/>
          <w:szCs w:val="24"/>
        </w:rPr>
        <w:t>không</w:t>
      </w:r>
      <w:r w:rsidRPr="003608C1">
        <w:rPr>
          <w:rFonts w:ascii="Times New Roman" w:hAnsi="Times New Roman" w:cs="Times New Roman"/>
          <w:color w:val="000000" w:themeColor="text1"/>
          <w:sz w:val="24"/>
          <w:szCs w:val="24"/>
        </w:rPr>
        <w:t xml:space="preserve"> đúng là</w:t>
      </w:r>
    </w:p>
    <w:p w14:paraId="3147FF5A"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lastRenderedPageBreak/>
        <w:t xml:space="preserve">A. </w:t>
      </w:r>
      <w:r w:rsidRPr="003608C1">
        <w:rPr>
          <w:rFonts w:ascii="Times New Roman" w:hAnsi="Times New Roman" w:cs="Times New Roman"/>
          <w:color w:val="000000" w:themeColor="text1"/>
          <w:sz w:val="24"/>
          <w:szCs w:val="24"/>
          <w:highlight w:val="yellow"/>
        </w:rPr>
        <w:t>3</w:t>
      </w:r>
      <w:r w:rsidRPr="003608C1">
        <w:rPr>
          <w:rFonts w:ascii="Times New Roman" w:hAnsi="Times New Roman" w:cs="Times New Roman"/>
          <w:color w:val="000000" w:themeColor="text1"/>
          <w:sz w:val="24"/>
          <w:szCs w:val="24"/>
        </w:rPr>
        <w:tab/>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 xml:space="preserve">4 </w:t>
      </w:r>
      <w:r w:rsidRPr="003608C1">
        <w:rPr>
          <w:rFonts w:ascii="Times New Roman" w:hAnsi="Times New Roman" w:cs="Times New Roman"/>
          <w:color w:val="000000" w:themeColor="text1"/>
          <w:sz w:val="24"/>
          <w:szCs w:val="24"/>
        </w:rPr>
        <w:tab/>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 xml:space="preserve">5 </w:t>
      </w:r>
      <w:r w:rsidRPr="003608C1">
        <w:rPr>
          <w:rFonts w:ascii="Times New Roman" w:hAnsi="Times New Roman" w:cs="Times New Roman"/>
          <w:color w:val="000000" w:themeColor="text1"/>
          <w:sz w:val="24"/>
          <w:szCs w:val="24"/>
        </w:rPr>
        <w:tab/>
      </w: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6</w:t>
      </w:r>
    </w:p>
    <w:p w14:paraId="321BEC20" w14:textId="77777777" w:rsidR="00F327EB" w:rsidRPr="003608C1" w:rsidRDefault="00F327EB" w:rsidP="006460D9">
      <w:pPr>
        <w:spacing w:after="0" w:line="360" w:lineRule="auto"/>
        <w:jc w:val="both"/>
        <w:rPr>
          <w:rFonts w:ascii="Times New Roman" w:hAnsi="Times New Roman" w:cs="Times New Roman"/>
          <w:b/>
          <w:color w:val="000000" w:themeColor="text1"/>
          <w:sz w:val="24"/>
          <w:szCs w:val="24"/>
        </w:rPr>
      </w:pPr>
      <w:r w:rsidRPr="003317EB">
        <w:rPr>
          <w:rFonts w:ascii="Times New Roman" w:hAnsi="Times New Roman" w:cs="Times New Roman"/>
          <w:b/>
          <w:color w:val="C00000"/>
          <w:sz w:val="24"/>
          <w:szCs w:val="24"/>
        </w:rPr>
        <w:t>Câu 18.</w:t>
      </w:r>
      <w:r w:rsidRPr="003608C1">
        <w:rPr>
          <w:rFonts w:ascii="Times New Roman" w:hAnsi="Times New Roman" w:cs="Times New Roman"/>
          <w:b/>
          <w:color w:val="000000" w:themeColor="text1"/>
          <w:sz w:val="24"/>
          <w:szCs w:val="24"/>
        </w:rPr>
        <w:t xml:space="preserve"> (Hóa 12 – Chương 1)</w:t>
      </w:r>
    </w:p>
    <w:p w14:paraId="743E4596"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Trong một số loại </w:t>
      </w:r>
      <w:r w:rsidRPr="003608C1">
        <w:rPr>
          <w:rStyle w:val="Strong"/>
          <w:rFonts w:ascii="Times New Roman" w:hAnsi="Times New Roman" w:cs="Times New Roman"/>
          <w:color w:val="000000" w:themeColor="text1"/>
          <w:sz w:val="24"/>
          <w:szCs w:val="24"/>
        </w:rPr>
        <w:t>chất giặt rửa tổng hợp</w:t>
      </w:r>
      <w:r w:rsidRPr="003608C1">
        <w:rPr>
          <w:rFonts w:ascii="Times New Roman" w:hAnsi="Times New Roman" w:cs="Times New Roman"/>
          <w:color w:val="000000" w:themeColor="text1"/>
          <w:sz w:val="24"/>
          <w:szCs w:val="24"/>
        </w:rPr>
        <w:t xml:space="preserve">, sodium peroxide (Na₂O₂) được bổ sung để tăng khả năng tẩy trắng. Khi hòa tan vào nước, Na₂O₂ phản ứng với nước tạo </w:t>
      </w:r>
      <w:r w:rsidRPr="003608C1">
        <w:rPr>
          <w:rStyle w:val="Strong"/>
          <w:rFonts w:ascii="Times New Roman" w:hAnsi="Times New Roman" w:cs="Times New Roman"/>
          <w:color w:val="000000" w:themeColor="text1"/>
          <w:sz w:val="24"/>
          <w:szCs w:val="24"/>
        </w:rPr>
        <w:t>hydrogen peroxide (H</w:t>
      </w:r>
      <w:r w:rsidRPr="003608C1">
        <w:rPr>
          <w:rStyle w:val="Strong"/>
          <w:rFonts w:ascii="Times New Roman" w:hAnsi="Times New Roman" w:cs="Times New Roman"/>
          <w:color w:val="000000" w:themeColor="text1"/>
          <w:sz w:val="24"/>
          <w:szCs w:val="24"/>
          <w:vertAlign w:val="subscript"/>
        </w:rPr>
        <w:t>2</w:t>
      </w:r>
      <w:r w:rsidRPr="003608C1">
        <w:rPr>
          <w:rStyle w:val="Strong"/>
          <w:rFonts w:ascii="Times New Roman" w:hAnsi="Times New Roman" w:cs="Times New Roman"/>
          <w:color w:val="000000" w:themeColor="text1"/>
          <w:sz w:val="24"/>
          <w:szCs w:val="24"/>
        </w:rPr>
        <w:t>O</w:t>
      </w:r>
      <w:r w:rsidRPr="003608C1">
        <w:rPr>
          <w:rStyle w:val="Strong"/>
          <w:rFonts w:ascii="Times New Roman" w:hAnsi="Times New Roman" w:cs="Times New Roman"/>
          <w:color w:val="000000" w:themeColor="text1"/>
          <w:sz w:val="24"/>
          <w:szCs w:val="24"/>
          <w:vertAlign w:val="subscript"/>
        </w:rPr>
        <w:t>2</w:t>
      </w:r>
      <w:r w:rsidRPr="003608C1">
        <w:rPr>
          <w:rStyle w:val="Strong"/>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rPr>
        <w:t xml:space="preserve"> – một chất oxi hóa mạnh, giúp nâng cao hiệu quả làm sạch vết bẩn trên quần áo.</w:t>
      </w:r>
    </w:p>
    <w:p w14:paraId="14009404"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Na</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 xml:space="preserve"> + 2H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 → 2NaOH + 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w:t>
      </w:r>
      <w:r w:rsidRPr="003608C1">
        <w:rPr>
          <w:rFonts w:ascii="Times New Roman" w:hAnsi="Times New Roman" w:cs="Times New Roman"/>
          <w:color w:val="000000" w:themeColor="text1"/>
          <w:sz w:val="24"/>
          <w:szCs w:val="24"/>
          <w:vertAlign w:val="subscript"/>
        </w:rPr>
        <w:t>2</w:t>
      </w:r>
    </w:p>
    <w:p w14:paraId="753B0F21" w14:textId="77777777" w:rsidR="00F327EB" w:rsidRPr="003608C1" w:rsidRDefault="00F327EB" w:rsidP="006460D9">
      <w:pPr>
        <w:spacing w:after="0" w:line="36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2H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 xml:space="preserve"> → 2H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O + O</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 xml:space="preserve"> ↑</w:t>
      </w:r>
    </w:p>
    <w:p w14:paraId="75C04F3C"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608C1">
        <w:rPr>
          <w:color w:val="000000" w:themeColor="text1"/>
        </w:rPr>
        <w:t xml:space="preserve">Phát biểu nào sau đây </w:t>
      </w:r>
      <w:r w:rsidRPr="003608C1">
        <w:rPr>
          <w:rStyle w:val="Strong"/>
          <w:color w:val="000000" w:themeColor="text1"/>
        </w:rPr>
        <w:t>đúng</w:t>
      </w:r>
      <w:r w:rsidRPr="003608C1">
        <w:rPr>
          <w:color w:val="000000" w:themeColor="text1"/>
        </w:rPr>
        <w:t>?</w:t>
      </w:r>
    </w:p>
    <w:p w14:paraId="6DACA083"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A. </w:t>
      </w:r>
      <w:r w:rsidRPr="003608C1">
        <w:rPr>
          <w:color w:val="000000" w:themeColor="text1"/>
        </w:rPr>
        <w:t>Trong các phản ứng trên, hydrogen peroxide đóng vai trò là chất khử.</w:t>
      </w:r>
    </w:p>
    <w:p w14:paraId="1296BB34"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B. </w:t>
      </w:r>
      <w:r w:rsidRPr="003608C1">
        <w:rPr>
          <w:color w:val="000000" w:themeColor="text1"/>
          <w:highlight w:val="yellow"/>
        </w:rPr>
        <w:t>Sodium peroxide được bổ sung vào bột giặt tạo chất oxi hóa hydrogen peroxide giúp tăng hiệu quả tẩy trắng.</w:t>
      </w:r>
    </w:p>
    <w:p w14:paraId="3B9865E0" w14:textId="77777777" w:rsidR="00F327EB" w:rsidRPr="003608C1" w:rsidRDefault="00F327EB" w:rsidP="006460D9">
      <w:pPr>
        <w:pStyle w:val="NormalWeb"/>
        <w:spacing w:before="0" w:beforeAutospacing="0" w:after="0" w:afterAutospacing="0" w:line="360" w:lineRule="auto"/>
        <w:jc w:val="both"/>
        <w:rPr>
          <w:color w:val="000000" w:themeColor="text1"/>
        </w:rPr>
      </w:pPr>
      <w:r w:rsidRPr="003317EB">
        <w:rPr>
          <w:b/>
          <w:color w:val="0070C0"/>
        </w:rPr>
        <w:t xml:space="preserve">C. </w:t>
      </w:r>
      <w:r w:rsidRPr="003608C1">
        <w:rPr>
          <w:color w:val="000000" w:themeColor="text1"/>
        </w:rPr>
        <w:t>Bột giặt chứa sodium peroxide nên được bảo quản nơi mát mẻ, có hơi ẩm và ánh sáng mặt trời.</w:t>
      </w:r>
    </w:p>
    <w:p w14:paraId="60890DC0"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Việc bổ sung sodium peroxide vào bột giặt nhằm mục đích cung cấp ion Na⁺ giúp làm mềm nước cứng.</w:t>
      </w:r>
    </w:p>
    <w:p w14:paraId="04E1749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58437A2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 Chương 1)</w:t>
      </w:r>
    </w:p>
    <w:p w14:paraId="2FB2498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Ethylhexyl palmitate (EHP) là một ester được tổng hợp từ palmitic acid và 2-ethylhexanol. Đây là một chất làm mềm phổ biến trong mỹ phẩm, có vai trò giúp sản phẩm dễ tán, thẩm thấu nhanh và giảm cảm giác nhờn dính trên da. Công thức khung phân tử của EHP như sau:</w:t>
      </w:r>
    </w:p>
    <w:p w14:paraId="65BC1A62"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4C206E36" wp14:editId="1330E942">
            <wp:extent cx="2646961" cy="914400"/>
            <wp:effectExtent l="0" t="0" r="1270" b="0"/>
            <wp:docPr id="1280552389" name="Hình ảnh 2" descr="Ảnh có chứa bản phác thảo, biểu đồ, hàng, màu trắ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17009" name="Hình ảnh 2" descr="Ảnh có chứa bản phác thảo, biểu đồ, hàng, màu trắng&#10;&#10;Nội dung do AI tạo ra có thể không chính xác."/>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2646961" cy="914400"/>
                    </a:xfrm>
                    <a:prstGeom prst="rect">
                      <a:avLst/>
                    </a:prstGeom>
                    <a:noFill/>
                    <a:ln>
                      <a:noFill/>
                    </a:ln>
                  </pic:spPr>
                </pic:pic>
              </a:graphicData>
            </a:graphic>
          </wp:inline>
        </w:drawing>
      </w:r>
    </w:p>
    <w:p w14:paraId="7C4D06F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Cho các phát biểu sau:</w:t>
      </w:r>
    </w:p>
    <w:p w14:paraId="32119BCF" w14:textId="77777777" w:rsidR="00F327EB" w:rsidRPr="003608C1" w:rsidRDefault="00F327EB" w:rsidP="006460D9">
      <w:pPr>
        <w:spacing w:after="0" w:line="240" w:lineRule="auto"/>
        <w:rPr>
          <w:rFonts w:ascii="Times New Roman" w:hAnsi="Times New Roman" w:cs="Times New Roman"/>
          <w:sz w:val="24"/>
          <w:szCs w:val="24"/>
          <w:highlight w:val="yellow"/>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Để sản xuất 1000 lọ kem dưỡng da (50 mL/lọ), biết khối lượng riêng của kem là 0,90 g/mL và hàm lượng EHP chiếm 4% về khối lượng, nhà sản xuất cần chuẩn bị ít nhất 1,80 kg ethylhexyl palmitate.</w:t>
      </w:r>
    </w:p>
    <w:p w14:paraId="689318C2" w14:textId="77777777" w:rsidR="00F327EB" w:rsidRPr="003608C1" w:rsidRDefault="00F327EB" w:rsidP="006460D9">
      <w:pPr>
        <w:spacing w:after="0" w:line="240" w:lineRule="auto"/>
        <w:rPr>
          <w:rFonts w:ascii="Times New Roman" w:hAnsi="Times New Roman" w:cs="Times New Roman"/>
          <w:sz w:val="24"/>
          <w:szCs w:val="24"/>
          <w:highlight w:val="yellow"/>
        </w:rPr>
      </w:pPr>
    </w:p>
    <w:p w14:paraId="6E29AC08"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Công thức phân tử của EHP là C</w:t>
      </w:r>
      <w:r w:rsidRPr="003608C1">
        <w:rPr>
          <w:rFonts w:ascii="Times New Roman" w:hAnsi="Times New Roman" w:cs="Times New Roman"/>
          <w:sz w:val="24"/>
          <w:szCs w:val="24"/>
          <w:highlight w:val="yellow"/>
          <w:vertAlign w:val="subscript"/>
        </w:rPr>
        <w:t>24</w:t>
      </w:r>
      <w:r w:rsidRPr="003608C1">
        <w:rPr>
          <w:rFonts w:ascii="Times New Roman" w:hAnsi="Times New Roman" w:cs="Times New Roman"/>
          <w:sz w:val="24"/>
          <w:szCs w:val="24"/>
          <w:highlight w:val="yellow"/>
        </w:rPr>
        <w:t>​H</w:t>
      </w:r>
      <w:r w:rsidRPr="003608C1">
        <w:rPr>
          <w:rFonts w:ascii="Times New Roman" w:hAnsi="Times New Roman" w:cs="Times New Roman"/>
          <w:sz w:val="24"/>
          <w:szCs w:val="24"/>
          <w:highlight w:val="yellow"/>
          <w:vertAlign w:val="subscript"/>
        </w:rPr>
        <w:t>48</w:t>
      </w:r>
      <w:r w:rsidRPr="003608C1">
        <w:rPr>
          <w:rFonts w:ascii="Times New Roman" w:hAnsi="Times New Roman" w:cs="Times New Roman"/>
          <w:sz w:val="24"/>
          <w:szCs w:val="24"/>
          <w:highlight w:val="yellow"/>
        </w:rPr>
        <w:t>​O</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w:t>
      </w:r>
    </w:p>
    <w:p w14:paraId="4FB99BC7"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 xml:space="preserve">Chỉ số xà phòng hóa của ethylhexyl palmitate nguyên chất (tính bằng số mg KOH cần để xà phòng hóa hoàn toàn 1 g chất) có giá trị là 152,4 mg </w:t>
      </w:r>
      <w:r w:rsidRPr="003608C1">
        <w:rPr>
          <w:rFonts w:ascii="Times New Roman" w:hAnsi="Times New Roman" w:cs="Times New Roman"/>
          <w:i/>
          <w:iCs/>
          <w:sz w:val="24"/>
          <w:szCs w:val="24"/>
          <w:highlight w:val="yellow"/>
        </w:rPr>
        <w:t>(làm tròn kết quả đến phần mười)</w:t>
      </w:r>
      <w:r w:rsidRPr="003608C1">
        <w:rPr>
          <w:rFonts w:ascii="Times New Roman" w:hAnsi="Times New Roman" w:cs="Times New Roman"/>
          <w:sz w:val="24"/>
          <w:szCs w:val="24"/>
          <w:highlight w:val="yellow"/>
        </w:rPr>
        <w:t>.</w:t>
      </w:r>
    </w:p>
    <w:p w14:paraId="1E99F849" w14:textId="77777777" w:rsidR="00F327EB" w:rsidRPr="003608C1" w:rsidRDefault="00F327EB" w:rsidP="006460D9">
      <w:pPr>
        <w:spacing w:after="0" w:line="240" w:lineRule="auto"/>
        <w:rPr>
          <w:rFonts w:ascii="Times New Roman" w:hAnsi="Times New Roman" w:cs="Times New Roman"/>
          <w:sz w:val="24"/>
          <w:szCs w:val="24"/>
        </w:rPr>
      </w:pPr>
    </w:p>
    <w:p w14:paraId="13D6DDF1"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Khi đun nóng EHP với dung dịch NaOH dư, sản phẩm cuối cùng thu được là một dung dịch đồng nhất, trong suốt, do các chất tạo thành đều tan tốt trong nước.</w:t>
      </w:r>
    </w:p>
    <w:p w14:paraId="350D1CBA"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sz w:val="24"/>
          <w:szCs w:val="24"/>
        </w:rPr>
        <w:tab/>
      </w:r>
      <w:r w:rsidRPr="003608C1">
        <w:rPr>
          <w:rFonts w:ascii="Times New Roman" w:hAnsi="Times New Roman" w:cs="Times New Roman"/>
          <w:b/>
          <w:bCs/>
          <w:color w:val="FF0000"/>
          <w:sz w:val="24"/>
          <w:szCs w:val="24"/>
        </w:rPr>
        <w:t>Hướng dẫn giải</w:t>
      </w:r>
    </w:p>
    <w:p w14:paraId="5313CB8F" w14:textId="3D57684D" w:rsidR="00F327EB" w:rsidRPr="007F08CC" w:rsidRDefault="007F08CC" w:rsidP="006460D9">
      <w:pPr>
        <w:shd w:val="clear" w:color="auto" w:fill="FFFF00"/>
        <w:spacing w:after="0" w:line="240" w:lineRule="auto"/>
        <w:rPr>
          <w:rFonts w:ascii="Times New Roman" w:hAnsi="Times New Roman" w:cs="Times New Roman"/>
          <w:sz w:val="24"/>
          <w:szCs w:val="24"/>
          <w:highlight w:val="yellow"/>
        </w:rPr>
      </w:pPr>
      <w:r w:rsidRPr="007F08CC">
        <w:rPr>
          <w:rFonts w:ascii="Times New Roman" w:hAnsi="Times New Roman" w:cs="Times New Roman"/>
          <w:sz w:val="24"/>
          <w:szCs w:val="24"/>
          <w:highlight w:val="yellow"/>
        </w:rPr>
        <w:t>a.</w:t>
      </w:r>
      <w:r w:rsidRPr="007F08CC">
        <w:rPr>
          <w:rFonts w:ascii="Times New Roman" w:hAnsi="Times New Roman" w:cs="Times New Roman"/>
          <w:sz w:val="24"/>
          <w:szCs w:val="24"/>
          <w:highlight w:val="yellow"/>
        </w:rPr>
        <w:tab/>
      </w:r>
      <w:r w:rsidR="00F327EB" w:rsidRPr="007F08CC">
        <w:rPr>
          <w:rFonts w:ascii="Times New Roman" w:hAnsi="Times New Roman" w:cs="Times New Roman"/>
          <w:sz w:val="24"/>
          <w:szCs w:val="24"/>
          <w:highlight w:val="yellow"/>
        </w:rPr>
        <w:t xml:space="preserve">Đúng </w:t>
      </w:r>
    </w:p>
    <w:p w14:paraId="39750B6F" w14:textId="77777777" w:rsidR="00F327EB" w:rsidRPr="003608C1" w:rsidRDefault="00F327EB" w:rsidP="006460D9">
      <w:pPr>
        <w:shd w:val="clear" w:color="auto" w:fill="FFFF00"/>
        <w:spacing w:after="0" w:line="240" w:lineRule="auto"/>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Khối lượng kem 1 lọ:</w:t>
      </w:r>
    </w:p>
    <w:p w14:paraId="5A447D09" w14:textId="77777777" w:rsidR="00F327EB" w:rsidRPr="003608C1" w:rsidRDefault="00F327EB" w:rsidP="006460D9">
      <w:pPr>
        <w:shd w:val="clear" w:color="auto" w:fill="FFFF00"/>
        <w:spacing w:after="0" w:line="240" w:lineRule="auto"/>
        <w:rPr>
          <w:rFonts w:ascii="Times New Roman" w:hAnsi="Times New Roman" w:cs="Times New Roman"/>
          <w:sz w:val="24"/>
          <w:szCs w:val="24"/>
          <w:highlight w:val="yellow"/>
        </w:rPr>
      </w:pPr>
      <m:oMathPara>
        <m:oMath>
          <m:r>
            <w:rPr>
              <w:rFonts w:ascii="Cambria Math" w:hAnsi="Cambria Math" w:cs="Times New Roman"/>
              <w:sz w:val="24"/>
              <w:szCs w:val="24"/>
              <w:highlight w:val="yellow"/>
            </w:rPr>
            <m:t>m=50×</m:t>
          </m:r>
          <m:r>
            <m:rPr>
              <m:sty m:val="p"/>
            </m:rPr>
            <w:rPr>
              <w:rFonts w:ascii="Cambria Math" w:hAnsi="Cambria Math" w:cs="Times New Roman"/>
              <w:sz w:val="24"/>
              <w:szCs w:val="24"/>
              <w:highlight w:val="yellow"/>
            </w:rPr>
            <m:t>0,90</m:t>
          </m:r>
          <m:r>
            <w:rPr>
              <w:rFonts w:ascii="Cambria Math" w:hAnsi="Cambria Math" w:cs="Times New Roman"/>
              <w:sz w:val="24"/>
              <w:szCs w:val="24"/>
              <w:highlight w:val="yellow"/>
            </w:rPr>
            <m:t>=45</m:t>
          </m:r>
          <m:r>
            <m:rPr>
              <m:nor/>
            </m:rPr>
            <w:rPr>
              <w:rFonts w:ascii="Times New Roman" w:hAnsi="Times New Roman" w:cs="Times New Roman"/>
              <w:sz w:val="24"/>
              <w:szCs w:val="24"/>
              <w:highlight w:val="yellow"/>
            </w:rPr>
            <m:t xml:space="preserve"> g</m:t>
          </m:r>
          <m:r>
            <m:rPr>
              <m:sty m:val="p"/>
            </m:rPr>
            <w:rPr>
              <w:rFonts w:ascii="Cambria Math" w:hAnsi="Cambria Math" w:cs="Times New Roman"/>
              <w:sz w:val="24"/>
              <w:szCs w:val="24"/>
              <w:highlight w:val="yellow"/>
            </w:rPr>
            <w:br/>
          </m:r>
        </m:oMath>
      </m:oMathPara>
      <w:r w:rsidRPr="003608C1">
        <w:rPr>
          <w:rFonts w:ascii="Times New Roman" w:hAnsi="Times New Roman" w:cs="Times New Roman"/>
          <w:sz w:val="24"/>
          <w:szCs w:val="24"/>
          <w:highlight w:val="yellow"/>
        </w:rPr>
        <w:t>1000 lọ:</w:t>
      </w:r>
    </w:p>
    <w:p w14:paraId="107DA8B3" w14:textId="77777777" w:rsidR="00F327EB" w:rsidRPr="003608C1" w:rsidRDefault="00F277BB" w:rsidP="006460D9">
      <w:pPr>
        <w:shd w:val="clear" w:color="auto" w:fill="FFFF00"/>
        <w:spacing w:after="0" w:line="240" w:lineRule="auto"/>
        <w:rPr>
          <w:rFonts w:ascii="Times New Roman" w:hAnsi="Times New Roman" w:cs="Times New Roman"/>
          <w:sz w:val="24"/>
          <w:szCs w:val="24"/>
          <w:highlight w:val="yellow"/>
        </w:rPr>
      </w:pPr>
      <m:oMathPara>
        <m:oMath>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m</m:t>
              </m:r>
            </m:e>
            <m:sub>
              <m:r>
                <m:rPr>
                  <m:nor/>
                </m:rPr>
                <w:rPr>
                  <w:rFonts w:ascii="Times New Roman" w:hAnsi="Times New Roman" w:cs="Times New Roman"/>
                  <w:sz w:val="24"/>
                  <w:szCs w:val="24"/>
                  <w:highlight w:val="yellow"/>
                </w:rPr>
                <m:t>kem</m:t>
              </m:r>
            </m:sub>
          </m:sSub>
          <m:r>
            <w:rPr>
              <w:rFonts w:ascii="Cambria Math" w:hAnsi="Cambria Math" w:cs="Times New Roman"/>
              <w:sz w:val="24"/>
              <w:szCs w:val="24"/>
              <w:highlight w:val="yellow"/>
            </w:rPr>
            <m:t>=45</m:t>
          </m:r>
          <m:r>
            <m:rPr>
              <m:nor/>
            </m:rPr>
            <w:rPr>
              <w:rFonts w:ascii="Times New Roman" w:hAnsi="Times New Roman" w:cs="Times New Roman"/>
              <w:sz w:val="24"/>
              <w:szCs w:val="24"/>
              <w:highlight w:val="yellow"/>
            </w:rPr>
            <m:t> </m:t>
          </m:r>
          <m:r>
            <w:rPr>
              <w:rFonts w:ascii="Cambria Math" w:hAnsi="Cambria Math" w:cs="Times New Roman"/>
              <w:sz w:val="24"/>
              <w:szCs w:val="24"/>
              <w:highlight w:val="yellow"/>
            </w:rPr>
            <m:t>000</m:t>
          </m:r>
          <m:r>
            <m:rPr>
              <m:nor/>
            </m:rPr>
            <w:rPr>
              <w:rFonts w:ascii="Times New Roman" w:hAnsi="Times New Roman" w:cs="Times New Roman"/>
              <w:sz w:val="24"/>
              <w:szCs w:val="24"/>
              <w:highlight w:val="yellow"/>
            </w:rPr>
            <m:t xml:space="preserve"> g</m:t>
          </m:r>
          <m:r>
            <w:rPr>
              <w:rFonts w:ascii="Cambria Math" w:hAnsi="Cambria Math" w:cs="Times New Roman"/>
              <w:sz w:val="24"/>
              <w:szCs w:val="24"/>
              <w:highlight w:val="yellow"/>
            </w:rPr>
            <m:t>=45</m:t>
          </m:r>
          <m:r>
            <m:rPr>
              <m:nor/>
            </m:rPr>
            <w:rPr>
              <w:rFonts w:ascii="Times New Roman" w:hAnsi="Times New Roman" w:cs="Times New Roman"/>
              <w:sz w:val="24"/>
              <w:szCs w:val="24"/>
              <w:highlight w:val="yellow"/>
            </w:rPr>
            <m:t xml:space="preserve"> kg</m:t>
          </m:r>
          <m:r>
            <m:rPr>
              <m:sty m:val="p"/>
            </m:rPr>
            <w:rPr>
              <w:rFonts w:ascii="Cambria Math" w:hAnsi="Cambria Math" w:cs="Times New Roman"/>
              <w:sz w:val="24"/>
              <w:szCs w:val="24"/>
              <w:highlight w:val="yellow"/>
            </w:rPr>
            <w:br/>
          </m:r>
        </m:oMath>
      </m:oMathPara>
      <w:r w:rsidR="00F327EB" w:rsidRPr="003608C1">
        <w:rPr>
          <w:rFonts w:ascii="Times New Roman" w:hAnsi="Times New Roman" w:cs="Times New Roman"/>
          <w:sz w:val="24"/>
          <w:szCs w:val="24"/>
          <w:highlight w:val="yellow"/>
        </w:rPr>
        <w:t>Hàm lượng EHP 4%:</w:t>
      </w:r>
    </w:p>
    <w:p w14:paraId="3FBD9A1E" w14:textId="77777777" w:rsidR="00F327EB" w:rsidRPr="003608C1" w:rsidRDefault="00F277BB" w:rsidP="006460D9">
      <w:pPr>
        <w:shd w:val="clear" w:color="auto" w:fill="FFFF00"/>
        <w:spacing w:after="0" w:line="240" w:lineRule="auto"/>
        <w:rPr>
          <w:rFonts w:ascii="Times New Roman" w:hAnsi="Times New Roman" w:cs="Times New Roman"/>
          <w:sz w:val="24"/>
          <w:szCs w:val="24"/>
          <w:highlight w:val="yellow"/>
        </w:rPr>
      </w:pPr>
      <m:oMathPara>
        <m:oMath>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m</m:t>
              </m:r>
            </m:e>
            <m:sub>
              <m:r>
                <m:rPr>
                  <m:nor/>
                </m:rPr>
                <w:rPr>
                  <w:rFonts w:ascii="Times New Roman" w:hAnsi="Times New Roman" w:cs="Times New Roman"/>
                  <w:sz w:val="24"/>
                  <w:szCs w:val="24"/>
                  <w:highlight w:val="yellow"/>
                </w:rPr>
                <m:t>EHP</m:t>
              </m:r>
            </m:sub>
          </m:sSub>
          <m:r>
            <w:rPr>
              <w:rFonts w:ascii="Cambria Math" w:hAnsi="Cambria Math" w:cs="Times New Roman"/>
              <w:sz w:val="24"/>
              <w:szCs w:val="24"/>
              <w:highlight w:val="yellow"/>
            </w:rPr>
            <m:t>=45×</m:t>
          </m:r>
          <m:r>
            <m:rPr>
              <m:sty m:val="p"/>
            </m:rPr>
            <w:rPr>
              <w:rFonts w:ascii="Cambria Math" w:hAnsi="Cambria Math" w:cs="Times New Roman"/>
              <w:sz w:val="24"/>
              <w:szCs w:val="24"/>
              <w:highlight w:val="yellow"/>
            </w:rPr>
            <m:t>0,04</m:t>
          </m:r>
          <m:r>
            <w:rPr>
              <w:rFonts w:ascii="Cambria Math" w:hAnsi="Cambria Math" w:cs="Times New Roman"/>
              <w:sz w:val="24"/>
              <w:szCs w:val="24"/>
              <w:highlight w:val="yellow"/>
            </w:rPr>
            <m:t>=</m:t>
          </m:r>
          <m:r>
            <m:rPr>
              <m:sty m:val="p"/>
            </m:rPr>
            <w:rPr>
              <w:rFonts w:ascii="Cambria Math" w:hAnsi="Cambria Math" w:cs="Times New Roman"/>
              <w:sz w:val="24"/>
              <w:szCs w:val="24"/>
              <w:highlight w:val="yellow"/>
            </w:rPr>
            <m:t>1,80</m:t>
          </m:r>
          <m:r>
            <m:rPr>
              <m:nor/>
            </m:rPr>
            <w:rPr>
              <w:rFonts w:ascii="Times New Roman" w:hAnsi="Times New Roman" w:cs="Times New Roman"/>
              <w:sz w:val="24"/>
              <w:szCs w:val="24"/>
              <w:highlight w:val="yellow"/>
            </w:rPr>
            <m:t xml:space="preserve"> kg</m:t>
          </m:r>
          <m:r>
            <m:rPr>
              <m:sty m:val="p"/>
            </m:rPr>
            <w:rPr>
              <w:rFonts w:ascii="Cambria Math" w:hAnsi="Cambria Math" w:cs="Times New Roman"/>
              <w:sz w:val="24"/>
              <w:szCs w:val="24"/>
              <w:highlight w:val="yellow"/>
            </w:rPr>
            <w:br/>
          </m:r>
        </m:oMath>
      </m:oMathPara>
      <w:r w:rsidR="00F327EB" w:rsidRPr="003608C1">
        <w:rPr>
          <w:rFonts w:ascii="Times New Roman" w:hAnsi="Times New Roman" w:cs="Times New Roman"/>
          <w:sz w:val="24"/>
          <w:szCs w:val="24"/>
          <w:highlight w:val="yellow"/>
        </w:rPr>
        <w:t>b. Đúng</w:t>
      </w:r>
    </w:p>
    <w:p w14:paraId="67CE487D" w14:textId="77777777" w:rsidR="00F327EB" w:rsidRPr="003608C1" w:rsidRDefault="00F327EB" w:rsidP="006460D9">
      <w:pPr>
        <w:shd w:val="clear" w:color="auto" w:fill="FFFF00"/>
        <w:spacing w:after="0" w:line="240" w:lineRule="auto"/>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c. Đúng</w:t>
      </w:r>
    </w:p>
    <w:p w14:paraId="6FBFCA36" w14:textId="77777777" w:rsidR="00F327EB" w:rsidRPr="003608C1" w:rsidRDefault="00F327EB" w:rsidP="006460D9">
      <w:pPr>
        <w:shd w:val="clear" w:color="auto" w:fill="FFFF00"/>
        <w:spacing w:after="0" w:line="240" w:lineRule="auto"/>
        <w:rPr>
          <w:rFonts w:ascii="Times New Roman" w:hAnsi="Times New Roman" w:cs="Times New Roman"/>
          <w:sz w:val="24"/>
          <w:szCs w:val="24"/>
        </w:rPr>
      </w:pPr>
      <m:oMathPara>
        <m:oMath>
          <m:r>
            <w:rPr>
              <w:rFonts w:ascii="Cambria Math" w:hAnsi="Cambria Math" w:cs="Times New Roman"/>
              <w:sz w:val="24"/>
              <w:szCs w:val="24"/>
            </w:rPr>
            <w:lastRenderedPageBreak/>
            <m:t>SV=</m:t>
          </m:r>
          <m:f>
            <m:fPr>
              <m:ctrlPr>
                <w:rPr>
                  <w:rFonts w:ascii="Cambria Math" w:hAnsi="Cambria Math" w:cs="Times New Roman"/>
                  <w:sz w:val="24"/>
                  <w:szCs w:val="24"/>
                </w:rPr>
              </m:ctrlPr>
            </m:fPr>
            <m:num>
              <m:r>
                <m:rPr>
                  <m:sty m:val="p"/>
                </m:rPr>
                <w:rPr>
                  <w:rFonts w:ascii="Cambria Math" w:hAnsi="Cambria Math" w:cs="Times New Roman"/>
                  <w:sz w:val="24"/>
                  <w:szCs w:val="24"/>
                </w:rPr>
                <m:t>56,1</m:t>
              </m:r>
              <m:r>
                <w:rPr>
                  <w:rFonts w:ascii="Cambria Math" w:hAnsi="Cambria Math" w:cs="Times New Roman"/>
                  <w:sz w:val="24"/>
                  <w:szCs w:val="24"/>
                </w:rPr>
                <m:t>×1000</m:t>
              </m:r>
            </m:num>
            <m:den>
              <m:r>
                <w:rPr>
                  <w:rFonts w:ascii="Cambria Math" w:hAnsi="Cambria Math" w:cs="Times New Roman"/>
                  <w:sz w:val="24"/>
                  <w:szCs w:val="24"/>
                </w:rPr>
                <m:t>368</m:t>
              </m:r>
            </m:den>
          </m:f>
          <m:r>
            <w:rPr>
              <w:rFonts w:ascii="Cambria Math" w:hAnsi="Cambria Math" w:cs="Times New Roman"/>
              <w:sz w:val="24"/>
              <w:szCs w:val="24"/>
            </w:rPr>
            <m:t>≈</m:t>
          </m:r>
          <m:r>
            <m:rPr>
              <m:sty m:val="p"/>
            </m:rPr>
            <w:rPr>
              <w:rFonts w:ascii="Cambria Math" w:hAnsi="Cambria Math" w:cs="Times New Roman"/>
              <w:sz w:val="24"/>
              <w:szCs w:val="24"/>
            </w:rPr>
            <m:t>152,4</m:t>
          </m:r>
          <m:r>
            <m:rPr>
              <m:nor/>
            </m:rPr>
            <w:rPr>
              <w:rFonts w:ascii="Times New Roman" w:hAnsi="Times New Roman" w:cs="Times New Roman"/>
              <w:sz w:val="24"/>
              <w:szCs w:val="24"/>
            </w:rPr>
            <m:t xml:space="preserve"> mg KOH/g</m:t>
          </m:r>
          <m:r>
            <m:rPr>
              <m:sty m:val="p"/>
            </m:rPr>
            <w:rPr>
              <w:rFonts w:ascii="Cambria Math" w:hAnsi="Cambria Math" w:cs="Times New Roman"/>
              <w:sz w:val="24"/>
              <w:szCs w:val="24"/>
            </w:rPr>
            <w:br/>
          </m:r>
        </m:oMath>
      </m:oMathPara>
    </w:p>
    <w:p w14:paraId="2BBD5B8D" w14:textId="77777777" w:rsidR="00F327EB" w:rsidRPr="003608C1" w:rsidRDefault="00F327EB" w:rsidP="006460D9">
      <w:pPr>
        <w:shd w:val="clear" w:color="auto" w:fill="FFFF00"/>
        <w:spacing w:after="0" w:line="240" w:lineRule="auto"/>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d. Sai</w:t>
      </w:r>
    </w:p>
    <w:p w14:paraId="1A6DF349" w14:textId="77777777" w:rsidR="00F327EB" w:rsidRPr="003608C1" w:rsidRDefault="00F327EB" w:rsidP="006460D9">
      <w:pPr>
        <w:shd w:val="clear" w:color="auto" w:fill="FFFF00"/>
        <w:spacing w:after="0" w:line="240" w:lineRule="auto"/>
        <w:rPr>
          <w:rFonts w:ascii="Times New Roman" w:hAnsi="Times New Roman" w:cs="Times New Roman"/>
          <w:sz w:val="24"/>
          <w:szCs w:val="24"/>
          <w:highlight w:val="yellow"/>
        </w:rPr>
      </w:pPr>
    </w:p>
    <w:p w14:paraId="071B00CE" w14:textId="77777777" w:rsidR="00F327EB" w:rsidRPr="003608C1" w:rsidRDefault="00F327EB" w:rsidP="006460D9">
      <w:pPr>
        <w:tabs>
          <w:tab w:val="left" w:pos="284"/>
        </w:tabs>
        <w:spacing w:after="0" w:line="312" w:lineRule="auto"/>
        <w:rPr>
          <w:rFonts w:ascii="Times New Roman" w:hAnsi="Times New Roman" w:cs="Times New Roman"/>
          <w:sz w:val="24"/>
          <w:szCs w:val="24"/>
        </w:rPr>
      </w:pPr>
      <w:r w:rsidRPr="003608C1">
        <w:rPr>
          <w:rFonts w:ascii="Times New Roman" w:hAnsi="Times New Roman" w:cs="Times New Roman"/>
          <w:b/>
          <w:bCs/>
          <w:sz w:val="24"/>
          <w:szCs w:val="24"/>
        </w:rPr>
        <w:t xml:space="preserve"> </w:t>
      </w:r>
    </w:p>
    <w:p w14:paraId="31FA84AD"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3)</w:t>
      </w:r>
    </w:p>
    <w:p w14:paraId="72C0B045"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Trong phân tích hàm lượng protein của mẫu ngũ cốc bằng phương pháp Kjeldahl, tiến hành các bước sau:</w:t>
      </w:r>
    </w:p>
    <w:p w14:paraId="65373595" w14:textId="0E46632D" w:rsidR="00F327EB" w:rsidRPr="003608C1" w:rsidRDefault="007F08CC" w:rsidP="006460D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ab/>
      </w:r>
      <w:r w:rsidR="00F327EB" w:rsidRPr="003608C1">
        <w:rPr>
          <w:rFonts w:ascii="Times New Roman" w:hAnsi="Times New Roman" w:cs="Times New Roman"/>
          <w:iCs/>
          <w:color w:val="000000" w:themeColor="text1"/>
          <w:sz w:val="24"/>
          <w:szCs w:val="24"/>
        </w:rPr>
        <w:t>Phân hủy mẫu:</w:t>
      </w:r>
      <w:r w:rsidR="00F327EB" w:rsidRPr="003608C1">
        <w:rPr>
          <w:rFonts w:ascii="Times New Roman" w:hAnsi="Times New Roman" w:cs="Times New Roman"/>
          <w:iCs/>
          <w:color w:val="000000" w:themeColor="text1"/>
          <w:sz w:val="24"/>
          <w:szCs w:val="24"/>
        </w:rPr>
        <w:br/>
        <w:t xml:space="preserve">Cân 1,3725 g bột ngũ cốc, cho vào bình cầu chứa 18 mL </w:t>
      </w:r>
      <m:oMath>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S</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Sub>
      </m:oMath>
      <w:r w:rsidR="00F327EB" w:rsidRPr="003608C1">
        <w:rPr>
          <w:rFonts w:ascii="Times New Roman" w:hAnsi="Times New Roman" w:cs="Times New Roman"/>
          <w:iCs/>
          <w:color w:val="000000" w:themeColor="text1"/>
          <w:sz w:val="24"/>
          <w:szCs w:val="24"/>
        </w:rPr>
        <w:t xml:space="preserve">đặc, thêm xúc tác và đun sôi trong 2,5 giờ. Giả sử toàn bộ nitrogen trong protein được chuyển thành </w:t>
      </w:r>
      <m:oMath>
        <m:r>
          <w:rPr>
            <w:rFonts w:ascii="Cambria Math" w:hAnsi="Cambria Math" w:cs="Times New Roman"/>
            <w:color w:val="000000" w:themeColor="text1"/>
            <w:sz w:val="24"/>
            <w:szCs w:val="24"/>
          </w:rPr>
          <m:t>N</m:t>
        </m:r>
        <m:sSubSup>
          <m:sSubSupPr>
            <m:ctrlPr>
              <w:rPr>
                <w:rFonts w:ascii="Cambria Math" w:hAnsi="Cambria Math" w:cs="Times New Roman"/>
                <w:iCs/>
                <w:color w:val="000000" w:themeColor="text1"/>
                <w:sz w:val="24"/>
                <w:szCs w:val="24"/>
              </w:rPr>
            </m:ctrlPr>
          </m:sSubSup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4</m:t>
            </m:r>
          </m:sub>
          <m:sup>
            <m:r>
              <w:rPr>
                <w:rFonts w:ascii="Cambria Math" w:hAnsi="Cambria Math" w:cs="Times New Roman"/>
                <w:color w:val="000000" w:themeColor="text1"/>
                <w:sz w:val="24"/>
                <w:szCs w:val="24"/>
              </w:rPr>
              <m:t>+</m:t>
            </m:r>
          </m:sup>
        </m:sSubSup>
      </m:oMath>
      <w:r w:rsidR="00F327EB" w:rsidRPr="003608C1">
        <w:rPr>
          <w:rFonts w:ascii="Times New Roman" w:hAnsi="Times New Roman" w:cs="Times New Roman"/>
          <w:iCs/>
          <w:color w:val="000000" w:themeColor="text1"/>
          <w:sz w:val="24"/>
          <w:szCs w:val="24"/>
        </w:rPr>
        <w:t>.</w:t>
      </w:r>
    </w:p>
    <w:p w14:paraId="120F9256" w14:textId="3709CE91" w:rsidR="00F327EB" w:rsidRPr="003608C1" w:rsidRDefault="007F08CC" w:rsidP="006460D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ab/>
      </w:r>
      <w:r w:rsidR="00F327EB" w:rsidRPr="003608C1">
        <w:rPr>
          <w:rFonts w:ascii="Times New Roman" w:hAnsi="Times New Roman" w:cs="Times New Roman"/>
          <w:iCs/>
          <w:color w:val="000000" w:themeColor="text1"/>
          <w:sz w:val="24"/>
          <w:szCs w:val="24"/>
        </w:rPr>
        <w:t xml:space="preserve">Giải phóng và thu </w:t>
      </w:r>
      <m:oMath>
        <m:r>
          <w:rPr>
            <w:rFonts w:ascii="Cambria Math" w:hAnsi="Cambria Math" w:cs="Times New Roman"/>
            <w:color w:val="000000" w:themeColor="text1"/>
            <w:sz w:val="24"/>
            <w:szCs w:val="24"/>
          </w:rPr>
          <m:t>N</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3</m:t>
            </m:r>
          </m:sub>
        </m:sSub>
      </m:oMath>
      <w:r w:rsidR="00F327EB" w:rsidRPr="003608C1">
        <w:rPr>
          <w:rFonts w:ascii="Times New Roman" w:hAnsi="Times New Roman" w:cs="Times New Roman"/>
          <w:iCs/>
          <w:color w:val="000000" w:themeColor="text1"/>
          <w:sz w:val="24"/>
          <w:szCs w:val="24"/>
        </w:rPr>
        <w:t>:</w:t>
      </w:r>
      <w:r w:rsidR="00F327EB" w:rsidRPr="003608C1">
        <w:rPr>
          <w:rFonts w:ascii="Times New Roman" w:hAnsi="Times New Roman" w:cs="Times New Roman"/>
          <w:iCs/>
          <w:color w:val="000000" w:themeColor="text1"/>
          <w:sz w:val="24"/>
          <w:szCs w:val="24"/>
        </w:rPr>
        <w:br/>
        <w:t xml:space="preserve">Sau khi làm nguội, thêm 250 mL nước, 30,0 g NaOH, chưng cất và dẫn khí </w:t>
      </w:r>
      <m:oMath>
        <m:r>
          <w:rPr>
            <w:rFonts w:ascii="Cambria Math" w:hAnsi="Cambria Math" w:cs="Times New Roman"/>
            <w:color w:val="000000" w:themeColor="text1"/>
            <w:sz w:val="24"/>
            <w:szCs w:val="24"/>
          </w:rPr>
          <m:t>N</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3</m:t>
            </m:r>
          </m:sub>
        </m:sSub>
      </m:oMath>
      <w:r w:rsidR="00F327EB" w:rsidRPr="003608C1">
        <w:rPr>
          <w:rFonts w:ascii="Times New Roman" w:hAnsi="Times New Roman" w:cs="Times New Roman"/>
          <w:iCs/>
          <w:color w:val="000000" w:themeColor="text1"/>
          <w:sz w:val="24"/>
          <w:szCs w:val="24"/>
        </w:rPr>
        <w:t xml:space="preserve">vào 60,0 mL dung dịch </w:t>
      </w:r>
      <m:oMath>
        <m:r>
          <w:rPr>
            <w:rFonts w:ascii="Cambria Math" w:hAnsi="Cambria Math" w:cs="Times New Roman"/>
            <w:color w:val="000000" w:themeColor="text1"/>
            <w:sz w:val="24"/>
            <w:szCs w:val="24"/>
          </w:rPr>
          <m:t>HCl</m:t>
        </m:r>
      </m:oMath>
      <w:r w:rsidR="00F327EB" w:rsidRPr="003608C1">
        <w:rPr>
          <w:rFonts w:ascii="Times New Roman" w:hAnsi="Times New Roman" w:cs="Times New Roman"/>
          <w:iCs/>
          <w:color w:val="000000" w:themeColor="text1"/>
          <w:sz w:val="24"/>
          <w:szCs w:val="24"/>
        </w:rPr>
        <w:t>0,0825 M.</w:t>
      </w:r>
    </w:p>
    <w:p w14:paraId="7A6DB4B8" w14:textId="10A22248" w:rsidR="00F327EB" w:rsidRPr="003608C1" w:rsidRDefault="007F08CC" w:rsidP="006460D9">
      <w:pPr>
        <w:spacing w:after="0" w:line="240" w:lineRule="auto"/>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w:t>
      </w:r>
      <w:r>
        <w:rPr>
          <w:rFonts w:ascii="Times New Roman" w:hAnsi="Times New Roman" w:cs="Times New Roman"/>
          <w:iCs/>
          <w:color w:val="000000" w:themeColor="text1"/>
          <w:sz w:val="24"/>
          <w:szCs w:val="24"/>
        </w:rPr>
        <w:tab/>
      </w:r>
      <w:r w:rsidR="00F327EB" w:rsidRPr="003608C1">
        <w:rPr>
          <w:rFonts w:ascii="Times New Roman" w:hAnsi="Times New Roman" w:cs="Times New Roman"/>
          <w:iCs/>
          <w:color w:val="000000" w:themeColor="text1"/>
          <w:sz w:val="24"/>
          <w:szCs w:val="24"/>
        </w:rPr>
        <w:t>Chuẩn độ:</w:t>
      </w:r>
      <w:r w:rsidR="00F327EB" w:rsidRPr="003608C1">
        <w:rPr>
          <w:rFonts w:ascii="Times New Roman" w:hAnsi="Times New Roman" w:cs="Times New Roman"/>
          <w:iCs/>
          <w:color w:val="000000" w:themeColor="text1"/>
          <w:sz w:val="24"/>
          <w:szCs w:val="24"/>
        </w:rPr>
        <w:br/>
        <w:t>Chuẩn độ lượng acid dư bằng NaOH 0,0610 M, dùng chỉ thị methyl red; thể tích NaOH tiêu tốn là 41,20 mL.</w:t>
      </w:r>
    </w:p>
    <w:p w14:paraId="5DBB01FC"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 xml:space="preserve">Biết hàm lượng nitrogen trong protein của ngũ cốc là 16,80%, xác định phần trăm khối lượng protein trong mẫu là </w:t>
      </w:r>
      <m:oMath>
        <m:r>
          <w:rPr>
            <w:rFonts w:ascii="Cambria Math" w:hAnsi="Cambria Math" w:cs="Times New Roman"/>
            <w:color w:val="000000" w:themeColor="text1"/>
            <w:sz w:val="24"/>
            <w:szCs w:val="24"/>
          </w:rPr>
          <m:t>h</m:t>
        </m:r>
        <m:r>
          <m:rPr>
            <m:sty m:val="p"/>
          </m:rPr>
          <w:rPr>
            <w:rFonts w:ascii="Cambria Math" w:hAnsi="Cambria Math" w:cs="Times New Roman"/>
            <w:color w:val="000000" w:themeColor="text1"/>
            <w:sz w:val="24"/>
            <w:szCs w:val="24"/>
          </w:rPr>
          <m:t>%</m:t>
        </m:r>
      </m:oMath>
      <w:r w:rsidRPr="003608C1">
        <w:rPr>
          <w:rFonts w:ascii="Times New Roman" w:hAnsi="Times New Roman" w:cs="Times New Roman"/>
          <w:iCs/>
          <w:color w:val="000000" w:themeColor="text1"/>
          <w:sz w:val="24"/>
          <w:szCs w:val="24"/>
        </w:rPr>
        <w:t>.</w:t>
      </w:r>
    </w:p>
    <w:p w14:paraId="6A480639"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Protein là hợp chất cao phân tử gồm các đơn vị amino acid liên kết với nhau bằng liên kết amide.</w:t>
      </w:r>
    </w:p>
    <w:p w14:paraId="6823A533"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m:oMath>
        <m:sSub>
          <m:sSubPr>
            <m:ctrlPr>
              <w:rPr>
                <w:rFonts w:ascii="Cambria Math" w:hAnsi="Cambria Math" w:cs="Times New Roman"/>
                <w:iCs/>
                <w:color w:val="000000" w:themeColor="text1"/>
                <w:sz w:val="24"/>
                <w:szCs w:val="24"/>
                <w:highlight w:val="yellow"/>
              </w:rPr>
            </m:ctrlPr>
          </m:sSubPr>
          <m:e>
            <m:r>
              <m:rPr>
                <m:sty m:val="p"/>
              </m:rPr>
              <w:rPr>
                <w:rFonts w:ascii="Cambria Math" w:hAnsi="Cambria Math" w:cs="Times New Roman"/>
                <w:color w:val="000000" w:themeColor="text1"/>
                <w:sz w:val="24"/>
                <w:szCs w:val="24"/>
                <w:highlight w:val="yellow"/>
              </w:rPr>
              <m:t>H</m:t>
            </m:r>
          </m:e>
          <m:sub>
            <m:r>
              <m:rPr>
                <m:sty m:val="p"/>
              </m:rPr>
              <w:rPr>
                <w:rFonts w:ascii="Cambria Math" w:hAnsi="Cambria Math" w:cs="Times New Roman"/>
                <w:color w:val="000000" w:themeColor="text1"/>
                <w:sz w:val="24"/>
                <w:szCs w:val="24"/>
                <w:highlight w:val="yellow"/>
              </w:rPr>
              <m:t>2</m:t>
            </m:r>
          </m:sub>
        </m:sSub>
        <m:r>
          <m:rPr>
            <m:sty m:val="p"/>
          </m:rPr>
          <w:rPr>
            <w:rFonts w:ascii="Cambria Math" w:hAnsi="Cambria Math" w:cs="Times New Roman"/>
            <w:color w:val="000000" w:themeColor="text1"/>
            <w:sz w:val="24"/>
            <w:szCs w:val="24"/>
            <w:highlight w:val="yellow"/>
          </w:rPr>
          <m:t>S</m:t>
        </m:r>
        <m:sSub>
          <m:sSubPr>
            <m:ctrlPr>
              <w:rPr>
                <w:rFonts w:ascii="Cambria Math" w:hAnsi="Cambria Math" w:cs="Times New Roman"/>
                <w:iCs/>
                <w:color w:val="000000" w:themeColor="text1"/>
                <w:sz w:val="24"/>
                <w:szCs w:val="24"/>
                <w:highlight w:val="yellow"/>
              </w:rPr>
            </m:ctrlPr>
          </m:sSubPr>
          <m:e>
            <m:r>
              <m:rPr>
                <m:sty m:val="p"/>
              </m:rPr>
              <w:rPr>
                <w:rFonts w:ascii="Cambria Math" w:hAnsi="Cambria Math" w:cs="Times New Roman"/>
                <w:color w:val="000000" w:themeColor="text1"/>
                <w:sz w:val="24"/>
                <w:szCs w:val="24"/>
                <w:highlight w:val="yellow"/>
              </w:rPr>
              <m:t>O</m:t>
            </m:r>
          </m:e>
          <m:sub>
            <m:r>
              <m:rPr>
                <m:sty m:val="p"/>
              </m:rPr>
              <w:rPr>
                <w:rFonts w:ascii="Cambria Math" w:hAnsi="Cambria Math" w:cs="Times New Roman"/>
                <w:color w:val="000000" w:themeColor="text1"/>
                <w:sz w:val="24"/>
                <w:szCs w:val="24"/>
                <w:highlight w:val="yellow"/>
              </w:rPr>
              <m:t>4</m:t>
            </m:r>
          </m:sub>
        </m:sSub>
      </m:oMath>
      <w:r w:rsidRPr="003608C1">
        <w:rPr>
          <w:rFonts w:ascii="Times New Roman" w:hAnsi="Times New Roman" w:cs="Times New Roman"/>
          <w:iCs/>
          <w:color w:val="000000" w:themeColor="text1"/>
          <w:sz w:val="24"/>
          <w:szCs w:val="24"/>
          <w:highlight w:val="yellow"/>
        </w:rPr>
        <w:t xml:space="preserve">đặc có vai trò phân hủy các hợp chất hữu cơ, chuyển nitrogen trong protein về dạng </w:t>
      </w:r>
      <m:oMath>
        <m:r>
          <m:rPr>
            <m:sty m:val="p"/>
          </m:rPr>
          <w:rPr>
            <w:rFonts w:ascii="Cambria Math" w:hAnsi="Cambria Math" w:cs="Times New Roman"/>
            <w:color w:val="000000" w:themeColor="text1"/>
            <w:sz w:val="24"/>
            <w:szCs w:val="24"/>
            <w:highlight w:val="yellow"/>
          </w:rPr>
          <m:t>N</m:t>
        </m:r>
        <m:sSubSup>
          <m:sSubSupPr>
            <m:ctrlPr>
              <w:rPr>
                <w:rFonts w:ascii="Cambria Math" w:hAnsi="Cambria Math" w:cs="Times New Roman"/>
                <w:iCs/>
                <w:color w:val="000000" w:themeColor="text1"/>
                <w:sz w:val="24"/>
                <w:szCs w:val="24"/>
                <w:highlight w:val="yellow"/>
              </w:rPr>
            </m:ctrlPr>
          </m:sSubSupPr>
          <m:e>
            <m:r>
              <m:rPr>
                <m:sty m:val="p"/>
              </m:rPr>
              <w:rPr>
                <w:rFonts w:ascii="Cambria Math" w:hAnsi="Cambria Math" w:cs="Times New Roman"/>
                <w:color w:val="000000" w:themeColor="text1"/>
                <w:sz w:val="24"/>
                <w:szCs w:val="24"/>
                <w:highlight w:val="yellow"/>
              </w:rPr>
              <m:t>H</m:t>
            </m:r>
          </m:e>
          <m:sub>
            <m:r>
              <m:rPr>
                <m:sty m:val="p"/>
              </m:rPr>
              <w:rPr>
                <w:rFonts w:ascii="Cambria Math" w:hAnsi="Cambria Math" w:cs="Times New Roman"/>
                <w:color w:val="000000" w:themeColor="text1"/>
                <w:sz w:val="24"/>
                <w:szCs w:val="24"/>
                <w:highlight w:val="yellow"/>
              </w:rPr>
              <m:t>4</m:t>
            </m:r>
          </m:sub>
          <m:sup>
            <m:r>
              <m:rPr>
                <m:sty m:val="p"/>
              </m:rPr>
              <w:rPr>
                <w:rFonts w:ascii="Cambria Math" w:hAnsi="Cambria Math" w:cs="Times New Roman"/>
                <w:color w:val="000000" w:themeColor="text1"/>
                <w:sz w:val="24"/>
                <w:szCs w:val="24"/>
                <w:highlight w:val="yellow"/>
              </w:rPr>
              <m:t>+</m:t>
            </m:r>
          </m:sup>
        </m:sSubSup>
      </m:oMath>
      <w:r w:rsidRPr="003608C1">
        <w:rPr>
          <w:rFonts w:ascii="Times New Roman" w:hAnsi="Times New Roman" w:cs="Times New Roman"/>
          <w:iCs/>
          <w:color w:val="000000" w:themeColor="text1"/>
          <w:sz w:val="24"/>
          <w:szCs w:val="24"/>
          <w:highlight w:val="yellow"/>
        </w:rPr>
        <w:t>.</w:t>
      </w:r>
    </w:p>
    <w:p w14:paraId="3A859654"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 xml:space="preserve">Dung dịch </w:t>
      </w:r>
      <m:oMath>
        <m:r>
          <m:rPr>
            <m:sty m:val="p"/>
          </m:rPr>
          <w:rPr>
            <w:rFonts w:ascii="Cambria Math" w:hAnsi="Cambria Math" w:cs="Times New Roman"/>
            <w:color w:val="000000" w:themeColor="text1"/>
            <w:sz w:val="24"/>
            <w:szCs w:val="24"/>
          </w:rPr>
          <m:t xml:space="preserve">HCl </m:t>
        </m:r>
      </m:oMath>
      <w:r w:rsidRPr="003608C1">
        <w:rPr>
          <w:rFonts w:ascii="Times New Roman" w:hAnsi="Times New Roman" w:cs="Times New Roman"/>
          <w:iCs/>
          <w:color w:val="000000" w:themeColor="text1"/>
          <w:sz w:val="24"/>
          <w:szCs w:val="24"/>
        </w:rPr>
        <w:t xml:space="preserve">được sử dụng vừa đủ để phản ứng hoàn toàn với khí </w:t>
      </w:r>
      <m:oMath>
        <m:r>
          <m:rPr>
            <m:sty m:val="p"/>
          </m:rPr>
          <w:rPr>
            <w:rFonts w:ascii="Cambria Math" w:hAnsi="Cambria Math" w:cs="Times New Roman"/>
            <w:color w:val="000000" w:themeColor="text1"/>
            <w:sz w:val="24"/>
            <w:szCs w:val="24"/>
          </w:rPr>
          <m:t>N</m:t>
        </m:r>
        <m:sSub>
          <m:sSubPr>
            <m:ctrlPr>
              <w:rPr>
                <w:rFonts w:ascii="Cambria Math" w:hAnsi="Cambria Math" w:cs="Times New Roman"/>
                <w:iCs/>
                <w:color w:val="000000" w:themeColor="text1"/>
                <w:sz w:val="24"/>
                <w:szCs w:val="24"/>
              </w:rPr>
            </m:ctrlPr>
          </m:sSubPr>
          <m:e>
            <m:r>
              <m:rPr>
                <m:sty m:val="p"/>
              </m:rPr>
              <w:rPr>
                <w:rFonts w:ascii="Cambria Math" w:hAnsi="Cambria Math" w:cs="Times New Roman"/>
                <w:color w:val="000000" w:themeColor="text1"/>
                <w:sz w:val="24"/>
                <w:szCs w:val="24"/>
              </w:rPr>
              <m:t>H</m:t>
            </m:r>
          </m:e>
          <m:sub>
            <m:r>
              <m:rPr>
                <m:sty m:val="p"/>
              </m:rPr>
              <w:rPr>
                <w:rFonts w:ascii="Cambria Math" w:hAnsi="Cambria Math" w:cs="Times New Roman"/>
                <w:color w:val="000000" w:themeColor="text1"/>
                <w:sz w:val="24"/>
                <w:szCs w:val="24"/>
              </w:rPr>
              <m:t>3</m:t>
            </m:r>
          </m:sub>
        </m:sSub>
      </m:oMath>
      <w:r w:rsidRPr="003608C1">
        <w:rPr>
          <w:rFonts w:ascii="Times New Roman" w:eastAsiaTheme="minorEastAsia" w:hAnsi="Times New Roman" w:cs="Times New Roman"/>
          <w:iCs/>
          <w:color w:val="000000" w:themeColor="text1"/>
          <w:sz w:val="24"/>
          <w:szCs w:val="24"/>
        </w:rPr>
        <w:t xml:space="preserve"> </w:t>
      </w:r>
      <w:r w:rsidRPr="003608C1">
        <w:rPr>
          <w:rFonts w:ascii="Times New Roman" w:hAnsi="Times New Roman" w:cs="Times New Roman"/>
          <w:iCs/>
          <w:color w:val="000000" w:themeColor="text1"/>
          <w:sz w:val="24"/>
          <w:szCs w:val="24"/>
        </w:rPr>
        <w:t>sinh ra sẽ hạn chế được sai số ở bước chuẩn độ.</w:t>
      </w:r>
    </w:p>
    <w:p w14:paraId="31E4F792"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highlight w:val="yellow"/>
        </w:rPr>
        <w:t xml:space="preserve">Giá trị của </w:t>
      </w:r>
      <m:oMath>
        <m:r>
          <m:rPr>
            <m:sty m:val="p"/>
          </m:rPr>
          <w:rPr>
            <w:rFonts w:ascii="Cambria Math" w:hAnsi="Cambria Math" w:cs="Times New Roman"/>
            <w:color w:val="000000" w:themeColor="text1"/>
            <w:sz w:val="24"/>
            <w:szCs w:val="24"/>
            <w:highlight w:val="yellow"/>
          </w:rPr>
          <m:t xml:space="preserve">h </m:t>
        </m:r>
      </m:oMath>
      <w:r w:rsidRPr="003608C1">
        <w:rPr>
          <w:rFonts w:ascii="Times New Roman" w:hAnsi="Times New Roman" w:cs="Times New Roman"/>
          <w:iCs/>
          <w:color w:val="000000" w:themeColor="text1"/>
          <w:sz w:val="24"/>
          <w:szCs w:val="24"/>
          <w:highlight w:val="yellow"/>
        </w:rPr>
        <w:t>bằng 14,8%.</w:t>
      </w:r>
      <w:r w:rsidRPr="003608C1">
        <w:rPr>
          <w:rFonts w:ascii="Times New Roman" w:hAnsi="Times New Roman" w:cs="Times New Roman"/>
          <w:iCs/>
          <w:color w:val="000000" w:themeColor="text1"/>
          <w:sz w:val="24"/>
          <w:szCs w:val="24"/>
        </w:rPr>
        <w:t xml:space="preserve"> (</w:t>
      </w:r>
      <w:r w:rsidRPr="003608C1">
        <w:rPr>
          <w:rFonts w:ascii="Times New Roman" w:hAnsi="Times New Roman" w:cs="Times New Roman"/>
          <w:i/>
          <w:color w:val="000000" w:themeColor="text1"/>
          <w:sz w:val="24"/>
          <w:szCs w:val="24"/>
        </w:rPr>
        <w:t>Không làm tròn kết quả trung gian; làm tròn kết quả cuối đến hàng phần mười</w:t>
      </w:r>
      <w:r w:rsidRPr="003608C1">
        <w:rPr>
          <w:rFonts w:ascii="Times New Roman" w:hAnsi="Times New Roman" w:cs="Times New Roman"/>
          <w:iCs/>
          <w:color w:val="000000" w:themeColor="text1"/>
          <w:sz w:val="24"/>
          <w:szCs w:val="24"/>
        </w:rPr>
        <w:t>).</w:t>
      </w:r>
    </w:p>
    <w:p w14:paraId="37FA7AD3"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1F46C1E0" w14:textId="77777777" w:rsidR="00F327EB" w:rsidRPr="003608C1" w:rsidRDefault="00F327EB" w:rsidP="006460D9">
      <w:pPr>
        <w:shd w:val="clear" w:color="auto" w:fill="FFFF00"/>
        <w:tabs>
          <w:tab w:val="left" w:pos="283"/>
          <w:tab w:val="left" w:pos="2160"/>
          <w:tab w:val="left" w:pos="5386"/>
          <w:tab w:val="left" w:pos="7937"/>
        </w:tabs>
        <w:spacing w:after="0" w:line="240" w:lineRule="auto"/>
        <w:rPr>
          <w:rFonts w:ascii="Times New Roman" w:eastAsiaTheme="minorEastAsia" w:hAnsi="Times New Roman" w:cs="Times New Roman"/>
          <w:sz w:val="24"/>
          <w:szCs w:val="24"/>
        </w:rPr>
      </w:pPr>
      <w:r w:rsidRPr="003608C1">
        <w:rPr>
          <w:rFonts w:ascii="Times New Roman" w:eastAsiaTheme="minorEastAsia" w:hAnsi="Times New Roman" w:cs="Times New Roman"/>
          <w:sz w:val="24"/>
          <w:szCs w:val="24"/>
        </w:rPr>
        <w:t>a. Sai</w:t>
      </w:r>
    </w:p>
    <w:p w14:paraId="78888451" w14:textId="77777777" w:rsidR="00F327EB" w:rsidRPr="003608C1" w:rsidRDefault="00F327EB" w:rsidP="006460D9">
      <w:pPr>
        <w:shd w:val="clear" w:color="auto" w:fill="FFFF00"/>
        <w:tabs>
          <w:tab w:val="left" w:pos="283"/>
          <w:tab w:val="left" w:pos="2160"/>
          <w:tab w:val="left" w:pos="5386"/>
          <w:tab w:val="left" w:pos="7937"/>
        </w:tabs>
        <w:spacing w:after="0" w:line="240" w:lineRule="auto"/>
        <w:rPr>
          <w:rFonts w:ascii="Times New Roman" w:eastAsiaTheme="minorEastAsia" w:hAnsi="Times New Roman" w:cs="Times New Roman"/>
          <w:sz w:val="24"/>
          <w:szCs w:val="24"/>
        </w:rPr>
      </w:pPr>
      <w:r w:rsidRPr="003608C1">
        <w:rPr>
          <w:rFonts w:ascii="Times New Roman" w:eastAsiaTheme="minorEastAsia" w:hAnsi="Times New Roman" w:cs="Times New Roman"/>
          <w:sz w:val="24"/>
          <w:szCs w:val="24"/>
        </w:rPr>
        <w:t>d. Đúng</w:t>
      </w:r>
    </w:p>
    <w:p w14:paraId="2848FE61" w14:textId="77777777" w:rsidR="00F327EB" w:rsidRPr="003608C1" w:rsidRDefault="00F327EB" w:rsidP="006460D9">
      <w:pPr>
        <w:shd w:val="clear" w:color="auto" w:fill="FFFF00"/>
        <w:tabs>
          <w:tab w:val="left" w:pos="283"/>
          <w:tab w:val="left" w:pos="2160"/>
          <w:tab w:val="left" w:pos="5386"/>
          <w:tab w:val="left" w:pos="7937"/>
        </w:tabs>
        <w:spacing w:after="0" w:line="240" w:lineRule="auto"/>
        <w:rPr>
          <w:rFonts w:ascii="Times New Roman" w:eastAsiaTheme="minorEastAsia" w:hAnsi="Times New Roman" w:cs="Times New Roman"/>
          <w:sz w:val="24"/>
          <w:szCs w:val="24"/>
        </w:rPr>
      </w:pPr>
      <w:r w:rsidRPr="003608C1">
        <w:rPr>
          <w:rFonts w:ascii="Times New Roman" w:eastAsiaTheme="minorEastAsia" w:hAnsi="Times New Roman" w:cs="Times New Roman"/>
          <w:sz w:val="24"/>
          <w:szCs w:val="24"/>
        </w:rPr>
        <w:t>c. Sai vì khoá kiểm soát HCl vừa đủ và thất thoát NH</w:t>
      </w:r>
      <w:r w:rsidRPr="003608C1">
        <w:rPr>
          <w:rFonts w:ascii="Times New Roman" w:eastAsiaTheme="minorEastAsia" w:hAnsi="Times New Roman" w:cs="Times New Roman"/>
          <w:sz w:val="24"/>
          <w:szCs w:val="24"/>
          <w:vertAlign w:val="subscript"/>
        </w:rPr>
        <w:t>3</w:t>
      </w:r>
      <w:r w:rsidRPr="003608C1">
        <w:rPr>
          <w:rFonts w:ascii="Times New Roman" w:eastAsiaTheme="minorEastAsia" w:hAnsi="Times New Roman" w:cs="Times New Roman"/>
          <w:sz w:val="24"/>
          <w:szCs w:val="24"/>
        </w:rPr>
        <w:t xml:space="preserve"> bay ra.</w:t>
      </w:r>
    </w:p>
    <w:p w14:paraId="135398E5" w14:textId="77777777" w:rsidR="00F327EB" w:rsidRPr="003608C1" w:rsidRDefault="00F327EB" w:rsidP="006460D9">
      <w:pPr>
        <w:shd w:val="clear" w:color="auto" w:fill="FFFF00"/>
        <w:tabs>
          <w:tab w:val="left" w:pos="283"/>
          <w:tab w:val="left" w:pos="2160"/>
          <w:tab w:val="left" w:pos="5386"/>
          <w:tab w:val="left" w:pos="7937"/>
        </w:tabs>
        <w:spacing w:after="0" w:line="240" w:lineRule="auto"/>
        <w:rPr>
          <w:rFonts w:ascii="Times New Roman" w:eastAsiaTheme="minorEastAsia" w:hAnsi="Times New Roman" w:cs="Times New Roman"/>
          <w:sz w:val="24"/>
          <w:szCs w:val="24"/>
        </w:rPr>
      </w:pPr>
      <w:r w:rsidRPr="003608C1">
        <w:rPr>
          <w:rFonts w:ascii="Times New Roman" w:eastAsiaTheme="minorEastAsia" w:hAnsi="Times New Roman" w:cs="Times New Roman"/>
          <w:sz w:val="24"/>
          <w:szCs w:val="24"/>
        </w:rPr>
        <w:t>d. Đúng</w:t>
      </w:r>
    </w:p>
    <w:p w14:paraId="091D51E0" w14:textId="77777777" w:rsidR="00F327EB" w:rsidRPr="003608C1" w:rsidRDefault="00F277BB" w:rsidP="006460D9">
      <w:pPr>
        <w:shd w:val="clear" w:color="auto" w:fill="FFFF00"/>
        <w:tabs>
          <w:tab w:val="left" w:pos="283"/>
          <w:tab w:val="left" w:pos="2160"/>
          <w:tab w:val="left" w:pos="5386"/>
          <w:tab w:val="left" w:pos="7937"/>
        </w:tabs>
        <w:spacing w:after="0" w:line="240" w:lineRule="auto"/>
        <w:jc w:val="center"/>
        <w:rPr>
          <w:rFonts w:ascii="Times New Roman" w:hAnsi="Times New Roman" w:cs="Times New Roman"/>
          <w:b/>
          <w:bCs/>
          <w:color w:val="FF0000"/>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n</m:t>
              </m:r>
            </m:e>
            <m:sub>
              <m:r>
                <m:rPr>
                  <m:nor/>
                </m:rPr>
                <w:rPr>
                  <w:rFonts w:ascii="Times New Roman" w:hAnsi="Times New Roman" w:cs="Times New Roman"/>
                  <w:sz w:val="24"/>
                  <w:szCs w:val="24"/>
                </w:rPr>
                <m:t>HCl, ban đ</m:t>
              </m:r>
              <m:acc>
                <m:accPr>
                  <m:chr m:val="ˋ"/>
                  <m:ctrlPr>
                    <w:rPr>
                      <w:rFonts w:ascii="Cambria Math" w:hAnsi="Cambria Math" w:cs="Times New Roman"/>
                      <w:sz w:val="24"/>
                      <w:szCs w:val="24"/>
                    </w:rPr>
                  </m:ctrlPr>
                </m:accPr>
                <m:e>
                  <m:acc>
                    <m:accPr>
                      <m:chr m:val="ˆ"/>
                      <m:ctrlPr>
                        <w:rPr>
                          <w:rFonts w:ascii="Cambria Math" w:hAnsi="Cambria Math" w:cs="Times New Roman"/>
                          <w:sz w:val="24"/>
                          <w:szCs w:val="24"/>
                        </w:rPr>
                      </m:ctrlPr>
                    </m:accPr>
                    <m:e>
                      <m:r>
                        <m:rPr>
                          <m:nor/>
                        </m:rPr>
                        <w:rPr>
                          <w:rFonts w:ascii="Times New Roman" w:hAnsi="Times New Roman" w:cs="Times New Roman"/>
                          <w:sz w:val="24"/>
                          <w:szCs w:val="24"/>
                        </w:rPr>
                        <m:t>a</m:t>
                      </m:r>
                    </m:e>
                  </m:acc>
                </m:e>
              </m:acc>
              <m:r>
                <m:rPr>
                  <m:nor/>
                </m:rPr>
                <w:rPr>
                  <w:rFonts w:ascii="Times New Roman" w:hAnsi="Times New Roman" w:cs="Times New Roman"/>
                  <w:sz w:val="24"/>
                  <w:szCs w:val="24"/>
                </w:rPr>
                <m:t>u</m:t>
              </m:r>
            </m:sub>
          </m:sSub>
          <m:r>
            <w:rPr>
              <w:rFonts w:ascii="Cambria Math" w:hAnsi="Cambria Math" w:cs="Times New Roman"/>
              <w:sz w:val="24"/>
              <w:szCs w:val="24"/>
            </w:rPr>
            <m:t>=</m:t>
          </m:r>
          <m:r>
            <m:rPr>
              <m:sty m:val="p"/>
            </m:rPr>
            <w:rPr>
              <w:rFonts w:ascii="Cambria Math" w:hAnsi="Cambria Math" w:cs="Times New Roman"/>
              <w:sz w:val="24"/>
              <w:szCs w:val="24"/>
            </w:rPr>
            <m:t>0,0825</m:t>
          </m:r>
          <m:r>
            <w:rPr>
              <w:rFonts w:ascii="Cambria Math" w:hAnsi="Cambria Math" w:cs="Times New Roman"/>
              <w:sz w:val="24"/>
              <w:szCs w:val="24"/>
            </w:rPr>
            <m:t>×</m:t>
          </m:r>
          <m:r>
            <m:rPr>
              <m:sty m:val="p"/>
            </m:rPr>
            <w:rPr>
              <w:rFonts w:ascii="Cambria Math" w:hAnsi="Cambria Math" w:cs="Times New Roman"/>
              <w:sz w:val="24"/>
              <w:szCs w:val="24"/>
            </w:rPr>
            <m:t>0,0600</m:t>
          </m:r>
          <m:r>
            <w:rPr>
              <w:rFonts w:ascii="Cambria Math" w:hAnsi="Cambria Math" w:cs="Times New Roman"/>
              <w:sz w:val="24"/>
              <w:szCs w:val="24"/>
            </w:rPr>
            <m:t>=</m:t>
          </m:r>
          <m:r>
            <m:rPr>
              <m:sty m:val="p"/>
            </m:rPr>
            <w:rPr>
              <w:rFonts w:ascii="Cambria Math" w:hAnsi="Cambria Math" w:cs="Times New Roman"/>
              <w:sz w:val="24"/>
              <w:szCs w:val="24"/>
            </w:rPr>
            <m:t>4,95</m:t>
          </m:r>
          <m:r>
            <m:rPr>
              <m:nor/>
            </m:rPr>
            <w:rPr>
              <w:rFonts w:ascii="Times New Roman" w:hAnsi="Times New Roman" w:cs="Times New Roman"/>
              <w:sz w:val="24"/>
              <w:szCs w:val="24"/>
            </w:rPr>
            <m:t xml:space="preserve"> </m:t>
          </m:r>
          <m:r>
            <m:rPr>
              <m:nor/>
            </m:rPr>
            <w:rPr>
              <w:rFonts w:ascii="Times New Roman" w:hAnsi="Times New Roman" w:cs="Times New Roman"/>
              <w:sz w:val="24"/>
              <w:szCs w:val="24"/>
            </w:rPr>
            <w:sym w:font="Symbol" w:char="F0B4"/>
          </m:r>
          <m:r>
            <m:rPr>
              <m:nor/>
            </m:rPr>
            <w:rPr>
              <w:rFonts w:ascii="Times New Roman" w:hAnsi="Times New Roman" w:cs="Times New Roman"/>
              <w:sz w:val="24"/>
              <w:szCs w:val="24"/>
            </w:rPr>
            <m:t xml:space="preserve"> 10</m:t>
          </m:r>
          <m:r>
            <m:rPr>
              <m:nor/>
            </m:rPr>
            <w:rPr>
              <w:rFonts w:ascii="Times New Roman" w:hAnsi="Times New Roman" w:cs="Times New Roman"/>
              <w:sz w:val="24"/>
              <w:szCs w:val="24"/>
              <w:vertAlign w:val="superscript"/>
            </w:rPr>
            <m:t>-3</m:t>
          </m:r>
          <m:r>
            <w:rPr>
              <w:rFonts w:ascii="Cambria Math" w:hAnsi="Cambria Math" w:cs="Times New Roman"/>
              <w:sz w:val="24"/>
              <w:szCs w:val="24"/>
            </w:rPr>
            <m:t xml:space="preserve"> </m:t>
          </m:r>
          <m:r>
            <m:rPr>
              <m:nor/>
            </m:rPr>
            <w:rPr>
              <w:rFonts w:ascii="Times New Roman" w:hAnsi="Times New Roman" w:cs="Times New Roman"/>
              <w:sz w:val="24"/>
              <w:szCs w:val="24"/>
            </w:rPr>
            <m:t xml:space="preserve"> mol</m:t>
          </m:r>
          <m:r>
            <m:rPr>
              <m:sty m:val="p"/>
            </m:rPr>
            <w:rPr>
              <w:rFonts w:ascii="Cambria Math" w:hAnsi="Cambria Math" w:cs="Times New Roman"/>
              <w:sz w:val="24"/>
              <w:szCs w:val="24"/>
            </w:rPr>
            <w:br/>
          </m:r>
        </m:oMath>
      </m:oMathPara>
    </w:p>
    <w:p w14:paraId="44DAB932" w14:textId="77777777" w:rsidR="00F327EB" w:rsidRPr="003608C1" w:rsidRDefault="00F277B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n</m:t>
              </m:r>
            </m:e>
            <m:sub>
              <m:r>
                <m:rPr>
                  <m:nor/>
                </m:rPr>
                <w:rPr>
                  <w:rFonts w:ascii="Times New Roman" w:hAnsi="Times New Roman" w:cs="Times New Roman"/>
                  <w:sz w:val="24"/>
                  <w:szCs w:val="24"/>
                </w:rPr>
                <m:t>NaOH</m:t>
              </m:r>
            </m:sub>
          </m:sSub>
          <m:r>
            <w:rPr>
              <w:rFonts w:ascii="Cambria Math" w:hAnsi="Cambria Math" w:cs="Times New Roman"/>
              <w:sz w:val="24"/>
              <w:szCs w:val="24"/>
            </w:rPr>
            <m:t>=</m:t>
          </m:r>
          <m:r>
            <m:rPr>
              <m:sty m:val="p"/>
            </m:rPr>
            <w:rPr>
              <w:rFonts w:ascii="Cambria Math" w:hAnsi="Cambria Math" w:cs="Times New Roman"/>
              <w:sz w:val="24"/>
              <w:szCs w:val="24"/>
            </w:rPr>
            <m:t>0,0610</m:t>
          </m:r>
          <m:r>
            <w:rPr>
              <w:rFonts w:ascii="Cambria Math" w:hAnsi="Cambria Math" w:cs="Times New Roman"/>
              <w:sz w:val="24"/>
              <w:szCs w:val="24"/>
            </w:rPr>
            <m:t>×</m:t>
          </m:r>
          <m:r>
            <m:rPr>
              <m:sty m:val="p"/>
            </m:rPr>
            <w:rPr>
              <w:rFonts w:ascii="Cambria Math" w:hAnsi="Cambria Math" w:cs="Times New Roman"/>
              <w:sz w:val="24"/>
              <w:szCs w:val="24"/>
            </w:rPr>
            <m:t>0,04120</m:t>
          </m:r>
          <m:r>
            <w:rPr>
              <w:rFonts w:ascii="Cambria Math" w:hAnsi="Cambria Math" w:cs="Times New Roman"/>
              <w:sz w:val="24"/>
              <w:szCs w:val="24"/>
            </w:rPr>
            <m:t>=</m:t>
          </m:r>
          <m:r>
            <m:rPr>
              <m:sty m:val="p"/>
            </m:rPr>
            <w:rPr>
              <w:rFonts w:ascii="Cambria Math" w:hAnsi="Cambria Math" w:cs="Times New Roman"/>
              <w:sz w:val="24"/>
              <w:szCs w:val="24"/>
            </w:rPr>
            <m:t>2,5132</m:t>
          </m:r>
          <m:r>
            <m:rPr>
              <m:nor/>
            </m:rPr>
            <w:rPr>
              <w:rFonts w:ascii="Times New Roman" w:hAnsi="Times New Roman" w:cs="Times New Roman"/>
              <w:sz w:val="24"/>
              <w:szCs w:val="24"/>
            </w:rPr>
            <m:t xml:space="preserve"> </m:t>
          </m:r>
          <m:r>
            <m:rPr>
              <m:nor/>
            </m:rPr>
            <w:rPr>
              <w:rFonts w:ascii="Times New Roman" w:hAnsi="Times New Roman" w:cs="Times New Roman"/>
              <w:sz w:val="24"/>
              <w:szCs w:val="24"/>
            </w:rPr>
            <w:sym w:font="Symbol" w:char="F0B4"/>
          </m:r>
          <m:r>
            <m:rPr>
              <m:nor/>
            </m:rPr>
            <w:rPr>
              <w:rFonts w:ascii="Times New Roman" w:hAnsi="Times New Roman" w:cs="Times New Roman"/>
              <w:sz w:val="24"/>
              <w:szCs w:val="24"/>
            </w:rPr>
            <m:t xml:space="preserve"> 10</m:t>
          </m:r>
          <m:r>
            <m:rPr>
              <m:nor/>
            </m:rPr>
            <w:rPr>
              <w:rFonts w:ascii="Times New Roman" w:hAnsi="Times New Roman" w:cs="Times New Roman"/>
              <w:sz w:val="24"/>
              <w:szCs w:val="24"/>
              <w:vertAlign w:val="superscript"/>
            </w:rPr>
            <m:t>-3</m:t>
          </m:r>
          <m:r>
            <m:rPr>
              <m:nor/>
            </m:rPr>
            <w:rPr>
              <w:rFonts w:ascii="Times New Roman" w:hAnsi="Times New Roman" w:cs="Times New Roman"/>
              <w:sz w:val="24"/>
              <w:szCs w:val="24"/>
            </w:rPr>
            <m:t xml:space="preserve"> mol</m:t>
          </m:r>
          <m:r>
            <m:rPr>
              <m:sty m:val="p"/>
            </m:rPr>
            <w:rPr>
              <w:rFonts w:ascii="Cambria Math" w:hAnsi="Cambria Math" w:cs="Times New Roman"/>
              <w:sz w:val="24"/>
              <w:szCs w:val="24"/>
            </w:rPr>
            <w:br/>
          </m:r>
        </m:oMath>
      </m:oMathPara>
    </w:p>
    <w:p w14:paraId="15FF7D32" w14:textId="77777777" w:rsidR="00F327EB" w:rsidRPr="003608C1" w:rsidRDefault="00F277B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n</m:t>
              </m:r>
            </m:e>
            <m:sub>
              <m:r>
                <m:rPr>
                  <m:nor/>
                </m:rPr>
                <w:rPr>
                  <w:rFonts w:ascii="Times New Roman" w:hAnsi="Times New Roman" w:cs="Times New Roman"/>
                  <w:sz w:val="24"/>
                  <w:szCs w:val="24"/>
                </w:rPr>
                <m:t>HCl dư</m:t>
              </m:r>
            </m:sub>
          </m:sSub>
          <m:r>
            <w:rPr>
              <w:rFonts w:ascii="Cambria Math" w:hAnsi="Cambria Math" w:cs="Times New Roman"/>
              <w:sz w:val="24"/>
              <w:szCs w:val="24"/>
            </w:rPr>
            <m:t>=</m:t>
          </m:r>
          <m:r>
            <m:rPr>
              <m:sty m:val="p"/>
            </m:rPr>
            <w:rPr>
              <w:rFonts w:ascii="Cambria Math" w:hAnsi="Cambria Math" w:cs="Times New Roman"/>
              <w:sz w:val="24"/>
              <w:szCs w:val="24"/>
            </w:rPr>
            <m:t>2,5132</m:t>
          </m:r>
          <m:r>
            <m:rPr>
              <m:nor/>
            </m:rPr>
            <w:rPr>
              <w:rFonts w:ascii="Times New Roman" w:hAnsi="Times New Roman" w:cs="Times New Roman"/>
              <w:sz w:val="24"/>
              <w:szCs w:val="24"/>
            </w:rPr>
            <m:t xml:space="preserve"> </m:t>
          </m:r>
          <m:r>
            <m:rPr>
              <m:nor/>
            </m:rPr>
            <w:rPr>
              <w:rFonts w:ascii="Times New Roman" w:hAnsi="Times New Roman" w:cs="Times New Roman"/>
              <w:sz w:val="24"/>
              <w:szCs w:val="24"/>
            </w:rPr>
            <w:sym w:font="Symbol" w:char="F0B4"/>
          </m:r>
          <m:r>
            <m:rPr>
              <m:nor/>
            </m:rPr>
            <w:rPr>
              <w:rFonts w:ascii="Times New Roman" w:hAnsi="Times New Roman" w:cs="Times New Roman"/>
              <w:sz w:val="24"/>
              <w:szCs w:val="24"/>
            </w:rPr>
            <m:t xml:space="preserve"> 10</m:t>
          </m:r>
          <m:r>
            <m:rPr>
              <m:nor/>
            </m:rPr>
            <w:rPr>
              <w:rFonts w:ascii="Times New Roman" w:hAnsi="Times New Roman" w:cs="Times New Roman"/>
              <w:sz w:val="24"/>
              <w:szCs w:val="24"/>
              <w:vertAlign w:val="superscript"/>
            </w:rPr>
            <m:t>-3</m:t>
          </m:r>
          <m:r>
            <m:rPr>
              <m:nor/>
            </m:rPr>
            <w:rPr>
              <w:rFonts w:ascii="Times New Roman" w:hAnsi="Times New Roman" w:cs="Times New Roman"/>
              <w:sz w:val="24"/>
              <w:szCs w:val="24"/>
            </w:rPr>
            <m:t xml:space="preserve"> mol</m:t>
          </m:r>
          <m:r>
            <m:rPr>
              <m:sty m:val="p"/>
            </m:rPr>
            <w:rPr>
              <w:rFonts w:ascii="Cambria Math" w:hAnsi="Cambria Math" w:cs="Times New Roman"/>
              <w:sz w:val="24"/>
              <w:szCs w:val="24"/>
            </w:rPr>
            <w:br/>
          </m:r>
        </m:oMath>
      </m:oMathPara>
    </w:p>
    <w:p w14:paraId="0572AC54" w14:textId="77777777" w:rsidR="00F327EB" w:rsidRPr="003608C1" w:rsidRDefault="00F277B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n</m:t>
              </m:r>
            </m:e>
            <m:sub>
              <m:r>
                <m:rPr>
                  <m:nor/>
                </m:rPr>
                <w:rPr>
                  <w:rFonts w:ascii="Times New Roman" w:hAnsi="Times New Roman" w:cs="Times New Roman"/>
                  <w:sz w:val="24"/>
                  <w:szCs w:val="24"/>
                </w:rPr>
                <m:t>HCl phản ứng</m:t>
              </m:r>
            </m:sub>
          </m:sSub>
          <m:r>
            <w:rPr>
              <w:rFonts w:ascii="Cambria Math" w:hAnsi="Cambria Math" w:cs="Times New Roman"/>
              <w:sz w:val="24"/>
              <w:szCs w:val="24"/>
            </w:rPr>
            <m:t>=</m:t>
          </m:r>
          <m:r>
            <m:rPr>
              <m:sty m:val="p"/>
            </m:rPr>
            <w:rPr>
              <w:rFonts w:ascii="Cambria Math" w:hAnsi="Cambria Math" w:cs="Times New Roman"/>
              <w:sz w:val="24"/>
              <w:szCs w:val="24"/>
            </w:rPr>
            <m:t>4,95</m:t>
          </m:r>
          <m:r>
            <m:rPr>
              <m:nor/>
            </m:rPr>
            <w:rPr>
              <w:rFonts w:ascii="Times New Roman" w:hAnsi="Times New Roman" w:cs="Times New Roman"/>
              <w:sz w:val="24"/>
              <w:szCs w:val="24"/>
            </w:rPr>
            <m:t xml:space="preserve"> </m:t>
          </m:r>
          <m:r>
            <m:rPr>
              <m:nor/>
            </m:rPr>
            <w:rPr>
              <w:rFonts w:ascii="Times New Roman" w:hAnsi="Times New Roman" w:cs="Times New Roman"/>
              <w:sz w:val="24"/>
              <w:szCs w:val="24"/>
            </w:rPr>
            <w:sym w:font="Symbol" w:char="F0B4"/>
          </m:r>
          <m:r>
            <m:rPr>
              <m:nor/>
            </m:rPr>
            <w:rPr>
              <w:rFonts w:ascii="Times New Roman" w:hAnsi="Times New Roman" w:cs="Times New Roman"/>
              <w:sz w:val="24"/>
              <w:szCs w:val="24"/>
            </w:rPr>
            <m:t xml:space="preserve"> 10</m:t>
          </m:r>
          <m:r>
            <m:rPr>
              <m:nor/>
            </m:rPr>
            <w:rPr>
              <w:rFonts w:ascii="Times New Roman" w:hAnsi="Times New Roman" w:cs="Times New Roman"/>
              <w:sz w:val="24"/>
              <w:szCs w:val="24"/>
              <w:vertAlign w:val="superscript"/>
            </w:rPr>
            <m:t>-3</m:t>
          </m:r>
          <m:r>
            <w:rPr>
              <w:rFonts w:ascii="Cambria Math" w:hAnsi="Cambria Math" w:cs="Times New Roman"/>
              <w:sz w:val="24"/>
              <w:szCs w:val="24"/>
            </w:rPr>
            <m:t xml:space="preserve"> </m:t>
          </m:r>
          <m:r>
            <m:rPr>
              <m:nor/>
            </m:rPr>
            <w:rPr>
              <w:rFonts w:ascii="Times New Roman" w:hAnsi="Times New Roman" w:cs="Times New Roman"/>
              <w:sz w:val="24"/>
              <w:szCs w:val="24"/>
            </w:rPr>
            <m:t xml:space="preserve"> </m:t>
          </m:r>
          <m:r>
            <w:rPr>
              <w:rFonts w:ascii="Cambria Math" w:hAnsi="Cambria Math" w:cs="Times New Roman"/>
              <w:sz w:val="24"/>
              <w:szCs w:val="24"/>
            </w:rPr>
            <m:t>-</m:t>
          </m:r>
          <m:r>
            <m:rPr>
              <m:sty m:val="p"/>
            </m:rPr>
            <w:rPr>
              <w:rFonts w:ascii="Cambria Math" w:hAnsi="Cambria Math" w:cs="Times New Roman"/>
              <w:sz w:val="24"/>
              <w:szCs w:val="24"/>
            </w:rPr>
            <m:t>2,5132</m:t>
          </m:r>
          <m:r>
            <m:rPr>
              <m:nor/>
            </m:rPr>
            <w:rPr>
              <w:rFonts w:ascii="Times New Roman" w:hAnsi="Times New Roman" w:cs="Times New Roman"/>
              <w:sz w:val="24"/>
              <w:szCs w:val="24"/>
            </w:rPr>
            <m:t xml:space="preserve"> </m:t>
          </m:r>
          <m:r>
            <m:rPr>
              <m:nor/>
            </m:rPr>
            <w:rPr>
              <w:rFonts w:ascii="Times New Roman" w:hAnsi="Times New Roman" w:cs="Times New Roman"/>
              <w:sz w:val="24"/>
              <w:szCs w:val="24"/>
            </w:rPr>
            <w:sym w:font="Symbol" w:char="F0B4"/>
          </m:r>
          <m:r>
            <m:rPr>
              <m:nor/>
            </m:rPr>
            <w:rPr>
              <w:rFonts w:ascii="Times New Roman" w:hAnsi="Times New Roman" w:cs="Times New Roman"/>
              <w:sz w:val="24"/>
              <w:szCs w:val="24"/>
            </w:rPr>
            <m:t xml:space="preserve"> 10</m:t>
          </m:r>
          <m:r>
            <m:rPr>
              <m:nor/>
            </m:rPr>
            <w:rPr>
              <w:rFonts w:ascii="Times New Roman" w:hAnsi="Times New Roman" w:cs="Times New Roman"/>
              <w:sz w:val="24"/>
              <w:szCs w:val="24"/>
              <w:vertAlign w:val="superscript"/>
            </w:rPr>
            <m:t>-3</m:t>
          </m:r>
          <m:r>
            <w:rPr>
              <w:rFonts w:ascii="Cambria Math" w:hAnsi="Cambria Math" w:cs="Times New Roman"/>
              <w:sz w:val="24"/>
              <w:szCs w:val="24"/>
            </w:rPr>
            <m:t>=</m:t>
          </m:r>
          <m:r>
            <m:rPr>
              <m:sty m:val="p"/>
            </m:rPr>
            <w:rPr>
              <w:rFonts w:ascii="Cambria Math" w:hAnsi="Cambria Math" w:cs="Times New Roman"/>
              <w:sz w:val="24"/>
              <w:szCs w:val="24"/>
            </w:rPr>
            <m:t xml:space="preserve">2,4368 </m:t>
          </m:r>
          <m:r>
            <m:rPr>
              <m:nor/>
            </m:rPr>
            <w:rPr>
              <w:rFonts w:ascii="Times New Roman" w:hAnsi="Times New Roman" w:cs="Times New Roman"/>
              <w:sz w:val="24"/>
              <w:szCs w:val="24"/>
            </w:rPr>
            <w:sym w:font="Symbol" w:char="F0B4"/>
          </m:r>
          <m:r>
            <m:rPr>
              <m:nor/>
            </m:rPr>
            <w:rPr>
              <w:rFonts w:ascii="Times New Roman" w:hAnsi="Times New Roman" w:cs="Times New Roman"/>
              <w:sz w:val="24"/>
              <w:szCs w:val="24"/>
            </w:rPr>
            <m:t xml:space="preserve"> 10</m:t>
          </m:r>
          <m:r>
            <m:rPr>
              <m:nor/>
            </m:rPr>
            <w:rPr>
              <w:rFonts w:ascii="Times New Roman" w:hAnsi="Times New Roman" w:cs="Times New Roman"/>
              <w:sz w:val="24"/>
              <w:szCs w:val="24"/>
              <w:vertAlign w:val="superscript"/>
            </w:rPr>
            <m:t>-3</m:t>
          </m:r>
          <m:r>
            <m:rPr>
              <m:nor/>
            </m:rPr>
            <w:rPr>
              <w:rFonts w:ascii="Times New Roman" w:hAnsi="Times New Roman" w:cs="Times New Roman"/>
              <w:sz w:val="24"/>
              <w:szCs w:val="24"/>
            </w:rPr>
            <m:t xml:space="preserve"> mol</m:t>
          </m:r>
          <m:r>
            <m:rPr>
              <m:sty m:val="p"/>
            </m:rPr>
            <w:rPr>
              <w:rFonts w:ascii="Cambria Math" w:hAnsi="Cambria Math" w:cs="Times New Roman"/>
              <w:sz w:val="24"/>
              <w:szCs w:val="24"/>
            </w:rPr>
            <w:br/>
          </m:r>
        </m:oMath>
      </m:oMathPara>
    </w:p>
    <w:p w14:paraId="1B49B8BB" w14:textId="77777777" w:rsidR="00F327EB" w:rsidRPr="003608C1" w:rsidRDefault="00F277B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3</m:t>
                  </m:r>
                </m:sub>
              </m:sSub>
            </m:sub>
          </m:sSub>
          <m:r>
            <w:rPr>
              <w:rFonts w:ascii="Cambria Math" w:hAnsi="Cambria Math" w:cs="Times New Roman"/>
              <w:sz w:val="24"/>
              <w:szCs w:val="24"/>
            </w:rPr>
            <m:t>=</m:t>
          </m:r>
          <m:r>
            <m:rPr>
              <m:sty m:val="p"/>
            </m:rPr>
            <w:rPr>
              <w:rFonts w:ascii="Cambria Math" w:hAnsi="Cambria Math" w:cs="Times New Roman"/>
              <w:sz w:val="24"/>
              <w:szCs w:val="24"/>
            </w:rPr>
            <m:t xml:space="preserve">2,4368 </m:t>
          </m:r>
          <m:r>
            <m:rPr>
              <m:nor/>
            </m:rPr>
            <w:rPr>
              <w:rFonts w:ascii="Times New Roman" w:hAnsi="Times New Roman" w:cs="Times New Roman"/>
              <w:sz w:val="24"/>
              <w:szCs w:val="24"/>
            </w:rPr>
            <w:sym w:font="Symbol" w:char="F0B4"/>
          </m:r>
          <m:r>
            <m:rPr>
              <m:nor/>
            </m:rPr>
            <w:rPr>
              <w:rFonts w:ascii="Times New Roman" w:hAnsi="Times New Roman" w:cs="Times New Roman"/>
              <w:sz w:val="24"/>
              <w:szCs w:val="24"/>
            </w:rPr>
            <m:t xml:space="preserve"> 10</m:t>
          </m:r>
          <m:r>
            <m:rPr>
              <m:nor/>
            </m:rPr>
            <w:rPr>
              <w:rFonts w:ascii="Times New Roman" w:hAnsi="Times New Roman" w:cs="Times New Roman"/>
              <w:sz w:val="24"/>
              <w:szCs w:val="24"/>
              <w:vertAlign w:val="superscript"/>
            </w:rPr>
            <m:t>-3</m:t>
          </m:r>
          <m:r>
            <m:rPr>
              <m:nor/>
            </m:rPr>
            <w:rPr>
              <w:rFonts w:ascii="Times New Roman" w:hAnsi="Times New Roman" w:cs="Times New Roman"/>
              <w:sz w:val="24"/>
              <w:szCs w:val="24"/>
            </w:rPr>
            <m:t xml:space="preserve"> mol</m:t>
          </m:r>
          <m:r>
            <m:rPr>
              <m:sty m:val="p"/>
            </m:rPr>
            <w:rPr>
              <w:rFonts w:ascii="Cambria Math" w:hAnsi="Cambria Math" w:cs="Times New Roman"/>
              <w:sz w:val="24"/>
              <w:szCs w:val="24"/>
            </w:rPr>
            <w:br/>
          </m:r>
        </m:oMath>
      </m:oMathPara>
    </w:p>
    <w:p w14:paraId="7640A9D5" w14:textId="77777777" w:rsidR="00F327EB" w:rsidRPr="003608C1" w:rsidRDefault="00F277B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rPr>
                <m:t>N</m:t>
              </m:r>
            </m:sub>
          </m:sSub>
          <m:r>
            <w:rPr>
              <w:rFonts w:ascii="Cambria Math" w:hAnsi="Cambria Math" w:cs="Times New Roman"/>
              <w:sz w:val="24"/>
              <w:szCs w:val="24"/>
            </w:rPr>
            <m:t>=</m:t>
          </m:r>
          <m:r>
            <m:rPr>
              <m:sty m:val="p"/>
            </m:rPr>
            <w:rPr>
              <w:rFonts w:ascii="Cambria Math" w:hAnsi="Cambria Math" w:cs="Times New Roman"/>
              <w:sz w:val="24"/>
              <w:szCs w:val="24"/>
            </w:rPr>
            <m:t xml:space="preserve">2,4368 </m:t>
          </m:r>
          <m:r>
            <m:rPr>
              <m:nor/>
            </m:rPr>
            <w:rPr>
              <w:rFonts w:ascii="Times New Roman" w:hAnsi="Times New Roman" w:cs="Times New Roman"/>
              <w:sz w:val="24"/>
              <w:szCs w:val="24"/>
            </w:rPr>
            <w:sym w:font="Symbol" w:char="F0B4"/>
          </m:r>
          <m:r>
            <m:rPr>
              <m:nor/>
            </m:rPr>
            <w:rPr>
              <w:rFonts w:ascii="Times New Roman" w:hAnsi="Times New Roman" w:cs="Times New Roman"/>
              <w:sz w:val="24"/>
              <w:szCs w:val="24"/>
            </w:rPr>
            <m:t xml:space="preserve"> 10</m:t>
          </m:r>
          <m:r>
            <m:rPr>
              <m:nor/>
            </m:rPr>
            <w:rPr>
              <w:rFonts w:ascii="Times New Roman" w:hAnsi="Times New Roman" w:cs="Times New Roman"/>
              <w:sz w:val="24"/>
              <w:szCs w:val="24"/>
              <w:vertAlign w:val="superscript"/>
            </w:rPr>
            <m:t>-3</m:t>
          </m:r>
          <m:r>
            <m:rPr>
              <m:nor/>
            </m:rPr>
            <w:rPr>
              <w:rFonts w:ascii="Times New Roman" w:hAnsi="Times New Roman" w:cs="Times New Roman"/>
              <w:sz w:val="24"/>
              <w:szCs w:val="24"/>
            </w:rPr>
            <m:t xml:space="preserve"> mol</m:t>
          </m:r>
          <m:r>
            <m:rPr>
              <m:sty m:val="p"/>
            </m:rPr>
            <w:rPr>
              <w:rFonts w:ascii="Cambria Math" w:hAnsi="Cambria Math" w:cs="Times New Roman"/>
              <w:sz w:val="24"/>
              <w:szCs w:val="24"/>
            </w:rPr>
            <w:br/>
          </m:r>
        </m:oMath>
      </m:oMathPara>
    </w:p>
    <w:p w14:paraId="29C050A8" w14:textId="77777777" w:rsidR="00F327EB" w:rsidRPr="003608C1" w:rsidRDefault="00F277B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r>
            <w:rPr>
              <w:rFonts w:ascii="Cambria Math" w:hAnsi="Cambria Math" w:cs="Times New Roman"/>
              <w:sz w:val="24"/>
              <w:szCs w:val="24"/>
            </w:rPr>
            <m:t>=</m:t>
          </m:r>
          <m:r>
            <m:rPr>
              <m:sty m:val="p"/>
            </m:rPr>
            <w:rPr>
              <w:rFonts w:ascii="Cambria Math" w:hAnsi="Cambria Math" w:cs="Times New Roman"/>
              <w:sz w:val="24"/>
              <w:szCs w:val="24"/>
            </w:rPr>
            <m:t>0,0024368</m:t>
          </m:r>
          <m:r>
            <w:rPr>
              <w:rFonts w:ascii="Cambria Math" w:hAnsi="Cambria Math" w:cs="Times New Roman"/>
              <w:sz w:val="24"/>
              <w:szCs w:val="24"/>
            </w:rPr>
            <m:t>×</m:t>
          </m:r>
          <m:r>
            <m:rPr>
              <m:sty m:val="p"/>
            </m:rPr>
            <w:rPr>
              <w:rFonts w:ascii="Cambria Math" w:hAnsi="Cambria Math" w:cs="Times New Roman"/>
              <w:sz w:val="24"/>
              <w:szCs w:val="24"/>
            </w:rPr>
            <m:t>14</m:t>
          </m:r>
          <m:r>
            <w:rPr>
              <w:rFonts w:ascii="Cambria Math" w:hAnsi="Cambria Math" w:cs="Times New Roman"/>
              <w:sz w:val="24"/>
              <w:szCs w:val="24"/>
            </w:rPr>
            <m:t>=</m:t>
          </m:r>
          <m:r>
            <m:rPr>
              <m:sty m:val="p"/>
            </m:rPr>
            <w:rPr>
              <w:rFonts w:ascii="Cambria Math" w:hAnsi="Cambria Math" w:cs="Times New Roman"/>
              <w:sz w:val="24"/>
              <w:szCs w:val="24"/>
            </w:rPr>
            <m:t>0,0341152</m:t>
          </m:r>
          <m:r>
            <m:rPr>
              <m:nor/>
            </m:rPr>
            <w:rPr>
              <w:rFonts w:ascii="Times New Roman" w:hAnsi="Times New Roman" w:cs="Times New Roman"/>
              <w:sz w:val="24"/>
              <w:szCs w:val="24"/>
            </w:rPr>
            <m:t xml:space="preserve"> g</m:t>
          </m:r>
          <m:r>
            <m:rPr>
              <m:sty m:val="p"/>
            </m:rPr>
            <w:rPr>
              <w:rFonts w:ascii="Cambria Math" w:hAnsi="Cambria Math" w:cs="Times New Roman"/>
              <w:sz w:val="24"/>
              <w:szCs w:val="24"/>
            </w:rPr>
            <w:br/>
          </m:r>
        </m:oMath>
      </m:oMathPara>
    </w:p>
    <w:p w14:paraId="51E315AC" w14:textId="77777777" w:rsidR="00F327EB" w:rsidRPr="003608C1" w:rsidRDefault="00F277B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m</m:t>
              </m:r>
            </m:e>
            <m:sub>
              <m:r>
                <m:rPr>
                  <m:nor/>
                </m:rPr>
                <w:rPr>
                  <w:rFonts w:ascii="Times New Roman" w:hAnsi="Times New Roman" w:cs="Times New Roman"/>
                  <w:sz w:val="24"/>
                  <w:szCs w:val="24"/>
                </w:rPr>
                <m:t>protein</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N</m:t>
                  </m:r>
                </m:sub>
              </m:sSub>
            </m:num>
            <m:den>
              <m:r>
                <m:rPr>
                  <m:sty m:val="p"/>
                </m:rPr>
                <w:rPr>
                  <w:rFonts w:ascii="Cambria Math" w:hAnsi="Cambria Math" w:cs="Times New Roman"/>
                  <w:sz w:val="24"/>
                  <w:szCs w:val="24"/>
                </w:rPr>
                <m:t>0,168</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0,0341152</m:t>
              </m:r>
            </m:num>
            <m:den>
              <m:r>
                <m:rPr>
                  <m:sty m:val="p"/>
                </m:rPr>
                <w:rPr>
                  <w:rFonts w:ascii="Cambria Math" w:hAnsi="Cambria Math" w:cs="Times New Roman"/>
                  <w:sz w:val="24"/>
                  <w:szCs w:val="24"/>
                </w:rPr>
                <m:t>0,168</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1523</m:t>
              </m:r>
            </m:num>
            <m:den>
              <m:r>
                <m:rPr>
                  <m:sty m:val="p"/>
                </m:rPr>
                <w:rPr>
                  <w:rFonts w:ascii="Cambria Math" w:hAnsi="Cambria Math" w:cs="Times New Roman"/>
                  <w:sz w:val="24"/>
                  <w:szCs w:val="24"/>
                </w:rPr>
                <m:t>7500</m:t>
              </m:r>
            </m:den>
          </m:f>
          <m:r>
            <m:rPr>
              <m:nor/>
            </m:rPr>
            <w:rPr>
              <w:rFonts w:ascii="Times New Roman" w:hAnsi="Times New Roman" w:cs="Times New Roman"/>
              <w:sz w:val="24"/>
              <w:szCs w:val="24"/>
            </w:rPr>
            <m:t xml:space="preserve"> g</m:t>
          </m:r>
          <m:r>
            <m:rPr>
              <m:sty m:val="p"/>
            </m:rPr>
            <w:rPr>
              <w:rFonts w:ascii="Cambria Math" w:hAnsi="Cambria Math" w:cs="Times New Roman"/>
              <w:sz w:val="24"/>
              <w:szCs w:val="24"/>
            </w:rPr>
            <w:br/>
          </m:r>
        </m:oMath>
      </m:oMathPara>
    </w:p>
    <w:p w14:paraId="0FC33CC2"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m:oMathPara>
        <m:oMath>
          <m:r>
            <w:rPr>
              <w:rFonts w:ascii="Cambria Math" w:hAnsi="Cambria Math" w:cs="Times New Roman"/>
              <w:sz w:val="24"/>
              <w:szCs w:val="24"/>
            </w:rPr>
            <m:t>h=</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1523</m:t>
                  </m:r>
                </m:num>
                <m:den>
                  <m:r>
                    <m:rPr>
                      <m:sty m:val="p"/>
                    </m:rPr>
                    <w:rPr>
                      <w:rFonts w:ascii="Cambria Math" w:hAnsi="Cambria Math" w:cs="Times New Roman"/>
                      <w:sz w:val="24"/>
                      <w:szCs w:val="24"/>
                    </w:rPr>
                    <m:t>7500</m:t>
                  </m:r>
                </m:den>
              </m:f>
            </m:num>
            <m:den>
              <m:r>
                <m:rPr>
                  <m:sty m:val="p"/>
                </m:rPr>
                <w:rPr>
                  <w:rFonts w:ascii="Cambria Math" w:hAnsi="Cambria Math" w:cs="Times New Roman"/>
                  <w:sz w:val="24"/>
                  <w:szCs w:val="24"/>
                </w:rPr>
                <m:t>1,3725</m:t>
              </m:r>
            </m:den>
          </m:f>
          <m:r>
            <w:rPr>
              <w:rFonts w:ascii="Cambria Math" w:hAnsi="Cambria Math" w:cs="Times New Roman"/>
              <w:sz w:val="24"/>
              <w:szCs w:val="24"/>
            </w:rPr>
            <m:t>×100=</m:t>
          </m:r>
          <m:r>
            <m:rPr>
              <m:sty m:val="p"/>
            </m:rPr>
            <w:rPr>
              <w:rFonts w:ascii="Cambria Math" w:hAnsi="Cambria Math" w:cs="Times New Roman"/>
              <w:sz w:val="24"/>
              <w:szCs w:val="24"/>
            </w:rPr>
            <m:t>14,8 %</m:t>
          </m:r>
          <m:r>
            <m:rPr>
              <m:sty m:val="p"/>
            </m:rPr>
            <w:rPr>
              <w:rFonts w:ascii="Cambria Math" w:hAnsi="Cambria Math" w:cs="Times New Roman"/>
              <w:sz w:val="24"/>
              <w:szCs w:val="24"/>
            </w:rPr>
            <w:br/>
          </m:r>
        </m:oMath>
      </m:oMathPara>
    </w:p>
    <w:p w14:paraId="4FFE86B6"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5)</w:t>
      </w:r>
    </w:p>
    <w:p w14:paraId="7282E2B5"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Nhằm đánh giá khả năng ứng dụng phế thải nông nghiệp trong pin sinh học, một nhóm nghiên cứu sử dụng vỏ cam Kintamani để điều chế dung dịch điện li. Giả thuyết nghiên cứu cho rằng: </w:t>
      </w:r>
      <w:r w:rsidRPr="003608C1">
        <w:rPr>
          <w:rFonts w:ascii="Times New Roman" w:hAnsi="Times New Roman" w:cs="Times New Roman"/>
          <w:b/>
          <w:bCs/>
          <w:sz w:val="24"/>
          <w:szCs w:val="24"/>
        </w:rPr>
        <w:t>“dung dịch điện li từ vỏ cam có thể tạo ra điện áp đủ lớn và ổn định theo thời gian”</w:t>
      </w:r>
      <w:r w:rsidRPr="003608C1">
        <w:rPr>
          <w:rFonts w:ascii="Times New Roman" w:hAnsi="Times New Roman" w:cs="Times New Roman"/>
          <w:sz w:val="24"/>
          <w:szCs w:val="24"/>
        </w:rPr>
        <w:t xml:space="preserve">. Dung dịch điện li được điều chế </w:t>
      </w:r>
      <w:r w:rsidRPr="003608C1">
        <w:rPr>
          <w:rFonts w:ascii="Times New Roman" w:hAnsi="Times New Roman" w:cs="Times New Roman"/>
          <w:sz w:val="24"/>
          <w:szCs w:val="24"/>
        </w:rPr>
        <w:lastRenderedPageBreak/>
        <w:t>bằng cách nghiền 10–15 g vỏ cam với 100 mL nước cất, sau đó lọc lấy dung dịch. Một phần dung dịch được bổ sung gel điện li giữ cho dung dịch không bị chảy loãng hay xáo trộn, từ đó giúp các ion di chuyển ổn định hơn đến bề mặt điện cực và làm cho pin hoạt động đều hơn. Pin sinh học được lắp ráp với 15 mL dung dịch điện li, sử dụng các cặp điện cực kim loại khác nhau. Điện áp hở mạch của pin được đo tại các thời điểm 0 giờ, 4 giờ, 8 giờ và 12 giờ. Kết quả thu được thể hiện trong bảng sau:</w:t>
      </w:r>
    </w:p>
    <w:p w14:paraId="22403DDB"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Bảng. Điện áp hở mạch của pin sinh học sử dụng dung dịch điện li từ vỏ cam</w:t>
      </w:r>
    </w:p>
    <w:tbl>
      <w:tblPr>
        <w:tblW w:w="9836"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66"/>
        <w:gridCol w:w="2445"/>
        <w:gridCol w:w="1325"/>
        <w:gridCol w:w="1325"/>
        <w:gridCol w:w="1325"/>
        <w:gridCol w:w="1550"/>
      </w:tblGrid>
      <w:tr w:rsidR="00F327EB" w:rsidRPr="003608C1" w14:paraId="6CDE4987" w14:textId="77777777" w:rsidTr="008B2050">
        <w:trPr>
          <w:trHeight w:val="254"/>
          <w:tblHeader/>
          <w:tblCellSpacing w:w="15" w:type="dxa"/>
        </w:trPr>
        <w:tc>
          <w:tcPr>
            <w:tcW w:w="0" w:type="auto"/>
            <w:vAlign w:val="center"/>
            <w:hideMark/>
          </w:tcPr>
          <w:p w14:paraId="1591B707"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Mẫu pin</w:t>
            </w:r>
          </w:p>
        </w:tc>
        <w:tc>
          <w:tcPr>
            <w:tcW w:w="0" w:type="auto"/>
            <w:vAlign w:val="center"/>
            <w:hideMark/>
          </w:tcPr>
          <w:p w14:paraId="1227516D"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Cặp điện cực</w:t>
            </w:r>
          </w:p>
        </w:tc>
        <w:tc>
          <w:tcPr>
            <w:tcW w:w="0" w:type="auto"/>
            <w:vAlign w:val="center"/>
            <w:hideMark/>
          </w:tcPr>
          <w:p w14:paraId="096B79D3"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0 h (V)</w:t>
            </w:r>
          </w:p>
        </w:tc>
        <w:tc>
          <w:tcPr>
            <w:tcW w:w="0" w:type="auto"/>
            <w:vAlign w:val="center"/>
            <w:hideMark/>
          </w:tcPr>
          <w:p w14:paraId="7B2D421B"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4 h (V)</w:t>
            </w:r>
          </w:p>
        </w:tc>
        <w:tc>
          <w:tcPr>
            <w:tcW w:w="0" w:type="auto"/>
            <w:vAlign w:val="center"/>
            <w:hideMark/>
          </w:tcPr>
          <w:p w14:paraId="124DF754"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8 h (V)</w:t>
            </w:r>
          </w:p>
        </w:tc>
        <w:tc>
          <w:tcPr>
            <w:tcW w:w="0" w:type="auto"/>
            <w:vAlign w:val="center"/>
            <w:hideMark/>
          </w:tcPr>
          <w:p w14:paraId="54160C2F" w14:textId="77777777" w:rsidR="00F327EB" w:rsidRPr="003608C1" w:rsidRDefault="00F327EB" w:rsidP="006460D9">
            <w:pPr>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12 h (V)</w:t>
            </w:r>
          </w:p>
        </w:tc>
      </w:tr>
      <w:tr w:rsidR="00F327EB" w:rsidRPr="003608C1" w14:paraId="4DA4A7BD" w14:textId="77777777" w:rsidTr="008B2050">
        <w:trPr>
          <w:trHeight w:val="262"/>
          <w:tblCellSpacing w:w="15" w:type="dxa"/>
        </w:trPr>
        <w:tc>
          <w:tcPr>
            <w:tcW w:w="0" w:type="auto"/>
            <w:vAlign w:val="center"/>
            <w:hideMark/>
          </w:tcPr>
          <w:p w14:paraId="26B7B3CF"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Không gel</w:t>
            </w:r>
          </w:p>
        </w:tc>
        <w:tc>
          <w:tcPr>
            <w:tcW w:w="0" w:type="auto"/>
            <w:vAlign w:val="center"/>
            <w:hideMark/>
          </w:tcPr>
          <w:p w14:paraId="7079D81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Zn</w:t>
            </w:r>
          </w:p>
        </w:tc>
        <w:tc>
          <w:tcPr>
            <w:tcW w:w="0" w:type="auto"/>
            <w:vAlign w:val="center"/>
            <w:hideMark/>
          </w:tcPr>
          <w:p w14:paraId="0D64375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1,00</w:t>
            </w:r>
          </w:p>
        </w:tc>
        <w:tc>
          <w:tcPr>
            <w:tcW w:w="0" w:type="auto"/>
            <w:vAlign w:val="center"/>
            <w:hideMark/>
          </w:tcPr>
          <w:p w14:paraId="58AC9D1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1,00</w:t>
            </w:r>
          </w:p>
        </w:tc>
        <w:tc>
          <w:tcPr>
            <w:tcW w:w="0" w:type="auto"/>
            <w:vAlign w:val="center"/>
            <w:hideMark/>
          </w:tcPr>
          <w:p w14:paraId="71124414"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1,00</w:t>
            </w:r>
          </w:p>
        </w:tc>
        <w:tc>
          <w:tcPr>
            <w:tcW w:w="0" w:type="auto"/>
            <w:vAlign w:val="center"/>
            <w:hideMark/>
          </w:tcPr>
          <w:p w14:paraId="64CAA83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1,00</w:t>
            </w:r>
          </w:p>
        </w:tc>
      </w:tr>
      <w:tr w:rsidR="00F327EB" w:rsidRPr="003608C1" w14:paraId="4A4BEA24" w14:textId="77777777" w:rsidTr="008B2050">
        <w:trPr>
          <w:trHeight w:val="262"/>
          <w:tblCellSpacing w:w="15" w:type="dxa"/>
        </w:trPr>
        <w:tc>
          <w:tcPr>
            <w:tcW w:w="0" w:type="auto"/>
            <w:vAlign w:val="center"/>
            <w:hideMark/>
          </w:tcPr>
          <w:p w14:paraId="40C3E25D" w14:textId="77777777" w:rsidR="00F327EB" w:rsidRPr="003608C1" w:rsidRDefault="00F327EB" w:rsidP="006460D9">
            <w:pPr>
              <w:spacing w:after="0" w:line="240" w:lineRule="auto"/>
              <w:rPr>
                <w:rFonts w:ascii="Times New Roman" w:hAnsi="Times New Roman" w:cs="Times New Roman"/>
                <w:sz w:val="24"/>
                <w:szCs w:val="24"/>
              </w:rPr>
            </w:pPr>
          </w:p>
        </w:tc>
        <w:tc>
          <w:tcPr>
            <w:tcW w:w="0" w:type="auto"/>
            <w:vAlign w:val="center"/>
            <w:hideMark/>
          </w:tcPr>
          <w:p w14:paraId="35CFE86C"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Fe</w:t>
            </w:r>
          </w:p>
        </w:tc>
        <w:tc>
          <w:tcPr>
            <w:tcW w:w="0" w:type="auto"/>
            <w:vAlign w:val="center"/>
            <w:hideMark/>
          </w:tcPr>
          <w:p w14:paraId="04143A8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0,60</w:t>
            </w:r>
          </w:p>
        </w:tc>
        <w:tc>
          <w:tcPr>
            <w:tcW w:w="0" w:type="auto"/>
            <w:vAlign w:val="center"/>
            <w:hideMark/>
          </w:tcPr>
          <w:p w14:paraId="1715DE81"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0,60</w:t>
            </w:r>
          </w:p>
        </w:tc>
        <w:tc>
          <w:tcPr>
            <w:tcW w:w="0" w:type="auto"/>
            <w:vAlign w:val="center"/>
            <w:hideMark/>
          </w:tcPr>
          <w:p w14:paraId="3D05BAB4"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0,59</w:t>
            </w:r>
          </w:p>
        </w:tc>
        <w:tc>
          <w:tcPr>
            <w:tcW w:w="0" w:type="auto"/>
            <w:vAlign w:val="center"/>
            <w:hideMark/>
          </w:tcPr>
          <w:p w14:paraId="1FD85BF1"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0,59</w:t>
            </w:r>
          </w:p>
        </w:tc>
      </w:tr>
      <w:tr w:rsidR="00F327EB" w:rsidRPr="003608C1" w14:paraId="1412C779" w14:textId="77777777" w:rsidTr="008B2050">
        <w:trPr>
          <w:trHeight w:val="262"/>
          <w:tblCellSpacing w:w="15" w:type="dxa"/>
        </w:trPr>
        <w:tc>
          <w:tcPr>
            <w:tcW w:w="0" w:type="auto"/>
            <w:vAlign w:val="center"/>
            <w:hideMark/>
          </w:tcPr>
          <w:p w14:paraId="5D624CC1" w14:textId="77777777" w:rsidR="00F327EB" w:rsidRPr="003608C1" w:rsidRDefault="00F327EB" w:rsidP="006460D9">
            <w:pPr>
              <w:spacing w:after="0" w:line="240" w:lineRule="auto"/>
              <w:rPr>
                <w:rFonts w:ascii="Times New Roman" w:hAnsi="Times New Roman" w:cs="Times New Roman"/>
                <w:sz w:val="24"/>
                <w:szCs w:val="24"/>
              </w:rPr>
            </w:pPr>
          </w:p>
        </w:tc>
        <w:tc>
          <w:tcPr>
            <w:tcW w:w="0" w:type="auto"/>
            <w:vAlign w:val="center"/>
            <w:hideMark/>
          </w:tcPr>
          <w:p w14:paraId="1F27749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Pb</w:t>
            </w:r>
          </w:p>
        </w:tc>
        <w:tc>
          <w:tcPr>
            <w:tcW w:w="0" w:type="auto"/>
            <w:vAlign w:val="center"/>
            <w:hideMark/>
          </w:tcPr>
          <w:p w14:paraId="47B15F1C"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vAlign w:val="center"/>
            <w:hideMark/>
          </w:tcPr>
          <w:p w14:paraId="7A9A983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vAlign w:val="center"/>
            <w:hideMark/>
          </w:tcPr>
          <w:p w14:paraId="17CEC7D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vAlign w:val="center"/>
            <w:hideMark/>
          </w:tcPr>
          <w:p w14:paraId="72D5EDD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0,39</w:t>
            </w:r>
          </w:p>
        </w:tc>
      </w:tr>
      <w:tr w:rsidR="00F327EB" w:rsidRPr="003608C1" w14:paraId="589B557D" w14:textId="77777777" w:rsidTr="008B2050">
        <w:trPr>
          <w:trHeight w:val="254"/>
          <w:tblCellSpacing w:w="15" w:type="dxa"/>
        </w:trPr>
        <w:tc>
          <w:tcPr>
            <w:tcW w:w="0" w:type="auto"/>
            <w:tcBorders>
              <w:top w:val="single" w:sz="4" w:space="0" w:color="auto"/>
              <w:bottom w:val="nil"/>
            </w:tcBorders>
            <w:vAlign w:val="center"/>
            <w:hideMark/>
          </w:tcPr>
          <w:p w14:paraId="2F7B296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Có gel</w:t>
            </w:r>
          </w:p>
        </w:tc>
        <w:tc>
          <w:tcPr>
            <w:tcW w:w="0" w:type="auto"/>
            <w:tcBorders>
              <w:top w:val="single" w:sz="4" w:space="0" w:color="auto"/>
              <w:bottom w:val="nil"/>
            </w:tcBorders>
            <w:vAlign w:val="center"/>
            <w:hideMark/>
          </w:tcPr>
          <w:p w14:paraId="22F1047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Zn</w:t>
            </w:r>
          </w:p>
        </w:tc>
        <w:tc>
          <w:tcPr>
            <w:tcW w:w="0" w:type="auto"/>
            <w:tcBorders>
              <w:top w:val="single" w:sz="4" w:space="0" w:color="auto"/>
              <w:bottom w:val="nil"/>
            </w:tcBorders>
            <w:vAlign w:val="center"/>
            <w:hideMark/>
          </w:tcPr>
          <w:p w14:paraId="134599E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0,80</w:t>
            </w:r>
          </w:p>
        </w:tc>
        <w:tc>
          <w:tcPr>
            <w:tcW w:w="0" w:type="auto"/>
            <w:tcBorders>
              <w:top w:val="single" w:sz="4" w:space="0" w:color="auto"/>
              <w:bottom w:val="nil"/>
            </w:tcBorders>
            <w:vAlign w:val="center"/>
            <w:hideMark/>
          </w:tcPr>
          <w:p w14:paraId="702E2E1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0,80</w:t>
            </w:r>
          </w:p>
        </w:tc>
        <w:tc>
          <w:tcPr>
            <w:tcW w:w="0" w:type="auto"/>
            <w:tcBorders>
              <w:top w:val="single" w:sz="4" w:space="0" w:color="auto"/>
              <w:bottom w:val="nil"/>
            </w:tcBorders>
            <w:vAlign w:val="center"/>
            <w:hideMark/>
          </w:tcPr>
          <w:p w14:paraId="36AB669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0,80</w:t>
            </w:r>
          </w:p>
        </w:tc>
        <w:tc>
          <w:tcPr>
            <w:tcW w:w="0" w:type="auto"/>
            <w:tcBorders>
              <w:top w:val="single" w:sz="4" w:space="0" w:color="auto"/>
              <w:bottom w:val="nil"/>
            </w:tcBorders>
            <w:vAlign w:val="center"/>
            <w:hideMark/>
          </w:tcPr>
          <w:p w14:paraId="688BDC9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0,80</w:t>
            </w:r>
          </w:p>
        </w:tc>
      </w:tr>
      <w:tr w:rsidR="00F327EB" w:rsidRPr="003608C1" w14:paraId="137429D0" w14:textId="77777777" w:rsidTr="008B2050">
        <w:trPr>
          <w:trHeight w:val="262"/>
          <w:tblCellSpacing w:w="15" w:type="dxa"/>
        </w:trPr>
        <w:tc>
          <w:tcPr>
            <w:tcW w:w="0" w:type="auto"/>
            <w:tcBorders>
              <w:top w:val="nil"/>
              <w:bottom w:val="nil"/>
            </w:tcBorders>
            <w:vAlign w:val="center"/>
            <w:hideMark/>
          </w:tcPr>
          <w:p w14:paraId="5A2B902C" w14:textId="77777777" w:rsidR="00F327EB" w:rsidRPr="003608C1" w:rsidRDefault="00F327EB" w:rsidP="006460D9">
            <w:pPr>
              <w:spacing w:after="0" w:line="240" w:lineRule="auto"/>
              <w:rPr>
                <w:rFonts w:ascii="Times New Roman" w:hAnsi="Times New Roman" w:cs="Times New Roman"/>
                <w:sz w:val="24"/>
                <w:szCs w:val="24"/>
              </w:rPr>
            </w:pPr>
          </w:p>
        </w:tc>
        <w:tc>
          <w:tcPr>
            <w:tcW w:w="0" w:type="auto"/>
            <w:tcBorders>
              <w:top w:val="nil"/>
              <w:bottom w:val="nil"/>
            </w:tcBorders>
            <w:vAlign w:val="center"/>
            <w:hideMark/>
          </w:tcPr>
          <w:p w14:paraId="5446DA2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Fe</w:t>
            </w:r>
          </w:p>
        </w:tc>
        <w:tc>
          <w:tcPr>
            <w:tcW w:w="0" w:type="auto"/>
            <w:tcBorders>
              <w:top w:val="nil"/>
              <w:bottom w:val="nil"/>
            </w:tcBorders>
            <w:vAlign w:val="center"/>
            <w:hideMark/>
          </w:tcPr>
          <w:p w14:paraId="3D2CC34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nil"/>
            </w:tcBorders>
            <w:vAlign w:val="center"/>
            <w:hideMark/>
          </w:tcPr>
          <w:p w14:paraId="794CF101"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nil"/>
            </w:tcBorders>
            <w:vAlign w:val="center"/>
            <w:hideMark/>
          </w:tcPr>
          <w:p w14:paraId="17C6AEA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nil"/>
            </w:tcBorders>
            <w:vAlign w:val="center"/>
            <w:hideMark/>
          </w:tcPr>
          <w:p w14:paraId="3C25DBF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r>
      <w:tr w:rsidR="00F327EB" w:rsidRPr="003608C1" w14:paraId="4B6F48E6" w14:textId="77777777" w:rsidTr="008B2050">
        <w:trPr>
          <w:trHeight w:val="262"/>
          <w:tblCellSpacing w:w="15" w:type="dxa"/>
        </w:trPr>
        <w:tc>
          <w:tcPr>
            <w:tcW w:w="0" w:type="auto"/>
            <w:tcBorders>
              <w:top w:val="nil"/>
              <w:bottom w:val="single" w:sz="4" w:space="0" w:color="auto"/>
            </w:tcBorders>
            <w:vAlign w:val="center"/>
            <w:hideMark/>
          </w:tcPr>
          <w:p w14:paraId="6A74C1F0" w14:textId="77777777" w:rsidR="00F327EB" w:rsidRPr="003608C1" w:rsidRDefault="00F327EB" w:rsidP="006460D9">
            <w:pPr>
              <w:spacing w:after="0" w:line="240" w:lineRule="auto"/>
              <w:rPr>
                <w:rFonts w:ascii="Times New Roman" w:hAnsi="Times New Roman" w:cs="Times New Roman"/>
                <w:sz w:val="24"/>
                <w:szCs w:val="24"/>
              </w:rPr>
            </w:pPr>
          </w:p>
        </w:tc>
        <w:tc>
          <w:tcPr>
            <w:tcW w:w="0" w:type="auto"/>
            <w:tcBorders>
              <w:top w:val="nil"/>
              <w:bottom w:val="single" w:sz="4" w:space="0" w:color="auto"/>
            </w:tcBorders>
            <w:vAlign w:val="center"/>
            <w:hideMark/>
          </w:tcPr>
          <w:p w14:paraId="1C4108E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Cu – Pb</w:t>
            </w:r>
          </w:p>
        </w:tc>
        <w:tc>
          <w:tcPr>
            <w:tcW w:w="0" w:type="auto"/>
            <w:tcBorders>
              <w:top w:val="nil"/>
              <w:bottom w:val="single" w:sz="4" w:space="0" w:color="auto"/>
            </w:tcBorders>
            <w:vAlign w:val="center"/>
            <w:hideMark/>
          </w:tcPr>
          <w:p w14:paraId="060045C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single" w:sz="4" w:space="0" w:color="auto"/>
            </w:tcBorders>
            <w:vAlign w:val="center"/>
            <w:hideMark/>
          </w:tcPr>
          <w:p w14:paraId="53821A1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single" w:sz="4" w:space="0" w:color="auto"/>
            </w:tcBorders>
            <w:vAlign w:val="center"/>
            <w:hideMark/>
          </w:tcPr>
          <w:p w14:paraId="4130D28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c>
          <w:tcPr>
            <w:tcW w:w="0" w:type="auto"/>
            <w:tcBorders>
              <w:top w:val="nil"/>
              <w:bottom w:val="single" w:sz="4" w:space="0" w:color="auto"/>
            </w:tcBorders>
            <w:vAlign w:val="center"/>
            <w:hideMark/>
          </w:tcPr>
          <w:p w14:paraId="090978E3"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0,40</w:t>
            </w:r>
          </w:p>
        </w:tc>
      </w:tr>
    </w:tbl>
    <w:p w14:paraId="074C6E62" w14:textId="77777777" w:rsidR="00F327EB" w:rsidRPr="003608C1" w:rsidRDefault="00F327EB" w:rsidP="006460D9">
      <w:pPr>
        <w:spacing w:after="0" w:line="240" w:lineRule="auto"/>
        <w:rPr>
          <w:rFonts w:ascii="Times New Roman" w:hAnsi="Times New Roman" w:cs="Times New Roman"/>
          <w:sz w:val="24"/>
          <w:szCs w:val="24"/>
        </w:rPr>
      </w:pPr>
    </w:p>
    <w:p w14:paraId="1A335C60"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Sự khác biệt điện áp giữa các cặp điện cực chủ yếu phụ thuộc vào bản chất kim loại điện cực.</w:t>
      </w:r>
    </w:p>
    <w:p w14:paraId="3F6BA03F"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Để kiểm chứng vai trò của gel, cần mắc thêm một đèn LED vào mạch pin rồi đo điện áp theo thời gian.</w:t>
      </w:r>
    </w:p>
    <w:p w14:paraId="1EEF74C5"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Dữ liệu thực nghiệm cho thấy giả thuyết nghiên cứu ban đầu là phù hợp.</w:t>
      </w:r>
    </w:p>
    <w:p w14:paraId="635F61E9"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Dung dịch điện li từ vỏ cam chủ yếu đóng vai trò môi trường dẫn ion, không trực tiếp tham gia phản ứng oxi hóa – khử tại điện cực.</w:t>
      </w:r>
    </w:p>
    <w:p w14:paraId="5D3C1843"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657B9C67"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 Đúng</w:t>
      </w:r>
    </w:p>
    <w:p w14:paraId="522C01FE"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b. Đúng vì bảng chỉ đo điện áp hở mạch (gần như không có dòng điện), nên khó đánh giá tác dụng của gel; mắc thêm đèn LED để pin có tải (có dòng) rồi theo dõi điện áp theo thời gian sẽ kiểm chứng rõ hơn.</w:t>
      </w:r>
    </w:p>
    <w:p w14:paraId="7D5560A9"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c. Đúng</w:t>
      </w:r>
    </w:p>
    <w:p w14:paraId="4F6A291B"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d. Sai</w:t>
      </w:r>
    </w:p>
    <w:p w14:paraId="36B7D86F"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 xml:space="preserve">Dung dịch đúng là môi trường dẫn ion, nhưng trong  dung dịch thường có tính chứa </w:t>
      </w:r>
      <m:oMath>
        <m:sSup>
          <m:sSupPr>
            <m:ctrlPr>
              <w:rPr>
                <w:rFonts w:ascii="Cambria Math" w:hAnsi="Cambria Math" w:cs="Times New Roman"/>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oMath>
      <w:r w:rsidRPr="003608C1">
        <w:rPr>
          <w:rFonts w:ascii="Times New Roman" w:hAnsi="Times New Roman" w:cs="Times New Roman"/>
          <w:sz w:val="24"/>
          <w:szCs w:val="24"/>
        </w:rPr>
        <w:t>từ acid hữu cơ và có oxy hòa tan; các chất này có thể tham gia bán phản ứng ở điện cực:</w:t>
      </w:r>
    </w:p>
    <w:p w14:paraId="45F6FC2E" w14:textId="3BDFB7FC" w:rsidR="00F327EB" w:rsidRPr="003608C1" w:rsidRDefault="007F08CC"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m:oMath>
        <m: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+2</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m:t>
        </m:r>
      </m:oMath>
      <w:r w:rsidR="00F327EB" w:rsidRPr="003608C1">
        <w:rPr>
          <w:rFonts w:ascii="Times New Roman" w:hAnsi="Times New Roman" w:cs="Times New Roman"/>
          <w:sz w:val="24"/>
          <w:szCs w:val="24"/>
        </w:rPr>
        <w:t>(môi trường axit),</w:t>
      </w:r>
    </w:p>
    <w:p w14:paraId="2F355318" w14:textId="4B955B63" w:rsidR="00F327EB" w:rsidRPr="003608C1" w:rsidRDefault="007F08CC" w:rsidP="006460D9">
      <w:pPr>
        <w:shd w:val="clear" w:color="auto" w:fill="FFFF00"/>
        <w:tabs>
          <w:tab w:val="left" w:pos="283"/>
          <w:tab w:val="left" w:pos="2835"/>
          <w:tab w:val="left" w:pos="5386"/>
          <w:tab w:val="left" w:pos="7937"/>
        </w:tabs>
        <w:spacing w:after="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F327EB" w:rsidRPr="003608C1">
        <w:rPr>
          <w:rFonts w:ascii="Times New Roman" w:hAnsi="Times New Roman" w:cs="Times New Roman"/>
          <w:sz w:val="24"/>
          <w:szCs w:val="24"/>
        </w:rPr>
        <w:t xml:space="preserve">hoặc </w:t>
      </w:r>
      <m:oMath>
        <m:sSub>
          <m:sSubPr>
            <m:ctrlPr>
              <w:rPr>
                <w:rFonts w:ascii="Cambria Math" w:hAnsi="Cambria Math" w:cs="Times New Roman"/>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+4</m:t>
        </m:r>
        <m:sSup>
          <m:sSupPr>
            <m:ctrlPr>
              <w:rPr>
                <w:rFonts w:ascii="Cambria Math" w:hAnsi="Cambria Math" w:cs="Times New Roman"/>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+4</m:t>
        </m:r>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oMath>
      <w:r w:rsidR="00F327EB" w:rsidRPr="003608C1">
        <w:rPr>
          <w:rFonts w:ascii="Times New Roman" w:hAnsi="Times New Roman" w:cs="Times New Roman"/>
          <w:sz w:val="24"/>
          <w:szCs w:val="24"/>
        </w:rPr>
        <w:t>.</w:t>
      </w:r>
    </w:p>
    <w:p w14:paraId="2BC18627"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rPr>
          <w:rFonts w:ascii="Times New Roman" w:hAnsi="Times New Roman" w:cs="Times New Roman"/>
          <w:sz w:val="24"/>
          <w:szCs w:val="24"/>
        </w:rPr>
      </w:pPr>
    </w:p>
    <w:p w14:paraId="3A44561E" w14:textId="77777777" w:rsidR="00F327EB" w:rsidRPr="003608C1" w:rsidRDefault="00F327EB" w:rsidP="006460D9">
      <w:pPr>
        <w:spacing w:after="0" w:line="240" w:lineRule="auto"/>
        <w:rPr>
          <w:rFonts w:ascii="Times New Roman" w:hAnsi="Times New Roman" w:cs="Times New Roman"/>
          <w:sz w:val="24"/>
          <w:szCs w:val="24"/>
        </w:rPr>
      </w:pPr>
    </w:p>
    <w:p w14:paraId="6AA88F7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7)</w:t>
      </w:r>
    </w:p>
    <w:p w14:paraId="5F94CEE0"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6AD150DF" w14:textId="77777777" w:rsidR="00F327EB" w:rsidRPr="003608C1" w:rsidRDefault="00F327EB" w:rsidP="006460D9">
      <w:pPr>
        <w:spacing w:after="0" w:line="240" w:lineRule="auto"/>
        <w:jc w:val="both"/>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Theo các tài liệu hướng dẫn vận hành của Hiệp hội Kỹ sư Nhiệt lạnh và Điều hòa không khí Hoa Kỳ, cặn bám trong hệ thống trao đổi nhiệt làm suy giảm hiệu suất và gây lãng phí năng lượng.</w:t>
      </w:r>
    </w:p>
    <w:p w14:paraId="7B18719F" w14:textId="77777777" w:rsidR="00F327EB" w:rsidRPr="003608C1" w:rsidRDefault="00F327EB" w:rsidP="006460D9">
      <w:pPr>
        <w:spacing w:after="0" w:line="240" w:lineRule="auto"/>
        <w:jc w:val="both"/>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 xml:space="preserve">Tại một nhà máy thực phẩm, hệ thống nồi hơi hoạt động với lưu lượng 5,0 m³/h. Nước cấp có tổng nồng độ ion </w:t>
      </w:r>
      <m:oMath>
        <m:r>
          <w:rPr>
            <w:rFonts w:ascii="Cambria Math" w:hAnsi="Cambria Math" w:cs="Times New Roman"/>
            <w:color w:val="000000" w:themeColor="text1"/>
            <w:sz w:val="24"/>
            <w:szCs w:val="24"/>
          </w:rPr>
          <m:t>C</m:t>
        </m:r>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oMath>
      <w:r w:rsidRPr="003608C1">
        <w:rPr>
          <w:rFonts w:ascii="Times New Roman" w:hAnsi="Times New Roman" w:cs="Times New Roman"/>
          <w:iCs/>
          <w:color w:val="000000" w:themeColor="text1"/>
          <w:sz w:val="24"/>
          <w:szCs w:val="24"/>
        </w:rPr>
        <w:t xml:space="preserve">và </w:t>
      </w:r>
      <m:oMath>
        <m:r>
          <w:rPr>
            <w:rFonts w:ascii="Cambria Math" w:hAnsi="Cambria Math" w:cs="Times New Roman"/>
            <w:color w:val="000000" w:themeColor="text1"/>
            <w:sz w:val="24"/>
            <w:szCs w:val="24"/>
          </w:rPr>
          <m:t>M</m:t>
        </m:r>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g</m:t>
            </m:r>
          </m:e>
          <m:sup>
            <m:r>
              <w:rPr>
                <w:rFonts w:ascii="Cambria Math" w:hAnsi="Cambria Math" w:cs="Times New Roman"/>
                <w:color w:val="000000" w:themeColor="text1"/>
                <w:sz w:val="24"/>
                <w:szCs w:val="24"/>
              </w:rPr>
              <m:t>2+</m:t>
            </m:r>
          </m:sup>
        </m:sSup>
      </m:oMath>
      <w:r w:rsidRPr="003608C1">
        <w:rPr>
          <w:rFonts w:ascii="Times New Roman" w:hAnsi="Times New Roman" w:cs="Times New Roman"/>
          <w:iCs/>
          <w:color w:val="000000" w:themeColor="text1"/>
          <w:sz w:val="24"/>
          <w:szCs w:val="24"/>
        </w:rPr>
        <w:t xml:space="preserve">là 4,5 mmol/L (tương đương 450 mg/L tính theo </w:t>
      </w:r>
      <m:oMath>
        <m:r>
          <w:rPr>
            <w:rFonts w:ascii="Cambria Math" w:hAnsi="Cambria Math" w:cs="Times New Roman"/>
            <w:color w:val="000000" w:themeColor="text1"/>
            <w:sz w:val="24"/>
            <w:szCs w:val="24"/>
          </w:rPr>
          <m:t>CaC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oMath>
      <w:r w:rsidRPr="003608C1">
        <w:rPr>
          <w:rFonts w:ascii="Times New Roman" w:hAnsi="Times New Roman" w:cs="Times New Roman"/>
          <w:iCs/>
          <w:color w:val="000000" w:themeColor="text1"/>
          <w:sz w:val="24"/>
          <w:szCs w:val="24"/>
        </w:rPr>
        <w:t xml:space="preserve">), chứa các anion </w:t>
      </w:r>
      <m:oMath>
        <m:r>
          <w:rPr>
            <w:rFonts w:ascii="Cambria Math" w:hAnsi="Cambria Math" w:cs="Times New Roman"/>
            <w:color w:val="000000" w:themeColor="text1"/>
            <w:sz w:val="24"/>
            <w:szCs w:val="24"/>
          </w:rPr>
          <m:t>C</m:t>
        </m:r>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l</m:t>
            </m:r>
          </m:e>
          <m:sup>
            <m:r>
              <w:rPr>
                <w:rFonts w:ascii="Cambria Math" w:hAnsi="Cambria Math" w:cs="Times New Roman"/>
                <w:color w:val="000000" w:themeColor="text1"/>
                <w:sz w:val="24"/>
                <w:szCs w:val="24"/>
              </w:rPr>
              <m:t>-</m:t>
            </m:r>
          </m:sup>
        </m:sSup>
      </m:oMath>
      <w:r w:rsidRPr="003608C1">
        <w:rPr>
          <w:rFonts w:ascii="Times New Roman" w:hAnsi="Times New Roman" w:cs="Times New Roman"/>
          <w:iCs/>
          <w:color w:val="000000" w:themeColor="text1"/>
          <w:sz w:val="24"/>
          <w:szCs w:val="24"/>
        </w:rPr>
        <w:t xml:space="preserve">, </w:t>
      </w:r>
      <m:oMath>
        <m:r>
          <w:rPr>
            <w:rFonts w:ascii="Cambria Math" w:hAnsi="Cambria Math" w:cs="Times New Roman"/>
            <w:color w:val="000000" w:themeColor="text1"/>
            <w:sz w:val="24"/>
            <w:szCs w:val="24"/>
          </w:rPr>
          <m:t>S</m:t>
        </m:r>
        <m:sSubSup>
          <m:sSubSupPr>
            <m:ctrlPr>
              <w:rPr>
                <w:rFonts w:ascii="Cambria Math" w:hAnsi="Cambria Math" w:cs="Times New Roman"/>
                <w:iCs/>
                <w:color w:val="000000" w:themeColor="text1"/>
                <w:sz w:val="24"/>
                <w:szCs w:val="24"/>
              </w:rPr>
            </m:ctrlPr>
          </m:sSubSup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4</m:t>
            </m:r>
          </m:sub>
          <m:sup>
            <m:r>
              <w:rPr>
                <w:rFonts w:ascii="Cambria Math" w:hAnsi="Cambria Math" w:cs="Times New Roman"/>
                <w:color w:val="000000" w:themeColor="text1"/>
                <w:sz w:val="24"/>
                <w:szCs w:val="24"/>
              </w:rPr>
              <m:t>2-</m:t>
            </m:r>
          </m:sup>
        </m:sSubSup>
      </m:oMath>
      <w:r w:rsidRPr="003608C1">
        <w:rPr>
          <w:rFonts w:ascii="Times New Roman" w:hAnsi="Times New Roman" w:cs="Times New Roman"/>
          <w:iCs/>
          <w:color w:val="000000" w:themeColor="text1"/>
          <w:sz w:val="24"/>
          <w:szCs w:val="24"/>
        </w:rPr>
        <w:t xml:space="preserve">và </w:t>
      </w:r>
      <m:oMath>
        <m:r>
          <w:rPr>
            <w:rFonts w:ascii="Cambria Math" w:hAnsi="Cambria Math" w:cs="Times New Roman"/>
            <w:color w:val="000000" w:themeColor="text1"/>
            <w:sz w:val="24"/>
            <w:szCs w:val="24"/>
          </w:rPr>
          <m:t>HC</m:t>
        </m:r>
        <m:sSubSup>
          <m:sSubSupPr>
            <m:ctrlPr>
              <w:rPr>
                <w:rFonts w:ascii="Cambria Math" w:hAnsi="Cambria Math" w:cs="Times New Roman"/>
                <w:iCs/>
                <w:color w:val="000000" w:themeColor="text1"/>
                <w:sz w:val="24"/>
                <w:szCs w:val="24"/>
              </w:rPr>
            </m:ctrlPr>
          </m:sSubSup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up>
            <m:r>
              <w:rPr>
                <w:rFonts w:ascii="Cambria Math" w:hAnsi="Cambria Math" w:cs="Times New Roman"/>
                <w:color w:val="000000" w:themeColor="text1"/>
                <w:sz w:val="24"/>
                <w:szCs w:val="24"/>
              </w:rPr>
              <m:t>-</m:t>
            </m:r>
          </m:sup>
        </m:sSubSup>
      </m:oMath>
      <w:r w:rsidRPr="003608C1">
        <w:rPr>
          <w:rFonts w:ascii="Times New Roman" w:hAnsi="Times New Roman" w:cs="Times New Roman"/>
          <w:iCs/>
          <w:color w:val="000000" w:themeColor="text1"/>
          <w:sz w:val="24"/>
          <w:szCs w:val="24"/>
        </w:rPr>
        <w:t xml:space="preserve">. Sau 6 tháng vận hành, trên bề mặt ống dẫn hình thành lớp cặn carbonate dày 2,0 mm, gây tổn thất khoảng 7% hiệu suất nhiệt. Chi phí nhiên liệu trung bình của hệ thống là 1,2 tỷ VNĐ/tháng. Nhà máy dự kiến sử dụng Soda ash thương phẩm (98% </w:t>
      </w:r>
      <m:oMath>
        <m:r>
          <w:rPr>
            <w:rFonts w:ascii="Cambria Math" w:hAnsi="Cambria Math" w:cs="Times New Roman"/>
            <w:color w:val="000000" w:themeColor="text1"/>
            <w:sz w:val="24"/>
            <w:szCs w:val="24"/>
          </w:rPr>
          <m:t>N</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oMath>
      <w:r w:rsidRPr="003608C1">
        <w:rPr>
          <w:rFonts w:ascii="Times New Roman" w:hAnsi="Times New Roman" w:cs="Times New Roman"/>
          <w:iCs/>
          <w:color w:val="000000" w:themeColor="text1"/>
          <w:sz w:val="24"/>
          <w:szCs w:val="24"/>
        </w:rPr>
        <w:t>) để xử lý nước cấp. Giả sử các phản ứng kết tủa xảy ra hoàn toàn. Để loại bỏ hoàn toàn các ion gây cứng trong 100 m³ nước cấp, cần sử dụng x kg Soda ash.</w:t>
      </w:r>
    </w:p>
    <w:p w14:paraId="73CBCF47"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color w:val="000000" w:themeColor="text1"/>
          <w:sz w:val="24"/>
          <w:szCs w:val="24"/>
          <w:highlight w:val="yellow"/>
        </w:rPr>
        <w:t>Nước cấp trên là nước cứng toàn phần.</w:t>
      </w:r>
    </w:p>
    <w:p w14:paraId="6CDBD3FF"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color w:val="000000" w:themeColor="text1"/>
          <w:sz w:val="24"/>
          <w:szCs w:val="24"/>
        </w:rPr>
        <w:t xml:space="preserve">Thành phần chính của lớp cặn hình thành là </w:t>
      </w:r>
      <m:oMath>
        <m:r>
          <w:rPr>
            <w:rFonts w:ascii="Cambria Math" w:hAnsi="Cambria Math" w:cs="Times New Roman"/>
            <w:color w:val="000000" w:themeColor="text1"/>
            <w:sz w:val="24"/>
            <w:szCs w:val="24"/>
          </w:rPr>
          <m:t>CaC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oMath>
      <w:r w:rsidRPr="003608C1">
        <w:rPr>
          <w:rFonts w:ascii="Times New Roman" w:hAnsi="Times New Roman" w:cs="Times New Roman"/>
          <w:iCs/>
          <w:color w:val="000000" w:themeColor="text1"/>
          <w:sz w:val="24"/>
          <w:szCs w:val="24"/>
        </w:rPr>
        <w:t xml:space="preserve">và </w:t>
      </w:r>
      <m:oMath>
        <m:r>
          <w:rPr>
            <w:rFonts w:ascii="Cambria Math" w:hAnsi="Cambria Math" w:cs="Times New Roman"/>
            <w:color w:val="000000" w:themeColor="text1"/>
            <w:sz w:val="24"/>
            <w:szCs w:val="24"/>
          </w:rPr>
          <m:t>MgC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oMath>
      <w:r w:rsidRPr="003608C1">
        <w:rPr>
          <w:rFonts w:ascii="Times New Roman" w:hAnsi="Times New Roman" w:cs="Times New Roman"/>
          <w:iCs/>
          <w:color w:val="000000" w:themeColor="text1"/>
          <w:sz w:val="24"/>
          <w:szCs w:val="24"/>
        </w:rPr>
        <w:t>; các chất này làm tăng khả năng truyền nhiệt, dẫn đến tăng tiêu hao nhiên liệu.</w:t>
      </w:r>
    </w:p>
    <w:p w14:paraId="4860CB8E"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color w:val="000000" w:themeColor="text1"/>
          <w:sz w:val="24"/>
          <w:szCs w:val="24"/>
          <w:highlight w:val="yellow"/>
        </w:rPr>
        <w:t xml:space="preserve">Giá trị của </w:t>
      </w:r>
      <m:oMath>
        <m:r>
          <w:rPr>
            <w:rFonts w:ascii="Cambria Math" w:hAnsi="Cambria Math" w:cs="Times New Roman"/>
            <w:color w:val="000000" w:themeColor="text1"/>
            <w:sz w:val="24"/>
            <w:szCs w:val="24"/>
            <w:highlight w:val="yellow"/>
          </w:rPr>
          <m:t>x</m:t>
        </m:r>
      </m:oMath>
      <w:r w:rsidRPr="003608C1">
        <w:rPr>
          <w:rFonts w:ascii="Times New Roman" w:hAnsi="Times New Roman" w:cs="Times New Roman"/>
          <w:iCs/>
          <w:color w:val="000000" w:themeColor="text1"/>
          <w:sz w:val="24"/>
          <w:szCs w:val="24"/>
          <w:highlight w:val="yellow"/>
        </w:rPr>
        <w:t>là 48,67 kg (</w:t>
      </w:r>
      <w:r w:rsidRPr="003608C1">
        <w:rPr>
          <w:rFonts w:ascii="Times New Roman" w:hAnsi="Times New Roman" w:cs="Times New Roman"/>
          <w:i/>
          <w:color w:val="000000" w:themeColor="text1"/>
          <w:sz w:val="24"/>
          <w:szCs w:val="24"/>
          <w:highlight w:val="yellow"/>
        </w:rPr>
        <w:t>làm tròn đến hàng phần trăm</w:t>
      </w:r>
      <w:r w:rsidRPr="003608C1">
        <w:rPr>
          <w:rFonts w:ascii="Times New Roman" w:hAnsi="Times New Roman" w:cs="Times New Roman"/>
          <w:iCs/>
          <w:color w:val="000000" w:themeColor="text1"/>
          <w:sz w:val="24"/>
          <w:szCs w:val="24"/>
          <w:highlight w:val="yellow"/>
        </w:rPr>
        <w:t>).</w:t>
      </w:r>
    </w:p>
    <w:p w14:paraId="446DF268"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color w:val="000000" w:themeColor="text1"/>
          <w:sz w:val="24"/>
          <w:szCs w:val="24"/>
        </w:rPr>
        <w:t>Nếu không xử lý nước, tổng chi phí nhiên liệu bị lãng phí do suy giảm hiệu suất sau 6 tháng vận hành là 84 triệu VNĐ.</w:t>
      </w:r>
    </w:p>
    <w:p w14:paraId="48F9683B"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p>
    <w:p w14:paraId="23208138" w14:textId="77777777" w:rsidR="00F327EB" w:rsidRPr="003608C1" w:rsidRDefault="00F327EB" w:rsidP="006460D9">
      <w:pPr>
        <w:spacing w:after="0"/>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3109F665"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a. Đúng</w:t>
      </w:r>
    </w:p>
    <w:p w14:paraId="663E4B3E"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lastRenderedPageBreak/>
        <w:t>b. Sai</w:t>
      </w:r>
    </w:p>
    <w:p w14:paraId="7ED97F75"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c. Đúng</w:t>
      </w:r>
    </w:p>
    <w:p w14:paraId="78FBA7F5"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Tổng số mol ion gây cứng:</w:t>
      </w:r>
    </w:p>
    <w:p w14:paraId="696756F7"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n=4,5</m:t>
          </m:r>
          <m:r>
            <m:rPr>
              <m:nor/>
            </m:rPr>
            <w:rPr>
              <w:rFonts w:ascii="Times New Roman" w:hAnsi="Times New Roman" w:cs="Times New Roman"/>
              <w:iCs/>
              <w:color w:val="000000" w:themeColor="text1"/>
              <w:sz w:val="24"/>
              <w:szCs w:val="24"/>
            </w:rPr>
            <m:t xml:space="preserve"> mmol/L</m:t>
          </m:r>
          <m:r>
            <w:rPr>
              <w:rFonts w:ascii="Cambria Math" w:hAnsi="Cambria Math" w:cs="Times New Roman"/>
              <w:color w:val="000000" w:themeColor="text1"/>
              <w:sz w:val="24"/>
              <w:szCs w:val="24"/>
            </w:rPr>
            <m:t>×100</m:t>
          </m:r>
          <m:r>
            <m:rPr>
              <m:nor/>
            </m:rPr>
            <w:rPr>
              <w:rFonts w:ascii="Times New Roman" w:hAnsi="Times New Roman" w:cs="Times New Roman"/>
              <w:iCs/>
              <w:color w:val="000000" w:themeColor="text1"/>
              <w:sz w:val="24"/>
              <w:szCs w:val="24"/>
            </w:rPr>
            <m:t> </m:t>
          </m:r>
          <m:r>
            <w:rPr>
              <w:rFonts w:ascii="Cambria Math" w:hAnsi="Cambria Math" w:cs="Times New Roman"/>
              <w:color w:val="000000" w:themeColor="text1"/>
              <w:sz w:val="24"/>
              <w:szCs w:val="24"/>
            </w:rPr>
            <m:t>000</m:t>
          </m:r>
          <m:r>
            <m:rPr>
              <m:nor/>
            </m:rPr>
            <w:rPr>
              <w:rFonts w:ascii="Times New Roman" w:hAnsi="Times New Roman" w:cs="Times New Roman"/>
              <w:iCs/>
              <w:color w:val="000000" w:themeColor="text1"/>
              <w:sz w:val="24"/>
              <w:szCs w:val="24"/>
            </w:rPr>
            <m:t xml:space="preserve"> L</m:t>
          </m:r>
          <m:r>
            <w:rPr>
              <w:rFonts w:ascii="Cambria Math" w:hAnsi="Cambria Math" w:cs="Times New Roman"/>
              <w:color w:val="000000" w:themeColor="text1"/>
              <w:sz w:val="24"/>
              <w:szCs w:val="24"/>
            </w:rPr>
            <m:t>=450</m:t>
          </m:r>
          <m:r>
            <m:rPr>
              <m:nor/>
            </m:rPr>
            <w:rPr>
              <w:rFonts w:ascii="Times New Roman" w:hAnsi="Times New Roman" w:cs="Times New Roman"/>
              <w:iCs/>
              <w:color w:val="000000" w:themeColor="text1"/>
              <w:sz w:val="24"/>
              <w:szCs w:val="24"/>
            </w:rPr>
            <m:t xml:space="preserve"> mol</m:t>
          </m:r>
          <m:r>
            <m:rPr>
              <m:sty m:val="p"/>
            </m:rPr>
            <w:rPr>
              <w:rFonts w:ascii="Cambria Math" w:hAnsi="Cambria Math" w:cs="Times New Roman"/>
              <w:color w:val="000000" w:themeColor="text1"/>
              <w:sz w:val="24"/>
              <w:szCs w:val="24"/>
            </w:rPr>
            <w:br/>
          </m:r>
        </m:oMath>
      </m:oMathPara>
    </w:p>
    <w:p w14:paraId="3C803066" w14:textId="77777777" w:rsidR="00F327EB" w:rsidRPr="003608C1" w:rsidRDefault="00F277BB" w:rsidP="006460D9">
      <w:pPr>
        <w:shd w:val="clear" w:color="auto" w:fill="FFFF00"/>
        <w:spacing w:after="0" w:line="240" w:lineRule="auto"/>
        <w:rPr>
          <w:rFonts w:ascii="Times New Roman" w:hAnsi="Times New Roman" w:cs="Times New Roman"/>
          <w:iCs/>
          <w:color w:val="000000" w:themeColor="text1"/>
          <w:sz w:val="24"/>
          <w:szCs w:val="24"/>
        </w:rPr>
      </w:pPr>
      <m:oMathPara>
        <m:oMath>
          <m:sSup>
            <m:sSupPr>
              <m:ctrlPr>
                <w:rPr>
                  <w:rFonts w:ascii="Cambria Math" w:hAnsi="Cambria Math" w:cs="Times New Roman"/>
                  <w:iCs/>
                  <w:color w:val="000000" w:themeColor="text1"/>
                  <w:sz w:val="24"/>
                  <w:szCs w:val="24"/>
                </w:rPr>
              </m:ctrlPr>
            </m:sSupPr>
            <m:e>
              <m:r>
                <w:rPr>
                  <w:rFonts w:ascii="Cambria Math" w:hAnsi="Cambria Math" w:cs="Times New Roman"/>
                  <w:color w:val="000000" w:themeColor="text1"/>
                  <w:sz w:val="24"/>
                  <w:szCs w:val="24"/>
                </w:rPr>
                <m:t>M</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+C</m:t>
          </m:r>
          <m:sSubSup>
            <m:sSubSupPr>
              <m:ctrlPr>
                <w:rPr>
                  <w:rFonts w:ascii="Cambria Math" w:hAnsi="Cambria Math" w:cs="Times New Roman"/>
                  <w:iCs/>
                  <w:color w:val="000000" w:themeColor="text1"/>
                  <w:sz w:val="24"/>
                  <w:szCs w:val="24"/>
                </w:rPr>
              </m:ctrlPr>
            </m:sSubSup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up>
              <m:r>
                <w:rPr>
                  <w:rFonts w:ascii="Cambria Math" w:hAnsi="Cambria Math" w:cs="Times New Roman"/>
                  <w:color w:val="000000" w:themeColor="text1"/>
                  <w:sz w:val="24"/>
                  <w:szCs w:val="24"/>
                </w:rPr>
                <m:t>2-</m:t>
              </m:r>
            </m:sup>
          </m:sSubSup>
          <m:r>
            <w:rPr>
              <w:rFonts w:ascii="Cambria Math" w:hAnsi="Cambria Math" w:cs="Times New Roman"/>
              <w:color w:val="000000" w:themeColor="text1"/>
              <w:sz w:val="24"/>
              <w:szCs w:val="24"/>
            </w:rPr>
            <m:t>→MC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w:br/>
          </m:r>
        </m:oMath>
      </m:oMathPara>
    </w:p>
    <w:p w14:paraId="1CCD9DC3"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 xml:space="preserve">Số mol </w:t>
      </w:r>
      <m:oMath>
        <m:r>
          <w:rPr>
            <w:rFonts w:ascii="Cambria Math" w:hAnsi="Cambria Math" w:cs="Times New Roman"/>
            <w:color w:val="000000" w:themeColor="text1"/>
            <w:sz w:val="24"/>
            <w:szCs w:val="24"/>
          </w:rPr>
          <m:t>N</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oMath>
      <w:r w:rsidRPr="003608C1">
        <w:rPr>
          <w:rFonts w:ascii="Times New Roman" w:hAnsi="Times New Roman" w:cs="Times New Roman"/>
          <w:iCs/>
          <w:color w:val="000000" w:themeColor="text1"/>
          <w:sz w:val="24"/>
          <w:szCs w:val="24"/>
        </w:rPr>
        <w:t xml:space="preserve">cần dùng: </w:t>
      </w:r>
      <w:r w:rsidRPr="003608C1">
        <w:rPr>
          <w:rFonts w:ascii="Times New Roman" w:hAnsi="Times New Roman" w:cs="Times New Roman"/>
          <w:b/>
          <w:bCs/>
          <w:iCs/>
          <w:color w:val="000000" w:themeColor="text1"/>
          <w:sz w:val="24"/>
          <w:szCs w:val="24"/>
        </w:rPr>
        <w:t>450 mol</w:t>
      </w:r>
    </w:p>
    <w:p w14:paraId="1729FA1D"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 xml:space="preserve">Khối lượng </w:t>
      </w:r>
      <m:oMath>
        <m:r>
          <w:rPr>
            <w:rFonts w:ascii="Cambria Math" w:hAnsi="Cambria Math" w:cs="Times New Roman"/>
            <w:color w:val="000000" w:themeColor="text1"/>
            <w:sz w:val="24"/>
            <w:szCs w:val="24"/>
          </w:rPr>
          <m:t>N</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a</m:t>
            </m:r>
          </m:e>
          <m:sub>
            <m:r>
              <w:rPr>
                <w:rFonts w:ascii="Cambria Math" w:hAnsi="Cambria Math" w:cs="Times New Roman"/>
                <w:color w:val="000000" w:themeColor="text1"/>
                <w:sz w:val="24"/>
                <w:szCs w:val="24"/>
              </w:rPr>
              <m:t>2</m:t>
            </m:r>
          </m:sub>
        </m:sSub>
        <m:r>
          <w:rPr>
            <w:rFonts w:ascii="Cambria Math" w:hAnsi="Cambria Math" w:cs="Times New Roman"/>
            <w:color w:val="000000" w:themeColor="text1"/>
            <w:sz w:val="24"/>
            <w:szCs w:val="24"/>
          </w:rPr>
          <m:t>C</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3</m:t>
            </m:r>
          </m:sub>
        </m:sSub>
      </m:oMath>
      <w:r w:rsidRPr="003608C1">
        <w:rPr>
          <w:rFonts w:ascii="Times New Roman" w:hAnsi="Times New Roman" w:cs="Times New Roman"/>
          <w:iCs/>
          <w:color w:val="000000" w:themeColor="text1"/>
          <w:sz w:val="24"/>
          <w:szCs w:val="24"/>
        </w:rPr>
        <w:t>nguyên chất:</w:t>
      </w:r>
    </w:p>
    <w:p w14:paraId="406CEDD2"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m=450×106=47</m:t>
          </m:r>
          <m:r>
            <m:rPr>
              <m:nor/>
            </m:rPr>
            <w:rPr>
              <w:rFonts w:ascii="Times New Roman" w:hAnsi="Times New Roman" w:cs="Times New Roman"/>
              <w:iCs/>
              <w:color w:val="000000" w:themeColor="text1"/>
              <w:sz w:val="24"/>
              <w:szCs w:val="24"/>
            </w:rPr>
            <m:t> </m:t>
          </m:r>
          <m:r>
            <w:rPr>
              <w:rFonts w:ascii="Cambria Math" w:hAnsi="Cambria Math" w:cs="Times New Roman"/>
              <w:color w:val="000000" w:themeColor="text1"/>
              <w:sz w:val="24"/>
              <w:szCs w:val="24"/>
            </w:rPr>
            <m:t>700</m:t>
          </m:r>
          <m:r>
            <m:rPr>
              <m:nor/>
            </m:rPr>
            <w:rPr>
              <w:rFonts w:ascii="Times New Roman" w:hAnsi="Times New Roman" w:cs="Times New Roman"/>
              <w:iCs/>
              <w:color w:val="000000" w:themeColor="text1"/>
              <w:sz w:val="24"/>
              <w:szCs w:val="24"/>
            </w:rPr>
            <m:t xml:space="preserve"> g</m:t>
          </m:r>
          <m:r>
            <w:rPr>
              <w:rFonts w:ascii="Cambria Math" w:hAnsi="Cambria Math" w:cs="Times New Roman"/>
              <w:color w:val="000000" w:themeColor="text1"/>
              <w:sz w:val="24"/>
              <w:szCs w:val="24"/>
            </w:rPr>
            <m:t>=47,70</m:t>
          </m:r>
          <m:r>
            <m:rPr>
              <m:nor/>
            </m:rPr>
            <w:rPr>
              <w:rFonts w:ascii="Times New Roman" w:hAnsi="Times New Roman" w:cs="Times New Roman"/>
              <w:iCs/>
              <w:color w:val="000000" w:themeColor="text1"/>
              <w:sz w:val="24"/>
              <w:szCs w:val="24"/>
            </w:rPr>
            <m:t xml:space="preserve"> kg</m:t>
          </m:r>
          <m:r>
            <m:rPr>
              <m:sty m:val="p"/>
            </m:rPr>
            <w:rPr>
              <w:rFonts w:ascii="Cambria Math" w:hAnsi="Cambria Math" w:cs="Times New Roman"/>
              <w:color w:val="000000" w:themeColor="text1"/>
              <w:sz w:val="24"/>
              <w:szCs w:val="24"/>
            </w:rPr>
            <w:br/>
          </m:r>
        </m:oMath>
      </m:oMathPara>
    </w:p>
    <w:p w14:paraId="2DEC6F7A"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Soda ash 98%:</w:t>
      </w:r>
    </w:p>
    <w:p w14:paraId="627D5B28"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x=</m:t>
          </m:r>
          <m:f>
            <m:fPr>
              <m:ctrlPr>
                <w:rPr>
                  <w:rFonts w:ascii="Cambria Math" w:hAnsi="Cambria Math" w:cs="Times New Roman"/>
                  <w:iCs/>
                  <w:color w:val="000000" w:themeColor="text1"/>
                  <w:sz w:val="24"/>
                  <w:szCs w:val="24"/>
                </w:rPr>
              </m:ctrlPr>
            </m:fPr>
            <m:num>
              <m:r>
                <w:rPr>
                  <w:rFonts w:ascii="Cambria Math" w:hAnsi="Cambria Math" w:cs="Times New Roman"/>
                  <w:color w:val="000000" w:themeColor="text1"/>
                  <w:sz w:val="24"/>
                  <w:szCs w:val="24"/>
                </w:rPr>
                <m:t>47,70</m:t>
              </m:r>
            </m:num>
            <m:den>
              <m:r>
                <w:rPr>
                  <w:rFonts w:ascii="Cambria Math" w:hAnsi="Cambria Math" w:cs="Times New Roman"/>
                  <w:color w:val="000000" w:themeColor="text1"/>
                  <w:sz w:val="24"/>
                  <w:szCs w:val="24"/>
                </w:rPr>
                <m:t>0,98</m:t>
              </m:r>
            </m:den>
          </m:f>
          <m:r>
            <w:rPr>
              <w:rFonts w:ascii="Cambria Math" w:hAnsi="Cambria Math" w:cs="Times New Roman"/>
              <w:color w:val="000000" w:themeColor="text1"/>
              <w:sz w:val="24"/>
              <w:szCs w:val="24"/>
            </w:rPr>
            <m:t>≈</m:t>
          </m:r>
          <m:borderBox>
            <m:borderBoxPr>
              <m:ctrlPr>
                <w:rPr>
                  <w:rFonts w:ascii="Cambria Math" w:hAnsi="Cambria Math" w:cs="Times New Roman"/>
                  <w:iCs/>
                  <w:color w:val="000000" w:themeColor="text1"/>
                  <w:sz w:val="24"/>
                  <w:szCs w:val="24"/>
                </w:rPr>
              </m:ctrlPr>
            </m:borderBoxPr>
            <m:e>
              <m:r>
                <w:rPr>
                  <w:rFonts w:ascii="Cambria Math" w:hAnsi="Cambria Math" w:cs="Times New Roman"/>
                  <w:color w:val="000000" w:themeColor="text1"/>
                  <w:sz w:val="24"/>
                  <w:szCs w:val="24"/>
                </w:rPr>
                <m:t>48,67</m:t>
              </m:r>
              <m:r>
                <m:rPr>
                  <m:nor/>
                </m:rPr>
                <w:rPr>
                  <w:rFonts w:ascii="Times New Roman" w:hAnsi="Times New Roman" w:cs="Times New Roman"/>
                  <w:iCs/>
                  <w:color w:val="000000" w:themeColor="text1"/>
                  <w:sz w:val="24"/>
                  <w:szCs w:val="24"/>
                </w:rPr>
                <m:t xml:space="preserve"> kg</m:t>
              </m:r>
            </m:e>
          </m:borderBox>
          <m:r>
            <m:rPr>
              <m:sty m:val="p"/>
            </m:rPr>
            <w:rPr>
              <w:rFonts w:ascii="Cambria Math" w:hAnsi="Cambria Math" w:cs="Times New Roman"/>
              <w:color w:val="000000" w:themeColor="text1"/>
              <w:sz w:val="24"/>
              <w:szCs w:val="24"/>
            </w:rPr>
            <w:br/>
          </m:r>
        </m:oMath>
      </m:oMathPara>
      <w:r w:rsidRPr="003608C1">
        <w:rPr>
          <w:rFonts w:ascii="Times New Roman" w:hAnsi="Times New Roman" w:cs="Times New Roman"/>
          <w:iCs/>
          <w:color w:val="000000" w:themeColor="text1"/>
          <w:sz w:val="24"/>
          <w:szCs w:val="24"/>
        </w:rPr>
        <w:t>d. Sai</w:t>
      </w:r>
    </w:p>
    <w:p w14:paraId="7E1F0470"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Tổn thất nhiên liệu mỗi tháng:</w:t>
      </w:r>
    </w:p>
    <w:p w14:paraId="06FA4702"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1,2</m:t>
          </m:r>
          <m:r>
            <m:rPr>
              <m:nor/>
            </m:rPr>
            <w:rPr>
              <w:rFonts w:ascii="Times New Roman" w:hAnsi="Times New Roman" w:cs="Times New Roman"/>
              <w:iCs/>
              <w:color w:val="000000" w:themeColor="text1"/>
              <w:sz w:val="24"/>
              <w:szCs w:val="24"/>
            </w:rPr>
            <m:t xml:space="preserve"> tỷ</m:t>
          </m:r>
          <m:r>
            <w:rPr>
              <w:rFonts w:ascii="Cambria Math" w:hAnsi="Cambria Math" w:cs="Times New Roman"/>
              <w:color w:val="000000" w:themeColor="text1"/>
              <w:sz w:val="24"/>
              <w:szCs w:val="24"/>
            </w:rPr>
            <m:t>×7</m:t>
          </m:r>
          <m:r>
            <m:rPr>
              <m:sty m:val="p"/>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=84</m:t>
          </m:r>
          <m:r>
            <m:rPr>
              <m:nor/>
            </m:rPr>
            <w:rPr>
              <w:rFonts w:ascii="Times New Roman" w:hAnsi="Times New Roman" w:cs="Times New Roman"/>
              <w:iCs/>
              <w:color w:val="000000" w:themeColor="text1"/>
              <w:sz w:val="24"/>
              <w:szCs w:val="24"/>
            </w:rPr>
            <m:t xml:space="preserve"> triệu VNĐ/th</m:t>
          </m:r>
          <m:r>
            <m:rPr>
              <m:nor/>
            </m:rPr>
            <w:rPr>
              <w:rFonts w:ascii="Times New Roman" w:hAnsi="Times New Roman" w:cs="Times New Roman"/>
              <w:color w:val="000000" w:themeColor="text1"/>
              <w:sz w:val="24"/>
              <w:szCs w:val="24"/>
            </w:rPr>
            <m:t>á</m:t>
          </m:r>
          <m:r>
            <m:rPr>
              <m:nor/>
            </m:rPr>
            <w:rPr>
              <w:rFonts w:ascii="Times New Roman" w:hAnsi="Times New Roman" w:cs="Times New Roman"/>
              <w:iCs/>
              <w:color w:val="000000" w:themeColor="text1"/>
              <w:sz w:val="24"/>
              <w:szCs w:val="24"/>
            </w:rPr>
            <m:t>ng</m:t>
          </m:r>
          <m:r>
            <m:rPr>
              <m:sty m:val="p"/>
            </m:rPr>
            <w:rPr>
              <w:rFonts w:ascii="Cambria Math" w:hAnsi="Cambria Math" w:cs="Times New Roman"/>
              <w:color w:val="000000" w:themeColor="text1"/>
              <w:sz w:val="24"/>
              <w:szCs w:val="24"/>
            </w:rPr>
            <w:br/>
          </m:r>
        </m:oMath>
      </m:oMathPara>
    </w:p>
    <w:p w14:paraId="4A82D731"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Sau 6 tháng:</w:t>
      </w:r>
    </w:p>
    <w:p w14:paraId="188646E0" w14:textId="77777777" w:rsidR="00F327EB" w:rsidRPr="003608C1" w:rsidRDefault="00F327EB" w:rsidP="006460D9">
      <w:pPr>
        <w:shd w:val="clear" w:color="auto" w:fill="FFFF00"/>
        <w:spacing w:after="0" w:line="240" w:lineRule="auto"/>
        <w:rPr>
          <w:rFonts w:ascii="Times New Roman" w:hAnsi="Times New Roman" w:cs="Times New Roman"/>
          <w:iCs/>
          <w:color w:val="000000" w:themeColor="text1"/>
          <w:sz w:val="24"/>
          <w:szCs w:val="24"/>
        </w:rPr>
      </w:pPr>
      <m:oMathPara>
        <m:oMath>
          <m:r>
            <w:rPr>
              <w:rFonts w:ascii="Cambria Math" w:hAnsi="Cambria Math" w:cs="Times New Roman"/>
              <w:color w:val="000000" w:themeColor="text1"/>
              <w:sz w:val="24"/>
              <w:szCs w:val="24"/>
            </w:rPr>
            <m:t>84×6=</m:t>
          </m:r>
          <m:borderBox>
            <m:borderBoxPr>
              <m:ctrlPr>
                <w:rPr>
                  <w:rFonts w:ascii="Cambria Math" w:hAnsi="Cambria Math" w:cs="Times New Roman"/>
                  <w:iCs/>
                  <w:color w:val="000000" w:themeColor="text1"/>
                  <w:sz w:val="24"/>
                  <w:szCs w:val="24"/>
                </w:rPr>
              </m:ctrlPr>
            </m:borderBoxPr>
            <m:e>
              <m:r>
                <w:rPr>
                  <w:rFonts w:ascii="Cambria Math" w:hAnsi="Cambria Math" w:cs="Times New Roman"/>
                  <w:color w:val="000000" w:themeColor="text1"/>
                  <w:sz w:val="24"/>
                  <w:szCs w:val="24"/>
                </w:rPr>
                <m:t>504</m:t>
              </m:r>
              <m:r>
                <m:rPr>
                  <m:nor/>
                </m:rPr>
                <w:rPr>
                  <w:rFonts w:ascii="Times New Roman" w:hAnsi="Times New Roman" w:cs="Times New Roman"/>
                  <w:iCs/>
                  <w:color w:val="000000" w:themeColor="text1"/>
                  <w:sz w:val="24"/>
                  <w:szCs w:val="24"/>
                </w:rPr>
                <m:t xml:space="preserve"> triệu VNĐ</m:t>
              </m:r>
            </m:e>
          </m:borderBox>
          <m:r>
            <m:rPr>
              <m:sty m:val="p"/>
            </m:rPr>
            <w:rPr>
              <w:rFonts w:ascii="Cambria Math" w:hAnsi="Cambria Math" w:cs="Times New Roman"/>
              <w:color w:val="000000" w:themeColor="text1"/>
              <w:sz w:val="24"/>
              <w:szCs w:val="24"/>
            </w:rPr>
            <w:br/>
          </m:r>
        </m:oMath>
      </m:oMathPara>
    </w:p>
    <w:p w14:paraId="7259AB35" w14:textId="77777777" w:rsidR="00F327EB" w:rsidRPr="003608C1" w:rsidRDefault="00F327EB" w:rsidP="006460D9">
      <w:pPr>
        <w:spacing w:after="0"/>
        <w:jc w:val="both"/>
        <w:rPr>
          <w:rFonts w:ascii="Times New Roman" w:hAnsi="Times New Roman" w:cs="Times New Roman"/>
          <w:b/>
          <w:bCs/>
          <w:color w:val="FF0000"/>
          <w:sz w:val="24"/>
          <w:szCs w:val="24"/>
        </w:rPr>
      </w:pPr>
    </w:p>
    <w:p w14:paraId="7509F40E" w14:textId="77777777" w:rsidR="00F327EB" w:rsidRPr="003608C1" w:rsidRDefault="00F327EB" w:rsidP="006460D9">
      <w:pPr>
        <w:spacing w:after="0" w:line="240" w:lineRule="auto"/>
        <w:rPr>
          <w:rFonts w:ascii="Times New Roman" w:hAnsi="Times New Roman" w:cs="Times New Roman"/>
          <w:sz w:val="24"/>
          <w:szCs w:val="24"/>
        </w:rPr>
      </w:pPr>
    </w:p>
    <w:p w14:paraId="19E4BB31"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76EE153F" w14:textId="77777777" w:rsidR="00F327EB" w:rsidRPr="003608C1" w:rsidRDefault="00F327EB" w:rsidP="006460D9">
      <w:pPr>
        <w:spacing w:after="0"/>
        <w:rPr>
          <w:rFonts w:ascii="Times New Roman" w:hAnsi="Times New Roman" w:cs="Times New Roman"/>
          <w:b/>
          <w:bCs/>
          <w:color w:val="FF0000"/>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10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5 Năng lượng hóa học </w:t>
      </w:r>
    </w:p>
    <w:p w14:paraId="26B218E9"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Trong công nghiệp, thạch cao nung (CaSO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sym w:font="Symbol" w:char="F0D7"/>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được sản xuất bằng cách loại nước một phần thạch cao sống (CaSO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sym w:font="Symbol" w:char="F0D7"/>
      </w:r>
      <w:r w:rsidRPr="003608C1">
        <w:rPr>
          <w:rFonts w:ascii="Times New Roman" w:hAnsi="Times New Roman" w:cs="Times New Roman"/>
          <w:sz w:val="24"/>
          <w:szCs w:val="24"/>
        </w:rPr>
        <w:t>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trong lò nung ở 400 K, theo phản ứng sau:</w:t>
      </w:r>
    </w:p>
    <w:p w14:paraId="19726269" w14:textId="77777777" w:rsidR="00F327EB" w:rsidRPr="003608C1" w:rsidRDefault="00F327EB" w:rsidP="006460D9">
      <w:pPr>
        <w:tabs>
          <w:tab w:val="left" w:pos="5670"/>
          <w:tab w:val="left" w:pos="7938"/>
        </w:tabs>
        <w:spacing w:after="0"/>
        <w:jc w:val="both"/>
        <w:rPr>
          <w:rFonts w:ascii="Times New Roman" w:hAnsi="Times New Roman" w:cs="Times New Roman"/>
          <w:sz w:val="24"/>
          <w:szCs w:val="24"/>
        </w:rPr>
      </w:pPr>
      <w:r w:rsidRPr="003608C1">
        <w:rPr>
          <w:rFonts w:ascii="Times New Roman" w:hAnsi="Times New Roman" w:cs="Times New Roman"/>
          <w:sz w:val="24"/>
          <w:szCs w:val="24"/>
        </w:rPr>
        <w:t>CaSO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sym w:font="Symbol" w:char="F0D7"/>
      </w:r>
      <w:r w:rsidRPr="003608C1">
        <w:rPr>
          <w:rFonts w:ascii="Times New Roman" w:hAnsi="Times New Roman" w:cs="Times New Roman"/>
          <w:sz w:val="24"/>
          <w:szCs w:val="24"/>
        </w:rPr>
        <w:t>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 (s)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CaSO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sym w:font="Symbol" w:char="F0D7"/>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(s)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 (g) </w:t>
      </w:r>
      <w:r w:rsidRPr="003608C1">
        <w:rPr>
          <w:rFonts w:ascii="Times New Roman" w:hAnsi="Times New Roman" w:cs="Times New Roman"/>
          <w:sz w:val="24"/>
          <w:szCs w:val="24"/>
        </w:rPr>
        <w:tab/>
      </w:r>
      <w:r w:rsidRPr="003608C1">
        <w:rPr>
          <w:rFonts w:ascii="Times New Roman" w:hAnsi="Times New Roman" w:cs="Times New Roman"/>
          <w:position w:val="-12"/>
          <w:sz w:val="24"/>
          <w:szCs w:val="24"/>
        </w:rPr>
        <w:object w:dxaOrig="700" w:dyaOrig="380" w14:anchorId="57A79819">
          <v:shape id="_x0000_i1206" type="#_x0000_t75" style="width:34.5pt;height:19.5pt" o:ole="">
            <v:imagedata r:id="rId314" o:title=""/>
          </v:shape>
          <o:OLEObject Type="Embed" ProgID="Equation.DSMT4" ShapeID="_x0000_i1206" DrawAspect="Content" ObjectID="_1833292359" r:id="rId334"/>
        </w:object>
      </w:r>
      <w:r w:rsidRPr="003608C1">
        <w:rPr>
          <w:rFonts w:ascii="Times New Roman" w:hAnsi="Times New Roman" w:cs="Times New Roman"/>
          <w:sz w:val="24"/>
          <w:szCs w:val="24"/>
        </w:rPr>
        <w:t xml:space="preserve">= 450 kJ </w:t>
      </w:r>
      <w:r w:rsidRPr="003608C1">
        <w:rPr>
          <w:rFonts w:ascii="Times New Roman" w:hAnsi="Times New Roman" w:cs="Times New Roman"/>
          <w:sz w:val="24"/>
          <w:szCs w:val="24"/>
        </w:rPr>
        <w:tab/>
        <w:t>(1)</w:t>
      </w:r>
    </w:p>
    <w:p w14:paraId="54361FB9" w14:textId="77777777" w:rsidR="00F327EB" w:rsidRPr="003608C1" w:rsidRDefault="00F327EB" w:rsidP="006460D9">
      <w:pPr>
        <w:tabs>
          <w:tab w:val="left" w:pos="5670"/>
          <w:tab w:val="left" w:pos="7938"/>
        </w:tabs>
        <w:spacing w:after="0"/>
        <w:jc w:val="both"/>
        <w:rPr>
          <w:rFonts w:ascii="Times New Roman" w:hAnsi="Times New Roman" w:cs="Times New Roman"/>
          <w:sz w:val="24"/>
          <w:szCs w:val="24"/>
        </w:rPr>
      </w:pP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(g) + 2O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(g)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 + 2H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(g)</w:t>
      </w:r>
      <w:r w:rsidRPr="003608C1">
        <w:rPr>
          <w:rFonts w:ascii="Times New Roman" w:hAnsi="Times New Roman" w:cs="Times New Roman"/>
          <w:sz w:val="24"/>
          <w:szCs w:val="24"/>
        </w:rPr>
        <w:tab/>
      </w:r>
      <w:r w:rsidRPr="003608C1">
        <w:rPr>
          <w:rFonts w:ascii="Times New Roman" w:hAnsi="Times New Roman" w:cs="Times New Roman"/>
          <w:position w:val="-12"/>
          <w:sz w:val="24"/>
          <w:szCs w:val="24"/>
        </w:rPr>
        <w:object w:dxaOrig="700" w:dyaOrig="380" w14:anchorId="5382D7F7">
          <v:shape id="_x0000_i1207" type="#_x0000_t75" style="width:34.5pt;height:19.5pt" o:ole="">
            <v:imagedata r:id="rId314" o:title=""/>
          </v:shape>
          <o:OLEObject Type="Embed" ProgID="Equation.DSMT4" ShapeID="_x0000_i1207" DrawAspect="Content" ObjectID="_1833292360" r:id="rId335"/>
        </w:objec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sym w:font="Symbol" w:char="F02D"/>
      </w:r>
      <w:r w:rsidRPr="003608C1">
        <w:rPr>
          <w:rFonts w:ascii="Times New Roman" w:hAnsi="Times New Roman" w:cs="Times New Roman"/>
          <w:sz w:val="24"/>
          <w:szCs w:val="24"/>
        </w:rPr>
        <w:t xml:space="preserve">880 kJ </w:t>
      </w:r>
      <w:r w:rsidRPr="003608C1">
        <w:rPr>
          <w:rFonts w:ascii="Times New Roman" w:hAnsi="Times New Roman" w:cs="Times New Roman"/>
          <w:sz w:val="24"/>
          <w:szCs w:val="24"/>
        </w:rPr>
        <w:tab/>
        <w:t>(2)</w:t>
      </w:r>
    </w:p>
    <w:p w14:paraId="3B6BE448" w14:textId="77777777" w:rsidR="00F327EB" w:rsidRPr="003608C1" w:rsidRDefault="00F327EB" w:rsidP="006460D9">
      <w:pPr>
        <w:tabs>
          <w:tab w:val="left" w:pos="5670"/>
          <w:tab w:val="left" w:pos="7938"/>
        </w:tabs>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Trong đó 60% lượng nhiệt đốt cháy từ methane dùng để cung cấp cho phản ứng nung thạch cao sống. Hỏi khi đốt cháy 1 tấn khí methane thì lượng nhiệt tạo ra đủ sản xuất được bao nhiêu tấn thạch cao nung? </w:t>
      </w:r>
      <w:r w:rsidRPr="003608C1">
        <w:rPr>
          <w:rFonts w:ascii="Times New Roman" w:hAnsi="Times New Roman" w:cs="Times New Roman"/>
          <w:i/>
          <w:iCs/>
          <w:sz w:val="24"/>
          <w:szCs w:val="24"/>
        </w:rPr>
        <w:t>(Làm tròn kết quả đến hàng phần mười).</w:t>
      </w:r>
      <w:r w:rsidRPr="003608C1">
        <w:rPr>
          <w:rFonts w:ascii="Times New Roman" w:hAnsi="Times New Roman" w:cs="Times New Roman"/>
          <w:sz w:val="24"/>
          <w:szCs w:val="24"/>
        </w:rPr>
        <w:t xml:space="preserve"> </w:t>
      </w:r>
    </w:p>
    <w:p w14:paraId="35218376" w14:textId="77777777" w:rsidR="00F327EB" w:rsidRPr="003608C1" w:rsidRDefault="00F327EB" w:rsidP="006460D9">
      <w:pPr>
        <w:tabs>
          <w:tab w:val="left" w:pos="5670"/>
          <w:tab w:val="left" w:pos="7938"/>
        </w:tabs>
        <w:spacing w:after="0"/>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61BD0F85" w14:textId="77777777" w:rsidR="00F327EB" w:rsidRPr="003608C1" w:rsidRDefault="00F327EB" w:rsidP="006460D9">
      <w:pPr>
        <w:shd w:val="clear" w:color="auto" w:fill="FFFF00"/>
        <w:tabs>
          <w:tab w:val="left" w:pos="5670"/>
          <w:tab w:val="left" w:pos="7938"/>
        </w:tabs>
        <w:spacing w:after="0"/>
        <w:jc w:val="both"/>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Đáp án: 11,3</w:t>
      </w:r>
    </w:p>
    <w:p w14:paraId="2D09505D" w14:textId="77777777" w:rsidR="00F327EB" w:rsidRPr="003608C1" w:rsidRDefault="00F327EB" w:rsidP="006460D9">
      <w:pPr>
        <w:shd w:val="clear" w:color="auto" w:fill="FFFF00"/>
        <w:tabs>
          <w:tab w:val="left" w:pos="5670"/>
          <w:tab w:val="left" w:pos="7938"/>
        </w:tabs>
        <w:spacing w:after="0"/>
        <w:jc w:val="both"/>
        <w:rPr>
          <w:rFonts w:ascii="Times New Roman" w:hAnsi="Times New Roman" w:cs="Times New Roman"/>
          <w:sz w:val="24"/>
          <w:szCs w:val="24"/>
        </w:rPr>
      </w:pPr>
      <w:r w:rsidRPr="003608C1">
        <w:rPr>
          <w:rFonts w:ascii="Times New Roman" w:hAnsi="Times New Roman" w:cs="Times New Roman"/>
          <w:sz w:val="24"/>
          <w:szCs w:val="24"/>
        </w:rPr>
        <w:t>Gọi số mol CaSO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sym w:font="Symbol" w:char="F0D7"/>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là x (Mmol)</w:t>
      </w:r>
    </w:p>
    <w:p w14:paraId="595CBA9A" w14:textId="77777777" w:rsidR="00F327EB" w:rsidRPr="003608C1" w:rsidRDefault="00F327EB" w:rsidP="006460D9">
      <w:pPr>
        <w:shd w:val="clear" w:color="auto" w:fill="FFFF00"/>
        <w:tabs>
          <w:tab w:val="left" w:pos="5670"/>
          <w:tab w:val="left" w:pos="7938"/>
        </w:tabs>
        <w:spacing w:after="0"/>
        <w:jc w:val="both"/>
        <w:rPr>
          <w:rFonts w:ascii="Times New Roman" w:hAnsi="Times New Roman" w:cs="Times New Roman"/>
          <w:sz w:val="24"/>
          <w:szCs w:val="24"/>
        </w:rPr>
      </w:pPr>
      <w:r w:rsidRPr="003608C1">
        <w:rPr>
          <w:rFonts w:ascii="Times New Roman" w:hAnsi="Times New Roman" w:cs="Times New Roman"/>
          <w:position w:val="-24"/>
          <w:sz w:val="24"/>
          <w:szCs w:val="24"/>
        </w:rPr>
        <w:object w:dxaOrig="999" w:dyaOrig="620" w14:anchorId="5DA3F340">
          <v:shape id="_x0000_i1208" type="#_x0000_t75" style="width:50.25pt;height:30.75pt" o:ole="">
            <v:imagedata r:id="rId336" o:title=""/>
          </v:shape>
          <o:OLEObject Type="Embed" ProgID="Equation.DSMT4" ShapeID="_x0000_i1208" DrawAspect="Content" ObjectID="_1833292361" r:id="rId337"/>
        </w:object>
      </w:r>
      <w:r w:rsidRPr="003608C1">
        <w:rPr>
          <w:rFonts w:ascii="Times New Roman" w:hAnsi="Times New Roman" w:cs="Times New Roman"/>
          <w:sz w:val="24"/>
          <w:szCs w:val="24"/>
        </w:rPr>
        <w:t xml:space="preserve"> (Mmol)</w:t>
      </w:r>
    </w:p>
    <w:p w14:paraId="556F9656" w14:textId="77777777" w:rsidR="00F327EB" w:rsidRPr="003608C1" w:rsidRDefault="00F327EB" w:rsidP="006460D9">
      <w:pPr>
        <w:shd w:val="clear" w:color="auto" w:fill="FFFF00"/>
        <w:tabs>
          <w:tab w:val="left" w:pos="5670"/>
          <w:tab w:val="left" w:pos="7938"/>
        </w:tabs>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Nhiệt lượng tỏa ra </w:t>
      </w:r>
      <w:r w:rsidRPr="003608C1">
        <w:rPr>
          <w:rFonts w:ascii="Times New Roman" w:hAnsi="Times New Roman" w:cs="Times New Roman"/>
          <w:position w:val="-24"/>
          <w:sz w:val="24"/>
          <w:szCs w:val="24"/>
        </w:rPr>
        <w:object w:dxaOrig="580" w:dyaOrig="620" w14:anchorId="75B7B3E4">
          <v:shape id="_x0000_i1209" type="#_x0000_t75" style="width:29.25pt;height:30.75pt" o:ole="">
            <v:imagedata r:id="rId338" o:title=""/>
          </v:shape>
          <o:OLEObject Type="Embed" ProgID="Equation.DSMT4" ShapeID="_x0000_i1209" DrawAspect="Content" ObjectID="_1833292362" r:id="rId339"/>
        </w:object>
      </w:r>
      <w:r w:rsidRPr="003608C1">
        <w:rPr>
          <w:rFonts w:ascii="Times New Roman" w:hAnsi="Times New Roman" w:cs="Times New Roman"/>
          <w:sz w:val="24"/>
          <w:szCs w:val="24"/>
        </w:rPr>
        <w:t xml:space="preserve"> = Nhiệt lượng thu vào</w:t>
      </w:r>
    </w:p>
    <w:p w14:paraId="34E74CC4" w14:textId="77777777" w:rsidR="00F327EB" w:rsidRPr="003608C1" w:rsidRDefault="00F327EB" w:rsidP="006460D9">
      <w:pPr>
        <w:shd w:val="clear" w:color="auto" w:fill="FFFF00"/>
        <w:tabs>
          <w:tab w:val="left" w:pos="5670"/>
          <w:tab w:val="left" w:pos="7938"/>
        </w:tabs>
        <w:spacing w:after="0"/>
        <w:jc w:val="both"/>
        <w:rPr>
          <w:rFonts w:ascii="Times New Roman" w:hAnsi="Times New Roman" w:cs="Times New Roman"/>
          <w:sz w:val="24"/>
          <w:szCs w:val="24"/>
        </w:rPr>
      </w:pPr>
      <w:r w:rsidRPr="003608C1">
        <w:rPr>
          <w:rFonts w:ascii="Times New Roman" w:hAnsi="Times New Roman" w:cs="Times New Roman"/>
          <w:position w:val="-24"/>
          <w:sz w:val="24"/>
          <w:szCs w:val="24"/>
        </w:rPr>
        <w:object w:dxaOrig="2340" w:dyaOrig="620" w14:anchorId="237D2346">
          <v:shape id="_x0000_i1210" type="#_x0000_t75" style="width:117pt;height:30.75pt" o:ole="">
            <v:imagedata r:id="rId340" o:title=""/>
          </v:shape>
          <o:OLEObject Type="Embed" ProgID="Equation.DSMT4" ShapeID="_x0000_i1210" DrawAspect="Content" ObjectID="_1833292363" r:id="rId341"/>
        </w:objec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x = </w:t>
      </w:r>
      <w:r w:rsidRPr="003608C1">
        <w:rPr>
          <w:rFonts w:ascii="Times New Roman" w:hAnsi="Times New Roman" w:cs="Times New Roman"/>
          <w:position w:val="-24"/>
          <w:sz w:val="24"/>
          <w:szCs w:val="24"/>
        </w:rPr>
        <w:object w:dxaOrig="440" w:dyaOrig="620" w14:anchorId="12BEE835">
          <v:shape id="_x0000_i1211" type="#_x0000_t75" style="width:21.75pt;height:30.75pt" o:ole="">
            <v:imagedata r:id="rId342" o:title=""/>
          </v:shape>
          <o:OLEObject Type="Embed" ProgID="Equation.DSMT4" ShapeID="_x0000_i1211" DrawAspect="Content" ObjectID="_1833292364" r:id="rId343"/>
        </w:object>
      </w:r>
      <w:r w:rsidRPr="003608C1">
        <w:rPr>
          <w:rFonts w:ascii="Times New Roman" w:hAnsi="Times New Roman" w:cs="Times New Roman"/>
          <w:sz w:val="24"/>
          <w:szCs w:val="24"/>
        </w:rPr>
        <w:t xml:space="preserve"> (Mmol)</w:t>
      </w:r>
    </w:p>
    <w:p w14:paraId="2878C7C8" w14:textId="77777777" w:rsidR="00F327EB" w:rsidRPr="003608C1" w:rsidRDefault="00F327EB" w:rsidP="006460D9">
      <w:pPr>
        <w:shd w:val="clear" w:color="auto" w:fill="FFFF00"/>
        <w:spacing w:after="0"/>
        <w:rPr>
          <w:rFonts w:ascii="Times New Roman" w:hAnsi="Times New Roman" w:cs="Times New Roman"/>
          <w:sz w:val="24"/>
          <w:szCs w:val="24"/>
        </w:rPr>
      </w:pPr>
      <w:r w:rsidRPr="003608C1">
        <w:rPr>
          <w:rFonts w:ascii="Times New Roman" w:hAnsi="Times New Roman" w:cs="Times New Roman"/>
          <w:position w:val="-24"/>
          <w:sz w:val="24"/>
          <w:szCs w:val="24"/>
        </w:rPr>
        <w:object w:dxaOrig="2760" w:dyaOrig="620" w14:anchorId="40DF0070">
          <v:shape id="_x0000_i1212" type="#_x0000_t75" style="width:138pt;height:30.75pt" o:ole="">
            <v:imagedata r:id="rId344" o:title=""/>
          </v:shape>
          <o:OLEObject Type="Embed" ProgID="Equation.DSMT4" ShapeID="_x0000_i1212" DrawAspect="Content" ObjectID="_1833292365" r:id="rId345"/>
        </w:object>
      </w:r>
      <w:r w:rsidRPr="003608C1">
        <w:rPr>
          <w:rFonts w:ascii="Times New Roman" w:hAnsi="Times New Roman" w:cs="Times New Roman"/>
          <w:sz w:val="24"/>
          <w:szCs w:val="24"/>
        </w:rPr>
        <w:t>tấn.</w:t>
      </w:r>
    </w:p>
    <w:p w14:paraId="3C950F8F" w14:textId="77777777" w:rsidR="00F327EB" w:rsidRPr="003608C1" w:rsidRDefault="00F327EB" w:rsidP="006460D9">
      <w:pPr>
        <w:spacing w:after="0"/>
        <w:rPr>
          <w:rFonts w:ascii="Times New Roman" w:hAnsi="Times New Roman" w:cs="Times New Roman"/>
          <w:b/>
          <w:bCs/>
          <w:color w:val="FF0000"/>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11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5 DX Halogen - Alcohol - Phenol </w:t>
      </w:r>
    </w:p>
    <w:p w14:paraId="3D82BADD" w14:textId="77777777" w:rsidR="00F327EB" w:rsidRPr="003608C1" w:rsidRDefault="00F327EB" w:rsidP="006460D9">
      <w:pPr>
        <w:spacing w:after="0"/>
        <w:rPr>
          <w:rFonts w:ascii="Times New Roman" w:hAnsi="Times New Roman" w:cs="Times New Roman"/>
          <w:color w:val="FF0000"/>
          <w:sz w:val="24"/>
          <w:szCs w:val="24"/>
        </w:rPr>
      </w:pPr>
      <w:r w:rsidRPr="003608C1">
        <w:rPr>
          <w:rFonts w:ascii="Times New Roman" w:hAnsi="Times New Roman" w:cs="Times New Roman"/>
          <w:sz w:val="24"/>
          <w:szCs w:val="24"/>
        </w:rPr>
        <w:t>Cho công thức cấu tạo của santonin như sau:</w:t>
      </w:r>
    </w:p>
    <w:p w14:paraId="5B4788ED" w14:textId="77777777" w:rsidR="00F327EB" w:rsidRPr="003608C1" w:rsidRDefault="00F327EB" w:rsidP="006460D9">
      <w:pPr>
        <w:spacing w:after="0"/>
        <w:rPr>
          <w:rFonts w:ascii="Times New Roman" w:hAnsi="Times New Roman" w:cs="Times New Roman"/>
          <w:b/>
          <w:bCs/>
          <w:sz w:val="24"/>
          <w:szCs w:val="24"/>
        </w:rPr>
      </w:pPr>
      <w:r w:rsidRPr="003608C1">
        <w:rPr>
          <w:rFonts w:ascii="Times New Roman" w:hAnsi="Times New Roman" w:cs="Times New Roman"/>
          <w:b/>
          <w:bCs/>
          <w:noProof/>
          <w:sz w:val="24"/>
          <w:szCs w:val="24"/>
        </w:rPr>
        <w:lastRenderedPageBreak/>
        <w:drawing>
          <wp:inline distT="0" distB="0" distL="0" distR="0" wp14:anchorId="56714212" wp14:editId="5200961D">
            <wp:extent cx="2219988" cy="1532035"/>
            <wp:effectExtent l="0" t="0" r="8890" b="0"/>
            <wp:docPr id="1871088106" name="Picture 1" descr="Ảnh có chứa biểu đồ, hàng, nghệ thuật gấp giấy origami, thiết k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17232" name="Picture 1" descr="Ảnh có chứa biểu đồ, hàng, nghệ thuật gấp giấy origami, thiết kế&#10;&#10;Nội dung do AI tạo ra có thể không chính xác."/>
                    <pic:cNvPicPr/>
                  </pic:nvPicPr>
                  <pic:blipFill>
                    <a:blip r:embed="rId317" cstate="email">
                      <a:extLst>
                        <a:ext uri="{28A0092B-C50C-407E-A947-70E740481C1C}">
                          <a14:useLocalDpi xmlns:a14="http://schemas.microsoft.com/office/drawing/2010/main"/>
                        </a:ext>
                      </a:extLst>
                    </a:blip>
                    <a:stretch>
                      <a:fillRect/>
                    </a:stretch>
                  </pic:blipFill>
                  <pic:spPr>
                    <a:xfrm>
                      <a:off x="0" y="0"/>
                      <a:ext cx="2224996" cy="1535491"/>
                    </a:xfrm>
                    <a:prstGeom prst="rect">
                      <a:avLst/>
                    </a:prstGeom>
                  </pic:spPr>
                </pic:pic>
              </a:graphicData>
            </a:graphic>
          </wp:inline>
        </w:drawing>
      </w:r>
    </w:p>
    <w:p w14:paraId="625CC15D"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Đầu tiên, santonin được đun nóng với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loãng. Sản phẩm của phản ứng tiếp tục cho phản ứng với dung dịch KMnO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loãng, lạnh. Biết rằng chỉ có C=C bị oxi hóa, thu được sản phẩm cuối cùng là </w:t>
      </w:r>
      <w:r w:rsidRPr="003608C1">
        <w:rPr>
          <w:rFonts w:ascii="Times New Roman" w:hAnsi="Times New Roman" w:cs="Times New Roman"/>
          <w:b/>
          <w:bCs/>
          <w:sz w:val="24"/>
          <w:szCs w:val="24"/>
        </w:rPr>
        <w:t>Q</w:t>
      </w:r>
      <w:r w:rsidRPr="003608C1">
        <w:rPr>
          <w:rFonts w:ascii="Times New Roman" w:hAnsi="Times New Roman" w:cs="Times New Roman"/>
          <w:sz w:val="24"/>
          <w:szCs w:val="24"/>
        </w:rPr>
        <w:t>. Có bao nhiêu nguyên tử hydrogen trong mỗi phân tử sản phẩm</w:t>
      </w:r>
      <w:r w:rsidRPr="003608C1">
        <w:rPr>
          <w:rFonts w:ascii="Times New Roman" w:hAnsi="Times New Roman" w:cs="Times New Roman"/>
          <w:b/>
          <w:bCs/>
          <w:sz w:val="24"/>
          <w:szCs w:val="24"/>
        </w:rPr>
        <w:t xml:space="preserve"> Q</w:t>
      </w:r>
      <w:r w:rsidRPr="003608C1">
        <w:rPr>
          <w:rFonts w:ascii="Times New Roman" w:hAnsi="Times New Roman" w:cs="Times New Roman"/>
          <w:sz w:val="24"/>
          <w:szCs w:val="24"/>
        </w:rPr>
        <w:t xml:space="preserve"> phản ứng được với Na?</w:t>
      </w:r>
    </w:p>
    <w:p w14:paraId="1B7301C0" w14:textId="77777777" w:rsidR="00F327EB" w:rsidRPr="003608C1" w:rsidRDefault="00F327EB" w:rsidP="006460D9">
      <w:pPr>
        <w:spacing w:after="0"/>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2616EAFC" w14:textId="77777777" w:rsidR="00F327EB" w:rsidRPr="003608C1" w:rsidRDefault="00F327EB" w:rsidP="006460D9">
      <w:pPr>
        <w:shd w:val="clear" w:color="auto" w:fill="FFFF00"/>
        <w:spacing w:after="0"/>
        <w:jc w:val="both"/>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Đáp án: 6</w:t>
      </w:r>
    </w:p>
    <w:p w14:paraId="58417CEB" w14:textId="77777777" w:rsidR="00F327EB" w:rsidRPr="003608C1" w:rsidRDefault="00F327EB" w:rsidP="006460D9">
      <w:pPr>
        <w:shd w:val="clear" w:color="auto" w:fill="FFFF00"/>
        <w:spacing w:after="0"/>
        <w:jc w:val="both"/>
        <w:rPr>
          <w:rFonts w:ascii="Times New Roman" w:hAnsi="Times New Roman" w:cs="Times New Roman"/>
          <w:sz w:val="24"/>
          <w:szCs w:val="24"/>
        </w:rPr>
      </w:pPr>
      <w:r w:rsidRPr="003608C1">
        <w:rPr>
          <w:rFonts w:ascii="Times New Roman" w:hAnsi="Times New Roman" w:cs="Times New Roman"/>
          <w:sz w:val="24"/>
          <w:szCs w:val="24"/>
        </w:rPr>
        <w:object w:dxaOrig="3045" w:dyaOrig="1965" w14:anchorId="46209198">
          <v:shape id="_x0000_i1213" type="#_x0000_t75" style="width:152.25pt;height:99pt" o:ole="">
            <v:imagedata r:id="rId346" o:title=""/>
          </v:shape>
          <o:OLEObject Type="Embed" ProgID="ChemWindow.Document" ShapeID="_x0000_i1213" DrawAspect="Content" ObjectID="_1833292366" r:id="rId347"/>
        </w:object>
      </w:r>
    </w:p>
    <w:p w14:paraId="63622620" w14:textId="77777777" w:rsidR="00F327EB" w:rsidRPr="003608C1" w:rsidRDefault="00F327EB" w:rsidP="006460D9">
      <w:pPr>
        <w:spacing w:after="0"/>
        <w:rPr>
          <w:rFonts w:ascii="Times New Roman" w:hAnsi="Times New Roman" w:cs="Times New Roman"/>
          <w:b/>
          <w:bCs/>
          <w:color w:val="FF0000"/>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2 Carbohydrate </w:t>
      </w:r>
    </w:p>
    <w:p w14:paraId="475D82E6"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Cho các chất sau: saccharose, Gly-Ala, tinh bột, glucose, , maltose, fructose, , methyl</w:t>
      </w:r>
      <w:r w:rsidRPr="003608C1">
        <w:rPr>
          <w:rFonts w:ascii="Times New Roman" w:hAnsi="Times New Roman" w:cs="Times New Roman"/>
          <w:sz w:val="24"/>
          <w:szCs w:val="24"/>
        </w:rPr>
        <w:sym w:font="Symbol" w:char="F02D"/>
      </w:r>
      <w:r w:rsidRPr="003608C1">
        <w:rPr>
          <w:rFonts w:ascii="Times New Roman" w:hAnsi="Times New Roman" w:cs="Times New Roman"/>
          <w:sz w:val="24"/>
          <w:szCs w:val="24"/>
        </w:rPr>
        <w:sym w:font="Symbol" w:char="F061"/>
      </w:r>
      <w:r w:rsidRPr="003608C1">
        <w:rPr>
          <w:rFonts w:ascii="Times New Roman" w:hAnsi="Times New Roman" w:cs="Times New Roman"/>
          <w:sz w:val="24"/>
          <w:szCs w:val="24"/>
        </w:rPr>
        <w:t>-glucoside, benzyl formate, cellulose. Có bao nhiêu chất trong cấu tạo có chứa liên kết glycoside?</w:t>
      </w:r>
    </w:p>
    <w:p w14:paraId="69739342" w14:textId="77777777" w:rsidR="00F327EB" w:rsidRPr="003608C1" w:rsidRDefault="00F327EB" w:rsidP="006460D9">
      <w:pPr>
        <w:shd w:val="clear" w:color="auto" w:fill="FFFF00"/>
        <w:spacing w:after="0"/>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w:t>
      </w:r>
    </w:p>
    <w:p w14:paraId="11E545CA" w14:textId="77777777" w:rsidR="00F327EB" w:rsidRPr="003608C1" w:rsidRDefault="00F327EB" w:rsidP="006460D9">
      <w:pPr>
        <w:shd w:val="clear" w:color="auto" w:fill="FFFF00"/>
        <w:spacing w:after="0"/>
        <w:rPr>
          <w:rFonts w:ascii="Times New Roman" w:hAnsi="Times New Roman" w:cs="Times New Roman"/>
          <w:color w:val="FF0000"/>
          <w:sz w:val="24"/>
          <w:szCs w:val="24"/>
        </w:rPr>
      </w:pPr>
      <w:r w:rsidRPr="003608C1">
        <w:rPr>
          <w:rFonts w:ascii="Times New Roman" w:hAnsi="Times New Roman" w:cs="Times New Roman"/>
          <w:color w:val="FF0000"/>
          <w:sz w:val="24"/>
          <w:szCs w:val="24"/>
        </w:rPr>
        <w:t>Đáp số: 4. Bao gồm: saccharose, tinh bột, maltose, cellulose.</w:t>
      </w:r>
    </w:p>
    <w:p w14:paraId="23B2FEB2" w14:textId="77777777" w:rsidR="00F327EB" w:rsidRPr="003608C1" w:rsidRDefault="00F327EB" w:rsidP="006460D9">
      <w:pPr>
        <w:spacing w:after="0"/>
        <w:rPr>
          <w:rFonts w:ascii="Times New Roman" w:hAnsi="Times New Roman" w:cs="Times New Roman"/>
          <w:b/>
          <w:bCs/>
          <w:color w:val="FF0000"/>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4 Polymer </w:t>
      </w:r>
    </w:p>
    <w:p w14:paraId="24E1C1DE"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Nhựa số 6 (polystyrene hay PS) được sử dụng phổ biến trong sản xuất hộp xốp đựng thực phẩm dùng một lần. Ở nhiệt độ cao, nhựa PS bị phân hủy sinh ra các chất có hại cho sức khỏe. Trong công nghiệp, có thể sản xuất polystyrene từ benzene theo sơ đồ sau:</w:t>
      </w:r>
    </w:p>
    <w:p w14:paraId="03D714E7"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 xml:space="preserve">Benzene </w:t>
      </w:r>
      <w:r w:rsidRPr="003608C1">
        <w:rPr>
          <w:rFonts w:ascii="Times New Roman" w:hAnsi="Times New Roman" w:cs="Times New Roman"/>
          <w:position w:val="-6"/>
          <w:sz w:val="24"/>
          <w:szCs w:val="24"/>
        </w:rPr>
        <w:object w:dxaOrig="760" w:dyaOrig="320" w14:anchorId="6A7E43F1">
          <v:shape id="_x0000_i1214" type="#_x0000_t75" style="width:37.5pt;height:15.75pt" o:ole="">
            <v:imagedata r:id="rId318" o:title=""/>
          </v:shape>
          <o:OLEObject Type="Embed" ProgID="Equation.DSMT4" ShapeID="_x0000_i1214" DrawAspect="Content" ObjectID="_1833292367" r:id="rId348"/>
        </w:object>
      </w:r>
      <w:r w:rsidRPr="003608C1">
        <w:rPr>
          <w:rFonts w:ascii="Times New Roman" w:hAnsi="Times New Roman" w:cs="Times New Roman"/>
          <w:sz w:val="24"/>
          <w:szCs w:val="24"/>
        </w:rPr>
        <w:t xml:space="preserve"> Y </w:t>
      </w:r>
      <w:r w:rsidRPr="003608C1">
        <w:rPr>
          <w:rFonts w:ascii="Times New Roman" w:hAnsi="Times New Roman" w:cs="Times New Roman"/>
          <w:position w:val="-6"/>
          <w:sz w:val="24"/>
          <w:szCs w:val="24"/>
        </w:rPr>
        <w:object w:dxaOrig="859" w:dyaOrig="320" w14:anchorId="09015895">
          <v:shape id="_x0000_i1215" type="#_x0000_t75" style="width:42.75pt;height:15.75pt" o:ole="">
            <v:imagedata r:id="rId320" o:title=""/>
          </v:shape>
          <o:OLEObject Type="Embed" ProgID="Equation.DSMT4" ShapeID="_x0000_i1215" DrawAspect="Content" ObjectID="_1833292368" r:id="rId349"/>
        </w:object>
      </w:r>
      <w:r w:rsidRPr="003608C1">
        <w:rPr>
          <w:rFonts w:ascii="Times New Roman" w:hAnsi="Times New Roman" w:cs="Times New Roman"/>
          <w:sz w:val="24"/>
          <w:szCs w:val="24"/>
        </w:rPr>
        <w:t xml:space="preserve">styrene </w:t>
      </w:r>
      <w:r w:rsidRPr="003608C1">
        <w:rPr>
          <w:rFonts w:ascii="Times New Roman" w:hAnsi="Times New Roman" w:cs="Times New Roman"/>
          <w:position w:val="-6"/>
          <w:sz w:val="24"/>
          <w:szCs w:val="24"/>
        </w:rPr>
        <w:object w:dxaOrig="1020" w:dyaOrig="320" w14:anchorId="13B0126A">
          <v:shape id="_x0000_i1216" type="#_x0000_t75" style="width:51pt;height:15.75pt" o:ole="">
            <v:imagedata r:id="rId322" o:title=""/>
          </v:shape>
          <o:OLEObject Type="Embed" ProgID="Equation.DSMT4" ShapeID="_x0000_i1216" DrawAspect="Content" ObjectID="_1833292369" r:id="rId350"/>
        </w:object>
      </w:r>
      <w:r w:rsidRPr="003608C1">
        <w:rPr>
          <w:rFonts w:ascii="Times New Roman" w:hAnsi="Times New Roman" w:cs="Times New Roman"/>
          <w:sz w:val="24"/>
          <w:szCs w:val="24"/>
        </w:rPr>
        <w:t>polystyrene</w:t>
      </w:r>
    </w:p>
    <w:p w14:paraId="6D499EAF"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(1) Polystyrene có cấu trúc mạch phân nhánh.   </w:t>
      </w:r>
    </w:p>
    <w:p w14:paraId="3C598554"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(2) Chất Y có tên gọi là ethylbenzene.</w:t>
      </w:r>
    </w:p>
    <w:p w14:paraId="515CB4C4"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(3) Nhựa PS dùng để sản xuất hộp đựng thực phẩm sử dụng trong lò nướng.</w:t>
      </w:r>
    </w:p>
    <w:p w14:paraId="6C8FA774"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(4) Polystyrene có khả năng làm mất màu dung dịch bromine. </w:t>
      </w:r>
    </w:p>
    <w:p w14:paraId="5E180EB1"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(5) Phản ứng điều chế polystyrene thuộc loại phản ứng trùng ngưng.     </w:t>
      </w:r>
    </w:p>
    <w:p w14:paraId="5BF87863"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(6) Tên thay thế của X là ethyne.                                                                  </w:t>
      </w:r>
    </w:p>
    <w:p w14:paraId="662F50DE"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Trong các phát biểu trên, số phát biểu đúng là bao nhiêu?</w:t>
      </w:r>
    </w:p>
    <w:p w14:paraId="403E4BDC" w14:textId="77777777" w:rsidR="00F327EB" w:rsidRPr="003608C1" w:rsidRDefault="00F327EB" w:rsidP="006460D9">
      <w:pPr>
        <w:spacing w:after="0"/>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30F11063" w14:textId="77777777" w:rsidR="00F327EB" w:rsidRPr="003608C1" w:rsidRDefault="00F327EB" w:rsidP="006460D9">
      <w:pPr>
        <w:shd w:val="clear" w:color="auto" w:fill="FFFF00"/>
        <w:spacing w:after="0"/>
        <w:rPr>
          <w:rFonts w:ascii="Times New Roman" w:hAnsi="Times New Roman" w:cs="Times New Roman"/>
          <w:color w:val="FF0000"/>
          <w:sz w:val="24"/>
          <w:szCs w:val="24"/>
        </w:rPr>
      </w:pPr>
      <w:r w:rsidRPr="003608C1">
        <w:rPr>
          <w:rFonts w:ascii="Times New Roman" w:hAnsi="Times New Roman" w:cs="Times New Roman"/>
          <w:color w:val="FF0000"/>
          <w:sz w:val="24"/>
          <w:szCs w:val="24"/>
        </w:rPr>
        <w:t>Đáp số: 1. Đó là phát biểu số (2).</w:t>
      </w:r>
    </w:p>
    <w:p w14:paraId="2B0E7B29" w14:textId="77777777" w:rsidR="00F327EB" w:rsidRPr="003608C1" w:rsidRDefault="00F327EB" w:rsidP="006460D9">
      <w:pPr>
        <w:spacing w:after="0"/>
        <w:rPr>
          <w:rFonts w:ascii="Times New Roman" w:hAnsi="Times New Roman" w:cs="Times New Roman"/>
          <w:b/>
          <w:bCs/>
          <w:color w:val="FF0000"/>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12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6 Đại cương KL </w:t>
      </w:r>
    </w:p>
    <w:p w14:paraId="65979B86" w14:textId="77777777" w:rsidR="00F327EB" w:rsidRPr="003608C1" w:rsidRDefault="00F327EB" w:rsidP="006460D9">
      <w:pPr>
        <w:spacing w:after="0"/>
        <w:rPr>
          <w:rFonts w:ascii="Times New Roman" w:hAnsi="Times New Roman" w:cs="Times New Roman"/>
          <w:sz w:val="24"/>
          <w:szCs w:val="24"/>
          <w:vertAlign w:val="superscript"/>
        </w:rPr>
      </w:pPr>
      <w:r w:rsidRPr="003608C1">
        <w:rPr>
          <w:rFonts w:ascii="Times New Roman" w:hAnsi="Times New Roman" w:cs="Times New Roman"/>
          <w:sz w:val="24"/>
          <w:szCs w:val="24"/>
        </w:rPr>
        <w:t>Một công ty khai thác vàng xử lý 100 tấn quặng chứa 0,01% vàng về khối lượng. Nghiền mịn quặng rồi hòa tan bằng lượng dư dung dịch NaCN có sục khí Oxygen. Vàng sẽ tan ra dưới dạng phức chất [Au(CN)</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sym w:font="Symbol" w:char="F02D"/>
      </w:r>
    </w:p>
    <w:p w14:paraId="04365666" w14:textId="77777777" w:rsidR="00F327EB" w:rsidRPr="003608C1" w:rsidRDefault="00F327EB" w:rsidP="006460D9">
      <w:pPr>
        <w:tabs>
          <w:tab w:val="left" w:pos="6804"/>
        </w:tabs>
        <w:spacing w:after="0"/>
        <w:rPr>
          <w:rFonts w:ascii="Times New Roman" w:hAnsi="Times New Roman" w:cs="Times New Roman"/>
          <w:sz w:val="24"/>
          <w:szCs w:val="24"/>
        </w:rPr>
      </w:pPr>
      <w:r w:rsidRPr="003608C1">
        <w:rPr>
          <w:rFonts w:ascii="Times New Roman" w:hAnsi="Times New Roman" w:cs="Times New Roman"/>
          <w:sz w:val="24"/>
          <w:szCs w:val="24"/>
        </w:rPr>
        <w:t>4Au + 8NaCN + 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4Na[Au(CN)</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+ 4NaOH</w:t>
      </w:r>
      <w:r w:rsidRPr="003608C1">
        <w:rPr>
          <w:rFonts w:ascii="Times New Roman" w:hAnsi="Times New Roman" w:cs="Times New Roman"/>
          <w:sz w:val="24"/>
          <w:szCs w:val="24"/>
        </w:rPr>
        <w:tab/>
        <w:t>(1)</w:t>
      </w:r>
    </w:p>
    <w:p w14:paraId="339D3E0E"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Giả sử toàn bộ vàng trong quặng đã bị hòa tan hết theo phản ứng (1)</w:t>
      </w:r>
    </w:p>
    <w:p w14:paraId="32625F00"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Sau đó, người ta dùng bột Kẽm (Zn) để đẩy vàng ra khỏi dung dịch phức:</w:t>
      </w:r>
    </w:p>
    <w:p w14:paraId="02E35A85" w14:textId="77777777" w:rsidR="00F327EB" w:rsidRPr="003608C1" w:rsidRDefault="00F327EB" w:rsidP="006460D9">
      <w:pPr>
        <w:tabs>
          <w:tab w:val="left" w:pos="6804"/>
        </w:tabs>
        <w:spacing w:after="0"/>
        <w:rPr>
          <w:rFonts w:ascii="Times New Roman" w:hAnsi="Times New Roman" w:cs="Times New Roman"/>
          <w:sz w:val="24"/>
          <w:szCs w:val="24"/>
        </w:rPr>
      </w:pPr>
      <w:r w:rsidRPr="003608C1">
        <w:rPr>
          <w:rFonts w:ascii="Times New Roman" w:hAnsi="Times New Roman" w:cs="Times New Roman"/>
          <w:sz w:val="24"/>
          <w:szCs w:val="24"/>
        </w:rPr>
        <w:t>Zn + 2Na[Au(CN)</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[Zn(CN)</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+ 2Au</w:t>
      </w:r>
      <w:r w:rsidRPr="003608C1">
        <w:rPr>
          <w:rFonts w:ascii="Times New Roman" w:hAnsi="Times New Roman" w:cs="Times New Roman"/>
          <w:sz w:val="24"/>
          <w:szCs w:val="24"/>
        </w:rPr>
        <w:tab/>
        <w:t>(2)</w:t>
      </w:r>
    </w:p>
    <w:p w14:paraId="671459C9"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lastRenderedPageBreak/>
        <w:t xml:space="preserve">Tính khối lượng bột Zn (theo kg) cần dùng, biết rằng trong thực tế phải dùng dư 10% khối lượng kẽm do một phần kẽm bị oxy hóa bởi không khí </w:t>
      </w:r>
      <w:r w:rsidRPr="003608C1">
        <w:rPr>
          <w:rFonts w:ascii="Times New Roman" w:hAnsi="Times New Roman" w:cs="Times New Roman"/>
          <w:i/>
          <w:iCs/>
          <w:sz w:val="24"/>
          <w:szCs w:val="24"/>
        </w:rPr>
        <w:t>(Kết quả làm tròn đến hàng phần mười)</w:t>
      </w:r>
      <w:r w:rsidRPr="003608C1">
        <w:rPr>
          <w:rFonts w:ascii="Times New Roman" w:hAnsi="Times New Roman" w:cs="Times New Roman"/>
          <w:sz w:val="24"/>
          <w:szCs w:val="24"/>
        </w:rPr>
        <w:t>.</w:t>
      </w:r>
    </w:p>
    <w:p w14:paraId="12C55A14" w14:textId="77777777" w:rsidR="00F327EB" w:rsidRPr="003608C1" w:rsidRDefault="00F327EB" w:rsidP="006460D9">
      <w:pPr>
        <w:spacing w:after="0"/>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381D6484" w14:textId="77777777" w:rsidR="00F327EB" w:rsidRPr="003608C1" w:rsidRDefault="00F327EB" w:rsidP="006460D9">
      <w:pPr>
        <w:shd w:val="clear" w:color="auto" w:fill="FFFF00"/>
        <w:spacing w:after="0"/>
        <w:jc w:val="both"/>
        <w:rPr>
          <w:rFonts w:ascii="Times New Roman" w:hAnsi="Times New Roman" w:cs="Times New Roman"/>
          <w:b/>
          <w:bCs/>
          <w:color w:val="FF0000"/>
          <w:sz w:val="24"/>
          <w:szCs w:val="24"/>
          <w:highlight w:val="yellow"/>
        </w:rPr>
      </w:pPr>
      <w:r w:rsidRPr="003608C1">
        <w:rPr>
          <w:rFonts w:ascii="Times New Roman" w:hAnsi="Times New Roman" w:cs="Times New Roman"/>
          <w:b/>
          <w:bCs/>
          <w:color w:val="FF0000"/>
          <w:sz w:val="24"/>
          <w:szCs w:val="24"/>
          <w:highlight w:val="yellow"/>
        </w:rPr>
        <w:t>Đáp số: 1,81</w:t>
      </w:r>
    </w:p>
    <w:p w14:paraId="5AA5FF15" w14:textId="77777777" w:rsidR="00F327EB" w:rsidRPr="003608C1" w:rsidRDefault="00F327EB" w:rsidP="006460D9">
      <w:pPr>
        <w:shd w:val="clear" w:color="auto" w:fill="FFFF00"/>
        <w:spacing w:after="0"/>
        <w:rPr>
          <w:rFonts w:ascii="Times New Roman" w:hAnsi="Times New Roman" w:cs="Times New Roman"/>
          <w:color w:val="FF0000"/>
          <w:sz w:val="24"/>
          <w:szCs w:val="24"/>
          <w:highlight w:val="yellow"/>
        </w:rPr>
      </w:pPr>
      <w:r w:rsidRPr="003608C1">
        <w:rPr>
          <w:rFonts w:ascii="Times New Roman" w:hAnsi="Times New Roman" w:cs="Times New Roman"/>
          <w:color w:val="FF0000"/>
          <w:sz w:val="24"/>
          <w:szCs w:val="24"/>
          <w:highlight w:val="yellow"/>
        </w:rPr>
        <w:t>m</w:t>
      </w:r>
      <w:r w:rsidRPr="003608C1">
        <w:rPr>
          <w:rFonts w:ascii="Times New Roman" w:hAnsi="Times New Roman" w:cs="Times New Roman"/>
          <w:color w:val="FF0000"/>
          <w:sz w:val="24"/>
          <w:szCs w:val="24"/>
          <w:highlight w:val="yellow"/>
          <w:vertAlign w:val="subscript"/>
        </w:rPr>
        <w:t>Au</w:t>
      </w:r>
      <w:r w:rsidRPr="003608C1">
        <w:rPr>
          <w:rFonts w:ascii="Times New Roman" w:hAnsi="Times New Roman" w:cs="Times New Roman"/>
          <w:color w:val="FF0000"/>
          <w:sz w:val="24"/>
          <w:szCs w:val="24"/>
          <w:highlight w:val="yellow"/>
        </w:rPr>
        <w:t xml:space="preserve"> = 100 </w:t>
      </w:r>
      <w:r w:rsidRPr="003608C1">
        <w:rPr>
          <w:rFonts w:ascii="Times New Roman" w:hAnsi="Times New Roman" w:cs="Times New Roman"/>
          <w:color w:val="FF0000"/>
          <w:sz w:val="24"/>
          <w:szCs w:val="24"/>
          <w:highlight w:val="yellow"/>
        </w:rPr>
        <w:sym w:font="Symbol" w:char="F0B4"/>
      </w:r>
      <w:r w:rsidRPr="003608C1">
        <w:rPr>
          <w:rFonts w:ascii="Times New Roman" w:hAnsi="Times New Roman" w:cs="Times New Roman"/>
          <w:color w:val="FF0000"/>
          <w:sz w:val="24"/>
          <w:szCs w:val="24"/>
          <w:highlight w:val="yellow"/>
        </w:rPr>
        <w:t xml:space="preserve"> 0,01% = 0,01 tấn = 10 kg </w:t>
      </w:r>
      <w:r w:rsidRPr="003608C1">
        <w:rPr>
          <w:rFonts w:ascii="Times New Roman" w:hAnsi="Times New Roman" w:cs="Times New Roman"/>
          <w:color w:val="FF0000"/>
          <w:sz w:val="24"/>
          <w:szCs w:val="24"/>
          <w:highlight w:val="yellow"/>
        </w:rPr>
        <w:sym w:font="Symbol" w:char="F0AE"/>
      </w:r>
      <w:r w:rsidRPr="003608C1">
        <w:rPr>
          <w:rFonts w:ascii="Times New Roman" w:hAnsi="Times New Roman" w:cs="Times New Roman"/>
          <w:color w:val="FF0000"/>
          <w:sz w:val="24"/>
          <w:szCs w:val="24"/>
          <w:highlight w:val="yellow"/>
        </w:rPr>
        <w:t xml:space="preserve"> nAu = 10/197 (kmol)</w:t>
      </w:r>
    </w:p>
    <w:p w14:paraId="2D37AE62" w14:textId="77777777" w:rsidR="00F327EB" w:rsidRPr="003608C1" w:rsidRDefault="00F327EB" w:rsidP="006460D9">
      <w:pPr>
        <w:shd w:val="clear" w:color="auto" w:fill="FFFF00"/>
        <w:spacing w:after="0"/>
        <w:rPr>
          <w:rFonts w:ascii="Times New Roman" w:hAnsi="Times New Roman" w:cs="Times New Roman"/>
          <w:b/>
          <w:bCs/>
          <w:color w:val="FF0000"/>
          <w:sz w:val="24"/>
          <w:szCs w:val="24"/>
          <w:highlight w:val="yellow"/>
        </w:rPr>
      </w:pPr>
      <w:r w:rsidRPr="003608C1">
        <w:rPr>
          <w:rFonts w:ascii="Times New Roman" w:hAnsi="Times New Roman" w:cs="Times New Roman"/>
          <w:color w:val="FF0000"/>
          <w:position w:val="-24"/>
          <w:sz w:val="24"/>
          <w:szCs w:val="24"/>
          <w:highlight w:val="yellow"/>
        </w:rPr>
        <w:object w:dxaOrig="1780" w:dyaOrig="620" w14:anchorId="64BF2E85">
          <v:shape id="_x0000_i1217" type="#_x0000_t75" style="width:89.25pt;height:30.75pt" o:ole="">
            <v:imagedata r:id="rId351" o:title=""/>
          </v:shape>
          <o:OLEObject Type="Embed" ProgID="Equation.DSMT4" ShapeID="_x0000_i1217" DrawAspect="Content" ObjectID="_1833292370" r:id="rId352"/>
        </w:object>
      </w:r>
      <w:r w:rsidRPr="003608C1">
        <w:rPr>
          <w:rFonts w:ascii="Times New Roman" w:hAnsi="Times New Roman" w:cs="Times New Roman"/>
          <w:color w:val="FF0000"/>
          <w:sz w:val="24"/>
          <w:szCs w:val="24"/>
          <w:highlight w:val="yellow"/>
        </w:rPr>
        <w:t>(kmol)</w:t>
      </w:r>
    </w:p>
    <w:p w14:paraId="4C29B2B4" w14:textId="77777777" w:rsidR="00F327EB" w:rsidRPr="003608C1" w:rsidRDefault="00F327EB" w:rsidP="006460D9">
      <w:pPr>
        <w:shd w:val="clear" w:color="auto" w:fill="FFFF00"/>
        <w:spacing w:after="0"/>
        <w:rPr>
          <w:rFonts w:ascii="Times New Roman" w:hAnsi="Times New Roman" w:cs="Times New Roman"/>
          <w:b/>
          <w:bCs/>
          <w:color w:val="FF0000"/>
          <w:sz w:val="24"/>
          <w:szCs w:val="24"/>
        </w:rPr>
      </w:pPr>
      <w:r w:rsidRPr="003608C1">
        <w:rPr>
          <w:rFonts w:ascii="Times New Roman" w:hAnsi="Times New Roman" w:cs="Times New Roman"/>
          <w:color w:val="FF0000"/>
          <w:sz w:val="24"/>
          <w:szCs w:val="24"/>
          <w:highlight w:val="yellow"/>
        </w:rPr>
        <w:t xml:space="preserve">Khối lượng Zn thực tế cần dùng </w:t>
      </w:r>
      <w:r w:rsidRPr="003608C1">
        <w:rPr>
          <w:rFonts w:ascii="Times New Roman" w:hAnsi="Times New Roman" w:cs="Times New Roman"/>
          <w:color w:val="FF0000"/>
          <w:position w:val="-24"/>
          <w:sz w:val="24"/>
          <w:szCs w:val="24"/>
          <w:highlight w:val="yellow"/>
        </w:rPr>
        <w:object w:dxaOrig="2040" w:dyaOrig="620" w14:anchorId="15687F22">
          <v:shape id="_x0000_i1218" type="#_x0000_t75" style="width:102pt;height:30.75pt" o:ole="">
            <v:imagedata r:id="rId353" o:title=""/>
          </v:shape>
          <o:OLEObject Type="Embed" ProgID="Equation.DSMT4" ShapeID="_x0000_i1218" DrawAspect="Content" ObjectID="_1833292371" r:id="rId354"/>
        </w:object>
      </w:r>
      <w:r w:rsidRPr="003608C1">
        <w:rPr>
          <w:rFonts w:ascii="Times New Roman" w:hAnsi="Times New Roman" w:cs="Times New Roman"/>
          <w:color w:val="FF0000"/>
          <w:sz w:val="24"/>
          <w:szCs w:val="24"/>
          <w:highlight w:val="yellow"/>
        </w:rPr>
        <w:t>(kg)</w:t>
      </w:r>
    </w:p>
    <w:p w14:paraId="76B979B4"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10 </w:t>
      </w:r>
      <w:r w:rsidRPr="003608C1">
        <w:rPr>
          <w:rFonts w:ascii="Times New Roman" w:hAnsi="Times New Roman" w:cs="Times New Roman"/>
          <w:b/>
          <w:bCs/>
          <w:sz w:val="24"/>
          <w:szCs w:val="24"/>
        </w:rPr>
        <w:sym w:font="Symbol" w:char="F02D"/>
      </w:r>
      <w:r w:rsidRPr="003608C1">
        <w:rPr>
          <w:rFonts w:ascii="Times New Roman" w:hAnsi="Times New Roman" w:cs="Times New Roman"/>
          <w:b/>
          <w:bCs/>
          <w:sz w:val="24"/>
          <w:szCs w:val="24"/>
        </w:rPr>
        <w:t xml:space="preserve"> Chương 8 KL chuyển tiếp và phức chất </w:t>
      </w:r>
    </w:p>
    <w:p w14:paraId="447EF82F"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Cân 5,00 gam mẫu quặng Manhetite, hòa tan hoàn toàn bằng dung dịch HCl đặc, nóng trong điều kiện không có oxygen (sục khí N</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liên tụ</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thu được dung dịch X. Để nguội, thêm nước cất đến vạch định mức để thu được 250 mL dung dịch X.</w:t>
      </w:r>
    </w:p>
    <w:p w14:paraId="5603FE69"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Lấy 25,0 mL dung dịch X, thêm hỗn hợp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PO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và chỉ thị diphenylamine sulfonate. Tiến hành chuẩn độ Fe</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bằng dung dịch chuẩn K</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Cr</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7</w:t>
      </w:r>
      <w:r w:rsidRPr="003608C1">
        <w:rPr>
          <w:rFonts w:ascii="Times New Roman" w:hAnsi="Times New Roman" w:cs="Times New Roman"/>
          <w:sz w:val="24"/>
          <w:szCs w:val="24"/>
        </w:rPr>
        <w:t xml:space="preserve"> 0,02 M, thể tích tiêu tốn là 8,0 mL.</w:t>
      </w:r>
    </w:p>
    <w:p w14:paraId="7243EC17"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Lấy 25,0 mL dung dịch X, thêm dung dịch SnCl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dư để khử toàn bộ 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thành Fe</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Loại bỏ SnCl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dư bằng HgCl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sau đó chuẩn độ bằng dung dịch chuẩn K</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Cr</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 xml:space="preserve">7 </w:t>
      </w:r>
      <w:r w:rsidRPr="003608C1">
        <w:rPr>
          <w:rFonts w:ascii="Times New Roman" w:hAnsi="Times New Roman" w:cs="Times New Roman"/>
          <w:sz w:val="24"/>
          <w:szCs w:val="24"/>
        </w:rPr>
        <w:t>0,02 M thì thấy hết 30,0 mL.</w:t>
      </w:r>
    </w:p>
    <w:p w14:paraId="32C5286A"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Phản ứng chuẩn độ được cho như sau: 6Fe</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 </w:t>
      </w:r>
      <w:r w:rsidRPr="003608C1">
        <w:rPr>
          <w:rFonts w:ascii="Times New Roman" w:hAnsi="Times New Roman" w:cs="Times New Roman"/>
          <w:position w:val="-12"/>
          <w:sz w:val="24"/>
          <w:szCs w:val="24"/>
        </w:rPr>
        <w:object w:dxaOrig="720" w:dyaOrig="380" w14:anchorId="64E1F485">
          <v:shape id="_x0000_i1219" type="#_x0000_t75" style="width:36pt;height:19.5pt" o:ole="">
            <v:imagedata r:id="rId324" o:title=""/>
          </v:shape>
          <o:OLEObject Type="Embed" ProgID="Equation.DSMT4" ShapeID="_x0000_i1219" DrawAspect="Content" ObjectID="_1833292372" r:id="rId355"/>
        </w:object>
      </w:r>
      <w:r w:rsidRPr="003608C1">
        <w:rPr>
          <w:rFonts w:ascii="Times New Roman" w:hAnsi="Times New Roman" w:cs="Times New Roman"/>
          <w:sz w:val="24"/>
          <w:szCs w:val="24"/>
        </w:rPr>
        <w:t>+ 14H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6Fe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+ 2Cr</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+ 7H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p>
    <w:p w14:paraId="50AC404D"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Giả sử mẫu quặng ban đầu chỉ gồm Fe</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và tạp chất trơ, hãy tính phần trăm Fe</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đã bị chuyển hóa thành Fe</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do quá trình phong hóa </w:t>
      </w:r>
      <w:r w:rsidRPr="003608C1">
        <w:rPr>
          <w:rFonts w:ascii="Times New Roman" w:hAnsi="Times New Roman" w:cs="Times New Roman"/>
          <w:i/>
          <w:iCs/>
          <w:sz w:val="24"/>
          <w:szCs w:val="24"/>
        </w:rPr>
        <w:t>(Kết quả làm tròn đến hàng đơn vị)</w:t>
      </w:r>
      <w:r w:rsidRPr="003608C1">
        <w:rPr>
          <w:rFonts w:ascii="Times New Roman" w:hAnsi="Times New Roman" w:cs="Times New Roman"/>
          <w:sz w:val="24"/>
          <w:szCs w:val="24"/>
        </w:rPr>
        <w:t>.</w:t>
      </w:r>
    </w:p>
    <w:p w14:paraId="7B2BA2FC" w14:textId="77777777" w:rsidR="00F327EB" w:rsidRPr="003608C1" w:rsidRDefault="00F327EB" w:rsidP="006460D9">
      <w:pPr>
        <w:spacing w:after="0"/>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541895A8" w14:textId="77777777" w:rsidR="00F327EB" w:rsidRPr="003608C1" w:rsidRDefault="00F327EB" w:rsidP="006460D9">
      <w:pPr>
        <w:shd w:val="clear" w:color="auto" w:fill="FFFF00"/>
        <w:spacing w:after="0"/>
        <w:jc w:val="both"/>
        <w:rPr>
          <w:rFonts w:ascii="Times New Roman" w:hAnsi="Times New Roman" w:cs="Times New Roman"/>
          <w:color w:val="FF0000"/>
          <w:sz w:val="24"/>
          <w:szCs w:val="24"/>
        </w:rPr>
      </w:pPr>
      <w:r w:rsidRPr="003608C1">
        <w:rPr>
          <w:rFonts w:ascii="Times New Roman" w:hAnsi="Times New Roman" w:cs="Times New Roman"/>
          <w:color w:val="FF0000"/>
          <w:sz w:val="24"/>
          <w:szCs w:val="24"/>
        </w:rPr>
        <w:t>6Fe</w:t>
      </w:r>
      <w:r w:rsidRPr="003608C1">
        <w:rPr>
          <w:rFonts w:ascii="Times New Roman" w:hAnsi="Times New Roman" w:cs="Times New Roman"/>
          <w:color w:val="FF0000"/>
          <w:sz w:val="24"/>
          <w:szCs w:val="24"/>
          <w:vertAlign w:val="superscript"/>
        </w:rPr>
        <w:t>2+</w:t>
      </w:r>
      <w:r w:rsidRPr="003608C1">
        <w:rPr>
          <w:rFonts w:ascii="Times New Roman" w:hAnsi="Times New Roman" w:cs="Times New Roman"/>
          <w:color w:val="FF0000"/>
          <w:sz w:val="24"/>
          <w:szCs w:val="24"/>
        </w:rPr>
        <w:t xml:space="preserve"> + </w:t>
      </w:r>
      <w:r w:rsidRPr="003608C1">
        <w:rPr>
          <w:rFonts w:ascii="Times New Roman" w:hAnsi="Times New Roman" w:cs="Times New Roman"/>
          <w:color w:val="FF0000"/>
          <w:position w:val="-12"/>
          <w:sz w:val="24"/>
          <w:szCs w:val="24"/>
        </w:rPr>
        <w:object w:dxaOrig="720" w:dyaOrig="380" w14:anchorId="4B6E82DC">
          <v:shape id="_x0000_i1220" type="#_x0000_t75" style="width:36pt;height:19.5pt" o:ole="">
            <v:imagedata r:id="rId324" o:title=""/>
          </v:shape>
          <o:OLEObject Type="Embed" ProgID="Equation.DSMT4" ShapeID="_x0000_i1220" DrawAspect="Content" ObjectID="_1833292373" r:id="rId356"/>
        </w:object>
      </w:r>
      <w:r w:rsidRPr="003608C1">
        <w:rPr>
          <w:rFonts w:ascii="Times New Roman" w:hAnsi="Times New Roman" w:cs="Times New Roman"/>
          <w:color w:val="FF0000"/>
          <w:sz w:val="24"/>
          <w:szCs w:val="24"/>
        </w:rPr>
        <w:t>+ 14H</w:t>
      </w:r>
      <w:r w:rsidRPr="003608C1">
        <w:rPr>
          <w:rFonts w:ascii="Times New Roman" w:hAnsi="Times New Roman" w:cs="Times New Roman"/>
          <w:color w:val="FF0000"/>
          <w:sz w:val="24"/>
          <w:szCs w:val="24"/>
          <w:vertAlign w:val="superscript"/>
        </w:rPr>
        <w:t>+</w:t>
      </w:r>
      <w:r w:rsidRPr="003608C1">
        <w:rPr>
          <w:rFonts w:ascii="Times New Roman" w:hAnsi="Times New Roman" w:cs="Times New Roman"/>
          <w:color w:val="FF0000"/>
          <w:sz w:val="24"/>
          <w:szCs w:val="24"/>
        </w:rPr>
        <w:t xml:space="preserve"> </w:t>
      </w:r>
      <w:r w:rsidRPr="003608C1">
        <w:rPr>
          <w:rFonts w:ascii="Times New Roman" w:hAnsi="Times New Roman" w:cs="Times New Roman"/>
          <w:color w:val="FF0000"/>
          <w:sz w:val="24"/>
          <w:szCs w:val="24"/>
        </w:rPr>
        <w:sym w:font="Symbol" w:char="F0AE"/>
      </w:r>
      <w:r w:rsidRPr="003608C1">
        <w:rPr>
          <w:rFonts w:ascii="Times New Roman" w:hAnsi="Times New Roman" w:cs="Times New Roman"/>
          <w:color w:val="FF0000"/>
          <w:sz w:val="24"/>
          <w:szCs w:val="24"/>
        </w:rPr>
        <w:t xml:space="preserve"> 6Fe</w:t>
      </w:r>
      <w:r w:rsidRPr="003608C1">
        <w:rPr>
          <w:rFonts w:ascii="Times New Roman" w:hAnsi="Times New Roman" w:cs="Times New Roman"/>
          <w:color w:val="FF0000"/>
          <w:sz w:val="24"/>
          <w:szCs w:val="24"/>
          <w:vertAlign w:val="superscript"/>
        </w:rPr>
        <w:t>3+</w:t>
      </w:r>
      <w:r w:rsidRPr="003608C1">
        <w:rPr>
          <w:rFonts w:ascii="Times New Roman" w:hAnsi="Times New Roman" w:cs="Times New Roman"/>
          <w:color w:val="FF0000"/>
          <w:sz w:val="24"/>
          <w:szCs w:val="24"/>
        </w:rPr>
        <w:t xml:space="preserve"> + 2Cr</w:t>
      </w:r>
      <w:r w:rsidRPr="003608C1">
        <w:rPr>
          <w:rFonts w:ascii="Times New Roman" w:hAnsi="Times New Roman" w:cs="Times New Roman"/>
          <w:color w:val="FF0000"/>
          <w:sz w:val="24"/>
          <w:szCs w:val="24"/>
          <w:vertAlign w:val="superscript"/>
        </w:rPr>
        <w:t>3+</w:t>
      </w:r>
      <w:r w:rsidRPr="003608C1">
        <w:rPr>
          <w:rFonts w:ascii="Times New Roman" w:hAnsi="Times New Roman" w:cs="Times New Roman"/>
          <w:color w:val="FF0000"/>
          <w:sz w:val="24"/>
          <w:szCs w:val="24"/>
        </w:rPr>
        <w:t xml:space="preserve"> + 7H</w:t>
      </w:r>
      <w:r w:rsidRPr="003608C1">
        <w:rPr>
          <w:rFonts w:ascii="Times New Roman" w:hAnsi="Times New Roman" w:cs="Times New Roman"/>
          <w:color w:val="FF0000"/>
          <w:sz w:val="24"/>
          <w:szCs w:val="24"/>
          <w:vertAlign w:val="subscript"/>
        </w:rPr>
        <w:t>2</w:t>
      </w:r>
      <w:r w:rsidRPr="003608C1">
        <w:rPr>
          <w:rFonts w:ascii="Times New Roman" w:hAnsi="Times New Roman" w:cs="Times New Roman"/>
          <w:color w:val="FF0000"/>
          <w:sz w:val="24"/>
          <w:szCs w:val="24"/>
        </w:rPr>
        <w:t>O</w:t>
      </w:r>
    </w:p>
    <w:p w14:paraId="4E322E77" w14:textId="77777777" w:rsidR="00F327EB" w:rsidRPr="003608C1" w:rsidRDefault="00F327EB" w:rsidP="006460D9">
      <w:pPr>
        <w:shd w:val="clear" w:color="auto" w:fill="FFFF00"/>
        <w:spacing w:after="0"/>
        <w:jc w:val="both"/>
        <w:rPr>
          <w:rFonts w:ascii="Times New Roman" w:hAnsi="Times New Roman" w:cs="Times New Roman"/>
          <w:color w:val="FF0000"/>
          <w:sz w:val="24"/>
          <w:szCs w:val="24"/>
        </w:rPr>
      </w:pPr>
      <w:r w:rsidRPr="003608C1">
        <w:rPr>
          <w:rFonts w:ascii="Times New Roman" w:hAnsi="Times New Roman" w:cs="Times New Roman"/>
          <w:color w:val="FF0000"/>
          <w:sz w:val="24"/>
          <w:szCs w:val="24"/>
        </w:rPr>
        <w:t>Trong 25 mL</w:t>
      </w:r>
    </w:p>
    <w:p w14:paraId="762D5C4D" w14:textId="77777777" w:rsidR="00F327EB" w:rsidRPr="003608C1" w:rsidRDefault="00F327EB" w:rsidP="006460D9">
      <w:pPr>
        <w:shd w:val="clear" w:color="auto" w:fill="FFFF00"/>
        <w:spacing w:after="0"/>
        <w:jc w:val="both"/>
        <w:rPr>
          <w:rFonts w:ascii="Times New Roman" w:hAnsi="Times New Roman" w:cs="Times New Roman"/>
          <w:color w:val="FF0000"/>
          <w:sz w:val="24"/>
          <w:szCs w:val="24"/>
        </w:rPr>
      </w:pPr>
      <w:r w:rsidRPr="003608C1">
        <w:rPr>
          <w:rFonts w:ascii="Times New Roman" w:hAnsi="Times New Roman" w:cs="Times New Roman"/>
          <w:color w:val="FF0000"/>
          <w:position w:val="-14"/>
          <w:sz w:val="24"/>
          <w:szCs w:val="24"/>
        </w:rPr>
        <w:object w:dxaOrig="480" w:dyaOrig="380" w14:anchorId="699F0504">
          <v:shape id="_x0000_i1221" type="#_x0000_t75" style="width:24.75pt;height:19.5pt" o:ole="">
            <v:imagedata r:id="rId357" o:title=""/>
          </v:shape>
          <o:OLEObject Type="Embed" ProgID="Equation.DSMT4" ShapeID="_x0000_i1221" DrawAspect="Content" ObjectID="_1833292374" r:id="rId358"/>
        </w:object>
      </w:r>
      <w:r w:rsidRPr="003608C1">
        <w:rPr>
          <w:rFonts w:ascii="Times New Roman" w:hAnsi="Times New Roman" w:cs="Times New Roman"/>
          <w:color w:val="FF0000"/>
          <w:sz w:val="24"/>
          <w:szCs w:val="24"/>
        </w:rPr>
        <w:t xml:space="preserve">= 6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0,02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0,008 = 9,6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10</w:t>
      </w:r>
      <w:r w:rsidRPr="003608C1">
        <w:rPr>
          <w:rFonts w:ascii="Times New Roman" w:hAnsi="Times New Roman" w:cs="Times New Roman"/>
          <w:color w:val="FF0000"/>
          <w:sz w:val="24"/>
          <w:szCs w:val="24"/>
          <w:vertAlign w:val="superscript"/>
        </w:rPr>
        <w:sym w:font="Symbol" w:char="F02D"/>
      </w:r>
      <w:r w:rsidRPr="003608C1">
        <w:rPr>
          <w:rFonts w:ascii="Times New Roman" w:hAnsi="Times New Roman" w:cs="Times New Roman"/>
          <w:color w:val="FF0000"/>
          <w:sz w:val="24"/>
          <w:szCs w:val="24"/>
          <w:vertAlign w:val="superscript"/>
        </w:rPr>
        <w:t>4</w:t>
      </w:r>
      <w:r w:rsidRPr="003608C1">
        <w:rPr>
          <w:rFonts w:ascii="Times New Roman" w:hAnsi="Times New Roman" w:cs="Times New Roman"/>
          <w:color w:val="FF0000"/>
          <w:sz w:val="24"/>
          <w:szCs w:val="24"/>
        </w:rPr>
        <w:t xml:space="preserve"> mol</w:t>
      </w:r>
    </w:p>
    <w:p w14:paraId="453AE458" w14:textId="77777777" w:rsidR="00F327EB" w:rsidRPr="003608C1" w:rsidRDefault="00F327EB" w:rsidP="006460D9">
      <w:pPr>
        <w:shd w:val="clear" w:color="auto" w:fill="FFFF00"/>
        <w:spacing w:after="0"/>
        <w:jc w:val="both"/>
        <w:rPr>
          <w:rFonts w:ascii="Times New Roman" w:hAnsi="Times New Roman" w:cs="Times New Roman"/>
          <w:color w:val="FF0000"/>
          <w:sz w:val="24"/>
          <w:szCs w:val="24"/>
        </w:rPr>
      </w:pPr>
      <w:r w:rsidRPr="003608C1">
        <w:rPr>
          <w:rFonts w:ascii="Times New Roman" w:hAnsi="Times New Roman" w:cs="Times New Roman"/>
          <w:color w:val="FF0000"/>
          <w:position w:val="-16"/>
          <w:sz w:val="24"/>
          <w:szCs w:val="24"/>
        </w:rPr>
        <w:object w:dxaOrig="760" w:dyaOrig="400" w14:anchorId="14905527">
          <v:shape id="_x0000_i1222" type="#_x0000_t75" style="width:37.5pt;height:20.25pt" o:ole="">
            <v:imagedata r:id="rId359" o:title=""/>
          </v:shape>
          <o:OLEObject Type="Embed" ProgID="Equation.DSMT4" ShapeID="_x0000_i1222" DrawAspect="Content" ObjectID="_1833292375" r:id="rId360"/>
        </w:object>
      </w:r>
      <w:r w:rsidRPr="003608C1">
        <w:rPr>
          <w:rFonts w:ascii="Times New Roman" w:hAnsi="Times New Roman" w:cs="Times New Roman"/>
          <w:color w:val="FF0000"/>
          <w:sz w:val="24"/>
          <w:szCs w:val="24"/>
        </w:rPr>
        <w:t xml:space="preserve">= 6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0,02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0,030 = 3,6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10</w:t>
      </w:r>
      <w:r w:rsidRPr="003608C1">
        <w:rPr>
          <w:rFonts w:ascii="Times New Roman" w:hAnsi="Times New Roman" w:cs="Times New Roman"/>
          <w:color w:val="FF0000"/>
          <w:sz w:val="24"/>
          <w:szCs w:val="24"/>
          <w:vertAlign w:val="superscript"/>
        </w:rPr>
        <w:sym w:font="Symbol" w:char="F02D"/>
      </w:r>
      <w:r w:rsidRPr="003608C1">
        <w:rPr>
          <w:rFonts w:ascii="Times New Roman" w:hAnsi="Times New Roman" w:cs="Times New Roman"/>
          <w:color w:val="FF0000"/>
          <w:sz w:val="24"/>
          <w:szCs w:val="24"/>
          <w:vertAlign w:val="superscript"/>
        </w:rPr>
        <w:t>3</w:t>
      </w:r>
      <w:r w:rsidRPr="003608C1">
        <w:rPr>
          <w:rFonts w:ascii="Times New Roman" w:hAnsi="Times New Roman" w:cs="Times New Roman"/>
          <w:color w:val="FF0000"/>
          <w:sz w:val="24"/>
          <w:szCs w:val="24"/>
        </w:rPr>
        <w:t xml:space="preserve"> mol</w:t>
      </w:r>
    </w:p>
    <w:p w14:paraId="7F56CCDF" w14:textId="77777777" w:rsidR="00F327EB" w:rsidRPr="003608C1" w:rsidRDefault="00F327EB" w:rsidP="006460D9">
      <w:pPr>
        <w:shd w:val="clear" w:color="auto" w:fill="FFFF00"/>
        <w:spacing w:after="0"/>
        <w:jc w:val="both"/>
        <w:rPr>
          <w:rFonts w:ascii="Times New Roman" w:hAnsi="Times New Roman" w:cs="Times New Roman"/>
          <w:color w:val="FF0000"/>
          <w:sz w:val="24"/>
          <w:szCs w:val="24"/>
        </w:rPr>
      </w:pPr>
      <w:r w:rsidRPr="003608C1">
        <w:rPr>
          <w:rFonts w:ascii="Times New Roman" w:hAnsi="Times New Roman" w:cs="Times New Roman"/>
          <w:color w:val="FF0000"/>
          <w:position w:val="-14"/>
          <w:sz w:val="24"/>
          <w:szCs w:val="24"/>
        </w:rPr>
        <w:object w:dxaOrig="480" w:dyaOrig="380" w14:anchorId="001F85D3">
          <v:shape id="_x0000_i1223" type="#_x0000_t75" style="width:24.75pt;height:19.5pt" o:ole="">
            <v:imagedata r:id="rId361" o:title=""/>
          </v:shape>
          <o:OLEObject Type="Embed" ProgID="Equation.DSMT4" ShapeID="_x0000_i1223" DrawAspect="Content" ObjectID="_1833292376" r:id="rId362"/>
        </w:object>
      </w:r>
      <w:r w:rsidRPr="003608C1">
        <w:rPr>
          <w:rFonts w:ascii="Times New Roman" w:hAnsi="Times New Roman" w:cs="Times New Roman"/>
          <w:color w:val="FF0000"/>
          <w:sz w:val="24"/>
          <w:szCs w:val="24"/>
        </w:rPr>
        <w:t xml:space="preserve">= 3,6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10</w:t>
      </w:r>
      <w:r w:rsidRPr="003608C1">
        <w:rPr>
          <w:rFonts w:ascii="Times New Roman" w:hAnsi="Times New Roman" w:cs="Times New Roman"/>
          <w:color w:val="FF0000"/>
          <w:sz w:val="24"/>
          <w:szCs w:val="24"/>
          <w:vertAlign w:val="superscript"/>
        </w:rPr>
        <w:sym w:font="Symbol" w:char="F02D"/>
      </w:r>
      <w:r w:rsidRPr="003608C1">
        <w:rPr>
          <w:rFonts w:ascii="Times New Roman" w:hAnsi="Times New Roman" w:cs="Times New Roman"/>
          <w:color w:val="FF0000"/>
          <w:sz w:val="24"/>
          <w:szCs w:val="24"/>
          <w:vertAlign w:val="superscript"/>
        </w:rPr>
        <w:t xml:space="preserve">3 </w:t>
      </w:r>
      <w:r w:rsidRPr="003608C1">
        <w:rPr>
          <w:rFonts w:ascii="Times New Roman" w:hAnsi="Times New Roman" w:cs="Times New Roman"/>
          <w:color w:val="FF0000"/>
          <w:sz w:val="24"/>
          <w:szCs w:val="24"/>
        </w:rPr>
        <w:sym w:font="Symbol" w:char="F02D"/>
      </w:r>
      <w:r w:rsidRPr="003608C1">
        <w:rPr>
          <w:rFonts w:ascii="Times New Roman" w:hAnsi="Times New Roman" w:cs="Times New Roman"/>
          <w:color w:val="FF0000"/>
          <w:sz w:val="24"/>
          <w:szCs w:val="24"/>
        </w:rPr>
        <w:t xml:space="preserve"> 9,6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10</w:t>
      </w:r>
      <w:r w:rsidRPr="003608C1">
        <w:rPr>
          <w:rFonts w:ascii="Times New Roman" w:hAnsi="Times New Roman" w:cs="Times New Roman"/>
          <w:color w:val="FF0000"/>
          <w:sz w:val="24"/>
          <w:szCs w:val="24"/>
          <w:vertAlign w:val="superscript"/>
        </w:rPr>
        <w:sym w:font="Symbol" w:char="F02D"/>
      </w:r>
      <w:r w:rsidRPr="003608C1">
        <w:rPr>
          <w:rFonts w:ascii="Times New Roman" w:hAnsi="Times New Roman" w:cs="Times New Roman"/>
          <w:color w:val="FF0000"/>
          <w:sz w:val="24"/>
          <w:szCs w:val="24"/>
          <w:vertAlign w:val="superscript"/>
        </w:rPr>
        <w:t>4</w:t>
      </w:r>
      <w:r w:rsidRPr="003608C1">
        <w:rPr>
          <w:rFonts w:ascii="Times New Roman" w:hAnsi="Times New Roman" w:cs="Times New Roman"/>
          <w:color w:val="FF0000"/>
          <w:sz w:val="24"/>
          <w:szCs w:val="24"/>
        </w:rPr>
        <w:t xml:space="preserve"> = 2,64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10</w:t>
      </w:r>
      <w:r w:rsidRPr="003608C1">
        <w:rPr>
          <w:rFonts w:ascii="Times New Roman" w:hAnsi="Times New Roman" w:cs="Times New Roman"/>
          <w:color w:val="FF0000"/>
          <w:sz w:val="24"/>
          <w:szCs w:val="24"/>
          <w:vertAlign w:val="superscript"/>
        </w:rPr>
        <w:sym w:font="Symbol" w:char="F02D"/>
      </w:r>
      <w:r w:rsidRPr="003608C1">
        <w:rPr>
          <w:rFonts w:ascii="Times New Roman" w:hAnsi="Times New Roman" w:cs="Times New Roman"/>
          <w:color w:val="FF0000"/>
          <w:sz w:val="24"/>
          <w:szCs w:val="24"/>
          <w:vertAlign w:val="superscript"/>
        </w:rPr>
        <w:t>3</w:t>
      </w:r>
      <w:r w:rsidRPr="003608C1">
        <w:rPr>
          <w:rFonts w:ascii="Times New Roman" w:hAnsi="Times New Roman" w:cs="Times New Roman"/>
          <w:color w:val="FF0000"/>
          <w:sz w:val="24"/>
          <w:szCs w:val="24"/>
        </w:rPr>
        <w:t xml:space="preserve"> mol</w:t>
      </w:r>
    </w:p>
    <w:p w14:paraId="3FFE7D19" w14:textId="77777777" w:rsidR="00F327EB" w:rsidRPr="003608C1" w:rsidRDefault="00F327EB" w:rsidP="006460D9">
      <w:pPr>
        <w:shd w:val="clear" w:color="auto" w:fill="FFFF00"/>
        <w:spacing w:after="0"/>
        <w:jc w:val="both"/>
        <w:rPr>
          <w:rFonts w:ascii="Times New Roman" w:hAnsi="Times New Roman" w:cs="Times New Roman"/>
          <w:color w:val="FF0000"/>
          <w:sz w:val="24"/>
          <w:szCs w:val="24"/>
        </w:rPr>
      </w:pPr>
      <w:r w:rsidRPr="003608C1">
        <w:rPr>
          <w:rFonts w:ascii="Times New Roman" w:hAnsi="Times New Roman" w:cs="Times New Roman"/>
          <w:color w:val="FF0000"/>
          <w:sz w:val="24"/>
          <w:szCs w:val="24"/>
        </w:rPr>
        <w:t>Trong Fe</w:t>
      </w:r>
      <w:r w:rsidRPr="003608C1">
        <w:rPr>
          <w:rFonts w:ascii="Times New Roman" w:hAnsi="Times New Roman" w:cs="Times New Roman"/>
          <w:color w:val="FF0000"/>
          <w:sz w:val="24"/>
          <w:szCs w:val="24"/>
          <w:vertAlign w:val="subscript"/>
        </w:rPr>
        <w:t>3</w:t>
      </w:r>
      <w:r w:rsidRPr="003608C1">
        <w:rPr>
          <w:rFonts w:ascii="Times New Roman" w:hAnsi="Times New Roman" w:cs="Times New Roman"/>
          <w:color w:val="FF0000"/>
          <w:sz w:val="24"/>
          <w:szCs w:val="24"/>
        </w:rPr>
        <w:t>O</w:t>
      </w:r>
      <w:r w:rsidRPr="003608C1">
        <w:rPr>
          <w:rFonts w:ascii="Times New Roman" w:hAnsi="Times New Roman" w:cs="Times New Roman"/>
          <w:color w:val="FF0000"/>
          <w:sz w:val="24"/>
          <w:szCs w:val="24"/>
          <w:vertAlign w:val="subscript"/>
        </w:rPr>
        <w:t>4</w:t>
      </w:r>
      <w:r w:rsidRPr="003608C1">
        <w:rPr>
          <w:rFonts w:ascii="Times New Roman" w:hAnsi="Times New Roman" w:cs="Times New Roman"/>
          <w:color w:val="FF0000"/>
          <w:sz w:val="24"/>
          <w:szCs w:val="24"/>
        </w:rPr>
        <w:t xml:space="preserve"> lý thuyết, Fe</w:t>
      </w:r>
      <w:r w:rsidRPr="003608C1">
        <w:rPr>
          <w:rFonts w:ascii="Times New Roman" w:hAnsi="Times New Roman" w:cs="Times New Roman"/>
          <w:color w:val="FF0000"/>
          <w:sz w:val="24"/>
          <w:szCs w:val="24"/>
          <w:vertAlign w:val="superscript"/>
        </w:rPr>
        <w:t>2+</w:t>
      </w:r>
      <w:r w:rsidRPr="003608C1">
        <w:rPr>
          <w:rFonts w:ascii="Times New Roman" w:hAnsi="Times New Roman" w:cs="Times New Roman"/>
          <w:color w:val="FF0000"/>
          <w:sz w:val="24"/>
          <w:szCs w:val="24"/>
        </w:rPr>
        <w:t xml:space="preserve"> chiếm 1/3 tổng lượng Fe</w:t>
      </w:r>
    </w:p>
    <w:p w14:paraId="21120C1D" w14:textId="77777777" w:rsidR="00F327EB" w:rsidRPr="003608C1" w:rsidRDefault="00F327EB" w:rsidP="006460D9">
      <w:pPr>
        <w:shd w:val="clear" w:color="auto" w:fill="FFFF00"/>
        <w:spacing w:after="0"/>
        <w:jc w:val="both"/>
        <w:rPr>
          <w:rFonts w:ascii="Times New Roman" w:hAnsi="Times New Roman" w:cs="Times New Roman"/>
          <w:color w:val="FF0000"/>
          <w:sz w:val="24"/>
          <w:szCs w:val="24"/>
        </w:rPr>
      </w:pPr>
      <w:r w:rsidRPr="003608C1">
        <w:rPr>
          <w:rFonts w:ascii="Times New Roman" w:hAnsi="Times New Roman" w:cs="Times New Roman"/>
          <w:color w:val="FF0000"/>
          <w:sz w:val="24"/>
          <w:szCs w:val="24"/>
        </w:rPr>
        <w:t>Lượng Fe</w:t>
      </w:r>
      <w:r w:rsidRPr="003608C1">
        <w:rPr>
          <w:rFonts w:ascii="Times New Roman" w:hAnsi="Times New Roman" w:cs="Times New Roman"/>
          <w:color w:val="FF0000"/>
          <w:sz w:val="24"/>
          <w:szCs w:val="24"/>
          <w:vertAlign w:val="superscript"/>
        </w:rPr>
        <w:t>2+</w:t>
      </w:r>
      <w:r w:rsidRPr="003608C1">
        <w:rPr>
          <w:rFonts w:ascii="Times New Roman" w:hAnsi="Times New Roman" w:cs="Times New Roman"/>
          <w:color w:val="FF0000"/>
          <w:sz w:val="24"/>
          <w:szCs w:val="24"/>
        </w:rPr>
        <w:t xml:space="preserve"> đáng lẽ phải có: (3,6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10</w:t>
      </w:r>
      <w:r w:rsidRPr="003608C1">
        <w:rPr>
          <w:rFonts w:ascii="Times New Roman" w:hAnsi="Times New Roman" w:cs="Times New Roman"/>
          <w:color w:val="FF0000"/>
          <w:sz w:val="24"/>
          <w:szCs w:val="24"/>
          <w:vertAlign w:val="superscript"/>
        </w:rPr>
        <w:sym w:font="Symbol" w:char="F02D"/>
      </w:r>
      <w:r w:rsidRPr="003608C1">
        <w:rPr>
          <w:rFonts w:ascii="Times New Roman" w:hAnsi="Times New Roman" w:cs="Times New Roman"/>
          <w:color w:val="FF0000"/>
          <w:sz w:val="24"/>
          <w:szCs w:val="24"/>
          <w:vertAlign w:val="superscript"/>
        </w:rPr>
        <w:t>3</w:t>
      </w:r>
      <w:r w:rsidRPr="003608C1">
        <w:rPr>
          <w:rFonts w:ascii="Times New Roman" w:hAnsi="Times New Roman" w:cs="Times New Roman"/>
          <w:color w:val="FF0000"/>
          <w:sz w:val="24"/>
          <w:szCs w:val="24"/>
        </w:rPr>
        <w:t xml:space="preserve"> )/3 = 1,2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10</w:t>
      </w:r>
      <w:r w:rsidRPr="003608C1">
        <w:rPr>
          <w:rFonts w:ascii="Times New Roman" w:hAnsi="Times New Roman" w:cs="Times New Roman"/>
          <w:color w:val="FF0000"/>
          <w:sz w:val="24"/>
          <w:szCs w:val="24"/>
          <w:vertAlign w:val="superscript"/>
        </w:rPr>
        <w:sym w:font="Symbol" w:char="F02D"/>
      </w:r>
      <w:r w:rsidRPr="003608C1">
        <w:rPr>
          <w:rFonts w:ascii="Times New Roman" w:hAnsi="Times New Roman" w:cs="Times New Roman"/>
          <w:color w:val="FF0000"/>
          <w:sz w:val="24"/>
          <w:szCs w:val="24"/>
          <w:vertAlign w:val="superscript"/>
        </w:rPr>
        <w:t>3</w:t>
      </w:r>
      <w:r w:rsidRPr="003608C1">
        <w:rPr>
          <w:rFonts w:ascii="Times New Roman" w:hAnsi="Times New Roman" w:cs="Times New Roman"/>
          <w:color w:val="FF0000"/>
          <w:sz w:val="24"/>
          <w:szCs w:val="24"/>
        </w:rPr>
        <w:t xml:space="preserve"> mol</w:t>
      </w:r>
    </w:p>
    <w:p w14:paraId="4C677AD1" w14:textId="77777777" w:rsidR="00F327EB" w:rsidRPr="003608C1" w:rsidRDefault="00F327EB" w:rsidP="006460D9">
      <w:pPr>
        <w:shd w:val="clear" w:color="auto" w:fill="FFFF00"/>
        <w:spacing w:after="0"/>
        <w:jc w:val="both"/>
        <w:rPr>
          <w:rFonts w:ascii="Times New Roman" w:hAnsi="Times New Roman" w:cs="Times New Roman"/>
          <w:color w:val="FF0000"/>
          <w:sz w:val="24"/>
          <w:szCs w:val="24"/>
        </w:rPr>
      </w:pPr>
      <w:r w:rsidRPr="003608C1">
        <w:rPr>
          <w:rFonts w:ascii="Times New Roman" w:hAnsi="Times New Roman" w:cs="Times New Roman"/>
          <w:color w:val="FF0000"/>
          <w:sz w:val="24"/>
          <w:szCs w:val="24"/>
        </w:rPr>
        <w:t>Lượng Fe</w:t>
      </w:r>
      <w:r w:rsidRPr="003608C1">
        <w:rPr>
          <w:rFonts w:ascii="Times New Roman" w:hAnsi="Times New Roman" w:cs="Times New Roman"/>
          <w:color w:val="FF0000"/>
          <w:sz w:val="24"/>
          <w:szCs w:val="24"/>
          <w:vertAlign w:val="superscript"/>
        </w:rPr>
        <w:t>2+</w:t>
      </w:r>
      <w:r w:rsidRPr="003608C1">
        <w:rPr>
          <w:rFonts w:ascii="Times New Roman" w:hAnsi="Times New Roman" w:cs="Times New Roman"/>
          <w:color w:val="FF0000"/>
          <w:sz w:val="24"/>
          <w:szCs w:val="24"/>
        </w:rPr>
        <w:t xml:space="preserve"> thực tế bị mất do quá trình oxy hóa: 1,2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10</w:t>
      </w:r>
      <w:r w:rsidRPr="003608C1">
        <w:rPr>
          <w:rFonts w:ascii="Times New Roman" w:hAnsi="Times New Roman" w:cs="Times New Roman"/>
          <w:color w:val="FF0000"/>
          <w:sz w:val="24"/>
          <w:szCs w:val="24"/>
          <w:vertAlign w:val="superscript"/>
        </w:rPr>
        <w:sym w:font="Symbol" w:char="F02D"/>
      </w:r>
      <w:r w:rsidRPr="003608C1">
        <w:rPr>
          <w:rFonts w:ascii="Times New Roman" w:hAnsi="Times New Roman" w:cs="Times New Roman"/>
          <w:color w:val="FF0000"/>
          <w:sz w:val="24"/>
          <w:szCs w:val="24"/>
          <w:vertAlign w:val="superscript"/>
        </w:rPr>
        <w:t>3</w:t>
      </w:r>
      <w:r w:rsidRPr="003608C1">
        <w:rPr>
          <w:rFonts w:ascii="Times New Roman" w:hAnsi="Times New Roman" w:cs="Times New Roman"/>
          <w:color w:val="FF0000"/>
          <w:sz w:val="24"/>
          <w:szCs w:val="24"/>
        </w:rPr>
        <w:t xml:space="preserve"> </w:t>
      </w:r>
      <w:r w:rsidRPr="003608C1">
        <w:rPr>
          <w:rFonts w:ascii="Times New Roman" w:hAnsi="Times New Roman" w:cs="Times New Roman"/>
          <w:color w:val="FF0000"/>
          <w:sz w:val="24"/>
          <w:szCs w:val="24"/>
        </w:rPr>
        <w:sym w:font="Symbol" w:char="F02D"/>
      </w:r>
      <w:r w:rsidRPr="003608C1">
        <w:rPr>
          <w:rFonts w:ascii="Times New Roman" w:hAnsi="Times New Roman" w:cs="Times New Roman"/>
          <w:color w:val="FF0000"/>
          <w:sz w:val="24"/>
          <w:szCs w:val="24"/>
        </w:rPr>
        <w:t xml:space="preserve"> 9,6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10</w:t>
      </w:r>
      <w:r w:rsidRPr="003608C1">
        <w:rPr>
          <w:rFonts w:ascii="Times New Roman" w:hAnsi="Times New Roman" w:cs="Times New Roman"/>
          <w:color w:val="FF0000"/>
          <w:sz w:val="24"/>
          <w:szCs w:val="24"/>
          <w:vertAlign w:val="superscript"/>
        </w:rPr>
        <w:sym w:font="Symbol" w:char="F02D"/>
      </w:r>
      <w:r w:rsidRPr="003608C1">
        <w:rPr>
          <w:rFonts w:ascii="Times New Roman" w:hAnsi="Times New Roman" w:cs="Times New Roman"/>
          <w:color w:val="FF0000"/>
          <w:sz w:val="24"/>
          <w:szCs w:val="24"/>
          <w:vertAlign w:val="superscript"/>
        </w:rPr>
        <w:t>4</w:t>
      </w:r>
      <w:r w:rsidRPr="003608C1">
        <w:rPr>
          <w:rFonts w:ascii="Times New Roman" w:hAnsi="Times New Roman" w:cs="Times New Roman"/>
          <w:color w:val="FF0000"/>
          <w:sz w:val="24"/>
          <w:szCs w:val="24"/>
        </w:rPr>
        <w:t xml:space="preserve"> = 2,4 </w:t>
      </w:r>
      <w:r w:rsidRPr="003608C1">
        <w:rPr>
          <w:rFonts w:ascii="Times New Roman" w:hAnsi="Times New Roman" w:cs="Times New Roman"/>
          <w:color w:val="FF0000"/>
          <w:sz w:val="24"/>
          <w:szCs w:val="24"/>
        </w:rPr>
        <w:sym w:font="Symbol" w:char="F0B4"/>
      </w:r>
      <w:r w:rsidRPr="003608C1">
        <w:rPr>
          <w:rFonts w:ascii="Times New Roman" w:hAnsi="Times New Roman" w:cs="Times New Roman"/>
          <w:color w:val="FF0000"/>
          <w:sz w:val="24"/>
          <w:szCs w:val="24"/>
        </w:rPr>
        <w:t xml:space="preserve"> 10</w:t>
      </w:r>
      <w:r w:rsidRPr="003608C1">
        <w:rPr>
          <w:rFonts w:ascii="Times New Roman" w:hAnsi="Times New Roman" w:cs="Times New Roman"/>
          <w:color w:val="FF0000"/>
          <w:sz w:val="24"/>
          <w:szCs w:val="24"/>
          <w:vertAlign w:val="superscript"/>
        </w:rPr>
        <w:sym w:font="Symbol" w:char="F02D"/>
      </w:r>
      <w:r w:rsidRPr="003608C1">
        <w:rPr>
          <w:rFonts w:ascii="Times New Roman" w:hAnsi="Times New Roman" w:cs="Times New Roman"/>
          <w:color w:val="FF0000"/>
          <w:sz w:val="24"/>
          <w:szCs w:val="24"/>
          <w:vertAlign w:val="superscript"/>
        </w:rPr>
        <w:t>4</w:t>
      </w:r>
      <w:r w:rsidRPr="003608C1">
        <w:rPr>
          <w:rFonts w:ascii="Times New Roman" w:hAnsi="Times New Roman" w:cs="Times New Roman"/>
          <w:color w:val="FF0000"/>
          <w:sz w:val="24"/>
          <w:szCs w:val="24"/>
        </w:rPr>
        <w:t xml:space="preserve"> mol</w:t>
      </w:r>
    </w:p>
    <w:p w14:paraId="38DF8C4D" w14:textId="77777777" w:rsidR="00F327EB" w:rsidRPr="003608C1" w:rsidRDefault="00F327EB" w:rsidP="006460D9">
      <w:pPr>
        <w:shd w:val="clear" w:color="auto" w:fill="FFFF00"/>
        <w:spacing w:after="0"/>
        <w:rPr>
          <w:rFonts w:ascii="Times New Roman" w:hAnsi="Times New Roman" w:cs="Times New Roman"/>
          <w:b/>
          <w:bCs/>
          <w:color w:val="FF0000"/>
          <w:sz w:val="24"/>
          <w:szCs w:val="24"/>
        </w:rPr>
      </w:pPr>
      <w:r w:rsidRPr="003608C1">
        <w:rPr>
          <w:rFonts w:ascii="Times New Roman" w:hAnsi="Times New Roman" w:cs="Times New Roman"/>
          <w:color w:val="FF0000"/>
          <w:sz w:val="24"/>
          <w:szCs w:val="24"/>
        </w:rPr>
        <w:t>Phần trăm Fe</w:t>
      </w:r>
      <w:r w:rsidRPr="003608C1">
        <w:rPr>
          <w:rFonts w:ascii="Times New Roman" w:hAnsi="Times New Roman" w:cs="Times New Roman"/>
          <w:color w:val="FF0000"/>
          <w:sz w:val="24"/>
          <w:szCs w:val="24"/>
          <w:vertAlign w:val="subscript"/>
        </w:rPr>
        <w:t>3</w:t>
      </w:r>
      <w:r w:rsidRPr="003608C1">
        <w:rPr>
          <w:rFonts w:ascii="Times New Roman" w:hAnsi="Times New Roman" w:cs="Times New Roman"/>
          <w:color w:val="FF0000"/>
          <w:sz w:val="24"/>
          <w:szCs w:val="24"/>
        </w:rPr>
        <w:t>O</w:t>
      </w:r>
      <w:r w:rsidRPr="003608C1">
        <w:rPr>
          <w:rFonts w:ascii="Times New Roman" w:hAnsi="Times New Roman" w:cs="Times New Roman"/>
          <w:color w:val="FF0000"/>
          <w:sz w:val="24"/>
          <w:szCs w:val="24"/>
          <w:vertAlign w:val="subscript"/>
        </w:rPr>
        <w:t>4</w:t>
      </w:r>
      <w:r w:rsidRPr="003608C1">
        <w:rPr>
          <w:rFonts w:ascii="Times New Roman" w:hAnsi="Times New Roman" w:cs="Times New Roman"/>
          <w:color w:val="FF0000"/>
          <w:sz w:val="24"/>
          <w:szCs w:val="24"/>
        </w:rPr>
        <w:t xml:space="preserve"> đã bị phong hóa là</w:t>
      </w:r>
      <w:r w:rsidRPr="003608C1">
        <w:rPr>
          <w:rFonts w:ascii="Times New Roman" w:hAnsi="Times New Roman" w:cs="Times New Roman"/>
          <w:b/>
          <w:bCs/>
          <w:color w:val="FF0000"/>
          <w:sz w:val="24"/>
          <w:szCs w:val="24"/>
        </w:rPr>
        <w:t xml:space="preserve"> </w:t>
      </w:r>
      <w:r w:rsidRPr="003608C1">
        <w:rPr>
          <w:rFonts w:ascii="Times New Roman" w:hAnsi="Times New Roman" w:cs="Times New Roman"/>
          <w:color w:val="FF0000"/>
          <w:position w:val="-28"/>
          <w:sz w:val="24"/>
          <w:szCs w:val="24"/>
        </w:rPr>
        <w:object w:dxaOrig="1740" w:dyaOrig="700" w14:anchorId="545D9C29">
          <v:shape id="_x0000_i1224" type="#_x0000_t75" style="width:87pt;height:34.5pt" o:ole="">
            <v:imagedata r:id="rId363" o:title=""/>
          </v:shape>
          <o:OLEObject Type="Embed" ProgID="Equation.DSMT4" ShapeID="_x0000_i1224" DrawAspect="Content" ObjectID="_1833292377" r:id="rId364"/>
        </w:object>
      </w:r>
      <w:r w:rsidRPr="003608C1">
        <w:rPr>
          <w:rFonts w:ascii="Times New Roman" w:hAnsi="Times New Roman" w:cs="Times New Roman"/>
          <w:color w:val="FF0000"/>
          <w:sz w:val="24"/>
          <w:szCs w:val="24"/>
        </w:rPr>
        <w:t>= 20%</w:t>
      </w:r>
    </w:p>
    <w:p w14:paraId="731640C8" w14:textId="77777777" w:rsidR="00F327EB" w:rsidRPr="003608C1" w:rsidRDefault="00F327EB" w:rsidP="006460D9">
      <w:pPr>
        <w:spacing w:after="0" w:line="240" w:lineRule="auto"/>
        <w:rPr>
          <w:rFonts w:ascii="Times New Roman" w:hAnsi="Times New Roman" w:cs="Times New Roman"/>
          <w:sz w:val="24"/>
          <w:szCs w:val="24"/>
        </w:rPr>
      </w:pPr>
    </w:p>
    <w:p w14:paraId="37C03E8E" w14:textId="70015861"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4E6A3A1E" w14:textId="77777777" w:rsidR="008B2050" w:rsidRPr="003608C1" w:rsidRDefault="008B2050" w:rsidP="006460D9">
      <w:pPr>
        <w:spacing w:after="0" w:line="240" w:lineRule="auto"/>
        <w:jc w:val="center"/>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03B31DAF" w14:textId="77777777" w:rsidTr="008B2050">
        <w:tc>
          <w:tcPr>
            <w:tcW w:w="3085" w:type="dxa"/>
          </w:tcPr>
          <w:p w14:paraId="36BBAE08" w14:textId="080F4F84" w:rsidR="008B2050" w:rsidRPr="003608C1" w:rsidRDefault="008B2050" w:rsidP="006460D9">
            <w:pPr>
              <w:spacing w:after="0"/>
              <w:jc w:val="center"/>
              <w:rPr>
                <w:rFonts w:cs="Times New Roman"/>
                <w:b/>
                <w:szCs w:val="24"/>
              </w:rPr>
            </w:pPr>
            <w:r w:rsidRPr="003608C1">
              <w:rPr>
                <w:rFonts w:cs="Times New Roman"/>
                <w:b/>
                <w:szCs w:val="24"/>
                <w:highlight w:val="green"/>
              </w:rPr>
              <w:t>ĐỀ 6</w:t>
            </w:r>
          </w:p>
        </w:tc>
        <w:tc>
          <w:tcPr>
            <w:tcW w:w="7335" w:type="dxa"/>
          </w:tcPr>
          <w:p w14:paraId="59104165"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5FA9AD63"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0B6D85CF"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652C97D7" w14:textId="77777777" w:rsidR="00F327EB" w:rsidRPr="003608C1" w:rsidRDefault="00F327EB" w:rsidP="006460D9">
      <w:pPr>
        <w:spacing w:after="0" w:line="240" w:lineRule="auto"/>
        <w:rPr>
          <w:rFonts w:ascii="Times New Roman" w:hAnsi="Times New Roman" w:cs="Times New Roman"/>
          <w:sz w:val="24"/>
          <w:szCs w:val="24"/>
        </w:rPr>
      </w:pPr>
    </w:p>
    <w:p w14:paraId="5F1FAF4F"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5D95424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421BF901"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1:</w:t>
      </w:r>
      <w:r w:rsidRPr="003608C1">
        <w:rPr>
          <w:rFonts w:ascii="Times New Roman" w:eastAsia="Calibri" w:hAnsi="Times New Roman" w:cs="Times New Roman"/>
          <w:kern w:val="0"/>
          <w:sz w:val="24"/>
          <w:szCs w:val="24"/>
          <w14:ligatures w14:val="none"/>
        </w:rPr>
        <w:t xml:space="preserve"> Hóa 10 chương 4</w:t>
      </w:r>
    </w:p>
    <w:p w14:paraId="462C6E16"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Sản phẩm khử trong phản ứng Cu + 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 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SO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 CuSO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 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O là:</w:t>
      </w:r>
    </w:p>
    <w:p w14:paraId="318809DA"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Cu</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color w:val="FF0000"/>
          <w:kern w:val="0"/>
          <w:sz w:val="24"/>
          <w:szCs w:val="24"/>
          <w14:ligatures w14:val="none"/>
        </w:rPr>
        <w:t xml:space="preserve">   </w:t>
      </w:r>
      <w:r w:rsidRPr="003317EB">
        <w:rPr>
          <w:rFonts w:ascii="Times New Roman" w:eastAsia="Calibri" w:hAnsi="Times New Roman" w:cs="Times New Roman"/>
          <w:b/>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H</w:t>
      </w:r>
      <w:r w:rsidRPr="003608C1">
        <w:rPr>
          <w:rFonts w:ascii="Times New Roman" w:eastAsia="Calibri" w:hAnsi="Times New Roman" w:cs="Times New Roman"/>
          <w:color w:val="FF0000"/>
          <w:kern w:val="0"/>
          <w:sz w:val="24"/>
          <w:szCs w:val="24"/>
          <w:vertAlign w:val="subscript"/>
          <w14:ligatures w14:val="none"/>
        </w:rPr>
        <w:t>2</w:t>
      </w:r>
      <w:r w:rsidRPr="003608C1">
        <w:rPr>
          <w:rFonts w:ascii="Times New Roman" w:eastAsia="Calibri" w:hAnsi="Times New Roman" w:cs="Times New Roman"/>
          <w:color w:val="FF0000"/>
          <w:kern w:val="0"/>
          <w:sz w:val="24"/>
          <w:szCs w:val="24"/>
          <w14:ligatures w14:val="none"/>
        </w:rPr>
        <w:t xml:space="preserve">O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SO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w:t>
      </w:r>
    </w:p>
    <w:p w14:paraId="4AEEAB17"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lastRenderedPageBreak/>
        <w:t>Câu 2:</w:t>
      </w:r>
      <w:r w:rsidRPr="003608C1">
        <w:rPr>
          <w:rFonts w:ascii="Times New Roman" w:eastAsia="Calibri" w:hAnsi="Times New Roman" w:cs="Times New Roman"/>
          <w:kern w:val="0"/>
          <w:sz w:val="24"/>
          <w:szCs w:val="24"/>
          <w14:ligatures w14:val="none"/>
        </w:rPr>
        <w:t xml:space="preserve"> Hoá 10 chương 5</w:t>
      </w:r>
    </w:p>
    <w:p w14:paraId="4126625A"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Nhiệt tạo thành chuẩn của chất nào bằng 0 ?</w:t>
      </w:r>
    </w:p>
    <w:p w14:paraId="7897FE18"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N</w:t>
      </w:r>
      <w:r w:rsidRPr="003608C1">
        <w:rPr>
          <w:rFonts w:ascii="Times New Roman" w:eastAsia="Calibri" w:hAnsi="Times New Roman" w:cs="Times New Roman"/>
          <w:color w:val="FF0000"/>
          <w:kern w:val="0"/>
          <w:sz w:val="24"/>
          <w:szCs w:val="24"/>
          <w:vertAlign w:val="subscript"/>
          <w14:ligatures w14:val="none"/>
        </w:rPr>
        <w:t>2</w:t>
      </w:r>
      <w:r w:rsidRPr="003608C1">
        <w:rPr>
          <w:rFonts w:ascii="Times New Roman" w:eastAsia="Calibri" w:hAnsi="Times New Roman" w:cs="Times New Roman"/>
          <w:color w:val="FF0000"/>
          <w:kern w:val="0"/>
          <w:sz w:val="24"/>
          <w:szCs w:val="24"/>
          <w14:ligatures w14:val="none"/>
        </w:rPr>
        <w:t xml:space="preserve"> (g)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CH</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(g)</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CO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(g)</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CaCO</w:t>
      </w:r>
      <w:r w:rsidRPr="003608C1">
        <w:rPr>
          <w:rFonts w:ascii="Times New Roman" w:eastAsia="Calibri" w:hAnsi="Times New Roman" w:cs="Times New Roman"/>
          <w:kern w:val="0"/>
          <w:sz w:val="24"/>
          <w:szCs w:val="24"/>
          <w:vertAlign w:val="subscript"/>
          <w14:ligatures w14:val="none"/>
        </w:rPr>
        <w:t xml:space="preserve">3 </w:t>
      </w:r>
      <w:r w:rsidRPr="003608C1">
        <w:rPr>
          <w:rFonts w:ascii="Times New Roman" w:eastAsia="Calibri" w:hAnsi="Times New Roman" w:cs="Times New Roman"/>
          <w:kern w:val="0"/>
          <w:sz w:val="24"/>
          <w:szCs w:val="24"/>
          <w14:ligatures w14:val="none"/>
        </w:rPr>
        <w:t xml:space="preserve"> (s)</w:t>
      </w:r>
    </w:p>
    <w:p w14:paraId="79FBD208"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3:</w:t>
      </w:r>
      <w:r w:rsidRPr="003608C1">
        <w:rPr>
          <w:rFonts w:ascii="Times New Roman" w:eastAsia="Calibri" w:hAnsi="Times New Roman" w:cs="Times New Roman"/>
          <w:kern w:val="0"/>
          <w:sz w:val="24"/>
          <w:szCs w:val="24"/>
          <w14:ligatures w14:val="none"/>
        </w:rPr>
        <w:t xml:space="preserve"> Hóa 10 chương 3</w:t>
      </w:r>
    </w:p>
    <w:p w14:paraId="4CB56BBA"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Nhiệt độ sôi của neo-pentane thấp hơn pentane là do yếu tố nào gây ra?</w:t>
      </w:r>
    </w:p>
    <w:p w14:paraId="66F28AEC"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Liên kết ion</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Liên kết cộng hóa trị</w:t>
      </w:r>
      <w:r w:rsidRPr="003608C1">
        <w:rPr>
          <w:rFonts w:ascii="Times New Roman" w:eastAsia="Calibri" w:hAnsi="Times New Roman" w:cs="Times New Roman"/>
          <w:kern w:val="0"/>
          <w:sz w:val="24"/>
          <w:szCs w:val="24"/>
          <w14:ligatures w14:val="none"/>
        </w:rPr>
        <w:tab/>
        <w:t xml:space="preserve">   </w:t>
      </w:r>
    </w:p>
    <w:p w14:paraId="01C85D19" w14:textId="77777777" w:rsidR="00F327EB" w:rsidRPr="003608C1" w:rsidRDefault="00F327EB" w:rsidP="006460D9">
      <w:pPr>
        <w:spacing w:after="0" w:line="360" w:lineRule="auto"/>
        <w:ind w:firstLine="720"/>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Liên kết cho nhận</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 xml:space="preserve">Tương tác Vanderwaals </w:t>
      </w:r>
    </w:p>
    <w:p w14:paraId="7EA847FE"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4:</w:t>
      </w:r>
      <w:r w:rsidRPr="003608C1">
        <w:rPr>
          <w:rFonts w:ascii="Times New Roman" w:eastAsia="Calibri" w:hAnsi="Times New Roman" w:cs="Times New Roman"/>
          <w:kern w:val="0"/>
          <w:sz w:val="24"/>
          <w:szCs w:val="24"/>
          <w14:ligatures w14:val="none"/>
        </w:rPr>
        <w:t xml:space="preserve">   Hóa 10 chương 7</w:t>
      </w:r>
    </w:p>
    <w:p w14:paraId="18DED928"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Để tẩy hết lớp gỉ sắt ước tính chứa khoảng 23,2 gam Fe</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thì cần dùng hết bao nhiêu ml dung dịch </w:t>
      </w:r>
      <w:r w:rsidRPr="003608C1">
        <w:rPr>
          <w:rFonts w:ascii="Times New Roman" w:eastAsia="Calibri" w:hAnsi="Times New Roman" w:cs="Times New Roman"/>
          <w:iCs/>
          <w:kern w:val="0"/>
          <w:sz w:val="24"/>
          <w:szCs w:val="24"/>
          <w14:ligatures w14:val="none"/>
        </w:rPr>
        <w:t>HCl</w:t>
      </w:r>
      <w:r w:rsidRPr="003608C1">
        <w:rPr>
          <w:rFonts w:ascii="Times New Roman" w:eastAsia="Calibri" w:hAnsi="Times New Roman" w:cs="Times New Roman"/>
          <w:kern w:val="0"/>
          <w:sz w:val="24"/>
          <w:szCs w:val="24"/>
          <w14:ligatures w14:val="none"/>
        </w:rPr>
        <w:t xml:space="preserve"> 10% (Khối lượng riêng dd</w:t>
      </w:r>
      <w:r w:rsidRPr="003608C1">
        <w:rPr>
          <w:rFonts w:ascii="Times New Roman" w:eastAsia="Calibri" w:hAnsi="Times New Roman" w:cs="Times New Roman"/>
          <w:iCs/>
          <w:kern w:val="0"/>
          <w:sz w:val="24"/>
          <w:szCs w:val="24"/>
          <w14:ligatures w14:val="none"/>
        </w:rPr>
        <w:t>HCl</w:t>
      </w:r>
      <w:r w:rsidRPr="003608C1">
        <w:rPr>
          <w:rFonts w:ascii="Times New Roman" w:eastAsia="Calibri" w:hAnsi="Times New Roman" w:cs="Times New Roman"/>
          <w:kern w:val="0"/>
          <w:sz w:val="24"/>
          <w:szCs w:val="24"/>
          <w14:ligatures w14:val="none"/>
        </w:rPr>
        <w:t xml:space="preserve"> = 1,05 gam/ml)</w:t>
      </w:r>
    </w:p>
    <w:p w14:paraId="383DA414"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324 gam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278,1 gam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139,1 gam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 xml:space="preserve">292 gam </w:t>
      </w:r>
    </w:p>
    <w:p w14:paraId="2FCC7739"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5:</w:t>
      </w:r>
      <w:r w:rsidRPr="003608C1">
        <w:rPr>
          <w:rFonts w:ascii="Times New Roman" w:eastAsia="Calibri" w:hAnsi="Times New Roman" w:cs="Times New Roman"/>
          <w:kern w:val="0"/>
          <w:sz w:val="24"/>
          <w:szCs w:val="24"/>
          <w14:ligatures w14:val="none"/>
        </w:rPr>
        <w:t xml:space="preserve"> Hóa 11 chương 1</w:t>
      </w:r>
    </w:p>
    <w:p w14:paraId="52068505"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Một loại dung dịch đất trồng khi mang đi đo pH thì thu được giá trị pH = 5,9. Cần sử dụng loại hóa chất nào phù hợp nhất để cải tạo đất về trung tính?</w:t>
      </w:r>
    </w:p>
    <w:p w14:paraId="5F29FD50"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Bón phân urea</w:t>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Phèn chua</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Vôi sống</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Phân ammonium chloride</w:t>
      </w:r>
    </w:p>
    <w:p w14:paraId="68E7C080"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p>
    <w:p w14:paraId="1DD0D18F"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6:</w:t>
      </w:r>
      <w:r w:rsidRPr="003608C1">
        <w:rPr>
          <w:rFonts w:ascii="Times New Roman" w:eastAsia="Calibri" w:hAnsi="Times New Roman" w:cs="Times New Roman"/>
          <w:kern w:val="0"/>
          <w:sz w:val="24"/>
          <w:szCs w:val="24"/>
          <w14:ligatures w14:val="none"/>
        </w:rPr>
        <w:t xml:space="preserve"> Hóa 11 chương 2</w:t>
      </w:r>
    </w:p>
    <w:p w14:paraId="6F04135E"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Hơi thủy ngân rất độc và có khả năng xuyên thấu rất cao gây ngộ độc cho cơ thể, để loại bỏ những giọt thủy ngân rơi vãi từ nhiệt kế y tế thủy ngân có thể sử dụng bột lưu huỳnh (sulfur) vì phản ứng xảy ra ở nhiệt độ thường và tạo thành sản phẩm bền. Tên gọi của hợp chất đó là gì?</w:t>
      </w:r>
    </w:p>
    <w:p w14:paraId="0A67F4BD"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mercury sulfate</w:t>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 xml:space="preserve">mercury sulfide </w:t>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mercury sulfite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 xml:space="preserve">mercury nitrate </w:t>
      </w:r>
    </w:p>
    <w:p w14:paraId="5124A63D"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7:</w:t>
      </w:r>
      <w:r w:rsidRPr="003608C1">
        <w:rPr>
          <w:rFonts w:ascii="Times New Roman" w:eastAsia="Calibri" w:hAnsi="Times New Roman" w:cs="Times New Roman"/>
          <w:kern w:val="0"/>
          <w:sz w:val="24"/>
          <w:szCs w:val="24"/>
          <w14:ligatures w14:val="none"/>
        </w:rPr>
        <w:t xml:space="preserve"> Hóa 11 chương 4</w:t>
      </w:r>
    </w:p>
    <w:p w14:paraId="060A591E"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Đất đèn là sản phẩm dùng cho đèn xì oxygen – acetylene, dùng để hàn cắt các tấm kim loại, sắt thép. Đất đèn rất độc cho cá và thủy sản. Khi cho đất đèn tác dụng với nước thường tạo ra hỗn hợp khí có mùi đặc trưng. Trong đó có khí X là hợp chất hữu cơ, chiếm thành phần lớn nhất về thể tích. Khí X có phân tử khối bằng bao nhiêu g/mol?</w:t>
      </w:r>
    </w:p>
    <w:p w14:paraId="5609770A"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 xml:space="preserve">26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28</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32</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16</w:t>
      </w:r>
    </w:p>
    <w:p w14:paraId="44289BBD"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highlight w:val="yellow"/>
          <w14:ligatures w14:val="none"/>
        </w:rPr>
      </w:pPr>
      <w:r w:rsidRPr="003608C1">
        <w:rPr>
          <w:rFonts w:ascii="Times New Roman" w:eastAsia="Calibri" w:hAnsi="Times New Roman" w:cs="Times New Roman"/>
          <w:kern w:val="0"/>
          <w:sz w:val="24"/>
          <w:szCs w:val="24"/>
          <w:highlight w:val="yellow"/>
          <w14:ligatures w14:val="none"/>
        </w:rPr>
        <w:t>Hướng dẫn giải:</w:t>
      </w:r>
    </w:p>
    <w:p w14:paraId="64EB8B15"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highlight w:val="yellow"/>
          <w14:ligatures w14:val="none"/>
        </w:rPr>
      </w:pPr>
      <w:r w:rsidRPr="003608C1">
        <w:rPr>
          <w:rFonts w:ascii="Times New Roman" w:eastAsia="Calibri" w:hAnsi="Times New Roman" w:cs="Times New Roman"/>
          <w:kern w:val="0"/>
          <w:sz w:val="24"/>
          <w:szCs w:val="24"/>
          <w:highlight w:val="yellow"/>
          <w14:ligatures w14:val="none"/>
        </w:rPr>
        <w:t>X là khí C</w:t>
      </w:r>
      <w:r w:rsidRPr="003608C1">
        <w:rPr>
          <w:rFonts w:ascii="Times New Roman" w:eastAsia="Calibri" w:hAnsi="Times New Roman" w:cs="Times New Roman"/>
          <w:kern w:val="0"/>
          <w:sz w:val="24"/>
          <w:szCs w:val="24"/>
          <w:highlight w:val="yellow"/>
          <w:vertAlign w:val="subscript"/>
          <w14:ligatures w14:val="none"/>
        </w:rPr>
        <w:t>2</w:t>
      </w:r>
      <w:r w:rsidRPr="003608C1">
        <w:rPr>
          <w:rFonts w:ascii="Times New Roman" w:eastAsia="Times New Roman" w:hAnsi="Times New Roman" w:cs="Times New Roman"/>
          <w:kern w:val="0"/>
          <w:sz w:val="24"/>
          <w:szCs w:val="24"/>
          <w:highlight w:val="yellow"/>
          <w14:ligatures w14:val="none"/>
        </w:rPr>
        <w:t>H</w:t>
      </w:r>
      <w:r w:rsidRPr="003608C1">
        <w:rPr>
          <w:rFonts w:ascii="Times New Roman" w:eastAsia="Times New Roman" w:hAnsi="Times New Roman" w:cs="Times New Roman"/>
          <w:kern w:val="0"/>
          <w:sz w:val="24"/>
          <w:szCs w:val="24"/>
          <w:highlight w:val="yellow"/>
          <w:vertAlign w:val="subscript"/>
          <w14:ligatures w14:val="none"/>
        </w:rPr>
        <w:t>2</w:t>
      </w:r>
      <w:r w:rsidRPr="003608C1">
        <w:rPr>
          <w:rFonts w:ascii="Times New Roman" w:eastAsia="Calibri" w:hAnsi="Times New Roman" w:cs="Times New Roman"/>
          <w:kern w:val="0"/>
          <w:sz w:val="24"/>
          <w:szCs w:val="24"/>
          <w:highlight w:val="yellow"/>
          <w14:ligatures w14:val="none"/>
        </w:rPr>
        <w:t xml:space="preserve">        CaC</w:t>
      </w:r>
      <w:r w:rsidRPr="003608C1">
        <w:rPr>
          <w:rFonts w:ascii="Times New Roman" w:eastAsia="Calibri" w:hAnsi="Times New Roman" w:cs="Times New Roman"/>
          <w:kern w:val="0"/>
          <w:sz w:val="24"/>
          <w:szCs w:val="24"/>
          <w:highlight w:val="yellow"/>
          <w:vertAlign w:val="subscript"/>
          <w14:ligatures w14:val="none"/>
        </w:rPr>
        <w:t>2</w:t>
      </w:r>
      <w:r w:rsidRPr="003608C1">
        <w:rPr>
          <w:rFonts w:ascii="Times New Roman" w:eastAsia="Calibri" w:hAnsi="Times New Roman" w:cs="Times New Roman"/>
          <w:kern w:val="0"/>
          <w:sz w:val="24"/>
          <w:szCs w:val="24"/>
          <w:highlight w:val="yellow"/>
          <w14:ligatures w14:val="none"/>
        </w:rPr>
        <w:t xml:space="preserve"> + 2H</w:t>
      </w:r>
      <w:r w:rsidRPr="003608C1">
        <w:rPr>
          <w:rFonts w:ascii="Times New Roman" w:eastAsia="Calibri" w:hAnsi="Times New Roman" w:cs="Times New Roman"/>
          <w:kern w:val="0"/>
          <w:sz w:val="24"/>
          <w:szCs w:val="24"/>
          <w:highlight w:val="yellow"/>
          <w:vertAlign w:val="subscript"/>
          <w14:ligatures w14:val="none"/>
        </w:rPr>
        <w:t>2</w:t>
      </w:r>
      <w:r w:rsidRPr="003608C1">
        <w:rPr>
          <w:rFonts w:ascii="Times New Roman" w:eastAsia="Calibri" w:hAnsi="Times New Roman" w:cs="Times New Roman"/>
          <w:kern w:val="0"/>
          <w:sz w:val="24"/>
          <w:szCs w:val="24"/>
          <w:highlight w:val="yellow"/>
          <w14:ligatures w14:val="none"/>
        </w:rPr>
        <w:t>O → Ca(OH)</w:t>
      </w:r>
      <w:r w:rsidRPr="003608C1">
        <w:rPr>
          <w:rFonts w:ascii="Times New Roman" w:eastAsia="Calibri" w:hAnsi="Times New Roman" w:cs="Times New Roman"/>
          <w:kern w:val="0"/>
          <w:sz w:val="24"/>
          <w:szCs w:val="24"/>
          <w:highlight w:val="yellow"/>
          <w:vertAlign w:val="subscript"/>
          <w14:ligatures w14:val="none"/>
        </w:rPr>
        <w:t>2</w:t>
      </w:r>
      <w:r w:rsidRPr="003608C1">
        <w:rPr>
          <w:rFonts w:ascii="Times New Roman" w:eastAsia="Calibri" w:hAnsi="Times New Roman" w:cs="Times New Roman"/>
          <w:kern w:val="0"/>
          <w:sz w:val="24"/>
          <w:szCs w:val="24"/>
          <w:highlight w:val="yellow"/>
          <w14:ligatures w14:val="none"/>
        </w:rPr>
        <w:t xml:space="preserve"> + C</w:t>
      </w:r>
      <w:r w:rsidRPr="003608C1">
        <w:rPr>
          <w:rFonts w:ascii="Times New Roman" w:eastAsia="Calibri" w:hAnsi="Times New Roman" w:cs="Times New Roman"/>
          <w:kern w:val="0"/>
          <w:sz w:val="24"/>
          <w:szCs w:val="24"/>
          <w:highlight w:val="yellow"/>
          <w:vertAlign w:val="subscript"/>
          <w14:ligatures w14:val="none"/>
        </w:rPr>
        <w:t>2</w:t>
      </w:r>
      <w:r w:rsidRPr="003608C1">
        <w:rPr>
          <w:rFonts w:ascii="Times New Roman" w:eastAsia="Times New Roman" w:hAnsi="Times New Roman" w:cs="Times New Roman"/>
          <w:kern w:val="0"/>
          <w:sz w:val="24"/>
          <w:szCs w:val="24"/>
          <w:highlight w:val="yellow"/>
          <w14:ligatures w14:val="none"/>
        </w:rPr>
        <w:t>H</w:t>
      </w:r>
      <w:r w:rsidRPr="003608C1">
        <w:rPr>
          <w:rFonts w:ascii="Times New Roman" w:eastAsia="Times New Roman" w:hAnsi="Times New Roman" w:cs="Times New Roman"/>
          <w:kern w:val="0"/>
          <w:sz w:val="24"/>
          <w:szCs w:val="24"/>
          <w:highlight w:val="yellow"/>
          <w:vertAlign w:val="subscript"/>
          <w14:ligatures w14:val="none"/>
        </w:rPr>
        <w:t>2</w:t>
      </w:r>
      <w:r w:rsidRPr="003608C1">
        <w:rPr>
          <w:rFonts w:ascii="Times New Roman" w:eastAsia="Calibri" w:hAnsi="Times New Roman" w:cs="Times New Roman"/>
          <w:kern w:val="0"/>
          <w:sz w:val="24"/>
          <w:szCs w:val="24"/>
          <w:highlight w:val="yellow"/>
          <w14:ligatures w14:val="none"/>
        </w:rPr>
        <w:t xml:space="preserve"> </w:t>
      </w:r>
    </w:p>
    <w:p w14:paraId="3B439446"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highlight w:val="yellow"/>
          <w14:ligatures w14:val="none"/>
        </w:rPr>
      </w:pPr>
      <w:r w:rsidRPr="003608C1">
        <w:rPr>
          <w:rFonts w:ascii="Times New Roman" w:eastAsia="Calibri" w:hAnsi="Times New Roman" w:cs="Times New Roman"/>
          <w:kern w:val="0"/>
          <w:sz w:val="24"/>
          <w:szCs w:val="24"/>
          <w:highlight w:val="yellow"/>
          <w14:ligatures w14:val="none"/>
        </w:rPr>
        <w:t>Các khí có lẫn cùng X: PH</w:t>
      </w:r>
      <w:r w:rsidRPr="003608C1">
        <w:rPr>
          <w:rFonts w:ascii="Times New Roman" w:eastAsia="Calibri" w:hAnsi="Times New Roman" w:cs="Times New Roman"/>
          <w:kern w:val="0"/>
          <w:sz w:val="24"/>
          <w:szCs w:val="24"/>
          <w:highlight w:val="yellow"/>
          <w:vertAlign w:val="subscript"/>
          <w14:ligatures w14:val="none"/>
        </w:rPr>
        <w:t>3</w:t>
      </w:r>
      <w:r w:rsidRPr="003608C1">
        <w:rPr>
          <w:rFonts w:ascii="Times New Roman" w:eastAsia="Calibri" w:hAnsi="Times New Roman" w:cs="Times New Roman"/>
          <w:kern w:val="0"/>
          <w:sz w:val="24"/>
          <w:szCs w:val="24"/>
          <w:highlight w:val="yellow"/>
          <w14:ligatures w14:val="none"/>
        </w:rPr>
        <w:t>, H</w:t>
      </w:r>
      <w:r w:rsidRPr="003608C1">
        <w:rPr>
          <w:rFonts w:ascii="Times New Roman" w:eastAsia="Calibri" w:hAnsi="Times New Roman" w:cs="Times New Roman"/>
          <w:kern w:val="0"/>
          <w:sz w:val="24"/>
          <w:szCs w:val="24"/>
          <w:highlight w:val="yellow"/>
          <w:vertAlign w:val="subscript"/>
          <w14:ligatures w14:val="none"/>
        </w:rPr>
        <w:t>2</w:t>
      </w:r>
      <w:r w:rsidRPr="003608C1">
        <w:rPr>
          <w:rFonts w:ascii="Times New Roman" w:eastAsia="Calibri" w:hAnsi="Times New Roman" w:cs="Times New Roman"/>
          <w:kern w:val="0"/>
          <w:sz w:val="24"/>
          <w:szCs w:val="24"/>
          <w:highlight w:val="yellow"/>
          <w14:ligatures w14:val="none"/>
        </w:rPr>
        <w:t>S …</w:t>
      </w:r>
    </w:p>
    <w:p w14:paraId="2A9C0DA2"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p>
    <w:p w14:paraId="3FC3CF47"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8:</w:t>
      </w:r>
      <w:r w:rsidRPr="003608C1">
        <w:rPr>
          <w:rFonts w:ascii="Times New Roman" w:eastAsia="Calibri" w:hAnsi="Times New Roman" w:cs="Times New Roman"/>
          <w:kern w:val="0"/>
          <w:sz w:val="24"/>
          <w:szCs w:val="24"/>
          <w14:ligatures w14:val="none"/>
        </w:rPr>
        <w:t xml:space="preserve"> Hóa 11 chương 5</w:t>
      </w:r>
    </w:p>
    <w:p w14:paraId="55F39EF3"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Rượu gỗ là một alcohol X đơn chức, no, mạch hở, đó là một sản phẩm thu được khi tiến hành chưng gỗ trong điều kiện thiếu không khí. Rượu gỗ rất độc với cơ thể, hệ thần kinh và gây tử vong ở hàm lượng cao. Trong X hàm lượng nguyên tố carbon là 37,5%. Phân tử khối của rượu gỗ bằng bao nhiêu gam/mol</w:t>
      </w:r>
    </w:p>
    <w:p w14:paraId="7E25A70A" w14:textId="77777777" w:rsidR="00F327EB" w:rsidRPr="003608C1" w:rsidRDefault="00F327EB" w:rsidP="006460D9">
      <w:pPr>
        <w:spacing w:after="0" w:line="360" w:lineRule="auto"/>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 xml:space="preserve">46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60</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58</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32</w:t>
      </w:r>
    </w:p>
    <w:p w14:paraId="058637E0"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highlight w:val="yellow"/>
          <w14:ligatures w14:val="none"/>
        </w:rPr>
      </w:pPr>
      <w:r w:rsidRPr="003608C1">
        <w:rPr>
          <w:rFonts w:ascii="Times New Roman" w:eastAsia="Calibri" w:hAnsi="Times New Roman" w:cs="Times New Roman"/>
          <w:kern w:val="0"/>
          <w:sz w:val="24"/>
          <w:szCs w:val="24"/>
          <w:highlight w:val="yellow"/>
          <w14:ligatures w14:val="none"/>
        </w:rPr>
        <w:lastRenderedPageBreak/>
        <w:t>Hướng dẫn giải:</w:t>
      </w:r>
    </w:p>
    <w:p w14:paraId="091A4EFD"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highlight w:val="yellow"/>
          <w14:ligatures w14:val="none"/>
        </w:rPr>
      </w:pPr>
      <w:r w:rsidRPr="003608C1">
        <w:rPr>
          <w:rFonts w:ascii="Times New Roman" w:eastAsia="Calibri" w:hAnsi="Times New Roman" w:cs="Times New Roman"/>
          <w:kern w:val="0"/>
          <w:sz w:val="24"/>
          <w:szCs w:val="24"/>
          <w:highlight w:val="yellow"/>
          <w14:ligatures w14:val="none"/>
        </w:rPr>
        <w:t>X là C</w:t>
      </w:r>
      <w:r w:rsidRPr="003608C1">
        <w:rPr>
          <w:rFonts w:ascii="Times New Roman" w:eastAsia="Calibri" w:hAnsi="Times New Roman" w:cs="Times New Roman"/>
          <w:kern w:val="0"/>
          <w:sz w:val="24"/>
          <w:szCs w:val="24"/>
          <w:highlight w:val="yellow"/>
          <w:vertAlign w:val="subscript"/>
          <w14:ligatures w14:val="none"/>
        </w:rPr>
        <w:t>n</w:t>
      </w:r>
      <w:r w:rsidRPr="003608C1">
        <w:rPr>
          <w:rFonts w:ascii="Times New Roman" w:eastAsia="Calibri" w:hAnsi="Times New Roman" w:cs="Times New Roman"/>
          <w:kern w:val="0"/>
          <w:sz w:val="24"/>
          <w:szCs w:val="24"/>
          <w:highlight w:val="yellow"/>
          <w14:ligatures w14:val="none"/>
        </w:rPr>
        <w:t>H</w:t>
      </w:r>
      <w:r w:rsidRPr="003608C1">
        <w:rPr>
          <w:rFonts w:ascii="Times New Roman" w:eastAsia="Calibri" w:hAnsi="Times New Roman" w:cs="Times New Roman"/>
          <w:kern w:val="0"/>
          <w:sz w:val="24"/>
          <w:szCs w:val="24"/>
          <w:highlight w:val="yellow"/>
          <w:vertAlign w:val="subscript"/>
          <w14:ligatures w14:val="none"/>
        </w:rPr>
        <w:t>2n+1</w:t>
      </w:r>
      <w:r w:rsidRPr="003608C1">
        <w:rPr>
          <w:rFonts w:ascii="Times New Roman" w:eastAsia="Calibri" w:hAnsi="Times New Roman" w:cs="Times New Roman"/>
          <w:kern w:val="0"/>
          <w:sz w:val="24"/>
          <w:szCs w:val="24"/>
          <w:highlight w:val="yellow"/>
          <w14:ligatures w14:val="none"/>
        </w:rPr>
        <w:t>OH hàm lượng C = 37,5% =&gt; số C = 1  =&gt; CH</w:t>
      </w:r>
      <w:r w:rsidRPr="003608C1">
        <w:rPr>
          <w:rFonts w:ascii="Times New Roman" w:eastAsia="Calibri" w:hAnsi="Times New Roman" w:cs="Times New Roman"/>
          <w:kern w:val="0"/>
          <w:sz w:val="24"/>
          <w:szCs w:val="24"/>
          <w:highlight w:val="yellow"/>
          <w:vertAlign w:val="subscript"/>
          <w14:ligatures w14:val="none"/>
        </w:rPr>
        <w:t>3</w:t>
      </w:r>
      <w:r w:rsidRPr="003608C1">
        <w:rPr>
          <w:rFonts w:ascii="Times New Roman" w:eastAsia="Calibri" w:hAnsi="Times New Roman" w:cs="Times New Roman"/>
          <w:kern w:val="0"/>
          <w:sz w:val="24"/>
          <w:szCs w:val="24"/>
          <w:highlight w:val="yellow"/>
          <w14:ligatures w14:val="none"/>
        </w:rPr>
        <w:t xml:space="preserve">OH  (32) </w:t>
      </w:r>
    </w:p>
    <w:p w14:paraId="515505BE"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9:</w:t>
      </w:r>
      <w:r w:rsidRPr="003608C1">
        <w:rPr>
          <w:rFonts w:ascii="Times New Roman" w:eastAsia="Calibri" w:hAnsi="Times New Roman" w:cs="Times New Roman"/>
          <w:kern w:val="0"/>
          <w:sz w:val="24"/>
          <w:szCs w:val="24"/>
          <w14:ligatures w14:val="none"/>
        </w:rPr>
        <w:t xml:space="preserve"> Hóa 11 chương 6 </w:t>
      </w:r>
    </w:p>
    <w:p w14:paraId="45CA2EF4"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Giấm ăn là dung dịch của chất nào?</w:t>
      </w:r>
    </w:p>
    <w:p w14:paraId="787813D0"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ethanol 2-5%</w:t>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citric acid 4-10%</w:t>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acetic acid 2-5%</w:t>
      </w:r>
      <w:r w:rsidRPr="003608C1">
        <w:rPr>
          <w:rFonts w:ascii="Times New Roman" w:eastAsia="Calibri" w:hAnsi="Times New Roman" w:cs="Times New Roman"/>
          <w:color w:val="FF0000"/>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latic acid 4-10%</w:t>
      </w:r>
    </w:p>
    <w:p w14:paraId="319D1636"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10:</w:t>
      </w:r>
      <w:r w:rsidRPr="003608C1">
        <w:rPr>
          <w:rFonts w:ascii="Times New Roman" w:eastAsia="Calibri" w:hAnsi="Times New Roman" w:cs="Times New Roman"/>
          <w:kern w:val="0"/>
          <w:sz w:val="24"/>
          <w:szCs w:val="24"/>
          <w14:ligatures w14:val="none"/>
        </w:rPr>
        <w:t xml:space="preserve"> Hóa 12 chương 7 </w:t>
      </w:r>
    </w:p>
    <w:p w14:paraId="7269F500"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Một ao nuôi cá có chiều dài 200 m và chiều rộng 40 m (được coi như một hình chữ nhật). Với tiêu chuẩn rằng mỗi m</w:t>
      </w:r>
      <w:r w:rsidRPr="003608C1">
        <w:rPr>
          <w:rFonts w:ascii="Times New Roman" w:eastAsia="Calibri" w:hAnsi="Times New Roman" w:cs="Times New Roman"/>
          <w:kern w:val="0"/>
          <w:sz w:val="24"/>
          <w:szCs w:val="24"/>
          <w:vertAlign w:val="superscript"/>
          <w14:ligatures w14:val="none"/>
        </w:rPr>
        <w:t>2</w:t>
      </w:r>
      <w:r w:rsidRPr="003608C1">
        <w:rPr>
          <w:rFonts w:ascii="Times New Roman" w:eastAsia="Calibri" w:hAnsi="Times New Roman" w:cs="Times New Roman"/>
          <w:kern w:val="0"/>
          <w:sz w:val="24"/>
          <w:szCs w:val="24"/>
          <w14:ligatures w14:val="none"/>
        </w:rPr>
        <w:t xml:space="preserve"> ao cần dùng 0,2 kg Ca(OH)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để diệt tạp, rong rêu. Cần sử dụng bao nhiêu kg vôi sống chứa 95% CaO (còn lại là tạp chất trơ)  </w:t>
      </w:r>
    </w:p>
    <w:p w14:paraId="65E8E39B"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302,3</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318,6</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1274,5</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3027</w:t>
      </w:r>
      <w:r w:rsidRPr="003608C1">
        <w:rPr>
          <w:rFonts w:ascii="Times New Roman" w:eastAsia="Calibri" w:hAnsi="Times New Roman" w:cs="Times New Roman"/>
          <w:kern w:val="0"/>
          <w:sz w:val="24"/>
          <w:szCs w:val="24"/>
          <w14:ligatures w14:val="none"/>
        </w:rPr>
        <w:tab/>
      </w:r>
    </w:p>
    <w:p w14:paraId="32708CA6"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highlight w:val="yellow"/>
          <w14:ligatures w14:val="none"/>
        </w:rPr>
      </w:pPr>
      <w:r w:rsidRPr="003608C1">
        <w:rPr>
          <w:rFonts w:ascii="Times New Roman" w:eastAsia="Calibri" w:hAnsi="Times New Roman" w:cs="Times New Roman"/>
          <w:kern w:val="0"/>
          <w:sz w:val="24"/>
          <w:szCs w:val="24"/>
          <w14:ligatures w14:val="none"/>
        </w:rPr>
        <w:t xml:space="preserve"> </w:t>
      </w:r>
      <w:r w:rsidRPr="003608C1">
        <w:rPr>
          <w:rFonts w:ascii="Times New Roman" w:eastAsia="Calibri" w:hAnsi="Times New Roman" w:cs="Times New Roman"/>
          <w:kern w:val="0"/>
          <w:sz w:val="24"/>
          <w:szCs w:val="24"/>
          <w:highlight w:val="yellow"/>
          <w14:ligatures w14:val="none"/>
        </w:rPr>
        <w:t>Hướng dẫn giải:</w:t>
      </w:r>
    </w:p>
    <w:p w14:paraId="22D07FE4"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highlight w:val="yellow"/>
          <w14:ligatures w14:val="none"/>
        </w:rPr>
      </w:pPr>
      <w:r w:rsidRPr="003608C1">
        <w:rPr>
          <w:rFonts w:ascii="Times New Roman" w:eastAsia="Calibri" w:hAnsi="Times New Roman" w:cs="Times New Roman"/>
          <w:kern w:val="0"/>
          <w:sz w:val="24"/>
          <w:szCs w:val="24"/>
          <w:highlight w:val="yellow"/>
          <w14:ligatures w14:val="none"/>
        </w:rPr>
        <w:t>Diện tích ao nuôi = 40.200 = 8000m</w:t>
      </w:r>
      <w:r w:rsidRPr="003608C1">
        <w:rPr>
          <w:rFonts w:ascii="Times New Roman" w:eastAsia="Calibri" w:hAnsi="Times New Roman" w:cs="Times New Roman"/>
          <w:kern w:val="0"/>
          <w:sz w:val="24"/>
          <w:szCs w:val="24"/>
          <w:highlight w:val="yellow"/>
          <w:vertAlign w:val="superscript"/>
          <w14:ligatures w14:val="none"/>
        </w:rPr>
        <w:t>2</w:t>
      </w:r>
      <w:r w:rsidRPr="003608C1">
        <w:rPr>
          <w:rFonts w:ascii="Times New Roman" w:eastAsia="Calibri" w:hAnsi="Times New Roman" w:cs="Times New Roman"/>
          <w:kern w:val="0"/>
          <w:sz w:val="24"/>
          <w:szCs w:val="24"/>
          <w:highlight w:val="yellow"/>
          <w14:ligatures w14:val="none"/>
        </w:rPr>
        <w:t>.</w:t>
      </w:r>
    </w:p>
    <w:p w14:paraId="33C72186"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highlight w:val="yellow"/>
          <w14:ligatures w14:val="none"/>
        </w:rPr>
      </w:pPr>
      <w:r w:rsidRPr="003608C1">
        <w:rPr>
          <w:rFonts w:ascii="Times New Roman" w:eastAsia="Calibri" w:hAnsi="Times New Roman" w:cs="Times New Roman"/>
          <w:kern w:val="0"/>
          <w:sz w:val="24"/>
          <w:szCs w:val="24"/>
          <w:highlight w:val="yellow"/>
          <w14:ligatures w14:val="none"/>
        </w:rPr>
        <w:t>Khối lượng vôi = 8000 . 0,2 : 74 . 56 : 95%= 1274,5 kg</w:t>
      </w:r>
    </w:p>
    <w:p w14:paraId="795DE765" w14:textId="77777777" w:rsidR="00F327EB" w:rsidRPr="003608C1" w:rsidRDefault="00F327EB" w:rsidP="006460D9">
      <w:pPr>
        <w:spacing w:after="0" w:line="360" w:lineRule="auto"/>
        <w:jc w:val="both"/>
        <w:rPr>
          <w:rFonts w:ascii="Times New Roman" w:eastAsia="Calibri" w:hAnsi="Times New Roman" w:cs="Times New Roman"/>
          <w:b/>
          <w:kern w:val="0"/>
          <w:sz w:val="24"/>
          <w:szCs w:val="24"/>
          <w14:ligatures w14:val="none"/>
        </w:rPr>
      </w:pPr>
    </w:p>
    <w:p w14:paraId="2283061A" w14:textId="77777777" w:rsidR="00F327EB" w:rsidRPr="003608C1" w:rsidRDefault="00F327EB" w:rsidP="006460D9">
      <w:pPr>
        <w:spacing w:after="0" w:line="360" w:lineRule="auto"/>
        <w:jc w:val="both"/>
        <w:rPr>
          <w:rFonts w:ascii="Times New Roman" w:eastAsia="Calibri" w:hAnsi="Times New Roman" w:cs="Times New Roman"/>
          <w:b/>
          <w:kern w:val="0"/>
          <w:sz w:val="24"/>
          <w:szCs w:val="24"/>
          <w14:ligatures w14:val="none"/>
        </w:rPr>
      </w:pPr>
    </w:p>
    <w:p w14:paraId="178DE964"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11:</w:t>
      </w:r>
      <w:r w:rsidRPr="003608C1">
        <w:rPr>
          <w:rFonts w:ascii="Times New Roman" w:eastAsia="Calibri" w:hAnsi="Times New Roman" w:cs="Times New Roman"/>
          <w:kern w:val="0"/>
          <w:sz w:val="24"/>
          <w:szCs w:val="24"/>
          <w14:ligatures w14:val="none"/>
        </w:rPr>
        <w:t xml:space="preserve"> Hóa 12 chương 1</w:t>
      </w:r>
    </w:p>
    <w:p w14:paraId="3A3F61EB"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Hàm lượng nguyên tố C trong tristearine bằng bao nhiêu %</w:t>
      </w:r>
    </w:p>
    <w:p w14:paraId="2C9C3DE1"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72,81</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68,76</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70,1</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76,85</w:t>
      </w:r>
    </w:p>
    <w:p w14:paraId="00FE9B7C"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12:</w:t>
      </w:r>
      <w:r w:rsidRPr="003608C1">
        <w:rPr>
          <w:rFonts w:ascii="Times New Roman" w:eastAsia="Calibri" w:hAnsi="Times New Roman" w:cs="Times New Roman"/>
          <w:kern w:val="0"/>
          <w:sz w:val="24"/>
          <w:szCs w:val="24"/>
          <w14:ligatures w14:val="none"/>
        </w:rPr>
        <w:t xml:space="preserve"> Hóa 12 chương 7 kết hợp hóa 11 chương 1</w:t>
      </w:r>
    </w:p>
    <w:p w14:paraId="429FA71C"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 xml:space="preserve">Để thông tắc các loại bồn rửa bát, đường ống nước thải, các sản phẩm tẩy rửa thường có pH cao, tẩy rửa mạnh. Một chai nước tẩy có thể tích 500 ml có hàm lượng xút </w:t>
      </w:r>
      <w:r w:rsidRPr="003608C1">
        <w:rPr>
          <w:rFonts w:ascii="Times New Roman" w:eastAsia="Calibri" w:hAnsi="Times New Roman" w:cs="Times New Roman"/>
          <w:color w:val="000000"/>
          <w:kern w:val="0"/>
          <w:sz w:val="24"/>
          <w:szCs w:val="24"/>
          <w14:ligatures w14:val="none"/>
        </w:rPr>
        <w:t>NaOH</w:t>
      </w:r>
      <w:r w:rsidRPr="003608C1">
        <w:rPr>
          <w:rFonts w:ascii="Times New Roman" w:eastAsia="Calibri" w:hAnsi="Times New Roman" w:cs="Times New Roman"/>
          <w:kern w:val="0"/>
          <w:sz w:val="24"/>
          <w:szCs w:val="24"/>
          <w14:ligatures w14:val="none"/>
        </w:rPr>
        <w:t xml:space="preserve"> 40% (Khối lượng riêng của dung dịch là d = 1,1 gam/ml). Khối lượng </w:t>
      </w:r>
      <w:r w:rsidRPr="003608C1">
        <w:rPr>
          <w:rFonts w:ascii="Times New Roman" w:eastAsia="Calibri" w:hAnsi="Times New Roman" w:cs="Times New Roman"/>
          <w:color w:val="000000"/>
          <w:kern w:val="0"/>
          <w:sz w:val="24"/>
          <w:szCs w:val="24"/>
          <w14:ligatures w14:val="none"/>
        </w:rPr>
        <w:t>NaOH</w:t>
      </w:r>
      <w:r w:rsidRPr="003608C1">
        <w:rPr>
          <w:rFonts w:ascii="Times New Roman" w:eastAsia="Calibri" w:hAnsi="Times New Roman" w:cs="Times New Roman"/>
          <w:kern w:val="0"/>
          <w:sz w:val="24"/>
          <w:szCs w:val="24"/>
          <w14:ligatures w14:val="none"/>
        </w:rPr>
        <w:t xml:space="preserve"> có trong chai nước trên là bao nhiêu gam?</w:t>
      </w:r>
    </w:p>
    <w:p w14:paraId="01DAA675"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 xml:space="preserve">220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 xml:space="preserve">200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320</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 xml:space="preserve">250 </w:t>
      </w:r>
    </w:p>
    <w:p w14:paraId="3C3087CF"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highlight w:val="yellow"/>
          <w14:ligatures w14:val="none"/>
        </w:rPr>
      </w:pPr>
      <w:r w:rsidRPr="003608C1">
        <w:rPr>
          <w:rFonts w:ascii="Times New Roman" w:eastAsia="Calibri" w:hAnsi="Times New Roman" w:cs="Times New Roman"/>
          <w:kern w:val="0"/>
          <w:sz w:val="24"/>
          <w:szCs w:val="24"/>
          <w:highlight w:val="yellow"/>
          <w14:ligatures w14:val="none"/>
        </w:rPr>
        <w:t>Hướng dẫn giải:</w:t>
      </w:r>
    </w:p>
    <w:p w14:paraId="2CD6D79C"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highlight w:val="yellow"/>
          <w14:ligatures w14:val="none"/>
        </w:rPr>
      </w:pPr>
      <w:r w:rsidRPr="003608C1">
        <w:rPr>
          <w:rFonts w:ascii="Times New Roman" w:eastAsia="Calibri" w:hAnsi="Times New Roman" w:cs="Times New Roman"/>
          <w:kern w:val="0"/>
          <w:sz w:val="24"/>
          <w:szCs w:val="24"/>
          <w:highlight w:val="yellow"/>
          <w14:ligatures w14:val="none"/>
        </w:rPr>
        <w:t xml:space="preserve"> m </w:t>
      </w:r>
      <w:r w:rsidRPr="003608C1">
        <w:rPr>
          <w:rFonts w:ascii="Times New Roman" w:eastAsia="Calibri" w:hAnsi="Times New Roman" w:cs="Times New Roman"/>
          <w:kern w:val="0"/>
          <w:sz w:val="24"/>
          <w:szCs w:val="24"/>
          <w:highlight w:val="yellow"/>
          <w:vertAlign w:val="subscript"/>
          <w14:ligatures w14:val="none"/>
        </w:rPr>
        <w:t>NaOH</w:t>
      </w:r>
      <w:r w:rsidRPr="003608C1">
        <w:rPr>
          <w:rFonts w:ascii="Times New Roman" w:eastAsia="Calibri" w:hAnsi="Times New Roman" w:cs="Times New Roman"/>
          <w:kern w:val="0"/>
          <w:sz w:val="24"/>
          <w:szCs w:val="24"/>
          <w:highlight w:val="yellow"/>
          <w14:ligatures w14:val="none"/>
        </w:rPr>
        <w:t xml:space="preserve"> = 500 . 1,1 . 40% = 220 gam  </w:t>
      </w:r>
    </w:p>
    <w:p w14:paraId="491A4A1F"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13:</w:t>
      </w:r>
      <w:r w:rsidRPr="003608C1">
        <w:rPr>
          <w:rFonts w:ascii="Times New Roman" w:eastAsia="Calibri" w:hAnsi="Times New Roman" w:cs="Times New Roman"/>
          <w:kern w:val="0"/>
          <w:sz w:val="24"/>
          <w:szCs w:val="24"/>
          <w14:ligatures w14:val="none"/>
        </w:rPr>
        <w:t xml:space="preserve"> Hóa 12 chương 1</w:t>
      </w:r>
    </w:p>
    <w:p w14:paraId="109A67EC"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Chất béo là thành phần quan trọng trong bữa ăn hằng ngày, nó là dung môi tốt để hòa tan các loại vitamine, acid béo… Chất béo khi được phân giải cung cấp năng lượng cho cơ thể và giải phóng các chất vô cơ đơn giản. Khí nào được tạo thành khi quá trình này xảy ra?</w:t>
      </w:r>
    </w:p>
    <w:p w14:paraId="0E91885A"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CO</w:t>
      </w:r>
      <w:r w:rsidRPr="003608C1">
        <w:rPr>
          <w:rFonts w:ascii="Times New Roman" w:eastAsia="Calibri" w:hAnsi="Times New Roman" w:cs="Times New Roman"/>
          <w:color w:val="FF0000"/>
          <w:kern w:val="0"/>
          <w:sz w:val="24"/>
          <w:szCs w:val="24"/>
          <w:vertAlign w:val="subscript"/>
          <w14:ligatures w14:val="none"/>
        </w:rPr>
        <w:t>2</w:t>
      </w:r>
      <w:r w:rsidRPr="003608C1">
        <w:rPr>
          <w:rFonts w:ascii="Times New Roman" w:eastAsia="Calibri" w:hAnsi="Times New Roman" w:cs="Times New Roman"/>
          <w:color w:val="FF0000"/>
          <w:kern w:val="0"/>
          <w:sz w:val="24"/>
          <w:szCs w:val="24"/>
          <w14:ligatures w14:val="none"/>
        </w:rPr>
        <w:t xml:space="preserve">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N</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CH</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w:t>
      </w:r>
    </w:p>
    <w:p w14:paraId="0028A058"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14:</w:t>
      </w:r>
      <w:r w:rsidRPr="003608C1">
        <w:rPr>
          <w:rFonts w:ascii="Times New Roman" w:eastAsia="Calibri" w:hAnsi="Times New Roman" w:cs="Times New Roman"/>
          <w:kern w:val="0"/>
          <w:sz w:val="24"/>
          <w:szCs w:val="24"/>
          <w14:ligatures w14:val="none"/>
        </w:rPr>
        <w:t xml:space="preserve"> Hóa 12 chương 3</w:t>
      </w:r>
    </w:p>
    <w:p w14:paraId="319BF390"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Để đánh giá nước mắm ngon hay không, hàm lượng đạm cao hay thấp người ta sử dụng tiêu chí hàm lượng nguyên tố nào có trong nước mắm?</w:t>
      </w:r>
    </w:p>
    <w:p w14:paraId="46DB9981"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carbon</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oxygen</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nitrogen</w:t>
      </w:r>
      <w:r w:rsidRPr="003608C1">
        <w:rPr>
          <w:rFonts w:ascii="Times New Roman" w:eastAsia="Calibri" w:hAnsi="Times New Roman" w:cs="Times New Roman"/>
          <w:color w:val="FF0000"/>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 xml:space="preserve">sulfur </w:t>
      </w:r>
    </w:p>
    <w:p w14:paraId="719CC8F2"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15:</w:t>
      </w:r>
      <w:r w:rsidRPr="003608C1">
        <w:rPr>
          <w:rFonts w:ascii="Times New Roman" w:eastAsia="Calibri" w:hAnsi="Times New Roman" w:cs="Times New Roman"/>
          <w:kern w:val="0"/>
          <w:sz w:val="24"/>
          <w:szCs w:val="24"/>
          <w14:ligatures w14:val="none"/>
        </w:rPr>
        <w:t xml:space="preserve"> Hóa 12 chương 3</w:t>
      </w:r>
    </w:p>
    <w:p w14:paraId="26D5D903"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lastRenderedPageBreak/>
        <w:t>Trong hóa sinh, </w:t>
      </w:r>
      <w:r w:rsidRPr="003608C1">
        <w:rPr>
          <w:rFonts w:ascii="Times New Roman" w:eastAsia="Calibri" w:hAnsi="Times New Roman" w:cs="Times New Roman"/>
          <w:b/>
          <w:bCs/>
          <w:kern w:val="0"/>
          <w:sz w:val="24"/>
          <w:szCs w:val="24"/>
          <w14:ligatures w14:val="none"/>
        </w:rPr>
        <w:t>điểm đẳng điện (pI)</w:t>
      </w:r>
      <w:r w:rsidRPr="003608C1">
        <w:rPr>
          <w:rFonts w:ascii="Times New Roman" w:eastAsia="Calibri" w:hAnsi="Times New Roman" w:cs="Times New Roman"/>
          <w:kern w:val="0"/>
          <w:sz w:val="24"/>
          <w:szCs w:val="24"/>
          <w14:ligatures w14:val="none"/>
        </w:rPr>
        <w:t> là giá trị pH mà tại đó một phân tử (thường là protein hoặc amino aci</w:t>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có </w:t>
      </w:r>
      <w:r w:rsidRPr="003608C1">
        <w:rPr>
          <w:rFonts w:ascii="Times New Roman" w:eastAsia="Calibri" w:hAnsi="Times New Roman" w:cs="Times New Roman"/>
          <w:b/>
          <w:bCs/>
          <w:kern w:val="0"/>
          <w:sz w:val="24"/>
          <w:szCs w:val="24"/>
          <w14:ligatures w14:val="none"/>
        </w:rPr>
        <w:t>tổng điện tích bằng 0</w:t>
      </w:r>
      <w:r w:rsidRPr="003608C1">
        <w:rPr>
          <w:rFonts w:ascii="Times New Roman" w:eastAsia="Calibri" w:hAnsi="Times New Roman" w:cs="Times New Roman"/>
          <w:kern w:val="0"/>
          <w:sz w:val="24"/>
          <w:szCs w:val="24"/>
          <w14:ligatures w14:val="none"/>
        </w:rPr>
        <w:t>. Viện Y học Ứng dụng Việt Nam lưu ý rằng tại điểm này, phân tử tồn tại dưới dạng ion lưỡng cực và không di chuyển trong điện trường.</w:t>
      </w:r>
    </w:p>
    <w:p w14:paraId="74F30D8C"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Dựa vào điểm đẳng điện pI của các amino acid người ta sử dụng phương pháp nào để tác các amino acid là phù hợp nhất?</w:t>
      </w:r>
    </w:p>
    <w:p w14:paraId="2B5B9C50"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Phương pháp điện di</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kern w:val="0"/>
          <w:sz w:val="24"/>
          <w:szCs w:val="24"/>
          <w14:ligatures w14:val="none"/>
        </w:rPr>
        <w:t>B</w:t>
      </w:r>
      <w:r w:rsidRPr="003608C1">
        <w:rPr>
          <w:rFonts w:ascii="Times New Roman" w:eastAsia="Calibri" w:hAnsi="Times New Roman" w:cs="Times New Roman"/>
          <w:kern w:val="0"/>
          <w:sz w:val="24"/>
          <w:szCs w:val="24"/>
          <w14:ligatures w14:val="none"/>
        </w:rPr>
        <w:t>.Phương pháp điện phân</w:t>
      </w:r>
      <w:r w:rsidRPr="003608C1">
        <w:rPr>
          <w:rFonts w:ascii="Times New Roman" w:eastAsia="Calibri" w:hAnsi="Times New Roman" w:cs="Times New Roman"/>
          <w:kern w:val="0"/>
          <w:sz w:val="24"/>
          <w:szCs w:val="24"/>
          <w14:ligatures w14:val="none"/>
        </w:rPr>
        <w:tab/>
        <w:t xml:space="preserve">   </w:t>
      </w:r>
    </w:p>
    <w:p w14:paraId="748864A1" w14:textId="77777777" w:rsidR="00F327EB" w:rsidRPr="003608C1" w:rsidRDefault="00F327EB" w:rsidP="006460D9">
      <w:pPr>
        <w:spacing w:after="0" w:line="360" w:lineRule="auto"/>
        <w:ind w:firstLine="720"/>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Phương pháp chiết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Phương pháp lọc</w:t>
      </w:r>
    </w:p>
    <w:p w14:paraId="2F895DD7"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16:</w:t>
      </w:r>
      <w:r w:rsidRPr="003608C1">
        <w:rPr>
          <w:rFonts w:ascii="Times New Roman" w:eastAsia="Calibri" w:hAnsi="Times New Roman" w:cs="Times New Roman"/>
          <w:kern w:val="0"/>
          <w:sz w:val="24"/>
          <w:szCs w:val="24"/>
          <w14:ligatures w14:val="none"/>
        </w:rPr>
        <w:t xml:space="preserve"> Hóa 12 chương 3</w:t>
      </w:r>
    </w:p>
    <w:p w14:paraId="43E1C391"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Mì chính là loại gia vị phổ biến hằng ngày trong hầu hết các gian bếp của các gia đình người Việt. Mì chính có tên là monosodium glutamate MSG, hàm lượng nguyên tố Na trong mỗi phân tử MSG là bao nhiêu %</w:t>
      </w:r>
    </w:p>
    <w:p w14:paraId="47186FEF"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 xml:space="preserve">8,28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10,53</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6,85</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13,61</w:t>
      </w:r>
    </w:p>
    <w:p w14:paraId="0F8B10FF"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17:</w:t>
      </w:r>
      <w:r w:rsidRPr="003608C1">
        <w:rPr>
          <w:rFonts w:ascii="Times New Roman" w:eastAsia="Calibri" w:hAnsi="Times New Roman" w:cs="Times New Roman"/>
          <w:kern w:val="0"/>
          <w:sz w:val="24"/>
          <w:szCs w:val="24"/>
          <w14:ligatures w14:val="none"/>
        </w:rPr>
        <w:t xml:space="preserve"> Hóa 12 chương 4</w:t>
      </w:r>
    </w:p>
    <w:p w14:paraId="6517D310"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Màng bọc thực phẩm PE và PVC rất tiện lợi, được dùng phổ biến hiện nay. Để phân biệt 2 loại màng bọc này thì biện pháp nào là phù hợp nhất?</w:t>
      </w:r>
    </w:p>
    <w:p w14:paraId="5E08F124"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 xml:space="preserve">Xà phòng hóa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Đốt thử</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p>
    <w:p w14:paraId="1817D43D" w14:textId="77777777" w:rsidR="00F327EB" w:rsidRPr="003608C1" w:rsidRDefault="00F327EB" w:rsidP="006460D9">
      <w:pPr>
        <w:spacing w:after="0" w:line="360" w:lineRule="auto"/>
        <w:ind w:firstLine="720"/>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Thủy phân</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 xml:space="preserve">Nhúng vào dung dịch acid chanh </w:t>
      </w:r>
    </w:p>
    <w:p w14:paraId="6535D9B0"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C00000"/>
          <w:kern w:val="0"/>
          <w:sz w:val="24"/>
          <w:szCs w:val="24"/>
          <w14:ligatures w14:val="none"/>
        </w:rPr>
        <w:t>Câu 18:</w:t>
      </w:r>
      <w:r w:rsidRPr="003608C1">
        <w:rPr>
          <w:rFonts w:ascii="Times New Roman" w:eastAsia="Calibri" w:hAnsi="Times New Roman" w:cs="Times New Roman"/>
          <w:kern w:val="0"/>
          <w:sz w:val="24"/>
          <w:szCs w:val="24"/>
          <w14:ligatures w14:val="none"/>
        </w:rPr>
        <w:t xml:space="preserve"> Hóa 12 chương 7 kết hợp hóa 11 chương 2</w:t>
      </w:r>
    </w:p>
    <w:p w14:paraId="5DED113F"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Trong các hợp chất BaSO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MgCl</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Na</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CO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NaHCO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chất được sử dụng làm chất cản quang trong kĩ thuật chụp X-Quang có phân tử khối bằng bao nhiêu gam / mol ?</w:t>
      </w:r>
    </w:p>
    <w:p w14:paraId="6ABB95B2"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 xml:space="preserve">95 </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106</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t xml:space="preserve">   </w:t>
      </w:r>
      <w:r w:rsidRPr="003317EB">
        <w:rPr>
          <w:rFonts w:ascii="Times New Roman" w:eastAsia="Calibri" w:hAnsi="Times New Roman" w:cs="Times New Roman"/>
          <w:b/>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233</w:t>
      </w:r>
      <w:r w:rsidRPr="003608C1">
        <w:rPr>
          <w:rFonts w:ascii="Times New Roman" w:eastAsia="Calibri" w:hAnsi="Times New Roman" w:cs="Times New Roman"/>
          <w:color w:val="FF0000"/>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 xml:space="preserve">84 </w:t>
      </w:r>
    </w:p>
    <w:p w14:paraId="396AB88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4E35542D"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6EEB335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501D6726" w14:textId="77777777" w:rsidR="00F327EB" w:rsidRPr="003608C1" w:rsidRDefault="00F327EB" w:rsidP="006460D9">
      <w:pPr>
        <w:spacing w:after="0" w:line="360" w:lineRule="auto"/>
        <w:jc w:val="both"/>
        <w:rPr>
          <w:rFonts w:ascii="Times New Roman" w:eastAsia="Calibri" w:hAnsi="Times New Roman" w:cs="Times New Roman"/>
          <w:b/>
          <w:bCs/>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w:t>
      </w:r>
      <w:r w:rsidRPr="003608C1">
        <w:rPr>
          <w:rFonts w:ascii="Times New Roman" w:eastAsia="Calibri" w:hAnsi="Times New Roman" w:cs="Times New Roman"/>
          <w:b/>
          <w:bCs/>
          <w:kern w:val="0"/>
          <w:sz w:val="24"/>
          <w:szCs w:val="24"/>
          <w14:ligatures w14:val="none"/>
        </w:rPr>
        <w:t xml:space="preserve"> Hóa 12 chương 1</w:t>
      </w:r>
    </w:p>
    <w:p w14:paraId="130AEEDB" w14:textId="77777777" w:rsidR="00F327EB" w:rsidRPr="003608C1" w:rsidRDefault="00F327EB" w:rsidP="006460D9">
      <w:pPr>
        <w:tabs>
          <w:tab w:val="left" w:pos="992"/>
        </w:tabs>
        <w:spacing w:after="0" w:line="240" w:lineRule="atLeast"/>
        <w:contextualSpacing/>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Một học sinh tiến hành tổng hợp isoamyl acetate (thành phần chính của dầu chuối) từ acetic acid và isoamyl alcohol theo phương trình hóa học sau:</w:t>
      </w:r>
    </w:p>
    <w:p w14:paraId="2579F711" w14:textId="77777777" w:rsidR="00F327EB" w:rsidRPr="003608C1" w:rsidRDefault="00F327EB" w:rsidP="006460D9">
      <w:pPr>
        <w:tabs>
          <w:tab w:val="left" w:pos="992"/>
        </w:tabs>
        <w:spacing w:after="0"/>
        <w:ind w:left="992"/>
        <w:contextualSpacing/>
        <w:jc w:val="center"/>
        <w:rPr>
          <w:rFonts w:ascii="Times New Roman" w:eastAsia="Georgia" w:hAnsi="Times New Roman" w:cs="Times New Roman"/>
          <w:kern w:val="0"/>
          <w:sz w:val="24"/>
          <w:szCs w:val="24"/>
          <w14:ligatures w14:val="none"/>
        </w:rPr>
      </w:pPr>
    </w:p>
    <w:p w14:paraId="530800CB" w14:textId="77777777" w:rsidR="00F327EB" w:rsidRPr="003608C1" w:rsidRDefault="00F327EB" w:rsidP="006460D9">
      <w:pPr>
        <w:spacing w:after="0"/>
        <w:ind w:left="992"/>
        <w:jc w:val="both"/>
        <w:rPr>
          <w:rFonts w:ascii="Times New Roman" w:eastAsia="Georgia" w:hAnsi="Times New Roman" w:cs="Times New Roman"/>
          <w:kern w:val="0"/>
          <w:sz w:val="24"/>
          <w:szCs w:val="24"/>
          <w14:ligatures w14:val="none"/>
        </w:rPr>
      </w:pPr>
      <w:r w:rsidRPr="003608C1">
        <w:rPr>
          <w:rFonts w:ascii="Times New Roman" w:hAnsi="Times New Roman" w:cs="Times New Roman"/>
          <w:noProof/>
          <w:sz w:val="24"/>
          <w:szCs w:val="24"/>
        </w:rPr>
        <w:drawing>
          <wp:inline distT="0" distB="0" distL="0" distR="0" wp14:anchorId="43019A71" wp14:editId="2F8EA8AF">
            <wp:extent cx="4740294" cy="626507"/>
            <wp:effectExtent l="0" t="0" r="3175" b="2540"/>
            <wp:docPr id="1171358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8878" name=""/>
                    <pic:cNvPicPr/>
                  </pic:nvPicPr>
                  <pic:blipFill rotWithShape="1">
                    <a:blip r:embed="rId365" cstate="email">
                      <a:extLst>
                        <a:ext uri="{28A0092B-C50C-407E-A947-70E740481C1C}">
                          <a14:useLocalDpi xmlns:a14="http://schemas.microsoft.com/office/drawing/2010/main"/>
                        </a:ext>
                      </a:extLst>
                    </a:blip>
                    <a:srcRect/>
                    <a:stretch>
                      <a:fillRect/>
                    </a:stretch>
                  </pic:blipFill>
                  <pic:spPr bwMode="auto">
                    <a:xfrm>
                      <a:off x="0" y="0"/>
                      <a:ext cx="4820176" cy="637065"/>
                    </a:xfrm>
                    <a:prstGeom prst="rect">
                      <a:avLst/>
                    </a:prstGeom>
                    <a:ln>
                      <a:noFill/>
                    </a:ln>
                    <a:extLst>
                      <a:ext uri="{53640926-AAD7-44D8-BBD7-CCE9431645EC}">
                        <a14:shadowObscured xmlns:a14="http://schemas.microsoft.com/office/drawing/2010/main"/>
                      </a:ext>
                    </a:extLst>
                  </pic:spPr>
                </pic:pic>
              </a:graphicData>
            </a:graphic>
          </wp:inline>
        </w:drawing>
      </w:r>
    </w:p>
    <w:p w14:paraId="75135FBB" w14:textId="77777777" w:rsidR="00F327EB" w:rsidRPr="003608C1" w:rsidRDefault="00F327EB" w:rsidP="006460D9">
      <w:pPr>
        <w:spacing w:after="0"/>
        <w:ind w:left="992"/>
        <w:rPr>
          <w:rFonts w:ascii="Times New Roman" w:eastAsia="Calibri"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Sau thí nghiệm, tiến hành phân tách sản phẩm. Ghi phổ hồng ngoại của acetic acid, isoamyl alcohol và isoamyl acetate. Cho biết số sóng hấp thụ đặc trưng của một số liên kết trên phổ hồng ngoại như sau:</w:t>
      </w:r>
    </w:p>
    <w:tbl>
      <w:tblPr>
        <w:tblStyle w:val="NormalGrid"/>
        <w:tblW w:w="0" w:type="auto"/>
        <w:jc w:val="center"/>
        <w:tblCellSpacing w:w="0" w:type="dxa"/>
        <w:tblLook w:val="04A0" w:firstRow="1" w:lastRow="0" w:firstColumn="1" w:lastColumn="0" w:noHBand="0" w:noVBand="1"/>
      </w:tblPr>
      <w:tblGrid>
        <w:gridCol w:w="1922"/>
        <w:gridCol w:w="1912"/>
        <w:gridCol w:w="2678"/>
        <w:gridCol w:w="3236"/>
      </w:tblGrid>
      <w:tr w:rsidR="00F327EB" w:rsidRPr="003608C1" w14:paraId="036987B9" w14:textId="77777777" w:rsidTr="008B205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34C9009" w14:textId="77777777" w:rsidR="00F327EB" w:rsidRPr="003608C1" w:rsidRDefault="00F327EB" w:rsidP="006460D9">
            <w:pPr>
              <w:rPr>
                <w:rFonts w:ascii="Times New Roman" w:eastAsia="Calibri" w:hAnsi="Times New Roman" w:cs="Times New Roman"/>
                <w:sz w:val="24"/>
                <w:szCs w:val="24"/>
              </w:rPr>
            </w:pPr>
            <w:r w:rsidRPr="003608C1">
              <w:rPr>
                <w:rFonts w:ascii="Times New Roman" w:eastAsia="Georgia" w:hAnsi="Times New Roman" w:cs="Times New Roman"/>
                <w:sz w:val="24"/>
                <w:szCs w:val="24"/>
              </w:rPr>
              <w:t>Liên kết</w:t>
            </w:r>
          </w:p>
        </w:tc>
        <w:tc>
          <w:tcPr>
            <w:tcW w:w="0" w:type="auto"/>
            <w:tcBorders>
              <w:top w:val="single" w:sz="8" w:space="0" w:color="000000"/>
              <w:bottom w:val="single" w:sz="8" w:space="0" w:color="000000"/>
              <w:right w:val="single" w:sz="8" w:space="0" w:color="000000"/>
            </w:tcBorders>
            <w:vAlign w:val="center"/>
          </w:tcPr>
          <w:p w14:paraId="2B3E4991" w14:textId="77777777" w:rsidR="00F327EB" w:rsidRPr="003608C1" w:rsidRDefault="00F327EB" w:rsidP="006460D9">
            <w:pPr>
              <w:jc w:val="center"/>
              <w:rPr>
                <w:rFonts w:ascii="Times New Roman" w:eastAsia="Calibri" w:hAnsi="Times New Roman" w:cs="Times New Roman"/>
                <w:sz w:val="24"/>
                <w:szCs w:val="24"/>
              </w:rPr>
            </w:pPr>
            <w:r w:rsidRPr="003608C1">
              <w:rPr>
                <w:rFonts w:ascii="Times New Roman" w:eastAsia="Calibri" w:hAnsi="Times New Roman" w:cs="Times New Roman"/>
                <w:kern w:val="2"/>
                <w:position w:val="-6"/>
                <w:sz w:val="24"/>
                <w:szCs w:val="24"/>
                <w14:ligatures w14:val="standardContextual"/>
              </w:rPr>
              <w:object w:dxaOrig="639" w:dyaOrig="279" w14:anchorId="64A3446D">
                <v:shape id="_x0000_i1225" type="#_x0000_t75" style="width:32.25pt;height:14.25pt" o:ole="">
                  <v:imagedata r:id="rId366" o:title=""/>
                </v:shape>
                <o:OLEObject Type="Embed" ProgID="Equation.DSMT4" ShapeID="_x0000_i1225" DrawAspect="Content" ObjectID="_1833292378" r:id="rId367"/>
              </w:object>
            </w:r>
            <w:r w:rsidRPr="003608C1">
              <w:rPr>
                <w:rFonts w:ascii="Times New Roman" w:eastAsia="Calibri" w:hAnsi="Times New Roman" w:cs="Times New Roman"/>
                <w:sz w:val="24"/>
                <w:szCs w:val="24"/>
              </w:rPr>
              <w:t xml:space="preserve"> (alcohol)</w:t>
            </w:r>
          </w:p>
        </w:tc>
        <w:tc>
          <w:tcPr>
            <w:tcW w:w="0" w:type="auto"/>
            <w:tcBorders>
              <w:top w:val="single" w:sz="8" w:space="0" w:color="000000"/>
              <w:bottom w:val="single" w:sz="8" w:space="0" w:color="000000"/>
              <w:right w:val="single" w:sz="8" w:space="0" w:color="000000"/>
            </w:tcBorders>
            <w:vAlign w:val="center"/>
          </w:tcPr>
          <w:p w14:paraId="0F98FE2C" w14:textId="77777777" w:rsidR="00F327EB" w:rsidRPr="003608C1" w:rsidRDefault="00F327EB" w:rsidP="006460D9">
            <w:pPr>
              <w:jc w:val="center"/>
              <w:rPr>
                <w:rFonts w:ascii="Times New Roman" w:eastAsia="Calibri" w:hAnsi="Times New Roman" w:cs="Times New Roman"/>
                <w:sz w:val="24"/>
                <w:szCs w:val="24"/>
              </w:rPr>
            </w:pPr>
            <w:r w:rsidRPr="003608C1">
              <w:rPr>
                <w:rFonts w:ascii="Times New Roman" w:eastAsia="Calibri" w:hAnsi="Times New Roman" w:cs="Times New Roman"/>
                <w:kern w:val="2"/>
                <w:position w:val="-6"/>
                <w:sz w:val="24"/>
                <w:szCs w:val="24"/>
                <w14:ligatures w14:val="standardContextual"/>
              </w:rPr>
              <w:object w:dxaOrig="639" w:dyaOrig="279" w14:anchorId="6684E695">
                <v:shape id="_x0000_i1226" type="#_x0000_t75" style="width:32.25pt;height:14.25pt" o:ole="">
                  <v:imagedata r:id="rId368" o:title=""/>
                </v:shape>
                <o:OLEObject Type="Embed" ProgID="Equation.DSMT4" ShapeID="_x0000_i1226" DrawAspect="Content" ObjectID="_1833292379" r:id="rId369"/>
              </w:object>
            </w:r>
            <w:r w:rsidRPr="003608C1">
              <w:rPr>
                <w:rFonts w:ascii="Times New Roman" w:eastAsia="Calibri" w:hAnsi="Times New Roman" w:cs="Times New Roman"/>
                <w:sz w:val="24"/>
                <w:szCs w:val="24"/>
              </w:rPr>
              <w:t xml:space="preserve"> (carboxylic acid)</w:t>
            </w:r>
          </w:p>
        </w:tc>
        <w:tc>
          <w:tcPr>
            <w:tcW w:w="0" w:type="auto"/>
            <w:tcBorders>
              <w:top w:val="single" w:sz="8" w:space="0" w:color="000000"/>
              <w:bottom w:val="single" w:sz="8" w:space="0" w:color="000000"/>
              <w:right w:val="single" w:sz="8" w:space="0" w:color="000000"/>
            </w:tcBorders>
            <w:vAlign w:val="center"/>
          </w:tcPr>
          <w:p w14:paraId="7B5B94D4" w14:textId="77777777" w:rsidR="00F327EB" w:rsidRPr="003608C1" w:rsidRDefault="00F327EB" w:rsidP="006460D9">
            <w:pPr>
              <w:jc w:val="center"/>
              <w:rPr>
                <w:rFonts w:ascii="Times New Roman" w:eastAsia="Calibri" w:hAnsi="Times New Roman" w:cs="Times New Roman"/>
                <w:sz w:val="24"/>
                <w:szCs w:val="24"/>
              </w:rPr>
            </w:pPr>
            <w:r w:rsidRPr="003608C1">
              <w:rPr>
                <w:rFonts w:ascii="Times New Roman" w:eastAsia="Calibri" w:hAnsi="Times New Roman" w:cs="Times New Roman"/>
                <w:kern w:val="2"/>
                <w:position w:val="-6"/>
                <w:sz w:val="24"/>
                <w:szCs w:val="24"/>
                <w14:ligatures w14:val="standardContextual"/>
              </w:rPr>
              <w:object w:dxaOrig="620" w:dyaOrig="279" w14:anchorId="138ECBEE">
                <v:shape id="_x0000_i1227" type="#_x0000_t75" style="width:31.5pt;height:14.25pt" o:ole="">
                  <v:imagedata r:id="rId370" o:title=""/>
                </v:shape>
                <o:OLEObject Type="Embed" ProgID="Equation.DSMT4" ShapeID="_x0000_i1227" DrawAspect="Content" ObjectID="_1833292380" r:id="rId371"/>
              </w:object>
            </w:r>
            <w:r w:rsidRPr="003608C1">
              <w:rPr>
                <w:rFonts w:ascii="Times New Roman" w:eastAsia="Calibri" w:hAnsi="Times New Roman" w:cs="Times New Roman"/>
                <w:sz w:val="24"/>
                <w:szCs w:val="24"/>
              </w:rPr>
              <w:t xml:space="preserve"> (ester, carboxylic acid)</w:t>
            </w:r>
          </w:p>
        </w:tc>
      </w:tr>
      <w:tr w:rsidR="00F327EB" w:rsidRPr="003608C1" w14:paraId="64FB3362"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887DAE" w14:textId="77777777" w:rsidR="00F327EB" w:rsidRPr="003608C1" w:rsidRDefault="00F327EB" w:rsidP="006460D9">
            <w:pPr>
              <w:rPr>
                <w:rFonts w:ascii="Times New Roman" w:eastAsia="Calibri" w:hAnsi="Times New Roman" w:cs="Times New Roman"/>
                <w:sz w:val="24"/>
                <w:szCs w:val="24"/>
              </w:rPr>
            </w:pPr>
            <w:r w:rsidRPr="003608C1">
              <w:rPr>
                <w:rFonts w:ascii="Times New Roman" w:eastAsia="Georgia" w:hAnsi="Times New Roman" w:cs="Times New Roman"/>
                <w:sz w:val="24"/>
                <w:szCs w:val="24"/>
              </w:rPr>
              <w:t xml:space="preserve">Số sóng </w:t>
            </w:r>
            <w:r w:rsidRPr="003608C1">
              <w:rPr>
                <w:rFonts w:ascii="Times New Roman" w:eastAsia="Calibri" w:hAnsi="Times New Roman" w:cs="Times New Roman"/>
                <w:kern w:val="2"/>
                <w:position w:val="-16"/>
                <w:sz w:val="24"/>
                <w:szCs w:val="24"/>
                <w14:ligatures w14:val="standardContextual"/>
              </w:rPr>
              <w:object w:dxaOrig="720" w:dyaOrig="440" w14:anchorId="68322F38">
                <v:shape id="_x0000_i1228" type="#_x0000_t75" style="width:36.75pt;height:21.75pt" o:ole="">
                  <v:imagedata r:id="rId372" o:title=""/>
                </v:shape>
                <o:OLEObject Type="Embed" ProgID="Equation.DSMT4" ShapeID="_x0000_i1228" DrawAspect="Content" ObjectID="_1833292381" r:id="rId373"/>
              </w:object>
            </w:r>
          </w:p>
        </w:tc>
        <w:tc>
          <w:tcPr>
            <w:tcW w:w="0" w:type="auto"/>
            <w:tcBorders>
              <w:bottom w:val="single" w:sz="8" w:space="0" w:color="000000"/>
              <w:right w:val="single" w:sz="8" w:space="0" w:color="000000"/>
            </w:tcBorders>
            <w:vAlign w:val="center"/>
          </w:tcPr>
          <w:p w14:paraId="494A3BE6" w14:textId="77777777" w:rsidR="00F327EB" w:rsidRPr="003608C1" w:rsidRDefault="00F327EB" w:rsidP="006460D9">
            <w:pPr>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kern w:val="2"/>
                <w:position w:val="-6"/>
                <w:sz w:val="24"/>
                <w:szCs w:val="24"/>
                <w14:ligatures w14:val="standardContextual"/>
              </w:rPr>
              <w:object w:dxaOrig="1219" w:dyaOrig="279" w14:anchorId="684A554D">
                <v:shape id="_x0000_i1229" type="#_x0000_t75" style="width:61.5pt;height:14.25pt" o:ole="">
                  <v:imagedata r:id="rId374" o:title=""/>
                </v:shape>
                <o:OLEObject Type="Embed" ProgID="Equation.DSMT4" ShapeID="_x0000_i1229" DrawAspect="Content" ObjectID="_1833292382" r:id="rId375"/>
              </w:object>
            </w:r>
          </w:p>
        </w:tc>
        <w:tc>
          <w:tcPr>
            <w:tcW w:w="0" w:type="auto"/>
            <w:tcBorders>
              <w:bottom w:val="single" w:sz="8" w:space="0" w:color="000000"/>
              <w:right w:val="single" w:sz="8" w:space="0" w:color="000000"/>
            </w:tcBorders>
            <w:vAlign w:val="center"/>
          </w:tcPr>
          <w:p w14:paraId="3FE8CF88" w14:textId="77777777" w:rsidR="00F327EB" w:rsidRPr="003608C1" w:rsidRDefault="00F327EB" w:rsidP="006460D9">
            <w:pPr>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kern w:val="2"/>
                <w:position w:val="-6"/>
                <w:sz w:val="24"/>
                <w:szCs w:val="24"/>
                <w14:ligatures w14:val="standardContextual"/>
              </w:rPr>
              <w:object w:dxaOrig="1240" w:dyaOrig="279" w14:anchorId="06B762A3">
                <v:shape id="_x0000_i1230" type="#_x0000_t75" style="width:62.25pt;height:14.25pt" o:ole="">
                  <v:imagedata r:id="rId376" o:title=""/>
                </v:shape>
                <o:OLEObject Type="Embed" ProgID="Equation.DSMT4" ShapeID="_x0000_i1230" DrawAspect="Content" ObjectID="_1833292383" r:id="rId377"/>
              </w:object>
            </w:r>
          </w:p>
        </w:tc>
        <w:tc>
          <w:tcPr>
            <w:tcW w:w="0" w:type="auto"/>
            <w:tcBorders>
              <w:bottom w:val="single" w:sz="8" w:space="0" w:color="000000"/>
              <w:right w:val="single" w:sz="8" w:space="0" w:color="000000"/>
            </w:tcBorders>
            <w:vAlign w:val="center"/>
          </w:tcPr>
          <w:p w14:paraId="616E713E" w14:textId="77777777" w:rsidR="00F327EB" w:rsidRPr="003608C1" w:rsidRDefault="00F327EB" w:rsidP="006460D9">
            <w:pPr>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kern w:val="2"/>
                <w:position w:val="-6"/>
                <w:sz w:val="24"/>
                <w:szCs w:val="24"/>
                <w14:ligatures w14:val="standardContextual"/>
              </w:rPr>
              <w:object w:dxaOrig="1200" w:dyaOrig="279" w14:anchorId="444FBDC3">
                <v:shape id="_x0000_i1231" type="#_x0000_t75" style="width:60pt;height:14.25pt" o:ole="">
                  <v:imagedata r:id="rId378" o:title=""/>
                </v:shape>
                <o:OLEObject Type="Embed" ProgID="Equation.DSMT4" ShapeID="_x0000_i1231" DrawAspect="Content" ObjectID="_1833292384" r:id="rId379"/>
              </w:object>
            </w:r>
          </w:p>
        </w:tc>
      </w:tr>
    </w:tbl>
    <w:p w14:paraId="13EF2AF8" w14:textId="77777777" w:rsidR="00F327EB" w:rsidRPr="003608C1" w:rsidRDefault="00F327EB" w:rsidP="006460D9">
      <w:pPr>
        <w:spacing w:after="0"/>
        <w:ind w:left="992"/>
        <w:rPr>
          <w:rFonts w:ascii="Times New Roman" w:eastAsia="Georgia" w:hAnsi="Times New Roman" w:cs="Times New Roman"/>
          <w:color w:val="FF0000"/>
          <w:kern w:val="0"/>
          <w:sz w:val="24"/>
          <w:szCs w:val="24"/>
          <w:u w:val="single"/>
          <w14:ligatures w14:val="none"/>
        </w:rPr>
      </w:pPr>
    </w:p>
    <w:p w14:paraId="595022F1" w14:textId="77777777" w:rsidR="00F327EB" w:rsidRPr="003608C1" w:rsidRDefault="00F327EB" w:rsidP="006460D9">
      <w:pPr>
        <w:spacing w:after="0"/>
        <w:ind w:left="992"/>
        <w:rPr>
          <w:rFonts w:ascii="Times New Roman" w:eastAsia="Calibri" w:hAnsi="Times New Roman" w:cs="Times New Roman"/>
          <w:color w:val="FF0000"/>
          <w:kern w:val="0"/>
          <w:sz w:val="24"/>
          <w:szCs w:val="24"/>
          <w14:ligatures w14:val="none"/>
        </w:rPr>
      </w:pPr>
      <w:r w:rsidRPr="003317EB">
        <w:rPr>
          <w:rFonts w:ascii="Times New Roman" w:eastAsia="Georgia" w:hAnsi="Times New Roman" w:cs="Times New Roman"/>
          <w:b/>
          <w:color w:val="0070C0"/>
          <w:kern w:val="0"/>
          <w:sz w:val="24"/>
          <w:szCs w:val="24"/>
          <w:u w:val="single"/>
          <w14:ligatures w14:val="none"/>
        </w:rPr>
        <w:t>a</w:t>
      </w:r>
      <w:r w:rsidRPr="003317EB">
        <w:rPr>
          <w:rFonts w:ascii="Times New Roman" w:eastAsia="Georgia" w:hAnsi="Times New Roman" w:cs="Times New Roman"/>
          <w:b/>
          <w:color w:val="0070C0"/>
          <w:kern w:val="0"/>
          <w:sz w:val="24"/>
          <w:szCs w:val="24"/>
          <w14:ligatures w14:val="none"/>
        </w:rPr>
        <w:t xml:space="preserve">) </w:t>
      </w:r>
      <w:r w:rsidRPr="003608C1">
        <w:rPr>
          <w:rFonts w:ascii="Times New Roman" w:eastAsia="Georgia" w:hAnsi="Times New Roman" w:cs="Times New Roman"/>
          <w:color w:val="FF0000"/>
          <w:kern w:val="0"/>
          <w:sz w:val="24"/>
          <w:szCs w:val="24"/>
          <w14:ligatures w14:val="none"/>
        </w:rPr>
        <w:t>Dựa vào phổ hồng ngoại, phân biệt được acetic acid, isoamyl alcohol và isoamyl acetate.</w:t>
      </w:r>
    </w:p>
    <w:p w14:paraId="72594FE3" w14:textId="77777777" w:rsidR="00F327EB" w:rsidRPr="003608C1" w:rsidRDefault="00F327EB" w:rsidP="006460D9">
      <w:pPr>
        <w:spacing w:after="0"/>
        <w:ind w:left="992"/>
        <w:rPr>
          <w:rFonts w:ascii="Times New Roman" w:eastAsia="Calibri" w:hAnsi="Times New Roman" w:cs="Times New Roman"/>
          <w:color w:val="FF0000"/>
          <w:kern w:val="0"/>
          <w:sz w:val="24"/>
          <w:szCs w:val="24"/>
          <w14:ligatures w14:val="none"/>
        </w:rPr>
      </w:pPr>
      <w:r w:rsidRPr="003317EB">
        <w:rPr>
          <w:rFonts w:ascii="Times New Roman" w:eastAsia="Georgia" w:hAnsi="Times New Roman" w:cs="Times New Roman"/>
          <w:b/>
          <w:color w:val="0070C0"/>
          <w:kern w:val="0"/>
          <w:sz w:val="24"/>
          <w:szCs w:val="24"/>
          <w:u w:val="single"/>
          <w14:ligatures w14:val="none"/>
        </w:rPr>
        <w:lastRenderedPageBreak/>
        <w:t>b</w:t>
      </w:r>
      <w:r w:rsidRPr="003317EB">
        <w:rPr>
          <w:rFonts w:ascii="Times New Roman" w:eastAsia="Georgia" w:hAnsi="Times New Roman" w:cs="Times New Roman"/>
          <w:b/>
          <w:color w:val="0070C0"/>
          <w:kern w:val="0"/>
          <w:sz w:val="24"/>
          <w:szCs w:val="24"/>
          <w14:ligatures w14:val="none"/>
        </w:rPr>
        <w:t xml:space="preserve">) </w:t>
      </w:r>
      <w:r w:rsidRPr="003608C1">
        <w:rPr>
          <w:rFonts w:ascii="Times New Roman" w:eastAsia="Georgia" w:hAnsi="Times New Roman" w:cs="Times New Roman"/>
          <w:color w:val="FF0000"/>
          <w:kern w:val="0"/>
          <w:sz w:val="24"/>
          <w:szCs w:val="24"/>
          <w14:ligatures w14:val="none"/>
        </w:rPr>
        <w:t>Phồ hồng ngoại có số sóng hấp thụ ở 1750 cm</w:t>
      </w:r>
      <w:r w:rsidRPr="003608C1">
        <w:rPr>
          <w:rFonts w:ascii="Times New Roman" w:eastAsia="Georgia" w:hAnsi="Times New Roman" w:cs="Times New Roman"/>
          <w:color w:val="FF0000"/>
          <w:kern w:val="0"/>
          <w:sz w:val="24"/>
          <w:szCs w:val="24"/>
          <w:vertAlign w:val="superscript"/>
          <w14:ligatures w14:val="none"/>
        </w:rPr>
        <w:t>-1</w:t>
      </w:r>
      <w:r w:rsidRPr="003608C1">
        <w:rPr>
          <w:rFonts w:ascii="Times New Roman" w:eastAsia="Georgia" w:hAnsi="Times New Roman" w:cs="Times New Roman"/>
          <w:color w:val="FF0000"/>
          <w:kern w:val="0"/>
          <w:sz w:val="24"/>
          <w:szCs w:val="24"/>
          <w14:ligatures w14:val="none"/>
        </w:rPr>
        <w:t xml:space="preserve"> mà không có số sóng hấp thụ đặc trưng của liên kết OH là phô̂ của isoamyl acetate.</w:t>
      </w:r>
    </w:p>
    <w:p w14:paraId="675ABD96" w14:textId="77777777" w:rsidR="00F327EB" w:rsidRPr="003608C1" w:rsidRDefault="00F327EB" w:rsidP="006460D9">
      <w:pPr>
        <w:spacing w:after="0"/>
        <w:ind w:left="992"/>
        <w:rPr>
          <w:rFonts w:ascii="Times New Roman" w:eastAsia="Calibri" w:hAnsi="Times New Roman" w:cs="Times New Roman"/>
          <w:color w:val="FF0000"/>
          <w:kern w:val="0"/>
          <w:sz w:val="24"/>
          <w:szCs w:val="24"/>
          <w14:ligatures w14:val="none"/>
        </w:rPr>
      </w:pPr>
      <w:r w:rsidRPr="003317EB">
        <w:rPr>
          <w:rFonts w:ascii="Times New Roman" w:eastAsia="Georgia" w:hAnsi="Times New Roman" w:cs="Times New Roman"/>
          <w:b/>
          <w:color w:val="0070C0"/>
          <w:kern w:val="0"/>
          <w:sz w:val="24"/>
          <w:szCs w:val="24"/>
          <w:u w:val="single"/>
          <w14:ligatures w14:val="none"/>
        </w:rPr>
        <w:t>c</w:t>
      </w:r>
      <w:r w:rsidRPr="003317EB">
        <w:rPr>
          <w:rFonts w:ascii="Times New Roman" w:eastAsia="Georgia" w:hAnsi="Times New Roman" w:cs="Times New Roman"/>
          <w:b/>
          <w:color w:val="0070C0"/>
          <w:kern w:val="0"/>
          <w:sz w:val="24"/>
          <w:szCs w:val="24"/>
          <w14:ligatures w14:val="none"/>
        </w:rPr>
        <w:t xml:space="preserve">) </w:t>
      </w:r>
      <w:r w:rsidRPr="003608C1">
        <w:rPr>
          <w:rFonts w:ascii="Times New Roman" w:eastAsia="Georgia" w:hAnsi="Times New Roman" w:cs="Times New Roman"/>
          <w:color w:val="FF0000"/>
          <w:kern w:val="0"/>
          <w:sz w:val="24"/>
          <w:szCs w:val="24"/>
          <w14:ligatures w14:val="none"/>
        </w:rPr>
        <w:t>Phô̂ hồng ngoại có số sóng hấp thụ ở 3350 cm</w:t>
      </w:r>
      <w:r w:rsidRPr="003608C1">
        <w:rPr>
          <w:rFonts w:ascii="Times New Roman" w:eastAsia="Georgia" w:hAnsi="Times New Roman" w:cs="Times New Roman"/>
          <w:color w:val="FF0000"/>
          <w:kern w:val="0"/>
          <w:sz w:val="24"/>
          <w:szCs w:val="24"/>
          <w:vertAlign w:val="superscript"/>
          <w14:ligatures w14:val="none"/>
        </w:rPr>
        <w:t>-1</w:t>
      </w:r>
      <w:r w:rsidRPr="003608C1">
        <w:rPr>
          <w:rFonts w:ascii="Times New Roman" w:eastAsia="Georgia" w:hAnsi="Times New Roman" w:cs="Times New Roman"/>
          <w:color w:val="FF0000"/>
          <w:kern w:val="0"/>
          <w:sz w:val="24"/>
          <w:szCs w:val="24"/>
          <w14:ligatures w14:val="none"/>
        </w:rPr>
        <w:t xml:space="preserve"> là phổ của isoamyl alcohol.</w:t>
      </w:r>
    </w:p>
    <w:p w14:paraId="1F2802BA" w14:textId="77777777" w:rsidR="00F327EB" w:rsidRPr="003608C1" w:rsidRDefault="00F327EB" w:rsidP="006460D9">
      <w:pPr>
        <w:spacing w:after="0"/>
        <w:ind w:left="992"/>
        <w:rPr>
          <w:rFonts w:ascii="Times New Roman" w:eastAsia="Calibri" w:hAnsi="Times New Roman" w:cs="Times New Roman"/>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d) </w:t>
      </w:r>
      <w:r w:rsidRPr="003608C1">
        <w:rPr>
          <w:rFonts w:ascii="Times New Roman" w:eastAsia="Georgia" w:hAnsi="Times New Roman" w:cs="Times New Roman"/>
          <w:kern w:val="0"/>
          <w:sz w:val="24"/>
          <w:szCs w:val="24"/>
          <w14:ligatures w14:val="none"/>
        </w:rPr>
        <w:t>Phản ứng tổng hợp trong thí nghiệm này là phản ứng thủy phân ester.</w:t>
      </w:r>
    </w:p>
    <w:p w14:paraId="5CFD6E3D"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017AFDBE"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color w:val="EE0000"/>
          <w:kern w:val="0"/>
          <w:sz w:val="24"/>
          <w:szCs w:val="24"/>
          <w14:ligatures w14:val="none"/>
        </w:rPr>
      </w:pPr>
      <w:r w:rsidRPr="003317EB">
        <w:rPr>
          <w:rFonts w:ascii="Times New Roman" w:eastAsia="Calibri" w:hAnsi="Times New Roman" w:cs="Times New Roman"/>
          <w:b/>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EE0000"/>
          <w:kern w:val="0"/>
          <w:sz w:val="24"/>
          <w:szCs w:val="24"/>
          <w14:ligatures w14:val="none"/>
        </w:rPr>
        <w:t xml:space="preserve">Đúng </w:t>
      </w:r>
    </w:p>
    <w:p w14:paraId="666524DC"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color w:val="EE0000"/>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color w:val="EE0000"/>
          <w:kern w:val="0"/>
          <w:sz w:val="24"/>
          <w:szCs w:val="24"/>
          <w14:ligatures w14:val="none"/>
        </w:rPr>
        <w:t xml:space="preserve">đúng   </w:t>
      </w:r>
    </w:p>
    <w:p w14:paraId="5143E6A9"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color w:val="EE0000"/>
          <w:kern w:val="0"/>
          <w:sz w:val="24"/>
          <w:szCs w:val="24"/>
          <w14:ligatures w14:val="none"/>
        </w:rPr>
      </w:pPr>
      <w:r w:rsidRPr="003317EB">
        <w:rPr>
          <w:rFonts w:ascii="Times New Roman" w:eastAsia="Calibri" w:hAnsi="Times New Roman" w:cs="Times New Roman"/>
          <w:b/>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EE0000"/>
          <w:kern w:val="0"/>
          <w:sz w:val="24"/>
          <w:szCs w:val="24"/>
          <w14:ligatures w14:val="none"/>
        </w:rPr>
        <w:t>đúng</w:t>
      </w:r>
    </w:p>
    <w:p w14:paraId="34F4C56D" w14:textId="77777777" w:rsidR="00F327EB" w:rsidRPr="003608C1" w:rsidRDefault="00F327EB" w:rsidP="006460D9">
      <w:pPr>
        <w:shd w:val="clear" w:color="auto" w:fill="FFFF00"/>
        <w:spacing w:after="0" w:line="360" w:lineRule="auto"/>
        <w:ind w:left="720"/>
        <w:jc w:val="both"/>
        <w:rPr>
          <w:rFonts w:ascii="Times New Roman" w:hAnsi="Times New Roman" w:cs="Times New Roman"/>
          <w:b/>
          <w:bCs/>
          <w:color w:val="FF0000"/>
          <w:sz w:val="24"/>
          <w:szCs w:val="24"/>
        </w:rPr>
      </w:pP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Sai, đây là phản ứng ester hóa</w:t>
      </w:r>
    </w:p>
    <w:p w14:paraId="2D46ACE2" w14:textId="77777777" w:rsidR="00F327EB" w:rsidRPr="003608C1" w:rsidRDefault="00F327EB" w:rsidP="006460D9">
      <w:pPr>
        <w:spacing w:after="0" w:line="360" w:lineRule="auto"/>
        <w:jc w:val="both"/>
        <w:rPr>
          <w:rFonts w:ascii="Times New Roman" w:eastAsia="Calibri" w:hAnsi="Times New Roman" w:cs="Times New Roman"/>
          <w:b/>
          <w:bCs/>
          <w:kern w:val="0"/>
          <w:sz w:val="24"/>
          <w:szCs w:val="24"/>
          <w14:ligatures w14:val="none"/>
        </w:rPr>
      </w:pPr>
    </w:p>
    <w:p w14:paraId="0B631C1E" w14:textId="77777777" w:rsidR="00F327EB" w:rsidRPr="003608C1" w:rsidRDefault="00F327EB" w:rsidP="006460D9">
      <w:pPr>
        <w:spacing w:after="0"/>
        <w:jc w:val="both"/>
        <w:rPr>
          <w:rFonts w:ascii="Times New Roman" w:eastAsia="Calibri" w:hAnsi="Times New Roman" w:cs="Times New Roman"/>
          <w:b/>
          <w:bCs/>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2.</w:t>
      </w:r>
      <w:r w:rsidRPr="003608C1">
        <w:rPr>
          <w:rFonts w:ascii="Times New Roman" w:eastAsia="Calibri" w:hAnsi="Times New Roman" w:cs="Times New Roman"/>
          <w:b/>
          <w:bCs/>
          <w:kern w:val="0"/>
          <w:sz w:val="24"/>
          <w:szCs w:val="24"/>
          <w14:ligatures w14:val="none"/>
        </w:rPr>
        <w:t xml:space="preserve"> Hóa 12 chương 3</w:t>
      </w:r>
    </w:p>
    <w:p w14:paraId="743A5F58" w14:textId="77777777" w:rsidR="00F327EB" w:rsidRPr="003608C1" w:rsidRDefault="00F327EB" w:rsidP="006460D9">
      <w:pPr>
        <w:spacing w:after="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 xml:space="preserve"> Aniline là một trong nguyên liệu quan trong để tổng hợp phẩm nhuộm, chất hoạt động bề mặt và nhiều ứng dụng khác. Aniline được điều chế theo sơ đồ sau:  </w:t>
      </w:r>
    </w:p>
    <w:p w14:paraId="7E68B8DD" w14:textId="77777777" w:rsidR="00F327EB" w:rsidRPr="003608C1" w:rsidRDefault="00F327EB" w:rsidP="006460D9">
      <w:pPr>
        <w:spacing w:after="0"/>
        <w:ind w:left="720" w:firstLine="72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position w:val="-6"/>
          <w:sz w:val="24"/>
          <w:szCs w:val="24"/>
          <w14:ligatures w14:val="none"/>
        </w:rPr>
        <w:object w:dxaOrig="4120" w:dyaOrig="320" w14:anchorId="422FC4AC">
          <v:shape id="_x0000_i1232" type="#_x0000_t75" style="width:205.5pt;height:15.75pt" o:ole="">
            <v:imagedata r:id="rId380" o:title=""/>
          </v:shape>
          <o:OLEObject Type="Embed" ProgID="Equation.DSMT4" ShapeID="_x0000_i1232" DrawAspect="Content" ObjectID="_1833292385" r:id="rId381"/>
        </w:object>
      </w:r>
      <w:r w:rsidRPr="003608C1">
        <w:rPr>
          <w:rFonts w:ascii="Times New Roman" w:eastAsia="Calibri" w:hAnsi="Times New Roman" w:cs="Times New Roman"/>
          <w:kern w:val="0"/>
          <w:sz w:val="24"/>
          <w:szCs w:val="24"/>
          <w14:ligatures w14:val="none"/>
        </w:rPr>
        <w:t xml:space="preserve"> </w:t>
      </w:r>
    </w:p>
    <w:p w14:paraId="1288E6E8" w14:textId="77777777" w:rsidR="00F327EB" w:rsidRPr="003608C1" w:rsidRDefault="00F327EB" w:rsidP="006460D9">
      <w:pPr>
        <w:spacing w:after="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Aniline có tính base, dung dịch aniline làm quỳ tím chuyển màu xanh.</w:t>
      </w:r>
    </w:p>
    <w:p w14:paraId="290F060F" w14:textId="77777777" w:rsidR="00F327EB" w:rsidRPr="003608C1" w:rsidRDefault="00F327EB" w:rsidP="006460D9">
      <w:pPr>
        <w:spacing w:after="0"/>
        <w:jc w:val="both"/>
        <w:rPr>
          <w:rFonts w:ascii="Times New Roman" w:eastAsia="Calibri" w:hAnsi="Times New Roman" w:cs="Times New Roman"/>
          <w:color w:val="EE0000"/>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EE0000"/>
          <w:kern w:val="0"/>
          <w:sz w:val="24"/>
          <w:szCs w:val="24"/>
          <w14:ligatures w14:val="none"/>
        </w:rPr>
        <w:t>Để phân biệt hai chất lỏng aniline và benzene ta có thể dùng nước bromine.</w:t>
      </w:r>
    </w:p>
    <w:p w14:paraId="406834A2" w14:textId="77777777" w:rsidR="00F327EB" w:rsidRPr="003608C1" w:rsidRDefault="00F327EB" w:rsidP="006460D9">
      <w:pPr>
        <w:spacing w:after="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Để sản xuất được 300 kg aniline theo sơ đồ trên cần 118,3 kg benzene với hiệu suất chung cả quá trình là 85%.</w:t>
      </w:r>
    </w:p>
    <w:p w14:paraId="78B7F3C1" w14:textId="77777777" w:rsidR="00F327EB" w:rsidRPr="003608C1" w:rsidRDefault="00F327EB" w:rsidP="006460D9">
      <w:pPr>
        <w:spacing w:after="0"/>
        <w:jc w:val="both"/>
        <w:rPr>
          <w:rFonts w:ascii="Times New Roman" w:eastAsia="Calibri" w:hAnsi="Times New Roman" w:cs="Times New Roman"/>
          <w:color w:val="EE0000"/>
          <w:kern w:val="0"/>
          <w:sz w:val="24"/>
          <w:szCs w:val="24"/>
          <w14:ligatures w14:val="none"/>
        </w:rPr>
      </w:pPr>
      <w:r w:rsidRPr="003608C1">
        <w:rPr>
          <w:rFonts w:ascii="Times New Roman" w:eastAsia="Calibri" w:hAnsi="Times New Roman" w:cs="Times New Roman"/>
          <w:b/>
          <w:bCs/>
          <w:color w:val="EE0000"/>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EE0000"/>
          <w:kern w:val="0"/>
          <w:sz w:val="24"/>
          <w:szCs w:val="24"/>
          <w14:ligatures w14:val="none"/>
        </w:rPr>
        <w:t>Aniline là amine bậc 1, thuộc aryl amine.</w:t>
      </w:r>
    </w:p>
    <w:p w14:paraId="440F2933"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14AC6D8F"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 xml:space="preserve">sai, không đổi màu </w:t>
      </w:r>
    </w:p>
    <w:p w14:paraId="35F3CD3C"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color w:val="EE0000"/>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color w:val="EE0000"/>
          <w:kern w:val="0"/>
          <w:sz w:val="24"/>
          <w:szCs w:val="24"/>
          <w14:ligatures w14:val="none"/>
        </w:rPr>
        <w:t xml:space="preserve">đúng  </w:t>
      </w:r>
    </w:p>
    <w:p w14:paraId="651538CF"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 xml:space="preserve">Sai, </w:t>
      </w:r>
      <w:r w:rsidRPr="003608C1">
        <w:rPr>
          <w:rFonts w:ascii="Times New Roman" w:eastAsia="Calibri" w:hAnsi="Times New Roman" w:cs="Times New Roman"/>
          <w:kern w:val="0"/>
          <w:position w:val="-36"/>
          <w:sz w:val="24"/>
          <w:szCs w:val="24"/>
          <w14:ligatures w14:val="none"/>
        </w:rPr>
        <w:object w:dxaOrig="5220" w:dyaOrig="960" w14:anchorId="3D98C45D">
          <v:shape id="_x0000_i1233" type="#_x0000_t75" style="width:186.75pt;height:34.5pt" o:ole="">
            <v:imagedata r:id="rId382" o:title=""/>
          </v:shape>
          <o:OLEObject Type="Embed" ProgID="Equation.DSMT4" ShapeID="_x0000_i1233" DrawAspect="Content" ObjectID="_1833292386" r:id="rId383"/>
        </w:object>
      </w:r>
    </w:p>
    <w:p w14:paraId="7A313802"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color w:val="EE0000"/>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color w:val="EE0000"/>
          <w:kern w:val="0"/>
          <w:sz w:val="24"/>
          <w:szCs w:val="24"/>
          <w14:ligatures w14:val="none"/>
        </w:rPr>
        <w:t xml:space="preserve">đúng </w:t>
      </w:r>
    </w:p>
    <w:p w14:paraId="4D3EAA9F" w14:textId="77777777" w:rsidR="00F327EB" w:rsidRPr="003608C1" w:rsidRDefault="00F327EB" w:rsidP="006460D9">
      <w:pPr>
        <w:spacing w:after="0" w:line="360" w:lineRule="auto"/>
        <w:jc w:val="both"/>
        <w:rPr>
          <w:rFonts w:ascii="Times New Roman" w:eastAsia="Calibri" w:hAnsi="Times New Roman" w:cs="Times New Roman"/>
          <w:b/>
          <w:bCs/>
          <w:kern w:val="0"/>
          <w:sz w:val="24"/>
          <w:szCs w:val="24"/>
          <w14:ligatures w14:val="none"/>
        </w:rPr>
      </w:pPr>
    </w:p>
    <w:p w14:paraId="78248660" w14:textId="77777777" w:rsidR="00F327EB" w:rsidRPr="003608C1" w:rsidRDefault="00F327EB" w:rsidP="006460D9">
      <w:pPr>
        <w:spacing w:after="0" w:line="360" w:lineRule="auto"/>
        <w:jc w:val="both"/>
        <w:rPr>
          <w:rFonts w:ascii="Times New Roman" w:eastAsia="Calibri" w:hAnsi="Times New Roman" w:cs="Times New Roman"/>
          <w:b/>
          <w:bCs/>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3:</w:t>
      </w:r>
      <w:r w:rsidRPr="003608C1">
        <w:rPr>
          <w:rFonts w:ascii="Times New Roman" w:eastAsia="Calibri" w:hAnsi="Times New Roman" w:cs="Times New Roman"/>
          <w:b/>
          <w:bCs/>
          <w:kern w:val="0"/>
          <w:sz w:val="24"/>
          <w:szCs w:val="24"/>
          <w14:ligatures w14:val="none"/>
        </w:rPr>
        <w:t xml:space="preserve"> Hóa 12 chương 6</w:t>
      </w:r>
    </w:p>
    <w:p w14:paraId="2C44114E"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Trong các phản ứng:</w:t>
      </w:r>
    </w:p>
    <w:p w14:paraId="4A589DB3" w14:textId="77777777" w:rsidR="00F327EB" w:rsidRPr="003608C1" w:rsidRDefault="00F327EB" w:rsidP="006460D9">
      <w:pPr>
        <w:spacing w:after="0" w:line="360" w:lineRule="auto"/>
        <w:ind w:left="1276"/>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Fe</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 Al </w:t>
      </w:r>
      <w:r w:rsidRPr="003608C1">
        <w:rPr>
          <w:rFonts w:ascii="Times New Roman" w:eastAsia="Calibri" w:hAnsi="Times New Roman" w:cs="Times New Roman"/>
          <w:kern w:val="0"/>
          <w:position w:val="-6"/>
          <w:sz w:val="24"/>
          <w:szCs w:val="24"/>
          <w14:ligatures w14:val="none"/>
        </w:rPr>
        <w:object w:dxaOrig="680" w:dyaOrig="360" w14:anchorId="28B2015F">
          <v:shape id="_x0000_i1234" type="#_x0000_t75" style="width:29.25pt;height:15pt" o:ole="">
            <v:imagedata r:id="rId384" o:title=""/>
          </v:shape>
          <o:OLEObject Type="Embed" ProgID="Equation.DSMT4" ShapeID="_x0000_i1234" DrawAspect="Content" ObjectID="_1833292387" r:id="rId385"/>
        </w:object>
      </w:r>
      <w:r w:rsidRPr="003608C1">
        <w:rPr>
          <w:rFonts w:ascii="Times New Roman" w:eastAsia="Calibri" w:hAnsi="Times New Roman" w:cs="Times New Roman"/>
          <w:kern w:val="0"/>
          <w:sz w:val="24"/>
          <w:szCs w:val="24"/>
          <w14:ligatures w14:val="none"/>
        </w:rPr>
        <w:t xml:space="preserve"> Fe + Al</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(1)</w:t>
      </w:r>
    </w:p>
    <w:p w14:paraId="44A6B6FE" w14:textId="77777777" w:rsidR="00F327EB" w:rsidRPr="003608C1" w:rsidRDefault="00F327EB" w:rsidP="006460D9">
      <w:pPr>
        <w:spacing w:after="0" w:line="360" w:lineRule="auto"/>
        <w:ind w:left="1276"/>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Fe</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 CO </w:t>
      </w:r>
      <w:r w:rsidRPr="003608C1">
        <w:rPr>
          <w:rFonts w:ascii="Times New Roman" w:eastAsia="Calibri" w:hAnsi="Times New Roman" w:cs="Times New Roman"/>
          <w:kern w:val="0"/>
          <w:position w:val="-6"/>
          <w:sz w:val="24"/>
          <w:szCs w:val="24"/>
          <w14:ligatures w14:val="none"/>
        </w:rPr>
        <w:object w:dxaOrig="680" w:dyaOrig="360" w14:anchorId="4FEB6E54">
          <v:shape id="_x0000_i1235" type="#_x0000_t75" style="width:29.25pt;height:15pt" o:ole="">
            <v:imagedata r:id="rId384" o:title=""/>
          </v:shape>
          <o:OLEObject Type="Embed" ProgID="Equation.DSMT4" ShapeID="_x0000_i1235" DrawAspect="Content" ObjectID="_1833292388" r:id="rId386"/>
        </w:object>
      </w:r>
      <w:r w:rsidRPr="003608C1">
        <w:rPr>
          <w:rFonts w:ascii="Times New Roman" w:eastAsia="Calibri" w:hAnsi="Times New Roman" w:cs="Times New Roman"/>
          <w:kern w:val="0"/>
          <w:sz w:val="24"/>
          <w:szCs w:val="24"/>
          <w14:ligatures w14:val="none"/>
        </w:rPr>
        <w:t xml:space="preserve"> Fe + CO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(2)</w:t>
      </w:r>
    </w:p>
    <w:p w14:paraId="4AC6F561" w14:textId="77777777" w:rsidR="00F327EB" w:rsidRPr="003608C1" w:rsidRDefault="00F327EB" w:rsidP="006460D9">
      <w:pPr>
        <w:spacing w:after="0" w:line="360" w:lineRule="auto"/>
        <w:ind w:left="1276"/>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Cr</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 Al </w:t>
      </w:r>
      <w:r w:rsidRPr="003608C1">
        <w:rPr>
          <w:rFonts w:ascii="Times New Roman" w:eastAsia="Calibri" w:hAnsi="Times New Roman" w:cs="Times New Roman"/>
          <w:kern w:val="0"/>
          <w:position w:val="-6"/>
          <w:sz w:val="24"/>
          <w:szCs w:val="24"/>
          <w14:ligatures w14:val="none"/>
        </w:rPr>
        <w:object w:dxaOrig="680" w:dyaOrig="360" w14:anchorId="15F47E09">
          <v:shape id="_x0000_i1236" type="#_x0000_t75" style="width:29.25pt;height:15pt" o:ole="">
            <v:imagedata r:id="rId384" o:title=""/>
          </v:shape>
          <o:OLEObject Type="Embed" ProgID="Equation.DSMT4" ShapeID="_x0000_i1236" DrawAspect="Content" ObjectID="_1833292389" r:id="rId387"/>
        </w:object>
      </w:r>
      <w:r w:rsidRPr="003608C1">
        <w:rPr>
          <w:rFonts w:ascii="Times New Roman" w:eastAsia="Calibri" w:hAnsi="Times New Roman" w:cs="Times New Roman"/>
          <w:kern w:val="0"/>
          <w:sz w:val="24"/>
          <w:szCs w:val="24"/>
          <w14:ligatures w14:val="none"/>
        </w:rPr>
        <w:t xml:space="preserve"> Al</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 Cr   (3)</w:t>
      </w:r>
    </w:p>
    <w:p w14:paraId="4DC0728A" w14:textId="77777777" w:rsidR="00F327EB" w:rsidRPr="003608C1" w:rsidRDefault="00F327EB" w:rsidP="006460D9">
      <w:pPr>
        <w:spacing w:after="0" w:line="360" w:lineRule="auto"/>
        <w:ind w:left="1276"/>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Fe</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 CO </w:t>
      </w:r>
      <w:r w:rsidRPr="003608C1">
        <w:rPr>
          <w:rFonts w:ascii="Times New Roman" w:eastAsia="Calibri" w:hAnsi="Times New Roman" w:cs="Times New Roman"/>
          <w:kern w:val="0"/>
          <w:position w:val="-6"/>
          <w:sz w:val="24"/>
          <w:szCs w:val="24"/>
          <w14:ligatures w14:val="none"/>
        </w:rPr>
        <w:object w:dxaOrig="680" w:dyaOrig="360" w14:anchorId="5F93D9DD">
          <v:shape id="_x0000_i1237" type="#_x0000_t75" style="width:29.25pt;height:15pt" o:ole="">
            <v:imagedata r:id="rId384" o:title=""/>
          </v:shape>
          <o:OLEObject Type="Embed" ProgID="Equation.DSMT4" ShapeID="_x0000_i1237" DrawAspect="Content" ObjectID="_1833292390" r:id="rId388"/>
        </w:object>
      </w:r>
      <w:r w:rsidRPr="003608C1">
        <w:rPr>
          <w:rFonts w:ascii="Times New Roman" w:eastAsia="Calibri" w:hAnsi="Times New Roman" w:cs="Times New Roman"/>
          <w:kern w:val="0"/>
          <w:sz w:val="24"/>
          <w:szCs w:val="24"/>
          <w14:ligatures w14:val="none"/>
        </w:rPr>
        <w:t xml:space="preserve"> Fe + CO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(4)</w:t>
      </w:r>
    </w:p>
    <w:p w14:paraId="6AF6EBFA" w14:textId="77777777" w:rsidR="00F327EB" w:rsidRPr="003608C1" w:rsidRDefault="00F327EB" w:rsidP="006460D9">
      <w:pPr>
        <w:spacing w:after="0" w:line="360" w:lineRule="auto"/>
        <w:ind w:left="1276"/>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Cu + AgNO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 Cu(NO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 Ag  (5)</w:t>
      </w:r>
    </w:p>
    <w:p w14:paraId="1DC7B97A" w14:textId="77777777" w:rsidR="00F327EB" w:rsidRPr="003608C1" w:rsidRDefault="00F327EB" w:rsidP="006460D9">
      <w:pPr>
        <w:spacing w:after="0" w:line="360" w:lineRule="auto"/>
        <w:ind w:left="1276"/>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Al</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w:t>
      </w:r>
      <w:r w:rsidRPr="003608C1">
        <w:rPr>
          <w:rFonts w:ascii="Times New Roman" w:eastAsia="Calibri" w:hAnsi="Times New Roman" w:cs="Times New Roman"/>
          <w:kern w:val="0"/>
          <w:position w:val="-6"/>
          <w:sz w:val="24"/>
          <w:szCs w:val="24"/>
          <w14:ligatures w14:val="none"/>
        </w:rPr>
        <w:object w:dxaOrig="840" w:dyaOrig="320" w14:anchorId="4619CEC6">
          <v:shape id="_x0000_i1238" type="#_x0000_t75" style="width:35.25pt;height:12.75pt" o:ole="">
            <v:imagedata r:id="rId389" o:title=""/>
          </v:shape>
          <o:OLEObject Type="Embed" ProgID="Equation.DSMT4" ShapeID="_x0000_i1238" DrawAspect="Content" ObjectID="_1833292391" r:id="rId390"/>
        </w:object>
      </w:r>
      <w:r w:rsidRPr="003608C1">
        <w:rPr>
          <w:rFonts w:ascii="Times New Roman" w:eastAsia="Calibri" w:hAnsi="Times New Roman" w:cs="Times New Roman"/>
          <w:kern w:val="0"/>
          <w:sz w:val="24"/>
          <w:szCs w:val="24"/>
          <w14:ligatures w14:val="none"/>
        </w:rPr>
        <w:t xml:space="preserve"> Al + 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(6)</w:t>
      </w:r>
    </w:p>
    <w:p w14:paraId="12234747" w14:textId="77777777" w:rsidR="00F327EB" w:rsidRPr="003608C1" w:rsidRDefault="00F327EB" w:rsidP="006460D9">
      <w:pPr>
        <w:spacing w:after="0" w:line="360" w:lineRule="auto"/>
        <w:ind w:left="720"/>
        <w:jc w:val="both"/>
        <w:rPr>
          <w:rFonts w:ascii="Times New Roman" w:eastAsia="Calibri" w:hAnsi="Times New Roman" w:cs="Times New Roman"/>
          <w:color w:val="EE0000"/>
          <w:kern w:val="0"/>
          <w:sz w:val="24"/>
          <w:szCs w:val="24"/>
          <w14:ligatures w14:val="none"/>
        </w:rPr>
      </w:pPr>
      <w:r w:rsidRPr="003317EB">
        <w:rPr>
          <w:rFonts w:ascii="Times New Roman" w:eastAsia="Calibri" w:hAnsi="Times New Roman" w:cs="Times New Roman"/>
          <w:b/>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EE0000"/>
          <w:kern w:val="0"/>
          <w:sz w:val="24"/>
          <w:szCs w:val="24"/>
          <w14:ligatures w14:val="none"/>
        </w:rPr>
        <w:t>Có 4 phản ứng nhiệt luyện trong các phản ứng trên</w:t>
      </w:r>
    </w:p>
    <w:p w14:paraId="6E722CFB" w14:textId="77777777" w:rsidR="00F327EB" w:rsidRPr="003608C1" w:rsidRDefault="00F327EB" w:rsidP="006460D9">
      <w:pPr>
        <w:spacing w:after="0" w:line="360" w:lineRule="auto"/>
        <w:ind w:left="720"/>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 xml:space="preserve">Có 3 phản ứng nhiệt nhôm  </w:t>
      </w:r>
    </w:p>
    <w:p w14:paraId="2D34903F" w14:textId="77777777" w:rsidR="00F327EB" w:rsidRPr="003608C1" w:rsidRDefault="00F327EB" w:rsidP="006460D9">
      <w:pPr>
        <w:spacing w:after="0" w:line="360" w:lineRule="auto"/>
        <w:ind w:left="720"/>
        <w:jc w:val="both"/>
        <w:rPr>
          <w:rFonts w:ascii="Times New Roman" w:eastAsia="Calibri" w:hAnsi="Times New Roman" w:cs="Times New Roman"/>
          <w:color w:val="FF0000"/>
          <w:kern w:val="0"/>
          <w:sz w:val="24"/>
          <w:szCs w:val="24"/>
          <w14:ligatures w14:val="none"/>
        </w:rPr>
      </w:pPr>
      <w:r w:rsidRPr="003317EB">
        <w:rPr>
          <w:rFonts w:ascii="Times New Roman" w:eastAsia="Calibri" w:hAnsi="Times New Roman" w:cs="Times New Roman"/>
          <w:b/>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 xml:space="preserve">(3) là phản ứng điều chế chromium trong công nghiệp  </w:t>
      </w:r>
    </w:p>
    <w:p w14:paraId="548E8C7D" w14:textId="77777777" w:rsidR="00F327EB" w:rsidRPr="003608C1" w:rsidRDefault="00F327EB" w:rsidP="006460D9">
      <w:pPr>
        <w:spacing w:after="0" w:line="360" w:lineRule="auto"/>
        <w:ind w:left="720"/>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 xml:space="preserve">Tổng hệ số cân bằng tối giản của phản ứng (4) là 10 </w:t>
      </w:r>
    </w:p>
    <w:p w14:paraId="7BB07BD0"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3C8AC3B0"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color w:val="EE0000"/>
          <w:kern w:val="0"/>
          <w:sz w:val="24"/>
          <w:szCs w:val="24"/>
          <w14:ligatures w14:val="none"/>
        </w:rPr>
      </w:pPr>
      <w:r w:rsidRPr="003317EB">
        <w:rPr>
          <w:rFonts w:ascii="Times New Roman" w:eastAsia="Calibri" w:hAnsi="Times New Roman" w:cs="Times New Roman"/>
          <w:b/>
          <w:color w:val="0070C0"/>
          <w:kern w:val="0"/>
          <w:sz w:val="24"/>
          <w:szCs w:val="24"/>
          <w:u w:val="single"/>
          <w14:ligatures w14:val="none"/>
        </w:rPr>
        <w:lastRenderedPageBreak/>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EE0000"/>
          <w:kern w:val="0"/>
          <w:sz w:val="24"/>
          <w:szCs w:val="24"/>
          <w14:ligatures w14:val="none"/>
        </w:rPr>
        <w:t>Đúng (1,2,3,4)</w:t>
      </w:r>
    </w:p>
    <w:p w14:paraId="32820AC9"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sai, 2  là (1) và (3)</w:t>
      </w:r>
    </w:p>
    <w:p w14:paraId="41E47E50"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color w:val="FF0000"/>
          <w:kern w:val="0"/>
          <w:sz w:val="24"/>
          <w:szCs w:val="24"/>
          <w14:ligatures w14:val="none"/>
        </w:rPr>
      </w:pPr>
      <w:r w:rsidRPr="003317EB">
        <w:rPr>
          <w:rFonts w:ascii="Times New Roman" w:eastAsia="Calibri" w:hAnsi="Times New Roman" w:cs="Times New Roman"/>
          <w:b/>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đúng</w:t>
      </w:r>
    </w:p>
    <w:p w14:paraId="75CE8CDD" w14:textId="77777777" w:rsidR="00F327EB" w:rsidRPr="003608C1" w:rsidRDefault="00F327EB" w:rsidP="006460D9">
      <w:pPr>
        <w:shd w:val="clear" w:color="auto" w:fill="FFFF00"/>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 xml:space="preserve">           </w:t>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Sai, 12             Fe</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+ 4CO </w:t>
      </w:r>
      <w:r w:rsidRPr="003608C1">
        <w:rPr>
          <w:rFonts w:ascii="Times New Roman" w:eastAsia="Calibri" w:hAnsi="Times New Roman" w:cs="Times New Roman"/>
          <w:kern w:val="0"/>
          <w:position w:val="-6"/>
          <w:sz w:val="24"/>
          <w:szCs w:val="24"/>
          <w14:ligatures w14:val="none"/>
        </w:rPr>
        <w:object w:dxaOrig="680" w:dyaOrig="360" w14:anchorId="671E5373">
          <v:shape id="_x0000_i1239" type="#_x0000_t75" style="width:29.25pt;height:15pt" o:ole="">
            <v:imagedata r:id="rId384" o:title=""/>
          </v:shape>
          <o:OLEObject Type="Embed" ProgID="Equation.DSMT4" ShapeID="_x0000_i1239" DrawAspect="Content" ObjectID="_1833292392" r:id="rId391"/>
        </w:object>
      </w:r>
      <w:r w:rsidRPr="003608C1">
        <w:rPr>
          <w:rFonts w:ascii="Times New Roman" w:eastAsia="Calibri" w:hAnsi="Times New Roman" w:cs="Times New Roman"/>
          <w:kern w:val="0"/>
          <w:sz w:val="24"/>
          <w:szCs w:val="24"/>
          <w14:ligatures w14:val="none"/>
        </w:rPr>
        <w:t xml:space="preserve"> 3Fe + 4CO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(4)</w:t>
      </w:r>
    </w:p>
    <w:p w14:paraId="0FFEF745" w14:textId="77777777" w:rsidR="00F327EB" w:rsidRPr="003608C1" w:rsidRDefault="00F327EB" w:rsidP="006460D9">
      <w:pPr>
        <w:shd w:val="clear" w:color="auto" w:fill="FFFF00"/>
        <w:spacing w:after="0" w:line="360" w:lineRule="auto"/>
        <w:ind w:left="720"/>
        <w:jc w:val="both"/>
        <w:rPr>
          <w:rFonts w:ascii="Times New Roman" w:eastAsia="Calibri" w:hAnsi="Times New Roman" w:cs="Times New Roman"/>
          <w:kern w:val="0"/>
          <w:sz w:val="24"/>
          <w:szCs w:val="24"/>
          <w14:ligatures w14:val="none"/>
        </w:rPr>
      </w:pPr>
    </w:p>
    <w:p w14:paraId="4360C4A5"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p>
    <w:p w14:paraId="7264B8B8" w14:textId="77777777" w:rsidR="00F327EB" w:rsidRPr="003608C1" w:rsidRDefault="00F327EB" w:rsidP="006460D9">
      <w:pPr>
        <w:spacing w:after="0" w:line="360" w:lineRule="auto"/>
        <w:jc w:val="both"/>
        <w:rPr>
          <w:rFonts w:ascii="Times New Roman" w:eastAsia="Calibri" w:hAnsi="Times New Roman" w:cs="Times New Roman"/>
          <w:b/>
          <w:bCs/>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4:</w:t>
      </w:r>
      <w:r w:rsidRPr="003608C1">
        <w:rPr>
          <w:rFonts w:ascii="Times New Roman" w:eastAsia="Calibri" w:hAnsi="Times New Roman" w:cs="Times New Roman"/>
          <w:b/>
          <w:bCs/>
          <w:kern w:val="0"/>
          <w:sz w:val="24"/>
          <w:szCs w:val="24"/>
          <w14:ligatures w14:val="none"/>
        </w:rPr>
        <w:t xml:space="preserve"> Hóa 12 chương 6</w:t>
      </w:r>
    </w:p>
    <w:p w14:paraId="1D0F4F53"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Trong quá trình điều chế vàng từ các loại quặng theo phương trình:</w:t>
      </w:r>
    </w:p>
    <w:p w14:paraId="6F62ECF4"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4Au (s) + 8KCN (aq) + 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(g) + 2 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O (l) → 4 K[Au(CN)</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(aq) + 4 </w:t>
      </w:r>
      <w:r w:rsidRPr="003608C1">
        <w:rPr>
          <w:rFonts w:ascii="Times New Roman" w:eastAsia="Calibri" w:hAnsi="Times New Roman" w:cs="Times New Roman"/>
          <w:color w:val="000000"/>
          <w:kern w:val="0"/>
          <w:sz w:val="24"/>
          <w:szCs w:val="24"/>
          <w14:ligatures w14:val="none"/>
        </w:rPr>
        <w:t>KOH</w:t>
      </w:r>
      <w:r w:rsidRPr="003608C1">
        <w:rPr>
          <w:rFonts w:ascii="Times New Roman" w:eastAsia="Calibri" w:hAnsi="Times New Roman" w:cs="Times New Roman"/>
          <w:kern w:val="0"/>
          <w:sz w:val="24"/>
          <w:szCs w:val="24"/>
          <w14:ligatures w14:val="none"/>
        </w:rPr>
        <w:t xml:space="preserve"> (aq)    (1)</w:t>
      </w:r>
    </w:p>
    <w:p w14:paraId="4129499F" w14:textId="77777777" w:rsidR="00F327EB" w:rsidRPr="003608C1" w:rsidRDefault="00F327EB" w:rsidP="006460D9">
      <w:pPr>
        <w:spacing w:after="0" w:line="360" w:lineRule="auto"/>
        <w:jc w:val="both"/>
        <w:rPr>
          <w:rFonts w:ascii="Times New Roman" w:eastAsia="Calibri" w:hAnsi="Times New Roman" w:cs="Times New Roman"/>
          <w:b/>
          <w:bCs/>
          <w:kern w:val="0"/>
          <w:sz w:val="24"/>
          <w:szCs w:val="24"/>
          <w14:ligatures w14:val="none"/>
        </w:rPr>
      </w:pPr>
      <w:r w:rsidRPr="003608C1">
        <w:rPr>
          <w:rFonts w:ascii="Times New Roman" w:eastAsia="Calibri" w:hAnsi="Times New Roman" w:cs="Times New Roman"/>
          <w:kern w:val="0"/>
          <w:sz w:val="24"/>
          <w:szCs w:val="24"/>
          <w14:ligatures w14:val="none"/>
        </w:rPr>
        <w:t>Tinh chế: 2K[Au(CN)</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(aq) + X (s) → K</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[X(CN)</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(aq) + 2 Au (s)                         (2)</w:t>
      </w:r>
    </w:p>
    <w:p w14:paraId="67FA31B3" w14:textId="77777777" w:rsidR="00F327EB" w:rsidRPr="003608C1" w:rsidRDefault="00F327EB" w:rsidP="006460D9">
      <w:pPr>
        <w:spacing w:after="0" w:line="360" w:lineRule="auto"/>
        <w:ind w:left="284"/>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Chất oxi hóa trong phản ứng (1) là KCN</w:t>
      </w:r>
    </w:p>
    <w:p w14:paraId="0451912C" w14:textId="77777777" w:rsidR="00F327EB" w:rsidRPr="003608C1" w:rsidRDefault="00F327EB" w:rsidP="006460D9">
      <w:pPr>
        <w:spacing w:after="0" w:line="360" w:lineRule="auto"/>
        <w:ind w:left="284"/>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Môi trường sau khi hòa tan vàng có tính acid mạnh, đây là phương pháp thủy luyện</w:t>
      </w:r>
    </w:p>
    <w:p w14:paraId="483B031A" w14:textId="77777777" w:rsidR="00F327EB" w:rsidRPr="003608C1" w:rsidRDefault="00F327EB" w:rsidP="006460D9">
      <w:pPr>
        <w:spacing w:after="0" w:line="360" w:lineRule="auto"/>
        <w:ind w:left="284"/>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 xml:space="preserve">Chất X có thể là Al, Mg, Zn  </w:t>
      </w:r>
    </w:p>
    <w:p w14:paraId="1AF2C62D" w14:textId="77777777" w:rsidR="00F327EB" w:rsidRPr="003608C1" w:rsidRDefault="00F327EB" w:rsidP="006460D9">
      <w:pPr>
        <w:spacing w:after="0" w:line="360" w:lineRule="auto"/>
        <w:ind w:left="284"/>
        <w:jc w:val="both"/>
        <w:rPr>
          <w:rFonts w:ascii="Times New Roman" w:eastAsia="Calibri" w:hAnsi="Times New Roman" w:cs="Times New Roman"/>
          <w:color w:val="FF0000"/>
          <w:kern w:val="0"/>
          <w:sz w:val="24"/>
          <w:szCs w:val="24"/>
          <w14:ligatures w14:val="none"/>
        </w:rPr>
      </w:pPr>
      <w:r w:rsidRPr="003317EB">
        <w:rPr>
          <w:rFonts w:ascii="Times New Roman" w:eastAsia="Calibri" w:hAnsi="Times New Roman" w:cs="Times New Roman"/>
          <w:b/>
          <w:color w:val="0070C0"/>
          <w:kern w:val="0"/>
          <w:sz w:val="24"/>
          <w:szCs w:val="24"/>
          <w:u w:val="single"/>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Trong phức chất của vàng nói trên, nguyên tố trung tâm là vàng.</w:t>
      </w:r>
    </w:p>
    <w:p w14:paraId="6EA97BFE"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7706C2B2" w14:textId="77777777" w:rsidR="00F327EB" w:rsidRPr="003608C1" w:rsidRDefault="00F327EB" w:rsidP="006460D9">
      <w:pPr>
        <w:shd w:val="clear" w:color="auto" w:fill="FFFF00"/>
        <w:spacing w:after="0" w:line="360" w:lineRule="auto"/>
        <w:ind w:left="284"/>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Chất oxi hóa trong phản ứng (1) là 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w:t>
      </w:r>
    </w:p>
    <w:p w14:paraId="59681794" w14:textId="77777777" w:rsidR="00F327EB" w:rsidRPr="003608C1" w:rsidRDefault="00F327EB" w:rsidP="006460D9">
      <w:pPr>
        <w:shd w:val="clear" w:color="auto" w:fill="FFFF00"/>
        <w:spacing w:after="0" w:line="360" w:lineRule="auto"/>
        <w:ind w:left="284"/>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 xml:space="preserve">Môi trường sau khi hòa tan vàng có </w:t>
      </w:r>
      <w:r w:rsidRPr="003608C1">
        <w:rPr>
          <w:rFonts w:ascii="Times New Roman" w:eastAsia="Calibri" w:hAnsi="Times New Roman" w:cs="Times New Roman"/>
          <w:kern w:val="0"/>
          <w:sz w:val="24"/>
          <w:szCs w:val="24"/>
          <w:highlight w:val="yellow"/>
          <w14:ligatures w14:val="none"/>
        </w:rPr>
        <w:t>tính acid mạnh</w:t>
      </w:r>
      <w:r w:rsidRPr="003608C1">
        <w:rPr>
          <w:rFonts w:ascii="Times New Roman" w:eastAsia="Calibri" w:hAnsi="Times New Roman" w:cs="Times New Roman"/>
          <w:kern w:val="0"/>
          <w:sz w:val="24"/>
          <w:szCs w:val="24"/>
          <w14:ligatures w14:val="none"/>
        </w:rPr>
        <w:t>, đây là phương pháp thủy luyện</w:t>
      </w:r>
    </w:p>
    <w:p w14:paraId="095D7EC8" w14:textId="77777777" w:rsidR="00F327EB" w:rsidRPr="003608C1" w:rsidRDefault="00F327EB" w:rsidP="006460D9">
      <w:pPr>
        <w:shd w:val="clear" w:color="auto" w:fill="FFFF00"/>
        <w:spacing w:after="0" w:line="360" w:lineRule="auto"/>
        <w:ind w:left="284"/>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 xml:space="preserve">Sai, chỉ Zn  </w:t>
      </w:r>
    </w:p>
    <w:p w14:paraId="62D5755A" w14:textId="77777777" w:rsidR="00F327EB" w:rsidRPr="003608C1" w:rsidRDefault="00F327EB" w:rsidP="006460D9">
      <w:pPr>
        <w:shd w:val="clear" w:color="auto" w:fill="FFFF00"/>
        <w:spacing w:after="0" w:line="360" w:lineRule="auto"/>
        <w:ind w:left="284"/>
        <w:jc w:val="both"/>
        <w:rPr>
          <w:rFonts w:ascii="Times New Roman" w:eastAsia="Calibri" w:hAnsi="Times New Roman" w:cs="Times New Roman"/>
          <w:color w:val="FF0000"/>
          <w:kern w:val="0"/>
          <w:sz w:val="24"/>
          <w:szCs w:val="24"/>
          <w14:ligatures w14:val="none"/>
        </w:rPr>
      </w:pPr>
      <w:r w:rsidRPr="003317EB">
        <w:rPr>
          <w:rFonts w:ascii="Times New Roman" w:eastAsia="Calibri" w:hAnsi="Times New Roman" w:cs="Times New Roman"/>
          <w:b/>
          <w:color w:val="0070C0"/>
          <w:kern w:val="0"/>
          <w:sz w:val="24"/>
          <w:szCs w:val="24"/>
          <w:u w:val="single"/>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color w:val="FF0000"/>
          <w:kern w:val="0"/>
          <w:sz w:val="24"/>
          <w:szCs w:val="24"/>
          <w14:ligatures w14:val="none"/>
        </w:rPr>
        <w:t>Đúng.</w:t>
      </w:r>
    </w:p>
    <w:p w14:paraId="3203EE77" w14:textId="77777777" w:rsidR="00F327EB" w:rsidRPr="003608C1" w:rsidRDefault="00F327EB" w:rsidP="006460D9">
      <w:pPr>
        <w:shd w:val="clear" w:color="auto" w:fill="FFFF00"/>
        <w:spacing w:after="0" w:line="240" w:lineRule="auto"/>
        <w:rPr>
          <w:rFonts w:ascii="Times New Roman" w:hAnsi="Times New Roman" w:cs="Times New Roman"/>
          <w:b/>
          <w:bCs/>
          <w:iCs/>
          <w:color w:val="000000" w:themeColor="text1"/>
          <w:sz w:val="24"/>
          <w:szCs w:val="24"/>
        </w:rPr>
      </w:pPr>
    </w:p>
    <w:p w14:paraId="5BE00CDE" w14:textId="77777777" w:rsidR="00F327EB" w:rsidRPr="003608C1" w:rsidRDefault="00F327EB" w:rsidP="006460D9">
      <w:pPr>
        <w:shd w:val="clear" w:color="auto" w:fill="FFFF00"/>
        <w:spacing w:after="0" w:line="240" w:lineRule="auto"/>
        <w:rPr>
          <w:rFonts w:ascii="Times New Roman" w:hAnsi="Times New Roman" w:cs="Times New Roman"/>
          <w:b/>
          <w:bCs/>
          <w:iCs/>
          <w:color w:val="000000" w:themeColor="text1"/>
          <w:sz w:val="24"/>
          <w:szCs w:val="24"/>
        </w:rPr>
      </w:pPr>
    </w:p>
    <w:p w14:paraId="3D5A7EFC"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53C6575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7B10D374" w14:textId="77777777" w:rsidR="00F327EB" w:rsidRPr="003608C1" w:rsidRDefault="00F327EB" w:rsidP="006460D9">
      <w:pPr>
        <w:spacing w:after="0" w:line="240" w:lineRule="auto"/>
        <w:rPr>
          <w:rFonts w:ascii="Times New Roman" w:hAnsi="Times New Roman" w:cs="Times New Roman"/>
          <w:sz w:val="24"/>
          <w:szCs w:val="24"/>
        </w:rPr>
      </w:pPr>
    </w:p>
    <w:p w14:paraId="4F8D1435"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724D13E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1200D51E"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w:t>
      </w:r>
      <w:r w:rsidRPr="003608C1">
        <w:rPr>
          <w:rFonts w:ascii="Times New Roman" w:eastAsia="Calibri" w:hAnsi="Times New Roman" w:cs="Times New Roman"/>
          <w:kern w:val="0"/>
          <w:sz w:val="24"/>
          <w:szCs w:val="24"/>
          <w14:ligatures w14:val="none"/>
        </w:rPr>
        <w:t xml:space="preserve"> Hóa 10 chương 6</w:t>
      </w:r>
    </w:p>
    <w:p w14:paraId="44FC97DF" w14:textId="77777777" w:rsidR="00F327EB" w:rsidRPr="003608C1" w:rsidRDefault="00F327EB" w:rsidP="006460D9">
      <w:pPr>
        <w:spacing w:after="0"/>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Cho phương trình nhiệt hóa học của các phản ứng như sau:</w:t>
      </w:r>
    </w:p>
    <w:p w14:paraId="295B13CA" w14:textId="77777777" w:rsidR="00F327EB" w:rsidRPr="003608C1" w:rsidRDefault="00F327EB" w:rsidP="006460D9">
      <w:pPr>
        <w:tabs>
          <w:tab w:val="left" w:pos="283"/>
          <w:tab w:val="left" w:pos="2835"/>
          <w:tab w:val="left" w:pos="5386"/>
          <w:tab w:val="left" w:pos="7937"/>
        </w:tabs>
        <w:spacing w:after="0" w:line="240" w:lineRule="auto"/>
        <w:ind w:left="1134" w:firstLine="283"/>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(g) </w:t>
      </w:r>
      <w:r w:rsidRPr="003608C1">
        <w:rPr>
          <w:rFonts w:ascii="Times New Roman" w:eastAsia="Calibri" w:hAnsi="Times New Roman" w:cs="Times New Roman"/>
          <w:kern w:val="0"/>
          <w:position w:val="-6"/>
          <w:sz w:val="24"/>
          <w:szCs w:val="24"/>
          <w14:ligatures w14:val="none"/>
        </w:rPr>
        <w:object w:dxaOrig="639" w:dyaOrig="340" w14:anchorId="11745499">
          <v:shape id="_x0000_i1240" type="#_x0000_t75" style="width:32.25pt;height:17.25pt" o:ole="">
            <v:imagedata r:id="rId392" o:title=""/>
          </v:shape>
          <o:OLEObject Type="Embed" ProgID="Equation.DSMT4" ShapeID="_x0000_i1240" DrawAspect="Content" ObjectID="_1833292393" r:id="rId393"/>
        </w:object>
      </w:r>
      <w:r w:rsidRPr="003608C1">
        <w:rPr>
          <w:rFonts w:ascii="Times New Roman" w:eastAsia="Calibri" w:hAnsi="Times New Roman" w:cs="Times New Roman"/>
          <w:kern w:val="0"/>
          <w:sz w:val="24"/>
          <w:szCs w:val="24"/>
          <w14:ligatures w14:val="none"/>
        </w:rPr>
        <w:t xml:space="preserve">CO(g) + </w:t>
      </w:r>
      <w:r w:rsidRPr="003608C1">
        <w:rPr>
          <w:rFonts w:ascii="Times New Roman" w:eastAsia="Calibri" w:hAnsi="Times New Roman" w:cs="Times New Roman"/>
          <w:kern w:val="0"/>
          <w:position w:val="-24"/>
          <w:sz w:val="24"/>
          <w:szCs w:val="24"/>
          <w14:ligatures w14:val="none"/>
        </w:rPr>
        <w:object w:dxaOrig="240" w:dyaOrig="620" w14:anchorId="36DE21B0">
          <v:shape id="_x0000_i1241" type="#_x0000_t75" style="width:12pt;height:31.5pt" o:ole="">
            <v:imagedata r:id="rId394" o:title=""/>
          </v:shape>
          <o:OLEObject Type="Embed" ProgID="Equation.DSMT4" ShapeID="_x0000_i1241" DrawAspect="Content" ObjectID="_1833292394" r:id="rId395"/>
        </w:objec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(g) </w:t>
      </w:r>
      <w:r w:rsidRPr="003608C1">
        <w:rPr>
          <w:rFonts w:ascii="Times New Roman" w:eastAsia="Calibri" w:hAnsi="Times New Roman" w:cs="Times New Roman"/>
          <w:kern w:val="0"/>
          <w:position w:val="-12"/>
          <w:sz w:val="24"/>
          <w:szCs w:val="24"/>
          <w14:ligatures w14:val="none"/>
        </w:rPr>
        <w:object w:dxaOrig="1620" w:dyaOrig="380" w14:anchorId="02BF27F2">
          <v:shape id="_x0000_i1242" type="#_x0000_t75" style="width:80.25pt;height:19.5pt" o:ole="">
            <v:imagedata r:id="rId396" o:title=""/>
          </v:shape>
          <o:OLEObject Type="Embed" ProgID="Equation.DSMT4" ShapeID="_x0000_i1242" DrawAspect="Content" ObjectID="_1833292395" r:id="rId397"/>
        </w:object>
      </w:r>
    </w:p>
    <w:p w14:paraId="2612F4B1" w14:textId="77777777" w:rsidR="00F327EB" w:rsidRPr="003608C1" w:rsidRDefault="00F327EB" w:rsidP="006460D9">
      <w:pPr>
        <w:tabs>
          <w:tab w:val="left" w:pos="283"/>
          <w:tab w:val="left" w:pos="2835"/>
          <w:tab w:val="left" w:pos="5386"/>
          <w:tab w:val="left" w:pos="7937"/>
        </w:tabs>
        <w:spacing w:after="0" w:line="240" w:lineRule="auto"/>
        <w:ind w:left="1134" w:firstLine="283"/>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3H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(g) + N</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(g) </w:t>
      </w:r>
      <w:r w:rsidRPr="003608C1">
        <w:rPr>
          <w:rFonts w:ascii="Times New Roman" w:eastAsia="Calibri" w:hAnsi="Times New Roman" w:cs="Times New Roman"/>
          <w:kern w:val="0"/>
          <w:position w:val="-6"/>
          <w:sz w:val="24"/>
          <w:szCs w:val="24"/>
          <w14:ligatures w14:val="none"/>
        </w:rPr>
        <w:object w:dxaOrig="680" w:dyaOrig="360" w14:anchorId="7A6C1B91">
          <v:shape id="_x0000_i1243" type="#_x0000_t75" style="width:34.5pt;height:18pt" o:ole="">
            <v:imagedata r:id="rId398" o:title=""/>
          </v:shape>
          <o:OLEObject Type="Embed" ProgID="Equation.DSMT4" ShapeID="_x0000_i1243" DrawAspect="Content" ObjectID="_1833292396" r:id="rId399"/>
        </w:object>
      </w:r>
      <w:r w:rsidRPr="003608C1">
        <w:rPr>
          <w:rFonts w:ascii="Times New Roman" w:eastAsia="Calibri" w:hAnsi="Times New Roman" w:cs="Times New Roman"/>
          <w:kern w:val="0"/>
          <w:sz w:val="24"/>
          <w:szCs w:val="24"/>
          <w14:ligatures w14:val="none"/>
        </w:rPr>
        <w:t>2NH</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(g) </w:t>
      </w:r>
      <w:r w:rsidRPr="003608C1">
        <w:rPr>
          <w:rFonts w:ascii="Times New Roman" w:eastAsia="Calibri" w:hAnsi="Times New Roman" w:cs="Times New Roman"/>
          <w:kern w:val="0"/>
          <w:position w:val="-12"/>
          <w:sz w:val="24"/>
          <w:szCs w:val="24"/>
          <w14:ligatures w14:val="none"/>
        </w:rPr>
        <w:object w:dxaOrig="1800" w:dyaOrig="380" w14:anchorId="206A93C6">
          <v:shape id="_x0000_i1244" type="#_x0000_t75" style="width:90pt;height:19.5pt" o:ole="">
            <v:imagedata r:id="rId400" o:title=""/>
          </v:shape>
          <o:OLEObject Type="Embed" ProgID="Equation.DSMT4" ShapeID="_x0000_i1244" DrawAspect="Content" ObjectID="_1833292397" r:id="rId401"/>
        </w:object>
      </w:r>
    </w:p>
    <w:p w14:paraId="4041E8A4" w14:textId="77777777" w:rsidR="00F327EB" w:rsidRPr="003608C1" w:rsidRDefault="00F327EB" w:rsidP="006460D9">
      <w:pPr>
        <w:tabs>
          <w:tab w:val="left" w:pos="283"/>
          <w:tab w:val="left" w:pos="2835"/>
          <w:tab w:val="left" w:pos="5386"/>
          <w:tab w:val="left" w:pos="7937"/>
        </w:tabs>
        <w:spacing w:after="0" w:line="240" w:lineRule="auto"/>
        <w:ind w:left="1134" w:firstLine="283"/>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3Fe(s) + 4H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O(l) </w:t>
      </w:r>
      <w:r w:rsidRPr="003608C1">
        <w:rPr>
          <w:rFonts w:ascii="Times New Roman" w:eastAsia="Calibri" w:hAnsi="Times New Roman" w:cs="Times New Roman"/>
          <w:kern w:val="0"/>
          <w:position w:val="-6"/>
          <w:sz w:val="24"/>
          <w:szCs w:val="24"/>
          <w14:ligatures w14:val="none"/>
        </w:rPr>
        <w:object w:dxaOrig="639" w:dyaOrig="340" w14:anchorId="33B3D458">
          <v:shape id="_x0000_i1245" type="#_x0000_t75" style="width:32.25pt;height:17.25pt" o:ole="">
            <v:imagedata r:id="rId392" o:title=""/>
          </v:shape>
          <o:OLEObject Type="Embed" ProgID="Equation.DSMT4" ShapeID="_x0000_i1245" DrawAspect="Content" ObjectID="_1833292398" r:id="rId402"/>
        </w:object>
      </w:r>
      <w:r w:rsidRPr="003608C1">
        <w:rPr>
          <w:rFonts w:ascii="Times New Roman" w:eastAsia="Calibri" w:hAnsi="Times New Roman" w:cs="Times New Roman"/>
          <w:kern w:val="0"/>
          <w:sz w:val="24"/>
          <w:szCs w:val="24"/>
          <w14:ligatures w14:val="none"/>
        </w:rPr>
        <w:t xml:space="preserve"> Fe</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(s) + 4H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(g) </w:t>
      </w:r>
      <w:r w:rsidRPr="003608C1">
        <w:rPr>
          <w:rFonts w:ascii="Times New Roman" w:eastAsia="Calibri" w:hAnsi="Times New Roman" w:cs="Times New Roman"/>
          <w:kern w:val="0"/>
          <w:position w:val="-12"/>
          <w:sz w:val="24"/>
          <w:szCs w:val="24"/>
          <w14:ligatures w14:val="none"/>
        </w:rPr>
        <w:object w:dxaOrig="1820" w:dyaOrig="380" w14:anchorId="14E5FD67">
          <v:shape id="_x0000_i1246" type="#_x0000_t75" style="width:91.5pt;height:19.5pt" o:ole="">
            <v:imagedata r:id="rId403" o:title=""/>
          </v:shape>
          <o:OLEObject Type="Embed" ProgID="Equation.DSMT4" ShapeID="_x0000_i1246" DrawAspect="Content" ObjectID="_1833292399" r:id="rId404"/>
        </w:object>
      </w:r>
    </w:p>
    <w:p w14:paraId="3B86BA37" w14:textId="77777777" w:rsidR="00F327EB" w:rsidRPr="003608C1" w:rsidRDefault="00F327EB" w:rsidP="006460D9">
      <w:pPr>
        <w:tabs>
          <w:tab w:val="left" w:pos="283"/>
          <w:tab w:val="left" w:pos="2835"/>
          <w:tab w:val="left" w:pos="5386"/>
          <w:tab w:val="left" w:pos="7937"/>
        </w:tabs>
        <w:spacing w:after="0" w:line="240" w:lineRule="auto"/>
        <w:ind w:left="1134" w:firstLine="283"/>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2H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(g) + 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(g) </w:t>
      </w:r>
      <w:r w:rsidRPr="003608C1">
        <w:rPr>
          <w:rFonts w:ascii="Times New Roman" w:eastAsia="Calibri" w:hAnsi="Times New Roman" w:cs="Times New Roman"/>
          <w:kern w:val="0"/>
          <w:position w:val="-6"/>
          <w:sz w:val="24"/>
          <w:szCs w:val="24"/>
          <w14:ligatures w14:val="none"/>
        </w:rPr>
        <w:object w:dxaOrig="639" w:dyaOrig="340" w14:anchorId="56370C31">
          <v:shape id="_x0000_i1247" type="#_x0000_t75" style="width:32.25pt;height:17.25pt" o:ole="">
            <v:imagedata r:id="rId392" o:title=""/>
          </v:shape>
          <o:OLEObject Type="Embed" ProgID="Equation.DSMT4" ShapeID="_x0000_i1247" DrawAspect="Content" ObjectID="_1833292400" r:id="rId405"/>
        </w:object>
      </w:r>
      <w:r w:rsidRPr="003608C1">
        <w:rPr>
          <w:rFonts w:ascii="Times New Roman" w:eastAsia="Calibri" w:hAnsi="Times New Roman" w:cs="Times New Roman"/>
          <w:kern w:val="0"/>
          <w:sz w:val="24"/>
          <w:szCs w:val="24"/>
          <w14:ligatures w14:val="none"/>
        </w:rPr>
        <w:t xml:space="preserve"> 2H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O(g) </w:t>
      </w:r>
      <w:r w:rsidRPr="003608C1">
        <w:rPr>
          <w:rFonts w:ascii="Times New Roman" w:eastAsia="Calibri" w:hAnsi="Times New Roman" w:cs="Times New Roman"/>
          <w:kern w:val="0"/>
          <w:position w:val="-12"/>
          <w:sz w:val="24"/>
          <w:szCs w:val="24"/>
          <w14:ligatures w14:val="none"/>
        </w:rPr>
        <w:object w:dxaOrig="2040" w:dyaOrig="380" w14:anchorId="18DBA159">
          <v:shape id="_x0000_i1248" type="#_x0000_t75" style="width:102pt;height:19.5pt" o:ole="">
            <v:imagedata r:id="rId406" o:title=""/>
          </v:shape>
          <o:OLEObject Type="Embed" ProgID="Equation.DSMT4" ShapeID="_x0000_i1248" DrawAspect="Content" ObjectID="_1833292401" r:id="rId407"/>
        </w:object>
      </w:r>
    </w:p>
    <w:p w14:paraId="3AA29344" w14:textId="77777777" w:rsidR="00F327EB" w:rsidRPr="003608C1" w:rsidRDefault="00F327EB" w:rsidP="006460D9">
      <w:pPr>
        <w:tabs>
          <w:tab w:val="left" w:pos="283"/>
          <w:tab w:val="left" w:pos="2835"/>
          <w:tab w:val="left" w:pos="5386"/>
          <w:tab w:val="left" w:pos="7937"/>
        </w:tabs>
        <w:spacing w:after="0" w:line="240" w:lineRule="auto"/>
        <w:ind w:left="1134" w:firstLine="283"/>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(g) + F</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(g) </w:t>
      </w:r>
      <w:r w:rsidRPr="003608C1">
        <w:rPr>
          <w:rFonts w:ascii="Times New Roman" w:eastAsia="Calibri" w:hAnsi="Times New Roman" w:cs="Times New Roman"/>
          <w:kern w:val="0"/>
          <w:position w:val="-6"/>
          <w:sz w:val="24"/>
          <w:szCs w:val="24"/>
          <w14:ligatures w14:val="none"/>
        </w:rPr>
        <w:object w:dxaOrig="639" w:dyaOrig="340" w14:anchorId="3CC99C3D">
          <v:shape id="_x0000_i1249" type="#_x0000_t75" style="width:32.25pt;height:17.25pt" o:ole="">
            <v:imagedata r:id="rId392" o:title=""/>
          </v:shape>
          <o:OLEObject Type="Embed" ProgID="Equation.DSMT4" ShapeID="_x0000_i1249" DrawAspect="Content" ObjectID="_1833292402" r:id="rId408"/>
        </w:object>
      </w:r>
      <w:r w:rsidRPr="003608C1">
        <w:rPr>
          <w:rFonts w:ascii="Times New Roman" w:eastAsia="Calibri" w:hAnsi="Times New Roman" w:cs="Times New Roman"/>
          <w:kern w:val="0"/>
          <w:sz w:val="24"/>
          <w:szCs w:val="24"/>
          <w14:ligatures w14:val="none"/>
        </w:rPr>
        <w:t xml:space="preserve"> 2HF(g) </w:t>
      </w:r>
      <w:r w:rsidRPr="003608C1">
        <w:rPr>
          <w:rFonts w:ascii="Times New Roman" w:eastAsia="Calibri" w:hAnsi="Times New Roman" w:cs="Times New Roman"/>
          <w:kern w:val="0"/>
          <w:position w:val="-12"/>
          <w:sz w:val="24"/>
          <w:szCs w:val="24"/>
          <w14:ligatures w14:val="none"/>
        </w:rPr>
        <w:object w:dxaOrig="1740" w:dyaOrig="380" w14:anchorId="1D7B9FE3">
          <v:shape id="_x0000_i1250" type="#_x0000_t75" style="width:87pt;height:19.5pt" o:ole="">
            <v:imagedata r:id="rId409" o:title=""/>
          </v:shape>
          <o:OLEObject Type="Embed" ProgID="Equation.DSMT4" ShapeID="_x0000_i1250" DrawAspect="Content" ObjectID="_1833292403" r:id="rId410"/>
        </w:object>
      </w:r>
    </w:p>
    <w:p w14:paraId="09F875E4" w14:textId="77777777" w:rsidR="00F327EB" w:rsidRPr="003608C1" w:rsidRDefault="00F327EB" w:rsidP="006460D9">
      <w:pPr>
        <w:tabs>
          <w:tab w:val="left" w:pos="283"/>
          <w:tab w:val="left" w:pos="2835"/>
          <w:tab w:val="left" w:pos="5386"/>
          <w:tab w:val="left" w:pos="7937"/>
        </w:tabs>
        <w:spacing w:after="0" w:line="240" w:lineRule="auto"/>
        <w:ind w:left="1134" w:firstLine="283"/>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Có bao nhiêu phản ứng tỏa nhiệt?</w:t>
      </w:r>
    </w:p>
    <w:p w14:paraId="1BCF6BAB" w14:textId="77777777" w:rsidR="00F327EB" w:rsidRPr="003608C1" w:rsidRDefault="00F327EB" w:rsidP="006460D9">
      <w:pPr>
        <w:spacing w:after="0" w:line="360" w:lineRule="auto"/>
        <w:ind w:left="426"/>
        <w:jc w:val="both"/>
        <w:rPr>
          <w:rFonts w:ascii="Times New Roman" w:eastAsia="Calibri" w:hAnsi="Times New Roman" w:cs="Times New Roman"/>
          <w:b/>
          <w:bCs/>
          <w:color w:val="FF0000"/>
          <w:kern w:val="0"/>
          <w:sz w:val="24"/>
          <w:szCs w:val="24"/>
          <w14:ligatures w14:val="none"/>
        </w:rPr>
      </w:pPr>
      <w:r w:rsidRPr="003608C1">
        <w:rPr>
          <w:rFonts w:ascii="Times New Roman" w:eastAsia="Calibri" w:hAnsi="Times New Roman" w:cs="Times New Roman"/>
          <w:b/>
          <w:bCs/>
          <w:color w:val="FF0000"/>
          <w:kern w:val="0"/>
          <w:sz w:val="24"/>
          <w:szCs w:val="24"/>
          <w14:ligatures w14:val="none"/>
        </w:rPr>
        <w:t xml:space="preserve"> </w:t>
      </w:r>
      <w:r w:rsidRPr="003608C1">
        <w:rPr>
          <w:rFonts w:ascii="Times New Roman" w:hAnsi="Times New Roman" w:cs="Times New Roman"/>
          <w:b/>
          <w:iCs/>
          <w:color w:val="FF0000"/>
          <w:sz w:val="24"/>
          <w:szCs w:val="24"/>
        </w:rPr>
        <w:t xml:space="preserve"> Hướng dẫn giải</w:t>
      </w:r>
    </w:p>
    <w:p w14:paraId="7F624FAA" w14:textId="77777777" w:rsidR="00F327EB" w:rsidRPr="003608C1" w:rsidRDefault="00F327EB" w:rsidP="006460D9">
      <w:pPr>
        <w:spacing w:after="0" w:line="360" w:lineRule="auto"/>
        <w:ind w:left="426"/>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b/>
          <w:bCs/>
          <w:color w:val="FF0000"/>
          <w:kern w:val="0"/>
          <w:sz w:val="24"/>
          <w:szCs w:val="24"/>
          <w14:ligatures w14:val="none"/>
        </w:rPr>
        <w:t>Đáp số:</w:t>
      </w:r>
      <w:r w:rsidRPr="003608C1">
        <w:rPr>
          <w:rFonts w:ascii="Times New Roman" w:eastAsia="Calibri" w:hAnsi="Times New Roman" w:cs="Times New Roman"/>
          <w:color w:val="FF0000"/>
          <w:kern w:val="0"/>
          <w:sz w:val="24"/>
          <w:szCs w:val="24"/>
          <w14:ligatures w14:val="none"/>
        </w:rPr>
        <w:t xml:space="preserve"> 3  </w:t>
      </w:r>
    </w:p>
    <w:p w14:paraId="79973712" w14:textId="77777777" w:rsidR="00F327EB" w:rsidRPr="003608C1" w:rsidRDefault="00F327EB" w:rsidP="006460D9">
      <w:pPr>
        <w:spacing w:after="0" w:line="360" w:lineRule="auto"/>
        <w:jc w:val="both"/>
        <w:rPr>
          <w:rFonts w:ascii="Times New Roman" w:eastAsia="Calibri" w:hAnsi="Times New Roman" w:cs="Times New Roman"/>
          <w:b/>
          <w:bCs/>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2:</w:t>
      </w:r>
      <w:r w:rsidRPr="003608C1">
        <w:rPr>
          <w:rFonts w:ascii="Times New Roman" w:eastAsia="Calibri" w:hAnsi="Times New Roman" w:cs="Times New Roman"/>
          <w:kern w:val="0"/>
          <w:sz w:val="24"/>
          <w:szCs w:val="24"/>
          <w14:ligatures w14:val="none"/>
        </w:rPr>
        <w:t xml:space="preserve"> Trong các loại phân bón (NH</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SO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(1), (NH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CO (2), Ca(H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PO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(3), K</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CO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(4) thứ tự giảm dần độ dinh dưỡng của các loại phân bón (đạm, lân, kali) là gì?</w:t>
      </w:r>
    </w:p>
    <w:p w14:paraId="3928B9BB"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6A6A0F13" w14:textId="77777777" w:rsidR="00F327EB" w:rsidRPr="003608C1" w:rsidRDefault="00F327EB" w:rsidP="006460D9">
      <w:pPr>
        <w:spacing w:after="0" w:line="360" w:lineRule="auto"/>
        <w:ind w:left="426"/>
        <w:jc w:val="both"/>
        <w:rPr>
          <w:rFonts w:ascii="Times New Roman" w:eastAsia="Calibri" w:hAnsi="Times New Roman" w:cs="Times New Roman"/>
          <w:b/>
          <w:bCs/>
          <w:color w:val="FF0000"/>
          <w:kern w:val="0"/>
          <w:sz w:val="24"/>
          <w:szCs w:val="24"/>
          <w14:ligatures w14:val="none"/>
        </w:rPr>
      </w:pPr>
      <w:r w:rsidRPr="003608C1">
        <w:rPr>
          <w:rFonts w:ascii="Times New Roman" w:eastAsia="Calibri" w:hAnsi="Times New Roman" w:cs="Times New Roman"/>
          <w:kern w:val="0"/>
          <w:sz w:val="24"/>
          <w:szCs w:val="24"/>
          <w14:ligatures w14:val="none"/>
        </w:rPr>
        <w:lastRenderedPageBreak/>
        <w:t>(NH</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SO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(1) = 21,2%, (NH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CO (2) = 46,67%, Ca(H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PO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(3) = 60,7%,  K</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CO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(4) = 68,11%</w:t>
      </w:r>
    </w:p>
    <w:p w14:paraId="01D14B6F" w14:textId="77777777" w:rsidR="00F327EB" w:rsidRPr="003608C1" w:rsidRDefault="00F327EB" w:rsidP="006460D9">
      <w:pPr>
        <w:spacing w:after="0" w:line="360" w:lineRule="auto"/>
        <w:ind w:left="426"/>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b/>
          <w:bCs/>
          <w:color w:val="FF0000"/>
          <w:kern w:val="0"/>
          <w:sz w:val="24"/>
          <w:szCs w:val="24"/>
          <w14:ligatures w14:val="none"/>
        </w:rPr>
        <w:t>Đáp số:</w:t>
      </w:r>
      <w:r w:rsidRPr="003608C1">
        <w:rPr>
          <w:rFonts w:ascii="Times New Roman" w:eastAsia="Calibri" w:hAnsi="Times New Roman" w:cs="Times New Roman"/>
          <w:color w:val="FF0000"/>
          <w:kern w:val="0"/>
          <w:sz w:val="24"/>
          <w:szCs w:val="24"/>
          <w14:ligatures w14:val="none"/>
        </w:rPr>
        <w:t xml:space="preserve"> 4321  </w:t>
      </w:r>
    </w:p>
    <w:p w14:paraId="55479AA5" w14:textId="77777777" w:rsidR="00F327EB" w:rsidRPr="003608C1" w:rsidRDefault="00F327EB" w:rsidP="006460D9">
      <w:pPr>
        <w:spacing w:after="0" w:line="360" w:lineRule="auto"/>
        <w:jc w:val="both"/>
        <w:rPr>
          <w:rFonts w:ascii="Times New Roman" w:eastAsia="Calibri" w:hAnsi="Times New Roman" w:cs="Times New Roman"/>
          <w:b/>
          <w:bCs/>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3:</w:t>
      </w:r>
      <w:r w:rsidRPr="003608C1">
        <w:rPr>
          <w:rFonts w:ascii="Times New Roman" w:eastAsia="Calibri" w:hAnsi="Times New Roman" w:cs="Times New Roman"/>
          <w:kern w:val="0"/>
          <w:sz w:val="24"/>
          <w:szCs w:val="24"/>
          <w14:ligatures w14:val="none"/>
        </w:rPr>
        <w:t xml:space="preserve"> Hóa 12 chương 1</w:t>
      </w:r>
    </w:p>
    <w:p w14:paraId="3704840F" w14:textId="77777777" w:rsidR="00F327EB" w:rsidRPr="003608C1" w:rsidRDefault="00F327EB" w:rsidP="006460D9">
      <w:pPr>
        <w:tabs>
          <w:tab w:val="left" w:pos="2835"/>
          <w:tab w:val="left" w:pos="5386"/>
          <w:tab w:val="left" w:pos="7937"/>
        </w:tabs>
        <w:spacing w:after="0"/>
        <w:ind w:left="360"/>
        <w:contextualSpacing/>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Thủy phân triglyceride X trong dung dịch NaOH, thu được glycerol và hỗn hợp hai muối gồm sodium stearate và sodium oleate có tỉ lệ mol tương ứng là 1 : 2.  Phân tử khối của X là bao nhiêu amu?</w:t>
      </w:r>
    </w:p>
    <w:p w14:paraId="434B154E"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327D33B8" w14:textId="77777777" w:rsidR="00F327EB" w:rsidRPr="003608C1" w:rsidRDefault="00F327EB" w:rsidP="006460D9">
      <w:pPr>
        <w:spacing w:after="0" w:line="360" w:lineRule="auto"/>
        <w:ind w:left="426"/>
        <w:jc w:val="both"/>
        <w:rPr>
          <w:rFonts w:ascii="Times New Roman" w:eastAsia="Calibri" w:hAnsi="Times New Roman" w:cs="Times New Roman"/>
          <w:b/>
          <w:bCs/>
          <w:color w:val="FF0000"/>
          <w:kern w:val="0"/>
          <w:sz w:val="24"/>
          <w:szCs w:val="24"/>
          <w14:ligatures w14:val="none"/>
        </w:rPr>
      </w:pPr>
    </w:p>
    <w:p w14:paraId="0835E048" w14:textId="77777777" w:rsidR="00F327EB" w:rsidRPr="003608C1" w:rsidRDefault="00F327EB" w:rsidP="006460D9">
      <w:pPr>
        <w:spacing w:after="0" w:line="360" w:lineRule="auto"/>
        <w:ind w:left="426"/>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b/>
          <w:bCs/>
          <w:color w:val="FF0000"/>
          <w:kern w:val="0"/>
          <w:sz w:val="24"/>
          <w:szCs w:val="24"/>
          <w14:ligatures w14:val="none"/>
        </w:rPr>
        <w:t>Đáp số:</w:t>
      </w:r>
      <w:r w:rsidRPr="003608C1">
        <w:rPr>
          <w:rFonts w:ascii="Times New Roman" w:eastAsia="Calibri" w:hAnsi="Times New Roman" w:cs="Times New Roman"/>
          <w:color w:val="FF0000"/>
          <w:kern w:val="0"/>
          <w:sz w:val="24"/>
          <w:szCs w:val="24"/>
          <w14:ligatures w14:val="none"/>
        </w:rPr>
        <w:t xml:space="preserve"> 886  </w:t>
      </w:r>
    </w:p>
    <w:p w14:paraId="15E9D3BF" w14:textId="77777777" w:rsidR="00F327EB" w:rsidRPr="003608C1" w:rsidRDefault="00F327EB" w:rsidP="006460D9">
      <w:pPr>
        <w:spacing w:after="0" w:line="360" w:lineRule="auto"/>
        <w:jc w:val="both"/>
        <w:rPr>
          <w:rFonts w:ascii="Times New Roman" w:eastAsia="Calibri" w:hAnsi="Times New Roman" w:cs="Times New Roman"/>
          <w:b/>
          <w:bCs/>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4:</w:t>
      </w:r>
      <w:r w:rsidRPr="003608C1">
        <w:rPr>
          <w:rFonts w:ascii="Times New Roman" w:eastAsia="Calibri" w:hAnsi="Times New Roman" w:cs="Times New Roman"/>
          <w:kern w:val="0"/>
          <w:sz w:val="24"/>
          <w:szCs w:val="24"/>
          <w14:ligatures w14:val="none"/>
        </w:rPr>
        <w:t xml:space="preserve"> Hóa 12 chương 3</w:t>
      </w:r>
    </w:p>
    <w:p w14:paraId="466CF298" w14:textId="77777777" w:rsidR="00F327EB" w:rsidRPr="003608C1" w:rsidRDefault="00F327EB" w:rsidP="006460D9">
      <w:pPr>
        <w:spacing w:after="0" w:line="288" w:lineRule="auto"/>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Cho các công thức amino acid dưới dây:</w:t>
      </w:r>
    </w:p>
    <w:p w14:paraId="5CA39180" w14:textId="77777777" w:rsidR="00F327EB" w:rsidRPr="003608C1" w:rsidRDefault="00F327EB" w:rsidP="006460D9">
      <w:pPr>
        <w:spacing w:after="0" w:line="288" w:lineRule="auto"/>
        <w:rPr>
          <w:rFonts w:ascii="Times New Roman" w:eastAsia="Calibri" w:hAnsi="Times New Roman" w:cs="Times New Roman"/>
          <w:kern w:val="0"/>
          <w:sz w:val="24"/>
          <w:szCs w:val="24"/>
          <w14:ligatures w14:val="none"/>
        </w:rPr>
      </w:pPr>
      <w:r w:rsidRPr="003608C1">
        <w:rPr>
          <w:rFonts w:ascii="Times New Roman" w:eastAsia="Calibri" w:hAnsi="Times New Roman" w:cs="Times New Roman"/>
          <w:noProof/>
          <w:kern w:val="0"/>
          <w:position w:val="-57"/>
          <w:sz w:val="24"/>
          <w:szCs w:val="24"/>
          <w14:ligatures w14:val="none"/>
        </w:rPr>
        <w:drawing>
          <wp:inline distT="0" distB="0" distL="0" distR="0" wp14:anchorId="0EEA0DEE" wp14:editId="44251A75">
            <wp:extent cx="1199584" cy="914400"/>
            <wp:effectExtent l="0" t="0" r="635" b="0"/>
            <wp:docPr id="10041" name="Picture 10041"/>
            <wp:cNvGraphicFramePr/>
            <a:graphic xmlns:a="http://schemas.openxmlformats.org/drawingml/2006/main">
              <a:graphicData uri="http://schemas.openxmlformats.org/drawingml/2006/picture">
                <pic:pic xmlns:pic="http://schemas.openxmlformats.org/drawingml/2006/picture">
                  <pic:nvPicPr>
                    <pic:cNvPr id="10042" name="Picture 10042"/>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1208517" cy="921209"/>
                    </a:xfrm>
                    <a:prstGeom prst="rect">
                      <a:avLst/>
                    </a:prstGeom>
                    <a:noFill/>
                  </pic:spPr>
                </pic:pic>
              </a:graphicData>
            </a:graphic>
          </wp:inline>
        </w:drawing>
      </w:r>
      <w:r w:rsidRPr="003608C1">
        <w:rPr>
          <w:rFonts w:ascii="Times New Roman" w:eastAsia="Calibri" w:hAnsi="Times New Roman" w:cs="Times New Roman"/>
          <w:kern w:val="0"/>
          <w:sz w:val="24"/>
          <w:szCs w:val="24"/>
          <w14:ligatures w14:val="none"/>
        </w:rPr>
        <w:t xml:space="preserve">     </w:t>
      </w:r>
      <w:r w:rsidRPr="003608C1">
        <w:rPr>
          <w:rFonts w:ascii="Times New Roman" w:eastAsia="Calibri" w:hAnsi="Times New Roman" w:cs="Times New Roman"/>
          <w:noProof/>
          <w:kern w:val="0"/>
          <w:position w:val="-59"/>
          <w:sz w:val="24"/>
          <w:szCs w:val="24"/>
          <w14:ligatures w14:val="none"/>
        </w:rPr>
        <w:drawing>
          <wp:inline distT="0" distB="0" distL="0" distR="0" wp14:anchorId="5E74E0C8" wp14:editId="44E0302C">
            <wp:extent cx="1281065" cy="900820"/>
            <wp:effectExtent l="0" t="0" r="0" b="0"/>
            <wp:docPr id="10044" name="Picture 10044"/>
            <wp:cNvGraphicFramePr/>
            <a:graphic xmlns:a="http://schemas.openxmlformats.org/drawingml/2006/main">
              <a:graphicData uri="http://schemas.openxmlformats.org/drawingml/2006/picture">
                <pic:pic xmlns:pic="http://schemas.openxmlformats.org/drawingml/2006/picture">
                  <pic:nvPicPr>
                    <pic:cNvPr id="10045" name="Picture 10045"/>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1292364" cy="908765"/>
                    </a:xfrm>
                    <a:prstGeom prst="rect">
                      <a:avLst/>
                    </a:prstGeom>
                    <a:noFill/>
                  </pic:spPr>
                </pic:pic>
              </a:graphicData>
            </a:graphic>
          </wp:inline>
        </w:drawing>
      </w:r>
      <w:r w:rsidRPr="003608C1">
        <w:rPr>
          <w:rFonts w:ascii="Times New Roman" w:eastAsia="Calibri" w:hAnsi="Times New Roman" w:cs="Times New Roman"/>
          <w:kern w:val="0"/>
          <w:sz w:val="24"/>
          <w:szCs w:val="24"/>
          <w14:ligatures w14:val="none"/>
        </w:rPr>
        <w:t xml:space="preserve">     </w:t>
      </w:r>
      <w:r w:rsidRPr="003608C1">
        <w:rPr>
          <w:rFonts w:ascii="Times New Roman" w:eastAsia="Calibri" w:hAnsi="Times New Roman" w:cs="Times New Roman"/>
          <w:noProof/>
          <w:kern w:val="0"/>
          <w:position w:val="-55"/>
          <w:sz w:val="24"/>
          <w:szCs w:val="24"/>
          <w14:ligatures w14:val="none"/>
        </w:rPr>
        <w:drawing>
          <wp:inline distT="0" distB="0" distL="0" distR="0" wp14:anchorId="67A4E7D1" wp14:editId="3C5E22FB">
            <wp:extent cx="1453081" cy="904957"/>
            <wp:effectExtent l="0" t="0" r="0" b="0"/>
            <wp:docPr id="10047" name="Picture 10047"/>
            <wp:cNvGraphicFramePr/>
            <a:graphic xmlns:a="http://schemas.openxmlformats.org/drawingml/2006/main">
              <a:graphicData uri="http://schemas.openxmlformats.org/drawingml/2006/picture">
                <pic:pic xmlns:pic="http://schemas.openxmlformats.org/drawingml/2006/picture">
                  <pic:nvPicPr>
                    <pic:cNvPr id="10048" name="Picture 10048"/>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1464706" cy="912197"/>
                    </a:xfrm>
                    <a:prstGeom prst="rect">
                      <a:avLst/>
                    </a:prstGeom>
                    <a:noFill/>
                  </pic:spPr>
                </pic:pic>
              </a:graphicData>
            </a:graphic>
          </wp:inline>
        </w:drawing>
      </w:r>
      <w:r w:rsidRPr="003608C1">
        <w:rPr>
          <w:rFonts w:ascii="Times New Roman" w:eastAsia="Calibri" w:hAnsi="Times New Roman" w:cs="Times New Roman"/>
          <w:kern w:val="0"/>
          <w:sz w:val="24"/>
          <w:szCs w:val="24"/>
          <w14:ligatures w14:val="none"/>
        </w:rPr>
        <w:t xml:space="preserve">     </w:t>
      </w:r>
      <w:r w:rsidRPr="003608C1">
        <w:rPr>
          <w:rFonts w:ascii="Times New Roman" w:eastAsia="Calibri" w:hAnsi="Times New Roman" w:cs="Times New Roman"/>
          <w:noProof/>
          <w:kern w:val="0"/>
          <w:position w:val="-57"/>
          <w:sz w:val="24"/>
          <w:szCs w:val="24"/>
          <w14:ligatures w14:val="none"/>
        </w:rPr>
        <w:drawing>
          <wp:inline distT="0" distB="0" distL="0" distR="0" wp14:anchorId="0270B9CD" wp14:editId="39948CF1">
            <wp:extent cx="1593410" cy="955140"/>
            <wp:effectExtent l="0" t="0" r="6985" b="0"/>
            <wp:docPr id="10050" name="Picture 10050"/>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1609100" cy="964545"/>
                    </a:xfrm>
                    <a:prstGeom prst="rect">
                      <a:avLst/>
                    </a:prstGeom>
                    <a:noFill/>
                  </pic:spPr>
                </pic:pic>
              </a:graphicData>
            </a:graphic>
          </wp:inline>
        </w:drawing>
      </w:r>
    </w:p>
    <w:p w14:paraId="0A11C501" w14:textId="77777777" w:rsidR="00F327EB" w:rsidRPr="003608C1" w:rsidRDefault="00F327EB" w:rsidP="006460D9">
      <w:pPr>
        <w:spacing w:after="0" w:line="288" w:lineRule="auto"/>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Tổng số nguyên tử hydrogen trong các công thức α-amino acid là bao nhiêu?.</w:t>
      </w:r>
    </w:p>
    <w:p w14:paraId="66BF613F"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57029C54" w14:textId="77777777" w:rsidR="00F327EB" w:rsidRPr="003608C1" w:rsidRDefault="00F327EB" w:rsidP="006460D9">
      <w:pPr>
        <w:shd w:val="clear" w:color="auto" w:fill="FFFF00"/>
        <w:spacing w:after="0" w:line="360" w:lineRule="auto"/>
        <w:ind w:left="426"/>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color w:val="FF0000"/>
          <w:kern w:val="0"/>
          <w:sz w:val="24"/>
          <w:szCs w:val="24"/>
          <w14:ligatures w14:val="none"/>
        </w:rPr>
        <w:t>1,2,4 là các α – amino acid</w:t>
      </w:r>
    </w:p>
    <w:p w14:paraId="1A3438AE" w14:textId="77777777" w:rsidR="00F327EB" w:rsidRPr="003608C1" w:rsidRDefault="00F327EB" w:rsidP="006460D9">
      <w:pPr>
        <w:shd w:val="clear" w:color="auto" w:fill="FFFF00"/>
        <w:spacing w:after="0" w:line="360" w:lineRule="auto"/>
        <w:ind w:left="426"/>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b/>
          <w:bCs/>
          <w:color w:val="FF0000"/>
          <w:kern w:val="0"/>
          <w:sz w:val="24"/>
          <w:szCs w:val="24"/>
          <w14:ligatures w14:val="none"/>
        </w:rPr>
        <w:t>Đáp số:</w:t>
      </w:r>
      <w:r w:rsidRPr="003608C1">
        <w:rPr>
          <w:rFonts w:ascii="Times New Roman" w:eastAsia="Calibri" w:hAnsi="Times New Roman" w:cs="Times New Roman"/>
          <w:color w:val="FF0000"/>
          <w:kern w:val="0"/>
          <w:sz w:val="24"/>
          <w:szCs w:val="24"/>
          <w14:ligatures w14:val="none"/>
        </w:rPr>
        <w:t xml:space="preserve"> 23  </w:t>
      </w:r>
    </w:p>
    <w:p w14:paraId="606F2FD8" w14:textId="77777777" w:rsidR="00F327EB" w:rsidRPr="003608C1" w:rsidRDefault="00F327EB" w:rsidP="006460D9">
      <w:pPr>
        <w:shd w:val="clear" w:color="auto" w:fill="FFFF00"/>
        <w:spacing w:after="0" w:line="288" w:lineRule="auto"/>
        <w:jc w:val="center"/>
        <w:rPr>
          <w:rFonts w:ascii="Times New Roman" w:hAnsi="Times New Roman" w:cs="Times New Roman"/>
          <w:b/>
          <w:bCs/>
          <w:sz w:val="24"/>
          <w:szCs w:val="24"/>
        </w:rPr>
      </w:pPr>
      <w:r w:rsidRPr="003608C1">
        <w:rPr>
          <w:rFonts w:ascii="Times New Roman" w:eastAsia="Calibri" w:hAnsi="Times New Roman" w:cs="Times New Roman"/>
          <w:color w:val="FF0000"/>
          <w:kern w:val="0"/>
          <w:sz w:val="24"/>
          <w:szCs w:val="24"/>
          <w14:ligatures w14:val="none"/>
        </w:rPr>
        <w:t xml:space="preserve">Câu này nhận biết </w:t>
      </w:r>
      <w:r w:rsidRPr="003608C1">
        <w:rPr>
          <w:rFonts w:ascii="Times New Roman" w:eastAsia="Calibri" w:hAnsi="Times New Roman" w:cs="Times New Roman"/>
          <w:kern w:val="0"/>
          <w:sz w:val="24"/>
          <w:szCs w:val="24"/>
          <w14:ligatures w14:val="none"/>
        </w:rPr>
        <w:t>α-amino acid, hiểu công thức cấu tạo phân tử, tham khảo từ đề thi</w:t>
      </w:r>
      <w:r w:rsidRPr="003608C1">
        <w:rPr>
          <w:rFonts w:ascii="Times New Roman" w:hAnsi="Times New Roman" w:cs="Times New Roman"/>
          <w:b/>
          <w:bCs/>
          <w:sz w:val="24"/>
          <w:szCs w:val="24"/>
        </w:rPr>
        <w:t xml:space="preserve"> TRƯỜNG THCS – THPT NGUYỄN KHUYẾN BD 21/9/2025</w:t>
      </w:r>
    </w:p>
    <w:p w14:paraId="248B59FF" w14:textId="77777777" w:rsidR="00F327EB" w:rsidRPr="003608C1" w:rsidRDefault="00F327EB" w:rsidP="006460D9">
      <w:pPr>
        <w:spacing w:after="0" w:line="360" w:lineRule="auto"/>
        <w:ind w:left="426"/>
        <w:jc w:val="both"/>
        <w:rPr>
          <w:rFonts w:ascii="Times New Roman" w:eastAsia="Calibri" w:hAnsi="Times New Roman" w:cs="Times New Roman"/>
          <w:color w:val="FF0000"/>
          <w:kern w:val="0"/>
          <w:sz w:val="24"/>
          <w:szCs w:val="24"/>
          <w14:ligatures w14:val="none"/>
        </w:rPr>
      </w:pPr>
    </w:p>
    <w:p w14:paraId="11084E07"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5:</w:t>
      </w:r>
      <w:r w:rsidRPr="003608C1">
        <w:rPr>
          <w:rFonts w:ascii="Times New Roman" w:eastAsia="Calibri" w:hAnsi="Times New Roman" w:cs="Times New Roman"/>
          <w:kern w:val="0"/>
          <w:sz w:val="24"/>
          <w:szCs w:val="24"/>
          <w14:ligatures w14:val="none"/>
        </w:rPr>
        <w:t xml:space="preserve"> Hóa 12 Chương 5</w:t>
      </w:r>
    </w:p>
    <w:p w14:paraId="06A6137A" w14:textId="77777777" w:rsidR="00F327EB" w:rsidRPr="003608C1" w:rsidRDefault="00F327EB" w:rsidP="006460D9">
      <w:pPr>
        <w:spacing w:after="0" w:line="240" w:lineRule="auto"/>
        <w:rPr>
          <w:rFonts w:ascii="Times New Roman" w:eastAsia="Aptos" w:hAnsi="Times New Roman" w:cs="Times New Roman"/>
          <w:kern w:val="0"/>
          <w:sz w:val="24"/>
          <w:szCs w:val="24"/>
          <w14:ligatures w14:val="none"/>
        </w:rPr>
      </w:pPr>
      <w:r w:rsidRPr="003608C1">
        <w:rPr>
          <w:rFonts w:ascii="Times New Roman" w:eastAsia="Aptos" w:hAnsi="Times New Roman" w:cs="Times New Roman"/>
          <w:kern w:val="0"/>
          <w:sz w:val="24"/>
          <w:szCs w:val="24"/>
          <w14:ligatures w14:val="none"/>
        </w:rPr>
        <w:t>Trong công nghiệp, nhôm được sản xuất từ quặng bauxite theo hai giai đoạn chính:</w:t>
      </w:r>
    </w:p>
    <w:p w14:paraId="2C45D3E3" w14:textId="77777777" w:rsidR="00F327EB" w:rsidRPr="003608C1" w:rsidRDefault="00F327EB" w:rsidP="006460D9">
      <w:pPr>
        <w:spacing w:after="0" w:line="240" w:lineRule="auto"/>
        <w:rPr>
          <w:rFonts w:ascii="Times New Roman" w:eastAsia="Aptos" w:hAnsi="Times New Roman" w:cs="Times New Roman"/>
          <w:kern w:val="0"/>
          <w:sz w:val="24"/>
          <w:szCs w:val="24"/>
          <w14:ligatures w14:val="none"/>
        </w:rPr>
      </w:pPr>
      <w:r w:rsidRPr="003608C1">
        <w:rPr>
          <w:rFonts w:ascii="Times New Roman" w:eastAsia="Aptos" w:hAnsi="Times New Roman" w:cs="Times New Roman"/>
          <w:kern w:val="0"/>
          <w:sz w:val="24"/>
          <w:szCs w:val="24"/>
          <w14:ligatures w14:val="none"/>
        </w:rPr>
        <w:t>Giai đoạn 1: Tinh chế quặng bauxite</w:t>
      </w:r>
    </w:p>
    <w:p w14:paraId="0DDE7785" w14:textId="77777777" w:rsidR="00F327EB" w:rsidRPr="003608C1" w:rsidRDefault="00F327EB" w:rsidP="006460D9">
      <w:pPr>
        <w:spacing w:after="0" w:line="240" w:lineRule="auto"/>
        <w:rPr>
          <w:rFonts w:ascii="Times New Roman" w:eastAsia="Aptos" w:hAnsi="Times New Roman" w:cs="Times New Roman"/>
          <w:kern w:val="0"/>
          <w:sz w:val="24"/>
          <w:szCs w:val="24"/>
          <w14:ligatures w14:val="none"/>
        </w:rPr>
      </w:pPr>
      <w:r w:rsidRPr="003608C1">
        <w:rPr>
          <w:rFonts w:ascii="Times New Roman" w:eastAsia="Aptos" w:hAnsi="Times New Roman" w:cs="Times New Roman"/>
          <w:kern w:val="0"/>
          <w:sz w:val="24"/>
          <w:szCs w:val="24"/>
          <w14:ligatures w14:val="none"/>
        </w:rPr>
        <w:t>Giai đoạn 2: Điện phân Al</w:t>
      </w:r>
      <w:r w:rsidRPr="003608C1">
        <w:rPr>
          <w:rFonts w:ascii="Times New Roman" w:eastAsia="Aptos" w:hAnsi="Times New Roman" w:cs="Times New Roman"/>
          <w:kern w:val="0"/>
          <w:sz w:val="24"/>
          <w:szCs w:val="24"/>
          <w:vertAlign w:val="subscript"/>
          <w14:ligatures w14:val="none"/>
        </w:rPr>
        <w:t>2</w:t>
      </w:r>
      <w:r w:rsidRPr="003608C1">
        <w:rPr>
          <w:rFonts w:ascii="Times New Roman" w:eastAsia="Aptos" w:hAnsi="Times New Roman" w:cs="Times New Roman"/>
          <w:kern w:val="0"/>
          <w:sz w:val="24"/>
          <w:szCs w:val="24"/>
          <w14:ligatures w14:val="none"/>
        </w:rPr>
        <w:t>O</w:t>
      </w:r>
      <w:r w:rsidRPr="003608C1">
        <w:rPr>
          <w:rFonts w:ascii="Times New Roman" w:eastAsia="Aptos" w:hAnsi="Times New Roman" w:cs="Times New Roman"/>
          <w:kern w:val="0"/>
          <w:sz w:val="24"/>
          <w:szCs w:val="24"/>
          <w:vertAlign w:val="subscript"/>
          <w14:ligatures w14:val="none"/>
        </w:rPr>
        <w:t>3</w:t>
      </w:r>
      <w:r w:rsidRPr="003608C1">
        <w:rPr>
          <w:rFonts w:ascii="Times New Roman" w:eastAsia="Aptos" w:hAnsi="Times New Roman" w:cs="Times New Roman"/>
          <w:kern w:val="0"/>
          <w:sz w:val="24"/>
          <w:szCs w:val="24"/>
          <w14:ligatures w14:val="none"/>
        </w:rPr>
        <w:t xml:space="preserve"> nóng chảy</w:t>
      </w:r>
    </w:p>
    <w:p w14:paraId="2A9BEACE" w14:textId="77777777" w:rsidR="00F327EB" w:rsidRPr="003608C1" w:rsidRDefault="00F327EB" w:rsidP="006460D9">
      <w:pPr>
        <w:spacing w:after="0" w:line="240" w:lineRule="auto"/>
        <w:rPr>
          <w:rFonts w:ascii="Times New Roman" w:eastAsia="Aptos" w:hAnsi="Times New Roman" w:cs="Times New Roman"/>
          <w:kern w:val="0"/>
          <w:sz w:val="24"/>
          <w:szCs w:val="24"/>
          <w14:ligatures w14:val="none"/>
        </w:rPr>
      </w:pPr>
      <w:r w:rsidRPr="003608C1">
        <w:rPr>
          <w:rFonts w:ascii="Times New Roman" w:eastAsia="Aptos" w:hAnsi="Times New Roman" w:cs="Times New Roman"/>
          <w:kern w:val="0"/>
          <w:sz w:val="24"/>
          <w:szCs w:val="24"/>
          <w14:ligatures w14:val="none"/>
        </w:rPr>
        <w:t>Để điều chế khoảng 400 kg nhôm cần dùng khoảng m tấn quặng bauxite (chứa khoảng 52% Al</w:t>
      </w:r>
      <w:r w:rsidRPr="003608C1">
        <w:rPr>
          <w:rFonts w:ascii="Times New Roman" w:eastAsia="Aptos" w:hAnsi="Times New Roman" w:cs="Times New Roman"/>
          <w:kern w:val="0"/>
          <w:sz w:val="24"/>
          <w:szCs w:val="24"/>
          <w:vertAlign w:val="subscript"/>
          <w14:ligatures w14:val="none"/>
        </w:rPr>
        <w:t>2</w:t>
      </w:r>
      <w:r w:rsidRPr="003608C1">
        <w:rPr>
          <w:rFonts w:ascii="Times New Roman" w:eastAsia="Aptos" w:hAnsi="Times New Roman" w:cs="Times New Roman"/>
          <w:kern w:val="0"/>
          <w:sz w:val="24"/>
          <w:szCs w:val="24"/>
          <w14:ligatures w14:val="none"/>
        </w:rPr>
        <w:t>O</w:t>
      </w:r>
      <w:r w:rsidRPr="003608C1">
        <w:rPr>
          <w:rFonts w:ascii="Times New Roman" w:eastAsia="Aptos" w:hAnsi="Times New Roman" w:cs="Times New Roman"/>
          <w:kern w:val="0"/>
          <w:sz w:val="24"/>
          <w:szCs w:val="24"/>
          <w:vertAlign w:val="subscript"/>
          <w14:ligatures w14:val="none"/>
        </w:rPr>
        <w:t>3</w:t>
      </w:r>
      <w:r w:rsidRPr="003608C1">
        <w:rPr>
          <w:rFonts w:ascii="Times New Roman" w:eastAsia="Aptos" w:hAnsi="Times New Roman" w:cs="Times New Roman"/>
          <w:kern w:val="0"/>
          <w:sz w:val="24"/>
          <w:szCs w:val="24"/>
          <w14:ligatures w14:val="none"/>
        </w:rPr>
        <w:t>, phần còn lại là Fe</w:t>
      </w:r>
      <w:r w:rsidRPr="003608C1">
        <w:rPr>
          <w:rFonts w:ascii="Times New Roman" w:eastAsia="Aptos" w:hAnsi="Times New Roman" w:cs="Times New Roman"/>
          <w:kern w:val="0"/>
          <w:sz w:val="24"/>
          <w:szCs w:val="24"/>
          <w:vertAlign w:val="subscript"/>
          <w14:ligatures w14:val="none"/>
        </w:rPr>
        <w:t>2</w:t>
      </w:r>
      <w:r w:rsidRPr="003608C1">
        <w:rPr>
          <w:rFonts w:ascii="Times New Roman" w:eastAsia="Aptos" w:hAnsi="Times New Roman" w:cs="Times New Roman"/>
          <w:kern w:val="0"/>
          <w:sz w:val="24"/>
          <w:szCs w:val="24"/>
          <w14:ligatures w14:val="none"/>
        </w:rPr>
        <w:t>O</w:t>
      </w:r>
      <w:r w:rsidRPr="003608C1">
        <w:rPr>
          <w:rFonts w:ascii="Times New Roman" w:eastAsia="Aptos" w:hAnsi="Times New Roman" w:cs="Times New Roman"/>
          <w:kern w:val="0"/>
          <w:sz w:val="24"/>
          <w:szCs w:val="24"/>
          <w:vertAlign w:val="subscript"/>
          <w14:ligatures w14:val="none"/>
        </w:rPr>
        <w:t>3</w:t>
      </w:r>
      <w:r w:rsidRPr="003608C1">
        <w:rPr>
          <w:rFonts w:ascii="Times New Roman" w:eastAsia="Aptos" w:hAnsi="Times New Roman" w:cs="Times New Roman"/>
          <w:kern w:val="0"/>
          <w:sz w:val="24"/>
          <w:szCs w:val="24"/>
          <w14:ligatures w14:val="none"/>
        </w:rPr>
        <w:t>, SiO</w:t>
      </w:r>
      <w:r w:rsidRPr="003608C1">
        <w:rPr>
          <w:rFonts w:ascii="Times New Roman" w:eastAsia="Aptos" w:hAnsi="Times New Roman" w:cs="Times New Roman"/>
          <w:kern w:val="0"/>
          <w:sz w:val="24"/>
          <w:szCs w:val="24"/>
          <w:vertAlign w:val="subscript"/>
          <w14:ligatures w14:val="none"/>
        </w:rPr>
        <w:t>2</w:t>
      </w:r>
      <w:r w:rsidRPr="003608C1">
        <w:rPr>
          <w:rFonts w:ascii="Times New Roman" w:eastAsia="Aptos" w:hAnsi="Times New Roman" w:cs="Times New Roman"/>
          <w:kern w:val="0"/>
          <w:sz w:val="24"/>
          <w:szCs w:val="24"/>
          <w14:ligatures w14:val="none"/>
        </w:rPr>
        <w:t xml:space="preserve"> và tạp chất trơ) với hiệu suất quá trình đạt 85%. (kết quả làm tròn đến hàng phần trăm)</w:t>
      </w:r>
    </w:p>
    <w:p w14:paraId="3A8BB13C"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1C1B20D1" w14:textId="77777777" w:rsidR="00F327EB" w:rsidRPr="003608C1" w:rsidRDefault="00F327EB" w:rsidP="006460D9">
      <w:pPr>
        <w:spacing w:after="0" w:line="360" w:lineRule="auto"/>
        <w:ind w:left="426"/>
        <w:jc w:val="both"/>
        <w:rPr>
          <w:rFonts w:ascii="Times New Roman" w:eastAsia="Calibri" w:hAnsi="Times New Roman" w:cs="Times New Roman"/>
          <w:b/>
          <w:bCs/>
          <w:color w:val="FF0000"/>
          <w:kern w:val="0"/>
          <w:sz w:val="24"/>
          <w:szCs w:val="24"/>
          <w14:ligatures w14:val="none"/>
        </w:rPr>
      </w:pPr>
      <w:r w:rsidRPr="003608C1">
        <w:rPr>
          <w:rFonts w:ascii="Times New Roman" w:eastAsia="Calibri" w:hAnsi="Times New Roman" w:cs="Times New Roman"/>
          <w:b/>
          <w:bCs/>
          <w:color w:val="FF0000"/>
          <w:kern w:val="0"/>
          <w:sz w:val="24"/>
          <w:szCs w:val="24"/>
          <w14:ligatures w14:val="none"/>
        </w:rPr>
        <w:t xml:space="preserve"> m = </w:t>
      </w:r>
      <w:r w:rsidRPr="003608C1">
        <w:rPr>
          <w:rFonts w:ascii="Times New Roman" w:eastAsia="Calibri" w:hAnsi="Times New Roman" w:cs="Times New Roman"/>
          <w:b/>
          <w:bCs/>
          <w:color w:val="FF0000"/>
          <w:kern w:val="0"/>
          <w:position w:val="-36"/>
          <w:sz w:val="24"/>
          <w:szCs w:val="24"/>
          <w14:ligatures w14:val="none"/>
        </w:rPr>
        <w:object w:dxaOrig="5840" w:dyaOrig="960" w14:anchorId="2AB18522">
          <v:shape id="_x0000_i1251" type="#_x0000_t75" style="width:201.75pt;height:33pt" o:ole="">
            <v:imagedata r:id="rId415" o:title=""/>
          </v:shape>
          <o:OLEObject Type="Embed" ProgID="Equation.DSMT4" ShapeID="_x0000_i1251" DrawAspect="Content" ObjectID="_1833292404" r:id="rId416"/>
        </w:object>
      </w:r>
    </w:p>
    <w:p w14:paraId="57C6B97B" w14:textId="77777777" w:rsidR="00F327EB" w:rsidRPr="003608C1" w:rsidRDefault="00F327EB" w:rsidP="006460D9">
      <w:pPr>
        <w:spacing w:after="0" w:line="360" w:lineRule="auto"/>
        <w:ind w:left="426"/>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b/>
          <w:bCs/>
          <w:color w:val="FF0000"/>
          <w:kern w:val="0"/>
          <w:sz w:val="24"/>
          <w:szCs w:val="24"/>
          <w14:ligatures w14:val="none"/>
        </w:rPr>
        <w:t>Đáp số:</w:t>
      </w:r>
      <w:r w:rsidRPr="003608C1">
        <w:rPr>
          <w:rFonts w:ascii="Times New Roman" w:eastAsia="Calibri" w:hAnsi="Times New Roman" w:cs="Times New Roman"/>
          <w:color w:val="FF0000"/>
          <w:kern w:val="0"/>
          <w:sz w:val="24"/>
          <w:szCs w:val="24"/>
          <w14:ligatures w14:val="none"/>
        </w:rPr>
        <w:t xml:space="preserve"> 1,71 tấn  </w:t>
      </w:r>
    </w:p>
    <w:p w14:paraId="7DC68F6D" w14:textId="77777777" w:rsidR="00F327EB" w:rsidRPr="003608C1" w:rsidRDefault="00F327EB" w:rsidP="006460D9">
      <w:pPr>
        <w:spacing w:after="0" w:line="36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6:</w:t>
      </w:r>
      <w:r w:rsidRPr="003608C1">
        <w:rPr>
          <w:rFonts w:ascii="Times New Roman" w:eastAsia="Calibri" w:hAnsi="Times New Roman" w:cs="Times New Roman"/>
          <w:kern w:val="0"/>
          <w:sz w:val="24"/>
          <w:szCs w:val="24"/>
          <w14:ligatures w14:val="none"/>
        </w:rPr>
        <w:t xml:space="preserve"> Lớp 12 chương 7</w:t>
      </w:r>
    </w:p>
    <w:p w14:paraId="45795071" w14:textId="77777777" w:rsidR="00F327EB" w:rsidRPr="003608C1" w:rsidRDefault="00F327EB" w:rsidP="006460D9">
      <w:pPr>
        <w:spacing w:after="0" w:line="360" w:lineRule="auto"/>
        <w:jc w:val="both"/>
        <w:rPr>
          <w:rFonts w:ascii="Times New Roman" w:eastAsia="Calibri" w:hAnsi="Times New Roman" w:cs="Times New Roman"/>
          <w:iCs/>
          <w:kern w:val="0"/>
          <w:sz w:val="24"/>
          <w:szCs w:val="24"/>
          <w14:ligatures w14:val="none"/>
        </w:rPr>
      </w:pPr>
      <w:r w:rsidRPr="003608C1">
        <w:rPr>
          <w:rFonts w:ascii="Times New Roman" w:eastAsia="Calibri" w:hAnsi="Times New Roman" w:cs="Times New Roman"/>
          <w:kern w:val="0"/>
          <w:sz w:val="24"/>
          <w:szCs w:val="24"/>
          <w14:ligatures w14:val="none"/>
        </w:rPr>
        <w:t>Zeolite là vật liệu có thành phần dạng (</w:t>
      </w:r>
      <w:r w:rsidRPr="003608C1">
        <w:rPr>
          <w:rFonts w:ascii="Times New Roman" w:eastAsia="Calibri" w:hAnsi="Times New Roman" w:cs="Times New Roman"/>
          <w:color w:val="FF0000"/>
          <w:kern w:val="0"/>
          <w:sz w:val="24"/>
          <w:szCs w:val="24"/>
          <w14:ligatures w14:val="none"/>
        </w:rPr>
        <w:t>NaAlO</w:t>
      </w:r>
      <w:r w:rsidRPr="003608C1">
        <w:rPr>
          <w:rFonts w:ascii="Times New Roman" w:eastAsia="Calibri" w:hAnsi="Times New Roman" w:cs="Times New Roman"/>
          <w:color w:val="FF0000"/>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)x .(SiO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y</w:t>
      </w:r>
      <w:r w:rsidRPr="003608C1">
        <w:rPr>
          <w:rFonts w:ascii="Times New Roman" w:eastAsia="Calibri" w:hAnsi="Times New Roman" w:cs="Times New Roman"/>
          <w:kern w:val="0"/>
          <w:sz w:val="24"/>
          <w:szCs w:val="24"/>
          <w14:ligatures w14:val="none"/>
        </w:rPr>
        <w:t>.zH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O. Khi cho nước cứng đi qua zeolite các cation trong nước cứng như </w:t>
      </w:r>
      <w:r w:rsidRPr="003608C1">
        <w:rPr>
          <w:rFonts w:ascii="Times New Roman" w:eastAsia="Calibri" w:hAnsi="Times New Roman" w:cs="Times New Roman"/>
          <w:iCs/>
          <w:kern w:val="0"/>
          <w:sz w:val="24"/>
          <w:szCs w:val="24"/>
          <w14:ligatures w14:val="none"/>
        </w:rPr>
        <w:t>Mg</w:t>
      </w:r>
      <w:r w:rsidRPr="003608C1">
        <w:rPr>
          <w:rFonts w:ascii="Times New Roman" w:eastAsia="Calibri" w:hAnsi="Times New Roman" w:cs="Times New Roman"/>
          <w:iCs/>
          <w:kern w:val="0"/>
          <w:sz w:val="24"/>
          <w:szCs w:val="24"/>
          <w:vertAlign w:val="superscript"/>
          <w14:ligatures w14:val="none"/>
        </w:rPr>
        <w:t>2+</w:t>
      </w:r>
      <w:r w:rsidRPr="003608C1">
        <w:rPr>
          <w:rFonts w:ascii="Times New Roman" w:eastAsia="Calibri" w:hAnsi="Times New Roman" w:cs="Times New Roman"/>
          <w:iCs/>
          <w:kern w:val="0"/>
          <w:sz w:val="24"/>
          <w:szCs w:val="24"/>
          <w14:ligatures w14:val="none"/>
        </w:rPr>
        <w:t xml:space="preserve"> , Ca</w:t>
      </w:r>
      <w:r w:rsidRPr="003608C1">
        <w:rPr>
          <w:rFonts w:ascii="Times New Roman" w:eastAsia="Calibri" w:hAnsi="Times New Roman" w:cs="Times New Roman"/>
          <w:iCs/>
          <w:kern w:val="0"/>
          <w:sz w:val="24"/>
          <w:szCs w:val="24"/>
          <w:vertAlign w:val="superscript"/>
          <w14:ligatures w14:val="none"/>
        </w:rPr>
        <w:t xml:space="preserve">2+ </w:t>
      </w:r>
      <w:r w:rsidRPr="003608C1">
        <w:rPr>
          <w:rFonts w:ascii="Times New Roman" w:eastAsia="Calibri" w:hAnsi="Times New Roman" w:cs="Times New Roman"/>
          <w:iCs/>
          <w:kern w:val="0"/>
          <w:sz w:val="24"/>
          <w:szCs w:val="24"/>
          <w14:ligatures w14:val="none"/>
        </w:rPr>
        <w:t>sẽ thay thế các cation Na</w:t>
      </w:r>
      <w:r w:rsidRPr="003608C1">
        <w:rPr>
          <w:rFonts w:ascii="Times New Roman" w:eastAsia="Calibri" w:hAnsi="Times New Roman" w:cs="Times New Roman"/>
          <w:iCs/>
          <w:kern w:val="0"/>
          <w:sz w:val="24"/>
          <w:szCs w:val="24"/>
          <w:vertAlign w:val="superscript"/>
          <w14:ligatures w14:val="none"/>
        </w:rPr>
        <w:t xml:space="preserve">+ </w:t>
      </w:r>
      <w:r w:rsidRPr="003608C1">
        <w:rPr>
          <w:rFonts w:ascii="Times New Roman" w:eastAsia="Calibri" w:hAnsi="Times New Roman" w:cs="Times New Roman"/>
          <w:iCs/>
          <w:kern w:val="0"/>
          <w:sz w:val="24"/>
          <w:szCs w:val="24"/>
          <w14:ligatures w14:val="none"/>
        </w:rPr>
        <w:t>trong zeolite theo sơ đồ:</w:t>
      </w:r>
    </w:p>
    <w:p w14:paraId="5A0FE507" w14:textId="77777777" w:rsidR="00F327EB" w:rsidRPr="003608C1" w:rsidRDefault="00F327EB" w:rsidP="006460D9">
      <w:pPr>
        <w:spacing w:after="0" w:line="360" w:lineRule="auto"/>
        <w:jc w:val="center"/>
        <w:rPr>
          <w:rFonts w:ascii="Times New Roman" w:eastAsia="Calibri" w:hAnsi="Times New Roman" w:cs="Times New Roman"/>
          <w:iCs/>
          <w:kern w:val="0"/>
          <w:sz w:val="24"/>
          <w:szCs w:val="24"/>
          <w14:ligatures w14:val="none"/>
        </w:rPr>
      </w:pPr>
      <w:r w:rsidRPr="003608C1">
        <w:rPr>
          <w:rFonts w:ascii="Times New Roman" w:eastAsia="Calibri" w:hAnsi="Times New Roman" w:cs="Times New Roman"/>
          <w:iCs/>
          <w:kern w:val="0"/>
          <w:sz w:val="24"/>
          <w:szCs w:val="24"/>
          <w14:ligatures w14:val="none"/>
        </w:rPr>
        <w:t>2Na</w:t>
      </w:r>
      <w:r w:rsidRPr="003608C1">
        <w:rPr>
          <w:rFonts w:ascii="Times New Roman" w:eastAsia="Calibri" w:hAnsi="Times New Roman" w:cs="Times New Roman"/>
          <w:iCs/>
          <w:kern w:val="0"/>
          <w:sz w:val="24"/>
          <w:szCs w:val="24"/>
          <w:vertAlign w:val="superscript"/>
          <w14:ligatures w14:val="none"/>
        </w:rPr>
        <w:t xml:space="preserve">+ </w:t>
      </w:r>
      <w:r w:rsidRPr="003608C1">
        <w:rPr>
          <w:rFonts w:ascii="Times New Roman" w:eastAsia="Calibri" w:hAnsi="Times New Roman" w:cs="Times New Roman"/>
          <w:iCs/>
          <w:kern w:val="0"/>
          <w:sz w:val="24"/>
          <w:szCs w:val="24"/>
          <w14:ligatures w14:val="none"/>
        </w:rPr>
        <w:t>(Zeolite) + M</w:t>
      </w:r>
      <w:r w:rsidRPr="003608C1">
        <w:rPr>
          <w:rFonts w:ascii="Times New Roman" w:eastAsia="Calibri" w:hAnsi="Times New Roman" w:cs="Times New Roman"/>
          <w:iCs/>
          <w:kern w:val="0"/>
          <w:sz w:val="24"/>
          <w:szCs w:val="24"/>
          <w:vertAlign w:val="superscript"/>
          <w14:ligatures w14:val="none"/>
        </w:rPr>
        <w:t>2+</w:t>
      </w:r>
      <w:r w:rsidRPr="003608C1">
        <w:rPr>
          <w:rFonts w:ascii="Times New Roman" w:eastAsia="Calibri" w:hAnsi="Times New Roman" w:cs="Times New Roman"/>
          <w:iCs/>
          <w:kern w:val="0"/>
          <w:sz w:val="24"/>
          <w:szCs w:val="24"/>
          <w14:ligatures w14:val="none"/>
        </w:rPr>
        <w:t xml:space="preserve"> (aq) →  M</w:t>
      </w:r>
      <w:r w:rsidRPr="003608C1">
        <w:rPr>
          <w:rFonts w:ascii="Times New Roman" w:eastAsia="Calibri" w:hAnsi="Times New Roman" w:cs="Times New Roman"/>
          <w:iCs/>
          <w:kern w:val="0"/>
          <w:sz w:val="24"/>
          <w:szCs w:val="24"/>
          <w:vertAlign w:val="superscript"/>
          <w14:ligatures w14:val="none"/>
        </w:rPr>
        <w:t>2+</w:t>
      </w:r>
      <w:r w:rsidRPr="003608C1">
        <w:rPr>
          <w:rFonts w:ascii="Times New Roman" w:eastAsia="Calibri" w:hAnsi="Times New Roman" w:cs="Times New Roman"/>
          <w:iCs/>
          <w:kern w:val="0"/>
          <w:sz w:val="24"/>
          <w:szCs w:val="24"/>
          <w14:ligatures w14:val="none"/>
        </w:rPr>
        <w:t xml:space="preserve"> (Zeolite) + 2 Na</w:t>
      </w:r>
      <w:r w:rsidRPr="003608C1">
        <w:rPr>
          <w:rFonts w:ascii="Times New Roman" w:eastAsia="Calibri" w:hAnsi="Times New Roman" w:cs="Times New Roman"/>
          <w:iCs/>
          <w:kern w:val="0"/>
          <w:sz w:val="24"/>
          <w:szCs w:val="24"/>
          <w:vertAlign w:val="superscript"/>
          <w14:ligatures w14:val="none"/>
        </w:rPr>
        <w:t xml:space="preserve">+ </w:t>
      </w:r>
      <w:r w:rsidRPr="003608C1">
        <w:rPr>
          <w:rFonts w:ascii="Times New Roman" w:eastAsia="Calibri" w:hAnsi="Times New Roman" w:cs="Times New Roman"/>
          <w:iCs/>
          <w:kern w:val="0"/>
          <w:sz w:val="24"/>
          <w:szCs w:val="24"/>
          <w14:ligatures w14:val="none"/>
        </w:rPr>
        <w:t>(aq)</w:t>
      </w:r>
    </w:p>
    <w:p w14:paraId="2ED21F8D" w14:textId="77777777" w:rsidR="00F327EB" w:rsidRPr="003608C1" w:rsidRDefault="00F327EB" w:rsidP="006460D9">
      <w:pPr>
        <w:spacing w:after="0" w:line="360" w:lineRule="auto"/>
        <w:jc w:val="both"/>
        <w:rPr>
          <w:rFonts w:ascii="Times New Roman" w:eastAsia="Calibri" w:hAnsi="Times New Roman" w:cs="Times New Roman"/>
          <w:iCs/>
          <w:kern w:val="0"/>
          <w:sz w:val="24"/>
          <w:szCs w:val="24"/>
          <w14:ligatures w14:val="none"/>
        </w:rPr>
      </w:pPr>
      <w:r w:rsidRPr="003608C1">
        <w:rPr>
          <w:rFonts w:ascii="Times New Roman" w:eastAsia="Calibri" w:hAnsi="Times New Roman" w:cs="Times New Roman"/>
          <w:iCs/>
          <w:kern w:val="0"/>
          <w:sz w:val="24"/>
          <w:szCs w:val="24"/>
          <w14:ligatures w14:val="none"/>
        </w:rPr>
        <w:t xml:space="preserve">Zeolite X có công thức là </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color w:val="FF0000"/>
          <w:kern w:val="0"/>
          <w:sz w:val="24"/>
          <w:szCs w:val="24"/>
          <w14:ligatures w14:val="none"/>
        </w:rPr>
        <w:t>NaAlO</w:t>
      </w:r>
      <w:r w:rsidRPr="003608C1">
        <w:rPr>
          <w:rFonts w:ascii="Times New Roman" w:eastAsia="Calibri" w:hAnsi="Times New Roman" w:cs="Times New Roman"/>
          <w:color w:val="FF0000"/>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.(SiO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.2H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O được sử dụng làm mềm nước cứng. Khối lượng X (tính theo kg) cần lấy cho việc làm mềm 100 m</w:t>
      </w:r>
      <w:r w:rsidRPr="003608C1">
        <w:rPr>
          <w:rFonts w:ascii="Times New Roman" w:eastAsia="Calibri" w:hAnsi="Times New Roman" w:cs="Times New Roman"/>
          <w:kern w:val="0"/>
          <w:sz w:val="24"/>
          <w:szCs w:val="24"/>
          <w:vertAlign w:val="superscript"/>
          <w14:ligatures w14:val="none"/>
        </w:rPr>
        <w:t>3</w:t>
      </w:r>
      <w:r w:rsidRPr="003608C1">
        <w:rPr>
          <w:rFonts w:ascii="Times New Roman" w:eastAsia="Calibri" w:hAnsi="Times New Roman" w:cs="Times New Roman"/>
          <w:kern w:val="0"/>
          <w:sz w:val="24"/>
          <w:szCs w:val="24"/>
          <w14:ligatures w14:val="none"/>
        </w:rPr>
        <w:t xml:space="preserve"> nước chứa Ca</w:t>
      </w:r>
      <w:r w:rsidRPr="003608C1">
        <w:rPr>
          <w:rFonts w:ascii="Times New Roman" w:eastAsia="Calibri" w:hAnsi="Times New Roman" w:cs="Times New Roman"/>
          <w:kern w:val="0"/>
          <w:sz w:val="24"/>
          <w:szCs w:val="24"/>
          <w:vertAlign w:val="superscript"/>
          <w14:ligatures w14:val="none"/>
        </w:rPr>
        <w:t xml:space="preserve">2+ </w:t>
      </w:r>
      <w:r w:rsidRPr="003608C1">
        <w:rPr>
          <w:rFonts w:ascii="Times New Roman" w:eastAsia="Calibri" w:hAnsi="Times New Roman" w:cs="Times New Roman"/>
          <w:kern w:val="0"/>
          <w:sz w:val="24"/>
          <w:szCs w:val="24"/>
          <w14:ligatures w14:val="none"/>
        </w:rPr>
        <w:t>9.10</w:t>
      </w:r>
      <w:r w:rsidRPr="003608C1">
        <w:rPr>
          <w:rFonts w:ascii="Times New Roman" w:eastAsia="Calibri" w:hAnsi="Times New Roman" w:cs="Times New Roman"/>
          <w:kern w:val="0"/>
          <w:sz w:val="24"/>
          <w:szCs w:val="24"/>
          <w:vertAlign w:val="superscript"/>
          <w14:ligatures w14:val="none"/>
        </w:rPr>
        <w:t>-3</w:t>
      </w:r>
      <w:r w:rsidRPr="003608C1">
        <w:rPr>
          <w:rFonts w:ascii="Times New Roman" w:eastAsia="Calibri" w:hAnsi="Times New Roman" w:cs="Times New Roman"/>
          <w:kern w:val="0"/>
          <w:sz w:val="24"/>
          <w:szCs w:val="24"/>
          <w14:ligatures w14:val="none"/>
        </w:rPr>
        <w:t xml:space="preserve">M, </w:t>
      </w:r>
      <m:oMath>
        <m:r>
          <m:rPr>
            <m:nor/>
          </m:rPr>
          <w:rPr>
            <w:rFonts w:ascii="Times New Roman" w:eastAsiaTheme="minorEastAsia" w:hAnsi="Times New Roman" w:cs="Times New Roman"/>
            <w:iCs/>
            <w:kern w:val="0"/>
            <w:sz w:val="24"/>
            <w:szCs w:val="24"/>
            <w:lang w:val="vi-VN"/>
            <w14:ligatures w14:val="none"/>
          </w:rPr>
          <m:t>C</m:t>
        </m:r>
        <m:sSup>
          <m:sSupPr>
            <m:ctrlPr>
              <w:rPr>
                <w:rFonts w:ascii="Cambria Math" w:eastAsiaTheme="minorEastAsia" w:hAnsi="Cambria Math" w:cs="Times New Roman"/>
                <w:i/>
                <w:iCs/>
                <w:kern w:val="0"/>
                <w:sz w:val="24"/>
                <w:szCs w:val="24"/>
                <w:lang w:val="vi-VN"/>
                <w14:ligatures w14:val="none"/>
              </w:rPr>
            </m:ctrlPr>
          </m:sSupPr>
          <m:e>
            <m:r>
              <m:rPr>
                <m:nor/>
              </m:rPr>
              <w:rPr>
                <w:rFonts w:ascii="Times New Roman" w:eastAsiaTheme="minorEastAsia" w:hAnsi="Times New Roman" w:cs="Times New Roman"/>
                <w:iCs/>
                <w:kern w:val="0"/>
                <w:sz w:val="24"/>
                <w:szCs w:val="24"/>
                <w:lang w:val="vi-VN"/>
                <w14:ligatures w14:val="none"/>
              </w:rPr>
              <m:t>l</m:t>
            </m:r>
          </m:e>
          <m:sup>
            <m:r>
              <m:rPr>
                <m:nor/>
              </m:rPr>
              <w:rPr>
                <w:rFonts w:ascii="Times New Roman" w:eastAsiaTheme="minorEastAsia" w:hAnsi="Times New Roman" w:cs="Times New Roman"/>
                <w:iCs/>
                <w:kern w:val="0"/>
                <w:sz w:val="24"/>
                <w:szCs w:val="24"/>
                <w:lang w:val="vi-VN"/>
                <w14:ligatures w14:val="none"/>
              </w:rPr>
              <m:t>-</m:t>
            </m:r>
          </m:sup>
        </m:sSup>
      </m:oMath>
      <w:r w:rsidRPr="003608C1">
        <w:rPr>
          <w:rFonts w:ascii="Times New Roman" w:eastAsia="Calibri" w:hAnsi="Times New Roman" w:cs="Times New Roman"/>
          <w:iCs/>
          <w:kern w:val="0"/>
          <w:sz w:val="24"/>
          <w:szCs w:val="24"/>
          <w14:ligatures w14:val="none"/>
        </w:rPr>
        <w:t xml:space="preserve"> 4.10</w:t>
      </w:r>
      <w:r w:rsidRPr="003608C1">
        <w:rPr>
          <w:rFonts w:ascii="Times New Roman" w:eastAsia="Calibri" w:hAnsi="Times New Roman" w:cs="Times New Roman"/>
          <w:iCs/>
          <w:kern w:val="0"/>
          <w:sz w:val="24"/>
          <w:szCs w:val="24"/>
          <w:vertAlign w:val="superscript"/>
          <w14:ligatures w14:val="none"/>
        </w:rPr>
        <w:t>-3</w:t>
      </w:r>
      <w:r w:rsidRPr="003608C1">
        <w:rPr>
          <w:rFonts w:ascii="Times New Roman" w:eastAsia="Calibri" w:hAnsi="Times New Roman" w:cs="Times New Roman"/>
          <w:iCs/>
          <w:kern w:val="0"/>
          <w:sz w:val="24"/>
          <w:szCs w:val="24"/>
          <w14:ligatures w14:val="none"/>
        </w:rPr>
        <w:t xml:space="preserve">M và </w:t>
      </w:r>
      <m:oMath>
        <m:r>
          <m:rPr>
            <m:nor/>
          </m:rPr>
          <w:rPr>
            <w:rFonts w:ascii="Times New Roman" w:eastAsiaTheme="minorEastAsia" w:hAnsi="Times New Roman" w:cs="Times New Roman"/>
            <w:iCs/>
            <w:kern w:val="0"/>
            <w:sz w:val="24"/>
            <w:szCs w:val="24"/>
            <w:lang w:val="vi-VN"/>
            <w14:ligatures w14:val="none"/>
          </w:rPr>
          <m:t>H</m:t>
        </m:r>
        <m:r>
          <m:rPr>
            <m:nor/>
          </m:rPr>
          <w:rPr>
            <w:rFonts w:ascii="Times New Roman" w:eastAsia="Calibri" w:hAnsi="Times New Roman" w:cs="Times New Roman"/>
            <w:iCs/>
            <w:kern w:val="0"/>
            <w:sz w:val="24"/>
            <w:szCs w:val="24"/>
            <w:lang w:val="vi-VN"/>
            <w14:ligatures w14:val="none"/>
          </w:rPr>
          <m:t>C</m:t>
        </m:r>
        <m:sSubSup>
          <m:sSubSupPr>
            <m:ctrlPr>
              <w:rPr>
                <w:rFonts w:ascii="Cambria Math" w:eastAsia="Calibri" w:hAnsi="Cambria Math" w:cs="Times New Roman"/>
                <w:iCs/>
                <w:kern w:val="0"/>
                <w:sz w:val="24"/>
                <w:szCs w:val="24"/>
                <w:lang w:val="vi-VN"/>
                <w14:ligatures w14:val="none"/>
              </w:rPr>
            </m:ctrlPr>
          </m:sSubSupPr>
          <m:e>
            <m:r>
              <m:rPr>
                <m:nor/>
              </m:rPr>
              <w:rPr>
                <w:rFonts w:ascii="Times New Roman" w:eastAsia="Calibri" w:hAnsi="Times New Roman" w:cs="Times New Roman"/>
                <w:iCs/>
                <w:kern w:val="0"/>
                <w:sz w:val="24"/>
                <w:szCs w:val="24"/>
                <w:lang w:val="vi-VN"/>
                <w14:ligatures w14:val="none"/>
              </w:rPr>
              <m:t>O</m:t>
            </m:r>
          </m:e>
          <m:sub>
            <m:r>
              <m:rPr>
                <m:nor/>
              </m:rPr>
              <w:rPr>
                <w:rFonts w:ascii="Times New Roman" w:eastAsia="Calibri" w:hAnsi="Times New Roman" w:cs="Times New Roman"/>
                <w:iCs/>
                <w:kern w:val="0"/>
                <w:sz w:val="24"/>
                <w:szCs w:val="24"/>
                <w:lang w:val="vi-VN"/>
                <w14:ligatures w14:val="none"/>
              </w:rPr>
              <m:t>3</m:t>
            </m:r>
          </m:sub>
          <m:sup>
            <m:r>
              <m:rPr>
                <m:nor/>
              </m:rPr>
              <w:rPr>
                <w:rFonts w:ascii="Times New Roman" w:eastAsia="Calibri" w:hAnsi="Times New Roman" w:cs="Times New Roman"/>
                <w:iCs/>
                <w:kern w:val="0"/>
                <w:sz w:val="24"/>
                <w:szCs w:val="24"/>
                <w:lang w:val="vi-VN"/>
                <w14:ligatures w14:val="none"/>
              </w:rPr>
              <m:t>-</m:t>
            </m:r>
          </m:sup>
        </m:sSubSup>
      </m:oMath>
      <w:r w:rsidRPr="003608C1">
        <w:rPr>
          <w:rFonts w:ascii="Times New Roman" w:eastAsia="Calibri" w:hAnsi="Times New Roman" w:cs="Times New Roman"/>
          <w:iCs/>
          <w:kern w:val="0"/>
          <w:sz w:val="24"/>
          <w:szCs w:val="24"/>
          <w14:ligatures w14:val="none"/>
        </w:rPr>
        <w:t xml:space="preserve"> 1,4.10</w:t>
      </w:r>
      <w:r w:rsidRPr="003608C1">
        <w:rPr>
          <w:rFonts w:ascii="Times New Roman" w:eastAsia="Calibri" w:hAnsi="Times New Roman" w:cs="Times New Roman"/>
          <w:iCs/>
          <w:kern w:val="0"/>
          <w:sz w:val="24"/>
          <w:szCs w:val="24"/>
          <w:vertAlign w:val="superscript"/>
          <w14:ligatures w14:val="none"/>
        </w:rPr>
        <w:t>-2</w:t>
      </w:r>
      <w:r w:rsidRPr="003608C1">
        <w:rPr>
          <w:rFonts w:ascii="Times New Roman" w:eastAsia="Calibri" w:hAnsi="Times New Roman" w:cs="Times New Roman"/>
          <w:iCs/>
          <w:kern w:val="0"/>
          <w:sz w:val="24"/>
          <w:szCs w:val="24"/>
          <w14:ligatures w14:val="none"/>
        </w:rPr>
        <w:t>M, để làm giảm 80% lượng ion Ca</w:t>
      </w:r>
      <w:r w:rsidRPr="003608C1">
        <w:rPr>
          <w:rFonts w:ascii="Times New Roman" w:eastAsia="Calibri" w:hAnsi="Times New Roman" w:cs="Times New Roman"/>
          <w:iCs/>
          <w:kern w:val="0"/>
          <w:sz w:val="24"/>
          <w:szCs w:val="24"/>
          <w:vertAlign w:val="superscript"/>
          <w14:ligatures w14:val="none"/>
        </w:rPr>
        <w:t xml:space="preserve">2+ </w:t>
      </w:r>
      <w:r w:rsidRPr="003608C1">
        <w:rPr>
          <w:rFonts w:ascii="Times New Roman" w:eastAsia="Calibri" w:hAnsi="Times New Roman" w:cs="Times New Roman"/>
          <w:iCs/>
          <w:kern w:val="0"/>
          <w:sz w:val="24"/>
          <w:szCs w:val="24"/>
          <w14:ligatures w14:val="none"/>
        </w:rPr>
        <w:t>có trong nước cứng là bao nhiêu? Biết rằng 80% lượng Na</w:t>
      </w:r>
      <w:r w:rsidRPr="003608C1">
        <w:rPr>
          <w:rFonts w:ascii="Times New Roman" w:eastAsia="Calibri" w:hAnsi="Times New Roman" w:cs="Times New Roman"/>
          <w:iCs/>
          <w:kern w:val="0"/>
          <w:sz w:val="24"/>
          <w:szCs w:val="24"/>
          <w:vertAlign w:val="superscript"/>
          <w14:ligatures w14:val="none"/>
        </w:rPr>
        <w:t xml:space="preserve">+ </w:t>
      </w:r>
      <w:r w:rsidRPr="003608C1">
        <w:rPr>
          <w:rFonts w:ascii="Times New Roman" w:eastAsia="Calibri" w:hAnsi="Times New Roman" w:cs="Times New Roman"/>
          <w:iCs/>
          <w:kern w:val="0"/>
          <w:sz w:val="24"/>
          <w:szCs w:val="24"/>
          <w14:ligatures w14:val="none"/>
        </w:rPr>
        <w:t>trong zeolite đã tham gia quá trình trao đổi.</w:t>
      </w:r>
    </w:p>
    <w:p w14:paraId="4E112E2D"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EE0000"/>
          <w:sz w:val="24"/>
          <w:szCs w:val="24"/>
        </w:rPr>
      </w:pPr>
      <w:r w:rsidRPr="003608C1">
        <w:rPr>
          <w:rFonts w:ascii="Times New Roman" w:hAnsi="Times New Roman" w:cs="Times New Roman"/>
          <w:b/>
          <w:iCs/>
          <w:color w:val="FF0000"/>
          <w:sz w:val="24"/>
          <w:szCs w:val="24"/>
        </w:rPr>
        <w:lastRenderedPageBreak/>
        <w:t>Hướng dẫn giải</w:t>
      </w:r>
    </w:p>
    <w:p w14:paraId="042558E8" w14:textId="77777777" w:rsidR="00F327EB" w:rsidRPr="003608C1" w:rsidRDefault="00F327EB" w:rsidP="006460D9">
      <w:pPr>
        <w:spacing w:after="0" w:line="360" w:lineRule="auto"/>
        <w:ind w:left="426"/>
        <w:jc w:val="both"/>
        <w:rPr>
          <w:rFonts w:ascii="Times New Roman" w:eastAsia="Calibri" w:hAnsi="Times New Roman" w:cs="Times New Roman"/>
          <w:color w:val="EE0000"/>
          <w:kern w:val="0"/>
          <w:sz w:val="24"/>
          <w:szCs w:val="24"/>
          <w14:ligatures w14:val="none"/>
        </w:rPr>
      </w:pPr>
      <w:r w:rsidRPr="003608C1">
        <w:rPr>
          <w:rFonts w:ascii="Times New Roman" w:eastAsia="Calibri" w:hAnsi="Times New Roman" w:cs="Times New Roman"/>
          <w:color w:val="EE0000"/>
          <w:kern w:val="0"/>
          <w:sz w:val="24"/>
          <w:szCs w:val="24"/>
          <w14:ligatures w14:val="none"/>
        </w:rPr>
        <w:t>Kiểm tra điện tích: 9.10</w:t>
      </w:r>
      <w:r w:rsidRPr="003608C1">
        <w:rPr>
          <w:rFonts w:ascii="Times New Roman" w:eastAsia="Calibri" w:hAnsi="Times New Roman" w:cs="Times New Roman"/>
          <w:color w:val="EE0000"/>
          <w:kern w:val="0"/>
          <w:sz w:val="24"/>
          <w:szCs w:val="24"/>
          <w:vertAlign w:val="superscript"/>
          <w14:ligatures w14:val="none"/>
        </w:rPr>
        <w:t>-3</w:t>
      </w:r>
      <w:r w:rsidRPr="003608C1">
        <w:rPr>
          <w:rFonts w:ascii="Times New Roman" w:eastAsia="Calibri" w:hAnsi="Times New Roman" w:cs="Times New Roman"/>
          <w:color w:val="EE0000"/>
          <w:kern w:val="0"/>
          <w:sz w:val="24"/>
          <w:szCs w:val="24"/>
          <w14:ligatures w14:val="none"/>
        </w:rPr>
        <w:t>M . 2 =</w:t>
      </w:r>
      <w:r w:rsidRPr="003608C1">
        <w:rPr>
          <w:rFonts w:ascii="Times New Roman" w:eastAsia="Calibri" w:hAnsi="Times New Roman" w:cs="Times New Roman"/>
          <w:iCs/>
          <w:color w:val="EE0000"/>
          <w:kern w:val="0"/>
          <w:sz w:val="24"/>
          <w:szCs w:val="24"/>
          <w14:ligatures w14:val="none"/>
        </w:rPr>
        <w:t xml:space="preserve"> 4.10</w:t>
      </w:r>
      <w:r w:rsidRPr="003608C1">
        <w:rPr>
          <w:rFonts w:ascii="Times New Roman" w:eastAsia="Calibri" w:hAnsi="Times New Roman" w:cs="Times New Roman"/>
          <w:iCs/>
          <w:color w:val="EE0000"/>
          <w:kern w:val="0"/>
          <w:sz w:val="24"/>
          <w:szCs w:val="24"/>
          <w:vertAlign w:val="superscript"/>
          <w14:ligatures w14:val="none"/>
        </w:rPr>
        <w:t>-3</w:t>
      </w:r>
      <w:r w:rsidRPr="003608C1">
        <w:rPr>
          <w:rFonts w:ascii="Times New Roman" w:eastAsia="Calibri" w:hAnsi="Times New Roman" w:cs="Times New Roman"/>
          <w:iCs/>
          <w:color w:val="EE0000"/>
          <w:kern w:val="0"/>
          <w:sz w:val="24"/>
          <w:szCs w:val="24"/>
          <w14:ligatures w14:val="none"/>
        </w:rPr>
        <w:t>M .1 + 1,4.10</w:t>
      </w:r>
      <w:r w:rsidRPr="003608C1">
        <w:rPr>
          <w:rFonts w:ascii="Times New Roman" w:eastAsia="Calibri" w:hAnsi="Times New Roman" w:cs="Times New Roman"/>
          <w:iCs/>
          <w:color w:val="EE0000"/>
          <w:kern w:val="0"/>
          <w:sz w:val="24"/>
          <w:szCs w:val="24"/>
          <w:vertAlign w:val="superscript"/>
          <w14:ligatures w14:val="none"/>
        </w:rPr>
        <w:t>-2</w:t>
      </w:r>
      <w:r w:rsidRPr="003608C1">
        <w:rPr>
          <w:rFonts w:ascii="Times New Roman" w:eastAsia="Calibri" w:hAnsi="Times New Roman" w:cs="Times New Roman"/>
          <w:iCs/>
          <w:color w:val="EE0000"/>
          <w:kern w:val="0"/>
          <w:sz w:val="24"/>
          <w:szCs w:val="24"/>
          <w14:ligatures w14:val="none"/>
        </w:rPr>
        <w:t>M.1. Dung dịch tồn tại</w:t>
      </w:r>
    </w:p>
    <w:p w14:paraId="27D0669E" w14:textId="77777777" w:rsidR="00F327EB" w:rsidRPr="003608C1" w:rsidRDefault="00F327EB" w:rsidP="006460D9">
      <w:pPr>
        <w:spacing w:after="0" w:line="360" w:lineRule="auto"/>
        <w:ind w:left="426"/>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color w:val="FF0000"/>
          <w:kern w:val="0"/>
          <w:sz w:val="24"/>
          <w:szCs w:val="24"/>
          <w14:ligatures w14:val="none"/>
        </w:rPr>
        <w:t>Mol Ca</w:t>
      </w:r>
      <w:r w:rsidRPr="003608C1">
        <w:rPr>
          <w:rFonts w:ascii="Times New Roman" w:eastAsia="Calibri" w:hAnsi="Times New Roman" w:cs="Times New Roman"/>
          <w:color w:val="FF0000"/>
          <w:kern w:val="0"/>
          <w:sz w:val="24"/>
          <w:szCs w:val="24"/>
          <w:vertAlign w:val="superscript"/>
          <w14:ligatures w14:val="none"/>
        </w:rPr>
        <w:t xml:space="preserve">2+ </w:t>
      </w:r>
      <w:r w:rsidRPr="003608C1">
        <w:rPr>
          <w:rFonts w:ascii="Times New Roman" w:eastAsia="Calibri" w:hAnsi="Times New Roman" w:cs="Times New Roman"/>
          <w:color w:val="FF0000"/>
          <w:kern w:val="0"/>
          <w:sz w:val="24"/>
          <w:szCs w:val="24"/>
          <w14:ligatures w14:val="none"/>
        </w:rPr>
        <w:t>trong nước cứng= 100.9.10</w:t>
      </w:r>
      <w:r w:rsidRPr="003608C1">
        <w:rPr>
          <w:rFonts w:ascii="Times New Roman" w:eastAsia="Calibri" w:hAnsi="Times New Roman" w:cs="Times New Roman"/>
          <w:color w:val="FF0000"/>
          <w:kern w:val="0"/>
          <w:sz w:val="24"/>
          <w:szCs w:val="24"/>
          <w:vertAlign w:val="superscript"/>
          <w14:ligatures w14:val="none"/>
        </w:rPr>
        <w:t>-3</w:t>
      </w:r>
      <w:r w:rsidRPr="003608C1">
        <w:rPr>
          <w:rFonts w:ascii="Times New Roman" w:eastAsia="Calibri" w:hAnsi="Times New Roman" w:cs="Times New Roman"/>
          <w:color w:val="FF0000"/>
          <w:kern w:val="0"/>
          <w:sz w:val="24"/>
          <w:szCs w:val="24"/>
          <w14:ligatures w14:val="none"/>
        </w:rPr>
        <w:t>= 0,9 kmol</w:t>
      </w:r>
    </w:p>
    <w:p w14:paraId="00FD86EE" w14:textId="77777777" w:rsidR="00F327EB" w:rsidRPr="003608C1" w:rsidRDefault="00F327EB" w:rsidP="006460D9">
      <w:pPr>
        <w:spacing w:after="0" w:line="360" w:lineRule="auto"/>
        <w:ind w:left="426"/>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color w:val="FF0000"/>
          <w:kern w:val="0"/>
          <w:sz w:val="24"/>
          <w:szCs w:val="24"/>
          <w14:ligatures w14:val="none"/>
        </w:rPr>
        <w:t>Lượng Ca</w:t>
      </w:r>
      <w:r w:rsidRPr="003608C1">
        <w:rPr>
          <w:rFonts w:ascii="Times New Roman" w:eastAsia="Calibri" w:hAnsi="Times New Roman" w:cs="Times New Roman"/>
          <w:color w:val="FF0000"/>
          <w:kern w:val="0"/>
          <w:sz w:val="24"/>
          <w:szCs w:val="24"/>
          <w:vertAlign w:val="superscript"/>
          <w14:ligatures w14:val="none"/>
        </w:rPr>
        <w:t xml:space="preserve">2+ </w:t>
      </w:r>
      <w:r w:rsidRPr="003608C1">
        <w:rPr>
          <w:rFonts w:ascii="Times New Roman" w:eastAsia="Calibri" w:hAnsi="Times New Roman" w:cs="Times New Roman"/>
          <w:color w:val="FF0000"/>
          <w:kern w:val="0"/>
          <w:sz w:val="24"/>
          <w:szCs w:val="24"/>
          <w14:ligatures w14:val="none"/>
        </w:rPr>
        <w:t>phản ứng = 0,9.80% = 0,72 kmol</w:t>
      </w:r>
    </w:p>
    <w:p w14:paraId="192E0F89" w14:textId="77777777" w:rsidR="00F327EB" w:rsidRPr="003608C1" w:rsidRDefault="00F327EB" w:rsidP="006460D9">
      <w:pPr>
        <w:spacing w:after="0" w:line="360" w:lineRule="auto"/>
        <w:ind w:left="426"/>
        <w:jc w:val="both"/>
        <w:rPr>
          <w:rFonts w:ascii="Times New Roman" w:eastAsia="Calibri" w:hAnsi="Times New Roman" w:cs="Times New Roman"/>
          <w:iCs/>
          <w:color w:val="FF0000"/>
          <w:kern w:val="0"/>
          <w:sz w:val="24"/>
          <w:szCs w:val="24"/>
          <w14:ligatures w14:val="none"/>
        </w:rPr>
      </w:pPr>
      <w:r w:rsidRPr="003608C1">
        <w:rPr>
          <w:rFonts w:ascii="Times New Roman" w:eastAsia="Calibri" w:hAnsi="Times New Roman" w:cs="Times New Roman"/>
          <w:color w:val="FF0000"/>
          <w:kern w:val="0"/>
          <w:sz w:val="24"/>
          <w:szCs w:val="24"/>
          <w14:ligatures w14:val="none"/>
        </w:rPr>
        <w:t xml:space="preserve">Lượng </w:t>
      </w:r>
      <w:r w:rsidRPr="003608C1">
        <w:rPr>
          <w:rFonts w:ascii="Times New Roman" w:eastAsia="Calibri" w:hAnsi="Times New Roman" w:cs="Times New Roman"/>
          <w:iCs/>
          <w:color w:val="FF0000"/>
          <w:kern w:val="0"/>
          <w:sz w:val="24"/>
          <w:szCs w:val="24"/>
          <w14:ligatures w14:val="none"/>
        </w:rPr>
        <w:t>Na</w:t>
      </w:r>
      <w:r w:rsidRPr="003608C1">
        <w:rPr>
          <w:rFonts w:ascii="Times New Roman" w:eastAsia="Calibri" w:hAnsi="Times New Roman" w:cs="Times New Roman"/>
          <w:iCs/>
          <w:color w:val="FF0000"/>
          <w:kern w:val="0"/>
          <w:sz w:val="24"/>
          <w:szCs w:val="24"/>
          <w:vertAlign w:val="superscript"/>
          <w14:ligatures w14:val="none"/>
        </w:rPr>
        <w:t xml:space="preserve">+ </w:t>
      </w:r>
      <w:r w:rsidRPr="003608C1">
        <w:rPr>
          <w:rFonts w:ascii="Times New Roman" w:eastAsia="Calibri" w:hAnsi="Times New Roman" w:cs="Times New Roman"/>
          <w:iCs/>
          <w:color w:val="FF0000"/>
          <w:kern w:val="0"/>
          <w:sz w:val="24"/>
          <w:szCs w:val="24"/>
          <w14:ligatures w14:val="none"/>
        </w:rPr>
        <w:t>phản ứng = 0,72 . 2 = 1,44 kmol</w:t>
      </w:r>
    </w:p>
    <w:p w14:paraId="1716C1A8" w14:textId="77777777" w:rsidR="00F327EB" w:rsidRPr="003608C1" w:rsidRDefault="00F327EB" w:rsidP="006460D9">
      <w:pPr>
        <w:spacing w:after="0" w:line="360" w:lineRule="auto"/>
        <w:ind w:left="426"/>
        <w:jc w:val="both"/>
        <w:rPr>
          <w:rFonts w:ascii="Times New Roman" w:eastAsia="Calibri" w:hAnsi="Times New Roman" w:cs="Times New Roman"/>
          <w:iCs/>
          <w:color w:val="FF0000"/>
          <w:kern w:val="0"/>
          <w:sz w:val="24"/>
          <w:szCs w:val="24"/>
          <w14:ligatures w14:val="none"/>
        </w:rPr>
      </w:pPr>
      <w:r w:rsidRPr="003608C1">
        <w:rPr>
          <w:rFonts w:ascii="Times New Roman" w:eastAsia="Calibri" w:hAnsi="Times New Roman" w:cs="Times New Roman"/>
          <w:iCs/>
          <w:color w:val="FF0000"/>
          <w:kern w:val="0"/>
          <w:sz w:val="24"/>
          <w:szCs w:val="24"/>
          <w14:ligatures w14:val="none"/>
        </w:rPr>
        <w:t>Lượng Na</w:t>
      </w:r>
      <w:r w:rsidRPr="003608C1">
        <w:rPr>
          <w:rFonts w:ascii="Times New Roman" w:eastAsia="Calibri" w:hAnsi="Times New Roman" w:cs="Times New Roman"/>
          <w:iCs/>
          <w:color w:val="FF0000"/>
          <w:kern w:val="0"/>
          <w:sz w:val="24"/>
          <w:szCs w:val="24"/>
          <w:vertAlign w:val="superscript"/>
          <w14:ligatures w14:val="none"/>
        </w:rPr>
        <w:t xml:space="preserve">+ </w:t>
      </w:r>
      <w:r w:rsidRPr="003608C1">
        <w:rPr>
          <w:rFonts w:ascii="Times New Roman" w:eastAsia="Calibri" w:hAnsi="Times New Roman" w:cs="Times New Roman"/>
          <w:iCs/>
          <w:color w:val="FF0000"/>
          <w:kern w:val="0"/>
          <w:sz w:val="24"/>
          <w:szCs w:val="24"/>
          <w14:ligatures w14:val="none"/>
        </w:rPr>
        <w:t>cần cung cấp = 1,44:80% = 1,8 kmol</w:t>
      </w:r>
    </w:p>
    <w:p w14:paraId="5F100290" w14:textId="77777777" w:rsidR="00F327EB" w:rsidRPr="003608C1" w:rsidRDefault="00F327EB" w:rsidP="006460D9">
      <w:pPr>
        <w:spacing w:after="0" w:line="360" w:lineRule="auto"/>
        <w:ind w:left="426"/>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iCs/>
          <w:color w:val="FF0000"/>
          <w:kern w:val="0"/>
          <w:sz w:val="24"/>
          <w:szCs w:val="24"/>
          <w14:ligatures w14:val="none"/>
        </w:rPr>
        <w:t xml:space="preserve">Khối lượng X cần sử dụng = 1,8:2.380 = 342 kg. </w:t>
      </w:r>
    </w:p>
    <w:p w14:paraId="043F3D2C" w14:textId="77777777" w:rsidR="00F327EB" w:rsidRPr="003608C1" w:rsidRDefault="00F327EB" w:rsidP="006460D9">
      <w:pPr>
        <w:spacing w:after="0" w:line="360" w:lineRule="auto"/>
        <w:ind w:left="426"/>
        <w:jc w:val="both"/>
        <w:rPr>
          <w:rFonts w:ascii="Times New Roman" w:eastAsia="Calibri" w:hAnsi="Times New Roman" w:cs="Times New Roman"/>
          <w:color w:val="FF0000"/>
          <w:kern w:val="0"/>
          <w:sz w:val="24"/>
          <w:szCs w:val="24"/>
          <w14:ligatures w14:val="none"/>
        </w:rPr>
      </w:pPr>
      <w:r w:rsidRPr="003608C1">
        <w:rPr>
          <w:rFonts w:ascii="Times New Roman" w:eastAsia="Calibri" w:hAnsi="Times New Roman" w:cs="Times New Roman"/>
          <w:b/>
          <w:bCs/>
          <w:color w:val="FF0000"/>
          <w:kern w:val="0"/>
          <w:sz w:val="24"/>
          <w:szCs w:val="24"/>
          <w14:ligatures w14:val="none"/>
        </w:rPr>
        <w:t>Đáp số:</w:t>
      </w:r>
      <w:r w:rsidRPr="003608C1">
        <w:rPr>
          <w:rFonts w:ascii="Times New Roman" w:eastAsia="Calibri" w:hAnsi="Times New Roman" w:cs="Times New Roman"/>
          <w:color w:val="FF0000"/>
          <w:kern w:val="0"/>
          <w:sz w:val="24"/>
          <w:szCs w:val="24"/>
          <w14:ligatures w14:val="none"/>
        </w:rPr>
        <w:t xml:space="preserve">  342 </w:t>
      </w:r>
    </w:p>
    <w:p w14:paraId="091A7D8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584E74E4"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Hết ------------------------</w:t>
      </w:r>
    </w:p>
    <w:p w14:paraId="54E7284B" w14:textId="77777777" w:rsidR="00F327EB" w:rsidRPr="003608C1" w:rsidRDefault="00F327EB" w:rsidP="006460D9">
      <w:pPr>
        <w:spacing w:after="0" w:line="240" w:lineRule="auto"/>
        <w:rPr>
          <w:rFonts w:ascii="Times New Roman" w:hAnsi="Times New Roman" w:cs="Times New Roman"/>
          <w:sz w:val="24"/>
          <w:szCs w:val="24"/>
        </w:rPr>
      </w:pPr>
    </w:p>
    <w:p w14:paraId="434BE3F2" w14:textId="77777777" w:rsidR="00F327EB" w:rsidRPr="003608C1" w:rsidRDefault="00F327EB" w:rsidP="006460D9">
      <w:pPr>
        <w:spacing w:after="0" w:line="240" w:lineRule="auto"/>
        <w:rPr>
          <w:rFonts w:ascii="Times New Roman" w:hAnsi="Times New Roman" w:cs="Times New Roman"/>
          <w:sz w:val="24"/>
          <w:szCs w:val="24"/>
        </w:rPr>
      </w:pPr>
    </w:p>
    <w:p w14:paraId="517499C6" w14:textId="77777777" w:rsidR="00F327EB" w:rsidRDefault="00F327EB" w:rsidP="006460D9">
      <w:pPr>
        <w:spacing w:after="0" w:line="240" w:lineRule="auto"/>
        <w:rPr>
          <w:rFonts w:ascii="Times New Roman" w:hAnsi="Times New Roman" w:cs="Times New Roman"/>
          <w:sz w:val="24"/>
          <w:szCs w:val="24"/>
        </w:rPr>
      </w:pPr>
    </w:p>
    <w:p w14:paraId="3FCA524B" w14:textId="77777777" w:rsidR="001E7D64" w:rsidRDefault="001E7D64" w:rsidP="006460D9">
      <w:pPr>
        <w:spacing w:after="0" w:line="240" w:lineRule="auto"/>
        <w:rPr>
          <w:rFonts w:ascii="Times New Roman" w:hAnsi="Times New Roman" w:cs="Times New Roman"/>
          <w:sz w:val="24"/>
          <w:szCs w:val="24"/>
        </w:rPr>
      </w:pPr>
    </w:p>
    <w:p w14:paraId="4FC3CCA1" w14:textId="77777777" w:rsidR="001E7D64" w:rsidRDefault="001E7D64" w:rsidP="006460D9">
      <w:pPr>
        <w:spacing w:after="0" w:line="240" w:lineRule="auto"/>
        <w:rPr>
          <w:rFonts w:ascii="Times New Roman" w:hAnsi="Times New Roman" w:cs="Times New Roman"/>
          <w:sz w:val="24"/>
          <w:szCs w:val="24"/>
        </w:rPr>
      </w:pPr>
    </w:p>
    <w:p w14:paraId="258E1DF9" w14:textId="77777777" w:rsidR="001E7D64" w:rsidRDefault="001E7D64" w:rsidP="006460D9">
      <w:pPr>
        <w:spacing w:after="0" w:line="240" w:lineRule="auto"/>
        <w:rPr>
          <w:rFonts w:ascii="Times New Roman" w:hAnsi="Times New Roman" w:cs="Times New Roman"/>
          <w:sz w:val="24"/>
          <w:szCs w:val="24"/>
        </w:rPr>
      </w:pPr>
    </w:p>
    <w:p w14:paraId="582098FF" w14:textId="77777777" w:rsidR="001E7D64" w:rsidRDefault="001E7D64" w:rsidP="006460D9">
      <w:pPr>
        <w:spacing w:after="0" w:line="240" w:lineRule="auto"/>
        <w:rPr>
          <w:rFonts w:ascii="Times New Roman" w:hAnsi="Times New Roman" w:cs="Times New Roman"/>
          <w:sz w:val="24"/>
          <w:szCs w:val="24"/>
        </w:rPr>
      </w:pPr>
    </w:p>
    <w:p w14:paraId="759A49AC" w14:textId="77777777" w:rsidR="001E7D64" w:rsidRPr="003608C1" w:rsidRDefault="001E7D64" w:rsidP="006460D9">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0AD67E40" w14:textId="77777777" w:rsidTr="008B2050">
        <w:tc>
          <w:tcPr>
            <w:tcW w:w="3085" w:type="dxa"/>
          </w:tcPr>
          <w:p w14:paraId="5C446F75" w14:textId="1F874E70" w:rsidR="008B2050" w:rsidRPr="003608C1" w:rsidRDefault="008B2050" w:rsidP="006460D9">
            <w:pPr>
              <w:spacing w:after="0"/>
              <w:jc w:val="center"/>
              <w:rPr>
                <w:rFonts w:cs="Times New Roman"/>
                <w:b/>
                <w:szCs w:val="24"/>
              </w:rPr>
            </w:pPr>
            <w:r w:rsidRPr="003608C1">
              <w:rPr>
                <w:rFonts w:cs="Times New Roman"/>
                <w:b/>
                <w:szCs w:val="24"/>
                <w:highlight w:val="green"/>
              </w:rPr>
              <w:t>ĐỀ 7</w:t>
            </w:r>
          </w:p>
        </w:tc>
        <w:tc>
          <w:tcPr>
            <w:tcW w:w="7335" w:type="dxa"/>
          </w:tcPr>
          <w:p w14:paraId="4874BE2F"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41B0F361"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3C75B611"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4CCBEAAF" w14:textId="77777777" w:rsidR="00F327EB" w:rsidRPr="003608C1" w:rsidRDefault="00F327EB" w:rsidP="006460D9">
      <w:pPr>
        <w:spacing w:after="0" w:line="240" w:lineRule="auto"/>
        <w:rPr>
          <w:rFonts w:ascii="Times New Roman" w:hAnsi="Times New Roman" w:cs="Times New Roman"/>
          <w:b/>
          <w:bCs/>
          <w:sz w:val="24"/>
          <w:szCs w:val="24"/>
        </w:rPr>
      </w:pPr>
    </w:p>
    <w:p w14:paraId="45F7107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323F9DB7"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10 - Chương 2)</w:t>
      </w:r>
      <w:r w:rsidRPr="003608C1">
        <w:rPr>
          <w:rFonts w:ascii="Times New Roman" w:hAnsi="Times New Roman" w:cs="Times New Roman"/>
          <w:sz w:val="24"/>
          <w:szCs w:val="24"/>
        </w:rPr>
        <w:t xml:space="preserve"> Nguyên tử </w:t>
      </w:r>
      <m:oMath>
        <m:r>
          <m:rPr>
            <m:sty m:val="p"/>
          </m:rPr>
          <w:rPr>
            <w:rFonts w:ascii="Cambria Math" w:hAnsi="Cambria Math" w:cs="Times New Roman"/>
            <w:sz w:val="24"/>
            <w:szCs w:val="24"/>
          </w:rPr>
          <m:t>X</m:t>
        </m:r>
      </m:oMath>
      <w:r w:rsidRPr="003608C1">
        <w:rPr>
          <w:rFonts w:ascii="Times New Roman" w:hAnsi="Times New Roman" w:cs="Times New Roman"/>
          <w:sz w:val="24"/>
          <w:szCs w:val="24"/>
        </w:rPr>
        <w:t xml:space="preserve"> có số hạt mang điện trong hạt nhân là 26. Bán kính của  </w:t>
      </w:r>
      <m:oMath>
        <m:r>
          <m:rPr>
            <m:sty m:val="p"/>
          </m:rPr>
          <w:rPr>
            <w:rFonts w:ascii="Cambria Math" w:hAnsi="Cambria Math" w:cs="Times New Roman"/>
            <w:sz w:val="24"/>
            <w:szCs w:val="24"/>
          </w:rPr>
          <m:t>X</m:t>
        </m:r>
      </m:oMath>
      <w:r w:rsidRPr="003608C1">
        <w:rPr>
          <w:rFonts w:ascii="Times New Roman" w:hAnsi="Times New Roman" w:cs="Times New Roman"/>
          <w:sz w:val="24"/>
          <w:szCs w:val="24"/>
        </w:rPr>
        <w:t xml:space="preserve"> thay đổi như thế nào khi chuyển thành ion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3608C1">
        <w:rPr>
          <w:rFonts w:ascii="Times New Roman" w:hAnsi="Times New Roman" w:cs="Times New Roman"/>
          <w:sz w:val="24"/>
          <w:szCs w:val="24"/>
        </w:rPr>
        <w: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Tăng lên do lực đẩy giữa các electron tăng.</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Giảm đi do giảm số lớp electron và lực hút hạt nhân tăng lên electron còn lại.</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Không đổi vì hạt nhân không thay đổi.</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Giảm đi do mất electron lớp ngoài cùng nhưng lực đẩy electron tăng.</w:t>
      </w:r>
    </w:p>
    <w:p w14:paraId="4D925251"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12 - Chương 3) </w:t>
      </w:r>
      <w:r w:rsidRPr="003608C1">
        <w:rPr>
          <w:rFonts w:ascii="Times New Roman" w:hAnsi="Times New Roman" w:cs="Times New Roman"/>
          <w:sz w:val="24"/>
          <w:szCs w:val="24"/>
        </w:rPr>
        <w:t>Hợp chất hữu cơ X mạch hở có công thức phân tử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3</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Cho X tác dụng hoàn toàn với dung dịch NaOH đun nóng, thu được khí Y (làm xanh quỳ tím ẩm) và muối vô cơ Z. Nung nóng Z với vôi tôi xút (hỗn hợp </w:t>
      </w:r>
      <m:oMath>
        <m:r>
          <m:rPr>
            <m:sty m:val="p"/>
          </m:rPr>
          <w:rPr>
            <w:rFonts w:ascii="Cambria Math" w:hAnsi="Cambria Math" w:cs="Times New Roman"/>
            <w:sz w:val="24"/>
            <w:szCs w:val="24"/>
          </w:rPr>
          <m:t>NaOH/CaO</m:t>
        </m:r>
      </m:oMath>
      <w:r w:rsidRPr="003608C1">
        <w:rPr>
          <w:rFonts w:ascii="Times New Roman" w:hAnsi="Times New Roman" w:cs="Times New Roman"/>
          <w:sz w:val="24"/>
          <w:szCs w:val="24"/>
        </w:rPr>
        <w:t>), thu được khí methane (</w:t>
      </w:r>
      <m:oMath>
        <m:r>
          <m:rPr>
            <m:sty m:val="p"/>
          </m:rPr>
          <w:rPr>
            <w:rFonts w:ascii="Cambria Math" w:hAnsi="Cambria Math" w:cs="Times New Roman"/>
            <w:sz w:val="24"/>
            <w:szCs w:val="24"/>
          </w:rPr>
          <m:t>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4</m:t>
            </m:r>
          </m:sub>
        </m:sSub>
      </m:oMath>
      <w:r w:rsidRPr="003608C1">
        <w:rPr>
          <w:rFonts w:ascii="Times New Roman" w:hAnsi="Times New Roman" w:cs="Times New Roman"/>
          <w:sz w:val="24"/>
          <w:szCs w:val="24"/>
        </w:rPr>
        <w:t>). Phát biểu nào sau đây là đúng?</w:t>
      </w:r>
    </w:p>
    <w:p w14:paraId="016CC94B"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X là một ester của amino acid.</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Tên gọi của X là methylammonium acetate.</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Khí Y là ethylamine </w:t>
      </w:r>
      <w:r w:rsidRPr="003608C1">
        <w:rPr>
          <w:rFonts w:ascii="Times New Roman" w:hAnsi="Times New Roman" w:cs="Times New Roman"/>
          <w:b/>
          <w:bCs/>
          <w:sz w:val="24"/>
          <w:szCs w:val="24"/>
        </w:rPr>
        <w:t>.</w:t>
      </w:r>
      <w:r w:rsidRPr="003608C1">
        <w:rPr>
          <w:rFonts w:ascii="Times New Roman" w:hAnsi="Times New Roman" w:cs="Times New Roman"/>
          <w:b/>
          <w:bCs/>
          <w:sz w:val="24"/>
          <w:szCs w:val="24"/>
        </w:rPr>
        <w:br/>
      </w:r>
      <w:r w:rsidRPr="003317EB">
        <w:rPr>
          <w:rFonts w:ascii="Times New Roman" w:hAnsi="Times New Roman" w:cs="Times New Roman"/>
          <w:b/>
          <w:bCs/>
          <w:color w:val="0070C0"/>
          <w:sz w:val="24"/>
          <w:szCs w:val="24"/>
        </w:rPr>
        <w:t xml:space="preserve">D. </w:t>
      </w:r>
      <w:r w:rsidRPr="003608C1">
        <w:rPr>
          <w:rFonts w:ascii="Times New Roman" w:hAnsi="Times New Roman" w:cs="Times New Roman"/>
          <w:sz w:val="24"/>
          <w:szCs w:val="24"/>
        </w:rPr>
        <w:t>X có khả năng tham gia phản ứng trùng ngưng.</w:t>
      </w:r>
    </w:p>
    <w:p w14:paraId="4572E9E2"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5)  </w:t>
      </w:r>
      <w:r w:rsidRPr="003608C1">
        <w:rPr>
          <w:rFonts w:ascii="Times New Roman" w:hAnsi="Times New Roman" w:cs="Times New Roman"/>
          <w:sz w:val="24"/>
          <w:szCs w:val="24"/>
        </w:rPr>
        <w:t>Để cung cấp năng lượng cho một thiết bị cảnh báo môi trường hoạt động ở vùng biển xa, các nhà khoa học thiết kế một pin nhiên liệu (Fuel Cell) sử dụng nhiên liệu là hydrogen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 và tác nhân oxy hóa là oxygen ( </w:t>
      </w: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không khí, với chất điện li là dung dịch kiềm KOH nóng chảy. Biết các bán phản ứng xảy ra tại các điện cực như sau :</w:t>
      </w:r>
    </w:p>
    <w:p w14:paraId="64836050" w14:textId="77777777" w:rsidR="00F327EB" w:rsidRPr="003608C1" w:rsidRDefault="00F277BB" w:rsidP="006460D9">
      <w:pPr>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+2O</m:t>
          </m:r>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O+2e</m:t>
          </m:r>
        </m:oMath>
      </m:oMathPara>
    </w:p>
    <w:p w14:paraId="1F12C0DF" w14:textId="77777777" w:rsidR="00F327EB" w:rsidRPr="003608C1" w:rsidRDefault="00F277BB" w:rsidP="006460D9">
      <w:pPr>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O+4e→4O</m:t>
          </m:r>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oMath>
      </m:oMathPara>
    </w:p>
    <w:p w14:paraId="2D7DDC64"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Phát biểu nào sau đây là sai?</w:t>
      </w:r>
    </w:p>
    <w:p w14:paraId="507CB6B4"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w:t>
      </w:r>
      <w:r w:rsidRPr="003608C1">
        <w:rPr>
          <w:rFonts w:ascii="Times New Roman" w:hAnsi="Times New Roman" w:cs="Times New Roman"/>
          <w:sz w:val="24"/>
          <w:szCs w:val="24"/>
        </w:rPr>
        <w:t>Tại cathode của pin xảy ra sự khử khí oxygen.</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w:t>
      </w:r>
      <w:r w:rsidRPr="003608C1">
        <w:rPr>
          <w:rFonts w:ascii="Times New Roman" w:hAnsi="Times New Roman" w:cs="Times New Roman"/>
          <w:sz w:val="24"/>
          <w:szCs w:val="24"/>
        </w:rPr>
        <w:t>Dòng electron di chuyển từ điện cực chứa khí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 sang điện cực chứa khí </w:t>
      </w: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 </w:t>
      </w:r>
      <w:r w:rsidRPr="003608C1">
        <w:rPr>
          <w:rFonts w:ascii="Times New Roman" w:hAnsi="Times New Roman" w:cs="Times New Roman"/>
          <w:sz w:val="24"/>
          <w:szCs w:val="24"/>
        </w:rPr>
        <w:t>Trong quá trình pin hoạt động, nồng độ </w:t>
      </w:r>
      <m:oMath>
        <m:r>
          <m:rPr>
            <m:sty m:val="p"/>
          </m:rPr>
          <w:rPr>
            <w:rFonts w:ascii="Cambria Math" w:hAnsi="Cambria Math" w:cs="Times New Roman"/>
            <w:sz w:val="24"/>
            <w:szCs w:val="24"/>
          </w:rPr>
          <m:t>O</m:t>
        </m:r>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oMath>
      <w:r w:rsidRPr="003608C1">
        <w:rPr>
          <w:rFonts w:ascii="Times New Roman" w:hAnsi="Times New Roman" w:cs="Times New Roman"/>
          <w:sz w:val="24"/>
          <w:szCs w:val="24"/>
        </w:rPr>
        <w:t xml:space="preserve"> trong chất điện li là không đổi.</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lastRenderedPageBreak/>
        <w:t>D. </w:t>
      </w:r>
      <w:r w:rsidRPr="003608C1">
        <w:rPr>
          <w:rFonts w:ascii="Times New Roman" w:hAnsi="Times New Roman" w:cs="Times New Roman"/>
          <w:sz w:val="24"/>
          <w:szCs w:val="24"/>
        </w:rPr>
        <w:t>Để tạo ra dòng điện có hiệu điện thế lớn hơn, người ta có thể thay thế hydrogen bằng một kim loại có thế điện cực chuẩn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0</m:t>
            </m:r>
          </m:sup>
        </m:sSup>
      </m:oMath>
      <w:r w:rsidRPr="003608C1">
        <w:rPr>
          <w:rFonts w:ascii="Times New Roman" w:hAnsi="Times New Roman" w:cs="Times New Roman"/>
          <w:sz w:val="24"/>
          <w:szCs w:val="24"/>
        </w:rPr>
        <w:t>) dương rất lớn.</w:t>
      </w:r>
    </w:p>
    <w:p w14:paraId="5B79F114" w14:textId="77777777" w:rsidR="00F327EB" w:rsidRPr="003608C1" w:rsidRDefault="00F327EB" w:rsidP="006460D9">
      <w:pPr>
        <w:tabs>
          <w:tab w:val="left" w:pos="2880"/>
          <w:tab w:val="left" w:pos="5310"/>
          <w:tab w:val="left" w:pos="7830"/>
        </w:tabs>
        <w:spacing w:after="0" w:line="240" w:lineRule="auto"/>
        <w:jc w:val="both"/>
        <w:rPr>
          <w:rFonts w:ascii="Times New Roman" w:eastAsia="Calibri" w:hAnsi="Times New Roman" w:cs="Times New Roman"/>
          <w:b/>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11- Chuyên đề)</w:t>
      </w:r>
      <w:r w:rsidRPr="003608C1">
        <w:rPr>
          <w:rFonts w:ascii="Times New Roman" w:eastAsia="Calibri" w:hAnsi="Times New Roman" w:cs="Times New Roman"/>
          <w:b/>
          <w:sz w:val="24"/>
          <w:szCs w:val="24"/>
        </w:rPr>
        <w:t xml:space="preserve"> </w:t>
      </w:r>
      <w:r w:rsidRPr="003608C1">
        <w:rPr>
          <w:rFonts w:ascii="Times New Roman" w:eastAsia="Calibri" w:hAnsi="Times New Roman" w:cs="Times New Roman"/>
          <w:sz w:val="24"/>
          <w:szCs w:val="24"/>
        </w:rPr>
        <w:t>Trong tự nhiên, phản ứng giữa nitrogen và oxygen (trong cơn mưa dông kèm sấm sét) là khởi đầu cho quá trình tạo và cung cấp loại phân bón nào cho cây?</w:t>
      </w:r>
    </w:p>
    <w:p w14:paraId="7022765D" w14:textId="77777777" w:rsidR="00F327EB" w:rsidRPr="003608C1" w:rsidRDefault="00F327EB" w:rsidP="006460D9">
      <w:pPr>
        <w:tabs>
          <w:tab w:val="left" w:pos="283"/>
          <w:tab w:val="left" w:pos="2880"/>
          <w:tab w:val="left" w:pos="5310"/>
          <w:tab w:val="left" w:pos="7830"/>
        </w:tabs>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 xml:space="preserve">Phân kali. </w:t>
      </w:r>
      <w:r w:rsidRPr="003608C1">
        <w:rPr>
          <w:rFonts w:ascii="Times New Roman" w:eastAsia="Calibri" w:hAnsi="Times New Roman" w:cs="Times New Roman"/>
          <w:b/>
          <w:sz w:val="24"/>
          <w:szCs w:val="24"/>
        </w:rPr>
        <w:tab/>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Phân đạm ammonium.</w:t>
      </w:r>
      <w:r w:rsidRPr="003608C1">
        <w:rPr>
          <w:rFonts w:ascii="Times New Roman" w:eastAsia="Calibri" w:hAnsi="Times New Roman" w:cs="Times New Roman"/>
          <w:sz w:val="24"/>
          <w:szCs w:val="24"/>
        </w:rPr>
        <w:tab/>
      </w:r>
    </w:p>
    <w:p w14:paraId="7523AF6A" w14:textId="77777777" w:rsidR="00F327EB" w:rsidRPr="003608C1" w:rsidRDefault="00F327EB" w:rsidP="006460D9">
      <w:pPr>
        <w:tabs>
          <w:tab w:val="left" w:pos="283"/>
          <w:tab w:val="left" w:pos="2880"/>
          <w:tab w:val="left" w:pos="5310"/>
          <w:tab w:val="left" w:pos="7830"/>
        </w:tabs>
        <w:spacing w:after="0" w:line="240" w:lineRule="auto"/>
        <w:jc w:val="both"/>
        <w:rPr>
          <w:rFonts w:ascii="Times New Roman" w:eastAsia="Calibri" w:hAnsi="Times New Roman" w:cs="Times New Roman"/>
          <w:b/>
          <w:sz w:val="24"/>
          <w:szCs w:val="24"/>
        </w:rPr>
      </w:pP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 xml:space="preserve">Phân lân. </w:t>
      </w:r>
      <w:r w:rsidRPr="003608C1">
        <w:rPr>
          <w:rFonts w:ascii="Times New Roman" w:eastAsia="Calibri" w:hAnsi="Times New Roman" w:cs="Times New Roman"/>
          <w:b/>
          <w:sz w:val="24"/>
          <w:szCs w:val="24"/>
        </w:rPr>
        <w:tab/>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rPr>
        <w:t>Phân đạm nitrate.</w:t>
      </w:r>
    </w:p>
    <w:p w14:paraId="750D696B" w14:textId="77777777" w:rsidR="00F327EB" w:rsidRPr="003608C1" w:rsidRDefault="00F327EB" w:rsidP="006460D9">
      <w:pPr>
        <w:spacing w:after="0" w:line="240" w:lineRule="auto"/>
        <w:rPr>
          <w:rFonts w:ascii="Times New Roman" w:eastAsia="Times New Roman" w:hAnsi="Times New Roman" w:cs="Times New Roman"/>
          <w:sz w:val="24"/>
          <w:szCs w:val="24"/>
          <w14:ligatures w14:val="none"/>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11 – Chương 1) </w:t>
      </w:r>
      <w:r w:rsidRPr="003608C1">
        <w:rPr>
          <w:rFonts w:ascii="Times New Roman" w:eastAsia="Times New Roman" w:hAnsi="Times New Roman" w:cs="Times New Roman"/>
          <w:sz w:val="24"/>
          <w:szCs w:val="24"/>
          <w14:ligatures w14:val="none"/>
        </w:rPr>
        <w:t xml:space="preserve">Cho các cân bằng sau: </w:t>
      </w:r>
    </w:p>
    <w:p w14:paraId="1E922E13" w14:textId="77777777" w:rsidR="00F327EB" w:rsidRPr="003608C1" w:rsidRDefault="00F327EB" w:rsidP="006460D9">
      <w:pPr>
        <w:spacing w:after="0" w:line="240"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ab/>
        <w:t>(1) 2SO</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sz w:val="24"/>
          <w:szCs w:val="24"/>
          <w14:ligatures w14:val="none"/>
        </w:rPr>
        <w:t xml:space="preserve"> + O</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position w:val="-8"/>
          <w:sz w:val="24"/>
          <w:szCs w:val="24"/>
          <w14:ligatures w14:val="none"/>
        </w:rPr>
        <w:object w:dxaOrig="639" w:dyaOrig="380" w14:anchorId="62B6D6B6">
          <v:shape id="_x0000_i1252" type="#_x0000_t75" style="width:32.25pt;height:18.75pt" o:ole="">
            <v:imagedata r:id="rId417" o:title=""/>
          </v:shape>
          <o:OLEObject Type="Embed" ProgID="Equation.DSMT4" ShapeID="_x0000_i1252" DrawAspect="Content" ObjectID="_1833292405" r:id="rId418"/>
        </w:object>
      </w:r>
      <w:r w:rsidRPr="003608C1">
        <w:rPr>
          <w:rFonts w:ascii="Times New Roman" w:eastAsia="Times New Roman" w:hAnsi="Times New Roman" w:cs="Times New Roman"/>
          <w:sz w:val="24"/>
          <w:szCs w:val="24"/>
          <w14:ligatures w14:val="none"/>
        </w:rPr>
        <w:t>2SO</w:t>
      </w:r>
      <w:r w:rsidRPr="003608C1">
        <w:rPr>
          <w:rFonts w:ascii="Times New Roman" w:eastAsia="Times New Roman" w:hAnsi="Times New Roman" w:cs="Times New Roman"/>
          <w:sz w:val="24"/>
          <w:szCs w:val="24"/>
          <w:vertAlign w:val="subscript"/>
          <w14:ligatures w14:val="none"/>
        </w:rPr>
        <w:t>3</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sz w:val="24"/>
          <w:szCs w:val="24"/>
          <w14:ligatures w14:val="none"/>
        </w:rPr>
        <w:t xml:space="preserve">                     (2) N</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sz w:val="24"/>
          <w:szCs w:val="24"/>
          <w14:ligatures w14:val="none"/>
        </w:rPr>
        <w:t xml:space="preserve"> + 3H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bCs/>
          <w:spacing w:val="-23"/>
          <w:sz w:val="24"/>
          <w:szCs w:val="24"/>
          <w14:ligatures w14:val="none"/>
        </w:rPr>
        <w:t xml:space="preserve"> </w:t>
      </w:r>
      <w:r w:rsidRPr="003608C1">
        <w:rPr>
          <w:rFonts w:ascii="Times New Roman" w:eastAsia="Times New Roman" w:hAnsi="Times New Roman" w:cs="Times New Roman"/>
          <w:position w:val="-8"/>
          <w:sz w:val="24"/>
          <w:szCs w:val="24"/>
          <w14:ligatures w14:val="none"/>
        </w:rPr>
        <w:object w:dxaOrig="639" w:dyaOrig="380" w14:anchorId="1B57F5DC">
          <v:shape id="_x0000_i1253" type="#_x0000_t75" style="width:32.25pt;height:18.75pt" o:ole="">
            <v:imagedata r:id="rId417" o:title=""/>
          </v:shape>
          <o:OLEObject Type="Embed" ProgID="Equation.DSMT4" ShapeID="_x0000_i1253" DrawAspect="Content" ObjectID="_1833292406" r:id="rId419"/>
        </w:object>
      </w:r>
      <w:r w:rsidRPr="003608C1">
        <w:rPr>
          <w:rFonts w:ascii="Times New Roman" w:eastAsia="Times New Roman" w:hAnsi="Times New Roman" w:cs="Times New Roman"/>
          <w:sz w:val="24"/>
          <w:szCs w:val="24"/>
          <w14:ligatures w14:val="none"/>
        </w:rPr>
        <w:t xml:space="preserve"> 2NH</w:t>
      </w:r>
      <w:r w:rsidRPr="003608C1">
        <w:rPr>
          <w:rFonts w:ascii="Times New Roman" w:eastAsia="Times New Roman" w:hAnsi="Times New Roman" w:cs="Times New Roman"/>
          <w:sz w:val="24"/>
          <w:szCs w:val="24"/>
          <w:vertAlign w:val="subscript"/>
          <w14:ligatures w14:val="none"/>
        </w:rPr>
        <w:t>3</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sz w:val="24"/>
          <w:szCs w:val="24"/>
          <w14:ligatures w14:val="none"/>
        </w:rPr>
        <w:t xml:space="preserve"> </w:t>
      </w:r>
    </w:p>
    <w:p w14:paraId="68FE60A6" w14:textId="77777777" w:rsidR="00F327EB" w:rsidRPr="003608C1" w:rsidRDefault="00F327EB" w:rsidP="006460D9">
      <w:pPr>
        <w:spacing w:after="0" w:line="240"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ab/>
        <w:t>(3) CO</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sz w:val="24"/>
          <w:szCs w:val="24"/>
          <w14:ligatures w14:val="none"/>
        </w:rPr>
        <w:t>+ 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position w:val="-8"/>
          <w:sz w:val="24"/>
          <w:szCs w:val="24"/>
          <w14:ligatures w14:val="none"/>
        </w:rPr>
        <w:object w:dxaOrig="639" w:dyaOrig="380" w14:anchorId="187FC86C">
          <v:shape id="_x0000_i1254" type="#_x0000_t75" style="width:32.25pt;height:18.75pt" o:ole="">
            <v:imagedata r:id="rId417" o:title=""/>
          </v:shape>
          <o:OLEObject Type="Embed" ProgID="Equation.DSMT4" ShapeID="_x0000_i1254" DrawAspect="Content" ObjectID="_1833292407" r:id="rId420"/>
        </w:object>
      </w:r>
      <w:r w:rsidRPr="003608C1">
        <w:rPr>
          <w:rFonts w:ascii="Times New Roman" w:eastAsia="Times New Roman" w:hAnsi="Times New Roman" w:cs="Times New Roman"/>
          <w:sz w:val="24"/>
          <w:szCs w:val="24"/>
          <w14:ligatures w14:val="none"/>
        </w:rPr>
        <w:t xml:space="preserve"> CO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sz w:val="24"/>
          <w:szCs w:val="24"/>
          <w14:ligatures w14:val="none"/>
        </w:rPr>
        <w:t>+ 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O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sz w:val="24"/>
          <w:szCs w:val="24"/>
          <w14:ligatures w14:val="none"/>
        </w:rPr>
        <w:t xml:space="preserve">(4) 2HI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position w:val="-8"/>
          <w:sz w:val="24"/>
          <w:szCs w:val="24"/>
          <w14:ligatures w14:val="none"/>
        </w:rPr>
        <w:object w:dxaOrig="639" w:dyaOrig="380" w14:anchorId="7938A65B">
          <v:shape id="_x0000_i1255" type="#_x0000_t75" style="width:32.25pt;height:18.75pt" o:ole="">
            <v:imagedata r:id="rId417" o:title=""/>
          </v:shape>
          <o:OLEObject Type="Embed" ProgID="Equation.DSMT4" ShapeID="_x0000_i1255" DrawAspect="Content" ObjectID="_1833292408" r:id="rId421"/>
        </w:object>
      </w:r>
      <w:r w:rsidRPr="003608C1">
        <w:rPr>
          <w:rFonts w:ascii="Times New Roman" w:eastAsia="Times New Roman" w:hAnsi="Times New Roman" w:cs="Times New Roman"/>
          <w:sz w:val="24"/>
          <w:szCs w:val="24"/>
          <w14:ligatures w14:val="none"/>
        </w:rPr>
        <w:t xml:space="preserve"> 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sz w:val="24"/>
          <w:szCs w:val="24"/>
          <w14:ligatures w14:val="none"/>
        </w:rPr>
        <w:t>+ I</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 xml:space="preserve">(g) </w:t>
      </w:r>
    </w:p>
    <w:p w14:paraId="01CEA0AB" w14:textId="77777777" w:rsidR="00F327EB" w:rsidRPr="003608C1" w:rsidRDefault="00F327EB" w:rsidP="006460D9">
      <w:pPr>
        <w:spacing w:after="0" w:line="240"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 xml:space="preserve">Khi thay đổi áp suất, nhóm gồm các cân bằng hoá học đều không bị chuyển dịch là </w:t>
      </w:r>
    </w:p>
    <w:p w14:paraId="6EF663DC" w14:textId="77777777" w:rsidR="00F327EB" w:rsidRPr="003608C1" w:rsidRDefault="00F327EB" w:rsidP="006460D9">
      <w:pPr>
        <w:tabs>
          <w:tab w:val="left" w:pos="284"/>
          <w:tab w:val="left" w:pos="2835"/>
          <w:tab w:val="left" w:pos="5387"/>
          <w:tab w:val="left" w:pos="7938"/>
        </w:tabs>
        <w:spacing w:after="0" w:line="240"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ab/>
      </w:r>
      <w:r w:rsidRPr="003608C1">
        <w:rPr>
          <w:rFonts w:ascii="Times New Roman" w:eastAsia="Times New Roman" w:hAnsi="Times New Roman" w:cs="Times New Roman"/>
          <w:b/>
          <w:sz w:val="24"/>
          <w:szCs w:val="24"/>
          <w14:ligatures w14:val="none"/>
        </w:rPr>
        <w:t>A</w:t>
      </w:r>
      <w:r w:rsidRPr="003608C1">
        <w:rPr>
          <w:rFonts w:ascii="Times New Roman" w:eastAsia="Times New Roman" w:hAnsi="Times New Roman" w:cs="Times New Roman"/>
          <w:sz w:val="24"/>
          <w:szCs w:val="24"/>
          <w14:ligatures w14:val="none"/>
        </w:rPr>
        <w:t xml:space="preserve">.(1) và (2). </w:t>
      </w:r>
      <w:r w:rsidRPr="003608C1">
        <w:rPr>
          <w:rFonts w:ascii="Times New Roman" w:eastAsia="Times New Roman" w:hAnsi="Times New Roman" w:cs="Times New Roman"/>
          <w:sz w:val="24"/>
          <w:szCs w:val="24"/>
          <w14:ligatures w14:val="none"/>
        </w:rPr>
        <w:tab/>
      </w:r>
      <w:r w:rsidRPr="003317EB">
        <w:rPr>
          <w:rFonts w:ascii="Times New Roman" w:eastAsia="Times New Roman" w:hAnsi="Times New Roman" w:cs="Times New Roman"/>
          <w:b/>
          <w:color w:val="0070C0"/>
          <w:sz w:val="24"/>
          <w:szCs w:val="24"/>
          <w14:ligatures w14:val="none"/>
        </w:rPr>
        <w:t xml:space="preserve">B. </w:t>
      </w:r>
      <w:r w:rsidRPr="003608C1">
        <w:rPr>
          <w:rFonts w:ascii="Times New Roman" w:eastAsia="Times New Roman" w:hAnsi="Times New Roman" w:cs="Times New Roman"/>
          <w:sz w:val="24"/>
          <w:szCs w:val="24"/>
          <w14:ligatures w14:val="none"/>
        </w:rPr>
        <w:t xml:space="preserve">(1) và (3). </w:t>
      </w:r>
      <w:r w:rsidRPr="003608C1">
        <w:rPr>
          <w:rFonts w:ascii="Times New Roman" w:eastAsia="Times New Roman" w:hAnsi="Times New Roman" w:cs="Times New Roman"/>
          <w:sz w:val="24"/>
          <w:szCs w:val="24"/>
          <w14:ligatures w14:val="none"/>
        </w:rPr>
        <w:tab/>
      </w:r>
      <w:r w:rsidRPr="003317EB">
        <w:rPr>
          <w:rFonts w:ascii="Times New Roman" w:eastAsia="Times New Roman" w:hAnsi="Times New Roman" w:cs="Times New Roman"/>
          <w:b/>
          <w:color w:val="0070C0"/>
          <w:sz w:val="24"/>
          <w:szCs w:val="24"/>
          <w14:ligatures w14:val="none"/>
        </w:rPr>
        <w:t xml:space="preserve">C. </w:t>
      </w:r>
      <w:r w:rsidRPr="003608C1">
        <w:rPr>
          <w:rFonts w:ascii="Times New Roman" w:eastAsia="Times New Roman" w:hAnsi="Times New Roman" w:cs="Times New Roman"/>
          <w:sz w:val="24"/>
          <w:szCs w:val="24"/>
          <w14:ligatures w14:val="none"/>
        </w:rPr>
        <w:t xml:space="preserve">(3) và (4). </w:t>
      </w:r>
      <w:r w:rsidRPr="003608C1">
        <w:rPr>
          <w:rFonts w:ascii="Times New Roman" w:eastAsia="Times New Roman" w:hAnsi="Times New Roman" w:cs="Times New Roman"/>
          <w:sz w:val="24"/>
          <w:szCs w:val="24"/>
          <w14:ligatures w14:val="none"/>
        </w:rPr>
        <w:tab/>
      </w:r>
      <w:r w:rsidRPr="003317EB">
        <w:rPr>
          <w:rFonts w:ascii="Times New Roman" w:eastAsia="Times New Roman" w:hAnsi="Times New Roman" w:cs="Times New Roman"/>
          <w:b/>
          <w:color w:val="0070C0"/>
          <w:sz w:val="24"/>
          <w:szCs w:val="24"/>
          <w14:ligatures w14:val="none"/>
        </w:rPr>
        <w:t xml:space="preserve">D. </w:t>
      </w:r>
      <w:r w:rsidRPr="003608C1">
        <w:rPr>
          <w:rFonts w:ascii="Times New Roman" w:eastAsia="Times New Roman" w:hAnsi="Times New Roman" w:cs="Times New Roman"/>
          <w:sz w:val="24"/>
          <w:szCs w:val="24"/>
          <w14:ligatures w14:val="none"/>
        </w:rPr>
        <w:t>(2) và (4).</w:t>
      </w:r>
    </w:p>
    <w:p w14:paraId="7D61E169"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11 – Chương 5)</w:t>
      </w:r>
      <w:r w:rsidRPr="003608C1">
        <w:rPr>
          <w:rFonts w:ascii="Times New Roman" w:hAnsi="Times New Roman" w:cs="Times New Roman"/>
          <w:sz w:val="24"/>
          <w:szCs w:val="24"/>
        </w:rPr>
        <w:t xml:space="preserve"> Hợp chất hữu cơ X có công thức phân tử là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4</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8</m:t>
            </m:r>
          </m:sub>
        </m:sSub>
        <m:r>
          <m:rPr>
            <m:sty m:val="p"/>
          </m:rPr>
          <w:rPr>
            <w:rFonts w:ascii="Cambria Math" w:hAnsi="Cambria Math" w:cs="Times New Roman"/>
            <w:sz w:val="24"/>
            <w:szCs w:val="24"/>
          </w:rPr>
          <m:t>O</m:t>
        </m:r>
      </m:oMath>
      <w:r w:rsidRPr="003608C1">
        <w:rPr>
          <w:rFonts w:ascii="Times New Roman" w:hAnsi="Times New Roman" w:cs="Times New Roman"/>
          <w:sz w:val="24"/>
          <w:szCs w:val="24"/>
        </w:rPr>
        <w:t xml:space="preserve"> tác dụng được với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 </w:t>
      </w:r>
      <m:oMath>
        <m:r>
          <m:rPr>
            <m:sty m:val="p"/>
          </m:rPr>
          <w:rPr>
            <w:rFonts w:ascii="Cambria Math" w:hAnsi="Cambria Math" w:cs="Times New Roman"/>
            <w:sz w:val="24"/>
            <w:szCs w:val="24"/>
          </w:rPr>
          <m:t>Ni,</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o</m:t>
            </m:r>
          </m:sup>
        </m:sSup>
      </m:oMath>
      <w:r w:rsidRPr="003608C1">
        <w:rPr>
          <w:rFonts w:ascii="Times New Roman" w:hAnsi="Times New Roman" w:cs="Times New Roman"/>
          <w:sz w:val="24"/>
          <w:szCs w:val="24"/>
        </w:rPr>
        <w:t xml:space="preserve"> ) sinh ra alcohol bậc 2. Số công thức cấu tạo phù hợp với </w:t>
      </w:r>
      <m:oMath>
        <m:r>
          <m:rPr>
            <m:sty m:val="p"/>
          </m:rPr>
          <w:rPr>
            <w:rFonts w:ascii="Cambria Math" w:hAnsi="Cambria Math" w:cs="Times New Roman"/>
            <w:sz w:val="24"/>
            <w:szCs w:val="24"/>
          </w:rPr>
          <m:t xml:space="preserve">X </m:t>
        </m:r>
      </m:oMath>
      <w:r w:rsidRPr="003608C1">
        <w:rPr>
          <w:rFonts w:ascii="Times New Roman" w:hAnsi="Times New Roman" w:cs="Times New Roman"/>
          <w:sz w:val="24"/>
          <w:szCs w:val="24"/>
        </w:rPr>
        <w:t xml:space="preserve">là </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w:t>
      </w:r>
    </w:p>
    <w:p w14:paraId="2F117F0B"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7.</w:t>
      </w:r>
      <w:r w:rsidRPr="003608C1">
        <w:rPr>
          <w:rFonts w:ascii="Times New Roman" w:hAnsi="Times New Roman" w:cs="Times New Roman"/>
          <w:b/>
          <w:bCs/>
          <w:sz w:val="24"/>
          <w:szCs w:val="24"/>
        </w:rPr>
        <w:t xml:space="preserve"> (Hóa 12 – Chương 1)</w:t>
      </w:r>
      <w:r w:rsidRPr="003608C1">
        <w:rPr>
          <w:rFonts w:ascii="Times New Roman" w:hAnsi="Times New Roman" w:cs="Times New Roman"/>
          <w:sz w:val="24"/>
          <w:szCs w:val="24"/>
        </w:rPr>
        <w:t xml:space="preserve"> Triester của glycerol với acid nào sau đây là chất béo?</w:t>
      </w:r>
    </w:p>
    <w:p w14:paraId="4D439340"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acetic acid.</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acrylic acid.</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Oleic acid.</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formic acid.</w:t>
      </w:r>
    </w:p>
    <w:p w14:paraId="3474D851"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8.</w:t>
      </w:r>
      <w:r w:rsidRPr="003608C1">
        <w:rPr>
          <w:rFonts w:ascii="Times New Roman" w:hAnsi="Times New Roman" w:cs="Times New Roman"/>
          <w:b/>
          <w:bCs/>
          <w:sz w:val="24"/>
          <w:szCs w:val="24"/>
        </w:rPr>
        <w:t xml:space="preserve"> (Hóa 12 – Chương 1</w:t>
      </w:r>
      <w:r w:rsidRPr="003608C1">
        <w:rPr>
          <w:rFonts w:ascii="Times New Roman" w:hAnsi="Times New Roman" w:cs="Times New Roman"/>
          <w:sz w:val="24"/>
          <w:szCs w:val="24"/>
        </w:rPr>
        <w:t>) Cho các phát biểu sau:</w:t>
      </w:r>
      <w:r w:rsidRPr="003608C1">
        <w:rPr>
          <w:rFonts w:ascii="Times New Roman" w:hAnsi="Times New Roman" w:cs="Times New Roman"/>
          <w:sz w:val="24"/>
          <w:szCs w:val="24"/>
        </w:rPr>
        <w:br/>
        <w:t>(</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Isoamyl acetate có mùi thơm của chuối chín.</w:t>
      </w:r>
      <w:r w:rsidRPr="003608C1">
        <w:rPr>
          <w:rFonts w:ascii="Times New Roman" w:hAnsi="Times New Roman" w:cs="Times New Roman"/>
          <w:sz w:val="24"/>
          <w:szCs w:val="24"/>
        </w:rPr>
        <w:br/>
        <w:t>(</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Thủy phân vinyl acetate trong môi trường kiềm thu được muối và alcohol.</w:t>
      </w:r>
      <w:r w:rsidRPr="003608C1">
        <w:rPr>
          <w:rFonts w:ascii="Times New Roman" w:hAnsi="Times New Roman" w:cs="Times New Roman"/>
          <w:sz w:val="24"/>
          <w:szCs w:val="24"/>
        </w:rPr>
        <w:br/>
        <w:t>(</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Ở điều kiện thường, triolein là chất lỏng, còn tristearin là chất rắn.</w:t>
      </w:r>
      <w:r w:rsidRPr="003608C1">
        <w:rPr>
          <w:rFonts w:ascii="Times New Roman" w:hAnsi="Times New Roman" w:cs="Times New Roman"/>
          <w:sz w:val="24"/>
          <w:szCs w:val="24"/>
        </w:rPr>
        <w:br/>
        <w:t>(</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Phản ứng thủy phân chất béo trong môi trường acid là phản ứng thuận nghịch.</w:t>
      </w:r>
      <w:r w:rsidRPr="003608C1">
        <w:rPr>
          <w:rFonts w:ascii="Times New Roman" w:hAnsi="Times New Roman" w:cs="Times New Roman"/>
          <w:sz w:val="24"/>
          <w:szCs w:val="24"/>
        </w:rPr>
        <w:br/>
        <w:t>(e) Các ester thường có nhiệt độ sôi thấp hơn so với acid và alcohol có cùng phân tử khối hoặc cùng số nguyên tử carbon.</w:t>
      </w:r>
    </w:p>
    <w:p w14:paraId="019B5BA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Số phát biểu đúng là:</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5</w:t>
      </w:r>
    </w:p>
    <w:p w14:paraId="40176F9B" w14:textId="77777777" w:rsidR="00F327EB" w:rsidRPr="003608C1" w:rsidRDefault="00F327EB" w:rsidP="006460D9">
      <w:pPr>
        <w:tabs>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9.</w:t>
      </w:r>
      <w:r w:rsidRPr="003608C1">
        <w:rPr>
          <w:rFonts w:ascii="Times New Roman" w:hAnsi="Times New Roman" w:cs="Times New Roman"/>
          <w:b/>
          <w:bCs/>
          <w:sz w:val="24"/>
          <w:szCs w:val="24"/>
        </w:rPr>
        <w:t xml:space="preserve"> (Hóa 10 – Chương 4)</w:t>
      </w:r>
      <w:r w:rsidRPr="003608C1">
        <w:rPr>
          <w:rFonts w:ascii="Times New Roman" w:hAnsi="Times New Roman" w:cs="Times New Roman"/>
          <w:sz w:val="24"/>
          <w:szCs w:val="24"/>
        </w:rPr>
        <w:t xml:space="preserve"> Cho phản ứng hoá học: Br</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+ 5Cl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+ 6H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2HBrO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+ 10HCl. Câu nào sau đây diễn tả đúng tính chất của các chất phản ứng?</w:t>
      </w:r>
    </w:p>
    <w:p w14:paraId="5E215CA8" w14:textId="77777777" w:rsidR="00F327EB" w:rsidRPr="003608C1" w:rsidRDefault="00F327EB" w:rsidP="006460D9">
      <w:pPr>
        <w:tabs>
          <w:tab w:val="left" w:pos="270"/>
          <w:tab w:val="left" w:pos="2835"/>
          <w:tab w:val="left" w:pos="5387"/>
          <w:tab w:val="left" w:pos="7938"/>
        </w:tabs>
        <w:spacing w:after="0" w:line="240" w:lineRule="auto"/>
        <w:jc w:val="both"/>
        <w:rPr>
          <w:rFonts w:ascii="Times New Roman" w:hAnsi="Times New Roman" w:cs="Times New Roman"/>
          <w:sz w:val="24"/>
          <w:szCs w:val="24"/>
          <w:shd w:val="clear" w:color="auto" w:fill="FFFFFF"/>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shd w:val="clear" w:color="auto" w:fill="FFFFFF"/>
        </w:rPr>
        <w:t>Br</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 xml:space="preserve"> là chất oxi hoá, Cl</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 xml:space="preserve"> là chất khử.</w:t>
      </w:r>
      <w:r w:rsidRPr="003608C1">
        <w:rPr>
          <w:rFonts w:ascii="Times New Roman" w:hAnsi="Times New Roman" w:cs="Times New Roman"/>
          <w:sz w:val="24"/>
          <w:szCs w:val="24"/>
          <w:shd w:val="clear" w:color="auto" w:fill="FFFFFF"/>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shd w:val="clear" w:color="auto" w:fill="FFFFFF"/>
        </w:rPr>
        <w:t>Br</w:t>
      </w:r>
      <w:r w:rsidRPr="003608C1">
        <w:rPr>
          <w:rFonts w:ascii="Times New Roman" w:hAnsi="Times New Roman" w:cs="Times New Roman"/>
          <w:sz w:val="24"/>
          <w:szCs w:val="24"/>
          <w:shd w:val="clear" w:color="auto" w:fill="FFFFFF"/>
          <w:vertAlign w:val="subscript"/>
        </w:rPr>
        <w:t xml:space="preserve">2 </w:t>
      </w:r>
      <w:r w:rsidRPr="003608C1">
        <w:rPr>
          <w:rFonts w:ascii="Times New Roman" w:hAnsi="Times New Roman" w:cs="Times New Roman"/>
          <w:sz w:val="24"/>
          <w:szCs w:val="24"/>
          <w:shd w:val="clear" w:color="auto" w:fill="FFFFFF"/>
        </w:rPr>
        <w:t>là chất oxi hoá, H</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O là chất khử.</w:t>
      </w:r>
    </w:p>
    <w:p w14:paraId="40EC8C0C" w14:textId="77777777" w:rsidR="00F327EB" w:rsidRPr="003608C1" w:rsidRDefault="00F327EB" w:rsidP="006460D9">
      <w:pPr>
        <w:tabs>
          <w:tab w:val="left" w:pos="270"/>
          <w:tab w:val="left" w:pos="2835"/>
          <w:tab w:val="left" w:pos="5387"/>
          <w:tab w:val="left" w:pos="7938"/>
        </w:tabs>
        <w:spacing w:after="0" w:line="240" w:lineRule="auto"/>
        <w:jc w:val="both"/>
        <w:rPr>
          <w:rFonts w:ascii="Times New Roman" w:hAnsi="Times New Roman" w:cs="Times New Roman"/>
          <w:sz w:val="24"/>
          <w:szCs w:val="24"/>
          <w:shd w:val="clear" w:color="auto" w:fill="FFFFFF"/>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shd w:val="clear" w:color="auto" w:fill="FFFFFF"/>
        </w:rPr>
        <w:t>Br</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 xml:space="preserve"> là chất khử, Cl</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 xml:space="preserve"> là chất oxi hoá.</w:t>
      </w:r>
      <w:r w:rsidRPr="003608C1">
        <w:rPr>
          <w:rFonts w:ascii="Times New Roman" w:hAnsi="Times New Roman" w:cs="Times New Roman"/>
          <w:sz w:val="24"/>
          <w:szCs w:val="24"/>
          <w:shd w:val="clear" w:color="auto" w:fill="FFFFFF"/>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shd w:val="clear" w:color="auto" w:fill="FFFFFF"/>
        </w:rPr>
        <w:t>Cl</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 xml:space="preserve"> là chất oxi hoá, H</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O là chất khử.</w:t>
      </w:r>
    </w:p>
    <w:p w14:paraId="4DC57B3B"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10.</w:t>
      </w:r>
      <w:r w:rsidRPr="003608C1">
        <w:rPr>
          <w:rFonts w:ascii="Times New Roman" w:hAnsi="Times New Roman" w:cs="Times New Roman"/>
          <w:b/>
          <w:bCs/>
          <w:sz w:val="24"/>
          <w:szCs w:val="24"/>
        </w:rPr>
        <w:t xml:space="preserve"> (Hóa 12 – Chương 3)</w:t>
      </w:r>
      <w:r w:rsidRPr="003608C1">
        <w:rPr>
          <w:rFonts w:ascii="Times New Roman" w:hAnsi="Times New Roman" w:cs="Times New Roman"/>
          <w:sz w:val="24"/>
          <w:szCs w:val="24"/>
        </w:rPr>
        <w:t xml:space="preserve"> Cho các dung dịch cùng nồng độ mol: </w:t>
      </w:r>
      <m:oMath>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oMath>
      <w:r w:rsidRPr="003608C1">
        <w:rPr>
          <w:rFonts w:ascii="Times New Roman" w:hAnsi="Times New Roman" w:cs="Times New Roman"/>
          <w:sz w:val="24"/>
          <w:szCs w:val="24"/>
        </w:rPr>
        <w:t xml:space="preserve">(1), </w:t>
      </w:r>
      <m:oMath>
        <m:r>
          <m:rPr>
            <m:sty m:val="p"/>
          </m:rPr>
          <w:rPr>
            <w:rFonts w:ascii="Cambria Math" w:hAnsi="Cambria Math" w:cs="Times New Roman"/>
            <w:sz w:val="24"/>
            <w:szCs w:val="24"/>
          </w:rPr>
          <m:t>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(2),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6</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(aniline) (3),  </w:t>
      </w:r>
      <m:oMath>
        <m:r>
          <m:rPr>
            <m:sty m:val="p"/>
          </m:rPr>
          <w:rPr>
            <w:rFonts w:ascii="Cambria Math" w:hAnsi="Cambria Math" w:cs="Times New Roman"/>
            <w:sz w:val="24"/>
            <w:szCs w:val="24"/>
          </w:rPr>
          <m:t>NaOH</m:t>
        </m:r>
      </m:oMath>
      <w:r w:rsidRPr="003608C1">
        <w:rPr>
          <w:rFonts w:ascii="Times New Roman" w:hAnsi="Times New Roman" w:cs="Times New Roman"/>
          <w:sz w:val="24"/>
          <w:szCs w:val="24"/>
        </w:rPr>
        <w:t xml:space="preserve">(4),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NC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COOH</m:t>
        </m:r>
      </m:oMath>
      <w:r w:rsidRPr="003608C1">
        <w:rPr>
          <w:rFonts w:ascii="Times New Roman" w:hAnsi="Times New Roman" w:cs="Times New Roman"/>
          <w:sz w:val="24"/>
          <w:szCs w:val="24"/>
        </w:rPr>
        <w:t>(5). Dãy sắp xếp theo chiều tăng dần giá trị pH là</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(5) &lt; (3) &lt; (1) &lt; (2) &lt; (4).</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 &lt; (5) &lt; (1) &lt; (2) &lt; (4).</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(5) &lt; (3) &lt; (2) &lt; (1) &lt; (4).</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 &lt; (2) &lt; (1) &lt; (3) &lt; (5).</w:t>
      </w:r>
    </w:p>
    <w:p w14:paraId="2C155C3A"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11.</w:t>
      </w:r>
      <w:r w:rsidRPr="003608C1">
        <w:rPr>
          <w:rFonts w:ascii="Times New Roman" w:hAnsi="Times New Roman" w:cs="Times New Roman"/>
          <w:b/>
          <w:bCs/>
          <w:sz w:val="24"/>
          <w:szCs w:val="24"/>
        </w:rPr>
        <w:t xml:space="preserve"> (Hóa 12 – Chương 4)</w:t>
      </w:r>
      <w:r w:rsidRPr="003608C1">
        <w:rPr>
          <w:rFonts w:ascii="Times New Roman" w:hAnsi="Times New Roman" w:cs="Times New Roman"/>
          <w:sz w:val="24"/>
          <w:szCs w:val="24"/>
        </w:rPr>
        <w:t xml:space="preserve"> Polymer  </w:t>
      </w:r>
      <m:oMath>
        <m:r>
          <m:rPr>
            <m:sty m:val="p"/>
          </m:rPr>
          <w:rPr>
            <w:rFonts w:ascii="Cambria Math" w:hAnsi="Cambria Math" w:cs="Times New Roman"/>
            <w:sz w:val="24"/>
            <w:szCs w:val="24"/>
          </w:rPr>
          <m:t>X</m:t>
        </m:r>
      </m:oMath>
      <w:r w:rsidRPr="003608C1">
        <w:rPr>
          <w:rFonts w:ascii="Times New Roman" w:hAnsi="Times New Roman" w:cs="Times New Roman"/>
          <w:sz w:val="24"/>
          <w:szCs w:val="24"/>
        </w:rPr>
        <w:t xml:space="preserve"> dai, bền với nhiệt, giữ nhiệt tốt, thường dùng để dệt vải may quần áo ấm. </w:t>
      </w:r>
      <m:oMath>
        <m:r>
          <m:rPr>
            <m:sty m:val="p"/>
          </m:rPr>
          <w:rPr>
            <w:rFonts w:ascii="Cambria Math" w:hAnsi="Cambria Math" w:cs="Times New Roman"/>
            <w:sz w:val="24"/>
            <w:szCs w:val="24"/>
          </w:rPr>
          <m:t>X</m:t>
        </m:r>
      </m:oMath>
      <w:r w:rsidRPr="003608C1">
        <w:rPr>
          <w:rFonts w:ascii="Times New Roman" w:hAnsi="Times New Roman" w:cs="Times New Roman"/>
          <w:sz w:val="24"/>
          <w:szCs w:val="24"/>
        </w:rPr>
        <w:t xml:space="preserve"> được điều chế từ phản ứng trùng hợp chất </w:t>
      </w:r>
      <m:oMath>
        <m:r>
          <m:rPr>
            <m:sty m:val="p"/>
          </m:rPr>
          <w:rPr>
            <w:rFonts w:ascii="Cambria Math" w:hAnsi="Cambria Math" w:cs="Times New Roman"/>
            <w:sz w:val="24"/>
            <w:szCs w:val="24"/>
          </w:rPr>
          <m:t>Y</m:t>
        </m:r>
      </m:oMath>
      <w:r w:rsidRPr="003608C1">
        <w:rPr>
          <w:rFonts w:ascii="Times New Roman" w:hAnsi="Times New Roman" w:cs="Times New Roman"/>
          <w:sz w:val="24"/>
          <w:szCs w:val="24"/>
        </w:rPr>
        <w:t xml:space="preserve">. Công thức của  </w:t>
      </w:r>
      <m:oMath>
        <m:r>
          <m:rPr>
            <m:sty m:val="p"/>
          </m:rPr>
          <w:rPr>
            <w:rFonts w:ascii="Cambria Math" w:hAnsi="Cambria Math" w:cs="Times New Roman"/>
            <w:sz w:val="24"/>
            <w:szCs w:val="24"/>
          </w:rPr>
          <m:t xml:space="preserve">Y </m:t>
        </m:r>
      </m:oMath>
      <w:r w:rsidRPr="003608C1">
        <w:rPr>
          <w:rFonts w:ascii="Times New Roman" w:hAnsi="Times New Roman" w:cs="Times New Roman"/>
          <w:sz w:val="24"/>
          <w:szCs w:val="24"/>
        </w:rPr>
        <w:t>là</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=CH-CN</m:t>
        </m:r>
      </m:oMath>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N-[C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-COOH</m:t>
        </m:r>
      </m:oMath>
      <w:r w:rsidRPr="003608C1">
        <w:rPr>
          <w:rFonts w:ascii="Times New Roman" w:hAnsi="Times New Roman" w:cs="Times New Roman"/>
          <w:sz w:val="24"/>
          <w:szCs w:val="24"/>
        </w:rPr>
        <w: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=CH-COOC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oMath>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=CH-Cl</m:t>
        </m:r>
      </m:oMath>
      <w:r w:rsidRPr="003608C1">
        <w:rPr>
          <w:rFonts w:ascii="Times New Roman" w:hAnsi="Times New Roman" w:cs="Times New Roman"/>
          <w:sz w:val="24"/>
          <w:szCs w:val="24"/>
        </w:rPr>
        <w:t>.</w:t>
      </w:r>
    </w:p>
    <w:p w14:paraId="4A7FF616" w14:textId="77777777" w:rsidR="00F327EB" w:rsidRPr="003608C1" w:rsidRDefault="00F327EB" w:rsidP="006460D9">
      <w:pPr>
        <w:spacing w:after="0" w:line="24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12.</w:t>
      </w:r>
      <w:r w:rsidRPr="003608C1">
        <w:rPr>
          <w:rFonts w:ascii="Times New Roman" w:hAnsi="Times New Roman" w:cs="Times New Roman"/>
          <w:b/>
          <w:bCs/>
          <w:sz w:val="24"/>
          <w:szCs w:val="24"/>
        </w:rPr>
        <w:t xml:space="preserve"> (Hóa 12 – Chương 4)</w:t>
      </w:r>
      <w:r w:rsidRPr="003608C1">
        <w:rPr>
          <w:rFonts w:ascii="Times New Roman" w:hAnsi="Times New Roman" w:cs="Times New Roman"/>
          <w:sz w:val="24"/>
          <w:szCs w:val="24"/>
        </w:rPr>
        <w:t xml:space="preserve"> Tiến hành chloro hóa Poly(vinyl chloride) (PVC) thu được một loại tơ chlorine chứa 63,96% chlorine về khối lượng. Trung bình một phân tử chlorine tác dụng với bao nhiêu mắt xích trong mạch PVC?</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w:t>
      </w:r>
      <w:r w:rsidRPr="003608C1">
        <w:rPr>
          <w:rFonts w:ascii="Times New Roman" w:hAnsi="Times New Roman" w:cs="Times New Roman"/>
          <w:b/>
          <w:bCs/>
          <w:sz w:val="24"/>
          <w:szCs w:val="24"/>
        </w:rPr>
        <w:t xml:space="preserve"> </w:t>
      </w:r>
    </w:p>
    <w:p w14:paraId="2A107BBE"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13.</w:t>
      </w:r>
      <w:r w:rsidRPr="003608C1">
        <w:rPr>
          <w:rFonts w:ascii="Times New Roman" w:hAnsi="Times New Roman" w:cs="Times New Roman"/>
          <w:b/>
          <w:bCs/>
          <w:sz w:val="24"/>
          <w:szCs w:val="24"/>
        </w:rPr>
        <w:t xml:space="preserve"> (Hóa 12 – Chương 5)</w:t>
      </w:r>
      <w:r w:rsidRPr="003608C1">
        <w:rPr>
          <w:rFonts w:ascii="Times New Roman" w:hAnsi="Times New Roman" w:cs="Times New Roman"/>
          <w:sz w:val="24"/>
          <w:szCs w:val="24"/>
        </w:rPr>
        <w:t xml:space="preserve"> Cho pin điện hóa </w:t>
      </w:r>
      <m:oMath>
        <m:r>
          <m:rPr>
            <m:sty m:val="p"/>
          </m:rPr>
          <w:rPr>
            <w:rFonts w:ascii="Cambria Math" w:hAnsi="Cambria Math" w:cs="Times New Roman"/>
            <w:sz w:val="24"/>
            <w:szCs w:val="24"/>
          </w:rPr>
          <m:t>Al-Cu</m:t>
        </m:r>
      </m:oMath>
      <w:r w:rsidRPr="003608C1">
        <w:rPr>
          <w:rFonts w:ascii="Times New Roman" w:hAnsi="Times New Roman" w:cs="Times New Roman"/>
          <w:sz w:val="24"/>
          <w:szCs w:val="24"/>
        </w:rPr>
        <w:t xml:space="preserve">. Biết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E</m:t>
            </m:r>
          </m:e>
          <m:sub>
            <m:r>
              <m:rPr>
                <m:sty m:val="p"/>
              </m:rP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/Al</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 xml:space="preserve">=-1,66V </m:t>
        </m:r>
      </m:oMath>
      <w:r w:rsidRPr="003608C1">
        <w:rPr>
          <w:rFonts w:ascii="Times New Roman" w:hAnsi="Times New Roman" w:cs="Times New Roman"/>
          <w:sz w:val="24"/>
          <w:szCs w:val="24"/>
        </w:rPr>
        <w:t xml:space="preserve">và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E</m:t>
            </m:r>
          </m:e>
          <m:sub>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/Cu</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=+0,34V</m:t>
        </m:r>
      </m:oMath>
      <w:r w:rsidRPr="003608C1">
        <w:rPr>
          <w:rFonts w:ascii="Times New Roman" w:hAnsi="Times New Roman" w:cs="Times New Roman"/>
          <w:sz w:val="24"/>
          <w:szCs w:val="24"/>
        </w:rPr>
        <w:t xml:space="preserve"> . Sức điện động chuẩn của pin điện hóa này là</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1,32 V.</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2,00 V.</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-1,32 V.</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-2,00 V.</w:t>
      </w:r>
    </w:p>
    <w:p w14:paraId="5567E204" w14:textId="77777777" w:rsidR="00F327EB" w:rsidRPr="003608C1" w:rsidRDefault="00F327EB" w:rsidP="006460D9">
      <w:pPr>
        <w:tabs>
          <w:tab w:val="left" w:pos="270"/>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14.</w:t>
      </w:r>
      <w:r w:rsidRPr="003608C1">
        <w:rPr>
          <w:rFonts w:ascii="Times New Roman" w:hAnsi="Times New Roman" w:cs="Times New Roman"/>
          <w:b/>
          <w:bCs/>
          <w:sz w:val="24"/>
          <w:szCs w:val="24"/>
        </w:rPr>
        <w:t xml:space="preserve"> (Hóa 10 – Chương 6)</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 xml:space="preserve">Biện pháp kĩ thuật nào sau đây </w:t>
      </w:r>
      <w:r w:rsidRPr="003608C1">
        <w:rPr>
          <w:rFonts w:ascii="Times New Roman" w:hAnsi="Times New Roman" w:cs="Times New Roman"/>
          <w:b/>
          <w:sz w:val="24"/>
          <w:szCs w:val="24"/>
        </w:rPr>
        <w:t>không</w:t>
      </w:r>
      <w:r w:rsidRPr="003608C1">
        <w:rPr>
          <w:rFonts w:ascii="Times New Roman" w:hAnsi="Times New Roman" w:cs="Times New Roman"/>
          <w:sz w:val="24"/>
          <w:szCs w:val="24"/>
        </w:rPr>
        <w:t xml:space="preserve"> được sử dụng để tăng tốc độ phản ứng nung vôi?</w:t>
      </w:r>
    </w:p>
    <w:p w14:paraId="0D56A3ED" w14:textId="77777777" w:rsidR="00F327EB" w:rsidRPr="003608C1" w:rsidRDefault="00F327EB" w:rsidP="006460D9">
      <w:pPr>
        <w:tabs>
          <w:tab w:val="left" w:pos="270"/>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Đập nhỏ đá vôi đến kích thước thích hợp</w:t>
      </w:r>
      <w:r w:rsidRPr="003608C1">
        <w:rPr>
          <w:rFonts w:ascii="Times New Roman" w:hAnsi="Times New Roman" w:cs="Times New Roman"/>
          <w:sz w:val="24"/>
          <w:szCs w:val="24"/>
          <w:lang w:val="pt-BR"/>
        </w:rPr>
        <w:t>.</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Tăng nhiệt độ lên nhiệt độ thích hợp</w:t>
      </w:r>
      <w:r w:rsidRPr="003608C1">
        <w:rPr>
          <w:rFonts w:ascii="Times New Roman" w:hAnsi="Times New Roman" w:cs="Times New Roman"/>
          <w:sz w:val="24"/>
          <w:szCs w:val="24"/>
          <w:lang w:val="pt-BR"/>
        </w:rPr>
        <w:t>.</w:t>
      </w:r>
    </w:p>
    <w:p w14:paraId="4FDB60DC" w14:textId="77777777" w:rsidR="00F327EB" w:rsidRPr="003608C1" w:rsidRDefault="00F327EB" w:rsidP="006460D9">
      <w:pPr>
        <w:tabs>
          <w:tab w:val="left" w:pos="283"/>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Tăng nồng độ khí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lang w:val="pt-BR"/>
        </w:rPr>
        <w:t>.</w:t>
      </w:r>
      <w:r w:rsidRPr="003608C1">
        <w:rPr>
          <w:rFonts w:ascii="Times New Roman" w:hAnsi="Times New Roman" w:cs="Times New Roman"/>
          <w:sz w:val="24"/>
          <w:szCs w:val="24"/>
          <w:vertAlign w:val="subscript"/>
          <w:lang w:val="pt-BR"/>
        </w:rPr>
        <w:t xml:space="preserve"> </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Thổi không khí vào lò nung vôi</w:t>
      </w:r>
      <w:r w:rsidRPr="003608C1">
        <w:rPr>
          <w:rFonts w:ascii="Times New Roman" w:hAnsi="Times New Roman" w:cs="Times New Roman"/>
          <w:sz w:val="24"/>
          <w:szCs w:val="24"/>
          <w:lang w:val="pt-BR"/>
        </w:rPr>
        <w:t>.</w:t>
      </w:r>
    </w:p>
    <w:p w14:paraId="2E1FC6B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 xml:space="preserve"> </w:t>
      </w:r>
      <w:r w:rsidRPr="003317EB">
        <w:rPr>
          <w:rFonts w:ascii="Times New Roman" w:hAnsi="Times New Roman" w:cs="Times New Roman"/>
          <w:b/>
          <w:bCs/>
          <w:color w:val="C00000"/>
          <w:sz w:val="24"/>
          <w:szCs w:val="24"/>
        </w:rPr>
        <w:t>Câu 15.</w:t>
      </w:r>
      <w:r w:rsidRPr="003608C1">
        <w:rPr>
          <w:rFonts w:ascii="Times New Roman" w:hAnsi="Times New Roman" w:cs="Times New Roman"/>
          <w:b/>
          <w:bCs/>
          <w:sz w:val="24"/>
          <w:szCs w:val="24"/>
        </w:rPr>
        <w:t xml:space="preserve"> (Hóa 12 – Chương 6)</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Hai kim loại thường được dùng làm dây dẫn điện là</w:t>
      </w:r>
    </w:p>
    <w:p w14:paraId="1418334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Zn và Cu.</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Al và Fe.</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bCs/>
          <w:sz w:val="24"/>
          <w:szCs w:val="24"/>
        </w:rPr>
        <w:t xml:space="preserve">Cu </w:t>
      </w:r>
      <w:r w:rsidRPr="003608C1">
        <w:rPr>
          <w:rFonts w:ascii="Times New Roman" w:hAnsi="Times New Roman" w:cs="Times New Roman"/>
          <w:sz w:val="24"/>
          <w:szCs w:val="24"/>
        </w:rPr>
        <w:t>và Al.</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Cu và Zn.</w:t>
      </w:r>
    </w:p>
    <w:p w14:paraId="7F74E75D"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16.</w:t>
      </w:r>
      <w:r w:rsidRPr="003608C1">
        <w:rPr>
          <w:rFonts w:ascii="Times New Roman" w:hAnsi="Times New Roman" w:cs="Times New Roman"/>
          <w:b/>
          <w:bCs/>
          <w:sz w:val="24"/>
          <w:szCs w:val="24"/>
        </w:rPr>
        <w:t xml:space="preserve"> (Hóa 12 – Chương 7)</w:t>
      </w:r>
      <w:r w:rsidRPr="003608C1">
        <w:rPr>
          <w:rFonts w:ascii="Times New Roman" w:hAnsi="Times New Roman" w:cs="Times New Roman"/>
          <w:sz w:val="24"/>
          <w:szCs w:val="24"/>
        </w:rPr>
        <w:t xml:space="preserve"> Để loại bỏ lớp cặn </w:t>
      </w:r>
      <m:oMath>
        <m:r>
          <m:rPr>
            <m:sty m:val="p"/>
          </m:rPr>
          <w:rPr>
            <w:rFonts w:ascii="Cambria Math" w:hAnsi="Cambria Math" w:cs="Times New Roman"/>
            <w:sz w:val="24"/>
            <w:szCs w:val="24"/>
          </w:rPr>
          <m:t>CaC</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Sub>
      </m:oMath>
      <w:r w:rsidRPr="003608C1">
        <w:rPr>
          <w:rFonts w:ascii="Times New Roman" w:hAnsi="Times New Roman" w:cs="Times New Roman"/>
          <w:sz w:val="24"/>
          <w:szCs w:val="24"/>
        </w:rPr>
        <w:t xml:space="preserve"> trong ấm đun nước, người ta thường dùng dung dịch nào sau đây là an toàn và hiệu quả nhất tại gia đình?</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lastRenderedPageBreak/>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Giấm ăn (Acetic acid 5%).</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Nước vôi trong.</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Dung dịch HCl đặc.</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Dung dịch NaCl bão hòa.</w:t>
      </w:r>
    </w:p>
    <w:p w14:paraId="42DCC52F"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17.</w:t>
      </w:r>
      <w:r w:rsidRPr="003608C1">
        <w:rPr>
          <w:rFonts w:ascii="Times New Roman" w:hAnsi="Times New Roman" w:cs="Times New Roman"/>
          <w:b/>
          <w:bCs/>
          <w:sz w:val="24"/>
          <w:szCs w:val="24"/>
        </w:rPr>
        <w:t xml:space="preserve"> (Hóa 12 – Chương 8)</w:t>
      </w:r>
      <w:r w:rsidRPr="003608C1">
        <w:rPr>
          <w:rFonts w:ascii="Times New Roman" w:hAnsi="Times New Roman" w:cs="Times New Roman"/>
          <w:sz w:val="24"/>
          <w:szCs w:val="24"/>
        </w:rPr>
        <w:t xml:space="preserve"> Phức chất  </w:t>
      </w:r>
      <m:oMath>
        <m:r>
          <m:rPr>
            <m:sty m:val="p"/>
          </m:rPr>
          <w:rPr>
            <w:rFonts w:ascii="Cambria Math" w:hAnsi="Cambria Math" w:cs="Times New Roman"/>
            <w:sz w:val="24"/>
            <w:szCs w:val="24"/>
          </w:rPr>
          <m:t>[Co(N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Cl]C</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 khi hòa tan vào nước phân li ra các ion nào?</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o</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,5N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,3C</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m:t>
            </m:r>
          </m:sup>
        </m:sSup>
      </m:oMath>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m:oMath>
        <m:d>
          <m:dPr>
            <m:begChr m:val="["/>
            <m:sepChr m:val="("/>
            <m:endChr m:val=""/>
            <m:ctrlPr>
              <w:rPr>
                <w:rFonts w:ascii="Cambria Math" w:hAnsi="Cambria Math" w:cs="Times New Roman"/>
                <w:sz w:val="24"/>
                <w:szCs w:val="24"/>
              </w:rPr>
            </m:ctrlPr>
          </m:dPr>
          <m:e>
            <m:r>
              <m:rPr>
                <m:sty m:val="p"/>
              </m:rPr>
              <w:rPr>
                <w:rFonts w:ascii="Cambria Math" w:hAnsi="Cambria Math" w:cs="Times New Roman"/>
                <w:sz w:val="24"/>
                <w:szCs w:val="24"/>
              </w:rPr>
              <m:t>Co</m:t>
            </m:r>
          </m:e>
          <m:e>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Cl</m:t>
            </m:r>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oMath>
      <w:r w:rsidRPr="003608C1">
        <w:rPr>
          <w:rFonts w:ascii="Times New Roman" w:hAnsi="Times New Roman" w:cs="Times New Roman"/>
          <w:sz w:val="24"/>
          <w:szCs w:val="24"/>
        </w:rPr>
        <w:t xml:space="preserve"> và  </w:t>
      </w:r>
      <m:oMath>
        <m:r>
          <m:rPr>
            <m:sty m:val="p"/>
          </m:rPr>
          <w:rPr>
            <w:rFonts w:ascii="Cambria Math" w:hAnsi="Cambria Math" w:cs="Times New Roman"/>
            <w:sz w:val="24"/>
            <w:szCs w:val="24"/>
          </w:rPr>
          <m:t>2C</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m:t>
            </m:r>
          </m:sup>
        </m:sSup>
      </m:oMath>
      <w:r w:rsidRPr="003608C1">
        <w:rPr>
          <w:rFonts w:ascii="Times New Roman" w:hAnsi="Times New Roman" w:cs="Times New Roman"/>
          <w:sz w:val="24"/>
          <w:szCs w:val="24"/>
        </w:rPr>
        <w: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m:oMath>
        <m:d>
          <m:dPr>
            <m:begChr m:val="["/>
            <m:sepChr m:val="("/>
            <m:endChr m:val=""/>
            <m:ctrlPr>
              <w:rPr>
                <w:rFonts w:ascii="Cambria Math" w:hAnsi="Cambria Math" w:cs="Times New Roman"/>
                <w:sz w:val="24"/>
                <w:szCs w:val="24"/>
              </w:rPr>
            </m:ctrlPr>
          </m:dPr>
          <m:e>
            <m:r>
              <m:rPr>
                <m:sty m:val="p"/>
              </m:rPr>
              <w:rPr>
                <w:rFonts w:ascii="Cambria Math" w:hAnsi="Cambria Math" w:cs="Times New Roman"/>
                <w:sz w:val="24"/>
                <w:szCs w:val="24"/>
              </w:rPr>
              <m:t>Co</m:t>
            </m:r>
          </m:e>
          <m:e>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5</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3+</m:t>
                </m:r>
              </m:sup>
            </m:sSup>
          </m:e>
        </m:d>
      </m:oMath>
      <w:r w:rsidRPr="003608C1">
        <w:rPr>
          <w:rFonts w:ascii="Times New Roman" w:hAnsi="Times New Roman" w:cs="Times New Roman"/>
          <w:sz w:val="24"/>
          <w:szCs w:val="24"/>
        </w:rPr>
        <w:t xml:space="preserve"> và </w:t>
      </w:r>
      <m:oMath>
        <m:r>
          <m:rPr>
            <m:sty m:val="p"/>
          </m:rPr>
          <w:rPr>
            <w:rFonts w:ascii="Cambria Math" w:hAnsi="Cambria Math" w:cs="Times New Roman"/>
            <w:sz w:val="24"/>
            <w:szCs w:val="24"/>
          </w:rPr>
          <m:t>3C</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m:t>
            </m:r>
          </m:sup>
        </m:sSup>
      </m:oMath>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o</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,5N</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,3C</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m:t>
            </m:r>
          </m:sup>
        </m:sSup>
      </m:oMath>
      <w:r w:rsidRPr="003608C1">
        <w:rPr>
          <w:rFonts w:ascii="Times New Roman" w:hAnsi="Times New Roman" w:cs="Times New Roman"/>
          <w:sz w:val="24"/>
          <w:szCs w:val="24"/>
        </w:rPr>
        <w:t>.</w:t>
      </w:r>
    </w:p>
    <w:p w14:paraId="2A857338"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18.</w:t>
      </w:r>
      <w:r w:rsidRPr="003608C1">
        <w:rPr>
          <w:rFonts w:ascii="Times New Roman" w:hAnsi="Times New Roman" w:cs="Times New Roman"/>
          <w:b/>
          <w:bCs/>
          <w:sz w:val="24"/>
          <w:szCs w:val="24"/>
        </w:rPr>
        <w:t xml:space="preserve"> (Hóa 12 – Chương 2)</w:t>
      </w:r>
      <w:r w:rsidRPr="003608C1">
        <w:rPr>
          <w:rFonts w:ascii="Times New Roman" w:hAnsi="Times New Roman" w:cs="Times New Roman"/>
          <w:sz w:val="24"/>
          <w:szCs w:val="24"/>
        </w:rPr>
        <w:t xml:space="preserve"> Cho các phát biểu sau:</w:t>
      </w:r>
    </w:p>
    <w:p w14:paraId="5CA1E855"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(1) Glucose và fructose không tham gia phản ứng thủy phân.</w:t>
      </w:r>
    </w:p>
    <w:p w14:paraId="4A5AFF89"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(2) Có thể phân biệt glucose và fructose bằng nước bromine.</w:t>
      </w:r>
    </w:p>
    <w:p w14:paraId="200A11E0"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(3) Carbohydrate là những hợp chất hữu cơ tạp chức, thường có công thức chung là C</w:t>
      </w:r>
      <w:r w:rsidRPr="003608C1">
        <w:rPr>
          <w:rFonts w:ascii="Times New Roman" w:hAnsi="Times New Roman" w:cs="Times New Roman"/>
          <w:sz w:val="24"/>
          <w:szCs w:val="24"/>
          <w:vertAlign w:val="subscript"/>
        </w:rPr>
        <w:t>n</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m</w:t>
      </w:r>
      <w:r w:rsidRPr="003608C1">
        <w:rPr>
          <w:rFonts w:ascii="Times New Roman" w:hAnsi="Times New Roman" w:cs="Times New Roman"/>
          <w:sz w:val="24"/>
          <w:szCs w:val="24"/>
        </w:rPr>
        <w:t>.</w:t>
      </w:r>
    </w:p>
    <w:p w14:paraId="3D5C6F74"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(4) Chất béo không phải là carbohydrate.</w:t>
      </w:r>
    </w:p>
    <w:p w14:paraId="1E2C8E02"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Số phát biểu đúng là </w:t>
      </w:r>
    </w:p>
    <w:p w14:paraId="2E50A68A"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1. </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2. </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3. </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w:t>
      </w:r>
    </w:p>
    <w:p w14:paraId="6711BE5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2EC10BDE"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12 – Chương 1 )</w:t>
      </w:r>
      <w:r w:rsidRPr="003608C1">
        <w:rPr>
          <w:rFonts w:ascii="Times New Roman" w:hAnsi="Times New Roman" w:cs="Times New Roman"/>
          <w:sz w:val="24"/>
          <w:szCs w:val="24"/>
        </w:rPr>
        <w:t xml:space="preserve"> Tiến hành thí nghiệm xà phòng hóa tristearin theo các bước sau:</w:t>
      </w:r>
    </w:p>
    <w:p w14:paraId="3EF116D2"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Bước 1: Cho vào bát sứ khoảng 2 gam tristearin và 4-5 ml dung dịch NaOH 40%.</w:t>
      </w:r>
    </w:p>
    <w:p w14:paraId="4205419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Bước 2: Đun sôi nhẹ hỗn hợp, liên tục khuấy đều bằng đũa thủy tinh, thỉnh thoảng thêm vài giọt nước cất.</w:t>
      </w:r>
    </w:p>
    <w:p w14:paraId="5EB22CBF"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Bước 3: Sau khoảng 10-15 phút, rót thêm vào hỗn hợp 5-7 ml dung dịch NaCl bão hòa nóng, khuấy nhẹ rồi để nguội.</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Sau bước 2, nếu không thêm nước cất, hỗn hợp có thể bị cạn khô và chất hữu cơ bị phân hủy nhiệt.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Mục đích chính của việc thêm NaCl bão hòa ở bước 3 là để làm tăng tốc độ phản ứng thủy phân.</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Sau bước 3, hỗn hợp tách thành hai lớp: lớp rắn màu trắng nổi lên trên là glycerol, lớp lỏng phía dưới chứa muối natri stearat.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công nghiệp, phản ứng ở bước 2 được dùng để sản xuất xà phòng và glycerol.</w:t>
      </w:r>
    </w:p>
    <w:p w14:paraId="746B94FE"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12 Chương 3)</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Điểm đẳng điện pI là giá trị pH mà tại đó tổng điện tích của một phân tử amino acid bằng 0.</w:t>
      </w:r>
    </w:p>
    <w:p w14:paraId="5E3FCCE8"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9821" w:dyaOrig="2158" w14:anchorId="0D52EA12">
          <v:shape id="_x0000_i1256" type="#_x0000_t75" style="width:428.25pt;height:93.75pt" o:ole="">
            <v:imagedata r:id="rId422" o:title=""/>
          </v:shape>
          <o:OLEObject Type="Embed" ProgID="ChemDraw.Document.6.0" ShapeID="_x0000_i1256" DrawAspect="Content" ObjectID="_1833292409" r:id="rId423"/>
        </w:object>
      </w:r>
    </w:p>
    <w:p w14:paraId="50A4CB34"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Các giá trị pI của amino acid được cung cấp trong bảng như sau: </w:t>
      </w:r>
    </w:p>
    <w:tbl>
      <w:tblPr>
        <w:tblStyle w:val="YoungMixTable"/>
        <w:tblW w:w="0" w:type="auto"/>
        <w:jc w:val="center"/>
        <w:tblInd w:w="0" w:type="dxa"/>
        <w:tblLook w:val="04A0" w:firstRow="1" w:lastRow="0" w:firstColumn="1" w:lastColumn="0" w:noHBand="0" w:noVBand="1"/>
      </w:tblPr>
      <w:tblGrid>
        <w:gridCol w:w="1555"/>
        <w:gridCol w:w="1134"/>
        <w:gridCol w:w="1134"/>
        <w:gridCol w:w="1134"/>
      </w:tblGrid>
      <w:tr w:rsidR="00F327EB" w:rsidRPr="003608C1" w14:paraId="59B09E5F" w14:textId="77777777" w:rsidTr="008B2050">
        <w:trPr>
          <w:jc w:val="center"/>
        </w:trPr>
        <w:tc>
          <w:tcPr>
            <w:tcW w:w="1555" w:type="dxa"/>
          </w:tcPr>
          <w:p w14:paraId="5D146B72" w14:textId="77777777" w:rsidR="00F327EB" w:rsidRPr="003608C1" w:rsidRDefault="00F327EB" w:rsidP="006460D9">
            <w:pPr>
              <w:spacing w:after="0"/>
              <w:jc w:val="center"/>
              <w:rPr>
                <w:rFonts w:cs="Times New Roman"/>
                <w:b/>
                <w:bCs/>
                <w:szCs w:val="24"/>
              </w:rPr>
            </w:pPr>
            <w:r w:rsidRPr="003608C1">
              <w:rPr>
                <w:rFonts w:cs="Times New Roman"/>
                <w:b/>
                <w:bCs/>
                <w:szCs w:val="24"/>
              </w:rPr>
              <w:t>Amino acid</w:t>
            </w:r>
          </w:p>
        </w:tc>
        <w:tc>
          <w:tcPr>
            <w:tcW w:w="1134" w:type="dxa"/>
          </w:tcPr>
          <w:p w14:paraId="736AE148" w14:textId="77777777" w:rsidR="00F327EB" w:rsidRPr="003608C1" w:rsidRDefault="00F327EB" w:rsidP="006460D9">
            <w:pPr>
              <w:spacing w:after="0"/>
              <w:jc w:val="center"/>
              <w:rPr>
                <w:rFonts w:cs="Times New Roman"/>
                <w:szCs w:val="24"/>
              </w:rPr>
            </w:pPr>
            <w:r w:rsidRPr="003608C1">
              <w:rPr>
                <w:rFonts w:cs="Times New Roman"/>
                <w:szCs w:val="24"/>
              </w:rPr>
              <w:t>Gly</w:t>
            </w:r>
          </w:p>
        </w:tc>
        <w:tc>
          <w:tcPr>
            <w:tcW w:w="1134" w:type="dxa"/>
          </w:tcPr>
          <w:p w14:paraId="6651846F" w14:textId="77777777" w:rsidR="00F327EB" w:rsidRPr="003608C1" w:rsidRDefault="00F327EB" w:rsidP="006460D9">
            <w:pPr>
              <w:spacing w:after="0"/>
              <w:jc w:val="center"/>
              <w:rPr>
                <w:rFonts w:cs="Times New Roman"/>
                <w:szCs w:val="24"/>
              </w:rPr>
            </w:pPr>
            <w:r w:rsidRPr="003608C1">
              <w:rPr>
                <w:rFonts w:cs="Times New Roman"/>
                <w:szCs w:val="24"/>
              </w:rPr>
              <w:t>His</w:t>
            </w:r>
          </w:p>
        </w:tc>
        <w:tc>
          <w:tcPr>
            <w:tcW w:w="1134" w:type="dxa"/>
          </w:tcPr>
          <w:p w14:paraId="60528B23" w14:textId="77777777" w:rsidR="00F327EB" w:rsidRPr="003608C1" w:rsidRDefault="00F327EB" w:rsidP="006460D9">
            <w:pPr>
              <w:spacing w:after="0"/>
              <w:jc w:val="center"/>
              <w:rPr>
                <w:rFonts w:cs="Times New Roman"/>
                <w:szCs w:val="24"/>
              </w:rPr>
            </w:pPr>
            <w:r w:rsidRPr="003608C1">
              <w:rPr>
                <w:rFonts w:cs="Times New Roman"/>
                <w:szCs w:val="24"/>
              </w:rPr>
              <w:t>Arg</w:t>
            </w:r>
          </w:p>
        </w:tc>
      </w:tr>
      <w:tr w:rsidR="00F327EB" w:rsidRPr="003608C1" w14:paraId="620253F3" w14:textId="77777777" w:rsidTr="008B2050">
        <w:trPr>
          <w:trHeight w:val="70"/>
          <w:jc w:val="center"/>
        </w:trPr>
        <w:tc>
          <w:tcPr>
            <w:tcW w:w="1555" w:type="dxa"/>
          </w:tcPr>
          <w:p w14:paraId="67B8887D" w14:textId="77777777" w:rsidR="00F327EB" w:rsidRPr="003608C1" w:rsidRDefault="00F327EB" w:rsidP="006460D9">
            <w:pPr>
              <w:spacing w:after="0"/>
              <w:jc w:val="center"/>
              <w:rPr>
                <w:rFonts w:cs="Times New Roman"/>
                <w:b/>
                <w:bCs/>
                <w:szCs w:val="24"/>
              </w:rPr>
            </w:pPr>
            <w:r w:rsidRPr="003608C1">
              <w:rPr>
                <w:rFonts w:cs="Times New Roman"/>
                <w:b/>
                <w:bCs/>
                <w:szCs w:val="24"/>
              </w:rPr>
              <w:t>pI</w:t>
            </w:r>
          </w:p>
        </w:tc>
        <w:tc>
          <w:tcPr>
            <w:tcW w:w="1134" w:type="dxa"/>
          </w:tcPr>
          <w:p w14:paraId="2D59056B" w14:textId="77777777" w:rsidR="00F327EB" w:rsidRPr="003608C1" w:rsidRDefault="00F327EB" w:rsidP="006460D9">
            <w:pPr>
              <w:spacing w:after="0"/>
              <w:jc w:val="center"/>
              <w:rPr>
                <w:rFonts w:cs="Times New Roman"/>
                <w:szCs w:val="24"/>
              </w:rPr>
            </w:pPr>
            <w:r w:rsidRPr="003608C1">
              <w:rPr>
                <w:rFonts w:cs="Times New Roman"/>
                <w:szCs w:val="24"/>
              </w:rPr>
              <w:t>5,97</w:t>
            </w:r>
          </w:p>
        </w:tc>
        <w:tc>
          <w:tcPr>
            <w:tcW w:w="1134" w:type="dxa"/>
          </w:tcPr>
          <w:p w14:paraId="4B31A3D3" w14:textId="77777777" w:rsidR="00F327EB" w:rsidRPr="003608C1" w:rsidRDefault="00F327EB" w:rsidP="006460D9">
            <w:pPr>
              <w:spacing w:after="0"/>
              <w:jc w:val="center"/>
              <w:rPr>
                <w:rFonts w:cs="Times New Roman"/>
                <w:szCs w:val="24"/>
              </w:rPr>
            </w:pPr>
            <w:r w:rsidRPr="003608C1">
              <w:rPr>
                <w:rFonts w:cs="Times New Roman"/>
                <w:szCs w:val="24"/>
              </w:rPr>
              <w:t>7,59</w:t>
            </w:r>
          </w:p>
        </w:tc>
        <w:tc>
          <w:tcPr>
            <w:tcW w:w="1134" w:type="dxa"/>
          </w:tcPr>
          <w:p w14:paraId="4A66BA35" w14:textId="77777777" w:rsidR="00F327EB" w:rsidRPr="003608C1" w:rsidRDefault="00F327EB" w:rsidP="006460D9">
            <w:pPr>
              <w:spacing w:after="0"/>
              <w:jc w:val="center"/>
              <w:rPr>
                <w:rFonts w:cs="Times New Roman"/>
                <w:szCs w:val="24"/>
              </w:rPr>
            </w:pPr>
            <w:r w:rsidRPr="003608C1">
              <w:rPr>
                <w:rFonts w:cs="Times New Roman"/>
                <w:szCs w:val="24"/>
              </w:rPr>
              <w:t>10,76</w:t>
            </w:r>
          </w:p>
        </w:tc>
      </w:tr>
    </w:tbl>
    <w:p w14:paraId="0E5B832C" w14:textId="77777777" w:rsidR="00F327EB" w:rsidRPr="003608C1" w:rsidRDefault="00F327EB" w:rsidP="006460D9">
      <w:pPr>
        <w:spacing w:after="0" w:line="240" w:lineRule="auto"/>
        <w:jc w:val="both"/>
        <w:rPr>
          <w:rFonts w:ascii="Times New Roman" w:hAnsi="Times New Roman" w:cs="Times New Roman"/>
          <w:noProof/>
          <w:sz w:val="24"/>
          <w:szCs w:val="24"/>
          <w:lang w:val="pt-BR"/>
        </w:rPr>
      </w:pPr>
      <w:r w:rsidRPr="003608C1">
        <w:rPr>
          <w:rFonts w:ascii="Times New Roman" w:hAnsi="Times New Roman" w:cs="Times New Roman"/>
          <w:noProof/>
          <w:sz w:val="24"/>
          <w:szCs w:val="24"/>
          <w:lang w:val="pt-BR"/>
        </w:rPr>
        <w:t>Cho các phát biểu:</w:t>
      </w:r>
    </w:p>
    <w:p w14:paraId="67C3E60E"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Một học sinh tiến hành thực nghiệm thí nghiệm điện di. Có các giả thuyết như sau:</w:t>
      </w:r>
    </w:p>
    <w:p w14:paraId="615D9454"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a)</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Nếu tiến hành điện di hỗn hợp 3 amino acid trong môi trường có pH = 8,0 thì sẽ có hai amino acid di chuyển về phía cực dương.</w:t>
      </w:r>
    </w:p>
    <w:p w14:paraId="5E105446" w14:textId="77777777" w:rsidR="00F327EB" w:rsidRPr="003608C1" w:rsidRDefault="00F327EB" w:rsidP="006460D9">
      <w:pPr>
        <w:pStyle w:val="ListParagraph"/>
        <w:spacing w:after="0" w:line="240" w:lineRule="auto"/>
        <w:ind w:left="0"/>
        <w:jc w:val="both"/>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b)</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Nếu điện di ở pH = 6,5 sẽ thấy Gly di chuyển về phía cực dương còn His và Arg di chuyển về phía cực âm.</w:t>
      </w:r>
    </w:p>
    <w:p w14:paraId="337DE1A4" w14:textId="77777777" w:rsidR="00F327EB" w:rsidRPr="003608C1" w:rsidRDefault="00F327EB" w:rsidP="006460D9">
      <w:pPr>
        <w:pStyle w:val="ListParagraph"/>
        <w:spacing w:after="0" w:line="240" w:lineRule="auto"/>
        <w:ind w:left="0"/>
        <w:jc w:val="both"/>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c)</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Điểm đẳng điện (pI) của amino acid là pH mà tại đó phân tử không di chuyển trong điện trường.</w:t>
      </w:r>
    </w:p>
    <w:p w14:paraId="7F460CBE" w14:textId="77777777" w:rsidR="00F327EB" w:rsidRPr="003608C1" w:rsidRDefault="00F327EB" w:rsidP="006460D9">
      <w:pPr>
        <w:pStyle w:val="ListParagraph"/>
        <w:spacing w:after="0" w:line="240" w:lineRule="auto"/>
        <w:ind w:left="0"/>
        <w:jc w:val="both"/>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d)</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Không có giá trị pH nào để cả 3 amino acid cùng di chuyển về phía cực dương.</w:t>
      </w:r>
    </w:p>
    <w:p w14:paraId="3D63CFC2" w14:textId="77777777" w:rsidR="00F327EB" w:rsidRPr="003608C1" w:rsidRDefault="00F327EB" w:rsidP="006460D9">
      <w:pPr>
        <w:spacing w:after="0" w:line="240" w:lineRule="auto"/>
        <w:jc w:val="both"/>
        <w:rPr>
          <w:rFonts w:ascii="Times New Roman" w:hAnsi="Times New Roman" w:cs="Times New Roman"/>
          <w:noProof/>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5 )</w:t>
      </w:r>
      <w:r w:rsidRPr="003608C1">
        <w:rPr>
          <w:rFonts w:ascii="Times New Roman" w:hAnsi="Times New Roman" w:cs="Times New Roman"/>
          <w:noProof/>
          <w:sz w:val="24"/>
          <w:szCs w:val="24"/>
        </w:rPr>
        <w:t xml:space="preserve"> Trong công nghiệp, sodium được điều chế bằng cách điện phân nóng chảy sodium chloride trong bình điện phân Downs với điện áp khoảng 7V, cường độ dòng điện từ 25000A đến 40000A với các điện cực là than chì và sắt theo sơ đồ như hình dưới đây :</w:t>
      </w:r>
    </w:p>
    <w:p w14:paraId="39260D55" w14:textId="77777777" w:rsidR="00F327EB" w:rsidRPr="003608C1" w:rsidRDefault="00F327EB" w:rsidP="006460D9">
      <w:pPr>
        <w:spacing w:after="0" w:line="240" w:lineRule="auto"/>
        <w:jc w:val="center"/>
        <w:rPr>
          <w:rFonts w:ascii="Times New Roman" w:hAnsi="Times New Roman" w:cs="Times New Roman"/>
          <w:noProof/>
          <w:sz w:val="24"/>
          <w:szCs w:val="24"/>
        </w:rPr>
      </w:pPr>
      <w:r w:rsidRPr="003608C1">
        <w:rPr>
          <w:rFonts w:ascii="Times New Roman" w:hAnsi="Times New Roman" w:cs="Times New Roman"/>
          <w:sz w:val="24"/>
          <w:szCs w:val="24"/>
        </w:rPr>
        <w:lastRenderedPageBreak/>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00F277BB">
        <w:rPr>
          <w:rFonts w:ascii="Times New Roman" w:hAnsi="Times New Roman" w:cs="Times New Roman"/>
          <w:sz w:val="24"/>
          <w:szCs w:val="24"/>
        </w:rPr>
        <w:fldChar w:fldCharType="begin"/>
      </w:r>
      <w:r w:rsidR="00F277BB">
        <w:rPr>
          <w:rFonts w:ascii="Times New Roman" w:hAnsi="Times New Roman" w:cs="Times New Roman"/>
          <w:sz w:val="24"/>
          <w:szCs w:val="24"/>
        </w:rPr>
        <w:instrText xml:space="preserve"> </w:instrText>
      </w:r>
      <w:r w:rsidR="00F277BB">
        <w:rPr>
          <w:rFonts w:ascii="Times New Roman" w:hAnsi="Times New Roman" w:cs="Times New Roman"/>
          <w:sz w:val="24"/>
          <w:szCs w:val="24"/>
        </w:rPr>
        <w:instrText>INCLUDEPICTURE  "http://hoctap.dvtienich.com/wp-content/uploads/2025/04/B%C3%ACnh-dpnc-NaCl.png" \* MERGEFORMATINET</w:instrText>
      </w:r>
      <w:r w:rsidR="00F277BB">
        <w:rPr>
          <w:rFonts w:ascii="Times New Roman" w:hAnsi="Times New Roman" w:cs="Times New Roman"/>
          <w:sz w:val="24"/>
          <w:szCs w:val="24"/>
        </w:rPr>
        <w:instrText xml:space="preserve"> </w:instrText>
      </w:r>
      <w:r w:rsidR="00F277BB">
        <w:rPr>
          <w:rFonts w:ascii="Times New Roman" w:hAnsi="Times New Roman" w:cs="Times New Roman"/>
          <w:sz w:val="24"/>
          <w:szCs w:val="24"/>
        </w:rPr>
        <w:fldChar w:fldCharType="separate"/>
      </w:r>
      <w:r w:rsidR="00581D45">
        <w:rPr>
          <w:rFonts w:ascii="Times New Roman" w:hAnsi="Times New Roman" w:cs="Times New Roman"/>
          <w:sz w:val="24"/>
          <w:szCs w:val="24"/>
        </w:rPr>
        <w:pict w14:anchorId="40EA7581">
          <v:shape id="_x0000_i1257" type="#_x0000_t75" style="width:257.25pt;height:212.25pt">
            <v:imagedata r:id="rId424" r:href="rId425"/>
          </v:shape>
        </w:pict>
      </w:r>
      <w:r w:rsidR="00F277BB">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p>
    <w:p w14:paraId="03DA5724" w14:textId="77777777" w:rsidR="00F327EB" w:rsidRPr="003608C1" w:rsidRDefault="00F327EB" w:rsidP="006460D9">
      <w:pPr>
        <w:spacing w:after="0" w:line="240" w:lineRule="auto"/>
        <w:jc w:val="both"/>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a)</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Ở anode xảy ra quá trình Na</w:t>
      </w:r>
      <w:r w:rsidRPr="003608C1">
        <w:rPr>
          <w:rFonts w:ascii="Times New Roman" w:hAnsi="Times New Roman" w:cs="Times New Roman"/>
          <w:noProof/>
          <w:sz w:val="24"/>
          <w:szCs w:val="24"/>
          <w:vertAlign w:val="superscript"/>
        </w:rPr>
        <w:t>+</w:t>
      </w:r>
      <w:r w:rsidRPr="003608C1">
        <w:rPr>
          <w:rFonts w:ascii="Times New Roman" w:hAnsi="Times New Roman" w:cs="Times New Roman"/>
          <w:noProof/>
          <w:sz w:val="24"/>
          <w:szCs w:val="24"/>
        </w:rPr>
        <w:t xml:space="preserve"> + 1e</w:t>
      </w:r>
      <w:r w:rsidRPr="003608C1">
        <w:rPr>
          <w:rFonts w:ascii="Times New Roman" w:hAnsi="Times New Roman" w:cs="Times New Roman"/>
          <w:sz w:val="24"/>
          <w:szCs w:val="24"/>
        </w:rPr>
        <w:t xml:space="preserve"> </w:t>
      </w:r>
      <w:r w:rsidRPr="003608C1">
        <w:rPr>
          <w:rFonts w:ascii="Times New Roman" w:hAnsi="Times New Roman" w:cs="Times New Roman"/>
          <w:position w:val="-6"/>
          <w:sz w:val="24"/>
          <w:szCs w:val="24"/>
        </w:rPr>
        <w:object w:dxaOrig="620" w:dyaOrig="320" w14:anchorId="7DAA9BD8">
          <v:shape id="_x0000_i1258" type="#_x0000_t75" style="width:31.5pt;height:15pt" o:ole="">
            <v:imagedata r:id="rId426" o:title=""/>
          </v:shape>
          <o:OLEObject Type="Embed" ProgID="Equation.DSMT4" ShapeID="_x0000_i1258" DrawAspect="Content" ObjectID="_1833292410" r:id="rId427"/>
        </w:object>
      </w:r>
      <w:r w:rsidRPr="003608C1">
        <w:rPr>
          <w:rFonts w:ascii="Times New Roman" w:hAnsi="Times New Roman" w:cs="Times New Roman"/>
          <w:noProof/>
          <w:sz w:val="24"/>
          <w:szCs w:val="24"/>
        </w:rPr>
        <w:t>Na.</w:t>
      </w:r>
    </w:p>
    <w:p w14:paraId="6A4DAAB6" w14:textId="77777777" w:rsidR="00F327EB" w:rsidRPr="003608C1" w:rsidRDefault="00F327EB" w:rsidP="006460D9">
      <w:pPr>
        <w:spacing w:after="0" w:line="240" w:lineRule="auto"/>
        <w:jc w:val="both"/>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b)</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Điện cực anode được làm bằng sắt, điện cực cathode được làm bằng than chì.</w:t>
      </w:r>
    </w:p>
    <w:p w14:paraId="409AEF85" w14:textId="77777777" w:rsidR="00F327EB" w:rsidRPr="003608C1" w:rsidRDefault="00F327EB" w:rsidP="006460D9">
      <w:pPr>
        <w:spacing w:after="0" w:line="240" w:lineRule="auto"/>
        <w:jc w:val="both"/>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c)</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Lưới thép giúp ngăn cho Na (ở trạng thái nóng chảy) không phản ứng lại với Cl</w:t>
      </w:r>
      <w:r w:rsidRPr="003608C1">
        <w:rPr>
          <w:rFonts w:ascii="Times New Roman" w:hAnsi="Times New Roman" w:cs="Times New Roman"/>
          <w:noProof/>
          <w:sz w:val="24"/>
          <w:szCs w:val="24"/>
          <w:vertAlign w:val="subscript"/>
        </w:rPr>
        <w:t>2</w:t>
      </w:r>
      <w:r w:rsidRPr="003608C1">
        <w:rPr>
          <w:rFonts w:ascii="Times New Roman" w:hAnsi="Times New Roman" w:cs="Times New Roman"/>
          <w:noProof/>
          <w:sz w:val="24"/>
          <w:szCs w:val="24"/>
        </w:rPr>
        <w:t>.</w:t>
      </w:r>
    </w:p>
    <w:p w14:paraId="12E38E45" w14:textId="77777777" w:rsidR="00F327EB" w:rsidRPr="003608C1" w:rsidRDefault="00F327EB" w:rsidP="006460D9">
      <w:pPr>
        <w:spacing w:after="0" w:line="240" w:lineRule="auto"/>
        <w:jc w:val="both"/>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d)</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Khi sử dụng cường độ dòng điện là 30000 A thì sau 24 giờ sản xuất được 618 kg sodium (hiệu suất của cả quá trình đạt 80%). Cho Na = 23; F = 96500 C/mol.</w:t>
      </w:r>
    </w:p>
    <w:p w14:paraId="3ED5B573"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7 )</w:t>
      </w:r>
      <w:r w:rsidRPr="003608C1">
        <w:rPr>
          <w:rFonts w:ascii="Times New Roman" w:hAnsi="Times New Roman" w:cs="Times New Roman"/>
          <w:sz w:val="24"/>
          <w:szCs w:val="24"/>
        </w:rPr>
        <w:t xml:space="preserve"> Soda là hoá chất được sử dụng rộng rãi trong ngành công nghiệp hoá chất, hiện nay ở Việt Nam trung bình cần 5105 tấn/năm. Phương pháp Solvay với nguyên liệu đầu vào là đá vôi và muối ăn nên giá thành rẻ, phù hợp với sản xuất tại Việt Nam.</w:t>
      </w:r>
    </w:p>
    <w:p w14:paraId="279EC216"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Soda được dùng để làm mềm nước cứng, sản xuất thuỷ tinh, giấy, hoá chất,...</w:t>
      </w:r>
    </w:p>
    <w:p w14:paraId="1088A082"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Phương pháp Solvay giảm thiểu tác động tới môi trường do tuần hoàn tái sử dụng các sản phẩm trung gian như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p>
    <w:p w14:paraId="64825EE3"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phương pháp Solvay,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được tái chế qua phương trình hoá học sau:</w:t>
      </w:r>
    </w:p>
    <w:p w14:paraId="787F0520"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2NH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Cl + CaO → 2NH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 CaCl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p>
    <w:p w14:paraId="3BF49496"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Phương pháp Solvay chỉ xảy ra theo một giai đoạn sau: </w:t>
      </w:r>
    </w:p>
    <w:p w14:paraId="30F510FD" w14:textId="77777777" w:rsidR="00F327EB" w:rsidRPr="003608C1" w:rsidRDefault="00F327EB" w:rsidP="006460D9">
      <w:pPr>
        <w:spacing w:after="0" w:line="240" w:lineRule="auto"/>
        <w:jc w:val="center"/>
        <w:rPr>
          <w:rFonts w:ascii="Times New Roman" w:hAnsi="Times New Roman" w:cs="Times New Roman"/>
          <w:sz w:val="24"/>
          <w:szCs w:val="24"/>
          <w:vertAlign w:val="subscript"/>
        </w:rPr>
      </w:pPr>
      <w:r w:rsidRPr="003608C1">
        <w:rPr>
          <w:rFonts w:ascii="Times New Roman" w:hAnsi="Times New Roman" w:cs="Times New Roman"/>
          <w:sz w:val="24"/>
          <w:szCs w:val="24"/>
        </w:rPr>
        <w:t>2NaCl + 2NH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 2NH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Cl +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p>
    <w:p w14:paraId="4499933A" w14:textId="77777777" w:rsidR="00F327EB" w:rsidRPr="003608C1" w:rsidRDefault="00F327EB" w:rsidP="006460D9">
      <w:pPr>
        <w:spacing w:after="0" w:line="240" w:lineRule="auto"/>
        <w:jc w:val="center"/>
        <w:rPr>
          <w:rFonts w:ascii="Times New Roman" w:hAnsi="Times New Roman" w:cs="Times New Roman"/>
          <w:sz w:val="24"/>
          <w:szCs w:val="24"/>
        </w:rPr>
      </w:pPr>
    </w:p>
    <w:p w14:paraId="52B1DF54"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0CD16965" w14:textId="77777777" w:rsidR="00F327EB" w:rsidRPr="003608C1" w:rsidRDefault="00F327EB" w:rsidP="006460D9">
      <w:pPr>
        <w:spacing w:after="0" w:line="240" w:lineRule="auto"/>
        <w:jc w:val="both"/>
        <w:rPr>
          <w:rFonts w:ascii="Times New Roman" w:eastAsia="Aptos"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10 – Chương 5)</w:t>
      </w:r>
      <w:r w:rsidRPr="003608C1">
        <w:rPr>
          <w:rFonts w:ascii="Times New Roman" w:hAnsi="Times New Roman" w:cs="Times New Roman"/>
          <w:noProof/>
          <w:sz w:val="24"/>
          <w:szCs w:val="24"/>
        </w:rPr>
        <w:t xml:space="preserve"> </w:t>
      </w:r>
      <w:r w:rsidRPr="003608C1">
        <w:rPr>
          <w:rFonts w:ascii="Times New Roman" w:hAnsi="Times New Roman" w:cs="Times New Roman"/>
          <w:noProof/>
          <w:sz w:val="24"/>
          <w:szCs w:val="24"/>
        </w:rPr>
        <w:drawing>
          <wp:anchor distT="0" distB="0" distL="114300" distR="114300" simplePos="0" relativeHeight="251673600" behindDoc="0" locked="0" layoutInCell="1" allowOverlap="1" wp14:anchorId="59949400" wp14:editId="33FE9C0B">
            <wp:simplePos x="0" y="0"/>
            <wp:positionH relativeFrom="margin">
              <wp:posOffset>5183739</wp:posOffset>
            </wp:positionH>
            <wp:positionV relativeFrom="paragraph">
              <wp:posOffset>240230</wp:posOffset>
            </wp:positionV>
            <wp:extent cx="1530350" cy="1109345"/>
            <wp:effectExtent l="0" t="0" r="0" b="0"/>
            <wp:wrapThrough wrapText="bothSides">
              <wp:wrapPolygon edited="0">
                <wp:start x="0" y="0"/>
                <wp:lineTo x="0" y="21143"/>
                <wp:lineTo x="21241" y="21143"/>
                <wp:lineTo x="21241" y="0"/>
                <wp:lineTo x="0" y="0"/>
              </wp:wrapPolygon>
            </wp:wrapThrough>
            <wp:docPr id="1374299724" name="Picture 3" descr="HMX 1000ug/mL acetonitrile, ampule 1.2mL, certified reference material,  Cerilliant 269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MX 1000ug/mL acetonitrile, ampule 1.2mL, certified reference material,  Cerilliant 2691-41-0"/>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1530350" cy="1109345"/>
                    </a:xfrm>
                    <a:prstGeom prst="rect">
                      <a:avLst/>
                    </a:prstGeom>
                    <a:noFill/>
                    <a:ln>
                      <a:noFill/>
                    </a:ln>
                  </pic:spPr>
                </pic:pic>
              </a:graphicData>
            </a:graphic>
          </wp:anchor>
        </w:drawing>
      </w:r>
      <w:r w:rsidRPr="003608C1">
        <w:rPr>
          <w:rFonts w:ascii="Times New Roman" w:hAnsi="Times New Roman" w:cs="Times New Roman"/>
          <w:b/>
          <w:bCs/>
          <w:sz w:val="24"/>
          <w:szCs w:val="24"/>
        </w:rPr>
        <w:t xml:space="preserve"> </w:t>
      </w:r>
      <w:r w:rsidRPr="003608C1">
        <w:rPr>
          <w:rFonts w:ascii="Times New Roman" w:eastAsia="Aptos" w:hAnsi="Times New Roman" w:cs="Times New Roman"/>
          <w:sz w:val="24"/>
          <w:szCs w:val="24"/>
        </w:rPr>
        <w:t>HMX là một trong những thuốc nổ mạnh nhất hiện nay, có độ ổn định cao và được sử dụng trong quân sự cũng như trong các ứng dụng khoa học công nghệ cao. Ngoài ra, HMX có thể làm thành phần trong nhiên liệu đẩy tên lửa vũ trụ. Khi nổ, HMX tỏa ra một lượng nhiệt rất lớn, đồng thời có thể phân hủy theo 2 sơ đồ sau:</w:t>
      </w:r>
    </w:p>
    <w:p w14:paraId="58C4ECEE"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eastAsia="Aptos" w:hAnsi="Times New Roman" w:cs="Times New Roman"/>
          <w:sz w:val="24"/>
          <w:szCs w:val="24"/>
        </w:rPr>
        <w:t>HMX</w:t>
      </w:r>
      <w:r w:rsidRPr="003608C1">
        <w:rPr>
          <w:rFonts w:ascii="Times New Roman" w:eastAsia="Aptos" w:hAnsi="Times New Roman" w:cs="Times New Roman"/>
          <w:sz w:val="24"/>
          <w:szCs w:val="24"/>
          <w:vertAlign w:val="subscript"/>
        </w:rPr>
        <w:t>(s)</w:t>
      </w:r>
      <w:r w:rsidRPr="003608C1">
        <w:rPr>
          <w:rFonts w:ascii="Times New Roman" w:hAnsi="Times New Roman" w:cs="Times New Roman"/>
          <w:sz w:val="24"/>
          <w:szCs w:val="24"/>
          <w:vertAlign w:val="subscript"/>
        </w:rPr>
        <w:t xml:space="preserve"> </w:t>
      </w:r>
      <w:r w:rsidRPr="003608C1">
        <w:rPr>
          <w:rFonts w:ascii="Times New Roman" w:hAnsi="Times New Roman" w:cs="Times New Roman"/>
          <w:position w:val="-6"/>
          <w:sz w:val="24"/>
          <w:szCs w:val="24"/>
        </w:rPr>
        <w:object w:dxaOrig="620" w:dyaOrig="320" w14:anchorId="1529A056">
          <v:shape id="_x0000_i1259" type="#_x0000_t75" style="width:30.75pt;height:15pt" o:ole="">
            <v:imagedata r:id="rId429" o:title=""/>
          </v:shape>
          <o:OLEObject Type="Embed" ProgID="Equation.DSMT4" ShapeID="_x0000_i1259" DrawAspect="Content" ObjectID="_1833292411" r:id="rId430"/>
        </w:object>
      </w:r>
      <w:r w:rsidRPr="003608C1">
        <w:rPr>
          <w:rFonts w:ascii="Times New Roman" w:eastAsia="Aptos" w:hAnsi="Times New Roman" w:cs="Times New Roman"/>
          <w:sz w:val="24"/>
          <w:szCs w:val="24"/>
        </w:rPr>
        <w:t>4CO</w:t>
      </w:r>
      <w:r w:rsidRPr="003608C1">
        <w:rPr>
          <w:rFonts w:ascii="Times New Roman" w:eastAsia="Aptos" w:hAnsi="Times New Roman" w:cs="Times New Roman"/>
          <w:sz w:val="24"/>
          <w:szCs w:val="24"/>
          <w:vertAlign w:val="subscript"/>
        </w:rPr>
        <w:t>(g)</w:t>
      </w:r>
      <w:r w:rsidRPr="003608C1">
        <w:rPr>
          <w:rFonts w:ascii="Times New Roman" w:eastAsia="Aptos" w:hAnsi="Times New Roman" w:cs="Times New Roman"/>
          <w:sz w:val="24"/>
          <w:szCs w:val="24"/>
        </w:rPr>
        <w:t xml:space="preserve"> + </w:t>
      </w:r>
      <w:r w:rsidRPr="003608C1">
        <w:rPr>
          <w:rFonts w:ascii="Times New Roman" w:eastAsia="Aptos" w:hAnsi="Times New Roman" w:cs="Times New Roman"/>
          <w:sz w:val="24"/>
          <w:szCs w:val="24"/>
          <w:lang w:val="pt-BR"/>
        </w:rPr>
        <w:t>4</w:t>
      </w:r>
      <w:r w:rsidRPr="003608C1">
        <w:rPr>
          <w:rFonts w:ascii="Times New Roman" w:eastAsia="Aptos" w:hAnsi="Times New Roman" w:cs="Times New Roman"/>
          <w:sz w:val="24"/>
          <w:szCs w:val="24"/>
        </w:rPr>
        <w:t>H</w:t>
      </w:r>
      <w:r w:rsidRPr="003608C1">
        <w:rPr>
          <w:rFonts w:ascii="Times New Roman" w:eastAsia="Aptos" w:hAnsi="Times New Roman" w:cs="Times New Roman"/>
          <w:sz w:val="24"/>
          <w:szCs w:val="24"/>
          <w:vertAlign w:val="subscript"/>
        </w:rPr>
        <w:t>2</w:t>
      </w:r>
      <w:r w:rsidRPr="003608C1">
        <w:rPr>
          <w:rFonts w:ascii="Times New Roman" w:eastAsia="Aptos" w:hAnsi="Times New Roman" w:cs="Times New Roman"/>
          <w:sz w:val="24"/>
          <w:szCs w:val="24"/>
        </w:rPr>
        <w:t>​O</w:t>
      </w:r>
      <w:r w:rsidRPr="003608C1">
        <w:rPr>
          <w:rFonts w:ascii="Times New Roman" w:eastAsia="Aptos" w:hAnsi="Times New Roman" w:cs="Times New Roman"/>
          <w:sz w:val="24"/>
          <w:szCs w:val="24"/>
          <w:vertAlign w:val="subscript"/>
        </w:rPr>
        <w:t xml:space="preserve">(g) </w:t>
      </w:r>
      <w:r w:rsidRPr="003608C1">
        <w:rPr>
          <w:rFonts w:ascii="Times New Roman" w:eastAsia="Aptos" w:hAnsi="Times New Roman" w:cs="Times New Roman"/>
          <w:sz w:val="24"/>
          <w:szCs w:val="24"/>
        </w:rPr>
        <w:t xml:space="preserve">+ </w:t>
      </w:r>
      <w:r w:rsidRPr="003608C1">
        <w:rPr>
          <w:rFonts w:ascii="Times New Roman" w:eastAsia="Aptos" w:hAnsi="Times New Roman" w:cs="Times New Roman"/>
          <w:sz w:val="24"/>
          <w:szCs w:val="24"/>
          <w:lang w:val="pt-BR"/>
        </w:rPr>
        <w:t>4</w:t>
      </w:r>
      <w:r w:rsidRPr="003608C1">
        <w:rPr>
          <w:rFonts w:ascii="Times New Roman" w:eastAsia="Aptos" w:hAnsi="Times New Roman" w:cs="Times New Roman"/>
          <w:sz w:val="24"/>
          <w:szCs w:val="24"/>
        </w:rPr>
        <w:t>N</w:t>
      </w:r>
      <w:r w:rsidRPr="003608C1">
        <w:rPr>
          <w:rFonts w:ascii="Times New Roman" w:eastAsia="Aptos" w:hAnsi="Times New Roman" w:cs="Times New Roman"/>
          <w:sz w:val="24"/>
          <w:szCs w:val="24"/>
          <w:vertAlign w:val="subscript"/>
        </w:rPr>
        <w:t>2​(g)</w:t>
      </w:r>
      <w:r w:rsidRPr="003608C1">
        <w:rPr>
          <w:rFonts w:ascii="Times New Roman" w:eastAsia="Aptos" w:hAnsi="Times New Roman" w:cs="Times New Roman"/>
          <w:sz w:val="24"/>
          <w:szCs w:val="24"/>
        </w:rPr>
        <w:t xml:space="preserve"> (1)</w:t>
      </w:r>
    </w:p>
    <w:p w14:paraId="15C24ADE" w14:textId="77777777" w:rsidR="00F327EB" w:rsidRPr="003608C1" w:rsidRDefault="00F327EB" w:rsidP="006460D9">
      <w:pPr>
        <w:spacing w:after="0" w:line="240" w:lineRule="auto"/>
        <w:jc w:val="both"/>
        <w:rPr>
          <w:rFonts w:ascii="Times New Roman" w:eastAsia="Aptos" w:hAnsi="Times New Roman" w:cs="Times New Roman"/>
          <w:sz w:val="24"/>
          <w:szCs w:val="24"/>
        </w:rPr>
      </w:pPr>
      <w:r w:rsidRPr="003608C1">
        <w:rPr>
          <w:rFonts w:ascii="Times New Roman" w:eastAsia="Aptos" w:hAnsi="Times New Roman" w:cs="Times New Roman"/>
          <w:sz w:val="24"/>
          <w:szCs w:val="24"/>
        </w:rPr>
        <w:t>HMX</w:t>
      </w:r>
      <w:r w:rsidRPr="003608C1">
        <w:rPr>
          <w:rFonts w:ascii="Times New Roman" w:eastAsia="Aptos" w:hAnsi="Times New Roman" w:cs="Times New Roman"/>
          <w:sz w:val="24"/>
          <w:szCs w:val="24"/>
          <w:vertAlign w:val="subscript"/>
        </w:rPr>
        <w:t>(s)</w:t>
      </w:r>
      <w:r w:rsidRPr="003608C1">
        <w:rPr>
          <w:rFonts w:ascii="Times New Roman" w:hAnsi="Times New Roman" w:cs="Times New Roman"/>
          <w:sz w:val="24"/>
          <w:szCs w:val="24"/>
          <w:vertAlign w:val="subscript"/>
        </w:rPr>
        <w:t xml:space="preserve"> </w:t>
      </w:r>
      <w:r w:rsidRPr="003608C1">
        <w:rPr>
          <w:rFonts w:ascii="Times New Roman" w:hAnsi="Times New Roman" w:cs="Times New Roman"/>
          <w:position w:val="-6"/>
          <w:sz w:val="24"/>
          <w:szCs w:val="24"/>
        </w:rPr>
        <w:object w:dxaOrig="620" w:dyaOrig="320" w14:anchorId="78F8C83F">
          <v:shape id="_x0000_i1260" type="#_x0000_t75" style="width:30.75pt;height:15pt" o:ole="">
            <v:imagedata r:id="rId431" o:title=""/>
          </v:shape>
          <o:OLEObject Type="Embed" ProgID="Equation.DSMT4" ShapeID="_x0000_i1260" DrawAspect="Content" ObjectID="_1833292412" r:id="rId432"/>
        </w:object>
      </w:r>
      <w:r w:rsidRPr="003608C1">
        <w:rPr>
          <w:rFonts w:ascii="Times New Roman" w:hAnsi="Times New Roman" w:cs="Times New Roman"/>
          <w:sz w:val="24"/>
          <w:szCs w:val="24"/>
        </w:rPr>
        <w:t>4</w:t>
      </w:r>
      <w:r w:rsidRPr="003608C1">
        <w:rPr>
          <w:rFonts w:ascii="Times New Roman" w:eastAsia="Aptos" w:hAnsi="Times New Roman" w:cs="Times New Roman"/>
          <w:sz w:val="24"/>
          <w:szCs w:val="24"/>
        </w:rPr>
        <w:t>CO</w:t>
      </w:r>
      <w:r w:rsidRPr="003608C1">
        <w:rPr>
          <w:rFonts w:ascii="Times New Roman" w:eastAsia="Aptos" w:hAnsi="Times New Roman" w:cs="Times New Roman"/>
          <w:sz w:val="24"/>
          <w:szCs w:val="24"/>
          <w:vertAlign w:val="subscript"/>
        </w:rPr>
        <w:t>2</w:t>
      </w:r>
      <w:r w:rsidRPr="003608C1">
        <w:rPr>
          <w:rFonts w:ascii="Times New Roman" w:eastAsia="Aptos" w:hAnsi="Times New Roman" w:cs="Times New Roman"/>
          <w:sz w:val="24"/>
          <w:szCs w:val="24"/>
        </w:rPr>
        <w:t>​</w:t>
      </w:r>
      <w:r w:rsidRPr="003608C1">
        <w:rPr>
          <w:rFonts w:ascii="Times New Roman" w:eastAsia="Aptos" w:hAnsi="Times New Roman" w:cs="Times New Roman"/>
          <w:sz w:val="24"/>
          <w:szCs w:val="24"/>
          <w:vertAlign w:val="subscript"/>
        </w:rPr>
        <w:t>(g)</w:t>
      </w:r>
      <w:r w:rsidRPr="003608C1">
        <w:rPr>
          <w:rFonts w:ascii="Times New Roman" w:eastAsia="Aptos" w:hAnsi="Times New Roman" w:cs="Times New Roman"/>
          <w:sz w:val="24"/>
          <w:szCs w:val="24"/>
        </w:rPr>
        <w:t xml:space="preserve"> + 4H</w:t>
      </w:r>
      <w:r w:rsidRPr="003608C1">
        <w:rPr>
          <w:rFonts w:ascii="Times New Roman" w:eastAsia="Aptos" w:hAnsi="Times New Roman" w:cs="Times New Roman"/>
          <w:sz w:val="24"/>
          <w:szCs w:val="24"/>
          <w:vertAlign w:val="subscript"/>
        </w:rPr>
        <w:t>2</w:t>
      </w:r>
      <w:r w:rsidRPr="003608C1">
        <w:rPr>
          <w:rFonts w:ascii="Times New Roman" w:eastAsia="Aptos" w:hAnsi="Times New Roman" w:cs="Times New Roman"/>
          <w:sz w:val="24"/>
          <w:szCs w:val="24"/>
        </w:rPr>
        <w:t>​</w:t>
      </w:r>
      <w:r w:rsidRPr="003608C1">
        <w:rPr>
          <w:rFonts w:ascii="Times New Roman" w:eastAsia="Aptos" w:hAnsi="Times New Roman" w:cs="Times New Roman"/>
          <w:sz w:val="24"/>
          <w:szCs w:val="24"/>
          <w:vertAlign w:val="subscript"/>
        </w:rPr>
        <w:t>(g)</w:t>
      </w:r>
      <w:r w:rsidRPr="003608C1">
        <w:rPr>
          <w:rFonts w:ascii="Times New Roman" w:eastAsia="Aptos" w:hAnsi="Times New Roman" w:cs="Times New Roman"/>
          <w:sz w:val="24"/>
          <w:szCs w:val="24"/>
        </w:rPr>
        <w:t xml:space="preserve"> + 4N</w:t>
      </w:r>
      <w:r w:rsidRPr="003608C1">
        <w:rPr>
          <w:rFonts w:ascii="Times New Roman" w:eastAsia="Aptos" w:hAnsi="Times New Roman" w:cs="Times New Roman"/>
          <w:sz w:val="24"/>
          <w:szCs w:val="24"/>
          <w:vertAlign w:val="subscript"/>
        </w:rPr>
        <w:t>2</w:t>
      </w:r>
      <w:r w:rsidRPr="003608C1">
        <w:rPr>
          <w:rFonts w:ascii="Times New Roman" w:eastAsia="Aptos" w:hAnsi="Times New Roman" w:cs="Times New Roman"/>
          <w:sz w:val="24"/>
          <w:szCs w:val="24"/>
        </w:rPr>
        <w:t>​</w:t>
      </w:r>
      <w:r w:rsidRPr="003608C1">
        <w:rPr>
          <w:rFonts w:ascii="Times New Roman" w:eastAsia="Aptos" w:hAnsi="Times New Roman" w:cs="Times New Roman"/>
          <w:sz w:val="24"/>
          <w:szCs w:val="24"/>
          <w:vertAlign w:val="subscript"/>
        </w:rPr>
        <w:t>(g)</w:t>
      </w:r>
      <w:r w:rsidRPr="003608C1">
        <w:rPr>
          <w:rFonts w:ascii="Times New Roman" w:eastAsia="Aptos" w:hAnsi="Times New Roman" w:cs="Times New Roman"/>
          <w:sz w:val="24"/>
          <w:szCs w:val="24"/>
        </w:rPr>
        <w:t xml:space="preserve"> (2)</w:t>
      </w:r>
    </w:p>
    <w:p w14:paraId="59BEE969" w14:textId="77777777" w:rsidR="00F327EB" w:rsidRPr="003608C1" w:rsidRDefault="00F327EB" w:rsidP="006460D9">
      <w:pPr>
        <w:spacing w:after="0" w:line="240" w:lineRule="auto"/>
        <w:jc w:val="both"/>
        <w:rPr>
          <w:rFonts w:ascii="Times New Roman" w:eastAsia="Aptos" w:hAnsi="Times New Roman" w:cs="Times New Roman"/>
          <w:sz w:val="24"/>
          <w:szCs w:val="24"/>
        </w:rPr>
      </w:pPr>
      <w:r w:rsidRPr="003608C1">
        <w:rPr>
          <w:rFonts w:ascii="Times New Roman" w:eastAsia="Aptos" w:hAnsi="Times New Roman" w:cs="Times New Roman"/>
          <w:sz w:val="24"/>
          <w:szCs w:val="24"/>
        </w:rPr>
        <w:t>Tính năng lượng tỏa ra khi cho nổ hoàn toàn 1,48 kg thuốc nổ HMX ở điều kiện chuẩn. Giả sử, có 40% HMX phân hủy theo sơ đồ (1) và 60% HMX phân hủy theo sơ đồ (2).</w:t>
      </w:r>
      <w:r w:rsidRPr="003608C1">
        <w:rPr>
          <w:rFonts w:ascii="Times New Roman" w:hAnsi="Times New Roman" w:cs="Times New Roman"/>
          <w:sz w:val="24"/>
          <w:szCs w:val="24"/>
          <w:shd w:val="clear" w:color="auto" w:fill="FFFFFF"/>
        </w:rPr>
        <w:t xml:space="preserve"> (làm tròn đáp án đến hàng đơn vị).</w:t>
      </w:r>
    </w:p>
    <w:p w14:paraId="0C0D34EB" w14:textId="77777777" w:rsidR="00F327EB" w:rsidRPr="003608C1" w:rsidRDefault="00F327EB" w:rsidP="006460D9">
      <w:pPr>
        <w:spacing w:after="0" w:line="240" w:lineRule="auto"/>
        <w:jc w:val="both"/>
        <w:rPr>
          <w:rFonts w:ascii="Times New Roman" w:eastAsia="Aptos" w:hAnsi="Times New Roman" w:cs="Times New Roman"/>
          <w:sz w:val="24"/>
          <w:szCs w:val="24"/>
        </w:rPr>
      </w:pPr>
      <w:r w:rsidRPr="003608C1">
        <w:rPr>
          <w:rFonts w:ascii="Times New Roman" w:eastAsia="Aptos" w:hAnsi="Times New Roman" w:cs="Times New Roman"/>
          <w:sz w:val="24"/>
          <w:szCs w:val="24"/>
        </w:rPr>
        <w:t>Cho biết giá trị nhiệt tạo thành chuẩn của các chất sau:</w:t>
      </w:r>
    </w:p>
    <w:tbl>
      <w:tblPr>
        <w:tblStyle w:val="YoungMixTable"/>
        <w:tblW w:w="0" w:type="auto"/>
        <w:jc w:val="center"/>
        <w:tblInd w:w="0" w:type="dxa"/>
        <w:tblLook w:val="04A0" w:firstRow="1" w:lastRow="0" w:firstColumn="1" w:lastColumn="0" w:noHBand="0" w:noVBand="1"/>
      </w:tblPr>
      <w:tblGrid>
        <w:gridCol w:w="1845"/>
        <w:gridCol w:w="1150"/>
        <w:gridCol w:w="1120"/>
        <w:gridCol w:w="1134"/>
        <w:gridCol w:w="1134"/>
      </w:tblGrid>
      <w:tr w:rsidR="00F327EB" w:rsidRPr="003608C1" w14:paraId="1C65BE59" w14:textId="77777777" w:rsidTr="008B2050">
        <w:trPr>
          <w:jc w:val="center"/>
        </w:trPr>
        <w:tc>
          <w:tcPr>
            <w:tcW w:w="1845" w:type="dxa"/>
            <w:vAlign w:val="center"/>
          </w:tcPr>
          <w:p w14:paraId="71B3D1B1" w14:textId="77777777" w:rsidR="00F327EB" w:rsidRPr="003608C1" w:rsidRDefault="00F327EB" w:rsidP="006460D9">
            <w:pPr>
              <w:spacing w:after="0"/>
              <w:jc w:val="center"/>
              <w:rPr>
                <w:rFonts w:eastAsia="Aptos" w:cs="Times New Roman"/>
                <w:szCs w:val="24"/>
              </w:rPr>
            </w:pPr>
          </w:p>
        </w:tc>
        <w:tc>
          <w:tcPr>
            <w:tcW w:w="1150" w:type="dxa"/>
            <w:vAlign w:val="center"/>
          </w:tcPr>
          <w:p w14:paraId="1A806798" w14:textId="77777777" w:rsidR="00F327EB" w:rsidRPr="003608C1" w:rsidRDefault="00F327EB" w:rsidP="006460D9">
            <w:pPr>
              <w:spacing w:after="0"/>
              <w:jc w:val="center"/>
              <w:rPr>
                <w:rFonts w:eastAsia="Aptos" w:cs="Times New Roman"/>
                <w:szCs w:val="24"/>
              </w:rPr>
            </w:pPr>
            <w:r w:rsidRPr="003608C1">
              <w:rPr>
                <w:rFonts w:eastAsia="Aptos" w:cs="Times New Roman"/>
                <w:szCs w:val="24"/>
              </w:rPr>
              <w:t>HMX(s)</w:t>
            </w:r>
          </w:p>
        </w:tc>
        <w:tc>
          <w:tcPr>
            <w:tcW w:w="1120" w:type="dxa"/>
            <w:vAlign w:val="center"/>
          </w:tcPr>
          <w:p w14:paraId="4B12E219" w14:textId="77777777" w:rsidR="00F327EB" w:rsidRPr="003608C1" w:rsidRDefault="00F327EB" w:rsidP="006460D9">
            <w:pPr>
              <w:spacing w:after="0"/>
              <w:jc w:val="center"/>
              <w:rPr>
                <w:rFonts w:eastAsia="Aptos" w:cs="Times New Roman"/>
                <w:szCs w:val="24"/>
              </w:rPr>
            </w:pPr>
            <w:r w:rsidRPr="003608C1">
              <w:rPr>
                <w:rFonts w:eastAsia="Aptos" w:cs="Times New Roman"/>
                <w:szCs w:val="24"/>
              </w:rPr>
              <w:t>CO(g)</w:t>
            </w:r>
          </w:p>
        </w:tc>
        <w:tc>
          <w:tcPr>
            <w:tcW w:w="1134" w:type="dxa"/>
            <w:vAlign w:val="center"/>
          </w:tcPr>
          <w:p w14:paraId="2E78B58C" w14:textId="77777777" w:rsidR="00F327EB" w:rsidRPr="003608C1" w:rsidRDefault="00F327EB" w:rsidP="006460D9">
            <w:pPr>
              <w:spacing w:after="0"/>
              <w:jc w:val="center"/>
              <w:rPr>
                <w:rFonts w:eastAsia="Aptos" w:cs="Times New Roman"/>
                <w:szCs w:val="24"/>
              </w:rPr>
            </w:pPr>
            <w:r w:rsidRPr="003608C1">
              <w:rPr>
                <w:rFonts w:eastAsia="Aptos" w:cs="Times New Roman"/>
                <w:szCs w:val="24"/>
              </w:rPr>
              <w:t>CO</w:t>
            </w:r>
            <w:r w:rsidRPr="003608C1">
              <w:rPr>
                <w:rFonts w:eastAsia="Aptos" w:cs="Times New Roman"/>
                <w:szCs w:val="24"/>
                <w:vertAlign w:val="subscript"/>
              </w:rPr>
              <w:t>2</w:t>
            </w:r>
            <w:r w:rsidRPr="003608C1">
              <w:rPr>
                <w:rFonts w:eastAsia="Aptos" w:cs="Times New Roman"/>
                <w:szCs w:val="24"/>
              </w:rPr>
              <w:t>(g)</w:t>
            </w:r>
          </w:p>
        </w:tc>
        <w:tc>
          <w:tcPr>
            <w:tcW w:w="1134" w:type="dxa"/>
            <w:vAlign w:val="center"/>
          </w:tcPr>
          <w:p w14:paraId="67D974E1" w14:textId="77777777" w:rsidR="00F327EB" w:rsidRPr="003608C1" w:rsidRDefault="00F327EB" w:rsidP="006460D9">
            <w:pPr>
              <w:spacing w:after="0"/>
              <w:jc w:val="center"/>
              <w:rPr>
                <w:rFonts w:eastAsia="Aptos" w:cs="Times New Roman"/>
                <w:szCs w:val="24"/>
              </w:rPr>
            </w:pPr>
            <w:r w:rsidRPr="003608C1">
              <w:rPr>
                <w:rFonts w:eastAsia="Aptos" w:cs="Times New Roman"/>
                <w:szCs w:val="24"/>
              </w:rPr>
              <w:t>H</w:t>
            </w:r>
            <w:r w:rsidRPr="003608C1">
              <w:rPr>
                <w:rFonts w:eastAsia="Aptos" w:cs="Times New Roman"/>
                <w:szCs w:val="24"/>
                <w:vertAlign w:val="subscript"/>
              </w:rPr>
              <w:t>2</w:t>
            </w:r>
            <w:r w:rsidRPr="003608C1">
              <w:rPr>
                <w:rFonts w:eastAsia="Aptos" w:cs="Times New Roman"/>
                <w:szCs w:val="24"/>
              </w:rPr>
              <w:t>O(g)</w:t>
            </w:r>
          </w:p>
        </w:tc>
      </w:tr>
      <w:tr w:rsidR="00F327EB" w:rsidRPr="003608C1" w14:paraId="09F31F89" w14:textId="77777777" w:rsidTr="008B2050">
        <w:trPr>
          <w:jc w:val="center"/>
        </w:trPr>
        <w:tc>
          <w:tcPr>
            <w:tcW w:w="1845" w:type="dxa"/>
            <w:vAlign w:val="center"/>
          </w:tcPr>
          <w:p w14:paraId="0644114F" w14:textId="77777777" w:rsidR="00F327EB" w:rsidRPr="003608C1" w:rsidRDefault="00F327EB" w:rsidP="006460D9">
            <w:pPr>
              <w:spacing w:after="0"/>
              <w:jc w:val="center"/>
              <w:rPr>
                <w:rFonts w:eastAsia="Aptos" w:cs="Times New Roman"/>
                <w:szCs w:val="24"/>
              </w:rPr>
            </w:pPr>
            <w:r w:rsidRPr="003608C1">
              <w:rPr>
                <w:rFonts w:asciiTheme="minorHAnsi" w:eastAsiaTheme="minorHAnsi" w:hAnsiTheme="minorHAnsi" w:cs="Times New Roman"/>
                <w:kern w:val="2"/>
                <w:position w:val="-12"/>
                <w:sz w:val="22"/>
                <w:szCs w:val="24"/>
                <w:lang w:val="vi-VN" w:eastAsia="en-US"/>
                <w14:ligatures w14:val="standardContextual"/>
              </w:rPr>
              <w:object w:dxaOrig="1700" w:dyaOrig="380" w14:anchorId="7B272440">
                <v:shape id="_x0000_i1261" type="#_x0000_t75" style="width:84.75pt;height:19.5pt" o:ole="">
                  <v:imagedata r:id="rId433" o:title=""/>
                </v:shape>
                <o:OLEObject Type="Embed" ProgID="Equation.DSMT4" ShapeID="_x0000_i1261" DrawAspect="Content" ObjectID="_1833292413" r:id="rId434"/>
              </w:object>
            </w:r>
          </w:p>
        </w:tc>
        <w:tc>
          <w:tcPr>
            <w:tcW w:w="1150" w:type="dxa"/>
            <w:vAlign w:val="center"/>
          </w:tcPr>
          <w:p w14:paraId="7C58C748" w14:textId="77777777" w:rsidR="00F327EB" w:rsidRPr="003608C1" w:rsidRDefault="00F327EB" w:rsidP="006460D9">
            <w:pPr>
              <w:spacing w:after="0"/>
              <w:jc w:val="center"/>
              <w:rPr>
                <w:rFonts w:eastAsia="Aptos" w:cs="Times New Roman"/>
                <w:szCs w:val="24"/>
              </w:rPr>
            </w:pPr>
            <w:r w:rsidRPr="003608C1">
              <w:rPr>
                <w:rFonts w:eastAsia="Aptos" w:cs="Times New Roman"/>
                <w:szCs w:val="24"/>
              </w:rPr>
              <w:t>75,0</w:t>
            </w:r>
          </w:p>
        </w:tc>
        <w:tc>
          <w:tcPr>
            <w:tcW w:w="1120" w:type="dxa"/>
            <w:vAlign w:val="center"/>
          </w:tcPr>
          <w:p w14:paraId="74E20F36" w14:textId="77777777" w:rsidR="00F327EB" w:rsidRPr="003608C1" w:rsidRDefault="00F327EB" w:rsidP="006460D9">
            <w:pPr>
              <w:spacing w:after="0"/>
              <w:jc w:val="center"/>
              <w:rPr>
                <w:rFonts w:eastAsia="Aptos" w:cs="Times New Roman"/>
                <w:szCs w:val="24"/>
              </w:rPr>
            </w:pPr>
            <w:r w:rsidRPr="003608C1">
              <w:rPr>
                <w:rFonts w:eastAsia="Aptos" w:cs="Times New Roman"/>
                <w:szCs w:val="24"/>
              </w:rPr>
              <w:t>-110,5</w:t>
            </w:r>
          </w:p>
        </w:tc>
        <w:tc>
          <w:tcPr>
            <w:tcW w:w="1134" w:type="dxa"/>
            <w:vAlign w:val="center"/>
          </w:tcPr>
          <w:p w14:paraId="1F6E86C7" w14:textId="77777777" w:rsidR="00F327EB" w:rsidRPr="003608C1" w:rsidRDefault="00F327EB" w:rsidP="006460D9">
            <w:pPr>
              <w:spacing w:after="0"/>
              <w:jc w:val="center"/>
              <w:rPr>
                <w:rFonts w:eastAsia="Aptos" w:cs="Times New Roman"/>
                <w:szCs w:val="24"/>
              </w:rPr>
            </w:pPr>
            <w:r w:rsidRPr="003608C1">
              <w:rPr>
                <w:rFonts w:eastAsia="Aptos" w:cs="Times New Roman"/>
                <w:szCs w:val="24"/>
              </w:rPr>
              <w:t>-393,5</w:t>
            </w:r>
          </w:p>
        </w:tc>
        <w:tc>
          <w:tcPr>
            <w:tcW w:w="1134" w:type="dxa"/>
            <w:vAlign w:val="center"/>
          </w:tcPr>
          <w:p w14:paraId="6E353304" w14:textId="77777777" w:rsidR="00F327EB" w:rsidRPr="003608C1" w:rsidRDefault="00F327EB" w:rsidP="006460D9">
            <w:pPr>
              <w:spacing w:after="0"/>
              <w:jc w:val="center"/>
              <w:rPr>
                <w:rFonts w:eastAsia="Aptos" w:cs="Times New Roman"/>
                <w:szCs w:val="24"/>
              </w:rPr>
            </w:pPr>
            <w:r w:rsidRPr="003608C1">
              <w:rPr>
                <w:rFonts w:eastAsia="Aptos" w:cs="Times New Roman"/>
                <w:szCs w:val="24"/>
              </w:rPr>
              <w:t>-241,8</w:t>
            </w:r>
          </w:p>
        </w:tc>
      </w:tr>
    </w:tbl>
    <w:p w14:paraId="4F0D80A4" w14:textId="77777777" w:rsidR="00F327EB" w:rsidRPr="003608C1" w:rsidRDefault="00F327EB" w:rsidP="006460D9">
      <w:pPr>
        <w:spacing w:after="0" w:line="240" w:lineRule="auto"/>
        <w:jc w:val="center"/>
        <w:rPr>
          <w:rFonts w:ascii="Times New Roman" w:eastAsia="Times New Roman" w:hAnsi="Times New Roman" w:cs="Times New Roman"/>
          <w:b/>
          <w:sz w:val="24"/>
          <w:szCs w:val="24"/>
        </w:rPr>
      </w:pPr>
    </w:p>
    <w:p w14:paraId="540D046B" w14:textId="77777777" w:rsidR="00F327EB" w:rsidRPr="003608C1" w:rsidRDefault="00F327EB" w:rsidP="006460D9">
      <w:pPr>
        <w:tabs>
          <w:tab w:val="left" w:pos="3870"/>
        </w:tabs>
        <w:spacing w:after="0" w:line="240" w:lineRule="auto"/>
        <w:jc w:val="both"/>
        <w:rPr>
          <w:rFonts w:ascii="Times New Roman" w:hAnsi="Times New Roman" w:cs="Times New Roman"/>
          <w:b/>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11 – Chương 5)  </w:t>
      </w:r>
      <w:r w:rsidRPr="003608C1">
        <w:rPr>
          <w:rFonts w:ascii="Times New Roman" w:hAnsi="Times New Roman" w:cs="Times New Roman"/>
          <w:sz w:val="24"/>
          <w:szCs w:val="24"/>
        </w:rPr>
        <w:t>Nhờ có sự có sự phân cực của liên kết C-X (X là halogen: F, Cl, Br, I), dẫn xuất halogen tham gia vào nhiều phản ứng ứng hóa học, trong đó có hai phản ứng quan trọng là phản ứng thế nguyên tử halogen và phản ứng tách hydrogen halide.</w:t>
      </w:r>
    </w:p>
    <w:p w14:paraId="126F6BD8" w14:textId="77777777" w:rsidR="00F327EB" w:rsidRPr="003608C1" w:rsidRDefault="00F327EB" w:rsidP="006460D9">
      <w:pPr>
        <w:tabs>
          <w:tab w:val="left" w:pos="2880"/>
          <w:tab w:val="left" w:pos="5310"/>
          <w:tab w:val="left" w:pos="7830"/>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w:t>
      </w:r>
      <w:r w:rsidRPr="003317EB">
        <w:rPr>
          <w:rFonts w:ascii="Times New Roman" w:hAnsi="Times New Roman" w:cs="Times New Roman"/>
          <w:b/>
          <w:bCs/>
          <w:color w:val="0070C0"/>
          <w:sz w:val="24"/>
          <w:szCs w:val="24"/>
        </w:rPr>
        <w:t xml:space="preserve">a) </w:t>
      </w:r>
      <w:r w:rsidRPr="003608C1">
        <w:rPr>
          <w:rFonts w:ascii="Times New Roman" w:hAnsi="Times New Roman" w:cs="Times New Roman"/>
          <w:sz w:val="24"/>
          <w:szCs w:val="24"/>
        </w:rPr>
        <w:t>Đun nóng ethyl chloride với dung dịch kiềm, thu được ethanol (C</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5</w:t>
      </w:r>
      <w:r w:rsidRPr="003608C1">
        <w:rPr>
          <w:rFonts w:ascii="Times New Roman" w:hAnsi="Times New Roman" w:cs="Times New Roman"/>
          <w:sz w:val="24"/>
          <w:szCs w:val="24"/>
        </w:rPr>
        <w:t xml:space="preserve">OH). </w:t>
      </w:r>
    </w:p>
    <w:p w14:paraId="5788F151" w14:textId="77777777" w:rsidR="00F327EB" w:rsidRPr="003608C1" w:rsidRDefault="00F327EB" w:rsidP="006460D9">
      <w:pPr>
        <w:tabs>
          <w:tab w:val="left" w:pos="2880"/>
          <w:tab w:val="left" w:pos="5310"/>
          <w:tab w:val="left" w:pos="7830"/>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w:t>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Thủy phân ethyl bromide trong môi trường kiềm thu được ethylene.</w:t>
      </w:r>
    </w:p>
    <w:p w14:paraId="3B9EA4F1" w14:textId="77777777" w:rsidR="00F327EB" w:rsidRPr="003608C1" w:rsidRDefault="00F327EB" w:rsidP="006460D9">
      <w:pPr>
        <w:tabs>
          <w:tab w:val="left" w:pos="2880"/>
          <w:tab w:val="left" w:pos="5310"/>
          <w:tab w:val="left" w:pos="7830"/>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w:t>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Phản ứng tách HCl của 2-chloropropane chỉ thu được một alkene duy nhất.</w:t>
      </w:r>
    </w:p>
    <w:p w14:paraId="502A7656" w14:textId="77777777" w:rsidR="00F327EB" w:rsidRPr="003608C1" w:rsidRDefault="00F327EB" w:rsidP="006460D9">
      <w:pPr>
        <w:spacing w:after="0" w:line="240" w:lineRule="auto"/>
        <w:jc w:val="both"/>
        <w:rPr>
          <w:rFonts w:ascii="Times New Roman" w:eastAsia="Calibri" w:hAnsi="Times New Roman" w:cs="Times New Roman"/>
          <w:sz w:val="24"/>
          <w:szCs w:val="24"/>
        </w:rPr>
      </w:pPr>
      <w:r w:rsidRPr="003608C1">
        <w:rPr>
          <w:rFonts w:ascii="Times New Roman" w:hAnsi="Times New Roman" w:cs="Times New Roman"/>
          <w:b/>
          <w:bCs/>
          <w:sz w:val="24"/>
          <w:szCs w:val="24"/>
        </w:rPr>
        <w:lastRenderedPageBreak/>
        <w:t>(</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Đun nóng </w:t>
      </w:r>
      <w:r w:rsidRPr="003608C1">
        <w:rPr>
          <w:rFonts w:ascii="Times New Roman" w:eastAsia="Calibri" w:hAnsi="Times New Roman" w:cs="Times New Roman"/>
          <w:sz w:val="24"/>
          <w:szCs w:val="24"/>
        </w:rPr>
        <w:t>2-bromo-2-methylbutane với dung dich potassium hydroxide trong ethanol thu được sản phẩm chính là 2-methylbut-2-ene.</w:t>
      </w:r>
    </w:p>
    <w:p w14:paraId="080A9158"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eastAsia="Calibri" w:hAnsi="Times New Roman" w:cs="Times New Roman"/>
          <w:sz w:val="24"/>
          <w:szCs w:val="24"/>
        </w:rPr>
        <w:t>Số phát biểu đúng ?</w:t>
      </w:r>
    </w:p>
    <w:p w14:paraId="1876971E"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2)</w:t>
      </w:r>
      <w:r w:rsidRPr="003608C1">
        <w:rPr>
          <w:rFonts w:ascii="Times New Roman" w:hAnsi="Times New Roman" w:cs="Times New Roman"/>
          <w:b/>
          <w:sz w:val="24"/>
          <w:szCs w:val="24"/>
        </w:rPr>
        <w:t xml:space="preserve"> </w:t>
      </w:r>
      <w:r w:rsidRPr="003608C1">
        <w:rPr>
          <w:rFonts w:ascii="Times New Roman" w:eastAsia="Calibri" w:hAnsi="Times New Roman" w:cs="Times New Roman"/>
          <w:sz w:val="24"/>
          <w:szCs w:val="24"/>
        </w:rPr>
        <w:t>Glucose tồn tại đồng thời dạng mạch hở và mạch vòng (α và β). Glucose có tính chất của aldehyde và của polyalcohol. Cho các chất sau: Cu(OH)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nước bromine, dung dịch I</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trong KI, thuốc thử Tollens và 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OH/HCl khan? Ở điều kiện thích hợp, số chất tác dụng được với glucose là bao nhiêu?</w:t>
      </w:r>
    </w:p>
    <w:p w14:paraId="18900B94" w14:textId="77777777" w:rsidR="00F327EB" w:rsidRPr="003608C1" w:rsidRDefault="00F327EB" w:rsidP="006460D9">
      <w:pPr>
        <w:spacing w:after="0" w:line="240" w:lineRule="auto"/>
        <w:contextualSpacing/>
        <w:jc w:val="both"/>
        <w:rPr>
          <w:rFonts w:ascii="Times New Roman" w:eastAsia="Calibri" w:hAnsi="Times New Roman" w:cs="Times New Roman"/>
          <w:sz w:val="24"/>
          <w:szCs w:val="24"/>
          <w:lang w:val="es-ES"/>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4)</w:t>
      </w:r>
      <w:r w:rsidRPr="003608C1">
        <w:rPr>
          <w:rFonts w:ascii="Times New Roman" w:hAnsi="Times New Roman" w:cs="Times New Roman"/>
          <w:b/>
          <w:sz w:val="24"/>
          <w:szCs w:val="24"/>
          <w:lang w:val="es-ES"/>
        </w:rPr>
        <w:t xml:space="preserve">  </w:t>
      </w:r>
      <w:r w:rsidRPr="003608C1">
        <w:rPr>
          <w:rFonts w:ascii="Times New Roman" w:eastAsia="Calibri" w:hAnsi="Times New Roman" w:cs="Times New Roman"/>
          <w:sz w:val="24"/>
          <w:szCs w:val="24"/>
          <w:lang w:val="es-ES"/>
        </w:rPr>
        <w:t xml:space="preserve">Kevlar là một polyamide có độ bền rất cao. Loại vật liệu này được dùng để sản xuất áo chống đạn và mũ bảo hiểm cho quân đội. Một đoạn mạch của Kevlar được mô tả như hình sau: </w:t>
      </w:r>
    </w:p>
    <w:p w14:paraId="6918F0A6" w14:textId="77777777" w:rsidR="00F327EB" w:rsidRPr="003608C1" w:rsidRDefault="00F327EB" w:rsidP="006460D9">
      <w:pPr>
        <w:spacing w:after="0" w:line="240" w:lineRule="auto"/>
        <w:contextualSpacing/>
        <w:jc w:val="center"/>
        <w:rPr>
          <w:rFonts w:ascii="Times New Roman" w:eastAsia="Calibri" w:hAnsi="Times New Roman" w:cs="Times New Roman"/>
          <w:sz w:val="24"/>
          <w:szCs w:val="24"/>
        </w:rPr>
      </w:pPr>
      <w:r w:rsidRPr="003608C1">
        <w:rPr>
          <w:rFonts w:ascii="Times New Roman" w:hAnsi="Times New Roman" w:cs="Times New Roman"/>
          <w:sz w:val="24"/>
          <w:szCs w:val="24"/>
        </w:rPr>
        <w:object w:dxaOrig="7340" w:dyaOrig="824" w14:anchorId="27A6A5C2">
          <v:shape id="_x0000_i1262" type="#_x0000_t75" style="width:367.5pt;height:41.25pt" o:ole="">
            <v:imagedata r:id="rId435" o:title=""/>
          </v:shape>
          <o:OLEObject Type="Embed" ProgID="ChemDraw.Document.6.0" ShapeID="_x0000_i1262" DrawAspect="Content" ObjectID="_1833292414" r:id="rId436"/>
        </w:object>
      </w:r>
    </w:p>
    <w:p w14:paraId="7CD4FFDF" w14:textId="77777777" w:rsidR="00F327EB" w:rsidRPr="003608C1" w:rsidRDefault="00F327EB" w:rsidP="006460D9">
      <w:pPr>
        <w:spacing w:after="0" w:line="240" w:lineRule="auto"/>
        <w:contextualSpacing/>
        <w:jc w:val="both"/>
        <w:rPr>
          <w:rFonts w:ascii="Times New Roman" w:hAnsi="Times New Roman" w:cs="Times New Roman"/>
          <w:sz w:val="24"/>
          <w:szCs w:val="24"/>
        </w:rPr>
      </w:pPr>
      <w:r w:rsidRPr="003608C1">
        <w:rPr>
          <w:rFonts w:ascii="Times New Roman" w:eastAsia="Calibri" w:hAnsi="Times New Roman" w:cs="Times New Roman"/>
          <w:sz w:val="24"/>
          <w:szCs w:val="24"/>
        </w:rPr>
        <w:t xml:space="preserve">Kevlar được tổng hợp trực tiếp từ </w:t>
      </w:r>
      <w:r w:rsidRPr="003608C1">
        <w:rPr>
          <w:rFonts w:ascii="Times New Roman" w:hAnsi="Times New Roman" w:cs="Times New Roman"/>
          <w:sz w:val="24"/>
          <w:szCs w:val="24"/>
        </w:rPr>
        <w:t>terephthalic</w:t>
      </w:r>
      <w:r w:rsidRPr="003608C1">
        <w:rPr>
          <w:rFonts w:ascii="Times New Roman" w:eastAsia="Calibri" w:hAnsi="Times New Roman" w:cs="Times New Roman"/>
          <w:sz w:val="24"/>
          <w:szCs w:val="24"/>
        </w:rPr>
        <w:t xml:space="preserve"> acid với benzene-1,4-diamine bằng phản ứng trùng ngưng. Để sản xuất được 10 tấn kevlar với hiệu suất của cả quá trình sản xuất là 88% thì tổng khối lượng </w:t>
      </w:r>
      <w:r w:rsidRPr="003608C1">
        <w:rPr>
          <w:rFonts w:ascii="Times New Roman" w:hAnsi="Times New Roman" w:cs="Times New Roman"/>
          <w:sz w:val="24"/>
          <w:szCs w:val="24"/>
        </w:rPr>
        <w:t>terephthalic</w:t>
      </w:r>
      <w:r w:rsidRPr="003608C1">
        <w:rPr>
          <w:rFonts w:ascii="Times New Roman" w:eastAsia="Calibri" w:hAnsi="Times New Roman" w:cs="Times New Roman"/>
          <w:sz w:val="24"/>
          <w:szCs w:val="24"/>
        </w:rPr>
        <w:t xml:space="preserve"> acid và benzene-1,4-diamine tối thiểu cần dùng là bao nhiêu tấn? (làm tròn đến hàng đơn vị).</w:t>
      </w:r>
      <w:r w:rsidRPr="003608C1">
        <w:rPr>
          <w:rFonts w:ascii="Times New Roman" w:eastAsia="Times New Roman" w:hAnsi="Times New Roman" w:cs="Times New Roman"/>
          <w:b/>
          <w:bCs/>
          <w:sz w:val="24"/>
          <w:szCs w:val="24"/>
        </w:rPr>
        <w:t xml:space="preserve"> </w:t>
      </w:r>
    </w:p>
    <w:p w14:paraId="1268F99D" w14:textId="77777777" w:rsidR="00F327EB" w:rsidRPr="003608C1" w:rsidRDefault="00F327EB" w:rsidP="006460D9">
      <w:pPr>
        <w:spacing w:after="0" w:line="240" w:lineRule="auto"/>
        <w:jc w:val="both"/>
        <w:rPr>
          <w:rFonts w:ascii="Times New Roman" w:hAnsi="Times New Roman" w:cs="Times New Roman"/>
          <w:b/>
          <w:bCs/>
          <w:sz w:val="24"/>
          <w:szCs w:val="24"/>
        </w:rPr>
      </w:pPr>
      <w:r w:rsidRPr="003608C1">
        <w:rPr>
          <w:rFonts w:ascii="Times New Roman" w:hAnsi="Times New Roman" w:cs="Times New Roman"/>
          <w:sz w:val="24"/>
          <w:szCs w:val="24"/>
        </w:rPr>
        <w:t>tấn</w:t>
      </w:r>
    </w:p>
    <w:p w14:paraId="603CA937"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br/>
      </w: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12 – Chương 6) </w:t>
      </w:r>
      <w:r w:rsidRPr="003608C1">
        <w:rPr>
          <w:rFonts w:ascii="Times New Roman" w:hAnsi="Times New Roman" w:cs="Times New Roman"/>
          <w:sz w:val="24"/>
          <w:szCs w:val="24"/>
        </w:rPr>
        <w:t>Một nhà máy gang thép sản xuất thép thành phẩm từ 500 tấn quặng hematite đỏ (chứa 80% Fe</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về khối lượng, còn lại là tạp chất không chứa sắt) với hiệu suất cả quá trình đạt 90% theo sơ đồ:</w:t>
      </w:r>
    </w:p>
    <w:p w14:paraId="12349121" w14:textId="77777777" w:rsidR="00F327EB" w:rsidRPr="003608C1" w:rsidRDefault="00F327EB" w:rsidP="006460D9">
      <w:pPr>
        <w:tabs>
          <w:tab w:val="left" w:pos="426"/>
          <w:tab w:val="left" w:pos="2835"/>
          <w:tab w:val="left" w:pos="5245"/>
          <w:tab w:val="left" w:pos="7655"/>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Quặng hematite đỏ</w:t>
      </w:r>
      <w:r w:rsidRPr="003608C1">
        <w:rPr>
          <w:rFonts w:ascii="Times New Roman" w:hAnsi="Times New Roman" w:cs="Times New Roman"/>
          <w:position w:val="-6"/>
          <w:sz w:val="24"/>
          <w:szCs w:val="24"/>
        </w:rPr>
        <w:object w:dxaOrig="1160" w:dyaOrig="320" w14:anchorId="3F31DCB7">
          <v:shape id="_x0000_i1263" type="#_x0000_t75" style="width:57.75pt;height:15pt" o:ole="">
            <v:imagedata r:id="rId437" o:title=""/>
          </v:shape>
          <o:OLEObject Type="Embed" ProgID="Equation.DSMT4" ShapeID="_x0000_i1263" DrawAspect="Content" ObjectID="_1833292415" r:id="rId438"/>
        </w:object>
      </w:r>
      <w:r w:rsidRPr="003608C1">
        <w:rPr>
          <w:rFonts w:ascii="Times New Roman" w:hAnsi="Times New Roman" w:cs="Times New Roman"/>
          <w:sz w:val="24"/>
          <w:szCs w:val="24"/>
        </w:rPr>
        <w:t xml:space="preserve"> Gang trắng</w:t>
      </w:r>
      <w:r w:rsidRPr="003608C1">
        <w:rPr>
          <w:rFonts w:ascii="Times New Roman" w:hAnsi="Times New Roman" w:cs="Times New Roman"/>
          <w:position w:val="-6"/>
          <w:sz w:val="24"/>
          <w:szCs w:val="24"/>
        </w:rPr>
        <w:object w:dxaOrig="1140" w:dyaOrig="320" w14:anchorId="76ED3F21">
          <v:shape id="_x0000_i1264" type="#_x0000_t75" style="width:57pt;height:15pt" o:ole="">
            <v:imagedata r:id="rId439" o:title=""/>
          </v:shape>
          <o:OLEObject Type="Embed" ProgID="Equation.DSMT4" ShapeID="_x0000_i1264" DrawAspect="Content" ObjectID="_1833292416" r:id="rId440"/>
        </w:object>
      </w:r>
      <w:r w:rsidRPr="003608C1">
        <w:rPr>
          <w:rFonts w:ascii="Times New Roman" w:hAnsi="Times New Roman" w:cs="Times New Roman"/>
          <w:sz w:val="24"/>
          <w:szCs w:val="24"/>
        </w:rPr>
        <w:t>Thép</w:t>
      </w:r>
      <w:r w:rsidRPr="003608C1">
        <w:rPr>
          <w:rFonts w:ascii="Times New Roman" w:hAnsi="Times New Roman" w:cs="Times New Roman"/>
          <w:position w:val="-6"/>
          <w:sz w:val="24"/>
          <w:szCs w:val="24"/>
        </w:rPr>
        <w:object w:dxaOrig="1020" w:dyaOrig="320" w14:anchorId="069BCF5A">
          <v:shape id="_x0000_i1265" type="#_x0000_t75" style="width:50.25pt;height:15pt" o:ole="">
            <v:imagedata r:id="rId441" o:title=""/>
          </v:shape>
          <o:OLEObject Type="Embed" ProgID="Equation.DSMT4" ShapeID="_x0000_i1265" DrawAspect="Content" ObjectID="_1833292417" r:id="rId442"/>
        </w:object>
      </w:r>
      <w:r w:rsidRPr="003608C1">
        <w:rPr>
          <w:rFonts w:ascii="Times New Roman" w:hAnsi="Times New Roman" w:cs="Times New Roman"/>
          <w:sz w:val="24"/>
          <w:szCs w:val="24"/>
        </w:rPr>
        <w:t>Thép thành phẩm</w:t>
      </w:r>
    </w:p>
    <w:p w14:paraId="05B052EB" w14:textId="77777777" w:rsidR="00F327EB" w:rsidRPr="003608C1" w:rsidRDefault="00F327EB" w:rsidP="006460D9">
      <w:pPr>
        <w:tabs>
          <w:tab w:val="left" w:pos="426"/>
          <w:tab w:val="left" w:pos="2835"/>
          <w:tab w:val="left" w:pos="5245"/>
          <w:tab w:val="left" w:pos="7655"/>
        </w:tabs>
        <w:spacing w:after="0" w:line="240" w:lineRule="auto"/>
        <w:jc w:val="both"/>
        <w:rPr>
          <w:rFonts w:ascii="Times New Roman" w:hAnsi="Times New Roman" w:cs="Times New Roman"/>
          <w:b/>
          <w:bCs/>
          <w:sz w:val="24"/>
          <w:szCs w:val="24"/>
        </w:rPr>
      </w:pPr>
      <w:r w:rsidRPr="003608C1">
        <w:rPr>
          <w:rFonts w:ascii="Times New Roman" w:hAnsi="Times New Roman" w:cs="Times New Roman"/>
          <w:sz w:val="24"/>
          <w:szCs w:val="24"/>
        </w:rPr>
        <w:t>Biết thép thành phẩm chứa 98% sắt về khối lượng và có khối lượng riêng là 7,9 tấn/m</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Toàn bộ lượng thép thành phẩm được sản xuất thành k cuộn thép, mỗi cuộn được tạo ra từ một dây thép hình trụ “phi 10” (đường kính 10 mm) dài 500 m. Cho π = 3,14. Giá trị của k là bao nhiêu? (Kết quả làm tròn đến hàng đơn vị).</w:t>
      </w:r>
      <w:r w:rsidRPr="003608C1">
        <w:rPr>
          <w:rFonts w:ascii="Times New Roman" w:hAnsi="Times New Roman" w:cs="Times New Roman"/>
          <w:b/>
          <w:bCs/>
          <w:sz w:val="24"/>
          <w:szCs w:val="24"/>
        </w:rPr>
        <w:t xml:space="preserve"> </w:t>
      </w:r>
    </w:p>
    <w:p w14:paraId="5869B020" w14:textId="77777777" w:rsidR="00F327EB" w:rsidRPr="003608C1" w:rsidRDefault="00F327EB" w:rsidP="006460D9">
      <w:pPr>
        <w:tabs>
          <w:tab w:val="left" w:pos="270"/>
          <w:tab w:val="left" w:pos="2976"/>
          <w:tab w:val="left" w:pos="5386"/>
          <w:tab w:val="left" w:pos="7795"/>
        </w:tabs>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12 – Chương 8: Phức chất)</w:t>
      </w:r>
      <w:r w:rsidRPr="003608C1">
        <w:rPr>
          <w:rFonts w:ascii="Times New Roman" w:hAnsi="Times New Roman" w:cs="Times New Roman"/>
          <w:sz w:val="24"/>
          <w:szCs w:val="24"/>
        </w:rPr>
        <w:t xml:space="preserve"> Cho các phản ứng sau:</w:t>
      </w:r>
    </w:p>
    <w:p w14:paraId="6996A2A6"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(1) 2[Au(CN)</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(aq) + Zn(s) → [Zn(CN)</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(aq) + 2Au(s)</w:t>
      </w:r>
    </w:p>
    <w:p w14:paraId="52EAB124"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(2) 2[Fe(CN)</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(aq) + 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 → 2[Fe(CN)</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(aq) + 2</w:t>
      </w:r>
      <w:r w:rsidRPr="003608C1">
        <w:rPr>
          <w:rFonts w:ascii="Times New Roman" w:hAnsi="Times New Roman" w:cs="Times New Roman"/>
          <w:noProof/>
          <w:position w:val="-6"/>
          <w:sz w:val="24"/>
          <w:szCs w:val="24"/>
        </w:rPr>
        <w:object w:dxaOrig="380" w:dyaOrig="320" w14:anchorId="226E54A3">
          <v:shape id="_x0000_i1266" type="#_x0000_t75" alt="" style="width:18.75pt;height:15pt;mso-width-percent:0;mso-height-percent:0;mso-width-percent:0;mso-height-percent:0" o:ole="">
            <v:imagedata r:id="rId443" o:title=""/>
          </v:shape>
          <o:OLEObject Type="Embed" ProgID="Equation.DSMT4" ShapeID="_x0000_i1266" DrawAspect="Content" ObjectID="_1833292418" r:id="rId444"/>
        </w:object>
      </w:r>
      <w:r w:rsidRPr="003608C1">
        <w:rPr>
          <w:rFonts w:ascii="Times New Roman" w:hAnsi="Times New Roman" w:cs="Times New Roman"/>
          <w:sz w:val="24"/>
          <w:szCs w:val="24"/>
        </w:rPr>
        <w:t>(aq)</w:t>
      </w:r>
    </w:p>
    <w:p w14:paraId="109A8F11"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(3) [Ag(NH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(aq) + 2H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(aq) + </w:t>
      </w:r>
      <w:r w:rsidRPr="003608C1">
        <w:rPr>
          <w:rFonts w:ascii="Times New Roman" w:hAnsi="Times New Roman" w:cs="Times New Roman"/>
          <w:noProof/>
          <w:position w:val="-6"/>
          <w:sz w:val="24"/>
          <w:szCs w:val="24"/>
        </w:rPr>
        <w:object w:dxaOrig="380" w:dyaOrig="320" w14:anchorId="7DB1B9BE">
          <v:shape id="_x0000_i1267" type="#_x0000_t75" alt="" style="width:18.75pt;height:15pt;mso-width-percent:0;mso-height-percent:0;mso-width-percent:0;mso-height-percent:0" o:ole="">
            <v:imagedata r:id="rId445" o:title=""/>
          </v:shape>
          <o:OLEObject Type="Embed" ProgID="Equation.DSMT4" ShapeID="_x0000_i1267" DrawAspect="Content" ObjectID="_1833292419" r:id="rId446"/>
        </w:object>
      </w:r>
      <w:r w:rsidRPr="003608C1">
        <w:rPr>
          <w:rFonts w:ascii="Times New Roman" w:hAnsi="Times New Roman" w:cs="Times New Roman"/>
          <w:sz w:val="24"/>
          <w:szCs w:val="24"/>
        </w:rPr>
        <w:t>(aq) → AgCl(s) + 2</w:t>
      </w:r>
      <w:r w:rsidRPr="003608C1">
        <w:rPr>
          <w:rFonts w:ascii="Times New Roman" w:hAnsi="Times New Roman" w:cs="Times New Roman"/>
          <w:noProof/>
          <w:position w:val="-12"/>
          <w:sz w:val="24"/>
          <w:szCs w:val="24"/>
        </w:rPr>
        <w:object w:dxaOrig="520" w:dyaOrig="380" w14:anchorId="262FA7A2">
          <v:shape id="_x0000_i1268" type="#_x0000_t75" alt="" style="width:25.5pt;height:18.75pt;mso-width-percent:0;mso-height-percent:0;mso-width-percent:0;mso-height-percent:0" o:ole="">
            <v:imagedata r:id="rId447" o:title=""/>
          </v:shape>
          <o:OLEObject Type="Embed" ProgID="Equation.DSMT4" ShapeID="_x0000_i1268" DrawAspect="Content" ObjectID="_1833292420" r:id="rId448"/>
        </w:object>
      </w:r>
      <w:r w:rsidRPr="003608C1">
        <w:rPr>
          <w:rFonts w:ascii="Times New Roman" w:hAnsi="Times New Roman" w:cs="Times New Roman"/>
          <w:sz w:val="24"/>
          <w:szCs w:val="24"/>
        </w:rPr>
        <w:t>(aq)</w:t>
      </w:r>
    </w:p>
    <w:p w14:paraId="146F429D"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(4) [Fe(OH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(aq) +3</w:t>
      </w:r>
      <w:r w:rsidRPr="003608C1">
        <w:rPr>
          <w:rFonts w:ascii="Times New Roman" w:hAnsi="Times New Roman" w:cs="Times New Roman"/>
          <w:noProof/>
          <w:position w:val="-4"/>
          <w:sz w:val="24"/>
          <w:szCs w:val="24"/>
        </w:rPr>
        <w:object w:dxaOrig="300" w:dyaOrig="300" w14:anchorId="0D3EC434">
          <v:shape id="_x0000_i1269" type="#_x0000_t75" alt="" style="width:15pt;height:15pt;mso-width-percent:0;mso-height-percent:0;mso-width-percent:0;mso-height-percent:0" o:ole="">
            <v:imagedata r:id="rId449" o:title=""/>
          </v:shape>
          <o:OLEObject Type="Embed" ProgID="Equation.DSMT4" ShapeID="_x0000_i1269" DrawAspect="Content" ObjectID="_1833292421" r:id="rId450"/>
        </w:object>
      </w:r>
      <w:r w:rsidRPr="003608C1">
        <w:rPr>
          <w:rFonts w:ascii="Times New Roman" w:hAnsi="Times New Roman" w:cs="Times New Roman"/>
          <w:sz w:val="24"/>
          <w:szCs w:val="24"/>
        </w:rPr>
        <w:t>(aq) → [Fe(OH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F</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](aq) + 3H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O(l)</w:t>
      </w:r>
    </w:p>
    <w:p w14:paraId="0B5B46CC"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(5) [Cr(OH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(aq) +6</w:t>
      </w:r>
      <w:r w:rsidRPr="003608C1">
        <w:rPr>
          <w:rFonts w:ascii="Times New Roman" w:hAnsi="Times New Roman" w:cs="Times New Roman"/>
          <w:noProof/>
          <w:position w:val="-6"/>
          <w:sz w:val="24"/>
          <w:szCs w:val="24"/>
        </w:rPr>
        <w:object w:dxaOrig="520" w:dyaOrig="320" w14:anchorId="3BF9A3E8">
          <v:shape id="_x0000_i1270" type="#_x0000_t75" alt="" style="width:25.5pt;height:15pt;mso-width-percent:0;mso-height-percent:0;mso-width-percent:0;mso-height-percent:0" o:ole="">
            <v:imagedata r:id="rId451" o:title=""/>
          </v:shape>
          <o:OLEObject Type="Embed" ProgID="Equation.DSMT4" ShapeID="_x0000_i1270" DrawAspect="Content" ObjectID="_1833292422" r:id="rId452"/>
        </w:object>
      </w:r>
      <w:r w:rsidRPr="003608C1">
        <w:rPr>
          <w:rFonts w:ascii="Times New Roman" w:hAnsi="Times New Roman" w:cs="Times New Roman"/>
          <w:sz w:val="24"/>
          <w:szCs w:val="24"/>
        </w:rPr>
        <w:t>(aq) → [Cr(OH)</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(aq) + 6H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O(l)</w:t>
      </w:r>
    </w:p>
    <w:p w14:paraId="47B7B7B5"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Có bao nhiêu phản ứng xảy ra sự thay thế phối tử?</w:t>
      </w:r>
    </w:p>
    <w:p w14:paraId="6E0F6C0C" w14:textId="77777777" w:rsidR="00F327EB" w:rsidRPr="003608C1" w:rsidRDefault="00F327EB" w:rsidP="006460D9">
      <w:pPr>
        <w:spacing w:after="0" w:line="240" w:lineRule="auto"/>
        <w:rPr>
          <w:rFonts w:ascii="Times New Roman" w:hAnsi="Times New Roman" w:cs="Times New Roman"/>
          <w:sz w:val="24"/>
          <w:szCs w:val="24"/>
        </w:rPr>
      </w:pPr>
    </w:p>
    <w:p w14:paraId="60B10BA2" w14:textId="3B093FEC" w:rsidR="00F327EB" w:rsidRPr="003608C1" w:rsidRDefault="001E7D64" w:rsidP="006460D9">
      <w:pPr>
        <w:spacing w:after="0" w:line="240" w:lineRule="auto"/>
        <w:jc w:val="center"/>
        <w:rPr>
          <w:rFonts w:ascii="Times New Roman" w:hAnsi="Times New Roman" w:cs="Times New Roman"/>
          <w:sz w:val="24"/>
          <w:szCs w:val="24"/>
        </w:rPr>
      </w:pPr>
      <w:r w:rsidRPr="001E7D64">
        <w:rPr>
          <w:rFonts w:ascii="Times New Roman" w:hAnsi="Times New Roman" w:cs="Times New Roman"/>
          <w:b/>
          <w:bCs/>
          <w:color w:val="FF0000"/>
          <w:sz w:val="24"/>
          <w:szCs w:val="24"/>
        </w:rPr>
        <w:t>HƯỚNG DẪN GIẢI CHI TIẾT</w:t>
      </w:r>
    </w:p>
    <w:p w14:paraId="3510D165" w14:textId="77777777" w:rsidR="00F327EB" w:rsidRPr="003608C1" w:rsidRDefault="00F327EB" w:rsidP="006460D9">
      <w:pPr>
        <w:spacing w:after="0" w:line="240" w:lineRule="auto"/>
        <w:rPr>
          <w:rFonts w:ascii="Times New Roman" w:hAnsi="Times New Roman" w:cs="Times New Roman"/>
          <w:sz w:val="24"/>
          <w:szCs w:val="24"/>
        </w:rPr>
      </w:pPr>
    </w:p>
    <w:p w14:paraId="613DD1C7"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1BA5A114"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10 - Chương 2)</w:t>
      </w:r>
      <w:r w:rsidRPr="003608C1">
        <w:rPr>
          <w:rFonts w:ascii="Times New Roman" w:hAnsi="Times New Roman" w:cs="Times New Roman"/>
          <w:sz w:val="24"/>
          <w:szCs w:val="24"/>
        </w:rPr>
        <w:t xml:space="preserve"> Nguyên tử </w:t>
      </w:r>
      <m:oMath>
        <m:r>
          <m:rPr>
            <m:sty m:val="p"/>
          </m:rPr>
          <w:rPr>
            <w:rFonts w:ascii="Cambria Math" w:hAnsi="Cambria Math" w:cs="Times New Roman"/>
            <w:sz w:val="24"/>
            <w:szCs w:val="24"/>
          </w:rPr>
          <m:t>X</m:t>
        </m:r>
      </m:oMath>
      <w:r w:rsidRPr="003608C1">
        <w:rPr>
          <w:rFonts w:ascii="Times New Roman" w:hAnsi="Times New Roman" w:cs="Times New Roman"/>
          <w:sz w:val="24"/>
          <w:szCs w:val="24"/>
        </w:rPr>
        <w:t xml:space="preserve"> có số hạt mang điện trong hạt nhân là 26. Bán kính của  </w:t>
      </w:r>
      <m:oMath>
        <m:r>
          <m:rPr>
            <m:sty m:val="p"/>
          </m:rPr>
          <w:rPr>
            <w:rFonts w:ascii="Cambria Math" w:hAnsi="Cambria Math" w:cs="Times New Roman"/>
            <w:sz w:val="24"/>
            <w:szCs w:val="24"/>
          </w:rPr>
          <m:t>X</m:t>
        </m:r>
      </m:oMath>
      <w:r w:rsidRPr="003608C1">
        <w:rPr>
          <w:rFonts w:ascii="Times New Roman" w:hAnsi="Times New Roman" w:cs="Times New Roman"/>
          <w:sz w:val="24"/>
          <w:szCs w:val="24"/>
        </w:rPr>
        <w:t xml:space="preserve"> thay đổi như thế nào khi chuyển thành ion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3608C1">
        <w:rPr>
          <w:rFonts w:ascii="Times New Roman" w:hAnsi="Times New Roman" w:cs="Times New Roman"/>
          <w:sz w:val="24"/>
          <w:szCs w:val="24"/>
        </w:rPr>
        <w: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Tăng lên do lực đẩy giữa các electron tăng.</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Giảm đi do giảm số lớp electron và lực hút hạt nhân tăng lên electron còn lại.</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Không đổi vì hạt nhân không thay đổi.</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Giảm đi do mất electron lớp ngoài cùng nhưng lực đẩy electron tăng.</w:t>
      </w:r>
    </w:p>
    <w:p w14:paraId="3C213151"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12 - Chương 3) </w:t>
      </w:r>
      <w:r w:rsidRPr="003608C1">
        <w:rPr>
          <w:rFonts w:ascii="Times New Roman" w:hAnsi="Times New Roman" w:cs="Times New Roman"/>
          <w:sz w:val="24"/>
          <w:szCs w:val="24"/>
        </w:rPr>
        <w:t>Hợp chất hữu cơ X mạch hở có công thức phân tử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3</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9</m:t>
            </m:r>
          </m:sub>
        </m:sSub>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Cho X tác dụng hoàn toàn với dung dịch NaOH đun nóng, thu được khí Y (làm xanh quỳ tím ẩm) và muối vô cơ Z. Nung nóng Z với vôi tôi xút (hỗn hợp </w:t>
      </w:r>
      <m:oMath>
        <m:r>
          <m:rPr>
            <m:sty m:val="p"/>
          </m:rPr>
          <w:rPr>
            <w:rFonts w:ascii="Cambria Math" w:hAnsi="Cambria Math" w:cs="Times New Roman"/>
            <w:sz w:val="24"/>
            <w:szCs w:val="24"/>
          </w:rPr>
          <m:t>NaOH/CaO</m:t>
        </m:r>
      </m:oMath>
      <w:r w:rsidRPr="003608C1">
        <w:rPr>
          <w:rFonts w:ascii="Times New Roman" w:hAnsi="Times New Roman" w:cs="Times New Roman"/>
          <w:sz w:val="24"/>
          <w:szCs w:val="24"/>
        </w:rPr>
        <w:t>), thu được khí methane (</w:t>
      </w:r>
      <m:oMath>
        <m:r>
          <m:rPr>
            <m:sty m:val="p"/>
          </m:rPr>
          <w:rPr>
            <w:rFonts w:ascii="Cambria Math" w:hAnsi="Cambria Math" w:cs="Times New Roman"/>
            <w:sz w:val="24"/>
            <w:szCs w:val="24"/>
          </w:rPr>
          <m:t>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4</m:t>
            </m:r>
          </m:sub>
        </m:sSub>
      </m:oMath>
      <w:r w:rsidRPr="003608C1">
        <w:rPr>
          <w:rFonts w:ascii="Times New Roman" w:hAnsi="Times New Roman" w:cs="Times New Roman"/>
          <w:sz w:val="24"/>
          <w:szCs w:val="24"/>
        </w:rPr>
        <w:t>). Phát biểu nào sau đây là đúng?</w:t>
      </w:r>
    </w:p>
    <w:p w14:paraId="606DBAFA"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X là một ester của amino acid.</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Tên gọi của X là methylammonium acetate.</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Khí Y là ethylamine </w:t>
      </w:r>
      <w:r w:rsidRPr="003608C1">
        <w:rPr>
          <w:rFonts w:ascii="Times New Roman" w:hAnsi="Times New Roman" w:cs="Times New Roman"/>
          <w:b/>
          <w:bCs/>
          <w:sz w:val="24"/>
          <w:szCs w:val="24"/>
        </w:rPr>
        <w:t>.</w:t>
      </w:r>
      <w:r w:rsidRPr="003608C1">
        <w:rPr>
          <w:rFonts w:ascii="Times New Roman" w:hAnsi="Times New Roman" w:cs="Times New Roman"/>
          <w:b/>
          <w:bCs/>
          <w:sz w:val="24"/>
          <w:szCs w:val="24"/>
        </w:rPr>
        <w:br/>
      </w:r>
      <w:r w:rsidRPr="003317EB">
        <w:rPr>
          <w:rFonts w:ascii="Times New Roman" w:hAnsi="Times New Roman" w:cs="Times New Roman"/>
          <w:b/>
          <w:bCs/>
          <w:color w:val="0070C0"/>
          <w:sz w:val="24"/>
          <w:szCs w:val="24"/>
        </w:rPr>
        <w:t xml:space="preserve">D. </w:t>
      </w:r>
      <w:r w:rsidRPr="003608C1">
        <w:rPr>
          <w:rFonts w:ascii="Times New Roman" w:hAnsi="Times New Roman" w:cs="Times New Roman"/>
          <w:sz w:val="24"/>
          <w:szCs w:val="24"/>
        </w:rPr>
        <w:t>X có khả năng tham gia phản ứng trùng ngưng.</w:t>
      </w:r>
    </w:p>
    <w:p w14:paraId="6CAAFEC1" w14:textId="77777777" w:rsidR="00F327EB" w:rsidRPr="003608C1" w:rsidRDefault="00F327EB" w:rsidP="006460D9">
      <w:pPr>
        <w:shd w:val="clear" w:color="auto" w:fill="FFFF00"/>
        <w:spacing w:after="0" w:line="240" w:lineRule="auto"/>
        <w:jc w:val="center"/>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Hướng dẫn</w:t>
      </w:r>
    </w:p>
    <w:p w14:paraId="76FC2E91" w14:textId="77777777" w:rsidR="00F327EB" w:rsidRPr="003608C1" w:rsidRDefault="00F327EB" w:rsidP="006460D9">
      <w:pPr>
        <w:shd w:val="clear" w:color="auto" w:fill="FFFF00"/>
        <w:spacing w:after="0" w:line="240" w:lineRule="auto"/>
        <w:rPr>
          <w:rFonts w:ascii="Times New Roman" w:hAnsi="Times New Roman" w:cs="Times New Roman"/>
          <w:color w:val="EE0000"/>
          <w:sz w:val="24"/>
          <w:szCs w:val="24"/>
        </w:rPr>
      </w:pPr>
      <w:r w:rsidRPr="003608C1">
        <w:rPr>
          <w:rFonts w:ascii="Times New Roman" w:hAnsi="Times New Roman" w:cs="Times New Roman"/>
          <w:color w:val="EE0000"/>
          <w:sz w:val="24"/>
          <w:szCs w:val="24"/>
        </w:rPr>
        <w:lastRenderedPageBreak/>
        <w:t>Ghép lại ta có X là: </w:t>
      </w:r>
      <m:oMath>
        <m:r>
          <m:rPr>
            <m:sty m:val="p"/>
          </m:rPr>
          <w:rPr>
            <w:rFonts w:ascii="Cambria Math" w:hAnsi="Cambria Math" w:cs="Times New Roman"/>
            <w:color w:val="EE0000"/>
            <w:sz w:val="24"/>
            <w:szCs w:val="24"/>
          </w:rPr>
          <m:t>C</m:t>
        </m:r>
        <m:sSub>
          <m:sSubPr>
            <m:ctrlPr>
              <w:rPr>
                <w:rFonts w:ascii="Cambria Math" w:hAnsi="Cambria Math" w:cs="Times New Roman"/>
                <w:color w:val="EE0000"/>
                <w:sz w:val="24"/>
                <w:szCs w:val="24"/>
              </w:rPr>
            </m:ctrlPr>
          </m:sSubPr>
          <m:e>
            <m:r>
              <m:rPr>
                <m:sty m:val="p"/>
              </m:rPr>
              <w:rPr>
                <w:rFonts w:ascii="Cambria Math" w:hAnsi="Cambria Math" w:cs="Times New Roman"/>
                <w:color w:val="EE0000"/>
                <w:sz w:val="24"/>
                <w:szCs w:val="24"/>
              </w:rPr>
              <m:t>H</m:t>
            </m:r>
          </m:e>
          <m:sub>
            <m:r>
              <m:rPr>
                <m:sty m:val="p"/>
              </m:rPr>
              <w:rPr>
                <w:rFonts w:ascii="Cambria Math" w:hAnsi="Cambria Math" w:cs="Times New Roman"/>
                <w:color w:val="EE0000"/>
                <w:sz w:val="24"/>
                <w:szCs w:val="24"/>
              </w:rPr>
              <m:t>3</m:t>
            </m:r>
          </m:sub>
        </m:sSub>
        <m:r>
          <m:rPr>
            <m:sty m:val="p"/>
          </m:rPr>
          <w:rPr>
            <w:rFonts w:ascii="Cambria Math" w:hAnsi="Cambria Math" w:cs="Times New Roman"/>
            <w:color w:val="EE0000"/>
            <w:sz w:val="24"/>
            <w:szCs w:val="24"/>
          </w:rPr>
          <m:t>-COO-N</m:t>
        </m:r>
        <m:sSub>
          <m:sSubPr>
            <m:ctrlPr>
              <w:rPr>
                <w:rFonts w:ascii="Cambria Math" w:hAnsi="Cambria Math" w:cs="Times New Roman"/>
                <w:color w:val="EE0000"/>
                <w:sz w:val="24"/>
                <w:szCs w:val="24"/>
              </w:rPr>
            </m:ctrlPr>
          </m:sSubPr>
          <m:e>
            <m:r>
              <m:rPr>
                <m:sty m:val="p"/>
              </m:rPr>
              <w:rPr>
                <w:rFonts w:ascii="Cambria Math" w:hAnsi="Cambria Math" w:cs="Times New Roman"/>
                <w:color w:val="EE0000"/>
                <w:sz w:val="24"/>
                <w:szCs w:val="24"/>
              </w:rPr>
              <m:t>H</m:t>
            </m:r>
          </m:e>
          <m:sub>
            <m:r>
              <m:rPr>
                <m:sty m:val="p"/>
              </m:rPr>
              <w:rPr>
                <w:rFonts w:ascii="Cambria Math" w:hAnsi="Cambria Math" w:cs="Times New Roman"/>
                <w:color w:val="EE0000"/>
                <w:sz w:val="24"/>
                <w:szCs w:val="24"/>
              </w:rPr>
              <m:t>3</m:t>
            </m:r>
          </m:sub>
        </m:sSub>
        <m:r>
          <m:rPr>
            <m:sty m:val="p"/>
          </m:rPr>
          <w:rPr>
            <w:rFonts w:ascii="Cambria Math" w:hAnsi="Cambria Math" w:cs="Times New Roman"/>
            <w:color w:val="EE0000"/>
            <w:sz w:val="24"/>
            <w:szCs w:val="24"/>
          </w:rPr>
          <m:t>-C</m:t>
        </m:r>
        <m:sSub>
          <m:sSubPr>
            <m:ctrlPr>
              <w:rPr>
                <w:rFonts w:ascii="Cambria Math" w:hAnsi="Cambria Math" w:cs="Times New Roman"/>
                <w:color w:val="EE0000"/>
                <w:sz w:val="24"/>
                <w:szCs w:val="24"/>
              </w:rPr>
            </m:ctrlPr>
          </m:sSubPr>
          <m:e>
            <m:r>
              <m:rPr>
                <m:sty m:val="p"/>
              </m:rPr>
              <w:rPr>
                <w:rFonts w:ascii="Cambria Math" w:hAnsi="Cambria Math" w:cs="Times New Roman"/>
                <w:color w:val="EE0000"/>
                <w:sz w:val="24"/>
                <w:szCs w:val="24"/>
              </w:rPr>
              <m:t>H</m:t>
            </m:r>
          </m:e>
          <m:sub>
            <m:r>
              <m:rPr>
                <m:sty m:val="p"/>
              </m:rPr>
              <w:rPr>
                <w:rFonts w:ascii="Cambria Math" w:hAnsi="Cambria Math" w:cs="Times New Roman"/>
                <w:color w:val="EE0000"/>
                <w:sz w:val="24"/>
                <w:szCs w:val="24"/>
              </w:rPr>
              <m:t>3</m:t>
            </m:r>
          </m:sub>
        </m:sSub>
      </m:oMath>
    </w:p>
    <w:p w14:paraId="439365A4"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5)  </w:t>
      </w:r>
      <w:r w:rsidRPr="003608C1">
        <w:rPr>
          <w:rFonts w:ascii="Times New Roman" w:hAnsi="Times New Roman" w:cs="Times New Roman"/>
          <w:sz w:val="24"/>
          <w:szCs w:val="24"/>
        </w:rPr>
        <w:t>Để cung cấp năng lượng cho một thiết bị cảnh báo môi trường hoạt động ở vùng biển xa, các nhà khoa học thiết kế một pin nhiên liệu (Fuel Cell) sử dụng nhiên liệu là hydrogen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 và tác nhân oxy hóa là oxygen ( </w:t>
      </w: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không khí, với chất điện li là dung dịch kiềm KOH nóng chảy. Biết các bán phản ứng xảy ra tại các điện cực như sau :</w:t>
      </w:r>
    </w:p>
    <w:p w14:paraId="08AF0CE3" w14:textId="77777777" w:rsidR="00F327EB" w:rsidRPr="003608C1" w:rsidRDefault="00F277BB" w:rsidP="006460D9">
      <w:pPr>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+2O</m:t>
          </m:r>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O+2e</m:t>
          </m:r>
        </m:oMath>
      </m:oMathPara>
    </w:p>
    <w:p w14:paraId="3E8E1ECE" w14:textId="77777777" w:rsidR="00F327EB" w:rsidRPr="003608C1" w:rsidRDefault="00F277BB" w:rsidP="006460D9">
      <w:pPr>
        <w:spacing w:after="0" w:line="24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+2</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O+4e→4O</m:t>
          </m:r>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oMath>
      </m:oMathPara>
    </w:p>
    <w:p w14:paraId="6D40A37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Phát biểu nào sau đây là sai?</w:t>
      </w:r>
    </w:p>
    <w:p w14:paraId="63CC1C3E"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w:t>
      </w:r>
      <w:r w:rsidRPr="003608C1">
        <w:rPr>
          <w:rFonts w:ascii="Times New Roman" w:hAnsi="Times New Roman" w:cs="Times New Roman"/>
          <w:sz w:val="24"/>
          <w:szCs w:val="24"/>
        </w:rPr>
        <w:t>Tại cathode của pin xảy ra sự khử khí oxygen.</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w:t>
      </w:r>
      <w:r w:rsidRPr="003608C1">
        <w:rPr>
          <w:rFonts w:ascii="Times New Roman" w:hAnsi="Times New Roman" w:cs="Times New Roman"/>
          <w:sz w:val="24"/>
          <w:szCs w:val="24"/>
        </w:rPr>
        <w:t>Dòng electron di chuyển từ điện cực chứa khí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 sang điện cực chứa khí </w:t>
      </w:r>
      <m:oMath>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 </w:t>
      </w:r>
      <w:r w:rsidRPr="003608C1">
        <w:rPr>
          <w:rFonts w:ascii="Times New Roman" w:hAnsi="Times New Roman" w:cs="Times New Roman"/>
          <w:sz w:val="24"/>
          <w:szCs w:val="24"/>
        </w:rPr>
        <w:t>Trong quá trình pin hoạt động, nồng độ </w:t>
      </w:r>
      <m:oMath>
        <m:r>
          <m:rPr>
            <m:sty m:val="p"/>
          </m:rPr>
          <w:rPr>
            <w:rFonts w:ascii="Cambria Math" w:hAnsi="Cambria Math" w:cs="Times New Roman"/>
            <w:sz w:val="24"/>
            <w:szCs w:val="24"/>
          </w:rPr>
          <m:t>O</m:t>
        </m:r>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oMath>
      <w:r w:rsidRPr="003608C1">
        <w:rPr>
          <w:rFonts w:ascii="Times New Roman" w:hAnsi="Times New Roman" w:cs="Times New Roman"/>
          <w:sz w:val="24"/>
          <w:szCs w:val="24"/>
        </w:rPr>
        <w:t xml:space="preserve"> trong chất điện li là không đổi.</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u w:val="single"/>
        </w:rPr>
        <w:t>D.</w:t>
      </w:r>
      <w:r w:rsidRPr="003317EB">
        <w:rPr>
          <w:rFonts w:ascii="Times New Roman" w:hAnsi="Times New Roman" w:cs="Times New Roman"/>
          <w:b/>
          <w:bCs/>
          <w:color w:val="0070C0"/>
          <w:sz w:val="24"/>
          <w:szCs w:val="24"/>
        </w:rPr>
        <w:t> </w:t>
      </w:r>
      <w:r w:rsidRPr="003608C1">
        <w:rPr>
          <w:rFonts w:ascii="Times New Roman" w:hAnsi="Times New Roman" w:cs="Times New Roman"/>
          <w:sz w:val="24"/>
          <w:szCs w:val="24"/>
        </w:rPr>
        <w:t>Để tạo ra dòng điện có hiệu điện thế lớn hơn, người ta có thể thay thế hydrogen bằng một kim loại có thế điện cực chuẩn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E</m:t>
            </m:r>
          </m:e>
          <m:sup>
            <m:r>
              <m:rPr>
                <m:sty m:val="p"/>
              </m:rPr>
              <w:rPr>
                <w:rFonts w:ascii="Cambria Math" w:hAnsi="Cambria Math" w:cs="Times New Roman"/>
                <w:sz w:val="24"/>
                <w:szCs w:val="24"/>
              </w:rPr>
              <m:t>0</m:t>
            </m:r>
          </m:sup>
        </m:sSup>
      </m:oMath>
      <w:r w:rsidRPr="003608C1">
        <w:rPr>
          <w:rFonts w:ascii="Times New Roman" w:hAnsi="Times New Roman" w:cs="Times New Roman"/>
          <w:sz w:val="24"/>
          <w:szCs w:val="24"/>
        </w:rPr>
        <w:t>) dương rất lớn.</w:t>
      </w:r>
    </w:p>
    <w:p w14:paraId="286454DC" w14:textId="77777777" w:rsidR="00F327EB" w:rsidRPr="003608C1" w:rsidRDefault="00F327EB" w:rsidP="006460D9">
      <w:pPr>
        <w:shd w:val="clear" w:color="auto" w:fill="FFFF00"/>
        <w:spacing w:after="0" w:line="240" w:lineRule="auto"/>
        <w:jc w:val="center"/>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Hướng dẫn</w:t>
      </w:r>
    </w:p>
    <w:p w14:paraId="2C1849B3" w14:textId="77777777" w:rsidR="00F327EB" w:rsidRPr="003608C1" w:rsidRDefault="00F327EB" w:rsidP="006460D9">
      <w:pPr>
        <w:shd w:val="clear" w:color="auto" w:fill="FFFF00"/>
        <w:spacing w:after="0" w:line="240" w:lineRule="auto"/>
        <w:rPr>
          <w:rFonts w:ascii="Times New Roman" w:hAnsi="Times New Roman" w:cs="Times New Roman"/>
          <w:b/>
          <w:bCs/>
          <w:color w:val="EE0000"/>
          <w:sz w:val="24"/>
          <w:szCs w:val="24"/>
        </w:rPr>
      </w:pPr>
      <w:r w:rsidRPr="003317EB">
        <w:rPr>
          <w:rFonts w:ascii="Times New Roman" w:hAnsi="Times New Roman" w:cs="Times New Roman"/>
          <w:b/>
          <w:bCs/>
          <w:color w:val="0070C0"/>
          <w:sz w:val="24"/>
          <w:szCs w:val="24"/>
        </w:rPr>
        <w:t xml:space="preserve">D. </w:t>
      </w:r>
      <w:r w:rsidRPr="003608C1">
        <w:rPr>
          <w:rFonts w:ascii="Times New Roman" w:hAnsi="Times New Roman" w:cs="Times New Roman"/>
          <w:b/>
          <w:bCs/>
          <w:color w:val="EE0000"/>
          <w:sz w:val="24"/>
          <w:szCs w:val="24"/>
        </w:rPr>
        <w:t xml:space="preserve">Sai , vì: </w:t>
      </w:r>
      <m:oMath>
        <m:sSub>
          <m:sSubPr>
            <m:ctrlPr>
              <w:rPr>
                <w:rFonts w:ascii="Cambria Math" w:hAnsi="Cambria Math" w:cs="Times New Roman"/>
                <w:color w:val="EE0000"/>
                <w:sz w:val="24"/>
                <w:szCs w:val="24"/>
              </w:rPr>
            </m:ctrlPr>
          </m:sSubPr>
          <m:e>
            <m:r>
              <m:rPr>
                <m:sty m:val="p"/>
              </m:rPr>
              <w:rPr>
                <w:rFonts w:ascii="Cambria Math" w:hAnsi="Cambria Math" w:cs="Times New Roman"/>
                <w:color w:val="EE0000"/>
                <w:sz w:val="24"/>
                <w:szCs w:val="24"/>
              </w:rPr>
              <m:t>E</m:t>
            </m:r>
          </m:e>
          <m:sub>
            <m:r>
              <m:rPr>
                <m:sty m:val="p"/>
              </m:rPr>
              <w:rPr>
                <w:rFonts w:ascii="Cambria Math" w:hAnsi="Cambria Math" w:cs="Times New Roman"/>
                <w:color w:val="EE0000"/>
                <w:sz w:val="24"/>
                <w:szCs w:val="24"/>
              </w:rPr>
              <m:t>pin</m:t>
            </m:r>
          </m:sub>
        </m:sSub>
        <m:r>
          <m:rPr>
            <m:sty m:val="p"/>
          </m:rPr>
          <w:rPr>
            <w:rFonts w:ascii="Cambria Math" w:hAnsi="Cambria Math" w:cs="Times New Roman"/>
            <w:color w:val="EE0000"/>
            <w:sz w:val="24"/>
            <w:szCs w:val="24"/>
          </w:rPr>
          <m:t>=</m:t>
        </m:r>
        <m:sSubSup>
          <m:sSubSupPr>
            <m:ctrlPr>
              <w:rPr>
                <w:rFonts w:ascii="Cambria Math" w:hAnsi="Cambria Math" w:cs="Times New Roman"/>
                <w:color w:val="EE0000"/>
                <w:sz w:val="24"/>
                <w:szCs w:val="24"/>
              </w:rPr>
            </m:ctrlPr>
          </m:sSubSupPr>
          <m:e>
            <m:r>
              <m:rPr>
                <m:sty m:val="p"/>
              </m:rPr>
              <w:rPr>
                <w:rFonts w:ascii="Cambria Math" w:hAnsi="Cambria Math" w:cs="Times New Roman"/>
                <w:color w:val="EE0000"/>
                <w:sz w:val="24"/>
                <w:szCs w:val="24"/>
              </w:rPr>
              <m:t>E</m:t>
            </m:r>
          </m:e>
          <m:sub>
            <m:r>
              <m:rPr>
                <m:sty m:val="p"/>
              </m:rPr>
              <w:rPr>
                <w:rFonts w:ascii="Cambria Math" w:hAnsi="Cambria Math" w:cs="Times New Roman"/>
                <w:color w:val="EE0000"/>
                <w:sz w:val="24"/>
                <w:szCs w:val="24"/>
              </w:rPr>
              <m:t>cathode</m:t>
            </m:r>
          </m:sub>
          <m:sup>
            <m:r>
              <m:rPr>
                <m:sty m:val="p"/>
              </m:rPr>
              <w:rPr>
                <w:rFonts w:ascii="Cambria Math" w:hAnsi="Cambria Math" w:cs="Times New Roman"/>
                <w:color w:val="EE0000"/>
                <w:sz w:val="24"/>
                <w:szCs w:val="24"/>
              </w:rPr>
              <m:t>0</m:t>
            </m:r>
          </m:sup>
        </m:sSubSup>
        <m:r>
          <m:rPr>
            <m:sty m:val="p"/>
          </m:rPr>
          <w:rPr>
            <w:rFonts w:ascii="Cambria Math" w:hAnsi="Cambria Math" w:cs="Times New Roman"/>
            <w:color w:val="EE0000"/>
            <w:sz w:val="24"/>
            <w:szCs w:val="24"/>
          </w:rPr>
          <m:t>-</m:t>
        </m:r>
        <m:sSubSup>
          <m:sSubSupPr>
            <m:ctrlPr>
              <w:rPr>
                <w:rFonts w:ascii="Cambria Math" w:hAnsi="Cambria Math" w:cs="Times New Roman"/>
                <w:color w:val="EE0000"/>
                <w:sz w:val="24"/>
                <w:szCs w:val="24"/>
              </w:rPr>
            </m:ctrlPr>
          </m:sSubSupPr>
          <m:e>
            <m:r>
              <m:rPr>
                <m:sty m:val="p"/>
              </m:rPr>
              <w:rPr>
                <w:rFonts w:ascii="Cambria Math" w:hAnsi="Cambria Math" w:cs="Times New Roman"/>
                <w:color w:val="EE0000"/>
                <w:sz w:val="24"/>
                <w:szCs w:val="24"/>
              </w:rPr>
              <m:t>E</m:t>
            </m:r>
          </m:e>
          <m:sub>
            <m:r>
              <m:rPr>
                <m:sty m:val="p"/>
              </m:rPr>
              <w:rPr>
                <w:rFonts w:ascii="Cambria Math" w:hAnsi="Cambria Math" w:cs="Times New Roman"/>
                <w:color w:val="EE0000"/>
                <w:sz w:val="24"/>
                <w:szCs w:val="24"/>
              </w:rPr>
              <m:t>anode</m:t>
            </m:r>
          </m:sub>
          <m:sup>
            <m:r>
              <m:rPr>
                <m:sty m:val="p"/>
              </m:rPr>
              <w:rPr>
                <w:rFonts w:ascii="Cambria Math" w:hAnsi="Cambria Math" w:cs="Times New Roman"/>
                <w:color w:val="EE0000"/>
                <w:sz w:val="24"/>
                <w:szCs w:val="24"/>
              </w:rPr>
              <m:t>0</m:t>
            </m:r>
          </m:sup>
        </m:sSubSup>
      </m:oMath>
    </w:p>
    <w:p w14:paraId="3AD02055" w14:textId="77777777" w:rsidR="00F327EB" w:rsidRPr="003608C1" w:rsidRDefault="00F327EB" w:rsidP="006460D9">
      <w:pPr>
        <w:shd w:val="clear" w:color="auto" w:fill="FFFF00"/>
        <w:spacing w:after="0" w:line="240" w:lineRule="auto"/>
        <w:rPr>
          <w:rFonts w:ascii="Times New Roman" w:hAnsi="Times New Roman" w:cs="Times New Roman"/>
          <w:color w:val="EE0000"/>
          <w:sz w:val="24"/>
          <w:szCs w:val="24"/>
        </w:rPr>
      </w:pPr>
      <w:r w:rsidRPr="003608C1">
        <w:rPr>
          <w:rFonts w:ascii="Times New Roman" w:hAnsi="Times New Roman" w:cs="Times New Roman"/>
          <w:color w:val="EE0000"/>
          <w:sz w:val="24"/>
          <w:szCs w:val="24"/>
        </w:rPr>
        <w:t>. Để </w:t>
      </w:r>
      <m:oMath>
        <m:sSub>
          <m:sSubPr>
            <m:ctrlPr>
              <w:rPr>
                <w:rFonts w:ascii="Cambria Math" w:hAnsi="Cambria Math" w:cs="Times New Roman"/>
                <w:color w:val="EE0000"/>
                <w:sz w:val="24"/>
                <w:szCs w:val="24"/>
              </w:rPr>
            </m:ctrlPr>
          </m:sSubPr>
          <m:e>
            <m:r>
              <m:rPr>
                <m:sty m:val="p"/>
              </m:rPr>
              <w:rPr>
                <w:rFonts w:ascii="Cambria Math" w:hAnsi="Cambria Math" w:cs="Times New Roman"/>
                <w:color w:val="EE0000"/>
                <w:sz w:val="24"/>
                <w:szCs w:val="24"/>
              </w:rPr>
              <m:t>E</m:t>
            </m:r>
          </m:e>
          <m:sub>
            <m:r>
              <m:rPr>
                <m:sty m:val="p"/>
              </m:rPr>
              <w:rPr>
                <w:rFonts w:ascii="Cambria Math" w:hAnsi="Cambria Math" w:cs="Times New Roman"/>
                <w:color w:val="EE0000"/>
                <w:sz w:val="24"/>
                <w:szCs w:val="24"/>
              </w:rPr>
              <m:t>pin</m:t>
            </m:r>
          </m:sub>
        </m:sSub>
      </m:oMath>
      <w:r w:rsidRPr="003608C1">
        <w:rPr>
          <w:rFonts w:ascii="Times New Roman" w:hAnsi="Times New Roman" w:cs="Times New Roman"/>
          <w:color w:val="EE0000"/>
          <w:sz w:val="24"/>
          <w:szCs w:val="24"/>
        </w:rPr>
        <w:t> lớn, ta cần chênh lệch giữa hai điện cực càng lớn càng tốt. Cực dương (</w:t>
      </w:r>
      <m:oMath>
        <m:sSub>
          <m:sSubPr>
            <m:ctrlPr>
              <w:rPr>
                <w:rFonts w:ascii="Cambria Math" w:hAnsi="Cambria Math" w:cs="Times New Roman"/>
                <w:color w:val="EE0000"/>
                <w:sz w:val="24"/>
                <w:szCs w:val="24"/>
              </w:rPr>
            </m:ctrlPr>
          </m:sSubPr>
          <m:e>
            <m:r>
              <m:rPr>
                <m:sty m:val="p"/>
              </m:rPr>
              <w:rPr>
                <w:rFonts w:ascii="Cambria Math" w:hAnsi="Cambria Math" w:cs="Times New Roman"/>
                <w:color w:val="EE0000"/>
                <w:sz w:val="24"/>
                <w:szCs w:val="24"/>
              </w:rPr>
              <m:t>O</m:t>
            </m:r>
          </m:e>
          <m:sub>
            <m:r>
              <m:rPr>
                <m:sty m:val="p"/>
              </m:rPr>
              <w:rPr>
                <w:rFonts w:ascii="Cambria Math" w:hAnsi="Cambria Math" w:cs="Times New Roman"/>
                <w:color w:val="EE0000"/>
                <w:sz w:val="24"/>
                <w:szCs w:val="24"/>
              </w:rPr>
              <m:t>2</m:t>
            </m:r>
          </m:sub>
        </m:sSub>
      </m:oMath>
      <w:r w:rsidRPr="003608C1">
        <w:rPr>
          <w:rFonts w:ascii="Times New Roman" w:hAnsi="Times New Roman" w:cs="Times New Roman"/>
          <w:color w:val="EE0000"/>
          <w:sz w:val="24"/>
          <w:szCs w:val="24"/>
        </w:rPr>
        <w:t>) có thế dương cao. Để hiệu số lớn, cực âm phải có thế điện cực (</w:t>
      </w:r>
      <m:oMath>
        <m:sSup>
          <m:sSupPr>
            <m:ctrlPr>
              <w:rPr>
                <w:rFonts w:ascii="Cambria Math" w:hAnsi="Cambria Math" w:cs="Times New Roman"/>
                <w:color w:val="EE0000"/>
                <w:sz w:val="24"/>
                <w:szCs w:val="24"/>
              </w:rPr>
            </m:ctrlPr>
          </m:sSupPr>
          <m:e>
            <m:r>
              <m:rPr>
                <m:sty m:val="p"/>
              </m:rPr>
              <w:rPr>
                <w:rFonts w:ascii="Cambria Math" w:hAnsi="Cambria Math" w:cs="Times New Roman"/>
                <w:color w:val="EE0000"/>
                <w:sz w:val="24"/>
                <w:szCs w:val="24"/>
              </w:rPr>
              <m:t>E</m:t>
            </m:r>
          </m:e>
          <m:sup>
            <m:r>
              <m:rPr>
                <m:sty m:val="p"/>
              </m:rPr>
              <w:rPr>
                <w:rFonts w:ascii="Cambria Math" w:hAnsi="Cambria Math" w:cs="Times New Roman"/>
                <w:color w:val="EE0000"/>
                <w:sz w:val="24"/>
                <w:szCs w:val="24"/>
              </w:rPr>
              <m:t>0</m:t>
            </m:r>
          </m:sup>
        </m:sSup>
      </m:oMath>
      <w:r w:rsidRPr="003608C1">
        <w:rPr>
          <w:rFonts w:ascii="Times New Roman" w:hAnsi="Times New Roman" w:cs="Times New Roman"/>
          <w:color w:val="EE0000"/>
          <w:sz w:val="24"/>
          <w:szCs w:val="24"/>
        </w:rPr>
        <w:t>) </w:t>
      </w:r>
      <w:r w:rsidRPr="003608C1">
        <w:rPr>
          <w:rFonts w:ascii="Times New Roman" w:hAnsi="Times New Roman" w:cs="Times New Roman"/>
          <w:b/>
          <w:bCs/>
          <w:color w:val="EE0000"/>
          <w:sz w:val="24"/>
          <w:szCs w:val="24"/>
        </w:rPr>
        <w:t>càng nhỏ (càng âm)</w:t>
      </w:r>
      <w:r w:rsidRPr="003608C1">
        <w:rPr>
          <w:rFonts w:ascii="Times New Roman" w:hAnsi="Times New Roman" w:cs="Times New Roman"/>
          <w:color w:val="EE0000"/>
          <w:sz w:val="24"/>
          <w:szCs w:val="24"/>
        </w:rPr>
        <w:t> càng tốt (chất khử mạnh).</w:t>
      </w:r>
    </w:p>
    <w:p w14:paraId="5D754195" w14:textId="77777777" w:rsidR="00F327EB" w:rsidRPr="003608C1" w:rsidRDefault="00F327EB" w:rsidP="006460D9">
      <w:pPr>
        <w:tabs>
          <w:tab w:val="left" w:pos="2880"/>
          <w:tab w:val="left" w:pos="5310"/>
          <w:tab w:val="left" w:pos="7830"/>
        </w:tabs>
        <w:spacing w:after="0" w:line="240" w:lineRule="auto"/>
        <w:jc w:val="both"/>
        <w:rPr>
          <w:rFonts w:ascii="Times New Roman" w:eastAsia="Calibri" w:hAnsi="Times New Roman" w:cs="Times New Roman"/>
          <w:b/>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11- Chuyên đề)</w:t>
      </w:r>
      <w:r w:rsidRPr="003608C1">
        <w:rPr>
          <w:rFonts w:ascii="Times New Roman" w:eastAsia="Calibri" w:hAnsi="Times New Roman" w:cs="Times New Roman"/>
          <w:b/>
          <w:sz w:val="24"/>
          <w:szCs w:val="24"/>
        </w:rPr>
        <w:t xml:space="preserve"> </w:t>
      </w:r>
      <w:r w:rsidRPr="003608C1">
        <w:rPr>
          <w:rFonts w:ascii="Times New Roman" w:eastAsia="Calibri" w:hAnsi="Times New Roman" w:cs="Times New Roman"/>
          <w:sz w:val="24"/>
          <w:szCs w:val="24"/>
        </w:rPr>
        <w:t>Trong tự nhiên, phản ứng giữa nitrogen và oxygen (trong cơn mưa dông kèm sấm sét) là khởi đầu cho quá trình tạo và cung cấp loại phân bón nào cho cây?</w:t>
      </w:r>
    </w:p>
    <w:p w14:paraId="7661CFC3" w14:textId="77777777" w:rsidR="00F327EB" w:rsidRPr="003608C1" w:rsidRDefault="00F327EB" w:rsidP="006460D9">
      <w:pPr>
        <w:tabs>
          <w:tab w:val="left" w:pos="283"/>
          <w:tab w:val="left" w:pos="2880"/>
          <w:tab w:val="left" w:pos="5310"/>
          <w:tab w:val="left" w:pos="7830"/>
        </w:tabs>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 xml:space="preserve">Phân kali. </w:t>
      </w:r>
      <w:r w:rsidRPr="003608C1">
        <w:rPr>
          <w:rFonts w:ascii="Times New Roman" w:eastAsia="Calibri" w:hAnsi="Times New Roman" w:cs="Times New Roman"/>
          <w:b/>
          <w:sz w:val="24"/>
          <w:szCs w:val="24"/>
        </w:rPr>
        <w:tab/>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Phân đạm ammonium.</w:t>
      </w:r>
      <w:r w:rsidRPr="003608C1">
        <w:rPr>
          <w:rFonts w:ascii="Times New Roman" w:eastAsia="Calibri" w:hAnsi="Times New Roman" w:cs="Times New Roman"/>
          <w:sz w:val="24"/>
          <w:szCs w:val="24"/>
        </w:rPr>
        <w:tab/>
      </w:r>
    </w:p>
    <w:p w14:paraId="216C557E" w14:textId="77777777" w:rsidR="00F327EB" w:rsidRPr="003608C1" w:rsidRDefault="00F327EB" w:rsidP="006460D9">
      <w:pPr>
        <w:tabs>
          <w:tab w:val="left" w:pos="283"/>
          <w:tab w:val="left" w:pos="2880"/>
          <w:tab w:val="left" w:pos="5310"/>
          <w:tab w:val="left" w:pos="7830"/>
        </w:tabs>
        <w:spacing w:after="0" w:line="240" w:lineRule="auto"/>
        <w:jc w:val="both"/>
        <w:rPr>
          <w:rFonts w:ascii="Times New Roman" w:eastAsia="Calibri" w:hAnsi="Times New Roman" w:cs="Times New Roman"/>
          <w:b/>
          <w:sz w:val="24"/>
          <w:szCs w:val="24"/>
        </w:rPr>
      </w:pP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 xml:space="preserve">Phân lân. </w:t>
      </w:r>
      <w:r w:rsidRPr="003608C1">
        <w:rPr>
          <w:rFonts w:ascii="Times New Roman" w:eastAsia="Calibri" w:hAnsi="Times New Roman" w:cs="Times New Roman"/>
          <w:b/>
          <w:sz w:val="24"/>
          <w:szCs w:val="24"/>
        </w:rPr>
        <w:tab/>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u w:val="single"/>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highlight w:val="yellow"/>
        </w:rPr>
        <w:t>Phân đạm nitrate.</w:t>
      </w:r>
    </w:p>
    <w:p w14:paraId="54187ABE" w14:textId="77777777" w:rsidR="00F327EB" w:rsidRPr="003608C1" w:rsidRDefault="00F327EB" w:rsidP="006460D9">
      <w:pPr>
        <w:spacing w:after="0" w:line="240" w:lineRule="auto"/>
        <w:rPr>
          <w:rFonts w:ascii="Times New Roman" w:eastAsia="Times New Roman" w:hAnsi="Times New Roman" w:cs="Times New Roman"/>
          <w:sz w:val="24"/>
          <w:szCs w:val="24"/>
          <w14:ligatures w14:val="none"/>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11 – Chương 1) </w:t>
      </w:r>
      <w:r w:rsidRPr="003608C1">
        <w:rPr>
          <w:rFonts w:ascii="Times New Roman" w:eastAsia="Times New Roman" w:hAnsi="Times New Roman" w:cs="Times New Roman"/>
          <w:sz w:val="24"/>
          <w:szCs w:val="24"/>
          <w14:ligatures w14:val="none"/>
        </w:rPr>
        <w:t xml:space="preserve">Cho các cân bằng sau: </w:t>
      </w:r>
    </w:p>
    <w:p w14:paraId="4A29BF29" w14:textId="77777777" w:rsidR="00F327EB" w:rsidRPr="003608C1" w:rsidRDefault="00F327EB" w:rsidP="006460D9">
      <w:pPr>
        <w:spacing w:after="0" w:line="240"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ab/>
        <w:t>(1) 2SO</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sz w:val="24"/>
          <w:szCs w:val="24"/>
          <w14:ligatures w14:val="none"/>
        </w:rPr>
        <w:t xml:space="preserve"> + O</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color w:val="0D0D00"/>
          <w:position w:val="-8"/>
          <w:sz w:val="24"/>
          <w:szCs w:val="24"/>
          <w14:ligatures w14:val="none"/>
        </w:rPr>
        <w:object w:dxaOrig="639" w:dyaOrig="380" w14:anchorId="7311CAC7">
          <v:shape id="_x0000_i1271" type="#_x0000_t75" style="width:32.25pt;height:18.75pt" o:ole="">
            <v:imagedata r:id="rId417" o:title=""/>
          </v:shape>
          <o:OLEObject Type="Embed" ProgID="Equation.DSMT4" ShapeID="_x0000_i1271" DrawAspect="Content" ObjectID="_1833292423" r:id="rId453"/>
        </w:object>
      </w:r>
      <w:r w:rsidRPr="003608C1">
        <w:rPr>
          <w:rFonts w:ascii="Times New Roman" w:eastAsia="Times New Roman" w:hAnsi="Times New Roman" w:cs="Times New Roman"/>
          <w:sz w:val="24"/>
          <w:szCs w:val="24"/>
          <w14:ligatures w14:val="none"/>
        </w:rPr>
        <w:t>2SO</w:t>
      </w:r>
      <w:r w:rsidRPr="003608C1">
        <w:rPr>
          <w:rFonts w:ascii="Times New Roman" w:eastAsia="Times New Roman" w:hAnsi="Times New Roman" w:cs="Times New Roman"/>
          <w:sz w:val="24"/>
          <w:szCs w:val="24"/>
          <w:vertAlign w:val="subscript"/>
          <w14:ligatures w14:val="none"/>
        </w:rPr>
        <w:t>3</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sz w:val="24"/>
          <w:szCs w:val="24"/>
          <w14:ligatures w14:val="none"/>
        </w:rPr>
        <w:t xml:space="preserve">                     (2) N</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sz w:val="24"/>
          <w:szCs w:val="24"/>
          <w14:ligatures w14:val="none"/>
        </w:rPr>
        <w:t xml:space="preserve"> + 3H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bCs/>
          <w:spacing w:val="-23"/>
          <w:sz w:val="24"/>
          <w:szCs w:val="24"/>
          <w14:ligatures w14:val="none"/>
        </w:rPr>
        <w:t xml:space="preserve"> </w:t>
      </w:r>
      <w:r w:rsidRPr="003608C1">
        <w:rPr>
          <w:rFonts w:ascii="Times New Roman" w:eastAsia="Times New Roman" w:hAnsi="Times New Roman" w:cs="Times New Roman"/>
          <w:color w:val="0D0D00"/>
          <w:position w:val="-8"/>
          <w:sz w:val="24"/>
          <w:szCs w:val="24"/>
          <w14:ligatures w14:val="none"/>
        </w:rPr>
        <w:object w:dxaOrig="639" w:dyaOrig="380" w14:anchorId="0C9D29C9">
          <v:shape id="_x0000_i1272" type="#_x0000_t75" style="width:32.25pt;height:18.75pt" o:ole="">
            <v:imagedata r:id="rId417" o:title=""/>
          </v:shape>
          <o:OLEObject Type="Embed" ProgID="Equation.DSMT4" ShapeID="_x0000_i1272" DrawAspect="Content" ObjectID="_1833292424" r:id="rId454"/>
        </w:object>
      </w:r>
      <w:r w:rsidRPr="003608C1">
        <w:rPr>
          <w:rFonts w:ascii="Times New Roman" w:eastAsia="Times New Roman" w:hAnsi="Times New Roman" w:cs="Times New Roman"/>
          <w:sz w:val="24"/>
          <w:szCs w:val="24"/>
          <w14:ligatures w14:val="none"/>
        </w:rPr>
        <w:t xml:space="preserve"> 2NH</w:t>
      </w:r>
      <w:r w:rsidRPr="003608C1">
        <w:rPr>
          <w:rFonts w:ascii="Times New Roman" w:eastAsia="Times New Roman" w:hAnsi="Times New Roman" w:cs="Times New Roman"/>
          <w:sz w:val="24"/>
          <w:szCs w:val="24"/>
          <w:vertAlign w:val="subscript"/>
          <w14:ligatures w14:val="none"/>
        </w:rPr>
        <w:t>3</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(g)</w:t>
      </w:r>
      <w:r w:rsidRPr="003608C1">
        <w:rPr>
          <w:rFonts w:ascii="Times New Roman" w:eastAsia="Times New Roman" w:hAnsi="Times New Roman" w:cs="Times New Roman"/>
          <w:sz w:val="24"/>
          <w:szCs w:val="24"/>
          <w14:ligatures w14:val="none"/>
        </w:rPr>
        <w:t xml:space="preserve"> </w:t>
      </w:r>
    </w:p>
    <w:p w14:paraId="3E977690" w14:textId="77777777" w:rsidR="00F327EB" w:rsidRPr="003608C1" w:rsidRDefault="00F327EB" w:rsidP="006460D9">
      <w:pPr>
        <w:spacing w:after="0" w:line="240"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ab/>
        <w:t>(3) CO</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sz w:val="24"/>
          <w:szCs w:val="24"/>
          <w14:ligatures w14:val="none"/>
        </w:rPr>
        <w:t>+ 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color w:val="0D0D00"/>
          <w:position w:val="-8"/>
          <w:sz w:val="24"/>
          <w:szCs w:val="24"/>
          <w14:ligatures w14:val="none"/>
        </w:rPr>
        <w:object w:dxaOrig="639" w:dyaOrig="380" w14:anchorId="0458B04E">
          <v:shape id="_x0000_i1273" type="#_x0000_t75" style="width:32.25pt;height:18.75pt" o:ole="">
            <v:imagedata r:id="rId417" o:title=""/>
          </v:shape>
          <o:OLEObject Type="Embed" ProgID="Equation.DSMT4" ShapeID="_x0000_i1273" DrawAspect="Content" ObjectID="_1833292425" r:id="rId455"/>
        </w:object>
      </w:r>
      <w:r w:rsidRPr="003608C1">
        <w:rPr>
          <w:rFonts w:ascii="Times New Roman" w:eastAsia="Times New Roman" w:hAnsi="Times New Roman" w:cs="Times New Roman"/>
          <w:sz w:val="24"/>
          <w:szCs w:val="24"/>
          <w14:ligatures w14:val="none"/>
        </w:rPr>
        <w:t xml:space="preserve"> CO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sz w:val="24"/>
          <w:szCs w:val="24"/>
          <w14:ligatures w14:val="none"/>
        </w:rPr>
        <w:t>+ 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O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sz w:val="24"/>
          <w:szCs w:val="24"/>
          <w14:ligatures w14:val="none"/>
        </w:rPr>
        <w:t xml:space="preserve">(4) 2HI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color w:val="0D0D00"/>
          <w:position w:val="-8"/>
          <w:sz w:val="24"/>
          <w:szCs w:val="24"/>
          <w14:ligatures w14:val="none"/>
        </w:rPr>
        <w:object w:dxaOrig="639" w:dyaOrig="380" w14:anchorId="59706139">
          <v:shape id="_x0000_i1274" type="#_x0000_t75" style="width:32.25pt;height:18.75pt" o:ole="">
            <v:imagedata r:id="rId417" o:title=""/>
          </v:shape>
          <o:OLEObject Type="Embed" ProgID="Equation.DSMT4" ShapeID="_x0000_i1274" DrawAspect="Content" ObjectID="_1833292426" r:id="rId456"/>
        </w:object>
      </w:r>
      <w:r w:rsidRPr="003608C1">
        <w:rPr>
          <w:rFonts w:ascii="Times New Roman" w:eastAsia="Times New Roman" w:hAnsi="Times New Roman" w:cs="Times New Roman"/>
          <w:sz w:val="24"/>
          <w:szCs w:val="24"/>
          <w14:ligatures w14:val="none"/>
        </w:rPr>
        <w:t xml:space="preserve"> 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 xml:space="preserve">(g) </w:t>
      </w:r>
      <w:r w:rsidRPr="003608C1">
        <w:rPr>
          <w:rFonts w:ascii="Times New Roman" w:eastAsia="Times New Roman" w:hAnsi="Times New Roman" w:cs="Times New Roman"/>
          <w:sz w:val="24"/>
          <w:szCs w:val="24"/>
          <w14:ligatures w14:val="none"/>
        </w:rPr>
        <w:t>+ I</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vertAlign w:val="subscript"/>
          <w14:ligatures w14:val="none"/>
        </w:rPr>
        <w:t xml:space="preserve">(g) </w:t>
      </w:r>
    </w:p>
    <w:p w14:paraId="53AC5704" w14:textId="77777777" w:rsidR="00F327EB" w:rsidRPr="003608C1" w:rsidRDefault="00F327EB" w:rsidP="006460D9">
      <w:pPr>
        <w:spacing w:after="0" w:line="240"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 xml:space="preserve">Khi thay đổi áp suất, nhóm gồm các cân bằng hoá học đều không bị chuyển dịch là </w:t>
      </w:r>
    </w:p>
    <w:p w14:paraId="15931317" w14:textId="77777777" w:rsidR="00F327EB" w:rsidRPr="003608C1" w:rsidRDefault="00F327EB" w:rsidP="006460D9">
      <w:pPr>
        <w:tabs>
          <w:tab w:val="left" w:pos="284"/>
          <w:tab w:val="left" w:pos="2835"/>
          <w:tab w:val="left" w:pos="5387"/>
          <w:tab w:val="left" w:pos="7938"/>
        </w:tabs>
        <w:spacing w:after="0" w:line="240" w:lineRule="auto"/>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ab/>
      </w:r>
      <w:r w:rsidRPr="003608C1">
        <w:rPr>
          <w:rFonts w:ascii="Times New Roman" w:eastAsia="Times New Roman" w:hAnsi="Times New Roman" w:cs="Times New Roman"/>
          <w:b/>
          <w:sz w:val="24"/>
          <w:szCs w:val="24"/>
          <w14:ligatures w14:val="none"/>
        </w:rPr>
        <w:t>A</w:t>
      </w:r>
      <w:r w:rsidRPr="003608C1">
        <w:rPr>
          <w:rFonts w:ascii="Times New Roman" w:eastAsia="Times New Roman" w:hAnsi="Times New Roman" w:cs="Times New Roman"/>
          <w:sz w:val="24"/>
          <w:szCs w:val="24"/>
          <w14:ligatures w14:val="none"/>
        </w:rPr>
        <w:t xml:space="preserve">.(1) và (2). </w:t>
      </w:r>
      <w:r w:rsidRPr="003608C1">
        <w:rPr>
          <w:rFonts w:ascii="Times New Roman" w:eastAsia="Times New Roman" w:hAnsi="Times New Roman" w:cs="Times New Roman"/>
          <w:sz w:val="24"/>
          <w:szCs w:val="24"/>
          <w14:ligatures w14:val="none"/>
        </w:rPr>
        <w:tab/>
      </w:r>
      <w:r w:rsidRPr="003317EB">
        <w:rPr>
          <w:rFonts w:ascii="Times New Roman" w:eastAsia="Times New Roman" w:hAnsi="Times New Roman" w:cs="Times New Roman"/>
          <w:b/>
          <w:color w:val="0070C0"/>
          <w:sz w:val="24"/>
          <w:szCs w:val="24"/>
          <w14:ligatures w14:val="none"/>
        </w:rPr>
        <w:t xml:space="preserve">B. </w:t>
      </w:r>
      <w:r w:rsidRPr="003608C1">
        <w:rPr>
          <w:rFonts w:ascii="Times New Roman" w:eastAsia="Times New Roman" w:hAnsi="Times New Roman" w:cs="Times New Roman"/>
          <w:sz w:val="24"/>
          <w:szCs w:val="24"/>
          <w14:ligatures w14:val="none"/>
        </w:rPr>
        <w:t xml:space="preserve">(1) và (3). </w:t>
      </w:r>
      <w:r w:rsidRPr="003608C1">
        <w:rPr>
          <w:rFonts w:ascii="Times New Roman" w:eastAsia="Times New Roman" w:hAnsi="Times New Roman" w:cs="Times New Roman"/>
          <w:sz w:val="24"/>
          <w:szCs w:val="24"/>
          <w14:ligatures w14:val="none"/>
        </w:rPr>
        <w:tab/>
      </w:r>
      <w:r w:rsidRPr="003317EB">
        <w:rPr>
          <w:rFonts w:ascii="Times New Roman" w:eastAsia="Times New Roman" w:hAnsi="Times New Roman" w:cs="Times New Roman"/>
          <w:b/>
          <w:color w:val="0070C0"/>
          <w:sz w:val="24"/>
          <w:szCs w:val="24"/>
          <w:u w:val="single"/>
          <w14:ligatures w14:val="none"/>
        </w:rPr>
        <w:t>C</w:t>
      </w:r>
      <w:r w:rsidRPr="003317EB">
        <w:rPr>
          <w:rFonts w:ascii="Times New Roman" w:eastAsia="Times New Roman" w:hAnsi="Times New Roman" w:cs="Times New Roman"/>
          <w:b/>
          <w:color w:val="0070C0"/>
          <w:sz w:val="24"/>
          <w:szCs w:val="24"/>
          <w14:ligatures w14:val="none"/>
        </w:rPr>
        <w:t xml:space="preserve">. </w:t>
      </w:r>
      <w:r w:rsidRPr="003608C1">
        <w:rPr>
          <w:rFonts w:ascii="Times New Roman" w:eastAsia="Times New Roman" w:hAnsi="Times New Roman" w:cs="Times New Roman"/>
          <w:sz w:val="24"/>
          <w:szCs w:val="24"/>
          <w:highlight w:val="yellow"/>
          <w14:ligatures w14:val="none"/>
        </w:rPr>
        <w:t>(3) và (4).</w:t>
      </w:r>
      <w:r w:rsidRPr="003608C1">
        <w:rPr>
          <w:rFonts w:ascii="Times New Roman" w:eastAsia="Times New Roman" w:hAnsi="Times New Roman" w:cs="Times New Roman"/>
          <w:sz w:val="24"/>
          <w:szCs w:val="24"/>
          <w14:ligatures w14:val="none"/>
        </w:rPr>
        <w:t xml:space="preserve"> </w:t>
      </w:r>
      <w:r w:rsidRPr="003608C1">
        <w:rPr>
          <w:rFonts w:ascii="Times New Roman" w:eastAsia="Times New Roman" w:hAnsi="Times New Roman" w:cs="Times New Roman"/>
          <w:sz w:val="24"/>
          <w:szCs w:val="24"/>
          <w14:ligatures w14:val="none"/>
        </w:rPr>
        <w:tab/>
      </w:r>
      <w:r w:rsidRPr="003317EB">
        <w:rPr>
          <w:rFonts w:ascii="Times New Roman" w:eastAsia="Times New Roman" w:hAnsi="Times New Roman" w:cs="Times New Roman"/>
          <w:b/>
          <w:color w:val="0070C0"/>
          <w:sz w:val="24"/>
          <w:szCs w:val="24"/>
          <w14:ligatures w14:val="none"/>
        </w:rPr>
        <w:t xml:space="preserve">D. </w:t>
      </w:r>
      <w:r w:rsidRPr="003608C1">
        <w:rPr>
          <w:rFonts w:ascii="Times New Roman" w:eastAsia="Times New Roman" w:hAnsi="Times New Roman" w:cs="Times New Roman"/>
          <w:sz w:val="24"/>
          <w:szCs w:val="24"/>
          <w14:ligatures w14:val="none"/>
        </w:rPr>
        <w:t>(2) và (4).</w:t>
      </w:r>
    </w:p>
    <w:p w14:paraId="46501CA4"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11 – Chương 5)</w:t>
      </w:r>
      <w:r w:rsidRPr="003608C1">
        <w:rPr>
          <w:rFonts w:ascii="Times New Roman" w:hAnsi="Times New Roman" w:cs="Times New Roman"/>
          <w:sz w:val="24"/>
          <w:szCs w:val="24"/>
        </w:rPr>
        <w:t xml:space="preserve"> Hợp chất hữu cơ X có công thức phân tử là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4</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8</m:t>
            </m:r>
          </m:sub>
        </m:sSub>
        <m:r>
          <m:rPr>
            <m:sty m:val="p"/>
          </m:rPr>
          <w:rPr>
            <w:rFonts w:ascii="Cambria Math" w:hAnsi="Cambria Math" w:cs="Times New Roman"/>
            <w:sz w:val="24"/>
            <w:szCs w:val="24"/>
          </w:rPr>
          <m:t>O</m:t>
        </m:r>
      </m:oMath>
      <w:r w:rsidRPr="003608C1">
        <w:rPr>
          <w:rFonts w:ascii="Times New Roman" w:hAnsi="Times New Roman" w:cs="Times New Roman"/>
          <w:sz w:val="24"/>
          <w:szCs w:val="24"/>
        </w:rPr>
        <w:t xml:space="preserve"> tác dụng được với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 </w:t>
      </w:r>
      <m:oMath>
        <m:r>
          <m:rPr>
            <m:sty m:val="p"/>
          </m:rPr>
          <w:rPr>
            <w:rFonts w:ascii="Cambria Math" w:hAnsi="Cambria Math" w:cs="Times New Roman"/>
            <w:sz w:val="24"/>
            <w:szCs w:val="24"/>
          </w:rPr>
          <m:t>Ni,</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o</m:t>
            </m:r>
          </m:sup>
        </m:sSup>
      </m:oMath>
      <w:r w:rsidRPr="003608C1">
        <w:rPr>
          <w:rFonts w:ascii="Times New Roman" w:hAnsi="Times New Roman" w:cs="Times New Roman"/>
          <w:sz w:val="24"/>
          <w:szCs w:val="24"/>
        </w:rPr>
        <w:t xml:space="preserve"> ) sinh ra alcohol bậc 2. Số công thức cấu tạo phù hợp với </w:t>
      </w:r>
      <m:oMath>
        <m:r>
          <m:rPr>
            <m:sty m:val="p"/>
          </m:rPr>
          <w:rPr>
            <w:rFonts w:ascii="Cambria Math" w:hAnsi="Cambria Math" w:cs="Times New Roman"/>
            <w:sz w:val="24"/>
            <w:szCs w:val="24"/>
          </w:rPr>
          <m:t xml:space="preserve">X </m:t>
        </m:r>
      </m:oMath>
      <w:r w:rsidRPr="003608C1">
        <w:rPr>
          <w:rFonts w:ascii="Times New Roman" w:hAnsi="Times New Roman" w:cs="Times New Roman"/>
          <w:sz w:val="24"/>
          <w:szCs w:val="24"/>
        </w:rPr>
        <w:t xml:space="preserve">là </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2.</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w:t>
      </w:r>
    </w:p>
    <w:p w14:paraId="0A679DC4" w14:textId="77777777" w:rsidR="00F327EB" w:rsidRPr="003608C1" w:rsidRDefault="00F327EB" w:rsidP="006460D9">
      <w:pPr>
        <w:shd w:val="clear" w:color="auto" w:fill="FFFF00"/>
        <w:spacing w:after="0" w:line="240" w:lineRule="auto"/>
        <w:jc w:val="center"/>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Hướng dẫn giải</w:t>
      </w:r>
    </w:p>
    <w:p w14:paraId="441C280B" w14:textId="77777777" w:rsidR="00F327EB" w:rsidRPr="003608C1" w:rsidRDefault="00F327EB" w:rsidP="006460D9">
      <w:pPr>
        <w:shd w:val="clear" w:color="auto" w:fill="FFFF00"/>
        <w:spacing w:after="0" w:line="240" w:lineRule="auto"/>
        <w:rPr>
          <w:rFonts w:ascii="Times New Roman" w:hAnsi="Times New Roman" w:cs="Times New Roman"/>
          <w:color w:val="EE0000"/>
          <w:sz w:val="24"/>
          <w:szCs w:val="24"/>
        </w:rPr>
      </w:pPr>
      <w:r w:rsidRPr="003608C1">
        <w:rPr>
          <w:rFonts w:ascii="Times New Roman" w:hAnsi="Times New Roman" w:cs="Times New Roman"/>
          <w:color w:val="EE0000"/>
          <w:sz w:val="24"/>
          <w:szCs w:val="24"/>
        </w:rPr>
        <w:t>CH</w:t>
      </w:r>
      <w:r w:rsidRPr="003608C1">
        <w:rPr>
          <w:rFonts w:ascii="Times New Roman" w:hAnsi="Times New Roman" w:cs="Times New Roman"/>
          <w:color w:val="EE0000"/>
          <w:sz w:val="24"/>
          <w:szCs w:val="24"/>
          <w:vertAlign w:val="subscript"/>
        </w:rPr>
        <w:t>3</w:t>
      </w:r>
      <w:r w:rsidRPr="003608C1">
        <w:rPr>
          <w:rFonts w:ascii="Times New Roman" w:hAnsi="Times New Roman" w:cs="Times New Roman"/>
          <w:color w:val="EE0000"/>
          <w:sz w:val="24"/>
          <w:szCs w:val="24"/>
        </w:rPr>
        <w:t>-CH</w:t>
      </w:r>
      <w:r w:rsidRPr="003608C1">
        <w:rPr>
          <w:rFonts w:ascii="Times New Roman" w:hAnsi="Times New Roman" w:cs="Times New Roman"/>
          <w:color w:val="EE0000"/>
          <w:sz w:val="24"/>
          <w:szCs w:val="24"/>
          <w:vertAlign w:val="subscript"/>
        </w:rPr>
        <w:t>2</w:t>
      </w:r>
      <w:r w:rsidRPr="003608C1">
        <w:rPr>
          <w:rFonts w:ascii="Times New Roman" w:hAnsi="Times New Roman" w:cs="Times New Roman"/>
          <w:color w:val="EE0000"/>
          <w:sz w:val="24"/>
          <w:szCs w:val="24"/>
        </w:rPr>
        <w:t>-CO-CH</w:t>
      </w:r>
      <w:r w:rsidRPr="003608C1">
        <w:rPr>
          <w:rFonts w:ascii="Times New Roman" w:hAnsi="Times New Roman" w:cs="Times New Roman"/>
          <w:color w:val="EE0000"/>
          <w:sz w:val="24"/>
          <w:szCs w:val="24"/>
          <w:vertAlign w:val="subscript"/>
        </w:rPr>
        <w:t>3</w:t>
      </w:r>
      <w:r w:rsidRPr="003608C1">
        <w:rPr>
          <w:rFonts w:ascii="Times New Roman" w:hAnsi="Times New Roman" w:cs="Times New Roman"/>
          <w:color w:val="EE0000"/>
          <w:sz w:val="24"/>
          <w:szCs w:val="24"/>
        </w:rPr>
        <w:t xml:space="preserve"> và CH</w:t>
      </w:r>
      <w:r w:rsidRPr="003608C1">
        <w:rPr>
          <w:rFonts w:ascii="Times New Roman" w:hAnsi="Times New Roman" w:cs="Times New Roman"/>
          <w:color w:val="EE0000"/>
          <w:sz w:val="24"/>
          <w:szCs w:val="24"/>
          <w:vertAlign w:val="subscript"/>
        </w:rPr>
        <w:t>2</w:t>
      </w:r>
      <w:r w:rsidRPr="003608C1">
        <w:rPr>
          <w:rFonts w:ascii="Times New Roman" w:hAnsi="Times New Roman" w:cs="Times New Roman"/>
          <w:color w:val="EE0000"/>
          <w:sz w:val="24"/>
          <w:szCs w:val="24"/>
        </w:rPr>
        <w:t>=CH-CH(OH)-CH</w:t>
      </w:r>
      <w:r w:rsidRPr="003608C1">
        <w:rPr>
          <w:rFonts w:ascii="Times New Roman" w:hAnsi="Times New Roman" w:cs="Times New Roman"/>
          <w:color w:val="EE0000"/>
          <w:sz w:val="24"/>
          <w:szCs w:val="24"/>
          <w:vertAlign w:val="subscript"/>
        </w:rPr>
        <w:t>3</w:t>
      </w:r>
    </w:p>
    <w:p w14:paraId="0738FE8C"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7.</w:t>
      </w:r>
      <w:r w:rsidRPr="003608C1">
        <w:rPr>
          <w:rFonts w:ascii="Times New Roman" w:hAnsi="Times New Roman" w:cs="Times New Roman"/>
          <w:b/>
          <w:bCs/>
          <w:sz w:val="24"/>
          <w:szCs w:val="24"/>
        </w:rPr>
        <w:t xml:space="preserve"> (Hóa 12 – Chương 1)</w:t>
      </w:r>
      <w:r w:rsidRPr="003608C1">
        <w:rPr>
          <w:rFonts w:ascii="Times New Roman" w:hAnsi="Times New Roman" w:cs="Times New Roman"/>
          <w:sz w:val="24"/>
          <w:szCs w:val="24"/>
        </w:rPr>
        <w:t xml:space="preserve"> Triester của glycerol với acid nào sau đây là chất béo?</w:t>
      </w:r>
    </w:p>
    <w:p w14:paraId="3089FE74"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acetic acid.</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acrylic acid.</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Oleic acid.</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formic acid.</w:t>
      </w:r>
    </w:p>
    <w:p w14:paraId="38F36775"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8.</w:t>
      </w:r>
      <w:r w:rsidRPr="003608C1">
        <w:rPr>
          <w:rFonts w:ascii="Times New Roman" w:hAnsi="Times New Roman" w:cs="Times New Roman"/>
          <w:b/>
          <w:bCs/>
          <w:sz w:val="24"/>
          <w:szCs w:val="24"/>
        </w:rPr>
        <w:t xml:space="preserve"> (Hóa 12 – Chương 1</w:t>
      </w:r>
      <w:r w:rsidRPr="003608C1">
        <w:rPr>
          <w:rFonts w:ascii="Times New Roman" w:hAnsi="Times New Roman" w:cs="Times New Roman"/>
          <w:sz w:val="24"/>
          <w:szCs w:val="24"/>
        </w:rPr>
        <w:t>) Cho các phát biểu sau:</w:t>
      </w:r>
      <w:r w:rsidRPr="003608C1">
        <w:rPr>
          <w:rFonts w:ascii="Times New Roman" w:hAnsi="Times New Roman" w:cs="Times New Roman"/>
          <w:sz w:val="24"/>
          <w:szCs w:val="24"/>
        </w:rPr>
        <w:br/>
      </w:r>
      <w:r w:rsidRPr="003608C1">
        <w:rPr>
          <w:rFonts w:ascii="Times New Roman" w:hAnsi="Times New Roman" w:cs="Times New Roman"/>
          <w:sz w:val="24"/>
          <w:szCs w:val="24"/>
          <w:highlight w:val="yellow"/>
          <w:u w:val="single"/>
        </w:rPr>
        <w:t>(</w:t>
      </w: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Isoamyl acetate có mùi thơm của chuối chín.</w:t>
      </w:r>
      <w:r w:rsidRPr="003608C1">
        <w:rPr>
          <w:rFonts w:ascii="Times New Roman" w:hAnsi="Times New Roman" w:cs="Times New Roman"/>
          <w:sz w:val="24"/>
          <w:szCs w:val="24"/>
        </w:rPr>
        <w:br/>
        <w:t>(</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Thủy phân vinyl acetate trong môi trường kiềm thu được muối và alcohol.</w:t>
      </w:r>
      <w:r w:rsidRPr="003608C1">
        <w:rPr>
          <w:rFonts w:ascii="Times New Roman" w:hAnsi="Times New Roman" w:cs="Times New Roman"/>
          <w:sz w:val="24"/>
          <w:szCs w:val="24"/>
        </w:rPr>
        <w:br/>
      </w:r>
      <w:r w:rsidRPr="003608C1">
        <w:rPr>
          <w:rFonts w:ascii="Times New Roman" w:hAnsi="Times New Roman" w:cs="Times New Roman"/>
          <w:sz w:val="24"/>
          <w:szCs w:val="24"/>
          <w:highlight w:val="yellow"/>
          <w:u w:val="single"/>
        </w:rPr>
        <w:t>(</w:t>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Ở điều kiện thường, triolein là chất lỏng, còn tristearin là chất rắn.</w:t>
      </w:r>
      <w:r w:rsidRPr="003608C1">
        <w:rPr>
          <w:rFonts w:ascii="Times New Roman" w:hAnsi="Times New Roman" w:cs="Times New Roman"/>
          <w:sz w:val="24"/>
          <w:szCs w:val="24"/>
          <w:highlight w:val="yellow"/>
        </w:rPr>
        <w:br/>
      </w:r>
      <w:r w:rsidRPr="003608C1">
        <w:rPr>
          <w:rFonts w:ascii="Times New Roman" w:hAnsi="Times New Roman" w:cs="Times New Roman"/>
          <w:sz w:val="24"/>
          <w:szCs w:val="24"/>
          <w:highlight w:val="yellow"/>
          <w:u w:val="single"/>
        </w:rPr>
        <w:t>(</w:t>
      </w: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Phản ứng thủy phân chất béo trong môi trường acid là phản ứng thuận nghịch.</w:t>
      </w:r>
      <w:r w:rsidRPr="003608C1">
        <w:rPr>
          <w:rFonts w:ascii="Times New Roman" w:hAnsi="Times New Roman" w:cs="Times New Roman"/>
          <w:sz w:val="24"/>
          <w:szCs w:val="24"/>
          <w:highlight w:val="yellow"/>
        </w:rPr>
        <w:br/>
      </w:r>
      <w:r w:rsidRPr="003608C1">
        <w:rPr>
          <w:rFonts w:ascii="Times New Roman" w:hAnsi="Times New Roman" w:cs="Times New Roman"/>
          <w:sz w:val="24"/>
          <w:szCs w:val="24"/>
          <w:highlight w:val="yellow"/>
          <w:u w:val="single"/>
        </w:rPr>
        <w:t>(e)</w:t>
      </w:r>
      <w:r w:rsidRPr="003608C1">
        <w:rPr>
          <w:rFonts w:ascii="Times New Roman" w:hAnsi="Times New Roman" w:cs="Times New Roman"/>
          <w:sz w:val="24"/>
          <w:szCs w:val="24"/>
          <w:highlight w:val="yellow"/>
        </w:rPr>
        <w:t xml:space="preserve"> Các ester thường có nhiệt độ sôi thấp hơn so với acid và alcohol có cùng phân tử khối hoặc cùng số nguyên tử carbon.</w:t>
      </w:r>
    </w:p>
    <w:p w14:paraId="6CD4B9A2"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Số phát biểu đúng là:</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4</w:t>
      </w:r>
      <w:r w:rsidRPr="003608C1">
        <w:rPr>
          <w:rFonts w:ascii="Times New Roman" w:hAnsi="Times New Roman" w:cs="Times New Roman"/>
          <w:color w:val="EE0000"/>
          <w:sz w:val="24"/>
          <w:szCs w:val="24"/>
        </w:rPr>
        <w:tab/>
      </w:r>
      <w:r w:rsidRPr="003608C1">
        <w:rPr>
          <w:rFonts w:ascii="Times New Roman" w:hAnsi="Times New Roman" w:cs="Times New Roman"/>
          <w:color w:val="EE0000"/>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5</w:t>
      </w:r>
    </w:p>
    <w:p w14:paraId="37E27CA7" w14:textId="77777777" w:rsidR="00F327EB" w:rsidRPr="003608C1" w:rsidRDefault="00F327EB" w:rsidP="006460D9">
      <w:pPr>
        <w:tabs>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9.</w:t>
      </w:r>
      <w:r w:rsidRPr="003608C1">
        <w:rPr>
          <w:rFonts w:ascii="Times New Roman" w:hAnsi="Times New Roman" w:cs="Times New Roman"/>
          <w:b/>
          <w:bCs/>
          <w:sz w:val="24"/>
          <w:szCs w:val="24"/>
        </w:rPr>
        <w:t xml:space="preserve"> (Hóa 10 – Chương 4)</w:t>
      </w:r>
      <w:r w:rsidRPr="003608C1">
        <w:rPr>
          <w:rFonts w:ascii="Times New Roman" w:hAnsi="Times New Roman" w:cs="Times New Roman"/>
          <w:sz w:val="24"/>
          <w:szCs w:val="24"/>
        </w:rPr>
        <w:t xml:space="preserve"> Cho phản ứng hoá học: Br</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+ 5Cl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+ 6H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 </w:t>
      </w:r>
      <w:r w:rsidRPr="003608C1">
        <w:rPr>
          <w:rFonts w:ascii="Times New Roman" w:hAnsi="Times New Roman" w:cs="Times New Roman"/>
          <w:sz w:val="24"/>
          <w:szCs w:val="24"/>
        </w:rPr>
        <w:sym w:font="Symbol" w:char="F0AE"/>
      </w:r>
      <w:r w:rsidRPr="003608C1">
        <w:rPr>
          <w:rFonts w:ascii="Times New Roman" w:hAnsi="Times New Roman" w:cs="Times New Roman"/>
          <w:sz w:val="24"/>
          <w:szCs w:val="24"/>
        </w:rPr>
        <w:t xml:space="preserve"> 2HBrO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+ 10HCl. Câu nào sau đây diễn tả đúng tính chất của các chất phản ứng?</w:t>
      </w:r>
    </w:p>
    <w:p w14:paraId="06D4F5CD" w14:textId="77777777" w:rsidR="00F327EB" w:rsidRPr="003608C1" w:rsidRDefault="00F327EB" w:rsidP="006460D9">
      <w:pPr>
        <w:tabs>
          <w:tab w:val="left" w:pos="270"/>
          <w:tab w:val="left" w:pos="2835"/>
          <w:tab w:val="left" w:pos="5387"/>
          <w:tab w:val="left" w:pos="7938"/>
        </w:tabs>
        <w:spacing w:after="0" w:line="240" w:lineRule="auto"/>
        <w:jc w:val="both"/>
        <w:rPr>
          <w:rFonts w:ascii="Times New Roman" w:hAnsi="Times New Roman" w:cs="Times New Roman"/>
          <w:sz w:val="24"/>
          <w:szCs w:val="24"/>
          <w:shd w:val="clear" w:color="auto" w:fill="FFFFFF"/>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shd w:val="clear" w:color="auto" w:fill="FFFFFF"/>
        </w:rPr>
        <w:t>Br</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 xml:space="preserve"> là chất oxi hoá, Cl</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 xml:space="preserve"> là chất khử.</w:t>
      </w:r>
      <w:r w:rsidRPr="003608C1">
        <w:rPr>
          <w:rFonts w:ascii="Times New Roman" w:hAnsi="Times New Roman" w:cs="Times New Roman"/>
          <w:sz w:val="24"/>
          <w:szCs w:val="24"/>
          <w:shd w:val="clear" w:color="auto" w:fill="FFFFFF"/>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shd w:val="clear" w:color="auto" w:fill="FFFFFF"/>
        </w:rPr>
        <w:t>Br</w:t>
      </w:r>
      <w:r w:rsidRPr="003608C1">
        <w:rPr>
          <w:rFonts w:ascii="Times New Roman" w:hAnsi="Times New Roman" w:cs="Times New Roman"/>
          <w:sz w:val="24"/>
          <w:szCs w:val="24"/>
          <w:shd w:val="clear" w:color="auto" w:fill="FFFFFF"/>
          <w:vertAlign w:val="subscript"/>
        </w:rPr>
        <w:t xml:space="preserve">2 </w:t>
      </w:r>
      <w:r w:rsidRPr="003608C1">
        <w:rPr>
          <w:rFonts w:ascii="Times New Roman" w:hAnsi="Times New Roman" w:cs="Times New Roman"/>
          <w:sz w:val="24"/>
          <w:szCs w:val="24"/>
          <w:shd w:val="clear" w:color="auto" w:fill="FFFFFF"/>
        </w:rPr>
        <w:t>là chất oxi hoá, H</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O là chất khử.</w:t>
      </w:r>
    </w:p>
    <w:p w14:paraId="32E678DD" w14:textId="77777777" w:rsidR="00F327EB" w:rsidRPr="003608C1" w:rsidRDefault="00F327EB" w:rsidP="006460D9">
      <w:pPr>
        <w:tabs>
          <w:tab w:val="left" w:pos="270"/>
          <w:tab w:val="left" w:pos="2835"/>
          <w:tab w:val="left" w:pos="5387"/>
          <w:tab w:val="left" w:pos="7938"/>
        </w:tabs>
        <w:spacing w:after="0" w:line="240" w:lineRule="auto"/>
        <w:jc w:val="both"/>
        <w:rPr>
          <w:rFonts w:ascii="Times New Roman" w:hAnsi="Times New Roman" w:cs="Times New Roman"/>
          <w:sz w:val="24"/>
          <w:szCs w:val="24"/>
          <w:shd w:val="clear" w:color="auto" w:fill="FFFFFF"/>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shd w:val="clear" w:color="auto" w:fill="FFFFFF"/>
        </w:rPr>
        <w:t>Br</w:t>
      </w:r>
      <w:r w:rsidRPr="003608C1">
        <w:rPr>
          <w:rFonts w:ascii="Times New Roman" w:hAnsi="Times New Roman" w:cs="Times New Roman"/>
          <w:sz w:val="24"/>
          <w:szCs w:val="24"/>
          <w:highlight w:val="yellow"/>
          <w:shd w:val="clear" w:color="auto" w:fill="FFFFFF"/>
          <w:vertAlign w:val="subscript"/>
        </w:rPr>
        <w:t>2</w:t>
      </w:r>
      <w:r w:rsidRPr="003608C1">
        <w:rPr>
          <w:rFonts w:ascii="Times New Roman" w:hAnsi="Times New Roman" w:cs="Times New Roman"/>
          <w:sz w:val="24"/>
          <w:szCs w:val="24"/>
          <w:highlight w:val="yellow"/>
          <w:shd w:val="clear" w:color="auto" w:fill="FFFFFF"/>
        </w:rPr>
        <w:t xml:space="preserve"> là chất khử, Cl</w:t>
      </w:r>
      <w:r w:rsidRPr="003608C1">
        <w:rPr>
          <w:rFonts w:ascii="Times New Roman" w:hAnsi="Times New Roman" w:cs="Times New Roman"/>
          <w:sz w:val="24"/>
          <w:szCs w:val="24"/>
          <w:highlight w:val="yellow"/>
          <w:shd w:val="clear" w:color="auto" w:fill="FFFFFF"/>
          <w:vertAlign w:val="subscript"/>
        </w:rPr>
        <w:t>2</w:t>
      </w:r>
      <w:r w:rsidRPr="003608C1">
        <w:rPr>
          <w:rFonts w:ascii="Times New Roman" w:hAnsi="Times New Roman" w:cs="Times New Roman"/>
          <w:sz w:val="24"/>
          <w:szCs w:val="24"/>
          <w:highlight w:val="yellow"/>
          <w:shd w:val="clear" w:color="auto" w:fill="FFFFFF"/>
        </w:rPr>
        <w:t xml:space="preserve"> là chất oxi hoá.</w:t>
      </w:r>
      <w:r w:rsidRPr="003608C1">
        <w:rPr>
          <w:rFonts w:ascii="Times New Roman" w:hAnsi="Times New Roman" w:cs="Times New Roman"/>
          <w:sz w:val="24"/>
          <w:szCs w:val="24"/>
          <w:shd w:val="clear" w:color="auto" w:fill="FFFFFF"/>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shd w:val="clear" w:color="auto" w:fill="FFFFFF"/>
        </w:rPr>
        <w:t>Cl</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 xml:space="preserve"> là chất oxi hoá, H</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O là chất khử.</w:t>
      </w:r>
    </w:p>
    <w:p w14:paraId="4EB78363"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10.</w:t>
      </w:r>
      <w:r w:rsidRPr="003608C1">
        <w:rPr>
          <w:rFonts w:ascii="Times New Roman" w:hAnsi="Times New Roman" w:cs="Times New Roman"/>
          <w:b/>
          <w:bCs/>
          <w:sz w:val="24"/>
          <w:szCs w:val="24"/>
        </w:rPr>
        <w:t xml:space="preserve"> (Hóa 12 – Chương 3)</w:t>
      </w:r>
      <w:r w:rsidRPr="003608C1">
        <w:rPr>
          <w:rFonts w:ascii="Times New Roman" w:hAnsi="Times New Roman" w:cs="Times New Roman"/>
          <w:sz w:val="24"/>
          <w:szCs w:val="24"/>
        </w:rPr>
        <w:t xml:space="preserve"> Cho các dung dịch cùng nồng độ mol: </w:t>
      </w:r>
      <m:oMath>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oMath>
      <w:r w:rsidRPr="003608C1">
        <w:rPr>
          <w:rFonts w:ascii="Times New Roman" w:hAnsi="Times New Roman" w:cs="Times New Roman"/>
          <w:sz w:val="24"/>
          <w:szCs w:val="24"/>
        </w:rPr>
        <w:t xml:space="preserve">(1), </w:t>
      </w:r>
      <m:oMath>
        <m:r>
          <m:rPr>
            <m:sty m:val="p"/>
          </m:rPr>
          <w:rPr>
            <w:rFonts w:ascii="Cambria Math" w:hAnsi="Cambria Math" w:cs="Times New Roman"/>
            <w:sz w:val="24"/>
            <w:szCs w:val="24"/>
          </w:rPr>
          <m:t>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(2),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6</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(aniline) (3),  </w:t>
      </w:r>
      <m:oMath>
        <m:r>
          <m:rPr>
            <m:sty m:val="p"/>
          </m:rPr>
          <w:rPr>
            <w:rFonts w:ascii="Cambria Math" w:hAnsi="Cambria Math" w:cs="Times New Roman"/>
            <w:sz w:val="24"/>
            <w:szCs w:val="24"/>
          </w:rPr>
          <m:t>NaOH</m:t>
        </m:r>
      </m:oMath>
      <w:r w:rsidRPr="003608C1">
        <w:rPr>
          <w:rFonts w:ascii="Times New Roman" w:hAnsi="Times New Roman" w:cs="Times New Roman"/>
          <w:sz w:val="24"/>
          <w:szCs w:val="24"/>
        </w:rPr>
        <w:t xml:space="preserve">(4),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NC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COOH</m:t>
        </m:r>
      </m:oMath>
      <w:r w:rsidRPr="003608C1">
        <w:rPr>
          <w:rFonts w:ascii="Times New Roman" w:hAnsi="Times New Roman" w:cs="Times New Roman"/>
          <w:sz w:val="24"/>
          <w:szCs w:val="24"/>
        </w:rPr>
        <w:t>(5). Dãy sắp xếp theo chiều tăng dần giá trị pH là</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(5) &lt; (3) &lt; (1) &lt; (2) &lt; (4).</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 &lt; (5) &lt; (1) &lt; (2) &lt; (4).</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(5) &lt; (3) &lt; (2) &lt; (1) &lt; (4).</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 &lt; (2) &lt; (1) &lt; (3) &lt; (5).</w:t>
      </w:r>
    </w:p>
    <w:p w14:paraId="71384348"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11.</w:t>
      </w:r>
      <w:r w:rsidRPr="003608C1">
        <w:rPr>
          <w:rFonts w:ascii="Times New Roman" w:hAnsi="Times New Roman" w:cs="Times New Roman"/>
          <w:b/>
          <w:bCs/>
          <w:sz w:val="24"/>
          <w:szCs w:val="24"/>
        </w:rPr>
        <w:t xml:space="preserve"> (Hóa 12 – Chương 4)</w:t>
      </w:r>
      <w:r w:rsidRPr="003608C1">
        <w:rPr>
          <w:rFonts w:ascii="Times New Roman" w:hAnsi="Times New Roman" w:cs="Times New Roman"/>
          <w:sz w:val="24"/>
          <w:szCs w:val="24"/>
        </w:rPr>
        <w:t xml:space="preserve"> Polymer  </w:t>
      </w:r>
      <m:oMath>
        <m:r>
          <m:rPr>
            <m:sty m:val="p"/>
          </m:rPr>
          <w:rPr>
            <w:rFonts w:ascii="Cambria Math" w:hAnsi="Cambria Math" w:cs="Times New Roman"/>
            <w:sz w:val="24"/>
            <w:szCs w:val="24"/>
          </w:rPr>
          <m:t>X</m:t>
        </m:r>
      </m:oMath>
      <w:r w:rsidRPr="003608C1">
        <w:rPr>
          <w:rFonts w:ascii="Times New Roman" w:hAnsi="Times New Roman" w:cs="Times New Roman"/>
          <w:sz w:val="24"/>
          <w:szCs w:val="24"/>
        </w:rPr>
        <w:t xml:space="preserve"> dai, bền với nhiệt, giữ nhiệt tốt, thường dùng để dệt vải may quần áo ấm. </w:t>
      </w:r>
      <m:oMath>
        <m:r>
          <m:rPr>
            <m:sty m:val="p"/>
          </m:rPr>
          <w:rPr>
            <w:rFonts w:ascii="Cambria Math" w:hAnsi="Cambria Math" w:cs="Times New Roman"/>
            <w:sz w:val="24"/>
            <w:szCs w:val="24"/>
          </w:rPr>
          <m:t>X</m:t>
        </m:r>
      </m:oMath>
      <w:r w:rsidRPr="003608C1">
        <w:rPr>
          <w:rFonts w:ascii="Times New Roman" w:hAnsi="Times New Roman" w:cs="Times New Roman"/>
          <w:sz w:val="24"/>
          <w:szCs w:val="24"/>
        </w:rPr>
        <w:t xml:space="preserve"> được điều chế từ phản ứng trùng hợp chất </w:t>
      </w:r>
      <m:oMath>
        <m:r>
          <m:rPr>
            <m:sty m:val="p"/>
          </m:rPr>
          <w:rPr>
            <w:rFonts w:ascii="Cambria Math" w:hAnsi="Cambria Math" w:cs="Times New Roman"/>
            <w:sz w:val="24"/>
            <w:szCs w:val="24"/>
          </w:rPr>
          <m:t>Y</m:t>
        </m:r>
      </m:oMath>
      <w:r w:rsidRPr="003608C1">
        <w:rPr>
          <w:rFonts w:ascii="Times New Roman" w:hAnsi="Times New Roman" w:cs="Times New Roman"/>
          <w:sz w:val="24"/>
          <w:szCs w:val="24"/>
        </w:rPr>
        <w:t xml:space="preserve">. Công thức của  </w:t>
      </w:r>
      <m:oMath>
        <m:r>
          <m:rPr>
            <m:sty m:val="p"/>
          </m:rPr>
          <w:rPr>
            <w:rFonts w:ascii="Cambria Math" w:hAnsi="Cambria Math" w:cs="Times New Roman"/>
            <w:sz w:val="24"/>
            <w:szCs w:val="24"/>
          </w:rPr>
          <m:t xml:space="preserve">Y </m:t>
        </m:r>
      </m:oMath>
      <w:r w:rsidRPr="003608C1">
        <w:rPr>
          <w:rFonts w:ascii="Times New Roman" w:hAnsi="Times New Roman" w:cs="Times New Roman"/>
          <w:sz w:val="24"/>
          <w:szCs w:val="24"/>
        </w:rPr>
        <w:t>là</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u w:val="single"/>
        </w:rPr>
        <w:lastRenderedPageBreak/>
        <w:t>A.</w:t>
      </w:r>
      <w:r w:rsidRPr="003317EB">
        <w:rPr>
          <w:rFonts w:ascii="Times New Roman" w:hAnsi="Times New Roman" w:cs="Times New Roman"/>
          <w:b/>
          <w:color w:val="0070C0"/>
          <w:sz w:val="24"/>
          <w:szCs w:val="24"/>
        </w:rPr>
        <w:t xml:space="preserve"> </w:t>
      </w:r>
      <m:oMath>
        <m:r>
          <m:rPr>
            <m:sty m:val="p"/>
          </m:rPr>
          <w:rPr>
            <w:rFonts w:ascii="Cambria Math" w:hAnsi="Cambria Math" w:cs="Times New Roman"/>
            <w:sz w:val="24"/>
            <w:szCs w:val="24"/>
            <w:highlight w:val="yellow"/>
          </w:rPr>
          <m:t>C</m:t>
        </m:r>
        <m:sSub>
          <m:sSubPr>
            <m:ctrlPr>
              <w:rPr>
                <w:rFonts w:ascii="Cambria Math" w:hAnsi="Cambria Math" w:cs="Times New Roman"/>
                <w:sz w:val="24"/>
                <w:szCs w:val="24"/>
                <w:highlight w:val="yellow"/>
              </w:rPr>
            </m:ctrlPr>
          </m:sSubPr>
          <m:e>
            <m:r>
              <m:rPr>
                <m:sty m:val="p"/>
              </m:rPr>
              <w:rPr>
                <w:rFonts w:ascii="Cambria Math" w:hAnsi="Cambria Math" w:cs="Times New Roman"/>
                <w:sz w:val="24"/>
                <w:szCs w:val="24"/>
                <w:highlight w:val="yellow"/>
              </w:rPr>
              <m:t>H</m:t>
            </m:r>
          </m:e>
          <m:sub>
            <m:r>
              <m:rPr>
                <m:sty m:val="p"/>
              </m:rPr>
              <w:rPr>
                <w:rFonts w:ascii="Cambria Math" w:hAnsi="Cambria Math" w:cs="Times New Roman"/>
                <w:sz w:val="24"/>
                <w:szCs w:val="24"/>
                <w:highlight w:val="yellow"/>
              </w:rPr>
              <m:t>2</m:t>
            </m:r>
          </m:sub>
        </m:sSub>
        <m:r>
          <m:rPr>
            <m:sty m:val="p"/>
          </m:rPr>
          <w:rPr>
            <w:rFonts w:ascii="Cambria Math" w:hAnsi="Cambria Math" w:cs="Times New Roman"/>
            <w:sz w:val="24"/>
            <w:szCs w:val="24"/>
            <w:highlight w:val="yellow"/>
          </w:rPr>
          <m:t>=CH-CN</m:t>
        </m:r>
      </m:oMath>
      <w:r w:rsidRPr="003608C1">
        <w:rPr>
          <w:rFonts w:ascii="Times New Roman" w:hAnsi="Times New Roman" w:cs="Times New Roman"/>
          <w:sz w:val="24"/>
          <w:szCs w:val="24"/>
          <w:highlight w:val="yellow"/>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N-[C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6</m:t>
            </m:r>
          </m:sub>
        </m:sSub>
        <m:r>
          <m:rPr>
            <m:sty m:val="p"/>
          </m:rPr>
          <w:rPr>
            <w:rFonts w:ascii="Cambria Math" w:hAnsi="Cambria Math" w:cs="Times New Roman"/>
            <w:sz w:val="24"/>
            <w:szCs w:val="24"/>
          </w:rPr>
          <m:t>-COOH</m:t>
        </m:r>
      </m:oMath>
      <w:r w:rsidRPr="003608C1">
        <w:rPr>
          <w:rFonts w:ascii="Times New Roman" w:hAnsi="Times New Roman" w:cs="Times New Roman"/>
          <w:sz w:val="24"/>
          <w:szCs w:val="24"/>
        </w:rPr>
        <w: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=CH-COOC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oMath>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C</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=CH-Cl</m:t>
        </m:r>
      </m:oMath>
      <w:r w:rsidRPr="003608C1">
        <w:rPr>
          <w:rFonts w:ascii="Times New Roman" w:hAnsi="Times New Roman" w:cs="Times New Roman"/>
          <w:sz w:val="24"/>
          <w:szCs w:val="24"/>
        </w:rPr>
        <w:t>.</w:t>
      </w:r>
    </w:p>
    <w:p w14:paraId="167A0497"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12.</w:t>
      </w:r>
      <w:r w:rsidRPr="003608C1">
        <w:rPr>
          <w:rFonts w:ascii="Times New Roman" w:hAnsi="Times New Roman" w:cs="Times New Roman"/>
          <w:b/>
          <w:bCs/>
          <w:sz w:val="24"/>
          <w:szCs w:val="24"/>
        </w:rPr>
        <w:t xml:space="preserve"> (Hóa 12 – Chương 4)</w:t>
      </w:r>
      <w:r w:rsidRPr="003608C1">
        <w:rPr>
          <w:rFonts w:ascii="Times New Roman" w:hAnsi="Times New Roman" w:cs="Times New Roman"/>
          <w:sz w:val="24"/>
          <w:szCs w:val="24"/>
        </w:rPr>
        <w:t xml:space="preserve"> Tiến hành chloro hóa Poly(vinyl chloride) (PVC) thu được một loại tơ chlorine chứa 63,96% chlorine về khối lượng. Trung bình một phân tử chlorine tác dụng với bao nhiêu mắt xích trong mạch PVC?</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3.</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w:t>
      </w:r>
    </w:p>
    <w:p w14:paraId="620EC9D4" w14:textId="77777777" w:rsidR="00F327EB" w:rsidRPr="003608C1" w:rsidRDefault="00F327EB" w:rsidP="006460D9">
      <w:pPr>
        <w:shd w:val="clear" w:color="auto" w:fill="FFFF00"/>
        <w:spacing w:after="0" w:line="240" w:lineRule="auto"/>
        <w:jc w:val="center"/>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Hướng dẫn giải</w:t>
      </w:r>
    </w:p>
    <w:p w14:paraId="6C61B3F6" w14:textId="77777777" w:rsidR="00F327EB" w:rsidRPr="003608C1" w:rsidRDefault="00F327EB" w:rsidP="006460D9">
      <w:pPr>
        <w:shd w:val="clear" w:color="auto" w:fill="FFFF00"/>
        <w:spacing w:after="0" w:line="240" w:lineRule="auto"/>
        <w:jc w:val="center"/>
        <w:rPr>
          <w:rFonts w:ascii="Times New Roman" w:hAnsi="Times New Roman" w:cs="Times New Roman"/>
          <w:b/>
          <w:bCs/>
          <w:color w:val="EE0000"/>
          <w:sz w:val="24"/>
          <w:szCs w:val="24"/>
        </w:rPr>
      </w:pPr>
      <w:r w:rsidRPr="003608C1">
        <w:rPr>
          <w:rFonts w:ascii="Times New Roman" w:hAnsi="Times New Roman" w:cs="Times New Roman"/>
          <w:color w:val="EE0000"/>
          <w:position w:val="-28"/>
          <w:sz w:val="24"/>
          <w:szCs w:val="24"/>
        </w:rPr>
        <w:object w:dxaOrig="3360" w:dyaOrig="660" w14:anchorId="474EAD16">
          <v:shape id="_x0000_i1275" type="#_x0000_t75" style="width:168pt;height:33pt" o:ole="">
            <v:imagedata r:id="rId457" o:title=""/>
          </v:shape>
          <o:OLEObject Type="Embed" ProgID="Equation.DSMT4" ShapeID="_x0000_i1275" DrawAspect="Content" ObjectID="_1833292427" r:id="rId458"/>
        </w:object>
      </w:r>
    </w:p>
    <w:p w14:paraId="7B41DE6C"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13.</w:t>
      </w:r>
      <w:r w:rsidRPr="003608C1">
        <w:rPr>
          <w:rFonts w:ascii="Times New Roman" w:hAnsi="Times New Roman" w:cs="Times New Roman"/>
          <w:b/>
          <w:bCs/>
          <w:sz w:val="24"/>
          <w:szCs w:val="24"/>
        </w:rPr>
        <w:t xml:space="preserve"> (Hóa 12 – Chương 5)</w:t>
      </w:r>
      <w:r w:rsidRPr="003608C1">
        <w:rPr>
          <w:rFonts w:ascii="Times New Roman" w:hAnsi="Times New Roman" w:cs="Times New Roman"/>
          <w:sz w:val="24"/>
          <w:szCs w:val="24"/>
        </w:rPr>
        <w:t xml:space="preserve"> Cho pin điện hóa </w:t>
      </w:r>
      <m:oMath>
        <m:r>
          <m:rPr>
            <m:sty m:val="p"/>
          </m:rPr>
          <w:rPr>
            <w:rFonts w:ascii="Cambria Math" w:hAnsi="Cambria Math" w:cs="Times New Roman"/>
            <w:sz w:val="24"/>
            <w:szCs w:val="24"/>
          </w:rPr>
          <m:t>Al-Cu</m:t>
        </m:r>
      </m:oMath>
      <w:r w:rsidRPr="003608C1">
        <w:rPr>
          <w:rFonts w:ascii="Times New Roman" w:hAnsi="Times New Roman" w:cs="Times New Roman"/>
          <w:sz w:val="24"/>
          <w:szCs w:val="24"/>
        </w:rPr>
        <w:t xml:space="preserve">. Biết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E</m:t>
            </m:r>
          </m:e>
          <m:sub>
            <m:r>
              <m:rPr>
                <m:sty m:val="p"/>
              </m:rPr>
              <w:rPr>
                <w:rFonts w:ascii="Cambria Math" w:hAnsi="Cambria Math" w:cs="Times New Roman"/>
                <w:sz w:val="24"/>
                <w:szCs w:val="24"/>
              </w:rPr>
              <m:t>A</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/Al</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 xml:space="preserve">=-1,66V </m:t>
        </m:r>
      </m:oMath>
      <w:r w:rsidRPr="003608C1">
        <w:rPr>
          <w:rFonts w:ascii="Times New Roman" w:hAnsi="Times New Roman" w:cs="Times New Roman"/>
          <w:sz w:val="24"/>
          <w:szCs w:val="24"/>
        </w:rPr>
        <w:t xml:space="preserve">và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E</m:t>
            </m:r>
          </m:e>
          <m:sub>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u</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/Cu</m:t>
            </m:r>
          </m:sub>
          <m:sup>
            <m:r>
              <m:rPr>
                <m:sty m:val="p"/>
              </m:rPr>
              <w:rPr>
                <w:rFonts w:ascii="Cambria Math" w:hAnsi="Cambria Math" w:cs="Times New Roman"/>
                <w:sz w:val="24"/>
                <w:szCs w:val="24"/>
              </w:rPr>
              <m:t>0</m:t>
            </m:r>
          </m:sup>
        </m:sSubSup>
        <m:r>
          <m:rPr>
            <m:sty m:val="p"/>
          </m:rPr>
          <w:rPr>
            <w:rFonts w:ascii="Cambria Math" w:hAnsi="Cambria Math" w:cs="Times New Roman"/>
            <w:sz w:val="24"/>
            <w:szCs w:val="24"/>
          </w:rPr>
          <m:t>=+0,34V</m:t>
        </m:r>
      </m:oMath>
      <w:r w:rsidRPr="003608C1">
        <w:rPr>
          <w:rFonts w:ascii="Times New Roman" w:hAnsi="Times New Roman" w:cs="Times New Roman"/>
          <w:sz w:val="24"/>
          <w:szCs w:val="24"/>
        </w:rPr>
        <w:t xml:space="preserve"> . Sức điện động chuẩn của pin điện hóa này là</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1,32 V.</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2,00 V.</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-1,32 V.</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-2,00 V.</w:t>
      </w:r>
    </w:p>
    <w:p w14:paraId="28FED164" w14:textId="77777777" w:rsidR="00F327EB" w:rsidRPr="003608C1" w:rsidRDefault="00F327EB" w:rsidP="006460D9">
      <w:pPr>
        <w:tabs>
          <w:tab w:val="left" w:pos="270"/>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14.</w:t>
      </w:r>
      <w:r w:rsidRPr="003608C1">
        <w:rPr>
          <w:rFonts w:ascii="Times New Roman" w:hAnsi="Times New Roman" w:cs="Times New Roman"/>
          <w:b/>
          <w:bCs/>
          <w:sz w:val="24"/>
          <w:szCs w:val="24"/>
        </w:rPr>
        <w:t xml:space="preserve"> (Hóa 10 – Chương 6)</w:t>
      </w:r>
      <w:r w:rsidRPr="003608C1">
        <w:rPr>
          <w:rFonts w:ascii="Times New Roman" w:hAnsi="Times New Roman" w:cs="Times New Roman"/>
          <w:b/>
          <w:sz w:val="24"/>
          <w:szCs w:val="24"/>
        </w:rPr>
        <w:t xml:space="preserve"> </w:t>
      </w:r>
      <w:bookmarkStart w:id="8" w:name="_Hlk188831426"/>
      <w:r w:rsidRPr="003608C1">
        <w:rPr>
          <w:rFonts w:ascii="Times New Roman" w:hAnsi="Times New Roman" w:cs="Times New Roman"/>
          <w:sz w:val="24"/>
          <w:szCs w:val="24"/>
        </w:rPr>
        <w:t xml:space="preserve">Biện pháp kĩ thuật nào sau đây </w:t>
      </w:r>
      <w:r w:rsidRPr="003608C1">
        <w:rPr>
          <w:rFonts w:ascii="Times New Roman" w:hAnsi="Times New Roman" w:cs="Times New Roman"/>
          <w:b/>
          <w:sz w:val="24"/>
          <w:szCs w:val="24"/>
        </w:rPr>
        <w:t>không</w:t>
      </w:r>
      <w:r w:rsidRPr="003608C1">
        <w:rPr>
          <w:rFonts w:ascii="Times New Roman" w:hAnsi="Times New Roman" w:cs="Times New Roman"/>
          <w:sz w:val="24"/>
          <w:szCs w:val="24"/>
        </w:rPr>
        <w:t xml:space="preserve"> được sử dụng để tăng tốc độ phản ứng nung vôi?</w:t>
      </w:r>
    </w:p>
    <w:p w14:paraId="52B3C26B" w14:textId="77777777" w:rsidR="00F327EB" w:rsidRPr="003608C1" w:rsidRDefault="00F327EB" w:rsidP="006460D9">
      <w:pPr>
        <w:tabs>
          <w:tab w:val="left" w:pos="270"/>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Đập nhỏ đá vôi đến kích thước thích hợp</w:t>
      </w:r>
      <w:r w:rsidRPr="003608C1">
        <w:rPr>
          <w:rFonts w:ascii="Times New Roman" w:hAnsi="Times New Roman" w:cs="Times New Roman"/>
          <w:sz w:val="24"/>
          <w:szCs w:val="24"/>
          <w:lang w:val="pt-BR"/>
        </w:rPr>
        <w:t>.</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Tăng nhiệt độ lên nhiệt độ thích hợp</w:t>
      </w:r>
      <w:r w:rsidRPr="003608C1">
        <w:rPr>
          <w:rFonts w:ascii="Times New Roman" w:hAnsi="Times New Roman" w:cs="Times New Roman"/>
          <w:sz w:val="24"/>
          <w:szCs w:val="24"/>
          <w:lang w:val="pt-BR"/>
        </w:rPr>
        <w:t>.</w:t>
      </w:r>
    </w:p>
    <w:p w14:paraId="55365B96" w14:textId="77777777" w:rsidR="00F327EB" w:rsidRPr="003608C1" w:rsidRDefault="00F327EB" w:rsidP="006460D9">
      <w:pPr>
        <w:tabs>
          <w:tab w:val="left" w:pos="283"/>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Tăng nồng độ khí CO</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lang w:val="pt-BR"/>
        </w:rPr>
        <w:t>.</w:t>
      </w:r>
      <w:r w:rsidRPr="003608C1">
        <w:rPr>
          <w:rFonts w:ascii="Times New Roman" w:hAnsi="Times New Roman" w:cs="Times New Roman"/>
          <w:sz w:val="24"/>
          <w:szCs w:val="24"/>
          <w:vertAlign w:val="subscript"/>
          <w:lang w:val="pt-BR"/>
        </w:rPr>
        <w:t xml:space="preserve"> </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Thổi không khí vào lò nung vôi</w:t>
      </w:r>
      <w:r w:rsidRPr="003608C1">
        <w:rPr>
          <w:rFonts w:ascii="Times New Roman" w:hAnsi="Times New Roman" w:cs="Times New Roman"/>
          <w:sz w:val="24"/>
          <w:szCs w:val="24"/>
          <w:lang w:val="pt-BR"/>
        </w:rPr>
        <w:t>.</w:t>
      </w:r>
    </w:p>
    <w:bookmarkEnd w:id="8"/>
    <w:p w14:paraId="216465B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 xml:space="preserve"> </w:t>
      </w:r>
      <w:r w:rsidRPr="003317EB">
        <w:rPr>
          <w:rFonts w:ascii="Times New Roman" w:hAnsi="Times New Roman" w:cs="Times New Roman"/>
          <w:b/>
          <w:bCs/>
          <w:color w:val="C00000"/>
          <w:sz w:val="24"/>
          <w:szCs w:val="24"/>
        </w:rPr>
        <w:t>Câu 15.</w:t>
      </w:r>
      <w:r w:rsidRPr="003608C1">
        <w:rPr>
          <w:rFonts w:ascii="Times New Roman" w:hAnsi="Times New Roman" w:cs="Times New Roman"/>
          <w:b/>
          <w:bCs/>
          <w:sz w:val="24"/>
          <w:szCs w:val="24"/>
        </w:rPr>
        <w:t xml:space="preserve"> (Hóa 12 – Chương 6)</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Hai kim loại thường được dùng làm dây dẫn điện là</w:t>
      </w:r>
    </w:p>
    <w:p w14:paraId="239F816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Zn và Cu.</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Al và Fe.</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bCs/>
          <w:sz w:val="24"/>
          <w:szCs w:val="24"/>
          <w:highlight w:val="yellow"/>
        </w:rPr>
        <w:t xml:space="preserve">Cu </w:t>
      </w:r>
      <w:r w:rsidRPr="003608C1">
        <w:rPr>
          <w:rFonts w:ascii="Times New Roman" w:hAnsi="Times New Roman" w:cs="Times New Roman"/>
          <w:sz w:val="24"/>
          <w:szCs w:val="24"/>
          <w:highlight w:val="yellow"/>
        </w:rPr>
        <w:t>và Al.</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Cu và Zn.</w:t>
      </w:r>
    </w:p>
    <w:p w14:paraId="3934881D"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16.</w:t>
      </w:r>
      <w:r w:rsidRPr="003608C1">
        <w:rPr>
          <w:rFonts w:ascii="Times New Roman" w:hAnsi="Times New Roman" w:cs="Times New Roman"/>
          <w:b/>
          <w:bCs/>
          <w:sz w:val="24"/>
          <w:szCs w:val="24"/>
        </w:rPr>
        <w:t xml:space="preserve"> (Hóa 12 – Chương 7)</w:t>
      </w:r>
      <w:r w:rsidRPr="003608C1">
        <w:rPr>
          <w:rFonts w:ascii="Times New Roman" w:hAnsi="Times New Roman" w:cs="Times New Roman"/>
          <w:sz w:val="24"/>
          <w:szCs w:val="24"/>
        </w:rPr>
        <w:t xml:space="preserve"> Để loại bỏ lớp cặn </w:t>
      </w:r>
      <m:oMath>
        <m:r>
          <m:rPr>
            <m:sty m:val="p"/>
          </m:rPr>
          <w:rPr>
            <w:rFonts w:ascii="Cambria Math" w:hAnsi="Cambria Math" w:cs="Times New Roman"/>
            <w:sz w:val="24"/>
            <w:szCs w:val="24"/>
          </w:rPr>
          <m:t>CaC</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3</m:t>
            </m:r>
          </m:sub>
        </m:sSub>
      </m:oMath>
      <w:r w:rsidRPr="003608C1">
        <w:rPr>
          <w:rFonts w:ascii="Times New Roman" w:hAnsi="Times New Roman" w:cs="Times New Roman"/>
          <w:sz w:val="24"/>
          <w:szCs w:val="24"/>
        </w:rPr>
        <w:t xml:space="preserve"> trong ấm đun nước, người ta thường dùng dung dịch nào sau đây là an toàn và hiệu quả nhất tại gia đình?</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Giấm ăn (Acetic acid 5%).</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Nước vôi trong.</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Dung dịch HCl đặc.</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Dung dịch NaCl bão hòa.</w:t>
      </w:r>
    </w:p>
    <w:p w14:paraId="2F569AC0"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17.</w:t>
      </w:r>
      <w:r w:rsidRPr="003608C1">
        <w:rPr>
          <w:rFonts w:ascii="Times New Roman" w:hAnsi="Times New Roman" w:cs="Times New Roman"/>
          <w:b/>
          <w:bCs/>
          <w:sz w:val="24"/>
          <w:szCs w:val="24"/>
        </w:rPr>
        <w:t xml:space="preserve"> (Hóa 12 – Chương 8)</w:t>
      </w:r>
      <w:r w:rsidRPr="003608C1">
        <w:rPr>
          <w:rFonts w:ascii="Times New Roman" w:hAnsi="Times New Roman" w:cs="Times New Roman"/>
          <w:sz w:val="24"/>
          <w:szCs w:val="24"/>
        </w:rPr>
        <w:t xml:space="preserve"> Phức chất  </w:t>
      </w:r>
      <m:oMath>
        <m:r>
          <m:rPr>
            <m:sty m:val="p"/>
          </m:rPr>
          <w:rPr>
            <w:rFonts w:ascii="Cambria Math" w:hAnsi="Cambria Math" w:cs="Times New Roman"/>
            <w:sz w:val="24"/>
            <w:szCs w:val="24"/>
          </w:rPr>
          <m:t>[Co(N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5</m:t>
            </m:r>
          </m:sub>
        </m:sSub>
        <m:r>
          <m:rPr>
            <m:sty m:val="p"/>
          </m:rPr>
          <w:rPr>
            <w:rFonts w:ascii="Cambria Math" w:hAnsi="Cambria Math" w:cs="Times New Roman"/>
            <w:sz w:val="24"/>
            <w:szCs w:val="24"/>
          </w:rPr>
          <m:t>Cl]C</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 khi hòa tan vào nước phân li ra các ion nào?</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o</m:t>
            </m:r>
          </m:e>
          <m:sup>
            <m:r>
              <m:rPr>
                <m:sty m:val="p"/>
              </m:rPr>
              <w:rPr>
                <w:rFonts w:ascii="Cambria Math" w:hAnsi="Cambria Math" w:cs="Times New Roman"/>
                <w:sz w:val="24"/>
                <w:szCs w:val="24"/>
              </w:rPr>
              <m:t>3+</m:t>
            </m:r>
          </m:sup>
        </m:sSup>
        <m:r>
          <m:rPr>
            <m:sty m:val="p"/>
          </m:rPr>
          <w:rPr>
            <w:rFonts w:ascii="Cambria Math" w:hAnsi="Cambria Math" w:cs="Times New Roman"/>
            <w:sz w:val="24"/>
            <w:szCs w:val="24"/>
          </w:rPr>
          <m:t>,5N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,3C</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m:t>
            </m:r>
          </m:sup>
        </m:sSup>
      </m:oMath>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B.</w:t>
      </w:r>
      <w:r w:rsidRPr="003317EB">
        <w:rPr>
          <w:rFonts w:ascii="Times New Roman" w:hAnsi="Times New Roman" w:cs="Times New Roman"/>
          <w:b/>
          <w:color w:val="0070C0"/>
          <w:sz w:val="24"/>
          <w:szCs w:val="24"/>
        </w:rPr>
        <w:t xml:space="preserve"> </w:t>
      </w:r>
      <m:oMath>
        <m:d>
          <m:dPr>
            <m:begChr m:val="["/>
            <m:sepChr m:val="("/>
            <m:endChr m:val=""/>
            <m:ctrlPr>
              <w:rPr>
                <w:rFonts w:ascii="Cambria Math" w:hAnsi="Cambria Math" w:cs="Times New Roman"/>
                <w:sz w:val="24"/>
                <w:szCs w:val="24"/>
                <w:highlight w:val="yellow"/>
              </w:rPr>
            </m:ctrlPr>
          </m:dPr>
          <m:e>
            <m:r>
              <m:rPr>
                <m:sty m:val="p"/>
              </m:rPr>
              <w:rPr>
                <w:rFonts w:ascii="Cambria Math" w:hAnsi="Cambria Math" w:cs="Times New Roman"/>
                <w:sz w:val="24"/>
                <w:szCs w:val="24"/>
                <w:highlight w:val="yellow"/>
              </w:rPr>
              <m:t>Co</m:t>
            </m:r>
          </m:e>
          <m:e>
            <m:r>
              <m:rPr>
                <m:sty m:val="p"/>
              </m:rPr>
              <w:rPr>
                <w:rFonts w:ascii="Cambria Math" w:hAnsi="Cambria Math" w:cs="Times New Roman"/>
                <w:sz w:val="24"/>
                <w:szCs w:val="24"/>
                <w:highlight w:val="yellow"/>
              </w:rPr>
              <m:t>N</m:t>
            </m:r>
            <m:sSub>
              <m:sSubPr>
                <m:ctrlPr>
                  <w:rPr>
                    <w:rFonts w:ascii="Cambria Math" w:hAnsi="Cambria Math" w:cs="Times New Roman"/>
                    <w:sz w:val="24"/>
                    <w:szCs w:val="24"/>
                    <w:highlight w:val="yellow"/>
                  </w:rPr>
                </m:ctrlPr>
              </m:sSubPr>
              <m:e>
                <m:r>
                  <m:rPr>
                    <m:sty m:val="p"/>
                  </m:rPr>
                  <w:rPr>
                    <w:rFonts w:ascii="Cambria Math" w:hAnsi="Cambria Math" w:cs="Times New Roman"/>
                    <w:sz w:val="24"/>
                    <w:szCs w:val="24"/>
                    <w:highlight w:val="yellow"/>
                  </w:rPr>
                  <m:t>H</m:t>
                </m:r>
              </m:e>
              <m:sub>
                <m:r>
                  <m:rPr>
                    <m:sty m:val="p"/>
                  </m:rPr>
                  <w:rPr>
                    <w:rFonts w:ascii="Cambria Math" w:hAnsi="Cambria Math" w:cs="Times New Roman"/>
                    <w:sz w:val="24"/>
                    <w:szCs w:val="24"/>
                    <w:highlight w:val="yellow"/>
                  </w:rPr>
                  <m:t>3</m:t>
                </m:r>
              </m:sub>
            </m:sSub>
            <m:sSub>
              <m:sSubPr>
                <m:ctrlPr>
                  <w:rPr>
                    <w:rFonts w:ascii="Cambria Math" w:hAnsi="Cambria Math" w:cs="Times New Roman"/>
                    <w:sz w:val="24"/>
                    <w:szCs w:val="24"/>
                    <w:highlight w:val="yellow"/>
                  </w:rPr>
                </m:ctrlPr>
              </m:sSubPr>
              <m:e>
                <m:r>
                  <m:rPr>
                    <m:sty m:val="p"/>
                  </m:rPr>
                  <w:rPr>
                    <w:rFonts w:ascii="Cambria Math" w:hAnsi="Cambria Math" w:cs="Times New Roman"/>
                    <w:sz w:val="24"/>
                    <w:szCs w:val="24"/>
                    <w:highlight w:val="yellow"/>
                  </w:rPr>
                  <m:t>)</m:t>
                </m:r>
              </m:e>
              <m:sub>
                <m:r>
                  <m:rPr>
                    <m:sty m:val="p"/>
                  </m:rPr>
                  <w:rPr>
                    <w:rFonts w:ascii="Cambria Math" w:hAnsi="Cambria Math" w:cs="Times New Roman"/>
                    <w:sz w:val="24"/>
                    <w:szCs w:val="24"/>
                    <w:highlight w:val="yellow"/>
                  </w:rPr>
                  <m:t>5</m:t>
                </m:r>
              </m:sub>
            </m:sSub>
            <m:r>
              <m:rPr>
                <m:sty m:val="p"/>
              </m:rPr>
              <w:rPr>
                <w:rFonts w:ascii="Cambria Math" w:hAnsi="Cambria Math" w:cs="Times New Roman"/>
                <w:sz w:val="24"/>
                <w:szCs w:val="24"/>
                <w:highlight w:val="yellow"/>
              </w:rPr>
              <m:t>Cl</m:t>
            </m:r>
            <m:sSup>
              <m:sSupPr>
                <m:ctrlPr>
                  <w:rPr>
                    <w:rFonts w:ascii="Cambria Math" w:hAnsi="Cambria Math" w:cs="Times New Roman"/>
                    <w:sz w:val="24"/>
                    <w:szCs w:val="24"/>
                    <w:highlight w:val="yellow"/>
                  </w:rPr>
                </m:ctrlPr>
              </m:sSupPr>
              <m:e>
                <m:r>
                  <m:rPr>
                    <m:sty m:val="p"/>
                  </m:rPr>
                  <w:rPr>
                    <w:rFonts w:ascii="Cambria Math" w:hAnsi="Cambria Math" w:cs="Times New Roman"/>
                    <w:sz w:val="24"/>
                    <w:szCs w:val="24"/>
                    <w:highlight w:val="yellow"/>
                  </w:rPr>
                  <m:t>]</m:t>
                </m:r>
              </m:e>
              <m:sup>
                <m:r>
                  <m:rPr>
                    <m:sty m:val="p"/>
                  </m:rPr>
                  <w:rPr>
                    <w:rFonts w:ascii="Cambria Math" w:hAnsi="Cambria Math" w:cs="Times New Roman"/>
                    <w:sz w:val="24"/>
                    <w:szCs w:val="24"/>
                    <w:highlight w:val="yellow"/>
                  </w:rPr>
                  <m:t>2+</m:t>
                </m:r>
              </m:sup>
            </m:sSup>
          </m:e>
        </m:d>
      </m:oMath>
      <w:r w:rsidRPr="003608C1">
        <w:rPr>
          <w:rFonts w:ascii="Times New Roman" w:hAnsi="Times New Roman" w:cs="Times New Roman"/>
          <w:sz w:val="24"/>
          <w:szCs w:val="24"/>
          <w:highlight w:val="yellow"/>
        </w:rPr>
        <w:t xml:space="preserve"> và  </w:t>
      </w:r>
      <m:oMath>
        <m:r>
          <m:rPr>
            <m:sty m:val="p"/>
          </m:rPr>
          <w:rPr>
            <w:rFonts w:ascii="Cambria Math" w:hAnsi="Cambria Math" w:cs="Times New Roman"/>
            <w:sz w:val="24"/>
            <w:szCs w:val="24"/>
            <w:highlight w:val="yellow"/>
          </w:rPr>
          <m:t>2C</m:t>
        </m:r>
        <m:sSup>
          <m:sSupPr>
            <m:ctrlPr>
              <w:rPr>
                <w:rFonts w:ascii="Cambria Math" w:hAnsi="Cambria Math" w:cs="Times New Roman"/>
                <w:sz w:val="24"/>
                <w:szCs w:val="24"/>
                <w:highlight w:val="yellow"/>
              </w:rPr>
            </m:ctrlPr>
          </m:sSupPr>
          <m:e>
            <m:r>
              <m:rPr>
                <m:sty m:val="p"/>
              </m:rPr>
              <w:rPr>
                <w:rFonts w:ascii="Cambria Math" w:hAnsi="Cambria Math" w:cs="Times New Roman"/>
                <w:sz w:val="24"/>
                <w:szCs w:val="24"/>
                <w:highlight w:val="yellow"/>
              </w:rPr>
              <m:t>l</m:t>
            </m:r>
          </m:e>
          <m:sup>
            <m:r>
              <m:rPr>
                <m:sty m:val="p"/>
              </m:rPr>
              <w:rPr>
                <w:rFonts w:ascii="Cambria Math" w:hAnsi="Cambria Math" w:cs="Times New Roman"/>
                <w:sz w:val="24"/>
                <w:szCs w:val="24"/>
                <w:highlight w:val="yellow"/>
              </w:rPr>
              <m:t>-</m:t>
            </m:r>
          </m:sup>
        </m:sSup>
      </m:oMath>
      <w:r w:rsidRPr="003608C1">
        <w:rPr>
          <w:rFonts w:ascii="Times New Roman" w:hAnsi="Times New Roman" w:cs="Times New Roman"/>
          <w:sz w:val="24"/>
          <w:szCs w:val="24"/>
          <w:highlight w:val="yellow"/>
        </w:rPr>
        <w: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m:oMath>
        <m:d>
          <m:dPr>
            <m:begChr m:val="["/>
            <m:sepChr m:val="("/>
            <m:endChr m:val=""/>
            <m:ctrlPr>
              <w:rPr>
                <w:rFonts w:ascii="Cambria Math" w:hAnsi="Cambria Math" w:cs="Times New Roman"/>
                <w:sz w:val="24"/>
                <w:szCs w:val="24"/>
              </w:rPr>
            </m:ctrlPr>
          </m:dPr>
          <m:e>
            <m:r>
              <m:rPr>
                <m:sty m:val="p"/>
              </m:rPr>
              <w:rPr>
                <w:rFonts w:ascii="Cambria Math" w:hAnsi="Cambria Math" w:cs="Times New Roman"/>
                <w:sz w:val="24"/>
                <w:szCs w:val="24"/>
              </w:rPr>
              <m:t>Co</m:t>
            </m:r>
          </m:e>
          <m:e>
            <m:r>
              <m:rPr>
                <m:sty m:val="p"/>
              </m:rPr>
              <w:rPr>
                <w:rFonts w:ascii="Cambria Math" w:hAnsi="Cambria Math" w:cs="Times New Roman"/>
                <w:sz w:val="24"/>
                <w:szCs w:val="24"/>
              </w:rPr>
              <m:t>N</m:t>
            </m:r>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3</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5</m:t>
                </m:r>
              </m:sub>
            </m:sSub>
            <m:sSup>
              <m:sSupPr>
                <m:ctrlPr>
                  <w:rPr>
                    <w:rFonts w:ascii="Cambria Math" w:hAnsi="Cambria Math" w:cs="Times New Roman"/>
                    <w:sz w:val="24"/>
                    <w:szCs w:val="24"/>
                  </w:rPr>
                </m:ctrlPr>
              </m:sSupPr>
              <m:e>
                <m:r>
                  <m:rPr>
                    <m:sty m:val="p"/>
                  </m:rPr>
                  <w:rPr>
                    <w:rFonts w:ascii="Cambria Math" w:hAnsi="Cambria Math" w:cs="Times New Roman"/>
                    <w:sz w:val="24"/>
                    <w:szCs w:val="24"/>
                  </w:rPr>
                  <m:t>]</m:t>
                </m:r>
              </m:e>
              <m:sup>
                <m:r>
                  <m:rPr>
                    <m:sty m:val="p"/>
                  </m:rPr>
                  <w:rPr>
                    <w:rFonts w:ascii="Cambria Math" w:hAnsi="Cambria Math" w:cs="Times New Roman"/>
                    <w:sz w:val="24"/>
                    <w:szCs w:val="24"/>
                  </w:rPr>
                  <m:t>3+</m:t>
                </m:r>
              </m:sup>
            </m:sSup>
          </m:e>
        </m:d>
      </m:oMath>
      <w:r w:rsidRPr="003608C1">
        <w:rPr>
          <w:rFonts w:ascii="Times New Roman" w:hAnsi="Times New Roman" w:cs="Times New Roman"/>
          <w:sz w:val="24"/>
          <w:szCs w:val="24"/>
        </w:rPr>
        <w:t xml:space="preserve"> và </w:t>
      </w:r>
      <m:oMath>
        <m:r>
          <m:rPr>
            <m:sty m:val="p"/>
          </m:rPr>
          <w:rPr>
            <w:rFonts w:ascii="Cambria Math" w:hAnsi="Cambria Math" w:cs="Times New Roman"/>
            <w:sz w:val="24"/>
            <w:szCs w:val="24"/>
          </w:rPr>
          <m:t>3C</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m:t>
            </m:r>
          </m:sup>
        </m:sSup>
      </m:oMath>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m:oMath>
        <m:r>
          <m:rPr>
            <m:sty m:val="p"/>
          </m:rPr>
          <w:rPr>
            <w:rFonts w:ascii="Cambria Math" w:hAnsi="Cambria Math" w:cs="Times New Roman"/>
            <w:sz w:val="24"/>
            <w:szCs w:val="24"/>
          </w:rPr>
          <m:t>C</m:t>
        </m:r>
        <m:sSup>
          <m:sSupPr>
            <m:ctrlPr>
              <w:rPr>
                <w:rFonts w:ascii="Cambria Math" w:hAnsi="Cambria Math" w:cs="Times New Roman"/>
                <w:sz w:val="24"/>
                <w:szCs w:val="24"/>
              </w:rPr>
            </m:ctrlPr>
          </m:sSupPr>
          <m:e>
            <m:r>
              <m:rPr>
                <m:sty m:val="p"/>
              </m:rPr>
              <w:rPr>
                <w:rFonts w:ascii="Cambria Math" w:hAnsi="Cambria Math" w:cs="Times New Roman"/>
                <w:sz w:val="24"/>
                <w:szCs w:val="24"/>
              </w:rPr>
              <m:t>o</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,5N</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4</m:t>
            </m:r>
          </m:sub>
          <m:sup>
            <m:r>
              <m:rPr>
                <m:sty m:val="p"/>
              </m:rPr>
              <w:rPr>
                <w:rFonts w:ascii="Cambria Math" w:hAnsi="Cambria Math" w:cs="Times New Roman"/>
                <w:sz w:val="24"/>
                <w:szCs w:val="24"/>
              </w:rPr>
              <m:t>+</m:t>
            </m:r>
          </m:sup>
        </m:sSubSup>
        <m:r>
          <m:rPr>
            <m:sty m:val="p"/>
          </m:rPr>
          <w:rPr>
            <w:rFonts w:ascii="Cambria Math" w:hAnsi="Cambria Math" w:cs="Times New Roman"/>
            <w:sz w:val="24"/>
            <w:szCs w:val="24"/>
          </w:rPr>
          <m:t>,3C</m:t>
        </m:r>
        <m:sSup>
          <m:sSupPr>
            <m:ctrlPr>
              <w:rPr>
                <w:rFonts w:ascii="Cambria Math" w:hAnsi="Cambria Math" w:cs="Times New Roman"/>
                <w:sz w:val="24"/>
                <w:szCs w:val="24"/>
              </w:rPr>
            </m:ctrlPr>
          </m:sSupPr>
          <m:e>
            <m:r>
              <m:rPr>
                <m:sty m:val="p"/>
              </m:rPr>
              <w:rPr>
                <w:rFonts w:ascii="Cambria Math" w:hAnsi="Cambria Math" w:cs="Times New Roman"/>
                <w:sz w:val="24"/>
                <w:szCs w:val="24"/>
              </w:rPr>
              <m:t>l</m:t>
            </m:r>
          </m:e>
          <m:sup>
            <m:r>
              <m:rPr>
                <m:sty m:val="p"/>
              </m:rPr>
              <w:rPr>
                <w:rFonts w:ascii="Cambria Math" w:hAnsi="Cambria Math" w:cs="Times New Roman"/>
                <w:sz w:val="24"/>
                <w:szCs w:val="24"/>
              </w:rPr>
              <m:t>-</m:t>
            </m:r>
          </m:sup>
        </m:sSup>
      </m:oMath>
      <w:r w:rsidRPr="003608C1">
        <w:rPr>
          <w:rFonts w:ascii="Times New Roman" w:hAnsi="Times New Roman" w:cs="Times New Roman"/>
          <w:sz w:val="24"/>
          <w:szCs w:val="24"/>
        </w:rPr>
        <w:t>.</w:t>
      </w:r>
    </w:p>
    <w:p w14:paraId="287B85E7"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18.</w:t>
      </w:r>
      <w:r w:rsidRPr="003608C1">
        <w:rPr>
          <w:rFonts w:ascii="Times New Roman" w:hAnsi="Times New Roman" w:cs="Times New Roman"/>
          <w:b/>
          <w:bCs/>
          <w:sz w:val="24"/>
          <w:szCs w:val="24"/>
        </w:rPr>
        <w:t xml:space="preserve"> (Hóa 12 – Chương 2)</w:t>
      </w:r>
      <w:r w:rsidRPr="003608C1">
        <w:rPr>
          <w:rFonts w:ascii="Times New Roman" w:hAnsi="Times New Roman" w:cs="Times New Roman"/>
          <w:sz w:val="24"/>
          <w:szCs w:val="24"/>
        </w:rPr>
        <w:t xml:space="preserve"> Cho các phát biểu sau:</w:t>
      </w:r>
    </w:p>
    <w:p w14:paraId="25CCB3B4"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(1) Glucose và fructose không tham gia phản ứng thủy phân.</w:t>
      </w:r>
    </w:p>
    <w:p w14:paraId="3916D07D"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(2) Có thể phân biệt glucose và fructose bằng nước bromine.</w:t>
      </w:r>
    </w:p>
    <w:p w14:paraId="3B492BEB"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(3) Carbohydrate là những hợp chất hữu cơ tạp chức, thường có công thức chung là C</w:t>
      </w:r>
      <w:r w:rsidRPr="003608C1">
        <w:rPr>
          <w:rFonts w:ascii="Times New Roman" w:hAnsi="Times New Roman" w:cs="Times New Roman"/>
          <w:sz w:val="24"/>
          <w:szCs w:val="24"/>
          <w:vertAlign w:val="subscript"/>
        </w:rPr>
        <w:t>n</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m</w:t>
      </w:r>
      <w:r w:rsidRPr="003608C1">
        <w:rPr>
          <w:rFonts w:ascii="Times New Roman" w:hAnsi="Times New Roman" w:cs="Times New Roman"/>
          <w:sz w:val="24"/>
          <w:szCs w:val="24"/>
        </w:rPr>
        <w:t>.</w:t>
      </w:r>
    </w:p>
    <w:p w14:paraId="0126AE6A"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(4) Chất béo không phải là carbohydrate.</w:t>
      </w:r>
    </w:p>
    <w:p w14:paraId="43FDDC65"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Số phát biểu đúng là </w:t>
      </w:r>
    </w:p>
    <w:p w14:paraId="7CFCD7E5"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1. </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2. </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3. </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4.</w:t>
      </w:r>
    </w:p>
    <w:p w14:paraId="0AF36342"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p>
    <w:p w14:paraId="3633803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70CAA262"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12 – Chương 1 )</w:t>
      </w:r>
      <w:r w:rsidRPr="003608C1">
        <w:rPr>
          <w:rFonts w:ascii="Times New Roman" w:hAnsi="Times New Roman" w:cs="Times New Roman"/>
          <w:sz w:val="24"/>
          <w:szCs w:val="24"/>
        </w:rPr>
        <w:t xml:space="preserve"> Tiến hành thí nghiệm xà phòng hóa tristearin theo các bước sau:</w:t>
      </w:r>
    </w:p>
    <w:p w14:paraId="28C472B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Bước 1: Cho vào bát sứ khoảng 2 gam tristearin và 4-5 ml dung dịch NaOH 40%.</w:t>
      </w:r>
    </w:p>
    <w:p w14:paraId="13721D6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Bước 2: Đun sôi nhẹ hỗn hợp, liên tục khuấy đều bằng đũa thủy tinh, thỉnh thoảng thêm vài giọt nước cất.</w:t>
      </w:r>
    </w:p>
    <w:p w14:paraId="1BDF4F2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Bước 3: Sau khoảng 10-15 phút, rót thêm vào hỗn hợp 5-7 ml dung dịch NaCl bão hòa nóng, khuấy nhẹ rồi để nguội.</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Sau bước 2, nếu không thêm nước cất, hỗn hợp có thể bị cạn khô và chất hữu cơ bị phân hủy nhiệt.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Mục đích chính của việc thêm NaCl bão hòa ở bước 3 là để làm tăng tốc độ phản ứng thủy phân.</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Sau bước 3, hỗn hợp tách thành hai lớp: lớp rắn màu trắng nổi lên trên là glycerol, lớp lỏng phía dưới chứa muối natri stearat.</w:t>
      </w:r>
      <w:r w:rsidRPr="003608C1">
        <w:rPr>
          <w:rFonts w:ascii="Times New Roman" w:hAnsi="Times New Roman" w:cs="Times New Roman"/>
          <w:sz w:val="24"/>
          <w:szCs w:val="24"/>
        </w:rPr>
        <w:br/>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công nghiệp, phản ứng ở bước 2 được dùng để sản xuất xà phòng và glycerol.</w:t>
      </w:r>
    </w:p>
    <w:p w14:paraId="60ECC80F"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12 Chương 3)</w:t>
      </w:r>
      <w:r w:rsidRPr="003608C1">
        <w:rPr>
          <w:rFonts w:ascii="Times New Roman" w:hAnsi="Times New Roman" w:cs="Times New Roman"/>
          <w:b/>
          <w:color w:val="0000FF"/>
          <w:sz w:val="24"/>
          <w:szCs w:val="24"/>
        </w:rPr>
        <w:t xml:space="preserve"> </w:t>
      </w:r>
      <w:r w:rsidRPr="003608C1">
        <w:rPr>
          <w:rFonts w:ascii="Times New Roman" w:hAnsi="Times New Roman" w:cs="Times New Roman"/>
          <w:sz w:val="24"/>
          <w:szCs w:val="24"/>
        </w:rPr>
        <w:t>Điểm đẳng điện pI là giá trị pH mà tại đó tổng điện tích của một phân tử amino acid bằng 0.</w:t>
      </w:r>
    </w:p>
    <w:p w14:paraId="76C3E46D"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9821" w:dyaOrig="2158" w14:anchorId="3052F59E">
          <v:shape id="_x0000_i1276" type="#_x0000_t75" style="width:428.25pt;height:93.75pt" o:ole="">
            <v:imagedata r:id="rId422" o:title=""/>
          </v:shape>
          <o:OLEObject Type="Embed" ProgID="ChemDraw.Document.6.0" ShapeID="_x0000_i1276" DrawAspect="Content" ObjectID="_1833292428" r:id="rId459"/>
        </w:object>
      </w:r>
    </w:p>
    <w:p w14:paraId="541F28E6"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Các giá trị pI của amino acid được cung cấp trong bảng như sau: </w:t>
      </w:r>
    </w:p>
    <w:tbl>
      <w:tblPr>
        <w:tblStyle w:val="YoungMixTable"/>
        <w:tblW w:w="0" w:type="auto"/>
        <w:jc w:val="center"/>
        <w:tblInd w:w="0" w:type="dxa"/>
        <w:tblLook w:val="04A0" w:firstRow="1" w:lastRow="0" w:firstColumn="1" w:lastColumn="0" w:noHBand="0" w:noVBand="1"/>
      </w:tblPr>
      <w:tblGrid>
        <w:gridCol w:w="1555"/>
        <w:gridCol w:w="1134"/>
        <w:gridCol w:w="1134"/>
        <w:gridCol w:w="1134"/>
      </w:tblGrid>
      <w:tr w:rsidR="00F327EB" w:rsidRPr="003608C1" w14:paraId="3913E848" w14:textId="77777777" w:rsidTr="008B2050">
        <w:trPr>
          <w:jc w:val="center"/>
        </w:trPr>
        <w:tc>
          <w:tcPr>
            <w:tcW w:w="1555" w:type="dxa"/>
          </w:tcPr>
          <w:p w14:paraId="4A70F0C5" w14:textId="77777777" w:rsidR="00F327EB" w:rsidRPr="003608C1" w:rsidRDefault="00F327EB" w:rsidP="006460D9">
            <w:pPr>
              <w:spacing w:after="0"/>
              <w:jc w:val="center"/>
              <w:rPr>
                <w:rFonts w:cs="Times New Roman"/>
                <w:b/>
                <w:bCs/>
                <w:szCs w:val="24"/>
              </w:rPr>
            </w:pPr>
            <w:r w:rsidRPr="003608C1">
              <w:rPr>
                <w:rFonts w:cs="Times New Roman"/>
                <w:b/>
                <w:bCs/>
                <w:szCs w:val="24"/>
              </w:rPr>
              <w:t>Amino acid</w:t>
            </w:r>
          </w:p>
        </w:tc>
        <w:tc>
          <w:tcPr>
            <w:tcW w:w="1134" w:type="dxa"/>
          </w:tcPr>
          <w:p w14:paraId="69D1A103" w14:textId="77777777" w:rsidR="00F327EB" w:rsidRPr="003608C1" w:rsidRDefault="00F327EB" w:rsidP="006460D9">
            <w:pPr>
              <w:spacing w:after="0"/>
              <w:jc w:val="center"/>
              <w:rPr>
                <w:rFonts w:cs="Times New Roman"/>
                <w:szCs w:val="24"/>
              </w:rPr>
            </w:pPr>
            <w:r w:rsidRPr="003608C1">
              <w:rPr>
                <w:rFonts w:cs="Times New Roman"/>
                <w:szCs w:val="24"/>
              </w:rPr>
              <w:t>Gly</w:t>
            </w:r>
          </w:p>
        </w:tc>
        <w:tc>
          <w:tcPr>
            <w:tcW w:w="1134" w:type="dxa"/>
          </w:tcPr>
          <w:p w14:paraId="2A1ADC10" w14:textId="77777777" w:rsidR="00F327EB" w:rsidRPr="003608C1" w:rsidRDefault="00F327EB" w:rsidP="006460D9">
            <w:pPr>
              <w:spacing w:after="0"/>
              <w:jc w:val="center"/>
              <w:rPr>
                <w:rFonts w:cs="Times New Roman"/>
                <w:szCs w:val="24"/>
              </w:rPr>
            </w:pPr>
            <w:r w:rsidRPr="003608C1">
              <w:rPr>
                <w:rFonts w:cs="Times New Roman"/>
                <w:szCs w:val="24"/>
              </w:rPr>
              <w:t>His</w:t>
            </w:r>
          </w:p>
        </w:tc>
        <w:tc>
          <w:tcPr>
            <w:tcW w:w="1134" w:type="dxa"/>
          </w:tcPr>
          <w:p w14:paraId="637921D6" w14:textId="77777777" w:rsidR="00F327EB" w:rsidRPr="003608C1" w:rsidRDefault="00F327EB" w:rsidP="006460D9">
            <w:pPr>
              <w:spacing w:after="0"/>
              <w:jc w:val="center"/>
              <w:rPr>
                <w:rFonts w:cs="Times New Roman"/>
                <w:szCs w:val="24"/>
              </w:rPr>
            </w:pPr>
            <w:r w:rsidRPr="003608C1">
              <w:rPr>
                <w:rFonts w:cs="Times New Roman"/>
                <w:szCs w:val="24"/>
              </w:rPr>
              <w:t>Arg</w:t>
            </w:r>
          </w:p>
        </w:tc>
      </w:tr>
      <w:tr w:rsidR="00F327EB" w:rsidRPr="003608C1" w14:paraId="1C44A753" w14:textId="77777777" w:rsidTr="008B2050">
        <w:trPr>
          <w:trHeight w:val="70"/>
          <w:jc w:val="center"/>
        </w:trPr>
        <w:tc>
          <w:tcPr>
            <w:tcW w:w="1555" w:type="dxa"/>
          </w:tcPr>
          <w:p w14:paraId="4BC2EE51" w14:textId="77777777" w:rsidR="00F327EB" w:rsidRPr="003608C1" w:rsidRDefault="00F327EB" w:rsidP="006460D9">
            <w:pPr>
              <w:spacing w:after="0"/>
              <w:jc w:val="center"/>
              <w:rPr>
                <w:rFonts w:cs="Times New Roman"/>
                <w:b/>
                <w:bCs/>
                <w:szCs w:val="24"/>
              </w:rPr>
            </w:pPr>
            <w:r w:rsidRPr="003608C1">
              <w:rPr>
                <w:rFonts w:cs="Times New Roman"/>
                <w:b/>
                <w:bCs/>
                <w:szCs w:val="24"/>
              </w:rPr>
              <w:t>pI</w:t>
            </w:r>
          </w:p>
        </w:tc>
        <w:tc>
          <w:tcPr>
            <w:tcW w:w="1134" w:type="dxa"/>
          </w:tcPr>
          <w:p w14:paraId="103D834D" w14:textId="77777777" w:rsidR="00F327EB" w:rsidRPr="003608C1" w:rsidRDefault="00F327EB" w:rsidP="006460D9">
            <w:pPr>
              <w:spacing w:after="0"/>
              <w:jc w:val="center"/>
              <w:rPr>
                <w:rFonts w:cs="Times New Roman"/>
                <w:szCs w:val="24"/>
              </w:rPr>
            </w:pPr>
            <w:r w:rsidRPr="003608C1">
              <w:rPr>
                <w:rFonts w:cs="Times New Roman"/>
                <w:szCs w:val="24"/>
              </w:rPr>
              <w:t>5,97</w:t>
            </w:r>
          </w:p>
        </w:tc>
        <w:tc>
          <w:tcPr>
            <w:tcW w:w="1134" w:type="dxa"/>
          </w:tcPr>
          <w:p w14:paraId="22E2EDB4" w14:textId="77777777" w:rsidR="00F327EB" w:rsidRPr="003608C1" w:rsidRDefault="00F327EB" w:rsidP="006460D9">
            <w:pPr>
              <w:spacing w:after="0"/>
              <w:jc w:val="center"/>
              <w:rPr>
                <w:rFonts w:cs="Times New Roman"/>
                <w:szCs w:val="24"/>
              </w:rPr>
            </w:pPr>
            <w:r w:rsidRPr="003608C1">
              <w:rPr>
                <w:rFonts w:cs="Times New Roman"/>
                <w:szCs w:val="24"/>
              </w:rPr>
              <w:t>7,59</w:t>
            </w:r>
          </w:p>
        </w:tc>
        <w:tc>
          <w:tcPr>
            <w:tcW w:w="1134" w:type="dxa"/>
          </w:tcPr>
          <w:p w14:paraId="76C5C5DD" w14:textId="77777777" w:rsidR="00F327EB" w:rsidRPr="003608C1" w:rsidRDefault="00F327EB" w:rsidP="006460D9">
            <w:pPr>
              <w:spacing w:after="0"/>
              <w:jc w:val="center"/>
              <w:rPr>
                <w:rFonts w:cs="Times New Roman"/>
                <w:szCs w:val="24"/>
              </w:rPr>
            </w:pPr>
            <w:r w:rsidRPr="003608C1">
              <w:rPr>
                <w:rFonts w:cs="Times New Roman"/>
                <w:szCs w:val="24"/>
              </w:rPr>
              <w:t>10,76</w:t>
            </w:r>
          </w:p>
        </w:tc>
      </w:tr>
    </w:tbl>
    <w:p w14:paraId="10D3CE55" w14:textId="77777777" w:rsidR="00F327EB" w:rsidRPr="003608C1" w:rsidRDefault="00F327EB" w:rsidP="006460D9">
      <w:pPr>
        <w:spacing w:after="0" w:line="240" w:lineRule="auto"/>
        <w:jc w:val="both"/>
        <w:rPr>
          <w:rFonts w:ascii="Times New Roman" w:hAnsi="Times New Roman" w:cs="Times New Roman"/>
          <w:noProof/>
          <w:sz w:val="24"/>
          <w:szCs w:val="24"/>
          <w:lang w:val="pt-BR"/>
        </w:rPr>
      </w:pPr>
      <w:r w:rsidRPr="003608C1">
        <w:rPr>
          <w:rFonts w:ascii="Times New Roman" w:hAnsi="Times New Roman" w:cs="Times New Roman"/>
          <w:noProof/>
          <w:sz w:val="24"/>
          <w:szCs w:val="24"/>
          <w:lang w:val="pt-BR"/>
        </w:rPr>
        <w:t>Cho các phát biểu:</w:t>
      </w:r>
    </w:p>
    <w:p w14:paraId="289F48AE"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Một học sinh tiến hành thực nghiệm thí nghiệm điện di. Có các giả thuyết như sau:</w:t>
      </w:r>
    </w:p>
    <w:p w14:paraId="01B3FEBA" w14:textId="77777777" w:rsidR="00F327EB" w:rsidRPr="003608C1" w:rsidRDefault="00F327EB" w:rsidP="006460D9">
      <w:pPr>
        <w:spacing w:after="0" w:line="240" w:lineRule="auto"/>
        <w:jc w:val="both"/>
        <w:rPr>
          <w:rFonts w:ascii="Times New Roman" w:hAnsi="Times New Roman" w:cs="Times New Roman"/>
          <w:color w:val="000000" w:themeColor="text1"/>
          <w:sz w:val="24"/>
          <w:szCs w:val="24"/>
          <w:highlight w:val="yellow"/>
          <w:lang w:val="pt-BR"/>
        </w:rPr>
      </w:pPr>
      <w:r w:rsidRPr="003317EB">
        <w:rPr>
          <w:rFonts w:ascii="Times New Roman" w:hAnsi="Times New Roman" w:cs="Times New Roman"/>
          <w:b/>
          <w:bCs/>
          <w:color w:val="0070C0"/>
          <w:sz w:val="24"/>
          <w:szCs w:val="24"/>
          <w:lang w:val="pt-BR"/>
        </w:rPr>
        <w:t>a)</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color w:val="000000" w:themeColor="text1"/>
          <w:sz w:val="24"/>
          <w:szCs w:val="24"/>
          <w:highlight w:val="yellow"/>
          <w:lang w:val="pt-BR"/>
        </w:rPr>
        <w:t>Nếu tiến hành điện di hỗn hợp 3 amino acid trong môi trường có pH = 8,0 thì sẽ có hai amino acid di chuyển về phía cực dương.</w:t>
      </w:r>
    </w:p>
    <w:p w14:paraId="713FCBEE" w14:textId="77777777" w:rsidR="00F327EB" w:rsidRPr="003608C1" w:rsidRDefault="00F327EB" w:rsidP="006460D9">
      <w:pPr>
        <w:pStyle w:val="ListParagraph"/>
        <w:spacing w:after="0" w:line="240" w:lineRule="auto"/>
        <w:ind w:left="0"/>
        <w:jc w:val="both"/>
        <w:rPr>
          <w:rFonts w:ascii="Times New Roman" w:hAnsi="Times New Roman" w:cs="Times New Roman"/>
          <w:color w:val="000000" w:themeColor="text1"/>
          <w:sz w:val="24"/>
          <w:szCs w:val="24"/>
          <w:highlight w:val="yellow"/>
          <w:lang w:val="pt-BR"/>
        </w:rPr>
      </w:pPr>
      <w:r w:rsidRPr="003317EB">
        <w:rPr>
          <w:rFonts w:ascii="Times New Roman" w:hAnsi="Times New Roman" w:cs="Times New Roman"/>
          <w:b/>
          <w:bCs/>
          <w:color w:val="0070C0"/>
          <w:sz w:val="24"/>
          <w:szCs w:val="24"/>
          <w:lang w:val="pt-BR"/>
        </w:rPr>
        <w:t>b)</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color w:val="000000" w:themeColor="text1"/>
          <w:sz w:val="24"/>
          <w:szCs w:val="24"/>
          <w:highlight w:val="yellow"/>
          <w:lang w:val="pt-BR"/>
        </w:rPr>
        <w:t>Nếu điện di ở pH = 6,5 sẽ thấy Gly di chuyển về phía cực dương còn His và Arg di chuyển về phía cực âm.</w:t>
      </w:r>
    </w:p>
    <w:p w14:paraId="377F69AB" w14:textId="77777777" w:rsidR="00F327EB" w:rsidRPr="003608C1" w:rsidRDefault="00F327EB" w:rsidP="006460D9">
      <w:pPr>
        <w:pStyle w:val="ListParagraph"/>
        <w:spacing w:after="0" w:line="240" w:lineRule="auto"/>
        <w:ind w:left="0"/>
        <w:jc w:val="both"/>
        <w:rPr>
          <w:rFonts w:ascii="Times New Roman" w:hAnsi="Times New Roman" w:cs="Times New Roman"/>
          <w:color w:val="000000" w:themeColor="text1"/>
          <w:sz w:val="24"/>
          <w:szCs w:val="24"/>
          <w:lang w:val="pt-BR"/>
        </w:rPr>
      </w:pPr>
      <w:r w:rsidRPr="003317EB">
        <w:rPr>
          <w:rFonts w:ascii="Times New Roman" w:hAnsi="Times New Roman" w:cs="Times New Roman"/>
          <w:b/>
          <w:bCs/>
          <w:color w:val="0070C0"/>
          <w:sz w:val="24"/>
          <w:szCs w:val="24"/>
          <w:lang w:val="pt-BR"/>
        </w:rPr>
        <w:t>c)</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color w:val="000000" w:themeColor="text1"/>
          <w:sz w:val="24"/>
          <w:szCs w:val="24"/>
          <w:highlight w:val="yellow"/>
          <w:lang w:val="pt-BR"/>
        </w:rPr>
        <w:t>Điểm đẳng điện (pI) của amino acid là pH mà tại đó phân tử không di chuyển trong điện trường.</w:t>
      </w:r>
    </w:p>
    <w:p w14:paraId="2E05876F" w14:textId="77777777" w:rsidR="00F327EB" w:rsidRPr="003608C1" w:rsidRDefault="00F327EB" w:rsidP="006460D9">
      <w:pPr>
        <w:pStyle w:val="ListParagraph"/>
        <w:spacing w:after="0" w:line="240" w:lineRule="auto"/>
        <w:ind w:left="0"/>
        <w:jc w:val="both"/>
        <w:rPr>
          <w:rFonts w:ascii="Times New Roman" w:hAnsi="Times New Roman" w:cs="Times New Roman"/>
          <w:color w:val="000000" w:themeColor="text1"/>
          <w:sz w:val="24"/>
          <w:szCs w:val="24"/>
          <w:lang w:val="pt-BR"/>
        </w:rPr>
      </w:pPr>
      <w:r w:rsidRPr="003317EB">
        <w:rPr>
          <w:rFonts w:ascii="Times New Roman" w:hAnsi="Times New Roman" w:cs="Times New Roman"/>
          <w:b/>
          <w:bCs/>
          <w:color w:val="0070C0"/>
          <w:sz w:val="24"/>
          <w:szCs w:val="24"/>
          <w:lang w:val="pt-BR"/>
        </w:rPr>
        <w:t>d)</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color w:val="000000" w:themeColor="text1"/>
          <w:sz w:val="24"/>
          <w:szCs w:val="24"/>
          <w:lang w:val="pt-BR"/>
        </w:rPr>
        <w:t>Không có giá trị pH nào để cả 3 amino acid cùng di chuyển về phía cực dương.</w:t>
      </w:r>
    </w:p>
    <w:p w14:paraId="25297DA6" w14:textId="77777777" w:rsidR="00F327EB" w:rsidRPr="003608C1" w:rsidRDefault="00F327EB" w:rsidP="006460D9">
      <w:pPr>
        <w:spacing w:after="0" w:line="240" w:lineRule="auto"/>
        <w:ind w:firstLine="142"/>
        <w:jc w:val="center"/>
        <w:rPr>
          <w:rFonts w:ascii="Times New Roman" w:eastAsia="Times New Roman" w:hAnsi="Times New Roman" w:cs="Times New Roman"/>
          <w:b/>
          <w:bCs/>
          <w:color w:val="D92B04"/>
          <w:sz w:val="24"/>
          <w:szCs w:val="24"/>
          <w:lang w:val="pt-BR"/>
        </w:rPr>
      </w:pPr>
    </w:p>
    <w:p w14:paraId="43C6185B" w14:textId="77777777" w:rsidR="00F327EB" w:rsidRPr="003608C1" w:rsidRDefault="00F327EB" w:rsidP="006460D9">
      <w:pPr>
        <w:shd w:val="clear" w:color="auto" w:fill="FFFF00"/>
        <w:spacing w:after="0" w:line="240" w:lineRule="auto"/>
        <w:ind w:firstLine="142"/>
        <w:jc w:val="center"/>
        <w:rPr>
          <w:rFonts w:ascii="Times New Roman" w:hAnsi="Times New Roman" w:cs="Times New Roman"/>
          <w:b/>
          <w:bCs/>
          <w:color w:val="EE0000"/>
          <w:sz w:val="24"/>
          <w:szCs w:val="24"/>
        </w:rPr>
      </w:pPr>
      <w:r w:rsidRPr="003608C1">
        <w:rPr>
          <w:rFonts w:ascii="Times New Roman" w:eastAsia="Times New Roman" w:hAnsi="Times New Roman" w:cs="Times New Roman"/>
          <w:b/>
          <w:bCs/>
          <w:color w:val="EE0000"/>
          <w:sz w:val="24"/>
          <w:szCs w:val="24"/>
        </w:rPr>
        <w:t>Hướng dẫn giải</w:t>
      </w:r>
    </w:p>
    <w:p w14:paraId="21A126BD" w14:textId="77777777" w:rsidR="00F327EB" w:rsidRPr="003608C1" w:rsidRDefault="00F327EB" w:rsidP="006460D9">
      <w:pPr>
        <w:shd w:val="clear" w:color="auto" w:fill="FFFF00"/>
        <w:spacing w:after="0" w:line="240" w:lineRule="auto"/>
        <w:jc w:val="both"/>
        <w:rPr>
          <w:rFonts w:ascii="Times New Roman" w:hAnsi="Times New Roman" w:cs="Times New Roman"/>
          <w:b/>
          <w:bCs/>
          <w:color w:val="EE0000"/>
          <w:sz w:val="24"/>
          <w:szCs w:val="24"/>
          <w:lang w:val="pt-BR"/>
        </w:rPr>
      </w:pPr>
    </w:p>
    <w:p w14:paraId="3E57E5AB" w14:textId="77777777" w:rsidR="00F327EB" w:rsidRPr="003608C1" w:rsidRDefault="00F327EB" w:rsidP="006460D9">
      <w:pPr>
        <w:shd w:val="clear" w:color="auto" w:fill="FFFF00"/>
        <w:spacing w:after="0" w:line="240" w:lineRule="auto"/>
        <w:jc w:val="both"/>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 xml:space="preserve">a. Đúng </w:t>
      </w:r>
      <w:r w:rsidRPr="003608C1">
        <w:rPr>
          <w:rFonts w:ascii="Times New Roman" w:hAnsi="Times New Roman" w:cs="Times New Roman"/>
          <w:color w:val="EE0000"/>
          <w:sz w:val="24"/>
          <w:szCs w:val="24"/>
        </w:rPr>
        <w:t>vì tại pH = 8 thì Gly và His (pH &gt; pI) tồn tại dạng aninon còn Arg tồn tại dang cation (pI &gt; pH).</w:t>
      </w:r>
    </w:p>
    <w:p w14:paraId="4D12B620" w14:textId="77777777" w:rsidR="00F327EB" w:rsidRPr="003608C1" w:rsidRDefault="00F327EB" w:rsidP="006460D9">
      <w:pPr>
        <w:shd w:val="clear" w:color="auto" w:fill="FFFF00"/>
        <w:spacing w:after="0" w:line="240" w:lineRule="auto"/>
        <w:jc w:val="both"/>
        <w:rPr>
          <w:rFonts w:ascii="Times New Roman" w:hAnsi="Times New Roman" w:cs="Times New Roman"/>
          <w:color w:val="EE0000"/>
          <w:sz w:val="24"/>
          <w:szCs w:val="24"/>
        </w:rPr>
      </w:pPr>
      <w:r w:rsidRPr="003608C1">
        <w:rPr>
          <w:rFonts w:ascii="Times New Roman" w:hAnsi="Times New Roman" w:cs="Times New Roman"/>
          <w:b/>
          <w:bCs/>
          <w:color w:val="EE0000"/>
          <w:sz w:val="24"/>
          <w:szCs w:val="24"/>
        </w:rPr>
        <w:t xml:space="preserve">b. Đúng </w:t>
      </w:r>
      <w:r w:rsidRPr="003608C1">
        <w:rPr>
          <w:rFonts w:ascii="Times New Roman" w:hAnsi="Times New Roman" w:cs="Times New Roman"/>
          <w:color w:val="EE0000"/>
          <w:sz w:val="24"/>
          <w:szCs w:val="24"/>
        </w:rPr>
        <w:t>vì tại pH = 6,5 thì Gly (pH &gt; pI) tồn tại dạng aninon còn Arg, His tồn tại dang cation (pI &gt; pH). Nên Gly di chuyển về cực dương còn His và Arg di chuyển về cực âm.</w:t>
      </w:r>
    </w:p>
    <w:p w14:paraId="61E1BDC5" w14:textId="77777777" w:rsidR="00F327EB" w:rsidRPr="003608C1" w:rsidRDefault="00F327EB" w:rsidP="006460D9">
      <w:pPr>
        <w:shd w:val="clear" w:color="auto" w:fill="FFFF00"/>
        <w:spacing w:after="0" w:line="240" w:lineRule="auto"/>
        <w:jc w:val="both"/>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c. Đúng.</w:t>
      </w:r>
    </w:p>
    <w:p w14:paraId="2C3A07BC" w14:textId="77777777" w:rsidR="00F327EB" w:rsidRPr="003608C1" w:rsidRDefault="00F327EB" w:rsidP="006460D9">
      <w:pPr>
        <w:shd w:val="clear" w:color="auto" w:fill="FFFF00"/>
        <w:spacing w:after="0" w:line="240" w:lineRule="auto"/>
        <w:jc w:val="both"/>
        <w:rPr>
          <w:rFonts w:ascii="Times New Roman" w:hAnsi="Times New Roman" w:cs="Times New Roman"/>
          <w:color w:val="EE0000"/>
          <w:sz w:val="24"/>
          <w:szCs w:val="24"/>
        </w:rPr>
      </w:pPr>
      <w:r w:rsidRPr="003608C1">
        <w:rPr>
          <w:rFonts w:ascii="Times New Roman" w:hAnsi="Times New Roman" w:cs="Times New Roman"/>
          <w:b/>
          <w:bCs/>
          <w:color w:val="EE0000"/>
          <w:sz w:val="24"/>
          <w:szCs w:val="24"/>
        </w:rPr>
        <w:t xml:space="preserve">d. Sai </w:t>
      </w:r>
      <w:r w:rsidRPr="003608C1">
        <w:rPr>
          <w:rFonts w:ascii="Times New Roman" w:hAnsi="Times New Roman" w:cs="Times New Roman"/>
          <w:color w:val="EE0000"/>
          <w:sz w:val="24"/>
          <w:szCs w:val="24"/>
        </w:rPr>
        <w:t>vì để di chuyển về cực dương thì chỉ cần chọn pH &gt; pI của cả 2 amino acid cụ thể là chọn pH &gt; 10,76.</w:t>
      </w:r>
    </w:p>
    <w:p w14:paraId="4947709E" w14:textId="77777777" w:rsidR="00F327EB" w:rsidRPr="003608C1" w:rsidRDefault="00F327EB" w:rsidP="006460D9">
      <w:pPr>
        <w:spacing w:after="0" w:line="240" w:lineRule="auto"/>
        <w:jc w:val="both"/>
        <w:rPr>
          <w:rFonts w:ascii="Times New Roman" w:hAnsi="Times New Roman" w:cs="Times New Roman"/>
          <w:noProof/>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5 )</w:t>
      </w:r>
      <w:r w:rsidRPr="003608C1">
        <w:rPr>
          <w:rFonts w:ascii="Times New Roman" w:hAnsi="Times New Roman" w:cs="Times New Roman"/>
          <w:noProof/>
          <w:sz w:val="24"/>
          <w:szCs w:val="24"/>
        </w:rPr>
        <w:t xml:space="preserve"> Trong công nghiệp, sodium được điều chế bằng cách điện phân nóng chảy sodium chloride trong bình điện phân Downs với điện áp khoảng 7V, cường độ dòng điện từ 25000A đến 40000A với các điện cực là than chì và sắt theo sơ đồ như hình dưới đây :</w:t>
      </w:r>
    </w:p>
    <w:p w14:paraId="54B83583" w14:textId="77777777" w:rsidR="00F327EB" w:rsidRPr="003608C1" w:rsidRDefault="00F327EB" w:rsidP="006460D9">
      <w:pPr>
        <w:spacing w:after="0" w:line="240" w:lineRule="auto"/>
        <w:jc w:val="center"/>
        <w:rPr>
          <w:rFonts w:ascii="Times New Roman" w:hAnsi="Times New Roman" w:cs="Times New Roman"/>
          <w:noProof/>
          <w:sz w:val="24"/>
          <w:szCs w:val="24"/>
        </w:rPr>
      </w:pP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Pr="003608C1">
        <w:rPr>
          <w:rFonts w:ascii="Times New Roman" w:hAnsi="Times New Roman" w:cs="Times New Roman"/>
          <w:sz w:val="24"/>
          <w:szCs w:val="24"/>
        </w:rPr>
        <w:fldChar w:fldCharType="begin"/>
      </w:r>
      <w:r w:rsidRPr="003608C1">
        <w:rPr>
          <w:rFonts w:ascii="Times New Roman" w:hAnsi="Times New Roman" w:cs="Times New Roman"/>
          <w:sz w:val="24"/>
          <w:szCs w:val="24"/>
        </w:rPr>
        <w:instrText xml:space="preserve"> INCLUDEPICTURE  "http://hoctap.dvtienich.com/wp-content/uploads/2025/04/B%C3%ACnh-dpnc-NaCl.png" \* MERGEFORMATINET </w:instrText>
      </w:r>
      <w:r w:rsidRPr="003608C1">
        <w:rPr>
          <w:rFonts w:ascii="Times New Roman" w:hAnsi="Times New Roman" w:cs="Times New Roman"/>
          <w:sz w:val="24"/>
          <w:szCs w:val="24"/>
        </w:rPr>
        <w:fldChar w:fldCharType="separate"/>
      </w:r>
      <w:r w:rsidR="00F277BB">
        <w:rPr>
          <w:rFonts w:ascii="Times New Roman" w:hAnsi="Times New Roman" w:cs="Times New Roman"/>
          <w:sz w:val="24"/>
          <w:szCs w:val="24"/>
        </w:rPr>
        <w:fldChar w:fldCharType="begin"/>
      </w:r>
      <w:r w:rsidR="00F277BB">
        <w:rPr>
          <w:rFonts w:ascii="Times New Roman" w:hAnsi="Times New Roman" w:cs="Times New Roman"/>
          <w:sz w:val="24"/>
          <w:szCs w:val="24"/>
        </w:rPr>
        <w:instrText xml:space="preserve"> </w:instrText>
      </w:r>
      <w:r w:rsidR="00F277BB">
        <w:rPr>
          <w:rFonts w:ascii="Times New Roman" w:hAnsi="Times New Roman" w:cs="Times New Roman"/>
          <w:sz w:val="24"/>
          <w:szCs w:val="24"/>
        </w:rPr>
        <w:instrText>INCLUDEPICTURE  "http://hoctap.dvtienich.com/wp-content/uploads/2025/04/B%C3%ACnh-dpnc-NaCl.png" \* MERGEFORMATINET</w:instrText>
      </w:r>
      <w:r w:rsidR="00F277BB">
        <w:rPr>
          <w:rFonts w:ascii="Times New Roman" w:hAnsi="Times New Roman" w:cs="Times New Roman"/>
          <w:sz w:val="24"/>
          <w:szCs w:val="24"/>
        </w:rPr>
        <w:instrText xml:space="preserve"> </w:instrText>
      </w:r>
      <w:r w:rsidR="00F277BB">
        <w:rPr>
          <w:rFonts w:ascii="Times New Roman" w:hAnsi="Times New Roman" w:cs="Times New Roman"/>
          <w:sz w:val="24"/>
          <w:szCs w:val="24"/>
        </w:rPr>
        <w:fldChar w:fldCharType="separate"/>
      </w:r>
      <w:r w:rsidR="00581D45">
        <w:rPr>
          <w:rFonts w:ascii="Times New Roman" w:hAnsi="Times New Roman" w:cs="Times New Roman"/>
          <w:sz w:val="24"/>
          <w:szCs w:val="24"/>
        </w:rPr>
        <w:pict w14:anchorId="79A572F4">
          <v:shape id="_x0000_i1277" type="#_x0000_t75" style="width:257.25pt;height:212.25pt">
            <v:imagedata r:id="rId424" r:href="rId460"/>
          </v:shape>
        </w:pict>
      </w:r>
      <w:r w:rsidR="00F277BB">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r w:rsidRPr="003608C1">
        <w:rPr>
          <w:rFonts w:ascii="Times New Roman" w:hAnsi="Times New Roman" w:cs="Times New Roman"/>
          <w:sz w:val="24"/>
          <w:szCs w:val="24"/>
        </w:rPr>
        <w:fldChar w:fldCharType="end"/>
      </w:r>
    </w:p>
    <w:p w14:paraId="39E9D3CF" w14:textId="77777777" w:rsidR="00F327EB" w:rsidRPr="003608C1" w:rsidRDefault="00F327EB" w:rsidP="006460D9">
      <w:pPr>
        <w:spacing w:after="0" w:line="240" w:lineRule="auto"/>
        <w:jc w:val="both"/>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a)</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Ở anode xảy ra quá trình Na</w:t>
      </w:r>
      <w:r w:rsidRPr="003608C1">
        <w:rPr>
          <w:rFonts w:ascii="Times New Roman" w:hAnsi="Times New Roman" w:cs="Times New Roman"/>
          <w:noProof/>
          <w:sz w:val="24"/>
          <w:szCs w:val="24"/>
          <w:vertAlign w:val="superscript"/>
        </w:rPr>
        <w:t>+</w:t>
      </w:r>
      <w:r w:rsidRPr="003608C1">
        <w:rPr>
          <w:rFonts w:ascii="Times New Roman" w:hAnsi="Times New Roman" w:cs="Times New Roman"/>
          <w:noProof/>
          <w:sz w:val="24"/>
          <w:szCs w:val="24"/>
        </w:rPr>
        <w:t xml:space="preserve"> + 1e</w:t>
      </w:r>
      <w:r w:rsidRPr="003608C1">
        <w:rPr>
          <w:rFonts w:ascii="Times New Roman" w:hAnsi="Times New Roman" w:cs="Times New Roman"/>
          <w:sz w:val="24"/>
          <w:szCs w:val="24"/>
        </w:rPr>
        <w:t xml:space="preserve"> </w:t>
      </w:r>
      <w:r w:rsidRPr="003608C1">
        <w:rPr>
          <w:rFonts w:ascii="Times New Roman" w:hAnsi="Times New Roman" w:cs="Times New Roman"/>
          <w:position w:val="-6"/>
          <w:sz w:val="24"/>
          <w:szCs w:val="24"/>
        </w:rPr>
        <w:object w:dxaOrig="620" w:dyaOrig="320" w14:anchorId="5B38028F">
          <v:shape id="_x0000_i1278" type="#_x0000_t75" style="width:31.5pt;height:15pt" o:ole="">
            <v:imagedata r:id="rId426" o:title=""/>
          </v:shape>
          <o:OLEObject Type="Embed" ProgID="Equation.DSMT4" ShapeID="_x0000_i1278" DrawAspect="Content" ObjectID="_1833292429" r:id="rId461"/>
        </w:object>
      </w:r>
      <w:r w:rsidRPr="003608C1">
        <w:rPr>
          <w:rFonts w:ascii="Times New Roman" w:hAnsi="Times New Roman" w:cs="Times New Roman"/>
          <w:noProof/>
          <w:sz w:val="24"/>
          <w:szCs w:val="24"/>
        </w:rPr>
        <w:t>Na.</w:t>
      </w:r>
    </w:p>
    <w:p w14:paraId="5A6F7148" w14:textId="77777777" w:rsidR="00F327EB" w:rsidRPr="003608C1" w:rsidRDefault="00F327EB" w:rsidP="006460D9">
      <w:pPr>
        <w:spacing w:after="0" w:line="240" w:lineRule="auto"/>
        <w:jc w:val="both"/>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b)</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Điện cực anode được làm bằng sắt, điện cực cathode được làm bằng than chì.</w:t>
      </w:r>
    </w:p>
    <w:p w14:paraId="0059C322" w14:textId="77777777" w:rsidR="00F327EB" w:rsidRPr="003608C1" w:rsidRDefault="00F327EB" w:rsidP="006460D9">
      <w:pPr>
        <w:spacing w:after="0" w:line="240" w:lineRule="auto"/>
        <w:jc w:val="both"/>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c)</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highlight w:val="yellow"/>
        </w:rPr>
        <w:t>Lưới thép giúp ngăn cho Na (ở trạng thái nóng chảy) không phản ứng lại với Cl</w:t>
      </w:r>
      <w:r w:rsidRPr="003608C1">
        <w:rPr>
          <w:rFonts w:ascii="Times New Roman" w:hAnsi="Times New Roman" w:cs="Times New Roman"/>
          <w:noProof/>
          <w:sz w:val="24"/>
          <w:szCs w:val="24"/>
          <w:highlight w:val="yellow"/>
          <w:vertAlign w:val="subscript"/>
        </w:rPr>
        <w:t>2</w:t>
      </w:r>
      <w:r w:rsidRPr="003608C1">
        <w:rPr>
          <w:rFonts w:ascii="Times New Roman" w:hAnsi="Times New Roman" w:cs="Times New Roman"/>
          <w:noProof/>
          <w:sz w:val="24"/>
          <w:szCs w:val="24"/>
          <w:highlight w:val="yellow"/>
        </w:rPr>
        <w:t>.</w:t>
      </w:r>
    </w:p>
    <w:p w14:paraId="0E9F9904" w14:textId="77777777" w:rsidR="00F327EB" w:rsidRPr="003608C1" w:rsidRDefault="00F327EB" w:rsidP="006460D9">
      <w:pPr>
        <w:spacing w:after="0" w:line="240" w:lineRule="auto"/>
        <w:jc w:val="both"/>
        <w:rPr>
          <w:rFonts w:ascii="Times New Roman" w:hAnsi="Times New Roman" w:cs="Times New Roman"/>
          <w:noProof/>
          <w:sz w:val="24"/>
          <w:szCs w:val="24"/>
        </w:rPr>
      </w:pPr>
      <w:r w:rsidRPr="003317EB">
        <w:rPr>
          <w:rFonts w:ascii="Times New Roman" w:hAnsi="Times New Roman" w:cs="Times New Roman"/>
          <w:b/>
          <w:bCs/>
          <w:noProof/>
          <w:color w:val="0070C0"/>
          <w:sz w:val="24"/>
          <w:szCs w:val="24"/>
        </w:rPr>
        <w:t>d)</w:t>
      </w:r>
      <w:r w:rsidRPr="003317EB">
        <w:rPr>
          <w:rFonts w:ascii="Times New Roman" w:hAnsi="Times New Roman" w:cs="Times New Roman"/>
          <w:b/>
          <w:noProof/>
          <w:color w:val="0070C0"/>
          <w:sz w:val="24"/>
          <w:szCs w:val="24"/>
        </w:rPr>
        <w:t xml:space="preserve"> </w:t>
      </w:r>
      <w:r w:rsidRPr="003608C1">
        <w:rPr>
          <w:rFonts w:ascii="Times New Roman" w:hAnsi="Times New Roman" w:cs="Times New Roman"/>
          <w:noProof/>
          <w:sz w:val="24"/>
          <w:szCs w:val="24"/>
        </w:rPr>
        <w:t>Khi sử dụng cường độ dòng điện là 30000 A thì sau 24 giờ sản xuất được 618 kg sodium (hiệu suất của cả quá trình đạt 80%). Cho Na = 23; F = 96500 C/mol.</w:t>
      </w:r>
    </w:p>
    <w:p w14:paraId="1BBDE1A2" w14:textId="77777777" w:rsidR="00F327EB" w:rsidRPr="003608C1" w:rsidRDefault="00F327EB" w:rsidP="006460D9">
      <w:pPr>
        <w:spacing w:after="0" w:line="240" w:lineRule="auto"/>
        <w:jc w:val="center"/>
        <w:rPr>
          <w:rFonts w:ascii="Times New Roman" w:hAnsi="Times New Roman" w:cs="Times New Roman"/>
          <w:b/>
          <w:color w:val="FF0000"/>
          <w:sz w:val="24"/>
          <w:szCs w:val="24"/>
        </w:rPr>
      </w:pPr>
    </w:p>
    <w:p w14:paraId="5E85C804" w14:textId="77777777" w:rsidR="00F327EB" w:rsidRPr="003608C1" w:rsidRDefault="00F327EB" w:rsidP="006460D9">
      <w:pPr>
        <w:shd w:val="clear" w:color="auto" w:fill="FFFF00"/>
        <w:spacing w:after="0" w:line="240" w:lineRule="auto"/>
        <w:jc w:val="center"/>
        <w:rPr>
          <w:rFonts w:ascii="Times New Roman" w:hAnsi="Times New Roman" w:cs="Times New Roman"/>
          <w:b/>
          <w:color w:val="EE0000"/>
          <w:sz w:val="24"/>
          <w:szCs w:val="24"/>
        </w:rPr>
      </w:pPr>
      <w:r w:rsidRPr="003608C1">
        <w:rPr>
          <w:rFonts w:ascii="Times New Roman" w:hAnsi="Times New Roman" w:cs="Times New Roman"/>
          <w:b/>
          <w:color w:val="EE0000"/>
          <w:sz w:val="24"/>
          <w:szCs w:val="24"/>
        </w:rPr>
        <w:t>Hướng dẫn giải</w:t>
      </w:r>
    </w:p>
    <w:p w14:paraId="4D572E66" w14:textId="77777777" w:rsidR="00F327EB" w:rsidRPr="003608C1" w:rsidRDefault="00F327EB" w:rsidP="006460D9">
      <w:pPr>
        <w:shd w:val="clear" w:color="auto" w:fill="FFFF00"/>
        <w:spacing w:after="0" w:line="240" w:lineRule="auto"/>
        <w:jc w:val="center"/>
        <w:rPr>
          <w:rFonts w:ascii="Times New Roman" w:hAnsi="Times New Roman" w:cs="Times New Roman"/>
          <w:b/>
          <w:color w:val="EE0000"/>
          <w:sz w:val="24"/>
          <w:szCs w:val="24"/>
        </w:rPr>
      </w:pPr>
    </w:p>
    <w:p w14:paraId="249BDCF1" w14:textId="77777777" w:rsidR="00F327EB" w:rsidRPr="003608C1" w:rsidRDefault="00F327EB" w:rsidP="006460D9">
      <w:pPr>
        <w:pStyle w:val="NormalWeb"/>
        <w:shd w:val="clear" w:color="auto" w:fill="FFFF00"/>
        <w:spacing w:before="0" w:beforeAutospacing="0" w:after="0" w:afterAutospacing="0"/>
        <w:textAlignment w:val="baseline"/>
        <w:rPr>
          <w:color w:val="EE0000"/>
        </w:rPr>
      </w:pPr>
      <w:r w:rsidRPr="003608C1">
        <w:rPr>
          <w:b/>
          <w:bCs/>
          <w:color w:val="EE0000"/>
        </w:rPr>
        <w:lastRenderedPageBreak/>
        <w:t>a. Sai</w:t>
      </w:r>
      <w:r w:rsidRPr="003608C1">
        <w:rPr>
          <w:color w:val="EE0000"/>
        </w:rPr>
        <w:t xml:space="preserve"> vì tại anode xảy ra quá trình oxi hóa Cl</w:t>
      </w:r>
      <w:r w:rsidRPr="003608C1">
        <w:rPr>
          <w:color w:val="EE0000"/>
          <w:vertAlign w:val="superscript"/>
        </w:rPr>
        <w:t>-</w:t>
      </w:r>
      <w:r w:rsidRPr="003608C1">
        <w:rPr>
          <w:color w:val="EE0000"/>
        </w:rPr>
        <w:t>: 2Cl</w:t>
      </w:r>
      <w:r w:rsidRPr="003608C1">
        <w:rPr>
          <w:color w:val="EE0000"/>
          <w:vertAlign w:val="superscript"/>
        </w:rPr>
        <w:t>-</w:t>
      </w:r>
      <w:r w:rsidRPr="003608C1">
        <w:rPr>
          <w:color w:val="EE0000"/>
        </w:rPr>
        <w:t xml:space="preserve"> → Cl</w:t>
      </w:r>
      <w:r w:rsidRPr="003608C1">
        <w:rPr>
          <w:color w:val="EE0000"/>
          <w:vertAlign w:val="subscript"/>
        </w:rPr>
        <w:t>2</w:t>
      </w:r>
      <w:r w:rsidRPr="003608C1">
        <w:rPr>
          <w:color w:val="EE0000"/>
        </w:rPr>
        <w:t xml:space="preserve"> + 2e</w:t>
      </w:r>
    </w:p>
    <w:p w14:paraId="0A77D3E2" w14:textId="77777777" w:rsidR="00F327EB" w:rsidRPr="003608C1" w:rsidRDefault="00F327EB" w:rsidP="006460D9">
      <w:pPr>
        <w:pStyle w:val="NormalWeb"/>
        <w:shd w:val="clear" w:color="auto" w:fill="FFFF00"/>
        <w:spacing w:before="0" w:beforeAutospacing="0" w:after="0" w:afterAutospacing="0"/>
        <w:textAlignment w:val="baseline"/>
        <w:rPr>
          <w:color w:val="EE0000"/>
        </w:rPr>
      </w:pPr>
      <w:r w:rsidRPr="003608C1">
        <w:rPr>
          <w:b/>
          <w:bCs/>
          <w:color w:val="EE0000"/>
        </w:rPr>
        <w:t>b. Sai</w:t>
      </w:r>
      <w:r w:rsidRPr="003608C1">
        <w:rPr>
          <w:color w:val="EE0000"/>
        </w:rPr>
        <w:t xml:space="preserve"> vì điện cực anode được làm bằng than chì, điện cực cathode được làm bằng iron.</w:t>
      </w:r>
    </w:p>
    <w:p w14:paraId="32083FC6" w14:textId="77777777" w:rsidR="00F327EB" w:rsidRPr="003608C1" w:rsidRDefault="00F327EB" w:rsidP="006460D9">
      <w:pPr>
        <w:pStyle w:val="NormalWeb"/>
        <w:shd w:val="clear" w:color="auto" w:fill="FFFF00"/>
        <w:spacing w:before="0" w:beforeAutospacing="0" w:after="0" w:afterAutospacing="0"/>
        <w:textAlignment w:val="baseline"/>
        <w:rPr>
          <w:color w:val="EE0000"/>
        </w:rPr>
      </w:pPr>
      <w:r w:rsidRPr="003608C1">
        <w:rPr>
          <w:b/>
          <w:bCs/>
          <w:color w:val="EE0000"/>
        </w:rPr>
        <w:t>c. Đúng</w:t>
      </w:r>
      <w:r w:rsidRPr="003608C1">
        <w:rPr>
          <w:color w:val="EE0000"/>
        </w:rPr>
        <w:t xml:space="preserve"> vì lưới sắt giúp điều hướng Cl</w:t>
      </w:r>
      <w:r w:rsidRPr="003608C1">
        <w:rPr>
          <w:color w:val="EE0000"/>
          <w:vertAlign w:val="subscript"/>
        </w:rPr>
        <w:t>2</w:t>
      </w:r>
      <w:r w:rsidRPr="003608C1">
        <w:rPr>
          <w:color w:val="EE0000"/>
        </w:rPr>
        <w:t xml:space="preserve"> và ngăn Cl</w:t>
      </w:r>
      <w:r w:rsidRPr="003608C1">
        <w:rPr>
          <w:color w:val="EE0000"/>
          <w:vertAlign w:val="subscript"/>
        </w:rPr>
        <w:t>2</w:t>
      </w:r>
      <w:r w:rsidRPr="003608C1">
        <w:rPr>
          <w:color w:val="EE0000"/>
        </w:rPr>
        <w:t xml:space="preserve"> tiếp xúc với Na nóng chảy.</w:t>
      </w:r>
    </w:p>
    <w:p w14:paraId="01834B07" w14:textId="77777777" w:rsidR="00F327EB" w:rsidRPr="003608C1" w:rsidRDefault="00F327EB" w:rsidP="006460D9">
      <w:pPr>
        <w:pStyle w:val="NormalWeb"/>
        <w:shd w:val="clear" w:color="auto" w:fill="FFFF00"/>
        <w:spacing w:before="0" w:beforeAutospacing="0" w:after="0" w:afterAutospacing="0"/>
        <w:textAlignment w:val="baseline"/>
        <w:rPr>
          <w:bCs/>
          <w:color w:val="EE0000"/>
        </w:rPr>
      </w:pPr>
      <w:r w:rsidRPr="003608C1">
        <w:rPr>
          <w:b/>
          <w:bCs/>
          <w:color w:val="EE0000"/>
        </w:rPr>
        <w:t>d. Sai</w:t>
      </w:r>
      <w:r w:rsidRPr="003608C1">
        <w:rPr>
          <w:color w:val="EE0000"/>
        </w:rPr>
        <w:t xml:space="preserve"> vì theo đề ta có: </w:t>
      </w:r>
      <w:r w:rsidRPr="003608C1">
        <w:rPr>
          <w:color w:val="EE0000"/>
          <w:position w:val="-24"/>
        </w:rPr>
        <w:object w:dxaOrig="7460" w:dyaOrig="620" w14:anchorId="0EC714F9">
          <v:shape id="_x0000_i1279" type="#_x0000_t75" style="width:372.75pt;height:31.5pt" o:ole="">
            <v:imagedata r:id="rId462" o:title=""/>
          </v:shape>
          <o:OLEObject Type="Embed" ProgID="Equation.DSMT4" ShapeID="_x0000_i1279" DrawAspect="Content" ObjectID="_1833292430" r:id="rId463"/>
        </w:object>
      </w:r>
    </w:p>
    <w:p w14:paraId="24E1F295" w14:textId="77777777" w:rsidR="00F327EB" w:rsidRPr="003608C1" w:rsidRDefault="00F327EB" w:rsidP="006460D9">
      <w:pPr>
        <w:shd w:val="clear" w:color="auto" w:fill="FFFF00"/>
        <w:spacing w:after="0" w:line="240" w:lineRule="auto"/>
        <w:rPr>
          <w:rFonts w:ascii="Times New Roman" w:hAnsi="Times New Roman" w:cs="Times New Roman"/>
          <w:sz w:val="24"/>
          <w:szCs w:val="24"/>
        </w:rPr>
      </w:pPr>
      <w:r w:rsidRPr="003608C1">
        <w:rPr>
          <w:rFonts w:ascii="Times New Roman" w:hAnsi="Times New Roman" w:cs="Times New Roman"/>
          <w:bCs/>
          <w:color w:val="EE0000"/>
          <w:sz w:val="24"/>
          <w:szCs w:val="24"/>
        </w:rPr>
        <w:t xml:space="preserve">Khối lượng sodium thu được: </w:t>
      </w:r>
      <w:r w:rsidRPr="003608C1">
        <w:rPr>
          <w:rFonts w:ascii="Times New Roman" w:hAnsi="Times New Roman" w:cs="Times New Roman"/>
          <w:color w:val="EE0000"/>
          <w:position w:val="-24"/>
          <w:sz w:val="24"/>
          <w:szCs w:val="24"/>
        </w:rPr>
        <w:object w:dxaOrig="8500" w:dyaOrig="620" w14:anchorId="067C52F3">
          <v:shape id="_x0000_i1280" type="#_x0000_t75" style="width:425.25pt;height:31.5pt" o:ole="">
            <v:imagedata r:id="rId464" o:title=""/>
          </v:shape>
          <o:OLEObject Type="Embed" ProgID="Equation.DSMT4" ShapeID="_x0000_i1280" DrawAspect="Content" ObjectID="_1833292431" r:id="rId465"/>
        </w:object>
      </w:r>
      <w:r w:rsidRPr="003608C1">
        <w:rPr>
          <w:rFonts w:ascii="Times New Roman" w:hAnsi="Times New Roman" w:cs="Times New Roman"/>
          <w:sz w:val="24"/>
          <w:szCs w:val="24"/>
        </w:rPr>
        <w:br/>
      </w:r>
    </w:p>
    <w:p w14:paraId="0B2409F6"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7 )</w:t>
      </w:r>
      <w:r w:rsidRPr="003608C1">
        <w:rPr>
          <w:rFonts w:ascii="Times New Roman" w:hAnsi="Times New Roman" w:cs="Times New Roman"/>
          <w:sz w:val="24"/>
          <w:szCs w:val="24"/>
        </w:rPr>
        <w:t xml:space="preserve"> Soda là hoá chất được sử dụng rộng rãi trong ngành công nghiệp hoá chất, hiện nay ở Việt Nam trung bình cần 5105 tấn/năm. Phương pháp Solvay với nguyên liệu đầu vào là đá vôi và muối ăn nên giá thành rẻ, phù hợp với sản xuất tại Việt Nam.</w:t>
      </w:r>
    </w:p>
    <w:p w14:paraId="009EDA75" w14:textId="77777777" w:rsidR="00F327EB" w:rsidRPr="003608C1" w:rsidRDefault="00F327EB" w:rsidP="006460D9">
      <w:pPr>
        <w:spacing w:after="0" w:line="240" w:lineRule="auto"/>
        <w:jc w:val="both"/>
        <w:rPr>
          <w:rFonts w:ascii="Times New Roman" w:hAnsi="Times New Roman" w:cs="Times New Roman"/>
          <w:sz w:val="24"/>
          <w:szCs w:val="24"/>
          <w:highlight w:val="yellow"/>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Soda được dùng để làm mềm nước cứng, sản xuất thuỷ tinh, giấy, hoá chất,...</w:t>
      </w:r>
    </w:p>
    <w:p w14:paraId="692F592F" w14:textId="77777777" w:rsidR="00F327EB" w:rsidRPr="003608C1" w:rsidRDefault="00F327EB" w:rsidP="006460D9">
      <w:pPr>
        <w:spacing w:after="0" w:line="240" w:lineRule="auto"/>
        <w:jc w:val="both"/>
        <w:rPr>
          <w:rFonts w:ascii="Times New Roman" w:hAnsi="Times New Roman" w:cs="Times New Roman"/>
          <w:sz w:val="24"/>
          <w:szCs w:val="24"/>
          <w:highlight w:val="yellow"/>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Phương pháp Solvay giảm thiểu tác động tới môi trường do tuần hoàn tái sử dụng các sản phẩm trung gian như NH</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 CO</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w:t>
      </w:r>
    </w:p>
    <w:p w14:paraId="587D5BBE" w14:textId="77777777" w:rsidR="00F327EB" w:rsidRPr="003608C1" w:rsidRDefault="00F327EB" w:rsidP="006460D9">
      <w:pPr>
        <w:spacing w:after="0" w:line="240" w:lineRule="auto"/>
        <w:jc w:val="both"/>
        <w:rPr>
          <w:rFonts w:ascii="Times New Roman" w:hAnsi="Times New Roman" w:cs="Times New Roman"/>
          <w:sz w:val="24"/>
          <w:szCs w:val="24"/>
          <w:highlight w:val="yellow"/>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Trong phương pháp Solvay, NH</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 xml:space="preserve"> được tái chế qua phương trình hoá học sau:</w:t>
      </w:r>
    </w:p>
    <w:p w14:paraId="5C3578CA"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highlight w:val="yellow"/>
        </w:rPr>
        <w:t>2NH</w:t>
      </w:r>
      <w:r w:rsidRPr="003608C1">
        <w:rPr>
          <w:rFonts w:ascii="Times New Roman" w:hAnsi="Times New Roman" w:cs="Times New Roman"/>
          <w:sz w:val="24"/>
          <w:szCs w:val="24"/>
          <w:highlight w:val="yellow"/>
          <w:vertAlign w:val="subscript"/>
        </w:rPr>
        <w:t>4</w:t>
      </w:r>
      <w:r w:rsidRPr="003608C1">
        <w:rPr>
          <w:rFonts w:ascii="Times New Roman" w:hAnsi="Times New Roman" w:cs="Times New Roman"/>
          <w:sz w:val="24"/>
          <w:szCs w:val="24"/>
          <w:highlight w:val="yellow"/>
        </w:rPr>
        <w:t>Cl + CaO → 2NH</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 xml:space="preserve"> + CaCl</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 xml:space="preserve"> + 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O</w:t>
      </w:r>
    </w:p>
    <w:p w14:paraId="0A67C563"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Phương pháp Solvay chỉ xảy ra theo một giai đoạn sau: </w:t>
      </w:r>
    </w:p>
    <w:p w14:paraId="4A0C1EF0"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2NaCl + 2NH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 2NH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Cl +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p>
    <w:p w14:paraId="4E0BAAF6" w14:textId="77777777" w:rsidR="00F327EB" w:rsidRPr="003608C1" w:rsidRDefault="00F327EB" w:rsidP="006460D9">
      <w:pPr>
        <w:shd w:val="clear" w:color="auto" w:fill="FFFF00"/>
        <w:spacing w:after="0" w:line="240" w:lineRule="auto"/>
        <w:jc w:val="center"/>
        <w:rPr>
          <w:rFonts w:ascii="Times New Roman" w:hAnsi="Times New Roman" w:cs="Times New Roman"/>
          <w:b/>
          <w:color w:val="EE0000"/>
          <w:sz w:val="24"/>
          <w:szCs w:val="24"/>
        </w:rPr>
      </w:pPr>
      <w:r w:rsidRPr="003608C1">
        <w:rPr>
          <w:rFonts w:ascii="Times New Roman" w:hAnsi="Times New Roman" w:cs="Times New Roman"/>
          <w:b/>
          <w:color w:val="EE0000"/>
          <w:sz w:val="24"/>
          <w:szCs w:val="24"/>
        </w:rPr>
        <w:t>Hướng dẫn giải</w:t>
      </w:r>
    </w:p>
    <w:p w14:paraId="30AA8E0A" w14:textId="77777777" w:rsidR="00F327EB" w:rsidRPr="003608C1" w:rsidRDefault="00F327EB" w:rsidP="006460D9">
      <w:pPr>
        <w:pStyle w:val="pn"/>
        <w:shd w:val="clear" w:color="auto" w:fill="FFFF00"/>
        <w:spacing w:line="240" w:lineRule="auto"/>
        <w:jc w:val="both"/>
        <w:rPr>
          <w:rFonts w:ascii="Times New Roman" w:hAnsi="Times New Roman"/>
          <w:color w:val="EE0000"/>
        </w:rPr>
      </w:pPr>
      <w:r w:rsidRPr="003608C1">
        <w:rPr>
          <w:rFonts w:ascii="Times New Roman" w:hAnsi="Times New Roman"/>
          <w:color w:val="EE0000"/>
        </w:rPr>
        <w:t xml:space="preserve"> </w:t>
      </w:r>
    </w:p>
    <w:p w14:paraId="1A17D3FA" w14:textId="77777777" w:rsidR="00F327EB" w:rsidRPr="003608C1" w:rsidRDefault="00F327EB" w:rsidP="006460D9">
      <w:pPr>
        <w:pStyle w:val="pn"/>
        <w:shd w:val="clear" w:color="auto" w:fill="FFFF00"/>
        <w:spacing w:line="240" w:lineRule="auto"/>
        <w:jc w:val="both"/>
        <w:rPr>
          <w:rFonts w:ascii="Times New Roman" w:hAnsi="Times New Roman"/>
          <w:color w:val="EE0000"/>
        </w:rPr>
      </w:pPr>
      <w:r w:rsidRPr="003608C1">
        <w:rPr>
          <w:rFonts w:ascii="Times New Roman" w:hAnsi="Times New Roman"/>
          <w:color w:val="EE0000"/>
        </w:rPr>
        <w:t xml:space="preserve">a. Đúng.        </w:t>
      </w:r>
    </w:p>
    <w:p w14:paraId="1F2BD618" w14:textId="77777777" w:rsidR="00F327EB" w:rsidRPr="003608C1" w:rsidRDefault="00F327EB" w:rsidP="006460D9">
      <w:pPr>
        <w:pStyle w:val="pn"/>
        <w:shd w:val="clear" w:color="auto" w:fill="FFFF00"/>
        <w:spacing w:line="240" w:lineRule="auto"/>
        <w:jc w:val="both"/>
        <w:rPr>
          <w:rFonts w:ascii="Times New Roman" w:hAnsi="Times New Roman"/>
          <w:color w:val="EE0000"/>
        </w:rPr>
      </w:pPr>
      <w:r w:rsidRPr="003608C1">
        <w:rPr>
          <w:rFonts w:ascii="Times New Roman" w:hAnsi="Times New Roman"/>
          <w:color w:val="EE0000"/>
        </w:rPr>
        <w:t xml:space="preserve">b. Đúng.                         </w:t>
      </w:r>
    </w:p>
    <w:p w14:paraId="6FC11A00" w14:textId="77777777" w:rsidR="00F327EB" w:rsidRPr="003608C1" w:rsidRDefault="00F327EB" w:rsidP="006460D9">
      <w:pPr>
        <w:pStyle w:val="pn"/>
        <w:shd w:val="clear" w:color="auto" w:fill="FFFF00"/>
        <w:spacing w:line="240" w:lineRule="auto"/>
        <w:jc w:val="both"/>
        <w:rPr>
          <w:rFonts w:ascii="Times New Roman" w:hAnsi="Times New Roman"/>
          <w:color w:val="EE0000"/>
        </w:rPr>
      </w:pPr>
      <w:r w:rsidRPr="003608C1">
        <w:rPr>
          <w:rFonts w:ascii="Times New Roman" w:hAnsi="Times New Roman"/>
          <w:color w:val="EE0000"/>
        </w:rPr>
        <w:t>c. Đúng.</w:t>
      </w:r>
    </w:p>
    <w:p w14:paraId="5E0F768C" w14:textId="77777777" w:rsidR="00F327EB" w:rsidRPr="003608C1" w:rsidRDefault="00F327EB" w:rsidP="006460D9">
      <w:pPr>
        <w:pStyle w:val="pn"/>
        <w:shd w:val="clear" w:color="auto" w:fill="FFFF00"/>
        <w:spacing w:line="240" w:lineRule="auto"/>
        <w:jc w:val="both"/>
        <w:rPr>
          <w:rFonts w:ascii="Times New Roman" w:hAnsi="Times New Roman"/>
          <w:color w:val="EE0000"/>
        </w:rPr>
      </w:pPr>
      <w:r w:rsidRPr="003608C1">
        <w:rPr>
          <w:rFonts w:ascii="Times New Roman" w:hAnsi="Times New Roman"/>
          <w:color w:val="EE0000"/>
        </w:rPr>
        <w:t>d. Sai. Phản ứng giữa ammonia bão hoà và dung dịch sodium chloride thu được NaHCO</w:t>
      </w:r>
      <w:r w:rsidRPr="003608C1">
        <w:rPr>
          <w:rFonts w:ascii="Times New Roman" w:hAnsi="Times New Roman"/>
          <w:color w:val="EE0000"/>
          <w:vertAlign w:val="subscript"/>
        </w:rPr>
        <w:t>3</w:t>
      </w:r>
      <w:r w:rsidRPr="003608C1">
        <w:rPr>
          <w:rFonts w:ascii="Times New Roman" w:hAnsi="Times New Roman"/>
          <w:color w:val="EE0000"/>
        </w:rPr>
        <w:t>.</w:t>
      </w:r>
    </w:p>
    <w:p w14:paraId="1243BF24" w14:textId="77777777" w:rsidR="00F327EB" w:rsidRPr="003608C1" w:rsidRDefault="00F327EB" w:rsidP="006460D9">
      <w:pPr>
        <w:pStyle w:val="pn"/>
        <w:shd w:val="clear" w:color="auto" w:fill="FFFF00"/>
        <w:spacing w:line="240" w:lineRule="auto"/>
        <w:jc w:val="both"/>
        <w:rPr>
          <w:rFonts w:ascii="Times New Roman" w:hAnsi="Times New Roman"/>
          <w:color w:val="EE0000"/>
        </w:rPr>
      </w:pPr>
      <w:r w:rsidRPr="003608C1">
        <w:rPr>
          <w:rFonts w:ascii="Times New Roman" w:hAnsi="Times New Roman"/>
          <w:color w:val="EE0000"/>
        </w:rPr>
        <w:t>NaCl + NH</w:t>
      </w:r>
      <w:r w:rsidRPr="003608C1">
        <w:rPr>
          <w:rFonts w:ascii="Times New Roman" w:hAnsi="Times New Roman"/>
          <w:color w:val="EE0000"/>
          <w:vertAlign w:val="subscript"/>
        </w:rPr>
        <w:t>3</w:t>
      </w:r>
      <w:r w:rsidRPr="003608C1">
        <w:rPr>
          <w:rFonts w:ascii="Times New Roman" w:hAnsi="Times New Roman"/>
          <w:color w:val="EE0000"/>
        </w:rPr>
        <w:t xml:space="preserve"> + CO</w:t>
      </w:r>
      <w:r w:rsidRPr="003608C1">
        <w:rPr>
          <w:rFonts w:ascii="Times New Roman" w:hAnsi="Times New Roman"/>
          <w:color w:val="EE0000"/>
          <w:vertAlign w:val="subscript"/>
        </w:rPr>
        <w:t>2</w:t>
      </w:r>
      <w:r w:rsidRPr="003608C1">
        <w:rPr>
          <w:rFonts w:ascii="Times New Roman" w:hAnsi="Times New Roman"/>
          <w:color w:val="EE0000"/>
        </w:rPr>
        <w:t xml:space="preserve"> + H</w:t>
      </w:r>
      <w:r w:rsidRPr="003608C1">
        <w:rPr>
          <w:rFonts w:ascii="Times New Roman" w:hAnsi="Times New Roman"/>
          <w:color w:val="EE0000"/>
          <w:vertAlign w:val="subscript"/>
        </w:rPr>
        <w:t>2</w:t>
      </w:r>
      <w:r w:rsidRPr="003608C1">
        <w:rPr>
          <w:rFonts w:ascii="Times New Roman" w:hAnsi="Times New Roman"/>
          <w:color w:val="EE0000"/>
        </w:rPr>
        <w:t>O → NH</w:t>
      </w:r>
      <w:r w:rsidRPr="003608C1">
        <w:rPr>
          <w:rFonts w:ascii="Times New Roman" w:hAnsi="Times New Roman"/>
          <w:color w:val="EE0000"/>
          <w:vertAlign w:val="subscript"/>
        </w:rPr>
        <w:t>4</w:t>
      </w:r>
      <w:r w:rsidRPr="003608C1">
        <w:rPr>
          <w:rFonts w:ascii="Times New Roman" w:hAnsi="Times New Roman"/>
          <w:color w:val="EE0000"/>
        </w:rPr>
        <w:t>Cl + NaHCO</w:t>
      </w:r>
      <w:r w:rsidRPr="003608C1">
        <w:rPr>
          <w:rFonts w:ascii="Times New Roman" w:hAnsi="Times New Roman"/>
          <w:color w:val="EE0000"/>
          <w:vertAlign w:val="subscript"/>
        </w:rPr>
        <w:t>3</w:t>
      </w:r>
    </w:p>
    <w:p w14:paraId="4C08793B" w14:textId="77777777" w:rsidR="00F327EB" w:rsidRPr="003608C1" w:rsidRDefault="00F327EB" w:rsidP="006460D9">
      <w:pPr>
        <w:spacing w:after="0" w:line="240" w:lineRule="auto"/>
        <w:rPr>
          <w:rFonts w:ascii="Times New Roman" w:hAnsi="Times New Roman" w:cs="Times New Roman"/>
          <w:sz w:val="24"/>
          <w:szCs w:val="24"/>
        </w:rPr>
      </w:pPr>
    </w:p>
    <w:p w14:paraId="7C1FAC43"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662092C1" w14:textId="77777777" w:rsidR="00F327EB" w:rsidRPr="003608C1" w:rsidRDefault="00F327EB" w:rsidP="006460D9">
      <w:pPr>
        <w:spacing w:after="0" w:line="240" w:lineRule="auto"/>
        <w:jc w:val="both"/>
        <w:rPr>
          <w:rFonts w:ascii="Times New Roman" w:eastAsia="Aptos" w:hAnsi="Times New Roman" w:cs="Times New Roman"/>
          <w:color w:val="000000"/>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10 – Chương 5)</w:t>
      </w:r>
      <w:r w:rsidRPr="003608C1">
        <w:rPr>
          <w:rFonts w:ascii="Times New Roman" w:hAnsi="Times New Roman" w:cs="Times New Roman"/>
          <w:noProof/>
          <w:sz w:val="24"/>
          <w:szCs w:val="24"/>
        </w:rPr>
        <w:t xml:space="preserve"> </w:t>
      </w:r>
      <w:r w:rsidRPr="003608C1">
        <w:rPr>
          <w:rFonts w:ascii="Times New Roman" w:hAnsi="Times New Roman" w:cs="Times New Roman"/>
          <w:noProof/>
          <w:sz w:val="24"/>
          <w:szCs w:val="24"/>
        </w:rPr>
        <w:drawing>
          <wp:anchor distT="0" distB="0" distL="114300" distR="114300" simplePos="0" relativeHeight="251672576" behindDoc="0" locked="0" layoutInCell="1" allowOverlap="1" wp14:anchorId="49B515E2" wp14:editId="4315484F">
            <wp:simplePos x="0" y="0"/>
            <wp:positionH relativeFrom="margin">
              <wp:posOffset>5183739</wp:posOffset>
            </wp:positionH>
            <wp:positionV relativeFrom="paragraph">
              <wp:posOffset>240230</wp:posOffset>
            </wp:positionV>
            <wp:extent cx="1530350" cy="1109345"/>
            <wp:effectExtent l="0" t="0" r="0" b="0"/>
            <wp:wrapThrough wrapText="bothSides">
              <wp:wrapPolygon edited="0">
                <wp:start x="0" y="0"/>
                <wp:lineTo x="0" y="21143"/>
                <wp:lineTo x="21241" y="21143"/>
                <wp:lineTo x="21241" y="0"/>
                <wp:lineTo x="0" y="0"/>
              </wp:wrapPolygon>
            </wp:wrapThrough>
            <wp:docPr id="663705053" name="Picture 3" descr="HMX 1000ug/mL acetonitrile, ampule 1.2mL, certified reference material,  Cerilliant 269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MX 1000ug/mL acetonitrile, ampule 1.2mL, certified reference material,  Cerilliant 2691-41-0"/>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1530350" cy="1109345"/>
                    </a:xfrm>
                    <a:prstGeom prst="rect">
                      <a:avLst/>
                    </a:prstGeom>
                    <a:noFill/>
                    <a:ln>
                      <a:noFill/>
                    </a:ln>
                  </pic:spPr>
                </pic:pic>
              </a:graphicData>
            </a:graphic>
          </wp:anchor>
        </w:drawing>
      </w:r>
      <w:r w:rsidRPr="003608C1">
        <w:rPr>
          <w:rFonts w:ascii="Times New Roman" w:hAnsi="Times New Roman" w:cs="Times New Roman"/>
          <w:b/>
          <w:bCs/>
          <w:color w:val="0000FF"/>
          <w:sz w:val="24"/>
          <w:szCs w:val="24"/>
        </w:rPr>
        <w:t xml:space="preserve"> </w:t>
      </w:r>
      <w:r w:rsidRPr="003608C1">
        <w:rPr>
          <w:rFonts w:ascii="Times New Roman" w:eastAsia="Aptos" w:hAnsi="Times New Roman" w:cs="Times New Roman"/>
          <w:color w:val="000000"/>
          <w:sz w:val="24"/>
          <w:szCs w:val="24"/>
        </w:rPr>
        <w:t>HMX là một trong những thuốc nổ mạnh nhất hiện nay, có độ ổn định cao và được sử dụng trong quân sự cũng như trong các ứng dụng khoa học công nghệ cao. Ngoài ra, HMX có thể làm thành phần trong nhiên liệu đẩy tên lửa vũ trụ. Khi nổ, HMX tỏa ra một lượng nhiệt rất lớn, đồng thời có thể phân hủy theo 2 sơ đồ sau:</w:t>
      </w:r>
    </w:p>
    <w:p w14:paraId="0AAADF3E"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eastAsia="Aptos" w:hAnsi="Times New Roman" w:cs="Times New Roman"/>
          <w:color w:val="000000"/>
          <w:sz w:val="24"/>
          <w:szCs w:val="24"/>
        </w:rPr>
        <w:t>HMX</w:t>
      </w:r>
      <w:r w:rsidRPr="003608C1">
        <w:rPr>
          <w:rFonts w:ascii="Times New Roman" w:eastAsia="Aptos" w:hAnsi="Times New Roman" w:cs="Times New Roman"/>
          <w:color w:val="000000"/>
          <w:sz w:val="24"/>
          <w:szCs w:val="24"/>
          <w:vertAlign w:val="subscript"/>
        </w:rPr>
        <w:t>(s)</w:t>
      </w:r>
      <w:r w:rsidRPr="003608C1">
        <w:rPr>
          <w:rFonts w:ascii="Times New Roman" w:hAnsi="Times New Roman" w:cs="Times New Roman"/>
          <w:sz w:val="24"/>
          <w:szCs w:val="24"/>
          <w:vertAlign w:val="subscript"/>
        </w:rPr>
        <w:t xml:space="preserve"> </w:t>
      </w:r>
      <w:r w:rsidRPr="003608C1">
        <w:rPr>
          <w:rFonts w:ascii="Times New Roman" w:hAnsi="Times New Roman" w:cs="Times New Roman"/>
          <w:position w:val="-6"/>
          <w:sz w:val="24"/>
          <w:szCs w:val="24"/>
        </w:rPr>
        <w:object w:dxaOrig="620" w:dyaOrig="320" w14:anchorId="6A86FA7C">
          <v:shape id="_x0000_i1281" type="#_x0000_t75" style="width:30.75pt;height:15pt" o:ole="">
            <v:imagedata r:id="rId429" o:title=""/>
          </v:shape>
          <o:OLEObject Type="Embed" ProgID="Equation.DSMT4" ShapeID="_x0000_i1281" DrawAspect="Content" ObjectID="_1833292432" r:id="rId466"/>
        </w:object>
      </w:r>
      <w:r w:rsidRPr="003608C1">
        <w:rPr>
          <w:rFonts w:ascii="Times New Roman" w:eastAsia="Aptos" w:hAnsi="Times New Roman" w:cs="Times New Roman"/>
          <w:color w:val="000000"/>
          <w:sz w:val="24"/>
          <w:szCs w:val="24"/>
        </w:rPr>
        <w:t>4CO</w:t>
      </w:r>
      <w:r w:rsidRPr="003608C1">
        <w:rPr>
          <w:rFonts w:ascii="Times New Roman" w:eastAsia="Aptos" w:hAnsi="Times New Roman" w:cs="Times New Roman"/>
          <w:color w:val="000000"/>
          <w:sz w:val="24"/>
          <w:szCs w:val="24"/>
          <w:vertAlign w:val="subscript"/>
        </w:rPr>
        <w:t>(g)</w:t>
      </w:r>
      <w:r w:rsidRPr="003608C1">
        <w:rPr>
          <w:rFonts w:ascii="Times New Roman" w:eastAsia="Aptos" w:hAnsi="Times New Roman" w:cs="Times New Roman"/>
          <w:color w:val="000000"/>
          <w:sz w:val="24"/>
          <w:szCs w:val="24"/>
        </w:rPr>
        <w:t xml:space="preserve"> + </w:t>
      </w:r>
      <w:r w:rsidRPr="003608C1">
        <w:rPr>
          <w:rFonts w:ascii="Times New Roman" w:eastAsia="Aptos" w:hAnsi="Times New Roman" w:cs="Times New Roman"/>
          <w:color w:val="000000"/>
          <w:sz w:val="24"/>
          <w:szCs w:val="24"/>
          <w:lang w:val="pt-BR"/>
        </w:rPr>
        <w:t>4</w:t>
      </w:r>
      <w:r w:rsidRPr="003608C1">
        <w:rPr>
          <w:rFonts w:ascii="Times New Roman" w:eastAsia="Aptos" w:hAnsi="Times New Roman" w:cs="Times New Roman"/>
          <w:color w:val="000000"/>
          <w:sz w:val="24"/>
          <w:szCs w:val="24"/>
        </w:rPr>
        <w:t>H</w:t>
      </w:r>
      <w:r w:rsidRPr="003608C1">
        <w:rPr>
          <w:rFonts w:ascii="Times New Roman" w:eastAsia="Aptos" w:hAnsi="Times New Roman" w:cs="Times New Roman"/>
          <w:color w:val="000000"/>
          <w:sz w:val="24"/>
          <w:szCs w:val="24"/>
          <w:vertAlign w:val="subscript"/>
        </w:rPr>
        <w:t>2</w:t>
      </w:r>
      <w:r w:rsidRPr="003608C1">
        <w:rPr>
          <w:rFonts w:ascii="Times New Roman" w:eastAsia="Aptos" w:hAnsi="Times New Roman" w:cs="Times New Roman"/>
          <w:color w:val="000000"/>
          <w:sz w:val="24"/>
          <w:szCs w:val="24"/>
        </w:rPr>
        <w:t>​O</w:t>
      </w:r>
      <w:r w:rsidRPr="003608C1">
        <w:rPr>
          <w:rFonts w:ascii="Times New Roman" w:eastAsia="Aptos" w:hAnsi="Times New Roman" w:cs="Times New Roman"/>
          <w:color w:val="000000"/>
          <w:sz w:val="24"/>
          <w:szCs w:val="24"/>
          <w:vertAlign w:val="subscript"/>
        </w:rPr>
        <w:t xml:space="preserve">(g) </w:t>
      </w:r>
      <w:r w:rsidRPr="003608C1">
        <w:rPr>
          <w:rFonts w:ascii="Times New Roman" w:eastAsia="Aptos" w:hAnsi="Times New Roman" w:cs="Times New Roman"/>
          <w:color w:val="000000"/>
          <w:sz w:val="24"/>
          <w:szCs w:val="24"/>
        </w:rPr>
        <w:t xml:space="preserve">+ </w:t>
      </w:r>
      <w:r w:rsidRPr="003608C1">
        <w:rPr>
          <w:rFonts w:ascii="Times New Roman" w:eastAsia="Aptos" w:hAnsi="Times New Roman" w:cs="Times New Roman"/>
          <w:color w:val="000000"/>
          <w:sz w:val="24"/>
          <w:szCs w:val="24"/>
          <w:lang w:val="pt-BR"/>
        </w:rPr>
        <w:t>4</w:t>
      </w:r>
      <w:r w:rsidRPr="003608C1">
        <w:rPr>
          <w:rFonts w:ascii="Times New Roman" w:eastAsia="Aptos" w:hAnsi="Times New Roman" w:cs="Times New Roman"/>
          <w:color w:val="000000"/>
          <w:sz w:val="24"/>
          <w:szCs w:val="24"/>
        </w:rPr>
        <w:t>N</w:t>
      </w:r>
      <w:r w:rsidRPr="003608C1">
        <w:rPr>
          <w:rFonts w:ascii="Times New Roman" w:eastAsia="Aptos" w:hAnsi="Times New Roman" w:cs="Times New Roman"/>
          <w:color w:val="000000"/>
          <w:sz w:val="24"/>
          <w:szCs w:val="24"/>
          <w:vertAlign w:val="subscript"/>
        </w:rPr>
        <w:t>2​(g)</w:t>
      </w:r>
      <w:r w:rsidRPr="003608C1">
        <w:rPr>
          <w:rFonts w:ascii="Times New Roman" w:eastAsia="Aptos" w:hAnsi="Times New Roman" w:cs="Times New Roman"/>
          <w:color w:val="000000"/>
          <w:sz w:val="24"/>
          <w:szCs w:val="24"/>
        </w:rPr>
        <w:t xml:space="preserve"> (1)</w:t>
      </w:r>
    </w:p>
    <w:p w14:paraId="5842FAEE" w14:textId="77777777" w:rsidR="00F327EB" w:rsidRPr="003608C1" w:rsidRDefault="00F327EB" w:rsidP="006460D9">
      <w:pPr>
        <w:spacing w:after="0" w:line="240" w:lineRule="auto"/>
        <w:jc w:val="both"/>
        <w:rPr>
          <w:rFonts w:ascii="Times New Roman" w:eastAsia="Aptos" w:hAnsi="Times New Roman" w:cs="Times New Roman"/>
          <w:color w:val="000000"/>
          <w:sz w:val="24"/>
          <w:szCs w:val="24"/>
        </w:rPr>
      </w:pPr>
      <w:r w:rsidRPr="003608C1">
        <w:rPr>
          <w:rFonts w:ascii="Times New Roman" w:eastAsia="Aptos" w:hAnsi="Times New Roman" w:cs="Times New Roman"/>
          <w:color w:val="000000"/>
          <w:sz w:val="24"/>
          <w:szCs w:val="24"/>
        </w:rPr>
        <w:t>HMX</w:t>
      </w:r>
      <w:r w:rsidRPr="003608C1">
        <w:rPr>
          <w:rFonts w:ascii="Times New Roman" w:eastAsia="Aptos" w:hAnsi="Times New Roman" w:cs="Times New Roman"/>
          <w:color w:val="000000"/>
          <w:sz w:val="24"/>
          <w:szCs w:val="24"/>
          <w:vertAlign w:val="subscript"/>
        </w:rPr>
        <w:t>(s)</w:t>
      </w:r>
      <w:r w:rsidRPr="003608C1">
        <w:rPr>
          <w:rFonts w:ascii="Times New Roman" w:hAnsi="Times New Roman" w:cs="Times New Roman"/>
          <w:sz w:val="24"/>
          <w:szCs w:val="24"/>
          <w:vertAlign w:val="subscript"/>
        </w:rPr>
        <w:t xml:space="preserve"> </w:t>
      </w:r>
      <w:r w:rsidRPr="003608C1">
        <w:rPr>
          <w:rFonts w:ascii="Times New Roman" w:hAnsi="Times New Roman" w:cs="Times New Roman"/>
          <w:position w:val="-6"/>
          <w:sz w:val="24"/>
          <w:szCs w:val="24"/>
        </w:rPr>
        <w:object w:dxaOrig="620" w:dyaOrig="320" w14:anchorId="57444874">
          <v:shape id="_x0000_i1282" type="#_x0000_t75" style="width:30.75pt;height:15pt" o:ole="">
            <v:imagedata r:id="rId431" o:title=""/>
          </v:shape>
          <o:OLEObject Type="Embed" ProgID="Equation.DSMT4" ShapeID="_x0000_i1282" DrawAspect="Content" ObjectID="_1833292433" r:id="rId467"/>
        </w:object>
      </w:r>
      <w:r w:rsidRPr="003608C1">
        <w:rPr>
          <w:rFonts w:ascii="Times New Roman" w:hAnsi="Times New Roman" w:cs="Times New Roman"/>
          <w:sz w:val="24"/>
          <w:szCs w:val="24"/>
        </w:rPr>
        <w:t>4</w:t>
      </w:r>
      <w:r w:rsidRPr="003608C1">
        <w:rPr>
          <w:rFonts w:ascii="Times New Roman" w:eastAsia="Aptos" w:hAnsi="Times New Roman" w:cs="Times New Roman"/>
          <w:color w:val="000000"/>
          <w:sz w:val="24"/>
          <w:szCs w:val="24"/>
        </w:rPr>
        <w:t>CO</w:t>
      </w:r>
      <w:r w:rsidRPr="003608C1">
        <w:rPr>
          <w:rFonts w:ascii="Times New Roman" w:eastAsia="Aptos" w:hAnsi="Times New Roman" w:cs="Times New Roman"/>
          <w:color w:val="000000"/>
          <w:sz w:val="24"/>
          <w:szCs w:val="24"/>
          <w:vertAlign w:val="subscript"/>
        </w:rPr>
        <w:t>2</w:t>
      </w:r>
      <w:r w:rsidRPr="003608C1">
        <w:rPr>
          <w:rFonts w:ascii="Times New Roman" w:eastAsia="Aptos" w:hAnsi="Times New Roman" w:cs="Times New Roman"/>
          <w:color w:val="000000"/>
          <w:sz w:val="24"/>
          <w:szCs w:val="24"/>
        </w:rPr>
        <w:t>​</w:t>
      </w:r>
      <w:r w:rsidRPr="003608C1">
        <w:rPr>
          <w:rFonts w:ascii="Times New Roman" w:eastAsia="Aptos" w:hAnsi="Times New Roman" w:cs="Times New Roman"/>
          <w:color w:val="000000"/>
          <w:sz w:val="24"/>
          <w:szCs w:val="24"/>
          <w:vertAlign w:val="subscript"/>
        </w:rPr>
        <w:t>(g)</w:t>
      </w:r>
      <w:r w:rsidRPr="003608C1">
        <w:rPr>
          <w:rFonts w:ascii="Times New Roman" w:eastAsia="Aptos" w:hAnsi="Times New Roman" w:cs="Times New Roman"/>
          <w:color w:val="000000"/>
          <w:sz w:val="24"/>
          <w:szCs w:val="24"/>
        </w:rPr>
        <w:t xml:space="preserve"> + 4H</w:t>
      </w:r>
      <w:r w:rsidRPr="003608C1">
        <w:rPr>
          <w:rFonts w:ascii="Times New Roman" w:eastAsia="Aptos" w:hAnsi="Times New Roman" w:cs="Times New Roman"/>
          <w:color w:val="000000"/>
          <w:sz w:val="24"/>
          <w:szCs w:val="24"/>
          <w:vertAlign w:val="subscript"/>
        </w:rPr>
        <w:t>2</w:t>
      </w:r>
      <w:r w:rsidRPr="003608C1">
        <w:rPr>
          <w:rFonts w:ascii="Times New Roman" w:eastAsia="Aptos" w:hAnsi="Times New Roman" w:cs="Times New Roman"/>
          <w:color w:val="000000"/>
          <w:sz w:val="24"/>
          <w:szCs w:val="24"/>
        </w:rPr>
        <w:t>​</w:t>
      </w:r>
      <w:r w:rsidRPr="003608C1">
        <w:rPr>
          <w:rFonts w:ascii="Times New Roman" w:eastAsia="Aptos" w:hAnsi="Times New Roman" w:cs="Times New Roman"/>
          <w:color w:val="000000"/>
          <w:sz w:val="24"/>
          <w:szCs w:val="24"/>
          <w:vertAlign w:val="subscript"/>
        </w:rPr>
        <w:t>(g)</w:t>
      </w:r>
      <w:r w:rsidRPr="003608C1">
        <w:rPr>
          <w:rFonts w:ascii="Times New Roman" w:eastAsia="Aptos" w:hAnsi="Times New Roman" w:cs="Times New Roman"/>
          <w:color w:val="000000"/>
          <w:sz w:val="24"/>
          <w:szCs w:val="24"/>
        </w:rPr>
        <w:t xml:space="preserve"> + 4N</w:t>
      </w:r>
      <w:r w:rsidRPr="003608C1">
        <w:rPr>
          <w:rFonts w:ascii="Times New Roman" w:eastAsia="Aptos" w:hAnsi="Times New Roman" w:cs="Times New Roman"/>
          <w:color w:val="000000"/>
          <w:sz w:val="24"/>
          <w:szCs w:val="24"/>
          <w:vertAlign w:val="subscript"/>
        </w:rPr>
        <w:t>2</w:t>
      </w:r>
      <w:r w:rsidRPr="003608C1">
        <w:rPr>
          <w:rFonts w:ascii="Times New Roman" w:eastAsia="Aptos" w:hAnsi="Times New Roman" w:cs="Times New Roman"/>
          <w:color w:val="000000"/>
          <w:sz w:val="24"/>
          <w:szCs w:val="24"/>
        </w:rPr>
        <w:t>​</w:t>
      </w:r>
      <w:r w:rsidRPr="003608C1">
        <w:rPr>
          <w:rFonts w:ascii="Times New Roman" w:eastAsia="Aptos" w:hAnsi="Times New Roman" w:cs="Times New Roman"/>
          <w:color w:val="000000"/>
          <w:sz w:val="24"/>
          <w:szCs w:val="24"/>
          <w:vertAlign w:val="subscript"/>
        </w:rPr>
        <w:t>(g)</w:t>
      </w:r>
      <w:r w:rsidRPr="003608C1">
        <w:rPr>
          <w:rFonts w:ascii="Times New Roman" w:eastAsia="Aptos" w:hAnsi="Times New Roman" w:cs="Times New Roman"/>
          <w:color w:val="000000"/>
          <w:sz w:val="24"/>
          <w:szCs w:val="24"/>
        </w:rPr>
        <w:t xml:space="preserve"> (2)</w:t>
      </w:r>
    </w:p>
    <w:p w14:paraId="1CA15926" w14:textId="77777777" w:rsidR="00F327EB" w:rsidRPr="003608C1" w:rsidRDefault="00F327EB" w:rsidP="006460D9">
      <w:pPr>
        <w:spacing w:after="0" w:line="240" w:lineRule="auto"/>
        <w:jc w:val="both"/>
        <w:rPr>
          <w:rFonts w:ascii="Times New Roman" w:eastAsia="Aptos" w:hAnsi="Times New Roman" w:cs="Times New Roman"/>
          <w:color w:val="000000"/>
          <w:sz w:val="24"/>
          <w:szCs w:val="24"/>
        </w:rPr>
      </w:pPr>
      <w:r w:rsidRPr="003608C1">
        <w:rPr>
          <w:rFonts w:ascii="Times New Roman" w:eastAsia="Aptos" w:hAnsi="Times New Roman" w:cs="Times New Roman"/>
          <w:color w:val="000000"/>
          <w:sz w:val="24"/>
          <w:szCs w:val="24"/>
        </w:rPr>
        <w:t>Tính năng lượng tỏa ra khi cho nổ hoàn toàn 1,48 kg thuốc nổ HMX ở điều kiện chuẩn. Giả sử, có 40% HMX phân hủy theo sơ đồ (1) và 60% HMX phân hủy theo sơ đồ (2).</w:t>
      </w:r>
      <w:r w:rsidRPr="003608C1">
        <w:rPr>
          <w:rFonts w:ascii="Times New Roman" w:hAnsi="Times New Roman" w:cs="Times New Roman"/>
          <w:sz w:val="24"/>
          <w:szCs w:val="24"/>
          <w:shd w:val="clear" w:color="auto" w:fill="FFFFFF"/>
        </w:rPr>
        <w:t xml:space="preserve"> (làm tròn đáp án đến hàng đơn vị).</w:t>
      </w:r>
    </w:p>
    <w:p w14:paraId="74E5D4BA" w14:textId="77777777" w:rsidR="00F327EB" w:rsidRPr="003608C1" w:rsidRDefault="00F327EB" w:rsidP="006460D9">
      <w:pPr>
        <w:spacing w:after="0" w:line="240" w:lineRule="auto"/>
        <w:jc w:val="both"/>
        <w:rPr>
          <w:rFonts w:ascii="Times New Roman" w:eastAsia="Aptos" w:hAnsi="Times New Roman" w:cs="Times New Roman"/>
          <w:color w:val="000000"/>
          <w:sz w:val="24"/>
          <w:szCs w:val="24"/>
        </w:rPr>
      </w:pPr>
      <w:r w:rsidRPr="003608C1">
        <w:rPr>
          <w:rFonts w:ascii="Times New Roman" w:eastAsia="Aptos" w:hAnsi="Times New Roman" w:cs="Times New Roman"/>
          <w:color w:val="000000"/>
          <w:sz w:val="24"/>
          <w:szCs w:val="24"/>
        </w:rPr>
        <w:t>Cho biết giá trị nhiệt tạo thành chuẩn của các chất sau:</w:t>
      </w:r>
    </w:p>
    <w:tbl>
      <w:tblPr>
        <w:tblStyle w:val="YoungMixTable"/>
        <w:tblW w:w="0" w:type="auto"/>
        <w:jc w:val="center"/>
        <w:tblInd w:w="0" w:type="dxa"/>
        <w:tblLook w:val="04A0" w:firstRow="1" w:lastRow="0" w:firstColumn="1" w:lastColumn="0" w:noHBand="0" w:noVBand="1"/>
      </w:tblPr>
      <w:tblGrid>
        <w:gridCol w:w="1845"/>
        <w:gridCol w:w="1150"/>
        <w:gridCol w:w="1120"/>
        <w:gridCol w:w="1134"/>
        <w:gridCol w:w="1134"/>
      </w:tblGrid>
      <w:tr w:rsidR="00F327EB" w:rsidRPr="003608C1" w14:paraId="2342872C" w14:textId="77777777" w:rsidTr="008B2050">
        <w:trPr>
          <w:jc w:val="center"/>
        </w:trPr>
        <w:tc>
          <w:tcPr>
            <w:tcW w:w="1845" w:type="dxa"/>
            <w:vAlign w:val="center"/>
          </w:tcPr>
          <w:p w14:paraId="301EE02D" w14:textId="77777777" w:rsidR="00F327EB" w:rsidRPr="003608C1" w:rsidRDefault="00F327EB" w:rsidP="006460D9">
            <w:pPr>
              <w:spacing w:after="0"/>
              <w:jc w:val="center"/>
              <w:rPr>
                <w:rFonts w:eastAsia="Aptos" w:cs="Times New Roman"/>
                <w:color w:val="000000"/>
                <w:szCs w:val="24"/>
              </w:rPr>
            </w:pPr>
          </w:p>
        </w:tc>
        <w:tc>
          <w:tcPr>
            <w:tcW w:w="1150" w:type="dxa"/>
            <w:vAlign w:val="center"/>
          </w:tcPr>
          <w:p w14:paraId="2B8AFAE3" w14:textId="77777777" w:rsidR="00F327EB" w:rsidRPr="003608C1" w:rsidRDefault="00F327EB" w:rsidP="006460D9">
            <w:pPr>
              <w:spacing w:after="0"/>
              <w:jc w:val="center"/>
              <w:rPr>
                <w:rFonts w:eastAsia="Aptos" w:cs="Times New Roman"/>
                <w:color w:val="000000"/>
                <w:szCs w:val="24"/>
              </w:rPr>
            </w:pPr>
            <w:r w:rsidRPr="003608C1">
              <w:rPr>
                <w:rFonts w:eastAsia="Aptos" w:cs="Times New Roman"/>
                <w:color w:val="000000"/>
                <w:szCs w:val="24"/>
              </w:rPr>
              <w:t>HMX(s)</w:t>
            </w:r>
          </w:p>
        </w:tc>
        <w:tc>
          <w:tcPr>
            <w:tcW w:w="1120" w:type="dxa"/>
            <w:vAlign w:val="center"/>
          </w:tcPr>
          <w:p w14:paraId="0DC79675" w14:textId="77777777" w:rsidR="00F327EB" w:rsidRPr="003608C1" w:rsidRDefault="00F327EB" w:rsidP="006460D9">
            <w:pPr>
              <w:spacing w:after="0"/>
              <w:jc w:val="center"/>
              <w:rPr>
                <w:rFonts w:eastAsia="Aptos" w:cs="Times New Roman"/>
                <w:color w:val="000000"/>
                <w:szCs w:val="24"/>
              </w:rPr>
            </w:pPr>
            <w:r w:rsidRPr="003608C1">
              <w:rPr>
                <w:rFonts w:eastAsia="Aptos" w:cs="Times New Roman"/>
                <w:color w:val="000000"/>
                <w:szCs w:val="24"/>
              </w:rPr>
              <w:t>CO(g)</w:t>
            </w:r>
          </w:p>
        </w:tc>
        <w:tc>
          <w:tcPr>
            <w:tcW w:w="1134" w:type="dxa"/>
            <w:vAlign w:val="center"/>
          </w:tcPr>
          <w:p w14:paraId="3CE3BEA0" w14:textId="77777777" w:rsidR="00F327EB" w:rsidRPr="003608C1" w:rsidRDefault="00F327EB" w:rsidP="006460D9">
            <w:pPr>
              <w:spacing w:after="0"/>
              <w:jc w:val="center"/>
              <w:rPr>
                <w:rFonts w:eastAsia="Aptos" w:cs="Times New Roman"/>
                <w:color w:val="000000"/>
                <w:szCs w:val="24"/>
              </w:rPr>
            </w:pPr>
            <w:r w:rsidRPr="003608C1">
              <w:rPr>
                <w:rFonts w:eastAsia="Aptos" w:cs="Times New Roman"/>
                <w:color w:val="000000"/>
                <w:szCs w:val="24"/>
              </w:rPr>
              <w:t>CO</w:t>
            </w:r>
            <w:r w:rsidRPr="003608C1">
              <w:rPr>
                <w:rFonts w:eastAsia="Aptos" w:cs="Times New Roman"/>
                <w:color w:val="000000"/>
                <w:szCs w:val="24"/>
                <w:vertAlign w:val="subscript"/>
              </w:rPr>
              <w:t>2</w:t>
            </w:r>
            <w:r w:rsidRPr="003608C1">
              <w:rPr>
                <w:rFonts w:eastAsia="Aptos" w:cs="Times New Roman"/>
                <w:color w:val="000000"/>
                <w:szCs w:val="24"/>
              </w:rPr>
              <w:t>(g)</w:t>
            </w:r>
          </w:p>
        </w:tc>
        <w:tc>
          <w:tcPr>
            <w:tcW w:w="1134" w:type="dxa"/>
            <w:vAlign w:val="center"/>
          </w:tcPr>
          <w:p w14:paraId="0814DBD7" w14:textId="77777777" w:rsidR="00F327EB" w:rsidRPr="003608C1" w:rsidRDefault="00F327EB" w:rsidP="006460D9">
            <w:pPr>
              <w:spacing w:after="0"/>
              <w:jc w:val="center"/>
              <w:rPr>
                <w:rFonts w:eastAsia="Aptos" w:cs="Times New Roman"/>
                <w:color w:val="000000"/>
                <w:szCs w:val="24"/>
              </w:rPr>
            </w:pPr>
            <w:r w:rsidRPr="003608C1">
              <w:rPr>
                <w:rFonts w:eastAsia="Aptos" w:cs="Times New Roman"/>
                <w:color w:val="000000"/>
                <w:szCs w:val="24"/>
              </w:rPr>
              <w:t>H</w:t>
            </w:r>
            <w:r w:rsidRPr="003608C1">
              <w:rPr>
                <w:rFonts w:eastAsia="Aptos" w:cs="Times New Roman"/>
                <w:color w:val="000000"/>
                <w:szCs w:val="24"/>
                <w:vertAlign w:val="subscript"/>
              </w:rPr>
              <w:t>2</w:t>
            </w:r>
            <w:r w:rsidRPr="003608C1">
              <w:rPr>
                <w:rFonts w:eastAsia="Aptos" w:cs="Times New Roman"/>
                <w:color w:val="000000"/>
                <w:szCs w:val="24"/>
              </w:rPr>
              <w:t>O(g)</w:t>
            </w:r>
          </w:p>
        </w:tc>
      </w:tr>
      <w:tr w:rsidR="00F327EB" w:rsidRPr="003608C1" w14:paraId="51F12ABF" w14:textId="77777777" w:rsidTr="008B2050">
        <w:trPr>
          <w:jc w:val="center"/>
        </w:trPr>
        <w:tc>
          <w:tcPr>
            <w:tcW w:w="1845" w:type="dxa"/>
            <w:vAlign w:val="center"/>
          </w:tcPr>
          <w:p w14:paraId="4A486213" w14:textId="77777777" w:rsidR="00F327EB" w:rsidRPr="003608C1" w:rsidRDefault="00F327EB" w:rsidP="006460D9">
            <w:pPr>
              <w:spacing w:after="0"/>
              <w:jc w:val="center"/>
              <w:rPr>
                <w:rFonts w:eastAsia="Aptos" w:cs="Times New Roman"/>
                <w:color w:val="000000"/>
                <w:szCs w:val="24"/>
              </w:rPr>
            </w:pPr>
            <w:r w:rsidRPr="003608C1">
              <w:rPr>
                <w:rFonts w:asciiTheme="minorHAnsi" w:eastAsiaTheme="minorHAnsi" w:hAnsiTheme="minorHAnsi" w:cs="Times New Roman"/>
                <w:kern w:val="2"/>
                <w:position w:val="-12"/>
                <w:sz w:val="22"/>
                <w:szCs w:val="24"/>
                <w:lang w:val="vi-VN" w:eastAsia="en-US"/>
                <w14:ligatures w14:val="standardContextual"/>
              </w:rPr>
              <w:object w:dxaOrig="1700" w:dyaOrig="380" w14:anchorId="719C6912">
                <v:shape id="_x0000_i1283" type="#_x0000_t75" style="width:84.75pt;height:19.5pt" o:ole="">
                  <v:imagedata r:id="rId433" o:title=""/>
                </v:shape>
                <o:OLEObject Type="Embed" ProgID="Equation.DSMT4" ShapeID="_x0000_i1283" DrawAspect="Content" ObjectID="_1833292434" r:id="rId468"/>
              </w:object>
            </w:r>
          </w:p>
        </w:tc>
        <w:tc>
          <w:tcPr>
            <w:tcW w:w="1150" w:type="dxa"/>
            <w:vAlign w:val="center"/>
          </w:tcPr>
          <w:p w14:paraId="55E74A7E" w14:textId="77777777" w:rsidR="00F327EB" w:rsidRPr="003608C1" w:rsidRDefault="00F327EB" w:rsidP="006460D9">
            <w:pPr>
              <w:spacing w:after="0"/>
              <w:jc w:val="center"/>
              <w:rPr>
                <w:rFonts w:eastAsia="Aptos" w:cs="Times New Roman"/>
                <w:color w:val="000000"/>
                <w:szCs w:val="24"/>
              </w:rPr>
            </w:pPr>
            <w:r w:rsidRPr="003608C1">
              <w:rPr>
                <w:rFonts w:eastAsia="Aptos" w:cs="Times New Roman"/>
                <w:color w:val="000000"/>
                <w:szCs w:val="24"/>
              </w:rPr>
              <w:t>75,0</w:t>
            </w:r>
          </w:p>
        </w:tc>
        <w:tc>
          <w:tcPr>
            <w:tcW w:w="1120" w:type="dxa"/>
            <w:vAlign w:val="center"/>
          </w:tcPr>
          <w:p w14:paraId="2521AA94" w14:textId="77777777" w:rsidR="00F327EB" w:rsidRPr="003608C1" w:rsidRDefault="00F327EB" w:rsidP="006460D9">
            <w:pPr>
              <w:spacing w:after="0"/>
              <w:jc w:val="center"/>
              <w:rPr>
                <w:rFonts w:eastAsia="Aptos" w:cs="Times New Roman"/>
                <w:color w:val="000000"/>
                <w:szCs w:val="24"/>
              </w:rPr>
            </w:pPr>
            <w:r w:rsidRPr="003608C1">
              <w:rPr>
                <w:rFonts w:eastAsia="Aptos" w:cs="Times New Roman"/>
                <w:color w:val="000000"/>
                <w:szCs w:val="24"/>
              </w:rPr>
              <w:t>-110,5</w:t>
            </w:r>
          </w:p>
        </w:tc>
        <w:tc>
          <w:tcPr>
            <w:tcW w:w="1134" w:type="dxa"/>
            <w:vAlign w:val="center"/>
          </w:tcPr>
          <w:p w14:paraId="1799AB56" w14:textId="77777777" w:rsidR="00F327EB" w:rsidRPr="003608C1" w:rsidRDefault="00F327EB" w:rsidP="006460D9">
            <w:pPr>
              <w:spacing w:after="0"/>
              <w:jc w:val="center"/>
              <w:rPr>
                <w:rFonts w:eastAsia="Aptos" w:cs="Times New Roman"/>
                <w:color w:val="000000"/>
                <w:szCs w:val="24"/>
              </w:rPr>
            </w:pPr>
            <w:r w:rsidRPr="003608C1">
              <w:rPr>
                <w:rFonts w:eastAsia="Aptos" w:cs="Times New Roman"/>
                <w:color w:val="000000"/>
                <w:szCs w:val="24"/>
              </w:rPr>
              <w:t>-393,5</w:t>
            </w:r>
          </w:p>
        </w:tc>
        <w:tc>
          <w:tcPr>
            <w:tcW w:w="1134" w:type="dxa"/>
            <w:vAlign w:val="center"/>
          </w:tcPr>
          <w:p w14:paraId="7D4EC53A" w14:textId="77777777" w:rsidR="00F327EB" w:rsidRPr="003608C1" w:rsidRDefault="00F327EB" w:rsidP="006460D9">
            <w:pPr>
              <w:spacing w:after="0"/>
              <w:jc w:val="center"/>
              <w:rPr>
                <w:rFonts w:eastAsia="Aptos" w:cs="Times New Roman"/>
                <w:color w:val="000000"/>
                <w:szCs w:val="24"/>
              </w:rPr>
            </w:pPr>
            <w:r w:rsidRPr="003608C1">
              <w:rPr>
                <w:rFonts w:eastAsia="Aptos" w:cs="Times New Roman"/>
                <w:color w:val="000000"/>
                <w:szCs w:val="24"/>
              </w:rPr>
              <w:t>-241,8</w:t>
            </w:r>
          </w:p>
        </w:tc>
      </w:tr>
    </w:tbl>
    <w:p w14:paraId="2C01B1C9" w14:textId="77777777" w:rsidR="00F327EB" w:rsidRPr="003608C1" w:rsidRDefault="00F327EB" w:rsidP="006460D9">
      <w:pPr>
        <w:shd w:val="clear" w:color="auto" w:fill="FFFF00"/>
        <w:spacing w:after="0" w:line="240" w:lineRule="auto"/>
        <w:jc w:val="center"/>
        <w:rPr>
          <w:rFonts w:ascii="Times New Roman" w:eastAsia="Times New Roman" w:hAnsi="Times New Roman" w:cs="Times New Roman"/>
          <w:b/>
          <w:color w:val="EE0000"/>
          <w:sz w:val="24"/>
          <w:szCs w:val="24"/>
        </w:rPr>
      </w:pPr>
      <w:r w:rsidRPr="003608C1">
        <w:rPr>
          <w:rFonts w:ascii="Times New Roman" w:eastAsia="Times New Roman" w:hAnsi="Times New Roman" w:cs="Times New Roman"/>
          <w:b/>
          <w:color w:val="EE0000"/>
          <w:sz w:val="24"/>
          <w:szCs w:val="24"/>
        </w:rPr>
        <w:t>Hướng dẫn giải</w:t>
      </w:r>
    </w:p>
    <w:p w14:paraId="580E4209" w14:textId="77777777" w:rsidR="00F327EB" w:rsidRPr="003608C1" w:rsidRDefault="00F327EB" w:rsidP="006460D9">
      <w:pPr>
        <w:shd w:val="clear" w:color="auto" w:fill="FFFF00"/>
        <w:spacing w:after="0" w:line="240" w:lineRule="auto"/>
        <w:rPr>
          <w:rFonts w:ascii="Times New Roman" w:eastAsia="Times New Roman" w:hAnsi="Times New Roman" w:cs="Times New Roman"/>
          <w:b/>
          <w:color w:val="EE0000"/>
          <w:sz w:val="24"/>
          <w:szCs w:val="24"/>
        </w:rPr>
      </w:pPr>
      <w:r w:rsidRPr="003608C1">
        <w:rPr>
          <w:rFonts w:ascii="Times New Roman" w:eastAsia="Times New Roman" w:hAnsi="Times New Roman" w:cs="Times New Roman"/>
          <w:b/>
          <w:color w:val="EE0000"/>
          <w:sz w:val="24"/>
          <w:szCs w:val="24"/>
        </w:rPr>
        <w:t>Đáp số: 7915</w:t>
      </w:r>
    </w:p>
    <w:p w14:paraId="36084131" w14:textId="77777777" w:rsidR="00F327EB" w:rsidRPr="003608C1" w:rsidRDefault="00F327EB" w:rsidP="006460D9">
      <w:pPr>
        <w:shd w:val="clear" w:color="auto" w:fill="FFFF00"/>
        <w:spacing w:after="0" w:line="240" w:lineRule="auto"/>
        <w:jc w:val="both"/>
        <w:rPr>
          <w:rFonts w:ascii="Times New Roman" w:hAnsi="Times New Roman" w:cs="Times New Roman"/>
          <w:bCs/>
          <w:color w:val="EE0000"/>
          <w:sz w:val="24"/>
          <w:szCs w:val="24"/>
          <w:lang w:val="fr-FR"/>
        </w:rPr>
      </w:pPr>
      <w:r w:rsidRPr="003608C1">
        <w:rPr>
          <w:rFonts w:ascii="Times New Roman" w:hAnsi="Times New Roman" w:cs="Times New Roman"/>
          <w:bCs/>
          <w:color w:val="EE0000"/>
          <w:sz w:val="24"/>
          <w:szCs w:val="24"/>
          <w:lang w:val="fr-FR"/>
        </w:rPr>
        <w:t>Theo đề ta có :</w:t>
      </w:r>
      <w:r w:rsidRPr="003608C1">
        <w:rPr>
          <w:rFonts w:ascii="Times New Roman" w:hAnsi="Times New Roman" w:cs="Times New Roman"/>
          <w:color w:val="EE0000"/>
          <w:position w:val="-34"/>
          <w:sz w:val="24"/>
          <w:szCs w:val="24"/>
        </w:rPr>
        <w:object w:dxaOrig="5340" w:dyaOrig="800" w14:anchorId="1877DD10">
          <v:shape id="_x0000_i1284" type="#_x0000_t75" style="width:267.75pt;height:39.75pt" o:ole="">
            <v:imagedata r:id="rId469" o:title=""/>
          </v:shape>
          <o:OLEObject Type="Embed" ProgID="Equation.DSMT4" ShapeID="_x0000_i1284" DrawAspect="Content" ObjectID="_1833292435" r:id="rId470"/>
        </w:object>
      </w:r>
    </w:p>
    <w:p w14:paraId="75B9BA2E" w14:textId="77777777" w:rsidR="00F327EB" w:rsidRPr="003608C1" w:rsidRDefault="00F327EB" w:rsidP="006460D9">
      <w:pPr>
        <w:shd w:val="clear" w:color="auto" w:fill="FFFF00"/>
        <w:spacing w:after="0" w:line="240" w:lineRule="auto"/>
        <w:jc w:val="both"/>
        <w:rPr>
          <w:rFonts w:ascii="Times New Roman" w:hAnsi="Times New Roman" w:cs="Times New Roman"/>
          <w:bCs/>
          <w:color w:val="EE0000"/>
          <w:sz w:val="24"/>
          <w:szCs w:val="24"/>
          <w:lang w:val="fr-FR"/>
        </w:rPr>
      </w:pPr>
      <w:r w:rsidRPr="003608C1">
        <w:rPr>
          <w:rFonts w:ascii="Times New Roman" w:hAnsi="Times New Roman" w:cs="Times New Roman"/>
          <w:bCs/>
          <w:color w:val="EE0000"/>
          <w:sz w:val="24"/>
          <w:szCs w:val="24"/>
          <w:lang w:val="fr-FR"/>
        </w:rPr>
        <w:t xml:space="preserve">Ta có: </w:t>
      </w:r>
      <w:r w:rsidRPr="003608C1">
        <w:rPr>
          <w:rFonts w:ascii="Times New Roman" w:hAnsi="Times New Roman" w:cs="Times New Roman"/>
          <w:color w:val="EE0000"/>
          <w:position w:val="-34"/>
          <w:sz w:val="24"/>
          <w:szCs w:val="24"/>
        </w:rPr>
        <w:object w:dxaOrig="5100" w:dyaOrig="800" w14:anchorId="49687CAA">
          <v:shape id="_x0000_i1285" type="#_x0000_t75" style="width:255pt;height:39.75pt" o:ole="">
            <v:imagedata r:id="rId471" o:title=""/>
          </v:shape>
          <o:OLEObject Type="Embed" ProgID="Equation.DSMT4" ShapeID="_x0000_i1285" DrawAspect="Content" ObjectID="_1833292436" r:id="rId472"/>
        </w:object>
      </w:r>
    </w:p>
    <w:p w14:paraId="71287E8E" w14:textId="77777777" w:rsidR="00F327EB" w:rsidRPr="003608C1" w:rsidRDefault="00F327EB" w:rsidP="006460D9">
      <w:pPr>
        <w:shd w:val="clear" w:color="auto" w:fill="FFFF00"/>
        <w:spacing w:after="0" w:line="240" w:lineRule="auto"/>
        <w:jc w:val="both"/>
        <w:rPr>
          <w:rFonts w:ascii="Times New Roman" w:hAnsi="Times New Roman" w:cs="Times New Roman"/>
          <w:b/>
          <w:bCs/>
          <w:sz w:val="24"/>
          <w:szCs w:val="24"/>
          <w:lang w:val="fr-FR"/>
        </w:rPr>
      </w:pPr>
      <w:r w:rsidRPr="003608C1">
        <w:rPr>
          <w:rFonts w:ascii="Times New Roman" w:hAnsi="Times New Roman" w:cs="Times New Roman"/>
          <w:bCs/>
          <w:color w:val="EE0000"/>
          <w:sz w:val="24"/>
          <w:szCs w:val="24"/>
          <w:lang w:val="fr-FR"/>
        </w:rPr>
        <w:t xml:space="preserve">Năng lượng tỏa ra: </w:t>
      </w:r>
      <w:r w:rsidRPr="003608C1">
        <w:rPr>
          <w:rFonts w:ascii="Times New Roman" w:hAnsi="Times New Roman" w:cs="Times New Roman"/>
          <w:color w:val="EE0000"/>
          <w:position w:val="-10"/>
          <w:sz w:val="24"/>
          <w:szCs w:val="24"/>
        </w:rPr>
        <w:object w:dxaOrig="3680" w:dyaOrig="320" w14:anchorId="48835508">
          <v:shape id="_x0000_i1286" type="#_x0000_t75" style="width:183.75pt;height:15pt" o:ole="">
            <v:imagedata r:id="rId473" o:title=""/>
          </v:shape>
          <o:OLEObject Type="Embed" ProgID="Equation.DSMT4" ShapeID="_x0000_i1286" DrawAspect="Content" ObjectID="_1833292437" r:id="rId474"/>
        </w:object>
      </w:r>
    </w:p>
    <w:p w14:paraId="398BF390" w14:textId="77777777" w:rsidR="00F327EB" w:rsidRPr="003608C1" w:rsidRDefault="00F327EB" w:rsidP="006460D9">
      <w:pPr>
        <w:shd w:val="clear" w:color="auto" w:fill="FFFF00"/>
        <w:spacing w:after="0" w:line="240" w:lineRule="auto"/>
        <w:rPr>
          <w:rFonts w:ascii="Times New Roman" w:hAnsi="Times New Roman" w:cs="Times New Roman"/>
          <w:sz w:val="24"/>
          <w:szCs w:val="24"/>
        </w:rPr>
      </w:pPr>
    </w:p>
    <w:p w14:paraId="490BBD65" w14:textId="77777777" w:rsidR="00F327EB" w:rsidRPr="003608C1" w:rsidRDefault="00F327EB" w:rsidP="006460D9">
      <w:pPr>
        <w:tabs>
          <w:tab w:val="left" w:pos="3870"/>
        </w:tabs>
        <w:spacing w:after="0" w:line="240" w:lineRule="auto"/>
        <w:jc w:val="both"/>
        <w:rPr>
          <w:rFonts w:ascii="Times New Roman" w:hAnsi="Times New Roman" w:cs="Times New Roman"/>
          <w:b/>
          <w:sz w:val="24"/>
          <w:szCs w:val="24"/>
        </w:rPr>
      </w:pPr>
      <w:r w:rsidRPr="003317EB">
        <w:rPr>
          <w:rFonts w:ascii="Times New Roman" w:hAnsi="Times New Roman" w:cs="Times New Roman"/>
          <w:b/>
          <w:bCs/>
          <w:color w:val="C00000"/>
          <w:sz w:val="24"/>
          <w:szCs w:val="24"/>
        </w:rPr>
        <w:lastRenderedPageBreak/>
        <w:t>Câu 2.</w:t>
      </w:r>
      <w:r w:rsidRPr="003608C1">
        <w:rPr>
          <w:rFonts w:ascii="Times New Roman" w:hAnsi="Times New Roman" w:cs="Times New Roman"/>
          <w:b/>
          <w:bCs/>
          <w:sz w:val="24"/>
          <w:szCs w:val="24"/>
        </w:rPr>
        <w:t xml:space="preserve"> (Hóa 11 – Chương 5)  </w:t>
      </w:r>
      <w:r w:rsidRPr="003608C1">
        <w:rPr>
          <w:rFonts w:ascii="Times New Roman" w:hAnsi="Times New Roman" w:cs="Times New Roman"/>
          <w:sz w:val="24"/>
          <w:szCs w:val="24"/>
        </w:rPr>
        <w:t>Nhờ có sự có sự phân cực của liên kết C-X (X là halogen: F, Cl, Br, I), dẫn xuất halogen tham gia vào nhiều phản ứng ứng hóa học, trong đó có hai phản ứng quan trọng là phản ứng thế nguyên tử halogen và phản ứng tách hydrogen halide.</w:t>
      </w:r>
    </w:p>
    <w:p w14:paraId="626D9C9D" w14:textId="77777777" w:rsidR="00F327EB" w:rsidRPr="003608C1" w:rsidRDefault="00F327EB" w:rsidP="006460D9">
      <w:pPr>
        <w:tabs>
          <w:tab w:val="left" w:pos="2880"/>
          <w:tab w:val="left" w:pos="5310"/>
          <w:tab w:val="left" w:pos="7830"/>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highlight w:val="yellow"/>
        </w:rPr>
        <w:t>(</w:t>
      </w:r>
      <w:r w:rsidRPr="003317EB">
        <w:rPr>
          <w:rFonts w:ascii="Times New Roman" w:hAnsi="Times New Roman" w:cs="Times New Roman"/>
          <w:b/>
          <w:bCs/>
          <w:color w:val="0070C0"/>
          <w:sz w:val="24"/>
          <w:szCs w:val="24"/>
        </w:rPr>
        <w:t xml:space="preserve">a) </w:t>
      </w:r>
      <w:r w:rsidRPr="003608C1">
        <w:rPr>
          <w:rFonts w:ascii="Times New Roman" w:hAnsi="Times New Roman" w:cs="Times New Roman"/>
          <w:sz w:val="24"/>
          <w:szCs w:val="24"/>
          <w:highlight w:val="yellow"/>
        </w:rPr>
        <w:t>Đun nóng ethyl chloride với dung dịch kiềm, thu được ethanol (C</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H</w:t>
      </w:r>
      <w:r w:rsidRPr="003608C1">
        <w:rPr>
          <w:rFonts w:ascii="Times New Roman" w:hAnsi="Times New Roman" w:cs="Times New Roman"/>
          <w:sz w:val="24"/>
          <w:szCs w:val="24"/>
          <w:highlight w:val="yellow"/>
          <w:vertAlign w:val="subscript"/>
        </w:rPr>
        <w:t>5</w:t>
      </w:r>
      <w:r w:rsidRPr="003608C1">
        <w:rPr>
          <w:rFonts w:ascii="Times New Roman" w:hAnsi="Times New Roman" w:cs="Times New Roman"/>
          <w:sz w:val="24"/>
          <w:szCs w:val="24"/>
          <w:highlight w:val="yellow"/>
        </w:rPr>
        <w:t>OH).</w:t>
      </w:r>
      <w:r w:rsidRPr="003608C1">
        <w:rPr>
          <w:rFonts w:ascii="Times New Roman" w:hAnsi="Times New Roman" w:cs="Times New Roman"/>
          <w:sz w:val="24"/>
          <w:szCs w:val="24"/>
        </w:rPr>
        <w:t xml:space="preserve"> </w:t>
      </w:r>
    </w:p>
    <w:p w14:paraId="221E1378" w14:textId="77777777" w:rsidR="00F327EB" w:rsidRPr="003608C1" w:rsidRDefault="00F327EB" w:rsidP="006460D9">
      <w:pPr>
        <w:tabs>
          <w:tab w:val="left" w:pos="2880"/>
          <w:tab w:val="left" w:pos="5310"/>
          <w:tab w:val="left" w:pos="7830"/>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w:t>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Thủy phân ethyl bromide trong môi trường kiềm thu được ethylene.</w:t>
      </w:r>
    </w:p>
    <w:p w14:paraId="76DDB3AA" w14:textId="77777777" w:rsidR="00F327EB" w:rsidRPr="003608C1" w:rsidRDefault="00F327EB" w:rsidP="006460D9">
      <w:pPr>
        <w:tabs>
          <w:tab w:val="left" w:pos="2880"/>
          <w:tab w:val="left" w:pos="5310"/>
          <w:tab w:val="left" w:pos="7830"/>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highlight w:val="yellow"/>
        </w:rPr>
        <w:t>(</w:t>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Phản ứng tách HCl của 2-chloropropane chỉ thu được một alkene duy nhất.</w:t>
      </w:r>
    </w:p>
    <w:p w14:paraId="32426F21" w14:textId="77777777" w:rsidR="00F327EB" w:rsidRPr="003608C1" w:rsidRDefault="00F327EB" w:rsidP="006460D9">
      <w:pPr>
        <w:spacing w:after="0" w:line="240" w:lineRule="auto"/>
        <w:jc w:val="both"/>
        <w:rPr>
          <w:rFonts w:ascii="Times New Roman" w:eastAsia="Calibri" w:hAnsi="Times New Roman" w:cs="Times New Roman"/>
          <w:color w:val="000000" w:themeColor="text1"/>
          <w:sz w:val="24"/>
          <w:szCs w:val="24"/>
        </w:rPr>
      </w:pPr>
      <w:r w:rsidRPr="003608C1">
        <w:rPr>
          <w:rFonts w:ascii="Times New Roman" w:hAnsi="Times New Roman" w:cs="Times New Roman"/>
          <w:b/>
          <w:bCs/>
          <w:sz w:val="24"/>
          <w:szCs w:val="24"/>
          <w:highlight w:val="yellow"/>
        </w:rPr>
        <w:t>(</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 xml:space="preserve">Đun nóng </w:t>
      </w:r>
      <w:r w:rsidRPr="003608C1">
        <w:rPr>
          <w:rFonts w:ascii="Times New Roman" w:eastAsia="Calibri" w:hAnsi="Times New Roman" w:cs="Times New Roman"/>
          <w:color w:val="000000" w:themeColor="text1"/>
          <w:sz w:val="24"/>
          <w:szCs w:val="24"/>
          <w:highlight w:val="yellow"/>
        </w:rPr>
        <w:t>2-bromo-2-methylbutane với dung dich potassium hydroxide trong ethanol thu được sản phẩm chính là 2-methylbut-2-ene.</w:t>
      </w:r>
    </w:p>
    <w:p w14:paraId="39AE0DE5"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eastAsia="Calibri" w:hAnsi="Times New Roman" w:cs="Times New Roman"/>
          <w:color w:val="000000" w:themeColor="text1"/>
          <w:sz w:val="24"/>
          <w:szCs w:val="24"/>
        </w:rPr>
        <w:t>Số phát biểu đúng ?</w:t>
      </w:r>
    </w:p>
    <w:p w14:paraId="6557D9EA" w14:textId="77777777" w:rsidR="00F327EB" w:rsidRPr="003608C1" w:rsidRDefault="00F327EB" w:rsidP="006460D9">
      <w:pPr>
        <w:shd w:val="clear" w:color="auto" w:fill="FFFF00"/>
        <w:tabs>
          <w:tab w:val="left" w:pos="2880"/>
          <w:tab w:val="left" w:pos="5310"/>
          <w:tab w:val="left" w:pos="7830"/>
        </w:tabs>
        <w:spacing w:after="0" w:line="240" w:lineRule="auto"/>
        <w:jc w:val="center"/>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Hướng dẫn giải</w:t>
      </w:r>
    </w:p>
    <w:p w14:paraId="764FCA09" w14:textId="77777777" w:rsidR="00F327EB" w:rsidRPr="003608C1" w:rsidRDefault="00F327EB" w:rsidP="006460D9">
      <w:pPr>
        <w:shd w:val="clear" w:color="auto" w:fill="FFFF00"/>
        <w:spacing w:after="0" w:line="240" w:lineRule="auto"/>
        <w:rPr>
          <w:rFonts w:ascii="Times New Roman" w:eastAsia="Times New Roman" w:hAnsi="Times New Roman" w:cs="Times New Roman"/>
          <w:b/>
          <w:color w:val="EE0000"/>
          <w:sz w:val="24"/>
          <w:szCs w:val="24"/>
        </w:rPr>
      </w:pPr>
      <w:r w:rsidRPr="003608C1">
        <w:rPr>
          <w:rFonts w:ascii="Times New Roman" w:eastAsia="Times New Roman" w:hAnsi="Times New Roman" w:cs="Times New Roman"/>
          <w:b/>
          <w:color w:val="EE0000"/>
          <w:sz w:val="24"/>
          <w:szCs w:val="24"/>
        </w:rPr>
        <w:t>Đáp số: 3</w:t>
      </w:r>
    </w:p>
    <w:p w14:paraId="6E06A7EA" w14:textId="77777777" w:rsidR="00F327EB" w:rsidRPr="003608C1" w:rsidRDefault="00F327EB" w:rsidP="006460D9">
      <w:pPr>
        <w:pStyle w:val="pn"/>
        <w:shd w:val="clear" w:color="auto" w:fill="FFFF00"/>
        <w:spacing w:line="240" w:lineRule="auto"/>
        <w:jc w:val="both"/>
        <w:rPr>
          <w:rFonts w:ascii="Times New Roman" w:hAnsi="Times New Roman"/>
          <w:color w:val="EE0000"/>
        </w:rPr>
      </w:pPr>
      <w:r w:rsidRPr="003317EB">
        <w:rPr>
          <w:rFonts w:ascii="Times New Roman" w:hAnsi="Times New Roman"/>
          <w:b/>
          <w:color w:val="0070C0"/>
        </w:rPr>
        <w:t xml:space="preserve">a) </w:t>
      </w:r>
      <w:r w:rsidRPr="003608C1">
        <w:rPr>
          <w:rFonts w:ascii="Times New Roman" w:hAnsi="Times New Roman"/>
          <w:color w:val="EE0000"/>
        </w:rPr>
        <w:t>Đúng.</w:t>
      </w:r>
    </w:p>
    <w:p w14:paraId="1064A489" w14:textId="77777777" w:rsidR="00F327EB" w:rsidRPr="003608C1" w:rsidRDefault="00F327EB" w:rsidP="006460D9">
      <w:pPr>
        <w:pStyle w:val="pn"/>
        <w:shd w:val="clear" w:color="auto" w:fill="FFFF00"/>
        <w:spacing w:line="240" w:lineRule="auto"/>
        <w:jc w:val="both"/>
        <w:rPr>
          <w:rFonts w:ascii="Times New Roman" w:hAnsi="Times New Roman"/>
          <w:color w:val="EE0000"/>
        </w:rPr>
      </w:pPr>
      <w:r w:rsidRPr="003317EB">
        <w:rPr>
          <w:rFonts w:ascii="Times New Roman" w:hAnsi="Times New Roman"/>
          <w:b/>
          <w:color w:val="0070C0"/>
        </w:rPr>
        <w:t xml:space="preserve">b) </w:t>
      </w:r>
      <w:r w:rsidRPr="003608C1">
        <w:rPr>
          <w:rFonts w:ascii="Times New Roman" w:hAnsi="Times New Roman"/>
          <w:color w:val="EE0000"/>
        </w:rPr>
        <w:t>Sai. C</w:t>
      </w:r>
      <w:r w:rsidRPr="003608C1">
        <w:rPr>
          <w:rFonts w:ascii="Times New Roman" w:hAnsi="Times New Roman"/>
          <w:color w:val="EE0000"/>
          <w:vertAlign w:val="subscript"/>
        </w:rPr>
        <w:t>2</w:t>
      </w:r>
      <w:r w:rsidRPr="003608C1">
        <w:rPr>
          <w:rFonts w:ascii="Times New Roman" w:hAnsi="Times New Roman"/>
          <w:color w:val="EE0000"/>
        </w:rPr>
        <w:t>H</w:t>
      </w:r>
      <w:r w:rsidRPr="003608C1">
        <w:rPr>
          <w:rFonts w:ascii="Times New Roman" w:hAnsi="Times New Roman"/>
          <w:color w:val="EE0000"/>
          <w:vertAlign w:val="subscript"/>
        </w:rPr>
        <w:t>5</w:t>
      </w:r>
      <w:r w:rsidRPr="003608C1">
        <w:rPr>
          <w:rFonts w:ascii="Times New Roman" w:hAnsi="Times New Roman"/>
          <w:color w:val="EE0000"/>
        </w:rPr>
        <w:t>Br</w:t>
      </w:r>
      <w:r w:rsidRPr="003608C1">
        <w:rPr>
          <w:rFonts w:ascii="Times New Roman" w:hAnsi="Times New Roman"/>
          <w:color w:val="EE0000"/>
          <w:vertAlign w:val="subscript"/>
        </w:rPr>
        <w:t xml:space="preserve"> </w:t>
      </w:r>
      <w:r w:rsidRPr="003608C1">
        <w:rPr>
          <w:rFonts w:ascii="Times New Roman" w:hAnsi="Times New Roman"/>
          <w:color w:val="EE0000"/>
        </w:rPr>
        <w:t xml:space="preserve"> + NaOH </w:t>
      </w:r>
      <w:r w:rsidRPr="003608C1">
        <w:rPr>
          <w:rFonts w:ascii="Times New Roman" w:hAnsi="Times New Roman"/>
          <w:color w:val="EE0000"/>
          <w:position w:val="-6"/>
        </w:rPr>
        <w:object w:dxaOrig="680" w:dyaOrig="360" w14:anchorId="7161F47C">
          <v:shape id="_x0000_i1287" type="#_x0000_t75" style="width:33.75pt;height:18pt" o:ole="">
            <v:imagedata r:id="rId475" o:title=""/>
          </v:shape>
          <o:OLEObject Type="Embed" ProgID="Equation.DSMT4" ShapeID="_x0000_i1287" DrawAspect="Content" ObjectID="_1833292438" r:id="rId476"/>
        </w:object>
      </w:r>
      <w:r w:rsidRPr="003608C1">
        <w:rPr>
          <w:rFonts w:ascii="Times New Roman" w:hAnsi="Times New Roman"/>
          <w:color w:val="EE0000"/>
        </w:rPr>
        <w:t xml:space="preserve"> C</w:t>
      </w:r>
      <w:r w:rsidRPr="003608C1">
        <w:rPr>
          <w:rFonts w:ascii="Times New Roman" w:hAnsi="Times New Roman"/>
          <w:color w:val="EE0000"/>
          <w:vertAlign w:val="subscript"/>
        </w:rPr>
        <w:t>2</w:t>
      </w:r>
      <w:r w:rsidRPr="003608C1">
        <w:rPr>
          <w:rFonts w:ascii="Times New Roman" w:hAnsi="Times New Roman"/>
          <w:color w:val="EE0000"/>
        </w:rPr>
        <w:t>H</w:t>
      </w:r>
      <w:r w:rsidRPr="003608C1">
        <w:rPr>
          <w:rFonts w:ascii="Times New Roman" w:hAnsi="Times New Roman"/>
          <w:color w:val="EE0000"/>
          <w:vertAlign w:val="subscript"/>
        </w:rPr>
        <w:t>5</w:t>
      </w:r>
      <w:r w:rsidRPr="003608C1">
        <w:rPr>
          <w:rFonts w:ascii="Times New Roman" w:hAnsi="Times New Roman"/>
          <w:color w:val="EE0000"/>
        </w:rPr>
        <w:t>OH + NaBr.</w:t>
      </w:r>
    </w:p>
    <w:p w14:paraId="0008DE3C" w14:textId="77777777" w:rsidR="00F327EB" w:rsidRPr="003608C1" w:rsidRDefault="00F327EB" w:rsidP="006460D9">
      <w:pPr>
        <w:pStyle w:val="pn"/>
        <w:shd w:val="clear" w:color="auto" w:fill="FFFF00"/>
        <w:spacing w:line="240" w:lineRule="auto"/>
        <w:jc w:val="both"/>
        <w:rPr>
          <w:rFonts w:ascii="Times New Roman" w:hAnsi="Times New Roman"/>
          <w:color w:val="EE0000"/>
        </w:rPr>
      </w:pPr>
      <w:r w:rsidRPr="003317EB">
        <w:rPr>
          <w:rFonts w:ascii="Times New Roman" w:hAnsi="Times New Roman"/>
          <w:b/>
          <w:color w:val="0070C0"/>
        </w:rPr>
        <w:t xml:space="preserve">c) </w:t>
      </w:r>
      <w:r w:rsidRPr="003608C1">
        <w:rPr>
          <w:rFonts w:ascii="Times New Roman" w:hAnsi="Times New Roman"/>
          <w:color w:val="EE0000"/>
        </w:rPr>
        <w:t>Đúng. CH</w:t>
      </w:r>
      <w:r w:rsidRPr="003608C1">
        <w:rPr>
          <w:rFonts w:ascii="Times New Roman" w:hAnsi="Times New Roman"/>
          <w:color w:val="EE0000"/>
          <w:vertAlign w:val="subscript"/>
        </w:rPr>
        <w:t>3</w:t>
      </w:r>
      <w:r w:rsidRPr="003608C1">
        <w:rPr>
          <w:rFonts w:ascii="Times New Roman" w:hAnsi="Times New Roman"/>
          <w:color w:val="EE0000"/>
        </w:rPr>
        <w:t xml:space="preserve"> – CHCl – CH</w:t>
      </w:r>
      <w:r w:rsidRPr="003608C1">
        <w:rPr>
          <w:rFonts w:ascii="Times New Roman" w:hAnsi="Times New Roman"/>
          <w:color w:val="EE0000"/>
          <w:vertAlign w:val="subscript"/>
        </w:rPr>
        <w:t>3</w:t>
      </w:r>
      <w:r w:rsidRPr="003608C1">
        <w:rPr>
          <w:rFonts w:ascii="Times New Roman" w:hAnsi="Times New Roman"/>
          <w:color w:val="EE0000"/>
        </w:rPr>
        <w:t xml:space="preserve"> </w:t>
      </w:r>
      <w:r w:rsidRPr="003608C1">
        <w:rPr>
          <w:rFonts w:ascii="Times New Roman" w:hAnsi="Times New Roman"/>
          <w:color w:val="EE0000"/>
          <w:position w:val="-6"/>
        </w:rPr>
        <w:object w:dxaOrig="1600" w:dyaOrig="360" w14:anchorId="55ED3E6B">
          <v:shape id="_x0000_i1288" type="#_x0000_t75" style="width:79.5pt;height:18pt" o:ole="">
            <v:imagedata r:id="rId477" o:title=""/>
          </v:shape>
          <o:OLEObject Type="Embed" ProgID="Equation.DSMT4" ShapeID="_x0000_i1288" DrawAspect="Content" ObjectID="_1833292439" r:id="rId478"/>
        </w:object>
      </w:r>
      <w:r w:rsidRPr="003608C1">
        <w:rPr>
          <w:rFonts w:ascii="Times New Roman" w:hAnsi="Times New Roman"/>
          <w:color w:val="EE0000"/>
        </w:rPr>
        <w:t xml:space="preserve"> CH</w:t>
      </w:r>
      <w:r w:rsidRPr="003608C1">
        <w:rPr>
          <w:rFonts w:ascii="Times New Roman" w:hAnsi="Times New Roman"/>
          <w:color w:val="EE0000"/>
          <w:vertAlign w:val="subscript"/>
        </w:rPr>
        <w:t>2</w:t>
      </w:r>
      <w:r w:rsidRPr="003608C1">
        <w:rPr>
          <w:rFonts w:ascii="Times New Roman" w:hAnsi="Times New Roman"/>
          <w:color w:val="EE0000"/>
        </w:rPr>
        <w:t xml:space="preserve"> = CH – CH</w:t>
      </w:r>
      <w:r w:rsidRPr="003608C1">
        <w:rPr>
          <w:rFonts w:ascii="Times New Roman" w:hAnsi="Times New Roman"/>
          <w:color w:val="EE0000"/>
          <w:vertAlign w:val="subscript"/>
        </w:rPr>
        <w:t>3</w:t>
      </w:r>
      <w:r w:rsidRPr="003608C1">
        <w:rPr>
          <w:rFonts w:ascii="Times New Roman" w:hAnsi="Times New Roman"/>
          <w:color w:val="EE0000"/>
        </w:rPr>
        <w:t xml:space="preserve"> + HCl.</w:t>
      </w:r>
    </w:p>
    <w:p w14:paraId="6F425BB1" w14:textId="77777777" w:rsidR="00F327EB" w:rsidRPr="003608C1" w:rsidRDefault="00F327EB" w:rsidP="006460D9">
      <w:pPr>
        <w:shd w:val="clear" w:color="auto" w:fill="FFFF00"/>
        <w:tabs>
          <w:tab w:val="left" w:pos="2880"/>
          <w:tab w:val="left" w:pos="5310"/>
          <w:tab w:val="left" w:pos="7830"/>
        </w:tabs>
        <w:spacing w:after="0" w:line="240" w:lineRule="auto"/>
        <w:jc w:val="both"/>
        <w:rPr>
          <w:rFonts w:ascii="Times New Roman" w:hAnsi="Times New Roman" w:cs="Times New Roman"/>
          <w:color w:val="FF0000"/>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EE0000"/>
          <w:sz w:val="24"/>
          <w:szCs w:val="24"/>
        </w:rPr>
        <w:t xml:space="preserve">Đúng. </w:t>
      </w:r>
      <w:r w:rsidRPr="003608C1">
        <w:rPr>
          <w:rFonts w:ascii="Times New Roman" w:eastAsia="Calibri" w:hAnsi="Times New Roman" w:cs="Times New Roman"/>
          <w:b/>
          <w:bCs/>
          <w:color w:val="EE0000"/>
          <w:position w:val="-68"/>
          <w:sz w:val="24"/>
          <w:szCs w:val="24"/>
        </w:rPr>
        <w:object w:dxaOrig="7699" w:dyaOrig="1480" w14:anchorId="09807501">
          <v:shape id="_x0000_i1289" type="#_x0000_t75" style="width:385.5pt;height:72.75pt" o:ole="">
            <v:imagedata r:id="rId479" o:title=""/>
          </v:shape>
          <o:OLEObject Type="Embed" ProgID="Equation.DSMT4" ShapeID="_x0000_i1289" DrawAspect="Content" ObjectID="_1833292440" r:id="rId480"/>
        </w:object>
      </w:r>
    </w:p>
    <w:p w14:paraId="5FC48279" w14:textId="77777777" w:rsidR="00F327EB" w:rsidRPr="003608C1" w:rsidRDefault="00F327EB" w:rsidP="006460D9">
      <w:pPr>
        <w:spacing w:after="0" w:line="240" w:lineRule="auto"/>
        <w:jc w:val="both"/>
        <w:rPr>
          <w:rFonts w:ascii="Times New Roman" w:eastAsia="Calibri" w:hAnsi="Times New Roman" w:cs="Times New Roman"/>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2)</w:t>
      </w:r>
      <w:r w:rsidRPr="003608C1">
        <w:rPr>
          <w:rFonts w:ascii="Times New Roman" w:hAnsi="Times New Roman" w:cs="Times New Roman"/>
          <w:b/>
          <w:color w:val="0000FF"/>
          <w:sz w:val="24"/>
          <w:szCs w:val="24"/>
        </w:rPr>
        <w:t xml:space="preserve"> </w:t>
      </w:r>
      <w:r w:rsidRPr="003608C1">
        <w:rPr>
          <w:rFonts w:ascii="Times New Roman" w:eastAsia="Calibri" w:hAnsi="Times New Roman" w:cs="Times New Roman"/>
          <w:sz w:val="24"/>
          <w:szCs w:val="24"/>
        </w:rPr>
        <w:t>Glucose tồn tại đồng thời dạng mạch hở và mạch vòng (α và β). Glucose có tính chất của aldehyde và của polyalcohol. Cho các chất sau: Cu(OH)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nước bromine, dung dịch I</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trong KI, thuốc thử Tollens và 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OH/HCl khan? Ở điều kiện thích hợp, số chất tác dụng được với glucose là bao nhiêu?</w:t>
      </w:r>
    </w:p>
    <w:p w14:paraId="10CE3619" w14:textId="77777777" w:rsidR="00F327EB" w:rsidRPr="003608C1" w:rsidRDefault="00F327EB" w:rsidP="006460D9">
      <w:pPr>
        <w:shd w:val="clear" w:color="auto" w:fill="FFFF00"/>
        <w:spacing w:after="0" w:line="240" w:lineRule="auto"/>
        <w:jc w:val="center"/>
        <w:rPr>
          <w:rFonts w:ascii="Times New Roman" w:eastAsia="Calibri" w:hAnsi="Times New Roman" w:cs="Times New Roman"/>
          <w:b/>
          <w:bCs/>
          <w:color w:val="EE0000"/>
          <w:sz w:val="24"/>
          <w:szCs w:val="24"/>
        </w:rPr>
      </w:pPr>
      <w:r w:rsidRPr="003608C1">
        <w:rPr>
          <w:rFonts w:ascii="Times New Roman" w:eastAsia="Calibri" w:hAnsi="Times New Roman" w:cs="Times New Roman"/>
          <w:b/>
          <w:bCs/>
          <w:color w:val="EE0000"/>
          <w:sz w:val="24"/>
          <w:szCs w:val="24"/>
        </w:rPr>
        <w:t>Hướng dẫn giải</w:t>
      </w:r>
    </w:p>
    <w:p w14:paraId="51FE2443" w14:textId="77777777" w:rsidR="00F327EB" w:rsidRPr="003608C1" w:rsidRDefault="00F327EB" w:rsidP="006460D9">
      <w:pPr>
        <w:shd w:val="clear" w:color="auto" w:fill="FFFF00"/>
        <w:spacing w:after="0" w:line="240" w:lineRule="auto"/>
        <w:rPr>
          <w:rFonts w:ascii="Times New Roman" w:eastAsia="Calibri" w:hAnsi="Times New Roman" w:cs="Times New Roman"/>
          <w:b/>
          <w:bCs/>
          <w:color w:val="EE0000"/>
          <w:sz w:val="24"/>
          <w:szCs w:val="24"/>
        </w:rPr>
      </w:pPr>
      <w:r w:rsidRPr="003608C1">
        <w:rPr>
          <w:rFonts w:ascii="Times New Roman" w:eastAsia="Calibri" w:hAnsi="Times New Roman" w:cs="Times New Roman"/>
          <w:b/>
          <w:bCs/>
          <w:color w:val="EE0000"/>
          <w:sz w:val="24"/>
          <w:szCs w:val="24"/>
        </w:rPr>
        <w:t>Đáp số: 4</w:t>
      </w:r>
    </w:p>
    <w:p w14:paraId="1DC20D9C" w14:textId="77777777" w:rsidR="00F327EB" w:rsidRPr="003608C1" w:rsidRDefault="00F327EB" w:rsidP="006460D9">
      <w:pPr>
        <w:shd w:val="clear" w:color="auto" w:fill="FFFF00"/>
        <w:spacing w:after="0" w:line="240" w:lineRule="auto"/>
        <w:jc w:val="both"/>
        <w:rPr>
          <w:rFonts w:ascii="Times New Roman" w:hAnsi="Times New Roman" w:cs="Times New Roman"/>
          <w:color w:val="EE0000"/>
          <w:sz w:val="24"/>
          <w:szCs w:val="24"/>
        </w:rPr>
      </w:pPr>
      <w:r w:rsidRPr="003608C1">
        <w:rPr>
          <w:rFonts w:ascii="Times New Roman" w:hAnsi="Times New Roman" w:cs="Times New Roman"/>
          <w:color w:val="EE0000"/>
          <w:sz w:val="24"/>
          <w:szCs w:val="24"/>
        </w:rPr>
        <w:t>Các chất phản ứng với glucose là Cu(OH)</w:t>
      </w:r>
      <w:r w:rsidRPr="003608C1">
        <w:rPr>
          <w:rFonts w:ascii="Times New Roman" w:hAnsi="Times New Roman" w:cs="Times New Roman"/>
          <w:color w:val="EE0000"/>
          <w:sz w:val="24"/>
          <w:szCs w:val="24"/>
          <w:vertAlign w:val="subscript"/>
        </w:rPr>
        <w:t>2</w:t>
      </w:r>
      <w:r w:rsidRPr="003608C1">
        <w:rPr>
          <w:rFonts w:ascii="Times New Roman" w:hAnsi="Times New Roman" w:cs="Times New Roman"/>
          <w:color w:val="EE0000"/>
          <w:sz w:val="24"/>
          <w:szCs w:val="24"/>
        </w:rPr>
        <w:t>, nước bromine, thuốc thử Tollens và CH</w:t>
      </w:r>
      <w:r w:rsidRPr="003608C1">
        <w:rPr>
          <w:rFonts w:ascii="Times New Roman" w:hAnsi="Times New Roman" w:cs="Times New Roman"/>
          <w:color w:val="EE0000"/>
          <w:sz w:val="24"/>
          <w:szCs w:val="24"/>
          <w:vertAlign w:val="subscript"/>
        </w:rPr>
        <w:t>3</w:t>
      </w:r>
      <w:r w:rsidRPr="003608C1">
        <w:rPr>
          <w:rFonts w:ascii="Times New Roman" w:hAnsi="Times New Roman" w:cs="Times New Roman"/>
          <w:color w:val="EE0000"/>
          <w:sz w:val="24"/>
          <w:szCs w:val="24"/>
        </w:rPr>
        <w:t>OH/HCl.</w:t>
      </w:r>
    </w:p>
    <w:p w14:paraId="3890E965" w14:textId="77777777" w:rsidR="00F327EB" w:rsidRPr="003608C1" w:rsidRDefault="00F327EB" w:rsidP="006460D9">
      <w:pPr>
        <w:shd w:val="clear" w:color="auto" w:fill="FFFF00"/>
        <w:spacing w:after="0" w:line="240" w:lineRule="auto"/>
        <w:rPr>
          <w:rFonts w:ascii="Times New Roman" w:hAnsi="Times New Roman" w:cs="Times New Roman"/>
          <w:color w:val="EE0000"/>
          <w:sz w:val="24"/>
          <w:szCs w:val="24"/>
        </w:rPr>
      </w:pPr>
      <w:r w:rsidRPr="003608C1">
        <w:rPr>
          <w:rFonts w:ascii="Times New Roman" w:hAnsi="Times New Roman" w:cs="Times New Roman"/>
          <w:color w:val="EE0000"/>
          <w:sz w:val="24"/>
          <w:szCs w:val="24"/>
        </w:rPr>
        <w:br/>
      </w:r>
    </w:p>
    <w:p w14:paraId="2A56ABB9" w14:textId="77777777" w:rsidR="00F327EB" w:rsidRPr="003608C1" w:rsidRDefault="00F327EB" w:rsidP="006460D9">
      <w:pPr>
        <w:spacing w:after="0" w:line="240" w:lineRule="auto"/>
        <w:contextualSpacing/>
        <w:jc w:val="both"/>
        <w:rPr>
          <w:rFonts w:ascii="Times New Roman" w:eastAsia="Calibri" w:hAnsi="Times New Roman" w:cs="Times New Roman"/>
          <w:sz w:val="24"/>
          <w:szCs w:val="24"/>
          <w:lang w:val="es-ES"/>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4)</w:t>
      </w:r>
      <w:r w:rsidRPr="003608C1">
        <w:rPr>
          <w:rFonts w:ascii="Times New Roman" w:hAnsi="Times New Roman" w:cs="Times New Roman"/>
          <w:b/>
          <w:color w:val="0000FF"/>
          <w:sz w:val="24"/>
          <w:szCs w:val="24"/>
          <w:lang w:val="es-ES"/>
        </w:rPr>
        <w:t xml:space="preserve">  </w:t>
      </w:r>
      <w:r w:rsidRPr="003608C1">
        <w:rPr>
          <w:rFonts w:ascii="Times New Roman" w:eastAsia="Calibri" w:hAnsi="Times New Roman" w:cs="Times New Roman"/>
          <w:sz w:val="24"/>
          <w:szCs w:val="24"/>
          <w:lang w:val="es-ES"/>
        </w:rPr>
        <w:t xml:space="preserve">Kevlar là một polyamide có độ bền rất cao. Loại vật liệu này được dùng để sản xuất áo chống đạn và mũ bảo hiểm cho quân đội. Một đoạn mạch của Kevlar được mô tả như hình sau: </w:t>
      </w:r>
    </w:p>
    <w:p w14:paraId="5A069E7D" w14:textId="77777777" w:rsidR="00F327EB" w:rsidRPr="003608C1" w:rsidRDefault="00F327EB" w:rsidP="006460D9">
      <w:pPr>
        <w:spacing w:after="0" w:line="240" w:lineRule="auto"/>
        <w:contextualSpacing/>
        <w:jc w:val="center"/>
        <w:rPr>
          <w:rFonts w:ascii="Times New Roman" w:eastAsia="Calibri" w:hAnsi="Times New Roman" w:cs="Times New Roman"/>
          <w:sz w:val="24"/>
          <w:szCs w:val="24"/>
        </w:rPr>
      </w:pPr>
      <w:r w:rsidRPr="003608C1">
        <w:rPr>
          <w:rFonts w:ascii="Times New Roman" w:hAnsi="Times New Roman" w:cs="Times New Roman"/>
          <w:sz w:val="24"/>
          <w:szCs w:val="24"/>
        </w:rPr>
        <w:object w:dxaOrig="7340" w:dyaOrig="824" w14:anchorId="20154A95">
          <v:shape id="_x0000_i1290" type="#_x0000_t75" style="width:367.5pt;height:41.25pt" o:ole="">
            <v:imagedata r:id="rId435" o:title=""/>
          </v:shape>
          <o:OLEObject Type="Embed" ProgID="ChemDraw.Document.6.0" ShapeID="_x0000_i1290" DrawAspect="Content" ObjectID="_1833292441" r:id="rId481"/>
        </w:object>
      </w:r>
    </w:p>
    <w:p w14:paraId="4AFB09C9" w14:textId="77777777" w:rsidR="00F327EB" w:rsidRPr="003608C1" w:rsidRDefault="00F327EB" w:rsidP="006460D9">
      <w:pPr>
        <w:spacing w:after="0" w:line="240" w:lineRule="auto"/>
        <w:contextualSpacing/>
        <w:jc w:val="both"/>
        <w:rPr>
          <w:rFonts w:ascii="Times New Roman" w:eastAsia="Times New Roman" w:hAnsi="Times New Roman" w:cs="Times New Roman"/>
          <w:b/>
          <w:bCs/>
          <w:color w:val="D92B04"/>
          <w:sz w:val="24"/>
          <w:szCs w:val="24"/>
        </w:rPr>
      </w:pPr>
      <w:r w:rsidRPr="003608C1">
        <w:rPr>
          <w:rFonts w:ascii="Times New Roman" w:eastAsia="Calibri" w:hAnsi="Times New Roman" w:cs="Times New Roman"/>
          <w:sz w:val="24"/>
          <w:szCs w:val="24"/>
        </w:rPr>
        <w:t xml:space="preserve">Kevlar được tổng hợp trực tiếp từ </w:t>
      </w:r>
      <w:r w:rsidRPr="003608C1">
        <w:rPr>
          <w:rFonts w:ascii="Times New Roman" w:hAnsi="Times New Roman" w:cs="Times New Roman"/>
          <w:sz w:val="24"/>
          <w:szCs w:val="24"/>
        </w:rPr>
        <w:t>terephthalic</w:t>
      </w:r>
      <w:r w:rsidRPr="003608C1">
        <w:rPr>
          <w:rFonts w:ascii="Times New Roman" w:eastAsia="Calibri" w:hAnsi="Times New Roman" w:cs="Times New Roman"/>
          <w:sz w:val="24"/>
          <w:szCs w:val="24"/>
        </w:rPr>
        <w:t xml:space="preserve"> acid với benzene-1,4-diamine bằng phản ứng trùng ngưng. Để sản xuất được 10 tấn kevlar với hiệu suất của cả quá trình sản xuất là 88% thì tổng khối lượng </w:t>
      </w:r>
      <w:r w:rsidRPr="003608C1">
        <w:rPr>
          <w:rFonts w:ascii="Times New Roman" w:hAnsi="Times New Roman" w:cs="Times New Roman"/>
          <w:sz w:val="24"/>
          <w:szCs w:val="24"/>
        </w:rPr>
        <w:t>terephthalic</w:t>
      </w:r>
      <w:r w:rsidRPr="003608C1">
        <w:rPr>
          <w:rFonts w:ascii="Times New Roman" w:eastAsia="Calibri" w:hAnsi="Times New Roman" w:cs="Times New Roman"/>
          <w:sz w:val="24"/>
          <w:szCs w:val="24"/>
        </w:rPr>
        <w:t xml:space="preserve"> acid và benzene-1,4-diamine tối thiểu cần dùng là bao nhiêu tấn? (làm tròn đến hàng đơn vị).</w:t>
      </w:r>
      <w:r w:rsidRPr="003608C1">
        <w:rPr>
          <w:rFonts w:ascii="Times New Roman" w:eastAsia="Times New Roman" w:hAnsi="Times New Roman" w:cs="Times New Roman"/>
          <w:b/>
          <w:bCs/>
          <w:color w:val="D92B04"/>
          <w:sz w:val="24"/>
          <w:szCs w:val="24"/>
        </w:rPr>
        <w:t xml:space="preserve"> </w:t>
      </w:r>
    </w:p>
    <w:p w14:paraId="1BB33ED6" w14:textId="77777777" w:rsidR="00F327EB" w:rsidRPr="003608C1" w:rsidRDefault="00F327EB" w:rsidP="006460D9">
      <w:pPr>
        <w:shd w:val="clear" w:color="auto" w:fill="FFFF00"/>
        <w:spacing w:after="0" w:line="240" w:lineRule="auto"/>
        <w:ind w:firstLine="142"/>
        <w:jc w:val="center"/>
        <w:rPr>
          <w:rFonts w:ascii="Times New Roman" w:eastAsia="Times New Roman" w:hAnsi="Times New Roman" w:cs="Times New Roman"/>
          <w:b/>
          <w:bCs/>
          <w:color w:val="EE0000"/>
          <w:sz w:val="24"/>
          <w:szCs w:val="24"/>
        </w:rPr>
      </w:pPr>
      <w:r w:rsidRPr="003608C1">
        <w:rPr>
          <w:rFonts w:ascii="Times New Roman" w:eastAsia="Times New Roman" w:hAnsi="Times New Roman" w:cs="Times New Roman"/>
          <w:b/>
          <w:bCs/>
          <w:color w:val="EE0000"/>
          <w:sz w:val="24"/>
          <w:szCs w:val="24"/>
        </w:rPr>
        <w:t>Hướng dẫn giải</w:t>
      </w:r>
    </w:p>
    <w:p w14:paraId="467E50EA"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Đáp số: 13</w:t>
      </w:r>
    </w:p>
    <w:p w14:paraId="76F2EB2F" w14:textId="77777777" w:rsidR="00F327EB" w:rsidRPr="003608C1" w:rsidRDefault="00F327EB" w:rsidP="006460D9">
      <w:pPr>
        <w:shd w:val="clear" w:color="auto" w:fill="FFFF00"/>
        <w:spacing w:after="0" w:line="240" w:lineRule="auto"/>
        <w:jc w:val="both"/>
        <w:rPr>
          <w:rFonts w:ascii="Times New Roman" w:hAnsi="Times New Roman" w:cs="Times New Roman"/>
          <w:color w:val="EE0000"/>
          <w:sz w:val="24"/>
          <w:szCs w:val="24"/>
        </w:rPr>
      </w:pPr>
    </w:p>
    <w:p w14:paraId="60356388" w14:textId="77777777" w:rsidR="00F327EB" w:rsidRPr="003608C1" w:rsidRDefault="00F327EB" w:rsidP="006460D9">
      <w:pPr>
        <w:shd w:val="clear" w:color="auto" w:fill="FFFF00"/>
        <w:spacing w:after="0" w:line="240" w:lineRule="auto"/>
        <w:jc w:val="both"/>
        <w:rPr>
          <w:rFonts w:ascii="Times New Roman" w:hAnsi="Times New Roman" w:cs="Times New Roman"/>
          <w:color w:val="EE0000"/>
          <w:sz w:val="24"/>
          <w:szCs w:val="24"/>
        </w:rPr>
      </w:pPr>
      <w:r w:rsidRPr="003608C1">
        <w:rPr>
          <w:rFonts w:ascii="Times New Roman" w:hAnsi="Times New Roman" w:cs="Times New Roman"/>
          <w:color w:val="EE0000"/>
          <w:sz w:val="24"/>
          <w:szCs w:val="24"/>
        </w:rPr>
        <w:t xml:space="preserve">Ta có phương trình phản ứng: </w:t>
      </w:r>
    </w:p>
    <w:p w14:paraId="7B38432D" w14:textId="77777777" w:rsidR="00F327EB" w:rsidRPr="003608C1" w:rsidRDefault="00F327EB" w:rsidP="006460D9">
      <w:pPr>
        <w:shd w:val="clear" w:color="auto" w:fill="FFFF00"/>
        <w:spacing w:after="0" w:line="240" w:lineRule="auto"/>
        <w:jc w:val="center"/>
        <w:rPr>
          <w:rFonts w:ascii="Times New Roman" w:hAnsi="Times New Roman" w:cs="Times New Roman"/>
          <w:color w:val="EE0000"/>
          <w:sz w:val="24"/>
          <w:szCs w:val="24"/>
        </w:rPr>
      </w:pPr>
      <w:r w:rsidRPr="003608C1">
        <w:rPr>
          <w:rFonts w:ascii="Times New Roman" w:hAnsi="Times New Roman" w:cs="Times New Roman"/>
          <w:color w:val="EE0000"/>
          <w:position w:val="-12"/>
          <w:sz w:val="24"/>
          <w:szCs w:val="24"/>
        </w:rPr>
        <w:object w:dxaOrig="8860" w:dyaOrig="380" w14:anchorId="6BDAF7D7">
          <v:shape id="_x0000_i1291" type="#_x0000_t75" style="width:443.25pt;height:18.75pt" o:ole="">
            <v:imagedata r:id="rId482" o:title=""/>
          </v:shape>
          <o:OLEObject Type="Embed" ProgID="Equation.DSMT4" ShapeID="_x0000_i1291" DrawAspect="Content" ObjectID="_1833292442" r:id="rId483"/>
        </w:object>
      </w:r>
    </w:p>
    <w:p w14:paraId="38760F55" w14:textId="77777777" w:rsidR="00F327EB" w:rsidRPr="003608C1" w:rsidRDefault="00F327EB" w:rsidP="006460D9">
      <w:pPr>
        <w:shd w:val="clear" w:color="auto" w:fill="FFFF00"/>
        <w:spacing w:after="0" w:line="240" w:lineRule="auto"/>
        <w:jc w:val="both"/>
        <w:rPr>
          <w:rFonts w:ascii="Times New Roman" w:hAnsi="Times New Roman" w:cs="Times New Roman"/>
          <w:color w:val="EE0000"/>
          <w:sz w:val="24"/>
          <w:szCs w:val="24"/>
        </w:rPr>
      </w:pPr>
      <w:r w:rsidRPr="003608C1">
        <w:rPr>
          <w:rFonts w:ascii="Times New Roman" w:hAnsi="Times New Roman" w:cs="Times New Roman"/>
          <w:color w:val="EE0000"/>
          <w:sz w:val="24"/>
          <w:szCs w:val="24"/>
        </w:rPr>
        <w:t xml:space="preserve">Theo đề ta có: </w:t>
      </w:r>
      <w:r w:rsidRPr="003608C1">
        <w:rPr>
          <w:rFonts w:ascii="Times New Roman" w:hAnsi="Times New Roman" w:cs="Times New Roman"/>
          <w:color w:val="EE0000"/>
          <w:position w:val="-62"/>
          <w:sz w:val="24"/>
          <w:szCs w:val="24"/>
        </w:rPr>
        <w:object w:dxaOrig="8480" w:dyaOrig="1359" w14:anchorId="4A62D869">
          <v:shape id="_x0000_i1292" type="#_x0000_t75" style="width:423.75pt;height:68.25pt" o:ole="">
            <v:imagedata r:id="rId484" o:title=""/>
          </v:shape>
          <o:OLEObject Type="Embed" ProgID="Equation.DSMT4" ShapeID="_x0000_i1292" DrawAspect="Content" ObjectID="_1833292443" r:id="rId485"/>
        </w:object>
      </w:r>
    </w:p>
    <w:p w14:paraId="2436FEA1" w14:textId="77777777" w:rsidR="00F327EB" w:rsidRPr="003608C1" w:rsidRDefault="00F327EB" w:rsidP="006460D9">
      <w:pPr>
        <w:shd w:val="clear" w:color="auto" w:fill="FFFF00"/>
        <w:spacing w:after="0" w:line="240" w:lineRule="auto"/>
        <w:jc w:val="both"/>
        <w:rPr>
          <w:rFonts w:ascii="Times New Roman" w:hAnsi="Times New Roman" w:cs="Times New Roman"/>
          <w:b/>
          <w:bCs/>
          <w:sz w:val="24"/>
          <w:szCs w:val="24"/>
        </w:rPr>
      </w:pPr>
      <w:r w:rsidRPr="003608C1">
        <w:rPr>
          <w:rFonts w:ascii="Times New Roman" w:hAnsi="Times New Roman" w:cs="Times New Roman"/>
          <w:bCs/>
          <w:color w:val="EE0000"/>
          <w:sz w:val="24"/>
          <w:szCs w:val="24"/>
          <w:lang w:val="it-IT"/>
        </w:rPr>
        <w:t xml:space="preserve">Theo đề thì H = 60% nên </w:t>
      </w:r>
      <w:r w:rsidRPr="003608C1">
        <w:rPr>
          <w:rFonts w:ascii="Times New Roman" w:hAnsi="Times New Roman" w:cs="Times New Roman"/>
          <w:color w:val="EE0000"/>
          <w:position w:val="-62"/>
          <w:sz w:val="24"/>
          <w:szCs w:val="24"/>
        </w:rPr>
        <w:object w:dxaOrig="6720" w:dyaOrig="1359" w14:anchorId="4D14FDCC">
          <v:shape id="_x0000_i1293" type="#_x0000_t75" style="width:336pt;height:68.25pt" o:ole="">
            <v:imagedata r:id="rId486" o:title=""/>
          </v:shape>
          <o:OLEObject Type="Embed" ProgID="Equation.DSMT4" ShapeID="_x0000_i1293" DrawAspect="Content" ObjectID="_1833292444" r:id="rId487"/>
        </w:object>
      </w:r>
      <w:r w:rsidRPr="003608C1">
        <w:rPr>
          <w:rFonts w:ascii="Times New Roman" w:hAnsi="Times New Roman" w:cs="Times New Roman"/>
          <w:sz w:val="24"/>
          <w:szCs w:val="24"/>
        </w:rPr>
        <w:t>tấn</w:t>
      </w:r>
    </w:p>
    <w:p w14:paraId="6CD33CA7"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lastRenderedPageBreak/>
        <w:br/>
      </w: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12 – Chương 6) </w:t>
      </w:r>
      <w:r w:rsidRPr="003608C1">
        <w:rPr>
          <w:rFonts w:ascii="Times New Roman" w:hAnsi="Times New Roman" w:cs="Times New Roman"/>
          <w:sz w:val="24"/>
          <w:szCs w:val="24"/>
        </w:rPr>
        <w:t>Một nhà máy gang thép sản xuất thép thành phẩm từ 500 tấn quặng hematite đỏ (chứa 80% Fe</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về khối lượng, còn lại là tạp chất không chứa sắt) với hiệu suất cả quá trình đạt 90% theo sơ đồ:</w:t>
      </w:r>
    </w:p>
    <w:p w14:paraId="7ECACE85" w14:textId="77777777" w:rsidR="00F327EB" w:rsidRPr="003608C1" w:rsidRDefault="00F327EB" w:rsidP="006460D9">
      <w:pPr>
        <w:tabs>
          <w:tab w:val="left" w:pos="426"/>
          <w:tab w:val="left" w:pos="2835"/>
          <w:tab w:val="left" w:pos="5245"/>
          <w:tab w:val="left" w:pos="7655"/>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Quặng hematite đỏ</w:t>
      </w:r>
      <w:r w:rsidRPr="003608C1">
        <w:rPr>
          <w:rFonts w:ascii="Times New Roman" w:hAnsi="Times New Roman" w:cs="Times New Roman"/>
          <w:position w:val="-6"/>
          <w:sz w:val="24"/>
          <w:szCs w:val="24"/>
        </w:rPr>
        <w:object w:dxaOrig="1160" w:dyaOrig="320" w14:anchorId="39596A27">
          <v:shape id="_x0000_i1294" type="#_x0000_t75" style="width:57.75pt;height:15pt" o:ole="">
            <v:imagedata r:id="rId437" o:title=""/>
          </v:shape>
          <o:OLEObject Type="Embed" ProgID="Equation.DSMT4" ShapeID="_x0000_i1294" DrawAspect="Content" ObjectID="_1833292445" r:id="rId488"/>
        </w:object>
      </w:r>
      <w:r w:rsidRPr="003608C1">
        <w:rPr>
          <w:rFonts w:ascii="Times New Roman" w:hAnsi="Times New Roman" w:cs="Times New Roman"/>
          <w:sz w:val="24"/>
          <w:szCs w:val="24"/>
        </w:rPr>
        <w:t xml:space="preserve"> Gang trắng</w:t>
      </w:r>
      <w:r w:rsidRPr="003608C1">
        <w:rPr>
          <w:rFonts w:ascii="Times New Roman" w:hAnsi="Times New Roman" w:cs="Times New Roman"/>
          <w:position w:val="-6"/>
          <w:sz w:val="24"/>
          <w:szCs w:val="24"/>
        </w:rPr>
        <w:object w:dxaOrig="1140" w:dyaOrig="320" w14:anchorId="364A3B5A">
          <v:shape id="_x0000_i1295" type="#_x0000_t75" style="width:57pt;height:15pt" o:ole="">
            <v:imagedata r:id="rId439" o:title=""/>
          </v:shape>
          <o:OLEObject Type="Embed" ProgID="Equation.DSMT4" ShapeID="_x0000_i1295" DrawAspect="Content" ObjectID="_1833292446" r:id="rId489"/>
        </w:object>
      </w:r>
      <w:r w:rsidRPr="003608C1">
        <w:rPr>
          <w:rFonts w:ascii="Times New Roman" w:hAnsi="Times New Roman" w:cs="Times New Roman"/>
          <w:sz w:val="24"/>
          <w:szCs w:val="24"/>
        </w:rPr>
        <w:t>Thép</w:t>
      </w:r>
      <w:r w:rsidRPr="003608C1">
        <w:rPr>
          <w:rFonts w:ascii="Times New Roman" w:hAnsi="Times New Roman" w:cs="Times New Roman"/>
          <w:position w:val="-6"/>
          <w:sz w:val="24"/>
          <w:szCs w:val="24"/>
        </w:rPr>
        <w:object w:dxaOrig="1020" w:dyaOrig="320" w14:anchorId="58D3B5B9">
          <v:shape id="_x0000_i1296" type="#_x0000_t75" style="width:50.25pt;height:15pt" o:ole="">
            <v:imagedata r:id="rId441" o:title=""/>
          </v:shape>
          <o:OLEObject Type="Embed" ProgID="Equation.DSMT4" ShapeID="_x0000_i1296" DrawAspect="Content" ObjectID="_1833292447" r:id="rId490"/>
        </w:object>
      </w:r>
      <w:r w:rsidRPr="003608C1">
        <w:rPr>
          <w:rFonts w:ascii="Times New Roman" w:hAnsi="Times New Roman" w:cs="Times New Roman"/>
          <w:sz w:val="24"/>
          <w:szCs w:val="24"/>
        </w:rPr>
        <w:t>Thép thành phẩm</w:t>
      </w:r>
    </w:p>
    <w:p w14:paraId="4561CE42" w14:textId="77777777" w:rsidR="00F327EB" w:rsidRPr="003608C1" w:rsidRDefault="00F327EB" w:rsidP="006460D9">
      <w:pPr>
        <w:tabs>
          <w:tab w:val="left" w:pos="426"/>
          <w:tab w:val="left" w:pos="2835"/>
          <w:tab w:val="left" w:pos="5245"/>
          <w:tab w:val="left" w:pos="7655"/>
        </w:tabs>
        <w:spacing w:after="0" w:line="240" w:lineRule="auto"/>
        <w:jc w:val="both"/>
        <w:rPr>
          <w:rFonts w:ascii="Times New Roman" w:hAnsi="Times New Roman" w:cs="Times New Roman"/>
          <w:b/>
          <w:bCs/>
          <w:sz w:val="24"/>
          <w:szCs w:val="24"/>
        </w:rPr>
      </w:pPr>
      <w:r w:rsidRPr="003608C1">
        <w:rPr>
          <w:rFonts w:ascii="Times New Roman" w:hAnsi="Times New Roman" w:cs="Times New Roman"/>
          <w:sz w:val="24"/>
          <w:szCs w:val="24"/>
        </w:rPr>
        <w:t>Biết thép thành phẩm chứa 98% sắt về khối lượng và có khối lượng riêng là 7,9 tấn/m</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Toàn bộ lượng thép thành phẩm được sản xuất thành k cuộn thép, mỗi cuộn được tạo ra từ một dây thép hình trụ “phi 10” (đường kính 10 mm) dài 500 m. Cho π = 3,14. Giá trị của k là bao nhiêu? (Kết quả làm tròn đến hàng đơn vị).</w:t>
      </w:r>
      <w:r w:rsidRPr="003608C1">
        <w:rPr>
          <w:rFonts w:ascii="Times New Roman" w:hAnsi="Times New Roman" w:cs="Times New Roman"/>
          <w:b/>
          <w:bCs/>
          <w:sz w:val="24"/>
          <w:szCs w:val="24"/>
        </w:rPr>
        <w:t xml:space="preserve"> </w:t>
      </w:r>
    </w:p>
    <w:p w14:paraId="5432A340"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Hướng dẫn giải</w:t>
      </w:r>
    </w:p>
    <w:p w14:paraId="35ADAFF5"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Đáp số: 829</w:t>
      </w:r>
    </w:p>
    <w:p w14:paraId="63441E72" w14:textId="77777777" w:rsidR="00F327EB" w:rsidRPr="003608C1" w:rsidRDefault="00F327EB" w:rsidP="006460D9">
      <w:pPr>
        <w:shd w:val="clear" w:color="auto" w:fill="FFFF00"/>
        <w:tabs>
          <w:tab w:val="left" w:pos="180"/>
          <w:tab w:val="left" w:pos="2340"/>
          <w:tab w:val="left" w:pos="4500"/>
          <w:tab w:val="left" w:pos="6660"/>
        </w:tabs>
        <w:spacing w:after="0" w:line="240" w:lineRule="auto"/>
        <w:jc w:val="both"/>
        <w:rPr>
          <w:rFonts w:ascii="Times New Roman" w:hAnsi="Times New Roman" w:cs="Times New Roman"/>
          <w:color w:val="EE0000"/>
          <w:sz w:val="24"/>
          <w:szCs w:val="24"/>
          <w:lang w:val="fr-FR"/>
        </w:rPr>
      </w:pPr>
    </w:p>
    <w:p w14:paraId="4750F074" w14:textId="77777777" w:rsidR="00F327EB" w:rsidRPr="003608C1" w:rsidRDefault="00F327EB" w:rsidP="006460D9">
      <w:pPr>
        <w:shd w:val="clear" w:color="auto" w:fill="FFFF00"/>
        <w:tabs>
          <w:tab w:val="left" w:pos="180"/>
          <w:tab w:val="left" w:pos="2340"/>
          <w:tab w:val="left" w:pos="4500"/>
          <w:tab w:val="left" w:pos="6660"/>
        </w:tabs>
        <w:spacing w:after="0" w:line="240" w:lineRule="auto"/>
        <w:jc w:val="both"/>
        <w:rPr>
          <w:rFonts w:ascii="Times New Roman" w:hAnsi="Times New Roman" w:cs="Times New Roman"/>
          <w:sz w:val="24"/>
          <w:szCs w:val="24"/>
        </w:rPr>
      </w:pPr>
      <w:r w:rsidRPr="003608C1">
        <w:rPr>
          <w:rFonts w:ascii="Times New Roman" w:hAnsi="Times New Roman" w:cs="Times New Roman"/>
          <w:color w:val="EE0000"/>
          <w:sz w:val="24"/>
          <w:szCs w:val="24"/>
          <w:lang w:val="fr-FR"/>
        </w:rPr>
        <w:t xml:space="preserve">Theo đề ta có : </w:t>
      </w:r>
      <w:r w:rsidRPr="003608C1">
        <w:rPr>
          <w:rFonts w:ascii="Times New Roman" w:hAnsi="Times New Roman" w:cs="Times New Roman"/>
          <w:color w:val="EE0000"/>
          <w:position w:val="-24"/>
          <w:sz w:val="24"/>
          <w:szCs w:val="24"/>
        </w:rPr>
        <w:object w:dxaOrig="8820" w:dyaOrig="620" w14:anchorId="4CEF65BB">
          <v:shape id="_x0000_i1297" type="#_x0000_t75" style="width:440.25pt;height:30.75pt" o:ole="">
            <v:imagedata r:id="rId491" o:title=""/>
          </v:shape>
          <o:OLEObject Type="Embed" ProgID="Equation.DSMT4" ShapeID="_x0000_i1297" DrawAspect="Content" ObjectID="_1833292448" r:id="rId492"/>
        </w:object>
      </w:r>
      <w:r w:rsidRPr="003608C1">
        <w:rPr>
          <w:rFonts w:ascii="Times New Roman" w:hAnsi="Times New Roman" w:cs="Times New Roman"/>
          <w:color w:val="EE0000"/>
          <w:sz w:val="24"/>
          <w:szCs w:val="24"/>
        </w:rPr>
        <w:t xml:space="preserve">( </w:t>
      </w:r>
      <w:r w:rsidRPr="003608C1">
        <w:rPr>
          <w:rFonts w:ascii="Times New Roman" w:hAnsi="Times New Roman" w:cs="Times New Roman"/>
          <w:sz w:val="24"/>
          <w:szCs w:val="24"/>
        </w:rPr>
        <w:t>tấn)</w:t>
      </w:r>
    </w:p>
    <w:p w14:paraId="07256158" w14:textId="77777777" w:rsidR="00F327EB" w:rsidRPr="003608C1" w:rsidRDefault="00F327EB" w:rsidP="006460D9">
      <w:pPr>
        <w:shd w:val="clear" w:color="auto" w:fill="FFFF00"/>
        <w:tabs>
          <w:tab w:val="left" w:pos="180"/>
          <w:tab w:val="left" w:pos="2340"/>
          <w:tab w:val="left" w:pos="4500"/>
          <w:tab w:val="left" w:pos="6660"/>
        </w:tabs>
        <w:spacing w:after="0" w:line="240" w:lineRule="auto"/>
        <w:jc w:val="both"/>
        <w:rPr>
          <w:rFonts w:ascii="Times New Roman" w:hAnsi="Times New Roman" w:cs="Times New Roman"/>
          <w:sz w:val="24"/>
          <w:szCs w:val="24"/>
          <w:lang w:val="fr-FR"/>
        </w:rPr>
      </w:pPr>
      <w:r w:rsidRPr="003608C1">
        <w:rPr>
          <w:rFonts w:ascii="Times New Roman" w:hAnsi="Times New Roman" w:cs="Times New Roman"/>
          <w:sz w:val="24"/>
          <w:szCs w:val="24"/>
          <w:lang w:val="fr-FR"/>
        </w:rPr>
        <w:t xml:space="preserve">Ta có: </w:t>
      </w:r>
      <w:r w:rsidRPr="003608C1">
        <w:rPr>
          <w:rFonts w:ascii="Times New Roman" w:hAnsi="Times New Roman" w:cs="Times New Roman"/>
          <w:position w:val="-28"/>
          <w:sz w:val="24"/>
          <w:szCs w:val="24"/>
        </w:rPr>
        <w:object w:dxaOrig="8120" w:dyaOrig="940" w14:anchorId="171E8383">
          <v:shape id="_x0000_i1298" type="#_x0000_t75" style="width:405.75pt;height:47.25pt" o:ole="">
            <v:imagedata r:id="rId493" o:title=""/>
          </v:shape>
          <o:OLEObject Type="Embed" ProgID="Equation.DSMT4" ShapeID="_x0000_i1298" DrawAspect="Content" ObjectID="_1833292449" r:id="rId494"/>
        </w:object>
      </w:r>
    </w:p>
    <w:p w14:paraId="40142038" w14:textId="77777777" w:rsidR="00F327EB" w:rsidRPr="003608C1" w:rsidRDefault="00F327EB" w:rsidP="006460D9">
      <w:pPr>
        <w:shd w:val="clear" w:color="auto" w:fill="FFFF00"/>
        <w:tabs>
          <w:tab w:val="left" w:pos="180"/>
          <w:tab w:val="left" w:pos="2340"/>
          <w:tab w:val="left" w:pos="4500"/>
          <w:tab w:val="left" w:pos="6660"/>
        </w:tabs>
        <w:spacing w:after="0" w:line="240" w:lineRule="auto"/>
        <w:jc w:val="both"/>
        <w:rPr>
          <w:rFonts w:ascii="Times New Roman" w:eastAsia="Times New Roman" w:hAnsi="Times New Roman" w:cs="Times New Roman"/>
          <w:sz w:val="24"/>
          <w:szCs w:val="24"/>
          <w:lang w:val="fr-FR"/>
        </w:rPr>
      </w:pPr>
      <w:r w:rsidRPr="003608C1">
        <w:rPr>
          <w:rFonts w:ascii="Times New Roman" w:hAnsi="Times New Roman" w:cs="Times New Roman"/>
          <w:sz w:val="24"/>
          <w:szCs w:val="24"/>
          <w:lang w:val="fr-FR"/>
        </w:rPr>
        <w:t xml:space="preserve">Theo đề: </w:t>
      </w:r>
      <w:r w:rsidRPr="003608C1">
        <w:rPr>
          <w:rFonts w:ascii="Times New Roman" w:hAnsi="Times New Roman" w:cs="Times New Roman"/>
          <w:position w:val="-24"/>
          <w:sz w:val="24"/>
          <w:szCs w:val="24"/>
        </w:rPr>
        <w:object w:dxaOrig="2580" w:dyaOrig="660" w14:anchorId="08A8047F">
          <v:shape id="_x0000_i1299" type="#_x0000_t75" style="width:128.25pt;height:33pt" o:ole="">
            <v:imagedata r:id="rId495" o:title=""/>
          </v:shape>
          <o:OLEObject Type="Embed" ProgID="Equation.DSMT4" ShapeID="_x0000_i1299" DrawAspect="Content" ObjectID="_1833292450" r:id="rId496"/>
        </w:object>
      </w:r>
    </w:p>
    <w:p w14:paraId="5F24E779" w14:textId="77777777" w:rsidR="00F327EB" w:rsidRPr="003608C1" w:rsidRDefault="00F327EB" w:rsidP="006460D9">
      <w:pPr>
        <w:shd w:val="clear" w:color="auto" w:fill="FFFF00"/>
        <w:tabs>
          <w:tab w:val="left" w:pos="180"/>
          <w:tab w:val="left" w:pos="2340"/>
          <w:tab w:val="left" w:pos="4500"/>
          <w:tab w:val="left" w:pos="6660"/>
        </w:tabs>
        <w:spacing w:after="0" w:line="240" w:lineRule="auto"/>
        <w:jc w:val="both"/>
        <w:rPr>
          <w:rFonts w:ascii="Times New Roman" w:eastAsia="Times New Roman" w:hAnsi="Times New Roman" w:cs="Times New Roman"/>
          <w:sz w:val="24"/>
          <w:szCs w:val="24"/>
          <w:vertAlign w:val="superscript"/>
          <w:lang w:val="fr-FR"/>
        </w:rPr>
      </w:pPr>
      <w:r w:rsidRPr="003608C1">
        <w:rPr>
          <w:rFonts w:ascii="Times New Roman" w:eastAsia="Times New Roman" w:hAnsi="Times New Roman" w:cs="Times New Roman"/>
          <w:sz w:val="24"/>
          <w:szCs w:val="24"/>
        </w:rPr>
        <w:t>Thể tích một cuộn thép</w:t>
      </w:r>
      <w:r w:rsidRPr="003608C1">
        <w:rPr>
          <w:rFonts w:ascii="Times New Roman" w:eastAsia="Times New Roman" w:hAnsi="Times New Roman" w:cs="Times New Roman"/>
          <w:sz w:val="24"/>
          <w:szCs w:val="24"/>
          <w:lang w:val="fr-FR"/>
        </w:rPr>
        <w:t>:</w:t>
      </w:r>
      <w:r w:rsidRPr="003608C1">
        <w:rPr>
          <w:rFonts w:ascii="Times New Roman" w:hAnsi="Times New Roman" w:cs="Times New Roman"/>
          <w:position w:val="-24"/>
          <w:sz w:val="24"/>
          <w:szCs w:val="24"/>
        </w:rPr>
        <w:object w:dxaOrig="2900" w:dyaOrig="620" w14:anchorId="30C12FB0">
          <v:shape id="_x0000_i1300" type="#_x0000_t75" style="width:145.5pt;height:32.25pt" o:ole="">
            <v:imagedata r:id="rId497" o:title=""/>
          </v:shape>
          <o:OLEObject Type="Embed" ProgID="Equation.DSMT4" ShapeID="_x0000_i1300" DrawAspect="Content" ObjectID="_1833292451" r:id="rId498"/>
        </w:object>
      </w:r>
    </w:p>
    <w:p w14:paraId="25D0F2B6" w14:textId="77777777" w:rsidR="00F327EB" w:rsidRPr="003608C1" w:rsidRDefault="00F327EB" w:rsidP="006460D9">
      <w:pPr>
        <w:shd w:val="clear" w:color="auto" w:fill="FFFF00"/>
        <w:tabs>
          <w:tab w:val="left" w:pos="180"/>
          <w:tab w:val="left" w:pos="2340"/>
          <w:tab w:val="left" w:pos="4500"/>
          <w:tab w:val="left" w:pos="6660"/>
        </w:tabs>
        <w:spacing w:after="0" w:line="240" w:lineRule="auto"/>
        <w:jc w:val="both"/>
        <w:rPr>
          <w:rFonts w:ascii="Times New Roman" w:eastAsia="Times New Roman" w:hAnsi="Times New Roman" w:cs="Times New Roman"/>
          <w:sz w:val="24"/>
          <w:szCs w:val="24"/>
          <w:lang w:val="fr-FR"/>
        </w:rPr>
      </w:pPr>
      <w:r w:rsidRPr="003608C1">
        <w:rPr>
          <w:rFonts w:ascii="Times New Roman" w:eastAsia="Times New Roman" w:hAnsi="Times New Roman" w:cs="Times New Roman"/>
          <w:sz w:val="24"/>
          <w:szCs w:val="24"/>
        </w:rPr>
        <w:t xml:space="preserve">Số cuộn thép = </w:t>
      </w:r>
      <w:r w:rsidRPr="003608C1">
        <w:rPr>
          <w:rFonts w:ascii="Times New Roman" w:hAnsi="Times New Roman" w:cs="Times New Roman"/>
          <w:position w:val="-54"/>
          <w:sz w:val="24"/>
          <w:szCs w:val="24"/>
        </w:rPr>
        <w:object w:dxaOrig="1320" w:dyaOrig="1200" w14:anchorId="7E4F4B93">
          <v:shape id="_x0000_i1301" type="#_x0000_t75" style="width:66pt;height:60pt" o:ole="">
            <v:imagedata r:id="rId499" o:title=""/>
          </v:shape>
          <o:OLEObject Type="Embed" ProgID="Equation.DSMT4" ShapeID="_x0000_i1301" DrawAspect="Content" ObjectID="_1833292452" r:id="rId500"/>
        </w:object>
      </w:r>
      <w:r w:rsidRPr="003608C1">
        <w:rPr>
          <w:rFonts w:ascii="Times New Roman" w:eastAsia="Times New Roman" w:hAnsi="Times New Roman" w:cs="Times New Roman"/>
          <w:sz w:val="24"/>
          <w:szCs w:val="24"/>
        </w:rPr>
        <w:t xml:space="preserve"> cuộn</w:t>
      </w:r>
    </w:p>
    <w:p w14:paraId="5BFBFD38" w14:textId="77777777" w:rsidR="00F327EB" w:rsidRPr="003608C1" w:rsidRDefault="00F327EB" w:rsidP="006460D9">
      <w:pPr>
        <w:spacing w:after="0" w:line="240" w:lineRule="auto"/>
        <w:rPr>
          <w:rFonts w:ascii="Times New Roman" w:hAnsi="Times New Roman" w:cs="Times New Roman"/>
          <w:sz w:val="24"/>
          <w:szCs w:val="24"/>
        </w:rPr>
      </w:pPr>
    </w:p>
    <w:p w14:paraId="6D2E23A9" w14:textId="77777777" w:rsidR="00F327EB" w:rsidRPr="003608C1" w:rsidRDefault="00F327EB" w:rsidP="006460D9">
      <w:pPr>
        <w:tabs>
          <w:tab w:val="left" w:pos="270"/>
          <w:tab w:val="left" w:pos="2976"/>
          <w:tab w:val="left" w:pos="5386"/>
          <w:tab w:val="left" w:pos="7795"/>
        </w:tabs>
        <w:spacing w:after="0" w:line="240" w:lineRule="auto"/>
        <w:rPr>
          <w:rFonts w:ascii="Times New Roman" w:hAnsi="Times New Roman" w:cs="Times New Roman"/>
          <w:color w:val="000000" w:themeColor="text1"/>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12 – Chương 8: Phức chất)</w:t>
      </w:r>
      <w:r w:rsidRPr="003608C1">
        <w:rPr>
          <w:rFonts w:ascii="Times New Roman" w:hAnsi="Times New Roman" w:cs="Times New Roman"/>
          <w:sz w:val="24"/>
          <w:szCs w:val="24"/>
        </w:rPr>
        <w:t xml:space="preserve"> </w:t>
      </w:r>
      <w:r w:rsidRPr="003608C1">
        <w:rPr>
          <w:rFonts w:ascii="Times New Roman" w:hAnsi="Times New Roman" w:cs="Times New Roman"/>
          <w:color w:val="000000" w:themeColor="text1"/>
          <w:sz w:val="24"/>
          <w:szCs w:val="24"/>
        </w:rPr>
        <w:t>Cho các phản ứng sau:</w:t>
      </w:r>
    </w:p>
    <w:p w14:paraId="1E1AEDD4"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ab/>
        <w:t>(1) 2[Au(CN)</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(aq) + Zn(s) → [Zn(CN)</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vertAlign w:val="superscript"/>
        </w:rPr>
        <w:t>2-</w:t>
      </w:r>
      <w:r w:rsidRPr="003608C1">
        <w:rPr>
          <w:rFonts w:ascii="Times New Roman" w:hAnsi="Times New Roman" w:cs="Times New Roman"/>
          <w:color w:val="000000" w:themeColor="text1"/>
          <w:sz w:val="24"/>
          <w:szCs w:val="24"/>
        </w:rPr>
        <w:t>(aq) + 2Au(s)</w:t>
      </w:r>
    </w:p>
    <w:p w14:paraId="0A2292FE"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ab/>
        <w:t>(2) 2[Fe(CN)</w:t>
      </w:r>
      <w:r w:rsidRPr="003608C1">
        <w:rPr>
          <w:rFonts w:ascii="Times New Roman" w:hAnsi="Times New Roman" w:cs="Times New Roman"/>
          <w:color w:val="000000" w:themeColor="text1"/>
          <w:sz w:val="24"/>
          <w:szCs w:val="24"/>
          <w:vertAlign w:val="subscript"/>
        </w:rPr>
        <w:t>6</w:t>
      </w:r>
      <w:r w:rsidRPr="003608C1">
        <w:rPr>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 xml:space="preserve"> (aq) + Cl</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(g) → 2[Fe(CN)</w:t>
      </w:r>
      <w:r w:rsidRPr="003608C1">
        <w:rPr>
          <w:rFonts w:ascii="Times New Roman" w:hAnsi="Times New Roman" w:cs="Times New Roman"/>
          <w:color w:val="000000" w:themeColor="text1"/>
          <w:sz w:val="24"/>
          <w:szCs w:val="24"/>
          <w:vertAlign w:val="subscript"/>
        </w:rPr>
        <w:t>6</w:t>
      </w:r>
      <w:r w:rsidRPr="003608C1">
        <w:rPr>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vertAlign w:val="superscript"/>
        </w:rPr>
        <w:t>3-</w:t>
      </w:r>
      <w:r w:rsidRPr="003608C1">
        <w:rPr>
          <w:rFonts w:ascii="Times New Roman" w:hAnsi="Times New Roman" w:cs="Times New Roman"/>
          <w:color w:val="000000" w:themeColor="text1"/>
          <w:sz w:val="24"/>
          <w:szCs w:val="24"/>
        </w:rPr>
        <w:t>(aq) + 2</w:t>
      </w:r>
      <w:r w:rsidRPr="003608C1">
        <w:rPr>
          <w:rFonts w:ascii="Times New Roman" w:hAnsi="Times New Roman" w:cs="Times New Roman"/>
          <w:noProof/>
          <w:color w:val="000000" w:themeColor="text1"/>
          <w:position w:val="-6"/>
          <w:sz w:val="24"/>
          <w:szCs w:val="24"/>
        </w:rPr>
        <w:object w:dxaOrig="380" w:dyaOrig="320" w14:anchorId="43134209">
          <v:shape id="_x0000_i1302" type="#_x0000_t75" alt="" style="width:18.75pt;height:15pt;mso-width-percent:0;mso-height-percent:0;mso-width-percent:0;mso-height-percent:0" o:ole="">
            <v:imagedata r:id="rId443" o:title=""/>
          </v:shape>
          <o:OLEObject Type="Embed" ProgID="Equation.DSMT4" ShapeID="_x0000_i1302" DrawAspect="Content" ObjectID="_1833292453" r:id="rId501"/>
        </w:object>
      </w:r>
      <w:r w:rsidRPr="003608C1">
        <w:rPr>
          <w:rFonts w:ascii="Times New Roman" w:hAnsi="Times New Roman" w:cs="Times New Roman"/>
          <w:color w:val="000000" w:themeColor="text1"/>
          <w:sz w:val="24"/>
          <w:szCs w:val="24"/>
        </w:rPr>
        <w:t>(aq)</w:t>
      </w:r>
    </w:p>
    <w:p w14:paraId="6B6DDDDB"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ab/>
        <w:t>(3) [Ag(NH</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 xml:space="preserve"> (aq) + 2H</w:t>
      </w:r>
      <w:r w:rsidRPr="003608C1">
        <w:rPr>
          <w:rFonts w:ascii="Times New Roman" w:hAnsi="Times New Roman" w:cs="Times New Roman"/>
          <w:color w:val="000000" w:themeColor="text1"/>
          <w:sz w:val="24"/>
          <w:szCs w:val="24"/>
          <w:vertAlign w:val="superscript"/>
        </w:rPr>
        <w:t>+</w:t>
      </w:r>
      <w:r w:rsidRPr="003608C1">
        <w:rPr>
          <w:rFonts w:ascii="Times New Roman" w:hAnsi="Times New Roman" w:cs="Times New Roman"/>
          <w:color w:val="000000" w:themeColor="text1"/>
          <w:sz w:val="24"/>
          <w:szCs w:val="24"/>
        </w:rPr>
        <w:t xml:space="preserve">(aq) + </w:t>
      </w:r>
      <w:r w:rsidRPr="003608C1">
        <w:rPr>
          <w:rFonts w:ascii="Times New Roman" w:hAnsi="Times New Roman" w:cs="Times New Roman"/>
          <w:noProof/>
          <w:color w:val="000000" w:themeColor="text1"/>
          <w:position w:val="-6"/>
          <w:sz w:val="24"/>
          <w:szCs w:val="24"/>
        </w:rPr>
        <w:object w:dxaOrig="380" w:dyaOrig="320" w14:anchorId="54D92205">
          <v:shape id="_x0000_i1303" type="#_x0000_t75" alt="" style="width:18.75pt;height:15pt;mso-width-percent:0;mso-height-percent:0;mso-width-percent:0;mso-height-percent:0" o:ole="">
            <v:imagedata r:id="rId445" o:title=""/>
          </v:shape>
          <o:OLEObject Type="Embed" ProgID="Equation.DSMT4" ShapeID="_x0000_i1303" DrawAspect="Content" ObjectID="_1833292454" r:id="rId502"/>
        </w:object>
      </w:r>
      <w:r w:rsidRPr="003608C1">
        <w:rPr>
          <w:rFonts w:ascii="Times New Roman" w:hAnsi="Times New Roman" w:cs="Times New Roman"/>
          <w:color w:val="000000" w:themeColor="text1"/>
          <w:sz w:val="24"/>
          <w:szCs w:val="24"/>
        </w:rPr>
        <w:t>(aq) → AgCl(s) + 2</w:t>
      </w:r>
      <w:r w:rsidRPr="003608C1">
        <w:rPr>
          <w:rFonts w:ascii="Times New Roman" w:hAnsi="Times New Roman" w:cs="Times New Roman"/>
          <w:noProof/>
          <w:color w:val="000000" w:themeColor="text1"/>
          <w:position w:val="-12"/>
          <w:sz w:val="24"/>
          <w:szCs w:val="24"/>
        </w:rPr>
        <w:object w:dxaOrig="520" w:dyaOrig="380" w14:anchorId="28FAEFFC">
          <v:shape id="_x0000_i1304" type="#_x0000_t75" alt="" style="width:25.5pt;height:18.75pt;mso-width-percent:0;mso-height-percent:0;mso-width-percent:0;mso-height-percent:0" o:ole="">
            <v:imagedata r:id="rId447" o:title=""/>
          </v:shape>
          <o:OLEObject Type="Embed" ProgID="Equation.DSMT4" ShapeID="_x0000_i1304" DrawAspect="Content" ObjectID="_1833292455" r:id="rId503"/>
        </w:object>
      </w:r>
      <w:r w:rsidRPr="003608C1">
        <w:rPr>
          <w:rFonts w:ascii="Times New Roman" w:hAnsi="Times New Roman" w:cs="Times New Roman"/>
          <w:color w:val="000000" w:themeColor="text1"/>
          <w:sz w:val="24"/>
          <w:szCs w:val="24"/>
        </w:rPr>
        <w:t>(aq)</w:t>
      </w:r>
    </w:p>
    <w:p w14:paraId="70E5149D"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ab/>
      </w:r>
      <w:r w:rsidRPr="003608C1">
        <w:rPr>
          <w:rFonts w:ascii="Times New Roman" w:hAnsi="Times New Roman" w:cs="Times New Roman"/>
          <w:color w:val="000000" w:themeColor="text1"/>
          <w:sz w:val="24"/>
          <w:szCs w:val="24"/>
          <w:highlight w:val="yellow"/>
        </w:rPr>
        <w:t>(4) [Fe(OH</w:t>
      </w:r>
      <w:r w:rsidRPr="003608C1">
        <w:rPr>
          <w:rFonts w:ascii="Times New Roman" w:hAnsi="Times New Roman" w:cs="Times New Roman"/>
          <w:color w:val="000000" w:themeColor="text1"/>
          <w:sz w:val="24"/>
          <w:szCs w:val="24"/>
          <w:highlight w:val="yellow"/>
          <w:vertAlign w:val="subscript"/>
        </w:rPr>
        <w:t>2</w:t>
      </w:r>
      <w:r w:rsidRPr="003608C1">
        <w:rPr>
          <w:rFonts w:ascii="Times New Roman" w:hAnsi="Times New Roman" w:cs="Times New Roman"/>
          <w:color w:val="000000" w:themeColor="text1"/>
          <w:sz w:val="24"/>
          <w:szCs w:val="24"/>
          <w:highlight w:val="yellow"/>
        </w:rPr>
        <w:t>)</w:t>
      </w:r>
      <w:r w:rsidRPr="003608C1">
        <w:rPr>
          <w:rFonts w:ascii="Times New Roman" w:hAnsi="Times New Roman" w:cs="Times New Roman"/>
          <w:color w:val="000000" w:themeColor="text1"/>
          <w:sz w:val="24"/>
          <w:szCs w:val="24"/>
          <w:highlight w:val="yellow"/>
          <w:vertAlign w:val="subscript"/>
        </w:rPr>
        <w:t>6</w:t>
      </w:r>
      <w:r w:rsidRPr="003608C1">
        <w:rPr>
          <w:rFonts w:ascii="Times New Roman" w:hAnsi="Times New Roman" w:cs="Times New Roman"/>
          <w:color w:val="000000" w:themeColor="text1"/>
          <w:sz w:val="24"/>
          <w:szCs w:val="24"/>
          <w:highlight w:val="yellow"/>
        </w:rPr>
        <w:t>]</w:t>
      </w:r>
      <w:r w:rsidRPr="003608C1">
        <w:rPr>
          <w:rFonts w:ascii="Times New Roman" w:hAnsi="Times New Roman" w:cs="Times New Roman"/>
          <w:color w:val="000000" w:themeColor="text1"/>
          <w:sz w:val="24"/>
          <w:szCs w:val="24"/>
          <w:highlight w:val="yellow"/>
          <w:vertAlign w:val="superscript"/>
        </w:rPr>
        <w:t>3+</w:t>
      </w:r>
      <w:r w:rsidRPr="003608C1">
        <w:rPr>
          <w:rFonts w:ascii="Times New Roman" w:hAnsi="Times New Roman" w:cs="Times New Roman"/>
          <w:color w:val="000000" w:themeColor="text1"/>
          <w:sz w:val="24"/>
          <w:szCs w:val="24"/>
          <w:highlight w:val="yellow"/>
        </w:rPr>
        <w:t>(aq) +3</w:t>
      </w:r>
      <w:r w:rsidRPr="003608C1">
        <w:rPr>
          <w:rFonts w:ascii="Times New Roman" w:hAnsi="Times New Roman" w:cs="Times New Roman"/>
          <w:noProof/>
          <w:color w:val="000000" w:themeColor="text1"/>
          <w:position w:val="-4"/>
          <w:sz w:val="24"/>
          <w:szCs w:val="24"/>
          <w:highlight w:val="yellow"/>
        </w:rPr>
        <w:object w:dxaOrig="300" w:dyaOrig="300" w14:anchorId="3DD56C0A">
          <v:shape id="_x0000_i1305" type="#_x0000_t75" alt="" style="width:15pt;height:15pt;mso-width-percent:0;mso-height-percent:0;mso-width-percent:0;mso-height-percent:0" o:ole="">
            <v:imagedata r:id="rId449" o:title=""/>
          </v:shape>
          <o:OLEObject Type="Embed" ProgID="Equation.DSMT4" ShapeID="_x0000_i1305" DrawAspect="Content" ObjectID="_1833292456" r:id="rId504"/>
        </w:object>
      </w:r>
      <w:r w:rsidRPr="003608C1">
        <w:rPr>
          <w:rFonts w:ascii="Times New Roman" w:hAnsi="Times New Roman" w:cs="Times New Roman"/>
          <w:color w:val="000000" w:themeColor="text1"/>
          <w:sz w:val="24"/>
          <w:szCs w:val="24"/>
          <w:highlight w:val="yellow"/>
        </w:rPr>
        <w:t>(aq) → [Fe(OH</w:t>
      </w:r>
      <w:r w:rsidRPr="003608C1">
        <w:rPr>
          <w:rFonts w:ascii="Times New Roman" w:hAnsi="Times New Roman" w:cs="Times New Roman"/>
          <w:color w:val="000000" w:themeColor="text1"/>
          <w:sz w:val="24"/>
          <w:szCs w:val="24"/>
          <w:highlight w:val="yellow"/>
          <w:vertAlign w:val="subscript"/>
        </w:rPr>
        <w:t>2</w:t>
      </w:r>
      <w:r w:rsidRPr="003608C1">
        <w:rPr>
          <w:rFonts w:ascii="Times New Roman" w:hAnsi="Times New Roman" w:cs="Times New Roman"/>
          <w:color w:val="000000" w:themeColor="text1"/>
          <w:sz w:val="24"/>
          <w:szCs w:val="24"/>
          <w:highlight w:val="yellow"/>
        </w:rPr>
        <w:t>)</w:t>
      </w:r>
      <w:r w:rsidRPr="003608C1">
        <w:rPr>
          <w:rFonts w:ascii="Times New Roman" w:hAnsi="Times New Roman" w:cs="Times New Roman"/>
          <w:color w:val="000000" w:themeColor="text1"/>
          <w:sz w:val="24"/>
          <w:szCs w:val="24"/>
          <w:highlight w:val="yellow"/>
          <w:vertAlign w:val="subscript"/>
        </w:rPr>
        <w:t>3</w:t>
      </w:r>
      <w:r w:rsidRPr="003608C1">
        <w:rPr>
          <w:rFonts w:ascii="Times New Roman" w:hAnsi="Times New Roman" w:cs="Times New Roman"/>
          <w:color w:val="000000" w:themeColor="text1"/>
          <w:sz w:val="24"/>
          <w:szCs w:val="24"/>
          <w:highlight w:val="yellow"/>
        </w:rPr>
        <w:t>F</w:t>
      </w:r>
      <w:r w:rsidRPr="003608C1">
        <w:rPr>
          <w:rFonts w:ascii="Times New Roman" w:hAnsi="Times New Roman" w:cs="Times New Roman"/>
          <w:color w:val="000000" w:themeColor="text1"/>
          <w:sz w:val="24"/>
          <w:szCs w:val="24"/>
          <w:highlight w:val="yellow"/>
          <w:vertAlign w:val="subscript"/>
        </w:rPr>
        <w:t>3</w:t>
      </w:r>
      <w:r w:rsidRPr="003608C1">
        <w:rPr>
          <w:rFonts w:ascii="Times New Roman" w:hAnsi="Times New Roman" w:cs="Times New Roman"/>
          <w:color w:val="000000" w:themeColor="text1"/>
          <w:sz w:val="24"/>
          <w:szCs w:val="24"/>
          <w:highlight w:val="yellow"/>
        </w:rPr>
        <w:t>](aq) + 3H</w:t>
      </w:r>
      <w:r w:rsidRPr="003608C1">
        <w:rPr>
          <w:rFonts w:ascii="Times New Roman" w:hAnsi="Times New Roman" w:cs="Times New Roman"/>
          <w:color w:val="000000" w:themeColor="text1"/>
          <w:sz w:val="24"/>
          <w:szCs w:val="24"/>
          <w:highlight w:val="yellow"/>
          <w:vertAlign w:val="subscript"/>
        </w:rPr>
        <w:t>2</w:t>
      </w:r>
      <w:r w:rsidRPr="003608C1">
        <w:rPr>
          <w:rFonts w:ascii="Times New Roman" w:hAnsi="Times New Roman" w:cs="Times New Roman"/>
          <w:color w:val="000000" w:themeColor="text1"/>
          <w:sz w:val="24"/>
          <w:szCs w:val="24"/>
          <w:highlight w:val="yellow"/>
        </w:rPr>
        <w:t>O(l)</w:t>
      </w:r>
    </w:p>
    <w:p w14:paraId="1F54C732"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ab/>
      </w:r>
      <w:r w:rsidRPr="003608C1">
        <w:rPr>
          <w:rFonts w:ascii="Times New Roman" w:hAnsi="Times New Roman" w:cs="Times New Roman"/>
          <w:color w:val="000000" w:themeColor="text1"/>
          <w:sz w:val="24"/>
          <w:szCs w:val="24"/>
          <w:highlight w:val="yellow"/>
        </w:rPr>
        <w:t>(5) [Cr(OH</w:t>
      </w:r>
      <w:r w:rsidRPr="003608C1">
        <w:rPr>
          <w:rFonts w:ascii="Times New Roman" w:hAnsi="Times New Roman" w:cs="Times New Roman"/>
          <w:color w:val="000000" w:themeColor="text1"/>
          <w:sz w:val="24"/>
          <w:szCs w:val="24"/>
          <w:highlight w:val="yellow"/>
          <w:vertAlign w:val="subscript"/>
        </w:rPr>
        <w:t>2</w:t>
      </w:r>
      <w:r w:rsidRPr="003608C1">
        <w:rPr>
          <w:rFonts w:ascii="Times New Roman" w:hAnsi="Times New Roman" w:cs="Times New Roman"/>
          <w:color w:val="000000" w:themeColor="text1"/>
          <w:sz w:val="24"/>
          <w:szCs w:val="24"/>
          <w:highlight w:val="yellow"/>
        </w:rPr>
        <w:t>)</w:t>
      </w:r>
      <w:r w:rsidRPr="003608C1">
        <w:rPr>
          <w:rFonts w:ascii="Times New Roman" w:hAnsi="Times New Roman" w:cs="Times New Roman"/>
          <w:color w:val="000000" w:themeColor="text1"/>
          <w:sz w:val="24"/>
          <w:szCs w:val="24"/>
          <w:highlight w:val="yellow"/>
          <w:vertAlign w:val="subscript"/>
        </w:rPr>
        <w:t>6</w:t>
      </w:r>
      <w:r w:rsidRPr="003608C1">
        <w:rPr>
          <w:rFonts w:ascii="Times New Roman" w:hAnsi="Times New Roman" w:cs="Times New Roman"/>
          <w:color w:val="000000" w:themeColor="text1"/>
          <w:sz w:val="24"/>
          <w:szCs w:val="24"/>
          <w:highlight w:val="yellow"/>
        </w:rPr>
        <w:t>]</w:t>
      </w:r>
      <w:r w:rsidRPr="003608C1">
        <w:rPr>
          <w:rFonts w:ascii="Times New Roman" w:hAnsi="Times New Roman" w:cs="Times New Roman"/>
          <w:color w:val="000000" w:themeColor="text1"/>
          <w:sz w:val="24"/>
          <w:szCs w:val="24"/>
          <w:highlight w:val="yellow"/>
          <w:vertAlign w:val="superscript"/>
        </w:rPr>
        <w:t>3+</w:t>
      </w:r>
      <w:r w:rsidRPr="003608C1">
        <w:rPr>
          <w:rFonts w:ascii="Times New Roman" w:hAnsi="Times New Roman" w:cs="Times New Roman"/>
          <w:color w:val="000000" w:themeColor="text1"/>
          <w:sz w:val="24"/>
          <w:szCs w:val="24"/>
          <w:highlight w:val="yellow"/>
        </w:rPr>
        <w:t>(aq) +6</w:t>
      </w:r>
      <w:r w:rsidRPr="003608C1">
        <w:rPr>
          <w:rFonts w:ascii="Times New Roman" w:hAnsi="Times New Roman" w:cs="Times New Roman"/>
          <w:noProof/>
          <w:color w:val="000000" w:themeColor="text1"/>
          <w:position w:val="-6"/>
          <w:sz w:val="24"/>
          <w:szCs w:val="24"/>
          <w:highlight w:val="yellow"/>
        </w:rPr>
        <w:object w:dxaOrig="520" w:dyaOrig="320" w14:anchorId="3F9E9F23">
          <v:shape id="_x0000_i1306" type="#_x0000_t75" alt="" style="width:25.5pt;height:15pt;mso-width-percent:0;mso-height-percent:0;mso-width-percent:0;mso-height-percent:0" o:ole="">
            <v:imagedata r:id="rId451" o:title=""/>
          </v:shape>
          <o:OLEObject Type="Embed" ProgID="Equation.DSMT4" ShapeID="_x0000_i1306" DrawAspect="Content" ObjectID="_1833292457" r:id="rId505"/>
        </w:object>
      </w:r>
      <w:r w:rsidRPr="003608C1">
        <w:rPr>
          <w:rFonts w:ascii="Times New Roman" w:hAnsi="Times New Roman" w:cs="Times New Roman"/>
          <w:color w:val="000000" w:themeColor="text1"/>
          <w:sz w:val="24"/>
          <w:szCs w:val="24"/>
          <w:highlight w:val="yellow"/>
        </w:rPr>
        <w:t>(aq) → [Cr(OH)</w:t>
      </w:r>
      <w:r w:rsidRPr="003608C1">
        <w:rPr>
          <w:rFonts w:ascii="Times New Roman" w:hAnsi="Times New Roman" w:cs="Times New Roman"/>
          <w:color w:val="000000" w:themeColor="text1"/>
          <w:sz w:val="24"/>
          <w:szCs w:val="24"/>
          <w:highlight w:val="yellow"/>
          <w:vertAlign w:val="subscript"/>
        </w:rPr>
        <w:t>6</w:t>
      </w:r>
      <w:r w:rsidRPr="003608C1">
        <w:rPr>
          <w:rFonts w:ascii="Times New Roman" w:hAnsi="Times New Roman" w:cs="Times New Roman"/>
          <w:color w:val="000000" w:themeColor="text1"/>
          <w:sz w:val="24"/>
          <w:szCs w:val="24"/>
          <w:highlight w:val="yellow"/>
        </w:rPr>
        <w:t>]</w:t>
      </w:r>
      <w:r w:rsidRPr="003608C1">
        <w:rPr>
          <w:rFonts w:ascii="Times New Roman" w:hAnsi="Times New Roman" w:cs="Times New Roman"/>
          <w:color w:val="000000" w:themeColor="text1"/>
          <w:sz w:val="24"/>
          <w:szCs w:val="24"/>
          <w:highlight w:val="yellow"/>
          <w:vertAlign w:val="superscript"/>
        </w:rPr>
        <w:t>3-</w:t>
      </w:r>
      <w:r w:rsidRPr="003608C1">
        <w:rPr>
          <w:rFonts w:ascii="Times New Roman" w:hAnsi="Times New Roman" w:cs="Times New Roman"/>
          <w:color w:val="000000" w:themeColor="text1"/>
          <w:sz w:val="24"/>
          <w:szCs w:val="24"/>
          <w:highlight w:val="yellow"/>
        </w:rPr>
        <w:t>(aq) + 6H</w:t>
      </w:r>
      <w:r w:rsidRPr="003608C1">
        <w:rPr>
          <w:rFonts w:ascii="Times New Roman" w:hAnsi="Times New Roman" w:cs="Times New Roman"/>
          <w:color w:val="000000" w:themeColor="text1"/>
          <w:sz w:val="24"/>
          <w:szCs w:val="24"/>
          <w:highlight w:val="yellow"/>
          <w:vertAlign w:val="subscript"/>
        </w:rPr>
        <w:t>2</w:t>
      </w:r>
      <w:r w:rsidRPr="003608C1">
        <w:rPr>
          <w:rFonts w:ascii="Times New Roman" w:hAnsi="Times New Roman" w:cs="Times New Roman"/>
          <w:color w:val="000000" w:themeColor="text1"/>
          <w:sz w:val="24"/>
          <w:szCs w:val="24"/>
          <w:highlight w:val="yellow"/>
        </w:rPr>
        <w:t>O(l)</w:t>
      </w:r>
    </w:p>
    <w:p w14:paraId="126A7BE5" w14:textId="77777777" w:rsidR="00F327EB" w:rsidRPr="003608C1" w:rsidRDefault="00F327EB" w:rsidP="006460D9">
      <w:pPr>
        <w:tabs>
          <w:tab w:val="left" w:pos="270"/>
          <w:tab w:val="left" w:pos="2976"/>
          <w:tab w:val="left" w:pos="5386"/>
          <w:tab w:val="left" w:pos="7795"/>
        </w:tabs>
        <w:spacing w:after="0" w:line="24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Có bao nhiêu phản ứng xảy ra sự thay thế phối tử?</w:t>
      </w:r>
    </w:p>
    <w:p w14:paraId="1A1FB28C"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Hướng dẫn giải</w:t>
      </w:r>
    </w:p>
    <w:p w14:paraId="4D115ABB" w14:textId="77777777" w:rsidR="00F327EB" w:rsidRPr="003608C1" w:rsidRDefault="00F327EB" w:rsidP="006460D9">
      <w:pPr>
        <w:shd w:val="clear" w:color="auto" w:fill="FFFF00"/>
        <w:tabs>
          <w:tab w:val="left" w:pos="270"/>
          <w:tab w:val="left" w:pos="2835"/>
          <w:tab w:val="left" w:pos="2976"/>
          <w:tab w:val="left" w:pos="5386"/>
          <w:tab w:val="left" w:pos="7795"/>
        </w:tabs>
        <w:spacing w:after="0" w:line="240" w:lineRule="auto"/>
        <w:jc w:val="both"/>
        <w:rPr>
          <w:rFonts w:ascii="Times New Roman" w:hAnsi="Times New Roman" w:cs="Times New Roman"/>
          <w:b/>
          <w:sz w:val="24"/>
          <w:szCs w:val="24"/>
        </w:rPr>
      </w:pPr>
    </w:p>
    <w:p w14:paraId="2DD2A8C7" w14:textId="77777777" w:rsidR="00F327EB" w:rsidRPr="003608C1" w:rsidRDefault="00F327EB" w:rsidP="006460D9">
      <w:pPr>
        <w:shd w:val="clear" w:color="auto" w:fill="FFFF00"/>
        <w:tabs>
          <w:tab w:val="left" w:pos="270"/>
          <w:tab w:val="left" w:pos="2835"/>
          <w:tab w:val="left" w:pos="2976"/>
          <w:tab w:val="left" w:pos="5386"/>
          <w:tab w:val="left" w:pos="7795"/>
        </w:tabs>
        <w:spacing w:after="0" w:line="240" w:lineRule="auto"/>
        <w:jc w:val="both"/>
        <w:rPr>
          <w:rFonts w:ascii="Times New Roman" w:hAnsi="Times New Roman" w:cs="Times New Roman"/>
          <w:b/>
          <w:sz w:val="24"/>
          <w:szCs w:val="24"/>
        </w:rPr>
      </w:pPr>
      <w:r w:rsidRPr="003608C1">
        <w:rPr>
          <w:rFonts w:ascii="Times New Roman" w:hAnsi="Times New Roman" w:cs="Times New Roman"/>
          <w:b/>
          <w:sz w:val="24"/>
          <w:szCs w:val="24"/>
        </w:rPr>
        <w:t>Đáp số: 2.</w:t>
      </w:r>
    </w:p>
    <w:p w14:paraId="05A1A2E7"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b/>
          <w:bCs/>
          <w:color w:val="EE0000"/>
          <w:sz w:val="24"/>
          <w:szCs w:val="24"/>
        </w:rPr>
      </w:pPr>
    </w:p>
    <w:p w14:paraId="24F32BC5"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b/>
          <w:bCs/>
          <w:color w:val="EE0000"/>
          <w:sz w:val="24"/>
          <w:szCs w:val="24"/>
        </w:rPr>
      </w:pPr>
      <w:r w:rsidRPr="003608C1">
        <w:rPr>
          <w:rFonts w:ascii="Times New Roman" w:hAnsi="Times New Roman" w:cs="Times New Roman"/>
          <w:b/>
          <w:bCs/>
          <w:color w:val="EE0000"/>
          <w:sz w:val="24"/>
          <w:szCs w:val="24"/>
        </w:rPr>
        <w:t>(4); (5)</w:t>
      </w:r>
    </w:p>
    <w:p w14:paraId="1FE2F2B8" w14:textId="77777777" w:rsidR="00F327EB" w:rsidRPr="003608C1" w:rsidRDefault="00F327EB" w:rsidP="006460D9">
      <w:pPr>
        <w:spacing w:after="0" w:line="240" w:lineRule="auto"/>
        <w:rPr>
          <w:rFonts w:ascii="Times New Roman" w:hAnsi="Times New Roman" w:cs="Times New Roman"/>
          <w:sz w:val="24"/>
          <w:szCs w:val="24"/>
        </w:rPr>
      </w:pPr>
    </w:p>
    <w:p w14:paraId="608641A0" w14:textId="77777777" w:rsidR="00F327EB" w:rsidRPr="003608C1" w:rsidRDefault="00F327EB" w:rsidP="006460D9">
      <w:pPr>
        <w:spacing w:after="0" w:line="240" w:lineRule="auto"/>
        <w:rPr>
          <w:rFonts w:ascii="Times New Roman" w:hAnsi="Times New Roman" w:cs="Times New Roman"/>
          <w:sz w:val="24"/>
          <w:szCs w:val="24"/>
        </w:rPr>
      </w:pPr>
    </w:p>
    <w:p w14:paraId="19908D97" w14:textId="77777777" w:rsidR="00F327EB" w:rsidRPr="003608C1" w:rsidRDefault="00F327EB" w:rsidP="006460D9">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028F3AA9" w14:textId="77777777" w:rsidTr="008B2050">
        <w:tc>
          <w:tcPr>
            <w:tcW w:w="3085" w:type="dxa"/>
          </w:tcPr>
          <w:p w14:paraId="24D8D011" w14:textId="214EAA07" w:rsidR="008B2050" w:rsidRPr="003608C1" w:rsidRDefault="008B2050" w:rsidP="006460D9">
            <w:pPr>
              <w:spacing w:after="0"/>
              <w:jc w:val="center"/>
              <w:rPr>
                <w:rFonts w:cs="Times New Roman"/>
                <w:b/>
                <w:szCs w:val="24"/>
              </w:rPr>
            </w:pPr>
            <w:r w:rsidRPr="003608C1">
              <w:rPr>
                <w:rFonts w:cs="Times New Roman"/>
                <w:b/>
                <w:szCs w:val="24"/>
                <w:highlight w:val="green"/>
              </w:rPr>
              <w:t>ĐỀ 8</w:t>
            </w:r>
          </w:p>
        </w:tc>
        <w:tc>
          <w:tcPr>
            <w:tcW w:w="7335" w:type="dxa"/>
          </w:tcPr>
          <w:p w14:paraId="2CB2EA8D"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66DCFCE9"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46DF60BE"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04FAA309" w14:textId="77777777" w:rsidR="00F327EB" w:rsidRPr="003608C1" w:rsidRDefault="00F327EB" w:rsidP="006460D9">
      <w:pPr>
        <w:spacing w:after="0" w:line="240" w:lineRule="auto"/>
        <w:rPr>
          <w:rFonts w:ascii="Times New Roman" w:hAnsi="Times New Roman" w:cs="Times New Roman"/>
          <w:sz w:val="24"/>
          <w:szCs w:val="24"/>
        </w:rPr>
      </w:pPr>
    </w:p>
    <w:p w14:paraId="1E4D341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12D40317"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w:t>
      </w:r>
      <w:r w:rsidRPr="003608C1">
        <w:rPr>
          <w:rFonts w:ascii="Times New Roman" w:eastAsia="Calibri" w:hAnsi="Times New Roman" w:cs="Times New Roman"/>
          <w:b/>
          <w:bCs/>
          <w:kern w:val="0"/>
          <w:sz w:val="24"/>
          <w:szCs w:val="24"/>
          <w14:ligatures w14:val="none"/>
        </w:rPr>
        <w:t xml:space="preserve"> (Hóa 12 – Chương 8) </w:t>
      </w:r>
      <w:r w:rsidRPr="003608C1">
        <w:rPr>
          <w:rFonts w:ascii="Times New Roman" w:eastAsia="Calibri" w:hAnsi="Times New Roman" w:cs="Times New Roman"/>
          <w:kern w:val="0"/>
          <w:sz w:val="24"/>
          <w:szCs w:val="24"/>
          <w14:ligatures w14:val="none"/>
        </w:rPr>
        <w:t>Số phối tử mang điện tích dương trong phức chất [Ag(NH</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xml:space="preserve"> là</w:t>
      </w:r>
    </w:p>
    <w:p w14:paraId="6A874DB0"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6.</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0.</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3.</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w:t>
      </w:r>
    </w:p>
    <w:p w14:paraId="63BC4BF3"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lastRenderedPageBreak/>
        <w:t>Câu 2.</w:t>
      </w:r>
      <w:r w:rsidRPr="003608C1">
        <w:rPr>
          <w:rFonts w:ascii="Times New Roman" w:eastAsia="Calibri" w:hAnsi="Times New Roman" w:cs="Times New Roman"/>
          <w:b/>
          <w:bCs/>
          <w:kern w:val="0"/>
          <w:sz w:val="24"/>
          <w:szCs w:val="24"/>
          <w14:ligatures w14:val="none"/>
        </w:rPr>
        <w:t xml:space="preserve"> (Hóa 12 – Chương 2) </w:t>
      </w:r>
      <w:r w:rsidRPr="003608C1">
        <w:rPr>
          <w:rFonts w:ascii="Times New Roman" w:eastAsia="Calibri" w:hAnsi="Times New Roman" w:cs="Times New Roman"/>
          <w:kern w:val="0"/>
          <w:sz w:val="24"/>
          <w:szCs w:val="24"/>
          <w14:ligatures w14:val="none"/>
        </w:rPr>
        <w:t>Chất X phản ứng với Cu(OH)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ở nhiệt độ thường tạo phức xanh lam và có khả năng làm mất màu dung dịch Br</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 là</w:t>
      </w:r>
    </w:p>
    <w:p w14:paraId="49BAA283"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dung dịch saccharose.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hồ tinh bột.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Glucose.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Fructose.</w:t>
      </w:r>
    </w:p>
    <w:p w14:paraId="17F95163"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3.</w:t>
      </w:r>
      <w:r w:rsidRPr="003608C1">
        <w:rPr>
          <w:rFonts w:ascii="Times New Roman" w:eastAsia="Calibri" w:hAnsi="Times New Roman" w:cs="Times New Roman"/>
          <w:b/>
          <w:bCs/>
          <w:kern w:val="0"/>
          <w:sz w:val="24"/>
          <w:szCs w:val="24"/>
          <w14:ligatures w14:val="none"/>
        </w:rPr>
        <w:t xml:space="preserve"> (Hóa 12 – CĐ1) </w:t>
      </w:r>
      <w:r w:rsidRPr="003608C1">
        <w:rPr>
          <w:rFonts w:ascii="Times New Roman" w:eastAsia="Calibri" w:hAnsi="Times New Roman" w:cs="Times New Roman"/>
          <w:kern w:val="0"/>
          <w:sz w:val="24"/>
          <w:szCs w:val="24"/>
          <w14:ligatures w14:val="none"/>
        </w:rPr>
        <w:t>Cơ chế của phản ứng hợp nước (hydrate hó</w:t>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ethylene trong môi trường acid (H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SO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loãng), đun nóng được mô tả qua các giai đoạn sau:</w:t>
      </w:r>
    </w:p>
    <w:p w14:paraId="52B3F59E"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noProof/>
          <w:kern w:val="0"/>
          <w:position w:val="-8"/>
          <w:sz w:val="24"/>
          <w:szCs w:val="24"/>
          <w14:ligatures w14:val="none"/>
        </w:rPr>
        <w:drawing>
          <wp:inline distT="0" distB="0" distL="0" distR="0" wp14:anchorId="7BB94FC7" wp14:editId="0F367624">
            <wp:extent cx="1323975" cy="180975"/>
            <wp:effectExtent l="0" t="0" r="0" b="0"/>
            <wp:docPr id="10002" name="Picture 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 name="Picture 10003"/>
                    <pic:cNvPicPr/>
                  </pic:nvPicPr>
                  <pic:blipFill>
                    <a:blip r:embed="rId506"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507"/>
                        </a:ext>
                      </a:extLst>
                    </a:blip>
                    <a:stretch>
                      <a:fillRect/>
                    </a:stretch>
                  </pic:blipFill>
                  <pic:spPr>
                    <a:xfrm>
                      <a:off x="0" y="0"/>
                      <a:ext cx="1323975" cy="180975"/>
                    </a:xfrm>
                    <a:prstGeom prst="rect">
                      <a:avLst/>
                    </a:prstGeom>
                  </pic:spPr>
                </pic:pic>
              </a:graphicData>
            </a:graphic>
          </wp:inline>
        </w:drawing>
      </w:r>
    </w:p>
    <w:p w14:paraId="5CE28025"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noProof/>
          <w:kern w:val="0"/>
          <w:position w:val="-60"/>
          <w:sz w:val="24"/>
          <w:szCs w:val="24"/>
          <w14:ligatures w14:val="none"/>
        </w:rPr>
        <w:drawing>
          <wp:inline distT="0" distB="0" distL="0" distR="0" wp14:anchorId="375EFC66" wp14:editId="5205AD2B">
            <wp:extent cx="4781550" cy="838200"/>
            <wp:effectExtent l="0" t="0" r="0" b="0"/>
            <wp:docPr id="10006" name="Picture 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 name="Picture 10007"/>
                    <pic:cNvPicPr/>
                  </pic:nvPicPr>
                  <pic:blipFill>
                    <a:blip r:embed="rId508"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509"/>
                        </a:ext>
                      </a:extLst>
                    </a:blip>
                    <a:stretch>
                      <a:fillRect/>
                    </a:stretch>
                  </pic:blipFill>
                  <pic:spPr>
                    <a:xfrm>
                      <a:off x="0" y="0"/>
                      <a:ext cx="4781550" cy="838200"/>
                    </a:xfrm>
                    <a:prstGeom prst="rect">
                      <a:avLst/>
                    </a:prstGeom>
                  </pic:spPr>
                </pic:pic>
              </a:graphicData>
            </a:graphic>
          </wp:inline>
        </w:drawing>
      </w:r>
    </w:p>
    <w:p w14:paraId="785AEBCC"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Cho các nhận xét dưới đây:</w:t>
      </w:r>
    </w:p>
    <w:p w14:paraId="5314E193"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(1) Ion H</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xml:space="preserve"> đóng vai trò là chất xúc tác cho phản ứng của ethylene với nước.</w:t>
      </w:r>
    </w:p>
    <w:p w14:paraId="631EB6F7"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(2) Ở bước 1, liên kết σ giữa hai nguyên tử carbon bị bẻ gãy.</w:t>
      </w:r>
    </w:p>
    <w:p w14:paraId="2C5E1785"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(3) Nguyên tử oxygen trong cation Y không thỏa mãn quy tắc octet.</w:t>
      </w:r>
    </w:p>
    <w:p w14:paraId="30B91179"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 xml:space="preserve">(4) Cation X có tổng cộng 6 cặp electron tham gia liên kết. </w:t>
      </w:r>
    </w:p>
    <w:p w14:paraId="46E025B9"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 xml:space="preserve">Số nhận xét </w:t>
      </w:r>
      <w:r w:rsidRPr="003608C1">
        <w:rPr>
          <w:rFonts w:ascii="Times New Roman" w:eastAsia="Calibri" w:hAnsi="Times New Roman" w:cs="Times New Roman"/>
          <w:b/>
          <w:bCs/>
          <w:kern w:val="0"/>
          <w:sz w:val="24"/>
          <w:szCs w:val="24"/>
          <w14:ligatures w14:val="none"/>
        </w:rPr>
        <w:t>đúng</w:t>
      </w:r>
      <w:r w:rsidRPr="003608C1">
        <w:rPr>
          <w:rFonts w:ascii="Times New Roman" w:eastAsia="Calibri" w:hAnsi="Times New Roman" w:cs="Times New Roman"/>
          <w:kern w:val="0"/>
          <w:sz w:val="24"/>
          <w:szCs w:val="24"/>
          <w14:ligatures w14:val="none"/>
        </w:rPr>
        <w:t xml:space="preserve"> là</w:t>
      </w:r>
    </w:p>
    <w:p w14:paraId="20141116"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2.</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4.</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3.</w:t>
      </w:r>
    </w:p>
    <w:p w14:paraId="3CE03B87"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4.</w:t>
      </w:r>
      <w:r w:rsidRPr="003608C1">
        <w:rPr>
          <w:rFonts w:ascii="Times New Roman" w:eastAsia="Calibri" w:hAnsi="Times New Roman" w:cs="Times New Roman"/>
          <w:b/>
          <w:bCs/>
          <w:kern w:val="0"/>
          <w:sz w:val="24"/>
          <w:szCs w:val="24"/>
          <w14:ligatures w14:val="none"/>
        </w:rPr>
        <w:t xml:space="preserve"> (Hóa 12 – Chương 1) </w:t>
      </w:r>
      <w:r w:rsidRPr="003608C1">
        <w:rPr>
          <w:rFonts w:ascii="Times New Roman" w:eastAsia="Calibri" w:hAnsi="Times New Roman" w:cs="Times New Roman"/>
          <w:kern w:val="0"/>
          <w:sz w:val="24"/>
          <w:szCs w:val="24"/>
          <w14:ligatures w14:val="none"/>
        </w:rPr>
        <w:t>Chất nào sau đây không phải là chất béo?</w:t>
      </w:r>
    </w:p>
    <w:p w14:paraId="01588F46" w14:textId="77777777" w:rsidR="00F327EB" w:rsidRPr="003608C1" w:rsidRDefault="00F327EB" w:rsidP="006460D9">
      <w:pPr>
        <w:tabs>
          <w:tab w:val="left" w:pos="54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17</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35</w:t>
      </w:r>
      <w:r w:rsidRPr="003608C1">
        <w:rPr>
          <w:rFonts w:ascii="Times New Roman" w:eastAsia="Calibri" w:hAnsi="Times New Roman" w:cs="Times New Roman"/>
          <w:kern w:val="0"/>
          <w:sz w:val="24"/>
          <w:szCs w:val="24"/>
          <w14:ligatures w14:val="none"/>
        </w:rPr>
        <w:t>COO)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5</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17</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31</w:t>
      </w:r>
      <w:r w:rsidRPr="003608C1">
        <w:rPr>
          <w:rFonts w:ascii="Times New Roman" w:eastAsia="Calibri" w:hAnsi="Times New Roman" w:cs="Times New Roman"/>
          <w:kern w:val="0"/>
          <w:sz w:val="24"/>
          <w:szCs w:val="24"/>
          <w14:ligatures w14:val="none"/>
        </w:rPr>
        <w:t>COO)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5</w:t>
      </w:r>
      <w:r w:rsidRPr="003608C1">
        <w:rPr>
          <w:rFonts w:ascii="Times New Roman" w:eastAsia="Calibri" w:hAnsi="Times New Roman" w:cs="Times New Roman"/>
          <w:kern w:val="0"/>
          <w:sz w:val="24"/>
          <w:szCs w:val="24"/>
          <w14:ligatures w14:val="none"/>
        </w:rPr>
        <w:t>.</w:t>
      </w:r>
    </w:p>
    <w:p w14:paraId="3D7D331E" w14:textId="77777777" w:rsidR="00F327EB" w:rsidRPr="003608C1" w:rsidRDefault="00F327EB" w:rsidP="006460D9">
      <w:pPr>
        <w:tabs>
          <w:tab w:val="left" w:pos="54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17</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29</w:t>
      </w:r>
      <w:r w:rsidRPr="003608C1">
        <w:rPr>
          <w:rFonts w:ascii="Times New Roman" w:eastAsia="Calibri" w:hAnsi="Times New Roman" w:cs="Times New Roman"/>
          <w:kern w:val="0"/>
          <w:sz w:val="24"/>
          <w:szCs w:val="24"/>
          <w14:ligatures w14:val="none"/>
        </w:rPr>
        <w:t>COO)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17</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33</w:t>
      </w:r>
      <w:r w:rsidRPr="003608C1">
        <w:rPr>
          <w:rFonts w:ascii="Times New Roman" w:eastAsia="Calibri" w:hAnsi="Times New Roman" w:cs="Times New Roman"/>
          <w:kern w:val="0"/>
          <w:sz w:val="24"/>
          <w:szCs w:val="24"/>
          <w14:ligatures w14:val="none"/>
        </w:rPr>
        <w:t>COO)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5</w:t>
      </w:r>
      <w:r w:rsidRPr="003608C1">
        <w:rPr>
          <w:rFonts w:ascii="Times New Roman" w:eastAsia="Calibri" w:hAnsi="Times New Roman" w:cs="Times New Roman"/>
          <w:kern w:val="0"/>
          <w:sz w:val="24"/>
          <w:szCs w:val="24"/>
          <w14:ligatures w14:val="none"/>
        </w:rPr>
        <w:t>.</w:t>
      </w:r>
    </w:p>
    <w:p w14:paraId="071ED2B4"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5.</w:t>
      </w:r>
      <w:r w:rsidRPr="003608C1">
        <w:rPr>
          <w:rFonts w:ascii="Times New Roman" w:eastAsia="Calibri" w:hAnsi="Times New Roman" w:cs="Times New Roman"/>
          <w:b/>
          <w:bCs/>
          <w:kern w:val="0"/>
          <w:sz w:val="24"/>
          <w:szCs w:val="24"/>
          <w14:ligatures w14:val="none"/>
        </w:rPr>
        <w:t xml:space="preserve"> (Hóa 10 – Chương 5) </w:t>
      </w:r>
      <w:r w:rsidRPr="003608C1">
        <w:rPr>
          <w:rFonts w:ascii="Times New Roman" w:eastAsia="Calibri" w:hAnsi="Times New Roman" w:cs="Times New Roman"/>
          <w:kern w:val="0"/>
          <w:sz w:val="24"/>
          <w:szCs w:val="24"/>
          <w14:ligatures w14:val="none"/>
        </w:rPr>
        <w:t>Cho giá trị trung bình của các năng lượng liên kết ở điều kiện chuẩn:</w:t>
      </w:r>
    </w:p>
    <w:tbl>
      <w:tblPr>
        <w:tblStyle w:val="TableGrid1"/>
        <w:tblW w:w="0" w:type="auto"/>
        <w:jc w:val="center"/>
        <w:tblLook w:val="04A0" w:firstRow="1" w:lastRow="0" w:firstColumn="1" w:lastColumn="0" w:noHBand="0" w:noVBand="1"/>
      </w:tblPr>
      <w:tblGrid>
        <w:gridCol w:w="2544"/>
        <w:gridCol w:w="2034"/>
        <w:gridCol w:w="2034"/>
        <w:gridCol w:w="2035"/>
      </w:tblGrid>
      <w:tr w:rsidR="00F327EB" w:rsidRPr="003608C1" w14:paraId="715520B6" w14:textId="77777777" w:rsidTr="008B2050">
        <w:trPr>
          <w:jc w:val="center"/>
        </w:trPr>
        <w:tc>
          <w:tcPr>
            <w:tcW w:w="2544" w:type="dxa"/>
          </w:tcPr>
          <w:p w14:paraId="4486094C" w14:textId="77777777" w:rsidR="00F327EB" w:rsidRPr="003608C1" w:rsidRDefault="00F327EB" w:rsidP="006460D9">
            <w:pPr>
              <w:jc w:val="both"/>
              <w:rPr>
                <w:rFonts w:eastAsia="Calibri"/>
                <w:b/>
                <w:bCs/>
                <w:sz w:val="24"/>
                <w:szCs w:val="24"/>
              </w:rPr>
            </w:pPr>
            <w:r w:rsidRPr="003608C1">
              <w:rPr>
                <w:rFonts w:eastAsia="Calibri"/>
                <w:b/>
                <w:bCs/>
                <w:sz w:val="24"/>
                <w:szCs w:val="24"/>
              </w:rPr>
              <w:t xml:space="preserve"> Liên kết </w:t>
            </w:r>
          </w:p>
        </w:tc>
        <w:tc>
          <w:tcPr>
            <w:tcW w:w="2034" w:type="dxa"/>
          </w:tcPr>
          <w:p w14:paraId="651F9481" w14:textId="77777777" w:rsidR="00F327EB" w:rsidRPr="003608C1" w:rsidRDefault="00F327EB" w:rsidP="006460D9">
            <w:pPr>
              <w:jc w:val="center"/>
              <w:rPr>
                <w:rFonts w:eastAsia="Calibri"/>
                <w:sz w:val="24"/>
                <w:szCs w:val="24"/>
              </w:rPr>
            </w:pPr>
            <w:r w:rsidRPr="003608C1">
              <w:rPr>
                <w:rFonts w:eastAsia="Calibri"/>
                <w:sz w:val="24"/>
                <w:szCs w:val="24"/>
              </w:rPr>
              <w:t>C–H</w:t>
            </w:r>
          </w:p>
        </w:tc>
        <w:tc>
          <w:tcPr>
            <w:tcW w:w="2034" w:type="dxa"/>
          </w:tcPr>
          <w:p w14:paraId="07910849" w14:textId="77777777" w:rsidR="00F327EB" w:rsidRPr="003608C1" w:rsidRDefault="00F327EB" w:rsidP="006460D9">
            <w:pPr>
              <w:jc w:val="center"/>
              <w:rPr>
                <w:rFonts w:eastAsia="Calibri"/>
                <w:sz w:val="24"/>
                <w:szCs w:val="24"/>
              </w:rPr>
            </w:pPr>
            <w:r w:rsidRPr="003608C1">
              <w:rPr>
                <w:rFonts w:eastAsia="Calibri"/>
                <w:sz w:val="24"/>
                <w:szCs w:val="24"/>
              </w:rPr>
              <w:t>C–C</w:t>
            </w:r>
          </w:p>
        </w:tc>
        <w:tc>
          <w:tcPr>
            <w:tcW w:w="2035" w:type="dxa"/>
          </w:tcPr>
          <w:p w14:paraId="61F78FD1" w14:textId="77777777" w:rsidR="00F327EB" w:rsidRPr="003608C1" w:rsidRDefault="00F327EB" w:rsidP="006460D9">
            <w:pPr>
              <w:jc w:val="center"/>
              <w:rPr>
                <w:rFonts w:eastAsia="Calibri"/>
                <w:sz w:val="24"/>
                <w:szCs w:val="24"/>
              </w:rPr>
            </w:pPr>
            <w:r w:rsidRPr="003608C1">
              <w:rPr>
                <w:rFonts w:eastAsia="Calibri"/>
                <w:sz w:val="24"/>
                <w:szCs w:val="24"/>
              </w:rPr>
              <w:t>C=C</w:t>
            </w:r>
          </w:p>
        </w:tc>
      </w:tr>
      <w:tr w:rsidR="00F327EB" w:rsidRPr="003608C1" w14:paraId="535C2C19" w14:textId="77777777" w:rsidTr="008B2050">
        <w:trPr>
          <w:jc w:val="center"/>
        </w:trPr>
        <w:tc>
          <w:tcPr>
            <w:tcW w:w="2544" w:type="dxa"/>
          </w:tcPr>
          <w:p w14:paraId="69D4D383" w14:textId="77777777" w:rsidR="00F327EB" w:rsidRPr="003608C1" w:rsidRDefault="00F327EB" w:rsidP="006460D9">
            <w:pPr>
              <w:jc w:val="both"/>
              <w:rPr>
                <w:rFonts w:eastAsia="Calibri"/>
                <w:b/>
                <w:bCs/>
                <w:sz w:val="24"/>
                <w:szCs w:val="24"/>
              </w:rPr>
            </w:pPr>
            <w:r w:rsidRPr="003608C1">
              <w:rPr>
                <w:rFonts w:eastAsia="Calibri"/>
                <w:b/>
                <w:bCs/>
                <w:sz w:val="24"/>
                <w:szCs w:val="24"/>
              </w:rPr>
              <w:t xml:space="preserve"> E</w:t>
            </w:r>
            <w:r w:rsidRPr="003608C1">
              <w:rPr>
                <w:rFonts w:eastAsia="Calibri"/>
                <w:b/>
                <w:bCs/>
                <w:sz w:val="24"/>
                <w:szCs w:val="24"/>
                <w:vertAlign w:val="subscript"/>
              </w:rPr>
              <w:t>b</w:t>
            </w:r>
            <w:r w:rsidRPr="003608C1">
              <w:rPr>
                <w:rFonts w:eastAsia="Calibri"/>
                <w:b/>
                <w:bCs/>
                <w:sz w:val="24"/>
                <w:szCs w:val="24"/>
              </w:rPr>
              <w:t xml:space="preserve"> (kJ/mol) </w:t>
            </w:r>
          </w:p>
        </w:tc>
        <w:tc>
          <w:tcPr>
            <w:tcW w:w="2034" w:type="dxa"/>
          </w:tcPr>
          <w:p w14:paraId="24C329EC" w14:textId="77777777" w:rsidR="00F327EB" w:rsidRPr="003608C1" w:rsidRDefault="00F327EB" w:rsidP="006460D9">
            <w:pPr>
              <w:jc w:val="center"/>
              <w:rPr>
                <w:rFonts w:eastAsia="Calibri"/>
                <w:sz w:val="24"/>
                <w:szCs w:val="24"/>
              </w:rPr>
            </w:pPr>
            <w:r w:rsidRPr="003608C1">
              <w:rPr>
                <w:rFonts w:eastAsia="Calibri"/>
                <w:sz w:val="24"/>
                <w:szCs w:val="24"/>
              </w:rPr>
              <w:t>418</w:t>
            </w:r>
          </w:p>
        </w:tc>
        <w:tc>
          <w:tcPr>
            <w:tcW w:w="2034" w:type="dxa"/>
          </w:tcPr>
          <w:p w14:paraId="6E2C1AB3" w14:textId="77777777" w:rsidR="00F327EB" w:rsidRPr="003608C1" w:rsidRDefault="00F327EB" w:rsidP="006460D9">
            <w:pPr>
              <w:jc w:val="center"/>
              <w:rPr>
                <w:rFonts w:eastAsia="Calibri"/>
                <w:sz w:val="24"/>
                <w:szCs w:val="24"/>
              </w:rPr>
            </w:pPr>
            <w:r w:rsidRPr="003608C1">
              <w:rPr>
                <w:rFonts w:eastAsia="Calibri"/>
                <w:sz w:val="24"/>
                <w:szCs w:val="24"/>
              </w:rPr>
              <w:t>346</w:t>
            </w:r>
          </w:p>
        </w:tc>
        <w:tc>
          <w:tcPr>
            <w:tcW w:w="2035" w:type="dxa"/>
          </w:tcPr>
          <w:p w14:paraId="2D09284F" w14:textId="77777777" w:rsidR="00F327EB" w:rsidRPr="003608C1" w:rsidRDefault="00F327EB" w:rsidP="006460D9">
            <w:pPr>
              <w:jc w:val="center"/>
              <w:rPr>
                <w:rFonts w:eastAsia="Calibri"/>
                <w:sz w:val="24"/>
                <w:szCs w:val="24"/>
              </w:rPr>
            </w:pPr>
            <w:r w:rsidRPr="003608C1">
              <w:rPr>
                <w:rFonts w:eastAsia="Calibri"/>
                <w:sz w:val="24"/>
                <w:szCs w:val="24"/>
              </w:rPr>
              <w:t>612</w:t>
            </w:r>
          </w:p>
        </w:tc>
      </w:tr>
    </w:tbl>
    <w:p w14:paraId="1214AD47"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Biến thiên enthalpy của phản ứng: C</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10</w:t>
      </w:r>
      <w:r w:rsidRPr="003608C1">
        <w:rPr>
          <w:rFonts w:ascii="Times New Roman" w:eastAsia="Calibri" w:hAnsi="Times New Roman" w:cs="Times New Roman"/>
          <w:i/>
          <w:iCs/>
          <w:kern w:val="0"/>
          <w:sz w:val="24"/>
          <w:szCs w:val="24"/>
          <w14:ligatures w14:val="none"/>
        </w:rPr>
        <w:t>(g)</w:t>
      </w:r>
      <w:r w:rsidRPr="003608C1">
        <w:rPr>
          <w:rFonts w:ascii="Times New Roman" w:eastAsia="Calibri" w:hAnsi="Times New Roman" w:cs="Times New Roman"/>
          <w:kern w:val="0"/>
          <w:sz w:val="24"/>
          <w:szCs w:val="24"/>
          <w14:ligatures w14:val="none"/>
        </w:rPr>
        <w:t xml:space="preserve"> </w:t>
      </w:r>
      <w:r w:rsidRPr="003608C1">
        <w:rPr>
          <w:rFonts w:ascii="Times New Roman" w:eastAsia="Calibri" w:hAnsi="Times New Roman" w:cs="Times New Roman"/>
          <w:kern w:val="0"/>
          <w:position w:val="-6"/>
          <w:sz w:val="24"/>
          <w:szCs w:val="24"/>
          <w14:ligatures w14:val="none"/>
        </w:rPr>
        <w:object w:dxaOrig="620" w:dyaOrig="320" w14:anchorId="7B74ADF9">
          <v:shape id="_x0000_i1307" type="#_x0000_t75" style="width:30.75pt;height:15.75pt" o:ole="">
            <v:imagedata r:id="rId510" o:title=""/>
          </v:shape>
          <o:OLEObject Type="Embed" ProgID="Equation.DSMT4" ShapeID="_x0000_i1307" DrawAspect="Content" ObjectID="_1833292458" r:id="rId511"/>
        </w:object>
      </w:r>
      <w:r w:rsidRPr="003608C1">
        <w:rPr>
          <w:rFonts w:ascii="Times New Roman" w:eastAsia="Calibri" w:hAnsi="Times New Roman" w:cs="Times New Roman"/>
          <w:kern w:val="0"/>
          <w:sz w:val="24"/>
          <w:szCs w:val="24"/>
          <w14:ligatures w14:val="none"/>
        </w:rPr>
        <w:t xml:space="preserve"> CH</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i/>
          <w:iCs/>
          <w:kern w:val="0"/>
          <w:sz w:val="24"/>
          <w:szCs w:val="24"/>
          <w14:ligatures w14:val="none"/>
        </w:rPr>
        <w:t>(g)</w:t>
      </w:r>
      <w:r w:rsidRPr="003608C1">
        <w:rPr>
          <w:rFonts w:ascii="Times New Roman" w:eastAsia="Calibri" w:hAnsi="Times New Roman" w:cs="Times New Roman"/>
          <w:kern w:val="0"/>
          <w:sz w:val="24"/>
          <w:szCs w:val="24"/>
          <w14:ligatures w14:val="none"/>
        </w:rPr>
        <w:t xml:space="preserve"> + 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6</w:t>
      </w:r>
      <w:r w:rsidRPr="003608C1">
        <w:rPr>
          <w:rFonts w:ascii="Times New Roman" w:eastAsia="Calibri" w:hAnsi="Times New Roman" w:cs="Times New Roman"/>
          <w:i/>
          <w:iCs/>
          <w:kern w:val="0"/>
          <w:sz w:val="24"/>
          <w:szCs w:val="24"/>
          <w14:ligatures w14:val="none"/>
        </w:rPr>
        <w:t>(g)</w:t>
      </w:r>
      <w:r w:rsidRPr="003608C1">
        <w:rPr>
          <w:rFonts w:ascii="Times New Roman" w:eastAsia="Calibri" w:hAnsi="Times New Roman" w:cs="Times New Roman"/>
          <w:kern w:val="0"/>
          <w:sz w:val="24"/>
          <w:szCs w:val="24"/>
          <w14:ligatures w14:val="none"/>
        </w:rPr>
        <w:t xml:space="preserve"> có giá trị là</w:t>
      </w:r>
    </w:p>
    <w:p w14:paraId="3E482960"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+103 kJ.</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–103 kJ.</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+80 kJ.</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–80 kJ.</w:t>
      </w:r>
    </w:p>
    <w:p w14:paraId="716824A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6.</w:t>
      </w:r>
      <w:r w:rsidRPr="003608C1">
        <w:rPr>
          <w:rFonts w:ascii="Times New Roman" w:eastAsia="Calibri" w:hAnsi="Times New Roman" w:cs="Times New Roman"/>
          <w:b/>
          <w:bCs/>
          <w:kern w:val="0"/>
          <w:sz w:val="24"/>
          <w:szCs w:val="24"/>
          <w14:ligatures w14:val="none"/>
        </w:rPr>
        <w:t xml:space="preserve"> (Hóa 12 – Chương 6) </w:t>
      </w:r>
      <w:r w:rsidRPr="003608C1">
        <w:rPr>
          <w:rFonts w:ascii="Times New Roman" w:eastAsia="Calibri" w:hAnsi="Times New Roman" w:cs="Times New Roman"/>
          <w:kern w:val="0"/>
          <w:sz w:val="24"/>
          <w:szCs w:val="24"/>
          <w14:ligatures w14:val="none"/>
        </w:rPr>
        <w:t>Có hiện tượng ăn mòn điện hóa xảy ra khi cho thanh kim loại Fe vào dung dịch nào dưới đây?</w:t>
      </w:r>
    </w:p>
    <w:p w14:paraId="4352561C"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CuSO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KCl.</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HCl.</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FeCl</w:t>
      </w:r>
      <w:r w:rsidRPr="003608C1">
        <w:rPr>
          <w:rFonts w:ascii="Times New Roman" w:eastAsia="Calibri" w:hAnsi="Times New Roman" w:cs="Times New Roman"/>
          <w:kern w:val="0"/>
          <w:sz w:val="24"/>
          <w:szCs w:val="24"/>
          <w:vertAlign w:val="subscript"/>
          <w14:ligatures w14:val="none"/>
        </w:rPr>
        <w:t>3</w:t>
      </w:r>
    </w:p>
    <w:p w14:paraId="48BE425E"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7.</w:t>
      </w:r>
      <w:r w:rsidRPr="003608C1">
        <w:rPr>
          <w:rFonts w:ascii="Times New Roman" w:eastAsia="Calibri" w:hAnsi="Times New Roman" w:cs="Times New Roman"/>
          <w:b/>
          <w:bCs/>
          <w:kern w:val="0"/>
          <w:sz w:val="24"/>
          <w:szCs w:val="24"/>
          <w14:ligatures w14:val="none"/>
        </w:rPr>
        <w:t xml:space="preserve"> (Hóa 12 – Chương 4) </w:t>
      </w:r>
      <w:r w:rsidRPr="003608C1">
        <w:rPr>
          <w:rFonts w:ascii="Times New Roman" w:eastAsia="Calibri" w:hAnsi="Times New Roman" w:cs="Times New Roman"/>
          <w:kern w:val="0"/>
          <w:sz w:val="24"/>
          <w:szCs w:val="24"/>
          <w14:ligatures w14:val="none"/>
        </w:rPr>
        <w:t>Trong chuỗi peptide Lys – Val – Gly – Ala – Gly – Ala, amino acid còn nhóm NH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tự do và amino acid còn nhóm COOH tự do lần lượt là</w:t>
      </w:r>
    </w:p>
    <w:p w14:paraId="4604F3F4"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Lys, Ala.</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Ala, Val.</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Val, Ala.</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Ala, Lys.</w:t>
      </w:r>
    </w:p>
    <w:p w14:paraId="470FAF6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8.</w:t>
      </w:r>
      <w:r w:rsidRPr="003608C1">
        <w:rPr>
          <w:rFonts w:ascii="Times New Roman" w:eastAsia="Calibri" w:hAnsi="Times New Roman" w:cs="Times New Roman"/>
          <w:b/>
          <w:bCs/>
          <w:kern w:val="0"/>
          <w:sz w:val="24"/>
          <w:szCs w:val="24"/>
          <w14:ligatures w14:val="none"/>
        </w:rPr>
        <w:t xml:space="preserve"> (Hóa 12 – Chương 8) </w:t>
      </w:r>
      <w:r w:rsidRPr="003608C1">
        <w:rPr>
          <w:rFonts w:ascii="Times New Roman" w:eastAsia="Calibri" w:hAnsi="Times New Roman" w:cs="Times New Roman"/>
          <w:kern w:val="0"/>
          <w:sz w:val="24"/>
          <w:szCs w:val="24"/>
          <w14:ligatures w14:val="none"/>
        </w:rPr>
        <w:t>Cho ester X có công thức phân tử là 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Sau khi thực hiện phản ứng thủy phân trong môi trường kiềm, cả hai sản phẩm thu được đều có thể khử dung dịch AgNO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trong NH</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Tên gọi của ester X là</w:t>
      </w:r>
    </w:p>
    <w:p w14:paraId="3FC810FA"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ethyl formate.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vinyl formate.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allyl formate.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methyl acrylate.</w:t>
      </w:r>
    </w:p>
    <w:p w14:paraId="7940208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9.</w:t>
      </w:r>
      <w:r w:rsidRPr="003608C1">
        <w:rPr>
          <w:rFonts w:ascii="Times New Roman" w:eastAsia="Calibri" w:hAnsi="Times New Roman" w:cs="Times New Roman"/>
          <w:b/>
          <w:bCs/>
          <w:kern w:val="0"/>
          <w:sz w:val="24"/>
          <w:szCs w:val="24"/>
          <w14:ligatures w14:val="none"/>
        </w:rPr>
        <w:t xml:space="preserve"> (Hóa 11 – Chương 1) </w:t>
      </w:r>
      <w:r w:rsidRPr="003608C1">
        <w:rPr>
          <w:rFonts w:ascii="Times New Roman" w:eastAsia="Calibri" w:hAnsi="Times New Roman" w:cs="Times New Roman"/>
          <w:kern w:val="0"/>
          <w:sz w:val="24"/>
          <w:szCs w:val="24"/>
          <w14:ligatures w14:val="none"/>
        </w:rPr>
        <w:t>Cho dung dịch HNO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có nồng độ 0,10 M. Giả thiết bỏ qua sự điện li của nước, biểu thức so sánh nồng độ mol nào sau đây là chính xác?</w:t>
      </w:r>
    </w:p>
    <w:p w14:paraId="2C2C0554"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 0,10M.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&lt; [NO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&lt; 0,10M.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&gt; [NO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w:t>
      </w:r>
    </w:p>
    <w:p w14:paraId="2FD522C9"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10.</w:t>
      </w:r>
      <w:r w:rsidRPr="003608C1">
        <w:rPr>
          <w:rFonts w:ascii="Times New Roman" w:eastAsia="Calibri" w:hAnsi="Times New Roman" w:cs="Times New Roman"/>
          <w:b/>
          <w:bCs/>
          <w:kern w:val="0"/>
          <w:sz w:val="24"/>
          <w:szCs w:val="24"/>
          <w14:ligatures w14:val="none"/>
        </w:rPr>
        <w:t xml:space="preserve"> (Hóa 12 – Chương 7) </w:t>
      </w:r>
      <w:r w:rsidRPr="003608C1">
        <w:rPr>
          <w:rFonts w:ascii="Times New Roman" w:eastAsia="Calibri" w:hAnsi="Times New Roman" w:cs="Times New Roman"/>
          <w:kern w:val="0"/>
          <w:sz w:val="24"/>
          <w:szCs w:val="24"/>
          <w14:ligatures w14:val="none"/>
        </w:rPr>
        <w:t>Khi đưa một mẫu hợp chất chứa ion potassium (K</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vào ngọn lửa đèn khí không màu, ngọn lửa sẽ chuyển sang màu gì?</w:t>
      </w:r>
    </w:p>
    <w:p w14:paraId="1EA4467F"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Màu vàng.</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Màu xanh lam.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Màu tím.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Màu đỏ tía.</w:t>
      </w:r>
    </w:p>
    <w:p w14:paraId="1F3148EF"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11.</w:t>
      </w:r>
      <w:r w:rsidRPr="003608C1">
        <w:rPr>
          <w:rFonts w:ascii="Times New Roman" w:eastAsia="Calibri" w:hAnsi="Times New Roman" w:cs="Times New Roman"/>
          <w:b/>
          <w:bCs/>
          <w:kern w:val="0"/>
          <w:sz w:val="24"/>
          <w:szCs w:val="24"/>
          <w14:ligatures w14:val="none"/>
        </w:rPr>
        <w:t xml:space="preserve"> (Hóa 12 – Chương 3) </w:t>
      </w:r>
      <w:r w:rsidRPr="003608C1">
        <w:rPr>
          <w:rFonts w:ascii="Times New Roman" w:eastAsia="Calibri" w:hAnsi="Times New Roman" w:cs="Times New Roman"/>
          <w:kern w:val="0"/>
          <w:sz w:val="24"/>
          <w:szCs w:val="24"/>
          <w14:ligatures w14:val="none"/>
        </w:rPr>
        <w:t>Valine là một trong các amino acid thiết yếu đối với cơ thể con người, có công thức như sau:</w:t>
      </w:r>
    </w:p>
    <w:p w14:paraId="40C7C7A6" w14:textId="77777777" w:rsidR="00F327EB" w:rsidRPr="003608C1" w:rsidRDefault="00F327EB" w:rsidP="006460D9">
      <w:pPr>
        <w:spacing w:after="0" w:line="240" w:lineRule="auto"/>
        <w:jc w:val="center"/>
        <w:rPr>
          <w:rFonts w:ascii="Times New Roman" w:eastAsia="Calibri" w:hAnsi="Times New Roman" w:cs="Times New Roman"/>
          <w:kern w:val="0"/>
          <w:sz w:val="24"/>
          <w:szCs w:val="24"/>
          <w14:ligatures w14:val="none"/>
        </w:rPr>
      </w:pPr>
      <w:r w:rsidRPr="003608C1">
        <w:rPr>
          <w:rFonts w:ascii="Times New Roman" w:eastAsia="Calibri" w:hAnsi="Times New Roman" w:cs="Times New Roman"/>
          <w:noProof/>
          <w:kern w:val="0"/>
          <w:position w:val="-44"/>
          <w:sz w:val="24"/>
          <w:szCs w:val="24"/>
          <w14:ligatures w14:val="none"/>
        </w:rPr>
        <w:drawing>
          <wp:inline distT="0" distB="0" distL="0" distR="0" wp14:anchorId="3ED13BD7" wp14:editId="7BF16C30">
            <wp:extent cx="790575" cy="628650"/>
            <wp:effectExtent l="0" t="0" r="0" b="0"/>
            <wp:docPr id="10012" name="Picture 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 name="Picture 10013"/>
                    <pic:cNvPicPr/>
                  </pic:nvPicPr>
                  <pic:blipFill>
                    <a:blip r:embed="rId512"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513"/>
                        </a:ext>
                      </a:extLst>
                    </a:blip>
                    <a:stretch>
                      <a:fillRect/>
                    </a:stretch>
                  </pic:blipFill>
                  <pic:spPr>
                    <a:xfrm>
                      <a:off x="0" y="0"/>
                      <a:ext cx="790575" cy="628650"/>
                    </a:xfrm>
                    <a:prstGeom prst="rect">
                      <a:avLst/>
                    </a:prstGeom>
                  </pic:spPr>
                </pic:pic>
              </a:graphicData>
            </a:graphic>
          </wp:inline>
        </w:drawing>
      </w:r>
    </w:p>
    <w:p w14:paraId="4B430871"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Phân tử khối của valine là</w:t>
      </w:r>
    </w:p>
    <w:p w14:paraId="65A7A86C"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89 amu.</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117 amu.</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146 amu.</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75 amu.</w:t>
      </w:r>
    </w:p>
    <w:p w14:paraId="6BF51B1D"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12.</w:t>
      </w:r>
      <w:r w:rsidRPr="003608C1">
        <w:rPr>
          <w:rFonts w:ascii="Times New Roman" w:eastAsia="Calibri" w:hAnsi="Times New Roman" w:cs="Times New Roman"/>
          <w:b/>
          <w:bCs/>
          <w:kern w:val="0"/>
          <w:sz w:val="24"/>
          <w:szCs w:val="24"/>
          <w14:ligatures w14:val="none"/>
        </w:rPr>
        <w:t xml:space="preserve"> (Hóa 12 – Chương 5) </w:t>
      </w:r>
      <w:r w:rsidRPr="003608C1">
        <w:rPr>
          <w:rFonts w:ascii="Times New Roman" w:eastAsia="Calibri" w:hAnsi="Times New Roman" w:cs="Times New Roman"/>
          <w:kern w:val="0"/>
          <w:sz w:val="24"/>
          <w:szCs w:val="24"/>
          <w14:ligatures w14:val="none"/>
        </w:rPr>
        <w:t>Cho bảng số liệu về thế điện cực chuẩn của các cặp oxi hóa - khử sau đây:</w:t>
      </w:r>
    </w:p>
    <w:tbl>
      <w:tblPr>
        <w:tblStyle w:val="TableGrid1"/>
        <w:tblW w:w="0" w:type="auto"/>
        <w:jc w:val="center"/>
        <w:tblLook w:val="04A0" w:firstRow="1" w:lastRow="0" w:firstColumn="1" w:lastColumn="0" w:noHBand="0" w:noVBand="1"/>
      </w:tblPr>
      <w:tblGrid>
        <w:gridCol w:w="3346"/>
        <w:gridCol w:w="1562"/>
        <w:gridCol w:w="1562"/>
        <w:gridCol w:w="1563"/>
      </w:tblGrid>
      <w:tr w:rsidR="00F327EB" w:rsidRPr="003608C1" w14:paraId="1B37BD0F" w14:textId="77777777" w:rsidTr="008B2050">
        <w:trPr>
          <w:jc w:val="center"/>
        </w:trPr>
        <w:tc>
          <w:tcPr>
            <w:tcW w:w="3346" w:type="dxa"/>
          </w:tcPr>
          <w:p w14:paraId="351E063F" w14:textId="77777777" w:rsidR="00F327EB" w:rsidRPr="003608C1" w:rsidRDefault="00F327EB" w:rsidP="006460D9">
            <w:pPr>
              <w:jc w:val="both"/>
              <w:rPr>
                <w:rFonts w:eastAsia="Calibri"/>
                <w:sz w:val="24"/>
                <w:szCs w:val="24"/>
              </w:rPr>
            </w:pPr>
            <w:r w:rsidRPr="003608C1">
              <w:rPr>
                <w:rFonts w:eastAsia="Calibri"/>
                <w:sz w:val="24"/>
                <w:szCs w:val="24"/>
              </w:rPr>
              <w:t xml:space="preserve">   </w:t>
            </w:r>
            <w:r w:rsidRPr="003608C1">
              <w:rPr>
                <w:rFonts w:eastAsia="Calibri"/>
                <w:b/>
                <w:bCs/>
                <w:sz w:val="24"/>
                <w:szCs w:val="24"/>
              </w:rPr>
              <w:t xml:space="preserve">Cặp oxi hóa khử  </w:t>
            </w:r>
            <w:r w:rsidRPr="003608C1">
              <w:rPr>
                <w:rFonts w:eastAsia="Calibri"/>
                <w:sz w:val="24"/>
                <w:szCs w:val="24"/>
              </w:rPr>
              <w:t xml:space="preserve"> </w:t>
            </w:r>
          </w:p>
        </w:tc>
        <w:tc>
          <w:tcPr>
            <w:tcW w:w="1562" w:type="dxa"/>
          </w:tcPr>
          <w:p w14:paraId="5BE26924" w14:textId="77777777" w:rsidR="00F327EB" w:rsidRPr="003608C1" w:rsidRDefault="00F327EB" w:rsidP="006460D9">
            <w:pPr>
              <w:jc w:val="center"/>
              <w:rPr>
                <w:rFonts w:eastAsia="Calibri"/>
                <w:sz w:val="24"/>
                <w:szCs w:val="24"/>
              </w:rPr>
            </w:pPr>
            <w:r w:rsidRPr="003608C1">
              <w:rPr>
                <w:rFonts w:eastAsia="Calibri"/>
                <w:sz w:val="24"/>
                <w:szCs w:val="24"/>
              </w:rPr>
              <w:t>Fe</w:t>
            </w:r>
            <w:r w:rsidRPr="003608C1">
              <w:rPr>
                <w:rFonts w:eastAsia="Calibri"/>
                <w:sz w:val="24"/>
                <w:szCs w:val="24"/>
                <w:vertAlign w:val="superscript"/>
              </w:rPr>
              <w:t>3+</w:t>
            </w:r>
            <w:r w:rsidRPr="003608C1">
              <w:rPr>
                <w:rFonts w:eastAsia="Calibri"/>
                <w:sz w:val="24"/>
                <w:szCs w:val="24"/>
              </w:rPr>
              <w:t>/Fe</w:t>
            </w:r>
            <w:r w:rsidRPr="003608C1">
              <w:rPr>
                <w:rFonts w:eastAsia="Calibri"/>
                <w:sz w:val="24"/>
                <w:szCs w:val="24"/>
                <w:vertAlign w:val="superscript"/>
              </w:rPr>
              <w:t>2+</w:t>
            </w:r>
          </w:p>
        </w:tc>
        <w:tc>
          <w:tcPr>
            <w:tcW w:w="1562" w:type="dxa"/>
          </w:tcPr>
          <w:p w14:paraId="17E86425" w14:textId="77777777" w:rsidR="00F327EB" w:rsidRPr="003608C1" w:rsidRDefault="00F327EB" w:rsidP="006460D9">
            <w:pPr>
              <w:jc w:val="center"/>
              <w:rPr>
                <w:rFonts w:eastAsia="Calibri"/>
                <w:sz w:val="24"/>
                <w:szCs w:val="24"/>
              </w:rPr>
            </w:pPr>
            <w:r w:rsidRPr="003608C1">
              <w:rPr>
                <w:rFonts w:eastAsia="Calibri"/>
                <w:sz w:val="24"/>
                <w:szCs w:val="24"/>
              </w:rPr>
              <w:t>Cu</w:t>
            </w:r>
            <w:r w:rsidRPr="003608C1">
              <w:rPr>
                <w:rFonts w:eastAsia="Calibri"/>
                <w:sz w:val="24"/>
                <w:szCs w:val="24"/>
                <w:vertAlign w:val="superscript"/>
              </w:rPr>
              <w:t>2+</w:t>
            </w:r>
            <w:r w:rsidRPr="003608C1">
              <w:rPr>
                <w:rFonts w:eastAsia="Calibri"/>
                <w:sz w:val="24"/>
                <w:szCs w:val="24"/>
              </w:rPr>
              <w:t>/Cu</w:t>
            </w:r>
          </w:p>
        </w:tc>
        <w:tc>
          <w:tcPr>
            <w:tcW w:w="1563" w:type="dxa"/>
          </w:tcPr>
          <w:p w14:paraId="49569FA8" w14:textId="77777777" w:rsidR="00F327EB" w:rsidRPr="003608C1" w:rsidRDefault="00F327EB" w:rsidP="006460D9">
            <w:pPr>
              <w:jc w:val="center"/>
              <w:rPr>
                <w:rFonts w:eastAsia="Calibri"/>
                <w:sz w:val="24"/>
                <w:szCs w:val="24"/>
              </w:rPr>
            </w:pPr>
            <w:r w:rsidRPr="003608C1">
              <w:rPr>
                <w:rFonts w:eastAsia="Calibri"/>
                <w:sz w:val="24"/>
                <w:szCs w:val="24"/>
              </w:rPr>
              <w:t>Zn</w:t>
            </w:r>
            <w:r w:rsidRPr="003608C1">
              <w:rPr>
                <w:rFonts w:eastAsia="Calibri"/>
                <w:sz w:val="24"/>
                <w:szCs w:val="24"/>
                <w:vertAlign w:val="superscript"/>
              </w:rPr>
              <w:t>2+</w:t>
            </w:r>
            <w:r w:rsidRPr="003608C1">
              <w:rPr>
                <w:rFonts w:eastAsia="Calibri"/>
                <w:sz w:val="24"/>
                <w:szCs w:val="24"/>
              </w:rPr>
              <w:t>/Zn</w:t>
            </w:r>
          </w:p>
        </w:tc>
      </w:tr>
      <w:tr w:rsidR="00F327EB" w:rsidRPr="003608C1" w14:paraId="0084EB75" w14:textId="77777777" w:rsidTr="008B2050">
        <w:trPr>
          <w:jc w:val="center"/>
        </w:trPr>
        <w:tc>
          <w:tcPr>
            <w:tcW w:w="3346" w:type="dxa"/>
          </w:tcPr>
          <w:p w14:paraId="445CB7CC" w14:textId="77777777" w:rsidR="00F327EB" w:rsidRPr="003608C1" w:rsidRDefault="00F327EB" w:rsidP="006460D9">
            <w:pPr>
              <w:jc w:val="both"/>
              <w:rPr>
                <w:rFonts w:eastAsia="Calibri"/>
                <w:sz w:val="24"/>
                <w:szCs w:val="24"/>
              </w:rPr>
            </w:pPr>
            <w:r w:rsidRPr="003608C1">
              <w:rPr>
                <w:rFonts w:eastAsia="Calibri"/>
                <w:sz w:val="24"/>
                <w:szCs w:val="24"/>
              </w:rPr>
              <w:t xml:space="preserve">   </w:t>
            </w:r>
            <w:r w:rsidRPr="003608C1">
              <w:rPr>
                <w:rFonts w:eastAsia="Calibri"/>
                <w:b/>
                <w:bCs/>
                <w:sz w:val="24"/>
                <w:szCs w:val="24"/>
              </w:rPr>
              <w:t xml:space="preserve">Thế điện cực chuẩn  </w:t>
            </w:r>
            <w:r w:rsidRPr="003608C1">
              <w:rPr>
                <w:rFonts w:eastAsia="Calibri"/>
                <w:sz w:val="24"/>
                <w:szCs w:val="24"/>
              </w:rPr>
              <w:t xml:space="preserve"> </w:t>
            </w:r>
          </w:p>
        </w:tc>
        <w:tc>
          <w:tcPr>
            <w:tcW w:w="1562" w:type="dxa"/>
          </w:tcPr>
          <w:p w14:paraId="3403F4A9" w14:textId="77777777" w:rsidR="00F327EB" w:rsidRPr="003608C1" w:rsidRDefault="00F327EB" w:rsidP="006460D9">
            <w:pPr>
              <w:jc w:val="center"/>
              <w:rPr>
                <w:rFonts w:eastAsia="Calibri"/>
                <w:sz w:val="24"/>
                <w:szCs w:val="24"/>
              </w:rPr>
            </w:pPr>
            <w:r w:rsidRPr="003608C1">
              <w:rPr>
                <w:rFonts w:eastAsia="Calibri"/>
                <w:sz w:val="24"/>
                <w:szCs w:val="24"/>
              </w:rPr>
              <w:t>0,771</w:t>
            </w:r>
          </w:p>
        </w:tc>
        <w:tc>
          <w:tcPr>
            <w:tcW w:w="1562" w:type="dxa"/>
          </w:tcPr>
          <w:p w14:paraId="16CDD249" w14:textId="77777777" w:rsidR="00F327EB" w:rsidRPr="003608C1" w:rsidRDefault="00F327EB" w:rsidP="006460D9">
            <w:pPr>
              <w:jc w:val="center"/>
              <w:rPr>
                <w:rFonts w:eastAsia="Calibri"/>
                <w:sz w:val="24"/>
                <w:szCs w:val="24"/>
              </w:rPr>
            </w:pPr>
            <w:r w:rsidRPr="003608C1">
              <w:rPr>
                <w:rFonts w:eastAsia="Calibri"/>
                <w:sz w:val="24"/>
                <w:szCs w:val="24"/>
              </w:rPr>
              <w:t>0,34</w:t>
            </w:r>
          </w:p>
        </w:tc>
        <w:tc>
          <w:tcPr>
            <w:tcW w:w="1563" w:type="dxa"/>
          </w:tcPr>
          <w:p w14:paraId="7108FAA8" w14:textId="77777777" w:rsidR="00F327EB" w:rsidRPr="003608C1" w:rsidRDefault="00F327EB" w:rsidP="006460D9">
            <w:pPr>
              <w:jc w:val="center"/>
              <w:rPr>
                <w:rFonts w:eastAsia="Calibri"/>
                <w:sz w:val="24"/>
                <w:szCs w:val="24"/>
              </w:rPr>
            </w:pPr>
            <w:r w:rsidRPr="003608C1">
              <w:rPr>
                <w:rFonts w:eastAsia="Calibri"/>
                <w:sz w:val="24"/>
                <w:szCs w:val="24"/>
              </w:rPr>
              <w:t>-0,762</w:t>
            </w:r>
          </w:p>
        </w:tc>
      </w:tr>
    </w:tbl>
    <w:p w14:paraId="064994B1"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Phát biểu nào sau đây là đúng?</w:t>
      </w:r>
    </w:p>
    <w:p w14:paraId="4FD9EBB8"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lastRenderedPageBreak/>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Trong số các ion trên, Zn</w:t>
      </w:r>
      <w:r w:rsidRPr="003608C1">
        <w:rPr>
          <w:rFonts w:ascii="Times New Roman" w:eastAsia="Calibri" w:hAnsi="Times New Roman" w:cs="Times New Roman"/>
          <w:kern w:val="0"/>
          <w:sz w:val="24"/>
          <w:szCs w:val="24"/>
          <w:vertAlign w:val="superscript"/>
          <w14:ligatures w14:val="none"/>
        </w:rPr>
        <w:t>2+</w:t>
      </w:r>
      <w:r w:rsidRPr="003608C1">
        <w:rPr>
          <w:rFonts w:ascii="Times New Roman" w:eastAsia="Calibri" w:hAnsi="Times New Roman" w:cs="Times New Roman"/>
          <w:kern w:val="0"/>
          <w:sz w:val="24"/>
          <w:szCs w:val="24"/>
          <w14:ligatures w14:val="none"/>
        </w:rPr>
        <w:t xml:space="preserve"> là ion có tính oxi hóa yếu nhất ở điều kiện chuẩn.</w:t>
      </w:r>
    </w:p>
    <w:p w14:paraId="7634D7A0"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Kim loại Cu có khả năng khử được các ion Zn</w:t>
      </w:r>
      <w:r w:rsidRPr="003608C1">
        <w:rPr>
          <w:rFonts w:ascii="Times New Roman" w:eastAsia="Calibri" w:hAnsi="Times New Roman" w:cs="Times New Roman"/>
          <w:kern w:val="0"/>
          <w:sz w:val="24"/>
          <w:szCs w:val="24"/>
          <w:vertAlign w:val="superscript"/>
          <w14:ligatures w14:val="none"/>
        </w:rPr>
        <w:t>2+</w:t>
      </w:r>
      <w:r w:rsidRPr="003608C1">
        <w:rPr>
          <w:rFonts w:ascii="Times New Roman" w:eastAsia="Calibri" w:hAnsi="Times New Roman" w:cs="Times New Roman"/>
          <w:kern w:val="0"/>
          <w:sz w:val="24"/>
          <w:szCs w:val="24"/>
          <w14:ligatures w14:val="none"/>
        </w:rPr>
        <w:t xml:space="preserve"> và Fe</w:t>
      </w:r>
      <w:r w:rsidRPr="003608C1">
        <w:rPr>
          <w:rFonts w:ascii="Times New Roman" w:eastAsia="Calibri" w:hAnsi="Times New Roman" w:cs="Times New Roman"/>
          <w:kern w:val="0"/>
          <w:sz w:val="24"/>
          <w:szCs w:val="24"/>
          <w:vertAlign w:val="superscript"/>
          <w14:ligatures w14:val="none"/>
        </w:rPr>
        <w:t>3+</w:t>
      </w:r>
      <w:r w:rsidRPr="003608C1">
        <w:rPr>
          <w:rFonts w:ascii="Times New Roman" w:eastAsia="Calibri" w:hAnsi="Times New Roman" w:cs="Times New Roman"/>
          <w:kern w:val="0"/>
          <w:sz w:val="24"/>
          <w:szCs w:val="24"/>
          <w14:ligatures w14:val="none"/>
        </w:rPr>
        <w:t xml:space="preserve"> trong dung dịch</w:t>
      </w:r>
    </w:p>
    <w:p w14:paraId="644117A6"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Trong quá trình hoạt động của pin điện hóa Zn – Cu, điện cực Zn đóng vai trò là anode.</w:t>
      </w:r>
    </w:p>
    <w:p w14:paraId="30352554"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Giá trị sức điện động chuẩn của pin điện hóa Zn – Cu đo được là 0,41 V.</w:t>
      </w:r>
    </w:p>
    <w:p w14:paraId="01E5E22F"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13.</w:t>
      </w:r>
      <w:r w:rsidRPr="003608C1">
        <w:rPr>
          <w:rFonts w:ascii="Times New Roman" w:eastAsia="Calibri" w:hAnsi="Times New Roman" w:cs="Times New Roman"/>
          <w:b/>
          <w:bCs/>
          <w:kern w:val="0"/>
          <w:sz w:val="24"/>
          <w:szCs w:val="24"/>
          <w14:ligatures w14:val="none"/>
        </w:rPr>
        <w:t xml:space="preserve"> (Hóa 12 – Chương 6) </w:t>
      </w:r>
      <w:r w:rsidRPr="003608C1">
        <w:rPr>
          <w:rFonts w:ascii="Times New Roman" w:eastAsia="Calibri" w:hAnsi="Times New Roman" w:cs="Times New Roman"/>
          <w:kern w:val="0"/>
          <w:sz w:val="24"/>
          <w:szCs w:val="24"/>
          <w14:ligatures w14:val="none"/>
        </w:rPr>
        <w:t>Cho các quá trình ăn mòn kim loại sau:</w:t>
      </w:r>
    </w:p>
    <w:p w14:paraId="6B22D04E"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(1) Khung cửa thép bị gỉ do tiếp xúc với không khí ẩm lâu ngày.</w:t>
      </w:r>
    </w:p>
    <w:p w14:paraId="319E3920"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(2) Dây cầu chì Pb–Sn đứt do cường độ dòng điện lớn.</w:t>
      </w:r>
    </w:p>
    <w:p w14:paraId="1E0243B0"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(3) Tôn mạ kẽm bị trầy xước, dính nước mưa.</w:t>
      </w:r>
    </w:p>
    <w:p w14:paraId="57EB8037"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(4) Đồng thau (Cu – Zn) ngâm lâu trong nước biển.</w:t>
      </w:r>
    </w:p>
    <w:p w14:paraId="00A2B08D"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Các trường hợp xảy ra sự ăn mòn điện hoá là</w:t>
      </w:r>
    </w:p>
    <w:p w14:paraId="7C5BBA48"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 (2), (3).</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 (2), (3), (4).</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 (3), (4).</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 (4).</w:t>
      </w:r>
    </w:p>
    <w:p w14:paraId="66064AAD"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14.</w:t>
      </w:r>
      <w:r w:rsidRPr="003608C1">
        <w:rPr>
          <w:rFonts w:ascii="Times New Roman" w:eastAsia="Calibri" w:hAnsi="Times New Roman" w:cs="Times New Roman"/>
          <w:b/>
          <w:bCs/>
          <w:kern w:val="0"/>
          <w:sz w:val="24"/>
          <w:szCs w:val="24"/>
          <w14:ligatures w14:val="none"/>
        </w:rPr>
        <w:t xml:space="preserve"> (Hóa 12 – Chương 8) </w:t>
      </w:r>
      <w:r w:rsidRPr="003608C1">
        <w:rPr>
          <w:rFonts w:ascii="Times New Roman" w:eastAsia="Calibri" w:hAnsi="Times New Roman" w:cs="Times New Roman"/>
          <w:kern w:val="0"/>
          <w:sz w:val="24"/>
          <w:szCs w:val="24"/>
          <w14:ligatures w14:val="none"/>
        </w:rPr>
        <w:t xml:space="preserve">Cho dãy các nguyên tố: </w:t>
      </w:r>
      <w:r w:rsidRPr="003608C1">
        <w:rPr>
          <w:rFonts w:ascii="Times New Roman" w:eastAsia="Calibri" w:hAnsi="Times New Roman" w:cs="Times New Roman"/>
          <w:kern w:val="0"/>
          <w:sz w:val="24"/>
          <w:szCs w:val="24"/>
          <w:vertAlign w:val="subscript"/>
          <w14:ligatures w14:val="none"/>
        </w:rPr>
        <w:t>12</w:t>
      </w:r>
      <w:r w:rsidRPr="003608C1">
        <w:rPr>
          <w:rFonts w:ascii="Times New Roman" w:eastAsia="Calibri" w:hAnsi="Times New Roman" w:cs="Times New Roman"/>
          <w:kern w:val="0"/>
          <w:sz w:val="24"/>
          <w:szCs w:val="24"/>
          <w14:ligatures w14:val="none"/>
        </w:rPr>
        <w:t xml:space="preserve">Mg, </w:t>
      </w:r>
      <w:r w:rsidRPr="003608C1">
        <w:rPr>
          <w:rFonts w:ascii="Times New Roman" w:eastAsia="Calibri" w:hAnsi="Times New Roman" w:cs="Times New Roman"/>
          <w:kern w:val="0"/>
          <w:sz w:val="24"/>
          <w:szCs w:val="24"/>
          <w:vertAlign w:val="subscript"/>
          <w14:ligatures w14:val="none"/>
        </w:rPr>
        <w:t>22</w:t>
      </w:r>
      <w:r w:rsidRPr="003608C1">
        <w:rPr>
          <w:rFonts w:ascii="Times New Roman" w:eastAsia="Calibri" w:hAnsi="Times New Roman" w:cs="Times New Roman"/>
          <w:kern w:val="0"/>
          <w:sz w:val="24"/>
          <w:szCs w:val="24"/>
          <w14:ligatures w14:val="none"/>
        </w:rPr>
        <w:t xml:space="preserve">Ti, </w:t>
      </w:r>
      <w:r w:rsidRPr="003608C1">
        <w:rPr>
          <w:rFonts w:ascii="Times New Roman" w:eastAsia="Calibri" w:hAnsi="Times New Roman" w:cs="Times New Roman"/>
          <w:kern w:val="0"/>
          <w:sz w:val="24"/>
          <w:szCs w:val="24"/>
          <w:vertAlign w:val="subscript"/>
          <w14:ligatures w14:val="none"/>
        </w:rPr>
        <w:t>30</w:t>
      </w:r>
      <w:r w:rsidRPr="003608C1">
        <w:rPr>
          <w:rFonts w:ascii="Times New Roman" w:eastAsia="Calibri" w:hAnsi="Times New Roman" w:cs="Times New Roman"/>
          <w:kern w:val="0"/>
          <w:sz w:val="24"/>
          <w:szCs w:val="24"/>
          <w14:ligatures w14:val="none"/>
        </w:rPr>
        <w:t xml:space="preserve">Zn, </w:t>
      </w:r>
      <w:r w:rsidRPr="003608C1">
        <w:rPr>
          <w:rFonts w:ascii="Times New Roman" w:eastAsia="Calibri" w:hAnsi="Times New Roman" w:cs="Times New Roman"/>
          <w:kern w:val="0"/>
          <w:sz w:val="24"/>
          <w:szCs w:val="24"/>
          <w:vertAlign w:val="subscript"/>
          <w14:ligatures w14:val="none"/>
        </w:rPr>
        <w:t>29</w:t>
      </w:r>
      <w:r w:rsidRPr="003608C1">
        <w:rPr>
          <w:rFonts w:ascii="Times New Roman" w:eastAsia="Calibri" w:hAnsi="Times New Roman" w:cs="Times New Roman"/>
          <w:kern w:val="0"/>
          <w:sz w:val="24"/>
          <w:szCs w:val="24"/>
          <w14:ligatures w14:val="none"/>
        </w:rPr>
        <w:t xml:space="preserve">Cu, </w:t>
      </w:r>
      <w:r w:rsidRPr="003608C1">
        <w:rPr>
          <w:rFonts w:ascii="Times New Roman" w:eastAsia="Calibri" w:hAnsi="Times New Roman" w:cs="Times New Roman"/>
          <w:kern w:val="0"/>
          <w:sz w:val="24"/>
          <w:szCs w:val="24"/>
          <w:vertAlign w:val="subscript"/>
          <w14:ligatures w14:val="none"/>
        </w:rPr>
        <w:t>24</w:t>
      </w:r>
      <w:r w:rsidRPr="003608C1">
        <w:rPr>
          <w:rFonts w:ascii="Times New Roman" w:eastAsia="Calibri" w:hAnsi="Times New Roman" w:cs="Times New Roman"/>
          <w:kern w:val="0"/>
          <w:sz w:val="24"/>
          <w:szCs w:val="24"/>
          <w14:ligatures w14:val="none"/>
        </w:rPr>
        <w:t xml:space="preserve">Cr và </w:t>
      </w:r>
      <w:r w:rsidRPr="003608C1">
        <w:rPr>
          <w:rFonts w:ascii="Times New Roman" w:eastAsia="Calibri" w:hAnsi="Times New Roman" w:cs="Times New Roman"/>
          <w:kern w:val="0"/>
          <w:sz w:val="24"/>
          <w:szCs w:val="24"/>
          <w:vertAlign w:val="subscript"/>
          <w14:ligatures w14:val="none"/>
        </w:rPr>
        <w:t>26</w:t>
      </w:r>
      <w:r w:rsidRPr="003608C1">
        <w:rPr>
          <w:rFonts w:ascii="Times New Roman" w:eastAsia="Calibri" w:hAnsi="Times New Roman" w:cs="Times New Roman"/>
          <w:kern w:val="0"/>
          <w:sz w:val="24"/>
          <w:szCs w:val="24"/>
          <w14:ligatures w14:val="none"/>
        </w:rPr>
        <w:t xml:space="preserve">Fe. Số nguyên tố </w:t>
      </w:r>
      <w:r w:rsidRPr="003608C1">
        <w:rPr>
          <w:rFonts w:ascii="Times New Roman" w:eastAsia="Calibri" w:hAnsi="Times New Roman" w:cs="Times New Roman"/>
          <w:b/>
          <w:bCs/>
          <w:kern w:val="0"/>
          <w:sz w:val="24"/>
          <w:szCs w:val="24"/>
          <w14:ligatures w14:val="none"/>
        </w:rPr>
        <w:t>không</w:t>
      </w:r>
      <w:r w:rsidRPr="003608C1">
        <w:rPr>
          <w:rFonts w:ascii="Times New Roman" w:eastAsia="Calibri" w:hAnsi="Times New Roman" w:cs="Times New Roman"/>
          <w:kern w:val="0"/>
          <w:sz w:val="24"/>
          <w:szCs w:val="24"/>
          <w14:ligatures w14:val="none"/>
        </w:rPr>
        <w:t xml:space="preserve"> thuộc kim loại chuyển tiếp dãy thứ nhất là</w:t>
      </w:r>
    </w:p>
    <w:p w14:paraId="1A6BB13B"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3.</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2.</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4.</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w:t>
      </w:r>
    </w:p>
    <w:p w14:paraId="307AEADE"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15.</w:t>
      </w:r>
      <w:r w:rsidRPr="003608C1">
        <w:rPr>
          <w:rFonts w:ascii="Times New Roman" w:eastAsia="Calibri" w:hAnsi="Times New Roman" w:cs="Times New Roman"/>
          <w:b/>
          <w:bCs/>
          <w:kern w:val="0"/>
          <w:sz w:val="24"/>
          <w:szCs w:val="24"/>
          <w14:ligatures w14:val="none"/>
        </w:rPr>
        <w:t xml:space="preserve"> (Hóa 12 – Chương 7) </w:t>
      </w:r>
      <w:r w:rsidRPr="003608C1">
        <w:rPr>
          <w:rFonts w:ascii="Times New Roman" w:eastAsia="Calibri" w:hAnsi="Times New Roman" w:cs="Times New Roman"/>
          <w:kern w:val="0"/>
          <w:sz w:val="24"/>
          <w:szCs w:val="24"/>
          <w14:ligatures w14:val="none"/>
        </w:rPr>
        <w:t>Sử dụng cách nào sau đây làm mềm được cả nước cứng vĩnh cửu, nước cứng toàn phần và nước cứng tạm thời?</w:t>
      </w:r>
    </w:p>
    <w:p w14:paraId="76911698" w14:textId="77777777" w:rsidR="00F327EB" w:rsidRPr="003608C1" w:rsidRDefault="00F327EB" w:rsidP="006460D9">
      <w:pPr>
        <w:tabs>
          <w:tab w:val="left" w:pos="54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Dùng NaHCO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Dùng nhựa trao đổi ion.</w:t>
      </w:r>
    </w:p>
    <w:p w14:paraId="371CBE27" w14:textId="77777777" w:rsidR="00F327EB" w:rsidRPr="003608C1" w:rsidRDefault="00F327EB" w:rsidP="006460D9">
      <w:pPr>
        <w:tabs>
          <w:tab w:val="left" w:pos="54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Đun nóng.</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Dùng Ca(OH)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vừa đủ.</w:t>
      </w:r>
    </w:p>
    <w:p w14:paraId="64B7BE99"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16.</w:t>
      </w:r>
      <w:r w:rsidRPr="003608C1">
        <w:rPr>
          <w:rFonts w:ascii="Times New Roman" w:eastAsia="Calibri" w:hAnsi="Times New Roman" w:cs="Times New Roman"/>
          <w:b/>
          <w:bCs/>
          <w:kern w:val="0"/>
          <w:sz w:val="24"/>
          <w:szCs w:val="24"/>
          <w14:ligatures w14:val="none"/>
        </w:rPr>
        <w:t xml:space="preserve"> (Hóa 12 – Chương 4) </w:t>
      </w:r>
      <w:r w:rsidRPr="003608C1">
        <w:rPr>
          <w:rFonts w:ascii="Times New Roman" w:eastAsia="Calibri" w:hAnsi="Times New Roman" w:cs="Times New Roman"/>
          <w:kern w:val="0"/>
          <w:sz w:val="24"/>
          <w:szCs w:val="24"/>
          <w14:ligatures w14:val="none"/>
        </w:rPr>
        <w:t>Polymer nào sau đây có khả năng thủy phân trong môi trường kiềm?</w:t>
      </w:r>
    </w:p>
    <w:p w14:paraId="7817EB04"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Poly (vinyl cyanide).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Tơ capron.</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Cao su buna-S.</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Polyethylene</w:t>
      </w:r>
    </w:p>
    <w:p w14:paraId="489FE6D3"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17.</w:t>
      </w:r>
      <w:r w:rsidRPr="003608C1">
        <w:rPr>
          <w:rFonts w:ascii="Times New Roman" w:eastAsia="Calibri" w:hAnsi="Times New Roman" w:cs="Times New Roman"/>
          <w:b/>
          <w:bCs/>
          <w:kern w:val="0"/>
          <w:sz w:val="24"/>
          <w:szCs w:val="24"/>
          <w14:ligatures w14:val="none"/>
        </w:rPr>
        <w:t xml:space="preserve"> (Hóa 12 – Chương 6) </w:t>
      </w:r>
      <w:r w:rsidRPr="003608C1">
        <w:rPr>
          <w:rFonts w:ascii="Times New Roman" w:eastAsia="Calibri" w:hAnsi="Times New Roman" w:cs="Times New Roman"/>
          <w:kern w:val="0"/>
          <w:sz w:val="24"/>
          <w:szCs w:val="24"/>
          <w14:ligatures w14:val="none"/>
        </w:rPr>
        <w:t>Để điều chế Ca trong công nghiệp, có thể sử dụng phương pháp nào sau đây?</w:t>
      </w:r>
    </w:p>
    <w:p w14:paraId="3966F58F"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Điện phân dung dịch CaCl</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p>
    <w:p w14:paraId="3DE73EAC"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Nhiệt luyện: dùng CO khử oxide CaO ở nhiệt độ cao.</w:t>
      </w:r>
    </w:p>
    <w:p w14:paraId="6B5C3083"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Điện phân nóng chảy CaCl</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p>
    <w:p w14:paraId="4ABDFE3C"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Thuỷ luyện: cho kim loại Na vào dung dịch Ca(NO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p>
    <w:p w14:paraId="75CF2C5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18.</w:t>
      </w:r>
      <w:r w:rsidRPr="003608C1">
        <w:rPr>
          <w:rFonts w:ascii="Times New Roman" w:eastAsia="Calibri" w:hAnsi="Times New Roman" w:cs="Times New Roman"/>
          <w:b/>
          <w:bCs/>
          <w:kern w:val="0"/>
          <w:sz w:val="24"/>
          <w:szCs w:val="24"/>
          <w14:ligatures w14:val="none"/>
        </w:rPr>
        <w:t xml:space="preserve"> (Hóa 10 – Chương 3) </w:t>
      </w:r>
      <w:r w:rsidRPr="003608C1">
        <w:rPr>
          <w:rFonts w:ascii="Times New Roman" w:eastAsia="Calibri" w:hAnsi="Times New Roman" w:cs="Times New Roman"/>
          <w:kern w:val="0"/>
          <w:sz w:val="24"/>
          <w:szCs w:val="24"/>
          <w14:ligatures w14:val="none"/>
        </w:rPr>
        <w:t>Chất có số liên kết σ ít nhất trong số các chất cho dưới đây là</w:t>
      </w:r>
    </w:p>
    <w:p w14:paraId="27E42E8A"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CH</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CHO.</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=CH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HC≡CH.</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7</w:t>
      </w:r>
      <w:r w:rsidRPr="003608C1">
        <w:rPr>
          <w:rFonts w:ascii="Times New Roman" w:eastAsia="Calibri" w:hAnsi="Times New Roman" w:cs="Times New Roman"/>
          <w:kern w:val="0"/>
          <w:sz w:val="24"/>
          <w:szCs w:val="24"/>
          <w14:ligatures w14:val="none"/>
        </w:rPr>
        <w:t>OH.</w:t>
      </w:r>
    </w:p>
    <w:p w14:paraId="77DA3B92"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0A2C4F45" w14:textId="77777777" w:rsidR="00F327EB" w:rsidRPr="003608C1" w:rsidRDefault="00F327EB" w:rsidP="006460D9">
      <w:pPr>
        <w:pStyle w:val="BodyText0"/>
        <w:spacing w:line="240" w:lineRule="auto"/>
        <w:jc w:val="both"/>
        <w:rPr>
          <w:rFonts w:ascii="Times New Roman" w:hAnsi="Times New Roman"/>
          <w:sz w:val="24"/>
        </w:rPr>
      </w:pPr>
      <w:r w:rsidRPr="003317EB">
        <w:rPr>
          <w:rFonts w:ascii="Times New Roman" w:hAnsi="Times New Roman"/>
          <w:b/>
          <w:bCs/>
          <w:color w:val="C00000"/>
          <w:sz w:val="24"/>
          <w:lang w:val="vi-VN"/>
        </w:rPr>
        <w:t xml:space="preserve">Câu </w:t>
      </w:r>
      <w:r w:rsidRPr="003317EB">
        <w:rPr>
          <w:rFonts w:ascii="Times New Roman" w:hAnsi="Times New Roman"/>
          <w:b/>
          <w:bCs/>
          <w:color w:val="C00000"/>
          <w:sz w:val="24"/>
        </w:rPr>
        <w:t>1</w:t>
      </w:r>
      <w:r w:rsidRPr="003317EB">
        <w:rPr>
          <w:rFonts w:ascii="Times New Roman" w:hAnsi="Times New Roman"/>
          <w:b/>
          <w:bCs/>
          <w:color w:val="C00000"/>
          <w:sz w:val="24"/>
          <w:lang w:val="vi-VN"/>
        </w:rPr>
        <w:t>.</w:t>
      </w:r>
      <w:r w:rsidRPr="003608C1">
        <w:rPr>
          <w:rFonts w:ascii="Times New Roman" w:hAnsi="Times New Roman"/>
          <w:sz w:val="24"/>
          <w:lang w:val="vi-VN"/>
        </w:rPr>
        <w:t xml:space="preserve"> </w:t>
      </w:r>
      <w:r w:rsidRPr="003608C1">
        <w:rPr>
          <w:rFonts w:ascii="Times New Roman" w:hAnsi="Times New Roman"/>
          <w:b/>
          <w:bCs/>
          <w:sz w:val="24"/>
        </w:rPr>
        <w:t>(Hóa 12 – Chương 1)</w:t>
      </w:r>
      <w:r w:rsidRPr="003608C1">
        <w:rPr>
          <w:rFonts w:ascii="Times New Roman" w:hAnsi="Times New Roman"/>
          <w:sz w:val="24"/>
        </w:rPr>
        <w:t xml:space="preserve"> </w:t>
      </w:r>
      <w:r w:rsidRPr="003608C1">
        <w:rPr>
          <w:rFonts w:ascii="Times New Roman" w:hAnsi="Times New Roman"/>
          <w:sz w:val="24"/>
          <w:lang w:val="vi-VN"/>
        </w:rPr>
        <w:t>Tiến hành thí nghiệm điều chế xà phòng từ dầu dừa theo các bước sau đây:</w:t>
      </w:r>
    </w:p>
    <w:p w14:paraId="60E9CE06" w14:textId="77777777" w:rsidR="00F327EB" w:rsidRPr="003608C1" w:rsidRDefault="00F327EB" w:rsidP="006460D9">
      <w:pPr>
        <w:pStyle w:val="BodyText0"/>
        <w:spacing w:line="240" w:lineRule="auto"/>
        <w:jc w:val="both"/>
        <w:rPr>
          <w:rFonts w:ascii="Times New Roman" w:hAnsi="Times New Roman"/>
          <w:sz w:val="24"/>
        </w:rPr>
      </w:pPr>
      <w:r w:rsidRPr="003608C1">
        <w:rPr>
          <w:rFonts w:ascii="Times New Roman" w:hAnsi="Times New Roman"/>
          <w:i/>
          <w:iCs/>
          <w:sz w:val="24"/>
          <w:lang w:val="vi-VN"/>
        </w:rPr>
        <w:t>Bước 1:</w:t>
      </w:r>
      <w:r w:rsidRPr="003608C1">
        <w:rPr>
          <w:rFonts w:ascii="Times New Roman" w:hAnsi="Times New Roman"/>
          <w:sz w:val="24"/>
          <w:lang w:val="vi-VN"/>
        </w:rPr>
        <w:t xml:space="preserve"> Hòa tan m gam </w:t>
      </w:r>
      <w:r w:rsidRPr="003608C1">
        <w:rPr>
          <w:rFonts w:ascii="Times New Roman" w:hAnsi="Times New Roman"/>
          <w:sz w:val="24"/>
        </w:rPr>
        <w:t>NaOH</w:t>
      </w:r>
      <w:r w:rsidRPr="003608C1">
        <w:rPr>
          <w:rFonts w:ascii="Times New Roman" w:hAnsi="Times New Roman"/>
          <w:sz w:val="24"/>
          <w:lang w:val="vi-VN"/>
        </w:rPr>
        <w:t xml:space="preserve"> vào 100 mL nước, khuấy đều rồi để nguội về nhiệt độ phòng.</w:t>
      </w:r>
    </w:p>
    <w:p w14:paraId="0491B2B8" w14:textId="77777777" w:rsidR="00F327EB" w:rsidRPr="003608C1" w:rsidRDefault="00F327EB" w:rsidP="006460D9">
      <w:pPr>
        <w:pStyle w:val="BodyText0"/>
        <w:spacing w:line="240" w:lineRule="auto"/>
        <w:jc w:val="both"/>
        <w:rPr>
          <w:rFonts w:ascii="Times New Roman" w:hAnsi="Times New Roman"/>
          <w:sz w:val="24"/>
        </w:rPr>
      </w:pPr>
      <w:r w:rsidRPr="003608C1">
        <w:rPr>
          <w:rFonts w:ascii="Times New Roman" w:hAnsi="Times New Roman"/>
          <w:i/>
          <w:iCs/>
          <w:sz w:val="24"/>
          <w:lang w:val="vi-VN"/>
        </w:rPr>
        <w:t>Bước 2:</w:t>
      </w:r>
      <w:r w:rsidRPr="003608C1">
        <w:rPr>
          <w:rFonts w:ascii="Times New Roman" w:hAnsi="Times New Roman"/>
          <w:sz w:val="24"/>
          <w:lang w:val="vi-VN"/>
        </w:rPr>
        <w:t xml:space="preserve"> Đun nhẹ 300 gam dầu dừa trong cốc thủy tinh đến khoảng </w:t>
      </w:r>
      <w:r w:rsidRPr="003608C1">
        <w:rPr>
          <w:rFonts w:ascii="Times New Roman" w:hAnsi="Times New Roman"/>
          <w:sz w:val="24"/>
        </w:rPr>
        <w:t>48</w:t>
      </w:r>
      <w:r w:rsidRPr="003608C1">
        <w:rPr>
          <w:rFonts w:ascii="Times New Roman" w:hAnsi="Times New Roman"/>
          <w:sz w:val="24"/>
          <w:vertAlign w:val="superscript"/>
        </w:rPr>
        <w:t>o</w:t>
      </w:r>
      <w:r w:rsidRPr="003608C1">
        <w:rPr>
          <w:rFonts w:ascii="Times New Roman" w:hAnsi="Times New Roman"/>
          <w:sz w:val="24"/>
        </w:rPr>
        <w:t>C.</w:t>
      </w:r>
    </w:p>
    <w:p w14:paraId="6481FDF4" w14:textId="77777777" w:rsidR="00F327EB" w:rsidRPr="003608C1" w:rsidRDefault="00F327EB" w:rsidP="006460D9">
      <w:pPr>
        <w:pStyle w:val="BodyText0"/>
        <w:spacing w:line="240" w:lineRule="auto"/>
        <w:jc w:val="both"/>
        <w:rPr>
          <w:rFonts w:ascii="Times New Roman" w:hAnsi="Times New Roman"/>
          <w:sz w:val="24"/>
        </w:rPr>
      </w:pPr>
      <w:r w:rsidRPr="003608C1">
        <w:rPr>
          <w:rFonts w:ascii="Times New Roman" w:hAnsi="Times New Roman"/>
          <w:i/>
          <w:iCs/>
          <w:sz w:val="24"/>
          <w:lang w:val="vi-VN"/>
        </w:rPr>
        <w:t>Bước 3:</w:t>
      </w:r>
      <w:r w:rsidRPr="003608C1">
        <w:rPr>
          <w:rFonts w:ascii="Times New Roman" w:hAnsi="Times New Roman"/>
          <w:sz w:val="24"/>
          <w:lang w:val="vi-VN"/>
        </w:rPr>
        <w:t xml:space="preserve"> Rót từ từ dung dịch </w:t>
      </w:r>
      <w:r w:rsidRPr="003608C1">
        <w:rPr>
          <w:rFonts w:ascii="Times New Roman" w:hAnsi="Times New Roman"/>
          <w:sz w:val="24"/>
        </w:rPr>
        <w:t>NaOH</w:t>
      </w:r>
      <w:r w:rsidRPr="003608C1">
        <w:rPr>
          <w:rFonts w:ascii="Times New Roman" w:hAnsi="Times New Roman"/>
          <w:sz w:val="24"/>
          <w:lang w:val="vi-VN"/>
        </w:rPr>
        <w:t xml:space="preserve"> vào cốc đựng dầu dừa, khuấy trộn liên tục cho đến khi hỗn hợp trở nên đặc sệt và có màu kem mịn. Thêm một ít tinh dầu</w:t>
      </w:r>
      <w:r w:rsidRPr="003608C1">
        <w:rPr>
          <w:rFonts w:ascii="Times New Roman" w:hAnsi="Times New Roman"/>
          <w:sz w:val="24"/>
        </w:rPr>
        <w:t xml:space="preserve"> chanh</w:t>
      </w:r>
      <w:r w:rsidRPr="003608C1">
        <w:rPr>
          <w:rFonts w:ascii="Times New Roman" w:hAnsi="Times New Roman"/>
          <w:sz w:val="24"/>
          <w:lang w:val="vi-VN"/>
        </w:rPr>
        <w:t xml:space="preserve"> để tạo hương thơm.</w:t>
      </w:r>
    </w:p>
    <w:p w14:paraId="69F873EC" w14:textId="77777777" w:rsidR="00F327EB" w:rsidRPr="003608C1" w:rsidRDefault="00F327EB" w:rsidP="006460D9">
      <w:pPr>
        <w:pStyle w:val="BodyText0"/>
        <w:spacing w:line="240" w:lineRule="auto"/>
        <w:jc w:val="both"/>
        <w:rPr>
          <w:rFonts w:ascii="Times New Roman" w:hAnsi="Times New Roman"/>
          <w:sz w:val="24"/>
        </w:rPr>
      </w:pPr>
      <w:r w:rsidRPr="003608C1">
        <w:rPr>
          <w:rFonts w:ascii="Times New Roman" w:hAnsi="Times New Roman"/>
          <w:i/>
          <w:iCs/>
          <w:sz w:val="24"/>
          <w:lang w:val="vi-VN"/>
        </w:rPr>
        <w:t>Bước 4:</w:t>
      </w:r>
      <w:r w:rsidRPr="003608C1">
        <w:rPr>
          <w:rFonts w:ascii="Times New Roman" w:hAnsi="Times New Roman"/>
          <w:sz w:val="24"/>
          <w:lang w:val="vi-VN"/>
        </w:rPr>
        <w:t xml:space="preserve"> Rót hỗn hợp vào khuôn, để yên cho quá trình xà phòng hóa hoàn tất và đóng rắn. Sau </w:t>
      </w:r>
      <w:r w:rsidRPr="003608C1">
        <w:rPr>
          <w:rFonts w:ascii="Times New Roman" w:hAnsi="Times New Roman"/>
          <w:sz w:val="24"/>
        </w:rPr>
        <w:t>1 tuần</w:t>
      </w:r>
      <w:r w:rsidRPr="003608C1">
        <w:rPr>
          <w:rFonts w:ascii="Times New Roman" w:hAnsi="Times New Roman"/>
          <w:sz w:val="24"/>
          <w:lang w:val="vi-VN"/>
        </w:rPr>
        <w:t>, sản phẩm xà phòng có thể đem sử dụng.</w:t>
      </w:r>
    </w:p>
    <w:p w14:paraId="7B840F5B" w14:textId="77777777" w:rsidR="00F327EB" w:rsidRPr="003608C1" w:rsidRDefault="00F327EB" w:rsidP="006460D9">
      <w:pPr>
        <w:pStyle w:val="BodyText0"/>
        <w:spacing w:line="240" w:lineRule="auto"/>
        <w:jc w:val="both"/>
        <w:rPr>
          <w:rFonts w:ascii="Times New Roman" w:hAnsi="Times New Roman"/>
          <w:sz w:val="24"/>
        </w:rPr>
      </w:pPr>
      <w:r w:rsidRPr="003317EB">
        <w:rPr>
          <w:rFonts w:ascii="Times New Roman" w:hAnsi="Times New Roman"/>
          <w:b/>
          <w:bCs/>
          <w:color w:val="0070C0"/>
          <w:sz w:val="24"/>
          <w:lang w:val="vi-VN"/>
        </w:rPr>
        <w:t>a)</w:t>
      </w:r>
      <w:r w:rsidRPr="003317EB">
        <w:rPr>
          <w:rFonts w:ascii="Times New Roman" w:hAnsi="Times New Roman"/>
          <w:b/>
          <w:color w:val="0070C0"/>
          <w:sz w:val="24"/>
          <w:lang w:val="vi-VN"/>
        </w:rPr>
        <w:t xml:space="preserve"> </w:t>
      </w:r>
      <w:r w:rsidRPr="003608C1">
        <w:rPr>
          <w:rFonts w:ascii="Times New Roman" w:hAnsi="Times New Roman"/>
          <w:sz w:val="24"/>
          <w:lang w:val="vi-VN"/>
        </w:rPr>
        <w:t>Vai trò chính của tinh dầu chanh là làm chất xúc tác cho quá trình thủy phân chất béo.</w:t>
      </w:r>
    </w:p>
    <w:p w14:paraId="144E021C" w14:textId="77777777" w:rsidR="00F327EB" w:rsidRPr="003608C1" w:rsidRDefault="00F327EB" w:rsidP="006460D9">
      <w:pPr>
        <w:pStyle w:val="BodyText0"/>
        <w:spacing w:line="240" w:lineRule="auto"/>
        <w:jc w:val="both"/>
        <w:rPr>
          <w:rFonts w:ascii="Times New Roman" w:hAnsi="Times New Roman"/>
          <w:sz w:val="24"/>
        </w:rPr>
      </w:pPr>
      <w:r w:rsidRPr="003317EB">
        <w:rPr>
          <w:rFonts w:ascii="Times New Roman" w:hAnsi="Times New Roman"/>
          <w:b/>
          <w:bCs/>
          <w:color w:val="0070C0"/>
          <w:sz w:val="24"/>
          <w:lang w:val="vi-VN"/>
        </w:rPr>
        <w:t>b)</w:t>
      </w:r>
      <w:r w:rsidRPr="003317EB">
        <w:rPr>
          <w:rFonts w:ascii="Times New Roman" w:hAnsi="Times New Roman"/>
          <w:b/>
          <w:color w:val="0070C0"/>
          <w:sz w:val="24"/>
          <w:lang w:val="vi-VN"/>
        </w:rPr>
        <w:t xml:space="preserve"> </w:t>
      </w:r>
      <w:r w:rsidRPr="003608C1">
        <w:rPr>
          <w:rFonts w:ascii="Times New Roman" w:hAnsi="Times New Roman"/>
          <w:sz w:val="24"/>
        </w:rPr>
        <w:t>Mục đích của việc khuấy trộn nhanh và liên tục ở bước 3 là nhằm tăng diện tích tiếp xúc giữa dầu dừa và dung dịch NaOH, giúp phản ứng xảy ra nhanh và hoàn toàn hơn.</w:t>
      </w:r>
    </w:p>
    <w:p w14:paraId="0FB39CF4" w14:textId="77777777" w:rsidR="00F327EB" w:rsidRPr="003608C1" w:rsidRDefault="00F327EB" w:rsidP="006460D9">
      <w:pPr>
        <w:pStyle w:val="BodyText0"/>
        <w:spacing w:line="240" w:lineRule="auto"/>
        <w:jc w:val="both"/>
        <w:rPr>
          <w:rFonts w:ascii="Times New Roman" w:hAnsi="Times New Roman"/>
          <w:sz w:val="24"/>
        </w:rPr>
      </w:pPr>
      <w:r w:rsidRPr="003317EB">
        <w:rPr>
          <w:rFonts w:ascii="Times New Roman" w:hAnsi="Times New Roman"/>
          <w:b/>
          <w:bCs/>
          <w:color w:val="0070C0"/>
          <w:sz w:val="24"/>
          <w:lang w:val="vi-VN"/>
        </w:rPr>
        <w:t>c)</w:t>
      </w:r>
      <w:r w:rsidRPr="003317EB">
        <w:rPr>
          <w:rFonts w:ascii="Times New Roman" w:hAnsi="Times New Roman"/>
          <w:b/>
          <w:color w:val="0070C0"/>
          <w:sz w:val="24"/>
          <w:lang w:val="vi-VN"/>
        </w:rPr>
        <w:t xml:space="preserve"> </w:t>
      </w:r>
      <w:r w:rsidRPr="003608C1">
        <w:rPr>
          <w:rFonts w:ascii="Times New Roman" w:hAnsi="Times New Roman"/>
          <w:sz w:val="24"/>
        </w:rPr>
        <w:t>Sau bước 3, nếu thêm dung dịch NaCl bão hòa thì sẽ có lớp chất rắn màu trắng nổi lên trên gọi là xà phòng.</w:t>
      </w:r>
    </w:p>
    <w:p w14:paraId="7898F9A1" w14:textId="77777777" w:rsidR="00F327EB" w:rsidRPr="003608C1" w:rsidRDefault="00F327EB" w:rsidP="006460D9">
      <w:pPr>
        <w:pStyle w:val="BodyText0"/>
        <w:spacing w:line="240" w:lineRule="auto"/>
        <w:jc w:val="both"/>
        <w:rPr>
          <w:rFonts w:ascii="Times New Roman" w:hAnsi="Times New Roman"/>
          <w:sz w:val="24"/>
        </w:rPr>
      </w:pPr>
      <w:r w:rsidRPr="003317EB">
        <w:rPr>
          <w:rFonts w:ascii="Times New Roman" w:hAnsi="Times New Roman"/>
          <w:b/>
          <w:bCs/>
          <w:color w:val="0070C0"/>
          <w:sz w:val="24"/>
          <w:lang w:val="vi-VN"/>
        </w:rPr>
        <w:t>d)</w:t>
      </w:r>
      <w:r w:rsidRPr="003317EB">
        <w:rPr>
          <w:rFonts w:ascii="Times New Roman" w:hAnsi="Times New Roman"/>
          <w:b/>
          <w:color w:val="0070C0"/>
          <w:sz w:val="24"/>
          <w:lang w:val="vi-VN"/>
        </w:rPr>
        <w:t xml:space="preserve"> </w:t>
      </w:r>
      <w:r w:rsidRPr="003608C1">
        <w:rPr>
          <w:rFonts w:ascii="Times New Roman" w:hAnsi="Times New Roman"/>
          <w:sz w:val="24"/>
          <w:lang w:val="vi-VN"/>
        </w:rPr>
        <w:t>Biết chỉ số xà phòng hóa là số miligam KOH cần để xà phòng hóa triglyceride và trung hòa acid béo tự do trong 1g chất béo; chỉ số xà phòng hóa của dầu dừa là 2</w:t>
      </w:r>
      <w:r w:rsidRPr="003608C1">
        <w:rPr>
          <w:rFonts w:ascii="Times New Roman" w:hAnsi="Times New Roman"/>
          <w:sz w:val="24"/>
        </w:rPr>
        <w:t>80</w:t>
      </w:r>
      <w:r w:rsidRPr="003608C1">
        <w:rPr>
          <w:rFonts w:ascii="Times New Roman" w:hAnsi="Times New Roman"/>
          <w:sz w:val="24"/>
          <w:lang w:val="vi-VN"/>
        </w:rPr>
        <w:t xml:space="preserve">. Học sinh trên đã lấy m gam NaOH ứng với lượng KOH cần dùng. Giá trị của m là </w:t>
      </w:r>
      <w:r w:rsidRPr="003608C1">
        <w:rPr>
          <w:rFonts w:ascii="Times New Roman" w:hAnsi="Times New Roman"/>
          <w:sz w:val="24"/>
        </w:rPr>
        <w:t>6</w:t>
      </w:r>
      <w:r w:rsidRPr="003608C1">
        <w:rPr>
          <w:rFonts w:ascii="Times New Roman" w:hAnsi="Times New Roman"/>
          <w:sz w:val="24"/>
          <w:lang w:val="vi-VN"/>
        </w:rPr>
        <w:t>5 (</w:t>
      </w:r>
      <w:r w:rsidRPr="003608C1">
        <w:rPr>
          <w:rFonts w:ascii="Times New Roman" w:hAnsi="Times New Roman"/>
          <w:i/>
          <w:iCs/>
          <w:sz w:val="24"/>
          <w:lang w:val="vi-VN"/>
        </w:rPr>
        <w:t>làm tròn</w:t>
      </w:r>
      <w:r w:rsidRPr="003608C1">
        <w:rPr>
          <w:rFonts w:ascii="Times New Roman" w:hAnsi="Times New Roman"/>
          <w:i/>
          <w:iCs/>
          <w:sz w:val="24"/>
        </w:rPr>
        <w:t xml:space="preserve"> kết quả</w:t>
      </w:r>
      <w:r w:rsidRPr="003608C1">
        <w:rPr>
          <w:rFonts w:ascii="Times New Roman" w:hAnsi="Times New Roman"/>
          <w:i/>
          <w:iCs/>
          <w:sz w:val="24"/>
          <w:lang w:val="vi-VN"/>
        </w:rPr>
        <w:t xml:space="preserve"> đến hàng đơn vị</w:t>
      </w:r>
      <w:r w:rsidRPr="003608C1">
        <w:rPr>
          <w:rFonts w:ascii="Times New Roman" w:hAnsi="Times New Roman"/>
          <w:sz w:val="24"/>
          <w:lang w:val="vi-VN"/>
        </w:rPr>
        <w:t>).</w:t>
      </w:r>
    </w:p>
    <w:p w14:paraId="1FAD9026"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3317EB">
        <w:rPr>
          <w:rFonts w:ascii="Times New Roman" w:eastAsia="Georgia" w:hAnsi="Times New Roman" w:cs="Times New Roman"/>
          <w:b/>
          <w:color w:val="C00000"/>
          <w:sz w:val="24"/>
          <w:szCs w:val="24"/>
        </w:rPr>
        <w:t>Câu 2.</w:t>
      </w:r>
      <w:r w:rsidRPr="003608C1">
        <w:rPr>
          <w:rFonts w:ascii="Times New Roman" w:eastAsia="Georgia" w:hAnsi="Times New Roman" w:cs="Times New Roman"/>
          <w:sz w:val="24"/>
          <w:szCs w:val="24"/>
        </w:rPr>
        <w:t xml:space="preserve"> </w:t>
      </w:r>
      <w:r w:rsidRPr="003608C1">
        <w:rPr>
          <w:rFonts w:ascii="Times New Roman" w:hAnsi="Times New Roman" w:cs="Times New Roman"/>
          <w:b/>
          <w:bCs/>
          <w:sz w:val="24"/>
          <w:szCs w:val="24"/>
        </w:rPr>
        <w:t>(Hóa 12 – Chương 3)</w:t>
      </w:r>
      <w:r w:rsidRPr="003608C1">
        <w:rPr>
          <w:rFonts w:ascii="Times New Roman" w:hAnsi="Times New Roman" w:cs="Times New Roman"/>
          <w:sz w:val="24"/>
          <w:szCs w:val="24"/>
        </w:rPr>
        <w:t xml:space="preserve"> </w:t>
      </w:r>
      <w:r w:rsidRPr="003608C1">
        <w:rPr>
          <w:rFonts w:ascii="Times New Roman" w:eastAsia="Georgia" w:hAnsi="Times New Roman" w:cs="Times New Roman"/>
          <w:sz w:val="24"/>
          <w:szCs w:val="24"/>
        </w:rPr>
        <w:t>Trong cơ thể, insulin điều tiết lượng đường trong máu bằng cách thúc đẩy tế bào hấp thụ glucose. Sự rối loạn liên quan đến hormone này chính là nguyên nhân dẫn đến bệnh tiểu đường. Kết quả thủy phân không hoàn toàn một đoạn mạch insulin cho thấy sự xuất hiện của tripeptide X: Glu-Arg-Gly. Biết công thức cấu tạo của các amino acid như sau:</w:t>
      </w:r>
    </w:p>
    <w:tbl>
      <w:tblPr>
        <w:tblStyle w:val="YoungMixTable"/>
        <w:tblW w:w="0" w:type="auto"/>
        <w:jc w:val="center"/>
        <w:tblInd w:w="0" w:type="dxa"/>
        <w:tblLook w:val="04A0" w:firstRow="1" w:lastRow="0" w:firstColumn="1" w:lastColumn="0" w:noHBand="0" w:noVBand="1"/>
      </w:tblPr>
      <w:tblGrid>
        <w:gridCol w:w="3330"/>
        <w:gridCol w:w="2982"/>
        <w:gridCol w:w="2981"/>
      </w:tblGrid>
      <w:tr w:rsidR="00F327EB" w:rsidRPr="003608C1" w14:paraId="13B3CA1A" w14:textId="77777777" w:rsidTr="008B2050">
        <w:trPr>
          <w:trHeight w:val="377"/>
          <w:jc w:val="center"/>
        </w:trPr>
        <w:tc>
          <w:tcPr>
            <w:tcW w:w="3313" w:type="dxa"/>
            <w:vAlign w:val="center"/>
          </w:tcPr>
          <w:p w14:paraId="607FC29E" w14:textId="77777777" w:rsidR="00F327EB" w:rsidRPr="003608C1" w:rsidRDefault="00F327EB" w:rsidP="006460D9">
            <w:pPr>
              <w:widowControl w:val="0"/>
              <w:spacing w:after="0"/>
              <w:jc w:val="center"/>
              <w:rPr>
                <w:rFonts w:cs="Times New Roman"/>
                <w:szCs w:val="24"/>
              </w:rPr>
            </w:pPr>
            <w:r w:rsidRPr="003608C1">
              <w:rPr>
                <w:rFonts w:cs="Times New Roman"/>
                <w:noProof/>
                <w:szCs w:val="24"/>
              </w:rPr>
              <w:drawing>
                <wp:inline distT="0" distB="0" distL="0" distR="0" wp14:anchorId="77D05968" wp14:editId="0F02E13F">
                  <wp:extent cx="2110740" cy="819785"/>
                  <wp:effectExtent l="0" t="0" r="3810" b="0"/>
                  <wp:docPr id="272181761" name="Picture 27218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4" cstate="email">
                            <a:extLst>
                              <a:ext uri="{BEBA8EAE-BF5A-486C-A8C5-ECC9F3942E4B}">
                                <a14:imgProps xmlns:a14="http://schemas.microsoft.com/office/drawing/2010/main">
                                  <a14:imgLayer r:embed="rId51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111368" cy="820029"/>
                          </a:xfrm>
                          <a:prstGeom prst="rect">
                            <a:avLst/>
                          </a:prstGeom>
                        </pic:spPr>
                      </pic:pic>
                    </a:graphicData>
                  </a:graphic>
                </wp:inline>
              </w:drawing>
            </w:r>
          </w:p>
        </w:tc>
        <w:tc>
          <w:tcPr>
            <w:tcW w:w="2982" w:type="dxa"/>
            <w:vAlign w:val="center"/>
          </w:tcPr>
          <w:p w14:paraId="205A05CF" w14:textId="77777777" w:rsidR="00F327EB" w:rsidRPr="003608C1" w:rsidRDefault="00F327EB" w:rsidP="006460D9">
            <w:pPr>
              <w:widowControl w:val="0"/>
              <w:spacing w:after="0"/>
              <w:jc w:val="center"/>
              <w:rPr>
                <w:rFonts w:cs="Times New Roman"/>
                <w:szCs w:val="24"/>
              </w:rPr>
            </w:pPr>
            <w:r w:rsidRPr="003608C1">
              <w:rPr>
                <w:rFonts w:cs="Times New Roman"/>
                <w:noProof/>
                <w:szCs w:val="24"/>
              </w:rPr>
              <w:drawing>
                <wp:inline distT="0" distB="0" distL="0" distR="0" wp14:anchorId="7C87E81A" wp14:editId="04E032D2">
                  <wp:extent cx="1619250" cy="786493"/>
                  <wp:effectExtent l="0" t="0" r="0" b="0"/>
                  <wp:docPr id="327704741" name="Picture 32770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cstate="email">
                            <a:extLst>
                              <a:ext uri="{BEBA8EAE-BF5A-486C-A8C5-ECC9F3942E4B}">
                                <a14:imgProps xmlns:a14="http://schemas.microsoft.com/office/drawing/2010/main">
                                  <a14:imgLayer r:embed="rId51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619250" cy="786493"/>
                          </a:xfrm>
                          <a:prstGeom prst="rect">
                            <a:avLst/>
                          </a:prstGeom>
                        </pic:spPr>
                      </pic:pic>
                    </a:graphicData>
                  </a:graphic>
                </wp:inline>
              </w:drawing>
            </w:r>
          </w:p>
        </w:tc>
        <w:tc>
          <w:tcPr>
            <w:tcW w:w="2981" w:type="dxa"/>
            <w:vAlign w:val="center"/>
          </w:tcPr>
          <w:p w14:paraId="389DAAF2" w14:textId="77777777" w:rsidR="00F327EB" w:rsidRPr="003608C1" w:rsidRDefault="00F327EB" w:rsidP="006460D9">
            <w:pPr>
              <w:widowControl w:val="0"/>
              <w:spacing w:after="0"/>
              <w:jc w:val="center"/>
              <w:rPr>
                <w:rFonts w:cs="Times New Roman"/>
                <w:szCs w:val="24"/>
              </w:rPr>
            </w:pPr>
            <w:r w:rsidRPr="003608C1">
              <w:rPr>
                <w:rFonts w:cs="Times New Roman"/>
                <w:noProof/>
                <w:szCs w:val="24"/>
              </w:rPr>
              <w:drawing>
                <wp:inline distT="0" distB="0" distL="0" distR="0" wp14:anchorId="280A620E" wp14:editId="31607CAB">
                  <wp:extent cx="1087053" cy="742950"/>
                  <wp:effectExtent l="0" t="0" r="0" b="0"/>
                  <wp:docPr id="1328607950" name="Picture 132860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8" cstate="email">
                            <a:extLst>
                              <a:ext uri="{BEBA8EAE-BF5A-486C-A8C5-ECC9F3942E4B}">
                                <a14:imgProps xmlns:a14="http://schemas.microsoft.com/office/drawing/2010/main">
                                  <a14:imgLayer r:embed="rId51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087053" cy="742950"/>
                          </a:xfrm>
                          <a:prstGeom prst="rect">
                            <a:avLst/>
                          </a:prstGeom>
                        </pic:spPr>
                      </pic:pic>
                    </a:graphicData>
                  </a:graphic>
                </wp:inline>
              </w:drawing>
            </w:r>
          </w:p>
        </w:tc>
      </w:tr>
      <w:tr w:rsidR="00F327EB" w:rsidRPr="003608C1" w14:paraId="0A4180A1" w14:textId="77777777" w:rsidTr="008B2050">
        <w:trPr>
          <w:trHeight w:val="377"/>
          <w:jc w:val="center"/>
        </w:trPr>
        <w:tc>
          <w:tcPr>
            <w:tcW w:w="3313" w:type="dxa"/>
            <w:vAlign w:val="center"/>
          </w:tcPr>
          <w:p w14:paraId="735D0628" w14:textId="77777777" w:rsidR="00F327EB" w:rsidRPr="003608C1" w:rsidRDefault="00F327EB" w:rsidP="006460D9">
            <w:pPr>
              <w:widowControl w:val="0"/>
              <w:spacing w:after="0"/>
              <w:jc w:val="center"/>
              <w:rPr>
                <w:rFonts w:cs="Times New Roman"/>
                <w:szCs w:val="24"/>
              </w:rPr>
            </w:pPr>
            <w:r w:rsidRPr="003608C1">
              <w:rPr>
                <w:rFonts w:cs="Times New Roman"/>
                <w:szCs w:val="24"/>
              </w:rPr>
              <w:lastRenderedPageBreak/>
              <w:t>Arginine (Arg)</w:t>
            </w:r>
          </w:p>
        </w:tc>
        <w:tc>
          <w:tcPr>
            <w:tcW w:w="2982" w:type="dxa"/>
            <w:vAlign w:val="center"/>
          </w:tcPr>
          <w:p w14:paraId="52C22E02" w14:textId="77777777" w:rsidR="00F327EB" w:rsidRPr="003608C1" w:rsidRDefault="00F327EB" w:rsidP="006460D9">
            <w:pPr>
              <w:widowControl w:val="0"/>
              <w:spacing w:after="0"/>
              <w:jc w:val="center"/>
              <w:rPr>
                <w:rFonts w:cs="Times New Roman"/>
                <w:szCs w:val="24"/>
              </w:rPr>
            </w:pPr>
            <w:r w:rsidRPr="003608C1">
              <w:rPr>
                <w:rFonts w:cs="Times New Roman"/>
                <w:szCs w:val="24"/>
              </w:rPr>
              <w:t>Glutamic acid (Glu)</w:t>
            </w:r>
          </w:p>
        </w:tc>
        <w:tc>
          <w:tcPr>
            <w:tcW w:w="2981" w:type="dxa"/>
            <w:vAlign w:val="center"/>
          </w:tcPr>
          <w:p w14:paraId="7E6BD7C4" w14:textId="77777777" w:rsidR="00F327EB" w:rsidRPr="003608C1" w:rsidRDefault="00F327EB" w:rsidP="006460D9">
            <w:pPr>
              <w:widowControl w:val="0"/>
              <w:spacing w:after="0"/>
              <w:jc w:val="center"/>
              <w:rPr>
                <w:rFonts w:cs="Times New Roman"/>
                <w:szCs w:val="24"/>
              </w:rPr>
            </w:pPr>
            <w:r w:rsidRPr="003608C1">
              <w:rPr>
                <w:rFonts w:cs="Times New Roman"/>
                <w:szCs w:val="24"/>
              </w:rPr>
              <w:t>Glycine (Gly)</w:t>
            </w:r>
          </w:p>
        </w:tc>
      </w:tr>
    </w:tbl>
    <w:p w14:paraId="0DF04EDF"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3317EB">
        <w:rPr>
          <w:rFonts w:ascii="Times New Roman" w:eastAsia="Georgia" w:hAnsi="Times New Roman" w:cs="Times New Roman"/>
          <w:b/>
          <w:bCs/>
          <w:color w:val="0070C0"/>
          <w:sz w:val="24"/>
          <w:szCs w:val="24"/>
        </w:rPr>
        <w:t>a)</w:t>
      </w:r>
      <w:r w:rsidRPr="003317EB">
        <w:rPr>
          <w:rFonts w:ascii="Times New Roman" w:eastAsia="Georgia" w:hAnsi="Times New Roman" w:cs="Times New Roman"/>
          <w:b/>
          <w:color w:val="0070C0"/>
          <w:sz w:val="24"/>
          <w:szCs w:val="24"/>
        </w:rPr>
        <w:t xml:space="preserve"> </w:t>
      </w:r>
      <w:r w:rsidRPr="003608C1">
        <w:rPr>
          <w:rFonts w:ascii="Times New Roman" w:eastAsia="Georgia" w:hAnsi="Times New Roman" w:cs="Times New Roman"/>
          <w:sz w:val="24"/>
          <w:szCs w:val="24"/>
        </w:rPr>
        <w:t>Ở điều kiện thường, tripeptide X là chất lỏng, dễ tan trong các dung môi không phân cực như benzene.</w:t>
      </w:r>
    </w:p>
    <w:p w14:paraId="570E8532"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eastAsia="Georgia" w:hAnsi="Times New Roman" w:cs="Times New Roman"/>
          <w:b/>
          <w:bCs/>
          <w:color w:val="0070C0"/>
          <w:sz w:val="24"/>
          <w:szCs w:val="24"/>
        </w:rPr>
        <w:t>b)</w:t>
      </w:r>
      <w:r w:rsidRPr="003317EB">
        <w:rPr>
          <w:rFonts w:ascii="Times New Roman" w:eastAsia="Georgia" w:hAnsi="Times New Roman" w:cs="Times New Roman"/>
          <w:b/>
          <w:color w:val="0070C0"/>
          <w:sz w:val="24"/>
          <w:szCs w:val="24"/>
        </w:rPr>
        <w:t xml:space="preserve"> </w:t>
      </w:r>
      <w:r w:rsidRPr="003608C1">
        <w:rPr>
          <w:rFonts w:ascii="Times New Roman" w:eastAsia="Georgia" w:hAnsi="Times New Roman" w:cs="Times New Roman"/>
          <w:sz w:val="24"/>
          <w:szCs w:val="24"/>
        </w:rPr>
        <w:t>Sự hình thành liên kết peptide trong X có sự tham gia trực tiếp của nhóm chức được đánh số (1) thuộc gốc Arg.</w:t>
      </w:r>
    </w:p>
    <w:p w14:paraId="6318B43E"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eastAsia="Georgia" w:hAnsi="Times New Roman" w:cs="Times New Roman"/>
          <w:b/>
          <w:bCs/>
          <w:color w:val="0070C0"/>
          <w:sz w:val="24"/>
          <w:szCs w:val="24"/>
        </w:rPr>
        <w:t>c)</w:t>
      </w:r>
      <w:r w:rsidRPr="003317EB">
        <w:rPr>
          <w:rFonts w:ascii="Times New Roman" w:eastAsia="Georgia" w:hAnsi="Times New Roman" w:cs="Times New Roman"/>
          <w:b/>
          <w:color w:val="0070C0"/>
          <w:sz w:val="24"/>
          <w:szCs w:val="24"/>
        </w:rPr>
        <w:t xml:space="preserve"> </w:t>
      </w:r>
      <w:r w:rsidRPr="003608C1">
        <w:rPr>
          <w:rFonts w:ascii="Times New Roman" w:eastAsia="Georgia" w:hAnsi="Times New Roman" w:cs="Times New Roman"/>
          <w:sz w:val="24"/>
          <w:szCs w:val="24"/>
        </w:rPr>
        <w:t>Hỗn hợp gồm ba amino acid Glu, Arg và Gly có thể được phân tách riêng biệt nhờ phương pháp điện di.</w:t>
      </w:r>
    </w:p>
    <w:p w14:paraId="45C789A3"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3317EB">
        <w:rPr>
          <w:rFonts w:ascii="Times New Roman" w:eastAsia="Georgia" w:hAnsi="Times New Roman" w:cs="Times New Roman"/>
          <w:b/>
          <w:bCs/>
          <w:color w:val="0070C0"/>
          <w:sz w:val="24"/>
          <w:szCs w:val="24"/>
        </w:rPr>
        <w:t>d)</w:t>
      </w:r>
      <w:r w:rsidRPr="003317EB">
        <w:rPr>
          <w:rFonts w:ascii="Times New Roman" w:eastAsia="Georgia" w:hAnsi="Times New Roman" w:cs="Times New Roman"/>
          <w:b/>
          <w:color w:val="0070C0"/>
          <w:sz w:val="24"/>
          <w:szCs w:val="24"/>
        </w:rPr>
        <w:t xml:space="preserve"> </w:t>
      </w:r>
      <w:r w:rsidRPr="003608C1">
        <w:rPr>
          <w:rFonts w:ascii="Times New Roman" w:eastAsia="Georgia" w:hAnsi="Times New Roman" w:cs="Times New Roman"/>
          <w:sz w:val="24"/>
          <w:szCs w:val="24"/>
        </w:rPr>
        <w:t>Trong phân tử tripeptide X, amino acid đầu N và đầu C lần lượt là Glu và Gly</w:t>
      </w:r>
    </w:p>
    <w:p w14:paraId="12F80743"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5)</w:t>
      </w:r>
      <w:r w:rsidRPr="003608C1">
        <w:rPr>
          <w:rFonts w:ascii="Times New Roman" w:hAnsi="Times New Roman" w:cs="Times New Roman"/>
          <w:sz w:val="24"/>
          <w:szCs w:val="24"/>
        </w:rPr>
        <w:t xml:space="preserve"> Cho sơ đồ pin Galvani được thiết lập từ cặp điện cực Mg – Cu với dung dịch điện ly là nước máy. Năng lượng điện do pin cung cấp có khả năng vận hành các thiết bị điện tử nhỏ như đồng hồ kỹ thuật số.</w:t>
      </w:r>
    </w:p>
    <w:p w14:paraId="503B4F09" w14:textId="77777777" w:rsidR="00F327EB" w:rsidRPr="003608C1" w:rsidRDefault="00F327EB" w:rsidP="006460D9">
      <w:pPr>
        <w:tabs>
          <w:tab w:val="left" w:pos="274"/>
          <w:tab w:val="left" w:pos="2835"/>
          <w:tab w:val="left" w:pos="5387"/>
          <w:tab w:val="left" w:pos="7938"/>
        </w:tabs>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5D9B6DD5" wp14:editId="2ED169AF">
            <wp:extent cx="2673350" cy="1605140"/>
            <wp:effectExtent l="0" t="0" r="0" b="0"/>
            <wp:docPr id="273462217" name="Picture 27346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cstate="email">
                      <a:extLst>
                        <a:ext uri="{BEBA8EAE-BF5A-486C-A8C5-ECC9F3942E4B}">
                          <a14:imgProps xmlns:a14="http://schemas.microsoft.com/office/drawing/2010/main">
                            <a14:imgLayer r:embed="rId52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683054" cy="1610967"/>
                    </a:xfrm>
                    <a:prstGeom prst="rect">
                      <a:avLst/>
                    </a:prstGeom>
                  </pic:spPr>
                </pic:pic>
              </a:graphicData>
            </a:graphic>
          </wp:inline>
        </w:drawing>
      </w:r>
    </w:p>
    <w:p w14:paraId="0E53E0DE"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cấu tạo của hệ pin này, mảnh Mg đóng vai trò là anode (cực dương) và mảnh Cu đóng vai trò là cathode (cực âm).</w:t>
      </w:r>
    </w:p>
    <w:p w14:paraId="42E65AE6"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Quá trình khử các phân tử nước xảy ra tại bề mặt điện cực copper (Cu) và giải phóng khí hydrogen.</w:t>
      </w:r>
    </w:p>
    <w:p w14:paraId="1A39F084"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Khối lượng của điện cực Mg tăng lên trong quá trình pin hoạt động do các sản phẩm của phản ứng bám trên bề mặt thanh kim loại này.</w:t>
      </w:r>
    </w:p>
    <w:p w14:paraId="3BCCABF4"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Pin vẫn hoạt động bình thường nếu sử dụng nước muối thay cho nước máy.</w:t>
      </w:r>
    </w:p>
    <w:p w14:paraId="35ED8BBA"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7)</w:t>
      </w:r>
      <w:r w:rsidRPr="003608C1">
        <w:rPr>
          <w:rFonts w:ascii="Times New Roman" w:hAnsi="Times New Roman" w:cs="Times New Roman"/>
          <w:sz w:val="24"/>
          <w:szCs w:val="24"/>
        </w:rPr>
        <w:t xml:space="preserve"> Bảng dưới đây trình bày giá trị độ tan (tính theo đơn vị g/100g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ở 20</w:t>
      </w:r>
      <w:r w:rsidRPr="003608C1">
        <w:rPr>
          <w:rFonts w:ascii="Times New Roman" w:hAnsi="Times New Roman" w:cs="Times New Roman"/>
          <w:sz w:val="24"/>
          <w:szCs w:val="24"/>
          <w:vertAlign w:val="superscript"/>
        </w:rPr>
        <w:t>0</w:t>
      </w:r>
      <w:r w:rsidRPr="003608C1">
        <w:rPr>
          <w:rFonts w:ascii="Times New Roman" w:hAnsi="Times New Roman" w:cs="Times New Roman"/>
          <w:sz w:val="24"/>
          <w:szCs w:val="24"/>
        </w:rPr>
        <w:t>C) của dãy hydroxide thuộc nhóm kim loại kiềm thổ (M(OH)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Thí nghiệm được thực hiện để so sánh khả năng phản ứng của các kim loại nhóm IIA với nước.</w:t>
      </w:r>
    </w:p>
    <w:tbl>
      <w:tblPr>
        <w:tblStyle w:val="YoungMixTable"/>
        <w:tblW w:w="0" w:type="auto"/>
        <w:jc w:val="center"/>
        <w:tblInd w:w="0" w:type="dxa"/>
        <w:tblLook w:val="04A0" w:firstRow="1" w:lastRow="0" w:firstColumn="1" w:lastColumn="0" w:noHBand="0" w:noVBand="1"/>
      </w:tblPr>
      <w:tblGrid>
        <w:gridCol w:w="2358"/>
        <w:gridCol w:w="1511"/>
        <w:gridCol w:w="1422"/>
        <w:gridCol w:w="1440"/>
        <w:gridCol w:w="1324"/>
        <w:gridCol w:w="1350"/>
      </w:tblGrid>
      <w:tr w:rsidR="00F327EB" w:rsidRPr="003608C1" w14:paraId="48661E86" w14:textId="77777777" w:rsidTr="008B2050">
        <w:trPr>
          <w:jc w:val="center"/>
        </w:trPr>
        <w:tc>
          <w:tcPr>
            <w:tcW w:w="2358" w:type="dxa"/>
          </w:tcPr>
          <w:p w14:paraId="75164179" w14:textId="77777777" w:rsidR="00F327EB" w:rsidRPr="003608C1" w:rsidRDefault="00F327EB" w:rsidP="006460D9">
            <w:pPr>
              <w:spacing w:after="0"/>
              <w:jc w:val="center"/>
              <w:rPr>
                <w:rFonts w:cs="Times New Roman"/>
                <w:szCs w:val="24"/>
              </w:rPr>
            </w:pPr>
            <w:r w:rsidRPr="003608C1">
              <w:rPr>
                <w:rFonts w:cs="Times New Roman"/>
                <w:szCs w:val="24"/>
              </w:rPr>
              <w:t>Hydroxide</w:t>
            </w:r>
          </w:p>
        </w:tc>
        <w:tc>
          <w:tcPr>
            <w:tcW w:w="1511" w:type="dxa"/>
          </w:tcPr>
          <w:p w14:paraId="71DAB62A" w14:textId="77777777" w:rsidR="00F327EB" w:rsidRPr="003608C1" w:rsidRDefault="00F327EB" w:rsidP="006460D9">
            <w:pPr>
              <w:spacing w:after="0"/>
              <w:jc w:val="center"/>
              <w:rPr>
                <w:rFonts w:cs="Times New Roman"/>
                <w:szCs w:val="24"/>
                <w:vertAlign w:val="subscript"/>
              </w:rPr>
            </w:pPr>
            <w:r w:rsidRPr="003608C1">
              <w:rPr>
                <w:rFonts w:cs="Times New Roman"/>
                <w:szCs w:val="24"/>
              </w:rPr>
              <w:t>Be(OH)</w:t>
            </w:r>
            <w:r w:rsidRPr="003608C1">
              <w:rPr>
                <w:rFonts w:cs="Times New Roman"/>
                <w:szCs w:val="24"/>
                <w:vertAlign w:val="subscript"/>
              </w:rPr>
              <w:t>2</w:t>
            </w:r>
          </w:p>
        </w:tc>
        <w:tc>
          <w:tcPr>
            <w:tcW w:w="1422" w:type="dxa"/>
          </w:tcPr>
          <w:p w14:paraId="6E8B6928" w14:textId="77777777" w:rsidR="00F327EB" w:rsidRPr="003608C1" w:rsidRDefault="00F327EB" w:rsidP="006460D9">
            <w:pPr>
              <w:spacing w:after="0"/>
              <w:jc w:val="center"/>
              <w:rPr>
                <w:rFonts w:cs="Times New Roman"/>
                <w:szCs w:val="24"/>
                <w:vertAlign w:val="subscript"/>
              </w:rPr>
            </w:pPr>
            <w:r w:rsidRPr="003608C1">
              <w:rPr>
                <w:rFonts w:cs="Times New Roman"/>
                <w:szCs w:val="24"/>
              </w:rPr>
              <w:t>Mg(OH)</w:t>
            </w:r>
            <w:r w:rsidRPr="003608C1">
              <w:rPr>
                <w:rFonts w:cs="Times New Roman"/>
                <w:szCs w:val="24"/>
                <w:vertAlign w:val="subscript"/>
              </w:rPr>
              <w:t>2</w:t>
            </w:r>
          </w:p>
        </w:tc>
        <w:tc>
          <w:tcPr>
            <w:tcW w:w="1440" w:type="dxa"/>
          </w:tcPr>
          <w:p w14:paraId="754E2621" w14:textId="77777777" w:rsidR="00F327EB" w:rsidRPr="003608C1" w:rsidRDefault="00F327EB" w:rsidP="006460D9">
            <w:pPr>
              <w:spacing w:after="0"/>
              <w:jc w:val="center"/>
              <w:rPr>
                <w:rFonts w:cs="Times New Roman"/>
                <w:szCs w:val="24"/>
                <w:vertAlign w:val="subscript"/>
              </w:rPr>
            </w:pPr>
            <w:r w:rsidRPr="003608C1">
              <w:rPr>
                <w:rFonts w:cs="Times New Roman"/>
                <w:szCs w:val="24"/>
              </w:rPr>
              <w:t>Ca(OH)</w:t>
            </w:r>
            <w:r w:rsidRPr="003608C1">
              <w:rPr>
                <w:rFonts w:cs="Times New Roman"/>
                <w:szCs w:val="24"/>
                <w:vertAlign w:val="subscript"/>
              </w:rPr>
              <w:t>2</w:t>
            </w:r>
          </w:p>
        </w:tc>
        <w:tc>
          <w:tcPr>
            <w:tcW w:w="1324" w:type="dxa"/>
          </w:tcPr>
          <w:p w14:paraId="5219B0E8" w14:textId="77777777" w:rsidR="00F327EB" w:rsidRPr="003608C1" w:rsidRDefault="00F327EB" w:rsidP="006460D9">
            <w:pPr>
              <w:spacing w:after="0"/>
              <w:jc w:val="center"/>
              <w:rPr>
                <w:rFonts w:cs="Times New Roman"/>
                <w:szCs w:val="24"/>
                <w:vertAlign w:val="subscript"/>
              </w:rPr>
            </w:pPr>
            <w:r w:rsidRPr="003608C1">
              <w:rPr>
                <w:rFonts w:cs="Times New Roman"/>
                <w:szCs w:val="24"/>
              </w:rPr>
              <w:t>Sr(OH)</w:t>
            </w:r>
            <w:r w:rsidRPr="003608C1">
              <w:rPr>
                <w:rFonts w:cs="Times New Roman"/>
                <w:szCs w:val="24"/>
                <w:vertAlign w:val="subscript"/>
              </w:rPr>
              <w:t>2</w:t>
            </w:r>
          </w:p>
        </w:tc>
        <w:tc>
          <w:tcPr>
            <w:tcW w:w="1350" w:type="dxa"/>
          </w:tcPr>
          <w:p w14:paraId="3EA483EE" w14:textId="77777777" w:rsidR="00F327EB" w:rsidRPr="003608C1" w:rsidRDefault="00F327EB" w:rsidP="006460D9">
            <w:pPr>
              <w:spacing w:after="0"/>
              <w:jc w:val="center"/>
              <w:rPr>
                <w:rFonts w:cs="Times New Roman"/>
                <w:szCs w:val="24"/>
                <w:vertAlign w:val="subscript"/>
              </w:rPr>
            </w:pPr>
            <w:r w:rsidRPr="003608C1">
              <w:rPr>
                <w:rFonts w:cs="Times New Roman"/>
                <w:szCs w:val="24"/>
              </w:rPr>
              <w:t>Ba(OH)</w:t>
            </w:r>
            <w:r w:rsidRPr="003608C1">
              <w:rPr>
                <w:rFonts w:cs="Times New Roman"/>
                <w:szCs w:val="24"/>
                <w:vertAlign w:val="subscript"/>
              </w:rPr>
              <w:t>2</w:t>
            </w:r>
          </w:p>
        </w:tc>
      </w:tr>
      <w:tr w:rsidR="00F327EB" w:rsidRPr="003608C1" w14:paraId="672B899E" w14:textId="77777777" w:rsidTr="008B2050">
        <w:trPr>
          <w:jc w:val="center"/>
        </w:trPr>
        <w:tc>
          <w:tcPr>
            <w:tcW w:w="2358" w:type="dxa"/>
          </w:tcPr>
          <w:p w14:paraId="10ADC516" w14:textId="77777777" w:rsidR="00F327EB" w:rsidRPr="003608C1" w:rsidRDefault="00F327EB" w:rsidP="006460D9">
            <w:pPr>
              <w:spacing w:after="0"/>
              <w:jc w:val="center"/>
              <w:rPr>
                <w:rFonts w:cs="Times New Roman"/>
                <w:szCs w:val="24"/>
              </w:rPr>
            </w:pPr>
            <w:r w:rsidRPr="003608C1">
              <w:rPr>
                <w:rFonts w:cs="Times New Roman"/>
                <w:szCs w:val="24"/>
              </w:rPr>
              <w:t>Độ tan (g/100g nước )</w:t>
            </w:r>
          </w:p>
        </w:tc>
        <w:tc>
          <w:tcPr>
            <w:tcW w:w="1511" w:type="dxa"/>
          </w:tcPr>
          <w:p w14:paraId="756E9EA0" w14:textId="77777777" w:rsidR="00F327EB" w:rsidRPr="003608C1" w:rsidRDefault="00F327EB" w:rsidP="006460D9">
            <w:pPr>
              <w:spacing w:after="0"/>
              <w:jc w:val="center"/>
              <w:rPr>
                <w:rFonts w:cs="Times New Roman"/>
                <w:szCs w:val="24"/>
                <w:vertAlign w:val="superscript"/>
              </w:rPr>
            </w:pPr>
            <w:r w:rsidRPr="003608C1">
              <w:rPr>
                <w:rFonts w:cs="Times New Roman"/>
                <w:szCs w:val="24"/>
              </w:rPr>
              <w:t>2,4.10</w:t>
            </w:r>
            <w:r w:rsidRPr="003608C1">
              <w:rPr>
                <w:rFonts w:cs="Times New Roman"/>
                <w:szCs w:val="24"/>
                <w:vertAlign w:val="superscript"/>
              </w:rPr>
              <w:t>-7</w:t>
            </w:r>
          </w:p>
        </w:tc>
        <w:tc>
          <w:tcPr>
            <w:tcW w:w="1422" w:type="dxa"/>
          </w:tcPr>
          <w:p w14:paraId="2FC864D3" w14:textId="77777777" w:rsidR="00F327EB" w:rsidRPr="003608C1" w:rsidRDefault="00F327EB" w:rsidP="006460D9">
            <w:pPr>
              <w:spacing w:after="0"/>
              <w:jc w:val="center"/>
              <w:rPr>
                <w:rFonts w:cs="Times New Roman"/>
                <w:szCs w:val="24"/>
                <w:vertAlign w:val="superscript"/>
              </w:rPr>
            </w:pPr>
            <w:r w:rsidRPr="003608C1">
              <w:rPr>
                <w:rFonts w:cs="Times New Roman"/>
                <w:szCs w:val="24"/>
              </w:rPr>
              <w:t>1,25.10</w:t>
            </w:r>
            <w:r w:rsidRPr="003608C1">
              <w:rPr>
                <w:rFonts w:cs="Times New Roman"/>
                <w:szCs w:val="24"/>
                <w:vertAlign w:val="superscript"/>
              </w:rPr>
              <w:t>-3</w:t>
            </w:r>
          </w:p>
        </w:tc>
        <w:tc>
          <w:tcPr>
            <w:tcW w:w="1440" w:type="dxa"/>
          </w:tcPr>
          <w:p w14:paraId="35D0C081" w14:textId="77777777" w:rsidR="00F327EB" w:rsidRPr="003608C1" w:rsidRDefault="00F327EB" w:rsidP="006460D9">
            <w:pPr>
              <w:spacing w:after="0"/>
              <w:jc w:val="center"/>
              <w:rPr>
                <w:rFonts w:cs="Times New Roman"/>
                <w:szCs w:val="24"/>
              </w:rPr>
            </w:pPr>
            <w:r w:rsidRPr="003608C1">
              <w:rPr>
                <w:rFonts w:cs="Times New Roman"/>
                <w:szCs w:val="24"/>
              </w:rPr>
              <w:t>0,173</w:t>
            </w:r>
          </w:p>
        </w:tc>
        <w:tc>
          <w:tcPr>
            <w:tcW w:w="1324" w:type="dxa"/>
          </w:tcPr>
          <w:p w14:paraId="2475E424" w14:textId="77777777" w:rsidR="00F327EB" w:rsidRPr="003608C1" w:rsidRDefault="00F327EB" w:rsidP="006460D9">
            <w:pPr>
              <w:spacing w:after="0"/>
              <w:jc w:val="center"/>
              <w:rPr>
                <w:rFonts w:cs="Times New Roman"/>
                <w:szCs w:val="24"/>
              </w:rPr>
            </w:pPr>
            <w:r w:rsidRPr="003608C1">
              <w:rPr>
                <w:rFonts w:cs="Times New Roman"/>
                <w:szCs w:val="24"/>
              </w:rPr>
              <w:t>1,77</w:t>
            </w:r>
          </w:p>
        </w:tc>
        <w:tc>
          <w:tcPr>
            <w:tcW w:w="1350" w:type="dxa"/>
          </w:tcPr>
          <w:p w14:paraId="59BDF34C" w14:textId="77777777" w:rsidR="00F327EB" w:rsidRPr="003608C1" w:rsidRDefault="00F327EB" w:rsidP="006460D9">
            <w:pPr>
              <w:spacing w:after="0"/>
              <w:jc w:val="center"/>
              <w:rPr>
                <w:rFonts w:cs="Times New Roman"/>
                <w:szCs w:val="24"/>
              </w:rPr>
            </w:pPr>
            <w:r w:rsidRPr="003608C1">
              <w:rPr>
                <w:rFonts w:cs="Times New Roman"/>
                <w:szCs w:val="24"/>
              </w:rPr>
              <w:t>3,89</w:t>
            </w:r>
          </w:p>
        </w:tc>
      </w:tr>
    </w:tbl>
    <w:p w14:paraId="0C4B5887" w14:textId="77777777" w:rsidR="00F327EB" w:rsidRPr="003608C1" w:rsidRDefault="00F327EB" w:rsidP="006460D9">
      <w:pPr>
        <w:spacing w:after="0" w:line="240" w:lineRule="auto"/>
        <w:jc w:val="both"/>
        <w:rPr>
          <w:rFonts w:ascii="Times New Roman" w:hAnsi="Times New Roman" w:cs="Times New Roman"/>
          <w:bCs/>
          <w:sz w:val="24"/>
          <w:szCs w:val="24"/>
        </w:rPr>
      </w:pPr>
      <w:r w:rsidRPr="003317EB">
        <w:rPr>
          <w:rFonts w:ascii="Times New Roman" w:hAnsi="Times New Roman" w:cs="Times New Roman"/>
          <w:b/>
          <w:color w:val="0070C0"/>
          <w:sz w:val="24"/>
          <w:szCs w:val="24"/>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Khả năng hoạt động hóa học với nước của kim loại kiềm thổ tăng dần từ beryllium đến barium, tương ứng với sự tăng độ tan của các hydroxide của chúng.</w:t>
      </w:r>
    </w:p>
    <w:p w14:paraId="418FFC9F" w14:textId="77777777" w:rsidR="00F327EB" w:rsidRPr="003608C1" w:rsidRDefault="00F327EB" w:rsidP="006460D9">
      <w:pPr>
        <w:spacing w:after="0" w:line="240" w:lineRule="auto"/>
        <w:jc w:val="both"/>
        <w:rPr>
          <w:rFonts w:ascii="Times New Roman" w:hAnsi="Times New Roman" w:cs="Times New Roman"/>
          <w:bCs/>
          <w:sz w:val="24"/>
          <w:szCs w:val="24"/>
        </w:rPr>
      </w:pP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Tại cùng nồng độ 0,01M, các dung dịch Ca(OH)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Sr(OH)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 và Ba(OH)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 có giá trị pH tăng dần theo thứ tự nêu trên.</w:t>
      </w:r>
    </w:p>
    <w:p w14:paraId="4BDB47D6" w14:textId="77777777" w:rsidR="00F327EB" w:rsidRPr="003608C1" w:rsidRDefault="00F327EB" w:rsidP="006460D9">
      <w:pPr>
        <w:spacing w:after="0" w:line="240" w:lineRule="auto"/>
        <w:jc w:val="both"/>
        <w:rPr>
          <w:rFonts w:ascii="Times New Roman" w:hAnsi="Times New Roman" w:cs="Times New Roman"/>
          <w:bCs/>
          <w:sz w:val="24"/>
          <w:szCs w:val="24"/>
        </w:rPr>
      </w:pP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Do Be(OH)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 có độ tan cực thấp, lớp màng hydroxide này dễ dàng bong ra giúp Be có thể phản ứng mãnh liệt với nước ở nhiệt độ phòng.</w:t>
      </w:r>
    </w:p>
    <w:p w14:paraId="365FC20C" w14:textId="77777777" w:rsidR="00F327EB" w:rsidRPr="003608C1" w:rsidRDefault="00F327EB" w:rsidP="006460D9">
      <w:pPr>
        <w:spacing w:after="0" w:line="240" w:lineRule="auto"/>
        <w:jc w:val="both"/>
        <w:rPr>
          <w:rFonts w:ascii="Times New Roman" w:hAnsi="Times New Roman" w:cs="Times New Roman"/>
          <w:bCs/>
          <w:sz w:val="24"/>
          <w:szCs w:val="24"/>
        </w:rPr>
      </w:pP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Dung dịch bão hòa Ba(OH)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 tại 20</w:t>
      </w:r>
      <w:r w:rsidRPr="003608C1">
        <w:rPr>
          <w:rFonts w:ascii="Times New Roman" w:hAnsi="Times New Roman" w:cs="Times New Roman"/>
          <w:bCs/>
          <w:sz w:val="24"/>
          <w:szCs w:val="24"/>
          <w:vertAlign w:val="superscript"/>
        </w:rPr>
        <w:t>o</w:t>
      </w:r>
      <w:r w:rsidRPr="003608C1">
        <w:rPr>
          <w:rFonts w:ascii="Times New Roman" w:hAnsi="Times New Roman" w:cs="Times New Roman"/>
          <w:bCs/>
          <w:sz w:val="24"/>
          <w:szCs w:val="24"/>
        </w:rPr>
        <w:t>C có nồng độ phần trăm là 3,84%.</w:t>
      </w:r>
    </w:p>
    <w:p w14:paraId="12A41004"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3B073222"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eastAsia="Georgia" w:hAnsi="Times New Roman" w:cs="Times New Roman"/>
          <w:sz w:val="24"/>
          <w:szCs w:val="24"/>
        </w:rPr>
        <w:t xml:space="preserve"> </w:t>
      </w:r>
      <w:r w:rsidRPr="003608C1">
        <w:rPr>
          <w:rFonts w:ascii="Times New Roman" w:eastAsia="Georgia" w:hAnsi="Times New Roman" w:cs="Times New Roman"/>
          <w:b/>
          <w:bCs/>
          <w:sz w:val="24"/>
          <w:szCs w:val="24"/>
        </w:rPr>
        <w:t>(Hóa 10 – Chương 5)</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Để sản xuất 500 kg vôi sống (CaO), một lò nung công nghiệp cần tiêu thụ m kg than đá. Cho biết:</w:t>
      </w:r>
    </w:p>
    <w:p w14:paraId="1E1B2389"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Than đá có chứa 84% carbon theo khối lượng, các tạp chất còn lại không tham gia phản ứng tỏa nhiệt.</w:t>
      </w:r>
    </w:p>
    <w:p w14:paraId="122F08CD"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Hiệu suất sử dụng nhiệt của lò nung là 50% (lượng nhiệt tỏa ra từ than được dùng để phân hủy đá vôi).</w:t>
      </w:r>
    </w:p>
    <w:p w14:paraId="317165A2"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eastAsia="Georgia" w:hAnsi="Times New Roman" w:cs="Times New Roman"/>
          <w:sz w:val="24"/>
          <w:szCs w:val="24"/>
        </w:rPr>
        <w:t>Cho nhiệt tạo thành chuẩn của các chất:</w:t>
      </w:r>
    </w:p>
    <w:tbl>
      <w:tblPr>
        <w:tblStyle w:val="YoungMixTable"/>
        <w:tblW w:w="7459" w:type="dxa"/>
        <w:jc w:val="center"/>
        <w:tblInd w:w="0" w:type="dxa"/>
        <w:tblLook w:val="04A0" w:firstRow="1" w:lastRow="0" w:firstColumn="1" w:lastColumn="0" w:noHBand="0" w:noVBand="1"/>
      </w:tblPr>
      <w:tblGrid>
        <w:gridCol w:w="3056"/>
        <w:gridCol w:w="1699"/>
        <w:gridCol w:w="1310"/>
        <w:gridCol w:w="1394"/>
      </w:tblGrid>
      <w:tr w:rsidR="00F327EB" w:rsidRPr="003608C1" w14:paraId="5D5CCEF7" w14:textId="77777777" w:rsidTr="008B2050">
        <w:trPr>
          <w:trHeight w:val="345"/>
          <w:jc w:val="center"/>
        </w:trPr>
        <w:tc>
          <w:tcPr>
            <w:tcW w:w="0" w:type="auto"/>
            <w:vAlign w:val="center"/>
          </w:tcPr>
          <w:p w14:paraId="6654C46D" w14:textId="77777777" w:rsidR="00F327EB" w:rsidRPr="003608C1" w:rsidRDefault="00F327EB" w:rsidP="006460D9">
            <w:pPr>
              <w:widowControl w:val="0"/>
              <w:tabs>
                <w:tab w:val="left" w:pos="284"/>
                <w:tab w:val="left" w:pos="2835"/>
                <w:tab w:val="left" w:pos="5387"/>
                <w:tab w:val="left" w:pos="7938"/>
              </w:tabs>
              <w:spacing w:after="0"/>
              <w:jc w:val="center"/>
              <w:rPr>
                <w:rFonts w:cs="Times New Roman"/>
                <w:szCs w:val="24"/>
              </w:rPr>
            </w:pPr>
            <w:r w:rsidRPr="003608C1">
              <w:rPr>
                <w:rFonts w:eastAsia="Georgia" w:cs="Times New Roman"/>
                <w:szCs w:val="24"/>
              </w:rPr>
              <w:t>Chất</w:t>
            </w:r>
          </w:p>
        </w:tc>
        <w:tc>
          <w:tcPr>
            <w:tcW w:w="0" w:type="auto"/>
            <w:vAlign w:val="center"/>
          </w:tcPr>
          <w:p w14:paraId="5D007BDD" w14:textId="77777777" w:rsidR="00F327EB" w:rsidRPr="003608C1" w:rsidRDefault="00F327EB" w:rsidP="006460D9">
            <w:pPr>
              <w:widowControl w:val="0"/>
              <w:tabs>
                <w:tab w:val="center" w:pos="540"/>
                <w:tab w:val="right" w:pos="1080"/>
              </w:tabs>
              <w:spacing w:after="0"/>
              <w:jc w:val="center"/>
              <w:rPr>
                <w:rFonts w:cs="Times New Roman"/>
                <w:szCs w:val="24"/>
              </w:rPr>
            </w:pPr>
            <w:r w:rsidRPr="003608C1">
              <w:rPr>
                <w:rFonts w:cs="Times New Roman"/>
                <w:szCs w:val="24"/>
              </w:rPr>
              <w:t>CaCO</w:t>
            </w:r>
            <w:r w:rsidRPr="003608C1">
              <w:rPr>
                <w:rFonts w:cs="Times New Roman"/>
                <w:szCs w:val="24"/>
                <w:vertAlign w:val="subscript"/>
              </w:rPr>
              <w:t>3</w:t>
            </w:r>
            <w:r w:rsidRPr="003608C1">
              <w:rPr>
                <w:rFonts w:cs="Times New Roman"/>
                <w:szCs w:val="24"/>
              </w:rPr>
              <w:t>(s)</w:t>
            </w:r>
          </w:p>
        </w:tc>
        <w:tc>
          <w:tcPr>
            <w:tcW w:w="0" w:type="auto"/>
            <w:vAlign w:val="center"/>
          </w:tcPr>
          <w:p w14:paraId="769CA732" w14:textId="77777777" w:rsidR="00F327EB" w:rsidRPr="003608C1" w:rsidRDefault="00F327EB" w:rsidP="006460D9">
            <w:pPr>
              <w:widowControl w:val="0"/>
              <w:tabs>
                <w:tab w:val="center" w:pos="410"/>
                <w:tab w:val="right" w:pos="820"/>
              </w:tabs>
              <w:spacing w:after="0"/>
              <w:jc w:val="center"/>
              <w:rPr>
                <w:rFonts w:cs="Times New Roman"/>
                <w:szCs w:val="24"/>
              </w:rPr>
            </w:pPr>
            <w:r w:rsidRPr="003608C1">
              <w:rPr>
                <w:rFonts w:cs="Times New Roman"/>
                <w:szCs w:val="24"/>
              </w:rPr>
              <w:t>CaO(s)</w:t>
            </w:r>
          </w:p>
        </w:tc>
        <w:tc>
          <w:tcPr>
            <w:tcW w:w="0" w:type="auto"/>
            <w:vAlign w:val="center"/>
          </w:tcPr>
          <w:p w14:paraId="72C7282A" w14:textId="77777777" w:rsidR="00F327EB" w:rsidRPr="003608C1" w:rsidRDefault="00F327EB" w:rsidP="006460D9">
            <w:pPr>
              <w:widowControl w:val="0"/>
              <w:tabs>
                <w:tab w:val="center" w:pos="420"/>
                <w:tab w:val="right" w:pos="840"/>
              </w:tabs>
              <w:spacing w:after="0"/>
              <w:jc w:val="center"/>
              <w:rPr>
                <w:rFonts w:cs="Times New Roman"/>
                <w:szCs w:val="24"/>
              </w:rPr>
            </w:pPr>
            <w:r w:rsidRPr="003608C1">
              <w:rPr>
                <w:rFonts w:cs="Times New Roman"/>
                <w:szCs w:val="24"/>
              </w:rPr>
              <w:t>CO</w:t>
            </w:r>
            <w:r w:rsidRPr="003608C1">
              <w:rPr>
                <w:rFonts w:cs="Times New Roman"/>
                <w:szCs w:val="24"/>
                <w:vertAlign w:val="subscript"/>
              </w:rPr>
              <w:t>2</w:t>
            </w:r>
            <w:r w:rsidRPr="003608C1">
              <w:rPr>
                <w:rFonts w:cs="Times New Roman"/>
                <w:szCs w:val="24"/>
              </w:rPr>
              <w:t>(g)</w:t>
            </w:r>
          </w:p>
        </w:tc>
      </w:tr>
      <w:tr w:rsidR="00F327EB" w:rsidRPr="003608C1" w14:paraId="36738A3B" w14:textId="77777777" w:rsidTr="008B2050">
        <w:trPr>
          <w:trHeight w:val="354"/>
          <w:jc w:val="center"/>
        </w:trPr>
        <w:tc>
          <w:tcPr>
            <w:tcW w:w="0" w:type="auto"/>
            <w:vAlign w:val="center"/>
          </w:tcPr>
          <w:p w14:paraId="4C7CAF60" w14:textId="77777777" w:rsidR="00F327EB" w:rsidRPr="003608C1" w:rsidRDefault="00F327EB" w:rsidP="006460D9">
            <w:pPr>
              <w:widowControl w:val="0"/>
              <w:tabs>
                <w:tab w:val="center" w:pos="840"/>
                <w:tab w:val="right" w:pos="1680"/>
              </w:tabs>
              <w:spacing w:after="0"/>
              <w:jc w:val="center"/>
              <w:rPr>
                <w:rFonts w:cs="Times New Roman"/>
                <w:szCs w:val="24"/>
              </w:rPr>
            </w:pPr>
            <w:r w:rsidRPr="003608C1">
              <w:rPr>
                <w:rFonts w:asciiTheme="minorHAnsi" w:eastAsiaTheme="minorHAnsi" w:hAnsiTheme="minorHAnsi" w:cs="Times New Roman"/>
                <w:kern w:val="2"/>
                <w:position w:val="-14"/>
                <w:sz w:val="22"/>
                <w:szCs w:val="24"/>
                <w:lang w:eastAsia="en-US"/>
                <w14:ligatures w14:val="standardContextual"/>
              </w:rPr>
              <w:object w:dxaOrig="1680" w:dyaOrig="400" w14:anchorId="46431295">
                <v:shape id="_x0000_i1308" type="#_x0000_t75" style="width:84pt;height:20.25pt" o:ole="">
                  <v:imagedata r:id="rId522" o:title=""/>
                </v:shape>
                <o:OLEObject Type="Embed" ProgID="Equation.DSMT4" ShapeID="_x0000_i1308" DrawAspect="Content" ObjectID="_1833292459" r:id="rId523"/>
              </w:object>
            </w:r>
          </w:p>
        </w:tc>
        <w:tc>
          <w:tcPr>
            <w:tcW w:w="0" w:type="auto"/>
            <w:vAlign w:val="center"/>
          </w:tcPr>
          <w:p w14:paraId="6660C0F3" w14:textId="77777777" w:rsidR="00F327EB" w:rsidRPr="003608C1" w:rsidRDefault="00F327EB" w:rsidP="006460D9">
            <w:pPr>
              <w:widowControl w:val="0"/>
              <w:tabs>
                <w:tab w:val="center" w:pos="520"/>
                <w:tab w:val="right" w:pos="1040"/>
              </w:tabs>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880" w:dyaOrig="320" w14:anchorId="162CB1FA">
                <v:shape id="_x0000_i1309" type="#_x0000_t75" style="width:44.25pt;height:15.75pt" o:ole="">
                  <v:imagedata r:id="rId524" o:title=""/>
                </v:shape>
                <o:OLEObject Type="Embed" ProgID="Equation.DSMT4" ShapeID="_x0000_i1309" DrawAspect="Content" ObjectID="_1833292460" r:id="rId525"/>
              </w:object>
            </w:r>
          </w:p>
        </w:tc>
        <w:tc>
          <w:tcPr>
            <w:tcW w:w="0" w:type="auto"/>
            <w:vAlign w:val="center"/>
          </w:tcPr>
          <w:p w14:paraId="28D72AA2" w14:textId="77777777" w:rsidR="00F327EB" w:rsidRPr="003608C1" w:rsidRDefault="00F327EB" w:rsidP="006460D9">
            <w:pPr>
              <w:widowControl w:val="0"/>
              <w:tabs>
                <w:tab w:val="center" w:pos="390"/>
                <w:tab w:val="right" w:pos="780"/>
              </w:tabs>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720" w:dyaOrig="320" w14:anchorId="4BB4811C">
                <v:shape id="_x0000_i1310" type="#_x0000_t75" style="width:36pt;height:15.75pt" o:ole="">
                  <v:imagedata r:id="rId526" o:title=""/>
                </v:shape>
                <o:OLEObject Type="Embed" ProgID="Equation.DSMT4" ShapeID="_x0000_i1310" DrawAspect="Content" ObjectID="_1833292461" r:id="rId527"/>
              </w:object>
            </w:r>
          </w:p>
        </w:tc>
        <w:tc>
          <w:tcPr>
            <w:tcW w:w="0" w:type="auto"/>
            <w:vAlign w:val="center"/>
          </w:tcPr>
          <w:p w14:paraId="618B4218" w14:textId="77777777" w:rsidR="00F327EB" w:rsidRPr="003608C1" w:rsidRDefault="00F327EB" w:rsidP="006460D9">
            <w:pPr>
              <w:widowControl w:val="0"/>
              <w:tabs>
                <w:tab w:val="center" w:pos="390"/>
                <w:tab w:val="right" w:pos="780"/>
              </w:tabs>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760" w:dyaOrig="320" w14:anchorId="66C9FF56">
                <v:shape id="_x0000_i1311" type="#_x0000_t75" style="width:38.25pt;height:15.75pt" o:ole="">
                  <v:imagedata r:id="rId528" o:title=""/>
                </v:shape>
                <o:OLEObject Type="Embed" ProgID="Equation.DSMT4" ShapeID="_x0000_i1311" DrawAspect="Content" ObjectID="_1833292462" r:id="rId529"/>
              </w:object>
            </w:r>
          </w:p>
        </w:tc>
      </w:tr>
    </w:tbl>
    <w:p w14:paraId="098AC869"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eastAsia="Georgia" w:hAnsi="Times New Roman" w:cs="Times New Roman"/>
          <w:sz w:val="24"/>
          <w:szCs w:val="24"/>
        </w:rPr>
        <w:t>Giá trị của m bằng bao nhiêu? (</w:t>
      </w:r>
      <w:r w:rsidRPr="003608C1">
        <w:rPr>
          <w:rFonts w:ascii="Times New Roman" w:eastAsia="Georgia" w:hAnsi="Times New Roman" w:cs="Times New Roman"/>
          <w:i/>
          <w:sz w:val="24"/>
          <w:szCs w:val="24"/>
        </w:rPr>
        <w:t>Làm tròn kết quả đến phần nguyên</w:t>
      </w:r>
      <w:r w:rsidRPr="003608C1">
        <w:rPr>
          <w:rFonts w:ascii="Times New Roman" w:eastAsia="Georgia" w:hAnsi="Times New Roman" w:cs="Times New Roman"/>
          <w:sz w:val="24"/>
          <w:szCs w:val="24"/>
        </w:rPr>
        <w:t>.)</w:t>
      </w:r>
    </w:p>
    <w:p w14:paraId="2C3728DB" w14:textId="77777777" w:rsidR="00F327EB" w:rsidRPr="003608C1" w:rsidRDefault="00F327EB" w:rsidP="006460D9">
      <w:pPr>
        <w:spacing w:after="0" w:line="240" w:lineRule="auto"/>
        <w:jc w:val="both"/>
        <w:rPr>
          <w:rFonts w:ascii="Times New Roman" w:hAnsi="Times New Roman" w:cs="Times New Roman"/>
          <w:i/>
          <w:i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w:t>
      </w:r>
      <w:r w:rsidRPr="003608C1">
        <w:rPr>
          <w:rFonts w:ascii="Times New Roman" w:eastAsia="Georgia" w:hAnsi="Times New Roman" w:cs="Times New Roman"/>
          <w:b/>
          <w:bCs/>
          <w:sz w:val="24"/>
          <w:szCs w:val="24"/>
        </w:rPr>
        <w:t>(Hóa 11 – Chương 2)</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 xml:space="preserve">Một loại phân bón NPK hỗn hợp có chỉ số dinh dưỡng được ghi trên bao bì là 20 – 20 – 15. Hãy xác định tổng khối lượng nguyên tố phosphorus (P) có trong một bao phân bón này với trọng lượng 55 kg. </w:t>
      </w:r>
      <w:r w:rsidRPr="003608C1">
        <w:rPr>
          <w:rFonts w:ascii="Times New Roman" w:hAnsi="Times New Roman" w:cs="Times New Roman"/>
          <w:i/>
          <w:iCs/>
          <w:sz w:val="24"/>
          <w:szCs w:val="24"/>
        </w:rPr>
        <w:t>(làm tròn kết quả đến hàng phần trăm).</w:t>
      </w:r>
    </w:p>
    <w:p w14:paraId="5B2722B0"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w:t>
      </w:r>
      <w:r w:rsidRPr="003608C1">
        <w:rPr>
          <w:rFonts w:ascii="Times New Roman" w:eastAsia="Georgia" w:hAnsi="Times New Roman" w:cs="Times New Roman"/>
          <w:b/>
          <w:bCs/>
          <w:sz w:val="24"/>
          <w:szCs w:val="24"/>
        </w:rPr>
        <w:t>(Hóa 12 – Chương 2)</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 xml:space="preserve"> Trong số các chất sau: thuốc thử Tollens, nước bromine, Cu(OH)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t</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 NaOH. Có bao nhiêu chất phản ứng được với saccharose ở điều kiện thích hợp?</w:t>
      </w:r>
    </w:p>
    <w:p w14:paraId="076A9E92"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lastRenderedPageBreak/>
        <w:t>Câu 4.</w:t>
      </w:r>
      <w:r w:rsidRPr="003608C1">
        <w:rPr>
          <w:rFonts w:ascii="Times New Roman" w:hAnsi="Times New Roman" w:cs="Times New Roman"/>
          <w:sz w:val="24"/>
          <w:szCs w:val="24"/>
        </w:rPr>
        <w:t xml:space="preserve"> </w:t>
      </w:r>
      <w:r w:rsidRPr="003608C1">
        <w:rPr>
          <w:rFonts w:ascii="Times New Roman" w:eastAsia="Georgia" w:hAnsi="Times New Roman" w:cs="Times New Roman"/>
          <w:b/>
          <w:bCs/>
          <w:sz w:val="24"/>
          <w:szCs w:val="24"/>
        </w:rPr>
        <w:t>(Hóa 12 – Chương 4)</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Glutathione là một hợp chất thiên nhiên có tác dụng chống oxy hóa quan trọng trong tế bào động vật. Cấu trúc của glutathione được cho như sau:</w:t>
      </w:r>
    </w:p>
    <w:p w14:paraId="2051F858"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object w:dxaOrig="3494" w:dyaOrig="1135" w14:anchorId="6E558338">
          <v:shape id="_x0000_i1312" type="#_x0000_t75" style="width:174pt;height:57.75pt" o:ole="">
            <v:imagedata r:id="rId530" o:title=""/>
          </v:shape>
          <o:OLEObject Type="Embed" ProgID="ChemDraw.Document.6.0" ShapeID="_x0000_i1312" DrawAspect="Content" ObjectID="_1833292463" r:id="rId531"/>
        </w:object>
      </w:r>
    </w:p>
    <w:p w14:paraId="03B10F61"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Gọi x là số liên kết peptide và y là số gốc glycine trong một phân tử glutathione. Tổng giá trị của (x + y) là bao nhiêu?</w:t>
      </w:r>
    </w:p>
    <w:p w14:paraId="3AA7B3B0"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w:t>
      </w:r>
      <w:r w:rsidRPr="003608C1">
        <w:rPr>
          <w:rFonts w:ascii="Times New Roman" w:eastAsia="Georgia" w:hAnsi="Times New Roman" w:cs="Times New Roman"/>
          <w:b/>
          <w:bCs/>
          <w:sz w:val="24"/>
          <w:szCs w:val="24"/>
        </w:rPr>
        <w:t>(Hóa 12 – Chương 6)</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 xml:space="preserve"> Một nhóm học sinh tiến hành thí nghiệm xác định hàm lượng nước kết tinh trong muối iron (II) sulfate ngậm nước FeSO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bằng phương pháp nhiệt phân. Giả sử mẫu không chứa tạp chất, quy trình thực hiện như sau:</w:t>
      </w:r>
    </w:p>
    <w:p w14:paraId="4EA52A4C"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i/>
          <w:iCs/>
          <w:sz w:val="24"/>
          <w:szCs w:val="24"/>
        </w:rPr>
        <w:t>Bước 1:</w:t>
      </w:r>
      <w:r w:rsidRPr="003608C1">
        <w:rPr>
          <w:rFonts w:ascii="Times New Roman" w:hAnsi="Times New Roman" w:cs="Times New Roman"/>
          <w:sz w:val="24"/>
          <w:szCs w:val="24"/>
        </w:rPr>
        <w:t xml:space="preserve"> Cân khối lượng ban đầu của chén nung rỗng (</w:t>
      </w:r>
      <w:r w:rsidRPr="003608C1">
        <w:rPr>
          <w:rFonts w:ascii="Times New Roman" w:hAnsi="Times New Roman" w:cs="Times New Roman"/>
          <w:b/>
          <w:bCs/>
          <w:sz w:val="24"/>
          <w:szCs w:val="24"/>
        </w:rPr>
        <w:t>m</w:t>
      </w:r>
      <w:r w:rsidRPr="003608C1">
        <w:rPr>
          <w:rFonts w:ascii="Times New Roman" w:hAnsi="Times New Roman" w:cs="Times New Roman"/>
          <w:b/>
          <w:bCs/>
          <w:sz w:val="24"/>
          <w:szCs w:val="24"/>
          <w:vertAlign w:val="subscript"/>
        </w:rPr>
        <w:t>1</w:t>
      </w:r>
      <w:r w:rsidRPr="003608C1">
        <w:rPr>
          <w:rFonts w:ascii="Times New Roman" w:hAnsi="Times New Roman" w:cs="Times New Roman"/>
          <w:sz w:val="24"/>
          <w:szCs w:val="24"/>
        </w:rPr>
        <w:t>).</w:t>
      </w:r>
    </w:p>
    <w:p w14:paraId="31548AC4"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i/>
          <w:iCs/>
          <w:sz w:val="24"/>
          <w:szCs w:val="24"/>
        </w:rPr>
        <w:t>Bước 2:</w:t>
      </w:r>
      <w:r w:rsidRPr="003608C1">
        <w:rPr>
          <w:rFonts w:ascii="Times New Roman" w:hAnsi="Times New Roman" w:cs="Times New Roman"/>
          <w:sz w:val="24"/>
          <w:szCs w:val="24"/>
        </w:rPr>
        <w:t xml:space="preserve"> Cho khoảng 1,3 – 1,5 g muối FeSO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(màu xanh nhạt) vào chén nung, cân và ghi lại tổng khối lượng (m</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p>
    <w:p w14:paraId="135C3CED"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i/>
          <w:iCs/>
          <w:sz w:val="24"/>
          <w:szCs w:val="24"/>
        </w:rPr>
        <w:t>Bước 3:</w:t>
      </w:r>
      <w:r w:rsidRPr="003608C1">
        <w:rPr>
          <w:rFonts w:ascii="Times New Roman" w:hAnsi="Times New Roman" w:cs="Times New Roman"/>
          <w:sz w:val="24"/>
          <w:szCs w:val="24"/>
        </w:rPr>
        <w:t xml:space="preserve"> Đặt chén nung lên lưới amiang và đun nóng trong khoảng 2 phút để làm bay hơi hết nước kết tinh, tránh đun quá mạnh gây phân hủy FeSO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thành Fe</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(màu nâu).</w:t>
      </w:r>
    </w:p>
    <w:p w14:paraId="5499FAA8"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i/>
          <w:iCs/>
          <w:sz w:val="24"/>
          <w:szCs w:val="24"/>
        </w:rPr>
        <w:t>Bước 4:</w:t>
      </w:r>
      <w:r w:rsidRPr="003608C1">
        <w:rPr>
          <w:rFonts w:ascii="Times New Roman" w:hAnsi="Times New Roman" w:cs="Times New Roman"/>
          <w:sz w:val="24"/>
          <w:szCs w:val="24"/>
        </w:rPr>
        <w:t xml:space="preserve"> Để nguội, sau đó cân và ghi lại khối lượng chén chứa chất rắn sau nung (m</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p>
    <w:p w14:paraId="3231DF77"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i/>
          <w:iCs/>
          <w:sz w:val="24"/>
          <w:szCs w:val="24"/>
        </w:rPr>
        <w:t>Bước 5:</w:t>
      </w:r>
      <w:r w:rsidRPr="003608C1">
        <w:rPr>
          <w:rFonts w:ascii="Times New Roman" w:hAnsi="Times New Roman" w:cs="Times New Roman"/>
          <w:sz w:val="24"/>
          <w:szCs w:val="24"/>
        </w:rPr>
        <w:t xml:space="preserve"> Tiếp tục đun và cân lại cho đến khi khối lượng không đổi.</w:t>
      </w:r>
    </w:p>
    <w:p w14:paraId="3E56A94E"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Kết quả của nhóm học sinh thu được ở đồ thị sau</w:t>
      </w:r>
    </w:p>
    <w:p w14:paraId="1DA9DD58"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32D0283B" wp14:editId="76A4281C">
            <wp:extent cx="5543550" cy="2490787"/>
            <wp:effectExtent l="0" t="0" r="0" b="5080"/>
            <wp:docPr id="209437184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51EABC5-2C97-35D2-140F-D9782121A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2"/>
              </a:graphicData>
            </a:graphic>
          </wp:inline>
        </w:drawing>
      </w:r>
    </w:p>
    <w:p w14:paraId="189D41CD"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Tính phần trăm khối lượng nước kết tinh trong muối FeSO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(làm tròn đến hàng đơn vị).</w:t>
      </w:r>
    </w:p>
    <w:p w14:paraId="63F21E3A"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w:t>
      </w:r>
      <w:r w:rsidRPr="003608C1">
        <w:rPr>
          <w:rFonts w:ascii="Times New Roman" w:eastAsia="Georgia" w:hAnsi="Times New Roman" w:cs="Times New Roman"/>
          <w:b/>
          <w:bCs/>
          <w:sz w:val="24"/>
          <w:szCs w:val="24"/>
        </w:rPr>
        <w:t>(Hóa 12 – Chương 8)</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 xml:space="preserve"> Khi hòa tan tinh thể CoCl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6H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vào nước, ion Co</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tạo thành phức chất [Co(OH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có màu hồng. Trong dung dịch có mặt ion Cl⁻, phức chất này có thể chuyển hóa thành [CoCl</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có màu xanh lam. Hai phức chất tồn tại trong một hệ cân bằng được mô tả bằng phương trình sau:</w:t>
      </w:r>
    </w:p>
    <w:p w14:paraId="5A7E7F38"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position w:val="-36"/>
          <w:sz w:val="24"/>
          <w:szCs w:val="24"/>
        </w:rPr>
        <w:object w:dxaOrig="6060" w:dyaOrig="840" w14:anchorId="6197FAA5">
          <v:shape id="_x0000_i1313" type="#_x0000_t75" style="width:302.25pt;height:42.75pt" o:ole="">
            <v:imagedata r:id="rId533" o:title=""/>
          </v:shape>
          <o:OLEObject Type="Embed" ProgID="Equation.DSMT4" ShapeID="_x0000_i1313" DrawAspect="Content" ObjectID="_1833292464" r:id="rId534"/>
        </w:object>
      </w:r>
    </w:p>
    <w:p w14:paraId="41E3739E"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Để tìm hiểu tác động của các yếu tố như nhiệt độ và nồng độ ion Cl⁻ đến chuyển dịch cân bằng của phản ứng trên, một nhóm học sinh đã tiến hành ba thí nghiệm như sau:</w:t>
      </w:r>
    </w:p>
    <w:p w14:paraId="4DD739EE"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i/>
          <w:iCs/>
          <w:sz w:val="24"/>
          <w:szCs w:val="24"/>
        </w:rPr>
        <w:t>- Thí nghiệm 1:</w:t>
      </w:r>
      <w:r w:rsidRPr="003608C1">
        <w:rPr>
          <w:rFonts w:ascii="Times New Roman" w:hAnsi="Times New Roman" w:cs="Times New Roman"/>
          <w:sz w:val="24"/>
          <w:szCs w:val="24"/>
        </w:rPr>
        <w:t xml:space="preserve"> Đun sôi dung dịch có màu hồng, thấy dung dịch chuyển màu từ hồng sang xanh lam.</w:t>
      </w:r>
    </w:p>
    <w:p w14:paraId="54D64EE1"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i/>
          <w:iCs/>
          <w:sz w:val="24"/>
          <w:szCs w:val="24"/>
        </w:rPr>
        <w:t>- Thí nghiệm 2:</w:t>
      </w:r>
      <w:r w:rsidRPr="003608C1">
        <w:rPr>
          <w:rFonts w:ascii="Times New Roman" w:hAnsi="Times New Roman" w:cs="Times New Roman"/>
          <w:sz w:val="24"/>
          <w:szCs w:val="24"/>
        </w:rPr>
        <w:t xml:space="preserve"> Thêm dung dịch 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vào dung dịch xanh lam, đun nóng, thấy xuất hiện kết tủa trắng AgCl, đồng thời dung dịch chuyển sang màu hồng.</w:t>
      </w:r>
    </w:p>
    <w:p w14:paraId="3C9CEB66"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i/>
          <w:iCs/>
          <w:sz w:val="24"/>
          <w:szCs w:val="24"/>
        </w:rPr>
        <w:t>- Thí nghiệm 3:</w:t>
      </w:r>
      <w:r w:rsidRPr="003608C1">
        <w:rPr>
          <w:rFonts w:ascii="Times New Roman" w:hAnsi="Times New Roman" w:cs="Times New Roman"/>
          <w:sz w:val="24"/>
          <w:szCs w:val="24"/>
        </w:rPr>
        <w:t xml:space="preserve"> Nhỏ từ từ dung dịch HCl vào dung dịch màu hồng ở nhiệt độ phòng, thấy dung dịch đổi từ màu hồng sang màu xanh lam.</w:t>
      </w:r>
    </w:p>
    <w:p w14:paraId="6AFF83D7"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Có bao nhiêu phát biểu đúng trong số các phát biểu sau:</w:t>
      </w:r>
    </w:p>
    <w:p w14:paraId="6771BC80"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     (1)</w:t>
      </w:r>
      <w:r w:rsidRPr="003608C1">
        <w:rPr>
          <w:rFonts w:ascii="Times New Roman" w:hAnsi="Times New Roman" w:cs="Times New Roman"/>
          <w:sz w:val="24"/>
          <w:szCs w:val="24"/>
        </w:rPr>
        <w:t xml:space="preserve"> Ở thí nghiệm 1, quan sát thấy dung dịch đổi từ màu hồng sang màu xanh khi đun nóng chứng tỏ phản ứng theo chiều (1) là phản ứng toả nhiệt.</w:t>
      </w:r>
    </w:p>
    <w:p w14:paraId="11595BD6"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     (2)</w:t>
      </w:r>
      <w:r w:rsidRPr="003608C1">
        <w:rPr>
          <w:rFonts w:ascii="Times New Roman" w:hAnsi="Times New Roman" w:cs="Times New Roman"/>
          <w:sz w:val="24"/>
          <w:szCs w:val="24"/>
        </w:rPr>
        <w:t xml:space="preserve"> Pha loãng dung dịch màu xanh chứa [CoCl</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bằng nước cất làm cân bằng không chuyển dịch vì nồng độ các chất đều giảm.</w:t>
      </w:r>
    </w:p>
    <w:p w14:paraId="2C24D259"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lastRenderedPageBreak/>
        <w:t xml:space="preserve">     (3)</w:t>
      </w:r>
      <w:r w:rsidRPr="003608C1">
        <w:rPr>
          <w:rFonts w:ascii="Times New Roman" w:hAnsi="Times New Roman" w:cs="Times New Roman"/>
          <w:sz w:val="24"/>
          <w:szCs w:val="24"/>
        </w:rPr>
        <w:t xml:space="preserve"> Ở thí nghiệm 3, do nồng độ Cl⁻ tăng khi thêm dung dịch HCl ở nhiệt độ phòng làm cân bằng chuyển dịch theo chiều (2), khiến dung dịch chuyển sang màu xanh lam.</w:t>
      </w:r>
    </w:p>
    <w:p w14:paraId="1BA65D40"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     (4)</w:t>
      </w:r>
      <w:r w:rsidRPr="003608C1">
        <w:rPr>
          <w:rFonts w:ascii="Times New Roman" w:hAnsi="Times New Roman" w:cs="Times New Roman"/>
          <w:sz w:val="24"/>
          <w:szCs w:val="24"/>
        </w:rPr>
        <w:t xml:space="preserve"> Ở thí nghiệm 2, khi thêm AgNO</w:t>
      </w:r>
      <w:r w:rsidRPr="003608C1">
        <w:rPr>
          <w:rFonts w:ascii="Times New Roman" w:hAnsi="Times New Roman" w:cs="Times New Roman"/>
          <w:sz w:val="24"/>
          <w:szCs w:val="24"/>
          <w:vertAlign w:val="subscript"/>
        </w:rPr>
        <w:t xml:space="preserve">3 </w:t>
      </w:r>
      <w:r w:rsidRPr="003608C1">
        <w:rPr>
          <w:rFonts w:ascii="Times New Roman" w:hAnsi="Times New Roman" w:cs="Times New Roman"/>
          <w:sz w:val="24"/>
          <w:szCs w:val="24"/>
        </w:rPr>
        <w:t>vào, ion Ag⁺ phản ứng với Cl⁻ tạo kết tủa trắng AgCl. Sự giảm nồng độ Cl⁻ khiến dung dịch chuyển từ màu xanh lam sang màu hồng.</w:t>
      </w:r>
    </w:p>
    <w:p w14:paraId="58542D93"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p>
    <w:p w14:paraId="30654BA0" w14:textId="77777777" w:rsidR="00F327EB" w:rsidRPr="003608C1" w:rsidRDefault="00F327EB" w:rsidP="006460D9">
      <w:pPr>
        <w:spacing w:after="0"/>
        <w:rPr>
          <w:rFonts w:ascii="Times New Roman" w:hAnsi="Times New Roman" w:cs="Times New Roman"/>
          <w:sz w:val="24"/>
          <w:szCs w:val="24"/>
          <w:lang w:val="pt-BR"/>
        </w:rPr>
      </w:pPr>
      <w:r w:rsidRPr="003608C1">
        <w:rPr>
          <w:rFonts w:ascii="Times New Roman" w:hAnsi="Times New Roman" w:cs="Times New Roman"/>
          <w:sz w:val="24"/>
          <w:szCs w:val="24"/>
          <w:lang w:val="pt-BR"/>
        </w:rPr>
        <w:br w:type="page"/>
      </w:r>
    </w:p>
    <w:p w14:paraId="2B610430" w14:textId="6CE62510" w:rsidR="00F327EB" w:rsidRPr="003608C1" w:rsidRDefault="001E7D64" w:rsidP="006460D9">
      <w:pPr>
        <w:spacing w:after="0" w:line="240" w:lineRule="auto"/>
        <w:jc w:val="center"/>
        <w:rPr>
          <w:rFonts w:ascii="Times New Roman" w:hAnsi="Times New Roman" w:cs="Times New Roman"/>
          <w:sz w:val="24"/>
          <w:szCs w:val="24"/>
        </w:rPr>
      </w:pPr>
      <w:r w:rsidRPr="001E7D64">
        <w:rPr>
          <w:rFonts w:ascii="Times New Roman" w:hAnsi="Times New Roman" w:cs="Times New Roman"/>
          <w:b/>
          <w:bCs/>
          <w:color w:val="FF0000"/>
          <w:sz w:val="24"/>
          <w:szCs w:val="24"/>
        </w:rPr>
        <w:lastRenderedPageBreak/>
        <w:t>HƯỚNG DẪN GIẢI CHI TIẾT</w:t>
      </w:r>
    </w:p>
    <w:p w14:paraId="43EA7DD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15EAFAED"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w:t>
      </w:r>
      <w:r w:rsidRPr="003608C1">
        <w:rPr>
          <w:rFonts w:ascii="Times New Roman" w:eastAsia="Calibri" w:hAnsi="Times New Roman" w:cs="Times New Roman"/>
          <w:b/>
          <w:bCs/>
          <w:kern w:val="0"/>
          <w:sz w:val="24"/>
          <w:szCs w:val="24"/>
          <w14:ligatures w14:val="none"/>
        </w:rPr>
        <w:t xml:space="preserve"> (Hóa 12 – Chương 8) </w:t>
      </w:r>
      <w:r w:rsidRPr="003608C1">
        <w:rPr>
          <w:rFonts w:ascii="Times New Roman" w:eastAsia="Calibri" w:hAnsi="Times New Roman" w:cs="Times New Roman"/>
          <w:kern w:val="0"/>
          <w:sz w:val="24"/>
          <w:szCs w:val="24"/>
          <w14:ligatures w14:val="none"/>
        </w:rPr>
        <w:t>Số phối tử mang điện tích dương trong phức chất [Ag(NH</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xml:space="preserve"> là</w:t>
      </w:r>
    </w:p>
    <w:p w14:paraId="72A90AB2"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6.</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0.</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3.</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w:t>
      </w:r>
    </w:p>
    <w:p w14:paraId="5A0C3C2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2.</w:t>
      </w:r>
      <w:r w:rsidRPr="003608C1">
        <w:rPr>
          <w:rFonts w:ascii="Times New Roman" w:eastAsia="Calibri" w:hAnsi="Times New Roman" w:cs="Times New Roman"/>
          <w:b/>
          <w:bCs/>
          <w:kern w:val="0"/>
          <w:sz w:val="24"/>
          <w:szCs w:val="24"/>
          <w14:ligatures w14:val="none"/>
        </w:rPr>
        <w:t xml:space="preserve"> (Hóa 12 – Chương 2) </w:t>
      </w:r>
      <w:r w:rsidRPr="003608C1">
        <w:rPr>
          <w:rFonts w:ascii="Times New Roman" w:eastAsia="Calibri" w:hAnsi="Times New Roman" w:cs="Times New Roman"/>
          <w:kern w:val="0"/>
          <w:sz w:val="24"/>
          <w:szCs w:val="24"/>
          <w14:ligatures w14:val="none"/>
        </w:rPr>
        <w:t>Chất X phản ứng với Cu(OH)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ở nhiệt độ thường tạo phức xanh lam và có khả năng làm mất màu dung dịch Br</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 là</w:t>
      </w:r>
    </w:p>
    <w:p w14:paraId="226BCCBB"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dung dịch saccharose.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hồ tinh bột.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Glucose.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Fructose.</w:t>
      </w:r>
    </w:p>
    <w:p w14:paraId="1C99D663"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3.</w:t>
      </w:r>
      <w:r w:rsidRPr="003608C1">
        <w:rPr>
          <w:rFonts w:ascii="Times New Roman" w:eastAsia="Calibri" w:hAnsi="Times New Roman" w:cs="Times New Roman"/>
          <w:b/>
          <w:bCs/>
          <w:kern w:val="0"/>
          <w:sz w:val="24"/>
          <w:szCs w:val="24"/>
          <w14:ligatures w14:val="none"/>
        </w:rPr>
        <w:t xml:space="preserve"> (Hóa 12 – CĐ1) </w:t>
      </w:r>
      <w:r w:rsidRPr="003608C1">
        <w:rPr>
          <w:rFonts w:ascii="Times New Roman" w:eastAsia="Calibri" w:hAnsi="Times New Roman" w:cs="Times New Roman"/>
          <w:kern w:val="0"/>
          <w:sz w:val="24"/>
          <w:szCs w:val="24"/>
          <w14:ligatures w14:val="none"/>
        </w:rPr>
        <w:t>Cơ chế của phản ứng hợp nước (hydrate hó</w:t>
      </w: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ethylene trong môi trường acid (H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SO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 xml:space="preserve"> loãng), đun nóng được mô tả qua các giai đoạn sau:</w:t>
      </w:r>
    </w:p>
    <w:p w14:paraId="54C24D2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noProof/>
          <w:kern w:val="0"/>
          <w:position w:val="-8"/>
          <w:sz w:val="24"/>
          <w:szCs w:val="24"/>
          <w14:ligatures w14:val="none"/>
        </w:rPr>
        <w:drawing>
          <wp:inline distT="0" distB="0" distL="0" distR="0" wp14:anchorId="12A3C1B8" wp14:editId="2F4B79F3">
            <wp:extent cx="1323975" cy="180975"/>
            <wp:effectExtent l="0" t="0" r="0" b="0"/>
            <wp:docPr id="1215526427" name="Picture 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 name="Picture 10003"/>
                    <pic:cNvPicPr/>
                  </pic:nvPicPr>
                  <pic:blipFill>
                    <a:blip r:embed="rId506"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507"/>
                        </a:ext>
                      </a:extLst>
                    </a:blip>
                    <a:stretch>
                      <a:fillRect/>
                    </a:stretch>
                  </pic:blipFill>
                  <pic:spPr>
                    <a:xfrm>
                      <a:off x="0" y="0"/>
                      <a:ext cx="1323975" cy="180975"/>
                    </a:xfrm>
                    <a:prstGeom prst="rect">
                      <a:avLst/>
                    </a:prstGeom>
                  </pic:spPr>
                </pic:pic>
              </a:graphicData>
            </a:graphic>
          </wp:inline>
        </w:drawing>
      </w:r>
    </w:p>
    <w:p w14:paraId="3D1601E5"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noProof/>
          <w:kern w:val="0"/>
          <w:position w:val="-60"/>
          <w:sz w:val="24"/>
          <w:szCs w:val="24"/>
          <w14:ligatures w14:val="none"/>
        </w:rPr>
        <w:drawing>
          <wp:inline distT="0" distB="0" distL="0" distR="0" wp14:anchorId="7D922B67" wp14:editId="6B97FD3C">
            <wp:extent cx="4781550" cy="838200"/>
            <wp:effectExtent l="0" t="0" r="0" b="0"/>
            <wp:docPr id="759164071" name="Picture 1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 name="Picture 10007"/>
                    <pic:cNvPicPr/>
                  </pic:nvPicPr>
                  <pic:blipFill>
                    <a:blip r:embed="rId508"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509"/>
                        </a:ext>
                      </a:extLst>
                    </a:blip>
                    <a:stretch>
                      <a:fillRect/>
                    </a:stretch>
                  </pic:blipFill>
                  <pic:spPr>
                    <a:xfrm>
                      <a:off x="0" y="0"/>
                      <a:ext cx="4781550" cy="838200"/>
                    </a:xfrm>
                    <a:prstGeom prst="rect">
                      <a:avLst/>
                    </a:prstGeom>
                  </pic:spPr>
                </pic:pic>
              </a:graphicData>
            </a:graphic>
          </wp:inline>
        </w:drawing>
      </w:r>
    </w:p>
    <w:p w14:paraId="1053814A"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Cho các nhận xét dưới đây:</w:t>
      </w:r>
    </w:p>
    <w:p w14:paraId="6E93B837"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u w:val="single"/>
          <w14:ligatures w14:val="none"/>
        </w:rPr>
        <w:t>(1)</w:t>
      </w:r>
      <w:r w:rsidRPr="003608C1">
        <w:rPr>
          <w:rFonts w:ascii="Times New Roman" w:eastAsia="Calibri" w:hAnsi="Times New Roman" w:cs="Times New Roman"/>
          <w:kern w:val="0"/>
          <w:sz w:val="24"/>
          <w:szCs w:val="24"/>
          <w14:ligatures w14:val="none"/>
        </w:rPr>
        <w:t xml:space="preserve"> Ion H</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xml:space="preserve"> đóng vai trò là chất xúc tác cho phản ứng của ethylene với nước.</w:t>
      </w:r>
    </w:p>
    <w:p w14:paraId="340F08FF"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(2) Ở bước 1, liên kết σ giữa hai nguyên tử carbon bị bẻ gãy.</w:t>
      </w:r>
    </w:p>
    <w:p w14:paraId="3FD8F195"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(3) Nguyên tử oxygen trong cation Y không thỏa mãn quy tắc octet.</w:t>
      </w:r>
    </w:p>
    <w:p w14:paraId="00B8BDE5"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 xml:space="preserve">(4) Cation X có tổng cộng 6 cặp electron tham gia liên kết. </w:t>
      </w:r>
    </w:p>
    <w:p w14:paraId="4A59A8B9"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 xml:space="preserve">Số nhận xét </w:t>
      </w:r>
      <w:r w:rsidRPr="003608C1">
        <w:rPr>
          <w:rFonts w:ascii="Times New Roman" w:eastAsia="Calibri" w:hAnsi="Times New Roman" w:cs="Times New Roman"/>
          <w:b/>
          <w:bCs/>
          <w:kern w:val="0"/>
          <w:sz w:val="24"/>
          <w:szCs w:val="24"/>
          <w14:ligatures w14:val="none"/>
        </w:rPr>
        <w:t>đúng</w:t>
      </w:r>
      <w:r w:rsidRPr="003608C1">
        <w:rPr>
          <w:rFonts w:ascii="Times New Roman" w:eastAsia="Calibri" w:hAnsi="Times New Roman" w:cs="Times New Roman"/>
          <w:kern w:val="0"/>
          <w:sz w:val="24"/>
          <w:szCs w:val="24"/>
          <w14:ligatures w14:val="none"/>
        </w:rPr>
        <w:t xml:space="preserve"> là</w:t>
      </w:r>
    </w:p>
    <w:p w14:paraId="6CAA9354"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2.</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4.</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3.</w:t>
      </w:r>
    </w:p>
    <w:p w14:paraId="66E2E5D0"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4.</w:t>
      </w:r>
      <w:r w:rsidRPr="003608C1">
        <w:rPr>
          <w:rFonts w:ascii="Times New Roman" w:eastAsia="Calibri" w:hAnsi="Times New Roman" w:cs="Times New Roman"/>
          <w:b/>
          <w:bCs/>
          <w:kern w:val="0"/>
          <w:sz w:val="24"/>
          <w:szCs w:val="24"/>
          <w14:ligatures w14:val="none"/>
        </w:rPr>
        <w:t xml:space="preserve"> (Hóa 12 – Chương 1) </w:t>
      </w:r>
      <w:r w:rsidRPr="003608C1">
        <w:rPr>
          <w:rFonts w:ascii="Times New Roman" w:eastAsia="Calibri" w:hAnsi="Times New Roman" w:cs="Times New Roman"/>
          <w:kern w:val="0"/>
          <w:sz w:val="24"/>
          <w:szCs w:val="24"/>
          <w14:ligatures w14:val="none"/>
        </w:rPr>
        <w:t>Chất nào sau đây không phải là chất béo?</w:t>
      </w:r>
    </w:p>
    <w:p w14:paraId="299756C6" w14:textId="77777777" w:rsidR="00F327EB" w:rsidRPr="003608C1" w:rsidRDefault="00F327EB" w:rsidP="006460D9">
      <w:pPr>
        <w:tabs>
          <w:tab w:val="left" w:pos="54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17</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35</w:t>
      </w:r>
      <w:r w:rsidRPr="003608C1">
        <w:rPr>
          <w:rFonts w:ascii="Times New Roman" w:eastAsia="Calibri" w:hAnsi="Times New Roman" w:cs="Times New Roman"/>
          <w:kern w:val="0"/>
          <w:sz w:val="24"/>
          <w:szCs w:val="24"/>
          <w14:ligatures w14:val="none"/>
        </w:rPr>
        <w:t>COO)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5</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17</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31</w:t>
      </w:r>
      <w:r w:rsidRPr="003608C1">
        <w:rPr>
          <w:rFonts w:ascii="Times New Roman" w:eastAsia="Calibri" w:hAnsi="Times New Roman" w:cs="Times New Roman"/>
          <w:kern w:val="0"/>
          <w:sz w:val="24"/>
          <w:szCs w:val="24"/>
          <w14:ligatures w14:val="none"/>
        </w:rPr>
        <w:t>COO)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5</w:t>
      </w:r>
      <w:r w:rsidRPr="003608C1">
        <w:rPr>
          <w:rFonts w:ascii="Times New Roman" w:eastAsia="Calibri" w:hAnsi="Times New Roman" w:cs="Times New Roman"/>
          <w:kern w:val="0"/>
          <w:sz w:val="24"/>
          <w:szCs w:val="24"/>
          <w14:ligatures w14:val="none"/>
        </w:rPr>
        <w:t>.</w:t>
      </w:r>
    </w:p>
    <w:p w14:paraId="2DE8A739" w14:textId="77777777" w:rsidR="00F327EB" w:rsidRPr="003608C1" w:rsidRDefault="00F327EB" w:rsidP="006460D9">
      <w:pPr>
        <w:tabs>
          <w:tab w:val="left" w:pos="54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C.</w:t>
      </w:r>
      <w:r w:rsidRPr="003317EB">
        <w:rPr>
          <w:rFonts w:ascii="Times New Roman" w:eastAsia="Calibri" w:hAnsi="Times New Roman" w:cs="Times New Roman"/>
          <w:b/>
          <w:bCs/>
          <w:color w:val="0070C0"/>
          <w:kern w:val="0"/>
          <w:sz w:val="24"/>
          <w:szCs w:val="24"/>
          <w14:ligatures w14:val="none"/>
        </w:rPr>
        <w:t xml:space="preserve"> </w:t>
      </w:r>
      <w:r w:rsidRPr="003608C1">
        <w:rPr>
          <w:rFonts w:ascii="Times New Roman" w:eastAsia="Calibri" w:hAnsi="Times New Roman" w:cs="Times New Roman"/>
          <w:b/>
          <w:bCs/>
          <w:kern w:val="0"/>
          <w:sz w:val="24"/>
          <w:szCs w:val="24"/>
          <w14:ligatures w14:val="none"/>
        </w:rPr>
        <w:t>(C</w:t>
      </w:r>
      <w:r w:rsidRPr="003608C1">
        <w:rPr>
          <w:rFonts w:ascii="Times New Roman" w:eastAsia="Calibri" w:hAnsi="Times New Roman" w:cs="Times New Roman"/>
          <w:b/>
          <w:bCs/>
          <w:kern w:val="0"/>
          <w:sz w:val="24"/>
          <w:szCs w:val="24"/>
          <w:vertAlign w:val="subscript"/>
          <w14:ligatures w14:val="none"/>
        </w:rPr>
        <w:t>17</w:t>
      </w:r>
      <w:r w:rsidRPr="003608C1">
        <w:rPr>
          <w:rFonts w:ascii="Times New Roman" w:eastAsia="Calibri" w:hAnsi="Times New Roman" w:cs="Times New Roman"/>
          <w:b/>
          <w:bCs/>
          <w:kern w:val="0"/>
          <w:sz w:val="24"/>
          <w:szCs w:val="24"/>
          <w14:ligatures w14:val="none"/>
        </w:rPr>
        <w:t>H</w:t>
      </w:r>
      <w:r w:rsidRPr="003608C1">
        <w:rPr>
          <w:rFonts w:ascii="Times New Roman" w:eastAsia="Calibri" w:hAnsi="Times New Roman" w:cs="Times New Roman"/>
          <w:b/>
          <w:bCs/>
          <w:kern w:val="0"/>
          <w:sz w:val="24"/>
          <w:szCs w:val="24"/>
          <w:vertAlign w:val="subscript"/>
          <w14:ligatures w14:val="none"/>
        </w:rPr>
        <w:t>29</w:t>
      </w:r>
      <w:r w:rsidRPr="003608C1">
        <w:rPr>
          <w:rFonts w:ascii="Times New Roman" w:eastAsia="Calibri" w:hAnsi="Times New Roman" w:cs="Times New Roman"/>
          <w:b/>
          <w:bCs/>
          <w:kern w:val="0"/>
          <w:sz w:val="24"/>
          <w:szCs w:val="24"/>
          <w14:ligatures w14:val="none"/>
        </w:rPr>
        <w:t>COO)</w:t>
      </w:r>
      <w:r w:rsidRPr="003608C1">
        <w:rPr>
          <w:rFonts w:ascii="Times New Roman" w:eastAsia="Calibri" w:hAnsi="Times New Roman" w:cs="Times New Roman"/>
          <w:b/>
          <w:bCs/>
          <w:kern w:val="0"/>
          <w:sz w:val="24"/>
          <w:szCs w:val="24"/>
          <w:vertAlign w:val="subscript"/>
          <w14:ligatures w14:val="none"/>
        </w:rPr>
        <w:t>2</w:t>
      </w:r>
      <w:r w:rsidRPr="003608C1">
        <w:rPr>
          <w:rFonts w:ascii="Times New Roman" w:eastAsia="Calibri" w:hAnsi="Times New Roman" w:cs="Times New Roman"/>
          <w:b/>
          <w:bCs/>
          <w:kern w:val="0"/>
          <w:sz w:val="24"/>
          <w:szCs w:val="24"/>
          <w14:ligatures w14:val="none"/>
        </w:rPr>
        <w:t>C</w:t>
      </w:r>
      <w:r w:rsidRPr="003608C1">
        <w:rPr>
          <w:rFonts w:ascii="Times New Roman" w:eastAsia="Calibri" w:hAnsi="Times New Roman" w:cs="Times New Roman"/>
          <w:b/>
          <w:bCs/>
          <w:kern w:val="0"/>
          <w:sz w:val="24"/>
          <w:szCs w:val="24"/>
          <w:vertAlign w:val="subscript"/>
          <w14:ligatures w14:val="none"/>
        </w:rPr>
        <w:t>2</w:t>
      </w:r>
      <w:r w:rsidRPr="003608C1">
        <w:rPr>
          <w:rFonts w:ascii="Times New Roman" w:eastAsia="Calibri" w:hAnsi="Times New Roman" w:cs="Times New Roman"/>
          <w:b/>
          <w:bCs/>
          <w:kern w:val="0"/>
          <w:sz w:val="24"/>
          <w:szCs w:val="24"/>
          <w14:ligatures w14:val="none"/>
        </w:rPr>
        <w:t>H</w:t>
      </w:r>
      <w:r w:rsidRPr="003608C1">
        <w:rPr>
          <w:rFonts w:ascii="Times New Roman" w:eastAsia="Calibri" w:hAnsi="Times New Roman" w:cs="Times New Roman"/>
          <w:b/>
          <w:bCs/>
          <w:kern w:val="0"/>
          <w:sz w:val="24"/>
          <w:szCs w:val="24"/>
          <w:vertAlign w:val="subscript"/>
          <w14:ligatures w14:val="none"/>
        </w:rPr>
        <w:t>4</w:t>
      </w:r>
      <w:r w:rsidRPr="003608C1">
        <w:rPr>
          <w:rFonts w:ascii="Times New Roman" w:eastAsia="Calibri" w:hAnsi="Times New Roman" w:cs="Times New Roman"/>
          <w:b/>
          <w:bCs/>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17</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33</w:t>
      </w:r>
      <w:r w:rsidRPr="003608C1">
        <w:rPr>
          <w:rFonts w:ascii="Times New Roman" w:eastAsia="Calibri" w:hAnsi="Times New Roman" w:cs="Times New Roman"/>
          <w:kern w:val="0"/>
          <w:sz w:val="24"/>
          <w:szCs w:val="24"/>
          <w14:ligatures w14:val="none"/>
        </w:rPr>
        <w:t>COO)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5</w:t>
      </w:r>
      <w:r w:rsidRPr="003608C1">
        <w:rPr>
          <w:rFonts w:ascii="Times New Roman" w:eastAsia="Calibri" w:hAnsi="Times New Roman" w:cs="Times New Roman"/>
          <w:kern w:val="0"/>
          <w:sz w:val="24"/>
          <w:szCs w:val="24"/>
          <w14:ligatures w14:val="none"/>
        </w:rPr>
        <w:t>.</w:t>
      </w:r>
    </w:p>
    <w:p w14:paraId="5163FF83"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5.</w:t>
      </w:r>
      <w:r w:rsidRPr="003608C1">
        <w:rPr>
          <w:rFonts w:ascii="Times New Roman" w:eastAsia="Calibri" w:hAnsi="Times New Roman" w:cs="Times New Roman"/>
          <w:b/>
          <w:bCs/>
          <w:kern w:val="0"/>
          <w:sz w:val="24"/>
          <w:szCs w:val="24"/>
          <w14:ligatures w14:val="none"/>
        </w:rPr>
        <w:t xml:space="preserve"> (Hóa 10 – Chương 5) </w:t>
      </w:r>
      <w:r w:rsidRPr="003608C1">
        <w:rPr>
          <w:rFonts w:ascii="Times New Roman" w:eastAsia="Calibri" w:hAnsi="Times New Roman" w:cs="Times New Roman"/>
          <w:kern w:val="0"/>
          <w:sz w:val="24"/>
          <w:szCs w:val="24"/>
          <w14:ligatures w14:val="none"/>
        </w:rPr>
        <w:t>Cho giá trị trung bình của các năng lượng liên kết ở điều kiện chuẩn:</w:t>
      </w:r>
    </w:p>
    <w:tbl>
      <w:tblPr>
        <w:tblStyle w:val="TableGrid1"/>
        <w:tblW w:w="0" w:type="auto"/>
        <w:jc w:val="center"/>
        <w:tblLook w:val="04A0" w:firstRow="1" w:lastRow="0" w:firstColumn="1" w:lastColumn="0" w:noHBand="0" w:noVBand="1"/>
      </w:tblPr>
      <w:tblGrid>
        <w:gridCol w:w="2544"/>
        <w:gridCol w:w="2034"/>
        <w:gridCol w:w="2034"/>
        <w:gridCol w:w="2035"/>
      </w:tblGrid>
      <w:tr w:rsidR="00F327EB" w:rsidRPr="003608C1" w14:paraId="4A153BA3" w14:textId="77777777" w:rsidTr="008B2050">
        <w:trPr>
          <w:jc w:val="center"/>
        </w:trPr>
        <w:tc>
          <w:tcPr>
            <w:tcW w:w="2544" w:type="dxa"/>
          </w:tcPr>
          <w:p w14:paraId="044E1B36" w14:textId="77777777" w:rsidR="00F327EB" w:rsidRPr="003608C1" w:rsidRDefault="00F327EB" w:rsidP="006460D9">
            <w:pPr>
              <w:jc w:val="both"/>
              <w:rPr>
                <w:rFonts w:eastAsia="Calibri"/>
                <w:b/>
                <w:bCs/>
                <w:sz w:val="24"/>
                <w:szCs w:val="24"/>
              </w:rPr>
            </w:pPr>
            <w:r w:rsidRPr="003608C1">
              <w:rPr>
                <w:rFonts w:eastAsia="Calibri"/>
                <w:b/>
                <w:bCs/>
                <w:sz w:val="24"/>
                <w:szCs w:val="24"/>
              </w:rPr>
              <w:t xml:space="preserve"> Liên kết </w:t>
            </w:r>
          </w:p>
        </w:tc>
        <w:tc>
          <w:tcPr>
            <w:tcW w:w="2034" w:type="dxa"/>
          </w:tcPr>
          <w:p w14:paraId="43769932" w14:textId="77777777" w:rsidR="00F327EB" w:rsidRPr="003608C1" w:rsidRDefault="00F327EB" w:rsidP="006460D9">
            <w:pPr>
              <w:jc w:val="center"/>
              <w:rPr>
                <w:rFonts w:eastAsia="Calibri"/>
                <w:sz w:val="24"/>
                <w:szCs w:val="24"/>
              </w:rPr>
            </w:pPr>
            <w:r w:rsidRPr="003608C1">
              <w:rPr>
                <w:rFonts w:eastAsia="Calibri"/>
                <w:sz w:val="24"/>
                <w:szCs w:val="24"/>
              </w:rPr>
              <w:t>C–H</w:t>
            </w:r>
          </w:p>
        </w:tc>
        <w:tc>
          <w:tcPr>
            <w:tcW w:w="2034" w:type="dxa"/>
          </w:tcPr>
          <w:p w14:paraId="37DFDDF1" w14:textId="77777777" w:rsidR="00F327EB" w:rsidRPr="003608C1" w:rsidRDefault="00F327EB" w:rsidP="006460D9">
            <w:pPr>
              <w:jc w:val="center"/>
              <w:rPr>
                <w:rFonts w:eastAsia="Calibri"/>
                <w:sz w:val="24"/>
                <w:szCs w:val="24"/>
              </w:rPr>
            </w:pPr>
            <w:r w:rsidRPr="003608C1">
              <w:rPr>
                <w:rFonts w:eastAsia="Calibri"/>
                <w:sz w:val="24"/>
                <w:szCs w:val="24"/>
              </w:rPr>
              <w:t>C–C</w:t>
            </w:r>
          </w:p>
        </w:tc>
        <w:tc>
          <w:tcPr>
            <w:tcW w:w="2035" w:type="dxa"/>
          </w:tcPr>
          <w:p w14:paraId="22524B08" w14:textId="77777777" w:rsidR="00F327EB" w:rsidRPr="003608C1" w:rsidRDefault="00F327EB" w:rsidP="006460D9">
            <w:pPr>
              <w:jc w:val="center"/>
              <w:rPr>
                <w:rFonts w:eastAsia="Calibri"/>
                <w:sz w:val="24"/>
                <w:szCs w:val="24"/>
              </w:rPr>
            </w:pPr>
            <w:r w:rsidRPr="003608C1">
              <w:rPr>
                <w:rFonts w:eastAsia="Calibri"/>
                <w:sz w:val="24"/>
                <w:szCs w:val="24"/>
              </w:rPr>
              <w:t>C=C</w:t>
            </w:r>
          </w:p>
        </w:tc>
      </w:tr>
      <w:tr w:rsidR="00F327EB" w:rsidRPr="003608C1" w14:paraId="43A327F2" w14:textId="77777777" w:rsidTr="008B2050">
        <w:trPr>
          <w:jc w:val="center"/>
        </w:trPr>
        <w:tc>
          <w:tcPr>
            <w:tcW w:w="2544" w:type="dxa"/>
          </w:tcPr>
          <w:p w14:paraId="2B9DABDD" w14:textId="77777777" w:rsidR="00F327EB" w:rsidRPr="003608C1" w:rsidRDefault="00F327EB" w:rsidP="006460D9">
            <w:pPr>
              <w:jc w:val="both"/>
              <w:rPr>
                <w:rFonts w:eastAsia="Calibri"/>
                <w:b/>
                <w:bCs/>
                <w:sz w:val="24"/>
                <w:szCs w:val="24"/>
              </w:rPr>
            </w:pPr>
            <w:r w:rsidRPr="003608C1">
              <w:rPr>
                <w:rFonts w:eastAsia="Calibri"/>
                <w:b/>
                <w:bCs/>
                <w:sz w:val="24"/>
                <w:szCs w:val="24"/>
              </w:rPr>
              <w:t xml:space="preserve"> E</w:t>
            </w:r>
            <w:r w:rsidRPr="003608C1">
              <w:rPr>
                <w:rFonts w:eastAsia="Calibri"/>
                <w:b/>
                <w:bCs/>
                <w:sz w:val="24"/>
                <w:szCs w:val="24"/>
                <w:vertAlign w:val="subscript"/>
              </w:rPr>
              <w:t>b</w:t>
            </w:r>
            <w:r w:rsidRPr="003608C1">
              <w:rPr>
                <w:rFonts w:eastAsia="Calibri"/>
                <w:b/>
                <w:bCs/>
                <w:sz w:val="24"/>
                <w:szCs w:val="24"/>
              </w:rPr>
              <w:t xml:space="preserve"> (kJ/mol) </w:t>
            </w:r>
          </w:p>
        </w:tc>
        <w:tc>
          <w:tcPr>
            <w:tcW w:w="2034" w:type="dxa"/>
          </w:tcPr>
          <w:p w14:paraId="5AD71A58" w14:textId="77777777" w:rsidR="00F327EB" w:rsidRPr="003608C1" w:rsidRDefault="00F327EB" w:rsidP="006460D9">
            <w:pPr>
              <w:jc w:val="center"/>
              <w:rPr>
                <w:rFonts w:eastAsia="Calibri"/>
                <w:sz w:val="24"/>
                <w:szCs w:val="24"/>
              </w:rPr>
            </w:pPr>
            <w:r w:rsidRPr="003608C1">
              <w:rPr>
                <w:rFonts w:eastAsia="Calibri"/>
                <w:sz w:val="24"/>
                <w:szCs w:val="24"/>
              </w:rPr>
              <w:t>418</w:t>
            </w:r>
          </w:p>
        </w:tc>
        <w:tc>
          <w:tcPr>
            <w:tcW w:w="2034" w:type="dxa"/>
          </w:tcPr>
          <w:p w14:paraId="091A92BD" w14:textId="77777777" w:rsidR="00F327EB" w:rsidRPr="003608C1" w:rsidRDefault="00F327EB" w:rsidP="006460D9">
            <w:pPr>
              <w:jc w:val="center"/>
              <w:rPr>
                <w:rFonts w:eastAsia="Calibri"/>
                <w:sz w:val="24"/>
                <w:szCs w:val="24"/>
              </w:rPr>
            </w:pPr>
            <w:r w:rsidRPr="003608C1">
              <w:rPr>
                <w:rFonts w:eastAsia="Calibri"/>
                <w:sz w:val="24"/>
                <w:szCs w:val="24"/>
              </w:rPr>
              <w:t>346</w:t>
            </w:r>
          </w:p>
        </w:tc>
        <w:tc>
          <w:tcPr>
            <w:tcW w:w="2035" w:type="dxa"/>
          </w:tcPr>
          <w:p w14:paraId="5B7C1E4C" w14:textId="77777777" w:rsidR="00F327EB" w:rsidRPr="003608C1" w:rsidRDefault="00F327EB" w:rsidP="006460D9">
            <w:pPr>
              <w:jc w:val="center"/>
              <w:rPr>
                <w:rFonts w:eastAsia="Calibri"/>
                <w:sz w:val="24"/>
                <w:szCs w:val="24"/>
              </w:rPr>
            </w:pPr>
            <w:r w:rsidRPr="003608C1">
              <w:rPr>
                <w:rFonts w:eastAsia="Calibri"/>
                <w:sz w:val="24"/>
                <w:szCs w:val="24"/>
              </w:rPr>
              <w:t>612</w:t>
            </w:r>
          </w:p>
        </w:tc>
      </w:tr>
    </w:tbl>
    <w:p w14:paraId="65403CB0"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Biến thiên enthalpy của phản ứng: C</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10</w:t>
      </w:r>
      <w:r w:rsidRPr="003608C1">
        <w:rPr>
          <w:rFonts w:ascii="Times New Roman" w:eastAsia="Calibri" w:hAnsi="Times New Roman" w:cs="Times New Roman"/>
          <w:i/>
          <w:iCs/>
          <w:kern w:val="0"/>
          <w:sz w:val="24"/>
          <w:szCs w:val="24"/>
          <w14:ligatures w14:val="none"/>
        </w:rPr>
        <w:t>(g)</w:t>
      </w:r>
      <w:r w:rsidRPr="003608C1">
        <w:rPr>
          <w:rFonts w:ascii="Times New Roman" w:eastAsia="Calibri" w:hAnsi="Times New Roman" w:cs="Times New Roman"/>
          <w:kern w:val="0"/>
          <w:sz w:val="24"/>
          <w:szCs w:val="24"/>
          <w14:ligatures w14:val="none"/>
        </w:rPr>
        <w:t xml:space="preserve"> </w:t>
      </w:r>
      <w:r w:rsidRPr="003608C1">
        <w:rPr>
          <w:rFonts w:ascii="Times New Roman" w:eastAsia="Calibri" w:hAnsi="Times New Roman" w:cs="Times New Roman"/>
          <w:kern w:val="0"/>
          <w:position w:val="-6"/>
          <w:sz w:val="24"/>
          <w:szCs w:val="24"/>
          <w14:ligatures w14:val="none"/>
        </w:rPr>
        <w:object w:dxaOrig="620" w:dyaOrig="320" w14:anchorId="1E777D29">
          <v:shape id="_x0000_i1314" type="#_x0000_t75" style="width:30.75pt;height:15.75pt" o:ole="">
            <v:imagedata r:id="rId510" o:title=""/>
          </v:shape>
          <o:OLEObject Type="Embed" ProgID="Equation.DSMT4" ShapeID="_x0000_i1314" DrawAspect="Content" ObjectID="_1833292465" r:id="rId535"/>
        </w:object>
      </w:r>
      <w:r w:rsidRPr="003608C1">
        <w:rPr>
          <w:rFonts w:ascii="Times New Roman" w:eastAsia="Calibri" w:hAnsi="Times New Roman" w:cs="Times New Roman"/>
          <w:kern w:val="0"/>
          <w:sz w:val="24"/>
          <w:szCs w:val="24"/>
          <w14:ligatures w14:val="none"/>
        </w:rPr>
        <w:t xml:space="preserve"> CH</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i/>
          <w:iCs/>
          <w:kern w:val="0"/>
          <w:sz w:val="24"/>
          <w:szCs w:val="24"/>
          <w14:ligatures w14:val="none"/>
        </w:rPr>
        <w:t>(g)</w:t>
      </w:r>
      <w:r w:rsidRPr="003608C1">
        <w:rPr>
          <w:rFonts w:ascii="Times New Roman" w:eastAsia="Calibri" w:hAnsi="Times New Roman" w:cs="Times New Roman"/>
          <w:kern w:val="0"/>
          <w:sz w:val="24"/>
          <w:szCs w:val="24"/>
          <w14:ligatures w14:val="none"/>
        </w:rPr>
        <w:t xml:space="preserve"> + 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6</w:t>
      </w:r>
      <w:r w:rsidRPr="003608C1">
        <w:rPr>
          <w:rFonts w:ascii="Times New Roman" w:eastAsia="Calibri" w:hAnsi="Times New Roman" w:cs="Times New Roman"/>
          <w:i/>
          <w:iCs/>
          <w:kern w:val="0"/>
          <w:sz w:val="24"/>
          <w:szCs w:val="24"/>
          <w14:ligatures w14:val="none"/>
        </w:rPr>
        <w:t>(g)</w:t>
      </w:r>
      <w:r w:rsidRPr="003608C1">
        <w:rPr>
          <w:rFonts w:ascii="Times New Roman" w:eastAsia="Calibri" w:hAnsi="Times New Roman" w:cs="Times New Roman"/>
          <w:kern w:val="0"/>
          <w:sz w:val="24"/>
          <w:szCs w:val="24"/>
          <w14:ligatures w14:val="none"/>
        </w:rPr>
        <w:t xml:space="preserve"> có giá trị là</w:t>
      </w:r>
    </w:p>
    <w:p w14:paraId="6C651A9B"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+103 kJ.</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–103 kJ.</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+80 kJ.</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–80 kJ.</w:t>
      </w:r>
    </w:p>
    <w:p w14:paraId="7DBA910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6.</w:t>
      </w:r>
      <w:r w:rsidRPr="003608C1">
        <w:rPr>
          <w:rFonts w:ascii="Times New Roman" w:eastAsia="Calibri" w:hAnsi="Times New Roman" w:cs="Times New Roman"/>
          <w:b/>
          <w:bCs/>
          <w:kern w:val="0"/>
          <w:sz w:val="24"/>
          <w:szCs w:val="24"/>
          <w14:ligatures w14:val="none"/>
        </w:rPr>
        <w:t xml:space="preserve"> (Hóa 12 – Chương 6) </w:t>
      </w:r>
      <w:r w:rsidRPr="003608C1">
        <w:rPr>
          <w:rFonts w:ascii="Times New Roman" w:eastAsia="Calibri" w:hAnsi="Times New Roman" w:cs="Times New Roman"/>
          <w:kern w:val="0"/>
          <w:sz w:val="24"/>
          <w:szCs w:val="24"/>
          <w14:ligatures w14:val="none"/>
        </w:rPr>
        <w:t>Có hiện tượng ăn mòn điện hóa xảy ra khi cho thanh kim loại Fe vào dung dịch nào dưới đây?</w:t>
      </w:r>
    </w:p>
    <w:p w14:paraId="7959FEB9"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CuSO</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KCl.</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HCl.</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FeCl</w:t>
      </w:r>
      <w:r w:rsidRPr="003608C1">
        <w:rPr>
          <w:rFonts w:ascii="Times New Roman" w:eastAsia="Calibri" w:hAnsi="Times New Roman" w:cs="Times New Roman"/>
          <w:kern w:val="0"/>
          <w:sz w:val="24"/>
          <w:szCs w:val="24"/>
          <w:vertAlign w:val="subscript"/>
          <w14:ligatures w14:val="none"/>
        </w:rPr>
        <w:t>3</w:t>
      </w:r>
    </w:p>
    <w:p w14:paraId="0C8DE8EF"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7.</w:t>
      </w:r>
      <w:r w:rsidRPr="003608C1">
        <w:rPr>
          <w:rFonts w:ascii="Times New Roman" w:eastAsia="Calibri" w:hAnsi="Times New Roman" w:cs="Times New Roman"/>
          <w:b/>
          <w:bCs/>
          <w:kern w:val="0"/>
          <w:sz w:val="24"/>
          <w:szCs w:val="24"/>
          <w14:ligatures w14:val="none"/>
        </w:rPr>
        <w:t xml:space="preserve"> (Hóa 12 – Chương 4) </w:t>
      </w:r>
      <w:r w:rsidRPr="003608C1">
        <w:rPr>
          <w:rFonts w:ascii="Times New Roman" w:eastAsia="Calibri" w:hAnsi="Times New Roman" w:cs="Times New Roman"/>
          <w:kern w:val="0"/>
          <w:sz w:val="24"/>
          <w:szCs w:val="24"/>
          <w14:ligatures w14:val="none"/>
        </w:rPr>
        <w:t>Trong chuỗi peptide Lys – Val – Gly – Ala – Gly – Ala, amino acid còn nhóm NH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tự do và amino acid còn nhóm COOH tự do lần lượt là</w:t>
      </w:r>
    </w:p>
    <w:p w14:paraId="3B2DD7B1"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Lys, Ala.</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Ala, Val.</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Val, Ala.</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Ala, Lys.</w:t>
      </w:r>
    </w:p>
    <w:p w14:paraId="68B863FC"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8.</w:t>
      </w:r>
      <w:r w:rsidRPr="003608C1">
        <w:rPr>
          <w:rFonts w:ascii="Times New Roman" w:eastAsia="Calibri" w:hAnsi="Times New Roman" w:cs="Times New Roman"/>
          <w:b/>
          <w:bCs/>
          <w:kern w:val="0"/>
          <w:sz w:val="24"/>
          <w:szCs w:val="24"/>
          <w14:ligatures w14:val="none"/>
        </w:rPr>
        <w:t xml:space="preserve"> (Hóa 12 – Chương 8) </w:t>
      </w:r>
      <w:r w:rsidRPr="003608C1">
        <w:rPr>
          <w:rFonts w:ascii="Times New Roman" w:eastAsia="Calibri" w:hAnsi="Times New Roman" w:cs="Times New Roman"/>
          <w:kern w:val="0"/>
          <w:sz w:val="24"/>
          <w:szCs w:val="24"/>
          <w14:ligatures w14:val="none"/>
        </w:rPr>
        <w:t>Cho ester X có công thức phân tử là 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4</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Sau khi thực hiện phản ứng thủy phân trong môi trường kiềm, cả hai sản phẩm thu được đều có thể khử dung dịch AgNO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xml:space="preserve"> trong NH</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 Tên gọi của ester X là</w:t>
      </w:r>
    </w:p>
    <w:p w14:paraId="04E0ADB7"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ethyl formate.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vinyl formate.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allyl formate.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methyl acrylate.</w:t>
      </w:r>
    </w:p>
    <w:p w14:paraId="3A74FFED"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9.</w:t>
      </w:r>
      <w:r w:rsidRPr="003608C1">
        <w:rPr>
          <w:rFonts w:ascii="Times New Roman" w:eastAsia="Calibri" w:hAnsi="Times New Roman" w:cs="Times New Roman"/>
          <w:b/>
          <w:bCs/>
          <w:kern w:val="0"/>
          <w:sz w:val="24"/>
          <w:szCs w:val="24"/>
          <w14:ligatures w14:val="none"/>
        </w:rPr>
        <w:t xml:space="preserve"> (Hóa 11 – Chương 1) </w:t>
      </w:r>
      <w:r w:rsidRPr="003608C1">
        <w:rPr>
          <w:rFonts w:ascii="Times New Roman" w:eastAsia="Calibri" w:hAnsi="Times New Roman" w:cs="Times New Roman"/>
          <w:kern w:val="0"/>
          <w:sz w:val="24"/>
          <w:szCs w:val="24"/>
          <w14:ligatures w14:val="none"/>
        </w:rPr>
        <w:t>Cho dung dịch HNO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có nồng độ 0,10 M. Giả thiết bỏ qua sự điện li của nước, biểu thức so sánh nồng độ mol nào sau đây là chính xác?</w:t>
      </w:r>
    </w:p>
    <w:p w14:paraId="358AF4A6"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 0,10M.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&lt; [NO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&lt; 0,10M.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&gt; [NO</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w:t>
      </w:r>
    </w:p>
    <w:p w14:paraId="2ED85E1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10.</w:t>
      </w:r>
      <w:r w:rsidRPr="003608C1">
        <w:rPr>
          <w:rFonts w:ascii="Times New Roman" w:eastAsia="Calibri" w:hAnsi="Times New Roman" w:cs="Times New Roman"/>
          <w:b/>
          <w:bCs/>
          <w:kern w:val="0"/>
          <w:sz w:val="24"/>
          <w:szCs w:val="24"/>
          <w14:ligatures w14:val="none"/>
        </w:rPr>
        <w:t xml:space="preserve"> (Hóa 12 – Chương 7) </w:t>
      </w:r>
      <w:r w:rsidRPr="003608C1">
        <w:rPr>
          <w:rFonts w:ascii="Times New Roman" w:eastAsia="Calibri" w:hAnsi="Times New Roman" w:cs="Times New Roman"/>
          <w:kern w:val="0"/>
          <w:sz w:val="24"/>
          <w:szCs w:val="24"/>
          <w14:ligatures w14:val="none"/>
        </w:rPr>
        <w:t>Khi đưa một mẫu hợp chất chứa ion potassium (K</w:t>
      </w:r>
      <w:r w:rsidRPr="003608C1">
        <w:rPr>
          <w:rFonts w:ascii="Times New Roman" w:eastAsia="Calibri" w:hAnsi="Times New Roman" w:cs="Times New Roman"/>
          <w:kern w:val="0"/>
          <w:sz w:val="24"/>
          <w:szCs w:val="24"/>
          <w:vertAlign w:val="superscript"/>
          <w14:ligatures w14:val="none"/>
        </w:rPr>
        <w:t>+</w:t>
      </w:r>
      <w:r w:rsidRPr="003608C1">
        <w:rPr>
          <w:rFonts w:ascii="Times New Roman" w:eastAsia="Calibri" w:hAnsi="Times New Roman" w:cs="Times New Roman"/>
          <w:kern w:val="0"/>
          <w:sz w:val="24"/>
          <w:szCs w:val="24"/>
          <w14:ligatures w14:val="none"/>
        </w:rPr>
        <w:t>) vào ngọn lửa đèn khí không màu, ngọn lửa sẽ chuyển sang màu gì?</w:t>
      </w:r>
    </w:p>
    <w:p w14:paraId="3D9DA33E"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Màu vàng.</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Màu xanh lam.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C.</w:t>
      </w:r>
      <w:r w:rsidRPr="003317EB">
        <w:rPr>
          <w:rFonts w:ascii="Times New Roman" w:eastAsia="Calibri" w:hAnsi="Times New Roman" w:cs="Times New Roman"/>
          <w:b/>
          <w:bCs/>
          <w:color w:val="0070C0"/>
          <w:kern w:val="0"/>
          <w:sz w:val="24"/>
          <w:szCs w:val="24"/>
          <w14:ligatures w14:val="none"/>
        </w:rPr>
        <w:t xml:space="preserve"> </w:t>
      </w:r>
      <w:r w:rsidRPr="003608C1">
        <w:rPr>
          <w:rFonts w:ascii="Times New Roman" w:eastAsia="Calibri" w:hAnsi="Times New Roman" w:cs="Times New Roman"/>
          <w:b/>
          <w:bCs/>
          <w:kern w:val="0"/>
          <w:sz w:val="24"/>
          <w:szCs w:val="24"/>
          <w14:ligatures w14:val="none"/>
        </w:rPr>
        <w:t>Màu tím.</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Màu đỏ tía.</w:t>
      </w:r>
    </w:p>
    <w:p w14:paraId="638C5F08"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11.</w:t>
      </w:r>
      <w:r w:rsidRPr="003608C1">
        <w:rPr>
          <w:rFonts w:ascii="Times New Roman" w:eastAsia="Calibri" w:hAnsi="Times New Roman" w:cs="Times New Roman"/>
          <w:b/>
          <w:bCs/>
          <w:kern w:val="0"/>
          <w:sz w:val="24"/>
          <w:szCs w:val="24"/>
          <w14:ligatures w14:val="none"/>
        </w:rPr>
        <w:t xml:space="preserve"> (Hóa 12 – Chương 3) </w:t>
      </w:r>
      <w:r w:rsidRPr="003608C1">
        <w:rPr>
          <w:rFonts w:ascii="Times New Roman" w:eastAsia="Calibri" w:hAnsi="Times New Roman" w:cs="Times New Roman"/>
          <w:kern w:val="0"/>
          <w:sz w:val="24"/>
          <w:szCs w:val="24"/>
          <w14:ligatures w14:val="none"/>
        </w:rPr>
        <w:t>Valine là một trong các amino acid thiết yếu đối với cơ thể con người, có công thức như sau:</w:t>
      </w:r>
    </w:p>
    <w:p w14:paraId="1B26AA1F" w14:textId="77777777" w:rsidR="00F327EB" w:rsidRPr="003608C1" w:rsidRDefault="00F327EB" w:rsidP="006460D9">
      <w:pPr>
        <w:spacing w:after="0" w:line="240" w:lineRule="auto"/>
        <w:jc w:val="center"/>
        <w:rPr>
          <w:rFonts w:ascii="Times New Roman" w:eastAsia="Calibri" w:hAnsi="Times New Roman" w:cs="Times New Roman"/>
          <w:kern w:val="0"/>
          <w:sz w:val="24"/>
          <w:szCs w:val="24"/>
          <w14:ligatures w14:val="none"/>
        </w:rPr>
      </w:pPr>
      <w:r w:rsidRPr="003608C1">
        <w:rPr>
          <w:rFonts w:ascii="Times New Roman" w:eastAsia="Calibri" w:hAnsi="Times New Roman" w:cs="Times New Roman"/>
          <w:noProof/>
          <w:kern w:val="0"/>
          <w:position w:val="-44"/>
          <w:sz w:val="24"/>
          <w:szCs w:val="24"/>
          <w14:ligatures w14:val="none"/>
        </w:rPr>
        <w:drawing>
          <wp:inline distT="0" distB="0" distL="0" distR="0" wp14:anchorId="40DAD983" wp14:editId="26D75407">
            <wp:extent cx="790575" cy="628650"/>
            <wp:effectExtent l="0" t="0" r="0" b="0"/>
            <wp:docPr id="1572846709" name="Picture 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 name="Picture 10013"/>
                    <pic:cNvPicPr/>
                  </pic:nvPicPr>
                  <pic:blipFill>
                    <a:blip r:embed="rId512" cstate="email">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513"/>
                        </a:ext>
                      </a:extLst>
                    </a:blip>
                    <a:stretch>
                      <a:fillRect/>
                    </a:stretch>
                  </pic:blipFill>
                  <pic:spPr>
                    <a:xfrm>
                      <a:off x="0" y="0"/>
                      <a:ext cx="790575" cy="628650"/>
                    </a:xfrm>
                    <a:prstGeom prst="rect">
                      <a:avLst/>
                    </a:prstGeom>
                  </pic:spPr>
                </pic:pic>
              </a:graphicData>
            </a:graphic>
          </wp:inline>
        </w:drawing>
      </w:r>
    </w:p>
    <w:p w14:paraId="35593689"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Phân tử khối của valine là</w:t>
      </w:r>
    </w:p>
    <w:p w14:paraId="3A8E065A"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lastRenderedPageBreak/>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89 amu.</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117 amu.</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146 amu.</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75 amu.</w:t>
      </w:r>
    </w:p>
    <w:p w14:paraId="759689B4"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12.</w:t>
      </w:r>
      <w:r w:rsidRPr="003608C1">
        <w:rPr>
          <w:rFonts w:ascii="Times New Roman" w:eastAsia="Calibri" w:hAnsi="Times New Roman" w:cs="Times New Roman"/>
          <w:b/>
          <w:bCs/>
          <w:kern w:val="0"/>
          <w:sz w:val="24"/>
          <w:szCs w:val="24"/>
          <w14:ligatures w14:val="none"/>
        </w:rPr>
        <w:t xml:space="preserve"> (Hóa 12 – Chương 5) </w:t>
      </w:r>
      <w:r w:rsidRPr="003608C1">
        <w:rPr>
          <w:rFonts w:ascii="Times New Roman" w:eastAsia="Calibri" w:hAnsi="Times New Roman" w:cs="Times New Roman"/>
          <w:kern w:val="0"/>
          <w:sz w:val="24"/>
          <w:szCs w:val="24"/>
          <w14:ligatures w14:val="none"/>
        </w:rPr>
        <w:t>Cho bảng số liệu về thế điện cực chuẩn của các cặp oxi hóa - khử sau đây:</w:t>
      </w:r>
    </w:p>
    <w:tbl>
      <w:tblPr>
        <w:tblStyle w:val="TableGrid1"/>
        <w:tblW w:w="0" w:type="auto"/>
        <w:jc w:val="center"/>
        <w:tblLook w:val="04A0" w:firstRow="1" w:lastRow="0" w:firstColumn="1" w:lastColumn="0" w:noHBand="0" w:noVBand="1"/>
      </w:tblPr>
      <w:tblGrid>
        <w:gridCol w:w="3346"/>
        <w:gridCol w:w="1562"/>
        <w:gridCol w:w="1562"/>
        <w:gridCol w:w="1563"/>
      </w:tblGrid>
      <w:tr w:rsidR="00F327EB" w:rsidRPr="003608C1" w14:paraId="28039C96" w14:textId="77777777" w:rsidTr="008B2050">
        <w:trPr>
          <w:jc w:val="center"/>
        </w:trPr>
        <w:tc>
          <w:tcPr>
            <w:tcW w:w="3346" w:type="dxa"/>
          </w:tcPr>
          <w:p w14:paraId="2B2DA485" w14:textId="77777777" w:rsidR="00F327EB" w:rsidRPr="003608C1" w:rsidRDefault="00F327EB" w:rsidP="006460D9">
            <w:pPr>
              <w:jc w:val="both"/>
              <w:rPr>
                <w:rFonts w:eastAsia="Calibri"/>
                <w:sz w:val="24"/>
                <w:szCs w:val="24"/>
              </w:rPr>
            </w:pPr>
            <w:r w:rsidRPr="003608C1">
              <w:rPr>
                <w:rFonts w:eastAsia="Calibri"/>
                <w:sz w:val="24"/>
                <w:szCs w:val="24"/>
              </w:rPr>
              <w:t xml:space="preserve">   </w:t>
            </w:r>
            <w:r w:rsidRPr="003608C1">
              <w:rPr>
                <w:rFonts w:eastAsia="Calibri"/>
                <w:b/>
                <w:bCs/>
                <w:sz w:val="24"/>
                <w:szCs w:val="24"/>
              </w:rPr>
              <w:t xml:space="preserve">Cặp oxi hóa khử  </w:t>
            </w:r>
            <w:r w:rsidRPr="003608C1">
              <w:rPr>
                <w:rFonts w:eastAsia="Calibri"/>
                <w:sz w:val="24"/>
                <w:szCs w:val="24"/>
              </w:rPr>
              <w:t xml:space="preserve"> </w:t>
            </w:r>
          </w:p>
        </w:tc>
        <w:tc>
          <w:tcPr>
            <w:tcW w:w="1562" w:type="dxa"/>
          </w:tcPr>
          <w:p w14:paraId="110D4BF9" w14:textId="77777777" w:rsidR="00F327EB" w:rsidRPr="003608C1" w:rsidRDefault="00F327EB" w:rsidP="006460D9">
            <w:pPr>
              <w:jc w:val="center"/>
              <w:rPr>
                <w:rFonts w:eastAsia="Calibri"/>
                <w:sz w:val="24"/>
                <w:szCs w:val="24"/>
              </w:rPr>
            </w:pPr>
            <w:r w:rsidRPr="003608C1">
              <w:rPr>
                <w:rFonts w:eastAsia="Calibri"/>
                <w:sz w:val="24"/>
                <w:szCs w:val="24"/>
              </w:rPr>
              <w:t>Fe</w:t>
            </w:r>
            <w:r w:rsidRPr="003608C1">
              <w:rPr>
                <w:rFonts w:eastAsia="Calibri"/>
                <w:sz w:val="24"/>
                <w:szCs w:val="24"/>
                <w:vertAlign w:val="superscript"/>
              </w:rPr>
              <w:t>3+</w:t>
            </w:r>
            <w:r w:rsidRPr="003608C1">
              <w:rPr>
                <w:rFonts w:eastAsia="Calibri"/>
                <w:sz w:val="24"/>
                <w:szCs w:val="24"/>
              </w:rPr>
              <w:t>/Fe</w:t>
            </w:r>
            <w:r w:rsidRPr="003608C1">
              <w:rPr>
                <w:rFonts w:eastAsia="Calibri"/>
                <w:sz w:val="24"/>
                <w:szCs w:val="24"/>
                <w:vertAlign w:val="superscript"/>
              </w:rPr>
              <w:t>2+</w:t>
            </w:r>
          </w:p>
        </w:tc>
        <w:tc>
          <w:tcPr>
            <w:tcW w:w="1562" w:type="dxa"/>
          </w:tcPr>
          <w:p w14:paraId="46285823" w14:textId="77777777" w:rsidR="00F327EB" w:rsidRPr="003608C1" w:rsidRDefault="00F327EB" w:rsidP="006460D9">
            <w:pPr>
              <w:jc w:val="center"/>
              <w:rPr>
                <w:rFonts w:eastAsia="Calibri"/>
                <w:sz w:val="24"/>
                <w:szCs w:val="24"/>
              </w:rPr>
            </w:pPr>
            <w:r w:rsidRPr="003608C1">
              <w:rPr>
                <w:rFonts w:eastAsia="Calibri"/>
                <w:sz w:val="24"/>
                <w:szCs w:val="24"/>
              </w:rPr>
              <w:t>Cu</w:t>
            </w:r>
            <w:r w:rsidRPr="003608C1">
              <w:rPr>
                <w:rFonts w:eastAsia="Calibri"/>
                <w:sz w:val="24"/>
                <w:szCs w:val="24"/>
                <w:vertAlign w:val="superscript"/>
              </w:rPr>
              <w:t>2+</w:t>
            </w:r>
            <w:r w:rsidRPr="003608C1">
              <w:rPr>
                <w:rFonts w:eastAsia="Calibri"/>
                <w:sz w:val="24"/>
                <w:szCs w:val="24"/>
              </w:rPr>
              <w:t>/Cu</w:t>
            </w:r>
          </w:p>
        </w:tc>
        <w:tc>
          <w:tcPr>
            <w:tcW w:w="1563" w:type="dxa"/>
          </w:tcPr>
          <w:p w14:paraId="14CA17E6" w14:textId="77777777" w:rsidR="00F327EB" w:rsidRPr="003608C1" w:rsidRDefault="00F327EB" w:rsidP="006460D9">
            <w:pPr>
              <w:jc w:val="center"/>
              <w:rPr>
                <w:rFonts w:eastAsia="Calibri"/>
                <w:sz w:val="24"/>
                <w:szCs w:val="24"/>
              </w:rPr>
            </w:pPr>
            <w:r w:rsidRPr="003608C1">
              <w:rPr>
                <w:rFonts w:eastAsia="Calibri"/>
                <w:sz w:val="24"/>
                <w:szCs w:val="24"/>
              </w:rPr>
              <w:t>Zn</w:t>
            </w:r>
            <w:r w:rsidRPr="003608C1">
              <w:rPr>
                <w:rFonts w:eastAsia="Calibri"/>
                <w:sz w:val="24"/>
                <w:szCs w:val="24"/>
                <w:vertAlign w:val="superscript"/>
              </w:rPr>
              <w:t>2+</w:t>
            </w:r>
            <w:r w:rsidRPr="003608C1">
              <w:rPr>
                <w:rFonts w:eastAsia="Calibri"/>
                <w:sz w:val="24"/>
                <w:szCs w:val="24"/>
              </w:rPr>
              <w:t>/Zn</w:t>
            </w:r>
          </w:p>
        </w:tc>
      </w:tr>
      <w:tr w:rsidR="00F327EB" w:rsidRPr="003608C1" w14:paraId="40B99540" w14:textId="77777777" w:rsidTr="008B2050">
        <w:trPr>
          <w:jc w:val="center"/>
        </w:trPr>
        <w:tc>
          <w:tcPr>
            <w:tcW w:w="3346" w:type="dxa"/>
          </w:tcPr>
          <w:p w14:paraId="2D9AEBA7" w14:textId="77777777" w:rsidR="00F327EB" w:rsidRPr="003608C1" w:rsidRDefault="00F327EB" w:rsidP="006460D9">
            <w:pPr>
              <w:jc w:val="both"/>
              <w:rPr>
                <w:rFonts w:eastAsia="Calibri"/>
                <w:sz w:val="24"/>
                <w:szCs w:val="24"/>
              </w:rPr>
            </w:pPr>
            <w:r w:rsidRPr="003608C1">
              <w:rPr>
                <w:rFonts w:eastAsia="Calibri"/>
                <w:sz w:val="24"/>
                <w:szCs w:val="24"/>
              </w:rPr>
              <w:t xml:space="preserve">   </w:t>
            </w:r>
            <w:r w:rsidRPr="003608C1">
              <w:rPr>
                <w:rFonts w:eastAsia="Calibri"/>
                <w:b/>
                <w:bCs/>
                <w:sz w:val="24"/>
                <w:szCs w:val="24"/>
              </w:rPr>
              <w:t xml:space="preserve">Thế điện cực chuẩn  </w:t>
            </w:r>
            <w:r w:rsidRPr="003608C1">
              <w:rPr>
                <w:rFonts w:eastAsia="Calibri"/>
                <w:sz w:val="24"/>
                <w:szCs w:val="24"/>
              </w:rPr>
              <w:t xml:space="preserve"> </w:t>
            </w:r>
          </w:p>
        </w:tc>
        <w:tc>
          <w:tcPr>
            <w:tcW w:w="1562" w:type="dxa"/>
          </w:tcPr>
          <w:p w14:paraId="2B4F323F" w14:textId="77777777" w:rsidR="00F327EB" w:rsidRPr="003608C1" w:rsidRDefault="00F327EB" w:rsidP="006460D9">
            <w:pPr>
              <w:jc w:val="center"/>
              <w:rPr>
                <w:rFonts w:eastAsia="Calibri"/>
                <w:sz w:val="24"/>
                <w:szCs w:val="24"/>
              </w:rPr>
            </w:pPr>
            <w:r w:rsidRPr="003608C1">
              <w:rPr>
                <w:rFonts w:eastAsia="Calibri"/>
                <w:sz w:val="24"/>
                <w:szCs w:val="24"/>
              </w:rPr>
              <w:t>0,771</w:t>
            </w:r>
          </w:p>
        </w:tc>
        <w:tc>
          <w:tcPr>
            <w:tcW w:w="1562" w:type="dxa"/>
          </w:tcPr>
          <w:p w14:paraId="184766CB" w14:textId="77777777" w:rsidR="00F327EB" w:rsidRPr="003608C1" w:rsidRDefault="00F327EB" w:rsidP="006460D9">
            <w:pPr>
              <w:jc w:val="center"/>
              <w:rPr>
                <w:rFonts w:eastAsia="Calibri"/>
                <w:sz w:val="24"/>
                <w:szCs w:val="24"/>
              </w:rPr>
            </w:pPr>
            <w:r w:rsidRPr="003608C1">
              <w:rPr>
                <w:rFonts w:eastAsia="Calibri"/>
                <w:sz w:val="24"/>
                <w:szCs w:val="24"/>
              </w:rPr>
              <w:t>0,34</w:t>
            </w:r>
          </w:p>
        </w:tc>
        <w:tc>
          <w:tcPr>
            <w:tcW w:w="1563" w:type="dxa"/>
          </w:tcPr>
          <w:p w14:paraId="063F2D4D" w14:textId="77777777" w:rsidR="00F327EB" w:rsidRPr="003608C1" w:rsidRDefault="00F327EB" w:rsidP="006460D9">
            <w:pPr>
              <w:jc w:val="center"/>
              <w:rPr>
                <w:rFonts w:eastAsia="Calibri"/>
                <w:sz w:val="24"/>
                <w:szCs w:val="24"/>
              </w:rPr>
            </w:pPr>
            <w:r w:rsidRPr="003608C1">
              <w:rPr>
                <w:rFonts w:eastAsia="Calibri"/>
                <w:sz w:val="24"/>
                <w:szCs w:val="24"/>
              </w:rPr>
              <w:t>-0,762</w:t>
            </w:r>
          </w:p>
        </w:tc>
      </w:tr>
    </w:tbl>
    <w:p w14:paraId="2A9F8D85"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Phát biểu nào sau đây là đúng?</w:t>
      </w:r>
    </w:p>
    <w:p w14:paraId="4604F5EB"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Trong số các ion trên, Zn</w:t>
      </w:r>
      <w:r w:rsidRPr="003608C1">
        <w:rPr>
          <w:rFonts w:ascii="Times New Roman" w:eastAsia="Calibri" w:hAnsi="Times New Roman" w:cs="Times New Roman"/>
          <w:kern w:val="0"/>
          <w:sz w:val="24"/>
          <w:szCs w:val="24"/>
          <w:vertAlign w:val="superscript"/>
          <w14:ligatures w14:val="none"/>
        </w:rPr>
        <w:t>2+</w:t>
      </w:r>
      <w:r w:rsidRPr="003608C1">
        <w:rPr>
          <w:rFonts w:ascii="Times New Roman" w:eastAsia="Calibri" w:hAnsi="Times New Roman" w:cs="Times New Roman"/>
          <w:kern w:val="0"/>
          <w:sz w:val="24"/>
          <w:szCs w:val="24"/>
          <w14:ligatures w14:val="none"/>
        </w:rPr>
        <w:t xml:space="preserve"> là ion có tính oxi hóa yếu nhất ở điều kiện chuẩn.</w:t>
      </w:r>
    </w:p>
    <w:p w14:paraId="475B009A"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Kim loại Cu có khả năng khử được các ion Zn</w:t>
      </w:r>
      <w:r w:rsidRPr="003608C1">
        <w:rPr>
          <w:rFonts w:ascii="Times New Roman" w:eastAsia="Calibri" w:hAnsi="Times New Roman" w:cs="Times New Roman"/>
          <w:kern w:val="0"/>
          <w:sz w:val="24"/>
          <w:szCs w:val="24"/>
          <w:vertAlign w:val="superscript"/>
          <w14:ligatures w14:val="none"/>
        </w:rPr>
        <w:t>2+</w:t>
      </w:r>
      <w:r w:rsidRPr="003608C1">
        <w:rPr>
          <w:rFonts w:ascii="Times New Roman" w:eastAsia="Calibri" w:hAnsi="Times New Roman" w:cs="Times New Roman"/>
          <w:kern w:val="0"/>
          <w:sz w:val="24"/>
          <w:szCs w:val="24"/>
          <w14:ligatures w14:val="none"/>
        </w:rPr>
        <w:t xml:space="preserve"> và Fe</w:t>
      </w:r>
      <w:r w:rsidRPr="003608C1">
        <w:rPr>
          <w:rFonts w:ascii="Times New Roman" w:eastAsia="Calibri" w:hAnsi="Times New Roman" w:cs="Times New Roman"/>
          <w:kern w:val="0"/>
          <w:sz w:val="24"/>
          <w:szCs w:val="24"/>
          <w:vertAlign w:val="superscript"/>
          <w14:ligatures w14:val="none"/>
        </w:rPr>
        <w:t>3+</w:t>
      </w:r>
      <w:r w:rsidRPr="003608C1">
        <w:rPr>
          <w:rFonts w:ascii="Times New Roman" w:eastAsia="Calibri" w:hAnsi="Times New Roman" w:cs="Times New Roman"/>
          <w:kern w:val="0"/>
          <w:sz w:val="24"/>
          <w:szCs w:val="24"/>
          <w14:ligatures w14:val="none"/>
        </w:rPr>
        <w:t xml:space="preserve"> trong dung dịch</w:t>
      </w:r>
    </w:p>
    <w:p w14:paraId="0932F1AF" w14:textId="77777777" w:rsidR="00F327EB" w:rsidRPr="003608C1" w:rsidRDefault="00F327EB" w:rsidP="006460D9">
      <w:pPr>
        <w:spacing w:after="0" w:line="240" w:lineRule="auto"/>
        <w:jc w:val="both"/>
        <w:rPr>
          <w:rFonts w:ascii="Times New Roman" w:eastAsia="Calibri" w:hAnsi="Times New Roman" w:cs="Times New Roman"/>
          <w:b/>
          <w:bCs/>
          <w:kern w:val="0"/>
          <w:sz w:val="24"/>
          <w:szCs w:val="24"/>
          <w14:ligatures w14:val="none"/>
        </w:rPr>
      </w:pPr>
      <w:r w:rsidRPr="003608C1">
        <w:rPr>
          <w:rFonts w:ascii="Times New Roman" w:eastAsia="Calibri" w:hAnsi="Times New Roman" w:cs="Times New Roman"/>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C.</w:t>
      </w:r>
      <w:r w:rsidRPr="003317EB">
        <w:rPr>
          <w:rFonts w:ascii="Times New Roman" w:eastAsia="Calibri" w:hAnsi="Times New Roman" w:cs="Times New Roman"/>
          <w:b/>
          <w:bCs/>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Trong quá trình hoạt động của pin điện hóa Zn – Cu, điện cực Zn đóng vai trò là anode.</w:t>
      </w:r>
    </w:p>
    <w:p w14:paraId="026E82F8"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Giá trị sức điện động chuẩn của pin điện hóa Zn – Cu đo được là 0,41 V.</w:t>
      </w:r>
    </w:p>
    <w:p w14:paraId="64A32701"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13.</w:t>
      </w:r>
      <w:r w:rsidRPr="003608C1">
        <w:rPr>
          <w:rFonts w:ascii="Times New Roman" w:eastAsia="Calibri" w:hAnsi="Times New Roman" w:cs="Times New Roman"/>
          <w:b/>
          <w:bCs/>
          <w:kern w:val="0"/>
          <w:sz w:val="24"/>
          <w:szCs w:val="24"/>
          <w14:ligatures w14:val="none"/>
        </w:rPr>
        <w:t xml:space="preserve"> (Hóa 12 – Chương 6) </w:t>
      </w:r>
      <w:r w:rsidRPr="003608C1">
        <w:rPr>
          <w:rFonts w:ascii="Times New Roman" w:eastAsia="Calibri" w:hAnsi="Times New Roman" w:cs="Times New Roman"/>
          <w:kern w:val="0"/>
          <w:sz w:val="24"/>
          <w:szCs w:val="24"/>
          <w14:ligatures w14:val="none"/>
        </w:rPr>
        <w:t>Cho các quá trình ăn mòn kim loại sau:</w:t>
      </w:r>
    </w:p>
    <w:p w14:paraId="621C331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(1) Khung cửa thép bị gỉ do tiếp xúc với không khí ẩm lâu ngày.</w:t>
      </w:r>
    </w:p>
    <w:p w14:paraId="6EE024FC"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(2) Dây cầu chì Pb–Sn đứt do cường độ dòng điện lớn.</w:t>
      </w:r>
    </w:p>
    <w:p w14:paraId="27F7C385"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(3) Tôn mạ kẽm bị trầy xước, dính nước mưa.</w:t>
      </w:r>
    </w:p>
    <w:p w14:paraId="6714956A"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(4) Đồng thau (Cu – Zn) ngâm lâu trong nước biển.</w:t>
      </w:r>
    </w:p>
    <w:p w14:paraId="1BB4E405"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Các trường hợp xảy ra sự ăn mòn điện hoá là</w:t>
      </w:r>
    </w:p>
    <w:p w14:paraId="059C457F"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 (2), (3).</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 (2), (3), (4).</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 (3), (4).</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 (4).</w:t>
      </w:r>
    </w:p>
    <w:p w14:paraId="5722DD05"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14.</w:t>
      </w:r>
      <w:r w:rsidRPr="003608C1">
        <w:rPr>
          <w:rFonts w:ascii="Times New Roman" w:eastAsia="Calibri" w:hAnsi="Times New Roman" w:cs="Times New Roman"/>
          <w:b/>
          <w:bCs/>
          <w:kern w:val="0"/>
          <w:sz w:val="24"/>
          <w:szCs w:val="24"/>
          <w14:ligatures w14:val="none"/>
        </w:rPr>
        <w:t xml:space="preserve"> (Hóa 12 – Chương 8) </w:t>
      </w:r>
      <w:r w:rsidRPr="003608C1">
        <w:rPr>
          <w:rFonts w:ascii="Times New Roman" w:eastAsia="Calibri" w:hAnsi="Times New Roman" w:cs="Times New Roman"/>
          <w:kern w:val="0"/>
          <w:sz w:val="24"/>
          <w:szCs w:val="24"/>
          <w14:ligatures w14:val="none"/>
        </w:rPr>
        <w:t xml:space="preserve">Cho dãy các nguyên tố: </w:t>
      </w:r>
      <w:r w:rsidRPr="003608C1">
        <w:rPr>
          <w:rFonts w:ascii="Times New Roman" w:eastAsia="Calibri" w:hAnsi="Times New Roman" w:cs="Times New Roman"/>
          <w:kern w:val="0"/>
          <w:sz w:val="24"/>
          <w:szCs w:val="24"/>
          <w:vertAlign w:val="subscript"/>
          <w14:ligatures w14:val="none"/>
        </w:rPr>
        <w:t>12</w:t>
      </w:r>
      <w:r w:rsidRPr="003608C1">
        <w:rPr>
          <w:rFonts w:ascii="Times New Roman" w:eastAsia="Calibri" w:hAnsi="Times New Roman" w:cs="Times New Roman"/>
          <w:kern w:val="0"/>
          <w:sz w:val="24"/>
          <w:szCs w:val="24"/>
          <w14:ligatures w14:val="none"/>
        </w:rPr>
        <w:t xml:space="preserve">Mg, </w:t>
      </w:r>
      <w:r w:rsidRPr="003608C1">
        <w:rPr>
          <w:rFonts w:ascii="Times New Roman" w:eastAsia="Calibri" w:hAnsi="Times New Roman" w:cs="Times New Roman"/>
          <w:kern w:val="0"/>
          <w:sz w:val="24"/>
          <w:szCs w:val="24"/>
          <w:vertAlign w:val="subscript"/>
          <w14:ligatures w14:val="none"/>
        </w:rPr>
        <w:t>22</w:t>
      </w:r>
      <w:r w:rsidRPr="003608C1">
        <w:rPr>
          <w:rFonts w:ascii="Times New Roman" w:eastAsia="Calibri" w:hAnsi="Times New Roman" w:cs="Times New Roman"/>
          <w:kern w:val="0"/>
          <w:sz w:val="24"/>
          <w:szCs w:val="24"/>
          <w14:ligatures w14:val="none"/>
        </w:rPr>
        <w:t xml:space="preserve">Ti, </w:t>
      </w:r>
      <w:r w:rsidRPr="003608C1">
        <w:rPr>
          <w:rFonts w:ascii="Times New Roman" w:eastAsia="Calibri" w:hAnsi="Times New Roman" w:cs="Times New Roman"/>
          <w:kern w:val="0"/>
          <w:sz w:val="24"/>
          <w:szCs w:val="24"/>
          <w:vertAlign w:val="subscript"/>
          <w14:ligatures w14:val="none"/>
        </w:rPr>
        <w:t>30</w:t>
      </w:r>
      <w:r w:rsidRPr="003608C1">
        <w:rPr>
          <w:rFonts w:ascii="Times New Roman" w:eastAsia="Calibri" w:hAnsi="Times New Roman" w:cs="Times New Roman"/>
          <w:kern w:val="0"/>
          <w:sz w:val="24"/>
          <w:szCs w:val="24"/>
          <w14:ligatures w14:val="none"/>
        </w:rPr>
        <w:t xml:space="preserve">Zn, </w:t>
      </w:r>
      <w:r w:rsidRPr="003608C1">
        <w:rPr>
          <w:rFonts w:ascii="Times New Roman" w:eastAsia="Calibri" w:hAnsi="Times New Roman" w:cs="Times New Roman"/>
          <w:kern w:val="0"/>
          <w:sz w:val="24"/>
          <w:szCs w:val="24"/>
          <w:vertAlign w:val="subscript"/>
          <w14:ligatures w14:val="none"/>
        </w:rPr>
        <w:t>29</w:t>
      </w:r>
      <w:r w:rsidRPr="003608C1">
        <w:rPr>
          <w:rFonts w:ascii="Times New Roman" w:eastAsia="Calibri" w:hAnsi="Times New Roman" w:cs="Times New Roman"/>
          <w:kern w:val="0"/>
          <w:sz w:val="24"/>
          <w:szCs w:val="24"/>
          <w14:ligatures w14:val="none"/>
        </w:rPr>
        <w:t xml:space="preserve">Cu, </w:t>
      </w:r>
      <w:r w:rsidRPr="003608C1">
        <w:rPr>
          <w:rFonts w:ascii="Times New Roman" w:eastAsia="Calibri" w:hAnsi="Times New Roman" w:cs="Times New Roman"/>
          <w:kern w:val="0"/>
          <w:sz w:val="24"/>
          <w:szCs w:val="24"/>
          <w:vertAlign w:val="subscript"/>
          <w14:ligatures w14:val="none"/>
        </w:rPr>
        <w:t>24</w:t>
      </w:r>
      <w:r w:rsidRPr="003608C1">
        <w:rPr>
          <w:rFonts w:ascii="Times New Roman" w:eastAsia="Calibri" w:hAnsi="Times New Roman" w:cs="Times New Roman"/>
          <w:kern w:val="0"/>
          <w:sz w:val="24"/>
          <w:szCs w:val="24"/>
          <w14:ligatures w14:val="none"/>
        </w:rPr>
        <w:t xml:space="preserve">Cr và </w:t>
      </w:r>
      <w:r w:rsidRPr="003608C1">
        <w:rPr>
          <w:rFonts w:ascii="Times New Roman" w:eastAsia="Calibri" w:hAnsi="Times New Roman" w:cs="Times New Roman"/>
          <w:kern w:val="0"/>
          <w:sz w:val="24"/>
          <w:szCs w:val="24"/>
          <w:vertAlign w:val="subscript"/>
          <w14:ligatures w14:val="none"/>
        </w:rPr>
        <w:t>26</w:t>
      </w:r>
      <w:r w:rsidRPr="003608C1">
        <w:rPr>
          <w:rFonts w:ascii="Times New Roman" w:eastAsia="Calibri" w:hAnsi="Times New Roman" w:cs="Times New Roman"/>
          <w:kern w:val="0"/>
          <w:sz w:val="24"/>
          <w:szCs w:val="24"/>
          <w14:ligatures w14:val="none"/>
        </w:rPr>
        <w:t xml:space="preserve">Fe. Số nguyên tố </w:t>
      </w:r>
      <w:r w:rsidRPr="003608C1">
        <w:rPr>
          <w:rFonts w:ascii="Times New Roman" w:eastAsia="Calibri" w:hAnsi="Times New Roman" w:cs="Times New Roman"/>
          <w:b/>
          <w:bCs/>
          <w:kern w:val="0"/>
          <w:sz w:val="24"/>
          <w:szCs w:val="24"/>
          <w14:ligatures w14:val="none"/>
        </w:rPr>
        <w:t>không</w:t>
      </w:r>
      <w:r w:rsidRPr="003608C1">
        <w:rPr>
          <w:rFonts w:ascii="Times New Roman" w:eastAsia="Calibri" w:hAnsi="Times New Roman" w:cs="Times New Roman"/>
          <w:kern w:val="0"/>
          <w:sz w:val="24"/>
          <w:szCs w:val="24"/>
          <w14:ligatures w14:val="none"/>
        </w:rPr>
        <w:t xml:space="preserve"> thuộc kim loại chuyển tiếp dãy thứ nhất là</w:t>
      </w:r>
    </w:p>
    <w:p w14:paraId="6F85F862"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3.</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2.</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4.</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1.</w:t>
      </w:r>
    </w:p>
    <w:p w14:paraId="0196B334"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15.</w:t>
      </w:r>
      <w:r w:rsidRPr="003608C1">
        <w:rPr>
          <w:rFonts w:ascii="Times New Roman" w:eastAsia="Calibri" w:hAnsi="Times New Roman" w:cs="Times New Roman"/>
          <w:b/>
          <w:bCs/>
          <w:kern w:val="0"/>
          <w:sz w:val="24"/>
          <w:szCs w:val="24"/>
          <w14:ligatures w14:val="none"/>
        </w:rPr>
        <w:t xml:space="preserve"> (Hóa 12 – Chương 7) </w:t>
      </w:r>
      <w:r w:rsidRPr="003608C1">
        <w:rPr>
          <w:rFonts w:ascii="Times New Roman" w:eastAsia="Calibri" w:hAnsi="Times New Roman" w:cs="Times New Roman"/>
          <w:kern w:val="0"/>
          <w:sz w:val="24"/>
          <w:szCs w:val="24"/>
          <w14:ligatures w14:val="none"/>
        </w:rPr>
        <w:t>Sử dụng cách nào sau đây làm mềm được cả nước cứng vĩnh cửu, nước cứng toàn phần và nước cứng tạm thời?</w:t>
      </w:r>
    </w:p>
    <w:p w14:paraId="0D657F13" w14:textId="77777777" w:rsidR="00F327EB" w:rsidRPr="003608C1" w:rsidRDefault="00F327EB" w:rsidP="006460D9">
      <w:pPr>
        <w:tabs>
          <w:tab w:val="left" w:pos="5400"/>
        </w:tabs>
        <w:spacing w:after="0" w:line="240" w:lineRule="auto"/>
        <w:jc w:val="both"/>
        <w:rPr>
          <w:rFonts w:ascii="Times New Roman" w:eastAsia="Calibri" w:hAnsi="Times New Roman" w:cs="Times New Roman"/>
          <w:b/>
          <w:bCs/>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Dùng NaHCO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color w:val="EE0000"/>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B.</w:t>
      </w:r>
      <w:r w:rsidRPr="003317EB">
        <w:rPr>
          <w:rFonts w:ascii="Times New Roman" w:eastAsia="Calibri" w:hAnsi="Times New Roman" w:cs="Times New Roman"/>
          <w:b/>
          <w:bCs/>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Dùng nhựa trao đổi ion.</w:t>
      </w:r>
    </w:p>
    <w:p w14:paraId="09C8C3B0" w14:textId="77777777" w:rsidR="00F327EB" w:rsidRPr="003608C1" w:rsidRDefault="00F327EB" w:rsidP="006460D9">
      <w:pPr>
        <w:tabs>
          <w:tab w:val="left" w:pos="54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Đun nóng.</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Dùng Ca(OH)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 xml:space="preserve"> vừa đủ.</w:t>
      </w:r>
    </w:p>
    <w:p w14:paraId="7607F65D"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16.</w:t>
      </w:r>
      <w:r w:rsidRPr="003608C1">
        <w:rPr>
          <w:rFonts w:ascii="Times New Roman" w:eastAsia="Calibri" w:hAnsi="Times New Roman" w:cs="Times New Roman"/>
          <w:b/>
          <w:bCs/>
          <w:kern w:val="0"/>
          <w:sz w:val="24"/>
          <w:szCs w:val="24"/>
          <w14:ligatures w14:val="none"/>
        </w:rPr>
        <w:t xml:space="preserve"> (Hóa 12 – Chương 4) </w:t>
      </w:r>
      <w:r w:rsidRPr="003608C1">
        <w:rPr>
          <w:rFonts w:ascii="Times New Roman" w:eastAsia="Calibri" w:hAnsi="Times New Roman" w:cs="Times New Roman"/>
          <w:kern w:val="0"/>
          <w:sz w:val="24"/>
          <w:szCs w:val="24"/>
          <w14:ligatures w14:val="none"/>
        </w:rPr>
        <w:t>Polymer nào sau đây có khả năng thủy phân trong môi trường kiềm?</w:t>
      </w:r>
    </w:p>
    <w:p w14:paraId="2A83318E"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Poly (vinyl cyanide).</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B.</w:t>
      </w:r>
      <w:r w:rsidRPr="003317EB">
        <w:rPr>
          <w:rFonts w:ascii="Times New Roman" w:eastAsia="Calibri" w:hAnsi="Times New Roman" w:cs="Times New Roman"/>
          <w:b/>
          <w:bCs/>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Tơ capron.</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Cao su buna-S.</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Polyethylene</w:t>
      </w:r>
    </w:p>
    <w:p w14:paraId="0610D5B4"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17.</w:t>
      </w:r>
      <w:r w:rsidRPr="003608C1">
        <w:rPr>
          <w:rFonts w:ascii="Times New Roman" w:eastAsia="Calibri" w:hAnsi="Times New Roman" w:cs="Times New Roman"/>
          <w:b/>
          <w:bCs/>
          <w:kern w:val="0"/>
          <w:sz w:val="24"/>
          <w:szCs w:val="24"/>
          <w14:ligatures w14:val="none"/>
        </w:rPr>
        <w:t xml:space="preserve"> (Hóa 12 – Chương 6) </w:t>
      </w:r>
      <w:r w:rsidRPr="003608C1">
        <w:rPr>
          <w:rFonts w:ascii="Times New Roman" w:eastAsia="Calibri" w:hAnsi="Times New Roman" w:cs="Times New Roman"/>
          <w:kern w:val="0"/>
          <w:sz w:val="24"/>
          <w:szCs w:val="24"/>
          <w14:ligatures w14:val="none"/>
        </w:rPr>
        <w:t>Để điều chế Ca trong công nghiệp, có thể sử dụng phương pháp nào sau đây?</w:t>
      </w:r>
    </w:p>
    <w:p w14:paraId="4EE307F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Điện phân dung dịch CaCl</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p>
    <w:p w14:paraId="76B4B989"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Nhiệt luyện: dùng CO khử oxide CaO ở nhiệt độ cao.</w:t>
      </w:r>
    </w:p>
    <w:p w14:paraId="0E3EA8D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Điện phân nóng chảy CaCl</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p>
    <w:p w14:paraId="14DF311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Thuỷ luyện: cho kim loại Na vào dung dịch Ca(NO</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p>
    <w:p w14:paraId="516A3C88"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bCs/>
          <w:color w:val="C00000"/>
          <w:kern w:val="0"/>
          <w:sz w:val="24"/>
          <w:szCs w:val="24"/>
          <w14:ligatures w14:val="none"/>
        </w:rPr>
        <w:t>Câu 18.</w:t>
      </w:r>
      <w:r w:rsidRPr="003608C1">
        <w:rPr>
          <w:rFonts w:ascii="Times New Roman" w:eastAsia="Calibri" w:hAnsi="Times New Roman" w:cs="Times New Roman"/>
          <w:b/>
          <w:bCs/>
          <w:kern w:val="0"/>
          <w:sz w:val="24"/>
          <w:szCs w:val="24"/>
          <w14:ligatures w14:val="none"/>
        </w:rPr>
        <w:t xml:space="preserve"> (Hóa 10 – Chương 3) </w:t>
      </w:r>
      <w:r w:rsidRPr="003608C1">
        <w:rPr>
          <w:rFonts w:ascii="Times New Roman" w:eastAsia="Calibri" w:hAnsi="Times New Roman" w:cs="Times New Roman"/>
          <w:kern w:val="0"/>
          <w:sz w:val="24"/>
          <w:szCs w:val="24"/>
          <w14:ligatures w14:val="none"/>
        </w:rPr>
        <w:t>Chất có số liên kết σ ít nhất trong số các chất cho dưới đây là</w:t>
      </w:r>
    </w:p>
    <w:p w14:paraId="73A101B3" w14:textId="77777777" w:rsidR="00F327EB" w:rsidRPr="003608C1" w:rsidRDefault="00F327EB" w:rsidP="006460D9">
      <w:pPr>
        <w:tabs>
          <w:tab w:val="left" w:pos="2700"/>
          <w:tab w:val="left" w:pos="5400"/>
          <w:tab w:val="left" w:pos="8100"/>
        </w:tabs>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CH</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CHO.</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=CH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u w:val="single"/>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HC≡CH.</w:t>
      </w:r>
      <w:r w:rsidRPr="003608C1">
        <w:rPr>
          <w:rFonts w:ascii="Times New Roman" w:eastAsia="Calibri" w:hAnsi="Times New Roman" w:cs="Times New Roman"/>
          <w:kern w:val="0"/>
          <w:sz w:val="24"/>
          <w:szCs w:val="24"/>
          <w14:ligatures w14:val="none"/>
        </w:rPr>
        <w:tab/>
      </w:r>
      <w:r w:rsidRPr="003608C1">
        <w:rPr>
          <w:rFonts w:ascii="Times New Roman" w:eastAsia="Calibri" w:hAnsi="Times New Roman" w:cs="Times New Roman"/>
          <w:b/>
          <w:bCs/>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7</w:t>
      </w:r>
      <w:r w:rsidRPr="003608C1">
        <w:rPr>
          <w:rFonts w:ascii="Times New Roman" w:eastAsia="Calibri" w:hAnsi="Times New Roman" w:cs="Times New Roman"/>
          <w:kern w:val="0"/>
          <w:sz w:val="24"/>
          <w:szCs w:val="24"/>
          <w14:ligatures w14:val="none"/>
        </w:rPr>
        <w:t>OH.</w:t>
      </w:r>
    </w:p>
    <w:p w14:paraId="02CB1722"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4443246E" w14:textId="77777777" w:rsidR="00F327EB" w:rsidRPr="003608C1" w:rsidRDefault="00F327EB" w:rsidP="006460D9">
      <w:pPr>
        <w:pStyle w:val="BodyText0"/>
        <w:spacing w:line="240" w:lineRule="auto"/>
        <w:jc w:val="both"/>
        <w:rPr>
          <w:rFonts w:ascii="Times New Roman" w:hAnsi="Times New Roman"/>
          <w:sz w:val="24"/>
        </w:rPr>
      </w:pPr>
      <w:r w:rsidRPr="003317EB">
        <w:rPr>
          <w:rFonts w:ascii="Times New Roman" w:hAnsi="Times New Roman"/>
          <w:b/>
          <w:bCs/>
          <w:color w:val="C00000"/>
          <w:sz w:val="24"/>
          <w:lang w:val="vi-VN"/>
        </w:rPr>
        <w:t xml:space="preserve">Câu </w:t>
      </w:r>
      <w:r w:rsidRPr="003317EB">
        <w:rPr>
          <w:rFonts w:ascii="Times New Roman" w:hAnsi="Times New Roman"/>
          <w:b/>
          <w:bCs/>
          <w:color w:val="C00000"/>
          <w:sz w:val="24"/>
        </w:rPr>
        <w:t>1</w:t>
      </w:r>
      <w:r w:rsidRPr="003317EB">
        <w:rPr>
          <w:rFonts w:ascii="Times New Roman" w:hAnsi="Times New Roman"/>
          <w:b/>
          <w:bCs/>
          <w:color w:val="C00000"/>
          <w:sz w:val="24"/>
          <w:lang w:val="vi-VN"/>
        </w:rPr>
        <w:t>.</w:t>
      </w:r>
      <w:r w:rsidRPr="003608C1">
        <w:rPr>
          <w:rFonts w:ascii="Times New Roman" w:hAnsi="Times New Roman"/>
          <w:sz w:val="24"/>
          <w:lang w:val="vi-VN"/>
        </w:rPr>
        <w:t xml:space="preserve"> </w:t>
      </w:r>
      <w:r w:rsidRPr="003608C1">
        <w:rPr>
          <w:rFonts w:ascii="Times New Roman" w:hAnsi="Times New Roman"/>
          <w:b/>
          <w:bCs/>
          <w:sz w:val="24"/>
        </w:rPr>
        <w:t>(Hóa 12 – Chương 1)</w:t>
      </w:r>
      <w:r w:rsidRPr="003608C1">
        <w:rPr>
          <w:rFonts w:ascii="Times New Roman" w:hAnsi="Times New Roman"/>
          <w:sz w:val="24"/>
        </w:rPr>
        <w:t xml:space="preserve"> </w:t>
      </w:r>
      <w:r w:rsidRPr="003608C1">
        <w:rPr>
          <w:rFonts w:ascii="Times New Roman" w:hAnsi="Times New Roman"/>
          <w:sz w:val="24"/>
          <w:lang w:val="vi-VN"/>
        </w:rPr>
        <w:t>Tiến hành thí nghiệm điều chế xà phòng từ dầu dừa theo các bước sau đây:</w:t>
      </w:r>
    </w:p>
    <w:p w14:paraId="5ED968D4" w14:textId="77777777" w:rsidR="00F327EB" w:rsidRPr="003608C1" w:rsidRDefault="00F327EB" w:rsidP="006460D9">
      <w:pPr>
        <w:pStyle w:val="BodyText0"/>
        <w:spacing w:line="240" w:lineRule="auto"/>
        <w:jc w:val="both"/>
        <w:rPr>
          <w:rFonts w:ascii="Times New Roman" w:hAnsi="Times New Roman"/>
          <w:sz w:val="24"/>
        </w:rPr>
      </w:pPr>
      <w:r w:rsidRPr="003608C1">
        <w:rPr>
          <w:rFonts w:ascii="Times New Roman" w:hAnsi="Times New Roman"/>
          <w:i/>
          <w:iCs/>
          <w:sz w:val="24"/>
          <w:lang w:val="vi-VN"/>
        </w:rPr>
        <w:t>Bước 1:</w:t>
      </w:r>
      <w:r w:rsidRPr="003608C1">
        <w:rPr>
          <w:rFonts w:ascii="Times New Roman" w:hAnsi="Times New Roman"/>
          <w:sz w:val="24"/>
          <w:lang w:val="vi-VN"/>
        </w:rPr>
        <w:t xml:space="preserve"> Hòa tan m gam </w:t>
      </w:r>
      <w:r w:rsidRPr="003608C1">
        <w:rPr>
          <w:rFonts w:ascii="Times New Roman" w:hAnsi="Times New Roman"/>
          <w:sz w:val="24"/>
        </w:rPr>
        <w:t>NaOH</w:t>
      </w:r>
      <w:r w:rsidRPr="003608C1">
        <w:rPr>
          <w:rFonts w:ascii="Times New Roman" w:hAnsi="Times New Roman"/>
          <w:sz w:val="24"/>
          <w:lang w:val="vi-VN"/>
        </w:rPr>
        <w:t xml:space="preserve"> vào 100 mL nước, khuấy đều rồi để nguội về nhiệt độ phòng.</w:t>
      </w:r>
    </w:p>
    <w:p w14:paraId="559767D4" w14:textId="77777777" w:rsidR="00F327EB" w:rsidRPr="003608C1" w:rsidRDefault="00F327EB" w:rsidP="006460D9">
      <w:pPr>
        <w:pStyle w:val="BodyText0"/>
        <w:spacing w:line="240" w:lineRule="auto"/>
        <w:jc w:val="both"/>
        <w:rPr>
          <w:rFonts w:ascii="Times New Roman" w:hAnsi="Times New Roman"/>
          <w:sz w:val="24"/>
        </w:rPr>
      </w:pPr>
      <w:r w:rsidRPr="003608C1">
        <w:rPr>
          <w:rFonts w:ascii="Times New Roman" w:hAnsi="Times New Roman"/>
          <w:i/>
          <w:iCs/>
          <w:sz w:val="24"/>
          <w:lang w:val="vi-VN"/>
        </w:rPr>
        <w:t>Bước 2:</w:t>
      </w:r>
      <w:r w:rsidRPr="003608C1">
        <w:rPr>
          <w:rFonts w:ascii="Times New Roman" w:hAnsi="Times New Roman"/>
          <w:sz w:val="24"/>
          <w:lang w:val="vi-VN"/>
        </w:rPr>
        <w:t xml:space="preserve"> Đun nhẹ 300 gam dầu dừa trong cốc thủy tinh đến khoảng </w:t>
      </w:r>
      <w:r w:rsidRPr="003608C1">
        <w:rPr>
          <w:rFonts w:ascii="Times New Roman" w:hAnsi="Times New Roman"/>
          <w:sz w:val="24"/>
        </w:rPr>
        <w:t>48</w:t>
      </w:r>
      <w:r w:rsidRPr="003608C1">
        <w:rPr>
          <w:rFonts w:ascii="Times New Roman" w:hAnsi="Times New Roman"/>
          <w:sz w:val="24"/>
          <w:vertAlign w:val="superscript"/>
        </w:rPr>
        <w:t>o</w:t>
      </w:r>
      <w:r w:rsidRPr="003608C1">
        <w:rPr>
          <w:rFonts w:ascii="Times New Roman" w:hAnsi="Times New Roman"/>
          <w:sz w:val="24"/>
        </w:rPr>
        <w:t>C.</w:t>
      </w:r>
    </w:p>
    <w:p w14:paraId="2C770F8D" w14:textId="77777777" w:rsidR="00F327EB" w:rsidRPr="003608C1" w:rsidRDefault="00F327EB" w:rsidP="006460D9">
      <w:pPr>
        <w:pStyle w:val="BodyText0"/>
        <w:spacing w:line="240" w:lineRule="auto"/>
        <w:jc w:val="both"/>
        <w:rPr>
          <w:rFonts w:ascii="Times New Roman" w:hAnsi="Times New Roman"/>
          <w:sz w:val="24"/>
        </w:rPr>
      </w:pPr>
      <w:r w:rsidRPr="003608C1">
        <w:rPr>
          <w:rFonts w:ascii="Times New Roman" w:hAnsi="Times New Roman"/>
          <w:i/>
          <w:iCs/>
          <w:sz w:val="24"/>
          <w:lang w:val="vi-VN"/>
        </w:rPr>
        <w:t>Bước 3:</w:t>
      </w:r>
      <w:r w:rsidRPr="003608C1">
        <w:rPr>
          <w:rFonts w:ascii="Times New Roman" w:hAnsi="Times New Roman"/>
          <w:sz w:val="24"/>
          <w:lang w:val="vi-VN"/>
        </w:rPr>
        <w:t xml:space="preserve"> Rót từ từ dung dịch </w:t>
      </w:r>
      <w:r w:rsidRPr="003608C1">
        <w:rPr>
          <w:rFonts w:ascii="Times New Roman" w:hAnsi="Times New Roman"/>
          <w:sz w:val="24"/>
        </w:rPr>
        <w:t>NaOH</w:t>
      </w:r>
      <w:r w:rsidRPr="003608C1">
        <w:rPr>
          <w:rFonts w:ascii="Times New Roman" w:hAnsi="Times New Roman"/>
          <w:sz w:val="24"/>
          <w:lang w:val="vi-VN"/>
        </w:rPr>
        <w:t xml:space="preserve"> vào cốc đựng dầu dừa, khuấy trộn liên tục cho đến khi hỗn hợp trở nên đặc sệt và có màu kem mịn. Thêm một ít tinh dầu</w:t>
      </w:r>
      <w:r w:rsidRPr="003608C1">
        <w:rPr>
          <w:rFonts w:ascii="Times New Roman" w:hAnsi="Times New Roman"/>
          <w:sz w:val="24"/>
        </w:rPr>
        <w:t xml:space="preserve"> chanh</w:t>
      </w:r>
      <w:r w:rsidRPr="003608C1">
        <w:rPr>
          <w:rFonts w:ascii="Times New Roman" w:hAnsi="Times New Roman"/>
          <w:sz w:val="24"/>
          <w:lang w:val="vi-VN"/>
        </w:rPr>
        <w:t xml:space="preserve"> để tạo hương thơm.</w:t>
      </w:r>
    </w:p>
    <w:p w14:paraId="6E9C5E66" w14:textId="77777777" w:rsidR="00F327EB" w:rsidRPr="003608C1" w:rsidRDefault="00F327EB" w:rsidP="006460D9">
      <w:pPr>
        <w:pStyle w:val="BodyText0"/>
        <w:spacing w:line="240" w:lineRule="auto"/>
        <w:jc w:val="both"/>
        <w:rPr>
          <w:rFonts w:ascii="Times New Roman" w:hAnsi="Times New Roman"/>
          <w:sz w:val="24"/>
        </w:rPr>
      </w:pPr>
      <w:r w:rsidRPr="003608C1">
        <w:rPr>
          <w:rFonts w:ascii="Times New Roman" w:hAnsi="Times New Roman"/>
          <w:i/>
          <w:iCs/>
          <w:sz w:val="24"/>
          <w:lang w:val="vi-VN"/>
        </w:rPr>
        <w:t>Bước 4:</w:t>
      </w:r>
      <w:r w:rsidRPr="003608C1">
        <w:rPr>
          <w:rFonts w:ascii="Times New Roman" w:hAnsi="Times New Roman"/>
          <w:sz w:val="24"/>
          <w:lang w:val="vi-VN"/>
        </w:rPr>
        <w:t xml:space="preserve"> Rót hỗn hợp vào khuôn, để yên cho quá trình xà phòng hóa hoàn tất và đóng rắn. Sau </w:t>
      </w:r>
      <w:r w:rsidRPr="003608C1">
        <w:rPr>
          <w:rFonts w:ascii="Times New Roman" w:hAnsi="Times New Roman"/>
          <w:sz w:val="24"/>
        </w:rPr>
        <w:t>1 tuần</w:t>
      </w:r>
      <w:r w:rsidRPr="003608C1">
        <w:rPr>
          <w:rFonts w:ascii="Times New Roman" w:hAnsi="Times New Roman"/>
          <w:sz w:val="24"/>
          <w:lang w:val="vi-VN"/>
        </w:rPr>
        <w:t>, sản phẩm xà phòng có thể đem sử dụng.</w:t>
      </w:r>
    </w:p>
    <w:p w14:paraId="7FDE6883" w14:textId="77777777" w:rsidR="00F327EB" w:rsidRPr="003608C1" w:rsidRDefault="00F327EB" w:rsidP="006460D9">
      <w:pPr>
        <w:pStyle w:val="BodyText0"/>
        <w:spacing w:line="240" w:lineRule="auto"/>
        <w:jc w:val="both"/>
        <w:rPr>
          <w:rFonts w:ascii="Times New Roman" w:hAnsi="Times New Roman"/>
          <w:sz w:val="24"/>
        </w:rPr>
      </w:pPr>
      <w:r w:rsidRPr="003317EB">
        <w:rPr>
          <w:rFonts w:ascii="Times New Roman" w:hAnsi="Times New Roman"/>
          <w:b/>
          <w:bCs/>
          <w:color w:val="0070C0"/>
          <w:sz w:val="24"/>
          <w:lang w:val="vi-VN"/>
        </w:rPr>
        <w:t>a)</w:t>
      </w:r>
      <w:r w:rsidRPr="003317EB">
        <w:rPr>
          <w:rFonts w:ascii="Times New Roman" w:hAnsi="Times New Roman"/>
          <w:b/>
          <w:color w:val="0070C0"/>
          <w:sz w:val="24"/>
          <w:lang w:val="vi-VN"/>
        </w:rPr>
        <w:t xml:space="preserve"> </w:t>
      </w:r>
      <w:r w:rsidRPr="003608C1">
        <w:rPr>
          <w:rFonts w:ascii="Times New Roman" w:hAnsi="Times New Roman"/>
          <w:sz w:val="24"/>
          <w:lang w:val="vi-VN"/>
        </w:rPr>
        <w:t>Vai trò chính của tinh dầu chanh là làm chất xúc tác cho quá trình thủy phân chất béo.</w:t>
      </w:r>
    </w:p>
    <w:p w14:paraId="125C545E" w14:textId="77777777" w:rsidR="00F327EB" w:rsidRPr="003608C1" w:rsidRDefault="00F327EB" w:rsidP="006460D9">
      <w:pPr>
        <w:pStyle w:val="BodyText0"/>
        <w:spacing w:line="240" w:lineRule="auto"/>
        <w:jc w:val="both"/>
        <w:rPr>
          <w:rFonts w:ascii="Times New Roman" w:hAnsi="Times New Roman"/>
          <w:sz w:val="24"/>
        </w:rPr>
      </w:pPr>
      <w:r w:rsidRPr="003317EB">
        <w:rPr>
          <w:rFonts w:ascii="Times New Roman" w:hAnsi="Times New Roman"/>
          <w:b/>
          <w:bCs/>
          <w:color w:val="0070C0"/>
          <w:sz w:val="24"/>
          <w:lang w:val="vi-VN"/>
        </w:rPr>
        <w:t>b)</w:t>
      </w:r>
      <w:r w:rsidRPr="003317EB">
        <w:rPr>
          <w:rFonts w:ascii="Times New Roman" w:hAnsi="Times New Roman"/>
          <w:b/>
          <w:color w:val="0070C0"/>
          <w:sz w:val="24"/>
          <w:lang w:val="vi-VN"/>
        </w:rPr>
        <w:t xml:space="preserve"> </w:t>
      </w:r>
      <w:r w:rsidRPr="003608C1">
        <w:rPr>
          <w:rFonts w:ascii="Times New Roman" w:hAnsi="Times New Roman"/>
          <w:sz w:val="24"/>
        </w:rPr>
        <w:t>Mục đích của việc khuấy trộn nhanh và liên tục ở bước 3 là nhằm tăng diện tích tiếp xúc giữa dầu dừa và dung dịch NaOH, giúp phản ứng xảy ra nhanh và hoàn toàn hơn.</w:t>
      </w:r>
    </w:p>
    <w:p w14:paraId="7B1D477A" w14:textId="77777777" w:rsidR="00F327EB" w:rsidRPr="003608C1" w:rsidRDefault="00F327EB" w:rsidP="006460D9">
      <w:pPr>
        <w:pStyle w:val="BodyText0"/>
        <w:spacing w:line="240" w:lineRule="auto"/>
        <w:jc w:val="both"/>
        <w:rPr>
          <w:rFonts w:ascii="Times New Roman" w:hAnsi="Times New Roman"/>
          <w:sz w:val="24"/>
        </w:rPr>
      </w:pPr>
      <w:r w:rsidRPr="003317EB">
        <w:rPr>
          <w:rFonts w:ascii="Times New Roman" w:hAnsi="Times New Roman"/>
          <w:b/>
          <w:bCs/>
          <w:color w:val="0070C0"/>
          <w:sz w:val="24"/>
          <w:lang w:val="vi-VN"/>
        </w:rPr>
        <w:t>c)</w:t>
      </w:r>
      <w:r w:rsidRPr="003317EB">
        <w:rPr>
          <w:rFonts w:ascii="Times New Roman" w:hAnsi="Times New Roman"/>
          <w:b/>
          <w:color w:val="0070C0"/>
          <w:sz w:val="24"/>
          <w:lang w:val="vi-VN"/>
        </w:rPr>
        <w:t xml:space="preserve"> </w:t>
      </w:r>
      <w:r w:rsidRPr="003608C1">
        <w:rPr>
          <w:rFonts w:ascii="Times New Roman" w:hAnsi="Times New Roman"/>
          <w:sz w:val="24"/>
        </w:rPr>
        <w:t>Sau bước 3, nếu thêm dung dịch NaCl bão hòa thì sẽ có lớp chất rắn màu trắng nổi lên trên gọi là xà phòng.</w:t>
      </w:r>
    </w:p>
    <w:p w14:paraId="2D4C0F67" w14:textId="77777777" w:rsidR="00F327EB" w:rsidRPr="003608C1" w:rsidRDefault="00F327EB" w:rsidP="006460D9">
      <w:pPr>
        <w:pStyle w:val="BodyText0"/>
        <w:spacing w:line="240" w:lineRule="auto"/>
        <w:jc w:val="both"/>
        <w:rPr>
          <w:rFonts w:ascii="Times New Roman" w:hAnsi="Times New Roman"/>
          <w:sz w:val="24"/>
        </w:rPr>
      </w:pPr>
      <w:r w:rsidRPr="003317EB">
        <w:rPr>
          <w:rFonts w:ascii="Times New Roman" w:hAnsi="Times New Roman"/>
          <w:b/>
          <w:bCs/>
          <w:color w:val="0070C0"/>
          <w:sz w:val="24"/>
          <w:lang w:val="vi-VN"/>
        </w:rPr>
        <w:t>d)</w:t>
      </w:r>
      <w:r w:rsidRPr="003317EB">
        <w:rPr>
          <w:rFonts w:ascii="Times New Roman" w:hAnsi="Times New Roman"/>
          <w:b/>
          <w:color w:val="0070C0"/>
          <w:sz w:val="24"/>
          <w:lang w:val="vi-VN"/>
        </w:rPr>
        <w:t xml:space="preserve"> </w:t>
      </w:r>
      <w:r w:rsidRPr="003608C1">
        <w:rPr>
          <w:rFonts w:ascii="Times New Roman" w:hAnsi="Times New Roman"/>
          <w:sz w:val="24"/>
          <w:lang w:val="vi-VN"/>
        </w:rPr>
        <w:t>Biết chỉ số xà phòng hóa là số miligam KOH cần để xà phòng hóa triglyceride và trung hòa acid béo tự do trong 1g chất béo; chỉ số xà phòng hóa của dầu dừa là 2</w:t>
      </w:r>
      <w:r w:rsidRPr="003608C1">
        <w:rPr>
          <w:rFonts w:ascii="Times New Roman" w:hAnsi="Times New Roman"/>
          <w:sz w:val="24"/>
        </w:rPr>
        <w:t>80</w:t>
      </w:r>
      <w:r w:rsidRPr="003608C1">
        <w:rPr>
          <w:rFonts w:ascii="Times New Roman" w:hAnsi="Times New Roman"/>
          <w:sz w:val="24"/>
          <w:lang w:val="vi-VN"/>
        </w:rPr>
        <w:t xml:space="preserve">. Học sinh trên đã lấy m gam NaOH ứng với lượng KOH cần dùng. Giá trị của m là </w:t>
      </w:r>
      <w:r w:rsidRPr="003608C1">
        <w:rPr>
          <w:rFonts w:ascii="Times New Roman" w:hAnsi="Times New Roman"/>
          <w:sz w:val="24"/>
        </w:rPr>
        <w:t>6</w:t>
      </w:r>
      <w:r w:rsidRPr="003608C1">
        <w:rPr>
          <w:rFonts w:ascii="Times New Roman" w:hAnsi="Times New Roman"/>
          <w:sz w:val="24"/>
          <w:lang w:val="vi-VN"/>
        </w:rPr>
        <w:t>5 (</w:t>
      </w:r>
      <w:r w:rsidRPr="003608C1">
        <w:rPr>
          <w:rFonts w:ascii="Times New Roman" w:hAnsi="Times New Roman"/>
          <w:i/>
          <w:iCs/>
          <w:sz w:val="24"/>
          <w:lang w:val="vi-VN"/>
        </w:rPr>
        <w:t>làm tròn</w:t>
      </w:r>
      <w:r w:rsidRPr="003608C1">
        <w:rPr>
          <w:rFonts w:ascii="Times New Roman" w:hAnsi="Times New Roman"/>
          <w:i/>
          <w:iCs/>
          <w:sz w:val="24"/>
        </w:rPr>
        <w:t xml:space="preserve"> kết quả</w:t>
      </w:r>
      <w:r w:rsidRPr="003608C1">
        <w:rPr>
          <w:rFonts w:ascii="Times New Roman" w:hAnsi="Times New Roman"/>
          <w:i/>
          <w:iCs/>
          <w:sz w:val="24"/>
          <w:lang w:val="vi-VN"/>
        </w:rPr>
        <w:t xml:space="preserve"> đến hàng đơn vị</w:t>
      </w:r>
      <w:r w:rsidRPr="003608C1">
        <w:rPr>
          <w:rFonts w:ascii="Times New Roman" w:hAnsi="Times New Roman"/>
          <w:sz w:val="24"/>
          <w:lang w:val="vi-VN"/>
        </w:rPr>
        <w:t>).</w:t>
      </w:r>
    </w:p>
    <w:p w14:paraId="59F7B477" w14:textId="77777777" w:rsidR="00F327EB" w:rsidRPr="003608C1" w:rsidRDefault="00F327EB" w:rsidP="006460D9">
      <w:pPr>
        <w:pStyle w:val="BodyText0"/>
        <w:spacing w:line="240" w:lineRule="auto"/>
        <w:jc w:val="center"/>
        <w:rPr>
          <w:rFonts w:ascii="Times New Roman" w:hAnsi="Times New Roman"/>
          <w:b/>
          <w:bCs/>
          <w:color w:val="FF0000"/>
          <w:sz w:val="24"/>
        </w:rPr>
      </w:pPr>
      <w:r w:rsidRPr="003608C1">
        <w:rPr>
          <w:rFonts w:ascii="Times New Roman" w:hAnsi="Times New Roman"/>
          <w:b/>
          <w:bCs/>
          <w:color w:val="FF0000"/>
          <w:sz w:val="24"/>
        </w:rPr>
        <w:t>Hướng dẫn giải</w:t>
      </w:r>
    </w:p>
    <w:p w14:paraId="0ED30F1A" w14:textId="77777777" w:rsidR="00F327EB" w:rsidRPr="003608C1" w:rsidRDefault="00F327EB" w:rsidP="006460D9">
      <w:pPr>
        <w:pStyle w:val="BodyText0"/>
        <w:shd w:val="clear" w:color="auto" w:fill="FFFF00"/>
        <w:spacing w:line="240" w:lineRule="auto"/>
        <w:jc w:val="both"/>
        <w:rPr>
          <w:rFonts w:ascii="Times New Roman" w:hAnsi="Times New Roman"/>
          <w:color w:val="FF0000"/>
          <w:sz w:val="24"/>
        </w:rPr>
      </w:pPr>
      <w:r w:rsidRPr="003317EB">
        <w:rPr>
          <w:rFonts w:ascii="Times New Roman" w:hAnsi="Times New Roman"/>
          <w:b/>
          <w:color w:val="0070C0"/>
          <w:sz w:val="24"/>
          <w:lang w:val="vi-VN"/>
        </w:rPr>
        <w:t xml:space="preserve">a) </w:t>
      </w:r>
      <w:r w:rsidRPr="003608C1">
        <w:rPr>
          <w:rFonts w:ascii="Times New Roman" w:hAnsi="Times New Roman"/>
          <w:color w:val="FF0000"/>
          <w:sz w:val="24"/>
          <w:lang w:val="vi-VN"/>
        </w:rPr>
        <w:t>Sai</w:t>
      </w:r>
      <w:r w:rsidRPr="003608C1">
        <w:rPr>
          <w:rFonts w:ascii="Times New Roman" w:hAnsi="Times New Roman"/>
          <w:color w:val="FF0000"/>
          <w:sz w:val="24"/>
        </w:rPr>
        <w:t>. T</w:t>
      </w:r>
      <w:r w:rsidRPr="003608C1">
        <w:rPr>
          <w:rFonts w:ascii="Times New Roman" w:hAnsi="Times New Roman"/>
          <w:color w:val="FF0000"/>
          <w:sz w:val="24"/>
          <w:lang w:val="vi-VN"/>
        </w:rPr>
        <w:t>inh dầu chanh để tạo mùi thơm cho xà phòng, không liên quan gì đến phản ứng.</w:t>
      </w:r>
    </w:p>
    <w:p w14:paraId="51F71210" w14:textId="77777777" w:rsidR="00F327EB" w:rsidRPr="003608C1" w:rsidRDefault="00F327EB" w:rsidP="006460D9">
      <w:pPr>
        <w:pStyle w:val="BodyText0"/>
        <w:shd w:val="clear" w:color="auto" w:fill="FFFF00"/>
        <w:spacing w:line="240" w:lineRule="auto"/>
        <w:jc w:val="both"/>
        <w:rPr>
          <w:rFonts w:ascii="Times New Roman" w:hAnsi="Times New Roman"/>
          <w:color w:val="FF0000"/>
          <w:sz w:val="24"/>
          <w:lang w:val="vi-VN"/>
        </w:rPr>
      </w:pPr>
      <w:r w:rsidRPr="003317EB">
        <w:rPr>
          <w:rFonts w:ascii="Times New Roman" w:hAnsi="Times New Roman"/>
          <w:b/>
          <w:color w:val="0070C0"/>
          <w:sz w:val="24"/>
          <w:lang w:val="vi-VN"/>
        </w:rPr>
        <w:t xml:space="preserve">b) </w:t>
      </w:r>
      <w:r w:rsidRPr="003608C1">
        <w:rPr>
          <w:rFonts w:ascii="Times New Roman" w:hAnsi="Times New Roman"/>
          <w:color w:val="FF0000"/>
          <w:sz w:val="24"/>
          <w:lang w:val="vi-VN"/>
        </w:rPr>
        <w:t>Đúng</w:t>
      </w:r>
      <w:r w:rsidRPr="003608C1">
        <w:rPr>
          <w:rFonts w:ascii="Times New Roman" w:hAnsi="Times New Roman"/>
          <w:color w:val="FF0000"/>
          <w:sz w:val="24"/>
        </w:rPr>
        <w:t>.</w:t>
      </w:r>
      <w:r w:rsidRPr="003608C1">
        <w:rPr>
          <w:rFonts w:ascii="Times New Roman" w:hAnsi="Times New Roman"/>
          <w:color w:val="FF0000"/>
          <w:sz w:val="24"/>
          <w:lang w:val="vi-VN"/>
        </w:rPr>
        <w:t xml:space="preserve"> </w:t>
      </w:r>
    </w:p>
    <w:p w14:paraId="0E7CE3CE" w14:textId="77777777" w:rsidR="00F327EB" w:rsidRPr="003608C1" w:rsidRDefault="00F327EB" w:rsidP="006460D9">
      <w:pPr>
        <w:pStyle w:val="BodyText0"/>
        <w:shd w:val="clear" w:color="auto" w:fill="FFFF00"/>
        <w:spacing w:line="240" w:lineRule="auto"/>
        <w:jc w:val="both"/>
        <w:rPr>
          <w:rFonts w:ascii="Times New Roman" w:hAnsi="Times New Roman"/>
          <w:color w:val="FF0000"/>
          <w:sz w:val="24"/>
        </w:rPr>
      </w:pPr>
      <w:r w:rsidRPr="003317EB">
        <w:rPr>
          <w:rFonts w:ascii="Times New Roman" w:hAnsi="Times New Roman"/>
          <w:b/>
          <w:color w:val="0070C0"/>
          <w:sz w:val="24"/>
          <w:lang w:val="vi-VN"/>
        </w:rPr>
        <w:lastRenderedPageBreak/>
        <w:t xml:space="preserve">c) </w:t>
      </w:r>
      <w:r w:rsidRPr="003608C1">
        <w:rPr>
          <w:rFonts w:ascii="Times New Roman" w:hAnsi="Times New Roman"/>
          <w:color w:val="FF0000"/>
          <w:sz w:val="24"/>
          <w:lang w:val="vi-VN"/>
        </w:rPr>
        <w:t>Đúng</w:t>
      </w:r>
      <w:r w:rsidRPr="003608C1">
        <w:rPr>
          <w:rFonts w:ascii="Times New Roman" w:hAnsi="Times New Roman"/>
          <w:color w:val="FF0000"/>
          <w:sz w:val="24"/>
        </w:rPr>
        <w:t>.</w:t>
      </w:r>
    </w:p>
    <w:p w14:paraId="683C1034" w14:textId="77777777" w:rsidR="00F327EB" w:rsidRPr="003608C1" w:rsidRDefault="00F327EB" w:rsidP="006460D9">
      <w:pPr>
        <w:pStyle w:val="BodyText0"/>
        <w:shd w:val="clear" w:color="auto" w:fill="FFFF00"/>
        <w:spacing w:line="240" w:lineRule="auto"/>
        <w:jc w:val="both"/>
        <w:rPr>
          <w:rFonts w:ascii="Times New Roman" w:eastAsiaTheme="minorEastAsia" w:hAnsi="Times New Roman"/>
          <w:color w:val="FF0000"/>
          <w:sz w:val="24"/>
          <w:lang w:val="vi-VN"/>
        </w:rPr>
      </w:pPr>
      <w:r w:rsidRPr="003317EB">
        <w:rPr>
          <w:rFonts w:ascii="Times New Roman" w:hAnsi="Times New Roman"/>
          <w:b/>
          <w:color w:val="0070C0"/>
          <w:sz w:val="24"/>
          <w:lang w:val="vi-VN"/>
        </w:rPr>
        <w:t xml:space="preserve">d) </w:t>
      </w:r>
      <w:r w:rsidRPr="003608C1">
        <w:rPr>
          <w:rFonts w:ascii="Times New Roman" w:hAnsi="Times New Roman"/>
          <w:color w:val="FF0000"/>
          <w:sz w:val="24"/>
        </w:rPr>
        <w:t>Sai</w:t>
      </w:r>
      <w:r w:rsidRPr="003608C1">
        <w:rPr>
          <w:rFonts w:ascii="Times New Roman" w:hAnsi="Times New Roman"/>
          <w:color w:val="FF0000"/>
          <w:sz w:val="24"/>
          <w:lang w:val="vi-VN"/>
        </w:rPr>
        <w:t>.</w:t>
      </w:r>
      <w:r w:rsidRPr="003608C1">
        <w:rPr>
          <w:rFonts w:ascii="Times New Roman" w:eastAsiaTheme="minorEastAsia" w:hAnsi="Times New Roman"/>
          <w:color w:val="FF0000"/>
          <w:sz w:val="24"/>
        </w:rPr>
        <w:t xml:space="preserve"> </w:t>
      </w:r>
      <w:r w:rsidRPr="003608C1">
        <w:rPr>
          <w:rFonts w:ascii="Times New Roman" w:hAnsi="Times New Roman"/>
          <w:color w:val="FF0000"/>
          <w:sz w:val="24"/>
          <w:lang w:val="vi-VN"/>
        </w:rPr>
        <w:t>1 gam chất béo phản ứng tối đa với 2</w:t>
      </w:r>
      <w:r w:rsidRPr="003608C1">
        <w:rPr>
          <w:rFonts w:ascii="Times New Roman" w:hAnsi="Times New Roman"/>
          <w:color w:val="FF0000"/>
          <w:sz w:val="24"/>
        </w:rPr>
        <w:t>80</w:t>
      </w:r>
      <w:r w:rsidRPr="003608C1">
        <w:rPr>
          <w:rFonts w:ascii="Times New Roman" w:hAnsi="Times New Roman"/>
          <w:color w:val="FF0000"/>
          <w:sz w:val="24"/>
          <w:lang w:val="vi-VN"/>
        </w:rPr>
        <w:t xml:space="preserve"> mg KOH</w:t>
      </w:r>
    </w:p>
    <w:p w14:paraId="634687D6" w14:textId="77777777" w:rsidR="00F327EB" w:rsidRPr="003608C1" w:rsidRDefault="00F327EB" w:rsidP="006460D9">
      <w:pPr>
        <w:pStyle w:val="BodyText0"/>
        <w:shd w:val="clear" w:color="auto" w:fill="FFFF00"/>
        <w:spacing w:line="240" w:lineRule="auto"/>
        <w:jc w:val="both"/>
        <w:rPr>
          <w:rFonts w:ascii="Times New Roman" w:hAnsi="Times New Roman"/>
          <w:color w:val="FF0000"/>
          <w:sz w:val="24"/>
          <w:lang w:val="vi-VN"/>
        </w:rPr>
      </w:pPr>
      <w:r w:rsidRPr="003608C1">
        <w:rPr>
          <w:rFonts w:ascii="Times New Roman" w:hAnsi="Times New Roman"/>
          <w:color w:val="FF0000"/>
          <w:sz w:val="24"/>
          <w:lang w:val="vi-VN"/>
        </w:rPr>
        <w:sym w:font="Symbol" w:char="F0AE"/>
      </w:r>
      <w:r w:rsidRPr="003608C1">
        <w:rPr>
          <w:rFonts w:ascii="Times New Roman" w:hAnsi="Times New Roman"/>
          <w:color w:val="FF0000"/>
          <w:sz w:val="24"/>
        </w:rPr>
        <w:t xml:space="preserve"> </w:t>
      </w:r>
      <w:r w:rsidRPr="003608C1">
        <w:rPr>
          <w:rFonts w:ascii="Times New Roman" w:hAnsi="Times New Roman"/>
          <w:color w:val="FF0000"/>
          <w:sz w:val="24"/>
          <w:lang w:val="vi-VN"/>
        </w:rPr>
        <w:t xml:space="preserve">300 gam chất béo phản ứng tối đa với </w:t>
      </w:r>
      <w:r w:rsidRPr="003608C1">
        <w:rPr>
          <w:rFonts w:ascii="Times New Roman" w:hAnsi="Times New Roman"/>
          <w:color w:val="FF0000"/>
          <w:sz w:val="24"/>
        </w:rPr>
        <w:t>840</w:t>
      </w:r>
      <w:r w:rsidRPr="003608C1">
        <w:rPr>
          <w:rFonts w:ascii="Times New Roman" w:hAnsi="Times New Roman"/>
          <w:color w:val="FF0000"/>
          <w:sz w:val="24"/>
          <w:lang w:val="vi-VN"/>
        </w:rPr>
        <w:t xml:space="preserve">00 mg = </w:t>
      </w:r>
      <w:r w:rsidRPr="003608C1">
        <w:rPr>
          <w:rFonts w:ascii="Times New Roman" w:hAnsi="Times New Roman"/>
          <w:color w:val="FF0000"/>
          <w:sz w:val="24"/>
        </w:rPr>
        <w:t>84</w:t>
      </w:r>
      <w:r w:rsidRPr="003608C1">
        <w:rPr>
          <w:rFonts w:ascii="Times New Roman" w:hAnsi="Times New Roman"/>
          <w:color w:val="FF0000"/>
          <w:sz w:val="24"/>
          <w:lang w:val="vi-VN"/>
        </w:rPr>
        <w:t xml:space="preserve"> gam KOH</w:t>
      </w:r>
    </w:p>
    <w:p w14:paraId="23D5FAA1" w14:textId="77777777" w:rsidR="00F327EB" w:rsidRPr="003608C1" w:rsidRDefault="00F327EB" w:rsidP="006460D9">
      <w:pPr>
        <w:pStyle w:val="BodyText0"/>
        <w:shd w:val="clear" w:color="auto" w:fill="FFFF00"/>
        <w:spacing w:line="240" w:lineRule="auto"/>
        <w:jc w:val="both"/>
        <w:rPr>
          <w:rFonts w:ascii="Times New Roman" w:hAnsi="Times New Roman"/>
          <w:color w:val="FF0000"/>
          <w:sz w:val="24"/>
        </w:rPr>
      </w:pPr>
      <w:r w:rsidRPr="003608C1">
        <w:rPr>
          <w:rFonts w:ascii="Times New Roman" w:hAnsi="Times New Roman"/>
          <w:color w:val="FF0000"/>
          <w:sz w:val="24"/>
          <w:lang w:val="vi-VN"/>
        </w:rPr>
        <w:sym w:font="Symbol" w:char="F0DE"/>
      </w:r>
      <w:r w:rsidRPr="003608C1">
        <w:rPr>
          <w:rFonts w:ascii="Times New Roman" w:hAnsi="Times New Roman"/>
          <w:color w:val="FF0000"/>
          <w:sz w:val="24"/>
        </w:rPr>
        <w:t xml:space="preserve"> </w:t>
      </w:r>
      <w:r w:rsidRPr="003608C1">
        <w:rPr>
          <w:rFonts w:ascii="Times New Roman" w:hAnsi="Times New Roman"/>
          <w:color w:val="FF0000"/>
          <w:sz w:val="24"/>
          <w:lang w:val="vi-VN"/>
        </w:rPr>
        <w:t>m</w:t>
      </w:r>
      <w:r w:rsidRPr="003608C1">
        <w:rPr>
          <w:rFonts w:ascii="Times New Roman" w:hAnsi="Times New Roman"/>
          <w:color w:val="FF0000"/>
          <w:sz w:val="24"/>
          <w:vertAlign w:val="subscript"/>
          <w:lang w:val="vi-VN"/>
        </w:rPr>
        <w:t>NaOH</w:t>
      </w:r>
      <w:r w:rsidRPr="003608C1">
        <w:rPr>
          <w:rFonts w:ascii="Times New Roman" w:hAnsi="Times New Roman"/>
          <w:color w:val="FF0000"/>
          <w:sz w:val="24"/>
          <w:lang w:val="vi-VN"/>
        </w:rPr>
        <w:t xml:space="preserve"> = </w:t>
      </w:r>
      <w:r w:rsidRPr="003608C1">
        <w:rPr>
          <w:rFonts w:ascii="Times New Roman" w:hAnsi="Times New Roman"/>
          <w:color w:val="FF0000"/>
          <w:position w:val="-24"/>
          <w:sz w:val="24"/>
          <w:lang w:val="vi-VN"/>
        </w:rPr>
        <w:object w:dxaOrig="660" w:dyaOrig="620" w14:anchorId="690952FA">
          <v:shape id="_x0000_i1315" type="#_x0000_t75" style="width:33pt;height:30.75pt" o:ole="">
            <v:imagedata r:id="rId536" o:title=""/>
          </v:shape>
          <o:OLEObject Type="Embed" ProgID="Equation.DSMT4" ShapeID="_x0000_i1315" DrawAspect="Content" ObjectID="_1833292466" r:id="rId537"/>
        </w:object>
      </w:r>
      <w:r w:rsidRPr="003608C1">
        <w:rPr>
          <w:rFonts w:ascii="Times New Roman" w:hAnsi="Times New Roman"/>
          <w:color w:val="FF0000"/>
          <w:sz w:val="24"/>
          <w:lang w:val="vi-VN"/>
        </w:rPr>
        <w:t xml:space="preserve">= </w:t>
      </w:r>
      <w:r w:rsidRPr="003608C1">
        <w:rPr>
          <w:rFonts w:ascii="Times New Roman" w:hAnsi="Times New Roman"/>
          <w:color w:val="FF0000"/>
          <w:sz w:val="24"/>
        </w:rPr>
        <w:t>60</w:t>
      </w:r>
      <w:r w:rsidRPr="003608C1">
        <w:rPr>
          <w:rFonts w:ascii="Times New Roman" w:hAnsi="Times New Roman"/>
          <w:color w:val="FF0000"/>
          <w:sz w:val="24"/>
          <w:lang w:val="vi-VN"/>
        </w:rPr>
        <w:t xml:space="preserve"> g</w:t>
      </w:r>
      <w:r w:rsidRPr="003608C1">
        <w:rPr>
          <w:rFonts w:ascii="Times New Roman" w:hAnsi="Times New Roman"/>
          <w:color w:val="FF0000"/>
          <w:sz w:val="24"/>
        </w:rPr>
        <w:t>.</w:t>
      </w:r>
    </w:p>
    <w:p w14:paraId="62FCBCD1"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3317EB">
        <w:rPr>
          <w:rFonts w:ascii="Times New Roman" w:eastAsia="Georgia" w:hAnsi="Times New Roman" w:cs="Times New Roman"/>
          <w:b/>
          <w:color w:val="C00000"/>
          <w:sz w:val="24"/>
          <w:szCs w:val="24"/>
        </w:rPr>
        <w:t>Câu 2.</w:t>
      </w:r>
      <w:r w:rsidRPr="003608C1">
        <w:rPr>
          <w:rFonts w:ascii="Times New Roman" w:eastAsia="Georgia" w:hAnsi="Times New Roman" w:cs="Times New Roman"/>
          <w:sz w:val="24"/>
          <w:szCs w:val="24"/>
        </w:rPr>
        <w:t xml:space="preserve"> </w:t>
      </w:r>
      <w:r w:rsidRPr="003608C1">
        <w:rPr>
          <w:rFonts w:ascii="Times New Roman" w:hAnsi="Times New Roman" w:cs="Times New Roman"/>
          <w:b/>
          <w:bCs/>
          <w:sz w:val="24"/>
          <w:szCs w:val="24"/>
        </w:rPr>
        <w:t>(Hóa 12 – Chương 3)</w:t>
      </w:r>
      <w:r w:rsidRPr="003608C1">
        <w:rPr>
          <w:rFonts w:ascii="Times New Roman" w:hAnsi="Times New Roman" w:cs="Times New Roman"/>
          <w:sz w:val="24"/>
          <w:szCs w:val="24"/>
        </w:rPr>
        <w:t xml:space="preserve"> </w:t>
      </w:r>
      <w:r w:rsidRPr="003608C1">
        <w:rPr>
          <w:rFonts w:ascii="Times New Roman" w:eastAsia="Georgia" w:hAnsi="Times New Roman" w:cs="Times New Roman"/>
          <w:sz w:val="24"/>
          <w:szCs w:val="24"/>
        </w:rPr>
        <w:t>Trong cơ thể, insulin điều tiết lượng đường trong máu bằng cách thúc đẩy tế bào hấp thụ glucose. Sự rối loạn liên quan đến hormone này chính là nguyên nhân dẫn đến bệnh tiểu đường. Kết quả thủy phân không hoàn toàn một đoạn mạch insulin cho thấy sự xuất hiện của tripeptide X: Glu-Arg-Gly. Biết công thức cấu tạo của các amino acid như sau:</w:t>
      </w:r>
    </w:p>
    <w:tbl>
      <w:tblPr>
        <w:tblStyle w:val="YoungMixTable"/>
        <w:tblW w:w="0" w:type="auto"/>
        <w:jc w:val="center"/>
        <w:tblInd w:w="0" w:type="dxa"/>
        <w:tblLook w:val="04A0" w:firstRow="1" w:lastRow="0" w:firstColumn="1" w:lastColumn="0" w:noHBand="0" w:noVBand="1"/>
      </w:tblPr>
      <w:tblGrid>
        <w:gridCol w:w="3330"/>
        <w:gridCol w:w="2982"/>
        <w:gridCol w:w="2981"/>
      </w:tblGrid>
      <w:tr w:rsidR="00F327EB" w:rsidRPr="003608C1" w14:paraId="5F5EC5E4" w14:textId="77777777" w:rsidTr="008B2050">
        <w:trPr>
          <w:trHeight w:val="377"/>
          <w:jc w:val="center"/>
        </w:trPr>
        <w:tc>
          <w:tcPr>
            <w:tcW w:w="3313" w:type="dxa"/>
            <w:vAlign w:val="center"/>
          </w:tcPr>
          <w:p w14:paraId="14E47EF6" w14:textId="77777777" w:rsidR="00F327EB" w:rsidRPr="003608C1" w:rsidRDefault="00F327EB" w:rsidP="006460D9">
            <w:pPr>
              <w:widowControl w:val="0"/>
              <w:spacing w:after="0"/>
              <w:jc w:val="center"/>
              <w:rPr>
                <w:rFonts w:cs="Times New Roman"/>
                <w:szCs w:val="24"/>
              </w:rPr>
            </w:pPr>
            <w:r w:rsidRPr="003608C1">
              <w:rPr>
                <w:rFonts w:cs="Times New Roman"/>
                <w:noProof/>
                <w:szCs w:val="24"/>
              </w:rPr>
              <w:drawing>
                <wp:inline distT="0" distB="0" distL="0" distR="0" wp14:anchorId="2DBF576D" wp14:editId="2089C3FF">
                  <wp:extent cx="2110740" cy="81978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4" cstate="email">
                            <a:extLst>
                              <a:ext uri="{BEBA8EAE-BF5A-486C-A8C5-ECC9F3942E4B}">
                                <a14:imgProps xmlns:a14="http://schemas.microsoft.com/office/drawing/2010/main">
                                  <a14:imgLayer r:embed="rId51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111368" cy="820029"/>
                          </a:xfrm>
                          <a:prstGeom prst="rect">
                            <a:avLst/>
                          </a:prstGeom>
                        </pic:spPr>
                      </pic:pic>
                    </a:graphicData>
                  </a:graphic>
                </wp:inline>
              </w:drawing>
            </w:r>
          </w:p>
        </w:tc>
        <w:tc>
          <w:tcPr>
            <w:tcW w:w="2982" w:type="dxa"/>
            <w:vAlign w:val="center"/>
          </w:tcPr>
          <w:p w14:paraId="1CE75F76" w14:textId="77777777" w:rsidR="00F327EB" w:rsidRPr="003608C1" w:rsidRDefault="00F327EB" w:rsidP="006460D9">
            <w:pPr>
              <w:widowControl w:val="0"/>
              <w:spacing w:after="0"/>
              <w:jc w:val="center"/>
              <w:rPr>
                <w:rFonts w:cs="Times New Roman"/>
                <w:szCs w:val="24"/>
              </w:rPr>
            </w:pPr>
            <w:r w:rsidRPr="003608C1">
              <w:rPr>
                <w:rFonts w:cs="Times New Roman"/>
                <w:noProof/>
                <w:szCs w:val="24"/>
              </w:rPr>
              <w:drawing>
                <wp:inline distT="0" distB="0" distL="0" distR="0" wp14:anchorId="6030C77B" wp14:editId="4A619C37">
                  <wp:extent cx="1619250" cy="78649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6" cstate="email">
                            <a:extLst>
                              <a:ext uri="{BEBA8EAE-BF5A-486C-A8C5-ECC9F3942E4B}">
                                <a14:imgProps xmlns:a14="http://schemas.microsoft.com/office/drawing/2010/main">
                                  <a14:imgLayer r:embed="rId51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619250" cy="786493"/>
                          </a:xfrm>
                          <a:prstGeom prst="rect">
                            <a:avLst/>
                          </a:prstGeom>
                        </pic:spPr>
                      </pic:pic>
                    </a:graphicData>
                  </a:graphic>
                </wp:inline>
              </w:drawing>
            </w:r>
          </w:p>
        </w:tc>
        <w:tc>
          <w:tcPr>
            <w:tcW w:w="2981" w:type="dxa"/>
            <w:vAlign w:val="center"/>
          </w:tcPr>
          <w:p w14:paraId="7345FF44" w14:textId="77777777" w:rsidR="00F327EB" w:rsidRPr="003608C1" w:rsidRDefault="00F327EB" w:rsidP="006460D9">
            <w:pPr>
              <w:widowControl w:val="0"/>
              <w:spacing w:after="0"/>
              <w:jc w:val="center"/>
              <w:rPr>
                <w:rFonts w:cs="Times New Roman"/>
                <w:szCs w:val="24"/>
              </w:rPr>
            </w:pPr>
            <w:r w:rsidRPr="003608C1">
              <w:rPr>
                <w:rFonts w:cs="Times New Roman"/>
                <w:noProof/>
                <w:szCs w:val="24"/>
              </w:rPr>
              <w:drawing>
                <wp:inline distT="0" distB="0" distL="0" distR="0" wp14:anchorId="1DB2BE5A" wp14:editId="6D3D4A66">
                  <wp:extent cx="1087053" cy="742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8" cstate="email">
                            <a:extLst>
                              <a:ext uri="{BEBA8EAE-BF5A-486C-A8C5-ECC9F3942E4B}">
                                <a14:imgProps xmlns:a14="http://schemas.microsoft.com/office/drawing/2010/main">
                                  <a14:imgLayer r:embed="rId51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087053" cy="742950"/>
                          </a:xfrm>
                          <a:prstGeom prst="rect">
                            <a:avLst/>
                          </a:prstGeom>
                        </pic:spPr>
                      </pic:pic>
                    </a:graphicData>
                  </a:graphic>
                </wp:inline>
              </w:drawing>
            </w:r>
          </w:p>
        </w:tc>
      </w:tr>
      <w:tr w:rsidR="00F327EB" w:rsidRPr="003608C1" w14:paraId="7D845519" w14:textId="77777777" w:rsidTr="008B2050">
        <w:trPr>
          <w:trHeight w:val="377"/>
          <w:jc w:val="center"/>
        </w:trPr>
        <w:tc>
          <w:tcPr>
            <w:tcW w:w="3313" w:type="dxa"/>
            <w:vAlign w:val="center"/>
          </w:tcPr>
          <w:p w14:paraId="51DAB523" w14:textId="77777777" w:rsidR="00F327EB" w:rsidRPr="003608C1" w:rsidRDefault="00F327EB" w:rsidP="006460D9">
            <w:pPr>
              <w:widowControl w:val="0"/>
              <w:spacing w:after="0"/>
              <w:jc w:val="center"/>
              <w:rPr>
                <w:rFonts w:cs="Times New Roman"/>
                <w:szCs w:val="24"/>
              </w:rPr>
            </w:pPr>
            <w:r w:rsidRPr="003608C1">
              <w:rPr>
                <w:rFonts w:cs="Times New Roman"/>
                <w:szCs w:val="24"/>
              </w:rPr>
              <w:t>Arginine (Arg)</w:t>
            </w:r>
          </w:p>
        </w:tc>
        <w:tc>
          <w:tcPr>
            <w:tcW w:w="2982" w:type="dxa"/>
            <w:vAlign w:val="center"/>
          </w:tcPr>
          <w:p w14:paraId="4E63DC7A" w14:textId="77777777" w:rsidR="00F327EB" w:rsidRPr="003608C1" w:rsidRDefault="00F327EB" w:rsidP="006460D9">
            <w:pPr>
              <w:widowControl w:val="0"/>
              <w:spacing w:after="0"/>
              <w:jc w:val="center"/>
              <w:rPr>
                <w:rFonts w:cs="Times New Roman"/>
                <w:szCs w:val="24"/>
              </w:rPr>
            </w:pPr>
            <w:r w:rsidRPr="003608C1">
              <w:rPr>
                <w:rFonts w:cs="Times New Roman"/>
                <w:szCs w:val="24"/>
              </w:rPr>
              <w:t>Glutamic acid (Glu)</w:t>
            </w:r>
          </w:p>
        </w:tc>
        <w:tc>
          <w:tcPr>
            <w:tcW w:w="2981" w:type="dxa"/>
            <w:vAlign w:val="center"/>
          </w:tcPr>
          <w:p w14:paraId="680E0936" w14:textId="77777777" w:rsidR="00F327EB" w:rsidRPr="003608C1" w:rsidRDefault="00F327EB" w:rsidP="006460D9">
            <w:pPr>
              <w:widowControl w:val="0"/>
              <w:spacing w:after="0"/>
              <w:jc w:val="center"/>
              <w:rPr>
                <w:rFonts w:cs="Times New Roman"/>
                <w:szCs w:val="24"/>
              </w:rPr>
            </w:pPr>
            <w:r w:rsidRPr="003608C1">
              <w:rPr>
                <w:rFonts w:cs="Times New Roman"/>
                <w:szCs w:val="24"/>
              </w:rPr>
              <w:t>Glycine (Gly)</w:t>
            </w:r>
          </w:p>
        </w:tc>
      </w:tr>
    </w:tbl>
    <w:p w14:paraId="58C1A348"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3317EB">
        <w:rPr>
          <w:rFonts w:ascii="Times New Roman" w:eastAsia="Georgia" w:hAnsi="Times New Roman" w:cs="Times New Roman"/>
          <w:b/>
          <w:bCs/>
          <w:color w:val="0070C0"/>
          <w:sz w:val="24"/>
          <w:szCs w:val="24"/>
        </w:rPr>
        <w:t>a)</w:t>
      </w:r>
      <w:r w:rsidRPr="003317EB">
        <w:rPr>
          <w:rFonts w:ascii="Times New Roman" w:eastAsia="Georgia" w:hAnsi="Times New Roman" w:cs="Times New Roman"/>
          <w:b/>
          <w:color w:val="0070C0"/>
          <w:sz w:val="24"/>
          <w:szCs w:val="24"/>
        </w:rPr>
        <w:t xml:space="preserve"> </w:t>
      </w:r>
      <w:r w:rsidRPr="003608C1">
        <w:rPr>
          <w:rFonts w:ascii="Times New Roman" w:eastAsia="Georgia" w:hAnsi="Times New Roman" w:cs="Times New Roman"/>
          <w:sz w:val="24"/>
          <w:szCs w:val="24"/>
        </w:rPr>
        <w:t>Ở điều kiện thường, tripeptide X là chất lỏng, dễ tan trong các dung môi không phân cực như benzene.</w:t>
      </w:r>
    </w:p>
    <w:p w14:paraId="17A1DD19"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eastAsia="Georgia" w:hAnsi="Times New Roman" w:cs="Times New Roman"/>
          <w:b/>
          <w:bCs/>
          <w:color w:val="0070C0"/>
          <w:sz w:val="24"/>
          <w:szCs w:val="24"/>
        </w:rPr>
        <w:t>b)</w:t>
      </w:r>
      <w:r w:rsidRPr="003317EB">
        <w:rPr>
          <w:rFonts w:ascii="Times New Roman" w:eastAsia="Georgia" w:hAnsi="Times New Roman" w:cs="Times New Roman"/>
          <w:b/>
          <w:color w:val="0070C0"/>
          <w:sz w:val="24"/>
          <w:szCs w:val="24"/>
        </w:rPr>
        <w:t xml:space="preserve"> </w:t>
      </w:r>
      <w:r w:rsidRPr="003608C1">
        <w:rPr>
          <w:rFonts w:ascii="Times New Roman" w:eastAsia="Georgia" w:hAnsi="Times New Roman" w:cs="Times New Roman"/>
          <w:sz w:val="24"/>
          <w:szCs w:val="24"/>
        </w:rPr>
        <w:t>Sự hình thành liên kết peptide trong X có sự tham gia trực tiếp của nhóm chức được đánh số (1) thuộc gốc Arg.</w:t>
      </w:r>
    </w:p>
    <w:p w14:paraId="37ABB6B0"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eastAsia="Georgia" w:hAnsi="Times New Roman" w:cs="Times New Roman"/>
          <w:b/>
          <w:bCs/>
          <w:color w:val="0070C0"/>
          <w:sz w:val="24"/>
          <w:szCs w:val="24"/>
        </w:rPr>
        <w:t>c)</w:t>
      </w:r>
      <w:r w:rsidRPr="003317EB">
        <w:rPr>
          <w:rFonts w:ascii="Times New Roman" w:eastAsia="Georgia" w:hAnsi="Times New Roman" w:cs="Times New Roman"/>
          <w:b/>
          <w:color w:val="0070C0"/>
          <w:sz w:val="24"/>
          <w:szCs w:val="24"/>
        </w:rPr>
        <w:t xml:space="preserve"> </w:t>
      </w:r>
      <w:r w:rsidRPr="003608C1">
        <w:rPr>
          <w:rFonts w:ascii="Times New Roman" w:eastAsia="Georgia" w:hAnsi="Times New Roman" w:cs="Times New Roman"/>
          <w:sz w:val="24"/>
          <w:szCs w:val="24"/>
        </w:rPr>
        <w:t>Hỗn hợp gồm ba amino acid Glu, Arg và Gly có thể được phân tách riêng biệt nhờ phương pháp điện di.</w:t>
      </w:r>
    </w:p>
    <w:p w14:paraId="518C5707"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3317EB">
        <w:rPr>
          <w:rFonts w:ascii="Times New Roman" w:eastAsia="Georgia" w:hAnsi="Times New Roman" w:cs="Times New Roman"/>
          <w:b/>
          <w:bCs/>
          <w:color w:val="0070C0"/>
          <w:sz w:val="24"/>
          <w:szCs w:val="24"/>
        </w:rPr>
        <w:t>d)</w:t>
      </w:r>
      <w:r w:rsidRPr="003317EB">
        <w:rPr>
          <w:rFonts w:ascii="Times New Roman" w:eastAsia="Georgia" w:hAnsi="Times New Roman" w:cs="Times New Roman"/>
          <w:b/>
          <w:color w:val="0070C0"/>
          <w:sz w:val="24"/>
          <w:szCs w:val="24"/>
        </w:rPr>
        <w:t xml:space="preserve"> </w:t>
      </w:r>
      <w:r w:rsidRPr="003608C1">
        <w:rPr>
          <w:rFonts w:ascii="Times New Roman" w:eastAsia="Georgia" w:hAnsi="Times New Roman" w:cs="Times New Roman"/>
          <w:sz w:val="24"/>
          <w:szCs w:val="24"/>
        </w:rPr>
        <w:t>Trong phân tử tripeptide X, amino acid đầu N và đầu C lần lượt là Glu và Gly</w:t>
      </w:r>
    </w:p>
    <w:p w14:paraId="0FF38043" w14:textId="77777777" w:rsidR="00F327EB" w:rsidRPr="003608C1" w:rsidRDefault="00F327EB" w:rsidP="006460D9">
      <w:pPr>
        <w:pStyle w:val="BodyText0"/>
        <w:spacing w:line="240" w:lineRule="auto"/>
        <w:jc w:val="center"/>
        <w:rPr>
          <w:rFonts w:ascii="Times New Roman" w:hAnsi="Times New Roman"/>
          <w:b/>
          <w:bCs/>
          <w:color w:val="FF0000"/>
          <w:sz w:val="24"/>
        </w:rPr>
      </w:pPr>
      <w:r w:rsidRPr="003608C1">
        <w:rPr>
          <w:rFonts w:ascii="Times New Roman" w:hAnsi="Times New Roman"/>
          <w:b/>
          <w:bCs/>
          <w:color w:val="FF0000"/>
          <w:sz w:val="24"/>
        </w:rPr>
        <w:t>Hướng dẫn giải</w:t>
      </w:r>
    </w:p>
    <w:p w14:paraId="0B8C4038" w14:textId="77777777" w:rsidR="00F327EB" w:rsidRPr="003608C1" w:rsidRDefault="00F327EB" w:rsidP="006460D9">
      <w:pPr>
        <w:pStyle w:val="pn"/>
        <w:shd w:val="clear" w:color="auto" w:fill="FFFF00"/>
        <w:spacing w:line="240" w:lineRule="auto"/>
        <w:jc w:val="both"/>
        <w:rPr>
          <w:rFonts w:ascii="Times New Roman" w:eastAsia="Georgia" w:hAnsi="Times New Roman"/>
          <w:color w:val="FF0000"/>
        </w:rPr>
      </w:pPr>
      <w:r w:rsidRPr="003317EB">
        <w:rPr>
          <w:rFonts w:ascii="Times New Roman" w:hAnsi="Times New Roman"/>
          <w:b/>
          <w:color w:val="0070C0"/>
          <w:shd w:val="clear" w:color="auto" w:fill="FFFF00"/>
        </w:rPr>
        <w:t xml:space="preserve">a) </w:t>
      </w:r>
      <w:r w:rsidRPr="003608C1">
        <w:rPr>
          <w:rFonts w:ascii="Times New Roman" w:hAnsi="Times New Roman"/>
          <w:color w:val="FF0000"/>
          <w:shd w:val="clear" w:color="auto" w:fill="FFFF00"/>
        </w:rPr>
        <w:t xml:space="preserve">Sai. </w:t>
      </w:r>
      <w:r w:rsidRPr="003608C1">
        <w:rPr>
          <w:rFonts w:ascii="Times New Roman" w:eastAsia="Georgia" w:hAnsi="Times New Roman"/>
          <w:color w:val="FF0000"/>
          <w:shd w:val="clear" w:color="auto" w:fill="FFFF00"/>
        </w:rPr>
        <w:t>Peptide</w:t>
      </w:r>
      <w:r w:rsidRPr="003608C1">
        <w:rPr>
          <w:rFonts w:ascii="Times New Roman" w:eastAsia="Georgia" w:hAnsi="Times New Roman"/>
          <w:color w:val="FF0000"/>
        </w:rPr>
        <w:t xml:space="preserve"> là các hợp chất ion lưỡng cực, ở điều kiện thường chúng là chất rắn, nhiệt độ nóng chảy cao và tan tốt trong nước, không tan hoặc ít tan trong dung môi không phân cực.</w:t>
      </w:r>
    </w:p>
    <w:p w14:paraId="1E884876" w14:textId="77777777" w:rsidR="00F327EB" w:rsidRPr="003608C1" w:rsidRDefault="00F327EB" w:rsidP="006460D9">
      <w:pPr>
        <w:pStyle w:val="pn"/>
        <w:shd w:val="clear" w:color="auto" w:fill="FFFF00"/>
        <w:spacing w:line="240" w:lineRule="auto"/>
        <w:jc w:val="both"/>
        <w:rPr>
          <w:rFonts w:ascii="Times New Roman" w:hAnsi="Times New Roman"/>
          <w:color w:val="FF0000"/>
        </w:rPr>
      </w:pPr>
      <w:r w:rsidRPr="003317EB">
        <w:rPr>
          <w:rFonts w:ascii="Times New Roman" w:hAnsi="Times New Roman"/>
          <w:b/>
          <w:color w:val="0070C0"/>
        </w:rPr>
        <w:t xml:space="preserve">b) </w:t>
      </w:r>
      <w:r w:rsidRPr="003608C1">
        <w:rPr>
          <w:rFonts w:ascii="Times New Roman" w:hAnsi="Times New Roman"/>
          <w:color w:val="FF0000"/>
        </w:rPr>
        <w:t xml:space="preserve">Sai. </w:t>
      </w:r>
      <w:r w:rsidRPr="003608C1">
        <w:rPr>
          <w:rFonts w:ascii="Times New Roman" w:eastAsia="Georgia" w:hAnsi="Times New Roman"/>
          <w:color w:val="FF0000"/>
        </w:rPr>
        <w:t xml:space="preserve">Trong phân tử X, nhóm </w:t>
      </w:r>
      <w:r w:rsidRPr="003608C1">
        <w:rPr>
          <w:rFonts w:ascii="Times New Roman" w:hAnsi="Times New Roman"/>
          <w:color w:val="FF0000"/>
          <w:position w:val="-12"/>
        </w:rPr>
        <w:object w:dxaOrig="660" w:dyaOrig="360" w14:anchorId="25C12CCB">
          <v:shape id="_x0000_i1316" type="#_x0000_t75" style="width:33pt;height:18pt" o:ole="">
            <v:imagedata r:id="rId538" o:title=""/>
          </v:shape>
          <o:OLEObject Type="Embed" ProgID="Equation.DSMT4" ShapeID="_x0000_i1316" DrawAspect="Content" ObjectID="_1833292467" r:id="rId539"/>
        </w:object>
      </w:r>
      <w:r w:rsidRPr="003608C1">
        <w:rPr>
          <w:rFonts w:ascii="Times New Roman" w:eastAsia="Georgia" w:hAnsi="Times New Roman"/>
          <w:color w:val="FF0000"/>
        </w:rPr>
        <w:t xml:space="preserve"> số (2) của Arg đã tham gia tạo liên kết peptide.</w:t>
      </w:r>
    </w:p>
    <w:p w14:paraId="6D509F78" w14:textId="77777777" w:rsidR="00F327EB" w:rsidRPr="003608C1" w:rsidRDefault="00F327EB" w:rsidP="006460D9">
      <w:pPr>
        <w:pStyle w:val="pn"/>
        <w:shd w:val="clear" w:color="auto" w:fill="FFFF00"/>
        <w:spacing w:line="240" w:lineRule="auto"/>
        <w:jc w:val="both"/>
        <w:rPr>
          <w:rFonts w:ascii="Times New Roman" w:hAnsi="Times New Roman"/>
          <w:color w:val="FF0000"/>
        </w:rPr>
      </w:pPr>
      <w:r w:rsidRPr="003317EB">
        <w:rPr>
          <w:rFonts w:ascii="Times New Roman" w:hAnsi="Times New Roman"/>
          <w:b/>
          <w:color w:val="0070C0"/>
        </w:rPr>
        <w:t xml:space="preserve">c) </w:t>
      </w:r>
      <w:r w:rsidRPr="003608C1">
        <w:rPr>
          <w:rFonts w:ascii="Times New Roman" w:hAnsi="Times New Roman"/>
          <w:color w:val="FF0000"/>
        </w:rPr>
        <w:t>Đúng.</w:t>
      </w:r>
    </w:p>
    <w:p w14:paraId="4902BF2C" w14:textId="77777777" w:rsidR="00F327EB" w:rsidRPr="003608C1" w:rsidRDefault="00F327EB" w:rsidP="006460D9">
      <w:pPr>
        <w:pStyle w:val="pn"/>
        <w:shd w:val="clear" w:color="auto" w:fill="FFFF00"/>
        <w:spacing w:line="240" w:lineRule="auto"/>
        <w:jc w:val="both"/>
        <w:rPr>
          <w:rFonts w:ascii="Times New Roman" w:hAnsi="Times New Roman"/>
          <w:color w:val="FF0000"/>
        </w:rPr>
      </w:pPr>
      <w:r w:rsidRPr="003317EB">
        <w:rPr>
          <w:rFonts w:ascii="Times New Roman" w:hAnsi="Times New Roman"/>
          <w:b/>
          <w:color w:val="0070C0"/>
        </w:rPr>
        <w:t xml:space="preserve">d) </w:t>
      </w:r>
      <w:r w:rsidRPr="003608C1">
        <w:rPr>
          <w:rFonts w:ascii="Times New Roman" w:hAnsi="Times New Roman"/>
          <w:color w:val="FF0000"/>
        </w:rPr>
        <w:t>Đúng.</w:t>
      </w:r>
    </w:p>
    <w:p w14:paraId="096CC923"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5)</w:t>
      </w:r>
      <w:r w:rsidRPr="003608C1">
        <w:rPr>
          <w:rFonts w:ascii="Times New Roman" w:hAnsi="Times New Roman" w:cs="Times New Roman"/>
          <w:sz w:val="24"/>
          <w:szCs w:val="24"/>
        </w:rPr>
        <w:t xml:space="preserve"> Cho sơ đồ pin Galvani được thiết lập từ cặp điện cực Mg – Cu với dung dịch điện ly là nước máy. Năng lượng điện do pin cung cấp có khả năng vận hành các thiết bị điện tử nhỏ như đồng hồ kỹ thuật số.</w:t>
      </w:r>
    </w:p>
    <w:p w14:paraId="2D6D0880" w14:textId="77777777" w:rsidR="00F327EB" w:rsidRPr="003608C1" w:rsidRDefault="00F327EB" w:rsidP="006460D9">
      <w:pPr>
        <w:tabs>
          <w:tab w:val="left" w:pos="274"/>
          <w:tab w:val="left" w:pos="2835"/>
          <w:tab w:val="left" w:pos="5387"/>
          <w:tab w:val="left" w:pos="7938"/>
        </w:tabs>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635C24BD" wp14:editId="60FA3FE6">
            <wp:extent cx="2673350" cy="16051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0" cstate="email">
                      <a:extLst>
                        <a:ext uri="{BEBA8EAE-BF5A-486C-A8C5-ECC9F3942E4B}">
                          <a14:imgProps xmlns:a14="http://schemas.microsoft.com/office/drawing/2010/main">
                            <a14:imgLayer r:embed="rId52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683054" cy="1610967"/>
                    </a:xfrm>
                    <a:prstGeom prst="rect">
                      <a:avLst/>
                    </a:prstGeom>
                  </pic:spPr>
                </pic:pic>
              </a:graphicData>
            </a:graphic>
          </wp:inline>
        </w:drawing>
      </w:r>
    </w:p>
    <w:p w14:paraId="4AEBE699"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cấu tạo của hệ pin này, mảnh Mg đóng vai trò là anode (cực dương) và mảnh Cu đóng vai trò là cathode (cực âm).</w:t>
      </w:r>
    </w:p>
    <w:p w14:paraId="56FA5C17"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Quá trình khử các phân tử nước xảy ra tại bề mặt điện cực copper (Cu) và giải phóng khí hydrogen.</w:t>
      </w:r>
    </w:p>
    <w:p w14:paraId="5DABB665"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Khối lượng của điện cực Mg tăng lên trong quá trình pin hoạt động do các sản phẩm của phản ứng bám trên bề mặt thanh kim loại này.</w:t>
      </w:r>
    </w:p>
    <w:p w14:paraId="1F812AF1"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Pin vẫn hoạt động bình thường nếu sử dụng nước muối thay cho nước máy.</w:t>
      </w:r>
    </w:p>
    <w:p w14:paraId="395928C2" w14:textId="77777777" w:rsidR="00F327EB" w:rsidRPr="003608C1" w:rsidRDefault="00F327EB" w:rsidP="006460D9">
      <w:pPr>
        <w:pStyle w:val="BodyText0"/>
        <w:spacing w:line="240" w:lineRule="auto"/>
        <w:jc w:val="center"/>
        <w:rPr>
          <w:rFonts w:ascii="Times New Roman" w:hAnsi="Times New Roman"/>
          <w:b/>
          <w:bCs/>
          <w:color w:val="FF0000"/>
          <w:sz w:val="24"/>
        </w:rPr>
      </w:pPr>
      <w:r w:rsidRPr="003608C1">
        <w:rPr>
          <w:rFonts w:ascii="Times New Roman" w:hAnsi="Times New Roman"/>
          <w:b/>
          <w:bCs/>
          <w:color w:val="FF0000"/>
          <w:sz w:val="24"/>
        </w:rPr>
        <w:t>Hướng dẫn giải</w:t>
      </w:r>
    </w:p>
    <w:p w14:paraId="2C7D5FB6" w14:textId="77777777" w:rsidR="00F327EB" w:rsidRPr="003608C1" w:rsidRDefault="00F327EB" w:rsidP="006460D9">
      <w:pPr>
        <w:shd w:val="clear" w:color="auto" w:fill="FFFF00"/>
        <w:tabs>
          <w:tab w:val="left" w:pos="274"/>
          <w:tab w:val="left" w:pos="2835"/>
          <w:tab w:val="left" w:pos="5387"/>
          <w:tab w:val="left" w:pos="7938"/>
        </w:tabs>
        <w:spacing w:after="0" w:line="240" w:lineRule="auto"/>
        <w:jc w:val="both"/>
        <w:rPr>
          <w:rFonts w:ascii="Times New Roman" w:hAnsi="Times New Roman" w:cs="Times New Roman"/>
          <w:color w:val="FF0000"/>
          <w:sz w:val="24"/>
          <w:szCs w:val="24"/>
        </w:rPr>
      </w:pPr>
      <w:r w:rsidRPr="003608C1">
        <w:rPr>
          <w:rFonts w:ascii="Times New Roman" w:hAnsi="Times New Roman" w:cs="Times New Roman"/>
          <w:color w:val="FF0000"/>
          <w:sz w:val="24"/>
          <w:szCs w:val="24"/>
        </w:rPr>
        <w:t xml:space="preserve">Anode (-): Mg </w:t>
      </w:r>
      <w:r w:rsidRPr="003608C1">
        <w:rPr>
          <w:rFonts w:ascii="Times New Roman" w:hAnsi="Times New Roman" w:cs="Times New Roman"/>
          <w:color w:val="FF0000"/>
          <w:sz w:val="24"/>
          <w:szCs w:val="24"/>
        </w:rPr>
        <w:sym w:font="Symbol" w:char="F0AE"/>
      </w:r>
      <w:r w:rsidRPr="003608C1">
        <w:rPr>
          <w:rFonts w:ascii="Times New Roman" w:hAnsi="Times New Roman" w:cs="Times New Roman"/>
          <w:color w:val="FF0000"/>
          <w:sz w:val="24"/>
          <w:szCs w:val="24"/>
        </w:rPr>
        <w:t xml:space="preserve"> Mg</w:t>
      </w:r>
      <w:r w:rsidRPr="003608C1">
        <w:rPr>
          <w:rFonts w:ascii="Times New Roman" w:hAnsi="Times New Roman" w:cs="Times New Roman"/>
          <w:color w:val="FF0000"/>
          <w:sz w:val="24"/>
          <w:szCs w:val="24"/>
          <w:vertAlign w:val="superscript"/>
        </w:rPr>
        <w:t>2+</w:t>
      </w:r>
      <w:r w:rsidRPr="003608C1">
        <w:rPr>
          <w:rFonts w:ascii="Times New Roman" w:hAnsi="Times New Roman" w:cs="Times New Roman"/>
          <w:color w:val="FF0000"/>
          <w:sz w:val="24"/>
          <w:szCs w:val="24"/>
        </w:rPr>
        <w:t xml:space="preserve"> + 2e (quá trình oxi hóa).</w:t>
      </w:r>
    </w:p>
    <w:p w14:paraId="60CD9CA9" w14:textId="77777777" w:rsidR="00F327EB" w:rsidRPr="003608C1" w:rsidRDefault="00F327EB" w:rsidP="006460D9">
      <w:pPr>
        <w:shd w:val="clear" w:color="auto" w:fill="FFFF00"/>
        <w:tabs>
          <w:tab w:val="left" w:pos="274"/>
          <w:tab w:val="left" w:pos="2835"/>
          <w:tab w:val="left" w:pos="5387"/>
          <w:tab w:val="left" w:pos="7938"/>
        </w:tabs>
        <w:spacing w:after="0" w:line="240" w:lineRule="auto"/>
        <w:jc w:val="both"/>
        <w:rPr>
          <w:rFonts w:ascii="Times New Roman" w:hAnsi="Times New Roman" w:cs="Times New Roman"/>
          <w:color w:val="FF0000"/>
          <w:sz w:val="24"/>
          <w:szCs w:val="24"/>
        </w:rPr>
      </w:pPr>
      <w:r w:rsidRPr="003608C1">
        <w:rPr>
          <w:rFonts w:ascii="Times New Roman" w:hAnsi="Times New Roman" w:cs="Times New Roman"/>
          <w:color w:val="FF0000"/>
          <w:sz w:val="24"/>
          <w:szCs w:val="24"/>
        </w:rPr>
        <w:t>Cathode (+): 2H</w:t>
      </w:r>
      <w:r w:rsidRPr="003608C1">
        <w:rPr>
          <w:rFonts w:ascii="Times New Roman" w:hAnsi="Times New Roman" w:cs="Times New Roman"/>
          <w:color w:val="FF0000"/>
          <w:sz w:val="24"/>
          <w:szCs w:val="24"/>
          <w:vertAlign w:val="subscript"/>
        </w:rPr>
        <w:t>2</w:t>
      </w:r>
      <w:r w:rsidRPr="003608C1">
        <w:rPr>
          <w:rFonts w:ascii="Times New Roman" w:hAnsi="Times New Roman" w:cs="Times New Roman"/>
          <w:color w:val="FF0000"/>
          <w:sz w:val="24"/>
          <w:szCs w:val="24"/>
        </w:rPr>
        <w:t xml:space="preserve">O + 2e </w:t>
      </w:r>
      <w:r w:rsidRPr="003608C1">
        <w:rPr>
          <w:rFonts w:ascii="Times New Roman" w:hAnsi="Times New Roman" w:cs="Times New Roman"/>
          <w:color w:val="FF0000"/>
          <w:sz w:val="24"/>
          <w:szCs w:val="24"/>
        </w:rPr>
        <w:sym w:font="Symbol" w:char="F0AE"/>
      </w:r>
      <w:r w:rsidRPr="003608C1">
        <w:rPr>
          <w:rFonts w:ascii="Times New Roman" w:hAnsi="Times New Roman" w:cs="Times New Roman"/>
          <w:color w:val="FF0000"/>
          <w:sz w:val="24"/>
          <w:szCs w:val="24"/>
        </w:rPr>
        <w:t xml:space="preserve"> H</w:t>
      </w:r>
      <w:r w:rsidRPr="003608C1">
        <w:rPr>
          <w:rFonts w:ascii="Times New Roman" w:hAnsi="Times New Roman" w:cs="Times New Roman"/>
          <w:color w:val="FF0000"/>
          <w:sz w:val="24"/>
          <w:szCs w:val="24"/>
          <w:vertAlign w:val="subscript"/>
        </w:rPr>
        <w:t>2</w:t>
      </w:r>
      <w:r w:rsidRPr="003608C1">
        <w:rPr>
          <w:rFonts w:ascii="Times New Roman" w:hAnsi="Times New Roman" w:cs="Times New Roman"/>
          <w:color w:val="FF0000"/>
          <w:sz w:val="24"/>
          <w:szCs w:val="24"/>
        </w:rPr>
        <w:t xml:space="preserve"> + 2OH</w:t>
      </w:r>
      <w:r w:rsidRPr="003608C1">
        <w:rPr>
          <w:rFonts w:ascii="Times New Roman" w:hAnsi="Times New Roman" w:cs="Times New Roman"/>
          <w:color w:val="FF0000"/>
          <w:sz w:val="24"/>
          <w:szCs w:val="24"/>
          <w:vertAlign w:val="superscript"/>
        </w:rPr>
        <w:t>-</w:t>
      </w:r>
      <w:r w:rsidRPr="003608C1">
        <w:rPr>
          <w:rFonts w:ascii="Times New Roman" w:hAnsi="Times New Roman" w:cs="Times New Roman"/>
          <w:color w:val="FF0000"/>
          <w:sz w:val="24"/>
          <w:szCs w:val="24"/>
        </w:rPr>
        <w:t xml:space="preserve"> (quá trình khử).</w:t>
      </w:r>
    </w:p>
    <w:p w14:paraId="4AFFED8A" w14:textId="77777777" w:rsidR="00F327EB" w:rsidRPr="003608C1" w:rsidRDefault="00F327EB" w:rsidP="006460D9">
      <w:pPr>
        <w:shd w:val="clear" w:color="auto" w:fill="FFFF00"/>
        <w:tabs>
          <w:tab w:val="left" w:pos="274"/>
          <w:tab w:val="left" w:pos="2835"/>
          <w:tab w:val="left" w:pos="5387"/>
          <w:tab w:val="left" w:pos="7938"/>
        </w:tabs>
        <w:spacing w:after="0" w:line="240" w:lineRule="auto"/>
        <w:jc w:val="both"/>
        <w:rPr>
          <w:rFonts w:ascii="Times New Roman" w:hAnsi="Times New Roman" w:cs="Times New Roman"/>
          <w:color w:val="FF0000"/>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FF0000"/>
          <w:sz w:val="24"/>
          <w:szCs w:val="24"/>
        </w:rPr>
        <w:t>Sai. Anode là cực âm, cathode là cực dương.</w:t>
      </w:r>
    </w:p>
    <w:p w14:paraId="5748A16C" w14:textId="77777777" w:rsidR="00F327EB" w:rsidRPr="003608C1" w:rsidRDefault="00F327EB" w:rsidP="006460D9">
      <w:pPr>
        <w:shd w:val="clear" w:color="auto" w:fill="FFFF00"/>
        <w:tabs>
          <w:tab w:val="left" w:pos="274"/>
          <w:tab w:val="left" w:pos="2835"/>
          <w:tab w:val="left" w:pos="5387"/>
          <w:tab w:val="left" w:pos="7938"/>
        </w:tabs>
        <w:spacing w:after="0" w:line="240" w:lineRule="auto"/>
        <w:jc w:val="both"/>
        <w:rPr>
          <w:rFonts w:ascii="Times New Roman" w:hAnsi="Times New Roman" w:cs="Times New Roman"/>
          <w:color w:val="FF0000"/>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FF0000"/>
          <w:sz w:val="24"/>
          <w:szCs w:val="24"/>
        </w:rPr>
        <w:t xml:space="preserve">Đúng. </w:t>
      </w:r>
    </w:p>
    <w:p w14:paraId="1865815B" w14:textId="77777777" w:rsidR="00F327EB" w:rsidRPr="003608C1" w:rsidRDefault="00F327EB" w:rsidP="006460D9">
      <w:pPr>
        <w:shd w:val="clear" w:color="auto" w:fill="FFFF00"/>
        <w:tabs>
          <w:tab w:val="left" w:pos="274"/>
          <w:tab w:val="left" w:pos="2835"/>
          <w:tab w:val="left" w:pos="5387"/>
          <w:tab w:val="left" w:pos="7938"/>
        </w:tabs>
        <w:spacing w:after="0" w:line="240" w:lineRule="auto"/>
        <w:jc w:val="both"/>
        <w:rPr>
          <w:rFonts w:ascii="Times New Roman" w:hAnsi="Times New Roman" w:cs="Times New Roman"/>
          <w:color w:val="FF0000"/>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FF0000"/>
          <w:sz w:val="24"/>
          <w:szCs w:val="24"/>
        </w:rPr>
        <w:t>Sai. Mg tan nên khối lượng giảm.</w:t>
      </w:r>
    </w:p>
    <w:p w14:paraId="092040BA" w14:textId="77777777" w:rsidR="00F327EB" w:rsidRPr="003608C1" w:rsidRDefault="00F327EB" w:rsidP="006460D9">
      <w:pPr>
        <w:shd w:val="clear" w:color="auto" w:fill="FFFF00"/>
        <w:tabs>
          <w:tab w:val="left" w:pos="274"/>
          <w:tab w:val="left" w:pos="2835"/>
          <w:tab w:val="left" w:pos="5387"/>
          <w:tab w:val="left" w:pos="7938"/>
        </w:tabs>
        <w:spacing w:after="0" w:line="240" w:lineRule="auto"/>
        <w:jc w:val="both"/>
        <w:rPr>
          <w:rFonts w:ascii="Times New Roman" w:hAnsi="Times New Roman" w:cs="Times New Roman"/>
          <w:color w:val="FF0000"/>
          <w:sz w:val="24"/>
          <w:szCs w:val="24"/>
        </w:rPr>
      </w:pPr>
      <w:r w:rsidRPr="003317EB">
        <w:rPr>
          <w:rFonts w:ascii="Times New Roman" w:hAnsi="Times New Roman" w:cs="Times New Roman"/>
          <w:b/>
          <w:color w:val="0070C0"/>
          <w:sz w:val="24"/>
          <w:szCs w:val="24"/>
          <w:shd w:val="clear" w:color="auto" w:fill="FFFF00"/>
        </w:rPr>
        <w:lastRenderedPageBreak/>
        <w:t xml:space="preserve">d) </w:t>
      </w:r>
      <w:r w:rsidRPr="003608C1">
        <w:rPr>
          <w:rFonts w:ascii="Times New Roman" w:hAnsi="Times New Roman" w:cs="Times New Roman"/>
          <w:color w:val="FF0000"/>
          <w:sz w:val="24"/>
          <w:szCs w:val="24"/>
          <w:shd w:val="clear" w:color="auto" w:fill="FFFF00"/>
        </w:rPr>
        <w:t>Đúng.</w:t>
      </w:r>
      <w:r w:rsidRPr="003608C1">
        <w:rPr>
          <w:rFonts w:ascii="Times New Roman" w:hAnsi="Times New Roman" w:cs="Times New Roman"/>
          <w:color w:val="404040"/>
          <w:sz w:val="24"/>
          <w:szCs w:val="24"/>
          <w:shd w:val="clear" w:color="auto" w:fill="FFFF00"/>
        </w:rPr>
        <w:t xml:space="preserve"> </w:t>
      </w:r>
      <w:r w:rsidRPr="003608C1">
        <w:rPr>
          <w:rFonts w:ascii="Times New Roman" w:hAnsi="Times New Roman" w:cs="Times New Roman"/>
          <w:color w:val="FF0000"/>
          <w:sz w:val="24"/>
          <w:szCs w:val="24"/>
          <w:shd w:val="clear" w:color="auto" w:fill="FFFF00"/>
        </w:rPr>
        <w:t>Nước muối (dẫn điện tốt hơn nước máy) sẽ tăng khả năng dẫn điện của dung dịch, giúp pin hoạt</w:t>
      </w:r>
      <w:r w:rsidRPr="003608C1">
        <w:rPr>
          <w:rFonts w:ascii="Times New Roman" w:hAnsi="Times New Roman" w:cs="Times New Roman"/>
          <w:color w:val="FF0000"/>
          <w:sz w:val="24"/>
          <w:szCs w:val="24"/>
        </w:rPr>
        <w:t xml:space="preserve"> động hiệu quả hơn.</w:t>
      </w:r>
    </w:p>
    <w:p w14:paraId="355FC9AE"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7)</w:t>
      </w:r>
      <w:r w:rsidRPr="003608C1">
        <w:rPr>
          <w:rFonts w:ascii="Times New Roman" w:hAnsi="Times New Roman" w:cs="Times New Roman"/>
          <w:sz w:val="24"/>
          <w:szCs w:val="24"/>
        </w:rPr>
        <w:t xml:space="preserve"> Bảng dưới đây trình bày giá trị độ tan (tính theo đơn vị g/100g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ở 20</w:t>
      </w:r>
      <w:r w:rsidRPr="003608C1">
        <w:rPr>
          <w:rFonts w:ascii="Times New Roman" w:hAnsi="Times New Roman" w:cs="Times New Roman"/>
          <w:sz w:val="24"/>
          <w:szCs w:val="24"/>
          <w:vertAlign w:val="superscript"/>
        </w:rPr>
        <w:t>0</w:t>
      </w:r>
      <w:r w:rsidRPr="003608C1">
        <w:rPr>
          <w:rFonts w:ascii="Times New Roman" w:hAnsi="Times New Roman" w:cs="Times New Roman"/>
          <w:sz w:val="24"/>
          <w:szCs w:val="24"/>
        </w:rPr>
        <w:t>C) của dãy hydroxide thuộc nhóm kim loại kiềm thổ (M(OH)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Thí nghiệm được thực hiện để so sánh khả năng phản ứng của các kim loại nhóm IIA với nước.</w:t>
      </w:r>
    </w:p>
    <w:tbl>
      <w:tblPr>
        <w:tblStyle w:val="YoungMixTable"/>
        <w:tblW w:w="0" w:type="auto"/>
        <w:jc w:val="center"/>
        <w:tblInd w:w="0" w:type="dxa"/>
        <w:tblLook w:val="04A0" w:firstRow="1" w:lastRow="0" w:firstColumn="1" w:lastColumn="0" w:noHBand="0" w:noVBand="1"/>
      </w:tblPr>
      <w:tblGrid>
        <w:gridCol w:w="2358"/>
        <w:gridCol w:w="1511"/>
        <w:gridCol w:w="1422"/>
        <w:gridCol w:w="1440"/>
        <w:gridCol w:w="1324"/>
        <w:gridCol w:w="1350"/>
      </w:tblGrid>
      <w:tr w:rsidR="00F327EB" w:rsidRPr="003608C1" w14:paraId="1845C201" w14:textId="77777777" w:rsidTr="008B2050">
        <w:trPr>
          <w:jc w:val="center"/>
        </w:trPr>
        <w:tc>
          <w:tcPr>
            <w:tcW w:w="2358" w:type="dxa"/>
          </w:tcPr>
          <w:p w14:paraId="36C8F533" w14:textId="77777777" w:rsidR="00F327EB" w:rsidRPr="003608C1" w:rsidRDefault="00F327EB" w:rsidP="006460D9">
            <w:pPr>
              <w:spacing w:after="0"/>
              <w:jc w:val="center"/>
              <w:rPr>
                <w:rFonts w:cs="Times New Roman"/>
                <w:szCs w:val="24"/>
              </w:rPr>
            </w:pPr>
            <w:r w:rsidRPr="003608C1">
              <w:rPr>
                <w:rFonts w:cs="Times New Roman"/>
                <w:szCs w:val="24"/>
              </w:rPr>
              <w:t>Hydroxide</w:t>
            </w:r>
          </w:p>
        </w:tc>
        <w:tc>
          <w:tcPr>
            <w:tcW w:w="1511" w:type="dxa"/>
          </w:tcPr>
          <w:p w14:paraId="567368F6" w14:textId="77777777" w:rsidR="00F327EB" w:rsidRPr="003608C1" w:rsidRDefault="00F327EB" w:rsidP="006460D9">
            <w:pPr>
              <w:spacing w:after="0"/>
              <w:jc w:val="center"/>
              <w:rPr>
                <w:rFonts w:cs="Times New Roman"/>
                <w:szCs w:val="24"/>
                <w:vertAlign w:val="subscript"/>
              </w:rPr>
            </w:pPr>
            <w:r w:rsidRPr="003608C1">
              <w:rPr>
                <w:rFonts w:cs="Times New Roman"/>
                <w:szCs w:val="24"/>
              </w:rPr>
              <w:t>Be(OH)</w:t>
            </w:r>
            <w:r w:rsidRPr="003608C1">
              <w:rPr>
                <w:rFonts w:cs="Times New Roman"/>
                <w:szCs w:val="24"/>
                <w:vertAlign w:val="subscript"/>
              </w:rPr>
              <w:t>2</w:t>
            </w:r>
          </w:p>
        </w:tc>
        <w:tc>
          <w:tcPr>
            <w:tcW w:w="1422" w:type="dxa"/>
          </w:tcPr>
          <w:p w14:paraId="248E917E" w14:textId="77777777" w:rsidR="00F327EB" w:rsidRPr="003608C1" w:rsidRDefault="00F327EB" w:rsidP="006460D9">
            <w:pPr>
              <w:spacing w:after="0"/>
              <w:jc w:val="center"/>
              <w:rPr>
                <w:rFonts w:cs="Times New Roman"/>
                <w:szCs w:val="24"/>
                <w:vertAlign w:val="subscript"/>
              </w:rPr>
            </w:pPr>
            <w:r w:rsidRPr="003608C1">
              <w:rPr>
                <w:rFonts w:cs="Times New Roman"/>
                <w:szCs w:val="24"/>
              </w:rPr>
              <w:t>Mg(OH)</w:t>
            </w:r>
            <w:r w:rsidRPr="003608C1">
              <w:rPr>
                <w:rFonts w:cs="Times New Roman"/>
                <w:szCs w:val="24"/>
                <w:vertAlign w:val="subscript"/>
              </w:rPr>
              <w:t>2</w:t>
            </w:r>
          </w:p>
        </w:tc>
        <w:tc>
          <w:tcPr>
            <w:tcW w:w="1440" w:type="dxa"/>
          </w:tcPr>
          <w:p w14:paraId="0C704660" w14:textId="77777777" w:rsidR="00F327EB" w:rsidRPr="003608C1" w:rsidRDefault="00F327EB" w:rsidP="006460D9">
            <w:pPr>
              <w:spacing w:after="0"/>
              <w:jc w:val="center"/>
              <w:rPr>
                <w:rFonts w:cs="Times New Roman"/>
                <w:szCs w:val="24"/>
                <w:vertAlign w:val="subscript"/>
              </w:rPr>
            </w:pPr>
            <w:r w:rsidRPr="003608C1">
              <w:rPr>
                <w:rFonts w:cs="Times New Roman"/>
                <w:szCs w:val="24"/>
              </w:rPr>
              <w:t>Ca(OH)</w:t>
            </w:r>
            <w:r w:rsidRPr="003608C1">
              <w:rPr>
                <w:rFonts w:cs="Times New Roman"/>
                <w:szCs w:val="24"/>
                <w:vertAlign w:val="subscript"/>
              </w:rPr>
              <w:t>2</w:t>
            </w:r>
          </w:p>
        </w:tc>
        <w:tc>
          <w:tcPr>
            <w:tcW w:w="1324" w:type="dxa"/>
          </w:tcPr>
          <w:p w14:paraId="4A487BCF" w14:textId="77777777" w:rsidR="00F327EB" w:rsidRPr="003608C1" w:rsidRDefault="00F327EB" w:rsidP="006460D9">
            <w:pPr>
              <w:spacing w:after="0"/>
              <w:jc w:val="center"/>
              <w:rPr>
                <w:rFonts w:cs="Times New Roman"/>
                <w:szCs w:val="24"/>
                <w:vertAlign w:val="subscript"/>
              </w:rPr>
            </w:pPr>
            <w:r w:rsidRPr="003608C1">
              <w:rPr>
                <w:rFonts w:cs="Times New Roman"/>
                <w:szCs w:val="24"/>
              </w:rPr>
              <w:t>Sr(OH)</w:t>
            </w:r>
            <w:r w:rsidRPr="003608C1">
              <w:rPr>
                <w:rFonts w:cs="Times New Roman"/>
                <w:szCs w:val="24"/>
                <w:vertAlign w:val="subscript"/>
              </w:rPr>
              <w:t>2</w:t>
            </w:r>
          </w:p>
        </w:tc>
        <w:tc>
          <w:tcPr>
            <w:tcW w:w="1350" w:type="dxa"/>
          </w:tcPr>
          <w:p w14:paraId="59C2911C" w14:textId="77777777" w:rsidR="00F327EB" w:rsidRPr="003608C1" w:rsidRDefault="00F327EB" w:rsidP="006460D9">
            <w:pPr>
              <w:spacing w:after="0"/>
              <w:jc w:val="center"/>
              <w:rPr>
                <w:rFonts w:cs="Times New Roman"/>
                <w:szCs w:val="24"/>
                <w:vertAlign w:val="subscript"/>
              </w:rPr>
            </w:pPr>
            <w:r w:rsidRPr="003608C1">
              <w:rPr>
                <w:rFonts w:cs="Times New Roman"/>
                <w:szCs w:val="24"/>
              </w:rPr>
              <w:t>Ba(OH)</w:t>
            </w:r>
            <w:r w:rsidRPr="003608C1">
              <w:rPr>
                <w:rFonts w:cs="Times New Roman"/>
                <w:szCs w:val="24"/>
                <w:vertAlign w:val="subscript"/>
              </w:rPr>
              <w:t>2</w:t>
            </w:r>
          </w:p>
        </w:tc>
      </w:tr>
      <w:tr w:rsidR="00F327EB" w:rsidRPr="003608C1" w14:paraId="75DFC076" w14:textId="77777777" w:rsidTr="008B2050">
        <w:trPr>
          <w:jc w:val="center"/>
        </w:trPr>
        <w:tc>
          <w:tcPr>
            <w:tcW w:w="2358" w:type="dxa"/>
          </w:tcPr>
          <w:p w14:paraId="47306A3E" w14:textId="77777777" w:rsidR="00F327EB" w:rsidRPr="003608C1" w:rsidRDefault="00F327EB" w:rsidP="006460D9">
            <w:pPr>
              <w:spacing w:after="0"/>
              <w:jc w:val="center"/>
              <w:rPr>
                <w:rFonts w:cs="Times New Roman"/>
                <w:szCs w:val="24"/>
              </w:rPr>
            </w:pPr>
            <w:r w:rsidRPr="003608C1">
              <w:rPr>
                <w:rFonts w:cs="Times New Roman"/>
                <w:szCs w:val="24"/>
              </w:rPr>
              <w:t>Độ tan (g/100g nước )</w:t>
            </w:r>
          </w:p>
        </w:tc>
        <w:tc>
          <w:tcPr>
            <w:tcW w:w="1511" w:type="dxa"/>
          </w:tcPr>
          <w:p w14:paraId="2768AA1C" w14:textId="77777777" w:rsidR="00F327EB" w:rsidRPr="003608C1" w:rsidRDefault="00F327EB" w:rsidP="006460D9">
            <w:pPr>
              <w:spacing w:after="0"/>
              <w:jc w:val="center"/>
              <w:rPr>
                <w:rFonts w:cs="Times New Roman"/>
                <w:szCs w:val="24"/>
                <w:vertAlign w:val="superscript"/>
              </w:rPr>
            </w:pPr>
            <w:r w:rsidRPr="003608C1">
              <w:rPr>
                <w:rFonts w:cs="Times New Roman"/>
                <w:szCs w:val="24"/>
              </w:rPr>
              <w:t>2,4.10</w:t>
            </w:r>
            <w:r w:rsidRPr="003608C1">
              <w:rPr>
                <w:rFonts w:cs="Times New Roman"/>
                <w:szCs w:val="24"/>
                <w:vertAlign w:val="superscript"/>
              </w:rPr>
              <w:t>-7</w:t>
            </w:r>
          </w:p>
        </w:tc>
        <w:tc>
          <w:tcPr>
            <w:tcW w:w="1422" w:type="dxa"/>
          </w:tcPr>
          <w:p w14:paraId="7552C8FD" w14:textId="77777777" w:rsidR="00F327EB" w:rsidRPr="003608C1" w:rsidRDefault="00F327EB" w:rsidP="006460D9">
            <w:pPr>
              <w:spacing w:after="0"/>
              <w:jc w:val="center"/>
              <w:rPr>
                <w:rFonts w:cs="Times New Roman"/>
                <w:szCs w:val="24"/>
                <w:vertAlign w:val="superscript"/>
              </w:rPr>
            </w:pPr>
            <w:r w:rsidRPr="003608C1">
              <w:rPr>
                <w:rFonts w:cs="Times New Roman"/>
                <w:szCs w:val="24"/>
              </w:rPr>
              <w:t>1,25.10</w:t>
            </w:r>
            <w:r w:rsidRPr="003608C1">
              <w:rPr>
                <w:rFonts w:cs="Times New Roman"/>
                <w:szCs w:val="24"/>
                <w:vertAlign w:val="superscript"/>
              </w:rPr>
              <w:t>-3</w:t>
            </w:r>
          </w:p>
        </w:tc>
        <w:tc>
          <w:tcPr>
            <w:tcW w:w="1440" w:type="dxa"/>
          </w:tcPr>
          <w:p w14:paraId="03F5836E" w14:textId="77777777" w:rsidR="00F327EB" w:rsidRPr="003608C1" w:rsidRDefault="00F327EB" w:rsidP="006460D9">
            <w:pPr>
              <w:spacing w:after="0"/>
              <w:jc w:val="center"/>
              <w:rPr>
                <w:rFonts w:cs="Times New Roman"/>
                <w:szCs w:val="24"/>
              </w:rPr>
            </w:pPr>
            <w:r w:rsidRPr="003608C1">
              <w:rPr>
                <w:rFonts w:cs="Times New Roman"/>
                <w:szCs w:val="24"/>
              </w:rPr>
              <w:t>0,173</w:t>
            </w:r>
          </w:p>
        </w:tc>
        <w:tc>
          <w:tcPr>
            <w:tcW w:w="1324" w:type="dxa"/>
          </w:tcPr>
          <w:p w14:paraId="7CBFCDA0" w14:textId="77777777" w:rsidR="00F327EB" w:rsidRPr="003608C1" w:rsidRDefault="00F327EB" w:rsidP="006460D9">
            <w:pPr>
              <w:spacing w:after="0"/>
              <w:jc w:val="center"/>
              <w:rPr>
                <w:rFonts w:cs="Times New Roman"/>
                <w:szCs w:val="24"/>
              </w:rPr>
            </w:pPr>
            <w:r w:rsidRPr="003608C1">
              <w:rPr>
                <w:rFonts w:cs="Times New Roman"/>
                <w:szCs w:val="24"/>
              </w:rPr>
              <w:t>1,77</w:t>
            </w:r>
          </w:p>
        </w:tc>
        <w:tc>
          <w:tcPr>
            <w:tcW w:w="1350" w:type="dxa"/>
          </w:tcPr>
          <w:p w14:paraId="65407BF1" w14:textId="77777777" w:rsidR="00F327EB" w:rsidRPr="003608C1" w:rsidRDefault="00F327EB" w:rsidP="006460D9">
            <w:pPr>
              <w:spacing w:after="0"/>
              <w:jc w:val="center"/>
              <w:rPr>
                <w:rFonts w:cs="Times New Roman"/>
                <w:szCs w:val="24"/>
              </w:rPr>
            </w:pPr>
            <w:r w:rsidRPr="003608C1">
              <w:rPr>
                <w:rFonts w:cs="Times New Roman"/>
                <w:szCs w:val="24"/>
              </w:rPr>
              <w:t>3,89</w:t>
            </w:r>
          </w:p>
        </w:tc>
      </w:tr>
    </w:tbl>
    <w:p w14:paraId="23E76EFF" w14:textId="77777777" w:rsidR="00F327EB" w:rsidRPr="003608C1" w:rsidRDefault="00F327EB" w:rsidP="006460D9">
      <w:pPr>
        <w:spacing w:after="0" w:line="240" w:lineRule="auto"/>
        <w:jc w:val="both"/>
        <w:rPr>
          <w:rFonts w:ascii="Times New Roman" w:hAnsi="Times New Roman" w:cs="Times New Roman"/>
          <w:bCs/>
          <w:sz w:val="24"/>
          <w:szCs w:val="24"/>
        </w:rPr>
      </w:pPr>
      <w:r w:rsidRPr="003317EB">
        <w:rPr>
          <w:rFonts w:ascii="Times New Roman" w:hAnsi="Times New Roman" w:cs="Times New Roman"/>
          <w:b/>
          <w:color w:val="0070C0"/>
          <w:sz w:val="24"/>
          <w:szCs w:val="24"/>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Khả năng hoạt động hóa học với nước của kim loại kiềm thổ tăng dần từ beryllium đến barium, tương ứng với sự tăng độ tan của các hydroxide của chúng.</w:t>
      </w:r>
    </w:p>
    <w:p w14:paraId="0099F77F" w14:textId="77777777" w:rsidR="00F327EB" w:rsidRPr="003608C1" w:rsidRDefault="00F327EB" w:rsidP="006460D9">
      <w:pPr>
        <w:spacing w:after="0" w:line="240" w:lineRule="auto"/>
        <w:jc w:val="both"/>
        <w:rPr>
          <w:rFonts w:ascii="Times New Roman" w:hAnsi="Times New Roman" w:cs="Times New Roman"/>
          <w:bCs/>
          <w:sz w:val="24"/>
          <w:szCs w:val="24"/>
        </w:rPr>
      </w:pP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Tại cùng nồng độ 0,01M, các dung dịch Ca(OH)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Sr(OH)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 và Ba(OH)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 có giá trị pH tăng dần theo thứ tự nêu trên.</w:t>
      </w:r>
    </w:p>
    <w:p w14:paraId="2DB861DC" w14:textId="77777777" w:rsidR="00F327EB" w:rsidRPr="003608C1" w:rsidRDefault="00F327EB" w:rsidP="006460D9">
      <w:pPr>
        <w:spacing w:after="0" w:line="240" w:lineRule="auto"/>
        <w:jc w:val="both"/>
        <w:rPr>
          <w:rFonts w:ascii="Times New Roman" w:hAnsi="Times New Roman" w:cs="Times New Roman"/>
          <w:bCs/>
          <w:sz w:val="24"/>
          <w:szCs w:val="24"/>
        </w:rPr>
      </w:pP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Do Be(OH)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 có độ tan cực thấp, lớp màng hydroxide này dễ dàng bong ra giúp Be có thể phản ứng mãnh liệt với nước ở nhiệt độ phòng.</w:t>
      </w:r>
    </w:p>
    <w:p w14:paraId="158EFA89" w14:textId="77777777" w:rsidR="00F327EB" w:rsidRPr="003608C1" w:rsidRDefault="00F327EB" w:rsidP="006460D9">
      <w:pPr>
        <w:spacing w:after="0" w:line="240" w:lineRule="auto"/>
        <w:jc w:val="both"/>
        <w:rPr>
          <w:rFonts w:ascii="Times New Roman" w:hAnsi="Times New Roman" w:cs="Times New Roman"/>
          <w:bCs/>
          <w:i/>
          <w:iCs/>
          <w:sz w:val="24"/>
          <w:szCs w:val="24"/>
        </w:rPr>
      </w:pP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Dung dịch bão hòa Ba(OH)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 tại 20</w:t>
      </w:r>
      <w:r w:rsidRPr="003608C1">
        <w:rPr>
          <w:rFonts w:ascii="Times New Roman" w:hAnsi="Times New Roman" w:cs="Times New Roman"/>
          <w:bCs/>
          <w:sz w:val="24"/>
          <w:szCs w:val="24"/>
          <w:vertAlign w:val="superscript"/>
        </w:rPr>
        <w:t>o</w:t>
      </w:r>
      <w:r w:rsidRPr="003608C1">
        <w:rPr>
          <w:rFonts w:ascii="Times New Roman" w:hAnsi="Times New Roman" w:cs="Times New Roman"/>
          <w:bCs/>
          <w:sz w:val="24"/>
          <w:szCs w:val="24"/>
        </w:rPr>
        <w:t xml:space="preserve">C có nồng độ phần trăm là 3,84% </w:t>
      </w:r>
      <w:r w:rsidRPr="003608C1">
        <w:rPr>
          <w:rFonts w:ascii="Times New Roman" w:hAnsi="Times New Roman" w:cs="Times New Roman"/>
          <w:bCs/>
          <w:i/>
          <w:iCs/>
          <w:sz w:val="24"/>
          <w:szCs w:val="24"/>
        </w:rPr>
        <w:t>(kết quả làm tròn đến hàng phần trăm)</w:t>
      </w:r>
    </w:p>
    <w:p w14:paraId="292E0EEF" w14:textId="77777777" w:rsidR="00F327EB" w:rsidRPr="003608C1" w:rsidRDefault="00F327EB" w:rsidP="006460D9">
      <w:pPr>
        <w:pStyle w:val="BodyText0"/>
        <w:spacing w:line="240" w:lineRule="auto"/>
        <w:jc w:val="center"/>
        <w:rPr>
          <w:rFonts w:ascii="Times New Roman" w:hAnsi="Times New Roman"/>
          <w:b/>
          <w:bCs/>
          <w:color w:val="FF0000"/>
          <w:sz w:val="24"/>
        </w:rPr>
      </w:pPr>
      <w:r w:rsidRPr="003608C1">
        <w:rPr>
          <w:rFonts w:ascii="Times New Roman" w:hAnsi="Times New Roman"/>
          <w:b/>
          <w:bCs/>
          <w:color w:val="FF0000"/>
          <w:sz w:val="24"/>
        </w:rPr>
        <w:t>Hướng dẫn giải</w:t>
      </w:r>
    </w:p>
    <w:p w14:paraId="66FFA8A6" w14:textId="77777777" w:rsidR="00F327EB" w:rsidRPr="003608C1" w:rsidRDefault="00F327EB" w:rsidP="006460D9">
      <w:pPr>
        <w:shd w:val="clear" w:color="auto" w:fill="FFFF00"/>
        <w:tabs>
          <w:tab w:val="left" w:pos="284"/>
          <w:tab w:val="left" w:pos="2835"/>
          <w:tab w:val="left" w:pos="5387"/>
          <w:tab w:val="left" w:pos="7938"/>
        </w:tabs>
        <w:spacing w:after="0" w:line="240" w:lineRule="auto"/>
        <w:jc w:val="both"/>
        <w:rPr>
          <w:rFonts w:ascii="Times New Roman" w:hAnsi="Times New Roman" w:cs="Times New Roman"/>
          <w:color w:val="FF0000"/>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FF0000"/>
          <w:sz w:val="24"/>
          <w:szCs w:val="24"/>
        </w:rPr>
        <w:t>Đúng.</w:t>
      </w:r>
    </w:p>
    <w:p w14:paraId="78F5C4E0" w14:textId="77777777" w:rsidR="00F327EB" w:rsidRPr="003608C1" w:rsidRDefault="00F327EB" w:rsidP="006460D9">
      <w:pPr>
        <w:shd w:val="clear" w:color="auto" w:fill="FFFF00"/>
        <w:tabs>
          <w:tab w:val="left" w:pos="284"/>
          <w:tab w:val="left" w:pos="2835"/>
          <w:tab w:val="left" w:pos="5387"/>
          <w:tab w:val="left" w:pos="7938"/>
        </w:tabs>
        <w:spacing w:after="0" w:line="240" w:lineRule="auto"/>
        <w:jc w:val="both"/>
        <w:rPr>
          <w:rFonts w:ascii="Times New Roman" w:hAnsi="Times New Roman" w:cs="Times New Roman"/>
          <w:color w:val="FF0000"/>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FF0000"/>
          <w:sz w:val="24"/>
          <w:szCs w:val="24"/>
        </w:rPr>
        <w:t>Đúng.</w:t>
      </w:r>
    </w:p>
    <w:p w14:paraId="078EC25C" w14:textId="77777777" w:rsidR="00F327EB" w:rsidRPr="003608C1" w:rsidRDefault="00F327EB" w:rsidP="006460D9">
      <w:pPr>
        <w:shd w:val="clear" w:color="auto" w:fill="FFFF00"/>
        <w:tabs>
          <w:tab w:val="left" w:pos="284"/>
          <w:tab w:val="left" w:pos="2835"/>
          <w:tab w:val="left" w:pos="5387"/>
          <w:tab w:val="left" w:pos="7938"/>
        </w:tabs>
        <w:spacing w:after="0" w:line="240" w:lineRule="auto"/>
        <w:jc w:val="both"/>
        <w:rPr>
          <w:rFonts w:ascii="Times New Roman" w:hAnsi="Times New Roman" w:cs="Times New Roman"/>
          <w:color w:val="FF0000"/>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FF0000"/>
          <w:sz w:val="24"/>
          <w:szCs w:val="24"/>
        </w:rPr>
        <w:t>Sai. Be không phản ứng với nước.</w:t>
      </w:r>
    </w:p>
    <w:p w14:paraId="0AC2F601" w14:textId="77777777" w:rsidR="00F327EB" w:rsidRPr="003608C1" w:rsidRDefault="00F327EB" w:rsidP="006460D9">
      <w:pPr>
        <w:shd w:val="clear" w:color="auto" w:fill="FFFF00"/>
        <w:tabs>
          <w:tab w:val="left" w:pos="284"/>
          <w:tab w:val="left" w:pos="2835"/>
          <w:tab w:val="left" w:pos="5387"/>
          <w:tab w:val="left" w:pos="7938"/>
        </w:tabs>
        <w:spacing w:after="0" w:line="240" w:lineRule="auto"/>
        <w:jc w:val="both"/>
        <w:rPr>
          <w:rFonts w:ascii="Times New Roman" w:hAnsi="Times New Roman" w:cs="Times New Roman"/>
          <w:color w:val="FF0000"/>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FF0000"/>
          <w:sz w:val="24"/>
          <w:szCs w:val="24"/>
        </w:rPr>
        <w:t xml:space="preserve">Sai. </w:t>
      </w:r>
      <w:r w:rsidRPr="003608C1">
        <w:rPr>
          <w:rFonts w:ascii="Times New Roman" w:hAnsi="Times New Roman" w:cs="Times New Roman"/>
          <w:noProof/>
          <w:color w:val="FF0000"/>
          <w:position w:val="-28"/>
          <w:sz w:val="24"/>
          <w:szCs w:val="24"/>
        </w:rPr>
        <w:object w:dxaOrig="3019" w:dyaOrig="660" w14:anchorId="7EE037C4">
          <v:shape id="_x0000_i1317" type="#_x0000_t75" style="width:151.5pt;height:33.75pt" o:ole="">
            <v:imagedata r:id="rId540" o:title=""/>
          </v:shape>
          <o:OLEObject Type="Embed" ProgID="Equation.DSMT4" ShapeID="_x0000_i1317" DrawAspect="Content" ObjectID="_1833292468" r:id="rId541"/>
        </w:object>
      </w:r>
    </w:p>
    <w:p w14:paraId="746428C7" w14:textId="77777777" w:rsidR="00F327EB" w:rsidRPr="003608C1" w:rsidRDefault="00F327EB" w:rsidP="006460D9">
      <w:pPr>
        <w:spacing w:after="0" w:line="240" w:lineRule="auto"/>
        <w:rPr>
          <w:rFonts w:ascii="Times New Roman" w:hAnsi="Times New Roman" w:cs="Times New Roman"/>
          <w:sz w:val="24"/>
          <w:szCs w:val="24"/>
        </w:rPr>
      </w:pPr>
    </w:p>
    <w:p w14:paraId="417D3EC6"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7CDDFBBB"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eastAsia="Georgia" w:hAnsi="Times New Roman" w:cs="Times New Roman"/>
          <w:sz w:val="24"/>
          <w:szCs w:val="24"/>
        </w:rPr>
        <w:t xml:space="preserve"> </w:t>
      </w:r>
      <w:r w:rsidRPr="003608C1">
        <w:rPr>
          <w:rFonts w:ascii="Times New Roman" w:eastAsia="Georgia" w:hAnsi="Times New Roman" w:cs="Times New Roman"/>
          <w:b/>
          <w:bCs/>
          <w:sz w:val="24"/>
          <w:szCs w:val="24"/>
        </w:rPr>
        <w:t>(Hóa 10 – Chương 5)</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Để sản xuất 500 kg vôi sống (CaO), một lò nung công nghiệp cần tiêu thụ m kg than đá. Cho biết:</w:t>
      </w:r>
    </w:p>
    <w:p w14:paraId="6B0F31E9"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Than đá có chứa 84% carbon theo khối lượng, các tạp chất còn lại không tham gia phản ứng tỏa nhiệt.</w:t>
      </w:r>
    </w:p>
    <w:p w14:paraId="40FAB6F3"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Hiệu suất sử dụng nhiệt của lò nung là 50% (lượng nhiệt tỏa ra từ than được dùng để phân hủy đá vôi).</w:t>
      </w:r>
    </w:p>
    <w:p w14:paraId="6D495321"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eastAsia="Georgia" w:hAnsi="Times New Roman" w:cs="Times New Roman"/>
          <w:sz w:val="24"/>
          <w:szCs w:val="24"/>
        </w:rPr>
        <w:t>Cho nhiệt tạo thành chuẩn của các chất:</w:t>
      </w:r>
    </w:p>
    <w:tbl>
      <w:tblPr>
        <w:tblStyle w:val="YoungMixTable"/>
        <w:tblW w:w="7459" w:type="dxa"/>
        <w:jc w:val="center"/>
        <w:tblInd w:w="0" w:type="dxa"/>
        <w:tblLook w:val="04A0" w:firstRow="1" w:lastRow="0" w:firstColumn="1" w:lastColumn="0" w:noHBand="0" w:noVBand="1"/>
      </w:tblPr>
      <w:tblGrid>
        <w:gridCol w:w="3056"/>
        <w:gridCol w:w="1699"/>
        <w:gridCol w:w="1310"/>
        <w:gridCol w:w="1394"/>
      </w:tblGrid>
      <w:tr w:rsidR="00F327EB" w:rsidRPr="003608C1" w14:paraId="3377EDA4" w14:textId="77777777" w:rsidTr="008B2050">
        <w:trPr>
          <w:trHeight w:val="345"/>
          <w:jc w:val="center"/>
        </w:trPr>
        <w:tc>
          <w:tcPr>
            <w:tcW w:w="0" w:type="auto"/>
            <w:vAlign w:val="center"/>
          </w:tcPr>
          <w:p w14:paraId="31070470" w14:textId="77777777" w:rsidR="00F327EB" w:rsidRPr="003608C1" w:rsidRDefault="00F327EB" w:rsidP="006460D9">
            <w:pPr>
              <w:widowControl w:val="0"/>
              <w:tabs>
                <w:tab w:val="left" w:pos="284"/>
                <w:tab w:val="left" w:pos="2835"/>
                <w:tab w:val="left" w:pos="5387"/>
                <w:tab w:val="left" w:pos="7938"/>
              </w:tabs>
              <w:spacing w:after="0"/>
              <w:jc w:val="center"/>
              <w:rPr>
                <w:rFonts w:cs="Times New Roman"/>
                <w:szCs w:val="24"/>
              </w:rPr>
            </w:pPr>
            <w:r w:rsidRPr="003608C1">
              <w:rPr>
                <w:rFonts w:eastAsia="Georgia" w:cs="Times New Roman"/>
                <w:szCs w:val="24"/>
              </w:rPr>
              <w:t>Chất</w:t>
            </w:r>
          </w:p>
        </w:tc>
        <w:tc>
          <w:tcPr>
            <w:tcW w:w="0" w:type="auto"/>
            <w:vAlign w:val="center"/>
          </w:tcPr>
          <w:p w14:paraId="75420271" w14:textId="77777777" w:rsidR="00F327EB" w:rsidRPr="003608C1" w:rsidRDefault="00F327EB" w:rsidP="006460D9">
            <w:pPr>
              <w:widowControl w:val="0"/>
              <w:tabs>
                <w:tab w:val="center" w:pos="540"/>
                <w:tab w:val="right" w:pos="1080"/>
              </w:tabs>
              <w:spacing w:after="0"/>
              <w:jc w:val="center"/>
              <w:rPr>
                <w:rFonts w:cs="Times New Roman"/>
                <w:szCs w:val="24"/>
              </w:rPr>
            </w:pPr>
            <w:r w:rsidRPr="003608C1">
              <w:rPr>
                <w:rFonts w:cs="Times New Roman"/>
                <w:szCs w:val="24"/>
              </w:rPr>
              <w:t>CaCO</w:t>
            </w:r>
            <w:r w:rsidRPr="003608C1">
              <w:rPr>
                <w:rFonts w:cs="Times New Roman"/>
                <w:szCs w:val="24"/>
                <w:vertAlign w:val="subscript"/>
              </w:rPr>
              <w:t>3</w:t>
            </w:r>
            <w:r w:rsidRPr="003608C1">
              <w:rPr>
                <w:rFonts w:cs="Times New Roman"/>
                <w:szCs w:val="24"/>
              </w:rPr>
              <w:t>(s)</w:t>
            </w:r>
          </w:p>
        </w:tc>
        <w:tc>
          <w:tcPr>
            <w:tcW w:w="0" w:type="auto"/>
            <w:vAlign w:val="center"/>
          </w:tcPr>
          <w:p w14:paraId="0064AD61" w14:textId="77777777" w:rsidR="00F327EB" w:rsidRPr="003608C1" w:rsidRDefault="00F327EB" w:rsidP="006460D9">
            <w:pPr>
              <w:widowControl w:val="0"/>
              <w:tabs>
                <w:tab w:val="center" w:pos="410"/>
                <w:tab w:val="right" w:pos="820"/>
              </w:tabs>
              <w:spacing w:after="0"/>
              <w:jc w:val="center"/>
              <w:rPr>
                <w:rFonts w:cs="Times New Roman"/>
                <w:szCs w:val="24"/>
              </w:rPr>
            </w:pPr>
            <w:r w:rsidRPr="003608C1">
              <w:rPr>
                <w:rFonts w:cs="Times New Roman"/>
                <w:szCs w:val="24"/>
              </w:rPr>
              <w:t>CaO(s)</w:t>
            </w:r>
          </w:p>
        </w:tc>
        <w:tc>
          <w:tcPr>
            <w:tcW w:w="0" w:type="auto"/>
            <w:vAlign w:val="center"/>
          </w:tcPr>
          <w:p w14:paraId="315C0D53" w14:textId="77777777" w:rsidR="00F327EB" w:rsidRPr="003608C1" w:rsidRDefault="00F327EB" w:rsidP="006460D9">
            <w:pPr>
              <w:widowControl w:val="0"/>
              <w:tabs>
                <w:tab w:val="center" w:pos="420"/>
                <w:tab w:val="right" w:pos="840"/>
              </w:tabs>
              <w:spacing w:after="0"/>
              <w:jc w:val="center"/>
              <w:rPr>
                <w:rFonts w:cs="Times New Roman"/>
                <w:szCs w:val="24"/>
              </w:rPr>
            </w:pPr>
            <w:r w:rsidRPr="003608C1">
              <w:rPr>
                <w:rFonts w:cs="Times New Roman"/>
                <w:szCs w:val="24"/>
              </w:rPr>
              <w:t>CO</w:t>
            </w:r>
            <w:r w:rsidRPr="003608C1">
              <w:rPr>
                <w:rFonts w:cs="Times New Roman"/>
                <w:szCs w:val="24"/>
                <w:vertAlign w:val="subscript"/>
              </w:rPr>
              <w:t>2</w:t>
            </w:r>
            <w:r w:rsidRPr="003608C1">
              <w:rPr>
                <w:rFonts w:cs="Times New Roman"/>
                <w:szCs w:val="24"/>
              </w:rPr>
              <w:t>(g)</w:t>
            </w:r>
          </w:p>
        </w:tc>
      </w:tr>
      <w:tr w:rsidR="00F327EB" w:rsidRPr="003608C1" w14:paraId="0B164CAC" w14:textId="77777777" w:rsidTr="008B2050">
        <w:trPr>
          <w:trHeight w:val="354"/>
          <w:jc w:val="center"/>
        </w:trPr>
        <w:tc>
          <w:tcPr>
            <w:tcW w:w="0" w:type="auto"/>
            <w:vAlign w:val="center"/>
          </w:tcPr>
          <w:p w14:paraId="1AE46F31" w14:textId="77777777" w:rsidR="00F327EB" w:rsidRPr="003608C1" w:rsidRDefault="00F327EB" w:rsidP="006460D9">
            <w:pPr>
              <w:widowControl w:val="0"/>
              <w:tabs>
                <w:tab w:val="center" w:pos="840"/>
                <w:tab w:val="right" w:pos="1680"/>
              </w:tabs>
              <w:spacing w:after="0"/>
              <w:jc w:val="center"/>
              <w:rPr>
                <w:rFonts w:cs="Times New Roman"/>
                <w:szCs w:val="24"/>
              </w:rPr>
            </w:pPr>
            <w:r w:rsidRPr="003608C1">
              <w:rPr>
                <w:rFonts w:asciiTheme="minorHAnsi" w:eastAsiaTheme="minorHAnsi" w:hAnsiTheme="minorHAnsi" w:cs="Times New Roman"/>
                <w:kern w:val="2"/>
                <w:position w:val="-14"/>
                <w:sz w:val="22"/>
                <w:szCs w:val="24"/>
                <w:lang w:eastAsia="en-US"/>
                <w14:ligatures w14:val="standardContextual"/>
              </w:rPr>
              <w:object w:dxaOrig="1680" w:dyaOrig="400" w14:anchorId="7AC85A1A">
                <v:shape id="_x0000_i1318" type="#_x0000_t75" style="width:84pt;height:20.25pt" o:ole="">
                  <v:imagedata r:id="rId522" o:title=""/>
                </v:shape>
                <o:OLEObject Type="Embed" ProgID="Equation.DSMT4" ShapeID="_x0000_i1318" DrawAspect="Content" ObjectID="_1833292469" r:id="rId542"/>
              </w:object>
            </w:r>
          </w:p>
        </w:tc>
        <w:tc>
          <w:tcPr>
            <w:tcW w:w="0" w:type="auto"/>
            <w:vAlign w:val="center"/>
          </w:tcPr>
          <w:p w14:paraId="488A70A2" w14:textId="77777777" w:rsidR="00F327EB" w:rsidRPr="003608C1" w:rsidRDefault="00F327EB" w:rsidP="006460D9">
            <w:pPr>
              <w:widowControl w:val="0"/>
              <w:tabs>
                <w:tab w:val="center" w:pos="520"/>
                <w:tab w:val="right" w:pos="1040"/>
              </w:tabs>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880" w:dyaOrig="320" w14:anchorId="73359A0B">
                <v:shape id="_x0000_i1319" type="#_x0000_t75" style="width:44.25pt;height:15.75pt" o:ole="">
                  <v:imagedata r:id="rId524" o:title=""/>
                </v:shape>
                <o:OLEObject Type="Embed" ProgID="Equation.DSMT4" ShapeID="_x0000_i1319" DrawAspect="Content" ObjectID="_1833292470" r:id="rId543"/>
              </w:object>
            </w:r>
          </w:p>
        </w:tc>
        <w:tc>
          <w:tcPr>
            <w:tcW w:w="0" w:type="auto"/>
            <w:vAlign w:val="center"/>
          </w:tcPr>
          <w:p w14:paraId="020FDBC9" w14:textId="77777777" w:rsidR="00F327EB" w:rsidRPr="003608C1" w:rsidRDefault="00F327EB" w:rsidP="006460D9">
            <w:pPr>
              <w:widowControl w:val="0"/>
              <w:tabs>
                <w:tab w:val="center" w:pos="390"/>
                <w:tab w:val="right" w:pos="780"/>
              </w:tabs>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720" w:dyaOrig="320" w14:anchorId="6A6388E9">
                <v:shape id="_x0000_i1320" type="#_x0000_t75" style="width:36pt;height:15.75pt" o:ole="">
                  <v:imagedata r:id="rId526" o:title=""/>
                </v:shape>
                <o:OLEObject Type="Embed" ProgID="Equation.DSMT4" ShapeID="_x0000_i1320" DrawAspect="Content" ObjectID="_1833292471" r:id="rId544"/>
              </w:object>
            </w:r>
          </w:p>
        </w:tc>
        <w:tc>
          <w:tcPr>
            <w:tcW w:w="0" w:type="auto"/>
            <w:vAlign w:val="center"/>
          </w:tcPr>
          <w:p w14:paraId="356F54D5" w14:textId="77777777" w:rsidR="00F327EB" w:rsidRPr="003608C1" w:rsidRDefault="00F327EB" w:rsidP="006460D9">
            <w:pPr>
              <w:widowControl w:val="0"/>
              <w:tabs>
                <w:tab w:val="center" w:pos="390"/>
                <w:tab w:val="right" w:pos="780"/>
              </w:tabs>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760" w:dyaOrig="320" w14:anchorId="078848A9">
                <v:shape id="_x0000_i1321" type="#_x0000_t75" style="width:38.25pt;height:15.75pt" o:ole="">
                  <v:imagedata r:id="rId528" o:title=""/>
                </v:shape>
                <o:OLEObject Type="Embed" ProgID="Equation.DSMT4" ShapeID="_x0000_i1321" DrawAspect="Content" ObjectID="_1833292472" r:id="rId545"/>
              </w:object>
            </w:r>
          </w:p>
        </w:tc>
      </w:tr>
    </w:tbl>
    <w:p w14:paraId="71880C11"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eastAsia="Georgia" w:hAnsi="Times New Roman" w:cs="Times New Roman"/>
          <w:sz w:val="24"/>
          <w:szCs w:val="24"/>
        </w:rPr>
        <w:t>Giá trị của m bằng bao nhiêu? (</w:t>
      </w:r>
      <w:r w:rsidRPr="003608C1">
        <w:rPr>
          <w:rFonts w:ascii="Times New Roman" w:eastAsia="Georgia" w:hAnsi="Times New Roman" w:cs="Times New Roman"/>
          <w:i/>
          <w:sz w:val="24"/>
          <w:szCs w:val="24"/>
        </w:rPr>
        <w:t>Làm tròn kết quả đến phần nguyên</w:t>
      </w:r>
      <w:r w:rsidRPr="003608C1">
        <w:rPr>
          <w:rFonts w:ascii="Times New Roman" w:eastAsia="Georgia" w:hAnsi="Times New Roman" w:cs="Times New Roman"/>
          <w:sz w:val="24"/>
          <w:szCs w:val="24"/>
        </w:rPr>
        <w:t>.)</w:t>
      </w:r>
    </w:p>
    <w:p w14:paraId="0B43E11D" w14:textId="77777777" w:rsidR="00F327EB" w:rsidRPr="003608C1" w:rsidRDefault="00F327EB" w:rsidP="006460D9">
      <w:pPr>
        <w:spacing w:after="0" w:line="240" w:lineRule="auto"/>
        <w:jc w:val="center"/>
        <w:rPr>
          <w:rFonts w:ascii="Times New Roman" w:eastAsia="Calibri" w:hAnsi="Times New Roman" w:cs="Times New Roman"/>
          <w:b/>
          <w:bCs/>
          <w:color w:val="FF0000"/>
          <w:sz w:val="24"/>
          <w:szCs w:val="24"/>
        </w:rPr>
      </w:pPr>
      <w:r w:rsidRPr="003608C1">
        <w:rPr>
          <w:rFonts w:ascii="Times New Roman" w:eastAsia="Calibri" w:hAnsi="Times New Roman" w:cs="Times New Roman"/>
          <w:b/>
          <w:bCs/>
          <w:color w:val="FF0000"/>
          <w:sz w:val="24"/>
          <w:szCs w:val="24"/>
        </w:rPr>
        <w:t>Hướng dẫn giải</w:t>
      </w:r>
    </w:p>
    <w:p w14:paraId="461FCF9B" w14:textId="77777777" w:rsidR="00F327EB" w:rsidRPr="003608C1" w:rsidRDefault="00F327EB" w:rsidP="006460D9">
      <w:pPr>
        <w:shd w:val="clear" w:color="auto" w:fill="FFFF00"/>
        <w:spacing w:after="0" w:line="240" w:lineRule="auto"/>
        <w:jc w:val="both"/>
        <w:rPr>
          <w:rFonts w:ascii="Times New Roman" w:eastAsia="Calibri" w:hAnsi="Times New Roman" w:cs="Times New Roman"/>
          <w:color w:val="EE0000"/>
          <w:sz w:val="24"/>
          <w:szCs w:val="24"/>
        </w:rPr>
      </w:pPr>
      <w:r w:rsidRPr="003608C1">
        <w:rPr>
          <w:rFonts w:ascii="Times New Roman" w:eastAsia="Calibri" w:hAnsi="Times New Roman" w:cs="Times New Roman"/>
          <w:b/>
          <w:bCs/>
          <w:color w:val="EE0000"/>
          <w:sz w:val="24"/>
          <w:szCs w:val="24"/>
        </w:rPr>
        <w:t>Đáp án:</w:t>
      </w:r>
      <w:r w:rsidRPr="003608C1">
        <w:rPr>
          <w:rFonts w:ascii="Times New Roman" w:eastAsia="Calibri" w:hAnsi="Times New Roman" w:cs="Times New Roman"/>
          <w:color w:val="EE0000"/>
          <w:sz w:val="24"/>
          <w:szCs w:val="24"/>
        </w:rPr>
        <w:t xml:space="preserve"> 116.</w:t>
      </w:r>
    </w:p>
    <w:p w14:paraId="4D6C3E61" w14:textId="77777777" w:rsidR="00F327EB" w:rsidRPr="003608C1" w:rsidRDefault="00F327EB" w:rsidP="006460D9">
      <w:pPr>
        <w:widowControl w:val="0"/>
        <w:shd w:val="clear" w:color="auto" w:fill="FFFF00"/>
        <w:tabs>
          <w:tab w:val="left" w:pos="284"/>
          <w:tab w:val="left" w:pos="2835"/>
          <w:tab w:val="left" w:pos="5387"/>
          <w:tab w:val="left" w:pos="7938"/>
        </w:tabs>
        <w:spacing w:after="0" w:line="240" w:lineRule="auto"/>
        <w:jc w:val="both"/>
        <w:rPr>
          <w:rFonts w:ascii="Times New Roman" w:eastAsiaTheme="minorEastAsia" w:hAnsi="Times New Roman" w:cs="Times New Roman"/>
          <w:sz w:val="24"/>
          <w:szCs w:val="24"/>
        </w:rPr>
      </w:pPr>
      <w:r w:rsidRPr="003608C1">
        <w:rPr>
          <w:rFonts w:ascii="Times New Roman" w:hAnsi="Times New Roman" w:cs="Times New Roman"/>
          <w:position w:val="-14"/>
          <w:sz w:val="24"/>
          <w:szCs w:val="24"/>
        </w:rPr>
        <w:object w:dxaOrig="2780" w:dyaOrig="440" w14:anchorId="12583218">
          <v:shape id="_x0000_i1322" type="#_x0000_t75" style="width:139.5pt;height:21.75pt" o:ole="">
            <v:imagedata r:id="rId546" o:title=""/>
          </v:shape>
          <o:OLEObject Type="Embed" ProgID="Equation.DSMT4" ShapeID="_x0000_i1322" DrawAspect="Content" ObjectID="_1833292473" r:id="rId547"/>
        </w:object>
      </w:r>
      <w:r w:rsidRPr="003608C1">
        <w:rPr>
          <w:rFonts w:ascii="Times New Roman" w:eastAsiaTheme="minorEastAsia" w:hAnsi="Times New Roman" w:cs="Times New Roman"/>
          <w:sz w:val="24"/>
          <w:szCs w:val="24"/>
        </w:rPr>
        <w:t xml:space="preserve">     </w:t>
      </w:r>
      <w:r w:rsidRPr="003608C1">
        <w:rPr>
          <w:rFonts w:ascii="Times New Roman" w:hAnsi="Times New Roman" w:cs="Times New Roman"/>
          <w:position w:val="-12"/>
          <w:sz w:val="24"/>
          <w:szCs w:val="24"/>
        </w:rPr>
        <w:object w:dxaOrig="1939" w:dyaOrig="380" w14:anchorId="5C868D1F">
          <v:shape id="_x0000_i1323" type="#_x0000_t75" style="width:96.75pt;height:18.75pt" o:ole="">
            <v:imagedata r:id="rId548" o:title=""/>
          </v:shape>
          <o:OLEObject Type="Embed" ProgID="Equation.DSMT4" ShapeID="_x0000_i1323" DrawAspect="Content" ObjectID="_1833292474" r:id="rId549"/>
        </w:object>
      </w:r>
    </w:p>
    <w:p w14:paraId="4CA1FD9B" w14:textId="77777777" w:rsidR="00F327EB" w:rsidRPr="003608C1" w:rsidRDefault="00F327EB" w:rsidP="006460D9">
      <w:pPr>
        <w:widowControl w:val="0"/>
        <w:shd w:val="clear" w:color="auto" w:fill="FFFF0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position w:val="-14"/>
          <w:sz w:val="24"/>
          <w:szCs w:val="24"/>
        </w:rPr>
        <w:object w:dxaOrig="3440" w:dyaOrig="440" w14:anchorId="30E0C643">
          <v:shape id="_x0000_i1324" type="#_x0000_t75" style="width:172.5pt;height:21.75pt" o:ole="">
            <v:imagedata r:id="rId550" o:title=""/>
          </v:shape>
          <o:OLEObject Type="Embed" ProgID="Equation.DSMT4" ShapeID="_x0000_i1324" DrawAspect="Content" ObjectID="_1833292475" r:id="rId551"/>
        </w:object>
      </w:r>
      <w:r w:rsidRPr="003608C1">
        <w:rPr>
          <w:rFonts w:ascii="Times New Roman" w:eastAsiaTheme="minorEastAsia" w:hAnsi="Times New Roman" w:cs="Times New Roman"/>
          <w:sz w:val="24"/>
          <w:szCs w:val="24"/>
        </w:rPr>
        <w:t xml:space="preserve">    </w:t>
      </w:r>
      <w:r w:rsidRPr="003608C1">
        <w:rPr>
          <w:rFonts w:ascii="Times New Roman" w:hAnsi="Times New Roman" w:cs="Times New Roman"/>
          <w:position w:val="-12"/>
          <w:sz w:val="24"/>
          <w:szCs w:val="24"/>
        </w:rPr>
        <w:object w:dxaOrig="1939" w:dyaOrig="380" w14:anchorId="3A22D6AD">
          <v:shape id="_x0000_i1325" type="#_x0000_t75" style="width:96.75pt;height:18.75pt" o:ole="">
            <v:imagedata r:id="rId552" o:title=""/>
          </v:shape>
          <o:OLEObject Type="Embed" ProgID="Equation.DSMT4" ShapeID="_x0000_i1325" DrawAspect="Content" ObjectID="_1833292476" r:id="rId553"/>
        </w:object>
      </w:r>
    </w:p>
    <w:p w14:paraId="7D8B1280" w14:textId="77777777" w:rsidR="00F327EB" w:rsidRPr="003608C1" w:rsidRDefault="00F327EB" w:rsidP="006460D9">
      <w:pPr>
        <w:widowControl w:val="0"/>
        <w:shd w:val="clear" w:color="auto" w:fill="FFFF00"/>
        <w:tabs>
          <w:tab w:val="left" w:pos="284"/>
          <w:tab w:val="left" w:pos="2835"/>
          <w:tab w:val="left" w:pos="5387"/>
          <w:tab w:val="left" w:pos="7938"/>
        </w:tabs>
        <w:spacing w:after="0" w:line="240" w:lineRule="auto"/>
        <w:jc w:val="both"/>
        <w:rPr>
          <w:rFonts w:ascii="Times New Roman" w:eastAsia="Georgia" w:hAnsi="Times New Roman" w:cs="Times New Roman"/>
          <w:sz w:val="24"/>
          <w:szCs w:val="24"/>
        </w:rPr>
      </w:pPr>
      <w:r w:rsidRPr="003608C1">
        <w:rPr>
          <w:rFonts w:ascii="Times New Roman" w:eastAsia="Georgia" w:hAnsi="Times New Roman" w:cs="Times New Roman"/>
          <w:sz w:val="24"/>
          <w:szCs w:val="24"/>
        </w:rPr>
        <w:t xml:space="preserve">Để thu được 500 kg CaO cần phân huỷ </w:t>
      </w:r>
      <w:r w:rsidRPr="003608C1">
        <w:rPr>
          <w:rFonts w:ascii="Times New Roman" w:hAnsi="Times New Roman" w:cs="Times New Roman"/>
          <w:sz w:val="24"/>
          <w:szCs w:val="24"/>
        </w:rPr>
        <w:t>893 kg</w:t>
      </w:r>
      <w:r w:rsidRPr="003608C1">
        <w:rPr>
          <w:rFonts w:ascii="Times New Roman" w:eastAsia="Georgia" w:hAnsi="Times New Roman" w:cs="Times New Roman"/>
          <w:sz w:val="24"/>
          <w:szCs w:val="24"/>
        </w:rPr>
        <w:t xml:space="preserve"> </w:t>
      </w:r>
      <w:r w:rsidRPr="003608C1">
        <w:rPr>
          <w:rFonts w:ascii="Times New Roman" w:hAnsi="Times New Roman" w:cs="Times New Roman"/>
          <w:position w:val="-12"/>
          <w:sz w:val="24"/>
          <w:szCs w:val="24"/>
        </w:rPr>
        <w:object w:dxaOrig="740" w:dyaOrig="360" w14:anchorId="6592789F">
          <v:shape id="_x0000_i1326" type="#_x0000_t75" style="width:36.75pt;height:18pt" o:ole="">
            <v:imagedata r:id="rId554" o:title=""/>
          </v:shape>
          <o:OLEObject Type="Embed" ProgID="Equation.DSMT4" ShapeID="_x0000_i1326" DrawAspect="Content" ObjectID="_1833292477" r:id="rId555"/>
        </w:object>
      </w:r>
      <w:r w:rsidRPr="003608C1">
        <w:rPr>
          <w:rFonts w:ascii="Times New Roman" w:eastAsia="Georgia" w:hAnsi="Times New Roman" w:cs="Times New Roman"/>
          <w:sz w:val="24"/>
          <w:szCs w:val="24"/>
        </w:rPr>
        <w:t xml:space="preserve"> với nhiệt lượng cần cung cấp là </w:t>
      </w:r>
    </w:p>
    <w:p w14:paraId="5B51A79E" w14:textId="77777777" w:rsidR="00F327EB" w:rsidRPr="003608C1" w:rsidRDefault="00F327EB" w:rsidP="006460D9">
      <w:pPr>
        <w:widowControl w:val="0"/>
        <w:shd w:val="clear" w:color="auto" w:fill="FFFF0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position w:val="-24"/>
          <w:sz w:val="24"/>
          <w:szCs w:val="24"/>
        </w:rPr>
        <w:object w:dxaOrig="3140" w:dyaOrig="620" w14:anchorId="3F2A5A6E">
          <v:shape id="_x0000_i1327" type="#_x0000_t75" style="width:156.75pt;height:30.75pt" o:ole="">
            <v:imagedata r:id="rId556" o:title=""/>
          </v:shape>
          <o:OLEObject Type="Embed" ProgID="Equation.DSMT4" ShapeID="_x0000_i1327" DrawAspect="Content" ObjectID="_1833292478" r:id="rId557"/>
        </w:object>
      </w:r>
      <w:r w:rsidRPr="003608C1">
        <w:rPr>
          <w:rFonts w:ascii="Times New Roman" w:hAnsi="Times New Roman" w:cs="Times New Roman"/>
          <w:sz w:val="24"/>
          <w:szCs w:val="24"/>
        </w:rPr>
        <w:t>.</w:t>
      </w:r>
    </w:p>
    <w:p w14:paraId="6698409F" w14:textId="77777777" w:rsidR="00F327EB" w:rsidRPr="003608C1" w:rsidRDefault="00F327EB" w:rsidP="006460D9">
      <w:pPr>
        <w:widowControl w:val="0"/>
        <w:shd w:val="clear" w:color="auto" w:fill="FFFF0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eastAsia="Georgia" w:hAnsi="Times New Roman" w:cs="Times New Roman"/>
          <w:sz w:val="24"/>
          <w:szCs w:val="24"/>
        </w:rPr>
        <w:t>Khối lượng than đá cần dùng tính theo phương trình:</w:t>
      </w:r>
    </w:p>
    <w:p w14:paraId="79F40700" w14:textId="77777777" w:rsidR="00F327EB" w:rsidRPr="003608C1" w:rsidRDefault="00F327EB" w:rsidP="006460D9">
      <w:pPr>
        <w:widowControl w:val="0"/>
        <w:shd w:val="clear" w:color="auto" w:fill="FFFF0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position w:val="-24"/>
          <w:sz w:val="24"/>
          <w:szCs w:val="24"/>
        </w:rPr>
        <w:object w:dxaOrig="4860" w:dyaOrig="620" w14:anchorId="56DC12AA">
          <v:shape id="_x0000_i1328" type="#_x0000_t75" style="width:243.75pt;height:30.75pt" o:ole="">
            <v:imagedata r:id="rId558" o:title=""/>
          </v:shape>
          <o:OLEObject Type="Embed" ProgID="Equation.DSMT4" ShapeID="_x0000_i1328" DrawAspect="Content" ObjectID="_1833292479" r:id="rId559"/>
        </w:object>
      </w:r>
      <w:r w:rsidRPr="003608C1">
        <w:rPr>
          <w:rFonts w:ascii="Times New Roman" w:hAnsi="Times New Roman" w:cs="Times New Roman"/>
          <w:sz w:val="24"/>
          <w:szCs w:val="24"/>
        </w:rPr>
        <w:t>.</w:t>
      </w:r>
    </w:p>
    <w:p w14:paraId="21BD72C7" w14:textId="77777777" w:rsidR="00F327EB" w:rsidRPr="003608C1" w:rsidRDefault="00F327EB" w:rsidP="006460D9">
      <w:pPr>
        <w:spacing w:after="0" w:line="240" w:lineRule="auto"/>
        <w:jc w:val="both"/>
        <w:rPr>
          <w:rFonts w:ascii="Times New Roman" w:hAnsi="Times New Roman" w:cs="Times New Roman"/>
          <w:i/>
          <w:i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w:t>
      </w:r>
      <w:r w:rsidRPr="003608C1">
        <w:rPr>
          <w:rFonts w:ascii="Times New Roman" w:eastAsia="Georgia" w:hAnsi="Times New Roman" w:cs="Times New Roman"/>
          <w:b/>
          <w:bCs/>
          <w:sz w:val="24"/>
          <w:szCs w:val="24"/>
        </w:rPr>
        <w:t>(Hóa 11 – Chương 2)</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 xml:space="preserve">Một loại phân bón NPK hỗn hợp có chỉ số dinh dưỡng được ghi trên bao bì là 20 – 20 – 15. Hãy xác định tổng khối lượng nguyên tố phosphorus (P) có trong một bao phân bón này với trọng lượng 55 kg. </w:t>
      </w:r>
      <w:r w:rsidRPr="003608C1">
        <w:rPr>
          <w:rFonts w:ascii="Times New Roman" w:hAnsi="Times New Roman" w:cs="Times New Roman"/>
          <w:i/>
          <w:iCs/>
          <w:sz w:val="24"/>
          <w:szCs w:val="24"/>
        </w:rPr>
        <w:t>(làm tròn kết quả đến hàng phần trăm).</w:t>
      </w:r>
    </w:p>
    <w:p w14:paraId="7BE905CB" w14:textId="77777777" w:rsidR="00F327EB" w:rsidRPr="003608C1" w:rsidRDefault="00F327EB" w:rsidP="006460D9">
      <w:pPr>
        <w:spacing w:after="0" w:line="240" w:lineRule="auto"/>
        <w:jc w:val="center"/>
        <w:rPr>
          <w:rFonts w:ascii="Times New Roman" w:eastAsia="Calibri" w:hAnsi="Times New Roman" w:cs="Times New Roman"/>
          <w:b/>
          <w:bCs/>
          <w:color w:val="FF0000"/>
          <w:sz w:val="24"/>
          <w:szCs w:val="24"/>
        </w:rPr>
      </w:pPr>
      <w:r w:rsidRPr="003608C1">
        <w:rPr>
          <w:rFonts w:ascii="Times New Roman" w:eastAsia="Calibri" w:hAnsi="Times New Roman" w:cs="Times New Roman"/>
          <w:b/>
          <w:bCs/>
          <w:color w:val="FF0000"/>
          <w:sz w:val="24"/>
          <w:szCs w:val="24"/>
        </w:rPr>
        <w:t>Hướng dẫn giải</w:t>
      </w:r>
    </w:p>
    <w:p w14:paraId="35904438" w14:textId="77777777" w:rsidR="00F327EB" w:rsidRPr="003608C1" w:rsidRDefault="00F327EB" w:rsidP="006460D9">
      <w:pPr>
        <w:shd w:val="clear" w:color="auto" w:fill="FFFF00"/>
        <w:spacing w:after="0" w:line="240" w:lineRule="auto"/>
        <w:jc w:val="both"/>
        <w:rPr>
          <w:rFonts w:ascii="Times New Roman" w:hAnsi="Times New Roman" w:cs="Times New Roman"/>
          <w:color w:val="EE0000"/>
          <w:sz w:val="24"/>
          <w:szCs w:val="24"/>
        </w:rPr>
      </w:pPr>
      <w:r w:rsidRPr="003608C1">
        <w:rPr>
          <w:rFonts w:ascii="Times New Roman" w:hAnsi="Times New Roman" w:cs="Times New Roman"/>
          <w:b/>
          <w:bCs/>
          <w:color w:val="EE0000"/>
          <w:sz w:val="24"/>
          <w:szCs w:val="24"/>
        </w:rPr>
        <w:t>Đáp án:</w:t>
      </w:r>
      <w:r w:rsidRPr="003608C1">
        <w:rPr>
          <w:rFonts w:ascii="Times New Roman" w:hAnsi="Times New Roman" w:cs="Times New Roman"/>
          <w:color w:val="EE0000"/>
          <w:sz w:val="24"/>
          <w:szCs w:val="24"/>
        </w:rPr>
        <w:t xml:space="preserve"> 4,80</w:t>
      </w:r>
    </w:p>
    <w:p w14:paraId="7A95DB67" w14:textId="77777777" w:rsidR="00F327EB" w:rsidRPr="003608C1" w:rsidRDefault="00F327EB" w:rsidP="006460D9">
      <w:pPr>
        <w:shd w:val="clear" w:color="auto" w:fill="FFFF00"/>
        <w:spacing w:after="0" w:line="240" w:lineRule="auto"/>
        <w:jc w:val="both"/>
        <w:rPr>
          <w:rFonts w:ascii="Times New Roman" w:hAnsi="Times New Roman" w:cs="Times New Roman"/>
          <w:sz w:val="24"/>
          <w:szCs w:val="24"/>
        </w:rPr>
      </w:pPr>
      <w:r w:rsidRPr="003608C1">
        <w:rPr>
          <w:rFonts w:ascii="Times New Roman" w:hAnsi="Times New Roman" w:cs="Times New Roman"/>
          <w:position w:val="-24"/>
          <w:sz w:val="24"/>
          <w:szCs w:val="24"/>
        </w:rPr>
        <w:object w:dxaOrig="2040" w:dyaOrig="620" w14:anchorId="53C4E264">
          <v:shape id="_x0000_i1329" type="#_x0000_t75" style="width:102pt;height:30.75pt" o:ole="">
            <v:imagedata r:id="rId560" o:title=""/>
          </v:shape>
          <o:OLEObject Type="Embed" ProgID="Equation.DSMT4" ShapeID="_x0000_i1329" DrawAspect="Content" ObjectID="_1833292480" r:id="rId561"/>
        </w:object>
      </w:r>
    </w:p>
    <w:p w14:paraId="620EEE0F" w14:textId="77777777" w:rsidR="00F327EB" w:rsidRPr="003608C1" w:rsidRDefault="00F327EB" w:rsidP="006460D9">
      <w:pPr>
        <w:shd w:val="clear" w:color="auto" w:fill="FFFF00"/>
        <w:spacing w:after="0" w:line="240" w:lineRule="auto"/>
        <w:jc w:val="both"/>
        <w:rPr>
          <w:rFonts w:ascii="Times New Roman" w:hAnsi="Times New Roman" w:cs="Times New Roman"/>
          <w:sz w:val="24"/>
          <w:szCs w:val="24"/>
        </w:rPr>
      </w:pPr>
      <w:r w:rsidRPr="003608C1">
        <w:rPr>
          <w:rFonts w:ascii="Times New Roman" w:hAnsi="Times New Roman" w:cs="Times New Roman"/>
          <w:position w:val="-24"/>
          <w:sz w:val="24"/>
          <w:szCs w:val="24"/>
        </w:rPr>
        <w:object w:dxaOrig="2240" w:dyaOrig="620" w14:anchorId="432DFFFA">
          <v:shape id="_x0000_i1330" type="#_x0000_t75" style="width:111.75pt;height:30.75pt" o:ole="">
            <v:imagedata r:id="rId562" o:title=""/>
          </v:shape>
          <o:OLEObject Type="Embed" ProgID="Equation.DSMT4" ShapeID="_x0000_i1330" DrawAspect="Content" ObjectID="_1833292481" r:id="rId563"/>
        </w:object>
      </w:r>
    </w:p>
    <w:p w14:paraId="71CFA829"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lastRenderedPageBreak/>
        <w:t>Câu 3.</w:t>
      </w:r>
      <w:r w:rsidRPr="003608C1">
        <w:rPr>
          <w:rFonts w:ascii="Times New Roman" w:hAnsi="Times New Roman" w:cs="Times New Roman"/>
          <w:b/>
          <w:bCs/>
          <w:sz w:val="24"/>
          <w:szCs w:val="24"/>
        </w:rPr>
        <w:t xml:space="preserve"> </w:t>
      </w:r>
      <w:r w:rsidRPr="003608C1">
        <w:rPr>
          <w:rFonts w:ascii="Times New Roman" w:eastAsia="Georgia" w:hAnsi="Times New Roman" w:cs="Times New Roman"/>
          <w:b/>
          <w:bCs/>
          <w:sz w:val="24"/>
          <w:szCs w:val="24"/>
        </w:rPr>
        <w:t>(Hóa 12 – Chương 2)</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 xml:space="preserve"> Trong số các chất sau: thuốc thử Tollens, nước bromine, </w:t>
      </w:r>
      <w:r w:rsidRPr="003608C1">
        <w:rPr>
          <w:rFonts w:ascii="Times New Roman" w:hAnsi="Times New Roman" w:cs="Times New Roman"/>
          <w:color w:val="EE0000"/>
          <w:sz w:val="24"/>
          <w:szCs w:val="24"/>
        </w:rPr>
        <w:t>Cu(OH)</w:t>
      </w:r>
      <w:r w:rsidRPr="003608C1">
        <w:rPr>
          <w:rFonts w:ascii="Times New Roman" w:hAnsi="Times New Roman" w:cs="Times New Roman"/>
          <w:color w:val="EE0000"/>
          <w:sz w:val="24"/>
          <w:szCs w:val="24"/>
          <w:vertAlign w:val="subscript"/>
        </w:rPr>
        <w:t>2</w:t>
      </w:r>
      <w:r w:rsidRPr="003608C1">
        <w:rPr>
          <w:rFonts w:ascii="Times New Roman" w:hAnsi="Times New Roman" w:cs="Times New Roman"/>
          <w:color w:val="EE0000"/>
          <w:sz w:val="24"/>
          <w:szCs w:val="24"/>
        </w:rPr>
        <w:t>/OH</w:t>
      </w:r>
      <w:r w:rsidRPr="003608C1">
        <w:rPr>
          <w:rFonts w:ascii="Times New Roman" w:hAnsi="Times New Roman" w:cs="Times New Roman"/>
          <w:color w:val="EE0000"/>
          <w:sz w:val="24"/>
          <w:szCs w:val="24"/>
          <w:vertAlign w:val="superscript"/>
        </w:rPr>
        <w:t>‑</w:t>
      </w:r>
      <w:r w:rsidRPr="003608C1">
        <w:rPr>
          <w:rFonts w:ascii="Times New Roman" w:hAnsi="Times New Roman" w:cs="Times New Roman"/>
          <w:sz w:val="24"/>
          <w:szCs w:val="24"/>
        </w:rPr>
        <w:t xml:space="preserve">, </w:t>
      </w:r>
      <w:r w:rsidRPr="003608C1">
        <w:rPr>
          <w:rFonts w:ascii="Times New Roman" w:hAnsi="Times New Roman" w:cs="Times New Roman"/>
          <w:color w:val="EE0000"/>
          <w:sz w:val="24"/>
          <w:szCs w:val="24"/>
        </w:rPr>
        <w:t>H</w:t>
      </w:r>
      <w:r w:rsidRPr="003608C1">
        <w:rPr>
          <w:rFonts w:ascii="Times New Roman" w:hAnsi="Times New Roman" w:cs="Times New Roman"/>
          <w:color w:val="EE0000"/>
          <w:sz w:val="24"/>
          <w:szCs w:val="24"/>
          <w:vertAlign w:val="subscript"/>
        </w:rPr>
        <w:t>2</w:t>
      </w:r>
      <w:r w:rsidRPr="003608C1">
        <w:rPr>
          <w:rFonts w:ascii="Times New Roman" w:hAnsi="Times New Roman" w:cs="Times New Roman"/>
          <w:color w:val="EE0000"/>
          <w:sz w:val="24"/>
          <w:szCs w:val="24"/>
        </w:rPr>
        <w:t>O (H</w:t>
      </w:r>
      <w:r w:rsidRPr="003608C1">
        <w:rPr>
          <w:rFonts w:ascii="Times New Roman" w:hAnsi="Times New Roman" w:cs="Times New Roman"/>
          <w:color w:val="EE0000"/>
          <w:sz w:val="24"/>
          <w:szCs w:val="24"/>
          <w:vertAlign w:val="superscript"/>
        </w:rPr>
        <w:t>+</w:t>
      </w:r>
      <w:r w:rsidRPr="003608C1">
        <w:rPr>
          <w:rFonts w:ascii="Times New Roman" w:hAnsi="Times New Roman" w:cs="Times New Roman"/>
          <w:color w:val="EE0000"/>
          <w:sz w:val="24"/>
          <w:szCs w:val="24"/>
        </w:rPr>
        <w:t>, t</w:t>
      </w:r>
      <w:r w:rsidRPr="003608C1">
        <w:rPr>
          <w:rFonts w:ascii="Times New Roman" w:hAnsi="Times New Roman" w:cs="Times New Roman"/>
          <w:color w:val="EE0000"/>
          <w:sz w:val="24"/>
          <w:szCs w:val="24"/>
          <w:vertAlign w:val="superscript"/>
        </w:rPr>
        <w:t>o</w:t>
      </w:r>
      <w:r w:rsidRPr="003608C1">
        <w:rPr>
          <w:rFonts w:ascii="Times New Roman" w:hAnsi="Times New Roman" w:cs="Times New Roman"/>
          <w:color w:val="EE0000"/>
          <w:sz w:val="24"/>
          <w:szCs w:val="24"/>
        </w:rPr>
        <w:t>)</w:t>
      </w:r>
      <w:r w:rsidRPr="003608C1">
        <w:rPr>
          <w:rFonts w:ascii="Times New Roman" w:hAnsi="Times New Roman" w:cs="Times New Roman"/>
          <w:sz w:val="24"/>
          <w:szCs w:val="24"/>
        </w:rPr>
        <w:t>, NaOH. Có bao nhiêu chất phản ứng được với saccharose ở điều kiện thích hợp?</w:t>
      </w:r>
    </w:p>
    <w:p w14:paraId="4673309E" w14:textId="77777777" w:rsidR="00F327EB" w:rsidRPr="003608C1" w:rsidRDefault="00F327EB" w:rsidP="006460D9">
      <w:pPr>
        <w:spacing w:after="0" w:line="240" w:lineRule="auto"/>
        <w:jc w:val="center"/>
        <w:rPr>
          <w:rFonts w:ascii="Times New Roman" w:eastAsia="Calibri" w:hAnsi="Times New Roman" w:cs="Times New Roman"/>
          <w:b/>
          <w:bCs/>
          <w:color w:val="FF0000"/>
          <w:sz w:val="24"/>
          <w:szCs w:val="24"/>
        </w:rPr>
      </w:pPr>
      <w:r w:rsidRPr="003608C1">
        <w:rPr>
          <w:rFonts w:ascii="Times New Roman" w:eastAsia="Calibri" w:hAnsi="Times New Roman" w:cs="Times New Roman"/>
          <w:b/>
          <w:bCs/>
          <w:color w:val="FF0000"/>
          <w:sz w:val="24"/>
          <w:szCs w:val="24"/>
        </w:rPr>
        <w:t>Hướng dẫn giải</w:t>
      </w:r>
    </w:p>
    <w:p w14:paraId="4C1D03D3" w14:textId="77777777" w:rsidR="00F327EB" w:rsidRPr="003608C1" w:rsidRDefault="00F327EB" w:rsidP="006460D9">
      <w:pPr>
        <w:shd w:val="clear" w:color="auto" w:fill="FFFF00"/>
        <w:spacing w:after="0" w:line="240" w:lineRule="auto"/>
        <w:jc w:val="both"/>
        <w:rPr>
          <w:rFonts w:ascii="Times New Roman" w:hAnsi="Times New Roman" w:cs="Times New Roman"/>
          <w:color w:val="EE0000"/>
          <w:sz w:val="24"/>
          <w:szCs w:val="24"/>
        </w:rPr>
      </w:pPr>
      <w:r w:rsidRPr="003608C1">
        <w:rPr>
          <w:rFonts w:ascii="Times New Roman" w:hAnsi="Times New Roman" w:cs="Times New Roman"/>
          <w:b/>
          <w:bCs/>
          <w:color w:val="EE0000"/>
          <w:sz w:val="24"/>
          <w:szCs w:val="24"/>
        </w:rPr>
        <w:t>Đáp án:</w:t>
      </w:r>
      <w:r w:rsidRPr="003608C1">
        <w:rPr>
          <w:rFonts w:ascii="Times New Roman" w:hAnsi="Times New Roman" w:cs="Times New Roman"/>
          <w:color w:val="EE0000"/>
          <w:sz w:val="24"/>
          <w:szCs w:val="24"/>
        </w:rPr>
        <w:t xml:space="preserve"> 2</w:t>
      </w:r>
    </w:p>
    <w:p w14:paraId="10289B1C" w14:textId="77777777" w:rsidR="00F327EB" w:rsidRPr="003608C1" w:rsidRDefault="00F327EB" w:rsidP="006460D9">
      <w:pPr>
        <w:shd w:val="clear" w:color="auto" w:fill="FFFF00"/>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Cu(OH)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t</w:t>
      </w:r>
      <w:r w:rsidRPr="003608C1">
        <w:rPr>
          <w:rFonts w:ascii="Times New Roman" w:hAnsi="Times New Roman" w:cs="Times New Roman"/>
          <w:sz w:val="24"/>
          <w:szCs w:val="24"/>
          <w:vertAlign w:val="superscript"/>
        </w:rPr>
        <w:t>o</w:t>
      </w:r>
      <w:r w:rsidRPr="003608C1">
        <w:rPr>
          <w:rFonts w:ascii="Times New Roman" w:hAnsi="Times New Roman" w:cs="Times New Roman"/>
          <w:sz w:val="24"/>
          <w:szCs w:val="24"/>
        </w:rPr>
        <w:t>)</w:t>
      </w:r>
    </w:p>
    <w:p w14:paraId="00D33267"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sz w:val="24"/>
          <w:szCs w:val="24"/>
        </w:rPr>
        <w:t xml:space="preserve"> </w:t>
      </w:r>
      <w:r w:rsidRPr="003608C1">
        <w:rPr>
          <w:rFonts w:ascii="Times New Roman" w:eastAsia="Georgia" w:hAnsi="Times New Roman" w:cs="Times New Roman"/>
          <w:b/>
          <w:bCs/>
          <w:sz w:val="24"/>
          <w:szCs w:val="24"/>
        </w:rPr>
        <w:t>(Hóa 12 – Chương 4)</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Glutathione là một hợp chất thiên nhiên có tác dụng chống oxy hóa quan trọng trong tế bào động vật. Cấu trúc của glutathione được cho như sau:</w:t>
      </w:r>
    </w:p>
    <w:p w14:paraId="414159DB"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object w:dxaOrig="3494" w:dyaOrig="1135" w14:anchorId="56C1F801">
          <v:shape id="_x0000_i1331" type="#_x0000_t75" style="width:174pt;height:57.75pt" o:ole="">
            <v:imagedata r:id="rId530" o:title=""/>
          </v:shape>
          <o:OLEObject Type="Embed" ProgID="ChemDraw.Document.6.0" ShapeID="_x0000_i1331" DrawAspect="Content" ObjectID="_1833292482" r:id="rId564"/>
        </w:object>
      </w:r>
    </w:p>
    <w:p w14:paraId="0321087F"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Gọi x là số liên kết peptide và y là số gốc glycine trong một phân tử glutathione. Tổng giá trị của (x + y) là bao nhiêu?</w:t>
      </w:r>
    </w:p>
    <w:p w14:paraId="254F983A" w14:textId="77777777" w:rsidR="00F327EB" w:rsidRPr="003608C1" w:rsidRDefault="00F327EB" w:rsidP="006460D9">
      <w:pPr>
        <w:spacing w:after="0" w:line="240" w:lineRule="auto"/>
        <w:jc w:val="center"/>
        <w:rPr>
          <w:rFonts w:ascii="Times New Roman" w:eastAsia="Calibri" w:hAnsi="Times New Roman" w:cs="Times New Roman"/>
          <w:b/>
          <w:bCs/>
          <w:color w:val="FF0000"/>
          <w:sz w:val="24"/>
          <w:szCs w:val="24"/>
        </w:rPr>
      </w:pPr>
      <w:r w:rsidRPr="003608C1">
        <w:rPr>
          <w:rFonts w:ascii="Times New Roman" w:eastAsia="Calibri" w:hAnsi="Times New Roman" w:cs="Times New Roman"/>
          <w:b/>
          <w:bCs/>
          <w:color w:val="FF0000"/>
          <w:sz w:val="24"/>
          <w:szCs w:val="24"/>
        </w:rPr>
        <w:t>Hướng dẫn giải</w:t>
      </w:r>
    </w:p>
    <w:p w14:paraId="798FA35D" w14:textId="77777777" w:rsidR="00F327EB" w:rsidRPr="003608C1" w:rsidRDefault="00F327EB" w:rsidP="006460D9">
      <w:pPr>
        <w:shd w:val="clear" w:color="auto" w:fill="FFFF00"/>
        <w:spacing w:after="0" w:line="240" w:lineRule="auto"/>
        <w:jc w:val="both"/>
        <w:rPr>
          <w:rFonts w:ascii="Times New Roman" w:hAnsi="Times New Roman" w:cs="Times New Roman"/>
          <w:color w:val="EE0000"/>
          <w:sz w:val="24"/>
          <w:szCs w:val="24"/>
        </w:rPr>
      </w:pPr>
      <w:r w:rsidRPr="003608C1">
        <w:rPr>
          <w:rFonts w:ascii="Times New Roman" w:hAnsi="Times New Roman" w:cs="Times New Roman"/>
          <w:b/>
          <w:bCs/>
          <w:color w:val="EE0000"/>
          <w:sz w:val="24"/>
          <w:szCs w:val="24"/>
        </w:rPr>
        <w:t>Đáp án:</w:t>
      </w:r>
      <w:r w:rsidRPr="003608C1">
        <w:rPr>
          <w:rFonts w:ascii="Times New Roman" w:hAnsi="Times New Roman" w:cs="Times New Roman"/>
          <w:color w:val="EE0000"/>
          <w:sz w:val="24"/>
          <w:szCs w:val="24"/>
        </w:rPr>
        <w:t xml:space="preserve"> 3</w:t>
      </w:r>
    </w:p>
    <w:p w14:paraId="167B23C5" w14:textId="77777777" w:rsidR="00F327EB" w:rsidRPr="003608C1" w:rsidRDefault="00F327EB" w:rsidP="006460D9">
      <w:pPr>
        <w:shd w:val="clear" w:color="auto" w:fill="FFFF00"/>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Glutathione là một tripeptide nên có số liên kết peptide x = 2.</w:t>
      </w:r>
    </w:p>
    <w:p w14:paraId="0D17EF25" w14:textId="77777777" w:rsidR="00F327EB" w:rsidRPr="003608C1" w:rsidRDefault="00F327EB" w:rsidP="006460D9">
      <w:pPr>
        <w:shd w:val="clear" w:color="auto" w:fill="FFFF00"/>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Trong Glutathione có 1 gốc glycine, y = 2</w:t>
      </w:r>
    </w:p>
    <w:p w14:paraId="6A3E2938" w14:textId="77777777" w:rsidR="00F327EB" w:rsidRPr="003608C1" w:rsidRDefault="00F327EB" w:rsidP="006460D9">
      <w:pPr>
        <w:shd w:val="clear" w:color="auto" w:fill="FFFF00"/>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x + y = 3.</w:t>
      </w:r>
    </w:p>
    <w:p w14:paraId="6DC02DD2"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w:t>
      </w:r>
      <w:r w:rsidRPr="003608C1">
        <w:rPr>
          <w:rFonts w:ascii="Times New Roman" w:eastAsia="Georgia" w:hAnsi="Times New Roman" w:cs="Times New Roman"/>
          <w:b/>
          <w:bCs/>
          <w:sz w:val="24"/>
          <w:szCs w:val="24"/>
        </w:rPr>
        <w:t>(Hóa 12 – Chương 6)</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 xml:space="preserve"> Một nhóm học sinh tiến hành thí nghiệm xác định hàm lượng nước kết tinh trong muối iron (II) sulfate ngậm nước FeSO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bằng phương pháp nhiệt phân. Giả sử mẫu không chứa tạp chất, quy trình thực hiện như sau:</w:t>
      </w:r>
    </w:p>
    <w:p w14:paraId="00AAC163"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i/>
          <w:iCs/>
          <w:sz w:val="24"/>
          <w:szCs w:val="24"/>
        </w:rPr>
        <w:t>Bước 1:</w:t>
      </w:r>
      <w:r w:rsidRPr="003608C1">
        <w:rPr>
          <w:rFonts w:ascii="Times New Roman" w:hAnsi="Times New Roman" w:cs="Times New Roman"/>
          <w:sz w:val="24"/>
          <w:szCs w:val="24"/>
        </w:rPr>
        <w:t xml:space="preserve"> Cân khối lượng ban đầu của chén nung rỗng (</w:t>
      </w:r>
      <w:r w:rsidRPr="003608C1">
        <w:rPr>
          <w:rFonts w:ascii="Times New Roman" w:hAnsi="Times New Roman" w:cs="Times New Roman"/>
          <w:b/>
          <w:bCs/>
          <w:sz w:val="24"/>
          <w:szCs w:val="24"/>
        </w:rPr>
        <w:t>m</w:t>
      </w:r>
      <w:r w:rsidRPr="003608C1">
        <w:rPr>
          <w:rFonts w:ascii="Times New Roman" w:hAnsi="Times New Roman" w:cs="Times New Roman"/>
          <w:b/>
          <w:bCs/>
          <w:sz w:val="24"/>
          <w:szCs w:val="24"/>
          <w:vertAlign w:val="subscript"/>
        </w:rPr>
        <w:t>1</w:t>
      </w:r>
      <w:r w:rsidRPr="003608C1">
        <w:rPr>
          <w:rFonts w:ascii="Times New Roman" w:hAnsi="Times New Roman" w:cs="Times New Roman"/>
          <w:sz w:val="24"/>
          <w:szCs w:val="24"/>
        </w:rPr>
        <w:t>).</w:t>
      </w:r>
    </w:p>
    <w:p w14:paraId="31C99C40"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i/>
          <w:iCs/>
          <w:sz w:val="24"/>
          <w:szCs w:val="24"/>
        </w:rPr>
        <w:t>Bước 2:</w:t>
      </w:r>
      <w:r w:rsidRPr="003608C1">
        <w:rPr>
          <w:rFonts w:ascii="Times New Roman" w:hAnsi="Times New Roman" w:cs="Times New Roman"/>
          <w:sz w:val="24"/>
          <w:szCs w:val="24"/>
        </w:rPr>
        <w:t xml:space="preserve"> Cho khoảng 1,3 – 1,5 g muối FeSO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(màu xanh nhạt) vào chén nung, cân và ghi lại tổng khối lượng (m</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p>
    <w:p w14:paraId="1E7C2051"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i/>
          <w:iCs/>
          <w:sz w:val="24"/>
          <w:szCs w:val="24"/>
        </w:rPr>
        <w:t>Bước 3:</w:t>
      </w:r>
      <w:r w:rsidRPr="003608C1">
        <w:rPr>
          <w:rFonts w:ascii="Times New Roman" w:hAnsi="Times New Roman" w:cs="Times New Roman"/>
          <w:sz w:val="24"/>
          <w:szCs w:val="24"/>
        </w:rPr>
        <w:t xml:space="preserve"> Đặt chén nung lên lưới amiang và đun nóng trong khoảng 2 phút để làm bay hơi hết nước kết tinh, tránh đun quá mạnh gây phân hủy FeSO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thành Fe</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(màu nâu).</w:t>
      </w:r>
    </w:p>
    <w:p w14:paraId="1AF072F8"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i/>
          <w:iCs/>
          <w:sz w:val="24"/>
          <w:szCs w:val="24"/>
        </w:rPr>
        <w:t>Bước 4:</w:t>
      </w:r>
      <w:r w:rsidRPr="003608C1">
        <w:rPr>
          <w:rFonts w:ascii="Times New Roman" w:hAnsi="Times New Roman" w:cs="Times New Roman"/>
          <w:sz w:val="24"/>
          <w:szCs w:val="24"/>
        </w:rPr>
        <w:t xml:space="preserve"> Để nguội, sau đó cân và ghi lại khối lượng chén chứa chất rắn sau nung (m</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p>
    <w:p w14:paraId="15776462"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i/>
          <w:iCs/>
          <w:sz w:val="24"/>
          <w:szCs w:val="24"/>
        </w:rPr>
        <w:t>Bước 5:</w:t>
      </w:r>
      <w:r w:rsidRPr="003608C1">
        <w:rPr>
          <w:rFonts w:ascii="Times New Roman" w:hAnsi="Times New Roman" w:cs="Times New Roman"/>
          <w:sz w:val="24"/>
          <w:szCs w:val="24"/>
        </w:rPr>
        <w:t xml:space="preserve"> Tiếp tục đun và cân lại cho đến khi khối lượng không đổi.</w:t>
      </w:r>
    </w:p>
    <w:p w14:paraId="2052BBFD"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Kết quả của nhóm học sinh thu được ở đồ thị sau</w:t>
      </w:r>
    </w:p>
    <w:p w14:paraId="21029378"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7B724134" wp14:editId="693C623F">
            <wp:extent cx="5543550" cy="2490787"/>
            <wp:effectExtent l="0" t="0" r="0" b="5080"/>
            <wp:docPr id="155326126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051EABC5-2C97-35D2-140F-D9782121A8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5"/>
              </a:graphicData>
            </a:graphic>
          </wp:inline>
        </w:drawing>
      </w:r>
    </w:p>
    <w:p w14:paraId="7AE0276A"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Tính phần trăm khối lượng nước kết tinh trong muối FeSO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.nH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(làm tròn đến hàng đơn vị).</w:t>
      </w:r>
    </w:p>
    <w:p w14:paraId="0454F447" w14:textId="77777777" w:rsidR="00F327EB" w:rsidRPr="003608C1" w:rsidRDefault="00F327EB" w:rsidP="006460D9">
      <w:pPr>
        <w:spacing w:after="0" w:line="240" w:lineRule="auto"/>
        <w:jc w:val="center"/>
        <w:rPr>
          <w:rFonts w:ascii="Times New Roman" w:eastAsia="Calibri" w:hAnsi="Times New Roman" w:cs="Times New Roman"/>
          <w:b/>
          <w:bCs/>
          <w:color w:val="FF0000"/>
          <w:sz w:val="24"/>
          <w:szCs w:val="24"/>
        </w:rPr>
      </w:pPr>
      <w:r w:rsidRPr="003608C1">
        <w:rPr>
          <w:rFonts w:ascii="Times New Roman" w:eastAsia="Calibri" w:hAnsi="Times New Roman" w:cs="Times New Roman"/>
          <w:b/>
          <w:bCs/>
          <w:color w:val="FF0000"/>
          <w:sz w:val="24"/>
          <w:szCs w:val="24"/>
        </w:rPr>
        <w:t>Hướng dẫn giải</w:t>
      </w:r>
    </w:p>
    <w:p w14:paraId="4A2BECBB" w14:textId="77777777" w:rsidR="00F327EB" w:rsidRPr="003608C1" w:rsidRDefault="00F327EB" w:rsidP="006460D9">
      <w:pPr>
        <w:shd w:val="clear" w:color="auto" w:fill="FFFF00"/>
        <w:spacing w:after="0" w:line="240" w:lineRule="auto"/>
        <w:jc w:val="both"/>
        <w:rPr>
          <w:rFonts w:ascii="Times New Roman" w:hAnsi="Times New Roman" w:cs="Times New Roman"/>
          <w:color w:val="EE0000"/>
          <w:sz w:val="24"/>
          <w:szCs w:val="24"/>
        </w:rPr>
      </w:pPr>
      <w:r w:rsidRPr="003608C1">
        <w:rPr>
          <w:rFonts w:ascii="Times New Roman" w:hAnsi="Times New Roman" w:cs="Times New Roman"/>
          <w:b/>
          <w:bCs/>
          <w:color w:val="EE0000"/>
          <w:sz w:val="24"/>
          <w:szCs w:val="24"/>
        </w:rPr>
        <w:t>Đáp án:</w:t>
      </w:r>
      <w:r w:rsidRPr="003608C1">
        <w:rPr>
          <w:rFonts w:ascii="Times New Roman" w:hAnsi="Times New Roman" w:cs="Times New Roman"/>
          <w:color w:val="EE0000"/>
          <w:sz w:val="24"/>
          <w:szCs w:val="24"/>
        </w:rPr>
        <w:t xml:space="preserve"> 60.</w:t>
      </w:r>
    </w:p>
    <w:p w14:paraId="1225B0D5" w14:textId="77777777" w:rsidR="00F327EB" w:rsidRPr="003608C1" w:rsidRDefault="00F327EB" w:rsidP="006460D9">
      <w:pPr>
        <w:shd w:val="clear" w:color="auto" w:fill="FFFF00"/>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m</w:t>
      </w:r>
      <w:r w:rsidRPr="003608C1">
        <w:rPr>
          <w:rFonts w:ascii="Times New Roman" w:hAnsi="Times New Roman" w:cs="Times New Roman"/>
          <w:sz w:val="24"/>
          <w:szCs w:val="24"/>
          <w:vertAlign w:val="subscript"/>
        </w:rPr>
        <w:t>muối ngậm nước</w:t>
      </w:r>
      <w:r w:rsidRPr="003608C1">
        <w:rPr>
          <w:rFonts w:ascii="Times New Roman" w:hAnsi="Times New Roman" w:cs="Times New Roman"/>
          <w:sz w:val="24"/>
          <w:szCs w:val="24"/>
        </w:rPr>
        <w:t xml:space="preserve"> = 26,7 – 25,2 = 1,5 gam</w:t>
      </w:r>
    </w:p>
    <w:p w14:paraId="4AFD8843" w14:textId="77777777" w:rsidR="00F327EB" w:rsidRPr="003608C1" w:rsidRDefault="00F327EB" w:rsidP="006460D9">
      <w:pPr>
        <w:shd w:val="clear" w:color="auto" w:fill="FFFF00"/>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m</w:t>
      </w:r>
      <w:r w:rsidRPr="003608C1">
        <w:rPr>
          <w:rFonts w:ascii="Times New Roman" w:hAnsi="Times New Roman" w:cs="Times New Roman"/>
          <w:sz w:val="24"/>
          <w:szCs w:val="24"/>
          <w:vertAlign w:val="subscript"/>
        </w:rPr>
        <w:t>H2O</w:t>
      </w:r>
      <w:r w:rsidRPr="003608C1">
        <w:rPr>
          <w:rFonts w:ascii="Times New Roman" w:hAnsi="Times New Roman" w:cs="Times New Roman"/>
          <w:sz w:val="24"/>
          <w:szCs w:val="24"/>
          <w:vertAlign w:val="superscript"/>
        </w:rPr>
        <w:t xml:space="preserve"> </w:t>
      </w:r>
      <w:r w:rsidRPr="003608C1">
        <w:rPr>
          <w:rFonts w:ascii="Times New Roman" w:hAnsi="Times New Roman" w:cs="Times New Roman"/>
          <w:sz w:val="24"/>
          <w:szCs w:val="24"/>
        </w:rPr>
        <w:t>= 26,7 – 25,8 = 0,9 gam</w:t>
      </w:r>
    </w:p>
    <w:p w14:paraId="7B61449C" w14:textId="77777777" w:rsidR="00F327EB" w:rsidRPr="003608C1" w:rsidRDefault="00F327EB" w:rsidP="006460D9">
      <w:pPr>
        <w:shd w:val="clear" w:color="auto" w:fill="FFFF00"/>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 0,9.100/1,5 = 60%</w:t>
      </w:r>
    </w:p>
    <w:p w14:paraId="5D91FF71"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w:t>
      </w:r>
      <w:r w:rsidRPr="003608C1">
        <w:rPr>
          <w:rFonts w:ascii="Times New Roman" w:eastAsia="Georgia" w:hAnsi="Times New Roman" w:cs="Times New Roman"/>
          <w:b/>
          <w:bCs/>
          <w:sz w:val="24"/>
          <w:szCs w:val="24"/>
        </w:rPr>
        <w:t>(Hóa 12 – Chương 8)</w:t>
      </w:r>
      <w:r w:rsidRPr="003608C1">
        <w:rPr>
          <w:rFonts w:ascii="Times New Roman" w:eastAsia="Georgia" w:hAnsi="Times New Roman" w:cs="Times New Roman"/>
          <w:sz w:val="24"/>
          <w:szCs w:val="24"/>
        </w:rPr>
        <w:t xml:space="preserve"> </w:t>
      </w:r>
      <w:r w:rsidRPr="003608C1">
        <w:rPr>
          <w:rFonts w:ascii="Times New Roman" w:hAnsi="Times New Roman" w:cs="Times New Roman"/>
          <w:sz w:val="24"/>
          <w:szCs w:val="24"/>
        </w:rPr>
        <w:t xml:space="preserve"> Khi hòa tan tinh thể CoCl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6H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vào nước, ion Co</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tạo thành phức chất [Co(OH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có màu hồng. Trong dung dịch có mặt ion Cl⁻, phức chất này có thể chuyển hóa thành [CoCl</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có màu xanh lam. Hai phức chất tồn tại trong một hệ cân bằng được mô tả bằng phương trình sau:</w:t>
      </w:r>
    </w:p>
    <w:p w14:paraId="45018C1C"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position w:val="-36"/>
          <w:sz w:val="24"/>
          <w:szCs w:val="24"/>
        </w:rPr>
        <w:object w:dxaOrig="6060" w:dyaOrig="840" w14:anchorId="6A542490">
          <v:shape id="_x0000_i1332" type="#_x0000_t75" style="width:302.25pt;height:42.75pt" o:ole="">
            <v:imagedata r:id="rId533" o:title=""/>
          </v:shape>
          <o:OLEObject Type="Embed" ProgID="Equation.DSMT4" ShapeID="_x0000_i1332" DrawAspect="Content" ObjectID="_1833292483" r:id="rId566"/>
        </w:object>
      </w:r>
    </w:p>
    <w:p w14:paraId="6768E3E3"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Để tìm hiểu tác động của các yếu tố như nhiệt độ và nồng độ ion Cl⁻ đến chuyển dịch cân bằng của phản ứng trên, một nhóm học sinh đã tiến hành ba thí nghiệm như sau:</w:t>
      </w:r>
    </w:p>
    <w:p w14:paraId="3DFB73E0"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i/>
          <w:iCs/>
          <w:sz w:val="24"/>
          <w:szCs w:val="24"/>
        </w:rPr>
        <w:t>- Thí nghiệm 1:</w:t>
      </w:r>
      <w:r w:rsidRPr="003608C1">
        <w:rPr>
          <w:rFonts w:ascii="Times New Roman" w:hAnsi="Times New Roman" w:cs="Times New Roman"/>
          <w:sz w:val="24"/>
          <w:szCs w:val="24"/>
        </w:rPr>
        <w:t xml:space="preserve"> Đun sôi dung dịch có màu hồng, thấy dung dịch chuyển màu từ hồng sang xanh lam.</w:t>
      </w:r>
    </w:p>
    <w:p w14:paraId="72992E3D"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i/>
          <w:iCs/>
          <w:sz w:val="24"/>
          <w:szCs w:val="24"/>
        </w:rPr>
        <w:t>- Thí nghiệm 2:</w:t>
      </w:r>
      <w:r w:rsidRPr="003608C1">
        <w:rPr>
          <w:rFonts w:ascii="Times New Roman" w:hAnsi="Times New Roman" w:cs="Times New Roman"/>
          <w:sz w:val="24"/>
          <w:szCs w:val="24"/>
        </w:rPr>
        <w:t xml:space="preserve"> Thêm dung dịch 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vào dung dịch xanh lam, đun nóng, thấy xuất hiện kết tủa trắng AgCl, đồng thời dung dịch chuyển sang màu hồng.</w:t>
      </w:r>
    </w:p>
    <w:p w14:paraId="798FE081"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i/>
          <w:iCs/>
          <w:sz w:val="24"/>
          <w:szCs w:val="24"/>
        </w:rPr>
        <w:t>- Thí nghiệm 3:</w:t>
      </w:r>
      <w:r w:rsidRPr="003608C1">
        <w:rPr>
          <w:rFonts w:ascii="Times New Roman" w:hAnsi="Times New Roman" w:cs="Times New Roman"/>
          <w:sz w:val="24"/>
          <w:szCs w:val="24"/>
        </w:rPr>
        <w:t xml:space="preserve"> Nhỏ từ từ dung dịch HCl vào dung dịch màu hồng ở nhiệt độ phòng, thấy dung dịch đổi từ màu hồng sang màu xanh lam.</w:t>
      </w:r>
    </w:p>
    <w:p w14:paraId="1FA4A8EE"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Có bao nhiêu phát biểu đúng trong số các phát biểu sau:</w:t>
      </w:r>
    </w:p>
    <w:p w14:paraId="0AF173E0"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     (1)</w:t>
      </w:r>
      <w:r w:rsidRPr="003608C1">
        <w:rPr>
          <w:rFonts w:ascii="Times New Roman" w:hAnsi="Times New Roman" w:cs="Times New Roman"/>
          <w:sz w:val="24"/>
          <w:szCs w:val="24"/>
        </w:rPr>
        <w:t xml:space="preserve"> Ở thí nghiệm 1, quan sát thấy dung dịch đổi từ màu hồng sang màu xanh khi đun nóng chứng tỏ phản ứng theo chiều (1) là phản ứng toả nhiệt.</w:t>
      </w:r>
    </w:p>
    <w:p w14:paraId="6BF721CD"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     (2)</w:t>
      </w:r>
      <w:r w:rsidRPr="003608C1">
        <w:rPr>
          <w:rFonts w:ascii="Times New Roman" w:hAnsi="Times New Roman" w:cs="Times New Roman"/>
          <w:sz w:val="24"/>
          <w:szCs w:val="24"/>
        </w:rPr>
        <w:t xml:space="preserve"> Pha loãng dung dịch màu xanh chứa [CoCl</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bằng nước cất làm cân bằng không chuyển dịch vì nồng độ các chất đều giảm.</w:t>
      </w:r>
    </w:p>
    <w:p w14:paraId="02D8B5FB"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     (3)</w:t>
      </w:r>
      <w:r w:rsidRPr="003608C1">
        <w:rPr>
          <w:rFonts w:ascii="Times New Roman" w:hAnsi="Times New Roman" w:cs="Times New Roman"/>
          <w:sz w:val="24"/>
          <w:szCs w:val="24"/>
        </w:rPr>
        <w:t xml:space="preserve"> Ở thí nghiệm 3, do nồng độ Cl⁻ tăng khi thêm dung dịch HCl ở nhiệt độ phòng làm cân bằng chuyển dịch theo chiều (2), khiến dung dịch chuyển sang màu xanh lam.</w:t>
      </w:r>
    </w:p>
    <w:p w14:paraId="4EC9FF14"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     (4)</w:t>
      </w:r>
      <w:r w:rsidRPr="003608C1">
        <w:rPr>
          <w:rFonts w:ascii="Times New Roman" w:hAnsi="Times New Roman" w:cs="Times New Roman"/>
          <w:sz w:val="24"/>
          <w:szCs w:val="24"/>
        </w:rPr>
        <w:t xml:space="preserve"> Ở thí nghiệm 2, khi thêm AgNO</w:t>
      </w:r>
      <w:r w:rsidRPr="003608C1">
        <w:rPr>
          <w:rFonts w:ascii="Times New Roman" w:hAnsi="Times New Roman" w:cs="Times New Roman"/>
          <w:sz w:val="24"/>
          <w:szCs w:val="24"/>
          <w:vertAlign w:val="subscript"/>
        </w:rPr>
        <w:t xml:space="preserve">3 </w:t>
      </w:r>
      <w:r w:rsidRPr="003608C1">
        <w:rPr>
          <w:rFonts w:ascii="Times New Roman" w:hAnsi="Times New Roman" w:cs="Times New Roman"/>
          <w:sz w:val="24"/>
          <w:szCs w:val="24"/>
        </w:rPr>
        <w:t>vào, ion Ag⁺ phản ứng với Cl⁻ tạo kết tủa trắng AgCl. Sự giảm nồng độ Cl⁻ khiến dung dịch chuyển từ màu xanh lam sang màu hồng.</w:t>
      </w:r>
    </w:p>
    <w:p w14:paraId="364B7224" w14:textId="77777777" w:rsidR="00F327EB" w:rsidRPr="003608C1" w:rsidRDefault="00F327EB" w:rsidP="006460D9">
      <w:pPr>
        <w:spacing w:after="0" w:line="240" w:lineRule="auto"/>
        <w:jc w:val="center"/>
        <w:rPr>
          <w:rFonts w:ascii="Times New Roman" w:eastAsia="Calibri" w:hAnsi="Times New Roman" w:cs="Times New Roman"/>
          <w:b/>
          <w:bCs/>
          <w:color w:val="FF0000"/>
          <w:sz w:val="24"/>
          <w:szCs w:val="24"/>
        </w:rPr>
      </w:pPr>
      <w:r w:rsidRPr="003608C1">
        <w:rPr>
          <w:rFonts w:ascii="Times New Roman" w:eastAsia="Calibri" w:hAnsi="Times New Roman" w:cs="Times New Roman"/>
          <w:b/>
          <w:bCs/>
          <w:color w:val="FF0000"/>
          <w:sz w:val="24"/>
          <w:szCs w:val="24"/>
        </w:rPr>
        <w:t>Hướng dẫn giải</w:t>
      </w:r>
    </w:p>
    <w:p w14:paraId="0766B1B0" w14:textId="77777777" w:rsidR="00F327EB" w:rsidRPr="003608C1" w:rsidRDefault="00F327EB" w:rsidP="006460D9">
      <w:pPr>
        <w:shd w:val="clear" w:color="auto" w:fill="FFFF00"/>
        <w:spacing w:after="0" w:line="240" w:lineRule="auto"/>
        <w:rPr>
          <w:rFonts w:ascii="Times New Roman" w:hAnsi="Times New Roman" w:cs="Times New Roman"/>
          <w:color w:val="EE0000"/>
          <w:sz w:val="24"/>
          <w:szCs w:val="24"/>
        </w:rPr>
      </w:pPr>
      <w:r w:rsidRPr="003608C1">
        <w:rPr>
          <w:rFonts w:ascii="Times New Roman" w:hAnsi="Times New Roman" w:cs="Times New Roman"/>
          <w:b/>
          <w:bCs/>
          <w:color w:val="EE0000"/>
          <w:sz w:val="24"/>
          <w:szCs w:val="24"/>
        </w:rPr>
        <w:t>Đáp án:</w:t>
      </w:r>
      <w:r w:rsidRPr="003608C1">
        <w:rPr>
          <w:rFonts w:ascii="Times New Roman" w:hAnsi="Times New Roman" w:cs="Times New Roman"/>
          <w:color w:val="EE0000"/>
          <w:sz w:val="24"/>
          <w:szCs w:val="24"/>
        </w:rPr>
        <w:t xml:space="preserve"> 2</w:t>
      </w:r>
    </w:p>
    <w:p w14:paraId="09BB61EA" w14:textId="77777777" w:rsidR="00F327EB" w:rsidRPr="003608C1" w:rsidRDefault="00F327EB" w:rsidP="006460D9">
      <w:pPr>
        <w:shd w:val="clear" w:color="auto" w:fill="FFFF00"/>
        <w:spacing w:after="0" w:line="240" w:lineRule="auto"/>
        <w:rPr>
          <w:rFonts w:ascii="Times New Roman" w:hAnsi="Times New Roman" w:cs="Times New Roman"/>
          <w:sz w:val="24"/>
          <w:szCs w:val="24"/>
        </w:rPr>
      </w:pPr>
      <w:r w:rsidRPr="003608C1">
        <w:rPr>
          <w:rFonts w:ascii="Times New Roman" w:hAnsi="Times New Roman" w:cs="Times New Roman"/>
          <w:sz w:val="24"/>
          <w:szCs w:val="24"/>
        </w:rPr>
        <w:t xml:space="preserve">(1) Sai. Tăng nhiệt độ, phản ứng theo chiều thuận </w:t>
      </w:r>
      <w:r w:rsidRPr="003608C1">
        <w:rPr>
          <w:rFonts w:ascii="Times New Roman" w:hAnsi="Times New Roman" w:cs="Times New Roman"/>
          <w:sz w:val="24"/>
          <w:szCs w:val="24"/>
        </w:rPr>
        <w:sym w:font="Wingdings" w:char="F0E0"/>
      </w:r>
      <w:r w:rsidRPr="003608C1">
        <w:rPr>
          <w:rFonts w:ascii="Times New Roman" w:hAnsi="Times New Roman" w:cs="Times New Roman"/>
          <w:sz w:val="24"/>
          <w:szCs w:val="24"/>
        </w:rPr>
        <w:t xml:space="preserve"> phản ứng thu nhiệt.</w:t>
      </w:r>
    </w:p>
    <w:p w14:paraId="74A81197" w14:textId="77777777" w:rsidR="00F327EB" w:rsidRPr="003608C1" w:rsidRDefault="00F327EB" w:rsidP="006460D9">
      <w:pPr>
        <w:shd w:val="clear" w:color="auto" w:fill="FFFF00"/>
        <w:spacing w:after="0" w:line="240" w:lineRule="auto"/>
        <w:rPr>
          <w:rFonts w:ascii="Times New Roman" w:hAnsi="Times New Roman" w:cs="Times New Roman"/>
          <w:sz w:val="24"/>
          <w:szCs w:val="24"/>
        </w:rPr>
      </w:pPr>
      <w:r w:rsidRPr="003608C1">
        <w:rPr>
          <w:rFonts w:ascii="Times New Roman" w:hAnsi="Times New Roman" w:cs="Times New Roman"/>
          <w:sz w:val="24"/>
          <w:szCs w:val="24"/>
        </w:rPr>
        <w:t>(2) Sai. Cân bằng chuyển dịch theo chiều nghịch.</w:t>
      </w:r>
    </w:p>
    <w:p w14:paraId="6EB7C7E9" w14:textId="77777777" w:rsidR="00F327EB" w:rsidRPr="003608C1" w:rsidRDefault="00F327EB" w:rsidP="006460D9">
      <w:pPr>
        <w:shd w:val="clear" w:color="auto" w:fill="FFFF00"/>
        <w:spacing w:after="0" w:line="240" w:lineRule="auto"/>
        <w:rPr>
          <w:rFonts w:ascii="Times New Roman" w:hAnsi="Times New Roman" w:cs="Times New Roman"/>
          <w:sz w:val="24"/>
          <w:szCs w:val="24"/>
        </w:rPr>
      </w:pPr>
      <w:r w:rsidRPr="003608C1">
        <w:rPr>
          <w:rFonts w:ascii="Times New Roman" w:hAnsi="Times New Roman" w:cs="Times New Roman"/>
          <w:sz w:val="24"/>
          <w:szCs w:val="24"/>
        </w:rPr>
        <w:t>(3) Đúng.</w:t>
      </w:r>
    </w:p>
    <w:p w14:paraId="1B7D31CE" w14:textId="77777777" w:rsidR="00F327EB" w:rsidRPr="003608C1" w:rsidRDefault="00F327EB" w:rsidP="006460D9">
      <w:pPr>
        <w:shd w:val="clear" w:color="auto" w:fill="FFFF00"/>
        <w:spacing w:after="0" w:line="240" w:lineRule="auto"/>
        <w:rPr>
          <w:rFonts w:ascii="Times New Roman" w:hAnsi="Times New Roman" w:cs="Times New Roman"/>
          <w:sz w:val="24"/>
          <w:szCs w:val="24"/>
        </w:rPr>
      </w:pPr>
      <w:r w:rsidRPr="003608C1">
        <w:rPr>
          <w:rFonts w:ascii="Times New Roman" w:hAnsi="Times New Roman" w:cs="Times New Roman"/>
          <w:sz w:val="24"/>
          <w:szCs w:val="24"/>
        </w:rPr>
        <w:t>(4) Đúng.</w:t>
      </w:r>
    </w:p>
    <w:p w14:paraId="2CEC5E90" w14:textId="1D1C702F"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02F49308" w14:textId="77777777" w:rsidR="00F327EB" w:rsidRPr="003608C1" w:rsidRDefault="00F327EB" w:rsidP="006460D9">
      <w:pPr>
        <w:spacing w:after="0" w:line="240" w:lineRule="auto"/>
        <w:rPr>
          <w:rFonts w:ascii="Times New Roman" w:hAnsi="Times New Roman" w:cs="Times New Roman"/>
          <w:sz w:val="24"/>
          <w:szCs w:val="24"/>
        </w:rPr>
      </w:pPr>
    </w:p>
    <w:p w14:paraId="75877682" w14:textId="77777777" w:rsidR="008B2050" w:rsidRPr="003608C1" w:rsidRDefault="008B2050" w:rsidP="006460D9">
      <w:pPr>
        <w:spacing w:after="0" w:line="240" w:lineRule="auto"/>
        <w:rPr>
          <w:rFonts w:ascii="Times New Roman" w:hAnsi="Times New Roman" w:cs="Times New Roman"/>
          <w:sz w:val="24"/>
          <w:szCs w:val="24"/>
        </w:rPr>
      </w:pPr>
    </w:p>
    <w:p w14:paraId="68DA6138" w14:textId="77777777" w:rsidR="008B2050" w:rsidRPr="003608C1" w:rsidRDefault="008B2050" w:rsidP="006460D9">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052212D3" w14:textId="77777777" w:rsidTr="008B2050">
        <w:tc>
          <w:tcPr>
            <w:tcW w:w="3085" w:type="dxa"/>
          </w:tcPr>
          <w:p w14:paraId="61DD8E01" w14:textId="29A9E373" w:rsidR="008B2050" w:rsidRPr="003608C1" w:rsidRDefault="008B2050" w:rsidP="006460D9">
            <w:pPr>
              <w:spacing w:after="0"/>
              <w:jc w:val="center"/>
              <w:rPr>
                <w:rFonts w:cs="Times New Roman"/>
                <w:b/>
                <w:szCs w:val="24"/>
              </w:rPr>
            </w:pPr>
            <w:r w:rsidRPr="003608C1">
              <w:rPr>
                <w:rFonts w:cs="Times New Roman"/>
                <w:b/>
                <w:szCs w:val="24"/>
                <w:highlight w:val="green"/>
              </w:rPr>
              <w:t>ĐỀ 9</w:t>
            </w:r>
          </w:p>
        </w:tc>
        <w:tc>
          <w:tcPr>
            <w:tcW w:w="7335" w:type="dxa"/>
          </w:tcPr>
          <w:p w14:paraId="0B9DB6CD"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3C7A824E"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42E5CE24"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1C33D30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0B348AF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1)</w:t>
      </w:r>
    </w:p>
    <w:p w14:paraId="79C304A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Style w:val="fontstyle01"/>
          <w:rFonts w:ascii="Times New Roman" w:hAnsi="Times New Roman" w:cs="Times New Roman"/>
          <w:sz w:val="24"/>
          <w:szCs w:val="24"/>
          <w:lang w:val="pl-PL"/>
        </w:rPr>
        <w:t>Orbital nguyên tử là</w:t>
      </w:r>
      <w:r w:rsidRPr="003608C1">
        <w:rPr>
          <w:rFonts w:ascii="Times New Roman" w:hAnsi="Times New Roman" w:cs="Times New Roman"/>
          <w:sz w:val="24"/>
          <w:szCs w:val="24"/>
          <w:lang w:val="pl-PL"/>
        </w:rPr>
        <w:br/>
      </w:r>
      <w:r w:rsidRPr="003317EB">
        <w:rPr>
          <w:rStyle w:val="fontstyle21"/>
          <w:rFonts w:ascii="Times New Roman" w:hAnsi="Times New Roman" w:cs="Times New Roman"/>
          <w:b/>
          <w:color w:val="0070C0"/>
          <w:lang w:val="pl-PL"/>
        </w:rPr>
        <w:t xml:space="preserve">A. </w:t>
      </w:r>
      <w:r w:rsidRPr="003608C1">
        <w:rPr>
          <w:rStyle w:val="fontstyle01"/>
          <w:rFonts w:ascii="Times New Roman" w:hAnsi="Times New Roman" w:cs="Times New Roman"/>
          <w:sz w:val="24"/>
          <w:szCs w:val="24"/>
          <w:lang w:val="pl-PL"/>
        </w:rPr>
        <w:t>đám mây chứa electron có dạng hình cầu.</w:t>
      </w:r>
      <w:r w:rsidRPr="003608C1">
        <w:rPr>
          <w:rFonts w:ascii="Times New Roman" w:hAnsi="Times New Roman" w:cs="Times New Roman"/>
          <w:sz w:val="24"/>
          <w:szCs w:val="24"/>
          <w:lang w:val="pl-PL"/>
        </w:rPr>
        <w:br/>
      </w:r>
      <w:r w:rsidRPr="003317EB">
        <w:rPr>
          <w:rStyle w:val="fontstyle21"/>
          <w:rFonts w:ascii="Times New Roman" w:hAnsi="Times New Roman" w:cs="Times New Roman"/>
          <w:b/>
          <w:color w:val="0070C0"/>
          <w:lang w:val="pl-PL"/>
        </w:rPr>
        <w:t xml:space="preserve">B. </w:t>
      </w:r>
      <w:r w:rsidRPr="003608C1">
        <w:rPr>
          <w:rStyle w:val="fontstyle01"/>
          <w:rFonts w:ascii="Times New Roman" w:hAnsi="Times New Roman" w:cs="Times New Roman"/>
          <w:sz w:val="24"/>
          <w:szCs w:val="24"/>
          <w:lang w:val="pl-PL"/>
        </w:rPr>
        <w:t>khu vực không gian xung quanh hạt nhân mà tại đó xác suất có mặt electron lớn nhất.</w:t>
      </w:r>
      <w:r w:rsidRPr="003608C1">
        <w:rPr>
          <w:rFonts w:ascii="Times New Roman" w:hAnsi="Times New Roman" w:cs="Times New Roman"/>
          <w:sz w:val="24"/>
          <w:szCs w:val="24"/>
          <w:lang w:val="pl-PL"/>
        </w:rPr>
        <w:t xml:space="preserve"> </w:t>
      </w:r>
      <w:r w:rsidRPr="003608C1">
        <w:rPr>
          <w:rFonts w:ascii="Times New Roman" w:hAnsi="Times New Roman" w:cs="Times New Roman"/>
          <w:sz w:val="24"/>
          <w:szCs w:val="24"/>
          <w:lang w:val="pl-PL"/>
        </w:rPr>
        <w:br/>
      </w:r>
      <w:r w:rsidRPr="003317EB">
        <w:rPr>
          <w:rStyle w:val="fontstyle21"/>
          <w:rFonts w:ascii="Times New Roman" w:hAnsi="Times New Roman" w:cs="Times New Roman"/>
          <w:b/>
          <w:color w:val="0070C0"/>
          <w:lang w:val="pl-PL"/>
        </w:rPr>
        <w:t xml:space="preserve">C. </w:t>
      </w:r>
      <w:r w:rsidRPr="003608C1">
        <w:rPr>
          <w:rStyle w:val="fontstyle01"/>
          <w:rFonts w:ascii="Times New Roman" w:hAnsi="Times New Roman" w:cs="Times New Roman"/>
          <w:sz w:val="24"/>
          <w:szCs w:val="24"/>
          <w:lang w:val="pl-PL"/>
        </w:rPr>
        <w:t>đám mây chứa electron có dạng hình số 8 nổi.</w:t>
      </w:r>
      <w:r w:rsidRPr="003608C1">
        <w:rPr>
          <w:rFonts w:ascii="Times New Roman" w:hAnsi="Times New Roman" w:cs="Times New Roman"/>
          <w:sz w:val="24"/>
          <w:szCs w:val="24"/>
          <w:lang w:val="pl-PL"/>
        </w:rPr>
        <w:br/>
      </w:r>
      <w:r w:rsidRPr="003317EB">
        <w:rPr>
          <w:rStyle w:val="fontstyle21"/>
          <w:rFonts w:ascii="Times New Roman" w:hAnsi="Times New Roman" w:cs="Times New Roman"/>
          <w:b/>
          <w:color w:val="0070C0"/>
          <w:lang w:val="pl-PL"/>
        </w:rPr>
        <w:t xml:space="preserve">D. </w:t>
      </w:r>
      <w:r w:rsidRPr="003608C1">
        <w:rPr>
          <w:rStyle w:val="fontstyle01"/>
          <w:rFonts w:ascii="Times New Roman" w:hAnsi="Times New Roman" w:cs="Times New Roman"/>
          <w:sz w:val="24"/>
          <w:szCs w:val="24"/>
          <w:lang w:val="pl-PL"/>
        </w:rPr>
        <w:t>khu vực không gian xung quanh hạt nhân mà tại đó xác suất có mặt electron nhỏ nhất.</w:t>
      </w:r>
    </w:p>
    <w:p w14:paraId="4995A6D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10 – Chương 2)</w:t>
      </w:r>
    </w:p>
    <w:p w14:paraId="0D2DBCC1" w14:textId="77777777" w:rsidR="00F327EB" w:rsidRPr="003608C1" w:rsidRDefault="00F327EB" w:rsidP="006460D9">
      <w:pPr>
        <w:tabs>
          <w:tab w:val="left" w:pos="567"/>
          <w:tab w:val="left" w:pos="3118"/>
          <w:tab w:val="left" w:pos="5669"/>
          <w:tab w:val="left" w:pos="8220"/>
        </w:tabs>
        <w:spacing w:after="0" w:line="240" w:lineRule="auto"/>
        <w:rPr>
          <w:rFonts w:ascii="Times New Roman" w:hAnsi="Times New Roman" w:cs="Times New Roman"/>
          <w:sz w:val="24"/>
          <w:szCs w:val="24"/>
        </w:rPr>
      </w:pPr>
      <w:r w:rsidRPr="003608C1">
        <w:rPr>
          <w:rFonts w:ascii="Times New Roman" w:hAnsi="Times New Roman" w:cs="Times New Roman"/>
          <w:noProof/>
          <w:sz w:val="24"/>
          <w:szCs w:val="24"/>
        </w:rPr>
        <w:t xml:space="preserve">Nguyên tố </w:t>
      </w:r>
      <w:r w:rsidRPr="003608C1">
        <w:rPr>
          <w:rFonts w:ascii="Times New Roman" w:hAnsi="Times New Roman" w:cs="Times New Roman"/>
          <w:sz w:val="24"/>
          <w:szCs w:val="24"/>
        </w:rPr>
        <w:t xml:space="preserve">X </w:t>
      </w:r>
      <w:r w:rsidRPr="003608C1">
        <w:rPr>
          <w:rFonts w:ascii="Times New Roman" w:hAnsi="Times New Roman" w:cs="Times New Roman"/>
          <w:iCs/>
          <w:sz w:val="24"/>
          <w:szCs w:val="24"/>
        </w:rPr>
        <w:t>là một trong những thành phần điều chế nước Javel tẩy trắng quần áo, sợi vải. Nguyên tố Y là một khoáng chất có ý nghĩa quan trọng đối với sự phát triển của hệ xương khớp.</w:t>
      </w:r>
      <w:r w:rsidRPr="003608C1">
        <w:rPr>
          <w:rFonts w:ascii="Times New Roman" w:hAnsi="Times New Roman" w:cs="Times New Roman"/>
          <w:sz w:val="24"/>
          <w:szCs w:val="24"/>
        </w:rPr>
        <w:t xml:space="preserve"> Anion X</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và cation Y</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đều có cấu hình e lớp ngoài cùng là 3s</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3p</w:t>
      </w:r>
      <w:r w:rsidRPr="003608C1">
        <w:rPr>
          <w:rFonts w:ascii="Times New Roman" w:hAnsi="Times New Roman" w:cs="Times New Roman"/>
          <w:sz w:val="24"/>
          <w:szCs w:val="24"/>
          <w:vertAlign w:val="superscript"/>
        </w:rPr>
        <w:t>6</w:t>
      </w:r>
      <w:r w:rsidRPr="003608C1">
        <w:rPr>
          <w:rFonts w:ascii="Times New Roman" w:hAnsi="Times New Roman" w:cs="Times New Roman"/>
          <w:sz w:val="24"/>
          <w:szCs w:val="24"/>
        </w:rPr>
        <w:t xml:space="preserve">. Chọn phát biểu </w:t>
      </w:r>
      <w:r w:rsidRPr="003608C1">
        <w:rPr>
          <w:rFonts w:ascii="Times New Roman" w:hAnsi="Times New Roman" w:cs="Times New Roman"/>
          <w:b/>
          <w:bCs/>
          <w:sz w:val="24"/>
          <w:szCs w:val="24"/>
        </w:rPr>
        <w:t>sai</w:t>
      </w:r>
      <w:r w:rsidRPr="003608C1">
        <w:rPr>
          <w:rFonts w:ascii="Times New Roman" w:hAnsi="Times New Roman" w:cs="Times New Roman"/>
          <w:sz w:val="24"/>
          <w:szCs w:val="24"/>
        </w:rPr>
        <w:t xml:space="preserve"> về X, Y.</w:t>
      </w:r>
    </w:p>
    <w:p w14:paraId="2EAEF242" w14:textId="77777777" w:rsidR="00F327EB" w:rsidRPr="003608C1" w:rsidRDefault="00F327EB" w:rsidP="006460D9">
      <w:pPr>
        <w:tabs>
          <w:tab w:val="left" w:pos="567"/>
          <w:tab w:val="left" w:pos="3118"/>
          <w:tab w:val="left" w:pos="5669"/>
          <w:tab w:val="left" w:pos="8220"/>
        </w:tabs>
        <w:spacing w:after="0" w:line="240" w:lineRule="auto"/>
        <w:rPr>
          <w:rFonts w:ascii="Times New Roman" w:eastAsia="Calibri" w:hAnsi="Times New Roman" w:cs="Times New Roman"/>
          <w:color w:val="0000FF"/>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b/>
          <w:sz w:val="24"/>
          <w:szCs w:val="24"/>
        </w:rPr>
        <w:t xml:space="preserve"> </w:t>
      </w:r>
      <w:r w:rsidRPr="003608C1">
        <w:rPr>
          <w:rFonts w:ascii="Times New Roman" w:eastAsia="Calibri" w:hAnsi="Times New Roman" w:cs="Times New Roman"/>
          <w:sz w:val="24"/>
          <w:szCs w:val="24"/>
        </w:rPr>
        <w:t>X là chlorine (Cl), Y là calcium (Ca).</w:t>
      </w:r>
      <w:r w:rsidRPr="003608C1">
        <w:rPr>
          <w:rFonts w:ascii="Times New Roman" w:eastAsia="Calibri" w:hAnsi="Times New Roman" w:cs="Times New Roman"/>
          <w:color w:val="0000FF"/>
          <w:sz w:val="24"/>
          <w:szCs w:val="24"/>
        </w:rPr>
        <w:tab/>
      </w:r>
      <w:r w:rsidRPr="003608C1">
        <w:rPr>
          <w:rFonts w:ascii="Times New Roman" w:eastAsia="Calibri" w:hAnsi="Times New Roman" w:cs="Times New Roman"/>
          <w:color w:val="0000FF"/>
          <w:sz w:val="24"/>
          <w:szCs w:val="24"/>
        </w:rPr>
        <w:tab/>
      </w:r>
    </w:p>
    <w:p w14:paraId="0890A605" w14:textId="77777777" w:rsidR="00F327EB" w:rsidRPr="003608C1" w:rsidRDefault="00F327EB" w:rsidP="006460D9">
      <w:pPr>
        <w:tabs>
          <w:tab w:val="left" w:pos="567"/>
          <w:tab w:val="left" w:pos="3118"/>
          <w:tab w:val="left" w:pos="5669"/>
          <w:tab w:val="left" w:pos="8220"/>
        </w:tabs>
        <w:spacing w:after="0" w:line="240" w:lineRule="auto"/>
        <w:rPr>
          <w:rFonts w:ascii="Times New Roman" w:hAnsi="Times New Roman" w:cs="Times New Roman"/>
          <w:sz w:val="24"/>
          <w:szCs w:val="24"/>
        </w:rPr>
      </w:pP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b/>
          <w:sz w:val="24"/>
          <w:szCs w:val="24"/>
        </w:rPr>
        <w:t xml:space="preserve"> </w:t>
      </w:r>
      <w:r w:rsidRPr="003608C1">
        <w:rPr>
          <w:rFonts w:ascii="Times New Roman" w:eastAsia="Calibri" w:hAnsi="Times New Roman" w:cs="Times New Roman"/>
          <w:sz w:val="24"/>
          <w:szCs w:val="24"/>
        </w:rPr>
        <w:t>Nguyên tố X thuộc nhóm VIIA, nguyên tố Y thuộc nhóm VIIIA của bảng tuần hoàn.</w:t>
      </w:r>
      <w:r w:rsidRPr="003608C1">
        <w:rPr>
          <w:rFonts w:ascii="Times New Roman" w:eastAsia="Calibri" w:hAnsi="Times New Roman" w:cs="Times New Roman"/>
          <w:sz w:val="24"/>
          <w:szCs w:val="24"/>
        </w:rPr>
        <w:tab/>
      </w:r>
      <w:r w:rsidRPr="003608C1">
        <w:rPr>
          <w:rFonts w:ascii="Times New Roman" w:hAnsi="Times New Roman" w:cs="Times New Roman"/>
          <w:sz w:val="24"/>
          <w:szCs w:val="24"/>
        </w:rPr>
        <w:tab/>
      </w:r>
    </w:p>
    <w:p w14:paraId="303DD1B4" w14:textId="77777777" w:rsidR="00F327EB" w:rsidRPr="003608C1" w:rsidRDefault="00F327EB" w:rsidP="006460D9">
      <w:pPr>
        <w:tabs>
          <w:tab w:val="left" w:pos="567"/>
          <w:tab w:val="left" w:pos="3118"/>
          <w:tab w:val="left" w:pos="5669"/>
          <w:tab w:val="left" w:pos="8220"/>
        </w:tabs>
        <w:spacing w:after="0" w:line="240" w:lineRule="auto"/>
        <w:rPr>
          <w:rFonts w:ascii="Times New Roman" w:eastAsia="Calibri"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b/>
          <w:sz w:val="24"/>
          <w:szCs w:val="24"/>
        </w:rPr>
        <w:t xml:space="preserve"> </w:t>
      </w:r>
      <w:r w:rsidRPr="003608C1">
        <w:rPr>
          <w:rFonts w:ascii="Times New Roman" w:eastAsia="Calibri" w:hAnsi="Times New Roman" w:cs="Times New Roman"/>
          <w:sz w:val="24"/>
          <w:szCs w:val="24"/>
        </w:rPr>
        <w:t>X thuộc chu kì 3, Y thuộc chu kì 4 của bảng tuần hoàn.</w:t>
      </w:r>
      <w:r w:rsidRPr="003608C1">
        <w:rPr>
          <w:rFonts w:ascii="Times New Roman" w:eastAsia="Calibri" w:hAnsi="Times New Roman" w:cs="Times New Roman"/>
          <w:sz w:val="24"/>
          <w:szCs w:val="24"/>
        </w:rPr>
        <w:tab/>
      </w:r>
    </w:p>
    <w:p w14:paraId="4EA2AF98" w14:textId="77777777" w:rsidR="00F327EB" w:rsidRPr="003608C1" w:rsidRDefault="00F327EB" w:rsidP="006460D9">
      <w:pPr>
        <w:tabs>
          <w:tab w:val="left" w:pos="567"/>
          <w:tab w:val="left" w:pos="3118"/>
          <w:tab w:val="left" w:pos="5669"/>
          <w:tab w:val="left" w:pos="8220"/>
        </w:tabs>
        <w:spacing w:after="0" w:line="240" w:lineRule="auto"/>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b/>
          <w:sz w:val="24"/>
          <w:szCs w:val="24"/>
        </w:rPr>
        <w:t xml:space="preserve"> </w:t>
      </w:r>
      <w:r w:rsidRPr="003608C1">
        <w:rPr>
          <w:rFonts w:ascii="Times New Roman" w:hAnsi="Times New Roman" w:cs="Times New Roman"/>
          <w:sz w:val="24"/>
          <w:szCs w:val="24"/>
        </w:rPr>
        <w:t>Số electron độc thân của nguyên tử nguyên tố X, Y ở trạng thái cơ bản lần lượt là</w:t>
      </w:r>
      <w:r w:rsidRPr="003608C1">
        <w:rPr>
          <w:rFonts w:ascii="Times New Roman" w:eastAsia="Calibri" w:hAnsi="Times New Roman" w:cs="Times New Roman"/>
          <w:sz w:val="24"/>
          <w:szCs w:val="24"/>
        </w:rPr>
        <w:t xml:space="preserve"> 1, 0.</w:t>
      </w:r>
      <w:r w:rsidRPr="003608C1">
        <w:rPr>
          <w:rFonts w:ascii="Times New Roman" w:eastAsia="Calibri" w:hAnsi="Times New Roman" w:cs="Times New Roman"/>
          <w:sz w:val="24"/>
          <w:szCs w:val="24"/>
        </w:rPr>
        <w:tab/>
      </w:r>
    </w:p>
    <w:p w14:paraId="523745D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10 – Chuyên đề 1)</w:t>
      </w:r>
    </w:p>
    <w:p w14:paraId="2D7E3679"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rPr>
      </w:pPr>
      <w:r w:rsidRPr="003608C1">
        <w:rPr>
          <w:rFonts w:ascii="Times New Roman" w:hAnsi="Times New Roman" w:cs="Times New Roman"/>
          <w:sz w:val="24"/>
          <w:szCs w:val="24"/>
        </w:rPr>
        <w:t>Dạng hình học của ion NH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là</w:t>
      </w:r>
    </w:p>
    <w:p w14:paraId="5DFC87BD"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tứ diện đều.</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tháp tam giác.</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tam giác phẳng.</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đường thẳng.</w:t>
      </w:r>
    </w:p>
    <w:p w14:paraId="3BF037F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11 – Chuơng 4)</w:t>
      </w:r>
    </w:p>
    <w:p w14:paraId="099F3A66"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b/>
          <w:bCs/>
          <w:iCs/>
          <w:color w:val="000000" w:themeColor="text1"/>
          <w:sz w:val="24"/>
          <w:szCs w:val="24"/>
        </w:rPr>
        <w:lastRenderedPageBreak/>
        <w:t xml:space="preserve"> </w:t>
      </w:r>
      <w:r w:rsidRPr="003608C1">
        <w:rPr>
          <w:rFonts w:ascii="Times New Roman" w:hAnsi="Times New Roman" w:cs="Times New Roman"/>
          <w:iCs/>
          <w:color w:val="000000" w:themeColor="text1"/>
          <w:sz w:val="24"/>
          <w:szCs w:val="24"/>
        </w:rPr>
        <w:t>Alkyne dưới đây có tên gọi là</w:t>
      </w:r>
    </w:p>
    <w:p w14:paraId="3C901BB8"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noProof/>
          <w:color w:val="000000" w:themeColor="text1"/>
          <w:sz w:val="24"/>
          <w:szCs w:val="24"/>
        </w:rPr>
        <w:drawing>
          <wp:inline distT="0" distB="0" distL="0" distR="0" wp14:anchorId="7B7C6583" wp14:editId="6E4F47DA">
            <wp:extent cx="1790700" cy="628650"/>
            <wp:effectExtent l="0" t="0" r="0" b="0"/>
            <wp:docPr id="14807837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7">
                      <a:extLst>
                        <a:ext uri="{28A0092B-C50C-407E-A947-70E740481C1C}">
                          <a14:useLocalDpi xmlns:a14="http://schemas.microsoft.com/office/drawing/2010/main"/>
                        </a:ext>
                      </a:extLst>
                    </a:blip>
                    <a:srcRect/>
                    <a:stretch>
                      <a:fillRect/>
                    </a:stretch>
                  </pic:blipFill>
                  <pic:spPr bwMode="auto">
                    <a:xfrm>
                      <a:off x="0" y="0"/>
                      <a:ext cx="1790700" cy="628650"/>
                    </a:xfrm>
                    <a:prstGeom prst="rect">
                      <a:avLst/>
                    </a:prstGeom>
                    <a:noFill/>
                    <a:ln>
                      <a:noFill/>
                    </a:ln>
                  </pic:spPr>
                </pic:pic>
              </a:graphicData>
            </a:graphic>
          </wp:inline>
        </w:drawing>
      </w:r>
    </w:p>
    <w:p w14:paraId="7F843250"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3,3-dimethylpent-2-yne.</w:t>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4,4-dimethylpent-3-yne.</w:t>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p>
    <w:p w14:paraId="0D8B2A6A"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4,4-dimethylhex-2-yne.</w:t>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3,3-dimethylpent-4-yne.</w:t>
      </w:r>
    </w:p>
    <w:p w14:paraId="2EE6E805"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iCs/>
          <w:color w:val="C00000"/>
          <w:sz w:val="24"/>
          <w:szCs w:val="24"/>
        </w:rPr>
        <w:t>Câu 5.</w:t>
      </w:r>
      <w:r w:rsidRPr="003608C1">
        <w:rPr>
          <w:rFonts w:ascii="Times New Roman" w:hAnsi="Times New Roman" w:cs="Times New Roman"/>
          <w:b/>
          <w:iCs/>
          <w:color w:val="000000" w:themeColor="text1"/>
          <w:sz w:val="24"/>
          <w:szCs w:val="24"/>
        </w:rPr>
        <w:t xml:space="preserve"> </w:t>
      </w:r>
      <w:r w:rsidRPr="003608C1">
        <w:rPr>
          <w:rFonts w:ascii="Times New Roman" w:hAnsi="Times New Roman" w:cs="Times New Roman"/>
          <w:b/>
          <w:bCs/>
          <w:iCs/>
          <w:color w:val="000000" w:themeColor="text1"/>
          <w:sz w:val="24"/>
          <w:szCs w:val="24"/>
        </w:rPr>
        <w:t>(Hóa 11 – Chuyên đề 3)</w:t>
      </w:r>
    </w:p>
    <w:p w14:paraId="6B5FD48A"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Những nguồn năng lượng nào sau đây thay thế dầu mỏ trong tương lai?</w:t>
      </w:r>
    </w:p>
    <w:p w14:paraId="5669B256"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color w:val="000000" w:themeColor="text1"/>
          <w:sz w:val="24"/>
          <w:szCs w:val="24"/>
        </w:rPr>
        <w:t>Năng lượng gió, năng lượng hạt nhân, năng lượng mặt trời, nhiên liệu hydrogen.</w:t>
      </w:r>
    </w:p>
    <w:p w14:paraId="2FEB5EFE"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color w:val="000000" w:themeColor="text1"/>
          <w:sz w:val="24"/>
          <w:szCs w:val="24"/>
        </w:rPr>
        <w:t>Năng lượng điện, nhiên liệu xăng dầu, năng lượng mặt trời, nhiên liệu hydrogen.</w:t>
      </w:r>
    </w:p>
    <w:p w14:paraId="73A7F044"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color w:val="000000" w:themeColor="text1"/>
          <w:sz w:val="24"/>
          <w:szCs w:val="24"/>
        </w:rPr>
        <w:t>Dầu khí, năng lượng hạt nhân, năng lượng mặt trời, nhiên liệu hydrogen.</w:t>
      </w:r>
    </w:p>
    <w:p w14:paraId="0CB9512D"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color w:val="000000" w:themeColor="text1"/>
          <w:sz w:val="24"/>
          <w:szCs w:val="24"/>
        </w:rPr>
        <w:t>Năng lượng nước, nhiên liệu hóa thạch, năng lượng mặt trời, nhiên liệu hydrogen</w:t>
      </w:r>
    </w:p>
    <w:p w14:paraId="3C6BD130"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iCs/>
          <w:color w:val="C00000"/>
          <w:sz w:val="24"/>
          <w:szCs w:val="24"/>
        </w:rPr>
        <w:t>Câu 6.</w:t>
      </w:r>
      <w:r w:rsidRPr="003608C1">
        <w:rPr>
          <w:rFonts w:ascii="Times New Roman" w:hAnsi="Times New Roman" w:cs="Times New Roman"/>
          <w:b/>
          <w:iCs/>
          <w:color w:val="000000" w:themeColor="text1"/>
          <w:sz w:val="24"/>
          <w:szCs w:val="24"/>
        </w:rPr>
        <w:t xml:space="preserve"> </w:t>
      </w:r>
      <w:r w:rsidRPr="003608C1">
        <w:rPr>
          <w:rFonts w:ascii="Times New Roman" w:hAnsi="Times New Roman" w:cs="Times New Roman"/>
          <w:b/>
          <w:bCs/>
          <w:iCs/>
          <w:color w:val="000000" w:themeColor="text1"/>
          <w:sz w:val="24"/>
          <w:szCs w:val="24"/>
        </w:rPr>
        <w:t>(Hóa 11 – Chuơng 2)</w:t>
      </w:r>
    </w:p>
    <w:p w14:paraId="0F44EDDD" w14:textId="77777777" w:rsidR="00F327EB" w:rsidRPr="003608C1" w:rsidRDefault="00F327EB" w:rsidP="006460D9">
      <w:pPr>
        <w:tabs>
          <w:tab w:val="left" w:pos="283"/>
          <w:tab w:val="left" w:pos="2880"/>
          <w:tab w:val="left" w:pos="5310"/>
          <w:tab w:val="left" w:pos="7830"/>
        </w:tabs>
        <w:spacing w:after="0" w:line="240" w:lineRule="auto"/>
        <w:jc w:val="both"/>
        <w:rPr>
          <w:rFonts w:ascii="Times New Roman" w:eastAsia="Calibri" w:hAnsi="Times New Roman" w:cs="Times New Roman"/>
          <w:b/>
          <w:bCs/>
          <w:sz w:val="24"/>
          <w:szCs w:val="24"/>
          <w:lang w:val="pt-BR"/>
        </w:rPr>
      </w:pPr>
      <w:r w:rsidRPr="003608C1">
        <w:rPr>
          <w:rFonts w:ascii="Times New Roman" w:eastAsia="Calibri" w:hAnsi="Times New Roman" w:cs="Times New Roman"/>
          <w:bCs/>
          <w:sz w:val="24"/>
          <w:szCs w:val="24"/>
          <w:lang w:val="pt-BR"/>
        </w:rPr>
        <w:t>Mưa acid là hiện tượng nước mưa có pH thấp hơn 5,6 (giá trị pH của khí carbon dioxide bão hòa trong nước). Hai tác nhân chính gây mưa acid là</w:t>
      </w:r>
    </w:p>
    <w:p w14:paraId="6265FF70" w14:textId="77777777" w:rsidR="00F327EB" w:rsidRPr="003608C1"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A. </w:t>
      </w:r>
      <w:r w:rsidRPr="003608C1">
        <w:rPr>
          <w:rFonts w:ascii="Times New Roman" w:eastAsia="Calibri" w:hAnsi="Times New Roman" w:cs="Times New Roman"/>
          <w:bCs/>
          <w:sz w:val="24"/>
          <w:szCs w:val="24"/>
          <w:lang w:val="pt-BR"/>
        </w:rPr>
        <w:t>N</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 NH</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Style w:val="YoungMixChar"/>
          <w:rFonts w:cs="Times New Roman"/>
          <w:b/>
          <w:szCs w:val="24"/>
          <w:lang w:val="pt-BR"/>
        </w:rPr>
        <w:t xml:space="preserve">                       </w:t>
      </w:r>
      <w:r w:rsidRPr="003317EB">
        <w:rPr>
          <w:rStyle w:val="YoungMixChar"/>
          <w:rFonts w:cs="Times New Roman"/>
          <w:b/>
          <w:color w:val="0070C0"/>
          <w:szCs w:val="24"/>
          <w:lang w:val="pt-BR"/>
        </w:rPr>
        <w:t xml:space="preserve">B. </w:t>
      </w:r>
      <w:r w:rsidRPr="003608C1">
        <w:rPr>
          <w:rFonts w:ascii="Times New Roman" w:eastAsia="Calibri" w:hAnsi="Times New Roman" w:cs="Times New Roman"/>
          <w:bCs/>
          <w:sz w:val="24"/>
          <w:szCs w:val="24"/>
          <w:lang w:val="pt-BR"/>
        </w:rPr>
        <w:t>SO</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 NO</w:t>
      </w:r>
      <w:r w:rsidRPr="003608C1">
        <w:rPr>
          <w:rFonts w:ascii="Times New Roman" w:eastAsia="Calibri" w:hAnsi="Times New Roman" w:cs="Times New Roman"/>
          <w:bCs/>
          <w:sz w:val="24"/>
          <w:szCs w:val="24"/>
          <w:vertAlign w:val="subscript"/>
          <w:lang w:val="pt-BR"/>
        </w:rPr>
        <w:t>x</w:t>
      </w:r>
      <w:r w:rsidRPr="003608C1">
        <w:rPr>
          <w:rFonts w:ascii="Times New Roman" w:eastAsia="Calibri" w:hAnsi="Times New Roman" w:cs="Times New Roman"/>
          <w:bCs/>
          <w:sz w:val="24"/>
          <w:szCs w:val="24"/>
          <w:lang w:val="pt-BR"/>
        </w:rPr>
        <w:t>.</w:t>
      </w:r>
      <w:r w:rsidRPr="003608C1">
        <w:rPr>
          <w:rStyle w:val="YoungMixChar"/>
          <w:rFonts w:cs="Times New Roman"/>
          <w:b/>
          <w:szCs w:val="24"/>
          <w:lang w:val="pt-BR"/>
        </w:rPr>
        <w:t xml:space="preserve">                          </w:t>
      </w:r>
      <w:r w:rsidRPr="003317EB">
        <w:rPr>
          <w:rStyle w:val="YoungMixChar"/>
          <w:rFonts w:cs="Times New Roman"/>
          <w:b/>
          <w:color w:val="0070C0"/>
          <w:szCs w:val="24"/>
          <w:lang w:val="pt-BR"/>
        </w:rPr>
        <w:t xml:space="preserve">C. </w:t>
      </w:r>
      <w:r w:rsidRPr="003608C1">
        <w:rPr>
          <w:rFonts w:ascii="Times New Roman" w:eastAsia="Calibri" w:hAnsi="Times New Roman" w:cs="Times New Roman"/>
          <w:bCs/>
          <w:sz w:val="24"/>
          <w:szCs w:val="24"/>
          <w:lang w:val="pt-BR"/>
        </w:rPr>
        <w:t>S, H</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S.</w:t>
      </w:r>
      <w:r w:rsidRPr="003608C1">
        <w:rPr>
          <w:rStyle w:val="YoungMixChar"/>
          <w:rFonts w:cs="Times New Roman"/>
          <w:b/>
          <w:szCs w:val="24"/>
          <w:lang w:val="pt-BR"/>
        </w:rPr>
        <w:t xml:space="preserve">                              </w:t>
      </w:r>
      <w:r w:rsidRPr="003317EB">
        <w:rPr>
          <w:rStyle w:val="YoungMixChar"/>
          <w:rFonts w:cs="Times New Roman"/>
          <w:b/>
          <w:color w:val="0070C0"/>
          <w:szCs w:val="24"/>
          <w:lang w:val="pt-BR"/>
        </w:rPr>
        <w:t xml:space="preserve">D. </w:t>
      </w:r>
      <w:r w:rsidRPr="003608C1">
        <w:rPr>
          <w:rFonts w:ascii="Times New Roman" w:eastAsia="Calibri" w:hAnsi="Times New Roman" w:cs="Times New Roman"/>
          <w:bCs/>
          <w:sz w:val="24"/>
          <w:szCs w:val="24"/>
          <w:lang w:val="pt-BR"/>
        </w:rPr>
        <w:t>Cl</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 HCl.</w:t>
      </w:r>
    </w:p>
    <w:p w14:paraId="7E0568D0" w14:textId="77777777" w:rsidR="00F327EB" w:rsidRPr="003608C1" w:rsidRDefault="00F327EB" w:rsidP="006460D9">
      <w:pPr>
        <w:tabs>
          <w:tab w:val="left" w:pos="284"/>
          <w:tab w:val="left" w:pos="2835"/>
          <w:tab w:val="left" w:pos="5387"/>
          <w:tab w:val="left" w:pos="7938"/>
        </w:tabs>
        <w:spacing w:after="0" w:line="240" w:lineRule="auto"/>
        <w:contextualSpacing/>
        <w:rPr>
          <w:rFonts w:ascii="Times New Roman" w:eastAsia="Times New Roman" w:hAnsi="Times New Roman" w:cs="Times New Roman"/>
          <w:b/>
          <w:kern w:val="28"/>
          <w:sz w:val="24"/>
          <w:szCs w:val="24"/>
          <w:lang w:val="nl-NL"/>
          <w14:ligatures w14:val="none"/>
        </w:rPr>
      </w:pPr>
      <w:r w:rsidRPr="003317EB">
        <w:rPr>
          <w:rFonts w:ascii="Times New Roman" w:eastAsia="Times New Roman" w:hAnsi="Times New Roman" w:cs="Times New Roman"/>
          <w:b/>
          <w:bCs/>
          <w:color w:val="C00000"/>
          <w:kern w:val="28"/>
          <w:sz w:val="24"/>
          <w:szCs w:val="24"/>
          <w:lang w:val="nl-NL"/>
          <w14:ligatures w14:val="none"/>
        </w:rPr>
        <w:t>Câu 7.</w:t>
      </w:r>
      <w:r w:rsidRPr="003608C1">
        <w:rPr>
          <w:rFonts w:ascii="Times New Roman" w:eastAsia="Times New Roman" w:hAnsi="Times New Roman" w:cs="Times New Roman"/>
          <w:b/>
          <w:kern w:val="28"/>
          <w:sz w:val="24"/>
          <w:szCs w:val="24"/>
          <w:lang w:val="nl-NL"/>
          <w14:ligatures w14:val="none"/>
        </w:rPr>
        <w:t xml:space="preserve"> </w:t>
      </w:r>
      <w:r w:rsidRPr="003608C1">
        <w:rPr>
          <w:rFonts w:ascii="Times New Roman" w:hAnsi="Times New Roman" w:cs="Times New Roman"/>
          <w:b/>
          <w:bCs/>
          <w:iCs/>
          <w:color w:val="000000" w:themeColor="text1"/>
          <w:sz w:val="24"/>
          <w:szCs w:val="24"/>
        </w:rPr>
        <w:t>(Hóa 11 – Chuơng 1)</w:t>
      </w:r>
    </w:p>
    <w:p w14:paraId="309300CE" w14:textId="77777777" w:rsidR="00F327EB" w:rsidRPr="003608C1" w:rsidRDefault="00F327EB" w:rsidP="006460D9">
      <w:pPr>
        <w:tabs>
          <w:tab w:val="left" w:pos="284"/>
          <w:tab w:val="left" w:pos="2835"/>
          <w:tab w:val="left" w:pos="5387"/>
          <w:tab w:val="left" w:pos="7938"/>
        </w:tabs>
        <w:spacing w:after="0" w:line="240" w:lineRule="auto"/>
        <w:contextualSpacing/>
        <w:rPr>
          <w:rFonts w:ascii="Times New Roman" w:eastAsia="Times New Roman" w:hAnsi="Times New Roman" w:cs="Times New Roman"/>
          <w:kern w:val="28"/>
          <w:sz w:val="24"/>
          <w:szCs w:val="24"/>
          <w14:ligatures w14:val="none"/>
        </w:rPr>
      </w:pPr>
      <w:r w:rsidRPr="003608C1">
        <w:rPr>
          <w:rFonts w:ascii="Times New Roman" w:eastAsia="Times New Roman" w:hAnsi="Times New Roman" w:cs="Times New Roman"/>
          <w:kern w:val="28"/>
          <w:sz w:val="24"/>
          <w:szCs w:val="24"/>
          <w14:ligatures w14:val="none"/>
        </w:rPr>
        <w:t>Cho cân bằng sau trong bình kín:      2NO</w:t>
      </w:r>
      <w:r w:rsidRPr="003608C1">
        <w:rPr>
          <w:rFonts w:ascii="Times New Roman" w:eastAsia="Times New Roman" w:hAnsi="Times New Roman" w:cs="Times New Roman"/>
          <w:kern w:val="28"/>
          <w:sz w:val="24"/>
          <w:szCs w:val="24"/>
          <w:vertAlign w:val="subscript"/>
          <w14:ligatures w14:val="none"/>
        </w:rPr>
        <w:t xml:space="preserve">2 </w:t>
      </w:r>
      <w:r w:rsidRPr="003608C1">
        <w:rPr>
          <w:rFonts w:ascii="Times New Roman" w:eastAsia="Times New Roman" w:hAnsi="Times New Roman" w:cs="Times New Roman"/>
          <w:kern w:val="28"/>
          <w:sz w:val="24"/>
          <w:szCs w:val="24"/>
          <w14:ligatures w14:val="none"/>
        </w:rPr>
        <w:t xml:space="preserve">(g)   </w:t>
      </w:r>
      <w:r w:rsidRPr="003608C1">
        <w:rPr>
          <w:rFonts w:ascii="Cambria Math" w:eastAsia="Times New Roman" w:hAnsi="Cambria Math" w:cs="Cambria Math"/>
          <w:kern w:val="28"/>
          <w:sz w:val="24"/>
          <w:szCs w:val="24"/>
          <w14:ligatures w14:val="none"/>
        </w:rPr>
        <w:t>⇌</w:t>
      </w:r>
      <w:r w:rsidRPr="003608C1">
        <w:rPr>
          <w:rFonts w:ascii="Times New Roman" w:eastAsia="Times New Roman" w:hAnsi="Times New Roman" w:cs="Times New Roman"/>
          <w:kern w:val="28"/>
          <w:sz w:val="24"/>
          <w:szCs w:val="24"/>
          <w14:ligatures w14:val="none"/>
        </w:rPr>
        <w:t xml:space="preserve">    N</w:t>
      </w:r>
      <w:r w:rsidRPr="003608C1">
        <w:rPr>
          <w:rFonts w:ascii="Times New Roman" w:eastAsia="Times New Roman" w:hAnsi="Times New Roman" w:cs="Times New Roman"/>
          <w:kern w:val="28"/>
          <w:sz w:val="24"/>
          <w:szCs w:val="24"/>
          <w:vertAlign w:val="subscript"/>
          <w14:ligatures w14:val="none"/>
        </w:rPr>
        <w:t>2</w:t>
      </w:r>
      <w:r w:rsidRPr="003608C1">
        <w:rPr>
          <w:rFonts w:ascii="Times New Roman" w:eastAsia="Times New Roman" w:hAnsi="Times New Roman" w:cs="Times New Roman"/>
          <w:kern w:val="28"/>
          <w:sz w:val="24"/>
          <w:szCs w:val="24"/>
          <w14:ligatures w14:val="none"/>
        </w:rPr>
        <w:t>O</w:t>
      </w:r>
      <w:r w:rsidRPr="003608C1">
        <w:rPr>
          <w:rFonts w:ascii="Times New Roman" w:eastAsia="Times New Roman" w:hAnsi="Times New Roman" w:cs="Times New Roman"/>
          <w:kern w:val="28"/>
          <w:sz w:val="24"/>
          <w:szCs w:val="24"/>
          <w:vertAlign w:val="subscript"/>
          <w14:ligatures w14:val="none"/>
        </w:rPr>
        <w:t>4</w:t>
      </w:r>
      <w:r w:rsidRPr="003608C1">
        <w:rPr>
          <w:rFonts w:ascii="Times New Roman" w:eastAsia="Times New Roman" w:hAnsi="Times New Roman" w:cs="Times New Roman"/>
          <w:kern w:val="28"/>
          <w:sz w:val="24"/>
          <w:szCs w:val="24"/>
          <w14:ligatures w14:val="none"/>
        </w:rPr>
        <w:t xml:space="preserve">(g). </w:t>
      </w:r>
    </w:p>
    <w:p w14:paraId="1292A173" w14:textId="77777777" w:rsidR="00F327EB" w:rsidRPr="003608C1" w:rsidRDefault="00F327EB" w:rsidP="006460D9">
      <w:pPr>
        <w:tabs>
          <w:tab w:val="left" w:pos="283"/>
          <w:tab w:val="left" w:pos="2835"/>
          <w:tab w:val="left" w:pos="5386"/>
          <w:tab w:val="left" w:pos="7937"/>
        </w:tabs>
        <w:autoSpaceDE w:val="0"/>
        <w:autoSpaceDN w:val="0"/>
        <w:adjustRightInd w:val="0"/>
        <w:spacing w:after="0" w:line="240" w:lineRule="auto"/>
        <w:rPr>
          <w:rFonts w:ascii="Times New Roman" w:eastAsia="Times New Roman" w:hAnsi="Times New Roman" w:cs="Times New Roman"/>
          <w:kern w:val="28"/>
          <w:sz w:val="24"/>
          <w:szCs w:val="24"/>
          <w14:ligatures w14:val="none"/>
        </w:rPr>
      </w:pPr>
      <w:r w:rsidRPr="003608C1">
        <w:rPr>
          <w:rFonts w:ascii="Times New Roman" w:eastAsia="Times New Roman" w:hAnsi="Times New Roman" w:cs="Times New Roman"/>
          <w:kern w:val="28"/>
          <w:sz w:val="24"/>
          <w:szCs w:val="24"/>
          <w14:ligatures w14:val="none"/>
        </w:rPr>
        <w:t xml:space="preserve">                                                           (màu nâu đỏ)   (không màu) </w:t>
      </w:r>
    </w:p>
    <w:p w14:paraId="1E487E9D" w14:textId="77777777" w:rsidR="00F327EB" w:rsidRPr="003608C1" w:rsidRDefault="00F327EB" w:rsidP="006460D9">
      <w:pPr>
        <w:tabs>
          <w:tab w:val="left" w:pos="283"/>
          <w:tab w:val="left" w:pos="2835"/>
          <w:tab w:val="left" w:pos="5386"/>
          <w:tab w:val="left" w:pos="7937"/>
        </w:tabs>
        <w:autoSpaceDE w:val="0"/>
        <w:autoSpaceDN w:val="0"/>
        <w:adjustRightInd w:val="0"/>
        <w:spacing w:after="0" w:line="240" w:lineRule="auto"/>
        <w:rPr>
          <w:rFonts w:ascii="Times New Roman" w:eastAsia="Times New Roman" w:hAnsi="Times New Roman" w:cs="Times New Roman"/>
          <w:kern w:val="28"/>
          <w:sz w:val="24"/>
          <w:szCs w:val="24"/>
          <w14:ligatures w14:val="none"/>
        </w:rPr>
      </w:pPr>
      <w:r w:rsidRPr="003608C1">
        <w:rPr>
          <w:rFonts w:ascii="Times New Roman" w:eastAsia="Times New Roman" w:hAnsi="Times New Roman" w:cs="Times New Roman"/>
          <w:kern w:val="28"/>
          <w:sz w:val="24"/>
          <w:szCs w:val="24"/>
          <w14:ligatures w14:val="none"/>
        </w:rPr>
        <w:t xml:space="preserve">Biết khi hạ nhiệt độ của bình thì màu nâu đỏ nhạt dần. Phản ứng thuận có </w:t>
      </w:r>
    </w:p>
    <w:p w14:paraId="5E2E0B99" w14:textId="77777777" w:rsidR="00F327EB" w:rsidRPr="003608C1" w:rsidRDefault="00F327EB" w:rsidP="006460D9">
      <w:pPr>
        <w:tabs>
          <w:tab w:val="left" w:pos="283"/>
          <w:tab w:val="left" w:pos="2835"/>
          <w:tab w:val="left" w:pos="5386"/>
          <w:tab w:val="left" w:pos="7937"/>
        </w:tabs>
        <w:autoSpaceDE w:val="0"/>
        <w:autoSpaceDN w:val="0"/>
        <w:adjustRightInd w:val="0"/>
        <w:spacing w:after="0" w:line="240" w:lineRule="auto"/>
        <w:rPr>
          <w:rFonts w:ascii="Times New Roman" w:eastAsia="Times New Roman" w:hAnsi="Times New Roman" w:cs="Times New Roman"/>
          <w:b/>
          <w:kern w:val="28"/>
          <w:sz w:val="24"/>
          <w:szCs w:val="24"/>
          <w14:ligatures w14:val="none"/>
        </w:rPr>
      </w:pPr>
      <w:r w:rsidRPr="003317EB">
        <w:rPr>
          <w:rFonts w:ascii="Times New Roman" w:eastAsia="Times New Roman" w:hAnsi="Times New Roman" w:cs="Times New Roman"/>
          <w:b/>
          <w:color w:val="0070C0"/>
          <w:kern w:val="28"/>
          <w:sz w:val="24"/>
          <w:szCs w:val="24"/>
          <w14:ligatures w14:val="none"/>
        </w:rPr>
        <w:t xml:space="preserve">A. </w:t>
      </w:r>
      <m:oMath>
        <m:sSub>
          <m:sSubPr>
            <m:ctrlPr>
              <w:rPr>
                <w:rFonts w:ascii="Cambria Math" w:eastAsia="Times New Roman" w:hAnsi="Cambria Math" w:cs="Times New Roman"/>
                <w:kern w:val="28"/>
                <w:sz w:val="24"/>
                <w:szCs w:val="24"/>
                <w14:ligatures w14:val="none"/>
              </w:rPr>
            </m:ctrlPr>
          </m:sSubPr>
          <m:e>
            <m:r>
              <m:rPr>
                <m:sty m:val="p"/>
              </m:rPr>
              <w:rPr>
                <w:rFonts w:ascii="Cambria Math" w:eastAsia="Times New Roman" w:hAnsi="Cambria Math" w:cs="Times New Roman"/>
                <w:kern w:val="28"/>
                <w:sz w:val="24"/>
                <w:szCs w:val="24"/>
                <w14:ligatures w14:val="none"/>
              </w:rPr>
              <m:t>Δ</m:t>
            </m:r>
          </m:e>
          <m:sub>
            <m:r>
              <m:rPr>
                <m:sty m:val="p"/>
              </m:rPr>
              <w:rPr>
                <w:rFonts w:ascii="Cambria Math" w:eastAsia="Times New Roman" w:hAnsi="Cambria Math" w:cs="Times New Roman"/>
                <w:kern w:val="28"/>
                <w:sz w:val="24"/>
                <w:szCs w:val="24"/>
                <w14:ligatures w14:val="none"/>
              </w:rPr>
              <m:t>r</m:t>
            </m:r>
          </m:sub>
        </m:sSub>
        <m:sSubSup>
          <m:sSubSupPr>
            <m:ctrlPr>
              <w:rPr>
                <w:rFonts w:ascii="Cambria Math" w:eastAsia="Times New Roman" w:hAnsi="Cambria Math" w:cs="Times New Roman"/>
                <w:kern w:val="28"/>
                <w:sz w:val="24"/>
                <w:szCs w:val="24"/>
                <w14:ligatures w14:val="none"/>
              </w:rPr>
            </m:ctrlPr>
          </m:sSubSupPr>
          <m:e>
            <m:r>
              <m:rPr>
                <m:sty m:val="p"/>
              </m:rPr>
              <w:rPr>
                <w:rFonts w:ascii="Cambria Math" w:eastAsia="Times New Roman" w:hAnsi="Cambria Math" w:cs="Times New Roman"/>
                <w:kern w:val="28"/>
                <w:sz w:val="24"/>
                <w:szCs w:val="24"/>
                <w14:ligatures w14:val="none"/>
              </w:rPr>
              <m:t>H</m:t>
            </m:r>
          </m:e>
          <m:sub>
            <m:r>
              <m:rPr>
                <m:sty m:val="p"/>
              </m:rPr>
              <w:rPr>
                <w:rFonts w:ascii="Cambria Math" w:eastAsia="Times New Roman" w:hAnsi="Cambria Math" w:cs="Times New Roman"/>
                <w:kern w:val="28"/>
                <w:sz w:val="24"/>
                <w:szCs w:val="24"/>
                <w14:ligatures w14:val="none"/>
              </w:rPr>
              <m:t>298</m:t>
            </m:r>
          </m:sub>
          <m:sup>
            <m:r>
              <m:rPr>
                <m:sty m:val="p"/>
              </m:rPr>
              <w:rPr>
                <w:rFonts w:ascii="Cambria Math" w:eastAsia="Times New Roman" w:hAnsi="Cambria Math" w:cs="Times New Roman"/>
                <w:kern w:val="28"/>
                <w:sz w:val="24"/>
                <w:szCs w:val="24"/>
                <w14:ligatures w14:val="none"/>
              </w:rPr>
              <m:t>o</m:t>
            </m:r>
          </m:sup>
        </m:sSubSup>
      </m:oMath>
      <w:r w:rsidRPr="003608C1">
        <w:rPr>
          <w:rFonts w:ascii="Times New Roman" w:eastAsia="Times New Roman" w:hAnsi="Times New Roman" w:cs="Times New Roman"/>
          <w:kern w:val="28"/>
          <w:sz w:val="24"/>
          <w:szCs w:val="24"/>
          <w14:ligatures w14:val="none"/>
        </w:rPr>
        <w:t xml:space="preserve"> &lt; 0, phản ứng tỏa nhiệt.</w:t>
      </w:r>
      <w:r w:rsidRPr="003608C1">
        <w:rPr>
          <w:rFonts w:ascii="Times New Roman" w:eastAsia="Times New Roman" w:hAnsi="Times New Roman" w:cs="Times New Roman"/>
          <w:b/>
          <w:kern w:val="28"/>
          <w:sz w:val="24"/>
          <w:szCs w:val="24"/>
          <w14:ligatures w14:val="none"/>
        </w:rPr>
        <w:tab/>
      </w:r>
      <w:r w:rsidRPr="003317EB">
        <w:rPr>
          <w:rFonts w:ascii="Times New Roman" w:eastAsia="Times New Roman" w:hAnsi="Times New Roman" w:cs="Times New Roman"/>
          <w:b/>
          <w:color w:val="0070C0"/>
          <w:kern w:val="28"/>
          <w:sz w:val="24"/>
          <w:szCs w:val="24"/>
          <w14:ligatures w14:val="none"/>
        </w:rPr>
        <w:t xml:space="preserve">B. </w:t>
      </w:r>
      <m:oMath>
        <m:sSub>
          <m:sSubPr>
            <m:ctrlPr>
              <w:rPr>
                <w:rFonts w:ascii="Cambria Math" w:eastAsia="Times New Roman" w:hAnsi="Cambria Math" w:cs="Times New Roman"/>
                <w:kern w:val="28"/>
                <w:sz w:val="24"/>
                <w:szCs w:val="24"/>
                <w14:ligatures w14:val="none"/>
              </w:rPr>
            </m:ctrlPr>
          </m:sSubPr>
          <m:e>
            <m:r>
              <m:rPr>
                <m:sty m:val="p"/>
              </m:rPr>
              <w:rPr>
                <w:rFonts w:ascii="Cambria Math" w:eastAsia="Times New Roman" w:hAnsi="Cambria Math" w:cs="Times New Roman"/>
                <w:kern w:val="28"/>
                <w:sz w:val="24"/>
                <w:szCs w:val="24"/>
                <w14:ligatures w14:val="none"/>
              </w:rPr>
              <m:t>Δ</m:t>
            </m:r>
          </m:e>
          <m:sub>
            <m:r>
              <m:rPr>
                <m:sty m:val="p"/>
              </m:rPr>
              <w:rPr>
                <w:rFonts w:ascii="Cambria Math" w:eastAsia="Times New Roman" w:hAnsi="Cambria Math" w:cs="Times New Roman"/>
                <w:kern w:val="28"/>
                <w:sz w:val="24"/>
                <w:szCs w:val="24"/>
                <w14:ligatures w14:val="none"/>
              </w:rPr>
              <m:t>r</m:t>
            </m:r>
          </m:sub>
        </m:sSub>
        <m:sSubSup>
          <m:sSubSupPr>
            <m:ctrlPr>
              <w:rPr>
                <w:rFonts w:ascii="Cambria Math" w:eastAsia="Times New Roman" w:hAnsi="Cambria Math" w:cs="Times New Roman"/>
                <w:kern w:val="28"/>
                <w:sz w:val="24"/>
                <w:szCs w:val="24"/>
                <w14:ligatures w14:val="none"/>
              </w:rPr>
            </m:ctrlPr>
          </m:sSubSupPr>
          <m:e>
            <m:r>
              <m:rPr>
                <m:sty m:val="p"/>
              </m:rPr>
              <w:rPr>
                <w:rFonts w:ascii="Cambria Math" w:eastAsia="Times New Roman" w:hAnsi="Cambria Math" w:cs="Times New Roman"/>
                <w:kern w:val="28"/>
                <w:sz w:val="24"/>
                <w:szCs w:val="24"/>
                <w14:ligatures w14:val="none"/>
              </w:rPr>
              <m:t>H</m:t>
            </m:r>
          </m:e>
          <m:sub>
            <m:r>
              <m:rPr>
                <m:sty m:val="p"/>
              </m:rPr>
              <w:rPr>
                <w:rFonts w:ascii="Cambria Math" w:eastAsia="Times New Roman" w:hAnsi="Cambria Math" w:cs="Times New Roman"/>
                <w:kern w:val="28"/>
                <w:sz w:val="24"/>
                <w:szCs w:val="24"/>
                <w14:ligatures w14:val="none"/>
              </w:rPr>
              <m:t>298</m:t>
            </m:r>
          </m:sub>
          <m:sup>
            <m:r>
              <m:rPr>
                <m:sty m:val="p"/>
              </m:rPr>
              <w:rPr>
                <w:rFonts w:ascii="Cambria Math" w:eastAsia="Times New Roman" w:hAnsi="Cambria Math" w:cs="Times New Roman"/>
                <w:kern w:val="28"/>
                <w:sz w:val="24"/>
                <w:szCs w:val="24"/>
                <w14:ligatures w14:val="none"/>
              </w:rPr>
              <m:t>o</m:t>
            </m:r>
          </m:sup>
        </m:sSubSup>
      </m:oMath>
      <w:r w:rsidRPr="003608C1">
        <w:rPr>
          <w:rFonts w:ascii="Times New Roman" w:eastAsia="Times New Roman" w:hAnsi="Times New Roman" w:cs="Times New Roman"/>
          <w:kern w:val="28"/>
          <w:sz w:val="24"/>
          <w:szCs w:val="24"/>
          <w14:ligatures w14:val="none"/>
        </w:rPr>
        <w:t xml:space="preserve"> &gt; 0, phản ứng tỏa nhiệt.</w:t>
      </w:r>
    </w:p>
    <w:p w14:paraId="277FE020" w14:textId="77777777" w:rsidR="00F327EB" w:rsidRPr="003608C1" w:rsidRDefault="00F327EB" w:rsidP="006460D9">
      <w:pPr>
        <w:tabs>
          <w:tab w:val="left" w:pos="283"/>
          <w:tab w:val="left" w:pos="2835"/>
          <w:tab w:val="left" w:pos="5386"/>
          <w:tab w:val="left" w:pos="7937"/>
        </w:tabs>
        <w:autoSpaceDE w:val="0"/>
        <w:autoSpaceDN w:val="0"/>
        <w:adjustRightInd w:val="0"/>
        <w:spacing w:after="0" w:line="240" w:lineRule="auto"/>
        <w:rPr>
          <w:rFonts w:ascii="Times New Roman" w:eastAsia="Times New Roman" w:hAnsi="Times New Roman" w:cs="Times New Roman"/>
          <w:b/>
          <w:kern w:val="28"/>
          <w:sz w:val="24"/>
          <w:szCs w:val="24"/>
          <w14:ligatures w14:val="none"/>
        </w:rPr>
      </w:pPr>
      <w:r w:rsidRPr="003317EB">
        <w:rPr>
          <w:rFonts w:ascii="Times New Roman" w:eastAsia="Times New Roman" w:hAnsi="Times New Roman" w:cs="Times New Roman"/>
          <w:b/>
          <w:color w:val="0070C0"/>
          <w:kern w:val="28"/>
          <w:sz w:val="24"/>
          <w:szCs w:val="24"/>
          <w14:ligatures w14:val="none"/>
        </w:rPr>
        <w:t xml:space="preserve">C. </w:t>
      </w:r>
      <m:oMath>
        <m:sSub>
          <m:sSubPr>
            <m:ctrlPr>
              <w:rPr>
                <w:rFonts w:ascii="Cambria Math" w:eastAsia="Times New Roman" w:hAnsi="Cambria Math" w:cs="Times New Roman"/>
                <w:kern w:val="28"/>
                <w:sz w:val="24"/>
                <w:szCs w:val="24"/>
                <w14:ligatures w14:val="none"/>
              </w:rPr>
            </m:ctrlPr>
          </m:sSubPr>
          <m:e>
            <m:r>
              <m:rPr>
                <m:sty m:val="p"/>
              </m:rPr>
              <w:rPr>
                <w:rFonts w:ascii="Cambria Math" w:eastAsia="Times New Roman" w:hAnsi="Cambria Math" w:cs="Times New Roman"/>
                <w:kern w:val="28"/>
                <w:sz w:val="24"/>
                <w:szCs w:val="24"/>
                <w14:ligatures w14:val="none"/>
              </w:rPr>
              <m:t>Δ</m:t>
            </m:r>
          </m:e>
          <m:sub>
            <m:r>
              <m:rPr>
                <m:sty m:val="p"/>
              </m:rPr>
              <w:rPr>
                <w:rFonts w:ascii="Cambria Math" w:eastAsia="Times New Roman" w:hAnsi="Cambria Math" w:cs="Times New Roman"/>
                <w:kern w:val="28"/>
                <w:sz w:val="24"/>
                <w:szCs w:val="24"/>
                <w14:ligatures w14:val="none"/>
              </w:rPr>
              <m:t>r</m:t>
            </m:r>
          </m:sub>
        </m:sSub>
        <m:sSubSup>
          <m:sSubSupPr>
            <m:ctrlPr>
              <w:rPr>
                <w:rFonts w:ascii="Cambria Math" w:eastAsia="Times New Roman" w:hAnsi="Cambria Math" w:cs="Times New Roman"/>
                <w:kern w:val="28"/>
                <w:sz w:val="24"/>
                <w:szCs w:val="24"/>
                <w14:ligatures w14:val="none"/>
              </w:rPr>
            </m:ctrlPr>
          </m:sSubSupPr>
          <m:e>
            <m:r>
              <m:rPr>
                <m:sty m:val="p"/>
              </m:rPr>
              <w:rPr>
                <w:rFonts w:ascii="Cambria Math" w:eastAsia="Times New Roman" w:hAnsi="Cambria Math" w:cs="Times New Roman"/>
                <w:kern w:val="28"/>
                <w:sz w:val="24"/>
                <w:szCs w:val="24"/>
                <w14:ligatures w14:val="none"/>
              </w:rPr>
              <m:t>H</m:t>
            </m:r>
          </m:e>
          <m:sub>
            <m:r>
              <m:rPr>
                <m:sty m:val="p"/>
              </m:rPr>
              <w:rPr>
                <w:rFonts w:ascii="Cambria Math" w:eastAsia="Times New Roman" w:hAnsi="Cambria Math" w:cs="Times New Roman"/>
                <w:kern w:val="28"/>
                <w:sz w:val="24"/>
                <w:szCs w:val="24"/>
                <w14:ligatures w14:val="none"/>
              </w:rPr>
              <m:t>298</m:t>
            </m:r>
          </m:sub>
          <m:sup>
            <m:r>
              <m:rPr>
                <m:sty m:val="p"/>
              </m:rPr>
              <w:rPr>
                <w:rFonts w:ascii="Cambria Math" w:eastAsia="Times New Roman" w:hAnsi="Cambria Math" w:cs="Times New Roman"/>
                <w:kern w:val="28"/>
                <w:sz w:val="24"/>
                <w:szCs w:val="24"/>
                <w14:ligatures w14:val="none"/>
              </w:rPr>
              <m:t>o</m:t>
            </m:r>
          </m:sup>
        </m:sSubSup>
      </m:oMath>
      <w:r w:rsidRPr="003608C1">
        <w:rPr>
          <w:rFonts w:ascii="Times New Roman" w:eastAsia="Times New Roman" w:hAnsi="Times New Roman" w:cs="Times New Roman"/>
          <w:kern w:val="28"/>
          <w:sz w:val="24"/>
          <w:szCs w:val="24"/>
          <w14:ligatures w14:val="none"/>
        </w:rPr>
        <w:t>&gt; 0, phản ứng thu nhiệt.</w:t>
      </w:r>
      <w:r w:rsidRPr="003608C1">
        <w:rPr>
          <w:rFonts w:ascii="Times New Roman" w:eastAsia="Times New Roman" w:hAnsi="Times New Roman" w:cs="Times New Roman"/>
          <w:b/>
          <w:kern w:val="28"/>
          <w:sz w:val="24"/>
          <w:szCs w:val="24"/>
          <w14:ligatures w14:val="none"/>
        </w:rPr>
        <w:tab/>
      </w:r>
      <w:r w:rsidRPr="003317EB">
        <w:rPr>
          <w:rFonts w:ascii="Times New Roman" w:eastAsia="Times New Roman" w:hAnsi="Times New Roman" w:cs="Times New Roman"/>
          <w:b/>
          <w:color w:val="0070C0"/>
          <w:kern w:val="28"/>
          <w:sz w:val="24"/>
          <w:szCs w:val="24"/>
          <w14:ligatures w14:val="none"/>
        </w:rPr>
        <w:t xml:space="preserve">D. </w:t>
      </w:r>
      <m:oMath>
        <m:sSub>
          <m:sSubPr>
            <m:ctrlPr>
              <w:rPr>
                <w:rFonts w:ascii="Cambria Math" w:eastAsia="Times New Roman" w:hAnsi="Cambria Math" w:cs="Times New Roman"/>
                <w:kern w:val="28"/>
                <w:sz w:val="24"/>
                <w:szCs w:val="24"/>
                <w14:ligatures w14:val="none"/>
              </w:rPr>
            </m:ctrlPr>
          </m:sSubPr>
          <m:e>
            <m:r>
              <m:rPr>
                <m:sty m:val="p"/>
              </m:rPr>
              <w:rPr>
                <w:rFonts w:ascii="Cambria Math" w:eastAsia="Times New Roman" w:hAnsi="Cambria Math" w:cs="Times New Roman"/>
                <w:kern w:val="28"/>
                <w:sz w:val="24"/>
                <w:szCs w:val="24"/>
                <w14:ligatures w14:val="none"/>
              </w:rPr>
              <m:t>Δ</m:t>
            </m:r>
          </m:e>
          <m:sub>
            <m:r>
              <m:rPr>
                <m:sty m:val="p"/>
              </m:rPr>
              <w:rPr>
                <w:rFonts w:ascii="Cambria Math" w:eastAsia="Times New Roman" w:hAnsi="Cambria Math" w:cs="Times New Roman"/>
                <w:kern w:val="28"/>
                <w:sz w:val="24"/>
                <w:szCs w:val="24"/>
                <w14:ligatures w14:val="none"/>
              </w:rPr>
              <m:t>r</m:t>
            </m:r>
          </m:sub>
        </m:sSub>
        <m:sSubSup>
          <m:sSubSupPr>
            <m:ctrlPr>
              <w:rPr>
                <w:rFonts w:ascii="Cambria Math" w:eastAsia="Times New Roman" w:hAnsi="Cambria Math" w:cs="Times New Roman"/>
                <w:kern w:val="28"/>
                <w:sz w:val="24"/>
                <w:szCs w:val="24"/>
                <w14:ligatures w14:val="none"/>
              </w:rPr>
            </m:ctrlPr>
          </m:sSubSupPr>
          <m:e>
            <m:r>
              <m:rPr>
                <m:sty m:val="p"/>
              </m:rPr>
              <w:rPr>
                <w:rFonts w:ascii="Cambria Math" w:eastAsia="Times New Roman" w:hAnsi="Cambria Math" w:cs="Times New Roman"/>
                <w:kern w:val="28"/>
                <w:sz w:val="24"/>
                <w:szCs w:val="24"/>
                <w14:ligatures w14:val="none"/>
              </w:rPr>
              <m:t>H</m:t>
            </m:r>
          </m:e>
          <m:sub>
            <m:r>
              <m:rPr>
                <m:sty m:val="p"/>
              </m:rPr>
              <w:rPr>
                <w:rFonts w:ascii="Cambria Math" w:eastAsia="Times New Roman" w:hAnsi="Cambria Math" w:cs="Times New Roman"/>
                <w:kern w:val="28"/>
                <w:sz w:val="24"/>
                <w:szCs w:val="24"/>
                <w14:ligatures w14:val="none"/>
              </w:rPr>
              <m:t>298</m:t>
            </m:r>
          </m:sub>
          <m:sup>
            <m:r>
              <m:rPr>
                <m:sty m:val="p"/>
              </m:rPr>
              <w:rPr>
                <w:rFonts w:ascii="Cambria Math" w:eastAsia="Times New Roman" w:hAnsi="Cambria Math" w:cs="Times New Roman"/>
                <w:kern w:val="28"/>
                <w:sz w:val="24"/>
                <w:szCs w:val="24"/>
                <w14:ligatures w14:val="none"/>
              </w:rPr>
              <m:t>o</m:t>
            </m:r>
          </m:sup>
        </m:sSubSup>
      </m:oMath>
      <w:r w:rsidRPr="003608C1">
        <w:rPr>
          <w:rFonts w:ascii="Times New Roman" w:eastAsia="Times New Roman" w:hAnsi="Times New Roman" w:cs="Times New Roman"/>
          <w:kern w:val="28"/>
          <w:sz w:val="24"/>
          <w:szCs w:val="24"/>
          <w14:ligatures w14:val="none"/>
        </w:rPr>
        <w:t>&lt; 0, phản ứng thu nhiệt.</w:t>
      </w:r>
    </w:p>
    <w:p w14:paraId="6FC5E28B" w14:textId="77777777" w:rsidR="00F327EB" w:rsidRPr="003608C1" w:rsidRDefault="00F327EB" w:rsidP="006460D9">
      <w:pPr>
        <w:tabs>
          <w:tab w:val="left" w:pos="216"/>
        </w:tabs>
        <w:spacing w:after="0" w:line="240" w:lineRule="auto"/>
        <w:rPr>
          <w:rFonts w:ascii="Times New Roman" w:hAnsi="Times New Roman" w:cs="Times New Roman"/>
          <w:b/>
          <w:bCs/>
          <w:iCs/>
          <w:color w:val="000000" w:themeColor="text1"/>
          <w:sz w:val="24"/>
          <w:szCs w:val="24"/>
        </w:rPr>
      </w:pPr>
      <w:r w:rsidRPr="003317EB">
        <w:rPr>
          <w:rFonts w:ascii="Times New Roman" w:eastAsia="Calibri" w:hAnsi="Times New Roman" w:cs="Times New Roman"/>
          <w:b/>
          <w:color w:val="C00000"/>
          <w:sz w:val="24"/>
          <w:szCs w:val="24"/>
        </w:rPr>
        <w:t>Câu 8.</w:t>
      </w:r>
      <w:r w:rsidRPr="003608C1">
        <w:rPr>
          <w:rFonts w:ascii="Times New Roman" w:eastAsia="Times New Roman" w:hAnsi="Times New Roman" w:cs="Times New Roman"/>
          <w:b/>
          <w:bCs/>
          <w:kern w:val="28"/>
          <w:sz w:val="24"/>
          <w:szCs w:val="24"/>
          <w:lang w:val="nl-NL"/>
        </w:rPr>
        <w:t xml:space="preserve"> </w:t>
      </w:r>
      <w:r w:rsidRPr="003608C1">
        <w:rPr>
          <w:rFonts w:ascii="Times New Roman" w:hAnsi="Times New Roman" w:cs="Times New Roman"/>
          <w:b/>
          <w:bCs/>
          <w:iCs/>
          <w:color w:val="000000" w:themeColor="text1"/>
          <w:sz w:val="24"/>
          <w:szCs w:val="24"/>
        </w:rPr>
        <w:t>(Hóa 12 – Chuơng 1)</w:t>
      </w:r>
    </w:p>
    <w:p w14:paraId="1590F42C" w14:textId="77777777" w:rsidR="00F327EB" w:rsidRPr="003608C1" w:rsidRDefault="00F327EB" w:rsidP="006460D9">
      <w:pPr>
        <w:tabs>
          <w:tab w:val="left" w:pos="216"/>
        </w:tabs>
        <w:spacing w:after="0" w:line="240" w:lineRule="auto"/>
        <w:rPr>
          <w:rFonts w:ascii="Times New Roman" w:eastAsia="Calibri" w:hAnsi="Times New Roman" w:cs="Times New Roman"/>
          <w:color w:val="EE0000"/>
          <w:sz w:val="24"/>
          <w:szCs w:val="24"/>
        </w:rPr>
      </w:pPr>
      <w:r w:rsidRPr="003608C1">
        <w:rPr>
          <w:rFonts w:ascii="Times New Roman" w:eastAsia="Calibri" w:hAnsi="Times New Roman" w:cs="Times New Roman"/>
          <w:sz w:val="24"/>
          <w:szCs w:val="24"/>
          <w:lang w:val="pt-BR"/>
        </w:rPr>
        <w:t>Thành phần chính của xà phòng là muối</w:t>
      </w:r>
    </w:p>
    <w:p w14:paraId="74F3F141" w14:textId="77777777" w:rsidR="00F327EB" w:rsidRPr="003608C1" w:rsidRDefault="00F327EB" w:rsidP="006460D9">
      <w:pPr>
        <w:tabs>
          <w:tab w:val="left" w:pos="216"/>
        </w:tabs>
        <w:spacing w:after="0" w:line="240" w:lineRule="auto"/>
        <w:rPr>
          <w:rFonts w:ascii="Times New Roman" w:eastAsia="Calibri" w:hAnsi="Times New Roman" w:cs="Times New Roman"/>
          <w:color w:val="EE0000"/>
          <w:sz w:val="24"/>
          <w:szCs w:val="24"/>
        </w:rPr>
      </w:pPr>
      <w:r w:rsidRPr="003317EB">
        <w:rPr>
          <w:rFonts w:ascii="Times New Roman" w:eastAsia="Calibri" w:hAnsi="Times New Roman" w:cs="Times New Roman"/>
          <w:b/>
          <w:color w:val="0070C0"/>
          <w:sz w:val="24"/>
          <w:szCs w:val="24"/>
          <w:lang w:val="pt-BR"/>
        </w:rPr>
        <w:t xml:space="preserve">A. </w:t>
      </w:r>
      <w:r w:rsidRPr="003608C1">
        <w:rPr>
          <w:rFonts w:ascii="Times New Roman" w:eastAsia="Calibri" w:hAnsi="Times New Roman" w:cs="Times New Roman"/>
          <w:sz w:val="24"/>
          <w:szCs w:val="24"/>
          <w:lang w:val="pt-BR"/>
        </w:rPr>
        <w:t>sulfonate của acid béo.</w:t>
      </w:r>
      <w:r w:rsidRPr="003608C1">
        <w:rPr>
          <w:rFonts w:ascii="Times New Roman" w:eastAsia="Calibri" w:hAnsi="Times New Roman" w:cs="Times New Roman"/>
          <w:b/>
          <w:sz w:val="24"/>
          <w:szCs w:val="24"/>
          <w:lang w:val="pt-BR"/>
        </w:rPr>
        <w:tab/>
      </w:r>
      <w:r w:rsidRPr="003608C1">
        <w:rPr>
          <w:rFonts w:ascii="Times New Roman" w:eastAsia="Calibri" w:hAnsi="Times New Roman" w:cs="Times New Roman"/>
          <w:b/>
          <w:sz w:val="24"/>
          <w:szCs w:val="24"/>
          <w:lang w:val="pt-BR"/>
        </w:rPr>
        <w:tab/>
      </w:r>
      <w:r w:rsidRPr="003608C1">
        <w:rPr>
          <w:rFonts w:ascii="Times New Roman" w:eastAsia="Calibri" w:hAnsi="Times New Roman" w:cs="Times New Roman"/>
          <w:b/>
          <w:sz w:val="24"/>
          <w:szCs w:val="24"/>
          <w:lang w:val="pt-BR"/>
        </w:rPr>
        <w:tab/>
      </w:r>
      <w:r w:rsidRPr="003608C1">
        <w:rPr>
          <w:rFonts w:ascii="Times New Roman" w:eastAsia="Calibri" w:hAnsi="Times New Roman" w:cs="Times New Roman"/>
          <w:b/>
          <w:sz w:val="24"/>
          <w:szCs w:val="24"/>
          <w:lang w:val="pt-BR"/>
        </w:rPr>
        <w:tab/>
        <w:t xml:space="preserve">      </w:t>
      </w:r>
      <w:r w:rsidRPr="003317EB">
        <w:rPr>
          <w:rFonts w:ascii="Times New Roman" w:eastAsia="Calibri" w:hAnsi="Times New Roman" w:cs="Times New Roman"/>
          <w:b/>
          <w:color w:val="0070C0"/>
          <w:sz w:val="24"/>
          <w:szCs w:val="24"/>
          <w:lang w:val="pt-BR"/>
        </w:rPr>
        <w:t xml:space="preserve">B. </w:t>
      </w:r>
      <w:r w:rsidRPr="003608C1">
        <w:rPr>
          <w:rFonts w:ascii="Times New Roman" w:eastAsia="Calibri" w:hAnsi="Times New Roman" w:cs="Times New Roman"/>
          <w:sz w:val="24"/>
          <w:szCs w:val="24"/>
          <w:lang w:val="pt-BR"/>
        </w:rPr>
        <w:t>của acid vô cơ.</w:t>
      </w:r>
      <w:r w:rsidRPr="003608C1">
        <w:rPr>
          <w:rFonts w:ascii="Times New Roman" w:eastAsia="Calibri" w:hAnsi="Times New Roman" w:cs="Times New Roman"/>
          <w:sz w:val="24"/>
          <w:szCs w:val="24"/>
          <w:lang w:val="pt-BR"/>
        </w:rPr>
        <w:tab/>
      </w:r>
    </w:p>
    <w:p w14:paraId="4D7B506F" w14:textId="77777777" w:rsidR="00F327EB" w:rsidRPr="003608C1" w:rsidRDefault="00F327EB" w:rsidP="006460D9">
      <w:pPr>
        <w:tabs>
          <w:tab w:val="left" w:pos="216"/>
        </w:tabs>
        <w:spacing w:after="0" w:line="240" w:lineRule="auto"/>
        <w:rPr>
          <w:rFonts w:ascii="Times New Roman" w:eastAsia="Calibri" w:hAnsi="Times New Roman" w:cs="Times New Roman"/>
          <w:color w:val="EE0000"/>
          <w:sz w:val="24"/>
          <w:szCs w:val="24"/>
        </w:rPr>
      </w:pPr>
      <w:r w:rsidRPr="003317EB">
        <w:rPr>
          <w:rFonts w:ascii="Times New Roman" w:eastAsia="Calibri" w:hAnsi="Times New Roman" w:cs="Times New Roman"/>
          <w:b/>
          <w:color w:val="0070C0"/>
          <w:sz w:val="24"/>
          <w:szCs w:val="24"/>
          <w:lang w:val="pt-BR"/>
        </w:rPr>
        <w:t xml:space="preserve">C. </w:t>
      </w:r>
      <w:r w:rsidRPr="003608C1">
        <w:rPr>
          <w:rFonts w:ascii="Times New Roman" w:eastAsia="Calibri" w:hAnsi="Times New Roman" w:cs="Times New Roman"/>
          <w:sz w:val="24"/>
          <w:szCs w:val="24"/>
          <w:lang w:val="pt-BR"/>
        </w:rPr>
        <w:t>sodium hoặc potassium của acid béo.</w:t>
      </w:r>
      <w:r w:rsidRPr="003608C1">
        <w:rPr>
          <w:rFonts w:ascii="Times New Roman" w:eastAsia="Calibri" w:hAnsi="Times New Roman" w:cs="Times New Roman"/>
          <w:b/>
          <w:sz w:val="24"/>
          <w:szCs w:val="24"/>
          <w:lang w:val="pt-BR"/>
        </w:rPr>
        <w:tab/>
      </w:r>
      <w:r w:rsidRPr="003608C1">
        <w:rPr>
          <w:rFonts w:ascii="Times New Roman" w:eastAsia="Calibri" w:hAnsi="Times New Roman" w:cs="Times New Roman"/>
          <w:b/>
          <w:sz w:val="24"/>
          <w:szCs w:val="24"/>
          <w:lang w:val="pt-BR"/>
        </w:rPr>
        <w:tab/>
        <w:t xml:space="preserve">      </w:t>
      </w:r>
      <w:r w:rsidRPr="003317EB">
        <w:rPr>
          <w:rFonts w:ascii="Times New Roman" w:eastAsia="Calibri" w:hAnsi="Times New Roman" w:cs="Times New Roman"/>
          <w:b/>
          <w:color w:val="0070C0"/>
          <w:sz w:val="24"/>
          <w:szCs w:val="24"/>
          <w:lang w:val="pt-BR"/>
        </w:rPr>
        <w:t xml:space="preserve">D. </w:t>
      </w:r>
      <w:r w:rsidRPr="003608C1">
        <w:rPr>
          <w:rFonts w:ascii="Times New Roman" w:eastAsia="Calibri" w:hAnsi="Times New Roman" w:cs="Times New Roman"/>
          <w:sz w:val="24"/>
          <w:szCs w:val="24"/>
          <w:lang w:val="pt-BR"/>
        </w:rPr>
        <w:t>sodium hoặc potassium của acid.</w:t>
      </w:r>
    </w:p>
    <w:p w14:paraId="0EC99C0D" w14:textId="77777777" w:rsidR="00F327EB" w:rsidRPr="003608C1" w:rsidRDefault="00F327EB" w:rsidP="006460D9">
      <w:pPr>
        <w:tabs>
          <w:tab w:val="left" w:pos="216"/>
        </w:tabs>
        <w:spacing w:after="0" w:line="240" w:lineRule="auto"/>
        <w:ind w:right="-144"/>
        <w:rPr>
          <w:rFonts w:ascii="Times New Roman" w:hAnsi="Times New Roman" w:cs="Times New Roman"/>
          <w:b/>
          <w:bCs/>
          <w:iCs/>
          <w:color w:val="000000" w:themeColor="text1"/>
          <w:sz w:val="24"/>
          <w:szCs w:val="24"/>
        </w:rPr>
      </w:pPr>
      <w:r w:rsidRPr="003317EB">
        <w:rPr>
          <w:rFonts w:ascii="Times New Roman" w:eastAsia="Calibri" w:hAnsi="Times New Roman" w:cs="Times New Roman"/>
          <w:b/>
          <w:color w:val="C00000"/>
          <w:sz w:val="24"/>
          <w:szCs w:val="24"/>
        </w:rPr>
        <w:t>Câu 9.</w:t>
      </w:r>
      <w:r w:rsidRPr="003608C1">
        <w:rPr>
          <w:rFonts w:ascii="Times New Roman" w:eastAsia="Calibri" w:hAnsi="Times New Roman" w:cs="Times New Roman"/>
          <w:b/>
          <w:sz w:val="24"/>
          <w:szCs w:val="24"/>
        </w:rPr>
        <w:t xml:space="preserve"> </w:t>
      </w:r>
      <w:r w:rsidRPr="003608C1">
        <w:rPr>
          <w:rFonts w:ascii="Times New Roman" w:hAnsi="Times New Roman" w:cs="Times New Roman"/>
          <w:b/>
          <w:bCs/>
          <w:iCs/>
          <w:color w:val="000000" w:themeColor="text1"/>
          <w:sz w:val="24"/>
          <w:szCs w:val="24"/>
        </w:rPr>
        <w:t>(Hóa 12 – Chuơng 2)</w:t>
      </w:r>
    </w:p>
    <w:p w14:paraId="67745D83"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Calibri" w:hAnsi="Times New Roman" w:cs="Times New Roman"/>
          <w:bCs/>
          <w:noProof/>
          <w:sz w:val="24"/>
          <w:szCs w:val="24"/>
        </w:rPr>
        <w:t>Dung</w:t>
      </w:r>
      <w:r w:rsidRPr="003608C1">
        <w:rPr>
          <w:rFonts w:ascii="Times New Roman" w:eastAsia="Times New Roman" w:hAnsi="Times New Roman" w:cs="Times New Roman"/>
          <w:sz w:val="24"/>
          <w:szCs w:val="24"/>
          <w:lang w:eastAsia="vi-VN"/>
        </w:rPr>
        <w:t xml:space="preserve"> </w:t>
      </w:r>
      <w:r w:rsidRPr="003608C1">
        <w:rPr>
          <w:rFonts w:ascii="Times New Roman" w:eastAsia="Arial" w:hAnsi="Times New Roman" w:cs="Times New Roman"/>
          <w:sz w:val="24"/>
          <w:szCs w:val="24"/>
          <w:lang w:eastAsia="vi-VN"/>
        </w:rPr>
        <w:t xml:space="preserve">dịch </w:t>
      </w:r>
      <w:r w:rsidRPr="003608C1">
        <w:rPr>
          <w:rFonts w:ascii="Times New Roman" w:eastAsia="Times New Roman" w:hAnsi="Times New Roman" w:cs="Times New Roman"/>
          <w:sz w:val="24"/>
          <w:szCs w:val="24"/>
          <w:lang w:eastAsia="vi-VN"/>
        </w:rPr>
        <w:t xml:space="preserve">nước của </w:t>
      </w:r>
      <w:r w:rsidRPr="003608C1">
        <w:rPr>
          <w:rFonts w:ascii="Times New Roman" w:eastAsia="Arial" w:hAnsi="Times New Roman" w:cs="Times New Roman"/>
          <w:sz w:val="24"/>
          <w:szCs w:val="24"/>
          <w:lang w:eastAsia="vi-VN"/>
        </w:rPr>
        <w:t xml:space="preserve">một </w:t>
      </w:r>
      <w:r w:rsidRPr="003608C1">
        <w:rPr>
          <w:rFonts w:ascii="Times New Roman" w:eastAsia="Times New Roman" w:hAnsi="Times New Roman" w:cs="Times New Roman"/>
          <w:sz w:val="24"/>
          <w:szCs w:val="24"/>
          <w:lang w:eastAsia="vi-VN"/>
        </w:rPr>
        <w:t xml:space="preserve">carbohydrate X có </w:t>
      </w:r>
      <w:r w:rsidRPr="003608C1">
        <w:rPr>
          <w:rFonts w:ascii="Times New Roman" w:eastAsia="Arial" w:hAnsi="Times New Roman" w:cs="Times New Roman"/>
          <w:sz w:val="24"/>
          <w:szCs w:val="24"/>
          <w:lang w:eastAsia="vi-VN"/>
        </w:rPr>
        <w:t xml:space="preserve">3 tính chất sau: </w:t>
      </w:r>
    </w:p>
    <w:p w14:paraId="76344CAB"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Calibri" w:hAnsi="Times New Roman" w:cs="Times New Roman"/>
          <w:color w:val="000000"/>
          <w:sz w:val="24"/>
          <w:szCs w:val="24"/>
        </w:rPr>
        <w:tab/>
      </w:r>
      <w:r w:rsidRPr="003608C1">
        <w:rPr>
          <w:rFonts w:ascii="Times New Roman" w:eastAsia="Times New Roman" w:hAnsi="Times New Roman" w:cs="Times New Roman"/>
          <w:sz w:val="24"/>
          <w:szCs w:val="24"/>
          <w:lang w:eastAsia="vi-VN"/>
        </w:rPr>
        <w:t>(</w:t>
      </w:r>
      <w:r w:rsidRPr="003317EB">
        <w:rPr>
          <w:rFonts w:ascii="Times New Roman" w:eastAsia="Times New Roman" w:hAnsi="Times New Roman" w:cs="Times New Roman"/>
          <w:b/>
          <w:color w:val="0070C0"/>
          <w:sz w:val="24"/>
          <w:szCs w:val="24"/>
          <w:lang w:eastAsia="vi-VN"/>
        </w:rPr>
        <w:t xml:space="preserve">a) </w:t>
      </w:r>
      <w:r w:rsidRPr="003608C1">
        <w:rPr>
          <w:rFonts w:ascii="Times New Roman" w:eastAsia="Times New Roman" w:hAnsi="Times New Roman" w:cs="Times New Roman"/>
          <w:sz w:val="24"/>
          <w:szCs w:val="24"/>
          <w:lang w:eastAsia="vi-VN"/>
        </w:rPr>
        <w:t xml:space="preserve">Hòa </w:t>
      </w:r>
      <w:r w:rsidRPr="003608C1">
        <w:rPr>
          <w:rFonts w:ascii="Times New Roman" w:eastAsia="Arial" w:hAnsi="Times New Roman" w:cs="Times New Roman"/>
          <w:sz w:val="24"/>
          <w:szCs w:val="24"/>
          <w:lang w:eastAsia="vi-VN"/>
        </w:rPr>
        <w:t xml:space="preserve">tan </w:t>
      </w:r>
      <w:r w:rsidRPr="003608C1">
        <w:rPr>
          <w:rFonts w:ascii="Times New Roman" w:eastAsia="Times New Roman" w:hAnsi="Times New Roman" w:cs="Times New Roman"/>
          <w:sz w:val="24"/>
          <w:szCs w:val="24"/>
          <w:lang w:eastAsia="vi-VN"/>
        </w:rPr>
        <w:t>Cu(OH)</w:t>
      </w:r>
      <w:r w:rsidRPr="003608C1">
        <w:rPr>
          <w:rFonts w:ascii="Times New Roman" w:eastAsia="Times New Roman" w:hAnsi="Times New Roman" w:cs="Times New Roman"/>
          <w:sz w:val="24"/>
          <w:szCs w:val="24"/>
          <w:vertAlign w:val="subscript"/>
          <w:lang w:eastAsia="vi-VN"/>
        </w:rPr>
        <w:t>2</w:t>
      </w:r>
      <w:r w:rsidRPr="003608C1">
        <w:rPr>
          <w:rFonts w:ascii="Times New Roman" w:eastAsia="Times New Roman" w:hAnsi="Times New Roman" w:cs="Times New Roman"/>
          <w:sz w:val="24"/>
          <w:szCs w:val="24"/>
          <w:lang w:eastAsia="vi-VN"/>
        </w:rPr>
        <w:t xml:space="preserve"> tạo ra dung dịch </w:t>
      </w:r>
      <w:r w:rsidRPr="003608C1">
        <w:rPr>
          <w:rFonts w:ascii="Times New Roman" w:eastAsia="Arial" w:hAnsi="Times New Roman" w:cs="Times New Roman"/>
          <w:sz w:val="24"/>
          <w:szCs w:val="24"/>
          <w:lang w:eastAsia="vi-VN"/>
        </w:rPr>
        <w:t xml:space="preserve">có </w:t>
      </w:r>
      <w:r w:rsidRPr="003608C1">
        <w:rPr>
          <w:rFonts w:ascii="Times New Roman" w:eastAsia="Times New Roman" w:hAnsi="Times New Roman" w:cs="Times New Roman"/>
          <w:sz w:val="24"/>
          <w:szCs w:val="24"/>
          <w:lang w:eastAsia="vi-VN"/>
        </w:rPr>
        <w:t xml:space="preserve">màu </w:t>
      </w:r>
      <w:r w:rsidRPr="003608C1">
        <w:rPr>
          <w:rFonts w:ascii="Times New Roman" w:eastAsia="Arial" w:hAnsi="Times New Roman" w:cs="Times New Roman"/>
          <w:sz w:val="24"/>
          <w:szCs w:val="24"/>
          <w:lang w:eastAsia="vi-VN"/>
        </w:rPr>
        <w:t xml:space="preserve">xanh </w:t>
      </w:r>
      <w:r w:rsidRPr="003608C1">
        <w:rPr>
          <w:rFonts w:ascii="Times New Roman" w:eastAsia="Times New Roman" w:hAnsi="Times New Roman" w:cs="Times New Roman"/>
          <w:sz w:val="24"/>
          <w:szCs w:val="24"/>
          <w:lang w:eastAsia="vi-VN"/>
        </w:rPr>
        <w:t xml:space="preserve">lam. </w:t>
      </w:r>
    </w:p>
    <w:p w14:paraId="4F6E3368"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Calibri" w:hAnsi="Times New Roman" w:cs="Times New Roman"/>
          <w:color w:val="000000"/>
          <w:sz w:val="24"/>
          <w:szCs w:val="24"/>
        </w:rPr>
        <w:tab/>
      </w:r>
      <w:r w:rsidRPr="003608C1">
        <w:rPr>
          <w:rFonts w:ascii="Times New Roman" w:eastAsia="Times New Roman" w:hAnsi="Times New Roman" w:cs="Times New Roman"/>
          <w:sz w:val="24"/>
          <w:szCs w:val="24"/>
          <w:lang w:eastAsia="vi-VN"/>
        </w:rPr>
        <w:t>(</w:t>
      </w:r>
      <w:r w:rsidRPr="003317EB">
        <w:rPr>
          <w:rFonts w:ascii="Times New Roman" w:eastAsia="Times New Roman" w:hAnsi="Times New Roman" w:cs="Times New Roman"/>
          <w:b/>
          <w:color w:val="0070C0"/>
          <w:sz w:val="24"/>
          <w:szCs w:val="24"/>
          <w:lang w:eastAsia="vi-VN"/>
        </w:rPr>
        <w:t xml:space="preserve">b) </w:t>
      </w:r>
      <w:r w:rsidRPr="003608C1">
        <w:rPr>
          <w:rFonts w:ascii="Times New Roman" w:eastAsia="Times New Roman" w:hAnsi="Times New Roman" w:cs="Times New Roman"/>
          <w:sz w:val="24"/>
          <w:szCs w:val="24"/>
          <w:lang w:eastAsia="vi-VN"/>
        </w:rPr>
        <w:t xml:space="preserve">Không cho </w:t>
      </w:r>
      <w:r w:rsidRPr="003608C1">
        <w:rPr>
          <w:rFonts w:ascii="Times New Roman" w:eastAsia="Arial" w:hAnsi="Times New Roman" w:cs="Times New Roman"/>
          <w:sz w:val="24"/>
          <w:szCs w:val="24"/>
          <w:lang w:eastAsia="vi-VN"/>
        </w:rPr>
        <w:t xml:space="preserve">kết tủa bạc khi </w:t>
      </w:r>
      <w:r w:rsidRPr="003608C1">
        <w:rPr>
          <w:rFonts w:ascii="Times New Roman" w:eastAsia="Times New Roman" w:hAnsi="Times New Roman" w:cs="Times New Roman"/>
          <w:sz w:val="24"/>
          <w:szCs w:val="24"/>
          <w:lang w:eastAsia="vi-VN"/>
        </w:rPr>
        <w:t xml:space="preserve">tác dụng với </w:t>
      </w:r>
      <w:r w:rsidRPr="003608C1">
        <w:rPr>
          <w:rFonts w:ascii="Times New Roman" w:eastAsia="Arial" w:hAnsi="Times New Roman" w:cs="Times New Roman"/>
          <w:sz w:val="24"/>
          <w:szCs w:val="24"/>
          <w:lang w:eastAsia="vi-VN"/>
        </w:rPr>
        <w:t xml:space="preserve">thuốc thử </w:t>
      </w:r>
      <w:r w:rsidRPr="003608C1">
        <w:rPr>
          <w:rFonts w:ascii="Times New Roman" w:eastAsia="Times New Roman" w:hAnsi="Times New Roman" w:cs="Times New Roman"/>
          <w:sz w:val="24"/>
          <w:szCs w:val="24"/>
          <w:lang w:eastAsia="vi-VN"/>
        </w:rPr>
        <w:t>Tollens</w:t>
      </w:r>
      <w:r w:rsidRPr="003608C1">
        <w:rPr>
          <w:rFonts w:ascii="Times New Roman" w:eastAsia="Arial" w:hAnsi="Times New Roman" w:cs="Times New Roman"/>
          <w:sz w:val="24"/>
          <w:szCs w:val="24"/>
          <w:lang w:eastAsia="vi-VN"/>
        </w:rPr>
        <w:t xml:space="preserve">. </w:t>
      </w:r>
    </w:p>
    <w:p w14:paraId="51B6FD37"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Calibri" w:hAnsi="Times New Roman" w:cs="Times New Roman"/>
          <w:color w:val="000000"/>
          <w:sz w:val="24"/>
          <w:szCs w:val="24"/>
        </w:rPr>
        <w:tab/>
      </w:r>
      <w:r w:rsidRPr="003608C1">
        <w:rPr>
          <w:rFonts w:ascii="Times New Roman" w:eastAsia="Times New Roman" w:hAnsi="Times New Roman" w:cs="Times New Roman"/>
          <w:sz w:val="24"/>
          <w:szCs w:val="24"/>
          <w:lang w:eastAsia="vi-VN"/>
        </w:rPr>
        <w:t>(</w:t>
      </w:r>
      <w:r w:rsidRPr="003317EB">
        <w:rPr>
          <w:rFonts w:ascii="Times New Roman" w:eastAsia="Times New Roman" w:hAnsi="Times New Roman" w:cs="Times New Roman"/>
          <w:b/>
          <w:color w:val="0070C0"/>
          <w:sz w:val="24"/>
          <w:szCs w:val="24"/>
          <w:lang w:eastAsia="vi-VN"/>
        </w:rPr>
        <w:t xml:space="preserve">c) </w:t>
      </w:r>
      <w:r w:rsidRPr="003608C1">
        <w:rPr>
          <w:rFonts w:ascii="Times New Roman" w:eastAsia="Times New Roman" w:hAnsi="Times New Roman" w:cs="Times New Roman"/>
          <w:sz w:val="24"/>
          <w:szCs w:val="24"/>
          <w:lang w:eastAsia="vi-VN"/>
        </w:rPr>
        <w:t xml:space="preserve">Đun </w:t>
      </w:r>
      <w:r w:rsidRPr="003608C1">
        <w:rPr>
          <w:rFonts w:ascii="Times New Roman" w:eastAsia="Arial" w:hAnsi="Times New Roman" w:cs="Times New Roman"/>
          <w:sz w:val="24"/>
          <w:szCs w:val="24"/>
          <w:lang w:eastAsia="vi-VN"/>
        </w:rPr>
        <w:t xml:space="preserve">nóng </w:t>
      </w:r>
      <w:r w:rsidRPr="003608C1">
        <w:rPr>
          <w:rFonts w:ascii="Times New Roman" w:eastAsia="Times New Roman" w:hAnsi="Times New Roman" w:cs="Times New Roman"/>
          <w:sz w:val="24"/>
          <w:szCs w:val="24"/>
          <w:lang w:eastAsia="vi-VN"/>
        </w:rPr>
        <w:t xml:space="preserve">với acid </w:t>
      </w:r>
      <w:r w:rsidRPr="003608C1">
        <w:rPr>
          <w:rFonts w:ascii="Times New Roman" w:eastAsia="Arial" w:hAnsi="Times New Roman" w:cs="Times New Roman"/>
          <w:sz w:val="24"/>
          <w:szCs w:val="24"/>
          <w:lang w:eastAsia="vi-VN"/>
        </w:rPr>
        <w:t>loãng</w:t>
      </w:r>
      <w:r w:rsidRPr="003608C1">
        <w:rPr>
          <w:rFonts w:ascii="Times New Roman" w:eastAsia="Times New Roman" w:hAnsi="Times New Roman" w:cs="Times New Roman"/>
          <w:sz w:val="24"/>
          <w:szCs w:val="24"/>
          <w:lang w:eastAsia="vi-VN"/>
        </w:rPr>
        <w:t xml:space="preserve">, sản </w:t>
      </w:r>
      <w:r w:rsidRPr="003608C1">
        <w:rPr>
          <w:rFonts w:ascii="Times New Roman" w:eastAsia="Arial" w:hAnsi="Times New Roman" w:cs="Times New Roman"/>
          <w:sz w:val="24"/>
          <w:szCs w:val="24"/>
          <w:lang w:eastAsia="vi-VN"/>
        </w:rPr>
        <w:t xml:space="preserve">phẩm sau phản ứng </w:t>
      </w:r>
      <w:r w:rsidRPr="003608C1">
        <w:rPr>
          <w:rFonts w:ascii="Times New Roman" w:eastAsia="Times New Roman" w:hAnsi="Times New Roman" w:cs="Times New Roman"/>
          <w:sz w:val="24"/>
          <w:szCs w:val="24"/>
          <w:lang w:eastAsia="vi-VN"/>
        </w:rPr>
        <w:t>tạo được kết tủa Cu</w:t>
      </w:r>
      <w:r w:rsidRPr="003608C1">
        <w:rPr>
          <w:rFonts w:ascii="Times New Roman" w:eastAsia="Times New Roman" w:hAnsi="Times New Roman" w:cs="Times New Roman"/>
          <w:sz w:val="24"/>
          <w:szCs w:val="24"/>
          <w:vertAlign w:val="subscript"/>
          <w:lang w:eastAsia="vi-VN"/>
        </w:rPr>
        <w:t>2</w:t>
      </w:r>
      <w:r w:rsidRPr="003608C1">
        <w:rPr>
          <w:rFonts w:ascii="Times New Roman" w:eastAsia="Times New Roman" w:hAnsi="Times New Roman" w:cs="Times New Roman"/>
          <w:sz w:val="24"/>
          <w:szCs w:val="24"/>
          <w:lang w:eastAsia="vi-VN"/>
        </w:rPr>
        <w:t xml:space="preserve">O với </w:t>
      </w:r>
      <w:r w:rsidRPr="003608C1">
        <w:rPr>
          <w:rFonts w:ascii="Times New Roman" w:eastAsia="Arial" w:hAnsi="Times New Roman" w:cs="Times New Roman"/>
          <w:sz w:val="24"/>
          <w:szCs w:val="24"/>
          <w:lang w:eastAsia="vi-VN"/>
        </w:rPr>
        <w:t xml:space="preserve">tác </w:t>
      </w:r>
      <w:r w:rsidRPr="003608C1">
        <w:rPr>
          <w:rFonts w:ascii="Times New Roman" w:eastAsia="Times New Roman" w:hAnsi="Times New Roman" w:cs="Times New Roman"/>
          <w:sz w:val="24"/>
          <w:szCs w:val="24"/>
          <w:lang w:eastAsia="vi-VN"/>
        </w:rPr>
        <w:t>nhân Cu(OH)</w:t>
      </w:r>
      <w:r w:rsidRPr="003608C1">
        <w:rPr>
          <w:rFonts w:ascii="Times New Roman" w:eastAsia="Times New Roman" w:hAnsi="Times New Roman" w:cs="Times New Roman"/>
          <w:sz w:val="24"/>
          <w:szCs w:val="24"/>
          <w:vertAlign w:val="subscript"/>
          <w:lang w:eastAsia="vi-VN"/>
        </w:rPr>
        <w:t>2</w:t>
      </w:r>
      <w:r w:rsidRPr="003608C1">
        <w:rPr>
          <w:rFonts w:ascii="Times New Roman" w:eastAsia="Arial" w:hAnsi="Times New Roman" w:cs="Times New Roman"/>
          <w:sz w:val="24"/>
          <w:szCs w:val="24"/>
          <w:lang w:eastAsia="vi-VN"/>
        </w:rPr>
        <w:t>/OH</w:t>
      </w:r>
      <w:r w:rsidRPr="003608C1">
        <w:rPr>
          <w:rFonts w:ascii="Times New Roman" w:eastAsia="Arial" w:hAnsi="Times New Roman" w:cs="Times New Roman"/>
          <w:sz w:val="24"/>
          <w:szCs w:val="24"/>
          <w:vertAlign w:val="superscript"/>
          <w:lang w:eastAsia="vi-VN"/>
        </w:rPr>
        <w:t>–</w:t>
      </w:r>
      <w:r w:rsidRPr="003608C1">
        <w:rPr>
          <w:rFonts w:ascii="Times New Roman" w:eastAsia="Arial" w:hAnsi="Times New Roman" w:cs="Times New Roman"/>
          <w:sz w:val="24"/>
          <w:szCs w:val="24"/>
          <w:lang w:eastAsia="vi-VN"/>
        </w:rPr>
        <w:t xml:space="preserve">. </w:t>
      </w:r>
    </w:p>
    <w:p w14:paraId="741CF80D"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Arial" w:hAnsi="Times New Roman" w:cs="Times New Roman"/>
          <w:sz w:val="24"/>
          <w:szCs w:val="24"/>
          <w:lang w:eastAsia="vi-VN"/>
        </w:rPr>
        <w:t xml:space="preserve">Vậy, X là dung dịch của chất </w:t>
      </w:r>
      <w:r w:rsidRPr="003608C1">
        <w:rPr>
          <w:rFonts w:ascii="Times New Roman" w:eastAsia="Times New Roman" w:hAnsi="Times New Roman" w:cs="Times New Roman"/>
          <w:sz w:val="24"/>
          <w:szCs w:val="24"/>
          <w:lang w:eastAsia="vi-VN"/>
        </w:rPr>
        <w:t xml:space="preserve">nào sau đây? </w:t>
      </w:r>
    </w:p>
    <w:p w14:paraId="1664F918"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317EB">
        <w:rPr>
          <w:rFonts w:ascii="Times New Roman" w:eastAsia="Arial" w:hAnsi="Times New Roman" w:cs="Times New Roman"/>
          <w:b/>
          <w:bCs/>
          <w:color w:val="0070C0"/>
          <w:sz w:val="24"/>
          <w:szCs w:val="24"/>
          <w:lang w:eastAsia="vi-VN"/>
        </w:rPr>
        <w:t>A.</w:t>
      </w:r>
      <w:r w:rsidRPr="003317EB">
        <w:rPr>
          <w:rFonts w:ascii="Times New Roman" w:eastAsia="Arial" w:hAnsi="Times New Roman" w:cs="Times New Roman"/>
          <w:b/>
          <w:color w:val="0070C0"/>
          <w:sz w:val="24"/>
          <w:szCs w:val="24"/>
          <w:lang w:eastAsia="vi-VN"/>
        </w:rPr>
        <w:t xml:space="preserve"> </w:t>
      </w:r>
      <w:r w:rsidRPr="003608C1">
        <w:rPr>
          <w:rFonts w:ascii="Times New Roman" w:eastAsia="Times New Roman" w:hAnsi="Times New Roman" w:cs="Times New Roman"/>
          <w:sz w:val="24"/>
          <w:szCs w:val="24"/>
          <w:lang w:eastAsia="vi-VN"/>
        </w:rPr>
        <w:t>Glucose</w:t>
      </w:r>
      <w:r w:rsidRPr="003608C1">
        <w:rPr>
          <w:rFonts w:ascii="Times New Roman" w:eastAsia="Arial" w:hAnsi="Times New Roman" w:cs="Times New Roman"/>
          <w:sz w:val="24"/>
          <w:szCs w:val="24"/>
          <w:lang w:eastAsia="vi-VN"/>
        </w:rPr>
        <w:t xml:space="preserve">. </w:t>
      </w:r>
      <w:r w:rsidRPr="003608C1">
        <w:rPr>
          <w:rFonts w:ascii="Times New Roman" w:eastAsia="Arial" w:hAnsi="Times New Roman" w:cs="Times New Roman"/>
          <w:sz w:val="24"/>
          <w:szCs w:val="24"/>
          <w:lang w:eastAsia="vi-VN"/>
        </w:rPr>
        <w:tab/>
      </w:r>
      <w:r w:rsidRPr="003608C1">
        <w:rPr>
          <w:rFonts w:ascii="Times New Roman" w:eastAsia="Arial" w:hAnsi="Times New Roman" w:cs="Times New Roman"/>
          <w:sz w:val="24"/>
          <w:szCs w:val="24"/>
          <w:lang w:eastAsia="vi-VN"/>
        </w:rPr>
        <w:tab/>
        <w:t xml:space="preserve">        </w:t>
      </w:r>
      <w:r w:rsidRPr="003317EB">
        <w:rPr>
          <w:rFonts w:ascii="Times New Roman" w:eastAsia="Times New Roman" w:hAnsi="Times New Roman" w:cs="Times New Roman"/>
          <w:b/>
          <w:bCs/>
          <w:color w:val="0070C0"/>
          <w:sz w:val="24"/>
          <w:szCs w:val="24"/>
          <w:lang w:eastAsia="vi-VN"/>
        </w:rPr>
        <w:t>B.</w:t>
      </w:r>
      <w:r w:rsidRPr="003317EB">
        <w:rPr>
          <w:rFonts w:ascii="Times New Roman" w:eastAsia="Times New Roman" w:hAnsi="Times New Roman" w:cs="Times New Roman"/>
          <w:b/>
          <w:color w:val="0070C0"/>
          <w:sz w:val="24"/>
          <w:szCs w:val="24"/>
          <w:lang w:eastAsia="vi-VN"/>
        </w:rPr>
        <w:t xml:space="preserve"> </w:t>
      </w:r>
      <w:r w:rsidRPr="003608C1">
        <w:rPr>
          <w:rFonts w:ascii="Times New Roman" w:eastAsia="Arial" w:hAnsi="Times New Roman" w:cs="Times New Roman"/>
          <w:sz w:val="24"/>
          <w:szCs w:val="24"/>
          <w:lang w:eastAsia="vi-VN"/>
        </w:rPr>
        <w:t>Saccharose</w:t>
      </w:r>
      <w:r w:rsidRPr="003608C1">
        <w:rPr>
          <w:rFonts w:ascii="Times New Roman" w:eastAsia="Times New Roman" w:hAnsi="Times New Roman" w:cs="Times New Roman"/>
          <w:color w:val="FF0000"/>
          <w:sz w:val="24"/>
          <w:szCs w:val="24"/>
          <w:lang w:eastAsia="vi-VN"/>
        </w:rPr>
        <w:t xml:space="preserve">. </w:t>
      </w:r>
      <w:r w:rsidRPr="003608C1">
        <w:rPr>
          <w:rFonts w:ascii="Times New Roman" w:eastAsia="Arial" w:hAnsi="Times New Roman" w:cs="Times New Roman"/>
          <w:sz w:val="24"/>
          <w:szCs w:val="24"/>
          <w:lang w:eastAsia="vi-VN"/>
        </w:rPr>
        <w:tab/>
        <w:t xml:space="preserve">      </w:t>
      </w:r>
      <w:r w:rsidRPr="003608C1">
        <w:rPr>
          <w:rFonts w:ascii="Times New Roman" w:eastAsia="Arial" w:hAnsi="Times New Roman" w:cs="Times New Roman"/>
          <w:sz w:val="24"/>
          <w:szCs w:val="24"/>
          <w:lang w:eastAsia="vi-VN"/>
        </w:rPr>
        <w:tab/>
        <w:t xml:space="preserve">      </w:t>
      </w:r>
      <w:r w:rsidRPr="003317EB">
        <w:rPr>
          <w:rFonts w:ascii="Times New Roman" w:eastAsia="Times New Roman" w:hAnsi="Times New Roman" w:cs="Times New Roman"/>
          <w:b/>
          <w:bCs/>
          <w:color w:val="0070C0"/>
          <w:sz w:val="24"/>
          <w:szCs w:val="24"/>
          <w:lang w:eastAsia="vi-VN"/>
        </w:rPr>
        <w:t>C.</w:t>
      </w:r>
      <w:r w:rsidRPr="003317EB">
        <w:rPr>
          <w:rFonts w:ascii="Times New Roman" w:eastAsia="Times New Roman" w:hAnsi="Times New Roman" w:cs="Times New Roman"/>
          <w:b/>
          <w:color w:val="0070C0"/>
          <w:sz w:val="24"/>
          <w:szCs w:val="24"/>
          <w:lang w:eastAsia="vi-VN"/>
        </w:rPr>
        <w:t xml:space="preserve"> </w:t>
      </w:r>
      <w:r w:rsidRPr="003608C1">
        <w:rPr>
          <w:rFonts w:ascii="Times New Roman" w:eastAsia="Times New Roman" w:hAnsi="Times New Roman" w:cs="Times New Roman"/>
          <w:sz w:val="24"/>
          <w:szCs w:val="24"/>
          <w:lang w:eastAsia="vi-VN"/>
        </w:rPr>
        <w:t xml:space="preserve">Maltose. </w:t>
      </w:r>
      <w:r w:rsidRPr="003608C1">
        <w:rPr>
          <w:rFonts w:ascii="Times New Roman" w:eastAsia="Arial" w:hAnsi="Times New Roman" w:cs="Times New Roman"/>
          <w:sz w:val="24"/>
          <w:szCs w:val="24"/>
          <w:lang w:eastAsia="vi-VN"/>
        </w:rPr>
        <w:tab/>
      </w:r>
      <w:r w:rsidRPr="003608C1">
        <w:rPr>
          <w:rFonts w:ascii="Times New Roman" w:eastAsia="Arial" w:hAnsi="Times New Roman" w:cs="Times New Roman"/>
          <w:sz w:val="24"/>
          <w:szCs w:val="24"/>
          <w:lang w:eastAsia="vi-VN"/>
        </w:rPr>
        <w:tab/>
        <w:t xml:space="preserve">   </w:t>
      </w:r>
      <w:r w:rsidRPr="003317EB">
        <w:rPr>
          <w:rFonts w:ascii="Times New Roman" w:eastAsia="Arial" w:hAnsi="Times New Roman" w:cs="Times New Roman"/>
          <w:b/>
          <w:bCs/>
          <w:color w:val="0070C0"/>
          <w:sz w:val="24"/>
          <w:szCs w:val="24"/>
          <w:lang w:eastAsia="vi-VN"/>
        </w:rPr>
        <w:t>D.</w:t>
      </w:r>
      <w:r w:rsidRPr="003317EB">
        <w:rPr>
          <w:rFonts w:ascii="Times New Roman" w:eastAsia="Arial" w:hAnsi="Times New Roman" w:cs="Times New Roman"/>
          <w:b/>
          <w:color w:val="0070C0"/>
          <w:sz w:val="24"/>
          <w:szCs w:val="24"/>
          <w:lang w:eastAsia="vi-VN"/>
        </w:rPr>
        <w:t xml:space="preserve"> </w:t>
      </w:r>
      <w:r w:rsidRPr="003608C1">
        <w:rPr>
          <w:rFonts w:ascii="Times New Roman" w:eastAsia="Times New Roman" w:hAnsi="Times New Roman" w:cs="Times New Roman"/>
          <w:sz w:val="24"/>
          <w:szCs w:val="24"/>
          <w:lang w:eastAsia="vi-VN"/>
        </w:rPr>
        <w:t>Cellulose.</w:t>
      </w:r>
    </w:p>
    <w:p w14:paraId="3AB4D6A0" w14:textId="77777777" w:rsidR="00F327EB" w:rsidRPr="003608C1" w:rsidRDefault="00F327EB" w:rsidP="006460D9">
      <w:pPr>
        <w:tabs>
          <w:tab w:val="left" w:pos="216"/>
        </w:tabs>
        <w:spacing w:after="0" w:line="240" w:lineRule="auto"/>
        <w:ind w:right="-144"/>
        <w:rPr>
          <w:rFonts w:ascii="Times New Roman" w:hAnsi="Times New Roman" w:cs="Times New Roman"/>
          <w:b/>
          <w:bCs/>
          <w:iCs/>
          <w:color w:val="000000" w:themeColor="text1"/>
          <w:sz w:val="24"/>
          <w:szCs w:val="24"/>
        </w:rPr>
      </w:pPr>
      <w:r w:rsidRPr="003317EB">
        <w:rPr>
          <w:rFonts w:ascii="Times New Roman" w:eastAsia="Calibri" w:hAnsi="Times New Roman" w:cs="Times New Roman"/>
          <w:b/>
          <w:color w:val="C00000"/>
          <w:sz w:val="24"/>
          <w:szCs w:val="24"/>
        </w:rPr>
        <w:t>Câu 10.</w:t>
      </w:r>
      <w:r w:rsidRPr="003608C1">
        <w:rPr>
          <w:rFonts w:ascii="Times New Roman" w:eastAsia="Calibri" w:hAnsi="Times New Roman" w:cs="Times New Roman"/>
          <w:b/>
          <w:sz w:val="24"/>
          <w:szCs w:val="24"/>
        </w:rPr>
        <w:t xml:space="preserve"> </w:t>
      </w:r>
      <w:r w:rsidRPr="003608C1">
        <w:rPr>
          <w:rFonts w:ascii="Times New Roman" w:hAnsi="Times New Roman" w:cs="Times New Roman"/>
          <w:b/>
          <w:bCs/>
          <w:iCs/>
          <w:color w:val="000000" w:themeColor="text1"/>
          <w:sz w:val="24"/>
          <w:szCs w:val="24"/>
        </w:rPr>
        <w:t>(Hóa 12 – Chuơng 6)</w:t>
      </w:r>
    </w:p>
    <w:p w14:paraId="469A87D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Thực hiện các thí nghiệm sau:</w:t>
      </w:r>
    </w:p>
    <w:p w14:paraId="315A73D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(1) Nhúng lá nhôm (aluminium) vào dung dịch 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p>
    <w:p w14:paraId="761BAB91"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(2) Thả một miếng đồng vào dung dịch FeCl</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p>
    <w:p w14:paraId="1E91C20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(3) Ngâm lá Mg (đã được cuộn dây Cu) trong dung dịch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loãng.</w:t>
      </w:r>
    </w:p>
    <w:p w14:paraId="58CE479C"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(4) Đặt một cái thìa làm bằng thép ngoài không khí ẩm trong nhiều ngày.</w:t>
      </w:r>
    </w:p>
    <w:p w14:paraId="7C9E122C"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(5) Nhỏ từng giọt dung dịch Fe(NO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vào dung dịch 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p>
    <w:p w14:paraId="572C0E6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Số thí nghiệm có xảy ra ăn mòn điện hoá là</w:t>
      </w:r>
    </w:p>
    <w:p w14:paraId="50317F53"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4.</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3.</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2.</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1.</w:t>
      </w:r>
    </w:p>
    <w:p w14:paraId="15EE814D" w14:textId="77777777" w:rsidR="00F327EB" w:rsidRPr="003608C1" w:rsidRDefault="00F327EB" w:rsidP="006460D9">
      <w:pPr>
        <w:spacing w:beforeLines="26" w:before="62" w:afterLines="26" w:after="62"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lang w:val="vi-VN"/>
        </w:rPr>
        <w:t xml:space="preserve">Câu </w:t>
      </w:r>
      <w:r w:rsidRPr="003317EB">
        <w:rPr>
          <w:rFonts w:ascii="Times New Roman" w:hAnsi="Times New Roman" w:cs="Times New Roman"/>
          <w:b/>
          <w:bCs/>
          <w:color w:val="C00000"/>
          <w:sz w:val="24"/>
          <w:szCs w:val="24"/>
        </w:rPr>
        <w:t>11.</w:t>
      </w:r>
      <w:r w:rsidRPr="003608C1">
        <w:rPr>
          <w:rFonts w:ascii="Times New Roman" w:hAnsi="Times New Roman" w:cs="Times New Roman"/>
          <w:b/>
          <w:bCs/>
          <w:iCs/>
          <w:color w:val="000000" w:themeColor="text1"/>
          <w:sz w:val="24"/>
          <w:szCs w:val="24"/>
        </w:rPr>
        <w:t xml:space="preserve"> (Hóa 12 – Chuơng 5)</w:t>
      </w:r>
      <w:r w:rsidRPr="003608C1">
        <w:rPr>
          <w:rFonts w:ascii="Times New Roman" w:hAnsi="Times New Roman" w:cs="Times New Roman"/>
          <w:b/>
          <w:bCs/>
          <w:sz w:val="24"/>
          <w:szCs w:val="24"/>
        </w:rPr>
        <w:t xml:space="preserve"> </w:t>
      </w:r>
    </w:p>
    <w:p w14:paraId="79E31AE5"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Giá trị thế điện cực chuẩn của cặp </w:t>
      </w:r>
      <w:r w:rsidRPr="003608C1">
        <w:rPr>
          <w:rFonts w:ascii="Times New Roman" w:hAnsi="Times New Roman" w:cs="Times New Roman"/>
          <w:sz w:val="24"/>
          <w:szCs w:val="24"/>
        </w:rPr>
        <w:t xml:space="preserve">oxi </w:t>
      </w:r>
      <w:r w:rsidRPr="003608C1">
        <w:rPr>
          <w:rFonts w:ascii="Times New Roman" w:hAnsi="Times New Roman" w:cs="Times New Roman"/>
          <w:sz w:val="24"/>
          <w:szCs w:val="24"/>
          <w:lang w:val="vi-VN"/>
        </w:rPr>
        <w:t xml:space="preserve">hoá khử </w:t>
      </w:r>
      <w:r w:rsidRPr="003608C1">
        <w:rPr>
          <w:rFonts w:ascii="Times New Roman" w:hAnsi="Times New Roman" w:cs="Times New Roman"/>
          <w:sz w:val="24"/>
          <w:szCs w:val="24"/>
        </w:rPr>
        <w:t>M</w:t>
      </w:r>
      <w:r w:rsidRPr="003608C1">
        <w:rPr>
          <w:rFonts w:ascii="Times New Roman" w:hAnsi="Times New Roman" w:cs="Times New Roman"/>
          <w:sz w:val="24"/>
          <w:szCs w:val="24"/>
          <w:vertAlign w:val="superscript"/>
        </w:rPr>
        <w:t>n+</w:t>
      </w:r>
      <w:r w:rsidRPr="003608C1">
        <w:rPr>
          <w:rFonts w:ascii="Times New Roman" w:hAnsi="Times New Roman" w:cs="Times New Roman"/>
          <w:sz w:val="24"/>
          <w:szCs w:val="24"/>
        </w:rPr>
        <w:t xml:space="preserve">/M </w:t>
      </w:r>
      <w:r w:rsidRPr="003608C1">
        <w:rPr>
          <w:rFonts w:ascii="Times New Roman" w:hAnsi="Times New Roman" w:cs="Times New Roman"/>
          <w:sz w:val="24"/>
          <w:szCs w:val="24"/>
          <w:lang w:val="vi-VN"/>
        </w:rPr>
        <w:t xml:space="preserve">càng lớn thì dạng khử có tính khử </w:t>
      </w:r>
      <w:r w:rsidRPr="003608C1">
        <w:rPr>
          <w:rFonts w:ascii="Times New Roman" w:hAnsi="Times New Roman" w:cs="Times New Roman"/>
          <w:sz w:val="24"/>
          <w:szCs w:val="24"/>
        </w:rPr>
        <w:t xml:space="preserve">...(1)... </w:t>
      </w:r>
      <w:r w:rsidRPr="003608C1">
        <w:rPr>
          <w:rFonts w:ascii="Times New Roman" w:hAnsi="Times New Roman" w:cs="Times New Roman"/>
          <w:sz w:val="24"/>
          <w:szCs w:val="24"/>
          <w:lang w:val="vi-VN"/>
        </w:rPr>
        <w:t xml:space="preserve">và dạng </w:t>
      </w:r>
      <w:r w:rsidRPr="003608C1">
        <w:rPr>
          <w:rFonts w:ascii="Times New Roman" w:hAnsi="Times New Roman" w:cs="Times New Roman"/>
          <w:sz w:val="24"/>
          <w:szCs w:val="24"/>
        </w:rPr>
        <w:t xml:space="preserve">oxi </w:t>
      </w:r>
      <w:r w:rsidRPr="003608C1">
        <w:rPr>
          <w:rFonts w:ascii="Times New Roman" w:hAnsi="Times New Roman" w:cs="Times New Roman"/>
          <w:sz w:val="24"/>
          <w:szCs w:val="24"/>
          <w:lang w:val="vi-VN"/>
        </w:rPr>
        <w:t xml:space="preserve">hoá có tính </w:t>
      </w:r>
      <w:r w:rsidRPr="003608C1">
        <w:rPr>
          <w:rFonts w:ascii="Times New Roman" w:hAnsi="Times New Roman" w:cs="Times New Roman"/>
          <w:sz w:val="24"/>
          <w:szCs w:val="24"/>
        </w:rPr>
        <w:t xml:space="preserve">oxi </w:t>
      </w:r>
      <w:r w:rsidRPr="003608C1">
        <w:rPr>
          <w:rFonts w:ascii="Times New Roman" w:hAnsi="Times New Roman" w:cs="Times New Roman"/>
          <w:sz w:val="24"/>
          <w:szCs w:val="24"/>
          <w:lang w:val="vi-VN"/>
        </w:rPr>
        <w:t xml:space="preserve">hoá </w:t>
      </w:r>
      <w:r w:rsidRPr="003608C1">
        <w:rPr>
          <w:rFonts w:ascii="Times New Roman" w:hAnsi="Times New Roman" w:cs="Times New Roman"/>
          <w:sz w:val="24"/>
          <w:szCs w:val="24"/>
        </w:rPr>
        <w:t xml:space="preserve">...(2)... </w:t>
      </w:r>
      <w:r w:rsidRPr="003608C1">
        <w:rPr>
          <w:rFonts w:ascii="Times New Roman" w:hAnsi="Times New Roman" w:cs="Times New Roman"/>
          <w:sz w:val="24"/>
          <w:szCs w:val="24"/>
          <w:lang w:val="vi-VN"/>
        </w:rPr>
        <w:t xml:space="preserve">Cụm từ cần điền vào (1)và </w:t>
      </w:r>
      <w:r w:rsidRPr="003608C1">
        <w:rPr>
          <w:rFonts w:ascii="Times New Roman" w:hAnsi="Times New Roman" w:cs="Times New Roman"/>
          <w:sz w:val="24"/>
          <w:szCs w:val="24"/>
        </w:rPr>
        <w:t xml:space="preserve">(2) </w:t>
      </w:r>
      <w:r w:rsidRPr="003608C1">
        <w:rPr>
          <w:rFonts w:ascii="Times New Roman" w:hAnsi="Times New Roman" w:cs="Times New Roman"/>
          <w:sz w:val="24"/>
          <w:szCs w:val="24"/>
          <w:lang w:val="vi-VN"/>
        </w:rPr>
        <w:t>lần lượt là</w:t>
      </w:r>
    </w:p>
    <w:p w14:paraId="188BBEAD"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sz w:val="24"/>
          <w:szCs w:val="24"/>
          <w:lang w:val="vi-VN"/>
        </w:rPr>
        <w:t>càng yếu và càng mạnh.</w:t>
      </w:r>
      <w:r w:rsidRPr="003608C1">
        <w:rPr>
          <w:rFonts w:ascii="Times New Roman" w:hAnsi="Times New Roman" w:cs="Times New Roman"/>
          <w:sz w:val="24"/>
          <w:szCs w:val="24"/>
          <w:lang w:val="vi-VN"/>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 xml:space="preserve">B. </w:t>
      </w:r>
      <w:r w:rsidRPr="003608C1">
        <w:rPr>
          <w:rFonts w:ascii="Times New Roman" w:hAnsi="Times New Roman" w:cs="Times New Roman"/>
          <w:sz w:val="24"/>
          <w:szCs w:val="24"/>
          <w:lang w:val="vi-VN"/>
        </w:rPr>
        <w:t>càng yếu và càng yếu.</w:t>
      </w:r>
    </w:p>
    <w:p w14:paraId="441EB383"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rPr>
        <w:t xml:space="preserve">C. </w:t>
      </w:r>
      <w:r w:rsidRPr="003608C1">
        <w:rPr>
          <w:rFonts w:ascii="Times New Roman" w:hAnsi="Times New Roman" w:cs="Times New Roman"/>
          <w:sz w:val="24"/>
          <w:szCs w:val="24"/>
          <w:lang w:val="vi-VN"/>
        </w:rPr>
        <w:t>càng mạnh và càng mạnh.</w:t>
      </w:r>
      <w:r w:rsidRPr="003608C1">
        <w:rPr>
          <w:rFonts w:ascii="Times New Roman" w:hAnsi="Times New Roman" w:cs="Times New Roman"/>
          <w:sz w:val="24"/>
          <w:szCs w:val="24"/>
          <w:lang w:val="vi-VN"/>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 xml:space="preserve">D. </w:t>
      </w:r>
      <w:r w:rsidRPr="003608C1">
        <w:rPr>
          <w:rFonts w:ascii="Times New Roman" w:hAnsi="Times New Roman" w:cs="Times New Roman"/>
          <w:sz w:val="24"/>
          <w:szCs w:val="24"/>
          <w:lang w:val="vi-VN"/>
        </w:rPr>
        <w:t>càng mạnh và càng</w:t>
      </w:r>
      <w:r w:rsidRPr="003608C1">
        <w:rPr>
          <w:rFonts w:ascii="Times New Roman" w:hAnsi="Times New Roman" w:cs="Times New Roman"/>
          <w:sz w:val="24"/>
          <w:szCs w:val="24"/>
          <w:lang w:val="vi-VN"/>
        </w:rPr>
        <w:tab/>
        <w:t>yếu.</w:t>
      </w:r>
    </w:p>
    <w:p w14:paraId="68D97910" w14:textId="77777777" w:rsidR="00F327EB" w:rsidRPr="003608C1" w:rsidRDefault="00F327EB" w:rsidP="006460D9">
      <w:pPr>
        <w:spacing w:beforeLines="26" w:before="62" w:afterLines="26" w:after="62"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lang w:val="vi-VN"/>
        </w:rPr>
        <w:t xml:space="preserve">Câu </w:t>
      </w:r>
      <w:r w:rsidRPr="003317EB">
        <w:rPr>
          <w:rFonts w:ascii="Times New Roman" w:hAnsi="Times New Roman" w:cs="Times New Roman"/>
          <w:b/>
          <w:bCs/>
          <w:color w:val="C00000"/>
          <w:sz w:val="24"/>
          <w:szCs w:val="24"/>
        </w:rPr>
        <w:t>12.</w:t>
      </w:r>
      <w:r w:rsidRPr="003608C1">
        <w:rPr>
          <w:rFonts w:ascii="Times New Roman" w:hAnsi="Times New Roman" w:cs="Times New Roman"/>
          <w:b/>
          <w:bCs/>
          <w:iCs/>
          <w:color w:val="000000" w:themeColor="text1"/>
          <w:sz w:val="24"/>
          <w:szCs w:val="24"/>
        </w:rPr>
        <w:t xml:space="preserve"> (Hóa 12 – Chuơng 4)</w:t>
      </w:r>
      <w:r w:rsidRPr="003608C1">
        <w:rPr>
          <w:rFonts w:ascii="Times New Roman" w:hAnsi="Times New Roman" w:cs="Times New Roman"/>
          <w:b/>
          <w:bCs/>
          <w:sz w:val="24"/>
          <w:szCs w:val="24"/>
        </w:rPr>
        <w:t xml:space="preserve"> </w:t>
      </w:r>
    </w:p>
    <w:p w14:paraId="7A0637CC"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Tơ </w:t>
      </w:r>
      <w:r w:rsidRPr="003608C1">
        <w:rPr>
          <w:rFonts w:ascii="Times New Roman" w:hAnsi="Times New Roman" w:cs="Times New Roman"/>
          <w:sz w:val="24"/>
          <w:szCs w:val="24"/>
        </w:rPr>
        <w:t xml:space="preserve">nylon-6,6 </w:t>
      </w:r>
      <w:r w:rsidRPr="003608C1">
        <w:rPr>
          <w:rFonts w:ascii="Times New Roman" w:hAnsi="Times New Roman" w:cs="Times New Roman"/>
          <w:sz w:val="24"/>
          <w:szCs w:val="24"/>
          <w:lang w:val="vi-VN"/>
        </w:rPr>
        <w:t xml:space="preserve">có tính </w:t>
      </w:r>
      <w:r w:rsidRPr="003608C1">
        <w:rPr>
          <w:rFonts w:ascii="Times New Roman" w:hAnsi="Times New Roman" w:cs="Times New Roman"/>
          <w:sz w:val="24"/>
          <w:szCs w:val="24"/>
        </w:rPr>
        <w:t xml:space="preserve">dai, </w:t>
      </w:r>
      <w:r w:rsidRPr="003608C1">
        <w:rPr>
          <w:rFonts w:ascii="Times New Roman" w:hAnsi="Times New Roman" w:cs="Times New Roman"/>
          <w:sz w:val="24"/>
          <w:szCs w:val="24"/>
          <w:lang w:val="vi-VN"/>
        </w:rPr>
        <w:t xml:space="preserve">mềm, óng mượt, ít thấm nước, giặt </w:t>
      </w:r>
      <w:r w:rsidRPr="003608C1">
        <w:rPr>
          <w:rFonts w:ascii="Times New Roman" w:hAnsi="Times New Roman" w:cs="Times New Roman"/>
          <w:sz w:val="24"/>
          <w:szCs w:val="24"/>
        </w:rPr>
        <w:t xml:space="preserve">mau </w:t>
      </w:r>
      <w:r w:rsidRPr="003608C1">
        <w:rPr>
          <w:rFonts w:ascii="Times New Roman" w:hAnsi="Times New Roman" w:cs="Times New Roman"/>
          <w:sz w:val="24"/>
          <w:szCs w:val="24"/>
          <w:lang w:val="vi-VN"/>
        </w:rPr>
        <w:t xml:space="preserve">khô, được dùng để dệt vải </w:t>
      </w:r>
      <w:r w:rsidRPr="003608C1">
        <w:rPr>
          <w:rFonts w:ascii="Times New Roman" w:hAnsi="Times New Roman" w:cs="Times New Roman"/>
          <w:sz w:val="24"/>
          <w:szCs w:val="24"/>
        </w:rPr>
        <w:t xml:space="preserve">may </w:t>
      </w:r>
      <w:r w:rsidRPr="003608C1">
        <w:rPr>
          <w:rFonts w:ascii="Times New Roman" w:hAnsi="Times New Roman" w:cs="Times New Roman"/>
          <w:sz w:val="24"/>
          <w:szCs w:val="24"/>
          <w:lang w:val="vi-VN"/>
        </w:rPr>
        <w:t xml:space="preserve">mặc, dệt bít tất, đan lưới, bện dây cáp, dây dù. </w:t>
      </w:r>
      <w:r w:rsidRPr="003608C1">
        <w:rPr>
          <w:rFonts w:ascii="Times New Roman" w:hAnsi="Times New Roman" w:cs="Times New Roman"/>
          <w:sz w:val="24"/>
          <w:szCs w:val="24"/>
        </w:rPr>
        <w:t xml:space="preserve">Polymer </w:t>
      </w:r>
      <w:r w:rsidRPr="003608C1">
        <w:rPr>
          <w:rFonts w:ascii="Times New Roman" w:hAnsi="Times New Roman" w:cs="Times New Roman"/>
          <w:sz w:val="24"/>
          <w:szCs w:val="24"/>
          <w:lang w:val="vi-VN"/>
        </w:rPr>
        <w:t xml:space="preserve">tạo thành tơ </w:t>
      </w:r>
      <w:r w:rsidRPr="003608C1">
        <w:rPr>
          <w:rFonts w:ascii="Times New Roman" w:hAnsi="Times New Roman" w:cs="Times New Roman"/>
          <w:sz w:val="24"/>
          <w:szCs w:val="24"/>
        </w:rPr>
        <w:t xml:space="preserve">nylon-6,6 </w:t>
      </w:r>
      <w:r w:rsidRPr="003608C1">
        <w:rPr>
          <w:rFonts w:ascii="Times New Roman" w:hAnsi="Times New Roman" w:cs="Times New Roman"/>
          <w:sz w:val="24"/>
          <w:szCs w:val="24"/>
          <w:lang w:val="vi-VN"/>
        </w:rPr>
        <w:t>có tên là</w:t>
      </w:r>
    </w:p>
    <w:p w14:paraId="5B9776E8"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sz w:val="24"/>
          <w:szCs w:val="24"/>
        </w:rPr>
        <w:t>poly(hexamethylene adipamide).</w:t>
      </w:r>
      <w:r w:rsidRPr="003608C1">
        <w:rPr>
          <w:rFonts w:ascii="Times New Roman" w:hAnsi="Times New Roman" w:cs="Times New Roman"/>
          <w:color w:val="EE0000"/>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 xml:space="preserve">B. </w:t>
      </w:r>
      <w:r w:rsidRPr="003608C1">
        <w:rPr>
          <w:rFonts w:ascii="Times New Roman" w:hAnsi="Times New Roman" w:cs="Times New Roman"/>
          <w:sz w:val="24"/>
          <w:szCs w:val="24"/>
        </w:rPr>
        <w:t>Cellulose triacetate</w:t>
      </w:r>
    </w:p>
    <w:p w14:paraId="5CB98E67"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0070C0"/>
          <w:sz w:val="24"/>
          <w:szCs w:val="24"/>
        </w:rPr>
        <w:lastRenderedPageBreak/>
        <w:t xml:space="preserve">C. </w:t>
      </w:r>
      <w:r w:rsidRPr="003608C1">
        <w:rPr>
          <w:rFonts w:ascii="Times New Roman" w:hAnsi="Times New Roman" w:cs="Times New Roman"/>
          <w:sz w:val="24"/>
          <w:szCs w:val="24"/>
        </w:rPr>
        <w:t>Poly(ethylene-terephthalate).</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 xml:space="preserve">D. </w:t>
      </w:r>
      <w:r w:rsidRPr="003608C1">
        <w:rPr>
          <w:rFonts w:ascii="Times New Roman" w:hAnsi="Times New Roman" w:cs="Times New Roman"/>
          <w:sz w:val="24"/>
          <w:szCs w:val="24"/>
        </w:rPr>
        <w:t>Polyacrylonitrile</w:t>
      </w:r>
    </w:p>
    <w:p w14:paraId="5598E361" w14:textId="77777777" w:rsidR="00F327EB" w:rsidRPr="003608C1" w:rsidRDefault="00F327EB" w:rsidP="006460D9">
      <w:pPr>
        <w:spacing w:beforeLines="26" w:before="62" w:afterLines="26" w:after="62" w:line="240" w:lineRule="auto"/>
        <w:jc w:val="both"/>
        <w:rPr>
          <w:rFonts w:ascii="Times New Roman" w:hAnsi="Times New Roman" w:cs="Times New Roman"/>
          <w:b/>
          <w:bCs/>
          <w:sz w:val="24"/>
          <w:szCs w:val="24"/>
        </w:rPr>
      </w:pPr>
      <w:r w:rsidRPr="003317EB">
        <w:rPr>
          <w:rFonts w:ascii="Times New Roman" w:hAnsi="Times New Roman" w:cs="Times New Roman"/>
          <w:b/>
          <w:color w:val="C00000"/>
          <w:sz w:val="24"/>
          <w:szCs w:val="24"/>
        </w:rPr>
        <w:t>Câu 13.</w:t>
      </w:r>
      <w:r w:rsidRPr="003608C1">
        <w:rPr>
          <w:rFonts w:ascii="Times New Roman" w:hAnsi="Times New Roman" w:cs="Times New Roman"/>
          <w:b/>
          <w:bCs/>
          <w:iCs/>
          <w:color w:val="000000" w:themeColor="text1"/>
          <w:sz w:val="24"/>
          <w:szCs w:val="24"/>
        </w:rPr>
        <w:t xml:space="preserve"> (Hóa 12 – Chuơng 3)</w:t>
      </w:r>
      <w:r w:rsidRPr="003608C1">
        <w:rPr>
          <w:rFonts w:ascii="Times New Roman" w:hAnsi="Times New Roman" w:cs="Times New Roman"/>
          <w:b/>
          <w:bCs/>
          <w:sz w:val="24"/>
          <w:szCs w:val="24"/>
        </w:rPr>
        <w:t xml:space="preserve"> </w:t>
      </w:r>
    </w:p>
    <w:p w14:paraId="6557D18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Phân tử peptide nào sau đây có 4 nguyên tử oxygen?</w:t>
      </w:r>
    </w:p>
    <w:p w14:paraId="750E51AD" w14:textId="77777777" w:rsidR="00F327EB" w:rsidRPr="003608C1" w:rsidRDefault="00F327EB" w:rsidP="006460D9">
      <w:pPr>
        <w:spacing w:after="0" w:line="240" w:lineRule="auto"/>
        <w:rPr>
          <w:rFonts w:ascii="Times New Roman" w:hAnsi="Times New Roman" w:cs="Times New Roman"/>
          <w:b/>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Gly-Ala.</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Gly-Ala-Glu.</w:t>
      </w:r>
      <w:r w:rsidRPr="003608C1">
        <w:rPr>
          <w:rFonts w:ascii="Times New Roman" w:hAnsi="Times New Roman" w:cs="Times New Roman"/>
          <w:b/>
          <w:sz w:val="24"/>
          <w:szCs w:val="24"/>
        </w:rPr>
        <w:tab/>
      </w:r>
    </w:p>
    <w:p w14:paraId="4160630B"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Gly-Gly-Ala-Val.</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Gly-Ala-Ala.</w:t>
      </w:r>
    </w:p>
    <w:p w14:paraId="29C466F4" w14:textId="77777777" w:rsidR="00F327EB" w:rsidRPr="003608C1" w:rsidRDefault="00F327EB" w:rsidP="006460D9">
      <w:pPr>
        <w:spacing w:beforeLines="26" w:before="62" w:afterLines="26" w:after="62" w:line="240" w:lineRule="auto"/>
        <w:jc w:val="both"/>
        <w:rPr>
          <w:rFonts w:ascii="Times New Roman" w:hAnsi="Times New Roman" w:cs="Times New Roman"/>
          <w:b/>
          <w:bCs/>
          <w:sz w:val="24"/>
          <w:szCs w:val="24"/>
        </w:rPr>
      </w:pPr>
      <w:r w:rsidRPr="003317EB">
        <w:rPr>
          <w:rFonts w:ascii="Times New Roman" w:hAnsi="Times New Roman" w:cs="Times New Roman"/>
          <w:b/>
          <w:color w:val="C00000"/>
          <w:sz w:val="24"/>
          <w:szCs w:val="24"/>
        </w:rPr>
        <w:t>Câu 14.</w:t>
      </w:r>
      <w:r w:rsidRPr="003608C1">
        <w:rPr>
          <w:rFonts w:ascii="Times New Roman" w:hAnsi="Times New Roman" w:cs="Times New Roman"/>
          <w:b/>
          <w:bCs/>
          <w:iCs/>
          <w:color w:val="000000" w:themeColor="text1"/>
          <w:sz w:val="24"/>
          <w:szCs w:val="24"/>
        </w:rPr>
        <w:t xml:space="preserve"> (Hóa 12 – Chuơng 6)</w:t>
      </w:r>
      <w:r w:rsidRPr="003608C1">
        <w:rPr>
          <w:rFonts w:ascii="Times New Roman" w:hAnsi="Times New Roman" w:cs="Times New Roman"/>
          <w:b/>
          <w:bCs/>
          <w:sz w:val="24"/>
          <w:szCs w:val="24"/>
        </w:rPr>
        <w:t xml:space="preserve"> </w:t>
      </w:r>
    </w:p>
    <w:p w14:paraId="6EAE5CD4"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 xml:space="preserve">Kim loại kẽm (zinc, Zn) được sản xuất trong công nghiệp từ quặng sphalerite (có thành phần chính là ZnS) theo sơ đồ: ZnS </w:t>
      </w:r>
      <w:r w:rsidRPr="003608C1">
        <w:rPr>
          <w:rFonts w:ascii="Times New Roman" w:hAnsi="Times New Roman" w:cs="Times New Roman"/>
          <w:sz w:val="24"/>
          <w:szCs w:val="24"/>
        </w:rPr>
        <w:object w:dxaOrig="1010" w:dyaOrig="350" w14:anchorId="6CEAD963">
          <v:shape id="_x0000_i1333" type="#_x0000_t75" style="width:50.25pt;height:17.25pt" o:ole="">
            <v:imagedata r:id="rId568" o:title=""/>
          </v:shape>
          <o:OLEObject Type="Embed" ProgID="Equation.DSMT4" ShapeID="_x0000_i1333" DrawAspect="Content" ObjectID="_1833292484" r:id="rId569"/>
        </w:object>
      </w:r>
      <w:r w:rsidRPr="003608C1">
        <w:rPr>
          <w:rFonts w:ascii="Times New Roman" w:hAnsi="Times New Roman" w:cs="Times New Roman"/>
          <w:sz w:val="24"/>
          <w:szCs w:val="24"/>
        </w:rPr>
        <w:t xml:space="preserve"> ZnO </w:t>
      </w:r>
      <w:r w:rsidRPr="003608C1">
        <w:rPr>
          <w:rFonts w:ascii="Times New Roman" w:hAnsi="Times New Roman" w:cs="Times New Roman"/>
          <w:sz w:val="24"/>
          <w:szCs w:val="24"/>
        </w:rPr>
        <w:object w:dxaOrig="940" w:dyaOrig="350" w14:anchorId="08A28C4D">
          <v:shape id="_x0000_i1334" type="#_x0000_t75" style="width:47.25pt;height:17.25pt" o:ole="">
            <v:imagedata r:id="rId570" o:title=""/>
          </v:shape>
          <o:OLEObject Type="Embed" ProgID="Equation.DSMT4" ShapeID="_x0000_i1334" DrawAspect="Content" ObjectID="_1833292485" r:id="rId571"/>
        </w:object>
      </w:r>
      <w:r w:rsidRPr="003608C1">
        <w:rPr>
          <w:rFonts w:ascii="Times New Roman" w:hAnsi="Times New Roman" w:cs="Times New Roman"/>
          <w:sz w:val="24"/>
          <w:szCs w:val="24"/>
        </w:rPr>
        <w:t xml:space="preserve"> Zn.</w:t>
      </w:r>
    </w:p>
    <w:p w14:paraId="322C2814"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Phương pháp điều chế kim loại nào đã được sử dụng trong quá trình sản xuất Zn theo sơ đồ trên?</w:t>
      </w:r>
    </w:p>
    <w:p w14:paraId="630A52D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 </w:t>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Kết tinh.</w:t>
      </w:r>
      <w:r w:rsidRPr="003608C1">
        <w:rPr>
          <w:rFonts w:ascii="Times New Roman" w:hAnsi="Times New Roman" w:cs="Times New Roman"/>
          <w:sz w:val="24"/>
          <w:szCs w:val="24"/>
        </w:rPr>
        <w:tab/>
      </w:r>
      <w:r w:rsidRPr="003608C1">
        <w:rPr>
          <w:rFonts w:ascii="Times New Roman" w:hAnsi="Times New Roman" w:cs="Times New Roman"/>
          <w:b/>
          <w:bCs/>
          <w:sz w:val="24"/>
          <w:szCs w:val="24"/>
        </w:rPr>
        <w:t xml:space="preserve">     </w:t>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Nhiệt luyện.</w:t>
      </w:r>
      <w:r w:rsidRPr="003608C1">
        <w:rPr>
          <w:rFonts w:ascii="Times New Roman" w:hAnsi="Times New Roman" w:cs="Times New Roman"/>
          <w:sz w:val="24"/>
          <w:szCs w:val="24"/>
        </w:rPr>
        <w:tab/>
      </w:r>
      <w:r w:rsidRPr="003608C1">
        <w:rPr>
          <w:rFonts w:ascii="Times New Roman" w:hAnsi="Times New Roman" w:cs="Times New Roman"/>
          <w:b/>
          <w:bCs/>
          <w:sz w:val="24"/>
          <w:szCs w:val="24"/>
        </w:rPr>
        <w:t xml:space="preserve">    </w:t>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Thuỷ luyện.</w:t>
      </w:r>
      <w:r w:rsidRPr="003608C1">
        <w:rPr>
          <w:rFonts w:ascii="Times New Roman" w:hAnsi="Times New Roman" w:cs="Times New Roman"/>
          <w:sz w:val="24"/>
          <w:szCs w:val="24"/>
        </w:rPr>
        <w:tab/>
      </w:r>
      <w:r w:rsidRPr="003608C1">
        <w:rPr>
          <w:rFonts w:ascii="Times New Roman" w:hAnsi="Times New Roman" w:cs="Times New Roman"/>
          <w:b/>
          <w:bCs/>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Điện phân.</w:t>
      </w:r>
    </w:p>
    <w:p w14:paraId="1E19F30E" w14:textId="77777777" w:rsidR="00F327EB" w:rsidRPr="003608C1" w:rsidRDefault="00F327EB" w:rsidP="006460D9">
      <w:pPr>
        <w:spacing w:beforeLines="26" w:before="62" w:afterLines="26" w:after="62" w:line="240" w:lineRule="auto"/>
        <w:jc w:val="both"/>
        <w:rPr>
          <w:rFonts w:ascii="Times New Roman" w:hAnsi="Times New Roman" w:cs="Times New Roman"/>
          <w:b/>
          <w:bCs/>
          <w:sz w:val="24"/>
          <w:szCs w:val="24"/>
        </w:rPr>
      </w:pPr>
      <w:r w:rsidRPr="003317EB">
        <w:rPr>
          <w:rFonts w:ascii="Times New Roman" w:hAnsi="Times New Roman" w:cs="Times New Roman"/>
          <w:b/>
          <w:color w:val="C00000"/>
          <w:sz w:val="24"/>
          <w:szCs w:val="24"/>
        </w:rPr>
        <w:t>Câu 15.</w:t>
      </w:r>
      <w:r w:rsidRPr="003608C1">
        <w:rPr>
          <w:rFonts w:ascii="Times New Roman" w:hAnsi="Times New Roman" w:cs="Times New Roman"/>
          <w:b/>
          <w:bCs/>
          <w:iCs/>
          <w:color w:val="000000" w:themeColor="text1"/>
          <w:sz w:val="24"/>
          <w:szCs w:val="24"/>
        </w:rPr>
        <w:t xml:space="preserve"> (Hóa 12 – Chuơng 8)</w:t>
      </w:r>
      <w:r w:rsidRPr="003608C1">
        <w:rPr>
          <w:rFonts w:ascii="Times New Roman" w:hAnsi="Times New Roman" w:cs="Times New Roman"/>
          <w:b/>
          <w:bCs/>
          <w:sz w:val="24"/>
          <w:szCs w:val="24"/>
        </w:rPr>
        <w:t xml:space="preserve"> </w:t>
      </w:r>
    </w:p>
    <w:p w14:paraId="648E22D8" w14:textId="77777777" w:rsidR="00F327EB" w:rsidRPr="003608C1" w:rsidRDefault="00F327EB" w:rsidP="006460D9">
      <w:pPr>
        <w:tabs>
          <w:tab w:val="left" w:pos="992"/>
        </w:tabs>
        <w:spacing w:after="0"/>
        <w:jc w:val="both"/>
        <w:rPr>
          <w:rFonts w:ascii="Times New Roman" w:hAnsi="Times New Roman" w:cs="Times New Roman"/>
          <w:sz w:val="24"/>
          <w:szCs w:val="24"/>
        </w:rPr>
      </w:pPr>
      <w:r w:rsidRPr="003608C1">
        <w:rPr>
          <w:rFonts w:ascii="Times New Roman" w:hAnsi="Times New Roman" w:cs="Times New Roman"/>
          <w:sz w:val="24"/>
          <w:szCs w:val="24"/>
        </w:rPr>
        <w:t>Các electron hoá trị của nguyên tử nguyên tố kim loại chuyển tiếp dãy thứ nhất phân bố ở</w:t>
      </w:r>
    </w:p>
    <w:p w14:paraId="3BDBB29A" w14:textId="77777777" w:rsidR="00F327EB" w:rsidRPr="003608C1" w:rsidRDefault="00F327EB" w:rsidP="006460D9">
      <w:pPr>
        <w:tabs>
          <w:tab w:val="left" w:pos="3402"/>
          <w:tab w:val="left" w:pos="5669"/>
          <w:tab w:val="left" w:pos="7937"/>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phân lớp 3d và phân lớp 4s.</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phân lớp 3d.</w:t>
      </w:r>
      <w:r w:rsidRPr="003608C1">
        <w:rPr>
          <w:rFonts w:ascii="Times New Roman" w:hAnsi="Times New Roman" w:cs="Times New Roman"/>
          <w:sz w:val="24"/>
          <w:szCs w:val="24"/>
        </w:rPr>
        <w:tab/>
      </w:r>
    </w:p>
    <w:p w14:paraId="765F9AA1" w14:textId="77777777" w:rsidR="00F327EB" w:rsidRPr="003608C1" w:rsidRDefault="00F327EB" w:rsidP="006460D9">
      <w:pPr>
        <w:tabs>
          <w:tab w:val="left" w:pos="3402"/>
          <w:tab w:val="left" w:pos="5669"/>
          <w:tab w:val="left" w:pos="7937"/>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lớp 4s.</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phân lớp 3p và phân lớp 3d.</w:t>
      </w:r>
    </w:p>
    <w:p w14:paraId="4CBC06C7" w14:textId="77777777" w:rsidR="00F327EB" w:rsidRPr="003608C1" w:rsidRDefault="00F327EB" w:rsidP="006460D9">
      <w:pPr>
        <w:spacing w:beforeLines="26" w:before="62" w:afterLines="26" w:after="62" w:line="240" w:lineRule="auto"/>
        <w:jc w:val="both"/>
        <w:rPr>
          <w:rStyle w:val="fontstyle21"/>
          <w:rFonts w:ascii="Times New Roman" w:hAnsi="Times New Roman" w:cs="Times New Roman"/>
        </w:rPr>
      </w:pPr>
      <w:r w:rsidRPr="003317EB">
        <w:rPr>
          <w:rFonts w:ascii="Times New Roman" w:hAnsi="Times New Roman" w:cs="Times New Roman"/>
          <w:b/>
          <w:color w:val="C00000"/>
          <w:sz w:val="24"/>
          <w:szCs w:val="24"/>
        </w:rPr>
        <w:t>Câu 16.</w:t>
      </w:r>
      <w:r w:rsidRPr="003608C1">
        <w:rPr>
          <w:rFonts w:ascii="Times New Roman" w:hAnsi="Times New Roman" w:cs="Times New Roman"/>
          <w:b/>
          <w:bCs/>
          <w:iCs/>
          <w:color w:val="000000" w:themeColor="text1"/>
          <w:sz w:val="24"/>
          <w:szCs w:val="24"/>
        </w:rPr>
        <w:t xml:space="preserve"> (Hóa 12 – Chuơng 5)</w:t>
      </w:r>
      <w:r w:rsidRPr="003608C1">
        <w:rPr>
          <w:rFonts w:ascii="Times New Roman" w:hAnsi="Times New Roman" w:cs="Times New Roman"/>
          <w:b/>
          <w:bCs/>
          <w:sz w:val="24"/>
          <w:szCs w:val="24"/>
        </w:rPr>
        <w:t xml:space="preserve"> </w:t>
      </w:r>
    </w:p>
    <w:p w14:paraId="645CD689" w14:textId="77777777" w:rsidR="00F327EB" w:rsidRPr="003608C1" w:rsidRDefault="00F327EB" w:rsidP="006460D9">
      <w:pPr>
        <w:tabs>
          <w:tab w:val="left" w:pos="360"/>
          <w:tab w:val="left" w:pos="3402"/>
          <w:tab w:val="left" w:pos="5669"/>
          <w:tab w:val="left" w:pos="7937"/>
        </w:tabs>
        <w:spacing w:after="0" w:line="240" w:lineRule="auto"/>
        <w:rPr>
          <w:rStyle w:val="fontstyle21"/>
          <w:rFonts w:ascii="Times New Roman" w:hAnsi="Times New Roman" w:cs="Times New Roman"/>
          <w:b/>
          <w:bCs/>
        </w:rPr>
      </w:pPr>
      <w:r w:rsidRPr="003608C1">
        <w:rPr>
          <w:rStyle w:val="fontstyle21"/>
          <w:rFonts w:ascii="Times New Roman" w:hAnsi="Times New Roman" w:cs="Times New Roman"/>
        </w:rPr>
        <w:t>Hai kim loại X, Y và các dung dịch muối chloride của chúng có các phản ứng hóa học sau:</w:t>
      </w:r>
    </w:p>
    <w:p w14:paraId="589F223B" w14:textId="77777777" w:rsidR="00F327EB" w:rsidRPr="003608C1" w:rsidRDefault="00F327EB" w:rsidP="006460D9">
      <w:pPr>
        <w:spacing w:after="0" w:line="240" w:lineRule="auto"/>
        <w:ind w:left="994" w:firstLine="994"/>
        <w:rPr>
          <w:rStyle w:val="fontstyle21"/>
          <w:rFonts w:ascii="Times New Roman" w:hAnsi="Times New Roman" w:cs="Times New Roman"/>
          <w:b/>
          <w:bCs/>
        </w:rPr>
      </w:pPr>
      <w:r w:rsidRPr="003608C1">
        <w:rPr>
          <w:rStyle w:val="fontstyle21"/>
          <w:rFonts w:ascii="Times New Roman" w:hAnsi="Times New Roman" w:cs="Times New Roman"/>
        </w:rPr>
        <w:t>X + 2YCl</w:t>
      </w:r>
      <w:r w:rsidRPr="003608C1">
        <w:rPr>
          <w:rStyle w:val="fontstyle21"/>
          <w:rFonts w:ascii="Times New Roman" w:hAnsi="Times New Roman" w:cs="Times New Roman"/>
          <w:vertAlign w:val="subscript"/>
        </w:rPr>
        <w:t>3</w:t>
      </w:r>
      <w:r w:rsidRPr="003608C1">
        <w:rPr>
          <w:rStyle w:val="fontstyle21"/>
          <w:rFonts w:ascii="Times New Roman" w:hAnsi="Times New Roman" w:cs="Times New Roman"/>
        </w:rPr>
        <w:t xml:space="preserve"> </w:t>
      </w:r>
      <w:r w:rsidRPr="003608C1">
        <w:rPr>
          <w:rFonts w:ascii="Times New Roman" w:hAnsi="Times New Roman" w:cs="Times New Roman"/>
          <w:sz w:val="24"/>
          <w:szCs w:val="24"/>
        </w:rPr>
        <w:t xml:space="preserve">→ </w:t>
      </w:r>
      <w:r w:rsidRPr="003608C1">
        <w:rPr>
          <w:rStyle w:val="fontstyle21"/>
          <w:rFonts w:ascii="Times New Roman" w:hAnsi="Times New Roman" w:cs="Times New Roman"/>
        </w:rPr>
        <w:t>XCl</w:t>
      </w:r>
      <w:r w:rsidRPr="003608C1">
        <w:rPr>
          <w:rStyle w:val="fontstyle21"/>
          <w:rFonts w:ascii="Times New Roman" w:hAnsi="Times New Roman" w:cs="Times New Roman"/>
          <w:vertAlign w:val="subscript"/>
        </w:rPr>
        <w:t>2</w:t>
      </w:r>
      <w:r w:rsidRPr="003608C1">
        <w:rPr>
          <w:rStyle w:val="fontstyle21"/>
          <w:rFonts w:ascii="Times New Roman" w:hAnsi="Times New Roman" w:cs="Times New Roman"/>
        </w:rPr>
        <w:t xml:space="preserve"> + 2YCl</w:t>
      </w:r>
      <w:r w:rsidRPr="003608C1">
        <w:rPr>
          <w:rStyle w:val="fontstyle21"/>
          <w:rFonts w:ascii="Times New Roman" w:hAnsi="Times New Roman" w:cs="Times New Roman"/>
          <w:vertAlign w:val="subscript"/>
        </w:rPr>
        <w:t>2</w:t>
      </w:r>
      <w:r w:rsidRPr="003608C1">
        <w:rPr>
          <w:rStyle w:val="fontstyle21"/>
          <w:rFonts w:ascii="Times New Roman" w:hAnsi="Times New Roman" w:cs="Times New Roman"/>
        </w:rPr>
        <w:t>;</w:t>
      </w:r>
      <w:r w:rsidRPr="003608C1">
        <w:rPr>
          <w:rStyle w:val="fontstyle21"/>
          <w:rFonts w:ascii="Times New Roman" w:hAnsi="Times New Roman" w:cs="Times New Roman"/>
        </w:rPr>
        <w:tab/>
      </w:r>
      <w:r w:rsidRPr="003608C1">
        <w:rPr>
          <w:rStyle w:val="fontstyle21"/>
          <w:rFonts w:ascii="Times New Roman" w:hAnsi="Times New Roman" w:cs="Times New Roman"/>
        </w:rPr>
        <w:tab/>
        <w:t>Y + XCl</w:t>
      </w:r>
      <w:r w:rsidRPr="003608C1">
        <w:rPr>
          <w:rStyle w:val="fontstyle21"/>
          <w:rFonts w:ascii="Times New Roman" w:hAnsi="Times New Roman" w:cs="Times New Roman"/>
          <w:vertAlign w:val="subscript"/>
        </w:rPr>
        <w:t>2</w:t>
      </w:r>
      <w:r w:rsidRPr="003608C1">
        <w:rPr>
          <w:rStyle w:val="fontstyle21"/>
          <w:rFonts w:ascii="Times New Roman" w:hAnsi="Times New Roman" w:cs="Times New Roman"/>
        </w:rPr>
        <w:t xml:space="preserve"> </w:t>
      </w:r>
      <w:r w:rsidRPr="003608C1">
        <w:rPr>
          <w:rFonts w:ascii="Times New Roman" w:hAnsi="Times New Roman" w:cs="Times New Roman"/>
          <w:sz w:val="24"/>
          <w:szCs w:val="24"/>
        </w:rPr>
        <w:t xml:space="preserve">→ </w:t>
      </w:r>
      <w:r w:rsidRPr="003608C1">
        <w:rPr>
          <w:rStyle w:val="fontstyle21"/>
          <w:rFonts w:ascii="Times New Roman" w:hAnsi="Times New Roman" w:cs="Times New Roman"/>
        </w:rPr>
        <w:t>YCl</w:t>
      </w:r>
      <w:r w:rsidRPr="003608C1">
        <w:rPr>
          <w:rStyle w:val="fontstyle21"/>
          <w:rFonts w:ascii="Times New Roman" w:hAnsi="Times New Roman" w:cs="Times New Roman"/>
          <w:vertAlign w:val="subscript"/>
        </w:rPr>
        <w:t>2</w:t>
      </w:r>
      <w:r w:rsidRPr="003608C1">
        <w:rPr>
          <w:rStyle w:val="fontstyle21"/>
          <w:rFonts w:ascii="Times New Roman" w:hAnsi="Times New Roman" w:cs="Times New Roman"/>
        </w:rPr>
        <w:t xml:space="preserve"> + X.</w:t>
      </w:r>
    </w:p>
    <w:p w14:paraId="6BF110D1" w14:textId="77777777" w:rsidR="00F327EB" w:rsidRPr="003608C1" w:rsidRDefault="00F327EB" w:rsidP="006460D9">
      <w:pPr>
        <w:spacing w:after="0" w:line="240" w:lineRule="auto"/>
        <w:rPr>
          <w:rStyle w:val="fontstyle21"/>
          <w:rFonts w:ascii="Times New Roman" w:hAnsi="Times New Roman" w:cs="Times New Roman"/>
          <w:b/>
          <w:bCs/>
        </w:rPr>
      </w:pPr>
      <w:r w:rsidRPr="003608C1">
        <w:rPr>
          <w:rStyle w:val="fontstyle21"/>
          <w:rFonts w:ascii="Times New Roman" w:hAnsi="Times New Roman" w:cs="Times New Roman"/>
        </w:rPr>
        <w:t>Phát biểu nào sau đây là đúng?</w:t>
      </w:r>
    </w:p>
    <w:p w14:paraId="1A1F0489" w14:textId="77777777" w:rsidR="00F327EB" w:rsidRPr="003608C1" w:rsidRDefault="00F327EB" w:rsidP="006460D9">
      <w:pPr>
        <w:tabs>
          <w:tab w:val="left" w:pos="360"/>
          <w:tab w:val="left" w:pos="3402"/>
          <w:tab w:val="left" w:pos="5669"/>
          <w:tab w:val="left" w:pos="7937"/>
        </w:tabs>
        <w:spacing w:after="0" w:line="240" w:lineRule="auto"/>
        <w:rPr>
          <w:rStyle w:val="fontstyle21"/>
          <w:rFonts w:ascii="Times New Roman" w:hAnsi="Times New Roman" w:cs="Times New Roman"/>
          <w:b/>
          <w:bCs/>
        </w:rPr>
      </w:pPr>
      <w:r w:rsidRPr="003317EB">
        <w:rPr>
          <w:rStyle w:val="fontstyle01"/>
          <w:rFonts w:ascii="Times New Roman" w:hAnsi="Times New Roman" w:cs="Times New Roman"/>
          <w:b/>
          <w:bCs/>
          <w:color w:val="0070C0"/>
          <w:sz w:val="24"/>
          <w:szCs w:val="24"/>
        </w:rPr>
        <w:t>A.</w:t>
      </w:r>
      <w:r w:rsidRPr="003317EB">
        <w:rPr>
          <w:rStyle w:val="fontstyle01"/>
          <w:rFonts w:ascii="Times New Roman" w:hAnsi="Times New Roman" w:cs="Times New Roman"/>
          <w:b/>
          <w:color w:val="0070C0"/>
          <w:sz w:val="24"/>
          <w:szCs w:val="24"/>
        </w:rPr>
        <w:t xml:space="preserve"> </w:t>
      </w:r>
      <w:r w:rsidRPr="003608C1">
        <w:rPr>
          <w:rStyle w:val="fontstyle21"/>
          <w:rFonts w:ascii="Times New Roman" w:hAnsi="Times New Roman" w:cs="Times New Roman"/>
        </w:rPr>
        <w:t>Kim loại X khử được ion Y</w:t>
      </w:r>
      <w:r w:rsidRPr="003608C1">
        <w:rPr>
          <w:rStyle w:val="fontstyle21"/>
          <w:rFonts w:ascii="Times New Roman" w:hAnsi="Times New Roman" w:cs="Times New Roman"/>
          <w:vertAlign w:val="superscript"/>
        </w:rPr>
        <w:t>2+</w:t>
      </w:r>
      <w:r w:rsidRPr="003608C1">
        <w:rPr>
          <w:rStyle w:val="fontstyle21"/>
          <w:rFonts w:ascii="Times New Roman" w:hAnsi="Times New Roman" w:cs="Times New Roman"/>
        </w:rPr>
        <w:t>.</w:t>
      </w:r>
      <w:r w:rsidRPr="003608C1">
        <w:rPr>
          <w:rStyle w:val="fontstyle21"/>
          <w:rFonts w:ascii="Times New Roman" w:hAnsi="Times New Roman" w:cs="Times New Roman"/>
        </w:rPr>
        <w:tab/>
      </w:r>
      <w:r w:rsidRPr="003608C1">
        <w:rPr>
          <w:rStyle w:val="fontstyle21"/>
          <w:rFonts w:ascii="Times New Roman" w:hAnsi="Times New Roman" w:cs="Times New Roman"/>
        </w:rPr>
        <w:tab/>
      </w:r>
      <w:r w:rsidRPr="003317EB">
        <w:rPr>
          <w:rStyle w:val="fontstyle01"/>
          <w:rFonts w:ascii="Times New Roman" w:hAnsi="Times New Roman" w:cs="Times New Roman"/>
          <w:b/>
          <w:bCs/>
          <w:color w:val="0070C0"/>
          <w:sz w:val="24"/>
          <w:szCs w:val="24"/>
        </w:rPr>
        <w:t>B.</w:t>
      </w:r>
      <w:r w:rsidRPr="003317EB">
        <w:rPr>
          <w:rStyle w:val="fontstyle01"/>
          <w:rFonts w:ascii="Times New Roman" w:hAnsi="Times New Roman" w:cs="Times New Roman"/>
          <w:b/>
          <w:color w:val="0070C0"/>
          <w:sz w:val="24"/>
          <w:szCs w:val="24"/>
        </w:rPr>
        <w:t xml:space="preserve"> </w:t>
      </w:r>
      <w:r w:rsidRPr="003608C1">
        <w:rPr>
          <w:rStyle w:val="fontstyle21"/>
          <w:rFonts w:ascii="Times New Roman" w:hAnsi="Times New Roman" w:cs="Times New Roman"/>
        </w:rPr>
        <w:t>Kim loại X có tính khử mạnh hơn kim loại Y.</w:t>
      </w:r>
    </w:p>
    <w:p w14:paraId="32FDB0BF" w14:textId="77777777" w:rsidR="00F327EB" w:rsidRPr="003608C1" w:rsidRDefault="00F327EB" w:rsidP="006460D9">
      <w:pPr>
        <w:tabs>
          <w:tab w:val="left" w:pos="360"/>
          <w:tab w:val="left" w:pos="3402"/>
          <w:tab w:val="left" w:pos="5669"/>
          <w:tab w:val="left" w:pos="7937"/>
        </w:tabs>
        <w:spacing w:after="0" w:line="240" w:lineRule="auto"/>
        <w:rPr>
          <w:rStyle w:val="fontstyle21"/>
          <w:rFonts w:ascii="Times New Roman" w:hAnsi="Times New Roman" w:cs="Times New Roman"/>
          <w:b/>
          <w:bCs/>
        </w:rPr>
      </w:pPr>
      <w:r w:rsidRPr="003317EB">
        <w:rPr>
          <w:rStyle w:val="fontstyle01"/>
          <w:rFonts w:ascii="Times New Roman" w:hAnsi="Times New Roman" w:cs="Times New Roman"/>
          <w:b/>
          <w:bCs/>
          <w:color w:val="0070C0"/>
          <w:sz w:val="24"/>
          <w:szCs w:val="24"/>
        </w:rPr>
        <w:t>C.</w:t>
      </w:r>
      <w:r w:rsidRPr="003317EB">
        <w:rPr>
          <w:rStyle w:val="fontstyle01"/>
          <w:rFonts w:ascii="Times New Roman" w:hAnsi="Times New Roman" w:cs="Times New Roman"/>
          <w:b/>
          <w:color w:val="0070C0"/>
          <w:sz w:val="24"/>
          <w:szCs w:val="24"/>
        </w:rPr>
        <w:t xml:space="preserve"> </w:t>
      </w:r>
      <w:r w:rsidRPr="003608C1">
        <w:rPr>
          <w:rStyle w:val="fontstyle21"/>
          <w:rFonts w:ascii="Times New Roman" w:hAnsi="Times New Roman" w:cs="Times New Roman"/>
        </w:rPr>
        <w:t>Ion Y</w:t>
      </w:r>
      <w:r w:rsidRPr="003608C1">
        <w:rPr>
          <w:rStyle w:val="fontstyle21"/>
          <w:rFonts w:ascii="Times New Roman" w:hAnsi="Times New Roman" w:cs="Times New Roman"/>
          <w:vertAlign w:val="superscript"/>
        </w:rPr>
        <w:t>3+</w:t>
      </w:r>
      <w:r w:rsidRPr="003608C1">
        <w:rPr>
          <w:rStyle w:val="fontstyle21"/>
          <w:rFonts w:ascii="Times New Roman" w:hAnsi="Times New Roman" w:cs="Times New Roman"/>
        </w:rPr>
        <w:t xml:space="preserve"> có tính oxi hóa mạnh hơn ion X</w:t>
      </w:r>
      <w:r w:rsidRPr="003608C1">
        <w:rPr>
          <w:rStyle w:val="fontstyle21"/>
          <w:rFonts w:ascii="Times New Roman" w:hAnsi="Times New Roman" w:cs="Times New Roman"/>
          <w:vertAlign w:val="superscript"/>
        </w:rPr>
        <w:t>2+</w:t>
      </w:r>
      <w:r w:rsidRPr="003608C1">
        <w:rPr>
          <w:rStyle w:val="fontstyle21"/>
          <w:rFonts w:ascii="Times New Roman" w:hAnsi="Times New Roman" w:cs="Times New Roman"/>
        </w:rPr>
        <w:t>.</w:t>
      </w:r>
      <w:r w:rsidRPr="003608C1">
        <w:rPr>
          <w:rStyle w:val="fontstyle21"/>
          <w:rFonts w:ascii="Times New Roman" w:hAnsi="Times New Roman" w:cs="Times New Roman"/>
        </w:rPr>
        <w:tab/>
      </w:r>
      <w:r w:rsidRPr="003317EB">
        <w:rPr>
          <w:rStyle w:val="fontstyle01"/>
          <w:rFonts w:ascii="Times New Roman" w:hAnsi="Times New Roman" w:cs="Times New Roman"/>
          <w:b/>
          <w:bCs/>
          <w:color w:val="0070C0"/>
          <w:sz w:val="24"/>
          <w:szCs w:val="24"/>
        </w:rPr>
        <w:t>D.</w:t>
      </w:r>
      <w:r w:rsidRPr="003317EB">
        <w:rPr>
          <w:rStyle w:val="fontstyle01"/>
          <w:rFonts w:ascii="Times New Roman" w:hAnsi="Times New Roman" w:cs="Times New Roman"/>
          <w:b/>
          <w:color w:val="0070C0"/>
          <w:sz w:val="24"/>
          <w:szCs w:val="24"/>
        </w:rPr>
        <w:t xml:space="preserve"> </w:t>
      </w:r>
      <w:r w:rsidRPr="003608C1">
        <w:rPr>
          <w:rStyle w:val="fontstyle21"/>
          <w:rFonts w:ascii="Times New Roman" w:hAnsi="Times New Roman" w:cs="Times New Roman"/>
        </w:rPr>
        <w:t>Ion Y</w:t>
      </w:r>
      <w:r w:rsidRPr="003608C1">
        <w:rPr>
          <w:rStyle w:val="fontstyle21"/>
          <w:rFonts w:ascii="Times New Roman" w:hAnsi="Times New Roman" w:cs="Times New Roman"/>
          <w:vertAlign w:val="superscript"/>
        </w:rPr>
        <w:t>2+</w:t>
      </w:r>
      <w:r w:rsidRPr="003608C1">
        <w:rPr>
          <w:rStyle w:val="fontstyle21"/>
          <w:rFonts w:ascii="Times New Roman" w:hAnsi="Times New Roman" w:cs="Times New Roman"/>
        </w:rPr>
        <w:t xml:space="preserve"> có tính oxi hóa mạnh hơn ion X</w:t>
      </w:r>
      <w:r w:rsidRPr="003608C1">
        <w:rPr>
          <w:rStyle w:val="fontstyle21"/>
          <w:rFonts w:ascii="Times New Roman" w:hAnsi="Times New Roman" w:cs="Times New Roman"/>
          <w:vertAlign w:val="superscript"/>
        </w:rPr>
        <w:t>2+</w:t>
      </w:r>
      <w:r w:rsidRPr="003608C1">
        <w:rPr>
          <w:rStyle w:val="fontstyle21"/>
          <w:rFonts w:ascii="Times New Roman" w:hAnsi="Times New Roman" w:cs="Times New Roman"/>
        </w:rPr>
        <w:t>.</w:t>
      </w:r>
    </w:p>
    <w:p w14:paraId="497252F9" w14:textId="77777777" w:rsidR="00F327EB" w:rsidRPr="003608C1" w:rsidRDefault="00F327EB" w:rsidP="006460D9">
      <w:pPr>
        <w:pStyle w:val="Normal0"/>
        <w:jc w:val="both"/>
        <w:rPr>
          <w:rFonts w:ascii="Times New Roman" w:eastAsia="Times New Roman" w:hAnsi="Times New Roman"/>
          <w:b/>
          <w:sz w:val="24"/>
          <w:szCs w:val="24"/>
          <w:lang w:val="fr-FR"/>
        </w:rPr>
      </w:pPr>
      <w:r w:rsidRPr="003317EB">
        <w:rPr>
          <w:rFonts w:ascii="Times New Roman" w:eastAsia="Times New Roman" w:hAnsi="Times New Roman"/>
          <w:b/>
          <w:color w:val="C00000"/>
          <w:sz w:val="24"/>
          <w:szCs w:val="24"/>
          <w:lang w:val="fr-FR"/>
        </w:rPr>
        <w:t>Câu 17.</w:t>
      </w:r>
      <w:r w:rsidRPr="003608C1">
        <w:rPr>
          <w:rFonts w:ascii="Times New Roman" w:hAnsi="Times New Roman"/>
          <w:b/>
          <w:sz w:val="24"/>
          <w:szCs w:val="24"/>
        </w:rPr>
        <w:t xml:space="preserve"> </w:t>
      </w:r>
      <w:r w:rsidRPr="003608C1">
        <w:rPr>
          <w:rFonts w:ascii="Times New Roman" w:hAnsi="Times New Roman"/>
          <w:b/>
          <w:bCs/>
          <w:iCs/>
          <w:color w:val="000000" w:themeColor="text1"/>
          <w:sz w:val="24"/>
          <w:szCs w:val="24"/>
        </w:rPr>
        <w:t>(Hóa 12 – Chuơng 2)</w:t>
      </w:r>
    </w:p>
    <w:p w14:paraId="41E5EE27" w14:textId="77777777" w:rsidR="00F327EB" w:rsidRPr="003608C1" w:rsidRDefault="00F327EB" w:rsidP="006460D9">
      <w:pPr>
        <w:pStyle w:val="Normal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Tiến hành thí nghiệm theo các bước sau:</w:t>
      </w:r>
    </w:p>
    <w:p w14:paraId="2CEE23E3"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Bước 1: Cho 10 mL dung dịch H</w:t>
      </w:r>
      <w:r w:rsidRPr="003608C1">
        <w:rPr>
          <w:rFonts w:ascii="Times New Roman" w:hAnsi="Times New Roman"/>
          <w:bCs/>
          <w:sz w:val="24"/>
          <w:szCs w:val="24"/>
          <w:vertAlign w:val="subscript"/>
          <w:lang w:val="vi-VN" w:eastAsia="vi-VN" w:bidi="vi-VN"/>
        </w:rPr>
        <w:t>2</w:t>
      </w:r>
      <w:r w:rsidRPr="003608C1">
        <w:rPr>
          <w:rFonts w:ascii="Times New Roman" w:hAnsi="Times New Roman"/>
          <w:bCs/>
          <w:sz w:val="24"/>
          <w:szCs w:val="24"/>
          <w:lang w:val="vi-VN" w:eastAsia="vi-VN" w:bidi="vi-VN"/>
        </w:rPr>
        <w:t>SO</w:t>
      </w:r>
      <w:r w:rsidRPr="003608C1">
        <w:rPr>
          <w:rFonts w:ascii="Times New Roman" w:hAnsi="Times New Roman"/>
          <w:bCs/>
          <w:sz w:val="24"/>
          <w:szCs w:val="24"/>
          <w:vertAlign w:val="subscript"/>
          <w:lang w:val="vi-VN" w:eastAsia="vi-VN" w:bidi="vi-VN"/>
        </w:rPr>
        <w:t>4</w:t>
      </w:r>
      <w:r w:rsidRPr="003608C1">
        <w:rPr>
          <w:rFonts w:ascii="Times New Roman" w:hAnsi="Times New Roman"/>
          <w:bCs/>
          <w:sz w:val="24"/>
          <w:szCs w:val="24"/>
          <w:lang w:val="vi-VN" w:eastAsia="vi-VN" w:bidi="vi-VN"/>
        </w:rPr>
        <w:t xml:space="preserve"> 70% vào ống nghiệm khô (ống nghiệm (1)), sau đó thêm tiếp một nhúm bông vào ống nghiệm (1) và dùng đũa thủy tinh khuấy đều. Đặt ống nghiệm (1) vào cốc nước nóng và khuấy trong khoảng 3 phút để cho bông tan hết tạo dung dịch đồng nhất.</w:t>
      </w:r>
    </w:p>
    <w:p w14:paraId="46E38D83"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Bước 2: Thêm từ từ NaHCO</w:t>
      </w:r>
      <w:r w:rsidRPr="003608C1">
        <w:rPr>
          <w:rFonts w:ascii="Times New Roman" w:hAnsi="Times New Roman"/>
          <w:bCs/>
          <w:sz w:val="24"/>
          <w:szCs w:val="24"/>
          <w:vertAlign w:val="subscript"/>
          <w:lang w:val="vi-VN" w:eastAsia="vi-VN" w:bidi="vi-VN"/>
        </w:rPr>
        <w:t>3</w:t>
      </w:r>
      <w:r w:rsidRPr="003608C1">
        <w:rPr>
          <w:rFonts w:ascii="Times New Roman" w:hAnsi="Times New Roman"/>
          <w:bCs/>
          <w:sz w:val="24"/>
          <w:szCs w:val="24"/>
          <w:lang w:val="vi-VN" w:eastAsia="vi-VN" w:bidi="vi-VN"/>
        </w:rPr>
        <w:t xml:space="preserve"> vào ống nghiệm (1) cho đến khi khí ngừng thoát ra.</w:t>
      </w:r>
    </w:p>
    <w:p w14:paraId="22B8B076"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Bước 3: Cho 1 mL dung dịch AgNO</w:t>
      </w:r>
      <w:r w:rsidRPr="003608C1">
        <w:rPr>
          <w:rFonts w:ascii="Times New Roman" w:hAnsi="Times New Roman"/>
          <w:bCs/>
          <w:sz w:val="24"/>
          <w:szCs w:val="24"/>
          <w:vertAlign w:val="subscript"/>
          <w:lang w:val="vi-VN" w:eastAsia="vi-VN" w:bidi="vi-VN"/>
        </w:rPr>
        <w:t>3</w:t>
      </w:r>
      <w:r w:rsidRPr="003608C1">
        <w:rPr>
          <w:rFonts w:ascii="Times New Roman" w:hAnsi="Times New Roman"/>
          <w:bCs/>
          <w:sz w:val="24"/>
          <w:szCs w:val="24"/>
          <w:lang w:val="vi-VN" w:eastAsia="vi-VN" w:bidi="vi-VN"/>
        </w:rPr>
        <w:t xml:space="preserve"> 1% vào ống nghiệm khô khác (ống nghiệm (2)), sau đó thêm từng giọt dung dịch NH</w:t>
      </w:r>
      <w:r w:rsidRPr="003608C1">
        <w:rPr>
          <w:rFonts w:ascii="Times New Roman" w:hAnsi="Times New Roman"/>
          <w:bCs/>
          <w:sz w:val="24"/>
          <w:szCs w:val="24"/>
          <w:vertAlign w:val="subscript"/>
          <w:lang w:val="vi-VN" w:eastAsia="vi-VN" w:bidi="vi-VN"/>
        </w:rPr>
        <w:t>3</w:t>
      </w:r>
      <w:r w:rsidRPr="003608C1">
        <w:rPr>
          <w:rFonts w:ascii="Times New Roman" w:hAnsi="Times New Roman"/>
          <w:bCs/>
          <w:sz w:val="24"/>
          <w:szCs w:val="24"/>
          <w:lang w:val="vi-VN" w:eastAsia="vi-VN" w:bidi="vi-VN"/>
        </w:rPr>
        <w:t xml:space="preserve"> cho đến khi kết tủa vừa xuất hiện tan hết.</w:t>
      </w:r>
    </w:p>
    <w:p w14:paraId="2256587D"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Bước 4: Cho dung dịch trong ống nghiệm (1) vào ống nghiệm (2) và đun nóng nhẹ.</w:t>
      </w:r>
    </w:p>
    <w:p w14:paraId="658D8109"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Cho các phát biểu sau:</w:t>
      </w:r>
    </w:p>
    <w:p w14:paraId="009C1702" w14:textId="77777777" w:rsidR="00F327EB" w:rsidRPr="003608C1" w:rsidRDefault="00F327EB" w:rsidP="006460D9">
      <w:pPr>
        <w:pStyle w:val="Normal0"/>
        <w:ind w:firstLine="280"/>
        <w:jc w:val="both"/>
        <w:rPr>
          <w:rFonts w:ascii="Times New Roman" w:hAnsi="Times New Roman"/>
          <w:bCs/>
          <w:sz w:val="24"/>
          <w:szCs w:val="24"/>
          <w:lang w:eastAsia="vi-VN" w:bidi="vi-VN"/>
        </w:rPr>
      </w:pPr>
      <w:r w:rsidRPr="003608C1">
        <w:rPr>
          <w:rFonts w:ascii="Times New Roman" w:hAnsi="Times New Roman"/>
          <w:bCs/>
          <w:sz w:val="24"/>
          <w:szCs w:val="24"/>
          <w:lang w:eastAsia="vi-VN" w:bidi="vi-VN"/>
        </w:rPr>
        <w:t>(</w:t>
      </w:r>
      <w:r w:rsidRPr="003317EB">
        <w:rPr>
          <w:rFonts w:ascii="Times New Roman" w:hAnsi="Times New Roman"/>
          <w:b/>
          <w:bCs/>
          <w:color w:val="0070C0"/>
          <w:sz w:val="24"/>
          <w:szCs w:val="24"/>
          <w:lang w:eastAsia="vi-VN" w:bidi="vi-VN"/>
        </w:rPr>
        <w:t xml:space="preserve">a) </w:t>
      </w:r>
      <w:r w:rsidRPr="003608C1">
        <w:rPr>
          <w:rFonts w:ascii="Times New Roman" w:hAnsi="Times New Roman"/>
          <w:bCs/>
          <w:sz w:val="24"/>
          <w:szCs w:val="24"/>
          <w:lang w:eastAsia="vi-VN" w:bidi="vi-VN"/>
        </w:rPr>
        <w:t>Trong bước 1, xảy ra phản ứng thủy phân cellulose.</w:t>
      </w:r>
    </w:p>
    <w:p w14:paraId="7F2B47F1"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eastAsia="vi-VN" w:bidi="vi-VN"/>
        </w:rPr>
        <w:t>(</w:t>
      </w:r>
      <w:r w:rsidRPr="003317EB">
        <w:rPr>
          <w:rFonts w:ascii="Times New Roman" w:hAnsi="Times New Roman"/>
          <w:b/>
          <w:bCs/>
          <w:color w:val="0070C0"/>
          <w:sz w:val="24"/>
          <w:szCs w:val="24"/>
          <w:lang w:eastAsia="vi-VN" w:bidi="vi-VN"/>
        </w:rPr>
        <w:t xml:space="preserve">b) </w:t>
      </w:r>
      <w:r w:rsidRPr="003608C1">
        <w:rPr>
          <w:rFonts w:ascii="Times New Roman" w:hAnsi="Times New Roman"/>
          <w:bCs/>
          <w:sz w:val="24"/>
          <w:szCs w:val="24"/>
          <w:lang w:eastAsia="vi-VN" w:bidi="vi-VN"/>
        </w:rPr>
        <w:t>Tại bước 2, dùng NaHCO</w:t>
      </w:r>
      <w:r w:rsidRPr="003608C1">
        <w:rPr>
          <w:rFonts w:ascii="Times New Roman" w:hAnsi="Times New Roman"/>
          <w:bCs/>
          <w:sz w:val="24"/>
          <w:szCs w:val="24"/>
          <w:vertAlign w:val="subscript"/>
          <w:lang w:eastAsia="vi-VN" w:bidi="vi-VN"/>
        </w:rPr>
        <w:t>3</w:t>
      </w:r>
      <w:r w:rsidRPr="003608C1">
        <w:rPr>
          <w:rFonts w:ascii="Times New Roman" w:hAnsi="Times New Roman"/>
          <w:bCs/>
          <w:sz w:val="24"/>
          <w:szCs w:val="24"/>
          <w:lang w:eastAsia="vi-VN" w:bidi="vi-VN"/>
        </w:rPr>
        <w:t xml:space="preserve"> để loại bỏ hoàn toàn H</w:t>
      </w:r>
      <w:r w:rsidRPr="003608C1">
        <w:rPr>
          <w:rFonts w:ascii="Times New Roman" w:hAnsi="Times New Roman"/>
          <w:bCs/>
          <w:sz w:val="24"/>
          <w:szCs w:val="24"/>
          <w:vertAlign w:val="subscript"/>
          <w:lang w:eastAsia="vi-VN" w:bidi="vi-VN"/>
        </w:rPr>
        <w:t>2</w:t>
      </w:r>
      <w:r w:rsidRPr="003608C1">
        <w:rPr>
          <w:rFonts w:ascii="Times New Roman" w:hAnsi="Times New Roman"/>
          <w:bCs/>
          <w:sz w:val="24"/>
          <w:szCs w:val="24"/>
          <w:lang w:eastAsia="vi-VN" w:bidi="vi-VN"/>
        </w:rPr>
        <w:t>SO</w:t>
      </w:r>
      <w:r w:rsidRPr="003608C1">
        <w:rPr>
          <w:rFonts w:ascii="Times New Roman" w:hAnsi="Times New Roman"/>
          <w:bCs/>
          <w:sz w:val="24"/>
          <w:szCs w:val="24"/>
          <w:vertAlign w:val="subscript"/>
          <w:lang w:eastAsia="vi-VN" w:bidi="vi-VN"/>
        </w:rPr>
        <w:t>4</w:t>
      </w:r>
      <w:r w:rsidRPr="003608C1">
        <w:rPr>
          <w:rFonts w:ascii="Times New Roman" w:hAnsi="Times New Roman"/>
          <w:bCs/>
          <w:sz w:val="24"/>
          <w:szCs w:val="24"/>
          <w:lang w:val="vi-VN" w:eastAsia="vi-VN" w:bidi="vi-VN"/>
        </w:rPr>
        <w:t>.</w:t>
      </w:r>
    </w:p>
    <w:p w14:paraId="3A73ECCD"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w:t>
      </w:r>
      <w:r w:rsidRPr="003317EB">
        <w:rPr>
          <w:rFonts w:ascii="Times New Roman" w:hAnsi="Times New Roman"/>
          <w:b/>
          <w:bCs/>
          <w:color w:val="0070C0"/>
          <w:sz w:val="24"/>
          <w:szCs w:val="24"/>
          <w:lang w:val="vi-VN" w:eastAsia="vi-VN" w:bidi="vi-VN"/>
        </w:rPr>
        <w:t xml:space="preserve">c) </w:t>
      </w:r>
      <w:r w:rsidRPr="003608C1">
        <w:rPr>
          <w:rFonts w:ascii="Times New Roman" w:hAnsi="Times New Roman"/>
          <w:bCs/>
          <w:sz w:val="24"/>
          <w:szCs w:val="24"/>
          <w:lang w:val="vi-VN" w:eastAsia="vi-VN" w:bidi="vi-VN"/>
        </w:rPr>
        <w:t>Sau bước 4, xuất hiện kết tủa Ag bám vào thành ống nghiệm.</w:t>
      </w:r>
    </w:p>
    <w:p w14:paraId="0C504A6B"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w:t>
      </w:r>
      <w:r w:rsidRPr="003317EB">
        <w:rPr>
          <w:rFonts w:ascii="Times New Roman" w:hAnsi="Times New Roman"/>
          <w:b/>
          <w:bCs/>
          <w:color w:val="0070C0"/>
          <w:sz w:val="24"/>
          <w:szCs w:val="24"/>
          <w:lang w:val="vi-VN" w:eastAsia="vi-VN" w:bidi="vi-VN"/>
        </w:rPr>
        <w:t xml:space="preserve">d) </w:t>
      </w:r>
      <w:r w:rsidRPr="003608C1">
        <w:rPr>
          <w:rFonts w:ascii="Times New Roman" w:hAnsi="Times New Roman"/>
          <w:bCs/>
          <w:sz w:val="24"/>
          <w:szCs w:val="24"/>
          <w:lang w:val="vi-VN" w:eastAsia="vi-VN" w:bidi="vi-VN"/>
        </w:rPr>
        <w:t>Tại bước 2, có thể thay NaHCO</w:t>
      </w:r>
      <w:r w:rsidRPr="003608C1">
        <w:rPr>
          <w:rFonts w:ascii="Times New Roman" w:hAnsi="Times New Roman"/>
          <w:bCs/>
          <w:sz w:val="24"/>
          <w:szCs w:val="24"/>
          <w:vertAlign w:val="subscript"/>
          <w:lang w:val="vi-VN" w:eastAsia="vi-VN" w:bidi="vi-VN"/>
        </w:rPr>
        <w:t>3</w:t>
      </w:r>
      <w:r w:rsidRPr="003608C1">
        <w:rPr>
          <w:rFonts w:ascii="Times New Roman" w:hAnsi="Times New Roman"/>
          <w:bCs/>
          <w:sz w:val="24"/>
          <w:szCs w:val="24"/>
          <w:lang w:val="vi-VN" w:eastAsia="vi-VN" w:bidi="vi-VN"/>
        </w:rPr>
        <w:t xml:space="preserve"> bằng dung dịch NaOH.</w:t>
      </w:r>
    </w:p>
    <w:p w14:paraId="7F43AB75"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(e) Phản ứng ở bước 4, chứng minh cellulose có tham gia phản ứng tráng bạc.</w:t>
      </w:r>
    </w:p>
    <w:p w14:paraId="6215975F" w14:textId="77777777" w:rsidR="00F327EB" w:rsidRPr="003608C1" w:rsidRDefault="00F327EB" w:rsidP="006460D9">
      <w:pPr>
        <w:pStyle w:val="Normal0"/>
        <w:ind w:firstLine="280"/>
        <w:jc w:val="both"/>
        <w:rPr>
          <w:rFonts w:ascii="Times New Roman" w:hAnsi="Times New Roman"/>
          <w:b/>
          <w:bCs/>
          <w:sz w:val="24"/>
          <w:szCs w:val="24"/>
          <w:lang w:val="fr-FR" w:eastAsia="vi-VN" w:bidi="vi-VN"/>
        </w:rPr>
      </w:pPr>
      <w:r w:rsidRPr="003608C1">
        <w:rPr>
          <w:rFonts w:ascii="Times New Roman" w:hAnsi="Times New Roman"/>
          <w:bCs/>
          <w:sz w:val="24"/>
          <w:szCs w:val="24"/>
          <w:lang w:val="fr-FR" w:eastAsia="vi-VN" w:bidi="vi-VN"/>
        </w:rPr>
        <w:t>Số phát biểu đúng là</w:t>
      </w:r>
    </w:p>
    <w:p w14:paraId="715CF8B1" w14:textId="77777777" w:rsidR="00F327EB" w:rsidRPr="003608C1" w:rsidRDefault="00F327EB" w:rsidP="006460D9">
      <w:pPr>
        <w:tabs>
          <w:tab w:val="left" w:pos="280"/>
          <w:tab w:val="left" w:pos="2580"/>
          <w:tab w:val="left" w:pos="5240"/>
          <w:tab w:val="left" w:pos="7660"/>
        </w:tabs>
        <w:spacing w:after="0"/>
        <w:rPr>
          <w:rFonts w:ascii="Times New Roman" w:hAnsi="Times New Roman" w:cs="Times New Roman"/>
          <w:sz w:val="24"/>
          <w:szCs w:val="24"/>
          <w:lang w:val="fr-FR"/>
        </w:rPr>
      </w:pPr>
      <w:r w:rsidRPr="003608C1">
        <w:rPr>
          <w:rFonts w:ascii="Times New Roman" w:hAnsi="Times New Roman" w:cs="Times New Roman"/>
          <w:b/>
          <w:sz w:val="24"/>
          <w:szCs w:val="24"/>
          <w:lang w:val="fr-FR"/>
        </w:rPr>
        <w:tab/>
      </w:r>
      <w:r w:rsidRPr="003317EB">
        <w:rPr>
          <w:rFonts w:ascii="Times New Roman" w:hAnsi="Times New Roman" w:cs="Times New Roman"/>
          <w:b/>
          <w:color w:val="0070C0"/>
          <w:sz w:val="24"/>
          <w:szCs w:val="24"/>
          <w:lang w:val="fr-FR"/>
        </w:rPr>
        <w:t xml:space="preserve">A. </w:t>
      </w:r>
      <w:r w:rsidRPr="003608C1">
        <w:rPr>
          <w:rFonts w:ascii="Times New Roman" w:hAnsi="Times New Roman" w:cs="Times New Roman"/>
          <w:bCs/>
          <w:sz w:val="24"/>
          <w:szCs w:val="24"/>
          <w:lang w:val="fr-FR" w:eastAsia="vi-VN" w:bidi="vi-VN"/>
        </w:rPr>
        <w:t>4.</w:t>
      </w:r>
      <w:r w:rsidRPr="003608C1">
        <w:rPr>
          <w:rFonts w:ascii="Times New Roman" w:hAnsi="Times New Roman" w:cs="Times New Roman"/>
          <w:b/>
          <w:sz w:val="24"/>
          <w:szCs w:val="24"/>
          <w:lang w:val="fr-FR"/>
        </w:rPr>
        <w:tab/>
      </w:r>
      <w:r w:rsidRPr="003317EB">
        <w:rPr>
          <w:rFonts w:ascii="Times New Roman" w:hAnsi="Times New Roman" w:cs="Times New Roman"/>
          <w:b/>
          <w:color w:val="0070C0"/>
          <w:sz w:val="24"/>
          <w:szCs w:val="24"/>
          <w:lang w:val="fr-FR"/>
        </w:rPr>
        <w:t xml:space="preserve">B. </w:t>
      </w:r>
      <w:r w:rsidRPr="003608C1">
        <w:rPr>
          <w:rFonts w:ascii="Times New Roman" w:hAnsi="Times New Roman" w:cs="Times New Roman"/>
          <w:bCs/>
          <w:sz w:val="24"/>
          <w:szCs w:val="24"/>
          <w:lang w:val="fr-FR" w:eastAsia="vi-VN" w:bidi="vi-VN"/>
        </w:rPr>
        <w:t>2.</w:t>
      </w:r>
      <w:r w:rsidRPr="003608C1">
        <w:rPr>
          <w:rFonts w:ascii="Times New Roman" w:hAnsi="Times New Roman" w:cs="Times New Roman"/>
          <w:b/>
          <w:sz w:val="24"/>
          <w:szCs w:val="24"/>
          <w:lang w:val="fr-FR"/>
        </w:rPr>
        <w:tab/>
      </w:r>
      <w:r w:rsidRPr="003317EB">
        <w:rPr>
          <w:rFonts w:ascii="Times New Roman" w:hAnsi="Times New Roman" w:cs="Times New Roman"/>
          <w:b/>
          <w:color w:val="0070C0"/>
          <w:sz w:val="24"/>
          <w:szCs w:val="24"/>
          <w:lang w:val="fr-FR"/>
        </w:rPr>
        <w:t xml:space="preserve">C. </w:t>
      </w:r>
      <w:r w:rsidRPr="003608C1">
        <w:rPr>
          <w:rFonts w:ascii="Times New Roman" w:hAnsi="Times New Roman" w:cs="Times New Roman"/>
          <w:bCs/>
          <w:sz w:val="24"/>
          <w:szCs w:val="24"/>
          <w:lang w:val="fr-FR" w:eastAsia="vi-VN" w:bidi="vi-VN"/>
        </w:rPr>
        <w:t>3.</w:t>
      </w:r>
      <w:r w:rsidRPr="003608C1">
        <w:rPr>
          <w:rFonts w:ascii="Times New Roman" w:hAnsi="Times New Roman" w:cs="Times New Roman"/>
          <w:b/>
          <w:sz w:val="24"/>
          <w:szCs w:val="24"/>
          <w:lang w:val="fr-FR"/>
        </w:rPr>
        <w:tab/>
      </w:r>
      <w:r w:rsidRPr="003317EB">
        <w:rPr>
          <w:rFonts w:ascii="Times New Roman" w:hAnsi="Times New Roman" w:cs="Times New Roman"/>
          <w:b/>
          <w:color w:val="0070C0"/>
          <w:sz w:val="24"/>
          <w:szCs w:val="24"/>
          <w:lang w:val="fr-FR"/>
        </w:rPr>
        <w:t xml:space="preserve">D. </w:t>
      </w:r>
      <w:r w:rsidRPr="003608C1">
        <w:rPr>
          <w:rFonts w:ascii="Times New Roman" w:hAnsi="Times New Roman" w:cs="Times New Roman"/>
          <w:bCs/>
          <w:sz w:val="24"/>
          <w:szCs w:val="24"/>
          <w:lang w:val="fr-FR" w:eastAsia="vi-VN" w:bidi="vi-VN"/>
        </w:rPr>
        <w:t>1.</w:t>
      </w:r>
    </w:p>
    <w:p w14:paraId="16BD8EB2" w14:textId="77777777" w:rsidR="00F327EB" w:rsidRPr="003608C1" w:rsidRDefault="00F327EB" w:rsidP="006460D9">
      <w:pPr>
        <w:tabs>
          <w:tab w:val="left" w:pos="993"/>
          <w:tab w:val="left" w:pos="3402"/>
          <w:tab w:val="left" w:pos="5670"/>
          <w:tab w:val="left" w:pos="7920"/>
        </w:tabs>
        <w:spacing w:after="0"/>
        <w:contextualSpacing/>
        <w:jc w:val="both"/>
        <w:rPr>
          <w:rFonts w:ascii="Times New Roman" w:eastAsia="Times New Roman" w:hAnsi="Times New Roman" w:cs="Times New Roman"/>
          <w:b/>
          <w:bCs/>
          <w:kern w:val="0"/>
          <w:sz w:val="24"/>
          <w:szCs w:val="24"/>
          <w14:ligatures w14:val="none"/>
        </w:rPr>
      </w:pPr>
      <w:r w:rsidRPr="003317EB">
        <w:rPr>
          <w:rFonts w:ascii="Times New Roman" w:eastAsia="Times New Roman" w:hAnsi="Times New Roman" w:cs="Times New Roman"/>
          <w:b/>
          <w:bCs/>
          <w:color w:val="C00000"/>
          <w:kern w:val="0"/>
          <w:sz w:val="24"/>
          <w:szCs w:val="24"/>
          <w14:ligatures w14:val="none"/>
        </w:rPr>
        <w:t>Câu 18.</w:t>
      </w:r>
      <w:r w:rsidRPr="003608C1">
        <w:rPr>
          <w:rFonts w:ascii="Times New Roman" w:eastAsia="Times New Roman" w:hAnsi="Times New Roman" w:cs="Times New Roman"/>
          <w:b/>
          <w:bCs/>
          <w:kern w:val="0"/>
          <w:sz w:val="24"/>
          <w:szCs w:val="24"/>
          <w14:ligatures w14:val="none"/>
        </w:rPr>
        <w:t xml:space="preserve"> </w:t>
      </w:r>
      <w:r w:rsidRPr="003608C1">
        <w:rPr>
          <w:rFonts w:ascii="Times New Roman" w:hAnsi="Times New Roman" w:cs="Times New Roman"/>
          <w:b/>
          <w:bCs/>
          <w:iCs/>
          <w:color w:val="000000" w:themeColor="text1"/>
          <w:sz w:val="24"/>
          <w:szCs w:val="24"/>
        </w:rPr>
        <w:t>(Hóa 12 – Chuơng 8)</w:t>
      </w:r>
    </w:p>
    <w:p w14:paraId="011807D4" w14:textId="77777777" w:rsidR="00F327EB" w:rsidRPr="003608C1" w:rsidRDefault="00F327EB" w:rsidP="006460D9">
      <w:pPr>
        <w:tabs>
          <w:tab w:val="left" w:pos="993"/>
          <w:tab w:val="left" w:pos="3402"/>
          <w:tab w:val="left" w:pos="5670"/>
          <w:tab w:val="left" w:pos="7920"/>
        </w:tabs>
        <w:spacing w:after="0"/>
        <w:contextualSpacing/>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Phức chất có bao nhiêu ứng dụng sau đây?</w:t>
      </w:r>
    </w:p>
    <w:p w14:paraId="11F0F63B" w14:textId="77777777" w:rsidR="00F327EB" w:rsidRPr="003608C1" w:rsidRDefault="00F327EB" w:rsidP="006460D9">
      <w:pPr>
        <w:widowControl w:val="0"/>
        <w:shd w:val="clear" w:color="auto" w:fill="FFFFFF"/>
        <w:tabs>
          <w:tab w:val="left" w:pos="360"/>
          <w:tab w:val="left" w:pos="2880"/>
          <w:tab w:val="left" w:pos="5400"/>
          <w:tab w:val="left" w:pos="7920"/>
        </w:tabs>
        <w:spacing w:after="0"/>
        <w:ind w:left="360" w:hanging="360"/>
        <w:jc w:val="both"/>
        <w:rPr>
          <w:rFonts w:ascii="Times New Roman" w:eastAsia="Times New Roman" w:hAnsi="Times New Roman" w:cs="Times New Roman"/>
          <w:iCs/>
          <w:kern w:val="0"/>
          <w:sz w:val="24"/>
          <w:szCs w:val="24"/>
          <w14:ligatures w14:val="none"/>
        </w:rPr>
      </w:pPr>
      <w:r w:rsidRPr="003608C1">
        <w:rPr>
          <w:rFonts w:ascii="Times New Roman" w:eastAsia="Times New Roman" w:hAnsi="Times New Roman" w:cs="Times New Roman"/>
          <w:bCs/>
          <w:iCs/>
          <w:kern w:val="0"/>
          <w:sz w:val="24"/>
          <w:szCs w:val="24"/>
          <w14:ligatures w14:val="none"/>
        </w:rPr>
        <w:t xml:space="preserve">(1) </w:t>
      </w:r>
      <w:bookmarkStart w:id="9" w:name="_Hlk193502729"/>
      <w:r w:rsidRPr="003608C1">
        <w:rPr>
          <w:rFonts w:ascii="Times New Roman" w:eastAsia="Times New Roman" w:hAnsi="Times New Roman" w:cs="Times New Roman"/>
          <w:bCs/>
          <w:iCs/>
          <w:kern w:val="0"/>
          <w:sz w:val="24"/>
          <w:szCs w:val="24"/>
          <w14:ligatures w14:val="none"/>
        </w:rPr>
        <w:t xml:space="preserve">Phức chất được dùng làm thuốc chữa bệnh ung thư với tên gọi thương phẩm cispltain </w:t>
      </w:r>
      <w:r w:rsidRPr="003608C1">
        <w:rPr>
          <w:rFonts w:ascii="Times New Roman" w:eastAsia="Times New Roman" w:hAnsi="Times New Roman" w:cs="Times New Roman"/>
          <w:iCs/>
          <w:kern w:val="0"/>
          <w:sz w:val="24"/>
          <w:szCs w:val="24"/>
          <w:lang w:val="vi-VN"/>
          <w14:ligatures w14:val="none"/>
        </w:rPr>
        <w:t>[PtCl</w:t>
      </w:r>
      <w:r w:rsidRPr="003608C1">
        <w:rPr>
          <w:rFonts w:ascii="Times New Roman" w:eastAsia="Times New Roman" w:hAnsi="Times New Roman" w:cs="Times New Roman"/>
          <w:iCs/>
          <w:kern w:val="0"/>
          <w:sz w:val="24"/>
          <w:szCs w:val="24"/>
          <w:vertAlign w:val="subscript"/>
          <w:lang w:val="vi-VN"/>
          <w14:ligatures w14:val="none"/>
        </w:rPr>
        <w:t>2</w:t>
      </w:r>
      <w:r w:rsidRPr="003608C1">
        <w:rPr>
          <w:rFonts w:ascii="Times New Roman" w:eastAsia="Times New Roman" w:hAnsi="Times New Roman" w:cs="Times New Roman"/>
          <w:iCs/>
          <w:kern w:val="0"/>
          <w:sz w:val="24"/>
          <w:szCs w:val="24"/>
          <w:lang w:val="vi-VN"/>
          <w14:ligatures w14:val="none"/>
        </w:rPr>
        <w:t>(NH</w:t>
      </w:r>
      <w:r w:rsidRPr="003608C1">
        <w:rPr>
          <w:rFonts w:ascii="Times New Roman" w:eastAsia="Times New Roman" w:hAnsi="Times New Roman" w:cs="Times New Roman"/>
          <w:iCs/>
          <w:kern w:val="0"/>
          <w:sz w:val="24"/>
          <w:szCs w:val="24"/>
          <w:vertAlign w:val="subscript"/>
          <w:lang w:val="vi-VN"/>
          <w14:ligatures w14:val="none"/>
        </w:rPr>
        <w:t>3</w:t>
      </w:r>
      <w:r w:rsidRPr="003608C1">
        <w:rPr>
          <w:rFonts w:ascii="Times New Roman" w:eastAsia="Times New Roman" w:hAnsi="Times New Roman" w:cs="Times New Roman"/>
          <w:iCs/>
          <w:kern w:val="0"/>
          <w:sz w:val="24"/>
          <w:szCs w:val="24"/>
          <w:lang w:val="vi-VN"/>
          <w14:ligatures w14:val="none"/>
        </w:rPr>
        <w:t>)</w:t>
      </w:r>
      <w:r w:rsidRPr="003608C1">
        <w:rPr>
          <w:rFonts w:ascii="Times New Roman" w:eastAsia="Times New Roman" w:hAnsi="Times New Roman" w:cs="Times New Roman"/>
          <w:iCs/>
          <w:kern w:val="0"/>
          <w:sz w:val="24"/>
          <w:szCs w:val="24"/>
          <w:vertAlign w:val="subscript"/>
          <w:lang w:val="vi-VN"/>
          <w14:ligatures w14:val="none"/>
        </w:rPr>
        <w:t>2</w:t>
      </w:r>
      <w:r w:rsidRPr="003608C1">
        <w:rPr>
          <w:rFonts w:ascii="Times New Roman" w:eastAsia="Times New Roman" w:hAnsi="Times New Roman" w:cs="Times New Roman"/>
          <w:iCs/>
          <w:kern w:val="0"/>
          <w:sz w:val="24"/>
          <w:szCs w:val="24"/>
          <w:lang w:val="vi-VN"/>
          <w14:ligatures w14:val="none"/>
        </w:rPr>
        <w:t>]</w:t>
      </w:r>
      <w:r w:rsidRPr="003608C1">
        <w:rPr>
          <w:rFonts w:ascii="Times New Roman" w:eastAsia="Times New Roman" w:hAnsi="Times New Roman" w:cs="Times New Roman"/>
          <w:iCs/>
          <w:kern w:val="0"/>
          <w:sz w:val="24"/>
          <w:szCs w:val="24"/>
          <w14:ligatures w14:val="none"/>
        </w:rPr>
        <w:t>.</w:t>
      </w:r>
      <w:bookmarkEnd w:id="9"/>
    </w:p>
    <w:p w14:paraId="64230156" w14:textId="77777777" w:rsidR="00F327EB" w:rsidRPr="003608C1" w:rsidRDefault="00F327EB" w:rsidP="006460D9">
      <w:pPr>
        <w:widowControl w:val="0"/>
        <w:shd w:val="clear" w:color="auto" w:fill="FFFFFF"/>
        <w:tabs>
          <w:tab w:val="left" w:pos="360"/>
          <w:tab w:val="left" w:pos="2880"/>
          <w:tab w:val="left" w:pos="5400"/>
          <w:tab w:val="left" w:pos="7920"/>
        </w:tabs>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 xml:space="preserve">(2) </w:t>
      </w:r>
      <w:bookmarkStart w:id="10" w:name="_Hlk193502483"/>
      <w:r w:rsidRPr="003608C1">
        <w:rPr>
          <w:rFonts w:ascii="Times New Roman" w:eastAsia="Times New Roman" w:hAnsi="Times New Roman" w:cs="Times New Roman"/>
          <w:bCs/>
          <w:kern w:val="0"/>
          <w:sz w:val="24"/>
          <w:szCs w:val="24"/>
          <w14:ligatures w14:val="none"/>
        </w:rPr>
        <w:t>Phản ứng ghép mạch carbon sử dụng xúc tác là phức chất [Pd(P(C</w:t>
      </w:r>
      <w:r w:rsidRPr="003608C1">
        <w:rPr>
          <w:rFonts w:ascii="Times New Roman" w:eastAsia="Times New Roman" w:hAnsi="Times New Roman" w:cs="Times New Roman"/>
          <w:bCs/>
          <w:kern w:val="0"/>
          <w:sz w:val="24"/>
          <w:szCs w:val="24"/>
          <w:vertAlign w:val="subscript"/>
          <w14:ligatures w14:val="none"/>
        </w:rPr>
        <w:t>6</w:t>
      </w:r>
      <w:r w:rsidRPr="003608C1">
        <w:rPr>
          <w:rFonts w:ascii="Times New Roman" w:eastAsia="Times New Roman" w:hAnsi="Times New Roman" w:cs="Times New Roman"/>
          <w:bCs/>
          <w:kern w:val="0"/>
          <w:sz w:val="24"/>
          <w:szCs w:val="24"/>
          <w14:ligatures w14:val="none"/>
        </w:rPr>
        <w:t>H</w:t>
      </w:r>
      <w:r w:rsidRPr="003608C1">
        <w:rPr>
          <w:rFonts w:ascii="Times New Roman" w:eastAsia="Times New Roman" w:hAnsi="Times New Roman" w:cs="Times New Roman"/>
          <w:bCs/>
          <w:kern w:val="0"/>
          <w:sz w:val="24"/>
          <w:szCs w:val="24"/>
          <w:vertAlign w:val="subscript"/>
          <w14:ligatures w14:val="none"/>
        </w:rPr>
        <w:t>5</w:t>
      </w:r>
      <w:r w:rsidRPr="003608C1">
        <w:rPr>
          <w:rFonts w:ascii="Times New Roman" w:eastAsia="Times New Roman" w:hAnsi="Times New Roman" w:cs="Times New Roman"/>
          <w:bCs/>
          <w:kern w:val="0"/>
          <w:sz w:val="24"/>
          <w:szCs w:val="24"/>
          <w14:ligatures w14:val="none"/>
        </w:rPr>
        <w:t>)</w:t>
      </w:r>
      <w:r w:rsidRPr="003608C1">
        <w:rPr>
          <w:rFonts w:ascii="Times New Roman" w:eastAsia="Times New Roman" w:hAnsi="Times New Roman" w:cs="Times New Roman"/>
          <w:bCs/>
          <w:kern w:val="0"/>
          <w:sz w:val="24"/>
          <w:szCs w:val="24"/>
          <w:vertAlign w:val="subscript"/>
          <w14:ligatures w14:val="none"/>
        </w:rPr>
        <w:t>3</w:t>
      </w:r>
      <w:r w:rsidRPr="003608C1">
        <w:rPr>
          <w:rFonts w:ascii="Times New Roman" w:eastAsia="Times New Roman" w:hAnsi="Times New Roman" w:cs="Times New Roman"/>
          <w:bCs/>
          <w:kern w:val="0"/>
          <w:sz w:val="24"/>
          <w:szCs w:val="24"/>
          <w14:ligatures w14:val="none"/>
        </w:rPr>
        <w:t>)</w:t>
      </w:r>
      <w:r w:rsidRPr="003608C1">
        <w:rPr>
          <w:rFonts w:ascii="Times New Roman" w:eastAsia="Times New Roman" w:hAnsi="Times New Roman" w:cs="Times New Roman"/>
          <w:bCs/>
          <w:kern w:val="0"/>
          <w:sz w:val="24"/>
          <w:szCs w:val="24"/>
          <w:vertAlign w:val="subscript"/>
          <w14:ligatures w14:val="none"/>
        </w:rPr>
        <w:t>4</w:t>
      </w:r>
      <w:r w:rsidRPr="003608C1">
        <w:rPr>
          <w:rFonts w:ascii="Times New Roman" w:eastAsia="Times New Roman" w:hAnsi="Times New Roman" w:cs="Times New Roman"/>
          <w:bCs/>
          <w:kern w:val="0"/>
          <w:sz w:val="24"/>
          <w:szCs w:val="24"/>
          <w14:ligatures w14:val="none"/>
        </w:rPr>
        <w:t>].</w:t>
      </w:r>
    </w:p>
    <w:p w14:paraId="2DF725A9" w14:textId="77777777" w:rsidR="00F327EB" w:rsidRPr="003608C1" w:rsidRDefault="00F327EB" w:rsidP="006460D9">
      <w:pPr>
        <w:widowControl w:val="0"/>
        <w:shd w:val="clear" w:color="auto" w:fill="FFFFFF"/>
        <w:tabs>
          <w:tab w:val="left" w:pos="360"/>
          <w:tab w:val="left" w:pos="2880"/>
          <w:tab w:val="left" w:pos="5400"/>
          <w:tab w:val="left" w:pos="7920"/>
        </w:tabs>
        <w:spacing w:after="0"/>
        <w:ind w:left="360" w:hanging="360"/>
        <w:jc w:val="both"/>
        <w:rPr>
          <w:rFonts w:ascii="Times New Roman" w:eastAsia="Times New Roman" w:hAnsi="Times New Roman" w:cs="Times New Roman"/>
          <w:bCs/>
          <w:kern w:val="0"/>
          <w:sz w:val="24"/>
          <w:szCs w:val="24"/>
          <w14:ligatures w14:val="none"/>
        </w:rPr>
      </w:pPr>
      <w:bookmarkStart w:id="11" w:name="_Hlk193502276"/>
      <w:bookmarkEnd w:id="10"/>
      <w:r w:rsidRPr="003608C1">
        <w:rPr>
          <w:rFonts w:ascii="Times New Roman" w:eastAsia="Times New Roman" w:hAnsi="Times New Roman" w:cs="Times New Roman"/>
          <w:bCs/>
          <w:kern w:val="0"/>
          <w:sz w:val="24"/>
          <w:szCs w:val="24"/>
          <w14:ligatures w14:val="none"/>
        </w:rPr>
        <w:t>(3) Phức chất [Ag(NH</w:t>
      </w:r>
      <w:r w:rsidRPr="003608C1">
        <w:rPr>
          <w:rFonts w:ascii="Times New Roman" w:eastAsia="Times New Roman" w:hAnsi="Times New Roman" w:cs="Times New Roman"/>
          <w:bCs/>
          <w:kern w:val="0"/>
          <w:sz w:val="24"/>
          <w:szCs w:val="24"/>
          <w:vertAlign w:val="subscript"/>
          <w14:ligatures w14:val="none"/>
        </w:rPr>
        <w:t>3</w:t>
      </w:r>
      <w:r w:rsidRPr="003608C1">
        <w:rPr>
          <w:rFonts w:ascii="Times New Roman" w:eastAsia="Times New Roman" w:hAnsi="Times New Roman" w:cs="Times New Roman"/>
          <w:bCs/>
          <w:kern w:val="0"/>
          <w:sz w:val="24"/>
          <w:szCs w:val="24"/>
          <w14:ligatures w14:val="none"/>
        </w:rPr>
        <w:t>)</w:t>
      </w:r>
      <w:r w:rsidRPr="003608C1">
        <w:rPr>
          <w:rFonts w:ascii="Times New Roman" w:eastAsia="Times New Roman" w:hAnsi="Times New Roman" w:cs="Times New Roman"/>
          <w:bCs/>
          <w:kern w:val="0"/>
          <w:sz w:val="24"/>
          <w:szCs w:val="24"/>
          <w:vertAlign w:val="subscript"/>
          <w14:ligatures w14:val="none"/>
        </w:rPr>
        <w:t>2</w:t>
      </w:r>
      <w:r w:rsidRPr="003608C1">
        <w:rPr>
          <w:rFonts w:ascii="Times New Roman" w:eastAsia="Times New Roman" w:hAnsi="Times New Roman" w:cs="Times New Roman"/>
          <w:bCs/>
          <w:kern w:val="0"/>
          <w:sz w:val="24"/>
          <w:szCs w:val="24"/>
          <w14:ligatures w14:val="none"/>
        </w:rPr>
        <w:t>]</w:t>
      </w:r>
      <w:r w:rsidRPr="003608C1">
        <w:rPr>
          <w:rFonts w:ascii="Times New Roman" w:eastAsia="Times New Roman" w:hAnsi="Times New Roman" w:cs="Times New Roman"/>
          <w:bCs/>
          <w:kern w:val="0"/>
          <w:sz w:val="24"/>
          <w:szCs w:val="24"/>
          <w:vertAlign w:val="superscript"/>
          <w14:ligatures w14:val="none"/>
        </w:rPr>
        <w:t>+</w:t>
      </w:r>
      <w:r w:rsidRPr="003608C1">
        <w:rPr>
          <w:rFonts w:ascii="Times New Roman" w:eastAsia="Times New Roman" w:hAnsi="Times New Roman" w:cs="Times New Roman"/>
          <w:bCs/>
          <w:kern w:val="0"/>
          <w:sz w:val="24"/>
          <w:szCs w:val="24"/>
          <w14:ligatures w14:val="none"/>
        </w:rPr>
        <w:t xml:space="preserve"> để phân biệt CH</w:t>
      </w:r>
      <w:r w:rsidRPr="003608C1">
        <w:rPr>
          <w:rFonts w:ascii="Times New Roman" w:eastAsia="Times New Roman" w:hAnsi="Times New Roman" w:cs="Times New Roman"/>
          <w:bCs/>
          <w:kern w:val="0"/>
          <w:sz w:val="24"/>
          <w:szCs w:val="24"/>
          <w:vertAlign w:val="subscript"/>
          <w14:ligatures w14:val="none"/>
        </w:rPr>
        <w:t>3</w:t>
      </w:r>
      <w:r w:rsidRPr="003608C1">
        <w:rPr>
          <w:rFonts w:ascii="Times New Roman" w:eastAsia="Times New Roman" w:hAnsi="Times New Roman" w:cs="Times New Roman"/>
          <w:bCs/>
          <w:kern w:val="0"/>
          <w:sz w:val="24"/>
          <w:szCs w:val="24"/>
          <w14:ligatures w14:val="none"/>
        </w:rPr>
        <w:t>CHO với CH</w:t>
      </w:r>
      <w:r w:rsidRPr="003608C1">
        <w:rPr>
          <w:rFonts w:ascii="Times New Roman" w:eastAsia="Times New Roman" w:hAnsi="Times New Roman" w:cs="Times New Roman"/>
          <w:bCs/>
          <w:kern w:val="0"/>
          <w:sz w:val="24"/>
          <w:szCs w:val="24"/>
          <w:vertAlign w:val="subscript"/>
          <w14:ligatures w14:val="none"/>
        </w:rPr>
        <w:t>3</w:t>
      </w:r>
      <w:r w:rsidRPr="003608C1">
        <w:rPr>
          <w:rFonts w:ascii="Times New Roman" w:eastAsia="Times New Roman" w:hAnsi="Times New Roman" w:cs="Times New Roman"/>
          <w:bCs/>
          <w:kern w:val="0"/>
          <w:sz w:val="24"/>
          <w:szCs w:val="24"/>
          <w14:ligatures w14:val="none"/>
        </w:rPr>
        <w:t>COCH</w:t>
      </w:r>
      <w:r w:rsidRPr="003608C1">
        <w:rPr>
          <w:rFonts w:ascii="Times New Roman" w:eastAsia="Times New Roman" w:hAnsi="Times New Roman" w:cs="Times New Roman"/>
          <w:bCs/>
          <w:kern w:val="0"/>
          <w:sz w:val="24"/>
          <w:szCs w:val="24"/>
          <w:vertAlign w:val="subscript"/>
          <w14:ligatures w14:val="none"/>
        </w:rPr>
        <w:t>3</w:t>
      </w:r>
      <w:r w:rsidRPr="003608C1">
        <w:rPr>
          <w:rFonts w:ascii="Times New Roman" w:eastAsia="Times New Roman" w:hAnsi="Times New Roman" w:cs="Times New Roman"/>
          <w:bCs/>
          <w:kern w:val="0"/>
          <w:sz w:val="24"/>
          <w:szCs w:val="24"/>
          <w14:ligatures w14:val="none"/>
        </w:rPr>
        <w:t>.</w:t>
      </w:r>
      <w:bookmarkEnd w:id="11"/>
    </w:p>
    <w:p w14:paraId="7D6C8547" w14:textId="77777777" w:rsidR="00F327EB" w:rsidRPr="003608C1" w:rsidRDefault="00F327EB" w:rsidP="006460D9">
      <w:pPr>
        <w:widowControl w:val="0"/>
        <w:shd w:val="clear" w:color="auto" w:fill="FFFFFF"/>
        <w:tabs>
          <w:tab w:val="left" w:pos="360"/>
          <w:tab w:val="left" w:pos="2880"/>
          <w:tab w:val="left" w:pos="5400"/>
          <w:tab w:val="left" w:pos="7920"/>
        </w:tabs>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 xml:space="preserve">(4) </w:t>
      </w:r>
      <w:bookmarkStart w:id="12" w:name="_Hlk193502409"/>
      <w:r w:rsidRPr="003608C1">
        <w:rPr>
          <w:rFonts w:ascii="Times New Roman" w:eastAsia="Times New Roman" w:hAnsi="Times New Roman" w:cs="Times New Roman"/>
          <w:bCs/>
          <w:kern w:val="0"/>
          <w:sz w:val="24"/>
          <w:szCs w:val="24"/>
          <w14:ligatures w14:val="none"/>
        </w:rPr>
        <w:t>Để định lượng một số ion kim loại, người ta sử dụng phương pháp chuẩn độ giữa ion đó với phối tử ethylenediaminetetraacetate (EDTA).</w:t>
      </w:r>
      <w:bookmarkEnd w:id="12"/>
    </w:p>
    <w:p w14:paraId="47420089" w14:textId="77777777" w:rsidR="00F327EB" w:rsidRPr="003608C1" w:rsidRDefault="00F327EB" w:rsidP="006460D9">
      <w:pPr>
        <w:widowControl w:val="0"/>
        <w:shd w:val="clear" w:color="auto" w:fill="FFFFFF"/>
        <w:tabs>
          <w:tab w:val="left" w:pos="360"/>
          <w:tab w:val="left" w:pos="2880"/>
          <w:tab w:val="left" w:pos="5400"/>
          <w:tab w:val="left" w:pos="7920"/>
        </w:tabs>
        <w:spacing w:after="0"/>
        <w:ind w:left="360" w:hanging="36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 xml:space="preserve">(5) </w:t>
      </w:r>
      <w:bookmarkStart w:id="13" w:name="_Hlk193502593"/>
      <w:r w:rsidRPr="003608C1">
        <w:rPr>
          <w:rFonts w:ascii="Times New Roman" w:eastAsia="Times New Roman" w:hAnsi="Times New Roman" w:cs="Times New Roman"/>
          <w:bCs/>
          <w:kern w:val="0"/>
          <w:sz w:val="24"/>
          <w:szCs w:val="24"/>
          <w14:ligatures w14:val="none"/>
        </w:rPr>
        <w:t>Sử dụng phản ứng tạo phức với dimehylglyoxime để định tính và định lượng Ni</w:t>
      </w:r>
      <w:r w:rsidRPr="003608C1">
        <w:rPr>
          <w:rFonts w:ascii="Times New Roman" w:eastAsia="Times New Roman" w:hAnsi="Times New Roman" w:cs="Times New Roman"/>
          <w:bCs/>
          <w:kern w:val="0"/>
          <w:sz w:val="24"/>
          <w:szCs w:val="24"/>
          <w:vertAlign w:val="superscript"/>
          <w14:ligatures w14:val="none"/>
        </w:rPr>
        <w:t>2+</w:t>
      </w:r>
      <w:r w:rsidRPr="003608C1">
        <w:rPr>
          <w:rFonts w:ascii="Times New Roman" w:eastAsia="Times New Roman" w:hAnsi="Times New Roman" w:cs="Times New Roman"/>
          <w:bCs/>
          <w:kern w:val="0"/>
          <w:sz w:val="24"/>
          <w:szCs w:val="24"/>
          <w:vertAlign w:val="subscript"/>
          <w14:ligatures w14:val="none"/>
        </w:rPr>
        <w:t xml:space="preserve"> </w:t>
      </w:r>
      <w:r w:rsidRPr="003608C1">
        <w:rPr>
          <w:rFonts w:ascii="Times New Roman" w:eastAsia="Times New Roman" w:hAnsi="Times New Roman" w:cs="Times New Roman"/>
          <w:bCs/>
          <w:kern w:val="0"/>
          <w:sz w:val="24"/>
          <w:szCs w:val="24"/>
          <w14:ligatures w14:val="none"/>
        </w:rPr>
        <w:t>trong dung dịch.</w:t>
      </w:r>
    </w:p>
    <w:bookmarkEnd w:id="13"/>
    <w:p w14:paraId="4A1B5878" w14:textId="77777777" w:rsidR="00F327EB" w:rsidRPr="003608C1" w:rsidRDefault="00F327EB" w:rsidP="006460D9">
      <w:pPr>
        <w:widowControl w:val="0"/>
        <w:shd w:val="clear" w:color="auto" w:fill="FFFFFF"/>
        <w:tabs>
          <w:tab w:val="left" w:pos="360"/>
          <w:tab w:val="left" w:pos="2880"/>
          <w:tab w:val="left" w:pos="5400"/>
          <w:tab w:val="left" w:pos="7920"/>
        </w:tabs>
        <w:spacing w:after="0"/>
        <w:ind w:left="360" w:hanging="36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(6) Thuốc chống viêm khớp auranofin là phức của copper(I) với các phối tử triethylphosphine và thiolate.</w:t>
      </w:r>
    </w:p>
    <w:p w14:paraId="161DBF20" w14:textId="77777777" w:rsidR="00F327EB" w:rsidRPr="003608C1" w:rsidRDefault="00F327EB" w:rsidP="006460D9">
      <w:pPr>
        <w:widowControl w:val="0"/>
        <w:shd w:val="clear" w:color="auto" w:fill="FFFFFF"/>
        <w:tabs>
          <w:tab w:val="left" w:pos="993"/>
          <w:tab w:val="left" w:pos="3402"/>
          <w:tab w:val="left" w:pos="5670"/>
          <w:tab w:val="left" w:pos="7920"/>
        </w:tabs>
        <w:spacing w:after="0"/>
        <w:ind w:left="360" w:hanging="360"/>
        <w:jc w:val="both"/>
        <w:rPr>
          <w:rFonts w:ascii="Times New Roman" w:eastAsia="Times New Roman" w:hAnsi="Times New Roman" w:cs="Times New Roman"/>
          <w:kern w:val="0"/>
          <w:sz w:val="24"/>
          <w:szCs w:val="24"/>
          <w:lang w:val="vi-VN"/>
          <w14:ligatures w14:val="none"/>
        </w:rPr>
      </w:pPr>
      <w:r w:rsidRPr="003317EB">
        <w:rPr>
          <w:rFonts w:ascii="Times New Roman" w:eastAsia="Times New Roman" w:hAnsi="Times New Roman" w:cs="Times New Roman"/>
          <w:b/>
          <w:color w:val="0070C0"/>
          <w:kern w:val="0"/>
          <w:sz w:val="24"/>
          <w:szCs w:val="24"/>
          <w:lang w:val="vi-VN"/>
          <w14:ligatures w14:val="none"/>
        </w:rPr>
        <w:t xml:space="preserve">A. </w:t>
      </w:r>
      <w:r w:rsidRPr="003608C1">
        <w:rPr>
          <w:rFonts w:ascii="Times New Roman" w:eastAsia="Times New Roman" w:hAnsi="Times New Roman" w:cs="Times New Roman"/>
          <w:kern w:val="0"/>
          <w:sz w:val="24"/>
          <w:szCs w:val="24"/>
          <w14:ligatures w14:val="none"/>
        </w:rPr>
        <w:t>3.</w:t>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lang w:val="vi-VN"/>
          <w14:ligatures w14:val="none"/>
        </w:rPr>
        <w:t xml:space="preserve">B. </w:t>
      </w:r>
      <w:r w:rsidRPr="003608C1">
        <w:rPr>
          <w:rFonts w:ascii="Times New Roman" w:eastAsia="Times New Roman" w:hAnsi="Times New Roman" w:cs="Times New Roman"/>
          <w:kern w:val="0"/>
          <w:sz w:val="24"/>
          <w:szCs w:val="24"/>
          <w14:ligatures w14:val="none"/>
        </w:rPr>
        <w:t>4.</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lang w:val="vi-VN"/>
          <w14:ligatures w14:val="none"/>
        </w:rPr>
        <w:t xml:space="preserve">C. </w:t>
      </w:r>
      <w:r w:rsidRPr="003608C1">
        <w:rPr>
          <w:rFonts w:ascii="Times New Roman" w:eastAsia="Times New Roman" w:hAnsi="Times New Roman" w:cs="Times New Roman"/>
          <w:kern w:val="0"/>
          <w:sz w:val="24"/>
          <w:szCs w:val="24"/>
          <w14:ligatures w14:val="none"/>
        </w:rPr>
        <w:t>5.</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lang w:val="vi-VN"/>
          <w14:ligatures w14:val="none"/>
        </w:rPr>
        <w:t xml:space="preserve">D. </w:t>
      </w:r>
      <w:r w:rsidRPr="003608C1">
        <w:rPr>
          <w:rFonts w:ascii="Times New Roman" w:eastAsia="Times New Roman" w:hAnsi="Times New Roman" w:cs="Times New Roman"/>
          <w:kern w:val="0"/>
          <w:sz w:val="24"/>
          <w:szCs w:val="24"/>
          <w14:ligatures w14:val="none"/>
        </w:rPr>
        <w:t>6</w:t>
      </w:r>
      <w:r w:rsidRPr="003608C1">
        <w:rPr>
          <w:rFonts w:ascii="Times New Roman" w:eastAsia="Times New Roman" w:hAnsi="Times New Roman" w:cs="Times New Roman"/>
          <w:kern w:val="0"/>
          <w:sz w:val="24"/>
          <w:szCs w:val="24"/>
          <w:lang w:val="vi-VN"/>
          <w14:ligatures w14:val="none"/>
        </w:rPr>
        <w:t>.</w:t>
      </w:r>
    </w:p>
    <w:p w14:paraId="0E39E5B3"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lastRenderedPageBreak/>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5E2DCAE8"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 Chương 1)</w:t>
      </w:r>
    </w:p>
    <w:p w14:paraId="1DCE200B" w14:textId="77777777" w:rsidR="00F327EB" w:rsidRPr="003608C1" w:rsidRDefault="00F327EB" w:rsidP="006460D9">
      <w:pPr>
        <w:spacing w:after="0" w:line="240" w:lineRule="auto"/>
        <w:rPr>
          <w:rFonts w:ascii="Times New Roman" w:eastAsia="Times New Roman" w:hAnsi="Times New Roman" w:cs="Times New Roman"/>
          <w:bCs/>
          <w:sz w:val="24"/>
          <w:szCs w:val="24"/>
        </w:rPr>
      </w:pPr>
      <w:r w:rsidRPr="003608C1">
        <w:rPr>
          <w:rFonts w:ascii="Times New Roman" w:eastAsia="Times New Roman" w:hAnsi="Times New Roman" w:cs="Times New Roman"/>
          <w:bCs/>
          <w:sz w:val="24"/>
          <w:szCs w:val="24"/>
        </w:rPr>
        <w:t xml:space="preserve">Aspirin </w:t>
      </w:r>
      <w:r w:rsidRPr="003608C1">
        <w:rPr>
          <w:rFonts w:ascii="Times New Roman" w:eastAsia="Arial" w:hAnsi="Times New Roman" w:cs="Times New Roman"/>
          <w:sz w:val="24"/>
          <w:szCs w:val="24"/>
        </w:rPr>
        <w:t>(acetylsalicylic aci</w:t>
      </w:r>
      <w:r w:rsidRPr="003317EB">
        <w:rPr>
          <w:rFonts w:ascii="Times New Roman" w:eastAsia="Arial" w:hAnsi="Times New Roman" w:cs="Times New Roman"/>
          <w:b/>
          <w:color w:val="0070C0"/>
          <w:sz w:val="24"/>
          <w:szCs w:val="24"/>
        </w:rPr>
        <w:t xml:space="preserve">d) </w:t>
      </w:r>
      <w:r w:rsidRPr="003608C1">
        <w:rPr>
          <w:rFonts w:ascii="Times New Roman" w:eastAsia="Times New Roman" w:hAnsi="Times New Roman" w:cs="Times New Roman"/>
          <w:bCs/>
          <w:sz w:val="24"/>
          <w:szCs w:val="24"/>
        </w:rPr>
        <w:t>là một hợp chất được sử dụng làm giảm đau, hạ sốt, có công thức như hình bên.</w:t>
      </w:r>
    </w:p>
    <w:p w14:paraId="07AFFFD8" w14:textId="77777777" w:rsidR="00F327EB" w:rsidRPr="003608C1" w:rsidRDefault="00F327EB" w:rsidP="006460D9">
      <w:pPr>
        <w:spacing w:after="0" w:line="240" w:lineRule="auto"/>
        <w:rPr>
          <w:rFonts w:ascii="Times New Roman" w:eastAsia="Times New Roman" w:hAnsi="Times New Roman" w:cs="Times New Roman"/>
          <w:bCs/>
          <w:sz w:val="24"/>
          <w:szCs w:val="24"/>
        </w:rPr>
      </w:pPr>
      <w:r w:rsidRPr="003608C1">
        <w:rPr>
          <w:rFonts w:ascii="Times New Roman" w:eastAsia="Times New Roman" w:hAnsi="Times New Roman" w:cs="Times New Roman"/>
          <w:bCs/>
          <w:sz w:val="24"/>
          <w:szCs w:val="24"/>
        </w:rPr>
        <w:t>Khi aspirin bị thủy phân trong cơ thể sẽ tạo thành acid salicylic. Salicylic acid ức chế quá trình sinh tổng hợp prostaglandin (chất gây đau, sốt và viêm khi nồng độ trong máu cao hơn mức bình thường).</w:t>
      </w:r>
    </w:p>
    <w:p w14:paraId="05F6BDA4" w14:textId="77777777" w:rsidR="00F327EB" w:rsidRPr="003608C1" w:rsidRDefault="00F327EB" w:rsidP="006460D9">
      <w:pPr>
        <w:spacing w:after="0" w:line="240" w:lineRule="auto"/>
        <w:rPr>
          <w:rFonts w:ascii="Times New Roman" w:eastAsia="Times New Roman" w:hAnsi="Times New Roman" w:cs="Times New Roman"/>
          <w:bCs/>
          <w:sz w:val="24"/>
          <w:szCs w:val="24"/>
        </w:rPr>
      </w:pPr>
      <w:r w:rsidRPr="003608C1">
        <w:rPr>
          <w:rFonts w:ascii="Times New Roman" w:hAnsi="Times New Roman" w:cs="Times New Roman"/>
          <w:noProof/>
          <w:sz w:val="24"/>
          <w:szCs w:val="24"/>
        </w:rPr>
        <w:drawing>
          <wp:anchor distT="0" distB="0" distL="114300" distR="114300" simplePos="0" relativeHeight="251676672" behindDoc="0" locked="0" layoutInCell="1" hidden="0" allowOverlap="1" wp14:anchorId="72845A5F" wp14:editId="5A8BE92B">
            <wp:simplePos x="0" y="0"/>
            <wp:positionH relativeFrom="column">
              <wp:posOffset>3403600</wp:posOffset>
            </wp:positionH>
            <wp:positionV relativeFrom="paragraph">
              <wp:posOffset>-4445</wp:posOffset>
            </wp:positionV>
            <wp:extent cx="1270635" cy="1051560"/>
            <wp:effectExtent l="0" t="0" r="5715" b="0"/>
            <wp:wrapSquare wrapText="left" distT="0" distB="0" distL="114300" distR="114300"/>
            <wp:docPr id="951005436" name="image183.png" descr="Aspirin – Wikipedia tiếng Việt"/>
            <wp:cNvGraphicFramePr/>
            <a:graphic xmlns:a="http://schemas.openxmlformats.org/drawingml/2006/main">
              <a:graphicData uri="http://schemas.openxmlformats.org/drawingml/2006/picture">
                <pic:pic xmlns:pic="http://schemas.openxmlformats.org/drawingml/2006/picture">
                  <pic:nvPicPr>
                    <pic:cNvPr id="0" name="image183.png" descr="Aspirin – Wikipedia tiếng Việt"/>
                    <pic:cNvPicPr preferRelativeResize="0"/>
                  </pic:nvPicPr>
                  <pic:blipFill>
                    <a:blip r:embed="rId572" cstate="email">
                      <a:extLst>
                        <a:ext uri="{28A0092B-C50C-407E-A947-70E740481C1C}">
                          <a14:useLocalDpi xmlns:a14="http://schemas.microsoft.com/office/drawing/2010/main"/>
                        </a:ext>
                      </a:extLst>
                    </a:blip>
                    <a:srcRect/>
                    <a:stretch>
                      <a:fillRect/>
                    </a:stretch>
                  </pic:blipFill>
                  <pic:spPr>
                    <a:xfrm>
                      <a:off x="0" y="0"/>
                      <a:ext cx="1270635" cy="1051560"/>
                    </a:xfrm>
                    <a:prstGeom prst="rect">
                      <a:avLst/>
                    </a:prstGeom>
                    <a:ln/>
                  </pic:spPr>
                </pic:pic>
              </a:graphicData>
            </a:graphic>
            <wp14:sizeRelH relativeFrom="margin">
              <wp14:pctWidth>0</wp14:pctWidth>
            </wp14:sizeRelH>
            <wp14:sizeRelV relativeFrom="margin">
              <wp14:pctHeight>0</wp14:pctHeight>
            </wp14:sizeRelV>
          </wp:anchor>
        </w:drawing>
      </w:r>
      <w:r w:rsidRPr="003317EB">
        <w:rPr>
          <w:rFonts w:ascii="Times New Roman" w:eastAsia="Times New Roman" w:hAnsi="Times New Roman" w:cs="Times New Roman"/>
          <w:b/>
          <w:color w:val="0070C0"/>
          <w:sz w:val="24"/>
          <w:szCs w:val="24"/>
        </w:rPr>
        <w:t xml:space="preserve">a) </w:t>
      </w:r>
      <w:r w:rsidRPr="003608C1">
        <w:rPr>
          <w:rFonts w:ascii="Times New Roman" w:eastAsia="Times New Roman" w:hAnsi="Times New Roman" w:cs="Times New Roman"/>
          <w:bCs/>
          <w:sz w:val="24"/>
          <w:szCs w:val="24"/>
        </w:rPr>
        <w:t>Công thức phân tử của aspirin là C</w:t>
      </w:r>
      <w:r w:rsidRPr="003608C1">
        <w:rPr>
          <w:rFonts w:ascii="Times New Roman" w:eastAsia="Times New Roman" w:hAnsi="Times New Roman" w:cs="Times New Roman"/>
          <w:bCs/>
          <w:sz w:val="24"/>
          <w:szCs w:val="24"/>
          <w:vertAlign w:val="subscript"/>
        </w:rPr>
        <w:t>9</w:t>
      </w:r>
      <w:r w:rsidRPr="003608C1">
        <w:rPr>
          <w:rFonts w:ascii="Times New Roman" w:eastAsia="Times New Roman" w:hAnsi="Times New Roman" w:cs="Times New Roman"/>
          <w:bCs/>
          <w:sz w:val="24"/>
          <w:szCs w:val="24"/>
        </w:rPr>
        <w:t>H</w:t>
      </w:r>
      <w:r w:rsidRPr="003608C1">
        <w:rPr>
          <w:rFonts w:ascii="Times New Roman" w:eastAsia="Times New Roman" w:hAnsi="Times New Roman" w:cs="Times New Roman"/>
          <w:bCs/>
          <w:sz w:val="24"/>
          <w:szCs w:val="24"/>
          <w:vertAlign w:val="subscript"/>
        </w:rPr>
        <w:t>8</w:t>
      </w:r>
      <w:r w:rsidRPr="003608C1">
        <w:rPr>
          <w:rFonts w:ascii="Times New Roman" w:eastAsia="Times New Roman" w:hAnsi="Times New Roman" w:cs="Times New Roman"/>
          <w:bCs/>
          <w:sz w:val="24"/>
          <w:szCs w:val="24"/>
        </w:rPr>
        <w:t>O</w:t>
      </w:r>
      <w:r w:rsidRPr="003608C1">
        <w:rPr>
          <w:rFonts w:ascii="Times New Roman" w:eastAsia="Times New Roman" w:hAnsi="Times New Roman" w:cs="Times New Roman"/>
          <w:bCs/>
          <w:sz w:val="24"/>
          <w:szCs w:val="24"/>
          <w:vertAlign w:val="subscript"/>
        </w:rPr>
        <w:t>4</w:t>
      </w:r>
      <w:r w:rsidRPr="003608C1">
        <w:rPr>
          <w:rFonts w:ascii="Times New Roman" w:eastAsia="Times New Roman" w:hAnsi="Times New Roman" w:cs="Times New Roman"/>
          <w:bCs/>
          <w:sz w:val="24"/>
          <w:szCs w:val="24"/>
        </w:rPr>
        <w:t>.</w:t>
      </w:r>
    </w:p>
    <w:p w14:paraId="65D5EA95" w14:textId="77777777" w:rsidR="00F327EB" w:rsidRPr="003608C1" w:rsidRDefault="00F327EB" w:rsidP="006460D9">
      <w:pPr>
        <w:spacing w:after="0" w:line="240"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color w:val="0070C0"/>
          <w:sz w:val="24"/>
          <w:szCs w:val="24"/>
        </w:rPr>
        <w:t xml:space="preserve">b) </w:t>
      </w:r>
      <w:r w:rsidRPr="003608C1">
        <w:rPr>
          <w:rFonts w:ascii="Times New Roman" w:eastAsia="Times New Roman" w:hAnsi="Times New Roman" w:cs="Times New Roman"/>
          <w:bCs/>
          <w:sz w:val="24"/>
          <w:szCs w:val="24"/>
        </w:rPr>
        <w:t>Trong một phân tử aspirin có chứa 6 liên kết π.</w:t>
      </w:r>
    </w:p>
    <w:p w14:paraId="5A954433" w14:textId="77777777" w:rsidR="00F327EB" w:rsidRPr="003608C1" w:rsidRDefault="00F327EB" w:rsidP="006460D9">
      <w:pPr>
        <w:spacing w:after="0" w:line="240" w:lineRule="auto"/>
        <w:rPr>
          <w:rFonts w:ascii="Times New Roman" w:eastAsia="Times New Roman" w:hAnsi="Times New Roman" w:cs="Times New Roman"/>
          <w:bCs/>
          <w:sz w:val="24"/>
          <w:szCs w:val="24"/>
        </w:rPr>
      </w:pPr>
      <w:r w:rsidRPr="003317EB">
        <w:rPr>
          <w:rFonts w:ascii="Times New Roman" w:eastAsia="Times New Roman" w:hAnsi="Times New Roman" w:cs="Times New Roman"/>
          <w:b/>
          <w:color w:val="0070C0"/>
          <w:sz w:val="24"/>
          <w:szCs w:val="24"/>
        </w:rPr>
        <w:t xml:space="preserve">c) </w:t>
      </w:r>
      <w:r w:rsidRPr="003608C1">
        <w:rPr>
          <w:rFonts w:ascii="Times New Roman" w:eastAsia="Times New Roman" w:hAnsi="Times New Roman" w:cs="Times New Roman"/>
          <w:bCs/>
          <w:sz w:val="24"/>
          <w:szCs w:val="24"/>
        </w:rPr>
        <w:t>Công thức cấu tạo thu gọn của salicylic acid là C</w:t>
      </w:r>
      <w:r w:rsidRPr="003608C1">
        <w:rPr>
          <w:rFonts w:ascii="Times New Roman" w:eastAsia="Times New Roman" w:hAnsi="Times New Roman" w:cs="Times New Roman"/>
          <w:bCs/>
          <w:sz w:val="24"/>
          <w:szCs w:val="24"/>
          <w:vertAlign w:val="subscript"/>
        </w:rPr>
        <w:t>6</w:t>
      </w:r>
      <w:r w:rsidRPr="003608C1">
        <w:rPr>
          <w:rFonts w:ascii="Times New Roman" w:eastAsia="Times New Roman" w:hAnsi="Times New Roman" w:cs="Times New Roman"/>
          <w:bCs/>
          <w:sz w:val="24"/>
          <w:szCs w:val="24"/>
        </w:rPr>
        <w:t>H</w:t>
      </w:r>
      <w:r w:rsidRPr="003608C1">
        <w:rPr>
          <w:rFonts w:ascii="Times New Roman" w:eastAsia="Times New Roman" w:hAnsi="Times New Roman" w:cs="Times New Roman"/>
          <w:bCs/>
          <w:sz w:val="24"/>
          <w:szCs w:val="24"/>
          <w:vertAlign w:val="subscript"/>
        </w:rPr>
        <w:t>4</w:t>
      </w:r>
      <w:r w:rsidRPr="003608C1">
        <w:rPr>
          <w:rFonts w:ascii="Times New Roman" w:eastAsia="Times New Roman" w:hAnsi="Times New Roman" w:cs="Times New Roman"/>
          <w:bCs/>
          <w:sz w:val="24"/>
          <w:szCs w:val="24"/>
        </w:rPr>
        <w:t>(COOH)</w:t>
      </w:r>
      <w:r w:rsidRPr="003608C1">
        <w:rPr>
          <w:rFonts w:ascii="Times New Roman" w:eastAsia="Times New Roman" w:hAnsi="Times New Roman" w:cs="Times New Roman"/>
          <w:bCs/>
          <w:sz w:val="24"/>
          <w:szCs w:val="24"/>
          <w:vertAlign w:val="subscript"/>
        </w:rPr>
        <w:t>2</w:t>
      </w:r>
      <w:r w:rsidRPr="003608C1">
        <w:rPr>
          <w:rFonts w:ascii="Times New Roman" w:eastAsia="Times New Roman" w:hAnsi="Times New Roman" w:cs="Times New Roman"/>
          <w:bCs/>
          <w:sz w:val="24"/>
          <w:szCs w:val="24"/>
        </w:rPr>
        <w:t xml:space="preserve">. </w:t>
      </w:r>
    </w:p>
    <w:p w14:paraId="2B662BD9" w14:textId="77777777" w:rsidR="00F327EB" w:rsidRPr="003608C1" w:rsidRDefault="00F327EB" w:rsidP="006460D9">
      <w:pPr>
        <w:spacing w:after="0" w:line="240" w:lineRule="auto"/>
        <w:rPr>
          <w:rFonts w:ascii="Times New Roman" w:eastAsia="Arial" w:hAnsi="Times New Roman" w:cs="Times New Roman"/>
          <w:sz w:val="24"/>
          <w:szCs w:val="24"/>
        </w:rPr>
      </w:pPr>
      <w:r w:rsidRPr="003317EB">
        <w:rPr>
          <w:rFonts w:ascii="Times New Roman" w:eastAsia="Times New Roman" w:hAnsi="Times New Roman" w:cs="Times New Roman"/>
          <w:b/>
          <w:color w:val="0070C0"/>
          <w:sz w:val="24"/>
          <w:szCs w:val="24"/>
        </w:rPr>
        <w:t>d)</w:t>
      </w:r>
      <w:r w:rsidRPr="003317EB">
        <w:rPr>
          <w:rFonts w:ascii="Times New Roman" w:eastAsia="Arial" w:hAnsi="Times New Roman" w:cs="Times New Roman"/>
          <w:b/>
          <w:color w:val="0070C0"/>
          <w:sz w:val="24"/>
          <w:szCs w:val="24"/>
        </w:rPr>
        <w:t xml:space="preserve"> </w:t>
      </w:r>
      <w:r w:rsidRPr="003608C1">
        <w:rPr>
          <w:rFonts w:ascii="Times New Roman" w:eastAsia="Arial" w:hAnsi="Times New Roman" w:cs="Times New Roman"/>
          <w:sz w:val="24"/>
          <w:szCs w:val="24"/>
        </w:rPr>
        <w:t>Khi thủy phân hoàn toàn 1 mol methyl salicylate cần dùng vừa đủ 2 mol NaOH.</w:t>
      </w:r>
    </w:p>
    <w:p w14:paraId="09ACFD13" w14:textId="77777777" w:rsidR="00F327EB" w:rsidRPr="003608C1" w:rsidRDefault="00F327EB" w:rsidP="006460D9">
      <w:pPr>
        <w:spacing w:after="0" w:line="240" w:lineRule="auto"/>
        <w:rPr>
          <w:rFonts w:ascii="Times New Roman" w:hAnsi="Times New Roman" w:cs="Times New Roman"/>
          <w:sz w:val="24"/>
          <w:szCs w:val="24"/>
        </w:rPr>
      </w:pPr>
    </w:p>
    <w:p w14:paraId="4C75823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3)</w:t>
      </w:r>
    </w:p>
    <w:p w14:paraId="531065CB" w14:textId="77777777" w:rsidR="00F327EB" w:rsidRPr="003608C1" w:rsidRDefault="00F327EB" w:rsidP="006460D9">
      <w:pPr>
        <w:tabs>
          <w:tab w:val="left" w:pos="992"/>
        </w:tabs>
        <w:spacing w:after="0" w:line="240" w:lineRule="auto"/>
        <w:contextualSpacing/>
        <w:jc w:val="both"/>
        <w:rPr>
          <w:rFonts w:ascii="Times New Roman" w:eastAsia="Aptos" w:hAnsi="Times New Roman" w:cs="Times New Roman"/>
          <w:sz w:val="24"/>
          <w:szCs w:val="24"/>
        </w:rPr>
      </w:pPr>
      <w:r w:rsidRPr="003608C1">
        <w:rPr>
          <w:rFonts w:ascii="Times New Roman" w:eastAsia="Aptos" w:hAnsi="Times New Roman" w:cs="Times New Roman"/>
          <w:sz w:val="24"/>
          <w:szCs w:val="24"/>
        </w:rPr>
        <w:t>Glutamic acid được sử dụng bởi hầu hết các sinh vật sống trong quá trình sinh tổng hợp ra protein, được xác định trong DNA bằng mã di truyền GAA hay GAG. Nó không phải là hoạt chất thiết yếu trong cơ thể người, có nghĩa là cơ thể có thể tự tổng hợp nó. Glutamic acid có công thức cấu tạo như sau:</w:t>
      </w:r>
    </w:p>
    <w:p w14:paraId="371E0E57" w14:textId="77777777" w:rsidR="00F327EB" w:rsidRPr="003608C1" w:rsidRDefault="00F327EB" w:rsidP="006460D9">
      <w:pPr>
        <w:tabs>
          <w:tab w:val="left" w:pos="3402"/>
          <w:tab w:val="left" w:pos="5669"/>
          <w:tab w:val="left" w:pos="7937"/>
        </w:tabs>
        <w:spacing w:after="0" w:line="240" w:lineRule="auto"/>
        <w:ind w:left="992"/>
        <w:jc w:val="center"/>
        <w:rPr>
          <w:rFonts w:ascii="Times New Roman" w:hAnsi="Times New Roman" w:cs="Times New Roman"/>
          <w:b/>
          <w:bCs/>
          <w:sz w:val="24"/>
          <w:szCs w:val="24"/>
        </w:rPr>
      </w:pPr>
      <w:r w:rsidRPr="003608C1">
        <w:rPr>
          <w:rFonts w:ascii="Times New Roman" w:hAnsi="Times New Roman" w:cs="Times New Roman"/>
          <w:b/>
          <w:bCs/>
          <w:noProof/>
          <w:sz w:val="24"/>
          <w:szCs w:val="24"/>
        </w:rPr>
        <w:drawing>
          <wp:inline distT="0" distB="0" distL="0" distR="0" wp14:anchorId="447CFDCC" wp14:editId="0A215986">
            <wp:extent cx="1750563" cy="863548"/>
            <wp:effectExtent l="0" t="0" r="0" b="0"/>
            <wp:docPr id="1509449875"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4C119F3-E1AB-E6C9-1FC8-22107EB0E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4C119F3-E1AB-E6C9-1FC8-22107EB0EBE3}"/>
                        </a:ext>
                      </a:extLst>
                    </pic:cNvPr>
                    <pic:cNvPicPr>
                      <a:picLocks noChangeAspect="1"/>
                    </pic:cNvPicPr>
                  </pic:nvPicPr>
                  <pic:blipFill>
                    <a:blip r:embed="rId573" cstate="email">
                      <a:extLst>
                        <a:ext uri="{28A0092B-C50C-407E-A947-70E740481C1C}">
                          <a14:useLocalDpi xmlns:a14="http://schemas.microsoft.com/office/drawing/2010/main"/>
                        </a:ext>
                      </a:extLst>
                    </a:blip>
                    <a:stretch>
                      <a:fillRect/>
                    </a:stretch>
                  </pic:blipFill>
                  <pic:spPr>
                    <a:xfrm>
                      <a:off x="0" y="0"/>
                      <a:ext cx="1755511" cy="865989"/>
                    </a:xfrm>
                    <a:prstGeom prst="rect">
                      <a:avLst/>
                    </a:prstGeom>
                  </pic:spPr>
                </pic:pic>
              </a:graphicData>
            </a:graphic>
          </wp:inline>
        </w:drawing>
      </w:r>
    </w:p>
    <w:p w14:paraId="1718E12C" w14:textId="77777777" w:rsidR="00F327EB" w:rsidRPr="003608C1" w:rsidRDefault="00F327EB" w:rsidP="006460D9">
      <w:pPr>
        <w:tabs>
          <w:tab w:val="left" w:pos="3402"/>
          <w:tab w:val="left" w:pos="5669"/>
          <w:tab w:val="left" w:pos="7937"/>
        </w:tabs>
        <w:spacing w:after="0" w:line="240" w:lineRule="auto"/>
        <w:rPr>
          <w:rFonts w:ascii="Times New Roman" w:hAnsi="Times New Roman" w:cs="Times New Roman"/>
          <w:noProof/>
          <w:sz w:val="24"/>
          <w:szCs w:val="24"/>
        </w:rPr>
      </w:pPr>
      <w:r w:rsidRPr="003608C1">
        <w:rPr>
          <w:rFonts w:ascii="Times New Roman" w:hAnsi="Times New Roman" w:cs="Times New Roman"/>
          <w:b/>
          <w:bCs/>
          <w:sz w:val="24"/>
          <w:szCs w:val="24"/>
        </w:rPr>
        <w:t xml:space="preserve">a. </w:t>
      </w:r>
      <w:r w:rsidRPr="003608C1">
        <w:rPr>
          <w:rFonts w:ascii="Times New Roman" w:hAnsi="Times New Roman" w:cs="Times New Roman"/>
          <w:sz w:val="24"/>
          <w:szCs w:val="24"/>
        </w:rPr>
        <w:t xml:space="preserve">Glutamic acid là một </w:t>
      </w:r>
      <w:r w:rsidRPr="003608C1">
        <w:rPr>
          <w:rFonts w:ascii="Times New Roman" w:hAnsi="Times New Roman" w:cs="Times New Roman"/>
          <w:noProof/>
          <w:sz w:val="24"/>
          <w:szCs w:val="24"/>
        </w:rPr>
        <w:t>α-</w:t>
      </w:r>
      <w:r w:rsidRPr="003608C1">
        <w:rPr>
          <w:rFonts w:ascii="Times New Roman" w:hAnsi="Times New Roman" w:cs="Times New Roman"/>
          <w:sz w:val="24"/>
          <w:szCs w:val="24"/>
        </w:rPr>
        <w:t>amino acid.</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308305FD" w14:textId="77777777" w:rsidR="00F327EB" w:rsidRPr="003608C1" w:rsidRDefault="00F327EB" w:rsidP="006460D9">
      <w:pPr>
        <w:tabs>
          <w:tab w:val="left" w:pos="3402"/>
          <w:tab w:val="left" w:pos="5669"/>
          <w:tab w:val="left" w:pos="7937"/>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b. </w:t>
      </w:r>
      <w:r w:rsidRPr="003608C1">
        <w:rPr>
          <w:rFonts w:ascii="Times New Roman" w:hAnsi="Times New Roman" w:cs="Times New Roman"/>
          <w:sz w:val="24"/>
          <w:szCs w:val="24"/>
        </w:rPr>
        <w:t>Glutamic acid là một hợp chất hữu cơ đa chức có công thức phân tử là C</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9</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N.</w:t>
      </w:r>
      <w:r w:rsidRPr="003608C1">
        <w:rPr>
          <w:rFonts w:ascii="Times New Roman" w:hAnsi="Times New Roman" w:cs="Times New Roman"/>
          <w:sz w:val="24"/>
          <w:szCs w:val="24"/>
        </w:rPr>
        <w:tab/>
      </w:r>
    </w:p>
    <w:p w14:paraId="2D898CCF" w14:textId="77777777" w:rsidR="00F327EB" w:rsidRPr="003608C1" w:rsidRDefault="00F327EB" w:rsidP="006460D9">
      <w:pPr>
        <w:tabs>
          <w:tab w:val="left" w:pos="3402"/>
          <w:tab w:val="left" w:pos="5669"/>
          <w:tab w:val="left" w:pos="7937"/>
        </w:tabs>
        <w:spacing w:after="0" w:line="240" w:lineRule="auto"/>
        <w:rPr>
          <w:rFonts w:ascii="Times New Roman" w:eastAsia="Aptos" w:hAnsi="Times New Roman" w:cs="Times New Roman"/>
          <w:sz w:val="24"/>
          <w:szCs w:val="24"/>
        </w:rPr>
      </w:pPr>
      <w:r w:rsidRPr="003608C1">
        <w:rPr>
          <w:rFonts w:ascii="Times New Roman" w:hAnsi="Times New Roman" w:cs="Times New Roman"/>
          <w:b/>
          <w:bCs/>
          <w:sz w:val="24"/>
          <w:szCs w:val="24"/>
        </w:rPr>
        <w:t xml:space="preserve">c. </w:t>
      </w:r>
      <w:r w:rsidRPr="003608C1">
        <w:rPr>
          <w:rFonts w:ascii="Times New Roman" w:hAnsi="Times New Roman" w:cs="Times New Roman"/>
          <w:sz w:val="24"/>
          <w:szCs w:val="24"/>
        </w:rPr>
        <w:t>Một trong những ứng dụng của glutamic acid là được dùng để làm bột ngọt (mì chính).</w:t>
      </w:r>
      <w:r w:rsidRPr="003608C1">
        <w:rPr>
          <w:rFonts w:ascii="Times New Roman" w:hAnsi="Times New Roman" w:cs="Times New Roman"/>
          <w:sz w:val="24"/>
          <w:szCs w:val="24"/>
        </w:rPr>
        <w:tab/>
      </w:r>
    </w:p>
    <w:p w14:paraId="10EBA922" w14:textId="77777777" w:rsidR="00F327EB" w:rsidRPr="003608C1" w:rsidRDefault="00F327EB" w:rsidP="006460D9">
      <w:pPr>
        <w:tabs>
          <w:tab w:val="left" w:pos="992"/>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d. </w:t>
      </w:r>
      <w:r w:rsidRPr="003608C1">
        <w:rPr>
          <w:rFonts w:ascii="Times New Roman" w:hAnsi="Times New Roman" w:cs="Times New Roman"/>
          <w:sz w:val="24"/>
          <w:szCs w:val="24"/>
        </w:rPr>
        <w:t>Đặt glutamic acid ở pH = 6,0 vào một điện trường, glutamic acid dịch chuyển về phía điện cực dương.</w:t>
      </w:r>
      <w:r w:rsidRPr="003608C1">
        <w:rPr>
          <w:rFonts w:ascii="Times New Roman" w:hAnsi="Times New Roman" w:cs="Times New Roman"/>
          <w:noProof/>
          <w:sz w:val="24"/>
          <w:szCs w:val="24"/>
        </w:rPr>
        <w:t xml:space="preserve"> </w:t>
      </w:r>
      <w:r w:rsidRPr="003608C1">
        <w:rPr>
          <w:rFonts w:ascii="Times New Roman" w:hAnsi="Times New Roman" w:cs="Times New Roman"/>
          <w:noProof/>
          <w:sz w:val="24"/>
          <w:szCs w:val="24"/>
        </w:rPr>
        <w:drawing>
          <wp:anchor distT="0" distB="0" distL="114300" distR="114300" simplePos="0" relativeHeight="251678720" behindDoc="0" locked="0" layoutInCell="1" allowOverlap="1" wp14:anchorId="3C741810" wp14:editId="4CCBE1FF">
            <wp:simplePos x="0" y="0"/>
            <wp:positionH relativeFrom="column">
              <wp:posOffset>4078605</wp:posOffset>
            </wp:positionH>
            <wp:positionV relativeFrom="paragraph">
              <wp:posOffset>280035</wp:posOffset>
            </wp:positionV>
            <wp:extent cx="2500630" cy="1588770"/>
            <wp:effectExtent l="0" t="0" r="0" b="0"/>
            <wp:wrapSquare wrapText="left"/>
            <wp:docPr id="18933647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74" cstate="email">
                      <a:extLst>
                        <a:ext uri="{28A0092B-C50C-407E-A947-70E740481C1C}">
                          <a14:useLocalDpi xmlns:a14="http://schemas.microsoft.com/office/drawing/2010/main"/>
                        </a:ext>
                      </a:extLst>
                    </a:blip>
                    <a:srcRect/>
                    <a:stretch>
                      <a:fillRect/>
                    </a:stretch>
                  </pic:blipFill>
                  <pic:spPr bwMode="auto">
                    <a:xfrm>
                      <a:off x="0" y="0"/>
                      <a:ext cx="2500630" cy="1588770"/>
                    </a:xfrm>
                    <a:prstGeom prst="rect">
                      <a:avLst/>
                    </a:prstGeom>
                    <a:noFill/>
                  </pic:spPr>
                </pic:pic>
              </a:graphicData>
            </a:graphic>
            <wp14:sizeRelH relativeFrom="margin">
              <wp14:pctWidth>0</wp14:pctWidth>
            </wp14:sizeRelH>
            <wp14:sizeRelV relativeFrom="margin">
              <wp14:pctHeight>0</wp14:pctHeight>
            </wp14:sizeRelV>
          </wp:anchor>
        </w:drawing>
      </w:r>
      <w:r w:rsidRPr="003317EB">
        <w:rPr>
          <w:rFonts w:ascii="Times New Roman" w:hAnsi="Times New Roman" w:cs="Times New Roman"/>
          <w:b/>
          <w:color w:val="C00000"/>
          <w:sz w:val="24"/>
          <w:szCs w:val="24"/>
        </w:rPr>
        <w:t>Câu 3.</w:t>
      </w:r>
      <w:r w:rsidRPr="003608C1">
        <w:rPr>
          <w:rFonts w:ascii="Times New Roman" w:hAnsi="Times New Roman" w:cs="Times New Roman"/>
          <w:b/>
          <w:sz w:val="24"/>
          <w:szCs w:val="24"/>
        </w:rPr>
        <w:t xml:space="preserve"> </w:t>
      </w:r>
      <w:r w:rsidRPr="003608C1">
        <w:rPr>
          <w:rFonts w:ascii="Times New Roman" w:hAnsi="Times New Roman" w:cs="Times New Roman"/>
          <w:b/>
          <w:bCs/>
          <w:iCs/>
          <w:color w:val="000000" w:themeColor="text1"/>
          <w:sz w:val="24"/>
          <w:szCs w:val="24"/>
        </w:rPr>
        <w:t>(Hóa 12- Chương 5)</w:t>
      </w:r>
    </w:p>
    <w:p w14:paraId="3BC43F37" w14:textId="77777777" w:rsidR="00F327EB" w:rsidRPr="003608C1" w:rsidRDefault="00F327EB" w:rsidP="006460D9">
      <w:pPr>
        <w:tabs>
          <w:tab w:val="left" w:pos="992"/>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Acquy chì có cấu tạo như hình vẽ dưới đây:</w:t>
      </w:r>
    </w:p>
    <w:p w14:paraId="72B9EDD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Cực dương là thanh than chì (C) được phủ PbO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và cực âm là tấm chì (Pb), cùng nhúng vào dung dịch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nồng độ 28%. Phản ứng xảy ra khi acquy xả điện là:</w:t>
      </w:r>
    </w:p>
    <w:p w14:paraId="61E6D25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Pb</w:t>
      </w:r>
      <w:r w:rsidRPr="003608C1">
        <w:rPr>
          <w:rFonts w:ascii="Times New Roman" w:hAnsi="Times New Roman" w:cs="Times New Roman"/>
          <w:i/>
          <w:iCs/>
          <w:sz w:val="24"/>
          <w:szCs w:val="24"/>
        </w:rPr>
        <w:t>(s)</w:t>
      </w:r>
      <w:r w:rsidRPr="003608C1">
        <w:rPr>
          <w:rFonts w:ascii="Times New Roman" w:hAnsi="Times New Roman" w:cs="Times New Roman"/>
          <w:sz w:val="24"/>
          <w:szCs w:val="24"/>
        </w:rPr>
        <w:t xml:space="preserve"> + PbO</w:t>
      </w:r>
      <w:r w:rsidRPr="003608C1">
        <w:rPr>
          <w:rFonts w:ascii="Times New Roman" w:hAnsi="Times New Roman" w:cs="Times New Roman"/>
          <w:sz w:val="24"/>
          <w:szCs w:val="24"/>
          <w:vertAlign w:val="subscript"/>
        </w:rPr>
        <w:t>2</w:t>
      </w:r>
      <w:r w:rsidRPr="003608C1">
        <w:rPr>
          <w:rFonts w:ascii="Times New Roman" w:hAnsi="Times New Roman" w:cs="Times New Roman"/>
          <w:i/>
          <w:iCs/>
          <w:sz w:val="24"/>
          <w:szCs w:val="24"/>
        </w:rPr>
        <w:t>(s)</w:t>
      </w:r>
      <w:r w:rsidRPr="003608C1">
        <w:rPr>
          <w:rFonts w:ascii="Times New Roman" w:hAnsi="Times New Roman" w:cs="Times New Roman"/>
          <w:sz w:val="24"/>
          <w:szCs w:val="24"/>
        </w:rPr>
        <w:t xml:space="preserve"> + 2H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i/>
          <w:iCs/>
          <w:sz w:val="24"/>
          <w:szCs w:val="24"/>
        </w:rPr>
        <w:t>(aq)</w:t>
      </w:r>
      <w:r w:rsidRPr="003608C1">
        <w:rPr>
          <w:rFonts w:ascii="Times New Roman" w:hAnsi="Times New Roman" w:cs="Times New Roman"/>
          <w:sz w:val="24"/>
          <w:szCs w:val="24"/>
        </w:rPr>
        <w:t xml:space="preserve"> → 2PbSO</w:t>
      </w:r>
      <w:r w:rsidRPr="003608C1">
        <w:rPr>
          <w:rFonts w:ascii="Times New Roman" w:hAnsi="Times New Roman" w:cs="Times New Roman"/>
          <w:sz w:val="24"/>
          <w:szCs w:val="24"/>
          <w:vertAlign w:val="subscript"/>
        </w:rPr>
        <w:t>4</w:t>
      </w:r>
      <w:r w:rsidRPr="003608C1">
        <w:rPr>
          <w:rFonts w:ascii="Times New Roman" w:hAnsi="Times New Roman" w:cs="Times New Roman"/>
          <w:i/>
          <w:iCs/>
          <w:sz w:val="24"/>
          <w:szCs w:val="24"/>
        </w:rPr>
        <w:t>(s)</w:t>
      </w:r>
      <w:r w:rsidRPr="003608C1">
        <w:rPr>
          <w:rFonts w:ascii="Times New Roman" w:hAnsi="Times New Roman" w:cs="Times New Roman"/>
          <w:sz w:val="24"/>
          <w:szCs w:val="24"/>
        </w:rPr>
        <w:t xml:space="preserve"> + 2H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i/>
          <w:iCs/>
          <w:sz w:val="24"/>
          <w:szCs w:val="24"/>
        </w:rPr>
        <w:t>(l)</w:t>
      </w:r>
    </w:p>
    <w:p w14:paraId="6F1FF6BF"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Biết rằng PbSO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sinh ra từ điện cực nào đều bám hết vào điện cực đó.</w:t>
      </w:r>
    </w:p>
    <w:p w14:paraId="3849DE7F" w14:textId="77777777" w:rsidR="00F327EB" w:rsidRPr="003608C1" w:rsidRDefault="00F327EB" w:rsidP="006460D9">
      <w:pPr>
        <w:tabs>
          <w:tab w:val="left" w:pos="36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Tại anode, Pb bị khử và tạo thành PbSO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04E97134" w14:textId="77777777" w:rsidR="00F327EB" w:rsidRPr="003608C1" w:rsidRDefault="00F327EB" w:rsidP="006460D9">
      <w:pPr>
        <w:tabs>
          <w:tab w:val="left" w:pos="36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b.</w:t>
      </w:r>
      <w:r w:rsidRPr="003608C1">
        <w:rPr>
          <w:rFonts w:ascii="Times New Roman" w:hAnsi="Times New Roman" w:cs="Times New Roman"/>
          <w:sz w:val="24"/>
          <w:szCs w:val="24"/>
        </w:rPr>
        <w:t xml:space="preserve"> Tại cathode, PbO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bị oxi hoá và tạo thành PbSO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rPr>
        <w:tab/>
      </w:r>
    </w:p>
    <w:p w14:paraId="0AA87AD0" w14:textId="77777777" w:rsidR="00F327EB" w:rsidRPr="003608C1" w:rsidRDefault="00F327EB" w:rsidP="006460D9">
      <w:pPr>
        <w:tabs>
          <w:tab w:val="left" w:pos="36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c.</w:t>
      </w:r>
      <w:r w:rsidRPr="003608C1">
        <w:rPr>
          <w:rFonts w:ascii="Times New Roman" w:hAnsi="Times New Roman" w:cs="Times New Roman"/>
          <w:sz w:val="24"/>
          <w:szCs w:val="24"/>
        </w:rPr>
        <w:t xml:space="preserve"> Khi acquy xả điện, khối lượng các điện cực tăng lên.</w:t>
      </w:r>
      <w:r w:rsidRPr="003608C1">
        <w:rPr>
          <w:rFonts w:ascii="Times New Roman" w:hAnsi="Times New Roman" w:cs="Times New Roman"/>
          <w:sz w:val="24"/>
          <w:szCs w:val="24"/>
        </w:rPr>
        <w:tab/>
      </w:r>
    </w:p>
    <w:p w14:paraId="7C7C2366" w14:textId="77777777" w:rsidR="00F327EB" w:rsidRPr="003608C1" w:rsidRDefault="00F327EB" w:rsidP="006460D9">
      <w:pPr>
        <w:tabs>
          <w:tab w:val="left" w:pos="36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d.</w:t>
      </w:r>
      <w:r w:rsidRPr="003608C1">
        <w:rPr>
          <w:rFonts w:ascii="Times New Roman" w:hAnsi="Times New Roman" w:cs="Times New Roman"/>
          <w:sz w:val="24"/>
          <w:szCs w:val="24"/>
        </w:rPr>
        <w:t xml:space="preserve"> Nồng độ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trong acquy quy chì giảm xuống khi acquy xả điện.</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4166F5D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7)</w:t>
      </w:r>
    </w:p>
    <w:p w14:paraId="25F227A0" w14:textId="77777777" w:rsidR="00F327EB" w:rsidRPr="003608C1" w:rsidRDefault="00F327EB" w:rsidP="006460D9">
      <w:pPr>
        <w:tabs>
          <w:tab w:val="left" w:pos="992"/>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Tại nhà máy giấy Bãi Bằng có xưởng sản xuất xút – chlorine với công suất lớn nhất trong cả nước. Xút được dùng cho việc nấu bột giấy, chlorine dùng cho việc tẩy trắng bột giấy. Nước muối đi vào thùng điện phân có hàm lượng 316 g/L. Dung dịch thu được sau điện phân có chứa sodium hidroxide với hàm lượng 100 g/L. Giả sử muối ăn là tinh khiết, thể tích dung dịch điện phân không thay đổi.</w:t>
      </w:r>
    </w:p>
    <w:p w14:paraId="55E6FBE4"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Hàm lượng muối ăn còn lại sau điện phân là 146,25 g/L.</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195A40B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b.</w:t>
      </w:r>
      <w:r w:rsidRPr="003608C1">
        <w:rPr>
          <w:rFonts w:ascii="Times New Roman" w:hAnsi="Times New Roman" w:cs="Times New Roman"/>
          <w:sz w:val="24"/>
          <w:szCs w:val="24"/>
        </w:rPr>
        <w:t xml:space="preserve"> Hiệu suất chuyển hoá muối trong thùng điện phân 46,28%.</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3671224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c.</w:t>
      </w:r>
      <w:r w:rsidRPr="003608C1">
        <w:rPr>
          <w:rFonts w:ascii="Times New Roman" w:hAnsi="Times New Roman" w:cs="Times New Roman"/>
          <w:sz w:val="24"/>
          <w:szCs w:val="24"/>
        </w:rPr>
        <w:t xml:space="preserve"> Phương trình điện phân dung dịch muối ăn (có màng ngăn xốp), sản phẩm thu được khí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sinh ra ở cathode còn 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sinh ra anode.</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2D3D561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d.</w:t>
      </w:r>
      <w:r w:rsidRPr="003608C1">
        <w:rPr>
          <w:rFonts w:ascii="Times New Roman" w:hAnsi="Times New Roman" w:cs="Times New Roman"/>
          <w:sz w:val="24"/>
          <w:szCs w:val="24"/>
        </w:rPr>
        <w:t xml:space="preserve"> Khí 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sinh ra dẫn vào dung dịch KI có chứa sẵn hồ tinh bột. Hiện tượng xảy ra làm xanh hồ tinh bột.</w:t>
      </w:r>
    </w:p>
    <w:p w14:paraId="251D5939"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71F4AC8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5)</w:t>
      </w:r>
    </w:p>
    <w:p w14:paraId="528AD80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iCs/>
          <w:sz w:val="24"/>
          <w:szCs w:val="24"/>
        </w:rPr>
        <w:t xml:space="preserve">Cho các phản ứng sau: </w:t>
      </w:r>
      <w:r w:rsidRPr="003608C1">
        <w:rPr>
          <w:rFonts w:ascii="Times New Roman" w:hAnsi="Times New Roman" w:cs="Times New Roman"/>
          <w:iCs/>
          <w:sz w:val="24"/>
          <w:szCs w:val="24"/>
        </w:rPr>
        <w:tab/>
      </w:r>
    </w:p>
    <w:p w14:paraId="338E9ED2" w14:textId="77777777" w:rsidR="00F327EB" w:rsidRPr="003608C1" w:rsidRDefault="00F327EB" w:rsidP="006460D9">
      <w:pPr>
        <w:spacing w:after="0" w:line="240" w:lineRule="auto"/>
        <w:jc w:val="both"/>
        <w:rPr>
          <w:rFonts w:ascii="Times New Roman" w:hAnsi="Times New Roman" w:cs="Times New Roman"/>
          <w:iCs/>
          <w:sz w:val="24"/>
          <w:szCs w:val="24"/>
        </w:rPr>
      </w:pPr>
      <w:r w:rsidRPr="003608C1">
        <w:rPr>
          <w:rFonts w:ascii="Times New Roman" w:hAnsi="Times New Roman" w:cs="Times New Roman"/>
          <w:iCs/>
          <w:sz w:val="24"/>
          <w:szCs w:val="24"/>
        </w:rPr>
        <w:t>(1) Đốt cháy than.</w:t>
      </w:r>
      <w:r w:rsidRPr="003608C1">
        <w:rPr>
          <w:rFonts w:ascii="Times New Roman" w:hAnsi="Times New Roman" w:cs="Times New Roman"/>
          <w:iCs/>
          <w:sz w:val="24"/>
          <w:szCs w:val="24"/>
        </w:rPr>
        <w:tab/>
        <w:t>(2) Nung đá vôi.</w:t>
      </w:r>
      <w:r w:rsidRPr="003608C1">
        <w:rPr>
          <w:rFonts w:ascii="Times New Roman" w:hAnsi="Times New Roman" w:cs="Times New Roman"/>
          <w:iCs/>
          <w:sz w:val="24"/>
          <w:szCs w:val="24"/>
        </w:rPr>
        <w:tab/>
        <w:t xml:space="preserve"> (3) Đốt cháy cồn.</w:t>
      </w:r>
      <w:r w:rsidRPr="003608C1">
        <w:rPr>
          <w:rFonts w:ascii="Times New Roman" w:hAnsi="Times New Roman" w:cs="Times New Roman"/>
          <w:iCs/>
          <w:sz w:val="24"/>
          <w:szCs w:val="24"/>
        </w:rPr>
        <w:tab/>
        <w:t>(4) Nhiệt phân KMnO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w:t>
      </w:r>
    </w:p>
    <w:p w14:paraId="016FB80F" w14:textId="77777777" w:rsidR="00F327EB" w:rsidRPr="003608C1" w:rsidRDefault="00F327EB" w:rsidP="006460D9">
      <w:pPr>
        <w:spacing w:after="0" w:line="240" w:lineRule="auto"/>
        <w:jc w:val="both"/>
        <w:rPr>
          <w:rFonts w:ascii="Times New Roman" w:hAnsi="Times New Roman" w:cs="Times New Roman"/>
          <w:iCs/>
          <w:sz w:val="24"/>
          <w:szCs w:val="24"/>
        </w:rPr>
      </w:pPr>
      <w:r w:rsidRPr="003608C1">
        <w:rPr>
          <w:rFonts w:ascii="Times New Roman" w:eastAsia="Yu Mincho" w:hAnsi="Times New Roman" w:cs="Times New Roman"/>
          <w:bCs/>
          <w:iCs/>
          <w:color w:val="000000" w:themeColor="text1"/>
          <w:kern w:val="0"/>
          <w:sz w:val="24"/>
          <w:szCs w:val="24"/>
        </w:rPr>
        <w:lastRenderedPageBreak/>
        <w:t>Liệt kê các phản ứng thu nhiệt theo dãy số thứ tự tăng dần.</w:t>
      </w:r>
    </w:p>
    <w:p w14:paraId="35F4BBCA"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11 – Chuyên đề 2)</w:t>
      </w:r>
    </w:p>
    <w:p w14:paraId="08D511E6" w14:textId="77777777" w:rsidR="00F327EB" w:rsidRPr="003608C1" w:rsidRDefault="00F327EB" w:rsidP="006460D9">
      <w:pPr>
        <w:pStyle w:val="Normal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Glucosamine hydrochloride là sản phẩm hỗ trợ giảm các triệu chứng viêm, đau thoái hóa khớp, làm mạnh gân cốt, tăng tiết chất nhờn khớp, giúp bảo vệ sụn khớp. Glucosamine hydrochloride được sản xuất từ chitin trong vỏ tôm theo sơ đồ chuyển hóa sau:</w:t>
      </w:r>
    </w:p>
    <w:p w14:paraId="711C5781" w14:textId="77777777" w:rsidR="00F327EB" w:rsidRPr="003608C1" w:rsidRDefault="00F327EB" w:rsidP="006460D9">
      <w:pPr>
        <w:pStyle w:val="Normal0"/>
        <w:jc w:val="center"/>
        <w:rPr>
          <w:rFonts w:ascii="Times New Roman" w:hAnsi="Times New Roman"/>
          <w:b/>
          <w:bCs/>
          <w:sz w:val="24"/>
          <w:szCs w:val="24"/>
          <w:lang w:val="vi-VN" w:eastAsia="vi-VN" w:bidi="vi-VN"/>
        </w:rPr>
      </w:pPr>
      <w:r w:rsidRPr="003608C1">
        <w:rPr>
          <w:rFonts w:ascii="Times New Roman" w:hAnsi="Times New Roman"/>
          <w:b/>
          <w:bCs/>
          <w:noProof/>
          <w:sz w:val="24"/>
          <w:szCs w:val="24"/>
        </w:rPr>
        <w:drawing>
          <wp:inline distT="0" distB="0" distL="0" distR="0" wp14:anchorId="44A9D8B7" wp14:editId="42EBBF98">
            <wp:extent cx="3403600" cy="1739900"/>
            <wp:effectExtent l="0" t="0" r="0" b="0"/>
            <wp:docPr id="1068099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5" cstate="email">
                      <a:extLst>
                        <a:ext uri="{28A0092B-C50C-407E-A947-70E740481C1C}">
                          <a14:useLocalDpi xmlns:a14="http://schemas.microsoft.com/office/drawing/2010/main"/>
                        </a:ext>
                      </a:extLst>
                    </a:blip>
                    <a:srcRect/>
                    <a:stretch>
                      <a:fillRect/>
                    </a:stretch>
                  </pic:blipFill>
                  <pic:spPr bwMode="auto">
                    <a:xfrm>
                      <a:off x="0" y="0"/>
                      <a:ext cx="3403600" cy="1739900"/>
                    </a:xfrm>
                    <a:prstGeom prst="rect">
                      <a:avLst/>
                    </a:prstGeom>
                    <a:noFill/>
                    <a:ln>
                      <a:noFill/>
                    </a:ln>
                  </pic:spPr>
                </pic:pic>
              </a:graphicData>
            </a:graphic>
          </wp:inline>
        </w:drawing>
      </w:r>
    </w:p>
    <w:p w14:paraId="6755DD7B" w14:textId="77777777" w:rsidR="00F327EB" w:rsidRPr="003608C1" w:rsidRDefault="00F327EB" w:rsidP="006460D9">
      <w:pPr>
        <w:pStyle w:val="Normal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Nếu tận dụng vỏ tôm (đã được sơ chế) từ các nhà máy chế biến thủy, hải sản để sản xuất 500</w:t>
      </w:r>
      <w:r w:rsidRPr="003608C1">
        <w:rPr>
          <w:rFonts w:ascii="Times New Roman" w:hAnsi="Times New Roman"/>
          <w:bCs/>
          <w:sz w:val="24"/>
          <w:szCs w:val="24"/>
          <w:lang w:eastAsia="vi-VN" w:bidi="vi-VN"/>
        </w:rPr>
        <w:t>0</w:t>
      </w:r>
      <w:r w:rsidRPr="003608C1">
        <w:rPr>
          <w:rFonts w:ascii="Times New Roman" w:hAnsi="Times New Roman"/>
          <w:bCs/>
          <w:sz w:val="24"/>
          <w:szCs w:val="24"/>
          <w:lang w:val="vi-VN" w:eastAsia="vi-VN" w:bidi="vi-VN"/>
        </w:rPr>
        <w:t xml:space="preserve"> hộp thuốc, mỗi hộp có chứa 60 viên, mỗi viên có hàm lượng glucosamine hydrochloride là 1000 mg/1 viên, thì cần sử dụng bao nhiêu kg vỏ tôm? Biết vỏ tôm chứa 28% chitin, hiệu suất điều chế glucosamine hydrochloride từ chitin đạt </w:t>
      </w:r>
      <w:r w:rsidRPr="003608C1">
        <w:rPr>
          <w:rFonts w:ascii="Times New Roman" w:hAnsi="Times New Roman"/>
          <w:bCs/>
          <w:sz w:val="24"/>
          <w:szCs w:val="24"/>
          <w:lang w:eastAsia="vi-VN" w:bidi="vi-VN"/>
        </w:rPr>
        <w:t>40</w:t>
      </w:r>
      <w:r w:rsidRPr="003608C1">
        <w:rPr>
          <w:rFonts w:ascii="Times New Roman" w:hAnsi="Times New Roman"/>
          <w:bCs/>
          <w:sz w:val="24"/>
          <w:szCs w:val="24"/>
          <w:lang w:val="vi-VN" w:eastAsia="vi-VN" w:bidi="vi-VN"/>
        </w:rPr>
        <w:t xml:space="preserve">%. </w:t>
      </w:r>
      <w:r w:rsidRPr="003608C1">
        <w:rPr>
          <w:rFonts w:ascii="Times New Roman" w:hAnsi="Times New Roman"/>
          <w:bCs/>
          <w:sz w:val="24"/>
          <w:szCs w:val="24"/>
          <w:lang w:val="pt-BR" w:eastAsia="vi-VN" w:bidi="vi-VN"/>
        </w:rPr>
        <w:t>(</w:t>
      </w:r>
      <w:r w:rsidRPr="003608C1">
        <w:rPr>
          <w:rFonts w:ascii="Times New Roman" w:hAnsi="Times New Roman"/>
          <w:bCs/>
          <w:i/>
          <w:iCs/>
          <w:sz w:val="24"/>
          <w:szCs w:val="24"/>
          <w:lang w:val="pt-BR" w:eastAsia="vi-VN" w:bidi="vi-VN"/>
        </w:rPr>
        <w:t>Chỉ làm tròn ở phép tính cuối cùng, làm tròn kết quả đến hàng đơn vị</w:t>
      </w:r>
      <w:r w:rsidRPr="003608C1">
        <w:rPr>
          <w:rFonts w:ascii="Times New Roman" w:hAnsi="Times New Roman"/>
          <w:bCs/>
          <w:sz w:val="24"/>
          <w:szCs w:val="24"/>
          <w:lang w:val="pt-BR" w:eastAsia="vi-VN" w:bidi="vi-VN"/>
        </w:rPr>
        <w:t>)</w:t>
      </w:r>
    </w:p>
    <w:p w14:paraId="641EADFE" w14:textId="77777777" w:rsidR="00F327EB" w:rsidRPr="003608C1" w:rsidRDefault="00F327EB" w:rsidP="006460D9">
      <w:pPr>
        <w:spacing w:after="0" w:line="24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w:t>
      </w:r>
      <w:r w:rsidRPr="003608C1">
        <w:rPr>
          <w:rFonts w:ascii="Times New Roman" w:hAnsi="Times New Roman" w:cs="Times New Roman"/>
          <w:b/>
          <w:bCs/>
          <w:iCs/>
          <w:color w:val="000000" w:themeColor="text1"/>
          <w:sz w:val="24"/>
          <w:szCs w:val="24"/>
        </w:rPr>
        <w:t>(Hóa 12- Chương 2)</w:t>
      </w:r>
    </w:p>
    <w:p w14:paraId="0805E236"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es-MX"/>
        </w:rPr>
      </w:pPr>
      <w:r w:rsidRPr="003608C1">
        <w:rPr>
          <w:rFonts w:ascii="Times New Roman" w:hAnsi="Times New Roman" w:cs="Times New Roman"/>
          <w:sz w:val="24"/>
          <w:szCs w:val="24"/>
          <w:lang w:val="es-MX"/>
        </w:rPr>
        <w:t xml:space="preserve">Cho các carbohydrate: saccharose, fructose, maltose, tinh bột, cellulose. Số carbohydrate khi thuỷ phân trong môi trường acid tạo ra glucose là bao nhiêu? </w:t>
      </w:r>
    </w:p>
    <w:p w14:paraId="64C3EB89"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es-MX"/>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w:t>
      </w:r>
      <w:r w:rsidRPr="003608C1">
        <w:rPr>
          <w:rFonts w:ascii="Times New Roman" w:hAnsi="Times New Roman" w:cs="Times New Roman"/>
          <w:b/>
          <w:bCs/>
          <w:iCs/>
          <w:color w:val="000000" w:themeColor="text1"/>
          <w:sz w:val="24"/>
          <w:szCs w:val="24"/>
        </w:rPr>
        <w:t>(Hóa 12- Chương 4)</w:t>
      </w:r>
    </w:p>
    <w:p w14:paraId="4B2FD045" w14:textId="77777777" w:rsidR="00F327EB" w:rsidRPr="003608C1" w:rsidRDefault="00F327EB" w:rsidP="006460D9">
      <w:pPr>
        <w:spacing w:after="0" w:line="240" w:lineRule="auto"/>
        <w:rPr>
          <w:rFonts w:ascii="Times New Roman" w:hAnsi="Times New Roman" w:cs="Times New Roman"/>
          <w:bCs/>
          <w:sz w:val="24"/>
          <w:szCs w:val="24"/>
        </w:rPr>
      </w:pPr>
      <w:r w:rsidRPr="003608C1">
        <w:rPr>
          <w:rFonts w:ascii="Times New Roman" w:hAnsi="Times New Roman" w:cs="Times New Roman"/>
          <w:bCs/>
          <w:sz w:val="24"/>
          <w:szCs w:val="24"/>
        </w:rPr>
        <w:t xml:space="preserve">Cho các polymer sau: cao su buna; </w:t>
      </w:r>
      <w:r w:rsidRPr="003608C1">
        <w:rPr>
          <w:rFonts w:ascii="Times New Roman" w:hAnsi="Times New Roman" w:cs="Times New Roman"/>
          <w:bCs/>
          <w:color w:val="EE0000"/>
          <w:sz w:val="24"/>
          <w:szCs w:val="24"/>
        </w:rPr>
        <w:t>nylon</w:t>
      </w:r>
      <w:r w:rsidRPr="003608C1">
        <w:rPr>
          <w:rFonts w:ascii="Times New Roman" w:hAnsi="Times New Roman" w:cs="Times New Roman"/>
          <w:color w:val="EE0000"/>
          <w:sz w:val="24"/>
          <w:szCs w:val="24"/>
        </w:rPr>
        <w:t>–</w:t>
      </w:r>
      <w:r w:rsidRPr="003608C1">
        <w:rPr>
          <w:rFonts w:ascii="Times New Roman" w:hAnsi="Times New Roman" w:cs="Times New Roman"/>
          <w:bCs/>
          <w:color w:val="EE0000"/>
          <w:sz w:val="24"/>
          <w:szCs w:val="24"/>
        </w:rPr>
        <w:t>6,6</w:t>
      </w:r>
      <w:r w:rsidRPr="003608C1">
        <w:rPr>
          <w:rFonts w:ascii="Times New Roman" w:hAnsi="Times New Roman" w:cs="Times New Roman"/>
          <w:bCs/>
          <w:sz w:val="24"/>
          <w:szCs w:val="24"/>
        </w:rPr>
        <w:t xml:space="preserve">; polyacrylonitrile; polystyrene; polyethylene; </w:t>
      </w:r>
      <w:r w:rsidRPr="003608C1">
        <w:rPr>
          <w:rFonts w:ascii="Times New Roman" w:hAnsi="Times New Roman" w:cs="Times New Roman"/>
          <w:color w:val="EE0000"/>
          <w:sz w:val="24"/>
          <w:szCs w:val="24"/>
        </w:rPr>
        <w:t xml:space="preserve">nylon–7; </w:t>
      </w:r>
      <w:r w:rsidRPr="003608C1">
        <w:rPr>
          <w:rFonts w:ascii="Times New Roman" w:hAnsi="Times New Roman" w:cs="Times New Roman"/>
          <w:bCs/>
          <w:color w:val="EE0000"/>
          <w:sz w:val="24"/>
          <w:szCs w:val="24"/>
        </w:rPr>
        <w:t xml:space="preserve">poly(phenol formaldehyde). </w:t>
      </w:r>
      <w:r w:rsidRPr="003608C1">
        <w:rPr>
          <w:rFonts w:ascii="Times New Roman" w:hAnsi="Times New Roman" w:cs="Times New Roman"/>
          <w:bCs/>
          <w:sz w:val="24"/>
          <w:szCs w:val="24"/>
        </w:rPr>
        <w:t>Hãy cho biết có bao nhiêu polymer được điều chế bằng phương pháp trùng ngưng?</w:t>
      </w:r>
    </w:p>
    <w:p w14:paraId="0455B752"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hAnsi="Times New Roman" w:cs="Times New Roman"/>
          <w:b/>
          <w:sz w:val="24"/>
          <w:szCs w:val="24"/>
        </w:rPr>
      </w:pPr>
      <w:r w:rsidRPr="003317EB">
        <w:rPr>
          <w:rFonts w:ascii="Times New Roman" w:hAnsi="Times New Roman" w:cs="Times New Roman"/>
          <w:b/>
          <w:color w:val="C00000"/>
          <w:sz w:val="24"/>
          <w:szCs w:val="24"/>
        </w:rPr>
        <w:t>Câu 5.</w:t>
      </w:r>
      <w:r w:rsidRPr="003608C1">
        <w:rPr>
          <w:rFonts w:ascii="Times New Roman" w:hAnsi="Times New Roman" w:cs="Times New Roman"/>
          <w:b/>
          <w:sz w:val="24"/>
          <w:szCs w:val="24"/>
        </w:rPr>
        <w:t xml:space="preserve"> </w:t>
      </w:r>
      <w:r w:rsidRPr="003608C1">
        <w:rPr>
          <w:rFonts w:ascii="Times New Roman" w:hAnsi="Times New Roman" w:cs="Times New Roman"/>
          <w:b/>
          <w:bCs/>
          <w:iCs/>
          <w:color w:val="000000" w:themeColor="text1"/>
          <w:sz w:val="24"/>
          <w:szCs w:val="24"/>
        </w:rPr>
        <w:t>(Hóa 12- Chương 6)</w:t>
      </w:r>
    </w:p>
    <w:p w14:paraId="67666681"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b/>
          <w:sz w:val="24"/>
          <w:szCs w:val="24"/>
          <w:lang w:val="vi-VN"/>
        </w:rPr>
      </w:pPr>
      <w:r w:rsidRPr="003608C1">
        <w:rPr>
          <w:rFonts w:ascii="Times New Roman" w:eastAsia="Times New Roman" w:hAnsi="Times New Roman" w:cs="Times New Roman"/>
          <w:sz w:val="24"/>
          <w:szCs w:val="24"/>
          <w:lang w:val="vi-VN"/>
        </w:rPr>
        <w:t>Tiến hành thí nghiệm theo các bước sau đây:</w:t>
      </w:r>
    </w:p>
    <w:p w14:paraId="5E775906"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vi-VN"/>
        </w:rPr>
      </w:pPr>
      <w:r w:rsidRPr="003608C1">
        <w:rPr>
          <w:rFonts w:ascii="Times New Roman" w:eastAsia="Times New Roman" w:hAnsi="Times New Roman" w:cs="Times New Roman"/>
          <w:sz w:val="24"/>
          <w:szCs w:val="24"/>
        </w:rPr>
        <w:t xml:space="preserve">- </w:t>
      </w:r>
      <w:r w:rsidRPr="003608C1">
        <w:rPr>
          <w:rFonts w:ascii="Times New Roman" w:eastAsia="Times New Roman" w:hAnsi="Times New Roman" w:cs="Times New Roman"/>
          <w:sz w:val="24"/>
          <w:szCs w:val="24"/>
          <w:lang w:val="vi-VN"/>
        </w:rPr>
        <w:t>Bước 1:</w:t>
      </w:r>
      <w:r w:rsidRPr="003608C1">
        <w:rPr>
          <w:rFonts w:ascii="Times New Roman" w:eastAsia="Times New Roman" w:hAnsi="Times New Roman" w:cs="Times New Roman"/>
          <w:sz w:val="24"/>
          <w:szCs w:val="24"/>
          <w:lang w:val="pt-BR"/>
        </w:rPr>
        <w:t xml:space="preserve"> Nhỏ vào ba ống nghiệm, mỗi ống nghiệm 3 ml dung dịch HCl loãng cùng nồng độ</w:t>
      </w:r>
      <w:r w:rsidRPr="003608C1">
        <w:rPr>
          <w:rFonts w:ascii="Times New Roman" w:eastAsia="Times New Roman" w:hAnsi="Times New Roman" w:cs="Times New Roman"/>
          <w:sz w:val="24"/>
          <w:szCs w:val="24"/>
          <w:lang w:val="vi-VN"/>
        </w:rPr>
        <w:t xml:space="preserve">. </w:t>
      </w:r>
    </w:p>
    <w:p w14:paraId="239F262E"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pt-BR"/>
        </w:rPr>
      </w:pPr>
      <w:r w:rsidRPr="003608C1">
        <w:rPr>
          <w:rFonts w:ascii="Times New Roman" w:eastAsia="Times New Roman" w:hAnsi="Times New Roman" w:cs="Times New Roman"/>
          <w:sz w:val="24"/>
          <w:szCs w:val="24"/>
        </w:rPr>
        <w:t xml:space="preserve">- </w:t>
      </w:r>
      <w:r w:rsidRPr="003608C1">
        <w:rPr>
          <w:rFonts w:ascii="Times New Roman" w:eastAsia="Times New Roman" w:hAnsi="Times New Roman" w:cs="Times New Roman"/>
          <w:sz w:val="24"/>
          <w:szCs w:val="24"/>
          <w:lang w:val="vi-VN"/>
        </w:rPr>
        <w:t>Bước 2:</w:t>
      </w:r>
      <w:r w:rsidRPr="003608C1">
        <w:rPr>
          <w:rFonts w:ascii="Times New Roman" w:eastAsia="Times New Roman" w:hAnsi="Times New Roman" w:cs="Times New Roman"/>
          <w:sz w:val="24"/>
          <w:szCs w:val="24"/>
          <w:lang w:val="pt-BR"/>
        </w:rPr>
        <w:t xml:space="preserve"> Cho lần lượt mẫu Al, mẫu Fe, mẫu Cu có số mol bằng nhau vào 3 ống nghiệm. </w:t>
      </w:r>
    </w:p>
    <w:p w14:paraId="2B8874E0"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pt-BR"/>
        </w:rPr>
      </w:pPr>
      <w:r w:rsidRPr="003608C1">
        <w:rPr>
          <w:rFonts w:ascii="Times New Roman" w:eastAsia="Times New Roman" w:hAnsi="Times New Roman" w:cs="Times New Roman"/>
          <w:sz w:val="24"/>
          <w:szCs w:val="24"/>
        </w:rPr>
        <w:t xml:space="preserve">- </w:t>
      </w:r>
      <w:r w:rsidRPr="003608C1">
        <w:rPr>
          <w:rFonts w:ascii="Times New Roman" w:eastAsia="Times New Roman" w:hAnsi="Times New Roman" w:cs="Times New Roman"/>
          <w:sz w:val="24"/>
          <w:szCs w:val="24"/>
          <w:lang w:val="pt-BR"/>
        </w:rPr>
        <w:t>Bước 3: Nhỏ tiếp vài giọt dung dịch CuSO</w:t>
      </w:r>
      <w:r w:rsidRPr="003608C1">
        <w:rPr>
          <w:rFonts w:ascii="Times New Roman" w:eastAsia="Times New Roman" w:hAnsi="Times New Roman" w:cs="Times New Roman"/>
          <w:sz w:val="24"/>
          <w:szCs w:val="24"/>
          <w:vertAlign w:val="subscript"/>
          <w:lang w:val="pt-BR"/>
        </w:rPr>
        <w:t>4</w:t>
      </w:r>
      <w:r w:rsidRPr="003608C1">
        <w:rPr>
          <w:rFonts w:ascii="Times New Roman" w:eastAsia="Times New Roman" w:hAnsi="Times New Roman" w:cs="Times New Roman"/>
          <w:sz w:val="24"/>
          <w:szCs w:val="24"/>
          <w:lang w:val="pt-BR"/>
        </w:rPr>
        <w:t xml:space="preserve"> vào các ống nghiệm.</w:t>
      </w:r>
    </w:p>
    <w:p w14:paraId="2CF877C3"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pt-BR"/>
        </w:rPr>
      </w:pPr>
      <w:r w:rsidRPr="003608C1">
        <w:rPr>
          <w:rFonts w:ascii="Times New Roman" w:eastAsia="Times New Roman" w:hAnsi="Times New Roman" w:cs="Times New Roman"/>
          <w:sz w:val="24"/>
          <w:szCs w:val="24"/>
          <w:lang w:val="pt-BR"/>
        </w:rPr>
        <w:t xml:space="preserve">Trong các biểu sau có bao nhiêu phát biểu đúng? </w:t>
      </w:r>
    </w:p>
    <w:p w14:paraId="53174B21"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nl-NL"/>
        </w:rPr>
      </w:pPr>
      <w:r w:rsidRPr="003608C1">
        <w:rPr>
          <w:rFonts w:ascii="Times New Roman" w:eastAsia="Times New Roman" w:hAnsi="Times New Roman" w:cs="Times New Roman"/>
          <w:b/>
          <w:sz w:val="24"/>
          <w:szCs w:val="24"/>
          <w:lang w:val="nl-NL"/>
        </w:rPr>
        <w:t>(</w:t>
      </w:r>
      <w:r w:rsidRPr="003317EB">
        <w:rPr>
          <w:rFonts w:ascii="Times New Roman" w:eastAsia="Times New Roman" w:hAnsi="Times New Roman" w:cs="Times New Roman"/>
          <w:b/>
          <w:color w:val="0070C0"/>
          <w:sz w:val="24"/>
          <w:szCs w:val="24"/>
          <w:lang w:val="nl-NL"/>
        </w:rPr>
        <w:t>a</w:t>
      </w:r>
      <w:r w:rsidRPr="003317EB">
        <w:rPr>
          <w:rFonts w:ascii="Times New Roman" w:eastAsia="Times New Roman" w:hAnsi="Times New Roman" w:cs="Times New Roman"/>
          <w:b/>
          <w:bCs/>
          <w:color w:val="0070C0"/>
          <w:sz w:val="24"/>
          <w:szCs w:val="24"/>
          <w:lang w:val="nl-NL"/>
        </w:rPr>
        <w:t xml:space="preserve">) </w:t>
      </w:r>
      <w:r w:rsidRPr="003608C1">
        <w:rPr>
          <w:rFonts w:ascii="Times New Roman" w:eastAsia="Times New Roman" w:hAnsi="Times New Roman" w:cs="Times New Roman"/>
          <w:bCs/>
          <w:sz w:val="24"/>
          <w:szCs w:val="24"/>
          <w:lang w:val="nl-NL"/>
        </w:rPr>
        <w:t xml:space="preserve"> Ở bước 2</w:t>
      </w:r>
      <w:r w:rsidRPr="003608C1">
        <w:rPr>
          <w:rFonts w:ascii="Times New Roman" w:eastAsia="Times New Roman" w:hAnsi="Times New Roman" w:cs="Times New Roman"/>
          <w:b/>
          <w:sz w:val="24"/>
          <w:szCs w:val="24"/>
          <w:lang w:val="nl-NL"/>
        </w:rPr>
        <w:t xml:space="preserve">: </w:t>
      </w:r>
      <w:r w:rsidRPr="003608C1">
        <w:rPr>
          <w:rFonts w:ascii="Times New Roman" w:eastAsia="Times New Roman" w:hAnsi="Times New Roman" w:cs="Times New Roman"/>
          <w:sz w:val="24"/>
          <w:szCs w:val="24"/>
          <w:lang w:val="pt-BR"/>
        </w:rPr>
        <w:t xml:space="preserve"> Khí H</w:t>
      </w:r>
      <w:r w:rsidRPr="003608C1">
        <w:rPr>
          <w:rFonts w:ascii="Times New Roman" w:eastAsia="Times New Roman" w:hAnsi="Times New Roman" w:cs="Times New Roman"/>
          <w:sz w:val="24"/>
          <w:szCs w:val="24"/>
          <w:vertAlign w:val="subscript"/>
          <w:lang w:val="pt-BR"/>
        </w:rPr>
        <w:t xml:space="preserve">2 </w:t>
      </w:r>
      <w:r w:rsidRPr="003608C1">
        <w:rPr>
          <w:rFonts w:ascii="Times New Roman" w:eastAsia="Times New Roman" w:hAnsi="Times New Roman" w:cs="Times New Roman"/>
          <w:sz w:val="24"/>
          <w:szCs w:val="24"/>
          <w:lang w:val="pt-BR"/>
        </w:rPr>
        <w:t xml:space="preserve">thoát ở 2 ống nghiệm chứa Al và Fe;  Al và Fe bị ăn mòn hoá học. </w:t>
      </w:r>
    </w:p>
    <w:p w14:paraId="3FAA2248"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nl-NL"/>
        </w:rPr>
      </w:pPr>
      <w:r w:rsidRPr="003608C1">
        <w:rPr>
          <w:rFonts w:ascii="Times New Roman" w:eastAsia="Times New Roman" w:hAnsi="Times New Roman" w:cs="Times New Roman"/>
          <w:b/>
          <w:sz w:val="24"/>
          <w:szCs w:val="24"/>
          <w:lang w:val="nl-NL"/>
        </w:rPr>
        <w:t>(</w:t>
      </w:r>
      <w:r w:rsidRPr="003317EB">
        <w:rPr>
          <w:rFonts w:ascii="Times New Roman" w:eastAsia="Times New Roman" w:hAnsi="Times New Roman" w:cs="Times New Roman"/>
          <w:b/>
          <w:color w:val="0070C0"/>
          <w:sz w:val="24"/>
          <w:szCs w:val="24"/>
          <w:lang w:val="nl-NL"/>
        </w:rPr>
        <w:t>b)</w:t>
      </w:r>
      <w:r w:rsidRPr="003317EB">
        <w:rPr>
          <w:rFonts w:ascii="Times New Roman" w:eastAsia="Times New Roman" w:hAnsi="Times New Roman" w:cs="Times New Roman"/>
          <w:b/>
          <w:color w:val="0070C0"/>
          <w:sz w:val="24"/>
          <w:szCs w:val="24"/>
          <w:lang w:val="pt-BR"/>
        </w:rPr>
        <w:t xml:space="preserve"> </w:t>
      </w:r>
      <w:r w:rsidRPr="003608C1">
        <w:rPr>
          <w:rFonts w:ascii="Times New Roman" w:eastAsia="Times New Roman" w:hAnsi="Times New Roman" w:cs="Times New Roman"/>
          <w:sz w:val="24"/>
          <w:szCs w:val="24"/>
          <w:lang w:val="pt-BR"/>
        </w:rPr>
        <w:t>Mẫu Fe bị hòa tan nhanh hơn so với mẫu Al.</w:t>
      </w:r>
    </w:p>
    <w:p w14:paraId="7CF1F034"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nl-NL"/>
        </w:rPr>
      </w:pPr>
      <w:r w:rsidRPr="003608C1">
        <w:rPr>
          <w:rFonts w:ascii="Times New Roman" w:eastAsia="Times New Roman" w:hAnsi="Times New Roman" w:cs="Times New Roman"/>
          <w:b/>
          <w:sz w:val="24"/>
          <w:szCs w:val="24"/>
          <w:lang w:val="nl-NL"/>
        </w:rPr>
        <w:t>(</w:t>
      </w:r>
      <w:r w:rsidRPr="003317EB">
        <w:rPr>
          <w:rFonts w:ascii="Times New Roman" w:eastAsia="Times New Roman" w:hAnsi="Times New Roman" w:cs="Times New Roman"/>
          <w:b/>
          <w:color w:val="0070C0"/>
          <w:sz w:val="24"/>
          <w:szCs w:val="24"/>
          <w:lang w:val="nl-NL"/>
        </w:rPr>
        <w:t>c)</w:t>
      </w:r>
      <w:r w:rsidRPr="003317EB">
        <w:rPr>
          <w:rFonts w:ascii="Times New Roman" w:eastAsia="Times New Roman" w:hAnsi="Times New Roman" w:cs="Times New Roman"/>
          <w:b/>
          <w:color w:val="0070C0"/>
          <w:sz w:val="24"/>
          <w:szCs w:val="24"/>
          <w:lang w:val="pt-BR"/>
        </w:rPr>
        <w:t xml:space="preserve"> </w:t>
      </w:r>
      <w:r w:rsidRPr="003608C1">
        <w:rPr>
          <w:rFonts w:ascii="Times New Roman" w:eastAsia="Times New Roman" w:hAnsi="Times New Roman" w:cs="Times New Roman"/>
          <w:sz w:val="24"/>
          <w:szCs w:val="24"/>
          <w:lang w:val="pt-BR"/>
        </w:rPr>
        <w:t>Ở bước 3, Al, Fe bị ăn mòn điện hoá, Cu bị ăn mòn hoá học.</w:t>
      </w:r>
    </w:p>
    <w:p w14:paraId="6899091A" w14:textId="77777777" w:rsidR="00F327EB" w:rsidRPr="003608C1" w:rsidRDefault="00F327EB" w:rsidP="006460D9">
      <w:pPr>
        <w:tabs>
          <w:tab w:val="left" w:pos="283"/>
          <w:tab w:val="left" w:pos="2835"/>
          <w:tab w:val="left" w:pos="5386"/>
          <w:tab w:val="left" w:pos="7655"/>
        </w:tabs>
        <w:spacing w:after="0" w:line="312" w:lineRule="auto"/>
        <w:jc w:val="both"/>
        <w:rPr>
          <w:rFonts w:ascii="Times New Roman" w:eastAsia="Times New Roman" w:hAnsi="Times New Roman" w:cs="Times New Roman"/>
          <w:sz w:val="24"/>
          <w:szCs w:val="24"/>
          <w:lang w:val="nl-NL"/>
        </w:rPr>
      </w:pPr>
      <w:r w:rsidRPr="003608C1">
        <w:rPr>
          <w:rFonts w:ascii="Times New Roman" w:eastAsia="Times New Roman" w:hAnsi="Times New Roman" w:cs="Times New Roman"/>
          <w:b/>
          <w:sz w:val="24"/>
          <w:szCs w:val="24"/>
          <w:lang w:val="nl-NL"/>
        </w:rPr>
        <w:t>(</w:t>
      </w:r>
      <w:r w:rsidRPr="003317EB">
        <w:rPr>
          <w:rFonts w:ascii="Times New Roman" w:eastAsia="Times New Roman" w:hAnsi="Times New Roman" w:cs="Times New Roman"/>
          <w:b/>
          <w:color w:val="0070C0"/>
          <w:sz w:val="24"/>
          <w:szCs w:val="24"/>
          <w:lang w:val="nl-NL"/>
        </w:rPr>
        <w:t>d)</w:t>
      </w:r>
      <w:r w:rsidRPr="003317EB">
        <w:rPr>
          <w:rFonts w:ascii="Times New Roman" w:eastAsia="Times New Roman" w:hAnsi="Times New Roman" w:cs="Times New Roman"/>
          <w:b/>
          <w:color w:val="0070C0"/>
          <w:sz w:val="24"/>
          <w:szCs w:val="24"/>
          <w:lang w:val="pt-BR"/>
        </w:rPr>
        <w:t xml:space="preserve"> </w:t>
      </w:r>
      <w:r w:rsidRPr="003608C1">
        <w:rPr>
          <w:rFonts w:ascii="Times New Roman" w:eastAsia="Times New Roman" w:hAnsi="Times New Roman" w:cs="Times New Roman"/>
          <w:sz w:val="24"/>
          <w:szCs w:val="24"/>
          <w:lang w:val="pt-BR"/>
        </w:rPr>
        <w:t>Ở bước 3, khí thoát ra nhanh hơn so với ở bước 2.</w:t>
      </w:r>
    </w:p>
    <w:p w14:paraId="51FF215B" w14:textId="77777777" w:rsidR="00F327EB" w:rsidRPr="003608C1" w:rsidRDefault="00F327EB" w:rsidP="006460D9">
      <w:pPr>
        <w:spacing w:after="0"/>
        <w:rPr>
          <w:rFonts w:ascii="Times New Roman" w:hAnsi="Times New Roman" w:cs="Times New Roman"/>
          <w:bCs/>
          <w:sz w:val="24"/>
          <w:szCs w:val="24"/>
        </w:rPr>
      </w:pPr>
    </w:p>
    <w:p w14:paraId="43AF8403" w14:textId="77777777" w:rsidR="00F327EB" w:rsidRPr="003608C1" w:rsidRDefault="00F327EB" w:rsidP="006460D9">
      <w:pPr>
        <w:spacing w:after="0" w:line="240" w:lineRule="auto"/>
        <w:jc w:val="both"/>
        <w:rPr>
          <w:rFonts w:ascii="Times New Roman" w:hAnsi="Times New Roman" w:cs="Times New Roman"/>
          <w:sz w:val="24"/>
          <w:szCs w:val="24"/>
          <w:lang w:val="nl-NL"/>
        </w:rPr>
      </w:pPr>
    </w:p>
    <w:p w14:paraId="3F684CC5" w14:textId="77777777" w:rsidR="00F327EB" w:rsidRPr="003608C1" w:rsidRDefault="00F327EB" w:rsidP="006460D9">
      <w:pPr>
        <w:tabs>
          <w:tab w:val="left" w:pos="992"/>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12 – Chuơng 8)</w:t>
      </w:r>
    </w:p>
    <w:p w14:paraId="1F55E7B4" w14:textId="77777777" w:rsidR="00F327EB" w:rsidRPr="003608C1" w:rsidRDefault="00F327EB" w:rsidP="006460D9">
      <w:pPr>
        <w:tabs>
          <w:tab w:val="left" w:pos="992"/>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Trong quy trình bảo quản, một mẫu muối FeSO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.7H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(có khối lượng m gam) bị oxi hoá bởi không khí tạo thành hỗn hợp X chứa các hợp chất của Fe(II) và Fe(III). Hòa tan toàn bộ X trong dung dịch loãng chứa 0,05 mol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thu được 100 mL dung dịch Y. Tiến hành hai thí nghiệm với Y:</w:t>
      </w:r>
    </w:p>
    <w:p w14:paraId="3DA69877"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Thí nghiệm 1:</w:t>
      </w:r>
      <w:r w:rsidRPr="003608C1">
        <w:rPr>
          <w:rFonts w:ascii="Times New Roman" w:hAnsi="Times New Roman" w:cs="Times New Roman"/>
          <w:sz w:val="24"/>
          <w:szCs w:val="24"/>
        </w:rPr>
        <w:t xml:space="preserve"> Cho lượng dư dung dịch BaCl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vào 25 mL dung dịch Y thu được 4,66 gam kết tủa.</w:t>
      </w:r>
    </w:p>
    <w:p w14:paraId="3B33F04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Thí nghiệm 2:</w:t>
      </w:r>
      <w:r w:rsidRPr="003608C1">
        <w:rPr>
          <w:rFonts w:ascii="Times New Roman" w:hAnsi="Times New Roman" w:cs="Times New Roman"/>
          <w:sz w:val="24"/>
          <w:szCs w:val="24"/>
        </w:rPr>
        <w:t xml:space="preserve"> Thêm dung dịch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(loãng, dư) vào 25 mL dung dịch Y thu được dung dịch Z. Nhỏ từ từ dung dịch KMnO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0,1 M vào Z đến khi phản ứng vừa đủ thì hết 13,5 mL. </w:t>
      </w:r>
    </w:p>
    <w:p w14:paraId="5295FF4E" w14:textId="77777777" w:rsidR="00F327EB"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Thành phần phần trăm số mol Fe(II) đã bị oxi hoá là bao nhiêu?</w:t>
      </w:r>
      <w:r w:rsidRPr="003608C1">
        <w:rPr>
          <w:rFonts w:ascii="Times New Roman" w:hAnsi="Times New Roman" w:cs="Times New Roman"/>
          <w:sz w:val="24"/>
          <w:szCs w:val="24"/>
        </w:rPr>
        <w:tab/>
      </w:r>
    </w:p>
    <w:p w14:paraId="394CDA23" w14:textId="77777777" w:rsidR="001E7D64" w:rsidRPr="003608C1" w:rsidRDefault="001E7D64" w:rsidP="006460D9">
      <w:pPr>
        <w:spacing w:after="0" w:line="240" w:lineRule="auto"/>
        <w:jc w:val="both"/>
        <w:rPr>
          <w:rFonts w:ascii="Times New Roman" w:hAnsi="Times New Roman" w:cs="Times New Roman"/>
          <w:b/>
          <w:sz w:val="24"/>
          <w:szCs w:val="24"/>
          <w:lang w:val="nl-NL"/>
        </w:rPr>
      </w:pPr>
    </w:p>
    <w:p w14:paraId="2233ACC8" w14:textId="5428B8F8" w:rsidR="00F327EB" w:rsidRPr="003608C1" w:rsidRDefault="001E7D64" w:rsidP="006460D9">
      <w:pPr>
        <w:spacing w:after="0" w:line="240" w:lineRule="auto"/>
        <w:jc w:val="center"/>
        <w:rPr>
          <w:rFonts w:ascii="Times New Roman" w:hAnsi="Times New Roman" w:cs="Times New Roman"/>
          <w:sz w:val="24"/>
          <w:szCs w:val="24"/>
        </w:rPr>
      </w:pPr>
      <w:r w:rsidRPr="001E7D64">
        <w:rPr>
          <w:rFonts w:ascii="Times New Roman" w:hAnsi="Times New Roman" w:cs="Times New Roman"/>
          <w:b/>
          <w:bCs/>
          <w:color w:val="FF0000"/>
          <w:sz w:val="24"/>
          <w:szCs w:val="24"/>
        </w:rPr>
        <w:t>HƯỚNG DẪN GIẢI CHI TIẾT</w:t>
      </w:r>
    </w:p>
    <w:p w14:paraId="33783E5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26FB4BBF"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lastRenderedPageBreak/>
        <w:t>Câu 1.</w:t>
      </w:r>
      <w:r w:rsidRPr="003608C1">
        <w:rPr>
          <w:rFonts w:ascii="Times New Roman" w:hAnsi="Times New Roman" w:cs="Times New Roman"/>
          <w:b/>
          <w:bCs/>
          <w:iCs/>
          <w:color w:val="000000" w:themeColor="text1"/>
          <w:sz w:val="24"/>
          <w:szCs w:val="24"/>
        </w:rPr>
        <w:t xml:space="preserve"> (Hóa 10 - Chương 1)</w:t>
      </w:r>
    </w:p>
    <w:p w14:paraId="11959935" w14:textId="77777777" w:rsidR="00F327EB" w:rsidRPr="003608C1" w:rsidRDefault="00F327EB" w:rsidP="006460D9">
      <w:pPr>
        <w:spacing w:after="0" w:line="240" w:lineRule="auto"/>
        <w:rPr>
          <w:rStyle w:val="fontstyle01"/>
          <w:rFonts w:ascii="Times New Roman" w:hAnsi="Times New Roman" w:cs="Times New Roman"/>
          <w:sz w:val="24"/>
          <w:szCs w:val="24"/>
          <w:lang w:val="pl-PL"/>
        </w:rPr>
      </w:pPr>
      <w:r w:rsidRPr="003608C1">
        <w:rPr>
          <w:rStyle w:val="fontstyle01"/>
          <w:rFonts w:ascii="Times New Roman" w:hAnsi="Times New Roman" w:cs="Times New Roman"/>
          <w:sz w:val="24"/>
          <w:szCs w:val="24"/>
          <w:lang w:val="pl-PL"/>
        </w:rPr>
        <w:t>Orbital nguyên tử là</w:t>
      </w:r>
      <w:r w:rsidRPr="003608C1">
        <w:rPr>
          <w:rFonts w:ascii="Times New Roman" w:hAnsi="Times New Roman" w:cs="Times New Roman"/>
          <w:sz w:val="24"/>
          <w:szCs w:val="24"/>
          <w:lang w:val="pl-PL"/>
        </w:rPr>
        <w:br/>
      </w:r>
      <w:r w:rsidRPr="003317EB">
        <w:rPr>
          <w:rStyle w:val="fontstyle21"/>
          <w:rFonts w:ascii="Times New Roman" w:hAnsi="Times New Roman" w:cs="Times New Roman"/>
          <w:b/>
          <w:color w:val="0070C0"/>
          <w:lang w:val="pl-PL"/>
        </w:rPr>
        <w:t xml:space="preserve">A. </w:t>
      </w:r>
      <w:r w:rsidRPr="003608C1">
        <w:rPr>
          <w:rStyle w:val="fontstyle01"/>
          <w:rFonts w:ascii="Times New Roman" w:hAnsi="Times New Roman" w:cs="Times New Roman"/>
          <w:sz w:val="24"/>
          <w:szCs w:val="24"/>
          <w:lang w:val="pl-PL"/>
        </w:rPr>
        <w:t>đám mây chứa electron có dạng hình cầu.</w:t>
      </w:r>
      <w:r w:rsidRPr="003608C1">
        <w:rPr>
          <w:rFonts w:ascii="Times New Roman" w:hAnsi="Times New Roman" w:cs="Times New Roman"/>
          <w:sz w:val="24"/>
          <w:szCs w:val="24"/>
          <w:lang w:val="pl-PL"/>
        </w:rPr>
        <w:br/>
      </w:r>
      <w:r w:rsidRPr="003317EB">
        <w:rPr>
          <w:rStyle w:val="fontstyle21"/>
          <w:rFonts w:ascii="Times New Roman" w:hAnsi="Times New Roman" w:cs="Times New Roman"/>
          <w:b/>
          <w:color w:val="0070C0"/>
          <w:lang w:val="pl-PL"/>
        </w:rPr>
        <w:t xml:space="preserve">B. </w:t>
      </w:r>
      <w:r w:rsidRPr="003608C1">
        <w:rPr>
          <w:rStyle w:val="fontstyle01"/>
          <w:rFonts w:ascii="Times New Roman" w:hAnsi="Times New Roman" w:cs="Times New Roman"/>
          <w:color w:val="EE0000"/>
          <w:sz w:val="24"/>
          <w:szCs w:val="24"/>
          <w:lang w:val="pl-PL"/>
        </w:rPr>
        <w:t>khu vực không gian xung quanh hạt nhân mà tại đó xác suất có mặt electron lớn nhất.</w:t>
      </w:r>
      <w:r w:rsidRPr="003608C1">
        <w:rPr>
          <w:rFonts w:ascii="Times New Roman" w:hAnsi="Times New Roman" w:cs="Times New Roman"/>
          <w:color w:val="EE0000"/>
          <w:sz w:val="24"/>
          <w:szCs w:val="24"/>
          <w:lang w:val="pl-PL"/>
        </w:rPr>
        <w:t xml:space="preserve"> </w:t>
      </w:r>
      <w:r w:rsidRPr="003608C1">
        <w:rPr>
          <w:rFonts w:ascii="Times New Roman" w:hAnsi="Times New Roman" w:cs="Times New Roman"/>
          <w:sz w:val="24"/>
          <w:szCs w:val="24"/>
          <w:lang w:val="pl-PL"/>
        </w:rPr>
        <w:br/>
      </w:r>
      <w:r w:rsidRPr="003317EB">
        <w:rPr>
          <w:rStyle w:val="fontstyle21"/>
          <w:rFonts w:ascii="Times New Roman" w:hAnsi="Times New Roman" w:cs="Times New Roman"/>
          <w:b/>
          <w:color w:val="0070C0"/>
          <w:lang w:val="pl-PL"/>
        </w:rPr>
        <w:t xml:space="preserve">C. </w:t>
      </w:r>
      <w:r w:rsidRPr="003608C1">
        <w:rPr>
          <w:rStyle w:val="fontstyle01"/>
          <w:rFonts w:ascii="Times New Roman" w:hAnsi="Times New Roman" w:cs="Times New Roman"/>
          <w:sz w:val="24"/>
          <w:szCs w:val="24"/>
          <w:lang w:val="pl-PL"/>
        </w:rPr>
        <w:t>đám mây chứa electron có dạng hình số 8 nổi.</w:t>
      </w:r>
      <w:r w:rsidRPr="003608C1">
        <w:rPr>
          <w:rFonts w:ascii="Times New Roman" w:hAnsi="Times New Roman" w:cs="Times New Roman"/>
          <w:sz w:val="24"/>
          <w:szCs w:val="24"/>
          <w:lang w:val="pl-PL"/>
        </w:rPr>
        <w:br/>
      </w:r>
      <w:r w:rsidRPr="003317EB">
        <w:rPr>
          <w:rStyle w:val="fontstyle21"/>
          <w:rFonts w:ascii="Times New Roman" w:hAnsi="Times New Roman" w:cs="Times New Roman"/>
          <w:b/>
          <w:color w:val="0070C0"/>
          <w:lang w:val="pl-PL"/>
        </w:rPr>
        <w:t xml:space="preserve">D. </w:t>
      </w:r>
      <w:r w:rsidRPr="003608C1">
        <w:rPr>
          <w:rStyle w:val="fontstyle01"/>
          <w:rFonts w:ascii="Times New Roman" w:hAnsi="Times New Roman" w:cs="Times New Roman"/>
          <w:sz w:val="24"/>
          <w:szCs w:val="24"/>
          <w:lang w:val="pl-PL"/>
        </w:rPr>
        <w:t>khu vực không gian xung quanh hạt nhân mà tại đó xác suất có mặt electron nhỏ nhất.</w:t>
      </w:r>
    </w:p>
    <w:p w14:paraId="3323504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10 – Chương 2)</w:t>
      </w:r>
    </w:p>
    <w:p w14:paraId="6CCBC5AD" w14:textId="77777777" w:rsidR="00F327EB" w:rsidRPr="003608C1" w:rsidRDefault="00F327EB" w:rsidP="006460D9">
      <w:pPr>
        <w:tabs>
          <w:tab w:val="left" w:pos="567"/>
          <w:tab w:val="left" w:pos="3118"/>
          <w:tab w:val="left" w:pos="5669"/>
          <w:tab w:val="left" w:pos="8220"/>
        </w:tabs>
        <w:spacing w:after="0" w:line="240" w:lineRule="auto"/>
        <w:rPr>
          <w:rFonts w:ascii="Times New Roman" w:hAnsi="Times New Roman" w:cs="Times New Roman"/>
          <w:sz w:val="24"/>
          <w:szCs w:val="24"/>
        </w:rPr>
      </w:pPr>
      <w:r w:rsidRPr="003608C1">
        <w:rPr>
          <w:rFonts w:ascii="Times New Roman" w:hAnsi="Times New Roman" w:cs="Times New Roman"/>
          <w:noProof/>
          <w:sz w:val="24"/>
          <w:szCs w:val="24"/>
        </w:rPr>
        <w:t xml:space="preserve">Nguyên tố </w:t>
      </w:r>
      <w:r w:rsidRPr="003608C1">
        <w:rPr>
          <w:rFonts w:ascii="Times New Roman" w:hAnsi="Times New Roman" w:cs="Times New Roman"/>
          <w:sz w:val="24"/>
          <w:szCs w:val="24"/>
        </w:rPr>
        <w:t xml:space="preserve">X </w:t>
      </w:r>
      <w:r w:rsidRPr="003608C1">
        <w:rPr>
          <w:rFonts w:ascii="Times New Roman" w:hAnsi="Times New Roman" w:cs="Times New Roman"/>
          <w:iCs/>
          <w:sz w:val="24"/>
          <w:szCs w:val="24"/>
        </w:rPr>
        <w:t>là một trong những thành phần điều chế nước Javel tẩy trắng quần áo, sợi vải. Nguyên tố Y là một khoáng chất có ý nghĩa quan trọng đối với sự phát triển của hệ xương khớp.</w:t>
      </w:r>
      <w:r w:rsidRPr="003608C1">
        <w:rPr>
          <w:rFonts w:ascii="Times New Roman" w:hAnsi="Times New Roman" w:cs="Times New Roman"/>
          <w:sz w:val="24"/>
          <w:szCs w:val="24"/>
        </w:rPr>
        <w:t xml:space="preserve"> Anion X</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và cation Y</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đều có cấu hình e lớp ngoài cùng là 3s</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3p</w:t>
      </w:r>
      <w:r w:rsidRPr="003608C1">
        <w:rPr>
          <w:rFonts w:ascii="Times New Roman" w:hAnsi="Times New Roman" w:cs="Times New Roman"/>
          <w:sz w:val="24"/>
          <w:szCs w:val="24"/>
          <w:vertAlign w:val="superscript"/>
        </w:rPr>
        <w:t>6</w:t>
      </w:r>
      <w:r w:rsidRPr="003608C1">
        <w:rPr>
          <w:rFonts w:ascii="Times New Roman" w:hAnsi="Times New Roman" w:cs="Times New Roman"/>
          <w:sz w:val="24"/>
          <w:szCs w:val="24"/>
        </w:rPr>
        <w:t xml:space="preserve">. Chọn phát biểu </w:t>
      </w:r>
      <w:r w:rsidRPr="003608C1">
        <w:rPr>
          <w:rFonts w:ascii="Times New Roman" w:hAnsi="Times New Roman" w:cs="Times New Roman"/>
          <w:b/>
          <w:bCs/>
          <w:sz w:val="24"/>
          <w:szCs w:val="24"/>
        </w:rPr>
        <w:t>sai</w:t>
      </w:r>
      <w:r w:rsidRPr="003608C1">
        <w:rPr>
          <w:rFonts w:ascii="Times New Roman" w:hAnsi="Times New Roman" w:cs="Times New Roman"/>
          <w:sz w:val="24"/>
          <w:szCs w:val="24"/>
        </w:rPr>
        <w:t xml:space="preserve"> về X, Y.</w:t>
      </w:r>
    </w:p>
    <w:p w14:paraId="606B70C9" w14:textId="77777777" w:rsidR="00F327EB" w:rsidRPr="003608C1" w:rsidRDefault="00F327EB" w:rsidP="006460D9">
      <w:pPr>
        <w:tabs>
          <w:tab w:val="left" w:pos="567"/>
          <w:tab w:val="left" w:pos="3118"/>
          <w:tab w:val="left" w:pos="5669"/>
          <w:tab w:val="left" w:pos="8220"/>
        </w:tabs>
        <w:spacing w:after="0" w:line="240" w:lineRule="auto"/>
        <w:rPr>
          <w:rFonts w:ascii="Times New Roman" w:eastAsia="Calibri" w:hAnsi="Times New Roman" w:cs="Times New Roman"/>
          <w:color w:val="0000FF"/>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b/>
          <w:sz w:val="24"/>
          <w:szCs w:val="24"/>
        </w:rPr>
        <w:t xml:space="preserve"> </w:t>
      </w:r>
      <w:r w:rsidRPr="003608C1">
        <w:rPr>
          <w:rFonts w:ascii="Times New Roman" w:eastAsia="Calibri" w:hAnsi="Times New Roman" w:cs="Times New Roman"/>
          <w:sz w:val="24"/>
          <w:szCs w:val="24"/>
        </w:rPr>
        <w:t>X là chlorine (Cl), Y là calcium (Ca).</w:t>
      </w:r>
      <w:r w:rsidRPr="003608C1">
        <w:rPr>
          <w:rFonts w:ascii="Times New Roman" w:eastAsia="Calibri" w:hAnsi="Times New Roman" w:cs="Times New Roman"/>
          <w:color w:val="0000FF"/>
          <w:sz w:val="24"/>
          <w:szCs w:val="24"/>
        </w:rPr>
        <w:tab/>
      </w:r>
      <w:r w:rsidRPr="003608C1">
        <w:rPr>
          <w:rFonts w:ascii="Times New Roman" w:eastAsia="Calibri" w:hAnsi="Times New Roman" w:cs="Times New Roman"/>
          <w:color w:val="0000FF"/>
          <w:sz w:val="24"/>
          <w:szCs w:val="24"/>
        </w:rPr>
        <w:tab/>
      </w:r>
    </w:p>
    <w:p w14:paraId="14D2C170" w14:textId="77777777" w:rsidR="00F327EB" w:rsidRPr="003608C1" w:rsidRDefault="00F327EB" w:rsidP="006460D9">
      <w:pPr>
        <w:tabs>
          <w:tab w:val="left" w:pos="567"/>
          <w:tab w:val="left" w:pos="3118"/>
          <w:tab w:val="left" w:pos="5669"/>
          <w:tab w:val="left" w:pos="8220"/>
        </w:tabs>
        <w:spacing w:after="0" w:line="240" w:lineRule="auto"/>
        <w:rPr>
          <w:rFonts w:ascii="Times New Roman" w:hAnsi="Times New Roman" w:cs="Times New Roman"/>
          <w:sz w:val="24"/>
          <w:szCs w:val="24"/>
        </w:rPr>
      </w:pP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b/>
          <w:color w:val="EE0000"/>
          <w:sz w:val="24"/>
          <w:szCs w:val="24"/>
        </w:rPr>
        <w:t xml:space="preserve"> </w:t>
      </w:r>
      <w:r w:rsidRPr="003608C1">
        <w:rPr>
          <w:rFonts w:ascii="Times New Roman" w:eastAsia="Calibri" w:hAnsi="Times New Roman" w:cs="Times New Roman"/>
          <w:color w:val="EE0000"/>
          <w:sz w:val="24"/>
          <w:szCs w:val="24"/>
        </w:rPr>
        <w:t>Nguyên tố X thuộc nhóm VIIA, nguyên tố Y thuộc nhóm VIIIA của bảng tuần hoàn.</w:t>
      </w:r>
      <w:r w:rsidRPr="003608C1">
        <w:rPr>
          <w:rFonts w:ascii="Times New Roman" w:eastAsia="Calibri" w:hAnsi="Times New Roman" w:cs="Times New Roman"/>
          <w:sz w:val="24"/>
          <w:szCs w:val="24"/>
        </w:rPr>
        <w:tab/>
      </w:r>
      <w:r w:rsidRPr="003608C1">
        <w:rPr>
          <w:rFonts w:ascii="Times New Roman" w:hAnsi="Times New Roman" w:cs="Times New Roman"/>
          <w:sz w:val="24"/>
          <w:szCs w:val="24"/>
        </w:rPr>
        <w:tab/>
      </w:r>
    </w:p>
    <w:p w14:paraId="7453A72C" w14:textId="77777777" w:rsidR="00F327EB" w:rsidRPr="003608C1" w:rsidRDefault="00F327EB" w:rsidP="006460D9">
      <w:pPr>
        <w:tabs>
          <w:tab w:val="left" w:pos="567"/>
          <w:tab w:val="left" w:pos="3118"/>
          <w:tab w:val="left" w:pos="5669"/>
          <w:tab w:val="left" w:pos="8220"/>
        </w:tabs>
        <w:spacing w:after="0" w:line="240" w:lineRule="auto"/>
        <w:rPr>
          <w:rFonts w:ascii="Times New Roman" w:eastAsia="Calibri"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b/>
          <w:sz w:val="24"/>
          <w:szCs w:val="24"/>
        </w:rPr>
        <w:t xml:space="preserve"> </w:t>
      </w:r>
      <w:r w:rsidRPr="003608C1">
        <w:rPr>
          <w:rFonts w:ascii="Times New Roman" w:eastAsia="Calibri" w:hAnsi="Times New Roman" w:cs="Times New Roman"/>
          <w:sz w:val="24"/>
          <w:szCs w:val="24"/>
        </w:rPr>
        <w:t>X thuộc chu kì 3, Y thuộc chu kì 4 của bảng tuần hoàn.</w:t>
      </w:r>
      <w:r w:rsidRPr="003608C1">
        <w:rPr>
          <w:rFonts w:ascii="Times New Roman" w:eastAsia="Calibri" w:hAnsi="Times New Roman" w:cs="Times New Roman"/>
          <w:sz w:val="24"/>
          <w:szCs w:val="24"/>
        </w:rPr>
        <w:tab/>
      </w:r>
    </w:p>
    <w:p w14:paraId="484139BF" w14:textId="77777777" w:rsidR="00F327EB" w:rsidRPr="003608C1" w:rsidRDefault="00F327EB" w:rsidP="006460D9">
      <w:pPr>
        <w:spacing w:after="0" w:line="240" w:lineRule="auto"/>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b/>
          <w:sz w:val="24"/>
          <w:szCs w:val="24"/>
        </w:rPr>
        <w:t xml:space="preserve"> </w:t>
      </w:r>
      <w:r w:rsidRPr="003608C1">
        <w:rPr>
          <w:rFonts w:ascii="Times New Roman" w:hAnsi="Times New Roman" w:cs="Times New Roman"/>
          <w:sz w:val="24"/>
          <w:szCs w:val="24"/>
        </w:rPr>
        <w:t>Số electron độc thân của nguyên tử nguyên tố X, Y ở trạng thái cơ bản lần lượt là</w:t>
      </w:r>
      <w:r w:rsidRPr="003608C1">
        <w:rPr>
          <w:rFonts w:ascii="Times New Roman" w:eastAsia="Calibri" w:hAnsi="Times New Roman" w:cs="Times New Roman"/>
          <w:sz w:val="24"/>
          <w:szCs w:val="24"/>
        </w:rPr>
        <w:t xml:space="preserve"> 1, 0.</w:t>
      </w:r>
    </w:p>
    <w:p w14:paraId="09512A7C"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10 – Chuyên đề 1)</w:t>
      </w:r>
    </w:p>
    <w:p w14:paraId="09D77F36"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rPr>
      </w:pPr>
      <w:r w:rsidRPr="003608C1">
        <w:rPr>
          <w:rFonts w:ascii="Times New Roman" w:hAnsi="Times New Roman" w:cs="Times New Roman"/>
          <w:sz w:val="24"/>
          <w:szCs w:val="24"/>
        </w:rPr>
        <w:t>Dạng hình học của ion NH</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là</w:t>
      </w:r>
    </w:p>
    <w:p w14:paraId="2B37FBE2"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EE0000"/>
          <w:sz w:val="24"/>
          <w:szCs w:val="24"/>
        </w:rPr>
        <w:t>tứ diện đều.</w:t>
      </w:r>
      <w:r w:rsidRPr="003608C1">
        <w:rPr>
          <w:rFonts w:ascii="Times New Roman" w:hAnsi="Times New Roman" w:cs="Times New Roman"/>
          <w:color w:val="EE0000"/>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tháp tam giác.</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tam giác phẳng.</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đường thẳng.</w:t>
      </w:r>
    </w:p>
    <w:p w14:paraId="1DC6C89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11 – Chuơng 4)</w:t>
      </w:r>
    </w:p>
    <w:p w14:paraId="6E0A5199"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iCs/>
          <w:color w:val="000000" w:themeColor="text1"/>
          <w:sz w:val="24"/>
          <w:szCs w:val="24"/>
        </w:rPr>
        <w:t>Alkyne dưới đây có tên gọi là</w:t>
      </w:r>
    </w:p>
    <w:p w14:paraId="1CE94761"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noProof/>
          <w:color w:val="000000" w:themeColor="text1"/>
          <w:sz w:val="24"/>
          <w:szCs w:val="24"/>
        </w:rPr>
        <w:drawing>
          <wp:inline distT="0" distB="0" distL="0" distR="0" wp14:anchorId="6921FF43" wp14:editId="584A8D66">
            <wp:extent cx="1790700" cy="628650"/>
            <wp:effectExtent l="0" t="0" r="0" b="0"/>
            <wp:docPr id="844309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7">
                      <a:extLst>
                        <a:ext uri="{28A0092B-C50C-407E-A947-70E740481C1C}">
                          <a14:useLocalDpi xmlns:a14="http://schemas.microsoft.com/office/drawing/2010/main"/>
                        </a:ext>
                      </a:extLst>
                    </a:blip>
                    <a:srcRect/>
                    <a:stretch>
                      <a:fillRect/>
                    </a:stretch>
                  </pic:blipFill>
                  <pic:spPr bwMode="auto">
                    <a:xfrm>
                      <a:off x="0" y="0"/>
                      <a:ext cx="1790700" cy="628650"/>
                    </a:xfrm>
                    <a:prstGeom prst="rect">
                      <a:avLst/>
                    </a:prstGeom>
                    <a:noFill/>
                    <a:ln>
                      <a:noFill/>
                    </a:ln>
                  </pic:spPr>
                </pic:pic>
              </a:graphicData>
            </a:graphic>
          </wp:inline>
        </w:drawing>
      </w:r>
    </w:p>
    <w:p w14:paraId="3C642430"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3,3-dimethylpent-2-yne.</w:t>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4,4-dimethylpent-3-yne.</w:t>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p>
    <w:p w14:paraId="68CD1802"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EE0000"/>
          <w:sz w:val="24"/>
          <w:szCs w:val="24"/>
        </w:rPr>
        <w:t>4,4-dimethylhex-2-yne.</w:t>
      </w:r>
      <w:r w:rsidRPr="003608C1">
        <w:rPr>
          <w:rFonts w:ascii="Times New Roman" w:hAnsi="Times New Roman" w:cs="Times New Roman"/>
          <w:iCs/>
          <w:color w:val="EE0000"/>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608C1">
        <w:rPr>
          <w:rFonts w:ascii="Times New Roman" w:hAnsi="Times New Roman" w:cs="Times New Roman"/>
          <w:iCs/>
          <w:color w:val="000000" w:themeColor="text1"/>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color w:val="000000" w:themeColor="text1"/>
          <w:sz w:val="24"/>
          <w:szCs w:val="24"/>
        </w:rPr>
        <w:t>3,3-dimethylpent-4-yne.</w:t>
      </w:r>
    </w:p>
    <w:p w14:paraId="1F1EE50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iCs/>
          <w:color w:val="C00000"/>
          <w:sz w:val="24"/>
          <w:szCs w:val="24"/>
        </w:rPr>
        <w:t>Câu 5.</w:t>
      </w:r>
      <w:r w:rsidRPr="003608C1">
        <w:rPr>
          <w:rFonts w:ascii="Times New Roman" w:hAnsi="Times New Roman" w:cs="Times New Roman"/>
          <w:b/>
          <w:iCs/>
          <w:color w:val="000000" w:themeColor="text1"/>
          <w:sz w:val="24"/>
          <w:szCs w:val="24"/>
        </w:rPr>
        <w:t xml:space="preserve"> </w:t>
      </w:r>
      <w:r w:rsidRPr="003608C1">
        <w:rPr>
          <w:rFonts w:ascii="Times New Roman" w:hAnsi="Times New Roman" w:cs="Times New Roman"/>
          <w:b/>
          <w:bCs/>
          <w:iCs/>
          <w:color w:val="000000" w:themeColor="text1"/>
          <w:sz w:val="24"/>
          <w:szCs w:val="24"/>
        </w:rPr>
        <w:t>(Hóa 11 – Chuyên đề 3)</w:t>
      </w:r>
    </w:p>
    <w:p w14:paraId="7F446739"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Những nguồn năng lượng nào sau đây thay thế dầu mỏ trong tương lai?</w:t>
      </w:r>
    </w:p>
    <w:p w14:paraId="7E38EC51" w14:textId="77777777" w:rsidR="00F327EB" w:rsidRPr="003608C1" w:rsidRDefault="00F327EB" w:rsidP="006460D9">
      <w:pPr>
        <w:spacing w:after="0" w:line="240" w:lineRule="auto"/>
        <w:rPr>
          <w:rFonts w:ascii="Times New Roman" w:hAnsi="Times New Roman" w:cs="Times New Roman"/>
          <w:iCs/>
          <w:color w:val="EE0000"/>
          <w:sz w:val="24"/>
          <w:szCs w:val="24"/>
        </w:rPr>
      </w:pP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color w:val="EE0000"/>
          <w:sz w:val="24"/>
          <w:szCs w:val="24"/>
        </w:rPr>
        <w:t>Năng lượng gió, năng lượng hạt nhân, năng lượng mặt trời, nhiên liệu hydrogen.</w:t>
      </w:r>
    </w:p>
    <w:p w14:paraId="68CECDF1"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color w:val="000000" w:themeColor="text1"/>
          <w:sz w:val="24"/>
          <w:szCs w:val="24"/>
        </w:rPr>
        <w:t>Năng lượng điện, nhiên liệu xăng dầu, năng lượng mặt trời, nhiên liệu hydrogen.</w:t>
      </w:r>
    </w:p>
    <w:p w14:paraId="60BF93C1"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color w:val="000000" w:themeColor="text1"/>
          <w:sz w:val="24"/>
          <w:szCs w:val="24"/>
        </w:rPr>
        <w:t>Dầu khí, năng lượng hạt nhân, năng lượng mặt trời, nhiên liệu hydrogen.</w:t>
      </w:r>
    </w:p>
    <w:p w14:paraId="309440F6"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color w:val="000000" w:themeColor="text1"/>
          <w:sz w:val="24"/>
          <w:szCs w:val="24"/>
        </w:rPr>
        <w:t>Năng lượng nước, nhiên liệu hóa thạch, năng lượng mặt trời, nhiên liệu hydrogen</w:t>
      </w:r>
    </w:p>
    <w:p w14:paraId="428CDBC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iCs/>
          <w:color w:val="C00000"/>
          <w:sz w:val="24"/>
          <w:szCs w:val="24"/>
        </w:rPr>
        <w:t>Câu 6.</w:t>
      </w:r>
      <w:r w:rsidRPr="003608C1">
        <w:rPr>
          <w:rFonts w:ascii="Times New Roman" w:hAnsi="Times New Roman" w:cs="Times New Roman"/>
          <w:b/>
          <w:iCs/>
          <w:color w:val="000000" w:themeColor="text1"/>
          <w:sz w:val="24"/>
          <w:szCs w:val="24"/>
        </w:rPr>
        <w:t xml:space="preserve"> </w:t>
      </w:r>
      <w:r w:rsidRPr="003608C1">
        <w:rPr>
          <w:rFonts w:ascii="Times New Roman" w:hAnsi="Times New Roman" w:cs="Times New Roman"/>
          <w:b/>
          <w:bCs/>
          <w:iCs/>
          <w:color w:val="000000" w:themeColor="text1"/>
          <w:sz w:val="24"/>
          <w:szCs w:val="24"/>
        </w:rPr>
        <w:t>(Hóa 11 – Chuơng 2)</w:t>
      </w:r>
    </w:p>
    <w:p w14:paraId="30D86D43" w14:textId="77777777" w:rsidR="00F327EB" w:rsidRPr="003608C1" w:rsidRDefault="00F327EB" w:rsidP="006460D9">
      <w:pPr>
        <w:tabs>
          <w:tab w:val="left" w:pos="283"/>
          <w:tab w:val="left" w:pos="2880"/>
          <w:tab w:val="left" w:pos="5310"/>
          <w:tab w:val="left" w:pos="7830"/>
        </w:tabs>
        <w:spacing w:after="0" w:line="240" w:lineRule="auto"/>
        <w:jc w:val="both"/>
        <w:rPr>
          <w:rFonts w:ascii="Times New Roman" w:eastAsia="Calibri" w:hAnsi="Times New Roman" w:cs="Times New Roman"/>
          <w:b/>
          <w:bCs/>
          <w:sz w:val="24"/>
          <w:szCs w:val="24"/>
          <w:lang w:val="pt-BR"/>
        </w:rPr>
      </w:pPr>
      <w:r w:rsidRPr="003608C1">
        <w:rPr>
          <w:rFonts w:ascii="Times New Roman" w:eastAsia="Calibri" w:hAnsi="Times New Roman" w:cs="Times New Roman"/>
          <w:bCs/>
          <w:sz w:val="24"/>
          <w:szCs w:val="24"/>
          <w:lang w:val="pt-BR"/>
        </w:rPr>
        <w:t>Mưa acid là hiện tượng nước mưa có pH thấp hơn 5,6 (giá trị pH của khí carbon dioxide bão hòa trong nước). Hai tác nhân chính gây mưa acid là</w:t>
      </w:r>
    </w:p>
    <w:p w14:paraId="79E46280" w14:textId="77777777" w:rsidR="00F327EB" w:rsidRPr="003608C1"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A. </w:t>
      </w:r>
      <w:r w:rsidRPr="003608C1">
        <w:rPr>
          <w:rFonts w:ascii="Times New Roman" w:eastAsia="Calibri" w:hAnsi="Times New Roman" w:cs="Times New Roman"/>
          <w:bCs/>
          <w:sz w:val="24"/>
          <w:szCs w:val="24"/>
          <w:lang w:val="pt-BR"/>
        </w:rPr>
        <w:t>N</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 NH</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Style w:val="YoungMixChar"/>
          <w:rFonts w:cs="Times New Roman"/>
          <w:b/>
          <w:szCs w:val="24"/>
          <w:lang w:val="pt-BR"/>
        </w:rPr>
        <w:t xml:space="preserve">                               </w:t>
      </w:r>
      <w:r w:rsidRPr="003317EB">
        <w:rPr>
          <w:rStyle w:val="YoungMixChar"/>
          <w:rFonts w:cs="Times New Roman"/>
          <w:b/>
          <w:color w:val="0070C0"/>
          <w:szCs w:val="24"/>
          <w:lang w:val="pt-BR"/>
        </w:rPr>
        <w:t xml:space="preserve">B. </w:t>
      </w:r>
      <w:r w:rsidRPr="003608C1">
        <w:rPr>
          <w:rFonts w:ascii="Times New Roman" w:eastAsia="Calibri" w:hAnsi="Times New Roman" w:cs="Times New Roman"/>
          <w:bCs/>
          <w:color w:val="EE0000"/>
          <w:sz w:val="24"/>
          <w:szCs w:val="24"/>
          <w:lang w:val="pt-BR"/>
        </w:rPr>
        <w:t>SO</w:t>
      </w:r>
      <w:r w:rsidRPr="003608C1">
        <w:rPr>
          <w:rFonts w:ascii="Times New Roman" w:eastAsia="Calibri" w:hAnsi="Times New Roman" w:cs="Times New Roman"/>
          <w:bCs/>
          <w:color w:val="EE0000"/>
          <w:sz w:val="24"/>
          <w:szCs w:val="24"/>
          <w:vertAlign w:val="subscript"/>
          <w:lang w:val="pt-BR"/>
        </w:rPr>
        <w:t>2</w:t>
      </w:r>
      <w:r w:rsidRPr="003608C1">
        <w:rPr>
          <w:rFonts w:ascii="Times New Roman" w:eastAsia="Calibri" w:hAnsi="Times New Roman" w:cs="Times New Roman"/>
          <w:bCs/>
          <w:color w:val="EE0000"/>
          <w:sz w:val="24"/>
          <w:szCs w:val="24"/>
          <w:lang w:val="pt-BR"/>
        </w:rPr>
        <w:t>, NO</w:t>
      </w:r>
      <w:r w:rsidRPr="003608C1">
        <w:rPr>
          <w:rFonts w:ascii="Times New Roman" w:eastAsia="Calibri" w:hAnsi="Times New Roman" w:cs="Times New Roman"/>
          <w:bCs/>
          <w:color w:val="EE0000"/>
          <w:sz w:val="24"/>
          <w:szCs w:val="24"/>
          <w:vertAlign w:val="subscript"/>
          <w:lang w:val="pt-BR"/>
        </w:rPr>
        <w:t>x</w:t>
      </w:r>
      <w:r w:rsidRPr="003608C1">
        <w:rPr>
          <w:rFonts w:ascii="Times New Roman" w:eastAsia="Calibri" w:hAnsi="Times New Roman" w:cs="Times New Roman"/>
          <w:bCs/>
          <w:color w:val="EE0000"/>
          <w:sz w:val="24"/>
          <w:szCs w:val="24"/>
          <w:lang w:val="pt-BR"/>
        </w:rPr>
        <w:t>.</w:t>
      </w:r>
      <w:r w:rsidRPr="003608C1">
        <w:rPr>
          <w:rStyle w:val="YoungMixChar"/>
          <w:rFonts w:cs="Times New Roman"/>
          <w:b/>
          <w:szCs w:val="24"/>
          <w:lang w:val="pt-BR"/>
        </w:rPr>
        <w:t xml:space="preserve">                          </w:t>
      </w:r>
      <w:r w:rsidRPr="003317EB">
        <w:rPr>
          <w:rStyle w:val="YoungMixChar"/>
          <w:rFonts w:cs="Times New Roman"/>
          <w:b/>
          <w:color w:val="0070C0"/>
          <w:szCs w:val="24"/>
          <w:lang w:val="pt-BR"/>
        </w:rPr>
        <w:t xml:space="preserve">C. </w:t>
      </w:r>
      <w:r w:rsidRPr="003608C1">
        <w:rPr>
          <w:rFonts w:ascii="Times New Roman" w:eastAsia="Calibri" w:hAnsi="Times New Roman" w:cs="Times New Roman"/>
          <w:bCs/>
          <w:sz w:val="24"/>
          <w:szCs w:val="24"/>
          <w:lang w:val="pt-BR"/>
        </w:rPr>
        <w:t>S, H</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S.</w:t>
      </w:r>
      <w:r w:rsidRPr="003608C1">
        <w:rPr>
          <w:rStyle w:val="YoungMixChar"/>
          <w:rFonts w:cs="Times New Roman"/>
          <w:b/>
          <w:szCs w:val="24"/>
          <w:lang w:val="pt-BR"/>
        </w:rPr>
        <w:t xml:space="preserve">                              </w:t>
      </w:r>
      <w:r w:rsidRPr="003317EB">
        <w:rPr>
          <w:rStyle w:val="YoungMixChar"/>
          <w:rFonts w:cs="Times New Roman"/>
          <w:b/>
          <w:color w:val="0070C0"/>
          <w:szCs w:val="24"/>
          <w:lang w:val="pt-BR"/>
        </w:rPr>
        <w:t xml:space="preserve">D. </w:t>
      </w:r>
      <w:r w:rsidRPr="003608C1">
        <w:rPr>
          <w:rFonts w:ascii="Times New Roman" w:eastAsia="Calibri" w:hAnsi="Times New Roman" w:cs="Times New Roman"/>
          <w:bCs/>
          <w:sz w:val="24"/>
          <w:szCs w:val="24"/>
          <w:lang w:val="pt-BR"/>
        </w:rPr>
        <w:t>Cl</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 HCl.</w:t>
      </w:r>
    </w:p>
    <w:p w14:paraId="49A3CD6C" w14:textId="77777777" w:rsidR="00F327EB" w:rsidRPr="003608C1" w:rsidRDefault="00F327EB" w:rsidP="006460D9">
      <w:pPr>
        <w:tabs>
          <w:tab w:val="left" w:pos="284"/>
          <w:tab w:val="left" w:pos="2835"/>
          <w:tab w:val="left" w:pos="5387"/>
          <w:tab w:val="left" w:pos="7938"/>
        </w:tabs>
        <w:spacing w:after="0" w:line="240" w:lineRule="auto"/>
        <w:contextualSpacing/>
        <w:rPr>
          <w:rFonts w:ascii="Times New Roman" w:hAnsi="Times New Roman" w:cs="Times New Roman"/>
          <w:b/>
          <w:bCs/>
          <w:iCs/>
          <w:color w:val="000000" w:themeColor="text1"/>
          <w:sz w:val="24"/>
          <w:szCs w:val="24"/>
        </w:rPr>
      </w:pPr>
      <w:r w:rsidRPr="003317EB">
        <w:rPr>
          <w:rFonts w:ascii="Times New Roman" w:eastAsia="Times New Roman" w:hAnsi="Times New Roman" w:cs="Times New Roman"/>
          <w:b/>
          <w:bCs/>
          <w:color w:val="C00000"/>
          <w:kern w:val="28"/>
          <w:sz w:val="24"/>
          <w:szCs w:val="24"/>
          <w:lang w:val="nl-NL"/>
          <w14:ligatures w14:val="none"/>
        </w:rPr>
        <w:t>Câu 7.</w:t>
      </w:r>
      <w:r w:rsidRPr="003608C1">
        <w:rPr>
          <w:rFonts w:ascii="Times New Roman" w:eastAsia="Times New Roman" w:hAnsi="Times New Roman" w:cs="Times New Roman"/>
          <w:b/>
          <w:kern w:val="28"/>
          <w:sz w:val="24"/>
          <w:szCs w:val="24"/>
          <w:lang w:val="nl-NL"/>
          <w14:ligatures w14:val="none"/>
        </w:rPr>
        <w:t xml:space="preserve"> </w:t>
      </w:r>
      <w:r w:rsidRPr="003608C1">
        <w:rPr>
          <w:rFonts w:ascii="Times New Roman" w:hAnsi="Times New Roman" w:cs="Times New Roman"/>
          <w:b/>
          <w:bCs/>
          <w:iCs/>
          <w:color w:val="000000" w:themeColor="text1"/>
          <w:sz w:val="24"/>
          <w:szCs w:val="24"/>
        </w:rPr>
        <w:t>(Hóa 11 – Chuơng 2)</w:t>
      </w:r>
    </w:p>
    <w:p w14:paraId="2C0C8B11" w14:textId="77777777" w:rsidR="00F327EB" w:rsidRPr="003608C1" w:rsidRDefault="00F327EB" w:rsidP="006460D9">
      <w:pPr>
        <w:tabs>
          <w:tab w:val="left" w:pos="284"/>
          <w:tab w:val="left" w:pos="2835"/>
          <w:tab w:val="left" w:pos="5387"/>
          <w:tab w:val="left" w:pos="7938"/>
        </w:tabs>
        <w:spacing w:after="0" w:line="240" w:lineRule="auto"/>
        <w:contextualSpacing/>
        <w:rPr>
          <w:rFonts w:ascii="Times New Roman" w:eastAsia="Times New Roman" w:hAnsi="Times New Roman" w:cs="Times New Roman"/>
          <w:kern w:val="28"/>
          <w:sz w:val="24"/>
          <w:szCs w:val="24"/>
          <w14:ligatures w14:val="none"/>
        </w:rPr>
      </w:pPr>
      <w:r w:rsidRPr="003608C1">
        <w:rPr>
          <w:rFonts w:ascii="Times New Roman" w:eastAsia="Times New Roman" w:hAnsi="Times New Roman" w:cs="Times New Roman"/>
          <w:kern w:val="28"/>
          <w:sz w:val="24"/>
          <w:szCs w:val="24"/>
          <w14:ligatures w14:val="none"/>
        </w:rPr>
        <w:t>Cho cân bằng sau trong bình kín:      2NO</w:t>
      </w:r>
      <w:r w:rsidRPr="003608C1">
        <w:rPr>
          <w:rFonts w:ascii="Times New Roman" w:eastAsia="Times New Roman" w:hAnsi="Times New Roman" w:cs="Times New Roman"/>
          <w:kern w:val="28"/>
          <w:sz w:val="24"/>
          <w:szCs w:val="24"/>
          <w:vertAlign w:val="subscript"/>
          <w14:ligatures w14:val="none"/>
        </w:rPr>
        <w:t xml:space="preserve">2 </w:t>
      </w:r>
      <w:r w:rsidRPr="003608C1">
        <w:rPr>
          <w:rFonts w:ascii="Times New Roman" w:eastAsia="Times New Roman" w:hAnsi="Times New Roman" w:cs="Times New Roman"/>
          <w:kern w:val="28"/>
          <w:sz w:val="24"/>
          <w:szCs w:val="24"/>
          <w14:ligatures w14:val="none"/>
        </w:rPr>
        <w:t xml:space="preserve">(g)   </w:t>
      </w:r>
      <w:r w:rsidRPr="003608C1">
        <w:rPr>
          <w:rFonts w:ascii="Cambria Math" w:eastAsia="Times New Roman" w:hAnsi="Cambria Math" w:cs="Cambria Math"/>
          <w:kern w:val="28"/>
          <w:sz w:val="24"/>
          <w:szCs w:val="24"/>
          <w14:ligatures w14:val="none"/>
        </w:rPr>
        <w:t>⇌</w:t>
      </w:r>
      <w:r w:rsidRPr="003608C1">
        <w:rPr>
          <w:rFonts w:ascii="Times New Roman" w:eastAsia="Times New Roman" w:hAnsi="Times New Roman" w:cs="Times New Roman"/>
          <w:kern w:val="28"/>
          <w:sz w:val="24"/>
          <w:szCs w:val="24"/>
          <w14:ligatures w14:val="none"/>
        </w:rPr>
        <w:t xml:space="preserve">    N</w:t>
      </w:r>
      <w:r w:rsidRPr="003608C1">
        <w:rPr>
          <w:rFonts w:ascii="Times New Roman" w:eastAsia="Times New Roman" w:hAnsi="Times New Roman" w:cs="Times New Roman"/>
          <w:kern w:val="28"/>
          <w:sz w:val="24"/>
          <w:szCs w:val="24"/>
          <w:vertAlign w:val="subscript"/>
          <w14:ligatures w14:val="none"/>
        </w:rPr>
        <w:t>2</w:t>
      </w:r>
      <w:r w:rsidRPr="003608C1">
        <w:rPr>
          <w:rFonts w:ascii="Times New Roman" w:eastAsia="Times New Roman" w:hAnsi="Times New Roman" w:cs="Times New Roman"/>
          <w:kern w:val="28"/>
          <w:sz w:val="24"/>
          <w:szCs w:val="24"/>
          <w14:ligatures w14:val="none"/>
        </w:rPr>
        <w:t>O</w:t>
      </w:r>
      <w:r w:rsidRPr="003608C1">
        <w:rPr>
          <w:rFonts w:ascii="Times New Roman" w:eastAsia="Times New Roman" w:hAnsi="Times New Roman" w:cs="Times New Roman"/>
          <w:kern w:val="28"/>
          <w:sz w:val="24"/>
          <w:szCs w:val="24"/>
          <w:vertAlign w:val="subscript"/>
          <w14:ligatures w14:val="none"/>
        </w:rPr>
        <w:t>4</w:t>
      </w:r>
      <w:r w:rsidRPr="003608C1">
        <w:rPr>
          <w:rFonts w:ascii="Times New Roman" w:eastAsia="Times New Roman" w:hAnsi="Times New Roman" w:cs="Times New Roman"/>
          <w:kern w:val="28"/>
          <w:sz w:val="24"/>
          <w:szCs w:val="24"/>
          <w14:ligatures w14:val="none"/>
        </w:rPr>
        <w:t xml:space="preserve">(g). </w:t>
      </w:r>
    </w:p>
    <w:p w14:paraId="783FD50D" w14:textId="77777777" w:rsidR="00F327EB" w:rsidRPr="003608C1" w:rsidRDefault="00F327EB" w:rsidP="006460D9">
      <w:pPr>
        <w:tabs>
          <w:tab w:val="left" w:pos="283"/>
          <w:tab w:val="left" w:pos="2835"/>
          <w:tab w:val="left" w:pos="5386"/>
          <w:tab w:val="left" w:pos="7937"/>
        </w:tabs>
        <w:autoSpaceDE w:val="0"/>
        <w:autoSpaceDN w:val="0"/>
        <w:adjustRightInd w:val="0"/>
        <w:spacing w:after="0" w:line="240" w:lineRule="auto"/>
        <w:rPr>
          <w:rFonts w:ascii="Times New Roman" w:eastAsia="Times New Roman" w:hAnsi="Times New Roman" w:cs="Times New Roman"/>
          <w:kern w:val="28"/>
          <w:sz w:val="24"/>
          <w:szCs w:val="24"/>
          <w14:ligatures w14:val="none"/>
        </w:rPr>
      </w:pPr>
      <w:r w:rsidRPr="003608C1">
        <w:rPr>
          <w:rFonts w:ascii="Times New Roman" w:eastAsia="Times New Roman" w:hAnsi="Times New Roman" w:cs="Times New Roman"/>
          <w:kern w:val="28"/>
          <w:sz w:val="24"/>
          <w:szCs w:val="24"/>
          <w14:ligatures w14:val="none"/>
        </w:rPr>
        <w:t xml:space="preserve">                                                                     (màu nâu đỏ)   (không màu) </w:t>
      </w:r>
    </w:p>
    <w:p w14:paraId="43DD57AC" w14:textId="77777777" w:rsidR="00F327EB" w:rsidRPr="003608C1" w:rsidRDefault="00F327EB" w:rsidP="006460D9">
      <w:pPr>
        <w:tabs>
          <w:tab w:val="left" w:pos="283"/>
          <w:tab w:val="left" w:pos="2835"/>
          <w:tab w:val="left" w:pos="5386"/>
          <w:tab w:val="left" w:pos="7937"/>
        </w:tabs>
        <w:autoSpaceDE w:val="0"/>
        <w:autoSpaceDN w:val="0"/>
        <w:adjustRightInd w:val="0"/>
        <w:spacing w:after="0" w:line="240" w:lineRule="auto"/>
        <w:rPr>
          <w:rFonts w:ascii="Times New Roman" w:eastAsia="Times New Roman" w:hAnsi="Times New Roman" w:cs="Times New Roman"/>
          <w:kern w:val="28"/>
          <w:sz w:val="24"/>
          <w:szCs w:val="24"/>
          <w14:ligatures w14:val="none"/>
        </w:rPr>
      </w:pPr>
      <w:r w:rsidRPr="003608C1">
        <w:rPr>
          <w:rFonts w:ascii="Times New Roman" w:eastAsia="Times New Roman" w:hAnsi="Times New Roman" w:cs="Times New Roman"/>
          <w:kern w:val="28"/>
          <w:sz w:val="24"/>
          <w:szCs w:val="24"/>
          <w14:ligatures w14:val="none"/>
        </w:rPr>
        <w:t xml:space="preserve">Biết khi hạ nhiệt độ của bình thì màu nâu đỏ nhạt dần. Phản ứng thuận có </w:t>
      </w:r>
    </w:p>
    <w:p w14:paraId="1D793661" w14:textId="77777777" w:rsidR="00F327EB" w:rsidRPr="003608C1" w:rsidRDefault="00F327EB" w:rsidP="006460D9">
      <w:pPr>
        <w:tabs>
          <w:tab w:val="left" w:pos="283"/>
          <w:tab w:val="left" w:pos="2835"/>
          <w:tab w:val="left" w:pos="5386"/>
          <w:tab w:val="left" w:pos="7937"/>
        </w:tabs>
        <w:autoSpaceDE w:val="0"/>
        <w:autoSpaceDN w:val="0"/>
        <w:adjustRightInd w:val="0"/>
        <w:spacing w:after="0" w:line="240" w:lineRule="auto"/>
        <w:rPr>
          <w:rFonts w:ascii="Times New Roman" w:eastAsia="Times New Roman" w:hAnsi="Times New Roman" w:cs="Times New Roman"/>
          <w:b/>
          <w:kern w:val="28"/>
          <w:sz w:val="24"/>
          <w:szCs w:val="24"/>
          <w14:ligatures w14:val="none"/>
        </w:rPr>
      </w:pPr>
      <w:r w:rsidRPr="003317EB">
        <w:rPr>
          <w:rFonts w:ascii="Times New Roman" w:eastAsia="Times New Roman" w:hAnsi="Times New Roman" w:cs="Times New Roman"/>
          <w:b/>
          <w:color w:val="0070C0"/>
          <w:kern w:val="28"/>
          <w:sz w:val="24"/>
          <w:szCs w:val="24"/>
          <w14:ligatures w14:val="none"/>
        </w:rPr>
        <w:t xml:space="preserve">A. </w:t>
      </w:r>
      <m:oMath>
        <m:sSub>
          <m:sSubPr>
            <m:ctrlPr>
              <w:rPr>
                <w:rFonts w:ascii="Cambria Math" w:eastAsia="Times New Roman" w:hAnsi="Cambria Math" w:cs="Times New Roman"/>
                <w:color w:val="EE0000"/>
                <w:kern w:val="28"/>
                <w:sz w:val="24"/>
                <w:szCs w:val="24"/>
                <w14:ligatures w14:val="none"/>
              </w:rPr>
            </m:ctrlPr>
          </m:sSubPr>
          <m:e>
            <m:r>
              <m:rPr>
                <m:sty m:val="p"/>
              </m:rPr>
              <w:rPr>
                <w:rFonts w:ascii="Cambria Math" w:eastAsia="Times New Roman" w:hAnsi="Cambria Math" w:cs="Times New Roman"/>
                <w:color w:val="EE0000"/>
                <w:kern w:val="28"/>
                <w:sz w:val="24"/>
                <w:szCs w:val="24"/>
                <w14:ligatures w14:val="none"/>
              </w:rPr>
              <m:t>Δ</m:t>
            </m:r>
          </m:e>
          <m:sub>
            <m:r>
              <m:rPr>
                <m:sty m:val="p"/>
              </m:rPr>
              <w:rPr>
                <w:rFonts w:ascii="Cambria Math" w:eastAsia="Times New Roman" w:hAnsi="Cambria Math" w:cs="Times New Roman"/>
                <w:color w:val="EE0000"/>
                <w:kern w:val="28"/>
                <w:sz w:val="24"/>
                <w:szCs w:val="24"/>
                <w14:ligatures w14:val="none"/>
              </w:rPr>
              <m:t>r</m:t>
            </m:r>
          </m:sub>
        </m:sSub>
        <m:sSubSup>
          <m:sSubSupPr>
            <m:ctrlPr>
              <w:rPr>
                <w:rFonts w:ascii="Cambria Math" w:eastAsia="Times New Roman" w:hAnsi="Cambria Math" w:cs="Times New Roman"/>
                <w:color w:val="EE0000"/>
                <w:kern w:val="28"/>
                <w:sz w:val="24"/>
                <w:szCs w:val="24"/>
                <w14:ligatures w14:val="none"/>
              </w:rPr>
            </m:ctrlPr>
          </m:sSubSupPr>
          <m:e>
            <m:r>
              <m:rPr>
                <m:sty m:val="p"/>
              </m:rPr>
              <w:rPr>
                <w:rFonts w:ascii="Cambria Math" w:eastAsia="Times New Roman" w:hAnsi="Cambria Math" w:cs="Times New Roman"/>
                <w:color w:val="EE0000"/>
                <w:kern w:val="28"/>
                <w:sz w:val="24"/>
                <w:szCs w:val="24"/>
                <w14:ligatures w14:val="none"/>
              </w:rPr>
              <m:t>H</m:t>
            </m:r>
          </m:e>
          <m:sub>
            <m:r>
              <m:rPr>
                <m:sty m:val="p"/>
              </m:rPr>
              <w:rPr>
                <w:rFonts w:ascii="Cambria Math" w:eastAsia="Times New Roman" w:hAnsi="Cambria Math" w:cs="Times New Roman"/>
                <w:color w:val="EE0000"/>
                <w:kern w:val="28"/>
                <w:sz w:val="24"/>
                <w:szCs w:val="24"/>
                <w14:ligatures w14:val="none"/>
              </w:rPr>
              <m:t>298</m:t>
            </m:r>
          </m:sub>
          <m:sup>
            <m:r>
              <m:rPr>
                <m:sty m:val="p"/>
              </m:rPr>
              <w:rPr>
                <w:rFonts w:ascii="Cambria Math" w:eastAsia="Times New Roman" w:hAnsi="Cambria Math" w:cs="Times New Roman"/>
                <w:color w:val="EE0000"/>
                <w:kern w:val="28"/>
                <w:sz w:val="24"/>
                <w:szCs w:val="24"/>
                <w14:ligatures w14:val="none"/>
              </w:rPr>
              <m:t>o</m:t>
            </m:r>
          </m:sup>
        </m:sSubSup>
      </m:oMath>
      <w:r w:rsidRPr="003608C1">
        <w:rPr>
          <w:rFonts w:ascii="Times New Roman" w:eastAsia="Times New Roman" w:hAnsi="Times New Roman" w:cs="Times New Roman"/>
          <w:color w:val="EE0000"/>
          <w:kern w:val="28"/>
          <w:sz w:val="24"/>
          <w:szCs w:val="24"/>
          <w14:ligatures w14:val="none"/>
        </w:rPr>
        <w:t xml:space="preserve"> &lt; 0, phản ứng tỏa nhiệt</w:t>
      </w:r>
      <w:r w:rsidRPr="003608C1">
        <w:rPr>
          <w:rFonts w:ascii="Times New Roman" w:eastAsia="Times New Roman" w:hAnsi="Times New Roman" w:cs="Times New Roman"/>
          <w:kern w:val="28"/>
          <w:sz w:val="24"/>
          <w:szCs w:val="24"/>
          <w:u w:val="single"/>
          <w14:ligatures w14:val="none"/>
        </w:rPr>
        <w:t>.</w:t>
      </w:r>
      <w:r w:rsidRPr="003608C1">
        <w:rPr>
          <w:rFonts w:ascii="Times New Roman" w:eastAsia="Times New Roman" w:hAnsi="Times New Roman" w:cs="Times New Roman"/>
          <w:b/>
          <w:kern w:val="28"/>
          <w:sz w:val="24"/>
          <w:szCs w:val="24"/>
          <w14:ligatures w14:val="none"/>
        </w:rPr>
        <w:tab/>
      </w:r>
      <w:r w:rsidRPr="003317EB">
        <w:rPr>
          <w:rFonts w:ascii="Times New Roman" w:eastAsia="Times New Roman" w:hAnsi="Times New Roman" w:cs="Times New Roman"/>
          <w:b/>
          <w:color w:val="0070C0"/>
          <w:kern w:val="28"/>
          <w:sz w:val="24"/>
          <w:szCs w:val="24"/>
          <w14:ligatures w14:val="none"/>
        </w:rPr>
        <w:t xml:space="preserve">B. </w:t>
      </w:r>
      <m:oMath>
        <m:sSub>
          <m:sSubPr>
            <m:ctrlPr>
              <w:rPr>
                <w:rFonts w:ascii="Cambria Math" w:eastAsia="Times New Roman" w:hAnsi="Cambria Math" w:cs="Times New Roman"/>
                <w:kern w:val="28"/>
                <w:sz w:val="24"/>
                <w:szCs w:val="24"/>
                <w14:ligatures w14:val="none"/>
              </w:rPr>
            </m:ctrlPr>
          </m:sSubPr>
          <m:e>
            <m:r>
              <m:rPr>
                <m:sty m:val="p"/>
              </m:rPr>
              <w:rPr>
                <w:rFonts w:ascii="Cambria Math" w:eastAsia="Times New Roman" w:hAnsi="Cambria Math" w:cs="Times New Roman"/>
                <w:kern w:val="28"/>
                <w:sz w:val="24"/>
                <w:szCs w:val="24"/>
                <w14:ligatures w14:val="none"/>
              </w:rPr>
              <m:t>Δ</m:t>
            </m:r>
          </m:e>
          <m:sub>
            <m:r>
              <m:rPr>
                <m:sty m:val="p"/>
              </m:rPr>
              <w:rPr>
                <w:rFonts w:ascii="Cambria Math" w:eastAsia="Times New Roman" w:hAnsi="Cambria Math" w:cs="Times New Roman"/>
                <w:kern w:val="28"/>
                <w:sz w:val="24"/>
                <w:szCs w:val="24"/>
                <w14:ligatures w14:val="none"/>
              </w:rPr>
              <m:t>r</m:t>
            </m:r>
          </m:sub>
        </m:sSub>
        <m:sSubSup>
          <m:sSubSupPr>
            <m:ctrlPr>
              <w:rPr>
                <w:rFonts w:ascii="Cambria Math" w:eastAsia="Times New Roman" w:hAnsi="Cambria Math" w:cs="Times New Roman"/>
                <w:kern w:val="28"/>
                <w:sz w:val="24"/>
                <w:szCs w:val="24"/>
                <w14:ligatures w14:val="none"/>
              </w:rPr>
            </m:ctrlPr>
          </m:sSubSupPr>
          <m:e>
            <m:r>
              <m:rPr>
                <m:sty m:val="p"/>
              </m:rPr>
              <w:rPr>
                <w:rFonts w:ascii="Cambria Math" w:eastAsia="Times New Roman" w:hAnsi="Cambria Math" w:cs="Times New Roman"/>
                <w:kern w:val="28"/>
                <w:sz w:val="24"/>
                <w:szCs w:val="24"/>
                <w14:ligatures w14:val="none"/>
              </w:rPr>
              <m:t>H</m:t>
            </m:r>
          </m:e>
          <m:sub>
            <m:r>
              <m:rPr>
                <m:sty m:val="p"/>
              </m:rPr>
              <w:rPr>
                <w:rFonts w:ascii="Cambria Math" w:eastAsia="Times New Roman" w:hAnsi="Cambria Math" w:cs="Times New Roman"/>
                <w:kern w:val="28"/>
                <w:sz w:val="24"/>
                <w:szCs w:val="24"/>
                <w14:ligatures w14:val="none"/>
              </w:rPr>
              <m:t>298</m:t>
            </m:r>
          </m:sub>
          <m:sup>
            <m:r>
              <m:rPr>
                <m:sty m:val="p"/>
              </m:rPr>
              <w:rPr>
                <w:rFonts w:ascii="Cambria Math" w:eastAsia="Times New Roman" w:hAnsi="Cambria Math" w:cs="Times New Roman"/>
                <w:kern w:val="28"/>
                <w:sz w:val="24"/>
                <w:szCs w:val="24"/>
                <w14:ligatures w14:val="none"/>
              </w:rPr>
              <m:t>o</m:t>
            </m:r>
          </m:sup>
        </m:sSubSup>
      </m:oMath>
      <w:r w:rsidRPr="003608C1">
        <w:rPr>
          <w:rFonts w:ascii="Times New Roman" w:eastAsia="Times New Roman" w:hAnsi="Times New Roman" w:cs="Times New Roman"/>
          <w:kern w:val="28"/>
          <w:sz w:val="24"/>
          <w:szCs w:val="24"/>
          <w14:ligatures w14:val="none"/>
        </w:rPr>
        <w:t xml:space="preserve"> &gt; 0, phản ứng tỏa nhiệt.</w:t>
      </w:r>
    </w:p>
    <w:p w14:paraId="4E27F95C" w14:textId="77777777" w:rsidR="00F327EB" w:rsidRPr="003608C1" w:rsidRDefault="00F327EB" w:rsidP="006460D9">
      <w:pPr>
        <w:tabs>
          <w:tab w:val="left" w:pos="283"/>
          <w:tab w:val="left" w:pos="2835"/>
          <w:tab w:val="left" w:pos="5386"/>
          <w:tab w:val="left" w:pos="7937"/>
        </w:tabs>
        <w:autoSpaceDE w:val="0"/>
        <w:autoSpaceDN w:val="0"/>
        <w:adjustRightInd w:val="0"/>
        <w:spacing w:after="0" w:line="240" w:lineRule="auto"/>
        <w:rPr>
          <w:rFonts w:ascii="Times New Roman" w:eastAsia="Times New Roman" w:hAnsi="Times New Roman" w:cs="Times New Roman"/>
          <w:b/>
          <w:kern w:val="28"/>
          <w:sz w:val="24"/>
          <w:szCs w:val="24"/>
          <w14:ligatures w14:val="none"/>
        </w:rPr>
      </w:pPr>
      <w:r w:rsidRPr="003317EB">
        <w:rPr>
          <w:rFonts w:ascii="Times New Roman" w:eastAsia="Times New Roman" w:hAnsi="Times New Roman" w:cs="Times New Roman"/>
          <w:b/>
          <w:color w:val="0070C0"/>
          <w:kern w:val="28"/>
          <w:sz w:val="24"/>
          <w:szCs w:val="24"/>
          <w14:ligatures w14:val="none"/>
        </w:rPr>
        <w:t xml:space="preserve">C. </w:t>
      </w:r>
      <m:oMath>
        <m:sSub>
          <m:sSubPr>
            <m:ctrlPr>
              <w:rPr>
                <w:rFonts w:ascii="Cambria Math" w:eastAsia="Times New Roman" w:hAnsi="Cambria Math" w:cs="Times New Roman"/>
                <w:kern w:val="28"/>
                <w:sz w:val="24"/>
                <w:szCs w:val="24"/>
                <w14:ligatures w14:val="none"/>
              </w:rPr>
            </m:ctrlPr>
          </m:sSubPr>
          <m:e>
            <m:r>
              <m:rPr>
                <m:sty m:val="p"/>
              </m:rPr>
              <w:rPr>
                <w:rFonts w:ascii="Cambria Math" w:eastAsia="Times New Roman" w:hAnsi="Cambria Math" w:cs="Times New Roman"/>
                <w:kern w:val="28"/>
                <w:sz w:val="24"/>
                <w:szCs w:val="24"/>
                <w14:ligatures w14:val="none"/>
              </w:rPr>
              <m:t>Δ</m:t>
            </m:r>
          </m:e>
          <m:sub>
            <m:r>
              <m:rPr>
                <m:sty m:val="p"/>
              </m:rPr>
              <w:rPr>
                <w:rFonts w:ascii="Cambria Math" w:eastAsia="Times New Roman" w:hAnsi="Cambria Math" w:cs="Times New Roman"/>
                <w:kern w:val="28"/>
                <w:sz w:val="24"/>
                <w:szCs w:val="24"/>
                <w14:ligatures w14:val="none"/>
              </w:rPr>
              <m:t>r</m:t>
            </m:r>
          </m:sub>
        </m:sSub>
        <m:sSubSup>
          <m:sSubSupPr>
            <m:ctrlPr>
              <w:rPr>
                <w:rFonts w:ascii="Cambria Math" w:eastAsia="Times New Roman" w:hAnsi="Cambria Math" w:cs="Times New Roman"/>
                <w:kern w:val="28"/>
                <w:sz w:val="24"/>
                <w:szCs w:val="24"/>
                <w14:ligatures w14:val="none"/>
              </w:rPr>
            </m:ctrlPr>
          </m:sSubSupPr>
          <m:e>
            <m:r>
              <m:rPr>
                <m:sty m:val="p"/>
              </m:rPr>
              <w:rPr>
                <w:rFonts w:ascii="Cambria Math" w:eastAsia="Times New Roman" w:hAnsi="Cambria Math" w:cs="Times New Roman"/>
                <w:kern w:val="28"/>
                <w:sz w:val="24"/>
                <w:szCs w:val="24"/>
                <w14:ligatures w14:val="none"/>
              </w:rPr>
              <m:t>H</m:t>
            </m:r>
          </m:e>
          <m:sub>
            <m:r>
              <m:rPr>
                <m:sty m:val="p"/>
              </m:rPr>
              <w:rPr>
                <w:rFonts w:ascii="Cambria Math" w:eastAsia="Times New Roman" w:hAnsi="Cambria Math" w:cs="Times New Roman"/>
                <w:kern w:val="28"/>
                <w:sz w:val="24"/>
                <w:szCs w:val="24"/>
                <w14:ligatures w14:val="none"/>
              </w:rPr>
              <m:t>298</m:t>
            </m:r>
          </m:sub>
          <m:sup>
            <m:r>
              <m:rPr>
                <m:sty m:val="p"/>
              </m:rPr>
              <w:rPr>
                <w:rFonts w:ascii="Cambria Math" w:eastAsia="Times New Roman" w:hAnsi="Cambria Math" w:cs="Times New Roman"/>
                <w:kern w:val="28"/>
                <w:sz w:val="24"/>
                <w:szCs w:val="24"/>
                <w14:ligatures w14:val="none"/>
              </w:rPr>
              <m:t>o</m:t>
            </m:r>
          </m:sup>
        </m:sSubSup>
      </m:oMath>
      <w:r w:rsidRPr="003608C1">
        <w:rPr>
          <w:rFonts w:ascii="Times New Roman" w:eastAsia="Times New Roman" w:hAnsi="Times New Roman" w:cs="Times New Roman"/>
          <w:kern w:val="28"/>
          <w:sz w:val="24"/>
          <w:szCs w:val="24"/>
          <w14:ligatures w14:val="none"/>
        </w:rPr>
        <w:t>&gt; 0, phản ứng thu nhiệt.</w:t>
      </w:r>
      <w:r w:rsidRPr="003608C1">
        <w:rPr>
          <w:rFonts w:ascii="Times New Roman" w:eastAsia="Times New Roman" w:hAnsi="Times New Roman" w:cs="Times New Roman"/>
          <w:b/>
          <w:kern w:val="28"/>
          <w:sz w:val="24"/>
          <w:szCs w:val="24"/>
          <w14:ligatures w14:val="none"/>
        </w:rPr>
        <w:tab/>
      </w:r>
      <w:r w:rsidRPr="003317EB">
        <w:rPr>
          <w:rFonts w:ascii="Times New Roman" w:eastAsia="Times New Roman" w:hAnsi="Times New Roman" w:cs="Times New Roman"/>
          <w:b/>
          <w:color w:val="0070C0"/>
          <w:kern w:val="28"/>
          <w:sz w:val="24"/>
          <w:szCs w:val="24"/>
          <w14:ligatures w14:val="none"/>
        </w:rPr>
        <w:t xml:space="preserve">D. </w:t>
      </w:r>
      <m:oMath>
        <m:sSub>
          <m:sSubPr>
            <m:ctrlPr>
              <w:rPr>
                <w:rFonts w:ascii="Cambria Math" w:eastAsia="Times New Roman" w:hAnsi="Cambria Math" w:cs="Times New Roman"/>
                <w:kern w:val="28"/>
                <w:sz w:val="24"/>
                <w:szCs w:val="24"/>
                <w14:ligatures w14:val="none"/>
              </w:rPr>
            </m:ctrlPr>
          </m:sSubPr>
          <m:e>
            <m:r>
              <m:rPr>
                <m:sty m:val="p"/>
              </m:rPr>
              <w:rPr>
                <w:rFonts w:ascii="Cambria Math" w:eastAsia="Times New Roman" w:hAnsi="Cambria Math" w:cs="Times New Roman"/>
                <w:kern w:val="28"/>
                <w:sz w:val="24"/>
                <w:szCs w:val="24"/>
                <w14:ligatures w14:val="none"/>
              </w:rPr>
              <m:t>Δ</m:t>
            </m:r>
          </m:e>
          <m:sub>
            <m:r>
              <m:rPr>
                <m:sty m:val="p"/>
              </m:rPr>
              <w:rPr>
                <w:rFonts w:ascii="Cambria Math" w:eastAsia="Times New Roman" w:hAnsi="Cambria Math" w:cs="Times New Roman"/>
                <w:kern w:val="28"/>
                <w:sz w:val="24"/>
                <w:szCs w:val="24"/>
                <w14:ligatures w14:val="none"/>
              </w:rPr>
              <m:t>r</m:t>
            </m:r>
          </m:sub>
        </m:sSub>
        <m:sSubSup>
          <m:sSubSupPr>
            <m:ctrlPr>
              <w:rPr>
                <w:rFonts w:ascii="Cambria Math" w:eastAsia="Times New Roman" w:hAnsi="Cambria Math" w:cs="Times New Roman"/>
                <w:kern w:val="28"/>
                <w:sz w:val="24"/>
                <w:szCs w:val="24"/>
                <w14:ligatures w14:val="none"/>
              </w:rPr>
            </m:ctrlPr>
          </m:sSubSupPr>
          <m:e>
            <m:r>
              <m:rPr>
                <m:sty m:val="p"/>
              </m:rPr>
              <w:rPr>
                <w:rFonts w:ascii="Cambria Math" w:eastAsia="Times New Roman" w:hAnsi="Cambria Math" w:cs="Times New Roman"/>
                <w:kern w:val="28"/>
                <w:sz w:val="24"/>
                <w:szCs w:val="24"/>
                <w14:ligatures w14:val="none"/>
              </w:rPr>
              <m:t>H</m:t>
            </m:r>
          </m:e>
          <m:sub>
            <m:r>
              <m:rPr>
                <m:sty m:val="p"/>
              </m:rPr>
              <w:rPr>
                <w:rFonts w:ascii="Cambria Math" w:eastAsia="Times New Roman" w:hAnsi="Cambria Math" w:cs="Times New Roman"/>
                <w:kern w:val="28"/>
                <w:sz w:val="24"/>
                <w:szCs w:val="24"/>
                <w14:ligatures w14:val="none"/>
              </w:rPr>
              <m:t>298</m:t>
            </m:r>
          </m:sub>
          <m:sup>
            <m:r>
              <m:rPr>
                <m:sty m:val="p"/>
              </m:rPr>
              <w:rPr>
                <w:rFonts w:ascii="Cambria Math" w:eastAsia="Times New Roman" w:hAnsi="Cambria Math" w:cs="Times New Roman"/>
                <w:kern w:val="28"/>
                <w:sz w:val="24"/>
                <w:szCs w:val="24"/>
                <w14:ligatures w14:val="none"/>
              </w:rPr>
              <m:t>o</m:t>
            </m:r>
          </m:sup>
        </m:sSubSup>
      </m:oMath>
      <w:r w:rsidRPr="003608C1">
        <w:rPr>
          <w:rFonts w:ascii="Times New Roman" w:eastAsia="Times New Roman" w:hAnsi="Times New Roman" w:cs="Times New Roman"/>
          <w:kern w:val="28"/>
          <w:sz w:val="24"/>
          <w:szCs w:val="24"/>
          <w14:ligatures w14:val="none"/>
        </w:rPr>
        <w:t>&lt; 0, phản ứng thu nhiệt.</w:t>
      </w:r>
    </w:p>
    <w:p w14:paraId="6E961B41" w14:textId="77777777" w:rsidR="00F327EB" w:rsidRPr="003608C1" w:rsidRDefault="00F327EB" w:rsidP="006460D9">
      <w:pPr>
        <w:tabs>
          <w:tab w:val="left" w:pos="216"/>
        </w:tabs>
        <w:spacing w:after="0" w:line="240" w:lineRule="auto"/>
        <w:rPr>
          <w:rFonts w:ascii="Times New Roman" w:hAnsi="Times New Roman" w:cs="Times New Roman"/>
          <w:b/>
          <w:bCs/>
          <w:iCs/>
          <w:color w:val="000000" w:themeColor="text1"/>
          <w:sz w:val="24"/>
          <w:szCs w:val="24"/>
        </w:rPr>
      </w:pPr>
      <w:r w:rsidRPr="003317EB">
        <w:rPr>
          <w:rFonts w:ascii="Times New Roman" w:eastAsia="Calibri" w:hAnsi="Times New Roman" w:cs="Times New Roman"/>
          <w:b/>
          <w:color w:val="C00000"/>
          <w:sz w:val="24"/>
          <w:szCs w:val="24"/>
        </w:rPr>
        <w:t>Câu 8.</w:t>
      </w:r>
      <w:r w:rsidRPr="003608C1">
        <w:rPr>
          <w:rFonts w:ascii="Times New Roman" w:eastAsia="Times New Roman" w:hAnsi="Times New Roman" w:cs="Times New Roman"/>
          <w:b/>
          <w:bCs/>
          <w:kern w:val="28"/>
          <w:sz w:val="24"/>
          <w:szCs w:val="24"/>
          <w:lang w:val="nl-NL"/>
        </w:rPr>
        <w:t xml:space="preserve"> </w:t>
      </w:r>
      <w:r w:rsidRPr="003608C1">
        <w:rPr>
          <w:rFonts w:ascii="Times New Roman" w:hAnsi="Times New Roman" w:cs="Times New Roman"/>
          <w:b/>
          <w:bCs/>
          <w:iCs/>
          <w:color w:val="000000" w:themeColor="text1"/>
          <w:sz w:val="24"/>
          <w:szCs w:val="24"/>
        </w:rPr>
        <w:t>(Hóa 12 – Chuơng 1)</w:t>
      </w:r>
    </w:p>
    <w:p w14:paraId="0FA08ED8" w14:textId="77777777" w:rsidR="00F327EB" w:rsidRPr="003608C1" w:rsidRDefault="00F327EB" w:rsidP="006460D9">
      <w:pPr>
        <w:tabs>
          <w:tab w:val="left" w:pos="216"/>
        </w:tabs>
        <w:spacing w:after="0" w:line="240" w:lineRule="auto"/>
        <w:rPr>
          <w:rFonts w:ascii="Times New Roman" w:eastAsia="Calibri" w:hAnsi="Times New Roman" w:cs="Times New Roman"/>
          <w:color w:val="EE0000"/>
          <w:sz w:val="24"/>
          <w:szCs w:val="24"/>
        </w:rPr>
      </w:pPr>
      <w:r w:rsidRPr="003608C1">
        <w:rPr>
          <w:rFonts w:ascii="Times New Roman" w:eastAsia="Calibri" w:hAnsi="Times New Roman" w:cs="Times New Roman"/>
          <w:sz w:val="24"/>
          <w:szCs w:val="24"/>
          <w:lang w:val="pt-BR"/>
        </w:rPr>
        <w:t>Thành phần chính của xà phòng là muối</w:t>
      </w:r>
    </w:p>
    <w:p w14:paraId="1D949C42" w14:textId="77777777" w:rsidR="00F327EB" w:rsidRPr="003608C1" w:rsidRDefault="00F327EB" w:rsidP="006460D9">
      <w:pPr>
        <w:tabs>
          <w:tab w:val="left" w:pos="216"/>
        </w:tabs>
        <w:spacing w:after="0" w:line="240" w:lineRule="auto"/>
        <w:rPr>
          <w:rFonts w:ascii="Times New Roman" w:eastAsia="Calibri" w:hAnsi="Times New Roman" w:cs="Times New Roman"/>
          <w:color w:val="EE0000"/>
          <w:sz w:val="24"/>
          <w:szCs w:val="24"/>
        </w:rPr>
      </w:pPr>
      <w:r w:rsidRPr="003317EB">
        <w:rPr>
          <w:rFonts w:ascii="Times New Roman" w:eastAsia="Calibri" w:hAnsi="Times New Roman" w:cs="Times New Roman"/>
          <w:b/>
          <w:color w:val="0070C0"/>
          <w:sz w:val="24"/>
          <w:szCs w:val="24"/>
          <w:lang w:val="pt-BR"/>
        </w:rPr>
        <w:t xml:space="preserve">A. </w:t>
      </w:r>
      <w:r w:rsidRPr="003608C1">
        <w:rPr>
          <w:rFonts w:ascii="Times New Roman" w:eastAsia="Calibri" w:hAnsi="Times New Roman" w:cs="Times New Roman"/>
          <w:sz w:val="24"/>
          <w:szCs w:val="24"/>
          <w:lang w:val="pt-BR"/>
        </w:rPr>
        <w:t>sulfonate của acid béo.</w:t>
      </w:r>
      <w:r w:rsidRPr="003608C1">
        <w:rPr>
          <w:rFonts w:ascii="Times New Roman" w:eastAsia="Calibri" w:hAnsi="Times New Roman" w:cs="Times New Roman"/>
          <w:b/>
          <w:sz w:val="24"/>
          <w:szCs w:val="24"/>
          <w:lang w:val="pt-BR"/>
        </w:rPr>
        <w:tab/>
      </w:r>
      <w:r w:rsidRPr="003608C1">
        <w:rPr>
          <w:rFonts w:ascii="Times New Roman" w:eastAsia="Calibri" w:hAnsi="Times New Roman" w:cs="Times New Roman"/>
          <w:b/>
          <w:sz w:val="24"/>
          <w:szCs w:val="24"/>
          <w:lang w:val="pt-BR"/>
        </w:rPr>
        <w:tab/>
      </w:r>
      <w:r w:rsidRPr="003608C1">
        <w:rPr>
          <w:rFonts w:ascii="Times New Roman" w:eastAsia="Calibri" w:hAnsi="Times New Roman" w:cs="Times New Roman"/>
          <w:b/>
          <w:sz w:val="24"/>
          <w:szCs w:val="24"/>
          <w:lang w:val="pt-BR"/>
        </w:rPr>
        <w:tab/>
      </w:r>
      <w:r w:rsidRPr="003608C1">
        <w:rPr>
          <w:rFonts w:ascii="Times New Roman" w:eastAsia="Calibri" w:hAnsi="Times New Roman" w:cs="Times New Roman"/>
          <w:b/>
          <w:sz w:val="24"/>
          <w:szCs w:val="24"/>
          <w:lang w:val="pt-BR"/>
        </w:rPr>
        <w:tab/>
        <w:t xml:space="preserve">      </w:t>
      </w:r>
      <w:r w:rsidRPr="003317EB">
        <w:rPr>
          <w:rFonts w:ascii="Times New Roman" w:eastAsia="Calibri" w:hAnsi="Times New Roman" w:cs="Times New Roman"/>
          <w:b/>
          <w:color w:val="0070C0"/>
          <w:sz w:val="24"/>
          <w:szCs w:val="24"/>
          <w:lang w:val="pt-BR"/>
        </w:rPr>
        <w:t xml:space="preserve">B. </w:t>
      </w:r>
      <w:r w:rsidRPr="003608C1">
        <w:rPr>
          <w:rFonts w:ascii="Times New Roman" w:eastAsia="Calibri" w:hAnsi="Times New Roman" w:cs="Times New Roman"/>
          <w:sz w:val="24"/>
          <w:szCs w:val="24"/>
          <w:lang w:val="pt-BR"/>
        </w:rPr>
        <w:t>của acid vô cơ.</w:t>
      </w:r>
      <w:r w:rsidRPr="003608C1">
        <w:rPr>
          <w:rFonts w:ascii="Times New Roman" w:eastAsia="Calibri" w:hAnsi="Times New Roman" w:cs="Times New Roman"/>
          <w:sz w:val="24"/>
          <w:szCs w:val="24"/>
          <w:lang w:val="pt-BR"/>
        </w:rPr>
        <w:tab/>
      </w:r>
    </w:p>
    <w:p w14:paraId="693B54C2" w14:textId="77777777" w:rsidR="00F327EB" w:rsidRPr="003608C1" w:rsidRDefault="00F327EB" w:rsidP="006460D9">
      <w:pPr>
        <w:tabs>
          <w:tab w:val="left" w:pos="216"/>
        </w:tabs>
        <w:spacing w:after="0" w:line="240" w:lineRule="auto"/>
        <w:rPr>
          <w:rFonts w:ascii="Times New Roman" w:eastAsia="Calibri" w:hAnsi="Times New Roman" w:cs="Times New Roman"/>
          <w:color w:val="EE0000"/>
          <w:sz w:val="24"/>
          <w:szCs w:val="24"/>
        </w:rPr>
      </w:pPr>
      <w:r w:rsidRPr="003317EB">
        <w:rPr>
          <w:rFonts w:ascii="Times New Roman" w:eastAsia="Calibri" w:hAnsi="Times New Roman" w:cs="Times New Roman"/>
          <w:b/>
          <w:color w:val="0070C0"/>
          <w:sz w:val="24"/>
          <w:szCs w:val="24"/>
          <w:lang w:val="pt-BR"/>
        </w:rPr>
        <w:t xml:space="preserve">C. </w:t>
      </w:r>
      <w:r w:rsidRPr="003608C1">
        <w:rPr>
          <w:rFonts w:ascii="Times New Roman" w:eastAsia="Calibri" w:hAnsi="Times New Roman" w:cs="Times New Roman"/>
          <w:color w:val="EE0000"/>
          <w:sz w:val="24"/>
          <w:szCs w:val="24"/>
          <w:lang w:val="pt-BR"/>
        </w:rPr>
        <w:t>sodium hoặc potassium của acid béo.</w:t>
      </w:r>
      <w:r w:rsidRPr="003608C1">
        <w:rPr>
          <w:rFonts w:ascii="Times New Roman" w:eastAsia="Calibri" w:hAnsi="Times New Roman" w:cs="Times New Roman"/>
          <w:b/>
          <w:sz w:val="24"/>
          <w:szCs w:val="24"/>
          <w:lang w:val="pt-BR"/>
        </w:rPr>
        <w:tab/>
      </w:r>
      <w:r w:rsidRPr="003608C1">
        <w:rPr>
          <w:rFonts w:ascii="Times New Roman" w:eastAsia="Calibri" w:hAnsi="Times New Roman" w:cs="Times New Roman"/>
          <w:b/>
          <w:sz w:val="24"/>
          <w:szCs w:val="24"/>
          <w:lang w:val="pt-BR"/>
        </w:rPr>
        <w:tab/>
        <w:t xml:space="preserve">      </w:t>
      </w:r>
      <w:r w:rsidRPr="003317EB">
        <w:rPr>
          <w:rFonts w:ascii="Times New Roman" w:eastAsia="Calibri" w:hAnsi="Times New Roman" w:cs="Times New Roman"/>
          <w:b/>
          <w:color w:val="0070C0"/>
          <w:sz w:val="24"/>
          <w:szCs w:val="24"/>
          <w:lang w:val="pt-BR"/>
        </w:rPr>
        <w:t xml:space="preserve">D. </w:t>
      </w:r>
      <w:r w:rsidRPr="003608C1">
        <w:rPr>
          <w:rFonts w:ascii="Times New Roman" w:eastAsia="Calibri" w:hAnsi="Times New Roman" w:cs="Times New Roman"/>
          <w:sz w:val="24"/>
          <w:szCs w:val="24"/>
          <w:lang w:val="pt-BR"/>
        </w:rPr>
        <w:t>sodium hoặc potassium của acid.</w:t>
      </w:r>
    </w:p>
    <w:p w14:paraId="242F8CF1" w14:textId="77777777" w:rsidR="00F327EB" w:rsidRPr="003608C1" w:rsidRDefault="00F327EB" w:rsidP="006460D9">
      <w:pPr>
        <w:tabs>
          <w:tab w:val="left" w:pos="216"/>
        </w:tabs>
        <w:spacing w:after="0" w:line="240" w:lineRule="auto"/>
        <w:ind w:right="-144"/>
        <w:rPr>
          <w:rFonts w:ascii="Times New Roman" w:hAnsi="Times New Roman" w:cs="Times New Roman"/>
          <w:b/>
          <w:bCs/>
          <w:iCs/>
          <w:color w:val="000000" w:themeColor="text1"/>
          <w:sz w:val="24"/>
          <w:szCs w:val="24"/>
        </w:rPr>
      </w:pPr>
      <w:r w:rsidRPr="003317EB">
        <w:rPr>
          <w:rFonts w:ascii="Times New Roman" w:eastAsia="Calibri" w:hAnsi="Times New Roman" w:cs="Times New Roman"/>
          <w:b/>
          <w:color w:val="C00000"/>
          <w:sz w:val="24"/>
          <w:szCs w:val="24"/>
        </w:rPr>
        <w:t>Câu 9.</w:t>
      </w:r>
      <w:r w:rsidRPr="003608C1">
        <w:rPr>
          <w:rFonts w:ascii="Times New Roman" w:eastAsia="Calibri" w:hAnsi="Times New Roman" w:cs="Times New Roman"/>
          <w:b/>
          <w:sz w:val="24"/>
          <w:szCs w:val="24"/>
        </w:rPr>
        <w:t xml:space="preserve"> </w:t>
      </w:r>
      <w:r w:rsidRPr="003608C1">
        <w:rPr>
          <w:rFonts w:ascii="Times New Roman" w:hAnsi="Times New Roman" w:cs="Times New Roman"/>
          <w:b/>
          <w:bCs/>
          <w:iCs/>
          <w:color w:val="000000" w:themeColor="text1"/>
          <w:sz w:val="24"/>
          <w:szCs w:val="24"/>
        </w:rPr>
        <w:t>(Hóa 12 – Chuơng 2)</w:t>
      </w:r>
    </w:p>
    <w:p w14:paraId="4F3EB3B2"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Calibri" w:hAnsi="Times New Roman" w:cs="Times New Roman"/>
          <w:bCs/>
          <w:noProof/>
          <w:sz w:val="24"/>
          <w:szCs w:val="24"/>
        </w:rPr>
        <w:t>Dung</w:t>
      </w:r>
      <w:r w:rsidRPr="003608C1">
        <w:rPr>
          <w:rFonts w:ascii="Times New Roman" w:eastAsia="Times New Roman" w:hAnsi="Times New Roman" w:cs="Times New Roman"/>
          <w:sz w:val="24"/>
          <w:szCs w:val="24"/>
          <w:lang w:eastAsia="vi-VN"/>
        </w:rPr>
        <w:t xml:space="preserve"> </w:t>
      </w:r>
      <w:r w:rsidRPr="003608C1">
        <w:rPr>
          <w:rFonts w:ascii="Times New Roman" w:eastAsia="Arial" w:hAnsi="Times New Roman" w:cs="Times New Roman"/>
          <w:sz w:val="24"/>
          <w:szCs w:val="24"/>
          <w:lang w:eastAsia="vi-VN"/>
        </w:rPr>
        <w:t xml:space="preserve">dịch </w:t>
      </w:r>
      <w:r w:rsidRPr="003608C1">
        <w:rPr>
          <w:rFonts w:ascii="Times New Roman" w:eastAsia="Times New Roman" w:hAnsi="Times New Roman" w:cs="Times New Roman"/>
          <w:sz w:val="24"/>
          <w:szCs w:val="24"/>
          <w:lang w:eastAsia="vi-VN"/>
        </w:rPr>
        <w:t xml:space="preserve">nước của </w:t>
      </w:r>
      <w:r w:rsidRPr="003608C1">
        <w:rPr>
          <w:rFonts w:ascii="Times New Roman" w:eastAsia="Arial" w:hAnsi="Times New Roman" w:cs="Times New Roman"/>
          <w:sz w:val="24"/>
          <w:szCs w:val="24"/>
          <w:lang w:eastAsia="vi-VN"/>
        </w:rPr>
        <w:t xml:space="preserve">một </w:t>
      </w:r>
      <w:r w:rsidRPr="003608C1">
        <w:rPr>
          <w:rFonts w:ascii="Times New Roman" w:eastAsia="Times New Roman" w:hAnsi="Times New Roman" w:cs="Times New Roman"/>
          <w:sz w:val="24"/>
          <w:szCs w:val="24"/>
          <w:lang w:eastAsia="vi-VN"/>
        </w:rPr>
        <w:t xml:space="preserve">carbohydrate X có </w:t>
      </w:r>
      <w:r w:rsidRPr="003608C1">
        <w:rPr>
          <w:rFonts w:ascii="Times New Roman" w:eastAsia="Arial" w:hAnsi="Times New Roman" w:cs="Times New Roman"/>
          <w:sz w:val="24"/>
          <w:szCs w:val="24"/>
          <w:lang w:eastAsia="vi-VN"/>
        </w:rPr>
        <w:t xml:space="preserve">3 tính chất sau: </w:t>
      </w:r>
    </w:p>
    <w:p w14:paraId="33808BB5"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Calibri" w:hAnsi="Times New Roman" w:cs="Times New Roman"/>
          <w:color w:val="000000"/>
          <w:sz w:val="24"/>
          <w:szCs w:val="24"/>
        </w:rPr>
        <w:tab/>
      </w:r>
      <w:r w:rsidRPr="003608C1">
        <w:rPr>
          <w:rFonts w:ascii="Times New Roman" w:eastAsia="Times New Roman" w:hAnsi="Times New Roman" w:cs="Times New Roman"/>
          <w:sz w:val="24"/>
          <w:szCs w:val="24"/>
          <w:lang w:eastAsia="vi-VN"/>
        </w:rPr>
        <w:t>(</w:t>
      </w:r>
      <w:r w:rsidRPr="003317EB">
        <w:rPr>
          <w:rFonts w:ascii="Times New Roman" w:eastAsia="Times New Roman" w:hAnsi="Times New Roman" w:cs="Times New Roman"/>
          <w:b/>
          <w:color w:val="0070C0"/>
          <w:sz w:val="24"/>
          <w:szCs w:val="24"/>
          <w:lang w:eastAsia="vi-VN"/>
        </w:rPr>
        <w:t xml:space="preserve">a) </w:t>
      </w:r>
      <w:r w:rsidRPr="003608C1">
        <w:rPr>
          <w:rFonts w:ascii="Times New Roman" w:eastAsia="Times New Roman" w:hAnsi="Times New Roman" w:cs="Times New Roman"/>
          <w:sz w:val="24"/>
          <w:szCs w:val="24"/>
          <w:lang w:eastAsia="vi-VN"/>
        </w:rPr>
        <w:t xml:space="preserve">Hòa </w:t>
      </w:r>
      <w:r w:rsidRPr="003608C1">
        <w:rPr>
          <w:rFonts w:ascii="Times New Roman" w:eastAsia="Arial" w:hAnsi="Times New Roman" w:cs="Times New Roman"/>
          <w:sz w:val="24"/>
          <w:szCs w:val="24"/>
          <w:lang w:eastAsia="vi-VN"/>
        </w:rPr>
        <w:t xml:space="preserve">tan </w:t>
      </w:r>
      <w:r w:rsidRPr="003608C1">
        <w:rPr>
          <w:rFonts w:ascii="Times New Roman" w:eastAsia="Times New Roman" w:hAnsi="Times New Roman" w:cs="Times New Roman"/>
          <w:sz w:val="24"/>
          <w:szCs w:val="24"/>
          <w:lang w:eastAsia="vi-VN"/>
        </w:rPr>
        <w:t>Cu(OH)</w:t>
      </w:r>
      <w:r w:rsidRPr="003608C1">
        <w:rPr>
          <w:rFonts w:ascii="Times New Roman" w:eastAsia="Times New Roman" w:hAnsi="Times New Roman" w:cs="Times New Roman"/>
          <w:sz w:val="24"/>
          <w:szCs w:val="24"/>
          <w:vertAlign w:val="subscript"/>
          <w:lang w:eastAsia="vi-VN"/>
        </w:rPr>
        <w:t>2</w:t>
      </w:r>
      <w:r w:rsidRPr="003608C1">
        <w:rPr>
          <w:rFonts w:ascii="Times New Roman" w:eastAsia="Times New Roman" w:hAnsi="Times New Roman" w:cs="Times New Roman"/>
          <w:sz w:val="24"/>
          <w:szCs w:val="24"/>
          <w:lang w:eastAsia="vi-VN"/>
        </w:rPr>
        <w:t xml:space="preserve"> tạo ra dung dịch </w:t>
      </w:r>
      <w:r w:rsidRPr="003608C1">
        <w:rPr>
          <w:rFonts w:ascii="Times New Roman" w:eastAsia="Arial" w:hAnsi="Times New Roman" w:cs="Times New Roman"/>
          <w:sz w:val="24"/>
          <w:szCs w:val="24"/>
          <w:lang w:eastAsia="vi-VN"/>
        </w:rPr>
        <w:t xml:space="preserve">có </w:t>
      </w:r>
      <w:r w:rsidRPr="003608C1">
        <w:rPr>
          <w:rFonts w:ascii="Times New Roman" w:eastAsia="Times New Roman" w:hAnsi="Times New Roman" w:cs="Times New Roman"/>
          <w:sz w:val="24"/>
          <w:szCs w:val="24"/>
          <w:lang w:eastAsia="vi-VN"/>
        </w:rPr>
        <w:t xml:space="preserve">màu </w:t>
      </w:r>
      <w:r w:rsidRPr="003608C1">
        <w:rPr>
          <w:rFonts w:ascii="Times New Roman" w:eastAsia="Arial" w:hAnsi="Times New Roman" w:cs="Times New Roman"/>
          <w:sz w:val="24"/>
          <w:szCs w:val="24"/>
          <w:lang w:eastAsia="vi-VN"/>
        </w:rPr>
        <w:t xml:space="preserve">xanh </w:t>
      </w:r>
      <w:r w:rsidRPr="003608C1">
        <w:rPr>
          <w:rFonts w:ascii="Times New Roman" w:eastAsia="Times New Roman" w:hAnsi="Times New Roman" w:cs="Times New Roman"/>
          <w:sz w:val="24"/>
          <w:szCs w:val="24"/>
          <w:lang w:eastAsia="vi-VN"/>
        </w:rPr>
        <w:t xml:space="preserve">lam. </w:t>
      </w:r>
    </w:p>
    <w:p w14:paraId="657C62A3"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Calibri" w:hAnsi="Times New Roman" w:cs="Times New Roman"/>
          <w:color w:val="000000"/>
          <w:sz w:val="24"/>
          <w:szCs w:val="24"/>
        </w:rPr>
        <w:tab/>
      </w:r>
      <w:r w:rsidRPr="003608C1">
        <w:rPr>
          <w:rFonts w:ascii="Times New Roman" w:eastAsia="Times New Roman" w:hAnsi="Times New Roman" w:cs="Times New Roman"/>
          <w:sz w:val="24"/>
          <w:szCs w:val="24"/>
          <w:lang w:eastAsia="vi-VN"/>
        </w:rPr>
        <w:t>(</w:t>
      </w:r>
      <w:r w:rsidRPr="003317EB">
        <w:rPr>
          <w:rFonts w:ascii="Times New Roman" w:eastAsia="Times New Roman" w:hAnsi="Times New Roman" w:cs="Times New Roman"/>
          <w:b/>
          <w:color w:val="0070C0"/>
          <w:sz w:val="24"/>
          <w:szCs w:val="24"/>
          <w:lang w:eastAsia="vi-VN"/>
        </w:rPr>
        <w:t xml:space="preserve">b) </w:t>
      </w:r>
      <w:r w:rsidRPr="003608C1">
        <w:rPr>
          <w:rFonts w:ascii="Times New Roman" w:eastAsia="Times New Roman" w:hAnsi="Times New Roman" w:cs="Times New Roman"/>
          <w:sz w:val="24"/>
          <w:szCs w:val="24"/>
          <w:lang w:eastAsia="vi-VN"/>
        </w:rPr>
        <w:t xml:space="preserve">Không cho </w:t>
      </w:r>
      <w:r w:rsidRPr="003608C1">
        <w:rPr>
          <w:rFonts w:ascii="Times New Roman" w:eastAsia="Arial" w:hAnsi="Times New Roman" w:cs="Times New Roman"/>
          <w:sz w:val="24"/>
          <w:szCs w:val="24"/>
          <w:lang w:eastAsia="vi-VN"/>
        </w:rPr>
        <w:t xml:space="preserve">kết tủa bạc khi </w:t>
      </w:r>
      <w:r w:rsidRPr="003608C1">
        <w:rPr>
          <w:rFonts w:ascii="Times New Roman" w:eastAsia="Times New Roman" w:hAnsi="Times New Roman" w:cs="Times New Roman"/>
          <w:sz w:val="24"/>
          <w:szCs w:val="24"/>
          <w:lang w:eastAsia="vi-VN"/>
        </w:rPr>
        <w:t xml:space="preserve">tác dụng với </w:t>
      </w:r>
      <w:r w:rsidRPr="003608C1">
        <w:rPr>
          <w:rFonts w:ascii="Times New Roman" w:eastAsia="Arial" w:hAnsi="Times New Roman" w:cs="Times New Roman"/>
          <w:sz w:val="24"/>
          <w:szCs w:val="24"/>
          <w:lang w:eastAsia="vi-VN"/>
        </w:rPr>
        <w:t xml:space="preserve">thuốc thử </w:t>
      </w:r>
      <w:r w:rsidRPr="003608C1">
        <w:rPr>
          <w:rFonts w:ascii="Times New Roman" w:eastAsia="Times New Roman" w:hAnsi="Times New Roman" w:cs="Times New Roman"/>
          <w:sz w:val="24"/>
          <w:szCs w:val="24"/>
          <w:lang w:eastAsia="vi-VN"/>
        </w:rPr>
        <w:t>Tollens</w:t>
      </w:r>
      <w:r w:rsidRPr="003608C1">
        <w:rPr>
          <w:rFonts w:ascii="Times New Roman" w:eastAsia="Arial" w:hAnsi="Times New Roman" w:cs="Times New Roman"/>
          <w:sz w:val="24"/>
          <w:szCs w:val="24"/>
          <w:lang w:eastAsia="vi-VN"/>
        </w:rPr>
        <w:t xml:space="preserve">. </w:t>
      </w:r>
    </w:p>
    <w:p w14:paraId="6FE0F6C8"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Calibri" w:hAnsi="Times New Roman" w:cs="Times New Roman"/>
          <w:color w:val="000000"/>
          <w:sz w:val="24"/>
          <w:szCs w:val="24"/>
        </w:rPr>
        <w:tab/>
      </w:r>
      <w:r w:rsidRPr="003608C1">
        <w:rPr>
          <w:rFonts w:ascii="Times New Roman" w:eastAsia="Times New Roman" w:hAnsi="Times New Roman" w:cs="Times New Roman"/>
          <w:sz w:val="24"/>
          <w:szCs w:val="24"/>
          <w:lang w:eastAsia="vi-VN"/>
        </w:rPr>
        <w:t>(</w:t>
      </w:r>
      <w:r w:rsidRPr="003317EB">
        <w:rPr>
          <w:rFonts w:ascii="Times New Roman" w:eastAsia="Times New Roman" w:hAnsi="Times New Roman" w:cs="Times New Roman"/>
          <w:b/>
          <w:color w:val="0070C0"/>
          <w:sz w:val="24"/>
          <w:szCs w:val="24"/>
          <w:lang w:eastAsia="vi-VN"/>
        </w:rPr>
        <w:t xml:space="preserve">c) </w:t>
      </w:r>
      <w:r w:rsidRPr="003608C1">
        <w:rPr>
          <w:rFonts w:ascii="Times New Roman" w:eastAsia="Times New Roman" w:hAnsi="Times New Roman" w:cs="Times New Roman"/>
          <w:sz w:val="24"/>
          <w:szCs w:val="24"/>
          <w:lang w:eastAsia="vi-VN"/>
        </w:rPr>
        <w:t xml:space="preserve">Đun </w:t>
      </w:r>
      <w:r w:rsidRPr="003608C1">
        <w:rPr>
          <w:rFonts w:ascii="Times New Roman" w:eastAsia="Arial" w:hAnsi="Times New Roman" w:cs="Times New Roman"/>
          <w:sz w:val="24"/>
          <w:szCs w:val="24"/>
          <w:lang w:eastAsia="vi-VN"/>
        </w:rPr>
        <w:t xml:space="preserve">nóng </w:t>
      </w:r>
      <w:r w:rsidRPr="003608C1">
        <w:rPr>
          <w:rFonts w:ascii="Times New Roman" w:eastAsia="Times New Roman" w:hAnsi="Times New Roman" w:cs="Times New Roman"/>
          <w:sz w:val="24"/>
          <w:szCs w:val="24"/>
          <w:lang w:eastAsia="vi-VN"/>
        </w:rPr>
        <w:t xml:space="preserve">với acid </w:t>
      </w:r>
      <w:r w:rsidRPr="003608C1">
        <w:rPr>
          <w:rFonts w:ascii="Times New Roman" w:eastAsia="Arial" w:hAnsi="Times New Roman" w:cs="Times New Roman"/>
          <w:sz w:val="24"/>
          <w:szCs w:val="24"/>
          <w:lang w:eastAsia="vi-VN"/>
        </w:rPr>
        <w:t>loãng</w:t>
      </w:r>
      <w:r w:rsidRPr="003608C1">
        <w:rPr>
          <w:rFonts w:ascii="Times New Roman" w:eastAsia="Times New Roman" w:hAnsi="Times New Roman" w:cs="Times New Roman"/>
          <w:sz w:val="24"/>
          <w:szCs w:val="24"/>
          <w:lang w:eastAsia="vi-VN"/>
        </w:rPr>
        <w:t xml:space="preserve">, sản </w:t>
      </w:r>
      <w:r w:rsidRPr="003608C1">
        <w:rPr>
          <w:rFonts w:ascii="Times New Roman" w:eastAsia="Arial" w:hAnsi="Times New Roman" w:cs="Times New Roman"/>
          <w:sz w:val="24"/>
          <w:szCs w:val="24"/>
          <w:lang w:eastAsia="vi-VN"/>
        </w:rPr>
        <w:t xml:space="preserve">phẩm sau phản ứng </w:t>
      </w:r>
      <w:r w:rsidRPr="003608C1">
        <w:rPr>
          <w:rFonts w:ascii="Times New Roman" w:eastAsia="Times New Roman" w:hAnsi="Times New Roman" w:cs="Times New Roman"/>
          <w:sz w:val="24"/>
          <w:szCs w:val="24"/>
          <w:lang w:eastAsia="vi-VN"/>
        </w:rPr>
        <w:t>tạo được kết tủa Cu</w:t>
      </w:r>
      <w:r w:rsidRPr="003608C1">
        <w:rPr>
          <w:rFonts w:ascii="Times New Roman" w:eastAsia="Times New Roman" w:hAnsi="Times New Roman" w:cs="Times New Roman"/>
          <w:sz w:val="24"/>
          <w:szCs w:val="24"/>
          <w:vertAlign w:val="subscript"/>
          <w:lang w:eastAsia="vi-VN"/>
        </w:rPr>
        <w:t>2</w:t>
      </w:r>
      <w:r w:rsidRPr="003608C1">
        <w:rPr>
          <w:rFonts w:ascii="Times New Roman" w:eastAsia="Times New Roman" w:hAnsi="Times New Roman" w:cs="Times New Roman"/>
          <w:sz w:val="24"/>
          <w:szCs w:val="24"/>
          <w:lang w:eastAsia="vi-VN"/>
        </w:rPr>
        <w:t xml:space="preserve">O với </w:t>
      </w:r>
      <w:r w:rsidRPr="003608C1">
        <w:rPr>
          <w:rFonts w:ascii="Times New Roman" w:eastAsia="Arial" w:hAnsi="Times New Roman" w:cs="Times New Roman"/>
          <w:sz w:val="24"/>
          <w:szCs w:val="24"/>
          <w:lang w:eastAsia="vi-VN"/>
        </w:rPr>
        <w:t xml:space="preserve">tác </w:t>
      </w:r>
      <w:r w:rsidRPr="003608C1">
        <w:rPr>
          <w:rFonts w:ascii="Times New Roman" w:eastAsia="Times New Roman" w:hAnsi="Times New Roman" w:cs="Times New Roman"/>
          <w:sz w:val="24"/>
          <w:szCs w:val="24"/>
          <w:lang w:eastAsia="vi-VN"/>
        </w:rPr>
        <w:t>nhân Cu(OH)</w:t>
      </w:r>
      <w:r w:rsidRPr="003608C1">
        <w:rPr>
          <w:rFonts w:ascii="Times New Roman" w:eastAsia="Times New Roman" w:hAnsi="Times New Roman" w:cs="Times New Roman"/>
          <w:sz w:val="24"/>
          <w:szCs w:val="24"/>
          <w:vertAlign w:val="subscript"/>
          <w:lang w:eastAsia="vi-VN"/>
        </w:rPr>
        <w:t>2</w:t>
      </w:r>
      <w:r w:rsidRPr="003608C1">
        <w:rPr>
          <w:rFonts w:ascii="Times New Roman" w:eastAsia="Arial" w:hAnsi="Times New Roman" w:cs="Times New Roman"/>
          <w:sz w:val="24"/>
          <w:szCs w:val="24"/>
          <w:lang w:eastAsia="vi-VN"/>
        </w:rPr>
        <w:t>/OH</w:t>
      </w:r>
      <w:r w:rsidRPr="003608C1">
        <w:rPr>
          <w:rFonts w:ascii="Times New Roman" w:eastAsia="Arial" w:hAnsi="Times New Roman" w:cs="Times New Roman"/>
          <w:sz w:val="24"/>
          <w:szCs w:val="24"/>
          <w:vertAlign w:val="superscript"/>
          <w:lang w:eastAsia="vi-VN"/>
        </w:rPr>
        <w:t>–</w:t>
      </w:r>
      <w:r w:rsidRPr="003608C1">
        <w:rPr>
          <w:rFonts w:ascii="Times New Roman" w:eastAsia="Arial" w:hAnsi="Times New Roman" w:cs="Times New Roman"/>
          <w:sz w:val="24"/>
          <w:szCs w:val="24"/>
          <w:lang w:eastAsia="vi-VN"/>
        </w:rPr>
        <w:t xml:space="preserve">. </w:t>
      </w:r>
    </w:p>
    <w:p w14:paraId="24684241"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Arial" w:hAnsi="Times New Roman" w:cs="Times New Roman"/>
          <w:sz w:val="24"/>
          <w:szCs w:val="24"/>
          <w:lang w:eastAsia="vi-VN"/>
        </w:rPr>
        <w:t xml:space="preserve">Vậy, X là dung dịch của chất </w:t>
      </w:r>
      <w:r w:rsidRPr="003608C1">
        <w:rPr>
          <w:rFonts w:ascii="Times New Roman" w:eastAsia="Times New Roman" w:hAnsi="Times New Roman" w:cs="Times New Roman"/>
          <w:sz w:val="24"/>
          <w:szCs w:val="24"/>
          <w:lang w:eastAsia="vi-VN"/>
        </w:rPr>
        <w:t xml:space="preserve">nào sau đây? </w:t>
      </w:r>
    </w:p>
    <w:p w14:paraId="4EC28B28" w14:textId="77777777" w:rsidR="00F327EB" w:rsidRPr="003608C1" w:rsidRDefault="00F327EB" w:rsidP="006460D9">
      <w:pPr>
        <w:tabs>
          <w:tab w:val="left" w:pos="216"/>
        </w:tabs>
        <w:spacing w:after="0" w:line="240" w:lineRule="auto"/>
        <w:ind w:right="-144"/>
        <w:rPr>
          <w:rFonts w:ascii="Times New Roman" w:eastAsia="Calibri" w:hAnsi="Times New Roman" w:cs="Times New Roman"/>
          <w:color w:val="000000"/>
          <w:sz w:val="24"/>
          <w:szCs w:val="24"/>
        </w:rPr>
      </w:pPr>
      <w:r w:rsidRPr="003608C1">
        <w:rPr>
          <w:rFonts w:ascii="Times New Roman" w:eastAsia="Calibri" w:hAnsi="Times New Roman" w:cs="Times New Roman"/>
          <w:color w:val="000000"/>
          <w:sz w:val="24"/>
          <w:szCs w:val="24"/>
        </w:rPr>
        <w:tab/>
      </w:r>
      <w:r w:rsidRPr="003317EB">
        <w:rPr>
          <w:rFonts w:ascii="Times New Roman" w:eastAsia="Arial" w:hAnsi="Times New Roman" w:cs="Times New Roman"/>
          <w:b/>
          <w:bCs/>
          <w:color w:val="0070C0"/>
          <w:sz w:val="24"/>
          <w:szCs w:val="24"/>
          <w:lang w:eastAsia="vi-VN"/>
        </w:rPr>
        <w:t>A.</w:t>
      </w:r>
      <w:r w:rsidRPr="003317EB">
        <w:rPr>
          <w:rFonts w:ascii="Times New Roman" w:eastAsia="Arial" w:hAnsi="Times New Roman" w:cs="Times New Roman"/>
          <w:b/>
          <w:color w:val="0070C0"/>
          <w:sz w:val="24"/>
          <w:szCs w:val="24"/>
          <w:lang w:eastAsia="vi-VN"/>
        </w:rPr>
        <w:t xml:space="preserve"> </w:t>
      </w:r>
      <w:r w:rsidRPr="003608C1">
        <w:rPr>
          <w:rFonts w:ascii="Times New Roman" w:eastAsia="Times New Roman" w:hAnsi="Times New Roman" w:cs="Times New Roman"/>
          <w:sz w:val="24"/>
          <w:szCs w:val="24"/>
          <w:lang w:eastAsia="vi-VN"/>
        </w:rPr>
        <w:t>Glucose</w:t>
      </w:r>
      <w:r w:rsidRPr="003608C1">
        <w:rPr>
          <w:rFonts w:ascii="Times New Roman" w:eastAsia="Arial" w:hAnsi="Times New Roman" w:cs="Times New Roman"/>
          <w:sz w:val="24"/>
          <w:szCs w:val="24"/>
          <w:lang w:eastAsia="vi-VN"/>
        </w:rPr>
        <w:t xml:space="preserve">. </w:t>
      </w:r>
      <w:r w:rsidRPr="003608C1">
        <w:rPr>
          <w:rFonts w:ascii="Times New Roman" w:eastAsia="Arial" w:hAnsi="Times New Roman" w:cs="Times New Roman"/>
          <w:sz w:val="24"/>
          <w:szCs w:val="24"/>
          <w:lang w:eastAsia="vi-VN"/>
        </w:rPr>
        <w:tab/>
      </w:r>
      <w:r w:rsidRPr="003608C1">
        <w:rPr>
          <w:rFonts w:ascii="Times New Roman" w:eastAsia="Arial" w:hAnsi="Times New Roman" w:cs="Times New Roman"/>
          <w:sz w:val="24"/>
          <w:szCs w:val="24"/>
          <w:lang w:eastAsia="vi-VN"/>
        </w:rPr>
        <w:tab/>
        <w:t xml:space="preserve">        </w:t>
      </w:r>
      <w:r w:rsidRPr="003608C1">
        <w:rPr>
          <w:rFonts w:ascii="Times New Roman" w:eastAsia="Arial" w:hAnsi="Times New Roman" w:cs="Times New Roman"/>
          <w:sz w:val="24"/>
          <w:szCs w:val="24"/>
          <w:lang w:eastAsia="vi-VN"/>
        </w:rPr>
        <w:tab/>
      </w:r>
      <w:r w:rsidRPr="003317EB">
        <w:rPr>
          <w:rFonts w:ascii="Times New Roman" w:eastAsia="Times New Roman" w:hAnsi="Times New Roman" w:cs="Times New Roman"/>
          <w:b/>
          <w:bCs/>
          <w:color w:val="0070C0"/>
          <w:sz w:val="24"/>
          <w:szCs w:val="24"/>
          <w:lang w:eastAsia="vi-VN"/>
        </w:rPr>
        <w:t>B.</w:t>
      </w:r>
      <w:r w:rsidRPr="003317EB">
        <w:rPr>
          <w:rFonts w:ascii="Times New Roman" w:eastAsia="Times New Roman" w:hAnsi="Times New Roman" w:cs="Times New Roman"/>
          <w:b/>
          <w:color w:val="0070C0"/>
          <w:sz w:val="24"/>
          <w:szCs w:val="24"/>
          <w:lang w:eastAsia="vi-VN"/>
        </w:rPr>
        <w:t xml:space="preserve"> </w:t>
      </w:r>
      <w:r w:rsidRPr="003608C1">
        <w:rPr>
          <w:rFonts w:ascii="Times New Roman" w:eastAsia="Arial" w:hAnsi="Times New Roman" w:cs="Times New Roman"/>
          <w:color w:val="FF0000"/>
          <w:sz w:val="24"/>
          <w:szCs w:val="24"/>
          <w:lang w:eastAsia="vi-VN"/>
        </w:rPr>
        <w:t>Saccharose</w:t>
      </w:r>
      <w:r w:rsidRPr="003608C1">
        <w:rPr>
          <w:rFonts w:ascii="Times New Roman" w:eastAsia="Times New Roman" w:hAnsi="Times New Roman" w:cs="Times New Roman"/>
          <w:color w:val="FF0000"/>
          <w:sz w:val="24"/>
          <w:szCs w:val="24"/>
          <w:lang w:eastAsia="vi-VN"/>
        </w:rPr>
        <w:t xml:space="preserve">. </w:t>
      </w:r>
      <w:r w:rsidRPr="003608C1">
        <w:rPr>
          <w:rFonts w:ascii="Times New Roman" w:eastAsia="Arial" w:hAnsi="Times New Roman" w:cs="Times New Roman"/>
          <w:sz w:val="24"/>
          <w:szCs w:val="24"/>
          <w:lang w:eastAsia="vi-VN"/>
        </w:rPr>
        <w:tab/>
      </w:r>
      <w:r w:rsidRPr="003608C1">
        <w:rPr>
          <w:rFonts w:ascii="Times New Roman" w:eastAsia="Arial" w:hAnsi="Times New Roman" w:cs="Times New Roman"/>
          <w:sz w:val="24"/>
          <w:szCs w:val="24"/>
          <w:lang w:eastAsia="vi-VN"/>
        </w:rPr>
        <w:tab/>
      </w:r>
      <w:r w:rsidRPr="003317EB">
        <w:rPr>
          <w:rFonts w:ascii="Times New Roman" w:eastAsia="Times New Roman" w:hAnsi="Times New Roman" w:cs="Times New Roman"/>
          <w:b/>
          <w:bCs/>
          <w:color w:val="0070C0"/>
          <w:sz w:val="24"/>
          <w:szCs w:val="24"/>
          <w:lang w:eastAsia="vi-VN"/>
        </w:rPr>
        <w:t>C.</w:t>
      </w:r>
      <w:r w:rsidRPr="003317EB">
        <w:rPr>
          <w:rFonts w:ascii="Times New Roman" w:eastAsia="Times New Roman" w:hAnsi="Times New Roman" w:cs="Times New Roman"/>
          <w:b/>
          <w:color w:val="0070C0"/>
          <w:sz w:val="24"/>
          <w:szCs w:val="24"/>
          <w:lang w:eastAsia="vi-VN"/>
        </w:rPr>
        <w:t xml:space="preserve"> </w:t>
      </w:r>
      <w:r w:rsidRPr="003608C1">
        <w:rPr>
          <w:rFonts w:ascii="Times New Roman" w:eastAsia="Times New Roman" w:hAnsi="Times New Roman" w:cs="Times New Roman"/>
          <w:sz w:val="24"/>
          <w:szCs w:val="24"/>
          <w:lang w:eastAsia="vi-VN"/>
        </w:rPr>
        <w:t xml:space="preserve">Maltose. </w:t>
      </w:r>
      <w:r w:rsidRPr="003608C1">
        <w:rPr>
          <w:rFonts w:ascii="Times New Roman" w:eastAsia="Arial" w:hAnsi="Times New Roman" w:cs="Times New Roman"/>
          <w:sz w:val="24"/>
          <w:szCs w:val="24"/>
          <w:lang w:eastAsia="vi-VN"/>
        </w:rPr>
        <w:tab/>
      </w:r>
      <w:r w:rsidRPr="003608C1">
        <w:rPr>
          <w:rFonts w:ascii="Times New Roman" w:eastAsia="Arial" w:hAnsi="Times New Roman" w:cs="Times New Roman"/>
          <w:sz w:val="24"/>
          <w:szCs w:val="24"/>
          <w:lang w:eastAsia="vi-VN"/>
        </w:rPr>
        <w:tab/>
      </w:r>
      <w:r w:rsidRPr="003608C1">
        <w:rPr>
          <w:rFonts w:ascii="Times New Roman" w:eastAsia="Arial" w:hAnsi="Times New Roman" w:cs="Times New Roman"/>
          <w:sz w:val="24"/>
          <w:szCs w:val="24"/>
          <w:lang w:eastAsia="vi-VN"/>
        </w:rPr>
        <w:tab/>
      </w:r>
      <w:r w:rsidRPr="003317EB">
        <w:rPr>
          <w:rFonts w:ascii="Times New Roman" w:eastAsia="Arial" w:hAnsi="Times New Roman" w:cs="Times New Roman"/>
          <w:b/>
          <w:bCs/>
          <w:color w:val="0070C0"/>
          <w:sz w:val="24"/>
          <w:szCs w:val="24"/>
          <w:lang w:eastAsia="vi-VN"/>
        </w:rPr>
        <w:t>D.</w:t>
      </w:r>
      <w:r w:rsidRPr="003317EB">
        <w:rPr>
          <w:rFonts w:ascii="Times New Roman" w:eastAsia="Arial" w:hAnsi="Times New Roman" w:cs="Times New Roman"/>
          <w:b/>
          <w:color w:val="0070C0"/>
          <w:sz w:val="24"/>
          <w:szCs w:val="24"/>
          <w:lang w:eastAsia="vi-VN"/>
        </w:rPr>
        <w:t xml:space="preserve"> </w:t>
      </w:r>
      <w:r w:rsidRPr="003608C1">
        <w:rPr>
          <w:rFonts w:ascii="Times New Roman" w:eastAsia="Times New Roman" w:hAnsi="Times New Roman" w:cs="Times New Roman"/>
          <w:sz w:val="24"/>
          <w:szCs w:val="24"/>
          <w:lang w:eastAsia="vi-VN"/>
        </w:rPr>
        <w:t>Cellulose.</w:t>
      </w:r>
    </w:p>
    <w:p w14:paraId="18616BAE" w14:textId="77777777" w:rsidR="00F327EB" w:rsidRPr="003608C1" w:rsidRDefault="00F327EB" w:rsidP="006460D9">
      <w:pPr>
        <w:tabs>
          <w:tab w:val="left" w:pos="216"/>
        </w:tabs>
        <w:spacing w:after="0" w:line="240" w:lineRule="auto"/>
        <w:ind w:right="-144"/>
        <w:rPr>
          <w:rFonts w:ascii="Times New Roman" w:hAnsi="Times New Roman" w:cs="Times New Roman"/>
          <w:b/>
          <w:bCs/>
          <w:iCs/>
          <w:color w:val="000000" w:themeColor="text1"/>
          <w:sz w:val="24"/>
          <w:szCs w:val="24"/>
        </w:rPr>
      </w:pPr>
      <w:r w:rsidRPr="003317EB">
        <w:rPr>
          <w:rFonts w:ascii="Times New Roman" w:eastAsia="Calibri" w:hAnsi="Times New Roman" w:cs="Times New Roman"/>
          <w:b/>
          <w:color w:val="C00000"/>
          <w:sz w:val="24"/>
          <w:szCs w:val="24"/>
        </w:rPr>
        <w:t>Câu 10.</w:t>
      </w:r>
      <w:r w:rsidRPr="003608C1">
        <w:rPr>
          <w:rFonts w:ascii="Times New Roman" w:eastAsia="Calibri" w:hAnsi="Times New Roman" w:cs="Times New Roman"/>
          <w:b/>
          <w:sz w:val="24"/>
          <w:szCs w:val="24"/>
        </w:rPr>
        <w:t xml:space="preserve"> </w:t>
      </w:r>
      <w:r w:rsidRPr="003608C1">
        <w:rPr>
          <w:rFonts w:ascii="Times New Roman" w:hAnsi="Times New Roman" w:cs="Times New Roman"/>
          <w:b/>
          <w:bCs/>
          <w:iCs/>
          <w:color w:val="000000" w:themeColor="text1"/>
          <w:sz w:val="24"/>
          <w:szCs w:val="24"/>
        </w:rPr>
        <w:t>(Hóa 12 – Chuơng 6)</w:t>
      </w:r>
    </w:p>
    <w:p w14:paraId="6C6CA622"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lastRenderedPageBreak/>
        <w:t>Thực hiện các thí nghiệm sau:</w:t>
      </w:r>
    </w:p>
    <w:p w14:paraId="1F2E61D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(1) Nhúng lá nhôm (aluminium) vào dung dịch 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p>
    <w:p w14:paraId="516C0F6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(2) Thả một miếng đồng vào dung dịch FeCl</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p>
    <w:p w14:paraId="3997D941"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(3) Ngâm lá Mg (đã được cuộn dây Cu) trong dung dịch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loãng.</w:t>
      </w:r>
    </w:p>
    <w:p w14:paraId="11766F9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(4) Đặt một cái thìa làm bằng thép ngoài không khí ẩm trong nhiều ngày.</w:t>
      </w:r>
    </w:p>
    <w:p w14:paraId="07A42A62"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(5) Nhỏ từng giọt dung dịch Fe(NO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vào dung dịch AgNO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p>
    <w:p w14:paraId="3FFAB75C"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Số thí nghiệm có xảy ra ăn mòn điện hoá là</w:t>
      </w:r>
    </w:p>
    <w:p w14:paraId="10592263"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4.</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EE0000"/>
          <w:sz w:val="24"/>
          <w:szCs w:val="24"/>
        </w:rPr>
        <w:t>3.</w:t>
      </w:r>
      <w:r w:rsidRPr="003608C1">
        <w:rPr>
          <w:rFonts w:ascii="Times New Roman" w:hAnsi="Times New Roman" w:cs="Times New Roman"/>
          <w:b/>
          <w:color w:val="EE0000"/>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2.</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1.</w:t>
      </w:r>
    </w:p>
    <w:p w14:paraId="4688DAE6" w14:textId="77777777" w:rsidR="00F327EB" w:rsidRPr="003608C1" w:rsidRDefault="00F327EB" w:rsidP="006460D9">
      <w:pPr>
        <w:spacing w:beforeLines="26" w:before="62" w:afterLines="26" w:after="62"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lang w:val="vi-VN"/>
        </w:rPr>
        <w:t xml:space="preserve">Câu </w:t>
      </w:r>
      <w:r w:rsidRPr="003317EB">
        <w:rPr>
          <w:rFonts w:ascii="Times New Roman" w:hAnsi="Times New Roman" w:cs="Times New Roman"/>
          <w:b/>
          <w:bCs/>
          <w:color w:val="C00000"/>
          <w:sz w:val="24"/>
          <w:szCs w:val="24"/>
        </w:rPr>
        <w:t>11.</w:t>
      </w:r>
      <w:r w:rsidRPr="003608C1">
        <w:rPr>
          <w:rFonts w:ascii="Times New Roman" w:hAnsi="Times New Roman" w:cs="Times New Roman"/>
          <w:b/>
          <w:bCs/>
          <w:iCs/>
          <w:color w:val="000000" w:themeColor="text1"/>
          <w:sz w:val="24"/>
          <w:szCs w:val="24"/>
        </w:rPr>
        <w:t xml:space="preserve"> (Hóa 12 – Chuơng 5)</w:t>
      </w:r>
      <w:r w:rsidRPr="003608C1">
        <w:rPr>
          <w:rFonts w:ascii="Times New Roman" w:hAnsi="Times New Roman" w:cs="Times New Roman"/>
          <w:b/>
          <w:bCs/>
          <w:sz w:val="24"/>
          <w:szCs w:val="24"/>
        </w:rPr>
        <w:t xml:space="preserve"> </w:t>
      </w:r>
    </w:p>
    <w:p w14:paraId="0B428678"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Giá trị thế điện cực chuẩn của cặp </w:t>
      </w:r>
      <w:r w:rsidRPr="003608C1">
        <w:rPr>
          <w:rFonts w:ascii="Times New Roman" w:hAnsi="Times New Roman" w:cs="Times New Roman"/>
          <w:sz w:val="24"/>
          <w:szCs w:val="24"/>
        </w:rPr>
        <w:t xml:space="preserve">oxi </w:t>
      </w:r>
      <w:r w:rsidRPr="003608C1">
        <w:rPr>
          <w:rFonts w:ascii="Times New Roman" w:hAnsi="Times New Roman" w:cs="Times New Roman"/>
          <w:sz w:val="24"/>
          <w:szCs w:val="24"/>
          <w:lang w:val="vi-VN"/>
        </w:rPr>
        <w:t xml:space="preserve">hoá khử </w:t>
      </w:r>
      <w:r w:rsidRPr="003608C1">
        <w:rPr>
          <w:rFonts w:ascii="Times New Roman" w:hAnsi="Times New Roman" w:cs="Times New Roman"/>
          <w:sz w:val="24"/>
          <w:szCs w:val="24"/>
        </w:rPr>
        <w:t>M</w:t>
      </w:r>
      <w:r w:rsidRPr="003608C1">
        <w:rPr>
          <w:rFonts w:ascii="Times New Roman" w:hAnsi="Times New Roman" w:cs="Times New Roman"/>
          <w:sz w:val="24"/>
          <w:szCs w:val="24"/>
          <w:vertAlign w:val="superscript"/>
        </w:rPr>
        <w:t>n+</w:t>
      </w:r>
      <w:r w:rsidRPr="003608C1">
        <w:rPr>
          <w:rFonts w:ascii="Times New Roman" w:hAnsi="Times New Roman" w:cs="Times New Roman"/>
          <w:sz w:val="24"/>
          <w:szCs w:val="24"/>
        </w:rPr>
        <w:t xml:space="preserve">/M </w:t>
      </w:r>
      <w:r w:rsidRPr="003608C1">
        <w:rPr>
          <w:rFonts w:ascii="Times New Roman" w:hAnsi="Times New Roman" w:cs="Times New Roman"/>
          <w:sz w:val="24"/>
          <w:szCs w:val="24"/>
          <w:lang w:val="vi-VN"/>
        </w:rPr>
        <w:t xml:space="preserve">càng lớn thì dạng khử có tính khử </w:t>
      </w:r>
      <w:r w:rsidRPr="003608C1">
        <w:rPr>
          <w:rFonts w:ascii="Times New Roman" w:hAnsi="Times New Roman" w:cs="Times New Roman"/>
          <w:sz w:val="24"/>
          <w:szCs w:val="24"/>
        </w:rPr>
        <w:t xml:space="preserve">...(1)... </w:t>
      </w:r>
      <w:r w:rsidRPr="003608C1">
        <w:rPr>
          <w:rFonts w:ascii="Times New Roman" w:hAnsi="Times New Roman" w:cs="Times New Roman"/>
          <w:sz w:val="24"/>
          <w:szCs w:val="24"/>
          <w:lang w:val="vi-VN"/>
        </w:rPr>
        <w:t xml:space="preserve">và dạng </w:t>
      </w:r>
      <w:r w:rsidRPr="003608C1">
        <w:rPr>
          <w:rFonts w:ascii="Times New Roman" w:hAnsi="Times New Roman" w:cs="Times New Roman"/>
          <w:sz w:val="24"/>
          <w:szCs w:val="24"/>
        </w:rPr>
        <w:t xml:space="preserve">oxi </w:t>
      </w:r>
      <w:r w:rsidRPr="003608C1">
        <w:rPr>
          <w:rFonts w:ascii="Times New Roman" w:hAnsi="Times New Roman" w:cs="Times New Roman"/>
          <w:sz w:val="24"/>
          <w:szCs w:val="24"/>
          <w:lang w:val="vi-VN"/>
        </w:rPr>
        <w:t xml:space="preserve">hoá có tính </w:t>
      </w:r>
      <w:r w:rsidRPr="003608C1">
        <w:rPr>
          <w:rFonts w:ascii="Times New Roman" w:hAnsi="Times New Roman" w:cs="Times New Roman"/>
          <w:sz w:val="24"/>
          <w:szCs w:val="24"/>
        </w:rPr>
        <w:t xml:space="preserve">oxi </w:t>
      </w:r>
      <w:r w:rsidRPr="003608C1">
        <w:rPr>
          <w:rFonts w:ascii="Times New Roman" w:hAnsi="Times New Roman" w:cs="Times New Roman"/>
          <w:sz w:val="24"/>
          <w:szCs w:val="24"/>
          <w:lang w:val="vi-VN"/>
        </w:rPr>
        <w:t xml:space="preserve">hoá </w:t>
      </w:r>
      <w:r w:rsidRPr="003608C1">
        <w:rPr>
          <w:rFonts w:ascii="Times New Roman" w:hAnsi="Times New Roman" w:cs="Times New Roman"/>
          <w:sz w:val="24"/>
          <w:szCs w:val="24"/>
        </w:rPr>
        <w:t xml:space="preserve">...(2)... </w:t>
      </w:r>
      <w:r w:rsidRPr="003608C1">
        <w:rPr>
          <w:rFonts w:ascii="Times New Roman" w:hAnsi="Times New Roman" w:cs="Times New Roman"/>
          <w:sz w:val="24"/>
          <w:szCs w:val="24"/>
          <w:lang w:val="vi-VN"/>
        </w:rPr>
        <w:t xml:space="preserve">Cụm từ cần điền vào (1)và </w:t>
      </w:r>
      <w:r w:rsidRPr="003608C1">
        <w:rPr>
          <w:rFonts w:ascii="Times New Roman" w:hAnsi="Times New Roman" w:cs="Times New Roman"/>
          <w:sz w:val="24"/>
          <w:szCs w:val="24"/>
        </w:rPr>
        <w:t xml:space="preserve">(2) </w:t>
      </w:r>
      <w:r w:rsidRPr="003608C1">
        <w:rPr>
          <w:rFonts w:ascii="Times New Roman" w:hAnsi="Times New Roman" w:cs="Times New Roman"/>
          <w:sz w:val="24"/>
          <w:szCs w:val="24"/>
          <w:lang w:val="vi-VN"/>
        </w:rPr>
        <w:t>lần lượt là</w:t>
      </w:r>
    </w:p>
    <w:p w14:paraId="122D6610"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color w:val="EE0000"/>
          <w:sz w:val="24"/>
          <w:szCs w:val="24"/>
          <w:lang w:val="vi-VN"/>
        </w:rPr>
        <w:t>càng yếu và càng mạnh.</w:t>
      </w:r>
      <w:r w:rsidRPr="003608C1">
        <w:rPr>
          <w:rFonts w:ascii="Times New Roman" w:hAnsi="Times New Roman" w:cs="Times New Roman"/>
          <w:sz w:val="24"/>
          <w:szCs w:val="24"/>
          <w:lang w:val="vi-VN"/>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 xml:space="preserve">B. </w:t>
      </w:r>
      <w:r w:rsidRPr="003608C1">
        <w:rPr>
          <w:rFonts w:ascii="Times New Roman" w:hAnsi="Times New Roman" w:cs="Times New Roman"/>
          <w:sz w:val="24"/>
          <w:szCs w:val="24"/>
          <w:lang w:val="vi-VN"/>
        </w:rPr>
        <w:t>càng yếu và càng yếu.</w:t>
      </w:r>
    </w:p>
    <w:p w14:paraId="72B13DB0"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rPr>
        <w:t xml:space="preserve">C. </w:t>
      </w:r>
      <w:r w:rsidRPr="003608C1">
        <w:rPr>
          <w:rFonts w:ascii="Times New Roman" w:hAnsi="Times New Roman" w:cs="Times New Roman"/>
          <w:sz w:val="24"/>
          <w:szCs w:val="24"/>
          <w:lang w:val="vi-VN"/>
        </w:rPr>
        <w:t>càng mạnh và càng mạnh.</w:t>
      </w:r>
      <w:r w:rsidRPr="003608C1">
        <w:rPr>
          <w:rFonts w:ascii="Times New Roman" w:hAnsi="Times New Roman" w:cs="Times New Roman"/>
          <w:sz w:val="24"/>
          <w:szCs w:val="24"/>
          <w:lang w:val="vi-VN"/>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 xml:space="preserve">D. </w:t>
      </w:r>
      <w:r w:rsidRPr="003608C1">
        <w:rPr>
          <w:rFonts w:ascii="Times New Roman" w:hAnsi="Times New Roman" w:cs="Times New Roman"/>
          <w:sz w:val="24"/>
          <w:szCs w:val="24"/>
          <w:lang w:val="vi-VN"/>
        </w:rPr>
        <w:t>càng mạnh và càng</w:t>
      </w:r>
      <w:r w:rsidRPr="003608C1">
        <w:rPr>
          <w:rFonts w:ascii="Times New Roman" w:hAnsi="Times New Roman" w:cs="Times New Roman"/>
          <w:sz w:val="24"/>
          <w:szCs w:val="24"/>
          <w:lang w:val="vi-VN"/>
        </w:rPr>
        <w:tab/>
        <w:t>yếu.</w:t>
      </w:r>
    </w:p>
    <w:p w14:paraId="14988CE4" w14:textId="77777777" w:rsidR="00F327EB" w:rsidRPr="003608C1" w:rsidRDefault="00F327EB" w:rsidP="006460D9">
      <w:pPr>
        <w:spacing w:beforeLines="26" w:before="62" w:afterLines="26" w:after="62"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lang w:val="vi-VN"/>
        </w:rPr>
        <w:t xml:space="preserve">Câu </w:t>
      </w:r>
      <w:r w:rsidRPr="003317EB">
        <w:rPr>
          <w:rFonts w:ascii="Times New Roman" w:hAnsi="Times New Roman" w:cs="Times New Roman"/>
          <w:b/>
          <w:bCs/>
          <w:color w:val="C00000"/>
          <w:sz w:val="24"/>
          <w:szCs w:val="24"/>
        </w:rPr>
        <w:t>12.</w:t>
      </w:r>
      <w:r w:rsidRPr="003608C1">
        <w:rPr>
          <w:rFonts w:ascii="Times New Roman" w:hAnsi="Times New Roman" w:cs="Times New Roman"/>
          <w:b/>
          <w:bCs/>
          <w:iCs/>
          <w:color w:val="000000" w:themeColor="text1"/>
          <w:sz w:val="24"/>
          <w:szCs w:val="24"/>
        </w:rPr>
        <w:t xml:space="preserve"> (Hóa 12 – Chuơng 4)</w:t>
      </w:r>
      <w:r w:rsidRPr="003608C1">
        <w:rPr>
          <w:rFonts w:ascii="Times New Roman" w:hAnsi="Times New Roman" w:cs="Times New Roman"/>
          <w:b/>
          <w:bCs/>
          <w:sz w:val="24"/>
          <w:szCs w:val="24"/>
        </w:rPr>
        <w:t xml:space="preserve"> </w:t>
      </w:r>
    </w:p>
    <w:p w14:paraId="3B61B55C"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Tơ </w:t>
      </w:r>
      <w:r w:rsidRPr="003608C1">
        <w:rPr>
          <w:rFonts w:ascii="Times New Roman" w:hAnsi="Times New Roman" w:cs="Times New Roman"/>
          <w:sz w:val="24"/>
          <w:szCs w:val="24"/>
        </w:rPr>
        <w:t xml:space="preserve">nylon-6,6 </w:t>
      </w:r>
      <w:r w:rsidRPr="003608C1">
        <w:rPr>
          <w:rFonts w:ascii="Times New Roman" w:hAnsi="Times New Roman" w:cs="Times New Roman"/>
          <w:sz w:val="24"/>
          <w:szCs w:val="24"/>
          <w:lang w:val="vi-VN"/>
        </w:rPr>
        <w:t xml:space="preserve">có tính </w:t>
      </w:r>
      <w:r w:rsidRPr="003608C1">
        <w:rPr>
          <w:rFonts w:ascii="Times New Roman" w:hAnsi="Times New Roman" w:cs="Times New Roman"/>
          <w:sz w:val="24"/>
          <w:szCs w:val="24"/>
        </w:rPr>
        <w:t xml:space="preserve">dai, </w:t>
      </w:r>
      <w:r w:rsidRPr="003608C1">
        <w:rPr>
          <w:rFonts w:ascii="Times New Roman" w:hAnsi="Times New Roman" w:cs="Times New Roman"/>
          <w:sz w:val="24"/>
          <w:szCs w:val="24"/>
          <w:lang w:val="vi-VN"/>
        </w:rPr>
        <w:t xml:space="preserve">mềm, óng mượt, ít thấm nước, giặt </w:t>
      </w:r>
      <w:r w:rsidRPr="003608C1">
        <w:rPr>
          <w:rFonts w:ascii="Times New Roman" w:hAnsi="Times New Roman" w:cs="Times New Roman"/>
          <w:sz w:val="24"/>
          <w:szCs w:val="24"/>
        </w:rPr>
        <w:t xml:space="preserve">mau </w:t>
      </w:r>
      <w:r w:rsidRPr="003608C1">
        <w:rPr>
          <w:rFonts w:ascii="Times New Roman" w:hAnsi="Times New Roman" w:cs="Times New Roman"/>
          <w:sz w:val="24"/>
          <w:szCs w:val="24"/>
          <w:lang w:val="vi-VN"/>
        </w:rPr>
        <w:t xml:space="preserve">khô, được dùng để dệt vải </w:t>
      </w:r>
      <w:r w:rsidRPr="003608C1">
        <w:rPr>
          <w:rFonts w:ascii="Times New Roman" w:hAnsi="Times New Roman" w:cs="Times New Roman"/>
          <w:sz w:val="24"/>
          <w:szCs w:val="24"/>
        </w:rPr>
        <w:t xml:space="preserve">may </w:t>
      </w:r>
      <w:r w:rsidRPr="003608C1">
        <w:rPr>
          <w:rFonts w:ascii="Times New Roman" w:hAnsi="Times New Roman" w:cs="Times New Roman"/>
          <w:sz w:val="24"/>
          <w:szCs w:val="24"/>
          <w:lang w:val="vi-VN"/>
        </w:rPr>
        <w:t xml:space="preserve">mặc, dệt bít tất, đan lưới, bện dây cáp, dây dù. </w:t>
      </w:r>
      <w:r w:rsidRPr="003608C1">
        <w:rPr>
          <w:rFonts w:ascii="Times New Roman" w:hAnsi="Times New Roman" w:cs="Times New Roman"/>
          <w:sz w:val="24"/>
          <w:szCs w:val="24"/>
        </w:rPr>
        <w:t xml:space="preserve">Polymer </w:t>
      </w:r>
      <w:r w:rsidRPr="003608C1">
        <w:rPr>
          <w:rFonts w:ascii="Times New Roman" w:hAnsi="Times New Roman" w:cs="Times New Roman"/>
          <w:sz w:val="24"/>
          <w:szCs w:val="24"/>
          <w:lang w:val="vi-VN"/>
        </w:rPr>
        <w:t xml:space="preserve">tạo thành tơ </w:t>
      </w:r>
      <w:r w:rsidRPr="003608C1">
        <w:rPr>
          <w:rFonts w:ascii="Times New Roman" w:hAnsi="Times New Roman" w:cs="Times New Roman"/>
          <w:sz w:val="24"/>
          <w:szCs w:val="24"/>
        </w:rPr>
        <w:t xml:space="preserve">nylon-6,6 </w:t>
      </w:r>
      <w:r w:rsidRPr="003608C1">
        <w:rPr>
          <w:rFonts w:ascii="Times New Roman" w:hAnsi="Times New Roman" w:cs="Times New Roman"/>
          <w:sz w:val="24"/>
          <w:szCs w:val="24"/>
          <w:lang w:val="vi-VN"/>
        </w:rPr>
        <w:t>có tên là</w:t>
      </w:r>
    </w:p>
    <w:p w14:paraId="2E775C8B"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color w:val="EE0000"/>
          <w:sz w:val="24"/>
          <w:szCs w:val="24"/>
        </w:rPr>
        <w:t>poly(hexamethylene adipamide).</w:t>
      </w:r>
      <w:r w:rsidRPr="003608C1">
        <w:rPr>
          <w:rFonts w:ascii="Times New Roman" w:hAnsi="Times New Roman" w:cs="Times New Roman"/>
          <w:color w:val="EE0000"/>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 xml:space="preserve">B. </w:t>
      </w:r>
      <w:r w:rsidRPr="003608C1">
        <w:rPr>
          <w:rFonts w:ascii="Times New Roman" w:hAnsi="Times New Roman" w:cs="Times New Roman"/>
          <w:sz w:val="24"/>
          <w:szCs w:val="24"/>
        </w:rPr>
        <w:t>Cellulose triacetate</w:t>
      </w:r>
    </w:p>
    <w:p w14:paraId="34261D55"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rPr>
      </w:pPr>
      <w:r w:rsidRPr="003317EB">
        <w:rPr>
          <w:rFonts w:ascii="Times New Roman" w:hAnsi="Times New Roman" w:cs="Times New Roman"/>
          <w:b/>
          <w:bCs/>
          <w:color w:val="0070C0"/>
          <w:sz w:val="24"/>
          <w:szCs w:val="24"/>
        </w:rPr>
        <w:t xml:space="preserve">C. </w:t>
      </w:r>
      <w:r w:rsidRPr="003608C1">
        <w:rPr>
          <w:rFonts w:ascii="Times New Roman" w:hAnsi="Times New Roman" w:cs="Times New Roman"/>
          <w:sz w:val="24"/>
          <w:szCs w:val="24"/>
        </w:rPr>
        <w:t>Poly(ethylene-terephthalate).</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 xml:space="preserve">D. </w:t>
      </w:r>
      <w:r w:rsidRPr="003608C1">
        <w:rPr>
          <w:rFonts w:ascii="Times New Roman" w:hAnsi="Times New Roman" w:cs="Times New Roman"/>
          <w:sz w:val="24"/>
          <w:szCs w:val="24"/>
        </w:rPr>
        <w:t>Polyacrylonitrile.</w:t>
      </w:r>
    </w:p>
    <w:p w14:paraId="354021BE" w14:textId="77777777" w:rsidR="00F327EB" w:rsidRPr="003608C1" w:rsidRDefault="00F327EB" w:rsidP="006460D9">
      <w:pPr>
        <w:spacing w:beforeLines="26" w:before="62" w:afterLines="26" w:after="62" w:line="240" w:lineRule="auto"/>
        <w:jc w:val="both"/>
        <w:rPr>
          <w:rFonts w:ascii="Times New Roman" w:hAnsi="Times New Roman" w:cs="Times New Roman"/>
          <w:b/>
          <w:bCs/>
          <w:sz w:val="24"/>
          <w:szCs w:val="24"/>
        </w:rPr>
      </w:pPr>
      <w:r w:rsidRPr="003317EB">
        <w:rPr>
          <w:rFonts w:ascii="Times New Roman" w:hAnsi="Times New Roman" w:cs="Times New Roman"/>
          <w:b/>
          <w:color w:val="C00000"/>
          <w:sz w:val="24"/>
          <w:szCs w:val="24"/>
        </w:rPr>
        <w:t>Câu 13.</w:t>
      </w:r>
      <w:r w:rsidRPr="003608C1">
        <w:rPr>
          <w:rFonts w:ascii="Times New Roman" w:hAnsi="Times New Roman" w:cs="Times New Roman"/>
          <w:b/>
          <w:bCs/>
          <w:iCs/>
          <w:color w:val="000000" w:themeColor="text1"/>
          <w:sz w:val="24"/>
          <w:szCs w:val="24"/>
        </w:rPr>
        <w:t xml:space="preserve"> (Hóa 12 – Chuơng 3)</w:t>
      </w:r>
      <w:r w:rsidRPr="003608C1">
        <w:rPr>
          <w:rFonts w:ascii="Times New Roman" w:hAnsi="Times New Roman" w:cs="Times New Roman"/>
          <w:b/>
          <w:bCs/>
          <w:sz w:val="24"/>
          <w:szCs w:val="24"/>
        </w:rPr>
        <w:t xml:space="preserve"> </w:t>
      </w:r>
    </w:p>
    <w:p w14:paraId="785B440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Phân tử peptide nào sau đây có 4 nguyên tử oxygen?</w:t>
      </w:r>
    </w:p>
    <w:p w14:paraId="604D7764" w14:textId="77777777" w:rsidR="00F327EB" w:rsidRPr="003608C1" w:rsidRDefault="00F327EB" w:rsidP="006460D9">
      <w:pPr>
        <w:spacing w:after="0" w:line="240" w:lineRule="auto"/>
        <w:rPr>
          <w:rFonts w:ascii="Times New Roman" w:hAnsi="Times New Roman" w:cs="Times New Roman"/>
          <w:b/>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Gly-Ala.</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Gly-Ala-Glu.</w:t>
      </w:r>
      <w:r w:rsidRPr="003608C1">
        <w:rPr>
          <w:rFonts w:ascii="Times New Roman" w:hAnsi="Times New Roman" w:cs="Times New Roman"/>
          <w:b/>
          <w:sz w:val="24"/>
          <w:szCs w:val="24"/>
        </w:rPr>
        <w:tab/>
      </w:r>
    </w:p>
    <w:p w14:paraId="16EA0FAC" w14:textId="77777777" w:rsidR="00F327EB" w:rsidRPr="003608C1" w:rsidRDefault="00F327EB" w:rsidP="006460D9">
      <w:pPr>
        <w:spacing w:after="0" w:line="240" w:lineRule="auto"/>
        <w:rPr>
          <w:rFonts w:ascii="Times New Roman" w:hAnsi="Times New Roman" w:cs="Times New Roman"/>
          <w:color w:val="EE0000"/>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Gly-Gly-Ala-Val.</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EE0000"/>
          <w:sz w:val="24"/>
          <w:szCs w:val="24"/>
        </w:rPr>
        <w:t>Gly-Ala-Ala.</w:t>
      </w:r>
    </w:p>
    <w:p w14:paraId="2C67F2E2" w14:textId="77777777" w:rsidR="00F327EB" w:rsidRPr="003608C1" w:rsidRDefault="00F327EB" w:rsidP="006460D9">
      <w:pPr>
        <w:spacing w:beforeLines="26" w:before="62" w:afterLines="26" w:after="62" w:line="240" w:lineRule="auto"/>
        <w:jc w:val="both"/>
        <w:rPr>
          <w:rFonts w:ascii="Times New Roman" w:hAnsi="Times New Roman" w:cs="Times New Roman"/>
          <w:b/>
          <w:bCs/>
          <w:sz w:val="24"/>
          <w:szCs w:val="24"/>
        </w:rPr>
      </w:pPr>
      <w:r w:rsidRPr="003317EB">
        <w:rPr>
          <w:rFonts w:ascii="Times New Roman" w:hAnsi="Times New Roman" w:cs="Times New Roman"/>
          <w:b/>
          <w:color w:val="C00000"/>
          <w:sz w:val="24"/>
          <w:szCs w:val="24"/>
        </w:rPr>
        <w:t>Câu 14.</w:t>
      </w:r>
      <w:r w:rsidRPr="003608C1">
        <w:rPr>
          <w:rFonts w:ascii="Times New Roman" w:hAnsi="Times New Roman" w:cs="Times New Roman"/>
          <w:b/>
          <w:bCs/>
          <w:iCs/>
          <w:color w:val="000000" w:themeColor="text1"/>
          <w:sz w:val="24"/>
          <w:szCs w:val="24"/>
        </w:rPr>
        <w:t xml:space="preserve"> (Hóa 12 – Chuơng 6)</w:t>
      </w:r>
      <w:r w:rsidRPr="003608C1">
        <w:rPr>
          <w:rFonts w:ascii="Times New Roman" w:hAnsi="Times New Roman" w:cs="Times New Roman"/>
          <w:b/>
          <w:bCs/>
          <w:sz w:val="24"/>
          <w:szCs w:val="24"/>
        </w:rPr>
        <w:t xml:space="preserve"> </w:t>
      </w:r>
    </w:p>
    <w:p w14:paraId="2ADD80D3"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Kim loại kẽm (zinc, Zn) được sản xuất trong công nghiệp từ quặng sphalerite (có thành phần chính là ZnS) theo sơ đồ: ZnS </w:t>
      </w:r>
      <w:r w:rsidRPr="003608C1">
        <w:rPr>
          <w:rFonts w:ascii="Times New Roman" w:hAnsi="Times New Roman" w:cs="Times New Roman"/>
          <w:sz w:val="24"/>
          <w:szCs w:val="24"/>
        </w:rPr>
        <w:object w:dxaOrig="1010" w:dyaOrig="350" w14:anchorId="5EED17A6">
          <v:shape id="_x0000_i1335" type="#_x0000_t75" style="width:50.25pt;height:17.25pt" o:ole="">
            <v:imagedata r:id="rId568" o:title=""/>
          </v:shape>
          <o:OLEObject Type="Embed" ProgID="Equation.DSMT4" ShapeID="_x0000_i1335" DrawAspect="Content" ObjectID="_1833292486" r:id="rId576"/>
        </w:object>
      </w:r>
      <w:r w:rsidRPr="003608C1">
        <w:rPr>
          <w:rFonts w:ascii="Times New Roman" w:hAnsi="Times New Roman" w:cs="Times New Roman"/>
          <w:sz w:val="24"/>
          <w:szCs w:val="24"/>
        </w:rPr>
        <w:t xml:space="preserve"> ZnO </w:t>
      </w:r>
      <w:r w:rsidRPr="003608C1">
        <w:rPr>
          <w:rFonts w:ascii="Times New Roman" w:hAnsi="Times New Roman" w:cs="Times New Roman"/>
          <w:sz w:val="24"/>
          <w:szCs w:val="24"/>
        </w:rPr>
        <w:object w:dxaOrig="940" w:dyaOrig="350" w14:anchorId="48B1258E">
          <v:shape id="_x0000_i1336" type="#_x0000_t75" style="width:47.25pt;height:17.25pt" o:ole="">
            <v:imagedata r:id="rId570" o:title=""/>
          </v:shape>
          <o:OLEObject Type="Embed" ProgID="Equation.DSMT4" ShapeID="_x0000_i1336" DrawAspect="Content" ObjectID="_1833292487" r:id="rId577"/>
        </w:object>
      </w:r>
      <w:r w:rsidRPr="003608C1">
        <w:rPr>
          <w:rFonts w:ascii="Times New Roman" w:hAnsi="Times New Roman" w:cs="Times New Roman"/>
          <w:sz w:val="24"/>
          <w:szCs w:val="24"/>
        </w:rPr>
        <w:t xml:space="preserve"> Zn.</w:t>
      </w:r>
    </w:p>
    <w:p w14:paraId="0EA3E563"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rPr>
      </w:pPr>
      <w:r w:rsidRPr="003608C1">
        <w:rPr>
          <w:rFonts w:ascii="Times New Roman" w:hAnsi="Times New Roman" w:cs="Times New Roman"/>
          <w:sz w:val="24"/>
          <w:szCs w:val="24"/>
        </w:rPr>
        <w:t>Phương pháp điều chế kim loại nào đã được sử dụng trong quá trình sản xuất Zn theo sơ đồ trên?</w:t>
      </w:r>
    </w:p>
    <w:p w14:paraId="40A3CC6C" w14:textId="77777777" w:rsidR="00F327EB" w:rsidRPr="003608C1" w:rsidRDefault="00F327EB" w:rsidP="006460D9">
      <w:pPr>
        <w:spacing w:beforeLines="26" w:before="62" w:afterLines="26" w:after="62"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 </w:t>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Kết tinh.</w:t>
      </w:r>
      <w:r w:rsidRPr="003608C1">
        <w:rPr>
          <w:rFonts w:ascii="Times New Roman" w:hAnsi="Times New Roman" w:cs="Times New Roman"/>
          <w:sz w:val="24"/>
          <w:szCs w:val="24"/>
        </w:rPr>
        <w:tab/>
      </w:r>
      <w:r w:rsidRPr="003608C1">
        <w:rPr>
          <w:rFonts w:ascii="Times New Roman" w:hAnsi="Times New Roman" w:cs="Times New Roman"/>
          <w:b/>
          <w:bCs/>
          <w:color w:val="EE0000"/>
          <w:sz w:val="24"/>
          <w:szCs w:val="24"/>
        </w:rPr>
        <w:t xml:space="preserve">     </w:t>
      </w:r>
      <w:r w:rsidRPr="003608C1">
        <w:rPr>
          <w:rFonts w:ascii="Times New Roman" w:hAnsi="Times New Roman" w:cs="Times New Roman"/>
          <w:b/>
          <w:bCs/>
          <w:color w:val="EE0000"/>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EE0000"/>
          <w:sz w:val="24"/>
          <w:szCs w:val="24"/>
        </w:rPr>
        <w:t>Nhiệt luyện.</w:t>
      </w:r>
      <w:r w:rsidRPr="003608C1">
        <w:rPr>
          <w:rFonts w:ascii="Times New Roman" w:hAnsi="Times New Roman" w:cs="Times New Roman"/>
          <w:sz w:val="24"/>
          <w:szCs w:val="24"/>
        </w:rPr>
        <w:tab/>
      </w:r>
      <w:r w:rsidRPr="003608C1">
        <w:rPr>
          <w:rFonts w:ascii="Times New Roman" w:hAnsi="Times New Roman" w:cs="Times New Roman"/>
          <w:b/>
          <w:bCs/>
          <w:sz w:val="24"/>
          <w:szCs w:val="24"/>
        </w:rPr>
        <w:t xml:space="preserve">     </w:t>
      </w:r>
      <w:r w:rsidRPr="003608C1">
        <w:rPr>
          <w:rFonts w:ascii="Times New Roman" w:hAnsi="Times New Roman" w:cs="Times New Roman"/>
          <w:b/>
          <w:bCs/>
          <w:sz w:val="24"/>
          <w:szCs w:val="24"/>
        </w:rPr>
        <w:tab/>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Thuỷ luyện.</w:t>
      </w:r>
      <w:r w:rsidRPr="003608C1">
        <w:rPr>
          <w:rFonts w:ascii="Times New Roman" w:hAnsi="Times New Roman" w:cs="Times New Roman"/>
          <w:sz w:val="24"/>
          <w:szCs w:val="24"/>
        </w:rPr>
        <w:tab/>
      </w:r>
      <w:r w:rsidRPr="003608C1">
        <w:rPr>
          <w:rFonts w:ascii="Times New Roman" w:hAnsi="Times New Roman" w:cs="Times New Roman"/>
          <w:b/>
          <w:bCs/>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Điện phân.</w:t>
      </w:r>
    </w:p>
    <w:p w14:paraId="66E633AF" w14:textId="77777777" w:rsidR="00F327EB" w:rsidRPr="003608C1" w:rsidRDefault="00F327EB" w:rsidP="006460D9">
      <w:pPr>
        <w:spacing w:beforeLines="26" w:before="62" w:afterLines="26" w:after="62" w:line="240" w:lineRule="auto"/>
        <w:jc w:val="both"/>
        <w:rPr>
          <w:rFonts w:ascii="Times New Roman" w:hAnsi="Times New Roman" w:cs="Times New Roman"/>
          <w:b/>
          <w:bCs/>
          <w:sz w:val="24"/>
          <w:szCs w:val="24"/>
        </w:rPr>
      </w:pPr>
      <w:r w:rsidRPr="003317EB">
        <w:rPr>
          <w:rFonts w:ascii="Times New Roman" w:hAnsi="Times New Roman" w:cs="Times New Roman"/>
          <w:b/>
          <w:color w:val="C00000"/>
          <w:sz w:val="24"/>
          <w:szCs w:val="24"/>
        </w:rPr>
        <w:t>Câu 15.</w:t>
      </w:r>
      <w:r w:rsidRPr="003608C1">
        <w:rPr>
          <w:rFonts w:ascii="Times New Roman" w:hAnsi="Times New Roman" w:cs="Times New Roman"/>
          <w:b/>
          <w:bCs/>
          <w:iCs/>
          <w:color w:val="000000" w:themeColor="text1"/>
          <w:sz w:val="24"/>
          <w:szCs w:val="24"/>
        </w:rPr>
        <w:t xml:space="preserve"> (Hóa 12 – Chuơng 8)</w:t>
      </w:r>
      <w:r w:rsidRPr="003608C1">
        <w:rPr>
          <w:rFonts w:ascii="Times New Roman" w:hAnsi="Times New Roman" w:cs="Times New Roman"/>
          <w:b/>
          <w:bCs/>
          <w:sz w:val="24"/>
          <w:szCs w:val="24"/>
        </w:rPr>
        <w:t xml:space="preserve"> </w:t>
      </w:r>
    </w:p>
    <w:p w14:paraId="2859A25B" w14:textId="77777777" w:rsidR="00F327EB" w:rsidRPr="003608C1" w:rsidRDefault="00F327EB" w:rsidP="006460D9">
      <w:pPr>
        <w:tabs>
          <w:tab w:val="left" w:pos="992"/>
        </w:tabs>
        <w:spacing w:after="0"/>
        <w:jc w:val="both"/>
        <w:rPr>
          <w:rFonts w:ascii="Times New Roman" w:hAnsi="Times New Roman" w:cs="Times New Roman"/>
          <w:sz w:val="24"/>
          <w:szCs w:val="24"/>
        </w:rPr>
      </w:pPr>
      <w:r w:rsidRPr="003608C1">
        <w:rPr>
          <w:rFonts w:ascii="Times New Roman" w:hAnsi="Times New Roman" w:cs="Times New Roman"/>
          <w:sz w:val="24"/>
          <w:szCs w:val="24"/>
        </w:rPr>
        <w:t>Các electron hoá trị của nguyên tử nguyên tố kim loại chuyển tiếp dãy thứ nhất phân bố ở</w:t>
      </w:r>
    </w:p>
    <w:p w14:paraId="11B65879" w14:textId="77777777" w:rsidR="00F327EB" w:rsidRPr="003608C1" w:rsidRDefault="00F327EB" w:rsidP="006460D9">
      <w:pPr>
        <w:tabs>
          <w:tab w:val="left" w:pos="3402"/>
          <w:tab w:val="left" w:pos="5669"/>
          <w:tab w:val="left" w:pos="7937"/>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EE0000"/>
          <w:sz w:val="24"/>
          <w:szCs w:val="24"/>
        </w:rPr>
        <w:t>phân lớp 3d và phân lớp 4s.</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phân lớp 3d.</w:t>
      </w:r>
      <w:r w:rsidRPr="003608C1">
        <w:rPr>
          <w:rFonts w:ascii="Times New Roman" w:hAnsi="Times New Roman" w:cs="Times New Roman"/>
          <w:sz w:val="24"/>
          <w:szCs w:val="24"/>
        </w:rPr>
        <w:tab/>
      </w:r>
    </w:p>
    <w:p w14:paraId="1B6CE483" w14:textId="77777777" w:rsidR="00F327EB" w:rsidRPr="003608C1" w:rsidRDefault="00F327EB" w:rsidP="006460D9">
      <w:pPr>
        <w:tabs>
          <w:tab w:val="left" w:pos="3402"/>
          <w:tab w:val="left" w:pos="5669"/>
          <w:tab w:val="left" w:pos="7937"/>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lớp 4s.</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phân lớp 3p và phân lớp 3d.</w:t>
      </w:r>
    </w:p>
    <w:p w14:paraId="3B87452A" w14:textId="77777777" w:rsidR="00F327EB" w:rsidRPr="003608C1" w:rsidRDefault="00F327EB" w:rsidP="006460D9">
      <w:pPr>
        <w:spacing w:beforeLines="26" w:before="62" w:afterLines="26" w:after="62" w:line="240" w:lineRule="auto"/>
        <w:jc w:val="both"/>
        <w:rPr>
          <w:rStyle w:val="fontstyle21"/>
          <w:rFonts w:ascii="Times New Roman" w:hAnsi="Times New Roman" w:cs="Times New Roman"/>
        </w:rPr>
      </w:pPr>
      <w:r w:rsidRPr="003317EB">
        <w:rPr>
          <w:rFonts w:ascii="Times New Roman" w:hAnsi="Times New Roman" w:cs="Times New Roman"/>
          <w:b/>
          <w:color w:val="C00000"/>
          <w:sz w:val="24"/>
          <w:szCs w:val="24"/>
        </w:rPr>
        <w:t>Câu 16.</w:t>
      </w:r>
      <w:r w:rsidRPr="003608C1">
        <w:rPr>
          <w:rFonts w:ascii="Times New Roman" w:hAnsi="Times New Roman" w:cs="Times New Roman"/>
          <w:b/>
          <w:bCs/>
          <w:iCs/>
          <w:color w:val="000000" w:themeColor="text1"/>
          <w:sz w:val="24"/>
          <w:szCs w:val="24"/>
        </w:rPr>
        <w:t xml:space="preserve"> (Hóa 12 – Chuơng 5)</w:t>
      </w:r>
      <w:r w:rsidRPr="003608C1">
        <w:rPr>
          <w:rFonts w:ascii="Times New Roman" w:hAnsi="Times New Roman" w:cs="Times New Roman"/>
          <w:b/>
          <w:bCs/>
          <w:sz w:val="24"/>
          <w:szCs w:val="24"/>
        </w:rPr>
        <w:t xml:space="preserve"> </w:t>
      </w:r>
    </w:p>
    <w:p w14:paraId="4F75325A" w14:textId="77777777" w:rsidR="00F327EB" w:rsidRPr="003608C1" w:rsidRDefault="00F327EB" w:rsidP="006460D9">
      <w:pPr>
        <w:tabs>
          <w:tab w:val="left" w:pos="360"/>
          <w:tab w:val="left" w:pos="3402"/>
          <w:tab w:val="left" w:pos="5669"/>
          <w:tab w:val="left" w:pos="7937"/>
        </w:tabs>
        <w:spacing w:after="0" w:line="240" w:lineRule="auto"/>
        <w:rPr>
          <w:rStyle w:val="fontstyle21"/>
          <w:rFonts w:ascii="Times New Roman" w:hAnsi="Times New Roman" w:cs="Times New Roman"/>
          <w:b/>
          <w:bCs/>
        </w:rPr>
      </w:pPr>
      <w:r w:rsidRPr="003608C1">
        <w:rPr>
          <w:rStyle w:val="fontstyle21"/>
          <w:rFonts w:ascii="Times New Roman" w:hAnsi="Times New Roman" w:cs="Times New Roman"/>
        </w:rPr>
        <w:t>Hai kim loại X, Y và các dung dịch muối chloride của chúng có các phản ứng hóa học sau:</w:t>
      </w:r>
    </w:p>
    <w:p w14:paraId="5E197538" w14:textId="77777777" w:rsidR="00F327EB" w:rsidRPr="003608C1" w:rsidRDefault="00F327EB" w:rsidP="006460D9">
      <w:pPr>
        <w:spacing w:after="0" w:line="240" w:lineRule="auto"/>
        <w:ind w:left="994" w:firstLine="994"/>
        <w:rPr>
          <w:rStyle w:val="fontstyle21"/>
          <w:rFonts w:ascii="Times New Roman" w:hAnsi="Times New Roman" w:cs="Times New Roman"/>
          <w:b/>
          <w:bCs/>
        </w:rPr>
      </w:pPr>
      <w:r w:rsidRPr="003608C1">
        <w:rPr>
          <w:rStyle w:val="fontstyle21"/>
          <w:rFonts w:ascii="Times New Roman" w:hAnsi="Times New Roman" w:cs="Times New Roman"/>
        </w:rPr>
        <w:t>X + 2YCl</w:t>
      </w:r>
      <w:r w:rsidRPr="003608C1">
        <w:rPr>
          <w:rStyle w:val="fontstyle21"/>
          <w:rFonts w:ascii="Times New Roman" w:hAnsi="Times New Roman" w:cs="Times New Roman"/>
          <w:vertAlign w:val="subscript"/>
        </w:rPr>
        <w:t>3</w:t>
      </w:r>
      <w:r w:rsidRPr="003608C1">
        <w:rPr>
          <w:rStyle w:val="fontstyle21"/>
          <w:rFonts w:ascii="Times New Roman" w:hAnsi="Times New Roman" w:cs="Times New Roman"/>
        </w:rPr>
        <w:t xml:space="preserve"> </w:t>
      </w:r>
      <w:r w:rsidRPr="003608C1">
        <w:rPr>
          <w:rFonts w:ascii="Times New Roman" w:hAnsi="Times New Roman" w:cs="Times New Roman"/>
          <w:sz w:val="24"/>
          <w:szCs w:val="24"/>
        </w:rPr>
        <w:t xml:space="preserve">→ </w:t>
      </w:r>
      <w:r w:rsidRPr="003608C1">
        <w:rPr>
          <w:rStyle w:val="fontstyle21"/>
          <w:rFonts w:ascii="Times New Roman" w:hAnsi="Times New Roman" w:cs="Times New Roman"/>
        </w:rPr>
        <w:t>XCl</w:t>
      </w:r>
      <w:r w:rsidRPr="003608C1">
        <w:rPr>
          <w:rStyle w:val="fontstyle21"/>
          <w:rFonts w:ascii="Times New Roman" w:hAnsi="Times New Roman" w:cs="Times New Roman"/>
          <w:vertAlign w:val="subscript"/>
        </w:rPr>
        <w:t>2</w:t>
      </w:r>
      <w:r w:rsidRPr="003608C1">
        <w:rPr>
          <w:rStyle w:val="fontstyle21"/>
          <w:rFonts w:ascii="Times New Roman" w:hAnsi="Times New Roman" w:cs="Times New Roman"/>
        </w:rPr>
        <w:t xml:space="preserve"> + 2YCl</w:t>
      </w:r>
      <w:r w:rsidRPr="003608C1">
        <w:rPr>
          <w:rStyle w:val="fontstyle21"/>
          <w:rFonts w:ascii="Times New Roman" w:hAnsi="Times New Roman" w:cs="Times New Roman"/>
          <w:vertAlign w:val="subscript"/>
        </w:rPr>
        <w:t>2</w:t>
      </w:r>
      <w:r w:rsidRPr="003608C1">
        <w:rPr>
          <w:rStyle w:val="fontstyle21"/>
          <w:rFonts w:ascii="Times New Roman" w:hAnsi="Times New Roman" w:cs="Times New Roman"/>
        </w:rPr>
        <w:t>;</w:t>
      </w:r>
      <w:r w:rsidRPr="003608C1">
        <w:rPr>
          <w:rStyle w:val="fontstyle21"/>
          <w:rFonts w:ascii="Times New Roman" w:hAnsi="Times New Roman" w:cs="Times New Roman"/>
        </w:rPr>
        <w:tab/>
      </w:r>
      <w:r w:rsidRPr="003608C1">
        <w:rPr>
          <w:rStyle w:val="fontstyle21"/>
          <w:rFonts w:ascii="Times New Roman" w:hAnsi="Times New Roman" w:cs="Times New Roman"/>
        </w:rPr>
        <w:tab/>
        <w:t>Y + XCl</w:t>
      </w:r>
      <w:r w:rsidRPr="003608C1">
        <w:rPr>
          <w:rStyle w:val="fontstyle21"/>
          <w:rFonts w:ascii="Times New Roman" w:hAnsi="Times New Roman" w:cs="Times New Roman"/>
          <w:vertAlign w:val="subscript"/>
        </w:rPr>
        <w:t>2</w:t>
      </w:r>
      <w:r w:rsidRPr="003608C1">
        <w:rPr>
          <w:rStyle w:val="fontstyle21"/>
          <w:rFonts w:ascii="Times New Roman" w:hAnsi="Times New Roman" w:cs="Times New Roman"/>
        </w:rPr>
        <w:t xml:space="preserve"> </w:t>
      </w:r>
      <w:r w:rsidRPr="003608C1">
        <w:rPr>
          <w:rFonts w:ascii="Times New Roman" w:hAnsi="Times New Roman" w:cs="Times New Roman"/>
          <w:sz w:val="24"/>
          <w:szCs w:val="24"/>
        </w:rPr>
        <w:t xml:space="preserve">→ </w:t>
      </w:r>
      <w:r w:rsidRPr="003608C1">
        <w:rPr>
          <w:rStyle w:val="fontstyle21"/>
          <w:rFonts w:ascii="Times New Roman" w:hAnsi="Times New Roman" w:cs="Times New Roman"/>
        </w:rPr>
        <w:t>YCl</w:t>
      </w:r>
      <w:r w:rsidRPr="003608C1">
        <w:rPr>
          <w:rStyle w:val="fontstyle21"/>
          <w:rFonts w:ascii="Times New Roman" w:hAnsi="Times New Roman" w:cs="Times New Roman"/>
          <w:vertAlign w:val="subscript"/>
        </w:rPr>
        <w:t>2</w:t>
      </w:r>
      <w:r w:rsidRPr="003608C1">
        <w:rPr>
          <w:rStyle w:val="fontstyle21"/>
          <w:rFonts w:ascii="Times New Roman" w:hAnsi="Times New Roman" w:cs="Times New Roman"/>
        </w:rPr>
        <w:t xml:space="preserve"> + X.</w:t>
      </w:r>
    </w:p>
    <w:p w14:paraId="11B2CCF9" w14:textId="77777777" w:rsidR="00F327EB" w:rsidRPr="003608C1" w:rsidRDefault="00F327EB" w:rsidP="006460D9">
      <w:pPr>
        <w:spacing w:after="0" w:line="240" w:lineRule="auto"/>
        <w:rPr>
          <w:rStyle w:val="fontstyle21"/>
          <w:rFonts w:ascii="Times New Roman" w:hAnsi="Times New Roman" w:cs="Times New Roman"/>
          <w:b/>
          <w:bCs/>
        </w:rPr>
      </w:pPr>
      <w:r w:rsidRPr="003608C1">
        <w:rPr>
          <w:rStyle w:val="fontstyle21"/>
          <w:rFonts w:ascii="Times New Roman" w:hAnsi="Times New Roman" w:cs="Times New Roman"/>
        </w:rPr>
        <w:t>Phát biểu nào sau đây là đúng?</w:t>
      </w:r>
    </w:p>
    <w:p w14:paraId="136E27F4" w14:textId="77777777" w:rsidR="00F327EB" w:rsidRPr="003608C1" w:rsidRDefault="00F327EB" w:rsidP="006460D9">
      <w:pPr>
        <w:tabs>
          <w:tab w:val="left" w:pos="360"/>
          <w:tab w:val="left" w:pos="3402"/>
          <w:tab w:val="left" w:pos="5669"/>
          <w:tab w:val="left" w:pos="7937"/>
        </w:tabs>
        <w:spacing w:after="0" w:line="240" w:lineRule="auto"/>
        <w:rPr>
          <w:rStyle w:val="fontstyle21"/>
          <w:rFonts w:ascii="Times New Roman" w:hAnsi="Times New Roman" w:cs="Times New Roman"/>
          <w:b/>
          <w:bCs/>
        </w:rPr>
      </w:pPr>
      <w:r w:rsidRPr="003317EB">
        <w:rPr>
          <w:rStyle w:val="fontstyle01"/>
          <w:rFonts w:ascii="Times New Roman" w:hAnsi="Times New Roman" w:cs="Times New Roman"/>
          <w:b/>
          <w:bCs/>
          <w:color w:val="0070C0"/>
          <w:sz w:val="24"/>
          <w:szCs w:val="24"/>
        </w:rPr>
        <w:t>A.</w:t>
      </w:r>
      <w:r w:rsidRPr="003317EB">
        <w:rPr>
          <w:rStyle w:val="fontstyle01"/>
          <w:rFonts w:ascii="Times New Roman" w:hAnsi="Times New Roman" w:cs="Times New Roman"/>
          <w:b/>
          <w:color w:val="0070C0"/>
          <w:sz w:val="24"/>
          <w:szCs w:val="24"/>
        </w:rPr>
        <w:t xml:space="preserve"> </w:t>
      </w:r>
      <w:r w:rsidRPr="003608C1">
        <w:rPr>
          <w:rStyle w:val="fontstyle21"/>
          <w:rFonts w:ascii="Times New Roman" w:hAnsi="Times New Roman" w:cs="Times New Roman"/>
        </w:rPr>
        <w:t>Kim loại X khử được ion Y</w:t>
      </w:r>
      <w:r w:rsidRPr="003608C1">
        <w:rPr>
          <w:rStyle w:val="fontstyle21"/>
          <w:rFonts w:ascii="Times New Roman" w:hAnsi="Times New Roman" w:cs="Times New Roman"/>
          <w:vertAlign w:val="superscript"/>
        </w:rPr>
        <w:t>2+</w:t>
      </w:r>
      <w:r w:rsidRPr="003608C1">
        <w:rPr>
          <w:rStyle w:val="fontstyle21"/>
          <w:rFonts w:ascii="Times New Roman" w:hAnsi="Times New Roman" w:cs="Times New Roman"/>
        </w:rPr>
        <w:t>.</w:t>
      </w:r>
      <w:r w:rsidRPr="003608C1">
        <w:rPr>
          <w:rStyle w:val="fontstyle21"/>
          <w:rFonts w:ascii="Times New Roman" w:hAnsi="Times New Roman" w:cs="Times New Roman"/>
        </w:rPr>
        <w:tab/>
      </w:r>
      <w:r w:rsidRPr="003608C1">
        <w:rPr>
          <w:rStyle w:val="fontstyle21"/>
          <w:rFonts w:ascii="Times New Roman" w:hAnsi="Times New Roman" w:cs="Times New Roman"/>
        </w:rPr>
        <w:tab/>
      </w:r>
      <w:r w:rsidRPr="003317EB">
        <w:rPr>
          <w:rStyle w:val="fontstyle01"/>
          <w:rFonts w:ascii="Times New Roman" w:hAnsi="Times New Roman" w:cs="Times New Roman"/>
          <w:b/>
          <w:bCs/>
          <w:color w:val="0070C0"/>
          <w:sz w:val="24"/>
          <w:szCs w:val="24"/>
        </w:rPr>
        <w:t>B.</w:t>
      </w:r>
      <w:r w:rsidRPr="003317EB">
        <w:rPr>
          <w:rStyle w:val="fontstyle01"/>
          <w:rFonts w:ascii="Times New Roman" w:hAnsi="Times New Roman" w:cs="Times New Roman"/>
          <w:b/>
          <w:color w:val="0070C0"/>
          <w:sz w:val="24"/>
          <w:szCs w:val="24"/>
        </w:rPr>
        <w:t xml:space="preserve"> </w:t>
      </w:r>
      <w:r w:rsidRPr="003608C1">
        <w:rPr>
          <w:rStyle w:val="fontstyle21"/>
          <w:rFonts w:ascii="Times New Roman" w:hAnsi="Times New Roman" w:cs="Times New Roman"/>
        </w:rPr>
        <w:t>Kim loại X có tính khử mạnh hơn kim loại Y.</w:t>
      </w:r>
    </w:p>
    <w:p w14:paraId="03FF77AA" w14:textId="77777777" w:rsidR="00F327EB" w:rsidRPr="003608C1" w:rsidRDefault="00F327EB" w:rsidP="006460D9">
      <w:pPr>
        <w:tabs>
          <w:tab w:val="left" w:pos="360"/>
          <w:tab w:val="left" w:pos="3402"/>
          <w:tab w:val="left" w:pos="5669"/>
          <w:tab w:val="left" w:pos="7937"/>
        </w:tabs>
        <w:spacing w:after="0" w:line="240" w:lineRule="auto"/>
        <w:rPr>
          <w:rStyle w:val="fontstyle21"/>
          <w:rFonts w:ascii="Times New Roman" w:hAnsi="Times New Roman" w:cs="Times New Roman"/>
          <w:b/>
          <w:bCs/>
          <w:color w:val="EE0000"/>
        </w:rPr>
      </w:pPr>
      <w:r w:rsidRPr="003317EB">
        <w:rPr>
          <w:rStyle w:val="fontstyle01"/>
          <w:rFonts w:ascii="Times New Roman" w:hAnsi="Times New Roman" w:cs="Times New Roman"/>
          <w:b/>
          <w:bCs/>
          <w:color w:val="0070C0"/>
          <w:sz w:val="24"/>
          <w:szCs w:val="24"/>
        </w:rPr>
        <w:t>C.</w:t>
      </w:r>
      <w:r w:rsidRPr="003317EB">
        <w:rPr>
          <w:rStyle w:val="fontstyle01"/>
          <w:rFonts w:ascii="Times New Roman" w:hAnsi="Times New Roman" w:cs="Times New Roman"/>
          <w:b/>
          <w:color w:val="0070C0"/>
          <w:sz w:val="24"/>
          <w:szCs w:val="24"/>
        </w:rPr>
        <w:t xml:space="preserve"> </w:t>
      </w:r>
      <w:r w:rsidRPr="003608C1">
        <w:rPr>
          <w:rStyle w:val="fontstyle21"/>
          <w:rFonts w:ascii="Times New Roman" w:hAnsi="Times New Roman" w:cs="Times New Roman"/>
        </w:rPr>
        <w:t>Ion Y</w:t>
      </w:r>
      <w:r w:rsidRPr="003608C1">
        <w:rPr>
          <w:rStyle w:val="fontstyle21"/>
          <w:rFonts w:ascii="Times New Roman" w:hAnsi="Times New Roman" w:cs="Times New Roman"/>
          <w:vertAlign w:val="superscript"/>
        </w:rPr>
        <w:t>3+</w:t>
      </w:r>
      <w:r w:rsidRPr="003608C1">
        <w:rPr>
          <w:rStyle w:val="fontstyle21"/>
          <w:rFonts w:ascii="Times New Roman" w:hAnsi="Times New Roman" w:cs="Times New Roman"/>
        </w:rPr>
        <w:t xml:space="preserve"> có tính oxi hóa mạnh hơn ion X</w:t>
      </w:r>
      <w:r w:rsidRPr="003608C1">
        <w:rPr>
          <w:rStyle w:val="fontstyle21"/>
          <w:rFonts w:ascii="Times New Roman" w:hAnsi="Times New Roman" w:cs="Times New Roman"/>
          <w:vertAlign w:val="superscript"/>
        </w:rPr>
        <w:t>2+</w:t>
      </w:r>
      <w:r w:rsidRPr="003608C1">
        <w:rPr>
          <w:rStyle w:val="fontstyle21"/>
          <w:rFonts w:ascii="Times New Roman" w:hAnsi="Times New Roman" w:cs="Times New Roman"/>
        </w:rPr>
        <w:t>.</w:t>
      </w:r>
      <w:r w:rsidRPr="003608C1">
        <w:rPr>
          <w:rStyle w:val="fontstyle21"/>
          <w:rFonts w:ascii="Times New Roman" w:hAnsi="Times New Roman" w:cs="Times New Roman"/>
        </w:rPr>
        <w:tab/>
      </w:r>
      <w:r w:rsidRPr="003317EB">
        <w:rPr>
          <w:rStyle w:val="fontstyle01"/>
          <w:rFonts w:ascii="Times New Roman" w:hAnsi="Times New Roman" w:cs="Times New Roman"/>
          <w:b/>
          <w:bCs/>
          <w:color w:val="0070C0"/>
          <w:sz w:val="24"/>
          <w:szCs w:val="24"/>
        </w:rPr>
        <w:t>D.</w:t>
      </w:r>
      <w:r w:rsidRPr="003317EB">
        <w:rPr>
          <w:rStyle w:val="fontstyle01"/>
          <w:rFonts w:ascii="Times New Roman" w:hAnsi="Times New Roman" w:cs="Times New Roman"/>
          <w:b/>
          <w:color w:val="0070C0"/>
          <w:sz w:val="24"/>
          <w:szCs w:val="24"/>
        </w:rPr>
        <w:t xml:space="preserve"> </w:t>
      </w:r>
      <w:r w:rsidRPr="003608C1">
        <w:rPr>
          <w:rStyle w:val="fontstyle21"/>
          <w:rFonts w:ascii="Times New Roman" w:hAnsi="Times New Roman" w:cs="Times New Roman"/>
          <w:color w:val="EE0000"/>
        </w:rPr>
        <w:t>Ion Y</w:t>
      </w:r>
      <w:r w:rsidRPr="003608C1">
        <w:rPr>
          <w:rStyle w:val="fontstyle21"/>
          <w:rFonts w:ascii="Times New Roman" w:hAnsi="Times New Roman" w:cs="Times New Roman"/>
          <w:color w:val="EE0000"/>
          <w:vertAlign w:val="superscript"/>
        </w:rPr>
        <w:t>2+</w:t>
      </w:r>
      <w:r w:rsidRPr="003608C1">
        <w:rPr>
          <w:rStyle w:val="fontstyle21"/>
          <w:rFonts w:ascii="Times New Roman" w:hAnsi="Times New Roman" w:cs="Times New Roman"/>
          <w:color w:val="EE0000"/>
        </w:rPr>
        <w:t xml:space="preserve"> có tính oxi hóa mạnh hơn ion X</w:t>
      </w:r>
      <w:r w:rsidRPr="003608C1">
        <w:rPr>
          <w:rStyle w:val="fontstyle21"/>
          <w:rFonts w:ascii="Times New Roman" w:hAnsi="Times New Roman" w:cs="Times New Roman"/>
          <w:color w:val="EE0000"/>
          <w:vertAlign w:val="superscript"/>
        </w:rPr>
        <w:t>2+</w:t>
      </w:r>
      <w:r w:rsidRPr="003608C1">
        <w:rPr>
          <w:rStyle w:val="fontstyle21"/>
          <w:rFonts w:ascii="Times New Roman" w:hAnsi="Times New Roman" w:cs="Times New Roman"/>
          <w:color w:val="EE0000"/>
        </w:rPr>
        <w:t>.</w:t>
      </w:r>
    </w:p>
    <w:p w14:paraId="7A9E54D3" w14:textId="77777777" w:rsidR="00F327EB" w:rsidRPr="003608C1" w:rsidRDefault="00F327EB" w:rsidP="006460D9">
      <w:pPr>
        <w:pStyle w:val="Normal0"/>
        <w:jc w:val="both"/>
        <w:rPr>
          <w:rFonts w:ascii="Times New Roman" w:eastAsia="Times New Roman" w:hAnsi="Times New Roman"/>
          <w:b/>
          <w:sz w:val="24"/>
          <w:szCs w:val="24"/>
          <w:lang w:val="fr-FR"/>
        </w:rPr>
      </w:pPr>
      <w:r w:rsidRPr="003317EB">
        <w:rPr>
          <w:rFonts w:ascii="Times New Roman" w:eastAsia="Times New Roman" w:hAnsi="Times New Roman"/>
          <w:b/>
          <w:color w:val="C00000"/>
          <w:sz w:val="24"/>
          <w:szCs w:val="24"/>
          <w:lang w:val="fr-FR"/>
        </w:rPr>
        <w:t>Câu 17.</w:t>
      </w:r>
      <w:r w:rsidRPr="003608C1">
        <w:rPr>
          <w:rFonts w:ascii="Times New Roman" w:hAnsi="Times New Roman"/>
          <w:b/>
          <w:sz w:val="24"/>
          <w:szCs w:val="24"/>
        </w:rPr>
        <w:t xml:space="preserve"> </w:t>
      </w:r>
      <w:r w:rsidRPr="003608C1">
        <w:rPr>
          <w:rFonts w:ascii="Times New Roman" w:hAnsi="Times New Roman"/>
          <w:b/>
          <w:bCs/>
          <w:iCs/>
          <w:color w:val="000000" w:themeColor="text1"/>
          <w:sz w:val="24"/>
          <w:szCs w:val="24"/>
        </w:rPr>
        <w:t>(Hóa 12 – Chuơng 2)</w:t>
      </w:r>
    </w:p>
    <w:p w14:paraId="272918F7" w14:textId="77777777" w:rsidR="00F327EB" w:rsidRPr="003608C1" w:rsidRDefault="00F327EB" w:rsidP="006460D9">
      <w:pPr>
        <w:pStyle w:val="Normal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Tiến hành thí nghiệm theo các bước sau:</w:t>
      </w:r>
    </w:p>
    <w:p w14:paraId="6EAF8E60"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Bước 1: Cho 10 mL dung dịch H</w:t>
      </w:r>
      <w:r w:rsidRPr="003608C1">
        <w:rPr>
          <w:rFonts w:ascii="Times New Roman" w:hAnsi="Times New Roman"/>
          <w:bCs/>
          <w:sz w:val="24"/>
          <w:szCs w:val="24"/>
          <w:vertAlign w:val="subscript"/>
          <w:lang w:val="vi-VN" w:eastAsia="vi-VN" w:bidi="vi-VN"/>
        </w:rPr>
        <w:t>2</w:t>
      </w:r>
      <w:r w:rsidRPr="003608C1">
        <w:rPr>
          <w:rFonts w:ascii="Times New Roman" w:hAnsi="Times New Roman"/>
          <w:bCs/>
          <w:sz w:val="24"/>
          <w:szCs w:val="24"/>
          <w:lang w:val="vi-VN" w:eastAsia="vi-VN" w:bidi="vi-VN"/>
        </w:rPr>
        <w:t>SO</w:t>
      </w:r>
      <w:r w:rsidRPr="003608C1">
        <w:rPr>
          <w:rFonts w:ascii="Times New Roman" w:hAnsi="Times New Roman"/>
          <w:bCs/>
          <w:sz w:val="24"/>
          <w:szCs w:val="24"/>
          <w:vertAlign w:val="subscript"/>
          <w:lang w:val="vi-VN" w:eastAsia="vi-VN" w:bidi="vi-VN"/>
        </w:rPr>
        <w:t>4</w:t>
      </w:r>
      <w:r w:rsidRPr="003608C1">
        <w:rPr>
          <w:rFonts w:ascii="Times New Roman" w:hAnsi="Times New Roman"/>
          <w:bCs/>
          <w:sz w:val="24"/>
          <w:szCs w:val="24"/>
          <w:lang w:val="vi-VN" w:eastAsia="vi-VN" w:bidi="vi-VN"/>
        </w:rPr>
        <w:t xml:space="preserve"> 70% vào ống nghiệm khô (ống nghiệm (1)), sau đó thêm tiếp một nhúm bông vào ống nghiệm (1) và dùng đũa thủy tinh khuấy đều. Đặt ống nghiệm (1) vào cốc nước nóng và khuấy trong khoảng 3 phút để cho bông tan hết tạo dung dịch đồng nhất.</w:t>
      </w:r>
    </w:p>
    <w:p w14:paraId="5FF5E020"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Bước 2: Thêm từ từ NaHCO</w:t>
      </w:r>
      <w:r w:rsidRPr="003608C1">
        <w:rPr>
          <w:rFonts w:ascii="Times New Roman" w:hAnsi="Times New Roman"/>
          <w:bCs/>
          <w:sz w:val="24"/>
          <w:szCs w:val="24"/>
          <w:vertAlign w:val="subscript"/>
          <w:lang w:val="vi-VN" w:eastAsia="vi-VN" w:bidi="vi-VN"/>
        </w:rPr>
        <w:t>3</w:t>
      </w:r>
      <w:r w:rsidRPr="003608C1">
        <w:rPr>
          <w:rFonts w:ascii="Times New Roman" w:hAnsi="Times New Roman"/>
          <w:bCs/>
          <w:sz w:val="24"/>
          <w:szCs w:val="24"/>
          <w:lang w:val="vi-VN" w:eastAsia="vi-VN" w:bidi="vi-VN"/>
        </w:rPr>
        <w:t xml:space="preserve"> vào ống nghiệm (1) cho đến khi khí ngừng thoát ra.</w:t>
      </w:r>
    </w:p>
    <w:p w14:paraId="76A41126"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Bước 3: Cho 1 mL dung dịch AgNO</w:t>
      </w:r>
      <w:r w:rsidRPr="003608C1">
        <w:rPr>
          <w:rFonts w:ascii="Times New Roman" w:hAnsi="Times New Roman"/>
          <w:bCs/>
          <w:sz w:val="24"/>
          <w:szCs w:val="24"/>
          <w:vertAlign w:val="subscript"/>
          <w:lang w:val="vi-VN" w:eastAsia="vi-VN" w:bidi="vi-VN"/>
        </w:rPr>
        <w:t>3</w:t>
      </w:r>
      <w:r w:rsidRPr="003608C1">
        <w:rPr>
          <w:rFonts w:ascii="Times New Roman" w:hAnsi="Times New Roman"/>
          <w:bCs/>
          <w:sz w:val="24"/>
          <w:szCs w:val="24"/>
          <w:lang w:val="vi-VN" w:eastAsia="vi-VN" w:bidi="vi-VN"/>
        </w:rPr>
        <w:t xml:space="preserve"> 1% vào ống nghiệm khô khác (ống nghiệm (2)), sau đó thêm từng giọt dung dịch NH</w:t>
      </w:r>
      <w:r w:rsidRPr="003608C1">
        <w:rPr>
          <w:rFonts w:ascii="Times New Roman" w:hAnsi="Times New Roman"/>
          <w:bCs/>
          <w:sz w:val="24"/>
          <w:szCs w:val="24"/>
          <w:vertAlign w:val="subscript"/>
          <w:lang w:val="vi-VN" w:eastAsia="vi-VN" w:bidi="vi-VN"/>
        </w:rPr>
        <w:t>3</w:t>
      </w:r>
      <w:r w:rsidRPr="003608C1">
        <w:rPr>
          <w:rFonts w:ascii="Times New Roman" w:hAnsi="Times New Roman"/>
          <w:bCs/>
          <w:sz w:val="24"/>
          <w:szCs w:val="24"/>
          <w:lang w:val="vi-VN" w:eastAsia="vi-VN" w:bidi="vi-VN"/>
        </w:rPr>
        <w:t xml:space="preserve"> cho đến khi kết tủa vừa xuất hiện tan hết.</w:t>
      </w:r>
    </w:p>
    <w:p w14:paraId="0F32E3BB"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Bước 4: Cho dung dịch trong ống nghiệm (1) vào ống nghiệm (2) và đun nóng nhẹ.</w:t>
      </w:r>
    </w:p>
    <w:p w14:paraId="2E573967"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Cho các phát biểu sau:</w:t>
      </w:r>
    </w:p>
    <w:p w14:paraId="6341EE4C" w14:textId="77777777" w:rsidR="00F327EB" w:rsidRPr="003608C1" w:rsidRDefault="00F327EB" w:rsidP="006460D9">
      <w:pPr>
        <w:pStyle w:val="Normal0"/>
        <w:ind w:firstLine="280"/>
        <w:jc w:val="both"/>
        <w:rPr>
          <w:rFonts w:ascii="Times New Roman" w:hAnsi="Times New Roman"/>
          <w:bCs/>
          <w:color w:val="EE0000"/>
          <w:sz w:val="24"/>
          <w:szCs w:val="24"/>
          <w:lang w:eastAsia="vi-VN" w:bidi="vi-VN"/>
        </w:rPr>
      </w:pPr>
      <w:r w:rsidRPr="003608C1">
        <w:rPr>
          <w:rFonts w:ascii="Times New Roman" w:hAnsi="Times New Roman"/>
          <w:bCs/>
          <w:color w:val="EE0000"/>
          <w:sz w:val="24"/>
          <w:szCs w:val="24"/>
          <w:lang w:eastAsia="vi-VN" w:bidi="vi-VN"/>
        </w:rPr>
        <w:t>(</w:t>
      </w:r>
      <w:r w:rsidRPr="003317EB">
        <w:rPr>
          <w:rFonts w:ascii="Times New Roman" w:hAnsi="Times New Roman"/>
          <w:b/>
          <w:bCs/>
          <w:color w:val="0070C0"/>
          <w:sz w:val="24"/>
          <w:szCs w:val="24"/>
          <w:lang w:eastAsia="vi-VN" w:bidi="vi-VN"/>
        </w:rPr>
        <w:t xml:space="preserve">a) </w:t>
      </w:r>
      <w:r w:rsidRPr="003608C1">
        <w:rPr>
          <w:rFonts w:ascii="Times New Roman" w:hAnsi="Times New Roman"/>
          <w:bCs/>
          <w:color w:val="EE0000"/>
          <w:sz w:val="24"/>
          <w:szCs w:val="24"/>
          <w:lang w:eastAsia="vi-VN" w:bidi="vi-VN"/>
        </w:rPr>
        <w:t>Trong bước 1, xảy ra phản ứng thủy phân cellulose.</w:t>
      </w:r>
    </w:p>
    <w:p w14:paraId="735FB731" w14:textId="77777777" w:rsidR="00F327EB" w:rsidRPr="003608C1" w:rsidRDefault="00F327EB" w:rsidP="006460D9">
      <w:pPr>
        <w:pStyle w:val="Normal0"/>
        <w:ind w:firstLine="280"/>
        <w:jc w:val="both"/>
        <w:rPr>
          <w:rFonts w:ascii="Times New Roman" w:hAnsi="Times New Roman"/>
          <w:bCs/>
          <w:color w:val="EE0000"/>
          <w:sz w:val="24"/>
          <w:szCs w:val="24"/>
          <w:lang w:val="vi-VN" w:eastAsia="vi-VN" w:bidi="vi-VN"/>
        </w:rPr>
      </w:pPr>
      <w:r w:rsidRPr="003608C1">
        <w:rPr>
          <w:rFonts w:ascii="Times New Roman" w:hAnsi="Times New Roman"/>
          <w:bCs/>
          <w:color w:val="EE0000"/>
          <w:sz w:val="24"/>
          <w:szCs w:val="24"/>
          <w:lang w:eastAsia="vi-VN" w:bidi="vi-VN"/>
        </w:rPr>
        <w:lastRenderedPageBreak/>
        <w:t>(</w:t>
      </w:r>
      <w:r w:rsidRPr="003317EB">
        <w:rPr>
          <w:rFonts w:ascii="Times New Roman" w:hAnsi="Times New Roman"/>
          <w:b/>
          <w:bCs/>
          <w:color w:val="0070C0"/>
          <w:sz w:val="24"/>
          <w:szCs w:val="24"/>
          <w:lang w:eastAsia="vi-VN" w:bidi="vi-VN"/>
        </w:rPr>
        <w:t xml:space="preserve">b) </w:t>
      </w:r>
      <w:r w:rsidRPr="003608C1">
        <w:rPr>
          <w:rFonts w:ascii="Times New Roman" w:hAnsi="Times New Roman"/>
          <w:bCs/>
          <w:color w:val="EE0000"/>
          <w:sz w:val="24"/>
          <w:szCs w:val="24"/>
          <w:lang w:eastAsia="vi-VN" w:bidi="vi-VN"/>
        </w:rPr>
        <w:t>Tại bước 2, dùng NaHCO</w:t>
      </w:r>
      <w:r w:rsidRPr="003608C1">
        <w:rPr>
          <w:rFonts w:ascii="Times New Roman" w:hAnsi="Times New Roman"/>
          <w:bCs/>
          <w:color w:val="EE0000"/>
          <w:sz w:val="24"/>
          <w:szCs w:val="24"/>
          <w:vertAlign w:val="subscript"/>
          <w:lang w:eastAsia="vi-VN" w:bidi="vi-VN"/>
        </w:rPr>
        <w:t>3</w:t>
      </w:r>
      <w:r w:rsidRPr="003608C1">
        <w:rPr>
          <w:rFonts w:ascii="Times New Roman" w:hAnsi="Times New Roman"/>
          <w:bCs/>
          <w:color w:val="EE0000"/>
          <w:sz w:val="24"/>
          <w:szCs w:val="24"/>
          <w:lang w:eastAsia="vi-VN" w:bidi="vi-VN"/>
        </w:rPr>
        <w:t xml:space="preserve"> để loại bỏ hoàn toàn H</w:t>
      </w:r>
      <w:r w:rsidRPr="003608C1">
        <w:rPr>
          <w:rFonts w:ascii="Times New Roman" w:hAnsi="Times New Roman"/>
          <w:bCs/>
          <w:color w:val="EE0000"/>
          <w:sz w:val="24"/>
          <w:szCs w:val="24"/>
          <w:vertAlign w:val="subscript"/>
          <w:lang w:eastAsia="vi-VN" w:bidi="vi-VN"/>
        </w:rPr>
        <w:t>2</w:t>
      </w:r>
      <w:r w:rsidRPr="003608C1">
        <w:rPr>
          <w:rFonts w:ascii="Times New Roman" w:hAnsi="Times New Roman"/>
          <w:bCs/>
          <w:color w:val="EE0000"/>
          <w:sz w:val="24"/>
          <w:szCs w:val="24"/>
          <w:lang w:eastAsia="vi-VN" w:bidi="vi-VN"/>
        </w:rPr>
        <w:t>SO</w:t>
      </w:r>
      <w:r w:rsidRPr="003608C1">
        <w:rPr>
          <w:rFonts w:ascii="Times New Roman" w:hAnsi="Times New Roman"/>
          <w:bCs/>
          <w:color w:val="EE0000"/>
          <w:sz w:val="24"/>
          <w:szCs w:val="24"/>
          <w:vertAlign w:val="subscript"/>
          <w:lang w:eastAsia="vi-VN" w:bidi="vi-VN"/>
        </w:rPr>
        <w:t>4</w:t>
      </w:r>
      <w:r w:rsidRPr="003608C1">
        <w:rPr>
          <w:rFonts w:ascii="Times New Roman" w:hAnsi="Times New Roman"/>
          <w:bCs/>
          <w:color w:val="EE0000"/>
          <w:sz w:val="24"/>
          <w:szCs w:val="24"/>
          <w:lang w:val="vi-VN" w:eastAsia="vi-VN" w:bidi="vi-VN"/>
        </w:rPr>
        <w:t>.</w:t>
      </w:r>
    </w:p>
    <w:p w14:paraId="3A03CDFC" w14:textId="77777777" w:rsidR="00F327EB" w:rsidRPr="003608C1" w:rsidRDefault="00F327EB" w:rsidP="006460D9">
      <w:pPr>
        <w:pStyle w:val="Normal0"/>
        <w:ind w:firstLine="280"/>
        <w:jc w:val="both"/>
        <w:rPr>
          <w:rFonts w:ascii="Times New Roman" w:hAnsi="Times New Roman"/>
          <w:bCs/>
          <w:color w:val="EE0000"/>
          <w:sz w:val="24"/>
          <w:szCs w:val="24"/>
          <w:lang w:val="vi-VN" w:eastAsia="vi-VN" w:bidi="vi-VN"/>
        </w:rPr>
      </w:pPr>
      <w:r w:rsidRPr="003608C1">
        <w:rPr>
          <w:rFonts w:ascii="Times New Roman" w:hAnsi="Times New Roman"/>
          <w:bCs/>
          <w:color w:val="EE0000"/>
          <w:sz w:val="24"/>
          <w:szCs w:val="24"/>
          <w:lang w:val="vi-VN" w:eastAsia="vi-VN" w:bidi="vi-VN"/>
        </w:rPr>
        <w:t>(</w:t>
      </w:r>
      <w:r w:rsidRPr="003317EB">
        <w:rPr>
          <w:rFonts w:ascii="Times New Roman" w:hAnsi="Times New Roman"/>
          <w:b/>
          <w:bCs/>
          <w:color w:val="0070C0"/>
          <w:sz w:val="24"/>
          <w:szCs w:val="24"/>
          <w:lang w:val="vi-VN" w:eastAsia="vi-VN" w:bidi="vi-VN"/>
        </w:rPr>
        <w:t xml:space="preserve">c) </w:t>
      </w:r>
      <w:r w:rsidRPr="003608C1">
        <w:rPr>
          <w:rFonts w:ascii="Times New Roman" w:hAnsi="Times New Roman"/>
          <w:bCs/>
          <w:color w:val="EE0000"/>
          <w:sz w:val="24"/>
          <w:szCs w:val="24"/>
          <w:lang w:val="vi-VN" w:eastAsia="vi-VN" w:bidi="vi-VN"/>
        </w:rPr>
        <w:t>Sau bước 4, xuất hiện kết tủa Ag bám vào thành ống nghiệm.</w:t>
      </w:r>
    </w:p>
    <w:p w14:paraId="3F0207B3"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w:t>
      </w:r>
      <w:r w:rsidRPr="003317EB">
        <w:rPr>
          <w:rFonts w:ascii="Times New Roman" w:hAnsi="Times New Roman"/>
          <w:b/>
          <w:bCs/>
          <w:color w:val="0070C0"/>
          <w:sz w:val="24"/>
          <w:szCs w:val="24"/>
          <w:lang w:val="vi-VN" w:eastAsia="vi-VN" w:bidi="vi-VN"/>
        </w:rPr>
        <w:t xml:space="preserve">d) </w:t>
      </w:r>
      <w:r w:rsidRPr="003608C1">
        <w:rPr>
          <w:rFonts w:ascii="Times New Roman" w:hAnsi="Times New Roman"/>
          <w:bCs/>
          <w:sz w:val="24"/>
          <w:szCs w:val="24"/>
          <w:lang w:val="vi-VN" w:eastAsia="vi-VN" w:bidi="vi-VN"/>
        </w:rPr>
        <w:t>Tại bước 2, có thể thay NaHCO</w:t>
      </w:r>
      <w:r w:rsidRPr="003608C1">
        <w:rPr>
          <w:rFonts w:ascii="Times New Roman" w:hAnsi="Times New Roman"/>
          <w:bCs/>
          <w:sz w:val="24"/>
          <w:szCs w:val="24"/>
          <w:vertAlign w:val="subscript"/>
          <w:lang w:val="vi-VN" w:eastAsia="vi-VN" w:bidi="vi-VN"/>
        </w:rPr>
        <w:t>3</w:t>
      </w:r>
      <w:r w:rsidRPr="003608C1">
        <w:rPr>
          <w:rFonts w:ascii="Times New Roman" w:hAnsi="Times New Roman"/>
          <w:bCs/>
          <w:sz w:val="24"/>
          <w:szCs w:val="24"/>
          <w:lang w:val="vi-VN" w:eastAsia="vi-VN" w:bidi="vi-VN"/>
        </w:rPr>
        <w:t xml:space="preserve"> bằng dung dịch NaOH.</w:t>
      </w:r>
    </w:p>
    <w:p w14:paraId="4BEE3EFC" w14:textId="77777777" w:rsidR="00F327EB" w:rsidRPr="003608C1" w:rsidRDefault="00F327EB" w:rsidP="006460D9">
      <w:pPr>
        <w:pStyle w:val="Normal0"/>
        <w:ind w:firstLine="28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(e) Phản ứng ở bước 4, chứng minh cellulose có tham gia phản ứng tráng bạc.</w:t>
      </w:r>
    </w:p>
    <w:p w14:paraId="0DF3250A" w14:textId="77777777" w:rsidR="00F327EB" w:rsidRPr="003608C1" w:rsidRDefault="00F327EB" w:rsidP="006460D9">
      <w:pPr>
        <w:pStyle w:val="Normal0"/>
        <w:ind w:firstLine="280"/>
        <w:jc w:val="both"/>
        <w:rPr>
          <w:rFonts w:ascii="Times New Roman" w:hAnsi="Times New Roman"/>
          <w:b/>
          <w:bCs/>
          <w:sz w:val="24"/>
          <w:szCs w:val="24"/>
          <w:lang w:val="fr-FR" w:eastAsia="vi-VN" w:bidi="vi-VN"/>
        </w:rPr>
      </w:pPr>
      <w:r w:rsidRPr="003608C1">
        <w:rPr>
          <w:rFonts w:ascii="Times New Roman" w:hAnsi="Times New Roman"/>
          <w:bCs/>
          <w:sz w:val="24"/>
          <w:szCs w:val="24"/>
          <w:lang w:val="fr-FR" w:eastAsia="vi-VN" w:bidi="vi-VN"/>
        </w:rPr>
        <w:t>Số phát biểu đúng là</w:t>
      </w:r>
    </w:p>
    <w:p w14:paraId="43E09BCB" w14:textId="77777777" w:rsidR="00F327EB" w:rsidRPr="003608C1" w:rsidRDefault="00F327EB" w:rsidP="006460D9">
      <w:pPr>
        <w:tabs>
          <w:tab w:val="left" w:pos="280"/>
          <w:tab w:val="left" w:pos="2580"/>
          <w:tab w:val="left" w:pos="5240"/>
          <w:tab w:val="left" w:pos="7660"/>
        </w:tabs>
        <w:spacing w:after="0" w:line="240" w:lineRule="auto"/>
        <w:rPr>
          <w:rFonts w:ascii="Times New Roman" w:hAnsi="Times New Roman" w:cs="Times New Roman"/>
          <w:sz w:val="24"/>
          <w:szCs w:val="24"/>
          <w:lang w:val="fr-FR"/>
        </w:rPr>
      </w:pPr>
      <w:r w:rsidRPr="003608C1">
        <w:rPr>
          <w:rFonts w:ascii="Times New Roman" w:hAnsi="Times New Roman" w:cs="Times New Roman"/>
          <w:b/>
          <w:sz w:val="24"/>
          <w:szCs w:val="24"/>
          <w:lang w:val="fr-FR"/>
        </w:rPr>
        <w:tab/>
      </w:r>
      <w:r w:rsidRPr="003317EB">
        <w:rPr>
          <w:rFonts w:ascii="Times New Roman" w:hAnsi="Times New Roman" w:cs="Times New Roman"/>
          <w:b/>
          <w:color w:val="0070C0"/>
          <w:sz w:val="24"/>
          <w:szCs w:val="24"/>
          <w:lang w:val="fr-FR"/>
        </w:rPr>
        <w:t xml:space="preserve">A. </w:t>
      </w:r>
      <w:r w:rsidRPr="003608C1">
        <w:rPr>
          <w:rFonts w:ascii="Times New Roman" w:hAnsi="Times New Roman" w:cs="Times New Roman"/>
          <w:bCs/>
          <w:sz w:val="24"/>
          <w:szCs w:val="24"/>
          <w:lang w:val="fr-FR" w:eastAsia="vi-VN" w:bidi="vi-VN"/>
        </w:rPr>
        <w:t>4.</w:t>
      </w:r>
      <w:r w:rsidRPr="003608C1">
        <w:rPr>
          <w:rFonts w:ascii="Times New Roman" w:hAnsi="Times New Roman" w:cs="Times New Roman"/>
          <w:b/>
          <w:sz w:val="24"/>
          <w:szCs w:val="24"/>
          <w:lang w:val="fr-FR"/>
        </w:rPr>
        <w:tab/>
      </w:r>
      <w:r w:rsidRPr="003317EB">
        <w:rPr>
          <w:rFonts w:ascii="Times New Roman" w:hAnsi="Times New Roman" w:cs="Times New Roman"/>
          <w:b/>
          <w:color w:val="0070C0"/>
          <w:sz w:val="24"/>
          <w:szCs w:val="24"/>
          <w:lang w:val="fr-FR"/>
        </w:rPr>
        <w:t xml:space="preserve">B. </w:t>
      </w:r>
      <w:r w:rsidRPr="003608C1">
        <w:rPr>
          <w:rFonts w:ascii="Times New Roman" w:hAnsi="Times New Roman" w:cs="Times New Roman"/>
          <w:bCs/>
          <w:sz w:val="24"/>
          <w:szCs w:val="24"/>
          <w:lang w:val="fr-FR" w:eastAsia="vi-VN" w:bidi="vi-VN"/>
        </w:rPr>
        <w:t>2.</w:t>
      </w:r>
      <w:r w:rsidRPr="003608C1">
        <w:rPr>
          <w:rFonts w:ascii="Times New Roman" w:hAnsi="Times New Roman" w:cs="Times New Roman"/>
          <w:b/>
          <w:sz w:val="24"/>
          <w:szCs w:val="24"/>
          <w:lang w:val="fr-FR"/>
        </w:rPr>
        <w:tab/>
      </w:r>
      <w:r w:rsidRPr="003317EB">
        <w:rPr>
          <w:rFonts w:ascii="Times New Roman" w:hAnsi="Times New Roman" w:cs="Times New Roman"/>
          <w:b/>
          <w:color w:val="0070C0"/>
          <w:sz w:val="24"/>
          <w:szCs w:val="24"/>
          <w:lang w:val="fr-FR"/>
        </w:rPr>
        <w:t xml:space="preserve">C. </w:t>
      </w:r>
      <w:r w:rsidRPr="003608C1">
        <w:rPr>
          <w:rFonts w:ascii="Times New Roman" w:hAnsi="Times New Roman" w:cs="Times New Roman"/>
          <w:bCs/>
          <w:color w:val="EE0000"/>
          <w:sz w:val="24"/>
          <w:szCs w:val="24"/>
          <w:lang w:val="fr-FR" w:eastAsia="vi-VN" w:bidi="vi-VN"/>
        </w:rPr>
        <w:t>3.</w:t>
      </w:r>
      <w:r w:rsidRPr="003608C1">
        <w:rPr>
          <w:rFonts w:ascii="Times New Roman" w:hAnsi="Times New Roman" w:cs="Times New Roman"/>
          <w:b/>
          <w:sz w:val="24"/>
          <w:szCs w:val="24"/>
          <w:lang w:val="fr-FR"/>
        </w:rPr>
        <w:tab/>
      </w:r>
      <w:r w:rsidRPr="003317EB">
        <w:rPr>
          <w:rFonts w:ascii="Times New Roman" w:hAnsi="Times New Roman" w:cs="Times New Roman"/>
          <w:b/>
          <w:color w:val="0070C0"/>
          <w:sz w:val="24"/>
          <w:szCs w:val="24"/>
          <w:lang w:val="fr-FR"/>
        </w:rPr>
        <w:t xml:space="preserve">D. </w:t>
      </w:r>
      <w:r w:rsidRPr="003608C1">
        <w:rPr>
          <w:rFonts w:ascii="Times New Roman" w:hAnsi="Times New Roman" w:cs="Times New Roman"/>
          <w:bCs/>
          <w:sz w:val="24"/>
          <w:szCs w:val="24"/>
          <w:lang w:val="fr-FR" w:eastAsia="vi-VN" w:bidi="vi-VN"/>
        </w:rPr>
        <w:t>1.</w:t>
      </w:r>
    </w:p>
    <w:p w14:paraId="1AC58634" w14:textId="77777777" w:rsidR="00F327EB" w:rsidRPr="003608C1" w:rsidRDefault="00F327EB" w:rsidP="006460D9">
      <w:pPr>
        <w:tabs>
          <w:tab w:val="left" w:pos="993"/>
          <w:tab w:val="left" w:pos="3402"/>
          <w:tab w:val="left" w:pos="5670"/>
          <w:tab w:val="left" w:pos="7920"/>
        </w:tabs>
        <w:spacing w:after="0" w:line="240" w:lineRule="auto"/>
        <w:contextualSpacing/>
        <w:jc w:val="both"/>
        <w:rPr>
          <w:rFonts w:ascii="Times New Roman" w:eastAsia="Times New Roman" w:hAnsi="Times New Roman" w:cs="Times New Roman"/>
          <w:b/>
          <w:bCs/>
          <w:kern w:val="0"/>
          <w:sz w:val="24"/>
          <w:szCs w:val="24"/>
          <w14:ligatures w14:val="none"/>
        </w:rPr>
      </w:pPr>
      <w:r w:rsidRPr="003317EB">
        <w:rPr>
          <w:rFonts w:ascii="Times New Roman" w:eastAsia="Times New Roman" w:hAnsi="Times New Roman" w:cs="Times New Roman"/>
          <w:b/>
          <w:bCs/>
          <w:color w:val="C00000"/>
          <w:kern w:val="0"/>
          <w:sz w:val="24"/>
          <w:szCs w:val="24"/>
          <w14:ligatures w14:val="none"/>
        </w:rPr>
        <w:t>Câu 18.</w:t>
      </w:r>
      <w:r w:rsidRPr="003608C1">
        <w:rPr>
          <w:rFonts w:ascii="Times New Roman" w:eastAsia="Times New Roman" w:hAnsi="Times New Roman" w:cs="Times New Roman"/>
          <w:b/>
          <w:bCs/>
          <w:kern w:val="0"/>
          <w:sz w:val="24"/>
          <w:szCs w:val="24"/>
          <w14:ligatures w14:val="none"/>
        </w:rPr>
        <w:t xml:space="preserve"> </w:t>
      </w:r>
      <w:r w:rsidRPr="003608C1">
        <w:rPr>
          <w:rFonts w:ascii="Times New Roman" w:hAnsi="Times New Roman" w:cs="Times New Roman"/>
          <w:b/>
          <w:bCs/>
          <w:iCs/>
          <w:color w:val="000000" w:themeColor="text1"/>
          <w:sz w:val="24"/>
          <w:szCs w:val="24"/>
        </w:rPr>
        <w:t>(Hóa 12 – Chuơng 2)</w:t>
      </w:r>
    </w:p>
    <w:p w14:paraId="26BA28FF" w14:textId="77777777" w:rsidR="00F327EB" w:rsidRPr="003608C1" w:rsidRDefault="00F327EB" w:rsidP="006460D9">
      <w:pPr>
        <w:tabs>
          <w:tab w:val="left" w:pos="993"/>
          <w:tab w:val="left" w:pos="3402"/>
          <w:tab w:val="left" w:pos="5670"/>
          <w:tab w:val="left" w:pos="7920"/>
        </w:tabs>
        <w:spacing w:after="0"/>
        <w:contextualSpacing/>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Phức chất có bao nhiêu ứng dụng sau đây?</w:t>
      </w:r>
    </w:p>
    <w:p w14:paraId="4EC389A4" w14:textId="77777777" w:rsidR="00F327EB" w:rsidRPr="003608C1" w:rsidRDefault="00F327EB" w:rsidP="006460D9">
      <w:pPr>
        <w:widowControl w:val="0"/>
        <w:shd w:val="clear" w:color="auto" w:fill="FFFFFF"/>
        <w:tabs>
          <w:tab w:val="left" w:pos="360"/>
          <w:tab w:val="left" w:pos="2880"/>
          <w:tab w:val="left" w:pos="5400"/>
          <w:tab w:val="left" w:pos="7920"/>
        </w:tabs>
        <w:spacing w:after="0"/>
        <w:ind w:left="360" w:hanging="360"/>
        <w:jc w:val="both"/>
        <w:rPr>
          <w:rFonts w:ascii="Times New Roman" w:eastAsia="Times New Roman" w:hAnsi="Times New Roman" w:cs="Times New Roman"/>
          <w:iCs/>
          <w:color w:val="EE0000"/>
          <w:kern w:val="0"/>
          <w:sz w:val="24"/>
          <w:szCs w:val="24"/>
          <w14:ligatures w14:val="none"/>
        </w:rPr>
      </w:pPr>
      <w:r w:rsidRPr="003608C1">
        <w:rPr>
          <w:rFonts w:ascii="Times New Roman" w:eastAsia="Times New Roman" w:hAnsi="Times New Roman" w:cs="Times New Roman"/>
          <w:bCs/>
          <w:iCs/>
          <w:color w:val="EE0000"/>
          <w:kern w:val="0"/>
          <w:sz w:val="24"/>
          <w:szCs w:val="24"/>
          <w14:ligatures w14:val="none"/>
        </w:rPr>
        <w:t xml:space="preserve">(1) Phức chất được dùng làm thuốc chữa bệnh ung thư với tên gọi thương phẩm cispltain </w:t>
      </w:r>
      <w:r w:rsidRPr="003608C1">
        <w:rPr>
          <w:rFonts w:ascii="Times New Roman" w:eastAsia="Times New Roman" w:hAnsi="Times New Roman" w:cs="Times New Roman"/>
          <w:iCs/>
          <w:color w:val="EE0000"/>
          <w:kern w:val="0"/>
          <w:sz w:val="24"/>
          <w:szCs w:val="24"/>
          <w:lang w:val="vi-VN"/>
          <w14:ligatures w14:val="none"/>
        </w:rPr>
        <w:t>[PtCl</w:t>
      </w:r>
      <w:r w:rsidRPr="003608C1">
        <w:rPr>
          <w:rFonts w:ascii="Times New Roman" w:eastAsia="Times New Roman" w:hAnsi="Times New Roman" w:cs="Times New Roman"/>
          <w:iCs/>
          <w:color w:val="EE0000"/>
          <w:kern w:val="0"/>
          <w:sz w:val="24"/>
          <w:szCs w:val="24"/>
          <w:vertAlign w:val="subscript"/>
          <w:lang w:val="vi-VN"/>
          <w14:ligatures w14:val="none"/>
        </w:rPr>
        <w:t>2</w:t>
      </w:r>
      <w:r w:rsidRPr="003608C1">
        <w:rPr>
          <w:rFonts w:ascii="Times New Roman" w:eastAsia="Times New Roman" w:hAnsi="Times New Roman" w:cs="Times New Roman"/>
          <w:iCs/>
          <w:color w:val="EE0000"/>
          <w:kern w:val="0"/>
          <w:sz w:val="24"/>
          <w:szCs w:val="24"/>
          <w:lang w:val="vi-VN"/>
          <w14:ligatures w14:val="none"/>
        </w:rPr>
        <w:t>(NH</w:t>
      </w:r>
      <w:r w:rsidRPr="003608C1">
        <w:rPr>
          <w:rFonts w:ascii="Times New Roman" w:eastAsia="Times New Roman" w:hAnsi="Times New Roman" w:cs="Times New Roman"/>
          <w:iCs/>
          <w:color w:val="EE0000"/>
          <w:kern w:val="0"/>
          <w:sz w:val="24"/>
          <w:szCs w:val="24"/>
          <w:vertAlign w:val="subscript"/>
          <w:lang w:val="vi-VN"/>
          <w14:ligatures w14:val="none"/>
        </w:rPr>
        <w:t>3</w:t>
      </w:r>
      <w:r w:rsidRPr="003608C1">
        <w:rPr>
          <w:rFonts w:ascii="Times New Roman" w:eastAsia="Times New Roman" w:hAnsi="Times New Roman" w:cs="Times New Roman"/>
          <w:iCs/>
          <w:color w:val="EE0000"/>
          <w:kern w:val="0"/>
          <w:sz w:val="24"/>
          <w:szCs w:val="24"/>
          <w:lang w:val="vi-VN"/>
          <w14:ligatures w14:val="none"/>
        </w:rPr>
        <w:t>)</w:t>
      </w:r>
      <w:r w:rsidRPr="003608C1">
        <w:rPr>
          <w:rFonts w:ascii="Times New Roman" w:eastAsia="Times New Roman" w:hAnsi="Times New Roman" w:cs="Times New Roman"/>
          <w:iCs/>
          <w:color w:val="EE0000"/>
          <w:kern w:val="0"/>
          <w:sz w:val="24"/>
          <w:szCs w:val="24"/>
          <w:vertAlign w:val="subscript"/>
          <w:lang w:val="vi-VN"/>
          <w14:ligatures w14:val="none"/>
        </w:rPr>
        <w:t>2</w:t>
      </w:r>
      <w:r w:rsidRPr="003608C1">
        <w:rPr>
          <w:rFonts w:ascii="Times New Roman" w:eastAsia="Times New Roman" w:hAnsi="Times New Roman" w:cs="Times New Roman"/>
          <w:iCs/>
          <w:color w:val="EE0000"/>
          <w:kern w:val="0"/>
          <w:sz w:val="24"/>
          <w:szCs w:val="24"/>
          <w:lang w:val="vi-VN"/>
          <w14:ligatures w14:val="none"/>
        </w:rPr>
        <w:t>]</w:t>
      </w:r>
      <w:r w:rsidRPr="003608C1">
        <w:rPr>
          <w:rFonts w:ascii="Times New Roman" w:eastAsia="Times New Roman" w:hAnsi="Times New Roman" w:cs="Times New Roman"/>
          <w:iCs/>
          <w:color w:val="EE0000"/>
          <w:kern w:val="0"/>
          <w:sz w:val="24"/>
          <w:szCs w:val="24"/>
          <w14:ligatures w14:val="none"/>
        </w:rPr>
        <w:t>.</w:t>
      </w:r>
    </w:p>
    <w:p w14:paraId="3E842B99" w14:textId="77777777" w:rsidR="00F327EB" w:rsidRPr="003608C1" w:rsidRDefault="00F327EB" w:rsidP="006460D9">
      <w:pPr>
        <w:widowControl w:val="0"/>
        <w:shd w:val="clear" w:color="auto" w:fill="FFFFFF"/>
        <w:tabs>
          <w:tab w:val="left" w:pos="360"/>
          <w:tab w:val="left" w:pos="2880"/>
          <w:tab w:val="left" w:pos="5400"/>
          <w:tab w:val="left" w:pos="7920"/>
        </w:tabs>
        <w:spacing w:after="0"/>
        <w:jc w:val="both"/>
        <w:rPr>
          <w:rFonts w:ascii="Times New Roman" w:eastAsia="Times New Roman" w:hAnsi="Times New Roman" w:cs="Times New Roman"/>
          <w:bCs/>
          <w:color w:val="EE0000"/>
          <w:kern w:val="0"/>
          <w:sz w:val="24"/>
          <w:szCs w:val="24"/>
          <w14:ligatures w14:val="none"/>
        </w:rPr>
      </w:pPr>
      <w:r w:rsidRPr="003608C1">
        <w:rPr>
          <w:rFonts w:ascii="Times New Roman" w:eastAsia="Times New Roman" w:hAnsi="Times New Roman" w:cs="Times New Roman"/>
          <w:bCs/>
          <w:color w:val="EE0000"/>
          <w:kern w:val="0"/>
          <w:sz w:val="24"/>
          <w:szCs w:val="24"/>
          <w14:ligatures w14:val="none"/>
        </w:rPr>
        <w:t>(2) Phản ứng ghép mạch carbon sử dụng xúc tác là phức chất [Pd(P(C</w:t>
      </w:r>
      <w:r w:rsidRPr="003608C1">
        <w:rPr>
          <w:rFonts w:ascii="Times New Roman" w:eastAsia="Times New Roman" w:hAnsi="Times New Roman" w:cs="Times New Roman"/>
          <w:bCs/>
          <w:color w:val="EE0000"/>
          <w:kern w:val="0"/>
          <w:sz w:val="24"/>
          <w:szCs w:val="24"/>
          <w:vertAlign w:val="subscript"/>
          <w14:ligatures w14:val="none"/>
        </w:rPr>
        <w:t>6</w:t>
      </w:r>
      <w:r w:rsidRPr="003608C1">
        <w:rPr>
          <w:rFonts w:ascii="Times New Roman" w:eastAsia="Times New Roman" w:hAnsi="Times New Roman" w:cs="Times New Roman"/>
          <w:bCs/>
          <w:color w:val="EE0000"/>
          <w:kern w:val="0"/>
          <w:sz w:val="24"/>
          <w:szCs w:val="24"/>
          <w14:ligatures w14:val="none"/>
        </w:rPr>
        <w:t>H</w:t>
      </w:r>
      <w:r w:rsidRPr="003608C1">
        <w:rPr>
          <w:rFonts w:ascii="Times New Roman" w:eastAsia="Times New Roman" w:hAnsi="Times New Roman" w:cs="Times New Roman"/>
          <w:bCs/>
          <w:color w:val="EE0000"/>
          <w:kern w:val="0"/>
          <w:sz w:val="24"/>
          <w:szCs w:val="24"/>
          <w:vertAlign w:val="subscript"/>
          <w14:ligatures w14:val="none"/>
        </w:rPr>
        <w:t>5</w:t>
      </w:r>
      <w:r w:rsidRPr="003608C1">
        <w:rPr>
          <w:rFonts w:ascii="Times New Roman" w:eastAsia="Times New Roman" w:hAnsi="Times New Roman" w:cs="Times New Roman"/>
          <w:bCs/>
          <w:color w:val="EE0000"/>
          <w:kern w:val="0"/>
          <w:sz w:val="24"/>
          <w:szCs w:val="24"/>
          <w14:ligatures w14:val="none"/>
        </w:rPr>
        <w:t>)</w:t>
      </w:r>
      <w:r w:rsidRPr="003608C1">
        <w:rPr>
          <w:rFonts w:ascii="Times New Roman" w:eastAsia="Times New Roman" w:hAnsi="Times New Roman" w:cs="Times New Roman"/>
          <w:bCs/>
          <w:color w:val="EE0000"/>
          <w:kern w:val="0"/>
          <w:sz w:val="24"/>
          <w:szCs w:val="24"/>
          <w:vertAlign w:val="subscript"/>
          <w14:ligatures w14:val="none"/>
        </w:rPr>
        <w:t>3</w:t>
      </w:r>
      <w:r w:rsidRPr="003608C1">
        <w:rPr>
          <w:rFonts w:ascii="Times New Roman" w:eastAsia="Times New Roman" w:hAnsi="Times New Roman" w:cs="Times New Roman"/>
          <w:bCs/>
          <w:color w:val="EE0000"/>
          <w:kern w:val="0"/>
          <w:sz w:val="24"/>
          <w:szCs w:val="24"/>
          <w14:ligatures w14:val="none"/>
        </w:rPr>
        <w:t>)</w:t>
      </w:r>
      <w:r w:rsidRPr="003608C1">
        <w:rPr>
          <w:rFonts w:ascii="Times New Roman" w:eastAsia="Times New Roman" w:hAnsi="Times New Roman" w:cs="Times New Roman"/>
          <w:bCs/>
          <w:color w:val="EE0000"/>
          <w:kern w:val="0"/>
          <w:sz w:val="24"/>
          <w:szCs w:val="24"/>
          <w:vertAlign w:val="subscript"/>
          <w14:ligatures w14:val="none"/>
        </w:rPr>
        <w:t>4</w:t>
      </w:r>
      <w:r w:rsidRPr="003608C1">
        <w:rPr>
          <w:rFonts w:ascii="Times New Roman" w:eastAsia="Times New Roman" w:hAnsi="Times New Roman" w:cs="Times New Roman"/>
          <w:bCs/>
          <w:color w:val="EE0000"/>
          <w:kern w:val="0"/>
          <w:sz w:val="24"/>
          <w:szCs w:val="24"/>
          <w14:ligatures w14:val="none"/>
        </w:rPr>
        <w:t>].</w:t>
      </w:r>
    </w:p>
    <w:p w14:paraId="6F89704F" w14:textId="77777777" w:rsidR="00F327EB" w:rsidRPr="003608C1" w:rsidRDefault="00F327EB" w:rsidP="006460D9">
      <w:pPr>
        <w:widowControl w:val="0"/>
        <w:shd w:val="clear" w:color="auto" w:fill="FFFFFF"/>
        <w:tabs>
          <w:tab w:val="left" w:pos="360"/>
          <w:tab w:val="left" w:pos="2880"/>
          <w:tab w:val="left" w:pos="5400"/>
          <w:tab w:val="left" w:pos="7920"/>
        </w:tabs>
        <w:spacing w:after="0"/>
        <w:ind w:left="360" w:hanging="360"/>
        <w:jc w:val="both"/>
        <w:rPr>
          <w:rFonts w:ascii="Times New Roman" w:eastAsia="Times New Roman" w:hAnsi="Times New Roman" w:cs="Times New Roman"/>
          <w:bCs/>
          <w:color w:val="EE0000"/>
          <w:kern w:val="0"/>
          <w:sz w:val="24"/>
          <w:szCs w:val="24"/>
          <w14:ligatures w14:val="none"/>
        </w:rPr>
      </w:pPr>
      <w:r w:rsidRPr="003608C1">
        <w:rPr>
          <w:rFonts w:ascii="Times New Roman" w:eastAsia="Times New Roman" w:hAnsi="Times New Roman" w:cs="Times New Roman"/>
          <w:bCs/>
          <w:color w:val="EE0000"/>
          <w:kern w:val="0"/>
          <w:sz w:val="24"/>
          <w:szCs w:val="24"/>
          <w14:ligatures w14:val="none"/>
        </w:rPr>
        <w:t>(3) Phức chất [Ag(NH</w:t>
      </w:r>
      <w:r w:rsidRPr="003608C1">
        <w:rPr>
          <w:rFonts w:ascii="Times New Roman" w:eastAsia="Times New Roman" w:hAnsi="Times New Roman" w:cs="Times New Roman"/>
          <w:bCs/>
          <w:color w:val="EE0000"/>
          <w:kern w:val="0"/>
          <w:sz w:val="24"/>
          <w:szCs w:val="24"/>
          <w:vertAlign w:val="subscript"/>
          <w14:ligatures w14:val="none"/>
        </w:rPr>
        <w:t>3</w:t>
      </w:r>
      <w:r w:rsidRPr="003608C1">
        <w:rPr>
          <w:rFonts w:ascii="Times New Roman" w:eastAsia="Times New Roman" w:hAnsi="Times New Roman" w:cs="Times New Roman"/>
          <w:bCs/>
          <w:color w:val="EE0000"/>
          <w:kern w:val="0"/>
          <w:sz w:val="24"/>
          <w:szCs w:val="24"/>
          <w14:ligatures w14:val="none"/>
        </w:rPr>
        <w:t>)</w:t>
      </w:r>
      <w:r w:rsidRPr="003608C1">
        <w:rPr>
          <w:rFonts w:ascii="Times New Roman" w:eastAsia="Times New Roman" w:hAnsi="Times New Roman" w:cs="Times New Roman"/>
          <w:bCs/>
          <w:color w:val="EE0000"/>
          <w:kern w:val="0"/>
          <w:sz w:val="24"/>
          <w:szCs w:val="24"/>
          <w:vertAlign w:val="subscript"/>
          <w14:ligatures w14:val="none"/>
        </w:rPr>
        <w:t>2</w:t>
      </w:r>
      <w:r w:rsidRPr="003608C1">
        <w:rPr>
          <w:rFonts w:ascii="Times New Roman" w:eastAsia="Times New Roman" w:hAnsi="Times New Roman" w:cs="Times New Roman"/>
          <w:bCs/>
          <w:color w:val="EE0000"/>
          <w:kern w:val="0"/>
          <w:sz w:val="24"/>
          <w:szCs w:val="24"/>
          <w14:ligatures w14:val="none"/>
        </w:rPr>
        <w:t>]</w:t>
      </w:r>
      <w:r w:rsidRPr="003608C1">
        <w:rPr>
          <w:rFonts w:ascii="Times New Roman" w:eastAsia="Times New Roman" w:hAnsi="Times New Roman" w:cs="Times New Roman"/>
          <w:bCs/>
          <w:color w:val="EE0000"/>
          <w:kern w:val="0"/>
          <w:sz w:val="24"/>
          <w:szCs w:val="24"/>
          <w:vertAlign w:val="superscript"/>
          <w14:ligatures w14:val="none"/>
        </w:rPr>
        <w:t>+</w:t>
      </w:r>
      <w:r w:rsidRPr="003608C1">
        <w:rPr>
          <w:rFonts w:ascii="Times New Roman" w:eastAsia="Times New Roman" w:hAnsi="Times New Roman" w:cs="Times New Roman"/>
          <w:bCs/>
          <w:color w:val="EE0000"/>
          <w:kern w:val="0"/>
          <w:sz w:val="24"/>
          <w:szCs w:val="24"/>
          <w14:ligatures w14:val="none"/>
        </w:rPr>
        <w:t xml:space="preserve"> để phân biệt CH</w:t>
      </w:r>
      <w:r w:rsidRPr="003608C1">
        <w:rPr>
          <w:rFonts w:ascii="Times New Roman" w:eastAsia="Times New Roman" w:hAnsi="Times New Roman" w:cs="Times New Roman"/>
          <w:bCs/>
          <w:color w:val="EE0000"/>
          <w:kern w:val="0"/>
          <w:sz w:val="24"/>
          <w:szCs w:val="24"/>
          <w:vertAlign w:val="subscript"/>
          <w14:ligatures w14:val="none"/>
        </w:rPr>
        <w:t>3</w:t>
      </w:r>
      <w:r w:rsidRPr="003608C1">
        <w:rPr>
          <w:rFonts w:ascii="Times New Roman" w:eastAsia="Times New Roman" w:hAnsi="Times New Roman" w:cs="Times New Roman"/>
          <w:bCs/>
          <w:color w:val="EE0000"/>
          <w:kern w:val="0"/>
          <w:sz w:val="24"/>
          <w:szCs w:val="24"/>
          <w14:ligatures w14:val="none"/>
        </w:rPr>
        <w:t>CHO với CH</w:t>
      </w:r>
      <w:r w:rsidRPr="003608C1">
        <w:rPr>
          <w:rFonts w:ascii="Times New Roman" w:eastAsia="Times New Roman" w:hAnsi="Times New Roman" w:cs="Times New Roman"/>
          <w:bCs/>
          <w:color w:val="EE0000"/>
          <w:kern w:val="0"/>
          <w:sz w:val="24"/>
          <w:szCs w:val="24"/>
          <w:vertAlign w:val="subscript"/>
          <w14:ligatures w14:val="none"/>
        </w:rPr>
        <w:t>3</w:t>
      </w:r>
      <w:r w:rsidRPr="003608C1">
        <w:rPr>
          <w:rFonts w:ascii="Times New Roman" w:eastAsia="Times New Roman" w:hAnsi="Times New Roman" w:cs="Times New Roman"/>
          <w:bCs/>
          <w:color w:val="EE0000"/>
          <w:kern w:val="0"/>
          <w:sz w:val="24"/>
          <w:szCs w:val="24"/>
          <w14:ligatures w14:val="none"/>
        </w:rPr>
        <w:t>COCH</w:t>
      </w:r>
      <w:r w:rsidRPr="003608C1">
        <w:rPr>
          <w:rFonts w:ascii="Times New Roman" w:eastAsia="Times New Roman" w:hAnsi="Times New Roman" w:cs="Times New Roman"/>
          <w:bCs/>
          <w:color w:val="EE0000"/>
          <w:kern w:val="0"/>
          <w:sz w:val="24"/>
          <w:szCs w:val="24"/>
          <w:vertAlign w:val="subscript"/>
          <w14:ligatures w14:val="none"/>
        </w:rPr>
        <w:t>3</w:t>
      </w:r>
      <w:r w:rsidRPr="003608C1">
        <w:rPr>
          <w:rFonts w:ascii="Times New Roman" w:eastAsia="Times New Roman" w:hAnsi="Times New Roman" w:cs="Times New Roman"/>
          <w:bCs/>
          <w:color w:val="EE0000"/>
          <w:kern w:val="0"/>
          <w:sz w:val="24"/>
          <w:szCs w:val="24"/>
          <w14:ligatures w14:val="none"/>
        </w:rPr>
        <w:t>.</w:t>
      </w:r>
    </w:p>
    <w:p w14:paraId="06A67DD7" w14:textId="77777777" w:rsidR="00F327EB" w:rsidRPr="003608C1" w:rsidRDefault="00F327EB" w:rsidP="006460D9">
      <w:pPr>
        <w:widowControl w:val="0"/>
        <w:shd w:val="clear" w:color="auto" w:fill="FFFFFF"/>
        <w:tabs>
          <w:tab w:val="left" w:pos="360"/>
          <w:tab w:val="left" w:pos="2880"/>
          <w:tab w:val="left" w:pos="5400"/>
          <w:tab w:val="left" w:pos="7920"/>
        </w:tabs>
        <w:spacing w:after="0"/>
        <w:jc w:val="both"/>
        <w:rPr>
          <w:rFonts w:ascii="Times New Roman" w:eastAsia="Times New Roman" w:hAnsi="Times New Roman" w:cs="Times New Roman"/>
          <w:bCs/>
          <w:color w:val="EE0000"/>
          <w:kern w:val="0"/>
          <w:sz w:val="24"/>
          <w:szCs w:val="24"/>
          <w14:ligatures w14:val="none"/>
        </w:rPr>
      </w:pPr>
      <w:r w:rsidRPr="003608C1">
        <w:rPr>
          <w:rFonts w:ascii="Times New Roman" w:eastAsia="Times New Roman" w:hAnsi="Times New Roman" w:cs="Times New Roman"/>
          <w:bCs/>
          <w:color w:val="EE0000"/>
          <w:kern w:val="0"/>
          <w:sz w:val="24"/>
          <w:szCs w:val="24"/>
          <w14:ligatures w14:val="none"/>
        </w:rPr>
        <w:t>(4) Để định lượng một số ion kim loại, người ta sử dụng phương pháp chuẩn độ giữa ion đó với phối tử ethylenediaminetetraacetate (EDTA).</w:t>
      </w:r>
    </w:p>
    <w:p w14:paraId="3C364D63" w14:textId="77777777" w:rsidR="00F327EB" w:rsidRPr="003608C1" w:rsidRDefault="00F327EB" w:rsidP="006460D9">
      <w:pPr>
        <w:widowControl w:val="0"/>
        <w:shd w:val="clear" w:color="auto" w:fill="FFFFFF"/>
        <w:tabs>
          <w:tab w:val="left" w:pos="360"/>
          <w:tab w:val="left" w:pos="2880"/>
          <w:tab w:val="left" w:pos="5400"/>
          <w:tab w:val="left" w:pos="7920"/>
        </w:tabs>
        <w:spacing w:after="0"/>
        <w:ind w:left="360" w:hanging="360"/>
        <w:jc w:val="both"/>
        <w:rPr>
          <w:rFonts w:ascii="Times New Roman" w:eastAsia="Times New Roman" w:hAnsi="Times New Roman" w:cs="Times New Roman"/>
          <w:bCs/>
          <w:color w:val="EE0000"/>
          <w:kern w:val="0"/>
          <w:sz w:val="24"/>
          <w:szCs w:val="24"/>
          <w14:ligatures w14:val="none"/>
        </w:rPr>
      </w:pPr>
      <w:r w:rsidRPr="003608C1">
        <w:rPr>
          <w:rFonts w:ascii="Times New Roman" w:eastAsia="Times New Roman" w:hAnsi="Times New Roman" w:cs="Times New Roman"/>
          <w:bCs/>
          <w:color w:val="EE0000"/>
          <w:kern w:val="0"/>
          <w:sz w:val="24"/>
          <w:szCs w:val="24"/>
          <w14:ligatures w14:val="none"/>
        </w:rPr>
        <w:t>(5) Sử dụng phản ứng tạo phức với dimehylglyoxime để định tính và định lượng Ni</w:t>
      </w:r>
      <w:r w:rsidRPr="003608C1">
        <w:rPr>
          <w:rFonts w:ascii="Times New Roman" w:eastAsia="Times New Roman" w:hAnsi="Times New Roman" w:cs="Times New Roman"/>
          <w:bCs/>
          <w:color w:val="EE0000"/>
          <w:kern w:val="0"/>
          <w:sz w:val="24"/>
          <w:szCs w:val="24"/>
          <w:vertAlign w:val="superscript"/>
          <w14:ligatures w14:val="none"/>
        </w:rPr>
        <w:t>2+</w:t>
      </w:r>
      <w:r w:rsidRPr="003608C1">
        <w:rPr>
          <w:rFonts w:ascii="Times New Roman" w:eastAsia="Times New Roman" w:hAnsi="Times New Roman" w:cs="Times New Roman"/>
          <w:bCs/>
          <w:color w:val="EE0000"/>
          <w:kern w:val="0"/>
          <w:sz w:val="24"/>
          <w:szCs w:val="24"/>
          <w:vertAlign w:val="subscript"/>
          <w14:ligatures w14:val="none"/>
        </w:rPr>
        <w:t xml:space="preserve"> </w:t>
      </w:r>
      <w:r w:rsidRPr="003608C1">
        <w:rPr>
          <w:rFonts w:ascii="Times New Roman" w:eastAsia="Times New Roman" w:hAnsi="Times New Roman" w:cs="Times New Roman"/>
          <w:bCs/>
          <w:color w:val="EE0000"/>
          <w:kern w:val="0"/>
          <w:sz w:val="24"/>
          <w:szCs w:val="24"/>
          <w14:ligatures w14:val="none"/>
        </w:rPr>
        <w:t>trong dung dịch.</w:t>
      </w:r>
    </w:p>
    <w:p w14:paraId="0A43B638" w14:textId="77777777" w:rsidR="00F327EB" w:rsidRPr="003608C1" w:rsidRDefault="00F327EB" w:rsidP="006460D9">
      <w:pPr>
        <w:widowControl w:val="0"/>
        <w:shd w:val="clear" w:color="auto" w:fill="FFFFFF"/>
        <w:tabs>
          <w:tab w:val="left" w:pos="360"/>
          <w:tab w:val="left" w:pos="2880"/>
          <w:tab w:val="left" w:pos="5400"/>
          <w:tab w:val="left" w:pos="7920"/>
        </w:tabs>
        <w:spacing w:after="0"/>
        <w:ind w:left="360" w:hanging="36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(6) Thuốc chống viêm khớp auranofin là phức của copper(I) với các phối tử triethylphosphine và thiolate.</w:t>
      </w:r>
    </w:p>
    <w:p w14:paraId="62B2415B" w14:textId="77777777" w:rsidR="00F327EB" w:rsidRPr="003608C1" w:rsidRDefault="00F327EB" w:rsidP="006460D9">
      <w:pPr>
        <w:widowControl w:val="0"/>
        <w:shd w:val="clear" w:color="auto" w:fill="FFFFFF"/>
        <w:tabs>
          <w:tab w:val="left" w:pos="993"/>
          <w:tab w:val="left" w:pos="3402"/>
          <w:tab w:val="left" w:pos="5670"/>
          <w:tab w:val="left" w:pos="7920"/>
        </w:tabs>
        <w:spacing w:after="0"/>
        <w:ind w:left="360" w:hanging="36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kern w:val="0"/>
          <w:sz w:val="24"/>
          <w:szCs w:val="24"/>
          <w:lang w:val="vi-VN"/>
          <w14:ligatures w14:val="none"/>
        </w:rPr>
        <w:tab/>
      </w:r>
      <w:r w:rsidRPr="003317EB">
        <w:rPr>
          <w:rFonts w:ascii="Times New Roman" w:eastAsia="Times New Roman" w:hAnsi="Times New Roman" w:cs="Times New Roman"/>
          <w:b/>
          <w:color w:val="0070C0"/>
          <w:kern w:val="0"/>
          <w:sz w:val="24"/>
          <w:szCs w:val="24"/>
          <w:lang w:val="vi-VN"/>
          <w14:ligatures w14:val="none"/>
        </w:rPr>
        <w:t xml:space="preserve">A. </w:t>
      </w:r>
      <w:r w:rsidRPr="003608C1">
        <w:rPr>
          <w:rFonts w:ascii="Times New Roman" w:eastAsia="Times New Roman" w:hAnsi="Times New Roman" w:cs="Times New Roman"/>
          <w:kern w:val="0"/>
          <w:sz w:val="24"/>
          <w:szCs w:val="24"/>
          <w14:ligatures w14:val="none"/>
        </w:rPr>
        <w:t>3.</w:t>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lang w:val="vi-VN"/>
          <w14:ligatures w14:val="none"/>
        </w:rPr>
        <w:t xml:space="preserve">B. </w:t>
      </w:r>
      <w:r w:rsidRPr="003608C1">
        <w:rPr>
          <w:rFonts w:ascii="Times New Roman" w:eastAsia="Times New Roman" w:hAnsi="Times New Roman" w:cs="Times New Roman"/>
          <w:kern w:val="0"/>
          <w:sz w:val="24"/>
          <w:szCs w:val="24"/>
          <w14:ligatures w14:val="none"/>
        </w:rPr>
        <w:t>4.</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lang w:val="vi-VN"/>
          <w14:ligatures w14:val="none"/>
        </w:rPr>
        <w:t xml:space="preserve">C. </w:t>
      </w:r>
      <w:r w:rsidRPr="003608C1">
        <w:rPr>
          <w:rFonts w:ascii="Times New Roman" w:eastAsia="Times New Roman" w:hAnsi="Times New Roman" w:cs="Times New Roman"/>
          <w:color w:val="EE0000"/>
          <w:kern w:val="0"/>
          <w:sz w:val="24"/>
          <w:szCs w:val="24"/>
          <w14:ligatures w14:val="none"/>
        </w:rPr>
        <w:t>5.</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lang w:val="vi-VN"/>
          <w14:ligatures w14:val="none"/>
        </w:rPr>
        <w:t xml:space="preserve">D. </w:t>
      </w:r>
      <w:r w:rsidRPr="003608C1">
        <w:rPr>
          <w:rFonts w:ascii="Times New Roman" w:eastAsia="Times New Roman" w:hAnsi="Times New Roman" w:cs="Times New Roman"/>
          <w:kern w:val="0"/>
          <w:sz w:val="24"/>
          <w:szCs w:val="24"/>
          <w14:ligatures w14:val="none"/>
        </w:rPr>
        <w:t>6</w:t>
      </w:r>
      <w:r w:rsidRPr="003608C1">
        <w:rPr>
          <w:rFonts w:ascii="Times New Roman" w:eastAsia="Times New Roman" w:hAnsi="Times New Roman" w:cs="Times New Roman"/>
          <w:kern w:val="0"/>
          <w:sz w:val="24"/>
          <w:szCs w:val="24"/>
          <w:lang w:val="vi-VN"/>
          <w14:ligatures w14:val="none"/>
        </w:rPr>
        <w:t>.</w:t>
      </w:r>
    </w:p>
    <w:p w14:paraId="6B82370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7D868BEA"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Chương 1)</w:t>
      </w:r>
    </w:p>
    <w:p w14:paraId="2DB29801" w14:textId="77777777" w:rsidR="00F327EB" w:rsidRPr="003608C1" w:rsidRDefault="00F327EB" w:rsidP="006460D9">
      <w:pPr>
        <w:spacing w:after="0" w:line="240" w:lineRule="auto"/>
        <w:rPr>
          <w:rFonts w:ascii="Times New Roman" w:eastAsia="Times New Roman" w:hAnsi="Times New Roman" w:cs="Times New Roman"/>
          <w:bCs/>
          <w:sz w:val="24"/>
          <w:szCs w:val="24"/>
        </w:rPr>
      </w:pPr>
      <w:r w:rsidRPr="003608C1">
        <w:rPr>
          <w:rFonts w:ascii="Times New Roman" w:eastAsia="Times New Roman" w:hAnsi="Times New Roman" w:cs="Times New Roman"/>
          <w:bCs/>
          <w:sz w:val="24"/>
          <w:szCs w:val="24"/>
        </w:rPr>
        <w:t xml:space="preserve">Aspirin </w:t>
      </w:r>
      <w:r w:rsidRPr="003608C1">
        <w:rPr>
          <w:rFonts w:ascii="Times New Roman" w:eastAsia="Arial" w:hAnsi="Times New Roman" w:cs="Times New Roman"/>
          <w:sz w:val="24"/>
          <w:szCs w:val="24"/>
        </w:rPr>
        <w:t>(acetylsalicylic aci</w:t>
      </w:r>
      <w:r w:rsidRPr="003317EB">
        <w:rPr>
          <w:rFonts w:ascii="Times New Roman" w:eastAsia="Arial" w:hAnsi="Times New Roman" w:cs="Times New Roman"/>
          <w:b/>
          <w:color w:val="0070C0"/>
          <w:sz w:val="24"/>
          <w:szCs w:val="24"/>
        </w:rPr>
        <w:t xml:space="preserve">d) </w:t>
      </w:r>
      <w:r w:rsidRPr="003608C1">
        <w:rPr>
          <w:rFonts w:ascii="Times New Roman" w:eastAsia="Times New Roman" w:hAnsi="Times New Roman" w:cs="Times New Roman"/>
          <w:bCs/>
          <w:sz w:val="24"/>
          <w:szCs w:val="24"/>
        </w:rPr>
        <w:t>là một hợp chất được sử dụng làm giảm đau, hạ sốt, có công thức như hình bên.</w:t>
      </w:r>
    </w:p>
    <w:p w14:paraId="377E2BEA" w14:textId="77777777" w:rsidR="00F327EB" w:rsidRPr="003608C1" w:rsidRDefault="00F327EB" w:rsidP="006460D9">
      <w:pPr>
        <w:spacing w:after="0" w:line="240" w:lineRule="auto"/>
        <w:rPr>
          <w:rFonts w:ascii="Times New Roman" w:eastAsia="Times New Roman" w:hAnsi="Times New Roman" w:cs="Times New Roman"/>
          <w:bCs/>
          <w:sz w:val="24"/>
          <w:szCs w:val="24"/>
        </w:rPr>
      </w:pPr>
      <w:r w:rsidRPr="003608C1">
        <w:rPr>
          <w:rFonts w:ascii="Times New Roman" w:hAnsi="Times New Roman" w:cs="Times New Roman"/>
          <w:noProof/>
          <w:sz w:val="24"/>
          <w:szCs w:val="24"/>
        </w:rPr>
        <w:drawing>
          <wp:anchor distT="0" distB="0" distL="114300" distR="114300" simplePos="0" relativeHeight="251675648" behindDoc="0" locked="0" layoutInCell="1" hidden="0" allowOverlap="1" wp14:anchorId="3F1F56A6" wp14:editId="304BFAEB">
            <wp:simplePos x="0" y="0"/>
            <wp:positionH relativeFrom="column">
              <wp:posOffset>5086350</wp:posOffset>
            </wp:positionH>
            <wp:positionV relativeFrom="paragraph">
              <wp:posOffset>130175</wp:posOffset>
            </wp:positionV>
            <wp:extent cx="1270635" cy="1051560"/>
            <wp:effectExtent l="0" t="0" r="5715" b="0"/>
            <wp:wrapSquare wrapText="left" distT="0" distB="0" distL="114300" distR="114300"/>
            <wp:docPr id="2145584366" name="image183.png" descr="Aspirin – Wikipedia tiếng Việt"/>
            <wp:cNvGraphicFramePr/>
            <a:graphic xmlns:a="http://schemas.openxmlformats.org/drawingml/2006/main">
              <a:graphicData uri="http://schemas.openxmlformats.org/drawingml/2006/picture">
                <pic:pic xmlns:pic="http://schemas.openxmlformats.org/drawingml/2006/picture">
                  <pic:nvPicPr>
                    <pic:cNvPr id="0" name="image183.png" descr="Aspirin – Wikipedia tiếng Việt"/>
                    <pic:cNvPicPr preferRelativeResize="0"/>
                  </pic:nvPicPr>
                  <pic:blipFill>
                    <a:blip r:embed="rId572" cstate="email">
                      <a:extLst>
                        <a:ext uri="{28A0092B-C50C-407E-A947-70E740481C1C}">
                          <a14:useLocalDpi xmlns:a14="http://schemas.microsoft.com/office/drawing/2010/main"/>
                        </a:ext>
                      </a:extLst>
                    </a:blip>
                    <a:srcRect/>
                    <a:stretch>
                      <a:fillRect/>
                    </a:stretch>
                  </pic:blipFill>
                  <pic:spPr>
                    <a:xfrm>
                      <a:off x="0" y="0"/>
                      <a:ext cx="1270635" cy="1051560"/>
                    </a:xfrm>
                    <a:prstGeom prst="rect">
                      <a:avLst/>
                    </a:prstGeom>
                    <a:ln/>
                  </pic:spPr>
                </pic:pic>
              </a:graphicData>
            </a:graphic>
            <wp14:sizeRelH relativeFrom="margin">
              <wp14:pctWidth>0</wp14:pctWidth>
            </wp14:sizeRelH>
            <wp14:sizeRelV relativeFrom="margin">
              <wp14:pctHeight>0</wp14:pctHeight>
            </wp14:sizeRelV>
          </wp:anchor>
        </w:drawing>
      </w:r>
      <w:r w:rsidRPr="003608C1">
        <w:rPr>
          <w:rFonts w:ascii="Times New Roman" w:eastAsia="Times New Roman" w:hAnsi="Times New Roman" w:cs="Times New Roman"/>
          <w:bCs/>
          <w:sz w:val="24"/>
          <w:szCs w:val="24"/>
        </w:rPr>
        <w:t>Khi aspirin bị thủy phân trong cơ thể sẽ tạo thành acid salicylic. Salicylic acid ức chế quá trình sinh tổng hợp prostaglandin (chất gây đau, sốt và viêm khi nồng độ trong máu cao hơn mức bình thường).</w:t>
      </w:r>
    </w:p>
    <w:p w14:paraId="7E6789C5" w14:textId="77777777" w:rsidR="00F327EB" w:rsidRPr="003608C1" w:rsidRDefault="00F327EB" w:rsidP="006460D9">
      <w:pPr>
        <w:spacing w:after="0" w:line="240" w:lineRule="auto"/>
        <w:rPr>
          <w:rFonts w:ascii="Times New Roman" w:eastAsia="Times New Roman" w:hAnsi="Times New Roman" w:cs="Times New Roman"/>
          <w:bCs/>
          <w:sz w:val="24"/>
          <w:szCs w:val="24"/>
        </w:rPr>
      </w:pPr>
      <w:r w:rsidRPr="003608C1">
        <w:rPr>
          <w:rFonts w:ascii="Times New Roman" w:eastAsia="Times New Roman" w:hAnsi="Times New Roman" w:cs="Times New Roman"/>
          <w:b/>
          <w:sz w:val="24"/>
          <w:szCs w:val="24"/>
        </w:rPr>
        <w:t xml:space="preserve">a. </w:t>
      </w:r>
      <w:r w:rsidRPr="003608C1">
        <w:rPr>
          <w:rFonts w:ascii="Times New Roman" w:eastAsia="Times New Roman" w:hAnsi="Times New Roman" w:cs="Times New Roman"/>
          <w:bCs/>
          <w:sz w:val="24"/>
          <w:szCs w:val="24"/>
        </w:rPr>
        <w:t>Công thức phân tử của aspirin là C</w:t>
      </w:r>
      <w:r w:rsidRPr="003608C1">
        <w:rPr>
          <w:rFonts w:ascii="Times New Roman" w:eastAsia="Times New Roman" w:hAnsi="Times New Roman" w:cs="Times New Roman"/>
          <w:bCs/>
          <w:sz w:val="24"/>
          <w:szCs w:val="24"/>
          <w:vertAlign w:val="subscript"/>
        </w:rPr>
        <w:t>9</w:t>
      </w:r>
      <w:r w:rsidRPr="003608C1">
        <w:rPr>
          <w:rFonts w:ascii="Times New Roman" w:eastAsia="Times New Roman" w:hAnsi="Times New Roman" w:cs="Times New Roman"/>
          <w:bCs/>
          <w:sz w:val="24"/>
          <w:szCs w:val="24"/>
        </w:rPr>
        <w:t>H</w:t>
      </w:r>
      <w:r w:rsidRPr="003608C1">
        <w:rPr>
          <w:rFonts w:ascii="Times New Roman" w:eastAsia="Times New Roman" w:hAnsi="Times New Roman" w:cs="Times New Roman"/>
          <w:bCs/>
          <w:sz w:val="24"/>
          <w:szCs w:val="24"/>
          <w:vertAlign w:val="subscript"/>
        </w:rPr>
        <w:t>8</w:t>
      </w:r>
      <w:r w:rsidRPr="003608C1">
        <w:rPr>
          <w:rFonts w:ascii="Times New Roman" w:eastAsia="Times New Roman" w:hAnsi="Times New Roman" w:cs="Times New Roman"/>
          <w:bCs/>
          <w:sz w:val="24"/>
          <w:szCs w:val="24"/>
        </w:rPr>
        <w:t>O</w:t>
      </w:r>
      <w:r w:rsidRPr="003608C1">
        <w:rPr>
          <w:rFonts w:ascii="Times New Roman" w:eastAsia="Times New Roman" w:hAnsi="Times New Roman" w:cs="Times New Roman"/>
          <w:bCs/>
          <w:sz w:val="24"/>
          <w:szCs w:val="24"/>
          <w:vertAlign w:val="subscript"/>
        </w:rPr>
        <w:t>4</w:t>
      </w:r>
      <w:r w:rsidRPr="003608C1">
        <w:rPr>
          <w:rFonts w:ascii="Times New Roman" w:eastAsia="Times New Roman" w:hAnsi="Times New Roman" w:cs="Times New Roman"/>
          <w:bCs/>
          <w:sz w:val="24"/>
          <w:szCs w:val="24"/>
        </w:rPr>
        <w:t>.</w:t>
      </w:r>
    </w:p>
    <w:p w14:paraId="651D3BA2" w14:textId="77777777" w:rsidR="00F327EB" w:rsidRPr="003608C1" w:rsidRDefault="00F327EB" w:rsidP="006460D9">
      <w:pPr>
        <w:spacing w:after="0" w:line="240" w:lineRule="auto"/>
        <w:rPr>
          <w:rFonts w:ascii="Times New Roman" w:eastAsia="Times New Roman" w:hAnsi="Times New Roman" w:cs="Times New Roman"/>
          <w:bCs/>
          <w:sz w:val="24"/>
          <w:szCs w:val="24"/>
        </w:rPr>
      </w:pPr>
      <w:r w:rsidRPr="003608C1">
        <w:rPr>
          <w:rFonts w:ascii="Times New Roman" w:eastAsia="Times New Roman" w:hAnsi="Times New Roman" w:cs="Times New Roman"/>
          <w:b/>
          <w:sz w:val="24"/>
          <w:szCs w:val="24"/>
        </w:rPr>
        <w:t xml:space="preserve">b. </w:t>
      </w:r>
      <w:r w:rsidRPr="003608C1">
        <w:rPr>
          <w:rFonts w:ascii="Times New Roman" w:eastAsia="Times New Roman" w:hAnsi="Times New Roman" w:cs="Times New Roman"/>
          <w:bCs/>
          <w:sz w:val="24"/>
          <w:szCs w:val="24"/>
        </w:rPr>
        <w:t>Trong một phân tử aspirin có chứa 6 liên kết π.</w:t>
      </w:r>
    </w:p>
    <w:p w14:paraId="2D859370" w14:textId="77777777" w:rsidR="00F327EB" w:rsidRPr="003608C1" w:rsidRDefault="00F327EB" w:rsidP="006460D9">
      <w:pPr>
        <w:spacing w:after="0" w:line="240" w:lineRule="auto"/>
        <w:rPr>
          <w:rFonts w:ascii="Times New Roman" w:eastAsia="Times New Roman" w:hAnsi="Times New Roman" w:cs="Times New Roman"/>
          <w:bCs/>
          <w:sz w:val="24"/>
          <w:szCs w:val="24"/>
        </w:rPr>
      </w:pPr>
      <w:r w:rsidRPr="003608C1">
        <w:rPr>
          <w:rFonts w:ascii="Times New Roman" w:eastAsia="Times New Roman" w:hAnsi="Times New Roman" w:cs="Times New Roman"/>
          <w:b/>
          <w:sz w:val="24"/>
          <w:szCs w:val="24"/>
        </w:rPr>
        <w:t xml:space="preserve">c. </w:t>
      </w:r>
      <w:r w:rsidRPr="003608C1">
        <w:rPr>
          <w:rFonts w:ascii="Times New Roman" w:eastAsia="Times New Roman" w:hAnsi="Times New Roman" w:cs="Times New Roman"/>
          <w:bCs/>
          <w:sz w:val="24"/>
          <w:szCs w:val="24"/>
        </w:rPr>
        <w:t>Công thức cấu tạo thu gọn của salicylic acid là C</w:t>
      </w:r>
      <w:r w:rsidRPr="003608C1">
        <w:rPr>
          <w:rFonts w:ascii="Times New Roman" w:eastAsia="Times New Roman" w:hAnsi="Times New Roman" w:cs="Times New Roman"/>
          <w:bCs/>
          <w:sz w:val="24"/>
          <w:szCs w:val="24"/>
          <w:vertAlign w:val="subscript"/>
        </w:rPr>
        <w:t>6</w:t>
      </w:r>
      <w:r w:rsidRPr="003608C1">
        <w:rPr>
          <w:rFonts w:ascii="Times New Roman" w:eastAsia="Times New Roman" w:hAnsi="Times New Roman" w:cs="Times New Roman"/>
          <w:bCs/>
          <w:sz w:val="24"/>
          <w:szCs w:val="24"/>
        </w:rPr>
        <w:t>H</w:t>
      </w:r>
      <w:r w:rsidRPr="003608C1">
        <w:rPr>
          <w:rFonts w:ascii="Times New Roman" w:eastAsia="Times New Roman" w:hAnsi="Times New Roman" w:cs="Times New Roman"/>
          <w:bCs/>
          <w:sz w:val="24"/>
          <w:szCs w:val="24"/>
          <w:vertAlign w:val="subscript"/>
        </w:rPr>
        <w:t>4</w:t>
      </w:r>
      <w:r w:rsidRPr="003608C1">
        <w:rPr>
          <w:rFonts w:ascii="Times New Roman" w:eastAsia="Times New Roman" w:hAnsi="Times New Roman" w:cs="Times New Roman"/>
          <w:bCs/>
          <w:sz w:val="24"/>
          <w:szCs w:val="24"/>
        </w:rPr>
        <w:t>(COOH)</w:t>
      </w:r>
      <w:r w:rsidRPr="003608C1">
        <w:rPr>
          <w:rFonts w:ascii="Times New Roman" w:eastAsia="Times New Roman" w:hAnsi="Times New Roman" w:cs="Times New Roman"/>
          <w:bCs/>
          <w:sz w:val="24"/>
          <w:szCs w:val="24"/>
          <w:vertAlign w:val="subscript"/>
        </w:rPr>
        <w:t>2</w:t>
      </w:r>
      <w:r w:rsidRPr="003608C1">
        <w:rPr>
          <w:rFonts w:ascii="Times New Roman" w:eastAsia="Times New Roman" w:hAnsi="Times New Roman" w:cs="Times New Roman"/>
          <w:bCs/>
          <w:sz w:val="24"/>
          <w:szCs w:val="24"/>
        </w:rPr>
        <w:t xml:space="preserve">. </w:t>
      </w:r>
    </w:p>
    <w:p w14:paraId="78760481" w14:textId="77777777" w:rsidR="00F327EB" w:rsidRPr="003608C1" w:rsidRDefault="00F327EB" w:rsidP="006460D9">
      <w:pPr>
        <w:spacing w:after="0" w:line="240" w:lineRule="auto"/>
        <w:rPr>
          <w:rFonts w:ascii="Times New Roman" w:eastAsia="Arial" w:hAnsi="Times New Roman" w:cs="Times New Roman"/>
          <w:sz w:val="24"/>
          <w:szCs w:val="24"/>
        </w:rPr>
      </w:pPr>
      <w:r w:rsidRPr="003608C1">
        <w:rPr>
          <w:rFonts w:ascii="Times New Roman" w:eastAsia="Times New Roman" w:hAnsi="Times New Roman" w:cs="Times New Roman"/>
          <w:b/>
          <w:sz w:val="24"/>
          <w:szCs w:val="24"/>
        </w:rPr>
        <w:t xml:space="preserve">d. </w:t>
      </w:r>
      <w:r w:rsidRPr="003608C1">
        <w:rPr>
          <w:rFonts w:ascii="Times New Roman" w:eastAsia="Arial" w:hAnsi="Times New Roman" w:cs="Times New Roman"/>
          <w:sz w:val="24"/>
          <w:szCs w:val="24"/>
        </w:rPr>
        <w:t>Khi thủy phân hoàn toàn 1 mol methyl salicylate cần dùng vừa đủ 2 mol NaOH.</w:t>
      </w:r>
    </w:p>
    <w:p w14:paraId="6297BA6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71D5FC45"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Hướng dẫn giải</w:t>
      </w:r>
    </w:p>
    <w:p w14:paraId="393BC586"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a. Đúng. Aspirin có công thức cấu tạo là   </w:t>
      </w:r>
      <m:oMath>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3</m:t>
            </m:r>
          </m:sub>
        </m:sSub>
        <m:r>
          <w:rPr>
            <w:rFonts w:ascii="Cambria Math" w:hAnsi="Cambria Math" w:cs="Times New Roman"/>
            <w:sz w:val="24"/>
            <w:szCs w:val="24"/>
          </w:rPr>
          <m:t>COO</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6</m:t>
            </m:r>
          </m:sub>
        </m:s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4</m:t>
            </m:r>
          </m:sub>
        </m:sSub>
        <m:r>
          <w:rPr>
            <w:rFonts w:ascii="Cambria Math" w:hAnsi="Cambria Math" w:cs="Times New Roman"/>
            <w:sz w:val="24"/>
            <w:szCs w:val="24"/>
          </w:rPr>
          <m:t>COOH</m:t>
        </m:r>
      </m:oMath>
      <w:r w:rsidRPr="003608C1">
        <w:rPr>
          <w:rFonts w:ascii="Times New Roman" w:hAnsi="Times New Roman" w:cs="Times New Roman"/>
          <w:sz w:val="24"/>
          <w:szCs w:val="24"/>
        </w:rPr>
        <w:t xml:space="preserve">. Công thức phân tử là  </w:t>
      </w:r>
      <m:oMath>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9</m:t>
            </m:r>
          </m:sub>
        </m:s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8</m:t>
            </m:r>
          </m:sub>
        </m:sSub>
        <m:sSub>
          <m:sSubPr>
            <m:ctrlPr>
              <w:rPr>
                <w:rFonts w:ascii="Cambria Math" w:hAnsi="Cambria Math" w:cs="Times New Roman"/>
                <w:sz w:val="24"/>
                <w:szCs w:val="24"/>
              </w:rPr>
            </m:ctrlPr>
          </m:sSubPr>
          <m:e>
            <m:r>
              <w:rPr>
                <w:rFonts w:ascii="Cambria Math" w:hAnsi="Cambria Math" w:cs="Times New Roman"/>
                <w:sz w:val="24"/>
                <w:szCs w:val="24"/>
              </w:rPr>
              <m:t>O</m:t>
            </m:r>
          </m:e>
          <m:sub>
            <m:r>
              <m:rPr>
                <m:sty m:val="p"/>
              </m:rPr>
              <w:rPr>
                <w:rFonts w:ascii="Cambria Math" w:hAnsi="Cambria Math" w:cs="Times New Roman"/>
                <w:sz w:val="24"/>
                <w:szCs w:val="24"/>
              </w:rPr>
              <m:t>4</m:t>
            </m:r>
          </m:sub>
        </m:sSub>
      </m:oMath>
    </w:p>
    <w:p w14:paraId="4515733B"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b. Sai vì Aspirin có chứa 5 liên kết π</w:t>
      </w:r>
    </w:p>
    <w:p w14:paraId="62F27832"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b. Sai. Salicylic acid (còn gọi là acid 2-hydroxybenzoi</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  </w:t>
      </w:r>
      <m:oMath>
        <m:r>
          <w:rPr>
            <w:rFonts w:ascii="Cambria Math" w:hAnsi="Cambria Math" w:cs="Times New Roman"/>
            <w:sz w:val="24"/>
            <w:szCs w:val="24"/>
          </w:rPr>
          <m:t>HO</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6</m:t>
            </m:r>
          </m:sub>
        </m:s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4</m:t>
            </m:r>
          </m:sub>
        </m:sSub>
        <m:r>
          <w:rPr>
            <w:rFonts w:ascii="Cambria Math" w:hAnsi="Cambria Math" w:cs="Times New Roman"/>
            <w:sz w:val="24"/>
            <w:szCs w:val="24"/>
          </w:rPr>
          <m:t>COOH</m:t>
        </m:r>
      </m:oMath>
    </w:p>
    <w:p w14:paraId="0AFA073C"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d. Đúng.  </w:t>
      </w:r>
      <m:oMath>
        <m:r>
          <w:rPr>
            <w:rFonts w:ascii="Cambria Math" w:hAnsi="Cambria Math" w:cs="Times New Roman"/>
            <w:sz w:val="24"/>
            <w:szCs w:val="24"/>
          </w:rPr>
          <m:t>HO</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6</m:t>
            </m:r>
          </m:sub>
        </m:s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4</m:t>
            </m:r>
          </m:sub>
        </m:sSub>
        <m:r>
          <w:rPr>
            <w:rFonts w:ascii="Cambria Math" w:hAnsi="Cambria Math" w:cs="Times New Roman"/>
            <w:sz w:val="24"/>
            <w:szCs w:val="24"/>
          </w:rPr>
          <m:t>COOC</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+2</m:t>
        </m:r>
        <m:r>
          <w:rPr>
            <w:rFonts w:ascii="Cambria Math" w:hAnsi="Cambria Math" w:cs="Times New Roman"/>
            <w:sz w:val="24"/>
            <w:szCs w:val="24"/>
          </w:rPr>
          <m:t>NaOH</m:t>
        </m:r>
        <m:r>
          <m:rPr>
            <m:sty m:val="p"/>
          </m:rPr>
          <w:rPr>
            <w:rFonts w:ascii="Cambria Math" w:hAnsi="Cambria Math" w:cs="Times New Roman"/>
            <w:sz w:val="24"/>
            <w:szCs w:val="24"/>
          </w:rPr>
          <m:t>→</m:t>
        </m:r>
        <m:r>
          <w:rPr>
            <w:rFonts w:ascii="Cambria Math" w:hAnsi="Cambria Math" w:cs="Times New Roman"/>
            <w:sz w:val="24"/>
            <w:szCs w:val="24"/>
          </w:rPr>
          <m:t>NaO</m:t>
        </m:r>
        <m:sSub>
          <m:sSubPr>
            <m:ctrlPr>
              <w:rPr>
                <w:rFonts w:ascii="Cambria Math" w:hAnsi="Cambria Math" w:cs="Times New Roman"/>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6</m:t>
            </m:r>
          </m:sub>
        </m:s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4</m:t>
            </m:r>
          </m:sub>
        </m:sSub>
        <m:r>
          <w:rPr>
            <w:rFonts w:ascii="Cambria Math" w:hAnsi="Cambria Math" w:cs="Times New Roman"/>
            <w:sz w:val="24"/>
            <w:szCs w:val="24"/>
          </w:rPr>
          <m:t>COONa</m:t>
        </m:r>
        <m:r>
          <m:rPr>
            <m:sty m:val="p"/>
          </m:rPr>
          <w:rPr>
            <w:rFonts w:ascii="Cambria Math" w:hAnsi="Cambria Math" w:cs="Times New Roman"/>
            <w:sz w:val="24"/>
            <w:szCs w:val="24"/>
          </w:rPr>
          <m:t>+</m:t>
        </m:r>
        <m:r>
          <w:rPr>
            <w:rFonts w:ascii="Cambria Math" w:hAnsi="Cambria Math" w:cs="Times New Roman"/>
            <w:sz w:val="24"/>
            <w:szCs w:val="24"/>
          </w:rPr>
          <m:t>C</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3</m:t>
            </m:r>
          </m:sub>
        </m:sSub>
        <m:r>
          <w:rPr>
            <w:rFonts w:ascii="Cambria Math" w:hAnsi="Cambria Math" w:cs="Times New Roman"/>
            <w:sz w:val="24"/>
            <w:szCs w:val="24"/>
          </w:rPr>
          <m:t>OH</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2</m:t>
            </m:r>
          </m:sub>
        </m:sSub>
        <m:r>
          <w:rPr>
            <w:rFonts w:ascii="Cambria Math" w:hAnsi="Cambria Math" w:cs="Times New Roman"/>
            <w:sz w:val="24"/>
            <w:szCs w:val="24"/>
          </w:rPr>
          <m:t>O</m:t>
        </m:r>
      </m:oMath>
    </w:p>
    <w:p w14:paraId="34F43FF2"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p>
    <w:p w14:paraId="1945F4C4"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eastAsia="Aptos" w:hAnsi="Times New Roman" w:cs="Times New Roman"/>
          <w:sz w:val="24"/>
          <w:szCs w:val="24"/>
        </w:rPr>
      </w:pPr>
      <w:r w:rsidRPr="003608C1">
        <w:rPr>
          <w:rFonts w:ascii="Times New Roman" w:hAnsi="Times New Roman" w:cs="Times New Roman"/>
          <w:sz w:val="24"/>
          <w:szCs w:val="24"/>
        </w:rPr>
        <w:t>Glutamic acid được sử dụng bởi hầu hết các sinh vật sống trong quá trình sinh tổng hợp ra protein, được</w:t>
      </w:r>
      <w:r w:rsidRPr="003608C1">
        <w:rPr>
          <w:rFonts w:ascii="Times New Roman" w:eastAsia="Aptos" w:hAnsi="Times New Roman" w:cs="Times New Roman"/>
          <w:sz w:val="24"/>
          <w:szCs w:val="24"/>
        </w:rPr>
        <w:t xml:space="preserve"> xác định trong DNA bằng mã di truyền GAA hay GAG. Nó không phải là hoạt chất thiết yếu trong cơ thể người, có nghĩa là cơ thể có thể tự tổng hợp nó. Glutamic acid có công thức cấu tạo như sau:</w:t>
      </w:r>
    </w:p>
    <w:p w14:paraId="2BCBD27B" w14:textId="77777777" w:rsidR="00F327EB" w:rsidRPr="003608C1" w:rsidRDefault="00F327EB" w:rsidP="006460D9">
      <w:pPr>
        <w:tabs>
          <w:tab w:val="left" w:pos="3402"/>
          <w:tab w:val="left" w:pos="5669"/>
          <w:tab w:val="left" w:pos="7937"/>
        </w:tabs>
        <w:spacing w:after="0" w:line="240" w:lineRule="auto"/>
        <w:ind w:left="992"/>
        <w:jc w:val="center"/>
        <w:rPr>
          <w:rFonts w:ascii="Times New Roman" w:hAnsi="Times New Roman" w:cs="Times New Roman"/>
          <w:b/>
          <w:bCs/>
          <w:sz w:val="24"/>
          <w:szCs w:val="24"/>
        </w:rPr>
      </w:pPr>
      <w:r w:rsidRPr="003608C1">
        <w:rPr>
          <w:rFonts w:ascii="Times New Roman" w:hAnsi="Times New Roman" w:cs="Times New Roman"/>
          <w:b/>
          <w:bCs/>
          <w:noProof/>
          <w:sz w:val="24"/>
          <w:szCs w:val="24"/>
        </w:rPr>
        <w:drawing>
          <wp:inline distT="0" distB="0" distL="0" distR="0" wp14:anchorId="6DE5D053" wp14:editId="247600E2">
            <wp:extent cx="1750563" cy="863548"/>
            <wp:effectExtent l="0" t="0" r="0" b="0"/>
            <wp:docPr id="285981175"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4C119F3-E1AB-E6C9-1FC8-22107EB0EB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54C119F3-E1AB-E6C9-1FC8-22107EB0EBE3}"/>
                        </a:ext>
                      </a:extLst>
                    </pic:cNvPr>
                    <pic:cNvPicPr>
                      <a:picLocks noChangeAspect="1"/>
                    </pic:cNvPicPr>
                  </pic:nvPicPr>
                  <pic:blipFill>
                    <a:blip r:embed="rId573" cstate="email">
                      <a:extLst>
                        <a:ext uri="{28A0092B-C50C-407E-A947-70E740481C1C}">
                          <a14:useLocalDpi xmlns:a14="http://schemas.microsoft.com/office/drawing/2010/main"/>
                        </a:ext>
                      </a:extLst>
                    </a:blip>
                    <a:stretch>
                      <a:fillRect/>
                    </a:stretch>
                  </pic:blipFill>
                  <pic:spPr>
                    <a:xfrm>
                      <a:off x="0" y="0"/>
                      <a:ext cx="1755511" cy="865989"/>
                    </a:xfrm>
                    <a:prstGeom prst="rect">
                      <a:avLst/>
                    </a:prstGeom>
                  </pic:spPr>
                </pic:pic>
              </a:graphicData>
            </a:graphic>
          </wp:inline>
        </w:drawing>
      </w:r>
    </w:p>
    <w:p w14:paraId="455672E7" w14:textId="77777777" w:rsidR="00F327EB" w:rsidRPr="003608C1" w:rsidRDefault="00F327EB" w:rsidP="006460D9">
      <w:pPr>
        <w:tabs>
          <w:tab w:val="left" w:pos="3402"/>
          <w:tab w:val="left" w:pos="5669"/>
          <w:tab w:val="left" w:pos="7937"/>
        </w:tabs>
        <w:spacing w:after="0" w:line="240" w:lineRule="auto"/>
        <w:rPr>
          <w:rFonts w:ascii="Times New Roman" w:hAnsi="Times New Roman" w:cs="Times New Roman"/>
          <w:noProof/>
          <w:sz w:val="24"/>
          <w:szCs w:val="24"/>
        </w:rPr>
      </w:pPr>
      <w:r w:rsidRPr="003608C1">
        <w:rPr>
          <w:rFonts w:ascii="Times New Roman" w:hAnsi="Times New Roman" w:cs="Times New Roman"/>
          <w:b/>
          <w:bCs/>
          <w:sz w:val="24"/>
          <w:szCs w:val="24"/>
        </w:rPr>
        <w:t xml:space="preserve">a. </w:t>
      </w:r>
      <w:r w:rsidRPr="003608C1">
        <w:rPr>
          <w:rFonts w:ascii="Times New Roman" w:hAnsi="Times New Roman" w:cs="Times New Roman"/>
          <w:sz w:val="24"/>
          <w:szCs w:val="24"/>
        </w:rPr>
        <w:t xml:space="preserve">Glutamic acid là một </w:t>
      </w:r>
      <w:r w:rsidRPr="003608C1">
        <w:rPr>
          <w:rFonts w:ascii="Times New Roman" w:hAnsi="Times New Roman" w:cs="Times New Roman"/>
          <w:noProof/>
          <w:sz w:val="24"/>
          <w:szCs w:val="24"/>
        </w:rPr>
        <w:t>α-</w:t>
      </w:r>
      <w:r w:rsidRPr="003608C1">
        <w:rPr>
          <w:rFonts w:ascii="Times New Roman" w:hAnsi="Times New Roman" w:cs="Times New Roman"/>
          <w:sz w:val="24"/>
          <w:szCs w:val="24"/>
        </w:rPr>
        <w:t>amino acid.</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2082E6EE" w14:textId="77777777" w:rsidR="00F327EB" w:rsidRPr="003608C1" w:rsidRDefault="00F327EB" w:rsidP="006460D9">
      <w:pPr>
        <w:tabs>
          <w:tab w:val="left" w:pos="3402"/>
          <w:tab w:val="left" w:pos="5669"/>
          <w:tab w:val="left" w:pos="7937"/>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b. </w:t>
      </w:r>
      <w:r w:rsidRPr="003608C1">
        <w:rPr>
          <w:rFonts w:ascii="Times New Roman" w:hAnsi="Times New Roman" w:cs="Times New Roman"/>
          <w:sz w:val="24"/>
          <w:szCs w:val="24"/>
        </w:rPr>
        <w:t>Glutamic acid là một hợp chất hữu cơ đa chức có công thức phân tử là C</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9</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N.</w:t>
      </w:r>
      <w:r w:rsidRPr="003608C1">
        <w:rPr>
          <w:rFonts w:ascii="Times New Roman" w:hAnsi="Times New Roman" w:cs="Times New Roman"/>
          <w:sz w:val="24"/>
          <w:szCs w:val="24"/>
        </w:rPr>
        <w:tab/>
      </w:r>
    </w:p>
    <w:p w14:paraId="58E1F839" w14:textId="77777777" w:rsidR="00F327EB" w:rsidRPr="003608C1" w:rsidRDefault="00F327EB" w:rsidP="006460D9">
      <w:pPr>
        <w:tabs>
          <w:tab w:val="left" w:pos="3402"/>
          <w:tab w:val="left" w:pos="5669"/>
          <w:tab w:val="left" w:pos="7937"/>
        </w:tabs>
        <w:spacing w:after="0" w:line="240" w:lineRule="auto"/>
        <w:rPr>
          <w:rFonts w:ascii="Times New Roman" w:eastAsia="Aptos" w:hAnsi="Times New Roman" w:cs="Times New Roman"/>
          <w:sz w:val="24"/>
          <w:szCs w:val="24"/>
        </w:rPr>
      </w:pPr>
      <w:r w:rsidRPr="003608C1">
        <w:rPr>
          <w:rFonts w:ascii="Times New Roman" w:hAnsi="Times New Roman" w:cs="Times New Roman"/>
          <w:b/>
          <w:bCs/>
          <w:sz w:val="24"/>
          <w:szCs w:val="24"/>
        </w:rPr>
        <w:t xml:space="preserve">c. </w:t>
      </w:r>
      <w:r w:rsidRPr="003608C1">
        <w:rPr>
          <w:rFonts w:ascii="Times New Roman" w:hAnsi="Times New Roman" w:cs="Times New Roman"/>
          <w:sz w:val="24"/>
          <w:szCs w:val="24"/>
        </w:rPr>
        <w:t>Một trong những ứng dụng của glutamic acid là được dùng để làm bột ngọt (mì chính).</w:t>
      </w:r>
      <w:r w:rsidRPr="003608C1">
        <w:rPr>
          <w:rFonts w:ascii="Times New Roman" w:hAnsi="Times New Roman" w:cs="Times New Roman"/>
          <w:sz w:val="24"/>
          <w:szCs w:val="24"/>
        </w:rPr>
        <w:tab/>
      </w:r>
    </w:p>
    <w:p w14:paraId="6FFC92A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d. </w:t>
      </w:r>
      <w:r w:rsidRPr="003608C1">
        <w:rPr>
          <w:rFonts w:ascii="Times New Roman" w:hAnsi="Times New Roman" w:cs="Times New Roman"/>
          <w:sz w:val="24"/>
          <w:szCs w:val="24"/>
        </w:rPr>
        <w:t>Đặt glutamic acid ở pH = 6,0 vào một điện trường, glutamic acid dịch chuyển về phía điện cực dương.</w:t>
      </w:r>
    </w:p>
    <w:p w14:paraId="4792D261"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t>Hướng dẫn giải:</w:t>
      </w:r>
    </w:p>
    <w:tbl>
      <w:tblPr>
        <w:tblStyle w:val="YoungMixTable"/>
        <w:tblW w:w="0" w:type="auto"/>
        <w:tblInd w:w="992" w:type="dxa"/>
        <w:tblLook w:val="04A0" w:firstRow="1" w:lastRow="0" w:firstColumn="1" w:lastColumn="0" w:noHBand="0" w:noVBand="1"/>
      </w:tblPr>
      <w:tblGrid>
        <w:gridCol w:w="426"/>
        <w:gridCol w:w="850"/>
        <w:gridCol w:w="7926"/>
      </w:tblGrid>
      <w:tr w:rsidR="00F327EB" w:rsidRPr="003608C1" w14:paraId="19DD7C38" w14:textId="77777777" w:rsidTr="008B2050">
        <w:tc>
          <w:tcPr>
            <w:tcW w:w="426" w:type="dxa"/>
            <w:vAlign w:val="center"/>
          </w:tcPr>
          <w:p w14:paraId="669DB89D"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a.</w:t>
            </w:r>
          </w:p>
        </w:tc>
        <w:tc>
          <w:tcPr>
            <w:tcW w:w="850" w:type="dxa"/>
            <w:vAlign w:val="center"/>
          </w:tcPr>
          <w:p w14:paraId="4BC05605"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Đúng</w:t>
            </w:r>
          </w:p>
        </w:tc>
        <w:tc>
          <w:tcPr>
            <w:tcW w:w="7926" w:type="dxa"/>
            <w:vAlign w:val="center"/>
          </w:tcPr>
          <w:p w14:paraId="2CB0E8BE"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 xml:space="preserve">Glutamic acid là một </w:t>
            </w:r>
            <w:r w:rsidRPr="003608C1">
              <w:rPr>
                <w:rFonts w:cs="Times New Roman"/>
                <w:noProof/>
                <w:szCs w:val="24"/>
              </w:rPr>
              <w:t>α-</w:t>
            </w:r>
            <w:r w:rsidRPr="003608C1">
              <w:rPr>
                <w:rFonts w:cs="Times New Roman"/>
                <w:szCs w:val="24"/>
              </w:rPr>
              <w:t>amino acid.</w:t>
            </w:r>
          </w:p>
        </w:tc>
      </w:tr>
      <w:tr w:rsidR="00F327EB" w:rsidRPr="003608C1" w14:paraId="52B69247" w14:textId="77777777" w:rsidTr="008B2050">
        <w:tc>
          <w:tcPr>
            <w:tcW w:w="426" w:type="dxa"/>
            <w:vAlign w:val="center"/>
          </w:tcPr>
          <w:p w14:paraId="60F336D9"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b.</w:t>
            </w:r>
          </w:p>
        </w:tc>
        <w:tc>
          <w:tcPr>
            <w:tcW w:w="850" w:type="dxa"/>
            <w:vAlign w:val="center"/>
          </w:tcPr>
          <w:p w14:paraId="6D8C201C"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Sai</w:t>
            </w:r>
          </w:p>
        </w:tc>
        <w:tc>
          <w:tcPr>
            <w:tcW w:w="7926" w:type="dxa"/>
            <w:vAlign w:val="center"/>
          </w:tcPr>
          <w:p w14:paraId="33B8C6FC"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Glutamic acid là một hợp chất hữu cơ tạp chức có công thức phân tử là C</w:t>
            </w:r>
            <w:r w:rsidRPr="003608C1">
              <w:rPr>
                <w:rFonts w:cs="Times New Roman"/>
                <w:szCs w:val="24"/>
                <w:vertAlign w:val="subscript"/>
              </w:rPr>
              <w:t>5</w:t>
            </w:r>
            <w:r w:rsidRPr="003608C1">
              <w:rPr>
                <w:rFonts w:cs="Times New Roman"/>
                <w:szCs w:val="24"/>
              </w:rPr>
              <w:t>H</w:t>
            </w:r>
            <w:r w:rsidRPr="003608C1">
              <w:rPr>
                <w:rFonts w:cs="Times New Roman"/>
                <w:szCs w:val="24"/>
                <w:vertAlign w:val="subscript"/>
              </w:rPr>
              <w:t>9</w:t>
            </w:r>
            <w:r w:rsidRPr="003608C1">
              <w:rPr>
                <w:rFonts w:cs="Times New Roman"/>
                <w:szCs w:val="24"/>
              </w:rPr>
              <w:t>O</w:t>
            </w:r>
            <w:r w:rsidRPr="003608C1">
              <w:rPr>
                <w:rFonts w:cs="Times New Roman"/>
                <w:szCs w:val="24"/>
                <w:vertAlign w:val="subscript"/>
              </w:rPr>
              <w:t>4</w:t>
            </w:r>
            <w:r w:rsidRPr="003608C1">
              <w:rPr>
                <w:rFonts w:cs="Times New Roman"/>
                <w:szCs w:val="24"/>
              </w:rPr>
              <w:t>N</w:t>
            </w:r>
          </w:p>
        </w:tc>
      </w:tr>
      <w:tr w:rsidR="00F327EB" w:rsidRPr="003608C1" w14:paraId="611E5578" w14:textId="77777777" w:rsidTr="008B2050">
        <w:tc>
          <w:tcPr>
            <w:tcW w:w="426" w:type="dxa"/>
            <w:vAlign w:val="center"/>
          </w:tcPr>
          <w:p w14:paraId="41169ABD"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c.</w:t>
            </w:r>
          </w:p>
        </w:tc>
        <w:tc>
          <w:tcPr>
            <w:tcW w:w="850" w:type="dxa"/>
            <w:vAlign w:val="center"/>
          </w:tcPr>
          <w:p w14:paraId="1B3B228C"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Sai</w:t>
            </w:r>
          </w:p>
        </w:tc>
        <w:tc>
          <w:tcPr>
            <w:tcW w:w="7926" w:type="dxa"/>
            <w:vAlign w:val="center"/>
          </w:tcPr>
          <w:p w14:paraId="46A91F30"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Mì chính là muối monosodium glutamate</w:t>
            </w:r>
          </w:p>
        </w:tc>
      </w:tr>
      <w:tr w:rsidR="00F327EB" w:rsidRPr="003608C1" w14:paraId="2C418B16" w14:textId="77777777" w:rsidTr="008B2050">
        <w:tc>
          <w:tcPr>
            <w:tcW w:w="426" w:type="dxa"/>
            <w:vAlign w:val="center"/>
          </w:tcPr>
          <w:p w14:paraId="63C1BF0C"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lastRenderedPageBreak/>
              <w:t>d.</w:t>
            </w:r>
          </w:p>
        </w:tc>
        <w:tc>
          <w:tcPr>
            <w:tcW w:w="850" w:type="dxa"/>
            <w:vAlign w:val="center"/>
          </w:tcPr>
          <w:p w14:paraId="1ACB2320"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Đúng</w:t>
            </w:r>
          </w:p>
        </w:tc>
        <w:tc>
          <w:tcPr>
            <w:tcW w:w="7926" w:type="dxa"/>
            <w:vAlign w:val="center"/>
          </w:tcPr>
          <w:p w14:paraId="7E0F4E73" w14:textId="77777777" w:rsidR="00F327EB" w:rsidRPr="003608C1" w:rsidRDefault="00F327EB" w:rsidP="006460D9">
            <w:pPr>
              <w:shd w:val="clear" w:color="auto" w:fill="FFFF00"/>
              <w:tabs>
                <w:tab w:val="left" w:pos="283"/>
                <w:tab w:val="left" w:pos="2835"/>
                <w:tab w:val="left" w:pos="5386"/>
                <w:tab w:val="left" w:pos="7937"/>
              </w:tabs>
              <w:spacing w:after="0"/>
              <w:jc w:val="both"/>
              <w:rPr>
                <w:rFonts w:cs="Times New Roman"/>
                <w:szCs w:val="24"/>
              </w:rPr>
            </w:pPr>
            <w:r w:rsidRPr="003608C1">
              <w:rPr>
                <w:rFonts w:cs="Times New Roman"/>
                <w:szCs w:val="24"/>
              </w:rPr>
              <w:t>Ở pH = 6, ion tồn tại chủ yếu đối với Glu là anion, sẽ di chuyển về cực dương</w:t>
            </w:r>
          </w:p>
        </w:tc>
      </w:tr>
    </w:tbl>
    <w:p w14:paraId="6981A7D3" w14:textId="77777777" w:rsidR="00F327EB" w:rsidRPr="003608C1" w:rsidRDefault="00F327EB" w:rsidP="006460D9">
      <w:pPr>
        <w:tabs>
          <w:tab w:val="left" w:pos="992"/>
        </w:tabs>
        <w:spacing w:after="0" w:line="240" w:lineRule="auto"/>
        <w:rPr>
          <w:rFonts w:ascii="Times New Roman" w:hAnsi="Times New Roman" w:cs="Times New Roman"/>
          <w:sz w:val="24"/>
          <w:szCs w:val="24"/>
        </w:rPr>
      </w:pPr>
      <w:r w:rsidRPr="003608C1">
        <w:rPr>
          <w:rFonts w:ascii="Times New Roman" w:hAnsi="Times New Roman" w:cs="Times New Roman"/>
          <w:noProof/>
          <w:sz w:val="24"/>
          <w:szCs w:val="24"/>
        </w:rPr>
        <w:drawing>
          <wp:anchor distT="0" distB="0" distL="114300" distR="114300" simplePos="0" relativeHeight="251677696" behindDoc="0" locked="0" layoutInCell="1" allowOverlap="1" wp14:anchorId="5E0C93F9" wp14:editId="2395A84D">
            <wp:simplePos x="0" y="0"/>
            <wp:positionH relativeFrom="column">
              <wp:posOffset>4078605</wp:posOffset>
            </wp:positionH>
            <wp:positionV relativeFrom="paragraph">
              <wp:posOffset>280035</wp:posOffset>
            </wp:positionV>
            <wp:extent cx="2500630" cy="1588770"/>
            <wp:effectExtent l="0" t="0" r="0" b="0"/>
            <wp:wrapSquare wrapText="left"/>
            <wp:docPr id="13463850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74" cstate="email">
                      <a:extLst>
                        <a:ext uri="{28A0092B-C50C-407E-A947-70E740481C1C}">
                          <a14:useLocalDpi xmlns:a14="http://schemas.microsoft.com/office/drawing/2010/main"/>
                        </a:ext>
                      </a:extLst>
                    </a:blip>
                    <a:srcRect/>
                    <a:stretch>
                      <a:fillRect/>
                    </a:stretch>
                  </pic:blipFill>
                  <pic:spPr bwMode="auto">
                    <a:xfrm>
                      <a:off x="0" y="0"/>
                      <a:ext cx="2500630" cy="1588770"/>
                    </a:xfrm>
                    <a:prstGeom prst="rect">
                      <a:avLst/>
                    </a:prstGeom>
                    <a:noFill/>
                  </pic:spPr>
                </pic:pic>
              </a:graphicData>
            </a:graphic>
            <wp14:sizeRelH relativeFrom="margin">
              <wp14:pctWidth>0</wp14:pctWidth>
            </wp14:sizeRelH>
            <wp14:sizeRelV relativeFrom="margin">
              <wp14:pctHeight>0</wp14:pctHeight>
            </wp14:sizeRelV>
          </wp:anchor>
        </w:drawing>
      </w:r>
      <w:r w:rsidRPr="003317EB">
        <w:rPr>
          <w:rFonts w:ascii="Times New Roman" w:hAnsi="Times New Roman" w:cs="Times New Roman"/>
          <w:b/>
          <w:color w:val="C00000"/>
          <w:sz w:val="24"/>
          <w:szCs w:val="24"/>
        </w:rPr>
        <w:t>Câu 3:</w:t>
      </w:r>
      <w:r w:rsidRPr="003608C1">
        <w:rPr>
          <w:rFonts w:ascii="Times New Roman" w:hAnsi="Times New Roman" w:cs="Times New Roman"/>
          <w:sz w:val="24"/>
          <w:szCs w:val="24"/>
        </w:rPr>
        <w:t xml:space="preserve"> </w:t>
      </w:r>
      <w:r w:rsidRPr="003608C1">
        <w:rPr>
          <w:rFonts w:ascii="Times New Roman" w:hAnsi="Times New Roman" w:cs="Times New Roman"/>
          <w:b/>
          <w:bCs/>
          <w:iCs/>
          <w:color w:val="000000" w:themeColor="text1"/>
          <w:sz w:val="24"/>
          <w:szCs w:val="24"/>
        </w:rPr>
        <w:t>(Hóa 12- Chương 5)</w:t>
      </w:r>
    </w:p>
    <w:p w14:paraId="2E104BE1" w14:textId="77777777" w:rsidR="00F327EB" w:rsidRPr="003608C1" w:rsidRDefault="00F327EB" w:rsidP="006460D9">
      <w:pPr>
        <w:tabs>
          <w:tab w:val="left" w:pos="992"/>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Acquy chì có cấu tạo như hình vẽ dưới đây:</w:t>
      </w:r>
    </w:p>
    <w:p w14:paraId="423BC4B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Cực dương là thanh than chì (C) được phủ PbO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và cực âm là tấm chì (Pb), cùng nhúng vào dung dịch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nồng độ 28%. Phản ứng xảy ra khi acquy xả điện là:</w:t>
      </w:r>
    </w:p>
    <w:p w14:paraId="09F763E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Pb</w:t>
      </w:r>
      <w:r w:rsidRPr="003608C1">
        <w:rPr>
          <w:rFonts w:ascii="Times New Roman" w:hAnsi="Times New Roman" w:cs="Times New Roman"/>
          <w:i/>
          <w:iCs/>
          <w:sz w:val="24"/>
          <w:szCs w:val="24"/>
        </w:rPr>
        <w:t>(s)</w:t>
      </w:r>
      <w:r w:rsidRPr="003608C1">
        <w:rPr>
          <w:rFonts w:ascii="Times New Roman" w:hAnsi="Times New Roman" w:cs="Times New Roman"/>
          <w:sz w:val="24"/>
          <w:szCs w:val="24"/>
        </w:rPr>
        <w:t xml:space="preserve"> + PbO</w:t>
      </w:r>
      <w:r w:rsidRPr="003608C1">
        <w:rPr>
          <w:rFonts w:ascii="Times New Roman" w:hAnsi="Times New Roman" w:cs="Times New Roman"/>
          <w:sz w:val="24"/>
          <w:szCs w:val="24"/>
          <w:vertAlign w:val="subscript"/>
        </w:rPr>
        <w:t>2</w:t>
      </w:r>
      <w:r w:rsidRPr="003608C1">
        <w:rPr>
          <w:rFonts w:ascii="Times New Roman" w:hAnsi="Times New Roman" w:cs="Times New Roman"/>
          <w:i/>
          <w:iCs/>
          <w:sz w:val="24"/>
          <w:szCs w:val="24"/>
        </w:rPr>
        <w:t>(s)</w:t>
      </w:r>
      <w:r w:rsidRPr="003608C1">
        <w:rPr>
          <w:rFonts w:ascii="Times New Roman" w:hAnsi="Times New Roman" w:cs="Times New Roman"/>
          <w:sz w:val="24"/>
          <w:szCs w:val="24"/>
        </w:rPr>
        <w:t xml:space="preserve"> + 2H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i/>
          <w:iCs/>
          <w:sz w:val="24"/>
          <w:szCs w:val="24"/>
        </w:rPr>
        <w:t>(aq)</w:t>
      </w:r>
      <w:r w:rsidRPr="003608C1">
        <w:rPr>
          <w:rFonts w:ascii="Times New Roman" w:hAnsi="Times New Roman" w:cs="Times New Roman"/>
          <w:sz w:val="24"/>
          <w:szCs w:val="24"/>
        </w:rPr>
        <w:t xml:space="preserve"> → 2PbSO</w:t>
      </w:r>
      <w:r w:rsidRPr="003608C1">
        <w:rPr>
          <w:rFonts w:ascii="Times New Roman" w:hAnsi="Times New Roman" w:cs="Times New Roman"/>
          <w:sz w:val="24"/>
          <w:szCs w:val="24"/>
          <w:vertAlign w:val="subscript"/>
        </w:rPr>
        <w:t>4</w:t>
      </w:r>
      <w:r w:rsidRPr="003608C1">
        <w:rPr>
          <w:rFonts w:ascii="Times New Roman" w:hAnsi="Times New Roman" w:cs="Times New Roman"/>
          <w:i/>
          <w:iCs/>
          <w:sz w:val="24"/>
          <w:szCs w:val="24"/>
        </w:rPr>
        <w:t>(s)</w:t>
      </w:r>
      <w:r w:rsidRPr="003608C1">
        <w:rPr>
          <w:rFonts w:ascii="Times New Roman" w:hAnsi="Times New Roman" w:cs="Times New Roman"/>
          <w:sz w:val="24"/>
          <w:szCs w:val="24"/>
        </w:rPr>
        <w:t xml:space="preserve"> + 2H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i/>
          <w:iCs/>
          <w:sz w:val="24"/>
          <w:szCs w:val="24"/>
        </w:rPr>
        <w:t>(l)</w:t>
      </w:r>
    </w:p>
    <w:p w14:paraId="72BF3A5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Biết rằng PbSO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sinh ra từ điện cực nào đều bám hết vào điện cực đó.</w:t>
      </w:r>
    </w:p>
    <w:p w14:paraId="2D2E6E75" w14:textId="77777777" w:rsidR="00F327EB" w:rsidRPr="003608C1" w:rsidRDefault="00F327EB" w:rsidP="006460D9">
      <w:pPr>
        <w:tabs>
          <w:tab w:val="left" w:pos="36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Tại anode, Pb bị khử và tạo thành PbSO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6950375F" w14:textId="77777777" w:rsidR="00F327EB" w:rsidRPr="003608C1" w:rsidRDefault="00F327EB" w:rsidP="006460D9">
      <w:pPr>
        <w:tabs>
          <w:tab w:val="left" w:pos="36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b.</w:t>
      </w:r>
      <w:r w:rsidRPr="003608C1">
        <w:rPr>
          <w:rFonts w:ascii="Times New Roman" w:hAnsi="Times New Roman" w:cs="Times New Roman"/>
          <w:sz w:val="24"/>
          <w:szCs w:val="24"/>
        </w:rPr>
        <w:t xml:space="preserve"> Tại cathode, PbO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bị oxi hoá và tạo thành PbSO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sz w:val="24"/>
          <w:szCs w:val="24"/>
        </w:rPr>
        <w:tab/>
      </w:r>
    </w:p>
    <w:p w14:paraId="4569328B" w14:textId="77777777" w:rsidR="00F327EB" w:rsidRPr="003608C1" w:rsidRDefault="00F327EB" w:rsidP="006460D9">
      <w:pPr>
        <w:tabs>
          <w:tab w:val="left" w:pos="36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c.</w:t>
      </w:r>
      <w:r w:rsidRPr="003608C1">
        <w:rPr>
          <w:rFonts w:ascii="Times New Roman" w:hAnsi="Times New Roman" w:cs="Times New Roman"/>
          <w:sz w:val="24"/>
          <w:szCs w:val="24"/>
        </w:rPr>
        <w:t xml:space="preserve"> Khi acquy xả điện, khối lượng các điện cực tăng lên.</w:t>
      </w:r>
      <w:r w:rsidRPr="003608C1">
        <w:rPr>
          <w:rFonts w:ascii="Times New Roman" w:hAnsi="Times New Roman" w:cs="Times New Roman"/>
          <w:sz w:val="24"/>
          <w:szCs w:val="24"/>
        </w:rPr>
        <w:tab/>
      </w:r>
    </w:p>
    <w:p w14:paraId="6FC4E213" w14:textId="77777777" w:rsidR="00F327EB" w:rsidRPr="003608C1" w:rsidRDefault="00F327EB" w:rsidP="006460D9">
      <w:pPr>
        <w:tabs>
          <w:tab w:val="left" w:pos="36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d.</w:t>
      </w:r>
      <w:r w:rsidRPr="003608C1">
        <w:rPr>
          <w:rFonts w:ascii="Times New Roman" w:hAnsi="Times New Roman" w:cs="Times New Roman"/>
          <w:sz w:val="24"/>
          <w:szCs w:val="24"/>
        </w:rPr>
        <w:t xml:space="preserve"> Nồng độ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trong acquy quy chì giảm xuống khi acquy xả điện.</w:t>
      </w:r>
    </w:p>
    <w:p w14:paraId="6F21DC19"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Hướng dẫn giải:</w:t>
      </w:r>
    </w:p>
    <w:p w14:paraId="0105AC30"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a. Sai:</w:t>
      </w:r>
      <w:r w:rsidRPr="003608C1">
        <w:rPr>
          <w:rFonts w:ascii="Times New Roman" w:hAnsi="Times New Roman" w:cs="Times New Roman"/>
          <w:sz w:val="24"/>
          <w:szCs w:val="24"/>
        </w:rPr>
        <w:t xml:space="preserve"> Tại anode (cực âm, Pb),  </w:t>
      </w:r>
      <m:oMath>
        <m:r>
          <m:rPr>
            <m:sty m:val="p"/>
          </m:rPr>
          <w:rPr>
            <w:rFonts w:ascii="Cambria Math" w:hAnsi="Cambria Math" w:cs="Times New Roman"/>
            <w:sz w:val="24"/>
            <w:szCs w:val="24"/>
          </w:rPr>
          <m:t>Pb</m:t>
        </m:r>
      </m:oMath>
      <w:r w:rsidRPr="003608C1">
        <w:rPr>
          <w:rFonts w:ascii="Times New Roman" w:hAnsi="Times New Roman" w:cs="Times New Roman"/>
          <w:sz w:val="24"/>
          <w:szCs w:val="24"/>
        </w:rPr>
        <w:t xml:space="preserve"> bị oxi hoá (</w:t>
      </w:r>
      <m:oMath>
        <m:r>
          <m:rPr>
            <m:sty m:val="p"/>
          </m:rPr>
          <w:rPr>
            <w:rFonts w:ascii="Cambria Math" w:hAnsi="Cambria Math" w:cs="Times New Roman"/>
            <w:sz w:val="24"/>
            <w:szCs w:val="24"/>
          </w:rPr>
          <m:t>Pb→P</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+2e</m:t>
        </m:r>
      </m:oMath>
      <w:r w:rsidRPr="003608C1">
        <w:rPr>
          <w:rFonts w:ascii="Times New Roman" w:hAnsi="Times New Roman" w:cs="Times New Roman"/>
          <w:sz w:val="24"/>
          <w:szCs w:val="24"/>
        </w:rPr>
        <w:t xml:space="preserve">) tạo thành </w:t>
      </w:r>
      <m:oMath>
        <m:r>
          <m:rPr>
            <m:sty m:val="p"/>
          </m:rPr>
          <w:rPr>
            <w:rFonts w:ascii="Cambria Math" w:hAnsi="Cambria Math" w:cs="Times New Roman"/>
            <w:sz w:val="24"/>
            <w:szCs w:val="24"/>
          </w:rPr>
          <m:t>PbS</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4</m:t>
            </m:r>
          </m:sub>
        </m:sSub>
      </m:oMath>
      <w:r w:rsidRPr="003608C1">
        <w:rPr>
          <w:rFonts w:ascii="Times New Roman" w:hAnsi="Times New Roman" w:cs="Times New Roman"/>
          <w:sz w:val="24"/>
          <w:szCs w:val="24"/>
        </w:rPr>
        <w:t>, không phải bị khử.</w:t>
      </w:r>
    </w:p>
    <w:p w14:paraId="51AB5FB7"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b. Sai:</w:t>
      </w:r>
      <w:r w:rsidRPr="003608C1">
        <w:rPr>
          <w:rFonts w:ascii="Times New Roman" w:hAnsi="Times New Roman" w:cs="Times New Roman"/>
          <w:sz w:val="24"/>
          <w:szCs w:val="24"/>
        </w:rPr>
        <w:t xml:space="preserve"> Tại cathode (cực dương,  </w:t>
      </w:r>
      <m:oMath>
        <m:r>
          <m:rPr>
            <m:sty m:val="p"/>
          </m:rPr>
          <w:rPr>
            <w:rFonts w:ascii="Cambria Math" w:hAnsi="Cambria Math" w:cs="Times New Roman"/>
            <w:sz w:val="24"/>
            <w:szCs w:val="24"/>
          </w:rPr>
          <m:t>Pb</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  </w:t>
      </w:r>
      <m:oMath>
        <m:r>
          <m:rPr>
            <m:sty m:val="p"/>
          </m:rPr>
          <w:rPr>
            <w:rFonts w:ascii="Cambria Math" w:hAnsi="Cambria Math" w:cs="Times New Roman"/>
            <w:sz w:val="24"/>
            <w:szCs w:val="24"/>
          </w:rPr>
          <m:t>Pb</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oMath>
      <w:r w:rsidRPr="003608C1">
        <w:rPr>
          <w:rFonts w:ascii="Times New Roman" w:hAnsi="Times New Roman" w:cs="Times New Roman"/>
          <w:sz w:val="24"/>
          <w:szCs w:val="24"/>
        </w:rPr>
        <w:t xml:space="preserve"> bị khử (</w:t>
      </w:r>
      <m:oMath>
        <m:r>
          <m:rPr>
            <m:sty m:val="p"/>
          </m:rPr>
          <w:rPr>
            <w:rFonts w:ascii="Cambria Math" w:hAnsi="Cambria Math" w:cs="Times New Roman"/>
            <w:sz w:val="24"/>
            <w:szCs w:val="24"/>
          </w:rPr>
          <m:t>P</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4+</m:t>
            </m:r>
          </m:sup>
        </m:sSup>
        <m:r>
          <m:rPr>
            <m:sty m:val="p"/>
          </m:rPr>
          <w:rPr>
            <w:rFonts w:ascii="Cambria Math" w:hAnsi="Cambria Math" w:cs="Times New Roman"/>
            <w:sz w:val="24"/>
            <w:szCs w:val="24"/>
          </w:rPr>
          <m:t>→P</m:t>
        </m:r>
        <m:sSup>
          <m:sSupPr>
            <m:ctrlPr>
              <w:rPr>
                <w:rFonts w:ascii="Cambria Math" w:hAnsi="Cambria Math" w:cs="Times New Roman"/>
                <w:sz w:val="24"/>
                <w:szCs w:val="24"/>
              </w:rPr>
            </m:ctrlPr>
          </m:sSupPr>
          <m:e>
            <m:r>
              <m:rPr>
                <m:sty m:val="p"/>
              </m:rPr>
              <w:rPr>
                <w:rFonts w:ascii="Cambria Math" w:hAnsi="Cambria Math" w:cs="Times New Roman"/>
                <w:sz w:val="24"/>
                <w:szCs w:val="24"/>
              </w:rPr>
              <m:t>b</m:t>
            </m:r>
          </m:e>
          <m:sup>
            <m:r>
              <m:rPr>
                <m:sty m:val="p"/>
              </m:rPr>
              <w:rPr>
                <w:rFonts w:ascii="Cambria Math" w:hAnsi="Cambria Math" w:cs="Times New Roman"/>
                <w:sz w:val="24"/>
                <w:szCs w:val="24"/>
              </w:rPr>
              <m:t>2+</m:t>
            </m:r>
          </m:sup>
        </m:sSup>
      </m:oMath>
      <w:r w:rsidRPr="003608C1">
        <w:rPr>
          <w:rFonts w:ascii="Times New Roman" w:hAnsi="Times New Roman" w:cs="Times New Roman"/>
          <w:sz w:val="24"/>
          <w:szCs w:val="24"/>
        </w:rPr>
        <w:t xml:space="preserve">) tạo thành  </w:t>
      </w:r>
      <m:oMath>
        <m:r>
          <m:rPr>
            <m:sty m:val="p"/>
          </m:rPr>
          <w:rPr>
            <w:rFonts w:ascii="Cambria Math" w:hAnsi="Cambria Math" w:cs="Times New Roman"/>
            <w:sz w:val="24"/>
            <w:szCs w:val="24"/>
          </w:rPr>
          <m:t>PbS</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4</m:t>
            </m:r>
          </m:sub>
        </m:sSub>
      </m:oMath>
      <w:r w:rsidRPr="003608C1">
        <w:rPr>
          <w:rFonts w:ascii="Times New Roman" w:hAnsi="Times New Roman" w:cs="Times New Roman"/>
          <w:sz w:val="24"/>
          <w:szCs w:val="24"/>
        </w:rPr>
        <w:t>, không phải bị oxi hoá.</w:t>
      </w:r>
    </w:p>
    <w:p w14:paraId="3683C4C0"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c. Đúng:</w:t>
      </w:r>
      <w:r w:rsidRPr="003608C1">
        <w:rPr>
          <w:rFonts w:ascii="Times New Roman" w:hAnsi="Times New Roman" w:cs="Times New Roman"/>
          <w:sz w:val="24"/>
          <w:szCs w:val="24"/>
        </w:rPr>
        <w:t xml:space="preserve">  </w:t>
      </w:r>
      <m:oMath>
        <m:r>
          <m:rPr>
            <m:sty m:val="p"/>
          </m:rPr>
          <w:rPr>
            <w:rFonts w:ascii="Cambria Math" w:hAnsi="Cambria Math" w:cs="Times New Roman"/>
            <w:sz w:val="24"/>
            <w:szCs w:val="24"/>
          </w:rPr>
          <m:t>PbS</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4</m:t>
            </m:r>
          </m:sub>
        </m:sSub>
      </m:oMath>
      <w:r w:rsidRPr="003608C1">
        <w:rPr>
          <w:rFonts w:ascii="Times New Roman" w:hAnsi="Times New Roman" w:cs="Times New Roman"/>
          <w:sz w:val="24"/>
          <w:szCs w:val="24"/>
        </w:rPr>
        <w:t xml:space="preserve"> sinh ra bám vào các điện cực, làm khối lượng điện cực tăng.</w:t>
      </w:r>
    </w:p>
    <w:p w14:paraId="781FD3D0"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d. Đúng:</w:t>
      </w:r>
      <w:r w:rsidRPr="003608C1">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S</m:t>
        </m:r>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4</m:t>
            </m:r>
          </m:sub>
        </m:sSub>
      </m:oMath>
      <w:r w:rsidRPr="003608C1">
        <w:rPr>
          <w:rFonts w:ascii="Times New Roman" w:hAnsi="Times New Roman" w:cs="Times New Roman"/>
          <w:sz w:val="24"/>
          <w:szCs w:val="24"/>
        </w:rPr>
        <w:t xml:space="preserve"> tham gia phản ứng và bị tiêu thụ, nên nồng độ giảm. </w:t>
      </w:r>
    </w:p>
    <w:p w14:paraId="780DB92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4184672E"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7)</w:t>
      </w:r>
    </w:p>
    <w:p w14:paraId="0F77261B" w14:textId="77777777" w:rsidR="00F327EB" w:rsidRPr="003608C1" w:rsidRDefault="00F327EB" w:rsidP="006460D9">
      <w:pPr>
        <w:tabs>
          <w:tab w:val="left" w:pos="992"/>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Tại nhà máy giấy Bãi Bằng có xưởng sản xuất xút – chlorine với công suất lớn nhất trong cả nước. Xút được dùng cho việc nấu bột giấy, chlorine dùng cho việc tẩy trắng bột giấy. Nước muối đi vào thùng điện phân có hàm lượng 316 g/L. Dung dịch thu được sau điện phân có chứa sodium hidroxide với hàm lượng 100 g/L. Giả sử muối ăn là tinh khiết, thể tích dung dịch điện phân không thay đổi.</w:t>
      </w:r>
    </w:p>
    <w:p w14:paraId="68FD9DD7"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Hàm lượng muối ăn còn lại sau điện phân là 146,25 g/L.</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649D3E9C"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b.</w:t>
      </w:r>
      <w:r w:rsidRPr="003608C1">
        <w:rPr>
          <w:rFonts w:ascii="Times New Roman" w:hAnsi="Times New Roman" w:cs="Times New Roman"/>
          <w:sz w:val="24"/>
          <w:szCs w:val="24"/>
        </w:rPr>
        <w:t xml:space="preserve"> Hiệu suất chuyển hoá muối trong thùng điện phân 46,28%.</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7F77CA06"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c.</w:t>
      </w:r>
      <w:r w:rsidRPr="003608C1">
        <w:rPr>
          <w:rFonts w:ascii="Times New Roman" w:hAnsi="Times New Roman" w:cs="Times New Roman"/>
          <w:sz w:val="24"/>
          <w:szCs w:val="24"/>
        </w:rPr>
        <w:t xml:space="preserve"> Phương trình điện phân dung dịch muối ăn (có màng ngăn xốp), sản phẩm thu được khí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sinh ra ở cathode còn 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sinh ra anode.</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318E42D7"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rPr>
          <w:rFonts w:ascii="Times New Roman" w:hAnsi="Times New Roman" w:cs="Times New Roman"/>
          <w:b/>
          <w:iCs/>
          <w:color w:val="FF0000"/>
          <w:sz w:val="24"/>
          <w:szCs w:val="24"/>
        </w:rPr>
      </w:pPr>
      <w:r w:rsidRPr="003608C1">
        <w:rPr>
          <w:rFonts w:ascii="Times New Roman" w:hAnsi="Times New Roman" w:cs="Times New Roman"/>
          <w:b/>
          <w:bCs/>
          <w:sz w:val="24"/>
          <w:szCs w:val="24"/>
        </w:rPr>
        <w:t>d.</w:t>
      </w:r>
      <w:r w:rsidRPr="003608C1">
        <w:rPr>
          <w:rFonts w:ascii="Times New Roman" w:hAnsi="Times New Roman" w:cs="Times New Roman"/>
          <w:sz w:val="24"/>
          <w:szCs w:val="24"/>
        </w:rPr>
        <w:t xml:space="preserve"> Khí 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sinh ra dẫn vào dung dịch KI có chứa sẵn hồ tinh bột. Hiện tượng xảy ra làm xanh hồ tinh bột.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b/>
          <w:iCs/>
          <w:color w:val="FF0000"/>
          <w:sz w:val="24"/>
          <w:szCs w:val="24"/>
        </w:rPr>
        <w:tab/>
      </w:r>
      <w:r w:rsidRPr="003608C1">
        <w:rPr>
          <w:rFonts w:ascii="Times New Roman" w:hAnsi="Times New Roman" w:cs="Times New Roman"/>
          <w:b/>
          <w:iCs/>
          <w:color w:val="FF0000"/>
          <w:sz w:val="24"/>
          <w:szCs w:val="24"/>
        </w:rPr>
        <w:tab/>
      </w:r>
      <w:r w:rsidRPr="003608C1">
        <w:rPr>
          <w:rFonts w:ascii="Times New Roman" w:hAnsi="Times New Roman" w:cs="Times New Roman"/>
          <w:b/>
          <w:iCs/>
          <w:color w:val="FF0000"/>
          <w:sz w:val="24"/>
          <w:szCs w:val="24"/>
        </w:rPr>
        <w:tab/>
      </w:r>
      <w:r w:rsidRPr="003608C1">
        <w:rPr>
          <w:rFonts w:ascii="Times New Roman" w:hAnsi="Times New Roman" w:cs="Times New Roman"/>
          <w:b/>
          <w:iCs/>
          <w:color w:val="FF0000"/>
          <w:sz w:val="24"/>
          <w:szCs w:val="24"/>
        </w:rPr>
        <w:tab/>
      </w:r>
      <w:r w:rsidRPr="003608C1">
        <w:rPr>
          <w:rFonts w:ascii="Times New Roman" w:hAnsi="Times New Roman" w:cs="Times New Roman"/>
          <w:b/>
          <w:iCs/>
          <w:color w:val="FF0000"/>
          <w:sz w:val="24"/>
          <w:szCs w:val="24"/>
        </w:rPr>
        <w:tab/>
      </w:r>
      <w:r w:rsidRPr="003608C1">
        <w:rPr>
          <w:rFonts w:ascii="Times New Roman" w:hAnsi="Times New Roman" w:cs="Times New Roman"/>
          <w:b/>
          <w:iCs/>
          <w:color w:val="FF0000"/>
          <w:sz w:val="24"/>
          <w:szCs w:val="24"/>
        </w:rPr>
        <w:tab/>
      </w:r>
      <w:r w:rsidRPr="003608C1">
        <w:rPr>
          <w:rFonts w:ascii="Times New Roman" w:hAnsi="Times New Roman" w:cs="Times New Roman"/>
          <w:b/>
          <w:iCs/>
          <w:color w:val="FF0000"/>
          <w:sz w:val="24"/>
          <w:szCs w:val="24"/>
        </w:rPr>
        <w:tab/>
      </w:r>
    </w:p>
    <w:p w14:paraId="39A6F2EB" w14:textId="77777777" w:rsidR="00F327EB" w:rsidRPr="003608C1" w:rsidRDefault="00F327EB" w:rsidP="006460D9">
      <w:pPr>
        <w:shd w:val="clear" w:color="auto" w:fill="FFFF00"/>
        <w:tabs>
          <w:tab w:val="left" w:pos="283"/>
          <w:tab w:val="left" w:pos="2835"/>
          <w:tab w:val="left" w:pos="5386"/>
          <w:tab w:val="left" w:pos="7937"/>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Hướng dẫn giải:</w:t>
      </w:r>
    </w:p>
    <w:p w14:paraId="54C1FFC8"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highlight w:val="yellow"/>
        </w:rPr>
      </w:pPr>
      <w:r w:rsidRPr="003608C1">
        <w:rPr>
          <w:rFonts w:ascii="Times New Roman" w:hAnsi="Times New Roman" w:cs="Times New Roman"/>
          <w:b/>
          <w:iCs/>
          <w:color w:val="FF0000"/>
          <w:sz w:val="24"/>
          <w:szCs w:val="24"/>
          <w:highlight w:val="yellow"/>
        </w:rPr>
        <w:t>2NaCl + 2H</w:t>
      </w:r>
      <w:r w:rsidRPr="003608C1">
        <w:rPr>
          <w:rFonts w:ascii="Times New Roman" w:hAnsi="Times New Roman" w:cs="Times New Roman"/>
          <w:b/>
          <w:iCs/>
          <w:color w:val="FF0000"/>
          <w:sz w:val="24"/>
          <w:szCs w:val="24"/>
          <w:highlight w:val="yellow"/>
          <w:vertAlign w:val="subscript"/>
        </w:rPr>
        <w:t>2</w:t>
      </w:r>
      <w:r w:rsidRPr="003608C1">
        <w:rPr>
          <w:rFonts w:ascii="Times New Roman" w:hAnsi="Times New Roman" w:cs="Times New Roman"/>
          <w:b/>
          <w:iCs/>
          <w:color w:val="FF0000"/>
          <w:sz w:val="24"/>
          <w:szCs w:val="24"/>
          <w:highlight w:val="yellow"/>
        </w:rPr>
        <w:t xml:space="preserve">O </w:t>
      </w:r>
      <w:r w:rsidRPr="003608C1">
        <w:rPr>
          <w:rFonts w:ascii="Times New Roman" w:hAnsi="Times New Roman" w:cs="Times New Roman"/>
          <w:b/>
          <w:iCs/>
          <w:color w:val="FF0000"/>
          <w:sz w:val="24"/>
          <w:szCs w:val="24"/>
          <w:highlight w:val="yellow"/>
        </w:rPr>
        <w:object w:dxaOrig="620" w:dyaOrig="320" w14:anchorId="4EFA81CA">
          <v:shape id="_x0000_i1337" type="#_x0000_t75" alt="" style="width:30.75pt;height:15.75pt;mso-width-percent:0;mso-height-percent:0;mso-width-percent:0;mso-height-percent:0" o:ole="">
            <v:imagedata r:id="rId578" o:title=""/>
          </v:shape>
          <o:OLEObject Type="Embed" ProgID="Equation.DSMT4" ShapeID="_x0000_i1337" DrawAspect="Content" ObjectID="_1833292488" r:id="rId579"/>
        </w:object>
      </w:r>
      <w:r w:rsidRPr="003608C1">
        <w:rPr>
          <w:rFonts w:ascii="Times New Roman" w:hAnsi="Times New Roman" w:cs="Times New Roman"/>
          <w:b/>
          <w:iCs/>
          <w:color w:val="FF0000"/>
          <w:sz w:val="24"/>
          <w:szCs w:val="24"/>
          <w:highlight w:val="yellow"/>
        </w:rPr>
        <w:t xml:space="preserve"> 2NaOH + H</w:t>
      </w:r>
      <w:r w:rsidRPr="003608C1">
        <w:rPr>
          <w:rFonts w:ascii="Times New Roman" w:hAnsi="Times New Roman" w:cs="Times New Roman"/>
          <w:b/>
          <w:iCs/>
          <w:color w:val="FF0000"/>
          <w:sz w:val="24"/>
          <w:szCs w:val="24"/>
          <w:highlight w:val="yellow"/>
          <w:vertAlign w:val="subscript"/>
        </w:rPr>
        <w:t xml:space="preserve">2 </w:t>
      </w:r>
      <w:r w:rsidRPr="003608C1">
        <w:rPr>
          <w:rFonts w:ascii="Times New Roman" w:hAnsi="Times New Roman" w:cs="Times New Roman"/>
          <w:b/>
          <w:iCs/>
          <w:color w:val="FF0000"/>
          <w:sz w:val="24"/>
          <w:szCs w:val="24"/>
          <w:highlight w:val="yellow"/>
        </w:rPr>
        <w:t>+ Cl</w:t>
      </w:r>
      <w:r w:rsidRPr="003608C1">
        <w:rPr>
          <w:rFonts w:ascii="Times New Roman" w:hAnsi="Times New Roman" w:cs="Times New Roman"/>
          <w:b/>
          <w:iCs/>
          <w:color w:val="FF0000"/>
          <w:sz w:val="24"/>
          <w:szCs w:val="24"/>
          <w:highlight w:val="yellow"/>
          <w:vertAlign w:val="subscript"/>
        </w:rPr>
        <w:t>2</w:t>
      </w:r>
    </w:p>
    <w:p w14:paraId="317E7067"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highlight w:val="yellow"/>
        </w:rPr>
      </w:pPr>
      <w:r w:rsidRPr="003317EB">
        <w:rPr>
          <w:rFonts w:ascii="Times New Roman" w:hAnsi="Times New Roman" w:cs="Times New Roman"/>
          <w:b/>
          <w:iCs/>
          <w:color w:val="0070C0"/>
          <w:sz w:val="24"/>
          <w:szCs w:val="24"/>
        </w:rPr>
        <w:t xml:space="preserve">a) </w:t>
      </w:r>
      <w:r w:rsidRPr="003608C1">
        <w:rPr>
          <w:rFonts w:ascii="Times New Roman" w:hAnsi="Times New Roman" w:cs="Times New Roman"/>
          <w:b/>
          <w:iCs/>
          <w:color w:val="FF0000"/>
          <w:sz w:val="24"/>
          <w:szCs w:val="24"/>
          <w:highlight w:val="yellow"/>
        </w:rPr>
        <w:t xml:space="preserve">sai, </w:t>
      </w:r>
      <w:r w:rsidRPr="003608C1">
        <w:rPr>
          <w:rFonts w:ascii="Times New Roman" w:hAnsi="Times New Roman" w:cs="Times New Roman"/>
          <w:b/>
          <w:iCs/>
          <w:color w:val="FF0000"/>
          <w:sz w:val="24"/>
          <w:szCs w:val="24"/>
          <w:highlight w:val="yellow"/>
        </w:rPr>
        <w:object w:dxaOrig="7860" w:dyaOrig="380" w14:anchorId="7B520DFA">
          <v:shape id="_x0000_i1338" type="#_x0000_t75" style="width:393pt;height:18.75pt" o:ole="">
            <v:imagedata r:id="rId580" o:title=""/>
          </v:shape>
          <o:OLEObject Type="Embed" ProgID="Equation.DSMT4" ShapeID="_x0000_i1338" DrawAspect="Content" ObjectID="_1833292489" r:id="rId581"/>
        </w:object>
      </w:r>
    </w:p>
    <w:p w14:paraId="5AAAE39A"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highlight w:val="yellow"/>
        </w:rPr>
      </w:pPr>
      <w:r w:rsidRPr="003317EB">
        <w:rPr>
          <w:rFonts w:ascii="Times New Roman" w:hAnsi="Times New Roman" w:cs="Times New Roman"/>
          <w:b/>
          <w:iCs/>
          <w:color w:val="0070C0"/>
          <w:sz w:val="24"/>
          <w:szCs w:val="24"/>
        </w:rPr>
        <w:t xml:space="preserve">b) </w:t>
      </w:r>
      <w:r w:rsidRPr="003608C1">
        <w:rPr>
          <w:rFonts w:ascii="Times New Roman" w:hAnsi="Times New Roman" w:cs="Times New Roman"/>
          <w:b/>
          <w:iCs/>
          <w:color w:val="FF0000"/>
          <w:sz w:val="24"/>
          <w:szCs w:val="24"/>
          <w:highlight w:val="yellow"/>
        </w:rPr>
        <w:t xml:space="preserve">đúng: </w:t>
      </w:r>
      <w:r w:rsidRPr="003608C1">
        <w:rPr>
          <w:rFonts w:ascii="Times New Roman" w:hAnsi="Times New Roman" w:cs="Times New Roman"/>
          <w:b/>
          <w:iCs/>
          <w:color w:val="FF0000"/>
          <w:sz w:val="24"/>
          <w:szCs w:val="24"/>
          <w:highlight w:val="yellow"/>
        </w:rPr>
        <w:object w:dxaOrig="3100" w:dyaOrig="620" w14:anchorId="15EF29BB">
          <v:shape id="_x0000_i1339" type="#_x0000_t75" style="width:155.25pt;height:30.75pt" o:ole="">
            <v:imagedata r:id="rId582" o:title=""/>
          </v:shape>
          <o:OLEObject Type="Embed" ProgID="Equation.DSMT4" ShapeID="_x0000_i1339" DrawAspect="Content" ObjectID="_1833292490" r:id="rId583"/>
        </w:object>
      </w:r>
    </w:p>
    <w:tbl>
      <w:tblPr>
        <w:tblStyle w:val="YoungMixTable"/>
        <w:tblW w:w="0" w:type="auto"/>
        <w:tblInd w:w="992" w:type="dxa"/>
        <w:tblLook w:val="04A0" w:firstRow="1" w:lastRow="0" w:firstColumn="1" w:lastColumn="0" w:noHBand="0" w:noVBand="1"/>
      </w:tblPr>
      <w:tblGrid>
        <w:gridCol w:w="2301"/>
        <w:gridCol w:w="2302"/>
        <w:gridCol w:w="2299"/>
        <w:gridCol w:w="2303"/>
      </w:tblGrid>
      <w:tr w:rsidR="00F327EB" w:rsidRPr="003608C1" w14:paraId="4E1BA74B" w14:textId="77777777" w:rsidTr="008B2050">
        <w:tc>
          <w:tcPr>
            <w:tcW w:w="2301" w:type="dxa"/>
          </w:tcPr>
          <w:p w14:paraId="68EA7005"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cs="Times New Roman"/>
                <w:b/>
                <w:iCs/>
                <w:color w:val="FF0000"/>
                <w:szCs w:val="24"/>
                <w:highlight w:val="yellow"/>
              </w:rPr>
            </w:pPr>
            <w:r w:rsidRPr="003608C1">
              <w:rPr>
                <w:rFonts w:cs="Times New Roman"/>
                <w:b/>
                <w:iCs/>
                <w:color w:val="FF0000"/>
                <w:szCs w:val="24"/>
                <w:highlight w:val="yellow"/>
              </w:rPr>
              <w:t>a. Sai</w:t>
            </w:r>
          </w:p>
        </w:tc>
        <w:tc>
          <w:tcPr>
            <w:tcW w:w="2302" w:type="dxa"/>
          </w:tcPr>
          <w:p w14:paraId="04D8714C"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cs="Times New Roman"/>
                <w:b/>
                <w:iCs/>
                <w:color w:val="FF0000"/>
                <w:szCs w:val="24"/>
                <w:highlight w:val="yellow"/>
              </w:rPr>
            </w:pPr>
            <w:r w:rsidRPr="003608C1">
              <w:rPr>
                <w:rFonts w:cs="Times New Roman"/>
                <w:b/>
                <w:iCs/>
                <w:color w:val="FF0000"/>
                <w:szCs w:val="24"/>
                <w:highlight w:val="yellow"/>
              </w:rPr>
              <w:t>b. Đúng</w:t>
            </w:r>
          </w:p>
        </w:tc>
        <w:tc>
          <w:tcPr>
            <w:tcW w:w="2299" w:type="dxa"/>
          </w:tcPr>
          <w:p w14:paraId="7E7F1F49"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cs="Times New Roman"/>
                <w:b/>
                <w:iCs/>
                <w:color w:val="FF0000"/>
                <w:szCs w:val="24"/>
                <w:highlight w:val="yellow"/>
              </w:rPr>
            </w:pPr>
            <w:r w:rsidRPr="003608C1">
              <w:rPr>
                <w:rFonts w:cs="Times New Roman"/>
                <w:b/>
                <w:iCs/>
                <w:color w:val="FF0000"/>
                <w:szCs w:val="24"/>
                <w:highlight w:val="yellow"/>
              </w:rPr>
              <w:t>c. Đúng</w:t>
            </w:r>
          </w:p>
        </w:tc>
        <w:tc>
          <w:tcPr>
            <w:tcW w:w="2303" w:type="dxa"/>
          </w:tcPr>
          <w:p w14:paraId="6DE039F0"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cs="Times New Roman"/>
                <w:b/>
                <w:iCs/>
                <w:color w:val="FF0000"/>
                <w:szCs w:val="24"/>
              </w:rPr>
            </w:pPr>
            <w:r w:rsidRPr="003608C1">
              <w:rPr>
                <w:rFonts w:cs="Times New Roman"/>
                <w:b/>
                <w:iCs/>
                <w:color w:val="FF0000"/>
                <w:szCs w:val="24"/>
                <w:highlight w:val="yellow"/>
              </w:rPr>
              <w:t>d. Đúng</w:t>
            </w:r>
          </w:p>
        </w:tc>
      </w:tr>
    </w:tbl>
    <w:p w14:paraId="15EDD2DF"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5FBF7AB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5)</w:t>
      </w:r>
    </w:p>
    <w:p w14:paraId="4FD2D5A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iCs/>
          <w:sz w:val="24"/>
          <w:szCs w:val="24"/>
        </w:rPr>
        <w:t xml:space="preserve">Cho các phản ứng sau: </w:t>
      </w:r>
      <w:r w:rsidRPr="003608C1">
        <w:rPr>
          <w:rFonts w:ascii="Times New Roman" w:hAnsi="Times New Roman" w:cs="Times New Roman"/>
          <w:iCs/>
          <w:sz w:val="24"/>
          <w:szCs w:val="24"/>
        </w:rPr>
        <w:tab/>
      </w:r>
    </w:p>
    <w:p w14:paraId="665B6373" w14:textId="77777777" w:rsidR="00F327EB" w:rsidRPr="003608C1" w:rsidRDefault="00F327EB" w:rsidP="006460D9">
      <w:pPr>
        <w:spacing w:after="0" w:line="240" w:lineRule="auto"/>
        <w:jc w:val="both"/>
        <w:rPr>
          <w:rFonts w:ascii="Times New Roman" w:hAnsi="Times New Roman" w:cs="Times New Roman"/>
          <w:iCs/>
          <w:sz w:val="24"/>
          <w:szCs w:val="24"/>
        </w:rPr>
      </w:pPr>
      <w:r w:rsidRPr="003608C1">
        <w:rPr>
          <w:rFonts w:ascii="Times New Roman" w:hAnsi="Times New Roman" w:cs="Times New Roman"/>
          <w:iCs/>
          <w:sz w:val="24"/>
          <w:szCs w:val="24"/>
        </w:rPr>
        <w:t>(1) Đốt cháy than.</w:t>
      </w:r>
      <w:r w:rsidRPr="003608C1">
        <w:rPr>
          <w:rFonts w:ascii="Times New Roman" w:hAnsi="Times New Roman" w:cs="Times New Roman"/>
          <w:iCs/>
          <w:sz w:val="24"/>
          <w:szCs w:val="24"/>
        </w:rPr>
        <w:tab/>
        <w:t>(2) Nung đá vôi.</w:t>
      </w:r>
      <w:r w:rsidRPr="003608C1">
        <w:rPr>
          <w:rFonts w:ascii="Times New Roman" w:hAnsi="Times New Roman" w:cs="Times New Roman"/>
          <w:iCs/>
          <w:sz w:val="24"/>
          <w:szCs w:val="24"/>
        </w:rPr>
        <w:tab/>
        <w:t xml:space="preserve"> (3) Đốt cháy cồn.</w:t>
      </w:r>
      <w:r w:rsidRPr="003608C1">
        <w:rPr>
          <w:rFonts w:ascii="Times New Roman" w:hAnsi="Times New Roman" w:cs="Times New Roman"/>
          <w:iCs/>
          <w:sz w:val="24"/>
          <w:szCs w:val="24"/>
        </w:rPr>
        <w:tab/>
        <w:t>(4) Nhiệt phân KMnO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w:t>
      </w:r>
    </w:p>
    <w:p w14:paraId="5B030F50" w14:textId="77777777" w:rsidR="00F327EB" w:rsidRPr="003608C1" w:rsidRDefault="00F327EB" w:rsidP="006460D9">
      <w:pPr>
        <w:spacing w:after="0"/>
        <w:jc w:val="both"/>
        <w:rPr>
          <w:rFonts w:ascii="Times New Roman" w:eastAsia="Yu Mincho" w:hAnsi="Times New Roman" w:cs="Times New Roman"/>
          <w:bCs/>
          <w:iCs/>
          <w:color w:val="000000" w:themeColor="text1"/>
          <w:kern w:val="0"/>
          <w:sz w:val="24"/>
          <w:szCs w:val="24"/>
        </w:rPr>
      </w:pPr>
      <w:r w:rsidRPr="003608C1">
        <w:rPr>
          <w:rFonts w:ascii="Times New Roman" w:eastAsia="Yu Mincho" w:hAnsi="Times New Roman" w:cs="Times New Roman"/>
          <w:bCs/>
          <w:iCs/>
          <w:color w:val="000000" w:themeColor="text1"/>
          <w:kern w:val="0"/>
          <w:sz w:val="24"/>
          <w:szCs w:val="24"/>
        </w:rPr>
        <w:t>Liệt kê các phản ứng thu nhiệt theo dãy số thứ tự tăng dần.</w:t>
      </w:r>
    </w:p>
    <w:p w14:paraId="1F6F566B"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0D52FEFF"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 xml:space="preserve">Liệt kê các phản ứng thu nhiệt theo dãy số thứ tự tăng dần. Phản ứng số 2 và 4. </w:t>
      </w:r>
    </w:p>
    <w:p w14:paraId="440D31FC"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Đáp số 24</w:t>
      </w:r>
    </w:p>
    <w:p w14:paraId="494376F9"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p>
    <w:p w14:paraId="3C3813E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11 – Chuyên đề 2)</w:t>
      </w:r>
    </w:p>
    <w:p w14:paraId="4E60A93C" w14:textId="77777777" w:rsidR="00F327EB" w:rsidRPr="003608C1" w:rsidRDefault="00F327EB" w:rsidP="006460D9">
      <w:pPr>
        <w:pStyle w:val="Normal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Glucosamine hydrochloride là sản phẩm hỗ trợ giảm các triệu chứng viêm, đau thoái hóa khớp, làm mạnh gân cốt, tăng tiết chất nhờn khớp, giúp bảo vệ sụn khớp. Glucosamine hydrochloride được sản xuất từ chitin trong vỏ tôm theo sơ đồ chuyển hóa sau:</w:t>
      </w:r>
    </w:p>
    <w:p w14:paraId="6D494999" w14:textId="77777777" w:rsidR="00F327EB" w:rsidRPr="003608C1" w:rsidRDefault="00F327EB" w:rsidP="006460D9">
      <w:pPr>
        <w:pStyle w:val="Normal0"/>
        <w:jc w:val="center"/>
        <w:rPr>
          <w:rFonts w:ascii="Times New Roman" w:hAnsi="Times New Roman"/>
          <w:b/>
          <w:bCs/>
          <w:sz w:val="24"/>
          <w:szCs w:val="24"/>
          <w:lang w:val="vi-VN" w:eastAsia="vi-VN" w:bidi="vi-VN"/>
        </w:rPr>
      </w:pPr>
      <w:r w:rsidRPr="003608C1">
        <w:rPr>
          <w:rFonts w:ascii="Times New Roman" w:hAnsi="Times New Roman"/>
          <w:b/>
          <w:bCs/>
          <w:noProof/>
          <w:sz w:val="24"/>
          <w:szCs w:val="24"/>
        </w:rPr>
        <w:lastRenderedPageBreak/>
        <w:drawing>
          <wp:inline distT="0" distB="0" distL="0" distR="0" wp14:anchorId="3F665A94" wp14:editId="54ADB9FA">
            <wp:extent cx="3403600" cy="1739900"/>
            <wp:effectExtent l="0" t="0" r="0" b="0"/>
            <wp:docPr id="123433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5" cstate="email">
                      <a:extLst>
                        <a:ext uri="{28A0092B-C50C-407E-A947-70E740481C1C}">
                          <a14:useLocalDpi xmlns:a14="http://schemas.microsoft.com/office/drawing/2010/main"/>
                        </a:ext>
                      </a:extLst>
                    </a:blip>
                    <a:srcRect/>
                    <a:stretch>
                      <a:fillRect/>
                    </a:stretch>
                  </pic:blipFill>
                  <pic:spPr bwMode="auto">
                    <a:xfrm>
                      <a:off x="0" y="0"/>
                      <a:ext cx="3403600" cy="1739900"/>
                    </a:xfrm>
                    <a:prstGeom prst="rect">
                      <a:avLst/>
                    </a:prstGeom>
                    <a:noFill/>
                    <a:ln>
                      <a:noFill/>
                    </a:ln>
                  </pic:spPr>
                </pic:pic>
              </a:graphicData>
            </a:graphic>
          </wp:inline>
        </w:drawing>
      </w:r>
    </w:p>
    <w:p w14:paraId="2F995484" w14:textId="77777777" w:rsidR="00F327EB" w:rsidRPr="003608C1" w:rsidRDefault="00F327EB" w:rsidP="006460D9">
      <w:pPr>
        <w:pStyle w:val="Normal0"/>
        <w:jc w:val="both"/>
        <w:rPr>
          <w:rFonts w:ascii="Times New Roman" w:hAnsi="Times New Roman"/>
          <w:bCs/>
          <w:sz w:val="24"/>
          <w:szCs w:val="24"/>
          <w:lang w:val="vi-VN" w:eastAsia="vi-VN" w:bidi="vi-VN"/>
        </w:rPr>
      </w:pPr>
      <w:r w:rsidRPr="003608C1">
        <w:rPr>
          <w:rFonts w:ascii="Times New Roman" w:hAnsi="Times New Roman"/>
          <w:bCs/>
          <w:sz w:val="24"/>
          <w:szCs w:val="24"/>
          <w:lang w:val="vi-VN" w:eastAsia="vi-VN" w:bidi="vi-VN"/>
        </w:rPr>
        <w:t>Nếu tận dụng vỏ tôm (đã được sơ chế) từ các nhà máy chế biến thủy, hải sản để sản xuất 5</w:t>
      </w:r>
      <w:r w:rsidRPr="003608C1">
        <w:rPr>
          <w:rFonts w:ascii="Times New Roman" w:hAnsi="Times New Roman"/>
          <w:bCs/>
          <w:sz w:val="24"/>
          <w:szCs w:val="24"/>
          <w:lang w:eastAsia="vi-VN" w:bidi="vi-VN"/>
        </w:rPr>
        <w:t>0</w:t>
      </w:r>
      <w:r w:rsidRPr="003608C1">
        <w:rPr>
          <w:rFonts w:ascii="Times New Roman" w:hAnsi="Times New Roman"/>
          <w:bCs/>
          <w:sz w:val="24"/>
          <w:szCs w:val="24"/>
          <w:lang w:val="vi-VN" w:eastAsia="vi-VN" w:bidi="vi-VN"/>
        </w:rPr>
        <w:t xml:space="preserve">00 hộp thuốc, mỗi hộp có chứa 60 viên, mỗi viên có hàm lượng glucosamine hydrochloride là 1000 mg/1 viên, thì cần sử dụng bao nhiêu kg vỏ tôm? Biết vỏ tôm chứa 28% chitin, hiệu suất điều chế glucosamine hydrochloride từ chitin đạt </w:t>
      </w:r>
      <w:r w:rsidRPr="003608C1">
        <w:rPr>
          <w:rFonts w:ascii="Times New Roman" w:hAnsi="Times New Roman"/>
          <w:bCs/>
          <w:sz w:val="24"/>
          <w:szCs w:val="24"/>
          <w:lang w:eastAsia="vi-VN" w:bidi="vi-VN"/>
        </w:rPr>
        <w:t>40</w:t>
      </w:r>
      <w:r w:rsidRPr="003608C1">
        <w:rPr>
          <w:rFonts w:ascii="Times New Roman" w:hAnsi="Times New Roman"/>
          <w:bCs/>
          <w:sz w:val="24"/>
          <w:szCs w:val="24"/>
          <w:lang w:val="vi-VN" w:eastAsia="vi-VN" w:bidi="vi-VN"/>
        </w:rPr>
        <w:t xml:space="preserve">%. </w:t>
      </w:r>
      <w:r w:rsidRPr="003608C1">
        <w:rPr>
          <w:rFonts w:ascii="Times New Roman" w:hAnsi="Times New Roman"/>
          <w:bCs/>
          <w:sz w:val="24"/>
          <w:szCs w:val="24"/>
          <w:lang w:val="pt-BR" w:eastAsia="vi-VN" w:bidi="vi-VN"/>
        </w:rPr>
        <w:t>(</w:t>
      </w:r>
      <w:r w:rsidRPr="003608C1">
        <w:rPr>
          <w:rFonts w:ascii="Times New Roman" w:hAnsi="Times New Roman"/>
          <w:bCs/>
          <w:i/>
          <w:iCs/>
          <w:sz w:val="24"/>
          <w:szCs w:val="24"/>
          <w:lang w:val="pt-BR" w:eastAsia="vi-VN" w:bidi="vi-VN"/>
        </w:rPr>
        <w:t>Chỉ làm tròn ở phép tính cuối cùng, làm tròn kết quả đến hàng đơn vị</w:t>
      </w:r>
      <w:r w:rsidRPr="003608C1">
        <w:rPr>
          <w:rFonts w:ascii="Times New Roman" w:hAnsi="Times New Roman"/>
          <w:bCs/>
          <w:sz w:val="24"/>
          <w:szCs w:val="24"/>
          <w:lang w:val="pt-BR" w:eastAsia="vi-VN" w:bidi="vi-VN"/>
        </w:rPr>
        <w:t>)</w:t>
      </w:r>
    </w:p>
    <w:p w14:paraId="284C0F04"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08E8D5BD"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Tính tổng khối lượng glucosamine hydrochloride cần sản xuất:</w:t>
      </w:r>
    </w:p>
    <w:p w14:paraId="675C597F"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5000 hộp x 60 viên/hộp x 1000 mg/viên = 300.000.000 mg = 300 kg</w:t>
      </w:r>
    </w:p>
    <w:p w14:paraId="5CE252EC"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 xml:space="preserve">Tính khối lượng vỏ tôm =((300 x 203)/215,5) x (100/40) x (100/28) = 2520 kg. </w:t>
      </w:r>
    </w:p>
    <w:p w14:paraId="71941640" w14:textId="77777777" w:rsidR="00F327EB" w:rsidRPr="003608C1" w:rsidRDefault="00F327EB" w:rsidP="006460D9">
      <w:pPr>
        <w:spacing w:after="0" w:line="240" w:lineRule="auto"/>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w:t>
      </w:r>
      <w:r w:rsidRPr="003608C1">
        <w:rPr>
          <w:rFonts w:ascii="Times New Roman" w:hAnsi="Times New Roman" w:cs="Times New Roman"/>
          <w:b/>
          <w:bCs/>
          <w:iCs/>
          <w:color w:val="000000" w:themeColor="text1"/>
          <w:sz w:val="24"/>
          <w:szCs w:val="24"/>
        </w:rPr>
        <w:t>(Hóa 12- Chương 2)</w:t>
      </w:r>
    </w:p>
    <w:p w14:paraId="59269261"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lang w:val="es-MX"/>
        </w:rPr>
      </w:pPr>
      <w:r w:rsidRPr="003608C1">
        <w:rPr>
          <w:rFonts w:ascii="Times New Roman" w:hAnsi="Times New Roman" w:cs="Times New Roman"/>
          <w:sz w:val="24"/>
          <w:szCs w:val="24"/>
          <w:lang w:val="es-MX"/>
        </w:rPr>
        <w:t xml:space="preserve">Cho các carbohydrate: saccharose, fructose, maltose, tinh bột, cellulose. Số carbohydrate khi thuỷ phân trong môi trường acid tạo ra glucose là bao nhiêu? </w:t>
      </w:r>
    </w:p>
    <w:p w14:paraId="37CA7A44"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6DC1532C"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Đáp số 4 (</w:t>
      </w:r>
      <w:r w:rsidRPr="003608C1">
        <w:rPr>
          <w:rFonts w:ascii="Times New Roman" w:hAnsi="Times New Roman" w:cs="Times New Roman"/>
          <w:sz w:val="24"/>
          <w:szCs w:val="24"/>
          <w:lang w:val="es-MX"/>
        </w:rPr>
        <w:t>saccharose, maltose, tinh bột, cellulose)</w:t>
      </w:r>
    </w:p>
    <w:p w14:paraId="2CA0C256"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w:t>
      </w:r>
      <w:r w:rsidRPr="003608C1">
        <w:rPr>
          <w:rFonts w:ascii="Times New Roman" w:hAnsi="Times New Roman" w:cs="Times New Roman"/>
          <w:b/>
          <w:bCs/>
          <w:iCs/>
          <w:color w:val="000000" w:themeColor="text1"/>
          <w:sz w:val="24"/>
          <w:szCs w:val="24"/>
        </w:rPr>
        <w:t>(Hóa 12- Chương 4)</w:t>
      </w:r>
    </w:p>
    <w:p w14:paraId="2E4C20C1" w14:textId="77777777" w:rsidR="00F327EB" w:rsidRPr="003608C1" w:rsidRDefault="00F327EB" w:rsidP="006460D9">
      <w:pPr>
        <w:spacing w:after="0"/>
        <w:rPr>
          <w:rFonts w:ascii="Times New Roman" w:hAnsi="Times New Roman" w:cs="Times New Roman"/>
          <w:bCs/>
          <w:sz w:val="24"/>
          <w:szCs w:val="24"/>
        </w:rPr>
      </w:pPr>
      <w:r w:rsidRPr="003608C1">
        <w:rPr>
          <w:rFonts w:ascii="Times New Roman" w:hAnsi="Times New Roman" w:cs="Times New Roman"/>
          <w:bCs/>
          <w:sz w:val="24"/>
          <w:szCs w:val="24"/>
        </w:rPr>
        <w:t xml:space="preserve">Cho các polymer sau: cao su buna; </w:t>
      </w:r>
      <w:r w:rsidRPr="003608C1">
        <w:rPr>
          <w:rFonts w:ascii="Times New Roman" w:hAnsi="Times New Roman" w:cs="Times New Roman"/>
          <w:bCs/>
          <w:color w:val="EE0000"/>
          <w:sz w:val="24"/>
          <w:szCs w:val="24"/>
        </w:rPr>
        <w:t>nylon</w:t>
      </w:r>
      <w:r w:rsidRPr="003608C1">
        <w:rPr>
          <w:rFonts w:ascii="Times New Roman" w:hAnsi="Times New Roman" w:cs="Times New Roman"/>
          <w:color w:val="EE0000"/>
          <w:sz w:val="24"/>
          <w:szCs w:val="24"/>
        </w:rPr>
        <w:t>–</w:t>
      </w:r>
      <w:r w:rsidRPr="003608C1">
        <w:rPr>
          <w:rFonts w:ascii="Times New Roman" w:hAnsi="Times New Roman" w:cs="Times New Roman"/>
          <w:bCs/>
          <w:color w:val="EE0000"/>
          <w:sz w:val="24"/>
          <w:szCs w:val="24"/>
        </w:rPr>
        <w:t>6,6</w:t>
      </w:r>
      <w:r w:rsidRPr="003608C1">
        <w:rPr>
          <w:rFonts w:ascii="Times New Roman" w:hAnsi="Times New Roman" w:cs="Times New Roman"/>
          <w:bCs/>
          <w:sz w:val="24"/>
          <w:szCs w:val="24"/>
        </w:rPr>
        <w:t xml:space="preserve">; polyacrylonitrile; polystyrene; polyethylene; </w:t>
      </w:r>
      <w:r w:rsidRPr="003608C1">
        <w:rPr>
          <w:rFonts w:ascii="Times New Roman" w:hAnsi="Times New Roman" w:cs="Times New Roman"/>
          <w:color w:val="EE0000"/>
          <w:sz w:val="24"/>
          <w:szCs w:val="24"/>
        </w:rPr>
        <w:t xml:space="preserve">nylon–7; </w:t>
      </w:r>
      <w:r w:rsidRPr="003608C1">
        <w:rPr>
          <w:rFonts w:ascii="Times New Roman" w:hAnsi="Times New Roman" w:cs="Times New Roman"/>
          <w:bCs/>
          <w:color w:val="EE0000"/>
          <w:sz w:val="24"/>
          <w:szCs w:val="24"/>
        </w:rPr>
        <w:t xml:space="preserve">poly(phenol formaldehyde). </w:t>
      </w:r>
      <w:r w:rsidRPr="003608C1">
        <w:rPr>
          <w:rFonts w:ascii="Times New Roman" w:hAnsi="Times New Roman" w:cs="Times New Roman"/>
          <w:bCs/>
          <w:sz w:val="24"/>
          <w:szCs w:val="24"/>
        </w:rPr>
        <w:t>Hãy cho biết có bao nhiêu polymer được điều chế bằng phương pháp trùng ngưng?</w:t>
      </w:r>
    </w:p>
    <w:p w14:paraId="399158D7"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180A09F2"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i/>
          <w:color w:val="FFFF00"/>
          <w:sz w:val="24"/>
          <w:szCs w:val="24"/>
        </w:rPr>
      </w:pPr>
      <w:r w:rsidRPr="003608C1">
        <w:rPr>
          <w:rFonts w:ascii="Times New Roman" w:hAnsi="Times New Roman" w:cs="Times New Roman"/>
          <w:i/>
          <w:sz w:val="24"/>
          <w:szCs w:val="24"/>
          <w:highlight w:val="yellow"/>
        </w:rPr>
        <w:t xml:space="preserve">Đáp số: </w:t>
      </w:r>
      <w:r w:rsidRPr="003608C1">
        <w:rPr>
          <w:rFonts w:ascii="Times New Roman" w:hAnsi="Times New Roman" w:cs="Times New Roman"/>
          <w:i/>
          <w:sz w:val="24"/>
          <w:szCs w:val="24"/>
        </w:rPr>
        <w:t>3 (</w:t>
      </w:r>
      <w:r w:rsidRPr="003608C1">
        <w:rPr>
          <w:rFonts w:ascii="Times New Roman" w:hAnsi="Times New Roman" w:cs="Times New Roman"/>
          <w:bCs/>
          <w:color w:val="EE0000"/>
          <w:sz w:val="24"/>
          <w:szCs w:val="24"/>
        </w:rPr>
        <w:t>nylon</w:t>
      </w:r>
      <w:r w:rsidRPr="003608C1">
        <w:rPr>
          <w:rFonts w:ascii="Times New Roman" w:hAnsi="Times New Roman" w:cs="Times New Roman"/>
          <w:color w:val="EE0000"/>
          <w:sz w:val="24"/>
          <w:szCs w:val="24"/>
        </w:rPr>
        <w:t>–</w:t>
      </w:r>
      <w:r w:rsidRPr="003608C1">
        <w:rPr>
          <w:rFonts w:ascii="Times New Roman" w:hAnsi="Times New Roman" w:cs="Times New Roman"/>
          <w:bCs/>
          <w:color w:val="EE0000"/>
          <w:sz w:val="24"/>
          <w:szCs w:val="24"/>
        </w:rPr>
        <w:t xml:space="preserve">6,6, </w:t>
      </w:r>
      <w:r w:rsidRPr="003608C1">
        <w:rPr>
          <w:rFonts w:ascii="Times New Roman" w:hAnsi="Times New Roman" w:cs="Times New Roman"/>
          <w:color w:val="EE0000"/>
          <w:sz w:val="24"/>
          <w:szCs w:val="24"/>
        </w:rPr>
        <w:t xml:space="preserve">nylon–7, </w:t>
      </w:r>
      <w:r w:rsidRPr="003608C1">
        <w:rPr>
          <w:rFonts w:ascii="Times New Roman" w:hAnsi="Times New Roman" w:cs="Times New Roman"/>
          <w:bCs/>
          <w:color w:val="EE0000"/>
          <w:sz w:val="24"/>
          <w:szCs w:val="24"/>
        </w:rPr>
        <w:t>poly(phenol formaldehyde).</w:t>
      </w:r>
    </w:p>
    <w:p w14:paraId="542C5A96"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hAnsi="Times New Roman" w:cs="Times New Roman"/>
          <w:b/>
          <w:sz w:val="24"/>
          <w:szCs w:val="24"/>
        </w:rPr>
      </w:pPr>
      <w:r w:rsidRPr="003317EB">
        <w:rPr>
          <w:rFonts w:ascii="Times New Roman" w:hAnsi="Times New Roman" w:cs="Times New Roman"/>
          <w:b/>
          <w:color w:val="C00000"/>
          <w:sz w:val="24"/>
          <w:szCs w:val="24"/>
        </w:rPr>
        <w:t>Câu 5.</w:t>
      </w:r>
      <w:r w:rsidRPr="003608C1">
        <w:rPr>
          <w:rFonts w:ascii="Times New Roman" w:hAnsi="Times New Roman" w:cs="Times New Roman"/>
          <w:b/>
          <w:sz w:val="24"/>
          <w:szCs w:val="24"/>
        </w:rPr>
        <w:t xml:space="preserve"> </w:t>
      </w:r>
      <w:r w:rsidRPr="003608C1">
        <w:rPr>
          <w:rFonts w:ascii="Times New Roman" w:hAnsi="Times New Roman" w:cs="Times New Roman"/>
          <w:b/>
          <w:bCs/>
          <w:iCs/>
          <w:color w:val="000000" w:themeColor="text1"/>
          <w:sz w:val="24"/>
          <w:szCs w:val="24"/>
        </w:rPr>
        <w:t>(Hóa 12- Chương 6)</w:t>
      </w:r>
    </w:p>
    <w:p w14:paraId="449C05E2"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b/>
          <w:sz w:val="24"/>
          <w:szCs w:val="24"/>
          <w:lang w:val="vi-VN"/>
        </w:rPr>
      </w:pPr>
      <w:r w:rsidRPr="003608C1">
        <w:rPr>
          <w:rFonts w:ascii="Times New Roman" w:eastAsia="Times New Roman" w:hAnsi="Times New Roman" w:cs="Times New Roman"/>
          <w:sz w:val="24"/>
          <w:szCs w:val="24"/>
          <w:lang w:val="vi-VN"/>
        </w:rPr>
        <w:t>Tiến hành thí nghiệm theo các bước sau đây:</w:t>
      </w:r>
    </w:p>
    <w:p w14:paraId="309A7D54"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vi-VN"/>
        </w:rPr>
      </w:pPr>
      <w:r w:rsidRPr="003608C1">
        <w:rPr>
          <w:rFonts w:ascii="Times New Roman" w:eastAsia="Times New Roman" w:hAnsi="Times New Roman" w:cs="Times New Roman"/>
          <w:sz w:val="24"/>
          <w:szCs w:val="24"/>
        </w:rPr>
        <w:t xml:space="preserve">- </w:t>
      </w:r>
      <w:r w:rsidRPr="003608C1">
        <w:rPr>
          <w:rFonts w:ascii="Times New Roman" w:eastAsia="Times New Roman" w:hAnsi="Times New Roman" w:cs="Times New Roman"/>
          <w:sz w:val="24"/>
          <w:szCs w:val="24"/>
          <w:lang w:val="vi-VN"/>
        </w:rPr>
        <w:t>Bước 1:</w:t>
      </w:r>
      <w:r w:rsidRPr="003608C1">
        <w:rPr>
          <w:rFonts w:ascii="Times New Roman" w:eastAsia="Times New Roman" w:hAnsi="Times New Roman" w:cs="Times New Roman"/>
          <w:sz w:val="24"/>
          <w:szCs w:val="24"/>
          <w:lang w:val="pt-BR"/>
        </w:rPr>
        <w:t xml:space="preserve"> Nhỏ vào ba ống nghiệm, mỗi ống nghiệm 3 ml dung dịch HCl loãng cùng nồng độ</w:t>
      </w:r>
      <w:r w:rsidRPr="003608C1">
        <w:rPr>
          <w:rFonts w:ascii="Times New Roman" w:eastAsia="Times New Roman" w:hAnsi="Times New Roman" w:cs="Times New Roman"/>
          <w:sz w:val="24"/>
          <w:szCs w:val="24"/>
          <w:lang w:val="vi-VN"/>
        </w:rPr>
        <w:t xml:space="preserve">. </w:t>
      </w:r>
    </w:p>
    <w:p w14:paraId="31C6CB45"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pt-BR"/>
        </w:rPr>
      </w:pPr>
      <w:r w:rsidRPr="003608C1">
        <w:rPr>
          <w:rFonts w:ascii="Times New Roman" w:eastAsia="Times New Roman" w:hAnsi="Times New Roman" w:cs="Times New Roman"/>
          <w:sz w:val="24"/>
          <w:szCs w:val="24"/>
        </w:rPr>
        <w:t xml:space="preserve">- </w:t>
      </w:r>
      <w:r w:rsidRPr="003608C1">
        <w:rPr>
          <w:rFonts w:ascii="Times New Roman" w:eastAsia="Times New Roman" w:hAnsi="Times New Roman" w:cs="Times New Roman"/>
          <w:sz w:val="24"/>
          <w:szCs w:val="24"/>
          <w:lang w:val="vi-VN"/>
        </w:rPr>
        <w:t>Bước 2:</w:t>
      </w:r>
      <w:r w:rsidRPr="003608C1">
        <w:rPr>
          <w:rFonts w:ascii="Times New Roman" w:eastAsia="Times New Roman" w:hAnsi="Times New Roman" w:cs="Times New Roman"/>
          <w:sz w:val="24"/>
          <w:szCs w:val="24"/>
          <w:lang w:val="pt-BR"/>
        </w:rPr>
        <w:t xml:space="preserve"> Cho lần lượt mẫu Al, mẫu Fe, mẫu Cu có số mol bằng nhau vào 3 ống nghiệm. </w:t>
      </w:r>
    </w:p>
    <w:p w14:paraId="3270E20B"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pt-BR"/>
        </w:rPr>
      </w:pPr>
      <w:r w:rsidRPr="003608C1">
        <w:rPr>
          <w:rFonts w:ascii="Times New Roman" w:eastAsia="Times New Roman" w:hAnsi="Times New Roman" w:cs="Times New Roman"/>
          <w:sz w:val="24"/>
          <w:szCs w:val="24"/>
        </w:rPr>
        <w:t xml:space="preserve">- </w:t>
      </w:r>
      <w:r w:rsidRPr="003608C1">
        <w:rPr>
          <w:rFonts w:ascii="Times New Roman" w:eastAsia="Times New Roman" w:hAnsi="Times New Roman" w:cs="Times New Roman"/>
          <w:sz w:val="24"/>
          <w:szCs w:val="24"/>
          <w:lang w:val="pt-BR"/>
        </w:rPr>
        <w:t>Bước 3: Nhỏ tiếp vài giọt dung dịch CuSO</w:t>
      </w:r>
      <w:r w:rsidRPr="003608C1">
        <w:rPr>
          <w:rFonts w:ascii="Times New Roman" w:eastAsia="Times New Roman" w:hAnsi="Times New Roman" w:cs="Times New Roman"/>
          <w:sz w:val="24"/>
          <w:szCs w:val="24"/>
          <w:vertAlign w:val="subscript"/>
          <w:lang w:val="pt-BR"/>
        </w:rPr>
        <w:t>4</w:t>
      </w:r>
      <w:r w:rsidRPr="003608C1">
        <w:rPr>
          <w:rFonts w:ascii="Times New Roman" w:eastAsia="Times New Roman" w:hAnsi="Times New Roman" w:cs="Times New Roman"/>
          <w:sz w:val="24"/>
          <w:szCs w:val="24"/>
          <w:lang w:val="pt-BR"/>
        </w:rPr>
        <w:t xml:space="preserve"> vào các ống nghiệm.</w:t>
      </w:r>
    </w:p>
    <w:p w14:paraId="2F9CA0E1"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pt-BR"/>
        </w:rPr>
      </w:pPr>
      <w:r w:rsidRPr="003608C1">
        <w:rPr>
          <w:rFonts w:ascii="Times New Roman" w:eastAsia="Times New Roman" w:hAnsi="Times New Roman" w:cs="Times New Roman"/>
          <w:sz w:val="24"/>
          <w:szCs w:val="24"/>
          <w:lang w:val="pt-BR"/>
        </w:rPr>
        <w:t xml:space="preserve">Trong các biểu sau có bao nhiêu phát biểu đúng? </w:t>
      </w:r>
    </w:p>
    <w:p w14:paraId="26D4AC42"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nl-NL"/>
        </w:rPr>
      </w:pPr>
      <w:r w:rsidRPr="003608C1">
        <w:rPr>
          <w:rFonts w:ascii="Times New Roman" w:eastAsia="Times New Roman" w:hAnsi="Times New Roman" w:cs="Times New Roman"/>
          <w:b/>
          <w:sz w:val="24"/>
          <w:szCs w:val="24"/>
          <w:lang w:val="nl-NL"/>
        </w:rPr>
        <w:t>(</w:t>
      </w:r>
      <w:r w:rsidRPr="003317EB">
        <w:rPr>
          <w:rFonts w:ascii="Times New Roman" w:eastAsia="Times New Roman" w:hAnsi="Times New Roman" w:cs="Times New Roman"/>
          <w:b/>
          <w:color w:val="0070C0"/>
          <w:sz w:val="24"/>
          <w:szCs w:val="24"/>
          <w:lang w:val="nl-NL"/>
        </w:rPr>
        <w:t>a</w:t>
      </w:r>
      <w:r w:rsidRPr="003317EB">
        <w:rPr>
          <w:rFonts w:ascii="Times New Roman" w:eastAsia="Times New Roman" w:hAnsi="Times New Roman" w:cs="Times New Roman"/>
          <w:b/>
          <w:bCs/>
          <w:color w:val="0070C0"/>
          <w:sz w:val="24"/>
          <w:szCs w:val="24"/>
          <w:lang w:val="nl-NL"/>
        </w:rPr>
        <w:t xml:space="preserve">) </w:t>
      </w:r>
      <w:r w:rsidRPr="003608C1">
        <w:rPr>
          <w:rFonts w:ascii="Times New Roman" w:eastAsia="Times New Roman" w:hAnsi="Times New Roman" w:cs="Times New Roman"/>
          <w:bCs/>
          <w:sz w:val="24"/>
          <w:szCs w:val="24"/>
          <w:lang w:val="nl-NL"/>
        </w:rPr>
        <w:t xml:space="preserve"> Ở bước 2</w:t>
      </w:r>
      <w:r w:rsidRPr="003608C1">
        <w:rPr>
          <w:rFonts w:ascii="Times New Roman" w:eastAsia="Times New Roman" w:hAnsi="Times New Roman" w:cs="Times New Roman"/>
          <w:b/>
          <w:sz w:val="24"/>
          <w:szCs w:val="24"/>
          <w:lang w:val="nl-NL"/>
        </w:rPr>
        <w:t xml:space="preserve">: </w:t>
      </w:r>
      <w:r w:rsidRPr="003608C1">
        <w:rPr>
          <w:rFonts w:ascii="Times New Roman" w:eastAsia="Times New Roman" w:hAnsi="Times New Roman" w:cs="Times New Roman"/>
          <w:sz w:val="24"/>
          <w:szCs w:val="24"/>
          <w:lang w:val="pt-BR"/>
        </w:rPr>
        <w:t xml:space="preserve"> Khí H</w:t>
      </w:r>
      <w:r w:rsidRPr="003608C1">
        <w:rPr>
          <w:rFonts w:ascii="Times New Roman" w:eastAsia="Times New Roman" w:hAnsi="Times New Roman" w:cs="Times New Roman"/>
          <w:sz w:val="24"/>
          <w:szCs w:val="24"/>
          <w:vertAlign w:val="subscript"/>
          <w:lang w:val="pt-BR"/>
        </w:rPr>
        <w:t xml:space="preserve">2 </w:t>
      </w:r>
      <w:r w:rsidRPr="003608C1">
        <w:rPr>
          <w:rFonts w:ascii="Times New Roman" w:eastAsia="Times New Roman" w:hAnsi="Times New Roman" w:cs="Times New Roman"/>
          <w:sz w:val="24"/>
          <w:szCs w:val="24"/>
          <w:lang w:val="pt-BR"/>
        </w:rPr>
        <w:t xml:space="preserve">thoát ở 2 ống nghiệm chứa Al và Fe;  Al và Fe bị ăn mòn hoá học. </w:t>
      </w:r>
    </w:p>
    <w:p w14:paraId="47E1359F"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nl-NL"/>
        </w:rPr>
      </w:pPr>
      <w:r w:rsidRPr="003608C1">
        <w:rPr>
          <w:rFonts w:ascii="Times New Roman" w:eastAsia="Times New Roman" w:hAnsi="Times New Roman" w:cs="Times New Roman"/>
          <w:b/>
          <w:sz w:val="24"/>
          <w:szCs w:val="24"/>
          <w:lang w:val="nl-NL"/>
        </w:rPr>
        <w:t>(</w:t>
      </w:r>
      <w:r w:rsidRPr="003317EB">
        <w:rPr>
          <w:rFonts w:ascii="Times New Roman" w:eastAsia="Times New Roman" w:hAnsi="Times New Roman" w:cs="Times New Roman"/>
          <w:b/>
          <w:color w:val="0070C0"/>
          <w:sz w:val="24"/>
          <w:szCs w:val="24"/>
          <w:lang w:val="nl-NL"/>
        </w:rPr>
        <w:t>b)</w:t>
      </w:r>
      <w:r w:rsidRPr="003317EB">
        <w:rPr>
          <w:rFonts w:ascii="Times New Roman" w:eastAsia="Times New Roman" w:hAnsi="Times New Roman" w:cs="Times New Roman"/>
          <w:b/>
          <w:color w:val="0070C0"/>
          <w:sz w:val="24"/>
          <w:szCs w:val="24"/>
          <w:lang w:val="pt-BR"/>
        </w:rPr>
        <w:t xml:space="preserve"> </w:t>
      </w:r>
      <w:r w:rsidRPr="003608C1">
        <w:rPr>
          <w:rFonts w:ascii="Times New Roman" w:eastAsia="Times New Roman" w:hAnsi="Times New Roman" w:cs="Times New Roman"/>
          <w:sz w:val="24"/>
          <w:szCs w:val="24"/>
          <w:lang w:val="pt-BR"/>
        </w:rPr>
        <w:t>Mẫu Fe bị hòa tan nhanh hơn so với mẫu Al.</w:t>
      </w:r>
    </w:p>
    <w:p w14:paraId="25D2DFD7" w14:textId="77777777" w:rsidR="00F327EB" w:rsidRPr="003608C1" w:rsidRDefault="00F327EB" w:rsidP="006460D9">
      <w:pPr>
        <w:tabs>
          <w:tab w:val="left" w:pos="284"/>
          <w:tab w:val="left" w:pos="2835"/>
          <w:tab w:val="left" w:pos="5387"/>
          <w:tab w:val="left" w:pos="7655"/>
        </w:tabs>
        <w:spacing w:after="0" w:line="312" w:lineRule="auto"/>
        <w:jc w:val="both"/>
        <w:rPr>
          <w:rFonts w:ascii="Times New Roman" w:eastAsia="Times New Roman" w:hAnsi="Times New Roman" w:cs="Times New Roman"/>
          <w:sz w:val="24"/>
          <w:szCs w:val="24"/>
          <w:lang w:val="nl-NL"/>
        </w:rPr>
      </w:pPr>
      <w:r w:rsidRPr="003608C1">
        <w:rPr>
          <w:rFonts w:ascii="Times New Roman" w:eastAsia="Times New Roman" w:hAnsi="Times New Roman" w:cs="Times New Roman"/>
          <w:b/>
          <w:sz w:val="24"/>
          <w:szCs w:val="24"/>
          <w:lang w:val="nl-NL"/>
        </w:rPr>
        <w:t>(</w:t>
      </w:r>
      <w:r w:rsidRPr="003317EB">
        <w:rPr>
          <w:rFonts w:ascii="Times New Roman" w:eastAsia="Times New Roman" w:hAnsi="Times New Roman" w:cs="Times New Roman"/>
          <w:b/>
          <w:color w:val="0070C0"/>
          <w:sz w:val="24"/>
          <w:szCs w:val="24"/>
          <w:lang w:val="nl-NL"/>
        </w:rPr>
        <w:t>c)</w:t>
      </w:r>
      <w:r w:rsidRPr="003317EB">
        <w:rPr>
          <w:rFonts w:ascii="Times New Roman" w:eastAsia="Times New Roman" w:hAnsi="Times New Roman" w:cs="Times New Roman"/>
          <w:b/>
          <w:color w:val="0070C0"/>
          <w:sz w:val="24"/>
          <w:szCs w:val="24"/>
          <w:lang w:val="pt-BR"/>
        </w:rPr>
        <w:t xml:space="preserve"> </w:t>
      </w:r>
      <w:r w:rsidRPr="003608C1">
        <w:rPr>
          <w:rFonts w:ascii="Times New Roman" w:eastAsia="Times New Roman" w:hAnsi="Times New Roman" w:cs="Times New Roman"/>
          <w:sz w:val="24"/>
          <w:szCs w:val="24"/>
          <w:lang w:val="pt-BR"/>
        </w:rPr>
        <w:t>Ở bước 3, Al, Fe bị ăn mòn điện hoá, Cu bị ăn mòn hoá học.</w:t>
      </w:r>
    </w:p>
    <w:p w14:paraId="25E21519" w14:textId="77777777" w:rsidR="00F327EB" w:rsidRPr="003608C1" w:rsidRDefault="00F327EB" w:rsidP="006460D9">
      <w:pPr>
        <w:tabs>
          <w:tab w:val="left" w:pos="283"/>
          <w:tab w:val="left" w:pos="2835"/>
          <w:tab w:val="left" w:pos="5386"/>
          <w:tab w:val="left" w:pos="7655"/>
        </w:tabs>
        <w:spacing w:after="0" w:line="312" w:lineRule="auto"/>
        <w:jc w:val="both"/>
        <w:rPr>
          <w:rFonts w:ascii="Times New Roman" w:eastAsia="Times New Roman" w:hAnsi="Times New Roman" w:cs="Times New Roman"/>
          <w:sz w:val="24"/>
          <w:szCs w:val="24"/>
          <w:lang w:val="nl-NL"/>
        </w:rPr>
      </w:pPr>
      <w:r w:rsidRPr="003608C1">
        <w:rPr>
          <w:rFonts w:ascii="Times New Roman" w:eastAsia="Times New Roman" w:hAnsi="Times New Roman" w:cs="Times New Roman"/>
          <w:b/>
          <w:sz w:val="24"/>
          <w:szCs w:val="24"/>
          <w:lang w:val="nl-NL"/>
        </w:rPr>
        <w:t>(</w:t>
      </w:r>
      <w:r w:rsidRPr="003317EB">
        <w:rPr>
          <w:rFonts w:ascii="Times New Roman" w:eastAsia="Times New Roman" w:hAnsi="Times New Roman" w:cs="Times New Roman"/>
          <w:b/>
          <w:color w:val="0070C0"/>
          <w:sz w:val="24"/>
          <w:szCs w:val="24"/>
          <w:lang w:val="nl-NL"/>
        </w:rPr>
        <w:t>d)</w:t>
      </w:r>
      <w:r w:rsidRPr="003317EB">
        <w:rPr>
          <w:rFonts w:ascii="Times New Roman" w:eastAsia="Times New Roman" w:hAnsi="Times New Roman" w:cs="Times New Roman"/>
          <w:b/>
          <w:color w:val="0070C0"/>
          <w:sz w:val="24"/>
          <w:szCs w:val="24"/>
          <w:lang w:val="pt-BR"/>
        </w:rPr>
        <w:t xml:space="preserve"> </w:t>
      </w:r>
      <w:r w:rsidRPr="003608C1">
        <w:rPr>
          <w:rFonts w:ascii="Times New Roman" w:eastAsia="Times New Roman" w:hAnsi="Times New Roman" w:cs="Times New Roman"/>
          <w:sz w:val="24"/>
          <w:szCs w:val="24"/>
          <w:lang w:val="pt-BR"/>
        </w:rPr>
        <w:t>Ở bước 3, khí thoát ra nhanh hơn so với ở bước 2.</w:t>
      </w:r>
    </w:p>
    <w:p w14:paraId="6D501953"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34E87CAA"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i/>
          <w:color w:val="FFFF00"/>
          <w:sz w:val="24"/>
          <w:szCs w:val="24"/>
        </w:rPr>
      </w:pPr>
      <w:r w:rsidRPr="003608C1">
        <w:rPr>
          <w:rFonts w:ascii="Times New Roman" w:hAnsi="Times New Roman" w:cs="Times New Roman"/>
          <w:i/>
          <w:sz w:val="24"/>
          <w:szCs w:val="24"/>
          <w:highlight w:val="yellow"/>
        </w:rPr>
        <w:t xml:space="preserve">Đáp số: </w:t>
      </w:r>
      <w:r w:rsidRPr="003608C1">
        <w:rPr>
          <w:rFonts w:ascii="Times New Roman" w:hAnsi="Times New Roman" w:cs="Times New Roman"/>
          <w:i/>
          <w:sz w:val="24"/>
          <w:szCs w:val="24"/>
        </w:rPr>
        <w:t>2 (</w:t>
      </w:r>
      <w:r w:rsidRPr="003608C1">
        <w:rPr>
          <w:rFonts w:ascii="Times New Roman" w:hAnsi="Times New Roman" w:cs="Times New Roman"/>
          <w:bCs/>
          <w:color w:val="EE0000"/>
          <w:sz w:val="24"/>
          <w:szCs w:val="24"/>
        </w:rPr>
        <w:t xml:space="preserve"> Phát biểu a và d).</w:t>
      </w:r>
    </w:p>
    <w:p w14:paraId="560354CE"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12 – Chuơng 8)</w:t>
      </w:r>
    </w:p>
    <w:p w14:paraId="58D954E0" w14:textId="77777777" w:rsidR="00F327EB" w:rsidRPr="003608C1" w:rsidRDefault="00F327EB" w:rsidP="006460D9">
      <w:pPr>
        <w:tabs>
          <w:tab w:val="left" w:pos="992"/>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Trong quy trình bảo quản, một mẫu muối FeSO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.7H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(có khối lượng m gam) bị oxi hoá bởi không khí tạo thành hỗn hợp X chứa các hợp chất của Fe(II) và Fe(III). Hòa tan toàn bộ X trong dung dịch loãng chứa 0,05 mol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thu được 100 mL dung dịch Y. Tiến hành hai thí nghiệm với Y:</w:t>
      </w:r>
    </w:p>
    <w:p w14:paraId="249A00C0"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Thí nghiệm 1:</w:t>
      </w:r>
      <w:r w:rsidRPr="003608C1">
        <w:rPr>
          <w:rFonts w:ascii="Times New Roman" w:hAnsi="Times New Roman" w:cs="Times New Roman"/>
          <w:sz w:val="24"/>
          <w:szCs w:val="24"/>
        </w:rPr>
        <w:t xml:space="preserve"> Cho lượng dư dung dịch BaCl</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vào 25 mL dung dịch Y thu được 4,66 gam kết tủa.</w:t>
      </w:r>
    </w:p>
    <w:p w14:paraId="431B8464"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Thí nghiệm 2:</w:t>
      </w:r>
      <w:r w:rsidRPr="003608C1">
        <w:rPr>
          <w:rFonts w:ascii="Times New Roman" w:hAnsi="Times New Roman" w:cs="Times New Roman"/>
          <w:sz w:val="24"/>
          <w:szCs w:val="24"/>
        </w:rPr>
        <w:t xml:space="preserve"> Thêm dung dịch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(loãng, dư) vào 25 mL dung dịch Y thu được dung dịch Z. Nhỏ từ từ dung dịch KMnO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0,1 M vào Z đến khi phản ứng vừa đủ thì hết 13,5 mL. </w:t>
      </w:r>
    </w:p>
    <w:p w14:paraId="11B2C47A"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Thành phần phần trăm số mol Fe(II) đã bị oxi hoá là bao nhiêu?</w:t>
      </w:r>
      <w:r w:rsidRPr="003608C1">
        <w:rPr>
          <w:rFonts w:ascii="Times New Roman" w:hAnsi="Times New Roman" w:cs="Times New Roman"/>
          <w:sz w:val="24"/>
          <w:szCs w:val="24"/>
        </w:rPr>
        <w:tab/>
      </w:r>
      <w:r w:rsidRPr="003608C1">
        <w:rPr>
          <w:rFonts w:ascii="Times New Roman" w:hAnsi="Times New Roman" w:cs="Times New Roman"/>
          <w:sz w:val="24"/>
          <w:szCs w:val="24"/>
        </w:rPr>
        <w:tab/>
      </w:r>
    </w:p>
    <w:p w14:paraId="12282F20" w14:textId="77777777" w:rsidR="00F327EB" w:rsidRPr="003608C1" w:rsidRDefault="00F327EB" w:rsidP="006460D9">
      <w:pPr>
        <w:shd w:val="clear" w:color="auto" w:fill="FFFFFF" w:themeFill="background1"/>
        <w:tabs>
          <w:tab w:val="left" w:pos="283"/>
          <w:tab w:val="left" w:pos="2835"/>
          <w:tab w:val="left" w:pos="5386"/>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2AA497F2"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i/>
          <w:sz w:val="24"/>
          <w:szCs w:val="24"/>
        </w:rPr>
      </w:pPr>
    </w:p>
    <w:p w14:paraId="0765F709" w14:textId="77777777" w:rsidR="00F327EB" w:rsidRPr="003608C1" w:rsidRDefault="00F327EB" w:rsidP="006460D9">
      <w:pPr>
        <w:spacing w:after="0"/>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Thí nghiệm (1): Ba</w:t>
      </w:r>
      <w:r w:rsidRPr="003608C1">
        <w:rPr>
          <w:rFonts w:ascii="Times New Roman" w:hAnsi="Times New Roman" w:cs="Times New Roman"/>
          <w:sz w:val="24"/>
          <w:szCs w:val="24"/>
          <w:highlight w:val="yellow"/>
          <w:vertAlign w:val="superscript"/>
        </w:rPr>
        <w:t>2+</w:t>
      </w:r>
      <w:r w:rsidRPr="003608C1">
        <w:rPr>
          <w:rFonts w:ascii="Times New Roman" w:hAnsi="Times New Roman" w:cs="Times New Roman"/>
          <w:sz w:val="24"/>
          <w:szCs w:val="24"/>
          <w:highlight w:val="yellow"/>
        </w:rPr>
        <w:t xml:space="preserve"> + SO</w:t>
      </w:r>
      <w:r w:rsidRPr="003608C1">
        <w:rPr>
          <w:rFonts w:ascii="Times New Roman" w:hAnsi="Times New Roman" w:cs="Times New Roman"/>
          <w:sz w:val="24"/>
          <w:szCs w:val="24"/>
          <w:highlight w:val="yellow"/>
          <w:vertAlign w:val="subscript"/>
        </w:rPr>
        <w:t>4</w:t>
      </w:r>
      <w:r w:rsidRPr="003608C1">
        <w:rPr>
          <w:rFonts w:ascii="Times New Roman" w:hAnsi="Times New Roman" w:cs="Times New Roman"/>
          <w:sz w:val="24"/>
          <w:szCs w:val="24"/>
          <w:highlight w:val="yellow"/>
          <w:vertAlign w:val="superscript"/>
        </w:rPr>
        <w:t>2–</w:t>
      </w:r>
      <w:r w:rsidRPr="003608C1">
        <w:rPr>
          <w:rFonts w:ascii="Times New Roman" w:hAnsi="Times New Roman" w:cs="Times New Roman"/>
          <w:sz w:val="24"/>
          <w:szCs w:val="24"/>
          <w:highlight w:val="yellow"/>
        </w:rPr>
        <w:t xml:space="preserve"> </w:t>
      </w:r>
      <w:r w:rsidRPr="003608C1">
        <w:rPr>
          <w:rFonts w:ascii="Times New Roman" w:hAnsi="Times New Roman" w:cs="Times New Roman"/>
          <w:position w:val="-6"/>
          <w:sz w:val="24"/>
          <w:szCs w:val="24"/>
          <w:highlight w:val="yellow"/>
        </w:rPr>
        <w:object w:dxaOrig="620" w:dyaOrig="320" w14:anchorId="1320B2CB">
          <v:shape id="_x0000_i1340" type="#_x0000_t75" style="width:31.5pt;height:16.5pt" o:ole="">
            <v:imagedata r:id="rId584" o:title=""/>
          </v:shape>
          <o:OLEObject Type="Embed" ProgID="Equation.DSMT4" ShapeID="_x0000_i1340" DrawAspect="Content" ObjectID="_1833292491" r:id="rId585"/>
        </w:object>
      </w:r>
      <w:r w:rsidRPr="003608C1">
        <w:rPr>
          <w:rFonts w:ascii="Times New Roman" w:hAnsi="Times New Roman" w:cs="Times New Roman"/>
          <w:sz w:val="24"/>
          <w:szCs w:val="24"/>
          <w:highlight w:val="yellow"/>
        </w:rPr>
        <w:t xml:space="preserve"> BaSO</w:t>
      </w:r>
      <w:r w:rsidRPr="003608C1">
        <w:rPr>
          <w:rFonts w:ascii="Times New Roman" w:hAnsi="Times New Roman" w:cs="Times New Roman"/>
          <w:sz w:val="24"/>
          <w:szCs w:val="24"/>
          <w:highlight w:val="yellow"/>
          <w:vertAlign w:val="subscript"/>
        </w:rPr>
        <w:t xml:space="preserve">4          </w:t>
      </w:r>
    </w:p>
    <w:p w14:paraId="6DC2B8C2" w14:textId="77777777" w:rsidR="00F327EB" w:rsidRPr="003608C1" w:rsidRDefault="00F327EB" w:rsidP="006460D9">
      <w:pPr>
        <w:spacing w:after="0"/>
        <w:rPr>
          <w:rFonts w:ascii="Times New Roman" w:hAnsi="Times New Roman" w:cs="Times New Roman"/>
          <w:color w:val="FFFF00"/>
          <w:sz w:val="24"/>
          <w:szCs w:val="24"/>
          <w:highlight w:val="yellow"/>
        </w:rPr>
      </w:pPr>
      <w:r w:rsidRPr="003608C1">
        <w:rPr>
          <w:rFonts w:ascii="Times New Roman" w:hAnsi="Times New Roman" w:cs="Times New Roman"/>
          <w:sz w:val="24"/>
          <w:szCs w:val="24"/>
          <w:highlight w:val="yellow"/>
        </w:rPr>
        <w:t>Thí nghiệm (2): 5Fe</w:t>
      </w:r>
      <w:r w:rsidRPr="003608C1">
        <w:rPr>
          <w:rFonts w:ascii="Times New Roman" w:hAnsi="Times New Roman" w:cs="Times New Roman"/>
          <w:sz w:val="24"/>
          <w:szCs w:val="24"/>
          <w:highlight w:val="yellow"/>
          <w:vertAlign w:val="superscript"/>
        </w:rPr>
        <w:t>2+</w:t>
      </w:r>
      <w:r w:rsidRPr="003608C1">
        <w:rPr>
          <w:rFonts w:ascii="Times New Roman" w:hAnsi="Times New Roman" w:cs="Times New Roman"/>
          <w:sz w:val="24"/>
          <w:szCs w:val="24"/>
          <w:highlight w:val="yellow"/>
        </w:rPr>
        <w:t xml:space="preserve"> + MnO</w:t>
      </w:r>
      <w:r w:rsidRPr="003608C1">
        <w:rPr>
          <w:rFonts w:ascii="Times New Roman" w:hAnsi="Times New Roman" w:cs="Times New Roman"/>
          <w:sz w:val="24"/>
          <w:szCs w:val="24"/>
          <w:highlight w:val="yellow"/>
          <w:vertAlign w:val="subscript"/>
        </w:rPr>
        <w:t>4</w:t>
      </w:r>
      <w:r w:rsidRPr="003608C1">
        <w:rPr>
          <w:rFonts w:ascii="Times New Roman" w:hAnsi="Times New Roman" w:cs="Times New Roman"/>
          <w:sz w:val="24"/>
          <w:szCs w:val="24"/>
          <w:highlight w:val="yellow"/>
          <w:vertAlign w:val="superscript"/>
        </w:rPr>
        <w:t>–</w:t>
      </w:r>
      <w:r w:rsidRPr="003608C1">
        <w:rPr>
          <w:rFonts w:ascii="Times New Roman" w:hAnsi="Times New Roman" w:cs="Times New Roman"/>
          <w:sz w:val="24"/>
          <w:szCs w:val="24"/>
          <w:highlight w:val="yellow"/>
        </w:rPr>
        <w:t xml:space="preserve"> + 8H</w:t>
      </w:r>
      <w:r w:rsidRPr="003608C1">
        <w:rPr>
          <w:rFonts w:ascii="Times New Roman" w:hAnsi="Times New Roman" w:cs="Times New Roman"/>
          <w:sz w:val="24"/>
          <w:szCs w:val="24"/>
          <w:highlight w:val="yellow"/>
          <w:vertAlign w:val="superscript"/>
        </w:rPr>
        <w:t>+</w:t>
      </w:r>
      <w:r w:rsidRPr="003608C1">
        <w:rPr>
          <w:rFonts w:ascii="Times New Roman" w:hAnsi="Times New Roman" w:cs="Times New Roman"/>
          <w:sz w:val="24"/>
          <w:szCs w:val="24"/>
          <w:highlight w:val="yellow"/>
        </w:rPr>
        <w:t xml:space="preserve"> </w:t>
      </w:r>
      <w:r w:rsidRPr="003608C1">
        <w:rPr>
          <w:rFonts w:ascii="Times New Roman" w:hAnsi="Times New Roman" w:cs="Times New Roman"/>
          <w:position w:val="-6"/>
          <w:sz w:val="24"/>
          <w:szCs w:val="24"/>
          <w:highlight w:val="yellow"/>
        </w:rPr>
        <w:object w:dxaOrig="620" w:dyaOrig="320" w14:anchorId="6877D0A3">
          <v:shape id="_x0000_i1341" type="#_x0000_t75" style="width:31.5pt;height:16.5pt" o:ole="">
            <v:imagedata r:id="rId584" o:title=""/>
          </v:shape>
          <o:OLEObject Type="Embed" ProgID="Equation.DSMT4" ShapeID="_x0000_i1341" DrawAspect="Content" ObjectID="_1833292492" r:id="rId586"/>
        </w:object>
      </w:r>
      <w:r w:rsidRPr="003608C1">
        <w:rPr>
          <w:rFonts w:ascii="Times New Roman" w:hAnsi="Times New Roman" w:cs="Times New Roman"/>
          <w:sz w:val="24"/>
          <w:szCs w:val="24"/>
          <w:highlight w:val="yellow"/>
        </w:rPr>
        <w:t xml:space="preserve"> 5Fe</w:t>
      </w:r>
      <w:r w:rsidRPr="003608C1">
        <w:rPr>
          <w:rFonts w:ascii="Times New Roman" w:hAnsi="Times New Roman" w:cs="Times New Roman"/>
          <w:sz w:val="24"/>
          <w:szCs w:val="24"/>
          <w:highlight w:val="yellow"/>
          <w:vertAlign w:val="superscript"/>
        </w:rPr>
        <w:t>3+</w:t>
      </w:r>
      <w:r w:rsidRPr="003608C1">
        <w:rPr>
          <w:rFonts w:ascii="Times New Roman" w:hAnsi="Times New Roman" w:cs="Times New Roman"/>
          <w:sz w:val="24"/>
          <w:szCs w:val="24"/>
          <w:highlight w:val="yellow"/>
        </w:rPr>
        <w:t xml:space="preserve"> + Mn</w:t>
      </w:r>
      <w:r w:rsidRPr="003608C1">
        <w:rPr>
          <w:rFonts w:ascii="Times New Roman" w:hAnsi="Times New Roman" w:cs="Times New Roman"/>
          <w:sz w:val="24"/>
          <w:szCs w:val="24"/>
          <w:highlight w:val="yellow"/>
          <w:vertAlign w:val="superscript"/>
        </w:rPr>
        <w:t>2+</w:t>
      </w:r>
      <w:r w:rsidRPr="003608C1">
        <w:rPr>
          <w:rFonts w:ascii="Times New Roman" w:hAnsi="Times New Roman" w:cs="Times New Roman"/>
          <w:sz w:val="24"/>
          <w:szCs w:val="24"/>
          <w:highlight w:val="yellow"/>
        </w:rPr>
        <w:t xml:space="preserve"> + 4H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O</w:t>
      </w:r>
    </w:p>
    <w:p w14:paraId="6236D5EC"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i/>
          <w:sz w:val="24"/>
          <w:szCs w:val="24"/>
          <w:highlight w:val="yellow"/>
        </w:rPr>
      </w:pPr>
      <w:r w:rsidRPr="003608C1">
        <w:rPr>
          <w:rFonts w:ascii="Times New Roman" w:hAnsi="Times New Roman" w:cs="Times New Roman"/>
          <w:i/>
          <w:sz w:val="24"/>
          <w:szCs w:val="24"/>
          <w:highlight w:val="yellow"/>
        </w:rPr>
        <w:object w:dxaOrig="7440" w:dyaOrig="440" w14:anchorId="578BF493">
          <v:shape id="_x0000_i1342" type="#_x0000_t75" style="width:373.5pt;height:22.5pt" o:ole="">
            <v:imagedata r:id="rId587" o:title=""/>
          </v:shape>
          <o:OLEObject Type="Embed" ProgID="Equation.DSMT4" ShapeID="_x0000_i1342" DrawAspect="Content" ObjectID="_1833292493" r:id="rId588"/>
        </w:object>
      </w:r>
    </w:p>
    <w:p w14:paraId="6CB9AADA"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i/>
          <w:sz w:val="24"/>
          <w:szCs w:val="24"/>
          <w:highlight w:val="yellow"/>
        </w:rPr>
      </w:pPr>
      <w:r w:rsidRPr="003608C1">
        <w:rPr>
          <w:rFonts w:ascii="Times New Roman" w:hAnsi="Times New Roman" w:cs="Times New Roman"/>
          <w:i/>
          <w:sz w:val="24"/>
          <w:szCs w:val="24"/>
          <w:highlight w:val="yellow"/>
        </w:rPr>
        <w:object w:dxaOrig="6660" w:dyaOrig="440" w14:anchorId="2F3292CE">
          <v:shape id="_x0000_i1343" type="#_x0000_t75" style="width:335.25pt;height:22.5pt" o:ole="">
            <v:imagedata r:id="rId589" o:title=""/>
          </v:shape>
          <o:OLEObject Type="Embed" ProgID="Equation.DSMT4" ShapeID="_x0000_i1343" DrawAspect="Content" ObjectID="_1833292494" r:id="rId590"/>
        </w:object>
      </w:r>
    </w:p>
    <w:p w14:paraId="29DC7185"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i/>
          <w:sz w:val="24"/>
          <w:szCs w:val="24"/>
          <w:highlight w:val="yellow"/>
        </w:rPr>
      </w:pPr>
      <w:r w:rsidRPr="003608C1">
        <w:rPr>
          <w:rFonts w:ascii="Times New Roman" w:hAnsi="Times New Roman" w:cs="Times New Roman"/>
          <w:i/>
          <w:sz w:val="24"/>
          <w:szCs w:val="24"/>
          <w:highlight w:val="yellow"/>
        </w:rPr>
        <w:object w:dxaOrig="4640" w:dyaOrig="660" w14:anchorId="4236B5CA">
          <v:shape id="_x0000_i1344" type="#_x0000_t75" style="width:234pt;height:33pt" o:ole="">
            <v:imagedata r:id="rId591" o:title=""/>
          </v:shape>
          <o:OLEObject Type="Embed" ProgID="Equation.DSMT4" ShapeID="_x0000_i1344" DrawAspect="Content" ObjectID="_1833292495" r:id="rId592"/>
        </w:object>
      </w:r>
    </w:p>
    <w:p w14:paraId="08FBCCC4"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i/>
          <w:color w:val="FFFF00"/>
          <w:sz w:val="24"/>
          <w:szCs w:val="24"/>
        </w:rPr>
      </w:pPr>
      <w:r w:rsidRPr="003608C1">
        <w:rPr>
          <w:rFonts w:ascii="Times New Roman" w:hAnsi="Times New Roman" w:cs="Times New Roman"/>
          <w:i/>
          <w:sz w:val="24"/>
          <w:szCs w:val="24"/>
          <w:highlight w:val="yellow"/>
        </w:rPr>
        <w:t>Đáp số: 10</w:t>
      </w:r>
    </w:p>
    <w:p w14:paraId="3EEB3FB0" w14:textId="77777777" w:rsidR="00F327EB" w:rsidRPr="003608C1" w:rsidRDefault="00F327EB" w:rsidP="006460D9">
      <w:pPr>
        <w:shd w:val="clear" w:color="auto" w:fill="FFFF00"/>
        <w:tabs>
          <w:tab w:val="left" w:pos="283"/>
          <w:tab w:val="left" w:pos="2835"/>
          <w:tab w:val="left" w:pos="5386"/>
          <w:tab w:val="left" w:pos="7937"/>
        </w:tabs>
        <w:spacing w:after="0" w:line="240" w:lineRule="auto"/>
        <w:rPr>
          <w:rFonts w:ascii="Times New Roman" w:hAnsi="Times New Roman" w:cs="Times New Roman"/>
          <w:i/>
          <w:sz w:val="24"/>
          <w:szCs w:val="24"/>
        </w:rPr>
      </w:pPr>
    </w:p>
    <w:p w14:paraId="61F71D86" w14:textId="77777777" w:rsidR="00F327EB" w:rsidRPr="003608C1" w:rsidRDefault="00F327EB" w:rsidP="006460D9">
      <w:pPr>
        <w:spacing w:after="0" w:line="240" w:lineRule="auto"/>
        <w:jc w:val="center"/>
        <w:rPr>
          <w:rFonts w:ascii="Times New Roman" w:hAnsi="Times New Roman" w:cs="Times New Roman"/>
          <w:sz w:val="24"/>
          <w:szCs w:val="24"/>
        </w:rPr>
      </w:pPr>
    </w:p>
    <w:p w14:paraId="60348EAB" w14:textId="4A54DF95"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5B523306" w14:textId="77777777" w:rsidR="00F327EB" w:rsidRPr="003608C1" w:rsidRDefault="00F327EB" w:rsidP="006460D9">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38C97709" w14:textId="77777777" w:rsidTr="008B2050">
        <w:tc>
          <w:tcPr>
            <w:tcW w:w="3085" w:type="dxa"/>
          </w:tcPr>
          <w:p w14:paraId="08FADEBF" w14:textId="23262444" w:rsidR="008B2050" w:rsidRPr="003608C1" w:rsidRDefault="008B2050" w:rsidP="006460D9">
            <w:pPr>
              <w:spacing w:after="0"/>
              <w:jc w:val="center"/>
              <w:rPr>
                <w:rFonts w:cs="Times New Roman"/>
                <w:b/>
                <w:szCs w:val="24"/>
              </w:rPr>
            </w:pPr>
            <w:r w:rsidRPr="003608C1">
              <w:rPr>
                <w:rFonts w:cs="Times New Roman"/>
                <w:b/>
                <w:szCs w:val="24"/>
                <w:highlight w:val="green"/>
              </w:rPr>
              <w:t>ĐỀ 10</w:t>
            </w:r>
          </w:p>
        </w:tc>
        <w:tc>
          <w:tcPr>
            <w:tcW w:w="7335" w:type="dxa"/>
          </w:tcPr>
          <w:p w14:paraId="1B3FE9BB"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7DF66214"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701D8D7A"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63891296" w14:textId="77777777" w:rsidR="00F327EB" w:rsidRPr="003608C1" w:rsidRDefault="00F327EB" w:rsidP="006460D9">
      <w:pPr>
        <w:spacing w:after="0"/>
        <w:rPr>
          <w:rFonts w:ascii="Times New Roman" w:hAnsi="Times New Roman" w:cs="Times New Roman"/>
          <w:sz w:val="24"/>
          <w:szCs w:val="24"/>
        </w:rPr>
      </w:pPr>
    </w:p>
    <w:p w14:paraId="1C9AEA8C"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7E24BF78" w14:textId="77777777" w:rsidR="00F327EB" w:rsidRPr="003608C1" w:rsidRDefault="00F327EB" w:rsidP="006460D9">
      <w:pPr>
        <w:spacing w:after="0"/>
        <w:jc w:val="both"/>
        <w:rPr>
          <w:rFonts w:ascii="Times New Roman" w:eastAsia="Calibri" w:hAnsi="Times New Roman" w:cs="Times New Roman"/>
          <w:kern w:val="0"/>
          <w:sz w:val="24"/>
          <w:szCs w:val="24"/>
          <w:lang w:val="vi-VN"/>
          <w14:ligatures w14:val="none"/>
        </w:rPr>
      </w:pPr>
      <w:r w:rsidRPr="003317EB">
        <w:rPr>
          <w:rFonts w:ascii="Times New Roman" w:eastAsia="Calibri" w:hAnsi="Times New Roman" w:cs="Times New Roman"/>
          <w:b/>
          <w:bCs/>
          <w:iCs/>
          <w:color w:val="C00000"/>
          <w:sz w:val="24"/>
          <w:szCs w:val="24"/>
        </w:rPr>
        <w:t xml:space="preserve">Câu </w:t>
      </w:r>
      <w:bookmarkStart w:id="14" w:name="c1q"/>
      <w:bookmarkEnd w:id="14"/>
      <w:r w:rsidRPr="003317EB">
        <w:rPr>
          <w:rFonts w:ascii="Times New Roman" w:eastAsia="Calibri" w:hAnsi="Times New Roman" w:cs="Times New Roman"/>
          <w:b/>
          <w:bCs/>
          <w:iCs/>
          <w:color w:val="C00000"/>
          <w:sz w:val="24"/>
          <w:szCs w:val="24"/>
        </w:rPr>
        <w:t>1.</w:t>
      </w:r>
      <w:r w:rsidRPr="003608C1">
        <w:rPr>
          <w:rFonts w:ascii="Times New Roman" w:eastAsia="Calibri" w:hAnsi="Times New Roman" w:cs="Times New Roman"/>
          <w:b/>
          <w:bCs/>
          <w:iCs/>
          <w:color w:val="000000"/>
          <w:sz w:val="24"/>
          <w:szCs w:val="24"/>
        </w:rPr>
        <w:t xml:space="preserve"> (Hóa 10 - Chương 2) </w:t>
      </w:r>
      <w:r w:rsidRPr="003608C1">
        <w:rPr>
          <w:rFonts w:ascii="Times New Roman" w:eastAsia="Calibri" w:hAnsi="Times New Roman" w:cs="Times New Roman"/>
          <w:kern w:val="0"/>
          <w:sz w:val="24"/>
          <w:szCs w:val="24"/>
          <w14:ligatures w14:val="none"/>
        </w:rPr>
        <w:t>Vị</w:t>
      </w:r>
      <w:r w:rsidRPr="003608C1">
        <w:rPr>
          <w:rFonts w:ascii="Times New Roman" w:eastAsia="Calibri" w:hAnsi="Times New Roman" w:cs="Times New Roman"/>
          <w:kern w:val="0"/>
          <w:sz w:val="24"/>
          <w:szCs w:val="24"/>
          <w:lang w:val="vi-VN"/>
          <w14:ligatures w14:val="none"/>
        </w:rPr>
        <w:t xml:space="preserve"> trí của nguyên tố có Z = 1</w:t>
      </w:r>
      <w:r w:rsidRPr="003608C1">
        <w:rPr>
          <w:rFonts w:ascii="Times New Roman" w:eastAsia="Calibri" w:hAnsi="Times New Roman" w:cs="Times New Roman"/>
          <w:kern w:val="0"/>
          <w:sz w:val="24"/>
          <w:szCs w:val="24"/>
          <w14:ligatures w14:val="none"/>
        </w:rPr>
        <w:t>1</w:t>
      </w:r>
      <w:r w:rsidRPr="003608C1">
        <w:rPr>
          <w:rFonts w:ascii="Times New Roman" w:eastAsia="Calibri" w:hAnsi="Times New Roman" w:cs="Times New Roman"/>
          <w:kern w:val="0"/>
          <w:sz w:val="24"/>
          <w:szCs w:val="24"/>
          <w:lang w:val="vi-VN"/>
          <w14:ligatures w14:val="none"/>
        </w:rPr>
        <w:t xml:space="preserve"> trong bảng tuần hoàn là</w:t>
      </w:r>
    </w:p>
    <w:p w14:paraId="62D24ACA" w14:textId="77777777" w:rsidR="00F327EB" w:rsidRPr="003608C1" w:rsidRDefault="00F327EB" w:rsidP="006460D9">
      <w:pPr>
        <w:tabs>
          <w:tab w:val="left" w:pos="283"/>
          <w:tab w:val="left" w:pos="2835"/>
          <w:tab w:val="left" w:pos="5386"/>
          <w:tab w:val="left" w:pos="7937"/>
        </w:tabs>
        <w:spacing w:after="0"/>
        <w:jc w:val="both"/>
        <w:rPr>
          <w:rFonts w:ascii="Times New Roman" w:eastAsia="Calibri" w:hAnsi="Times New Roman" w:cs="Times New Roman"/>
          <w:kern w:val="0"/>
          <w:sz w:val="24"/>
          <w:szCs w:val="24"/>
          <w14:ligatures w14:val="none"/>
        </w:rPr>
      </w:pPr>
      <w:bookmarkStart w:id="15" w:name="c1a"/>
      <w:r w:rsidRPr="003608C1">
        <w:rPr>
          <w:rFonts w:ascii="Times New Roman" w:eastAsia="Calibri" w:hAnsi="Times New Roman" w:cs="Times New Roman"/>
          <w:b/>
          <w:bCs/>
          <w:color w:val="0000FF"/>
          <w:kern w:val="0"/>
          <w:sz w:val="24"/>
          <w:szCs w:val="24"/>
          <w14:ligatures w14:val="none"/>
        </w:rPr>
        <w:tab/>
      </w:r>
      <w:bookmarkStart w:id="16" w:name="c1d"/>
      <w:bookmarkEnd w:id="15"/>
      <w:r w:rsidRPr="003608C1">
        <w:rPr>
          <w:rFonts w:ascii="Times New Roman" w:eastAsia="Calibri" w:hAnsi="Times New Roman" w:cs="Times New Roman"/>
          <w:kern w:val="0"/>
          <w:sz w:val="24"/>
          <w:szCs w:val="24"/>
          <w14:ligatures w14:val="none"/>
        </w:rPr>
        <w:t xml:space="preserve"> </w:t>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14:ligatures w14:val="none"/>
        </w:rPr>
        <w:t>chu</w:t>
      </w:r>
      <w:r w:rsidRPr="003608C1">
        <w:rPr>
          <w:rFonts w:ascii="Times New Roman" w:eastAsia="Calibri" w:hAnsi="Times New Roman" w:cs="Times New Roman"/>
          <w:kern w:val="0"/>
          <w:sz w:val="24"/>
          <w:szCs w:val="24"/>
          <w:lang w:val="vi-VN"/>
          <w14:ligatures w14:val="none"/>
        </w:rPr>
        <w:t xml:space="preserve"> kì 4, nhóm IB.</w:t>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chu</w:t>
      </w:r>
      <w:r w:rsidRPr="003608C1">
        <w:rPr>
          <w:rFonts w:ascii="Times New Roman" w:eastAsia="Calibri" w:hAnsi="Times New Roman" w:cs="Times New Roman"/>
          <w:kern w:val="0"/>
          <w:sz w:val="24"/>
          <w:szCs w:val="24"/>
          <w:lang w:val="vi-VN"/>
          <w14:ligatures w14:val="none"/>
        </w:rPr>
        <w:t xml:space="preserve"> kì 3, nhóm </w:t>
      </w:r>
      <w:r w:rsidRPr="003608C1">
        <w:rPr>
          <w:rFonts w:ascii="Times New Roman" w:eastAsia="Calibri" w:hAnsi="Times New Roman" w:cs="Times New Roman"/>
          <w:kern w:val="0"/>
          <w:sz w:val="24"/>
          <w:szCs w:val="24"/>
          <w14:ligatures w14:val="none"/>
        </w:rPr>
        <w:t>I</w:t>
      </w:r>
      <w:r w:rsidRPr="003608C1">
        <w:rPr>
          <w:rFonts w:ascii="Times New Roman" w:eastAsia="Calibri" w:hAnsi="Times New Roman" w:cs="Times New Roman"/>
          <w:kern w:val="0"/>
          <w:sz w:val="24"/>
          <w:szCs w:val="24"/>
          <w:lang w:val="vi-VN"/>
          <w14:ligatures w14:val="none"/>
        </w:rPr>
        <w:t>A.</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C.</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14:ligatures w14:val="none"/>
        </w:rPr>
        <w:t>chu</w:t>
      </w:r>
      <w:r w:rsidRPr="003608C1">
        <w:rPr>
          <w:rFonts w:ascii="Times New Roman" w:eastAsia="Calibri" w:hAnsi="Times New Roman" w:cs="Times New Roman"/>
          <w:kern w:val="0"/>
          <w:sz w:val="24"/>
          <w:szCs w:val="24"/>
          <w:lang w:val="vi-VN"/>
          <w14:ligatures w14:val="none"/>
        </w:rPr>
        <w:t xml:space="preserve"> kì </w:t>
      </w:r>
      <w:r w:rsidRPr="003608C1">
        <w:rPr>
          <w:rFonts w:ascii="Times New Roman" w:eastAsia="Calibri" w:hAnsi="Times New Roman" w:cs="Times New Roman"/>
          <w:kern w:val="0"/>
          <w:sz w:val="24"/>
          <w:szCs w:val="24"/>
          <w14:ligatures w14:val="none"/>
        </w:rPr>
        <w:t>2</w:t>
      </w:r>
      <w:r w:rsidRPr="003608C1">
        <w:rPr>
          <w:rFonts w:ascii="Times New Roman" w:eastAsia="Calibri" w:hAnsi="Times New Roman" w:cs="Times New Roman"/>
          <w:kern w:val="0"/>
          <w:sz w:val="24"/>
          <w:szCs w:val="24"/>
          <w:lang w:val="vi-VN"/>
          <w14:ligatures w14:val="none"/>
        </w:rPr>
        <w:t>, nhóm IA.</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chu</w:t>
      </w:r>
      <w:r w:rsidRPr="003608C1">
        <w:rPr>
          <w:rFonts w:ascii="Times New Roman" w:eastAsia="Calibri" w:hAnsi="Times New Roman" w:cs="Times New Roman"/>
          <w:kern w:val="0"/>
          <w:sz w:val="24"/>
          <w:szCs w:val="24"/>
          <w:lang w:val="vi-VN"/>
          <w14:ligatures w14:val="none"/>
        </w:rPr>
        <w:t xml:space="preserve"> kì 3, nhóm II</w:t>
      </w:r>
      <w:r w:rsidRPr="003608C1">
        <w:rPr>
          <w:rFonts w:ascii="Times New Roman" w:eastAsia="Calibri" w:hAnsi="Times New Roman" w:cs="Times New Roman"/>
          <w:kern w:val="0"/>
          <w:sz w:val="24"/>
          <w:szCs w:val="24"/>
          <w14:ligatures w14:val="none"/>
        </w:rPr>
        <w:t>A</w:t>
      </w:r>
      <w:r w:rsidRPr="003608C1">
        <w:rPr>
          <w:rFonts w:ascii="Times New Roman" w:eastAsia="Calibri" w:hAnsi="Times New Roman" w:cs="Times New Roman"/>
          <w:kern w:val="0"/>
          <w:sz w:val="24"/>
          <w:szCs w:val="24"/>
          <w:lang w:val="vi-VN"/>
          <w14:ligatures w14:val="none"/>
        </w:rPr>
        <w:t>.</w:t>
      </w:r>
    </w:p>
    <w:bookmarkEnd w:id="16"/>
    <w:p w14:paraId="388C0C50" w14:textId="77777777" w:rsidR="00F327EB" w:rsidRPr="003608C1" w:rsidRDefault="00F327EB" w:rsidP="006460D9">
      <w:pPr>
        <w:tabs>
          <w:tab w:val="left" w:pos="992"/>
        </w:tabs>
        <w:spacing w:after="0"/>
        <w:jc w:val="both"/>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 xml:space="preserve">Câu </w:t>
      </w:r>
      <w:bookmarkStart w:id="17" w:name="c2q"/>
      <w:bookmarkEnd w:id="17"/>
      <w:r w:rsidRPr="003317EB">
        <w:rPr>
          <w:rFonts w:ascii="Times New Roman" w:eastAsia="Calibri" w:hAnsi="Times New Roman" w:cs="Times New Roman"/>
          <w:b/>
          <w:bCs/>
          <w:iCs/>
          <w:color w:val="C00000"/>
          <w:sz w:val="24"/>
          <w:szCs w:val="24"/>
        </w:rPr>
        <w:t>2.</w:t>
      </w:r>
      <w:r w:rsidRPr="003608C1">
        <w:rPr>
          <w:rFonts w:ascii="Times New Roman" w:eastAsia="Calibri" w:hAnsi="Times New Roman" w:cs="Times New Roman"/>
          <w:b/>
          <w:bCs/>
          <w:iCs/>
          <w:color w:val="000000"/>
          <w:sz w:val="24"/>
          <w:szCs w:val="24"/>
        </w:rPr>
        <w:t xml:space="preserve"> (Hóa 11 – Chương 1) </w:t>
      </w:r>
      <w:r w:rsidRPr="003608C1">
        <w:rPr>
          <w:rFonts w:ascii="Times New Roman" w:eastAsia="Times New Roman" w:hAnsi="Times New Roman" w:cs="Times New Roman"/>
          <w:kern w:val="0"/>
          <w:sz w:val="24"/>
          <w:szCs w:val="24"/>
          <w14:ligatures w14:val="none"/>
        </w:rPr>
        <w:t>Trong phản ứng sau đây, những chất nào đóng vai trò là base theo thuyết Brønsted – Lowry?</w:t>
      </w:r>
    </w:p>
    <w:p w14:paraId="6FC1263C" w14:textId="77777777" w:rsidR="00F327EB" w:rsidRPr="003608C1" w:rsidRDefault="00F327EB" w:rsidP="006460D9">
      <w:pPr>
        <w:spacing w:after="0"/>
        <w:ind w:left="992"/>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S</w:t>
      </w:r>
      <w:r w:rsidRPr="003608C1">
        <w:rPr>
          <w:rFonts w:ascii="Times New Roman" w:eastAsia="Times New Roman" w:hAnsi="Times New Roman" w:cs="Times New Roman"/>
          <w:i/>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 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 xml:space="preserve">O </w:t>
      </w:r>
      <w:r w:rsidRPr="003608C1">
        <w:rPr>
          <w:rFonts w:ascii="Times New Roman" w:eastAsia="Times New Roman" w:hAnsi="Times New Roman" w:cs="Times New Roman"/>
          <w:kern w:val="0"/>
          <w:sz w:val="24"/>
          <w:szCs w:val="24"/>
          <w:vertAlign w:val="subscript"/>
          <w14:ligatures w14:val="none"/>
        </w:rPr>
        <w:object w:dxaOrig="618" w:dyaOrig="381" w14:anchorId="74B2EE97">
          <v:shape id="_x0000_i1345" type="#_x0000_t75" style="width:30.75pt;height:18.75pt" o:ole="">
            <v:imagedata r:id="rId593" o:title=""/>
          </v:shape>
          <o:OLEObject Type="Embed" ProgID="Equation.DSMT4" ShapeID="_x0000_i1345" DrawAspect="Content" ObjectID="_1833292496" r:id="rId594"/>
        </w:object>
      </w:r>
      <w:r w:rsidRPr="003608C1">
        <w:rPr>
          <w:rFonts w:ascii="Times New Roman" w:eastAsia="Times New Roman" w:hAnsi="Times New Roman" w:cs="Times New Roman"/>
          <w:kern w:val="0"/>
          <w:sz w:val="24"/>
          <w:szCs w:val="24"/>
          <w14:ligatures w14:val="none"/>
        </w:rPr>
        <w:t xml:space="preserve"> HS</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i/>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 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O</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i/>
          <w:kern w:val="0"/>
          <w:sz w:val="24"/>
          <w:szCs w:val="24"/>
          <w14:ligatures w14:val="none"/>
        </w:rPr>
        <w:t>(aq)</w:t>
      </w:r>
    </w:p>
    <w:p w14:paraId="5FE4CF72" w14:textId="77777777" w:rsidR="00F327EB" w:rsidRPr="003608C1" w:rsidRDefault="00F327EB" w:rsidP="006460D9">
      <w:pPr>
        <w:tabs>
          <w:tab w:val="left" w:pos="283"/>
          <w:tab w:val="left" w:pos="2835"/>
          <w:tab w:val="left" w:pos="5386"/>
          <w:tab w:val="left" w:pos="7937"/>
        </w:tabs>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S và 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O.</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S và 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O</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S và HS</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O và HS</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w:t>
      </w:r>
    </w:p>
    <w:p w14:paraId="67F727CC" w14:textId="77777777" w:rsidR="00F327EB" w:rsidRPr="003608C1" w:rsidRDefault="00F327EB" w:rsidP="006460D9">
      <w:pPr>
        <w:spacing w:after="0"/>
        <w:contextualSpacing/>
        <w:jc w:val="both"/>
        <w:rPr>
          <w:rFonts w:ascii="Times New Roman" w:eastAsia="Times New Roman" w:hAnsi="Times New Roman" w:cs="Times New Roman"/>
          <w:kern w:val="0"/>
          <w:sz w:val="24"/>
          <w:szCs w:val="24"/>
          <w:lang w:val="vi-VN"/>
          <w14:ligatures w14:val="none"/>
        </w:rPr>
      </w:pPr>
      <w:r w:rsidRPr="003317EB">
        <w:rPr>
          <w:rFonts w:ascii="Times New Roman" w:eastAsia="Calibri" w:hAnsi="Times New Roman" w:cs="Times New Roman"/>
          <w:b/>
          <w:bCs/>
          <w:iCs/>
          <w:color w:val="C00000"/>
          <w:sz w:val="24"/>
          <w:szCs w:val="24"/>
        </w:rPr>
        <w:t xml:space="preserve">Câu </w:t>
      </w:r>
      <w:bookmarkStart w:id="18" w:name="c3q"/>
      <w:bookmarkEnd w:id="18"/>
      <w:r w:rsidRPr="003317EB">
        <w:rPr>
          <w:rFonts w:ascii="Times New Roman" w:eastAsia="Calibri" w:hAnsi="Times New Roman" w:cs="Times New Roman"/>
          <w:b/>
          <w:bCs/>
          <w:iCs/>
          <w:color w:val="C00000"/>
          <w:sz w:val="24"/>
          <w:szCs w:val="24"/>
        </w:rPr>
        <w:t>3.</w:t>
      </w:r>
      <w:r w:rsidRPr="003608C1">
        <w:rPr>
          <w:rFonts w:ascii="Times New Roman" w:eastAsia="Calibri" w:hAnsi="Times New Roman" w:cs="Times New Roman"/>
          <w:b/>
          <w:bCs/>
          <w:iCs/>
          <w:color w:val="000000"/>
          <w:sz w:val="24"/>
          <w:szCs w:val="24"/>
        </w:rPr>
        <w:t xml:space="preserve"> (Hóa 10 – Chương 7) </w:t>
      </w:r>
      <w:r w:rsidRPr="003608C1">
        <w:rPr>
          <w:rFonts w:ascii="Times New Roman" w:eastAsia="Times New Roman" w:hAnsi="Times New Roman" w:cs="Times New Roman"/>
          <w:kern w:val="0"/>
          <w:sz w:val="24"/>
          <w:szCs w:val="24"/>
          <w:lang w:val="vi-VN"/>
          <w14:ligatures w14:val="none"/>
        </w:rPr>
        <w:t>Sắp xếp thứ tự thao tác hợp lí khi tiến hành thí nghiệm điều chế chlorine và thử tính tẩy màu của khí chlorine ẩm.</w:t>
      </w:r>
    </w:p>
    <w:p w14:paraId="0FBE9FB8" w14:textId="77777777" w:rsidR="00F327EB" w:rsidRPr="003608C1" w:rsidRDefault="00F327EB" w:rsidP="006460D9">
      <w:pPr>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1. Lấy kẹp gỗ hoặc giá gỗ kẹp ống nghiệm.</w:t>
      </w:r>
    </w:p>
    <w:p w14:paraId="1F020AD2" w14:textId="77777777" w:rsidR="00F327EB" w:rsidRPr="003608C1" w:rsidRDefault="00F327EB" w:rsidP="006460D9">
      <w:pPr>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2. Đậy miệng ống nghiệm bằng nút cao su có kèm ống hút nhỏ giọt dung dịch HCl đặc vào ống nghiệm ch</w:t>
      </w:r>
      <w:r w:rsidRPr="003608C1">
        <w:rPr>
          <w:rFonts w:ascii="Times New Roman" w:eastAsia="Times New Roman" w:hAnsi="Times New Roman" w:cs="Times New Roman"/>
          <w:kern w:val="0"/>
          <w:sz w:val="24"/>
          <w:szCs w:val="24"/>
          <w14:ligatures w14:val="none"/>
        </w:rPr>
        <w:t>ứ</w:t>
      </w:r>
      <w:r w:rsidRPr="003608C1">
        <w:rPr>
          <w:rFonts w:ascii="Times New Roman" w:eastAsia="Times New Roman" w:hAnsi="Times New Roman" w:cs="Times New Roman"/>
          <w:kern w:val="0"/>
          <w:sz w:val="24"/>
          <w:szCs w:val="24"/>
          <w:lang w:val="vi-VN"/>
          <w14:ligatures w14:val="none"/>
        </w:rPr>
        <w:t>a KMnO</w:t>
      </w:r>
      <w:r w:rsidRPr="003608C1">
        <w:rPr>
          <w:rFonts w:ascii="Times New Roman" w:eastAsia="Times New Roman" w:hAnsi="Times New Roman" w:cs="Times New Roman"/>
          <w:kern w:val="0"/>
          <w:sz w:val="24"/>
          <w:szCs w:val="24"/>
          <w:vertAlign w:val="subscript"/>
          <w:lang w:val="vi-VN"/>
          <w14:ligatures w14:val="none"/>
        </w:rPr>
        <w:t>4</w:t>
      </w:r>
      <w:r w:rsidRPr="003608C1">
        <w:rPr>
          <w:rFonts w:ascii="Times New Roman" w:eastAsia="Times New Roman" w:hAnsi="Times New Roman" w:cs="Times New Roman"/>
          <w:kern w:val="0"/>
          <w:sz w:val="24"/>
          <w:szCs w:val="24"/>
          <w:lang w:val="vi-VN"/>
          <w14:ligatures w14:val="none"/>
        </w:rPr>
        <w:t>.</w:t>
      </w:r>
    </w:p>
    <w:p w14:paraId="2C65DDE0" w14:textId="77777777" w:rsidR="00F327EB" w:rsidRPr="003608C1" w:rsidRDefault="00F327EB" w:rsidP="006460D9">
      <w:pPr>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3. Lấy một lượng nhỏ KMnO</w:t>
      </w:r>
      <w:r w:rsidRPr="003608C1">
        <w:rPr>
          <w:rFonts w:ascii="Times New Roman" w:eastAsia="Times New Roman" w:hAnsi="Times New Roman" w:cs="Times New Roman"/>
          <w:kern w:val="0"/>
          <w:sz w:val="24"/>
          <w:szCs w:val="24"/>
          <w:vertAlign w:val="subscript"/>
          <w:lang w:val="vi-VN"/>
          <w14:ligatures w14:val="none"/>
        </w:rPr>
        <w:t>4</w:t>
      </w:r>
      <w:r w:rsidRPr="003608C1">
        <w:rPr>
          <w:rFonts w:ascii="Times New Roman" w:eastAsia="Times New Roman" w:hAnsi="Times New Roman" w:cs="Times New Roman"/>
          <w:kern w:val="0"/>
          <w:sz w:val="24"/>
          <w:szCs w:val="24"/>
          <w:lang w:val="vi-VN"/>
          <w14:ligatures w14:val="none"/>
        </w:rPr>
        <w:t xml:space="preserve"> cho vào ống nghiệm.</w:t>
      </w:r>
    </w:p>
    <w:p w14:paraId="5AFDAE12" w14:textId="77777777" w:rsidR="00F327EB" w:rsidRPr="003608C1" w:rsidRDefault="00F327EB" w:rsidP="006460D9">
      <w:pPr>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4. Kẹp một mảnh giấy màu ẩm để ở miệng ống nghiệm.</w:t>
      </w:r>
    </w:p>
    <w:p w14:paraId="510BBE42" w14:textId="77777777" w:rsidR="00F327EB" w:rsidRPr="003608C1" w:rsidRDefault="00F327EB" w:rsidP="006460D9">
      <w:pPr>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5. Bóp nhẹ đầu cao su của ống hút sao cho 3 – 4 giọt dung dịch HCl đặc vào ống chứa KMnO</w:t>
      </w:r>
      <w:r w:rsidRPr="003608C1">
        <w:rPr>
          <w:rFonts w:ascii="Times New Roman" w:eastAsia="Times New Roman" w:hAnsi="Times New Roman" w:cs="Times New Roman"/>
          <w:kern w:val="0"/>
          <w:sz w:val="24"/>
          <w:szCs w:val="24"/>
          <w:vertAlign w:val="subscript"/>
          <w:lang w:val="vi-VN"/>
          <w14:ligatures w14:val="none"/>
        </w:rPr>
        <w:t>4</w:t>
      </w:r>
      <w:r w:rsidRPr="003608C1">
        <w:rPr>
          <w:rFonts w:ascii="Times New Roman" w:eastAsia="Times New Roman" w:hAnsi="Times New Roman" w:cs="Times New Roman"/>
          <w:kern w:val="0"/>
          <w:sz w:val="24"/>
          <w:szCs w:val="24"/>
          <w:lang w:val="vi-VN"/>
          <w14:ligatures w14:val="none"/>
        </w:rPr>
        <w:t>.</w:t>
      </w:r>
    </w:p>
    <w:p w14:paraId="4A8EBC06" w14:textId="77777777" w:rsidR="00F327EB" w:rsidRPr="003608C1" w:rsidRDefault="00F327EB" w:rsidP="006460D9">
      <w:pPr>
        <w:tabs>
          <w:tab w:val="left" w:pos="283"/>
          <w:tab w:val="left" w:pos="2835"/>
          <w:tab w:val="left" w:pos="5386"/>
          <w:tab w:val="left" w:pos="7937"/>
        </w:tabs>
        <w:spacing w:after="0"/>
        <w:jc w:val="both"/>
        <w:rPr>
          <w:rFonts w:ascii="Times New Roman" w:eastAsia="Times New Roman" w:hAnsi="Times New Roman" w:cs="Times New Roman"/>
          <w:kern w:val="0"/>
          <w:sz w:val="24"/>
          <w:szCs w:val="24"/>
          <w:lang w:val="vi-VN"/>
          <w14:ligatures w14:val="none"/>
        </w:rPr>
      </w:pPr>
      <w:bookmarkStart w:id="19" w:name="c3a"/>
      <w:r w:rsidRPr="003608C1">
        <w:rPr>
          <w:rFonts w:ascii="Times New Roman" w:eastAsia="Times New Roman" w:hAnsi="Times New Roman" w:cs="Times New Roman"/>
          <w:b/>
          <w:bCs/>
          <w:color w:val="0000FF"/>
          <w:kern w:val="0"/>
          <w:sz w:val="24"/>
          <w:szCs w:val="24"/>
          <w:lang w:val="vi-VN"/>
          <w14:ligatures w14:val="none"/>
        </w:rPr>
        <w:tab/>
      </w:r>
      <w:r w:rsidRPr="003317EB">
        <w:rPr>
          <w:rFonts w:ascii="Times New Roman" w:eastAsia="Times New Roman" w:hAnsi="Times New Roman" w:cs="Times New Roman"/>
          <w:b/>
          <w:bCs/>
          <w:color w:val="0070C0"/>
          <w:kern w:val="0"/>
          <w:sz w:val="24"/>
          <w:szCs w:val="24"/>
          <w:lang w:val="vi-VN"/>
          <w14:ligatures w14:val="none"/>
        </w:rPr>
        <w:t>A.</w:t>
      </w:r>
      <w:r w:rsidRPr="003317EB">
        <w:rPr>
          <w:rFonts w:ascii="Times New Roman" w:eastAsia="Times New Roman" w:hAnsi="Times New Roman" w:cs="Times New Roman"/>
          <w:b/>
          <w:color w:val="0070C0"/>
          <w:kern w:val="0"/>
          <w:sz w:val="24"/>
          <w:szCs w:val="24"/>
          <w:lang w:val="vi-VN"/>
          <w14:ligatures w14:val="none"/>
        </w:rPr>
        <w:t xml:space="preserve"> </w:t>
      </w:r>
      <w:r w:rsidRPr="003608C1">
        <w:rPr>
          <w:rFonts w:ascii="Times New Roman" w:eastAsia="Times New Roman" w:hAnsi="Times New Roman" w:cs="Times New Roman"/>
          <w:kern w:val="0"/>
          <w:sz w:val="24"/>
          <w:szCs w:val="24"/>
          <w:lang w:val="vi-VN"/>
          <w14:ligatures w14:val="none"/>
        </w:rPr>
        <w:t>1, 2, 3, 4, 5.</w:t>
      </w:r>
      <w:bookmarkStart w:id="20" w:name="c3b"/>
      <w:bookmarkEnd w:id="19"/>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lang w:val="vi-VN"/>
          <w14:ligatures w14:val="none"/>
        </w:rPr>
        <w:t>B</w:t>
      </w:r>
      <w:r w:rsidRPr="003317EB">
        <w:rPr>
          <w:rFonts w:ascii="Times New Roman" w:eastAsia="Times New Roman" w:hAnsi="Times New Roman" w:cs="Times New Roman"/>
          <w:b/>
          <w:color w:val="0070C0"/>
          <w:kern w:val="0"/>
          <w:sz w:val="24"/>
          <w:szCs w:val="24"/>
          <w:lang w:val="vi-VN"/>
          <w14:ligatures w14:val="none"/>
        </w:rPr>
        <w:t xml:space="preserve">. </w:t>
      </w:r>
      <w:r w:rsidRPr="003608C1">
        <w:rPr>
          <w:rFonts w:ascii="Times New Roman" w:eastAsia="Times New Roman" w:hAnsi="Times New Roman" w:cs="Times New Roman"/>
          <w:kern w:val="0"/>
          <w:sz w:val="24"/>
          <w:szCs w:val="24"/>
          <w:lang w:val="vi-VN"/>
          <w14:ligatures w14:val="none"/>
        </w:rPr>
        <w:t>1, 3, 4, 2, 5.</w:t>
      </w:r>
      <w:bookmarkStart w:id="21" w:name="c3c"/>
      <w:bookmarkEnd w:id="20"/>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C.</w:t>
      </w:r>
      <w:r w:rsidRPr="003317EB">
        <w:rPr>
          <w:rFonts w:ascii="Times New Roman" w:eastAsia="Times New Roman" w:hAnsi="Times New Roman" w:cs="Times New Roman"/>
          <w:b/>
          <w:color w:val="0070C0"/>
          <w:kern w:val="0"/>
          <w:sz w:val="24"/>
          <w:szCs w:val="24"/>
          <w:lang w:val="vi-VN"/>
          <w14:ligatures w14:val="none"/>
        </w:rPr>
        <w:t xml:space="preserve"> </w:t>
      </w:r>
      <w:r w:rsidRPr="003608C1">
        <w:rPr>
          <w:rFonts w:ascii="Times New Roman" w:eastAsia="Times New Roman" w:hAnsi="Times New Roman" w:cs="Times New Roman"/>
          <w:kern w:val="0"/>
          <w:sz w:val="24"/>
          <w:szCs w:val="24"/>
          <w:lang w:val="vi-VN"/>
          <w14:ligatures w14:val="none"/>
        </w:rPr>
        <w:t>1, 2, 3, 5, 4.</w:t>
      </w:r>
      <w:bookmarkStart w:id="22" w:name="c3d"/>
      <w:bookmarkEnd w:id="21"/>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D.</w:t>
      </w:r>
      <w:r w:rsidRPr="003317EB">
        <w:rPr>
          <w:rFonts w:ascii="Times New Roman" w:eastAsia="Times New Roman" w:hAnsi="Times New Roman" w:cs="Times New Roman"/>
          <w:b/>
          <w:color w:val="0070C0"/>
          <w:kern w:val="0"/>
          <w:sz w:val="24"/>
          <w:szCs w:val="24"/>
          <w:lang w:val="vi-VN"/>
          <w14:ligatures w14:val="none"/>
        </w:rPr>
        <w:t xml:space="preserve"> </w:t>
      </w:r>
      <w:r w:rsidRPr="003608C1">
        <w:rPr>
          <w:rFonts w:ascii="Times New Roman" w:eastAsia="Times New Roman" w:hAnsi="Times New Roman" w:cs="Times New Roman"/>
          <w:kern w:val="0"/>
          <w:sz w:val="24"/>
          <w:szCs w:val="24"/>
          <w:lang w:val="vi-VN"/>
          <w14:ligatures w14:val="none"/>
        </w:rPr>
        <w:t>1, 5, 2, 3, 4.</w:t>
      </w:r>
    </w:p>
    <w:bookmarkEnd w:id="22"/>
    <w:p w14:paraId="60D0080C" w14:textId="77777777" w:rsidR="00F327EB" w:rsidRPr="003608C1" w:rsidRDefault="00F327EB" w:rsidP="006460D9">
      <w:pPr>
        <w:spacing w:after="0"/>
        <w:jc w:val="both"/>
        <w:rPr>
          <w:rFonts w:ascii="Times New Roman" w:eastAsia="Calibri" w:hAnsi="Times New Roman" w:cs="Times New Roman"/>
          <w:sz w:val="24"/>
          <w:szCs w:val="24"/>
          <w:shd w:val="clear" w:color="auto" w:fill="FFFFFF"/>
        </w:rPr>
      </w:pPr>
      <w:r w:rsidRPr="003317EB">
        <w:rPr>
          <w:rFonts w:ascii="Times New Roman" w:eastAsia="Calibri" w:hAnsi="Times New Roman" w:cs="Times New Roman"/>
          <w:b/>
          <w:bCs/>
          <w:iCs/>
          <w:color w:val="C00000"/>
          <w:sz w:val="24"/>
          <w:szCs w:val="24"/>
        </w:rPr>
        <w:t xml:space="preserve">Câu </w:t>
      </w:r>
      <w:bookmarkStart w:id="23" w:name="c4q"/>
      <w:bookmarkEnd w:id="23"/>
      <w:r w:rsidRPr="003317EB">
        <w:rPr>
          <w:rFonts w:ascii="Times New Roman" w:eastAsia="Calibri" w:hAnsi="Times New Roman" w:cs="Times New Roman"/>
          <w:b/>
          <w:bCs/>
          <w:iCs/>
          <w:color w:val="C00000"/>
          <w:sz w:val="24"/>
          <w:szCs w:val="24"/>
        </w:rPr>
        <w:t>4.</w:t>
      </w:r>
      <w:r w:rsidRPr="003608C1">
        <w:rPr>
          <w:rFonts w:ascii="Times New Roman" w:eastAsia="Calibri" w:hAnsi="Times New Roman" w:cs="Times New Roman"/>
          <w:b/>
          <w:bCs/>
          <w:iCs/>
          <w:color w:val="000000"/>
          <w:sz w:val="24"/>
          <w:szCs w:val="24"/>
        </w:rPr>
        <w:t xml:space="preserve"> (Hóa 11 – Chuyên đề 1) </w:t>
      </w:r>
      <w:r w:rsidRPr="003608C1">
        <w:rPr>
          <w:rFonts w:ascii="Times New Roman" w:eastAsia="Calibri" w:hAnsi="Times New Roman" w:cs="Times New Roman"/>
          <w:sz w:val="24"/>
          <w:szCs w:val="24"/>
          <w:shd w:val="clear" w:color="auto" w:fill="FFFFFF"/>
        </w:rPr>
        <w:t>Trên bao bì một loại phân bón NPK có ký hiệu bằng chữ số 15. 10. 12 đặc trưng cho độ dinh dưỡng của phân bón NPK. Hãy tính tổng khối lượng các nguyên tố N, P, K khi bón 50kg phân bón NPK trên cho cây trồng. (làm tròn lấy 2 chữ số thập phân).</w:t>
      </w:r>
    </w:p>
    <w:p w14:paraId="27D19458" w14:textId="77777777" w:rsidR="00F327EB" w:rsidRPr="003608C1" w:rsidRDefault="00F327EB" w:rsidP="006460D9">
      <w:pPr>
        <w:tabs>
          <w:tab w:val="left" w:pos="283"/>
          <w:tab w:val="left" w:pos="2835"/>
          <w:tab w:val="left" w:pos="5386"/>
          <w:tab w:val="left" w:pos="7937"/>
        </w:tabs>
        <w:spacing w:after="0"/>
        <w:contextualSpacing/>
        <w:jc w:val="both"/>
        <w:rPr>
          <w:rFonts w:ascii="Times New Roman" w:eastAsia="Calibri" w:hAnsi="Times New Roman" w:cs="Times New Roman"/>
          <w:kern w:val="0"/>
          <w:sz w:val="24"/>
          <w:szCs w:val="24"/>
          <w:lang w:val="pt-BR"/>
          <w14:ligatures w14:val="none"/>
        </w:rPr>
      </w:pPr>
      <w:bookmarkStart w:id="24" w:name="c4a"/>
      <w:r w:rsidRPr="003608C1">
        <w:rPr>
          <w:rFonts w:ascii="Times New Roman" w:eastAsia="Calibri" w:hAnsi="Times New Roman" w:cs="Times New Roman"/>
          <w:b/>
          <w:color w:val="0000FF"/>
          <w:kern w:val="0"/>
          <w:sz w:val="24"/>
          <w:szCs w:val="24"/>
          <w:lang w:val="pt-BR"/>
          <w14:ligatures w14:val="none"/>
        </w:rPr>
        <w:tab/>
      </w:r>
      <w:r w:rsidRPr="003317EB">
        <w:rPr>
          <w:rFonts w:ascii="Times New Roman" w:eastAsia="Calibri" w:hAnsi="Times New Roman" w:cs="Times New Roman"/>
          <w:b/>
          <w:color w:val="0070C0"/>
          <w:kern w:val="0"/>
          <w:sz w:val="24"/>
          <w:szCs w:val="24"/>
          <w:lang w:val="pt-BR"/>
          <w14:ligatures w14:val="none"/>
        </w:rPr>
        <w:t>A.</w:t>
      </w:r>
      <w:r w:rsidRPr="003317EB">
        <w:rPr>
          <w:rFonts w:ascii="Times New Roman" w:eastAsia="Calibri" w:hAnsi="Times New Roman" w:cs="Times New Roman"/>
          <w:b/>
          <w:color w:val="0070C0"/>
          <w:sz w:val="24"/>
          <w:szCs w:val="24"/>
          <w:shd w:val="clear" w:color="auto" w:fill="FFFFFF"/>
        </w:rPr>
        <w:t xml:space="preserve"> </w:t>
      </w:r>
      <w:r w:rsidRPr="003608C1">
        <w:rPr>
          <w:rFonts w:ascii="Times New Roman" w:eastAsia="Calibri" w:hAnsi="Times New Roman" w:cs="Times New Roman"/>
          <w:kern w:val="0"/>
          <w:sz w:val="24"/>
          <w:szCs w:val="24"/>
          <w:lang w:val="pt-BR"/>
          <w14:ligatures w14:val="none"/>
        </w:rPr>
        <w:t>17,48 kg.</w:t>
      </w:r>
      <w:bookmarkStart w:id="25" w:name="c4b"/>
      <w:bookmarkEnd w:id="24"/>
      <w:r w:rsidRPr="003608C1">
        <w:rPr>
          <w:rFonts w:ascii="Times New Roman" w:eastAsia="Calibri" w:hAnsi="Times New Roman" w:cs="Times New Roman"/>
          <w:b/>
          <w:color w:val="0000FF"/>
          <w:kern w:val="0"/>
          <w:sz w:val="24"/>
          <w:szCs w:val="24"/>
          <w:lang w:val="pt-BR"/>
          <w14:ligatures w14:val="none"/>
        </w:rPr>
        <w:tab/>
      </w:r>
      <w:r w:rsidRPr="003317EB">
        <w:rPr>
          <w:rFonts w:ascii="Times New Roman" w:eastAsia="Calibri" w:hAnsi="Times New Roman" w:cs="Times New Roman"/>
          <w:b/>
          <w:color w:val="0070C0"/>
          <w:kern w:val="0"/>
          <w:sz w:val="24"/>
          <w:szCs w:val="24"/>
          <w:lang w:val="pt-BR"/>
          <w14:ligatures w14:val="none"/>
        </w:rPr>
        <w:t xml:space="preserve">B. </w:t>
      </w:r>
      <w:r w:rsidRPr="003608C1">
        <w:rPr>
          <w:rFonts w:ascii="Times New Roman" w:eastAsia="Calibri" w:hAnsi="Times New Roman" w:cs="Times New Roman"/>
          <w:kern w:val="0"/>
          <w:sz w:val="24"/>
          <w:szCs w:val="24"/>
          <w:lang w:val="pt-BR"/>
          <w14:ligatures w14:val="none"/>
        </w:rPr>
        <w:t>18,50 kg.</w:t>
      </w:r>
      <w:bookmarkStart w:id="26" w:name="c4c"/>
      <w:bookmarkEnd w:id="25"/>
      <w:r w:rsidRPr="003608C1">
        <w:rPr>
          <w:rFonts w:ascii="Times New Roman" w:eastAsia="Calibri" w:hAnsi="Times New Roman" w:cs="Times New Roman"/>
          <w:kern w:val="0"/>
          <w:sz w:val="24"/>
          <w:szCs w:val="24"/>
          <w:lang w:val="pt-BR"/>
          <w14:ligatures w14:val="none"/>
        </w:rPr>
        <w:tab/>
      </w:r>
      <w:r w:rsidRPr="003317EB">
        <w:rPr>
          <w:rFonts w:ascii="Times New Roman" w:eastAsia="Calibri" w:hAnsi="Times New Roman" w:cs="Times New Roman"/>
          <w:b/>
          <w:color w:val="0070C0"/>
          <w:kern w:val="0"/>
          <w:sz w:val="24"/>
          <w:szCs w:val="24"/>
          <w:lang w:val="pt-BR"/>
          <w14:ligatures w14:val="none"/>
        </w:rPr>
        <w:t xml:space="preserve">C. </w:t>
      </w:r>
      <w:r w:rsidRPr="003608C1">
        <w:rPr>
          <w:rFonts w:ascii="Times New Roman" w:eastAsia="Calibri" w:hAnsi="Times New Roman" w:cs="Times New Roman"/>
          <w:kern w:val="0"/>
          <w:sz w:val="24"/>
          <w:szCs w:val="24"/>
          <w:lang w:val="pt-BR"/>
          <w14:ligatures w14:val="none"/>
        </w:rPr>
        <w:t>14,66 kg.</w:t>
      </w:r>
      <w:bookmarkStart w:id="27" w:name="c4d"/>
      <w:bookmarkEnd w:id="26"/>
      <w:r w:rsidRPr="003608C1">
        <w:rPr>
          <w:rFonts w:ascii="Times New Roman" w:eastAsia="Calibri" w:hAnsi="Times New Roman" w:cs="Times New Roman"/>
          <w:b/>
          <w:color w:val="0000FF"/>
          <w:kern w:val="0"/>
          <w:sz w:val="24"/>
          <w:szCs w:val="24"/>
          <w:lang w:val="pt-BR"/>
          <w14:ligatures w14:val="none"/>
        </w:rPr>
        <w:tab/>
      </w:r>
      <w:r w:rsidRPr="003317EB">
        <w:rPr>
          <w:rFonts w:ascii="Times New Roman" w:eastAsia="Calibri" w:hAnsi="Times New Roman" w:cs="Times New Roman"/>
          <w:b/>
          <w:color w:val="0070C0"/>
          <w:kern w:val="0"/>
          <w:sz w:val="24"/>
          <w:szCs w:val="24"/>
          <w:lang w:val="pt-BR"/>
          <w14:ligatures w14:val="none"/>
        </w:rPr>
        <w:t xml:space="preserve">D. </w:t>
      </w:r>
      <w:r w:rsidRPr="003608C1">
        <w:rPr>
          <w:rFonts w:ascii="Times New Roman" w:eastAsia="Calibri" w:hAnsi="Times New Roman" w:cs="Times New Roman"/>
          <w:kern w:val="0"/>
          <w:sz w:val="24"/>
          <w:szCs w:val="24"/>
          <w:lang w:val="pt-BR"/>
          <w14:ligatures w14:val="none"/>
        </w:rPr>
        <w:t>16,56 kg.</w:t>
      </w:r>
    </w:p>
    <w:bookmarkEnd w:id="27"/>
    <w:p w14:paraId="2E34C199" w14:textId="77777777" w:rsidR="00F327EB" w:rsidRPr="003608C1" w:rsidRDefault="00F327EB" w:rsidP="006460D9">
      <w:pPr>
        <w:spacing w:after="0"/>
        <w:jc w:val="both"/>
        <w:rPr>
          <w:rFonts w:ascii="Times New Roman" w:eastAsia="Calibri" w:hAnsi="Times New Roman" w:cs="Times New Roman"/>
          <w:bCs/>
          <w:color w:val="000000"/>
          <w:spacing w:val="-4"/>
          <w:kern w:val="0"/>
          <w:sz w:val="24"/>
          <w:szCs w:val="24"/>
          <w:lang w:val="nl-NL"/>
          <w14:ligatures w14:val="none"/>
        </w:rPr>
      </w:pPr>
      <w:r w:rsidRPr="003317EB">
        <w:rPr>
          <w:rFonts w:ascii="Times New Roman" w:eastAsia="Calibri" w:hAnsi="Times New Roman" w:cs="Times New Roman"/>
          <w:b/>
          <w:bCs/>
          <w:iCs/>
          <w:color w:val="C00000"/>
          <w:sz w:val="24"/>
          <w:szCs w:val="24"/>
        </w:rPr>
        <w:t xml:space="preserve">Câu </w:t>
      </w:r>
      <w:bookmarkStart w:id="28" w:name="c5q"/>
      <w:bookmarkEnd w:id="28"/>
      <w:r w:rsidRPr="003317EB">
        <w:rPr>
          <w:rFonts w:ascii="Times New Roman" w:eastAsia="Calibri" w:hAnsi="Times New Roman" w:cs="Times New Roman"/>
          <w:b/>
          <w:bCs/>
          <w:iCs/>
          <w:color w:val="C00000"/>
          <w:sz w:val="24"/>
          <w:szCs w:val="24"/>
        </w:rPr>
        <w:t>5.</w:t>
      </w:r>
      <w:r w:rsidRPr="003608C1">
        <w:rPr>
          <w:rFonts w:ascii="Times New Roman" w:eastAsia="Calibri" w:hAnsi="Times New Roman" w:cs="Times New Roman"/>
          <w:b/>
          <w:bCs/>
          <w:iCs/>
          <w:color w:val="000000"/>
          <w:sz w:val="24"/>
          <w:szCs w:val="24"/>
        </w:rPr>
        <w:t xml:space="preserve"> (Hóa 12 – Chương 1) </w:t>
      </w:r>
      <w:r w:rsidRPr="003608C1">
        <w:rPr>
          <w:rFonts w:ascii="Times New Roman" w:eastAsia="Calibri" w:hAnsi="Times New Roman" w:cs="Times New Roman"/>
          <w:color w:val="000000"/>
          <w:kern w:val="0"/>
          <w:sz w:val="24"/>
          <w:szCs w:val="24"/>
          <w:lang w:val="nl-NL"/>
          <w14:ligatures w14:val="none"/>
        </w:rPr>
        <w:t xml:space="preserve">Cho các nhận định sau: </w:t>
      </w:r>
    </w:p>
    <w:p w14:paraId="38F3C4F4"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nl-NL"/>
          <w14:ligatures w14:val="none"/>
        </w:rPr>
      </w:pPr>
      <w:r w:rsidRPr="003608C1">
        <w:rPr>
          <w:rFonts w:ascii="Times New Roman" w:eastAsia="Calibri" w:hAnsi="Times New Roman" w:cs="Times New Roman"/>
          <w:color w:val="000000"/>
          <w:kern w:val="0"/>
          <w:sz w:val="24"/>
          <w:szCs w:val="24"/>
          <w:lang w:val="nl-NL"/>
          <w14:ligatures w14:val="none"/>
        </w:rPr>
        <w:t>(1) Tất cả ester là đều là sản phẩm của phản ứng ester hóa.</w:t>
      </w:r>
    </w:p>
    <w:p w14:paraId="7AD78B38"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nl-NL"/>
          <w14:ligatures w14:val="none"/>
        </w:rPr>
      </w:pPr>
      <w:r w:rsidRPr="003608C1">
        <w:rPr>
          <w:rFonts w:ascii="Times New Roman" w:eastAsia="Calibri" w:hAnsi="Times New Roman" w:cs="Times New Roman"/>
          <w:color w:val="000000"/>
          <w:kern w:val="0"/>
          <w:sz w:val="24"/>
          <w:szCs w:val="24"/>
          <w:lang w:val="nl-NL"/>
          <w14:ligatures w14:val="none"/>
        </w:rPr>
        <w:t>(2) Ester là hợp chất hữu cơ trong phân tử có nhóm - COO -</w:t>
      </w:r>
    </w:p>
    <w:p w14:paraId="3A04E798"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nl-NL"/>
          <w14:ligatures w14:val="none"/>
        </w:rPr>
      </w:pPr>
      <w:r w:rsidRPr="003608C1">
        <w:rPr>
          <w:rFonts w:ascii="Times New Roman" w:eastAsia="Calibri" w:hAnsi="Times New Roman" w:cs="Times New Roman"/>
          <w:color w:val="000000"/>
          <w:kern w:val="0"/>
          <w:sz w:val="24"/>
          <w:szCs w:val="24"/>
          <w:lang w:val="nl-NL"/>
          <w14:ligatures w14:val="none"/>
        </w:rPr>
        <w:t>(3) Ester no, đơn chức, mạch hở có CTPT là C</w:t>
      </w:r>
      <w:r w:rsidRPr="003608C1">
        <w:rPr>
          <w:rFonts w:ascii="Times New Roman" w:eastAsia="Calibri" w:hAnsi="Times New Roman" w:cs="Times New Roman"/>
          <w:color w:val="000000"/>
          <w:kern w:val="0"/>
          <w:sz w:val="24"/>
          <w:szCs w:val="24"/>
          <w:vertAlign w:val="subscript"/>
          <w:lang w:val="nl-NL"/>
          <w14:ligatures w14:val="none"/>
        </w:rPr>
        <w:t>n</w:t>
      </w:r>
      <w:r w:rsidRPr="003608C1">
        <w:rPr>
          <w:rFonts w:ascii="Times New Roman" w:eastAsia="Calibri" w:hAnsi="Times New Roman" w:cs="Times New Roman"/>
          <w:color w:val="000000"/>
          <w:kern w:val="0"/>
          <w:sz w:val="24"/>
          <w:szCs w:val="24"/>
          <w:lang w:val="nl-NL"/>
          <w14:ligatures w14:val="none"/>
        </w:rPr>
        <w:t>H</w:t>
      </w:r>
      <w:r w:rsidRPr="003608C1">
        <w:rPr>
          <w:rFonts w:ascii="Times New Roman" w:eastAsia="Calibri" w:hAnsi="Times New Roman" w:cs="Times New Roman"/>
          <w:color w:val="000000"/>
          <w:kern w:val="0"/>
          <w:sz w:val="24"/>
          <w:szCs w:val="24"/>
          <w:vertAlign w:val="subscript"/>
          <w:lang w:val="nl-NL"/>
          <w14:ligatures w14:val="none"/>
        </w:rPr>
        <w:t>2n</w:t>
      </w:r>
      <w:r w:rsidRPr="003608C1">
        <w:rPr>
          <w:rFonts w:ascii="Times New Roman" w:eastAsia="Calibri" w:hAnsi="Times New Roman" w:cs="Times New Roman"/>
          <w:color w:val="000000"/>
          <w:kern w:val="0"/>
          <w:sz w:val="24"/>
          <w:szCs w:val="24"/>
          <w:lang w:val="nl-NL"/>
          <w14:ligatures w14:val="none"/>
        </w:rPr>
        <w:t>O</w:t>
      </w:r>
      <w:r w:rsidRPr="003608C1">
        <w:rPr>
          <w:rFonts w:ascii="Times New Roman" w:eastAsia="Calibri" w:hAnsi="Times New Roman" w:cs="Times New Roman"/>
          <w:color w:val="000000"/>
          <w:kern w:val="0"/>
          <w:sz w:val="24"/>
          <w:szCs w:val="24"/>
          <w:vertAlign w:val="subscript"/>
          <w:lang w:val="nl-NL"/>
          <w14:ligatures w14:val="none"/>
        </w:rPr>
        <w:t>2</w:t>
      </w:r>
      <w:r w:rsidRPr="003608C1">
        <w:rPr>
          <w:rFonts w:ascii="Times New Roman" w:eastAsia="Calibri" w:hAnsi="Times New Roman" w:cs="Times New Roman"/>
          <w:color w:val="000000"/>
          <w:kern w:val="0"/>
          <w:sz w:val="24"/>
          <w:szCs w:val="24"/>
          <w:lang w:val="nl-NL"/>
          <w14:ligatures w14:val="none"/>
        </w:rPr>
        <w:t>, với n ≥ 2</w:t>
      </w:r>
    </w:p>
    <w:p w14:paraId="69357C9F"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vi-VN"/>
          <w14:ligatures w14:val="none"/>
        </w:rPr>
      </w:pPr>
      <w:r w:rsidRPr="003608C1">
        <w:rPr>
          <w:rFonts w:ascii="Times New Roman" w:eastAsia="Calibri" w:hAnsi="Times New Roman" w:cs="Times New Roman"/>
          <w:color w:val="000000"/>
          <w:kern w:val="0"/>
          <w:sz w:val="24"/>
          <w:szCs w:val="24"/>
          <w:lang w:val="vi-VN"/>
          <w14:ligatures w14:val="none"/>
        </w:rPr>
        <w:t>(4) Hợp chất CH</w:t>
      </w:r>
      <w:r w:rsidRPr="003608C1">
        <w:rPr>
          <w:rFonts w:ascii="Times New Roman" w:eastAsia="Calibri" w:hAnsi="Times New Roman" w:cs="Times New Roman"/>
          <w:color w:val="000000"/>
          <w:kern w:val="0"/>
          <w:sz w:val="24"/>
          <w:szCs w:val="24"/>
          <w:vertAlign w:val="subscript"/>
          <w:lang w:val="vi-VN"/>
          <w14:ligatures w14:val="none"/>
        </w:rPr>
        <w:t>3</w:t>
      </w:r>
      <w:r w:rsidRPr="003608C1">
        <w:rPr>
          <w:rFonts w:ascii="Times New Roman" w:eastAsia="Calibri" w:hAnsi="Times New Roman" w:cs="Times New Roman"/>
          <w:color w:val="000000"/>
          <w:kern w:val="0"/>
          <w:sz w:val="24"/>
          <w:szCs w:val="24"/>
          <w:lang w:val="vi-VN"/>
          <w14:ligatures w14:val="none"/>
        </w:rPr>
        <w:t>COC</w:t>
      </w:r>
      <w:r w:rsidRPr="003608C1">
        <w:rPr>
          <w:rFonts w:ascii="Times New Roman" w:eastAsia="Calibri" w:hAnsi="Times New Roman" w:cs="Times New Roman"/>
          <w:color w:val="000000"/>
          <w:kern w:val="0"/>
          <w:sz w:val="24"/>
          <w:szCs w:val="24"/>
          <w:vertAlign w:val="subscript"/>
          <w:lang w:val="vi-VN"/>
          <w14:ligatures w14:val="none"/>
        </w:rPr>
        <w:t>2</w:t>
      </w:r>
      <w:r w:rsidRPr="003608C1">
        <w:rPr>
          <w:rFonts w:ascii="Times New Roman" w:eastAsia="Calibri" w:hAnsi="Times New Roman" w:cs="Times New Roman"/>
          <w:color w:val="000000"/>
          <w:kern w:val="0"/>
          <w:sz w:val="24"/>
          <w:szCs w:val="24"/>
          <w:lang w:val="vi-VN"/>
          <w14:ligatures w14:val="none"/>
        </w:rPr>
        <w:t>H</w:t>
      </w:r>
      <w:r w:rsidRPr="003608C1">
        <w:rPr>
          <w:rFonts w:ascii="Times New Roman" w:eastAsia="Calibri" w:hAnsi="Times New Roman" w:cs="Times New Roman"/>
          <w:color w:val="000000"/>
          <w:kern w:val="0"/>
          <w:sz w:val="24"/>
          <w:szCs w:val="24"/>
          <w:vertAlign w:val="subscript"/>
          <w:lang w:val="vi-VN"/>
          <w14:ligatures w14:val="none"/>
        </w:rPr>
        <w:t>5</w:t>
      </w:r>
      <w:r w:rsidRPr="003608C1">
        <w:rPr>
          <w:rFonts w:ascii="Times New Roman" w:eastAsia="Calibri" w:hAnsi="Times New Roman" w:cs="Times New Roman"/>
          <w:color w:val="000000"/>
          <w:kern w:val="0"/>
          <w:sz w:val="24"/>
          <w:szCs w:val="24"/>
          <w:lang w:val="vi-VN"/>
          <w14:ligatures w14:val="none"/>
        </w:rPr>
        <w:t xml:space="preserve"> thuộc loại ester</w:t>
      </w:r>
    </w:p>
    <w:p w14:paraId="43FAC7C3"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vi-VN"/>
          <w14:ligatures w14:val="none"/>
        </w:rPr>
      </w:pPr>
      <w:r w:rsidRPr="003608C1">
        <w:rPr>
          <w:rFonts w:ascii="Times New Roman" w:eastAsia="Calibri" w:hAnsi="Times New Roman" w:cs="Times New Roman"/>
          <w:color w:val="000000"/>
          <w:kern w:val="0"/>
          <w:sz w:val="24"/>
          <w:szCs w:val="24"/>
          <w:lang w:val="vi-VN"/>
          <w14:ligatures w14:val="none"/>
        </w:rPr>
        <w:t>(5) Sản phẩm của</w:t>
      </w:r>
      <w:r w:rsidRPr="003608C1">
        <w:rPr>
          <w:rFonts w:ascii="Times New Roman" w:eastAsia="Calibri" w:hAnsi="Times New Roman" w:cs="Times New Roman"/>
          <w:color w:val="000000"/>
          <w:kern w:val="0"/>
          <w:sz w:val="24"/>
          <w:szCs w:val="24"/>
          <w14:ligatures w14:val="none"/>
        </w:rPr>
        <w:t xml:space="preserve"> phản ứng</w:t>
      </w:r>
      <w:r w:rsidRPr="003608C1">
        <w:rPr>
          <w:rFonts w:ascii="Times New Roman" w:eastAsia="Calibri" w:hAnsi="Times New Roman" w:cs="Times New Roman"/>
          <w:color w:val="000000"/>
          <w:kern w:val="0"/>
          <w:sz w:val="24"/>
          <w:szCs w:val="24"/>
          <w:lang w:val="vi-VN"/>
          <w14:ligatures w14:val="none"/>
        </w:rPr>
        <w:t xml:space="preserve"> giữa acid hữu cơ và alcohol là ester</w:t>
      </w:r>
    </w:p>
    <w:p w14:paraId="06CE622E"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fr-FR"/>
          <w14:ligatures w14:val="none"/>
        </w:rPr>
      </w:pPr>
      <w:r w:rsidRPr="003608C1">
        <w:rPr>
          <w:rFonts w:ascii="Times New Roman" w:eastAsia="Calibri" w:hAnsi="Times New Roman" w:cs="Times New Roman"/>
          <w:color w:val="000000"/>
          <w:kern w:val="0"/>
          <w:sz w:val="24"/>
          <w:szCs w:val="24"/>
          <w:lang w:val="fr-FR"/>
          <w14:ligatures w14:val="none"/>
        </w:rPr>
        <w:t>Các nhận định đúng là</w:t>
      </w:r>
    </w:p>
    <w:p w14:paraId="36992620" w14:textId="77777777" w:rsidR="00F327EB" w:rsidRPr="003608C1" w:rsidRDefault="00F327EB" w:rsidP="006460D9">
      <w:pPr>
        <w:tabs>
          <w:tab w:val="left" w:pos="283"/>
          <w:tab w:val="left" w:pos="5386"/>
        </w:tabs>
        <w:spacing w:after="0"/>
        <w:jc w:val="both"/>
        <w:rPr>
          <w:rFonts w:ascii="Times New Roman" w:eastAsia="Calibri" w:hAnsi="Times New Roman" w:cs="Times New Roman"/>
          <w:color w:val="000000"/>
          <w:spacing w:val="-6"/>
          <w:kern w:val="0"/>
          <w:sz w:val="24"/>
          <w:szCs w:val="24"/>
          <w:lang w:val="fr-FR"/>
          <w14:ligatures w14:val="none"/>
        </w:rPr>
      </w:pPr>
      <w:bookmarkStart w:id="29" w:name="c5a"/>
      <w:r w:rsidRPr="003608C1">
        <w:rPr>
          <w:rFonts w:ascii="Times New Roman" w:eastAsia="Calibri" w:hAnsi="Times New Roman" w:cs="Times New Roman"/>
          <w:b/>
          <w:noProof/>
          <w:color w:val="0000FF"/>
          <w:kern w:val="0"/>
          <w:sz w:val="24"/>
          <w:szCs w:val="24"/>
          <w:lang w:val="vi-VN"/>
          <w14:ligatures w14:val="none"/>
        </w:rPr>
        <w:tab/>
      </w:r>
      <w:r w:rsidRPr="003317EB">
        <w:rPr>
          <w:rFonts w:ascii="Times New Roman" w:eastAsia="Calibri" w:hAnsi="Times New Roman" w:cs="Times New Roman"/>
          <w:b/>
          <w:noProof/>
          <w:color w:val="0070C0"/>
          <w:kern w:val="0"/>
          <w:sz w:val="24"/>
          <w:szCs w:val="24"/>
          <w:lang w:val="vi-VN"/>
          <w14:ligatures w14:val="none"/>
        </w:rPr>
        <w:t>A.</w:t>
      </w:r>
      <w:r w:rsidRPr="003317EB">
        <w:rPr>
          <w:rFonts w:ascii="Times New Roman" w:eastAsia="Calibri" w:hAnsi="Times New Roman" w:cs="Times New Roman"/>
          <w:b/>
          <w:color w:val="0070C0"/>
          <w:kern w:val="0"/>
          <w:sz w:val="24"/>
          <w:szCs w:val="24"/>
          <w:lang w:val="fr-FR"/>
          <w14:ligatures w14:val="none"/>
        </w:rPr>
        <w:t xml:space="preserve"> </w:t>
      </w:r>
      <w:r w:rsidRPr="003608C1">
        <w:rPr>
          <w:rFonts w:ascii="Times New Roman" w:eastAsia="Calibri" w:hAnsi="Times New Roman" w:cs="Times New Roman"/>
          <w:color w:val="000000"/>
          <w:spacing w:val="-6"/>
          <w:kern w:val="0"/>
          <w:sz w:val="24"/>
          <w:szCs w:val="24"/>
          <w:lang w:val="fr-FR"/>
          <w14:ligatures w14:val="none"/>
        </w:rPr>
        <w:t>(1), (2), (3), (4), (5).</w:t>
      </w:r>
      <w:bookmarkStart w:id="30" w:name="c5b"/>
      <w:bookmarkEnd w:id="29"/>
      <w:r w:rsidRPr="003608C1">
        <w:rPr>
          <w:rFonts w:ascii="Times New Roman" w:eastAsia="Calibri" w:hAnsi="Times New Roman" w:cs="Times New Roman"/>
          <w:b/>
          <w:color w:val="0000FF"/>
          <w:spacing w:val="-6"/>
          <w:kern w:val="0"/>
          <w:sz w:val="24"/>
          <w:szCs w:val="24"/>
          <w:lang w:val="fr-FR"/>
          <w14:ligatures w14:val="none"/>
        </w:rPr>
        <w:tab/>
      </w:r>
      <w:r w:rsidRPr="003317EB">
        <w:rPr>
          <w:rFonts w:ascii="Times New Roman" w:eastAsia="Calibri" w:hAnsi="Times New Roman" w:cs="Times New Roman"/>
          <w:b/>
          <w:color w:val="0070C0"/>
          <w:spacing w:val="-6"/>
          <w:kern w:val="0"/>
          <w:sz w:val="24"/>
          <w:szCs w:val="24"/>
          <w:lang w:val="fr-FR"/>
          <w14:ligatures w14:val="none"/>
        </w:rPr>
        <w:t xml:space="preserve">B. </w:t>
      </w:r>
      <w:r w:rsidRPr="003608C1">
        <w:rPr>
          <w:rFonts w:ascii="Times New Roman" w:eastAsia="Calibri" w:hAnsi="Times New Roman" w:cs="Times New Roman"/>
          <w:color w:val="000000"/>
          <w:spacing w:val="-6"/>
          <w:kern w:val="0"/>
          <w:sz w:val="24"/>
          <w:szCs w:val="24"/>
          <w:lang w:val="fr-FR"/>
          <w14:ligatures w14:val="none"/>
        </w:rPr>
        <w:t>(1), (3), (5)</w:t>
      </w:r>
    </w:p>
    <w:p w14:paraId="2C5861EF" w14:textId="77777777" w:rsidR="00F327EB" w:rsidRPr="003608C1" w:rsidRDefault="00F327EB" w:rsidP="006460D9">
      <w:pPr>
        <w:tabs>
          <w:tab w:val="left" w:pos="283"/>
          <w:tab w:val="left" w:pos="5386"/>
        </w:tabs>
        <w:spacing w:after="0"/>
        <w:jc w:val="both"/>
        <w:rPr>
          <w:rFonts w:ascii="Times New Roman" w:eastAsia="Calibri" w:hAnsi="Times New Roman" w:cs="Times New Roman"/>
          <w:color w:val="000000"/>
          <w:spacing w:val="-6"/>
          <w:kern w:val="0"/>
          <w:sz w:val="24"/>
          <w:szCs w:val="24"/>
          <w:lang w:val="fr-FR"/>
          <w14:ligatures w14:val="none"/>
        </w:rPr>
      </w:pPr>
      <w:bookmarkStart w:id="31" w:name="c5c"/>
      <w:bookmarkEnd w:id="30"/>
      <w:r w:rsidRPr="003608C1">
        <w:rPr>
          <w:rFonts w:ascii="Times New Roman" w:eastAsia="Calibri" w:hAnsi="Times New Roman" w:cs="Times New Roman"/>
          <w:b/>
          <w:noProof/>
          <w:color w:val="0000FF"/>
          <w:kern w:val="0"/>
          <w:sz w:val="24"/>
          <w:szCs w:val="24"/>
          <w:lang w:val="vi-VN"/>
          <w14:ligatures w14:val="none"/>
        </w:rPr>
        <w:tab/>
      </w:r>
      <w:r w:rsidRPr="003317EB">
        <w:rPr>
          <w:rFonts w:ascii="Times New Roman" w:eastAsia="Calibri" w:hAnsi="Times New Roman" w:cs="Times New Roman"/>
          <w:b/>
          <w:noProof/>
          <w:color w:val="0070C0"/>
          <w:kern w:val="0"/>
          <w:sz w:val="24"/>
          <w:szCs w:val="24"/>
          <w:lang w:val="vi-VN"/>
          <w14:ligatures w14:val="none"/>
        </w:rPr>
        <w:t>C.</w:t>
      </w:r>
      <w:r w:rsidRPr="003317EB">
        <w:rPr>
          <w:rFonts w:ascii="Times New Roman" w:eastAsia="Calibri" w:hAnsi="Times New Roman" w:cs="Times New Roman"/>
          <w:b/>
          <w:color w:val="0070C0"/>
          <w:spacing w:val="-6"/>
          <w:kern w:val="0"/>
          <w:sz w:val="24"/>
          <w:szCs w:val="24"/>
          <w:lang w:val="fr-FR"/>
          <w14:ligatures w14:val="none"/>
        </w:rPr>
        <w:t xml:space="preserve"> </w:t>
      </w:r>
      <w:r w:rsidRPr="003608C1">
        <w:rPr>
          <w:rFonts w:ascii="Times New Roman" w:eastAsia="Calibri" w:hAnsi="Times New Roman" w:cs="Times New Roman"/>
          <w:color w:val="000000"/>
          <w:spacing w:val="-6"/>
          <w:kern w:val="0"/>
          <w:sz w:val="24"/>
          <w:szCs w:val="24"/>
          <w:lang w:val="fr-FR"/>
          <w14:ligatures w14:val="none"/>
        </w:rPr>
        <w:t>(2), (3), (5).</w:t>
      </w:r>
      <w:bookmarkStart w:id="32" w:name="c5d"/>
      <w:bookmarkEnd w:id="31"/>
      <w:r w:rsidRPr="003608C1">
        <w:rPr>
          <w:rFonts w:ascii="Times New Roman" w:eastAsia="Calibri" w:hAnsi="Times New Roman" w:cs="Times New Roman"/>
          <w:color w:val="000000"/>
          <w:spacing w:val="-6"/>
          <w:kern w:val="0"/>
          <w:sz w:val="24"/>
          <w:szCs w:val="24"/>
          <w:lang w:val="fr-FR"/>
          <w14:ligatures w14:val="none"/>
        </w:rPr>
        <w:tab/>
      </w:r>
      <w:r w:rsidRPr="003317EB">
        <w:rPr>
          <w:rFonts w:ascii="Times New Roman" w:eastAsia="Calibri" w:hAnsi="Times New Roman" w:cs="Times New Roman"/>
          <w:b/>
          <w:noProof/>
          <w:color w:val="0070C0"/>
          <w:kern w:val="0"/>
          <w:sz w:val="24"/>
          <w:szCs w:val="24"/>
          <w:lang w:val="vi-VN"/>
          <w14:ligatures w14:val="none"/>
        </w:rPr>
        <w:t>D</w:t>
      </w:r>
      <w:r w:rsidRPr="003317EB">
        <w:rPr>
          <w:rFonts w:ascii="Times New Roman" w:eastAsia="Calibri" w:hAnsi="Times New Roman" w:cs="Times New Roman"/>
          <w:b/>
          <w:color w:val="0070C0"/>
          <w:spacing w:val="-6"/>
          <w:kern w:val="0"/>
          <w:sz w:val="24"/>
          <w:szCs w:val="24"/>
          <w:lang w:val="fr-FR"/>
          <w14:ligatures w14:val="none"/>
        </w:rPr>
        <w:t xml:space="preserve">. </w:t>
      </w:r>
      <w:r w:rsidRPr="003608C1">
        <w:rPr>
          <w:rFonts w:ascii="Times New Roman" w:eastAsia="Calibri" w:hAnsi="Times New Roman" w:cs="Times New Roman"/>
          <w:color w:val="000000"/>
          <w:spacing w:val="-6"/>
          <w:kern w:val="0"/>
          <w:sz w:val="24"/>
          <w:szCs w:val="24"/>
          <w:lang w:val="fr-FR"/>
          <w14:ligatures w14:val="none"/>
        </w:rPr>
        <w:t>(3), (5).</w:t>
      </w:r>
    </w:p>
    <w:bookmarkEnd w:id="32"/>
    <w:p w14:paraId="55B1CC2A" w14:textId="77777777" w:rsidR="00F327EB" w:rsidRPr="003608C1" w:rsidRDefault="00F327EB" w:rsidP="006460D9">
      <w:pPr>
        <w:spacing w:after="0"/>
        <w:contextualSpacing/>
        <w:jc w:val="both"/>
        <w:rPr>
          <w:rFonts w:ascii="Times New Roman" w:eastAsia="Calibri" w:hAnsi="Times New Roman" w:cs="Times New Roman"/>
          <w:noProof/>
          <w:sz w:val="24"/>
          <w:szCs w:val="24"/>
        </w:rPr>
      </w:pPr>
      <w:r w:rsidRPr="003317EB">
        <w:rPr>
          <w:rFonts w:ascii="Times New Roman" w:eastAsia="Calibri" w:hAnsi="Times New Roman" w:cs="Times New Roman"/>
          <w:b/>
          <w:bCs/>
          <w:iCs/>
          <w:color w:val="C00000"/>
          <w:sz w:val="24"/>
          <w:szCs w:val="24"/>
        </w:rPr>
        <w:lastRenderedPageBreak/>
        <w:t xml:space="preserve">Câu </w:t>
      </w:r>
      <w:bookmarkStart w:id="33" w:name="c6q"/>
      <w:bookmarkEnd w:id="33"/>
      <w:r w:rsidRPr="003317EB">
        <w:rPr>
          <w:rFonts w:ascii="Times New Roman" w:eastAsia="Calibri" w:hAnsi="Times New Roman" w:cs="Times New Roman"/>
          <w:b/>
          <w:bCs/>
          <w:iCs/>
          <w:color w:val="C00000"/>
          <w:sz w:val="24"/>
          <w:szCs w:val="24"/>
        </w:rPr>
        <w:t>6.</w:t>
      </w:r>
      <w:r w:rsidRPr="003608C1">
        <w:rPr>
          <w:rFonts w:ascii="Times New Roman" w:eastAsia="Calibri" w:hAnsi="Times New Roman" w:cs="Times New Roman"/>
          <w:b/>
          <w:bCs/>
          <w:iCs/>
          <w:color w:val="000000"/>
          <w:sz w:val="24"/>
          <w:szCs w:val="24"/>
        </w:rPr>
        <w:t xml:space="preserve"> (Hóa 12 – Chương 2) </w:t>
      </w:r>
      <w:r w:rsidRPr="003608C1">
        <w:rPr>
          <w:rFonts w:ascii="Times New Roman" w:eastAsia="Calibri" w:hAnsi="Times New Roman" w:cs="Times New Roman"/>
          <w:sz w:val="24"/>
          <w:szCs w:val="24"/>
        </w:rPr>
        <w:t>Glucose và fructose hòa tan</w:t>
      </w:r>
      <w:r w:rsidRPr="003608C1">
        <w:rPr>
          <w:rFonts w:ascii="Times New Roman" w:eastAsia="Calibri" w:hAnsi="Times New Roman" w:cs="Times New Roman"/>
          <w:b/>
          <w:sz w:val="24"/>
          <w:szCs w:val="24"/>
        </w:rPr>
        <w:t xml:space="preserve"> </w:t>
      </w:r>
      <w:r w:rsidRPr="003608C1">
        <w:rPr>
          <w:rFonts w:ascii="Times New Roman" w:eastAsia="Calibri" w:hAnsi="Times New Roman" w:cs="Times New Roman"/>
          <w:sz w:val="24"/>
          <w:szCs w:val="24"/>
          <w:lang w:val="it-IT"/>
        </w:rPr>
        <w:t>Cu(OH)</w:t>
      </w:r>
      <w:r w:rsidRPr="003608C1">
        <w:rPr>
          <w:rFonts w:ascii="Times New Roman" w:eastAsia="Calibri" w:hAnsi="Times New Roman" w:cs="Times New Roman"/>
          <w:sz w:val="24"/>
          <w:szCs w:val="24"/>
          <w:vertAlign w:val="subscript"/>
          <w:lang w:val="it-IT"/>
        </w:rPr>
        <w:t>2</w:t>
      </w:r>
      <w:r w:rsidRPr="003608C1">
        <w:rPr>
          <w:rFonts w:ascii="Times New Roman" w:eastAsia="Calibri" w:hAnsi="Times New Roman" w:cs="Times New Roman"/>
          <w:sz w:val="24"/>
          <w:szCs w:val="24"/>
          <w:lang w:val="it-IT"/>
        </w:rPr>
        <w:t xml:space="preserve"> ở </w:t>
      </w:r>
      <w:r w:rsidRPr="003608C1">
        <w:rPr>
          <w:rFonts w:ascii="Times New Roman" w:eastAsia="Calibri" w:hAnsi="Times New Roman" w:cs="Times New Roman"/>
          <w:sz w:val="24"/>
          <w:szCs w:val="24"/>
          <w:lang w:val="vi-VN"/>
        </w:rPr>
        <w:t>nhiệt độ</w:t>
      </w:r>
      <w:r w:rsidRPr="003608C1">
        <w:rPr>
          <w:rFonts w:ascii="Times New Roman" w:eastAsia="Calibri" w:hAnsi="Times New Roman" w:cs="Times New Roman"/>
          <w:sz w:val="24"/>
          <w:szCs w:val="24"/>
          <w:lang w:val="it-IT"/>
        </w:rPr>
        <w:t xml:space="preserve"> thường tạo d</w:t>
      </w:r>
      <w:r w:rsidRPr="003608C1">
        <w:rPr>
          <w:rFonts w:ascii="Times New Roman" w:eastAsia="Calibri" w:hAnsi="Times New Roman" w:cs="Times New Roman"/>
          <w:sz w:val="24"/>
          <w:szCs w:val="24"/>
          <w:lang w:val="vi-VN"/>
        </w:rPr>
        <w:t>ung dịch</w:t>
      </w:r>
      <w:r w:rsidRPr="003608C1">
        <w:rPr>
          <w:rFonts w:ascii="Times New Roman" w:eastAsia="Calibri" w:hAnsi="Times New Roman" w:cs="Times New Roman"/>
          <w:sz w:val="24"/>
          <w:szCs w:val="24"/>
          <w:lang w:val="it-IT"/>
        </w:rPr>
        <w:t xml:space="preserve"> xanh lam.</w:t>
      </w:r>
      <w:r w:rsidRPr="003608C1">
        <w:rPr>
          <w:rFonts w:ascii="Times New Roman" w:eastAsia="Calibri" w:hAnsi="Times New Roman" w:cs="Times New Roman"/>
          <w:sz w:val="24"/>
          <w:szCs w:val="24"/>
        </w:rPr>
        <w:t>Trong phản ứng này đã thể hiện tính chất của loại nhóm chức nào của glucose và fructose?</w:t>
      </w:r>
    </w:p>
    <w:p w14:paraId="20F245E5" w14:textId="77777777" w:rsidR="00F327EB" w:rsidRPr="003608C1" w:rsidRDefault="00F327EB" w:rsidP="006460D9">
      <w:pPr>
        <w:tabs>
          <w:tab w:val="left" w:pos="283"/>
          <w:tab w:val="left" w:pos="5386"/>
        </w:tabs>
        <w:spacing w:after="0"/>
        <w:jc w:val="both"/>
        <w:rPr>
          <w:rFonts w:ascii="Times New Roman" w:eastAsia="Calibri" w:hAnsi="Times New Roman" w:cs="Times New Roman"/>
          <w:kern w:val="0"/>
          <w:sz w:val="24"/>
          <w:szCs w:val="24"/>
          <w14:ligatures w14:val="none"/>
        </w:rPr>
      </w:pPr>
      <w:bookmarkStart w:id="34" w:name="c6a"/>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A.</w:t>
      </w:r>
      <w:r w:rsidRPr="003317EB">
        <w:rPr>
          <w:rFonts w:ascii="Times New Roman" w:eastAsia="Calibri" w:hAnsi="Times New Roman" w:cs="Times New Roman"/>
          <w:b/>
          <w:noProof/>
          <w:color w:val="0070C0"/>
          <w:sz w:val="24"/>
          <w:szCs w:val="24"/>
        </w:rPr>
        <w:t xml:space="preserve"> </w:t>
      </w:r>
      <w:r w:rsidRPr="003608C1">
        <w:rPr>
          <w:rFonts w:ascii="Times New Roman" w:eastAsia="Calibri" w:hAnsi="Times New Roman" w:cs="Times New Roman"/>
          <w:kern w:val="0"/>
          <w:sz w:val="24"/>
          <w:szCs w:val="24"/>
          <w14:ligatures w14:val="none"/>
        </w:rPr>
        <w:t>Tính chất polyalcohol.</w:t>
      </w:r>
      <w:bookmarkStart w:id="35" w:name="c6b"/>
      <w:bookmarkEnd w:id="34"/>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Tính chất aldehyde</w:t>
      </w:r>
    </w:p>
    <w:p w14:paraId="0970257B" w14:textId="77777777" w:rsidR="00F327EB" w:rsidRPr="003608C1" w:rsidRDefault="00F327EB" w:rsidP="006460D9">
      <w:pPr>
        <w:tabs>
          <w:tab w:val="left" w:pos="283"/>
          <w:tab w:val="left" w:pos="5386"/>
        </w:tabs>
        <w:spacing w:after="0"/>
        <w:jc w:val="both"/>
        <w:rPr>
          <w:rFonts w:ascii="Times New Roman" w:eastAsia="Calibri" w:hAnsi="Times New Roman" w:cs="Times New Roman"/>
          <w:kern w:val="0"/>
          <w:sz w:val="24"/>
          <w:szCs w:val="24"/>
          <w14:ligatures w14:val="none"/>
        </w:rPr>
      </w:pPr>
      <w:bookmarkStart w:id="36" w:name="c6c"/>
      <w:bookmarkEnd w:id="35"/>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Tính chất ketone.</w:t>
      </w:r>
      <w:bookmarkStart w:id="37" w:name="c6d"/>
      <w:bookmarkEnd w:id="36"/>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Tính chất nhóm –OH hemiacetal.</w:t>
      </w:r>
    </w:p>
    <w:bookmarkEnd w:id="37"/>
    <w:p w14:paraId="2E5A9782" w14:textId="77777777" w:rsidR="00F327EB" w:rsidRPr="003608C1" w:rsidRDefault="00F327EB" w:rsidP="006460D9">
      <w:pPr>
        <w:spacing w:after="0"/>
        <w:jc w:val="both"/>
        <w:rPr>
          <w:rFonts w:ascii="Times New Roman" w:eastAsia="Calibri" w:hAnsi="Times New Roman" w:cs="Times New Roman"/>
          <w:kern w:val="0"/>
          <w:sz w:val="24"/>
          <w:szCs w:val="24"/>
          <w:lang w:val="vi-VN"/>
          <w14:ligatures w14:val="none"/>
        </w:rPr>
      </w:pPr>
      <w:r w:rsidRPr="003317EB">
        <w:rPr>
          <w:rFonts w:ascii="Times New Roman" w:eastAsia="Calibri" w:hAnsi="Times New Roman" w:cs="Times New Roman"/>
          <w:b/>
          <w:bCs/>
          <w:iCs/>
          <w:color w:val="C00000"/>
          <w:sz w:val="24"/>
          <w:szCs w:val="24"/>
        </w:rPr>
        <w:t xml:space="preserve">Câu </w:t>
      </w:r>
      <w:bookmarkStart w:id="38" w:name="c7q"/>
      <w:bookmarkEnd w:id="38"/>
      <w:r w:rsidRPr="003317EB">
        <w:rPr>
          <w:rFonts w:ascii="Times New Roman" w:eastAsia="Calibri" w:hAnsi="Times New Roman" w:cs="Times New Roman"/>
          <w:b/>
          <w:bCs/>
          <w:iCs/>
          <w:color w:val="C00000"/>
          <w:sz w:val="24"/>
          <w:szCs w:val="24"/>
        </w:rPr>
        <w:t>7.</w:t>
      </w:r>
      <w:r w:rsidRPr="003608C1">
        <w:rPr>
          <w:rFonts w:ascii="Times New Roman" w:eastAsia="Calibri" w:hAnsi="Times New Roman" w:cs="Times New Roman"/>
          <w:b/>
          <w:bCs/>
          <w:iCs/>
          <w:color w:val="000000"/>
          <w:sz w:val="24"/>
          <w:szCs w:val="24"/>
        </w:rPr>
        <w:t xml:space="preserve"> (Hóa 12 – Chương 3) </w:t>
      </w:r>
      <w:r w:rsidRPr="003608C1">
        <w:rPr>
          <w:rFonts w:ascii="Times New Roman" w:eastAsia="Calibri" w:hAnsi="Times New Roman" w:cs="Times New Roman"/>
          <w:kern w:val="0"/>
          <w:sz w:val="24"/>
          <w:szCs w:val="24"/>
          <w:lang w:val="vi-VN"/>
          <w14:ligatures w14:val="none"/>
        </w:rPr>
        <w:t>Amine nào sau đây là chất lỏng ở điều kiện thường?</w:t>
      </w:r>
    </w:p>
    <w:p w14:paraId="64731610" w14:textId="77777777" w:rsidR="00F327EB" w:rsidRPr="003608C1" w:rsidRDefault="00F327EB" w:rsidP="006460D9">
      <w:pPr>
        <w:tabs>
          <w:tab w:val="left" w:pos="283"/>
          <w:tab w:val="left" w:pos="2835"/>
          <w:tab w:val="left" w:pos="5386"/>
          <w:tab w:val="left" w:pos="7937"/>
        </w:tabs>
        <w:spacing w:after="0"/>
        <w:jc w:val="both"/>
        <w:rPr>
          <w:rFonts w:ascii="Times New Roman" w:eastAsia="Calibri" w:hAnsi="Times New Roman" w:cs="Times New Roman"/>
          <w:kern w:val="0"/>
          <w:sz w:val="24"/>
          <w:szCs w:val="24"/>
          <w14:ligatures w14:val="none"/>
        </w:rPr>
      </w:pPr>
      <w:bookmarkStart w:id="39" w:name="c7a"/>
      <w:r w:rsidRPr="003608C1">
        <w:rPr>
          <w:rFonts w:ascii="Times New Roman" w:eastAsia="Calibri" w:hAnsi="Times New Roman" w:cs="Times New Roman"/>
          <w:b/>
          <w:color w:val="0000FF"/>
          <w:kern w:val="0"/>
          <w:sz w:val="24"/>
          <w:szCs w:val="24"/>
          <w:lang w:val="vi-VN"/>
          <w14:ligatures w14:val="none"/>
        </w:rPr>
        <w:tab/>
      </w:r>
      <w:bookmarkStart w:id="40" w:name="c7d"/>
      <w:bookmarkEnd w:id="39"/>
      <w:r w:rsidRPr="003317EB">
        <w:rPr>
          <w:rFonts w:ascii="Times New Roman" w:eastAsia="Calibri" w:hAnsi="Times New Roman" w:cs="Times New Roman"/>
          <w:b/>
          <w:color w:val="0070C0"/>
          <w:kern w:val="0"/>
          <w:sz w:val="24"/>
          <w:szCs w:val="24"/>
          <w:lang w:val="vi-VN"/>
          <w14:ligatures w14:val="none"/>
        </w:rPr>
        <w:t xml:space="preserve">A. </w:t>
      </w:r>
      <w:r w:rsidRPr="003608C1">
        <w:rPr>
          <w:rFonts w:ascii="Times New Roman" w:eastAsia="Calibri" w:hAnsi="Times New Roman" w:cs="Times New Roman"/>
          <w:kern w:val="0"/>
          <w:sz w:val="24"/>
          <w:szCs w:val="24"/>
          <w:lang w:val="vi-VN"/>
          <w14:ligatures w14:val="none"/>
        </w:rPr>
        <w:t>​</w:t>
      </w:r>
      <w:r w:rsidRPr="003608C1">
        <w:rPr>
          <w:rFonts w:ascii="Times New Roman" w:eastAsia="Calibri" w:hAnsi="Times New Roman" w:cs="Times New Roman"/>
          <w:kern w:val="0"/>
          <w:sz w:val="24"/>
          <w:szCs w:val="24"/>
          <w14:ligatures w14:val="none"/>
        </w:rPr>
        <w:t>M</w:t>
      </w:r>
      <w:r w:rsidRPr="003608C1">
        <w:rPr>
          <w:rFonts w:ascii="Times New Roman" w:eastAsia="Calibri" w:hAnsi="Times New Roman" w:cs="Times New Roman"/>
          <w:kern w:val="0"/>
          <w:sz w:val="24"/>
          <w:szCs w:val="24"/>
          <w:lang w:val="vi-VN"/>
          <w14:ligatures w14:val="none"/>
        </w:rPr>
        <w:t>ethylamine.</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B.</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lang w:val="vi-VN"/>
          <w14:ligatures w14:val="none"/>
        </w:rPr>
        <w:t>​</w:t>
      </w:r>
      <w:r w:rsidRPr="003608C1">
        <w:rPr>
          <w:rFonts w:ascii="Times New Roman" w:eastAsia="Calibri" w:hAnsi="Times New Roman" w:cs="Times New Roman"/>
          <w:kern w:val="0"/>
          <w:sz w:val="24"/>
          <w:szCs w:val="24"/>
          <w14:ligatures w14:val="none"/>
        </w:rPr>
        <w:t>E</w:t>
      </w:r>
      <w:r w:rsidRPr="003608C1">
        <w:rPr>
          <w:rFonts w:ascii="Times New Roman" w:eastAsia="Calibri" w:hAnsi="Times New Roman" w:cs="Times New Roman"/>
          <w:kern w:val="0"/>
          <w:sz w:val="24"/>
          <w:szCs w:val="24"/>
          <w:lang w:val="vi-VN"/>
          <w14:ligatures w14:val="none"/>
        </w:rPr>
        <w:t>thylamine.</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C.</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lang w:val="vi-VN"/>
          <w14:ligatures w14:val="none"/>
        </w:rPr>
        <w:t>​</w:t>
      </w:r>
      <w:r w:rsidRPr="003608C1">
        <w:rPr>
          <w:rFonts w:ascii="Times New Roman" w:eastAsia="Calibri" w:hAnsi="Times New Roman" w:cs="Times New Roman"/>
          <w:kern w:val="0"/>
          <w:sz w:val="24"/>
          <w:szCs w:val="24"/>
          <w14:ligatures w14:val="none"/>
        </w:rPr>
        <w:t>D</w:t>
      </w:r>
      <w:r w:rsidRPr="003608C1">
        <w:rPr>
          <w:rFonts w:ascii="Times New Roman" w:eastAsia="Calibri" w:hAnsi="Times New Roman" w:cs="Times New Roman"/>
          <w:kern w:val="0"/>
          <w:sz w:val="24"/>
          <w:szCs w:val="24"/>
          <w:lang w:val="vi-VN"/>
          <w14:ligatures w14:val="none"/>
        </w:rPr>
        <w:t>imethylamine.</w:t>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lang w:val="vi-VN"/>
          <w14:ligatures w14:val="none"/>
        </w:rPr>
        <w:t xml:space="preserve">D. </w:t>
      </w:r>
      <w:r w:rsidRPr="003608C1">
        <w:rPr>
          <w:rFonts w:ascii="Times New Roman" w:eastAsia="Calibri" w:hAnsi="Times New Roman" w:cs="Times New Roman"/>
          <w:kern w:val="0"/>
          <w:sz w:val="24"/>
          <w:szCs w:val="24"/>
          <w:lang w:val="vi-VN"/>
          <w14:ligatures w14:val="none"/>
        </w:rPr>
        <w:t>​</w:t>
      </w:r>
      <w:r w:rsidRPr="003608C1">
        <w:rPr>
          <w:rFonts w:ascii="Times New Roman" w:eastAsia="Calibri" w:hAnsi="Times New Roman" w:cs="Times New Roman"/>
          <w:kern w:val="0"/>
          <w:sz w:val="24"/>
          <w:szCs w:val="24"/>
          <w14:ligatures w14:val="none"/>
        </w:rPr>
        <w:t>A</w:t>
      </w:r>
      <w:r w:rsidRPr="003608C1">
        <w:rPr>
          <w:rFonts w:ascii="Times New Roman" w:eastAsia="Calibri" w:hAnsi="Times New Roman" w:cs="Times New Roman"/>
          <w:kern w:val="0"/>
          <w:sz w:val="24"/>
          <w:szCs w:val="24"/>
          <w:lang w:val="vi-VN"/>
          <w14:ligatures w14:val="none"/>
        </w:rPr>
        <w:t>niline.</w:t>
      </w:r>
    </w:p>
    <w:bookmarkEnd w:id="40"/>
    <w:p w14:paraId="2E225ABA" w14:textId="77777777" w:rsidR="00F327EB" w:rsidRPr="003608C1" w:rsidRDefault="00F327EB" w:rsidP="006460D9">
      <w:pPr>
        <w:shd w:val="clear" w:color="auto" w:fill="FFFFFF"/>
        <w:spacing w:after="0"/>
        <w:jc w:val="both"/>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 xml:space="preserve">Câu </w:t>
      </w:r>
      <w:bookmarkStart w:id="41" w:name="c8q"/>
      <w:bookmarkEnd w:id="41"/>
      <w:r w:rsidRPr="003317EB">
        <w:rPr>
          <w:rFonts w:ascii="Times New Roman" w:eastAsia="Calibri" w:hAnsi="Times New Roman" w:cs="Times New Roman"/>
          <w:b/>
          <w:bCs/>
          <w:iCs/>
          <w:color w:val="C00000"/>
          <w:sz w:val="24"/>
          <w:szCs w:val="24"/>
        </w:rPr>
        <w:t>8.</w:t>
      </w:r>
      <w:r w:rsidRPr="003608C1">
        <w:rPr>
          <w:rFonts w:ascii="Times New Roman" w:eastAsia="Calibri" w:hAnsi="Times New Roman" w:cs="Times New Roman"/>
          <w:b/>
          <w:bCs/>
          <w:iCs/>
          <w:color w:val="000000"/>
          <w:sz w:val="24"/>
          <w:szCs w:val="24"/>
        </w:rPr>
        <w:t xml:space="preserve"> (Hóa 12 – Chương 4) </w:t>
      </w:r>
      <w:r w:rsidRPr="003608C1">
        <w:rPr>
          <w:rFonts w:ascii="Times New Roman" w:eastAsia="Times New Roman" w:hAnsi="Times New Roman" w:cs="Times New Roman"/>
          <w:kern w:val="0"/>
          <w:sz w:val="24"/>
          <w:szCs w:val="24"/>
          <w14:ligatures w14:val="none"/>
        </w:rPr>
        <w:t>Phản ứng hóa học sau, thuộc loại phản ứng nào?</w:t>
      </w:r>
    </w:p>
    <w:p w14:paraId="76FF4F29" w14:textId="77777777" w:rsidR="00F327EB" w:rsidRPr="003608C1" w:rsidRDefault="00F327EB" w:rsidP="006460D9">
      <w:pPr>
        <w:shd w:val="clear" w:color="auto" w:fill="FFFFFF"/>
        <w:spacing w:after="0"/>
        <w:jc w:val="center"/>
        <w:rPr>
          <w:rFonts w:ascii="Times New Roman" w:eastAsia="Times New Roman" w:hAnsi="Times New Roman" w:cs="Times New Roman"/>
          <w:kern w:val="0"/>
          <w:sz w:val="24"/>
          <w:szCs w:val="24"/>
          <w14:ligatures w14:val="none"/>
        </w:rPr>
      </w:pPr>
      <w:r w:rsidRPr="003608C1">
        <w:rPr>
          <w:rFonts w:ascii="Times New Roman" w:eastAsia="Arial" w:hAnsi="Times New Roman" w:cs="Times New Roman"/>
          <w:noProof/>
          <w:color w:val="000000"/>
          <w:kern w:val="0"/>
          <w:sz w:val="24"/>
          <w:szCs w:val="24"/>
          <w14:ligatures w14:val="none"/>
        </w:rPr>
        <w:drawing>
          <wp:inline distT="0" distB="0" distL="0" distR="0" wp14:anchorId="6ECD276E" wp14:editId="4F6E9421">
            <wp:extent cx="2687955" cy="609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595" cstate="email">
                      <a:extLst>
                        <a:ext uri="{28A0092B-C50C-407E-A947-70E740481C1C}">
                          <a14:useLocalDpi xmlns:a14="http://schemas.microsoft.com/office/drawing/2010/main"/>
                        </a:ext>
                      </a:extLst>
                    </a:blip>
                    <a:stretch>
                      <a:fillRect/>
                    </a:stretch>
                  </pic:blipFill>
                  <pic:spPr>
                    <a:xfrm>
                      <a:off x="0" y="0"/>
                      <a:ext cx="2752295" cy="624060"/>
                    </a:xfrm>
                    <a:prstGeom prst="rect">
                      <a:avLst/>
                    </a:prstGeom>
                  </pic:spPr>
                </pic:pic>
              </a:graphicData>
            </a:graphic>
          </wp:inline>
        </w:drawing>
      </w:r>
    </w:p>
    <w:p w14:paraId="3B8CBD93" w14:textId="77777777" w:rsidR="00F327EB" w:rsidRPr="003608C1" w:rsidRDefault="00F327EB" w:rsidP="006460D9">
      <w:pPr>
        <w:shd w:val="clear" w:color="auto" w:fill="FFFFFF"/>
        <w:tabs>
          <w:tab w:val="left" w:pos="283"/>
          <w:tab w:val="left" w:pos="5386"/>
        </w:tabs>
        <w:spacing w:after="0"/>
        <w:jc w:val="both"/>
        <w:rPr>
          <w:rFonts w:ascii="Times New Roman" w:eastAsia="Times New Roman" w:hAnsi="Times New Roman" w:cs="Times New Roman"/>
          <w:kern w:val="0"/>
          <w:sz w:val="24"/>
          <w:szCs w:val="24"/>
          <w14:ligatures w14:val="none"/>
        </w:rPr>
      </w:pPr>
      <w:bookmarkStart w:id="42" w:name="c8a"/>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Phản ứng phân cắt mạch polymer.</w:t>
      </w:r>
      <w:bookmarkStart w:id="43" w:name="c8b"/>
      <w:bookmarkEnd w:id="42"/>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color w:val="000000"/>
          <w:kern w:val="0"/>
          <w:sz w:val="24"/>
          <w:szCs w:val="24"/>
          <w14:ligatures w14:val="none"/>
        </w:rPr>
        <w:t>Phản ứng giữ nguyên mạch polymer.</w:t>
      </w:r>
    </w:p>
    <w:p w14:paraId="2151769D" w14:textId="77777777" w:rsidR="00F327EB" w:rsidRPr="003608C1" w:rsidRDefault="00F327EB" w:rsidP="006460D9">
      <w:pPr>
        <w:shd w:val="clear" w:color="auto" w:fill="FFFFFF"/>
        <w:tabs>
          <w:tab w:val="left" w:pos="283"/>
          <w:tab w:val="left" w:pos="5386"/>
        </w:tabs>
        <w:spacing w:after="0"/>
        <w:jc w:val="both"/>
        <w:rPr>
          <w:rFonts w:ascii="Times New Roman" w:eastAsia="Times New Roman" w:hAnsi="Times New Roman" w:cs="Times New Roman"/>
          <w:kern w:val="0"/>
          <w:sz w:val="24"/>
          <w:szCs w:val="24"/>
          <w14:ligatures w14:val="none"/>
        </w:rPr>
      </w:pPr>
      <w:bookmarkStart w:id="44" w:name="c8c"/>
      <w:bookmarkEnd w:id="43"/>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kern w:val="0"/>
          <w:sz w:val="24"/>
          <w:szCs w:val="24"/>
          <w14:ligatures w14:val="none"/>
        </w:rPr>
        <w:t>Phản ứng tăng mạch polymer.</w:t>
      </w:r>
      <w:bookmarkStart w:id="45" w:name="c8d"/>
      <w:bookmarkEnd w:id="44"/>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color w:val="000000"/>
          <w:kern w:val="0"/>
          <w:sz w:val="24"/>
          <w:szCs w:val="24"/>
          <w14:ligatures w14:val="none"/>
        </w:rPr>
        <w:t>Phản ứng trùng ngưng.</w:t>
      </w:r>
    </w:p>
    <w:bookmarkEnd w:id="45"/>
    <w:p w14:paraId="4D402014" w14:textId="77777777" w:rsidR="00F327EB" w:rsidRPr="003608C1" w:rsidRDefault="00F327EB" w:rsidP="006460D9">
      <w:pPr>
        <w:shd w:val="clear" w:color="auto" w:fill="FFFFFF"/>
        <w:spacing w:after="0"/>
        <w:jc w:val="both"/>
        <w:rPr>
          <w:rFonts w:ascii="Times New Roman" w:eastAsia="Calibri" w:hAnsi="Times New Roman" w:cs="Times New Roman"/>
          <w:b/>
          <w:color w:val="0000FF"/>
          <w:kern w:val="0"/>
          <w:sz w:val="24"/>
          <w:szCs w:val="24"/>
          <w:lang w:val="vi-VN"/>
          <w14:ligatures w14:val="none"/>
        </w:rPr>
      </w:pPr>
      <w:r w:rsidRPr="003317EB">
        <w:rPr>
          <w:rFonts w:ascii="Times New Roman" w:eastAsia="Calibri" w:hAnsi="Times New Roman" w:cs="Times New Roman"/>
          <w:b/>
          <w:bCs/>
          <w:iCs/>
          <w:color w:val="C00000"/>
          <w:sz w:val="24"/>
          <w:szCs w:val="24"/>
        </w:rPr>
        <w:t xml:space="preserve">Câu </w:t>
      </w:r>
      <w:bookmarkStart w:id="46" w:name="c9q"/>
      <w:bookmarkEnd w:id="46"/>
      <w:r w:rsidRPr="003317EB">
        <w:rPr>
          <w:rFonts w:ascii="Times New Roman" w:eastAsia="Calibri" w:hAnsi="Times New Roman" w:cs="Times New Roman"/>
          <w:b/>
          <w:bCs/>
          <w:iCs/>
          <w:color w:val="C00000"/>
          <w:sz w:val="24"/>
          <w:szCs w:val="24"/>
        </w:rPr>
        <w:t>9.</w:t>
      </w:r>
      <w:r w:rsidRPr="003608C1">
        <w:rPr>
          <w:rFonts w:ascii="Times New Roman" w:eastAsia="Calibri" w:hAnsi="Times New Roman" w:cs="Times New Roman"/>
          <w:b/>
          <w:bCs/>
          <w:iCs/>
          <w:color w:val="000000"/>
          <w:sz w:val="24"/>
          <w:szCs w:val="24"/>
        </w:rPr>
        <w:t xml:space="preserve"> (Hóa 12 – Chương 5) </w:t>
      </w:r>
      <w:r w:rsidRPr="003608C1">
        <w:rPr>
          <w:rFonts w:ascii="Times New Roman" w:eastAsia="Calibri" w:hAnsi="Times New Roman" w:cs="Times New Roman"/>
          <w:kern w:val="0"/>
          <w:sz w:val="24"/>
          <w:szCs w:val="24"/>
          <w:lang w:val="vi-VN"/>
          <w14:ligatures w14:val="none"/>
        </w:rPr>
        <w:t xml:space="preserve">Ở điều kiện chuẩn, </w:t>
      </w:r>
      <w:r w:rsidRPr="003608C1">
        <w:rPr>
          <w:rFonts w:ascii="Times New Roman" w:eastAsia="Calibri" w:hAnsi="Times New Roman" w:cs="Times New Roman"/>
          <w:kern w:val="0"/>
          <w:sz w:val="24"/>
          <w:szCs w:val="24"/>
          <w14:ligatures w14:val="none"/>
        </w:rPr>
        <w:t>Zn</w:t>
      </w:r>
      <w:r w:rsidRPr="003608C1">
        <w:rPr>
          <w:rFonts w:ascii="Times New Roman" w:eastAsia="Calibri" w:hAnsi="Times New Roman" w:cs="Times New Roman"/>
          <w:kern w:val="0"/>
          <w:sz w:val="24"/>
          <w:szCs w:val="24"/>
          <w:lang w:val="vi-VN"/>
          <w14:ligatures w14:val="none"/>
        </w:rPr>
        <w:t xml:space="preserve"> khử được ion kim loại nào sau đây trong dung dịch?</w:t>
      </w:r>
    </w:p>
    <w:p w14:paraId="301B7E33" w14:textId="77777777" w:rsidR="00F327EB" w:rsidRPr="003608C1" w:rsidRDefault="00F327EB" w:rsidP="006460D9">
      <w:pPr>
        <w:shd w:val="clear" w:color="auto" w:fill="FFFFFF"/>
        <w:tabs>
          <w:tab w:val="left" w:pos="283"/>
          <w:tab w:val="left" w:pos="2835"/>
          <w:tab w:val="left" w:pos="5386"/>
          <w:tab w:val="left" w:pos="7937"/>
        </w:tabs>
        <w:spacing w:after="0"/>
        <w:jc w:val="both"/>
        <w:rPr>
          <w:rFonts w:ascii="Times New Roman" w:eastAsia="Calibri" w:hAnsi="Times New Roman" w:cs="Times New Roman"/>
          <w:b/>
          <w:color w:val="0000FF"/>
          <w:kern w:val="0"/>
          <w:sz w:val="24"/>
          <w:szCs w:val="24"/>
          <w:lang w:val="vi-VN"/>
          <w14:ligatures w14:val="none"/>
        </w:rPr>
      </w:pPr>
      <w:bookmarkStart w:id="47" w:name="c9a"/>
      <w:r w:rsidRPr="003608C1">
        <w:rPr>
          <w:rFonts w:ascii="Times New Roman" w:eastAsia="Calibri" w:hAnsi="Times New Roman" w:cs="Times New Roman"/>
          <w:b/>
          <w:color w:val="0000FF"/>
          <w:kern w:val="0"/>
          <w:sz w:val="24"/>
          <w:szCs w:val="24"/>
          <w:lang w:val="vi-VN"/>
          <w14:ligatures w14:val="none"/>
        </w:rPr>
        <w:tab/>
      </w:r>
      <w:r w:rsidRPr="003317EB">
        <w:rPr>
          <w:rFonts w:ascii="Times New Roman" w:eastAsia="Calibri" w:hAnsi="Times New Roman" w:cs="Times New Roman"/>
          <w:b/>
          <w:color w:val="0070C0"/>
          <w:kern w:val="0"/>
          <w:sz w:val="24"/>
          <w:szCs w:val="24"/>
          <w:lang w:val="vi-VN"/>
          <w14:ligatures w14:val="none"/>
        </w:rPr>
        <w:t xml:space="preserve">A. </w:t>
      </w:r>
      <w:r w:rsidRPr="003608C1">
        <w:rPr>
          <w:rFonts w:ascii="Times New Roman" w:eastAsia="Calibri" w:hAnsi="Times New Roman" w:cs="Times New Roman"/>
          <w:kern w:val="0"/>
          <w:sz w:val="24"/>
          <w:szCs w:val="24"/>
          <w:lang w:val="vi-VN"/>
          <w14:ligatures w14:val="none"/>
        </w:rPr>
        <w:t>Mg</w:t>
      </w:r>
      <w:r w:rsidRPr="003608C1">
        <w:rPr>
          <w:rFonts w:ascii="Times New Roman" w:eastAsia="Calibri" w:hAnsi="Times New Roman" w:cs="Times New Roman"/>
          <w:kern w:val="0"/>
          <w:sz w:val="24"/>
          <w:szCs w:val="24"/>
          <w:vertAlign w:val="superscript"/>
          <w:lang w:val="vi-VN"/>
          <w14:ligatures w14:val="none"/>
        </w:rPr>
        <w:t>2+</w:t>
      </w:r>
      <w:r w:rsidRPr="003608C1">
        <w:rPr>
          <w:rFonts w:ascii="Times New Roman" w:eastAsia="Calibri" w:hAnsi="Times New Roman" w:cs="Times New Roman"/>
          <w:kern w:val="0"/>
          <w:sz w:val="24"/>
          <w:szCs w:val="24"/>
          <w:lang w:val="vi-VN"/>
          <w14:ligatures w14:val="none"/>
        </w:rPr>
        <w:t>.</w:t>
      </w:r>
      <w:bookmarkStart w:id="48" w:name="c9b"/>
      <w:bookmarkEnd w:id="47"/>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B.</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lang w:val="vi-VN"/>
          <w14:ligatures w14:val="none"/>
        </w:rPr>
        <w:t>Al</w:t>
      </w:r>
      <w:r w:rsidRPr="003608C1">
        <w:rPr>
          <w:rFonts w:ascii="Times New Roman" w:eastAsia="Calibri" w:hAnsi="Times New Roman" w:cs="Times New Roman"/>
          <w:kern w:val="0"/>
          <w:sz w:val="24"/>
          <w:szCs w:val="24"/>
          <w:vertAlign w:val="superscript"/>
          <w:lang w:val="vi-VN"/>
          <w14:ligatures w14:val="none"/>
        </w:rPr>
        <w:t>3+</w:t>
      </w:r>
      <w:r w:rsidRPr="003608C1">
        <w:rPr>
          <w:rFonts w:ascii="Times New Roman" w:eastAsia="Calibri" w:hAnsi="Times New Roman" w:cs="Times New Roman"/>
          <w:kern w:val="0"/>
          <w:sz w:val="24"/>
          <w:szCs w:val="24"/>
          <w:lang w:val="vi-VN"/>
          <w14:ligatures w14:val="none"/>
        </w:rPr>
        <w:t>.</w:t>
      </w:r>
      <w:bookmarkStart w:id="49" w:name="c9c"/>
      <w:bookmarkEnd w:id="48"/>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C.</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lang w:val="vi-VN"/>
          <w14:ligatures w14:val="none"/>
        </w:rPr>
        <w:t>Na</w:t>
      </w:r>
      <w:r w:rsidRPr="003608C1">
        <w:rPr>
          <w:rFonts w:ascii="Times New Roman" w:eastAsia="Calibri" w:hAnsi="Times New Roman" w:cs="Times New Roman"/>
          <w:kern w:val="0"/>
          <w:sz w:val="24"/>
          <w:szCs w:val="24"/>
          <w:vertAlign w:val="superscript"/>
          <w:lang w:val="vi-VN"/>
          <w14:ligatures w14:val="none"/>
        </w:rPr>
        <w:t>+</w:t>
      </w:r>
      <w:r w:rsidRPr="003608C1">
        <w:rPr>
          <w:rFonts w:ascii="Times New Roman" w:eastAsia="Calibri" w:hAnsi="Times New Roman" w:cs="Times New Roman"/>
          <w:kern w:val="0"/>
          <w:sz w:val="24"/>
          <w:szCs w:val="24"/>
          <w:lang w:val="vi-VN"/>
          <w14:ligatures w14:val="none"/>
        </w:rPr>
        <w:t>.</w:t>
      </w:r>
      <w:bookmarkStart w:id="50" w:name="c9d"/>
      <w:bookmarkEnd w:id="49"/>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lang w:val="vi-VN"/>
          <w14:ligatures w14:val="none"/>
        </w:rPr>
        <w:t xml:space="preserve">D. </w:t>
      </w:r>
      <w:r w:rsidRPr="003608C1">
        <w:rPr>
          <w:rFonts w:ascii="Times New Roman" w:eastAsia="Calibri" w:hAnsi="Times New Roman" w:cs="Times New Roman"/>
          <w:bCs/>
          <w:kern w:val="0"/>
          <w:sz w:val="24"/>
          <w:szCs w:val="24"/>
          <w:lang w:val="vi-VN"/>
          <w14:ligatures w14:val="none"/>
        </w:rPr>
        <w:t>Ag</w:t>
      </w:r>
      <w:r w:rsidRPr="003608C1">
        <w:rPr>
          <w:rFonts w:ascii="Times New Roman" w:eastAsia="Calibri" w:hAnsi="Times New Roman" w:cs="Times New Roman"/>
          <w:bCs/>
          <w:kern w:val="0"/>
          <w:sz w:val="24"/>
          <w:szCs w:val="24"/>
          <w:vertAlign w:val="superscript"/>
          <w:lang w:val="vi-VN"/>
          <w14:ligatures w14:val="none"/>
        </w:rPr>
        <w:t>+</w:t>
      </w:r>
      <w:r w:rsidRPr="003608C1">
        <w:rPr>
          <w:rFonts w:ascii="Times New Roman" w:eastAsia="Calibri" w:hAnsi="Times New Roman" w:cs="Times New Roman"/>
          <w:bCs/>
          <w:kern w:val="0"/>
          <w:sz w:val="24"/>
          <w:szCs w:val="24"/>
          <w:lang w:val="vi-VN"/>
          <w14:ligatures w14:val="none"/>
        </w:rPr>
        <w:t>.</w:t>
      </w:r>
    </w:p>
    <w:bookmarkEnd w:id="50"/>
    <w:p w14:paraId="29C549B0" w14:textId="77777777" w:rsidR="00F327EB" w:rsidRPr="003608C1" w:rsidRDefault="00F327EB" w:rsidP="006460D9">
      <w:pPr>
        <w:spacing w:after="0"/>
        <w:jc w:val="both"/>
        <w:rPr>
          <w:rFonts w:ascii="Times New Roman" w:eastAsia="Calibri" w:hAnsi="Times New Roman" w:cs="Times New Roman"/>
          <w:kern w:val="0"/>
          <w:sz w:val="24"/>
          <w:szCs w:val="24"/>
          <w:lang w:val="vi-VN"/>
          <w14:ligatures w14:val="none"/>
        </w:rPr>
      </w:pPr>
      <w:r w:rsidRPr="003317EB">
        <w:rPr>
          <w:rFonts w:ascii="Times New Roman" w:eastAsia="Calibri" w:hAnsi="Times New Roman" w:cs="Times New Roman"/>
          <w:b/>
          <w:bCs/>
          <w:iCs/>
          <w:color w:val="C00000"/>
          <w:sz w:val="24"/>
          <w:szCs w:val="24"/>
        </w:rPr>
        <w:t xml:space="preserve">Câu </w:t>
      </w:r>
      <w:bookmarkStart w:id="51" w:name="c10q"/>
      <w:bookmarkEnd w:id="51"/>
      <w:r w:rsidRPr="003317EB">
        <w:rPr>
          <w:rFonts w:ascii="Times New Roman" w:eastAsia="Calibri" w:hAnsi="Times New Roman" w:cs="Times New Roman"/>
          <w:b/>
          <w:bCs/>
          <w:iCs/>
          <w:color w:val="C00000"/>
          <w:sz w:val="24"/>
          <w:szCs w:val="24"/>
        </w:rPr>
        <w:t>10.</w:t>
      </w:r>
      <w:r w:rsidRPr="003608C1">
        <w:rPr>
          <w:rFonts w:ascii="Times New Roman" w:eastAsia="Calibri" w:hAnsi="Times New Roman" w:cs="Times New Roman"/>
          <w:b/>
          <w:bCs/>
          <w:iCs/>
          <w:sz w:val="24"/>
          <w:szCs w:val="24"/>
        </w:rPr>
        <w:t xml:space="preserve"> (Hóa 12 – Chương 6) </w:t>
      </w:r>
      <w:r w:rsidRPr="003608C1">
        <w:rPr>
          <w:rFonts w:ascii="Times New Roman" w:eastAsia="Calibri" w:hAnsi="Times New Roman" w:cs="Times New Roman"/>
          <w:kern w:val="0"/>
          <w:sz w:val="24"/>
          <w:szCs w:val="24"/>
          <w:lang w:val="vi-VN"/>
          <w14:ligatures w14:val="none"/>
        </w:rPr>
        <w:t xml:space="preserve">Nhận xét nào sau đây </w:t>
      </w:r>
      <w:r w:rsidRPr="003608C1">
        <w:rPr>
          <w:rFonts w:ascii="Times New Roman" w:eastAsia="Calibri" w:hAnsi="Times New Roman" w:cs="Times New Roman"/>
          <w:b/>
          <w:kern w:val="0"/>
          <w:sz w:val="24"/>
          <w:szCs w:val="24"/>
          <w:lang w:val="vi-VN"/>
          <w14:ligatures w14:val="none"/>
        </w:rPr>
        <w:t xml:space="preserve">không </w:t>
      </w:r>
      <w:r w:rsidRPr="003608C1">
        <w:rPr>
          <w:rFonts w:ascii="Times New Roman" w:eastAsia="Calibri" w:hAnsi="Times New Roman" w:cs="Times New Roman"/>
          <w:kern w:val="0"/>
          <w:sz w:val="24"/>
          <w:szCs w:val="24"/>
          <w:lang w:val="vi-VN"/>
          <w14:ligatures w14:val="none"/>
        </w:rPr>
        <w:t>đúng?</w:t>
      </w:r>
    </w:p>
    <w:p w14:paraId="10A8B2A4" w14:textId="77777777" w:rsidR="00F327EB" w:rsidRPr="003608C1" w:rsidRDefault="00F327EB" w:rsidP="006460D9">
      <w:pPr>
        <w:shd w:val="clear" w:color="auto" w:fill="FFFFFF"/>
        <w:tabs>
          <w:tab w:val="left" w:pos="283"/>
          <w:tab w:val="left" w:pos="2835"/>
          <w:tab w:val="left" w:pos="5386"/>
          <w:tab w:val="left" w:pos="7937"/>
        </w:tabs>
        <w:spacing w:after="0"/>
        <w:jc w:val="both"/>
        <w:rPr>
          <w:rFonts w:ascii="Times New Roman" w:eastAsia="Calibri" w:hAnsi="Times New Roman" w:cs="Times New Roman"/>
          <w:kern w:val="0"/>
          <w:sz w:val="24"/>
          <w:szCs w:val="24"/>
          <w14:ligatures w14:val="none"/>
        </w:rPr>
      </w:pPr>
      <w:bookmarkStart w:id="52" w:name="c10a"/>
      <w:r w:rsidRPr="003608C1">
        <w:rPr>
          <w:rFonts w:ascii="Times New Roman" w:eastAsia="Calibri" w:hAnsi="Times New Roman" w:cs="Times New Roman"/>
          <w:b/>
          <w:bCs/>
          <w:color w:val="0000FF"/>
          <w:kern w:val="0"/>
          <w:sz w:val="24"/>
          <w:szCs w:val="24"/>
          <w14:ligatures w14:val="none"/>
        </w:rPr>
        <w:tab/>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14:ligatures w14:val="none"/>
        </w:rPr>
        <w:t>Kim loại dẫn điện tốt nhất là vàng</w:t>
      </w:r>
      <w:r w:rsidRPr="003608C1">
        <w:rPr>
          <w:rFonts w:ascii="Times New Roman" w:eastAsia="Calibri" w:hAnsi="Times New Roman" w:cs="Times New Roman"/>
          <w:spacing w:val="-2"/>
          <w:kern w:val="0"/>
          <w:sz w:val="24"/>
          <w:szCs w:val="24"/>
          <w14:ligatures w14:val="none"/>
        </w:rPr>
        <w:t xml:space="preserve"> </w:t>
      </w:r>
      <w:r w:rsidRPr="003608C1">
        <w:rPr>
          <w:rFonts w:ascii="Times New Roman" w:eastAsia="Calibri" w:hAnsi="Times New Roman" w:cs="Times New Roman"/>
          <w:kern w:val="0"/>
          <w:sz w:val="24"/>
          <w:szCs w:val="24"/>
          <w14:ligatures w14:val="none"/>
        </w:rPr>
        <w:t>(Au).</w:t>
      </w:r>
    </w:p>
    <w:p w14:paraId="32D9FEEB" w14:textId="77777777" w:rsidR="00F327EB" w:rsidRPr="003608C1" w:rsidRDefault="00F327EB" w:rsidP="006460D9">
      <w:pPr>
        <w:shd w:val="clear" w:color="auto" w:fill="FFFFFF"/>
        <w:tabs>
          <w:tab w:val="left" w:pos="283"/>
          <w:tab w:val="left" w:pos="2835"/>
          <w:tab w:val="left" w:pos="5386"/>
          <w:tab w:val="left" w:pos="7937"/>
        </w:tabs>
        <w:spacing w:after="0"/>
        <w:jc w:val="both"/>
        <w:rPr>
          <w:rFonts w:ascii="Times New Roman" w:eastAsia="Calibri" w:hAnsi="Times New Roman" w:cs="Times New Roman"/>
          <w:kern w:val="0"/>
          <w:sz w:val="24"/>
          <w:szCs w:val="24"/>
          <w14:ligatures w14:val="none"/>
        </w:rPr>
      </w:pPr>
      <w:bookmarkStart w:id="53" w:name="c10b"/>
      <w:bookmarkEnd w:id="52"/>
      <w:r w:rsidRPr="003608C1">
        <w:rPr>
          <w:rFonts w:ascii="Times New Roman" w:eastAsia="Calibri" w:hAnsi="Times New Roman" w:cs="Times New Roman"/>
          <w:b/>
          <w:bCs/>
          <w:color w:val="0000FF"/>
          <w:kern w:val="0"/>
          <w:sz w:val="24"/>
          <w:szCs w:val="24"/>
          <w14:ligatures w14:val="none"/>
        </w:rPr>
        <w:tab/>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Kim loại cứng nhất là chromium</w:t>
      </w:r>
      <w:r w:rsidRPr="003608C1">
        <w:rPr>
          <w:rFonts w:ascii="Times New Roman" w:eastAsia="Calibri" w:hAnsi="Times New Roman" w:cs="Times New Roman"/>
          <w:spacing w:val="-2"/>
          <w:kern w:val="0"/>
          <w:sz w:val="24"/>
          <w:szCs w:val="24"/>
          <w14:ligatures w14:val="none"/>
        </w:rPr>
        <w:t xml:space="preserve"> </w:t>
      </w:r>
      <w:r w:rsidRPr="003608C1">
        <w:rPr>
          <w:rFonts w:ascii="Times New Roman" w:eastAsia="Calibri" w:hAnsi="Times New Roman" w:cs="Times New Roman"/>
          <w:kern w:val="0"/>
          <w:sz w:val="24"/>
          <w:szCs w:val="24"/>
          <w14:ligatures w14:val="none"/>
        </w:rPr>
        <w:t>(Cr).</w:t>
      </w:r>
    </w:p>
    <w:p w14:paraId="70153FD4" w14:textId="77777777" w:rsidR="00F327EB" w:rsidRPr="003608C1" w:rsidRDefault="00F327EB" w:rsidP="006460D9">
      <w:pPr>
        <w:shd w:val="clear" w:color="auto" w:fill="FFFFFF"/>
        <w:tabs>
          <w:tab w:val="left" w:pos="283"/>
          <w:tab w:val="left" w:pos="2835"/>
          <w:tab w:val="left" w:pos="5386"/>
          <w:tab w:val="left" w:pos="7937"/>
        </w:tabs>
        <w:spacing w:after="0"/>
        <w:jc w:val="both"/>
        <w:rPr>
          <w:rFonts w:ascii="Times New Roman" w:eastAsia="Calibri" w:hAnsi="Times New Roman" w:cs="Times New Roman"/>
          <w:kern w:val="0"/>
          <w:sz w:val="24"/>
          <w:szCs w:val="24"/>
          <w14:ligatures w14:val="none"/>
        </w:rPr>
      </w:pPr>
      <w:bookmarkStart w:id="54" w:name="c10c"/>
      <w:bookmarkEnd w:id="53"/>
      <w:r w:rsidRPr="003608C1">
        <w:rPr>
          <w:rFonts w:ascii="Times New Roman" w:eastAsia="Calibri" w:hAnsi="Times New Roman" w:cs="Times New Roman"/>
          <w:b/>
          <w:bCs/>
          <w:color w:val="0000FF"/>
          <w:kern w:val="0"/>
          <w:sz w:val="24"/>
          <w:szCs w:val="24"/>
          <w14:ligatures w14:val="none"/>
        </w:rPr>
        <w:tab/>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Kim loại có nhiệt nóng chảy cao nhất là wolfram (W).</w:t>
      </w:r>
    </w:p>
    <w:p w14:paraId="7A3EACA3" w14:textId="77777777" w:rsidR="00F327EB" w:rsidRPr="003608C1" w:rsidRDefault="00F327EB" w:rsidP="006460D9">
      <w:pPr>
        <w:shd w:val="clear" w:color="auto" w:fill="FFFFFF"/>
        <w:tabs>
          <w:tab w:val="left" w:pos="283"/>
          <w:tab w:val="left" w:pos="2835"/>
          <w:tab w:val="left" w:pos="5386"/>
          <w:tab w:val="left" w:pos="7937"/>
        </w:tabs>
        <w:spacing w:after="0"/>
        <w:jc w:val="both"/>
        <w:rPr>
          <w:rFonts w:ascii="Times New Roman" w:eastAsia="Calibri" w:hAnsi="Times New Roman" w:cs="Times New Roman"/>
          <w:kern w:val="0"/>
          <w:sz w:val="24"/>
          <w:szCs w:val="24"/>
          <w14:ligatures w14:val="none"/>
        </w:rPr>
      </w:pPr>
      <w:bookmarkStart w:id="55" w:name="c10d"/>
      <w:bookmarkEnd w:id="54"/>
      <w:r w:rsidRPr="003608C1">
        <w:rPr>
          <w:rFonts w:ascii="Times New Roman" w:eastAsia="Calibri" w:hAnsi="Times New Roman" w:cs="Times New Roman"/>
          <w:b/>
          <w:bCs/>
          <w:color w:val="0000FF"/>
          <w:kern w:val="0"/>
          <w:sz w:val="24"/>
          <w:szCs w:val="24"/>
          <w14:ligatures w14:val="none"/>
        </w:rPr>
        <w:tab/>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Kim loại có khối lượng riêng nhỏ nhất là lithium</w:t>
      </w:r>
      <w:r w:rsidRPr="003608C1">
        <w:rPr>
          <w:rFonts w:ascii="Times New Roman" w:eastAsia="Calibri" w:hAnsi="Times New Roman" w:cs="Times New Roman"/>
          <w:spacing w:val="-2"/>
          <w:kern w:val="0"/>
          <w:sz w:val="24"/>
          <w:szCs w:val="24"/>
          <w14:ligatures w14:val="none"/>
        </w:rPr>
        <w:t xml:space="preserve"> </w:t>
      </w:r>
      <w:r w:rsidRPr="003608C1">
        <w:rPr>
          <w:rFonts w:ascii="Times New Roman" w:eastAsia="Calibri" w:hAnsi="Times New Roman" w:cs="Times New Roman"/>
          <w:kern w:val="0"/>
          <w:sz w:val="24"/>
          <w:szCs w:val="24"/>
          <w14:ligatures w14:val="none"/>
        </w:rPr>
        <w:t>(Li).</w:t>
      </w:r>
    </w:p>
    <w:bookmarkEnd w:id="55"/>
    <w:p w14:paraId="5171D689" w14:textId="77777777" w:rsidR="00F327EB" w:rsidRPr="003608C1" w:rsidRDefault="00F327EB" w:rsidP="006460D9">
      <w:pPr>
        <w:spacing w:after="0"/>
        <w:jc w:val="both"/>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 xml:space="preserve">Câu </w:t>
      </w:r>
      <w:bookmarkStart w:id="56" w:name="c11q"/>
      <w:bookmarkEnd w:id="56"/>
      <w:r w:rsidRPr="003317EB">
        <w:rPr>
          <w:rFonts w:ascii="Times New Roman" w:eastAsia="Calibri" w:hAnsi="Times New Roman" w:cs="Times New Roman"/>
          <w:b/>
          <w:bCs/>
          <w:iCs/>
          <w:color w:val="C00000"/>
          <w:sz w:val="24"/>
          <w:szCs w:val="24"/>
        </w:rPr>
        <w:t>11.</w:t>
      </w:r>
      <w:r w:rsidRPr="003608C1">
        <w:rPr>
          <w:rFonts w:ascii="Times New Roman" w:eastAsia="Calibri" w:hAnsi="Times New Roman" w:cs="Times New Roman"/>
          <w:b/>
          <w:bCs/>
          <w:iCs/>
          <w:color w:val="000000"/>
          <w:sz w:val="24"/>
          <w:szCs w:val="24"/>
        </w:rPr>
        <w:t xml:space="preserve"> (Hóa 12 – Chương 7) </w:t>
      </w:r>
      <w:r w:rsidRPr="003608C1">
        <w:rPr>
          <w:rFonts w:ascii="Times New Roman" w:eastAsia="Times New Roman" w:hAnsi="Times New Roman" w:cs="Times New Roman"/>
          <w:bCs/>
          <w:color w:val="000000"/>
          <w:sz w:val="24"/>
          <w:szCs w:val="24"/>
          <w:lang w:val="pt-BR"/>
          <w14:ligatures w14:val="none"/>
        </w:rPr>
        <w:t>Cho dung dịch muối X vào dung dịch muối Y, thu được kết tủa Z. Cho Z vào dung dịch H</w:t>
      </w:r>
      <w:r w:rsidRPr="003608C1">
        <w:rPr>
          <w:rFonts w:ascii="Times New Roman" w:eastAsia="Times New Roman" w:hAnsi="Times New Roman" w:cs="Times New Roman"/>
          <w:bCs/>
          <w:color w:val="000000"/>
          <w:sz w:val="24"/>
          <w:szCs w:val="24"/>
          <w:vertAlign w:val="subscript"/>
          <w:lang w:val="pt-BR"/>
          <w14:ligatures w14:val="none"/>
        </w:rPr>
        <w:t>2</w:t>
      </w:r>
      <w:r w:rsidRPr="003608C1">
        <w:rPr>
          <w:rFonts w:ascii="Times New Roman" w:eastAsia="Times New Roman" w:hAnsi="Times New Roman" w:cs="Times New Roman"/>
          <w:bCs/>
          <w:color w:val="000000"/>
          <w:sz w:val="24"/>
          <w:szCs w:val="24"/>
          <w:lang w:val="pt-BR"/>
          <w14:ligatures w14:val="none"/>
        </w:rPr>
        <w:t>SO</w:t>
      </w:r>
      <w:r w:rsidRPr="003608C1">
        <w:rPr>
          <w:rFonts w:ascii="Times New Roman" w:eastAsia="Times New Roman" w:hAnsi="Times New Roman" w:cs="Times New Roman"/>
          <w:bCs/>
          <w:color w:val="000000"/>
          <w:sz w:val="24"/>
          <w:szCs w:val="24"/>
          <w:vertAlign w:val="subscript"/>
          <w:lang w:val="pt-BR"/>
          <w14:ligatures w14:val="none"/>
        </w:rPr>
        <w:t>4</w:t>
      </w:r>
      <w:r w:rsidRPr="003608C1">
        <w:rPr>
          <w:rFonts w:ascii="Times New Roman" w:eastAsia="Times New Roman" w:hAnsi="Times New Roman" w:cs="Times New Roman"/>
          <w:bCs/>
          <w:color w:val="000000"/>
          <w:sz w:val="24"/>
          <w:szCs w:val="24"/>
          <w:lang w:val="pt-BR"/>
          <w14:ligatures w14:val="none"/>
        </w:rPr>
        <w:t xml:space="preserve"> (loãng, dư), thấy thoát ra khí không màu, đồng thời thu được kết tủa T. X và Y theo thứ tự có thể là hai chất </w:t>
      </w:r>
    </w:p>
    <w:p w14:paraId="17402036" w14:textId="77777777" w:rsidR="00F327EB" w:rsidRPr="003608C1" w:rsidRDefault="00F327EB" w:rsidP="006460D9">
      <w:pPr>
        <w:tabs>
          <w:tab w:val="left" w:pos="283"/>
          <w:tab w:val="left" w:pos="5386"/>
        </w:tabs>
        <w:spacing w:after="0"/>
        <w:jc w:val="both"/>
        <w:rPr>
          <w:rFonts w:ascii="Times New Roman" w:eastAsia="Times New Roman" w:hAnsi="Times New Roman" w:cs="Times New Roman"/>
          <w:b/>
          <w:color w:val="000000"/>
          <w:kern w:val="0"/>
          <w:sz w:val="24"/>
          <w:szCs w:val="24"/>
          <w14:ligatures w14:val="none"/>
        </w:rPr>
      </w:pPr>
      <w:bookmarkStart w:id="57" w:name="c11a"/>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bCs/>
          <w:color w:val="000000"/>
          <w:sz w:val="24"/>
          <w:szCs w:val="24"/>
          <w:lang w:val="pt-BR"/>
          <w14:ligatures w14:val="none"/>
        </w:rPr>
        <w:t>NaHSO</w:t>
      </w:r>
      <w:r w:rsidRPr="003608C1">
        <w:rPr>
          <w:rFonts w:ascii="Times New Roman" w:eastAsia="Times New Roman" w:hAnsi="Times New Roman" w:cs="Times New Roman"/>
          <w:bCs/>
          <w:color w:val="000000"/>
          <w:sz w:val="24"/>
          <w:szCs w:val="24"/>
          <w:vertAlign w:val="subscript"/>
          <w:lang w:val="pt-BR"/>
          <w14:ligatures w14:val="none"/>
        </w:rPr>
        <w:t>4</w:t>
      </w:r>
      <w:r w:rsidRPr="003608C1">
        <w:rPr>
          <w:rFonts w:ascii="Times New Roman" w:eastAsia="Times New Roman" w:hAnsi="Times New Roman" w:cs="Times New Roman"/>
          <w:bCs/>
          <w:color w:val="000000"/>
          <w:sz w:val="24"/>
          <w:szCs w:val="24"/>
          <w:lang w:val="pt-BR"/>
          <w14:ligatures w14:val="none"/>
        </w:rPr>
        <w:t xml:space="preserve"> và Ba(HCO</w:t>
      </w:r>
      <w:r w:rsidRPr="003608C1">
        <w:rPr>
          <w:rFonts w:ascii="Times New Roman" w:eastAsia="Times New Roman" w:hAnsi="Times New Roman" w:cs="Times New Roman"/>
          <w:bCs/>
          <w:color w:val="000000"/>
          <w:sz w:val="24"/>
          <w:szCs w:val="24"/>
          <w:vertAlign w:val="subscript"/>
          <w:lang w:val="pt-BR"/>
          <w14:ligatures w14:val="none"/>
        </w:rPr>
        <w:t>3</w:t>
      </w:r>
      <w:r w:rsidRPr="003608C1">
        <w:rPr>
          <w:rFonts w:ascii="Times New Roman" w:eastAsia="Times New Roman" w:hAnsi="Times New Roman" w:cs="Times New Roman"/>
          <w:bCs/>
          <w:color w:val="000000"/>
          <w:sz w:val="24"/>
          <w:szCs w:val="24"/>
          <w:lang w:val="pt-BR"/>
          <w14:ligatures w14:val="none"/>
        </w:rPr>
        <w:t>)</w:t>
      </w:r>
      <w:r w:rsidRPr="003608C1">
        <w:rPr>
          <w:rFonts w:ascii="Times New Roman" w:eastAsia="Times New Roman" w:hAnsi="Times New Roman" w:cs="Times New Roman"/>
          <w:bCs/>
          <w:color w:val="000000"/>
          <w:sz w:val="24"/>
          <w:szCs w:val="24"/>
          <w:vertAlign w:val="subscript"/>
          <w:lang w:val="pt-BR"/>
          <w14:ligatures w14:val="none"/>
        </w:rPr>
        <w:t>2</w:t>
      </w:r>
      <w:r w:rsidRPr="003608C1">
        <w:rPr>
          <w:rFonts w:ascii="Times New Roman" w:eastAsia="Times New Roman" w:hAnsi="Times New Roman" w:cs="Times New Roman"/>
          <w:bCs/>
          <w:color w:val="000000"/>
          <w:sz w:val="24"/>
          <w:szCs w:val="24"/>
          <w:lang w:val="pt-BR"/>
          <w14:ligatures w14:val="none"/>
        </w:rPr>
        <w:t>.</w:t>
      </w:r>
      <w:bookmarkStart w:id="58" w:name="c11b"/>
      <w:bookmarkEnd w:id="57"/>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bCs/>
          <w:color w:val="000000"/>
          <w:sz w:val="24"/>
          <w:szCs w:val="24"/>
          <w:lang w:val="pt-BR"/>
          <w14:ligatures w14:val="none"/>
        </w:rPr>
        <w:t>BaCl</w:t>
      </w:r>
      <w:r w:rsidRPr="003608C1">
        <w:rPr>
          <w:rFonts w:ascii="Times New Roman" w:eastAsia="Times New Roman" w:hAnsi="Times New Roman" w:cs="Times New Roman"/>
          <w:bCs/>
          <w:color w:val="000000"/>
          <w:sz w:val="24"/>
          <w:szCs w:val="24"/>
          <w:vertAlign w:val="subscript"/>
          <w:lang w:val="pt-BR"/>
          <w14:ligatures w14:val="none"/>
        </w:rPr>
        <w:t>2</w:t>
      </w:r>
      <w:r w:rsidRPr="003608C1">
        <w:rPr>
          <w:rFonts w:ascii="Times New Roman" w:eastAsia="Times New Roman" w:hAnsi="Times New Roman" w:cs="Times New Roman"/>
          <w:bCs/>
          <w:color w:val="000000"/>
          <w:sz w:val="24"/>
          <w:szCs w:val="24"/>
          <w:lang w:val="pt-BR"/>
          <w14:ligatures w14:val="none"/>
        </w:rPr>
        <w:t xml:space="preserve"> và Ba(OH)</w:t>
      </w:r>
      <w:r w:rsidRPr="003608C1">
        <w:rPr>
          <w:rFonts w:ascii="Times New Roman" w:eastAsia="Times New Roman" w:hAnsi="Times New Roman" w:cs="Times New Roman"/>
          <w:bCs/>
          <w:color w:val="000000"/>
          <w:sz w:val="24"/>
          <w:szCs w:val="24"/>
          <w:vertAlign w:val="subscript"/>
          <w:lang w:val="pt-BR"/>
          <w14:ligatures w14:val="none"/>
        </w:rPr>
        <w:t>2</w:t>
      </w:r>
      <w:r w:rsidRPr="003608C1">
        <w:rPr>
          <w:rFonts w:ascii="Times New Roman" w:eastAsia="Times New Roman" w:hAnsi="Times New Roman" w:cs="Times New Roman"/>
          <w:bCs/>
          <w:color w:val="000000"/>
          <w:sz w:val="24"/>
          <w:szCs w:val="24"/>
          <w:lang w:val="pt-BR"/>
          <w14:ligatures w14:val="none"/>
        </w:rPr>
        <w:t>.</w:t>
      </w:r>
    </w:p>
    <w:p w14:paraId="12207450" w14:textId="77777777" w:rsidR="00F327EB" w:rsidRPr="003608C1" w:rsidRDefault="00F327EB" w:rsidP="006460D9">
      <w:pPr>
        <w:tabs>
          <w:tab w:val="left" w:pos="283"/>
          <w:tab w:val="left" w:pos="5386"/>
        </w:tabs>
        <w:spacing w:after="0"/>
        <w:jc w:val="both"/>
        <w:rPr>
          <w:rFonts w:ascii="Times New Roman" w:eastAsia="Times New Roman" w:hAnsi="Times New Roman" w:cs="Times New Roman"/>
          <w:b/>
          <w:color w:val="000000"/>
          <w:kern w:val="0"/>
          <w:sz w:val="24"/>
          <w:szCs w:val="24"/>
          <w14:ligatures w14:val="none"/>
        </w:rPr>
      </w:pPr>
      <w:bookmarkStart w:id="59" w:name="c11c"/>
      <w:bookmarkEnd w:id="58"/>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bCs/>
          <w:sz w:val="24"/>
          <w:szCs w:val="24"/>
          <w:lang w:val="pt-BR"/>
          <w14:ligatures w14:val="none"/>
        </w:rPr>
        <w:t>Na</w:t>
      </w:r>
      <w:r w:rsidRPr="003608C1">
        <w:rPr>
          <w:rFonts w:ascii="Times New Roman" w:eastAsia="Times New Roman" w:hAnsi="Times New Roman" w:cs="Times New Roman"/>
          <w:bCs/>
          <w:sz w:val="24"/>
          <w:szCs w:val="24"/>
          <w:vertAlign w:val="subscript"/>
          <w:lang w:val="pt-BR"/>
          <w14:ligatures w14:val="none"/>
        </w:rPr>
        <w:t>2</w:t>
      </w:r>
      <w:r w:rsidRPr="003608C1">
        <w:rPr>
          <w:rFonts w:ascii="Times New Roman" w:eastAsia="Times New Roman" w:hAnsi="Times New Roman" w:cs="Times New Roman"/>
          <w:bCs/>
          <w:sz w:val="24"/>
          <w:szCs w:val="24"/>
          <w:lang w:val="pt-BR"/>
          <w14:ligatures w14:val="none"/>
        </w:rPr>
        <w:t>CO</w:t>
      </w:r>
      <w:r w:rsidRPr="003608C1">
        <w:rPr>
          <w:rFonts w:ascii="Times New Roman" w:eastAsia="Times New Roman" w:hAnsi="Times New Roman" w:cs="Times New Roman"/>
          <w:bCs/>
          <w:sz w:val="24"/>
          <w:szCs w:val="24"/>
          <w:vertAlign w:val="subscript"/>
          <w:lang w:val="pt-BR"/>
          <w14:ligatures w14:val="none"/>
        </w:rPr>
        <w:t>3</w:t>
      </w:r>
      <w:r w:rsidRPr="003608C1">
        <w:rPr>
          <w:rFonts w:ascii="Times New Roman" w:eastAsia="Times New Roman" w:hAnsi="Times New Roman" w:cs="Times New Roman"/>
          <w:bCs/>
          <w:sz w:val="24"/>
          <w:szCs w:val="24"/>
          <w:lang w:val="pt-BR"/>
          <w14:ligatures w14:val="none"/>
        </w:rPr>
        <w:t xml:space="preserve"> và BaCl</w:t>
      </w:r>
      <w:r w:rsidRPr="003608C1">
        <w:rPr>
          <w:rFonts w:ascii="Times New Roman" w:eastAsia="Times New Roman" w:hAnsi="Times New Roman" w:cs="Times New Roman"/>
          <w:bCs/>
          <w:sz w:val="24"/>
          <w:szCs w:val="24"/>
          <w:vertAlign w:val="subscript"/>
          <w:lang w:val="pt-BR"/>
          <w14:ligatures w14:val="none"/>
        </w:rPr>
        <w:t>2</w:t>
      </w:r>
      <w:r w:rsidRPr="003608C1">
        <w:rPr>
          <w:rFonts w:ascii="Times New Roman" w:eastAsia="Times New Roman" w:hAnsi="Times New Roman" w:cs="Times New Roman"/>
          <w:bCs/>
          <w:sz w:val="24"/>
          <w:szCs w:val="24"/>
          <w:lang w:val="pt-BR"/>
          <w14:ligatures w14:val="none"/>
        </w:rPr>
        <w:t>.</w:t>
      </w:r>
      <w:bookmarkStart w:id="60" w:name="c11d"/>
      <w:bookmarkEnd w:id="59"/>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bCs/>
          <w:color w:val="000000"/>
          <w:sz w:val="24"/>
          <w:szCs w:val="24"/>
          <w:lang w:val="pt-BR"/>
          <w14:ligatures w14:val="none"/>
        </w:rPr>
        <w:t>FeCl</w:t>
      </w:r>
      <w:r w:rsidRPr="003608C1">
        <w:rPr>
          <w:rFonts w:ascii="Times New Roman" w:eastAsia="Times New Roman" w:hAnsi="Times New Roman" w:cs="Times New Roman"/>
          <w:bCs/>
          <w:color w:val="000000"/>
          <w:sz w:val="24"/>
          <w:szCs w:val="24"/>
          <w:vertAlign w:val="subscript"/>
          <w:lang w:val="pt-BR"/>
          <w14:ligatures w14:val="none"/>
        </w:rPr>
        <w:t>2</w:t>
      </w:r>
      <w:r w:rsidRPr="003608C1">
        <w:rPr>
          <w:rFonts w:ascii="Times New Roman" w:eastAsia="Times New Roman" w:hAnsi="Times New Roman" w:cs="Times New Roman"/>
          <w:bCs/>
          <w:color w:val="000000"/>
          <w:sz w:val="24"/>
          <w:szCs w:val="24"/>
          <w:lang w:val="pt-BR"/>
          <w14:ligatures w14:val="none"/>
        </w:rPr>
        <w:t xml:space="preserve"> và AgNO</w:t>
      </w:r>
      <w:r w:rsidRPr="003608C1">
        <w:rPr>
          <w:rFonts w:ascii="Times New Roman" w:eastAsia="Times New Roman" w:hAnsi="Times New Roman" w:cs="Times New Roman"/>
          <w:bCs/>
          <w:color w:val="000000"/>
          <w:sz w:val="24"/>
          <w:szCs w:val="24"/>
          <w:vertAlign w:val="subscript"/>
          <w:lang w:val="pt-BR"/>
          <w14:ligatures w14:val="none"/>
        </w:rPr>
        <w:t>3</w:t>
      </w:r>
      <w:r w:rsidRPr="003608C1">
        <w:rPr>
          <w:rFonts w:ascii="Times New Roman" w:eastAsia="Times New Roman" w:hAnsi="Times New Roman" w:cs="Times New Roman"/>
          <w:bCs/>
          <w:color w:val="000000"/>
          <w:sz w:val="24"/>
          <w:szCs w:val="24"/>
          <w:lang w:val="pt-BR"/>
          <w14:ligatures w14:val="none"/>
        </w:rPr>
        <w:t>.</w:t>
      </w:r>
    </w:p>
    <w:bookmarkEnd w:id="60"/>
    <w:p w14:paraId="021AD97D"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r w:rsidRPr="003317EB">
        <w:rPr>
          <w:rFonts w:ascii="Times New Roman" w:eastAsia="Calibri" w:hAnsi="Times New Roman" w:cs="Times New Roman"/>
          <w:b/>
          <w:bCs/>
          <w:iCs/>
          <w:color w:val="C00000"/>
          <w:sz w:val="24"/>
          <w:szCs w:val="24"/>
        </w:rPr>
        <w:t xml:space="preserve">Câu </w:t>
      </w:r>
      <w:bookmarkStart w:id="61" w:name="c12q"/>
      <w:bookmarkEnd w:id="61"/>
      <w:r w:rsidRPr="003317EB">
        <w:rPr>
          <w:rFonts w:ascii="Times New Roman" w:eastAsia="Calibri" w:hAnsi="Times New Roman" w:cs="Times New Roman"/>
          <w:b/>
          <w:bCs/>
          <w:iCs/>
          <w:color w:val="C00000"/>
          <w:sz w:val="24"/>
          <w:szCs w:val="24"/>
        </w:rPr>
        <w:t>12.</w:t>
      </w:r>
      <w:r w:rsidRPr="003608C1">
        <w:rPr>
          <w:rFonts w:ascii="Times New Roman" w:eastAsia="Calibri" w:hAnsi="Times New Roman" w:cs="Times New Roman"/>
          <w:b/>
          <w:bCs/>
          <w:iCs/>
          <w:color w:val="000000"/>
          <w:sz w:val="24"/>
          <w:szCs w:val="24"/>
        </w:rPr>
        <w:t xml:space="preserve"> (Hóa 12 – Chương 8 + Hóa 11- Chương 1) </w:t>
      </w:r>
      <w:r w:rsidRPr="003608C1">
        <w:rPr>
          <w:rFonts w:ascii="Times New Roman" w:eastAsia="Times New Roman" w:hAnsi="Times New Roman" w:cs="Times New Roman"/>
          <w:color w:val="000000"/>
          <w:kern w:val="0"/>
          <w:sz w:val="24"/>
          <w:szCs w:val="24"/>
          <w:lang w:val="pt-BR"/>
          <w14:ligatures w14:val="none"/>
        </w:rPr>
        <w:t>Trong dung dịch, hai ion chromate và dichromate tồn tại trong cân bằng hóa học:</w:t>
      </w:r>
    </w:p>
    <w:p w14:paraId="5B163B45" w14:textId="77777777" w:rsidR="00F327EB" w:rsidRPr="003608C1" w:rsidRDefault="00F327EB" w:rsidP="006460D9">
      <w:pPr>
        <w:spacing w:after="0"/>
        <w:jc w:val="center"/>
        <w:rPr>
          <w:rFonts w:ascii="Times New Roman" w:eastAsia="Times New Roman" w:hAnsi="Times New Roman" w:cs="Times New Roman"/>
          <w:color w:val="000000"/>
          <w:kern w:val="0"/>
          <w:sz w:val="24"/>
          <w:szCs w:val="24"/>
          <w:lang w:val="pt-BR"/>
          <w14:ligatures w14:val="none"/>
        </w:rPr>
      </w:pPr>
      <w:r w:rsidRPr="003608C1">
        <w:rPr>
          <w:rFonts w:ascii="Times New Roman" w:eastAsia="Times New Roman" w:hAnsi="Times New Roman" w:cs="Times New Roman"/>
          <w:color w:val="000000"/>
          <w:kern w:val="0"/>
          <w:position w:val="-38"/>
          <w:sz w:val="24"/>
          <w:szCs w:val="24"/>
          <w:lang w:val="pt-BR"/>
          <w14:ligatures w14:val="none"/>
        </w:rPr>
        <w:object w:dxaOrig="3159" w:dyaOrig="680" w14:anchorId="0F781AF5">
          <v:shape id="_x0000_i1346" type="#_x0000_t75" style="width:168pt;height:35.25pt" o:ole="">
            <v:imagedata r:id="rId596" o:title=""/>
          </v:shape>
          <o:OLEObject Type="Embed" ProgID="Equation.DSMT4" ShapeID="_x0000_i1346" DrawAspect="Content" ObjectID="_1833292497" r:id="rId597"/>
        </w:object>
      </w:r>
    </w:p>
    <w:p w14:paraId="7EEC9C02" w14:textId="77777777" w:rsidR="00F327EB" w:rsidRPr="003608C1" w:rsidRDefault="00F327EB" w:rsidP="006460D9">
      <w:pPr>
        <w:spacing w:after="0"/>
        <w:jc w:val="both"/>
        <w:rPr>
          <w:rFonts w:ascii="Times New Roman" w:eastAsia="Times New Roman" w:hAnsi="Times New Roman" w:cs="Times New Roman"/>
          <w:color w:val="000000"/>
          <w:kern w:val="0"/>
          <w:sz w:val="24"/>
          <w:szCs w:val="24"/>
          <w:lang w:val="pt-BR"/>
          <w14:ligatures w14:val="none"/>
        </w:rPr>
      </w:pPr>
      <w:r w:rsidRPr="003608C1">
        <w:rPr>
          <w:rFonts w:ascii="Times New Roman" w:eastAsia="Times New Roman" w:hAnsi="Times New Roman" w:cs="Times New Roman"/>
          <w:color w:val="000000"/>
          <w:kern w:val="0"/>
          <w:sz w:val="24"/>
          <w:szCs w:val="24"/>
          <w:lang w:val="pt-BR"/>
          <w14:ligatures w14:val="none"/>
        </w:rPr>
        <w:t>Hãy chọn phát biểu đúng?</w:t>
      </w:r>
    </w:p>
    <w:p w14:paraId="5629F6AE" w14:textId="77777777" w:rsidR="00F327EB" w:rsidRPr="003608C1" w:rsidRDefault="00F327EB" w:rsidP="006460D9">
      <w:pPr>
        <w:tabs>
          <w:tab w:val="left" w:pos="283"/>
          <w:tab w:val="left" w:pos="5386"/>
        </w:tabs>
        <w:spacing w:after="0"/>
        <w:jc w:val="both"/>
        <w:rPr>
          <w:rFonts w:ascii="Times New Roman" w:eastAsia="Times New Roman" w:hAnsi="Times New Roman" w:cs="Times New Roman"/>
          <w:color w:val="000000"/>
          <w:kern w:val="0"/>
          <w:sz w:val="24"/>
          <w:szCs w:val="24"/>
          <w14:ligatures w14:val="none"/>
        </w:rPr>
      </w:pPr>
      <w:bookmarkStart w:id="62" w:name="c12a"/>
      <w:r w:rsidRPr="003608C1">
        <w:rPr>
          <w:rFonts w:ascii="Times New Roman" w:eastAsia="Times New Roman" w:hAnsi="Times New Roman" w:cs="Times New Roman"/>
          <w:b/>
          <w:color w:val="0000FF"/>
          <w:kern w:val="0"/>
          <w:sz w:val="24"/>
          <w:szCs w:val="24"/>
          <w14:ligatures w14:val="none"/>
        </w:rPr>
        <w:tab/>
      </w:r>
      <w:bookmarkStart w:id="63" w:name="c12d"/>
      <w:bookmarkEnd w:id="62"/>
      <w:r w:rsidRPr="003317EB">
        <w:rPr>
          <w:rFonts w:ascii="Times New Roman" w:eastAsia="Times New Roman" w:hAnsi="Times New Roman" w:cs="Times New Roman"/>
          <w:b/>
          <w:color w:val="0070C0"/>
          <w:kern w:val="0"/>
          <w:sz w:val="24"/>
          <w:szCs w:val="24"/>
          <w14:ligatures w14:val="none"/>
        </w:rPr>
        <w:t>A.</w:t>
      </w:r>
      <w:r w:rsidRPr="003317EB">
        <w:rPr>
          <w:rFonts w:ascii="Times New Roman" w:eastAsia="Times New Roman" w:hAnsi="Times New Roman" w:cs="Times New Roman"/>
          <w:b/>
          <w:color w:val="0070C0"/>
          <w:kern w:val="0"/>
          <w:sz w:val="24"/>
          <w:szCs w:val="24"/>
          <w:lang w:val="pt-BR"/>
          <w14:ligatures w14:val="none"/>
        </w:rPr>
        <w:t xml:space="preserve"> </w:t>
      </w:r>
      <w:r w:rsidRPr="003608C1">
        <w:rPr>
          <w:rFonts w:ascii="Times New Roman" w:eastAsia="Times New Roman" w:hAnsi="Times New Roman" w:cs="Times New Roman"/>
          <w:color w:val="000000"/>
          <w:kern w:val="0"/>
          <w:sz w:val="24"/>
          <w:szCs w:val="24"/>
          <w:lang w:val="pt-BR"/>
          <w14:ligatures w14:val="none"/>
        </w:rPr>
        <w:t>Dung dịch có màu da cam trong môi trường base.</w:t>
      </w:r>
    </w:p>
    <w:p w14:paraId="22E95817" w14:textId="77777777" w:rsidR="00F327EB" w:rsidRPr="003608C1" w:rsidRDefault="00F327EB" w:rsidP="006460D9">
      <w:pPr>
        <w:tabs>
          <w:tab w:val="left" w:pos="283"/>
          <w:tab w:val="left" w:pos="5386"/>
        </w:tabs>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color w:val="000000"/>
          <w:kern w:val="0"/>
          <w:sz w:val="24"/>
          <w:szCs w:val="24"/>
          <w14:ligatures w14:val="none"/>
        </w:rPr>
        <w:t xml:space="preserve">Ion </w:t>
      </w:r>
      <w:r w:rsidRPr="003608C1">
        <w:rPr>
          <w:rFonts w:ascii="Times New Roman" w:eastAsia="Times New Roman" w:hAnsi="Times New Roman" w:cs="Times New Roman"/>
          <w:color w:val="000000"/>
          <w:kern w:val="0"/>
          <w:position w:val="-12"/>
          <w:sz w:val="24"/>
          <w:szCs w:val="24"/>
          <w:lang w:val="pt-BR"/>
          <w14:ligatures w14:val="none"/>
        </w:rPr>
        <w:object w:dxaOrig="660" w:dyaOrig="400" w14:anchorId="0DAEE579">
          <v:shape id="_x0000_i1347" type="#_x0000_t75" style="width:33.75pt;height:19.5pt" o:ole="">
            <v:imagedata r:id="rId598" o:title=""/>
          </v:shape>
          <o:OLEObject Type="Embed" ProgID="Equation.DSMT4" ShapeID="_x0000_i1347" DrawAspect="Content" ObjectID="_1833292498" r:id="rId599"/>
        </w:object>
      </w:r>
      <w:r w:rsidRPr="003608C1">
        <w:rPr>
          <w:rFonts w:ascii="Times New Roman" w:eastAsia="Times New Roman" w:hAnsi="Times New Roman" w:cs="Times New Roman"/>
          <w:color w:val="000000"/>
          <w:kern w:val="0"/>
          <w:sz w:val="24"/>
          <w:szCs w:val="24"/>
          <w14:ligatures w14:val="none"/>
        </w:rPr>
        <w:t>bền trong môi trường acid.</w:t>
      </w:r>
    </w:p>
    <w:p w14:paraId="6CE52CE4" w14:textId="77777777" w:rsidR="00F327EB" w:rsidRPr="003608C1" w:rsidRDefault="00F327EB" w:rsidP="006460D9">
      <w:pPr>
        <w:tabs>
          <w:tab w:val="left" w:pos="283"/>
          <w:tab w:val="left" w:pos="5386"/>
        </w:tabs>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kern w:val="0"/>
          <w:sz w:val="24"/>
          <w:szCs w:val="24"/>
          <w14:ligatures w14:val="none"/>
        </w:rPr>
        <w:t xml:space="preserve">Ion </w:t>
      </w:r>
      <w:r w:rsidRPr="003608C1">
        <w:rPr>
          <w:rFonts w:ascii="Times New Roman" w:eastAsia="Times New Roman" w:hAnsi="Times New Roman" w:cs="Times New Roman"/>
          <w:color w:val="000000"/>
          <w:kern w:val="0"/>
          <w:position w:val="-12"/>
          <w:sz w:val="24"/>
          <w:szCs w:val="24"/>
          <w:lang w:val="pt-BR"/>
          <w14:ligatures w14:val="none"/>
        </w:rPr>
        <w:object w:dxaOrig="720" w:dyaOrig="400" w14:anchorId="09A61CD7">
          <v:shape id="_x0000_i1348" type="#_x0000_t75" style="width:36.75pt;height:19.5pt" o:ole="">
            <v:imagedata r:id="rId600" o:title=""/>
          </v:shape>
          <o:OLEObject Type="Embed" ProgID="Equation.DSMT4" ShapeID="_x0000_i1348" DrawAspect="Content" ObjectID="_1833292499" r:id="rId601"/>
        </w:object>
      </w:r>
      <w:r w:rsidRPr="003608C1">
        <w:rPr>
          <w:rFonts w:ascii="Times New Roman" w:eastAsia="Times New Roman" w:hAnsi="Times New Roman" w:cs="Times New Roman"/>
          <w:color w:val="000000"/>
          <w:kern w:val="0"/>
          <w:sz w:val="24"/>
          <w:szCs w:val="24"/>
          <w14:ligatures w14:val="none"/>
        </w:rPr>
        <w:t xml:space="preserve">bền trong môi trường </w:t>
      </w:r>
      <w:r w:rsidRPr="003608C1">
        <w:rPr>
          <w:rFonts w:ascii="Times New Roman" w:eastAsia="Times New Roman" w:hAnsi="Times New Roman" w:cs="Times New Roman"/>
          <w:color w:val="000000"/>
          <w:kern w:val="0"/>
          <w:sz w:val="24"/>
          <w:szCs w:val="24"/>
          <w:lang w:val="pt-BR"/>
          <w14:ligatures w14:val="none"/>
        </w:rPr>
        <w:t>base.</w:t>
      </w:r>
    </w:p>
    <w:p w14:paraId="2EF80C0F" w14:textId="77777777" w:rsidR="00F327EB" w:rsidRPr="003608C1" w:rsidRDefault="00F327EB" w:rsidP="006460D9">
      <w:pPr>
        <w:tabs>
          <w:tab w:val="left" w:pos="283"/>
          <w:tab w:val="left" w:pos="5386"/>
        </w:tabs>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color w:val="000000"/>
          <w:kern w:val="0"/>
          <w:sz w:val="24"/>
          <w:szCs w:val="24"/>
          <w14:ligatures w14:val="none"/>
        </w:rPr>
        <w:t>D</w:t>
      </w:r>
      <w:r w:rsidRPr="003608C1">
        <w:rPr>
          <w:rFonts w:ascii="Times New Roman" w:eastAsia="Times New Roman" w:hAnsi="Times New Roman" w:cs="Times New Roman"/>
          <w:color w:val="000000"/>
          <w:kern w:val="0"/>
          <w:sz w:val="24"/>
          <w:szCs w:val="24"/>
          <w:lang w:val="vi-VN"/>
          <w14:ligatures w14:val="none"/>
        </w:rPr>
        <w:t xml:space="preserve">ung dịch </w:t>
      </w:r>
      <w:r w:rsidRPr="003608C1">
        <w:rPr>
          <w:rFonts w:ascii="Times New Roman" w:eastAsia="Times New Roman" w:hAnsi="Times New Roman" w:cs="Times New Roman"/>
          <w:color w:val="000000"/>
          <w:kern w:val="0"/>
          <w:sz w:val="24"/>
          <w:szCs w:val="24"/>
          <w14:ligatures w14:val="none"/>
        </w:rPr>
        <w:t>chuyển dần sang màu vàng khi thêm dung dịch NaOH vào cân bằng.</w:t>
      </w:r>
    </w:p>
    <w:bookmarkEnd w:id="63"/>
    <w:p w14:paraId="7CF35E35" w14:textId="77777777" w:rsidR="00F327EB" w:rsidRPr="003608C1" w:rsidRDefault="00F327EB" w:rsidP="006460D9">
      <w:pPr>
        <w:widowControl w:val="0"/>
        <w:autoSpaceDE w:val="0"/>
        <w:autoSpaceDN w:val="0"/>
        <w:adjustRightInd w:val="0"/>
        <w:spacing w:after="0"/>
        <w:ind w:right="254"/>
        <w:jc w:val="both"/>
        <w:rPr>
          <w:rFonts w:ascii="Times New Roman" w:eastAsia="Calibri" w:hAnsi="Times New Roman" w:cs="Times New Roman"/>
          <w:sz w:val="24"/>
          <w:szCs w:val="24"/>
        </w:rPr>
      </w:pPr>
      <w:r w:rsidRPr="003317EB">
        <w:rPr>
          <w:rFonts w:ascii="Times New Roman" w:eastAsia="Calibri" w:hAnsi="Times New Roman" w:cs="Times New Roman"/>
          <w:b/>
          <w:bCs/>
          <w:iCs/>
          <w:color w:val="C00000"/>
          <w:sz w:val="24"/>
          <w:szCs w:val="24"/>
        </w:rPr>
        <w:t xml:space="preserve">Câu </w:t>
      </w:r>
      <w:bookmarkStart w:id="64" w:name="c13q"/>
      <w:bookmarkEnd w:id="64"/>
      <w:r w:rsidRPr="003317EB">
        <w:rPr>
          <w:rFonts w:ascii="Times New Roman" w:eastAsia="Calibri" w:hAnsi="Times New Roman" w:cs="Times New Roman"/>
          <w:b/>
          <w:bCs/>
          <w:iCs/>
          <w:color w:val="C00000"/>
          <w:sz w:val="24"/>
          <w:szCs w:val="24"/>
        </w:rPr>
        <w:t>13.</w:t>
      </w:r>
      <w:r w:rsidRPr="003608C1">
        <w:rPr>
          <w:rFonts w:ascii="Times New Roman" w:eastAsia="Calibri" w:hAnsi="Times New Roman" w:cs="Times New Roman"/>
          <w:b/>
          <w:bCs/>
          <w:iCs/>
          <w:color w:val="000000"/>
          <w:sz w:val="24"/>
          <w:szCs w:val="24"/>
        </w:rPr>
        <w:t xml:space="preserve"> (Hóa 12 – Chương 2) </w:t>
      </w:r>
      <w:r w:rsidRPr="003608C1">
        <w:rPr>
          <w:rFonts w:ascii="Times New Roman" w:eastAsia="Calibri" w:hAnsi="Times New Roman" w:cs="Times New Roman"/>
          <w:noProof/>
          <w:sz w:val="24"/>
          <w:szCs w:val="24"/>
        </w:rPr>
        <w:t xml:space="preserve">Trong công thức cấu tạo dạng mạch vòng </w:t>
      </w:r>
      <w:r w:rsidRPr="003608C1">
        <w:rPr>
          <w:rFonts w:ascii="Times New Roman" w:eastAsia="Calibri" w:hAnsi="Times New Roman" w:cs="Times New Roman"/>
          <w:sz w:val="24"/>
          <w:szCs w:val="24"/>
        </w:rPr>
        <w:t>α-glucose như hình bên. Nhóm -OH hemiacetal là –OH gắn ở carbon số mấy?</w:t>
      </w:r>
    </w:p>
    <w:p w14:paraId="1F721164" w14:textId="77777777" w:rsidR="00F327EB" w:rsidRPr="003608C1" w:rsidRDefault="00F327EB" w:rsidP="006460D9">
      <w:pPr>
        <w:widowControl w:val="0"/>
        <w:autoSpaceDE w:val="0"/>
        <w:autoSpaceDN w:val="0"/>
        <w:adjustRightInd w:val="0"/>
        <w:spacing w:after="0"/>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object w:dxaOrig="1830" w:dyaOrig="1750" w14:anchorId="44AD1B54">
          <v:shape id="_x0000_i1349" type="#_x0000_t75" style="width:91.5pt;height:87.75pt" o:ole="">
            <v:imagedata r:id="rId602" o:title=""/>
          </v:shape>
          <o:OLEObject Type="Embed" ProgID="ChemWindow.Document" ShapeID="_x0000_i1349" DrawAspect="Content" ObjectID="_1833292500" r:id="rId603"/>
        </w:object>
      </w:r>
    </w:p>
    <w:p w14:paraId="7611DFCC" w14:textId="77777777" w:rsidR="00F327EB" w:rsidRPr="003608C1" w:rsidRDefault="00F327EB" w:rsidP="006460D9">
      <w:pPr>
        <w:tabs>
          <w:tab w:val="left" w:pos="283"/>
          <w:tab w:val="left" w:pos="2835"/>
          <w:tab w:val="left" w:pos="5386"/>
          <w:tab w:val="left" w:pos="7937"/>
        </w:tabs>
        <w:spacing w:after="0"/>
        <w:jc w:val="both"/>
        <w:rPr>
          <w:rFonts w:ascii="Times New Roman" w:eastAsia="Times New Roman" w:hAnsi="Times New Roman" w:cs="Times New Roman"/>
          <w:b/>
          <w:kern w:val="0"/>
          <w:sz w:val="24"/>
          <w:szCs w:val="24"/>
          <w:lang w:val="ru-RU" w:eastAsia="ru-RU"/>
          <w14:ligatures w14:val="none"/>
        </w:rPr>
      </w:pPr>
      <w:bookmarkStart w:id="65" w:name="c13a"/>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lang w:val="ru-RU" w:eastAsia="ru-RU"/>
          <w14:ligatures w14:val="none"/>
        </w:rPr>
        <w:t>A.</w:t>
      </w:r>
      <w:r w:rsidRPr="003317EB">
        <w:rPr>
          <w:rFonts w:ascii="Times New Roman" w:eastAsia="Calibri" w:hAnsi="Times New Roman" w:cs="Times New Roman"/>
          <w:b/>
          <w:color w:val="0070C0"/>
          <w:sz w:val="24"/>
          <w:szCs w:val="24"/>
        </w:rPr>
        <w:t xml:space="preserve"> </w:t>
      </w:r>
      <w:r w:rsidRPr="003608C1">
        <w:rPr>
          <w:rFonts w:ascii="Times New Roman" w:eastAsia="Times New Roman" w:hAnsi="Times New Roman" w:cs="Times New Roman"/>
          <w:kern w:val="0"/>
          <w:sz w:val="24"/>
          <w:szCs w:val="24"/>
          <w14:ligatures w14:val="none"/>
        </w:rPr>
        <w:t>1.</w:t>
      </w:r>
      <w:bookmarkStart w:id="66" w:name="c13b"/>
      <w:bookmarkEnd w:id="65"/>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B.</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4.</w:t>
      </w:r>
      <w:bookmarkStart w:id="67" w:name="c13c"/>
      <w:bookmarkEnd w:id="66"/>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C.</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2.</w:t>
      </w:r>
      <w:bookmarkStart w:id="68" w:name="c13d"/>
      <w:bookmarkEnd w:id="67"/>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D.</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3.</w:t>
      </w:r>
    </w:p>
    <w:bookmarkEnd w:id="68"/>
    <w:p w14:paraId="26C39756"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317EB">
        <w:rPr>
          <w:rFonts w:ascii="Times New Roman" w:eastAsia="Calibri" w:hAnsi="Times New Roman" w:cs="Times New Roman"/>
          <w:b/>
          <w:bCs/>
          <w:iCs/>
          <w:color w:val="C00000"/>
          <w:sz w:val="24"/>
          <w:szCs w:val="24"/>
        </w:rPr>
        <w:t xml:space="preserve">Câu </w:t>
      </w:r>
      <w:bookmarkStart w:id="69" w:name="c14q"/>
      <w:bookmarkEnd w:id="69"/>
      <w:r w:rsidRPr="003317EB">
        <w:rPr>
          <w:rFonts w:ascii="Times New Roman" w:eastAsia="Calibri" w:hAnsi="Times New Roman" w:cs="Times New Roman"/>
          <w:b/>
          <w:bCs/>
          <w:iCs/>
          <w:color w:val="C00000"/>
          <w:sz w:val="24"/>
          <w:szCs w:val="24"/>
        </w:rPr>
        <w:t>14.</w:t>
      </w:r>
      <w:r w:rsidRPr="003608C1">
        <w:rPr>
          <w:rFonts w:ascii="Times New Roman" w:eastAsia="Calibri" w:hAnsi="Times New Roman" w:cs="Times New Roman"/>
          <w:b/>
          <w:bCs/>
          <w:iCs/>
          <w:color w:val="000000"/>
          <w:sz w:val="24"/>
          <w:szCs w:val="24"/>
        </w:rPr>
        <w:t xml:space="preserve"> (Hóa 11 – Chương 3)</w:t>
      </w:r>
      <w:r w:rsidRPr="003608C1">
        <w:rPr>
          <w:rFonts w:ascii="Times New Roman" w:eastAsia="Calibri" w:hAnsi="Times New Roman" w:cs="Times New Roman"/>
          <w:iCs/>
          <w:color w:val="000000"/>
          <w:sz w:val="24"/>
          <w:szCs w:val="24"/>
        </w:rPr>
        <w:t>Tổng số nguyên tử trong phân tử hợp chất có công thức khung như sau là bao nhiêu?</w:t>
      </w:r>
    </w:p>
    <w:p w14:paraId="38918C65" w14:textId="77777777" w:rsidR="00F327EB" w:rsidRPr="003608C1" w:rsidRDefault="00F327EB" w:rsidP="006460D9">
      <w:pPr>
        <w:spacing w:after="0"/>
        <w:jc w:val="center"/>
        <w:rPr>
          <w:rFonts w:ascii="Times New Roman" w:eastAsia="Calibri" w:hAnsi="Times New Roman" w:cs="Times New Roman"/>
          <w:b/>
          <w:bCs/>
          <w:iCs/>
          <w:color w:val="000000"/>
          <w:sz w:val="24"/>
          <w:szCs w:val="24"/>
        </w:rPr>
      </w:pPr>
      <w:r w:rsidRPr="003608C1">
        <w:rPr>
          <w:rFonts w:ascii="Times New Roman" w:eastAsia="Calibri" w:hAnsi="Times New Roman" w:cs="Times New Roman"/>
          <w:noProof/>
          <w:sz w:val="24"/>
          <w:szCs w:val="24"/>
        </w:rPr>
        <w:lastRenderedPageBreak/>
        <w:drawing>
          <wp:inline distT="0" distB="0" distL="0" distR="0" wp14:anchorId="6035A8DA" wp14:editId="059B9E7F">
            <wp:extent cx="1006962" cy="611723"/>
            <wp:effectExtent l="0" t="0" r="3175" b="0"/>
            <wp:docPr id="791508385" name="Picture 1" descr="Viết công thức khung phân tử của: propene; 2 – methylbut – 1 - ene; b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iết công thức khung phân tử của: propene; 2 – methylbut – 1 - ene; but ..."/>
                    <pic:cNvPicPr>
                      <a:picLocks noChangeAspect="1" noChangeArrowheads="1"/>
                    </pic:cNvPicPr>
                  </pic:nvPicPr>
                  <pic:blipFill>
                    <a:blip r:embed="rId604" cstate="email">
                      <a:extLst>
                        <a:ext uri="{28A0092B-C50C-407E-A947-70E740481C1C}">
                          <a14:useLocalDpi xmlns:a14="http://schemas.microsoft.com/office/drawing/2010/main"/>
                        </a:ext>
                      </a:extLst>
                    </a:blip>
                    <a:srcRect/>
                    <a:stretch>
                      <a:fillRect/>
                    </a:stretch>
                  </pic:blipFill>
                  <pic:spPr bwMode="auto">
                    <a:xfrm>
                      <a:off x="0" y="0"/>
                      <a:ext cx="1014111" cy="616066"/>
                    </a:xfrm>
                    <a:prstGeom prst="rect">
                      <a:avLst/>
                    </a:prstGeom>
                    <a:noFill/>
                    <a:ln>
                      <a:noFill/>
                    </a:ln>
                  </pic:spPr>
                </pic:pic>
              </a:graphicData>
            </a:graphic>
          </wp:inline>
        </w:drawing>
      </w:r>
    </w:p>
    <w:p w14:paraId="42C3C37A" w14:textId="77777777" w:rsidR="00F327EB" w:rsidRPr="003608C1" w:rsidRDefault="00F327EB" w:rsidP="006460D9">
      <w:pPr>
        <w:tabs>
          <w:tab w:val="left" w:pos="283"/>
          <w:tab w:val="left" w:pos="2835"/>
          <w:tab w:val="left" w:pos="5386"/>
          <w:tab w:val="left" w:pos="7937"/>
        </w:tabs>
        <w:spacing w:after="0"/>
        <w:jc w:val="both"/>
        <w:rPr>
          <w:rFonts w:ascii="Times New Roman" w:eastAsia="Times New Roman" w:hAnsi="Times New Roman" w:cs="Times New Roman"/>
          <w:b/>
          <w:kern w:val="0"/>
          <w:sz w:val="24"/>
          <w:szCs w:val="24"/>
          <w:lang w:val="ru-RU" w:eastAsia="ru-RU"/>
          <w14:ligatures w14:val="none"/>
        </w:rPr>
      </w:pPr>
      <w:bookmarkStart w:id="70" w:name="c14a"/>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lang w:val="ru-RU" w:eastAsia="ru-RU"/>
          <w14:ligatures w14:val="none"/>
        </w:rPr>
        <w:t>A.</w:t>
      </w:r>
      <w:r w:rsidRPr="003317EB">
        <w:rPr>
          <w:rFonts w:ascii="Times New Roman" w:eastAsia="Calibri" w:hAnsi="Times New Roman" w:cs="Times New Roman"/>
          <w:b/>
          <w:bCs/>
          <w:iCs/>
          <w:color w:val="0070C0"/>
          <w:sz w:val="24"/>
          <w:szCs w:val="24"/>
        </w:rPr>
        <w:t xml:space="preserve"> </w:t>
      </w:r>
      <w:r w:rsidRPr="003608C1">
        <w:rPr>
          <w:rFonts w:ascii="Times New Roman" w:eastAsia="Times New Roman" w:hAnsi="Times New Roman" w:cs="Times New Roman"/>
          <w:kern w:val="0"/>
          <w:sz w:val="24"/>
          <w:szCs w:val="24"/>
          <w14:ligatures w14:val="none"/>
        </w:rPr>
        <w:t>15.</w:t>
      </w:r>
      <w:bookmarkStart w:id="71" w:name="c14b"/>
      <w:bookmarkEnd w:id="70"/>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B.</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14.</w:t>
      </w:r>
      <w:bookmarkStart w:id="72" w:name="c14c"/>
      <w:bookmarkEnd w:id="71"/>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C.</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16.</w:t>
      </w:r>
      <w:bookmarkStart w:id="73" w:name="c14d"/>
      <w:bookmarkEnd w:id="72"/>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D.</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18.</w:t>
      </w:r>
    </w:p>
    <w:bookmarkEnd w:id="73"/>
    <w:p w14:paraId="6B2EEF6B" w14:textId="77777777" w:rsidR="00F327EB" w:rsidRPr="003608C1" w:rsidRDefault="00F327EB" w:rsidP="006460D9">
      <w:pPr>
        <w:spacing w:after="0"/>
        <w:jc w:val="both"/>
        <w:rPr>
          <w:rFonts w:ascii="Times New Roman" w:eastAsia="Calibri" w:hAnsi="Times New Roman" w:cs="Times New Roman"/>
          <w:b/>
          <w:color w:val="0000FF"/>
          <w:kern w:val="0"/>
          <w:sz w:val="24"/>
          <w:szCs w:val="24"/>
          <w:lang w:val="it-IT"/>
          <w14:ligatures w14:val="none"/>
        </w:rPr>
      </w:pPr>
      <w:r w:rsidRPr="003317EB">
        <w:rPr>
          <w:rFonts w:ascii="Times New Roman" w:eastAsia="Calibri" w:hAnsi="Times New Roman" w:cs="Times New Roman"/>
          <w:b/>
          <w:bCs/>
          <w:iCs/>
          <w:color w:val="C00000"/>
          <w:sz w:val="24"/>
          <w:szCs w:val="24"/>
        </w:rPr>
        <w:t xml:space="preserve">Câu </w:t>
      </w:r>
      <w:bookmarkStart w:id="74" w:name="c15q"/>
      <w:bookmarkEnd w:id="74"/>
      <w:r w:rsidRPr="003317EB">
        <w:rPr>
          <w:rFonts w:ascii="Times New Roman" w:eastAsia="Calibri" w:hAnsi="Times New Roman" w:cs="Times New Roman"/>
          <w:b/>
          <w:bCs/>
          <w:iCs/>
          <w:color w:val="C00000"/>
          <w:sz w:val="24"/>
          <w:szCs w:val="24"/>
        </w:rPr>
        <w:t>15.</w:t>
      </w:r>
      <w:r w:rsidRPr="003608C1">
        <w:rPr>
          <w:rFonts w:ascii="Times New Roman" w:eastAsia="Calibri" w:hAnsi="Times New Roman" w:cs="Times New Roman"/>
          <w:b/>
          <w:bCs/>
          <w:iCs/>
          <w:color w:val="000000"/>
          <w:sz w:val="24"/>
          <w:szCs w:val="24"/>
        </w:rPr>
        <w:t xml:space="preserve"> (Hóa 12 – Chương 5)</w:t>
      </w:r>
      <w:r w:rsidRPr="003608C1">
        <w:rPr>
          <w:rFonts w:ascii="Times New Roman" w:eastAsia="Times New Roman" w:hAnsi="Times New Roman" w:cs="Times New Roman"/>
          <w:color w:val="000000"/>
          <w:kern w:val="0"/>
          <w:sz w:val="24"/>
          <w:szCs w:val="24"/>
          <w:shd w:val="clear" w:color="auto" w:fill="FFFFFF"/>
          <w:lang w:val="vi-VN"/>
          <w14:ligatures w14:val="none"/>
        </w:rPr>
        <w:t xml:space="preserve"> </w:t>
      </w:r>
      <w:r w:rsidRPr="003608C1">
        <w:rPr>
          <w:rFonts w:ascii="Times New Roman" w:eastAsia="Calibri" w:hAnsi="Times New Roman" w:cs="Times New Roman"/>
          <w:kern w:val="0"/>
          <w:sz w:val="24"/>
          <w:szCs w:val="24"/>
          <w:lang w:val="it-IT"/>
          <w14:ligatures w14:val="none"/>
        </w:rPr>
        <w:t>Điện phân dung dịch chất nào sau đây (với điện cực trơ, có màng ngăn điện cự</w:t>
      </w:r>
      <w:r w:rsidRPr="003317EB">
        <w:rPr>
          <w:rFonts w:ascii="Times New Roman" w:eastAsia="Calibri" w:hAnsi="Times New Roman" w:cs="Times New Roman"/>
          <w:b/>
          <w:color w:val="0070C0"/>
          <w:kern w:val="0"/>
          <w:sz w:val="24"/>
          <w:szCs w:val="24"/>
          <w:lang w:val="it-IT"/>
          <w14:ligatures w14:val="none"/>
        </w:rPr>
        <w:t xml:space="preserve">c) </w:t>
      </w:r>
      <w:r w:rsidRPr="003608C1">
        <w:rPr>
          <w:rFonts w:ascii="Times New Roman" w:eastAsia="Calibri" w:hAnsi="Times New Roman" w:cs="Times New Roman"/>
          <w:kern w:val="0"/>
          <w:sz w:val="24"/>
          <w:szCs w:val="24"/>
          <w:lang w:val="it-IT"/>
          <w14:ligatures w14:val="none"/>
        </w:rPr>
        <w:t>thu được dung dịch có pH tăng lên so với dung dịch ban đầu?</w:t>
      </w:r>
    </w:p>
    <w:p w14:paraId="02A3BC62" w14:textId="77777777" w:rsidR="00F327EB" w:rsidRPr="003608C1" w:rsidRDefault="00F327EB" w:rsidP="006460D9">
      <w:pPr>
        <w:tabs>
          <w:tab w:val="left" w:pos="283"/>
          <w:tab w:val="left" w:pos="2835"/>
          <w:tab w:val="left" w:pos="5386"/>
          <w:tab w:val="left" w:pos="7937"/>
        </w:tabs>
        <w:spacing w:after="0"/>
        <w:jc w:val="both"/>
        <w:rPr>
          <w:rFonts w:ascii="Times New Roman" w:eastAsia="Calibri" w:hAnsi="Times New Roman" w:cs="Times New Roman"/>
          <w:color w:val="000000"/>
          <w:kern w:val="0"/>
          <w:sz w:val="24"/>
          <w:szCs w:val="24"/>
          <w:lang w:val="it-IT"/>
          <w14:ligatures w14:val="none"/>
        </w:rPr>
      </w:pPr>
      <w:bookmarkStart w:id="75" w:name="c15a"/>
      <w:r w:rsidRPr="003608C1">
        <w:rPr>
          <w:rFonts w:ascii="Times New Roman" w:eastAsia="Calibri" w:hAnsi="Times New Roman" w:cs="Times New Roman"/>
          <w:b/>
          <w:color w:val="0000FF"/>
          <w:kern w:val="0"/>
          <w:sz w:val="24"/>
          <w:szCs w:val="24"/>
          <w:lang w:val="it-IT"/>
          <w14:ligatures w14:val="none"/>
        </w:rPr>
        <w:tab/>
      </w:r>
      <w:r w:rsidRPr="003317EB">
        <w:rPr>
          <w:rFonts w:ascii="Times New Roman" w:eastAsia="Calibri" w:hAnsi="Times New Roman" w:cs="Times New Roman"/>
          <w:b/>
          <w:color w:val="0070C0"/>
          <w:kern w:val="0"/>
          <w:sz w:val="24"/>
          <w:szCs w:val="24"/>
          <w:lang w:val="it-IT"/>
          <w14:ligatures w14:val="none"/>
        </w:rPr>
        <w:t xml:space="preserve">A. </w:t>
      </w:r>
      <w:r w:rsidRPr="003608C1">
        <w:rPr>
          <w:rFonts w:ascii="Times New Roman" w:eastAsia="Calibri" w:hAnsi="Times New Roman" w:cs="Times New Roman"/>
          <w:color w:val="000000"/>
          <w:kern w:val="0"/>
          <w:sz w:val="24"/>
          <w:szCs w:val="24"/>
          <w:lang w:val="it-IT"/>
          <w14:ligatures w14:val="none"/>
        </w:rPr>
        <w:t>CuSO</w:t>
      </w:r>
      <w:r w:rsidRPr="003608C1">
        <w:rPr>
          <w:rFonts w:ascii="Times New Roman" w:eastAsia="Calibri" w:hAnsi="Times New Roman" w:cs="Times New Roman"/>
          <w:color w:val="000000"/>
          <w:kern w:val="0"/>
          <w:sz w:val="24"/>
          <w:szCs w:val="24"/>
          <w:vertAlign w:val="subscript"/>
          <w:lang w:val="it-IT"/>
          <w14:ligatures w14:val="none"/>
        </w:rPr>
        <w:t>4</w:t>
      </w:r>
      <w:r w:rsidRPr="003608C1">
        <w:rPr>
          <w:rFonts w:ascii="Times New Roman" w:eastAsia="Calibri" w:hAnsi="Times New Roman" w:cs="Times New Roman"/>
          <w:color w:val="000000"/>
          <w:kern w:val="0"/>
          <w:sz w:val="24"/>
          <w:szCs w:val="24"/>
          <w:lang w:val="it-IT"/>
          <w14:ligatures w14:val="none"/>
        </w:rPr>
        <w:t>.</w:t>
      </w:r>
      <w:bookmarkStart w:id="76" w:name="c15b"/>
      <w:bookmarkEnd w:id="75"/>
      <w:r w:rsidRPr="003608C1">
        <w:rPr>
          <w:rFonts w:ascii="Times New Roman" w:eastAsia="Calibri" w:hAnsi="Times New Roman" w:cs="Times New Roman"/>
          <w:color w:val="000000"/>
          <w:kern w:val="0"/>
          <w:sz w:val="24"/>
          <w:szCs w:val="24"/>
          <w:lang w:val="it-IT"/>
          <w14:ligatures w14:val="none"/>
        </w:rPr>
        <w:tab/>
      </w:r>
      <w:r w:rsidRPr="003317EB">
        <w:rPr>
          <w:rFonts w:ascii="Times New Roman" w:eastAsia="Calibri" w:hAnsi="Times New Roman" w:cs="Times New Roman"/>
          <w:b/>
          <w:color w:val="0070C0"/>
          <w:kern w:val="0"/>
          <w:sz w:val="24"/>
          <w:szCs w:val="24"/>
          <w:lang w:val="it-IT"/>
          <w14:ligatures w14:val="none"/>
        </w:rPr>
        <w:t xml:space="preserve">B. </w:t>
      </w:r>
      <w:r w:rsidRPr="003608C1">
        <w:rPr>
          <w:rFonts w:ascii="Times New Roman" w:eastAsia="Calibri" w:hAnsi="Times New Roman" w:cs="Times New Roman"/>
          <w:kern w:val="0"/>
          <w:sz w:val="24"/>
          <w:szCs w:val="24"/>
          <w:lang w:val="it-IT"/>
          <w14:ligatures w14:val="none"/>
        </w:rPr>
        <w:t>NaCl.</w:t>
      </w:r>
      <w:bookmarkStart w:id="77" w:name="c15c"/>
      <w:bookmarkEnd w:id="76"/>
      <w:r w:rsidRPr="003608C1">
        <w:rPr>
          <w:rFonts w:ascii="Times New Roman" w:eastAsia="Calibri" w:hAnsi="Times New Roman" w:cs="Times New Roman"/>
          <w:b/>
          <w:color w:val="0000FF"/>
          <w:kern w:val="0"/>
          <w:sz w:val="24"/>
          <w:szCs w:val="24"/>
          <w:lang w:val="it-IT"/>
          <w14:ligatures w14:val="none"/>
        </w:rPr>
        <w:tab/>
      </w:r>
      <w:r w:rsidRPr="003317EB">
        <w:rPr>
          <w:rFonts w:ascii="Times New Roman" w:eastAsia="Calibri" w:hAnsi="Times New Roman" w:cs="Times New Roman"/>
          <w:b/>
          <w:color w:val="0070C0"/>
          <w:kern w:val="0"/>
          <w:sz w:val="24"/>
          <w:szCs w:val="24"/>
          <w:lang w:val="it-IT"/>
          <w14:ligatures w14:val="none"/>
        </w:rPr>
        <w:t xml:space="preserve">C. </w:t>
      </w:r>
      <w:r w:rsidRPr="003608C1">
        <w:rPr>
          <w:rFonts w:ascii="Times New Roman" w:eastAsia="Calibri" w:hAnsi="Times New Roman" w:cs="Times New Roman"/>
          <w:color w:val="000000"/>
          <w:kern w:val="0"/>
          <w:sz w:val="24"/>
          <w:szCs w:val="24"/>
          <w:lang w:val="it-IT"/>
          <w14:ligatures w14:val="none"/>
        </w:rPr>
        <w:t>K</w:t>
      </w:r>
      <w:r w:rsidRPr="003608C1">
        <w:rPr>
          <w:rFonts w:ascii="Times New Roman" w:eastAsia="Calibri" w:hAnsi="Times New Roman" w:cs="Times New Roman"/>
          <w:color w:val="000000"/>
          <w:kern w:val="0"/>
          <w:sz w:val="24"/>
          <w:szCs w:val="24"/>
          <w:vertAlign w:val="subscript"/>
          <w:lang w:val="it-IT"/>
          <w14:ligatures w14:val="none"/>
        </w:rPr>
        <w:t>2</w:t>
      </w:r>
      <w:r w:rsidRPr="003608C1">
        <w:rPr>
          <w:rFonts w:ascii="Times New Roman" w:eastAsia="Calibri" w:hAnsi="Times New Roman" w:cs="Times New Roman"/>
          <w:color w:val="000000"/>
          <w:kern w:val="0"/>
          <w:sz w:val="24"/>
          <w:szCs w:val="24"/>
          <w:lang w:val="it-IT"/>
          <w14:ligatures w14:val="none"/>
        </w:rPr>
        <w:t>SO</w:t>
      </w:r>
      <w:r w:rsidRPr="003608C1">
        <w:rPr>
          <w:rFonts w:ascii="Times New Roman" w:eastAsia="Calibri" w:hAnsi="Times New Roman" w:cs="Times New Roman"/>
          <w:color w:val="000000"/>
          <w:kern w:val="0"/>
          <w:sz w:val="24"/>
          <w:szCs w:val="24"/>
          <w:vertAlign w:val="subscript"/>
          <w:lang w:val="it-IT"/>
          <w14:ligatures w14:val="none"/>
        </w:rPr>
        <w:t>4</w:t>
      </w:r>
      <w:r w:rsidRPr="003608C1">
        <w:rPr>
          <w:rFonts w:ascii="Times New Roman" w:eastAsia="Calibri" w:hAnsi="Times New Roman" w:cs="Times New Roman"/>
          <w:color w:val="000000"/>
          <w:kern w:val="0"/>
          <w:sz w:val="24"/>
          <w:szCs w:val="24"/>
          <w:lang w:val="it-IT"/>
          <w14:ligatures w14:val="none"/>
        </w:rPr>
        <w:t>.</w:t>
      </w:r>
      <w:bookmarkStart w:id="78" w:name="c15d"/>
      <w:bookmarkEnd w:id="77"/>
      <w:r w:rsidRPr="003608C1">
        <w:rPr>
          <w:rFonts w:ascii="Times New Roman" w:eastAsia="Calibri" w:hAnsi="Times New Roman" w:cs="Times New Roman"/>
          <w:b/>
          <w:color w:val="0000FF"/>
          <w:kern w:val="0"/>
          <w:sz w:val="24"/>
          <w:szCs w:val="24"/>
          <w:lang w:val="it-IT"/>
          <w14:ligatures w14:val="none"/>
        </w:rPr>
        <w:tab/>
      </w:r>
      <w:r w:rsidRPr="003317EB">
        <w:rPr>
          <w:rFonts w:ascii="Times New Roman" w:eastAsia="Calibri" w:hAnsi="Times New Roman" w:cs="Times New Roman"/>
          <w:b/>
          <w:color w:val="0070C0"/>
          <w:kern w:val="0"/>
          <w:sz w:val="24"/>
          <w:szCs w:val="24"/>
          <w:lang w:val="it-IT"/>
          <w14:ligatures w14:val="none"/>
        </w:rPr>
        <w:t xml:space="preserve">D. </w:t>
      </w:r>
      <w:r w:rsidRPr="003608C1">
        <w:rPr>
          <w:rFonts w:ascii="Times New Roman" w:eastAsia="Calibri" w:hAnsi="Times New Roman" w:cs="Times New Roman"/>
          <w:color w:val="000000"/>
          <w:kern w:val="0"/>
          <w:sz w:val="24"/>
          <w:szCs w:val="24"/>
          <w:lang w:val="it-IT"/>
          <w14:ligatures w14:val="none"/>
        </w:rPr>
        <w:t>AgNO</w:t>
      </w:r>
      <w:r w:rsidRPr="003608C1">
        <w:rPr>
          <w:rFonts w:ascii="Times New Roman" w:eastAsia="Calibri" w:hAnsi="Times New Roman" w:cs="Times New Roman"/>
          <w:color w:val="000000"/>
          <w:kern w:val="0"/>
          <w:sz w:val="24"/>
          <w:szCs w:val="24"/>
          <w:vertAlign w:val="subscript"/>
          <w:lang w:val="it-IT"/>
          <w14:ligatures w14:val="none"/>
        </w:rPr>
        <w:t>3</w:t>
      </w:r>
      <w:r w:rsidRPr="003608C1">
        <w:rPr>
          <w:rFonts w:ascii="Times New Roman" w:eastAsia="Calibri" w:hAnsi="Times New Roman" w:cs="Times New Roman"/>
          <w:color w:val="000000"/>
          <w:kern w:val="0"/>
          <w:sz w:val="24"/>
          <w:szCs w:val="24"/>
          <w:lang w:val="it-IT"/>
          <w14:ligatures w14:val="none"/>
        </w:rPr>
        <w:t>.</w:t>
      </w:r>
    </w:p>
    <w:bookmarkEnd w:id="78"/>
    <w:p w14:paraId="5E7EAD47" w14:textId="77777777" w:rsidR="00F327EB" w:rsidRPr="003608C1" w:rsidRDefault="00F327EB" w:rsidP="006460D9">
      <w:pPr>
        <w:spacing w:after="0"/>
        <w:contextualSpacing/>
        <w:jc w:val="both"/>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 xml:space="preserve">Câu </w:t>
      </w:r>
      <w:bookmarkStart w:id="79" w:name="c16q"/>
      <w:bookmarkEnd w:id="79"/>
      <w:r w:rsidRPr="003317EB">
        <w:rPr>
          <w:rFonts w:ascii="Times New Roman" w:eastAsia="Calibri" w:hAnsi="Times New Roman" w:cs="Times New Roman"/>
          <w:b/>
          <w:bCs/>
          <w:iCs/>
          <w:color w:val="C00000"/>
          <w:sz w:val="24"/>
          <w:szCs w:val="24"/>
        </w:rPr>
        <w:t>16.</w:t>
      </w:r>
      <w:r w:rsidRPr="003608C1">
        <w:rPr>
          <w:rFonts w:ascii="Times New Roman" w:eastAsia="Calibri" w:hAnsi="Times New Roman" w:cs="Times New Roman"/>
          <w:b/>
          <w:bCs/>
          <w:iCs/>
          <w:color w:val="000000"/>
          <w:sz w:val="24"/>
          <w:szCs w:val="24"/>
        </w:rPr>
        <w:t xml:space="preserve"> (Hóa 12 – Chương 8) </w:t>
      </w:r>
      <w:r w:rsidRPr="003608C1">
        <w:rPr>
          <w:rFonts w:ascii="Times New Roman" w:eastAsia="Times New Roman" w:hAnsi="Times New Roman" w:cs="Times New Roman"/>
          <w:kern w:val="0"/>
          <w:sz w:val="24"/>
          <w:szCs w:val="24"/>
          <w14:ligatures w14:val="none"/>
        </w:rPr>
        <w:t>Xét phức chất [PtCl</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xml:space="preserve"> và [FeF</w:t>
      </w:r>
      <w:r w:rsidRPr="003608C1">
        <w:rPr>
          <w:rFonts w:ascii="Times New Roman" w:eastAsia="Times New Roman" w:hAnsi="Times New Roman" w:cs="Times New Roman"/>
          <w:kern w:val="0"/>
          <w:sz w:val="24"/>
          <w:szCs w:val="24"/>
          <w:vertAlign w:val="subscript"/>
          <w14:ligatures w14:val="none"/>
        </w:rPr>
        <w:t>6</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Cho các phát biểu sau:</w:t>
      </w:r>
    </w:p>
    <w:p w14:paraId="3CCA670B" w14:textId="77777777" w:rsidR="00F327EB" w:rsidRPr="003608C1" w:rsidRDefault="00F327EB" w:rsidP="006460D9">
      <w:pPr>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w:t>
      </w:r>
      <w:r w:rsidRPr="003317EB">
        <w:rPr>
          <w:rFonts w:ascii="Times New Roman" w:eastAsia="Times New Roman" w:hAnsi="Times New Roman" w:cs="Times New Roman"/>
          <w:b/>
          <w:bCs/>
          <w:color w:val="0070C0"/>
          <w:kern w:val="0"/>
          <w:sz w:val="24"/>
          <w:szCs w:val="24"/>
          <w14:ligatures w14:val="none"/>
        </w:rPr>
        <w:t xml:space="preserve">a) </w:t>
      </w:r>
      <w:r w:rsidRPr="003608C1">
        <w:rPr>
          <w:rFonts w:ascii="Times New Roman" w:eastAsia="Times New Roman" w:hAnsi="Times New Roman" w:cs="Times New Roman"/>
          <w:bCs/>
          <w:kern w:val="0"/>
          <w:sz w:val="24"/>
          <w:szCs w:val="24"/>
          <w14:ligatures w14:val="none"/>
        </w:rPr>
        <w:t>Số lượng phối tử có trong mỗi phức chất lần lượt là 4 và 6.</w:t>
      </w:r>
    </w:p>
    <w:p w14:paraId="3BDFF134" w14:textId="77777777" w:rsidR="00F327EB" w:rsidRPr="003608C1" w:rsidRDefault="00F327EB" w:rsidP="006460D9">
      <w:pPr>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w:t>
      </w:r>
      <w:r w:rsidRPr="003317EB">
        <w:rPr>
          <w:rFonts w:ascii="Times New Roman" w:eastAsia="Times New Roman" w:hAnsi="Times New Roman" w:cs="Times New Roman"/>
          <w:b/>
          <w:bCs/>
          <w:color w:val="0070C0"/>
          <w:kern w:val="0"/>
          <w:sz w:val="24"/>
          <w:szCs w:val="24"/>
          <w14:ligatures w14:val="none"/>
        </w:rPr>
        <w:t xml:space="preserve">b) </w:t>
      </w:r>
      <w:r w:rsidRPr="003608C1">
        <w:rPr>
          <w:rFonts w:ascii="Times New Roman" w:eastAsia="Times New Roman" w:hAnsi="Times New Roman" w:cs="Times New Roman"/>
          <w:bCs/>
          <w:kern w:val="0"/>
          <w:sz w:val="24"/>
          <w:szCs w:val="24"/>
          <w14:ligatures w14:val="none"/>
        </w:rPr>
        <w:t>Điện tích của mỗi phức chất lần lượt là +2 và –3.</w:t>
      </w:r>
    </w:p>
    <w:p w14:paraId="19353A6D" w14:textId="77777777" w:rsidR="00F327EB" w:rsidRPr="003608C1" w:rsidRDefault="00F327EB" w:rsidP="006460D9">
      <w:pPr>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w:t>
      </w:r>
      <w:r w:rsidRPr="003317EB">
        <w:rPr>
          <w:rFonts w:ascii="Times New Roman" w:eastAsia="Times New Roman" w:hAnsi="Times New Roman" w:cs="Times New Roman"/>
          <w:b/>
          <w:bCs/>
          <w:color w:val="0070C0"/>
          <w:kern w:val="0"/>
          <w:sz w:val="24"/>
          <w:szCs w:val="24"/>
          <w14:ligatures w14:val="none"/>
        </w:rPr>
        <w:t xml:space="preserve">c) </w:t>
      </w:r>
      <w:r w:rsidRPr="003608C1">
        <w:rPr>
          <w:rFonts w:ascii="Times New Roman" w:eastAsia="Times New Roman" w:hAnsi="Times New Roman" w:cs="Times New Roman"/>
          <w:bCs/>
          <w:kern w:val="0"/>
          <w:sz w:val="24"/>
          <w:szCs w:val="24"/>
          <w14:ligatures w14:val="none"/>
        </w:rPr>
        <w:t>Nguyên tử trung tâm trong mỗi phức chất là Pt</w:t>
      </w:r>
      <w:r w:rsidRPr="003608C1">
        <w:rPr>
          <w:rFonts w:ascii="Times New Roman" w:eastAsia="Times New Roman" w:hAnsi="Times New Roman" w:cs="Times New Roman"/>
          <w:bCs/>
          <w:kern w:val="0"/>
          <w:sz w:val="24"/>
          <w:szCs w:val="24"/>
          <w:vertAlign w:val="superscript"/>
          <w14:ligatures w14:val="none"/>
        </w:rPr>
        <w:t>2+</w:t>
      </w:r>
      <w:r w:rsidRPr="003608C1">
        <w:rPr>
          <w:rFonts w:ascii="Times New Roman" w:eastAsia="Times New Roman" w:hAnsi="Times New Roman" w:cs="Times New Roman"/>
          <w:bCs/>
          <w:kern w:val="0"/>
          <w:sz w:val="24"/>
          <w:szCs w:val="24"/>
          <w14:ligatures w14:val="none"/>
        </w:rPr>
        <w:t xml:space="preserve"> và Fe</w:t>
      </w:r>
      <w:r w:rsidRPr="003608C1">
        <w:rPr>
          <w:rFonts w:ascii="Times New Roman" w:eastAsia="Times New Roman" w:hAnsi="Times New Roman" w:cs="Times New Roman"/>
          <w:bCs/>
          <w:kern w:val="0"/>
          <w:sz w:val="24"/>
          <w:szCs w:val="24"/>
          <w:vertAlign w:val="superscript"/>
          <w14:ligatures w14:val="none"/>
        </w:rPr>
        <w:t>3+</w:t>
      </w:r>
      <w:r w:rsidRPr="003608C1">
        <w:rPr>
          <w:rFonts w:ascii="Times New Roman" w:eastAsia="Times New Roman" w:hAnsi="Times New Roman" w:cs="Times New Roman"/>
          <w:bCs/>
          <w:kern w:val="0"/>
          <w:sz w:val="24"/>
          <w:szCs w:val="24"/>
          <w14:ligatures w14:val="none"/>
        </w:rPr>
        <w:t>.</w:t>
      </w:r>
    </w:p>
    <w:p w14:paraId="2A0F159B" w14:textId="77777777" w:rsidR="00F327EB" w:rsidRPr="003608C1" w:rsidRDefault="00F327EB" w:rsidP="006460D9">
      <w:pPr>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w:t>
      </w:r>
      <w:r w:rsidRPr="003317EB">
        <w:rPr>
          <w:rFonts w:ascii="Times New Roman" w:eastAsia="Times New Roman" w:hAnsi="Times New Roman" w:cs="Times New Roman"/>
          <w:b/>
          <w:bCs/>
          <w:color w:val="0070C0"/>
          <w:kern w:val="0"/>
          <w:sz w:val="24"/>
          <w:szCs w:val="24"/>
          <w14:ligatures w14:val="none"/>
        </w:rPr>
        <w:t xml:space="preserve">d) </w:t>
      </w:r>
      <w:r w:rsidRPr="003608C1">
        <w:rPr>
          <w:rFonts w:ascii="Times New Roman" w:eastAsia="Times New Roman" w:hAnsi="Times New Roman" w:cs="Times New Roman"/>
          <w:bCs/>
          <w:kern w:val="0"/>
          <w:sz w:val="24"/>
          <w:szCs w:val="24"/>
          <w14:ligatures w14:val="none"/>
        </w:rPr>
        <w:t>Cả 2 phức chất đều có cấu trúc dạng bát diện và đều ít tan trong nướ</w:t>
      </w:r>
      <w:bookmarkStart w:id="80" w:name="c16c"/>
      <w:r w:rsidRPr="003608C1">
        <w:rPr>
          <w:rFonts w:ascii="Times New Roman" w:eastAsia="Times New Roman" w:hAnsi="Times New Roman" w:cs="Times New Roman"/>
          <w:bCs/>
          <w:kern w:val="0"/>
          <w:sz w:val="24"/>
          <w:szCs w:val="24"/>
          <w14:ligatures w14:val="none"/>
        </w:rPr>
        <w:t>c.</w:t>
      </w:r>
    </w:p>
    <w:p w14:paraId="1FBCA304" w14:textId="77777777" w:rsidR="00F327EB" w:rsidRPr="003608C1" w:rsidRDefault="00F327EB" w:rsidP="006460D9">
      <w:pPr>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 xml:space="preserve">(e) Nếu thay toàn bộ phối tử trong phức </w:t>
      </w:r>
      <w:r w:rsidRPr="003608C1">
        <w:rPr>
          <w:rFonts w:ascii="Times New Roman" w:eastAsia="Times New Roman" w:hAnsi="Times New Roman" w:cs="Times New Roman"/>
          <w:kern w:val="0"/>
          <w:sz w:val="24"/>
          <w:szCs w:val="24"/>
          <w14:ligatures w14:val="none"/>
        </w:rPr>
        <w:t>[FeF</w:t>
      </w:r>
      <w:r w:rsidRPr="003608C1">
        <w:rPr>
          <w:rFonts w:ascii="Times New Roman" w:eastAsia="Times New Roman" w:hAnsi="Times New Roman" w:cs="Times New Roman"/>
          <w:kern w:val="0"/>
          <w:sz w:val="24"/>
          <w:szCs w:val="24"/>
          <w:vertAlign w:val="subscript"/>
          <w14:ligatures w14:val="none"/>
        </w:rPr>
        <w:t>6</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 xml:space="preserve">3– </w:t>
      </w:r>
      <w:r w:rsidRPr="003608C1">
        <w:rPr>
          <w:rFonts w:ascii="Times New Roman" w:eastAsia="Times New Roman" w:hAnsi="Times New Roman" w:cs="Times New Roman"/>
          <w:kern w:val="0"/>
          <w:sz w:val="24"/>
          <w:szCs w:val="24"/>
          <w14:ligatures w14:val="none"/>
        </w:rPr>
        <w:t>bằng NH</w:t>
      </w:r>
      <w:r w:rsidRPr="003608C1">
        <w:rPr>
          <w:rFonts w:ascii="Times New Roman" w:eastAsia="Times New Roman" w:hAnsi="Times New Roman" w:cs="Times New Roman"/>
          <w:kern w:val="0"/>
          <w:sz w:val="24"/>
          <w:szCs w:val="24"/>
          <w:vertAlign w:val="subscript"/>
          <w14:ligatures w14:val="none"/>
        </w:rPr>
        <w:t xml:space="preserve">3 </w:t>
      </w:r>
      <w:r w:rsidRPr="003608C1">
        <w:rPr>
          <w:rFonts w:ascii="Times New Roman" w:eastAsia="Times New Roman" w:hAnsi="Times New Roman" w:cs="Times New Roman"/>
          <w:kern w:val="0"/>
          <w:sz w:val="24"/>
          <w:szCs w:val="24"/>
          <w14:ligatures w14:val="none"/>
        </w:rPr>
        <w:t>thì tạo ra phức [Fe(NH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6</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3–</w:t>
      </w:r>
    </w:p>
    <w:p w14:paraId="22C6A3C7" w14:textId="77777777" w:rsidR="00F327EB" w:rsidRPr="003608C1" w:rsidRDefault="00F327EB" w:rsidP="006460D9">
      <w:pPr>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Các phát biểu đúng là</w:t>
      </w:r>
    </w:p>
    <w:p w14:paraId="3985BC2C" w14:textId="77777777" w:rsidR="00F327EB" w:rsidRPr="003608C1" w:rsidRDefault="00F327EB" w:rsidP="006460D9">
      <w:pPr>
        <w:tabs>
          <w:tab w:val="left" w:pos="283"/>
          <w:tab w:val="left" w:pos="2835"/>
          <w:tab w:val="left" w:pos="5386"/>
          <w:tab w:val="left" w:pos="7937"/>
        </w:tabs>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Calibri" w:hAnsi="Times New Roman" w:cs="Times New Roman"/>
          <w:b/>
          <w:bCs/>
          <w:iCs/>
          <w:color w:val="0070C0"/>
          <w:sz w:val="24"/>
          <w:szCs w:val="24"/>
        </w:rPr>
        <w:t>A.</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 (b), (c).</w:t>
      </w:r>
      <w:r w:rsidRPr="003608C1">
        <w:rPr>
          <w:rFonts w:ascii="Times New Roman" w:eastAsia="Times New Roman" w:hAnsi="Times New Roman" w:cs="Times New Roman"/>
          <w:kern w:val="0"/>
          <w:sz w:val="24"/>
          <w:szCs w:val="24"/>
          <w14:ligatures w14:val="none"/>
        </w:rPr>
        <w:tab/>
      </w:r>
      <w:r w:rsidRPr="003608C1">
        <w:rPr>
          <w:rFonts w:ascii="Times New Roman" w:eastAsia="Calibri" w:hAnsi="Times New Roman" w:cs="Times New Roman"/>
          <w:b/>
          <w:color w:val="0000FF"/>
          <w:kern w:val="0"/>
          <w:sz w:val="24"/>
          <w:szCs w:val="24"/>
          <w:lang w:val="it-IT"/>
          <w14:ligatures w14:val="none"/>
        </w:rPr>
        <w:t>В.</w:t>
      </w:r>
      <w:r w:rsidRPr="003608C1">
        <w:rPr>
          <w:rFonts w:ascii="Times New Roman" w:eastAsia="Times New Roman" w:hAnsi="Times New Roman" w:cs="Times New Roman"/>
          <w:b/>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w:t>
      </w:r>
      <w:r w:rsidRPr="003608C1">
        <w:rPr>
          <w:rFonts w:ascii="Times New Roman" w:eastAsia="Times New Roman" w:hAnsi="Times New Roman" w:cs="Times New Roman"/>
          <w:kern w:val="0"/>
          <w:sz w:val="24"/>
          <w:szCs w:val="24"/>
          <w14:ligatures w14:val="none"/>
        </w:rPr>
        <w:tab/>
      </w:r>
      <w:r w:rsidRPr="003317EB">
        <w:rPr>
          <w:rFonts w:ascii="Times New Roman" w:eastAsia="Calibri" w:hAnsi="Times New Roman" w:cs="Times New Roman"/>
          <w:b/>
          <w:bCs/>
          <w:iCs/>
          <w:color w:val="0070C0"/>
          <w:sz w:val="24"/>
          <w:szCs w:val="24"/>
        </w:rPr>
        <w:t>C.</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 (c), (d), (e).</w:t>
      </w:r>
      <w:bookmarkStart w:id="81" w:name="c16d"/>
      <w:bookmarkEnd w:id="80"/>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(b), (e).</w:t>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kern w:val="0"/>
          <w:sz w:val="24"/>
          <w:szCs w:val="24"/>
          <w14:ligatures w14:val="none"/>
        </w:rPr>
        <w:tab/>
      </w:r>
    </w:p>
    <w:bookmarkEnd w:id="81"/>
    <w:p w14:paraId="5A90A446" w14:textId="77777777" w:rsidR="00F327EB" w:rsidRPr="003608C1" w:rsidRDefault="00F327EB" w:rsidP="006460D9">
      <w:pPr>
        <w:spacing w:after="0"/>
        <w:jc w:val="both"/>
        <w:rPr>
          <w:rFonts w:ascii="Times New Roman" w:eastAsia="Times New Roman" w:hAnsi="Times New Roman" w:cs="Times New Roman"/>
          <w:sz w:val="24"/>
          <w:szCs w:val="24"/>
          <w:lang w:val="fr-FR"/>
          <w14:ligatures w14:val="none"/>
        </w:rPr>
      </w:pPr>
      <w:r w:rsidRPr="003317EB">
        <w:rPr>
          <w:rFonts w:ascii="Times New Roman" w:eastAsia="Calibri" w:hAnsi="Times New Roman" w:cs="Times New Roman"/>
          <w:b/>
          <w:bCs/>
          <w:iCs/>
          <w:color w:val="C00000"/>
          <w:sz w:val="24"/>
          <w:szCs w:val="24"/>
        </w:rPr>
        <w:t xml:space="preserve">Câu </w:t>
      </w:r>
      <w:bookmarkStart w:id="82" w:name="c17q"/>
      <w:bookmarkEnd w:id="82"/>
      <w:r w:rsidRPr="003317EB">
        <w:rPr>
          <w:rFonts w:ascii="Times New Roman" w:eastAsia="Calibri" w:hAnsi="Times New Roman" w:cs="Times New Roman"/>
          <w:b/>
          <w:bCs/>
          <w:iCs/>
          <w:color w:val="C00000"/>
          <w:sz w:val="24"/>
          <w:szCs w:val="24"/>
        </w:rPr>
        <w:t>17.</w:t>
      </w:r>
      <w:r w:rsidRPr="003608C1">
        <w:rPr>
          <w:rFonts w:ascii="Times New Roman" w:eastAsia="Calibri" w:hAnsi="Times New Roman" w:cs="Times New Roman"/>
          <w:b/>
          <w:bCs/>
          <w:iCs/>
          <w:color w:val="000000"/>
          <w:sz w:val="24"/>
          <w:szCs w:val="24"/>
        </w:rPr>
        <w:t xml:space="preserve"> (Hóa 11 – Chương 3) </w:t>
      </w:r>
      <w:r w:rsidRPr="003608C1">
        <w:rPr>
          <w:rFonts w:ascii="Times New Roman" w:eastAsia="Times New Roman" w:hAnsi="Times New Roman" w:cs="Times New Roman"/>
          <w:sz w:val="24"/>
          <w:szCs w:val="24"/>
          <w14:ligatures w14:val="none"/>
        </w:rPr>
        <w:t>Glycine (H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NCH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COOH) là một amino acid rất cần thiết cho cơ thể, giúp thúc đẩy quá trình sinh tổng hợp creatine, góp phần trong sự hình thành collagen,.. Trong dung dịch, tùy theo pH của môi trường mà dạng tồn tại của glycine có thể khác nhau. </w:t>
      </w:r>
      <w:r w:rsidRPr="003608C1">
        <w:rPr>
          <w:rFonts w:ascii="Times New Roman" w:eastAsia="Times New Roman" w:hAnsi="Times New Roman" w:cs="Times New Roman"/>
          <w:sz w:val="24"/>
          <w:szCs w:val="24"/>
          <w:lang w:val="fr-FR"/>
          <w14:ligatures w14:val="none"/>
        </w:rPr>
        <w:t>Với mỗi môi trường có giá trị pH bằng 2,0; 6,0; 11,0, coi glycine chỉ tồn tại ở dạng cho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F327EB" w:rsidRPr="003608C1" w14:paraId="28F58640" w14:textId="77777777" w:rsidTr="008B2050">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79FAE56C" w14:textId="77777777" w:rsidR="00F327EB" w:rsidRPr="003608C1" w:rsidRDefault="00F327EB" w:rsidP="006460D9">
            <w:pPr>
              <w:spacing w:after="0"/>
              <w:mirrorIndents/>
              <w:jc w:val="center"/>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pH</w:t>
            </w:r>
          </w:p>
        </w:tc>
        <w:tc>
          <w:tcPr>
            <w:tcW w:w="2337" w:type="dxa"/>
            <w:tcBorders>
              <w:top w:val="single" w:sz="4" w:space="0" w:color="auto"/>
              <w:left w:val="single" w:sz="4" w:space="0" w:color="auto"/>
              <w:bottom w:val="single" w:sz="4" w:space="0" w:color="auto"/>
              <w:right w:val="single" w:sz="4" w:space="0" w:color="auto"/>
            </w:tcBorders>
            <w:vAlign w:val="center"/>
            <w:hideMark/>
          </w:tcPr>
          <w:p w14:paraId="294051D4" w14:textId="77777777" w:rsidR="00F327EB" w:rsidRPr="003608C1" w:rsidRDefault="00F327EB" w:rsidP="006460D9">
            <w:pPr>
              <w:spacing w:after="0"/>
              <w:mirrorIndents/>
              <w:jc w:val="center"/>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2,0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238FF394" w14:textId="77777777" w:rsidR="00F327EB" w:rsidRPr="003608C1" w:rsidRDefault="00F327EB" w:rsidP="006460D9">
            <w:pPr>
              <w:spacing w:after="0"/>
              <w:mirrorIndents/>
              <w:jc w:val="center"/>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6,0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64804C21" w14:textId="77777777" w:rsidR="00F327EB" w:rsidRPr="003608C1" w:rsidRDefault="00F327EB" w:rsidP="006460D9">
            <w:pPr>
              <w:spacing w:after="0"/>
              <w:mirrorIndents/>
              <w:jc w:val="center"/>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11,0</w:t>
            </w:r>
          </w:p>
        </w:tc>
      </w:tr>
      <w:tr w:rsidR="00F327EB" w:rsidRPr="003608C1" w14:paraId="706AA593" w14:textId="77777777" w:rsidTr="008B2050">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6E2C0D2E" w14:textId="77777777" w:rsidR="00F327EB" w:rsidRPr="003608C1" w:rsidRDefault="00F327EB" w:rsidP="006460D9">
            <w:pPr>
              <w:spacing w:after="0"/>
              <w:mirrorIndents/>
              <w:jc w:val="both"/>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Dạng tồn tại</w:t>
            </w:r>
          </w:p>
        </w:tc>
        <w:tc>
          <w:tcPr>
            <w:tcW w:w="2337" w:type="dxa"/>
            <w:tcBorders>
              <w:top w:val="single" w:sz="4" w:space="0" w:color="auto"/>
              <w:left w:val="single" w:sz="4" w:space="0" w:color="auto"/>
              <w:bottom w:val="single" w:sz="4" w:space="0" w:color="auto"/>
              <w:right w:val="single" w:sz="4" w:space="0" w:color="auto"/>
            </w:tcBorders>
            <w:vAlign w:val="center"/>
            <w:hideMark/>
          </w:tcPr>
          <w:p w14:paraId="2B0285F0" w14:textId="77777777" w:rsidR="00F327EB" w:rsidRPr="003608C1" w:rsidRDefault="00F327EB" w:rsidP="006460D9">
            <w:pPr>
              <w:spacing w:after="0"/>
              <w:mirrorIndents/>
              <w:jc w:val="both"/>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vertAlign w:val="superscript"/>
                <w14:ligatures w14:val="none"/>
              </w:rPr>
              <w:t>+</w:t>
            </w:r>
            <w:r w:rsidRPr="003608C1">
              <w:rPr>
                <w:rFonts w:ascii="Times New Roman" w:eastAsia="Times New Roman" w:hAnsi="Times New Roman" w:cs="Times New Roman"/>
                <w:sz w:val="24"/>
                <w:szCs w:val="24"/>
                <w14:ligatures w14:val="none"/>
              </w:rPr>
              <w:t>H</w:t>
            </w:r>
            <w:r w:rsidRPr="003608C1">
              <w:rPr>
                <w:rFonts w:ascii="Times New Roman" w:eastAsia="Times New Roman" w:hAnsi="Times New Roman" w:cs="Times New Roman"/>
                <w:sz w:val="24"/>
                <w:szCs w:val="24"/>
                <w:vertAlign w:val="subscript"/>
                <w14:ligatures w14:val="none"/>
              </w:rPr>
              <w:t>3</w:t>
            </w:r>
            <w:r w:rsidRPr="003608C1">
              <w:rPr>
                <w:rFonts w:ascii="Times New Roman" w:eastAsia="Times New Roman" w:hAnsi="Times New Roman" w:cs="Times New Roman"/>
                <w:sz w:val="24"/>
                <w:szCs w:val="24"/>
                <w14:ligatures w14:val="none"/>
              </w:rPr>
              <w:t>N-CH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-COOH</w:t>
            </w:r>
          </w:p>
          <w:p w14:paraId="1AD91524" w14:textId="77777777" w:rsidR="00F327EB" w:rsidRPr="003608C1" w:rsidRDefault="00F327EB" w:rsidP="006460D9">
            <w:pPr>
              <w:spacing w:after="0"/>
              <w:mirrorIndents/>
              <w:jc w:val="both"/>
              <w:rPr>
                <w:rFonts w:ascii="Times New Roman" w:eastAsia="Times New Roman" w:hAnsi="Times New Roman" w:cs="Times New Roman"/>
                <w:sz w:val="24"/>
                <w:szCs w:val="24"/>
                <w:vertAlign w:val="superscript"/>
                <w14:ligatures w14:val="none"/>
              </w:rPr>
            </w:pPr>
            <w:r w:rsidRPr="003608C1">
              <w:rPr>
                <w:rFonts w:ascii="Times New Roman" w:eastAsia="Times New Roman" w:hAnsi="Times New Roman" w:cs="Times New Roman"/>
                <w:sz w:val="24"/>
                <w:szCs w:val="24"/>
                <w14:ligatures w14:val="none"/>
              </w:rPr>
              <w:t>Dạng (I)</w:t>
            </w:r>
          </w:p>
        </w:tc>
        <w:tc>
          <w:tcPr>
            <w:tcW w:w="2338" w:type="dxa"/>
            <w:tcBorders>
              <w:top w:val="single" w:sz="4" w:space="0" w:color="auto"/>
              <w:left w:val="single" w:sz="4" w:space="0" w:color="auto"/>
              <w:bottom w:val="single" w:sz="4" w:space="0" w:color="auto"/>
              <w:right w:val="single" w:sz="4" w:space="0" w:color="auto"/>
            </w:tcBorders>
            <w:vAlign w:val="center"/>
            <w:hideMark/>
          </w:tcPr>
          <w:p w14:paraId="150CCE76" w14:textId="77777777" w:rsidR="00F327EB" w:rsidRPr="003608C1" w:rsidRDefault="00F327EB" w:rsidP="006460D9">
            <w:pPr>
              <w:spacing w:after="0"/>
              <w:mirrorIndents/>
              <w:jc w:val="both"/>
              <w:rPr>
                <w:rFonts w:ascii="Times New Roman" w:eastAsia="Times New Roman" w:hAnsi="Times New Roman" w:cs="Times New Roman"/>
                <w:sz w:val="24"/>
                <w:szCs w:val="24"/>
                <w:vertAlign w:val="superscript"/>
                <w14:ligatures w14:val="none"/>
              </w:rPr>
            </w:pPr>
            <w:r w:rsidRPr="003608C1">
              <w:rPr>
                <w:rFonts w:ascii="Times New Roman" w:eastAsia="Times New Roman" w:hAnsi="Times New Roman" w:cs="Times New Roman"/>
                <w:sz w:val="24"/>
                <w:szCs w:val="24"/>
                <w:vertAlign w:val="superscript"/>
                <w14:ligatures w14:val="none"/>
              </w:rPr>
              <w:t>+</w:t>
            </w:r>
            <w:r w:rsidRPr="003608C1">
              <w:rPr>
                <w:rFonts w:ascii="Times New Roman" w:eastAsia="Times New Roman" w:hAnsi="Times New Roman" w:cs="Times New Roman"/>
                <w:sz w:val="24"/>
                <w:szCs w:val="24"/>
                <w14:ligatures w14:val="none"/>
              </w:rPr>
              <w:t>H</w:t>
            </w:r>
            <w:r w:rsidRPr="003608C1">
              <w:rPr>
                <w:rFonts w:ascii="Times New Roman" w:eastAsia="Times New Roman" w:hAnsi="Times New Roman" w:cs="Times New Roman"/>
                <w:sz w:val="24"/>
                <w:szCs w:val="24"/>
                <w:vertAlign w:val="subscript"/>
                <w14:ligatures w14:val="none"/>
              </w:rPr>
              <w:t>3</w:t>
            </w:r>
            <w:r w:rsidRPr="003608C1">
              <w:rPr>
                <w:rFonts w:ascii="Times New Roman" w:eastAsia="Times New Roman" w:hAnsi="Times New Roman" w:cs="Times New Roman"/>
                <w:sz w:val="24"/>
                <w:szCs w:val="24"/>
                <w14:ligatures w14:val="none"/>
              </w:rPr>
              <w:t>N-CH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-COO</w:t>
            </w:r>
            <w:r w:rsidRPr="003608C1">
              <w:rPr>
                <w:rFonts w:ascii="Times New Roman" w:eastAsia="Times New Roman" w:hAnsi="Times New Roman" w:cs="Times New Roman"/>
                <w:sz w:val="24"/>
                <w:szCs w:val="24"/>
                <w:vertAlign w:val="superscript"/>
                <w14:ligatures w14:val="none"/>
              </w:rPr>
              <w:t>-</w:t>
            </w:r>
          </w:p>
          <w:p w14:paraId="27594A2D" w14:textId="77777777" w:rsidR="00F327EB" w:rsidRPr="003608C1" w:rsidRDefault="00F327EB" w:rsidP="006460D9">
            <w:pPr>
              <w:spacing w:after="0"/>
              <w:mirrorIndents/>
              <w:jc w:val="both"/>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Dạng (II)</w:t>
            </w:r>
          </w:p>
        </w:tc>
        <w:tc>
          <w:tcPr>
            <w:tcW w:w="2338" w:type="dxa"/>
            <w:tcBorders>
              <w:top w:val="single" w:sz="4" w:space="0" w:color="auto"/>
              <w:left w:val="single" w:sz="4" w:space="0" w:color="auto"/>
              <w:bottom w:val="single" w:sz="4" w:space="0" w:color="auto"/>
              <w:right w:val="single" w:sz="4" w:space="0" w:color="auto"/>
            </w:tcBorders>
            <w:vAlign w:val="center"/>
            <w:hideMark/>
          </w:tcPr>
          <w:p w14:paraId="277F7ADD" w14:textId="77777777" w:rsidR="00F327EB" w:rsidRPr="003608C1" w:rsidRDefault="00F327EB" w:rsidP="006460D9">
            <w:pPr>
              <w:spacing w:after="0"/>
              <w:mirrorIndents/>
              <w:jc w:val="both"/>
              <w:rPr>
                <w:rFonts w:ascii="Times New Roman" w:eastAsia="Times New Roman" w:hAnsi="Times New Roman" w:cs="Times New Roman"/>
                <w:sz w:val="24"/>
                <w:szCs w:val="24"/>
                <w:vertAlign w:val="superscript"/>
                <w14:ligatures w14:val="none"/>
              </w:rPr>
            </w:pPr>
            <w:r w:rsidRPr="003608C1">
              <w:rPr>
                <w:rFonts w:ascii="Times New Roman" w:eastAsia="Times New Roman" w:hAnsi="Times New Roman" w:cs="Times New Roman"/>
                <w:sz w:val="24"/>
                <w:szCs w:val="24"/>
                <w14:ligatures w14:val="none"/>
              </w:rPr>
              <w:t>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N-CH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-COO</w:t>
            </w:r>
            <w:r w:rsidRPr="003608C1">
              <w:rPr>
                <w:rFonts w:ascii="Times New Roman" w:eastAsia="Times New Roman" w:hAnsi="Times New Roman" w:cs="Times New Roman"/>
                <w:sz w:val="24"/>
                <w:szCs w:val="24"/>
                <w:vertAlign w:val="superscript"/>
                <w14:ligatures w14:val="none"/>
              </w:rPr>
              <w:t>-</w:t>
            </w:r>
          </w:p>
          <w:p w14:paraId="609933F2" w14:textId="77777777" w:rsidR="00F327EB" w:rsidRPr="003608C1" w:rsidRDefault="00F327EB" w:rsidP="006460D9">
            <w:pPr>
              <w:spacing w:after="0"/>
              <w:mirrorIndents/>
              <w:jc w:val="both"/>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Dạng (III)</w:t>
            </w:r>
          </w:p>
        </w:tc>
      </w:tr>
    </w:tbl>
    <w:p w14:paraId="465EF05D" w14:textId="77777777" w:rsidR="00F327EB" w:rsidRPr="003608C1" w:rsidRDefault="00F327EB" w:rsidP="006460D9">
      <w:pPr>
        <w:spacing w:after="0"/>
        <w:jc w:val="both"/>
        <w:rPr>
          <w:rFonts w:ascii="Times New Roman" w:eastAsia="Calibri" w:hAnsi="Times New Roman" w:cs="Times New Roman"/>
          <w:b/>
          <w:kern w:val="0"/>
          <w:sz w:val="24"/>
          <w:szCs w:val="24"/>
          <w14:ligatures w14:val="none"/>
        </w:rPr>
      </w:pPr>
      <w:r w:rsidRPr="003608C1">
        <w:rPr>
          <w:rFonts w:ascii="Times New Roman" w:eastAsia="Calibri" w:hAnsi="Times New Roman" w:cs="Times New Roman"/>
          <w:kern w:val="0"/>
          <w:sz w:val="24"/>
          <w:szCs w:val="24"/>
          <w14:ligatures w14:val="none"/>
        </w:rPr>
        <w:t xml:space="preserve">Phát biểu nào sau đây </w:t>
      </w:r>
      <w:r w:rsidRPr="003608C1">
        <w:rPr>
          <w:rFonts w:ascii="Times New Roman" w:eastAsia="Calibri" w:hAnsi="Times New Roman" w:cs="Times New Roman"/>
          <w:b/>
          <w:bCs/>
          <w:kern w:val="0"/>
          <w:sz w:val="24"/>
          <w:szCs w:val="24"/>
          <w14:ligatures w14:val="none"/>
        </w:rPr>
        <w:t>sai</w:t>
      </w:r>
      <w:r w:rsidRPr="003608C1">
        <w:rPr>
          <w:rFonts w:ascii="Times New Roman" w:eastAsia="Calibri" w:hAnsi="Times New Roman" w:cs="Times New Roman"/>
          <w:kern w:val="0"/>
          <w:sz w:val="24"/>
          <w:szCs w:val="24"/>
          <w14:ligatures w14:val="none"/>
        </w:rPr>
        <w:t>?</w:t>
      </w:r>
    </w:p>
    <w:p w14:paraId="4337F248" w14:textId="77777777" w:rsidR="00F327EB" w:rsidRPr="003608C1" w:rsidRDefault="00F327EB" w:rsidP="006460D9">
      <w:pPr>
        <w:spacing w:after="0"/>
        <w:jc w:val="both"/>
        <w:rPr>
          <w:rFonts w:ascii="Times New Roman" w:eastAsia="Times New Roman" w:hAnsi="Times New Roman" w:cs="Times New Roman"/>
          <w:kern w:val="0"/>
          <w:sz w:val="24"/>
          <w:szCs w:val="24"/>
          <w:lang w:val="ru-RU" w:eastAsia="ru-RU"/>
          <w14:ligatures w14:val="none"/>
        </w:rPr>
      </w:pPr>
      <w:bookmarkStart w:id="83" w:name="c17a"/>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lang w:val="ru-RU" w:eastAsia="ru-RU"/>
          <w14:ligatures w14:val="none"/>
        </w:rPr>
        <w:t>A.</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Times New Roman" w:hAnsi="Times New Roman" w:cs="Times New Roman"/>
          <w:bCs/>
          <w:sz w:val="24"/>
          <w:szCs w:val="24"/>
          <w:lang w:eastAsia="ko-KR"/>
          <w14:ligatures w14:val="none"/>
        </w:rPr>
        <w:t xml:space="preserve">Glycine tác dụng với HCl tạo muối </w:t>
      </w:r>
      <w:r w:rsidRPr="003608C1">
        <w:rPr>
          <w:rFonts w:ascii="Times New Roman" w:eastAsia="Times New Roman" w:hAnsi="Times New Roman" w:cs="Times New Roman"/>
          <w:bCs/>
          <w:sz w:val="24"/>
          <w:szCs w:val="24"/>
          <w14:ligatures w14:val="none"/>
        </w:rPr>
        <w:t>tạo ra ion ở dạng (III).</w:t>
      </w:r>
    </w:p>
    <w:p w14:paraId="54568D78" w14:textId="77777777" w:rsidR="00F327EB" w:rsidRPr="003608C1" w:rsidRDefault="00F327EB" w:rsidP="006460D9">
      <w:pPr>
        <w:spacing w:after="0"/>
        <w:jc w:val="both"/>
        <w:rPr>
          <w:rFonts w:ascii="Times New Roman" w:eastAsia="Times New Roman" w:hAnsi="Times New Roman" w:cs="Times New Roman"/>
          <w:kern w:val="0"/>
          <w:sz w:val="24"/>
          <w:szCs w:val="24"/>
          <w:lang w:val="ru-RU" w:eastAsia="ru-RU"/>
          <w14:ligatures w14:val="none"/>
        </w:rPr>
      </w:pPr>
      <w:bookmarkStart w:id="84" w:name="c17b"/>
      <w:bookmarkEnd w:id="83"/>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lang w:val="ru-RU" w:eastAsia="ru-RU"/>
          <w14:ligatures w14:val="none"/>
        </w:rPr>
        <w:t xml:space="preserve">B. </w:t>
      </w:r>
      <w:r w:rsidRPr="003608C1">
        <w:rPr>
          <w:rFonts w:ascii="Times New Roman" w:eastAsia="Times New Roman" w:hAnsi="Times New Roman" w:cs="Times New Roman"/>
          <w:bCs/>
          <w:kern w:val="0"/>
          <w:sz w:val="24"/>
          <w:szCs w:val="24"/>
          <w:lang w:eastAsia="de-DE"/>
          <w14:ligatures w14:val="none"/>
        </w:rPr>
        <w:t>Dạng (II) được gọi là dạng ion lưỡng cực và hầu như không di chuyển khi đặt trong điện trường.</w:t>
      </w:r>
    </w:p>
    <w:p w14:paraId="177E2237" w14:textId="77777777" w:rsidR="00F327EB" w:rsidRPr="003608C1" w:rsidRDefault="00F327EB" w:rsidP="006460D9">
      <w:pPr>
        <w:spacing w:after="0"/>
        <w:jc w:val="both"/>
        <w:rPr>
          <w:rFonts w:ascii="Times New Roman" w:eastAsia="Times New Roman" w:hAnsi="Times New Roman" w:cs="Times New Roman"/>
          <w:kern w:val="0"/>
          <w:sz w:val="24"/>
          <w:szCs w:val="24"/>
          <w:lang w:val="ru-RU" w:eastAsia="ru-RU"/>
          <w14:ligatures w14:val="none"/>
        </w:rPr>
      </w:pPr>
      <w:bookmarkStart w:id="85" w:name="c17c"/>
      <w:bookmarkEnd w:id="84"/>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lang w:val="ru-RU" w:eastAsia="ru-RU"/>
          <w14:ligatures w14:val="none"/>
        </w:rPr>
        <w:t xml:space="preserve">C. </w:t>
      </w:r>
      <w:r w:rsidRPr="003608C1">
        <w:rPr>
          <w:rFonts w:ascii="Times New Roman" w:eastAsia="Times New Roman" w:hAnsi="Times New Roman" w:cs="Times New Roman"/>
          <w:bCs/>
          <w:sz w:val="24"/>
          <w:szCs w:val="24"/>
          <w:lang w:eastAsia="ko-KR"/>
          <w14:ligatures w14:val="none"/>
        </w:rPr>
        <w:t xml:space="preserve">Khi điện di </w:t>
      </w:r>
      <w:r w:rsidRPr="003608C1">
        <w:rPr>
          <w:rFonts w:ascii="Times New Roman" w:eastAsia="Times New Roman" w:hAnsi="Times New Roman" w:cs="Times New Roman"/>
          <w:bCs/>
          <w:sz w:val="24"/>
          <w:szCs w:val="24"/>
          <w:lang w:eastAsia="de-DE"/>
          <w14:ligatures w14:val="none"/>
        </w:rPr>
        <w:t xml:space="preserve">với môi trường có pH = 2 thì dạng (I) </w:t>
      </w:r>
      <w:r w:rsidRPr="003608C1">
        <w:rPr>
          <w:rFonts w:ascii="Times New Roman" w:eastAsia="Calibri" w:hAnsi="Times New Roman" w:cs="Times New Roman"/>
          <w:kern w:val="0"/>
          <w:sz w:val="24"/>
          <w:szCs w:val="24"/>
          <w14:ligatures w14:val="none"/>
        </w:rPr>
        <w:t>di chuyển về cực âm.</w:t>
      </w:r>
    </w:p>
    <w:p w14:paraId="5CF367DA" w14:textId="77777777" w:rsidR="00F327EB" w:rsidRPr="003608C1" w:rsidRDefault="00F327EB" w:rsidP="006460D9">
      <w:pPr>
        <w:spacing w:after="0"/>
        <w:jc w:val="both"/>
        <w:rPr>
          <w:rFonts w:ascii="Times New Roman" w:eastAsia="Times New Roman" w:hAnsi="Times New Roman" w:cs="Times New Roman"/>
          <w:kern w:val="0"/>
          <w:sz w:val="24"/>
          <w:szCs w:val="24"/>
          <w:lang w:val="ru-RU" w:eastAsia="ru-RU"/>
          <w14:ligatures w14:val="none"/>
        </w:rPr>
      </w:pPr>
      <w:bookmarkStart w:id="86" w:name="c17d"/>
      <w:bookmarkEnd w:id="85"/>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lang w:val="ru-RU" w:eastAsia="ru-RU"/>
          <w14:ligatures w14:val="none"/>
        </w:rPr>
        <w:t xml:space="preserve">D. </w:t>
      </w:r>
      <w:r w:rsidRPr="003608C1">
        <w:rPr>
          <w:rFonts w:ascii="Times New Roman" w:eastAsia="Times New Roman" w:hAnsi="Times New Roman" w:cs="Times New Roman"/>
          <w:bCs/>
          <w:sz w:val="24"/>
          <w:szCs w:val="24"/>
          <w:lang w:eastAsia="ko-KR"/>
          <w14:ligatures w14:val="none"/>
        </w:rPr>
        <w:t>Trong các dạng thì dạng (II) có độ tan trong nước kém nhất.</w:t>
      </w:r>
    </w:p>
    <w:bookmarkEnd w:id="86"/>
    <w:p w14:paraId="00E4082A" w14:textId="77777777" w:rsidR="00F327EB" w:rsidRPr="003608C1" w:rsidRDefault="00F327EB" w:rsidP="006460D9">
      <w:pPr>
        <w:spacing w:after="0"/>
        <w:jc w:val="both"/>
        <w:rPr>
          <w:rFonts w:ascii="Times New Roman" w:eastAsia="Calibri" w:hAnsi="Times New Roman" w:cs="Times New Roman"/>
          <w:sz w:val="24"/>
          <w:szCs w:val="24"/>
          <w:vertAlign w:val="subscript"/>
        </w:rPr>
      </w:pPr>
      <w:r w:rsidRPr="003317EB">
        <w:rPr>
          <w:rFonts w:ascii="Times New Roman" w:eastAsia="Calibri" w:hAnsi="Times New Roman" w:cs="Times New Roman"/>
          <w:b/>
          <w:bCs/>
          <w:iCs/>
          <w:color w:val="C00000"/>
          <w:sz w:val="24"/>
          <w:szCs w:val="24"/>
        </w:rPr>
        <w:t xml:space="preserve">Câu </w:t>
      </w:r>
      <w:bookmarkStart w:id="87" w:name="c18q"/>
      <w:bookmarkEnd w:id="87"/>
      <w:r w:rsidRPr="003317EB">
        <w:rPr>
          <w:rFonts w:ascii="Times New Roman" w:eastAsia="Calibri" w:hAnsi="Times New Roman" w:cs="Times New Roman"/>
          <w:b/>
          <w:bCs/>
          <w:iCs/>
          <w:color w:val="C00000"/>
          <w:sz w:val="24"/>
          <w:szCs w:val="24"/>
        </w:rPr>
        <w:t>18.</w:t>
      </w:r>
      <w:r w:rsidRPr="003608C1">
        <w:rPr>
          <w:rFonts w:ascii="Times New Roman" w:eastAsia="Calibri" w:hAnsi="Times New Roman" w:cs="Times New Roman"/>
          <w:b/>
          <w:bCs/>
          <w:iCs/>
          <w:color w:val="000000"/>
          <w:sz w:val="24"/>
          <w:szCs w:val="24"/>
        </w:rPr>
        <w:t xml:space="preserve"> (Hóa 12 – Chuyên đề 1) </w:t>
      </w:r>
      <w:r w:rsidRPr="003608C1">
        <w:rPr>
          <w:rFonts w:ascii="Times New Roman" w:eastAsia="Calibri" w:hAnsi="Times New Roman" w:cs="Times New Roman"/>
          <w:iCs/>
          <w:color w:val="000000"/>
          <w:sz w:val="24"/>
          <w:szCs w:val="24"/>
        </w:rPr>
        <w:t>Trong các phản ứng sau, phản ứng nào xảy ra theo c</w:t>
      </w:r>
      <w:r w:rsidRPr="003608C1">
        <w:rPr>
          <w:rFonts w:ascii="Times New Roman" w:eastAsia="Calibri" w:hAnsi="Times New Roman" w:cs="Times New Roman"/>
          <w:sz w:val="24"/>
          <w:szCs w:val="24"/>
        </w:rPr>
        <w:t>ơ chế thế gốc S</w:t>
      </w:r>
      <w:r w:rsidRPr="003608C1">
        <w:rPr>
          <w:rFonts w:ascii="Times New Roman" w:eastAsia="Calibri" w:hAnsi="Times New Roman" w:cs="Times New Roman"/>
          <w:sz w:val="24"/>
          <w:szCs w:val="24"/>
          <w:vertAlign w:val="subscript"/>
        </w:rPr>
        <w:t>R?</w:t>
      </w:r>
    </w:p>
    <w:p w14:paraId="4719F14C"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bookmarkStart w:id="88" w:name="c18a"/>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A.</w:t>
      </w:r>
      <w:r w:rsidRPr="003317EB">
        <w:rPr>
          <w:rFonts w:ascii="Times New Roman" w:eastAsia="Calibri" w:hAnsi="Times New Roman" w:cs="Times New Roman"/>
          <w:b/>
          <w:color w:val="0070C0"/>
          <w:sz w:val="24"/>
          <w:szCs w:val="24"/>
          <w:vertAlign w:val="subscript"/>
        </w:rPr>
        <w:t xml:space="preserve"> </w:t>
      </w:r>
      <w:r w:rsidRPr="003608C1">
        <w:rPr>
          <w:rFonts w:ascii="Times New Roman" w:eastAsia="Times New Roman" w:hAnsi="Times New Roman" w:cs="Times New Roman"/>
          <w:color w:val="000000"/>
          <w:kern w:val="0"/>
          <w:sz w:val="24"/>
          <w:szCs w:val="24"/>
          <w:lang w:val="pt-BR"/>
          <w14:ligatures w14:val="none"/>
        </w:rPr>
        <w:t>Acetylene tác dụng với dung dịch AgNO</w:t>
      </w:r>
      <w:r w:rsidRPr="003608C1">
        <w:rPr>
          <w:rFonts w:ascii="Times New Roman" w:eastAsia="Times New Roman" w:hAnsi="Times New Roman" w:cs="Times New Roman"/>
          <w:color w:val="000000"/>
          <w:kern w:val="0"/>
          <w:sz w:val="24"/>
          <w:szCs w:val="24"/>
          <w:vertAlign w:val="subscript"/>
          <w:lang w:val="pt-BR"/>
          <w14:ligatures w14:val="none"/>
        </w:rPr>
        <w:t>3</w:t>
      </w:r>
      <w:r w:rsidRPr="003608C1">
        <w:rPr>
          <w:rFonts w:ascii="Times New Roman" w:eastAsia="Times New Roman" w:hAnsi="Times New Roman" w:cs="Times New Roman"/>
          <w:color w:val="000000"/>
          <w:kern w:val="0"/>
          <w:sz w:val="24"/>
          <w:szCs w:val="24"/>
          <w:lang w:val="pt-BR"/>
          <w14:ligatures w14:val="none"/>
        </w:rPr>
        <w:t>/NH</w:t>
      </w:r>
      <w:r w:rsidRPr="003608C1">
        <w:rPr>
          <w:rFonts w:ascii="Times New Roman" w:eastAsia="Times New Roman" w:hAnsi="Times New Roman" w:cs="Times New Roman"/>
          <w:color w:val="000000"/>
          <w:kern w:val="0"/>
          <w:sz w:val="24"/>
          <w:szCs w:val="24"/>
          <w:vertAlign w:val="subscript"/>
          <w:lang w:val="pt-BR"/>
          <w14:ligatures w14:val="none"/>
        </w:rPr>
        <w:t>3</w:t>
      </w:r>
      <w:r w:rsidRPr="003608C1">
        <w:rPr>
          <w:rFonts w:ascii="Times New Roman" w:eastAsia="Times New Roman" w:hAnsi="Times New Roman" w:cs="Times New Roman"/>
          <w:color w:val="000000"/>
          <w:kern w:val="0"/>
          <w:sz w:val="24"/>
          <w:szCs w:val="24"/>
          <w:lang w:val="pt-BR"/>
          <w14:ligatures w14:val="none"/>
        </w:rPr>
        <w:t>.</w:t>
      </w:r>
    </w:p>
    <w:p w14:paraId="494AD9BC"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bookmarkStart w:id="89" w:name="c18b"/>
      <w:bookmarkEnd w:id="88"/>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bCs/>
          <w:color w:val="000000"/>
          <w:kern w:val="0"/>
          <w:sz w:val="24"/>
          <w:szCs w:val="24"/>
          <w14:ligatures w14:val="none"/>
        </w:rPr>
        <w:t>Benzene tác dụng với bromine xúc tác FeBr</w:t>
      </w:r>
      <w:r w:rsidRPr="003608C1">
        <w:rPr>
          <w:rFonts w:ascii="Times New Roman" w:eastAsia="Times New Roman" w:hAnsi="Times New Roman" w:cs="Times New Roman"/>
          <w:bCs/>
          <w:color w:val="000000"/>
          <w:kern w:val="0"/>
          <w:sz w:val="24"/>
          <w:szCs w:val="24"/>
          <w:vertAlign w:val="subscript"/>
          <w14:ligatures w14:val="none"/>
        </w:rPr>
        <w:t>3</w:t>
      </w:r>
      <w:r w:rsidRPr="003608C1">
        <w:rPr>
          <w:rFonts w:ascii="Times New Roman" w:eastAsia="Times New Roman" w:hAnsi="Times New Roman" w:cs="Times New Roman"/>
          <w:bCs/>
          <w:color w:val="000000"/>
          <w:kern w:val="0"/>
          <w:sz w:val="24"/>
          <w:szCs w:val="24"/>
          <w14:ligatures w14:val="none"/>
        </w:rPr>
        <w:t>.</w:t>
      </w:r>
    </w:p>
    <w:p w14:paraId="578FE088"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bookmarkStart w:id="90" w:name="c18c"/>
      <w:bookmarkEnd w:id="89"/>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kern w:val="0"/>
          <w:sz w:val="24"/>
          <w:szCs w:val="24"/>
          <w14:ligatures w14:val="none"/>
        </w:rPr>
        <w:t>Ethylene tác dụng với dung dịch bromine trong CCl</w:t>
      </w:r>
      <w:r w:rsidRPr="003608C1">
        <w:rPr>
          <w:rFonts w:ascii="Times New Roman" w:eastAsia="Times New Roman" w:hAnsi="Times New Roman" w:cs="Times New Roman"/>
          <w:color w:val="000000"/>
          <w:kern w:val="0"/>
          <w:sz w:val="24"/>
          <w:szCs w:val="24"/>
          <w:vertAlign w:val="subscript"/>
          <w14:ligatures w14:val="none"/>
        </w:rPr>
        <w:t>4</w:t>
      </w:r>
      <w:r w:rsidRPr="003608C1">
        <w:rPr>
          <w:rFonts w:ascii="Times New Roman" w:eastAsia="Times New Roman" w:hAnsi="Times New Roman" w:cs="Times New Roman"/>
          <w:color w:val="000000"/>
          <w:kern w:val="0"/>
          <w:sz w:val="24"/>
          <w:szCs w:val="24"/>
          <w:lang w:val="pt-BR"/>
          <w14:ligatures w14:val="none"/>
        </w:rPr>
        <w:t>.</w:t>
      </w:r>
    </w:p>
    <w:p w14:paraId="45A59613"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bookmarkStart w:id="91" w:name="s2"/>
      <w:bookmarkStart w:id="92" w:name="c18d"/>
      <w:bookmarkEnd w:id="90"/>
      <w:bookmarkEnd w:id="91"/>
      <w:r w:rsidRPr="003608C1">
        <w:rPr>
          <w:rFonts w:ascii="Times New Roman" w:eastAsia="Times New Roman" w:hAnsi="Times New Roman" w:cs="Times New Roman"/>
          <w:b/>
          <w:color w:val="0000FF"/>
          <w:kern w:val="0"/>
          <w:sz w:val="24"/>
          <w:szCs w:val="24"/>
          <w14:ligatures w14:val="none"/>
        </w:rPr>
        <w:tab/>
      </w:r>
      <w:bookmarkStart w:id="93" w:name="c19d"/>
      <w:bookmarkStart w:id="94" w:name="c20d"/>
      <w:bookmarkStart w:id="95" w:name="c21d"/>
      <w:bookmarkStart w:id="96" w:name="c23d"/>
      <w:bookmarkStart w:id="97" w:name="c24d"/>
      <w:bookmarkStart w:id="98" w:name="c25d"/>
      <w:bookmarkStart w:id="99" w:name="c26d"/>
      <w:bookmarkStart w:id="100" w:name="c27d"/>
      <w:bookmarkStart w:id="101" w:name="c28d"/>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color w:val="000000"/>
          <w:kern w:val="0"/>
          <w:sz w:val="24"/>
          <w:szCs w:val="24"/>
          <w14:ligatures w14:val="none"/>
        </w:rPr>
        <w:t>Methane tác dụng với Cl</w:t>
      </w:r>
      <w:r w:rsidRPr="003608C1">
        <w:rPr>
          <w:rFonts w:ascii="Times New Roman" w:eastAsia="Times New Roman" w:hAnsi="Times New Roman" w:cs="Times New Roman"/>
          <w:color w:val="000000"/>
          <w:kern w:val="0"/>
          <w:sz w:val="24"/>
          <w:szCs w:val="24"/>
          <w:vertAlign w:val="subscript"/>
          <w14:ligatures w14:val="none"/>
        </w:rPr>
        <w:t xml:space="preserve">2 </w:t>
      </w:r>
      <w:r w:rsidRPr="003608C1">
        <w:rPr>
          <w:rFonts w:ascii="Times New Roman" w:eastAsia="Times New Roman" w:hAnsi="Times New Roman" w:cs="Times New Roman"/>
          <w:color w:val="000000"/>
          <w:kern w:val="0"/>
          <w:sz w:val="24"/>
          <w:szCs w:val="24"/>
          <w14:ligatures w14:val="none"/>
        </w:rPr>
        <w:t>khi chiếu sáng.</w:t>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p>
    <w:bookmarkEnd w:id="92"/>
    <w:bookmarkEnd w:id="93"/>
    <w:bookmarkEnd w:id="94"/>
    <w:bookmarkEnd w:id="95"/>
    <w:bookmarkEnd w:id="96"/>
    <w:bookmarkEnd w:id="97"/>
    <w:bookmarkEnd w:id="98"/>
    <w:bookmarkEnd w:id="99"/>
    <w:bookmarkEnd w:id="100"/>
    <w:bookmarkEnd w:id="101"/>
    <w:p w14:paraId="7C7B3A7B"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b/>
          <w:bCs/>
          <w:sz w:val="24"/>
          <w:szCs w:val="24"/>
        </w:rPr>
        <w:t>PHẦN II. Câu trắc nghiệm đúng sai.</w:t>
      </w:r>
      <w:r w:rsidRPr="003608C1">
        <w:rPr>
          <w:rFonts w:ascii="Times New Roman" w:eastAsia="Calibri" w:hAnsi="Times New Roman" w:cs="Times New Roman"/>
          <w:sz w:val="24"/>
          <w:szCs w:val="24"/>
        </w:rPr>
        <w:t xml:space="preserve"> Thí sinh trả lời từ câu 1 đến câu 4. Trong mỗi ý </w:t>
      </w:r>
      <w:r w:rsidRPr="003608C1">
        <w:rPr>
          <w:rFonts w:ascii="Times New Roman" w:eastAsia="Calibri" w:hAnsi="Times New Roman" w:cs="Times New Roman"/>
          <w:b/>
          <w:bCs/>
          <w:sz w:val="24"/>
          <w:szCs w:val="24"/>
        </w:rPr>
        <w:t>a)</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b/>
          <w:bCs/>
          <w:sz w:val="24"/>
          <w:szCs w:val="24"/>
        </w:rPr>
        <w:t>b)</w:t>
      </w:r>
      <w:r w:rsidRPr="003608C1">
        <w:rPr>
          <w:rFonts w:ascii="Times New Roman" w:eastAsia="Calibri" w:hAnsi="Times New Roman" w:cs="Times New Roman"/>
          <w:sz w:val="24"/>
          <w:szCs w:val="24"/>
        </w:rPr>
        <w:t>,</w:t>
      </w:r>
      <w:r w:rsidRPr="003608C1">
        <w:rPr>
          <w:rFonts w:ascii="Times New Roman" w:eastAsia="Calibri" w:hAnsi="Times New Roman" w:cs="Times New Roman"/>
          <w:b/>
          <w:bCs/>
          <w:sz w:val="24"/>
          <w:szCs w:val="24"/>
        </w:rPr>
        <w:t xml:space="preserve"> c)</w:t>
      </w:r>
      <w:r w:rsidRPr="003608C1">
        <w:rPr>
          <w:rFonts w:ascii="Times New Roman" w:eastAsia="Calibri" w:hAnsi="Times New Roman" w:cs="Times New Roman"/>
          <w:sz w:val="24"/>
          <w:szCs w:val="24"/>
        </w:rPr>
        <w:t xml:space="preserve">, </w:t>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ở mỗi câu, thí sinh chọn đúng hoặc sai.</w:t>
      </w:r>
    </w:p>
    <w:p w14:paraId="1E7F69E3"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317EB">
        <w:rPr>
          <w:rFonts w:ascii="Times New Roman" w:eastAsia="Calibri" w:hAnsi="Times New Roman" w:cs="Times New Roman"/>
          <w:b/>
          <w:bCs/>
          <w:iCs/>
          <w:color w:val="C00000"/>
          <w:sz w:val="24"/>
          <w:szCs w:val="24"/>
        </w:rPr>
        <w:t xml:space="preserve">Câu </w:t>
      </w:r>
      <w:bookmarkStart w:id="102" w:name="c19q"/>
      <w:bookmarkEnd w:id="102"/>
      <w:r w:rsidRPr="003317EB">
        <w:rPr>
          <w:rFonts w:ascii="Times New Roman" w:eastAsia="Calibri" w:hAnsi="Times New Roman" w:cs="Times New Roman"/>
          <w:b/>
          <w:bCs/>
          <w:iCs/>
          <w:color w:val="C00000"/>
          <w:sz w:val="24"/>
          <w:szCs w:val="24"/>
        </w:rPr>
        <w:t>1.</w:t>
      </w:r>
      <w:r w:rsidRPr="003608C1">
        <w:rPr>
          <w:rFonts w:ascii="Times New Roman" w:eastAsia="Calibri" w:hAnsi="Times New Roman" w:cs="Times New Roman"/>
          <w:b/>
          <w:bCs/>
          <w:iCs/>
          <w:color w:val="000000"/>
          <w:sz w:val="24"/>
          <w:szCs w:val="24"/>
        </w:rPr>
        <w:t xml:space="preserve"> (Hóa 12 - Chương 1) </w:t>
      </w:r>
      <w:r w:rsidRPr="003608C1">
        <w:rPr>
          <w:rFonts w:ascii="Times New Roman" w:eastAsia="Calibri" w:hAnsi="Times New Roman" w:cs="Times New Roman"/>
          <w:iCs/>
          <w:color w:val="000000"/>
          <w:sz w:val="24"/>
          <w:szCs w:val="24"/>
        </w:rPr>
        <w:t>Một nhóm học sinh tiến hành thí nghiệm điều chế ethyl ethanoate trong phòng thí nghiệm theo các bước sau:</w:t>
      </w:r>
    </w:p>
    <w:p w14:paraId="190DDDD8"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608C1">
        <w:rPr>
          <w:rFonts w:ascii="Times New Roman" w:eastAsia="Calibri" w:hAnsi="Times New Roman" w:cs="Times New Roman"/>
          <w:iCs/>
          <w:color w:val="000000"/>
          <w:sz w:val="24"/>
          <w:szCs w:val="24"/>
        </w:rPr>
        <w:t>(1) Cho ethanol và ethanoic acid vào bình cầu, nhỏ vài giọt sulfuric acid đặc, lắc nhẹ.</w:t>
      </w:r>
    </w:p>
    <w:p w14:paraId="440459AC"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608C1">
        <w:rPr>
          <w:rFonts w:ascii="Times New Roman" w:eastAsia="Calibri" w:hAnsi="Times New Roman" w:cs="Times New Roman"/>
          <w:iCs/>
          <w:color w:val="000000"/>
          <w:sz w:val="24"/>
          <w:szCs w:val="24"/>
        </w:rPr>
        <w:t>(2) Lắp dụng cụ đun hồi lưu và đun nóng nhẹ hỗn hợp trong khoảng 10–15 phút.</w:t>
      </w:r>
    </w:p>
    <w:p w14:paraId="75F0E9C8"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608C1">
        <w:rPr>
          <w:rFonts w:ascii="Times New Roman" w:eastAsia="Calibri" w:hAnsi="Times New Roman" w:cs="Times New Roman"/>
          <w:iCs/>
          <w:color w:val="000000"/>
          <w:sz w:val="24"/>
          <w:szCs w:val="24"/>
        </w:rPr>
        <w:t>(3) Để nguội, rót hỗn hợp vào phễu chiết, thêm nước cất và dung dịch sodium carbonate loãng, lắc nhẹ.</w:t>
      </w:r>
    </w:p>
    <w:p w14:paraId="364596BE"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608C1">
        <w:rPr>
          <w:rFonts w:ascii="Times New Roman" w:eastAsia="Calibri" w:hAnsi="Times New Roman" w:cs="Times New Roman"/>
          <w:iCs/>
          <w:color w:val="000000"/>
          <w:sz w:val="24"/>
          <w:szCs w:val="24"/>
        </w:rPr>
        <w:t>(4) Để yên, tách lấy riêng từng lớp chất lỏng.</w:t>
      </w:r>
    </w:p>
    <w:p w14:paraId="26B4BEE2"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317EB">
        <w:rPr>
          <w:rFonts w:ascii="Times New Roman" w:eastAsia="Calibri" w:hAnsi="Times New Roman" w:cs="Times New Roman"/>
          <w:b/>
          <w:bCs/>
          <w:iCs/>
          <w:color w:val="0070C0"/>
          <w:sz w:val="24"/>
          <w:szCs w:val="24"/>
        </w:rPr>
        <w:t>a)</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color w:val="000000"/>
          <w:sz w:val="24"/>
          <w:szCs w:val="24"/>
        </w:rPr>
        <w:t>Sulfuric acid đặc được sử dụng ở bước (1) với vai trò là chất xúc tác và chất hút nước, làm tăng hiệu suất phản ứng ester hóa.</w:t>
      </w:r>
    </w:p>
    <w:p w14:paraId="7F0B9EFE" w14:textId="77777777" w:rsidR="00F327EB" w:rsidRPr="003608C1" w:rsidRDefault="00F327EB" w:rsidP="006460D9">
      <w:pPr>
        <w:spacing w:after="0"/>
        <w:jc w:val="both"/>
        <w:rPr>
          <w:rFonts w:ascii="Times New Roman" w:eastAsia="Calibri" w:hAnsi="Times New Roman" w:cs="Times New Roman"/>
          <w:b/>
          <w:iCs/>
          <w:color w:val="0000FF"/>
          <w:sz w:val="24"/>
          <w:szCs w:val="24"/>
        </w:rPr>
      </w:pPr>
      <w:r w:rsidRPr="003317EB">
        <w:rPr>
          <w:rFonts w:ascii="Times New Roman" w:eastAsia="Calibri" w:hAnsi="Times New Roman" w:cs="Times New Roman"/>
          <w:b/>
          <w:bCs/>
          <w:iCs/>
          <w:color w:val="0070C0"/>
          <w:sz w:val="24"/>
          <w:szCs w:val="24"/>
        </w:rPr>
        <w:t>b)</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color w:val="000000"/>
          <w:sz w:val="24"/>
          <w:szCs w:val="24"/>
        </w:rPr>
        <w:t>Việc đun hồi lưu ở bước (2) giúp tăng tốc độ phản ứng tạo ethyl ethanoate mà không làm thất thoát ethanol và ester do bay hơi.</w:t>
      </w:r>
    </w:p>
    <w:p w14:paraId="7BDF6DA2"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317EB">
        <w:rPr>
          <w:rFonts w:ascii="Times New Roman" w:eastAsia="Calibri" w:hAnsi="Times New Roman" w:cs="Times New Roman"/>
          <w:b/>
          <w:iCs/>
          <w:color w:val="0070C0"/>
          <w:sz w:val="24"/>
          <w:szCs w:val="24"/>
        </w:rPr>
        <w:lastRenderedPageBreak/>
        <w:t xml:space="preserve">c) </w:t>
      </w:r>
      <w:r w:rsidRPr="003608C1">
        <w:rPr>
          <w:rFonts w:ascii="Times New Roman" w:eastAsia="Calibri" w:hAnsi="Times New Roman" w:cs="Times New Roman"/>
          <w:iCs/>
          <w:color w:val="000000"/>
          <w:sz w:val="24"/>
          <w:szCs w:val="24"/>
        </w:rPr>
        <w:t>Ở bước (3), dung dịch sodium carbonate loãng có tác dụng trung hòa ethanoic acid và sulfuric acid còn dư sau phản ứng nên có thể thay thế bằng sodium hydroxide.</w:t>
      </w:r>
    </w:p>
    <w:p w14:paraId="457DC754"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317EB">
        <w:rPr>
          <w:rFonts w:ascii="Times New Roman" w:eastAsia="Calibri" w:hAnsi="Times New Roman" w:cs="Times New Roman"/>
          <w:b/>
          <w:bCs/>
          <w:iCs/>
          <w:color w:val="0070C0"/>
          <w:sz w:val="24"/>
          <w:szCs w:val="24"/>
        </w:rPr>
        <w:t>d)</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color w:val="000000"/>
          <w:sz w:val="24"/>
          <w:szCs w:val="24"/>
        </w:rPr>
        <w:t>Sau bước (4), việc tách riêng 2 lớp chất lỏng được gọi là phương pháp chiết, phần thu được ở lớp chất lỏng phía trên là ethyl ethanoate vì chất này nhẹ hơn nước và hầu như không tan trong nước.</w:t>
      </w:r>
    </w:p>
    <w:p w14:paraId="0554B584"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 xml:space="preserve">Câu </w:t>
      </w:r>
      <w:bookmarkStart w:id="103" w:name="c20q"/>
      <w:bookmarkEnd w:id="103"/>
      <w:r w:rsidRPr="003317EB">
        <w:rPr>
          <w:rFonts w:ascii="Times New Roman" w:eastAsia="Calibri" w:hAnsi="Times New Roman" w:cs="Times New Roman"/>
          <w:b/>
          <w:bCs/>
          <w:iCs/>
          <w:color w:val="C00000"/>
          <w:sz w:val="24"/>
          <w:szCs w:val="24"/>
        </w:rPr>
        <w:t>2.</w:t>
      </w:r>
      <w:r w:rsidRPr="003608C1">
        <w:rPr>
          <w:rFonts w:ascii="Times New Roman" w:eastAsia="Calibri" w:hAnsi="Times New Roman" w:cs="Times New Roman"/>
          <w:b/>
          <w:bCs/>
          <w:iCs/>
          <w:color w:val="000000"/>
          <w:sz w:val="24"/>
          <w:szCs w:val="24"/>
        </w:rPr>
        <w:t xml:space="preserve"> (Hóa 12 - Chương 3) </w:t>
      </w:r>
      <w:r w:rsidRPr="003608C1">
        <w:rPr>
          <w:rFonts w:ascii="Times New Roman" w:eastAsia="MS Mincho" w:hAnsi="Times New Roman" w:cs="Times New Roman"/>
          <w:kern w:val="0"/>
          <w:sz w:val="24"/>
          <w:szCs w:val="24"/>
          <w14:ligatures w14:val="none"/>
        </w:rPr>
        <w:t>Một nhóm học sinh có giả thuyết nghiên cứu: “Trong dung dịch nước, amin bậc III có tính bazơ mạnh hơn amin bậc I và amin bậc II.” và đã tiến hành khảo sát và có kết quả theo bảng sau.</w:t>
      </w:r>
    </w:p>
    <w:tbl>
      <w:tblPr>
        <w:tblW w:w="0" w:type="auto"/>
        <w:jc w:val="center"/>
        <w:tblLook w:val="04A0" w:firstRow="1" w:lastRow="0" w:firstColumn="1" w:lastColumn="0" w:noHBand="0" w:noVBand="1"/>
      </w:tblPr>
      <w:tblGrid>
        <w:gridCol w:w="2122"/>
        <w:gridCol w:w="2122"/>
        <w:gridCol w:w="2122"/>
      </w:tblGrid>
      <w:tr w:rsidR="00F327EB" w:rsidRPr="003608C1" w14:paraId="2DC14236" w14:textId="77777777" w:rsidTr="008B2050">
        <w:trPr>
          <w:cantSplit/>
          <w:trHeight w:val="177"/>
          <w:jc w:val="center"/>
        </w:trPr>
        <w:tc>
          <w:tcPr>
            <w:tcW w:w="2122" w:type="dxa"/>
          </w:tcPr>
          <w:p w14:paraId="1DC42DD2" w14:textId="77777777" w:rsidR="00F327EB" w:rsidRPr="003608C1" w:rsidRDefault="00F327EB" w:rsidP="006460D9">
            <w:pPr>
              <w:spacing w:after="0"/>
              <w:jc w:val="center"/>
              <w:rPr>
                <w:rFonts w:ascii="Times New Roman" w:eastAsia="MS Mincho" w:hAnsi="Times New Roman" w:cs="Times New Roman"/>
                <w:b/>
                <w:bCs/>
                <w:kern w:val="0"/>
                <w:sz w:val="24"/>
                <w:szCs w:val="24"/>
                <w14:ligatures w14:val="none"/>
              </w:rPr>
            </w:pPr>
            <w:r w:rsidRPr="003608C1">
              <w:rPr>
                <w:rFonts w:ascii="Times New Roman" w:eastAsia="MS Mincho" w:hAnsi="Times New Roman" w:cs="Times New Roman"/>
                <w:b/>
                <w:bCs/>
                <w:kern w:val="0"/>
                <w:sz w:val="24"/>
                <w:szCs w:val="24"/>
                <w14:ligatures w14:val="none"/>
              </w:rPr>
              <w:t>Amine</w:t>
            </w:r>
          </w:p>
        </w:tc>
        <w:tc>
          <w:tcPr>
            <w:tcW w:w="2122" w:type="dxa"/>
          </w:tcPr>
          <w:p w14:paraId="0A1E92DB" w14:textId="77777777" w:rsidR="00F327EB" w:rsidRPr="003608C1" w:rsidRDefault="00F327EB" w:rsidP="006460D9">
            <w:pPr>
              <w:spacing w:after="0"/>
              <w:jc w:val="center"/>
              <w:rPr>
                <w:rFonts w:ascii="Times New Roman" w:eastAsia="MS Mincho" w:hAnsi="Times New Roman" w:cs="Times New Roman"/>
                <w:b/>
                <w:bCs/>
                <w:kern w:val="0"/>
                <w:sz w:val="24"/>
                <w:szCs w:val="24"/>
                <w14:ligatures w14:val="none"/>
              </w:rPr>
            </w:pPr>
            <w:r w:rsidRPr="003608C1">
              <w:rPr>
                <w:rFonts w:ascii="Times New Roman" w:eastAsia="MS Mincho" w:hAnsi="Times New Roman" w:cs="Times New Roman"/>
                <w:b/>
                <w:bCs/>
                <w:kern w:val="0"/>
                <w:sz w:val="24"/>
                <w:szCs w:val="24"/>
                <w14:ligatures w14:val="none"/>
              </w:rPr>
              <w:t>Công thức</w:t>
            </w:r>
          </w:p>
        </w:tc>
        <w:tc>
          <w:tcPr>
            <w:tcW w:w="2122" w:type="dxa"/>
          </w:tcPr>
          <w:p w14:paraId="51F48C90" w14:textId="77777777" w:rsidR="00F327EB" w:rsidRPr="003608C1" w:rsidRDefault="00F327EB" w:rsidP="006460D9">
            <w:pPr>
              <w:spacing w:after="0"/>
              <w:jc w:val="center"/>
              <w:rPr>
                <w:rFonts w:ascii="Times New Roman" w:eastAsia="MS Mincho" w:hAnsi="Times New Roman" w:cs="Times New Roman"/>
                <w:b/>
                <w:bCs/>
                <w:kern w:val="0"/>
                <w:sz w:val="24"/>
                <w:szCs w:val="24"/>
                <w14:ligatures w14:val="none"/>
              </w:rPr>
            </w:pPr>
            <w:r w:rsidRPr="003608C1">
              <w:rPr>
                <w:rFonts w:ascii="Times New Roman" w:eastAsia="MS Mincho" w:hAnsi="Times New Roman" w:cs="Times New Roman"/>
                <w:b/>
                <w:bCs/>
                <w:kern w:val="0"/>
                <w:sz w:val="24"/>
                <w:szCs w:val="24"/>
                <w14:ligatures w14:val="none"/>
              </w:rPr>
              <w:t>pH</w:t>
            </w:r>
          </w:p>
        </w:tc>
      </w:tr>
      <w:tr w:rsidR="00F327EB" w:rsidRPr="003608C1" w14:paraId="01BE5C6E" w14:textId="77777777" w:rsidTr="008B2050">
        <w:trPr>
          <w:cantSplit/>
          <w:trHeight w:val="260"/>
          <w:jc w:val="center"/>
        </w:trPr>
        <w:tc>
          <w:tcPr>
            <w:tcW w:w="2122" w:type="dxa"/>
          </w:tcPr>
          <w:p w14:paraId="6A15D98C"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Methylamine</w:t>
            </w:r>
          </w:p>
        </w:tc>
        <w:tc>
          <w:tcPr>
            <w:tcW w:w="2122" w:type="dxa"/>
          </w:tcPr>
          <w:p w14:paraId="6347B815"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CH₃NH₂</w:t>
            </w:r>
          </w:p>
        </w:tc>
        <w:tc>
          <w:tcPr>
            <w:tcW w:w="2122" w:type="dxa"/>
          </w:tcPr>
          <w:p w14:paraId="516DF0DE"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11,8</w:t>
            </w:r>
          </w:p>
        </w:tc>
      </w:tr>
      <w:tr w:rsidR="00F327EB" w:rsidRPr="003608C1" w14:paraId="38B5A0AE" w14:textId="77777777" w:rsidTr="008B2050">
        <w:trPr>
          <w:cantSplit/>
          <w:trHeight w:val="264"/>
          <w:jc w:val="center"/>
        </w:trPr>
        <w:tc>
          <w:tcPr>
            <w:tcW w:w="2122" w:type="dxa"/>
          </w:tcPr>
          <w:p w14:paraId="7EEC8B06"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Đimethylamine</w:t>
            </w:r>
          </w:p>
        </w:tc>
        <w:tc>
          <w:tcPr>
            <w:tcW w:w="2122" w:type="dxa"/>
          </w:tcPr>
          <w:p w14:paraId="539E65AF"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(CH₃)₂NH</w:t>
            </w:r>
          </w:p>
        </w:tc>
        <w:tc>
          <w:tcPr>
            <w:tcW w:w="2122" w:type="dxa"/>
          </w:tcPr>
          <w:p w14:paraId="7EAFC8C1"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11,9</w:t>
            </w:r>
          </w:p>
        </w:tc>
      </w:tr>
      <w:tr w:rsidR="00F327EB" w:rsidRPr="003608C1" w14:paraId="0B89CBB7" w14:textId="77777777" w:rsidTr="008B2050">
        <w:trPr>
          <w:cantSplit/>
          <w:trHeight w:val="264"/>
          <w:jc w:val="center"/>
        </w:trPr>
        <w:tc>
          <w:tcPr>
            <w:tcW w:w="2122" w:type="dxa"/>
          </w:tcPr>
          <w:p w14:paraId="2AE203C3"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Trimethylamine</w:t>
            </w:r>
          </w:p>
        </w:tc>
        <w:tc>
          <w:tcPr>
            <w:tcW w:w="2122" w:type="dxa"/>
          </w:tcPr>
          <w:p w14:paraId="3BB70D6E"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(CH₃)₃N</w:t>
            </w:r>
          </w:p>
        </w:tc>
        <w:tc>
          <w:tcPr>
            <w:tcW w:w="2122" w:type="dxa"/>
          </w:tcPr>
          <w:p w14:paraId="788B1AA3"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11,4</w:t>
            </w:r>
          </w:p>
        </w:tc>
      </w:tr>
      <w:tr w:rsidR="00F327EB" w:rsidRPr="003608C1" w14:paraId="606A8001" w14:textId="77777777" w:rsidTr="008B2050">
        <w:trPr>
          <w:cantSplit/>
          <w:trHeight w:val="260"/>
          <w:jc w:val="center"/>
        </w:trPr>
        <w:tc>
          <w:tcPr>
            <w:tcW w:w="2122" w:type="dxa"/>
          </w:tcPr>
          <w:p w14:paraId="4058DF8E"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Ammonia</w:t>
            </w:r>
          </w:p>
        </w:tc>
        <w:tc>
          <w:tcPr>
            <w:tcW w:w="2122" w:type="dxa"/>
          </w:tcPr>
          <w:p w14:paraId="2C852DA5"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NH₃</w:t>
            </w:r>
          </w:p>
        </w:tc>
        <w:tc>
          <w:tcPr>
            <w:tcW w:w="2122" w:type="dxa"/>
          </w:tcPr>
          <w:p w14:paraId="0C34CB5E"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11,1</w:t>
            </w:r>
          </w:p>
        </w:tc>
      </w:tr>
      <w:tr w:rsidR="00F327EB" w:rsidRPr="003608C1" w14:paraId="1E0B39A2" w14:textId="77777777" w:rsidTr="008B2050">
        <w:trPr>
          <w:cantSplit/>
          <w:trHeight w:val="264"/>
          <w:jc w:val="center"/>
        </w:trPr>
        <w:tc>
          <w:tcPr>
            <w:tcW w:w="2122" w:type="dxa"/>
          </w:tcPr>
          <w:p w14:paraId="70BDA2AB"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Aniline</w:t>
            </w:r>
          </w:p>
        </w:tc>
        <w:tc>
          <w:tcPr>
            <w:tcW w:w="2122" w:type="dxa"/>
          </w:tcPr>
          <w:p w14:paraId="36166113"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C₆H₅NH₂</w:t>
            </w:r>
          </w:p>
        </w:tc>
        <w:tc>
          <w:tcPr>
            <w:tcW w:w="2122" w:type="dxa"/>
          </w:tcPr>
          <w:p w14:paraId="1396DF8F"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8,8</w:t>
            </w:r>
          </w:p>
        </w:tc>
      </w:tr>
    </w:tbl>
    <w:p w14:paraId="2FAEB6AC"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Bảng số liệu pH của dung dịch amine 0,010 M (25 °C)</w:t>
      </w:r>
    </w:p>
    <w:p w14:paraId="5CA2AE83" w14:textId="77777777" w:rsidR="00F327EB" w:rsidRPr="003608C1" w:rsidRDefault="00F327EB" w:rsidP="006460D9">
      <w:pPr>
        <w:spacing w:after="0"/>
        <w:jc w:val="both"/>
        <w:rPr>
          <w:rFonts w:ascii="Times New Roman" w:eastAsia="MS Mincho" w:hAnsi="Times New Roman" w:cs="Times New Roman"/>
          <w:b/>
          <w:kern w:val="0"/>
          <w:sz w:val="24"/>
          <w:szCs w:val="24"/>
          <w14:ligatures w14:val="none"/>
        </w:rPr>
      </w:pPr>
      <w:r w:rsidRPr="003317EB">
        <w:rPr>
          <w:rFonts w:ascii="Times New Roman" w:eastAsia="MS Mincho" w:hAnsi="Times New Roman" w:cs="Times New Roman"/>
          <w:b/>
          <w:bCs/>
          <w:color w:val="0070C0"/>
          <w:kern w:val="0"/>
          <w:sz w:val="24"/>
          <w:szCs w:val="24"/>
          <w14:ligatures w14:val="none"/>
        </w:rPr>
        <w:t>a)</w:t>
      </w:r>
      <w:r w:rsidRPr="003317EB">
        <w:rPr>
          <w:rFonts w:ascii="Times New Roman" w:eastAsia="MS Mincho" w:hAnsi="Times New Roman" w:cs="Times New Roman"/>
          <w:b/>
          <w:color w:val="0070C0"/>
          <w:kern w:val="0"/>
          <w:sz w:val="24"/>
          <w:szCs w:val="24"/>
          <w14:ligatures w14:val="none"/>
        </w:rPr>
        <w:t xml:space="preserve"> </w:t>
      </w:r>
      <w:r w:rsidRPr="003608C1">
        <w:rPr>
          <w:rFonts w:ascii="Times New Roman" w:eastAsia="MS Mincho" w:hAnsi="Times New Roman" w:cs="Times New Roman"/>
          <w:kern w:val="0"/>
          <w:sz w:val="24"/>
          <w:szCs w:val="24"/>
          <w14:ligatures w14:val="none"/>
        </w:rPr>
        <w:t>Dựa vào bảng số liệu pH, có thể kết luận giả thuyết trên là sai.</w:t>
      </w:r>
    </w:p>
    <w:p w14:paraId="680DC31C" w14:textId="77777777" w:rsidR="00F327EB" w:rsidRPr="003608C1" w:rsidRDefault="00F327EB" w:rsidP="006460D9">
      <w:pPr>
        <w:spacing w:after="0"/>
        <w:jc w:val="both"/>
        <w:rPr>
          <w:rFonts w:ascii="Times New Roman" w:eastAsia="MS Mincho" w:hAnsi="Times New Roman" w:cs="Times New Roman"/>
          <w:b/>
          <w:kern w:val="0"/>
          <w:sz w:val="24"/>
          <w:szCs w:val="24"/>
          <w14:ligatures w14:val="none"/>
        </w:rPr>
      </w:pPr>
      <w:r w:rsidRPr="003317EB">
        <w:rPr>
          <w:rFonts w:ascii="Times New Roman" w:eastAsia="MS Mincho" w:hAnsi="Times New Roman" w:cs="Times New Roman"/>
          <w:b/>
          <w:color w:val="0070C0"/>
          <w:kern w:val="0"/>
          <w:sz w:val="24"/>
          <w:szCs w:val="24"/>
          <w14:ligatures w14:val="none"/>
        </w:rPr>
        <w:t xml:space="preserve">b) </w:t>
      </w:r>
      <w:r w:rsidRPr="003608C1">
        <w:rPr>
          <w:rFonts w:ascii="Times New Roman" w:eastAsia="MS Mincho" w:hAnsi="Times New Roman" w:cs="Times New Roman"/>
          <w:kern w:val="0"/>
          <w:sz w:val="24"/>
          <w:szCs w:val="24"/>
          <w14:ligatures w14:val="none"/>
        </w:rPr>
        <w:t>Theo dữ liệu có thể kết luận là tất cả các amine đều có tính base mạnh hơn ammonia.</w:t>
      </w:r>
    </w:p>
    <w:p w14:paraId="7302FC1C"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MS Mincho" w:hAnsi="Times New Roman" w:cs="Times New Roman"/>
          <w:b/>
          <w:color w:val="0070C0"/>
          <w:kern w:val="0"/>
          <w:sz w:val="24"/>
          <w:szCs w:val="24"/>
          <w14:ligatures w14:val="none"/>
        </w:rPr>
        <w:t xml:space="preserve">c) </w:t>
      </w:r>
      <w:r w:rsidRPr="003608C1">
        <w:rPr>
          <w:rFonts w:ascii="Times New Roman" w:eastAsia="MS Mincho" w:hAnsi="Times New Roman" w:cs="Times New Roman"/>
          <w:kern w:val="0"/>
          <w:sz w:val="24"/>
          <w:szCs w:val="24"/>
          <w14:ligatures w14:val="none"/>
        </w:rPr>
        <w:t>Các amine có tính base do trên nguyên tử N có cặp electron chưa liên kết nên làm giảm khả năng nhận proton và dẫn đến có tính base.</w:t>
      </w:r>
    </w:p>
    <w:p w14:paraId="548EB070"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MS Mincho" w:hAnsi="Times New Roman" w:cs="Times New Roman"/>
          <w:b/>
          <w:bCs/>
          <w:color w:val="0070C0"/>
          <w:kern w:val="0"/>
          <w:sz w:val="24"/>
          <w:szCs w:val="24"/>
          <w14:ligatures w14:val="none"/>
        </w:rPr>
        <w:t>d)</w:t>
      </w:r>
      <w:r w:rsidRPr="003317EB">
        <w:rPr>
          <w:rFonts w:ascii="Times New Roman" w:eastAsia="MS Mincho" w:hAnsi="Times New Roman" w:cs="Times New Roman"/>
          <w:b/>
          <w:color w:val="0070C0"/>
          <w:kern w:val="0"/>
          <w:sz w:val="24"/>
          <w:szCs w:val="24"/>
          <w14:ligatures w14:val="none"/>
        </w:rPr>
        <w:t xml:space="preserve"> </w:t>
      </w:r>
      <w:r w:rsidRPr="003608C1">
        <w:rPr>
          <w:rFonts w:ascii="Times New Roman" w:eastAsia="MS Mincho" w:hAnsi="Times New Roman" w:cs="Times New Roman"/>
          <w:kern w:val="0"/>
          <w:sz w:val="24"/>
          <w:szCs w:val="24"/>
          <w14:ligatures w14:val="none"/>
        </w:rPr>
        <w:t>Nếu tiến hành thí nghiệm với điethylamin (C</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H</w:t>
      </w:r>
      <w:r w:rsidRPr="003608C1">
        <w:rPr>
          <w:rFonts w:ascii="Times New Roman" w:eastAsia="MS Mincho" w:hAnsi="Times New Roman" w:cs="Times New Roman"/>
          <w:kern w:val="0"/>
          <w:sz w:val="24"/>
          <w:szCs w:val="24"/>
          <w:vertAlign w:val="subscript"/>
          <w14:ligatures w14:val="none"/>
        </w:rPr>
        <w:t>5</w:t>
      </w:r>
      <w:r w:rsidRPr="003608C1">
        <w:rPr>
          <w:rFonts w:ascii="Times New Roman" w:eastAsia="MS Mincho" w:hAnsi="Times New Roman" w:cs="Times New Roman"/>
          <w:kern w:val="0"/>
          <w:sz w:val="24"/>
          <w:szCs w:val="24"/>
          <w14:ligatures w14:val="none"/>
        </w:rPr>
        <w:t>)</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NH (0,010 M, 25 °C), pH của dung dịch thu được lớn hơn 11,9.</w:t>
      </w:r>
    </w:p>
    <w:p w14:paraId="011392AE" w14:textId="77777777" w:rsidR="00F327EB" w:rsidRPr="003608C1" w:rsidRDefault="00F327EB" w:rsidP="006460D9">
      <w:pPr>
        <w:spacing w:after="0"/>
        <w:jc w:val="both"/>
        <w:rPr>
          <w:rFonts w:ascii="Times New Roman" w:eastAsia="Georgia"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 xml:space="preserve">Câu </w:t>
      </w:r>
      <w:bookmarkStart w:id="104" w:name="c21q"/>
      <w:bookmarkEnd w:id="104"/>
      <w:r w:rsidRPr="003317EB">
        <w:rPr>
          <w:rFonts w:ascii="Times New Roman" w:eastAsia="Calibri" w:hAnsi="Times New Roman" w:cs="Times New Roman"/>
          <w:b/>
          <w:bCs/>
          <w:iCs/>
          <w:color w:val="C00000"/>
          <w:sz w:val="24"/>
          <w:szCs w:val="24"/>
        </w:rPr>
        <w:t>3.</w:t>
      </w:r>
      <w:r w:rsidRPr="003608C1">
        <w:rPr>
          <w:rFonts w:ascii="Times New Roman" w:eastAsia="Calibri" w:hAnsi="Times New Roman" w:cs="Times New Roman"/>
          <w:b/>
          <w:bCs/>
          <w:iCs/>
          <w:color w:val="000000"/>
          <w:sz w:val="24"/>
          <w:szCs w:val="24"/>
        </w:rPr>
        <w:t xml:space="preserve"> (Hóa 12 - Chương 5) </w:t>
      </w:r>
      <w:r w:rsidRPr="003608C1">
        <w:rPr>
          <w:rFonts w:ascii="Times New Roman" w:eastAsia="Georgia" w:hAnsi="Times New Roman" w:cs="Times New Roman"/>
          <w:kern w:val="0"/>
          <w:sz w:val="24"/>
          <w:szCs w:val="24"/>
          <w14:ligatures w14:val="none"/>
        </w:rPr>
        <w:t>Kẽm (Zn) là kim loại được sử dụng rộng rãi trong mạ điện và sản xuất pin. Trong công nghiệp, kẽm được điều chế từ quặng sphalerite (ZnS) thông qua quá trình gồm hai giai đoạn:</w:t>
      </w:r>
    </w:p>
    <w:p w14:paraId="66EED674" w14:textId="77777777" w:rsidR="00F327EB" w:rsidRPr="003608C1" w:rsidRDefault="00F327EB" w:rsidP="006460D9">
      <w:pPr>
        <w:widowControl w:val="0"/>
        <w:spacing w:after="0"/>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i/>
          <w:kern w:val="0"/>
          <w:sz w:val="24"/>
          <w:szCs w:val="24"/>
          <w14:ligatures w14:val="none"/>
        </w:rPr>
        <w:t>Giai đoạn 1.</w:t>
      </w:r>
      <w:r w:rsidRPr="003608C1">
        <w:rPr>
          <w:rFonts w:ascii="Times New Roman" w:eastAsia="Georgia" w:hAnsi="Times New Roman" w:cs="Times New Roman"/>
          <w:kern w:val="0"/>
          <w:sz w:val="24"/>
          <w:szCs w:val="24"/>
          <w14:ligatures w14:val="none"/>
        </w:rPr>
        <w:t xml:space="preserve"> Nung quặng sphalerite trong không khí:</w:t>
      </w:r>
    </w:p>
    <w:p w14:paraId="73A617A6" w14:textId="77777777" w:rsidR="00F327EB" w:rsidRPr="003608C1" w:rsidRDefault="00F327EB" w:rsidP="006460D9">
      <w:pPr>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position w:val="-12"/>
          <w:sz w:val="24"/>
          <w:szCs w:val="24"/>
          <w14:ligatures w14:val="none"/>
        </w:rPr>
        <w:object w:dxaOrig="4300" w:dyaOrig="420" w14:anchorId="3FFE3A56">
          <v:shape id="_x0000_i1350" type="#_x0000_t75" style="width:214.5pt;height:21pt" o:ole="">
            <v:imagedata r:id="rId605" o:title=""/>
          </v:shape>
          <o:OLEObject Type="Embed" ProgID="Equation.DSMT4" ShapeID="_x0000_i1350" DrawAspect="Content" ObjectID="_1833292501" r:id="rId606"/>
        </w:object>
      </w:r>
    </w:p>
    <w:p w14:paraId="45E63C1B" w14:textId="77777777" w:rsidR="00F327EB" w:rsidRPr="003608C1" w:rsidRDefault="00F327EB" w:rsidP="006460D9">
      <w:pPr>
        <w:widowControl w:val="0"/>
        <w:spacing w:after="0"/>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i/>
          <w:kern w:val="0"/>
          <w:sz w:val="24"/>
          <w:szCs w:val="24"/>
          <w14:ligatures w14:val="none"/>
        </w:rPr>
        <w:t>Giai đoạn 2.</w:t>
      </w:r>
      <w:r w:rsidRPr="003608C1">
        <w:rPr>
          <w:rFonts w:ascii="Times New Roman" w:eastAsia="Georgia" w:hAnsi="Times New Roman" w:cs="Times New Roman"/>
          <w:kern w:val="0"/>
          <w:sz w:val="24"/>
          <w:szCs w:val="24"/>
          <w14:ligatures w14:val="none"/>
        </w:rPr>
        <w:t xml:space="preserve"> Khử ZnO bằng CO ở nhiệt độ cao:</w:t>
      </w:r>
    </w:p>
    <w:p w14:paraId="2C9CBAF1" w14:textId="77777777" w:rsidR="00F327EB" w:rsidRPr="003608C1" w:rsidRDefault="00F327EB" w:rsidP="006460D9">
      <w:pPr>
        <w:spacing w:after="0"/>
        <w:jc w:val="both"/>
        <w:rPr>
          <w:rFonts w:ascii="Times New Roman" w:eastAsia="Times New Roman" w:hAnsi="Times New Roman" w:cs="Times New Roman"/>
          <w:b/>
          <w:color w:val="0000FF"/>
          <w:kern w:val="0"/>
          <w:sz w:val="24"/>
          <w:szCs w:val="24"/>
          <w14:ligatures w14:val="none"/>
        </w:rPr>
      </w:pPr>
      <w:r w:rsidRPr="003608C1">
        <w:rPr>
          <w:rFonts w:ascii="Times New Roman" w:eastAsia="Times New Roman" w:hAnsi="Times New Roman" w:cs="Times New Roman"/>
          <w:kern w:val="0"/>
          <w:position w:val="-12"/>
          <w:sz w:val="24"/>
          <w:szCs w:val="24"/>
          <w14:ligatures w14:val="none"/>
        </w:rPr>
        <w:object w:dxaOrig="3800" w:dyaOrig="420" w14:anchorId="1710C066">
          <v:shape id="_x0000_i1351" type="#_x0000_t75" style="width:189.75pt;height:21pt" o:ole="">
            <v:imagedata r:id="rId607" o:title=""/>
          </v:shape>
          <o:OLEObject Type="Embed" ProgID="Equation.DSMT4" ShapeID="_x0000_i1351" DrawAspect="Content" ObjectID="_1833292502" r:id="rId608"/>
        </w:object>
      </w:r>
    </w:p>
    <w:p w14:paraId="13BC6EF1" w14:textId="77777777" w:rsidR="00F327EB" w:rsidRPr="003608C1" w:rsidRDefault="00F327EB" w:rsidP="006460D9">
      <w:pPr>
        <w:spacing w:after="0"/>
        <w:jc w:val="both"/>
        <w:rPr>
          <w:rFonts w:ascii="Times New Roman" w:eastAsia="Georgia" w:hAnsi="Times New Roman" w:cs="Times New Roman"/>
          <w:bCs/>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a)</w:t>
      </w:r>
      <w:r w:rsidRPr="003317EB">
        <w:rPr>
          <w:rFonts w:ascii="Times New Roman" w:eastAsia="Georgia" w:hAnsi="Times New Roman" w:cs="Times New Roman"/>
          <w:b/>
          <w:bCs/>
          <w:color w:val="0070C0"/>
          <w:kern w:val="0"/>
          <w:sz w:val="24"/>
          <w:szCs w:val="24"/>
          <w14:ligatures w14:val="none"/>
        </w:rPr>
        <w:t xml:space="preserve"> </w:t>
      </w:r>
      <w:r w:rsidRPr="003608C1">
        <w:rPr>
          <w:rFonts w:ascii="Times New Roman" w:eastAsia="Georgia" w:hAnsi="Times New Roman" w:cs="Times New Roman"/>
          <w:bCs/>
          <w:kern w:val="0"/>
          <w:sz w:val="24"/>
          <w:szCs w:val="24"/>
          <w14:ligatures w14:val="none"/>
        </w:rPr>
        <w:t>Cả hai giai đoạn điều chế Zn từ ZnS là quá trình thu nhiệt do phản ứng có điều kiện nhiệt độ.</w:t>
      </w:r>
    </w:p>
    <w:p w14:paraId="3EF8E0A7" w14:textId="77777777" w:rsidR="00F327EB" w:rsidRPr="003608C1" w:rsidRDefault="00F327EB" w:rsidP="006460D9">
      <w:pPr>
        <w:spacing w:after="0"/>
        <w:jc w:val="both"/>
        <w:rPr>
          <w:rFonts w:ascii="Times New Roman" w:eastAsia="Georgia" w:hAnsi="Times New Roman" w:cs="Times New Roman"/>
          <w:bCs/>
          <w:kern w:val="0"/>
          <w:sz w:val="24"/>
          <w:szCs w:val="24"/>
          <w14:ligatures w14:val="none"/>
        </w:rPr>
      </w:pPr>
      <w:r w:rsidRPr="003317EB">
        <w:rPr>
          <w:rFonts w:ascii="Times New Roman" w:eastAsia="Georgia" w:hAnsi="Times New Roman" w:cs="Times New Roman"/>
          <w:b/>
          <w:bCs/>
          <w:color w:val="0070C0"/>
          <w:kern w:val="0"/>
          <w:sz w:val="24"/>
          <w:szCs w:val="24"/>
          <w14:ligatures w14:val="none"/>
        </w:rPr>
        <w:t xml:space="preserve">b) </w:t>
      </w:r>
      <w:r w:rsidRPr="003608C1">
        <w:rPr>
          <w:rFonts w:ascii="Times New Roman" w:eastAsia="Georgia" w:hAnsi="Times New Roman" w:cs="Times New Roman"/>
          <w:bCs/>
          <w:kern w:val="0"/>
          <w:sz w:val="24"/>
          <w:szCs w:val="24"/>
          <w14:ligatures w14:val="none"/>
        </w:rPr>
        <w:t>Phản ứng ở giai đoạn 2 thuộc phương pháp nhiệt luyện.</w:t>
      </w:r>
    </w:p>
    <w:p w14:paraId="6CCF3CFC" w14:textId="77777777" w:rsidR="00F327EB" w:rsidRPr="003608C1" w:rsidRDefault="00F327EB" w:rsidP="006460D9">
      <w:pPr>
        <w:spacing w:after="0"/>
        <w:jc w:val="both"/>
        <w:rPr>
          <w:rFonts w:ascii="Times New Roman" w:eastAsia="Georgia" w:hAnsi="Times New Roman" w:cs="Times New Roman"/>
          <w:bCs/>
          <w:kern w:val="0"/>
          <w:sz w:val="24"/>
          <w:szCs w:val="24"/>
          <w14:ligatures w14:val="none"/>
        </w:rPr>
      </w:pPr>
      <w:r w:rsidRPr="003317EB">
        <w:rPr>
          <w:rFonts w:ascii="Times New Roman" w:eastAsia="Georgia" w:hAnsi="Times New Roman" w:cs="Times New Roman"/>
          <w:b/>
          <w:bCs/>
          <w:color w:val="0070C0"/>
          <w:kern w:val="0"/>
          <w:sz w:val="24"/>
          <w:szCs w:val="24"/>
          <w14:ligatures w14:val="none"/>
        </w:rPr>
        <w:t xml:space="preserve">c) </w:t>
      </w:r>
      <w:r w:rsidRPr="003608C1">
        <w:rPr>
          <w:rFonts w:ascii="Times New Roman" w:eastAsia="Georgia" w:hAnsi="Times New Roman" w:cs="Times New Roman"/>
          <w:bCs/>
          <w:kern w:val="0"/>
          <w:sz w:val="24"/>
          <w:szCs w:val="24"/>
          <w14:ligatures w14:val="none"/>
        </w:rPr>
        <w:t>Giai đoạn 2 xảy ra ở nhiệt độ rất cao nên thu được Zn ở thể khí sau đó có thể làm lạnh để thu được Zn rắn.</w:t>
      </w:r>
    </w:p>
    <w:p w14:paraId="656372FA" w14:textId="77777777" w:rsidR="00F327EB" w:rsidRPr="003608C1" w:rsidRDefault="00F327EB" w:rsidP="006460D9">
      <w:pPr>
        <w:spacing w:after="0"/>
        <w:jc w:val="both"/>
        <w:rPr>
          <w:rFonts w:ascii="Times New Roman" w:eastAsia="Georgia" w:hAnsi="Times New Roman" w:cs="Times New Roman"/>
          <w:bCs/>
          <w:kern w:val="0"/>
          <w:sz w:val="24"/>
          <w:szCs w:val="24"/>
          <w14:ligatures w14:val="none"/>
        </w:rPr>
      </w:pPr>
      <w:r w:rsidRPr="003317EB">
        <w:rPr>
          <w:rFonts w:ascii="Times New Roman" w:eastAsia="Georgia" w:hAnsi="Times New Roman" w:cs="Times New Roman"/>
          <w:b/>
          <w:bCs/>
          <w:color w:val="0070C0"/>
          <w:kern w:val="0"/>
          <w:sz w:val="24"/>
          <w:szCs w:val="24"/>
          <w14:ligatures w14:val="none"/>
        </w:rPr>
        <w:t xml:space="preserve">d) </w:t>
      </w:r>
      <w:r w:rsidRPr="003608C1">
        <w:rPr>
          <w:rFonts w:ascii="Times New Roman" w:eastAsia="Georgia" w:hAnsi="Times New Roman" w:cs="Times New Roman"/>
          <w:bCs/>
          <w:kern w:val="0"/>
          <w:sz w:val="24"/>
          <w:szCs w:val="24"/>
          <w14:ligatures w14:val="none"/>
        </w:rPr>
        <w:t>Từ 1,5 tấn quặng ZnS (chứa 70% ZnS về khối lượng, còn lại là tạp chất không chứa zin</w:t>
      </w:r>
      <w:r w:rsidRPr="003317EB">
        <w:rPr>
          <w:rFonts w:ascii="Times New Roman" w:eastAsia="Georgia" w:hAnsi="Times New Roman" w:cs="Times New Roman"/>
          <w:b/>
          <w:bCs/>
          <w:color w:val="0070C0"/>
          <w:kern w:val="0"/>
          <w:sz w:val="24"/>
          <w:szCs w:val="24"/>
          <w14:ligatures w14:val="none"/>
        </w:rPr>
        <w:t xml:space="preserve">c) </w:t>
      </w:r>
      <w:r w:rsidRPr="003608C1">
        <w:rPr>
          <w:rFonts w:ascii="Times New Roman" w:eastAsia="Georgia" w:hAnsi="Times New Roman" w:cs="Times New Roman"/>
          <w:bCs/>
          <w:kern w:val="0"/>
          <w:sz w:val="24"/>
          <w:szCs w:val="24"/>
          <w14:ligatures w14:val="none"/>
        </w:rPr>
        <w:t>có thể điều chế được 450 kg Zn, biết hiệu suất của mỗi giai đoạn là 80%. (kết quả làm tròn hàng đơn vị)</w:t>
      </w:r>
    </w:p>
    <w:p w14:paraId="333EBC29"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 xml:space="preserve">Câu </w:t>
      </w:r>
      <w:bookmarkStart w:id="105" w:name="c22q"/>
      <w:bookmarkEnd w:id="105"/>
      <w:r w:rsidRPr="003317EB">
        <w:rPr>
          <w:rFonts w:ascii="Times New Roman" w:eastAsia="Calibri" w:hAnsi="Times New Roman" w:cs="Times New Roman"/>
          <w:b/>
          <w:bCs/>
          <w:iCs/>
          <w:color w:val="C00000"/>
          <w:sz w:val="24"/>
          <w:szCs w:val="24"/>
        </w:rPr>
        <w:t>4.</w:t>
      </w:r>
      <w:r w:rsidRPr="003608C1">
        <w:rPr>
          <w:rFonts w:ascii="Times New Roman" w:eastAsia="Calibri" w:hAnsi="Times New Roman" w:cs="Times New Roman"/>
          <w:b/>
          <w:bCs/>
          <w:iCs/>
          <w:color w:val="000000"/>
          <w:sz w:val="24"/>
          <w:szCs w:val="24"/>
        </w:rPr>
        <w:t xml:space="preserve"> (Hóa 12 - Chương 7) </w:t>
      </w:r>
      <w:r w:rsidRPr="003608C1">
        <w:rPr>
          <w:rFonts w:ascii="Times New Roman" w:eastAsia="MS Mincho" w:hAnsi="Times New Roman" w:cs="Times New Roman"/>
          <w:kern w:val="0"/>
          <w:sz w:val="24"/>
          <w:szCs w:val="24"/>
          <w14:ligatures w14:val="none"/>
        </w:rPr>
        <w:t>Một nhà máy sản xuất sodium hydrogencarbonate (NaHCO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theo phương pháp Solvay từ dung dịch sodium chloride (NaCl) bão hòa, ammonia (NH</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và khí carbon dioxide (CO</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 Quá trình chính gồm các bước:</w:t>
      </w:r>
    </w:p>
    <w:p w14:paraId="08C5347C"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noProof/>
          <w:kern w:val="0"/>
          <w:sz w:val="24"/>
          <w:szCs w:val="24"/>
          <w14:ligatures w14:val="none"/>
        </w:rPr>
        <w:drawing>
          <wp:inline distT="0" distB="0" distL="0" distR="0" wp14:anchorId="3E1C25CF" wp14:editId="58E34E77">
            <wp:extent cx="5484748" cy="1035011"/>
            <wp:effectExtent l="0" t="0" r="1905" b="0"/>
            <wp:docPr id="319982794" name="Picture 31998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9" cstate="email">
                      <a:extLst>
                        <a:ext uri="{28A0092B-C50C-407E-A947-70E740481C1C}">
                          <a14:useLocalDpi xmlns:a14="http://schemas.microsoft.com/office/drawing/2010/main"/>
                        </a:ext>
                      </a:extLst>
                    </a:blip>
                    <a:srcRect/>
                    <a:stretch>
                      <a:fillRect/>
                    </a:stretch>
                  </pic:blipFill>
                  <pic:spPr bwMode="auto">
                    <a:xfrm>
                      <a:off x="0" y="0"/>
                      <a:ext cx="5486400" cy="1035323"/>
                    </a:xfrm>
                    <a:prstGeom prst="rect">
                      <a:avLst/>
                    </a:prstGeom>
                    <a:ln>
                      <a:noFill/>
                    </a:ln>
                    <a:extLst>
                      <a:ext uri="{53640926-AAD7-44D8-BBD7-CCE9431645EC}">
                        <a14:shadowObscured xmlns:a14="http://schemas.microsoft.com/office/drawing/2010/main"/>
                      </a:ext>
                    </a:extLst>
                  </pic:spPr>
                </pic:pic>
              </a:graphicData>
            </a:graphic>
          </wp:inline>
        </w:drawing>
      </w:r>
    </w:p>
    <w:p w14:paraId="107B2662"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Phản ứng tổng quát tạo ra 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xml:space="preserve"> là</w:t>
      </w:r>
    </w:p>
    <w:p w14:paraId="5F7C2CF4"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NaCl(aq)+NH</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​(aq)+CO</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​(g)+H</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 xml:space="preserve">​O(l) </w:t>
      </w:r>
      <w:r w:rsidRPr="003608C1">
        <w:rPr>
          <w:rFonts w:ascii="Times New Roman" w:eastAsia="MS Mincho" w:hAnsi="Times New Roman" w:cs="Times New Roman"/>
          <w:kern w:val="0"/>
          <w:position w:val="-6"/>
          <w:sz w:val="24"/>
          <w:szCs w:val="24"/>
          <w14:ligatures w14:val="none"/>
        </w:rPr>
        <w:object w:dxaOrig="620" w:dyaOrig="360" w14:anchorId="78B1C3A5">
          <v:shape id="_x0000_i1352" type="#_x0000_t75" style="width:30.75pt;height:18pt" o:ole="">
            <v:imagedata r:id="rId610" o:title=""/>
          </v:shape>
          <o:OLEObject Type="Embed" ProgID="Equation.DSMT4" ShapeID="_x0000_i1352" DrawAspect="Content" ObjectID="_1833292503" r:id="rId611"/>
        </w:object>
      </w:r>
      <w:r w:rsidRPr="003608C1">
        <w:rPr>
          <w:rFonts w:ascii="Times New Roman" w:eastAsia="MS Mincho" w:hAnsi="Times New Roman" w:cs="Times New Roman"/>
          <w:kern w:val="0"/>
          <w:sz w:val="24"/>
          <w:szCs w:val="24"/>
          <w14:ligatures w14:val="none"/>
        </w:rPr>
        <w:t>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​(s)↓+NH</w:t>
      </w:r>
      <w:r w:rsidRPr="003608C1">
        <w:rPr>
          <w:rFonts w:ascii="Times New Roman" w:eastAsia="MS Mincho" w:hAnsi="Times New Roman" w:cs="Times New Roman"/>
          <w:kern w:val="0"/>
          <w:sz w:val="24"/>
          <w:szCs w:val="24"/>
          <w:vertAlign w:val="subscript"/>
          <w14:ligatures w14:val="none"/>
        </w:rPr>
        <w:t>4</w:t>
      </w:r>
      <w:r w:rsidRPr="003608C1">
        <w:rPr>
          <w:rFonts w:ascii="Times New Roman" w:eastAsia="MS Mincho" w:hAnsi="Times New Roman" w:cs="Times New Roman"/>
          <w:kern w:val="0"/>
          <w:sz w:val="24"/>
          <w:szCs w:val="24"/>
          <w14:ligatures w14:val="none"/>
        </w:rPr>
        <w:t>​Cl(aq)​ (1)</w:t>
      </w:r>
    </w:p>
    <w:p w14:paraId="39D5850D"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Phản ứng tạo ra Na</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w:t>
      </w:r>
    </w:p>
    <w:p w14:paraId="4F5E1997"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2 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xml:space="preserve">​(s) </w:t>
      </w:r>
      <w:r w:rsidRPr="003608C1">
        <w:rPr>
          <w:rFonts w:ascii="Times New Roman" w:eastAsia="MS Mincho" w:hAnsi="Times New Roman" w:cs="Times New Roman"/>
          <w:kern w:val="0"/>
          <w:position w:val="-4"/>
          <w:sz w:val="24"/>
          <w:szCs w:val="24"/>
          <w14:ligatures w14:val="none"/>
        </w:rPr>
        <w:object w:dxaOrig="680" w:dyaOrig="340" w14:anchorId="56AB92CB">
          <v:shape id="_x0000_i1353" type="#_x0000_t75" style="width:33.75pt;height:17.25pt" o:ole="">
            <v:imagedata r:id="rId612" o:title=""/>
          </v:shape>
          <o:OLEObject Type="Embed" ProgID="Equation.DSMT4" ShapeID="_x0000_i1353" DrawAspect="Content" ObjectID="_1833292504" r:id="rId613"/>
        </w:object>
      </w:r>
      <w:r w:rsidRPr="003608C1">
        <w:rPr>
          <w:rFonts w:ascii="Times New Roman" w:eastAsia="MS Mincho" w:hAnsi="Times New Roman" w:cs="Times New Roman"/>
          <w:kern w:val="0"/>
          <w:sz w:val="24"/>
          <w:szCs w:val="24"/>
          <w14:ligatures w14:val="none"/>
        </w:rPr>
        <w:t>​ Na</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​(s)+CO</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​(g)+H</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 xml:space="preserve">​O(g) </w:t>
      </w:r>
      <w:r w:rsidRPr="003608C1">
        <w:rPr>
          <w:rFonts w:ascii="Times New Roman" w:eastAsia="MS Mincho" w:hAnsi="Times New Roman" w:cs="Times New Roman"/>
          <w:kern w:val="0"/>
          <w:position w:val="-4"/>
          <w:sz w:val="24"/>
          <w:szCs w:val="24"/>
          <w14:ligatures w14:val="none"/>
        </w:rPr>
        <w:object w:dxaOrig="580" w:dyaOrig="300" w14:anchorId="0F2B4759">
          <v:shape id="_x0000_i1354" type="#_x0000_t75" style="width:29.25pt;height:15pt" o:ole="">
            <v:imagedata r:id="rId614" o:title=""/>
          </v:shape>
          <o:OLEObject Type="Embed" ProgID="Equation.DSMT4" ShapeID="_x0000_i1354" DrawAspect="Content" ObjectID="_1833292505" r:id="rId615"/>
        </w:object>
      </w:r>
      <w:r w:rsidRPr="003608C1">
        <w:rPr>
          <w:rFonts w:ascii="Times New Roman" w:eastAsia="MS Mincho" w:hAnsi="Times New Roman" w:cs="Times New Roman"/>
          <w:kern w:val="0"/>
          <w:sz w:val="24"/>
          <w:szCs w:val="24"/>
          <w14:ligatures w14:val="none"/>
        </w:rPr>
        <w:t>= +129 kJ</w:t>
      </w:r>
    </w:p>
    <w:p w14:paraId="680895D6"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Xét các phát biểu sau:</w:t>
      </w:r>
    </w:p>
    <w:p w14:paraId="2C6926BC"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MS Mincho" w:hAnsi="Times New Roman" w:cs="Times New Roman"/>
          <w:b/>
          <w:bCs/>
          <w:color w:val="0070C0"/>
          <w:kern w:val="0"/>
          <w:sz w:val="24"/>
          <w:szCs w:val="24"/>
          <w14:ligatures w14:val="none"/>
        </w:rPr>
        <w:lastRenderedPageBreak/>
        <w:t>a)</w:t>
      </w:r>
      <w:r w:rsidRPr="003317EB">
        <w:rPr>
          <w:rFonts w:ascii="Times New Roman" w:eastAsia="MS Mincho" w:hAnsi="Times New Roman" w:cs="Times New Roman"/>
          <w:b/>
          <w:color w:val="0070C0"/>
          <w:kern w:val="0"/>
          <w:sz w:val="24"/>
          <w:szCs w:val="24"/>
          <w14:ligatures w14:val="none"/>
        </w:rPr>
        <w:t xml:space="preserve"> </w:t>
      </w:r>
      <w:r w:rsidRPr="003608C1">
        <w:rPr>
          <w:rFonts w:ascii="Times New Roman" w:eastAsia="MS Mincho" w:hAnsi="Times New Roman" w:cs="Times New Roman"/>
          <w:kern w:val="0"/>
          <w:sz w:val="24"/>
          <w:szCs w:val="24"/>
          <w14:ligatures w14:val="none"/>
        </w:rPr>
        <w:t>NaHCO₃ rắn được tách ra khỏi hỗn hợp phản ứng bằng phương pháp lọc do 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xml:space="preserve"> ít tan trong nước lạnh.</w:t>
      </w:r>
    </w:p>
    <w:p w14:paraId="58FFB4AA"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MS Mincho" w:hAnsi="Times New Roman" w:cs="Times New Roman"/>
          <w:b/>
          <w:bCs/>
          <w:color w:val="0070C0"/>
          <w:kern w:val="0"/>
          <w:sz w:val="24"/>
          <w:szCs w:val="24"/>
          <w14:ligatures w14:val="none"/>
        </w:rPr>
        <w:t>b)</w:t>
      </w:r>
      <w:r w:rsidRPr="003317EB">
        <w:rPr>
          <w:rFonts w:ascii="Times New Roman" w:eastAsia="MS Mincho" w:hAnsi="Times New Roman" w:cs="Times New Roman"/>
          <w:b/>
          <w:color w:val="0070C0"/>
          <w:kern w:val="0"/>
          <w:sz w:val="24"/>
          <w:szCs w:val="24"/>
          <w14:ligatures w14:val="none"/>
        </w:rPr>
        <w:t xml:space="preserve"> </w:t>
      </w:r>
      <w:r w:rsidRPr="003608C1">
        <w:rPr>
          <w:rFonts w:ascii="Times New Roman" w:eastAsia="MS Mincho" w:hAnsi="Times New Roman" w:cs="Times New Roman"/>
          <w:kern w:val="0"/>
          <w:sz w:val="24"/>
          <w:szCs w:val="24"/>
          <w14:ligatures w14:val="none"/>
        </w:rPr>
        <w:t>Trong quá trình phản ứng liên tục được bổ sung NaCl, CO</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 xml:space="preserve"> và lọc lấy 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xml:space="preserve"> làm cho cân bằng (1) chuyển dịch theo chiều thuận.</w:t>
      </w:r>
    </w:p>
    <w:p w14:paraId="64C2CAB4" w14:textId="77777777" w:rsidR="00F327EB" w:rsidRPr="003608C1" w:rsidRDefault="00F327EB" w:rsidP="006460D9">
      <w:pPr>
        <w:spacing w:after="0"/>
        <w:jc w:val="both"/>
        <w:rPr>
          <w:rFonts w:ascii="Times New Roman" w:eastAsia="MS Mincho" w:hAnsi="Times New Roman" w:cs="Times New Roman"/>
          <w:b/>
          <w:color w:val="0000FF"/>
          <w:kern w:val="0"/>
          <w:sz w:val="24"/>
          <w:szCs w:val="24"/>
          <w14:ligatures w14:val="none"/>
        </w:rPr>
      </w:pPr>
      <w:r w:rsidRPr="003317EB">
        <w:rPr>
          <w:rFonts w:ascii="Times New Roman" w:eastAsia="MS Mincho" w:hAnsi="Times New Roman" w:cs="Times New Roman"/>
          <w:b/>
          <w:bCs/>
          <w:color w:val="0070C0"/>
          <w:kern w:val="0"/>
          <w:sz w:val="24"/>
          <w:szCs w:val="24"/>
          <w14:ligatures w14:val="none"/>
        </w:rPr>
        <w:t>c)</w:t>
      </w:r>
      <w:r w:rsidRPr="003317EB">
        <w:rPr>
          <w:rFonts w:ascii="Times New Roman" w:eastAsia="MS Mincho" w:hAnsi="Times New Roman" w:cs="Times New Roman"/>
          <w:b/>
          <w:color w:val="0070C0"/>
          <w:kern w:val="0"/>
          <w:sz w:val="24"/>
          <w:szCs w:val="24"/>
          <w14:ligatures w14:val="none"/>
        </w:rPr>
        <w:t xml:space="preserve"> </w:t>
      </w:r>
      <w:r w:rsidRPr="003608C1">
        <w:rPr>
          <w:rFonts w:ascii="Times New Roman" w:eastAsia="MS Mincho" w:hAnsi="Times New Roman" w:cs="Times New Roman"/>
          <w:kern w:val="0"/>
          <w:sz w:val="24"/>
          <w:szCs w:val="24"/>
          <w14:ligatures w14:val="none"/>
        </w:rPr>
        <w:t>Việc tái sinh và tái sử dụng NH</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xml:space="preserve"> là ưu điểm quan trọng của phương pháp Solvay, góp phần giảm chi phí sản xuất và ô nhiễm môi trường.</w:t>
      </w:r>
    </w:p>
    <w:p w14:paraId="1FE73947"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MS Mincho" w:hAnsi="Times New Roman" w:cs="Times New Roman"/>
          <w:b/>
          <w:color w:val="0070C0"/>
          <w:kern w:val="0"/>
          <w:sz w:val="24"/>
          <w:szCs w:val="24"/>
          <w14:ligatures w14:val="none"/>
        </w:rPr>
        <w:t xml:space="preserve">d) </w:t>
      </w:r>
      <w:r w:rsidRPr="003608C1">
        <w:rPr>
          <w:rFonts w:ascii="Times New Roman" w:eastAsia="MS Mincho" w:hAnsi="Times New Roman" w:cs="Times New Roman"/>
          <w:kern w:val="0"/>
          <w:sz w:val="24"/>
          <w:szCs w:val="24"/>
          <w14:ligatures w14:val="none"/>
        </w:rPr>
        <w:t>Nhiệt lượng cần cung cấp để nung nóng toàn bộ 200kg NaHCO</w:t>
      </w:r>
      <w:r w:rsidRPr="003608C1">
        <w:rPr>
          <w:rFonts w:ascii="Times New Roman" w:eastAsia="MS Mincho" w:hAnsi="Times New Roman" w:cs="Times New Roman"/>
          <w:kern w:val="0"/>
          <w:sz w:val="24"/>
          <w:szCs w:val="24"/>
          <w:vertAlign w:val="subscript"/>
          <w14:ligatures w14:val="none"/>
        </w:rPr>
        <w:t xml:space="preserve">3 </w:t>
      </w:r>
      <w:r w:rsidRPr="003608C1">
        <w:rPr>
          <w:rFonts w:ascii="Times New Roman" w:eastAsia="MS Mincho" w:hAnsi="Times New Roman" w:cs="Times New Roman"/>
          <w:kern w:val="0"/>
          <w:sz w:val="24"/>
          <w:szCs w:val="24"/>
          <w14:ligatures w14:val="none"/>
        </w:rPr>
        <w:t>là 307142 kJ (làm tròn hàng đơn vị).</w:t>
      </w:r>
    </w:p>
    <w:p w14:paraId="048D2320" w14:textId="77777777" w:rsidR="00F327EB" w:rsidRPr="003608C1" w:rsidRDefault="00F327EB" w:rsidP="006460D9">
      <w:pPr>
        <w:spacing w:after="0"/>
        <w:jc w:val="both"/>
        <w:rPr>
          <w:rFonts w:ascii="Times New Roman" w:eastAsia="Calibri" w:hAnsi="Times New Roman" w:cs="Times New Roman"/>
          <w:sz w:val="24"/>
          <w:szCs w:val="24"/>
          <w:lang w:val="pt-BR"/>
        </w:rPr>
      </w:pPr>
      <w:r w:rsidRPr="003608C1">
        <w:rPr>
          <w:rFonts w:ascii="Times New Roman" w:eastAsia="Calibri" w:hAnsi="Times New Roman" w:cs="Times New Roman"/>
          <w:b/>
          <w:bCs/>
          <w:sz w:val="24"/>
          <w:szCs w:val="24"/>
          <w:lang w:val="pt-BR"/>
        </w:rPr>
        <w:t>PHẦN III:</w:t>
      </w:r>
      <w:r w:rsidRPr="003608C1">
        <w:rPr>
          <w:rFonts w:ascii="Times New Roman" w:eastAsia="Calibri" w:hAnsi="Times New Roman" w:cs="Times New Roman"/>
          <w:sz w:val="24"/>
          <w:szCs w:val="24"/>
          <w:lang w:val="pt-BR"/>
        </w:rPr>
        <w:t xml:space="preserve"> </w:t>
      </w:r>
      <w:r w:rsidRPr="003608C1">
        <w:rPr>
          <w:rFonts w:ascii="Times New Roman" w:eastAsia="Calibri" w:hAnsi="Times New Roman" w:cs="Times New Roman"/>
          <w:b/>
          <w:sz w:val="24"/>
          <w:szCs w:val="24"/>
          <w:lang w:val="pt-BR"/>
        </w:rPr>
        <w:t>Câu trắc nghiệm yêu cầu trả lời ngắn.</w:t>
      </w:r>
      <w:r w:rsidRPr="003608C1">
        <w:rPr>
          <w:rFonts w:ascii="Times New Roman" w:eastAsia="Calibri" w:hAnsi="Times New Roman" w:cs="Times New Roman"/>
          <w:sz w:val="24"/>
          <w:szCs w:val="24"/>
          <w:lang w:val="pt-BR"/>
        </w:rPr>
        <w:t xml:space="preserve"> Thí sinh trả lời từ câu 1 đến câu 6.</w:t>
      </w:r>
    </w:p>
    <w:p w14:paraId="35893D4B"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 xml:space="preserve">Câu </w:t>
      </w:r>
      <w:bookmarkStart w:id="106" w:name="c23q"/>
      <w:bookmarkEnd w:id="106"/>
      <w:r w:rsidRPr="003317EB">
        <w:rPr>
          <w:rFonts w:ascii="Times New Roman" w:eastAsia="Calibri" w:hAnsi="Times New Roman" w:cs="Times New Roman"/>
          <w:b/>
          <w:bCs/>
          <w:iCs/>
          <w:color w:val="C00000"/>
          <w:sz w:val="24"/>
          <w:szCs w:val="24"/>
        </w:rPr>
        <w:t>1.</w:t>
      </w:r>
      <w:r w:rsidRPr="003608C1">
        <w:rPr>
          <w:rFonts w:ascii="Times New Roman" w:eastAsia="Calibri" w:hAnsi="Times New Roman" w:cs="Times New Roman"/>
          <w:b/>
          <w:bCs/>
          <w:iCs/>
          <w:color w:val="000000"/>
          <w:sz w:val="24"/>
          <w:szCs w:val="24"/>
        </w:rPr>
        <w:t xml:space="preserve"> (Hóa 10 - Chương 5+ Hóa 11- Chương 7)</w:t>
      </w:r>
    </w:p>
    <w:p w14:paraId="6D0148B3"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Khi vận động mạnh cơ thể không đủ cung cấp oxygen, thì cơ thể sẽ chuyển hoá glucose thành lactic acid từ các tế bào để cung cấp năng lượng cho cơ thể (lactic acid tạo thành từ quá trình này sẽ gây mỏi cơ) theo phương trình sau: </w:t>
      </w:r>
      <w:r w:rsidRPr="003608C1">
        <w:rPr>
          <w:rFonts w:ascii="Times New Roman" w:eastAsia="Calibri" w:hAnsi="Times New Roman" w:cs="Times New Roman"/>
          <w:position w:val="-12"/>
          <w:sz w:val="24"/>
          <w:szCs w:val="24"/>
        </w:rPr>
        <w:object w:dxaOrig="4959" w:dyaOrig="380" w14:anchorId="0A5CCD65">
          <v:shape id="_x0000_i1355" type="#_x0000_t75" style="width:247.5pt;height:19.5pt" o:ole="">
            <v:imagedata r:id="rId616" o:title=""/>
          </v:shape>
          <o:OLEObject Type="Embed" ProgID="Equation.DSMT4" ShapeID="_x0000_i1355" DrawAspect="Content" ObjectID="_1833292506" r:id="rId617"/>
        </w:object>
      </w:r>
    </w:p>
    <w:p w14:paraId="654EEECA"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Giả sử khi vận động chạy bộ, cơ thể chỉ cung cấp 90% năng lượng nhờ oxygen, năng lượng còn lại nhờ vào sự chuyển hoá glucose thành lactic acid.</w:t>
      </w:r>
    </w:p>
    <w:p w14:paraId="202BADA7"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Giả sử một người chạy bộ trong một giờ tiêu tốn 500 kcal. Khối lượng lactic acid tạo ra từ quá trình chuyển hoá đó là bao nhiêu khi người đó chạy bộ trong 30 phút? (biết 1 cal=4,184 J) (kết quả cuối cùng được làm tròn đến hàng đơn vị)</w:t>
      </w:r>
    </w:p>
    <w:p w14:paraId="46B19338"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 xml:space="preserve">Câu </w:t>
      </w:r>
      <w:bookmarkStart w:id="107" w:name="c24q"/>
      <w:bookmarkEnd w:id="107"/>
      <w:r w:rsidRPr="003317EB">
        <w:rPr>
          <w:rFonts w:ascii="Times New Roman" w:eastAsia="Calibri" w:hAnsi="Times New Roman" w:cs="Times New Roman"/>
          <w:b/>
          <w:bCs/>
          <w:iCs/>
          <w:color w:val="C00000"/>
          <w:sz w:val="24"/>
          <w:szCs w:val="24"/>
        </w:rPr>
        <w:t>2.</w:t>
      </w:r>
      <w:r w:rsidRPr="003608C1">
        <w:rPr>
          <w:rFonts w:ascii="Times New Roman" w:eastAsia="Calibri" w:hAnsi="Times New Roman" w:cs="Times New Roman"/>
          <w:b/>
          <w:bCs/>
          <w:iCs/>
          <w:color w:val="000000"/>
          <w:sz w:val="24"/>
          <w:szCs w:val="24"/>
        </w:rPr>
        <w:t xml:space="preserve"> (Hóa 11 - Chương 5)</w:t>
      </w:r>
    </w:p>
    <w:p w14:paraId="2569A3FC"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Thực hiện phản ứng tách nước với ethanol ở điều kiện 140</w:t>
      </w:r>
      <w:r w:rsidRPr="003608C1">
        <w:rPr>
          <w:rFonts w:ascii="Times New Roman" w:eastAsia="Calibri" w:hAnsi="Times New Roman" w:cs="Times New Roman"/>
          <w:sz w:val="24"/>
          <w:szCs w:val="24"/>
          <w:vertAlign w:val="superscript"/>
        </w:rPr>
        <w:t>o</w:t>
      </w:r>
      <w:r w:rsidRPr="003608C1">
        <w:rPr>
          <w:rFonts w:ascii="Times New Roman" w:eastAsia="Calibri" w:hAnsi="Times New Roman" w:cs="Times New Roman"/>
          <w:sz w:val="24"/>
          <w:szCs w:val="24"/>
        </w:rPr>
        <w:t>C thu được hợp chất hữu cơ X. Tổng số nguyên tử trong một phân tử X là bao nhiêu?</w:t>
      </w:r>
    </w:p>
    <w:p w14:paraId="60C4CFD0"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 xml:space="preserve">Câu </w:t>
      </w:r>
      <w:bookmarkStart w:id="108" w:name="c25q"/>
      <w:bookmarkEnd w:id="108"/>
      <w:r w:rsidRPr="003317EB">
        <w:rPr>
          <w:rFonts w:ascii="Times New Roman" w:eastAsia="Calibri" w:hAnsi="Times New Roman" w:cs="Times New Roman"/>
          <w:b/>
          <w:bCs/>
          <w:iCs/>
          <w:color w:val="C00000"/>
          <w:sz w:val="24"/>
          <w:szCs w:val="24"/>
        </w:rPr>
        <w:t>3.</w:t>
      </w:r>
      <w:r w:rsidRPr="003608C1">
        <w:rPr>
          <w:rFonts w:ascii="Times New Roman" w:eastAsia="Calibri" w:hAnsi="Times New Roman" w:cs="Times New Roman"/>
          <w:b/>
          <w:bCs/>
          <w:iCs/>
          <w:color w:val="000000"/>
          <w:sz w:val="24"/>
          <w:szCs w:val="24"/>
        </w:rPr>
        <w:t xml:space="preserve"> (Hóa 12 - Chương 2)</w:t>
      </w:r>
    </w:p>
    <w:p w14:paraId="79655386" w14:textId="77777777" w:rsidR="00F327EB" w:rsidRPr="003608C1" w:rsidRDefault="00F327EB" w:rsidP="006460D9">
      <w:pPr>
        <w:widowControl w:val="0"/>
        <w:spacing w:after="0"/>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Cồn sinh học là ethanol được sản xuất bằng phương pháp sinh hoá thông qua sự lên men các sản phẩm hữu cơ như cellulose, tinh bột.</w:t>
      </w:r>
    </w:p>
    <w:p w14:paraId="3F422A46" w14:textId="77777777" w:rsidR="00F327EB" w:rsidRPr="003608C1" w:rsidRDefault="00F327EB" w:rsidP="006460D9">
      <w:pPr>
        <w:widowControl w:val="0"/>
        <w:spacing w:after="0"/>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Mỗi ngày, một nhà máy sử dụng 700 tấn bột sắn (chứa 65% khối lượng là tinh bột) để sản xuất cồn sinh học theo sơ đồ sau (hiệu suất giai đoạn 1 là 80% và giai đoạn 2 là</w:t>
      </w:r>
      <w:r w:rsidRPr="003608C1">
        <w:rPr>
          <w:rFonts w:ascii="Times New Roman" w:eastAsia="Times New Roman" w:hAnsi="Times New Roman" w:cs="Times New Roman"/>
          <w:kern w:val="0"/>
          <w:sz w:val="24"/>
          <w:szCs w:val="24"/>
          <w14:ligatures w14:val="none"/>
        </w:rPr>
        <w:t xml:space="preserve"> 90%):</w:t>
      </w:r>
    </w:p>
    <w:p w14:paraId="685C9D2A" w14:textId="77777777" w:rsidR="00F327EB" w:rsidRPr="003608C1" w:rsidRDefault="00F327EB" w:rsidP="006460D9">
      <w:pPr>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position w:val="-14"/>
          <w:sz w:val="24"/>
          <w:szCs w:val="24"/>
          <w14:ligatures w14:val="none"/>
        </w:rPr>
        <w:object w:dxaOrig="4640" w:dyaOrig="400" w14:anchorId="254047AD">
          <v:shape id="_x0000_i1356" type="#_x0000_t75" style="width:231.75pt;height:21pt" o:ole="">
            <v:imagedata r:id="rId618" o:title=""/>
          </v:shape>
          <o:OLEObject Type="Embed" ProgID="Equation.DSMT4" ShapeID="_x0000_i1356" DrawAspect="Content" ObjectID="_1833292507" r:id="rId619"/>
        </w:object>
      </w:r>
    </w:p>
    <w:p w14:paraId="44063703" w14:textId="77777777" w:rsidR="00F327EB" w:rsidRPr="003608C1" w:rsidRDefault="00F327EB" w:rsidP="006460D9">
      <w:pPr>
        <w:widowControl w:val="0"/>
        <w:spacing w:after="0"/>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Trong 5 ngày nhà máy sản xuất được a.10</w:t>
      </w:r>
      <w:r w:rsidRPr="003608C1">
        <w:rPr>
          <w:rFonts w:ascii="Times New Roman" w:eastAsia="Georgia" w:hAnsi="Times New Roman" w:cs="Times New Roman"/>
          <w:kern w:val="0"/>
          <w:sz w:val="24"/>
          <w:szCs w:val="24"/>
          <w:vertAlign w:val="superscript"/>
          <w14:ligatures w14:val="none"/>
        </w:rPr>
        <w:t>3</w:t>
      </w:r>
      <w:r w:rsidRPr="003608C1">
        <w:rPr>
          <w:rFonts w:ascii="Times New Roman" w:eastAsia="Georgia" w:hAnsi="Times New Roman" w:cs="Times New Roman"/>
          <w:kern w:val="0"/>
          <w:sz w:val="24"/>
          <w:szCs w:val="24"/>
          <w14:ligatures w14:val="none"/>
        </w:rPr>
        <w:t xml:space="preserve"> m</w:t>
      </w:r>
      <w:r w:rsidRPr="003608C1">
        <w:rPr>
          <w:rFonts w:ascii="Times New Roman" w:eastAsia="Georgia"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xml:space="preserve"> ethanol (D = 0,8</w:t>
      </w:r>
      <w:r w:rsidRPr="003608C1">
        <w:rPr>
          <w:rFonts w:ascii="Times New Roman" w:eastAsia="Georgia" w:hAnsi="Times New Roman" w:cs="Times New Roman"/>
          <w:kern w:val="0"/>
          <w:sz w:val="24"/>
          <w:szCs w:val="24"/>
          <w14:ligatures w14:val="none"/>
        </w:rPr>
        <w:t xml:space="preserve"> g/ml). Giá trị của a bằng bao nhiêu?</w:t>
      </w:r>
    </w:p>
    <w:p w14:paraId="3D79575D"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 xml:space="preserve">Câu </w:t>
      </w:r>
      <w:bookmarkStart w:id="109" w:name="c26q"/>
      <w:bookmarkEnd w:id="109"/>
      <w:r w:rsidRPr="003317EB">
        <w:rPr>
          <w:rFonts w:ascii="Times New Roman" w:eastAsia="Calibri" w:hAnsi="Times New Roman" w:cs="Times New Roman"/>
          <w:b/>
          <w:bCs/>
          <w:iCs/>
          <w:color w:val="C00000"/>
          <w:sz w:val="24"/>
          <w:szCs w:val="24"/>
        </w:rPr>
        <w:t>4.</w:t>
      </w:r>
      <w:r w:rsidRPr="003608C1">
        <w:rPr>
          <w:rFonts w:ascii="Times New Roman" w:eastAsia="Calibri" w:hAnsi="Times New Roman" w:cs="Times New Roman"/>
          <w:b/>
          <w:bCs/>
          <w:iCs/>
          <w:color w:val="000000"/>
          <w:sz w:val="24"/>
          <w:szCs w:val="24"/>
        </w:rPr>
        <w:t xml:space="preserve"> (Hóa 12 - Chương 4)</w:t>
      </w:r>
    </w:p>
    <w:p w14:paraId="73196C7D" w14:textId="77777777" w:rsidR="00F327EB" w:rsidRPr="003608C1" w:rsidRDefault="00F327EB" w:rsidP="006460D9">
      <w:pPr>
        <w:widowControl w:val="0"/>
        <w:spacing w:after="0"/>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Một học sinh lập bảng về phương pháp tổng hợp và loại vật liệu tương ứng của một số loại polymer theo bảng dưới đây. </w:t>
      </w:r>
    </w:p>
    <w:tbl>
      <w:tblPr>
        <w:tblW w:w="0" w:type="auto"/>
        <w:tblInd w:w="-108" w:type="dxa"/>
        <w:tblLook w:val="04A0" w:firstRow="1" w:lastRow="0" w:firstColumn="1" w:lastColumn="0" w:noHBand="0" w:noVBand="1"/>
      </w:tblPr>
      <w:tblGrid>
        <w:gridCol w:w="3746"/>
        <w:gridCol w:w="3009"/>
        <w:gridCol w:w="3557"/>
      </w:tblGrid>
      <w:tr w:rsidR="00F327EB" w:rsidRPr="003608C1" w14:paraId="59CA94F5" w14:textId="77777777" w:rsidTr="008B2050">
        <w:tc>
          <w:tcPr>
            <w:tcW w:w="3746" w:type="dxa"/>
          </w:tcPr>
          <w:p w14:paraId="3163F238" w14:textId="77777777" w:rsidR="00F327EB" w:rsidRPr="003608C1" w:rsidRDefault="00F327EB" w:rsidP="006460D9">
            <w:pPr>
              <w:spacing w:after="0"/>
              <w:jc w:val="both"/>
              <w:rPr>
                <w:rFonts w:ascii="Times New Roman" w:hAnsi="Times New Roman" w:cs="Times New Roman"/>
                <w:b/>
                <w:sz w:val="24"/>
                <w:szCs w:val="24"/>
              </w:rPr>
            </w:pPr>
            <w:r w:rsidRPr="003608C1">
              <w:rPr>
                <w:rFonts w:ascii="Times New Roman" w:hAnsi="Times New Roman" w:cs="Times New Roman"/>
                <w:b/>
                <w:sz w:val="24"/>
                <w:szCs w:val="24"/>
              </w:rPr>
              <w:t>Công thức polymer</w:t>
            </w:r>
          </w:p>
        </w:tc>
        <w:tc>
          <w:tcPr>
            <w:tcW w:w="3009" w:type="dxa"/>
          </w:tcPr>
          <w:p w14:paraId="62501D17" w14:textId="77777777" w:rsidR="00F327EB" w:rsidRPr="003608C1" w:rsidRDefault="00F327EB" w:rsidP="006460D9">
            <w:pPr>
              <w:spacing w:after="0"/>
              <w:jc w:val="both"/>
              <w:rPr>
                <w:rFonts w:ascii="Times New Roman" w:hAnsi="Times New Roman" w:cs="Times New Roman"/>
                <w:b/>
                <w:sz w:val="24"/>
                <w:szCs w:val="24"/>
              </w:rPr>
            </w:pPr>
            <w:r w:rsidRPr="003608C1">
              <w:rPr>
                <w:rFonts w:ascii="Times New Roman" w:hAnsi="Times New Roman" w:cs="Times New Roman"/>
                <w:b/>
                <w:sz w:val="24"/>
                <w:szCs w:val="24"/>
              </w:rPr>
              <w:t>Phương pháp tổng hợp</w:t>
            </w:r>
          </w:p>
        </w:tc>
        <w:tc>
          <w:tcPr>
            <w:tcW w:w="3557" w:type="dxa"/>
          </w:tcPr>
          <w:p w14:paraId="3678F7E3" w14:textId="77777777" w:rsidR="00F327EB" w:rsidRPr="003608C1" w:rsidRDefault="00F327EB" w:rsidP="006460D9">
            <w:pPr>
              <w:spacing w:after="0"/>
              <w:jc w:val="both"/>
              <w:rPr>
                <w:rFonts w:ascii="Times New Roman" w:hAnsi="Times New Roman" w:cs="Times New Roman"/>
                <w:b/>
                <w:sz w:val="24"/>
                <w:szCs w:val="24"/>
              </w:rPr>
            </w:pPr>
            <w:r w:rsidRPr="003608C1">
              <w:rPr>
                <w:rFonts w:ascii="Times New Roman" w:hAnsi="Times New Roman" w:cs="Times New Roman"/>
                <w:b/>
                <w:sz w:val="24"/>
                <w:szCs w:val="24"/>
              </w:rPr>
              <w:t>Loại vật liệu</w:t>
            </w:r>
          </w:p>
        </w:tc>
      </w:tr>
      <w:tr w:rsidR="00F327EB" w:rsidRPr="003608C1" w14:paraId="12B90DFB" w14:textId="77777777" w:rsidTr="008B2050">
        <w:tc>
          <w:tcPr>
            <w:tcW w:w="3746" w:type="dxa"/>
          </w:tcPr>
          <w:p w14:paraId="4BC15E82" w14:textId="77777777" w:rsidR="00F327EB" w:rsidRPr="003608C1" w:rsidRDefault="00F327EB" w:rsidP="006460D9">
            <w:pPr>
              <w:spacing w:after="0"/>
              <w:contextualSpacing/>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1.</w:t>
            </w:r>
            <w:r w:rsidRPr="003608C1">
              <w:rPr>
                <w:rFonts w:ascii="Times New Roman" w:hAnsi="Times New Roman" w:cs="Times New Roman"/>
                <w:sz w:val="24"/>
                <w:szCs w:val="24"/>
              </w:rPr>
              <w:t>polybutadien</w:t>
            </w:r>
          </w:p>
        </w:tc>
        <w:tc>
          <w:tcPr>
            <w:tcW w:w="3009" w:type="dxa"/>
          </w:tcPr>
          <w:p w14:paraId="54538375"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Trùng hợp</w:t>
            </w:r>
          </w:p>
        </w:tc>
        <w:tc>
          <w:tcPr>
            <w:tcW w:w="3557" w:type="dxa"/>
          </w:tcPr>
          <w:p w14:paraId="22E6FE5D"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Cao su</w:t>
            </w:r>
          </w:p>
        </w:tc>
      </w:tr>
      <w:tr w:rsidR="00F327EB" w:rsidRPr="003608C1" w14:paraId="10E0EE5C" w14:textId="77777777" w:rsidTr="008B2050">
        <w:tc>
          <w:tcPr>
            <w:tcW w:w="3746" w:type="dxa"/>
          </w:tcPr>
          <w:p w14:paraId="605A01A4" w14:textId="77777777" w:rsidR="00F327EB" w:rsidRPr="003608C1" w:rsidRDefault="00F327EB" w:rsidP="006460D9">
            <w:pPr>
              <w:spacing w:after="0"/>
              <w:contextualSpacing/>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2.</w:t>
            </w:r>
            <w:r w:rsidRPr="003608C1">
              <w:rPr>
                <w:rFonts w:ascii="Times New Roman" w:hAnsi="Times New Roman" w:cs="Times New Roman"/>
                <w:sz w:val="24"/>
                <w:szCs w:val="24"/>
              </w:rPr>
              <w:t>Nilon-6</w:t>
            </w:r>
          </w:p>
        </w:tc>
        <w:tc>
          <w:tcPr>
            <w:tcW w:w="3009" w:type="dxa"/>
          </w:tcPr>
          <w:p w14:paraId="77FDD7E7"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rPr>
              <w:t>Trùng hợp</w:t>
            </w:r>
          </w:p>
        </w:tc>
        <w:tc>
          <w:tcPr>
            <w:tcW w:w="3557" w:type="dxa"/>
          </w:tcPr>
          <w:p w14:paraId="6050A543"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rPr>
              <w:t>Tơ</w:t>
            </w:r>
          </w:p>
        </w:tc>
      </w:tr>
      <w:tr w:rsidR="00F327EB" w:rsidRPr="003608C1" w14:paraId="1D82873D" w14:textId="77777777" w:rsidTr="008B2050">
        <w:tc>
          <w:tcPr>
            <w:tcW w:w="3746" w:type="dxa"/>
          </w:tcPr>
          <w:p w14:paraId="2024EBEE" w14:textId="77777777" w:rsidR="00F327EB" w:rsidRPr="003608C1" w:rsidRDefault="00F327EB" w:rsidP="006460D9">
            <w:pPr>
              <w:spacing w:after="0"/>
              <w:contextualSpacing/>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3.</w:t>
            </w:r>
            <w:r w:rsidRPr="003608C1">
              <w:rPr>
                <w:rFonts w:ascii="Times New Roman" w:hAnsi="Times New Roman" w:cs="Times New Roman"/>
                <w:sz w:val="24"/>
                <w:szCs w:val="24"/>
              </w:rPr>
              <w:t>Poly (vinylchloride)</w:t>
            </w:r>
          </w:p>
        </w:tc>
        <w:tc>
          <w:tcPr>
            <w:tcW w:w="3009" w:type="dxa"/>
          </w:tcPr>
          <w:p w14:paraId="437BDF41"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lang w:val="vi-VN"/>
              </w:rPr>
              <w:t>Trùng</w:t>
            </w:r>
            <w:r w:rsidRPr="003608C1">
              <w:rPr>
                <w:rFonts w:ascii="Times New Roman" w:hAnsi="Times New Roman" w:cs="Times New Roman"/>
                <w:sz w:val="24"/>
                <w:szCs w:val="24"/>
              </w:rPr>
              <w:t xml:space="preserve"> ngưng</w:t>
            </w:r>
          </w:p>
        </w:tc>
        <w:tc>
          <w:tcPr>
            <w:tcW w:w="3557" w:type="dxa"/>
          </w:tcPr>
          <w:p w14:paraId="023099A2"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rPr>
              <w:t>Chất dẻo</w:t>
            </w:r>
          </w:p>
        </w:tc>
      </w:tr>
      <w:tr w:rsidR="00F327EB" w:rsidRPr="003608C1" w14:paraId="26AC3EEF" w14:textId="77777777" w:rsidTr="008B2050">
        <w:tc>
          <w:tcPr>
            <w:tcW w:w="3746" w:type="dxa"/>
          </w:tcPr>
          <w:p w14:paraId="338AE928" w14:textId="77777777" w:rsidR="00F327EB" w:rsidRPr="003608C1" w:rsidRDefault="00F327EB" w:rsidP="006460D9">
            <w:pPr>
              <w:spacing w:after="0"/>
              <w:contextualSpacing/>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4. </w:t>
            </w:r>
            <w:r w:rsidRPr="003608C1">
              <w:rPr>
                <w:rFonts w:ascii="Times New Roman" w:hAnsi="Times New Roman" w:cs="Times New Roman"/>
                <w:sz w:val="24"/>
                <w:szCs w:val="24"/>
              </w:rPr>
              <w:t>Poly propylene</w:t>
            </w:r>
          </w:p>
        </w:tc>
        <w:tc>
          <w:tcPr>
            <w:tcW w:w="3009" w:type="dxa"/>
          </w:tcPr>
          <w:p w14:paraId="731F84A3"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Trùng</w:t>
            </w:r>
            <w:r w:rsidRPr="003608C1">
              <w:rPr>
                <w:rFonts w:ascii="Times New Roman" w:hAnsi="Times New Roman" w:cs="Times New Roman"/>
                <w:sz w:val="24"/>
                <w:szCs w:val="24"/>
              </w:rPr>
              <w:t xml:space="preserve"> hợp</w:t>
            </w:r>
          </w:p>
        </w:tc>
        <w:tc>
          <w:tcPr>
            <w:tcW w:w="3557" w:type="dxa"/>
          </w:tcPr>
          <w:p w14:paraId="1B304AA4"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Tơ </w:t>
            </w:r>
          </w:p>
        </w:tc>
      </w:tr>
      <w:tr w:rsidR="00F327EB" w:rsidRPr="003608C1" w14:paraId="7F9C1CDF" w14:textId="77777777" w:rsidTr="008B2050">
        <w:tc>
          <w:tcPr>
            <w:tcW w:w="3746" w:type="dxa"/>
          </w:tcPr>
          <w:p w14:paraId="38F729FF" w14:textId="77777777" w:rsidR="00F327EB" w:rsidRPr="003608C1" w:rsidRDefault="00F327EB" w:rsidP="006460D9">
            <w:pPr>
              <w:spacing w:after="0"/>
              <w:contextualSpacing/>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5.</w:t>
            </w:r>
            <w:r w:rsidRPr="003608C1">
              <w:rPr>
                <w:rFonts w:ascii="Times New Roman" w:hAnsi="Times New Roman" w:cs="Times New Roman"/>
                <w:sz w:val="24"/>
                <w:szCs w:val="24"/>
              </w:rPr>
              <w:t>Poly (methyl methacrylate)</w:t>
            </w:r>
          </w:p>
        </w:tc>
        <w:tc>
          <w:tcPr>
            <w:tcW w:w="3009" w:type="dxa"/>
          </w:tcPr>
          <w:p w14:paraId="7D12E6F0"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Trùng</w:t>
            </w:r>
            <w:r w:rsidRPr="003608C1">
              <w:rPr>
                <w:rFonts w:ascii="Times New Roman" w:hAnsi="Times New Roman" w:cs="Times New Roman"/>
                <w:sz w:val="24"/>
                <w:szCs w:val="24"/>
              </w:rPr>
              <w:t xml:space="preserve"> ngưng</w:t>
            </w:r>
          </w:p>
        </w:tc>
        <w:tc>
          <w:tcPr>
            <w:tcW w:w="3557" w:type="dxa"/>
          </w:tcPr>
          <w:p w14:paraId="59327415"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rPr>
              <w:t>Chất dẻo</w:t>
            </w:r>
          </w:p>
        </w:tc>
      </w:tr>
    </w:tbl>
    <w:p w14:paraId="230C8FA6" w14:textId="77777777" w:rsidR="00F327EB" w:rsidRPr="003608C1" w:rsidRDefault="00F327EB" w:rsidP="006460D9">
      <w:pPr>
        <w:widowControl w:val="0"/>
        <w:spacing w:after="0"/>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Hãy chỉ ra trường hợp polymer sai thông tin và liệt kê các trường hợp đó theo dãy số thứ tự tăng dần.</w:t>
      </w:r>
    </w:p>
    <w:p w14:paraId="33EF97DD"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 xml:space="preserve">Câu </w:t>
      </w:r>
      <w:bookmarkStart w:id="110" w:name="c27q"/>
      <w:bookmarkEnd w:id="110"/>
      <w:r w:rsidRPr="003317EB">
        <w:rPr>
          <w:rFonts w:ascii="Times New Roman" w:eastAsia="Calibri" w:hAnsi="Times New Roman" w:cs="Times New Roman"/>
          <w:b/>
          <w:bCs/>
          <w:iCs/>
          <w:color w:val="C00000"/>
          <w:sz w:val="24"/>
          <w:szCs w:val="24"/>
        </w:rPr>
        <w:t>5.</w:t>
      </w:r>
      <w:r w:rsidRPr="003608C1">
        <w:rPr>
          <w:rFonts w:ascii="Times New Roman" w:eastAsia="Calibri" w:hAnsi="Times New Roman" w:cs="Times New Roman"/>
          <w:b/>
          <w:bCs/>
          <w:iCs/>
          <w:color w:val="000000"/>
          <w:sz w:val="24"/>
          <w:szCs w:val="24"/>
        </w:rPr>
        <w:t xml:space="preserve"> (Hóa 12 - Chương 6)</w:t>
      </w:r>
    </w:p>
    <w:p w14:paraId="09A1DAD8"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Điện phân nóng chảy Al</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với anode than chì (hiệu suất điện phân 100 %) thu được m kg Al ở</w:t>
      </w:r>
    </w:p>
    <w:p w14:paraId="215556FA"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cathode và 44,622 m</w:t>
      </w:r>
      <w:r w:rsidRPr="003608C1">
        <w:rPr>
          <w:rFonts w:ascii="Times New Roman" w:eastAsia="Calibri" w:hAnsi="Times New Roman" w:cs="Times New Roman"/>
          <w:sz w:val="24"/>
          <w:szCs w:val="24"/>
          <w:vertAlign w:val="superscript"/>
        </w:rPr>
        <w:t>3</w:t>
      </w:r>
      <w:r w:rsidRPr="003608C1">
        <w:rPr>
          <w:rFonts w:ascii="Times New Roman" w:eastAsia="Calibri" w:hAnsi="Times New Roman" w:cs="Times New Roman"/>
          <w:sz w:val="24"/>
          <w:szCs w:val="24"/>
        </w:rPr>
        <w:t xml:space="preserve"> (ở đk</w:t>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hỗn hợp khí X có tỉ khối so với hydrogen bằng 16. Lấy 2,479 lít (ở đk</w:t>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hỗn hợp khí X sục vào dung dịch nước vôi trong (dư) thu được 3 gam kết tủa. Giá trị của m là bao nhiêu?</w:t>
      </w:r>
    </w:p>
    <w:p w14:paraId="61F68BBC"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 xml:space="preserve">Câu </w:t>
      </w:r>
      <w:bookmarkStart w:id="111" w:name="c28q"/>
      <w:bookmarkEnd w:id="111"/>
      <w:r w:rsidRPr="003317EB">
        <w:rPr>
          <w:rFonts w:ascii="Times New Roman" w:eastAsia="Calibri" w:hAnsi="Times New Roman" w:cs="Times New Roman"/>
          <w:b/>
          <w:bCs/>
          <w:iCs/>
          <w:color w:val="C00000"/>
          <w:sz w:val="24"/>
          <w:szCs w:val="24"/>
        </w:rPr>
        <w:t>6.</w:t>
      </w:r>
      <w:r w:rsidRPr="003608C1">
        <w:rPr>
          <w:rFonts w:ascii="Times New Roman" w:eastAsia="Calibri" w:hAnsi="Times New Roman" w:cs="Times New Roman"/>
          <w:b/>
          <w:bCs/>
          <w:iCs/>
          <w:color w:val="000000"/>
          <w:sz w:val="24"/>
          <w:szCs w:val="24"/>
        </w:rPr>
        <w:t xml:space="preserve"> (Hóa 12 - Chương 8)</w:t>
      </w:r>
    </w:p>
    <w:p w14:paraId="4A5BA01C" w14:textId="77777777" w:rsidR="00F327EB" w:rsidRPr="003608C1" w:rsidRDefault="00F327EB" w:rsidP="006460D9">
      <w:pPr>
        <w:spacing w:after="0"/>
        <w:jc w:val="both"/>
        <w:rPr>
          <w:rFonts w:ascii="Times New Roman" w:eastAsia="Calibri" w:hAnsi="Times New Roman" w:cs="Times New Roman"/>
          <w:sz w:val="24"/>
          <w:szCs w:val="24"/>
        </w:rPr>
      </w:pPr>
      <w:bookmarkStart w:id="112" w:name="c29q"/>
      <w:bookmarkEnd w:id="112"/>
      <w:r w:rsidRPr="003608C1">
        <w:rPr>
          <w:rFonts w:ascii="Times New Roman" w:eastAsia="Calibri" w:hAnsi="Times New Roman" w:cs="Times New Roman"/>
          <w:sz w:val="24"/>
          <w:szCs w:val="24"/>
        </w:rPr>
        <w:t>Một dung dịch chứa ion Zn²⁺ được xác định nồng độ bằng phương pháp chuẩn độ gián tiếp như sau:</w:t>
      </w:r>
    </w:p>
    <w:p w14:paraId="381A32D5"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Lấy 25,00 mL dung dịch chứa Zn²⁺ (chưa biết nồng độ) cho tác dụng hoàn toàn với 30,00 mL dung dịch K</w:t>
      </w:r>
      <w:r w:rsidRPr="003608C1">
        <w:rPr>
          <w:rFonts w:ascii="Times New Roman" w:eastAsia="Calibri" w:hAnsi="Times New Roman" w:cs="Times New Roman"/>
          <w:sz w:val="24"/>
          <w:szCs w:val="24"/>
          <w:vertAlign w:val="subscript"/>
        </w:rPr>
        <w:t>4</w:t>
      </w:r>
      <w:r w:rsidRPr="003608C1">
        <w:rPr>
          <w:rFonts w:ascii="Times New Roman" w:eastAsia="Calibri" w:hAnsi="Times New Roman" w:cs="Times New Roman"/>
          <w:sz w:val="24"/>
          <w:szCs w:val="24"/>
        </w:rPr>
        <w:t>[Fe(CN)</w:t>
      </w:r>
      <w:r w:rsidRPr="003608C1">
        <w:rPr>
          <w:rFonts w:ascii="Times New Roman" w:eastAsia="Calibri" w:hAnsi="Times New Roman" w:cs="Times New Roman"/>
          <w:sz w:val="24"/>
          <w:szCs w:val="24"/>
          <w:vertAlign w:val="subscript"/>
        </w:rPr>
        <w:t>6</w:t>
      </w:r>
      <w:r w:rsidRPr="003608C1">
        <w:rPr>
          <w:rFonts w:ascii="Times New Roman" w:eastAsia="Calibri" w:hAnsi="Times New Roman" w:cs="Times New Roman"/>
          <w:sz w:val="24"/>
          <w:szCs w:val="24"/>
        </w:rPr>
        <w:t>] 0,0200 M, tạo kết tủa theo phản ứng:</w:t>
      </w:r>
    </w:p>
    <w:p w14:paraId="601CD4FE" w14:textId="77777777" w:rsidR="00F327EB" w:rsidRPr="003608C1" w:rsidRDefault="00F327EB" w:rsidP="006460D9">
      <w:pPr>
        <w:spacing w:after="0"/>
        <w:jc w:val="center"/>
        <w:rPr>
          <w:rFonts w:ascii="Times New Roman" w:eastAsia="Calibri" w:hAnsi="Times New Roman" w:cs="Times New Roman"/>
          <w:i/>
          <w:sz w:val="24"/>
          <w:szCs w:val="24"/>
        </w:rPr>
      </w:pPr>
      <w:r w:rsidRPr="003608C1">
        <w:rPr>
          <w:rFonts w:ascii="Times New Roman" w:hAnsi="Times New Roman" w:cs="Times New Roman"/>
          <w:position w:val="-12"/>
          <w:sz w:val="24"/>
          <w:szCs w:val="24"/>
        </w:rPr>
        <w:object w:dxaOrig="4160" w:dyaOrig="380" w14:anchorId="2E0A833A">
          <v:shape id="_x0000_i1357" type="#_x0000_t75" style="width:207.75pt;height:18.75pt" o:ole="">
            <v:imagedata r:id="rId620" o:title=""/>
          </v:shape>
          <o:OLEObject Type="Embed" ProgID="Equation.DSMT4" ShapeID="_x0000_i1357" DrawAspect="Content" ObjectID="_1833292508" r:id="rId621"/>
        </w:object>
      </w:r>
    </w:p>
    <w:p w14:paraId="4D23F647"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Sau khi phản ứng kết thúc, lọc bỏ kết tủa. Phần dung dịch lọc chứa [Fe(CN)</w:t>
      </w:r>
      <w:r w:rsidRPr="003608C1">
        <w:rPr>
          <w:rFonts w:ascii="Times New Roman" w:eastAsia="Calibri" w:hAnsi="Times New Roman" w:cs="Times New Roman"/>
          <w:sz w:val="24"/>
          <w:szCs w:val="24"/>
          <w:vertAlign w:val="subscript"/>
        </w:rPr>
        <w:t>6</w:t>
      </w:r>
      <w:r w:rsidRPr="003608C1">
        <w:rPr>
          <w:rFonts w:ascii="Times New Roman" w:eastAsia="Calibri" w:hAnsi="Times New Roman" w:cs="Times New Roman"/>
          <w:sz w:val="24"/>
          <w:szCs w:val="24"/>
        </w:rPr>
        <w:t>]⁴⁻ dư, được chuẩn độ bằng dung dịch KMnO</w:t>
      </w:r>
      <w:r w:rsidRPr="003608C1">
        <w:rPr>
          <w:rFonts w:ascii="Times New Roman" w:eastAsia="Calibri" w:hAnsi="Times New Roman" w:cs="Times New Roman"/>
          <w:sz w:val="24"/>
          <w:szCs w:val="24"/>
          <w:vertAlign w:val="subscript"/>
        </w:rPr>
        <w:t>4</w:t>
      </w:r>
      <w:r w:rsidRPr="003608C1">
        <w:rPr>
          <w:rFonts w:ascii="Times New Roman" w:eastAsia="Calibri" w:hAnsi="Times New Roman" w:cs="Times New Roman"/>
          <w:sz w:val="24"/>
          <w:szCs w:val="24"/>
        </w:rPr>
        <w:t xml:space="preserve"> 0,0100 M trong môi trường acid. Thể tích KMnO</w:t>
      </w:r>
      <w:r w:rsidRPr="003608C1">
        <w:rPr>
          <w:rFonts w:ascii="Times New Roman" w:eastAsia="Calibri" w:hAnsi="Times New Roman" w:cs="Times New Roman"/>
          <w:sz w:val="24"/>
          <w:szCs w:val="24"/>
          <w:vertAlign w:val="subscript"/>
        </w:rPr>
        <w:t>4</w:t>
      </w:r>
      <w:r w:rsidRPr="003608C1">
        <w:rPr>
          <w:rFonts w:ascii="Times New Roman" w:eastAsia="Calibri" w:hAnsi="Times New Roman" w:cs="Times New Roman"/>
          <w:sz w:val="24"/>
          <w:szCs w:val="24"/>
        </w:rPr>
        <w:t xml:space="preserve"> tiêu tốn là 8,00 mL.</w:t>
      </w:r>
    </w:p>
    <w:p w14:paraId="77ABF21B"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Biết phản ứng oxi hóa:</w:t>
      </w:r>
    </w:p>
    <w:p w14:paraId="1A7400BA"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position w:val="-12"/>
          <w:sz w:val="24"/>
          <w:szCs w:val="24"/>
        </w:rPr>
        <w:object w:dxaOrig="6020" w:dyaOrig="380" w14:anchorId="64591791">
          <v:shape id="_x0000_i1358" type="#_x0000_t75" style="width:300.75pt;height:18.75pt" o:ole="">
            <v:imagedata r:id="rId622" o:title=""/>
          </v:shape>
          <o:OLEObject Type="Embed" ProgID="Equation.DSMT4" ShapeID="_x0000_i1358" DrawAspect="Content" ObjectID="_1833292509" r:id="rId623"/>
        </w:object>
      </w:r>
    </w:p>
    <w:p w14:paraId="7D43C126" w14:textId="77777777" w:rsidR="001E7D64" w:rsidRDefault="001E7D64" w:rsidP="006460D9">
      <w:pPr>
        <w:spacing w:after="0"/>
        <w:jc w:val="center"/>
        <w:rPr>
          <w:rFonts w:ascii="Times New Roman" w:hAnsi="Times New Roman" w:cs="Times New Roman"/>
          <w:b/>
          <w:bCs/>
          <w:color w:val="FF0000"/>
          <w:sz w:val="24"/>
          <w:szCs w:val="24"/>
        </w:rPr>
      </w:pPr>
    </w:p>
    <w:p w14:paraId="0F4A0297" w14:textId="54593499" w:rsidR="00F327EB" w:rsidRPr="003608C1" w:rsidRDefault="001E7D64" w:rsidP="006460D9">
      <w:pPr>
        <w:spacing w:after="0"/>
        <w:jc w:val="center"/>
        <w:rPr>
          <w:rFonts w:ascii="Times New Roman" w:hAnsi="Times New Roman" w:cs="Times New Roman"/>
          <w:sz w:val="24"/>
          <w:szCs w:val="24"/>
        </w:rPr>
      </w:pPr>
      <w:r w:rsidRPr="001E7D64">
        <w:rPr>
          <w:rFonts w:ascii="Times New Roman" w:hAnsi="Times New Roman" w:cs="Times New Roman"/>
          <w:b/>
          <w:bCs/>
          <w:color w:val="FF0000"/>
          <w:sz w:val="24"/>
          <w:szCs w:val="24"/>
        </w:rPr>
        <w:t>HƯỚNG DẪN GIẢI CHI TIẾT</w:t>
      </w:r>
    </w:p>
    <w:p w14:paraId="25520A23"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575BABCB" w14:textId="77777777" w:rsidR="00F327EB" w:rsidRPr="003608C1" w:rsidRDefault="00F327EB" w:rsidP="006460D9">
      <w:pPr>
        <w:spacing w:after="0"/>
        <w:jc w:val="both"/>
        <w:rPr>
          <w:rFonts w:ascii="Times New Roman" w:eastAsia="Calibri" w:hAnsi="Times New Roman" w:cs="Times New Roman"/>
          <w:kern w:val="0"/>
          <w:sz w:val="24"/>
          <w:szCs w:val="24"/>
          <w:lang w:val="vi-VN"/>
          <w14:ligatures w14:val="none"/>
        </w:rPr>
      </w:pPr>
      <w:r w:rsidRPr="003317EB">
        <w:rPr>
          <w:rFonts w:ascii="Times New Roman" w:eastAsia="Calibri" w:hAnsi="Times New Roman" w:cs="Times New Roman"/>
          <w:b/>
          <w:bCs/>
          <w:iCs/>
          <w:color w:val="C00000"/>
          <w:sz w:val="24"/>
          <w:szCs w:val="24"/>
        </w:rPr>
        <w:t>Câu 1.</w:t>
      </w:r>
      <w:r w:rsidRPr="003608C1">
        <w:rPr>
          <w:rFonts w:ascii="Times New Roman" w:eastAsia="Calibri" w:hAnsi="Times New Roman" w:cs="Times New Roman"/>
          <w:b/>
          <w:bCs/>
          <w:iCs/>
          <w:color w:val="000000"/>
          <w:sz w:val="24"/>
          <w:szCs w:val="24"/>
        </w:rPr>
        <w:t xml:space="preserve"> (Hóa 10 - Chương 2) </w:t>
      </w:r>
      <w:r w:rsidRPr="003608C1">
        <w:rPr>
          <w:rFonts w:ascii="Times New Roman" w:eastAsia="Calibri" w:hAnsi="Times New Roman" w:cs="Times New Roman"/>
          <w:kern w:val="0"/>
          <w:sz w:val="24"/>
          <w:szCs w:val="24"/>
          <w14:ligatures w14:val="none"/>
        </w:rPr>
        <w:t>Vị</w:t>
      </w:r>
      <w:r w:rsidRPr="003608C1">
        <w:rPr>
          <w:rFonts w:ascii="Times New Roman" w:eastAsia="Calibri" w:hAnsi="Times New Roman" w:cs="Times New Roman"/>
          <w:kern w:val="0"/>
          <w:sz w:val="24"/>
          <w:szCs w:val="24"/>
          <w:lang w:val="vi-VN"/>
          <w14:ligatures w14:val="none"/>
        </w:rPr>
        <w:t xml:space="preserve"> trí của nguyên tố có Z = 1</w:t>
      </w:r>
      <w:r w:rsidRPr="003608C1">
        <w:rPr>
          <w:rFonts w:ascii="Times New Roman" w:eastAsia="Calibri" w:hAnsi="Times New Roman" w:cs="Times New Roman"/>
          <w:kern w:val="0"/>
          <w:sz w:val="24"/>
          <w:szCs w:val="24"/>
          <w14:ligatures w14:val="none"/>
        </w:rPr>
        <w:t>1</w:t>
      </w:r>
      <w:r w:rsidRPr="003608C1">
        <w:rPr>
          <w:rFonts w:ascii="Times New Roman" w:eastAsia="Calibri" w:hAnsi="Times New Roman" w:cs="Times New Roman"/>
          <w:kern w:val="0"/>
          <w:sz w:val="24"/>
          <w:szCs w:val="24"/>
          <w:lang w:val="vi-VN"/>
          <w14:ligatures w14:val="none"/>
        </w:rPr>
        <w:t xml:space="preserve"> trong bảng tuần hoàn là</w:t>
      </w:r>
    </w:p>
    <w:p w14:paraId="72DA64BB" w14:textId="77777777" w:rsidR="00F327EB" w:rsidRPr="003608C1" w:rsidRDefault="00F327EB" w:rsidP="006460D9">
      <w:pPr>
        <w:tabs>
          <w:tab w:val="left" w:pos="283"/>
          <w:tab w:val="left" w:pos="2835"/>
          <w:tab w:val="left" w:pos="5386"/>
          <w:tab w:val="left" w:pos="7937"/>
        </w:tabs>
        <w:spacing w:after="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color w:val="0000FF"/>
          <w:kern w:val="0"/>
          <w:sz w:val="24"/>
          <w:szCs w:val="24"/>
          <w14:ligatures w14:val="none"/>
        </w:rPr>
        <w:tab/>
      </w:r>
      <w:r w:rsidRPr="003317EB">
        <w:rPr>
          <w:rFonts w:ascii="Times New Roman" w:eastAsia="Calibri" w:hAnsi="Times New Roman" w:cs="Times New Roman"/>
          <w:b/>
          <w:bCs/>
          <w:color w:val="0070C0"/>
          <w:kern w:val="0"/>
          <w:sz w:val="24"/>
          <w:szCs w:val="24"/>
          <w14:ligatures w14:val="none"/>
        </w:rPr>
        <w:t>A.</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14:ligatures w14:val="none"/>
        </w:rPr>
        <w:t>Chu</w:t>
      </w:r>
      <w:r w:rsidRPr="003608C1">
        <w:rPr>
          <w:rFonts w:ascii="Times New Roman" w:eastAsia="Calibri" w:hAnsi="Times New Roman" w:cs="Times New Roman"/>
          <w:kern w:val="0"/>
          <w:sz w:val="24"/>
          <w:szCs w:val="24"/>
          <w:lang w:val="vi-VN"/>
          <w14:ligatures w14:val="none"/>
        </w:rPr>
        <w:t xml:space="preserve"> kì 4, nhóm IB.</w:t>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bCs/>
          <w:color w:val="0070C0"/>
          <w:kern w:val="0"/>
          <w:sz w:val="24"/>
          <w:szCs w:val="24"/>
          <w:u w:val="single"/>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Chu</w:t>
      </w:r>
      <w:r w:rsidRPr="003608C1">
        <w:rPr>
          <w:rFonts w:ascii="Times New Roman" w:eastAsia="Calibri" w:hAnsi="Times New Roman" w:cs="Times New Roman"/>
          <w:kern w:val="0"/>
          <w:sz w:val="24"/>
          <w:szCs w:val="24"/>
          <w:lang w:val="vi-VN"/>
          <w14:ligatures w14:val="none"/>
        </w:rPr>
        <w:t xml:space="preserve"> kì 3, nhóm </w:t>
      </w:r>
      <w:r w:rsidRPr="003608C1">
        <w:rPr>
          <w:rFonts w:ascii="Times New Roman" w:eastAsia="Calibri" w:hAnsi="Times New Roman" w:cs="Times New Roman"/>
          <w:kern w:val="0"/>
          <w:sz w:val="24"/>
          <w:szCs w:val="24"/>
          <w14:ligatures w14:val="none"/>
        </w:rPr>
        <w:t>I</w:t>
      </w:r>
      <w:r w:rsidRPr="003608C1">
        <w:rPr>
          <w:rFonts w:ascii="Times New Roman" w:eastAsia="Calibri" w:hAnsi="Times New Roman" w:cs="Times New Roman"/>
          <w:kern w:val="0"/>
          <w:sz w:val="24"/>
          <w:szCs w:val="24"/>
          <w:lang w:val="vi-VN"/>
          <w14:ligatures w14:val="none"/>
        </w:rPr>
        <w:t>A.</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C.</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14:ligatures w14:val="none"/>
        </w:rPr>
        <w:t>Chu</w:t>
      </w:r>
      <w:r w:rsidRPr="003608C1">
        <w:rPr>
          <w:rFonts w:ascii="Times New Roman" w:eastAsia="Calibri" w:hAnsi="Times New Roman" w:cs="Times New Roman"/>
          <w:kern w:val="0"/>
          <w:sz w:val="24"/>
          <w:szCs w:val="24"/>
          <w:lang w:val="vi-VN"/>
          <w14:ligatures w14:val="none"/>
        </w:rPr>
        <w:t xml:space="preserve"> kì </w:t>
      </w:r>
      <w:r w:rsidRPr="003608C1">
        <w:rPr>
          <w:rFonts w:ascii="Times New Roman" w:eastAsia="Calibri" w:hAnsi="Times New Roman" w:cs="Times New Roman"/>
          <w:kern w:val="0"/>
          <w:sz w:val="24"/>
          <w:szCs w:val="24"/>
          <w14:ligatures w14:val="none"/>
        </w:rPr>
        <w:t>2</w:t>
      </w:r>
      <w:r w:rsidRPr="003608C1">
        <w:rPr>
          <w:rFonts w:ascii="Times New Roman" w:eastAsia="Calibri" w:hAnsi="Times New Roman" w:cs="Times New Roman"/>
          <w:kern w:val="0"/>
          <w:sz w:val="24"/>
          <w:szCs w:val="24"/>
          <w:lang w:val="vi-VN"/>
          <w14:ligatures w14:val="none"/>
        </w:rPr>
        <w:t>, nhóm IA.</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Chu</w:t>
      </w:r>
      <w:r w:rsidRPr="003608C1">
        <w:rPr>
          <w:rFonts w:ascii="Times New Roman" w:eastAsia="Calibri" w:hAnsi="Times New Roman" w:cs="Times New Roman"/>
          <w:kern w:val="0"/>
          <w:sz w:val="24"/>
          <w:szCs w:val="24"/>
          <w:lang w:val="vi-VN"/>
          <w14:ligatures w14:val="none"/>
        </w:rPr>
        <w:t xml:space="preserve"> kì 3, nhóm II</w:t>
      </w:r>
      <w:r w:rsidRPr="003608C1">
        <w:rPr>
          <w:rFonts w:ascii="Times New Roman" w:eastAsia="Calibri" w:hAnsi="Times New Roman" w:cs="Times New Roman"/>
          <w:kern w:val="0"/>
          <w:sz w:val="24"/>
          <w:szCs w:val="24"/>
          <w14:ligatures w14:val="none"/>
        </w:rPr>
        <w:t>A</w:t>
      </w:r>
      <w:r w:rsidRPr="003608C1">
        <w:rPr>
          <w:rFonts w:ascii="Times New Roman" w:eastAsia="Calibri" w:hAnsi="Times New Roman" w:cs="Times New Roman"/>
          <w:kern w:val="0"/>
          <w:sz w:val="24"/>
          <w:szCs w:val="24"/>
          <w:lang w:val="vi-VN"/>
          <w14:ligatures w14:val="none"/>
        </w:rPr>
        <w:t>.</w:t>
      </w:r>
    </w:p>
    <w:p w14:paraId="3F575FE8" w14:textId="77777777" w:rsidR="00F327EB" w:rsidRPr="003608C1" w:rsidRDefault="00F327EB" w:rsidP="006460D9">
      <w:pPr>
        <w:tabs>
          <w:tab w:val="left" w:pos="992"/>
        </w:tabs>
        <w:spacing w:after="0"/>
        <w:jc w:val="both"/>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Câu 2.</w:t>
      </w:r>
      <w:r w:rsidRPr="003608C1">
        <w:rPr>
          <w:rFonts w:ascii="Times New Roman" w:eastAsia="Calibri" w:hAnsi="Times New Roman" w:cs="Times New Roman"/>
          <w:b/>
          <w:bCs/>
          <w:iCs/>
          <w:color w:val="000000"/>
          <w:sz w:val="24"/>
          <w:szCs w:val="24"/>
        </w:rPr>
        <w:t xml:space="preserve"> (Hóa 11 – Chương 1) </w:t>
      </w:r>
      <w:r w:rsidRPr="003608C1">
        <w:rPr>
          <w:rFonts w:ascii="Times New Roman" w:eastAsia="Times New Roman" w:hAnsi="Times New Roman" w:cs="Times New Roman"/>
          <w:kern w:val="0"/>
          <w:sz w:val="24"/>
          <w:szCs w:val="24"/>
          <w14:ligatures w14:val="none"/>
        </w:rPr>
        <w:t>Trong phản ứng sau đây, những chất nào đóng vai trò là base theo thuyết Brønsted – Lowry?</w:t>
      </w:r>
    </w:p>
    <w:p w14:paraId="1607186E" w14:textId="77777777" w:rsidR="00F327EB" w:rsidRPr="003608C1" w:rsidRDefault="00F327EB" w:rsidP="006460D9">
      <w:pPr>
        <w:spacing w:after="0"/>
        <w:ind w:left="992"/>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S</w:t>
      </w:r>
      <w:r w:rsidRPr="003608C1">
        <w:rPr>
          <w:rFonts w:ascii="Times New Roman" w:eastAsia="Times New Roman" w:hAnsi="Times New Roman" w:cs="Times New Roman"/>
          <w:i/>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 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 xml:space="preserve">O </w:t>
      </w:r>
      <w:r w:rsidRPr="003608C1">
        <w:rPr>
          <w:rFonts w:ascii="Times New Roman" w:eastAsia="Times New Roman" w:hAnsi="Times New Roman" w:cs="Times New Roman"/>
          <w:kern w:val="0"/>
          <w:sz w:val="24"/>
          <w:szCs w:val="24"/>
          <w:vertAlign w:val="subscript"/>
          <w14:ligatures w14:val="none"/>
        </w:rPr>
        <w:object w:dxaOrig="618" w:dyaOrig="381" w14:anchorId="48EA0B2A">
          <v:shape id="_x0000_i1359" type="#_x0000_t75" style="width:30.75pt;height:18.75pt" o:ole="">
            <v:imagedata r:id="rId593" o:title=""/>
          </v:shape>
          <o:OLEObject Type="Embed" ProgID="Equation.DSMT4" ShapeID="_x0000_i1359" DrawAspect="Content" ObjectID="_1833292510" r:id="rId624"/>
        </w:object>
      </w:r>
      <w:r w:rsidRPr="003608C1">
        <w:rPr>
          <w:rFonts w:ascii="Times New Roman" w:eastAsia="Times New Roman" w:hAnsi="Times New Roman" w:cs="Times New Roman"/>
          <w:kern w:val="0"/>
          <w:sz w:val="24"/>
          <w:szCs w:val="24"/>
          <w14:ligatures w14:val="none"/>
        </w:rPr>
        <w:t xml:space="preserve"> HS</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i/>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 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O</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i/>
          <w:kern w:val="0"/>
          <w:sz w:val="24"/>
          <w:szCs w:val="24"/>
          <w14:ligatures w14:val="none"/>
        </w:rPr>
        <w:t>(aq)</w:t>
      </w:r>
    </w:p>
    <w:p w14:paraId="294102F0" w14:textId="77777777" w:rsidR="00F327EB" w:rsidRPr="003608C1" w:rsidRDefault="00F327EB" w:rsidP="006460D9">
      <w:pPr>
        <w:tabs>
          <w:tab w:val="left" w:pos="283"/>
          <w:tab w:val="left" w:pos="2835"/>
          <w:tab w:val="left" w:pos="5386"/>
          <w:tab w:val="left" w:pos="7937"/>
        </w:tabs>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S và 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O.</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S và 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O</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S và HS</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u w:val="single"/>
          <w14:ligatures w14:val="none"/>
        </w:rPr>
        <w:t>D</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O và HS</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w:t>
      </w:r>
    </w:p>
    <w:p w14:paraId="3E1A75E6" w14:textId="77777777" w:rsidR="00F327EB" w:rsidRPr="003608C1" w:rsidRDefault="00F327EB" w:rsidP="006460D9">
      <w:pPr>
        <w:spacing w:after="0"/>
        <w:contextualSpacing/>
        <w:jc w:val="both"/>
        <w:rPr>
          <w:rFonts w:ascii="Times New Roman" w:eastAsia="Times New Roman" w:hAnsi="Times New Roman" w:cs="Times New Roman"/>
          <w:kern w:val="0"/>
          <w:sz w:val="24"/>
          <w:szCs w:val="24"/>
          <w:lang w:val="vi-VN"/>
          <w14:ligatures w14:val="none"/>
        </w:rPr>
      </w:pPr>
      <w:r w:rsidRPr="003317EB">
        <w:rPr>
          <w:rFonts w:ascii="Times New Roman" w:eastAsia="Calibri" w:hAnsi="Times New Roman" w:cs="Times New Roman"/>
          <w:b/>
          <w:bCs/>
          <w:iCs/>
          <w:color w:val="C00000"/>
          <w:sz w:val="24"/>
          <w:szCs w:val="24"/>
        </w:rPr>
        <w:t>Câu 3.</w:t>
      </w:r>
      <w:r w:rsidRPr="003608C1">
        <w:rPr>
          <w:rFonts w:ascii="Times New Roman" w:eastAsia="Calibri" w:hAnsi="Times New Roman" w:cs="Times New Roman"/>
          <w:b/>
          <w:bCs/>
          <w:iCs/>
          <w:color w:val="000000"/>
          <w:sz w:val="24"/>
          <w:szCs w:val="24"/>
        </w:rPr>
        <w:t xml:space="preserve"> (Hóa 10 – Chương 7) </w:t>
      </w:r>
      <w:r w:rsidRPr="003608C1">
        <w:rPr>
          <w:rFonts w:ascii="Times New Roman" w:eastAsia="Times New Roman" w:hAnsi="Times New Roman" w:cs="Times New Roman"/>
          <w:kern w:val="0"/>
          <w:sz w:val="24"/>
          <w:szCs w:val="24"/>
          <w:lang w:val="vi-VN"/>
          <w14:ligatures w14:val="none"/>
        </w:rPr>
        <w:t>Sắp xếp thứ tự thao tác hợp lí khi tiến hành thí nghiệm điều chế chlorine và thử tính tẩy màu của khí chlorine ẩm.</w:t>
      </w:r>
    </w:p>
    <w:p w14:paraId="1829C1B0" w14:textId="77777777" w:rsidR="00F327EB" w:rsidRPr="003608C1" w:rsidRDefault="00F327EB" w:rsidP="006460D9">
      <w:pPr>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1. Lấy kẹp gỗ hoặc giá gỗ kẹp ống nghiệm.</w:t>
      </w:r>
    </w:p>
    <w:p w14:paraId="14F83B35" w14:textId="77777777" w:rsidR="00F327EB" w:rsidRPr="003608C1" w:rsidRDefault="00F327EB" w:rsidP="006460D9">
      <w:pPr>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2. Đậy miệng ống nghiệm bằng nút cao su có kèm ống hút nhỏ giọt dung dịch HCl đặc vào ống nghiệm ch</w:t>
      </w:r>
      <w:r w:rsidRPr="003608C1">
        <w:rPr>
          <w:rFonts w:ascii="Times New Roman" w:eastAsia="Times New Roman" w:hAnsi="Times New Roman" w:cs="Times New Roman"/>
          <w:kern w:val="0"/>
          <w:sz w:val="24"/>
          <w:szCs w:val="24"/>
          <w14:ligatures w14:val="none"/>
        </w:rPr>
        <w:t>ứ</w:t>
      </w:r>
      <w:r w:rsidRPr="003608C1">
        <w:rPr>
          <w:rFonts w:ascii="Times New Roman" w:eastAsia="Times New Roman" w:hAnsi="Times New Roman" w:cs="Times New Roman"/>
          <w:kern w:val="0"/>
          <w:sz w:val="24"/>
          <w:szCs w:val="24"/>
          <w:lang w:val="vi-VN"/>
          <w14:ligatures w14:val="none"/>
        </w:rPr>
        <w:t>a KMnO</w:t>
      </w:r>
      <w:r w:rsidRPr="003608C1">
        <w:rPr>
          <w:rFonts w:ascii="Times New Roman" w:eastAsia="Times New Roman" w:hAnsi="Times New Roman" w:cs="Times New Roman"/>
          <w:kern w:val="0"/>
          <w:sz w:val="24"/>
          <w:szCs w:val="24"/>
          <w:vertAlign w:val="subscript"/>
          <w:lang w:val="vi-VN"/>
          <w14:ligatures w14:val="none"/>
        </w:rPr>
        <w:t>4</w:t>
      </w:r>
      <w:r w:rsidRPr="003608C1">
        <w:rPr>
          <w:rFonts w:ascii="Times New Roman" w:eastAsia="Times New Roman" w:hAnsi="Times New Roman" w:cs="Times New Roman"/>
          <w:kern w:val="0"/>
          <w:sz w:val="24"/>
          <w:szCs w:val="24"/>
          <w:lang w:val="vi-VN"/>
          <w14:ligatures w14:val="none"/>
        </w:rPr>
        <w:t>.</w:t>
      </w:r>
    </w:p>
    <w:p w14:paraId="1204118F" w14:textId="77777777" w:rsidR="00F327EB" w:rsidRPr="003608C1" w:rsidRDefault="00F327EB" w:rsidP="006460D9">
      <w:pPr>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3. Lấy một lượng nhỏ KMnO</w:t>
      </w:r>
      <w:r w:rsidRPr="003608C1">
        <w:rPr>
          <w:rFonts w:ascii="Times New Roman" w:eastAsia="Times New Roman" w:hAnsi="Times New Roman" w:cs="Times New Roman"/>
          <w:kern w:val="0"/>
          <w:sz w:val="24"/>
          <w:szCs w:val="24"/>
          <w:vertAlign w:val="subscript"/>
          <w:lang w:val="vi-VN"/>
          <w14:ligatures w14:val="none"/>
        </w:rPr>
        <w:t>4</w:t>
      </w:r>
      <w:r w:rsidRPr="003608C1">
        <w:rPr>
          <w:rFonts w:ascii="Times New Roman" w:eastAsia="Times New Roman" w:hAnsi="Times New Roman" w:cs="Times New Roman"/>
          <w:kern w:val="0"/>
          <w:sz w:val="24"/>
          <w:szCs w:val="24"/>
          <w:lang w:val="vi-VN"/>
          <w14:ligatures w14:val="none"/>
        </w:rPr>
        <w:t xml:space="preserve"> cho vào ống nghiệm.</w:t>
      </w:r>
    </w:p>
    <w:p w14:paraId="4122625B" w14:textId="77777777" w:rsidR="00F327EB" w:rsidRPr="003608C1" w:rsidRDefault="00F327EB" w:rsidP="006460D9">
      <w:pPr>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4. Kẹp một mảnh giấy màu ẩm để ở miệng ống nghiệm.</w:t>
      </w:r>
    </w:p>
    <w:p w14:paraId="5F241ADE" w14:textId="77777777" w:rsidR="00F327EB" w:rsidRPr="003608C1" w:rsidRDefault="00F327EB" w:rsidP="006460D9">
      <w:pPr>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kern w:val="0"/>
          <w:sz w:val="24"/>
          <w:szCs w:val="24"/>
          <w:lang w:val="vi-VN"/>
          <w14:ligatures w14:val="none"/>
        </w:rPr>
        <w:t>5. Bóp nhẹ đầu cao su của ống hút sao cho 3 – 4 giọt dung dịch HCl đặc vào ống chứa KMnO</w:t>
      </w:r>
      <w:r w:rsidRPr="003608C1">
        <w:rPr>
          <w:rFonts w:ascii="Times New Roman" w:eastAsia="Times New Roman" w:hAnsi="Times New Roman" w:cs="Times New Roman"/>
          <w:kern w:val="0"/>
          <w:sz w:val="24"/>
          <w:szCs w:val="24"/>
          <w:vertAlign w:val="subscript"/>
          <w:lang w:val="vi-VN"/>
          <w14:ligatures w14:val="none"/>
        </w:rPr>
        <w:t>4</w:t>
      </w:r>
      <w:r w:rsidRPr="003608C1">
        <w:rPr>
          <w:rFonts w:ascii="Times New Roman" w:eastAsia="Times New Roman" w:hAnsi="Times New Roman" w:cs="Times New Roman"/>
          <w:kern w:val="0"/>
          <w:sz w:val="24"/>
          <w:szCs w:val="24"/>
          <w:lang w:val="vi-VN"/>
          <w14:ligatures w14:val="none"/>
        </w:rPr>
        <w:t>.</w:t>
      </w:r>
    </w:p>
    <w:p w14:paraId="0727A060" w14:textId="77777777" w:rsidR="00F327EB" w:rsidRPr="003608C1" w:rsidRDefault="00F327EB" w:rsidP="006460D9">
      <w:pPr>
        <w:tabs>
          <w:tab w:val="left" w:pos="283"/>
          <w:tab w:val="left" w:pos="2835"/>
          <w:tab w:val="left" w:pos="5386"/>
          <w:tab w:val="left" w:pos="7937"/>
        </w:tabs>
        <w:spacing w:after="0"/>
        <w:jc w:val="both"/>
        <w:rPr>
          <w:rFonts w:ascii="Times New Roman" w:eastAsia="Times New Roman" w:hAnsi="Times New Roman" w:cs="Times New Roman"/>
          <w:kern w:val="0"/>
          <w:sz w:val="24"/>
          <w:szCs w:val="24"/>
          <w:lang w:val="vi-VN"/>
          <w14:ligatures w14:val="none"/>
        </w:rPr>
      </w:pPr>
      <w:r w:rsidRPr="003608C1">
        <w:rPr>
          <w:rFonts w:ascii="Times New Roman" w:eastAsia="Times New Roman" w:hAnsi="Times New Roman" w:cs="Times New Roman"/>
          <w:b/>
          <w:bCs/>
          <w:color w:val="0000FF"/>
          <w:kern w:val="0"/>
          <w:sz w:val="24"/>
          <w:szCs w:val="24"/>
          <w:lang w:val="vi-VN"/>
          <w14:ligatures w14:val="none"/>
        </w:rPr>
        <w:tab/>
      </w:r>
      <w:r w:rsidRPr="003317EB">
        <w:rPr>
          <w:rFonts w:ascii="Times New Roman" w:eastAsia="Times New Roman" w:hAnsi="Times New Roman" w:cs="Times New Roman"/>
          <w:b/>
          <w:bCs/>
          <w:color w:val="0070C0"/>
          <w:kern w:val="0"/>
          <w:sz w:val="24"/>
          <w:szCs w:val="24"/>
          <w:lang w:val="vi-VN"/>
          <w14:ligatures w14:val="none"/>
        </w:rPr>
        <w:t>A.</w:t>
      </w:r>
      <w:r w:rsidRPr="003317EB">
        <w:rPr>
          <w:rFonts w:ascii="Times New Roman" w:eastAsia="Times New Roman" w:hAnsi="Times New Roman" w:cs="Times New Roman"/>
          <w:b/>
          <w:color w:val="0070C0"/>
          <w:kern w:val="0"/>
          <w:sz w:val="24"/>
          <w:szCs w:val="24"/>
          <w:lang w:val="vi-VN"/>
          <w14:ligatures w14:val="none"/>
        </w:rPr>
        <w:t xml:space="preserve"> </w:t>
      </w:r>
      <w:r w:rsidRPr="003608C1">
        <w:rPr>
          <w:rFonts w:ascii="Times New Roman" w:eastAsia="Times New Roman" w:hAnsi="Times New Roman" w:cs="Times New Roman"/>
          <w:kern w:val="0"/>
          <w:sz w:val="24"/>
          <w:szCs w:val="24"/>
          <w:lang w:val="vi-VN"/>
          <w14:ligatures w14:val="none"/>
        </w:rPr>
        <w:t>1, 2, 3, 4, 5.</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u w:val="single"/>
          <w:lang w:val="vi-VN"/>
          <w14:ligatures w14:val="none"/>
        </w:rPr>
        <w:t>B</w:t>
      </w:r>
      <w:r w:rsidRPr="003317EB">
        <w:rPr>
          <w:rFonts w:ascii="Times New Roman" w:eastAsia="Times New Roman" w:hAnsi="Times New Roman" w:cs="Times New Roman"/>
          <w:b/>
          <w:color w:val="0070C0"/>
          <w:kern w:val="0"/>
          <w:sz w:val="24"/>
          <w:szCs w:val="24"/>
          <w:lang w:val="vi-VN"/>
          <w14:ligatures w14:val="none"/>
        </w:rPr>
        <w:t xml:space="preserve">. </w:t>
      </w:r>
      <w:r w:rsidRPr="003608C1">
        <w:rPr>
          <w:rFonts w:ascii="Times New Roman" w:eastAsia="Times New Roman" w:hAnsi="Times New Roman" w:cs="Times New Roman"/>
          <w:kern w:val="0"/>
          <w:sz w:val="24"/>
          <w:szCs w:val="24"/>
          <w:highlight w:val="yellow"/>
          <w:lang w:val="vi-VN"/>
          <w14:ligatures w14:val="none"/>
        </w:rPr>
        <w:t>1, 3, 4, 2, 5.</w:t>
      </w: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C.</w:t>
      </w:r>
      <w:r w:rsidRPr="003317EB">
        <w:rPr>
          <w:rFonts w:ascii="Times New Roman" w:eastAsia="Times New Roman" w:hAnsi="Times New Roman" w:cs="Times New Roman"/>
          <w:b/>
          <w:color w:val="0070C0"/>
          <w:kern w:val="0"/>
          <w:sz w:val="24"/>
          <w:szCs w:val="24"/>
          <w:lang w:val="vi-VN"/>
          <w14:ligatures w14:val="none"/>
        </w:rPr>
        <w:t xml:space="preserve"> </w:t>
      </w:r>
      <w:r w:rsidRPr="003608C1">
        <w:rPr>
          <w:rFonts w:ascii="Times New Roman" w:eastAsia="Times New Roman" w:hAnsi="Times New Roman" w:cs="Times New Roman"/>
          <w:kern w:val="0"/>
          <w:sz w:val="24"/>
          <w:szCs w:val="24"/>
          <w:lang w:val="vi-VN"/>
          <w14:ligatures w14:val="none"/>
        </w:rPr>
        <w:t>1, 2, 3, 5, 4.</w:t>
      </w: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D.</w:t>
      </w:r>
      <w:r w:rsidRPr="003317EB">
        <w:rPr>
          <w:rFonts w:ascii="Times New Roman" w:eastAsia="Times New Roman" w:hAnsi="Times New Roman" w:cs="Times New Roman"/>
          <w:b/>
          <w:color w:val="0070C0"/>
          <w:kern w:val="0"/>
          <w:sz w:val="24"/>
          <w:szCs w:val="24"/>
          <w:lang w:val="vi-VN"/>
          <w14:ligatures w14:val="none"/>
        </w:rPr>
        <w:t xml:space="preserve"> </w:t>
      </w:r>
      <w:r w:rsidRPr="003608C1">
        <w:rPr>
          <w:rFonts w:ascii="Times New Roman" w:eastAsia="Times New Roman" w:hAnsi="Times New Roman" w:cs="Times New Roman"/>
          <w:kern w:val="0"/>
          <w:sz w:val="24"/>
          <w:szCs w:val="24"/>
          <w:lang w:val="vi-VN"/>
          <w14:ligatures w14:val="none"/>
        </w:rPr>
        <w:t>1, 5, 2, 3, 4.</w:t>
      </w:r>
    </w:p>
    <w:p w14:paraId="164041AB" w14:textId="77777777" w:rsidR="00F327EB" w:rsidRPr="003608C1" w:rsidRDefault="00F327EB" w:rsidP="006460D9">
      <w:pPr>
        <w:spacing w:after="0"/>
        <w:jc w:val="both"/>
        <w:rPr>
          <w:rFonts w:ascii="Times New Roman" w:eastAsia="Calibri" w:hAnsi="Times New Roman" w:cs="Times New Roman"/>
          <w:sz w:val="24"/>
          <w:szCs w:val="24"/>
          <w:shd w:val="clear" w:color="auto" w:fill="FFFFFF"/>
        </w:rPr>
      </w:pPr>
      <w:r w:rsidRPr="003317EB">
        <w:rPr>
          <w:rFonts w:ascii="Times New Roman" w:eastAsia="Calibri" w:hAnsi="Times New Roman" w:cs="Times New Roman"/>
          <w:b/>
          <w:bCs/>
          <w:iCs/>
          <w:color w:val="C00000"/>
          <w:sz w:val="24"/>
          <w:szCs w:val="24"/>
        </w:rPr>
        <w:t>Câu 4.</w:t>
      </w:r>
      <w:r w:rsidRPr="003608C1">
        <w:rPr>
          <w:rFonts w:ascii="Times New Roman" w:eastAsia="Calibri" w:hAnsi="Times New Roman" w:cs="Times New Roman"/>
          <w:b/>
          <w:bCs/>
          <w:iCs/>
          <w:color w:val="000000"/>
          <w:sz w:val="24"/>
          <w:szCs w:val="24"/>
        </w:rPr>
        <w:t xml:space="preserve"> (Hóa 11 – Chuyên đề 1) </w:t>
      </w:r>
      <w:r w:rsidRPr="003608C1">
        <w:rPr>
          <w:rFonts w:ascii="Times New Roman" w:eastAsia="Calibri" w:hAnsi="Times New Roman" w:cs="Times New Roman"/>
          <w:sz w:val="24"/>
          <w:szCs w:val="24"/>
          <w:shd w:val="clear" w:color="auto" w:fill="FFFFFF"/>
        </w:rPr>
        <w:t>Trên bao bì một loại phân bón NPK có ký hiệu bằng chữ số 15. 10. 12 đặc trưng cho độ dinh dưỡng của phân bón NPK. Hãy tính tổng khối lượng các nguyên tố N, P, K khi bón 50kg phân bón NPK trên cho cây trồng. (làm tròn lấy 2 chữ số thập phân).</w:t>
      </w:r>
    </w:p>
    <w:p w14:paraId="3A23F8D7" w14:textId="77777777" w:rsidR="00F327EB" w:rsidRPr="003608C1" w:rsidRDefault="00F327EB" w:rsidP="006460D9">
      <w:pPr>
        <w:tabs>
          <w:tab w:val="left" w:pos="283"/>
          <w:tab w:val="left" w:pos="2835"/>
          <w:tab w:val="left" w:pos="5386"/>
          <w:tab w:val="left" w:pos="7937"/>
        </w:tabs>
        <w:spacing w:after="0"/>
        <w:contextualSpacing/>
        <w:jc w:val="both"/>
        <w:rPr>
          <w:rFonts w:ascii="Times New Roman" w:eastAsia="Calibri" w:hAnsi="Times New Roman" w:cs="Times New Roman"/>
          <w:kern w:val="0"/>
          <w:sz w:val="24"/>
          <w:szCs w:val="24"/>
          <w:lang w:val="pt-BR"/>
          <w14:ligatures w14:val="none"/>
        </w:rPr>
      </w:pPr>
      <w:r w:rsidRPr="003608C1">
        <w:rPr>
          <w:rFonts w:ascii="Times New Roman" w:eastAsia="Calibri" w:hAnsi="Times New Roman" w:cs="Times New Roman"/>
          <w:b/>
          <w:color w:val="0000FF"/>
          <w:kern w:val="0"/>
          <w:sz w:val="24"/>
          <w:szCs w:val="24"/>
          <w:lang w:val="pt-BR"/>
          <w14:ligatures w14:val="none"/>
        </w:rPr>
        <w:tab/>
      </w:r>
      <w:r w:rsidRPr="003317EB">
        <w:rPr>
          <w:rFonts w:ascii="Times New Roman" w:eastAsia="Calibri" w:hAnsi="Times New Roman" w:cs="Times New Roman"/>
          <w:b/>
          <w:color w:val="0070C0"/>
          <w:kern w:val="0"/>
          <w:sz w:val="24"/>
          <w:szCs w:val="24"/>
          <w:lang w:val="pt-BR"/>
          <w14:ligatures w14:val="none"/>
        </w:rPr>
        <w:t>A.</w:t>
      </w:r>
      <w:r w:rsidRPr="003317EB">
        <w:rPr>
          <w:rFonts w:ascii="Times New Roman" w:eastAsia="Calibri" w:hAnsi="Times New Roman" w:cs="Times New Roman"/>
          <w:b/>
          <w:color w:val="0070C0"/>
          <w:sz w:val="24"/>
          <w:szCs w:val="24"/>
          <w:shd w:val="clear" w:color="auto" w:fill="FFFFFF"/>
        </w:rPr>
        <w:t xml:space="preserve"> </w:t>
      </w:r>
      <w:r w:rsidRPr="003608C1">
        <w:rPr>
          <w:rFonts w:ascii="Times New Roman" w:eastAsia="Calibri" w:hAnsi="Times New Roman" w:cs="Times New Roman"/>
          <w:kern w:val="0"/>
          <w:sz w:val="24"/>
          <w:szCs w:val="24"/>
          <w:lang w:val="pt-BR"/>
          <w14:ligatures w14:val="none"/>
        </w:rPr>
        <w:t>17,48 kg.</w:t>
      </w:r>
      <w:r w:rsidRPr="003608C1">
        <w:rPr>
          <w:rFonts w:ascii="Times New Roman" w:eastAsia="Calibri" w:hAnsi="Times New Roman" w:cs="Times New Roman"/>
          <w:b/>
          <w:color w:val="0000FF"/>
          <w:kern w:val="0"/>
          <w:sz w:val="24"/>
          <w:szCs w:val="24"/>
          <w:lang w:val="pt-BR"/>
          <w14:ligatures w14:val="none"/>
        </w:rPr>
        <w:tab/>
      </w:r>
      <w:r w:rsidRPr="003317EB">
        <w:rPr>
          <w:rFonts w:ascii="Times New Roman" w:eastAsia="Calibri" w:hAnsi="Times New Roman" w:cs="Times New Roman"/>
          <w:b/>
          <w:color w:val="0070C0"/>
          <w:kern w:val="0"/>
          <w:sz w:val="24"/>
          <w:szCs w:val="24"/>
          <w:lang w:val="pt-BR"/>
          <w14:ligatures w14:val="none"/>
        </w:rPr>
        <w:t xml:space="preserve">B. </w:t>
      </w:r>
      <w:r w:rsidRPr="003608C1">
        <w:rPr>
          <w:rFonts w:ascii="Times New Roman" w:eastAsia="Calibri" w:hAnsi="Times New Roman" w:cs="Times New Roman"/>
          <w:kern w:val="0"/>
          <w:sz w:val="24"/>
          <w:szCs w:val="24"/>
          <w:lang w:val="pt-BR"/>
          <w14:ligatures w14:val="none"/>
        </w:rPr>
        <w:t>18,50 kg.</w:t>
      </w:r>
      <w:r w:rsidRPr="003608C1">
        <w:rPr>
          <w:rFonts w:ascii="Times New Roman" w:eastAsia="Calibri" w:hAnsi="Times New Roman" w:cs="Times New Roman"/>
          <w:kern w:val="0"/>
          <w:sz w:val="24"/>
          <w:szCs w:val="24"/>
          <w:lang w:val="pt-BR"/>
          <w14:ligatures w14:val="none"/>
        </w:rPr>
        <w:tab/>
      </w:r>
      <w:r w:rsidRPr="003317EB">
        <w:rPr>
          <w:rFonts w:ascii="Times New Roman" w:eastAsia="Calibri" w:hAnsi="Times New Roman" w:cs="Times New Roman"/>
          <w:b/>
          <w:color w:val="0070C0"/>
          <w:kern w:val="0"/>
          <w:sz w:val="24"/>
          <w:szCs w:val="24"/>
          <w:u w:val="single"/>
          <w:lang w:val="pt-BR"/>
          <w14:ligatures w14:val="none"/>
        </w:rPr>
        <w:t>C</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kern w:val="0"/>
          <w:sz w:val="24"/>
          <w:szCs w:val="24"/>
          <w:lang w:val="pt-BR"/>
          <w14:ligatures w14:val="none"/>
        </w:rPr>
        <w:t>14,66 kg.</w:t>
      </w:r>
      <w:r w:rsidRPr="003608C1">
        <w:rPr>
          <w:rFonts w:ascii="Times New Roman" w:eastAsia="Calibri" w:hAnsi="Times New Roman" w:cs="Times New Roman"/>
          <w:b/>
          <w:color w:val="0000FF"/>
          <w:kern w:val="0"/>
          <w:sz w:val="24"/>
          <w:szCs w:val="24"/>
          <w:lang w:val="pt-BR"/>
          <w14:ligatures w14:val="none"/>
        </w:rPr>
        <w:tab/>
      </w:r>
      <w:r w:rsidRPr="003317EB">
        <w:rPr>
          <w:rFonts w:ascii="Times New Roman" w:eastAsia="Calibri" w:hAnsi="Times New Roman" w:cs="Times New Roman"/>
          <w:b/>
          <w:color w:val="0070C0"/>
          <w:kern w:val="0"/>
          <w:sz w:val="24"/>
          <w:szCs w:val="24"/>
          <w:lang w:val="pt-BR"/>
          <w14:ligatures w14:val="none"/>
        </w:rPr>
        <w:t xml:space="preserve">D. </w:t>
      </w:r>
      <w:r w:rsidRPr="003608C1">
        <w:rPr>
          <w:rFonts w:ascii="Times New Roman" w:eastAsia="Calibri" w:hAnsi="Times New Roman" w:cs="Times New Roman"/>
          <w:kern w:val="0"/>
          <w:sz w:val="24"/>
          <w:szCs w:val="24"/>
          <w:lang w:val="pt-BR"/>
          <w14:ligatures w14:val="none"/>
        </w:rPr>
        <w:t>16,56 kg.</w:t>
      </w:r>
    </w:p>
    <w:p w14:paraId="110E2108" w14:textId="77777777" w:rsidR="00F327EB" w:rsidRPr="003608C1" w:rsidRDefault="00F327EB" w:rsidP="006460D9">
      <w:pPr>
        <w:shd w:val="clear" w:color="auto" w:fill="FFFFFF"/>
        <w:tabs>
          <w:tab w:val="left" w:pos="283"/>
          <w:tab w:val="left" w:pos="2835"/>
          <w:tab w:val="left" w:pos="5386"/>
          <w:tab w:val="left" w:pos="7937"/>
        </w:tabs>
        <w:spacing w:after="0"/>
        <w:jc w:val="center"/>
        <w:rPr>
          <w:rFonts w:ascii="Times New Roman" w:eastAsia="Calibri" w:hAnsi="Times New Roman" w:cs="Times New Roman"/>
          <w:b/>
          <w:iCs/>
          <w:color w:val="FF0000"/>
          <w:sz w:val="24"/>
          <w:szCs w:val="24"/>
        </w:rPr>
      </w:pPr>
      <w:r w:rsidRPr="003608C1">
        <w:rPr>
          <w:rFonts w:ascii="Times New Roman" w:eastAsia="Calibri" w:hAnsi="Times New Roman" w:cs="Times New Roman"/>
          <w:b/>
          <w:iCs/>
          <w:color w:val="FF0000"/>
          <w:sz w:val="24"/>
          <w:szCs w:val="24"/>
        </w:rPr>
        <w:t>Hướng dẫn giải</w:t>
      </w:r>
    </w:p>
    <w:p w14:paraId="6615E9F9" w14:textId="77777777" w:rsidR="00F327EB" w:rsidRPr="003608C1" w:rsidRDefault="00F327EB" w:rsidP="006460D9">
      <w:pPr>
        <w:tabs>
          <w:tab w:val="left" w:pos="283"/>
          <w:tab w:val="left" w:pos="2835"/>
          <w:tab w:val="left" w:pos="5386"/>
          <w:tab w:val="left" w:pos="7937"/>
        </w:tabs>
        <w:spacing w:after="0"/>
        <w:contextualSpacing/>
        <w:jc w:val="both"/>
        <w:rPr>
          <w:rFonts w:ascii="Times New Roman" w:eastAsia="Calibri" w:hAnsi="Times New Roman" w:cs="Times New Roman"/>
          <w:kern w:val="0"/>
          <w:sz w:val="24"/>
          <w:szCs w:val="24"/>
          <w:lang w:val="pt-BR"/>
          <w14:ligatures w14:val="none"/>
        </w:rPr>
      </w:pPr>
      <w:r w:rsidRPr="003608C1">
        <w:rPr>
          <w:rFonts w:ascii="Times New Roman" w:eastAsia="Calibri" w:hAnsi="Times New Roman" w:cs="Times New Roman"/>
          <w:position w:val="-12"/>
          <w:sz w:val="24"/>
          <w:szCs w:val="24"/>
        </w:rPr>
        <w:object w:dxaOrig="1660" w:dyaOrig="360" w14:anchorId="55BB1CE7">
          <v:shape id="_x0000_i1360" type="#_x0000_t75" style="width:83.25pt;height:18pt" o:ole="">
            <v:imagedata r:id="rId625" o:title=""/>
          </v:shape>
          <o:OLEObject Type="Embed" ProgID="Equation.DSMT4" ShapeID="_x0000_i1360" DrawAspect="Content" ObjectID="_1833292511" r:id="rId626"/>
        </w:object>
      </w:r>
      <w:r w:rsidRPr="003608C1">
        <w:rPr>
          <w:rFonts w:ascii="Times New Roman" w:eastAsia="Calibri" w:hAnsi="Times New Roman" w:cs="Times New Roman"/>
          <w:bCs/>
          <w:iCs/>
          <w:sz w:val="24"/>
          <w:szCs w:val="24"/>
        </w:rPr>
        <w:t xml:space="preserve">= </w:t>
      </w:r>
      <w:r w:rsidRPr="003608C1">
        <w:rPr>
          <w:rFonts w:ascii="Times New Roman" w:eastAsia="Calibri" w:hAnsi="Times New Roman" w:cs="Times New Roman"/>
          <w:position w:val="-26"/>
          <w:sz w:val="24"/>
          <w:szCs w:val="24"/>
        </w:rPr>
        <w:object w:dxaOrig="3980" w:dyaOrig="639" w14:anchorId="0650B12C">
          <v:shape id="_x0000_i1361" type="#_x0000_t75" style="width:198.75pt;height:32.25pt" o:ole="">
            <v:imagedata r:id="rId627" o:title=""/>
          </v:shape>
          <o:OLEObject Type="Embed" ProgID="Equation.DSMT4" ShapeID="_x0000_i1361" DrawAspect="Content" ObjectID="_1833292512" r:id="rId628"/>
        </w:objec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kern w:val="0"/>
          <w:sz w:val="24"/>
          <w:szCs w:val="24"/>
          <w:lang w:val="pt-BR"/>
          <w14:ligatures w14:val="none"/>
        </w:rPr>
        <w:t>14,66</w:t>
      </w:r>
    </w:p>
    <w:p w14:paraId="71BDECE4" w14:textId="77777777" w:rsidR="00F327EB" w:rsidRPr="003608C1" w:rsidRDefault="00F327EB" w:rsidP="006460D9">
      <w:pPr>
        <w:spacing w:after="0"/>
        <w:jc w:val="both"/>
        <w:rPr>
          <w:rFonts w:ascii="Times New Roman" w:eastAsia="Calibri" w:hAnsi="Times New Roman" w:cs="Times New Roman"/>
          <w:bCs/>
          <w:color w:val="000000"/>
          <w:spacing w:val="-4"/>
          <w:kern w:val="0"/>
          <w:sz w:val="24"/>
          <w:szCs w:val="24"/>
          <w:lang w:val="nl-NL"/>
          <w14:ligatures w14:val="none"/>
        </w:rPr>
      </w:pPr>
      <w:r w:rsidRPr="003317EB">
        <w:rPr>
          <w:rFonts w:ascii="Times New Roman" w:eastAsia="Calibri" w:hAnsi="Times New Roman" w:cs="Times New Roman"/>
          <w:b/>
          <w:bCs/>
          <w:iCs/>
          <w:color w:val="C00000"/>
          <w:sz w:val="24"/>
          <w:szCs w:val="24"/>
        </w:rPr>
        <w:t>Câu 5.</w:t>
      </w:r>
      <w:r w:rsidRPr="003608C1">
        <w:rPr>
          <w:rFonts w:ascii="Times New Roman" w:eastAsia="Calibri" w:hAnsi="Times New Roman" w:cs="Times New Roman"/>
          <w:b/>
          <w:bCs/>
          <w:iCs/>
          <w:color w:val="000000"/>
          <w:sz w:val="24"/>
          <w:szCs w:val="24"/>
        </w:rPr>
        <w:t xml:space="preserve"> (Hóa 12 – Chương 1) </w:t>
      </w:r>
      <w:r w:rsidRPr="003608C1">
        <w:rPr>
          <w:rFonts w:ascii="Times New Roman" w:eastAsia="Calibri" w:hAnsi="Times New Roman" w:cs="Times New Roman"/>
          <w:color w:val="000000"/>
          <w:kern w:val="0"/>
          <w:sz w:val="24"/>
          <w:szCs w:val="24"/>
          <w:lang w:val="nl-NL"/>
          <w14:ligatures w14:val="none"/>
        </w:rPr>
        <w:t>Cho các nhận định sau</w:t>
      </w:r>
    </w:p>
    <w:p w14:paraId="1E35D533"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nl-NL"/>
          <w14:ligatures w14:val="none"/>
        </w:rPr>
      </w:pPr>
      <w:r w:rsidRPr="003608C1">
        <w:rPr>
          <w:rFonts w:ascii="Times New Roman" w:eastAsia="Calibri" w:hAnsi="Times New Roman" w:cs="Times New Roman"/>
          <w:color w:val="000000"/>
          <w:kern w:val="0"/>
          <w:sz w:val="24"/>
          <w:szCs w:val="24"/>
          <w:lang w:val="nl-NL"/>
          <w14:ligatures w14:val="none"/>
        </w:rPr>
        <w:t>(1) Tất cả ester là đều là sản phẩm của phản ứng ester hóa.</w:t>
      </w:r>
    </w:p>
    <w:p w14:paraId="1240CE70"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nl-NL"/>
          <w14:ligatures w14:val="none"/>
        </w:rPr>
      </w:pPr>
      <w:r w:rsidRPr="003608C1">
        <w:rPr>
          <w:rFonts w:ascii="Times New Roman" w:eastAsia="Calibri" w:hAnsi="Times New Roman" w:cs="Times New Roman"/>
          <w:color w:val="000000"/>
          <w:kern w:val="0"/>
          <w:sz w:val="24"/>
          <w:szCs w:val="24"/>
          <w:lang w:val="nl-NL"/>
          <w14:ligatures w14:val="none"/>
        </w:rPr>
        <w:t>(2) Ester là hợp chất hữu cơ trong phân tử có nhóm - COO -</w:t>
      </w:r>
    </w:p>
    <w:p w14:paraId="5B3C480C"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nl-NL"/>
          <w14:ligatures w14:val="none"/>
        </w:rPr>
      </w:pPr>
      <w:r w:rsidRPr="003608C1">
        <w:rPr>
          <w:rFonts w:ascii="Times New Roman" w:eastAsia="Calibri" w:hAnsi="Times New Roman" w:cs="Times New Roman"/>
          <w:color w:val="000000"/>
          <w:kern w:val="0"/>
          <w:sz w:val="24"/>
          <w:szCs w:val="24"/>
          <w:lang w:val="nl-NL"/>
          <w14:ligatures w14:val="none"/>
        </w:rPr>
        <w:t>(3) Ester no, đơn chức, mạch hở có CTPT là C</w:t>
      </w:r>
      <w:r w:rsidRPr="003608C1">
        <w:rPr>
          <w:rFonts w:ascii="Times New Roman" w:eastAsia="Calibri" w:hAnsi="Times New Roman" w:cs="Times New Roman"/>
          <w:color w:val="000000"/>
          <w:kern w:val="0"/>
          <w:sz w:val="24"/>
          <w:szCs w:val="24"/>
          <w:vertAlign w:val="subscript"/>
          <w:lang w:val="nl-NL"/>
          <w14:ligatures w14:val="none"/>
        </w:rPr>
        <w:t>n</w:t>
      </w:r>
      <w:r w:rsidRPr="003608C1">
        <w:rPr>
          <w:rFonts w:ascii="Times New Roman" w:eastAsia="Calibri" w:hAnsi="Times New Roman" w:cs="Times New Roman"/>
          <w:color w:val="000000"/>
          <w:kern w:val="0"/>
          <w:sz w:val="24"/>
          <w:szCs w:val="24"/>
          <w:lang w:val="nl-NL"/>
          <w14:ligatures w14:val="none"/>
        </w:rPr>
        <w:t>H</w:t>
      </w:r>
      <w:r w:rsidRPr="003608C1">
        <w:rPr>
          <w:rFonts w:ascii="Times New Roman" w:eastAsia="Calibri" w:hAnsi="Times New Roman" w:cs="Times New Roman"/>
          <w:color w:val="000000"/>
          <w:kern w:val="0"/>
          <w:sz w:val="24"/>
          <w:szCs w:val="24"/>
          <w:vertAlign w:val="subscript"/>
          <w:lang w:val="nl-NL"/>
          <w14:ligatures w14:val="none"/>
        </w:rPr>
        <w:t>2n</w:t>
      </w:r>
      <w:r w:rsidRPr="003608C1">
        <w:rPr>
          <w:rFonts w:ascii="Times New Roman" w:eastAsia="Calibri" w:hAnsi="Times New Roman" w:cs="Times New Roman"/>
          <w:color w:val="000000"/>
          <w:kern w:val="0"/>
          <w:sz w:val="24"/>
          <w:szCs w:val="24"/>
          <w:lang w:val="nl-NL"/>
          <w14:ligatures w14:val="none"/>
        </w:rPr>
        <w:t>O</w:t>
      </w:r>
      <w:r w:rsidRPr="003608C1">
        <w:rPr>
          <w:rFonts w:ascii="Times New Roman" w:eastAsia="Calibri" w:hAnsi="Times New Roman" w:cs="Times New Roman"/>
          <w:color w:val="000000"/>
          <w:kern w:val="0"/>
          <w:sz w:val="24"/>
          <w:szCs w:val="24"/>
          <w:vertAlign w:val="subscript"/>
          <w:lang w:val="nl-NL"/>
          <w14:ligatures w14:val="none"/>
        </w:rPr>
        <w:t>2</w:t>
      </w:r>
      <w:r w:rsidRPr="003608C1">
        <w:rPr>
          <w:rFonts w:ascii="Times New Roman" w:eastAsia="Calibri" w:hAnsi="Times New Roman" w:cs="Times New Roman"/>
          <w:color w:val="000000"/>
          <w:kern w:val="0"/>
          <w:sz w:val="24"/>
          <w:szCs w:val="24"/>
          <w:lang w:val="nl-NL"/>
          <w14:ligatures w14:val="none"/>
        </w:rPr>
        <w:t>, với n ≥ 2</w:t>
      </w:r>
    </w:p>
    <w:p w14:paraId="32A4D864"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vi-VN"/>
          <w14:ligatures w14:val="none"/>
        </w:rPr>
      </w:pPr>
      <w:r w:rsidRPr="003608C1">
        <w:rPr>
          <w:rFonts w:ascii="Times New Roman" w:eastAsia="Calibri" w:hAnsi="Times New Roman" w:cs="Times New Roman"/>
          <w:color w:val="000000"/>
          <w:kern w:val="0"/>
          <w:sz w:val="24"/>
          <w:szCs w:val="24"/>
          <w:lang w:val="vi-VN"/>
          <w14:ligatures w14:val="none"/>
        </w:rPr>
        <w:t>(4) Hợp chất CH</w:t>
      </w:r>
      <w:r w:rsidRPr="003608C1">
        <w:rPr>
          <w:rFonts w:ascii="Times New Roman" w:eastAsia="Calibri" w:hAnsi="Times New Roman" w:cs="Times New Roman"/>
          <w:color w:val="000000"/>
          <w:kern w:val="0"/>
          <w:sz w:val="24"/>
          <w:szCs w:val="24"/>
          <w:vertAlign w:val="subscript"/>
          <w:lang w:val="vi-VN"/>
          <w14:ligatures w14:val="none"/>
        </w:rPr>
        <w:t>3</w:t>
      </w:r>
      <w:r w:rsidRPr="003608C1">
        <w:rPr>
          <w:rFonts w:ascii="Times New Roman" w:eastAsia="Calibri" w:hAnsi="Times New Roman" w:cs="Times New Roman"/>
          <w:color w:val="000000"/>
          <w:kern w:val="0"/>
          <w:sz w:val="24"/>
          <w:szCs w:val="24"/>
          <w:lang w:val="vi-VN"/>
          <w14:ligatures w14:val="none"/>
        </w:rPr>
        <w:t>COC</w:t>
      </w:r>
      <w:r w:rsidRPr="003608C1">
        <w:rPr>
          <w:rFonts w:ascii="Times New Roman" w:eastAsia="Calibri" w:hAnsi="Times New Roman" w:cs="Times New Roman"/>
          <w:color w:val="000000"/>
          <w:kern w:val="0"/>
          <w:sz w:val="24"/>
          <w:szCs w:val="24"/>
          <w:vertAlign w:val="subscript"/>
          <w:lang w:val="vi-VN"/>
          <w14:ligatures w14:val="none"/>
        </w:rPr>
        <w:t>2</w:t>
      </w:r>
      <w:r w:rsidRPr="003608C1">
        <w:rPr>
          <w:rFonts w:ascii="Times New Roman" w:eastAsia="Calibri" w:hAnsi="Times New Roman" w:cs="Times New Roman"/>
          <w:color w:val="000000"/>
          <w:kern w:val="0"/>
          <w:sz w:val="24"/>
          <w:szCs w:val="24"/>
          <w:lang w:val="vi-VN"/>
          <w14:ligatures w14:val="none"/>
        </w:rPr>
        <w:t>H</w:t>
      </w:r>
      <w:r w:rsidRPr="003608C1">
        <w:rPr>
          <w:rFonts w:ascii="Times New Roman" w:eastAsia="Calibri" w:hAnsi="Times New Roman" w:cs="Times New Roman"/>
          <w:color w:val="000000"/>
          <w:kern w:val="0"/>
          <w:sz w:val="24"/>
          <w:szCs w:val="24"/>
          <w:vertAlign w:val="subscript"/>
          <w:lang w:val="vi-VN"/>
          <w14:ligatures w14:val="none"/>
        </w:rPr>
        <w:t>5</w:t>
      </w:r>
      <w:r w:rsidRPr="003608C1">
        <w:rPr>
          <w:rFonts w:ascii="Times New Roman" w:eastAsia="Calibri" w:hAnsi="Times New Roman" w:cs="Times New Roman"/>
          <w:color w:val="000000"/>
          <w:kern w:val="0"/>
          <w:sz w:val="24"/>
          <w:szCs w:val="24"/>
          <w:lang w:val="vi-VN"/>
          <w14:ligatures w14:val="none"/>
        </w:rPr>
        <w:t xml:space="preserve"> thuộc loại ester</w:t>
      </w:r>
    </w:p>
    <w:p w14:paraId="790E3A9C"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vi-VN"/>
          <w14:ligatures w14:val="none"/>
        </w:rPr>
      </w:pPr>
      <w:r w:rsidRPr="003608C1">
        <w:rPr>
          <w:rFonts w:ascii="Times New Roman" w:eastAsia="Calibri" w:hAnsi="Times New Roman" w:cs="Times New Roman"/>
          <w:color w:val="000000"/>
          <w:kern w:val="0"/>
          <w:sz w:val="24"/>
          <w:szCs w:val="24"/>
          <w:lang w:val="vi-VN"/>
          <w14:ligatures w14:val="none"/>
        </w:rPr>
        <w:t>(5) Sản phẩm của</w:t>
      </w:r>
      <w:r w:rsidRPr="003608C1">
        <w:rPr>
          <w:rFonts w:ascii="Times New Roman" w:eastAsia="Calibri" w:hAnsi="Times New Roman" w:cs="Times New Roman"/>
          <w:color w:val="000000"/>
          <w:kern w:val="0"/>
          <w:sz w:val="24"/>
          <w:szCs w:val="24"/>
          <w14:ligatures w14:val="none"/>
        </w:rPr>
        <w:t xml:space="preserve"> phản ứng</w:t>
      </w:r>
      <w:r w:rsidRPr="003608C1">
        <w:rPr>
          <w:rFonts w:ascii="Times New Roman" w:eastAsia="Calibri" w:hAnsi="Times New Roman" w:cs="Times New Roman"/>
          <w:color w:val="000000"/>
          <w:kern w:val="0"/>
          <w:sz w:val="24"/>
          <w:szCs w:val="24"/>
          <w:lang w:val="vi-VN"/>
          <w14:ligatures w14:val="none"/>
        </w:rPr>
        <w:t xml:space="preserve"> giữa acid hữu cơ và alcohol là ester</w:t>
      </w:r>
    </w:p>
    <w:p w14:paraId="31EB5B0C" w14:textId="77777777" w:rsidR="00F327EB" w:rsidRPr="003608C1" w:rsidRDefault="00F327EB" w:rsidP="006460D9">
      <w:pPr>
        <w:spacing w:after="0"/>
        <w:jc w:val="both"/>
        <w:rPr>
          <w:rFonts w:ascii="Times New Roman" w:eastAsia="Calibri" w:hAnsi="Times New Roman" w:cs="Times New Roman"/>
          <w:color w:val="000000"/>
          <w:kern w:val="0"/>
          <w:sz w:val="24"/>
          <w:szCs w:val="24"/>
          <w:lang w:val="fr-FR"/>
          <w14:ligatures w14:val="none"/>
        </w:rPr>
      </w:pPr>
      <w:r w:rsidRPr="003608C1">
        <w:rPr>
          <w:rFonts w:ascii="Times New Roman" w:eastAsia="Calibri" w:hAnsi="Times New Roman" w:cs="Times New Roman"/>
          <w:color w:val="000000"/>
          <w:kern w:val="0"/>
          <w:sz w:val="24"/>
          <w:szCs w:val="24"/>
          <w:lang w:val="fr-FR"/>
          <w14:ligatures w14:val="none"/>
        </w:rPr>
        <w:t>Các nhận định đúng là</w:t>
      </w:r>
    </w:p>
    <w:p w14:paraId="2D10B640" w14:textId="77777777" w:rsidR="00F327EB" w:rsidRPr="003608C1" w:rsidRDefault="00F327EB" w:rsidP="006460D9">
      <w:pPr>
        <w:tabs>
          <w:tab w:val="left" w:pos="283"/>
          <w:tab w:val="left" w:pos="5386"/>
        </w:tabs>
        <w:spacing w:after="0"/>
        <w:jc w:val="both"/>
        <w:rPr>
          <w:rFonts w:ascii="Times New Roman" w:eastAsia="Calibri" w:hAnsi="Times New Roman" w:cs="Times New Roman"/>
          <w:color w:val="000000"/>
          <w:spacing w:val="-6"/>
          <w:kern w:val="0"/>
          <w:sz w:val="24"/>
          <w:szCs w:val="24"/>
          <w:lang w:val="fr-FR"/>
          <w14:ligatures w14:val="none"/>
        </w:rPr>
      </w:pPr>
      <w:r w:rsidRPr="003608C1">
        <w:rPr>
          <w:rFonts w:ascii="Times New Roman" w:eastAsia="Calibri" w:hAnsi="Times New Roman" w:cs="Times New Roman"/>
          <w:b/>
          <w:noProof/>
          <w:color w:val="0000FF"/>
          <w:kern w:val="0"/>
          <w:sz w:val="24"/>
          <w:szCs w:val="24"/>
          <w:lang w:val="vi-VN"/>
          <w14:ligatures w14:val="none"/>
        </w:rPr>
        <w:tab/>
      </w:r>
      <w:r w:rsidRPr="003317EB">
        <w:rPr>
          <w:rFonts w:ascii="Times New Roman" w:eastAsia="Calibri" w:hAnsi="Times New Roman" w:cs="Times New Roman"/>
          <w:b/>
          <w:noProof/>
          <w:color w:val="0070C0"/>
          <w:kern w:val="0"/>
          <w:sz w:val="24"/>
          <w:szCs w:val="24"/>
          <w:lang w:val="vi-VN"/>
          <w14:ligatures w14:val="none"/>
        </w:rPr>
        <w:t>A.</w:t>
      </w:r>
      <w:r w:rsidRPr="003317EB">
        <w:rPr>
          <w:rFonts w:ascii="Times New Roman" w:eastAsia="Calibri" w:hAnsi="Times New Roman" w:cs="Times New Roman"/>
          <w:b/>
          <w:color w:val="0070C0"/>
          <w:kern w:val="0"/>
          <w:sz w:val="24"/>
          <w:szCs w:val="24"/>
          <w:lang w:val="fr-FR"/>
          <w14:ligatures w14:val="none"/>
        </w:rPr>
        <w:t xml:space="preserve"> </w:t>
      </w:r>
      <w:r w:rsidRPr="003608C1">
        <w:rPr>
          <w:rFonts w:ascii="Times New Roman" w:eastAsia="Calibri" w:hAnsi="Times New Roman" w:cs="Times New Roman"/>
          <w:color w:val="000000"/>
          <w:spacing w:val="-6"/>
          <w:kern w:val="0"/>
          <w:sz w:val="24"/>
          <w:szCs w:val="24"/>
          <w:lang w:val="fr-FR"/>
          <w14:ligatures w14:val="none"/>
        </w:rPr>
        <w:t>(1), (2), (3), (4), (5).</w:t>
      </w:r>
      <w:r w:rsidRPr="003608C1">
        <w:rPr>
          <w:rFonts w:ascii="Times New Roman" w:eastAsia="Calibri" w:hAnsi="Times New Roman" w:cs="Times New Roman"/>
          <w:b/>
          <w:color w:val="0000FF"/>
          <w:spacing w:val="-6"/>
          <w:kern w:val="0"/>
          <w:sz w:val="24"/>
          <w:szCs w:val="24"/>
          <w:lang w:val="fr-FR"/>
          <w14:ligatures w14:val="none"/>
        </w:rPr>
        <w:tab/>
      </w:r>
      <w:r w:rsidRPr="003317EB">
        <w:rPr>
          <w:rFonts w:ascii="Times New Roman" w:eastAsia="Calibri" w:hAnsi="Times New Roman" w:cs="Times New Roman"/>
          <w:b/>
          <w:color w:val="0070C0"/>
          <w:spacing w:val="-6"/>
          <w:kern w:val="0"/>
          <w:sz w:val="24"/>
          <w:szCs w:val="24"/>
          <w:lang w:val="fr-FR"/>
          <w14:ligatures w14:val="none"/>
        </w:rPr>
        <w:t xml:space="preserve">B. </w:t>
      </w:r>
      <w:r w:rsidRPr="003608C1">
        <w:rPr>
          <w:rFonts w:ascii="Times New Roman" w:eastAsia="Calibri" w:hAnsi="Times New Roman" w:cs="Times New Roman"/>
          <w:color w:val="000000"/>
          <w:spacing w:val="-6"/>
          <w:kern w:val="0"/>
          <w:sz w:val="24"/>
          <w:szCs w:val="24"/>
          <w:lang w:val="fr-FR"/>
          <w14:ligatures w14:val="none"/>
        </w:rPr>
        <w:t>(1), (3), (5)</w:t>
      </w:r>
    </w:p>
    <w:p w14:paraId="752C7563" w14:textId="77777777" w:rsidR="00F327EB" w:rsidRPr="003608C1" w:rsidRDefault="00F327EB" w:rsidP="006460D9">
      <w:pPr>
        <w:tabs>
          <w:tab w:val="left" w:pos="283"/>
          <w:tab w:val="left" w:pos="5386"/>
        </w:tabs>
        <w:spacing w:after="0"/>
        <w:jc w:val="both"/>
        <w:rPr>
          <w:rFonts w:ascii="Times New Roman" w:eastAsia="Calibri" w:hAnsi="Times New Roman" w:cs="Times New Roman"/>
          <w:color w:val="000000"/>
          <w:spacing w:val="-6"/>
          <w:kern w:val="0"/>
          <w:sz w:val="24"/>
          <w:szCs w:val="24"/>
          <w:lang w:val="fr-FR"/>
          <w14:ligatures w14:val="none"/>
        </w:rPr>
      </w:pPr>
      <w:r w:rsidRPr="003608C1">
        <w:rPr>
          <w:rFonts w:ascii="Times New Roman" w:eastAsia="Calibri" w:hAnsi="Times New Roman" w:cs="Times New Roman"/>
          <w:b/>
          <w:noProof/>
          <w:color w:val="0000FF"/>
          <w:kern w:val="0"/>
          <w:sz w:val="24"/>
          <w:szCs w:val="24"/>
          <w:lang w:val="vi-VN"/>
          <w14:ligatures w14:val="none"/>
        </w:rPr>
        <w:tab/>
      </w:r>
      <w:r w:rsidRPr="003317EB">
        <w:rPr>
          <w:rFonts w:ascii="Times New Roman" w:eastAsia="Calibri" w:hAnsi="Times New Roman" w:cs="Times New Roman"/>
          <w:b/>
          <w:noProof/>
          <w:color w:val="0070C0"/>
          <w:kern w:val="0"/>
          <w:sz w:val="24"/>
          <w:szCs w:val="24"/>
          <w:lang w:val="vi-VN"/>
          <w14:ligatures w14:val="none"/>
        </w:rPr>
        <w:t>C.</w:t>
      </w:r>
      <w:r w:rsidRPr="003317EB">
        <w:rPr>
          <w:rFonts w:ascii="Times New Roman" w:eastAsia="Calibri" w:hAnsi="Times New Roman" w:cs="Times New Roman"/>
          <w:b/>
          <w:color w:val="0070C0"/>
          <w:spacing w:val="-6"/>
          <w:kern w:val="0"/>
          <w:sz w:val="24"/>
          <w:szCs w:val="24"/>
          <w:lang w:val="fr-FR"/>
          <w14:ligatures w14:val="none"/>
        </w:rPr>
        <w:t xml:space="preserve"> </w:t>
      </w:r>
      <w:r w:rsidRPr="003608C1">
        <w:rPr>
          <w:rFonts w:ascii="Times New Roman" w:eastAsia="Calibri" w:hAnsi="Times New Roman" w:cs="Times New Roman"/>
          <w:color w:val="000000"/>
          <w:spacing w:val="-6"/>
          <w:kern w:val="0"/>
          <w:sz w:val="24"/>
          <w:szCs w:val="24"/>
          <w:lang w:val="fr-FR"/>
          <w14:ligatures w14:val="none"/>
        </w:rPr>
        <w:t>(2), (3), (5).</w:t>
      </w:r>
      <w:r w:rsidRPr="003608C1">
        <w:rPr>
          <w:rFonts w:ascii="Times New Roman" w:eastAsia="Calibri" w:hAnsi="Times New Roman" w:cs="Times New Roman"/>
          <w:color w:val="000000"/>
          <w:spacing w:val="-6"/>
          <w:kern w:val="0"/>
          <w:sz w:val="24"/>
          <w:szCs w:val="24"/>
          <w:lang w:val="fr-FR"/>
          <w14:ligatures w14:val="none"/>
        </w:rPr>
        <w:tab/>
      </w:r>
      <w:r w:rsidRPr="003317EB">
        <w:rPr>
          <w:rFonts w:ascii="Times New Roman" w:eastAsia="Calibri" w:hAnsi="Times New Roman" w:cs="Times New Roman"/>
          <w:b/>
          <w:noProof/>
          <w:color w:val="0070C0"/>
          <w:kern w:val="0"/>
          <w:sz w:val="24"/>
          <w:szCs w:val="24"/>
          <w:u w:val="single"/>
          <w:lang w:val="vi-VN"/>
          <w14:ligatures w14:val="none"/>
        </w:rPr>
        <w:t>D</w:t>
      </w:r>
      <w:r w:rsidRPr="003317EB">
        <w:rPr>
          <w:rFonts w:ascii="Times New Roman" w:eastAsia="Calibri" w:hAnsi="Times New Roman" w:cs="Times New Roman"/>
          <w:b/>
          <w:color w:val="0070C0"/>
          <w:spacing w:val="-6"/>
          <w:kern w:val="0"/>
          <w:sz w:val="24"/>
          <w:szCs w:val="24"/>
          <w:lang w:val="fr-FR"/>
          <w14:ligatures w14:val="none"/>
        </w:rPr>
        <w:t xml:space="preserve">. </w:t>
      </w:r>
      <w:r w:rsidRPr="003608C1">
        <w:rPr>
          <w:rFonts w:ascii="Times New Roman" w:eastAsia="Calibri" w:hAnsi="Times New Roman" w:cs="Times New Roman"/>
          <w:color w:val="000000"/>
          <w:spacing w:val="-6"/>
          <w:kern w:val="0"/>
          <w:sz w:val="24"/>
          <w:szCs w:val="24"/>
          <w:lang w:val="fr-FR"/>
          <w14:ligatures w14:val="none"/>
        </w:rPr>
        <w:t>(3), (5).</w:t>
      </w:r>
    </w:p>
    <w:p w14:paraId="45A04363" w14:textId="77777777" w:rsidR="00F327EB" w:rsidRPr="003608C1" w:rsidRDefault="00F327EB" w:rsidP="006460D9">
      <w:pPr>
        <w:spacing w:after="0"/>
        <w:contextualSpacing/>
        <w:jc w:val="both"/>
        <w:rPr>
          <w:rFonts w:ascii="Times New Roman" w:eastAsia="Calibri" w:hAnsi="Times New Roman" w:cs="Times New Roman"/>
          <w:noProof/>
          <w:sz w:val="24"/>
          <w:szCs w:val="24"/>
        </w:rPr>
      </w:pPr>
      <w:r w:rsidRPr="003317EB">
        <w:rPr>
          <w:rFonts w:ascii="Times New Roman" w:eastAsia="Calibri" w:hAnsi="Times New Roman" w:cs="Times New Roman"/>
          <w:b/>
          <w:bCs/>
          <w:iCs/>
          <w:color w:val="C00000"/>
          <w:sz w:val="24"/>
          <w:szCs w:val="24"/>
        </w:rPr>
        <w:t>Câu 6.</w:t>
      </w:r>
      <w:r w:rsidRPr="003608C1">
        <w:rPr>
          <w:rFonts w:ascii="Times New Roman" w:eastAsia="Calibri" w:hAnsi="Times New Roman" w:cs="Times New Roman"/>
          <w:b/>
          <w:bCs/>
          <w:iCs/>
          <w:color w:val="000000"/>
          <w:sz w:val="24"/>
          <w:szCs w:val="24"/>
        </w:rPr>
        <w:t xml:space="preserve"> (Hóa 12 – Chương 2) </w:t>
      </w:r>
      <w:r w:rsidRPr="003608C1">
        <w:rPr>
          <w:rFonts w:ascii="Times New Roman" w:eastAsia="Calibri" w:hAnsi="Times New Roman" w:cs="Times New Roman"/>
          <w:sz w:val="24"/>
          <w:szCs w:val="24"/>
        </w:rPr>
        <w:t>Glucose và fructose hòa tan</w:t>
      </w:r>
      <w:r w:rsidRPr="003608C1">
        <w:rPr>
          <w:rFonts w:ascii="Times New Roman" w:eastAsia="Calibri" w:hAnsi="Times New Roman" w:cs="Times New Roman"/>
          <w:b/>
          <w:sz w:val="24"/>
          <w:szCs w:val="24"/>
        </w:rPr>
        <w:t xml:space="preserve"> </w:t>
      </w:r>
      <w:r w:rsidRPr="003608C1">
        <w:rPr>
          <w:rFonts w:ascii="Times New Roman" w:eastAsia="Calibri" w:hAnsi="Times New Roman" w:cs="Times New Roman"/>
          <w:sz w:val="24"/>
          <w:szCs w:val="24"/>
          <w:lang w:val="it-IT"/>
        </w:rPr>
        <w:t>Cu(OH)</w:t>
      </w:r>
      <w:r w:rsidRPr="003608C1">
        <w:rPr>
          <w:rFonts w:ascii="Times New Roman" w:eastAsia="Calibri" w:hAnsi="Times New Roman" w:cs="Times New Roman"/>
          <w:sz w:val="24"/>
          <w:szCs w:val="24"/>
          <w:vertAlign w:val="subscript"/>
          <w:lang w:val="it-IT"/>
        </w:rPr>
        <w:t>2</w:t>
      </w:r>
      <w:r w:rsidRPr="003608C1">
        <w:rPr>
          <w:rFonts w:ascii="Times New Roman" w:eastAsia="Calibri" w:hAnsi="Times New Roman" w:cs="Times New Roman"/>
          <w:sz w:val="24"/>
          <w:szCs w:val="24"/>
          <w:lang w:val="it-IT"/>
        </w:rPr>
        <w:t xml:space="preserve"> ở </w:t>
      </w:r>
      <w:r w:rsidRPr="003608C1">
        <w:rPr>
          <w:rFonts w:ascii="Times New Roman" w:eastAsia="Calibri" w:hAnsi="Times New Roman" w:cs="Times New Roman"/>
          <w:sz w:val="24"/>
          <w:szCs w:val="24"/>
          <w:lang w:val="vi-VN"/>
        </w:rPr>
        <w:t>nhiệt độ</w:t>
      </w:r>
      <w:r w:rsidRPr="003608C1">
        <w:rPr>
          <w:rFonts w:ascii="Times New Roman" w:eastAsia="Calibri" w:hAnsi="Times New Roman" w:cs="Times New Roman"/>
          <w:sz w:val="24"/>
          <w:szCs w:val="24"/>
          <w:lang w:val="it-IT"/>
        </w:rPr>
        <w:t xml:space="preserve"> thường tạo d</w:t>
      </w:r>
      <w:r w:rsidRPr="003608C1">
        <w:rPr>
          <w:rFonts w:ascii="Times New Roman" w:eastAsia="Calibri" w:hAnsi="Times New Roman" w:cs="Times New Roman"/>
          <w:sz w:val="24"/>
          <w:szCs w:val="24"/>
          <w:lang w:val="vi-VN"/>
        </w:rPr>
        <w:t>ung dịch</w:t>
      </w:r>
      <w:r w:rsidRPr="003608C1">
        <w:rPr>
          <w:rFonts w:ascii="Times New Roman" w:eastAsia="Calibri" w:hAnsi="Times New Roman" w:cs="Times New Roman"/>
          <w:sz w:val="24"/>
          <w:szCs w:val="24"/>
          <w:lang w:val="it-IT"/>
        </w:rPr>
        <w:t xml:space="preserve"> xanh lam.</w:t>
      </w:r>
      <w:r w:rsidRPr="003608C1">
        <w:rPr>
          <w:rFonts w:ascii="Times New Roman" w:eastAsia="Calibri" w:hAnsi="Times New Roman" w:cs="Times New Roman"/>
          <w:sz w:val="24"/>
          <w:szCs w:val="24"/>
        </w:rPr>
        <w:t>Trong phản ứng này đã thể hiện tính chất của loại nhóm chức nào của glucose và fructose?</w:t>
      </w:r>
    </w:p>
    <w:p w14:paraId="30460083" w14:textId="77777777" w:rsidR="00F327EB" w:rsidRPr="003608C1" w:rsidRDefault="00F327EB" w:rsidP="006460D9">
      <w:pPr>
        <w:tabs>
          <w:tab w:val="left" w:pos="283"/>
          <w:tab w:val="left" w:pos="5386"/>
        </w:tabs>
        <w:spacing w:after="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u w:val="single"/>
          <w14:ligatures w14:val="none"/>
        </w:rPr>
        <w:t>A</w:t>
      </w:r>
      <w:r w:rsidRPr="003317EB">
        <w:rPr>
          <w:rFonts w:ascii="Times New Roman" w:eastAsia="Calibri" w:hAnsi="Times New Roman" w:cs="Times New Roman"/>
          <w:b/>
          <w:color w:val="0070C0"/>
          <w:kern w:val="0"/>
          <w:sz w:val="24"/>
          <w:szCs w:val="24"/>
          <w14:ligatures w14:val="none"/>
        </w:rPr>
        <w:t>.</w:t>
      </w:r>
      <w:r w:rsidRPr="003317EB">
        <w:rPr>
          <w:rFonts w:ascii="Times New Roman" w:eastAsia="Calibri" w:hAnsi="Times New Roman" w:cs="Times New Roman"/>
          <w:b/>
          <w:noProof/>
          <w:color w:val="0070C0"/>
          <w:sz w:val="24"/>
          <w:szCs w:val="24"/>
        </w:rPr>
        <w:t xml:space="preserve"> </w:t>
      </w:r>
      <w:r w:rsidRPr="003608C1">
        <w:rPr>
          <w:rFonts w:ascii="Times New Roman" w:eastAsia="Calibri" w:hAnsi="Times New Roman" w:cs="Times New Roman"/>
          <w:kern w:val="0"/>
          <w:sz w:val="24"/>
          <w:szCs w:val="24"/>
          <w:highlight w:val="yellow"/>
          <w14:ligatures w14:val="none"/>
        </w:rPr>
        <w:t>Tính chất polyalcohol.</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Tính chất aldehyde</w:t>
      </w:r>
    </w:p>
    <w:p w14:paraId="088E6960" w14:textId="77777777" w:rsidR="00F327EB" w:rsidRPr="003608C1" w:rsidRDefault="00F327EB" w:rsidP="006460D9">
      <w:pPr>
        <w:tabs>
          <w:tab w:val="left" w:pos="283"/>
          <w:tab w:val="left" w:pos="5386"/>
        </w:tabs>
        <w:spacing w:after="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Tính chất ketone.</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Tính chất nhóm –OH hemiacetal.</w:t>
      </w:r>
    </w:p>
    <w:p w14:paraId="5A6D3BCD" w14:textId="77777777" w:rsidR="00F327EB" w:rsidRPr="003608C1" w:rsidRDefault="00F327EB" w:rsidP="006460D9">
      <w:pPr>
        <w:spacing w:after="0"/>
        <w:jc w:val="both"/>
        <w:rPr>
          <w:rFonts w:ascii="Times New Roman" w:eastAsia="Calibri" w:hAnsi="Times New Roman" w:cs="Times New Roman"/>
          <w:kern w:val="0"/>
          <w:sz w:val="24"/>
          <w:szCs w:val="24"/>
          <w:lang w:val="vi-VN"/>
          <w14:ligatures w14:val="none"/>
        </w:rPr>
      </w:pPr>
      <w:r w:rsidRPr="003317EB">
        <w:rPr>
          <w:rFonts w:ascii="Times New Roman" w:eastAsia="Calibri" w:hAnsi="Times New Roman" w:cs="Times New Roman"/>
          <w:b/>
          <w:bCs/>
          <w:iCs/>
          <w:color w:val="C00000"/>
          <w:sz w:val="24"/>
          <w:szCs w:val="24"/>
        </w:rPr>
        <w:t>Câu 7.</w:t>
      </w:r>
      <w:r w:rsidRPr="003608C1">
        <w:rPr>
          <w:rFonts w:ascii="Times New Roman" w:eastAsia="Calibri" w:hAnsi="Times New Roman" w:cs="Times New Roman"/>
          <w:b/>
          <w:bCs/>
          <w:iCs/>
          <w:color w:val="000000"/>
          <w:sz w:val="24"/>
          <w:szCs w:val="24"/>
        </w:rPr>
        <w:t xml:space="preserve"> (Hóa 12 – Chương 3) </w:t>
      </w:r>
      <w:r w:rsidRPr="003608C1">
        <w:rPr>
          <w:rFonts w:ascii="Times New Roman" w:eastAsia="Calibri" w:hAnsi="Times New Roman" w:cs="Times New Roman"/>
          <w:kern w:val="0"/>
          <w:sz w:val="24"/>
          <w:szCs w:val="24"/>
          <w:lang w:val="vi-VN"/>
          <w14:ligatures w14:val="none"/>
        </w:rPr>
        <w:t>Amine nào sau đây là chất lỏng ở điều kiện thường?</w:t>
      </w:r>
    </w:p>
    <w:p w14:paraId="2B9BFC98" w14:textId="77777777" w:rsidR="00F327EB" w:rsidRPr="003608C1" w:rsidRDefault="00F327EB" w:rsidP="006460D9">
      <w:pPr>
        <w:tabs>
          <w:tab w:val="left" w:pos="283"/>
          <w:tab w:val="left" w:pos="2835"/>
          <w:tab w:val="left" w:pos="5386"/>
          <w:tab w:val="left" w:pos="7937"/>
        </w:tabs>
        <w:spacing w:after="0"/>
        <w:jc w:val="both"/>
        <w:rPr>
          <w:rFonts w:ascii="Times New Roman" w:eastAsia="Calibri" w:hAnsi="Times New Roman" w:cs="Times New Roman"/>
          <w:kern w:val="0"/>
          <w:sz w:val="24"/>
          <w:szCs w:val="24"/>
          <w:lang w:val="vi-VN"/>
          <w14:ligatures w14:val="none"/>
        </w:rPr>
      </w:pPr>
      <w:r w:rsidRPr="003608C1">
        <w:rPr>
          <w:rFonts w:ascii="Times New Roman" w:eastAsia="Calibri" w:hAnsi="Times New Roman" w:cs="Times New Roman"/>
          <w:b/>
          <w:color w:val="0000FF"/>
          <w:kern w:val="0"/>
          <w:sz w:val="24"/>
          <w:szCs w:val="24"/>
          <w:lang w:val="vi-VN"/>
          <w14:ligatures w14:val="none"/>
        </w:rPr>
        <w:lastRenderedPageBreak/>
        <w:tab/>
      </w:r>
      <w:r w:rsidRPr="003317EB">
        <w:rPr>
          <w:rFonts w:ascii="Times New Roman" w:eastAsia="Calibri" w:hAnsi="Times New Roman" w:cs="Times New Roman"/>
          <w:b/>
          <w:color w:val="0070C0"/>
          <w:kern w:val="0"/>
          <w:sz w:val="24"/>
          <w:szCs w:val="24"/>
          <w:lang w:val="vi-VN"/>
          <w14:ligatures w14:val="none"/>
        </w:rPr>
        <w:t xml:space="preserve">A. </w:t>
      </w:r>
      <w:r w:rsidRPr="003608C1">
        <w:rPr>
          <w:rFonts w:ascii="Times New Roman" w:eastAsia="Calibri" w:hAnsi="Times New Roman" w:cs="Times New Roman"/>
          <w:kern w:val="0"/>
          <w:sz w:val="24"/>
          <w:szCs w:val="24"/>
          <w:lang w:val="vi-VN"/>
          <w14:ligatures w14:val="none"/>
        </w:rPr>
        <w:t>​methylamine.</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B.</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lang w:val="vi-VN"/>
          <w14:ligatures w14:val="none"/>
        </w:rPr>
        <w:t>​ethylamine.</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C.</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lang w:val="vi-VN"/>
          <w14:ligatures w14:val="none"/>
        </w:rPr>
        <w:t>​dimethylamine.</w:t>
      </w:r>
      <w:r w:rsidRPr="003608C1">
        <w:rPr>
          <w:rFonts w:ascii="Times New Roman" w:eastAsia="Calibri" w:hAnsi="Times New Roman" w:cs="Times New Roman"/>
          <w:kern w:val="0"/>
          <w:sz w:val="24"/>
          <w:szCs w:val="24"/>
          <w14:ligatures w14:val="none"/>
        </w:rPr>
        <w:tab/>
      </w:r>
      <w:r w:rsidRPr="003317EB">
        <w:rPr>
          <w:rFonts w:ascii="Times New Roman" w:eastAsia="Calibri" w:hAnsi="Times New Roman" w:cs="Times New Roman"/>
          <w:b/>
          <w:color w:val="0070C0"/>
          <w:kern w:val="0"/>
          <w:sz w:val="24"/>
          <w:szCs w:val="24"/>
          <w:u w:val="single"/>
          <w:lang w:val="vi-VN"/>
          <w14:ligatures w14:val="none"/>
        </w:rPr>
        <w:t>D</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highlight w:val="yellow"/>
          <w:lang w:val="vi-VN"/>
          <w14:ligatures w14:val="none"/>
        </w:rPr>
        <w:t>​aniline.</w:t>
      </w:r>
    </w:p>
    <w:p w14:paraId="1A3613E2" w14:textId="77777777" w:rsidR="00F327EB" w:rsidRPr="003608C1" w:rsidRDefault="00F327EB" w:rsidP="006460D9">
      <w:pPr>
        <w:shd w:val="clear" w:color="auto" w:fill="FFFFFF"/>
        <w:spacing w:after="0"/>
        <w:jc w:val="both"/>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Câu 8.</w:t>
      </w:r>
      <w:r w:rsidRPr="003608C1">
        <w:rPr>
          <w:rFonts w:ascii="Times New Roman" w:eastAsia="Calibri" w:hAnsi="Times New Roman" w:cs="Times New Roman"/>
          <w:b/>
          <w:bCs/>
          <w:iCs/>
          <w:color w:val="000000"/>
          <w:sz w:val="24"/>
          <w:szCs w:val="24"/>
        </w:rPr>
        <w:t xml:space="preserve"> (Hóa 12 – Chương 4) </w:t>
      </w:r>
      <w:r w:rsidRPr="003608C1">
        <w:rPr>
          <w:rFonts w:ascii="Times New Roman" w:eastAsia="Times New Roman" w:hAnsi="Times New Roman" w:cs="Times New Roman"/>
          <w:kern w:val="0"/>
          <w:sz w:val="24"/>
          <w:szCs w:val="24"/>
          <w14:ligatures w14:val="none"/>
        </w:rPr>
        <w:t>Phản ứng hóa học sau, thuộc loại phản ứng nào?</w:t>
      </w:r>
    </w:p>
    <w:p w14:paraId="27A59594" w14:textId="77777777" w:rsidR="00F327EB" w:rsidRPr="003608C1" w:rsidRDefault="00F327EB" w:rsidP="006460D9">
      <w:pPr>
        <w:shd w:val="clear" w:color="auto" w:fill="FFFFFF"/>
        <w:spacing w:after="0"/>
        <w:jc w:val="center"/>
        <w:rPr>
          <w:rFonts w:ascii="Times New Roman" w:eastAsia="Times New Roman" w:hAnsi="Times New Roman" w:cs="Times New Roman"/>
          <w:kern w:val="0"/>
          <w:sz w:val="24"/>
          <w:szCs w:val="24"/>
          <w14:ligatures w14:val="none"/>
        </w:rPr>
      </w:pPr>
      <w:r w:rsidRPr="003608C1">
        <w:rPr>
          <w:rFonts w:ascii="Times New Roman" w:eastAsia="Arial" w:hAnsi="Times New Roman" w:cs="Times New Roman"/>
          <w:noProof/>
          <w:color w:val="000000"/>
          <w:kern w:val="0"/>
          <w:sz w:val="24"/>
          <w:szCs w:val="24"/>
          <w14:ligatures w14:val="none"/>
        </w:rPr>
        <w:drawing>
          <wp:inline distT="0" distB="0" distL="0" distR="0" wp14:anchorId="23460406" wp14:editId="50151705">
            <wp:extent cx="2687955" cy="609600"/>
            <wp:effectExtent l="0" t="0" r="0" b="0"/>
            <wp:docPr id="49095473" name="Picture 4909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595" cstate="email">
                      <a:extLst>
                        <a:ext uri="{28A0092B-C50C-407E-A947-70E740481C1C}">
                          <a14:useLocalDpi xmlns:a14="http://schemas.microsoft.com/office/drawing/2010/main"/>
                        </a:ext>
                      </a:extLst>
                    </a:blip>
                    <a:stretch>
                      <a:fillRect/>
                    </a:stretch>
                  </pic:blipFill>
                  <pic:spPr>
                    <a:xfrm>
                      <a:off x="0" y="0"/>
                      <a:ext cx="2752295" cy="624060"/>
                    </a:xfrm>
                    <a:prstGeom prst="rect">
                      <a:avLst/>
                    </a:prstGeom>
                  </pic:spPr>
                </pic:pic>
              </a:graphicData>
            </a:graphic>
          </wp:inline>
        </w:drawing>
      </w:r>
    </w:p>
    <w:p w14:paraId="16680564" w14:textId="77777777" w:rsidR="00F327EB" w:rsidRPr="003608C1" w:rsidRDefault="00F327EB" w:rsidP="006460D9">
      <w:pPr>
        <w:shd w:val="clear" w:color="auto" w:fill="FFFFFF"/>
        <w:tabs>
          <w:tab w:val="left" w:pos="283"/>
          <w:tab w:val="left" w:pos="5386"/>
        </w:tabs>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u w:val="single"/>
          <w14:ligatures w14:val="none"/>
        </w:rPr>
        <w:t>A</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Phản ứng phân cắt mạch polymer.</w:t>
      </w: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color w:val="000000"/>
          <w:kern w:val="0"/>
          <w:sz w:val="24"/>
          <w:szCs w:val="24"/>
          <w14:ligatures w14:val="none"/>
        </w:rPr>
        <w:t>Phản ứng giữ nguyên mạch polymer.</w:t>
      </w:r>
    </w:p>
    <w:p w14:paraId="2FA390C4" w14:textId="77777777" w:rsidR="00F327EB" w:rsidRPr="003608C1" w:rsidRDefault="00F327EB" w:rsidP="006460D9">
      <w:pPr>
        <w:shd w:val="clear" w:color="auto" w:fill="FFFFFF"/>
        <w:tabs>
          <w:tab w:val="left" w:pos="283"/>
          <w:tab w:val="left" w:pos="5386"/>
        </w:tabs>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kern w:val="0"/>
          <w:sz w:val="24"/>
          <w:szCs w:val="24"/>
          <w14:ligatures w14:val="none"/>
        </w:rPr>
        <w:t>Phản ứng tăng mạch polymer.</w:t>
      </w: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color w:val="000000"/>
          <w:kern w:val="0"/>
          <w:sz w:val="24"/>
          <w:szCs w:val="24"/>
          <w14:ligatures w14:val="none"/>
        </w:rPr>
        <w:t>Phản ứng trùng ngưng.</w:t>
      </w:r>
    </w:p>
    <w:p w14:paraId="30F574F6" w14:textId="77777777" w:rsidR="00F327EB" w:rsidRPr="003608C1" w:rsidRDefault="00F327EB" w:rsidP="006460D9">
      <w:pPr>
        <w:shd w:val="clear" w:color="auto" w:fill="FFFFFF"/>
        <w:spacing w:after="0"/>
        <w:jc w:val="both"/>
        <w:rPr>
          <w:rFonts w:ascii="Times New Roman" w:eastAsia="Calibri" w:hAnsi="Times New Roman" w:cs="Times New Roman"/>
          <w:b/>
          <w:color w:val="0000FF"/>
          <w:kern w:val="0"/>
          <w:sz w:val="24"/>
          <w:szCs w:val="24"/>
          <w:lang w:val="vi-VN"/>
          <w14:ligatures w14:val="none"/>
        </w:rPr>
      </w:pPr>
      <w:r w:rsidRPr="003317EB">
        <w:rPr>
          <w:rFonts w:ascii="Times New Roman" w:eastAsia="Calibri" w:hAnsi="Times New Roman" w:cs="Times New Roman"/>
          <w:b/>
          <w:bCs/>
          <w:iCs/>
          <w:color w:val="C00000"/>
          <w:sz w:val="24"/>
          <w:szCs w:val="24"/>
        </w:rPr>
        <w:t>Câu 9.</w:t>
      </w:r>
      <w:r w:rsidRPr="003608C1">
        <w:rPr>
          <w:rFonts w:ascii="Times New Roman" w:eastAsia="Calibri" w:hAnsi="Times New Roman" w:cs="Times New Roman"/>
          <w:b/>
          <w:bCs/>
          <w:iCs/>
          <w:color w:val="000000"/>
          <w:sz w:val="24"/>
          <w:szCs w:val="24"/>
        </w:rPr>
        <w:t xml:space="preserve"> (Hóa 12 – Chương 5) </w:t>
      </w:r>
      <w:r w:rsidRPr="003608C1">
        <w:rPr>
          <w:rFonts w:ascii="Times New Roman" w:eastAsia="Calibri" w:hAnsi="Times New Roman" w:cs="Times New Roman"/>
          <w:kern w:val="0"/>
          <w:sz w:val="24"/>
          <w:szCs w:val="24"/>
          <w:lang w:val="vi-VN"/>
          <w14:ligatures w14:val="none"/>
        </w:rPr>
        <w:t xml:space="preserve">Ở điều kiện chuẩn, </w:t>
      </w:r>
      <w:r w:rsidRPr="003608C1">
        <w:rPr>
          <w:rFonts w:ascii="Times New Roman" w:eastAsia="Calibri" w:hAnsi="Times New Roman" w:cs="Times New Roman"/>
          <w:kern w:val="0"/>
          <w:sz w:val="24"/>
          <w:szCs w:val="24"/>
          <w14:ligatures w14:val="none"/>
        </w:rPr>
        <w:t>Zn</w:t>
      </w:r>
      <w:r w:rsidRPr="003608C1">
        <w:rPr>
          <w:rFonts w:ascii="Times New Roman" w:eastAsia="Calibri" w:hAnsi="Times New Roman" w:cs="Times New Roman"/>
          <w:kern w:val="0"/>
          <w:sz w:val="24"/>
          <w:szCs w:val="24"/>
          <w:lang w:val="vi-VN"/>
          <w14:ligatures w14:val="none"/>
        </w:rPr>
        <w:t xml:space="preserve"> khử được ion kim loại nào sau đây trong dung dịch?</w:t>
      </w:r>
    </w:p>
    <w:p w14:paraId="5394DF54" w14:textId="77777777" w:rsidR="00F327EB" w:rsidRPr="003608C1" w:rsidRDefault="00F327EB" w:rsidP="006460D9">
      <w:pPr>
        <w:shd w:val="clear" w:color="auto" w:fill="FFFFFF"/>
        <w:tabs>
          <w:tab w:val="left" w:pos="283"/>
          <w:tab w:val="left" w:pos="2835"/>
          <w:tab w:val="left" w:pos="5386"/>
          <w:tab w:val="left" w:pos="7937"/>
        </w:tabs>
        <w:spacing w:after="0"/>
        <w:jc w:val="both"/>
        <w:rPr>
          <w:rFonts w:ascii="Times New Roman" w:eastAsia="Calibri" w:hAnsi="Times New Roman" w:cs="Times New Roman"/>
          <w:b/>
          <w:color w:val="0000FF"/>
          <w:kern w:val="0"/>
          <w:sz w:val="24"/>
          <w:szCs w:val="24"/>
          <w:lang w:val="vi-VN"/>
          <w14:ligatures w14:val="none"/>
        </w:rPr>
      </w:pPr>
      <w:r w:rsidRPr="003608C1">
        <w:rPr>
          <w:rFonts w:ascii="Times New Roman" w:eastAsia="Calibri" w:hAnsi="Times New Roman" w:cs="Times New Roman"/>
          <w:b/>
          <w:color w:val="0000FF"/>
          <w:kern w:val="0"/>
          <w:sz w:val="24"/>
          <w:szCs w:val="24"/>
          <w:lang w:val="vi-VN"/>
          <w14:ligatures w14:val="none"/>
        </w:rPr>
        <w:tab/>
      </w:r>
      <w:r w:rsidRPr="003317EB">
        <w:rPr>
          <w:rFonts w:ascii="Times New Roman" w:eastAsia="Calibri" w:hAnsi="Times New Roman" w:cs="Times New Roman"/>
          <w:b/>
          <w:color w:val="0070C0"/>
          <w:kern w:val="0"/>
          <w:sz w:val="24"/>
          <w:szCs w:val="24"/>
          <w:lang w:val="vi-VN"/>
          <w14:ligatures w14:val="none"/>
        </w:rPr>
        <w:t xml:space="preserve">A. </w:t>
      </w:r>
      <w:r w:rsidRPr="003608C1">
        <w:rPr>
          <w:rFonts w:ascii="Times New Roman" w:eastAsia="Calibri" w:hAnsi="Times New Roman" w:cs="Times New Roman"/>
          <w:kern w:val="0"/>
          <w:sz w:val="24"/>
          <w:szCs w:val="24"/>
          <w:lang w:val="vi-VN"/>
          <w14:ligatures w14:val="none"/>
        </w:rPr>
        <w:t>Mg</w:t>
      </w:r>
      <w:r w:rsidRPr="003608C1">
        <w:rPr>
          <w:rFonts w:ascii="Times New Roman" w:eastAsia="Calibri" w:hAnsi="Times New Roman" w:cs="Times New Roman"/>
          <w:kern w:val="0"/>
          <w:sz w:val="24"/>
          <w:szCs w:val="24"/>
          <w:vertAlign w:val="superscript"/>
          <w:lang w:val="vi-VN"/>
          <w14:ligatures w14:val="none"/>
        </w:rPr>
        <w:t>2+</w:t>
      </w:r>
      <w:r w:rsidRPr="003608C1">
        <w:rPr>
          <w:rFonts w:ascii="Times New Roman" w:eastAsia="Calibri" w:hAnsi="Times New Roman" w:cs="Times New Roman"/>
          <w:kern w:val="0"/>
          <w:sz w:val="24"/>
          <w:szCs w:val="24"/>
          <w:lang w:val="vi-VN"/>
          <w14:ligatures w14:val="none"/>
        </w:rPr>
        <w:t>.</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B.</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lang w:val="vi-VN"/>
          <w14:ligatures w14:val="none"/>
        </w:rPr>
        <w:t>Al</w:t>
      </w:r>
      <w:r w:rsidRPr="003608C1">
        <w:rPr>
          <w:rFonts w:ascii="Times New Roman" w:eastAsia="Calibri" w:hAnsi="Times New Roman" w:cs="Times New Roman"/>
          <w:kern w:val="0"/>
          <w:sz w:val="24"/>
          <w:szCs w:val="24"/>
          <w:vertAlign w:val="superscript"/>
          <w:lang w:val="vi-VN"/>
          <w14:ligatures w14:val="none"/>
        </w:rPr>
        <w:t>3+</w:t>
      </w:r>
      <w:r w:rsidRPr="003608C1">
        <w:rPr>
          <w:rFonts w:ascii="Times New Roman" w:eastAsia="Calibri" w:hAnsi="Times New Roman" w:cs="Times New Roman"/>
          <w:kern w:val="0"/>
          <w:sz w:val="24"/>
          <w:szCs w:val="24"/>
          <w:lang w:val="vi-VN"/>
          <w14:ligatures w14:val="none"/>
        </w:rPr>
        <w:t>.</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14:ligatures w14:val="none"/>
        </w:rPr>
        <w:t>C.</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lang w:val="vi-VN"/>
          <w14:ligatures w14:val="none"/>
        </w:rPr>
        <w:t>Na</w:t>
      </w:r>
      <w:r w:rsidRPr="003608C1">
        <w:rPr>
          <w:rFonts w:ascii="Times New Roman" w:eastAsia="Calibri" w:hAnsi="Times New Roman" w:cs="Times New Roman"/>
          <w:kern w:val="0"/>
          <w:sz w:val="24"/>
          <w:szCs w:val="24"/>
          <w:vertAlign w:val="superscript"/>
          <w:lang w:val="vi-VN"/>
          <w14:ligatures w14:val="none"/>
        </w:rPr>
        <w:t>+</w:t>
      </w:r>
      <w:r w:rsidRPr="003608C1">
        <w:rPr>
          <w:rFonts w:ascii="Times New Roman" w:eastAsia="Calibri" w:hAnsi="Times New Roman" w:cs="Times New Roman"/>
          <w:kern w:val="0"/>
          <w:sz w:val="24"/>
          <w:szCs w:val="24"/>
          <w:lang w:val="vi-VN"/>
          <w14:ligatures w14:val="none"/>
        </w:rPr>
        <w:t>.</w:t>
      </w:r>
      <w:r w:rsidRPr="003608C1">
        <w:rPr>
          <w:rFonts w:ascii="Times New Roman" w:eastAsia="Calibri" w:hAnsi="Times New Roman" w:cs="Times New Roman"/>
          <w:b/>
          <w:color w:val="0000FF"/>
          <w:kern w:val="0"/>
          <w:sz w:val="24"/>
          <w:szCs w:val="24"/>
          <w14:ligatures w14:val="none"/>
        </w:rPr>
        <w:tab/>
      </w:r>
      <w:r w:rsidRPr="003317EB">
        <w:rPr>
          <w:rFonts w:ascii="Times New Roman" w:eastAsia="Calibri" w:hAnsi="Times New Roman" w:cs="Times New Roman"/>
          <w:b/>
          <w:color w:val="0070C0"/>
          <w:kern w:val="0"/>
          <w:sz w:val="24"/>
          <w:szCs w:val="24"/>
          <w:u w:val="single"/>
          <w:lang w:val="vi-VN"/>
          <w14:ligatures w14:val="none"/>
        </w:rPr>
        <w:t>D</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bCs/>
          <w:kern w:val="0"/>
          <w:sz w:val="24"/>
          <w:szCs w:val="24"/>
          <w:lang w:val="vi-VN"/>
          <w14:ligatures w14:val="none"/>
        </w:rPr>
        <w:t>Ag</w:t>
      </w:r>
      <w:r w:rsidRPr="003608C1">
        <w:rPr>
          <w:rFonts w:ascii="Times New Roman" w:eastAsia="Calibri" w:hAnsi="Times New Roman" w:cs="Times New Roman"/>
          <w:bCs/>
          <w:kern w:val="0"/>
          <w:sz w:val="24"/>
          <w:szCs w:val="24"/>
          <w:vertAlign w:val="superscript"/>
          <w:lang w:val="vi-VN"/>
          <w14:ligatures w14:val="none"/>
        </w:rPr>
        <w:t>+</w:t>
      </w:r>
      <w:r w:rsidRPr="003608C1">
        <w:rPr>
          <w:rFonts w:ascii="Times New Roman" w:eastAsia="Calibri" w:hAnsi="Times New Roman" w:cs="Times New Roman"/>
          <w:bCs/>
          <w:kern w:val="0"/>
          <w:sz w:val="24"/>
          <w:szCs w:val="24"/>
          <w:lang w:val="vi-VN"/>
          <w14:ligatures w14:val="none"/>
        </w:rPr>
        <w:t>.</w:t>
      </w:r>
    </w:p>
    <w:p w14:paraId="11486AD1" w14:textId="77777777" w:rsidR="00F327EB" w:rsidRPr="003608C1" w:rsidRDefault="00F327EB" w:rsidP="006460D9">
      <w:pPr>
        <w:spacing w:after="0"/>
        <w:jc w:val="both"/>
        <w:rPr>
          <w:rFonts w:ascii="Times New Roman" w:eastAsia="Calibri" w:hAnsi="Times New Roman" w:cs="Times New Roman"/>
          <w:kern w:val="0"/>
          <w:sz w:val="24"/>
          <w:szCs w:val="24"/>
          <w:lang w:val="vi-VN"/>
          <w14:ligatures w14:val="none"/>
        </w:rPr>
      </w:pPr>
      <w:r w:rsidRPr="003317EB">
        <w:rPr>
          <w:rFonts w:ascii="Times New Roman" w:eastAsia="Calibri" w:hAnsi="Times New Roman" w:cs="Times New Roman"/>
          <w:b/>
          <w:bCs/>
          <w:iCs/>
          <w:color w:val="C00000"/>
          <w:sz w:val="24"/>
          <w:szCs w:val="24"/>
        </w:rPr>
        <w:t>Câu 10.</w:t>
      </w:r>
      <w:r w:rsidRPr="003608C1">
        <w:rPr>
          <w:rFonts w:ascii="Times New Roman" w:eastAsia="Calibri" w:hAnsi="Times New Roman" w:cs="Times New Roman"/>
          <w:b/>
          <w:bCs/>
          <w:iCs/>
          <w:sz w:val="24"/>
          <w:szCs w:val="24"/>
        </w:rPr>
        <w:t xml:space="preserve"> (Hóa 12 – Chương 6) </w:t>
      </w:r>
      <w:r w:rsidRPr="003608C1">
        <w:rPr>
          <w:rFonts w:ascii="Times New Roman" w:eastAsia="Calibri" w:hAnsi="Times New Roman" w:cs="Times New Roman"/>
          <w:kern w:val="0"/>
          <w:sz w:val="24"/>
          <w:szCs w:val="24"/>
          <w:lang w:val="vi-VN"/>
          <w14:ligatures w14:val="none"/>
        </w:rPr>
        <w:t xml:space="preserve">Nhận xét nào sau đây </w:t>
      </w:r>
      <w:r w:rsidRPr="003608C1">
        <w:rPr>
          <w:rFonts w:ascii="Times New Roman" w:eastAsia="Calibri" w:hAnsi="Times New Roman" w:cs="Times New Roman"/>
          <w:b/>
          <w:kern w:val="0"/>
          <w:sz w:val="24"/>
          <w:szCs w:val="24"/>
          <w:lang w:val="vi-VN"/>
          <w14:ligatures w14:val="none"/>
        </w:rPr>
        <w:t xml:space="preserve">không </w:t>
      </w:r>
      <w:r w:rsidRPr="003608C1">
        <w:rPr>
          <w:rFonts w:ascii="Times New Roman" w:eastAsia="Calibri" w:hAnsi="Times New Roman" w:cs="Times New Roman"/>
          <w:kern w:val="0"/>
          <w:sz w:val="24"/>
          <w:szCs w:val="24"/>
          <w:lang w:val="vi-VN"/>
          <w14:ligatures w14:val="none"/>
        </w:rPr>
        <w:t>đúng?</w:t>
      </w:r>
    </w:p>
    <w:p w14:paraId="22368A7A" w14:textId="77777777" w:rsidR="00F327EB" w:rsidRPr="003608C1" w:rsidRDefault="00F327EB" w:rsidP="006460D9">
      <w:pPr>
        <w:spacing w:after="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color w:val="0000FF"/>
          <w:kern w:val="0"/>
          <w:sz w:val="24"/>
          <w:szCs w:val="24"/>
          <w14:ligatures w14:val="none"/>
        </w:rPr>
        <w:tab/>
      </w:r>
      <w:r w:rsidRPr="003317EB">
        <w:rPr>
          <w:rFonts w:ascii="Times New Roman" w:eastAsia="Calibri" w:hAnsi="Times New Roman" w:cs="Times New Roman"/>
          <w:b/>
          <w:bCs/>
          <w:color w:val="0070C0"/>
          <w:kern w:val="0"/>
          <w:sz w:val="24"/>
          <w:szCs w:val="24"/>
          <w:u w:val="single"/>
          <w14:ligatures w14:val="none"/>
        </w:rPr>
        <w:t>A</w:t>
      </w:r>
      <w:r w:rsidRPr="003317EB">
        <w:rPr>
          <w:rFonts w:ascii="Times New Roman" w:eastAsia="Calibri" w:hAnsi="Times New Roman" w:cs="Times New Roman"/>
          <w:b/>
          <w:bCs/>
          <w:color w:val="0070C0"/>
          <w:kern w:val="0"/>
          <w:sz w:val="24"/>
          <w:szCs w:val="24"/>
          <w14:ligatures w14:val="none"/>
        </w:rPr>
        <w:t>.</w:t>
      </w:r>
      <w:r w:rsidRPr="003317EB">
        <w:rPr>
          <w:rFonts w:ascii="Times New Roman" w:eastAsia="Calibri" w:hAnsi="Times New Roman" w:cs="Times New Roman"/>
          <w:b/>
          <w:color w:val="0070C0"/>
          <w:kern w:val="0"/>
          <w:sz w:val="24"/>
          <w:szCs w:val="24"/>
          <w:lang w:val="vi-VN"/>
          <w14:ligatures w14:val="none"/>
        </w:rPr>
        <w:t xml:space="preserve"> </w:t>
      </w:r>
      <w:r w:rsidRPr="003608C1">
        <w:rPr>
          <w:rFonts w:ascii="Times New Roman" w:eastAsia="Calibri" w:hAnsi="Times New Roman" w:cs="Times New Roman"/>
          <w:kern w:val="0"/>
          <w:sz w:val="24"/>
          <w:szCs w:val="24"/>
          <w14:ligatures w14:val="none"/>
        </w:rPr>
        <w:t>Kim loại dẫn điện tốt nhất là vàng</w:t>
      </w:r>
      <w:r w:rsidRPr="003608C1">
        <w:rPr>
          <w:rFonts w:ascii="Times New Roman" w:eastAsia="Calibri" w:hAnsi="Times New Roman" w:cs="Times New Roman"/>
          <w:spacing w:val="-2"/>
          <w:kern w:val="0"/>
          <w:sz w:val="24"/>
          <w:szCs w:val="24"/>
          <w14:ligatures w14:val="none"/>
        </w:rPr>
        <w:t xml:space="preserve"> </w:t>
      </w:r>
      <w:r w:rsidRPr="003608C1">
        <w:rPr>
          <w:rFonts w:ascii="Times New Roman" w:eastAsia="Calibri" w:hAnsi="Times New Roman" w:cs="Times New Roman"/>
          <w:kern w:val="0"/>
          <w:sz w:val="24"/>
          <w:szCs w:val="24"/>
          <w14:ligatures w14:val="none"/>
        </w:rPr>
        <w:t>(Au).</w:t>
      </w:r>
    </w:p>
    <w:p w14:paraId="216B26CA" w14:textId="77777777" w:rsidR="00F327EB" w:rsidRPr="003608C1" w:rsidRDefault="00F327EB" w:rsidP="006460D9">
      <w:pPr>
        <w:spacing w:after="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color w:val="0000FF"/>
          <w:kern w:val="0"/>
          <w:sz w:val="24"/>
          <w:szCs w:val="24"/>
          <w14:ligatures w14:val="none"/>
        </w:rPr>
        <w:tab/>
      </w:r>
      <w:r w:rsidRPr="003317EB">
        <w:rPr>
          <w:rFonts w:ascii="Times New Roman" w:eastAsia="Calibri" w:hAnsi="Times New Roman" w:cs="Times New Roman"/>
          <w:b/>
          <w:bCs/>
          <w:color w:val="0070C0"/>
          <w:kern w:val="0"/>
          <w:sz w:val="24"/>
          <w:szCs w:val="24"/>
          <w14:ligatures w14:val="none"/>
        </w:rPr>
        <w:t>B.</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Kim loại cứng nhất là chromium</w:t>
      </w:r>
      <w:r w:rsidRPr="003608C1">
        <w:rPr>
          <w:rFonts w:ascii="Times New Roman" w:eastAsia="Calibri" w:hAnsi="Times New Roman" w:cs="Times New Roman"/>
          <w:spacing w:val="-2"/>
          <w:kern w:val="0"/>
          <w:sz w:val="24"/>
          <w:szCs w:val="24"/>
          <w14:ligatures w14:val="none"/>
        </w:rPr>
        <w:t xml:space="preserve"> </w:t>
      </w:r>
      <w:r w:rsidRPr="003608C1">
        <w:rPr>
          <w:rFonts w:ascii="Times New Roman" w:eastAsia="Calibri" w:hAnsi="Times New Roman" w:cs="Times New Roman"/>
          <w:kern w:val="0"/>
          <w:sz w:val="24"/>
          <w:szCs w:val="24"/>
          <w14:ligatures w14:val="none"/>
        </w:rPr>
        <w:t>(Cr).</w:t>
      </w:r>
    </w:p>
    <w:p w14:paraId="26BBDD44" w14:textId="77777777" w:rsidR="00F327EB" w:rsidRPr="003608C1" w:rsidRDefault="00F327EB" w:rsidP="006460D9">
      <w:pPr>
        <w:spacing w:after="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color w:val="0000FF"/>
          <w:kern w:val="0"/>
          <w:sz w:val="24"/>
          <w:szCs w:val="24"/>
          <w14:ligatures w14:val="none"/>
        </w:rPr>
        <w:tab/>
      </w:r>
      <w:r w:rsidRPr="003317EB">
        <w:rPr>
          <w:rFonts w:ascii="Times New Roman" w:eastAsia="Calibri" w:hAnsi="Times New Roman" w:cs="Times New Roman"/>
          <w:b/>
          <w:bCs/>
          <w:color w:val="0070C0"/>
          <w:kern w:val="0"/>
          <w:sz w:val="24"/>
          <w:szCs w:val="24"/>
          <w14:ligatures w14:val="none"/>
        </w:rPr>
        <w:t>C.</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Kim loại có nhiệt nóng chảy cao nhất là wolfram (W).</w:t>
      </w:r>
    </w:p>
    <w:p w14:paraId="102430EE" w14:textId="77777777" w:rsidR="00F327EB" w:rsidRPr="003608C1" w:rsidRDefault="00F327EB" w:rsidP="006460D9">
      <w:pPr>
        <w:spacing w:after="0"/>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color w:val="0000FF"/>
          <w:kern w:val="0"/>
          <w:sz w:val="24"/>
          <w:szCs w:val="24"/>
          <w14:ligatures w14:val="none"/>
        </w:rPr>
        <w:tab/>
      </w:r>
      <w:r w:rsidRPr="003317EB">
        <w:rPr>
          <w:rFonts w:ascii="Times New Roman" w:eastAsia="Calibri" w:hAnsi="Times New Roman" w:cs="Times New Roman"/>
          <w:b/>
          <w:bCs/>
          <w:color w:val="0070C0"/>
          <w:kern w:val="0"/>
          <w:sz w:val="24"/>
          <w:szCs w:val="24"/>
          <w14:ligatures w14:val="none"/>
        </w:rPr>
        <w:t>D.</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Calibri" w:hAnsi="Times New Roman" w:cs="Times New Roman"/>
          <w:kern w:val="0"/>
          <w:sz w:val="24"/>
          <w:szCs w:val="24"/>
          <w14:ligatures w14:val="none"/>
        </w:rPr>
        <w:t>Kim loại có khối lượng riêng nhỏ nhất là lithium</w:t>
      </w:r>
      <w:r w:rsidRPr="003608C1">
        <w:rPr>
          <w:rFonts w:ascii="Times New Roman" w:eastAsia="Calibri" w:hAnsi="Times New Roman" w:cs="Times New Roman"/>
          <w:spacing w:val="-2"/>
          <w:kern w:val="0"/>
          <w:sz w:val="24"/>
          <w:szCs w:val="24"/>
          <w14:ligatures w14:val="none"/>
        </w:rPr>
        <w:t xml:space="preserve"> </w:t>
      </w:r>
      <w:r w:rsidRPr="003608C1">
        <w:rPr>
          <w:rFonts w:ascii="Times New Roman" w:eastAsia="Calibri" w:hAnsi="Times New Roman" w:cs="Times New Roman"/>
          <w:kern w:val="0"/>
          <w:sz w:val="24"/>
          <w:szCs w:val="24"/>
          <w14:ligatures w14:val="none"/>
        </w:rPr>
        <w:t>(Li).</w:t>
      </w:r>
    </w:p>
    <w:p w14:paraId="5775C8EA" w14:textId="77777777" w:rsidR="00F327EB" w:rsidRPr="003608C1" w:rsidRDefault="00F327EB" w:rsidP="006460D9">
      <w:pPr>
        <w:spacing w:after="0"/>
        <w:jc w:val="both"/>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Câu 11.</w:t>
      </w:r>
      <w:r w:rsidRPr="003608C1">
        <w:rPr>
          <w:rFonts w:ascii="Times New Roman" w:eastAsia="Calibri" w:hAnsi="Times New Roman" w:cs="Times New Roman"/>
          <w:b/>
          <w:bCs/>
          <w:iCs/>
          <w:color w:val="000000"/>
          <w:sz w:val="24"/>
          <w:szCs w:val="24"/>
        </w:rPr>
        <w:t xml:space="preserve"> (Hóa 12 – Chương 7) </w:t>
      </w:r>
      <w:r w:rsidRPr="003608C1">
        <w:rPr>
          <w:rFonts w:ascii="Times New Roman" w:eastAsia="Times New Roman" w:hAnsi="Times New Roman" w:cs="Times New Roman"/>
          <w:bCs/>
          <w:color w:val="000000"/>
          <w:sz w:val="24"/>
          <w:szCs w:val="24"/>
          <w:lang w:val="pt-BR"/>
          <w14:ligatures w14:val="none"/>
        </w:rPr>
        <w:t>Cho dung dịch muối X vào dung dịch muối Y, thu được kết tủa Z. Cho Z vào dung dịch H</w:t>
      </w:r>
      <w:r w:rsidRPr="003608C1">
        <w:rPr>
          <w:rFonts w:ascii="Times New Roman" w:eastAsia="Times New Roman" w:hAnsi="Times New Roman" w:cs="Times New Roman"/>
          <w:bCs/>
          <w:color w:val="000000"/>
          <w:sz w:val="24"/>
          <w:szCs w:val="24"/>
          <w:vertAlign w:val="subscript"/>
          <w:lang w:val="pt-BR"/>
          <w14:ligatures w14:val="none"/>
        </w:rPr>
        <w:t>2</w:t>
      </w:r>
      <w:r w:rsidRPr="003608C1">
        <w:rPr>
          <w:rFonts w:ascii="Times New Roman" w:eastAsia="Times New Roman" w:hAnsi="Times New Roman" w:cs="Times New Roman"/>
          <w:bCs/>
          <w:color w:val="000000"/>
          <w:sz w:val="24"/>
          <w:szCs w:val="24"/>
          <w:lang w:val="pt-BR"/>
          <w14:ligatures w14:val="none"/>
        </w:rPr>
        <w:t>SO</w:t>
      </w:r>
      <w:r w:rsidRPr="003608C1">
        <w:rPr>
          <w:rFonts w:ascii="Times New Roman" w:eastAsia="Times New Roman" w:hAnsi="Times New Roman" w:cs="Times New Roman"/>
          <w:bCs/>
          <w:color w:val="000000"/>
          <w:sz w:val="24"/>
          <w:szCs w:val="24"/>
          <w:vertAlign w:val="subscript"/>
          <w:lang w:val="pt-BR"/>
          <w14:ligatures w14:val="none"/>
        </w:rPr>
        <w:t>4</w:t>
      </w:r>
      <w:r w:rsidRPr="003608C1">
        <w:rPr>
          <w:rFonts w:ascii="Times New Roman" w:eastAsia="Times New Roman" w:hAnsi="Times New Roman" w:cs="Times New Roman"/>
          <w:bCs/>
          <w:color w:val="000000"/>
          <w:sz w:val="24"/>
          <w:szCs w:val="24"/>
          <w:lang w:val="pt-BR"/>
          <w14:ligatures w14:val="none"/>
        </w:rPr>
        <w:t xml:space="preserve"> (loãng, dư), thấy thoát ra khí không màu, đồng thời thu được kết tủa T. X và Y theo thứ tự có thể là hai chất </w:t>
      </w:r>
    </w:p>
    <w:p w14:paraId="5CA9AA86" w14:textId="77777777" w:rsidR="00F327EB" w:rsidRPr="003608C1" w:rsidRDefault="00F327EB" w:rsidP="006460D9">
      <w:pPr>
        <w:tabs>
          <w:tab w:val="left" w:pos="283"/>
          <w:tab w:val="left" w:pos="5386"/>
        </w:tabs>
        <w:spacing w:after="0"/>
        <w:jc w:val="both"/>
        <w:rPr>
          <w:rFonts w:ascii="Times New Roman" w:eastAsia="Times New Roman" w:hAnsi="Times New Roman" w:cs="Times New Roman"/>
          <w:b/>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bCs/>
          <w:color w:val="000000"/>
          <w:sz w:val="24"/>
          <w:szCs w:val="24"/>
          <w:lang w:val="pt-BR"/>
          <w14:ligatures w14:val="none"/>
        </w:rPr>
        <w:t>NaHSO</w:t>
      </w:r>
      <w:r w:rsidRPr="003608C1">
        <w:rPr>
          <w:rFonts w:ascii="Times New Roman" w:eastAsia="Times New Roman" w:hAnsi="Times New Roman" w:cs="Times New Roman"/>
          <w:bCs/>
          <w:color w:val="000000"/>
          <w:sz w:val="24"/>
          <w:szCs w:val="24"/>
          <w:vertAlign w:val="subscript"/>
          <w:lang w:val="pt-BR"/>
          <w14:ligatures w14:val="none"/>
        </w:rPr>
        <w:t>4</w:t>
      </w:r>
      <w:r w:rsidRPr="003608C1">
        <w:rPr>
          <w:rFonts w:ascii="Times New Roman" w:eastAsia="Times New Roman" w:hAnsi="Times New Roman" w:cs="Times New Roman"/>
          <w:bCs/>
          <w:color w:val="000000"/>
          <w:sz w:val="24"/>
          <w:szCs w:val="24"/>
          <w:lang w:val="pt-BR"/>
          <w14:ligatures w14:val="none"/>
        </w:rPr>
        <w:t xml:space="preserve"> và Ba(HCO</w:t>
      </w:r>
      <w:r w:rsidRPr="003608C1">
        <w:rPr>
          <w:rFonts w:ascii="Times New Roman" w:eastAsia="Times New Roman" w:hAnsi="Times New Roman" w:cs="Times New Roman"/>
          <w:bCs/>
          <w:color w:val="000000"/>
          <w:sz w:val="24"/>
          <w:szCs w:val="24"/>
          <w:vertAlign w:val="subscript"/>
          <w:lang w:val="pt-BR"/>
          <w14:ligatures w14:val="none"/>
        </w:rPr>
        <w:t>3</w:t>
      </w:r>
      <w:r w:rsidRPr="003608C1">
        <w:rPr>
          <w:rFonts w:ascii="Times New Roman" w:eastAsia="Times New Roman" w:hAnsi="Times New Roman" w:cs="Times New Roman"/>
          <w:bCs/>
          <w:color w:val="000000"/>
          <w:sz w:val="24"/>
          <w:szCs w:val="24"/>
          <w:lang w:val="pt-BR"/>
          <w14:ligatures w14:val="none"/>
        </w:rPr>
        <w:t>)</w:t>
      </w:r>
      <w:r w:rsidRPr="003608C1">
        <w:rPr>
          <w:rFonts w:ascii="Times New Roman" w:eastAsia="Times New Roman" w:hAnsi="Times New Roman" w:cs="Times New Roman"/>
          <w:bCs/>
          <w:color w:val="000000"/>
          <w:sz w:val="24"/>
          <w:szCs w:val="24"/>
          <w:vertAlign w:val="subscript"/>
          <w:lang w:val="pt-BR"/>
          <w14:ligatures w14:val="none"/>
        </w:rPr>
        <w:t>2</w:t>
      </w:r>
      <w:r w:rsidRPr="003608C1">
        <w:rPr>
          <w:rFonts w:ascii="Times New Roman" w:eastAsia="Times New Roman" w:hAnsi="Times New Roman" w:cs="Times New Roman"/>
          <w:bCs/>
          <w:color w:val="000000"/>
          <w:sz w:val="24"/>
          <w:szCs w:val="24"/>
          <w:lang w:val="pt-BR"/>
          <w14:ligatures w14:val="none"/>
        </w:rPr>
        <w:t>.</w:t>
      </w: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bCs/>
          <w:color w:val="000000"/>
          <w:sz w:val="24"/>
          <w:szCs w:val="24"/>
          <w:lang w:val="pt-BR"/>
          <w14:ligatures w14:val="none"/>
        </w:rPr>
        <w:t>BaCl</w:t>
      </w:r>
      <w:r w:rsidRPr="003608C1">
        <w:rPr>
          <w:rFonts w:ascii="Times New Roman" w:eastAsia="Times New Roman" w:hAnsi="Times New Roman" w:cs="Times New Roman"/>
          <w:bCs/>
          <w:color w:val="000000"/>
          <w:sz w:val="24"/>
          <w:szCs w:val="24"/>
          <w:vertAlign w:val="subscript"/>
          <w:lang w:val="pt-BR"/>
          <w14:ligatures w14:val="none"/>
        </w:rPr>
        <w:t>2</w:t>
      </w:r>
      <w:r w:rsidRPr="003608C1">
        <w:rPr>
          <w:rFonts w:ascii="Times New Roman" w:eastAsia="Times New Roman" w:hAnsi="Times New Roman" w:cs="Times New Roman"/>
          <w:bCs/>
          <w:color w:val="000000"/>
          <w:sz w:val="24"/>
          <w:szCs w:val="24"/>
          <w:lang w:val="pt-BR"/>
          <w14:ligatures w14:val="none"/>
        </w:rPr>
        <w:t xml:space="preserve"> và Ba(OH)</w:t>
      </w:r>
      <w:r w:rsidRPr="003608C1">
        <w:rPr>
          <w:rFonts w:ascii="Times New Roman" w:eastAsia="Times New Roman" w:hAnsi="Times New Roman" w:cs="Times New Roman"/>
          <w:bCs/>
          <w:color w:val="000000"/>
          <w:sz w:val="24"/>
          <w:szCs w:val="24"/>
          <w:vertAlign w:val="subscript"/>
          <w:lang w:val="pt-BR"/>
          <w14:ligatures w14:val="none"/>
        </w:rPr>
        <w:t>2</w:t>
      </w:r>
      <w:r w:rsidRPr="003608C1">
        <w:rPr>
          <w:rFonts w:ascii="Times New Roman" w:eastAsia="Times New Roman" w:hAnsi="Times New Roman" w:cs="Times New Roman"/>
          <w:bCs/>
          <w:color w:val="000000"/>
          <w:sz w:val="24"/>
          <w:szCs w:val="24"/>
          <w:lang w:val="pt-BR"/>
          <w14:ligatures w14:val="none"/>
        </w:rPr>
        <w:t>.</w:t>
      </w:r>
    </w:p>
    <w:p w14:paraId="73FFB7A2" w14:textId="77777777" w:rsidR="00F327EB" w:rsidRPr="003608C1" w:rsidRDefault="00F327EB" w:rsidP="006460D9">
      <w:pPr>
        <w:tabs>
          <w:tab w:val="left" w:pos="283"/>
          <w:tab w:val="left" w:pos="5386"/>
        </w:tabs>
        <w:spacing w:after="0"/>
        <w:jc w:val="both"/>
        <w:rPr>
          <w:rFonts w:ascii="Times New Roman" w:eastAsia="Times New Roman" w:hAnsi="Times New Roman" w:cs="Times New Roman"/>
          <w:b/>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u w:val="single"/>
          <w14:ligatures w14:val="none"/>
        </w:rPr>
        <w:t>C</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bCs/>
          <w:sz w:val="24"/>
          <w:szCs w:val="24"/>
          <w:lang w:val="pt-BR"/>
          <w14:ligatures w14:val="none"/>
        </w:rPr>
        <w:t>Na</w:t>
      </w:r>
      <w:r w:rsidRPr="003608C1">
        <w:rPr>
          <w:rFonts w:ascii="Times New Roman" w:eastAsia="Times New Roman" w:hAnsi="Times New Roman" w:cs="Times New Roman"/>
          <w:bCs/>
          <w:sz w:val="24"/>
          <w:szCs w:val="24"/>
          <w:vertAlign w:val="subscript"/>
          <w:lang w:val="pt-BR"/>
          <w14:ligatures w14:val="none"/>
        </w:rPr>
        <w:t>2</w:t>
      </w:r>
      <w:r w:rsidRPr="003608C1">
        <w:rPr>
          <w:rFonts w:ascii="Times New Roman" w:eastAsia="Times New Roman" w:hAnsi="Times New Roman" w:cs="Times New Roman"/>
          <w:bCs/>
          <w:sz w:val="24"/>
          <w:szCs w:val="24"/>
          <w:lang w:val="pt-BR"/>
          <w14:ligatures w14:val="none"/>
        </w:rPr>
        <w:t>CO</w:t>
      </w:r>
      <w:r w:rsidRPr="003608C1">
        <w:rPr>
          <w:rFonts w:ascii="Times New Roman" w:eastAsia="Times New Roman" w:hAnsi="Times New Roman" w:cs="Times New Roman"/>
          <w:bCs/>
          <w:sz w:val="24"/>
          <w:szCs w:val="24"/>
          <w:vertAlign w:val="subscript"/>
          <w:lang w:val="pt-BR"/>
          <w14:ligatures w14:val="none"/>
        </w:rPr>
        <w:t>3</w:t>
      </w:r>
      <w:r w:rsidRPr="003608C1">
        <w:rPr>
          <w:rFonts w:ascii="Times New Roman" w:eastAsia="Times New Roman" w:hAnsi="Times New Roman" w:cs="Times New Roman"/>
          <w:bCs/>
          <w:sz w:val="24"/>
          <w:szCs w:val="24"/>
          <w:lang w:val="pt-BR"/>
          <w14:ligatures w14:val="none"/>
        </w:rPr>
        <w:t xml:space="preserve"> và BaCl</w:t>
      </w:r>
      <w:r w:rsidRPr="003608C1">
        <w:rPr>
          <w:rFonts w:ascii="Times New Roman" w:eastAsia="Times New Roman" w:hAnsi="Times New Roman" w:cs="Times New Roman"/>
          <w:bCs/>
          <w:sz w:val="24"/>
          <w:szCs w:val="24"/>
          <w:vertAlign w:val="subscript"/>
          <w:lang w:val="pt-BR"/>
          <w14:ligatures w14:val="none"/>
        </w:rPr>
        <w:t>2</w:t>
      </w:r>
      <w:r w:rsidRPr="003608C1">
        <w:rPr>
          <w:rFonts w:ascii="Times New Roman" w:eastAsia="Times New Roman" w:hAnsi="Times New Roman" w:cs="Times New Roman"/>
          <w:bCs/>
          <w:sz w:val="24"/>
          <w:szCs w:val="24"/>
          <w:lang w:val="pt-BR"/>
          <w14:ligatures w14:val="none"/>
        </w:rPr>
        <w:t>.</w:t>
      </w: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bCs/>
          <w:color w:val="000000"/>
          <w:sz w:val="24"/>
          <w:szCs w:val="24"/>
          <w:lang w:val="pt-BR"/>
          <w14:ligatures w14:val="none"/>
        </w:rPr>
        <w:t>FeCl</w:t>
      </w:r>
      <w:r w:rsidRPr="003608C1">
        <w:rPr>
          <w:rFonts w:ascii="Times New Roman" w:eastAsia="Times New Roman" w:hAnsi="Times New Roman" w:cs="Times New Roman"/>
          <w:bCs/>
          <w:color w:val="000000"/>
          <w:sz w:val="24"/>
          <w:szCs w:val="24"/>
          <w:vertAlign w:val="subscript"/>
          <w:lang w:val="pt-BR"/>
          <w14:ligatures w14:val="none"/>
        </w:rPr>
        <w:t>2</w:t>
      </w:r>
      <w:r w:rsidRPr="003608C1">
        <w:rPr>
          <w:rFonts w:ascii="Times New Roman" w:eastAsia="Times New Roman" w:hAnsi="Times New Roman" w:cs="Times New Roman"/>
          <w:bCs/>
          <w:color w:val="000000"/>
          <w:sz w:val="24"/>
          <w:szCs w:val="24"/>
          <w:lang w:val="pt-BR"/>
          <w14:ligatures w14:val="none"/>
        </w:rPr>
        <w:t xml:space="preserve"> và AgNO</w:t>
      </w:r>
      <w:r w:rsidRPr="003608C1">
        <w:rPr>
          <w:rFonts w:ascii="Times New Roman" w:eastAsia="Times New Roman" w:hAnsi="Times New Roman" w:cs="Times New Roman"/>
          <w:bCs/>
          <w:color w:val="000000"/>
          <w:sz w:val="24"/>
          <w:szCs w:val="24"/>
          <w:vertAlign w:val="subscript"/>
          <w:lang w:val="pt-BR"/>
          <w14:ligatures w14:val="none"/>
        </w:rPr>
        <w:t>3</w:t>
      </w:r>
      <w:r w:rsidRPr="003608C1">
        <w:rPr>
          <w:rFonts w:ascii="Times New Roman" w:eastAsia="Times New Roman" w:hAnsi="Times New Roman" w:cs="Times New Roman"/>
          <w:bCs/>
          <w:color w:val="000000"/>
          <w:sz w:val="24"/>
          <w:szCs w:val="24"/>
          <w:lang w:val="pt-BR"/>
          <w14:ligatures w14:val="none"/>
        </w:rPr>
        <w:t>.</w:t>
      </w:r>
    </w:p>
    <w:p w14:paraId="3434C3B4"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r w:rsidRPr="003317EB">
        <w:rPr>
          <w:rFonts w:ascii="Times New Roman" w:eastAsia="Calibri" w:hAnsi="Times New Roman" w:cs="Times New Roman"/>
          <w:b/>
          <w:bCs/>
          <w:iCs/>
          <w:color w:val="C00000"/>
          <w:sz w:val="24"/>
          <w:szCs w:val="24"/>
        </w:rPr>
        <w:t>Câu 12.</w:t>
      </w:r>
      <w:r w:rsidRPr="003608C1">
        <w:rPr>
          <w:rFonts w:ascii="Times New Roman" w:eastAsia="Calibri" w:hAnsi="Times New Roman" w:cs="Times New Roman"/>
          <w:b/>
          <w:bCs/>
          <w:iCs/>
          <w:color w:val="000000"/>
          <w:sz w:val="24"/>
          <w:szCs w:val="24"/>
        </w:rPr>
        <w:t xml:space="preserve"> (Hóa 12 – Chương 8 + Hóa 11- Chương 1) </w:t>
      </w:r>
      <w:r w:rsidRPr="003608C1">
        <w:rPr>
          <w:rFonts w:ascii="Times New Roman" w:eastAsia="Times New Roman" w:hAnsi="Times New Roman" w:cs="Times New Roman"/>
          <w:color w:val="000000"/>
          <w:kern w:val="0"/>
          <w:sz w:val="24"/>
          <w:szCs w:val="24"/>
          <w:lang w:val="pt-BR"/>
          <w14:ligatures w14:val="none"/>
        </w:rPr>
        <w:t>Trong dung dịch, hai ion chromate và dichromate tồn tại trong cân bằng hóa học:</w:t>
      </w:r>
    </w:p>
    <w:p w14:paraId="6744A1FC" w14:textId="77777777" w:rsidR="00F327EB" w:rsidRPr="003608C1" w:rsidRDefault="00F327EB" w:rsidP="006460D9">
      <w:pPr>
        <w:spacing w:after="0"/>
        <w:jc w:val="center"/>
        <w:rPr>
          <w:rFonts w:ascii="Times New Roman" w:eastAsia="Times New Roman" w:hAnsi="Times New Roman" w:cs="Times New Roman"/>
          <w:color w:val="000000"/>
          <w:kern w:val="0"/>
          <w:sz w:val="24"/>
          <w:szCs w:val="24"/>
          <w:lang w:val="pt-BR"/>
          <w14:ligatures w14:val="none"/>
        </w:rPr>
      </w:pPr>
      <w:r w:rsidRPr="003608C1">
        <w:rPr>
          <w:rFonts w:ascii="Times New Roman" w:eastAsia="Times New Roman" w:hAnsi="Times New Roman" w:cs="Times New Roman"/>
          <w:color w:val="000000"/>
          <w:kern w:val="0"/>
          <w:position w:val="-38"/>
          <w:sz w:val="24"/>
          <w:szCs w:val="24"/>
          <w:lang w:val="pt-BR"/>
          <w14:ligatures w14:val="none"/>
        </w:rPr>
        <w:object w:dxaOrig="3159" w:dyaOrig="680" w14:anchorId="60A9A3FF">
          <v:shape id="_x0000_i1362" type="#_x0000_t75" style="width:168pt;height:35.25pt" o:ole="">
            <v:imagedata r:id="rId596" o:title=""/>
          </v:shape>
          <o:OLEObject Type="Embed" ProgID="Equation.DSMT4" ShapeID="_x0000_i1362" DrawAspect="Content" ObjectID="_1833292513" r:id="rId629"/>
        </w:object>
      </w:r>
    </w:p>
    <w:p w14:paraId="4F073955" w14:textId="77777777" w:rsidR="00F327EB" w:rsidRPr="003608C1" w:rsidRDefault="00F327EB" w:rsidP="006460D9">
      <w:pPr>
        <w:spacing w:after="0"/>
        <w:jc w:val="both"/>
        <w:rPr>
          <w:rFonts w:ascii="Times New Roman" w:eastAsia="Times New Roman" w:hAnsi="Times New Roman" w:cs="Times New Roman"/>
          <w:color w:val="000000"/>
          <w:kern w:val="0"/>
          <w:sz w:val="24"/>
          <w:szCs w:val="24"/>
          <w:lang w:val="pt-BR"/>
          <w14:ligatures w14:val="none"/>
        </w:rPr>
      </w:pPr>
      <w:r w:rsidRPr="003608C1">
        <w:rPr>
          <w:rFonts w:ascii="Times New Roman" w:eastAsia="Times New Roman" w:hAnsi="Times New Roman" w:cs="Times New Roman"/>
          <w:color w:val="000000"/>
          <w:kern w:val="0"/>
          <w:sz w:val="24"/>
          <w:szCs w:val="24"/>
          <w:lang w:val="pt-BR"/>
          <w14:ligatures w14:val="none"/>
        </w:rPr>
        <w:t>Hãy chọn phát biểu đúng?</w:t>
      </w:r>
    </w:p>
    <w:p w14:paraId="632F4439"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A.</w:t>
      </w:r>
      <w:r w:rsidRPr="003317EB">
        <w:rPr>
          <w:rFonts w:ascii="Times New Roman" w:eastAsia="Times New Roman" w:hAnsi="Times New Roman" w:cs="Times New Roman"/>
          <w:b/>
          <w:color w:val="0070C0"/>
          <w:kern w:val="0"/>
          <w:sz w:val="24"/>
          <w:szCs w:val="24"/>
          <w:lang w:val="pt-BR"/>
          <w14:ligatures w14:val="none"/>
        </w:rPr>
        <w:t xml:space="preserve"> </w:t>
      </w:r>
      <w:r w:rsidRPr="003608C1">
        <w:rPr>
          <w:rFonts w:ascii="Times New Roman" w:eastAsia="Times New Roman" w:hAnsi="Times New Roman" w:cs="Times New Roman"/>
          <w:color w:val="000000"/>
          <w:kern w:val="0"/>
          <w:sz w:val="24"/>
          <w:szCs w:val="24"/>
          <w:lang w:val="pt-BR"/>
          <w14:ligatures w14:val="none"/>
        </w:rPr>
        <w:t>dung dịch có màu da cam trong môi trường base.</w:t>
      </w:r>
    </w:p>
    <w:p w14:paraId="27593073"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color w:val="000000"/>
          <w:kern w:val="0"/>
          <w:sz w:val="24"/>
          <w:szCs w:val="24"/>
          <w14:ligatures w14:val="none"/>
        </w:rPr>
        <w:t xml:space="preserve">ion </w:t>
      </w:r>
      <w:r w:rsidRPr="003608C1">
        <w:rPr>
          <w:rFonts w:ascii="Times New Roman" w:eastAsia="Times New Roman" w:hAnsi="Times New Roman" w:cs="Times New Roman"/>
          <w:color w:val="000000"/>
          <w:kern w:val="0"/>
          <w:position w:val="-12"/>
          <w:sz w:val="24"/>
          <w:szCs w:val="24"/>
          <w:lang w:val="pt-BR"/>
          <w14:ligatures w14:val="none"/>
        </w:rPr>
        <w:object w:dxaOrig="660" w:dyaOrig="400" w14:anchorId="6705649F">
          <v:shape id="_x0000_i1363" type="#_x0000_t75" style="width:33.75pt;height:19.5pt" o:ole="">
            <v:imagedata r:id="rId598" o:title=""/>
          </v:shape>
          <o:OLEObject Type="Embed" ProgID="Equation.DSMT4" ShapeID="_x0000_i1363" DrawAspect="Content" ObjectID="_1833292514" r:id="rId630"/>
        </w:object>
      </w:r>
      <w:r w:rsidRPr="003608C1">
        <w:rPr>
          <w:rFonts w:ascii="Times New Roman" w:eastAsia="Times New Roman" w:hAnsi="Times New Roman" w:cs="Times New Roman"/>
          <w:color w:val="000000"/>
          <w:kern w:val="0"/>
          <w:sz w:val="24"/>
          <w:szCs w:val="24"/>
          <w14:ligatures w14:val="none"/>
        </w:rPr>
        <w:t>bền trong môi trường acid.</w:t>
      </w:r>
    </w:p>
    <w:p w14:paraId="23A47B47"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kern w:val="0"/>
          <w:sz w:val="24"/>
          <w:szCs w:val="24"/>
          <w14:ligatures w14:val="none"/>
        </w:rPr>
        <w:t xml:space="preserve">ion </w:t>
      </w:r>
      <w:r w:rsidRPr="003608C1">
        <w:rPr>
          <w:rFonts w:ascii="Times New Roman" w:eastAsia="Times New Roman" w:hAnsi="Times New Roman" w:cs="Times New Roman"/>
          <w:color w:val="000000"/>
          <w:kern w:val="0"/>
          <w:position w:val="-12"/>
          <w:sz w:val="24"/>
          <w:szCs w:val="24"/>
          <w:lang w:val="pt-BR"/>
          <w14:ligatures w14:val="none"/>
        </w:rPr>
        <w:object w:dxaOrig="720" w:dyaOrig="400" w14:anchorId="54F212AF">
          <v:shape id="_x0000_i1364" type="#_x0000_t75" style="width:36.75pt;height:19.5pt" o:ole="">
            <v:imagedata r:id="rId600" o:title=""/>
          </v:shape>
          <o:OLEObject Type="Embed" ProgID="Equation.DSMT4" ShapeID="_x0000_i1364" DrawAspect="Content" ObjectID="_1833292515" r:id="rId631"/>
        </w:object>
      </w:r>
      <w:r w:rsidRPr="003608C1">
        <w:rPr>
          <w:rFonts w:ascii="Times New Roman" w:eastAsia="Times New Roman" w:hAnsi="Times New Roman" w:cs="Times New Roman"/>
          <w:color w:val="000000"/>
          <w:kern w:val="0"/>
          <w:sz w:val="24"/>
          <w:szCs w:val="24"/>
          <w14:ligatures w14:val="none"/>
        </w:rPr>
        <w:t xml:space="preserve">bền trong môi trường </w:t>
      </w:r>
      <w:r w:rsidRPr="003608C1">
        <w:rPr>
          <w:rFonts w:ascii="Times New Roman" w:eastAsia="Times New Roman" w:hAnsi="Times New Roman" w:cs="Times New Roman"/>
          <w:color w:val="000000"/>
          <w:kern w:val="0"/>
          <w:sz w:val="24"/>
          <w:szCs w:val="24"/>
          <w:lang w:val="pt-BR"/>
          <w14:ligatures w14:val="none"/>
        </w:rPr>
        <w:t>base.</w:t>
      </w:r>
    </w:p>
    <w:p w14:paraId="781A21EA"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u w:val="single"/>
          <w14:ligatures w14:val="none"/>
        </w:rPr>
        <w:t>D</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color w:val="000000"/>
          <w:kern w:val="0"/>
          <w:sz w:val="24"/>
          <w:szCs w:val="24"/>
          <w:lang w:val="vi-VN"/>
          <w14:ligatures w14:val="none"/>
        </w:rPr>
        <w:t xml:space="preserve">dung dịch </w:t>
      </w:r>
      <w:r w:rsidRPr="003608C1">
        <w:rPr>
          <w:rFonts w:ascii="Times New Roman" w:eastAsia="Times New Roman" w:hAnsi="Times New Roman" w:cs="Times New Roman"/>
          <w:color w:val="000000"/>
          <w:kern w:val="0"/>
          <w:sz w:val="24"/>
          <w:szCs w:val="24"/>
          <w14:ligatures w14:val="none"/>
        </w:rPr>
        <w:t>chuyển dần sang màu vàng khi thêm dung dịch NaOH vào cân bằng.</w:t>
      </w:r>
    </w:p>
    <w:p w14:paraId="1D940705" w14:textId="77777777" w:rsidR="00F327EB" w:rsidRPr="003608C1" w:rsidRDefault="00F327EB" w:rsidP="006460D9">
      <w:pPr>
        <w:widowControl w:val="0"/>
        <w:autoSpaceDE w:val="0"/>
        <w:autoSpaceDN w:val="0"/>
        <w:adjustRightInd w:val="0"/>
        <w:spacing w:after="0"/>
        <w:ind w:right="254"/>
        <w:jc w:val="both"/>
        <w:rPr>
          <w:rFonts w:ascii="Times New Roman" w:eastAsia="Calibri" w:hAnsi="Times New Roman" w:cs="Times New Roman"/>
          <w:sz w:val="24"/>
          <w:szCs w:val="24"/>
        </w:rPr>
      </w:pPr>
      <w:r w:rsidRPr="003317EB">
        <w:rPr>
          <w:rFonts w:ascii="Times New Roman" w:eastAsia="Calibri" w:hAnsi="Times New Roman" w:cs="Times New Roman"/>
          <w:b/>
          <w:bCs/>
          <w:iCs/>
          <w:color w:val="C00000"/>
          <w:sz w:val="24"/>
          <w:szCs w:val="24"/>
        </w:rPr>
        <w:t>Câu 13.</w:t>
      </w:r>
      <w:r w:rsidRPr="003608C1">
        <w:rPr>
          <w:rFonts w:ascii="Times New Roman" w:eastAsia="Calibri" w:hAnsi="Times New Roman" w:cs="Times New Roman"/>
          <w:b/>
          <w:bCs/>
          <w:iCs/>
          <w:color w:val="000000"/>
          <w:sz w:val="24"/>
          <w:szCs w:val="24"/>
        </w:rPr>
        <w:t xml:space="preserve"> (Hóa 12 – Chương 2) </w:t>
      </w:r>
      <w:r w:rsidRPr="003608C1">
        <w:rPr>
          <w:rFonts w:ascii="Times New Roman" w:eastAsia="Calibri" w:hAnsi="Times New Roman" w:cs="Times New Roman"/>
          <w:noProof/>
          <w:sz w:val="24"/>
          <w:szCs w:val="24"/>
        </w:rPr>
        <w:t xml:space="preserve">Trong công thức cấu tạo dạng mạch vòng </w:t>
      </w:r>
      <w:r w:rsidRPr="003608C1">
        <w:rPr>
          <w:rFonts w:ascii="Times New Roman" w:eastAsia="Calibri" w:hAnsi="Times New Roman" w:cs="Times New Roman"/>
          <w:sz w:val="24"/>
          <w:szCs w:val="24"/>
        </w:rPr>
        <w:t>α-glucose như hình bên. Nhóm -OH hemiacetal là –OH gắn ở carbon số mấy?</w:t>
      </w:r>
    </w:p>
    <w:p w14:paraId="52DE0BC7" w14:textId="77777777" w:rsidR="00F327EB" w:rsidRPr="003608C1" w:rsidRDefault="00F327EB" w:rsidP="006460D9">
      <w:pPr>
        <w:widowControl w:val="0"/>
        <w:autoSpaceDE w:val="0"/>
        <w:autoSpaceDN w:val="0"/>
        <w:adjustRightInd w:val="0"/>
        <w:spacing w:after="0"/>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object w:dxaOrig="1830" w:dyaOrig="1750" w14:anchorId="65C3A521">
          <v:shape id="_x0000_i1365" type="#_x0000_t75" style="width:91.5pt;height:87.75pt" o:ole="">
            <v:imagedata r:id="rId602" o:title=""/>
          </v:shape>
          <o:OLEObject Type="Embed" ProgID="ChemWindow.Document" ShapeID="_x0000_i1365" DrawAspect="Content" ObjectID="_1833292516" r:id="rId632"/>
        </w:object>
      </w:r>
    </w:p>
    <w:p w14:paraId="2B76BDA4" w14:textId="77777777" w:rsidR="00F327EB" w:rsidRPr="003608C1" w:rsidRDefault="00F327EB" w:rsidP="006460D9">
      <w:pPr>
        <w:tabs>
          <w:tab w:val="left" w:pos="283"/>
          <w:tab w:val="left" w:pos="2835"/>
          <w:tab w:val="left" w:pos="5386"/>
          <w:tab w:val="left" w:pos="7937"/>
        </w:tabs>
        <w:spacing w:after="0"/>
        <w:jc w:val="both"/>
        <w:rPr>
          <w:rFonts w:ascii="Times New Roman" w:eastAsia="Times New Roman" w:hAnsi="Times New Roman" w:cs="Times New Roman"/>
          <w:b/>
          <w:kern w:val="0"/>
          <w:sz w:val="24"/>
          <w:szCs w:val="24"/>
          <w:lang w:val="ru-RU" w:eastAsia="ru-RU"/>
          <w14:ligatures w14:val="none"/>
        </w:rPr>
      </w:pPr>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u w:val="single"/>
          <w:lang w:val="ru-RU" w:eastAsia="ru-RU"/>
          <w14:ligatures w14:val="none"/>
        </w:rPr>
        <w:t>A</w:t>
      </w:r>
      <w:r w:rsidRPr="003317EB">
        <w:rPr>
          <w:rFonts w:ascii="Times New Roman" w:eastAsia="Times New Roman" w:hAnsi="Times New Roman" w:cs="Times New Roman"/>
          <w:b/>
          <w:color w:val="0070C0"/>
          <w:kern w:val="0"/>
          <w:sz w:val="24"/>
          <w:szCs w:val="24"/>
          <w:lang w:val="ru-RU" w:eastAsia="ru-RU"/>
          <w14:ligatures w14:val="none"/>
        </w:rPr>
        <w:t>.</w:t>
      </w:r>
      <w:r w:rsidRPr="003317EB">
        <w:rPr>
          <w:rFonts w:ascii="Times New Roman" w:eastAsia="Calibri" w:hAnsi="Times New Roman" w:cs="Times New Roman"/>
          <w:b/>
          <w:color w:val="0070C0"/>
          <w:sz w:val="24"/>
          <w:szCs w:val="24"/>
        </w:rPr>
        <w:t xml:space="preserve"> </w:t>
      </w:r>
      <w:r w:rsidRPr="003608C1">
        <w:rPr>
          <w:rFonts w:ascii="Times New Roman" w:eastAsia="Times New Roman" w:hAnsi="Times New Roman" w:cs="Times New Roman"/>
          <w:kern w:val="0"/>
          <w:sz w:val="24"/>
          <w:szCs w:val="24"/>
          <w14:ligatures w14:val="none"/>
        </w:rPr>
        <w:t>1.</w:t>
      </w:r>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B.</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4.</w:t>
      </w:r>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C.</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2.</w:t>
      </w:r>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D.</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3.</w:t>
      </w:r>
    </w:p>
    <w:p w14:paraId="05560915"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317EB">
        <w:rPr>
          <w:rFonts w:ascii="Times New Roman" w:eastAsia="Calibri" w:hAnsi="Times New Roman" w:cs="Times New Roman"/>
          <w:b/>
          <w:bCs/>
          <w:iCs/>
          <w:color w:val="C00000"/>
          <w:sz w:val="24"/>
          <w:szCs w:val="24"/>
        </w:rPr>
        <w:t>Câu 14.</w:t>
      </w:r>
      <w:r w:rsidRPr="003608C1">
        <w:rPr>
          <w:rFonts w:ascii="Times New Roman" w:eastAsia="Calibri" w:hAnsi="Times New Roman" w:cs="Times New Roman"/>
          <w:b/>
          <w:bCs/>
          <w:iCs/>
          <w:color w:val="000000"/>
          <w:sz w:val="24"/>
          <w:szCs w:val="24"/>
        </w:rPr>
        <w:t xml:space="preserve"> (Hóa 11 – Chương 3)</w:t>
      </w:r>
      <w:r w:rsidRPr="003608C1">
        <w:rPr>
          <w:rFonts w:ascii="Times New Roman" w:eastAsia="Calibri" w:hAnsi="Times New Roman" w:cs="Times New Roman"/>
          <w:iCs/>
          <w:color w:val="000000"/>
          <w:sz w:val="24"/>
          <w:szCs w:val="24"/>
        </w:rPr>
        <w:t>Tổng số nguyên tử trong phân tử hợp chất có công thức khung như sau là bao nhiêu?</w:t>
      </w:r>
    </w:p>
    <w:p w14:paraId="50A72F90" w14:textId="77777777" w:rsidR="00F327EB" w:rsidRPr="003608C1" w:rsidRDefault="00F327EB" w:rsidP="006460D9">
      <w:pPr>
        <w:spacing w:after="0"/>
        <w:jc w:val="center"/>
        <w:rPr>
          <w:rFonts w:ascii="Times New Roman" w:eastAsia="Calibri" w:hAnsi="Times New Roman" w:cs="Times New Roman"/>
          <w:b/>
          <w:bCs/>
          <w:iCs/>
          <w:color w:val="000000"/>
          <w:sz w:val="24"/>
          <w:szCs w:val="24"/>
        </w:rPr>
      </w:pPr>
      <w:r w:rsidRPr="003608C1">
        <w:rPr>
          <w:rFonts w:ascii="Times New Roman" w:eastAsia="Calibri" w:hAnsi="Times New Roman" w:cs="Times New Roman"/>
          <w:noProof/>
          <w:sz w:val="24"/>
          <w:szCs w:val="24"/>
        </w:rPr>
        <w:drawing>
          <wp:inline distT="0" distB="0" distL="0" distR="0" wp14:anchorId="54210789" wp14:editId="122B021E">
            <wp:extent cx="1006962" cy="611723"/>
            <wp:effectExtent l="0" t="0" r="3175" b="0"/>
            <wp:docPr id="1494456766" name="Picture 1" descr="Viết công thức khung phân tử của: propene; 2 – methylbut – 1 - ene; b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iết công thức khung phân tử của: propene; 2 – methylbut – 1 - ene; but ..."/>
                    <pic:cNvPicPr>
                      <a:picLocks noChangeAspect="1" noChangeArrowheads="1"/>
                    </pic:cNvPicPr>
                  </pic:nvPicPr>
                  <pic:blipFill>
                    <a:blip r:embed="rId604" cstate="email">
                      <a:extLst>
                        <a:ext uri="{28A0092B-C50C-407E-A947-70E740481C1C}">
                          <a14:useLocalDpi xmlns:a14="http://schemas.microsoft.com/office/drawing/2010/main"/>
                        </a:ext>
                      </a:extLst>
                    </a:blip>
                    <a:srcRect/>
                    <a:stretch>
                      <a:fillRect/>
                    </a:stretch>
                  </pic:blipFill>
                  <pic:spPr bwMode="auto">
                    <a:xfrm>
                      <a:off x="0" y="0"/>
                      <a:ext cx="1014111" cy="616066"/>
                    </a:xfrm>
                    <a:prstGeom prst="rect">
                      <a:avLst/>
                    </a:prstGeom>
                    <a:noFill/>
                    <a:ln>
                      <a:noFill/>
                    </a:ln>
                  </pic:spPr>
                </pic:pic>
              </a:graphicData>
            </a:graphic>
          </wp:inline>
        </w:drawing>
      </w:r>
    </w:p>
    <w:p w14:paraId="38D88559" w14:textId="77777777" w:rsidR="00F327EB" w:rsidRPr="003608C1" w:rsidRDefault="00F327EB" w:rsidP="006460D9">
      <w:pPr>
        <w:tabs>
          <w:tab w:val="left" w:pos="283"/>
          <w:tab w:val="left" w:pos="2835"/>
          <w:tab w:val="left" w:pos="5386"/>
          <w:tab w:val="left" w:pos="7937"/>
        </w:tabs>
        <w:spacing w:after="0"/>
        <w:jc w:val="both"/>
        <w:rPr>
          <w:rFonts w:ascii="Times New Roman" w:eastAsia="Times New Roman" w:hAnsi="Times New Roman" w:cs="Times New Roman"/>
          <w:b/>
          <w:kern w:val="0"/>
          <w:sz w:val="24"/>
          <w:szCs w:val="24"/>
          <w:lang w:val="ru-RU" w:eastAsia="ru-RU"/>
          <w14:ligatures w14:val="none"/>
        </w:rPr>
      </w:pPr>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u w:val="single"/>
          <w:lang w:val="ru-RU" w:eastAsia="ru-RU"/>
          <w14:ligatures w14:val="none"/>
        </w:rPr>
        <w:t>A</w:t>
      </w:r>
      <w:r w:rsidRPr="003317EB">
        <w:rPr>
          <w:rFonts w:ascii="Times New Roman" w:eastAsia="Times New Roman" w:hAnsi="Times New Roman" w:cs="Times New Roman"/>
          <w:b/>
          <w:color w:val="0070C0"/>
          <w:kern w:val="0"/>
          <w:sz w:val="24"/>
          <w:szCs w:val="24"/>
          <w:lang w:val="ru-RU" w:eastAsia="ru-RU"/>
          <w14:ligatures w14:val="none"/>
        </w:rPr>
        <w:t>.</w:t>
      </w:r>
      <w:r w:rsidRPr="003317EB">
        <w:rPr>
          <w:rFonts w:ascii="Times New Roman" w:eastAsia="Calibri" w:hAnsi="Times New Roman" w:cs="Times New Roman"/>
          <w:b/>
          <w:bCs/>
          <w:iCs/>
          <w:color w:val="0070C0"/>
          <w:sz w:val="24"/>
          <w:szCs w:val="24"/>
        </w:rPr>
        <w:t xml:space="preserve"> </w:t>
      </w:r>
      <w:r w:rsidRPr="003608C1">
        <w:rPr>
          <w:rFonts w:ascii="Times New Roman" w:eastAsia="Times New Roman" w:hAnsi="Times New Roman" w:cs="Times New Roman"/>
          <w:kern w:val="0"/>
          <w:sz w:val="24"/>
          <w:szCs w:val="24"/>
          <w14:ligatures w14:val="none"/>
        </w:rPr>
        <w:t>15.</w:t>
      </w:r>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B.</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14.</w:t>
      </w:r>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C.</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16.</w:t>
      </w:r>
      <w:r w:rsidRPr="003608C1">
        <w:rPr>
          <w:rFonts w:ascii="Times New Roman" w:eastAsia="Times New Roman" w:hAnsi="Times New Roman" w:cs="Times New Roman"/>
          <w:b/>
          <w:color w:val="0000FF"/>
          <w:kern w:val="0"/>
          <w:sz w:val="24"/>
          <w:szCs w:val="24"/>
          <w:lang w:eastAsia="ru-RU"/>
          <w14:ligatures w14:val="none"/>
        </w:rPr>
        <w:tab/>
      </w:r>
      <w:r w:rsidRPr="003317EB">
        <w:rPr>
          <w:rFonts w:ascii="Times New Roman" w:eastAsia="Times New Roman" w:hAnsi="Times New Roman" w:cs="Times New Roman"/>
          <w:b/>
          <w:color w:val="0070C0"/>
          <w:kern w:val="0"/>
          <w:sz w:val="24"/>
          <w:szCs w:val="24"/>
          <w:lang w:eastAsia="ru-RU"/>
          <w14:ligatures w14:val="none"/>
        </w:rPr>
        <w:t>D.</w:t>
      </w:r>
      <w:r w:rsidRPr="003317EB">
        <w:rPr>
          <w:rFonts w:ascii="Times New Roman" w:eastAsia="Times New Roman" w:hAnsi="Times New Roman" w:cs="Times New Roman"/>
          <w:b/>
          <w:color w:val="0070C0"/>
          <w:kern w:val="0"/>
          <w:sz w:val="24"/>
          <w:szCs w:val="24"/>
          <w:lang w:val="ru-RU" w:eastAsia="ru-RU"/>
          <w14:ligatures w14:val="none"/>
        </w:rPr>
        <w:t xml:space="preserve"> </w:t>
      </w:r>
      <w:r w:rsidRPr="003608C1">
        <w:rPr>
          <w:rFonts w:ascii="Times New Roman" w:eastAsia="Times New Roman" w:hAnsi="Times New Roman" w:cs="Times New Roman"/>
          <w:kern w:val="0"/>
          <w:sz w:val="24"/>
          <w:szCs w:val="24"/>
          <w14:ligatures w14:val="none"/>
        </w:rPr>
        <w:t>18.</w:t>
      </w:r>
    </w:p>
    <w:p w14:paraId="65807F98" w14:textId="77777777" w:rsidR="00F327EB" w:rsidRPr="003608C1" w:rsidRDefault="00F327EB" w:rsidP="006460D9">
      <w:pPr>
        <w:spacing w:after="0"/>
        <w:jc w:val="both"/>
        <w:rPr>
          <w:rFonts w:ascii="Times New Roman" w:eastAsia="Calibri" w:hAnsi="Times New Roman" w:cs="Times New Roman"/>
          <w:b/>
          <w:color w:val="0000FF"/>
          <w:kern w:val="0"/>
          <w:sz w:val="24"/>
          <w:szCs w:val="24"/>
          <w:lang w:val="it-IT"/>
          <w14:ligatures w14:val="none"/>
        </w:rPr>
      </w:pPr>
      <w:r w:rsidRPr="003317EB">
        <w:rPr>
          <w:rFonts w:ascii="Times New Roman" w:eastAsia="Calibri" w:hAnsi="Times New Roman" w:cs="Times New Roman"/>
          <w:b/>
          <w:bCs/>
          <w:iCs/>
          <w:color w:val="C00000"/>
          <w:sz w:val="24"/>
          <w:szCs w:val="24"/>
        </w:rPr>
        <w:t>Câu 15.</w:t>
      </w:r>
      <w:r w:rsidRPr="003608C1">
        <w:rPr>
          <w:rFonts w:ascii="Times New Roman" w:eastAsia="Calibri" w:hAnsi="Times New Roman" w:cs="Times New Roman"/>
          <w:b/>
          <w:bCs/>
          <w:iCs/>
          <w:color w:val="000000"/>
          <w:sz w:val="24"/>
          <w:szCs w:val="24"/>
        </w:rPr>
        <w:t xml:space="preserve"> (Hóa 12 – Chương 5)</w:t>
      </w:r>
      <w:r w:rsidRPr="003608C1">
        <w:rPr>
          <w:rFonts w:ascii="Times New Roman" w:eastAsia="Times New Roman" w:hAnsi="Times New Roman" w:cs="Times New Roman"/>
          <w:color w:val="000000"/>
          <w:kern w:val="0"/>
          <w:sz w:val="24"/>
          <w:szCs w:val="24"/>
          <w:shd w:val="clear" w:color="auto" w:fill="FFFFFF"/>
          <w:lang w:val="vi-VN"/>
          <w14:ligatures w14:val="none"/>
        </w:rPr>
        <w:t xml:space="preserve"> </w:t>
      </w:r>
      <w:r w:rsidRPr="003608C1">
        <w:rPr>
          <w:rFonts w:ascii="Times New Roman" w:eastAsia="Calibri" w:hAnsi="Times New Roman" w:cs="Times New Roman"/>
          <w:kern w:val="0"/>
          <w:sz w:val="24"/>
          <w:szCs w:val="24"/>
          <w:lang w:val="it-IT"/>
          <w14:ligatures w14:val="none"/>
        </w:rPr>
        <w:t>Điện phân dung dịch chất nào sau đây (với điện cực trơ, có màng ngăn điện cự</w:t>
      </w:r>
      <w:r w:rsidRPr="003317EB">
        <w:rPr>
          <w:rFonts w:ascii="Times New Roman" w:eastAsia="Calibri" w:hAnsi="Times New Roman" w:cs="Times New Roman"/>
          <w:b/>
          <w:color w:val="0070C0"/>
          <w:kern w:val="0"/>
          <w:sz w:val="24"/>
          <w:szCs w:val="24"/>
          <w:lang w:val="it-IT"/>
          <w14:ligatures w14:val="none"/>
        </w:rPr>
        <w:t xml:space="preserve">c) </w:t>
      </w:r>
      <w:r w:rsidRPr="003608C1">
        <w:rPr>
          <w:rFonts w:ascii="Times New Roman" w:eastAsia="Calibri" w:hAnsi="Times New Roman" w:cs="Times New Roman"/>
          <w:kern w:val="0"/>
          <w:sz w:val="24"/>
          <w:szCs w:val="24"/>
          <w:lang w:val="it-IT"/>
          <w14:ligatures w14:val="none"/>
        </w:rPr>
        <w:t>thu được dung dịch có pH tăng lên so với dung dịch ban đầu?</w:t>
      </w:r>
    </w:p>
    <w:p w14:paraId="0DABE960" w14:textId="77777777" w:rsidR="00F327EB" w:rsidRPr="003608C1" w:rsidRDefault="00F327EB" w:rsidP="006460D9">
      <w:pPr>
        <w:tabs>
          <w:tab w:val="left" w:pos="283"/>
          <w:tab w:val="left" w:pos="2835"/>
          <w:tab w:val="left" w:pos="5386"/>
          <w:tab w:val="left" w:pos="7937"/>
        </w:tabs>
        <w:spacing w:after="0"/>
        <w:jc w:val="both"/>
        <w:rPr>
          <w:rFonts w:ascii="Times New Roman" w:eastAsia="Calibri" w:hAnsi="Times New Roman" w:cs="Times New Roman"/>
          <w:color w:val="000000"/>
          <w:kern w:val="0"/>
          <w:sz w:val="24"/>
          <w:szCs w:val="24"/>
          <w:lang w:val="it-IT"/>
          <w14:ligatures w14:val="none"/>
        </w:rPr>
      </w:pPr>
      <w:r w:rsidRPr="003608C1">
        <w:rPr>
          <w:rFonts w:ascii="Times New Roman" w:eastAsia="Calibri" w:hAnsi="Times New Roman" w:cs="Times New Roman"/>
          <w:b/>
          <w:color w:val="0000FF"/>
          <w:kern w:val="0"/>
          <w:sz w:val="24"/>
          <w:szCs w:val="24"/>
          <w:lang w:val="it-IT"/>
          <w14:ligatures w14:val="none"/>
        </w:rPr>
        <w:lastRenderedPageBreak/>
        <w:tab/>
      </w:r>
      <w:r w:rsidRPr="003317EB">
        <w:rPr>
          <w:rFonts w:ascii="Times New Roman" w:eastAsia="Calibri" w:hAnsi="Times New Roman" w:cs="Times New Roman"/>
          <w:b/>
          <w:color w:val="0070C0"/>
          <w:kern w:val="0"/>
          <w:sz w:val="24"/>
          <w:szCs w:val="24"/>
          <w:lang w:val="it-IT"/>
          <w14:ligatures w14:val="none"/>
        </w:rPr>
        <w:t xml:space="preserve">A. </w:t>
      </w:r>
      <w:r w:rsidRPr="003608C1">
        <w:rPr>
          <w:rFonts w:ascii="Times New Roman" w:eastAsia="Calibri" w:hAnsi="Times New Roman" w:cs="Times New Roman"/>
          <w:color w:val="000000"/>
          <w:kern w:val="0"/>
          <w:sz w:val="24"/>
          <w:szCs w:val="24"/>
          <w:lang w:val="it-IT"/>
          <w14:ligatures w14:val="none"/>
        </w:rPr>
        <w:t>CuSO</w:t>
      </w:r>
      <w:r w:rsidRPr="003608C1">
        <w:rPr>
          <w:rFonts w:ascii="Times New Roman" w:eastAsia="Calibri" w:hAnsi="Times New Roman" w:cs="Times New Roman"/>
          <w:color w:val="000000"/>
          <w:kern w:val="0"/>
          <w:sz w:val="24"/>
          <w:szCs w:val="24"/>
          <w:vertAlign w:val="subscript"/>
          <w:lang w:val="it-IT"/>
          <w14:ligatures w14:val="none"/>
        </w:rPr>
        <w:t>4</w:t>
      </w:r>
      <w:r w:rsidRPr="003608C1">
        <w:rPr>
          <w:rFonts w:ascii="Times New Roman" w:eastAsia="Calibri" w:hAnsi="Times New Roman" w:cs="Times New Roman"/>
          <w:color w:val="000000"/>
          <w:kern w:val="0"/>
          <w:sz w:val="24"/>
          <w:szCs w:val="24"/>
          <w:lang w:val="it-IT"/>
          <w14:ligatures w14:val="none"/>
        </w:rPr>
        <w:t>.</w:t>
      </w:r>
      <w:r w:rsidRPr="003608C1">
        <w:rPr>
          <w:rFonts w:ascii="Times New Roman" w:eastAsia="Calibri" w:hAnsi="Times New Roman" w:cs="Times New Roman"/>
          <w:color w:val="000000"/>
          <w:kern w:val="0"/>
          <w:sz w:val="24"/>
          <w:szCs w:val="24"/>
          <w:lang w:val="it-IT"/>
          <w14:ligatures w14:val="none"/>
        </w:rPr>
        <w:tab/>
      </w:r>
      <w:r w:rsidRPr="003317EB">
        <w:rPr>
          <w:rFonts w:ascii="Times New Roman" w:eastAsia="Calibri" w:hAnsi="Times New Roman" w:cs="Times New Roman"/>
          <w:b/>
          <w:color w:val="0070C0"/>
          <w:kern w:val="0"/>
          <w:sz w:val="24"/>
          <w:szCs w:val="24"/>
          <w:u w:val="single"/>
          <w:lang w:val="it-IT"/>
          <w14:ligatures w14:val="none"/>
        </w:rPr>
        <w:t>B</w:t>
      </w:r>
      <w:r w:rsidRPr="003317EB">
        <w:rPr>
          <w:rFonts w:ascii="Times New Roman" w:eastAsia="Calibri" w:hAnsi="Times New Roman" w:cs="Times New Roman"/>
          <w:b/>
          <w:color w:val="0070C0"/>
          <w:kern w:val="0"/>
          <w:sz w:val="24"/>
          <w:szCs w:val="24"/>
          <w:lang w:val="it-IT"/>
          <w14:ligatures w14:val="none"/>
        </w:rPr>
        <w:t xml:space="preserve">. </w:t>
      </w:r>
      <w:r w:rsidRPr="003608C1">
        <w:rPr>
          <w:rFonts w:ascii="Times New Roman" w:eastAsia="Calibri" w:hAnsi="Times New Roman" w:cs="Times New Roman"/>
          <w:kern w:val="0"/>
          <w:sz w:val="24"/>
          <w:szCs w:val="24"/>
          <w:lang w:val="it-IT"/>
          <w14:ligatures w14:val="none"/>
        </w:rPr>
        <w:t>NaCl.</w:t>
      </w:r>
      <w:r w:rsidRPr="003608C1">
        <w:rPr>
          <w:rFonts w:ascii="Times New Roman" w:eastAsia="Calibri" w:hAnsi="Times New Roman" w:cs="Times New Roman"/>
          <w:b/>
          <w:color w:val="0000FF"/>
          <w:kern w:val="0"/>
          <w:sz w:val="24"/>
          <w:szCs w:val="24"/>
          <w:lang w:val="it-IT"/>
          <w14:ligatures w14:val="none"/>
        </w:rPr>
        <w:tab/>
      </w:r>
      <w:r w:rsidRPr="003317EB">
        <w:rPr>
          <w:rFonts w:ascii="Times New Roman" w:eastAsia="Calibri" w:hAnsi="Times New Roman" w:cs="Times New Roman"/>
          <w:b/>
          <w:color w:val="0070C0"/>
          <w:kern w:val="0"/>
          <w:sz w:val="24"/>
          <w:szCs w:val="24"/>
          <w:lang w:val="it-IT"/>
          <w14:ligatures w14:val="none"/>
        </w:rPr>
        <w:t xml:space="preserve">C. </w:t>
      </w:r>
      <w:r w:rsidRPr="003608C1">
        <w:rPr>
          <w:rFonts w:ascii="Times New Roman" w:eastAsia="Calibri" w:hAnsi="Times New Roman" w:cs="Times New Roman"/>
          <w:color w:val="000000"/>
          <w:kern w:val="0"/>
          <w:sz w:val="24"/>
          <w:szCs w:val="24"/>
          <w:lang w:val="it-IT"/>
          <w14:ligatures w14:val="none"/>
        </w:rPr>
        <w:t>K</w:t>
      </w:r>
      <w:r w:rsidRPr="003608C1">
        <w:rPr>
          <w:rFonts w:ascii="Times New Roman" w:eastAsia="Calibri" w:hAnsi="Times New Roman" w:cs="Times New Roman"/>
          <w:color w:val="000000"/>
          <w:kern w:val="0"/>
          <w:sz w:val="24"/>
          <w:szCs w:val="24"/>
          <w:vertAlign w:val="subscript"/>
          <w:lang w:val="it-IT"/>
          <w14:ligatures w14:val="none"/>
        </w:rPr>
        <w:t>2</w:t>
      </w:r>
      <w:r w:rsidRPr="003608C1">
        <w:rPr>
          <w:rFonts w:ascii="Times New Roman" w:eastAsia="Calibri" w:hAnsi="Times New Roman" w:cs="Times New Roman"/>
          <w:color w:val="000000"/>
          <w:kern w:val="0"/>
          <w:sz w:val="24"/>
          <w:szCs w:val="24"/>
          <w:lang w:val="it-IT"/>
          <w14:ligatures w14:val="none"/>
        </w:rPr>
        <w:t>SO</w:t>
      </w:r>
      <w:r w:rsidRPr="003608C1">
        <w:rPr>
          <w:rFonts w:ascii="Times New Roman" w:eastAsia="Calibri" w:hAnsi="Times New Roman" w:cs="Times New Roman"/>
          <w:color w:val="000000"/>
          <w:kern w:val="0"/>
          <w:sz w:val="24"/>
          <w:szCs w:val="24"/>
          <w:vertAlign w:val="subscript"/>
          <w:lang w:val="it-IT"/>
          <w14:ligatures w14:val="none"/>
        </w:rPr>
        <w:t>4</w:t>
      </w:r>
      <w:r w:rsidRPr="003608C1">
        <w:rPr>
          <w:rFonts w:ascii="Times New Roman" w:eastAsia="Calibri" w:hAnsi="Times New Roman" w:cs="Times New Roman"/>
          <w:color w:val="000000"/>
          <w:kern w:val="0"/>
          <w:sz w:val="24"/>
          <w:szCs w:val="24"/>
          <w:lang w:val="it-IT"/>
          <w14:ligatures w14:val="none"/>
        </w:rPr>
        <w:t>.</w:t>
      </w:r>
      <w:r w:rsidRPr="003608C1">
        <w:rPr>
          <w:rFonts w:ascii="Times New Roman" w:eastAsia="Calibri" w:hAnsi="Times New Roman" w:cs="Times New Roman"/>
          <w:b/>
          <w:color w:val="0000FF"/>
          <w:kern w:val="0"/>
          <w:sz w:val="24"/>
          <w:szCs w:val="24"/>
          <w:lang w:val="it-IT"/>
          <w14:ligatures w14:val="none"/>
        </w:rPr>
        <w:tab/>
      </w:r>
      <w:r w:rsidRPr="003317EB">
        <w:rPr>
          <w:rFonts w:ascii="Times New Roman" w:eastAsia="Calibri" w:hAnsi="Times New Roman" w:cs="Times New Roman"/>
          <w:b/>
          <w:color w:val="0070C0"/>
          <w:kern w:val="0"/>
          <w:sz w:val="24"/>
          <w:szCs w:val="24"/>
          <w:lang w:val="it-IT"/>
          <w14:ligatures w14:val="none"/>
        </w:rPr>
        <w:t xml:space="preserve">D. </w:t>
      </w:r>
      <w:r w:rsidRPr="003608C1">
        <w:rPr>
          <w:rFonts w:ascii="Times New Roman" w:eastAsia="Calibri" w:hAnsi="Times New Roman" w:cs="Times New Roman"/>
          <w:color w:val="000000"/>
          <w:kern w:val="0"/>
          <w:sz w:val="24"/>
          <w:szCs w:val="24"/>
          <w:lang w:val="it-IT"/>
          <w14:ligatures w14:val="none"/>
        </w:rPr>
        <w:t>AgNO</w:t>
      </w:r>
      <w:r w:rsidRPr="003608C1">
        <w:rPr>
          <w:rFonts w:ascii="Times New Roman" w:eastAsia="Calibri" w:hAnsi="Times New Roman" w:cs="Times New Roman"/>
          <w:color w:val="000000"/>
          <w:kern w:val="0"/>
          <w:sz w:val="24"/>
          <w:szCs w:val="24"/>
          <w:vertAlign w:val="subscript"/>
          <w:lang w:val="it-IT"/>
          <w14:ligatures w14:val="none"/>
        </w:rPr>
        <w:t>3</w:t>
      </w:r>
      <w:r w:rsidRPr="003608C1">
        <w:rPr>
          <w:rFonts w:ascii="Times New Roman" w:eastAsia="Calibri" w:hAnsi="Times New Roman" w:cs="Times New Roman"/>
          <w:color w:val="000000"/>
          <w:kern w:val="0"/>
          <w:sz w:val="24"/>
          <w:szCs w:val="24"/>
          <w:lang w:val="it-IT"/>
          <w14:ligatures w14:val="none"/>
        </w:rPr>
        <w:t>.</w:t>
      </w:r>
    </w:p>
    <w:p w14:paraId="1724C4B8" w14:textId="77777777" w:rsidR="00F327EB" w:rsidRPr="003608C1" w:rsidRDefault="00F327EB" w:rsidP="006460D9">
      <w:pPr>
        <w:spacing w:after="0"/>
        <w:contextualSpacing/>
        <w:jc w:val="both"/>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Câu 16.</w:t>
      </w:r>
      <w:r w:rsidRPr="003608C1">
        <w:rPr>
          <w:rFonts w:ascii="Times New Roman" w:eastAsia="Calibri" w:hAnsi="Times New Roman" w:cs="Times New Roman"/>
          <w:b/>
          <w:bCs/>
          <w:iCs/>
          <w:color w:val="000000"/>
          <w:sz w:val="24"/>
          <w:szCs w:val="24"/>
        </w:rPr>
        <w:t xml:space="preserve"> (Hóa 12 – Chương 8) </w:t>
      </w:r>
      <w:r w:rsidRPr="003608C1">
        <w:rPr>
          <w:rFonts w:ascii="Times New Roman" w:eastAsia="Times New Roman" w:hAnsi="Times New Roman" w:cs="Times New Roman"/>
          <w:kern w:val="0"/>
          <w:sz w:val="24"/>
          <w:szCs w:val="24"/>
          <w14:ligatures w14:val="none"/>
        </w:rPr>
        <w:t>Xét phức chất [PtCl</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xml:space="preserve"> và [FeF</w:t>
      </w:r>
      <w:r w:rsidRPr="003608C1">
        <w:rPr>
          <w:rFonts w:ascii="Times New Roman" w:eastAsia="Times New Roman" w:hAnsi="Times New Roman" w:cs="Times New Roman"/>
          <w:kern w:val="0"/>
          <w:sz w:val="24"/>
          <w:szCs w:val="24"/>
          <w:vertAlign w:val="subscript"/>
          <w14:ligatures w14:val="none"/>
        </w:rPr>
        <w:t>6</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Cho các phát biểu sau:</w:t>
      </w:r>
    </w:p>
    <w:p w14:paraId="789B8D33" w14:textId="77777777" w:rsidR="00F327EB" w:rsidRPr="003608C1" w:rsidRDefault="00F327EB" w:rsidP="006460D9">
      <w:pPr>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w:t>
      </w:r>
      <w:r w:rsidRPr="003317EB">
        <w:rPr>
          <w:rFonts w:ascii="Times New Roman" w:eastAsia="Times New Roman" w:hAnsi="Times New Roman" w:cs="Times New Roman"/>
          <w:b/>
          <w:bCs/>
          <w:color w:val="0070C0"/>
          <w:kern w:val="0"/>
          <w:sz w:val="24"/>
          <w:szCs w:val="24"/>
          <w14:ligatures w14:val="none"/>
        </w:rPr>
        <w:t xml:space="preserve">a) </w:t>
      </w:r>
      <w:r w:rsidRPr="003608C1">
        <w:rPr>
          <w:rFonts w:ascii="Times New Roman" w:eastAsia="Times New Roman" w:hAnsi="Times New Roman" w:cs="Times New Roman"/>
          <w:bCs/>
          <w:kern w:val="0"/>
          <w:sz w:val="24"/>
          <w:szCs w:val="24"/>
          <w14:ligatures w14:val="none"/>
        </w:rPr>
        <w:t>Số lượng phối tử có trong mỗi phức chất lần lượt là 4 và 6.</w:t>
      </w:r>
    </w:p>
    <w:p w14:paraId="0284CCE0" w14:textId="77777777" w:rsidR="00F327EB" w:rsidRPr="003608C1" w:rsidRDefault="00F327EB" w:rsidP="006460D9">
      <w:pPr>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w:t>
      </w:r>
      <w:r w:rsidRPr="003317EB">
        <w:rPr>
          <w:rFonts w:ascii="Times New Roman" w:eastAsia="Times New Roman" w:hAnsi="Times New Roman" w:cs="Times New Roman"/>
          <w:b/>
          <w:bCs/>
          <w:color w:val="0070C0"/>
          <w:kern w:val="0"/>
          <w:sz w:val="24"/>
          <w:szCs w:val="24"/>
          <w14:ligatures w14:val="none"/>
        </w:rPr>
        <w:t xml:space="preserve">b) </w:t>
      </w:r>
      <w:r w:rsidRPr="003608C1">
        <w:rPr>
          <w:rFonts w:ascii="Times New Roman" w:eastAsia="Times New Roman" w:hAnsi="Times New Roman" w:cs="Times New Roman"/>
          <w:bCs/>
          <w:kern w:val="0"/>
          <w:sz w:val="24"/>
          <w:szCs w:val="24"/>
          <w14:ligatures w14:val="none"/>
        </w:rPr>
        <w:t>Điện tích của mỗi phức chất lần lượt là +2 và –3.</w:t>
      </w:r>
    </w:p>
    <w:p w14:paraId="3BB45DDB" w14:textId="77777777" w:rsidR="00F327EB" w:rsidRPr="003608C1" w:rsidRDefault="00F327EB" w:rsidP="006460D9">
      <w:pPr>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w:t>
      </w:r>
      <w:r w:rsidRPr="003317EB">
        <w:rPr>
          <w:rFonts w:ascii="Times New Roman" w:eastAsia="Times New Roman" w:hAnsi="Times New Roman" w:cs="Times New Roman"/>
          <w:b/>
          <w:bCs/>
          <w:color w:val="0070C0"/>
          <w:kern w:val="0"/>
          <w:sz w:val="24"/>
          <w:szCs w:val="24"/>
          <w14:ligatures w14:val="none"/>
        </w:rPr>
        <w:t xml:space="preserve">c) </w:t>
      </w:r>
      <w:r w:rsidRPr="003608C1">
        <w:rPr>
          <w:rFonts w:ascii="Times New Roman" w:eastAsia="Times New Roman" w:hAnsi="Times New Roman" w:cs="Times New Roman"/>
          <w:bCs/>
          <w:kern w:val="0"/>
          <w:sz w:val="24"/>
          <w:szCs w:val="24"/>
          <w14:ligatures w14:val="none"/>
        </w:rPr>
        <w:t>Nguyên tử trung tâm trong mỗi phức chất là Pt</w:t>
      </w:r>
      <w:r w:rsidRPr="003608C1">
        <w:rPr>
          <w:rFonts w:ascii="Times New Roman" w:eastAsia="Times New Roman" w:hAnsi="Times New Roman" w:cs="Times New Roman"/>
          <w:bCs/>
          <w:kern w:val="0"/>
          <w:sz w:val="24"/>
          <w:szCs w:val="24"/>
          <w:vertAlign w:val="superscript"/>
          <w14:ligatures w14:val="none"/>
        </w:rPr>
        <w:t>2+</w:t>
      </w:r>
      <w:r w:rsidRPr="003608C1">
        <w:rPr>
          <w:rFonts w:ascii="Times New Roman" w:eastAsia="Times New Roman" w:hAnsi="Times New Roman" w:cs="Times New Roman"/>
          <w:bCs/>
          <w:kern w:val="0"/>
          <w:sz w:val="24"/>
          <w:szCs w:val="24"/>
          <w14:ligatures w14:val="none"/>
        </w:rPr>
        <w:t xml:space="preserve"> và Fe</w:t>
      </w:r>
      <w:r w:rsidRPr="003608C1">
        <w:rPr>
          <w:rFonts w:ascii="Times New Roman" w:eastAsia="Times New Roman" w:hAnsi="Times New Roman" w:cs="Times New Roman"/>
          <w:bCs/>
          <w:kern w:val="0"/>
          <w:sz w:val="24"/>
          <w:szCs w:val="24"/>
          <w:vertAlign w:val="superscript"/>
          <w14:ligatures w14:val="none"/>
        </w:rPr>
        <w:t>3+</w:t>
      </w:r>
      <w:r w:rsidRPr="003608C1">
        <w:rPr>
          <w:rFonts w:ascii="Times New Roman" w:eastAsia="Times New Roman" w:hAnsi="Times New Roman" w:cs="Times New Roman"/>
          <w:bCs/>
          <w:kern w:val="0"/>
          <w:sz w:val="24"/>
          <w:szCs w:val="24"/>
          <w14:ligatures w14:val="none"/>
        </w:rPr>
        <w:t>.</w:t>
      </w:r>
    </w:p>
    <w:p w14:paraId="1181620C" w14:textId="77777777" w:rsidR="00F327EB" w:rsidRPr="003608C1" w:rsidRDefault="00F327EB" w:rsidP="006460D9">
      <w:pPr>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w:t>
      </w:r>
      <w:r w:rsidRPr="003317EB">
        <w:rPr>
          <w:rFonts w:ascii="Times New Roman" w:eastAsia="Times New Roman" w:hAnsi="Times New Roman" w:cs="Times New Roman"/>
          <w:b/>
          <w:bCs/>
          <w:color w:val="0070C0"/>
          <w:kern w:val="0"/>
          <w:sz w:val="24"/>
          <w:szCs w:val="24"/>
          <w14:ligatures w14:val="none"/>
        </w:rPr>
        <w:t xml:space="preserve">d) </w:t>
      </w:r>
      <w:r w:rsidRPr="003608C1">
        <w:rPr>
          <w:rFonts w:ascii="Times New Roman" w:eastAsia="Times New Roman" w:hAnsi="Times New Roman" w:cs="Times New Roman"/>
          <w:bCs/>
          <w:kern w:val="0"/>
          <w:sz w:val="24"/>
          <w:szCs w:val="24"/>
          <w14:ligatures w14:val="none"/>
        </w:rPr>
        <w:t>Cả 2 phức chất đều có cấu trúc dạng bát diện và đều ít tan trong nước.</w:t>
      </w:r>
    </w:p>
    <w:p w14:paraId="2B9B156A" w14:textId="77777777" w:rsidR="00F327EB" w:rsidRPr="003608C1" w:rsidRDefault="00F327EB" w:rsidP="006460D9">
      <w:pPr>
        <w:spacing w:after="0"/>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 xml:space="preserve">(e) Nếu thay toàn bộ phối tử trong phức </w:t>
      </w:r>
      <w:r w:rsidRPr="003608C1">
        <w:rPr>
          <w:rFonts w:ascii="Times New Roman" w:eastAsia="Times New Roman" w:hAnsi="Times New Roman" w:cs="Times New Roman"/>
          <w:kern w:val="0"/>
          <w:sz w:val="24"/>
          <w:szCs w:val="24"/>
          <w14:ligatures w14:val="none"/>
        </w:rPr>
        <w:t>[FeF</w:t>
      </w:r>
      <w:r w:rsidRPr="003608C1">
        <w:rPr>
          <w:rFonts w:ascii="Times New Roman" w:eastAsia="Times New Roman" w:hAnsi="Times New Roman" w:cs="Times New Roman"/>
          <w:kern w:val="0"/>
          <w:sz w:val="24"/>
          <w:szCs w:val="24"/>
          <w:vertAlign w:val="subscript"/>
          <w14:ligatures w14:val="none"/>
        </w:rPr>
        <w:t>6</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 xml:space="preserve">3– </w:t>
      </w:r>
      <w:r w:rsidRPr="003608C1">
        <w:rPr>
          <w:rFonts w:ascii="Times New Roman" w:eastAsia="Times New Roman" w:hAnsi="Times New Roman" w:cs="Times New Roman"/>
          <w:kern w:val="0"/>
          <w:sz w:val="24"/>
          <w:szCs w:val="24"/>
          <w14:ligatures w14:val="none"/>
        </w:rPr>
        <w:t>bằng NH</w:t>
      </w:r>
      <w:r w:rsidRPr="003608C1">
        <w:rPr>
          <w:rFonts w:ascii="Times New Roman" w:eastAsia="Times New Roman" w:hAnsi="Times New Roman" w:cs="Times New Roman"/>
          <w:kern w:val="0"/>
          <w:sz w:val="24"/>
          <w:szCs w:val="24"/>
          <w:vertAlign w:val="subscript"/>
          <w14:ligatures w14:val="none"/>
        </w:rPr>
        <w:t xml:space="preserve">3 </w:t>
      </w:r>
      <w:r w:rsidRPr="003608C1">
        <w:rPr>
          <w:rFonts w:ascii="Times New Roman" w:eastAsia="Times New Roman" w:hAnsi="Times New Roman" w:cs="Times New Roman"/>
          <w:kern w:val="0"/>
          <w:sz w:val="24"/>
          <w:szCs w:val="24"/>
          <w14:ligatures w14:val="none"/>
        </w:rPr>
        <w:t>thì tạo ra phức [Fe(NH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6</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3–</w:t>
      </w:r>
    </w:p>
    <w:p w14:paraId="7791600B" w14:textId="77777777" w:rsidR="00F327EB" w:rsidRPr="003608C1" w:rsidRDefault="00F327EB" w:rsidP="006460D9">
      <w:pPr>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Các phát biểu đúng là</w:t>
      </w:r>
    </w:p>
    <w:p w14:paraId="1F1E6C5A" w14:textId="77777777" w:rsidR="00F327EB" w:rsidRPr="003608C1" w:rsidRDefault="00F327EB" w:rsidP="006460D9">
      <w:pPr>
        <w:tabs>
          <w:tab w:val="left" w:pos="283"/>
          <w:tab w:val="left" w:pos="2835"/>
          <w:tab w:val="left" w:pos="5386"/>
          <w:tab w:val="left" w:pos="7937"/>
        </w:tabs>
        <w:spacing w:after="0"/>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(a), (b), (c).</w:t>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b/>
          <w:kern w:val="0"/>
          <w:sz w:val="24"/>
          <w:szCs w:val="24"/>
          <w:u w:val="single"/>
          <w14:ligatures w14:val="none"/>
        </w:rPr>
        <w:t>В</w:t>
      </w:r>
      <w:r w:rsidRPr="003608C1">
        <w:rPr>
          <w:rFonts w:ascii="Times New Roman" w:eastAsia="Times New Roman" w:hAnsi="Times New Roman" w:cs="Times New Roman"/>
          <w:b/>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(b), (c), (d), (e).</w:t>
      </w: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(b), (e).</w:t>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kern w:val="0"/>
          <w:sz w:val="24"/>
          <w:szCs w:val="24"/>
          <w14:ligatures w14:val="none"/>
        </w:rPr>
        <w:tab/>
      </w:r>
    </w:p>
    <w:p w14:paraId="6D2F70F7" w14:textId="77777777" w:rsidR="00F327EB" w:rsidRPr="003608C1" w:rsidRDefault="00F327EB" w:rsidP="006460D9">
      <w:pPr>
        <w:spacing w:after="0"/>
        <w:jc w:val="both"/>
        <w:rPr>
          <w:rFonts w:ascii="Times New Roman" w:eastAsia="Times New Roman" w:hAnsi="Times New Roman" w:cs="Times New Roman"/>
          <w:sz w:val="24"/>
          <w:szCs w:val="24"/>
          <w:lang w:val="fr-FR"/>
          <w14:ligatures w14:val="none"/>
        </w:rPr>
      </w:pPr>
      <w:r w:rsidRPr="003317EB">
        <w:rPr>
          <w:rFonts w:ascii="Times New Roman" w:eastAsia="Calibri" w:hAnsi="Times New Roman" w:cs="Times New Roman"/>
          <w:b/>
          <w:bCs/>
          <w:iCs/>
          <w:color w:val="C00000"/>
          <w:sz w:val="24"/>
          <w:szCs w:val="24"/>
        </w:rPr>
        <w:t>Câu 17.</w:t>
      </w:r>
      <w:r w:rsidRPr="003608C1">
        <w:rPr>
          <w:rFonts w:ascii="Times New Roman" w:eastAsia="Calibri" w:hAnsi="Times New Roman" w:cs="Times New Roman"/>
          <w:b/>
          <w:bCs/>
          <w:iCs/>
          <w:color w:val="000000"/>
          <w:sz w:val="24"/>
          <w:szCs w:val="24"/>
        </w:rPr>
        <w:t xml:space="preserve"> (Hóa 11 – Chương 3) </w:t>
      </w:r>
      <w:r w:rsidRPr="003608C1">
        <w:rPr>
          <w:rFonts w:ascii="Times New Roman" w:eastAsia="Times New Roman" w:hAnsi="Times New Roman" w:cs="Times New Roman"/>
          <w:sz w:val="24"/>
          <w:szCs w:val="24"/>
          <w14:ligatures w14:val="none"/>
        </w:rPr>
        <w:t>Glycine (H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NCH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 xml:space="preserve">COOH) là một amino acid rất cần thiết cho cơ thể, giúp thúc đẩy quá trình sinh tổng hợp creatine, góp phần trong sự hình thành collagen,.. Trong dung dịch, tùy theo pH của môi trường mà dạng tồn tại của glycine có thể khác nhau. </w:t>
      </w:r>
      <w:r w:rsidRPr="003608C1">
        <w:rPr>
          <w:rFonts w:ascii="Times New Roman" w:eastAsia="Times New Roman" w:hAnsi="Times New Roman" w:cs="Times New Roman"/>
          <w:sz w:val="24"/>
          <w:szCs w:val="24"/>
          <w:lang w:val="fr-FR"/>
          <w14:ligatures w14:val="none"/>
        </w:rPr>
        <w:t>Với mỗi môi trường có giá trị pH bằng 2,0; 6,0; 11,0, coi glycine chỉ tồn tại ở dạng cho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F327EB" w:rsidRPr="003608C1" w14:paraId="17C4C429" w14:textId="77777777" w:rsidTr="008B2050">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500D9D61" w14:textId="77777777" w:rsidR="00F327EB" w:rsidRPr="003608C1" w:rsidRDefault="00F327EB" w:rsidP="006460D9">
            <w:pPr>
              <w:spacing w:after="0"/>
              <w:mirrorIndents/>
              <w:jc w:val="center"/>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pH</w:t>
            </w:r>
          </w:p>
        </w:tc>
        <w:tc>
          <w:tcPr>
            <w:tcW w:w="2337" w:type="dxa"/>
            <w:tcBorders>
              <w:top w:val="single" w:sz="4" w:space="0" w:color="auto"/>
              <w:left w:val="single" w:sz="4" w:space="0" w:color="auto"/>
              <w:bottom w:val="single" w:sz="4" w:space="0" w:color="auto"/>
              <w:right w:val="single" w:sz="4" w:space="0" w:color="auto"/>
            </w:tcBorders>
            <w:vAlign w:val="center"/>
            <w:hideMark/>
          </w:tcPr>
          <w:p w14:paraId="355B7093" w14:textId="77777777" w:rsidR="00F327EB" w:rsidRPr="003608C1" w:rsidRDefault="00F327EB" w:rsidP="006460D9">
            <w:pPr>
              <w:spacing w:after="0"/>
              <w:mirrorIndents/>
              <w:jc w:val="center"/>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2,0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0FFA852E" w14:textId="77777777" w:rsidR="00F327EB" w:rsidRPr="003608C1" w:rsidRDefault="00F327EB" w:rsidP="006460D9">
            <w:pPr>
              <w:spacing w:after="0"/>
              <w:mirrorIndents/>
              <w:jc w:val="center"/>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6,0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18D3FE05" w14:textId="77777777" w:rsidR="00F327EB" w:rsidRPr="003608C1" w:rsidRDefault="00F327EB" w:rsidP="006460D9">
            <w:pPr>
              <w:spacing w:after="0"/>
              <w:mirrorIndents/>
              <w:jc w:val="center"/>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11,0</w:t>
            </w:r>
          </w:p>
        </w:tc>
      </w:tr>
      <w:tr w:rsidR="00F327EB" w:rsidRPr="003608C1" w14:paraId="3A984317" w14:textId="77777777" w:rsidTr="008B2050">
        <w:trPr>
          <w:jc w:val="center"/>
        </w:trPr>
        <w:tc>
          <w:tcPr>
            <w:tcW w:w="2337" w:type="dxa"/>
            <w:tcBorders>
              <w:top w:val="single" w:sz="4" w:space="0" w:color="auto"/>
              <w:left w:val="single" w:sz="4" w:space="0" w:color="auto"/>
              <w:bottom w:val="single" w:sz="4" w:space="0" w:color="auto"/>
              <w:right w:val="single" w:sz="4" w:space="0" w:color="auto"/>
            </w:tcBorders>
            <w:vAlign w:val="center"/>
            <w:hideMark/>
          </w:tcPr>
          <w:p w14:paraId="72A6112A" w14:textId="77777777" w:rsidR="00F327EB" w:rsidRPr="003608C1" w:rsidRDefault="00F327EB" w:rsidP="006460D9">
            <w:pPr>
              <w:spacing w:after="0"/>
              <w:mirrorIndents/>
              <w:jc w:val="both"/>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Dạng tồn tại</w:t>
            </w:r>
          </w:p>
        </w:tc>
        <w:tc>
          <w:tcPr>
            <w:tcW w:w="2337" w:type="dxa"/>
            <w:tcBorders>
              <w:top w:val="single" w:sz="4" w:space="0" w:color="auto"/>
              <w:left w:val="single" w:sz="4" w:space="0" w:color="auto"/>
              <w:bottom w:val="single" w:sz="4" w:space="0" w:color="auto"/>
              <w:right w:val="single" w:sz="4" w:space="0" w:color="auto"/>
            </w:tcBorders>
            <w:vAlign w:val="center"/>
            <w:hideMark/>
          </w:tcPr>
          <w:p w14:paraId="67ED61E8" w14:textId="77777777" w:rsidR="00F327EB" w:rsidRPr="003608C1" w:rsidRDefault="00F327EB" w:rsidP="006460D9">
            <w:pPr>
              <w:spacing w:after="0"/>
              <w:mirrorIndents/>
              <w:jc w:val="both"/>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vertAlign w:val="superscript"/>
                <w14:ligatures w14:val="none"/>
              </w:rPr>
              <w:t>+</w:t>
            </w:r>
            <w:r w:rsidRPr="003608C1">
              <w:rPr>
                <w:rFonts w:ascii="Times New Roman" w:eastAsia="Times New Roman" w:hAnsi="Times New Roman" w:cs="Times New Roman"/>
                <w:sz w:val="24"/>
                <w:szCs w:val="24"/>
                <w14:ligatures w14:val="none"/>
              </w:rPr>
              <w:t>H</w:t>
            </w:r>
            <w:r w:rsidRPr="003608C1">
              <w:rPr>
                <w:rFonts w:ascii="Times New Roman" w:eastAsia="Times New Roman" w:hAnsi="Times New Roman" w:cs="Times New Roman"/>
                <w:sz w:val="24"/>
                <w:szCs w:val="24"/>
                <w:vertAlign w:val="subscript"/>
                <w14:ligatures w14:val="none"/>
              </w:rPr>
              <w:t>3</w:t>
            </w:r>
            <w:r w:rsidRPr="003608C1">
              <w:rPr>
                <w:rFonts w:ascii="Times New Roman" w:eastAsia="Times New Roman" w:hAnsi="Times New Roman" w:cs="Times New Roman"/>
                <w:sz w:val="24"/>
                <w:szCs w:val="24"/>
                <w14:ligatures w14:val="none"/>
              </w:rPr>
              <w:t>N-CH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-COOH</w:t>
            </w:r>
          </w:p>
          <w:p w14:paraId="18D1DF9E" w14:textId="77777777" w:rsidR="00F327EB" w:rsidRPr="003608C1" w:rsidRDefault="00F327EB" w:rsidP="006460D9">
            <w:pPr>
              <w:spacing w:after="0"/>
              <w:mirrorIndents/>
              <w:jc w:val="both"/>
              <w:rPr>
                <w:rFonts w:ascii="Times New Roman" w:eastAsia="Times New Roman" w:hAnsi="Times New Roman" w:cs="Times New Roman"/>
                <w:sz w:val="24"/>
                <w:szCs w:val="24"/>
                <w:vertAlign w:val="superscript"/>
                <w14:ligatures w14:val="none"/>
              </w:rPr>
            </w:pPr>
            <w:r w:rsidRPr="003608C1">
              <w:rPr>
                <w:rFonts w:ascii="Times New Roman" w:eastAsia="Times New Roman" w:hAnsi="Times New Roman" w:cs="Times New Roman"/>
                <w:sz w:val="24"/>
                <w:szCs w:val="24"/>
                <w14:ligatures w14:val="none"/>
              </w:rPr>
              <w:t>Dạng (I)</w:t>
            </w:r>
          </w:p>
        </w:tc>
        <w:tc>
          <w:tcPr>
            <w:tcW w:w="2338" w:type="dxa"/>
            <w:tcBorders>
              <w:top w:val="single" w:sz="4" w:space="0" w:color="auto"/>
              <w:left w:val="single" w:sz="4" w:space="0" w:color="auto"/>
              <w:bottom w:val="single" w:sz="4" w:space="0" w:color="auto"/>
              <w:right w:val="single" w:sz="4" w:space="0" w:color="auto"/>
            </w:tcBorders>
            <w:vAlign w:val="center"/>
            <w:hideMark/>
          </w:tcPr>
          <w:p w14:paraId="467C7E2D" w14:textId="77777777" w:rsidR="00F327EB" w:rsidRPr="003608C1" w:rsidRDefault="00F327EB" w:rsidP="006460D9">
            <w:pPr>
              <w:spacing w:after="0"/>
              <w:mirrorIndents/>
              <w:jc w:val="both"/>
              <w:rPr>
                <w:rFonts w:ascii="Times New Roman" w:eastAsia="Times New Roman" w:hAnsi="Times New Roman" w:cs="Times New Roman"/>
                <w:sz w:val="24"/>
                <w:szCs w:val="24"/>
                <w:vertAlign w:val="superscript"/>
                <w14:ligatures w14:val="none"/>
              </w:rPr>
            </w:pPr>
            <w:r w:rsidRPr="003608C1">
              <w:rPr>
                <w:rFonts w:ascii="Times New Roman" w:eastAsia="Times New Roman" w:hAnsi="Times New Roman" w:cs="Times New Roman"/>
                <w:sz w:val="24"/>
                <w:szCs w:val="24"/>
                <w:vertAlign w:val="superscript"/>
                <w14:ligatures w14:val="none"/>
              </w:rPr>
              <w:t>+</w:t>
            </w:r>
            <w:r w:rsidRPr="003608C1">
              <w:rPr>
                <w:rFonts w:ascii="Times New Roman" w:eastAsia="Times New Roman" w:hAnsi="Times New Roman" w:cs="Times New Roman"/>
                <w:sz w:val="24"/>
                <w:szCs w:val="24"/>
                <w14:ligatures w14:val="none"/>
              </w:rPr>
              <w:t>H</w:t>
            </w:r>
            <w:r w:rsidRPr="003608C1">
              <w:rPr>
                <w:rFonts w:ascii="Times New Roman" w:eastAsia="Times New Roman" w:hAnsi="Times New Roman" w:cs="Times New Roman"/>
                <w:sz w:val="24"/>
                <w:szCs w:val="24"/>
                <w:vertAlign w:val="subscript"/>
                <w14:ligatures w14:val="none"/>
              </w:rPr>
              <w:t>3</w:t>
            </w:r>
            <w:r w:rsidRPr="003608C1">
              <w:rPr>
                <w:rFonts w:ascii="Times New Roman" w:eastAsia="Times New Roman" w:hAnsi="Times New Roman" w:cs="Times New Roman"/>
                <w:sz w:val="24"/>
                <w:szCs w:val="24"/>
                <w14:ligatures w14:val="none"/>
              </w:rPr>
              <w:t>N-CH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-COO</w:t>
            </w:r>
            <w:r w:rsidRPr="003608C1">
              <w:rPr>
                <w:rFonts w:ascii="Times New Roman" w:eastAsia="Times New Roman" w:hAnsi="Times New Roman" w:cs="Times New Roman"/>
                <w:sz w:val="24"/>
                <w:szCs w:val="24"/>
                <w:vertAlign w:val="superscript"/>
                <w14:ligatures w14:val="none"/>
              </w:rPr>
              <w:t>-</w:t>
            </w:r>
          </w:p>
          <w:p w14:paraId="31014CA8" w14:textId="77777777" w:rsidR="00F327EB" w:rsidRPr="003608C1" w:rsidRDefault="00F327EB" w:rsidP="006460D9">
            <w:pPr>
              <w:spacing w:after="0"/>
              <w:mirrorIndents/>
              <w:jc w:val="both"/>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Dạng (II)</w:t>
            </w:r>
          </w:p>
        </w:tc>
        <w:tc>
          <w:tcPr>
            <w:tcW w:w="2338" w:type="dxa"/>
            <w:tcBorders>
              <w:top w:val="single" w:sz="4" w:space="0" w:color="auto"/>
              <w:left w:val="single" w:sz="4" w:space="0" w:color="auto"/>
              <w:bottom w:val="single" w:sz="4" w:space="0" w:color="auto"/>
              <w:right w:val="single" w:sz="4" w:space="0" w:color="auto"/>
            </w:tcBorders>
            <w:vAlign w:val="center"/>
            <w:hideMark/>
          </w:tcPr>
          <w:p w14:paraId="19E68760" w14:textId="77777777" w:rsidR="00F327EB" w:rsidRPr="003608C1" w:rsidRDefault="00F327EB" w:rsidP="006460D9">
            <w:pPr>
              <w:spacing w:after="0"/>
              <w:mirrorIndents/>
              <w:jc w:val="both"/>
              <w:rPr>
                <w:rFonts w:ascii="Times New Roman" w:eastAsia="Times New Roman" w:hAnsi="Times New Roman" w:cs="Times New Roman"/>
                <w:sz w:val="24"/>
                <w:szCs w:val="24"/>
                <w:vertAlign w:val="superscript"/>
                <w14:ligatures w14:val="none"/>
              </w:rPr>
            </w:pPr>
            <w:r w:rsidRPr="003608C1">
              <w:rPr>
                <w:rFonts w:ascii="Times New Roman" w:eastAsia="Times New Roman" w:hAnsi="Times New Roman" w:cs="Times New Roman"/>
                <w:sz w:val="24"/>
                <w:szCs w:val="24"/>
                <w14:ligatures w14:val="none"/>
              </w:rPr>
              <w:t>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N-CH</w:t>
            </w:r>
            <w:r w:rsidRPr="003608C1">
              <w:rPr>
                <w:rFonts w:ascii="Times New Roman" w:eastAsia="Times New Roman" w:hAnsi="Times New Roman" w:cs="Times New Roman"/>
                <w:sz w:val="24"/>
                <w:szCs w:val="24"/>
                <w:vertAlign w:val="subscript"/>
                <w14:ligatures w14:val="none"/>
              </w:rPr>
              <w:t>2</w:t>
            </w:r>
            <w:r w:rsidRPr="003608C1">
              <w:rPr>
                <w:rFonts w:ascii="Times New Roman" w:eastAsia="Times New Roman" w:hAnsi="Times New Roman" w:cs="Times New Roman"/>
                <w:sz w:val="24"/>
                <w:szCs w:val="24"/>
                <w14:ligatures w14:val="none"/>
              </w:rPr>
              <w:t>-COO</w:t>
            </w:r>
            <w:r w:rsidRPr="003608C1">
              <w:rPr>
                <w:rFonts w:ascii="Times New Roman" w:eastAsia="Times New Roman" w:hAnsi="Times New Roman" w:cs="Times New Roman"/>
                <w:sz w:val="24"/>
                <w:szCs w:val="24"/>
                <w:vertAlign w:val="superscript"/>
                <w14:ligatures w14:val="none"/>
              </w:rPr>
              <w:t>-</w:t>
            </w:r>
          </w:p>
          <w:p w14:paraId="3BE42626" w14:textId="77777777" w:rsidR="00F327EB" w:rsidRPr="003608C1" w:rsidRDefault="00F327EB" w:rsidP="006460D9">
            <w:pPr>
              <w:spacing w:after="0"/>
              <w:mirrorIndents/>
              <w:jc w:val="both"/>
              <w:rPr>
                <w:rFonts w:ascii="Times New Roman" w:eastAsia="Times New Roman" w:hAnsi="Times New Roman" w:cs="Times New Roman"/>
                <w:sz w:val="24"/>
                <w:szCs w:val="24"/>
                <w14:ligatures w14:val="none"/>
              </w:rPr>
            </w:pPr>
            <w:r w:rsidRPr="003608C1">
              <w:rPr>
                <w:rFonts w:ascii="Times New Roman" w:eastAsia="Times New Roman" w:hAnsi="Times New Roman" w:cs="Times New Roman"/>
                <w:sz w:val="24"/>
                <w:szCs w:val="24"/>
                <w14:ligatures w14:val="none"/>
              </w:rPr>
              <w:t>Dạng (III)</w:t>
            </w:r>
          </w:p>
        </w:tc>
      </w:tr>
    </w:tbl>
    <w:p w14:paraId="7E52A789" w14:textId="77777777" w:rsidR="00F327EB" w:rsidRPr="003608C1" w:rsidRDefault="00F327EB" w:rsidP="006460D9">
      <w:pPr>
        <w:spacing w:after="0"/>
        <w:jc w:val="both"/>
        <w:rPr>
          <w:rFonts w:ascii="Times New Roman" w:eastAsia="Calibri" w:hAnsi="Times New Roman" w:cs="Times New Roman"/>
          <w:b/>
          <w:kern w:val="0"/>
          <w:sz w:val="24"/>
          <w:szCs w:val="24"/>
          <w14:ligatures w14:val="none"/>
        </w:rPr>
      </w:pPr>
      <w:r w:rsidRPr="003608C1">
        <w:rPr>
          <w:rFonts w:ascii="Times New Roman" w:eastAsia="Calibri" w:hAnsi="Times New Roman" w:cs="Times New Roman"/>
          <w:kern w:val="0"/>
          <w:sz w:val="24"/>
          <w:szCs w:val="24"/>
          <w14:ligatures w14:val="none"/>
        </w:rPr>
        <w:t xml:space="preserve">Phát biểu nào sau đây </w:t>
      </w:r>
      <w:r w:rsidRPr="003608C1">
        <w:rPr>
          <w:rFonts w:ascii="Times New Roman" w:eastAsia="Calibri" w:hAnsi="Times New Roman" w:cs="Times New Roman"/>
          <w:b/>
          <w:bCs/>
          <w:kern w:val="0"/>
          <w:sz w:val="24"/>
          <w:szCs w:val="24"/>
          <w14:ligatures w14:val="none"/>
        </w:rPr>
        <w:t>sai</w:t>
      </w:r>
      <w:r w:rsidRPr="003608C1">
        <w:rPr>
          <w:rFonts w:ascii="Times New Roman" w:eastAsia="Calibri" w:hAnsi="Times New Roman" w:cs="Times New Roman"/>
          <w:kern w:val="0"/>
          <w:sz w:val="24"/>
          <w:szCs w:val="24"/>
          <w14:ligatures w14:val="none"/>
        </w:rPr>
        <w:t>?</w:t>
      </w:r>
    </w:p>
    <w:p w14:paraId="43F23F56" w14:textId="77777777" w:rsidR="00F327EB" w:rsidRPr="003608C1" w:rsidRDefault="00F327EB" w:rsidP="006460D9">
      <w:pPr>
        <w:spacing w:after="0"/>
        <w:jc w:val="both"/>
        <w:rPr>
          <w:rFonts w:ascii="Times New Roman" w:eastAsia="Times New Roman" w:hAnsi="Times New Roman" w:cs="Times New Roman"/>
          <w:kern w:val="0"/>
          <w:sz w:val="24"/>
          <w:szCs w:val="24"/>
          <w:lang w:val="ru-RU" w:eastAsia="ru-RU"/>
          <w14:ligatures w14:val="none"/>
        </w:rPr>
      </w:pPr>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u w:val="single"/>
          <w:lang w:val="ru-RU" w:eastAsia="ru-RU"/>
          <w14:ligatures w14:val="none"/>
        </w:rPr>
        <w:t>A</w:t>
      </w:r>
      <w:r w:rsidRPr="003317EB">
        <w:rPr>
          <w:rFonts w:ascii="Times New Roman" w:eastAsia="Times New Roman" w:hAnsi="Times New Roman" w:cs="Times New Roman"/>
          <w:b/>
          <w:color w:val="0070C0"/>
          <w:kern w:val="0"/>
          <w:sz w:val="24"/>
          <w:szCs w:val="24"/>
          <w:lang w:val="ru-RU" w:eastAsia="ru-RU"/>
          <w14:ligatures w14:val="none"/>
        </w:rPr>
        <w:t>.</w:t>
      </w:r>
      <w:r w:rsidRPr="003317EB">
        <w:rPr>
          <w:rFonts w:ascii="Times New Roman" w:eastAsia="Calibri" w:hAnsi="Times New Roman" w:cs="Times New Roman"/>
          <w:b/>
          <w:color w:val="0070C0"/>
          <w:kern w:val="0"/>
          <w:sz w:val="24"/>
          <w:szCs w:val="24"/>
          <w14:ligatures w14:val="none"/>
        </w:rPr>
        <w:t xml:space="preserve"> </w:t>
      </w:r>
      <w:r w:rsidRPr="003608C1">
        <w:rPr>
          <w:rFonts w:ascii="Times New Roman" w:eastAsia="Times New Roman" w:hAnsi="Times New Roman" w:cs="Times New Roman"/>
          <w:bCs/>
          <w:sz w:val="24"/>
          <w:szCs w:val="24"/>
          <w:lang w:eastAsia="ko-KR"/>
          <w14:ligatures w14:val="none"/>
        </w:rPr>
        <w:t xml:space="preserve">Glycine tác dụng với HCl tạo muối </w:t>
      </w:r>
      <w:r w:rsidRPr="003608C1">
        <w:rPr>
          <w:rFonts w:ascii="Times New Roman" w:eastAsia="Times New Roman" w:hAnsi="Times New Roman" w:cs="Times New Roman"/>
          <w:bCs/>
          <w:sz w:val="24"/>
          <w:szCs w:val="24"/>
          <w14:ligatures w14:val="none"/>
        </w:rPr>
        <w:t>tạo ra ion ở dạng (III).</w:t>
      </w:r>
    </w:p>
    <w:p w14:paraId="3F7496CA" w14:textId="77777777" w:rsidR="00F327EB" w:rsidRPr="003608C1" w:rsidRDefault="00F327EB" w:rsidP="006460D9">
      <w:pPr>
        <w:spacing w:after="0"/>
        <w:jc w:val="both"/>
        <w:rPr>
          <w:rFonts w:ascii="Times New Roman" w:eastAsia="Times New Roman" w:hAnsi="Times New Roman" w:cs="Times New Roman"/>
          <w:kern w:val="0"/>
          <w:sz w:val="24"/>
          <w:szCs w:val="24"/>
          <w:lang w:val="ru-RU" w:eastAsia="ru-RU"/>
          <w14:ligatures w14:val="none"/>
        </w:rPr>
      </w:pPr>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lang w:val="ru-RU" w:eastAsia="ru-RU"/>
          <w14:ligatures w14:val="none"/>
        </w:rPr>
        <w:t xml:space="preserve">B. </w:t>
      </w:r>
      <w:r w:rsidRPr="003608C1">
        <w:rPr>
          <w:rFonts w:ascii="Times New Roman" w:eastAsia="Times New Roman" w:hAnsi="Times New Roman" w:cs="Times New Roman"/>
          <w:bCs/>
          <w:kern w:val="0"/>
          <w:sz w:val="24"/>
          <w:szCs w:val="24"/>
          <w:lang w:eastAsia="de-DE"/>
          <w14:ligatures w14:val="none"/>
        </w:rPr>
        <w:t>Dạng (II) được gọi là dạng ion lưỡng cực và hầu như không di chuyển khi đặt trong điện trường.</w:t>
      </w:r>
    </w:p>
    <w:p w14:paraId="76C9A756" w14:textId="77777777" w:rsidR="00F327EB" w:rsidRPr="003608C1" w:rsidRDefault="00F327EB" w:rsidP="006460D9">
      <w:pPr>
        <w:spacing w:after="0"/>
        <w:jc w:val="both"/>
        <w:rPr>
          <w:rFonts w:ascii="Times New Roman" w:eastAsia="Times New Roman" w:hAnsi="Times New Roman" w:cs="Times New Roman"/>
          <w:kern w:val="0"/>
          <w:sz w:val="24"/>
          <w:szCs w:val="24"/>
          <w:lang w:val="ru-RU" w:eastAsia="ru-RU"/>
          <w14:ligatures w14:val="none"/>
        </w:rPr>
      </w:pPr>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lang w:val="ru-RU" w:eastAsia="ru-RU"/>
          <w14:ligatures w14:val="none"/>
        </w:rPr>
        <w:t xml:space="preserve">C. </w:t>
      </w:r>
      <w:r w:rsidRPr="003608C1">
        <w:rPr>
          <w:rFonts w:ascii="Times New Roman" w:eastAsia="Times New Roman" w:hAnsi="Times New Roman" w:cs="Times New Roman"/>
          <w:bCs/>
          <w:sz w:val="24"/>
          <w:szCs w:val="24"/>
          <w:lang w:eastAsia="ko-KR"/>
          <w14:ligatures w14:val="none"/>
        </w:rPr>
        <w:t xml:space="preserve">Khi điện di </w:t>
      </w:r>
      <w:r w:rsidRPr="003608C1">
        <w:rPr>
          <w:rFonts w:ascii="Times New Roman" w:eastAsia="Times New Roman" w:hAnsi="Times New Roman" w:cs="Times New Roman"/>
          <w:bCs/>
          <w:sz w:val="24"/>
          <w:szCs w:val="24"/>
          <w:lang w:eastAsia="de-DE"/>
          <w14:ligatures w14:val="none"/>
        </w:rPr>
        <w:t xml:space="preserve">với môi trường có pH = 2 thì dạng (I) </w:t>
      </w:r>
      <w:r w:rsidRPr="003608C1">
        <w:rPr>
          <w:rFonts w:ascii="Times New Roman" w:eastAsia="Calibri" w:hAnsi="Times New Roman" w:cs="Times New Roman"/>
          <w:kern w:val="0"/>
          <w:sz w:val="24"/>
          <w:szCs w:val="24"/>
          <w14:ligatures w14:val="none"/>
        </w:rPr>
        <w:t>di chuyển về cực âm.</w:t>
      </w:r>
    </w:p>
    <w:p w14:paraId="312573EC" w14:textId="77777777" w:rsidR="00F327EB" w:rsidRPr="003608C1" w:rsidRDefault="00F327EB" w:rsidP="006460D9">
      <w:pPr>
        <w:spacing w:after="0"/>
        <w:jc w:val="both"/>
        <w:rPr>
          <w:rFonts w:ascii="Times New Roman" w:eastAsia="Times New Roman" w:hAnsi="Times New Roman" w:cs="Times New Roman"/>
          <w:kern w:val="0"/>
          <w:sz w:val="24"/>
          <w:szCs w:val="24"/>
          <w:lang w:val="ru-RU" w:eastAsia="ru-RU"/>
          <w14:ligatures w14:val="none"/>
        </w:rPr>
      </w:pPr>
      <w:r w:rsidRPr="003608C1">
        <w:rPr>
          <w:rFonts w:ascii="Times New Roman" w:eastAsia="Times New Roman" w:hAnsi="Times New Roman" w:cs="Times New Roman"/>
          <w:b/>
          <w:color w:val="0000FF"/>
          <w:kern w:val="0"/>
          <w:sz w:val="24"/>
          <w:szCs w:val="24"/>
          <w:lang w:val="ru-RU" w:eastAsia="ru-RU"/>
          <w14:ligatures w14:val="none"/>
        </w:rPr>
        <w:tab/>
      </w:r>
      <w:r w:rsidRPr="003317EB">
        <w:rPr>
          <w:rFonts w:ascii="Times New Roman" w:eastAsia="Times New Roman" w:hAnsi="Times New Roman" w:cs="Times New Roman"/>
          <w:b/>
          <w:color w:val="0070C0"/>
          <w:kern w:val="0"/>
          <w:sz w:val="24"/>
          <w:szCs w:val="24"/>
          <w:lang w:val="ru-RU" w:eastAsia="ru-RU"/>
          <w14:ligatures w14:val="none"/>
        </w:rPr>
        <w:t xml:space="preserve">D. </w:t>
      </w:r>
      <w:r w:rsidRPr="003608C1">
        <w:rPr>
          <w:rFonts w:ascii="Times New Roman" w:eastAsia="Times New Roman" w:hAnsi="Times New Roman" w:cs="Times New Roman"/>
          <w:bCs/>
          <w:sz w:val="24"/>
          <w:szCs w:val="24"/>
          <w:lang w:eastAsia="ko-KR"/>
          <w14:ligatures w14:val="none"/>
        </w:rPr>
        <w:t>Trong các dạng thì dạng (II) có độ tan trong nước kém nhất.</w:t>
      </w:r>
    </w:p>
    <w:p w14:paraId="04DCEAF2" w14:textId="77777777" w:rsidR="00F327EB" w:rsidRPr="003608C1" w:rsidRDefault="00F327EB" w:rsidP="006460D9">
      <w:pPr>
        <w:spacing w:after="0"/>
        <w:jc w:val="both"/>
        <w:rPr>
          <w:rFonts w:ascii="Times New Roman" w:eastAsia="Calibri" w:hAnsi="Times New Roman" w:cs="Times New Roman"/>
          <w:sz w:val="24"/>
          <w:szCs w:val="24"/>
          <w:vertAlign w:val="subscript"/>
        </w:rPr>
      </w:pPr>
      <w:r w:rsidRPr="003317EB">
        <w:rPr>
          <w:rFonts w:ascii="Times New Roman" w:eastAsia="Calibri" w:hAnsi="Times New Roman" w:cs="Times New Roman"/>
          <w:b/>
          <w:bCs/>
          <w:iCs/>
          <w:color w:val="C00000"/>
          <w:sz w:val="24"/>
          <w:szCs w:val="24"/>
        </w:rPr>
        <w:t>Câu 18.</w:t>
      </w:r>
      <w:r w:rsidRPr="003608C1">
        <w:rPr>
          <w:rFonts w:ascii="Times New Roman" w:eastAsia="Calibri" w:hAnsi="Times New Roman" w:cs="Times New Roman"/>
          <w:b/>
          <w:bCs/>
          <w:iCs/>
          <w:color w:val="000000"/>
          <w:sz w:val="24"/>
          <w:szCs w:val="24"/>
        </w:rPr>
        <w:t xml:space="preserve"> (Hóa 12 – Chuyên đề 1) </w:t>
      </w:r>
      <w:r w:rsidRPr="003608C1">
        <w:rPr>
          <w:rFonts w:ascii="Times New Roman" w:eastAsia="Calibri" w:hAnsi="Times New Roman" w:cs="Times New Roman"/>
          <w:iCs/>
          <w:color w:val="000000"/>
          <w:sz w:val="24"/>
          <w:szCs w:val="24"/>
        </w:rPr>
        <w:t>Trong các phản ứng sau, phản ứng nào xảy ra theo c</w:t>
      </w:r>
      <w:r w:rsidRPr="003608C1">
        <w:rPr>
          <w:rFonts w:ascii="Times New Roman" w:eastAsia="Calibri" w:hAnsi="Times New Roman" w:cs="Times New Roman"/>
          <w:sz w:val="24"/>
          <w:szCs w:val="24"/>
        </w:rPr>
        <w:t>ơ chế thế gốc S</w:t>
      </w:r>
      <w:r w:rsidRPr="003608C1">
        <w:rPr>
          <w:rFonts w:ascii="Times New Roman" w:eastAsia="Calibri" w:hAnsi="Times New Roman" w:cs="Times New Roman"/>
          <w:sz w:val="24"/>
          <w:szCs w:val="24"/>
          <w:vertAlign w:val="subscript"/>
        </w:rPr>
        <w:t>R?</w:t>
      </w:r>
    </w:p>
    <w:p w14:paraId="2A2E00F6"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A.</w:t>
      </w:r>
      <w:r w:rsidRPr="003317EB">
        <w:rPr>
          <w:rFonts w:ascii="Times New Roman" w:eastAsia="Calibri" w:hAnsi="Times New Roman" w:cs="Times New Roman"/>
          <w:b/>
          <w:color w:val="0070C0"/>
          <w:sz w:val="24"/>
          <w:szCs w:val="24"/>
          <w:vertAlign w:val="subscript"/>
        </w:rPr>
        <w:t xml:space="preserve"> </w:t>
      </w:r>
      <w:r w:rsidRPr="003608C1">
        <w:rPr>
          <w:rFonts w:ascii="Times New Roman" w:eastAsia="Times New Roman" w:hAnsi="Times New Roman" w:cs="Times New Roman"/>
          <w:color w:val="000000"/>
          <w:kern w:val="0"/>
          <w:sz w:val="24"/>
          <w:szCs w:val="24"/>
          <w:lang w:val="pt-BR"/>
          <w14:ligatures w14:val="none"/>
        </w:rPr>
        <w:t>Acetylene tác dụng với dung dịch AgNO</w:t>
      </w:r>
      <w:r w:rsidRPr="003608C1">
        <w:rPr>
          <w:rFonts w:ascii="Times New Roman" w:eastAsia="Times New Roman" w:hAnsi="Times New Roman" w:cs="Times New Roman"/>
          <w:color w:val="000000"/>
          <w:kern w:val="0"/>
          <w:sz w:val="24"/>
          <w:szCs w:val="24"/>
          <w:vertAlign w:val="subscript"/>
          <w:lang w:val="pt-BR"/>
          <w14:ligatures w14:val="none"/>
        </w:rPr>
        <w:t>3</w:t>
      </w:r>
      <w:r w:rsidRPr="003608C1">
        <w:rPr>
          <w:rFonts w:ascii="Times New Roman" w:eastAsia="Times New Roman" w:hAnsi="Times New Roman" w:cs="Times New Roman"/>
          <w:color w:val="000000"/>
          <w:kern w:val="0"/>
          <w:sz w:val="24"/>
          <w:szCs w:val="24"/>
          <w:lang w:val="pt-BR"/>
          <w14:ligatures w14:val="none"/>
        </w:rPr>
        <w:t>/NH</w:t>
      </w:r>
      <w:r w:rsidRPr="003608C1">
        <w:rPr>
          <w:rFonts w:ascii="Times New Roman" w:eastAsia="Times New Roman" w:hAnsi="Times New Roman" w:cs="Times New Roman"/>
          <w:color w:val="000000"/>
          <w:kern w:val="0"/>
          <w:sz w:val="24"/>
          <w:szCs w:val="24"/>
          <w:vertAlign w:val="subscript"/>
          <w:lang w:val="pt-BR"/>
          <w14:ligatures w14:val="none"/>
        </w:rPr>
        <w:t>3</w:t>
      </w:r>
      <w:r w:rsidRPr="003608C1">
        <w:rPr>
          <w:rFonts w:ascii="Times New Roman" w:eastAsia="Times New Roman" w:hAnsi="Times New Roman" w:cs="Times New Roman"/>
          <w:color w:val="000000"/>
          <w:kern w:val="0"/>
          <w:sz w:val="24"/>
          <w:szCs w:val="24"/>
          <w:lang w:val="pt-BR"/>
          <w14:ligatures w14:val="none"/>
        </w:rPr>
        <w:t>.</w:t>
      </w:r>
    </w:p>
    <w:p w14:paraId="41E795F0"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bCs/>
          <w:color w:val="000000"/>
          <w:kern w:val="0"/>
          <w:sz w:val="24"/>
          <w:szCs w:val="24"/>
          <w14:ligatures w14:val="none"/>
        </w:rPr>
        <w:t>Benzene tác dụng với bromine xúc tác FeBr</w:t>
      </w:r>
      <w:r w:rsidRPr="003608C1">
        <w:rPr>
          <w:rFonts w:ascii="Times New Roman" w:eastAsia="Times New Roman" w:hAnsi="Times New Roman" w:cs="Times New Roman"/>
          <w:bCs/>
          <w:color w:val="000000"/>
          <w:kern w:val="0"/>
          <w:sz w:val="24"/>
          <w:szCs w:val="24"/>
          <w:vertAlign w:val="subscript"/>
          <w14:ligatures w14:val="none"/>
        </w:rPr>
        <w:t>3</w:t>
      </w:r>
      <w:r w:rsidRPr="003608C1">
        <w:rPr>
          <w:rFonts w:ascii="Times New Roman" w:eastAsia="Times New Roman" w:hAnsi="Times New Roman" w:cs="Times New Roman"/>
          <w:bCs/>
          <w:color w:val="000000"/>
          <w:kern w:val="0"/>
          <w:sz w:val="24"/>
          <w:szCs w:val="24"/>
          <w14:ligatures w14:val="none"/>
        </w:rPr>
        <w:t>.</w:t>
      </w:r>
    </w:p>
    <w:p w14:paraId="6C6FF758"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kern w:val="0"/>
          <w:sz w:val="24"/>
          <w:szCs w:val="24"/>
          <w14:ligatures w14:val="none"/>
        </w:rPr>
        <w:t>Ethylene tác dụng với dung dịch bromine trong CCl</w:t>
      </w:r>
      <w:r w:rsidRPr="003608C1">
        <w:rPr>
          <w:rFonts w:ascii="Times New Roman" w:eastAsia="Times New Roman" w:hAnsi="Times New Roman" w:cs="Times New Roman"/>
          <w:color w:val="000000"/>
          <w:kern w:val="0"/>
          <w:sz w:val="24"/>
          <w:szCs w:val="24"/>
          <w:vertAlign w:val="subscript"/>
          <w14:ligatures w14:val="none"/>
        </w:rPr>
        <w:t>4</w:t>
      </w:r>
      <w:r w:rsidRPr="003608C1">
        <w:rPr>
          <w:rFonts w:ascii="Times New Roman" w:eastAsia="Times New Roman" w:hAnsi="Times New Roman" w:cs="Times New Roman"/>
          <w:color w:val="000000"/>
          <w:kern w:val="0"/>
          <w:sz w:val="24"/>
          <w:szCs w:val="24"/>
          <w:lang w:val="pt-BR"/>
          <w14:ligatures w14:val="none"/>
        </w:rPr>
        <w:t>.</w:t>
      </w:r>
    </w:p>
    <w:p w14:paraId="1E70DF09" w14:textId="77777777" w:rsidR="00F327EB" w:rsidRPr="003608C1" w:rsidRDefault="00F327EB" w:rsidP="006460D9">
      <w:pPr>
        <w:spacing w:after="0"/>
        <w:jc w:val="both"/>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b/>
          <w:color w:val="0000FF"/>
          <w:kern w:val="0"/>
          <w:sz w:val="24"/>
          <w:szCs w:val="24"/>
          <w14:ligatures w14:val="none"/>
        </w:rPr>
        <w:tab/>
      </w:r>
      <w:r w:rsidRPr="003317EB">
        <w:rPr>
          <w:rFonts w:ascii="Times New Roman" w:eastAsia="Times New Roman" w:hAnsi="Times New Roman" w:cs="Times New Roman"/>
          <w:b/>
          <w:color w:val="0070C0"/>
          <w:kern w:val="0"/>
          <w:sz w:val="24"/>
          <w:szCs w:val="24"/>
          <w:u w:val="single"/>
          <w14:ligatures w14:val="none"/>
        </w:rPr>
        <w:t>D</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color w:val="000000"/>
          <w:kern w:val="0"/>
          <w:sz w:val="24"/>
          <w:szCs w:val="24"/>
          <w14:ligatures w14:val="none"/>
        </w:rPr>
        <w:t>Methane tác dụng với Cl</w:t>
      </w:r>
      <w:r w:rsidRPr="003608C1">
        <w:rPr>
          <w:rFonts w:ascii="Times New Roman" w:eastAsia="Times New Roman" w:hAnsi="Times New Roman" w:cs="Times New Roman"/>
          <w:color w:val="000000"/>
          <w:kern w:val="0"/>
          <w:sz w:val="24"/>
          <w:szCs w:val="24"/>
          <w:vertAlign w:val="subscript"/>
          <w14:ligatures w14:val="none"/>
        </w:rPr>
        <w:t xml:space="preserve">2 </w:t>
      </w:r>
      <w:r w:rsidRPr="003608C1">
        <w:rPr>
          <w:rFonts w:ascii="Times New Roman" w:eastAsia="Times New Roman" w:hAnsi="Times New Roman" w:cs="Times New Roman"/>
          <w:color w:val="000000"/>
          <w:kern w:val="0"/>
          <w:sz w:val="24"/>
          <w:szCs w:val="24"/>
          <w14:ligatures w14:val="none"/>
        </w:rPr>
        <w:t>khi chiếu sáng.</w:t>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r w:rsidRPr="003608C1">
        <w:rPr>
          <w:rFonts w:ascii="Times New Roman" w:eastAsia="Times New Roman" w:hAnsi="Times New Roman" w:cs="Times New Roman"/>
          <w:color w:val="000000"/>
          <w:kern w:val="0"/>
          <w:sz w:val="24"/>
          <w:szCs w:val="24"/>
          <w14:ligatures w14:val="none"/>
        </w:rPr>
        <w:tab/>
      </w:r>
    </w:p>
    <w:p w14:paraId="6B291DAE"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b/>
          <w:bCs/>
          <w:sz w:val="24"/>
          <w:szCs w:val="24"/>
        </w:rPr>
        <w:t>PHẦN II. Câu trắc nghiệm đúng sai.</w:t>
      </w:r>
      <w:r w:rsidRPr="003608C1">
        <w:rPr>
          <w:rFonts w:ascii="Times New Roman" w:eastAsia="Calibri" w:hAnsi="Times New Roman" w:cs="Times New Roman"/>
          <w:sz w:val="24"/>
          <w:szCs w:val="24"/>
        </w:rPr>
        <w:t xml:space="preserve"> Thí sinh trả lời từ câu 1 đến câu 4. Trong mỗi ý </w:t>
      </w:r>
      <w:r w:rsidRPr="003608C1">
        <w:rPr>
          <w:rFonts w:ascii="Times New Roman" w:eastAsia="Calibri" w:hAnsi="Times New Roman" w:cs="Times New Roman"/>
          <w:b/>
          <w:bCs/>
          <w:sz w:val="24"/>
          <w:szCs w:val="24"/>
        </w:rPr>
        <w:t>a)</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b/>
          <w:bCs/>
          <w:sz w:val="24"/>
          <w:szCs w:val="24"/>
        </w:rPr>
        <w:t>b)</w:t>
      </w:r>
      <w:r w:rsidRPr="003608C1">
        <w:rPr>
          <w:rFonts w:ascii="Times New Roman" w:eastAsia="Calibri" w:hAnsi="Times New Roman" w:cs="Times New Roman"/>
          <w:sz w:val="24"/>
          <w:szCs w:val="24"/>
        </w:rPr>
        <w:t>,</w:t>
      </w:r>
      <w:r w:rsidRPr="003608C1">
        <w:rPr>
          <w:rFonts w:ascii="Times New Roman" w:eastAsia="Calibri" w:hAnsi="Times New Roman" w:cs="Times New Roman"/>
          <w:b/>
          <w:bCs/>
          <w:sz w:val="24"/>
          <w:szCs w:val="24"/>
        </w:rPr>
        <w:t xml:space="preserve"> c)</w:t>
      </w:r>
      <w:r w:rsidRPr="003608C1">
        <w:rPr>
          <w:rFonts w:ascii="Times New Roman" w:eastAsia="Calibri" w:hAnsi="Times New Roman" w:cs="Times New Roman"/>
          <w:sz w:val="24"/>
          <w:szCs w:val="24"/>
        </w:rPr>
        <w:t xml:space="preserve">, </w:t>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ở mỗi câu, thí sinh chọn đúng hoặc sai.</w:t>
      </w:r>
    </w:p>
    <w:p w14:paraId="23648C02"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317EB">
        <w:rPr>
          <w:rFonts w:ascii="Times New Roman" w:eastAsia="Calibri" w:hAnsi="Times New Roman" w:cs="Times New Roman"/>
          <w:b/>
          <w:bCs/>
          <w:iCs/>
          <w:color w:val="C00000"/>
          <w:sz w:val="24"/>
          <w:szCs w:val="24"/>
        </w:rPr>
        <w:t>Câu 1.</w:t>
      </w:r>
      <w:r w:rsidRPr="003608C1">
        <w:rPr>
          <w:rFonts w:ascii="Times New Roman" w:eastAsia="Calibri" w:hAnsi="Times New Roman" w:cs="Times New Roman"/>
          <w:b/>
          <w:bCs/>
          <w:iCs/>
          <w:color w:val="000000"/>
          <w:sz w:val="24"/>
          <w:szCs w:val="24"/>
        </w:rPr>
        <w:t xml:space="preserve"> (Hóa 12 - Chương 1) </w:t>
      </w:r>
      <w:r w:rsidRPr="003608C1">
        <w:rPr>
          <w:rFonts w:ascii="Times New Roman" w:eastAsia="Calibri" w:hAnsi="Times New Roman" w:cs="Times New Roman"/>
          <w:iCs/>
          <w:color w:val="000000"/>
          <w:sz w:val="24"/>
          <w:szCs w:val="24"/>
        </w:rPr>
        <w:t>Một nhóm học sinh tiến hành thí nghiệm điều chế ethyl ethanoate trong phòng thí nghiệm theo các bước sau:</w:t>
      </w:r>
    </w:p>
    <w:p w14:paraId="635BDC80"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608C1">
        <w:rPr>
          <w:rFonts w:ascii="Times New Roman" w:eastAsia="Calibri" w:hAnsi="Times New Roman" w:cs="Times New Roman"/>
          <w:iCs/>
          <w:color w:val="000000"/>
          <w:sz w:val="24"/>
          <w:szCs w:val="24"/>
        </w:rPr>
        <w:t>(1) Cho ethanol và ethanoic acid vào bình cầu, nhỏ vài giọt sulfuric acid đặc, lắc nhẹ.</w:t>
      </w:r>
    </w:p>
    <w:p w14:paraId="5627080B"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608C1">
        <w:rPr>
          <w:rFonts w:ascii="Times New Roman" w:eastAsia="Calibri" w:hAnsi="Times New Roman" w:cs="Times New Roman"/>
          <w:iCs/>
          <w:color w:val="000000"/>
          <w:sz w:val="24"/>
          <w:szCs w:val="24"/>
        </w:rPr>
        <w:t>(2) Lắp dụng cụ đun hồi lưu và đun nóng nhẹ hỗn hợp trong khoảng 10–15 phút.</w:t>
      </w:r>
    </w:p>
    <w:p w14:paraId="326C7D44"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608C1">
        <w:rPr>
          <w:rFonts w:ascii="Times New Roman" w:eastAsia="Calibri" w:hAnsi="Times New Roman" w:cs="Times New Roman"/>
          <w:iCs/>
          <w:color w:val="000000"/>
          <w:sz w:val="24"/>
          <w:szCs w:val="24"/>
        </w:rPr>
        <w:t>(3) Để nguội, rót hỗn hợp vào phễu chiết, thêm nước cất và dung dịch sodium carbonate loãng, lắc nhẹ.</w:t>
      </w:r>
    </w:p>
    <w:p w14:paraId="070E696E"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608C1">
        <w:rPr>
          <w:rFonts w:ascii="Times New Roman" w:eastAsia="Calibri" w:hAnsi="Times New Roman" w:cs="Times New Roman"/>
          <w:iCs/>
          <w:color w:val="000000"/>
          <w:sz w:val="24"/>
          <w:szCs w:val="24"/>
        </w:rPr>
        <w:t>(4) Để yên, tách lấy riêng từng lớp chất lỏng.</w:t>
      </w:r>
    </w:p>
    <w:p w14:paraId="4EEF5EA0"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317EB">
        <w:rPr>
          <w:rFonts w:ascii="Times New Roman" w:eastAsia="Calibri" w:hAnsi="Times New Roman" w:cs="Times New Roman"/>
          <w:b/>
          <w:bCs/>
          <w:iCs/>
          <w:color w:val="0070C0"/>
          <w:sz w:val="24"/>
          <w:szCs w:val="24"/>
          <w:u w:val="single"/>
        </w:rPr>
        <w:t>a)</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color w:val="000000"/>
          <w:sz w:val="24"/>
          <w:szCs w:val="24"/>
        </w:rPr>
        <w:t>Sulfuric acid đặc được sử dụng ở bước (1) với vai trò là chất xúc tác và chất hút nước, làm tăng hiệu suất phản ứng ester hóa.</w:t>
      </w:r>
    </w:p>
    <w:p w14:paraId="500E0CC5" w14:textId="77777777" w:rsidR="00F327EB" w:rsidRPr="003608C1" w:rsidRDefault="00F327EB" w:rsidP="006460D9">
      <w:pPr>
        <w:spacing w:after="0"/>
        <w:jc w:val="both"/>
        <w:rPr>
          <w:rFonts w:ascii="Times New Roman" w:eastAsia="Calibri" w:hAnsi="Times New Roman" w:cs="Times New Roman"/>
          <w:b/>
          <w:iCs/>
          <w:color w:val="0000FF"/>
          <w:sz w:val="24"/>
          <w:szCs w:val="24"/>
        </w:rPr>
      </w:pPr>
      <w:r w:rsidRPr="003317EB">
        <w:rPr>
          <w:rFonts w:ascii="Times New Roman" w:eastAsia="Calibri" w:hAnsi="Times New Roman" w:cs="Times New Roman"/>
          <w:b/>
          <w:bCs/>
          <w:iCs/>
          <w:color w:val="0070C0"/>
          <w:sz w:val="24"/>
          <w:szCs w:val="24"/>
          <w:u w:val="single"/>
        </w:rPr>
        <w:t>b)</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color w:val="000000"/>
          <w:sz w:val="24"/>
          <w:szCs w:val="24"/>
        </w:rPr>
        <w:t>Việc đun hồi lưu ở bước (2) giúp tăng tốc độ phản ứng tạo ethyl ethanoate mà không làm thất thoát ethanol và ester do bay hơi.</w:t>
      </w:r>
    </w:p>
    <w:p w14:paraId="460CC9F1"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317EB">
        <w:rPr>
          <w:rFonts w:ascii="Times New Roman" w:eastAsia="Calibri" w:hAnsi="Times New Roman" w:cs="Times New Roman"/>
          <w:b/>
          <w:iCs/>
          <w:color w:val="0070C0"/>
          <w:sz w:val="24"/>
          <w:szCs w:val="24"/>
        </w:rPr>
        <w:t xml:space="preserve">c) </w:t>
      </w:r>
      <w:r w:rsidRPr="003608C1">
        <w:rPr>
          <w:rFonts w:ascii="Times New Roman" w:eastAsia="Calibri" w:hAnsi="Times New Roman" w:cs="Times New Roman"/>
          <w:iCs/>
          <w:color w:val="000000"/>
          <w:sz w:val="24"/>
          <w:szCs w:val="24"/>
        </w:rPr>
        <w:t>Ở bước (3), dung dịch sodium carbonate loãng có tác dụng trung hòa ethanoic acid và sulfuric acid còn dư sau phản ứng nên có thể thay thế bằng sodium hydroxide.</w:t>
      </w:r>
    </w:p>
    <w:p w14:paraId="73ABFD5C" w14:textId="77777777" w:rsidR="00F327EB" w:rsidRPr="003608C1" w:rsidRDefault="00F327EB" w:rsidP="006460D9">
      <w:pPr>
        <w:spacing w:after="0"/>
        <w:jc w:val="both"/>
        <w:rPr>
          <w:rFonts w:ascii="Times New Roman" w:eastAsia="Calibri" w:hAnsi="Times New Roman" w:cs="Times New Roman"/>
          <w:iCs/>
          <w:color w:val="000000"/>
          <w:sz w:val="24"/>
          <w:szCs w:val="24"/>
        </w:rPr>
      </w:pPr>
      <w:r w:rsidRPr="003317EB">
        <w:rPr>
          <w:rFonts w:ascii="Times New Roman" w:eastAsia="Calibri" w:hAnsi="Times New Roman" w:cs="Times New Roman"/>
          <w:b/>
          <w:bCs/>
          <w:iCs/>
          <w:color w:val="0070C0"/>
          <w:sz w:val="24"/>
          <w:szCs w:val="24"/>
          <w:u w:val="single"/>
        </w:rPr>
        <w:t>d)</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color w:val="000000"/>
          <w:sz w:val="24"/>
          <w:szCs w:val="24"/>
        </w:rPr>
        <w:t>Sau bước (4), việc tách riêng 2 lớp chất lỏng được gọi là phương pháp chiết, phần thu được ở lớp chất lỏng phía trên là ethyl ethanoate vì chất này nhẹ hơn nước và hầu như không tan trong nước.</w:t>
      </w:r>
    </w:p>
    <w:p w14:paraId="2823B852"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7D62EC0A"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a. Đúng.</w:t>
      </w:r>
    </w:p>
    <w:p w14:paraId="57063C0F"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lastRenderedPageBreak/>
        <w:t>b. Đúng.</w:t>
      </w:r>
    </w:p>
    <w:p w14:paraId="253AF22E"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c. Sai vì NaOH có tính kiềm mạnh sẽ thủy phân ester làm giảm hiệu suất tổng hợp.</w:t>
      </w:r>
    </w:p>
    <w:p w14:paraId="6169834F"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d. Đúng.</w:t>
      </w:r>
    </w:p>
    <w:p w14:paraId="27DF5B2C"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Câu 2.</w:t>
      </w:r>
      <w:r w:rsidRPr="003608C1">
        <w:rPr>
          <w:rFonts w:ascii="Times New Roman" w:eastAsia="Calibri" w:hAnsi="Times New Roman" w:cs="Times New Roman"/>
          <w:b/>
          <w:bCs/>
          <w:iCs/>
          <w:color w:val="000000"/>
          <w:sz w:val="24"/>
          <w:szCs w:val="24"/>
        </w:rPr>
        <w:t xml:space="preserve"> (Hóa 12 - Chương 3) </w:t>
      </w:r>
      <w:r w:rsidRPr="003608C1">
        <w:rPr>
          <w:rFonts w:ascii="Times New Roman" w:eastAsia="MS Mincho" w:hAnsi="Times New Roman" w:cs="Times New Roman"/>
          <w:kern w:val="0"/>
          <w:sz w:val="24"/>
          <w:szCs w:val="24"/>
          <w14:ligatures w14:val="none"/>
        </w:rPr>
        <w:t>Một nhóm học sinh có giả thuyết nghiên cứu: “Trong dung dịch nước, amin bậc III có tính bazơ mạnh hơn amin bậc I và amin bậc II.” và đã tiến hành khảo sát và có kết quả theo bảng sau.</w:t>
      </w:r>
    </w:p>
    <w:tbl>
      <w:tblPr>
        <w:tblW w:w="0" w:type="auto"/>
        <w:jc w:val="center"/>
        <w:tblLook w:val="04A0" w:firstRow="1" w:lastRow="0" w:firstColumn="1" w:lastColumn="0" w:noHBand="0" w:noVBand="1"/>
      </w:tblPr>
      <w:tblGrid>
        <w:gridCol w:w="2122"/>
        <w:gridCol w:w="2122"/>
        <w:gridCol w:w="2122"/>
      </w:tblGrid>
      <w:tr w:rsidR="00F327EB" w:rsidRPr="003608C1" w14:paraId="7242A709" w14:textId="77777777" w:rsidTr="008B2050">
        <w:trPr>
          <w:cantSplit/>
          <w:trHeight w:val="177"/>
          <w:jc w:val="center"/>
        </w:trPr>
        <w:tc>
          <w:tcPr>
            <w:tcW w:w="2122" w:type="dxa"/>
          </w:tcPr>
          <w:p w14:paraId="3EB968EC" w14:textId="77777777" w:rsidR="00F327EB" w:rsidRPr="003608C1" w:rsidRDefault="00F327EB" w:rsidP="006460D9">
            <w:pPr>
              <w:spacing w:after="0"/>
              <w:jc w:val="center"/>
              <w:rPr>
                <w:rFonts w:ascii="Times New Roman" w:eastAsia="MS Mincho" w:hAnsi="Times New Roman" w:cs="Times New Roman"/>
                <w:b/>
                <w:bCs/>
                <w:kern w:val="0"/>
                <w:sz w:val="24"/>
                <w:szCs w:val="24"/>
                <w14:ligatures w14:val="none"/>
              </w:rPr>
            </w:pPr>
            <w:r w:rsidRPr="003608C1">
              <w:rPr>
                <w:rFonts w:ascii="Times New Roman" w:eastAsia="MS Mincho" w:hAnsi="Times New Roman" w:cs="Times New Roman"/>
                <w:b/>
                <w:bCs/>
                <w:kern w:val="0"/>
                <w:sz w:val="24"/>
                <w:szCs w:val="24"/>
                <w14:ligatures w14:val="none"/>
              </w:rPr>
              <w:t>Amine</w:t>
            </w:r>
          </w:p>
        </w:tc>
        <w:tc>
          <w:tcPr>
            <w:tcW w:w="2122" w:type="dxa"/>
          </w:tcPr>
          <w:p w14:paraId="69FAF994" w14:textId="77777777" w:rsidR="00F327EB" w:rsidRPr="003608C1" w:rsidRDefault="00F327EB" w:rsidP="006460D9">
            <w:pPr>
              <w:spacing w:after="0"/>
              <w:jc w:val="center"/>
              <w:rPr>
                <w:rFonts w:ascii="Times New Roman" w:eastAsia="MS Mincho" w:hAnsi="Times New Roman" w:cs="Times New Roman"/>
                <w:b/>
                <w:bCs/>
                <w:kern w:val="0"/>
                <w:sz w:val="24"/>
                <w:szCs w:val="24"/>
                <w14:ligatures w14:val="none"/>
              </w:rPr>
            </w:pPr>
            <w:r w:rsidRPr="003608C1">
              <w:rPr>
                <w:rFonts w:ascii="Times New Roman" w:eastAsia="MS Mincho" w:hAnsi="Times New Roman" w:cs="Times New Roman"/>
                <w:b/>
                <w:bCs/>
                <w:kern w:val="0"/>
                <w:sz w:val="24"/>
                <w:szCs w:val="24"/>
                <w14:ligatures w14:val="none"/>
              </w:rPr>
              <w:t>Công thức</w:t>
            </w:r>
          </w:p>
        </w:tc>
        <w:tc>
          <w:tcPr>
            <w:tcW w:w="2122" w:type="dxa"/>
          </w:tcPr>
          <w:p w14:paraId="5C45866B" w14:textId="77777777" w:rsidR="00F327EB" w:rsidRPr="003608C1" w:rsidRDefault="00F327EB" w:rsidP="006460D9">
            <w:pPr>
              <w:spacing w:after="0"/>
              <w:jc w:val="center"/>
              <w:rPr>
                <w:rFonts w:ascii="Times New Roman" w:eastAsia="MS Mincho" w:hAnsi="Times New Roman" w:cs="Times New Roman"/>
                <w:b/>
                <w:bCs/>
                <w:kern w:val="0"/>
                <w:sz w:val="24"/>
                <w:szCs w:val="24"/>
                <w14:ligatures w14:val="none"/>
              </w:rPr>
            </w:pPr>
            <w:r w:rsidRPr="003608C1">
              <w:rPr>
                <w:rFonts w:ascii="Times New Roman" w:eastAsia="MS Mincho" w:hAnsi="Times New Roman" w:cs="Times New Roman"/>
                <w:b/>
                <w:bCs/>
                <w:kern w:val="0"/>
                <w:sz w:val="24"/>
                <w:szCs w:val="24"/>
                <w14:ligatures w14:val="none"/>
              </w:rPr>
              <w:t>pH</w:t>
            </w:r>
          </w:p>
        </w:tc>
      </w:tr>
      <w:tr w:rsidR="00F327EB" w:rsidRPr="003608C1" w14:paraId="69E0783F" w14:textId="77777777" w:rsidTr="008B2050">
        <w:trPr>
          <w:cantSplit/>
          <w:trHeight w:val="260"/>
          <w:jc w:val="center"/>
        </w:trPr>
        <w:tc>
          <w:tcPr>
            <w:tcW w:w="2122" w:type="dxa"/>
          </w:tcPr>
          <w:p w14:paraId="020F0141"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Methylamine</w:t>
            </w:r>
          </w:p>
        </w:tc>
        <w:tc>
          <w:tcPr>
            <w:tcW w:w="2122" w:type="dxa"/>
          </w:tcPr>
          <w:p w14:paraId="14AFCD31"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CH₃NH₂</w:t>
            </w:r>
          </w:p>
        </w:tc>
        <w:tc>
          <w:tcPr>
            <w:tcW w:w="2122" w:type="dxa"/>
          </w:tcPr>
          <w:p w14:paraId="375F9B95"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11,8</w:t>
            </w:r>
          </w:p>
        </w:tc>
      </w:tr>
      <w:tr w:rsidR="00F327EB" w:rsidRPr="003608C1" w14:paraId="1C4D1CEC" w14:textId="77777777" w:rsidTr="008B2050">
        <w:trPr>
          <w:cantSplit/>
          <w:trHeight w:val="264"/>
          <w:jc w:val="center"/>
        </w:trPr>
        <w:tc>
          <w:tcPr>
            <w:tcW w:w="2122" w:type="dxa"/>
          </w:tcPr>
          <w:p w14:paraId="6371EFE9"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Đimethylamine</w:t>
            </w:r>
          </w:p>
        </w:tc>
        <w:tc>
          <w:tcPr>
            <w:tcW w:w="2122" w:type="dxa"/>
          </w:tcPr>
          <w:p w14:paraId="250DB47C"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(CH₃)₂NH</w:t>
            </w:r>
          </w:p>
        </w:tc>
        <w:tc>
          <w:tcPr>
            <w:tcW w:w="2122" w:type="dxa"/>
          </w:tcPr>
          <w:p w14:paraId="19D1AFAC"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11,9</w:t>
            </w:r>
          </w:p>
        </w:tc>
      </w:tr>
      <w:tr w:rsidR="00F327EB" w:rsidRPr="003608C1" w14:paraId="69060F21" w14:textId="77777777" w:rsidTr="008B2050">
        <w:trPr>
          <w:cantSplit/>
          <w:trHeight w:val="264"/>
          <w:jc w:val="center"/>
        </w:trPr>
        <w:tc>
          <w:tcPr>
            <w:tcW w:w="2122" w:type="dxa"/>
          </w:tcPr>
          <w:p w14:paraId="555B4F7E"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Trimethylamine</w:t>
            </w:r>
          </w:p>
        </w:tc>
        <w:tc>
          <w:tcPr>
            <w:tcW w:w="2122" w:type="dxa"/>
          </w:tcPr>
          <w:p w14:paraId="2B0572BC"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(CH₃)₃N</w:t>
            </w:r>
          </w:p>
        </w:tc>
        <w:tc>
          <w:tcPr>
            <w:tcW w:w="2122" w:type="dxa"/>
          </w:tcPr>
          <w:p w14:paraId="0B0F6799"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11,4</w:t>
            </w:r>
          </w:p>
        </w:tc>
      </w:tr>
      <w:tr w:rsidR="00F327EB" w:rsidRPr="003608C1" w14:paraId="4E40AE12" w14:textId="77777777" w:rsidTr="008B2050">
        <w:trPr>
          <w:cantSplit/>
          <w:trHeight w:val="260"/>
          <w:jc w:val="center"/>
        </w:trPr>
        <w:tc>
          <w:tcPr>
            <w:tcW w:w="2122" w:type="dxa"/>
          </w:tcPr>
          <w:p w14:paraId="287F47D2"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Ammonia</w:t>
            </w:r>
          </w:p>
        </w:tc>
        <w:tc>
          <w:tcPr>
            <w:tcW w:w="2122" w:type="dxa"/>
          </w:tcPr>
          <w:p w14:paraId="35F30D2B"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NH₃</w:t>
            </w:r>
          </w:p>
        </w:tc>
        <w:tc>
          <w:tcPr>
            <w:tcW w:w="2122" w:type="dxa"/>
          </w:tcPr>
          <w:p w14:paraId="484D0835"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11,1</w:t>
            </w:r>
          </w:p>
        </w:tc>
      </w:tr>
      <w:tr w:rsidR="00F327EB" w:rsidRPr="003608C1" w14:paraId="7E1CCF91" w14:textId="77777777" w:rsidTr="008B2050">
        <w:trPr>
          <w:cantSplit/>
          <w:trHeight w:val="264"/>
          <w:jc w:val="center"/>
        </w:trPr>
        <w:tc>
          <w:tcPr>
            <w:tcW w:w="2122" w:type="dxa"/>
          </w:tcPr>
          <w:p w14:paraId="2262DA0F"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Aniline</w:t>
            </w:r>
          </w:p>
        </w:tc>
        <w:tc>
          <w:tcPr>
            <w:tcW w:w="2122" w:type="dxa"/>
          </w:tcPr>
          <w:p w14:paraId="45542C0B"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C₆H₅NH₂</w:t>
            </w:r>
          </w:p>
        </w:tc>
        <w:tc>
          <w:tcPr>
            <w:tcW w:w="2122" w:type="dxa"/>
          </w:tcPr>
          <w:p w14:paraId="492A7D7C"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8,8</w:t>
            </w:r>
          </w:p>
        </w:tc>
      </w:tr>
    </w:tbl>
    <w:p w14:paraId="3253DF7E"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Bảng số liệu pH của dung dịch amine 0,010 M (25 °C)</w:t>
      </w:r>
    </w:p>
    <w:p w14:paraId="56B1BB51" w14:textId="77777777" w:rsidR="00F327EB" w:rsidRPr="003608C1" w:rsidRDefault="00F327EB" w:rsidP="006460D9">
      <w:pPr>
        <w:spacing w:after="0"/>
        <w:jc w:val="both"/>
        <w:rPr>
          <w:rFonts w:ascii="Times New Roman" w:eastAsia="MS Mincho" w:hAnsi="Times New Roman" w:cs="Times New Roman"/>
          <w:b/>
          <w:kern w:val="0"/>
          <w:sz w:val="24"/>
          <w:szCs w:val="24"/>
          <w14:ligatures w14:val="none"/>
        </w:rPr>
      </w:pPr>
      <w:r w:rsidRPr="003317EB">
        <w:rPr>
          <w:rFonts w:ascii="Times New Roman" w:eastAsia="MS Mincho" w:hAnsi="Times New Roman" w:cs="Times New Roman"/>
          <w:b/>
          <w:bCs/>
          <w:color w:val="0070C0"/>
          <w:kern w:val="0"/>
          <w:sz w:val="24"/>
          <w:szCs w:val="24"/>
          <w:u w:val="single"/>
          <w14:ligatures w14:val="none"/>
        </w:rPr>
        <w:t>a)</w:t>
      </w:r>
      <w:r w:rsidRPr="003317EB">
        <w:rPr>
          <w:rFonts w:ascii="Times New Roman" w:eastAsia="MS Mincho" w:hAnsi="Times New Roman" w:cs="Times New Roman"/>
          <w:b/>
          <w:color w:val="0070C0"/>
          <w:kern w:val="0"/>
          <w:sz w:val="24"/>
          <w:szCs w:val="24"/>
          <w14:ligatures w14:val="none"/>
        </w:rPr>
        <w:t xml:space="preserve"> </w:t>
      </w:r>
      <w:r w:rsidRPr="003608C1">
        <w:rPr>
          <w:rFonts w:ascii="Times New Roman" w:eastAsia="MS Mincho" w:hAnsi="Times New Roman" w:cs="Times New Roman"/>
          <w:kern w:val="0"/>
          <w:sz w:val="24"/>
          <w:szCs w:val="24"/>
          <w14:ligatures w14:val="none"/>
        </w:rPr>
        <w:t>Dựa vào bảng số liệu pH, có thể kết luận giả thuyết trên là sai.</w:t>
      </w:r>
    </w:p>
    <w:p w14:paraId="7B6BE465" w14:textId="77777777" w:rsidR="00F327EB" w:rsidRPr="003608C1" w:rsidRDefault="00F327EB" w:rsidP="006460D9">
      <w:pPr>
        <w:spacing w:after="0"/>
        <w:jc w:val="both"/>
        <w:rPr>
          <w:rFonts w:ascii="Times New Roman" w:eastAsia="MS Mincho" w:hAnsi="Times New Roman" w:cs="Times New Roman"/>
          <w:b/>
          <w:kern w:val="0"/>
          <w:sz w:val="24"/>
          <w:szCs w:val="24"/>
          <w14:ligatures w14:val="none"/>
        </w:rPr>
      </w:pPr>
      <w:r w:rsidRPr="003317EB">
        <w:rPr>
          <w:rFonts w:ascii="Times New Roman" w:eastAsia="MS Mincho" w:hAnsi="Times New Roman" w:cs="Times New Roman"/>
          <w:b/>
          <w:color w:val="0070C0"/>
          <w:kern w:val="0"/>
          <w:sz w:val="24"/>
          <w:szCs w:val="24"/>
          <w14:ligatures w14:val="none"/>
        </w:rPr>
        <w:t xml:space="preserve">b) </w:t>
      </w:r>
      <w:r w:rsidRPr="003608C1">
        <w:rPr>
          <w:rFonts w:ascii="Times New Roman" w:eastAsia="MS Mincho" w:hAnsi="Times New Roman" w:cs="Times New Roman"/>
          <w:kern w:val="0"/>
          <w:sz w:val="24"/>
          <w:szCs w:val="24"/>
          <w14:ligatures w14:val="none"/>
        </w:rPr>
        <w:t>Theo dữ liệu có thể kết luận là tất cả các amine đều có tính base mạnh hơn ammonia.</w:t>
      </w:r>
    </w:p>
    <w:p w14:paraId="7525EBF4"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MS Mincho" w:hAnsi="Times New Roman" w:cs="Times New Roman"/>
          <w:b/>
          <w:color w:val="0070C0"/>
          <w:kern w:val="0"/>
          <w:sz w:val="24"/>
          <w:szCs w:val="24"/>
          <w14:ligatures w14:val="none"/>
        </w:rPr>
        <w:t xml:space="preserve">c) </w:t>
      </w:r>
      <w:r w:rsidRPr="003608C1">
        <w:rPr>
          <w:rFonts w:ascii="Times New Roman" w:eastAsia="MS Mincho" w:hAnsi="Times New Roman" w:cs="Times New Roman"/>
          <w:kern w:val="0"/>
          <w:sz w:val="24"/>
          <w:szCs w:val="24"/>
          <w14:ligatures w14:val="none"/>
        </w:rPr>
        <w:t>Các amine có tính base do trên nguyên tử N có cặp electron chưa liên kết nên làm giảm khả năng nhận proton và dẫn đến có tính base.</w:t>
      </w:r>
    </w:p>
    <w:p w14:paraId="4AD9D3D2"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MS Mincho" w:hAnsi="Times New Roman" w:cs="Times New Roman"/>
          <w:b/>
          <w:bCs/>
          <w:color w:val="0070C0"/>
          <w:kern w:val="0"/>
          <w:sz w:val="24"/>
          <w:szCs w:val="24"/>
          <w:u w:val="single"/>
          <w14:ligatures w14:val="none"/>
        </w:rPr>
        <w:t>d)</w:t>
      </w:r>
      <w:r w:rsidRPr="003317EB">
        <w:rPr>
          <w:rFonts w:ascii="Times New Roman" w:eastAsia="MS Mincho" w:hAnsi="Times New Roman" w:cs="Times New Roman"/>
          <w:b/>
          <w:color w:val="0070C0"/>
          <w:kern w:val="0"/>
          <w:sz w:val="24"/>
          <w:szCs w:val="24"/>
          <w14:ligatures w14:val="none"/>
        </w:rPr>
        <w:t xml:space="preserve"> </w:t>
      </w:r>
      <w:r w:rsidRPr="003608C1">
        <w:rPr>
          <w:rFonts w:ascii="Times New Roman" w:eastAsia="MS Mincho" w:hAnsi="Times New Roman" w:cs="Times New Roman"/>
          <w:kern w:val="0"/>
          <w:sz w:val="24"/>
          <w:szCs w:val="24"/>
          <w14:ligatures w14:val="none"/>
        </w:rPr>
        <w:t>Nếu tiến hành thí nghiệm với điethylamin (C</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H</w:t>
      </w:r>
      <w:r w:rsidRPr="003608C1">
        <w:rPr>
          <w:rFonts w:ascii="Times New Roman" w:eastAsia="MS Mincho" w:hAnsi="Times New Roman" w:cs="Times New Roman"/>
          <w:kern w:val="0"/>
          <w:sz w:val="24"/>
          <w:szCs w:val="24"/>
          <w:vertAlign w:val="subscript"/>
          <w14:ligatures w14:val="none"/>
        </w:rPr>
        <w:t>5</w:t>
      </w:r>
      <w:r w:rsidRPr="003608C1">
        <w:rPr>
          <w:rFonts w:ascii="Times New Roman" w:eastAsia="MS Mincho" w:hAnsi="Times New Roman" w:cs="Times New Roman"/>
          <w:kern w:val="0"/>
          <w:sz w:val="24"/>
          <w:szCs w:val="24"/>
          <w14:ligatures w14:val="none"/>
        </w:rPr>
        <w:t>)</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NH (0,010 M, 25 °C), pH của dung dịch thu được lớn hơn 11,9.</w:t>
      </w:r>
    </w:p>
    <w:p w14:paraId="219FF396"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1050823C"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a. Đúng.</w:t>
      </w:r>
    </w:p>
    <w:p w14:paraId="7BA0E8DF"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b. Sai vì arylamine có tính base yếu hơn ammonia.</w:t>
      </w:r>
    </w:p>
    <w:p w14:paraId="6712B23D"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c. Sai vì cặp e làm tăng khả năng nhận 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w:t>
      </w:r>
    </w:p>
    <w:p w14:paraId="534CB87C"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d. Đúng vì nhóm ethyl có khả năng đẩy e mạnh hơn nhóm methyl làm tăng mật độ e trên nguyên tử N.</w:t>
      </w:r>
    </w:p>
    <w:p w14:paraId="414E3D38" w14:textId="77777777" w:rsidR="00F327EB" w:rsidRPr="003608C1" w:rsidRDefault="00F327EB" w:rsidP="006460D9">
      <w:pPr>
        <w:widowControl w:val="0"/>
        <w:spacing w:after="0"/>
        <w:jc w:val="both"/>
        <w:rPr>
          <w:rFonts w:ascii="Times New Roman" w:eastAsia="Georgia"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t>Câu 3.</w:t>
      </w:r>
      <w:r w:rsidRPr="003608C1">
        <w:rPr>
          <w:rFonts w:ascii="Times New Roman" w:eastAsia="Calibri" w:hAnsi="Times New Roman" w:cs="Times New Roman"/>
          <w:b/>
          <w:bCs/>
          <w:iCs/>
          <w:color w:val="000000"/>
          <w:sz w:val="24"/>
          <w:szCs w:val="24"/>
        </w:rPr>
        <w:t xml:space="preserve"> (Hóa 12 - Chương 5) </w:t>
      </w:r>
      <w:r w:rsidRPr="003608C1">
        <w:rPr>
          <w:rFonts w:ascii="Times New Roman" w:eastAsia="Georgia" w:hAnsi="Times New Roman" w:cs="Times New Roman"/>
          <w:kern w:val="0"/>
          <w:sz w:val="24"/>
          <w:szCs w:val="24"/>
          <w14:ligatures w14:val="none"/>
        </w:rPr>
        <w:t>Kẽm (Zn) là kim loại được sử dụng rộng rãi trong mạ điện và sản xuất pin. Trong công nghiệp, kẽm được điều chế từ quặng sphalerite (ZnS) thông qua quá trình gồm hai giai đoạn:</w:t>
      </w:r>
    </w:p>
    <w:p w14:paraId="718F74D1" w14:textId="77777777" w:rsidR="00F327EB" w:rsidRPr="003608C1" w:rsidRDefault="00F327EB" w:rsidP="006460D9">
      <w:pPr>
        <w:widowControl w:val="0"/>
        <w:spacing w:after="0"/>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i/>
          <w:kern w:val="0"/>
          <w:sz w:val="24"/>
          <w:szCs w:val="24"/>
          <w14:ligatures w14:val="none"/>
        </w:rPr>
        <w:t>Giai đoạn 1.</w:t>
      </w:r>
      <w:r w:rsidRPr="003608C1">
        <w:rPr>
          <w:rFonts w:ascii="Times New Roman" w:eastAsia="Georgia" w:hAnsi="Times New Roman" w:cs="Times New Roman"/>
          <w:kern w:val="0"/>
          <w:sz w:val="24"/>
          <w:szCs w:val="24"/>
          <w14:ligatures w14:val="none"/>
        </w:rPr>
        <w:t xml:space="preserve"> Nung quặng sphalerite trong không khí:</w:t>
      </w:r>
    </w:p>
    <w:p w14:paraId="27817036" w14:textId="77777777" w:rsidR="00F327EB" w:rsidRPr="003608C1" w:rsidRDefault="00F327EB" w:rsidP="006460D9">
      <w:pPr>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position w:val="-12"/>
          <w:sz w:val="24"/>
          <w:szCs w:val="24"/>
          <w14:ligatures w14:val="none"/>
        </w:rPr>
        <w:object w:dxaOrig="4300" w:dyaOrig="420" w14:anchorId="1DA2CFDD">
          <v:shape id="_x0000_i1366" type="#_x0000_t75" style="width:214.5pt;height:21pt" o:ole="">
            <v:imagedata r:id="rId605" o:title=""/>
          </v:shape>
          <o:OLEObject Type="Embed" ProgID="Equation.DSMT4" ShapeID="_x0000_i1366" DrawAspect="Content" ObjectID="_1833292517" r:id="rId633"/>
        </w:object>
      </w:r>
    </w:p>
    <w:p w14:paraId="2BBA8BE1" w14:textId="77777777" w:rsidR="00F327EB" w:rsidRPr="003608C1" w:rsidRDefault="00F327EB" w:rsidP="006460D9">
      <w:pPr>
        <w:widowControl w:val="0"/>
        <w:spacing w:after="0"/>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i/>
          <w:kern w:val="0"/>
          <w:sz w:val="24"/>
          <w:szCs w:val="24"/>
          <w14:ligatures w14:val="none"/>
        </w:rPr>
        <w:t>Giai đoạn 2.</w:t>
      </w:r>
      <w:r w:rsidRPr="003608C1">
        <w:rPr>
          <w:rFonts w:ascii="Times New Roman" w:eastAsia="Georgia" w:hAnsi="Times New Roman" w:cs="Times New Roman"/>
          <w:kern w:val="0"/>
          <w:sz w:val="24"/>
          <w:szCs w:val="24"/>
          <w14:ligatures w14:val="none"/>
        </w:rPr>
        <w:t xml:space="preserve"> Khử ZnO bằng CO ở nhiệt độ cao:</w:t>
      </w:r>
    </w:p>
    <w:p w14:paraId="2E94FC6C" w14:textId="77777777" w:rsidR="00F327EB" w:rsidRPr="003608C1" w:rsidRDefault="00F327EB" w:rsidP="006460D9">
      <w:pPr>
        <w:spacing w:after="0"/>
        <w:jc w:val="both"/>
        <w:rPr>
          <w:rFonts w:ascii="Times New Roman" w:eastAsia="Times New Roman" w:hAnsi="Times New Roman" w:cs="Times New Roman"/>
          <w:b/>
          <w:color w:val="0000FF"/>
          <w:kern w:val="0"/>
          <w:sz w:val="24"/>
          <w:szCs w:val="24"/>
          <w14:ligatures w14:val="none"/>
        </w:rPr>
      </w:pPr>
      <w:r w:rsidRPr="003608C1">
        <w:rPr>
          <w:rFonts w:ascii="Times New Roman" w:eastAsia="Times New Roman" w:hAnsi="Times New Roman" w:cs="Times New Roman"/>
          <w:kern w:val="0"/>
          <w:position w:val="-12"/>
          <w:sz w:val="24"/>
          <w:szCs w:val="24"/>
          <w14:ligatures w14:val="none"/>
        </w:rPr>
        <w:object w:dxaOrig="3800" w:dyaOrig="420" w14:anchorId="0A0D01D8">
          <v:shape id="_x0000_i1367" type="#_x0000_t75" style="width:189.75pt;height:21pt" o:ole="">
            <v:imagedata r:id="rId607" o:title=""/>
          </v:shape>
          <o:OLEObject Type="Embed" ProgID="Equation.DSMT4" ShapeID="_x0000_i1367" DrawAspect="Content" ObjectID="_1833292518" r:id="rId634"/>
        </w:object>
      </w:r>
    </w:p>
    <w:p w14:paraId="24A4923A" w14:textId="77777777" w:rsidR="00F327EB" w:rsidRPr="003608C1" w:rsidRDefault="00F327EB" w:rsidP="006460D9">
      <w:pPr>
        <w:spacing w:after="0"/>
        <w:jc w:val="both"/>
        <w:rPr>
          <w:rFonts w:ascii="Times New Roman" w:eastAsia="Georgia" w:hAnsi="Times New Roman" w:cs="Times New Roman"/>
          <w:bCs/>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a)</w:t>
      </w:r>
      <w:r w:rsidRPr="003317EB">
        <w:rPr>
          <w:rFonts w:ascii="Times New Roman" w:eastAsia="Georgia" w:hAnsi="Times New Roman" w:cs="Times New Roman"/>
          <w:b/>
          <w:bCs/>
          <w:color w:val="0070C0"/>
          <w:kern w:val="0"/>
          <w:sz w:val="24"/>
          <w:szCs w:val="24"/>
          <w14:ligatures w14:val="none"/>
        </w:rPr>
        <w:t xml:space="preserve"> </w:t>
      </w:r>
      <w:r w:rsidRPr="003608C1">
        <w:rPr>
          <w:rFonts w:ascii="Times New Roman" w:eastAsia="Georgia" w:hAnsi="Times New Roman" w:cs="Times New Roman"/>
          <w:bCs/>
          <w:kern w:val="0"/>
          <w:sz w:val="24"/>
          <w:szCs w:val="24"/>
          <w14:ligatures w14:val="none"/>
        </w:rPr>
        <w:t>Cả hai giai đoạn điều chế Zn từ ZnS là quá trình thu nhiệt do phản ứng có điều kiện nhiệt độ.</w:t>
      </w:r>
    </w:p>
    <w:p w14:paraId="588A907D" w14:textId="77777777" w:rsidR="00F327EB" w:rsidRPr="003608C1" w:rsidRDefault="00F327EB" w:rsidP="006460D9">
      <w:pPr>
        <w:spacing w:after="0"/>
        <w:jc w:val="both"/>
        <w:rPr>
          <w:rFonts w:ascii="Times New Roman" w:eastAsia="Georgia" w:hAnsi="Times New Roman" w:cs="Times New Roman"/>
          <w:bCs/>
          <w:kern w:val="0"/>
          <w:sz w:val="24"/>
          <w:szCs w:val="24"/>
          <w14:ligatures w14:val="none"/>
        </w:rPr>
      </w:pPr>
      <w:r w:rsidRPr="003317EB">
        <w:rPr>
          <w:rFonts w:ascii="Times New Roman" w:eastAsia="Georgia" w:hAnsi="Times New Roman" w:cs="Times New Roman"/>
          <w:b/>
          <w:bCs/>
          <w:color w:val="0070C0"/>
          <w:kern w:val="0"/>
          <w:sz w:val="24"/>
          <w:szCs w:val="24"/>
          <w:u w:val="single"/>
          <w14:ligatures w14:val="none"/>
        </w:rPr>
        <w:t>b)</w:t>
      </w:r>
      <w:r w:rsidRPr="003317EB">
        <w:rPr>
          <w:rFonts w:ascii="Times New Roman" w:eastAsia="Georgia" w:hAnsi="Times New Roman" w:cs="Times New Roman"/>
          <w:b/>
          <w:bCs/>
          <w:color w:val="0070C0"/>
          <w:kern w:val="0"/>
          <w:sz w:val="24"/>
          <w:szCs w:val="24"/>
          <w14:ligatures w14:val="none"/>
        </w:rPr>
        <w:t xml:space="preserve"> </w:t>
      </w:r>
      <w:r w:rsidRPr="003608C1">
        <w:rPr>
          <w:rFonts w:ascii="Times New Roman" w:eastAsia="Georgia" w:hAnsi="Times New Roman" w:cs="Times New Roman"/>
          <w:bCs/>
          <w:kern w:val="0"/>
          <w:sz w:val="24"/>
          <w:szCs w:val="24"/>
          <w14:ligatures w14:val="none"/>
        </w:rPr>
        <w:t>Phản ứng ở giai đoạn 2 thuộc phương pháp nhiệt luyện.</w:t>
      </w:r>
    </w:p>
    <w:p w14:paraId="56D5E7F2" w14:textId="77777777" w:rsidR="00F327EB" w:rsidRPr="003608C1" w:rsidRDefault="00F327EB" w:rsidP="006460D9">
      <w:pPr>
        <w:spacing w:after="0"/>
        <w:jc w:val="both"/>
        <w:rPr>
          <w:rFonts w:ascii="Times New Roman" w:eastAsia="Georgia" w:hAnsi="Times New Roman" w:cs="Times New Roman"/>
          <w:bCs/>
          <w:kern w:val="0"/>
          <w:sz w:val="24"/>
          <w:szCs w:val="24"/>
          <w14:ligatures w14:val="none"/>
        </w:rPr>
      </w:pPr>
      <w:r w:rsidRPr="003317EB">
        <w:rPr>
          <w:rFonts w:ascii="Times New Roman" w:eastAsia="Georgia" w:hAnsi="Times New Roman" w:cs="Times New Roman"/>
          <w:b/>
          <w:bCs/>
          <w:color w:val="0070C0"/>
          <w:kern w:val="0"/>
          <w:sz w:val="24"/>
          <w:szCs w:val="24"/>
          <w:u w:val="single"/>
          <w14:ligatures w14:val="none"/>
        </w:rPr>
        <w:t>c)</w:t>
      </w:r>
      <w:r w:rsidRPr="003317EB">
        <w:rPr>
          <w:rFonts w:ascii="Times New Roman" w:eastAsia="Georgia" w:hAnsi="Times New Roman" w:cs="Times New Roman"/>
          <w:b/>
          <w:bCs/>
          <w:color w:val="0070C0"/>
          <w:kern w:val="0"/>
          <w:sz w:val="24"/>
          <w:szCs w:val="24"/>
          <w14:ligatures w14:val="none"/>
        </w:rPr>
        <w:t xml:space="preserve"> </w:t>
      </w:r>
      <w:r w:rsidRPr="003608C1">
        <w:rPr>
          <w:rFonts w:ascii="Times New Roman" w:eastAsia="Georgia" w:hAnsi="Times New Roman" w:cs="Times New Roman"/>
          <w:bCs/>
          <w:kern w:val="0"/>
          <w:sz w:val="24"/>
          <w:szCs w:val="24"/>
          <w14:ligatures w14:val="none"/>
        </w:rPr>
        <w:t>Giai đoạn 2 xảy ra ở nhiệt độ rất cao nên thu được Zn ở thể khí sau đó có thể làm lạnh để thu được Zn rắn.</w:t>
      </w:r>
    </w:p>
    <w:p w14:paraId="67301544" w14:textId="77777777" w:rsidR="00F327EB" w:rsidRPr="003608C1" w:rsidRDefault="00F327EB" w:rsidP="006460D9">
      <w:pPr>
        <w:spacing w:after="0"/>
        <w:jc w:val="both"/>
        <w:rPr>
          <w:rFonts w:ascii="Times New Roman" w:eastAsia="Georgia" w:hAnsi="Times New Roman" w:cs="Times New Roman"/>
          <w:bCs/>
          <w:kern w:val="0"/>
          <w:sz w:val="24"/>
          <w:szCs w:val="24"/>
          <w14:ligatures w14:val="none"/>
        </w:rPr>
      </w:pPr>
      <w:r w:rsidRPr="003317EB">
        <w:rPr>
          <w:rFonts w:ascii="Times New Roman" w:eastAsia="Georgia" w:hAnsi="Times New Roman" w:cs="Times New Roman"/>
          <w:b/>
          <w:bCs/>
          <w:color w:val="0070C0"/>
          <w:kern w:val="0"/>
          <w:sz w:val="24"/>
          <w:szCs w:val="24"/>
          <w14:ligatures w14:val="none"/>
        </w:rPr>
        <w:t xml:space="preserve">d) </w:t>
      </w:r>
      <w:r w:rsidRPr="003608C1">
        <w:rPr>
          <w:rFonts w:ascii="Times New Roman" w:eastAsia="Georgia" w:hAnsi="Times New Roman" w:cs="Times New Roman"/>
          <w:bCs/>
          <w:kern w:val="0"/>
          <w:sz w:val="24"/>
          <w:szCs w:val="24"/>
          <w14:ligatures w14:val="none"/>
        </w:rPr>
        <w:t>Từ 1,5 tấn quặng ZnS (chứa 70% ZnS về khối lượng, còn lại là tạp chất không chứa zin</w:t>
      </w:r>
      <w:r w:rsidRPr="003317EB">
        <w:rPr>
          <w:rFonts w:ascii="Times New Roman" w:eastAsia="Georgia" w:hAnsi="Times New Roman" w:cs="Times New Roman"/>
          <w:b/>
          <w:bCs/>
          <w:color w:val="0070C0"/>
          <w:kern w:val="0"/>
          <w:sz w:val="24"/>
          <w:szCs w:val="24"/>
          <w14:ligatures w14:val="none"/>
        </w:rPr>
        <w:t xml:space="preserve">c) </w:t>
      </w:r>
      <w:r w:rsidRPr="003608C1">
        <w:rPr>
          <w:rFonts w:ascii="Times New Roman" w:eastAsia="Georgia" w:hAnsi="Times New Roman" w:cs="Times New Roman"/>
          <w:bCs/>
          <w:kern w:val="0"/>
          <w:sz w:val="24"/>
          <w:szCs w:val="24"/>
          <w14:ligatures w14:val="none"/>
        </w:rPr>
        <w:t>có thể điều chế được 563 kg Zn, biết hiệu suất của mỗi giai đoạn là 80%. (kết quả làm tròn hàng đơn vị)</w:t>
      </w:r>
    </w:p>
    <w:p w14:paraId="3AACB030"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0DEFFD27"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a. Sai vì phản ứng ở giai đoạn 1 là phản ứng tỏa nhiệt, có điều kiện nhiệt độ để phản ứng có thể có xảy ra lúc ban đầu.</w:t>
      </w:r>
    </w:p>
    <w:p w14:paraId="4ACF813B"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b. Đúng.</w:t>
      </w:r>
    </w:p>
    <w:p w14:paraId="159D99E4"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c. Đúng vì Zn có nhiệt độ sôi thấp hơn nhiệt độ trong phản ứng khử ZnO bằng CO.</w:t>
      </w:r>
    </w:p>
    <w:p w14:paraId="5A25710E"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d. Sai </w:t>
      </w:r>
      <w:r w:rsidRPr="003608C1">
        <w:rPr>
          <w:rFonts w:ascii="Times New Roman" w:hAnsi="Times New Roman" w:cs="Times New Roman"/>
          <w:position w:val="-26"/>
          <w:sz w:val="24"/>
          <w:szCs w:val="24"/>
        </w:rPr>
        <w:object w:dxaOrig="3080" w:dyaOrig="639" w14:anchorId="300C638F">
          <v:shape id="_x0000_i1368" type="#_x0000_t75" style="width:153.75pt;height:32.25pt" o:ole="">
            <v:imagedata r:id="rId635" o:title=""/>
          </v:shape>
          <o:OLEObject Type="Embed" ProgID="Equation.DSMT4" ShapeID="_x0000_i1368" DrawAspect="Content" ObjectID="_1833292519" r:id="rId636"/>
        </w:object>
      </w:r>
      <w:r w:rsidRPr="003608C1">
        <w:rPr>
          <w:rFonts w:ascii="Times New Roman" w:hAnsi="Times New Roman" w:cs="Times New Roman"/>
          <w:sz w:val="24"/>
          <w:szCs w:val="24"/>
        </w:rPr>
        <w:t xml:space="preserve"> 0,450 tấn=450kg</w:t>
      </w:r>
    </w:p>
    <w:p w14:paraId="696F0CE3"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Calibri" w:hAnsi="Times New Roman" w:cs="Times New Roman"/>
          <w:b/>
          <w:bCs/>
          <w:iCs/>
          <w:color w:val="C00000"/>
          <w:sz w:val="24"/>
          <w:szCs w:val="24"/>
        </w:rPr>
        <w:lastRenderedPageBreak/>
        <w:t>Câu 4.</w:t>
      </w:r>
      <w:r w:rsidRPr="003608C1">
        <w:rPr>
          <w:rFonts w:ascii="Times New Roman" w:eastAsia="Calibri" w:hAnsi="Times New Roman" w:cs="Times New Roman"/>
          <w:b/>
          <w:bCs/>
          <w:iCs/>
          <w:color w:val="000000"/>
          <w:sz w:val="24"/>
          <w:szCs w:val="24"/>
        </w:rPr>
        <w:t xml:space="preserve"> (Hóa 12 - Chương 7) </w:t>
      </w:r>
      <w:r w:rsidRPr="003608C1">
        <w:rPr>
          <w:rFonts w:ascii="Times New Roman" w:eastAsia="MS Mincho" w:hAnsi="Times New Roman" w:cs="Times New Roman"/>
          <w:kern w:val="0"/>
          <w:sz w:val="24"/>
          <w:szCs w:val="24"/>
          <w14:ligatures w14:val="none"/>
        </w:rPr>
        <w:t>Một nhà máy sản xuất sodium hydrogencarbonate (NaHCO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theo phương pháp Solvay từ dung dịch sodium chloride (NaCl) bão hòa, ammonia (NH</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và khí carbon dioxide (CO</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 Quá trình chính gồm các bước:</w:t>
      </w:r>
    </w:p>
    <w:p w14:paraId="644E4265"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noProof/>
          <w:kern w:val="0"/>
          <w:sz w:val="24"/>
          <w:szCs w:val="24"/>
          <w14:ligatures w14:val="none"/>
        </w:rPr>
        <w:drawing>
          <wp:inline distT="0" distB="0" distL="0" distR="0" wp14:anchorId="16FCE93B" wp14:editId="7F8C35FA">
            <wp:extent cx="5484748" cy="1035011"/>
            <wp:effectExtent l="0" t="0" r="1905" b="0"/>
            <wp:docPr id="891682793" name="Picture 89168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9" cstate="email">
                      <a:extLst>
                        <a:ext uri="{28A0092B-C50C-407E-A947-70E740481C1C}">
                          <a14:useLocalDpi xmlns:a14="http://schemas.microsoft.com/office/drawing/2010/main"/>
                        </a:ext>
                      </a:extLst>
                    </a:blip>
                    <a:srcRect/>
                    <a:stretch>
                      <a:fillRect/>
                    </a:stretch>
                  </pic:blipFill>
                  <pic:spPr bwMode="auto">
                    <a:xfrm>
                      <a:off x="0" y="0"/>
                      <a:ext cx="5486400" cy="1035323"/>
                    </a:xfrm>
                    <a:prstGeom prst="rect">
                      <a:avLst/>
                    </a:prstGeom>
                    <a:ln>
                      <a:noFill/>
                    </a:ln>
                    <a:extLst>
                      <a:ext uri="{53640926-AAD7-44D8-BBD7-CCE9431645EC}">
                        <a14:shadowObscured xmlns:a14="http://schemas.microsoft.com/office/drawing/2010/main"/>
                      </a:ext>
                    </a:extLst>
                  </pic:spPr>
                </pic:pic>
              </a:graphicData>
            </a:graphic>
          </wp:inline>
        </w:drawing>
      </w:r>
    </w:p>
    <w:p w14:paraId="2956060B"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Phản ứng tổng quát tạo ra 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xml:space="preserve"> là</w:t>
      </w:r>
    </w:p>
    <w:p w14:paraId="6432964E"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NaCl(aq)+NH</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​(aq)+CO</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​(g)+H</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 xml:space="preserve">​O(l) </w:t>
      </w:r>
      <w:r w:rsidRPr="003608C1">
        <w:rPr>
          <w:rFonts w:ascii="Times New Roman" w:eastAsia="MS Mincho" w:hAnsi="Times New Roman" w:cs="Times New Roman"/>
          <w:kern w:val="0"/>
          <w:position w:val="-6"/>
          <w:sz w:val="24"/>
          <w:szCs w:val="24"/>
          <w14:ligatures w14:val="none"/>
        </w:rPr>
        <w:object w:dxaOrig="620" w:dyaOrig="360" w14:anchorId="66541F3E">
          <v:shape id="_x0000_i1369" type="#_x0000_t75" style="width:30.75pt;height:18pt" o:ole="">
            <v:imagedata r:id="rId610" o:title=""/>
          </v:shape>
          <o:OLEObject Type="Embed" ProgID="Equation.DSMT4" ShapeID="_x0000_i1369" DrawAspect="Content" ObjectID="_1833292520" r:id="rId637"/>
        </w:object>
      </w:r>
      <w:r w:rsidRPr="003608C1">
        <w:rPr>
          <w:rFonts w:ascii="Times New Roman" w:eastAsia="MS Mincho" w:hAnsi="Times New Roman" w:cs="Times New Roman"/>
          <w:kern w:val="0"/>
          <w:sz w:val="24"/>
          <w:szCs w:val="24"/>
          <w14:ligatures w14:val="none"/>
        </w:rPr>
        <w:t>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​(s)↓+NH</w:t>
      </w:r>
      <w:r w:rsidRPr="003608C1">
        <w:rPr>
          <w:rFonts w:ascii="Times New Roman" w:eastAsia="MS Mincho" w:hAnsi="Times New Roman" w:cs="Times New Roman"/>
          <w:kern w:val="0"/>
          <w:sz w:val="24"/>
          <w:szCs w:val="24"/>
          <w:vertAlign w:val="subscript"/>
          <w14:ligatures w14:val="none"/>
        </w:rPr>
        <w:t>4</w:t>
      </w:r>
      <w:r w:rsidRPr="003608C1">
        <w:rPr>
          <w:rFonts w:ascii="Times New Roman" w:eastAsia="MS Mincho" w:hAnsi="Times New Roman" w:cs="Times New Roman"/>
          <w:kern w:val="0"/>
          <w:sz w:val="24"/>
          <w:szCs w:val="24"/>
          <w14:ligatures w14:val="none"/>
        </w:rPr>
        <w:t>​Cl(aq)​ (1)</w:t>
      </w:r>
    </w:p>
    <w:p w14:paraId="03BD2507"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Phản ứng tạo ra Na</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w:t>
      </w:r>
    </w:p>
    <w:p w14:paraId="0A42263C" w14:textId="77777777" w:rsidR="00F327EB" w:rsidRPr="003608C1" w:rsidRDefault="00F327EB" w:rsidP="006460D9">
      <w:pPr>
        <w:spacing w:after="0"/>
        <w:jc w:val="center"/>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2 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xml:space="preserve">​(s) </w:t>
      </w:r>
      <w:r w:rsidRPr="003608C1">
        <w:rPr>
          <w:rFonts w:ascii="Times New Roman" w:eastAsia="MS Mincho" w:hAnsi="Times New Roman" w:cs="Times New Roman"/>
          <w:kern w:val="0"/>
          <w:position w:val="-4"/>
          <w:sz w:val="24"/>
          <w:szCs w:val="24"/>
          <w14:ligatures w14:val="none"/>
        </w:rPr>
        <w:object w:dxaOrig="680" w:dyaOrig="340" w14:anchorId="443F7380">
          <v:shape id="_x0000_i1370" type="#_x0000_t75" style="width:33.75pt;height:17.25pt" o:ole="">
            <v:imagedata r:id="rId612" o:title=""/>
          </v:shape>
          <o:OLEObject Type="Embed" ProgID="Equation.DSMT4" ShapeID="_x0000_i1370" DrawAspect="Content" ObjectID="_1833292521" r:id="rId638"/>
        </w:object>
      </w:r>
      <w:r w:rsidRPr="003608C1">
        <w:rPr>
          <w:rFonts w:ascii="Times New Roman" w:eastAsia="MS Mincho" w:hAnsi="Times New Roman" w:cs="Times New Roman"/>
          <w:kern w:val="0"/>
          <w:sz w:val="24"/>
          <w:szCs w:val="24"/>
          <w14:ligatures w14:val="none"/>
        </w:rPr>
        <w:t>​ Na</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​(s)+CO</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​(g)+H</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 xml:space="preserve">​O(g) </w:t>
      </w:r>
      <w:r w:rsidRPr="003608C1">
        <w:rPr>
          <w:rFonts w:ascii="Times New Roman" w:eastAsia="MS Mincho" w:hAnsi="Times New Roman" w:cs="Times New Roman"/>
          <w:kern w:val="0"/>
          <w:position w:val="-4"/>
          <w:sz w:val="24"/>
          <w:szCs w:val="24"/>
          <w14:ligatures w14:val="none"/>
        </w:rPr>
        <w:object w:dxaOrig="580" w:dyaOrig="300" w14:anchorId="513ED781">
          <v:shape id="_x0000_i1371" type="#_x0000_t75" style="width:29.25pt;height:15pt" o:ole="">
            <v:imagedata r:id="rId614" o:title=""/>
          </v:shape>
          <o:OLEObject Type="Embed" ProgID="Equation.DSMT4" ShapeID="_x0000_i1371" DrawAspect="Content" ObjectID="_1833292522" r:id="rId639"/>
        </w:object>
      </w:r>
      <w:r w:rsidRPr="003608C1">
        <w:rPr>
          <w:rFonts w:ascii="Times New Roman" w:eastAsia="MS Mincho" w:hAnsi="Times New Roman" w:cs="Times New Roman"/>
          <w:kern w:val="0"/>
          <w:sz w:val="24"/>
          <w:szCs w:val="24"/>
          <w14:ligatures w14:val="none"/>
        </w:rPr>
        <w:t>= +129 kJ</w:t>
      </w:r>
    </w:p>
    <w:p w14:paraId="26C1711D"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608C1">
        <w:rPr>
          <w:rFonts w:ascii="Times New Roman" w:eastAsia="MS Mincho" w:hAnsi="Times New Roman" w:cs="Times New Roman"/>
          <w:kern w:val="0"/>
          <w:sz w:val="24"/>
          <w:szCs w:val="24"/>
          <w14:ligatures w14:val="none"/>
        </w:rPr>
        <w:t>Xét các phát biểu sau:</w:t>
      </w:r>
    </w:p>
    <w:p w14:paraId="661D2A8B"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MS Mincho" w:hAnsi="Times New Roman" w:cs="Times New Roman"/>
          <w:b/>
          <w:bCs/>
          <w:color w:val="0070C0"/>
          <w:kern w:val="0"/>
          <w:sz w:val="24"/>
          <w:szCs w:val="24"/>
          <w:u w:val="single"/>
          <w14:ligatures w14:val="none"/>
        </w:rPr>
        <w:t>a)</w:t>
      </w:r>
      <w:r w:rsidRPr="003317EB">
        <w:rPr>
          <w:rFonts w:ascii="Times New Roman" w:eastAsia="MS Mincho" w:hAnsi="Times New Roman" w:cs="Times New Roman"/>
          <w:b/>
          <w:color w:val="0070C0"/>
          <w:kern w:val="0"/>
          <w:sz w:val="24"/>
          <w:szCs w:val="24"/>
          <w14:ligatures w14:val="none"/>
        </w:rPr>
        <w:t xml:space="preserve"> </w:t>
      </w:r>
      <w:r w:rsidRPr="003608C1">
        <w:rPr>
          <w:rFonts w:ascii="Times New Roman" w:eastAsia="MS Mincho" w:hAnsi="Times New Roman" w:cs="Times New Roman"/>
          <w:kern w:val="0"/>
          <w:sz w:val="24"/>
          <w:szCs w:val="24"/>
          <w14:ligatures w14:val="none"/>
        </w:rPr>
        <w:t>NaHCO₃ rắn được tách ra khỏi hỗn hợp phản ứng bằng phương pháp lọc do 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xml:space="preserve"> ít tan trong nước lạnh.</w:t>
      </w:r>
    </w:p>
    <w:p w14:paraId="07F5FB81" w14:textId="77777777" w:rsidR="00F327EB" w:rsidRPr="003608C1" w:rsidRDefault="00F327EB" w:rsidP="006460D9">
      <w:pPr>
        <w:spacing w:after="0"/>
        <w:jc w:val="both"/>
        <w:rPr>
          <w:rFonts w:ascii="Times New Roman" w:eastAsia="MS Mincho" w:hAnsi="Times New Roman" w:cs="Times New Roman"/>
          <w:kern w:val="0"/>
          <w:sz w:val="24"/>
          <w:szCs w:val="24"/>
          <w14:ligatures w14:val="none"/>
        </w:rPr>
      </w:pPr>
      <w:r w:rsidRPr="003317EB">
        <w:rPr>
          <w:rFonts w:ascii="Times New Roman" w:eastAsia="MS Mincho" w:hAnsi="Times New Roman" w:cs="Times New Roman"/>
          <w:b/>
          <w:bCs/>
          <w:color w:val="0070C0"/>
          <w:kern w:val="0"/>
          <w:sz w:val="24"/>
          <w:szCs w:val="24"/>
          <w:u w:val="single"/>
          <w14:ligatures w14:val="none"/>
        </w:rPr>
        <w:t>b)</w:t>
      </w:r>
      <w:r w:rsidRPr="003317EB">
        <w:rPr>
          <w:rFonts w:ascii="Times New Roman" w:eastAsia="MS Mincho" w:hAnsi="Times New Roman" w:cs="Times New Roman"/>
          <w:b/>
          <w:color w:val="0070C0"/>
          <w:kern w:val="0"/>
          <w:sz w:val="24"/>
          <w:szCs w:val="24"/>
          <w14:ligatures w14:val="none"/>
        </w:rPr>
        <w:t xml:space="preserve"> </w:t>
      </w:r>
      <w:r w:rsidRPr="003608C1">
        <w:rPr>
          <w:rFonts w:ascii="Times New Roman" w:eastAsia="MS Mincho" w:hAnsi="Times New Roman" w:cs="Times New Roman"/>
          <w:kern w:val="0"/>
          <w:sz w:val="24"/>
          <w:szCs w:val="24"/>
          <w14:ligatures w14:val="none"/>
        </w:rPr>
        <w:t>Trong quá trình phản ứng liên tục được bổ sung NaCl, CO</w:t>
      </w:r>
      <w:r w:rsidRPr="003608C1">
        <w:rPr>
          <w:rFonts w:ascii="Times New Roman" w:eastAsia="MS Mincho" w:hAnsi="Times New Roman" w:cs="Times New Roman"/>
          <w:kern w:val="0"/>
          <w:sz w:val="24"/>
          <w:szCs w:val="24"/>
          <w:vertAlign w:val="subscript"/>
          <w14:ligatures w14:val="none"/>
        </w:rPr>
        <w:t>2</w:t>
      </w:r>
      <w:r w:rsidRPr="003608C1">
        <w:rPr>
          <w:rFonts w:ascii="Times New Roman" w:eastAsia="MS Mincho" w:hAnsi="Times New Roman" w:cs="Times New Roman"/>
          <w:kern w:val="0"/>
          <w:sz w:val="24"/>
          <w:szCs w:val="24"/>
          <w14:ligatures w14:val="none"/>
        </w:rPr>
        <w:t xml:space="preserve"> và lọc lấy NaHCO</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xml:space="preserve"> làm cho cân bằng (1) chuyển dịch theo chiều thuận.</w:t>
      </w:r>
    </w:p>
    <w:p w14:paraId="02BE31A6" w14:textId="77777777" w:rsidR="00F327EB" w:rsidRPr="003608C1" w:rsidRDefault="00F327EB" w:rsidP="006460D9">
      <w:pPr>
        <w:spacing w:after="0"/>
        <w:jc w:val="both"/>
        <w:rPr>
          <w:rFonts w:ascii="Times New Roman" w:eastAsia="MS Mincho" w:hAnsi="Times New Roman" w:cs="Times New Roman"/>
          <w:b/>
          <w:color w:val="0000FF"/>
          <w:kern w:val="0"/>
          <w:sz w:val="24"/>
          <w:szCs w:val="24"/>
          <w14:ligatures w14:val="none"/>
        </w:rPr>
      </w:pPr>
      <w:r w:rsidRPr="003317EB">
        <w:rPr>
          <w:rFonts w:ascii="Times New Roman" w:eastAsia="MS Mincho" w:hAnsi="Times New Roman" w:cs="Times New Roman"/>
          <w:b/>
          <w:bCs/>
          <w:color w:val="0070C0"/>
          <w:kern w:val="0"/>
          <w:sz w:val="24"/>
          <w:szCs w:val="24"/>
          <w:u w:val="single"/>
          <w14:ligatures w14:val="none"/>
        </w:rPr>
        <w:t>c)</w:t>
      </w:r>
      <w:r w:rsidRPr="003317EB">
        <w:rPr>
          <w:rFonts w:ascii="Times New Roman" w:eastAsia="MS Mincho" w:hAnsi="Times New Roman" w:cs="Times New Roman"/>
          <w:b/>
          <w:color w:val="0070C0"/>
          <w:kern w:val="0"/>
          <w:sz w:val="24"/>
          <w:szCs w:val="24"/>
          <w14:ligatures w14:val="none"/>
        </w:rPr>
        <w:t xml:space="preserve"> </w:t>
      </w:r>
      <w:r w:rsidRPr="003608C1">
        <w:rPr>
          <w:rFonts w:ascii="Times New Roman" w:eastAsia="MS Mincho" w:hAnsi="Times New Roman" w:cs="Times New Roman"/>
          <w:kern w:val="0"/>
          <w:sz w:val="24"/>
          <w:szCs w:val="24"/>
          <w14:ligatures w14:val="none"/>
        </w:rPr>
        <w:t>Việc tái sinh và tái sử dụng NH</w:t>
      </w:r>
      <w:r w:rsidRPr="003608C1">
        <w:rPr>
          <w:rFonts w:ascii="Times New Roman" w:eastAsia="MS Mincho" w:hAnsi="Times New Roman" w:cs="Times New Roman"/>
          <w:kern w:val="0"/>
          <w:sz w:val="24"/>
          <w:szCs w:val="24"/>
          <w:vertAlign w:val="subscript"/>
          <w14:ligatures w14:val="none"/>
        </w:rPr>
        <w:t>3</w:t>
      </w:r>
      <w:r w:rsidRPr="003608C1">
        <w:rPr>
          <w:rFonts w:ascii="Times New Roman" w:eastAsia="MS Mincho" w:hAnsi="Times New Roman" w:cs="Times New Roman"/>
          <w:kern w:val="0"/>
          <w:sz w:val="24"/>
          <w:szCs w:val="24"/>
          <w14:ligatures w14:val="none"/>
        </w:rPr>
        <w:t xml:space="preserve"> là ưu điểm quan trọng của phương pháp Solvay, góp phần giảm chi phí sản xuất và ô nhiễm môi trường.</w:t>
      </w:r>
    </w:p>
    <w:p w14:paraId="5583601B"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MS Mincho" w:hAnsi="Times New Roman" w:cs="Times New Roman"/>
          <w:b/>
          <w:color w:val="0070C0"/>
          <w:kern w:val="0"/>
          <w:sz w:val="24"/>
          <w:szCs w:val="24"/>
          <w14:ligatures w14:val="none"/>
        </w:rPr>
        <w:t xml:space="preserve">d) </w:t>
      </w:r>
      <w:r w:rsidRPr="003608C1">
        <w:rPr>
          <w:rFonts w:ascii="Times New Roman" w:eastAsia="MS Mincho" w:hAnsi="Times New Roman" w:cs="Times New Roman"/>
          <w:kern w:val="0"/>
          <w:sz w:val="24"/>
          <w:szCs w:val="24"/>
          <w14:ligatures w14:val="none"/>
        </w:rPr>
        <w:t>Nhiệt lượng cần cung cấp để nung nóng toàn bộ 200kg NaHCO</w:t>
      </w:r>
      <w:r w:rsidRPr="003608C1">
        <w:rPr>
          <w:rFonts w:ascii="Times New Roman" w:eastAsia="MS Mincho" w:hAnsi="Times New Roman" w:cs="Times New Roman"/>
          <w:kern w:val="0"/>
          <w:sz w:val="24"/>
          <w:szCs w:val="24"/>
          <w:vertAlign w:val="subscript"/>
          <w14:ligatures w14:val="none"/>
        </w:rPr>
        <w:t xml:space="preserve">3 </w:t>
      </w:r>
      <w:r w:rsidRPr="003608C1">
        <w:rPr>
          <w:rFonts w:ascii="Times New Roman" w:eastAsia="MS Mincho" w:hAnsi="Times New Roman" w:cs="Times New Roman"/>
          <w:kern w:val="0"/>
          <w:sz w:val="24"/>
          <w:szCs w:val="24"/>
          <w14:ligatures w14:val="none"/>
        </w:rPr>
        <w:t>là 307142 kJ (làm tròn hàng đơn vị).</w:t>
      </w:r>
    </w:p>
    <w:p w14:paraId="2C0ACB7F"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352D8FE5"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a. Đúng.</w:t>
      </w:r>
    </w:p>
    <w:p w14:paraId="2FF605FB"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b. Đúng.</w:t>
      </w:r>
    </w:p>
    <w:p w14:paraId="0C503418"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c. Đúng.</w:t>
      </w:r>
    </w:p>
    <w:p w14:paraId="7BEB4240" w14:textId="77777777" w:rsidR="00F327EB" w:rsidRPr="003608C1" w:rsidRDefault="00F327EB" w:rsidP="006460D9">
      <w:pPr>
        <w:shd w:val="clear" w:color="auto" w:fill="FFFF00"/>
        <w:tabs>
          <w:tab w:val="left" w:pos="283"/>
          <w:tab w:val="left" w:pos="2835"/>
          <w:tab w:val="left" w:pos="5386"/>
          <w:tab w:val="left" w:pos="7937"/>
        </w:tabs>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d. Sai </w:t>
      </w:r>
      <w:r w:rsidRPr="003608C1">
        <w:rPr>
          <w:rFonts w:ascii="Times New Roman" w:hAnsi="Times New Roman" w:cs="Times New Roman"/>
          <w:position w:val="-24"/>
          <w:sz w:val="24"/>
          <w:szCs w:val="24"/>
        </w:rPr>
        <w:object w:dxaOrig="3460" w:dyaOrig="620" w14:anchorId="72DE602E">
          <v:shape id="_x0000_i1372" type="#_x0000_t75" style="width:172.5pt;height:30.75pt" o:ole="">
            <v:imagedata r:id="rId640" o:title=""/>
          </v:shape>
          <o:OLEObject Type="Embed" ProgID="Equation.DSMT4" ShapeID="_x0000_i1372" DrawAspect="Content" ObjectID="_1833292523" r:id="rId641"/>
        </w:object>
      </w:r>
    </w:p>
    <w:p w14:paraId="0B5980AC" w14:textId="77777777" w:rsidR="00F327EB" w:rsidRPr="003608C1" w:rsidRDefault="00F327EB" w:rsidP="006460D9">
      <w:pPr>
        <w:spacing w:after="0"/>
        <w:jc w:val="both"/>
        <w:rPr>
          <w:rFonts w:ascii="Times New Roman" w:eastAsia="Calibri" w:hAnsi="Times New Roman" w:cs="Times New Roman"/>
          <w:sz w:val="24"/>
          <w:szCs w:val="24"/>
          <w:lang w:val="pt-BR"/>
        </w:rPr>
      </w:pPr>
      <w:r w:rsidRPr="003608C1">
        <w:rPr>
          <w:rFonts w:ascii="Times New Roman" w:eastAsia="Calibri" w:hAnsi="Times New Roman" w:cs="Times New Roman"/>
          <w:b/>
          <w:bCs/>
          <w:sz w:val="24"/>
          <w:szCs w:val="24"/>
          <w:lang w:val="pt-BR"/>
        </w:rPr>
        <w:t>PHẦN III:</w:t>
      </w:r>
      <w:r w:rsidRPr="003608C1">
        <w:rPr>
          <w:rFonts w:ascii="Times New Roman" w:eastAsia="Calibri" w:hAnsi="Times New Roman" w:cs="Times New Roman"/>
          <w:sz w:val="24"/>
          <w:szCs w:val="24"/>
          <w:lang w:val="pt-BR"/>
        </w:rPr>
        <w:t xml:space="preserve"> </w:t>
      </w:r>
      <w:r w:rsidRPr="003608C1">
        <w:rPr>
          <w:rFonts w:ascii="Times New Roman" w:eastAsia="Calibri" w:hAnsi="Times New Roman" w:cs="Times New Roman"/>
          <w:b/>
          <w:sz w:val="24"/>
          <w:szCs w:val="24"/>
          <w:lang w:val="pt-BR"/>
        </w:rPr>
        <w:t>Câu trắc nghiệm yêu cầu trả lời ngắn.</w:t>
      </w:r>
      <w:r w:rsidRPr="003608C1">
        <w:rPr>
          <w:rFonts w:ascii="Times New Roman" w:eastAsia="Calibri" w:hAnsi="Times New Roman" w:cs="Times New Roman"/>
          <w:sz w:val="24"/>
          <w:szCs w:val="24"/>
          <w:lang w:val="pt-BR"/>
        </w:rPr>
        <w:t xml:space="preserve"> Thí sinh trả lời từ câu 1 đến câu 6.</w:t>
      </w:r>
    </w:p>
    <w:p w14:paraId="03A9FDDC"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Câu 1.</w:t>
      </w:r>
      <w:r w:rsidRPr="003608C1">
        <w:rPr>
          <w:rFonts w:ascii="Times New Roman" w:eastAsia="Calibri" w:hAnsi="Times New Roman" w:cs="Times New Roman"/>
          <w:b/>
          <w:bCs/>
          <w:iCs/>
          <w:color w:val="000000"/>
          <w:sz w:val="24"/>
          <w:szCs w:val="24"/>
        </w:rPr>
        <w:t xml:space="preserve"> (Hóa 10 - Chương 5+ Hóa 11- Chương 7)</w:t>
      </w:r>
    </w:p>
    <w:p w14:paraId="2B7C9D51"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Khi vận động mạnh cơ thể không đủ cung cấp oxygen, thì cơ thể sẽ chuyển hoá glucose thành lactic acid từ các tế bào để cung cấp năng lượng cho cơ thể (lactic acid tạo thành từ quá trình này sẽ gây mỏi cơ) theo phương trình sau: </w:t>
      </w:r>
      <w:r w:rsidRPr="003608C1">
        <w:rPr>
          <w:rFonts w:ascii="Times New Roman" w:eastAsia="Calibri" w:hAnsi="Times New Roman" w:cs="Times New Roman"/>
          <w:position w:val="-12"/>
          <w:sz w:val="24"/>
          <w:szCs w:val="24"/>
        </w:rPr>
        <w:object w:dxaOrig="4959" w:dyaOrig="380" w14:anchorId="581CA943">
          <v:shape id="_x0000_i1373" type="#_x0000_t75" style="width:247.5pt;height:19.5pt" o:ole="">
            <v:imagedata r:id="rId616" o:title=""/>
          </v:shape>
          <o:OLEObject Type="Embed" ProgID="Equation.DSMT4" ShapeID="_x0000_i1373" DrawAspect="Content" ObjectID="_1833292524" r:id="rId642"/>
        </w:object>
      </w:r>
    </w:p>
    <w:p w14:paraId="66ABEF56"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Giả sử khi vận động chạy bộ, cơ thể chỉ cung cấp 90% năng lượng nhờ oxygen, năng lượng còn lại nhờ vào sự chuyển hoá glucose thành lactic acid.</w:t>
      </w:r>
    </w:p>
    <w:p w14:paraId="6D0997F2"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Giả sử một người chạy bộ trong một giờ tiêu tốn 500 kcal. Khối lượng lactic acid tạo ra từ quá trình chuyển hoá đó là bao nhiêu khi người đó chạy bộ trong 30 phút? (biết 1 cal=4,184 J) (kết quả cuối cùng được làm tròn đến hàng đơn vị)</w:t>
      </w:r>
    </w:p>
    <w:p w14:paraId="241719B9"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25429CF5"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hAnsi="Times New Roman" w:cs="Times New Roman"/>
          <w:position w:val="-24"/>
          <w:sz w:val="24"/>
          <w:szCs w:val="24"/>
        </w:rPr>
        <w:object w:dxaOrig="5660" w:dyaOrig="620" w14:anchorId="5E96668D">
          <v:shape id="_x0000_i1374" type="#_x0000_t75" style="width:282.75pt;height:30.75pt" o:ole="">
            <v:imagedata r:id="rId643" o:title=""/>
          </v:shape>
          <o:OLEObject Type="Embed" ProgID="Equation.DSMT4" ShapeID="_x0000_i1374" DrawAspect="Content" ObjectID="_1833292525" r:id="rId644"/>
        </w:object>
      </w:r>
    </w:p>
    <w:p w14:paraId="078C392D"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Câu 2.</w:t>
      </w:r>
      <w:r w:rsidRPr="003608C1">
        <w:rPr>
          <w:rFonts w:ascii="Times New Roman" w:eastAsia="Calibri" w:hAnsi="Times New Roman" w:cs="Times New Roman"/>
          <w:b/>
          <w:bCs/>
          <w:iCs/>
          <w:color w:val="000000"/>
          <w:sz w:val="24"/>
          <w:szCs w:val="24"/>
        </w:rPr>
        <w:t xml:space="preserve"> (Hóa 11 - Chương 5)</w:t>
      </w:r>
    </w:p>
    <w:p w14:paraId="297A227B"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Thực hiện phản ứng tách nước với ethanol ở điều kiện 140</w:t>
      </w:r>
      <w:r w:rsidRPr="003608C1">
        <w:rPr>
          <w:rFonts w:ascii="Times New Roman" w:eastAsia="Calibri" w:hAnsi="Times New Roman" w:cs="Times New Roman"/>
          <w:sz w:val="24"/>
          <w:szCs w:val="24"/>
          <w:vertAlign w:val="superscript"/>
        </w:rPr>
        <w:t>o</w:t>
      </w:r>
      <w:r w:rsidRPr="003608C1">
        <w:rPr>
          <w:rFonts w:ascii="Times New Roman" w:eastAsia="Calibri" w:hAnsi="Times New Roman" w:cs="Times New Roman"/>
          <w:sz w:val="24"/>
          <w:szCs w:val="24"/>
        </w:rPr>
        <w:t>C thu được hợp chất hữu cơ X. Tổng số nguyên tử trong một phân tử X là bao nhiêu?</w:t>
      </w:r>
    </w:p>
    <w:p w14:paraId="4D8985D3"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2FDFD1E2"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Phản ứng tách nước ethanol ở 140</w:t>
      </w:r>
      <w:r w:rsidRPr="003608C1">
        <w:rPr>
          <w:rFonts w:ascii="Times New Roman" w:eastAsia="Calibri" w:hAnsi="Times New Roman" w:cs="Times New Roman"/>
          <w:sz w:val="24"/>
          <w:szCs w:val="24"/>
          <w:vertAlign w:val="superscript"/>
        </w:rPr>
        <w:t>o</w:t>
      </w:r>
      <w:r w:rsidRPr="003608C1">
        <w:rPr>
          <w:rFonts w:ascii="Times New Roman" w:eastAsia="Calibri" w:hAnsi="Times New Roman" w:cs="Times New Roman"/>
          <w:sz w:val="24"/>
          <w:szCs w:val="24"/>
        </w:rPr>
        <w:t>C tạo ether C</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H</w:t>
      </w:r>
      <w:r w:rsidRPr="003608C1">
        <w:rPr>
          <w:rFonts w:ascii="Times New Roman" w:eastAsia="Calibri" w:hAnsi="Times New Roman" w:cs="Times New Roman"/>
          <w:sz w:val="24"/>
          <w:szCs w:val="24"/>
          <w:vertAlign w:val="subscript"/>
        </w:rPr>
        <w:t>5</w:t>
      </w:r>
      <w:r w:rsidRPr="003608C1">
        <w:rPr>
          <w:rFonts w:ascii="Times New Roman" w:eastAsia="Calibri" w:hAnsi="Times New Roman" w:cs="Times New Roman"/>
          <w:sz w:val="24"/>
          <w:szCs w:val="24"/>
        </w:rPr>
        <w:t>OC</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H</w:t>
      </w:r>
      <w:r w:rsidRPr="003608C1">
        <w:rPr>
          <w:rFonts w:ascii="Times New Roman" w:eastAsia="Calibri" w:hAnsi="Times New Roman" w:cs="Times New Roman"/>
          <w:sz w:val="24"/>
          <w:szCs w:val="24"/>
          <w:vertAlign w:val="subscript"/>
        </w:rPr>
        <w:t>5</w:t>
      </w:r>
      <w:r w:rsidRPr="003608C1">
        <w:rPr>
          <w:rFonts w:ascii="Times New Roman" w:eastAsia="Calibri" w:hAnsi="Times New Roman" w:cs="Times New Roman"/>
          <w:sz w:val="24"/>
          <w:szCs w:val="24"/>
        </w:rPr>
        <w:t xml:space="preserve"> có số nguyên tử trong phân tử là 15.</w:t>
      </w:r>
    </w:p>
    <w:p w14:paraId="3883A9F6"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Câu 3.</w:t>
      </w:r>
      <w:r w:rsidRPr="003608C1">
        <w:rPr>
          <w:rFonts w:ascii="Times New Roman" w:eastAsia="Calibri" w:hAnsi="Times New Roman" w:cs="Times New Roman"/>
          <w:b/>
          <w:bCs/>
          <w:iCs/>
          <w:color w:val="000000"/>
          <w:sz w:val="24"/>
          <w:szCs w:val="24"/>
        </w:rPr>
        <w:t xml:space="preserve"> (Hóa 12 - Chương 2)</w:t>
      </w:r>
    </w:p>
    <w:p w14:paraId="2E1C1A8F" w14:textId="77777777" w:rsidR="00F327EB" w:rsidRPr="003608C1" w:rsidRDefault="00F327EB" w:rsidP="006460D9">
      <w:pPr>
        <w:widowControl w:val="0"/>
        <w:spacing w:after="0"/>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lastRenderedPageBreak/>
        <w:t>Cồn sinh học là ethanol được sản xuất bằng phương pháp sinh hoá thông qua sự lên men các sản phẩm hữu cơ như cellulose, tinh bột.</w:t>
      </w:r>
    </w:p>
    <w:p w14:paraId="0733B1C6" w14:textId="77777777" w:rsidR="00F327EB" w:rsidRPr="003608C1" w:rsidRDefault="00F327EB" w:rsidP="006460D9">
      <w:pPr>
        <w:widowControl w:val="0"/>
        <w:spacing w:after="0"/>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Mỗi ngày, một nhà máy sử dụng 700 tấn bột sắn (chứa 65% khối lượng là tinh bột) để sản xuất cồn sinh học theo sơ đồ sau (hiệu suất giai đoạn 1 là 80% và giai đoạn 2 là</w:t>
      </w:r>
      <w:r w:rsidRPr="003608C1">
        <w:rPr>
          <w:rFonts w:ascii="Times New Roman" w:eastAsia="Times New Roman" w:hAnsi="Times New Roman" w:cs="Times New Roman"/>
          <w:kern w:val="0"/>
          <w:sz w:val="24"/>
          <w:szCs w:val="24"/>
          <w14:ligatures w14:val="none"/>
        </w:rPr>
        <w:t xml:space="preserve"> 90%):</w:t>
      </w:r>
    </w:p>
    <w:p w14:paraId="6537B9E4" w14:textId="77777777" w:rsidR="00F327EB" w:rsidRPr="003608C1" w:rsidRDefault="00F327EB" w:rsidP="006460D9">
      <w:pPr>
        <w:spacing w:after="0"/>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position w:val="-14"/>
          <w:sz w:val="24"/>
          <w:szCs w:val="24"/>
          <w14:ligatures w14:val="none"/>
        </w:rPr>
        <w:object w:dxaOrig="4640" w:dyaOrig="400" w14:anchorId="4AE908B0">
          <v:shape id="_x0000_i1375" type="#_x0000_t75" style="width:231.75pt;height:21pt" o:ole="">
            <v:imagedata r:id="rId618" o:title=""/>
          </v:shape>
          <o:OLEObject Type="Embed" ProgID="Equation.DSMT4" ShapeID="_x0000_i1375" DrawAspect="Content" ObjectID="_1833292526" r:id="rId645"/>
        </w:object>
      </w:r>
    </w:p>
    <w:p w14:paraId="25E34C2D" w14:textId="77777777" w:rsidR="00F327EB" w:rsidRPr="003608C1" w:rsidRDefault="00F327EB" w:rsidP="006460D9">
      <w:pPr>
        <w:widowControl w:val="0"/>
        <w:spacing w:after="0"/>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Trong 5 ngày nhà máy sản xuất được a m</w:t>
      </w:r>
      <w:r w:rsidRPr="003608C1">
        <w:rPr>
          <w:rFonts w:ascii="Times New Roman" w:eastAsia="Georgia"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xml:space="preserve"> ethanol (D = 0,8</w:t>
      </w:r>
      <w:r w:rsidRPr="003608C1">
        <w:rPr>
          <w:rFonts w:ascii="Times New Roman" w:eastAsia="Georgia" w:hAnsi="Times New Roman" w:cs="Times New Roman"/>
          <w:kern w:val="0"/>
          <w:sz w:val="24"/>
          <w:szCs w:val="24"/>
          <w14:ligatures w14:val="none"/>
        </w:rPr>
        <w:t xml:space="preserve"> g/ml). Giá trị của a bằng bao nhiêu?</w:t>
      </w:r>
    </w:p>
    <w:p w14:paraId="1BEE26DA"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1A553E22"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position w:val="-28"/>
          <w:sz w:val="24"/>
          <w:szCs w:val="24"/>
        </w:rPr>
        <w:object w:dxaOrig="4120" w:dyaOrig="660" w14:anchorId="68FF1D21">
          <v:shape id="_x0000_i1376" type="#_x0000_t75" style="width:206.25pt;height:33pt" o:ole="">
            <v:imagedata r:id="rId646" o:title=""/>
          </v:shape>
          <o:OLEObject Type="Embed" ProgID="Equation.DSMT4" ShapeID="_x0000_i1376" DrawAspect="Content" ObjectID="_1833292527" r:id="rId647"/>
        </w:object>
      </w:r>
    </w:p>
    <w:p w14:paraId="533D5606"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Câu 4.</w:t>
      </w:r>
      <w:r w:rsidRPr="003608C1">
        <w:rPr>
          <w:rFonts w:ascii="Times New Roman" w:eastAsia="Calibri" w:hAnsi="Times New Roman" w:cs="Times New Roman"/>
          <w:b/>
          <w:bCs/>
          <w:iCs/>
          <w:color w:val="000000"/>
          <w:sz w:val="24"/>
          <w:szCs w:val="24"/>
        </w:rPr>
        <w:t xml:space="preserve"> (Hóa 12 - Chương 4)</w:t>
      </w:r>
    </w:p>
    <w:p w14:paraId="7319FC71" w14:textId="77777777" w:rsidR="00F327EB" w:rsidRPr="003608C1" w:rsidRDefault="00F327EB" w:rsidP="006460D9">
      <w:pPr>
        <w:widowControl w:val="0"/>
        <w:spacing w:after="0"/>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Một học sinh lập bảng về phương pháp tổng hợp và loại vật liệu tương ứng của một số loại polymer theo bảng dưới đây. </w:t>
      </w:r>
    </w:p>
    <w:tbl>
      <w:tblPr>
        <w:tblW w:w="0" w:type="auto"/>
        <w:tblInd w:w="-108" w:type="dxa"/>
        <w:tblLook w:val="04A0" w:firstRow="1" w:lastRow="0" w:firstColumn="1" w:lastColumn="0" w:noHBand="0" w:noVBand="1"/>
      </w:tblPr>
      <w:tblGrid>
        <w:gridCol w:w="3746"/>
        <w:gridCol w:w="3009"/>
        <w:gridCol w:w="3557"/>
      </w:tblGrid>
      <w:tr w:rsidR="00F327EB" w:rsidRPr="003608C1" w14:paraId="2BF572EC" w14:textId="77777777" w:rsidTr="008B2050">
        <w:tc>
          <w:tcPr>
            <w:tcW w:w="3746" w:type="dxa"/>
          </w:tcPr>
          <w:p w14:paraId="46F67A34" w14:textId="77777777" w:rsidR="00F327EB" w:rsidRPr="003608C1" w:rsidRDefault="00F327EB" w:rsidP="006460D9">
            <w:pPr>
              <w:spacing w:after="0"/>
              <w:jc w:val="both"/>
              <w:rPr>
                <w:rFonts w:ascii="Times New Roman" w:hAnsi="Times New Roman" w:cs="Times New Roman"/>
                <w:b/>
                <w:sz w:val="24"/>
                <w:szCs w:val="24"/>
              </w:rPr>
            </w:pPr>
            <w:r w:rsidRPr="003608C1">
              <w:rPr>
                <w:rFonts w:ascii="Times New Roman" w:hAnsi="Times New Roman" w:cs="Times New Roman"/>
                <w:b/>
                <w:sz w:val="24"/>
                <w:szCs w:val="24"/>
              </w:rPr>
              <w:t>Công thức polymer</w:t>
            </w:r>
          </w:p>
        </w:tc>
        <w:tc>
          <w:tcPr>
            <w:tcW w:w="3009" w:type="dxa"/>
          </w:tcPr>
          <w:p w14:paraId="78BB002B" w14:textId="77777777" w:rsidR="00F327EB" w:rsidRPr="003608C1" w:rsidRDefault="00F327EB" w:rsidP="006460D9">
            <w:pPr>
              <w:spacing w:after="0"/>
              <w:jc w:val="both"/>
              <w:rPr>
                <w:rFonts w:ascii="Times New Roman" w:hAnsi="Times New Roman" w:cs="Times New Roman"/>
                <w:b/>
                <w:sz w:val="24"/>
                <w:szCs w:val="24"/>
              </w:rPr>
            </w:pPr>
            <w:r w:rsidRPr="003608C1">
              <w:rPr>
                <w:rFonts w:ascii="Times New Roman" w:hAnsi="Times New Roman" w:cs="Times New Roman"/>
                <w:b/>
                <w:sz w:val="24"/>
                <w:szCs w:val="24"/>
              </w:rPr>
              <w:t>Phương pháp tổng hợp</w:t>
            </w:r>
          </w:p>
        </w:tc>
        <w:tc>
          <w:tcPr>
            <w:tcW w:w="3557" w:type="dxa"/>
          </w:tcPr>
          <w:p w14:paraId="39026550" w14:textId="77777777" w:rsidR="00F327EB" w:rsidRPr="003608C1" w:rsidRDefault="00F327EB" w:rsidP="006460D9">
            <w:pPr>
              <w:spacing w:after="0"/>
              <w:jc w:val="both"/>
              <w:rPr>
                <w:rFonts w:ascii="Times New Roman" w:hAnsi="Times New Roman" w:cs="Times New Roman"/>
                <w:b/>
                <w:sz w:val="24"/>
                <w:szCs w:val="24"/>
              </w:rPr>
            </w:pPr>
            <w:r w:rsidRPr="003608C1">
              <w:rPr>
                <w:rFonts w:ascii="Times New Roman" w:hAnsi="Times New Roman" w:cs="Times New Roman"/>
                <w:b/>
                <w:sz w:val="24"/>
                <w:szCs w:val="24"/>
              </w:rPr>
              <w:t>Loại vật liệu</w:t>
            </w:r>
          </w:p>
        </w:tc>
      </w:tr>
      <w:tr w:rsidR="00F327EB" w:rsidRPr="003608C1" w14:paraId="25EABAF9" w14:textId="77777777" w:rsidTr="008B2050">
        <w:tc>
          <w:tcPr>
            <w:tcW w:w="3746" w:type="dxa"/>
          </w:tcPr>
          <w:p w14:paraId="02469ECE" w14:textId="77777777" w:rsidR="00F327EB" w:rsidRPr="003608C1" w:rsidRDefault="00F327EB" w:rsidP="006460D9">
            <w:pPr>
              <w:spacing w:after="0"/>
              <w:contextualSpacing/>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1.</w:t>
            </w:r>
            <w:r w:rsidRPr="003608C1">
              <w:rPr>
                <w:rFonts w:ascii="Times New Roman" w:hAnsi="Times New Roman" w:cs="Times New Roman"/>
                <w:sz w:val="24"/>
                <w:szCs w:val="24"/>
              </w:rPr>
              <w:t>polybutadien</w:t>
            </w:r>
          </w:p>
        </w:tc>
        <w:tc>
          <w:tcPr>
            <w:tcW w:w="3009" w:type="dxa"/>
          </w:tcPr>
          <w:p w14:paraId="6A46FADB"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Trùng hợp</w:t>
            </w:r>
          </w:p>
        </w:tc>
        <w:tc>
          <w:tcPr>
            <w:tcW w:w="3557" w:type="dxa"/>
          </w:tcPr>
          <w:p w14:paraId="4012A257"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Cao su</w:t>
            </w:r>
          </w:p>
        </w:tc>
      </w:tr>
      <w:tr w:rsidR="00F327EB" w:rsidRPr="003608C1" w14:paraId="43B61397" w14:textId="77777777" w:rsidTr="008B2050">
        <w:tc>
          <w:tcPr>
            <w:tcW w:w="3746" w:type="dxa"/>
          </w:tcPr>
          <w:p w14:paraId="3913B45B" w14:textId="77777777" w:rsidR="00F327EB" w:rsidRPr="003608C1" w:rsidRDefault="00F327EB" w:rsidP="006460D9">
            <w:pPr>
              <w:spacing w:after="0"/>
              <w:contextualSpacing/>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2.</w:t>
            </w:r>
            <w:r w:rsidRPr="003608C1">
              <w:rPr>
                <w:rFonts w:ascii="Times New Roman" w:hAnsi="Times New Roman" w:cs="Times New Roman"/>
                <w:sz w:val="24"/>
                <w:szCs w:val="24"/>
              </w:rPr>
              <w:t>Nilon-6</w:t>
            </w:r>
          </w:p>
        </w:tc>
        <w:tc>
          <w:tcPr>
            <w:tcW w:w="3009" w:type="dxa"/>
          </w:tcPr>
          <w:p w14:paraId="43FACEFD"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rPr>
              <w:t>Trùng hợp</w:t>
            </w:r>
          </w:p>
        </w:tc>
        <w:tc>
          <w:tcPr>
            <w:tcW w:w="3557" w:type="dxa"/>
          </w:tcPr>
          <w:p w14:paraId="07E3A824"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rPr>
              <w:t>Tơ</w:t>
            </w:r>
          </w:p>
        </w:tc>
      </w:tr>
      <w:tr w:rsidR="00F327EB" w:rsidRPr="003608C1" w14:paraId="5D2C79CB" w14:textId="77777777" w:rsidTr="008B2050">
        <w:tc>
          <w:tcPr>
            <w:tcW w:w="3746" w:type="dxa"/>
          </w:tcPr>
          <w:p w14:paraId="3B1A6FA2" w14:textId="77777777" w:rsidR="00F327EB" w:rsidRPr="003608C1" w:rsidRDefault="00F327EB" w:rsidP="006460D9">
            <w:pPr>
              <w:spacing w:after="0"/>
              <w:contextualSpacing/>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3.</w:t>
            </w:r>
            <w:r w:rsidRPr="003608C1">
              <w:rPr>
                <w:rFonts w:ascii="Times New Roman" w:hAnsi="Times New Roman" w:cs="Times New Roman"/>
                <w:sz w:val="24"/>
                <w:szCs w:val="24"/>
              </w:rPr>
              <w:t>Poly (vinylchloride)</w:t>
            </w:r>
          </w:p>
        </w:tc>
        <w:tc>
          <w:tcPr>
            <w:tcW w:w="3009" w:type="dxa"/>
          </w:tcPr>
          <w:p w14:paraId="00396349"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lang w:val="vi-VN"/>
              </w:rPr>
              <w:t>Trùng</w:t>
            </w:r>
            <w:r w:rsidRPr="003608C1">
              <w:rPr>
                <w:rFonts w:ascii="Times New Roman" w:hAnsi="Times New Roman" w:cs="Times New Roman"/>
                <w:sz w:val="24"/>
                <w:szCs w:val="24"/>
              </w:rPr>
              <w:t xml:space="preserve"> ngưng</w:t>
            </w:r>
          </w:p>
        </w:tc>
        <w:tc>
          <w:tcPr>
            <w:tcW w:w="3557" w:type="dxa"/>
          </w:tcPr>
          <w:p w14:paraId="34A29B4C"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rPr>
              <w:t>Chất dẻo</w:t>
            </w:r>
          </w:p>
        </w:tc>
      </w:tr>
      <w:tr w:rsidR="00F327EB" w:rsidRPr="003608C1" w14:paraId="34DFE9A3" w14:textId="77777777" w:rsidTr="008B2050">
        <w:tc>
          <w:tcPr>
            <w:tcW w:w="3746" w:type="dxa"/>
          </w:tcPr>
          <w:p w14:paraId="0E49380A" w14:textId="77777777" w:rsidR="00F327EB" w:rsidRPr="003608C1" w:rsidRDefault="00F327EB" w:rsidP="006460D9">
            <w:pPr>
              <w:spacing w:after="0"/>
              <w:contextualSpacing/>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4. </w:t>
            </w:r>
            <w:r w:rsidRPr="003608C1">
              <w:rPr>
                <w:rFonts w:ascii="Times New Roman" w:hAnsi="Times New Roman" w:cs="Times New Roman"/>
                <w:sz w:val="24"/>
                <w:szCs w:val="24"/>
              </w:rPr>
              <w:t>Poly propylene</w:t>
            </w:r>
          </w:p>
        </w:tc>
        <w:tc>
          <w:tcPr>
            <w:tcW w:w="3009" w:type="dxa"/>
          </w:tcPr>
          <w:p w14:paraId="29F7A290"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Trùng</w:t>
            </w:r>
            <w:r w:rsidRPr="003608C1">
              <w:rPr>
                <w:rFonts w:ascii="Times New Roman" w:hAnsi="Times New Roman" w:cs="Times New Roman"/>
                <w:sz w:val="24"/>
                <w:szCs w:val="24"/>
              </w:rPr>
              <w:t xml:space="preserve"> hợp</w:t>
            </w:r>
          </w:p>
        </w:tc>
        <w:tc>
          <w:tcPr>
            <w:tcW w:w="3557" w:type="dxa"/>
          </w:tcPr>
          <w:p w14:paraId="1C243A5E"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Tơ </w:t>
            </w:r>
          </w:p>
        </w:tc>
      </w:tr>
      <w:tr w:rsidR="00F327EB" w:rsidRPr="003608C1" w14:paraId="77F14E52" w14:textId="77777777" w:rsidTr="008B2050">
        <w:tc>
          <w:tcPr>
            <w:tcW w:w="3746" w:type="dxa"/>
          </w:tcPr>
          <w:p w14:paraId="0D12E29E" w14:textId="77777777" w:rsidR="00F327EB" w:rsidRPr="003608C1" w:rsidRDefault="00F327EB" w:rsidP="006460D9">
            <w:pPr>
              <w:spacing w:after="0"/>
              <w:contextualSpacing/>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5.</w:t>
            </w:r>
            <w:r w:rsidRPr="003608C1">
              <w:rPr>
                <w:rFonts w:ascii="Times New Roman" w:hAnsi="Times New Roman" w:cs="Times New Roman"/>
                <w:sz w:val="24"/>
                <w:szCs w:val="24"/>
              </w:rPr>
              <w:t>Poly (methyl methacrylate)</w:t>
            </w:r>
          </w:p>
        </w:tc>
        <w:tc>
          <w:tcPr>
            <w:tcW w:w="3009" w:type="dxa"/>
          </w:tcPr>
          <w:p w14:paraId="288C770E"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Trùng</w:t>
            </w:r>
            <w:r w:rsidRPr="003608C1">
              <w:rPr>
                <w:rFonts w:ascii="Times New Roman" w:hAnsi="Times New Roman" w:cs="Times New Roman"/>
                <w:sz w:val="24"/>
                <w:szCs w:val="24"/>
              </w:rPr>
              <w:t xml:space="preserve"> ngưng</w:t>
            </w:r>
          </w:p>
        </w:tc>
        <w:tc>
          <w:tcPr>
            <w:tcW w:w="3557" w:type="dxa"/>
          </w:tcPr>
          <w:p w14:paraId="2FC01BA5" w14:textId="77777777" w:rsidR="00F327EB" w:rsidRPr="003608C1" w:rsidRDefault="00F327EB" w:rsidP="006460D9">
            <w:pPr>
              <w:spacing w:after="0"/>
              <w:jc w:val="both"/>
              <w:rPr>
                <w:rFonts w:ascii="Times New Roman" w:hAnsi="Times New Roman" w:cs="Times New Roman"/>
                <w:sz w:val="24"/>
                <w:szCs w:val="24"/>
                <w:lang w:val="vi-VN"/>
              </w:rPr>
            </w:pPr>
            <w:r w:rsidRPr="003608C1">
              <w:rPr>
                <w:rFonts w:ascii="Times New Roman" w:hAnsi="Times New Roman" w:cs="Times New Roman"/>
                <w:sz w:val="24"/>
                <w:szCs w:val="24"/>
              </w:rPr>
              <w:t>Chất dẻo</w:t>
            </w:r>
          </w:p>
        </w:tc>
      </w:tr>
    </w:tbl>
    <w:p w14:paraId="7F56A7A1" w14:textId="77777777" w:rsidR="00F327EB" w:rsidRPr="003608C1" w:rsidRDefault="00F327EB" w:rsidP="006460D9">
      <w:pPr>
        <w:widowControl w:val="0"/>
        <w:spacing w:after="0"/>
        <w:jc w:val="both"/>
        <w:rPr>
          <w:rFonts w:ascii="Times New Roman" w:eastAsia="Georgia" w:hAnsi="Times New Roman" w:cs="Times New Roman"/>
          <w:kern w:val="0"/>
          <w:sz w:val="24"/>
          <w:szCs w:val="24"/>
          <w14:ligatures w14:val="none"/>
        </w:rPr>
      </w:pPr>
    </w:p>
    <w:p w14:paraId="3A69D7D4" w14:textId="77777777" w:rsidR="00F327EB" w:rsidRPr="003608C1" w:rsidRDefault="00F327EB" w:rsidP="006460D9">
      <w:pPr>
        <w:widowControl w:val="0"/>
        <w:spacing w:after="0"/>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Hãy chỉ ra trường hợp polymer sai thông tin và liệt kê các trường hợp đó theo dãy số thứ tự tăng dần.</w:t>
      </w:r>
    </w:p>
    <w:p w14:paraId="0989C21A"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04E80A02" w14:textId="77777777" w:rsidR="00F327EB" w:rsidRPr="003608C1" w:rsidRDefault="00F327EB" w:rsidP="006460D9">
      <w:pPr>
        <w:widowControl w:val="0"/>
        <w:spacing w:after="0"/>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Các trường hợp sai là 2, 3, 4, 5.</w:t>
      </w:r>
    </w:p>
    <w:p w14:paraId="54D4A8CC"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Câu 5.</w:t>
      </w:r>
      <w:r w:rsidRPr="003608C1">
        <w:rPr>
          <w:rFonts w:ascii="Times New Roman" w:eastAsia="Calibri" w:hAnsi="Times New Roman" w:cs="Times New Roman"/>
          <w:b/>
          <w:bCs/>
          <w:iCs/>
          <w:color w:val="000000"/>
          <w:sz w:val="24"/>
          <w:szCs w:val="24"/>
        </w:rPr>
        <w:t xml:space="preserve"> (Hóa 12 - Chương 6)</w:t>
      </w:r>
    </w:p>
    <w:p w14:paraId="7D5C6B2E"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Điện phân nóng chảy Al</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với anode than chì (hiệu suất điện phân 100 %) thu được m kg Al ở</w:t>
      </w:r>
    </w:p>
    <w:p w14:paraId="5D88B214"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cathode và 44,622 m</w:t>
      </w:r>
      <w:r w:rsidRPr="003608C1">
        <w:rPr>
          <w:rFonts w:ascii="Times New Roman" w:eastAsia="Calibri" w:hAnsi="Times New Roman" w:cs="Times New Roman"/>
          <w:sz w:val="24"/>
          <w:szCs w:val="24"/>
          <w:vertAlign w:val="superscript"/>
        </w:rPr>
        <w:t>3</w:t>
      </w:r>
      <w:r w:rsidRPr="003608C1">
        <w:rPr>
          <w:rFonts w:ascii="Times New Roman" w:eastAsia="Calibri" w:hAnsi="Times New Roman" w:cs="Times New Roman"/>
          <w:sz w:val="24"/>
          <w:szCs w:val="24"/>
        </w:rPr>
        <w:t xml:space="preserve"> (ở đk</w:t>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hỗn hợp khí X có tỉ khối so với hydrogen bằng 16. Lấy 2,479 lít (ở đk</w:t>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hỗn hợp khí X sục vào dung dịch nước vôi trong (dư) thu được 3 gam kết tủa. Giá trị của m là bao nhiêu? (làm tròn kết quả hàng phần mười</w:t>
      </w:r>
    </w:p>
    <w:p w14:paraId="60249888"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76FC8F7D" w14:textId="77777777" w:rsidR="00F327EB" w:rsidRPr="003608C1" w:rsidRDefault="00F327EB" w:rsidP="006460D9">
      <w:pPr>
        <w:widowControl w:val="0"/>
        <w:spacing w:after="0"/>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Gọi x, y, z  (mol ) lần lượt là số mol của CO, CO</w:t>
      </w:r>
      <w:r w:rsidRPr="003608C1">
        <w:rPr>
          <w:rFonts w:ascii="Times New Roman" w:eastAsia="Georgia" w:hAnsi="Times New Roman" w:cs="Times New Roman"/>
          <w:kern w:val="0"/>
          <w:sz w:val="24"/>
          <w:szCs w:val="24"/>
          <w:vertAlign w:val="subscript"/>
          <w14:ligatures w14:val="none"/>
        </w:rPr>
        <w:t>2</w:t>
      </w:r>
      <w:r w:rsidRPr="003608C1">
        <w:rPr>
          <w:rFonts w:ascii="Times New Roman" w:eastAsia="Georgia" w:hAnsi="Times New Roman" w:cs="Times New Roman"/>
          <w:kern w:val="0"/>
          <w:sz w:val="24"/>
          <w:szCs w:val="24"/>
          <w14:ligatures w14:val="none"/>
        </w:rPr>
        <w:t xml:space="preserve"> và O</w:t>
      </w:r>
      <w:r w:rsidRPr="003608C1">
        <w:rPr>
          <w:rFonts w:ascii="Times New Roman" w:eastAsia="Georgia" w:hAnsi="Times New Roman" w:cs="Times New Roman"/>
          <w:kern w:val="0"/>
          <w:sz w:val="24"/>
          <w:szCs w:val="24"/>
          <w:vertAlign w:val="subscript"/>
          <w14:ligatures w14:val="none"/>
        </w:rPr>
        <w:t>2</w:t>
      </w:r>
      <w:r w:rsidRPr="003608C1">
        <w:rPr>
          <w:rFonts w:ascii="Times New Roman" w:eastAsia="Georgia" w:hAnsi="Times New Roman" w:cs="Times New Roman"/>
          <w:kern w:val="0"/>
          <w:sz w:val="24"/>
          <w:szCs w:val="24"/>
          <w14:ligatures w14:val="none"/>
        </w:rPr>
        <w:t xml:space="preserve"> trong hỗn hợp X.</w:t>
      </w:r>
    </w:p>
    <w:p w14:paraId="5219B8CD" w14:textId="77777777" w:rsidR="00F327EB" w:rsidRPr="003608C1" w:rsidRDefault="00F327EB" w:rsidP="006460D9">
      <w:pPr>
        <w:widowControl w:val="0"/>
        <w:spacing w:after="0"/>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Ta có: </w:t>
      </w:r>
    </w:p>
    <w:p w14:paraId="3FD37D32" w14:textId="77777777" w:rsidR="00F327EB" w:rsidRPr="003608C1" w:rsidRDefault="00F327EB" w:rsidP="006460D9">
      <w:pPr>
        <w:widowControl w:val="0"/>
        <w:spacing w:after="0"/>
        <w:jc w:val="both"/>
        <w:rPr>
          <w:rFonts w:ascii="Times New Roman" w:hAnsi="Times New Roman" w:cs="Times New Roman"/>
          <w:sz w:val="24"/>
          <w:szCs w:val="24"/>
        </w:rPr>
      </w:pPr>
      <w:r w:rsidRPr="003608C1">
        <w:rPr>
          <w:rFonts w:ascii="Times New Roman" w:hAnsi="Times New Roman" w:cs="Times New Roman"/>
          <w:position w:val="-110"/>
          <w:sz w:val="24"/>
          <w:szCs w:val="24"/>
        </w:rPr>
        <w:object w:dxaOrig="3080" w:dyaOrig="2320" w14:anchorId="1E0D68FC">
          <v:shape id="_x0000_i1377" type="#_x0000_t75" style="width:153.75pt;height:116.25pt" o:ole="">
            <v:imagedata r:id="rId648" o:title=""/>
          </v:shape>
          <o:OLEObject Type="Embed" ProgID="Equation.DSMT4" ShapeID="_x0000_i1377" DrawAspect="Content" ObjectID="_1833292528" r:id="rId649"/>
        </w:object>
      </w:r>
      <w:r w:rsidRPr="003608C1">
        <w:rPr>
          <w:rFonts w:ascii="Times New Roman" w:hAnsi="Times New Roman" w:cs="Times New Roman"/>
          <w:position w:val="-50"/>
          <w:sz w:val="24"/>
          <w:szCs w:val="24"/>
        </w:rPr>
        <w:object w:dxaOrig="1300" w:dyaOrig="1120" w14:anchorId="038157E7">
          <v:shape id="_x0000_i1378" type="#_x0000_t75" style="width:65.25pt;height:56.25pt" o:ole="">
            <v:imagedata r:id="rId650" o:title=""/>
          </v:shape>
          <o:OLEObject Type="Embed" ProgID="Equation.DSMT4" ShapeID="_x0000_i1378" DrawAspect="Content" ObjectID="_1833292529" r:id="rId651"/>
        </w:object>
      </w:r>
    </w:p>
    <w:p w14:paraId="2F76B025" w14:textId="77777777" w:rsidR="00F327EB" w:rsidRPr="003608C1" w:rsidRDefault="00F327EB" w:rsidP="006460D9">
      <w:pPr>
        <w:widowControl w:val="0"/>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Bảo toàn nguyên tố oxygen ta có: </w:t>
      </w:r>
      <w:r w:rsidRPr="003608C1">
        <w:rPr>
          <w:rFonts w:ascii="Times New Roman" w:hAnsi="Times New Roman" w:cs="Times New Roman"/>
          <w:position w:val="-24"/>
          <w:sz w:val="24"/>
          <w:szCs w:val="24"/>
        </w:rPr>
        <w:object w:dxaOrig="2780" w:dyaOrig="620" w14:anchorId="1415EFEB">
          <v:shape id="_x0000_i1379" type="#_x0000_t75" style="width:138.75pt;height:30.75pt" o:ole="">
            <v:imagedata r:id="rId652" o:title=""/>
          </v:shape>
          <o:OLEObject Type="Embed" ProgID="Equation.DSMT4" ShapeID="_x0000_i1379" DrawAspect="Content" ObjectID="_1833292530" r:id="rId653"/>
        </w:object>
      </w:r>
      <w:r w:rsidRPr="003608C1">
        <w:rPr>
          <w:rFonts w:ascii="Times New Roman" w:hAnsi="Times New Roman" w:cs="Times New Roman"/>
          <w:sz w:val="24"/>
          <w:szCs w:val="24"/>
        </w:rPr>
        <w:t>1530 mol.</w:t>
      </w:r>
    </w:p>
    <w:p w14:paraId="77505221" w14:textId="77777777" w:rsidR="00F327EB" w:rsidRPr="003608C1" w:rsidRDefault="00F327EB" w:rsidP="006460D9">
      <w:pPr>
        <w:widowControl w:val="0"/>
        <w:spacing w:after="0"/>
        <w:jc w:val="both"/>
        <w:rPr>
          <w:rFonts w:ascii="Times New Roman" w:eastAsia="Georgia" w:hAnsi="Times New Roman" w:cs="Times New Roman"/>
          <w:kern w:val="0"/>
          <w:sz w:val="24"/>
          <w:szCs w:val="24"/>
          <w14:ligatures w14:val="none"/>
        </w:rPr>
      </w:pPr>
      <w:r w:rsidRPr="003608C1">
        <w:rPr>
          <w:rFonts w:ascii="Times New Roman" w:hAnsi="Times New Roman" w:cs="Times New Roman"/>
          <w:position w:val="-6"/>
          <w:sz w:val="24"/>
          <w:szCs w:val="24"/>
        </w:rPr>
        <w:object w:dxaOrig="300" w:dyaOrig="220" w14:anchorId="28A1CA49">
          <v:shape id="_x0000_i1380" type="#_x0000_t75" style="width:15pt;height:11.25pt" o:ole="">
            <v:imagedata r:id="rId654" o:title=""/>
          </v:shape>
          <o:OLEObject Type="Embed" ProgID="Equation.DSMT4" ShapeID="_x0000_i1380" DrawAspect="Content" ObjectID="_1833292531" r:id="rId655"/>
        </w:object>
      </w:r>
      <w:r w:rsidRPr="003608C1">
        <w:rPr>
          <w:rFonts w:ascii="Times New Roman" w:hAnsi="Times New Roman" w:cs="Times New Roman"/>
          <w:position w:val="-12"/>
          <w:sz w:val="24"/>
          <w:szCs w:val="24"/>
        </w:rPr>
        <w:object w:dxaOrig="340" w:dyaOrig="360" w14:anchorId="61DA2A09">
          <v:shape id="_x0000_i1381" type="#_x0000_t75" style="width:17.25pt;height:18pt" o:ole="">
            <v:imagedata r:id="rId656" o:title=""/>
          </v:shape>
          <o:OLEObject Type="Embed" ProgID="Equation.DSMT4" ShapeID="_x0000_i1381" DrawAspect="Content" ObjectID="_1833292532" r:id="rId657"/>
        </w:object>
      </w:r>
      <w:r w:rsidRPr="003608C1">
        <w:rPr>
          <w:rFonts w:ascii="Times New Roman" w:hAnsi="Times New Roman" w:cs="Times New Roman"/>
          <w:sz w:val="24"/>
          <w:szCs w:val="24"/>
          <w:vertAlign w:val="subscript"/>
        </w:rPr>
        <w:t>=</w:t>
      </w:r>
      <w:r w:rsidRPr="003608C1">
        <w:rPr>
          <w:rFonts w:ascii="Times New Roman" w:hAnsi="Times New Roman" w:cs="Times New Roman"/>
          <w:position w:val="-24"/>
          <w:sz w:val="24"/>
          <w:szCs w:val="24"/>
        </w:rPr>
        <w:object w:dxaOrig="600" w:dyaOrig="620" w14:anchorId="098B7B1B">
          <v:shape id="_x0000_i1382" type="#_x0000_t75" style="width:30pt;height:30.75pt" o:ole="">
            <v:imagedata r:id="rId658" o:title=""/>
          </v:shape>
          <o:OLEObject Type="Embed" ProgID="Equation.DSMT4" ShapeID="_x0000_i1382" DrawAspect="Content" ObjectID="_1833292533" r:id="rId659"/>
        </w:object>
      </w:r>
      <w:r w:rsidRPr="003608C1">
        <w:rPr>
          <w:rFonts w:ascii="Times New Roman" w:hAnsi="Times New Roman" w:cs="Times New Roman"/>
          <w:sz w:val="24"/>
          <w:szCs w:val="24"/>
        </w:rPr>
        <w:t xml:space="preserve">=2040mol </w:t>
      </w:r>
      <w:r w:rsidRPr="003608C1">
        <w:rPr>
          <w:rFonts w:ascii="Times New Roman" w:hAnsi="Times New Roman" w:cs="Times New Roman"/>
          <w:position w:val="-6"/>
          <w:sz w:val="24"/>
          <w:szCs w:val="24"/>
        </w:rPr>
        <w:object w:dxaOrig="300" w:dyaOrig="220" w14:anchorId="46FE7A7F">
          <v:shape id="_x0000_i1383" type="#_x0000_t75" style="width:15pt;height:11.25pt" o:ole="">
            <v:imagedata r:id="rId654" o:title=""/>
          </v:shape>
          <o:OLEObject Type="Embed" ProgID="Equation.DSMT4" ShapeID="_x0000_i1383" DrawAspect="Content" ObjectID="_1833292534" r:id="rId660"/>
        </w:object>
      </w:r>
      <w:r w:rsidRPr="003608C1">
        <w:rPr>
          <w:rFonts w:ascii="Times New Roman" w:hAnsi="Times New Roman" w:cs="Times New Roman"/>
          <w:position w:val="-12"/>
          <w:sz w:val="24"/>
          <w:szCs w:val="24"/>
        </w:rPr>
        <w:object w:dxaOrig="400" w:dyaOrig="360" w14:anchorId="2BAE431D">
          <v:shape id="_x0000_i1384" type="#_x0000_t75" style="width:20.25pt;height:18pt" o:ole="">
            <v:imagedata r:id="rId661" o:title=""/>
          </v:shape>
          <o:OLEObject Type="Embed" ProgID="Equation.DSMT4" ShapeID="_x0000_i1384" DrawAspect="Content" ObjectID="_1833292535" r:id="rId662"/>
        </w:object>
      </w:r>
      <w:r w:rsidRPr="003608C1">
        <w:rPr>
          <w:rFonts w:ascii="Times New Roman" w:hAnsi="Times New Roman" w:cs="Times New Roman"/>
          <w:sz w:val="24"/>
          <w:szCs w:val="24"/>
        </w:rPr>
        <w:t xml:space="preserve">= 55080 g </w:t>
      </w:r>
      <w:r w:rsidRPr="003608C1">
        <w:rPr>
          <w:rFonts w:ascii="Times New Roman" w:hAnsi="Times New Roman" w:cs="Times New Roman"/>
          <w:position w:val="-6"/>
          <w:sz w:val="24"/>
          <w:szCs w:val="24"/>
        </w:rPr>
        <w:object w:dxaOrig="300" w:dyaOrig="220" w14:anchorId="5751755E">
          <v:shape id="_x0000_i1385" type="#_x0000_t75" style="width:15pt;height:11.25pt" o:ole="">
            <v:imagedata r:id="rId654" o:title=""/>
          </v:shape>
          <o:OLEObject Type="Embed" ProgID="Equation.DSMT4" ShapeID="_x0000_i1385" DrawAspect="Content" ObjectID="_1833292536" r:id="rId663"/>
        </w:object>
      </w:r>
      <w:r w:rsidRPr="003608C1">
        <w:rPr>
          <w:rFonts w:ascii="Times New Roman" w:hAnsi="Times New Roman" w:cs="Times New Roman"/>
          <w:sz w:val="24"/>
          <w:szCs w:val="24"/>
        </w:rPr>
        <w:t>m=55,1</w:t>
      </w:r>
    </w:p>
    <w:p w14:paraId="5F6BC242" w14:textId="77777777" w:rsidR="00F327EB" w:rsidRPr="003608C1" w:rsidRDefault="00F327EB" w:rsidP="006460D9">
      <w:pPr>
        <w:spacing w:after="0"/>
        <w:jc w:val="both"/>
        <w:rPr>
          <w:rFonts w:ascii="Times New Roman" w:eastAsia="Calibri" w:hAnsi="Times New Roman" w:cs="Times New Roman"/>
          <w:b/>
          <w:bCs/>
          <w:iCs/>
          <w:color w:val="000000"/>
          <w:sz w:val="24"/>
          <w:szCs w:val="24"/>
        </w:rPr>
      </w:pPr>
      <w:r w:rsidRPr="003317EB">
        <w:rPr>
          <w:rFonts w:ascii="Times New Roman" w:eastAsia="Calibri" w:hAnsi="Times New Roman" w:cs="Times New Roman"/>
          <w:b/>
          <w:bCs/>
          <w:iCs/>
          <w:color w:val="C00000"/>
          <w:sz w:val="24"/>
          <w:szCs w:val="24"/>
        </w:rPr>
        <w:t>Câu 6.</w:t>
      </w:r>
      <w:r w:rsidRPr="003608C1">
        <w:rPr>
          <w:rFonts w:ascii="Times New Roman" w:eastAsia="Calibri" w:hAnsi="Times New Roman" w:cs="Times New Roman"/>
          <w:b/>
          <w:bCs/>
          <w:iCs/>
          <w:color w:val="000000"/>
          <w:sz w:val="24"/>
          <w:szCs w:val="24"/>
        </w:rPr>
        <w:t xml:space="preserve"> (Hóa 12 - Chương 8)</w:t>
      </w:r>
    </w:p>
    <w:p w14:paraId="44084AFF"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Một dung dịch chứa ion Zn²⁺ được xác định nồng độ bằng phương pháp chuẩn độ gián tiếp như sau:</w:t>
      </w:r>
    </w:p>
    <w:p w14:paraId="0D31FD7E"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Lấy 25,00 mL dung dịch chứa Zn²⁺ (chưa biết nồng độ) cho tác dụng hoàn toàn với 30,00 mL dung dịch K</w:t>
      </w:r>
      <w:r w:rsidRPr="003608C1">
        <w:rPr>
          <w:rFonts w:ascii="Times New Roman" w:eastAsia="Calibri" w:hAnsi="Times New Roman" w:cs="Times New Roman"/>
          <w:sz w:val="24"/>
          <w:szCs w:val="24"/>
          <w:vertAlign w:val="subscript"/>
        </w:rPr>
        <w:t>4</w:t>
      </w:r>
      <w:r w:rsidRPr="003608C1">
        <w:rPr>
          <w:rFonts w:ascii="Times New Roman" w:eastAsia="Calibri" w:hAnsi="Times New Roman" w:cs="Times New Roman"/>
          <w:sz w:val="24"/>
          <w:szCs w:val="24"/>
        </w:rPr>
        <w:t>[Fe(CN)</w:t>
      </w:r>
      <w:r w:rsidRPr="003608C1">
        <w:rPr>
          <w:rFonts w:ascii="Times New Roman" w:eastAsia="Calibri" w:hAnsi="Times New Roman" w:cs="Times New Roman"/>
          <w:sz w:val="24"/>
          <w:szCs w:val="24"/>
          <w:vertAlign w:val="subscript"/>
        </w:rPr>
        <w:t>6</w:t>
      </w:r>
      <w:r w:rsidRPr="003608C1">
        <w:rPr>
          <w:rFonts w:ascii="Times New Roman" w:eastAsia="Calibri" w:hAnsi="Times New Roman" w:cs="Times New Roman"/>
          <w:sz w:val="24"/>
          <w:szCs w:val="24"/>
        </w:rPr>
        <w:t>] 0,0200 M, tạo kết tủa theo phản ứng:</w:t>
      </w:r>
    </w:p>
    <w:p w14:paraId="51D690FB" w14:textId="77777777" w:rsidR="00F327EB" w:rsidRPr="003608C1" w:rsidRDefault="00F327EB" w:rsidP="006460D9">
      <w:pPr>
        <w:spacing w:after="0"/>
        <w:jc w:val="center"/>
        <w:rPr>
          <w:rFonts w:ascii="Times New Roman" w:eastAsia="Calibri" w:hAnsi="Times New Roman" w:cs="Times New Roman"/>
          <w:i/>
          <w:sz w:val="24"/>
          <w:szCs w:val="24"/>
        </w:rPr>
      </w:pPr>
      <w:r w:rsidRPr="003608C1">
        <w:rPr>
          <w:rFonts w:ascii="Times New Roman" w:hAnsi="Times New Roman" w:cs="Times New Roman"/>
          <w:position w:val="-12"/>
          <w:sz w:val="24"/>
          <w:szCs w:val="24"/>
        </w:rPr>
        <w:object w:dxaOrig="4160" w:dyaOrig="380" w14:anchorId="6B107C13">
          <v:shape id="_x0000_i1386" type="#_x0000_t75" style="width:207.75pt;height:18.75pt" o:ole="">
            <v:imagedata r:id="rId620" o:title=""/>
          </v:shape>
          <o:OLEObject Type="Embed" ProgID="Equation.DSMT4" ShapeID="_x0000_i1386" DrawAspect="Content" ObjectID="_1833292537" r:id="rId664"/>
        </w:object>
      </w:r>
    </w:p>
    <w:p w14:paraId="2F84CE97"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Sau khi phản ứng kết thúc, lọc bỏ kết tủa. Phần dung dịch lọc chứa [Fe(CN)</w:t>
      </w:r>
      <w:r w:rsidRPr="003608C1">
        <w:rPr>
          <w:rFonts w:ascii="Times New Roman" w:eastAsia="Calibri" w:hAnsi="Times New Roman" w:cs="Times New Roman"/>
          <w:sz w:val="24"/>
          <w:szCs w:val="24"/>
          <w:vertAlign w:val="subscript"/>
        </w:rPr>
        <w:t>6</w:t>
      </w:r>
      <w:r w:rsidRPr="003608C1">
        <w:rPr>
          <w:rFonts w:ascii="Times New Roman" w:eastAsia="Calibri" w:hAnsi="Times New Roman" w:cs="Times New Roman"/>
          <w:sz w:val="24"/>
          <w:szCs w:val="24"/>
        </w:rPr>
        <w:t>]⁴⁻ dư, được chuẩn độ bằng dung dịch KMnO</w:t>
      </w:r>
      <w:r w:rsidRPr="003608C1">
        <w:rPr>
          <w:rFonts w:ascii="Times New Roman" w:eastAsia="Calibri" w:hAnsi="Times New Roman" w:cs="Times New Roman"/>
          <w:sz w:val="24"/>
          <w:szCs w:val="24"/>
          <w:vertAlign w:val="subscript"/>
        </w:rPr>
        <w:t>4</w:t>
      </w:r>
      <w:r w:rsidRPr="003608C1">
        <w:rPr>
          <w:rFonts w:ascii="Times New Roman" w:eastAsia="Calibri" w:hAnsi="Times New Roman" w:cs="Times New Roman"/>
          <w:sz w:val="24"/>
          <w:szCs w:val="24"/>
        </w:rPr>
        <w:t xml:space="preserve"> 0,0100 M trong môi trường acid. Thể tích KMnO</w:t>
      </w:r>
      <w:r w:rsidRPr="003608C1">
        <w:rPr>
          <w:rFonts w:ascii="Times New Roman" w:eastAsia="Calibri" w:hAnsi="Times New Roman" w:cs="Times New Roman"/>
          <w:sz w:val="24"/>
          <w:szCs w:val="24"/>
          <w:vertAlign w:val="subscript"/>
        </w:rPr>
        <w:t>4</w:t>
      </w:r>
      <w:r w:rsidRPr="003608C1">
        <w:rPr>
          <w:rFonts w:ascii="Times New Roman" w:eastAsia="Calibri" w:hAnsi="Times New Roman" w:cs="Times New Roman"/>
          <w:sz w:val="24"/>
          <w:szCs w:val="24"/>
        </w:rPr>
        <w:t xml:space="preserve"> tiêu tốn là 8,00 mL.</w:t>
      </w:r>
    </w:p>
    <w:p w14:paraId="14F655CB"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Biết phản ứng oxi hóa:</w:t>
      </w:r>
    </w:p>
    <w:p w14:paraId="4946058B"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position w:val="-12"/>
          <w:sz w:val="24"/>
          <w:szCs w:val="24"/>
        </w:rPr>
        <w:object w:dxaOrig="6020" w:dyaOrig="380" w14:anchorId="7274D870">
          <v:shape id="_x0000_i1387" type="#_x0000_t75" style="width:300.75pt;height:18.75pt" o:ole="">
            <v:imagedata r:id="rId622" o:title=""/>
          </v:shape>
          <o:OLEObject Type="Embed" ProgID="Equation.DSMT4" ShapeID="_x0000_i1387" DrawAspect="Content" ObjectID="_1833292538" r:id="rId665"/>
        </w:object>
      </w:r>
    </w:p>
    <w:p w14:paraId="1E4F7333"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Nồng độ mol của Zn²⁺ trong dung dịch ban đầu là bao nhiêu?</w:t>
      </w:r>
    </w:p>
    <w:p w14:paraId="69032CDD" w14:textId="77777777" w:rsidR="00F327EB" w:rsidRPr="003608C1" w:rsidRDefault="00F327EB" w:rsidP="006460D9">
      <w:pPr>
        <w:shd w:val="clear" w:color="auto" w:fill="FFFFFF" w:themeFill="background1"/>
        <w:tabs>
          <w:tab w:val="left" w:pos="283"/>
          <w:tab w:val="left" w:pos="2835"/>
          <w:tab w:val="left" w:pos="5386"/>
          <w:tab w:val="left" w:pos="7937"/>
        </w:tabs>
        <w:spacing w:after="0"/>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39DD031C"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Gọi x là</w:t>
      </w:r>
      <w:r w:rsidRPr="003608C1">
        <w:rPr>
          <w:rFonts w:ascii="Times New Roman" w:hAnsi="Times New Roman" w:cs="Times New Roman"/>
          <w:position w:val="-14"/>
          <w:sz w:val="24"/>
          <w:szCs w:val="24"/>
        </w:rPr>
        <w:object w:dxaOrig="660" w:dyaOrig="380" w14:anchorId="07A0447D">
          <v:shape id="_x0000_i1388" type="#_x0000_t75" style="width:33pt;height:18.75pt" o:ole="">
            <v:imagedata r:id="rId666" o:title=""/>
          </v:shape>
          <o:OLEObject Type="Embed" ProgID="Equation.DSMT4" ShapeID="_x0000_i1388" DrawAspect="Content" ObjectID="_1833292539" r:id="rId667"/>
        </w:object>
      </w:r>
      <w:r w:rsidRPr="003608C1">
        <w:rPr>
          <w:rFonts w:ascii="Times New Roman" w:hAnsi="Times New Roman" w:cs="Times New Roman"/>
          <w:position w:val="-6"/>
          <w:sz w:val="24"/>
          <w:szCs w:val="24"/>
        </w:rPr>
        <w:object w:dxaOrig="300" w:dyaOrig="220" w14:anchorId="2A70365E">
          <v:shape id="_x0000_i1389" type="#_x0000_t75" style="width:15pt;height:11.25pt" o:ole="">
            <v:imagedata r:id="rId654" o:title=""/>
          </v:shape>
          <o:OLEObject Type="Embed" ProgID="Equation.DSMT4" ShapeID="_x0000_i1389" DrawAspect="Content" ObjectID="_1833292540" r:id="rId668"/>
        </w:object>
      </w:r>
      <w:r w:rsidRPr="003608C1">
        <w:rPr>
          <w:rFonts w:ascii="Times New Roman" w:hAnsi="Times New Roman" w:cs="Times New Roman"/>
          <w:sz w:val="24"/>
          <w:szCs w:val="24"/>
        </w:rPr>
        <w:t xml:space="preserve"> </w:t>
      </w:r>
      <w:r w:rsidRPr="003608C1">
        <w:rPr>
          <w:rFonts w:ascii="Times New Roman" w:hAnsi="Times New Roman" w:cs="Times New Roman"/>
          <w:position w:val="-24"/>
          <w:sz w:val="24"/>
          <w:szCs w:val="24"/>
        </w:rPr>
        <w:object w:dxaOrig="5760" w:dyaOrig="620" w14:anchorId="2DE28E83">
          <v:shape id="_x0000_i1390" type="#_x0000_t75" style="width:4in;height:30.75pt" o:ole="">
            <v:imagedata r:id="rId669" o:title=""/>
          </v:shape>
          <o:OLEObject Type="Embed" ProgID="Equation.DSMT4" ShapeID="_x0000_i1390" DrawAspect="Content" ObjectID="_1833292541" r:id="rId670"/>
        </w:object>
      </w:r>
    </w:p>
    <w:p w14:paraId="1EAE824B" w14:textId="77777777" w:rsidR="00F327EB" w:rsidRPr="003608C1" w:rsidRDefault="00F327EB" w:rsidP="006460D9">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522CB4F7" w14:textId="77777777" w:rsidTr="008B2050">
        <w:tc>
          <w:tcPr>
            <w:tcW w:w="3085" w:type="dxa"/>
          </w:tcPr>
          <w:p w14:paraId="770A7FA3" w14:textId="35C06790" w:rsidR="008B2050" w:rsidRPr="003608C1" w:rsidRDefault="008B2050" w:rsidP="006460D9">
            <w:pPr>
              <w:spacing w:after="0"/>
              <w:jc w:val="center"/>
              <w:rPr>
                <w:rFonts w:cs="Times New Roman"/>
                <w:b/>
                <w:szCs w:val="24"/>
              </w:rPr>
            </w:pPr>
            <w:r w:rsidRPr="003608C1">
              <w:rPr>
                <w:rFonts w:cs="Times New Roman"/>
                <w:b/>
                <w:szCs w:val="24"/>
                <w:highlight w:val="green"/>
              </w:rPr>
              <w:t>ĐỀ 11</w:t>
            </w:r>
          </w:p>
        </w:tc>
        <w:tc>
          <w:tcPr>
            <w:tcW w:w="7335" w:type="dxa"/>
          </w:tcPr>
          <w:p w14:paraId="68CF8686"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7C68BBAF"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58F53630"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094A00B9" w14:textId="77777777" w:rsidR="008B2050" w:rsidRPr="003608C1" w:rsidRDefault="008B2050" w:rsidP="006460D9">
      <w:pPr>
        <w:spacing w:after="0" w:line="240" w:lineRule="auto"/>
        <w:rPr>
          <w:rFonts w:ascii="Times New Roman" w:hAnsi="Times New Roman" w:cs="Times New Roman"/>
          <w:sz w:val="24"/>
          <w:szCs w:val="24"/>
        </w:rPr>
      </w:pPr>
    </w:p>
    <w:p w14:paraId="27C93357"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 xml:space="preserve">Thí sinh trả lời từ câu 1 đến câu 18. Mỗi câu hỏi thí sinh chỉ chọn một phương án. </w:t>
      </w:r>
    </w:p>
    <w:p w14:paraId="6CC35E01"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sz w:val="24"/>
          <w:szCs w:val="24"/>
          <w:lang w:val="pt-BR"/>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10 - Chương 2)</w:t>
      </w:r>
      <w:r w:rsidRPr="003608C1">
        <w:rPr>
          <w:rFonts w:ascii="Times New Roman" w:hAnsi="Times New Roman" w:cs="Times New Roman"/>
          <w:iCs/>
          <w:sz w:val="24"/>
          <w:szCs w:val="24"/>
        </w:rPr>
        <w:t xml:space="preserve"> Cho các phát biểu sau về các</w:t>
      </w:r>
      <w:r w:rsidRPr="003608C1">
        <w:rPr>
          <w:rFonts w:ascii="Times New Roman" w:eastAsia="TimesNewRomanPSMT" w:hAnsi="Times New Roman" w:cs="Times New Roman"/>
          <w:sz w:val="24"/>
          <w:szCs w:val="24"/>
          <w:lang w:val="pt-BR"/>
        </w:rPr>
        <w:t xml:space="preserve"> nguyên tố thuộc chu kì 3 của bảng tuần hoàn (từ Na đến Cl), theo chiều tăng dần của điện tích hạt nhân nguyên tử: </w:t>
      </w:r>
    </w:p>
    <w:p w14:paraId="1DFA3E8E"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sz w:val="24"/>
          <w:szCs w:val="24"/>
          <w:lang w:val="pt-BR"/>
        </w:rPr>
      </w:pPr>
      <w:r w:rsidRPr="003608C1">
        <w:rPr>
          <w:rFonts w:ascii="Times New Roman" w:eastAsia="TimesNewRomanPSMT" w:hAnsi="Times New Roman" w:cs="Times New Roman"/>
          <w:sz w:val="24"/>
          <w:szCs w:val="24"/>
          <w:lang w:val="pt-BR"/>
        </w:rPr>
        <w:t>(</w:t>
      </w:r>
      <w:r w:rsidRPr="003317EB">
        <w:rPr>
          <w:rFonts w:ascii="Times New Roman" w:eastAsia="TimesNewRomanPSMT" w:hAnsi="Times New Roman" w:cs="Times New Roman"/>
          <w:b/>
          <w:color w:val="0070C0"/>
          <w:sz w:val="24"/>
          <w:szCs w:val="24"/>
          <w:lang w:val="pt-BR"/>
        </w:rPr>
        <w:t xml:space="preserve">a) </w:t>
      </w:r>
      <w:r w:rsidRPr="003608C1">
        <w:rPr>
          <w:rFonts w:ascii="Times New Roman" w:eastAsia="TimesNewRomanPSMT" w:hAnsi="Times New Roman" w:cs="Times New Roman"/>
          <w:sz w:val="24"/>
          <w:szCs w:val="24"/>
          <w:lang w:val="pt-BR"/>
        </w:rPr>
        <w:t>Bán kính nguyên tử tăng.</w:t>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p>
    <w:p w14:paraId="243EA089"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sz w:val="24"/>
          <w:szCs w:val="24"/>
          <w:lang w:val="pt-BR"/>
        </w:rPr>
      </w:pPr>
      <w:r w:rsidRPr="003608C1">
        <w:rPr>
          <w:rFonts w:ascii="Times New Roman" w:eastAsia="TimesNewRomanPSMT" w:hAnsi="Times New Roman" w:cs="Times New Roman"/>
          <w:sz w:val="24"/>
          <w:szCs w:val="24"/>
          <w:lang w:val="pt-BR"/>
        </w:rPr>
        <w:t>(</w:t>
      </w:r>
      <w:r w:rsidRPr="003317EB">
        <w:rPr>
          <w:rFonts w:ascii="Times New Roman" w:eastAsia="TimesNewRomanPSMT" w:hAnsi="Times New Roman" w:cs="Times New Roman"/>
          <w:b/>
          <w:color w:val="0070C0"/>
          <w:sz w:val="24"/>
          <w:szCs w:val="24"/>
          <w:lang w:val="pt-BR"/>
        </w:rPr>
        <w:t xml:space="preserve">b) </w:t>
      </w:r>
      <w:r w:rsidRPr="003608C1">
        <w:rPr>
          <w:rFonts w:ascii="Times New Roman" w:eastAsia="TimesNewRomanPSMT" w:hAnsi="Times New Roman" w:cs="Times New Roman"/>
          <w:sz w:val="24"/>
          <w:szCs w:val="24"/>
          <w:lang w:val="pt-BR"/>
        </w:rPr>
        <w:t>Tính phi kim tăng dần, tính kim loại giảm dần.</w:t>
      </w:r>
    </w:p>
    <w:p w14:paraId="11A15E2C"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sz w:val="24"/>
          <w:szCs w:val="24"/>
          <w:lang w:val="pt-BR"/>
        </w:rPr>
      </w:pPr>
      <w:r w:rsidRPr="003608C1">
        <w:rPr>
          <w:rFonts w:ascii="Times New Roman" w:eastAsia="TimesNewRomanPSMT" w:hAnsi="Times New Roman" w:cs="Times New Roman"/>
          <w:sz w:val="24"/>
          <w:szCs w:val="24"/>
          <w:lang w:val="pt-BR"/>
        </w:rPr>
        <w:t>(</w:t>
      </w:r>
      <w:r w:rsidRPr="003317EB">
        <w:rPr>
          <w:rFonts w:ascii="Times New Roman" w:eastAsia="TimesNewRomanPSMT" w:hAnsi="Times New Roman" w:cs="Times New Roman"/>
          <w:b/>
          <w:color w:val="0070C0"/>
          <w:sz w:val="24"/>
          <w:szCs w:val="24"/>
          <w:lang w:val="pt-BR"/>
        </w:rPr>
        <w:t xml:space="preserve">c) </w:t>
      </w:r>
      <w:r w:rsidRPr="003608C1">
        <w:rPr>
          <w:rFonts w:ascii="Times New Roman" w:eastAsia="TimesNewRomanPSMT" w:hAnsi="Times New Roman" w:cs="Times New Roman"/>
          <w:sz w:val="24"/>
          <w:szCs w:val="24"/>
          <w:lang w:val="pt-BR"/>
        </w:rPr>
        <w:t>Độ âm điện tăng dần.</w:t>
      </w:r>
    </w:p>
    <w:p w14:paraId="76A66C83"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sz w:val="24"/>
          <w:szCs w:val="24"/>
          <w:lang w:val="pt-BR"/>
        </w:rPr>
      </w:pPr>
      <w:r w:rsidRPr="003608C1">
        <w:rPr>
          <w:rFonts w:ascii="Times New Roman" w:eastAsia="TimesNewRomanPSMT" w:hAnsi="Times New Roman" w:cs="Times New Roman"/>
          <w:sz w:val="24"/>
          <w:szCs w:val="24"/>
          <w:lang w:val="pt-BR"/>
        </w:rPr>
        <w:t>(</w:t>
      </w:r>
      <w:r w:rsidRPr="003317EB">
        <w:rPr>
          <w:rFonts w:ascii="Times New Roman" w:eastAsia="TimesNewRomanPSMT" w:hAnsi="Times New Roman" w:cs="Times New Roman"/>
          <w:b/>
          <w:color w:val="0070C0"/>
          <w:sz w:val="24"/>
          <w:szCs w:val="24"/>
          <w:lang w:val="pt-BR"/>
        </w:rPr>
        <w:t xml:space="preserve">d) </w:t>
      </w:r>
      <w:r w:rsidRPr="003608C1">
        <w:rPr>
          <w:rFonts w:ascii="Times New Roman" w:eastAsia="TimesNewRomanPSMT" w:hAnsi="Times New Roman" w:cs="Times New Roman"/>
          <w:sz w:val="24"/>
          <w:szCs w:val="24"/>
          <w:lang w:val="pt-BR"/>
        </w:rPr>
        <w:t>Hóa trị cao nhất với oxygen tăng dần.</w:t>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p>
    <w:p w14:paraId="699DD613"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sz w:val="24"/>
          <w:szCs w:val="24"/>
          <w:lang w:val="pt-BR"/>
        </w:rPr>
      </w:pPr>
      <w:r w:rsidRPr="003608C1">
        <w:rPr>
          <w:rFonts w:ascii="Times New Roman" w:eastAsia="TimesNewRomanPSMT" w:hAnsi="Times New Roman" w:cs="Times New Roman"/>
          <w:sz w:val="24"/>
          <w:szCs w:val="24"/>
          <w:lang w:val="pt-BR"/>
        </w:rPr>
        <w:t>(e) Tính acid của oxi</w:t>
      </w:r>
      <w:r w:rsidRPr="003608C1">
        <w:rPr>
          <w:rFonts w:ascii="Times New Roman" w:eastAsia="TimesNewRomanPSMT" w:hAnsi="Times New Roman" w:cs="Times New Roman"/>
          <w:sz w:val="24"/>
          <w:szCs w:val="24"/>
          <w:lang w:val="vi-VN"/>
        </w:rPr>
        <w:t>de</w:t>
      </w:r>
      <w:r w:rsidRPr="003608C1">
        <w:rPr>
          <w:rFonts w:ascii="Times New Roman" w:eastAsia="TimesNewRomanPSMT" w:hAnsi="Times New Roman" w:cs="Times New Roman"/>
          <w:sz w:val="24"/>
          <w:szCs w:val="24"/>
          <w:lang w:val="pt-BR"/>
        </w:rPr>
        <w:t xml:space="preserve"> và h</w:t>
      </w:r>
      <w:r w:rsidRPr="003608C1">
        <w:rPr>
          <w:rFonts w:ascii="Times New Roman" w:eastAsia="TimesNewRomanPSMT" w:hAnsi="Times New Roman" w:cs="Times New Roman"/>
          <w:sz w:val="24"/>
          <w:szCs w:val="24"/>
          <w:lang w:val="vi-VN"/>
        </w:rPr>
        <w:t>ydroxide</w:t>
      </w:r>
      <w:r w:rsidRPr="003608C1">
        <w:rPr>
          <w:rFonts w:ascii="Times New Roman" w:eastAsia="TimesNewRomanPSMT" w:hAnsi="Times New Roman" w:cs="Times New Roman"/>
          <w:sz w:val="24"/>
          <w:szCs w:val="24"/>
          <w:lang w:val="pt-BR"/>
        </w:rPr>
        <w:t xml:space="preserve"> giảm dần.</w:t>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r w:rsidRPr="003608C1">
        <w:rPr>
          <w:rFonts w:ascii="Times New Roman" w:eastAsia="TimesNewRomanPSMT" w:hAnsi="Times New Roman" w:cs="Times New Roman"/>
          <w:sz w:val="24"/>
          <w:szCs w:val="24"/>
          <w:lang w:val="pt-BR"/>
        </w:rPr>
        <w:tab/>
      </w:r>
    </w:p>
    <w:p w14:paraId="672A73BD" w14:textId="77777777" w:rsidR="00F327EB" w:rsidRPr="003608C1" w:rsidRDefault="00F327EB" w:rsidP="006460D9">
      <w:pPr>
        <w:spacing w:after="0" w:line="240" w:lineRule="auto"/>
        <w:jc w:val="both"/>
        <w:rPr>
          <w:rFonts w:ascii="Times New Roman" w:eastAsia="Times New Roman" w:hAnsi="Times New Roman" w:cs="Times New Roman"/>
          <w:sz w:val="24"/>
          <w:szCs w:val="24"/>
          <w:lang w:val="pt-BR"/>
        </w:rPr>
      </w:pPr>
      <w:r w:rsidRPr="003608C1">
        <w:rPr>
          <w:rFonts w:ascii="Times New Roman" w:eastAsia="TimesNewRomanPSMT" w:hAnsi="Times New Roman" w:cs="Times New Roman"/>
          <w:sz w:val="24"/>
          <w:szCs w:val="24"/>
          <w:lang w:val="pt-BR"/>
        </w:rPr>
        <w:t>Số nhận định đúng là</w:t>
      </w:r>
    </w:p>
    <w:p w14:paraId="62A6F585"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b/>
          <w:sz w:val="24"/>
          <w:szCs w:val="24"/>
        </w:rPr>
        <w:t>1</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b/>
          <w:sz w:val="24"/>
          <w:szCs w:val="24"/>
        </w:rPr>
        <w:t>2</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b/>
          <w:sz w:val="24"/>
          <w:szCs w:val="24"/>
        </w:rPr>
        <w:t>3</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b/>
          <w:sz w:val="24"/>
          <w:szCs w:val="24"/>
        </w:rPr>
        <w:t>5</w:t>
      </w:r>
      <w:r w:rsidRPr="003608C1">
        <w:rPr>
          <w:rFonts w:ascii="Times New Roman" w:hAnsi="Times New Roman" w:cs="Times New Roman"/>
          <w:sz w:val="24"/>
          <w:szCs w:val="24"/>
        </w:rPr>
        <w:t>.</w:t>
      </w:r>
    </w:p>
    <w:p w14:paraId="3A25E3AE"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10 – Chương 3)</w:t>
      </w:r>
      <w:r w:rsidRPr="003608C1">
        <w:rPr>
          <w:rFonts w:ascii="Times New Roman" w:hAnsi="Times New Roman" w:cs="Times New Roman"/>
          <w:sz w:val="24"/>
          <w:szCs w:val="24"/>
        </w:rPr>
        <w:t xml:space="preserve"> Phát biểu nào sau đây đúng khi nói về hợp chất ion?</w:t>
      </w:r>
    </w:p>
    <w:p w14:paraId="5A9C676C" w14:textId="77777777" w:rsidR="00F327EB" w:rsidRPr="003608C1" w:rsidRDefault="00F327EB" w:rsidP="006460D9">
      <w:pPr>
        <w:tabs>
          <w:tab w:val="left" w:pos="20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Hợp chất ion có thể dẫn điện cả ở thể rắn, lỏng hay phân li trong dung dịch.</w:t>
      </w:r>
    </w:p>
    <w:p w14:paraId="3D387293" w14:textId="77777777" w:rsidR="00F327EB" w:rsidRPr="003608C1" w:rsidRDefault="00F327EB" w:rsidP="006460D9">
      <w:pPr>
        <w:tabs>
          <w:tab w:val="left" w:pos="20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bCs/>
          <w:sz w:val="24"/>
          <w:szCs w:val="24"/>
        </w:rPr>
        <w:t>Tất cả các hợp chất ion đều tan tốt</w:t>
      </w:r>
      <w:r w:rsidRPr="003608C1">
        <w:rPr>
          <w:rFonts w:ascii="Times New Roman" w:hAnsi="Times New Roman" w:cs="Times New Roman"/>
          <w:sz w:val="24"/>
          <w:szCs w:val="24"/>
        </w:rPr>
        <w:t xml:space="preserve"> trong dung môi phân cực.</w:t>
      </w:r>
    </w:p>
    <w:p w14:paraId="39905129" w14:textId="77777777" w:rsidR="00F327EB" w:rsidRPr="003608C1" w:rsidRDefault="00F327EB" w:rsidP="006460D9">
      <w:pPr>
        <w:tabs>
          <w:tab w:val="left" w:pos="20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Hợp chất ion có nhiệt độ nóng chảy cao.</w:t>
      </w:r>
    </w:p>
    <w:p w14:paraId="708670FA" w14:textId="77777777" w:rsidR="00F327EB" w:rsidRPr="003608C1" w:rsidRDefault="00F327EB" w:rsidP="006460D9">
      <w:pPr>
        <w:tabs>
          <w:tab w:val="left" w:pos="20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 xml:space="preserve">Hợp chất ion đều là các chất điện </w:t>
      </w:r>
      <w:r w:rsidRPr="003608C1">
        <w:rPr>
          <w:rFonts w:ascii="Times New Roman" w:hAnsi="Times New Roman" w:cs="Times New Roman"/>
          <w:sz w:val="24"/>
          <w:szCs w:val="24"/>
          <w:highlight w:val="yellow"/>
        </w:rPr>
        <w:t>l</w:t>
      </w:r>
      <w:r w:rsidRPr="003608C1">
        <w:rPr>
          <w:rFonts w:ascii="Times New Roman" w:hAnsi="Times New Roman" w:cs="Times New Roman"/>
          <w:sz w:val="24"/>
          <w:szCs w:val="24"/>
        </w:rPr>
        <w:t>i mạnh</w:t>
      </w:r>
    </w:p>
    <w:p w14:paraId="70A913EA" w14:textId="77777777" w:rsidR="00F327EB" w:rsidRPr="003608C1" w:rsidRDefault="00F327EB" w:rsidP="006460D9">
      <w:pPr>
        <w:spacing w:after="0" w:line="240" w:lineRule="auto"/>
        <w:jc w:val="both"/>
        <w:rPr>
          <w:rFonts w:ascii="Times New Roman" w:hAnsi="Times New Roman" w:cs="Times New Roman"/>
          <w:b/>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(Hóa 10 – Chương 4) </w:t>
      </w:r>
      <w:r w:rsidRPr="003608C1">
        <w:rPr>
          <w:rFonts w:ascii="Times New Roman" w:hAnsi="Times New Roman" w:cs="Times New Roman"/>
          <w:sz w:val="24"/>
          <w:szCs w:val="24"/>
        </w:rPr>
        <w:t>Chất nào sau đây vừa có tính oxi hoá vừa có tính khử?</w:t>
      </w:r>
    </w:p>
    <w:p w14:paraId="216DE3D5"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rPr>
        <w:t>Mg</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bCs/>
          <w:sz w:val="24"/>
          <w:szCs w:val="24"/>
        </w:rPr>
        <w:t>S.</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p>
    <w:p w14:paraId="0FCA248B" w14:textId="77777777" w:rsidR="00F327EB" w:rsidRPr="003608C1" w:rsidRDefault="00F327EB" w:rsidP="006460D9">
      <w:pPr>
        <w:pStyle w:val="NormalWeb"/>
        <w:spacing w:before="0" w:beforeAutospacing="0" w:after="0" w:afterAutospacing="0"/>
      </w:pPr>
      <w:r w:rsidRPr="003317EB">
        <w:rPr>
          <w:b/>
          <w:bCs/>
          <w:iCs/>
          <w:color w:val="C00000"/>
        </w:rPr>
        <w:t>Câu 4.</w:t>
      </w:r>
      <w:r w:rsidRPr="003608C1">
        <w:rPr>
          <w:b/>
          <w:bCs/>
          <w:iCs/>
        </w:rPr>
        <w:t xml:space="preserve"> (Hóa 11 – Chương 3) </w:t>
      </w:r>
      <w:r w:rsidRPr="003608C1">
        <w:t xml:space="preserve">Dùng phương pháp </w:t>
      </w:r>
      <w:r w:rsidRPr="003608C1">
        <w:rPr>
          <w:rStyle w:val="Strong"/>
          <w:rFonts w:eastAsiaTheme="majorEastAsia"/>
        </w:rPr>
        <w:t>sắc kí cột</w:t>
      </w:r>
      <w:r w:rsidRPr="003608C1">
        <w:rPr>
          <w:b/>
          <w:bCs/>
        </w:rPr>
        <w:t xml:space="preserve"> </w:t>
      </w:r>
      <w:r w:rsidRPr="003608C1">
        <w:t xml:space="preserve">để tách hai chất hữu cơ </w:t>
      </w:r>
      <w:r w:rsidRPr="003608C1">
        <w:rPr>
          <w:rStyle w:val="Strong"/>
          <w:rFonts w:eastAsiaTheme="majorEastAsia"/>
        </w:rPr>
        <w:t>X và Y</w:t>
      </w:r>
      <w:r w:rsidRPr="003608C1">
        <w:t xml:space="preserve">. Quan sát thấy </w:t>
      </w:r>
      <w:r w:rsidRPr="003608C1">
        <w:rPr>
          <w:rStyle w:val="Strong"/>
          <w:rFonts w:eastAsiaTheme="majorEastAsia"/>
        </w:rPr>
        <w:t>X ra khỏi cột trước</w:t>
      </w:r>
      <w:r w:rsidRPr="003608C1">
        <w:rPr>
          <w:b/>
          <w:bCs/>
        </w:rPr>
        <w:t xml:space="preserve">, </w:t>
      </w:r>
      <w:r w:rsidRPr="003608C1">
        <w:rPr>
          <w:rStyle w:val="Strong"/>
          <w:rFonts w:eastAsiaTheme="majorEastAsia"/>
        </w:rPr>
        <w:t>Y ra khỏi cột sau</w:t>
      </w:r>
      <w:r w:rsidRPr="003608C1">
        <w:t xml:space="preserve">. Phát biểu nào sau đây </w:t>
      </w:r>
      <w:r w:rsidRPr="003608C1">
        <w:rPr>
          <w:rStyle w:val="Strong"/>
          <w:rFonts w:eastAsiaTheme="majorEastAsia"/>
        </w:rPr>
        <w:t>đúng</w:t>
      </w:r>
      <w:r w:rsidRPr="003608C1">
        <w:t>?</w:t>
      </w:r>
    </w:p>
    <w:p w14:paraId="58E8AAE2"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rPr>
        <w:t>X và Y có khả năng hấp phụ lên pha tĩnh như nhau.</w:t>
      </w:r>
      <w:r w:rsidRPr="003608C1">
        <w:rPr>
          <w:rFonts w:ascii="Times New Roman" w:hAnsi="Times New Roman" w:cs="Times New Roman"/>
          <w:b/>
          <w:sz w:val="24"/>
          <w:szCs w:val="24"/>
        </w:rPr>
        <w:tab/>
      </w:r>
    </w:p>
    <w:p w14:paraId="70F07764"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bCs/>
          <w:sz w:val="24"/>
          <w:szCs w:val="24"/>
        </w:rPr>
        <w:t>X và Y có độ tan trong pha động như nhau</w:t>
      </w:r>
      <w:r w:rsidRPr="003608C1">
        <w:rPr>
          <w:rFonts w:ascii="Times New Roman" w:hAnsi="Times New Roman" w:cs="Times New Roman"/>
          <w:sz w:val="24"/>
          <w:szCs w:val="24"/>
        </w:rPr>
        <w:t>.</w:t>
      </w:r>
      <w:r w:rsidRPr="003608C1">
        <w:rPr>
          <w:rFonts w:ascii="Times New Roman" w:hAnsi="Times New Roman" w:cs="Times New Roman"/>
          <w:b/>
          <w:sz w:val="24"/>
          <w:szCs w:val="24"/>
        </w:rPr>
        <w:tab/>
      </w:r>
    </w:p>
    <w:p w14:paraId="5421289E"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bCs/>
          <w:sz w:val="24"/>
          <w:szCs w:val="24"/>
        </w:rPr>
        <w:t>Y có độ tan trong pha động kém hơn X.</w:t>
      </w:r>
      <w:r w:rsidRPr="003608C1">
        <w:rPr>
          <w:rFonts w:ascii="Times New Roman" w:hAnsi="Times New Roman" w:cs="Times New Roman"/>
          <w:bCs/>
          <w:sz w:val="24"/>
          <w:szCs w:val="24"/>
        </w:rPr>
        <w:tab/>
      </w:r>
    </w:p>
    <w:p w14:paraId="172027D1"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Cs/>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bCs/>
          <w:sz w:val="24"/>
          <w:szCs w:val="24"/>
        </w:rPr>
        <w:t>X bị pha tĩnh giữ lại mạnh hơn Y.</w:t>
      </w:r>
    </w:p>
    <w:p w14:paraId="47A43E6A" w14:textId="77777777" w:rsidR="00F327EB" w:rsidRPr="003608C1" w:rsidRDefault="00F327EB" w:rsidP="006460D9">
      <w:pPr>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sz w:val="24"/>
          <w:szCs w:val="24"/>
        </w:rPr>
        <w:t xml:space="preserve"> (Hóa 11 – Chương 4) </w:t>
      </w:r>
      <w:r w:rsidRPr="003608C1">
        <w:rPr>
          <w:rFonts w:ascii="Times New Roman" w:hAnsi="Times New Roman" w:cs="Times New Roman"/>
          <w:bCs/>
          <w:iCs/>
          <w:sz w:val="24"/>
          <w:szCs w:val="24"/>
        </w:rPr>
        <w:t>Cho các phát biểu sau về alkane:</w:t>
      </w:r>
      <w:r w:rsidRPr="003608C1">
        <w:rPr>
          <w:rFonts w:ascii="Times New Roman" w:hAnsi="Times New Roman" w:cs="Times New Roman"/>
          <w:b/>
          <w:iCs/>
          <w:sz w:val="24"/>
          <w:szCs w:val="24"/>
        </w:rPr>
        <w:t xml:space="preserve"> </w:t>
      </w:r>
    </w:p>
    <w:p w14:paraId="02FB38E9"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Trong phân tử alkane chỉ chứa liên kết </w:t>
      </w:r>
      <w:r w:rsidRPr="003608C1">
        <w:rPr>
          <w:rFonts w:ascii="Times New Roman" w:hAnsi="Times New Roman" w:cs="Times New Roman"/>
          <w:position w:val="-6"/>
          <w:sz w:val="24"/>
          <w:szCs w:val="24"/>
        </w:rPr>
        <w:object w:dxaOrig="220" w:dyaOrig="220" w14:anchorId="1378D1A7">
          <v:shape id="_x0000_i1391" type="#_x0000_t75" style="width:10.5pt;height:10.5pt" o:ole="">
            <v:imagedata r:id="rId671" o:title=""/>
          </v:shape>
          <o:OLEObject Type="Embed" ProgID="Equation.DSMT4" ShapeID="_x0000_i1391" DrawAspect="Content" ObjectID="_1833292542" r:id="rId672"/>
        </w:object>
      </w:r>
    </w:p>
    <w:p w14:paraId="7AC2F24C"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Ở điều kiện thường, alkane chỉ tồn tại ở trạng thái lỏng hoặc khí.</w:t>
      </w:r>
    </w:p>
    <w:p w14:paraId="23D63B89"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Nhiệt độ sôi của alkane tăng dần theo chiều tăng của số nguyên tử carbon trong phân tử.</w:t>
      </w:r>
    </w:p>
    <w:p w14:paraId="6CB6ACCA"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Alkane không làm mất màu dung dịch Bromine ở nhiệt độ thường</w:t>
      </w:r>
    </w:p>
    <w:p w14:paraId="370FC02A"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(e) Phản ứng cháy của alkane tỏa nhiều nhiệt nên alkane là nguồn nhiên liệu quan trọng trong đời sống và công nghiệp.</w:t>
      </w:r>
    </w:p>
    <w:p w14:paraId="724BCB9E"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608C1">
        <w:rPr>
          <w:rFonts w:ascii="Times New Roman" w:hAnsi="Times New Roman" w:cs="Times New Roman"/>
          <w:sz w:val="24"/>
          <w:szCs w:val="24"/>
        </w:rPr>
        <w:t>Số phát biểu đúng là</w:t>
      </w:r>
    </w:p>
    <w:p w14:paraId="60CF6DB9"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2.</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3.</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4.</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5.</w:t>
      </w:r>
    </w:p>
    <w:p w14:paraId="10B13FD5"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sz w:val="24"/>
          <w:szCs w:val="24"/>
        </w:rPr>
        <w:t xml:space="preserve"> (Hóa 11 – Chương 5)</w:t>
      </w:r>
      <w:r w:rsidRPr="003608C1">
        <w:rPr>
          <w:rFonts w:ascii="Times New Roman" w:eastAsia="Arial" w:hAnsi="Times New Roman" w:cs="Times New Roman"/>
          <w:sz w:val="24"/>
          <w:szCs w:val="24"/>
        </w:rPr>
        <w:t xml:space="preserve"> Chất nào sau đây có phản ứng tráng bạc?</w:t>
      </w:r>
    </w:p>
    <w:p w14:paraId="7AEA77E3"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317EB">
        <w:rPr>
          <w:rFonts w:ascii="Times New Roman" w:hAnsi="Times New Roman" w:cs="Times New Roman"/>
          <w:b/>
          <w:color w:val="0070C0"/>
          <w:sz w:val="24"/>
          <w:szCs w:val="24"/>
        </w:rPr>
        <w:t xml:space="preserve">A. </w:t>
      </w:r>
      <w:r w:rsidRPr="003608C1">
        <w:rPr>
          <w:rFonts w:ascii="Times New Roman" w:eastAsia="Arial" w:hAnsi="Times New Roman" w:cs="Times New Roman"/>
          <w:sz w:val="24"/>
          <w:szCs w:val="24"/>
          <w:lang w:val="fr-FR"/>
        </w:rPr>
        <w:t>Ethyl alcohol.</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eastAsia="Arial" w:hAnsi="Times New Roman" w:cs="Times New Roman"/>
          <w:sz w:val="24"/>
          <w:szCs w:val="24"/>
          <w:lang w:val="fr-FR"/>
        </w:rPr>
        <w:t>Propanone</w:t>
      </w:r>
      <w:r w:rsidRPr="003608C1">
        <w:rPr>
          <w:rFonts w:ascii="Times New Roman" w:eastAsia="Arial" w:hAnsi="Times New Roman" w:cs="Times New Roman"/>
          <w:sz w:val="24"/>
          <w:szCs w:val="24"/>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eastAsia="Arial" w:hAnsi="Times New Roman" w:cs="Times New Roman"/>
          <w:sz w:val="24"/>
          <w:szCs w:val="24"/>
          <w:lang w:val="fr-FR"/>
        </w:rPr>
        <w:t>Ethanal.</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eastAsia="Arial" w:hAnsi="Times New Roman" w:cs="Times New Roman"/>
          <w:sz w:val="24"/>
          <w:szCs w:val="24"/>
          <w:lang w:val="fr-FR"/>
        </w:rPr>
        <w:t>Acetylene.</w:t>
      </w:r>
    </w:p>
    <w:p w14:paraId="1006316F"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Arial" w:hAnsi="Times New Roman" w:cs="Times New Roman"/>
          <w:sz w:val="24"/>
          <w:szCs w:val="24"/>
        </w:rPr>
      </w:pPr>
      <w:r w:rsidRPr="003317EB">
        <w:rPr>
          <w:rFonts w:ascii="Times New Roman" w:hAnsi="Times New Roman" w:cs="Times New Roman"/>
          <w:b/>
          <w:bCs/>
          <w:iCs/>
          <w:color w:val="C00000"/>
          <w:sz w:val="24"/>
          <w:szCs w:val="24"/>
        </w:rPr>
        <w:t>Câu 7.</w:t>
      </w:r>
      <w:r w:rsidRPr="003608C1">
        <w:rPr>
          <w:rFonts w:ascii="Times New Roman" w:hAnsi="Times New Roman" w:cs="Times New Roman"/>
          <w:b/>
          <w:bCs/>
          <w:iCs/>
          <w:sz w:val="24"/>
          <w:szCs w:val="24"/>
        </w:rPr>
        <w:t xml:space="preserve"> (Hóa 12 – Chương 1) </w:t>
      </w:r>
      <w:r w:rsidRPr="003608C1">
        <w:rPr>
          <w:rFonts w:ascii="Times New Roman" w:hAnsi="Times New Roman" w:cs="Times New Roman"/>
          <w:sz w:val="24"/>
          <w:szCs w:val="24"/>
        </w:rPr>
        <w:t>Khi đun nóng glycerol với hỗn hợp ba acid béo C</w:t>
      </w:r>
      <w:r w:rsidRPr="003608C1">
        <w:rPr>
          <w:rFonts w:ascii="Times New Roman" w:hAnsi="Times New Roman" w:cs="Times New Roman"/>
          <w:sz w:val="24"/>
          <w:szCs w:val="24"/>
          <w:vertAlign w:val="subscript"/>
        </w:rPr>
        <w:t>17</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35</w:t>
      </w:r>
      <w:r w:rsidRPr="003608C1">
        <w:rPr>
          <w:rFonts w:ascii="Times New Roman" w:hAnsi="Times New Roman" w:cs="Times New Roman"/>
          <w:sz w:val="24"/>
          <w:szCs w:val="24"/>
        </w:rPr>
        <w:t>COOH, C</w:t>
      </w:r>
      <w:r w:rsidRPr="003608C1">
        <w:rPr>
          <w:rFonts w:ascii="Times New Roman" w:hAnsi="Times New Roman" w:cs="Times New Roman"/>
          <w:sz w:val="24"/>
          <w:szCs w:val="24"/>
          <w:vertAlign w:val="subscript"/>
        </w:rPr>
        <w:t>17</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33</w:t>
      </w:r>
      <w:r w:rsidRPr="003608C1">
        <w:rPr>
          <w:rFonts w:ascii="Times New Roman" w:hAnsi="Times New Roman" w:cs="Times New Roman"/>
          <w:sz w:val="24"/>
          <w:szCs w:val="24"/>
        </w:rPr>
        <w:t>COOH, C</w:t>
      </w:r>
      <w:r w:rsidRPr="003608C1">
        <w:rPr>
          <w:rFonts w:ascii="Times New Roman" w:hAnsi="Times New Roman" w:cs="Times New Roman"/>
          <w:sz w:val="24"/>
          <w:szCs w:val="24"/>
          <w:vertAlign w:val="subscript"/>
        </w:rPr>
        <w:t>17</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31</w:t>
      </w:r>
      <w:r w:rsidRPr="003608C1">
        <w:rPr>
          <w:rFonts w:ascii="Times New Roman" w:hAnsi="Times New Roman" w:cs="Times New Roman"/>
          <w:sz w:val="24"/>
          <w:szCs w:val="24"/>
        </w:rPr>
        <w:t xml:space="preserve">COOH có thể thu được tối đa bao nhiêu chất béo khác nhau tạo từ hai acid béo ? </w:t>
      </w:r>
    </w:p>
    <w:p w14:paraId="58A32D70"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Arial" w:hAnsi="Times New Roman" w:cs="Times New Roman"/>
          <w:sz w:val="24"/>
          <w:szCs w:val="24"/>
        </w:rPr>
      </w:pPr>
      <w:r w:rsidRPr="003608C1">
        <w:rPr>
          <w:rFonts w:ascii="Times New Roman" w:hAnsi="Times New Roman" w:cs="Times New Roman"/>
          <w:b/>
          <w:sz w:val="24"/>
          <w:szCs w:val="24"/>
        </w:rPr>
        <w:lastRenderedPageBreak/>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15</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9.</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12</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6.</w:t>
      </w:r>
    </w:p>
    <w:p w14:paraId="071311C9"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Arial" w:hAnsi="Times New Roman" w:cs="Times New Roman"/>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sz w:val="24"/>
          <w:szCs w:val="24"/>
        </w:rPr>
        <w:t xml:space="preserve"> (Hóa 12 – Chương 1)</w:t>
      </w:r>
      <w:r w:rsidRPr="003608C1">
        <w:rPr>
          <w:rFonts w:ascii="Times New Roman" w:eastAsia="Calibri" w:hAnsi="Times New Roman" w:cs="Times New Roman"/>
          <w:sz w:val="24"/>
          <w:szCs w:val="24"/>
        </w:rPr>
        <w:t xml:space="preserve"> Đun nóng ester 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CH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COOCH=CH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với lượng vừa đủ dung dịch NaOH, sản phẩm thu được là</w:t>
      </w:r>
    </w:p>
    <w:p w14:paraId="019DF54F" w14:textId="77777777" w:rsidR="00F327EB" w:rsidRPr="003608C1" w:rsidRDefault="00F327EB" w:rsidP="006460D9">
      <w:pPr>
        <w:tabs>
          <w:tab w:val="left" w:pos="283"/>
          <w:tab w:val="left" w:pos="360"/>
          <w:tab w:val="left" w:pos="2835"/>
          <w:tab w:val="left" w:pos="2880"/>
          <w:tab w:val="left" w:pos="5400"/>
          <w:tab w:val="left" w:pos="7920"/>
        </w:tabs>
        <w:spacing w:after="0" w:line="240" w:lineRule="auto"/>
        <w:ind w:right="-8" w:firstLine="283"/>
        <w:jc w:val="both"/>
        <w:rPr>
          <w:rFonts w:ascii="Times New Roman" w:eastAsia="Calibri" w:hAnsi="Times New Roman" w:cs="Times New Roman"/>
          <w:sz w:val="24"/>
          <w:szCs w:val="24"/>
        </w:rPr>
      </w:pP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COONa và 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CHO.</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CH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=CHCOONa và C</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H</w:t>
      </w:r>
      <w:r w:rsidRPr="003608C1">
        <w:rPr>
          <w:rFonts w:ascii="Times New Roman" w:eastAsia="Calibri" w:hAnsi="Times New Roman" w:cs="Times New Roman"/>
          <w:sz w:val="24"/>
          <w:szCs w:val="24"/>
          <w:vertAlign w:val="subscript"/>
        </w:rPr>
        <w:t>5</w:t>
      </w:r>
      <w:r w:rsidRPr="003608C1">
        <w:rPr>
          <w:rFonts w:ascii="Times New Roman" w:eastAsia="Calibri" w:hAnsi="Times New Roman" w:cs="Times New Roman"/>
          <w:sz w:val="24"/>
          <w:szCs w:val="24"/>
        </w:rPr>
        <w:t>OH.</w:t>
      </w:r>
    </w:p>
    <w:p w14:paraId="23D88E66" w14:textId="77777777" w:rsidR="00F327EB" w:rsidRPr="003608C1" w:rsidRDefault="00F327EB" w:rsidP="006460D9">
      <w:pPr>
        <w:tabs>
          <w:tab w:val="left" w:pos="283"/>
          <w:tab w:val="left" w:pos="360"/>
          <w:tab w:val="left" w:pos="2835"/>
          <w:tab w:val="left" w:pos="2880"/>
          <w:tab w:val="left" w:pos="5400"/>
          <w:tab w:val="left" w:pos="7920"/>
        </w:tabs>
        <w:spacing w:after="0" w:line="240" w:lineRule="auto"/>
        <w:ind w:right="-8" w:firstLine="283"/>
        <w:jc w:val="both"/>
        <w:rPr>
          <w:rFonts w:ascii="Times New Roman" w:eastAsia="Calibri" w:hAnsi="Times New Roman" w:cs="Times New Roman"/>
          <w:sz w:val="24"/>
          <w:szCs w:val="24"/>
        </w:rPr>
      </w:pP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C</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H</w:t>
      </w:r>
      <w:r w:rsidRPr="003608C1">
        <w:rPr>
          <w:rFonts w:ascii="Times New Roman" w:eastAsia="Calibri" w:hAnsi="Times New Roman" w:cs="Times New Roman"/>
          <w:sz w:val="24"/>
          <w:szCs w:val="24"/>
          <w:vertAlign w:val="subscript"/>
        </w:rPr>
        <w:t>5</w:t>
      </w:r>
      <w:r w:rsidRPr="003608C1">
        <w:rPr>
          <w:rFonts w:ascii="Times New Roman" w:eastAsia="Calibri" w:hAnsi="Times New Roman" w:cs="Times New Roman"/>
          <w:sz w:val="24"/>
          <w:szCs w:val="24"/>
        </w:rPr>
        <w:t>COONa và 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CHO.                              </w:t>
      </w:r>
      <w:r w:rsidRPr="003608C1">
        <w:rPr>
          <w:rFonts w:ascii="Times New Roman" w:hAnsi="Times New Roman" w:cs="Times New Roman"/>
          <w:b/>
          <w:sz w:val="24"/>
          <w:szCs w:val="24"/>
        </w:rPr>
        <w:t>D</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b/>
          <w:sz w:val="24"/>
          <w:szCs w:val="24"/>
        </w:rPr>
        <w:t xml:space="preserve">. </w:t>
      </w:r>
      <w:r w:rsidRPr="003608C1">
        <w:rPr>
          <w:rFonts w:ascii="Times New Roman" w:eastAsia="Calibri" w:hAnsi="Times New Roman" w:cs="Times New Roman"/>
          <w:sz w:val="24"/>
          <w:szCs w:val="24"/>
        </w:rPr>
        <w:t>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COONa và CH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=CHOH.</w:t>
      </w:r>
      <w:r w:rsidRPr="003608C1">
        <w:rPr>
          <w:rFonts w:ascii="Times New Roman" w:eastAsia="Calibri" w:hAnsi="Times New Roman" w:cs="Times New Roman"/>
          <w:b/>
          <w:sz w:val="24"/>
          <w:szCs w:val="24"/>
        </w:rPr>
        <w:tab/>
      </w:r>
    </w:p>
    <w:p w14:paraId="45DBA976"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Calibri" w:hAnsi="Times New Roman" w:cs="Times New Roman"/>
          <w:b/>
          <w:sz w:val="24"/>
          <w:szCs w:val="24"/>
        </w:rPr>
      </w:pPr>
      <w:r w:rsidRPr="003317EB">
        <w:rPr>
          <w:rFonts w:ascii="Times New Roman" w:hAnsi="Times New Roman" w:cs="Times New Roman"/>
          <w:b/>
          <w:bCs/>
          <w:iCs/>
          <w:color w:val="C00000"/>
          <w:sz w:val="24"/>
          <w:szCs w:val="24"/>
        </w:rPr>
        <w:t>Câu 9.</w:t>
      </w:r>
      <w:r w:rsidRPr="003608C1">
        <w:rPr>
          <w:rFonts w:ascii="Times New Roman" w:hAnsi="Times New Roman" w:cs="Times New Roman"/>
          <w:b/>
          <w:bCs/>
          <w:iCs/>
          <w:sz w:val="24"/>
          <w:szCs w:val="24"/>
        </w:rPr>
        <w:t xml:space="preserve"> (Hóa 12 – Chương 2) </w:t>
      </w:r>
      <w:bookmarkStart w:id="113" w:name="_Hlk97906528"/>
      <w:bookmarkStart w:id="114" w:name="_Hlk97906571"/>
      <w:r w:rsidRPr="003608C1">
        <w:rPr>
          <w:rFonts w:ascii="Times New Roman" w:eastAsia="Calibri" w:hAnsi="Times New Roman" w:cs="Times New Roman"/>
          <w:sz w:val="24"/>
          <w:szCs w:val="24"/>
        </w:rPr>
        <w:t>Chất nào sau đây có vị ngọt, không có phản ứng thủy phân và không tham gia phản ứng với nước brom</w:t>
      </w:r>
      <w:bookmarkEnd w:id="113"/>
      <w:r w:rsidRPr="003608C1">
        <w:rPr>
          <w:rFonts w:ascii="Times New Roman" w:eastAsia="Calibri" w:hAnsi="Times New Roman" w:cs="Times New Roman"/>
          <w:sz w:val="24"/>
          <w:szCs w:val="24"/>
        </w:rPr>
        <w:t xml:space="preserve">ine </w:t>
      </w:r>
    </w:p>
    <w:p w14:paraId="1700E102" w14:textId="77777777" w:rsidR="00F327EB" w:rsidRPr="003608C1" w:rsidRDefault="00F327EB" w:rsidP="006460D9">
      <w:pPr>
        <w:tabs>
          <w:tab w:val="left" w:pos="360"/>
          <w:tab w:val="left" w:pos="2880"/>
          <w:tab w:val="left" w:pos="3060"/>
          <w:tab w:val="left" w:pos="5400"/>
          <w:tab w:val="left" w:pos="5760"/>
          <w:tab w:val="left" w:pos="7920"/>
          <w:tab w:val="left" w:pos="8370"/>
        </w:tabs>
        <w:spacing w:after="0" w:line="240" w:lineRule="auto"/>
        <w:jc w:val="both"/>
        <w:rPr>
          <w:rFonts w:ascii="Times New Roman" w:eastAsia="Calibri" w:hAnsi="Times New Roman" w:cs="Times New Roman"/>
          <w:b/>
          <w:sz w:val="24"/>
          <w:szCs w:val="24"/>
        </w:rPr>
      </w:pP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Glycine.</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Tripalmitin.</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F</w:t>
      </w:r>
      <w:bookmarkStart w:id="115" w:name="_Hlk97906537"/>
      <w:r w:rsidRPr="003608C1">
        <w:rPr>
          <w:rFonts w:ascii="Times New Roman" w:eastAsia="Calibri" w:hAnsi="Times New Roman" w:cs="Times New Roman"/>
          <w:sz w:val="24"/>
          <w:szCs w:val="24"/>
        </w:rPr>
        <w:t>ructo</w:t>
      </w:r>
      <w:bookmarkEnd w:id="115"/>
      <w:r w:rsidRPr="003608C1">
        <w:rPr>
          <w:rFonts w:ascii="Times New Roman" w:eastAsia="Calibri" w:hAnsi="Times New Roman" w:cs="Times New Roman"/>
          <w:sz w:val="24"/>
          <w:szCs w:val="24"/>
        </w:rPr>
        <w:t>se.</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rPr>
        <w:t>Glucose.</w:t>
      </w:r>
    </w:p>
    <w:bookmarkEnd w:id="114"/>
    <w:p w14:paraId="17C4D050"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sz w:val="24"/>
          <w:szCs w:val="24"/>
        </w:rPr>
        <w:t xml:space="preserve"> (Hóa 12 – Chương 2) </w:t>
      </w:r>
      <w:r w:rsidRPr="003608C1">
        <w:rPr>
          <w:rFonts w:ascii="Times New Roman" w:eastAsia="Calibri" w:hAnsi="Times New Roman" w:cs="Times New Roman"/>
          <w:sz w:val="24"/>
          <w:szCs w:val="24"/>
        </w:rPr>
        <w:t xml:space="preserve">Cho các chất: saccharose, </w:t>
      </w:r>
      <w:bookmarkStart w:id="116" w:name="_Hlk163336197"/>
      <w:r w:rsidRPr="003608C1">
        <w:rPr>
          <w:rFonts w:ascii="Times New Roman" w:eastAsia="Calibri" w:hAnsi="Times New Roman" w:cs="Times New Roman"/>
          <w:sz w:val="24"/>
          <w:szCs w:val="24"/>
        </w:rPr>
        <w:t>glucose, fructose, ethyl formate, formic acid</w:t>
      </w:r>
      <w:bookmarkEnd w:id="116"/>
      <w:r w:rsidRPr="003608C1">
        <w:rPr>
          <w:rFonts w:ascii="Times New Roman" w:eastAsia="Calibri" w:hAnsi="Times New Roman" w:cs="Times New Roman"/>
          <w:sz w:val="24"/>
          <w:szCs w:val="24"/>
        </w:rPr>
        <w:t xml:space="preserve"> và acetic aldehyde. Trong các chất trên, số </w:t>
      </w:r>
      <w:bookmarkStart w:id="117" w:name="_Hlk163336187"/>
      <w:r w:rsidRPr="003608C1">
        <w:rPr>
          <w:rFonts w:ascii="Times New Roman" w:eastAsia="Calibri" w:hAnsi="Times New Roman" w:cs="Times New Roman"/>
          <w:sz w:val="24"/>
          <w:szCs w:val="24"/>
        </w:rPr>
        <w:t>chất vừa có khả năng tham gia phản ứng tráng bạc vừa có khả năng phản ứng với Cu(OH)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ở điều kiện thường là </w:t>
      </w:r>
      <w:bookmarkEnd w:id="117"/>
    </w:p>
    <w:p w14:paraId="74784495" w14:textId="77777777" w:rsidR="00F327EB" w:rsidRPr="003608C1" w:rsidRDefault="00F327EB" w:rsidP="006460D9">
      <w:pPr>
        <w:tabs>
          <w:tab w:val="left" w:pos="360"/>
          <w:tab w:val="left" w:pos="2880"/>
          <w:tab w:val="left" w:pos="5386"/>
          <w:tab w:val="left" w:pos="7937"/>
          <w:tab w:val="left" w:pos="8100"/>
        </w:tabs>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 xml:space="preserve">A. </w:t>
      </w:r>
      <w:r w:rsidRPr="003608C1">
        <w:rPr>
          <w:rFonts w:ascii="Times New Roman" w:eastAsia="Calibri" w:hAnsi="Times New Roman" w:cs="Times New Roman"/>
          <w:sz w:val="24"/>
          <w:szCs w:val="24"/>
        </w:rPr>
        <w:t xml:space="preserve">2. </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 xml:space="preserve">B. </w:t>
      </w:r>
      <w:r w:rsidRPr="003608C1">
        <w:rPr>
          <w:rFonts w:ascii="Times New Roman" w:eastAsia="Calibri" w:hAnsi="Times New Roman" w:cs="Times New Roman"/>
          <w:sz w:val="24"/>
          <w:szCs w:val="24"/>
        </w:rPr>
        <w:t xml:space="preserve">5. </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 xml:space="preserve">C. </w:t>
      </w:r>
      <w:r w:rsidRPr="003608C1">
        <w:rPr>
          <w:rFonts w:ascii="Times New Roman" w:eastAsia="Calibri" w:hAnsi="Times New Roman" w:cs="Times New Roman"/>
          <w:sz w:val="24"/>
          <w:szCs w:val="24"/>
        </w:rPr>
        <w:t xml:space="preserve">3. </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 xml:space="preserve">4. </w:t>
      </w:r>
    </w:p>
    <w:p w14:paraId="44EBF8D2" w14:textId="77777777" w:rsidR="00F327EB" w:rsidRPr="003608C1" w:rsidRDefault="00F327EB" w:rsidP="006460D9">
      <w:pPr>
        <w:pStyle w:val="pn"/>
        <w:tabs>
          <w:tab w:val="clear" w:pos="284"/>
          <w:tab w:val="clear" w:pos="2552"/>
          <w:tab w:val="clear" w:pos="4820"/>
          <w:tab w:val="clear" w:pos="7088"/>
          <w:tab w:val="left" w:pos="360"/>
          <w:tab w:val="left" w:pos="2880"/>
          <w:tab w:val="left" w:pos="5400"/>
          <w:tab w:val="left" w:pos="7920"/>
        </w:tabs>
        <w:spacing w:line="240" w:lineRule="auto"/>
        <w:jc w:val="both"/>
        <w:rPr>
          <w:rFonts w:ascii="Times New Roman" w:hAnsi="Times New Roman"/>
        </w:rPr>
      </w:pPr>
      <w:r w:rsidRPr="003608C1">
        <w:rPr>
          <w:rFonts w:ascii="Times New Roman" w:hAnsi="Times New Roman"/>
          <w:noProof/>
        </w:rPr>
        <w:drawing>
          <wp:anchor distT="0" distB="0" distL="114300" distR="114300" simplePos="0" relativeHeight="251680768" behindDoc="0" locked="0" layoutInCell="1" allowOverlap="1" wp14:anchorId="7C5F7192" wp14:editId="7494EBFE">
            <wp:simplePos x="0" y="0"/>
            <wp:positionH relativeFrom="margin">
              <wp:posOffset>5037455</wp:posOffset>
            </wp:positionH>
            <wp:positionV relativeFrom="paragraph">
              <wp:posOffset>84455</wp:posOffset>
            </wp:positionV>
            <wp:extent cx="1478280" cy="937260"/>
            <wp:effectExtent l="0" t="0" r="7620" b="0"/>
            <wp:wrapSquare wrapText="bothSides"/>
            <wp:docPr id="39" name="Picture 42754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cstate="email">
                      <a:extLst>
                        <a:ext uri="{28A0092B-C50C-407E-A947-70E740481C1C}">
                          <a14:useLocalDpi xmlns:a14="http://schemas.microsoft.com/office/drawing/2010/main"/>
                        </a:ext>
                      </a:extLst>
                    </a:blip>
                    <a:stretch>
                      <a:fillRect/>
                    </a:stretch>
                  </pic:blipFill>
                  <pic:spPr>
                    <a:xfrm>
                      <a:off x="0" y="0"/>
                      <a:ext cx="1478280" cy="937260"/>
                    </a:xfrm>
                    <a:prstGeom prst="rect">
                      <a:avLst/>
                    </a:prstGeom>
                  </pic:spPr>
                </pic:pic>
              </a:graphicData>
            </a:graphic>
            <wp14:sizeRelH relativeFrom="margin">
              <wp14:pctWidth>0</wp14:pctWidth>
            </wp14:sizeRelH>
            <wp14:sizeRelV relativeFrom="margin">
              <wp14:pctHeight>0</wp14:pctHeight>
            </wp14:sizeRelV>
          </wp:anchor>
        </w:drawing>
      </w:r>
      <w:r w:rsidRPr="003317EB">
        <w:rPr>
          <w:rFonts w:ascii="Times New Roman" w:hAnsi="Times New Roman"/>
          <w:b/>
          <w:bCs/>
          <w:iCs/>
          <w:color w:val="C00000"/>
        </w:rPr>
        <w:t>Câu 11.</w:t>
      </w:r>
      <w:r w:rsidRPr="003608C1">
        <w:rPr>
          <w:rFonts w:ascii="Times New Roman" w:hAnsi="Times New Roman"/>
          <w:b/>
          <w:bCs/>
          <w:iCs/>
        </w:rPr>
        <w:t xml:space="preserve"> (Hóa 12 – Chương 3) </w:t>
      </w:r>
      <w:r w:rsidRPr="003608C1">
        <w:rPr>
          <w:rFonts w:ascii="Times New Roman" w:eastAsia="Times New Roman" w:hAnsi="Times New Roman"/>
          <w:b/>
          <w:lang w:val="fr-FR"/>
        </w:rPr>
        <w:t xml:space="preserve">. </w:t>
      </w:r>
      <w:r w:rsidRPr="003608C1">
        <w:rPr>
          <w:rFonts w:ascii="Times New Roman" w:hAnsi="Times New Roman"/>
        </w:rPr>
        <w:t xml:space="preserve">Trong cây thuốc lá tự nhiên và khói thuốc lá chứa một amine rất độc, đó là nicotine với công thức cấu tạo như hình bên. Nicotine làm tăng huyết áp và nhịp tim, có khả năng gây sơ vữa động mạnh vành và suy giảm trí nhớ. Số nguyên tử hydrogen trong một phân tử nicotine là </w:t>
      </w:r>
    </w:p>
    <w:p w14:paraId="2BB57153" w14:textId="77777777" w:rsidR="00F327EB" w:rsidRPr="003608C1" w:rsidRDefault="00F327EB" w:rsidP="006460D9">
      <w:pPr>
        <w:pStyle w:val="pn"/>
        <w:tabs>
          <w:tab w:val="clear" w:pos="284"/>
          <w:tab w:val="clear" w:pos="2552"/>
          <w:tab w:val="clear" w:pos="4820"/>
          <w:tab w:val="clear" w:pos="7088"/>
          <w:tab w:val="left" w:pos="360"/>
          <w:tab w:val="left" w:pos="2835"/>
          <w:tab w:val="left" w:pos="2880"/>
          <w:tab w:val="left" w:pos="5400"/>
          <w:tab w:val="left" w:pos="5670"/>
          <w:tab w:val="left" w:pos="7920"/>
          <w:tab w:val="left" w:pos="8222"/>
        </w:tabs>
        <w:spacing w:line="240" w:lineRule="auto"/>
        <w:rPr>
          <w:rFonts w:ascii="Times New Roman" w:eastAsia="Times New Roman" w:hAnsi="Times New Roman"/>
          <w:b/>
          <w:lang w:val="pt-BR"/>
        </w:rPr>
      </w:pPr>
      <w:r w:rsidRPr="003608C1">
        <w:rPr>
          <w:rFonts w:ascii="Times New Roman" w:eastAsia="Times New Roman" w:hAnsi="Times New Roman"/>
          <w:b/>
          <w:lang w:val="pt-BR"/>
        </w:rPr>
        <w:tab/>
      </w:r>
      <w:r w:rsidRPr="003317EB">
        <w:rPr>
          <w:rFonts w:ascii="Times New Roman" w:eastAsia="Times New Roman" w:hAnsi="Times New Roman"/>
          <w:b/>
          <w:color w:val="0070C0"/>
          <w:lang w:val="pt-BR"/>
        </w:rPr>
        <w:t xml:space="preserve">A. </w:t>
      </w:r>
      <w:r w:rsidRPr="003608C1">
        <w:rPr>
          <w:rFonts w:ascii="Times New Roman" w:eastAsia="Times New Roman" w:hAnsi="Times New Roman"/>
          <w:lang w:val="pt-BR"/>
        </w:rPr>
        <w:t>11.</w:t>
      </w:r>
      <w:r w:rsidRPr="003608C1">
        <w:rPr>
          <w:rFonts w:ascii="Times New Roman" w:eastAsia="Times New Roman" w:hAnsi="Times New Roman"/>
          <w:b/>
          <w:lang w:val="pt-BR"/>
        </w:rPr>
        <w:tab/>
      </w:r>
      <w:r w:rsidRPr="003608C1">
        <w:rPr>
          <w:rFonts w:ascii="Times New Roman" w:eastAsia="Times New Roman" w:hAnsi="Times New Roman"/>
          <w:b/>
          <w:lang w:val="pt-BR"/>
        </w:rPr>
        <w:tab/>
      </w:r>
      <w:r w:rsidRPr="003608C1">
        <w:rPr>
          <w:rFonts w:ascii="Times New Roman" w:eastAsia="Times New Roman" w:hAnsi="Times New Roman"/>
          <w:b/>
          <w:lang w:val="pt-BR"/>
        </w:rPr>
        <w:tab/>
      </w:r>
      <w:r w:rsidRPr="003317EB">
        <w:rPr>
          <w:rFonts w:ascii="Times New Roman" w:eastAsia="Times New Roman" w:hAnsi="Times New Roman"/>
          <w:b/>
          <w:color w:val="0070C0"/>
          <w:lang w:val="pt-BR"/>
        </w:rPr>
        <w:t xml:space="preserve">B. </w:t>
      </w:r>
      <w:r w:rsidRPr="003608C1">
        <w:rPr>
          <w:rFonts w:ascii="Times New Roman" w:eastAsia="Times New Roman" w:hAnsi="Times New Roman"/>
          <w:lang w:val="pt-BR"/>
        </w:rPr>
        <w:t>10.</w:t>
      </w:r>
    </w:p>
    <w:p w14:paraId="6AC9393E" w14:textId="77777777" w:rsidR="00F327EB" w:rsidRPr="003608C1" w:rsidRDefault="00F327EB" w:rsidP="006460D9">
      <w:pPr>
        <w:pStyle w:val="pn"/>
        <w:tabs>
          <w:tab w:val="clear" w:pos="284"/>
          <w:tab w:val="clear" w:pos="2552"/>
          <w:tab w:val="clear" w:pos="4820"/>
          <w:tab w:val="clear" w:pos="7088"/>
          <w:tab w:val="left" w:pos="360"/>
          <w:tab w:val="left" w:pos="2835"/>
          <w:tab w:val="left" w:pos="2880"/>
          <w:tab w:val="left" w:pos="5400"/>
          <w:tab w:val="left" w:pos="5670"/>
          <w:tab w:val="left" w:pos="7920"/>
          <w:tab w:val="left" w:pos="8222"/>
        </w:tabs>
        <w:spacing w:line="240" w:lineRule="auto"/>
        <w:rPr>
          <w:rFonts w:ascii="Times New Roman" w:hAnsi="Times New Roman"/>
        </w:rPr>
      </w:pPr>
      <w:r w:rsidRPr="003608C1">
        <w:rPr>
          <w:rFonts w:ascii="Times New Roman" w:eastAsia="Times New Roman" w:hAnsi="Times New Roman"/>
          <w:b/>
          <w:lang w:val="pt-BR"/>
        </w:rPr>
        <w:tab/>
      </w:r>
      <w:r w:rsidRPr="003317EB">
        <w:rPr>
          <w:rFonts w:ascii="Times New Roman" w:eastAsia="Times New Roman" w:hAnsi="Times New Roman"/>
          <w:b/>
          <w:color w:val="0070C0"/>
          <w:lang w:val="pt-BR"/>
        </w:rPr>
        <w:t xml:space="preserve">C. </w:t>
      </w:r>
      <w:r w:rsidRPr="003608C1">
        <w:rPr>
          <w:rFonts w:ascii="Times New Roman" w:eastAsia="Times New Roman" w:hAnsi="Times New Roman"/>
          <w:lang w:val="pt-BR"/>
        </w:rPr>
        <w:t>14.</w:t>
      </w:r>
      <w:r w:rsidRPr="003608C1">
        <w:rPr>
          <w:rFonts w:ascii="Times New Roman" w:eastAsia="Times New Roman" w:hAnsi="Times New Roman"/>
          <w:b/>
          <w:lang w:val="pt-BR"/>
        </w:rPr>
        <w:tab/>
      </w:r>
      <w:r w:rsidRPr="003608C1">
        <w:rPr>
          <w:rFonts w:ascii="Times New Roman" w:eastAsia="Times New Roman" w:hAnsi="Times New Roman"/>
          <w:b/>
          <w:lang w:val="pt-BR"/>
        </w:rPr>
        <w:tab/>
      </w:r>
      <w:r w:rsidRPr="003608C1">
        <w:rPr>
          <w:rFonts w:ascii="Times New Roman" w:eastAsia="Times New Roman" w:hAnsi="Times New Roman"/>
          <w:b/>
          <w:lang w:val="pt-BR"/>
        </w:rPr>
        <w:tab/>
      </w:r>
      <w:r w:rsidRPr="003317EB">
        <w:rPr>
          <w:rFonts w:ascii="Times New Roman" w:eastAsia="Times New Roman" w:hAnsi="Times New Roman"/>
          <w:b/>
          <w:color w:val="0070C0"/>
          <w:lang w:val="pt-BR"/>
        </w:rPr>
        <w:t xml:space="preserve">D. </w:t>
      </w:r>
      <w:r w:rsidRPr="003608C1">
        <w:rPr>
          <w:rFonts w:ascii="Times New Roman" w:eastAsia="Times New Roman" w:hAnsi="Times New Roman"/>
          <w:lang w:val="pt-BR"/>
        </w:rPr>
        <w:t>12.</w:t>
      </w:r>
    </w:p>
    <w:p w14:paraId="44A5F34A"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12.</w:t>
      </w:r>
      <w:r w:rsidRPr="003608C1">
        <w:rPr>
          <w:rFonts w:ascii="Times New Roman" w:hAnsi="Times New Roman" w:cs="Times New Roman"/>
          <w:b/>
          <w:bCs/>
          <w:iCs/>
          <w:sz w:val="24"/>
          <w:szCs w:val="24"/>
        </w:rPr>
        <w:t xml:space="preserve"> (Hóa 12 – Chương 3) </w:t>
      </w:r>
      <w:r w:rsidRPr="003608C1">
        <w:rPr>
          <w:rFonts w:ascii="Times New Roman" w:hAnsi="Times New Roman" w:cs="Times New Roman"/>
          <w:sz w:val="24"/>
          <w:szCs w:val="24"/>
        </w:rPr>
        <w:t xml:space="preserve"> Trypsin là một enzyme tiêu hóa protein được sản xuất trong tuyến tụy, có khả năng phân giải protein thành peptide và amino acid.</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Trypsin hoạt động tốt nhất ở pH khoảng 8. Đặc điểm nào sau đây đúng về trypsin?</w:t>
      </w:r>
    </w:p>
    <w:p w14:paraId="2D7329C9" w14:textId="77777777" w:rsidR="00F327EB" w:rsidRPr="003608C1" w:rsidRDefault="00F327EB" w:rsidP="006460D9">
      <w:pPr>
        <w:tabs>
          <w:tab w:val="left" w:pos="360"/>
          <w:tab w:val="left" w:pos="2880"/>
          <w:tab w:val="left" w:pos="5400"/>
          <w:tab w:val="left" w:pos="7920"/>
        </w:tabs>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102E5627" wp14:editId="5CABD8C7">
            <wp:extent cx="4929964" cy="2110740"/>
            <wp:effectExtent l="0" t="0" r="444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is-trypsin-substrate-and-its-application-2.jpg"/>
                    <pic:cNvPicPr/>
                  </pic:nvPicPr>
                  <pic:blipFill rotWithShape="1">
                    <a:blip r:embed="rId674" cstate="email">
                      <a:extLst>
                        <a:ext uri="{28A0092B-C50C-407E-A947-70E740481C1C}">
                          <a14:useLocalDpi xmlns:a14="http://schemas.microsoft.com/office/drawing/2010/main"/>
                        </a:ext>
                      </a:extLst>
                    </a:blip>
                    <a:srcRect/>
                    <a:stretch/>
                  </pic:blipFill>
                  <pic:spPr bwMode="auto">
                    <a:xfrm>
                      <a:off x="0" y="0"/>
                      <a:ext cx="4944980" cy="2117169"/>
                    </a:xfrm>
                    <a:prstGeom prst="rect">
                      <a:avLst/>
                    </a:prstGeom>
                    <a:ln>
                      <a:noFill/>
                    </a:ln>
                    <a:extLst>
                      <a:ext uri="{53640926-AAD7-44D8-BBD7-CCE9431645EC}">
                        <a14:shadowObscured xmlns:a14="http://schemas.microsoft.com/office/drawing/2010/main"/>
                      </a:ext>
                    </a:extLst>
                  </pic:spPr>
                </pic:pic>
              </a:graphicData>
            </a:graphic>
          </wp:inline>
        </w:drawing>
      </w:r>
    </w:p>
    <w:p w14:paraId="3616DDEF"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Trypsin có tính chọn lọc cao với các liên kết peptide chứa Arg và Lys.</w:t>
      </w:r>
    </w:p>
    <w:p w14:paraId="264CF277" w14:textId="77777777" w:rsidR="00F327EB" w:rsidRPr="003608C1" w:rsidRDefault="00F327EB" w:rsidP="006460D9">
      <w:pPr>
        <w:tabs>
          <w:tab w:val="left" w:pos="360"/>
          <w:tab w:val="left" w:pos="2880"/>
          <w:tab w:val="left" w:pos="5400"/>
          <w:tab w:val="left" w:pos="7920"/>
        </w:tabs>
        <w:spacing w:after="0" w:line="240" w:lineRule="auto"/>
        <w:ind w:firstLine="36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Trypsin không bị biến tính ở nhiệt độ cao.</w:t>
      </w:r>
    </w:p>
    <w:p w14:paraId="70FE947F"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Trypsin hoạt động tốt nhất ở môi trường acid.</w:t>
      </w:r>
    </w:p>
    <w:p w14:paraId="7193C119"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Nếu dùng HCl để thủy phân polypeptide thì tốc độ thủy phân nhanh hơn.</w:t>
      </w:r>
    </w:p>
    <w:p w14:paraId="4C63CAC0" w14:textId="77777777" w:rsidR="00F327EB" w:rsidRPr="003608C1" w:rsidRDefault="00F327EB" w:rsidP="006460D9">
      <w:pPr>
        <w:tabs>
          <w:tab w:val="left" w:pos="360"/>
          <w:tab w:val="left" w:pos="2880"/>
          <w:tab w:val="left" w:pos="5400"/>
          <w:tab w:val="left" w:pos="7920"/>
        </w:tabs>
        <w:autoSpaceDE w:val="0"/>
        <w:autoSpaceDN w:val="0"/>
        <w:adjustRightInd w:val="0"/>
        <w:spacing w:after="0" w:line="240" w:lineRule="auto"/>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Câu 13.</w:t>
      </w:r>
      <w:r w:rsidRPr="003608C1">
        <w:rPr>
          <w:rFonts w:ascii="Times New Roman" w:hAnsi="Times New Roman" w:cs="Times New Roman"/>
          <w:b/>
          <w:bCs/>
          <w:iCs/>
          <w:sz w:val="24"/>
          <w:szCs w:val="24"/>
        </w:rPr>
        <w:t xml:space="preserve"> (Hóa 12 – Chương 4) </w:t>
      </w:r>
      <w:r w:rsidRPr="003608C1">
        <w:rPr>
          <w:rFonts w:ascii="Times New Roman" w:eastAsia="Calibri" w:hAnsi="Times New Roman" w:cs="Times New Roman"/>
          <w:sz w:val="24"/>
          <w:szCs w:val="24"/>
        </w:rPr>
        <w:t>PPF (poly(phenol formaldehyde) là polymer có tính chất cách điện, cách nhiệt, được ứng dụng rộng rãi trong sản xuất các sản phẩm có độ cứng, chịu được nhiệt độ cao và chống cháy. Một ứng dụng khá phổ biến của PPF trong đời sống là chế tạo miếng dán màn hình cho các thiết bị điện thoại thông minh. Trong công nghiệp, PPF được điều chế bằng phản ứng trùng ngưng của hai chất nào sau đây?</w:t>
      </w:r>
    </w:p>
    <w:p w14:paraId="2B660C88" w14:textId="77777777" w:rsidR="00F327EB" w:rsidRPr="003608C1" w:rsidRDefault="00F327EB" w:rsidP="006460D9">
      <w:pPr>
        <w:tabs>
          <w:tab w:val="left" w:pos="284"/>
          <w:tab w:val="left" w:pos="360"/>
          <w:tab w:val="left" w:pos="2835"/>
          <w:tab w:val="left" w:pos="2880"/>
          <w:tab w:val="left" w:pos="5400"/>
          <w:tab w:val="left" w:pos="7920"/>
        </w:tabs>
        <w:autoSpaceDE w:val="0"/>
        <w:autoSpaceDN w:val="0"/>
        <w:adjustRightInd w:val="0"/>
        <w:spacing w:after="0" w:line="240" w:lineRule="auto"/>
        <w:jc w:val="both"/>
        <w:rPr>
          <w:rFonts w:ascii="Times New Roman" w:eastAsia="Calibri" w:hAnsi="Times New Roman" w:cs="Times New Roman"/>
          <w:b/>
          <w:sz w:val="24"/>
          <w:szCs w:val="24"/>
        </w:rPr>
      </w:pPr>
      <w:r w:rsidRPr="003608C1">
        <w:rPr>
          <w:rFonts w:ascii="Times New Roman" w:eastAsia="Calibri" w:hAnsi="Times New Roman" w:cs="Times New Roman"/>
          <w:b/>
          <w:sz w:val="24"/>
          <w:szCs w:val="24"/>
        </w:rPr>
        <w:tab/>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shd w:val="clear" w:color="auto" w:fill="FFFFFF"/>
        </w:rPr>
        <w:t>phenol và formic aldehyde.</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shd w:val="clear" w:color="auto" w:fill="FFFFFF"/>
        </w:rPr>
        <w:t>Phenol và formic acid.</w:t>
      </w:r>
      <w:r w:rsidRPr="003608C1">
        <w:rPr>
          <w:rFonts w:ascii="Times New Roman" w:eastAsia="Calibri" w:hAnsi="Times New Roman" w:cs="Times New Roman"/>
          <w:b/>
          <w:sz w:val="24"/>
          <w:szCs w:val="24"/>
        </w:rPr>
        <w:tab/>
      </w:r>
    </w:p>
    <w:p w14:paraId="04FB7CA6" w14:textId="77777777" w:rsidR="00F327EB" w:rsidRPr="003608C1" w:rsidRDefault="00F327EB" w:rsidP="006460D9">
      <w:pPr>
        <w:tabs>
          <w:tab w:val="left" w:pos="284"/>
          <w:tab w:val="left" w:pos="360"/>
          <w:tab w:val="left" w:pos="2835"/>
          <w:tab w:val="left" w:pos="2880"/>
          <w:tab w:val="left" w:pos="5400"/>
          <w:tab w:val="left" w:pos="7920"/>
        </w:tabs>
        <w:autoSpaceDE w:val="0"/>
        <w:autoSpaceDN w:val="0"/>
        <w:adjustRightInd w:val="0"/>
        <w:spacing w:after="0" w:line="240" w:lineRule="auto"/>
        <w:jc w:val="both"/>
        <w:rPr>
          <w:rFonts w:ascii="Times New Roman" w:eastAsia="Calibri" w:hAnsi="Times New Roman" w:cs="Times New Roman"/>
          <w:b/>
          <w:sz w:val="24"/>
          <w:szCs w:val="24"/>
        </w:rPr>
      </w:pPr>
      <w:r w:rsidRPr="003608C1">
        <w:rPr>
          <w:rFonts w:ascii="Times New Roman" w:eastAsia="Calibri" w:hAnsi="Times New Roman" w:cs="Times New Roman"/>
          <w:b/>
          <w:sz w:val="24"/>
          <w:szCs w:val="24"/>
        </w:rPr>
        <w:tab/>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shd w:val="clear" w:color="auto" w:fill="FFFFFF"/>
        </w:rPr>
        <w:t>Sodium phenolate và formic aldehyde.</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shd w:val="clear" w:color="auto" w:fill="FFFFFF"/>
        </w:rPr>
        <w:t>Sodium phenolate và formic acid.</w:t>
      </w:r>
    </w:p>
    <w:p w14:paraId="3EE9AB78"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sz w:val="24"/>
          <w:szCs w:val="24"/>
        </w:rPr>
        <w:t xml:space="preserve"> (Hóa 12 – Chương 4) </w:t>
      </w:r>
      <w:r w:rsidRPr="003608C1">
        <w:rPr>
          <w:rFonts w:ascii="Times New Roman" w:hAnsi="Times New Roman" w:cs="Times New Roman"/>
          <w:sz w:val="24"/>
          <w:szCs w:val="24"/>
        </w:rPr>
        <w:t>Ở nhiệt độ thường,  mủ cây cao su có công thức cấu tạo như sau:</w:t>
      </w:r>
    </w:p>
    <w:p w14:paraId="2563F928" w14:textId="77777777" w:rsidR="00F327EB" w:rsidRPr="003608C1" w:rsidRDefault="00F327EB" w:rsidP="006460D9">
      <w:pPr>
        <w:tabs>
          <w:tab w:val="left" w:pos="360"/>
          <w:tab w:val="left" w:pos="2880"/>
          <w:tab w:val="left" w:pos="5400"/>
          <w:tab w:val="left" w:pos="7920"/>
        </w:tabs>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47A8367D" wp14:editId="1B3F3E57">
            <wp:extent cx="1485900" cy="4839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5" cstate="email">
                      <a:extLst>
                        <a:ext uri="{28A0092B-C50C-407E-A947-70E740481C1C}">
                          <a14:useLocalDpi xmlns:a14="http://schemas.microsoft.com/office/drawing/2010/main"/>
                        </a:ext>
                      </a:extLst>
                    </a:blip>
                    <a:stretch>
                      <a:fillRect/>
                    </a:stretch>
                  </pic:blipFill>
                  <pic:spPr>
                    <a:xfrm>
                      <a:off x="0" y="0"/>
                      <a:ext cx="1506656" cy="490700"/>
                    </a:xfrm>
                    <a:prstGeom prst="rect">
                      <a:avLst/>
                    </a:prstGeom>
                  </pic:spPr>
                </pic:pic>
              </a:graphicData>
            </a:graphic>
          </wp:inline>
        </w:drawing>
      </w:r>
    </w:p>
    <w:p w14:paraId="075A2FDA"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b/>
          <w:sz w:val="24"/>
          <w:szCs w:val="24"/>
        </w:rPr>
      </w:pPr>
      <w:r w:rsidRPr="003608C1">
        <w:rPr>
          <w:rFonts w:ascii="Times New Roman" w:hAnsi="Times New Roman" w:cs="Times New Roman"/>
          <w:bCs/>
          <w:sz w:val="24"/>
          <w:szCs w:val="24"/>
        </w:rPr>
        <w:t xml:space="preserve">Từ </w:t>
      </w:r>
      <w:r w:rsidRPr="003608C1">
        <w:rPr>
          <w:rFonts w:ascii="Times New Roman" w:hAnsi="Times New Roman" w:cs="Times New Roman"/>
          <w:sz w:val="24"/>
          <w:szCs w:val="24"/>
        </w:rPr>
        <w:t>2-methylbuta-1,3-diene có thể</w:t>
      </w:r>
      <w:r w:rsidRPr="003608C1">
        <w:rPr>
          <w:rFonts w:ascii="Times New Roman" w:hAnsi="Times New Roman" w:cs="Times New Roman"/>
          <w:bCs/>
          <w:sz w:val="24"/>
          <w:szCs w:val="24"/>
        </w:rPr>
        <w:t xml:space="preserve"> tổng hợp được X bằng phản ?</w:t>
      </w:r>
    </w:p>
    <w:p w14:paraId="29EA7A24"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Đồng trùng hợp.          </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Trùng ngưng</w:t>
      </w:r>
    </w:p>
    <w:p w14:paraId="235C768B"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Trùng hợp</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Đồng trùng ngưng</w:t>
      </w:r>
    </w:p>
    <w:p w14:paraId="2D3C8691" w14:textId="77777777" w:rsidR="00F327EB" w:rsidRPr="003608C1" w:rsidRDefault="00F327EB" w:rsidP="006460D9">
      <w:pPr>
        <w:tabs>
          <w:tab w:val="left" w:pos="360"/>
          <w:tab w:val="left" w:pos="2880"/>
          <w:tab w:val="left" w:pos="5400"/>
          <w:tab w:val="left" w:pos="7920"/>
        </w:tabs>
        <w:spacing w:after="0" w:line="240" w:lineRule="auto"/>
        <w:ind w:right="13"/>
        <w:jc w:val="both"/>
        <w:rPr>
          <w:rFonts w:ascii="Times New Roman" w:hAnsi="Times New Roman" w:cs="Times New Roman"/>
          <w:sz w:val="24"/>
          <w:szCs w:val="24"/>
        </w:rPr>
      </w:pPr>
      <w:r w:rsidRPr="003608C1">
        <w:rPr>
          <w:rFonts w:ascii="Times New Roman" w:eastAsia="Calibri" w:hAnsi="Times New Roman" w:cs="Times New Roman"/>
          <w:noProof/>
          <w:sz w:val="24"/>
          <w:szCs w:val="24"/>
        </w:rPr>
        <w:drawing>
          <wp:anchor distT="0" distB="0" distL="114300" distR="114300" simplePos="0" relativeHeight="251681792" behindDoc="0" locked="0" layoutInCell="1" allowOverlap="1" wp14:anchorId="64475CC8" wp14:editId="20BF41F2">
            <wp:simplePos x="0" y="0"/>
            <wp:positionH relativeFrom="margin">
              <wp:posOffset>4946015</wp:posOffset>
            </wp:positionH>
            <wp:positionV relativeFrom="paragraph">
              <wp:posOffset>23495</wp:posOffset>
            </wp:positionV>
            <wp:extent cx="1466850" cy="1181100"/>
            <wp:effectExtent l="0" t="0" r="0" b="0"/>
            <wp:wrapSquare wrapText="bothSides"/>
            <wp:docPr id="1107290265" name="Picture 1107290265" descr="pin nhiên liệu hydro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9" descr="pin nhiên liệu hydro là gì"/>
                    <pic:cNvPicPr>
                      <a:picLocks noChangeAspect="1" noChangeArrowheads="1"/>
                    </pic:cNvPicPr>
                  </pic:nvPicPr>
                  <pic:blipFill rotWithShape="1">
                    <a:blip r:embed="rId676" cstate="email">
                      <a:extLst>
                        <a:ext uri="{28A0092B-C50C-407E-A947-70E740481C1C}">
                          <a14:useLocalDpi xmlns:a14="http://schemas.microsoft.com/office/drawing/2010/main"/>
                        </a:ext>
                      </a:extLst>
                    </a:blip>
                    <a:srcRect/>
                    <a:stretch/>
                  </pic:blipFill>
                  <pic:spPr bwMode="auto">
                    <a:xfrm>
                      <a:off x="0" y="0"/>
                      <a:ext cx="146685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17EB">
        <w:rPr>
          <w:rFonts w:ascii="Times New Roman" w:hAnsi="Times New Roman" w:cs="Times New Roman"/>
          <w:b/>
          <w:bCs/>
          <w:iCs/>
          <w:color w:val="C00000"/>
          <w:sz w:val="24"/>
          <w:szCs w:val="24"/>
        </w:rPr>
        <w:t>Câu 15.</w:t>
      </w:r>
      <w:r w:rsidRPr="003608C1">
        <w:rPr>
          <w:rFonts w:ascii="Times New Roman" w:hAnsi="Times New Roman" w:cs="Times New Roman"/>
          <w:b/>
          <w:bCs/>
          <w:iCs/>
          <w:sz w:val="24"/>
          <w:szCs w:val="24"/>
        </w:rPr>
        <w:t xml:space="preserve"> (Hóa 12 – Chương 5)</w:t>
      </w:r>
      <w:r w:rsidRPr="003608C1">
        <w:rPr>
          <w:rFonts w:ascii="Times New Roman" w:eastAsia="Calibri" w:hAnsi="Times New Roman" w:cs="Times New Roman"/>
          <w:b/>
          <w:bCs/>
          <w:sz w:val="24"/>
          <w:szCs w:val="24"/>
        </w:rPr>
        <w:t xml:space="preserve"> </w:t>
      </w:r>
      <w:r w:rsidRPr="003608C1">
        <w:rPr>
          <w:rFonts w:ascii="Times New Roman" w:hAnsi="Times New Roman" w:cs="Times New Roman"/>
          <w:sz w:val="24"/>
          <w:szCs w:val="24"/>
        </w:rPr>
        <w:t xml:space="preserve">Pin nhiên liệu được nghiên cứu rộng rãi nhằm thay thế nguồn nhiên liệu hóa thạch ngày càng cạn kiệt. Trong pin nhiên liệu, dòng điện được tạo ra do phản ứng oxi hóa nhiên liệu (hydrogen, carbon </w:t>
      </w:r>
      <w:r w:rsidRPr="003608C1">
        <w:rPr>
          <w:rFonts w:ascii="Times New Roman" w:hAnsi="Times New Roman" w:cs="Times New Roman"/>
          <w:sz w:val="24"/>
          <w:szCs w:val="24"/>
        </w:rPr>
        <w:lastRenderedPageBreak/>
        <w:t>monooxide, methanol, ethanol, propane,…) bằng oxi không khí. Pin nhiên liệu phổ biến hiện nay là pin hydrogen. Nhược điểm của pin nhiên liệu là</w:t>
      </w:r>
    </w:p>
    <w:p w14:paraId="06033AE0" w14:textId="77777777" w:rsidR="00F327EB" w:rsidRPr="003608C1" w:rsidRDefault="00F327EB" w:rsidP="006460D9">
      <w:pPr>
        <w:tabs>
          <w:tab w:val="left" w:pos="360"/>
          <w:tab w:val="left" w:pos="2880"/>
          <w:tab w:val="left" w:pos="5400"/>
          <w:tab w:val="left" w:pos="7920"/>
        </w:tabs>
        <w:spacing w:after="0" w:line="240" w:lineRule="auto"/>
        <w:ind w:right="13"/>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nhiên liệu được bổ sung liên tục.</w:t>
      </w:r>
    </w:p>
    <w:p w14:paraId="44F660D1" w14:textId="77777777" w:rsidR="00F327EB" w:rsidRPr="003608C1" w:rsidRDefault="00F327EB" w:rsidP="006460D9">
      <w:pPr>
        <w:tabs>
          <w:tab w:val="left" w:pos="360"/>
          <w:tab w:val="left" w:pos="2880"/>
          <w:tab w:val="left" w:pos="5400"/>
          <w:tab w:val="left" w:pos="7920"/>
        </w:tabs>
        <w:spacing w:after="0" w:line="240" w:lineRule="auto"/>
        <w:ind w:right="13"/>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thời gian hoạt động của pin không bị hạn chế.</w:t>
      </w:r>
    </w:p>
    <w:p w14:paraId="3AED09AB" w14:textId="77777777" w:rsidR="00F327EB" w:rsidRPr="003608C1" w:rsidRDefault="00F327EB" w:rsidP="006460D9">
      <w:pPr>
        <w:tabs>
          <w:tab w:val="left" w:pos="360"/>
          <w:tab w:val="left" w:pos="2880"/>
          <w:tab w:val="left" w:pos="5400"/>
          <w:tab w:val="left" w:pos="7920"/>
        </w:tabs>
        <w:spacing w:after="0" w:line="240" w:lineRule="auto"/>
        <w:ind w:right="13"/>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giá thành cao. </w:t>
      </w:r>
    </w:p>
    <w:p w14:paraId="3298B37F" w14:textId="77777777" w:rsidR="00F327EB" w:rsidRPr="003608C1" w:rsidRDefault="00F327EB" w:rsidP="006460D9">
      <w:pPr>
        <w:tabs>
          <w:tab w:val="left" w:pos="360"/>
          <w:tab w:val="left" w:pos="2880"/>
          <w:tab w:val="left" w:pos="5400"/>
          <w:tab w:val="left" w:pos="7920"/>
        </w:tabs>
        <w:spacing w:after="0" w:line="240" w:lineRule="auto"/>
        <w:ind w:right="13"/>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 xml:space="preserve">không tạo ra các sản phẩm gây ô nhiễm môi trường. </w:t>
      </w:r>
    </w:p>
    <w:p w14:paraId="272AE8D4" w14:textId="77777777" w:rsidR="00F327EB" w:rsidRPr="001E7D64" w:rsidRDefault="00F327EB" w:rsidP="006460D9">
      <w:pPr>
        <w:tabs>
          <w:tab w:val="left" w:pos="360"/>
          <w:tab w:val="left" w:pos="750"/>
          <w:tab w:val="left" w:pos="2880"/>
          <w:tab w:val="left" w:pos="5400"/>
          <w:tab w:val="left" w:pos="7920"/>
        </w:tabs>
        <w:spacing w:after="0" w:line="240" w:lineRule="auto"/>
        <w:jc w:val="both"/>
        <w:rPr>
          <w:rFonts w:ascii="Times New Roman" w:eastAsia="Calibri" w:hAnsi="Times New Roman" w:cs="Times New Roman"/>
          <w:bCs/>
          <w:sz w:val="24"/>
          <w:szCs w:val="24"/>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sz w:val="24"/>
          <w:szCs w:val="24"/>
        </w:rPr>
        <w:t xml:space="preserve"> (Hóa 12 – Chương 5) </w:t>
      </w:r>
      <w:r w:rsidRPr="003608C1">
        <w:rPr>
          <w:rFonts w:ascii="Times New Roman" w:eastAsia="Calibri" w:hAnsi="Times New Roman" w:cs="Times New Roman"/>
          <w:bCs/>
          <w:sz w:val="24"/>
          <w:szCs w:val="24"/>
        </w:rPr>
        <w:t xml:space="preserve">Một sinh viên thực hiện quá trình điện phân dung dịch NaCl bão hòa bằng </w:t>
      </w:r>
      <w:r w:rsidRPr="001E7D64">
        <w:rPr>
          <w:rFonts w:ascii="Times New Roman" w:eastAsia="Calibri" w:hAnsi="Times New Roman" w:cs="Times New Roman"/>
          <w:bCs/>
          <w:sz w:val="24"/>
          <w:szCs w:val="24"/>
        </w:rPr>
        <w:t>hệ điện phân sử dụng các điện cực than chì và có màng ngăn xốp. Sau một thời gian bạn sinh viên ngắt dòng điện và thu được dung dịch X. Bán phản ứng xảy ra tại cathode là</w:t>
      </w:r>
    </w:p>
    <w:p w14:paraId="3432D0C0" w14:textId="77777777" w:rsidR="00F327EB" w:rsidRPr="001E7D64" w:rsidRDefault="00F327EB" w:rsidP="006460D9">
      <w:pPr>
        <w:tabs>
          <w:tab w:val="left" w:pos="360"/>
          <w:tab w:val="left" w:pos="2880"/>
          <w:tab w:val="left" w:pos="5400"/>
          <w:tab w:val="left" w:pos="7920"/>
        </w:tabs>
        <w:spacing w:after="0" w:line="240" w:lineRule="auto"/>
        <w:jc w:val="both"/>
        <w:rPr>
          <w:rFonts w:ascii="Times New Roman" w:eastAsia="Calibri" w:hAnsi="Times New Roman" w:cs="Times New Roman"/>
          <w:bCs/>
          <w:sz w:val="24"/>
          <w:szCs w:val="24"/>
        </w:rPr>
      </w:pPr>
      <w:r w:rsidRPr="001E7D64">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A. </w:t>
      </w:r>
      <w:r w:rsidRPr="001E7D64">
        <w:rPr>
          <w:rFonts w:ascii="Times New Roman" w:eastAsia="Calibri" w:hAnsi="Times New Roman" w:cs="Times New Roman"/>
          <w:bCs/>
          <w:sz w:val="24"/>
          <w:szCs w:val="24"/>
        </w:rPr>
        <w:t>Na</w:t>
      </w:r>
      <w:r w:rsidRPr="001E7D64">
        <w:rPr>
          <w:rFonts w:ascii="Times New Roman" w:eastAsia="Calibri" w:hAnsi="Times New Roman" w:cs="Times New Roman"/>
          <w:bCs/>
          <w:sz w:val="24"/>
          <w:szCs w:val="24"/>
          <w:vertAlign w:val="superscript"/>
        </w:rPr>
        <w:t>+</w:t>
      </w:r>
      <w:r w:rsidRPr="001E7D64">
        <w:rPr>
          <w:rFonts w:ascii="Times New Roman" w:eastAsia="Calibri" w:hAnsi="Times New Roman" w:cs="Times New Roman"/>
          <w:bCs/>
          <w:sz w:val="24"/>
          <w:szCs w:val="24"/>
        </w:rPr>
        <w:t xml:space="preserve"> + 1e → Na.</w:t>
      </w:r>
      <w:r w:rsidRPr="001E7D64">
        <w:rPr>
          <w:rFonts w:ascii="Times New Roman" w:eastAsia="Calibri" w:hAnsi="Times New Roman" w:cs="Times New Roman"/>
          <w:bCs/>
          <w:sz w:val="24"/>
          <w:szCs w:val="24"/>
        </w:rPr>
        <w:tab/>
      </w:r>
      <w:r w:rsidRPr="001E7D64">
        <w:rPr>
          <w:rFonts w:ascii="Times New Roman" w:eastAsia="Calibri" w:hAnsi="Times New Roman" w:cs="Times New Roman"/>
          <w:bCs/>
          <w:sz w:val="24"/>
          <w:szCs w:val="24"/>
        </w:rPr>
        <w:tab/>
      </w:r>
      <w:r w:rsidRPr="003317EB">
        <w:rPr>
          <w:rFonts w:ascii="Times New Roman" w:eastAsia="Calibri" w:hAnsi="Times New Roman" w:cs="Times New Roman"/>
          <w:b/>
          <w:color w:val="0070C0"/>
          <w:sz w:val="24"/>
          <w:szCs w:val="24"/>
        </w:rPr>
        <w:t xml:space="preserve">B. </w:t>
      </w:r>
      <w:r w:rsidRPr="001E7D64">
        <w:rPr>
          <w:rFonts w:ascii="Times New Roman" w:eastAsia="Calibri" w:hAnsi="Times New Roman" w:cs="Times New Roman"/>
          <w:bCs/>
          <w:sz w:val="24"/>
          <w:szCs w:val="24"/>
        </w:rPr>
        <w:t>Na → Na</w:t>
      </w:r>
      <w:r w:rsidRPr="001E7D64">
        <w:rPr>
          <w:rFonts w:ascii="Times New Roman" w:eastAsia="Calibri" w:hAnsi="Times New Roman" w:cs="Times New Roman"/>
          <w:bCs/>
          <w:sz w:val="24"/>
          <w:szCs w:val="24"/>
          <w:vertAlign w:val="superscript"/>
        </w:rPr>
        <w:t>+</w:t>
      </w:r>
      <w:r w:rsidRPr="001E7D64">
        <w:rPr>
          <w:rFonts w:ascii="Times New Roman" w:eastAsia="Calibri" w:hAnsi="Times New Roman" w:cs="Times New Roman"/>
          <w:bCs/>
          <w:sz w:val="24"/>
          <w:szCs w:val="24"/>
        </w:rPr>
        <w:t xml:space="preserve"> + 1e.</w:t>
      </w:r>
    </w:p>
    <w:p w14:paraId="1C7F3762" w14:textId="77777777" w:rsidR="00F327EB" w:rsidRPr="001E7D64" w:rsidRDefault="00F327EB" w:rsidP="006460D9">
      <w:pPr>
        <w:tabs>
          <w:tab w:val="left" w:pos="360"/>
          <w:tab w:val="left" w:pos="2880"/>
          <w:tab w:val="left" w:pos="5400"/>
          <w:tab w:val="left" w:pos="7920"/>
        </w:tabs>
        <w:spacing w:after="0" w:line="240" w:lineRule="auto"/>
        <w:jc w:val="both"/>
        <w:rPr>
          <w:rFonts w:ascii="Times New Roman" w:eastAsia="Calibri" w:hAnsi="Times New Roman" w:cs="Times New Roman"/>
          <w:bCs/>
          <w:sz w:val="24"/>
          <w:szCs w:val="24"/>
        </w:rPr>
      </w:pPr>
      <w:r w:rsidRPr="001E7D64">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C. </w:t>
      </w:r>
      <w:r w:rsidRPr="001E7D64">
        <w:rPr>
          <w:rFonts w:ascii="Times New Roman" w:eastAsia="Calibri" w:hAnsi="Times New Roman" w:cs="Times New Roman"/>
          <w:bCs/>
          <w:sz w:val="24"/>
          <w:szCs w:val="24"/>
        </w:rPr>
        <w:t>2H</w:t>
      </w:r>
      <w:r w:rsidRPr="001E7D64">
        <w:rPr>
          <w:rFonts w:ascii="Times New Roman" w:eastAsia="Calibri" w:hAnsi="Times New Roman" w:cs="Times New Roman"/>
          <w:bCs/>
          <w:sz w:val="24"/>
          <w:szCs w:val="24"/>
          <w:vertAlign w:val="subscript"/>
        </w:rPr>
        <w:t>2</w:t>
      </w:r>
      <w:r w:rsidRPr="001E7D64">
        <w:rPr>
          <w:rFonts w:ascii="Times New Roman" w:eastAsia="Calibri" w:hAnsi="Times New Roman" w:cs="Times New Roman"/>
          <w:bCs/>
          <w:sz w:val="24"/>
          <w:szCs w:val="24"/>
        </w:rPr>
        <w:t>O + 2e → H</w:t>
      </w:r>
      <w:r w:rsidRPr="001E7D64">
        <w:rPr>
          <w:rFonts w:ascii="Times New Roman" w:eastAsia="Calibri" w:hAnsi="Times New Roman" w:cs="Times New Roman"/>
          <w:bCs/>
          <w:sz w:val="24"/>
          <w:szCs w:val="24"/>
          <w:vertAlign w:val="subscript"/>
        </w:rPr>
        <w:t>2</w:t>
      </w:r>
      <w:r w:rsidRPr="001E7D64">
        <w:rPr>
          <w:rFonts w:ascii="Times New Roman" w:eastAsia="Calibri" w:hAnsi="Times New Roman" w:cs="Times New Roman"/>
          <w:bCs/>
          <w:sz w:val="24"/>
          <w:szCs w:val="24"/>
        </w:rPr>
        <w:t xml:space="preserve"> + 2OH</w:t>
      </w:r>
      <w:r w:rsidRPr="001E7D64">
        <w:rPr>
          <w:rFonts w:ascii="Times New Roman" w:eastAsia="Calibri" w:hAnsi="Times New Roman" w:cs="Times New Roman"/>
          <w:bCs/>
          <w:sz w:val="24"/>
          <w:szCs w:val="24"/>
          <w:vertAlign w:val="superscript"/>
        </w:rPr>
        <w:t>-</w:t>
      </w:r>
      <w:r w:rsidRPr="001E7D64">
        <w:rPr>
          <w:rFonts w:ascii="Times New Roman" w:eastAsia="Calibri" w:hAnsi="Times New Roman" w:cs="Times New Roman"/>
          <w:bCs/>
          <w:sz w:val="24"/>
          <w:szCs w:val="24"/>
        </w:rPr>
        <w:t>.</w:t>
      </w:r>
      <w:r w:rsidRPr="001E7D64">
        <w:rPr>
          <w:rFonts w:ascii="Times New Roman" w:eastAsia="Calibri" w:hAnsi="Times New Roman" w:cs="Times New Roman"/>
          <w:bCs/>
          <w:sz w:val="24"/>
          <w:szCs w:val="24"/>
        </w:rPr>
        <w:tab/>
      </w:r>
      <w:r w:rsidRPr="003317EB">
        <w:rPr>
          <w:rFonts w:ascii="Times New Roman" w:eastAsia="Calibri" w:hAnsi="Times New Roman" w:cs="Times New Roman"/>
          <w:b/>
          <w:color w:val="0070C0"/>
          <w:sz w:val="24"/>
          <w:szCs w:val="24"/>
        </w:rPr>
        <w:t xml:space="preserve">D. </w:t>
      </w:r>
      <w:r w:rsidRPr="001E7D64">
        <w:rPr>
          <w:rFonts w:ascii="Times New Roman" w:eastAsia="Calibri" w:hAnsi="Times New Roman" w:cs="Times New Roman"/>
          <w:bCs/>
          <w:sz w:val="24"/>
          <w:szCs w:val="24"/>
        </w:rPr>
        <w:t>2H</w:t>
      </w:r>
      <w:r w:rsidRPr="001E7D64">
        <w:rPr>
          <w:rFonts w:ascii="Times New Roman" w:eastAsia="Calibri" w:hAnsi="Times New Roman" w:cs="Times New Roman"/>
          <w:bCs/>
          <w:sz w:val="24"/>
          <w:szCs w:val="24"/>
          <w:vertAlign w:val="subscript"/>
        </w:rPr>
        <w:t>2</w:t>
      </w:r>
      <w:r w:rsidRPr="001E7D64">
        <w:rPr>
          <w:rFonts w:ascii="Times New Roman" w:eastAsia="Calibri" w:hAnsi="Times New Roman" w:cs="Times New Roman"/>
          <w:bCs/>
          <w:sz w:val="24"/>
          <w:szCs w:val="24"/>
        </w:rPr>
        <w:t>O → 4H</w:t>
      </w:r>
      <w:r w:rsidRPr="001E7D64">
        <w:rPr>
          <w:rFonts w:ascii="Times New Roman" w:eastAsia="Calibri" w:hAnsi="Times New Roman" w:cs="Times New Roman"/>
          <w:bCs/>
          <w:sz w:val="24"/>
          <w:szCs w:val="24"/>
          <w:vertAlign w:val="superscript"/>
        </w:rPr>
        <w:t>+</w:t>
      </w:r>
      <w:r w:rsidRPr="001E7D64">
        <w:rPr>
          <w:rFonts w:ascii="Times New Roman" w:eastAsia="Calibri" w:hAnsi="Times New Roman" w:cs="Times New Roman"/>
          <w:bCs/>
          <w:sz w:val="24"/>
          <w:szCs w:val="24"/>
        </w:rPr>
        <w:t xml:space="preserve"> + O</w:t>
      </w:r>
      <w:r w:rsidRPr="001E7D64">
        <w:rPr>
          <w:rFonts w:ascii="Times New Roman" w:eastAsia="Calibri" w:hAnsi="Times New Roman" w:cs="Times New Roman"/>
          <w:bCs/>
          <w:sz w:val="24"/>
          <w:szCs w:val="24"/>
          <w:vertAlign w:val="subscript"/>
        </w:rPr>
        <w:t>2</w:t>
      </w:r>
      <w:r w:rsidRPr="001E7D64">
        <w:rPr>
          <w:rFonts w:ascii="Times New Roman" w:eastAsia="Calibri" w:hAnsi="Times New Roman" w:cs="Times New Roman"/>
          <w:bCs/>
          <w:sz w:val="24"/>
          <w:szCs w:val="24"/>
        </w:rPr>
        <w:t xml:space="preserve"> + 4e.</w:t>
      </w:r>
    </w:p>
    <w:p w14:paraId="577C7814" w14:textId="77777777" w:rsidR="00F327EB" w:rsidRPr="001E7D64" w:rsidRDefault="00F327EB" w:rsidP="006460D9">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Câu 17.</w:t>
      </w:r>
      <w:r w:rsidRPr="001E7D64">
        <w:rPr>
          <w:rFonts w:ascii="Times New Roman" w:hAnsi="Times New Roman" w:cs="Times New Roman"/>
          <w:b/>
          <w:bCs/>
          <w:iCs/>
          <w:sz w:val="24"/>
          <w:szCs w:val="24"/>
        </w:rPr>
        <w:t xml:space="preserve"> (Hóa 12 – Chương 6) </w:t>
      </w:r>
      <w:r w:rsidRPr="001E7D64">
        <w:rPr>
          <w:rFonts w:ascii="Times New Roman" w:eastAsia="Calibri" w:hAnsi="Times New Roman" w:cs="Times New Roman"/>
          <w:sz w:val="24"/>
          <w:szCs w:val="24"/>
        </w:rPr>
        <w:t>Đồ vật làm bằng bạc (silver) khi sử dụng lâu ngày trong không khí thường bị hoá đen ở bề mặt là do xảy ra phản ứng nào sau đây?</w:t>
      </w:r>
    </w:p>
    <w:p w14:paraId="5D176A0F" w14:textId="77777777" w:rsidR="00F327EB" w:rsidRPr="001E7D64" w:rsidRDefault="00F327EB" w:rsidP="006460D9">
      <w:pPr>
        <w:tabs>
          <w:tab w:val="left" w:pos="284"/>
          <w:tab w:val="left" w:pos="2552"/>
          <w:tab w:val="left" w:pos="4820"/>
          <w:tab w:val="left" w:pos="5386"/>
          <w:tab w:val="left" w:pos="7088"/>
        </w:tabs>
        <w:spacing w:after="0" w:line="240" w:lineRule="auto"/>
        <w:ind w:left="284"/>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A. </w:t>
      </w:r>
      <w:r w:rsidRPr="001E7D64">
        <w:rPr>
          <w:rFonts w:ascii="Times New Roman" w:eastAsia="Calibri" w:hAnsi="Times New Roman" w:cs="Times New Roman"/>
          <w:sz w:val="24"/>
          <w:szCs w:val="24"/>
        </w:rPr>
        <w:t>4Ag+O</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→2Ag</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O</w:t>
      </w:r>
      <w:r w:rsidRPr="001E7D64">
        <w:rPr>
          <w:rFonts w:ascii="Times New Roman" w:eastAsia="Calibri" w:hAnsi="Times New Roman" w:cs="Times New Roman"/>
          <w:bCs/>
          <w:sz w:val="24"/>
          <w:szCs w:val="24"/>
        </w:rPr>
        <w:t>.</w:t>
      </w:r>
      <w:r w:rsidRPr="001E7D64">
        <w:rPr>
          <w:rFonts w:ascii="Times New Roman" w:eastAsia="Calibri" w:hAnsi="Times New Roman" w:cs="Times New Roman"/>
          <w:sz w:val="24"/>
          <w:szCs w:val="24"/>
        </w:rPr>
        <w:tab/>
      </w:r>
      <w:r w:rsidRPr="001E7D64">
        <w:rPr>
          <w:rFonts w:ascii="Times New Roman" w:eastAsia="Calibri" w:hAnsi="Times New Roman" w:cs="Times New Roman"/>
          <w:sz w:val="24"/>
          <w:szCs w:val="24"/>
        </w:rPr>
        <w:tab/>
      </w:r>
      <w:r w:rsidRPr="001E7D64">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B. </w:t>
      </w:r>
      <w:r w:rsidRPr="001E7D64">
        <w:rPr>
          <w:rFonts w:ascii="Times New Roman" w:eastAsia="Calibri" w:hAnsi="Times New Roman" w:cs="Times New Roman"/>
          <w:sz w:val="24"/>
          <w:szCs w:val="24"/>
        </w:rPr>
        <w:t>2Ag + H</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S → Ag</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S + H</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bCs/>
          <w:sz w:val="24"/>
          <w:szCs w:val="24"/>
        </w:rPr>
        <w:t>.</w:t>
      </w:r>
      <w:r w:rsidRPr="001E7D64">
        <w:rPr>
          <w:rFonts w:ascii="Times New Roman" w:eastAsia="Calibri" w:hAnsi="Times New Roman" w:cs="Times New Roman"/>
          <w:sz w:val="24"/>
          <w:szCs w:val="24"/>
        </w:rPr>
        <w:tab/>
      </w:r>
    </w:p>
    <w:p w14:paraId="664CB6A3" w14:textId="77777777" w:rsidR="00F327EB" w:rsidRPr="001E7D64" w:rsidRDefault="00F327EB" w:rsidP="006460D9">
      <w:pPr>
        <w:tabs>
          <w:tab w:val="left" w:pos="284"/>
          <w:tab w:val="left" w:pos="2552"/>
          <w:tab w:val="left" w:pos="4820"/>
          <w:tab w:val="left" w:pos="5386"/>
          <w:tab w:val="left" w:pos="7088"/>
        </w:tabs>
        <w:spacing w:after="0" w:line="240" w:lineRule="auto"/>
        <w:ind w:left="284"/>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C. </w:t>
      </w:r>
      <w:r w:rsidRPr="001E7D64">
        <w:rPr>
          <w:rFonts w:ascii="Times New Roman" w:eastAsia="Calibri" w:hAnsi="Times New Roman" w:cs="Times New Roman"/>
          <w:sz w:val="24"/>
          <w:szCs w:val="24"/>
        </w:rPr>
        <w:t>4Ag + 2H</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S + O</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→2Ag</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S+ 2H</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O</w:t>
      </w:r>
      <w:r w:rsidRPr="001E7D64">
        <w:rPr>
          <w:rFonts w:ascii="Times New Roman" w:eastAsia="Calibri" w:hAnsi="Times New Roman" w:cs="Times New Roman"/>
          <w:bCs/>
          <w:sz w:val="24"/>
          <w:szCs w:val="24"/>
        </w:rPr>
        <w:t>.</w:t>
      </w:r>
      <w:r w:rsidRPr="001E7D64">
        <w:rPr>
          <w:rFonts w:ascii="Times New Roman" w:eastAsia="Calibri" w:hAnsi="Times New Roman" w:cs="Times New Roman"/>
          <w:sz w:val="24"/>
          <w:szCs w:val="24"/>
        </w:rPr>
        <w:tab/>
      </w:r>
      <w:r w:rsidRPr="001E7D64">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D. </w:t>
      </w:r>
      <w:r w:rsidRPr="001E7D64">
        <w:rPr>
          <w:rFonts w:ascii="Times New Roman" w:eastAsia="Calibri" w:hAnsi="Times New Roman" w:cs="Times New Roman"/>
          <w:sz w:val="24"/>
          <w:szCs w:val="24"/>
        </w:rPr>
        <w:t>2Ag + 2H2O→ 2AgOH + H</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bCs/>
          <w:sz w:val="24"/>
          <w:szCs w:val="24"/>
        </w:rPr>
        <w:t>.</w:t>
      </w:r>
      <w:r w:rsidRPr="001E7D64">
        <w:rPr>
          <w:rFonts w:ascii="Times New Roman" w:eastAsia="Calibri" w:hAnsi="Times New Roman" w:cs="Times New Roman"/>
          <w:sz w:val="24"/>
          <w:szCs w:val="24"/>
        </w:rPr>
        <w:tab/>
      </w:r>
    </w:p>
    <w:p w14:paraId="2807685A" w14:textId="77777777" w:rsidR="00F327EB" w:rsidRPr="001E7D64" w:rsidRDefault="00F327EB" w:rsidP="006460D9">
      <w:pPr>
        <w:tabs>
          <w:tab w:val="left" w:pos="750"/>
          <w:tab w:val="left" w:pos="2835"/>
          <w:tab w:val="left" w:pos="5387"/>
          <w:tab w:val="left" w:pos="8080"/>
        </w:tabs>
        <w:spacing w:after="0" w:line="240" w:lineRule="auto"/>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Câu 18.</w:t>
      </w:r>
      <w:r w:rsidRPr="001E7D64">
        <w:rPr>
          <w:rFonts w:ascii="Times New Roman" w:hAnsi="Times New Roman" w:cs="Times New Roman"/>
          <w:b/>
          <w:bCs/>
          <w:iCs/>
          <w:sz w:val="24"/>
          <w:szCs w:val="24"/>
        </w:rPr>
        <w:t xml:space="preserve"> (Hóa 12 – Chương 6) </w:t>
      </w:r>
      <w:r w:rsidRPr="001E7D64">
        <w:rPr>
          <w:rFonts w:ascii="Times New Roman" w:eastAsia="Calibri" w:hAnsi="Times New Roman" w:cs="Times New Roman"/>
          <w:sz w:val="24"/>
          <w:szCs w:val="24"/>
        </w:rPr>
        <w:t>Trong các công trình xây dựng gần biển, thép cốt bê tông thường được mạ kẽm. Giải thích tại sao?</w:t>
      </w:r>
    </w:p>
    <w:p w14:paraId="3F3B1611" w14:textId="77777777" w:rsidR="00F327EB" w:rsidRPr="001E7D64" w:rsidRDefault="00F327EB" w:rsidP="006460D9">
      <w:pPr>
        <w:tabs>
          <w:tab w:val="left" w:pos="284"/>
          <w:tab w:val="left" w:pos="2835"/>
          <w:tab w:val="left" w:pos="5387"/>
          <w:tab w:val="left" w:pos="8080"/>
        </w:tabs>
        <w:spacing w:after="0" w:line="240" w:lineRule="auto"/>
        <w:jc w:val="both"/>
        <w:rPr>
          <w:rFonts w:ascii="Times New Roman" w:eastAsia="Calibri" w:hAnsi="Times New Roman" w:cs="Times New Roman"/>
          <w:sz w:val="24"/>
          <w:szCs w:val="24"/>
          <w:lang w:val="es-ES"/>
        </w:rPr>
      </w:pPr>
      <w:r w:rsidRPr="001E7D64">
        <w:rPr>
          <w:rFonts w:ascii="Times New Roman" w:eastAsia="Calibri" w:hAnsi="Times New Roman" w:cs="Times New Roman"/>
          <w:b/>
          <w:sz w:val="24"/>
          <w:szCs w:val="24"/>
          <w:lang w:val="es-ES"/>
        </w:rPr>
        <w:tab/>
      </w:r>
      <w:r w:rsidRPr="003317EB">
        <w:rPr>
          <w:rFonts w:ascii="Times New Roman" w:eastAsia="Calibri" w:hAnsi="Times New Roman" w:cs="Times New Roman"/>
          <w:b/>
          <w:color w:val="0070C0"/>
          <w:sz w:val="24"/>
          <w:szCs w:val="24"/>
          <w:lang w:val="es-ES"/>
        </w:rPr>
        <w:t xml:space="preserve">A. </w:t>
      </w:r>
      <w:r w:rsidRPr="001E7D64">
        <w:rPr>
          <w:rFonts w:ascii="Times New Roman" w:eastAsia="Calibri" w:hAnsi="Times New Roman" w:cs="Times New Roman"/>
          <w:sz w:val="24"/>
          <w:szCs w:val="24"/>
        </w:rPr>
        <w:t>Để tăng độ cứng của thép.</w:t>
      </w:r>
      <w:r w:rsidRPr="001E7D64">
        <w:rPr>
          <w:rFonts w:ascii="Times New Roman" w:eastAsia="Calibri" w:hAnsi="Times New Roman" w:cs="Times New Roman"/>
          <w:sz w:val="24"/>
          <w:szCs w:val="24"/>
          <w:lang w:val="es-ES"/>
        </w:rPr>
        <w:tab/>
        <w:t xml:space="preserve"> </w:t>
      </w:r>
    </w:p>
    <w:p w14:paraId="58CA6E0E" w14:textId="77777777" w:rsidR="00F327EB" w:rsidRPr="001E7D64" w:rsidRDefault="00F327EB" w:rsidP="006460D9">
      <w:pPr>
        <w:tabs>
          <w:tab w:val="left" w:pos="284"/>
          <w:tab w:val="left" w:pos="2835"/>
          <w:tab w:val="left" w:pos="5387"/>
          <w:tab w:val="left" w:pos="8080"/>
        </w:tabs>
        <w:spacing w:after="0" w:line="240" w:lineRule="auto"/>
        <w:jc w:val="both"/>
        <w:rPr>
          <w:rFonts w:ascii="Times New Roman" w:eastAsia="Calibri" w:hAnsi="Times New Roman" w:cs="Times New Roman"/>
          <w:sz w:val="24"/>
          <w:szCs w:val="24"/>
          <w:lang w:val="es-ES"/>
        </w:rPr>
      </w:pPr>
      <w:r w:rsidRPr="001E7D64">
        <w:rPr>
          <w:rFonts w:ascii="Times New Roman" w:eastAsia="Calibri" w:hAnsi="Times New Roman" w:cs="Times New Roman"/>
          <w:sz w:val="24"/>
          <w:szCs w:val="24"/>
          <w:lang w:val="es-ES"/>
        </w:rPr>
        <w:tab/>
      </w:r>
      <w:r w:rsidRPr="003317EB">
        <w:rPr>
          <w:rFonts w:ascii="Times New Roman" w:eastAsia="Calibri" w:hAnsi="Times New Roman" w:cs="Times New Roman"/>
          <w:b/>
          <w:color w:val="0070C0"/>
          <w:sz w:val="24"/>
          <w:szCs w:val="24"/>
          <w:lang w:val="es-ES"/>
        </w:rPr>
        <w:t xml:space="preserve">B. </w:t>
      </w:r>
      <w:bookmarkStart w:id="118" w:name="_Hlk169961669"/>
      <w:r w:rsidRPr="001E7D64">
        <w:rPr>
          <w:rFonts w:ascii="Times New Roman" w:eastAsia="Calibri" w:hAnsi="Times New Roman" w:cs="Times New Roman"/>
          <w:sz w:val="24"/>
          <w:szCs w:val="24"/>
        </w:rPr>
        <w:t>Để ngăn chặn sự ăn mòn do môi trường muối biển.</w:t>
      </w:r>
      <w:bookmarkEnd w:id="118"/>
    </w:p>
    <w:p w14:paraId="68ECEDCB" w14:textId="77777777" w:rsidR="00F327EB" w:rsidRPr="001E7D64" w:rsidRDefault="00F327EB" w:rsidP="006460D9">
      <w:pPr>
        <w:tabs>
          <w:tab w:val="left" w:pos="284"/>
          <w:tab w:val="left" w:pos="2835"/>
          <w:tab w:val="left" w:pos="5387"/>
          <w:tab w:val="left" w:pos="8080"/>
        </w:tabs>
        <w:spacing w:after="0" w:line="240" w:lineRule="auto"/>
        <w:jc w:val="both"/>
        <w:rPr>
          <w:rFonts w:ascii="Times New Roman" w:eastAsia="Calibri" w:hAnsi="Times New Roman" w:cs="Times New Roman"/>
          <w:b/>
          <w:sz w:val="24"/>
          <w:szCs w:val="24"/>
          <w:lang w:val="es-ES"/>
        </w:rPr>
      </w:pPr>
      <w:r w:rsidRPr="001E7D64">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lang w:val="es-ES"/>
        </w:rPr>
        <w:t xml:space="preserve">C. </w:t>
      </w:r>
      <w:r w:rsidRPr="001E7D64">
        <w:rPr>
          <w:rFonts w:ascii="Times New Roman" w:eastAsia="Calibri" w:hAnsi="Times New Roman" w:cs="Times New Roman"/>
          <w:sz w:val="24"/>
          <w:szCs w:val="24"/>
        </w:rPr>
        <w:t>Để giảm giá thành xây dựng.</w:t>
      </w:r>
      <w:r w:rsidRPr="001E7D64">
        <w:rPr>
          <w:rFonts w:ascii="Times New Roman" w:eastAsia="Calibri" w:hAnsi="Times New Roman" w:cs="Times New Roman"/>
          <w:b/>
          <w:sz w:val="24"/>
          <w:szCs w:val="24"/>
          <w:lang w:val="es-ES"/>
        </w:rPr>
        <w:tab/>
      </w:r>
      <w:r w:rsidRPr="001E7D64">
        <w:rPr>
          <w:rFonts w:ascii="Times New Roman" w:eastAsia="Calibri" w:hAnsi="Times New Roman" w:cs="Times New Roman"/>
          <w:b/>
          <w:sz w:val="24"/>
          <w:szCs w:val="24"/>
          <w:lang w:val="es-ES"/>
        </w:rPr>
        <w:tab/>
      </w:r>
      <w:r w:rsidRPr="001E7D64">
        <w:rPr>
          <w:rFonts w:ascii="Times New Roman" w:eastAsia="Calibri" w:hAnsi="Times New Roman" w:cs="Times New Roman"/>
          <w:b/>
          <w:sz w:val="24"/>
          <w:szCs w:val="24"/>
          <w:lang w:val="es-ES"/>
        </w:rPr>
        <w:tab/>
        <w:t xml:space="preserve">    </w:t>
      </w:r>
    </w:p>
    <w:p w14:paraId="646B755D" w14:textId="77777777" w:rsidR="00F327EB" w:rsidRPr="001E7D64" w:rsidRDefault="00F327EB" w:rsidP="006460D9">
      <w:pPr>
        <w:tabs>
          <w:tab w:val="left" w:pos="284"/>
          <w:tab w:val="left" w:pos="2835"/>
          <w:tab w:val="left" w:pos="5387"/>
          <w:tab w:val="left" w:pos="8080"/>
        </w:tabs>
        <w:spacing w:after="0" w:line="240" w:lineRule="auto"/>
        <w:jc w:val="both"/>
        <w:rPr>
          <w:rFonts w:ascii="Times New Roman" w:eastAsia="Calibri" w:hAnsi="Times New Roman" w:cs="Times New Roman"/>
          <w:b/>
          <w:sz w:val="24"/>
          <w:szCs w:val="24"/>
          <w:lang w:val="es-ES"/>
        </w:rPr>
      </w:pPr>
      <w:r w:rsidRPr="001E7D64">
        <w:rPr>
          <w:rFonts w:ascii="Times New Roman" w:eastAsia="Calibri" w:hAnsi="Times New Roman" w:cs="Times New Roman"/>
          <w:b/>
          <w:sz w:val="24"/>
          <w:szCs w:val="24"/>
          <w:lang w:val="es-ES"/>
        </w:rPr>
        <w:tab/>
      </w:r>
      <w:r w:rsidRPr="003317EB">
        <w:rPr>
          <w:rFonts w:ascii="Times New Roman" w:eastAsia="Calibri" w:hAnsi="Times New Roman" w:cs="Times New Roman"/>
          <w:b/>
          <w:color w:val="0070C0"/>
          <w:sz w:val="24"/>
          <w:szCs w:val="24"/>
          <w:lang w:val="es-ES"/>
        </w:rPr>
        <w:t xml:space="preserve">D. </w:t>
      </w:r>
      <w:r w:rsidRPr="001E7D64">
        <w:rPr>
          <w:rFonts w:ascii="Times New Roman" w:eastAsia="Calibri" w:hAnsi="Times New Roman" w:cs="Times New Roman"/>
          <w:sz w:val="24"/>
          <w:szCs w:val="24"/>
        </w:rPr>
        <w:t>Để tăng tính thẩm mỹ của công trình.</w:t>
      </w:r>
    </w:p>
    <w:p w14:paraId="09824ADA" w14:textId="77777777" w:rsidR="00F327EB" w:rsidRPr="001E7D64" w:rsidRDefault="00F327EB" w:rsidP="006460D9">
      <w:pPr>
        <w:spacing w:after="0" w:line="240" w:lineRule="auto"/>
        <w:rPr>
          <w:rFonts w:ascii="Times New Roman" w:hAnsi="Times New Roman" w:cs="Times New Roman"/>
          <w:sz w:val="24"/>
          <w:szCs w:val="24"/>
        </w:rPr>
      </w:pPr>
    </w:p>
    <w:p w14:paraId="667E4D68" w14:textId="77777777" w:rsidR="00F327EB" w:rsidRPr="001E7D64" w:rsidRDefault="00F327EB" w:rsidP="006460D9">
      <w:pPr>
        <w:spacing w:after="0" w:line="240" w:lineRule="auto"/>
        <w:rPr>
          <w:rFonts w:ascii="Times New Roman" w:hAnsi="Times New Roman" w:cs="Times New Roman"/>
          <w:sz w:val="24"/>
          <w:szCs w:val="24"/>
        </w:rPr>
      </w:pPr>
      <w:r w:rsidRPr="001E7D64">
        <w:rPr>
          <w:rFonts w:ascii="Times New Roman" w:hAnsi="Times New Roman" w:cs="Times New Roman"/>
          <w:b/>
          <w:bCs/>
          <w:sz w:val="24"/>
          <w:szCs w:val="24"/>
        </w:rPr>
        <w:t>PHẦN II. Câu trắc nghiệm đúng sai.</w:t>
      </w:r>
      <w:r w:rsidRPr="001E7D64">
        <w:rPr>
          <w:rFonts w:ascii="Times New Roman" w:hAnsi="Times New Roman" w:cs="Times New Roman"/>
          <w:sz w:val="24"/>
          <w:szCs w:val="24"/>
        </w:rPr>
        <w:t xml:space="preserve"> Thí sinh trả lời từ câu 1 đến câu 4. Trong mỗi ý </w:t>
      </w:r>
      <w:r w:rsidRPr="001E7D64">
        <w:rPr>
          <w:rFonts w:ascii="Times New Roman" w:hAnsi="Times New Roman" w:cs="Times New Roman"/>
          <w:b/>
          <w:bCs/>
          <w:sz w:val="24"/>
          <w:szCs w:val="24"/>
        </w:rPr>
        <w:t>a)</w:t>
      </w:r>
      <w:r w:rsidRPr="001E7D64">
        <w:rPr>
          <w:rFonts w:ascii="Times New Roman" w:hAnsi="Times New Roman" w:cs="Times New Roman"/>
          <w:sz w:val="24"/>
          <w:szCs w:val="24"/>
        </w:rPr>
        <w:t xml:space="preserve">, </w:t>
      </w:r>
      <w:r w:rsidRPr="001E7D64">
        <w:rPr>
          <w:rFonts w:ascii="Times New Roman" w:hAnsi="Times New Roman" w:cs="Times New Roman"/>
          <w:b/>
          <w:bCs/>
          <w:sz w:val="24"/>
          <w:szCs w:val="24"/>
        </w:rPr>
        <w:t>b)</w:t>
      </w:r>
      <w:r w:rsidRPr="001E7D64">
        <w:rPr>
          <w:rFonts w:ascii="Times New Roman" w:hAnsi="Times New Roman" w:cs="Times New Roman"/>
          <w:sz w:val="24"/>
          <w:szCs w:val="24"/>
        </w:rPr>
        <w:t>,</w:t>
      </w:r>
      <w:r w:rsidRPr="001E7D64">
        <w:rPr>
          <w:rFonts w:ascii="Times New Roman" w:hAnsi="Times New Roman" w:cs="Times New Roman"/>
          <w:b/>
          <w:bCs/>
          <w:sz w:val="24"/>
          <w:szCs w:val="24"/>
        </w:rPr>
        <w:t xml:space="preserve"> c)</w:t>
      </w:r>
      <w:r w:rsidRPr="001E7D64">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1E7D64">
        <w:rPr>
          <w:rFonts w:ascii="Times New Roman" w:hAnsi="Times New Roman" w:cs="Times New Roman"/>
          <w:sz w:val="24"/>
          <w:szCs w:val="24"/>
        </w:rPr>
        <w:t>ở mỗi câu, thí sinh chọn đúng hoặc sai.</w:t>
      </w:r>
      <w:r w:rsidRPr="001E7D64">
        <w:rPr>
          <w:rFonts w:ascii="Times New Roman" w:hAnsi="Times New Roman" w:cs="Times New Roman"/>
          <w:b/>
          <w:bCs/>
          <w:sz w:val="24"/>
          <w:szCs w:val="24"/>
        </w:rPr>
        <w:t xml:space="preserve"> </w:t>
      </w:r>
    </w:p>
    <w:p w14:paraId="166C822C" w14:textId="77777777" w:rsidR="00F327EB" w:rsidRPr="001E7D64" w:rsidRDefault="00F327EB" w:rsidP="006460D9">
      <w:pPr>
        <w:spacing w:after="0" w:line="240" w:lineRule="auto"/>
        <w:jc w:val="both"/>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w:t>
      </w:r>
      <w:r w:rsidRPr="001E7D64">
        <w:rPr>
          <w:rFonts w:ascii="Times New Roman" w:hAnsi="Times New Roman" w:cs="Times New Roman"/>
          <w:b/>
          <w:bCs/>
          <w:iCs/>
          <w:sz w:val="24"/>
          <w:szCs w:val="24"/>
        </w:rPr>
        <w:t xml:space="preserve"> (Hóa 12 - Chương 1) </w:t>
      </w:r>
      <w:r w:rsidRPr="001E7D64">
        <w:rPr>
          <w:rFonts w:ascii="Times New Roman" w:hAnsi="Times New Roman" w:cs="Times New Roman"/>
          <w:sz w:val="24"/>
          <w:szCs w:val="24"/>
          <w:lang w:val="vi-VN" w:eastAsia="vi-VN"/>
        </w:rPr>
        <w:t>Phân tích nguyên tố hợp chất hữu cơ E cho kết quả phần trăm khối lượng carbon, hydrogen và oxygen lần lượt là 6</w:t>
      </w:r>
      <w:r w:rsidRPr="001E7D64">
        <w:rPr>
          <w:rFonts w:ascii="Times New Roman" w:hAnsi="Times New Roman" w:cs="Times New Roman"/>
          <w:sz w:val="24"/>
          <w:szCs w:val="24"/>
          <w:lang w:eastAsia="vi-VN"/>
        </w:rPr>
        <w:t>3,16</w:t>
      </w:r>
      <w:r w:rsidRPr="001E7D64">
        <w:rPr>
          <w:rFonts w:ascii="Times New Roman" w:hAnsi="Times New Roman" w:cs="Times New Roman"/>
          <w:sz w:val="24"/>
          <w:szCs w:val="24"/>
          <w:lang w:val="vi-VN" w:eastAsia="vi-VN"/>
        </w:rPr>
        <w:t>%; 8</w:t>
      </w:r>
      <w:r w:rsidRPr="001E7D64">
        <w:rPr>
          <w:rFonts w:ascii="Times New Roman" w:hAnsi="Times New Roman" w:cs="Times New Roman"/>
          <w:sz w:val="24"/>
          <w:szCs w:val="24"/>
          <w:lang w:eastAsia="vi-VN"/>
        </w:rPr>
        <w:t>,77</w:t>
      </w:r>
      <w:r w:rsidRPr="001E7D64">
        <w:rPr>
          <w:rFonts w:ascii="Times New Roman" w:hAnsi="Times New Roman" w:cs="Times New Roman"/>
          <w:sz w:val="24"/>
          <w:szCs w:val="24"/>
          <w:lang w:val="vi-VN" w:eastAsia="vi-VN"/>
        </w:rPr>
        <w:t xml:space="preserve">% và </w:t>
      </w:r>
      <w:r w:rsidRPr="001E7D64">
        <w:rPr>
          <w:rFonts w:ascii="Times New Roman" w:hAnsi="Times New Roman" w:cs="Times New Roman"/>
          <w:sz w:val="24"/>
          <w:szCs w:val="24"/>
          <w:lang w:eastAsia="vi-VN"/>
        </w:rPr>
        <w:t>28.07</w:t>
      </w:r>
      <w:r w:rsidRPr="001E7D64">
        <w:rPr>
          <w:rFonts w:ascii="Times New Roman" w:hAnsi="Times New Roman" w:cs="Times New Roman"/>
          <w:sz w:val="24"/>
          <w:szCs w:val="24"/>
          <w:lang w:val="vi-VN" w:eastAsia="vi-VN"/>
        </w:rPr>
        <w:t>%. Dựa vào phương pháp phân tích khối phổ (MS) xác định được phân tử khối của E là 1</w:t>
      </w:r>
      <w:r w:rsidRPr="001E7D64">
        <w:rPr>
          <w:rFonts w:ascii="Times New Roman" w:hAnsi="Times New Roman" w:cs="Times New Roman"/>
          <w:sz w:val="24"/>
          <w:szCs w:val="24"/>
          <w:lang w:eastAsia="vi-VN"/>
        </w:rPr>
        <w:t>14</w:t>
      </w:r>
      <w:r w:rsidRPr="001E7D64">
        <w:rPr>
          <w:rFonts w:ascii="Times New Roman" w:hAnsi="Times New Roman" w:cs="Times New Roman"/>
          <w:sz w:val="24"/>
          <w:szCs w:val="24"/>
          <w:lang w:val="vi-VN" w:eastAsia="vi-VN"/>
        </w:rPr>
        <w:t>. Mặt khác, phổ hồng ngoại (IR) cho thấy phân tử E không chứa nhóm -OH (peak có</w:t>
      </w:r>
      <w:r w:rsidRPr="001E7D64">
        <w:rPr>
          <w:rFonts w:ascii="Times New Roman" w:hAnsi="Times New Roman" w:cs="Times New Roman"/>
          <w:sz w:val="24"/>
          <w:szCs w:val="24"/>
          <w:lang w:eastAsia="vi-VN"/>
        </w:rPr>
        <w:t xml:space="preserve"> </w:t>
      </w:r>
      <w:r w:rsidRPr="001E7D64">
        <w:rPr>
          <w:rFonts w:ascii="Times New Roman" w:hAnsi="Times New Roman" w:cs="Times New Roman"/>
          <w:sz w:val="24"/>
          <w:szCs w:val="24"/>
          <w:lang w:val="vi-VN" w:eastAsia="vi-VN"/>
        </w:rPr>
        <w:t>số sóng &gt; 3000 cm</w:t>
      </w:r>
      <w:r w:rsidRPr="001E7D64">
        <w:rPr>
          <w:rFonts w:ascii="Times New Roman" w:hAnsi="Times New Roman" w:cs="Times New Roman"/>
          <w:sz w:val="24"/>
          <w:szCs w:val="24"/>
          <w:vertAlign w:val="superscript"/>
          <w:lang w:val="vi-VN" w:eastAsia="vi-VN"/>
        </w:rPr>
        <w:t>-1</w:t>
      </w:r>
      <w:r w:rsidRPr="001E7D64">
        <w:rPr>
          <w:rFonts w:ascii="Times New Roman" w:hAnsi="Times New Roman" w:cs="Times New Roman"/>
          <w:sz w:val="24"/>
          <w:szCs w:val="24"/>
          <w:lang w:val="vi-VN" w:eastAsia="vi-VN"/>
        </w:rPr>
        <w:t>) nhưng lại chứa nhóm C=O (1780 cm</w:t>
      </w:r>
      <w:r w:rsidRPr="001E7D64">
        <w:rPr>
          <w:rFonts w:ascii="Times New Roman" w:hAnsi="Times New Roman" w:cs="Times New Roman"/>
          <w:sz w:val="24"/>
          <w:szCs w:val="24"/>
          <w:vertAlign w:val="superscript"/>
          <w:lang w:val="vi-VN" w:eastAsia="vi-VN"/>
        </w:rPr>
        <w:t>-1</w:t>
      </w:r>
      <w:r w:rsidRPr="001E7D64">
        <w:rPr>
          <w:rFonts w:ascii="Times New Roman" w:hAnsi="Times New Roman" w:cs="Times New Roman"/>
          <w:sz w:val="24"/>
          <w:szCs w:val="24"/>
          <w:lang w:val="vi-VN" w:eastAsia="vi-VN"/>
        </w:rPr>
        <w:t xml:space="preserve">).Thuỷ phân hoàn toàn E trong dung dịch NaOH, thu được muối của carboxylic acid X mạch phân nhánh và chất Y. Chất Y có nhiệt độ sôi </w:t>
      </w:r>
      <w:r w:rsidRPr="001E7D64">
        <w:rPr>
          <w:rFonts w:ascii="Times New Roman" w:hAnsi="Times New Roman" w:cs="Times New Roman"/>
          <w:sz w:val="24"/>
          <w:szCs w:val="24"/>
          <w:lang w:eastAsia="vi-VN"/>
        </w:rPr>
        <w:t xml:space="preserve">là </w:t>
      </w:r>
      <w:r w:rsidRPr="001E7D64">
        <w:rPr>
          <w:rFonts w:ascii="Times New Roman" w:hAnsi="Times New Roman" w:cs="Times New Roman"/>
          <w:sz w:val="24"/>
          <w:szCs w:val="24"/>
          <w:lang w:val="vi-VN" w:eastAsia="vi-VN"/>
        </w:rPr>
        <w:t>(78,3 °C) (nhiệt độ sôi đều đo ở áp suất 1 atm).</w:t>
      </w:r>
    </w:p>
    <w:p w14:paraId="5BCAA155" w14:textId="77777777" w:rsidR="00F327EB" w:rsidRPr="001E7D64" w:rsidRDefault="00F327EB" w:rsidP="006460D9">
      <w:pPr>
        <w:tabs>
          <w:tab w:val="left" w:pos="0"/>
        </w:tabs>
        <w:spacing w:after="0" w:line="240" w:lineRule="auto"/>
        <w:jc w:val="both"/>
        <w:rPr>
          <w:rFonts w:ascii="Times New Roman" w:hAnsi="Times New Roman" w:cs="Times New Roman"/>
          <w:sz w:val="24"/>
          <w:szCs w:val="24"/>
          <w:lang w:val="vi-VN" w:eastAsia="vi-VN"/>
        </w:rPr>
      </w:pPr>
      <w:r w:rsidRPr="001E7D64">
        <w:rPr>
          <w:rFonts w:ascii="Times New Roman" w:hAnsi="Times New Roman" w:cs="Times New Roman"/>
          <w:b/>
          <w:sz w:val="24"/>
          <w:szCs w:val="24"/>
          <w:lang w:val="vi-VN" w:eastAsia="vi-VN"/>
        </w:rPr>
        <w:t>a</w:t>
      </w:r>
      <w:r w:rsidRPr="001E7D64">
        <w:rPr>
          <w:rFonts w:ascii="Times New Roman" w:hAnsi="Times New Roman" w:cs="Times New Roman"/>
          <w:b/>
          <w:sz w:val="24"/>
          <w:szCs w:val="24"/>
          <w:lang w:eastAsia="vi-VN"/>
        </w:rPr>
        <w:t>.</w:t>
      </w:r>
      <w:r w:rsidRPr="001E7D64">
        <w:rPr>
          <w:rFonts w:ascii="Times New Roman" w:hAnsi="Times New Roman" w:cs="Times New Roman"/>
          <w:b/>
          <w:sz w:val="24"/>
          <w:szCs w:val="24"/>
          <w:lang w:val="vi-VN" w:eastAsia="vi-VN"/>
        </w:rPr>
        <w:t xml:space="preserve"> </w:t>
      </w:r>
      <w:r w:rsidRPr="001E7D64">
        <w:rPr>
          <w:rFonts w:ascii="Times New Roman" w:hAnsi="Times New Roman" w:cs="Times New Roman"/>
          <w:bCs/>
          <w:sz w:val="24"/>
          <w:szCs w:val="24"/>
          <w:lang w:val="vi-VN" w:eastAsia="vi-VN"/>
        </w:rPr>
        <w:t>C</w:t>
      </w:r>
      <w:r w:rsidRPr="001E7D64">
        <w:rPr>
          <w:rFonts w:ascii="Times New Roman" w:hAnsi="Times New Roman" w:cs="Times New Roman"/>
          <w:sz w:val="24"/>
          <w:szCs w:val="24"/>
          <w:lang w:val="vi-VN" w:eastAsia="vi-VN"/>
        </w:rPr>
        <w:t>hất E có thể được điều chế trực tiếp từ phản ứng ester hoá giữa chất Y với acrylic acid.</w:t>
      </w:r>
    </w:p>
    <w:p w14:paraId="079C216F" w14:textId="77777777" w:rsidR="00F327EB" w:rsidRPr="001E7D64" w:rsidRDefault="00F327EB" w:rsidP="006460D9">
      <w:pPr>
        <w:tabs>
          <w:tab w:val="left" w:pos="0"/>
        </w:tabs>
        <w:spacing w:after="0" w:line="240" w:lineRule="auto"/>
        <w:jc w:val="both"/>
        <w:rPr>
          <w:rFonts w:ascii="Times New Roman" w:hAnsi="Times New Roman" w:cs="Times New Roman"/>
          <w:sz w:val="24"/>
          <w:szCs w:val="24"/>
          <w:lang w:val="vi-VN" w:eastAsia="vi-VN"/>
        </w:rPr>
      </w:pPr>
      <w:r w:rsidRPr="001E7D64">
        <w:rPr>
          <w:rFonts w:ascii="Times New Roman" w:hAnsi="Times New Roman" w:cs="Times New Roman"/>
          <w:b/>
          <w:sz w:val="24"/>
          <w:szCs w:val="24"/>
          <w:lang w:val="vi-VN" w:eastAsia="vi-VN"/>
        </w:rPr>
        <w:t>b</w:t>
      </w:r>
      <w:r w:rsidRPr="001E7D64">
        <w:rPr>
          <w:rFonts w:ascii="Times New Roman" w:hAnsi="Times New Roman" w:cs="Times New Roman"/>
          <w:b/>
          <w:sz w:val="24"/>
          <w:szCs w:val="24"/>
          <w:lang w:eastAsia="vi-VN"/>
        </w:rPr>
        <w:t>.</w:t>
      </w:r>
      <w:r w:rsidRPr="001E7D64">
        <w:rPr>
          <w:rFonts w:ascii="Times New Roman" w:hAnsi="Times New Roman" w:cs="Times New Roman"/>
          <w:b/>
          <w:sz w:val="24"/>
          <w:szCs w:val="24"/>
          <w:lang w:val="vi-VN" w:eastAsia="vi-VN"/>
        </w:rPr>
        <w:t xml:space="preserve"> </w:t>
      </w:r>
      <w:r w:rsidRPr="001E7D64">
        <w:rPr>
          <w:rFonts w:ascii="Times New Roman" w:hAnsi="Times New Roman" w:cs="Times New Roman"/>
          <w:sz w:val="24"/>
          <w:szCs w:val="24"/>
          <w:lang w:val="vi-VN" w:eastAsia="vi-VN"/>
        </w:rPr>
        <w:t>Trong công nghiệp, chất Y được phối trộn với xăng RON 92 để tạo ra xăng sinh học.</w:t>
      </w:r>
    </w:p>
    <w:p w14:paraId="0BBB53DA" w14:textId="77777777" w:rsidR="00F327EB" w:rsidRPr="001E7D64" w:rsidRDefault="00F327EB" w:rsidP="006460D9">
      <w:pPr>
        <w:tabs>
          <w:tab w:val="left" w:pos="0"/>
        </w:tabs>
        <w:spacing w:after="0" w:line="240" w:lineRule="auto"/>
        <w:jc w:val="both"/>
        <w:rPr>
          <w:rFonts w:ascii="Times New Roman" w:hAnsi="Times New Roman" w:cs="Times New Roman"/>
          <w:sz w:val="24"/>
          <w:szCs w:val="24"/>
          <w:lang w:val="vi-VN" w:eastAsia="vi-VN"/>
        </w:rPr>
      </w:pPr>
      <w:r w:rsidRPr="001E7D64">
        <w:rPr>
          <w:rFonts w:ascii="Times New Roman" w:hAnsi="Times New Roman" w:cs="Times New Roman"/>
          <w:b/>
          <w:sz w:val="24"/>
          <w:szCs w:val="24"/>
          <w:lang w:val="vi-VN" w:eastAsia="vi-VN"/>
        </w:rPr>
        <w:t>c</w:t>
      </w:r>
      <w:r w:rsidRPr="001E7D64">
        <w:rPr>
          <w:rFonts w:ascii="Times New Roman" w:hAnsi="Times New Roman" w:cs="Times New Roman"/>
          <w:b/>
          <w:sz w:val="24"/>
          <w:szCs w:val="24"/>
          <w:lang w:eastAsia="vi-VN"/>
        </w:rPr>
        <w:t>.</w:t>
      </w:r>
      <w:r w:rsidRPr="001E7D64">
        <w:rPr>
          <w:rFonts w:ascii="Times New Roman" w:hAnsi="Times New Roman" w:cs="Times New Roman"/>
          <w:b/>
          <w:sz w:val="24"/>
          <w:szCs w:val="24"/>
          <w:lang w:val="vi-VN" w:eastAsia="vi-VN"/>
        </w:rPr>
        <w:t xml:space="preserve"> </w:t>
      </w:r>
      <w:r w:rsidRPr="001E7D64">
        <w:rPr>
          <w:rFonts w:ascii="Times New Roman" w:hAnsi="Times New Roman" w:cs="Times New Roman"/>
          <w:sz w:val="24"/>
          <w:szCs w:val="24"/>
          <w:lang w:val="vi-VN" w:eastAsia="vi-VN"/>
        </w:rPr>
        <w:t>E là nguyên liệu chính để sản xuất thuỷ tinh hữu cơ.</w:t>
      </w:r>
    </w:p>
    <w:p w14:paraId="2C8C9256" w14:textId="77777777" w:rsidR="00F327EB" w:rsidRPr="001E7D64" w:rsidRDefault="00F327EB" w:rsidP="006460D9">
      <w:pPr>
        <w:tabs>
          <w:tab w:val="left" w:pos="0"/>
        </w:tabs>
        <w:spacing w:after="0" w:line="240" w:lineRule="auto"/>
        <w:jc w:val="both"/>
        <w:rPr>
          <w:rFonts w:ascii="Times New Roman" w:hAnsi="Times New Roman" w:cs="Times New Roman"/>
          <w:sz w:val="24"/>
          <w:szCs w:val="24"/>
          <w:lang w:val="vi-VN" w:eastAsia="vi-VN"/>
        </w:rPr>
      </w:pPr>
      <w:r w:rsidRPr="001E7D64">
        <w:rPr>
          <w:rFonts w:ascii="Times New Roman" w:hAnsi="Times New Roman" w:cs="Times New Roman"/>
          <w:b/>
          <w:sz w:val="24"/>
          <w:szCs w:val="24"/>
          <w:lang w:val="vi-VN" w:eastAsia="vi-VN"/>
        </w:rPr>
        <w:t>d</w:t>
      </w:r>
      <w:r w:rsidRPr="001E7D64">
        <w:rPr>
          <w:rFonts w:ascii="Times New Roman" w:hAnsi="Times New Roman" w:cs="Times New Roman"/>
          <w:b/>
          <w:sz w:val="24"/>
          <w:szCs w:val="24"/>
          <w:lang w:eastAsia="vi-VN"/>
        </w:rPr>
        <w:t>.</w:t>
      </w:r>
      <w:r w:rsidRPr="001E7D64">
        <w:rPr>
          <w:rFonts w:ascii="Times New Roman" w:hAnsi="Times New Roman" w:cs="Times New Roman"/>
          <w:b/>
          <w:sz w:val="24"/>
          <w:szCs w:val="24"/>
          <w:lang w:val="vi-VN" w:eastAsia="vi-VN"/>
        </w:rPr>
        <w:t xml:space="preserve"> </w:t>
      </w:r>
      <w:r w:rsidRPr="001E7D64">
        <w:rPr>
          <w:rFonts w:ascii="Times New Roman" w:hAnsi="Times New Roman" w:cs="Times New Roman"/>
          <w:sz w:val="24"/>
          <w:szCs w:val="24"/>
          <w:lang w:val="vi-VN" w:eastAsia="vi-VN"/>
        </w:rPr>
        <w:t>Tổng hợp E từ acid X và alcohol Y bằng phản ứng ester hoá với hiệu suất là 60%. Trùng hợp E để sản xuất polymer Z với hiệu suất là 80%. Để tổng hợp 1</w:t>
      </w:r>
      <w:r w:rsidRPr="001E7D64">
        <w:rPr>
          <w:rFonts w:ascii="Times New Roman" w:hAnsi="Times New Roman" w:cs="Times New Roman"/>
          <w:sz w:val="24"/>
          <w:szCs w:val="24"/>
          <w:lang w:eastAsia="vi-VN"/>
        </w:rPr>
        <w:t>71</w:t>
      </w:r>
      <w:r w:rsidRPr="001E7D64">
        <w:rPr>
          <w:rFonts w:ascii="Times New Roman" w:hAnsi="Times New Roman" w:cs="Times New Roman"/>
          <w:sz w:val="24"/>
          <w:szCs w:val="24"/>
          <w:lang w:val="vi-VN" w:eastAsia="vi-VN"/>
        </w:rPr>
        <w:t xml:space="preserve"> kg polymer Z cần dùng 268,75 kg acid X và 90 kg alcohol Y.</w:t>
      </w:r>
    </w:p>
    <w:p w14:paraId="27D6B34D" w14:textId="77777777" w:rsidR="00F327EB" w:rsidRPr="001E7D64" w:rsidRDefault="00F327EB" w:rsidP="006460D9">
      <w:pPr>
        <w:spacing w:after="0" w:line="240" w:lineRule="auto"/>
        <w:jc w:val="both"/>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2.</w:t>
      </w:r>
      <w:r w:rsidRPr="001E7D64">
        <w:rPr>
          <w:rFonts w:ascii="Times New Roman" w:hAnsi="Times New Roman" w:cs="Times New Roman"/>
          <w:b/>
          <w:bCs/>
          <w:iCs/>
          <w:sz w:val="24"/>
          <w:szCs w:val="24"/>
        </w:rPr>
        <w:t xml:space="preserve"> (Hóa 12 - Chương 3) </w:t>
      </w:r>
      <w:r w:rsidRPr="001E7D64">
        <w:rPr>
          <w:rFonts w:ascii="Times New Roman" w:eastAsia="Calibri" w:hAnsi="Times New Roman" w:cs="Times New Roman"/>
          <w:sz w:val="24"/>
          <w:szCs w:val="24"/>
        </w:rPr>
        <w:t>Procaine, tên thương mại là novocaine, là một loại thuốc gây tê cục bộ, thường được sử dụng trong các thủ thuật nha khoa để làm tê vùng xung quanh răng và cũng được sử dụng để giảm đau khi tiêm penicillin vào bắp. Procaine được tổng hợp từ nguyên liệu đầu là benzocaine, cũng là một thuốc giảm đau cục bộ. Công thức của hai chất procaine và benzocaine được cho trong hình bên dưới.</w:t>
      </w:r>
    </w:p>
    <w:p w14:paraId="72A96471" w14:textId="77777777" w:rsidR="00F327EB" w:rsidRPr="001E7D64" w:rsidRDefault="00F327EB" w:rsidP="006460D9">
      <w:pPr>
        <w:spacing w:after="0" w:line="240" w:lineRule="auto"/>
        <w:ind w:left="720" w:firstLine="720"/>
        <w:rPr>
          <w:rFonts w:ascii="Times New Roman" w:hAnsi="Times New Roman" w:cs="Times New Roman"/>
          <w:sz w:val="24"/>
          <w:szCs w:val="24"/>
        </w:rPr>
      </w:pPr>
      <w:r w:rsidRPr="001E7D64">
        <w:rPr>
          <w:rFonts w:ascii="Times New Roman" w:hAnsi="Times New Roman" w:cs="Times New Roman"/>
          <w:noProof/>
          <w:sz w:val="24"/>
          <w:szCs w:val="24"/>
        </w:rPr>
        <w:drawing>
          <wp:inline distT="0" distB="0" distL="0" distR="0" wp14:anchorId="645199DC" wp14:editId="29886890">
            <wp:extent cx="4470400" cy="662940"/>
            <wp:effectExtent l="0" t="0" r="6350" b="3810"/>
            <wp:docPr id="716985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85778" name=""/>
                    <pic:cNvPicPr/>
                  </pic:nvPicPr>
                  <pic:blipFill>
                    <a:blip r:embed="rId677"/>
                    <a:stretch>
                      <a:fillRect/>
                    </a:stretch>
                  </pic:blipFill>
                  <pic:spPr>
                    <a:xfrm>
                      <a:off x="0" y="0"/>
                      <a:ext cx="4470400" cy="662940"/>
                    </a:xfrm>
                    <a:prstGeom prst="rect">
                      <a:avLst/>
                    </a:prstGeom>
                  </pic:spPr>
                </pic:pic>
              </a:graphicData>
            </a:graphic>
          </wp:inline>
        </w:drawing>
      </w:r>
    </w:p>
    <w:p w14:paraId="677F2A3A" w14:textId="77777777" w:rsidR="00F327EB" w:rsidRPr="001E7D64" w:rsidRDefault="00F327EB" w:rsidP="006460D9">
      <w:pPr>
        <w:spacing w:after="0" w:line="240" w:lineRule="auto"/>
        <w:contextualSpacing/>
        <w:jc w:val="both"/>
        <w:rPr>
          <w:rFonts w:ascii="Times New Roman" w:eastAsia="Calibri" w:hAnsi="Times New Roman" w:cs="Times New Roman"/>
          <w:sz w:val="24"/>
          <w:szCs w:val="24"/>
        </w:rPr>
      </w:pPr>
      <w:r w:rsidRPr="001E7D64">
        <w:rPr>
          <w:rFonts w:ascii="Times New Roman" w:eastAsia="Calibri" w:hAnsi="Times New Roman" w:cs="Times New Roman"/>
          <w:sz w:val="24"/>
          <w:szCs w:val="24"/>
        </w:rPr>
        <w:t>Cho các phát biểu sau:</w:t>
      </w:r>
    </w:p>
    <w:p w14:paraId="1483D18F" w14:textId="77777777" w:rsidR="00F327EB" w:rsidRPr="001E7D64" w:rsidRDefault="00F327EB" w:rsidP="006460D9">
      <w:pPr>
        <w:spacing w:after="0" w:line="240" w:lineRule="auto"/>
        <w:contextualSpacing/>
        <w:jc w:val="both"/>
        <w:rPr>
          <w:rFonts w:ascii="Times New Roman" w:eastAsia="Calibri" w:hAnsi="Times New Roman" w:cs="Times New Roman"/>
          <w:sz w:val="24"/>
          <w:szCs w:val="24"/>
        </w:rPr>
      </w:pPr>
      <w:r w:rsidRPr="001E7D64">
        <w:rPr>
          <w:rFonts w:ascii="Times New Roman" w:eastAsia="Calibri" w:hAnsi="Times New Roman" w:cs="Times New Roman"/>
          <w:b/>
          <w:bCs/>
          <w:sz w:val="24"/>
          <w:szCs w:val="24"/>
        </w:rPr>
        <w:t>a.</w:t>
      </w:r>
      <w:r w:rsidRPr="001E7D64">
        <w:rPr>
          <w:rFonts w:ascii="Times New Roman" w:eastAsia="Calibri" w:hAnsi="Times New Roman" w:cs="Times New Roman"/>
          <w:sz w:val="24"/>
          <w:szCs w:val="24"/>
        </w:rPr>
        <w:t xml:space="preserve"> Procaine và benzocaine đều thuộc loại hợp chất hữu cơ tạp chức.</w:t>
      </w:r>
    </w:p>
    <w:p w14:paraId="200B104D" w14:textId="77777777" w:rsidR="00F327EB" w:rsidRPr="001E7D64" w:rsidRDefault="00F327EB" w:rsidP="006460D9">
      <w:pPr>
        <w:spacing w:after="0" w:line="240" w:lineRule="auto"/>
        <w:contextualSpacing/>
        <w:jc w:val="both"/>
        <w:rPr>
          <w:rFonts w:ascii="Times New Roman" w:eastAsia="Calibri" w:hAnsi="Times New Roman" w:cs="Times New Roman"/>
          <w:sz w:val="24"/>
          <w:szCs w:val="24"/>
        </w:rPr>
      </w:pPr>
      <w:r w:rsidRPr="001E7D64">
        <w:rPr>
          <w:rFonts w:ascii="Times New Roman" w:eastAsia="Calibri" w:hAnsi="Times New Roman" w:cs="Times New Roman"/>
          <w:b/>
          <w:bCs/>
          <w:sz w:val="24"/>
          <w:szCs w:val="24"/>
        </w:rPr>
        <w:t>b.</w:t>
      </w:r>
      <w:r w:rsidRPr="001E7D64">
        <w:rPr>
          <w:rFonts w:ascii="Times New Roman" w:eastAsia="Calibri" w:hAnsi="Times New Roman" w:cs="Times New Roman"/>
          <w:sz w:val="24"/>
          <w:szCs w:val="24"/>
        </w:rPr>
        <w:t xml:space="preserve"> Các nhóm amine trong procaine và benzocaine đều có bậc một.</w:t>
      </w:r>
    </w:p>
    <w:p w14:paraId="637D1A09" w14:textId="77777777" w:rsidR="00F327EB" w:rsidRPr="001E7D64" w:rsidRDefault="00F327EB" w:rsidP="006460D9">
      <w:pPr>
        <w:spacing w:after="0" w:line="240" w:lineRule="auto"/>
        <w:contextualSpacing/>
        <w:jc w:val="both"/>
        <w:rPr>
          <w:rFonts w:ascii="Times New Roman" w:eastAsia="Calibri" w:hAnsi="Times New Roman" w:cs="Times New Roman"/>
          <w:sz w:val="24"/>
          <w:szCs w:val="24"/>
        </w:rPr>
      </w:pPr>
      <w:r w:rsidRPr="001E7D64">
        <w:rPr>
          <w:rFonts w:ascii="Times New Roman" w:eastAsia="Calibri" w:hAnsi="Times New Roman" w:cs="Times New Roman"/>
          <w:b/>
          <w:bCs/>
          <w:sz w:val="24"/>
          <w:szCs w:val="24"/>
        </w:rPr>
        <w:t>c.</w:t>
      </w:r>
      <w:r w:rsidRPr="001E7D64">
        <w:rPr>
          <w:rFonts w:ascii="Times New Roman" w:eastAsia="Calibri" w:hAnsi="Times New Roman" w:cs="Times New Roman"/>
          <w:sz w:val="24"/>
          <w:szCs w:val="24"/>
        </w:rPr>
        <w:t xml:space="preserve"> Công thức phân tử của procaine là C</w:t>
      </w:r>
      <w:r w:rsidRPr="001E7D64">
        <w:rPr>
          <w:rFonts w:ascii="Times New Roman" w:eastAsia="Calibri" w:hAnsi="Times New Roman" w:cs="Times New Roman"/>
          <w:sz w:val="24"/>
          <w:szCs w:val="24"/>
          <w:vertAlign w:val="subscript"/>
        </w:rPr>
        <w:t>13</w:t>
      </w:r>
      <w:r w:rsidRPr="001E7D64">
        <w:rPr>
          <w:rFonts w:ascii="Times New Roman" w:eastAsia="Calibri" w:hAnsi="Times New Roman" w:cs="Times New Roman"/>
          <w:sz w:val="24"/>
          <w:szCs w:val="24"/>
        </w:rPr>
        <w:t>H</w:t>
      </w:r>
      <w:r w:rsidRPr="001E7D64">
        <w:rPr>
          <w:rFonts w:ascii="Times New Roman" w:eastAsia="Calibri" w:hAnsi="Times New Roman" w:cs="Times New Roman"/>
          <w:sz w:val="24"/>
          <w:szCs w:val="24"/>
          <w:vertAlign w:val="subscript"/>
        </w:rPr>
        <w:t>20</w:t>
      </w:r>
      <w:r w:rsidRPr="001E7D64">
        <w:rPr>
          <w:rFonts w:ascii="Times New Roman" w:eastAsia="Calibri" w:hAnsi="Times New Roman" w:cs="Times New Roman"/>
          <w:sz w:val="24"/>
          <w:szCs w:val="24"/>
        </w:rPr>
        <w:t>N</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O</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w:t>
      </w:r>
    </w:p>
    <w:p w14:paraId="515CB0B9" w14:textId="77777777" w:rsidR="00F327EB" w:rsidRPr="001E7D64" w:rsidRDefault="00F327EB" w:rsidP="006460D9">
      <w:pPr>
        <w:spacing w:after="0" w:line="240" w:lineRule="auto"/>
        <w:contextualSpacing/>
        <w:jc w:val="both"/>
        <w:rPr>
          <w:rFonts w:ascii="Times New Roman" w:eastAsia="Calibri" w:hAnsi="Times New Roman" w:cs="Times New Roman"/>
          <w:sz w:val="24"/>
          <w:szCs w:val="24"/>
        </w:rPr>
      </w:pPr>
      <w:r w:rsidRPr="001E7D64">
        <w:rPr>
          <w:rFonts w:ascii="Times New Roman" w:eastAsia="Calibri" w:hAnsi="Times New Roman" w:cs="Times New Roman"/>
          <w:b/>
          <w:bCs/>
          <w:sz w:val="24"/>
          <w:szCs w:val="24"/>
        </w:rPr>
        <w:t>d.</w:t>
      </w:r>
      <w:r w:rsidRPr="001E7D64">
        <w:rPr>
          <w:rFonts w:ascii="Times New Roman" w:eastAsia="Calibri" w:hAnsi="Times New Roman" w:cs="Times New Roman"/>
          <w:sz w:val="24"/>
          <w:szCs w:val="24"/>
        </w:rPr>
        <w:t xml:space="preserve"> Procaine thường được dùng ở dạng procaine hydrochloride là dạng muối, nhằm tăng khả năng hòa tan trong nước.</w:t>
      </w:r>
    </w:p>
    <w:p w14:paraId="6BF480CC" w14:textId="77777777" w:rsidR="00F327EB" w:rsidRPr="001E7D64" w:rsidRDefault="00F327EB" w:rsidP="006460D9">
      <w:pPr>
        <w:spacing w:after="0" w:line="240" w:lineRule="auto"/>
        <w:rPr>
          <w:rFonts w:ascii="Times New Roman" w:eastAsia="Calibri" w:hAnsi="Times New Roman" w:cs="Times New Roman"/>
          <w:kern w:val="0"/>
          <w:sz w:val="24"/>
          <w:szCs w:val="24"/>
          <w14:ligatures w14:val="none"/>
        </w:rPr>
      </w:pPr>
      <w:r w:rsidRPr="003317EB">
        <w:rPr>
          <w:rFonts w:ascii="Times New Roman" w:hAnsi="Times New Roman" w:cs="Times New Roman"/>
          <w:b/>
          <w:bCs/>
          <w:iCs/>
          <w:color w:val="C00000"/>
          <w:sz w:val="24"/>
          <w:szCs w:val="24"/>
        </w:rPr>
        <w:t>Câu 3.</w:t>
      </w:r>
      <w:r w:rsidRPr="001E7D64">
        <w:rPr>
          <w:rFonts w:ascii="Times New Roman" w:hAnsi="Times New Roman" w:cs="Times New Roman"/>
          <w:b/>
          <w:bCs/>
          <w:iCs/>
          <w:sz w:val="24"/>
          <w:szCs w:val="24"/>
        </w:rPr>
        <w:t xml:space="preserve"> (Hóa 12 - Chương 5)</w:t>
      </w:r>
      <w:r w:rsidRPr="001E7D64">
        <w:rPr>
          <w:rFonts w:ascii="Times New Roman" w:eastAsia="Calibri" w:hAnsi="Times New Roman" w:cs="Times New Roman"/>
          <w:kern w:val="0"/>
          <w:sz w:val="24"/>
          <w:szCs w:val="24"/>
          <w14:ligatures w14:val="none"/>
        </w:rPr>
        <w:t xml:space="preserve"> Tiến hành thí nghiệm theo trình tự sau:</w:t>
      </w:r>
    </w:p>
    <w:p w14:paraId="1DFDF8EA" w14:textId="77777777" w:rsidR="00F327EB" w:rsidRPr="001E7D64" w:rsidRDefault="00F327EB" w:rsidP="006460D9">
      <w:pPr>
        <w:spacing w:after="0" w:line="240" w:lineRule="auto"/>
        <w:jc w:val="both"/>
        <w:rPr>
          <w:rFonts w:ascii="Times New Roman" w:eastAsia="Calibri" w:hAnsi="Times New Roman" w:cs="Times New Roman"/>
          <w:kern w:val="0"/>
          <w:sz w:val="24"/>
          <w:szCs w:val="24"/>
          <w14:ligatures w14:val="none"/>
        </w:rPr>
      </w:pPr>
      <w:r w:rsidRPr="001E7D64">
        <w:rPr>
          <w:rFonts w:ascii="Times New Roman" w:eastAsia="Calibri" w:hAnsi="Times New Roman" w:cs="Times New Roman"/>
          <w:kern w:val="0"/>
          <w:sz w:val="24"/>
          <w:szCs w:val="24"/>
          <w14:ligatures w14:val="none"/>
        </w:rPr>
        <w:t>Bước 1: Cho một mẩu magnesium đã đánh sạch bề mặt vào ống nghiệm (1).</w:t>
      </w:r>
    </w:p>
    <w:p w14:paraId="3342E494" w14:textId="77777777" w:rsidR="00F327EB" w:rsidRPr="001E7D64" w:rsidRDefault="00F327EB" w:rsidP="006460D9">
      <w:pPr>
        <w:spacing w:after="0" w:line="240" w:lineRule="auto"/>
        <w:jc w:val="both"/>
        <w:rPr>
          <w:rFonts w:ascii="Times New Roman" w:eastAsia="Calibri" w:hAnsi="Times New Roman" w:cs="Times New Roman"/>
          <w:kern w:val="0"/>
          <w:sz w:val="24"/>
          <w:szCs w:val="24"/>
          <w14:ligatures w14:val="none"/>
        </w:rPr>
      </w:pPr>
      <w:r w:rsidRPr="001E7D64">
        <w:rPr>
          <w:rFonts w:ascii="Times New Roman" w:eastAsia="Calibri" w:hAnsi="Times New Roman" w:cs="Times New Roman"/>
          <w:kern w:val="0"/>
          <w:sz w:val="24"/>
          <w:szCs w:val="24"/>
          <w14:ligatures w14:val="none"/>
        </w:rPr>
        <w:t>Bước 2: Rót vào ống nghiệm (1) khoảng 3 - 4 mL dung dịch HCl.</w:t>
      </w:r>
    </w:p>
    <w:p w14:paraId="2847C4C1" w14:textId="77777777" w:rsidR="00F327EB" w:rsidRPr="001E7D64" w:rsidRDefault="00F327EB" w:rsidP="006460D9">
      <w:pPr>
        <w:spacing w:after="0" w:line="240" w:lineRule="auto"/>
        <w:jc w:val="both"/>
        <w:rPr>
          <w:rFonts w:ascii="Times New Roman" w:eastAsia="Calibri" w:hAnsi="Times New Roman" w:cs="Times New Roman"/>
          <w:kern w:val="0"/>
          <w:sz w:val="24"/>
          <w:szCs w:val="24"/>
          <w14:ligatures w14:val="none"/>
        </w:rPr>
      </w:pPr>
      <w:r w:rsidRPr="001E7D64">
        <w:rPr>
          <w:rFonts w:ascii="Times New Roman" w:eastAsia="Calibri" w:hAnsi="Times New Roman" w:cs="Times New Roman"/>
          <w:kern w:val="0"/>
          <w:sz w:val="24"/>
          <w:szCs w:val="24"/>
          <w14:ligatures w14:val="none"/>
        </w:rPr>
        <w:lastRenderedPageBreak/>
        <w:t>Bước 3: Sau 2 phút, thêm 2 – 3 mL dung dịch NaOH vào ống nghiệm ở bước 2.</w:t>
      </w:r>
    </w:p>
    <w:p w14:paraId="6453E26C" w14:textId="77777777" w:rsidR="00F327EB" w:rsidRPr="001E7D64" w:rsidRDefault="00F327EB" w:rsidP="006460D9">
      <w:pPr>
        <w:spacing w:after="0" w:line="240" w:lineRule="auto"/>
        <w:jc w:val="both"/>
        <w:rPr>
          <w:rFonts w:ascii="Times New Roman" w:eastAsia="Calibri" w:hAnsi="Times New Roman" w:cs="Times New Roman"/>
          <w:kern w:val="0"/>
          <w:sz w:val="24"/>
          <w:szCs w:val="24"/>
          <w14:ligatures w14:val="none"/>
        </w:rPr>
      </w:pPr>
      <w:r w:rsidRPr="001E7D64">
        <w:rPr>
          <w:rFonts w:ascii="Times New Roman" w:eastAsia="Calibri" w:hAnsi="Times New Roman" w:cs="Times New Roman"/>
          <w:b/>
          <w:bCs/>
          <w:kern w:val="0"/>
          <w:sz w:val="24"/>
          <w:szCs w:val="24"/>
          <w14:ligatures w14:val="none"/>
        </w:rPr>
        <w:t>a.</w:t>
      </w:r>
      <w:r w:rsidRPr="001E7D64">
        <w:rPr>
          <w:rFonts w:ascii="Times New Roman" w:eastAsia="Calibri" w:hAnsi="Times New Roman" w:cs="Times New Roman"/>
          <w:kern w:val="0"/>
          <w:sz w:val="24"/>
          <w:szCs w:val="24"/>
          <w14:ligatures w14:val="none"/>
        </w:rPr>
        <w:t xml:space="preserve"> Sau bước 2 thấy có hiện tượng sủi bọt khí, không màu.</w:t>
      </w:r>
    </w:p>
    <w:p w14:paraId="01223FED" w14:textId="77777777" w:rsidR="00F327EB" w:rsidRPr="001E7D64" w:rsidRDefault="00F327EB" w:rsidP="006460D9">
      <w:pPr>
        <w:spacing w:after="0" w:line="240" w:lineRule="auto"/>
        <w:jc w:val="both"/>
        <w:rPr>
          <w:rFonts w:ascii="Times New Roman" w:eastAsia="Calibri" w:hAnsi="Times New Roman" w:cs="Times New Roman"/>
          <w:kern w:val="0"/>
          <w:sz w:val="24"/>
          <w:szCs w:val="24"/>
          <w14:ligatures w14:val="none"/>
        </w:rPr>
      </w:pPr>
      <w:r w:rsidRPr="001E7D64">
        <w:rPr>
          <w:rFonts w:ascii="Times New Roman" w:eastAsia="Calibri" w:hAnsi="Times New Roman" w:cs="Times New Roman"/>
          <w:b/>
          <w:bCs/>
          <w:kern w:val="0"/>
          <w:sz w:val="24"/>
          <w:szCs w:val="24"/>
          <w14:ligatures w14:val="none"/>
        </w:rPr>
        <w:t>b.</w:t>
      </w:r>
      <w:r w:rsidRPr="001E7D64">
        <w:rPr>
          <w:rFonts w:ascii="Times New Roman" w:eastAsia="Calibri" w:hAnsi="Times New Roman" w:cs="Times New Roman"/>
          <w:kern w:val="0"/>
          <w:sz w:val="24"/>
          <w:szCs w:val="24"/>
          <w14:ligatures w14:val="none"/>
        </w:rPr>
        <w:t xml:space="preserve"> Sau bước 3 thấy xuất kiện kết tủa màu trắng, hơi xanh.</w:t>
      </w:r>
    </w:p>
    <w:p w14:paraId="19FB0FC9" w14:textId="77777777" w:rsidR="00F327EB" w:rsidRPr="001E7D64" w:rsidRDefault="00F327EB" w:rsidP="006460D9">
      <w:pPr>
        <w:spacing w:after="0" w:line="240" w:lineRule="auto"/>
        <w:jc w:val="both"/>
        <w:rPr>
          <w:rFonts w:ascii="Times New Roman" w:eastAsia="Calibri" w:hAnsi="Times New Roman" w:cs="Times New Roman"/>
          <w:kern w:val="0"/>
          <w:sz w:val="24"/>
          <w:szCs w:val="24"/>
          <w14:ligatures w14:val="none"/>
        </w:rPr>
      </w:pPr>
      <w:r w:rsidRPr="001E7D64">
        <w:rPr>
          <w:rFonts w:ascii="Times New Roman" w:eastAsia="Calibri" w:hAnsi="Times New Roman" w:cs="Times New Roman"/>
          <w:b/>
          <w:bCs/>
          <w:kern w:val="0"/>
          <w:sz w:val="24"/>
          <w:szCs w:val="24"/>
          <w14:ligatures w14:val="none"/>
        </w:rPr>
        <w:t>c.</w:t>
      </w:r>
      <w:r w:rsidRPr="001E7D64">
        <w:rPr>
          <w:rFonts w:ascii="Times New Roman" w:eastAsia="Calibri" w:hAnsi="Times New Roman" w:cs="Times New Roman"/>
          <w:kern w:val="0"/>
          <w:sz w:val="24"/>
          <w:szCs w:val="24"/>
          <w14:ligatures w14:val="none"/>
        </w:rPr>
        <w:t xml:space="preserve"> Nếu thay mẩu magnesium bằng mẩu copper thì hiện tượng quan sát được ở bước 2 vẫn tương tự.</w:t>
      </w:r>
    </w:p>
    <w:p w14:paraId="4F995DB3" w14:textId="77777777" w:rsidR="00F327EB" w:rsidRPr="001E7D64" w:rsidRDefault="00F327EB" w:rsidP="006460D9">
      <w:pPr>
        <w:spacing w:after="0" w:line="240" w:lineRule="auto"/>
        <w:jc w:val="both"/>
        <w:rPr>
          <w:rFonts w:ascii="Times New Roman" w:eastAsia="Calibri" w:hAnsi="Times New Roman" w:cs="Times New Roman"/>
          <w:kern w:val="0"/>
          <w:sz w:val="24"/>
          <w:szCs w:val="24"/>
          <w14:ligatures w14:val="none"/>
        </w:rPr>
      </w:pPr>
      <w:r w:rsidRPr="001E7D64">
        <w:rPr>
          <w:rFonts w:ascii="Times New Roman" w:eastAsia="Calibri" w:hAnsi="Times New Roman" w:cs="Times New Roman"/>
          <w:b/>
          <w:bCs/>
          <w:kern w:val="0"/>
          <w:sz w:val="24"/>
          <w:szCs w:val="24"/>
          <w14:ligatures w14:val="none"/>
        </w:rPr>
        <w:t>d.</w:t>
      </w:r>
      <w:r w:rsidRPr="001E7D64">
        <w:rPr>
          <w:rFonts w:ascii="Times New Roman" w:eastAsia="Calibri" w:hAnsi="Times New Roman" w:cs="Times New Roman"/>
          <w:kern w:val="0"/>
          <w:sz w:val="24"/>
          <w:szCs w:val="24"/>
          <w14:ligatures w14:val="none"/>
        </w:rPr>
        <w:t xml:space="preserve"> Nếu thay dung dịch NaOH bằng dung dịch KOH thì hiện tượng ở bước 3 không thay đổi.</w:t>
      </w:r>
    </w:p>
    <w:p w14:paraId="49AC6C8A" w14:textId="77777777" w:rsidR="00F327EB" w:rsidRPr="001E7D64" w:rsidRDefault="00F327EB" w:rsidP="006460D9">
      <w:pPr>
        <w:spacing w:after="0" w:line="240" w:lineRule="auto"/>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Câu 4.</w:t>
      </w:r>
      <w:r w:rsidRPr="001E7D64">
        <w:rPr>
          <w:rFonts w:ascii="Times New Roman" w:hAnsi="Times New Roman" w:cs="Times New Roman"/>
          <w:b/>
          <w:bCs/>
          <w:iCs/>
          <w:sz w:val="24"/>
          <w:szCs w:val="24"/>
        </w:rPr>
        <w:t xml:space="preserve"> (Hóa 12 - Chương 7)</w:t>
      </w:r>
      <w:r w:rsidRPr="001E7D64">
        <w:rPr>
          <w:rFonts w:ascii="Times New Roman" w:eastAsia="Calibri" w:hAnsi="Times New Roman" w:cs="Times New Roman"/>
          <w:sz w:val="24"/>
          <w:szCs w:val="24"/>
        </w:rPr>
        <w:t xml:space="preserve"> Soda là hoá chất được sử dụng rộng rãi trong ngành công nghiệp hoá chất, hiện nay ở Việt Nam trung bình cần 5.105 tấn/năm. Phương pháp Solvay với nguyên liệu đầu vào là đá vôi và muối ăn nên giá thành rẻ, phù hợp với sản xuất tại Việt Nam.</w:t>
      </w:r>
    </w:p>
    <w:p w14:paraId="76CCB775" w14:textId="77777777" w:rsidR="00F327EB" w:rsidRPr="001E7D64" w:rsidRDefault="00F327EB" w:rsidP="006460D9">
      <w:pPr>
        <w:spacing w:after="0" w:line="240" w:lineRule="auto"/>
        <w:jc w:val="both"/>
        <w:rPr>
          <w:rFonts w:ascii="Times New Roman" w:eastAsia="Calibri" w:hAnsi="Times New Roman" w:cs="Times New Roman"/>
          <w:sz w:val="24"/>
          <w:szCs w:val="24"/>
        </w:rPr>
      </w:pPr>
      <w:r w:rsidRPr="001E7D64">
        <w:rPr>
          <w:rFonts w:ascii="Times New Roman" w:eastAsia="Calibri" w:hAnsi="Times New Roman" w:cs="Times New Roman"/>
          <w:b/>
          <w:sz w:val="24"/>
          <w:szCs w:val="24"/>
        </w:rPr>
        <w:t>a.</w:t>
      </w:r>
      <w:r w:rsidRPr="001E7D64">
        <w:rPr>
          <w:rFonts w:ascii="Times New Roman" w:eastAsia="Calibri" w:hAnsi="Times New Roman" w:cs="Times New Roman"/>
          <w:sz w:val="24"/>
          <w:szCs w:val="24"/>
        </w:rPr>
        <w:t xml:space="preserve"> Phương pháp Solvay giảm thiểu tác động tới môi trường do tuần hoàn tái sử dụng các sản phẩm trung gian như NH</w:t>
      </w:r>
      <w:r w:rsidRPr="001E7D64">
        <w:rPr>
          <w:rFonts w:ascii="Times New Roman" w:eastAsia="Calibri" w:hAnsi="Times New Roman" w:cs="Times New Roman"/>
          <w:sz w:val="24"/>
          <w:szCs w:val="24"/>
          <w:vertAlign w:val="subscript"/>
        </w:rPr>
        <w:t>3</w:t>
      </w:r>
      <w:r w:rsidRPr="001E7D64">
        <w:rPr>
          <w:rFonts w:ascii="Times New Roman" w:eastAsia="Calibri" w:hAnsi="Times New Roman" w:cs="Times New Roman"/>
          <w:sz w:val="24"/>
          <w:szCs w:val="24"/>
        </w:rPr>
        <w:t>, CO</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w:t>
      </w:r>
    </w:p>
    <w:p w14:paraId="26A6EEBA" w14:textId="77777777" w:rsidR="00F327EB" w:rsidRPr="001E7D64" w:rsidRDefault="00F327EB" w:rsidP="006460D9">
      <w:pPr>
        <w:spacing w:after="0" w:line="240" w:lineRule="auto"/>
        <w:jc w:val="both"/>
        <w:rPr>
          <w:rFonts w:ascii="Times New Roman" w:eastAsia="Calibri" w:hAnsi="Times New Roman" w:cs="Times New Roman"/>
          <w:b/>
          <w:sz w:val="24"/>
          <w:szCs w:val="24"/>
        </w:rPr>
      </w:pPr>
      <w:r w:rsidRPr="001E7D64">
        <w:rPr>
          <w:rFonts w:ascii="Times New Roman" w:eastAsia="Calibri" w:hAnsi="Times New Roman" w:cs="Times New Roman"/>
          <w:b/>
          <w:sz w:val="24"/>
          <w:szCs w:val="24"/>
        </w:rPr>
        <w:t>b</w:t>
      </w:r>
      <w:r w:rsidRPr="001E7D64">
        <w:rPr>
          <w:rFonts w:ascii="Times New Roman" w:eastAsia="Calibri" w:hAnsi="Times New Roman" w:cs="Times New Roman"/>
          <w:sz w:val="24"/>
          <w:szCs w:val="24"/>
        </w:rPr>
        <w:t>. Soda được dùng để làm mềm nước cứng, sản xuất thuỷ tinh, giấy, hoá chất,</w:t>
      </w:r>
      <w:r w:rsidRPr="001E7D64">
        <w:rPr>
          <w:rFonts w:ascii="Times New Roman" w:eastAsia="Calibri" w:hAnsi="Times New Roman" w:cs="Times New Roman"/>
          <w:b/>
          <w:sz w:val="24"/>
          <w:szCs w:val="24"/>
        </w:rPr>
        <w:t>.</w:t>
      </w:r>
    </w:p>
    <w:p w14:paraId="6D212CB6" w14:textId="77777777" w:rsidR="00F327EB" w:rsidRPr="001E7D64" w:rsidRDefault="00F327EB" w:rsidP="006460D9">
      <w:pPr>
        <w:spacing w:after="0" w:line="240" w:lineRule="auto"/>
        <w:jc w:val="both"/>
        <w:rPr>
          <w:rFonts w:ascii="Times New Roman" w:eastAsia="Calibri" w:hAnsi="Times New Roman" w:cs="Times New Roman"/>
          <w:sz w:val="24"/>
          <w:szCs w:val="24"/>
        </w:rPr>
      </w:pPr>
      <w:r w:rsidRPr="001E7D64">
        <w:rPr>
          <w:rFonts w:ascii="Times New Roman" w:eastAsia="Calibri" w:hAnsi="Times New Roman" w:cs="Times New Roman"/>
          <w:b/>
          <w:sz w:val="24"/>
          <w:szCs w:val="24"/>
        </w:rPr>
        <w:t>c.</w:t>
      </w:r>
      <w:r w:rsidRPr="001E7D64">
        <w:rPr>
          <w:rFonts w:ascii="Times New Roman" w:eastAsia="Calibri" w:hAnsi="Times New Roman" w:cs="Times New Roman"/>
          <w:sz w:val="24"/>
          <w:szCs w:val="24"/>
        </w:rPr>
        <w:t xml:space="preserve"> Trong phương pháp Solvay, NH</w:t>
      </w:r>
      <w:r w:rsidRPr="001E7D64">
        <w:rPr>
          <w:rFonts w:ascii="Times New Roman" w:eastAsia="Calibri" w:hAnsi="Times New Roman" w:cs="Times New Roman"/>
          <w:sz w:val="24"/>
          <w:szCs w:val="24"/>
          <w:vertAlign w:val="subscript"/>
        </w:rPr>
        <w:t>3</w:t>
      </w:r>
      <w:r w:rsidRPr="001E7D64">
        <w:rPr>
          <w:rFonts w:ascii="Times New Roman" w:eastAsia="Calibri" w:hAnsi="Times New Roman" w:cs="Times New Roman"/>
          <w:sz w:val="24"/>
          <w:szCs w:val="24"/>
        </w:rPr>
        <w:t xml:space="preserve"> được tái chế qua phương trình hoá học sau:</w:t>
      </w:r>
    </w:p>
    <w:p w14:paraId="2CBD2579" w14:textId="77777777" w:rsidR="00F327EB" w:rsidRPr="001E7D64" w:rsidRDefault="00F327EB" w:rsidP="006460D9">
      <w:pPr>
        <w:spacing w:after="0" w:line="240" w:lineRule="auto"/>
        <w:jc w:val="both"/>
        <w:rPr>
          <w:rFonts w:ascii="Times New Roman" w:eastAsia="Calibri" w:hAnsi="Times New Roman" w:cs="Times New Roman"/>
          <w:sz w:val="24"/>
          <w:szCs w:val="24"/>
        </w:rPr>
      </w:pPr>
      <w:r w:rsidRPr="001E7D64">
        <w:rPr>
          <w:rFonts w:ascii="Times New Roman" w:eastAsia="Calibri" w:hAnsi="Times New Roman" w:cs="Times New Roman"/>
          <w:sz w:val="24"/>
          <w:szCs w:val="24"/>
        </w:rPr>
        <w:t>2NH</w:t>
      </w:r>
      <w:r w:rsidRPr="001E7D64">
        <w:rPr>
          <w:rFonts w:ascii="Times New Roman" w:eastAsia="Calibri" w:hAnsi="Times New Roman" w:cs="Times New Roman"/>
          <w:sz w:val="24"/>
          <w:szCs w:val="24"/>
          <w:vertAlign w:val="subscript"/>
        </w:rPr>
        <w:t>4</w:t>
      </w:r>
      <w:r w:rsidRPr="001E7D64">
        <w:rPr>
          <w:rFonts w:ascii="Times New Roman" w:eastAsia="Calibri" w:hAnsi="Times New Roman" w:cs="Times New Roman"/>
          <w:sz w:val="24"/>
          <w:szCs w:val="24"/>
        </w:rPr>
        <w:t xml:space="preserve">Cl + CaO </w:t>
      </w:r>
      <w:r w:rsidRPr="001E7D64">
        <w:rPr>
          <w:rFonts w:ascii="Times New Roman" w:eastAsia="Calibri" w:hAnsi="Times New Roman" w:cs="Times New Roman"/>
          <w:sz w:val="24"/>
          <w:szCs w:val="24"/>
        </w:rPr>
        <w:sym w:font="Symbol" w:char="F0AE"/>
      </w:r>
      <w:r w:rsidRPr="001E7D64">
        <w:rPr>
          <w:rFonts w:ascii="Times New Roman" w:eastAsia="Calibri" w:hAnsi="Times New Roman" w:cs="Times New Roman"/>
          <w:sz w:val="24"/>
          <w:szCs w:val="24"/>
        </w:rPr>
        <w:t xml:space="preserve"> 2NH</w:t>
      </w:r>
      <w:r w:rsidRPr="001E7D64">
        <w:rPr>
          <w:rFonts w:ascii="Times New Roman" w:eastAsia="Calibri" w:hAnsi="Times New Roman" w:cs="Times New Roman"/>
          <w:sz w:val="24"/>
          <w:szCs w:val="24"/>
          <w:vertAlign w:val="subscript"/>
        </w:rPr>
        <w:t>3</w:t>
      </w:r>
      <w:r w:rsidRPr="001E7D64">
        <w:rPr>
          <w:rFonts w:ascii="Times New Roman" w:eastAsia="Calibri" w:hAnsi="Times New Roman" w:cs="Times New Roman"/>
          <w:sz w:val="24"/>
          <w:szCs w:val="24"/>
        </w:rPr>
        <w:t xml:space="preserve"> + CaCl</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 xml:space="preserve"> + H₂O</w:t>
      </w:r>
    </w:p>
    <w:p w14:paraId="6F536766" w14:textId="77777777" w:rsidR="00F327EB" w:rsidRPr="001E7D64" w:rsidRDefault="00F327EB" w:rsidP="006460D9">
      <w:pPr>
        <w:spacing w:after="0" w:line="240" w:lineRule="auto"/>
        <w:jc w:val="both"/>
        <w:rPr>
          <w:rFonts w:ascii="Times New Roman" w:eastAsia="Calibri" w:hAnsi="Times New Roman" w:cs="Times New Roman"/>
          <w:sz w:val="24"/>
          <w:szCs w:val="24"/>
        </w:rPr>
      </w:pPr>
      <w:r w:rsidRPr="001E7D64">
        <w:rPr>
          <w:rFonts w:ascii="Times New Roman" w:eastAsia="Calibri" w:hAnsi="Times New Roman" w:cs="Times New Roman"/>
          <w:b/>
          <w:sz w:val="24"/>
          <w:szCs w:val="24"/>
        </w:rPr>
        <w:t>d.</w:t>
      </w:r>
      <w:r w:rsidRPr="001E7D64">
        <w:rPr>
          <w:rFonts w:ascii="Times New Roman" w:eastAsia="Calibri" w:hAnsi="Times New Roman" w:cs="Times New Roman"/>
          <w:sz w:val="24"/>
          <w:szCs w:val="24"/>
        </w:rPr>
        <w:t xml:space="preserve"> Phương pháp Solvay chỉ xảy ra theo một giai đoạn 2NaCl + 2NH</w:t>
      </w:r>
      <w:r w:rsidRPr="001E7D64">
        <w:rPr>
          <w:rFonts w:ascii="Times New Roman" w:eastAsia="Calibri" w:hAnsi="Times New Roman" w:cs="Times New Roman"/>
          <w:sz w:val="24"/>
          <w:szCs w:val="24"/>
          <w:vertAlign w:val="subscript"/>
        </w:rPr>
        <w:t>3</w:t>
      </w:r>
      <w:r w:rsidRPr="001E7D64">
        <w:rPr>
          <w:rFonts w:ascii="Times New Roman" w:eastAsia="Calibri" w:hAnsi="Times New Roman" w:cs="Times New Roman"/>
          <w:sz w:val="24"/>
          <w:szCs w:val="24"/>
        </w:rPr>
        <w:t xml:space="preserve"> + CO</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 xml:space="preserve"> + H</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 xml:space="preserve">O </w:t>
      </w:r>
      <w:r w:rsidRPr="001E7D64">
        <w:rPr>
          <w:rFonts w:ascii="Times New Roman" w:eastAsia="Calibri" w:hAnsi="Times New Roman" w:cs="Times New Roman"/>
          <w:sz w:val="24"/>
          <w:szCs w:val="24"/>
        </w:rPr>
        <w:sym w:font="Symbol" w:char="F0AE"/>
      </w:r>
      <w:r w:rsidRPr="001E7D64">
        <w:rPr>
          <w:rFonts w:ascii="Times New Roman" w:eastAsia="Calibri" w:hAnsi="Times New Roman" w:cs="Times New Roman"/>
          <w:sz w:val="24"/>
          <w:szCs w:val="24"/>
        </w:rPr>
        <w:t xml:space="preserve"> 2NH</w:t>
      </w:r>
      <w:r w:rsidRPr="001E7D64">
        <w:rPr>
          <w:rFonts w:ascii="Times New Roman" w:eastAsia="Calibri" w:hAnsi="Times New Roman" w:cs="Times New Roman"/>
          <w:sz w:val="24"/>
          <w:szCs w:val="24"/>
          <w:vertAlign w:val="subscript"/>
        </w:rPr>
        <w:t>4</w:t>
      </w:r>
      <w:r w:rsidRPr="001E7D64">
        <w:rPr>
          <w:rFonts w:ascii="Times New Roman" w:eastAsia="Calibri" w:hAnsi="Times New Roman" w:cs="Times New Roman"/>
          <w:sz w:val="24"/>
          <w:szCs w:val="24"/>
        </w:rPr>
        <w:t>Cl + Na</w:t>
      </w:r>
      <w:r w:rsidRPr="001E7D64">
        <w:rPr>
          <w:rFonts w:ascii="Times New Roman" w:eastAsia="Calibri" w:hAnsi="Times New Roman" w:cs="Times New Roman"/>
          <w:sz w:val="24"/>
          <w:szCs w:val="24"/>
          <w:vertAlign w:val="subscript"/>
        </w:rPr>
        <w:t>2</w:t>
      </w:r>
      <w:r w:rsidRPr="001E7D64">
        <w:rPr>
          <w:rFonts w:ascii="Times New Roman" w:eastAsia="Calibri" w:hAnsi="Times New Roman" w:cs="Times New Roman"/>
          <w:sz w:val="24"/>
          <w:szCs w:val="24"/>
        </w:rPr>
        <w:t>CO</w:t>
      </w:r>
      <w:r w:rsidRPr="001E7D64">
        <w:rPr>
          <w:rFonts w:ascii="Times New Roman" w:eastAsia="Calibri" w:hAnsi="Times New Roman" w:cs="Times New Roman"/>
          <w:sz w:val="24"/>
          <w:szCs w:val="24"/>
          <w:vertAlign w:val="subscript"/>
        </w:rPr>
        <w:t>3</w:t>
      </w:r>
    </w:p>
    <w:p w14:paraId="6DB2A917" w14:textId="77777777" w:rsidR="00F327EB" w:rsidRPr="001E7D64" w:rsidRDefault="00F327EB" w:rsidP="006460D9">
      <w:pPr>
        <w:spacing w:after="0" w:line="240" w:lineRule="auto"/>
        <w:rPr>
          <w:rFonts w:ascii="Times New Roman" w:hAnsi="Times New Roman" w:cs="Times New Roman"/>
          <w:sz w:val="24"/>
          <w:szCs w:val="24"/>
        </w:rPr>
      </w:pPr>
    </w:p>
    <w:p w14:paraId="7A0DCD11" w14:textId="77777777" w:rsidR="00F327EB" w:rsidRPr="001E7D64"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1E7D64">
        <w:rPr>
          <w:rFonts w:ascii="Times New Roman" w:hAnsi="Times New Roman" w:cs="Times New Roman"/>
          <w:b/>
          <w:bCs/>
          <w:sz w:val="24"/>
          <w:szCs w:val="24"/>
          <w:lang w:val="pt-BR"/>
        </w:rPr>
        <w:t>PHẦN III:</w:t>
      </w:r>
      <w:r w:rsidRPr="001E7D64">
        <w:rPr>
          <w:rFonts w:ascii="Times New Roman" w:hAnsi="Times New Roman" w:cs="Times New Roman"/>
          <w:sz w:val="24"/>
          <w:szCs w:val="24"/>
          <w:lang w:val="pt-BR"/>
        </w:rPr>
        <w:t xml:space="preserve"> </w:t>
      </w:r>
      <w:r w:rsidRPr="001E7D64">
        <w:rPr>
          <w:rFonts w:ascii="Times New Roman" w:hAnsi="Times New Roman" w:cs="Times New Roman"/>
          <w:b/>
          <w:sz w:val="24"/>
          <w:szCs w:val="24"/>
          <w:lang w:val="pt-BR"/>
        </w:rPr>
        <w:t>Câu trắc nghiệm yêu cầu trả lời ngắn.</w:t>
      </w:r>
      <w:r w:rsidRPr="001E7D64">
        <w:rPr>
          <w:rFonts w:ascii="Times New Roman" w:hAnsi="Times New Roman" w:cs="Times New Roman"/>
          <w:sz w:val="24"/>
          <w:szCs w:val="24"/>
          <w:lang w:val="pt-BR"/>
        </w:rPr>
        <w:t xml:space="preserve"> Thí sinh trả lời từ câu 1 đến câu 6.</w:t>
      </w:r>
    </w:p>
    <w:p w14:paraId="7E80ECCC" w14:textId="77777777" w:rsidR="00F327EB" w:rsidRPr="001E7D64" w:rsidRDefault="00F327EB" w:rsidP="006460D9">
      <w:pPr>
        <w:spacing w:after="0" w:line="240" w:lineRule="auto"/>
        <w:rPr>
          <w:rFonts w:ascii="Times New Roman" w:hAnsi="Times New Roman" w:cs="Times New Roman"/>
          <w:b/>
          <w:bCs/>
          <w:sz w:val="24"/>
          <w:szCs w:val="24"/>
          <w:lang w:val="pt-BR"/>
        </w:rPr>
      </w:pPr>
      <w:r w:rsidRPr="003317EB">
        <w:rPr>
          <w:rFonts w:ascii="Times New Roman" w:hAnsi="Times New Roman" w:cs="Times New Roman"/>
          <w:b/>
          <w:bCs/>
          <w:color w:val="C00000"/>
          <w:sz w:val="24"/>
          <w:szCs w:val="24"/>
          <w:lang w:val="pt-BR"/>
        </w:rPr>
        <w:t>Câu 1.</w:t>
      </w:r>
      <w:r w:rsidRPr="001E7D64">
        <w:rPr>
          <w:rFonts w:ascii="Times New Roman" w:hAnsi="Times New Roman" w:cs="Times New Roman"/>
          <w:b/>
          <w:bCs/>
          <w:sz w:val="24"/>
          <w:szCs w:val="24"/>
          <w:lang w:val="pt-BR"/>
        </w:rPr>
        <w:t xml:space="preserve"> (Hóa 10 – Chương 5) </w:t>
      </w:r>
      <w:r w:rsidRPr="001E7D64">
        <w:rPr>
          <w:rFonts w:ascii="Times New Roman" w:hAnsi="Times New Roman" w:cs="Times New Roman"/>
          <w:sz w:val="24"/>
          <w:szCs w:val="24"/>
          <w:lang w:val="pt-BR"/>
        </w:rPr>
        <w:t xml:space="preserve">Cho phương trình nhiệt hóa học của phản ứng: </w:t>
      </w:r>
    </w:p>
    <w:p w14:paraId="33095668" w14:textId="77777777" w:rsidR="00F327EB" w:rsidRPr="001E7D64" w:rsidRDefault="00F327EB" w:rsidP="006460D9">
      <w:pPr>
        <w:tabs>
          <w:tab w:val="left" w:pos="274"/>
          <w:tab w:val="left" w:pos="2835"/>
          <w:tab w:val="left" w:pos="5387"/>
          <w:tab w:val="left" w:pos="7938"/>
        </w:tabs>
        <w:spacing w:after="0" w:line="240" w:lineRule="auto"/>
        <w:jc w:val="center"/>
        <w:rPr>
          <w:rFonts w:ascii="Times New Roman" w:hAnsi="Times New Roman" w:cs="Times New Roman"/>
          <w:sz w:val="24"/>
          <w:szCs w:val="24"/>
          <w:lang w:val="pt-BR"/>
        </w:rPr>
      </w:pPr>
      <w:r w:rsidRPr="001E7D64">
        <w:rPr>
          <w:rFonts w:ascii="Times New Roman" w:hAnsi="Times New Roman" w:cs="Times New Roman"/>
          <w:sz w:val="24"/>
          <w:szCs w:val="24"/>
          <w:lang w:val="pt-BR"/>
        </w:rPr>
        <w:t>3H</w:t>
      </w:r>
      <w:r w:rsidRPr="001E7D64">
        <w:rPr>
          <w:rFonts w:ascii="Times New Roman" w:hAnsi="Times New Roman" w:cs="Times New Roman"/>
          <w:sz w:val="24"/>
          <w:szCs w:val="24"/>
          <w:vertAlign w:val="subscript"/>
          <w:lang w:val="pt-BR"/>
        </w:rPr>
        <w:t>2</w:t>
      </w:r>
      <w:r w:rsidRPr="001E7D64">
        <w:rPr>
          <w:rFonts w:ascii="Times New Roman" w:hAnsi="Times New Roman" w:cs="Times New Roman"/>
          <w:sz w:val="24"/>
          <w:szCs w:val="24"/>
          <w:lang w:val="pt-BR"/>
        </w:rPr>
        <w:t>(g) + N</w:t>
      </w:r>
      <w:r w:rsidRPr="001E7D64">
        <w:rPr>
          <w:rFonts w:ascii="Times New Roman" w:hAnsi="Times New Roman" w:cs="Times New Roman"/>
          <w:sz w:val="24"/>
          <w:szCs w:val="24"/>
          <w:vertAlign w:val="subscript"/>
          <w:lang w:val="pt-BR"/>
        </w:rPr>
        <w:t>2</w:t>
      </w:r>
      <w:r w:rsidRPr="001E7D64">
        <w:rPr>
          <w:rFonts w:ascii="Times New Roman" w:hAnsi="Times New Roman" w:cs="Times New Roman"/>
          <w:sz w:val="24"/>
          <w:szCs w:val="24"/>
          <w:lang w:val="pt-BR"/>
        </w:rPr>
        <w:t xml:space="preserve">(g) </w:t>
      </w:r>
      <w:r w:rsidRPr="001E7D64">
        <w:rPr>
          <w:rFonts w:ascii="Times New Roman" w:hAnsi="Times New Roman" w:cs="Times New Roman"/>
          <w:position w:val="-6"/>
          <w:sz w:val="24"/>
          <w:szCs w:val="24"/>
        </w:rPr>
        <w:object w:dxaOrig="680" w:dyaOrig="360" w14:anchorId="1D0FB1F0">
          <v:shape id="_x0000_i1392" type="#_x0000_t75" style="width:33.75pt;height:18pt" o:ole="">
            <v:imagedata r:id="rId678" o:title=""/>
          </v:shape>
          <o:OLEObject Type="Embed" ProgID="Equation.DSMT4" ShapeID="_x0000_i1392" DrawAspect="Content" ObjectID="_1833292543" r:id="rId679"/>
        </w:object>
      </w:r>
      <w:r w:rsidRPr="001E7D64">
        <w:rPr>
          <w:rFonts w:ascii="Times New Roman" w:hAnsi="Times New Roman" w:cs="Times New Roman"/>
          <w:sz w:val="24"/>
          <w:szCs w:val="24"/>
          <w:lang w:val="pt-BR"/>
        </w:rPr>
        <w:t>2NH</w:t>
      </w:r>
      <w:r w:rsidRPr="001E7D64">
        <w:rPr>
          <w:rFonts w:ascii="Times New Roman" w:hAnsi="Times New Roman" w:cs="Times New Roman"/>
          <w:sz w:val="24"/>
          <w:szCs w:val="24"/>
          <w:vertAlign w:val="subscript"/>
          <w:lang w:val="pt-BR"/>
        </w:rPr>
        <w:t>3</w:t>
      </w:r>
      <w:r w:rsidRPr="001E7D64">
        <w:rPr>
          <w:rFonts w:ascii="Times New Roman" w:hAnsi="Times New Roman" w:cs="Times New Roman"/>
          <w:sz w:val="24"/>
          <w:szCs w:val="24"/>
          <w:lang w:val="pt-BR"/>
        </w:rPr>
        <w:t xml:space="preserve">(g) </w:t>
      </w:r>
      <w:r w:rsidRPr="001E7D64">
        <w:rPr>
          <w:rFonts w:ascii="Times New Roman" w:hAnsi="Times New Roman" w:cs="Times New Roman"/>
          <w:position w:val="-12"/>
          <w:sz w:val="24"/>
          <w:szCs w:val="24"/>
        </w:rPr>
        <w:object w:dxaOrig="1800" w:dyaOrig="380" w14:anchorId="7E29F57D">
          <v:shape id="_x0000_i1393" type="#_x0000_t75" style="width:90pt;height:18.75pt" o:ole="">
            <v:imagedata r:id="rId400" o:title=""/>
          </v:shape>
          <o:OLEObject Type="Embed" ProgID="Equation.DSMT4" ShapeID="_x0000_i1393" DrawAspect="Content" ObjectID="_1833292544" r:id="rId680"/>
        </w:object>
      </w:r>
      <w:r w:rsidRPr="001E7D64">
        <w:rPr>
          <w:rFonts w:ascii="Times New Roman" w:hAnsi="Times New Roman" w:cs="Times New Roman"/>
          <w:sz w:val="24"/>
          <w:szCs w:val="24"/>
          <w:lang w:val="pt-BR"/>
        </w:rPr>
        <w:t xml:space="preserve">. </w:t>
      </w:r>
    </w:p>
    <w:p w14:paraId="084496D9" w14:textId="77777777" w:rsidR="00F327EB" w:rsidRPr="001E7D64" w:rsidRDefault="00F327EB" w:rsidP="006460D9">
      <w:pPr>
        <w:tabs>
          <w:tab w:val="left" w:pos="274"/>
          <w:tab w:val="left" w:pos="2835"/>
          <w:tab w:val="left" w:pos="5387"/>
          <w:tab w:val="left" w:pos="7938"/>
        </w:tabs>
        <w:spacing w:after="0" w:line="240" w:lineRule="auto"/>
        <w:rPr>
          <w:rFonts w:ascii="Times New Roman" w:hAnsi="Times New Roman" w:cs="Times New Roman"/>
          <w:i/>
          <w:iCs/>
          <w:sz w:val="24"/>
          <w:szCs w:val="24"/>
          <w:lang w:val="pt-BR"/>
        </w:rPr>
      </w:pPr>
      <w:r w:rsidRPr="001E7D64">
        <w:rPr>
          <w:rFonts w:ascii="Times New Roman" w:hAnsi="Times New Roman" w:cs="Times New Roman"/>
          <w:sz w:val="24"/>
          <w:szCs w:val="24"/>
          <w:lang w:val="pt-BR"/>
        </w:rPr>
        <w:t>Lượng nhiệt tỏa ra khi dùng 15 g H</w:t>
      </w:r>
      <w:r w:rsidRPr="001E7D64">
        <w:rPr>
          <w:rFonts w:ascii="Times New Roman" w:hAnsi="Times New Roman" w:cs="Times New Roman"/>
          <w:sz w:val="24"/>
          <w:szCs w:val="24"/>
          <w:vertAlign w:val="subscript"/>
          <w:lang w:val="pt-BR"/>
        </w:rPr>
        <w:t>2</w:t>
      </w:r>
      <w:r w:rsidRPr="001E7D64">
        <w:rPr>
          <w:rFonts w:ascii="Times New Roman" w:hAnsi="Times New Roman" w:cs="Times New Roman"/>
          <w:sz w:val="24"/>
          <w:szCs w:val="24"/>
          <w:lang w:val="pt-BR"/>
        </w:rPr>
        <w:t>(g) để tạo thành NH</w:t>
      </w:r>
      <w:r w:rsidRPr="001E7D64">
        <w:rPr>
          <w:rFonts w:ascii="Times New Roman" w:hAnsi="Times New Roman" w:cs="Times New Roman"/>
          <w:sz w:val="24"/>
          <w:szCs w:val="24"/>
          <w:vertAlign w:val="subscript"/>
          <w:lang w:val="pt-BR"/>
        </w:rPr>
        <w:t>3</w:t>
      </w:r>
      <w:r w:rsidRPr="001E7D64">
        <w:rPr>
          <w:rFonts w:ascii="Times New Roman" w:hAnsi="Times New Roman" w:cs="Times New Roman"/>
          <w:sz w:val="24"/>
          <w:szCs w:val="24"/>
          <w:lang w:val="pt-BR"/>
        </w:rPr>
        <w:t xml:space="preserve">(g) là bao nhiêu kJ? </w:t>
      </w:r>
      <w:r w:rsidRPr="001E7D64">
        <w:rPr>
          <w:rFonts w:ascii="Times New Roman" w:hAnsi="Times New Roman" w:cs="Times New Roman"/>
          <w:i/>
          <w:iCs/>
          <w:sz w:val="24"/>
          <w:szCs w:val="24"/>
          <w:lang w:val="pt-BR"/>
        </w:rPr>
        <w:t>(Kết quả làm tròn đến hàng đơn vị)</w:t>
      </w:r>
    </w:p>
    <w:p w14:paraId="4A5BA5C0" w14:textId="77777777" w:rsidR="00F327EB" w:rsidRPr="001E7D64" w:rsidRDefault="00F327EB" w:rsidP="006460D9">
      <w:pPr>
        <w:spacing w:after="0" w:line="240" w:lineRule="auto"/>
        <w:jc w:val="both"/>
        <w:rPr>
          <w:rFonts w:ascii="Times New Roman" w:eastAsia="Times New Roman" w:hAnsi="Times New Roman" w:cs="Times New Roman"/>
          <w:i/>
          <w:sz w:val="24"/>
          <w:szCs w:val="24"/>
          <w:lang w:val="pt-BR"/>
        </w:rPr>
      </w:pPr>
      <w:r w:rsidRPr="001E7D64">
        <w:rPr>
          <w:rFonts w:ascii="Times New Roman" w:eastAsia="Times New Roman" w:hAnsi="Times New Roman" w:cs="Times New Roman"/>
          <w:noProof/>
          <w:color w:val="000000" w:themeColor="text1"/>
          <w:sz w:val="24"/>
          <w:szCs w:val="24"/>
        </w:rPr>
        <w:drawing>
          <wp:anchor distT="0" distB="0" distL="114300" distR="114300" simplePos="0" relativeHeight="251685888" behindDoc="0" locked="0" layoutInCell="1" allowOverlap="1" wp14:anchorId="71201568" wp14:editId="76E2205A">
            <wp:simplePos x="0" y="0"/>
            <wp:positionH relativeFrom="margin">
              <wp:posOffset>5090795</wp:posOffset>
            </wp:positionH>
            <wp:positionV relativeFrom="margin">
              <wp:posOffset>4725035</wp:posOffset>
            </wp:positionV>
            <wp:extent cx="1497965" cy="655320"/>
            <wp:effectExtent l="0" t="0" r="6985" b="0"/>
            <wp:wrapSquare wrapText="bothSides"/>
            <wp:docPr id="4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681" cstate="email">
                      <a:extLst>
                        <a:ext uri="{28A0092B-C50C-407E-A947-70E740481C1C}">
                          <a14:useLocalDpi xmlns:a14="http://schemas.microsoft.com/office/drawing/2010/main"/>
                        </a:ext>
                      </a:extLst>
                    </a:blip>
                    <a:srcRect/>
                    <a:stretch>
                      <a:fillRect/>
                    </a:stretch>
                  </pic:blipFill>
                  <pic:spPr>
                    <a:xfrm>
                      <a:off x="0" y="0"/>
                      <a:ext cx="1497965" cy="655320"/>
                    </a:xfrm>
                    <a:prstGeom prst="rect">
                      <a:avLst/>
                    </a:prstGeom>
                  </pic:spPr>
                </pic:pic>
              </a:graphicData>
            </a:graphic>
            <wp14:sizeRelH relativeFrom="margin">
              <wp14:pctWidth>0</wp14:pctWidth>
            </wp14:sizeRelH>
            <wp14:sizeRelV relativeFrom="margin">
              <wp14:pctHeight>0</wp14:pctHeight>
            </wp14:sizeRelV>
          </wp:anchor>
        </w:drawing>
      </w:r>
      <w:r w:rsidRPr="003317EB">
        <w:rPr>
          <w:rFonts w:ascii="Times New Roman" w:hAnsi="Times New Roman" w:cs="Times New Roman"/>
          <w:b/>
          <w:bCs/>
          <w:color w:val="C00000"/>
          <w:sz w:val="24"/>
          <w:szCs w:val="24"/>
          <w:lang w:val="pt-BR"/>
        </w:rPr>
        <w:t>Câu 2.</w:t>
      </w:r>
      <w:r w:rsidRPr="001E7D64">
        <w:rPr>
          <w:rFonts w:ascii="Times New Roman" w:hAnsi="Times New Roman" w:cs="Times New Roman"/>
          <w:b/>
          <w:bCs/>
          <w:sz w:val="24"/>
          <w:szCs w:val="24"/>
          <w:lang w:val="pt-BR"/>
        </w:rPr>
        <w:t xml:space="preserve"> (Hóa 11 – Chương 5) </w:t>
      </w:r>
      <w:r w:rsidRPr="001E7D64">
        <w:rPr>
          <w:rFonts w:ascii="Times New Roman" w:eastAsia="Times New Roman" w:hAnsi="Times New Roman" w:cs="Times New Roman"/>
          <w:sz w:val="24"/>
          <w:szCs w:val="24"/>
          <w:lang w:val="pt-BR"/>
        </w:rPr>
        <w:t xml:space="preserve">Hợp chất 2-bromo-2-chloro-1,1,1-trifluoroethane được sử dụng làm thuốc gây mê có tên gọi là halothane có công thức cấu tạo như hình bên. Nguyên tố chlorine chiếm bao nhiêu phần trăm về khối lượng trong hợp chất 2-bromo-2-chloro-1,1,1-trifluoroethane? </w:t>
      </w:r>
      <w:r w:rsidRPr="001E7D64">
        <w:rPr>
          <w:rFonts w:ascii="Times New Roman" w:eastAsia="Times New Roman" w:hAnsi="Times New Roman" w:cs="Times New Roman"/>
          <w:i/>
          <w:sz w:val="24"/>
          <w:szCs w:val="24"/>
          <w:lang w:val="pt-BR"/>
        </w:rPr>
        <w:t>(Kết quả làm tròn đến hàng đơn vị)</w:t>
      </w:r>
    </w:p>
    <w:p w14:paraId="38F282F4" w14:textId="77777777" w:rsidR="00F327EB" w:rsidRPr="001E7D64"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3.</w:t>
      </w:r>
      <w:r w:rsidRPr="001E7D64">
        <w:rPr>
          <w:rFonts w:ascii="Times New Roman" w:hAnsi="Times New Roman" w:cs="Times New Roman"/>
          <w:b/>
          <w:bCs/>
          <w:iCs/>
          <w:sz w:val="24"/>
          <w:szCs w:val="24"/>
        </w:rPr>
        <w:t xml:space="preserve"> </w:t>
      </w:r>
      <w:r w:rsidRPr="001E7D64">
        <w:rPr>
          <w:rFonts w:ascii="Times New Roman" w:hAnsi="Times New Roman" w:cs="Times New Roman"/>
          <w:b/>
          <w:bCs/>
          <w:sz w:val="24"/>
          <w:szCs w:val="24"/>
        </w:rPr>
        <w:t>(Hóa 12 - Chương 2)</w:t>
      </w:r>
      <w:r w:rsidRPr="001E7D64">
        <w:rPr>
          <w:rFonts w:ascii="Times New Roman" w:hAnsi="Times New Roman" w:cs="Times New Roman"/>
          <w:sz w:val="24"/>
          <w:szCs w:val="24"/>
        </w:rPr>
        <w:t xml:space="preserve"> Cho các phát biểu sau về carbohydrate:</w:t>
      </w:r>
    </w:p>
    <w:p w14:paraId="4A969A10" w14:textId="77777777" w:rsidR="00F327EB" w:rsidRPr="001E7D64" w:rsidRDefault="00F327EB" w:rsidP="006460D9">
      <w:pPr>
        <w:spacing w:after="0" w:line="240" w:lineRule="auto"/>
        <w:ind w:left="284"/>
        <w:rPr>
          <w:rFonts w:ascii="Times New Roman" w:hAnsi="Times New Roman" w:cs="Times New Roman"/>
          <w:sz w:val="24"/>
          <w:szCs w:val="24"/>
        </w:rPr>
      </w:pPr>
      <w:r w:rsidRPr="001E7D64">
        <w:rPr>
          <w:rFonts w:ascii="Times New Roman" w:hAnsi="Times New Roman" w:cs="Times New Roman"/>
          <w:sz w:val="24"/>
          <w:szCs w:val="24"/>
        </w:rPr>
        <w:t>1) Glucose và fructose đều là monosaccharide.</w:t>
      </w:r>
    </w:p>
    <w:p w14:paraId="0EA14656" w14:textId="77777777" w:rsidR="00F327EB" w:rsidRPr="001E7D64" w:rsidRDefault="00F327EB" w:rsidP="006460D9">
      <w:pPr>
        <w:spacing w:after="0" w:line="240" w:lineRule="auto"/>
        <w:ind w:left="284"/>
        <w:rPr>
          <w:rFonts w:ascii="Times New Roman" w:hAnsi="Times New Roman" w:cs="Times New Roman"/>
          <w:sz w:val="24"/>
          <w:szCs w:val="24"/>
        </w:rPr>
      </w:pPr>
      <w:r w:rsidRPr="001E7D64">
        <w:rPr>
          <w:rFonts w:ascii="Times New Roman" w:hAnsi="Times New Roman" w:cs="Times New Roman"/>
          <w:sz w:val="24"/>
          <w:szCs w:val="24"/>
        </w:rPr>
        <w:t>2) Saccharose có khả năng tham gia phản ứng tráng bạc.</w:t>
      </w:r>
    </w:p>
    <w:p w14:paraId="5C1401A5" w14:textId="77777777" w:rsidR="00F327EB" w:rsidRPr="001E7D64" w:rsidRDefault="00F327EB" w:rsidP="006460D9">
      <w:pPr>
        <w:spacing w:after="0" w:line="240" w:lineRule="auto"/>
        <w:ind w:left="284"/>
        <w:rPr>
          <w:rFonts w:ascii="Times New Roman" w:hAnsi="Times New Roman" w:cs="Times New Roman"/>
          <w:sz w:val="24"/>
          <w:szCs w:val="24"/>
        </w:rPr>
      </w:pPr>
      <w:r w:rsidRPr="001E7D64">
        <w:rPr>
          <w:rFonts w:ascii="Times New Roman" w:hAnsi="Times New Roman" w:cs="Times New Roman"/>
          <w:sz w:val="24"/>
          <w:szCs w:val="24"/>
        </w:rPr>
        <w:t>3) Cellulose tan tốt trong nước lạnh.</w:t>
      </w:r>
    </w:p>
    <w:p w14:paraId="068FFDD2" w14:textId="77777777" w:rsidR="00F327EB" w:rsidRPr="001E7D64" w:rsidRDefault="00F327EB" w:rsidP="006460D9">
      <w:pPr>
        <w:spacing w:after="0" w:line="240" w:lineRule="auto"/>
        <w:ind w:left="284"/>
        <w:rPr>
          <w:rFonts w:ascii="Times New Roman" w:hAnsi="Times New Roman" w:cs="Times New Roman"/>
          <w:sz w:val="24"/>
          <w:szCs w:val="24"/>
        </w:rPr>
      </w:pPr>
      <w:r w:rsidRPr="001E7D64">
        <w:rPr>
          <w:rFonts w:ascii="Times New Roman" w:hAnsi="Times New Roman" w:cs="Times New Roman"/>
          <w:sz w:val="24"/>
          <w:szCs w:val="24"/>
        </w:rPr>
        <w:t>4) Tinh bột và cellulose đều có công thức phân tử chung là (C</w:t>
      </w:r>
      <w:r w:rsidRPr="001E7D64">
        <w:rPr>
          <w:rFonts w:ascii="Times New Roman" w:hAnsi="Times New Roman" w:cs="Times New Roman"/>
          <w:sz w:val="24"/>
          <w:szCs w:val="24"/>
          <w:vertAlign w:val="subscript"/>
        </w:rPr>
        <w:t>6</w:t>
      </w:r>
      <w:r w:rsidRPr="001E7D64">
        <w:rPr>
          <w:rFonts w:ascii="Times New Roman" w:hAnsi="Times New Roman" w:cs="Times New Roman"/>
          <w:sz w:val="24"/>
          <w:szCs w:val="24"/>
        </w:rPr>
        <w:t>H</w:t>
      </w:r>
      <w:r w:rsidRPr="001E7D64">
        <w:rPr>
          <w:rFonts w:ascii="Times New Roman" w:hAnsi="Times New Roman" w:cs="Times New Roman"/>
          <w:sz w:val="24"/>
          <w:szCs w:val="24"/>
          <w:vertAlign w:val="subscript"/>
        </w:rPr>
        <w:t>10</w:t>
      </w:r>
      <w:r w:rsidRPr="001E7D64">
        <w:rPr>
          <w:rFonts w:ascii="Times New Roman" w:hAnsi="Times New Roman" w:cs="Times New Roman"/>
          <w:sz w:val="24"/>
          <w:szCs w:val="24"/>
        </w:rPr>
        <w:t>O</w:t>
      </w:r>
      <w:r w:rsidRPr="001E7D64">
        <w:rPr>
          <w:rFonts w:ascii="Times New Roman" w:hAnsi="Times New Roman" w:cs="Times New Roman"/>
          <w:sz w:val="24"/>
          <w:szCs w:val="24"/>
          <w:vertAlign w:val="subscript"/>
        </w:rPr>
        <w:t>5</w:t>
      </w:r>
      <w:r w:rsidRPr="001E7D64">
        <w:rPr>
          <w:rFonts w:ascii="Times New Roman" w:hAnsi="Times New Roman" w:cs="Times New Roman"/>
          <w:sz w:val="24"/>
          <w:szCs w:val="24"/>
        </w:rPr>
        <w:t>)n.</w:t>
      </w:r>
    </w:p>
    <w:p w14:paraId="5D0923D3" w14:textId="77777777" w:rsidR="00F327EB" w:rsidRPr="001E7D64" w:rsidRDefault="00F327EB" w:rsidP="006460D9">
      <w:pPr>
        <w:spacing w:after="0" w:line="240" w:lineRule="auto"/>
        <w:ind w:left="284"/>
        <w:rPr>
          <w:rFonts w:ascii="Times New Roman" w:hAnsi="Times New Roman" w:cs="Times New Roman"/>
          <w:sz w:val="24"/>
          <w:szCs w:val="24"/>
        </w:rPr>
      </w:pPr>
      <w:r w:rsidRPr="001E7D64">
        <w:rPr>
          <w:rFonts w:ascii="Times New Roman" w:hAnsi="Times New Roman" w:cs="Times New Roman"/>
          <w:sz w:val="24"/>
          <w:szCs w:val="24"/>
        </w:rPr>
        <w:t>5) Thủy phân hoàn toàn tinh bột trong môi trường acid thu được glucose</w:t>
      </w:r>
    </w:p>
    <w:p w14:paraId="42B03AE1" w14:textId="77777777" w:rsidR="00F327EB" w:rsidRPr="001E7D64" w:rsidRDefault="00F327EB" w:rsidP="006460D9">
      <w:pPr>
        <w:spacing w:after="0" w:line="240" w:lineRule="auto"/>
        <w:ind w:left="284"/>
        <w:rPr>
          <w:rFonts w:ascii="Times New Roman" w:hAnsi="Times New Roman" w:cs="Times New Roman"/>
          <w:sz w:val="24"/>
          <w:szCs w:val="24"/>
        </w:rPr>
      </w:pPr>
      <w:r w:rsidRPr="001E7D64">
        <w:rPr>
          <w:rFonts w:ascii="Times New Roman" w:hAnsi="Times New Roman" w:cs="Times New Roman"/>
          <w:sz w:val="24"/>
          <w:szCs w:val="24"/>
        </w:rPr>
        <w:t>6) Carbohydrate là những hợp chất hữu cơ tạp chức, thường có nhiều nhóm –OH trong phân tử.</w:t>
      </w:r>
    </w:p>
    <w:p w14:paraId="7DCFB2C9" w14:textId="77777777" w:rsidR="00F327EB" w:rsidRPr="001E7D64" w:rsidRDefault="00F327EB" w:rsidP="006460D9">
      <w:pPr>
        <w:spacing w:after="0" w:line="240" w:lineRule="auto"/>
        <w:rPr>
          <w:rFonts w:ascii="Times New Roman" w:hAnsi="Times New Roman" w:cs="Times New Roman"/>
          <w:sz w:val="24"/>
          <w:szCs w:val="24"/>
        </w:rPr>
      </w:pPr>
      <w:r w:rsidRPr="001E7D64">
        <w:rPr>
          <w:rFonts w:ascii="Times New Roman" w:hAnsi="Times New Roman" w:cs="Times New Roman"/>
          <w:sz w:val="24"/>
          <w:szCs w:val="24"/>
        </w:rPr>
        <w:t>Liệt kê các phát biểu đúng theo số thứ tự tăng dần (Ví dụ 123; 235…)</w:t>
      </w:r>
    </w:p>
    <w:p w14:paraId="240ABC30" w14:textId="77777777" w:rsidR="00F327EB" w:rsidRPr="001E7D64"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4.</w:t>
      </w:r>
      <w:r w:rsidRPr="001E7D64">
        <w:rPr>
          <w:rFonts w:ascii="Times New Roman" w:hAnsi="Times New Roman" w:cs="Times New Roman"/>
          <w:b/>
          <w:bCs/>
          <w:iCs/>
          <w:color w:val="000000" w:themeColor="text1"/>
          <w:sz w:val="24"/>
          <w:szCs w:val="24"/>
        </w:rPr>
        <w:t xml:space="preserve"> </w:t>
      </w:r>
      <w:r w:rsidRPr="001E7D64">
        <w:rPr>
          <w:rFonts w:ascii="Times New Roman" w:hAnsi="Times New Roman" w:cs="Times New Roman"/>
          <w:b/>
          <w:bCs/>
          <w:sz w:val="24"/>
          <w:szCs w:val="24"/>
        </w:rPr>
        <w:t xml:space="preserve">(Hóa 12 - Chương 4) </w:t>
      </w:r>
      <w:r w:rsidRPr="001E7D64">
        <w:rPr>
          <w:rFonts w:ascii="Times New Roman" w:hAnsi="Times New Roman" w:cs="Times New Roman"/>
          <w:sz w:val="24"/>
          <w:szCs w:val="24"/>
        </w:rPr>
        <w:t>Trong các loại vật liệu sau đây: Cellulose, chất dẻo, cao su, tơ, keo dán.</w:t>
      </w:r>
    </w:p>
    <w:p w14:paraId="4AE237F5" w14:textId="77777777" w:rsidR="00F327EB" w:rsidRPr="001E7D64" w:rsidRDefault="00F327EB" w:rsidP="006460D9">
      <w:pPr>
        <w:spacing w:after="0" w:line="240" w:lineRule="auto"/>
        <w:jc w:val="both"/>
        <w:rPr>
          <w:rFonts w:ascii="Times New Roman" w:hAnsi="Times New Roman" w:cs="Times New Roman"/>
          <w:sz w:val="24"/>
          <w:szCs w:val="24"/>
        </w:rPr>
      </w:pPr>
      <w:r w:rsidRPr="001E7D64">
        <w:rPr>
          <w:rFonts w:ascii="Times New Roman" w:hAnsi="Times New Roman" w:cs="Times New Roman"/>
          <w:sz w:val="24"/>
          <w:szCs w:val="24"/>
        </w:rPr>
        <w:t>Cho biết số loại vật liệu polymer trong các vật liệu kể trên.</w:t>
      </w:r>
    </w:p>
    <w:p w14:paraId="63898685" w14:textId="77777777" w:rsidR="00F327EB" w:rsidRPr="001E7D64"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5.</w:t>
      </w:r>
      <w:r w:rsidRPr="001E7D64">
        <w:rPr>
          <w:rFonts w:ascii="Times New Roman" w:hAnsi="Times New Roman" w:cs="Times New Roman"/>
          <w:b/>
          <w:bCs/>
          <w:sz w:val="24"/>
          <w:szCs w:val="24"/>
        </w:rPr>
        <w:t xml:space="preserve"> (Hóa 12 - Chương 6) </w:t>
      </w:r>
      <w:r w:rsidRPr="001E7D64">
        <w:rPr>
          <w:rFonts w:ascii="Times New Roman" w:hAnsi="Times New Roman" w:cs="Times New Roman"/>
          <w:sz w:val="24"/>
          <w:szCs w:val="24"/>
        </w:rPr>
        <w:t>Kim loại X tác dụng với H</w:t>
      </w:r>
      <w:r w:rsidRPr="001E7D64">
        <w:rPr>
          <w:rFonts w:ascii="Times New Roman" w:hAnsi="Times New Roman" w:cs="Times New Roman"/>
          <w:sz w:val="24"/>
          <w:szCs w:val="24"/>
          <w:vertAlign w:val="subscript"/>
        </w:rPr>
        <w:t>2</w:t>
      </w:r>
      <w:r w:rsidRPr="001E7D64">
        <w:rPr>
          <w:rFonts w:ascii="Times New Roman" w:hAnsi="Times New Roman" w:cs="Times New Roman"/>
          <w:sz w:val="24"/>
          <w:szCs w:val="24"/>
        </w:rPr>
        <w:t>SO</w:t>
      </w:r>
      <w:r w:rsidRPr="001E7D64">
        <w:rPr>
          <w:rFonts w:ascii="Times New Roman" w:hAnsi="Times New Roman" w:cs="Times New Roman"/>
          <w:sz w:val="24"/>
          <w:szCs w:val="24"/>
          <w:vertAlign w:val="subscript"/>
        </w:rPr>
        <w:t>4</w:t>
      </w:r>
      <w:r w:rsidRPr="001E7D64">
        <w:rPr>
          <w:rFonts w:ascii="Times New Roman" w:hAnsi="Times New Roman" w:cs="Times New Roman"/>
          <w:sz w:val="24"/>
          <w:szCs w:val="24"/>
        </w:rPr>
        <w:t xml:space="preserve"> loãng cho khí H</w:t>
      </w:r>
      <w:r w:rsidRPr="001E7D64">
        <w:rPr>
          <w:rFonts w:ascii="Times New Roman" w:hAnsi="Times New Roman" w:cs="Times New Roman"/>
          <w:sz w:val="24"/>
          <w:szCs w:val="24"/>
          <w:vertAlign w:val="subscript"/>
        </w:rPr>
        <w:t>2</w:t>
      </w:r>
      <w:r w:rsidRPr="001E7D64">
        <w:rPr>
          <w:rFonts w:ascii="Times New Roman" w:hAnsi="Times New Roman" w:cs="Times New Roman"/>
          <w:sz w:val="24"/>
          <w:szCs w:val="24"/>
        </w:rPr>
        <w:t>. Măṭ khác, oxide của X bị CO khử thành kim loại ở nhiêṭ đô ̣cao. Có bao nhiêu kim loại trong số các kim loại sau: K, Zn, Cu, Fe, Mg, Ag, Al phù hợp với X?</w:t>
      </w:r>
    </w:p>
    <w:p w14:paraId="2DFA9853" w14:textId="77777777" w:rsidR="00F327EB" w:rsidRPr="001E7D64"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6.</w:t>
      </w:r>
      <w:r w:rsidRPr="001E7D64">
        <w:rPr>
          <w:rFonts w:ascii="Times New Roman" w:hAnsi="Times New Roman" w:cs="Times New Roman"/>
          <w:b/>
          <w:bCs/>
          <w:sz w:val="24"/>
          <w:szCs w:val="24"/>
        </w:rPr>
        <w:t xml:space="preserve"> (Hóa 12 - Chương 8) </w:t>
      </w:r>
      <w:r w:rsidRPr="001E7D64">
        <w:rPr>
          <w:rFonts w:ascii="Times New Roman" w:hAnsi="Times New Roman" w:cs="Times New Roman"/>
          <w:sz w:val="24"/>
          <w:szCs w:val="24"/>
        </w:rPr>
        <w:t>Nhỏ muối thiocyanate (SCN</w:t>
      </w:r>
      <w:r w:rsidRPr="001E7D64">
        <w:rPr>
          <w:rFonts w:ascii="Times New Roman" w:hAnsi="Times New Roman" w:cs="Times New Roman"/>
          <w:sz w:val="24"/>
          <w:szCs w:val="24"/>
          <w:vertAlign w:val="superscript"/>
        </w:rPr>
        <w:t>-</w:t>
      </w:r>
      <w:r w:rsidRPr="001E7D64">
        <w:rPr>
          <w:rFonts w:ascii="Times New Roman" w:hAnsi="Times New Roman" w:cs="Times New Roman"/>
          <w:sz w:val="24"/>
          <w:szCs w:val="24"/>
        </w:rPr>
        <w:t>) vào dung dịch muối Fe</w:t>
      </w:r>
      <w:r w:rsidRPr="001E7D64">
        <w:rPr>
          <w:rFonts w:ascii="Times New Roman" w:hAnsi="Times New Roman" w:cs="Times New Roman"/>
          <w:sz w:val="24"/>
          <w:szCs w:val="24"/>
          <w:vertAlign w:val="superscript"/>
        </w:rPr>
        <w:t>3+</w:t>
      </w:r>
      <w:r w:rsidRPr="001E7D64">
        <w:rPr>
          <w:rFonts w:ascii="Times New Roman" w:hAnsi="Times New Roman" w:cs="Times New Roman"/>
          <w:sz w:val="24"/>
          <w:szCs w:val="24"/>
        </w:rPr>
        <w:t xml:space="preserve"> loãng, dung dịch từ màu vàng nhạt chuyển sang màu đỏ máu là do 1 phối tử nước trong phức chất aqua của Fe</w:t>
      </w:r>
      <w:r w:rsidRPr="001E7D64">
        <w:rPr>
          <w:rFonts w:ascii="Times New Roman" w:hAnsi="Times New Roman" w:cs="Times New Roman"/>
          <w:sz w:val="24"/>
          <w:szCs w:val="24"/>
          <w:vertAlign w:val="superscript"/>
        </w:rPr>
        <w:t>3+</w:t>
      </w:r>
      <w:r w:rsidRPr="001E7D64">
        <w:rPr>
          <w:rFonts w:ascii="Times New Roman" w:hAnsi="Times New Roman" w:cs="Times New Roman"/>
          <w:sz w:val="24"/>
          <w:szCs w:val="24"/>
        </w:rPr>
        <w:t xml:space="preserve"> (có cấu trúc bát diện) bị thay thế bởi 1 phối tử SCN</w:t>
      </w:r>
      <w:r w:rsidRPr="001E7D64">
        <w:rPr>
          <w:rFonts w:ascii="Times New Roman" w:hAnsi="Times New Roman" w:cs="Times New Roman"/>
          <w:sz w:val="24"/>
          <w:szCs w:val="24"/>
          <w:vertAlign w:val="superscript"/>
        </w:rPr>
        <w:t>-</w:t>
      </w:r>
      <w:r w:rsidRPr="001E7D64">
        <w:rPr>
          <w:rFonts w:ascii="Times New Roman" w:hAnsi="Times New Roman" w:cs="Times New Roman"/>
          <w:sz w:val="24"/>
          <w:szCs w:val="24"/>
        </w:rPr>
        <w:t>. Cho các phát biểu:</w:t>
      </w:r>
    </w:p>
    <w:p w14:paraId="01B2733C" w14:textId="77777777" w:rsidR="00F327EB" w:rsidRPr="001E7D64" w:rsidRDefault="00F327EB" w:rsidP="006460D9">
      <w:pPr>
        <w:spacing w:after="0" w:line="240" w:lineRule="auto"/>
        <w:ind w:left="284"/>
        <w:jc w:val="both"/>
        <w:rPr>
          <w:rFonts w:ascii="Times New Roman" w:hAnsi="Times New Roman" w:cs="Times New Roman"/>
          <w:sz w:val="24"/>
          <w:szCs w:val="24"/>
        </w:rPr>
      </w:pPr>
      <w:r w:rsidRPr="001E7D64">
        <w:rPr>
          <w:rFonts w:ascii="Times New Roman" w:hAnsi="Times New Roman" w:cs="Times New Roman"/>
          <w:sz w:val="24"/>
          <w:szCs w:val="24"/>
        </w:rPr>
        <w:t>1) Phức chất aqua của Fe</w:t>
      </w:r>
      <w:r w:rsidRPr="001E7D64">
        <w:rPr>
          <w:rFonts w:ascii="Times New Roman" w:hAnsi="Times New Roman" w:cs="Times New Roman"/>
          <w:sz w:val="24"/>
          <w:szCs w:val="24"/>
          <w:vertAlign w:val="superscript"/>
        </w:rPr>
        <w:t>3+</w:t>
      </w:r>
      <w:r w:rsidRPr="001E7D64">
        <w:rPr>
          <w:rFonts w:ascii="Times New Roman" w:hAnsi="Times New Roman" w:cs="Times New Roman"/>
          <w:sz w:val="24"/>
          <w:szCs w:val="24"/>
        </w:rPr>
        <w:t xml:space="preserve"> có công thức hoá học là [Fe(H</w:t>
      </w:r>
      <w:r w:rsidRPr="001E7D64">
        <w:rPr>
          <w:rFonts w:ascii="Times New Roman" w:hAnsi="Times New Roman" w:cs="Times New Roman"/>
          <w:sz w:val="24"/>
          <w:szCs w:val="24"/>
          <w:vertAlign w:val="subscript"/>
        </w:rPr>
        <w:t>2</w:t>
      </w:r>
      <w:r w:rsidRPr="001E7D64">
        <w:rPr>
          <w:rFonts w:ascii="Times New Roman" w:hAnsi="Times New Roman" w:cs="Times New Roman"/>
          <w:sz w:val="24"/>
          <w:szCs w:val="24"/>
        </w:rPr>
        <w:t>O)</w:t>
      </w:r>
      <w:r w:rsidRPr="001E7D64">
        <w:rPr>
          <w:rFonts w:ascii="Times New Roman" w:hAnsi="Times New Roman" w:cs="Times New Roman"/>
          <w:sz w:val="24"/>
          <w:szCs w:val="24"/>
          <w:vertAlign w:val="subscript"/>
        </w:rPr>
        <w:t>6</w:t>
      </w:r>
      <w:r w:rsidRPr="001E7D64">
        <w:rPr>
          <w:rFonts w:ascii="Times New Roman" w:hAnsi="Times New Roman" w:cs="Times New Roman"/>
          <w:sz w:val="24"/>
          <w:szCs w:val="24"/>
        </w:rPr>
        <w:t>]</w:t>
      </w:r>
      <w:r w:rsidRPr="001E7D64">
        <w:rPr>
          <w:rFonts w:ascii="Times New Roman" w:hAnsi="Times New Roman" w:cs="Times New Roman"/>
          <w:sz w:val="24"/>
          <w:szCs w:val="24"/>
          <w:vertAlign w:val="superscript"/>
        </w:rPr>
        <w:t>3+</w:t>
      </w:r>
      <w:r w:rsidRPr="001E7D64">
        <w:rPr>
          <w:rFonts w:ascii="Times New Roman" w:hAnsi="Times New Roman" w:cs="Times New Roman"/>
          <w:sz w:val="24"/>
          <w:szCs w:val="24"/>
        </w:rPr>
        <w:t xml:space="preserve">. </w:t>
      </w:r>
    </w:p>
    <w:p w14:paraId="35FB786C" w14:textId="77777777" w:rsidR="00F327EB" w:rsidRPr="001E7D64" w:rsidRDefault="00F327EB" w:rsidP="006460D9">
      <w:pPr>
        <w:spacing w:after="0" w:line="240" w:lineRule="auto"/>
        <w:ind w:left="284"/>
        <w:jc w:val="both"/>
        <w:rPr>
          <w:rFonts w:ascii="Times New Roman" w:hAnsi="Times New Roman" w:cs="Times New Roman"/>
          <w:sz w:val="24"/>
          <w:szCs w:val="24"/>
        </w:rPr>
      </w:pPr>
      <w:r w:rsidRPr="001E7D64">
        <w:rPr>
          <w:rFonts w:ascii="Times New Roman" w:hAnsi="Times New Roman" w:cs="Times New Roman"/>
          <w:sz w:val="24"/>
          <w:szCs w:val="24"/>
        </w:rPr>
        <w:t>2) Phức chất màu đỏ máu có công thức hoá học là [Fe(H</w:t>
      </w:r>
      <w:r w:rsidRPr="001E7D64">
        <w:rPr>
          <w:rFonts w:ascii="Times New Roman" w:hAnsi="Times New Roman" w:cs="Times New Roman"/>
          <w:sz w:val="24"/>
          <w:szCs w:val="24"/>
          <w:vertAlign w:val="subscript"/>
        </w:rPr>
        <w:t>2</w:t>
      </w:r>
      <w:r w:rsidRPr="001E7D64">
        <w:rPr>
          <w:rFonts w:ascii="Times New Roman" w:hAnsi="Times New Roman" w:cs="Times New Roman"/>
          <w:sz w:val="24"/>
          <w:szCs w:val="24"/>
        </w:rPr>
        <w:t>O)</w:t>
      </w:r>
      <w:r w:rsidRPr="001E7D64">
        <w:rPr>
          <w:rFonts w:ascii="Times New Roman" w:hAnsi="Times New Roman" w:cs="Times New Roman"/>
          <w:sz w:val="24"/>
          <w:szCs w:val="24"/>
          <w:vertAlign w:val="subscript"/>
        </w:rPr>
        <w:t>5</w:t>
      </w:r>
      <w:r w:rsidRPr="001E7D64">
        <w:rPr>
          <w:rFonts w:ascii="Times New Roman" w:hAnsi="Times New Roman" w:cs="Times New Roman"/>
          <w:sz w:val="24"/>
          <w:szCs w:val="24"/>
        </w:rPr>
        <w:t>(SCN)]</w:t>
      </w:r>
      <w:r w:rsidRPr="001E7D64">
        <w:rPr>
          <w:rFonts w:ascii="Times New Roman" w:hAnsi="Times New Roman" w:cs="Times New Roman"/>
          <w:sz w:val="24"/>
          <w:szCs w:val="24"/>
          <w:vertAlign w:val="superscript"/>
        </w:rPr>
        <w:t>2+</w:t>
      </w:r>
      <w:r w:rsidRPr="001E7D64">
        <w:rPr>
          <w:rFonts w:ascii="Times New Roman" w:hAnsi="Times New Roman" w:cs="Times New Roman"/>
          <w:sz w:val="24"/>
          <w:szCs w:val="24"/>
        </w:rPr>
        <w:t xml:space="preserve">. </w:t>
      </w:r>
    </w:p>
    <w:p w14:paraId="0B47A6D9" w14:textId="77777777" w:rsidR="00F327EB" w:rsidRPr="001E7D64" w:rsidRDefault="00F327EB" w:rsidP="006460D9">
      <w:pPr>
        <w:spacing w:after="0" w:line="240" w:lineRule="auto"/>
        <w:ind w:left="284"/>
        <w:jc w:val="both"/>
        <w:rPr>
          <w:rFonts w:ascii="Times New Roman" w:hAnsi="Times New Roman" w:cs="Times New Roman"/>
          <w:sz w:val="24"/>
          <w:szCs w:val="24"/>
        </w:rPr>
      </w:pPr>
      <w:r w:rsidRPr="001E7D64">
        <w:rPr>
          <w:rFonts w:ascii="Times New Roman" w:hAnsi="Times New Roman" w:cs="Times New Roman"/>
          <w:sz w:val="24"/>
          <w:szCs w:val="24"/>
        </w:rPr>
        <w:t>3) Trong phức chất màu đỏ máu có chứa 6 loại phối tử.</w:t>
      </w:r>
    </w:p>
    <w:p w14:paraId="56D8949E" w14:textId="77777777" w:rsidR="00F327EB" w:rsidRPr="001E7D64" w:rsidRDefault="00F327EB" w:rsidP="006460D9">
      <w:pPr>
        <w:spacing w:after="0" w:line="240" w:lineRule="auto"/>
        <w:ind w:left="284"/>
        <w:jc w:val="both"/>
        <w:rPr>
          <w:rFonts w:ascii="Times New Roman" w:hAnsi="Times New Roman" w:cs="Times New Roman"/>
          <w:sz w:val="24"/>
          <w:szCs w:val="24"/>
        </w:rPr>
      </w:pPr>
      <w:r w:rsidRPr="001E7D64">
        <w:rPr>
          <w:rFonts w:ascii="Times New Roman" w:hAnsi="Times New Roman" w:cs="Times New Roman"/>
          <w:sz w:val="24"/>
          <w:szCs w:val="24"/>
        </w:rPr>
        <w:t>4) Nguyên tử trung tâm trong phức chất màu đỏ máu là Fe</w:t>
      </w:r>
      <w:r w:rsidRPr="001E7D64">
        <w:rPr>
          <w:rFonts w:ascii="Times New Roman" w:hAnsi="Times New Roman" w:cs="Times New Roman"/>
          <w:sz w:val="24"/>
          <w:szCs w:val="24"/>
          <w:vertAlign w:val="superscript"/>
        </w:rPr>
        <w:t>3+</w:t>
      </w:r>
      <w:r w:rsidRPr="001E7D64">
        <w:rPr>
          <w:rFonts w:ascii="Times New Roman" w:hAnsi="Times New Roman" w:cs="Times New Roman"/>
          <w:sz w:val="24"/>
          <w:szCs w:val="24"/>
        </w:rPr>
        <w:t>.</w:t>
      </w:r>
    </w:p>
    <w:p w14:paraId="4DCA5DAB" w14:textId="77777777" w:rsidR="00F327EB" w:rsidRPr="003608C1" w:rsidRDefault="00F327EB" w:rsidP="006460D9">
      <w:pPr>
        <w:spacing w:after="0" w:line="240" w:lineRule="auto"/>
        <w:jc w:val="both"/>
        <w:rPr>
          <w:rFonts w:ascii="Times New Roman" w:hAnsi="Times New Roman" w:cs="Times New Roman"/>
          <w:sz w:val="24"/>
          <w:szCs w:val="24"/>
        </w:rPr>
      </w:pPr>
      <w:r w:rsidRPr="001E7D64">
        <w:rPr>
          <w:rFonts w:ascii="Times New Roman" w:hAnsi="Times New Roman" w:cs="Times New Roman"/>
          <w:sz w:val="24"/>
          <w:szCs w:val="24"/>
        </w:rPr>
        <w:t>Trong các phát biểu trên thì những phát biểu nào đúng (liệt kê theo thứ tự số tăng dần ví dụ 123; 235…)</w:t>
      </w:r>
    </w:p>
    <w:p w14:paraId="7A24C2DB" w14:textId="77777777" w:rsidR="001E7D64" w:rsidRDefault="001E7D64" w:rsidP="006460D9">
      <w:pPr>
        <w:spacing w:after="0" w:line="240" w:lineRule="auto"/>
        <w:rPr>
          <w:rFonts w:ascii="Times New Roman" w:hAnsi="Times New Roman" w:cs="Times New Roman"/>
          <w:b/>
          <w:bCs/>
          <w:color w:val="FF0000"/>
          <w:sz w:val="24"/>
          <w:szCs w:val="24"/>
        </w:rPr>
      </w:pPr>
    </w:p>
    <w:p w14:paraId="3CE2CF83" w14:textId="0C25750B" w:rsidR="001E7D64" w:rsidRDefault="001E7D64" w:rsidP="006460D9">
      <w:pPr>
        <w:spacing w:after="0" w:line="240" w:lineRule="auto"/>
        <w:jc w:val="center"/>
        <w:rPr>
          <w:rFonts w:ascii="Times New Roman" w:hAnsi="Times New Roman" w:cs="Times New Roman"/>
          <w:b/>
          <w:bCs/>
          <w:sz w:val="24"/>
          <w:szCs w:val="24"/>
        </w:rPr>
      </w:pPr>
      <w:r w:rsidRPr="001E7D64">
        <w:rPr>
          <w:rFonts w:ascii="Times New Roman" w:hAnsi="Times New Roman" w:cs="Times New Roman"/>
          <w:b/>
          <w:bCs/>
          <w:color w:val="FF0000"/>
          <w:sz w:val="24"/>
          <w:szCs w:val="24"/>
        </w:rPr>
        <w:t>HƯỚNG DẪN GIẢI CHI TIẾT</w:t>
      </w:r>
    </w:p>
    <w:p w14:paraId="6F543295" w14:textId="77777777" w:rsidR="001E7D64" w:rsidRDefault="001E7D64" w:rsidP="006460D9">
      <w:pPr>
        <w:spacing w:after="0" w:line="240" w:lineRule="auto"/>
      </w:pPr>
    </w:p>
    <w:p w14:paraId="23703B46" w14:textId="643FAEE0"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 xml:space="preserve">Thí sinh trả lời từ câu 1 đến câu 18. Mỗi câu hỏi thí sinh chỉ chọn một phương án. </w:t>
      </w:r>
    </w:p>
    <w:p w14:paraId="239EB38A"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sz w:val="24"/>
          <w:szCs w:val="24"/>
          <w:lang w:val="pt-BR"/>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2)</w:t>
      </w:r>
      <w:r w:rsidRPr="003608C1">
        <w:rPr>
          <w:rFonts w:ascii="Times New Roman" w:hAnsi="Times New Roman" w:cs="Times New Roman"/>
          <w:iCs/>
          <w:color w:val="000000" w:themeColor="text1"/>
          <w:sz w:val="24"/>
          <w:szCs w:val="24"/>
        </w:rPr>
        <w:t xml:space="preserve"> Cho các phát biểu sau về các</w:t>
      </w:r>
      <w:r w:rsidRPr="003608C1">
        <w:rPr>
          <w:rFonts w:ascii="Times New Roman" w:eastAsia="TimesNewRomanPSMT" w:hAnsi="Times New Roman" w:cs="Times New Roman"/>
          <w:sz w:val="24"/>
          <w:szCs w:val="24"/>
          <w:lang w:val="pt-BR"/>
        </w:rPr>
        <w:t xml:space="preserve"> nguyên tố thuộc chu kì 3 của bảng tuần hoàn (từ Na đến Cl), theo chiều tăng dần của điện tích hạt nhân nguyên tử: </w:t>
      </w:r>
    </w:p>
    <w:p w14:paraId="1A5A7713"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color w:val="000000" w:themeColor="text1"/>
          <w:sz w:val="24"/>
          <w:szCs w:val="24"/>
          <w:lang w:val="pt-BR"/>
        </w:rPr>
      </w:pPr>
      <w:r w:rsidRPr="003608C1">
        <w:rPr>
          <w:rFonts w:ascii="Times New Roman" w:eastAsia="TimesNewRomanPSMT" w:hAnsi="Times New Roman" w:cs="Times New Roman"/>
          <w:color w:val="000000" w:themeColor="text1"/>
          <w:sz w:val="24"/>
          <w:szCs w:val="24"/>
          <w:lang w:val="pt-BR"/>
        </w:rPr>
        <w:lastRenderedPageBreak/>
        <w:t>(</w:t>
      </w:r>
      <w:r w:rsidRPr="003317EB">
        <w:rPr>
          <w:rFonts w:ascii="Times New Roman" w:eastAsia="TimesNewRomanPSMT" w:hAnsi="Times New Roman" w:cs="Times New Roman"/>
          <w:b/>
          <w:color w:val="0070C0"/>
          <w:sz w:val="24"/>
          <w:szCs w:val="24"/>
          <w:lang w:val="pt-BR"/>
        </w:rPr>
        <w:t xml:space="preserve">a) </w:t>
      </w:r>
      <w:r w:rsidRPr="003608C1">
        <w:rPr>
          <w:rFonts w:ascii="Times New Roman" w:eastAsia="TimesNewRomanPSMT" w:hAnsi="Times New Roman" w:cs="Times New Roman"/>
          <w:color w:val="000000" w:themeColor="text1"/>
          <w:sz w:val="24"/>
          <w:szCs w:val="24"/>
          <w:lang w:val="pt-BR"/>
        </w:rPr>
        <w:t>Bán kính nguyên tử tăng.</w:t>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p>
    <w:p w14:paraId="1B96C163"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color w:val="000000" w:themeColor="text1"/>
          <w:sz w:val="24"/>
          <w:szCs w:val="24"/>
          <w:highlight w:val="yellow"/>
          <w:lang w:val="pt-BR"/>
        </w:rPr>
      </w:pPr>
      <w:r w:rsidRPr="003608C1">
        <w:rPr>
          <w:rFonts w:ascii="Times New Roman" w:eastAsia="TimesNewRomanPSMT" w:hAnsi="Times New Roman" w:cs="Times New Roman"/>
          <w:color w:val="000000" w:themeColor="text1"/>
          <w:sz w:val="24"/>
          <w:szCs w:val="24"/>
          <w:highlight w:val="yellow"/>
          <w:u w:val="single"/>
          <w:lang w:val="pt-BR"/>
        </w:rPr>
        <w:t>(</w:t>
      </w:r>
      <w:r w:rsidRPr="003317EB">
        <w:rPr>
          <w:rFonts w:ascii="Times New Roman" w:eastAsia="TimesNewRomanPSMT" w:hAnsi="Times New Roman" w:cs="Times New Roman"/>
          <w:b/>
          <w:color w:val="0070C0"/>
          <w:sz w:val="24"/>
          <w:szCs w:val="24"/>
          <w:u w:val="single"/>
          <w:lang w:val="pt-BR"/>
        </w:rPr>
        <w:t>b)</w:t>
      </w:r>
      <w:r w:rsidRPr="003317EB">
        <w:rPr>
          <w:rFonts w:ascii="Times New Roman" w:eastAsia="TimesNewRomanPSMT" w:hAnsi="Times New Roman" w:cs="Times New Roman"/>
          <w:b/>
          <w:color w:val="0070C0"/>
          <w:sz w:val="24"/>
          <w:szCs w:val="24"/>
          <w:lang w:val="pt-BR"/>
        </w:rPr>
        <w:t xml:space="preserve"> </w:t>
      </w:r>
      <w:r w:rsidRPr="003608C1">
        <w:rPr>
          <w:rFonts w:ascii="Times New Roman" w:eastAsia="TimesNewRomanPSMT" w:hAnsi="Times New Roman" w:cs="Times New Roman"/>
          <w:color w:val="000000" w:themeColor="text1"/>
          <w:sz w:val="24"/>
          <w:szCs w:val="24"/>
          <w:highlight w:val="yellow"/>
          <w:lang w:val="pt-BR"/>
        </w:rPr>
        <w:t>Tính phi kim tăng dần, tính kim loại giảm dần.</w:t>
      </w:r>
    </w:p>
    <w:p w14:paraId="0185B043"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color w:val="000000" w:themeColor="text1"/>
          <w:sz w:val="24"/>
          <w:szCs w:val="24"/>
          <w:highlight w:val="yellow"/>
          <w:lang w:val="pt-BR"/>
        </w:rPr>
      </w:pPr>
      <w:r w:rsidRPr="003608C1">
        <w:rPr>
          <w:rFonts w:ascii="Times New Roman" w:eastAsia="TimesNewRomanPSMT" w:hAnsi="Times New Roman" w:cs="Times New Roman"/>
          <w:color w:val="000000" w:themeColor="text1"/>
          <w:sz w:val="24"/>
          <w:szCs w:val="24"/>
          <w:highlight w:val="yellow"/>
          <w:u w:val="single"/>
          <w:lang w:val="pt-BR"/>
        </w:rPr>
        <w:t>(</w:t>
      </w:r>
      <w:r w:rsidRPr="003317EB">
        <w:rPr>
          <w:rFonts w:ascii="Times New Roman" w:eastAsia="TimesNewRomanPSMT" w:hAnsi="Times New Roman" w:cs="Times New Roman"/>
          <w:b/>
          <w:color w:val="0070C0"/>
          <w:sz w:val="24"/>
          <w:szCs w:val="24"/>
          <w:u w:val="single"/>
          <w:lang w:val="pt-BR"/>
        </w:rPr>
        <w:t>c)</w:t>
      </w:r>
      <w:r w:rsidRPr="003317EB">
        <w:rPr>
          <w:rFonts w:ascii="Times New Roman" w:eastAsia="TimesNewRomanPSMT" w:hAnsi="Times New Roman" w:cs="Times New Roman"/>
          <w:b/>
          <w:color w:val="0070C0"/>
          <w:sz w:val="24"/>
          <w:szCs w:val="24"/>
          <w:lang w:val="pt-BR"/>
        </w:rPr>
        <w:t xml:space="preserve"> </w:t>
      </w:r>
      <w:r w:rsidRPr="003608C1">
        <w:rPr>
          <w:rFonts w:ascii="Times New Roman" w:eastAsia="TimesNewRomanPSMT" w:hAnsi="Times New Roman" w:cs="Times New Roman"/>
          <w:color w:val="000000" w:themeColor="text1"/>
          <w:sz w:val="24"/>
          <w:szCs w:val="24"/>
          <w:highlight w:val="yellow"/>
          <w:lang w:val="pt-BR"/>
        </w:rPr>
        <w:t>Độ âm điện tăng dần.</w:t>
      </w:r>
    </w:p>
    <w:p w14:paraId="00C79DC9"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color w:val="000000" w:themeColor="text1"/>
          <w:sz w:val="24"/>
          <w:szCs w:val="24"/>
          <w:lang w:val="pt-BR"/>
        </w:rPr>
      </w:pPr>
      <w:r w:rsidRPr="003608C1">
        <w:rPr>
          <w:rFonts w:ascii="Times New Roman" w:eastAsia="TimesNewRomanPSMT" w:hAnsi="Times New Roman" w:cs="Times New Roman"/>
          <w:color w:val="000000" w:themeColor="text1"/>
          <w:sz w:val="24"/>
          <w:szCs w:val="24"/>
          <w:highlight w:val="yellow"/>
          <w:u w:val="single"/>
          <w:lang w:val="pt-BR"/>
        </w:rPr>
        <w:t>(</w:t>
      </w:r>
      <w:r w:rsidRPr="003317EB">
        <w:rPr>
          <w:rFonts w:ascii="Times New Roman" w:eastAsia="TimesNewRomanPSMT" w:hAnsi="Times New Roman" w:cs="Times New Roman"/>
          <w:b/>
          <w:color w:val="0070C0"/>
          <w:sz w:val="24"/>
          <w:szCs w:val="24"/>
          <w:u w:val="single"/>
          <w:lang w:val="pt-BR"/>
        </w:rPr>
        <w:t>d)</w:t>
      </w:r>
      <w:r w:rsidRPr="003317EB">
        <w:rPr>
          <w:rFonts w:ascii="Times New Roman" w:eastAsia="TimesNewRomanPSMT" w:hAnsi="Times New Roman" w:cs="Times New Roman"/>
          <w:b/>
          <w:color w:val="0070C0"/>
          <w:sz w:val="24"/>
          <w:szCs w:val="24"/>
          <w:lang w:val="pt-BR"/>
        </w:rPr>
        <w:t xml:space="preserve"> </w:t>
      </w:r>
      <w:r w:rsidRPr="003608C1">
        <w:rPr>
          <w:rFonts w:ascii="Times New Roman" w:eastAsia="TimesNewRomanPSMT" w:hAnsi="Times New Roman" w:cs="Times New Roman"/>
          <w:color w:val="000000" w:themeColor="text1"/>
          <w:sz w:val="24"/>
          <w:szCs w:val="24"/>
          <w:highlight w:val="yellow"/>
          <w:lang w:val="pt-BR"/>
        </w:rPr>
        <w:t>Hóa trị cao nhất với oxygen tăng dần.</w:t>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p>
    <w:p w14:paraId="04FCD847" w14:textId="77777777" w:rsidR="00F327EB" w:rsidRPr="003608C1" w:rsidRDefault="00F327EB" w:rsidP="006460D9">
      <w:pPr>
        <w:autoSpaceDE w:val="0"/>
        <w:autoSpaceDN w:val="0"/>
        <w:adjustRightInd w:val="0"/>
        <w:spacing w:after="0" w:line="240" w:lineRule="auto"/>
        <w:mirrorIndents/>
        <w:jc w:val="both"/>
        <w:rPr>
          <w:rFonts w:ascii="Times New Roman" w:eastAsia="TimesNewRomanPSMT" w:hAnsi="Times New Roman" w:cs="Times New Roman"/>
          <w:color w:val="000000" w:themeColor="text1"/>
          <w:sz w:val="24"/>
          <w:szCs w:val="24"/>
          <w:lang w:val="pt-BR"/>
        </w:rPr>
      </w:pPr>
      <w:r w:rsidRPr="003608C1">
        <w:rPr>
          <w:rFonts w:ascii="Times New Roman" w:eastAsia="TimesNewRomanPSMT" w:hAnsi="Times New Roman" w:cs="Times New Roman"/>
          <w:color w:val="000000" w:themeColor="text1"/>
          <w:sz w:val="24"/>
          <w:szCs w:val="24"/>
          <w:lang w:val="pt-BR"/>
        </w:rPr>
        <w:t>(e) Tính acid của oxi</w:t>
      </w:r>
      <w:r w:rsidRPr="003608C1">
        <w:rPr>
          <w:rFonts w:ascii="Times New Roman" w:eastAsia="TimesNewRomanPSMT" w:hAnsi="Times New Roman" w:cs="Times New Roman"/>
          <w:color w:val="000000" w:themeColor="text1"/>
          <w:sz w:val="24"/>
          <w:szCs w:val="24"/>
          <w:lang w:val="vi-VN"/>
        </w:rPr>
        <w:t>de</w:t>
      </w:r>
      <w:r w:rsidRPr="003608C1">
        <w:rPr>
          <w:rFonts w:ascii="Times New Roman" w:eastAsia="TimesNewRomanPSMT" w:hAnsi="Times New Roman" w:cs="Times New Roman"/>
          <w:color w:val="000000" w:themeColor="text1"/>
          <w:sz w:val="24"/>
          <w:szCs w:val="24"/>
          <w:lang w:val="pt-BR"/>
        </w:rPr>
        <w:t xml:space="preserve"> và h</w:t>
      </w:r>
      <w:r w:rsidRPr="003608C1">
        <w:rPr>
          <w:rFonts w:ascii="Times New Roman" w:eastAsia="TimesNewRomanPSMT" w:hAnsi="Times New Roman" w:cs="Times New Roman"/>
          <w:color w:val="000000" w:themeColor="text1"/>
          <w:sz w:val="24"/>
          <w:szCs w:val="24"/>
          <w:lang w:val="vi-VN"/>
        </w:rPr>
        <w:t>ydroxide</w:t>
      </w:r>
      <w:r w:rsidRPr="003608C1">
        <w:rPr>
          <w:rFonts w:ascii="Times New Roman" w:eastAsia="TimesNewRomanPSMT" w:hAnsi="Times New Roman" w:cs="Times New Roman"/>
          <w:color w:val="000000" w:themeColor="text1"/>
          <w:sz w:val="24"/>
          <w:szCs w:val="24"/>
          <w:lang w:val="pt-BR"/>
        </w:rPr>
        <w:t xml:space="preserve"> giảm dần.</w:t>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r w:rsidRPr="003608C1">
        <w:rPr>
          <w:rFonts w:ascii="Times New Roman" w:eastAsia="TimesNewRomanPSMT" w:hAnsi="Times New Roman" w:cs="Times New Roman"/>
          <w:color w:val="000000" w:themeColor="text1"/>
          <w:sz w:val="24"/>
          <w:szCs w:val="24"/>
          <w:lang w:val="pt-BR"/>
        </w:rPr>
        <w:tab/>
      </w:r>
    </w:p>
    <w:p w14:paraId="7301D9DE" w14:textId="77777777" w:rsidR="00F327EB" w:rsidRPr="003608C1" w:rsidRDefault="00F327EB" w:rsidP="006460D9">
      <w:pPr>
        <w:spacing w:after="0" w:line="240" w:lineRule="auto"/>
        <w:jc w:val="both"/>
        <w:rPr>
          <w:rFonts w:ascii="Times New Roman" w:eastAsia="Times New Roman" w:hAnsi="Times New Roman" w:cs="Times New Roman"/>
          <w:sz w:val="24"/>
          <w:szCs w:val="24"/>
          <w:lang w:val="pt-BR"/>
        </w:rPr>
      </w:pPr>
      <w:r w:rsidRPr="003608C1">
        <w:rPr>
          <w:rFonts w:ascii="Times New Roman" w:eastAsia="TimesNewRomanPSMT" w:hAnsi="Times New Roman" w:cs="Times New Roman"/>
          <w:sz w:val="24"/>
          <w:szCs w:val="24"/>
          <w:lang w:val="pt-BR"/>
        </w:rPr>
        <w:t>Số nhận định đúng là</w:t>
      </w:r>
    </w:p>
    <w:p w14:paraId="29100272"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rPr>
        <w:t>1.</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bCs/>
          <w:sz w:val="24"/>
          <w:szCs w:val="24"/>
        </w:rPr>
        <w:t>2.</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u w:val="single"/>
        </w:rPr>
        <w:t xml:space="preserve">C. </w:t>
      </w:r>
      <w:r w:rsidRPr="003608C1">
        <w:rPr>
          <w:rFonts w:ascii="Times New Roman" w:hAnsi="Times New Roman" w:cs="Times New Roman"/>
          <w:bCs/>
          <w:sz w:val="24"/>
          <w:szCs w:val="24"/>
          <w:u w:val="single"/>
        </w:rPr>
        <w:t>3.</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bCs/>
          <w:sz w:val="24"/>
          <w:szCs w:val="24"/>
        </w:rPr>
        <w:t>5.</w:t>
      </w:r>
    </w:p>
    <w:p w14:paraId="663AA667"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10 – Chương 3)</w:t>
      </w:r>
      <w:r w:rsidRPr="003608C1">
        <w:rPr>
          <w:rFonts w:ascii="Times New Roman" w:hAnsi="Times New Roman" w:cs="Times New Roman"/>
          <w:color w:val="000000"/>
          <w:sz w:val="24"/>
          <w:szCs w:val="24"/>
        </w:rPr>
        <w:t xml:space="preserve"> Phát biểu nào sau đây đúng khi nói về hợp chất ion?</w:t>
      </w:r>
    </w:p>
    <w:p w14:paraId="730EB932" w14:textId="77777777" w:rsidR="00F327EB" w:rsidRPr="003608C1" w:rsidRDefault="00F327EB" w:rsidP="006460D9">
      <w:pPr>
        <w:tabs>
          <w:tab w:val="left" w:pos="200"/>
        </w:tabs>
        <w:spacing w:after="0" w:line="24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Hợp chất ion có thể dẫn điện cả ở thể rắn, lỏng hay phân li trong dung dịch.</w:t>
      </w:r>
    </w:p>
    <w:p w14:paraId="16E3B611" w14:textId="77777777" w:rsidR="00F327EB" w:rsidRPr="003608C1" w:rsidRDefault="00F327EB" w:rsidP="006460D9">
      <w:pPr>
        <w:tabs>
          <w:tab w:val="left" w:pos="20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bCs/>
          <w:sz w:val="24"/>
          <w:szCs w:val="24"/>
        </w:rPr>
        <w:t>Tất cả các hợp chất ion đều tan tốt</w:t>
      </w:r>
      <w:r w:rsidRPr="003608C1">
        <w:rPr>
          <w:rFonts w:ascii="Times New Roman" w:hAnsi="Times New Roman" w:cs="Times New Roman"/>
          <w:sz w:val="24"/>
          <w:szCs w:val="24"/>
        </w:rPr>
        <w:t xml:space="preserve"> </w:t>
      </w:r>
      <w:r w:rsidRPr="003608C1">
        <w:rPr>
          <w:rFonts w:ascii="Times New Roman" w:hAnsi="Times New Roman" w:cs="Times New Roman"/>
          <w:color w:val="000000"/>
          <w:sz w:val="24"/>
          <w:szCs w:val="24"/>
        </w:rPr>
        <w:t>trong dung môi phân cực.</w:t>
      </w:r>
    </w:p>
    <w:p w14:paraId="38CC6A3E" w14:textId="77777777" w:rsidR="00F327EB" w:rsidRPr="003608C1" w:rsidRDefault="00F327EB" w:rsidP="006460D9">
      <w:pPr>
        <w:tabs>
          <w:tab w:val="left" w:pos="200"/>
        </w:tabs>
        <w:spacing w:after="0" w:line="24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000000" w:themeColor="text1"/>
          <w:sz w:val="24"/>
          <w:szCs w:val="24"/>
          <w:highlight w:val="yellow"/>
        </w:rPr>
        <w:t>Hợp chất ion có nhiệt độ nóng chảy cao.</w:t>
      </w:r>
    </w:p>
    <w:p w14:paraId="15148B9E" w14:textId="77777777" w:rsidR="00F327EB" w:rsidRPr="003608C1" w:rsidRDefault="00F327EB" w:rsidP="006460D9">
      <w:pPr>
        <w:tabs>
          <w:tab w:val="left" w:pos="200"/>
        </w:tabs>
        <w:spacing w:after="0" w:line="240" w:lineRule="auto"/>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Hợp chất ion đều là các chất điện ly mạnh</w:t>
      </w:r>
    </w:p>
    <w:p w14:paraId="503CDDA0" w14:textId="77777777" w:rsidR="00F327EB" w:rsidRPr="003608C1" w:rsidRDefault="00F327EB" w:rsidP="006460D9">
      <w:pPr>
        <w:spacing w:after="0" w:line="240" w:lineRule="auto"/>
        <w:jc w:val="both"/>
        <w:rPr>
          <w:rFonts w:ascii="Times New Roman" w:hAnsi="Times New Roman" w:cs="Times New Roman"/>
          <w:b/>
          <w:color w:val="0000FF"/>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10 – Chương 4) </w:t>
      </w:r>
      <w:r w:rsidRPr="003608C1">
        <w:rPr>
          <w:rFonts w:ascii="Times New Roman" w:hAnsi="Times New Roman" w:cs="Times New Roman"/>
          <w:color w:val="000000" w:themeColor="text1"/>
          <w:sz w:val="24"/>
          <w:szCs w:val="24"/>
        </w:rPr>
        <w:t>Chất nào sau đây vừa có tính oxi hoá vừa có tính khử?</w:t>
      </w:r>
    </w:p>
    <w:p w14:paraId="4A0F29ED"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rPr>
        <w:t>Mg</w:t>
      </w:r>
      <w:r w:rsidRPr="003608C1">
        <w:rPr>
          <w:rFonts w:ascii="Times New Roman" w:hAnsi="Times New Roman" w:cs="Times New Roman"/>
          <w:color w:val="000000" w:themeColor="text1"/>
          <w:sz w:val="24"/>
          <w:szCs w:val="24"/>
        </w:rPr>
        <w:t>SO</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sz w:val="24"/>
          <w:szCs w:val="24"/>
        </w:rPr>
        <w:t>.</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SO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u w:val="single"/>
        </w:rPr>
        <w:t xml:space="preserve">C. </w:t>
      </w:r>
      <w:r w:rsidRPr="003608C1">
        <w:rPr>
          <w:rFonts w:ascii="Times New Roman" w:hAnsi="Times New Roman" w:cs="Times New Roman"/>
          <w:bCs/>
          <w:sz w:val="24"/>
          <w:szCs w:val="24"/>
          <w:u w:val="single"/>
        </w:rPr>
        <w:t>S.</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SO</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rPr>
        <w:t>.</w:t>
      </w:r>
    </w:p>
    <w:p w14:paraId="42C84B07" w14:textId="77777777" w:rsidR="00F327EB" w:rsidRPr="003608C1" w:rsidRDefault="00F327EB" w:rsidP="006460D9">
      <w:pPr>
        <w:pStyle w:val="NormalWeb"/>
        <w:spacing w:before="0" w:beforeAutospacing="0" w:after="0" w:afterAutospacing="0"/>
      </w:pPr>
      <w:r w:rsidRPr="003317EB">
        <w:rPr>
          <w:b/>
          <w:bCs/>
          <w:iCs/>
          <w:color w:val="C00000"/>
        </w:rPr>
        <w:t>Câu 4.</w:t>
      </w:r>
      <w:r w:rsidRPr="003608C1">
        <w:rPr>
          <w:b/>
          <w:bCs/>
          <w:iCs/>
          <w:color w:val="000000" w:themeColor="text1"/>
        </w:rPr>
        <w:t xml:space="preserve"> (Hóa 11 – Chương 3) </w:t>
      </w:r>
      <w:r w:rsidRPr="003608C1">
        <w:t xml:space="preserve">Dùng phương pháp </w:t>
      </w:r>
      <w:r w:rsidRPr="003608C1">
        <w:rPr>
          <w:rStyle w:val="Strong"/>
          <w:rFonts w:eastAsiaTheme="majorEastAsia"/>
        </w:rPr>
        <w:t>sắc kí cột</w:t>
      </w:r>
      <w:r w:rsidRPr="003608C1">
        <w:rPr>
          <w:b/>
          <w:bCs/>
        </w:rPr>
        <w:t xml:space="preserve"> </w:t>
      </w:r>
      <w:r w:rsidRPr="003608C1">
        <w:t xml:space="preserve">để tách hai chất hữu cơ </w:t>
      </w:r>
      <w:r w:rsidRPr="003608C1">
        <w:rPr>
          <w:rStyle w:val="Strong"/>
          <w:rFonts w:eastAsiaTheme="majorEastAsia"/>
        </w:rPr>
        <w:t>X và Y</w:t>
      </w:r>
      <w:r w:rsidRPr="003608C1">
        <w:t xml:space="preserve">. Quan sát thấy </w:t>
      </w:r>
      <w:r w:rsidRPr="003608C1">
        <w:rPr>
          <w:rStyle w:val="Strong"/>
          <w:rFonts w:eastAsiaTheme="majorEastAsia"/>
        </w:rPr>
        <w:t>X ra khỏi cột trước</w:t>
      </w:r>
      <w:r w:rsidRPr="003608C1">
        <w:rPr>
          <w:b/>
          <w:bCs/>
        </w:rPr>
        <w:t xml:space="preserve">, </w:t>
      </w:r>
      <w:r w:rsidRPr="003608C1">
        <w:rPr>
          <w:rStyle w:val="Strong"/>
          <w:rFonts w:eastAsiaTheme="majorEastAsia"/>
        </w:rPr>
        <w:t>Y ra khỏi cột sau</w:t>
      </w:r>
      <w:r w:rsidRPr="003608C1">
        <w:t xml:space="preserve">. Phát biểu nào sau đây </w:t>
      </w:r>
      <w:r w:rsidRPr="003608C1">
        <w:rPr>
          <w:rStyle w:val="Strong"/>
          <w:rFonts w:eastAsiaTheme="majorEastAsia"/>
        </w:rPr>
        <w:t>đúng</w:t>
      </w:r>
      <w:r w:rsidRPr="003608C1">
        <w:t>?</w:t>
      </w:r>
    </w:p>
    <w:p w14:paraId="18F334E5"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rPr>
        <w:t>X và Y có khả năng hấp phụ lên pha tĩnh như nhau.</w:t>
      </w:r>
      <w:r w:rsidRPr="003608C1">
        <w:rPr>
          <w:rFonts w:ascii="Times New Roman" w:hAnsi="Times New Roman" w:cs="Times New Roman"/>
          <w:b/>
          <w:color w:val="0000FF"/>
          <w:sz w:val="24"/>
          <w:szCs w:val="24"/>
        </w:rPr>
        <w:tab/>
      </w:r>
    </w:p>
    <w:p w14:paraId="4540F781"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bCs/>
          <w:sz w:val="24"/>
          <w:szCs w:val="24"/>
        </w:rPr>
        <w:t>X và Y có độ tan trong pha động như nhau</w:t>
      </w:r>
      <w:r w:rsidRPr="003608C1">
        <w:rPr>
          <w:rFonts w:ascii="Times New Roman" w:hAnsi="Times New Roman" w:cs="Times New Roman"/>
          <w:sz w:val="24"/>
          <w:szCs w:val="24"/>
        </w:rPr>
        <w:t>.</w:t>
      </w:r>
      <w:r w:rsidRPr="003608C1">
        <w:rPr>
          <w:rFonts w:ascii="Times New Roman" w:hAnsi="Times New Roman" w:cs="Times New Roman"/>
          <w:b/>
          <w:color w:val="0000FF"/>
          <w:sz w:val="24"/>
          <w:szCs w:val="24"/>
        </w:rPr>
        <w:tab/>
      </w:r>
    </w:p>
    <w:p w14:paraId="6863E02F"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3317EB">
        <w:rPr>
          <w:rFonts w:ascii="Times New Roman" w:hAnsi="Times New Roman" w:cs="Times New Roman"/>
          <w:b/>
          <w:color w:val="0070C0"/>
          <w:sz w:val="24"/>
          <w:szCs w:val="24"/>
          <w:u w:val="single"/>
        </w:rPr>
        <w:t xml:space="preserve">C. </w:t>
      </w:r>
      <w:r w:rsidRPr="003608C1">
        <w:rPr>
          <w:rFonts w:ascii="Times New Roman" w:hAnsi="Times New Roman" w:cs="Times New Roman"/>
          <w:bCs/>
          <w:sz w:val="24"/>
          <w:szCs w:val="24"/>
          <w:highlight w:val="yellow"/>
        </w:rPr>
        <w:t>Y có độ tan trong pha động kém hơn X.</w:t>
      </w:r>
      <w:r w:rsidRPr="003608C1">
        <w:rPr>
          <w:rFonts w:ascii="Times New Roman" w:hAnsi="Times New Roman" w:cs="Times New Roman"/>
          <w:bCs/>
          <w:color w:val="0000FF"/>
          <w:sz w:val="24"/>
          <w:szCs w:val="24"/>
        </w:rPr>
        <w:tab/>
      </w:r>
    </w:p>
    <w:p w14:paraId="5A9C607C"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bCs/>
          <w:sz w:val="24"/>
          <w:szCs w:val="24"/>
        </w:rPr>
        <w:t>X bị pha tĩnh giữ lại mạnh hơn Y.</w:t>
      </w:r>
    </w:p>
    <w:p w14:paraId="3C2E6717"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11 – Chương 4) </w:t>
      </w:r>
      <w:r w:rsidRPr="003608C1">
        <w:rPr>
          <w:rFonts w:ascii="Times New Roman" w:hAnsi="Times New Roman" w:cs="Times New Roman"/>
          <w:bCs/>
          <w:iCs/>
          <w:sz w:val="24"/>
          <w:szCs w:val="24"/>
        </w:rPr>
        <w:t>Cho các phát biểu sau về alkane:</w:t>
      </w:r>
      <w:r w:rsidRPr="003608C1">
        <w:rPr>
          <w:rFonts w:ascii="Times New Roman" w:hAnsi="Times New Roman" w:cs="Times New Roman"/>
          <w:b/>
          <w:iCs/>
          <w:sz w:val="24"/>
          <w:szCs w:val="24"/>
        </w:rPr>
        <w:t xml:space="preserve"> </w:t>
      </w:r>
    </w:p>
    <w:p w14:paraId="5B35A25D"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u w:val="single"/>
        </w:rPr>
        <w:t>(</w:t>
      </w: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 xml:space="preserve">Trong phân tử alkane chỉ chứa liên kết </w:t>
      </w:r>
      <w:r w:rsidRPr="003608C1">
        <w:rPr>
          <w:rFonts w:ascii="Times New Roman" w:hAnsi="Times New Roman" w:cs="Times New Roman"/>
          <w:position w:val="-6"/>
          <w:sz w:val="24"/>
          <w:szCs w:val="24"/>
        </w:rPr>
        <w:object w:dxaOrig="220" w:dyaOrig="220" w14:anchorId="2ABBAA2F">
          <v:shape id="_x0000_i1394" type="#_x0000_t75" style="width:10.5pt;height:10.5pt" o:ole="">
            <v:imagedata r:id="rId671" o:title=""/>
          </v:shape>
          <o:OLEObject Type="Embed" ProgID="Equation.DSMT4" ShapeID="_x0000_i1394" DrawAspect="Content" ObjectID="_1833292545" r:id="rId682"/>
        </w:object>
      </w:r>
    </w:p>
    <w:p w14:paraId="33A2AECA"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Ở điều kiện thường, alkane chỉ tồn tại ở trạng thái lỏng hoặc khí.</w:t>
      </w:r>
    </w:p>
    <w:p w14:paraId="03184F88"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u w:val="single"/>
        </w:rPr>
        <w:t>(</w:t>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Nhiệt độ sôi của alkane tăng dần theo chiều tăng của số nguyên tử carbon trong phân tử.</w:t>
      </w:r>
    </w:p>
    <w:p w14:paraId="56AFC735"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u w:val="single"/>
        </w:rPr>
        <w:t>(</w:t>
      </w: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Alkane không làm mất màu dung dịch Bromine ở nhiệt độ thường</w:t>
      </w:r>
    </w:p>
    <w:p w14:paraId="307A1BF1"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u w:val="single"/>
        </w:rPr>
        <w:t>(e)</w:t>
      </w:r>
      <w:r w:rsidRPr="003608C1">
        <w:rPr>
          <w:rFonts w:ascii="Times New Roman" w:hAnsi="Times New Roman" w:cs="Times New Roman"/>
          <w:sz w:val="24"/>
          <w:szCs w:val="24"/>
          <w:highlight w:val="yellow"/>
        </w:rPr>
        <w:t xml:space="preserve"> Phản ứng cháy của alkane tỏa nhiều nhiệt nên alkane là nguồn nhiên liệu quan trọng trong đời sống và công nghiệp.</w:t>
      </w:r>
    </w:p>
    <w:p w14:paraId="578EB54E"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3608C1">
        <w:rPr>
          <w:rFonts w:ascii="Times New Roman" w:hAnsi="Times New Roman" w:cs="Times New Roman"/>
          <w:sz w:val="24"/>
          <w:szCs w:val="24"/>
        </w:rPr>
        <w:t>Số phát biểu đúng là</w:t>
      </w:r>
    </w:p>
    <w:p w14:paraId="18CE597D"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2.</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3.</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5.</w:t>
      </w:r>
    </w:p>
    <w:p w14:paraId="3F4BD652"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11 – Chương 5)</w:t>
      </w:r>
      <w:r w:rsidRPr="003608C1">
        <w:rPr>
          <w:rFonts w:ascii="Times New Roman" w:eastAsia="Arial" w:hAnsi="Times New Roman" w:cs="Times New Roman"/>
          <w:sz w:val="24"/>
          <w:szCs w:val="24"/>
        </w:rPr>
        <w:t xml:space="preserve"> Chất nào sau đây có phản ứng tráng bạc?</w:t>
      </w:r>
    </w:p>
    <w:p w14:paraId="5B69CD52"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hAnsi="Times New Roman" w:cs="Times New Roman"/>
          <w:b/>
          <w:sz w:val="24"/>
          <w:szCs w:val="24"/>
        </w:rPr>
      </w:pPr>
      <w:r w:rsidRPr="003317EB">
        <w:rPr>
          <w:rFonts w:ascii="Times New Roman" w:hAnsi="Times New Roman" w:cs="Times New Roman"/>
          <w:b/>
          <w:color w:val="0070C0"/>
          <w:sz w:val="24"/>
          <w:szCs w:val="24"/>
        </w:rPr>
        <w:t xml:space="preserve">A. </w:t>
      </w:r>
      <w:r w:rsidRPr="003608C1">
        <w:rPr>
          <w:rFonts w:ascii="Times New Roman" w:eastAsia="Arial" w:hAnsi="Times New Roman" w:cs="Times New Roman"/>
          <w:sz w:val="24"/>
          <w:szCs w:val="24"/>
          <w:lang w:val="fr-FR"/>
        </w:rPr>
        <w:t>Ethyl alcohol.</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B. </w:t>
      </w:r>
      <w:r w:rsidRPr="003608C1">
        <w:rPr>
          <w:rFonts w:ascii="Times New Roman" w:eastAsia="Arial" w:hAnsi="Times New Roman" w:cs="Times New Roman"/>
          <w:sz w:val="24"/>
          <w:szCs w:val="24"/>
          <w:lang w:val="fr-FR"/>
        </w:rPr>
        <w:t>Propanone</w:t>
      </w:r>
      <w:r w:rsidRPr="003608C1">
        <w:rPr>
          <w:rFonts w:ascii="Times New Roman" w:eastAsia="Arial" w:hAnsi="Times New Roman" w:cs="Times New Roman"/>
          <w:sz w:val="24"/>
          <w:szCs w:val="24"/>
        </w:rPr>
        <w:t>.</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u w:val="single"/>
        </w:rPr>
        <w:t xml:space="preserve">C. </w:t>
      </w:r>
      <w:r w:rsidRPr="003608C1">
        <w:rPr>
          <w:rFonts w:ascii="Times New Roman" w:eastAsia="Arial" w:hAnsi="Times New Roman" w:cs="Times New Roman"/>
          <w:sz w:val="24"/>
          <w:szCs w:val="24"/>
          <w:highlight w:val="yellow"/>
          <w:lang w:val="fr-FR"/>
        </w:rPr>
        <w:t>Ethanal.</w:t>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D. </w:t>
      </w:r>
      <w:r w:rsidRPr="003608C1">
        <w:rPr>
          <w:rFonts w:ascii="Times New Roman" w:eastAsia="Arial" w:hAnsi="Times New Roman" w:cs="Times New Roman"/>
          <w:sz w:val="24"/>
          <w:szCs w:val="24"/>
          <w:lang w:val="fr-FR"/>
        </w:rPr>
        <w:t>Acetylene.</w:t>
      </w:r>
    </w:p>
    <w:p w14:paraId="04F6B236"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Arial" w:hAnsi="Times New Roman" w:cs="Times New Roman"/>
          <w:sz w:val="24"/>
          <w:szCs w:val="24"/>
        </w:rPr>
      </w:pPr>
      <w:r w:rsidRPr="003317EB">
        <w:rPr>
          <w:rFonts w:ascii="Times New Roman" w:hAnsi="Times New Roman" w:cs="Times New Roman"/>
          <w:b/>
          <w:bCs/>
          <w:iCs/>
          <w:color w:val="C00000"/>
          <w:sz w:val="24"/>
          <w:szCs w:val="24"/>
        </w:rPr>
        <w:t>Câu 7.</w:t>
      </w:r>
      <w:r w:rsidRPr="003608C1">
        <w:rPr>
          <w:rFonts w:ascii="Times New Roman" w:hAnsi="Times New Roman" w:cs="Times New Roman"/>
          <w:b/>
          <w:bCs/>
          <w:iCs/>
          <w:color w:val="000000" w:themeColor="text1"/>
          <w:sz w:val="24"/>
          <w:szCs w:val="24"/>
        </w:rPr>
        <w:t xml:space="preserve"> (Hóa 12 – Chương 1) </w:t>
      </w:r>
      <w:r w:rsidRPr="003608C1">
        <w:rPr>
          <w:rFonts w:ascii="Times New Roman" w:hAnsi="Times New Roman" w:cs="Times New Roman"/>
          <w:sz w:val="24"/>
          <w:szCs w:val="24"/>
        </w:rPr>
        <w:t>Khi đun nóng glycerol với hỗn hợp ba acid béo C</w:t>
      </w:r>
      <w:r w:rsidRPr="003608C1">
        <w:rPr>
          <w:rFonts w:ascii="Times New Roman" w:hAnsi="Times New Roman" w:cs="Times New Roman"/>
          <w:sz w:val="24"/>
          <w:szCs w:val="24"/>
          <w:vertAlign w:val="subscript"/>
        </w:rPr>
        <w:t>17</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35</w:t>
      </w:r>
      <w:r w:rsidRPr="003608C1">
        <w:rPr>
          <w:rFonts w:ascii="Times New Roman" w:hAnsi="Times New Roman" w:cs="Times New Roman"/>
          <w:sz w:val="24"/>
          <w:szCs w:val="24"/>
        </w:rPr>
        <w:t>COOH, C</w:t>
      </w:r>
      <w:r w:rsidRPr="003608C1">
        <w:rPr>
          <w:rFonts w:ascii="Times New Roman" w:hAnsi="Times New Roman" w:cs="Times New Roman"/>
          <w:sz w:val="24"/>
          <w:szCs w:val="24"/>
          <w:vertAlign w:val="subscript"/>
        </w:rPr>
        <w:t>17</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33</w:t>
      </w:r>
      <w:r w:rsidRPr="003608C1">
        <w:rPr>
          <w:rFonts w:ascii="Times New Roman" w:hAnsi="Times New Roman" w:cs="Times New Roman"/>
          <w:sz w:val="24"/>
          <w:szCs w:val="24"/>
        </w:rPr>
        <w:t>COOH, C</w:t>
      </w:r>
      <w:r w:rsidRPr="003608C1">
        <w:rPr>
          <w:rFonts w:ascii="Times New Roman" w:hAnsi="Times New Roman" w:cs="Times New Roman"/>
          <w:sz w:val="24"/>
          <w:szCs w:val="24"/>
          <w:vertAlign w:val="subscript"/>
        </w:rPr>
        <w:t>17</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31</w:t>
      </w:r>
      <w:r w:rsidRPr="003608C1">
        <w:rPr>
          <w:rFonts w:ascii="Times New Roman" w:hAnsi="Times New Roman" w:cs="Times New Roman"/>
          <w:sz w:val="24"/>
          <w:szCs w:val="24"/>
        </w:rPr>
        <w:t xml:space="preserve">COOH có thể thu được tối đa bao nhiêu chất béo khác nhau tạo từ hai acid béo ? </w:t>
      </w:r>
    </w:p>
    <w:p w14:paraId="071F78EB"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Arial"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15</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9.</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12</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6.</w:t>
      </w:r>
    </w:p>
    <w:p w14:paraId="5D6E84CB"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Arial" w:hAnsi="Times New Roman" w:cs="Times New Roman"/>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color w:val="000000" w:themeColor="text1"/>
          <w:sz w:val="24"/>
          <w:szCs w:val="24"/>
        </w:rPr>
        <w:t xml:space="preserve"> (Hóa 12 – Chương 1)</w:t>
      </w:r>
      <w:r w:rsidRPr="003608C1">
        <w:rPr>
          <w:rFonts w:ascii="Times New Roman" w:eastAsia="Calibri" w:hAnsi="Times New Roman" w:cs="Times New Roman"/>
          <w:color w:val="000000"/>
          <w:sz w:val="24"/>
          <w:szCs w:val="24"/>
        </w:rPr>
        <w:t xml:space="preserve"> Đun nóng ester CH</w:t>
      </w:r>
      <w:r w:rsidRPr="003608C1">
        <w:rPr>
          <w:rFonts w:ascii="Times New Roman" w:eastAsia="Calibri" w:hAnsi="Times New Roman" w:cs="Times New Roman"/>
          <w:color w:val="000000"/>
          <w:sz w:val="24"/>
          <w:szCs w:val="24"/>
          <w:vertAlign w:val="subscript"/>
        </w:rPr>
        <w:t>3</w:t>
      </w:r>
      <w:r w:rsidRPr="003608C1">
        <w:rPr>
          <w:rFonts w:ascii="Times New Roman" w:eastAsia="Calibri" w:hAnsi="Times New Roman" w:cs="Times New Roman"/>
          <w:color w:val="000000"/>
          <w:sz w:val="24"/>
          <w:szCs w:val="24"/>
        </w:rPr>
        <w:t>CH</w:t>
      </w:r>
      <w:r w:rsidRPr="003608C1">
        <w:rPr>
          <w:rFonts w:ascii="Times New Roman" w:eastAsia="Calibri" w:hAnsi="Times New Roman" w:cs="Times New Roman"/>
          <w:color w:val="000000"/>
          <w:sz w:val="24"/>
          <w:szCs w:val="24"/>
          <w:vertAlign w:val="subscript"/>
        </w:rPr>
        <w:t>2</w:t>
      </w:r>
      <w:r w:rsidRPr="003608C1">
        <w:rPr>
          <w:rFonts w:ascii="Times New Roman" w:eastAsia="Calibri" w:hAnsi="Times New Roman" w:cs="Times New Roman"/>
          <w:color w:val="000000"/>
          <w:sz w:val="24"/>
          <w:szCs w:val="24"/>
        </w:rPr>
        <w:t>COOCH=CH</w:t>
      </w:r>
      <w:r w:rsidRPr="003608C1">
        <w:rPr>
          <w:rFonts w:ascii="Times New Roman" w:eastAsia="Calibri" w:hAnsi="Times New Roman" w:cs="Times New Roman"/>
          <w:color w:val="000000"/>
          <w:sz w:val="24"/>
          <w:szCs w:val="24"/>
          <w:vertAlign w:val="subscript"/>
        </w:rPr>
        <w:t>2</w:t>
      </w:r>
      <w:r w:rsidRPr="003608C1">
        <w:rPr>
          <w:rFonts w:ascii="Times New Roman" w:eastAsia="Calibri" w:hAnsi="Times New Roman" w:cs="Times New Roman"/>
          <w:color w:val="000000"/>
          <w:sz w:val="24"/>
          <w:szCs w:val="24"/>
        </w:rPr>
        <w:t xml:space="preserve"> với lượng vừa đủ dung dịch NaOH, sản phẩm thu được là</w:t>
      </w:r>
    </w:p>
    <w:p w14:paraId="73E94D23" w14:textId="77777777" w:rsidR="00F327EB" w:rsidRPr="003608C1" w:rsidRDefault="00F327EB" w:rsidP="006460D9">
      <w:pPr>
        <w:tabs>
          <w:tab w:val="left" w:pos="283"/>
          <w:tab w:val="left" w:pos="360"/>
          <w:tab w:val="left" w:pos="2835"/>
          <w:tab w:val="left" w:pos="2880"/>
          <w:tab w:val="left" w:pos="5400"/>
          <w:tab w:val="left" w:pos="7920"/>
        </w:tabs>
        <w:spacing w:after="0" w:line="240" w:lineRule="auto"/>
        <w:ind w:right="-8" w:firstLine="283"/>
        <w:jc w:val="both"/>
        <w:rPr>
          <w:rFonts w:ascii="Times New Roman" w:eastAsia="Calibri" w:hAnsi="Times New Roman" w:cs="Times New Roman"/>
          <w:color w:val="000000"/>
          <w:sz w:val="24"/>
          <w:szCs w:val="24"/>
        </w:rPr>
      </w:pPr>
      <w:r w:rsidRPr="003608C1">
        <w:rPr>
          <w:rFonts w:ascii="Times New Roman" w:eastAsia="Calibri" w:hAnsi="Times New Roman" w:cs="Times New Roman"/>
          <w:b/>
          <w:color w:val="0000FF"/>
          <w:sz w:val="24"/>
          <w:szCs w:val="24"/>
        </w:rPr>
        <w:tab/>
      </w: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color w:val="000000"/>
          <w:sz w:val="24"/>
          <w:szCs w:val="24"/>
        </w:rPr>
        <w:t>CH</w:t>
      </w:r>
      <w:r w:rsidRPr="003608C1">
        <w:rPr>
          <w:rFonts w:ascii="Times New Roman" w:eastAsia="Calibri" w:hAnsi="Times New Roman" w:cs="Times New Roman"/>
          <w:color w:val="000000"/>
          <w:sz w:val="24"/>
          <w:szCs w:val="24"/>
          <w:vertAlign w:val="subscript"/>
        </w:rPr>
        <w:t>3</w:t>
      </w:r>
      <w:r w:rsidRPr="003608C1">
        <w:rPr>
          <w:rFonts w:ascii="Times New Roman" w:eastAsia="Calibri" w:hAnsi="Times New Roman" w:cs="Times New Roman"/>
          <w:color w:val="000000"/>
          <w:sz w:val="24"/>
          <w:szCs w:val="24"/>
        </w:rPr>
        <w:t>COONa và CH</w:t>
      </w:r>
      <w:r w:rsidRPr="003608C1">
        <w:rPr>
          <w:rFonts w:ascii="Times New Roman" w:eastAsia="Calibri" w:hAnsi="Times New Roman" w:cs="Times New Roman"/>
          <w:color w:val="000000"/>
          <w:sz w:val="24"/>
          <w:szCs w:val="24"/>
          <w:vertAlign w:val="subscript"/>
        </w:rPr>
        <w:t>3</w:t>
      </w:r>
      <w:r w:rsidRPr="003608C1">
        <w:rPr>
          <w:rFonts w:ascii="Times New Roman" w:eastAsia="Calibri" w:hAnsi="Times New Roman" w:cs="Times New Roman"/>
          <w:color w:val="000000"/>
          <w:sz w:val="24"/>
          <w:szCs w:val="24"/>
        </w:rPr>
        <w:t>CHO.</w:t>
      </w:r>
      <w:r w:rsidRPr="003608C1">
        <w:rPr>
          <w:rFonts w:ascii="Times New Roman" w:eastAsia="Calibri" w:hAnsi="Times New Roman" w:cs="Times New Roman"/>
          <w:b/>
          <w:color w:val="000000"/>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color w:val="000000"/>
          <w:sz w:val="24"/>
          <w:szCs w:val="24"/>
        </w:rPr>
        <w:t>CH</w:t>
      </w:r>
      <w:r w:rsidRPr="003608C1">
        <w:rPr>
          <w:rFonts w:ascii="Times New Roman" w:eastAsia="Calibri" w:hAnsi="Times New Roman" w:cs="Times New Roman"/>
          <w:color w:val="000000"/>
          <w:sz w:val="24"/>
          <w:szCs w:val="24"/>
          <w:vertAlign w:val="subscript"/>
        </w:rPr>
        <w:t>2</w:t>
      </w:r>
      <w:r w:rsidRPr="003608C1">
        <w:rPr>
          <w:rFonts w:ascii="Times New Roman" w:eastAsia="Calibri" w:hAnsi="Times New Roman" w:cs="Times New Roman"/>
          <w:color w:val="000000"/>
          <w:sz w:val="24"/>
          <w:szCs w:val="24"/>
        </w:rPr>
        <w:t>=CHCOONa và C</w:t>
      </w:r>
      <w:r w:rsidRPr="003608C1">
        <w:rPr>
          <w:rFonts w:ascii="Times New Roman" w:eastAsia="Calibri" w:hAnsi="Times New Roman" w:cs="Times New Roman"/>
          <w:color w:val="000000"/>
          <w:sz w:val="24"/>
          <w:szCs w:val="24"/>
          <w:vertAlign w:val="subscript"/>
        </w:rPr>
        <w:t>2</w:t>
      </w:r>
      <w:r w:rsidRPr="003608C1">
        <w:rPr>
          <w:rFonts w:ascii="Times New Roman" w:eastAsia="Calibri" w:hAnsi="Times New Roman" w:cs="Times New Roman"/>
          <w:color w:val="000000"/>
          <w:sz w:val="24"/>
          <w:szCs w:val="24"/>
        </w:rPr>
        <w:t>H</w:t>
      </w:r>
      <w:r w:rsidRPr="003608C1">
        <w:rPr>
          <w:rFonts w:ascii="Times New Roman" w:eastAsia="Calibri" w:hAnsi="Times New Roman" w:cs="Times New Roman"/>
          <w:color w:val="000000"/>
          <w:sz w:val="24"/>
          <w:szCs w:val="24"/>
          <w:vertAlign w:val="subscript"/>
        </w:rPr>
        <w:t>5</w:t>
      </w:r>
      <w:r w:rsidRPr="003608C1">
        <w:rPr>
          <w:rFonts w:ascii="Times New Roman" w:eastAsia="Calibri" w:hAnsi="Times New Roman" w:cs="Times New Roman"/>
          <w:color w:val="000000"/>
          <w:sz w:val="24"/>
          <w:szCs w:val="24"/>
        </w:rPr>
        <w:t>OH.</w:t>
      </w:r>
    </w:p>
    <w:p w14:paraId="58413F69" w14:textId="77777777" w:rsidR="00F327EB" w:rsidRPr="003608C1" w:rsidRDefault="00F327EB" w:rsidP="006460D9">
      <w:pPr>
        <w:tabs>
          <w:tab w:val="left" w:pos="283"/>
          <w:tab w:val="left" w:pos="360"/>
          <w:tab w:val="left" w:pos="2835"/>
          <w:tab w:val="left" w:pos="2880"/>
          <w:tab w:val="left" w:pos="5400"/>
          <w:tab w:val="left" w:pos="7920"/>
        </w:tabs>
        <w:spacing w:after="0" w:line="240" w:lineRule="auto"/>
        <w:ind w:right="-8" w:firstLine="283"/>
        <w:jc w:val="both"/>
        <w:rPr>
          <w:rFonts w:ascii="Times New Roman" w:eastAsia="Calibri" w:hAnsi="Times New Roman" w:cs="Times New Roman"/>
          <w:color w:val="000000"/>
          <w:sz w:val="24"/>
          <w:szCs w:val="24"/>
        </w:rPr>
      </w:pPr>
      <w:r w:rsidRPr="003608C1">
        <w:rPr>
          <w:rFonts w:ascii="Times New Roman" w:eastAsia="Calibri" w:hAnsi="Times New Roman" w:cs="Times New Roman"/>
          <w:b/>
          <w:color w:val="0000FF"/>
          <w:sz w:val="24"/>
          <w:szCs w:val="24"/>
        </w:rPr>
        <w:tab/>
      </w:r>
      <w:r w:rsidRPr="003317EB">
        <w:rPr>
          <w:rFonts w:ascii="Times New Roman" w:eastAsia="Calibri" w:hAnsi="Times New Roman" w:cs="Times New Roman"/>
          <w:b/>
          <w:color w:val="0070C0"/>
          <w:sz w:val="24"/>
          <w:szCs w:val="24"/>
          <w:u w:val="single"/>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color w:val="000000"/>
          <w:sz w:val="24"/>
          <w:szCs w:val="24"/>
          <w:highlight w:val="yellow"/>
        </w:rPr>
        <w:t>C</w:t>
      </w:r>
      <w:r w:rsidRPr="003608C1">
        <w:rPr>
          <w:rFonts w:ascii="Times New Roman" w:eastAsia="Calibri" w:hAnsi="Times New Roman" w:cs="Times New Roman"/>
          <w:color w:val="000000"/>
          <w:sz w:val="24"/>
          <w:szCs w:val="24"/>
          <w:highlight w:val="yellow"/>
          <w:vertAlign w:val="subscript"/>
        </w:rPr>
        <w:t>2</w:t>
      </w:r>
      <w:r w:rsidRPr="003608C1">
        <w:rPr>
          <w:rFonts w:ascii="Times New Roman" w:eastAsia="Calibri" w:hAnsi="Times New Roman" w:cs="Times New Roman"/>
          <w:color w:val="000000"/>
          <w:sz w:val="24"/>
          <w:szCs w:val="24"/>
          <w:highlight w:val="yellow"/>
        </w:rPr>
        <w:t>H</w:t>
      </w:r>
      <w:r w:rsidRPr="003608C1">
        <w:rPr>
          <w:rFonts w:ascii="Times New Roman" w:eastAsia="Calibri" w:hAnsi="Times New Roman" w:cs="Times New Roman"/>
          <w:color w:val="000000"/>
          <w:sz w:val="24"/>
          <w:szCs w:val="24"/>
          <w:highlight w:val="yellow"/>
          <w:vertAlign w:val="subscript"/>
        </w:rPr>
        <w:t>5</w:t>
      </w:r>
      <w:r w:rsidRPr="003608C1">
        <w:rPr>
          <w:rFonts w:ascii="Times New Roman" w:eastAsia="Calibri" w:hAnsi="Times New Roman" w:cs="Times New Roman"/>
          <w:color w:val="000000"/>
          <w:sz w:val="24"/>
          <w:szCs w:val="24"/>
          <w:highlight w:val="yellow"/>
        </w:rPr>
        <w:t>COONa và CH</w:t>
      </w:r>
      <w:r w:rsidRPr="003608C1">
        <w:rPr>
          <w:rFonts w:ascii="Times New Roman" w:eastAsia="Calibri" w:hAnsi="Times New Roman" w:cs="Times New Roman"/>
          <w:color w:val="000000"/>
          <w:sz w:val="24"/>
          <w:szCs w:val="24"/>
          <w:highlight w:val="yellow"/>
          <w:vertAlign w:val="subscript"/>
        </w:rPr>
        <w:t>3</w:t>
      </w:r>
      <w:r w:rsidRPr="003608C1">
        <w:rPr>
          <w:rFonts w:ascii="Times New Roman" w:eastAsia="Calibri" w:hAnsi="Times New Roman" w:cs="Times New Roman"/>
          <w:color w:val="000000"/>
          <w:sz w:val="24"/>
          <w:szCs w:val="24"/>
          <w:highlight w:val="yellow"/>
        </w:rPr>
        <w:t>CHO.</w:t>
      </w:r>
      <w:r w:rsidRPr="003608C1">
        <w:rPr>
          <w:rFonts w:ascii="Times New Roman" w:eastAsia="Calibri" w:hAnsi="Times New Roman" w:cs="Times New Roman"/>
          <w:color w:val="000000"/>
          <w:sz w:val="24"/>
          <w:szCs w:val="24"/>
        </w:rPr>
        <w:t xml:space="preserve">                              </w:t>
      </w:r>
      <w:r w:rsidRPr="003608C1">
        <w:rPr>
          <w:rFonts w:ascii="Times New Roman" w:eastAsia="Calibri" w:hAnsi="Times New Roman" w:cs="Times New Roman"/>
          <w:color w:val="000000"/>
          <w:sz w:val="24"/>
          <w:szCs w:val="24"/>
        </w:rPr>
        <w:tab/>
      </w:r>
      <w:r w:rsidRPr="003608C1">
        <w:rPr>
          <w:rFonts w:ascii="Times New Roman" w:hAnsi="Times New Roman" w:cs="Times New Roman"/>
          <w:b/>
          <w:color w:val="0000FF"/>
          <w:sz w:val="24"/>
          <w:szCs w:val="24"/>
        </w:rPr>
        <w:t>D</w:t>
      </w:r>
      <w:r w:rsidRPr="003608C1">
        <w:rPr>
          <w:rFonts w:ascii="Times New Roman" w:eastAsia="Calibri" w:hAnsi="Times New Roman" w:cs="Times New Roman"/>
          <w:color w:val="000000"/>
          <w:sz w:val="24"/>
          <w:szCs w:val="24"/>
        </w:rPr>
        <w:t xml:space="preserve"> </w:t>
      </w:r>
      <w:r w:rsidRPr="003608C1">
        <w:rPr>
          <w:rFonts w:ascii="Times New Roman" w:eastAsia="Calibri" w:hAnsi="Times New Roman" w:cs="Times New Roman"/>
          <w:b/>
          <w:color w:val="4F81BD" w:themeColor="accent1"/>
          <w:sz w:val="24"/>
          <w:szCs w:val="24"/>
        </w:rPr>
        <w:t>.</w:t>
      </w:r>
      <w:r w:rsidRPr="003608C1">
        <w:rPr>
          <w:rFonts w:ascii="Times New Roman" w:eastAsia="Calibri" w:hAnsi="Times New Roman" w:cs="Times New Roman"/>
          <w:b/>
          <w:color w:val="0000FF"/>
          <w:sz w:val="24"/>
          <w:szCs w:val="24"/>
        </w:rPr>
        <w:t xml:space="preserve"> </w:t>
      </w:r>
      <w:r w:rsidRPr="003608C1">
        <w:rPr>
          <w:rFonts w:ascii="Times New Roman" w:eastAsia="Calibri" w:hAnsi="Times New Roman" w:cs="Times New Roman"/>
          <w:color w:val="000000"/>
          <w:sz w:val="24"/>
          <w:szCs w:val="24"/>
        </w:rPr>
        <w:t>CH</w:t>
      </w:r>
      <w:r w:rsidRPr="003608C1">
        <w:rPr>
          <w:rFonts w:ascii="Times New Roman" w:eastAsia="Calibri" w:hAnsi="Times New Roman" w:cs="Times New Roman"/>
          <w:color w:val="000000"/>
          <w:sz w:val="24"/>
          <w:szCs w:val="24"/>
          <w:vertAlign w:val="subscript"/>
        </w:rPr>
        <w:t>3</w:t>
      </w:r>
      <w:r w:rsidRPr="003608C1">
        <w:rPr>
          <w:rFonts w:ascii="Times New Roman" w:eastAsia="Calibri" w:hAnsi="Times New Roman" w:cs="Times New Roman"/>
          <w:color w:val="000000"/>
          <w:sz w:val="24"/>
          <w:szCs w:val="24"/>
        </w:rPr>
        <w:t>COONa và CH</w:t>
      </w:r>
      <w:r w:rsidRPr="003608C1">
        <w:rPr>
          <w:rFonts w:ascii="Times New Roman" w:eastAsia="Calibri" w:hAnsi="Times New Roman" w:cs="Times New Roman"/>
          <w:color w:val="000000"/>
          <w:sz w:val="24"/>
          <w:szCs w:val="24"/>
          <w:vertAlign w:val="subscript"/>
        </w:rPr>
        <w:t>2</w:t>
      </w:r>
      <w:r w:rsidRPr="003608C1">
        <w:rPr>
          <w:rFonts w:ascii="Times New Roman" w:eastAsia="Calibri" w:hAnsi="Times New Roman" w:cs="Times New Roman"/>
          <w:color w:val="000000"/>
          <w:sz w:val="24"/>
          <w:szCs w:val="24"/>
        </w:rPr>
        <w:t>=CHOH.</w:t>
      </w:r>
      <w:r w:rsidRPr="003608C1">
        <w:rPr>
          <w:rFonts w:ascii="Times New Roman" w:eastAsia="Calibri" w:hAnsi="Times New Roman" w:cs="Times New Roman"/>
          <w:b/>
          <w:color w:val="000000"/>
          <w:sz w:val="24"/>
          <w:szCs w:val="24"/>
        </w:rPr>
        <w:tab/>
      </w:r>
    </w:p>
    <w:p w14:paraId="5A2A772F"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Calibri" w:hAnsi="Times New Roman" w:cs="Times New Roman"/>
          <w:b/>
          <w:sz w:val="24"/>
          <w:szCs w:val="24"/>
        </w:rPr>
      </w:pPr>
      <w:r w:rsidRPr="003317EB">
        <w:rPr>
          <w:rFonts w:ascii="Times New Roman" w:hAnsi="Times New Roman" w:cs="Times New Roman"/>
          <w:b/>
          <w:bCs/>
          <w:iCs/>
          <w:color w:val="C00000"/>
          <w:sz w:val="24"/>
          <w:szCs w:val="24"/>
        </w:rPr>
        <w:t>Câu 9.</w:t>
      </w:r>
      <w:r w:rsidRPr="003608C1">
        <w:rPr>
          <w:rFonts w:ascii="Times New Roman" w:hAnsi="Times New Roman" w:cs="Times New Roman"/>
          <w:b/>
          <w:bCs/>
          <w:iCs/>
          <w:color w:val="000000" w:themeColor="text1"/>
          <w:sz w:val="24"/>
          <w:szCs w:val="24"/>
        </w:rPr>
        <w:t xml:space="preserve"> (Hóa 12 – Chương 2) </w:t>
      </w:r>
      <w:r w:rsidRPr="003608C1">
        <w:rPr>
          <w:rFonts w:ascii="Times New Roman" w:eastAsia="Calibri" w:hAnsi="Times New Roman" w:cs="Times New Roman"/>
          <w:sz w:val="24"/>
          <w:szCs w:val="24"/>
        </w:rPr>
        <w:t xml:space="preserve">Chất nào sau đây có vị ngọt, không có phản ứng thủy phân và không tham gia phản ứng với nước bromine </w:t>
      </w:r>
    </w:p>
    <w:p w14:paraId="2A2B3053" w14:textId="77777777" w:rsidR="00F327EB" w:rsidRPr="003608C1" w:rsidRDefault="00F327EB" w:rsidP="006460D9">
      <w:pPr>
        <w:tabs>
          <w:tab w:val="left" w:pos="360"/>
          <w:tab w:val="left" w:pos="2880"/>
          <w:tab w:val="left" w:pos="3060"/>
          <w:tab w:val="left" w:pos="5400"/>
          <w:tab w:val="left" w:pos="5760"/>
          <w:tab w:val="left" w:pos="7920"/>
          <w:tab w:val="left" w:pos="8370"/>
        </w:tabs>
        <w:spacing w:after="0" w:line="240" w:lineRule="auto"/>
        <w:jc w:val="both"/>
        <w:rPr>
          <w:rFonts w:ascii="Times New Roman" w:eastAsia="Calibri" w:hAnsi="Times New Roman" w:cs="Times New Roman"/>
          <w:b/>
          <w:sz w:val="24"/>
          <w:szCs w:val="24"/>
        </w:rPr>
      </w:pP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Glycine.</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Tripalmitin.</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u w:val="single"/>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highlight w:val="yellow"/>
        </w:rPr>
        <w:t>Fructose</w:t>
      </w:r>
      <w:r w:rsidRPr="003608C1">
        <w:rPr>
          <w:rFonts w:ascii="Times New Roman" w:eastAsia="Calibri" w:hAnsi="Times New Roman" w:cs="Times New Roman"/>
          <w:sz w:val="24"/>
          <w:szCs w:val="24"/>
        </w:rPr>
        <w:t>.</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rPr>
        <w:t>Glucose.</w:t>
      </w:r>
    </w:p>
    <w:p w14:paraId="55E9A95B"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color w:val="000000" w:themeColor="text1"/>
          <w:sz w:val="24"/>
          <w:szCs w:val="24"/>
        </w:rPr>
        <w:t xml:space="preserve"> (Hóa 12 – Chương 2) </w:t>
      </w:r>
      <w:r w:rsidRPr="003608C1">
        <w:rPr>
          <w:rFonts w:ascii="Times New Roman" w:eastAsia="Calibri" w:hAnsi="Times New Roman" w:cs="Times New Roman"/>
          <w:sz w:val="24"/>
          <w:szCs w:val="24"/>
        </w:rPr>
        <w:t xml:space="preserve">Cho các chất: </w:t>
      </w:r>
      <w:r w:rsidRPr="003608C1">
        <w:rPr>
          <w:rFonts w:ascii="Times New Roman" w:eastAsia="Calibri" w:hAnsi="Times New Roman" w:cs="Times New Roman"/>
          <w:color w:val="000000"/>
          <w:sz w:val="24"/>
          <w:szCs w:val="24"/>
        </w:rPr>
        <w:t xml:space="preserve">saccharose, glucose, fructose, ethyl formate, formic acid và </w:t>
      </w:r>
      <w:r w:rsidRPr="003608C1">
        <w:rPr>
          <w:rFonts w:ascii="Times New Roman" w:eastAsia="Calibri" w:hAnsi="Times New Roman" w:cs="Times New Roman"/>
          <w:sz w:val="24"/>
          <w:szCs w:val="24"/>
        </w:rPr>
        <w:t>acetic aldehyde. Trong các chất trên, số chất vừa có khả năng tham gia phản ứng tráng bạc vừa có khả năng phản ứng với Cu(OH)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ở điều kiện thường là </w:t>
      </w:r>
    </w:p>
    <w:p w14:paraId="0012F3A9" w14:textId="77777777" w:rsidR="00F327EB" w:rsidRPr="003608C1" w:rsidRDefault="00F327EB" w:rsidP="006460D9">
      <w:pPr>
        <w:tabs>
          <w:tab w:val="left" w:pos="360"/>
          <w:tab w:val="left" w:pos="2880"/>
          <w:tab w:val="left" w:pos="5386"/>
          <w:tab w:val="left" w:pos="7937"/>
          <w:tab w:val="left" w:pos="8100"/>
        </w:tabs>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color w:val="0033CC"/>
          <w:sz w:val="24"/>
          <w:szCs w:val="24"/>
        </w:rPr>
        <w:tab/>
      </w:r>
      <w:r w:rsidRPr="003317EB">
        <w:rPr>
          <w:rFonts w:ascii="Times New Roman" w:eastAsia="Calibri" w:hAnsi="Times New Roman" w:cs="Times New Roman"/>
          <w:b/>
          <w:bCs/>
          <w:color w:val="0070C0"/>
          <w:sz w:val="24"/>
          <w:szCs w:val="24"/>
        </w:rPr>
        <w:t xml:space="preserve">A. </w:t>
      </w:r>
      <w:r w:rsidRPr="003608C1">
        <w:rPr>
          <w:rFonts w:ascii="Times New Roman" w:eastAsia="Calibri" w:hAnsi="Times New Roman" w:cs="Times New Roman"/>
          <w:sz w:val="24"/>
          <w:szCs w:val="24"/>
        </w:rPr>
        <w:t xml:space="preserve">2. </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 xml:space="preserve">B. </w:t>
      </w:r>
      <w:r w:rsidRPr="003608C1">
        <w:rPr>
          <w:rFonts w:ascii="Times New Roman" w:eastAsia="Calibri" w:hAnsi="Times New Roman" w:cs="Times New Roman"/>
          <w:sz w:val="24"/>
          <w:szCs w:val="24"/>
        </w:rPr>
        <w:t xml:space="preserve">5. </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u w:val="single"/>
        </w:rPr>
        <w:t>C</w:t>
      </w:r>
      <w:r w:rsidRPr="003317EB">
        <w:rPr>
          <w:rFonts w:ascii="Times New Roman" w:eastAsia="Calibri" w:hAnsi="Times New Roman" w:cs="Times New Roman"/>
          <w:b/>
          <w:bCs/>
          <w:color w:val="0070C0"/>
          <w:sz w:val="24"/>
          <w:szCs w:val="24"/>
        </w:rPr>
        <w:t xml:space="preserve">. </w:t>
      </w:r>
      <w:r w:rsidRPr="003608C1">
        <w:rPr>
          <w:rFonts w:ascii="Times New Roman" w:eastAsia="Calibri" w:hAnsi="Times New Roman" w:cs="Times New Roman"/>
          <w:sz w:val="24"/>
          <w:szCs w:val="24"/>
          <w:highlight w:val="yellow"/>
        </w:rPr>
        <w:t>3</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 xml:space="preserve">4. </w:t>
      </w:r>
    </w:p>
    <w:p w14:paraId="721A4793" w14:textId="77777777" w:rsidR="00F327EB" w:rsidRPr="003608C1" w:rsidRDefault="00F327EB" w:rsidP="006460D9">
      <w:pPr>
        <w:pStyle w:val="pn"/>
        <w:tabs>
          <w:tab w:val="clear" w:pos="284"/>
          <w:tab w:val="clear" w:pos="2552"/>
          <w:tab w:val="clear" w:pos="4820"/>
          <w:tab w:val="clear" w:pos="7088"/>
          <w:tab w:val="left" w:pos="360"/>
          <w:tab w:val="left" w:pos="2880"/>
          <w:tab w:val="left" w:pos="5400"/>
          <w:tab w:val="left" w:pos="7920"/>
        </w:tabs>
        <w:spacing w:line="240" w:lineRule="auto"/>
        <w:jc w:val="both"/>
        <w:rPr>
          <w:rFonts w:ascii="Times New Roman" w:hAnsi="Times New Roman"/>
        </w:rPr>
      </w:pPr>
      <w:r w:rsidRPr="003608C1">
        <w:rPr>
          <w:rFonts w:ascii="Times New Roman" w:hAnsi="Times New Roman"/>
          <w:noProof/>
        </w:rPr>
        <w:drawing>
          <wp:anchor distT="0" distB="0" distL="114300" distR="114300" simplePos="0" relativeHeight="251682816" behindDoc="0" locked="0" layoutInCell="1" allowOverlap="1" wp14:anchorId="5C001A59" wp14:editId="0AFFB9B4">
            <wp:simplePos x="0" y="0"/>
            <wp:positionH relativeFrom="margin">
              <wp:posOffset>5037455</wp:posOffset>
            </wp:positionH>
            <wp:positionV relativeFrom="paragraph">
              <wp:posOffset>84455</wp:posOffset>
            </wp:positionV>
            <wp:extent cx="1478280" cy="937260"/>
            <wp:effectExtent l="0" t="0" r="7620" b="0"/>
            <wp:wrapSquare wrapText="bothSides"/>
            <wp:docPr id="119650455" name="Picture 42754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cstate="email">
                      <a:extLst>
                        <a:ext uri="{28A0092B-C50C-407E-A947-70E740481C1C}">
                          <a14:useLocalDpi xmlns:a14="http://schemas.microsoft.com/office/drawing/2010/main"/>
                        </a:ext>
                      </a:extLst>
                    </a:blip>
                    <a:stretch>
                      <a:fillRect/>
                    </a:stretch>
                  </pic:blipFill>
                  <pic:spPr>
                    <a:xfrm>
                      <a:off x="0" y="0"/>
                      <a:ext cx="1478280" cy="937260"/>
                    </a:xfrm>
                    <a:prstGeom prst="rect">
                      <a:avLst/>
                    </a:prstGeom>
                  </pic:spPr>
                </pic:pic>
              </a:graphicData>
            </a:graphic>
            <wp14:sizeRelH relativeFrom="margin">
              <wp14:pctWidth>0</wp14:pctWidth>
            </wp14:sizeRelH>
            <wp14:sizeRelV relativeFrom="margin">
              <wp14:pctHeight>0</wp14:pctHeight>
            </wp14:sizeRelV>
          </wp:anchor>
        </w:drawing>
      </w:r>
      <w:r w:rsidRPr="003317EB">
        <w:rPr>
          <w:rFonts w:ascii="Times New Roman" w:hAnsi="Times New Roman"/>
          <w:b/>
          <w:bCs/>
          <w:iCs/>
          <w:color w:val="C00000"/>
        </w:rPr>
        <w:t>Câu 11.</w:t>
      </w:r>
      <w:r w:rsidRPr="003608C1">
        <w:rPr>
          <w:rFonts w:ascii="Times New Roman" w:hAnsi="Times New Roman"/>
          <w:b/>
          <w:bCs/>
          <w:iCs/>
          <w:color w:val="000000" w:themeColor="text1"/>
        </w:rPr>
        <w:t xml:space="preserve"> (Hóa 12 – Chương 3) </w:t>
      </w:r>
      <w:r w:rsidRPr="003608C1">
        <w:rPr>
          <w:rFonts w:ascii="Times New Roman" w:eastAsia="Times New Roman" w:hAnsi="Times New Roman"/>
          <w:b/>
          <w:color w:val="0000FF"/>
          <w:lang w:val="fr-FR"/>
        </w:rPr>
        <w:t xml:space="preserve">. </w:t>
      </w:r>
      <w:r w:rsidRPr="003608C1">
        <w:rPr>
          <w:rFonts w:ascii="Times New Roman" w:hAnsi="Times New Roman"/>
        </w:rPr>
        <w:t xml:space="preserve">Trong cây thuốc lá tự nhiên và khói thuốc lá chứa một amine rất độc, đó là nicotine với công thức cấu tạo như hình bên. Nicotine làm tăng huyết áp và nhịp tim, có khả năng gây sơ vữa động mạnh vành và suy giảm trí nhớ. Số nguyên tử hydrogen trong một phân tử nicotine là </w:t>
      </w:r>
    </w:p>
    <w:p w14:paraId="7538C08C" w14:textId="77777777" w:rsidR="00F327EB" w:rsidRPr="003608C1" w:rsidRDefault="00F327EB" w:rsidP="006460D9">
      <w:pPr>
        <w:pStyle w:val="pn"/>
        <w:tabs>
          <w:tab w:val="clear" w:pos="284"/>
          <w:tab w:val="clear" w:pos="2552"/>
          <w:tab w:val="clear" w:pos="4820"/>
          <w:tab w:val="clear" w:pos="7088"/>
          <w:tab w:val="left" w:pos="360"/>
          <w:tab w:val="left" w:pos="2835"/>
          <w:tab w:val="left" w:pos="2880"/>
          <w:tab w:val="left" w:pos="5400"/>
          <w:tab w:val="left" w:pos="5670"/>
          <w:tab w:val="left" w:pos="7920"/>
          <w:tab w:val="left" w:pos="8222"/>
        </w:tabs>
        <w:spacing w:line="240" w:lineRule="auto"/>
        <w:rPr>
          <w:rFonts w:ascii="Times New Roman" w:eastAsia="Times New Roman" w:hAnsi="Times New Roman"/>
          <w:b/>
          <w:lang w:val="pt-BR"/>
        </w:rPr>
      </w:pPr>
      <w:r w:rsidRPr="003608C1">
        <w:rPr>
          <w:rFonts w:ascii="Times New Roman" w:eastAsia="Times New Roman" w:hAnsi="Times New Roman"/>
          <w:b/>
          <w:lang w:val="pt-BR"/>
        </w:rPr>
        <w:tab/>
      </w:r>
      <w:r w:rsidRPr="003317EB">
        <w:rPr>
          <w:rFonts w:ascii="Times New Roman" w:eastAsia="Times New Roman" w:hAnsi="Times New Roman"/>
          <w:b/>
          <w:color w:val="0070C0"/>
          <w:lang w:val="pt-BR"/>
        </w:rPr>
        <w:t xml:space="preserve">A. </w:t>
      </w:r>
      <w:r w:rsidRPr="003608C1">
        <w:rPr>
          <w:rFonts w:ascii="Times New Roman" w:eastAsia="Times New Roman" w:hAnsi="Times New Roman"/>
          <w:lang w:val="pt-BR"/>
        </w:rPr>
        <w:t>11.</w:t>
      </w:r>
      <w:r w:rsidRPr="003608C1">
        <w:rPr>
          <w:rFonts w:ascii="Times New Roman" w:eastAsia="Times New Roman" w:hAnsi="Times New Roman"/>
          <w:b/>
          <w:lang w:val="pt-BR"/>
        </w:rPr>
        <w:tab/>
      </w:r>
      <w:r w:rsidRPr="003608C1">
        <w:rPr>
          <w:rFonts w:ascii="Times New Roman" w:eastAsia="Times New Roman" w:hAnsi="Times New Roman"/>
          <w:b/>
          <w:lang w:val="pt-BR"/>
        </w:rPr>
        <w:tab/>
      </w:r>
      <w:r w:rsidRPr="003608C1">
        <w:rPr>
          <w:rFonts w:ascii="Times New Roman" w:eastAsia="Times New Roman" w:hAnsi="Times New Roman"/>
          <w:b/>
          <w:lang w:val="pt-BR"/>
        </w:rPr>
        <w:tab/>
      </w:r>
      <w:r w:rsidRPr="003317EB">
        <w:rPr>
          <w:rFonts w:ascii="Times New Roman" w:eastAsia="Times New Roman" w:hAnsi="Times New Roman"/>
          <w:b/>
          <w:color w:val="0070C0"/>
          <w:lang w:val="pt-BR"/>
        </w:rPr>
        <w:t xml:space="preserve">B. </w:t>
      </w:r>
      <w:r w:rsidRPr="003608C1">
        <w:rPr>
          <w:rFonts w:ascii="Times New Roman" w:eastAsia="Times New Roman" w:hAnsi="Times New Roman"/>
          <w:lang w:val="pt-BR"/>
        </w:rPr>
        <w:t>10.</w:t>
      </w:r>
    </w:p>
    <w:p w14:paraId="1D3FA2F0" w14:textId="77777777" w:rsidR="00F327EB" w:rsidRPr="003608C1" w:rsidRDefault="00F327EB" w:rsidP="006460D9">
      <w:pPr>
        <w:pStyle w:val="pn"/>
        <w:tabs>
          <w:tab w:val="clear" w:pos="284"/>
          <w:tab w:val="clear" w:pos="2552"/>
          <w:tab w:val="clear" w:pos="4820"/>
          <w:tab w:val="clear" w:pos="7088"/>
          <w:tab w:val="left" w:pos="360"/>
          <w:tab w:val="left" w:pos="2835"/>
          <w:tab w:val="left" w:pos="2880"/>
          <w:tab w:val="left" w:pos="5400"/>
          <w:tab w:val="left" w:pos="5670"/>
          <w:tab w:val="left" w:pos="7920"/>
          <w:tab w:val="left" w:pos="8222"/>
        </w:tabs>
        <w:spacing w:line="240" w:lineRule="auto"/>
        <w:rPr>
          <w:rFonts w:ascii="Times New Roman" w:hAnsi="Times New Roman"/>
        </w:rPr>
      </w:pPr>
      <w:r w:rsidRPr="003608C1">
        <w:rPr>
          <w:rFonts w:ascii="Times New Roman" w:eastAsia="Times New Roman" w:hAnsi="Times New Roman"/>
          <w:b/>
          <w:lang w:val="pt-BR"/>
        </w:rPr>
        <w:tab/>
      </w:r>
      <w:r w:rsidRPr="003317EB">
        <w:rPr>
          <w:rFonts w:ascii="Times New Roman" w:eastAsia="Times New Roman" w:hAnsi="Times New Roman"/>
          <w:b/>
          <w:color w:val="0070C0"/>
          <w:u w:val="single"/>
          <w:lang w:val="pt-BR"/>
        </w:rPr>
        <w:t>C</w:t>
      </w:r>
      <w:r w:rsidRPr="003317EB">
        <w:rPr>
          <w:rFonts w:ascii="Times New Roman" w:eastAsia="Times New Roman" w:hAnsi="Times New Roman"/>
          <w:b/>
          <w:color w:val="0070C0"/>
          <w:lang w:val="pt-BR"/>
        </w:rPr>
        <w:t xml:space="preserve">. </w:t>
      </w:r>
      <w:r w:rsidRPr="003608C1">
        <w:rPr>
          <w:rFonts w:ascii="Times New Roman" w:eastAsia="Times New Roman" w:hAnsi="Times New Roman"/>
          <w:highlight w:val="yellow"/>
          <w:lang w:val="pt-BR"/>
        </w:rPr>
        <w:t>14.</w:t>
      </w:r>
      <w:r w:rsidRPr="003608C1">
        <w:rPr>
          <w:rFonts w:ascii="Times New Roman" w:eastAsia="Times New Roman" w:hAnsi="Times New Roman"/>
          <w:b/>
          <w:lang w:val="pt-BR"/>
        </w:rPr>
        <w:tab/>
      </w:r>
      <w:r w:rsidRPr="003608C1">
        <w:rPr>
          <w:rFonts w:ascii="Times New Roman" w:eastAsia="Times New Roman" w:hAnsi="Times New Roman"/>
          <w:b/>
          <w:lang w:val="pt-BR"/>
        </w:rPr>
        <w:tab/>
      </w:r>
      <w:r w:rsidRPr="003608C1">
        <w:rPr>
          <w:rFonts w:ascii="Times New Roman" w:eastAsia="Times New Roman" w:hAnsi="Times New Roman"/>
          <w:b/>
          <w:lang w:val="pt-BR"/>
        </w:rPr>
        <w:tab/>
      </w:r>
      <w:r w:rsidRPr="003317EB">
        <w:rPr>
          <w:rFonts w:ascii="Times New Roman" w:eastAsia="Times New Roman" w:hAnsi="Times New Roman"/>
          <w:b/>
          <w:color w:val="0070C0"/>
          <w:lang w:val="pt-BR"/>
        </w:rPr>
        <w:t xml:space="preserve">D. </w:t>
      </w:r>
      <w:r w:rsidRPr="003608C1">
        <w:rPr>
          <w:rFonts w:ascii="Times New Roman" w:eastAsia="Times New Roman" w:hAnsi="Times New Roman"/>
          <w:lang w:val="pt-BR"/>
        </w:rPr>
        <w:t>12.</w:t>
      </w:r>
    </w:p>
    <w:p w14:paraId="2D5A9034"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lastRenderedPageBreak/>
        <w:t>Câu 12.</w:t>
      </w:r>
      <w:r w:rsidRPr="003608C1">
        <w:rPr>
          <w:rFonts w:ascii="Times New Roman" w:hAnsi="Times New Roman" w:cs="Times New Roman"/>
          <w:b/>
          <w:bCs/>
          <w:iCs/>
          <w:color w:val="000000" w:themeColor="text1"/>
          <w:sz w:val="24"/>
          <w:szCs w:val="24"/>
        </w:rPr>
        <w:t xml:space="preserve"> (Hóa 12 – Chương 3) </w:t>
      </w:r>
      <w:r w:rsidRPr="003608C1">
        <w:rPr>
          <w:rFonts w:ascii="Times New Roman" w:hAnsi="Times New Roman" w:cs="Times New Roman"/>
          <w:sz w:val="24"/>
          <w:szCs w:val="24"/>
        </w:rPr>
        <w:t xml:space="preserve"> Trypsin là một enzyme tiêu hóa protein được sản xuất trong tuyến tụy, có khả năng phân giải protein thành peptide và amino acid.</w:t>
      </w:r>
      <w:r w:rsidRPr="003608C1">
        <w:rPr>
          <w:rFonts w:ascii="Times New Roman" w:hAnsi="Times New Roman" w:cs="Times New Roman"/>
          <w:b/>
          <w:color w:val="0000FF"/>
          <w:sz w:val="24"/>
          <w:szCs w:val="24"/>
        </w:rPr>
        <w:t xml:space="preserve"> </w:t>
      </w:r>
      <w:r w:rsidRPr="003608C1">
        <w:rPr>
          <w:rFonts w:ascii="Times New Roman" w:hAnsi="Times New Roman" w:cs="Times New Roman"/>
          <w:sz w:val="24"/>
          <w:szCs w:val="24"/>
        </w:rPr>
        <w:t>Trypsin hoạt động tốt nhất ở pH khoảng 8. Đặc điểm nào sau đây đúng về trypsin?</w:t>
      </w:r>
    </w:p>
    <w:p w14:paraId="065AEB84" w14:textId="77777777" w:rsidR="00F327EB" w:rsidRPr="003608C1" w:rsidRDefault="00F327EB" w:rsidP="006460D9">
      <w:pPr>
        <w:tabs>
          <w:tab w:val="left" w:pos="360"/>
          <w:tab w:val="left" w:pos="2880"/>
          <w:tab w:val="left" w:pos="5400"/>
          <w:tab w:val="left" w:pos="7920"/>
        </w:tabs>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0F83DB0D" wp14:editId="50773F17">
            <wp:extent cx="4929964" cy="2110740"/>
            <wp:effectExtent l="0" t="0" r="4445" b="3810"/>
            <wp:docPr id="1382708493" name="Picture 138270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is-trypsin-substrate-and-its-application-2.jpg"/>
                    <pic:cNvPicPr/>
                  </pic:nvPicPr>
                  <pic:blipFill rotWithShape="1">
                    <a:blip r:embed="rId674" cstate="email">
                      <a:extLst>
                        <a:ext uri="{28A0092B-C50C-407E-A947-70E740481C1C}">
                          <a14:useLocalDpi xmlns:a14="http://schemas.microsoft.com/office/drawing/2010/main"/>
                        </a:ext>
                      </a:extLst>
                    </a:blip>
                    <a:srcRect/>
                    <a:stretch/>
                  </pic:blipFill>
                  <pic:spPr bwMode="auto">
                    <a:xfrm>
                      <a:off x="0" y="0"/>
                      <a:ext cx="4944980" cy="2117169"/>
                    </a:xfrm>
                    <a:prstGeom prst="rect">
                      <a:avLst/>
                    </a:prstGeom>
                    <a:ln>
                      <a:noFill/>
                    </a:ln>
                    <a:extLst>
                      <a:ext uri="{53640926-AAD7-44D8-BBD7-CCE9431645EC}">
                        <a14:shadowObscured xmlns:a14="http://schemas.microsoft.com/office/drawing/2010/main"/>
                      </a:ext>
                    </a:extLst>
                  </pic:spPr>
                </pic:pic>
              </a:graphicData>
            </a:graphic>
          </wp:inline>
        </w:drawing>
      </w:r>
    </w:p>
    <w:p w14:paraId="6909EB83"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Trypsin có tính chọn lọc cao với các liên kết peptide chứa Arg và Lys.</w:t>
      </w:r>
    </w:p>
    <w:p w14:paraId="3C9CE226" w14:textId="77777777" w:rsidR="00F327EB" w:rsidRPr="003608C1" w:rsidRDefault="00F327EB" w:rsidP="006460D9">
      <w:pPr>
        <w:tabs>
          <w:tab w:val="left" w:pos="360"/>
          <w:tab w:val="left" w:pos="2880"/>
          <w:tab w:val="left" w:pos="5400"/>
          <w:tab w:val="left" w:pos="7920"/>
        </w:tabs>
        <w:spacing w:after="0" w:line="240" w:lineRule="auto"/>
        <w:ind w:firstLine="36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Trypsin không bị biến tính ở nhiệt độ cao.</w:t>
      </w:r>
    </w:p>
    <w:p w14:paraId="699C924F"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Trypsin hoạt động tốt nhất ở môi trường acid.</w:t>
      </w:r>
    </w:p>
    <w:p w14:paraId="36A5DDFB"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Nếu dùng HCl để thủy phân polypeptide thì tốc độ thủy phân nhanh hơn.</w:t>
      </w:r>
    </w:p>
    <w:p w14:paraId="1441B4A3" w14:textId="77777777" w:rsidR="00F327EB" w:rsidRPr="003608C1" w:rsidRDefault="00F327EB" w:rsidP="006460D9">
      <w:pPr>
        <w:tabs>
          <w:tab w:val="left" w:pos="360"/>
          <w:tab w:val="left" w:pos="2880"/>
          <w:tab w:val="left" w:pos="5400"/>
          <w:tab w:val="left" w:pos="7920"/>
        </w:tabs>
        <w:autoSpaceDE w:val="0"/>
        <w:autoSpaceDN w:val="0"/>
        <w:adjustRightInd w:val="0"/>
        <w:spacing w:after="0" w:line="240" w:lineRule="auto"/>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Câu 13.</w:t>
      </w:r>
      <w:r w:rsidRPr="003608C1">
        <w:rPr>
          <w:rFonts w:ascii="Times New Roman" w:hAnsi="Times New Roman" w:cs="Times New Roman"/>
          <w:b/>
          <w:bCs/>
          <w:iCs/>
          <w:color w:val="000000" w:themeColor="text1"/>
          <w:sz w:val="24"/>
          <w:szCs w:val="24"/>
        </w:rPr>
        <w:t xml:space="preserve"> (Hóa 12 – Chương 4) </w:t>
      </w:r>
      <w:r w:rsidRPr="003608C1">
        <w:rPr>
          <w:rFonts w:ascii="Times New Roman" w:eastAsia="Calibri" w:hAnsi="Times New Roman" w:cs="Times New Roman"/>
          <w:sz w:val="24"/>
          <w:szCs w:val="24"/>
        </w:rPr>
        <w:t>PPF (poly(phenol formaldehyde) là polymer có tính chất cách điện, cách nhiệt, được ứng dụng rộng rãi trong sản xuất các sản phẩm có độ cứng, chịu được nhiệt độ cao và chống cháy. Một ứng dụng khá phổ biến của PPF trong đời sống là chế tạo miếng dán màn hình cho các thiết bị điện thoại thông minh. Trong công nghiệp, PPF được điều chế bằng phản ứng trùng ngưng của hai chất nào sau đây?</w:t>
      </w:r>
    </w:p>
    <w:p w14:paraId="37BB8B83" w14:textId="77777777" w:rsidR="00F327EB" w:rsidRPr="003608C1" w:rsidRDefault="00F327EB" w:rsidP="006460D9">
      <w:pPr>
        <w:tabs>
          <w:tab w:val="left" w:pos="284"/>
          <w:tab w:val="left" w:pos="360"/>
          <w:tab w:val="left" w:pos="2835"/>
          <w:tab w:val="left" w:pos="2880"/>
          <w:tab w:val="left" w:pos="5400"/>
          <w:tab w:val="left" w:pos="7920"/>
        </w:tabs>
        <w:autoSpaceDE w:val="0"/>
        <w:autoSpaceDN w:val="0"/>
        <w:adjustRightInd w:val="0"/>
        <w:spacing w:after="0" w:line="240" w:lineRule="auto"/>
        <w:jc w:val="both"/>
        <w:rPr>
          <w:rFonts w:ascii="Times New Roman" w:eastAsia="Calibri" w:hAnsi="Times New Roman" w:cs="Times New Roman"/>
          <w:b/>
          <w:sz w:val="24"/>
          <w:szCs w:val="24"/>
        </w:rPr>
      </w:pPr>
      <w:r w:rsidRPr="003608C1">
        <w:rPr>
          <w:rFonts w:ascii="Times New Roman" w:eastAsia="Calibri" w:hAnsi="Times New Roman" w:cs="Times New Roman"/>
          <w:b/>
          <w:sz w:val="24"/>
          <w:szCs w:val="24"/>
        </w:rPr>
        <w:tab/>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u w:val="single"/>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highlight w:val="yellow"/>
          <w:shd w:val="clear" w:color="auto" w:fill="FFFFFF"/>
        </w:rPr>
        <w:t>phenol và formic aldehyde.</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shd w:val="clear" w:color="auto" w:fill="FFFFFF"/>
        </w:rPr>
        <w:t>Phenol và formic acid.</w:t>
      </w:r>
      <w:r w:rsidRPr="003608C1">
        <w:rPr>
          <w:rFonts w:ascii="Times New Roman" w:eastAsia="Calibri" w:hAnsi="Times New Roman" w:cs="Times New Roman"/>
          <w:b/>
          <w:sz w:val="24"/>
          <w:szCs w:val="24"/>
        </w:rPr>
        <w:tab/>
      </w:r>
    </w:p>
    <w:p w14:paraId="30E3E035" w14:textId="77777777" w:rsidR="00F327EB" w:rsidRPr="003608C1" w:rsidRDefault="00F327EB" w:rsidP="006460D9">
      <w:pPr>
        <w:tabs>
          <w:tab w:val="left" w:pos="284"/>
          <w:tab w:val="left" w:pos="360"/>
          <w:tab w:val="left" w:pos="2835"/>
          <w:tab w:val="left" w:pos="2880"/>
          <w:tab w:val="left" w:pos="5400"/>
          <w:tab w:val="left" w:pos="7920"/>
        </w:tabs>
        <w:autoSpaceDE w:val="0"/>
        <w:autoSpaceDN w:val="0"/>
        <w:adjustRightInd w:val="0"/>
        <w:spacing w:after="0" w:line="240" w:lineRule="auto"/>
        <w:jc w:val="both"/>
        <w:rPr>
          <w:rFonts w:ascii="Times New Roman" w:eastAsia="Calibri" w:hAnsi="Times New Roman" w:cs="Times New Roman"/>
          <w:b/>
          <w:sz w:val="24"/>
          <w:szCs w:val="24"/>
        </w:rPr>
      </w:pPr>
      <w:r w:rsidRPr="003608C1">
        <w:rPr>
          <w:rFonts w:ascii="Times New Roman" w:eastAsia="Calibri" w:hAnsi="Times New Roman" w:cs="Times New Roman"/>
          <w:b/>
          <w:sz w:val="24"/>
          <w:szCs w:val="24"/>
        </w:rPr>
        <w:tab/>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shd w:val="clear" w:color="auto" w:fill="FFFFFF"/>
        </w:rPr>
        <w:t>Sodium phenolate và formic aldehyde.</w:t>
      </w: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shd w:val="clear" w:color="auto" w:fill="FFFFFF"/>
        </w:rPr>
        <w:t>Sodium phenolate và formic acid.</w:t>
      </w:r>
    </w:p>
    <w:p w14:paraId="311D0CE6"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color w:val="000000" w:themeColor="text1"/>
          <w:sz w:val="24"/>
          <w:szCs w:val="24"/>
        </w:rPr>
        <w:t xml:space="preserve"> (Hóa 12 – Chương 4) </w:t>
      </w:r>
      <w:r w:rsidRPr="003608C1">
        <w:rPr>
          <w:rFonts w:ascii="Times New Roman" w:hAnsi="Times New Roman" w:cs="Times New Roman"/>
          <w:sz w:val="24"/>
          <w:szCs w:val="24"/>
        </w:rPr>
        <w:t>Ở nhiệt độ thường,  mủ cây cao su có công thức cấu tạo như sau:</w:t>
      </w:r>
    </w:p>
    <w:p w14:paraId="42849D82" w14:textId="77777777" w:rsidR="00F327EB" w:rsidRPr="003608C1" w:rsidRDefault="00F327EB" w:rsidP="006460D9">
      <w:pPr>
        <w:tabs>
          <w:tab w:val="left" w:pos="360"/>
          <w:tab w:val="left" w:pos="2880"/>
          <w:tab w:val="left" w:pos="5400"/>
          <w:tab w:val="left" w:pos="7920"/>
        </w:tabs>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09BC2622" wp14:editId="120F927D">
            <wp:extent cx="1485900" cy="483940"/>
            <wp:effectExtent l="0" t="0" r="0" b="0"/>
            <wp:docPr id="1430345917" name="Picture 143034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5" cstate="email">
                      <a:extLst>
                        <a:ext uri="{28A0092B-C50C-407E-A947-70E740481C1C}">
                          <a14:useLocalDpi xmlns:a14="http://schemas.microsoft.com/office/drawing/2010/main"/>
                        </a:ext>
                      </a:extLst>
                    </a:blip>
                    <a:stretch>
                      <a:fillRect/>
                    </a:stretch>
                  </pic:blipFill>
                  <pic:spPr>
                    <a:xfrm>
                      <a:off x="0" y="0"/>
                      <a:ext cx="1506656" cy="490700"/>
                    </a:xfrm>
                    <a:prstGeom prst="rect">
                      <a:avLst/>
                    </a:prstGeom>
                  </pic:spPr>
                </pic:pic>
              </a:graphicData>
            </a:graphic>
          </wp:inline>
        </w:drawing>
      </w:r>
    </w:p>
    <w:p w14:paraId="749B68C7"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b/>
          <w:sz w:val="24"/>
          <w:szCs w:val="24"/>
        </w:rPr>
      </w:pPr>
      <w:r w:rsidRPr="003608C1">
        <w:rPr>
          <w:rFonts w:ascii="Times New Roman" w:hAnsi="Times New Roman" w:cs="Times New Roman"/>
          <w:bCs/>
          <w:sz w:val="24"/>
          <w:szCs w:val="24"/>
        </w:rPr>
        <w:t xml:space="preserve">Từ </w:t>
      </w:r>
      <w:r w:rsidRPr="003608C1">
        <w:rPr>
          <w:rFonts w:ascii="Times New Roman" w:hAnsi="Times New Roman" w:cs="Times New Roman"/>
          <w:sz w:val="24"/>
          <w:szCs w:val="24"/>
        </w:rPr>
        <w:t>2-methylbuta-1,3-diene có thể</w:t>
      </w:r>
      <w:r w:rsidRPr="003608C1">
        <w:rPr>
          <w:rFonts w:ascii="Times New Roman" w:hAnsi="Times New Roman" w:cs="Times New Roman"/>
          <w:bCs/>
          <w:sz w:val="24"/>
          <w:szCs w:val="24"/>
        </w:rPr>
        <w:t xml:space="preserve"> tổng hợp được X bằng phản ?</w:t>
      </w:r>
    </w:p>
    <w:p w14:paraId="090F915C"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Đồng trùng hợp.          </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Trùng ngưng</w:t>
      </w:r>
    </w:p>
    <w:p w14:paraId="35481BAA"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Trùng hợp</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Đồng trùng ngưng</w:t>
      </w:r>
    </w:p>
    <w:p w14:paraId="2A5A06CD" w14:textId="77777777" w:rsidR="00F327EB" w:rsidRPr="003608C1" w:rsidRDefault="00F327EB" w:rsidP="006460D9">
      <w:pPr>
        <w:tabs>
          <w:tab w:val="left" w:pos="360"/>
          <w:tab w:val="left" w:pos="2880"/>
          <w:tab w:val="left" w:pos="5400"/>
          <w:tab w:val="left" w:pos="7920"/>
        </w:tabs>
        <w:spacing w:after="0" w:line="240" w:lineRule="auto"/>
        <w:ind w:right="13"/>
        <w:jc w:val="both"/>
        <w:rPr>
          <w:rFonts w:ascii="Times New Roman" w:hAnsi="Times New Roman" w:cs="Times New Roman"/>
          <w:color w:val="000000"/>
          <w:sz w:val="24"/>
          <w:szCs w:val="24"/>
        </w:rPr>
      </w:pPr>
      <w:r w:rsidRPr="003608C1">
        <w:rPr>
          <w:rFonts w:ascii="Times New Roman" w:eastAsia="Calibri" w:hAnsi="Times New Roman" w:cs="Times New Roman"/>
          <w:noProof/>
          <w:sz w:val="24"/>
          <w:szCs w:val="24"/>
        </w:rPr>
        <w:drawing>
          <wp:anchor distT="0" distB="0" distL="114300" distR="114300" simplePos="0" relativeHeight="251683840" behindDoc="0" locked="0" layoutInCell="1" allowOverlap="1" wp14:anchorId="7A73785C" wp14:editId="3ADD4F0B">
            <wp:simplePos x="0" y="0"/>
            <wp:positionH relativeFrom="margin">
              <wp:posOffset>4946015</wp:posOffset>
            </wp:positionH>
            <wp:positionV relativeFrom="paragraph">
              <wp:posOffset>23495</wp:posOffset>
            </wp:positionV>
            <wp:extent cx="1466850" cy="1181100"/>
            <wp:effectExtent l="0" t="0" r="0" b="0"/>
            <wp:wrapSquare wrapText="bothSides"/>
            <wp:docPr id="774000974" name="Picture 774000974" descr="pin nhiên liệu hydro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9" descr="pin nhiên liệu hydro là gì"/>
                    <pic:cNvPicPr>
                      <a:picLocks noChangeAspect="1" noChangeArrowheads="1"/>
                    </pic:cNvPicPr>
                  </pic:nvPicPr>
                  <pic:blipFill rotWithShape="1">
                    <a:blip r:embed="rId676" cstate="email">
                      <a:extLst>
                        <a:ext uri="{28A0092B-C50C-407E-A947-70E740481C1C}">
                          <a14:useLocalDpi xmlns:a14="http://schemas.microsoft.com/office/drawing/2010/main"/>
                        </a:ext>
                      </a:extLst>
                    </a:blip>
                    <a:srcRect/>
                    <a:stretch/>
                  </pic:blipFill>
                  <pic:spPr bwMode="auto">
                    <a:xfrm>
                      <a:off x="0" y="0"/>
                      <a:ext cx="146685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17EB">
        <w:rPr>
          <w:rFonts w:ascii="Times New Roman" w:hAnsi="Times New Roman" w:cs="Times New Roman"/>
          <w:b/>
          <w:bCs/>
          <w:iCs/>
          <w:color w:val="C00000"/>
          <w:sz w:val="24"/>
          <w:szCs w:val="24"/>
        </w:rPr>
        <w:t>Câu 15.</w:t>
      </w:r>
      <w:r w:rsidRPr="003608C1">
        <w:rPr>
          <w:rFonts w:ascii="Times New Roman" w:hAnsi="Times New Roman" w:cs="Times New Roman"/>
          <w:b/>
          <w:bCs/>
          <w:iCs/>
          <w:color w:val="000000" w:themeColor="text1"/>
          <w:sz w:val="24"/>
          <w:szCs w:val="24"/>
        </w:rPr>
        <w:t xml:space="preserve"> (Hóa 12 – Chương 5)</w:t>
      </w:r>
      <w:r w:rsidRPr="003608C1">
        <w:rPr>
          <w:rFonts w:ascii="Times New Roman" w:eastAsia="Calibri" w:hAnsi="Times New Roman" w:cs="Times New Roman"/>
          <w:b/>
          <w:bCs/>
          <w:color w:val="FF0000"/>
          <w:sz w:val="24"/>
          <w:szCs w:val="24"/>
        </w:rPr>
        <w:t xml:space="preserve"> </w:t>
      </w:r>
      <w:r w:rsidRPr="003608C1">
        <w:rPr>
          <w:rFonts w:ascii="Times New Roman" w:hAnsi="Times New Roman" w:cs="Times New Roman"/>
          <w:color w:val="000000"/>
          <w:sz w:val="24"/>
          <w:szCs w:val="24"/>
        </w:rPr>
        <w:t>Pin nhiên liệu được nghiên cứu rộng rãi nhằm thay thế nguồn nhiên liệu hóa thạch ngày càng cạn kiệt. Trong pin nhiên liệu, dòng điện được tạo ra do phản ứng oxi hóa nhiên liệu (hydrogen, carbon monooxide, methanol, ethanol, propane,…) bằng oxi không khí. Pin nhiên liệu phổ biến hiện nay là pin hydrogen. Nhược điểm của pin nhiên liệu là</w:t>
      </w:r>
    </w:p>
    <w:p w14:paraId="5AC3A93C" w14:textId="77777777" w:rsidR="00F327EB" w:rsidRPr="003608C1" w:rsidRDefault="00F327EB" w:rsidP="006460D9">
      <w:pPr>
        <w:tabs>
          <w:tab w:val="left" w:pos="360"/>
          <w:tab w:val="left" w:pos="2880"/>
          <w:tab w:val="left" w:pos="5400"/>
          <w:tab w:val="left" w:pos="7920"/>
        </w:tabs>
        <w:spacing w:after="0" w:line="240" w:lineRule="auto"/>
        <w:ind w:right="13"/>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nhiên liệu được bổ sung liên tục.</w:t>
      </w:r>
    </w:p>
    <w:p w14:paraId="1F403692" w14:textId="77777777" w:rsidR="00F327EB" w:rsidRPr="003608C1" w:rsidRDefault="00F327EB" w:rsidP="006460D9">
      <w:pPr>
        <w:tabs>
          <w:tab w:val="left" w:pos="360"/>
          <w:tab w:val="left" w:pos="2880"/>
          <w:tab w:val="left" w:pos="5400"/>
          <w:tab w:val="left" w:pos="7920"/>
        </w:tabs>
        <w:spacing w:after="0" w:line="240" w:lineRule="auto"/>
        <w:ind w:right="13"/>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thời gian hoạt động của pin không bị hạn chế.</w:t>
      </w:r>
    </w:p>
    <w:p w14:paraId="7D7A355C" w14:textId="77777777" w:rsidR="00F327EB" w:rsidRPr="003608C1" w:rsidRDefault="00F327EB" w:rsidP="006460D9">
      <w:pPr>
        <w:tabs>
          <w:tab w:val="left" w:pos="360"/>
          <w:tab w:val="left" w:pos="2880"/>
          <w:tab w:val="left" w:pos="5400"/>
          <w:tab w:val="left" w:pos="7920"/>
        </w:tabs>
        <w:spacing w:after="0" w:line="240" w:lineRule="auto"/>
        <w:ind w:right="13"/>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 xml:space="preserve">C. </w:t>
      </w:r>
      <w:r w:rsidRPr="003608C1">
        <w:rPr>
          <w:rFonts w:ascii="Times New Roman" w:hAnsi="Times New Roman" w:cs="Times New Roman"/>
          <w:sz w:val="24"/>
          <w:szCs w:val="24"/>
          <w:highlight w:val="yellow"/>
        </w:rPr>
        <w:t>giá thành cao.</w:t>
      </w:r>
      <w:r w:rsidRPr="003608C1">
        <w:rPr>
          <w:rFonts w:ascii="Times New Roman" w:hAnsi="Times New Roman" w:cs="Times New Roman"/>
          <w:sz w:val="24"/>
          <w:szCs w:val="24"/>
        </w:rPr>
        <w:t xml:space="preserve"> </w:t>
      </w:r>
    </w:p>
    <w:p w14:paraId="545DFEB6" w14:textId="77777777" w:rsidR="00F327EB" w:rsidRPr="003608C1" w:rsidRDefault="00F327EB" w:rsidP="006460D9">
      <w:pPr>
        <w:tabs>
          <w:tab w:val="left" w:pos="360"/>
          <w:tab w:val="left" w:pos="2880"/>
          <w:tab w:val="left" w:pos="5400"/>
          <w:tab w:val="left" w:pos="7920"/>
        </w:tabs>
        <w:spacing w:after="0" w:line="240" w:lineRule="auto"/>
        <w:ind w:right="13"/>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 xml:space="preserve">không tạo ra các sản phẩm gây ô nhiễm môi trường. </w:t>
      </w:r>
    </w:p>
    <w:p w14:paraId="3501625C" w14:textId="77777777" w:rsidR="00F327EB" w:rsidRPr="003608C1" w:rsidRDefault="00F327EB" w:rsidP="006460D9">
      <w:pPr>
        <w:tabs>
          <w:tab w:val="left" w:pos="360"/>
          <w:tab w:val="left" w:pos="750"/>
          <w:tab w:val="left" w:pos="2880"/>
          <w:tab w:val="left" w:pos="5400"/>
          <w:tab w:val="left" w:pos="7920"/>
        </w:tabs>
        <w:spacing w:after="0" w:line="240" w:lineRule="auto"/>
        <w:jc w:val="both"/>
        <w:rPr>
          <w:rFonts w:ascii="Times New Roman" w:eastAsia="Calibri" w:hAnsi="Times New Roman" w:cs="Times New Roman"/>
          <w:bCs/>
          <w:sz w:val="24"/>
          <w:szCs w:val="24"/>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color w:val="000000" w:themeColor="text1"/>
          <w:sz w:val="24"/>
          <w:szCs w:val="24"/>
        </w:rPr>
        <w:t xml:space="preserve"> (Hóa 12 – Chương 5) </w:t>
      </w:r>
      <w:r w:rsidRPr="003608C1">
        <w:rPr>
          <w:rFonts w:ascii="Times New Roman" w:eastAsia="Calibri" w:hAnsi="Times New Roman" w:cs="Times New Roman"/>
          <w:bCs/>
          <w:sz w:val="24"/>
          <w:szCs w:val="24"/>
        </w:rPr>
        <w:t>Một sinh viên thực hiện quá trình điện phân dung dịch NaCl bão hòa bằng hệ điện phân sử dụng các điện cực than chì và có màng ngăn xốp. Sau một thời gian bạn sinh viên ngắt dòng điện và thu được dung dịch X. Bán phản ứng xảy ra tại cathode là</w:t>
      </w:r>
    </w:p>
    <w:p w14:paraId="11273FE3"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Calibri" w:hAnsi="Times New Roman" w:cs="Times New Roman"/>
          <w:bCs/>
          <w:sz w:val="24"/>
          <w:szCs w:val="24"/>
        </w:rPr>
      </w:pP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bCs/>
          <w:sz w:val="24"/>
          <w:szCs w:val="24"/>
        </w:rPr>
        <w:t>Na</w:t>
      </w:r>
      <w:r w:rsidRPr="003608C1">
        <w:rPr>
          <w:rFonts w:ascii="Times New Roman" w:eastAsia="Calibri" w:hAnsi="Times New Roman" w:cs="Times New Roman"/>
          <w:bCs/>
          <w:sz w:val="24"/>
          <w:szCs w:val="24"/>
          <w:vertAlign w:val="superscript"/>
        </w:rPr>
        <w:t>+</w:t>
      </w:r>
      <w:r w:rsidRPr="003608C1">
        <w:rPr>
          <w:rFonts w:ascii="Times New Roman" w:eastAsia="Calibri" w:hAnsi="Times New Roman" w:cs="Times New Roman"/>
          <w:bCs/>
          <w:sz w:val="24"/>
          <w:szCs w:val="24"/>
        </w:rPr>
        <w:t xml:space="preserve"> + 1e → Na.</w:t>
      </w:r>
      <w:r w:rsidRPr="003608C1">
        <w:rPr>
          <w:rFonts w:ascii="Times New Roman" w:eastAsia="Calibri" w:hAnsi="Times New Roman" w:cs="Times New Roman"/>
          <w:bCs/>
          <w:sz w:val="24"/>
          <w:szCs w:val="24"/>
        </w:rPr>
        <w:tab/>
      </w:r>
      <w:r w:rsidRPr="003608C1">
        <w:rPr>
          <w:rFonts w:ascii="Times New Roman" w:eastAsia="Calibri" w:hAnsi="Times New Roman" w:cs="Times New Roman"/>
          <w:bCs/>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bCs/>
          <w:sz w:val="24"/>
          <w:szCs w:val="24"/>
        </w:rPr>
        <w:t>Na → Na</w:t>
      </w:r>
      <w:r w:rsidRPr="003608C1">
        <w:rPr>
          <w:rFonts w:ascii="Times New Roman" w:eastAsia="Calibri" w:hAnsi="Times New Roman" w:cs="Times New Roman"/>
          <w:bCs/>
          <w:sz w:val="24"/>
          <w:szCs w:val="24"/>
          <w:vertAlign w:val="superscript"/>
        </w:rPr>
        <w:t>+</w:t>
      </w:r>
      <w:r w:rsidRPr="003608C1">
        <w:rPr>
          <w:rFonts w:ascii="Times New Roman" w:eastAsia="Calibri" w:hAnsi="Times New Roman" w:cs="Times New Roman"/>
          <w:bCs/>
          <w:sz w:val="24"/>
          <w:szCs w:val="24"/>
        </w:rPr>
        <w:t xml:space="preserve"> + 1e.</w:t>
      </w:r>
    </w:p>
    <w:p w14:paraId="29CAA07D" w14:textId="77777777" w:rsidR="00F327EB" w:rsidRPr="003608C1" w:rsidRDefault="00F327EB" w:rsidP="006460D9">
      <w:pPr>
        <w:tabs>
          <w:tab w:val="left" w:pos="360"/>
          <w:tab w:val="left" w:pos="2880"/>
          <w:tab w:val="left" w:pos="5400"/>
          <w:tab w:val="left" w:pos="7920"/>
        </w:tabs>
        <w:spacing w:after="0" w:line="240" w:lineRule="auto"/>
        <w:jc w:val="both"/>
        <w:rPr>
          <w:rFonts w:ascii="Times New Roman" w:eastAsia="Calibri" w:hAnsi="Times New Roman" w:cs="Times New Roman"/>
          <w:bCs/>
          <w:sz w:val="24"/>
          <w:szCs w:val="24"/>
        </w:rPr>
      </w:pPr>
      <w:r w:rsidRPr="003608C1">
        <w:rPr>
          <w:rFonts w:ascii="Times New Roman" w:eastAsia="Calibri" w:hAnsi="Times New Roman" w:cs="Times New Roman"/>
          <w:b/>
          <w:sz w:val="24"/>
          <w:szCs w:val="24"/>
        </w:rPr>
        <w:tab/>
      </w:r>
      <w:r w:rsidRPr="003317EB">
        <w:rPr>
          <w:rFonts w:ascii="Times New Roman" w:eastAsia="Calibri" w:hAnsi="Times New Roman" w:cs="Times New Roman"/>
          <w:b/>
          <w:color w:val="0070C0"/>
          <w:sz w:val="24"/>
          <w:szCs w:val="24"/>
          <w:u w:val="single"/>
        </w:rPr>
        <w:t xml:space="preserve">C. </w:t>
      </w:r>
      <w:r w:rsidRPr="003608C1">
        <w:rPr>
          <w:rFonts w:ascii="Times New Roman" w:eastAsia="Calibri" w:hAnsi="Times New Roman" w:cs="Times New Roman"/>
          <w:bCs/>
          <w:sz w:val="24"/>
          <w:szCs w:val="24"/>
          <w:highlight w:val="yellow"/>
        </w:rPr>
        <w:t>2H</w:t>
      </w:r>
      <w:r w:rsidRPr="003608C1">
        <w:rPr>
          <w:rFonts w:ascii="Times New Roman" w:eastAsia="Calibri" w:hAnsi="Times New Roman" w:cs="Times New Roman"/>
          <w:bCs/>
          <w:sz w:val="24"/>
          <w:szCs w:val="24"/>
          <w:highlight w:val="yellow"/>
          <w:vertAlign w:val="subscript"/>
        </w:rPr>
        <w:t>2</w:t>
      </w:r>
      <w:r w:rsidRPr="003608C1">
        <w:rPr>
          <w:rFonts w:ascii="Times New Roman" w:eastAsia="Calibri" w:hAnsi="Times New Roman" w:cs="Times New Roman"/>
          <w:bCs/>
          <w:sz w:val="24"/>
          <w:szCs w:val="24"/>
          <w:highlight w:val="yellow"/>
        </w:rPr>
        <w:t>O + 2e → H</w:t>
      </w:r>
      <w:r w:rsidRPr="003608C1">
        <w:rPr>
          <w:rFonts w:ascii="Times New Roman" w:eastAsia="Calibri" w:hAnsi="Times New Roman" w:cs="Times New Roman"/>
          <w:bCs/>
          <w:sz w:val="24"/>
          <w:szCs w:val="24"/>
          <w:highlight w:val="yellow"/>
          <w:vertAlign w:val="subscript"/>
        </w:rPr>
        <w:t>2</w:t>
      </w:r>
      <w:r w:rsidRPr="003608C1">
        <w:rPr>
          <w:rFonts w:ascii="Times New Roman" w:eastAsia="Calibri" w:hAnsi="Times New Roman" w:cs="Times New Roman"/>
          <w:bCs/>
          <w:sz w:val="24"/>
          <w:szCs w:val="24"/>
          <w:highlight w:val="yellow"/>
        </w:rPr>
        <w:t xml:space="preserve"> + 2OH</w:t>
      </w:r>
      <w:r w:rsidRPr="003608C1">
        <w:rPr>
          <w:rFonts w:ascii="Times New Roman" w:eastAsia="Calibri" w:hAnsi="Times New Roman" w:cs="Times New Roman"/>
          <w:bCs/>
          <w:sz w:val="24"/>
          <w:szCs w:val="24"/>
          <w:highlight w:val="yellow"/>
          <w:vertAlign w:val="superscript"/>
        </w:rPr>
        <w:t>-</w:t>
      </w:r>
      <w:r w:rsidRPr="003608C1">
        <w:rPr>
          <w:rFonts w:ascii="Times New Roman" w:eastAsia="Calibri" w:hAnsi="Times New Roman" w:cs="Times New Roman"/>
          <w:bCs/>
          <w:sz w:val="24"/>
          <w:szCs w:val="24"/>
          <w:highlight w:val="yellow"/>
        </w:rPr>
        <w:t>.</w:t>
      </w:r>
      <w:r w:rsidRPr="003608C1">
        <w:rPr>
          <w:rFonts w:ascii="Times New Roman" w:eastAsia="Calibri" w:hAnsi="Times New Roman" w:cs="Times New Roman"/>
          <w:bCs/>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bCs/>
          <w:sz w:val="24"/>
          <w:szCs w:val="24"/>
        </w:rPr>
        <w:t>2H</w:t>
      </w:r>
      <w:r w:rsidRPr="003608C1">
        <w:rPr>
          <w:rFonts w:ascii="Times New Roman" w:eastAsia="Calibri" w:hAnsi="Times New Roman" w:cs="Times New Roman"/>
          <w:bCs/>
          <w:sz w:val="24"/>
          <w:szCs w:val="24"/>
          <w:vertAlign w:val="subscript"/>
        </w:rPr>
        <w:t>2</w:t>
      </w:r>
      <w:r w:rsidRPr="003608C1">
        <w:rPr>
          <w:rFonts w:ascii="Times New Roman" w:eastAsia="Calibri" w:hAnsi="Times New Roman" w:cs="Times New Roman"/>
          <w:bCs/>
          <w:sz w:val="24"/>
          <w:szCs w:val="24"/>
        </w:rPr>
        <w:t>O → 4H</w:t>
      </w:r>
      <w:r w:rsidRPr="003608C1">
        <w:rPr>
          <w:rFonts w:ascii="Times New Roman" w:eastAsia="Calibri" w:hAnsi="Times New Roman" w:cs="Times New Roman"/>
          <w:bCs/>
          <w:sz w:val="24"/>
          <w:szCs w:val="24"/>
          <w:vertAlign w:val="superscript"/>
        </w:rPr>
        <w:t>+</w:t>
      </w:r>
      <w:r w:rsidRPr="003608C1">
        <w:rPr>
          <w:rFonts w:ascii="Times New Roman" w:eastAsia="Calibri" w:hAnsi="Times New Roman" w:cs="Times New Roman"/>
          <w:bCs/>
          <w:sz w:val="24"/>
          <w:szCs w:val="24"/>
        </w:rPr>
        <w:t xml:space="preserve"> + O</w:t>
      </w:r>
      <w:r w:rsidRPr="003608C1">
        <w:rPr>
          <w:rFonts w:ascii="Times New Roman" w:eastAsia="Calibri" w:hAnsi="Times New Roman" w:cs="Times New Roman"/>
          <w:bCs/>
          <w:sz w:val="24"/>
          <w:szCs w:val="24"/>
          <w:vertAlign w:val="subscript"/>
        </w:rPr>
        <w:t>2</w:t>
      </w:r>
      <w:r w:rsidRPr="003608C1">
        <w:rPr>
          <w:rFonts w:ascii="Times New Roman" w:eastAsia="Calibri" w:hAnsi="Times New Roman" w:cs="Times New Roman"/>
          <w:bCs/>
          <w:sz w:val="24"/>
          <w:szCs w:val="24"/>
        </w:rPr>
        <w:t xml:space="preserve"> + 4e.</w:t>
      </w:r>
    </w:p>
    <w:p w14:paraId="5D7B97A7" w14:textId="77777777" w:rsidR="00F327EB" w:rsidRPr="003608C1" w:rsidRDefault="00F327EB" w:rsidP="006460D9">
      <w:pPr>
        <w:tabs>
          <w:tab w:val="left" w:pos="284"/>
          <w:tab w:val="left" w:pos="2552"/>
          <w:tab w:val="left" w:pos="4820"/>
          <w:tab w:val="left" w:pos="7088"/>
        </w:tabs>
        <w:spacing w:after="0" w:line="240" w:lineRule="auto"/>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eastAsia="Calibri" w:hAnsi="Times New Roman" w:cs="Times New Roman"/>
          <w:sz w:val="24"/>
          <w:szCs w:val="24"/>
        </w:rPr>
        <w:t>Đồ vật làm bằng bạc (silver) khi sử dụng lâu ngày trong không khí thường bị hoá đen ở bề mặt là do xảy ra phản ứng nào sau đây?</w:t>
      </w:r>
    </w:p>
    <w:p w14:paraId="6975BD01" w14:textId="77777777" w:rsidR="00F327EB" w:rsidRPr="003608C1" w:rsidRDefault="00F327EB" w:rsidP="006460D9">
      <w:pPr>
        <w:tabs>
          <w:tab w:val="left" w:pos="284"/>
          <w:tab w:val="left" w:pos="2552"/>
          <w:tab w:val="left" w:pos="4820"/>
          <w:tab w:val="left" w:pos="5386"/>
          <w:tab w:val="left" w:pos="7088"/>
        </w:tabs>
        <w:spacing w:after="0" w:line="240" w:lineRule="auto"/>
        <w:ind w:left="284"/>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4Ag+O</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→2Ag</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r w:rsidRPr="003608C1">
        <w:rPr>
          <w:rFonts w:ascii="Times New Roman" w:eastAsia="Calibri" w:hAnsi="Times New Roman" w:cs="Times New Roman"/>
          <w:bCs/>
          <w:sz w:val="24"/>
          <w:szCs w:val="24"/>
        </w:rPr>
        <w:t>.</w:t>
      </w:r>
      <w:r w:rsidRPr="003608C1">
        <w:rPr>
          <w:rFonts w:ascii="Times New Roman" w:eastAsia="Calibri" w:hAnsi="Times New Roman" w:cs="Times New Roman"/>
          <w:sz w:val="24"/>
          <w:szCs w:val="24"/>
        </w:rPr>
        <w:tab/>
      </w:r>
      <w:r w:rsidRPr="003608C1">
        <w:rPr>
          <w:rFonts w:ascii="Times New Roman" w:eastAsia="Calibri" w:hAnsi="Times New Roman" w:cs="Times New Roman"/>
          <w:sz w:val="24"/>
          <w:szCs w:val="24"/>
        </w:rPr>
        <w:tab/>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2Ag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S → Ag</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S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bCs/>
          <w:sz w:val="24"/>
          <w:szCs w:val="24"/>
        </w:rPr>
        <w:t>.</w:t>
      </w:r>
      <w:r w:rsidRPr="003608C1">
        <w:rPr>
          <w:rFonts w:ascii="Times New Roman" w:eastAsia="Calibri" w:hAnsi="Times New Roman" w:cs="Times New Roman"/>
          <w:sz w:val="24"/>
          <w:szCs w:val="24"/>
        </w:rPr>
        <w:tab/>
      </w:r>
    </w:p>
    <w:p w14:paraId="64E0B94F" w14:textId="77777777" w:rsidR="00F327EB" w:rsidRPr="003608C1" w:rsidRDefault="00F327EB" w:rsidP="006460D9">
      <w:pPr>
        <w:tabs>
          <w:tab w:val="left" w:pos="284"/>
          <w:tab w:val="left" w:pos="2552"/>
          <w:tab w:val="left" w:pos="4820"/>
          <w:tab w:val="left" w:pos="5386"/>
          <w:tab w:val="left" w:pos="7088"/>
        </w:tabs>
        <w:spacing w:after="0" w:line="240" w:lineRule="auto"/>
        <w:ind w:left="284"/>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u w:val="single"/>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highlight w:val="yellow"/>
        </w:rPr>
        <w:t>4Ag + 2H</w:t>
      </w:r>
      <w:r w:rsidRPr="003608C1">
        <w:rPr>
          <w:rFonts w:ascii="Times New Roman" w:eastAsia="Calibri" w:hAnsi="Times New Roman" w:cs="Times New Roman"/>
          <w:sz w:val="24"/>
          <w:szCs w:val="24"/>
          <w:highlight w:val="yellow"/>
          <w:vertAlign w:val="subscript"/>
        </w:rPr>
        <w:t>2</w:t>
      </w:r>
      <w:r w:rsidRPr="003608C1">
        <w:rPr>
          <w:rFonts w:ascii="Times New Roman" w:eastAsia="Calibri" w:hAnsi="Times New Roman" w:cs="Times New Roman"/>
          <w:sz w:val="24"/>
          <w:szCs w:val="24"/>
          <w:highlight w:val="yellow"/>
        </w:rPr>
        <w:t>S + O</w:t>
      </w:r>
      <w:r w:rsidRPr="003608C1">
        <w:rPr>
          <w:rFonts w:ascii="Times New Roman" w:eastAsia="Calibri" w:hAnsi="Times New Roman" w:cs="Times New Roman"/>
          <w:sz w:val="24"/>
          <w:szCs w:val="24"/>
          <w:highlight w:val="yellow"/>
          <w:vertAlign w:val="subscript"/>
        </w:rPr>
        <w:t>2</w:t>
      </w:r>
      <w:r w:rsidRPr="003608C1">
        <w:rPr>
          <w:rFonts w:ascii="Times New Roman" w:eastAsia="Calibri" w:hAnsi="Times New Roman" w:cs="Times New Roman"/>
          <w:sz w:val="24"/>
          <w:szCs w:val="24"/>
          <w:highlight w:val="yellow"/>
        </w:rPr>
        <w:t>→2Ag</w:t>
      </w:r>
      <w:r w:rsidRPr="003608C1">
        <w:rPr>
          <w:rFonts w:ascii="Times New Roman" w:eastAsia="Calibri" w:hAnsi="Times New Roman" w:cs="Times New Roman"/>
          <w:sz w:val="24"/>
          <w:szCs w:val="24"/>
          <w:highlight w:val="yellow"/>
          <w:vertAlign w:val="subscript"/>
        </w:rPr>
        <w:t>2</w:t>
      </w:r>
      <w:r w:rsidRPr="003608C1">
        <w:rPr>
          <w:rFonts w:ascii="Times New Roman" w:eastAsia="Calibri" w:hAnsi="Times New Roman" w:cs="Times New Roman"/>
          <w:sz w:val="24"/>
          <w:szCs w:val="24"/>
          <w:highlight w:val="yellow"/>
        </w:rPr>
        <w:t>S+ 2H</w:t>
      </w:r>
      <w:r w:rsidRPr="003608C1">
        <w:rPr>
          <w:rFonts w:ascii="Times New Roman" w:eastAsia="Calibri" w:hAnsi="Times New Roman" w:cs="Times New Roman"/>
          <w:sz w:val="24"/>
          <w:szCs w:val="24"/>
          <w:highlight w:val="yellow"/>
          <w:vertAlign w:val="subscript"/>
        </w:rPr>
        <w:t>2</w:t>
      </w:r>
      <w:r w:rsidRPr="003608C1">
        <w:rPr>
          <w:rFonts w:ascii="Times New Roman" w:eastAsia="Calibri" w:hAnsi="Times New Roman" w:cs="Times New Roman"/>
          <w:sz w:val="24"/>
          <w:szCs w:val="24"/>
          <w:highlight w:val="yellow"/>
        </w:rPr>
        <w:t>O</w:t>
      </w:r>
      <w:r w:rsidRPr="003608C1">
        <w:rPr>
          <w:rFonts w:ascii="Times New Roman" w:eastAsia="Calibri" w:hAnsi="Times New Roman" w:cs="Times New Roman"/>
          <w:bCs/>
          <w:sz w:val="24"/>
          <w:szCs w:val="24"/>
          <w:highlight w:val="yellow"/>
        </w:rPr>
        <w:t>.</w:t>
      </w:r>
      <w:r w:rsidRPr="003608C1">
        <w:rPr>
          <w:rFonts w:ascii="Times New Roman" w:eastAsia="Calibri" w:hAnsi="Times New Roman" w:cs="Times New Roman"/>
          <w:sz w:val="24"/>
          <w:szCs w:val="24"/>
        </w:rPr>
        <w:tab/>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rPr>
        <w:t>2Ag + 2H2O→ 2AgOH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bCs/>
          <w:sz w:val="24"/>
          <w:szCs w:val="24"/>
        </w:rPr>
        <w:t>.</w:t>
      </w:r>
      <w:r w:rsidRPr="003608C1">
        <w:rPr>
          <w:rFonts w:ascii="Times New Roman" w:eastAsia="Calibri" w:hAnsi="Times New Roman" w:cs="Times New Roman"/>
          <w:sz w:val="24"/>
          <w:szCs w:val="24"/>
        </w:rPr>
        <w:tab/>
      </w:r>
    </w:p>
    <w:p w14:paraId="1C3205C3" w14:textId="77777777" w:rsidR="00F327EB" w:rsidRPr="003608C1" w:rsidRDefault="00F327EB" w:rsidP="006460D9">
      <w:pPr>
        <w:tabs>
          <w:tab w:val="left" w:pos="750"/>
          <w:tab w:val="left" w:pos="2835"/>
          <w:tab w:val="left" w:pos="5387"/>
          <w:tab w:val="left" w:pos="8080"/>
        </w:tabs>
        <w:spacing w:after="0" w:line="240" w:lineRule="auto"/>
        <w:jc w:val="both"/>
        <w:rPr>
          <w:rFonts w:ascii="Times New Roman" w:eastAsia="Calibri" w:hAnsi="Times New Roman" w:cs="Times New Roman"/>
          <w:color w:val="000000"/>
          <w:sz w:val="24"/>
          <w:szCs w:val="24"/>
        </w:rPr>
      </w:pPr>
      <w:r w:rsidRPr="003317EB">
        <w:rPr>
          <w:rFonts w:ascii="Times New Roman" w:hAnsi="Times New Roman" w:cs="Times New Roman"/>
          <w:b/>
          <w:bCs/>
          <w:iCs/>
          <w:color w:val="C00000"/>
          <w:sz w:val="24"/>
          <w:szCs w:val="24"/>
        </w:rPr>
        <w:t>Câu 18.</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eastAsia="Calibri" w:hAnsi="Times New Roman" w:cs="Times New Roman"/>
          <w:color w:val="000000"/>
          <w:sz w:val="24"/>
          <w:szCs w:val="24"/>
        </w:rPr>
        <w:t>Trong các công trình xây dựng gần biển, thép cốt bê tông thường được mạ kẽm. Giải thích tại sao?</w:t>
      </w:r>
    </w:p>
    <w:p w14:paraId="4613B932" w14:textId="77777777" w:rsidR="00F327EB" w:rsidRPr="003608C1" w:rsidRDefault="00F327EB" w:rsidP="006460D9">
      <w:pPr>
        <w:tabs>
          <w:tab w:val="left" w:pos="284"/>
          <w:tab w:val="left" w:pos="2835"/>
          <w:tab w:val="left" w:pos="5387"/>
          <w:tab w:val="left" w:pos="8080"/>
        </w:tabs>
        <w:spacing w:after="0" w:line="240" w:lineRule="auto"/>
        <w:jc w:val="both"/>
        <w:rPr>
          <w:rFonts w:ascii="Times New Roman" w:eastAsia="Calibri" w:hAnsi="Times New Roman" w:cs="Times New Roman"/>
          <w:color w:val="000000"/>
          <w:sz w:val="24"/>
          <w:szCs w:val="24"/>
          <w:lang w:val="es-ES"/>
        </w:rPr>
      </w:pPr>
      <w:r w:rsidRPr="003608C1">
        <w:rPr>
          <w:rFonts w:ascii="Times New Roman" w:eastAsia="Calibri" w:hAnsi="Times New Roman" w:cs="Times New Roman"/>
          <w:b/>
          <w:sz w:val="24"/>
          <w:szCs w:val="24"/>
          <w:lang w:val="es-ES"/>
        </w:rPr>
        <w:tab/>
      </w:r>
      <w:r w:rsidRPr="003317EB">
        <w:rPr>
          <w:rFonts w:ascii="Times New Roman" w:eastAsia="Calibri" w:hAnsi="Times New Roman" w:cs="Times New Roman"/>
          <w:b/>
          <w:color w:val="0070C0"/>
          <w:sz w:val="24"/>
          <w:szCs w:val="24"/>
          <w:lang w:val="es-ES"/>
        </w:rPr>
        <w:t xml:space="preserve">A. </w:t>
      </w:r>
      <w:r w:rsidRPr="003608C1">
        <w:rPr>
          <w:rFonts w:ascii="Times New Roman" w:eastAsia="Calibri" w:hAnsi="Times New Roman" w:cs="Times New Roman"/>
          <w:color w:val="000000"/>
          <w:sz w:val="24"/>
          <w:szCs w:val="24"/>
        </w:rPr>
        <w:t>Để tăng độ cứng của thép.</w:t>
      </w:r>
      <w:r w:rsidRPr="003608C1">
        <w:rPr>
          <w:rFonts w:ascii="Times New Roman" w:eastAsia="Calibri" w:hAnsi="Times New Roman" w:cs="Times New Roman"/>
          <w:color w:val="000000"/>
          <w:sz w:val="24"/>
          <w:szCs w:val="24"/>
          <w:lang w:val="es-ES"/>
        </w:rPr>
        <w:tab/>
        <w:t xml:space="preserve"> </w:t>
      </w:r>
    </w:p>
    <w:p w14:paraId="7DB48535" w14:textId="77777777" w:rsidR="00F327EB" w:rsidRPr="003608C1" w:rsidRDefault="00F327EB" w:rsidP="006460D9">
      <w:pPr>
        <w:tabs>
          <w:tab w:val="left" w:pos="284"/>
          <w:tab w:val="left" w:pos="2835"/>
          <w:tab w:val="left" w:pos="5387"/>
          <w:tab w:val="left" w:pos="8080"/>
        </w:tabs>
        <w:spacing w:after="0" w:line="240" w:lineRule="auto"/>
        <w:jc w:val="both"/>
        <w:rPr>
          <w:rFonts w:ascii="Times New Roman" w:eastAsia="Calibri" w:hAnsi="Times New Roman" w:cs="Times New Roman"/>
          <w:color w:val="000000"/>
          <w:sz w:val="24"/>
          <w:szCs w:val="24"/>
          <w:lang w:val="es-ES"/>
        </w:rPr>
      </w:pPr>
      <w:r w:rsidRPr="003608C1">
        <w:rPr>
          <w:rFonts w:ascii="Times New Roman" w:eastAsia="Calibri" w:hAnsi="Times New Roman" w:cs="Times New Roman"/>
          <w:color w:val="000000"/>
          <w:sz w:val="24"/>
          <w:szCs w:val="24"/>
          <w:lang w:val="es-ES"/>
        </w:rPr>
        <w:lastRenderedPageBreak/>
        <w:tab/>
      </w:r>
      <w:r w:rsidRPr="003317EB">
        <w:rPr>
          <w:rFonts w:ascii="Times New Roman" w:eastAsia="Calibri" w:hAnsi="Times New Roman" w:cs="Times New Roman"/>
          <w:b/>
          <w:color w:val="0070C0"/>
          <w:sz w:val="24"/>
          <w:szCs w:val="24"/>
          <w:u w:val="single"/>
          <w:lang w:val="es-ES"/>
        </w:rPr>
        <w:t>B.</w:t>
      </w:r>
      <w:r w:rsidRPr="003317EB">
        <w:rPr>
          <w:rFonts w:ascii="Times New Roman" w:eastAsia="Calibri" w:hAnsi="Times New Roman" w:cs="Times New Roman"/>
          <w:b/>
          <w:color w:val="0070C0"/>
          <w:sz w:val="24"/>
          <w:szCs w:val="24"/>
          <w:lang w:val="es-ES"/>
        </w:rPr>
        <w:t xml:space="preserve"> </w:t>
      </w:r>
      <w:r w:rsidRPr="003608C1">
        <w:rPr>
          <w:rFonts w:ascii="Times New Roman" w:eastAsia="Calibri" w:hAnsi="Times New Roman" w:cs="Times New Roman"/>
          <w:color w:val="000000"/>
          <w:sz w:val="24"/>
          <w:szCs w:val="24"/>
          <w:highlight w:val="yellow"/>
        </w:rPr>
        <w:t>Để ngăn chặn sự ăn mòn do môi trường muối biển.</w:t>
      </w:r>
    </w:p>
    <w:p w14:paraId="11673E7D" w14:textId="77777777" w:rsidR="00F327EB" w:rsidRPr="003608C1" w:rsidRDefault="00F327EB" w:rsidP="006460D9">
      <w:pPr>
        <w:tabs>
          <w:tab w:val="left" w:pos="284"/>
          <w:tab w:val="left" w:pos="2835"/>
          <w:tab w:val="left" w:pos="5387"/>
          <w:tab w:val="left" w:pos="8080"/>
        </w:tabs>
        <w:spacing w:after="0" w:line="240" w:lineRule="auto"/>
        <w:jc w:val="both"/>
        <w:rPr>
          <w:rFonts w:ascii="Times New Roman" w:eastAsia="Calibri" w:hAnsi="Times New Roman" w:cs="Times New Roman"/>
          <w:b/>
          <w:sz w:val="24"/>
          <w:szCs w:val="24"/>
          <w:lang w:val="es-ES"/>
        </w:rPr>
      </w:pPr>
      <w:r w:rsidRPr="003608C1">
        <w:rPr>
          <w:rFonts w:ascii="Times New Roman" w:eastAsia="Calibri" w:hAnsi="Times New Roman" w:cs="Times New Roman"/>
          <w:color w:val="000000"/>
          <w:sz w:val="24"/>
          <w:szCs w:val="24"/>
        </w:rPr>
        <w:tab/>
      </w:r>
      <w:r w:rsidRPr="003317EB">
        <w:rPr>
          <w:rFonts w:ascii="Times New Roman" w:eastAsia="Calibri" w:hAnsi="Times New Roman" w:cs="Times New Roman"/>
          <w:b/>
          <w:color w:val="0070C0"/>
          <w:sz w:val="24"/>
          <w:szCs w:val="24"/>
          <w:lang w:val="es-ES"/>
        </w:rPr>
        <w:t xml:space="preserve">C. </w:t>
      </w:r>
      <w:r w:rsidRPr="003608C1">
        <w:rPr>
          <w:rFonts w:ascii="Times New Roman" w:eastAsia="Calibri" w:hAnsi="Times New Roman" w:cs="Times New Roman"/>
          <w:color w:val="000000"/>
          <w:sz w:val="24"/>
          <w:szCs w:val="24"/>
        </w:rPr>
        <w:t>Để giảm giá thành xây dựng.</w:t>
      </w:r>
      <w:r w:rsidRPr="003608C1">
        <w:rPr>
          <w:rFonts w:ascii="Times New Roman" w:eastAsia="Calibri" w:hAnsi="Times New Roman" w:cs="Times New Roman"/>
          <w:b/>
          <w:sz w:val="24"/>
          <w:szCs w:val="24"/>
          <w:lang w:val="es-ES"/>
        </w:rPr>
        <w:tab/>
      </w:r>
      <w:r w:rsidRPr="003608C1">
        <w:rPr>
          <w:rFonts w:ascii="Times New Roman" w:eastAsia="Calibri" w:hAnsi="Times New Roman" w:cs="Times New Roman"/>
          <w:b/>
          <w:sz w:val="24"/>
          <w:szCs w:val="24"/>
          <w:lang w:val="es-ES"/>
        </w:rPr>
        <w:tab/>
      </w:r>
      <w:r w:rsidRPr="003608C1">
        <w:rPr>
          <w:rFonts w:ascii="Times New Roman" w:eastAsia="Calibri" w:hAnsi="Times New Roman" w:cs="Times New Roman"/>
          <w:b/>
          <w:sz w:val="24"/>
          <w:szCs w:val="24"/>
          <w:lang w:val="es-ES"/>
        </w:rPr>
        <w:tab/>
        <w:t xml:space="preserve">    </w:t>
      </w:r>
    </w:p>
    <w:p w14:paraId="40D4FB2E" w14:textId="77777777" w:rsidR="00F327EB" w:rsidRPr="003608C1" w:rsidRDefault="00F327EB" w:rsidP="006460D9">
      <w:pPr>
        <w:tabs>
          <w:tab w:val="left" w:pos="284"/>
          <w:tab w:val="left" w:pos="2835"/>
          <w:tab w:val="left" w:pos="5387"/>
          <w:tab w:val="left" w:pos="8080"/>
        </w:tabs>
        <w:spacing w:after="0" w:line="240" w:lineRule="auto"/>
        <w:jc w:val="both"/>
        <w:rPr>
          <w:rFonts w:ascii="Times New Roman" w:eastAsia="Calibri" w:hAnsi="Times New Roman" w:cs="Times New Roman"/>
          <w:b/>
          <w:sz w:val="24"/>
          <w:szCs w:val="24"/>
          <w:lang w:val="es-ES"/>
        </w:rPr>
      </w:pPr>
      <w:r w:rsidRPr="003608C1">
        <w:rPr>
          <w:rFonts w:ascii="Times New Roman" w:eastAsia="Calibri" w:hAnsi="Times New Roman" w:cs="Times New Roman"/>
          <w:b/>
          <w:sz w:val="24"/>
          <w:szCs w:val="24"/>
          <w:lang w:val="es-ES"/>
        </w:rPr>
        <w:tab/>
      </w:r>
      <w:r w:rsidRPr="003317EB">
        <w:rPr>
          <w:rFonts w:ascii="Times New Roman" w:eastAsia="Calibri" w:hAnsi="Times New Roman" w:cs="Times New Roman"/>
          <w:b/>
          <w:color w:val="0070C0"/>
          <w:sz w:val="24"/>
          <w:szCs w:val="24"/>
          <w:lang w:val="es-ES"/>
        </w:rPr>
        <w:t xml:space="preserve">D. </w:t>
      </w:r>
      <w:r w:rsidRPr="003608C1">
        <w:rPr>
          <w:rFonts w:ascii="Times New Roman" w:eastAsia="Calibri" w:hAnsi="Times New Roman" w:cs="Times New Roman"/>
          <w:color w:val="000000"/>
          <w:sz w:val="24"/>
          <w:szCs w:val="24"/>
        </w:rPr>
        <w:t>Để tăng tính thẩm mỹ của công trình.</w:t>
      </w:r>
    </w:p>
    <w:p w14:paraId="45B4EF46" w14:textId="77777777" w:rsidR="00F327EB" w:rsidRPr="003608C1" w:rsidRDefault="00F327EB" w:rsidP="006460D9">
      <w:pPr>
        <w:spacing w:after="0" w:line="240" w:lineRule="auto"/>
        <w:rPr>
          <w:rFonts w:ascii="Times New Roman" w:hAnsi="Times New Roman" w:cs="Times New Roman"/>
          <w:sz w:val="24"/>
          <w:szCs w:val="24"/>
        </w:rPr>
      </w:pPr>
    </w:p>
    <w:p w14:paraId="494C28E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r w:rsidRPr="003608C1">
        <w:rPr>
          <w:rFonts w:ascii="Times New Roman" w:hAnsi="Times New Roman" w:cs="Times New Roman"/>
          <w:b/>
          <w:bCs/>
          <w:color w:val="EE0000"/>
          <w:sz w:val="24"/>
          <w:szCs w:val="24"/>
        </w:rPr>
        <w:t xml:space="preserve"> </w:t>
      </w:r>
    </w:p>
    <w:p w14:paraId="09CAAD12" w14:textId="77777777" w:rsidR="00F327EB" w:rsidRPr="003608C1" w:rsidRDefault="00F327EB" w:rsidP="006460D9">
      <w:pPr>
        <w:spacing w:after="0" w:line="240" w:lineRule="auto"/>
        <w:jc w:val="both"/>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 Chương 1) </w:t>
      </w:r>
      <w:r w:rsidRPr="003608C1">
        <w:rPr>
          <w:rFonts w:ascii="Times New Roman" w:hAnsi="Times New Roman" w:cs="Times New Roman"/>
          <w:sz w:val="24"/>
          <w:szCs w:val="24"/>
          <w:lang w:val="vi-VN" w:eastAsia="vi-VN"/>
        </w:rPr>
        <w:t>Phân tích nguyên tố hợp chất hữu cơ E cho kết quả phần trăm khối lượng carbon, hydrogen và oxygen lần lượt là 6</w:t>
      </w:r>
      <w:r w:rsidRPr="003608C1">
        <w:rPr>
          <w:rFonts w:ascii="Times New Roman" w:hAnsi="Times New Roman" w:cs="Times New Roman"/>
          <w:sz w:val="24"/>
          <w:szCs w:val="24"/>
          <w:lang w:eastAsia="vi-VN"/>
        </w:rPr>
        <w:t>3,16</w:t>
      </w:r>
      <w:r w:rsidRPr="003608C1">
        <w:rPr>
          <w:rFonts w:ascii="Times New Roman" w:hAnsi="Times New Roman" w:cs="Times New Roman"/>
          <w:sz w:val="24"/>
          <w:szCs w:val="24"/>
          <w:lang w:val="vi-VN" w:eastAsia="vi-VN"/>
        </w:rPr>
        <w:t>%; 8</w:t>
      </w:r>
      <w:r w:rsidRPr="003608C1">
        <w:rPr>
          <w:rFonts w:ascii="Times New Roman" w:hAnsi="Times New Roman" w:cs="Times New Roman"/>
          <w:sz w:val="24"/>
          <w:szCs w:val="24"/>
          <w:lang w:eastAsia="vi-VN"/>
        </w:rPr>
        <w:t>,77</w:t>
      </w:r>
      <w:r w:rsidRPr="003608C1">
        <w:rPr>
          <w:rFonts w:ascii="Times New Roman" w:hAnsi="Times New Roman" w:cs="Times New Roman"/>
          <w:sz w:val="24"/>
          <w:szCs w:val="24"/>
          <w:lang w:val="vi-VN" w:eastAsia="vi-VN"/>
        </w:rPr>
        <w:t xml:space="preserve">% và </w:t>
      </w:r>
      <w:r w:rsidRPr="003608C1">
        <w:rPr>
          <w:rFonts w:ascii="Times New Roman" w:hAnsi="Times New Roman" w:cs="Times New Roman"/>
          <w:sz w:val="24"/>
          <w:szCs w:val="24"/>
          <w:lang w:eastAsia="vi-VN"/>
        </w:rPr>
        <w:t>28.07</w:t>
      </w:r>
      <w:r w:rsidRPr="003608C1">
        <w:rPr>
          <w:rFonts w:ascii="Times New Roman" w:hAnsi="Times New Roman" w:cs="Times New Roman"/>
          <w:sz w:val="24"/>
          <w:szCs w:val="24"/>
          <w:lang w:val="vi-VN" w:eastAsia="vi-VN"/>
        </w:rPr>
        <w:t>%. Dựa vào phương pháp phân tích khối phổ (MS) xác định được phân tử khối của E là 1</w:t>
      </w:r>
      <w:r w:rsidRPr="003608C1">
        <w:rPr>
          <w:rFonts w:ascii="Times New Roman" w:hAnsi="Times New Roman" w:cs="Times New Roman"/>
          <w:sz w:val="24"/>
          <w:szCs w:val="24"/>
          <w:lang w:eastAsia="vi-VN"/>
        </w:rPr>
        <w:t>14</w:t>
      </w:r>
      <w:r w:rsidRPr="003608C1">
        <w:rPr>
          <w:rFonts w:ascii="Times New Roman" w:hAnsi="Times New Roman" w:cs="Times New Roman"/>
          <w:sz w:val="24"/>
          <w:szCs w:val="24"/>
          <w:lang w:val="vi-VN" w:eastAsia="vi-VN"/>
        </w:rPr>
        <w:t>. Mặt khác, phổ hồng ngoại (IR) cho thấy phân tử E không chứa nhóm -OH (peak có</w:t>
      </w:r>
      <w:r w:rsidRPr="003608C1">
        <w:rPr>
          <w:rFonts w:ascii="Times New Roman" w:hAnsi="Times New Roman" w:cs="Times New Roman"/>
          <w:sz w:val="24"/>
          <w:szCs w:val="24"/>
          <w:lang w:eastAsia="vi-VN"/>
        </w:rPr>
        <w:t xml:space="preserve"> </w:t>
      </w:r>
      <w:r w:rsidRPr="003608C1">
        <w:rPr>
          <w:rFonts w:ascii="Times New Roman" w:hAnsi="Times New Roman" w:cs="Times New Roman"/>
          <w:sz w:val="24"/>
          <w:szCs w:val="24"/>
          <w:lang w:val="vi-VN" w:eastAsia="vi-VN"/>
        </w:rPr>
        <w:t>số sóng &gt; 3000 cm</w:t>
      </w:r>
      <w:r w:rsidRPr="003608C1">
        <w:rPr>
          <w:rFonts w:ascii="Times New Roman" w:hAnsi="Times New Roman" w:cs="Times New Roman"/>
          <w:sz w:val="24"/>
          <w:szCs w:val="24"/>
          <w:vertAlign w:val="superscript"/>
          <w:lang w:val="vi-VN" w:eastAsia="vi-VN"/>
        </w:rPr>
        <w:t>-1</w:t>
      </w:r>
      <w:r w:rsidRPr="003608C1">
        <w:rPr>
          <w:rFonts w:ascii="Times New Roman" w:hAnsi="Times New Roman" w:cs="Times New Roman"/>
          <w:sz w:val="24"/>
          <w:szCs w:val="24"/>
          <w:lang w:val="vi-VN" w:eastAsia="vi-VN"/>
        </w:rPr>
        <w:t>) nhưng lại chứa nhóm C=O (1780 cm</w:t>
      </w:r>
      <w:r w:rsidRPr="003608C1">
        <w:rPr>
          <w:rFonts w:ascii="Times New Roman" w:hAnsi="Times New Roman" w:cs="Times New Roman"/>
          <w:sz w:val="24"/>
          <w:szCs w:val="24"/>
          <w:vertAlign w:val="superscript"/>
          <w:lang w:val="vi-VN" w:eastAsia="vi-VN"/>
        </w:rPr>
        <w:t>-1</w:t>
      </w:r>
      <w:r w:rsidRPr="003608C1">
        <w:rPr>
          <w:rFonts w:ascii="Times New Roman" w:hAnsi="Times New Roman" w:cs="Times New Roman"/>
          <w:sz w:val="24"/>
          <w:szCs w:val="24"/>
          <w:lang w:val="vi-VN" w:eastAsia="vi-VN"/>
        </w:rPr>
        <w:t xml:space="preserve">).Thuỷ phân hoàn toàn E trong dung dịch NaOH, thu được muối của carboxylic acid X mạch phân nhánh và chất Y. Chất Y có nhiệt độ sôi </w:t>
      </w:r>
      <w:r w:rsidRPr="003608C1">
        <w:rPr>
          <w:rFonts w:ascii="Times New Roman" w:hAnsi="Times New Roman" w:cs="Times New Roman"/>
          <w:sz w:val="24"/>
          <w:szCs w:val="24"/>
          <w:lang w:eastAsia="vi-VN"/>
        </w:rPr>
        <w:t xml:space="preserve">là </w:t>
      </w:r>
      <w:r w:rsidRPr="003608C1">
        <w:rPr>
          <w:rFonts w:ascii="Times New Roman" w:hAnsi="Times New Roman" w:cs="Times New Roman"/>
          <w:sz w:val="24"/>
          <w:szCs w:val="24"/>
          <w:lang w:val="vi-VN" w:eastAsia="vi-VN"/>
        </w:rPr>
        <w:t>(78,3 °C) (nhiệt độ sôi đều đo ở áp suất 1 atm).</w:t>
      </w:r>
    </w:p>
    <w:p w14:paraId="3F5E3C05" w14:textId="77777777" w:rsidR="00F327EB" w:rsidRPr="003608C1" w:rsidRDefault="00F327EB" w:rsidP="006460D9">
      <w:pPr>
        <w:tabs>
          <w:tab w:val="left" w:pos="0"/>
        </w:tabs>
        <w:spacing w:after="0" w:line="240" w:lineRule="auto"/>
        <w:jc w:val="both"/>
        <w:rPr>
          <w:rFonts w:ascii="Times New Roman" w:hAnsi="Times New Roman" w:cs="Times New Roman"/>
          <w:sz w:val="24"/>
          <w:szCs w:val="24"/>
          <w:lang w:val="vi-VN" w:eastAsia="vi-VN"/>
        </w:rPr>
      </w:pPr>
      <w:r w:rsidRPr="003608C1">
        <w:rPr>
          <w:rFonts w:ascii="Times New Roman" w:hAnsi="Times New Roman" w:cs="Times New Roman"/>
          <w:b/>
          <w:sz w:val="24"/>
          <w:szCs w:val="24"/>
          <w:lang w:val="vi-VN" w:eastAsia="vi-VN"/>
        </w:rPr>
        <w:t>a</w:t>
      </w:r>
      <w:r w:rsidRPr="003608C1">
        <w:rPr>
          <w:rFonts w:ascii="Times New Roman" w:hAnsi="Times New Roman" w:cs="Times New Roman"/>
          <w:b/>
          <w:sz w:val="24"/>
          <w:szCs w:val="24"/>
          <w:lang w:eastAsia="vi-VN"/>
        </w:rPr>
        <w:t>.</w:t>
      </w:r>
      <w:r w:rsidRPr="003608C1">
        <w:rPr>
          <w:rFonts w:ascii="Times New Roman" w:hAnsi="Times New Roman" w:cs="Times New Roman"/>
          <w:b/>
          <w:sz w:val="24"/>
          <w:szCs w:val="24"/>
          <w:lang w:val="vi-VN" w:eastAsia="vi-VN"/>
        </w:rPr>
        <w:t xml:space="preserve"> </w:t>
      </w:r>
      <w:r w:rsidRPr="003608C1">
        <w:rPr>
          <w:rFonts w:ascii="Times New Roman" w:hAnsi="Times New Roman" w:cs="Times New Roman"/>
          <w:bCs/>
          <w:sz w:val="24"/>
          <w:szCs w:val="24"/>
          <w:lang w:val="vi-VN" w:eastAsia="vi-VN"/>
        </w:rPr>
        <w:t>C</w:t>
      </w:r>
      <w:r w:rsidRPr="003608C1">
        <w:rPr>
          <w:rFonts w:ascii="Times New Roman" w:hAnsi="Times New Roman" w:cs="Times New Roman"/>
          <w:sz w:val="24"/>
          <w:szCs w:val="24"/>
          <w:lang w:val="vi-VN" w:eastAsia="vi-VN"/>
        </w:rPr>
        <w:t>hất E có thể được điều chế trực tiếp từ phản ứng ester hoá giữa chất Y với acrylic acid.</w:t>
      </w:r>
    </w:p>
    <w:p w14:paraId="1D31534D" w14:textId="77777777" w:rsidR="00F327EB" w:rsidRPr="003608C1" w:rsidRDefault="00F327EB" w:rsidP="006460D9">
      <w:pPr>
        <w:tabs>
          <w:tab w:val="left" w:pos="0"/>
        </w:tabs>
        <w:spacing w:after="0" w:line="240" w:lineRule="auto"/>
        <w:jc w:val="both"/>
        <w:rPr>
          <w:rFonts w:ascii="Times New Roman" w:hAnsi="Times New Roman" w:cs="Times New Roman"/>
          <w:sz w:val="24"/>
          <w:szCs w:val="24"/>
          <w:lang w:val="vi-VN" w:eastAsia="vi-VN"/>
        </w:rPr>
      </w:pPr>
      <w:r w:rsidRPr="003608C1">
        <w:rPr>
          <w:rFonts w:ascii="Times New Roman" w:hAnsi="Times New Roman" w:cs="Times New Roman"/>
          <w:b/>
          <w:sz w:val="24"/>
          <w:szCs w:val="24"/>
          <w:lang w:val="vi-VN" w:eastAsia="vi-VN"/>
        </w:rPr>
        <w:t>b</w:t>
      </w:r>
      <w:r w:rsidRPr="003608C1">
        <w:rPr>
          <w:rFonts w:ascii="Times New Roman" w:hAnsi="Times New Roman" w:cs="Times New Roman"/>
          <w:b/>
          <w:sz w:val="24"/>
          <w:szCs w:val="24"/>
          <w:lang w:eastAsia="vi-VN"/>
        </w:rPr>
        <w:t>.</w:t>
      </w:r>
      <w:r w:rsidRPr="003608C1">
        <w:rPr>
          <w:rFonts w:ascii="Times New Roman" w:hAnsi="Times New Roman" w:cs="Times New Roman"/>
          <w:b/>
          <w:sz w:val="24"/>
          <w:szCs w:val="24"/>
          <w:lang w:val="vi-VN" w:eastAsia="vi-VN"/>
        </w:rPr>
        <w:t xml:space="preserve"> </w:t>
      </w:r>
      <w:r w:rsidRPr="003608C1">
        <w:rPr>
          <w:rFonts w:ascii="Times New Roman" w:hAnsi="Times New Roman" w:cs="Times New Roman"/>
          <w:sz w:val="24"/>
          <w:szCs w:val="24"/>
          <w:lang w:val="vi-VN" w:eastAsia="vi-VN"/>
        </w:rPr>
        <w:t>Trong công nghiệp, chất Y được phối trộn với xăng RON 92 để tạo ra xăng sinh học.</w:t>
      </w:r>
    </w:p>
    <w:p w14:paraId="08556F64" w14:textId="77777777" w:rsidR="00F327EB" w:rsidRPr="003608C1" w:rsidRDefault="00F327EB" w:rsidP="006460D9">
      <w:pPr>
        <w:tabs>
          <w:tab w:val="left" w:pos="0"/>
        </w:tabs>
        <w:spacing w:after="0" w:line="240" w:lineRule="auto"/>
        <w:jc w:val="both"/>
        <w:rPr>
          <w:rFonts w:ascii="Times New Roman" w:hAnsi="Times New Roman" w:cs="Times New Roman"/>
          <w:sz w:val="24"/>
          <w:szCs w:val="24"/>
          <w:lang w:val="vi-VN" w:eastAsia="vi-VN"/>
        </w:rPr>
      </w:pPr>
      <w:r w:rsidRPr="003608C1">
        <w:rPr>
          <w:rFonts w:ascii="Times New Roman" w:hAnsi="Times New Roman" w:cs="Times New Roman"/>
          <w:b/>
          <w:sz w:val="24"/>
          <w:szCs w:val="24"/>
          <w:lang w:val="vi-VN" w:eastAsia="vi-VN"/>
        </w:rPr>
        <w:t>c</w:t>
      </w:r>
      <w:r w:rsidRPr="003608C1">
        <w:rPr>
          <w:rFonts w:ascii="Times New Roman" w:hAnsi="Times New Roman" w:cs="Times New Roman"/>
          <w:b/>
          <w:sz w:val="24"/>
          <w:szCs w:val="24"/>
          <w:lang w:eastAsia="vi-VN"/>
        </w:rPr>
        <w:t>.</w:t>
      </w:r>
      <w:r w:rsidRPr="003608C1">
        <w:rPr>
          <w:rFonts w:ascii="Times New Roman" w:hAnsi="Times New Roman" w:cs="Times New Roman"/>
          <w:b/>
          <w:sz w:val="24"/>
          <w:szCs w:val="24"/>
          <w:lang w:val="vi-VN" w:eastAsia="vi-VN"/>
        </w:rPr>
        <w:t xml:space="preserve"> </w:t>
      </w:r>
      <w:r w:rsidRPr="003608C1">
        <w:rPr>
          <w:rFonts w:ascii="Times New Roman" w:hAnsi="Times New Roman" w:cs="Times New Roman"/>
          <w:sz w:val="24"/>
          <w:szCs w:val="24"/>
          <w:lang w:val="vi-VN" w:eastAsia="vi-VN"/>
        </w:rPr>
        <w:t>E là nguyên liệu chính để sản xuất thuỷ tinh hữu cơ.</w:t>
      </w:r>
    </w:p>
    <w:p w14:paraId="509F0E91" w14:textId="77777777" w:rsidR="00F327EB" w:rsidRPr="003608C1" w:rsidRDefault="00F327EB" w:rsidP="006460D9">
      <w:pPr>
        <w:tabs>
          <w:tab w:val="left" w:pos="0"/>
        </w:tabs>
        <w:spacing w:after="0" w:line="240" w:lineRule="auto"/>
        <w:jc w:val="both"/>
        <w:rPr>
          <w:rFonts w:ascii="Times New Roman" w:hAnsi="Times New Roman" w:cs="Times New Roman"/>
          <w:sz w:val="24"/>
          <w:szCs w:val="24"/>
          <w:lang w:val="vi-VN" w:eastAsia="vi-VN"/>
        </w:rPr>
      </w:pPr>
      <w:r w:rsidRPr="003608C1">
        <w:rPr>
          <w:rFonts w:ascii="Times New Roman" w:hAnsi="Times New Roman" w:cs="Times New Roman"/>
          <w:b/>
          <w:sz w:val="24"/>
          <w:szCs w:val="24"/>
          <w:lang w:val="vi-VN" w:eastAsia="vi-VN"/>
        </w:rPr>
        <w:t>d</w:t>
      </w:r>
      <w:r w:rsidRPr="003608C1">
        <w:rPr>
          <w:rFonts w:ascii="Times New Roman" w:hAnsi="Times New Roman" w:cs="Times New Roman"/>
          <w:b/>
          <w:sz w:val="24"/>
          <w:szCs w:val="24"/>
          <w:lang w:eastAsia="vi-VN"/>
        </w:rPr>
        <w:t>.</w:t>
      </w:r>
      <w:r w:rsidRPr="003608C1">
        <w:rPr>
          <w:rFonts w:ascii="Times New Roman" w:hAnsi="Times New Roman" w:cs="Times New Roman"/>
          <w:b/>
          <w:sz w:val="24"/>
          <w:szCs w:val="24"/>
          <w:lang w:val="vi-VN" w:eastAsia="vi-VN"/>
        </w:rPr>
        <w:t xml:space="preserve"> </w:t>
      </w:r>
      <w:r w:rsidRPr="003608C1">
        <w:rPr>
          <w:rFonts w:ascii="Times New Roman" w:hAnsi="Times New Roman" w:cs="Times New Roman"/>
          <w:sz w:val="24"/>
          <w:szCs w:val="24"/>
          <w:lang w:val="vi-VN" w:eastAsia="vi-VN"/>
        </w:rPr>
        <w:t>Tổng hợp E từ acid X và alcohol Y bằng phản ứng ester hoá với hiệu suất là 60%. Trùng hợp E để sản xuất polymer Z với hiệu suất là 80%. Để tổng hợp 1</w:t>
      </w:r>
      <w:r w:rsidRPr="003608C1">
        <w:rPr>
          <w:rFonts w:ascii="Times New Roman" w:hAnsi="Times New Roman" w:cs="Times New Roman"/>
          <w:sz w:val="24"/>
          <w:szCs w:val="24"/>
          <w:lang w:eastAsia="vi-VN"/>
        </w:rPr>
        <w:t>71</w:t>
      </w:r>
      <w:r w:rsidRPr="003608C1">
        <w:rPr>
          <w:rFonts w:ascii="Times New Roman" w:hAnsi="Times New Roman" w:cs="Times New Roman"/>
          <w:sz w:val="24"/>
          <w:szCs w:val="24"/>
          <w:lang w:val="vi-VN" w:eastAsia="vi-VN"/>
        </w:rPr>
        <w:t xml:space="preserve"> kg polymer Z cần dùng 268,75 kg acid X và 90 kg alcohol Y.</w:t>
      </w:r>
    </w:p>
    <w:p w14:paraId="00FEB635" w14:textId="77777777" w:rsidR="00F327EB" w:rsidRPr="003608C1" w:rsidRDefault="00F327EB" w:rsidP="006460D9">
      <w:pPr>
        <w:tabs>
          <w:tab w:val="left" w:pos="300"/>
        </w:tabs>
        <w:spacing w:after="0" w:line="240" w:lineRule="auto"/>
        <w:jc w:val="center"/>
        <w:rPr>
          <w:rFonts w:ascii="Times New Roman" w:hAnsi="Times New Roman" w:cs="Times New Roman"/>
          <w:b/>
          <w:bCs/>
          <w:color w:val="C00000"/>
          <w:sz w:val="24"/>
          <w:szCs w:val="24"/>
          <w:lang w:eastAsia="vi-VN"/>
        </w:rPr>
      </w:pPr>
      <w:r w:rsidRPr="003608C1">
        <w:rPr>
          <w:rFonts w:ascii="Times New Roman" w:hAnsi="Times New Roman" w:cs="Times New Roman"/>
          <w:b/>
          <w:bCs/>
          <w:color w:val="C00000"/>
          <w:sz w:val="24"/>
          <w:szCs w:val="24"/>
          <w:lang w:eastAsia="vi-VN"/>
        </w:rPr>
        <w:t>Hướng dẫn giải:</w:t>
      </w:r>
    </w:p>
    <w:p w14:paraId="46A0C773" w14:textId="77777777" w:rsidR="00F327EB" w:rsidRPr="003608C1" w:rsidRDefault="00F327EB" w:rsidP="006460D9">
      <w:pPr>
        <w:tabs>
          <w:tab w:val="left" w:pos="357"/>
          <w:tab w:val="left" w:pos="2988"/>
          <w:tab w:val="left" w:pos="5256"/>
          <w:tab w:val="left" w:pos="7524"/>
        </w:tabs>
        <w:spacing w:after="0" w:line="240" w:lineRule="auto"/>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Ta có: C</w:t>
      </w:r>
      <w:r w:rsidRPr="003608C1">
        <w:rPr>
          <w:rFonts w:ascii="Times New Roman" w:hAnsi="Times New Roman" w:cs="Times New Roman"/>
          <w:sz w:val="24"/>
          <w:szCs w:val="24"/>
          <w:highlight w:val="yellow"/>
          <w:vertAlign w:val="subscript"/>
        </w:rPr>
        <w:t>x</w:t>
      </w:r>
      <w:r w:rsidRPr="003608C1">
        <w:rPr>
          <w:rFonts w:ascii="Times New Roman" w:hAnsi="Times New Roman" w:cs="Times New Roman"/>
          <w:sz w:val="24"/>
          <w:szCs w:val="24"/>
          <w:highlight w:val="yellow"/>
        </w:rPr>
        <w:t>H</w:t>
      </w:r>
      <w:r w:rsidRPr="003608C1">
        <w:rPr>
          <w:rFonts w:ascii="Times New Roman" w:hAnsi="Times New Roman" w:cs="Times New Roman"/>
          <w:sz w:val="24"/>
          <w:szCs w:val="24"/>
          <w:highlight w:val="yellow"/>
          <w:vertAlign w:val="subscript"/>
        </w:rPr>
        <w:t>y</w:t>
      </w:r>
      <w:r w:rsidRPr="003608C1">
        <w:rPr>
          <w:rFonts w:ascii="Times New Roman" w:hAnsi="Times New Roman" w:cs="Times New Roman"/>
          <w:sz w:val="24"/>
          <w:szCs w:val="24"/>
          <w:highlight w:val="yellow"/>
        </w:rPr>
        <w:t>O</w:t>
      </w:r>
      <w:r w:rsidRPr="003608C1">
        <w:rPr>
          <w:rFonts w:ascii="Times New Roman" w:hAnsi="Times New Roman" w:cs="Times New Roman"/>
          <w:sz w:val="24"/>
          <w:szCs w:val="24"/>
          <w:highlight w:val="yellow"/>
          <w:vertAlign w:val="subscript"/>
        </w:rPr>
        <w:t>z</w:t>
      </w:r>
      <w:r w:rsidRPr="003608C1">
        <w:rPr>
          <w:rFonts w:ascii="Times New Roman" w:hAnsi="Times New Roman" w:cs="Times New Roman"/>
          <w:sz w:val="24"/>
          <w:szCs w:val="24"/>
          <w:highlight w:val="yellow"/>
        </w:rPr>
        <w:t xml:space="preserve">   </w:t>
      </w:r>
      <w:r w:rsidRPr="003608C1">
        <w:rPr>
          <w:rFonts w:ascii="Times New Roman" w:hAnsi="Times New Roman" w:cs="Times New Roman"/>
          <w:position w:val="-6"/>
          <w:sz w:val="24"/>
          <w:szCs w:val="24"/>
          <w:highlight w:val="yellow"/>
        </w:rPr>
        <w:object w:dxaOrig="620" w:dyaOrig="320" w14:anchorId="7C7C8498">
          <v:shape id="_x0000_i1395" type="#_x0000_t75" style="width:30.75pt;height:15.75pt" o:ole="">
            <v:imagedata r:id="rId683" o:title=""/>
          </v:shape>
          <o:OLEObject Type="Embed" ProgID="Equation.DSMT4" ShapeID="_x0000_i1395" DrawAspect="Content" ObjectID="_1833292546" r:id="rId684"/>
        </w:object>
      </w:r>
      <w:r w:rsidRPr="003608C1">
        <w:rPr>
          <w:rFonts w:ascii="Times New Roman" w:hAnsi="Times New Roman" w:cs="Times New Roman"/>
          <w:sz w:val="24"/>
          <w:szCs w:val="24"/>
          <w:highlight w:val="yellow"/>
        </w:rPr>
        <w:t xml:space="preserve"> xC   +        yH    +                zO</w:t>
      </w:r>
    </w:p>
    <w:p w14:paraId="21106976" w14:textId="77777777" w:rsidR="00F327EB" w:rsidRPr="003608C1" w:rsidRDefault="00F327EB" w:rsidP="006460D9">
      <w:pPr>
        <w:tabs>
          <w:tab w:val="left" w:pos="357"/>
          <w:tab w:val="left" w:pos="2988"/>
          <w:tab w:val="left" w:pos="5256"/>
          <w:tab w:val="left" w:pos="7524"/>
        </w:tabs>
        <w:spacing w:after="0" w:line="240" w:lineRule="auto"/>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xml:space="preserve">            100%                 63,16       8,77                     28.07</w:t>
      </w:r>
    </w:p>
    <w:p w14:paraId="0DAA9B47" w14:textId="77777777" w:rsidR="00F327EB" w:rsidRPr="003608C1" w:rsidRDefault="00F327EB" w:rsidP="006460D9">
      <w:pPr>
        <w:tabs>
          <w:tab w:val="left" w:pos="357"/>
          <w:tab w:val="left" w:pos="2988"/>
          <w:tab w:val="left" w:pos="5256"/>
          <w:tab w:val="left" w:pos="7524"/>
        </w:tabs>
        <w:spacing w:after="0" w:line="240" w:lineRule="auto"/>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xml:space="preserve">               114                   12x           y                         16z</w:t>
      </w:r>
    </w:p>
    <w:p w14:paraId="6513AA3D" w14:textId="77777777" w:rsidR="00F327EB" w:rsidRPr="003608C1" w:rsidRDefault="00F327EB" w:rsidP="006460D9">
      <w:pPr>
        <w:tabs>
          <w:tab w:val="left" w:pos="357"/>
          <w:tab w:val="left" w:pos="2988"/>
          <w:tab w:val="left" w:pos="5256"/>
          <w:tab w:val="left" w:pos="7524"/>
        </w:tabs>
        <w:spacing w:after="0" w:line="240" w:lineRule="auto"/>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xml:space="preserve">Nên  x= 6, y= 10, z= 2               </w:t>
      </w:r>
    </w:p>
    <w:p w14:paraId="3E76CFE2" w14:textId="77777777" w:rsidR="00F327EB" w:rsidRPr="003608C1" w:rsidRDefault="00F327EB" w:rsidP="006460D9">
      <w:pPr>
        <w:tabs>
          <w:tab w:val="left" w:pos="357"/>
          <w:tab w:val="left" w:pos="2988"/>
          <w:tab w:val="left" w:pos="5256"/>
          <w:tab w:val="left" w:pos="7524"/>
        </w:tabs>
        <w:spacing w:after="0" w:line="240" w:lineRule="auto"/>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E là C</w:t>
      </w:r>
      <w:r w:rsidRPr="003608C1">
        <w:rPr>
          <w:rFonts w:ascii="Times New Roman" w:hAnsi="Times New Roman" w:cs="Times New Roman"/>
          <w:sz w:val="24"/>
          <w:szCs w:val="24"/>
          <w:highlight w:val="yellow"/>
          <w:vertAlign w:val="subscript"/>
        </w:rPr>
        <w:t>6</w:t>
      </w:r>
      <w:r w:rsidRPr="003608C1">
        <w:rPr>
          <w:rFonts w:ascii="Times New Roman" w:hAnsi="Times New Roman" w:cs="Times New Roman"/>
          <w:sz w:val="24"/>
          <w:szCs w:val="24"/>
          <w:highlight w:val="yellow"/>
        </w:rPr>
        <w:t>H</w:t>
      </w:r>
      <w:r w:rsidRPr="003608C1">
        <w:rPr>
          <w:rFonts w:ascii="Times New Roman" w:hAnsi="Times New Roman" w:cs="Times New Roman"/>
          <w:sz w:val="24"/>
          <w:szCs w:val="24"/>
          <w:highlight w:val="yellow"/>
          <w:vertAlign w:val="subscript"/>
        </w:rPr>
        <w:t>10</w:t>
      </w:r>
      <w:r w:rsidRPr="003608C1">
        <w:rPr>
          <w:rFonts w:ascii="Times New Roman" w:hAnsi="Times New Roman" w:cs="Times New Roman"/>
          <w:sz w:val="24"/>
          <w:szCs w:val="24"/>
          <w:highlight w:val="yellow"/>
        </w:rPr>
        <w:t>O</w:t>
      </w:r>
      <w:r w:rsidRPr="003608C1">
        <w:rPr>
          <w:rFonts w:ascii="Times New Roman" w:hAnsi="Times New Roman" w:cs="Times New Roman"/>
          <w:sz w:val="24"/>
          <w:szCs w:val="24"/>
          <w:highlight w:val="yellow"/>
          <w:vertAlign w:val="subscript"/>
        </w:rPr>
        <w:t>2</w:t>
      </w:r>
    </w:p>
    <w:p w14:paraId="6F11F641" w14:textId="77777777" w:rsidR="00F327EB" w:rsidRPr="003608C1" w:rsidRDefault="00F327EB" w:rsidP="006460D9">
      <w:pPr>
        <w:tabs>
          <w:tab w:val="left" w:pos="357"/>
          <w:tab w:val="left" w:pos="2988"/>
          <w:tab w:val="left" w:pos="5256"/>
          <w:tab w:val="left" w:pos="7524"/>
        </w:tabs>
        <w:spacing w:after="0" w:line="240" w:lineRule="auto"/>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Phổ IR của E không có peak vùng 3000 cm</w:t>
      </w:r>
      <w:r w:rsidRPr="003608C1">
        <w:rPr>
          <w:rFonts w:ascii="Times New Roman" w:hAnsi="Times New Roman" w:cs="Times New Roman"/>
          <w:sz w:val="24"/>
          <w:szCs w:val="24"/>
          <w:highlight w:val="yellow"/>
          <w:vertAlign w:val="superscript"/>
        </w:rPr>
        <w:t>-1</w:t>
      </w:r>
      <w:r w:rsidRPr="003608C1">
        <w:rPr>
          <w:rFonts w:ascii="Times New Roman" w:hAnsi="Times New Roman" w:cs="Times New Roman"/>
          <w:sz w:val="24"/>
          <w:szCs w:val="24"/>
          <w:highlight w:val="yellow"/>
        </w:rPr>
        <w:t xml:space="preserve"> : không có OH, -COOH.</w:t>
      </w:r>
    </w:p>
    <w:p w14:paraId="1F20FDB2" w14:textId="77777777" w:rsidR="00F327EB" w:rsidRPr="003608C1" w:rsidRDefault="00F327EB" w:rsidP="006460D9">
      <w:pPr>
        <w:tabs>
          <w:tab w:val="left" w:pos="357"/>
          <w:tab w:val="left" w:pos="2988"/>
          <w:tab w:val="left" w:pos="5256"/>
          <w:tab w:val="left" w:pos="7524"/>
        </w:tabs>
        <w:spacing w:after="0" w:line="240" w:lineRule="auto"/>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vùng 1780 cm</w:t>
      </w:r>
      <w:r w:rsidRPr="003608C1">
        <w:rPr>
          <w:rFonts w:ascii="Times New Roman" w:hAnsi="Times New Roman" w:cs="Times New Roman"/>
          <w:sz w:val="24"/>
          <w:szCs w:val="24"/>
          <w:highlight w:val="yellow"/>
          <w:vertAlign w:val="superscript"/>
        </w:rPr>
        <w:t>-1</w:t>
      </w:r>
      <w:r w:rsidRPr="003608C1">
        <w:rPr>
          <w:rFonts w:ascii="Times New Roman" w:hAnsi="Times New Roman" w:cs="Times New Roman"/>
          <w:sz w:val="24"/>
          <w:szCs w:val="24"/>
          <w:highlight w:val="yellow"/>
        </w:rPr>
        <w:t xml:space="preserve"> nhọn mạnh: tín hiệu của liên C=O.</w:t>
      </w:r>
    </w:p>
    <w:p w14:paraId="4FB166A9" w14:textId="77777777" w:rsidR="00F327EB" w:rsidRPr="003608C1" w:rsidRDefault="00F327EB" w:rsidP="006460D9">
      <w:pPr>
        <w:tabs>
          <w:tab w:val="left" w:pos="357"/>
          <w:tab w:val="left" w:pos="2988"/>
          <w:tab w:val="left" w:pos="5256"/>
          <w:tab w:val="left" w:pos="7524"/>
        </w:tabs>
        <w:spacing w:after="0" w:line="240" w:lineRule="auto"/>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Vậy E là ester.</w:t>
      </w:r>
    </w:p>
    <w:p w14:paraId="63BC48CB" w14:textId="77777777" w:rsidR="00F327EB" w:rsidRPr="003608C1" w:rsidRDefault="00F327EB" w:rsidP="006460D9">
      <w:pPr>
        <w:tabs>
          <w:tab w:val="left" w:pos="357"/>
          <w:tab w:val="left" w:pos="2988"/>
          <w:tab w:val="left" w:pos="5256"/>
          <w:tab w:val="left" w:pos="7524"/>
        </w:tabs>
        <w:spacing w:after="0" w:line="240" w:lineRule="auto"/>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xml:space="preserve">Theo đề thì thủy phân ester E thủy được alcohol Y có nhiệt độ sôi </w:t>
      </w:r>
      <w:r w:rsidRPr="003608C1">
        <w:rPr>
          <w:rFonts w:ascii="Times New Roman" w:hAnsi="Times New Roman" w:cs="Times New Roman"/>
          <w:sz w:val="24"/>
          <w:szCs w:val="24"/>
          <w:highlight w:val="yellow"/>
          <w:lang w:val="vi-VN" w:eastAsia="vi-VN"/>
        </w:rPr>
        <w:t xml:space="preserve">(78,3 °C) </w:t>
      </w:r>
      <w:r w:rsidRPr="003608C1">
        <w:rPr>
          <w:rFonts w:ascii="Times New Roman" w:hAnsi="Times New Roman" w:cs="Times New Roman"/>
          <w:sz w:val="24"/>
          <w:szCs w:val="24"/>
          <w:highlight w:val="yellow"/>
        </w:rPr>
        <w:t xml:space="preserve"> nên Y là ethanol.</w:t>
      </w:r>
    </w:p>
    <w:p w14:paraId="4941870F" w14:textId="77777777" w:rsidR="00F327EB" w:rsidRPr="003608C1" w:rsidRDefault="00F327EB" w:rsidP="006460D9">
      <w:pPr>
        <w:tabs>
          <w:tab w:val="left" w:pos="357"/>
          <w:tab w:val="left" w:pos="2988"/>
          <w:tab w:val="left" w:pos="5256"/>
          <w:tab w:val="left" w:pos="7524"/>
        </w:tabs>
        <w:spacing w:after="0" w:line="240" w:lineRule="auto"/>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Vậy CTCT E: CH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=C(CH</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)COOCH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CH</w:t>
      </w:r>
      <w:r w:rsidRPr="003608C1">
        <w:rPr>
          <w:rFonts w:ascii="Times New Roman" w:hAnsi="Times New Roman" w:cs="Times New Roman"/>
          <w:sz w:val="24"/>
          <w:szCs w:val="24"/>
          <w:highlight w:val="yellow"/>
          <w:vertAlign w:val="subscript"/>
        </w:rPr>
        <w:t>3</w:t>
      </w:r>
    </w:p>
    <w:p w14:paraId="71E73931" w14:textId="77777777" w:rsidR="00F327EB" w:rsidRPr="003608C1" w:rsidRDefault="00F327EB" w:rsidP="006460D9">
      <w:pPr>
        <w:tabs>
          <w:tab w:val="left" w:pos="357"/>
          <w:tab w:val="left" w:pos="2988"/>
          <w:tab w:val="left" w:pos="5256"/>
          <w:tab w:val="left" w:pos="7524"/>
        </w:tabs>
        <w:spacing w:after="0" w:line="240" w:lineRule="auto"/>
        <w:rPr>
          <w:rFonts w:ascii="Times New Roman" w:hAnsi="Times New Roman" w:cs="Times New Roman"/>
          <w:b/>
          <w:bCs/>
          <w:sz w:val="24"/>
          <w:szCs w:val="24"/>
          <w:highlight w:val="yellow"/>
        </w:rPr>
      </w:pPr>
      <w:r w:rsidRPr="003608C1">
        <w:rPr>
          <w:rFonts w:ascii="Times New Roman" w:hAnsi="Times New Roman" w:cs="Times New Roman"/>
          <w:sz w:val="24"/>
          <w:szCs w:val="24"/>
          <w:highlight w:val="yellow"/>
        </w:rPr>
        <w:t>Các chất X, Y, E lần lượt là CH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=C(CH</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)COOH, CH3CH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OH và CH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=C(CH</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)COOCH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CH</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br/>
      </w:r>
      <w:r w:rsidRPr="003608C1">
        <w:rPr>
          <w:rFonts w:ascii="Times New Roman" w:hAnsi="Times New Roman" w:cs="Times New Roman"/>
          <w:b/>
          <w:bCs/>
          <w:sz w:val="24"/>
          <w:szCs w:val="24"/>
          <w:highlight w:val="yellow"/>
        </w:rPr>
        <w:t xml:space="preserve"> a sai </w:t>
      </w:r>
      <w:r w:rsidRPr="003608C1">
        <w:rPr>
          <w:rFonts w:ascii="Times New Roman" w:hAnsi="Times New Roman" w:cs="Times New Roman"/>
          <w:sz w:val="24"/>
          <w:szCs w:val="24"/>
          <w:highlight w:val="yellow"/>
        </w:rPr>
        <w:t xml:space="preserve">vì </w:t>
      </w:r>
      <w:r w:rsidRPr="003608C1">
        <w:rPr>
          <w:rFonts w:ascii="Times New Roman" w:hAnsi="Times New Roman" w:cs="Times New Roman"/>
          <w:bCs/>
          <w:sz w:val="24"/>
          <w:szCs w:val="24"/>
          <w:highlight w:val="yellow"/>
        </w:rPr>
        <w:t>c</w:t>
      </w:r>
      <w:r w:rsidRPr="003608C1">
        <w:rPr>
          <w:rFonts w:ascii="Times New Roman" w:hAnsi="Times New Roman" w:cs="Times New Roman"/>
          <w:sz w:val="24"/>
          <w:szCs w:val="24"/>
          <w:highlight w:val="yellow"/>
        </w:rPr>
        <w:t>hất E có thể được điều chế trực tiếp từ phản ứng ester hoá giữa chất Y với methacrylic acid.</w:t>
      </w:r>
    </w:p>
    <w:p w14:paraId="4E89F879" w14:textId="77777777" w:rsidR="00F327EB" w:rsidRPr="003608C1" w:rsidRDefault="00F327EB" w:rsidP="006460D9">
      <w:pPr>
        <w:tabs>
          <w:tab w:val="left" w:pos="357"/>
          <w:tab w:val="left" w:pos="2988"/>
          <w:tab w:val="left" w:pos="5256"/>
          <w:tab w:val="left" w:pos="7524"/>
        </w:tabs>
        <w:spacing w:after="0" w:line="240" w:lineRule="auto"/>
        <w:rPr>
          <w:rFonts w:ascii="Times New Roman" w:hAnsi="Times New Roman" w:cs="Times New Roman"/>
          <w:i/>
          <w:iCs/>
          <w:sz w:val="24"/>
          <w:szCs w:val="24"/>
          <w:highlight w:val="yellow"/>
        </w:rPr>
      </w:pPr>
      <w:r w:rsidRPr="003608C1">
        <w:rPr>
          <w:rFonts w:ascii="Times New Roman" w:hAnsi="Times New Roman" w:cs="Times New Roman"/>
          <w:b/>
          <w:bCs/>
          <w:sz w:val="24"/>
          <w:szCs w:val="24"/>
          <w:highlight w:val="yellow"/>
        </w:rPr>
        <w:t xml:space="preserve"> b đúng </w:t>
      </w:r>
      <w:r w:rsidRPr="003608C1">
        <w:rPr>
          <w:rFonts w:ascii="Times New Roman" w:hAnsi="Times New Roman" w:cs="Times New Roman"/>
          <w:i/>
          <w:iCs/>
          <w:sz w:val="24"/>
          <w:szCs w:val="24"/>
          <w:highlight w:val="yellow"/>
        </w:rPr>
        <w:t>vì xăng sinh học là ethanol trộn với xăng RON 92.</w:t>
      </w:r>
    </w:p>
    <w:p w14:paraId="1E0E148C" w14:textId="77777777" w:rsidR="00F327EB" w:rsidRPr="003608C1" w:rsidRDefault="00F327EB" w:rsidP="006460D9">
      <w:pPr>
        <w:tabs>
          <w:tab w:val="left" w:pos="357"/>
          <w:tab w:val="left" w:pos="2988"/>
          <w:tab w:val="left" w:pos="5256"/>
          <w:tab w:val="left" w:pos="7524"/>
        </w:tabs>
        <w:spacing w:after="0" w:line="240" w:lineRule="auto"/>
        <w:rPr>
          <w:rFonts w:ascii="Times New Roman" w:hAnsi="Times New Roman" w:cs="Times New Roman"/>
          <w:sz w:val="24"/>
          <w:szCs w:val="24"/>
          <w:highlight w:val="yellow"/>
        </w:rPr>
      </w:pPr>
      <w:r w:rsidRPr="003608C1">
        <w:rPr>
          <w:rFonts w:ascii="Times New Roman" w:hAnsi="Times New Roman" w:cs="Times New Roman"/>
          <w:b/>
          <w:bCs/>
          <w:sz w:val="24"/>
          <w:szCs w:val="24"/>
          <w:highlight w:val="yellow"/>
        </w:rPr>
        <w:t xml:space="preserve"> c sai</w:t>
      </w:r>
      <w:r w:rsidRPr="003608C1">
        <w:rPr>
          <w:rFonts w:ascii="Times New Roman" w:hAnsi="Times New Roman" w:cs="Times New Roman"/>
          <w:sz w:val="24"/>
          <w:szCs w:val="24"/>
          <w:highlight w:val="yellow"/>
        </w:rPr>
        <w:t>.</w:t>
      </w:r>
      <w:r w:rsidRPr="003608C1">
        <w:rPr>
          <w:rFonts w:ascii="Times New Roman" w:hAnsi="Times New Roman" w:cs="Times New Roman"/>
          <w:b/>
          <w:bCs/>
          <w:sz w:val="24"/>
          <w:szCs w:val="24"/>
          <w:highlight w:val="yellow"/>
        </w:rPr>
        <w:t xml:space="preserve"> vì nguyên liệu đ/c thủy tinh hữu cơ là</w:t>
      </w:r>
      <w:r w:rsidRPr="003608C1">
        <w:rPr>
          <w:rFonts w:ascii="Times New Roman" w:hAnsi="Times New Roman" w:cs="Times New Roman"/>
          <w:sz w:val="24"/>
          <w:szCs w:val="24"/>
          <w:highlight w:val="yellow"/>
        </w:rPr>
        <w:t>. CH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=C(CH</w:t>
      </w:r>
      <w:r w:rsidRPr="003608C1">
        <w:rPr>
          <w:rFonts w:ascii="Times New Roman" w:hAnsi="Times New Roman" w:cs="Times New Roman"/>
          <w:sz w:val="24"/>
          <w:szCs w:val="24"/>
          <w:highlight w:val="yellow"/>
          <w:vertAlign w:val="subscript"/>
        </w:rPr>
        <w:t>3</w:t>
      </w:r>
      <w:r w:rsidRPr="003608C1">
        <w:rPr>
          <w:rFonts w:ascii="Times New Roman" w:hAnsi="Times New Roman" w:cs="Times New Roman"/>
          <w:sz w:val="24"/>
          <w:szCs w:val="24"/>
          <w:highlight w:val="yellow"/>
        </w:rPr>
        <w:t>)COOCH</w:t>
      </w:r>
      <w:r w:rsidRPr="003608C1">
        <w:rPr>
          <w:rFonts w:ascii="Times New Roman" w:hAnsi="Times New Roman" w:cs="Times New Roman"/>
          <w:sz w:val="24"/>
          <w:szCs w:val="24"/>
          <w:highlight w:val="yellow"/>
          <w:vertAlign w:val="subscript"/>
        </w:rPr>
        <w:t>3</w:t>
      </w:r>
    </w:p>
    <w:p w14:paraId="1D37097E" w14:textId="77777777" w:rsidR="00F327EB" w:rsidRPr="003608C1" w:rsidRDefault="00F327EB" w:rsidP="006460D9">
      <w:pPr>
        <w:tabs>
          <w:tab w:val="left" w:pos="357"/>
          <w:tab w:val="left" w:pos="2988"/>
          <w:tab w:val="left" w:pos="5256"/>
          <w:tab w:val="left" w:pos="7524"/>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highlight w:val="yellow"/>
        </w:rPr>
        <w:t xml:space="preserve">d sai </w:t>
      </w:r>
      <w:r w:rsidRPr="003608C1">
        <w:rPr>
          <w:rFonts w:ascii="Times New Roman" w:hAnsi="Times New Roman" w:cs="Times New Roman"/>
          <w:sz w:val="24"/>
          <w:szCs w:val="24"/>
          <w:highlight w:val="yellow"/>
        </w:rPr>
        <w:t>vì cần 143,75 kg CH3CH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OH.</w:t>
      </w:r>
    </w:p>
    <w:p w14:paraId="6373D6F3" w14:textId="77777777" w:rsidR="00F327EB" w:rsidRPr="003608C1" w:rsidRDefault="00F327EB" w:rsidP="006460D9">
      <w:pPr>
        <w:spacing w:after="0" w:line="240" w:lineRule="auto"/>
        <w:jc w:val="both"/>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3) </w:t>
      </w:r>
      <w:r w:rsidRPr="003608C1">
        <w:rPr>
          <w:rFonts w:ascii="Times New Roman" w:eastAsia="Calibri" w:hAnsi="Times New Roman" w:cs="Times New Roman"/>
          <w:color w:val="000000"/>
          <w:sz w:val="24"/>
          <w:szCs w:val="24"/>
        </w:rPr>
        <w:t>Procaine, tên thương mại là novocaine, là một loại thuốc gây tê cục bộ, thường được sử dụng trong các thủ thuật nha khoa để làm tê vùng xung quanh răng và cũng được sử dụng để giảm đau khi tiêm penicillin vào bắp. Procaine được tổng hợp từ nguyên liệu đầu là benzocaine, cũng là một thuốc giảm đau cục bộ. Công thức của hai chất procaine và benzocaine được cho trong hình bên dưới.</w:t>
      </w:r>
    </w:p>
    <w:p w14:paraId="6E0A209C" w14:textId="77777777" w:rsidR="00F327EB" w:rsidRPr="003608C1" w:rsidRDefault="00F327EB" w:rsidP="006460D9">
      <w:pPr>
        <w:spacing w:after="0" w:line="240" w:lineRule="auto"/>
        <w:ind w:left="720" w:firstLine="720"/>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572E28F2" wp14:editId="20E59E7D">
            <wp:extent cx="4470400" cy="739140"/>
            <wp:effectExtent l="0" t="0" r="0" b="3810"/>
            <wp:docPr id="346996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85778" name=""/>
                    <pic:cNvPicPr/>
                  </pic:nvPicPr>
                  <pic:blipFill>
                    <a:blip r:embed="rId677"/>
                    <a:stretch>
                      <a:fillRect/>
                    </a:stretch>
                  </pic:blipFill>
                  <pic:spPr>
                    <a:xfrm>
                      <a:off x="0" y="0"/>
                      <a:ext cx="4470400" cy="739140"/>
                    </a:xfrm>
                    <a:prstGeom prst="rect">
                      <a:avLst/>
                    </a:prstGeom>
                  </pic:spPr>
                </pic:pic>
              </a:graphicData>
            </a:graphic>
          </wp:inline>
        </w:drawing>
      </w:r>
    </w:p>
    <w:p w14:paraId="1591F5F0" w14:textId="77777777" w:rsidR="00F327EB" w:rsidRPr="003608C1" w:rsidRDefault="00F327EB" w:rsidP="006460D9">
      <w:pPr>
        <w:spacing w:after="0" w:line="240" w:lineRule="auto"/>
        <w:contextualSpacing/>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Cho các phát biểu sau:</w:t>
      </w:r>
    </w:p>
    <w:p w14:paraId="1B94B602" w14:textId="77777777" w:rsidR="00F327EB" w:rsidRPr="003608C1" w:rsidRDefault="00F327EB" w:rsidP="006460D9">
      <w:pPr>
        <w:spacing w:after="0" w:line="240" w:lineRule="auto"/>
        <w:contextualSpacing/>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a. Procaine và benzocaine đều thuộc loại hợp chất hữu cơ tạp chức.</w:t>
      </w:r>
    </w:p>
    <w:p w14:paraId="33171895" w14:textId="77777777" w:rsidR="00F327EB" w:rsidRPr="003608C1" w:rsidRDefault="00F327EB" w:rsidP="006460D9">
      <w:pPr>
        <w:spacing w:after="0" w:line="240" w:lineRule="auto"/>
        <w:contextualSpacing/>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b. Các nhóm amine trong procaine và benzocaine đều có bậc một.</w:t>
      </w:r>
    </w:p>
    <w:p w14:paraId="1816EC44" w14:textId="77777777" w:rsidR="00F327EB" w:rsidRPr="003608C1" w:rsidRDefault="00F327EB" w:rsidP="006460D9">
      <w:pPr>
        <w:spacing w:after="0" w:line="240" w:lineRule="auto"/>
        <w:contextualSpacing/>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c. Công thức phân tử của procaine là C</w:t>
      </w:r>
      <w:r w:rsidRPr="003608C1">
        <w:rPr>
          <w:rFonts w:ascii="Times New Roman" w:eastAsia="Calibri" w:hAnsi="Times New Roman" w:cs="Times New Roman"/>
          <w:sz w:val="24"/>
          <w:szCs w:val="24"/>
          <w:vertAlign w:val="subscript"/>
        </w:rPr>
        <w:t>13</w:t>
      </w:r>
      <w:r w:rsidRPr="003608C1">
        <w:rPr>
          <w:rFonts w:ascii="Times New Roman" w:eastAsia="Calibri" w:hAnsi="Times New Roman" w:cs="Times New Roman"/>
          <w:sz w:val="24"/>
          <w:szCs w:val="24"/>
        </w:rPr>
        <w:t>H</w:t>
      </w:r>
      <w:r w:rsidRPr="003608C1">
        <w:rPr>
          <w:rFonts w:ascii="Times New Roman" w:eastAsia="Calibri" w:hAnsi="Times New Roman" w:cs="Times New Roman"/>
          <w:sz w:val="24"/>
          <w:szCs w:val="24"/>
          <w:vertAlign w:val="subscript"/>
        </w:rPr>
        <w:t>20</w:t>
      </w:r>
      <w:r w:rsidRPr="003608C1">
        <w:rPr>
          <w:rFonts w:ascii="Times New Roman" w:eastAsia="Calibri" w:hAnsi="Times New Roman" w:cs="Times New Roman"/>
          <w:sz w:val="24"/>
          <w:szCs w:val="24"/>
        </w:rPr>
        <w:t>N</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w:t>
      </w:r>
    </w:p>
    <w:p w14:paraId="4272A1E7" w14:textId="77777777" w:rsidR="00F327EB" w:rsidRPr="003608C1" w:rsidRDefault="00F327EB" w:rsidP="006460D9">
      <w:pPr>
        <w:spacing w:after="0" w:line="240" w:lineRule="auto"/>
        <w:contextualSpacing/>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d. Procaine thường được dùng ở dạng procaine hydrochloride là dạng muối, nhằm tăng khả năng hòa tan trong nước.</w:t>
      </w:r>
    </w:p>
    <w:p w14:paraId="42B9F369" w14:textId="77777777" w:rsidR="00F327EB" w:rsidRPr="003608C1" w:rsidRDefault="00F327EB" w:rsidP="006460D9">
      <w:pPr>
        <w:tabs>
          <w:tab w:val="left" w:pos="300"/>
        </w:tabs>
        <w:spacing w:after="0" w:line="240" w:lineRule="auto"/>
        <w:jc w:val="center"/>
        <w:rPr>
          <w:rFonts w:ascii="Times New Roman" w:hAnsi="Times New Roman" w:cs="Times New Roman"/>
          <w:b/>
          <w:bCs/>
          <w:color w:val="C00000"/>
          <w:sz w:val="24"/>
          <w:szCs w:val="24"/>
          <w:lang w:eastAsia="vi-VN"/>
        </w:rPr>
      </w:pPr>
      <w:r w:rsidRPr="003608C1">
        <w:rPr>
          <w:rFonts w:ascii="Times New Roman" w:hAnsi="Times New Roman" w:cs="Times New Roman"/>
          <w:b/>
          <w:bCs/>
          <w:color w:val="C00000"/>
          <w:sz w:val="24"/>
          <w:szCs w:val="24"/>
          <w:lang w:eastAsia="vi-VN"/>
        </w:rPr>
        <w:t>Hướng dẫn giải:</w:t>
      </w:r>
    </w:p>
    <w:p w14:paraId="72BBCA79" w14:textId="4AED134A" w:rsidR="00F327EB" w:rsidRPr="007F08CC" w:rsidRDefault="007F08CC" w:rsidP="006460D9">
      <w:pPr>
        <w:spacing w:after="0" w:line="240" w:lineRule="auto"/>
        <w:jc w:val="both"/>
        <w:rPr>
          <w:rFonts w:ascii="Times New Roman" w:hAnsi="Times New Roman" w:cs="Times New Roman"/>
          <w:bCs/>
          <w:color w:val="000000"/>
          <w:sz w:val="24"/>
          <w:szCs w:val="24"/>
          <w:highlight w:val="yellow"/>
        </w:rPr>
      </w:pPr>
      <w:r w:rsidRPr="007F08CC">
        <w:rPr>
          <w:rFonts w:ascii="Times New Roman" w:hAnsi="Times New Roman" w:cs="Times New Roman"/>
          <w:bCs/>
          <w:color w:val="000000"/>
          <w:sz w:val="24"/>
          <w:szCs w:val="24"/>
          <w:highlight w:val="yellow"/>
        </w:rPr>
        <w:t>a.</w:t>
      </w:r>
      <w:r w:rsidRPr="007F08CC">
        <w:rPr>
          <w:rFonts w:ascii="Times New Roman" w:hAnsi="Times New Roman" w:cs="Times New Roman"/>
          <w:bCs/>
          <w:color w:val="000000"/>
          <w:sz w:val="24"/>
          <w:szCs w:val="24"/>
          <w:highlight w:val="yellow"/>
        </w:rPr>
        <w:tab/>
      </w:r>
      <w:r w:rsidR="00F327EB" w:rsidRPr="007F08CC">
        <w:rPr>
          <w:rFonts w:ascii="Times New Roman" w:hAnsi="Times New Roman" w:cs="Times New Roman"/>
          <w:bCs/>
          <w:color w:val="000000"/>
          <w:sz w:val="24"/>
          <w:szCs w:val="24"/>
          <w:highlight w:val="yellow"/>
        </w:rPr>
        <w:t>Đúng vì có 2 nhóm chức là amine và ester</w:t>
      </w:r>
    </w:p>
    <w:p w14:paraId="2953812A" w14:textId="029E9C88" w:rsidR="00F327EB" w:rsidRPr="007F08CC" w:rsidRDefault="007F08CC" w:rsidP="006460D9">
      <w:pPr>
        <w:spacing w:after="0" w:line="240" w:lineRule="auto"/>
        <w:jc w:val="both"/>
        <w:rPr>
          <w:rFonts w:ascii="Times New Roman" w:hAnsi="Times New Roman" w:cs="Times New Roman"/>
          <w:bCs/>
          <w:color w:val="000000"/>
          <w:sz w:val="24"/>
          <w:szCs w:val="24"/>
          <w:highlight w:val="yellow"/>
        </w:rPr>
      </w:pPr>
      <w:r w:rsidRPr="007F08CC">
        <w:rPr>
          <w:rFonts w:ascii="Times New Roman" w:hAnsi="Times New Roman" w:cs="Times New Roman"/>
          <w:bCs/>
          <w:color w:val="000000"/>
          <w:sz w:val="24"/>
          <w:szCs w:val="24"/>
          <w:highlight w:val="yellow"/>
        </w:rPr>
        <w:t>b.</w:t>
      </w:r>
      <w:r w:rsidRPr="007F08CC">
        <w:rPr>
          <w:rFonts w:ascii="Times New Roman" w:hAnsi="Times New Roman" w:cs="Times New Roman"/>
          <w:bCs/>
          <w:color w:val="000000"/>
          <w:sz w:val="24"/>
          <w:szCs w:val="24"/>
          <w:highlight w:val="yellow"/>
        </w:rPr>
        <w:tab/>
      </w:r>
      <w:r w:rsidR="00F327EB" w:rsidRPr="007F08CC">
        <w:rPr>
          <w:rFonts w:ascii="Times New Roman" w:hAnsi="Times New Roman" w:cs="Times New Roman"/>
          <w:bCs/>
          <w:color w:val="000000"/>
          <w:sz w:val="24"/>
          <w:szCs w:val="24"/>
          <w:highlight w:val="yellow"/>
        </w:rPr>
        <w:t>Sai vì có cả bậc I và Bậc III</w:t>
      </w:r>
    </w:p>
    <w:p w14:paraId="038EEFD1" w14:textId="6728D4C2" w:rsidR="00F327EB" w:rsidRPr="007F08CC" w:rsidRDefault="007F08CC" w:rsidP="006460D9">
      <w:pPr>
        <w:spacing w:after="0" w:line="240" w:lineRule="auto"/>
        <w:jc w:val="both"/>
        <w:rPr>
          <w:rFonts w:ascii="Times New Roman" w:hAnsi="Times New Roman" w:cs="Times New Roman"/>
          <w:bCs/>
          <w:color w:val="000000"/>
          <w:sz w:val="24"/>
          <w:szCs w:val="24"/>
          <w:highlight w:val="yellow"/>
        </w:rPr>
      </w:pPr>
      <w:r w:rsidRPr="007F08CC">
        <w:rPr>
          <w:rFonts w:ascii="Times New Roman" w:hAnsi="Times New Roman" w:cs="Times New Roman"/>
          <w:bCs/>
          <w:color w:val="000000"/>
          <w:sz w:val="24"/>
          <w:szCs w:val="24"/>
          <w:highlight w:val="yellow"/>
        </w:rPr>
        <w:t>c.</w:t>
      </w:r>
      <w:r w:rsidRPr="007F08CC">
        <w:rPr>
          <w:rFonts w:ascii="Times New Roman" w:hAnsi="Times New Roman" w:cs="Times New Roman"/>
          <w:bCs/>
          <w:color w:val="000000"/>
          <w:sz w:val="24"/>
          <w:szCs w:val="24"/>
          <w:highlight w:val="yellow"/>
        </w:rPr>
        <w:tab/>
      </w:r>
      <w:r w:rsidR="00F327EB" w:rsidRPr="007F08CC">
        <w:rPr>
          <w:rFonts w:ascii="Times New Roman" w:hAnsi="Times New Roman" w:cs="Times New Roman"/>
          <w:bCs/>
          <w:color w:val="000000"/>
          <w:sz w:val="24"/>
          <w:szCs w:val="24"/>
          <w:highlight w:val="yellow"/>
        </w:rPr>
        <w:t>Đúng</w:t>
      </w:r>
    </w:p>
    <w:p w14:paraId="1D92EA50" w14:textId="36227B68" w:rsidR="00F327EB" w:rsidRPr="007F08CC" w:rsidRDefault="007F08CC" w:rsidP="006460D9">
      <w:pPr>
        <w:spacing w:after="0" w:line="240" w:lineRule="auto"/>
        <w:jc w:val="both"/>
        <w:rPr>
          <w:rFonts w:ascii="Times New Roman" w:hAnsi="Times New Roman" w:cs="Times New Roman"/>
          <w:b/>
          <w:color w:val="000000"/>
          <w:sz w:val="24"/>
          <w:szCs w:val="24"/>
          <w:highlight w:val="yellow"/>
        </w:rPr>
      </w:pPr>
      <w:r w:rsidRPr="007F08CC">
        <w:rPr>
          <w:rFonts w:ascii="Times New Roman" w:hAnsi="Times New Roman" w:cs="Times New Roman"/>
          <w:bCs/>
          <w:color w:val="000000"/>
          <w:sz w:val="24"/>
          <w:szCs w:val="24"/>
          <w:highlight w:val="yellow"/>
        </w:rPr>
        <w:lastRenderedPageBreak/>
        <w:t>d.</w:t>
      </w:r>
      <w:r w:rsidRPr="007F08CC">
        <w:rPr>
          <w:rFonts w:ascii="Times New Roman" w:hAnsi="Times New Roman" w:cs="Times New Roman"/>
          <w:bCs/>
          <w:color w:val="000000"/>
          <w:sz w:val="24"/>
          <w:szCs w:val="24"/>
          <w:highlight w:val="yellow"/>
        </w:rPr>
        <w:tab/>
      </w:r>
      <w:r w:rsidR="00F327EB" w:rsidRPr="007F08CC">
        <w:rPr>
          <w:rFonts w:ascii="Times New Roman" w:hAnsi="Times New Roman" w:cs="Times New Roman"/>
          <w:bCs/>
          <w:color w:val="000000"/>
          <w:sz w:val="24"/>
          <w:szCs w:val="24"/>
          <w:highlight w:val="yellow"/>
        </w:rPr>
        <w:t>Đúng vì ở dạng tự do của nó rất ít tan</w:t>
      </w:r>
      <w:r w:rsidR="00F327EB" w:rsidRPr="007F08CC">
        <w:rPr>
          <w:rFonts w:ascii="Times New Roman" w:hAnsi="Times New Roman" w:cs="Times New Roman"/>
          <w:sz w:val="24"/>
          <w:szCs w:val="24"/>
          <w:highlight w:val="yellow"/>
        </w:rPr>
        <w:t xml:space="preserve">  muối hydrochloride giúp thuốc hòa tan tốt trong môi trường nước </w:t>
      </w:r>
    </w:p>
    <w:p w14:paraId="2833BA2F" w14:textId="77777777" w:rsidR="00F327EB" w:rsidRPr="003608C1" w:rsidRDefault="00F327EB" w:rsidP="006460D9">
      <w:pPr>
        <w:spacing w:after="0" w:line="240" w:lineRule="auto"/>
        <w:rPr>
          <w:rFonts w:ascii="Times New Roman" w:eastAsia="Calibri" w:hAnsi="Times New Roman" w:cs="Times New Roman"/>
          <w:kern w:val="0"/>
          <w:sz w:val="24"/>
          <w:szCs w:val="24"/>
          <w14:ligatures w14:val="none"/>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5)</w:t>
      </w:r>
      <w:r w:rsidRPr="003608C1">
        <w:rPr>
          <w:rFonts w:ascii="Times New Roman" w:eastAsia="Calibri" w:hAnsi="Times New Roman" w:cs="Times New Roman"/>
          <w:kern w:val="0"/>
          <w:sz w:val="24"/>
          <w:szCs w:val="24"/>
          <w14:ligatures w14:val="none"/>
        </w:rPr>
        <w:t xml:space="preserve"> Tiến hành thí nghiệm theo trình tự sau:</w:t>
      </w:r>
    </w:p>
    <w:p w14:paraId="637A5C9D"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Bước 1: Cho một mẩu magnesium đã đánh sạch bề mặt vào ống nghiệm (1).</w:t>
      </w:r>
    </w:p>
    <w:p w14:paraId="683FCE12"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Bước 2: Rót vào ống nghiệm (1) khoảng 3 - 4 mL dung dịch HCl.</w:t>
      </w:r>
    </w:p>
    <w:p w14:paraId="72D17CFA"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Bước 3: Sau 2 phút, thêm 2 – 3 mL dung dịch NaOH vào ống nghiệm ở bước 2.</w:t>
      </w:r>
    </w:p>
    <w:p w14:paraId="69B466FF"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a.</w:t>
      </w:r>
      <w:r w:rsidRPr="003608C1">
        <w:rPr>
          <w:rFonts w:ascii="Times New Roman" w:eastAsia="Calibri" w:hAnsi="Times New Roman" w:cs="Times New Roman"/>
          <w:kern w:val="0"/>
          <w:sz w:val="24"/>
          <w:szCs w:val="24"/>
          <w14:ligatures w14:val="none"/>
        </w:rPr>
        <w:t xml:space="preserve"> Sau bước 2 thấy có hiện tượng sủi bọt khí, không màu.</w:t>
      </w:r>
    </w:p>
    <w:p w14:paraId="48E03F4B"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b.</w:t>
      </w:r>
      <w:r w:rsidRPr="003608C1">
        <w:rPr>
          <w:rFonts w:ascii="Times New Roman" w:eastAsia="Calibri" w:hAnsi="Times New Roman" w:cs="Times New Roman"/>
          <w:kern w:val="0"/>
          <w:sz w:val="24"/>
          <w:szCs w:val="24"/>
          <w14:ligatures w14:val="none"/>
        </w:rPr>
        <w:t xml:space="preserve"> Sau bước 3 thấy xuất kiện kết tủa màu trắng, hơi xanh.</w:t>
      </w:r>
    </w:p>
    <w:p w14:paraId="5DE90759"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c.</w:t>
      </w:r>
      <w:r w:rsidRPr="003608C1">
        <w:rPr>
          <w:rFonts w:ascii="Times New Roman" w:eastAsia="Calibri" w:hAnsi="Times New Roman" w:cs="Times New Roman"/>
          <w:kern w:val="0"/>
          <w:sz w:val="24"/>
          <w:szCs w:val="24"/>
          <w14:ligatures w14:val="none"/>
        </w:rPr>
        <w:t xml:space="preserve"> Nếu thay mẩu magnesium bằng mẩu copper thì hiện tượng quan sát được ở bước 2 vẫn tương tự.</w:t>
      </w:r>
    </w:p>
    <w:p w14:paraId="4FCBB8C6" w14:textId="77777777" w:rsidR="00F327EB" w:rsidRPr="003608C1" w:rsidRDefault="00F327EB" w:rsidP="006460D9">
      <w:pPr>
        <w:spacing w:after="0" w:line="240"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b/>
          <w:bCs/>
          <w:kern w:val="0"/>
          <w:sz w:val="24"/>
          <w:szCs w:val="24"/>
          <w14:ligatures w14:val="none"/>
        </w:rPr>
        <w:t>d.</w:t>
      </w:r>
      <w:r w:rsidRPr="003608C1">
        <w:rPr>
          <w:rFonts w:ascii="Times New Roman" w:eastAsia="Calibri" w:hAnsi="Times New Roman" w:cs="Times New Roman"/>
          <w:kern w:val="0"/>
          <w:sz w:val="24"/>
          <w:szCs w:val="24"/>
          <w14:ligatures w14:val="none"/>
        </w:rPr>
        <w:t xml:space="preserve"> Nếu thay dung dịch NaOH bằng dung dịch KOH thì hiện tượng ở bước 3 không thay đổi.</w:t>
      </w:r>
    </w:p>
    <w:p w14:paraId="557C5CCB" w14:textId="77777777" w:rsidR="00F327EB" w:rsidRPr="003608C1" w:rsidRDefault="00F327EB" w:rsidP="006460D9">
      <w:pPr>
        <w:shd w:val="clear" w:color="auto" w:fill="FFFFFF" w:themeFill="background1"/>
        <w:spacing w:after="0" w:line="240" w:lineRule="auto"/>
        <w:ind w:left="283"/>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1F00C1EC" w14:textId="77777777" w:rsidR="00F327EB" w:rsidRPr="003608C1" w:rsidRDefault="00F327EB" w:rsidP="006460D9">
      <w:pPr>
        <w:shd w:val="clear" w:color="auto" w:fill="FFFF00"/>
        <w:spacing w:after="0" w:line="240" w:lineRule="auto"/>
        <w:ind w:left="283"/>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Đúng.</w:t>
      </w:r>
    </w:p>
    <w:p w14:paraId="7B1C3CF8" w14:textId="77777777" w:rsidR="00F327EB" w:rsidRPr="003608C1" w:rsidRDefault="00F327EB" w:rsidP="006460D9">
      <w:pPr>
        <w:shd w:val="clear" w:color="auto" w:fill="FFFF00"/>
        <w:spacing w:after="0" w:line="240" w:lineRule="auto"/>
        <w:ind w:left="283"/>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Sai, xuất hiện kết tủa trắng.</w:t>
      </w:r>
    </w:p>
    <w:p w14:paraId="055BE5D1" w14:textId="77777777" w:rsidR="00F327EB" w:rsidRPr="003608C1" w:rsidRDefault="00F327EB" w:rsidP="006460D9">
      <w:pPr>
        <w:shd w:val="clear" w:color="auto" w:fill="FFFF00"/>
        <w:spacing w:after="0" w:line="240" w:lineRule="auto"/>
        <w:ind w:left="283"/>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Sai, Cu không tham gia phản ứng với dung dịch HCl.</w:t>
      </w:r>
    </w:p>
    <w:p w14:paraId="318C2FCF" w14:textId="77777777" w:rsidR="00F327EB" w:rsidRPr="003608C1" w:rsidRDefault="00F327EB" w:rsidP="006460D9">
      <w:pPr>
        <w:shd w:val="clear" w:color="auto" w:fill="FFFF00"/>
        <w:spacing w:after="0" w:line="240" w:lineRule="auto"/>
        <w:ind w:left="283"/>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d) </w:t>
      </w:r>
      <w:r w:rsidRPr="003608C1">
        <w:rPr>
          <w:rFonts w:ascii="Times New Roman" w:eastAsia="Calibri" w:hAnsi="Times New Roman" w:cs="Times New Roman"/>
          <w:kern w:val="0"/>
          <w:sz w:val="24"/>
          <w:szCs w:val="24"/>
          <w14:ligatures w14:val="none"/>
        </w:rPr>
        <w:t>Đúng.</w:t>
      </w:r>
    </w:p>
    <w:p w14:paraId="6A12EA7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72B9E85D" w14:textId="77777777" w:rsidR="00F327EB" w:rsidRPr="003608C1" w:rsidRDefault="00F327EB" w:rsidP="006460D9">
      <w:pPr>
        <w:spacing w:after="0" w:line="240" w:lineRule="auto"/>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7)</w:t>
      </w:r>
      <w:r w:rsidRPr="003608C1">
        <w:rPr>
          <w:rFonts w:ascii="Times New Roman" w:eastAsia="Calibri" w:hAnsi="Times New Roman" w:cs="Times New Roman"/>
          <w:sz w:val="24"/>
          <w:szCs w:val="24"/>
        </w:rPr>
        <w:t xml:space="preserve"> Soda là hoá chất được sử dụng rộng rãi trong ngành công nghiệp hoá chất, hiện nay ở Việt Nam trung bình cần 5.105 tấn/năm. Phương pháp Solvay với nguyên liệu đầu vào là đá vôi và muối ăn nên giá thành rẻ, phù hợp với sản xuất tại Việt Nam.</w:t>
      </w:r>
    </w:p>
    <w:p w14:paraId="611431C4" w14:textId="77777777" w:rsidR="00F327EB" w:rsidRPr="003608C1" w:rsidRDefault="00F327EB" w:rsidP="006460D9">
      <w:pPr>
        <w:spacing w:after="0" w:line="240" w:lineRule="auto"/>
        <w:jc w:val="both"/>
        <w:rPr>
          <w:rFonts w:ascii="Times New Roman" w:eastAsia="Calibri" w:hAnsi="Times New Roman" w:cs="Times New Roman"/>
          <w:sz w:val="24"/>
          <w:szCs w:val="24"/>
          <w:u w:val="single"/>
        </w:rPr>
      </w:pPr>
      <w:r w:rsidRPr="003608C1">
        <w:rPr>
          <w:rFonts w:ascii="Times New Roman" w:eastAsia="Calibri" w:hAnsi="Times New Roman" w:cs="Times New Roman"/>
          <w:b/>
          <w:sz w:val="24"/>
          <w:szCs w:val="24"/>
          <w:u w:val="single"/>
        </w:rPr>
        <w:t>a.</w:t>
      </w:r>
      <w:r w:rsidRPr="003608C1">
        <w:rPr>
          <w:rFonts w:ascii="Times New Roman" w:eastAsia="Calibri" w:hAnsi="Times New Roman" w:cs="Times New Roman"/>
          <w:sz w:val="24"/>
          <w:szCs w:val="24"/>
          <w:u w:val="single"/>
        </w:rPr>
        <w:t xml:space="preserve"> Phương pháp Solvay giảm thiểu tác động tới môi trường do tuần hoàn tái sử dụng các sản phẩm trung gian như NH</w:t>
      </w:r>
      <w:r w:rsidRPr="003608C1">
        <w:rPr>
          <w:rFonts w:ascii="Times New Roman" w:eastAsia="Calibri" w:hAnsi="Times New Roman" w:cs="Times New Roman"/>
          <w:sz w:val="24"/>
          <w:szCs w:val="24"/>
          <w:u w:val="single"/>
          <w:vertAlign w:val="subscript"/>
        </w:rPr>
        <w:t>3</w:t>
      </w:r>
      <w:r w:rsidRPr="003608C1">
        <w:rPr>
          <w:rFonts w:ascii="Times New Roman" w:eastAsia="Calibri" w:hAnsi="Times New Roman" w:cs="Times New Roman"/>
          <w:sz w:val="24"/>
          <w:szCs w:val="24"/>
          <w:u w:val="single"/>
        </w:rPr>
        <w:t>, CO</w:t>
      </w:r>
      <w:r w:rsidRPr="003608C1">
        <w:rPr>
          <w:rFonts w:ascii="Times New Roman" w:eastAsia="Calibri" w:hAnsi="Times New Roman" w:cs="Times New Roman"/>
          <w:sz w:val="24"/>
          <w:szCs w:val="24"/>
          <w:u w:val="single"/>
          <w:vertAlign w:val="subscript"/>
        </w:rPr>
        <w:t>2</w:t>
      </w:r>
      <w:r w:rsidRPr="003608C1">
        <w:rPr>
          <w:rFonts w:ascii="Times New Roman" w:eastAsia="Calibri" w:hAnsi="Times New Roman" w:cs="Times New Roman"/>
          <w:sz w:val="24"/>
          <w:szCs w:val="24"/>
          <w:u w:val="single"/>
        </w:rPr>
        <w:t>,…</w:t>
      </w:r>
    </w:p>
    <w:p w14:paraId="5EC62151" w14:textId="77777777" w:rsidR="00F327EB" w:rsidRPr="003608C1" w:rsidRDefault="00F327EB" w:rsidP="006460D9">
      <w:pPr>
        <w:spacing w:after="0" w:line="240" w:lineRule="auto"/>
        <w:jc w:val="both"/>
        <w:rPr>
          <w:rFonts w:ascii="Times New Roman" w:eastAsia="Calibri" w:hAnsi="Times New Roman" w:cs="Times New Roman"/>
          <w:b/>
          <w:color w:val="0000FF"/>
          <w:sz w:val="24"/>
          <w:szCs w:val="24"/>
          <w:u w:val="single"/>
        </w:rPr>
      </w:pPr>
      <w:r w:rsidRPr="003608C1">
        <w:rPr>
          <w:rFonts w:ascii="Times New Roman" w:eastAsia="Calibri" w:hAnsi="Times New Roman" w:cs="Times New Roman"/>
          <w:b/>
          <w:sz w:val="24"/>
          <w:szCs w:val="24"/>
          <w:u w:val="single"/>
        </w:rPr>
        <w:t>b</w:t>
      </w:r>
      <w:r w:rsidRPr="003608C1">
        <w:rPr>
          <w:rFonts w:ascii="Times New Roman" w:eastAsia="Calibri" w:hAnsi="Times New Roman" w:cs="Times New Roman"/>
          <w:sz w:val="24"/>
          <w:szCs w:val="24"/>
          <w:u w:val="single"/>
        </w:rPr>
        <w:t>. Soda được dùng để làm mềm nước cứng, sản xuất thuỷ tinh, giấy, hoá chất,</w:t>
      </w:r>
      <w:r w:rsidRPr="003608C1">
        <w:rPr>
          <w:rFonts w:ascii="Times New Roman" w:eastAsia="Calibri" w:hAnsi="Times New Roman" w:cs="Times New Roman"/>
          <w:b/>
          <w:color w:val="0000FF"/>
          <w:sz w:val="24"/>
          <w:szCs w:val="24"/>
          <w:u w:val="single"/>
        </w:rPr>
        <w:t>.</w:t>
      </w:r>
    </w:p>
    <w:p w14:paraId="71F8F697" w14:textId="77777777" w:rsidR="00F327EB" w:rsidRPr="003608C1" w:rsidRDefault="00F327EB" w:rsidP="006460D9">
      <w:pPr>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b/>
          <w:sz w:val="24"/>
          <w:szCs w:val="24"/>
        </w:rPr>
        <w:t>c.</w:t>
      </w:r>
      <w:r w:rsidRPr="003608C1">
        <w:rPr>
          <w:rFonts w:ascii="Times New Roman" w:eastAsia="Calibri" w:hAnsi="Times New Roman" w:cs="Times New Roman"/>
          <w:sz w:val="24"/>
          <w:szCs w:val="24"/>
        </w:rPr>
        <w:t xml:space="preserve"> Trong phương pháp Solvay, NH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được tái chế qua phương trình hoá học sau:</w:t>
      </w:r>
    </w:p>
    <w:p w14:paraId="7718FAB5" w14:textId="77777777" w:rsidR="00F327EB" w:rsidRPr="003608C1" w:rsidRDefault="00F327EB" w:rsidP="006460D9">
      <w:pPr>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2NH</w:t>
      </w:r>
      <w:r w:rsidRPr="003608C1">
        <w:rPr>
          <w:rFonts w:ascii="Times New Roman" w:eastAsia="Calibri" w:hAnsi="Times New Roman" w:cs="Times New Roman"/>
          <w:sz w:val="24"/>
          <w:szCs w:val="24"/>
          <w:vertAlign w:val="subscript"/>
        </w:rPr>
        <w:t>4</w:t>
      </w:r>
      <w:r w:rsidRPr="003608C1">
        <w:rPr>
          <w:rFonts w:ascii="Times New Roman" w:eastAsia="Calibri" w:hAnsi="Times New Roman" w:cs="Times New Roman"/>
          <w:sz w:val="24"/>
          <w:szCs w:val="24"/>
        </w:rPr>
        <w:t xml:space="preserve">Cl + CaO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 xml:space="preserve"> 2NH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CaCl</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 H₂O</w:t>
      </w:r>
    </w:p>
    <w:p w14:paraId="1456FBB3" w14:textId="77777777" w:rsidR="00F327EB" w:rsidRPr="003608C1" w:rsidRDefault="00F327EB" w:rsidP="006460D9">
      <w:pPr>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b/>
          <w:sz w:val="24"/>
          <w:szCs w:val="24"/>
        </w:rPr>
        <w:t>d.</w:t>
      </w:r>
      <w:r w:rsidRPr="003608C1">
        <w:rPr>
          <w:rFonts w:ascii="Times New Roman" w:eastAsia="Calibri" w:hAnsi="Times New Roman" w:cs="Times New Roman"/>
          <w:sz w:val="24"/>
          <w:szCs w:val="24"/>
        </w:rPr>
        <w:t xml:space="preserve"> Phương pháp Solvay chỉ xảy ra theo một giai đoạn sau:</w:t>
      </w:r>
    </w:p>
    <w:p w14:paraId="6802C4F0" w14:textId="77777777" w:rsidR="00F327EB" w:rsidRPr="003608C1" w:rsidRDefault="00F327EB" w:rsidP="006460D9">
      <w:pPr>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2NaCl + 2NH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CO</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O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 xml:space="preserve"> 2NH</w:t>
      </w:r>
      <w:r w:rsidRPr="003608C1">
        <w:rPr>
          <w:rFonts w:ascii="Times New Roman" w:eastAsia="Calibri" w:hAnsi="Times New Roman" w:cs="Times New Roman"/>
          <w:sz w:val="24"/>
          <w:szCs w:val="24"/>
          <w:vertAlign w:val="subscript"/>
        </w:rPr>
        <w:t>4</w:t>
      </w:r>
      <w:r w:rsidRPr="003608C1">
        <w:rPr>
          <w:rFonts w:ascii="Times New Roman" w:eastAsia="Calibri" w:hAnsi="Times New Roman" w:cs="Times New Roman"/>
          <w:sz w:val="24"/>
          <w:szCs w:val="24"/>
        </w:rPr>
        <w:t>Cl + Na</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CO</w:t>
      </w:r>
      <w:r w:rsidRPr="003608C1">
        <w:rPr>
          <w:rFonts w:ascii="Times New Roman" w:eastAsia="Calibri" w:hAnsi="Times New Roman" w:cs="Times New Roman"/>
          <w:sz w:val="24"/>
          <w:szCs w:val="24"/>
          <w:vertAlign w:val="subscript"/>
        </w:rPr>
        <w:t>3</w:t>
      </w:r>
    </w:p>
    <w:p w14:paraId="4D4A0CE5" w14:textId="77777777" w:rsidR="00F327EB" w:rsidRPr="003608C1" w:rsidRDefault="00F327EB" w:rsidP="006460D9">
      <w:pPr>
        <w:shd w:val="clear" w:color="auto" w:fill="FFFFFF" w:themeFill="background1"/>
        <w:spacing w:after="0" w:line="240" w:lineRule="auto"/>
        <w:ind w:left="283"/>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2CDD81A3" w14:textId="77777777" w:rsidR="00F327EB" w:rsidRPr="003608C1" w:rsidRDefault="00F327EB" w:rsidP="006460D9">
      <w:pPr>
        <w:shd w:val="clear" w:color="auto" w:fill="FFFF00"/>
        <w:spacing w:after="0" w:line="240" w:lineRule="auto"/>
        <w:ind w:left="283"/>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a) </w:t>
      </w:r>
      <w:r w:rsidRPr="003608C1">
        <w:rPr>
          <w:rFonts w:ascii="Times New Roman" w:eastAsia="Calibri" w:hAnsi="Times New Roman" w:cs="Times New Roman"/>
          <w:kern w:val="0"/>
          <w:sz w:val="24"/>
          <w:szCs w:val="24"/>
          <w14:ligatures w14:val="none"/>
        </w:rPr>
        <w:t>Đúng.</w:t>
      </w:r>
    </w:p>
    <w:p w14:paraId="48C318E4" w14:textId="77777777" w:rsidR="00F327EB" w:rsidRPr="003608C1" w:rsidRDefault="00F327EB" w:rsidP="006460D9">
      <w:pPr>
        <w:shd w:val="clear" w:color="auto" w:fill="FFFF00"/>
        <w:spacing w:after="0" w:line="240" w:lineRule="auto"/>
        <w:ind w:left="283"/>
        <w:jc w:val="both"/>
        <w:rPr>
          <w:rFonts w:ascii="Times New Roman" w:eastAsia="Calibri" w:hAnsi="Times New Roman" w:cs="Times New Roman"/>
          <w:kern w:val="0"/>
          <w:sz w:val="24"/>
          <w:szCs w:val="24"/>
          <w14:ligatures w14:val="none"/>
        </w:rPr>
      </w:pPr>
      <w:r w:rsidRPr="003317EB">
        <w:rPr>
          <w:rFonts w:ascii="Times New Roman" w:eastAsia="Calibri" w:hAnsi="Times New Roman" w:cs="Times New Roman"/>
          <w:b/>
          <w:color w:val="0070C0"/>
          <w:kern w:val="0"/>
          <w:sz w:val="24"/>
          <w:szCs w:val="24"/>
          <w14:ligatures w14:val="none"/>
        </w:rPr>
        <w:t xml:space="preserve">b) </w:t>
      </w:r>
      <w:r w:rsidRPr="003608C1">
        <w:rPr>
          <w:rFonts w:ascii="Times New Roman" w:eastAsia="Calibri" w:hAnsi="Times New Roman" w:cs="Times New Roman"/>
          <w:kern w:val="0"/>
          <w:sz w:val="24"/>
          <w:szCs w:val="24"/>
          <w14:ligatures w14:val="none"/>
        </w:rPr>
        <w:t>Đúng.</w:t>
      </w:r>
    </w:p>
    <w:p w14:paraId="7F9EB206" w14:textId="77777777" w:rsidR="00F327EB" w:rsidRPr="003608C1" w:rsidRDefault="00F327EB" w:rsidP="006460D9">
      <w:pPr>
        <w:shd w:val="clear" w:color="auto" w:fill="FFFF00"/>
        <w:spacing w:after="0" w:line="240" w:lineRule="auto"/>
        <w:ind w:left="283"/>
        <w:jc w:val="both"/>
        <w:rPr>
          <w:rFonts w:ascii="Times New Roman" w:eastAsia="Calibri" w:hAnsi="Times New Roman" w:cs="Times New Roman"/>
          <w:sz w:val="24"/>
          <w:szCs w:val="24"/>
        </w:rPr>
      </w:pPr>
      <w:r w:rsidRPr="003317EB">
        <w:rPr>
          <w:rFonts w:ascii="Times New Roman" w:eastAsia="Calibri" w:hAnsi="Times New Roman" w:cs="Times New Roman"/>
          <w:b/>
          <w:color w:val="0070C0"/>
          <w:kern w:val="0"/>
          <w:sz w:val="24"/>
          <w:szCs w:val="24"/>
          <w14:ligatures w14:val="none"/>
        </w:rPr>
        <w:t xml:space="preserve">c) </w:t>
      </w:r>
      <w:r w:rsidRPr="003608C1">
        <w:rPr>
          <w:rFonts w:ascii="Times New Roman" w:eastAsia="Calibri" w:hAnsi="Times New Roman" w:cs="Times New Roman"/>
          <w:kern w:val="0"/>
          <w:sz w:val="24"/>
          <w:szCs w:val="24"/>
          <w14:ligatures w14:val="none"/>
        </w:rPr>
        <w:t xml:space="preserve">Sai, </w:t>
      </w:r>
      <w:r w:rsidRPr="003608C1">
        <w:rPr>
          <w:rFonts w:ascii="Times New Roman" w:eastAsia="Calibri" w:hAnsi="Times New Roman" w:cs="Times New Roman"/>
          <w:sz w:val="24"/>
          <w:szCs w:val="24"/>
        </w:rPr>
        <w:t>2NH</w:t>
      </w:r>
      <w:r w:rsidRPr="003608C1">
        <w:rPr>
          <w:rFonts w:ascii="Times New Roman" w:eastAsia="Calibri" w:hAnsi="Times New Roman" w:cs="Times New Roman"/>
          <w:sz w:val="24"/>
          <w:szCs w:val="24"/>
          <w:vertAlign w:val="subscript"/>
        </w:rPr>
        <w:t>4</w:t>
      </w:r>
      <w:r w:rsidRPr="003608C1">
        <w:rPr>
          <w:rFonts w:ascii="Times New Roman" w:eastAsia="Calibri" w:hAnsi="Times New Roman" w:cs="Times New Roman"/>
          <w:sz w:val="24"/>
          <w:szCs w:val="24"/>
        </w:rPr>
        <w:t>Cl + Ca(OH)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 xml:space="preserve"> 2NH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 CaCl</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+ 2H₂O</w:t>
      </w:r>
    </w:p>
    <w:p w14:paraId="06209029" w14:textId="77777777" w:rsidR="00F327EB" w:rsidRPr="003608C1" w:rsidRDefault="00F327EB" w:rsidP="006460D9">
      <w:pPr>
        <w:pStyle w:val="NormalWeb"/>
        <w:shd w:val="clear" w:color="auto" w:fill="FFFF00"/>
        <w:spacing w:before="0" w:beforeAutospacing="0" w:after="0" w:afterAutospacing="0"/>
        <w:ind w:left="283"/>
      </w:pPr>
      <w:r w:rsidRPr="003317EB">
        <w:rPr>
          <w:rFonts w:eastAsia="Calibri"/>
          <w:b/>
          <w:color w:val="0070C0"/>
        </w:rPr>
        <w:t xml:space="preserve">d) </w:t>
      </w:r>
      <w:r w:rsidRPr="003608C1">
        <w:rPr>
          <w:rFonts w:eastAsia="Calibri"/>
        </w:rPr>
        <w:t xml:space="preserve">Sai, </w:t>
      </w:r>
      <w:r w:rsidRPr="003608C1">
        <w:t xml:space="preserve">Phương pháp Solvay là </w:t>
      </w:r>
      <w:r w:rsidRPr="003608C1">
        <w:rPr>
          <w:rStyle w:val="Strong"/>
          <w:rFonts w:eastAsiaTheme="majorEastAsia"/>
        </w:rPr>
        <w:t>quy trình nhiều giai đoạn</w:t>
      </w:r>
      <w:r w:rsidRPr="003608C1">
        <w:t>, gồm:</w:t>
      </w:r>
    </w:p>
    <w:p w14:paraId="2A4731AA" w14:textId="77777777" w:rsidR="00F327EB" w:rsidRPr="003608C1" w:rsidRDefault="00F327EB" w:rsidP="006460D9">
      <w:pPr>
        <w:pStyle w:val="NormalWeb"/>
        <w:shd w:val="clear" w:color="auto" w:fill="FFFF00"/>
        <w:spacing w:before="0" w:beforeAutospacing="0" w:after="0" w:afterAutospacing="0"/>
        <w:ind w:left="643" w:hanging="360"/>
      </w:pPr>
      <w:r w:rsidRPr="003608C1">
        <w:t>1. Tạo NaHCO₃ kết tủa</w:t>
      </w:r>
    </w:p>
    <w:p w14:paraId="08490627" w14:textId="77777777" w:rsidR="00F327EB" w:rsidRPr="003608C1" w:rsidRDefault="00F327EB" w:rsidP="006460D9">
      <w:pPr>
        <w:pStyle w:val="NormalWeb"/>
        <w:shd w:val="clear" w:color="auto" w:fill="FFFF00"/>
        <w:spacing w:before="0" w:beforeAutospacing="0" w:after="0" w:afterAutospacing="0"/>
        <w:ind w:left="643" w:hanging="360"/>
      </w:pPr>
      <w:r w:rsidRPr="003608C1">
        <w:t>2. Nung NaHCO₃ → Na₂CO₃</w:t>
      </w:r>
    </w:p>
    <w:p w14:paraId="747DACE7" w14:textId="77777777" w:rsidR="00F327EB" w:rsidRPr="003608C1" w:rsidRDefault="00F327EB" w:rsidP="006460D9">
      <w:pPr>
        <w:pStyle w:val="NormalWeb"/>
        <w:shd w:val="clear" w:color="auto" w:fill="FFFF00"/>
        <w:spacing w:before="0" w:beforeAutospacing="0" w:after="0" w:afterAutospacing="0"/>
        <w:ind w:left="643" w:hanging="360"/>
      </w:pPr>
      <w:r w:rsidRPr="003608C1">
        <w:t>3. Tái sinh NH₃</w:t>
      </w:r>
    </w:p>
    <w:p w14:paraId="145F169A"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1EF2CF04" w14:textId="77777777" w:rsidR="00F327EB" w:rsidRPr="003608C1" w:rsidRDefault="00F327EB" w:rsidP="006460D9">
      <w:pPr>
        <w:spacing w:after="0" w:line="240" w:lineRule="auto"/>
        <w:rPr>
          <w:rFonts w:ascii="Times New Roman" w:hAnsi="Times New Roman" w:cs="Times New Roman"/>
          <w:sz w:val="24"/>
          <w:szCs w:val="24"/>
        </w:rPr>
      </w:pPr>
    </w:p>
    <w:p w14:paraId="63FC815A"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68FB3CAC" w14:textId="77777777" w:rsidR="00F327EB" w:rsidRPr="003608C1" w:rsidRDefault="00F327EB" w:rsidP="006460D9">
      <w:pPr>
        <w:spacing w:after="0" w:line="240" w:lineRule="auto"/>
        <w:rPr>
          <w:rFonts w:ascii="Times New Roman" w:hAnsi="Times New Roman" w:cs="Times New Roman"/>
          <w:b/>
          <w:bCs/>
          <w:sz w:val="24"/>
          <w:szCs w:val="24"/>
          <w:lang w:val="pt-BR"/>
        </w:rPr>
      </w:pPr>
      <w:r w:rsidRPr="003317EB">
        <w:rPr>
          <w:rFonts w:ascii="Times New Roman" w:hAnsi="Times New Roman" w:cs="Times New Roman"/>
          <w:b/>
          <w:bCs/>
          <w:color w:val="C00000"/>
          <w:sz w:val="24"/>
          <w:szCs w:val="24"/>
          <w:lang w:val="pt-BR"/>
        </w:rPr>
        <w:t>Câu 1.</w:t>
      </w:r>
      <w:r w:rsidRPr="003608C1">
        <w:rPr>
          <w:rFonts w:ascii="Times New Roman" w:hAnsi="Times New Roman" w:cs="Times New Roman"/>
          <w:b/>
          <w:bCs/>
          <w:sz w:val="24"/>
          <w:szCs w:val="24"/>
          <w:lang w:val="pt-BR"/>
        </w:rPr>
        <w:t xml:space="preserve"> (Hóa 10 – Chương 5) </w:t>
      </w:r>
      <w:r w:rsidRPr="003608C1">
        <w:rPr>
          <w:rFonts w:ascii="Times New Roman" w:hAnsi="Times New Roman" w:cs="Times New Roman"/>
          <w:sz w:val="24"/>
          <w:szCs w:val="24"/>
          <w:lang w:val="pt-BR"/>
        </w:rPr>
        <w:t xml:space="preserve">Cho phương trình nhiệt hóa học của phản ứng: </w:t>
      </w:r>
    </w:p>
    <w:p w14:paraId="095390AB" w14:textId="77777777" w:rsidR="00F327EB" w:rsidRPr="003608C1" w:rsidRDefault="00F327EB" w:rsidP="006460D9">
      <w:pPr>
        <w:tabs>
          <w:tab w:val="left" w:pos="274"/>
          <w:tab w:val="left" w:pos="2835"/>
          <w:tab w:val="left" w:pos="5387"/>
          <w:tab w:val="left" w:pos="7938"/>
        </w:tabs>
        <w:spacing w:after="0" w:line="240" w:lineRule="auto"/>
        <w:jc w:val="center"/>
        <w:rPr>
          <w:rFonts w:ascii="Times New Roman" w:hAnsi="Times New Roman" w:cs="Times New Roman"/>
          <w:sz w:val="24"/>
          <w:szCs w:val="24"/>
          <w:lang w:val="pt-BR"/>
        </w:rPr>
      </w:pPr>
      <w:r w:rsidRPr="003608C1">
        <w:rPr>
          <w:rFonts w:ascii="Times New Roman" w:hAnsi="Times New Roman" w:cs="Times New Roman"/>
          <w:sz w:val="24"/>
          <w:szCs w:val="24"/>
          <w:lang w:val="pt-BR"/>
        </w:rPr>
        <w:t>3H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(g) + N</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(g) </w:t>
      </w:r>
      <w:r w:rsidRPr="003608C1">
        <w:rPr>
          <w:rFonts w:ascii="Times New Roman" w:hAnsi="Times New Roman" w:cs="Times New Roman"/>
          <w:position w:val="-6"/>
          <w:sz w:val="24"/>
          <w:szCs w:val="24"/>
        </w:rPr>
        <w:object w:dxaOrig="680" w:dyaOrig="360" w14:anchorId="4FF7ABE9">
          <v:shape id="_x0000_i1396" type="#_x0000_t75" style="width:33.75pt;height:18pt" o:ole="">
            <v:imagedata r:id="rId678" o:title=""/>
          </v:shape>
          <o:OLEObject Type="Embed" ProgID="Equation.DSMT4" ShapeID="_x0000_i1396" DrawAspect="Content" ObjectID="_1833292547" r:id="rId685"/>
        </w:object>
      </w:r>
      <w:r w:rsidRPr="003608C1">
        <w:rPr>
          <w:rFonts w:ascii="Times New Roman" w:hAnsi="Times New Roman" w:cs="Times New Roman"/>
          <w:sz w:val="24"/>
          <w:szCs w:val="24"/>
          <w:lang w:val="pt-BR"/>
        </w:rPr>
        <w:t>2NH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(g) </w:t>
      </w:r>
      <w:r w:rsidRPr="003608C1">
        <w:rPr>
          <w:rFonts w:ascii="Times New Roman" w:hAnsi="Times New Roman" w:cs="Times New Roman"/>
          <w:position w:val="-12"/>
          <w:sz w:val="24"/>
          <w:szCs w:val="24"/>
        </w:rPr>
        <w:object w:dxaOrig="1800" w:dyaOrig="380" w14:anchorId="6B8AEAAD">
          <v:shape id="_x0000_i1397" type="#_x0000_t75" style="width:90pt;height:18.75pt" o:ole="">
            <v:imagedata r:id="rId400" o:title=""/>
          </v:shape>
          <o:OLEObject Type="Embed" ProgID="Equation.DSMT4" ShapeID="_x0000_i1397" DrawAspect="Content" ObjectID="_1833292548" r:id="rId686"/>
        </w:object>
      </w:r>
      <w:r w:rsidRPr="003608C1">
        <w:rPr>
          <w:rFonts w:ascii="Times New Roman" w:hAnsi="Times New Roman" w:cs="Times New Roman"/>
          <w:sz w:val="24"/>
          <w:szCs w:val="24"/>
          <w:lang w:val="pt-BR"/>
        </w:rPr>
        <w:t xml:space="preserve">. </w:t>
      </w:r>
    </w:p>
    <w:p w14:paraId="65E19F19" w14:textId="77777777" w:rsidR="00F327EB" w:rsidRPr="003608C1" w:rsidRDefault="00F327EB" w:rsidP="006460D9">
      <w:pPr>
        <w:tabs>
          <w:tab w:val="left" w:pos="274"/>
          <w:tab w:val="left" w:pos="2835"/>
          <w:tab w:val="left" w:pos="5387"/>
          <w:tab w:val="left" w:pos="7938"/>
        </w:tabs>
        <w:spacing w:after="0" w:line="240" w:lineRule="auto"/>
        <w:rPr>
          <w:rFonts w:ascii="Times New Roman" w:hAnsi="Times New Roman" w:cs="Times New Roman"/>
          <w:i/>
          <w:iCs/>
          <w:sz w:val="24"/>
          <w:szCs w:val="24"/>
          <w:lang w:val="pt-BR"/>
        </w:rPr>
      </w:pPr>
      <w:r w:rsidRPr="003608C1">
        <w:rPr>
          <w:rFonts w:ascii="Times New Roman" w:hAnsi="Times New Roman" w:cs="Times New Roman"/>
          <w:sz w:val="24"/>
          <w:szCs w:val="24"/>
          <w:lang w:val="pt-BR"/>
        </w:rPr>
        <w:t>Lượng nhiệt tỏa ra khi dùng 15 g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(g) để tạo thành 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(g) là bao nhiêu kJ? </w:t>
      </w:r>
      <w:r w:rsidRPr="003608C1">
        <w:rPr>
          <w:rFonts w:ascii="Times New Roman" w:hAnsi="Times New Roman" w:cs="Times New Roman"/>
          <w:i/>
          <w:iCs/>
          <w:sz w:val="24"/>
          <w:szCs w:val="24"/>
          <w:lang w:val="pt-BR"/>
        </w:rPr>
        <w:t>(Kết quả làm tròn đến hàng đơn vị)</w:t>
      </w:r>
    </w:p>
    <w:p w14:paraId="1BA17E04" w14:textId="77777777" w:rsidR="00F327EB" w:rsidRPr="003608C1" w:rsidRDefault="00F327EB" w:rsidP="006460D9">
      <w:pPr>
        <w:shd w:val="clear" w:color="auto" w:fill="FFFFFF" w:themeFill="background1"/>
        <w:spacing w:after="0" w:line="240" w:lineRule="auto"/>
        <w:ind w:left="283"/>
        <w:jc w:val="center"/>
        <w:rPr>
          <w:rFonts w:ascii="Times New Roman" w:hAnsi="Times New Roman" w:cs="Times New Roman"/>
          <w:b/>
          <w:bCs/>
          <w:color w:val="FF0000"/>
          <w:sz w:val="24"/>
          <w:szCs w:val="24"/>
          <w:lang w:val="vi-VN"/>
        </w:rPr>
      </w:pPr>
      <w:r w:rsidRPr="003608C1">
        <w:rPr>
          <w:rFonts w:ascii="Times New Roman" w:hAnsi="Times New Roman" w:cs="Times New Roman"/>
          <w:b/>
          <w:bCs/>
          <w:color w:val="FF0000"/>
          <w:sz w:val="24"/>
          <w:szCs w:val="24"/>
          <w:lang w:val="vi-VN"/>
        </w:rPr>
        <w:t>Hướng dẫn giải</w:t>
      </w:r>
    </w:p>
    <w:p w14:paraId="1D6C2391" w14:textId="77777777" w:rsidR="00F327EB" w:rsidRPr="003608C1" w:rsidRDefault="00F327EB" w:rsidP="006460D9">
      <w:pPr>
        <w:shd w:val="clear" w:color="auto" w:fill="FFFF00"/>
        <w:tabs>
          <w:tab w:val="left" w:pos="274"/>
          <w:tab w:val="left" w:pos="2835"/>
          <w:tab w:val="left" w:pos="5387"/>
          <w:tab w:val="left" w:pos="7938"/>
        </w:tabs>
        <w:spacing w:after="0" w:line="240" w:lineRule="auto"/>
        <w:jc w:val="both"/>
        <w:rPr>
          <w:rFonts w:ascii="Times New Roman" w:hAnsi="Times New Roman" w:cs="Times New Roman"/>
          <w:b/>
          <w:bCs/>
          <w:sz w:val="24"/>
          <w:szCs w:val="24"/>
          <w:lang w:val="pt-BR"/>
        </w:rPr>
      </w:pPr>
      <w:r w:rsidRPr="003608C1">
        <w:rPr>
          <w:rFonts w:ascii="Times New Roman" w:hAnsi="Times New Roman" w:cs="Times New Roman"/>
          <w:b/>
          <w:bCs/>
          <w:position w:val="-14"/>
          <w:sz w:val="24"/>
          <w:szCs w:val="24"/>
        </w:rPr>
        <w:object w:dxaOrig="1500" w:dyaOrig="380" w14:anchorId="4B59D14E">
          <v:shape id="_x0000_i1398" type="#_x0000_t75" style="width:75pt;height:18.75pt" o:ole="">
            <v:imagedata r:id="rId687" o:title=""/>
          </v:shape>
          <o:OLEObject Type="Embed" ProgID="Equation.DSMT4" ShapeID="_x0000_i1398" DrawAspect="Content" ObjectID="_1833292549" r:id="rId688"/>
        </w:object>
      </w:r>
      <w:r w:rsidRPr="003608C1">
        <w:rPr>
          <w:rFonts w:ascii="Times New Roman" w:hAnsi="Times New Roman" w:cs="Times New Roman"/>
          <w:b/>
          <w:bCs/>
          <w:sz w:val="24"/>
          <w:szCs w:val="24"/>
          <w:lang w:val="pt-BR"/>
        </w:rPr>
        <w:t>.</w:t>
      </w:r>
    </w:p>
    <w:p w14:paraId="589D296C" w14:textId="77777777" w:rsidR="00F327EB" w:rsidRPr="003608C1" w:rsidRDefault="00F327EB" w:rsidP="006460D9">
      <w:pPr>
        <w:shd w:val="clear" w:color="auto" w:fill="FFFF00"/>
        <w:tabs>
          <w:tab w:val="left" w:pos="284"/>
          <w:tab w:val="left" w:pos="2835"/>
          <w:tab w:val="left" w:pos="5387"/>
          <w:tab w:val="left" w:pos="7938"/>
          <w:tab w:val="right" w:pos="10489"/>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 xml:space="preserve"> Cứ 3 mol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phản ứng tỏa ra 91,8 kJ nhiệt→ 7,5 mol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phản ứng tỏa ra lượng nhiệt là </w:t>
      </w:r>
      <w:r w:rsidRPr="003608C1">
        <w:rPr>
          <w:rFonts w:ascii="Times New Roman" w:hAnsi="Times New Roman" w:cs="Times New Roman"/>
          <w:position w:val="-24"/>
          <w:sz w:val="24"/>
          <w:szCs w:val="24"/>
        </w:rPr>
        <w:object w:dxaOrig="1700" w:dyaOrig="620" w14:anchorId="4FBF6AE3">
          <v:shape id="_x0000_i1399" type="#_x0000_t75" style="width:71.25pt;height:30.75pt" o:ole="">
            <v:imagedata r:id="rId689" o:title=""/>
          </v:shape>
          <o:OLEObject Type="Embed" ProgID="Equation.DSMT4" ShapeID="_x0000_i1399" DrawAspect="Content" ObjectID="_1833292550" r:id="rId690"/>
        </w:object>
      </w:r>
      <w:r w:rsidRPr="003608C1">
        <w:rPr>
          <w:rFonts w:ascii="Times New Roman" w:hAnsi="Times New Roman" w:cs="Times New Roman"/>
          <w:sz w:val="24"/>
          <w:szCs w:val="24"/>
          <w:lang w:val="pt-BR"/>
        </w:rPr>
        <w:t>kJ</w:t>
      </w:r>
    </w:p>
    <w:p w14:paraId="204AF378" w14:textId="77777777" w:rsidR="00F327EB" w:rsidRPr="003608C1" w:rsidRDefault="00F327EB" w:rsidP="006460D9">
      <w:pPr>
        <w:shd w:val="clear" w:color="auto" w:fill="FFFF00"/>
        <w:tabs>
          <w:tab w:val="left" w:pos="274"/>
          <w:tab w:val="left" w:pos="2835"/>
          <w:tab w:val="left" w:pos="5387"/>
          <w:tab w:val="left" w:pos="7938"/>
        </w:tabs>
        <w:spacing w:after="0" w:line="240" w:lineRule="auto"/>
        <w:jc w:val="both"/>
        <w:rPr>
          <w:rFonts w:ascii="Times New Roman" w:hAnsi="Times New Roman" w:cs="Times New Roman"/>
          <w:b/>
          <w:bCs/>
          <w:i/>
          <w:iCs/>
          <w:sz w:val="24"/>
          <w:szCs w:val="24"/>
          <w:u w:val="single"/>
          <w:lang w:val="pt-BR"/>
        </w:rPr>
      </w:pPr>
      <w:r w:rsidRPr="003608C1">
        <w:rPr>
          <w:rFonts w:ascii="Times New Roman" w:hAnsi="Times New Roman" w:cs="Times New Roman"/>
          <w:b/>
          <w:bCs/>
          <w:i/>
          <w:iCs/>
          <w:sz w:val="24"/>
          <w:szCs w:val="24"/>
          <w:u w:val="single"/>
          <w:lang w:val="pt-BR"/>
        </w:rPr>
        <w:t>Đáp án: 230</w:t>
      </w:r>
    </w:p>
    <w:p w14:paraId="766B1742" w14:textId="77777777" w:rsidR="00F327EB" w:rsidRPr="003608C1" w:rsidRDefault="00F327EB" w:rsidP="006460D9">
      <w:pPr>
        <w:spacing w:after="0" w:line="240" w:lineRule="auto"/>
        <w:rPr>
          <w:rFonts w:ascii="Times New Roman" w:hAnsi="Times New Roman" w:cs="Times New Roman"/>
          <w:b/>
          <w:bCs/>
          <w:sz w:val="24"/>
          <w:szCs w:val="24"/>
          <w:lang w:val="pt-BR"/>
        </w:rPr>
      </w:pPr>
      <w:r w:rsidRPr="003317EB">
        <w:rPr>
          <w:rFonts w:ascii="Times New Roman" w:hAnsi="Times New Roman" w:cs="Times New Roman"/>
          <w:b/>
          <w:bCs/>
          <w:color w:val="C00000"/>
          <w:sz w:val="24"/>
          <w:szCs w:val="24"/>
          <w:lang w:val="pt-BR"/>
        </w:rPr>
        <w:t>Câu 2.</w:t>
      </w:r>
      <w:r w:rsidRPr="003608C1">
        <w:rPr>
          <w:rFonts w:ascii="Times New Roman" w:hAnsi="Times New Roman" w:cs="Times New Roman"/>
          <w:b/>
          <w:bCs/>
          <w:sz w:val="24"/>
          <w:szCs w:val="24"/>
          <w:lang w:val="pt-BR"/>
        </w:rPr>
        <w:t xml:space="preserve"> (Hóa 11 – Chương 5) </w:t>
      </w:r>
      <w:r w:rsidRPr="003608C1">
        <w:rPr>
          <w:rFonts w:ascii="Times New Roman" w:eastAsia="Times New Roman" w:hAnsi="Times New Roman" w:cs="Times New Roman"/>
          <w:color w:val="000000" w:themeColor="text1"/>
          <w:sz w:val="24"/>
          <w:szCs w:val="24"/>
          <w:lang w:val="pt-BR"/>
        </w:rPr>
        <w:t xml:space="preserve">Hợp chất 2-bromo-2-chloro-1,1,1-trifluoroethane được sử dụng làm thuốc gây mê có tên gọi là halothane có công thức cấu tạo như hình bên. Nguyên tố chlorine chiếm bao nhiêu phần trăm về khối lượng trong hợp chất 2-bromo-2-chloro-1,1,1-trifluoroethane? </w:t>
      </w:r>
      <w:r w:rsidRPr="003608C1">
        <w:rPr>
          <w:rFonts w:ascii="Times New Roman" w:eastAsia="Times New Roman" w:hAnsi="Times New Roman" w:cs="Times New Roman"/>
          <w:i/>
          <w:color w:val="000000" w:themeColor="text1"/>
          <w:sz w:val="24"/>
          <w:szCs w:val="24"/>
          <w:lang w:val="pt-BR"/>
        </w:rPr>
        <w:t>(Kết quả làm tròn đến hàng đơn vị)</w:t>
      </w:r>
    </w:p>
    <w:p w14:paraId="056848EC" w14:textId="77777777" w:rsidR="00F327EB" w:rsidRPr="003608C1" w:rsidRDefault="00F327EB" w:rsidP="006460D9">
      <w:pPr>
        <w:shd w:val="clear" w:color="auto" w:fill="FFFFFF" w:themeFill="background1"/>
        <w:spacing w:after="0" w:line="240" w:lineRule="auto"/>
        <w:ind w:left="283"/>
        <w:jc w:val="center"/>
        <w:rPr>
          <w:rFonts w:ascii="Times New Roman" w:hAnsi="Times New Roman" w:cs="Times New Roman"/>
          <w:b/>
          <w:bCs/>
          <w:color w:val="FF0000"/>
          <w:sz w:val="24"/>
          <w:szCs w:val="24"/>
          <w:lang w:val="vi-VN"/>
        </w:rPr>
      </w:pPr>
      <w:r w:rsidRPr="003608C1">
        <w:rPr>
          <w:rFonts w:ascii="Times New Roman" w:hAnsi="Times New Roman" w:cs="Times New Roman"/>
          <w:b/>
          <w:bCs/>
          <w:color w:val="FF0000"/>
          <w:sz w:val="24"/>
          <w:szCs w:val="24"/>
          <w:lang w:val="vi-VN"/>
        </w:rPr>
        <w:t>Hướng dẫn giải</w:t>
      </w:r>
    </w:p>
    <w:p w14:paraId="0CC248A6" w14:textId="77777777" w:rsidR="00F327EB" w:rsidRPr="003608C1" w:rsidRDefault="00F327EB" w:rsidP="006460D9">
      <w:pPr>
        <w:shd w:val="clear" w:color="auto" w:fill="FFFF00"/>
        <w:spacing w:after="0" w:line="240" w:lineRule="auto"/>
        <w:jc w:val="both"/>
        <w:rPr>
          <w:rFonts w:ascii="Times New Roman" w:hAnsi="Times New Roman" w:cs="Times New Roman"/>
          <w:b/>
          <w:color w:val="000000" w:themeColor="text1"/>
          <w:sz w:val="24"/>
          <w:szCs w:val="24"/>
          <w:highlight w:val="yellow"/>
        </w:rPr>
      </w:pPr>
      <w:r w:rsidRPr="003608C1">
        <w:rPr>
          <w:rFonts w:ascii="Times New Roman" w:hAnsi="Times New Roman" w:cs="Times New Roman"/>
          <w:b/>
          <w:color w:val="000000" w:themeColor="text1"/>
          <w:sz w:val="24"/>
          <w:szCs w:val="24"/>
          <w:highlight w:val="yellow"/>
        </w:rPr>
        <w:t>CTPT là C</w:t>
      </w:r>
      <w:r w:rsidRPr="003608C1">
        <w:rPr>
          <w:rFonts w:ascii="Times New Roman" w:hAnsi="Times New Roman" w:cs="Times New Roman"/>
          <w:b/>
          <w:color w:val="000000" w:themeColor="text1"/>
          <w:sz w:val="24"/>
          <w:szCs w:val="24"/>
          <w:highlight w:val="yellow"/>
          <w:vertAlign w:val="subscript"/>
        </w:rPr>
        <w:t>2</w:t>
      </w:r>
      <w:r w:rsidRPr="003608C1">
        <w:rPr>
          <w:rFonts w:ascii="Times New Roman" w:hAnsi="Times New Roman" w:cs="Times New Roman"/>
          <w:b/>
          <w:color w:val="000000" w:themeColor="text1"/>
          <w:sz w:val="24"/>
          <w:szCs w:val="24"/>
          <w:highlight w:val="yellow"/>
        </w:rPr>
        <w:t>HClBrF</w:t>
      </w:r>
      <w:r w:rsidRPr="003608C1">
        <w:rPr>
          <w:rFonts w:ascii="Times New Roman" w:hAnsi="Times New Roman" w:cs="Times New Roman"/>
          <w:b/>
          <w:color w:val="000000" w:themeColor="text1"/>
          <w:sz w:val="24"/>
          <w:szCs w:val="24"/>
          <w:highlight w:val="yellow"/>
          <w:vertAlign w:val="subscript"/>
        </w:rPr>
        <w:t>3</w:t>
      </w:r>
      <w:r w:rsidRPr="003608C1">
        <w:rPr>
          <w:rFonts w:ascii="Times New Roman" w:hAnsi="Times New Roman" w:cs="Times New Roman"/>
          <w:b/>
          <w:color w:val="000000" w:themeColor="text1"/>
          <w:sz w:val="24"/>
          <w:szCs w:val="24"/>
          <w:highlight w:val="yellow"/>
        </w:rPr>
        <w:t xml:space="preserve"> có M = 197,5</w:t>
      </w:r>
    </w:p>
    <w:p w14:paraId="1469C3A7" w14:textId="77777777" w:rsidR="00F327EB" w:rsidRPr="003608C1" w:rsidRDefault="00F327EB" w:rsidP="006460D9">
      <w:pPr>
        <w:shd w:val="clear" w:color="auto" w:fill="FFFF00"/>
        <w:spacing w:after="0" w:line="240" w:lineRule="auto"/>
        <w:jc w:val="center"/>
        <w:rPr>
          <w:rFonts w:ascii="Times New Roman" w:hAnsi="Times New Roman" w:cs="Times New Roman"/>
          <w:b/>
          <w:color w:val="000000" w:themeColor="text1"/>
          <w:sz w:val="24"/>
          <w:szCs w:val="24"/>
          <w:highlight w:val="yellow"/>
        </w:rPr>
      </w:pPr>
      <w:r w:rsidRPr="003608C1">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84864" behindDoc="0" locked="0" layoutInCell="1" allowOverlap="1" wp14:anchorId="23FDDB55" wp14:editId="5CD40F03">
            <wp:simplePos x="0" y="0"/>
            <wp:positionH relativeFrom="margin">
              <wp:posOffset>4194810</wp:posOffset>
            </wp:positionH>
            <wp:positionV relativeFrom="margin">
              <wp:posOffset>8267065</wp:posOffset>
            </wp:positionV>
            <wp:extent cx="2366645" cy="1041400"/>
            <wp:effectExtent l="0" t="0" r="0" b="6350"/>
            <wp:wrapSquare wrapText="bothSides"/>
            <wp:docPr id="426897745"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691" cstate="email">
                      <a:extLst>
                        <a:ext uri="{28A0092B-C50C-407E-A947-70E740481C1C}">
                          <a14:useLocalDpi xmlns:a14="http://schemas.microsoft.com/office/drawing/2010/main"/>
                        </a:ext>
                      </a:extLst>
                    </a:blip>
                    <a:srcRect/>
                    <a:stretch>
                      <a:fillRect/>
                    </a:stretch>
                  </pic:blipFill>
                  <pic:spPr>
                    <a:xfrm>
                      <a:off x="0" y="0"/>
                      <a:ext cx="2366645" cy="1041400"/>
                    </a:xfrm>
                    <a:prstGeom prst="rect">
                      <a:avLst/>
                    </a:prstGeom>
                  </pic:spPr>
                </pic:pic>
              </a:graphicData>
            </a:graphic>
            <wp14:sizeRelH relativeFrom="margin">
              <wp14:pctWidth>0</wp14:pctWidth>
            </wp14:sizeRelH>
            <wp14:sizeRelV relativeFrom="margin">
              <wp14:pctHeight>0</wp14:pctHeight>
            </wp14:sizeRelV>
          </wp:anchor>
        </w:drawing>
      </w:r>
      <w:r w:rsidRPr="003608C1">
        <w:rPr>
          <w:rFonts w:ascii="Times New Roman" w:hAnsi="Times New Roman" w:cs="Times New Roman"/>
          <w:noProof/>
          <w:sz w:val="24"/>
          <w:szCs w:val="24"/>
          <w:highlight w:val="yellow"/>
          <w14:ligatures w14:val="none"/>
        </w:rPr>
        <w:drawing>
          <wp:inline distT="0" distB="0" distL="0" distR="0" wp14:anchorId="4E50DCB3" wp14:editId="0F2FAD7A">
            <wp:extent cx="2325757" cy="425454"/>
            <wp:effectExtent l="0" t="0" r="0" b="0"/>
            <wp:docPr id="1342779627" name="Picture 134277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2" cstate="email">
                      <a:extLst>
                        <a:ext uri="{28A0092B-C50C-407E-A947-70E740481C1C}">
                          <a14:useLocalDpi xmlns:a14="http://schemas.microsoft.com/office/drawing/2010/main"/>
                        </a:ext>
                      </a:extLst>
                    </a:blip>
                    <a:stretch>
                      <a:fillRect/>
                    </a:stretch>
                  </pic:blipFill>
                  <pic:spPr>
                    <a:xfrm>
                      <a:off x="0" y="0"/>
                      <a:ext cx="2364474" cy="432537"/>
                    </a:xfrm>
                    <a:prstGeom prst="rect">
                      <a:avLst/>
                    </a:prstGeom>
                  </pic:spPr>
                </pic:pic>
              </a:graphicData>
            </a:graphic>
          </wp:inline>
        </w:drawing>
      </w:r>
    </w:p>
    <w:p w14:paraId="38838BC0" w14:textId="77777777" w:rsidR="00F327EB" w:rsidRPr="003608C1" w:rsidRDefault="00F327EB" w:rsidP="006460D9">
      <w:pPr>
        <w:shd w:val="clear" w:color="auto" w:fill="FFFF00"/>
        <w:spacing w:after="0" w:line="240" w:lineRule="auto"/>
        <w:jc w:val="both"/>
        <w:rPr>
          <w:rFonts w:ascii="Times New Roman" w:hAnsi="Times New Roman" w:cs="Times New Roman"/>
          <w:b/>
          <w:color w:val="000000" w:themeColor="text1"/>
          <w:sz w:val="24"/>
          <w:szCs w:val="24"/>
          <w:highlight w:val="yellow"/>
        </w:rPr>
      </w:pPr>
      <w:r w:rsidRPr="003608C1">
        <w:rPr>
          <w:rFonts w:ascii="Times New Roman" w:hAnsi="Times New Roman" w:cs="Times New Roman"/>
          <w:b/>
          <w:color w:val="000000" w:themeColor="text1"/>
          <w:sz w:val="24"/>
          <w:szCs w:val="24"/>
          <w:highlight w:val="yellow"/>
        </w:rPr>
        <w:t>Làm tròn đến hàng đơn vị là 18 %</w:t>
      </w:r>
    </w:p>
    <w:p w14:paraId="2995136D" w14:textId="77777777" w:rsidR="00F327EB" w:rsidRPr="003608C1" w:rsidRDefault="00F327EB" w:rsidP="006460D9">
      <w:pPr>
        <w:spacing w:after="0" w:line="240" w:lineRule="auto"/>
        <w:jc w:val="both"/>
        <w:rPr>
          <w:rFonts w:ascii="Times New Roman" w:hAnsi="Times New Roman" w:cs="Times New Roman"/>
          <w:b/>
          <w:color w:val="000000" w:themeColor="text1"/>
          <w:sz w:val="24"/>
          <w:szCs w:val="24"/>
          <w:highlight w:val="yellow"/>
        </w:rPr>
      </w:pPr>
      <w:r w:rsidRPr="003608C1">
        <w:rPr>
          <w:rFonts w:ascii="Times New Roman" w:hAnsi="Times New Roman" w:cs="Times New Roman"/>
          <w:b/>
          <w:color w:val="000000" w:themeColor="text1"/>
          <w:sz w:val="24"/>
          <w:szCs w:val="24"/>
          <w:highlight w:val="yellow"/>
        </w:rPr>
        <w:t>ĐS: 18%</w:t>
      </w:r>
    </w:p>
    <w:p w14:paraId="57170BCC"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b/>
          <w:bCs/>
          <w:sz w:val="24"/>
          <w:szCs w:val="24"/>
        </w:rPr>
        <w:t>(Hóa 12 - Chương 2)</w:t>
      </w:r>
      <w:r w:rsidRPr="003608C1">
        <w:rPr>
          <w:rFonts w:ascii="Times New Roman" w:hAnsi="Times New Roman" w:cs="Times New Roman"/>
          <w:sz w:val="24"/>
          <w:szCs w:val="24"/>
        </w:rPr>
        <w:t xml:space="preserve"> Cho các phát biểu sau về carbohydrate:</w:t>
      </w:r>
    </w:p>
    <w:p w14:paraId="2A2C6ABA" w14:textId="77777777" w:rsidR="00F327EB" w:rsidRPr="003608C1" w:rsidRDefault="00F327EB" w:rsidP="006460D9">
      <w:pPr>
        <w:spacing w:after="0" w:line="240" w:lineRule="auto"/>
        <w:ind w:left="284"/>
        <w:rPr>
          <w:rFonts w:ascii="Times New Roman" w:hAnsi="Times New Roman" w:cs="Times New Roman"/>
          <w:sz w:val="24"/>
          <w:szCs w:val="24"/>
        </w:rPr>
      </w:pPr>
      <w:r w:rsidRPr="003608C1">
        <w:rPr>
          <w:rFonts w:ascii="Times New Roman" w:hAnsi="Times New Roman" w:cs="Times New Roman"/>
          <w:sz w:val="24"/>
          <w:szCs w:val="24"/>
          <w:highlight w:val="yellow"/>
        </w:rPr>
        <w:t>1) Glucose và fructose đều là monosaccharide.</w:t>
      </w:r>
    </w:p>
    <w:p w14:paraId="05071E57" w14:textId="77777777" w:rsidR="00F327EB" w:rsidRPr="003608C1" w:rsidRDefault="00F327EB" w:rsidP="006460D9">
      <w:pPr>
        <w:spacing w:after="0" w:line="240" w:lineRule="auto"/>
        <w:ind w:left="284"/>
        <w:rPr>
          <w:rFonts w:ascii="Times New Roman" w:hAnsi="Times New Roman" w:cs="Times New Roman"/>
          <w:sz w:val="24"/>
          <w:szCs w:val="24"/>
        </w:rPr>
      </w:pPr>
      <w:r w:rsidRPr="003608C1">
        <w:rPr>
          <w:rFonts w:ascii="Times New Roman" w:hAnsi="Times New Roman" w:cs="Times New Roman"/>
          <w:sz w:val="24"/>
          <w:szCs w:val="24"/>
        </w:rPr>
        <w:t>2) Saccharose có khả năng tham gia phản ứng tráng bạc.</w:t>
      </w:r>
    </w:p>
    <w:p w14:paraId="7D23AEFE" w14:textId="77777777" w:rsidR="00F327EB" w:rsidRPr="003608C1" w:rsidRDefault="00F327EB" w:rsidP="006460D9">
      <w:pPr>
        <w:spacing w:after="0" w:line="240" w:lineRule="auto"/>
        <w:ind w:left="284"/>
        <w:rPr>
          <w:rFonts w:ascii="Times New Roman" w:hAnsi="Times New Roman" w:cs="Times New Roman"/>
          <w:sz w:val="24"/>
          <w:szCs w:val="24"/>
        </w:rPr>
      </w:pPr>
      <w:r w:rsidRPr="003608C1">
        <w:rPr>
          <w:rFonts w:ascii="Times New Roman" w:hAnsi="Times New Roman" w:cs="Times New Roman"/>
          <w:sz w:val="24"/>
          <w:szCs w:val="24"/>
        </w:rPr>
        <w:t>3) Cellulose tan tốt trong nước lạnh.</w:t>
      </w:r>
    </w:p>
    <w:p w14:paraId="5CFD39BD" w14:textId="77777777" w:rsidR="00F327EB" w:rsidRPr="003608C1" w:rsidRDefault="00F327EB" w:rsidP="006460D9">
      <w:pPr>
        <w:spacing w:after="0" w:line="240" w:lineRule="auto"/>
        <w:ind w:left="284"/>
        <w:rPr>
          <w:rFonts w:ascii="Times New Roman" w:hAnsi="Times New Roman" w:cs="Times New Roman"/>
          <w:sz w:val="24"/>
          <w:szCs w:val="24"/>
        </w:rPr>
      </w:pPr>
      <w:r w:rsidRPr="003608C1">
        <w:rPr>
          <w:rFonts w:ascii="Times New Roman" w:hAnsi="Times New Roman" w:cs="Times New Roman"/>
          <w:sz w:val="24"/>
          <w:szCs w:val="24"/>
          <w:highlight w:val="yellow"/>
        </w:rPr>
        <w:t>4) Tinh bột và cellulose đều có công thức phân tử chung là (C</w:t>
      </w:r>
      <w:r w:rsidRPr="003608C1">
        <w:rPr>
          <w:rFonts w:ascii="Times New Roman" w:hAnsi="Times New Roman" w:cs="Times New Roman"/>
          <w:sz w:val="24"/>
          <w:szCs w:val="24"/>
          <w:highlight w:val="yellow"/>
          <w:vertAlign w:val="subscript"/>
        </w:rPr>
        <w:t>6</w:t>
      </w:r>
      <w:r w:rsidRPr="003608C1">
        <w:rPr>
          <w:rFonts w:ascii="Times New Roman" w:hAnsi="Times New Roman" w:cs="Times New Roman"/>
          <w:sz w:val="24"/>
          <w:szCs w:val="24"/>
          <w:highlight w:val="yellow"/>
        </w:rPr>
        <w:t>H</w:t>
      </w:r>
      <w:r w:rsidRPr="003608C1">
        <w:rPr>
          <w:rFonts w:ascii="Times New Roman" w:hAnsi="Times New Roman" w:cs="Times New Roman"/>
          <w:sz w:val="24"/>
          <w:szCs w:val="24"/>
          <w:highlight w:val="yellow"/>
          <w:vertAlign w:val="subscript"/>
        </w:rPr>
        <w:t>10</w:t>
      </w:r>
      <w:r w:rsidRPr="003608C1">
        <w:rPr>
          <w:rFonts w:ascii="Times New Roman" w:hAnsi="Times New Roman" w:cs="Times New Roman"/>
          <w:sz w:val="24"/>
          <w:szCs w:val="24"/>
          <w:highlight w:val="yellow"/>
        </w:rPr>
        <w:t>O</w:t>
      </w:r>
      <w:r w:rsidRPr="003608C1">
        <w:rPr>
          <w:rFonts w:ascii="Times New Roman" w:hAnsi="Times New Roman" w:cs="Times New Roman"/>
          <w:sz w:val="24"/>
          <w:szCs w:val="24"/>
          <w:highlight w:val="yellow"/>
          <w:vertAlign w:val="subscript"/>
        </w:rPr>
        <w:t>5</w:t>
      </w:r>
      <w:r w:rsidRPr="003608C1">
        <w:rPr>
          <w:rFonts w:ascii="Times New Roman" w:hAnsi="Times New Roman" w:cs="Times New Roman"/>
          <w:sz w:val="24"/>
          <w:szCs w:val="24"/>
          <w:highlight w:val="yellow"/>
        </w:rPr>
        <w:t>)n.</w:t>
      </w:r>
    </w:p>
    <w:p w14:paraId="799CDE0D" w14:textId="77777777" w:rsidR="00F327EB" w:rsidRPr="003608C1" w:rsidRDefault="00F327EB" w:rsidP="006460D9">
      <w:pPr>
        <w:spacing w:after="0" w:line="240" w:lineRule="auto"/>
        <w:ind w:left="284"/>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xml:space="preserve">5) Thủy phân hoàn toàn tinh bột trong môi trường acid thu được glucose </w:t>
      </w:r>
    </w:p>
    <w:p w14:paraId="11FF8320" w14:textId="77777777" w:rsidR="00F327EB" w:rsidRPr="003608C1" w:rsidRDefault="00F327EB" w:rsidP="006460D9">
      <w:pPr>
        <w:spacing w:after="0" w:line="240" w:lineRule="auto"/>
        <w:ind w:left="284"/>
        <w:rPr>
          <w:rFonts w:ascii="Times New Roman" w:hAnsi="Times New Roman" w:cs="Times New Roman"/>
          <w:sz w:val="24"/>
          <w:szCs w:val="24"/>
        </w:rPr>
      </w:pPr>
      <w:r w:rsidRPr="003608C1">
        <w:rPr>
          <w:rFonts w:ascii="Times New Roman" w:hAnsi="Times New Roman" w:cs="Times New Roman"/>
          <w:sz w:val="24"/>
          <w:szCs w:val="24"/>
          <w:highlight w:val="yellow"/>
        </w:rPr>
        <w:t>6) Carbohydrate là những hợp chất hữu cơ tạp chức, thường có nhiều nhóm –OH trong phân tử.</w:t>
      </w:r>
    </w:p>
    <w:p w14:paraId="12561368"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Liệt kê các phát biểu đúng theo số thứ tự tăng dần (Ví dụ 123; 235…)</w:t>
      </w:r>
    </w:p>
    <w:p w14:paraId="0B3339C7" w14:textId="77777777" w:rsidR="00F327EB" w:rsidRPr="003608C1" w:rsidRDefault="00F327EB" w:rsidP="006460D9">
      <w:pPr>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473C3539" w14:textId="77777777" w:rsidR="00F327EB" w:rsidRPr="003608C1" w:rsidRDefault="00F327EB" w:rsidP="006460D9">
      <w:pPr>
        <w:spacing w:after="0" w:line="240" w:lineRule="auto"/>
        <w:rPr>
          <w:rFonts w:ascii="Times New Roman" w:hAnsi="Times New Roman" w:cs="Times New Roman"/>
          <w:bCs/>
          <w:iCs/>
          <w:sz w:val="24"/>
          <w:szCs w:val="24"/>
        </w:rPr>
      </w:pPr>
      <w:r w:rsidRPr="003608C1">
        <w:rPr>
          <w:rFonts w:ascii="Times New Roman" w:hAnsi="Times New Roman" w:cs="Times New Roman"/>
          <w:sz w:val="24"/>
          <w:szCs w:val="24"/>
          <w:highlight w:val="yellow"/>
        </w:rPr>
        <w:t>Đáp án: 1456</w:t>
      </w:r>
    </w:p>
    <w:p w14:paraId="6BD2B2CE" w14:textId="77777777" w:rsidR="00F327EB" w:rsidRPr="003608C1" w:rsidRDefault="00F327EB" w:rsidP="006460D9">
      <w:pPr>
        <w:spacing w:after="0" w:line="240" w:lineRule="auto"/>
        <w:rPr>
          <w:rFonts w:ascii="Times New Roman" w:hAnsi="Times New Roman" w:cs="Times New Roman"/>
          <w:bCs/>
          <w:iCs/>
          <w:sz w:val="24"/>
          <w:szCs w:val="24"/>
        </w:rPr>
      </w:pPr>
    </w:p>
    <w:p w14:paraId="0D2286A5"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b/>
          <w:bCs/>
          <w:sz w:val="24"/>
          <w:szCs w:val="24"/>
        </w:rPr>
        <w:t xml:space="preserve">(Hóa 12 - Chương 4) </w:t>
      </w:r>
      <w:r w:rsidRPr="003608C1">
        <w:rPr>
          <w:rFonts w:ascii="Times New Roman" w:hAnsi="Times New Roman" w:cs="Times New Roman"/>
          <w:sz w:val="24"/>
          <w:szCs w:val="24"/>
        </w:rPr>
        <w:t>Trong các loại vật liệu sau đây: Cellulose, chất dẻo, cao su, tơ, keo dán. Cho biết số loại vật liệu polymer trong các vật liệu kể trên.</w:t>
      </w:r>
    </w:p>
    <w:p w14:paraId="00941A86" w14:textId="77777777" w:rsidR="00F327EB" w:rsidRPr="003608C1" w:rsidRDefault="00F327EB" w:rsidP="006460D9">
      <w:pPr>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4CCA2B18" w14:textId="77777777" w:rsidR="00F327EB" w:rsidRPr="003608C1" w:rsidRDefault="00F327EB" w:rsidP="006460D9">
      <w:pPr>
        <w:spacing w:after="0" w:line="240" w:lineRule="auto"/>
        <w:rPr>
          <w:rFonts w:ascii="Times New Roman" w:hAnsi="Times New Roman" w:cs="Times New Roman"/>
          <w:bCs/>
          <w:iCs/>
          <w:sz w:val="24"/>
          <w:szCs w:val="24"/>
        </w:rPr>
      </w:pPr>
      <w:r w:rsidRPr="003608C1">
        <w:rPr>
          <w:rFonts w:ascii="Times New Roman" w:hAnsi="Times New Roman" w:cs="Times New Roman"/>
          <w:sz w:val="24"/>
          <w:szCs w:val="24"/>
          <w:highlight w:val="yellow"/>
        </w:rPr>
        <w:t>Đ/s: 4: Gồm: Chất dẻo, cao su, tơ</w:t>
      </w:r>
      <w:r w:rsidRPr="003608C1">
        <w:rPr>
          <w:rFonts w:ascii="Times New Roman" w:hAnsi="Times New Roman" w:cs="Times New Roman"/>
          <w:sz w:val="24"/>
          <w:szCs w:val="24"/>
        </w:rPr>
        <w:t>, keo dán</w:t>
      </w:r>
    </w:p>
    <w:p w14:paraId="02E41C34" w14:textId="77777777" w:rsidR="00F327EB" w:rsidRPr="003608C1" w:rsidRDefault="00F327EB" w:rsidP="006460D9">
      <w:pPr>
        <w:spacing w:after="0" w:line="240" w:lineRule="auto"/>
        <w:rPr>
          <w:rFonts w:ascii="Times New Roman" w:hAnsi="Times New Roman" w:cs="Times New Roman"/>
          <w:b/>
          <w:bCs/>
          <w:sz w:val="24"/>
          <w:szCs w:val="24"/>
        </w:rPr>
      </w:pPr>
    </w:p>
    <w:p w14:paraId="041AA5BA"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12 - Chương 6) </w:t>
      </w:r>
      <w:r w:rsidRPr="003608C1">
        <w:rPr>
          <w:rFonts w:ascii="Times New Roman" w:hAnsi="Times New Roman" w:cs="Times New Roman"/>
          <w:sz w:val="24"/>
          <w:szCs w:val="24"/>
        </w:rPr>
        <w:t>Kim loại X tác dụng với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loãng cho khí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Măṭ khác, oxide của X bị CO khử thành kim loại ở nhiêṭ đô ̣cao. Có bao nhiêu kim loại trong số các kim loại sau: K, Zn, Cu, Fe, Mg, Ag, Al phù hợp với X?</w:t>
      </w:r>
    </w:p>
    <w:p w14:paraId="0D5471D8" w14:textId="77777777" w:rsidR="00F327EB" w:rsidRPr="003608C1" w:rsidRDefault="00F327EB" w:rsidP="006460D9">
      <w:pPr>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7BA02873"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highlight w:val="yellow"/>
        </w:rPr>
        <w:t>Đ/S: 2: Gồm Zn, Fe</w:t>
      </w:r>
    </w:p>
    <w:p w14:paraId="4A3CAF2D"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12 - Chương 8) </w:t>
      </w:r>
      <w:r w:rsidRPr="003608C1">
        <w:rPr>
          <w:rFonts w:ascii="Times New Roman" w:hAnsi="Times New Roman" w:cs="Times New Roman"/>
          <w:sz w:val="24"/>
          <w:szCs w:val="24"/>
        </w:rPr>
        <w:t>Nhỏ muối thiocyanate (SCN</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vào dung dịch muối 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loãng, dung dịch từ màu vàng nhạt chuyển sang màu đỏ máu là do 1 phối tử nước trong phức chất aqua của 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(có cấu trúc bát diện) bị thay thế bởi 1 phối tử SCN</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Cho các phát biểu:</w:t>
      </w:r>
    </w:p>
    <w:p w14:paraId="15193DC6" w14:textId="77777777" w:rsidR="00F327EB" w:rsidRPr="003608C1" w:rsidRDefault="00F327EB" w:rsidP="006460D9">
      <w:pPr>
        <w:spacing w:after="0" w:line="240" w:lineRule="auto"/>
        <w:ind w:left="284"/>
        <w:rPr>
          <w:rFonts w:ascii="Times New Roman" w:hAnsi="Times New Roman" w:cs="Times New Roman"/>
          <w:sz w:val="24"/>
          <w:szCs w:val="24"/>
        </w:rPr>
      </w:pPr>
      <w:r w:rsidRPr="003608C1">
        <w:rPr>
          <w:rFonts w:ascii="Times New Roman" w:hAnsi="Times New Roman" w:cs="Times New Roman"/>
          <w:sz w:val="24"/>
          <w:szCs w:val="24"/>
        </w:rPr>
        <w:t>1) Phức chất aqua của 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có công thức hoá học là [Fe(H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w:t>
      </w:r>
    </w:p>
    <w:p w14:paraId="0463820A" w14:textId="77777777" w:rsidR="00F327EB" w:rsidRPr="003608C1" w:rsidRDefault="00F327EB" w:rsidP="006460D9">
      <w:pPr>
        <w:spacing w:after="0" w:line="240" w:lineRule="auto"/>
        <w:ind w:left="284"/>
        <w:rPr>
          <w:rFonts w:ascii="Times New Roman" w:hAnsi="Times New Roman" w:cs="Times New Roman"/>
          <w:sz w:val="24"/>
          <w:szCs w:val="24"/>
        </w:rPr>
      </w:pPr>
      <w:r w:rsidRPr="003608C1">
        <w:rPr>
          <w:rFonts w:ascii="Times New Roman" w:hAnsi="Times New Roman" w:cs="Times New Roman"/>
          <w:sz w:val="24"/>
          <w:szCs w:val="24"/>
        </w:rPr>
        <w:t>2) Phức chất màu đỏ máu có công thức hoá học là [Fe(H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5</w:t>
      </w:r>
      <w:r w:rsidRPr="003608C1">
        <w:rPr>
          <w:rFonts w:ascii="Times New Roman" w:hAnsi="Times New Roman" w:cs="Times New Roman"/>
          <w:sz w:val="24"/>
          <w:szCs w:val="24"/>
        </w:rPr>
        <w:t>(SCN)]</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w:t>
      </w:r>
    </w:p>
    <w:p w14:paraId="78807A71" w14:textId="77777777" w:rsidR="00F327EB" w:rsidRPr="003608C1" w:rsidRDefault="00F327EB" w:rsidP="006460D9">
      <w:pPr>
        <w:spacing w:after="0" w:line="240" w:lineRule="auto"/>
        <w:ind w:left="284"/>
        <w:rPr>
          <w:rFonts w:ascii="Times New Roman" w:hAnsi="Times New Roman" w:cs="Times New Roman"/>
          <w:sz w:val="24"/>
          <w:szCs w:val="24"/>
        </w:rPr>
      </w:pPr>
      <w:r w:rsidRPr="003608C1">
        <w:rPr>
          <w:rFonts w:ascii="Times New Roman" w:hAnsi="Times New Roman" w:cs="Times New Roman"/>
          <w:sz w:val="24"/>
          <w:szCs w:val="24"/>
        </w:rPr>
        <w:t>3) Trong phức chất màu đỏ máu có chứa 6 loại phối tử.</w:t>
      </w:r>
    </w:p>
    <w:p w14:paraId="73E645D2" w14:textId="77777777" w:rsidR="00F327EB" w:rsidRPr="003608C1" w:rsidRDefault="00F327EB" w:rsidP="006460D9">
      <w:pPr>
        <w:spacing w:after="0" w:line="240" w:lineRule="auto"/>
        <w:ind w:left="284"/>
        <w:rPr>
          <w:rFonts w:ascii="Times New Roman" w:hAnsi="Times New Roman" w:cs="Times New Roman"/>
          <w:sz w:val="24"/>
          <w:szCs w:val="24"/>
        </w:rPr>
      </w:pPr>
      <w:r w:rsidRPr="003608C1">
        <w:rPr>
          <w:rFonts w:ascii="Times New Roman" w:hAnsi="Times New Roman" w:cs="Times New Roman"/>
          <w:sz w:val="24"/>
          <w:szCs w:val="24"/>
        </w:rPr>
        <w:t>4) Nguyên tử trung tâm trong phức chất màu đỏ máu là 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w:t>
      </w:r>
    </w:p>
    <w:p w14:paraId="6411846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Trong các phát biểu trên thì những phát biểu nào đúng (liệt kê theo thứ tự số tăng dần)</w:t>
      </w:r>
    </w:p>
    <w:p w14:paraId="0F110151" w14:textId="77777777" w:rsidR="00F327EB" w:rsidRPr="003608C1" w:rsidRDefault="00F327EB" w:rsidP="006460D9">
      <w:pPr>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1A6C461D" w14:textId="77777777" w:rsidR="00F327EB" w:rsidRPr="003608C1" w:rsidRDefault="00F327EB" w:rsidP="006460D9">
      <w:pPr>
        <w:spacing w:after="0" w:line="240" w:lineRule="auto"/>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Đ/s: 124</w:t>
      </w:r>
    </w:p>
    <w:p w14:paraId="46CA772A" w14:textId="77777777" w:rsidR="00F327EB" w:rsidRPr="003608C1" w:rsidRDefault="00F327EB" w:rsidP="006460D9">
      <w:pPr>
        <w:spacing w:after="0" w:line="240" w:lineRule="auto"/>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xml:space="preserve">1) </w:t>
      </w:r>
      <w:r w:rsidRPr="003608C1">
        <w:rPr>
          <w:rStyle w:val="Strong"/>
          <w:rFonts w:ascii="Times New Roman" w:hAnsi="Times New Roman" w:cs="Times New Roman"/>
          <w:sz w:val="24"/>
          <w:szCs w:val="24"/>
          <w:highlight w:val="yellow"/>
        </w:rPr>
        <w:t>Đúng</w:t>
      </w:r>
    </w:p>
    <w:p w14:paraId="604A5BAD" w14:textId="77777777" w:rsidR="00F327EB" w:rsidRPr="003608C1" w:rsidRDefault="00F327EB" w:rsidP="006460D9">
      <w:pPr>
        <w:pStyle w:val="NormalWeb"/>
        <w:spacing w:before="0" w:beforeAutospacing="0" w:after="0" w:afterAutospacing="0"/>
        <w:rPr>
          <w:highlight w:val="yellow"/>
        </w:rPr>
      </w:pPr>
      <w:r w:rsidRPr="003608C1">
        <w:rPr>
          <w:rStyle w:val="Strong"/>
          <w:rFonts w:eastAsiaTheme="majorEastAsia"/>
          <w:highlight w:val="yellow"/>
        </w:rPr>
        <w:t>[Fe(H₂O)₆]³⁺</w:t>
      </w:r>
      <w:r w:rsidRPr="003608C1">
        <w:rPr>
          <w:highlight w:val="yellow"/>
        </w:rPr>
        <w:t xml:space="preserve"> là phức aqua điển hình của Fe³⁺ trong dung dịch loãng, có </w:t>
      </w:r>
      <w:r w:rsidRPr="003608C1">
        <w:rPr>
          <w:rStyle w:val="Strong"/>
          <w:rFonts w:eastAsiaTheme="majorEastAsia"/>
          <w:highlight w:val="yellow"/>
        </w:rPr>
        <w:t>cấu trúc bát diện</w:t>
      </w:r>
      <w:r w:rsidRPr="003608C1">
        <w:rPr>
          <w:highlight w:val="yellow"/>
        </w:rPr>
        <w:t xml:space="preserve"> với 6 phối tử H₂O.</w:t>
      </w:r>
    </w:p>
    <w:p w14:paraId="1FABD863" w14:textId="77777777" w:rsidR="00F327EB" w:rsidRPr="003608C1" w:rsidRDefault="00F327EB" w:rsidP="006460D9">
      <w:pPr>
        <w:spacing w:after="0" w:line="240" w:lineRule="auto"/>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xml:space="preserve">2) </w:t>
      </w:r>
      <w:r w:rsidRPr="003608C1">
        <w:rPr>
          <w:rStyle w:val="Strong"/>
          <w:rFonts w:ascii="Times New Roman" w:hAnsi="Times New Roman" w:cs="Times New Roman"/>
          <w:sz w:val="24"/>
          <w:szCs w:val="24"/>
          <w:highlight w:val="yellow"/>
        </w:rPr>
        <w:t>Đúng</w:t>
      </w:r>
    </w:p>
    <w:p w14:paraId="1E990DF5" w14:textId="77777777" w:rsidR="00F327EB" w:rsidRPr="003608C1" w:rsidRDefault="00F327EB" w:rsidP="006460D9">
      <w:pPr>
        <w:pStyle w:val="NormalWeb"/>
        <w:spacing w:before="0" w:beforeAutospacing="0" w:after="0" w:afterAutospacing="0"/>
        <w:rPr>
          <w:highlight w:val="yellow"/>
        </w:rPr>
      </w:pPr>
      <w:r w:rsidRPr="003608C1">
        <w:rPr>
          <w:highlight w:val="yellow"/>
        </w:rPr>
        <w:t xml:space="preserve">3) </w:t>
      </w:r>
      <w:r w:rsidRPr="003608C1">
        <w:rPr>
          <w:rStyle w:val="Strong"/>
          <w:rFonts w:eastAsiaTheme="majorEastAsia"/>
          <w:highlight w:val="yellow"/>
        </w:rPr>
        <w:t>Sai</w:t>
      </w:r>
      <w:r w:rsidRPr="003608C1">
        <w:rPr>
          <w:highlight w:val="yellow"/>
        </w:rPr>
        <w:t xml:space="preserve"> có </w:t>
      </w:r>
      <w:r w:rsidRPr="003608C1">
        <w:rPr>
          <w:rStyle w:val="Strong"/>
          <w:rFonts w:eastAsiaTheme="majorEastAsia"/>
          <w:highlight w:val="yellow"/>
        </w:rPr>
        <w:t>6 phối tử</w:t>
      </w:r>
      <w:r w:rsidRPr="003608C1">
        <w:rPr>
          <w:highlight w:val="yellow"/>
        </w:rPr>
        <w:t xml:space="preserve"> nhưng chỉ </w:t>
      </w:r>
      <w:r w:rsidRPr="003608C1">
        <w:rPr>
          <w:rStyle w:val="Strong"/>
          <w:rFonts w:eastAsiaTheme="majorEastAsia"/>
          <w:highlight w:val="yellow"/>
        </w:rPr>
        <w:t>2 loại phối tử</w:t>
      </w:r>
      <w:r w:rsidRPr="003608C1">
        <w:rPr>
          <w:highlight w:val="yellow"/>
        </w:rPr>
        <w:t xml:space="preserve">: 5 phối tử </w:t>
      </w:r>
      <w:r w:rsidRPr="003608C1">
        <w:rPr>
          <w:rStyle w:val="Strong"/>
          <w:rFonts w:eastAsiaTheme="majorEastAsia"/>
          <w:highlight w:val="yellow"/>
        </w:rPr>
        <w:t>H₂O</w:t>
      </w:r>
      <w:r w:rsidRPr="003608C1">
        <w:rPr>
          <w:highlight w:val="yellow"/>
        </w:rPr>
        <w:t xml:space="preserve"> và 1 phối tử </w:t>
      </w:r>
      <w:r w:rsidRPr="003608C1">
        <w:rPr>
          <w:rStyle w:val="Strong"/>
          <w:rFonts w:eastAsiaTheme="majorEastAsia"/>
          <w:highlight w:val="yellow"/>
        </w:rPr>
        <w:t>SCN⁻</w:t>
      </w:r>
    </w:p>
    <w:p w14:paraId="70B9281F" w14:textId="77777777" w:rsidR="00F327EB" w:rsidRPr="003608C1" w:rsidRDefault="00F327EB" w:rsidP="006460D9">
      <w:pPr>
        <w:spacing w:after="0" w:line="240" w:lineRule="auto"/>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xml:space="preserve">4) </w:t>
      </w:r>
      <w:r w:rsidRPr="003608C1">
        <w:rPr>
          <w:rStyle w:val="Strong"/>
          <w:rFonts w:ascii="Times New Roman" w:hAnsi="Times New Roman" w:cs="Times New Roman"/>
          <w:sz w:val="24"/>
          <w:szCs w:val="24"/>
          <w:highlight w:val="yellow"/>
        </w:rPr>
        <w:t>Đúng</w:t>
      </w:r>
    </w:p>
    <w:p w14:paraId="0A452F57"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highlight w:val="yellow"/>
        </w:rPr>
        <w:t xml:space="preserve">Nguyên tử trung tâm vẫn là </w:t>
      </w:r>
      <w:r w:rsidRPr="003608C1">
        <w:rPr>
          <w:rStyle w:val="Strong"/>
          <w:rFonts w:ascii="Times New Roman" w:eastAsiaTheme="majorEastAsia" w:hAnsi="Times New Roman" w:cs="Times New Roman"/>
          <w:sz w:val="24"/>
          <w:szCs w:val="24"/>
          <w:highlight w:val="yellow"/>
        </w:rPr>
        <w:t>Fe³⁺</w:t>
      </w:r>
      <w:r w:rsidRPr="003608C1">
        <w:rPr>
          <w:rFonts w:ascii="Times New Roman" w:hAnsi="Times New Roman" w:cs="Times New Roman"/>
          <w:sz w:val="24"/>
          <w:szCs w:val="24"/>
          <w:highlight w:val="yellow"/>
        </w:rPr>
        <w:t xml:space="preserve"> (ion kim loại trung tâm không đổi trong phản ứng thế phối tử).</w:t>
      </w:r>
    </w:p>
    <w:p w14:paraId="1B35DCAC" w14:textId="77777777" w:rsidR="00F327EB" w:rsidRPr="003608C1" w:rsidRDefault="00F327EB" w:rsidP="006460D9">
      <w:pPr>
        <w:spacing w:after="0"/>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541EB0F6" w14:textId="77777777" w:rsidTr="008B2050">
        <w:tc>
          <w:tcPr>
            <w:tcW w:w="3085" w:type="dxa"/>
          </w:tcPr>
          <w:p w14:paraId="24F33F67" w14:textId="64028F25" w:rsidR="008B2050" w:rsidRPr="003608C1" w:rsidRDefault="008B2050" w:rsidP="006460D9">
            <w:pPr>
              <w:spacing w:after="0"/>
              <w:jc w:val="center"/>
              <w:rPr>
                <w:rFonts w:cs="Times New Roman"/>
                <w:b/>
                <w:szCs w:val="24"/>
              </w:rPr>
            </w:pPr>
            <w:r w:rsidRPr="003608C1">
              <w:rPr>
                <w:rFonts w:cs="Times New Roman"/>
                <w:b/>
                <w:szCs w:val="24"/>
                <w:highlight w:val="green"/>
              </w:rPr>
              <w:t>ĐỀ 12</w:t>
            </w:r>
          </w:p>
        </w:tc>
        <w:tc>
          <w:tcPr>
            <w:tcW w:w="7335" w:type="dxa"/>
          </w:tcPr>
          <w:p w14:paraId="22D4236B"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3F5F80E9"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4DE13798"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4A31657E"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640F7F6B"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10 - Chương 1)</w:t>
      </w:r>
    </w:p>
    <w:p w14:paraId="419822A2" w14:textId="77777777" w:rsidR="00F327EB" w:rsidRPr="003608C1" w:rsidRDefault="00F327EB" w:rsidP="006460D9">
      <w:pPr>
        <w:spacing w:after="0" w:line="259" w:lineRule="auto"/>
        <w:contextualSpacing/>
        <w:jc w:val="both"/>
        <w:rPr>
          <w:rFonts w:ascii="Times New Roman" w:eastAsia="Aptos" w:hAnsi="Times New Roman" w:cs="Times New Roman"/>
          <w:b/>
          <w:sz w:val="24"/>
          <w:szCs w:val="24"/>
          <w:lang w:val="vi-VN"/>
        </w:rPr>
      </w:pPr>
      <w:bookmarkStart w:id="119" w:name="c3"/>
      <w:r w:rsidRPr="003608C1">
        <w:rPr>
          <w:rFonts w:ascii="Times New Roman" w:eastAsia="Aptos" w:hAnsi="Times New Roman" w:cs="Times New Roman"/>
          <w:sz w:val="24"/>
          <w:szCs w:val="24"/>
          <w:lang w:val="vi-VN"/>
        </w:rPr>
        <w:t xml:space="preserve">Aluminium (Al) là kim loại phổ biến nhất trên vỏ Trái Đất được sử dụng trong các ngành xây dựng, ngành điện hoặc sản xuất đồ </w:t>
      </w:r>
      <w:r w:rsidRPr="003608C1">
        <w:rPr>
          <w:rFonts w:ascii="Times New Roman" w:eastAsia="Aptos" w:hAnsi="Times New Roman" w:cs="Times New Roman"/>
          <w:sz w:val="24"/>
          <w:szCs w:val="24"/>
          <w:lang w:val="vi-VN"/>
        </w:rPr>
        <w:lastRenderedPageBreak/>
        <w:t>gia dụng. Hạt nhân của nguyên tử aluminium có điện tích bằng 13+. Số eletron lớp ngoài cùng của nguyên tử Al ở trạng thái cơ bản là</w:t>
      </w:r>
      <w:bookmarkEnd w:id="119"/>
    </w:p>
    <w:p w14:paraId="047576E0" w14:textId="77777777" w:rsidR="00F327EB" w:rsidRPr="003608C1" w:rsidRDefault="00F327EB" w:rsidP="006460D9">
      <w:pPr>
        <w:tabs>
          <w:tab w:val="left" w:pos="283"/>
          <w:tab w:val="left" w:pos="2835"/>
          <w:tab w:val="left" w:pos="5386"/>
          <w:tab w:val="left" w:pos="7937"/>
        </w:tabs>
        <w:spacing w:after="0"/>
        <w:ind w:firstLine="283"/>
        <w:jc w:val="both"/>
        <w:rPr>
          <w:rFonts w:ascii="Times New Roman" w:eastAsia="Aptos" w:hAnsi="Times New Roman" w:cs="Times New Roman"/>
          <w:bCs/>
          <w:sz w:val="24"/>
          <w:szCs w:val="24"/>
          <w:lang w:val="vi-VN"/>
        </w:rPr>
      </w:pPr>
      <w:r w:rsidRPr="003317EB">
        <w:rPr>
          <w:rFonts w:ascii="Times New Roman" w:eastAsia="Aptos" w:hAnsi="Times New Roman" w:cs="Times New Roman"/>
          <w:b/>
          <w:color w:val="0070C0"/>
          <w:sz w:val="24"/>
          <w:szCs w:val="24"/>
          <w:lang w:val="vi-VN"/>
        </w:rPr>
        <w:t xml:space="preserve">A. </w:t>
      </w:r>
      <w:r w:rsidRPr="003608C1">
        <w:rPr>
          <w:rFonts w:ascii="Times New Roman" w:eastAsia="Aptos" w:hAnsi="Times New Roman" w:cs="Times New Roman"/>
          <w:bCs/>
          <w:sz w:val="24"/>
          <w:szCs w:val="24"/>
          <w:lang w:val="vi-VN"/>
        </w:rPr>
        <w:t>1.</w:t>
      </w:r>
      <w:r w:rsidRPr="003608C1">
        <w:rPr>
          <w:rFonts w:ascii="Times New Roman" w:eastAsia="Aptos" w:hAnsi="Times New Roman" w:cs="Times New Roman"/>
          <w:b/>
          <w:bCs/>
          <w:sz w:val="24"/>
          <w:szCs w:val="24"/>
          <w:lang w:val="vi-VN"/>
        </w:rPr>
        <w:tab/>
      </w:r>
      <w:r w:rsidRPr="003317EB">
        <w:rPr>
          <w:rFonts w:ascii="Times New Roman" w:eastAsia="Aptos" w:hAnsi="Times New Roman" w:cs="Times New Roman"/>
          <w:b/>
          <w:color w:val="0070C0"/>
          <w:sz w:val="24"/>
          <w:szCs w:val="24"/>
          <w:lang w:val="vi-VN"/>
        </w:rPr>
        <w:t xml:space="preserve">B. </w:t>
      </w:r>
      <w:r w:rsidRPr="003608C1">
        <w:rPr>
          <w:rFonts w:ascii="Times New Roman" w:eastAsia="Aptos" w:hAnsi="Times New Roman" w:cs="Times New Roman"/>
          <w:bCs/>
          <w:sz w:val="24"/>
          <w:szCs w:val="24"/>
          <w:lang w:val="vi-VN"/>
        </w:rPr>
        <w:t>2.</w:t>
      </w:r>
      <w:r w:rsidRPr="003608C1">
        <w:rPr>
          <w:rFonts w:ascii="Times New Roman" w:eastAsia="Aptos" w:hAnsi="Times New Roman" w:cs="Times New Roman"/>
          <w:b/>
          <w:sz w:val="24"/>
          <w:szCs w:val="24"/>
          <w:lang w:val="vi-VN"/>
        </w:rPr>
        <w:tab/>
      </w:r>
      <w:r w:rsidRPr="003317EB">
        <w:rPr>
          <w:rFonts w:ascii="Times New Roman" w:eastAsia="Aptos" w:hAnsi="Times New Roman" w:cs="Times New Roman"/>
          <w:b/>
          <w:color w:val="0070C0"/>
          <w:sz w:val="24"/>
          <w:szCs w:val="24"/>
          <w:lang w:val="vi-VN"/>
        </w:rPr>
        <w:t xml:space="preserve">C. </w:t>
      </w:r>
      <w:r w:rsidRPr="003608C1">
        <w:rPr>
          <w:rFonts w:ascii="Times New Roman" w:eastAsia="Aptos" w:hAnsi="Times New Roman" w:cs="Times New Roman"/>
          <w:bCs/>
          <w:sz w:val="24"/>
          <w:szCs w:val="24"/>
          <w:lang w:val="vi-VN"/>
        </w:rPr>
        <w:t>3.</w:t>
      </w:r>
      <w:r w:rsidRPr="003608C1">
        <w:rPr>
          <w:rFonts w:ascii="Times New Roman" w:eastAsia="Aptos" w:hAnsi="Times New Roman" w:cs="Times New Roman"/>
          <w:b/>
          <w:sz w:val="24"/>
          <w:szCs w:val="24"/>
          <w:lang w:val="vi-VN"/>
        </w:rPr>
        <w:tab/>
      </w:r>
      <w:r w:rsidRPr="003317EB">
        <w:rPr>
          <w:rFonts w:ascii="Times New Roman" w:eastAsia="Aptos" w:hAnsi="Times New Roman" w:cs="Times New Roman"/>
          <w:b/>
          <w:color w:val="0070C0"/>
          <w:sz w:val="24"/>
          <w:szCs w:val="24"/>
          <w:lang w:val="vi-VN"/>
        </w:rPr>
        <w:t xml:space="preserve">D. </w:t>
      </w:r>
      <w:r w:rsidRPr="003608C1">
        <w:rPr>
          <w:rFonts w:ascii="Times New Roman" w:eastAsia="Aptos" w:hAnsi="Times New Roman" w:cs="Times New Roman"/>
          <w:bCs/>
          <w:sz w:val="24"/>
          <w:szCs w:val="24"/>
          <w:lang w:val="vi-VN"/>
        </w:rPr>
        <w:t>5.</w:t>
      </w:r>
    </w:p>
    <w:p w14:paraId="295E1092"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12 – Chương 6)</w:t>
      </w:r>
    </w:p>
    <w:p w14:paraId="18AE766D" w14:textId="77777777" w:rsidR="00F327EB" w:rsidRPr="003608C1" w:rsidRDefault="00F327EB" w:rsidP="006460D9">
      <w:pPr>
        <w:widowControl w:val="0"/>
        <w:autoSpaceDE w:val="0"/>
        <w:autoSpaceDN w:val="0"/>
        <w:spacing w:after="0" w:line="259" w:lineRule="auto"/>
        <w:jc w:val="both"/>
        <w:rPr>
          <w:rFonts w:ascii="Times New Roman" w:eastAsia="Times New Roman" w:hAnsi="Times New Roman" w:cs="Times New Roman"/>
          <w:b/>
          <w:kern w:val="0"/>
          <w:sz w:val="24"/>
          <w:szCs w:val="24"/>
          <w:lang w:val="vi-VN"/>
        </w:rPr>
      </w:pPr>
      <w:bookmarkStart w:id="120" w:name="c27"/>
      <w:r w:rsidRPr="003608C1">
        <w:rPr>
          <w:rFonts w:ascii="Times New Roman" w:eastAsia="Times New Roman" w:hAnsi="Times New Roman" w:cs="Times New Roman"/>
          <w:kern w:val="0"/>
          <w:sz w:val="24"/>
          <w:szCs w:val="24"/>
          <w:lang w:val="vi-VN"/>
        </w:rPr>
        <w:t>Khi đốt nóng, kim loại Mg cháy trong khí O</w:t>
      </w:r>
      <w:r w:rsidRPr="003608C1">
        <w:rPr>
          <w:rFonts w:ascii="Times New Roman" w:eastAsia="Times New Roman" w:hAnsi="Times New Roman" w:cs="Times New Roman"/>
          <w:kern w:val="0"/>
          <w:sz w:val="24"/>
          <w:szCs w:val="24"/>
          <w:vertAlign w:val="subscript"/>
          <w:lang w:val="vi-VN"/>
        </w:rPr>
        <w:t>2</w:t>
      </w:r>
      <w:r w:rsidRPr="003608C1">
        <w:rPr>
          <w:rFonts w:ascii="Times New Roman" w:eastAsia="Times New Roman" w:hAnsi="Times New Roman" w:cs="Times New Roman"/>
          <w:kern w:val="0"/>
          <w:sz w:val="24"/>
          <w:szCs w:val="24"/>
          <w:lang w:val="vi-VN"/>
        </w:rPr>
        <w:t xml:space="preserve"> tỏa nhiệt mạnh, phát ra ánh sáng chói, giàu tia tử ngoại nên kim loại Mg được dùng làm pháo hoa, bom cháy, chụp ảnh. Sản phẩm thu được của phản ứng giữa Mg và O</w:t>
      </w:r>
      <w:r w:rsidRPr="003608C1">
        <w:rPr>
          <w:rFonts w:ascii="Times New Roman" w:eastAsia="Times New Roman" w:hAnsi="Times New Roman" w:cs="Times New Roman"/>
          <w:kern w:val="0"/>
          <w:sz w:val="24"/>
          <w:szCs w:val="24"/>
          <w:vertAlign w:val="subscript"/>
          <w:lang w:val="vi-VN"/>
        </w:rPr>
        <w:t>2</w:t>
      </w:r>
      <w:r w:rsidRPr="003608C1">
        <w:rPr>
          <w:rFonts w:ascii="Times New Roman" w:eastAsia="Times New Roman" w:hAnsi="Times New Roman" w:cs="Times New Roman"/>
          <w:kern w:val="0"/>
          <w:sz w:val="24"/>
          <w:szCs w:val="24"/>
          <w:lang w:val="vi-VN"/>
        </w:rPr>
        <w:t xml:space="preserve"> là</w:t>
      </w:r>
      <w:bookmarkEnd w:id="120"/>
    </w:p>
    <w:p w14:paraId="7801EEB7"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b/>
          <w:kern w:val="0"/>
          <w:sz w:val="24"/>
          <w:szCs w:val="24"/>
          <w:lang w:val="vi-VN"/>
        </w:rPr>
      </w:pPr>
      <w:r w:rsidRPr="003317EB">
        <w:rPr>
          <w:rFonts w:ascii="Times New Roman" w:eastAsia="Times New Roman" w:hAnsi="Times New Roman" w:cs="Times New Roman"/>
          <w:b/>
          <w:bCs/>
          <w:color w:val="0070C0"/>
          <w:kern w:val="0"/>
          <w:sz w:val="24"/>
          <w:szCs w:val="24"/>
          <w:lang w:val="vi-VN"/>
        </w:rPr>
        <w:t>A.</w:t>
      </w:r>
      <w:r w:rsidRPr="003317EB">
        <w:rPr>
          <w:rFonts w:ascii="Times New Roman" w:eastAsia="Times New Roman" w:hAnsi="Times New Roman" w:cs="Times New Roman"/>
          <w:b/>
          <w:color w:val="0070C0"/>
          <w:kern w:val="0"/>
          <w:sz w:val="24"/>
          <w:szCs w:val="24"/>
          <w:lang w:val="vi-VN"/>
        </w:rPr>
        <w:t xml:space="preserve"> </w:t>
      </w:r>
      <w:r w:rsidRPr="003608C1">
        <w:rPr>
          <w:rFonts w:ascii="Times New Roman" w:eastAsia="Times New Roman" w:hAnsi="Times New Roman" w:cs="Times New Roman"/>
          <w:kern w:val="0"/>
          <w:sz w:val="24"/>
          <w:szCs w:val="24"/>
          <w:lang w:val="vi-VN"/>
        </w:rPr>
        <w:t>MgO.</w:t>
      </w:r>
      <w:r w:rsidRPr="003608C1">
        <w:rPr>
          <w:rFonts w:ascii="Times New Roman" w:eastAsia="Times New Roman" w:hAnsi="Times New Roman" w:cs="Times New Roman"/>
          <w:b/>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B. </w:t>
      </w:r>
      <w:r w:rsidRPr="003608C1">
        <w:rPr>
          <w:rFonts w:ascii="Times New Roman" w:eastAsia="Times New Roman" w:hAnsi="Times New Roman" w:cs="Times New Roman"/>
          <w:kern w:val="0"/>
          <w:sz w:val="24"/>
          <w:szCs w:val="24"/>
          <w:lang w:val="vi-VN"/>
        </w:rPr>
        <w:t>Mg</w:t>
      </w:r>
      <w:r w:rsidRPr="003608C1">
        <w:rPr>
          <w:rFonts w:ascii="Times New Roman" w:eastAsia="Times New Roman" w:hAnsi="Times New Roman" w:cs="Times New Roman"/>
          <w:kern w:val="0"/>
          <w:sz w:val="24"/>
          <w:szCs w:val="24"/>
          <w:vertAlign w:val="subscript"/>
          <w:lang w:val="vi-VN"/>
        </w:rPr>
        <w:t>2</w:t>
      </w:r>
      <w:r w:rsidRPr="003608C1">
        <w:rPr>
          <w:rFonts w:ascii="Times New Roman" w:eastAsia="Times New Roman" w:hAnsi="Times New Roman" w:cs="Times New Roman"/>
          <w:kern w:val="0"/>
          <w:sz w:val="24"/>
          <w:szCs w:val="24"/>
          <w:lang w:val="vi-VN"/>
        </w:rPr>
        <w:t>O.</w:t>
      </w:r>
      <w:r w:rsidRPr="003608C1">
        <w:rPr>
          <w:rFonts w:ascii="Times New Roman" w:eastAsia="Times New Roman" w:hAnsi="Times New Roman" w:cs="Times New Roman"/>
          <w:b/>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C. </w:t>
      </w:r>
      <w:r w:rsidRPr="003608C1">
        <w:rPr>
          <w:rFonts w:ascii="Times New Roman" w:eastAsia="Times New Roman" w:hAnsi="Times New Roman" w:cs="Times New Roman"/>
          <w:kern w:val="0"/>
          <w:sz w:val="24"/>
          <w:szCs w:val="24"/>
          <w:lang w:val="vi-VN"/>
        </w:rPr>
        <w:t>Mg(OH)</w:t>
      </w:r>
      <w:r w:rsidRPr="003608C1">
        <w:rPr>
          <w:rFonts w:ascii="Times New Roman" w:eastAsia="Times New Roman" w:hAnsi="Times New Roman" w:cs="Times New Roman"/>
          <w:kern w:val="0"/>
          <w:sz w:val="24"/>
          <w:szCs w:val="24"/>
          <w:vertAlign w:val="subscript"/>
          <w:lang w:val="vi-VN"/>
        </w:rPr>
        <w:t>2</w:t>
      </w:r>
      <w:r w:rsidRPr="003608C1">
        <w:rPr>
          <w:rFonts w:ascii="Times New Roman" w:eastAsia="Times New Roman" w:hAnsi="Times New Roman" w:cs="Times New Roman"/>
          <w:kern w:val="0"/>
          <w:sz w:val="24"/>
          <w:szCs w:val="24"/>
          <w:lang w:val="vi-VN"/>
        </w:rPr>
        <w:t>.</w:t>
      </w:r>
      <w:r w:rsidRPr="003608C1">
        <w:rPr>
          <w:rFonts w:ascii="Times New Roman" w:eastAsia="Times New Roman" w:hAnsi="Times New Roman" w:cs="Times New Roman"/>
          <w:b/>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D. </w:t>
      </w:r>
      <w:r w:rsidRPr="003608C1">
        <w:rPr>
          <w:rFonts w:ascii="Times New Roman" w:eastAsia="Times New Roman" w:hAnsi="Times New Roman" w:cs="Times New Roman"/>
          <w:kern w:val="0"/>
          <w:sz w:val="24"/>
          <w:szCs w:val="24"/>
          <w:lang w:val="vi-VN"/>
        </w:rPr>
        <w:t>Mg</w:t>
      </w:r>
      <w:r w:rsidRPr="003608C1">
        <w:rPr>
          <w:rFonts w:ascii="Times New Roman" w:eastAsia="Times New Roman" w:hAnsi="Times New Roman" w:cs="Times New Roman"/>
          <w:kern w:val="0"/>
          <w:sz w:val="24"/>
          <w:szCs w:val="24"/>
          <w:lang w:val="vi-VN"/>
        </w:rPr>
        <w:softHyphen/>
        <w:t>CO</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w:t>
      </w:r>
    </w:p>
    <w:p w14:paraId="7D2FC861"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kern w:val="0"/>
          <w:sz w:val="24"/>
          <w:szCs w:val="24"/>
          <w:lang w:val="pt-BR"/>
        </w:rPr>
        <w:t>Câu 3.</w:t>
      </w:r>
      <w:r w:rsidRPr="003608C1">
        <w:rPr>
          <w:rFonts w:ascii="Times New Roman" w:eastAsia="Times New Roman" w:hAnsi="Times New Roman" w:cs="Times New Roman"/>
          <w:b/>
          <w:kern w:val="0"/>
          <w:sz w:val="24"/>
          <w:szCs w:val="24"/>
          <w:lang w:val="pt-BR"/>
        </w:rPr>
        <w:t xml:space="preserve"> </w:t>
      </w:r>
      <w:r w:rsidRPr="003608C1">
        <w:rPr>
          <w:rFonts w:ascii="Times New Roman" w:hAnsi="Times New Roman" w:cs="Times New Roman"/>
          <w:b/>
          <w:bCs/>
          <w:iCs/>
          <w:sz w:val="24"/>
          <w:szCs w:val="24"/>
        </w:rPr>
        <w:t>(Hóa 12 – Chương 1)</w:t>
      </w:r>
    </w:p>
    <w:p w14:paraId="2D2732A4" w14:textId="77777777" w:rsidR="00F327EB" w:rsidRPr="003608C1" w:rsidRDefault="00F327EB" w:rsidP="006460D9">
      <w:pPr>
        <w:tabs>
          <w:tab w:val="left" w:pos="426"/>
          <w:tab w:val="left" w:pos="2835"/>
          <w:tab w:val="left" w:pos="5103"/>
          <w:tab w:val="left" w:pos="7371"/>
        </w:tabs>
        <w:spacing w:after="0" w:line="240" w:lineRule="auto"/>
        <w:jc w:val="both"/>
        <w:rPr>
          <w:rFonts w:ascii="Times New Roman" w:eastAsia="Times New Roman" w:hAnsi="Times New Roman" w:cs="Times New Roman"/>
          <w:kern w:val="0"/>
          <w:sz w:val="24"/>
          <w:szCs w:val="24"/>
          <w:lang w:val="pt-BR"/>
        </w:rPr>
      </w:pPr>
      <w:r w:rsidRPr="003608C1">
        <w:rPr>
          <w:rFonts w:ascii="Times New Roman" w:eastAsia="Times New Roman" w:hAnsi="Times New Roman" w:cs="Times New Roman"/>
          <w:kern w:val="0"/>
          <w:sz w:val="24"/>
          <w:szCs w:val="24"/>
          <w:lang w:val="pt-BR"/>
        </w:rPr>
        <w:t xml:space="preserve">Hợp chất nào sau đây </w:t>
      </w:r>
      <w:r w:rsidRPr="003608C1">
        <w:rPr>
          <w:rFonts w:ascii="Times New Roman" w:eastAsia="Times New Roman" w:hAnsi="Times New Roman" w:cs="Times New Roman"/>
          <w:b/>
          <w:kern w:val="0"/>
          <w:sz w:val="24"/>
          <w:szCs w:val="24"/>
          <w:lang w:val="pt-BR"/>
        </w:rPr>
        <w:t xml:space="preserve">không phải </w:t>
      </w:r>
      <w:r w:rsidRPr="003608C1">
        <w:rPr>
          <w:rFonts w:ascii="Times New Roman" w:eastAsia="Times New Roman" w:hAnsi="Times New Roman" w:cs="Times New Roman"/>
          <w:kern w:val="0"/>
          <w:sz w:val="24"/>
          <w:szCs w:val="24"/>
          <w:lang w:val="pt-BR"/>
        </w:rPr>
        <w:t>là ester?</w:t>
      </w:r>
    </w:p>
    <w:p w14:paraId="53CE8BBA" w14:textId="77777777" w:rsidR="00F327EB" w:rsidRPr="003608C1" w:rsidRDefault="00F327EB" w:rsidP="006460D9">
      <w:pPr>
        <w:tabs>
          <w:tab w:val="left" w:pos="283"/>
          <w:tab w:val="left" w:pos="2906"/>
          <w:tab w:val="left" w:pos="5528"/>
          <w:tab w:val="left" w:pos="8150"/>
        </w:tabs>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b/>
          <w:kern w:val="0"/>
          <w:sz w:val="24"/>
          <w:szCs w:val="24"/>
          <w:lang w:val="pt-BR"/>
        </w:rPr>
        <w:tab/>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kern w:val="0"/>
          <w:sz w:val="24"/>
          <w:szCs w:val="24"/>
          <w:lang w:val="pt-BR"/>
        </w:rPr>
        <w:t>HCOOCH</w:t>
      </w:r>
      <w:r w:rsidRPr="003608C1">
        <w:rPr>
          <w:rFonts w:ascii="Times New Roman" w:eastAsia="Times New Roman" w:hAnsi="Times New Roman" w:cs="Times New Roman"/>
          <w:kern w:val="0"/>
          <w:sz w:val="24"/>
          <w:szCs w:val="24"/>
          <w:vertAlign w:val="subscript"/>
          <w:lang w:val="pt-BR"/>
        </w:rPr>
        <w:t>3</w:t>
      </w: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kern w:val="0"/>
          <w:sz w:val="24"/>
          <w:szCs w:val="24"/>
          <w:lang w:val="pt-BR"/>
        </w:rPr>
        <w:t>CH</w:t>
      </w:r>
      <w:r w:rsidRPr="003608C1">
        <w:rPr>
          <w:rFonts w:ascii="Times New Roman" w:eastAsia="Times New Roman" w:hAnsi="Times New Roman" w:cs="Times New Roman"/>
          <w:kern w:val="0"/>
          <w:sz w:val="24"/>
          <w:szCs w:val="24"/>
          <w:vertAlign w:val="subscript"/>
          <w:lang w:val="pt-BR"/>
        </w:rPr>
        <w:t>3</w:t>
      </w:r>
      <w:r w:rsidRPr="003608C1">
        <w:rPr>
          <w:rFonts w:ascii="Times New Roman" w:eastAsia="Times New Roman" w:hAnsi="Times New Roman" w:cs="Times New Roman"/>
          <w:kern w:val="0"/>
          <w:sz w:val="24"/>
          <w:szCs w:val="24"/>
          <w:lang w:val="pt-BR"/>
        </w:rPr>
        <w:t>CH</w:t>
      </w:r>
      <w:r w:rsidRPr="003608C1">
        <w:rPr>
          <w:rFonts w:ascii="Times New Roman" w:eastAsia="Times New Roman" w:hAnsi="Times New Roman" w:cs="Times New Roman"/>
          <w:kern w:val="0"/>
          <w:sz w:val="24"/>
          <w:szCs w:val="24"/>
          <w:vertAlign w:val="subscript"/>
          <w:lang w:val="pt-BR"/>
        </w:rPr>
        <w:t>2</w:t>
      </w:r>
      <w:r w:rsidRPr="003608C1">
        <w:rPr>
          <w:rFonts w:ascii="Times New Roman" w:eastAsia="Times New Roman" w:hAnsi="Times New Roman" w:cs="Times New Roman"/>
          <w:kern w:val="0"/>
          <w:sz w:val="24"/>
          <w:szCs w:val="24"/>
          <w:lang w:val="pt-BR"/>
        </w:rPr>
        <w:t>COOCH=CH</w:t>
      </w:r>
      <w:r w:rsidRPr="003608C1">
        <w:rPr>
          <w:rFonts w:ascii="Times New Roman" w:eastAsia="Times New Roman" w:hAnsi="Times New Roman" w:cs="Times New Roman"/>
          <w:kern w:val="0"/>
          <w:sz w:val="24"/>
          <w:szCs w:val="24"/>
          <w:vertAlign w:val="subscript"/>
          <w:lang w:val="pt-BR"/>
        </w:rPr>
        <w:t>2</w:t>
      </w: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kern w:val="0"/>
          <w:sz w:val="24"/>
          <w:szCs w:val="24"/>
          <w:lang w:val="pt-BR"/>
        </w:rPr>
        <w:t>CH</w:t>
      </w:r>
      <w:r w:rsidRPr="003608C1">
        <w:rPr>
          <w:rFonts w:ascii="Times New Roman" w:eastAsia="Times New Roman" w:hAnsi="Times New Roman" w:cs="Times New Roman"/>
          <w:kern w:val="0"/>
          <w:sz w:val="24"/>
          <w:szCs w:val="24"/>
          <w:vertAlign w:val="subscript"/>
          <w:lang w:val="pt-BR"/>
        </w:rPr>
        <w:t>3</w:t>
      </w:r>
      <w:r w:rsidRPr="003608C1">
        <w:rPr>
          <w:rFonts w:ascii="Times New Roman" w:eastAsia="Times New Roman" w:hAnsi="Times New Roman" w:cs="Times New Roman"/>
          <w:kern w:val="0"/>
          <w:sz w:val="24"/>
          <w:szCs w:val="24"/>
          <w:lang w:val="pt-BR"/>
        </w:rPr>
        <w:t>COOC</w:t>
      </w:r>
      <w:r w:rsidRPr="003608C1">
        <w:rPr>
          <w:rFonts w:ascii="Times New Roman" w:eastAsia="Times New Roman" w:hAnsi="Times New Roman" w:cs="Times New Roman"/>
          <w:kern w:val="0"/>
          <w:sz w:val="24"/>
          <w:szCs w:val="24"/>
          <w:vertAlign w:val="subscript"/>
          <w:lang w:val="pt-BR"/>
        </w:rPr>
        <w:t>6</w:t>
      </w:r>
      <w:r w:rsidRPr="003608C1">
        <w:rPr>
          <w:rFonts w:ascii="Times New Roman" w:eastAsia="Times New Roman" w:hAnsi="Times New Roman" w:cs="Times New Roman"/>
          <w:kern w:val="0"/>
          <w:sz w:val="24"/>
          <w:szCs w:val="24"/>
          <w:lang w:val="pt-BR"/>
        </w:rPr>
        <w:t>H</w:t>
      </w:r>
      <w:r w:rsidRPr="003608C1">
        <w:rPr>
          <w:rFonts w:ascii="Times New Roman" w:eastAsia="Times New Roman" w:hAnsi="Times New Roman" w:cs="Times New Roman"/>
          <w:kern w:val="0"/>
          <w:sz w:val="24"/>
          <w:szCs w:val="24"/>
          <w:vertAlign w:val="subscript"/>
          <w:lang w:val="pt-BR"/>
        </w:rPr>
        <w:t>5</w:t>
      </w: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D. </w:t>
      </w:r>
      <w:r w:rsidRPr="003608C1">
        <w:rPr>
          <w:rFonts w:ascii="Times New Roman" w:eastAsia="Times New Roman" w:hAnsi="Times New Roman" w:cs="Times New Roman"/>
          <w:kern w:val="0"/>
          <w:sz w:val="24"/>
          <w:szCs w:val="24"/>
          <w:lang w:val="pt-BR"/>
        </w:rPr>
        <w:t>CH</w:t>
      </w:r>
      <w:r w:rsidRPr="003608C1">
        <w:rPr>
          <w:rFonts w:ascii="Times New Roman" w:eastAsia="Times New Roman" w:hAnsi="Times New Roman" w:cs="Times New Roman"/>
          <w:kern w:val="0"/>
          <w:sz w:val="24"/>
          <w:szCs w:val="24"/>
          <w:vertAlign w:val="subscript"/>
          <w:lang w:val="pt-BR"/>
        </w:rPr>
        <w:t>3</w:t>
      </w:r>
      <w:r w:rsidRPr="003608C1">
        <w:rPr>
          <w:rFonts w:ascii="Times New Roman" w:eastAsia="Times New Roman" w:hAnsi="Times New Roman" w:cs="Times New Roman"/>
          <w:kern w:val="0"/>
          <w:sz w:val="24"/>
          <w:szCs w:val="24"/>
          <w:lang w:val="pt-BR"/>
        </w:rPr>
        <w:t>-COOH</w:t>
      </w:r>
    </w:p>
    <w:p w14:paraId="35D349B8" w14:textId="77777777" w:rsidR="00F327EB" w:rsidRPr="003608C1" w:rsidRDefault="00F327EB" w:rsidP="006460D9">
      <w:pPr>
        <w:spacing w:after="0"/>
        <w:jc w:val="both"/>
        <w:rPr>
          <w:rFonts w:ascii="Times New Roman" w:hAnsi="Times New Roman" w:cs="Times New Roman"/>
          <w:b/>
          <w:bCs/>
          <w:iCs/>
          <w:sz w:val="24"/>
          <w:szCs w:val="24"/>
        </w:rPr>
      </w:pPr>
      <w:r w:rsidRPr="003317EB">
        <w:rPr>
          <w:rFonts w:ascii="Times New Roman" w:hAnsi="Times New Roman" w:cs="Times New Roman"/>
          <w:b/>
          <w:color w:val="C00000"/>
          <w:sz w:val="24"/>
          <w:szCs w:val="24"/>
        </w:rPr>
        <w:t>Câu 4.</w:t>
      </w:r>
      <w:r w:rsidRPr="003608C1">
        <w:rPr>
          <w:rFonts w:ascii="Times New Roman" w:hAnsi="Times New Roman" w:cs="Times New Roman"/>
          <w:sz w:val="24"/>
          <w:szCs w:val="24"/>
        </w:rPr>
        <w:t xml:space="preserve"> </w:t>
      </w:r>
      <w:r w:rsidRPr="003608C1">
        <w:rPr>
          <w:rFonts w:ascii="Times New Roman" w:hAnsi="Times New Roman" w:cs="Times New Roman"/>
          <w:b/>
          <w:bCs/>
          <w:iCs/>
          <w:sz w:val="24"/>
          <w:szCs w:val="24"/>
        </w:rPr>
        <w:t>(Hóa 12 – Chương 3)</w:t>
      </w:r>
    </w:p>
    <w:p w14:paraId="05BFE7F2"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Aminoacetic acid (NH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COOH) tác dụng được với dung dịch nào sau đây?</w:t>
      </w:r>
    </w:p>
    <w:p w14:paraId="2E31E90F" w14:textId="77777777" w:rsidR="00F327EB" w:rsidRPr="003608C1" w:rsidRDefault="00F327EB" w:rsidP="006460D9">
      <w:pPr>
        <w:spacing w:after="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NaNO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NaCl.</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HCl.</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p>
    <w:p w14:paraId="4BC6BC7D" w14:textId="77777777" w:rsidR="00F327EB" w:rsidRPr="003608C1" w:rsidRDefault="00F327EB" w:rsidP="006460D9">
      <w:pPr>
        <w:spacing w:after="0"/>
        <w:jc w:val="both"/>
        <w:rPr>
          <w:rFonts w:ascii="Times New Roman" w:hAnsi="Times New Roman" w:cs="Times New Roman"/>
          <w:b/>
          <w:bCs/>
          <w:iCs/>
          <w:sz w:val="24"/>
          <w:szCs w:val="24"/>
        </w:rPr>
      </w:pPr>
      <w:r w:rsidRPr="003317EB">
        <w:rPr>
          <w:rFonts w:ascii="Times New Roman" w:hAnsi="Times New Roman" w:cs="Times New Roman"/>
          <w:b/>
          <w:color w:val="C00000"/>
          <w:sz w:val="24"/>
          <w:szCs w:val="24"/>
        </w:rPr>
        <w:t>Câu 5.</w:t>
      </w:r>
      <w:r w:rsidRPr="003608C1">
        <w:rPr>
          <w:rFonts w:ascii="Times New Roman" w:hAnsi="Times New Roman" w:cs="Times New Roman"/>
          <w:sz w:val="24"/>
          <w:szCs w:val="24"/>
        </w:rPr>
        <w:t xml:space="preserve"> </w:t>
      </w:r>
      <w:r w:rsidRPr="003608C1">
        <w:rPr>
          <w:rFonts w:ascii="Times New Roman" w:hAnsi="Times New Roman" w:cs="Times New Roman"/>
          <w:b/>
          <w:bCs/>
          <w:iCs/>
          <w:sz w:val="24"/>
          <w:szCs w:val="24"/>
        </w:rPr>
        <w:t>(Hóa 12 – Chương 5)</w:t>
      </w:r>
    </w:p>
    <w:p w14:paraId="2239F1A9" w14:textId="77777777" w:rsidR="00F327EB" w:rsidRPr="003608C1" w:rsidRDefault="00F327EB" w:rsidP="006460D9">
      <w:pPr>
        <w:tabs>
          <w:tab w:val="left" w:pos="283"/>
          <w:tab w:val="left" w:pos="5386"/>
        </w:tabs>
        <w:spacing w:after="0"/>
        <w:jc w:val="both"/>
        <w:rPr>
          <w:rFonts w:ascii="Times New Roman" w:eastAsia="Calibri" w:hAnsi="Times New Roman" w:cs="Times New Roman"/>
          <w:kern w:val="0"/>
          <w:sz w:val="24"/>
          <w:szCs w:val="24"/>
          <w:lang w:val="en-GB"/>
        </w:rPr>
      </w:pPr>
      <w:r w:rsidRPr="003608C1">
        <w:rPr>
          <w:rFonts w:ascii="Times New Roman" w:eastAsia="Calibri" w:hAnsi="Times New Roman" w:cs="Times New Roman"/>
          <w:sz w:val="24"/>
          <w:szCs w:val="24"/>
          <w:lang w:val="en-GB"/>
        </w:rPr>
        <w:t>Pin điện hóa Zinc carbon (Zn-C) đã được sử dụng từ lâu. Pin Zn-C có giá rẻ phù hợp cho các thiết bị điện tiêu thụ ít điện năng như điều khiển tivi, đồng hồ treo tường, đèn pin, đồ chơi… Tuy nhiên, điện trở trong của loại pin này lớn, không phù hợp cho các thiết bị như máy ảnh. Khi pin này hoạt động thì</w:t>
      </w:r>
    </w:p>
    <w:p w14:paraId="23F8A99A" w14:textId="77777777" w:rsidR="00F327EB" w:rsidRPr="003608C1" w:rsidRDefault="00F327EB" w:rsidP="006460D9">
      <w:pPr>
        <w:spacing w:after="0"/>
        <w:jc w:val="both"/>
        <w:rPr>
          <w:rFonts w:ascii="Times New Roman" w:eastAsia="Calibri" w:hAnsi="Times New Roman" w:cs="Times New Roman"/>
          <w:kern w:val="0"/>
          <w:sz w:val="24"/>
          <w:szCs w:val="24"/>
          <w:lang w:val="en-GB"/>
        </w:rPr>
      </w:pPr>
      <w:r w:rsidRPr="003317EB">
        <w:rPr>
          <w:rFonts w:ascii="Times New Roman" w:eastAsia="Calibri" w:hAnsi="Times New Roman" w:cs="Times New Roman"/>
          <w:b/>
          <w:color w:val="0070C0"/>
          <w:kern w:val="0"/>
          <w:sz w:val="24"/>
          <w:szCs w:val="24"/>
          <w:lang w:val="en-GB"/>
        </w:rPr>
        <w:t xml:space="preserve">A. </w:t>
      </w:r>
      <w:r w:rsidRPr="003608C1">
        <w:rPr>
          <w:rFonts w:ascii="Times New Roman" w:eastAsia="Calibri" w:hAnsi="Times New Roman" w:cs="Times New Roman"/>
          <w:kern w:val="0"/>
          <w:sz w:val="24"/>
          <w:szCs w:val="24"/>
          <w:lang w:val="en-GB"/>
        </w:rPr>
        <w:t>Zn đóng vai trò cực âm, C đóng vai trò cực dương.</w:t>
      </w:r>
    </w:p>
    <w:p w14:paraId="158F3E2F" w14:textId="77777777" w:rsidR="00F327EB" w:rsidRPr="003608C1" w:rsidRDefault="00F327EB" w:rsidP="006460D9">
      <w:pPr>
        <w:spacing w:after="0"/>
        <w:jc w:val="both"/>
        <w:rPr>
          <w:rFonts w:ascii="Times New Roman" w:eastAsia="Calibri" w:hAnsi="Times New Roman" w:cs="Times New Roman"/>
          <w:kern w:val="0"/>
          <w:sz w:val="24"/>
          <w:szCs w:val="24"/>
          <w:lang w:val="en-GB"/>
        </w:rPr>
      </w:pPr>
      <w:r w:rsidRPr="003317EB">
        <w:rPr>
          <w:rFonts w:ascii="Times New Roman" w:eastAsia="Calibri" w:hAnsi="Times New Roman" w:cs="Times New Roman"/>
          <w:b/>
          <w:color w:val="0070C0"/>
          <w:kern w:val="0"/>
          <w:sz w:val="24"/>
          <w:szCs w:val="24"/>
          <w:lang w:val="en-GB"/>
        </w:rPr>
        <w:t xml:space="preserve">B. </w:t>
      </w:r>
      <w:r w:rsidRPr="003608C1">
        <w:rPr>
          <w:rFonts w:ascii="Times New Roman" w:eastAsia="Calibri" w:hAnsi="Times New Roman" w:cs="Times New Roman"/>
          <w:kern w:val="0"/>
          <w:sz w:val="24"/>
          <w:szCs w:val="24"/>
          <w:lang w:val="en-GB"/>
        </w:rPr>
        <w:t>ở điện cực âm, anode xảy ra quá trình khử Zn.</w:t>
      </w:r>
    </w:p>
    <w:p w14:paraId="33513E42" w14:textId="77777777" w:rsidR="00F327EB" w:rsidRPr="003608C1" w:rsidRDefault="00F327EB" w:rsidP="006460D9">
      <w:pPr>
        <w:spacing w:after="0"/>
        <w:jc w:val="both"/>
        <w:rPr>
          <w:rFonts w:ascii="Times New Roman" w:eastAsia="Calibri" w:hAnsi="Times New Roman" w:cs="Times New Roman"/>
          <w:kern w:val="0"/>
          <w:sz w:val="24"/>
          <w:szCs w:val="24"/>
          <w:lang w:val="en-GB"/>
        </w:rPr>
      </w:pPr>
      <w:r w:rsidRPr="003317EB">
        <w:rPr>
          <w:rFonts w:ascii="Times New Roman" w:eastAsia="Calibri" w:hAnsi="Times New Roman" w:cs="Times New Roman"/>
          <w:b/>
          <w:color w:val="0070C0"/>
          <w:kern w:val="0"/>
          <w:sz w:val="24"/>
          <w:szCs w:val="24"/>
          <w:lang w:val="en-GB"/>
        </w:rPr>
        <w:t xml:space="preserve">C. </w:t>
      </w:r>
      <w:r w:rsidRPr="003608C1">
        <w:rPr>
          <w:rFonts w:ascii="Times New Roman" w:eastAsia="Calibri" w:hAnsi="Times New Roman" w:cs="Times New Roman"/>
          <w:kern w:val="0"/>
          <w:sz w:val="24"/>
          <w:szCs w:val="24"/>
          <w:lang w:val="en-GB"/>
        </w:rPr>
        <w:t>không phát sinh dòng điện.</w:t>
      </w:r>
    </w:p>
    <w:p w14:paraId="4ECE31C2" w14:textId="77777777" w:rsidR="00F327EB" w:rsidRPr="003608C1" w:rsidRDefault="00F327EB" w:rsidP="006460D9">
      <w:pPr>
        <w:spacing w:after="0"/>
        <w:jc w:val="both"/>
        <w:rPr>
          <w:rFonts w:ascii="Times New Roman" w:eastAsia="Calibri" w:hAnsi="Times New Roman" w:cs="Times New Roman"/>
          <w:kern w:val="0"/>
          <w:sz w:val="24"/>
          <w:szCs w:val="24"/>
          <w:lang w:val="en-GB"/>
        </w:rPr>
      </w:pPr>
      <w:r w:rsidRPr="003317EB">
        <w:rPr>
          <w:rFonts w:ascii="Times New Roman" w:eastAsia="Calibri" w:hAnsi="Times New Roman" w:cs="Times New Roman"/>
          <w:b/>
          <w:color w:val="0070C0"/>
          <w:kern w:val="0"/>
          <w:sz w:val="24"/>
          <w:szCs w:val="24"/>
          <w:lang w:val="en-GB"/>
        </w:rPr>
        <w:t xml:space="preserve">D. </w:t>
      </w:r>
      <w:r w:rsidRPr="003608C1">
        <w:rPr>
          <w:rFonts w:ascii="Times New Roman" w:eastAsia="Calibri" w:hAnsi="Times New Roman" w:cs="Times New Roman"/>
          <w:kern w:val="0"/>
          <w:sz w:val="24"/>
          <w:szCs w:val="24"/>
          <w:lang w:val="en-GB"/>
        </w:rPr>
        <w:t>dòng electron chuyển từ cực dương sang cực âm.</w:t>
      </w:r>
      <w:r w:rsidRPr="003608C1">
        <w:rPr>
          <w:rFonts w:ascii="Times New Roman" w:eastAsia="Calibri" w:hAnsi="Times New Roman" w:cs="Times New Roman"/>
          <w:kern w:val="0"/>
          <w:sz w:val="24"/>
          <w:szCs w:val="24"/>
          <w:lang w:val="en-GB"/>
        </w:rPr>
        <w:tab/>
      </w:r>
    </w:p>
    <w:p w14:paraId="5757B9C4"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kern w:val="0"/>
          <w:sz w:val="24"/>
          <w:szCs w:val="24"/>
          <w:lang w:val="pt-BR"/>
        </w:rPr>
        <w:t>Câu 6.</w:t>
      </w:r>
      <w:r w:rsidRPr="003608C1">
        <w:rPr>
          <w:rFonts w:ascii="Times New Roman" w:eastAsia="Times New Roman" w:hAnsi="Times New Roman" w:cs="Times New Roman"/>
          <w:b/>
          <w:kern w:val="0"/>
          <w:sz w:val="24"/>
          <w:szCs w:val="24"/>
          <w:lang w:val="pt-BR"/>
        </w:rPr>
        <w:t xml:space="preserve"> </w:t>
      </w:r>
      <w:r w:rsidRPr="003608C1">
        <w:rPr>
          <w:rFonts w:ascii="Times New Roman" w:hAnsi="Times New Roman" w:cs="Times New Roman"/>
          <w:b/>
          <w:bCs/>
          <w:iCs/>
          <w:sz w:val="24"/>
          <w:szCs w:val="24"/>
        </w:rPr>
        <w:t>(Hóa 12 – Chương 1)</w:t>
      </w:r>
    </w:p>
    <w:p w14:paraId="5B7E6952" w14:textId="77777777" w:rsidR="00F327EB" w:rsidRPr="003608C1" w:rsidRDefault="00F327EB" w:rsidP="006460D9">
      <w:pPr>
        <w:spacing w:after="0"/>
        <w:jc w:val="both"/>
        <w:rPr>
          <w:rFonts w:ascii="Times New Roman" w:eastAsia="Calibri" w:hAnsi="Times New Roman" w:cs="Times New Roman"/>
          <w:kern w:val="0"/>
          <w:sz w:val="24"/>
          <w:szCs w:val="24"/>
          <w:lang w:val="vi-VN"/>
        </w:rPr>
      </w:pPr>
      <w:r w:rsidRPr="003608C1">
        <w:rPr>
          <w:rFonts w:ascii="Times New Roman" w:eastAsia="Calibri" w:hAnsi="Times New Roman" w:cs="Times New Roman"/>
          <w:bCs/>
          <w:kern w:val="0"/>
          <w:sz w:val="24"/>
          <w:szCs w:val="24"/>
          <w:lang w:val="vi-VN"/>
        </w:rPr>
        <w:t>Acid béo omega-3 thường gặp là</w:t>
      </w:r>
      <w:r w:rsidRPr="003608C1">
        <w:rPr>
          <w:rFonts w:ascii="Times New Roman" w:eastAsia="Calibri" w:hAnsi="Times New Roman" w:cs="Times New Roman"/>
          <w:kern w:val="0"/>
          <w:sz w:val="24"/>
          <w:szCs w:val="24"/>
          <w:lang w:val="vi-VN"/>
        </w:rPr>
        <w:t xml:space="preserve"> eicosapentaenoic acid (EPA) có công thức khung phân tử như sau:</w:t>
      </w:r>
    </w:p>
    <w:p w14:paraId="1B9B55D1" w14:textId="77777777" w:rsidR="00F327EB" w:rsidRPr="003608C1" w:rsidRDefault="00F327EB" w:rsidP="006460D9">
      <w:pPr>
        <w:spacing w:after="0"/>
        <w:ind w:firstLine="720"/>
        <w:jc w:val="both"/>
        <w:rPr>
          <w:rFonts w:ascii="Times New Roman" w:eastAsia="Calibri" w:hAnsi="Times New Roman" w:cs="Times New Roman"/>
          <w:kern w:val="0"/>
          <w:sz w:val="24"/>
          <w:szCs w:val="24"/>
        </w:rPr>
      </w:pPr>
      <w:r w:rsidRPr="003608C1">
        <w:rPr>
          <w:rFonts w:ascii="Times New Roman" w:eastAsia="Calibri" w:hAnsi="Times New Roman" w:cs="Times New Roman"/>
          <w:noProof/>
          <w:kern w:val="0"/>
          <w:sz w:val="24"/>
          <w:szCs w:val="24"/>
        </w:rPr>
        <w:drawing>
          <wp:inline distT="0" distB="0" distL="114300" distR="114300" wp14:anchorId="787D5DE0" wp14:editId="7C874F1C">
            <wp:extent cx="3031490" cy="449580"/>
            <wp:effectExtent l="0" t="0" r="16510" b="762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693" cstate="email">
                      <a:extLst>
                        <a:ext uri="{28A0092B-C50C-407E-A947-70E740481C1C}">
                          <a14:useLocalDpi xmlns:a14="http://schemas.microsoft.com/office/drawing/2010/main"/>
                        </a:ext>
                      </a:extLst>
                    </a:blip>
                    <a:stretch>
                      <a:fillRect/>
                    </a:stretch>
                  </pic:blipFill>
                  <pic:spPr>
                    <a:xfrm>
                      <a:off x="0" y="0"/>
                      <a:ext cx="3031490" cy="449580"/>
                    </a:xfrm>
                    <a:prstGeom prst="rect">
                      <a:avLst/>
                    </a:prstGeom>
                    <a:noFill/>
                    <a:ln>
                      <a:noFill/>
                    </a:ln>
                  </pic:spPr>
                </pic:pic>
              </a:graphicData>
            </a:graphic>
          </wp:inline>
        </w:drawing>
      </w:r>
    </w:p>
    <w:p w14:paraId="31380366" w14:textId="77777777" w:rsidR="00F327EB" w:rsidRPr="003608C1" w:rsidRDefault="00F327EB" w:rsidP="006460D9">
      <w:pPr>
        <w:tabs>
          <w:tab w:val="left" w:pos="200"/>
        </w:tabs>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ab/>
        <w:t xml:space="preserve">Phát biểu nào sau đây </w:t>
      </w:r>
      <w:r w:rsidRPr="003608C1">
        <w:rPr>
          <w:rFonts w:ascii="Times New Roman" w:eastAsia="Calibri" w:hAnsi="Times New Roman" w:cs="Times New Roman"/>
          <w:b/>
          <w:bCs/>
          <w:kern w:val="0"/>
          <w:sz w:val="24"/>
          <w:szCs w:val="24"/>
        </w:rPr>
        <w:t>không</w:t>
      </w:r>
      <w:r w:rsidRPr="003608C1">
        <w:rPr>
          <w:rFonts w:ascii="Times New Roman" w:eastAsia="Calibri" w:hAnsi="Times New Roman" w:cs="Times New Roman"/>
          <w:kern w:val="0"/>
          <w:sz w:val="24"/>
          <w:szCs w:val="24"/>
        </w:rPr>
        <w:t xml:space="preserve"> đúng?</w:t>
      </w:r>
    </w:p>
    <w:p w14:paraId="4CE73D0A" w14:textId="77777777" w:rsidR="00F327EB" w:rsidRPr="003608C1" w:rsidRDefault="00F327EB" w:rsidP="006460D9">
      <w:pPr>
        <w:tabs>
          <w:tab w:val="left" w:pos="200"/>
        </w:tabs>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b/>
          <w:kern w:val="0"/>
          <w:sz w:val="24"/>
          <w:szCs w:val="24"/>
        </w:rPr>
        <w:t xml:space="preserve"> </w:t>
      </w:r>
      <w:r w:rsidRPr="003317EB">
        <w:rPr>
          <w:rFonts w:ascii="Times New Roman" w:eastAsia="Calibri" w:hAnsi="Times New Roman" w:cs="Times New Roman"/>
          <w:b/>
          <w:color w:val="0070C0"/>
          <w:kern w:val="0"/>
          <w:sz w:val="24"/>
          <w:szCs w:val="24"/>
        </w:rPr>
        <w:t xml:space="preserve">A. </w:t>
      </w:r>
      <w:r w:rsidRPr="003608C1">
        <w:rPr>
          <w:rFonts w:ascii="Times New Roman" w:eastAsia="Calibri" w:hAnsi="Times New Roman" w:cs="Times New Roman"/>
          <w:kern w:val="0"/>
          <w:sz w:val="24"/>
          <w:szCs w:val="24"/>
          <w:lang w:val="vi-VN"/>
        </w:rPr>
        <w:t>EPA có 6 liên kết π trong phân tử.</w:t>
      </w:r>
    </w:p>
    <w:p w14:paraId="5E1D926E" w14:textId="77777777" w:rsidR="00F327EB" w:rsidRPr="003608C1" w:rsidRDefault="00F327EB" w:rsidP="006460D9">
      <w:pPr>
        <w:tabs>
          <w:tab w:val="left" w:pos="200"/>
        </w:tabs>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ab/>
      </w:r>
      <w:r w:rsidRPr="003317EB">
        <w:rPr>
          <w:rFonts w:ascii="Times New Roman" w:eastAsia="Calibri" w:hAnsi="Times New Roman" w:cs="Times New Roman"/>
          <w:b/>
          <w:color w:val="0070C0"/>
          <w:kern w:val="0"/>
          <w:sz w:val="24"/>
          <w:szCs w:val="24"/>
        </w:rPr>
        <w:t xml:space="preserve">B. </w:t>
      </w:r>
      <w:r w:rsidRPr="003608C1">
        <w:rPr>
          <w:rFonts w:ascii="Times New Roman" w:eastAsia="Calibri" w:hAnsi="Times New Roman" w:cs="Times New Roman"/>
          <w:kern w:val="0"/>
          <w:sz w:val="24"/>
          <w:szCs w:val="24"/>
          <w:lang w:val="vi-VN"/>
        </w:rPr>
        <w:t>EP</w:t>
      </w:r>
      <w:r w:rsidRPr="003608C1">
        <w:rPr>
          <w:rFonts w:ascii="Times New Roman" w:eastAsia="Calibri" w:hAnsi="Times New Roman" w:cs="Times New Roman"/>
          <w:b/>
          <w:kern w:val="0"/>
          <w:sz w:val="24"/>
          <w:szCs w:val="24"/>
          <w:lang w:val="vi-VN"/>
        </w:rPr>
        <w:t>A</w:t>
      </w:r>
      <w:r w:rsidRPr="003608C1">
        <w:rPr>
          <w:rFonts w:ascii="Times New Roman" w:eastAsia="Calibri" w:hAnsi="Times New Roman" w:cs="Times New Roman"/>
          <w:kern w:val="0"/>
          <w:sz w:val="24"/>
          <w:szCs w:val="24"/>
          <w:lang w:val="vi-VN"/>
        </w:rPr>
        <w:t xml:space="preserve"> có công thức phân tử là </w:t>
      </w:r>
      <w:r w:rsidRPr="003608C1">
        <w:rPr>
          <w:rFonts w:ascii="Times New Roman" w:eastAsia="Calibri" w:hAnsi="Times New Roman" w:cs="Times New Roman"/>
          <w:b/>
          <w:kern w:val="0"/>
          <w:sz w:val="24"/>
          <w:szCs w:val="24"/>
          <w:lang w:val="vi-VN"/>
        </w:rPr>
        <w:t>C</w:t>
      </w:r>
      <w:r w:rsidRPr="003608C1">
        <w:rPr>
          <w:rFonts w:ascii="Times New Roman" w:eastAsia="Calibri" w:hAnsi="Times New Roman" w:cs="Times New Roman"/>
          <w:kern w:val="0"/>
          <w:sz w:val="24"/>
          <w:szCs w:val="24"/>
          <w:vertAlign w:val="subscript"/>
          <w:lang w:val="vi-VN"/>
        </w:rPr>
        <w:t>20</w:t>
      </w:r>
      <w:r w:rsidRPr="003608C1">
        <w:rPr>
          <w:rFonts w:ascii="Times New Roman" w:eastAsia="Calibri" w:hAnsi="Times New Roman" w:cs="Times New Roman"/>
          <w:kern w:val="0"/>
          <w:sz w:val="24"/>
          <w:szCs w:val="24"/>
          <w:lang w:val="vi-VN"/>
        </w:rPr>
        <w:t>H</w:t>
      </w:r>
      <w:r w:rsidRPr="003608C1">
        <w:rPr>
          <w:rFonts w:ascii="Times New Roman" w:eastAsia="Calibri" w:hAnsi="Times New Roman" w:cs="Times New Roman"/>
          <w:kern w:val="0"/>
          <w:sz w:val="24"/>
          <w:szCs w:val="24"/>
          <w:vertAlign w:val="subscript"/>
          <w:lang w:val="vi-VN"/>
        </w:rPr>
        <w:t>28</w:t>
      </w:r>
      <w:r w:rsidRPr="003608C1">
        <w:rPr>
          <w:rFonts w:ascii="Times New Roman" w:eastAsia="Calibri" w:hAnsi="Times New Roman" w:cs="Times New Roman"/>
          <w:kern w:val="0"/>
          <w:sz w:val="24"/>
          <w:szCs w:val="24"/>
          <w:lang w:val="vi-VN"/>
        </w:rPr>
        <w:t>O</w:t>
      </w:r>
      <w:r w:rsidRPr="003608C1">
        <w:rPr>
          <w:rFonts w:ascii="Times New Roman" w:eastAsia="Calibri" w:hAnsi="Times New Roman" w:cs="Times New Roman"/>
          <w:kern w:val="0"/>
          <w:sz w:val="24"/>
          <w:szCs w:val="24"/>
          <w:vertAlign w:val="subscript"/>
          <w:lang w:val="vi-VN"/>
        </w:rPr>
        <w:t>2</w:t>
      </w:r>
      <w:r w:rsidRPr="003608C1">
        <w:rPr>
          <w:rFonts w:ascii="Times New Roman" w:eastAsia="Calibri" w:hAnsi="Times New Roman" w:cs="Times New Roman"/>
          <w:kern w:val="0"/>
          <w:sz w:val="24"/>
          <w:szCs w:val="24"/>
          <w:lang w:val="vi-VN"/>
        </w:rPr>
        <w:t>.</w:t>
      </w:r>
    </w:p>
    <w:p w14:paraId="2F877215" w14:textId="77777777" w:rsidR="00F327EB" w:rsidRPr="003608C1" w:rsidRDefault="00F327EB" w:rsidP="006460D9">
      <w:pPr>
        <w:tabs>
          <w:tab w:val="left" w:pos="200"/>
        </w:tabs>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ab/>
      </w:r>
      <w:r w:rsidRPr="003317EB">
        <w:rPr>
          <w:rFonts w:ascii="Times New Roman" w:eastAsia="Calibri" w:hAnsi="Times New Roman" w:cs="Times New Roman"/>
          <w:b/>
          <w:color w:val="0070C0"/>
          <w:kern w:val="0"/>
          <w:sz w:val="24"/>
          <w:szCs w:val="24"/>
        </w:rPr>
        <w:t xml:space="preserve">C. </w:t>
      </w:r>
      <w:r w:rsidRPr="003608C1">
        <w:rPr>
          <w:rFonts w:ascii="Times New Roman" w:eastAsia="Calibri" w:hAnsi="Times New Roman" w:cs="Times New Roman"/>
          <w:kern w:val="0"/>
          <w:sz w:val="24"/>
          <w:szCs w:val="24"/>
          <w:lang w:val="vi-VN"/>
        </w:rPr>
        <w:t>EPA</w:t>
      </w:r>
      <w:r w:rsidRPr="003608C1">
        <w:rPr>
          <w:rFonts w:ascii="Times New Roman" w:eastAsia="Calibri" w:hAnsi="Times New Roman" w:cs="Times New Roman"/>
          <w:kern w:val="0"/>
          <w:sz w:val="24"/>
          <w:szCs w:val="24"/>
          <w:shd w:val="clear" w:color="auto" w:fill="FFFFFF"/>
          <w:lang w:val="vi-VN"/>
        </w:rPr>
        <w:t xml:space="preserve"> là chất hỗ trợ phòng ngừa và điều trị một số bệnh lý liên quan đến tim mạch, viêm nhiễm,...</w:t>
      </w:r>
    </w:p>
    <w:p w14:paraId="7A306D96" w14:textId="77777777" w:rsidR="00F327EB" w:rsidRPr="003608C1" w:rsidRDefault="00F327EB" w:rsidP="006460D9">
      <w:pPr>
        <w:tabs>
          <w:tab w:val="left" w:pos="200"/>
        </w:tabs>
        <w:spacing w:after="0"/>
        <w:jc w:val="both"/>
        <w:rPr>
          <w:rFonts w:ascii="Times New Roman" w:eastAsia="Calibri" w:hAnsi="Times New Roman" w:cs="Times New Roman"/>
          <w:kern w:val="0"/>
          <w:sz w:val="24"/>
          <w:szCs w:val="24"/>
          <w:shd w:val="clear" w:color="auto" w:fill="FFFFFF"/>
        </w:rPr>
      </w:pPr>
      <w:r w:rsidRPr="003608C1">
        <w:rPr>
          <w:rFonts w:ascii="Times New Roman" w:eastAsia="Calibri" w:hAnsi="Times New Roman" w:cs="Times New Roman"/>
          <w:kern w:val="0"/>
          <w:sz w:val="24"/>
          <w:szCs w:val="24"/>
        </w:rPr>
        <w:tab/>
      </w:r>
      <w:r w:rsidRPr="003317EB">
        <w:rPr>
          <w:rFonts w:ascii="Times New Roman" w:eastAsia="Calibri" w:hAnsi="Times New Roman" w:cs="Times New Roman"/>
          <w:b/>
          <w:color w:val="0070C0"/>
          <w:kern w:val="0"/>
          <w:sz w:val="24"/>
          <w:szCs w:val="24"/>
        </w:rPr>
        <w:t xml:space="preserve">D. </w:t>
      </w:r>
      <w:r w:rsidRPr="003608C1">
        <w:rPr>
          <w:rFonts w:ascii="Times New Roman" w:eastAsia="Calibri" w:hAnsi="Times New Roman" w:cs="Times New Roman"/>
          <w:kern w:val="0"/>
          <w:sz w:val="24"/>
          <w:szCs w:val="24"/>
          <w:shd w:val="clear" w:color="auto" w:fill="FFFFFF"/>
          <w:lang w:val="vi-VN"/>
        </w:rPr>
        <w:t>EPA được tìm thấy trong hầu hết các sản phẩm động vật, chẳng hạn như cá béo và dầu cá.</w:t>
      </w:r>
    </w:p>
    <w:p w14:paraId="2EE90B27" w14:textId="77777777" w:rsidR="00F327EB" w:rsidRPr="003608C1" w:rsidRDefault="00F327EB" w:rsidP="006460D9">
      <w:pPr>
        <w:tabs>
          <w:tab w:val="left" w:pos="567"/>
          <w:tab w:val="left" w:pos="2835"/>
          <w:tab w:val="left" w:pos="5103"/>
          <w:tab w:val="left" w:pos="7371"/>
        </w:tabs>
        <w:spacing w:after="0" w:line="240" w:lineRule="auto"/>
        <w:jc w:val="both"/>
        <w:rPr>
          <w:rFonts w:ascii="Times New Roman" w:hAnsi="Times New Roman" w:cs="Times New Roman"/>
          <w:b/>
          <w:bCs/>
          <w:iCs/>
          <w:sz w:val="24"/>
          <w:szCs w:val="24"/>
        </w:rPr>
      </w:pPr>
      <w:r w:rsidRPr="003317EB">
        <w:rPr>
          <w:rFonts w:ascii="Times New Roman" w:eastAsia="Calibri" w:hAnsi="Times New Roman" w:cs="Times New Roman"/>
          <w:b/>
          <w:color w:val="C00000"/>
          <w:sz w:val="24"/>
          <w:szCs w:val="24"/>
          <w:lang w:val="vi-VN"/>
        </w:rPr>
        <w:t xml:space="preserve">Câu </w:t>
      </w:r>
      <w:r w:rsidRPr="003317EB">
        <w:rPr>
          <w:rFonts w:ascii="Times New Roman" w:eastAsia="Calibri" w:hAnsi="Times New Roman" w:cs="Times New Roman"/>
          <w:b/>
          <w:color w:val="C00000"/>
          <w:sz w:val="24"/>
          <w:szCs w:val="24"/>
        </w:rPr>
        <w:t>7</w:t>
      </w:r>
      <w:r w:rsidRPr="003317EB">
        <w:rPr>
          <w:rFonts w:ascii="Times New Roman" w:eastAsia="Calibri" w:hAnsi="Times New Roman" w:cs="Times New Roman"/>
          <w:b/>
          <w:color w:val="C00000"/>
          <w:sz w:val="24"/>
          <w:szCs w:val="24"/>
          <w:lang w:val="vi-VN"/>
        </w:rPr>
        <w:t>:</w:t>
      </w:r>
      <w:r w:rsidRPr="003608C1">
        <w:rPr>
          <w:rFonts w:ascii="Times New Roman" w:eastAsia="Calibri" w:hAnsi="Times New Roman" w:cs="Times New Roman"/>
          <w:b/>
          <w:sz w:val="24"/>
          <w:szCs w:val="24"/>
          <w:lang w:val="vi-VN"/>
        </w:rPr>
        <w:t xml:space="preserve"> </w:t>
      </w:r>
      <w:r w:rsidRPr="003608C1">
        <w:rPr>
          <w:rFonts w:ascii="Times New Roman" w:hAnsi="Times New Roman" w:cs="Times New Roman"/>
          <w:b/>
          <w:bCs/>
          <w:iCs/>
          <w:sz w:val="24"/>
          <w:szCs w:val="24"/>
        </w:rPr>
        <w:t>(Hóa 12 – Chương 1)</w:t>
      </w:r>
    </w:p>
    <w:p w14:paraId="3D5DB428" w14:textId="77777777" w:rsidR="00F327EB" w:rsidRPr="003608C1" w:rsidRDefault="00F327EB" w:rsidP="006460D9">
      <w:pPr>
        <w:tabs>
          <w:tab w:val="left" w:pos="567"/>
          <w:tab w:val="left" w:pos="2835"/>
          <w:tab w:val="left" w:pos="5103"/>
          <w:tab w:val="left" w:pos="7371"/>
        </w:tabs>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sz w:val="24"/>
          <w:szCs w:val="24"/>
          <w:lang w:val="vi-VN"/>
        </w:rPr>
        <w:t>Phản ứng nào sau đây không thể hiện tính base của amin</w:t>
      </w:r>
      <w:r w:rsidRPr="003608C1">
        <w:rPr>
          <w:rFonts w:ascii="Times New Roman" w:eastAsia="Calibri" w:hAnsi="Times New Roman" w:cs="Times New Roman"/>
          <w:sz w:val="24"/>
          <w:szCs w:val="24"/>
        </w:rPr>
        <w:t>e?</w:t>
      </w:r>
    </w:p>
    <w:p w14:paraId="4ED525F7" w14:textId="77777777" w:rsidR="00F327EB" w:rsidRPr="003608C1" w:rsidRDefault="00F327EB" w:rsidP="006460D9">
      <w:pPr>
        <w:tabs>
          <w:tab w:val="left" w:pos="283"/>
          <w:tab w:val="left" w:pos="567"/>
          <w:tab w:val="left" w:pos="2835"/>
          <w:tab w:val="left" w:pos="5103"/>
          <w:tab w:val="left" w:pos="7371"/>
        </w:tabs>
        <w:spacing w:after="0" w:line="240"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lang w:val="vi-VN"/>
        </w:rPr>
        <w:tab/>
      </w:r>
      <w:r w:rsidRPr="003317EB">
        <w:rPr>
          <w:rFonts w:ascii="Times New Roman" w:eastAsia="Calibri" w:hAnsi="Times New Roman" w:cs="Times New Roman"/>
          <w:b/>
          <w:color w:val="0070C0"/>
          <w:sz w:val="24"/>
          <w:szCs w:val="24"/>
          <w:lang w:val="vi-VN"/>
        </w:rPr>
        <w:t xml:space="preserve">A. </w:t>
      </w:r>
      <w:r w:rsidRPr="003608C1">
        <w:rPr>
          <w:rFonts w:ascii="Times New Roman" w:eastAsia="Calibri" w:hAnsi="Times New Roman" w:cs="Times New Roman"/>
          <w:sz w:val="24"/>
          <w:szCs w:val="24"/>
          <w:lang w:val="vi-VN"/>
        </w:rPr>
        <w:t>CH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 xml:space="preserve"> + 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O → CH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 xml:space="preserve"> </w:t>
      </w:r>
      <w:r w:rsidRPr="003608C1">
        <w:rPr>
          <w:rFonts w:ascii="Times New Roman" w:eastAsia="Calibri" w:hAnsi="Times New Roman" w:cs="Times New Roman"/>
          <w:sz w:val="24"/>
          <w:szCs w:val="24"/>
          <w:vertAlign w:val="superscript"/>
          <w:lang w:val="vi-VN"/>
        </w:rPr>
        <w:t>+</w:t>
      </w:r>
      <w:r w:rsidRPr="003608C1">
        <w:rPr>
          <w:rFonts w:ascii="Times New Roman" w:eastAsia="Calibri" w:hAnsi="Times New Roman" w:cs="Times New Roman"/>
          <w:sz w:val="24"/>
          <w:szCs w:val="24"/>
          <w:lang w:val="vi-VN"/>
        </w:rPr>
        <w:t xml:space="preserve"> + OH</w:t>
      </w:r>
      <w:r w:rsidRPr="003608C1">
        <w:rPr>
          <w:rFonts w:ascii="Times New Roman" w:eastAsia="Calibri" w:hAnsi="Times New Roman" w:cs="Times New Roman"/>
          <w:sz w:val="24"/>
          <w:szCs w:val="24"/>
          <w:vertAlign w:val="superscript"/>
          <w:lang w:val="vi-VN"/>
        </w:rPr>
        <w:t>-</w:t>
      </w:r>
    </w:p>
    <w:p w14:paraId="621E60DA" w14:textId="77777777" w:rsidR="00F327EB" w:rsidRPr="003608C1" w:rsidRDefault="00F327EB" w:rsidP="006460D9">
      <w:pPr>
        <w:tabs>
          <w:tab w:val="left" w:pos="283"/>
          <w:tab w:val="left" w:pos="567"/>
          <w:tab w:val="left" w:pos="2835"/>
          <w:tab w:val="left" w:pos="5103"/>
          <w:tab w:val="left" w:pos="7371"/>
        </w:tabs>
        <w:spacing w:after="0" w:line="240"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lang w:val="vi-VN"/>
        </w:rPr>
        <w:tab/>
      </w:r>
      <w:r w:rsidRPr="003317EB">
        <w:rPr>
          <w:rFonts w:ascii="Times New Roman" w:eastAsia="Calibri" w:hAnsi="Times New Roman" w:cs="Times New Roman"/>
          <w:b/>
          <w:color w:val="0070C0"/>
          <w:sz w:val="24"/>
          <w:szCs w:val="24"/>
          <w:lang w:val="vi-VN"/>
        </w:rPr>
        <w:t xml:space="preserve">B. </w:t>
      </w:r>
      <w:r w:rsidRPr="003608C1">
        <w:rPr>
          <w:rFonts w:ascii="Times New Roman" w:eastAsia="Calibri" w:hAnsi="Times New Roman" w:cs="Times New Roman"/>
          <w:sz w:val="24"/>
          <w:szCs w:val="24"/>
          <w:lang w:val="vi-VN"/>
        </w:rPr>
        <w:t>C</w:t>
      </w:r>
      <w:r w:rsidRPr="003608C1">
        <w:rPr>
          <w:rFonts w:ascii="Times New Roman" w:eastAsia="Calibri" w:hAnsi="Times New Roman" w:cs="Times New Roman"/>
          <w:sz w:val="24"/>
          <w:szCs w:val="24"/>
          <w:vertAlign w:val="subscript"/>
          <w:lang w:val="vi-VN"/>
        </w:rPr>
        <w:t>6</w:t>
      </w:r>
      <w:r w:rsidRPr="003608C1">
        <w:rPr>
          <w:rFonts w:ascii="Times New Roman" w:eastAsia="Calibri" w:hAnsi="Times New Roman" w:cs="Times New Roman"/>
          <w:sz w:val="24"/>
          <w:szCs w:val="24"/>
          <w:lang w:val="vi-VN"/>
        </w:rPr>
        <w:t>H</w:t>
      </w:r>
      <w:r w:rsidRPr="003608C1">
        <w:rPr>
          <w:rFonts w:ascii="Times New Roman" w:eastAsia="Calibri" w:hAnsi="Times New Roman" w:cs="Times New Roman"/>
          <w:sz w:val="24"/>
          <w:szCs w:val="24"/>
          <w:vertAlign w:val="subscript"/>
          <w:lang w:val="vi-VN"/>
        </w:rPr>
        <w:t>5</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 xml:space="preserve"> + HCl →C</w:t>
      </w:r>
      <w:r w:rsidRPr="003608C1">
        <w:rPr>
          <w:rFonts w:ascii="Times New Roman" w:eastAsia="Calibri" w:hAnsi="Times New Roman" w:cs="Times New Roman"/>
          <w:sz w:val="24"/>
          <w:szCs w:val="24"/>
          <w:vertAlign w:val="subscript"/>
          <w:lang w:val="vi-VN"/>
        </w:rPr>
        <w:t>6</w:t>
      </w:r>
      <w:r w:rsidRPr="003608C1">
        <w:rPr>
          <w:rFonts w:ascii="Times New Roman" w:eastAsia="Calibri" w:hAnsi="Times New Roman" w:cs="Times New Roman"/>
          <w:sz w:val="24"/>
          <w:szCs w:val="24"/>
          <w:lang w:val="vi-VN"/>
        </w:rPr>
        <w:t>H</w:t>
      </w:r>
      <w:r w:rsidRPr="003608C1">
        <w:rPr>
          <w:rFonts w:ascii="Times New Roman" w:eastAsia="Calibri" w:hAnsi="Times New Roman" w:cs="Times New Roman"/>
          <w:sz w:val="24"/>
          <w:szCs w:val="24"/>
          <w:vertAlign w:val="subscript"/>
          <w:lang w:val="vi-VN"/>
        </w:rPr>
        <w:t>5</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Cl</w:t>
      </w:r>
    </w:p>
    <w:p w14:paraId="42766928" w14:textId="77777777" w:rsidR="00F327EB" w:rsidRPr="003608C1" w:rsidRDefault="00F327EB" w:rsidP="006460D9">
      <w:pPr>
        <w:tabs>
          <w:tab w:val="left" w:pos="283"/>
          <w:tab w:val="left" w:pos="567"/>
          <w:tab w:val="left" w:pos="2835"/>
          <w:tab w:val="left" w:pos="5103"/>
          <w:tab w:val="left" w:pos="7371"/>
        </w:tabs>
        <w:spacing w:after="0" w:line="240"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lang w:val="vi-VN"/>
        </w:rPr>
        <w:tab/>
      </w:r>
      <w:r w:rsidRPr="003317EB">
        <w:rPr>
          <w:rFonts w:ascii="Times New Roman" w:eastAsia="Calibri" w:hAnsi="Times New Roman" w:cs="Times New Roman"/>
          <w:b/>
          <w:color w:val="0070C0"/>
          <w:sz w:val="24"/>
          <w:szCs w:val="24"/>
          <w:lang w:val="vi-VN"/>
        </w:rPr>
        <w:t xml:space="preserve">C. </w:t>
      </w:r>
      <w:r w:rsidRPr="003608C1">
        <w:rPr>
          <w:rFonts w:ascii="Times New Roman" w:eastAsia="Calibri" w:hAnsi="Times New Roman" w:cs="Times New Roman"/>
          <w:sz w:val="24"/>
          <w:szCs w:val="24"/>
          <w:lang w:val="vi-VN"/>
        </w:rPr>
        <w:t>Fe</w:t>
      </w:r>
      <w:r w:rsidRPr="003608C1">
        <w:rPr>
          <w:rFonts w:ascii="Times New Roman" w:eastAsia="Calibri" w:hAnsi="Times New Roman" w:cs="Times New Roman"/>
          <w:sz w:val="24"/>
          <w:szCs w:val="24"/>
          <w:vertAlign w:val="superscript"/>
          <w:lang w:val="vi-VN"/>
        </w:rPr>
        <w:t>3+</w:t>
      </w:r>
      <w:r w:rsidRPr="003608C1">
        <w:rPr>
          <w:rFonts w:ascii="Times New Roman" w:eastAsia="Calibri" w:hAnsi="Times New Roman" w:cs="Times New Roman"/>
          <w:sz w:val="24"/>
          <w:szCs w:val="24"/>
          <w:lang w:val="vi-VN"/>
        </w:rPr>
        <w:t xml:space="preserve"> +</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lang w:val="vi-VN"/>
        </w:rPr>
        <w:t>3CH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 xml:space="preserve"> +</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lang w:val="vi-VN"/>
        </w:rPr>
        <w:t>3H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O→ Fe(OH)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 xml:space="preserve"> + 3 CH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vertAlign w:val="superscript"/>
          <w:lang w:val="vi-VN"/>
        </w:rPr>
        <w:t>+</w:t>
      </w:r>
    </w:p>
    <w:p w14:paraId="53ACF4D4" w14:textId="77777777" w:rsidR="00F327EB" w:rsidRPr="003608C1" w:rsidRDefault="00F327EB" w:rsidP="006460D9">
      <w:pPr>
        <w:tabs>
          <w:tab w:val="left" w:pos="283"/>
          <w:tab w:val="left" w:pos="567"/>
          <w:tab w:val="left" w:pos="2835"/>
          <w:tab w:val="left" w:pos="5103"/>
          <w:tab w:val="left" w:pos="7371"/>
        </w:tabs>
        <w:spacing w:after="0" w:line="240"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lang w:val="vi-VN"/>
        </w:rPr>
        <w:tab/>
      </w:r>
      <w:r w:rsidRPr="003317EB">
        <w:rPr>
          <w:rFonts w:ascii="Times New Roman" w:eastAsia="Calibri" w:hAnsi="Times New Roman" w:cs="Times New Roman"/>
          <w:b/>
          <w:color w:val="0070C0"/>
          <w:sz w:val="24"/>
          <w:szCs w:val="24"/>
          <w:lang w:val="vi-VN"/>
        </w:rPr>
        <w:t xml:space="preserve">D. </w:t>
      </w:r>
      <w:r w:rsidRPr="003608C1">
        <w:rPr>
          <w:rFonts w:ascii="Times New Roman" w:eastAsia="Calibri" w:hAnsi="Times New Roman" w:cs="Times New Roman"/>
          <w:sz w:val="24"/>
          <w:szCs w:val="24"/>
          <w:lang w:val="vi-VN"/>
        </w:rPr>
        <w:t>CH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 xml:space="preserve"> + HNO</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 xml:space="preserve"> → CH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OH  + N</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 xml:space="preserve"> + 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O</w:t>
      </w:r>
    </w:p>
    <w:p w14:paraId="2D3945EE" w14:textId="77777777" w:rsidR="00F327EB" w:rsidRPr="003608C1" w:rsidRDefault="00F327EB" w:rsidP="006460D9">
      <w:pPr>
        <w:tabs>
          <w:tab w:val="left" w:pos="567"/>
          <w:tab w:val="left" w:pos="2835"/>
          <w:tab w:val="left" w:pos="5103"/>
          <w:tab w:val="left" w:pos="7371"/>
        </w:tabs>
        <w:spacing w:after="0" w:line="240" w:lineRule="auto"/>
        <w:jc w:val="both"/>
        <w:rPr>
          <w:rFonts w:ascii="Times New Roman" w:hAnsi="Times New Roman" w:cs="Times New Roman"/>
          <w:b/>
          <w:bCs/>
          <w:iCs/>
          <w:sz w:val="24"/>
          <w:szCs w:val="24"/>
        </w:rPr>
      </w:pPr>
      <w:r w:rsidRPr="003317EB">
        <w:rPr>
          <w:rFonts w:ascii="Times New Roman" w:eastAsia="Calibri" w:hAnsi="Times New Roman" w:cs="Times New Roman"/>
          <w:b/>
          <w:color w:val="C00000"/>
          <w:sz w:val="24"/>
          <w:szCs w:val="24"/>
          <w:lang w:val="vi-VN"/>
        </w:rPr>
        <w:t xml:space="preserve">Câu </w:t>
      </w:r>
      <w:r w:rsidRPr="003317EB">
        <w:rPr>
          <w:rFonts w:ascii="Times New Roman" w:eastAsia="Calibri" w:hAnsi="Times New Roman" w:cs="Times New Roman"/>
          <w:b/>
          <w:color w:val="C00000"/>
          <w:sz w:val="24"/>
          <w:szCs w:val="24"/>
        </w:rPr>
        <w:t>8</w:t>
      </w:r>
      <w:r w:rsidRPr="003317EB">
        <w:rPr>
          <w:rFonts w:ascii="Times New Roman" w:eastAsia="Calibri" w:hAnsi="Times New Roman" w:cs="Times New Roman"/>
          <w:b/>
          <w:color w:val="C00000"/>
          <w:sz w:val="24"/>
          <w:szCs w:val="24"/>
          <w:lang w:val="vi-VN"/>
        </w:rPr>
        <w:t>:</w:t>
      </w:r>
      <w:r w:rsidRPr="003608C1">
        <w:rPr>
          <w:rFonts w:ascii="Times New Roman" w:eastAsia="Calibri" w:hAnsi="Times New Roman" w:cs="Times New Roman"/>
          <w:b/>
          <w:sz w:val="24"/>
          <w:szCs w:val="24"/>
          <w:lang w:val="vi-VN"/>
        </w:rPr>
        <w:t xml:space="preserve"> </w:t>
      </w:r>
      <w:r w:rsidRPr="003608C1">
        <w:rPr>
          <w:rFonts w:ascii="Times New Roman" w:hAnsi="Times New Roman" w:cs="Times New Roman"/>
          <w:b/>
          <w:bCs/>
          <w:iCs/>
          <w:sz w:val="24"/>
          <w:szCs w:val="24"/>
        </w:rPr>
        <w:t>(Hóa 12 – Chương 5)</w:t>
      </w:r>
    </w:p>
    <w:p w14:paraId="093C77EF" w14:textId="77777777" w:rsidR="00F327EB" w:rsidRPr="003608C1" w:rsidRDefault="00F327EB" w:rsidP="006460D9">
      <w:pPr>
        <w:spacing w:after="0"/>
        <w:mirrorIndents/>
        <w:jc w:val="both"/>
        <w:rPr>
          <w:rFonts w:ascii="Times New Roman" w:eastAsia="Calibri" w:hAnsi="Times New Roman" w:cs="Times New Roman"/>
          <w:kern w:val="0"/>
          <w:sz w:val="24"/>
          <w:szCs w:val="24"/>
          <w:lang w:val="pt-BR"/>
        </w:rPr>
      </w:pPr>
      <w:r w:rsidRPr="003608C1">
        <w:rPr>
          <w:rFonts w:ascii="Times New Roman" w:eastAsia="Calibri" w:hAnsi="Times New Roman" w:cs="Times New Roman"/>
          <w:kern w:val="0"/>
          <w:sz w:val="24"/>
          <w:szCs w:val="24"/>
          <w:lang w:val="pt-BR"/>
        </w:rPr>
        <w:t>Muốn mạ đồng lên một thanh sắt bằng phương pháp điện hoá thì phải tiến hành điện phân với điện cực và dung dịch nào sau đây?</w:t>
      </w:r>
    </w:p>
    <w:p w14:paraId="6FD1AF56" w14:textId="77777777" w:rsidR="00F327EB" w:rsidRPr="003608C1" w:rsidRDefault="00F327EB" w:rsidP="006460D9">
      <w:pPr>
        <w:spacing w:after="0"/>
        <w:ind w:firstLine="360"/>
        <w:mirrorIndents/>
        <w:jc w:val="both"/>
        <w:rPr>
          <w:rFonts w:ascii="Times New Roman" w:eastAsia="Calibri" w:hAnsi="Times New Roman" w:cs="Times New Roman"/>
          <w:kern w:val="0"/>
          <w:sz w:val="24"/>
          <w:szCs w:val="24"/>
          <w:lang w:val="pt-BR"/>
        </w:rPr>
      </w:pPr>
      <w:r w:rsidRPr="003317EB">
        <w:rPr>
          <w:rFonts w:ascii="Times New Roman" w:eastAsia="Calibri" w:hAnsi="Times New Roman" w:cs="Times New Roman"/>
          <w:b/>
          <w:color w:val="0070C0"/>
          <w:kern w:val="0"/>
          <w:sz w:val="24"/>
          <w:szCs w:val="24"/>
          <w:lang w:val="pt-BR"/>
        </w:rPr>
        <w:t xml:space="preserve">A. </w:t>
      </w:r>
      <w:r w:rsidRPr="003608C1">
        <w:rPr>
          <w:rFonts w:ascii="Times New Roman" w:eastAsia="Calibri" w:hAnsi="Times New Roman" w:cs="Times New Roman"/>
          <w:kern w:val="0"/>
          <w:sz w:val="24"/>
          <w:szCs w:val="24"/>
          <w:lang w:val="pt-BR"/>
        </w:rPr>
        <w:t>Cực âm là đồng, cực dương là sắt, dung dịch muối sắt.</w:t>
      </w:r>
    </w:p>
    <w:p w14:paraId="5A407A31" w14:textId="77777777" w:rsidR="00F327EB" w:rsidRPr="003608C1" w:rsidRDefault="00F327EB" w:rsidP="006460D9">
      <w:pPr>
        <w:spacing w:after="0"/>
        <w:ind w:firstLine="360"/>
        <w:mirrorIndents/>
        <w:jc w:val="both"/>
        <w:rPr>
          <w:rFonts w:ascii="Times New Roman" w:eastAsia="Calibri" w:hAnsi="Times New Roman" w:cs="Times New Roman"/>
          <w:kern w:val="0"/>
          <w:sz w:val="24"/>
          <w:szCs w:val="24"/>
          <w:lang w:val="pt-BR"/>
        </w:rPr>
      </w:pPr>
      <w:r w:rsidRPr="003317EB">
        <w:rPr>
          <w:rFonts w:ascii="Times New Roman" w:eastAsia="Calibri" w:hAnsi="Times New Roman" w:cs="Times New Roman"/>
          <w:b/>
          <w:color w:val="0070C0"/>
          <w:kern w:val="0"/>
          <w:sz w:val="24"/>
          <w:szCs w:val="24"/>
          <w:lang w:val="pt-BR"/>
        </w:rPr>
        <w:t xml:space="preserve">B. </w:t>
      </w:r>
      <w:r w:rsidRPr="003608C1">
        <w:rPr>
          <w:rFonts w:ascii="Times New Roman" w:eastAsia="Calibri" w:hAnsi="Times New Roman" w:cs="Times New Roman"/>
          <w:kern w:val="0"/>
          <w:sz w:val="24"/>
          <w:szCs w:val="24"/>
          <w:lang w:val="pt-BR"/>
        </w:rPr>
        <w:t>Cực âm là đồng, cực dương là sắt, dung dịch muối đồng.</w:t>
      </w:r>
    </w:p>
    <w:p w14:paraId="769C7EB1" w14:textId="77777777" w:rsidR="00F327EB" w:rsidRPr="003608C1" w:rsidRDefault="00F327EB" w:rsidP="006460D9">
      <w:pPr>
        <w:spacing w:after="0"/>
        <w:ind w:firstLine="360"/>
        <w:mirrorIndents/>
        <w:jc w:val="both"/>
        <w:rPr>
          <w:rFonts w:ascii="Times New Roman" w:eastAsia="Calibri" w:hAnsi="Times New Roman" w:cs="Times New Roman"/>
          <w:kern w:val="0"/>
          <w:sz w:val="24"/>
          <w:szCs w:val="24"/>
          <w:lang w:val="pt-BR"/>
        </w:rPr>
      </w:pPr>
      <w:r w:rsidRPr="003317EB">
        <w:rPr>
          <w:rFonts w:ascii="Times New Roman" w:eastAsia="Calibri" w:hAnsi="Times New Roman" w:cs="Times New Roman"/>
          <w:b/>
          <w:color w:val="0070C0"/>
          <w:kern w:val="0"/>
          <w:sz w:val="24"/>
          <w:szCs w:val="24"/>
          <w:lang w:val="pt-BR"/>
        </w:rPr>
        <w:t xml:space="preserve">C. </w:t>
      </w:r>
      <w:r w:rsidRPr="003608C1">
        <w:rPr>
          <w:rFonts w:ascii="Times New Roman" w:eastAsia="Calibri" w:hAnsi="Times New Roman" w:cs="Times New Roman"/>
          <w:kern w:val="0"/>
          <w:sz w:val="24"/>
          <w:szCs w:val="24"/>
          <w:lang w:val="pt-BR"/>
        </w:rPr>
        <w:t>Cực âm là sắt, cực dương là đồng, dung dịch muối đồng.</w:t>
      </w:r>
    </w:p>
    <w:p w14:paraId="6CB544C8" w14:textId="77777777" w:rsidR="00F327EB" w:rsidRPr="003608C1" w:rsidRDefault="00F327EB" w:rsidP="006460D9">
      <w:pPr>
        <w:spacing w:after="0"/>
        <w:ind w:firstLine="360"/>
        <w:mirrorIndents/>
        <w:jc w:val="both"/>
        <w:rPr>
          <w:rFonts w:ascii="Times New Roman" w:eastAsia="Calibri" w:hAnsi="Times New Roman" w:cs="Times New Roman"/>
          <w:kern w:val="0"/>
          <w:sz w:val="24"/>
          <w:szCs w:val="24"/>
          <w:lang w:val="pt-BR"/>
        </w:rPr>
      </w:pPr>
      <w:r w:rsidRPr="003317EB">
        <w:rPr>
          <w:rFonts w:ascii="Times New Roman" w:eastAsia="Calibri" w:hAnsi="Times New Roman" w:cs="Times New Roman"/>
          <w:b/>
          <w:bCs/>
          <w:color w:val="0070C0"/>
          <w:kern w:val="0"/>
          <w:sz w:val="24"/>
          <w:szCs w:val="24"/>
          <w:lang w:val="pt-BR"/>
        </w:rPr>
        <w:t>D.</w:t>
      </w:r>
      <w:r w:rsidRPr="003317EB">
        <w:rPr>
          <w:rFonts w:ascii="Times New Roman" w:eastAsia="Calibri" w:hAnsi="Times New Roman" w:cs="Times New Roman"/>
          <w:b/>
          <w:color w:val="0070C0"/>
          <w:kern w:val="0"/>
          <w:sz w:val="24"/>
          <w:szCs w:val="24"/>
          <w:lang w:val="pt-BR"/>
        </w:rPr>
        <w:t xml:space="preserve"> </w:t>
      </w:r>
      <w:r w:rsidRPr="003608C1">
        <w:rPr>
          <w:rFonts w:ascii="Times New Roman" w:eastAsia="Calibri" w:hAnsi="Times New Roman" w:cs="Times New Roman"/>
          <w:kern w:val="0"/>
          <w:sz w:val="24"/>
          <w:szCs w:val="24"/>
          <w:lang w:val="pt-BR"/>
        </w:rPr>
        <w:t>Cực âm là sắt, cực dương là đồng, dung dịch muối sắt.</w:t>
      </w:r>
    </w:p>
    <w:p w14:paraId="011CAFDC" w14:textId="77777777" w:rsidR="00F327EB" w:rsidRPr="003608C1" w:rsidRDefault="00F327EB" w:rsidP="006460D9">
      <w:pPr>
        <w:tabs>
          <w:tab w:val="left" w:pos="567"/>
          <w:tab w:val="left" w:pos="709"/>
          <w:tab w:val="left" w:pos="1843"/>
          <w:tab w:val="left" w:pos="2835"/>
          <w:tab w:val="left" w:pos="3686"/>
          <w:tab w:val="left" w:pos="5103"/>
          <w:tab w:val="left" w:pos="5245"/>
          <w:tab w:val="left" w:pos="5387"/>
          <w:tab w:val="left" w:pos="7371"/>
        </w:tabs>
        <w:spacing w:after="0"/>
        <w:jc w:val="both"/>
        <w:rPr>
          <w:rFonts w:ascii="Times New Roman" w:hAnsi="Times New Roman" w:cs="Times New Roman"/>
          <w:b/>
          <w:bCs/>
          <w:iCs/>
          <w:sz w:val="24"/>
          <w:szCs w:val="24"/>
        </w:rPr>
      </w:pPr>
      <w:r w:rsidRPr="003317EB">
        <w:rPr>
          <w:rFonts w:ascii="Times New Roman" w:eastAsia="Times New Roman" w:hAnsi="Times New Roman" w:cs="Times New Roman"/>
          <w:b/>
          <w:bCs/>
          <w:color w:val="C00000"/>
          <w:kern w:val="0"/>
          <w:sz w:val="24"/>
          <w:szCs w:val="24"/>
          <w:lang w:eastAsia="en-GB"/>
        </w:rPr>
        <w:t>Câu 9:</w:t>
      </w:r>
      <w:r w:rsidRPr="003608C1">
        <w:rPr>
          <w:rFonts w:ascii="Times New Roman" w:eastAsia="Times New Roman" w:hAnsi="Times New Roman" w:cs="Times New Roman"/>
          <w:kern w:val="0"/>
          <w:sz w:val="24"/>
          <w:szCs w:val="24"/>
          <w:lang w:eastAsia="en-GB"/>
        </w:rPr>
        <w:t xml:space="preserve"> </w:t>
      </w:r>
      <w:r w:rsidRPr="003608C1">
        <w:rPr>
          <w:rFonts w:ascii="Times New Roman" w:hAnsi="Times New Roman" w:cs="Times New Roman"/>
          <w:b/>
          <w:bCs/>
          <w:iCs/>
          <w:sz w:val="24"/>
          <w:szCs w:val="24"/>
        </w:rPr>
        <w:t>(Hóa 10 – Chương 6)</w:t>
      </w:r>
    </w:p>
    <w:p w14:paraId="4493407F" w14:textId="77777777" w:rsidR="00F327EB" w:rsidRPr="003608C1" w:rsidRDefault="00F327EB" w:rsidP="006460D9">
      <w:pPr>
        <w:tabs>
          <w:tab w:val="left" w:pos="567"/>
          <w:tab w:val="left" w:pos="709"/>
          <w:tab w:val="left" w:pos="1843"/>
          <w:tab w:val="left" w:pos="2835"/>
          <w:tab w:val="left" w:pos="3686"/>
          <w:tab w:val="left" w:pos="5103"/>
          <w:tab w:val="left" w:pos="5245"/>
          <w:tab w:val="left" w:pos="5387"/>
          <w:tab w:val="left" w:pos="7371"/>
        </w:tabs>
        <w:spacing w:after="0"/>
        <w:jc w:val="both"/>
        <w:rPr>
          <w:rFonts w:ascii="Times New Roman" w:eastAsia="Times New Roman" w:hAnsi="Times New Roman" w:cs="Times New Roman"/>
          <w:bCs/>
          <w:kern w:val="0"/>
          <w:sz w:val="24"/>
          <w:szCs w:val="24"/>
          <w:lang w:eastAsia="en-GB"/>
        </w:rPr>
      </w:pPr>
      <w:r w:rsidRPr="003608C1">
        <w:rPr>
          <w:rFonts w:ascii="Times New Roman" w:eastAsia="Times New Roman" w:hAnsi="Times New Roman" w:cs="Times New Roman"/>
          <w:bCs/>
          <w:kern w:val="0"/>
          <w:sz w:val="24"/>
          <w:szCs w:val="24"/>
          <w:lang w:eastAsia="en-GB"/>
        </w:rPr>
        <w:t>Lấy một chai nước ngọt có ga rót vào cốc thật nhẹ tay, sau đó từ từ cho đường cát trắng vào trong cốc. Hiện tượng xảy ra là</w:t>
      </w:r>
    </w:p>
    <w:p w14:paraId="601E1D1B" w14:textId="77777777" w:rsidR="00F327EB" w:rsidRPr="003608C1" w:rsidRDefault="00F327EB" w:rsidP="006460D9">
      <w:pPr>
        <w:tabs>
          <w:tab w:val="left" w:pos="567"/>
          <w:tab w:val="left" w:pos="709"/>
          <w:tab w:val="left" w:pos="1843"/>
          <w:tab w:val="left" w:pos="2835"/>
          <w:tab w:val="left" w:pos="3686"/>
          <w:tab w:val="left" w:pos="5103"/>
          <w:tab w:val="left" w:pos="5245"/>
          <w:tab w:val="left" w:pos="5387"/>
          <w:tab w:val="left" w:pos="7371"/>
        </w:tabs>
        <w:spacing w:after="0"/>
        <w:jc w:val="center"/>
        <w:rPr>
          <w:rFonts w:ascii="Times New Roman" w:eastAsia="Times New Roman" w:hAnsi="Times New Roman" w:cs="Times New Roman"/>
          <w:b/>
          <w:bCs/>
          <w:kern w:val="0"/>
          <w:sz w:val="24"/>
          <w:szCs w:val="24"/>
          <w:lang w:eastAsia="en-GB"/>
        </w:rPr>
      </w:pPr>
      <w:r w:rsidRPr="003608C1">
        <w:rPr>
          <w:rFonts w:ascii="Times New Roman" w:eastAsia="Times New Roman" w:hAnsi="Times New Roman" w:cs="Times New Roman"/>
          <w:noProof/>
          <w:kern w:val="0"/>
          <w:sz w:val="24"/>
          <w:szCs w:val="24"/>
        </w:rPr>
        <w:lastRenderedPageBreak/>
        <w:drawing>
          <wp:inline distT="0" distB="0" distL="0" distR="0" wp14:anchorId="6DF2E55F" wp14:editId="1A5665A0">
            <wp:extent cx="1860345" cy="1984124"/>
            <wp:effectExtent l="12700" t="12700" r="6985" b="1016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rotWithShape="1">
                    <a:blip r:embed="rId694" cstate="email">
                      <a:extLst>
                        <a:ext uri="{28A0092B-C50C-407E-A947-70E740481C1C}">
                          <a14:useLocalDpi xmlns:a14="http://schemas.microsoft.com/office/drawing/2010/main"/>
                        </a:ext>
                      </a:extLst>
                    </a:blip>
                    <a:srcRect/>
                    <a:stretch/>
                  </pic:blipFill>
                  <pic:spPr bwMode="auto">
                    <a:xfrm>
                      <a:off x="0" y="0"/>
                      <a:ext cx="1874315" cy="1999024"/>
                    </a:xfrm>
                    <a:prstGeom prst="rect">
                      <a:avLst/>
                    </a:prstGeom>
                    <a:ln w="9525">
                      <a:solidFill>
                        <a:sysClr val="windowText" lastClr="000000"/>
                      </a:solidFill>
                    </a:ln>
                    <a:extLst>
                      <a:ext uri="{53640926-AAD7-44D8-BBD7-CCE9431645EC}">
                        <a14:shadowObscured xmlns:a14="http://schemas.microsoft.com/office/drawing/2010/main"/>
                      </a:ext>
                    </a:extLst>
                  </pic:spPr>
                </pic:pic>
              </a:graphicData>
            </a:graphic>
          </wp:inline>
        </w:drawing>
      </w:r>
    </w:p>
    <w:p w14:paraId="7E4F795C" w14:textId="77777777" w:rsidR="00F327EB" w:rsidRPr="003608C1" w:rsidRDefault="00F327EB" w:rsidP="006460D9">
      <w:pPr>
        <w:tabs>
          <w:tab w:val="left" w:pos="567"/>
          <w:tab w:val="left" w:pos="709"/>
          <w:tab w:val="left" w:pos="1843"/>
          <w:tab w:val="left" w:pos="2835"/>
          <w:tab w:val="left" w:pos="3686"/>
          <w:tab w:val="left" w:pos="5103"/>
          <w:tab w:val="left" w:pos="5245"/>
          <w:tab w:val="left" w:pos="5387"/>
          <w:tab w:val="left" w:pos="7371"/>
        </w:tabs>
        <w:spacing w:after="0"/>
        <w:ind w:firstLine="360"/>
        <w:jc w:val="both"/>
        <w:rPr>
          <w:rFonts w:ascii="Times New Roman" w:eastAsia="Times New Roman" w:hAnsi="Times New Roman" w:cs="Times New Roman"/>
          <w:bCs/>
          <w:kern w:val="0"/>
          <w:sz w:val="24"/>
          <w:szCs w:val="24"/>
          <w:lang w:eastAsia="en-GB"/>
        </w:rPr>
      </w:pPr>
      <w:r w:rsidRPr="003608C1">
        <w:rPr>
          <w:rFonts w:ascii="Times New Roman" w:eastAsia="Times New Roman" w:hAnsi="Times New Roman" w:cs="Times New Roman"/>
          <w:b/>
          <w:bCs/>
          <w:kern w:val="0"/>
          <w:sz w:val="24"/>
          <w:szCs w:val="24"/>
          <w:lang w:val="vi-VN" w:eastAsia="en-GB"/>
        </w:rPr>
        <w:t xml:space="preserve">  </w:t>
      </w:r>
      <w:r w:rsidRPr="003317EB">
        <w:rPr>
          <w:rFonts w:ascii="Times New Roman" w:eastAsia="Times New Roman" w:hAnsi="Times New Roman" w:cs="Times New Roman"/>
          <w:b/>
          <w:bCs/>
          <w:color w:val="0070C0"/>
          <w:kern w:val="0"/>
          <w:sz w:val="24"/>
          <w:szCs w:val="24"/>
          <w:lang w:eastAsia="en-GB"/>
        </w:rPr>
        <w:t xml:space="preserve">A. </w:t>
      </w:r>
      <w:r w:rsidRPr="003608C1">
        <w:rPr>
          <w:rFonts w:ascii="Times New Roman" w:eastAsia="Times New Roman" w:hAnsi="Times New Roman" w:cs="Times New Roman"/>
          <w:bCs/>
          <w:kern w:val="0"/>
          <w:sz w:val="24"/>
          <w:szCs w:val="24"/>
          <w:lang w:eastAsia="en-GB"/>
        </w:rPr>
        <w:t>Nước ngọt sủi bọt li ti</w:t>
      </w:r>
      <w:r w:rsidRPr="003608C1">
        <w:rPr>
          <w:rFonts w:ascii="Times New Roman" w:eastAsia="Times New Roman" w:hAnsi="Times New Roman" w:cs="Times New Roman"/>
          <w:bCs/>
          <w:kern w:val="0"/>
          <w:sz w:val="24"/>
          <w:szCs w:val="24"/>
          <w:lang w:val="vi-VN" w:eastAsia="en-GB"/>
        </w:rPr>
        <w:t>.</w:t>
      </w:r>
      <w:r w:rsidRPr="003608C1">
        <w:rPr>
          <w:rFonts w:ascii="Times New Roman" w:eastAsia="Times New Roman" w:hAnsi="Times New Roman" w:cs="Times New Roman"/>
          <w:bCs/>
          <w:kern w:val="0"/>
          <w:sz w:val="24"/>
          <w:szCs w:val="24"/>
          <w:lang w:eastAsia="en-GB"/>
        </w:rPr>
        <w:tab/>
      </w:r>
      <w:r w:rsidRPr="003608C1">
        <w:rPr>
          <w:rFonts w:ascii="Times New Roman" w:eastAsia="Times New Roman" w:hAnsi="Times New Roman" w:cs="Times New Roman"/>
          <w:bCs/>
          <w:kern w:val="0"/>
          <w:sz w:val="24"/>
          <w:szCs w:val="24"/>
          <w:lang w:eastAsia="en-GB"/>
        </w:rPr>
        <w:tab/>
      </w:r>
      <w:r w:rsidRPr="003608C1">
        <w:rPr>
          <w:rFonts w:ascii="Times New Roman" w:eastAsia="Times New Roman" w:hAnsi="Times New Roman" w:cs="Times New Roman"/>
          <w:bCs/>
          <w:kern w:val="0"/>
          <w:sz w:val="24"/>
          <w:szCs w:val="24"/>
          <w:lang w:eastAsia="en-GB"/>
        </w:rPr>
        <w:tab/>
      </w:r>
      <w:r w:rsidRPr="003608C1">
        <w:rPr>
          <w:rFonts w:ascii="Times New Roman" w:eastAsia="Times New Roman" w:hAnsi="Times New Roman" w:cs="Times New Roman"/>
          <w:bCs/>
          <w:kern w:val="0"/>
          <w:sz w:val="24"/>
          <w:szCs w:val="24"/>
          <w:lang w:eastAsia="en-GB"/>
        </w:rPr>
        <w:tab/>
      </w:r>
      <w:r w:rsidRPr="003317EB">
        <w:rPr>
          <w:rFonts w:ascii="Times New Roman" w:eastAsia="Times New Roman" w:hAnsi="Times New Roman" w:cs="Times New Roman"/>
          <w:b/>
          <w:bCs/>
          <w:color w:val="0070C0"/>
          <w:kern w:val="0"/>
          <w:sz w:val="24"/>
          <w:szCs w:val="24"/>
          <w:lang w:eastAsia="en-GB"/>
        </w:rPr>
        <w:t xml:space="preserve">B. </w:t>
      </w:r>
      <w:r w:rsidRPr="003608C1">
        <w:rPr>
          <w:rFonts w:ascii="Times New Roman" w:eastAsia="Times New Roman" w:hAnsi="Times New Roman" w:cs="Times New Roman"/>
          <w:bCs/>
          <w:kern w:val="0"/>
          <w:sz w:val="24"/>
          <w:szCs w:val="24"/>
          <w:lang w:eastAsia="en-GB"/>
        </w:rPr>
        <w:t>Nước ngọt sủi bọt rất nhiều và mạnh</w:t>
      </w:r>
      <w:r w:rsidRPr="003608C1">
        <w:rPr>
          <w:rFonts w:ascii="Times New Roman" w:eastAsia="Times New Roman" w:hAnsi="Times New Roman" w:cs="Times New Roman"/>
          <w:bCs/>
          <w:kern w:val="0"/>
          <w:sz w:val="24"/>
          <w:szCs w:val="24"/>
          <w:lang w:val="vi-VN" w:eastAsia="en-GB"/>
        </w:rPr>
        <w:t>.</w:t>
      </w:r>
      <w:r w:rsidRPr="003608C1">
        <w:rPr>
          <w:rFonts w:ascii="Times New Roman" w:eastAsia="Times New Roman" w:hAnsi="Times New Roman" w:cs="Times New Roman"/>
          <w:bCs/>
          <w:kern w:val="0"/>
          <w:sz w:val="24"/>
          <w:szCs w:val="24"/>
          <w:lang w:eastAsia="en-GB"/>
        </w:rPr>
        <w:t xml:space="preserve"> </w:t>
      </w:r>
    </w:p>
    <w:p w14:paraId="49EFB57C" w14:textId="77777777" w:rsidR="00F327EB" w:rsidRPr="003608C1" w:rsidRDefault="00F327EB" w:rsidP="006460D9">
      <w:pPr>
        <w:tabs>
          <w:tab w:val="left" w:pos="567"/>
          <w:tab w:val="left" w:pos="709"/>
          <w:tab w:val="left" w:pos="1843"/>
          <w:tab w:val="left" w:pos="2835"/>
          <w:tab w:val="left" w:pos="3686"/>
          <w:tab w:val="left" w:pos="5103"/>
          <w:tab w:val="left" w:pos="5400"/>
          <w:tab w:val="left" w:pos="7371"/>
        </w:tabs>
        <w:spacing w:after="0"/>
        <w:ind w:firstLine="360"/>
        <w:jc w:val="both"/>
        <w:rPr>
          <w:rFonts w:ascii="Times New Roman" w:eastAsia="Times New Roman" w:hAnsi="Times New Roman" w:cs="Times New Roman"/>
          <w:bCs/>
          <w:kern w:val="0"/>
          <w:sz w:val="24"/>
          <w:szCs w:val="24"/>
          <w:lang w:val="vi-VN" w:eastAsia="en-GB"/>
        </w:rPr>
      </w:pPr>
      <w:r w:rsidRPr="003608C1">
        <w:rPr>
          <w:rFonts w:ascii="Times New Roman" w:eastAsia="Times New Roman" w:hAnsi="Times New Roman" w:cs="Times New Roman"/>
          <w:b/>
          <w:bCs/>
          <w:kern w:val="0"/>
          <w:sz w:val="24"/>
          <w:szCs w:val="24"/>
          <w:lang w:val="vi-VN" w:eastAsia="en-GB"/>
        </w:rPr>
        <w:t xml:space="preserve">  </w:t>
      </w:r>
      <w:r w:rsidRPr="003317EB">
        <w:rPr>
          <w:rFonts w:ascii="Times New Roman" w:eastAsia="Times New Roman" w:hAnsi="Times New Roman" w:cs="Times New Roman"/>
          <w:b/>
          <w:bCs/>
          <w:color w:val="0070C0"/>
          <w:kern w:val="0"/>
          <w:sz w:val="24"/>
          <w:szCs w:val="24"/>
          <w:lang w:eastAsia="en-GB"/>
        </w:rPr>
        <w:t xml:space="preserve">C. </w:t>
      </w:r>
      <w:r w:rsidRPr="003608C1">
        <w:rPr>
          <w:rFonts w:ascii="Times New Roman" w:eastAsia="Times New Roman" w:hAnsi="Times New Roman" w:cs="Times New Roman"/>
          <w:bCs/>
          <w:kern w:val="0"/>
          <w:sz w:val="24"/>
          <w:szCs w:val="24"/>
          <w:lang w:eastAsia="en-GB"/>
        </w:rPr>
        <w:t>Nước ngọt mất bọt khí</w:t>
      </w:r>
      <w:r w:rsidRPr="003608C1">
        <w:rPr>
          <w:rFonts w:ascii="Times New Roman" w:eastAsia="Times New Roman" w:hAnsi="Times New Roman" w:cs="Times New Roman"/>
          <w:bCs/>
          <w:kern w:val="0"/>
          <w:sz w:val="24"/>
          <w:szCs w:val="24"/>
          <w:lang w:val="vi-VN" w:eastAsia="en-GB"/>
        </w:rPr>
        <w:t>.</w:t>
      </w:r>
      <w:r w:rsidRPr="003608C1">
        <w:rPr>
          <w:rFonts w:ascii="Times New Roman" w:eastAsia="Times New Roman" w:hAnsi="Times New Roman" w:cs="Times New Roman"/>
          <w:bCs/>
          <w:kern w:val="0"/>
          <w:sz w:val="24"/>
          <w:szCs w:val="24"/>
          <w:lang w:eastAsia="en-GB"/>
        </w:rPr>
        <w:t xml:space="preserve"> </w:t>
      </w:r>
      <w:r w:rsidRPr="003608C1">
        <w:rPr>
          <w:rFonts w:ascii="Times New Roman" w:eastAsia="Times New Roman" w:hAnsi="Times New Roman" w:cs="Times New Roman"/>
          <w:bCs/>
          <w:kern w:val="0"/>
          <w:sz w:val="24"/>
          <w:szCs w:val="24"/>
          <w:lang w:eastAsia="en-GB"/>
        </w:rPr>
        <w:tab/>
      </w:r>
      <w:r w:rsidRPr="003608C1">
        <w:rPr>
          <w:rFonts w:ascii="Times New Roman" w:eastAsia="Times New Roman" w:hAnsi="Times New Roman" w:cs="Times New Roman"/>
          <w:bCs/>
          <w:kern w:val="0"/>
          <w:sz w:val="24"/>
          <w:szCs w:val="24"/>
          <w:lang w:eastAsia="en-GB"/>
        </w:rPr>
        <w:tab/>
      </w:r>
      <w:r w:rsidRPr="003608C1">
        <w:rPr>
          <w:rFonts w:ascii="Times New Roman" w:eastAsia="Times New Roman" w:hAnsi="Times New Roman" w:cs="Times New Roman"/>
          <w:bCs/>
          <w:kern w:val="0"/>
          <w:sz w:val="24"/>
          <w:szCs w:val="24"/>
          <w:lang w:eastAsia="en-GB"/>
        </w:rPr>
        <w:tab/>
      </w:r>
      <w:r w:rsidRPr="003317EB">
        <w:rPr>
          <w:rFonts w:ascii="Times New Roman" w:eastAsia="Times New Roman" w:hAnsi="Times New Roman" w:cs="Times New Roman"/>
          <w:b/>
          <w:bCs/>
          <w:color w:val="0070C0"/>
          <w:kern w:val="0"/>
          <w:sz w:val="24"/>
          <w:szCs w:val="24"/>
          <w:lang w:eastAsia="en-GB"/>
        </w:rPr>
        <w:t xml:space="preserve">D. </w:t>
      </w:r>
      <w:r w:rsidRPr="003608C1">
        <w:rPr>
          <w:rFonts w:ascii="Times New Roman" w:eastAsia="Times New Roman" w:hAnsi="Times New Roman" w:cs="Times New Roman"/>
          <w:bCs/>
          <w:kern w:val="0"/>
          <w:sz w:val="24"/>
          <w:szCs w:val="24"/>
          <w:lang w:eastAsia="en-GB"/>
        </w:rPr>
        <w:t>Xuất hiện kết tủa đen</w:t>
      </w:r>
      <w:r w:rsidRPr="003608C1">
        <w:rPr>
          <w:rFonts w:ascii="Times New Roman" w:eastAsia="Times New Roman" w:hAnsi="Times New Roman" w:cs="Times New Roman"/>
          <w:bCs/>
          <w:kern w:val="0"/>
          <w:sz w:val="24"/>
          <w:szCs w:val="24"/>
          <w:lang w:val="vi-VN" w:eastAsia="en-GB"/>
        </w:rPr>
        <w:t>.</w:t>
      </w:r>
    </w:p>
    <w:p w14:paraId="0C1221A7" w14:textId="77777777" w:rsidR="00F327EB" w:rsidRPr="003608C1" w:rsidRDefault="00F327EB" w:rsidP="006460D9">
      <w:pPr>
        <w:pStyle w:val="NormalWeb"/>
        <w:spacing w:before="0" w:beforeAutospacing="0" w:after="0" w:afterAutospacing="0"/>
        <w:jc w:val="both"/>
        <w:rPr>
          <w:b/>
          <w:bCs/>
          <w:iCs/>
        </w:rPr>
      </w:pPr>
      <w:r w:rsidRPr="003317EB">
        <w:rPr>
          <w:rFonts w:eastAsia="Aptos"/>
          <w:b/>
          <w:color w:val="C00000"/>
        </w:rPr>
        <w:t>Câu 10:</w:t>
      </w:r>
      <w:r w:rsidRPr="003608C1">
        <w:t xml:space="preserve"> </w:t>
      </w:r>
      <w:r w:rsidRPr="003608C1">
        <w:rPr>
          <w:b/>
          <w:bCs/>
          <w:iCs/>
        </w:rPr>
        <w:t>(Hóa 11 – Chương 1)</w:t>
      </w:r>
    </w:p>
    <w:p w14:paraId="2EA1C1B6" w14:textId="77777777" w:rsidR="00F327EB" w:rsidRPr="003608C1" w:rsidRDefault="00F327EB" w:rsidP="006460D9">
      <w:pPr>
        <w:pStyle w:val="NormalWeb"/>
        <w:spacing w:before="0" w:beforeAutospacing="0" w:after="0" w:afterAutospacing="0"/>
        <w:jc w:val="both"/>
        <w:rPr>
          <w:lang w:val="vi-VN"/>
        </w:rPr>
      </w:pPr>
      <w:r w:rsidRPr="003608C1">
        <w:rPr>
          <w:lang w:val="vi-VN"/>
        </w:rPr>
        <w:t>Răng được bảo vệ bởi lớp men cứng, dày khoảng 2 mm. Lớp men này là hợp chất Ca</w:t>
      </w:r>
      <w:r w:rsidRPr="003608C1">
        <w:rPr>
          <w:vertAlign w:val="subscript"/>
          <w:lang w:val="vi-VN"/>
        </w:rPr>
        <w:t>5</w:t>
      </w:r>
      <w:r w:rsidRPr="003608C1">
        <w:rPr>
          <w:lang w:val="vi-VN"/>
        </w:rPr>
        <w:t>(PO</w:t>
      </w:r>
      <w:r w:rsidRPr="003608C1">
        <w:rPr>
          <w:vertAlign w:val="subscript"/>
          <w:lang w:val="vi-VN"/>
        </w:rPr>
        <w:t>4</w:t>
      </w:r>
      <w:r w:rsidRPr="003608C1">
        <w:rPr>
          <w:lang w:val="vi-VN"/>
        </w:rPr>
        <w:t>)</w:t>
      </w:r>
      <w:r w:rsidRPr="003608C1">
        <w:rPr>
          <w:vertAlign w:val="subscript"/>
          <w:lang w:val="vi-VN"/>
        </w:rPr>
        <w:t>3</w:t>
      </w:r>
      <w:r w:rsidRPr="003608C1">
        <w:rPr>
          <w:lang w:val="vi-VN"/>
        </w:rPr>
        <w:t>OH và được tạo thành bằng phản ứng :</w:t>
      </w:r>
    </w:p>
    <w:p w14:paraId="0E9125E2" w14:textId="77777777" w:rsidR="00F327EB" w:rsidRPr="003608C1" w:rsidRDefault="00F327EB" w:rsidP="006460D9">
      <w:pPr>
        <w:spacing w:after="0" w:line="240" w:lineRule="auto"/>
        <w:ind w:left="1440" w:firstLine="720"/>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5Ca</w:t>
      </w:r>
      <w:r w:rsidRPr="003608C1">
        <w:rPr>
          <w:rFonts w:ascii="Times New Roman" w:eastAsia="Times New Roman" w:hAnsi="Times New Roman" w:cs="Times New Roman"/>
          <w:kern w:val="0"/>
          <w:sz w:val="24"/>
          <w:szCs w:val="24"/>
          <w:vertAlign w:val="superscript"/>
        </w:rPr>
        <w:t>2+</w:t>
      </w:r>
      <w:r w:rsidRPr="003608C1">
        <w:rPr>
          <w:rFonts w:ascii="Times New Roman" w:eastAsia="Times New Roman" w:hAnsi="Times New Roman" w:cs="Times New Roman"/>
          <w:kern w:val="0"/>
          <w:sz w:val="24"/>
          <w:szCs w:val="24"/>
        </w:rPr>
        <w:t> + 3PO</w:t>
      </w:r>
      <w:r w:rsidRPr="003608C1">
        <w:rPr>
          <w:rFonts w:ascii="Times New Roman" w:eastAsia="Times New Roman" w:hAnsi="Times New Roman" w:cs="Times New Roman"/>
          <w:kern w:val="0"/>
          <w:sz w:val="24"/>
          <w:szCs w:val="24"/>
          <w:vertAlign w:val="subscript"/>
        </w:rPr>
        <w:t>4</w:t>
      </w:r>
      <w:r w:rsidRPr="003608C1">
        <w:rPr>
          <w:rFonts w:ascii="Times New Roman" w:eastAsia="Times New Roman" w:hAnsi="Times New Roman" w:cs="Times New Roman"/>
          <w:kern w:val="0"/>
          <w:sz w:val="24"/>
          <w:szCs w:val="24"/>
          <w:vertAlign w:val="superscript"/>
        </w:rPr>
        <w:t>3-</w:t>
      </w:r>
      <w:r w:rsidRPr="003608C1">
        <w:rPr>
          <w:rFonts w:ascii="Times New Roman" w:eastAsia="Times New Roman" w:hAnsi="Times New Roman" w:cs="Times New Roman"/>
          <w:kern w:val="0"/>
          <w:sz w:val="24"/>
          <w:szCs w:val="24"/>
        </w:rPr>
        <w:t> + OH</w:t>
      </w:r>
      <w:r w:rsidRPr="003608C1">
        <w:rPr>
          <w:rFonts w:ascii="Times New Roman" w:eastAsia="Times New Roman" w:hAnsi="Times New Roman" w:cs="Times New Roman"/>
          <w:kern w:val="0"/>
          <w:sz w:val="24"/>
          <w:szCs w:val="24"/>
          <w:vertAlign w:val="superscript"/>
        </w:rPr>
        <w:t>-</w:t>
      </w:r>
      <w:r w:rsidRPr="003608C1">
        <w:rPr>
          <w:rFonts w:ascii="Times New Roman" w:eastAsia="Times New Roman" w:hAnsi="Times New Roman" w:cs="Times New Roman"/>
          <w:kern w:val="0"/>
          <w:sz w:val="24"/>
          <w:szCs w:val="24"/>
        </w:rPr>
        <w:t>  </w:t>
      </w:r>
      <w:r w:rsidRPr="003608C1">
        <w:rPr>
          <w:rFonts w:ascii="Times New Roman" w:eastAsia="Times New Roman" w:hAnsi="Times New Roman" w:cs="Times New Roman"/>
          <w:noProof/>
          <w:kern w:val="0"/>
          <w:sz w:val="24"/>
          <w:szCs w:val="24"/>
        </w:rPr>
        <w:drawing>
          <wp:inline distT="0" distB="0" distL="0" distR="0" wp14:anchorId="7F856531" wp14:editId="3B88003D">
            <wp:extent cx="514097" cy="136187"/>
            <wp:effectExtent l="0" t="0" r="635"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79048" name="Picture 5"/>
                    <pic:cNvPicPr/>
                  </pic:nvPicPr>
                  <pic:blipFill>
                    <a:blip r:embed="rId695" cstate="email">
                      <a:extLst>
                        <a:ext uri="{28A0092B-C50C-407E-A947-70E740481C1C}">
                          <a14:useLocalDpi xmlns:a14="http://schemas.microsoft.com/office/drawing/2010/main"/>
                        </a:ext>
                      </a:extLst>
                    </a:blip>
                    <a:stretch>
                      <a:fillRect/>
                    </a:stretch>
                  </pic:blipFill>
                  <pic:spPr>
                    <a:xfrm>
                      <a:off x="0" y="0"/>
                      <a:ext cx="606626" cy="160698"/>
                    </a:xfrm>
                    <a:prstGeom prst="rect">
                      <a:avLst/>
                    </a:prstGeom>
                  </pic:spPr>
                </pic:pic>
              </a:graphicData>
            </a:graphic>
          </wp:inline>
        </w:drawing>
      </w:r>
      <w:r w:rsidRPr="003608C1">
        <w:rPr>
          <w:rFonts w:ascii="Times New Roman" w:eastAsia="Times New Roman" w:hAnsi="Times New Roman" w:cs="Times New Roman"/>
          <w:kern w:val="0"/>
          <w:sz w:val="24"/>
          <w:szCs w:val="24"/>
        </w:rPr>
        <w:t> Ca</w:t>
      </w:r>
      <w:r w:rsidRPr="003608C1">
        <w:rPr>
          <w:rFonts w:ascii="Times New Roman" w:eastAsia="Times New Roman" w:hAnsi="Times New Roman" w:cs="Times New Roman"/>
          <w:kern w:val="0"/>
          <w:sz w:val="24"/>
          <w:szCs w:val="24"/>
          <w:vertAlign w:val="subscript"/>
        </w:rPr>
        <w:t>5</w:t>
      </w:r>
      <w:r w:rsidRPr="003608C1">
        <w:rPr>
          <w:rFonts w:ascii="Times New Roman" w:eastAsia="Times New Roman" w:hAnsi="Times New Roman" w:cs="Times New Roman"/>
          <w:kern w:val="0"/>
          <w:sz w:val="24"/>
          <w:szCs w:val="24"/>
        </w:rPr>
        <w:t>(PO</w:t>
      </w:r>
      <w:r w:rsidRPr="003608C1">
        <w:rPr>
          <w:rFonts w:ascii="Times New Roman" w:eastAsia="Times New Roman" w:hAnsi="Times New Roman" w:cs="Times New Roman"/>
          <w:kern w:val="0"/>
          <w:sz w:val="24"/>
          <w:szCs w:val="24"/>
          <w:vertAlign w:val="subscript"/>
        </w:rPr>
        <w:t>4</w:t>
      </w:r>
      <w:r w:rsidRPr="003608C1">
        <w:rPr>
          <w:rFonts w:ascii="Times New Roman" w:eastAsia="Times New Roman" w:hAnsi="Times New Roman" w:cs="Times New Roman"/>
          <w:kern w:val="0"/>
          <w:sz w:val="24"/>
          <w:szCs w:val="24"/>
        </w:rPr>
        <w:t>)</w:t>
      </w:r>
      <w:r w:rsidRPr="003608C1">
        <w:rPr>
          <w:rFonts w:ascii="Times New Roman" w:eastAsia="Times New Roman" w:hAnsi="Times New Roman" w:cs="Times New Roman"/>
          <w:kern w:val="0"/>
          <w:sz w:val="24"/>
          <w:szCs w:val="24"/>
          <w:vertAlign w:val="subscript"/>
        </w:rPr>
        <w:t>3</w:t>
      </w:r>
      <w:r w:rsidRPr="003608C1">
        <w:rPr>
          <w:rFonts w:ascii="Times New Roman" w:eastAsia="Times New Roman" w:hAnsi="Times New Roman" w:cs="Times New Roman"/>
          <w:kern w:val="0"/>
          <w:sz w:val="24"/>
          <w:szCs w:val="24"/>
        </w:rPr>
        <w:t>OH  (1)</w:t>
      </w:r>
    </w:p>
    <w:p w14:paraId="7166FC81" w14:textId="77777777" w:rsidR="00F327EB" w:rsidRPr="003608C1" w:rsidRDefault="00F327EB" w:rsidP="006460D9">
      <w:pPr>
        <w:shd w:val="clear" w:color="auto" w:fill="FFFFFF"/>
        <w:spacing w:after="0" w:line="300" w:lineRule="atLeast"/>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t>Phát biểu nào sau đây đúng?</w:t>
      </w:r>
    </w:p>
    <w:p w14:paraId="16F1E3EA" w14:textId="77777777" w:rsidR="00F327EB" w:rsidRPr="003608C1" w:rsidRDefault="00F327EB" w:rsidP="006460D9">
      <w:pPr>
        <w:spacing w:after="0" w:line="278" w:lineRule="auto"/>
        <w:ind w:firstLine="450"/>
        <w:jc w:val="both"/>
        <w:rPr>
          <w:rFonts w:ascii="Times New Roman" w:eastAsia="Aptos" w:hAnsi="Times New Roman" w:cs="Times New Roman"/>
          <w:sz w:val="24"/>
          <w:szCs w:val="24"/>
        </w:rPr>
      </w:pPr>
      <w:r w:rsidRPr="003317EB">
        <w:rPr>
          <w:rFonts w:ascii="Times New Roman" w:eastAsia="Times New Roman" w:hAnsi="Times New Roman" w:cs="Times New Roman"/>
          <w:b/>
          <w:bCs/>
          <w:color w:val="0070C0"/>
          <w:sz w:val="24"/>
          <w:szCs w:val="24"/>
        </w:rPr>
        <w:t xml:space="preserve">A. </w:t>
      </w:r>
      <w:r w:rsidRPr="003608C1">
        <w:rPr>
          <w:rFonts w:ascii="Times New Roman" w:eastAsia="Aptos" w:hAnsi="Times New Roman" w:cs="Times New Roman"/>
          <w:sz w:val="24"/>
          <w:szCs w:val="24"/>
        </w:rPr>
        <w:t>Đ</w:t>
      </w:r>
      <w:r w:rsidRPr="003608C1">
        <w:rPr>
          <w:rFonts w:ascii="Times New Roman" w:eastAsia="Aptos" w:hAnsi="Times New Roman" w:cs="Times New Roman"/>
          <w:sz w:val="24"/>
          <w:szCs w:val="24"/>
          <w:shd w:val="clear" w:color="auto" w:fill="FFFFFF"/>
        </w:rPr>
        <w:t xml:space="preserve">ể bảo vệ </w:t>
      </w:r>
      <w:r w:rsidRPr="003608C1">
        <w:rPr>
          <w:rFonts w:ascii="Times New Roman" w:eastAsia="Aptos" w:hAnsi="Times New Roman" w:cs="Times New Roman"/>
          <w:sz w:val="24"/>
          <w:szCs w:val="24"/>
        </w:rPr>
        <w:t>men</w:t>
      </w:r>
      <w:r w:rsidRPr="003608C1">
        <w:rPr>
          <w:rFonts w:ascii="Times New Roman" w:eastAsia="Aptos" w:hAnsi="Times New Roman" w:cs="Times New Roman"/>
          <w:sz w:val="24"/>
          <w:szCs w:val="24"/>
          <w:shd w:val="clear" w:color="auto" w:fill="FFFFFF"/>
        </w:rPr>
        <w:t xml:space="preserve"> răng con người phải ăn những thức ăn có độ chua nhiều, ít đường.</w:t>
      </w:r>
    </w:p>
    <w:p w14:paraId="58C15602" w14:textId="77777777" w:rsidR="00F327EB" w:rsidRPr="003608C1" w:rsidRDefault="00F327EB" w:rsidP="006460D9">
      <w:pPr>
        <w:spacing w:after="0" w:line="278" w:lineRule="auto"/>
        <w:ind w:firstLine="450"/>
        <w:jc w:val="both"/>
        <w:rPr>
          <w:rFonts w:ascii="Times New Roman" w:eastAsia="Aptos" w:hAnsi="Times New Roman" w:cs="Times New Roman"/>
          <w:sz w:val="24"/>
          <w:szCs w:val="24"/>
        </w:rPr>
      </w:pPr>
      <w:r w:rsidRPr="003317EB">
        <w:rPr>
          <w:rFonts w:ascii="Times New Roman" w:eastAsia="Times New Roman" w:hAnsi="Times New Roman" w:cs="Times New Roman"/>
          <w:b/>
          <w:bCs/>
          <w:color w:val="0070C0"/>
          <w:sz w:val="24"/>
          <w:szCs w:val="24"/>
        </w:rPr>
        <w:t>B.</w:t>
      </w:r>
      <w:r w:rsidRPr="003317EB">
        <w:rPr>
          <w:rFonts w:ascii="Times New Roman" w:eastAsia="Times New Roman" w:hAnsi="Times New Roman" w:cs="Times New Roman"/>
          <w:b/>
          <w:color w:val="0070C0"/>
          <w:sz w:val="24"/>
          <w:szCs w:val="24"/>
        </w:rPr>
        <w:t xml:space="preserve"> </w:t>
      </w:r>
      <w:r w:rsidRPr="003608C1">
        <w:rPr>
          <w:rFonts w:ascii="Times New Roman" w:eastAsia="Aptos" w:hAnsi="Times New Roman" w:cs="Times New Roman"/>
          <w:sz w:val="24"/>
          <w:szCs w:val="24"/>
          <w:shd w:val="clear" w:color="auto" w:fill="FFFFFF"/>
        </w:rPr>
        <w:t xml:space="preserve">Sau bữa ăn nếu không vệ sinh răng, vi khuẩn trong miệng tấn công các thức ăn còn lưu lại trên răng tạo thành các acid hữu cơ, </w:t>
      </w:r>
      <w:r w:rsidRPr="003608C1">
        <w:rPr>
          <w:rFonts w:ascii="Times New Roman" w:eastAsia="Aptos" w:hAnsi="Times New Roman" w:cs="Times New Roman"/>
          <w:sz w:val="24"/>
          <w:szCs w:val="24"/>
        </w:rPr>
        <w:t>làm cho pH tăng, dễ hoà tan hợp chất Ca</w:t>
      </w:r>
      <w:r w:rsidRPr="003608C1">
        <w:rPr>
          <w:rFonts w:ascii="Times New Roman" w:eastAsia="Aptos" w:hAnsi="Times New Roman" w:cs="Times New Roman"/>
          <w:sz w:val="24"/>
          <w:szCs w:val="24"/>
          <w:vertAlign w:val="subscript"/>
        </w:rPr>
        <w:t>5</w:t>
      </w:r>
      <w:r w:rsidRPr="003608C1">
        <w:rPr>
          <w:rFonts w:ascii="Times New Roman" w:eastAsia="Aptos" w:hAnsi="Times New Roman" w:cs="Times New Roman"/>
          <w:sz w:val="24"/>
          <w:szCs w:val="24"/>
        </w:rPr>
        <w:t>(PO</w:t>
      </w:r>
      <w:r w:rsidRPr="003608C1">
        <w:rPr>
          <w:rFonts w:ascii="Times New Roman" w:eastAsia="Aptos" w:hAnsi="Times New Roman" w:cs="Times New Roman"/>
          <w:sz w:val="24"/>
          <w:szCs w:val="24"/>
          <w:vertAlign w:val="subscript"/>
        </w:rPr>
        <w:t>4</w:t>
      </w:r>
      <w:r w:rsidRPr="003608C1">
        <w:rPr>
          <w:rFonts w:ascii="Times New Roman" w:eastAsia="Aptos" w:hAnsi="Times New Roman" w:cs="Times New Roman"/>
          <w:sz w:val="24"/>
          <w:szCs w:val="24"/>
        </w:rPr>
        <w:t>)</w:t>
      </w:r>
      <w:r w:rsidRPr="003608C1">
        <w:rPr>
          <w:rFonts w:ascii="Times New Roman" w:eastAsia="Aptos" w:hAnsi="Times New Roman" w:cs="Times New Roman"/>
          <w:sz w:val="24"/>
          <w:szCs w:val="24"/>
          <w:vertAlign w:val="subscript"/>
        </w:rPr>
        <w:t>3</w:t>
      </w:r>
      <w:r w:rsidRPr="003608C1">
        <w:rPr>
          <w:rFonts w:ascii="Times New Roman" w:eastAsia="Aptos" w:hAnsi="Times New Roman" w:cs="Times New Roman"/>
          <w:sz w:val="24"/>
          <w:szCs w:val="24"/>
        </w:rPr>
        <w:t>OH, dẫn đến hư men răng.</w:t>
      </w:r>
    </w:p>
    <w:p w14:paraId="0C0D67F1" w14:textId="77777777" w:rsidR="00F327EB" w:rsidRPr="003608C1" w:rsidRDefault="00F327EB" w:rsidP="006460D9">
      <w:pPr>
        <w:spacing w:after="0" w:line="278" w:lineRule="auto"/>
        <w:ind w:firstLine="450"/>
        <w:jc w:val="both"/>
        <w:rPr>
          <w:rFonts w:ascii="Times New Roman" w:eastAsia="Aptos" w:hAnsi="Times New Roman" w:cs="Times New Roman"/>
          <w:sz w:val="24"/>
          <w:szCs w:val="24"/>
        </w:rPr>
      </w:pPr>
      <w:r w:rsidRPr="003317EB">
        <w:rPr>
          <w:rFonts w:ascii="Times New Roman" w:eastAsia="Times New Roman" w:hAnsi="Times New Roman" w:cs="Times New Roman"/>
          <w:b/>
          <w:bCs/>
          <w:color w:val="0070C0"/>
          <w:sz w:val="24"/>
          <w:szCs w:val="24"/>
        </w:rPr>
        <w:t>C.</w:t>
      </w:r>
      <w:r w:rsidRPr="003317EB">
        <w:rPr>
          <w:rFonts w:ascii="Times New Roman" w:eastAsia="Times New Roman" w:hAnsi="Times New Roman" w:cs="Times New Roman"/>
          <w:b/>
          <w:color w:val="0070C0"/>
          <w:sz w:val="24"/>
          <w:szCs w:val="24"/>
        </w:rPr>
        <w:t xml:space="preserve"> </w:t>
      </w:r>
      <w:r w:rsidRPr="003608C1">
        <w:rPr>
          <w:rFonts w:ascii="Times New Roman" w:eastAsia="Aptos" w:hAnsi="Times New Roman" w:cs="Times New Roman"/>
          <w:sz w:val="24"/>
          <w:szCs w:val="24"/>
          <w:shd w:val="clear" w:color="auto" w:fill="FFFFFF"/>
        </w:rPr>
        <w:t>Thức ăn có hàm lượng đường cao tạo điều kiện cho việc sản sinh các acid, pH sẽ tăng, cân bằng (1) sẽ chuyển dịch theo chiều nghịch làm bào mòn men răng.</w:t>
      </w:r>
    </w:p>
    <w:p w14:paraId="79593A86" w14:textId="77777777" w:rsidR="00F327EB" w:rsidRPr="003608C1" w:rsidRDefault="00F327EB" w:rsidP="006460D9">
      <w:pPr>
        <w:spacing w:after="0" w:line="240" w:lineRule="auto"/>
        <w:ind w:firstLine="450"/>
        <w:jc w:val="both"/>
        <w:rPr>
          <w:rFonts w:ascii="Times New Roman" w:eastAsia="Times New Roman" w:hAnsi="Times New Roman" w:cs="Times New Roman"/>
          <w:kern w:val="0"/>
          <w:sz w:val="24"/>
          <w:szCs w:val="24"/>
          <w:lang w:val="vi-VN"/>
        </w:rPr>
      </w:pPr>
      <w:r w:rsidRPr="003317EB">
        <w:rPr>
          <w:rFonts w:ascii="Times New Roman" w:eastAsia="Times New Roman" w:hAnsi="Times New Roman" w:cs="Times New Roman"/>
          <w:b/>
          <w:bCs/>
          <w:color w:val="0070C0"/>
          <w:sz w:val="24"/>
          <w:szCs w:val="24"/>
        </w:rPr>
        <w:t>D.</w:t>
      </w:r>
      <w:r w:rsidRPr="003317EB">
        <w:rPr>
          <w:rFonts w:ascii="Times New Roman" w:eastAsia="Times New Roman" w:hAnsi="Times New Roman" w:cs="Times New Roman"/>
          <w:b/>
          <w:color w:val="0070C0"/>
          <w:sz w:val="24"/>
          <w:szCs w:val="24"/>
        </w:rPr>
        <w:t xml:space="preserve"> </w:t>
      </w:r>
      <w:r w:rsidRPr="003608C1">
        <w:rPr>
          <w:rFonts w:ascii="Times New Roman" w:eastAsia="Times New Roman" w:hAnsi="Times New Roman" w:cs="Times New Roman"/>
          <w:kern w:val="0"/>
          <w:sz w:val="24"/>
          <w:szCs w:val="24"/>
          <w:lang w:val="vi-VN"/>
        </w:rPr>
        <w:t>Hợp chất Ca</w:t>
      </w:r>
      <w:r w:rsidRPr="003608C1">
        <w:rPr>
          <w:rFonts w:ascii="Times New Roman" w:eastAsia="Times New Roman" w:hAnsi="Times New Roman" w:cs="Times New Roman"/>
          <w:kern w:val="0"/>
          <w:sz w:val="24"/>
          <w:szCs w:val="24"/>
          <w:vertAlign w:val="subscript"/>
          <w:lang w:val="vi-VN"/>
        </w:rPr>
        <w:t>5</w:t>
      </w:r>
      <w:r w:rsidRPr="003608C1">
        <w:rPr>
          <w:rFonts w:ascii="Times New Roman" w:eastAsia="Times New Roman" w:hAnsi="Times New Roman" w:cs="Times New Roman"/>
          <w:kern w:val="0"/>
          <w:sz w:val="24"/>
          <w:szCs w:val="24"/>
          <w:lang w:val="vi-VN"/>
        </w:rPr>
        <w:t>(PO</w:t>
      </w:r>
      <w:r w:rsidRPr="003608C1">
        <w:rPr>
          <w:rFonts w:ascii="Times New Roman" w:eastAsia="Times New Roman" w:hAnsi="Times New Roman" w:cs="Times New Roman"/>
          <w:kern w:val="0"/>
          <w:sz w:val="24"/>
          <w:szCs w:val="24"/>
          <w:vertAlign w:val="subscript"/>
          <w:lang w:val="vi-VN"/>
        </w:rPr>
        <w:t>4</w:t>
      </w:r>
      <w:r w:rsidRPr="003608C1">
        <w:rPr>
          <w:rFonts w:ascii="Times New Roman" w:eastAsia="Times New Roman" w:hAnsi="Times New Roman" w:cs="Times New Roman"/>
          <w:kern w:val="0"/>
          <w:sz w:val="24"/>
          <w:szCs w:val="24"/>
          <w:lang w:val="vi-VN"/>
        </w:rPr>
        <w:t>)</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F là men răng thay thế một phần cho Ca</w:t>
      </w:r>
      <w:r w:rsidRPr="003608C1">
        <w:rPr>
          <w:rFonts w:ascii="Times New Roman" w:eastAsia="Times New Roman" w:hAnsi="Times New Roman" w:cs="Times New Roman"/>
          <w:kern w:val="0"/>
          <w:sz w:val="24"/>
          <w:szCs w:val="24"/>
          <w:vertAlign w:val="subscript"/>
          <w:lang w:val="vi-VN"/>
        </w:rPr>
        <w:t>5</w:t>
      </w:r>
      <w:r w:rsidRPr="003608C1">
        <w:rPr>
          <w:rFonts w:ascii="Times New Roman" w:eastAsia="Times New Roman" w:hAnsi="Times New Roman" w:cs="Times New Roman"/>
          <w:kern w:val="0"/>
          <w:sz w:val="24"/>
          <w:szCs w:val="24"/>
          <w:lang w:val="vi-VN"/>
        </w:rPr>
        <w:t>(PO</w:t>
      </w:r>
      <w:r w:rsidRPr="003608C1">
        <w:rPr>
          <w:rFonts w:ascii="Times New Roman" w:eastAsia="Times New Roman" w:hAnsi="Times New Roman" w:cs="Times New Roman"/>
          <w:kern w:val="0"/>
          <w:sz w:val="24"/>
          <w:szCs w:val="24"/>
          <w:vertAlign w:val="subscript"/>
          <w:lang w:val="vi-VN"/>
        </w:rPr>
        <w:t>4</w:t>
      </w:r>
      <w:r w:rsidRPr="003608C1">
        <w:rPr>
          <w:rFonts w:ascii="Times New Roman" w:eastAsia="Times New Roman" w:hAnsi="Times New Roman" w:cs="Times New Roman"/>
          <w:kern w:val="0"/>
          <w:sz w:val="24"/>
          <w:szCs w:val="24"/>
          <w:lang w:val="vi-VN"/>
        </w:rPr>
        <w:t>)</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OH nên trong thuốc đánh răng người ta trộn thêm NaF vì ion F</w:t>
      </w:r>
      <w:r w:rsidRPr="003608C1">
        <w:rPr>
          <w:rFonts w:ascii="Times New Roman" w:eastAsia="Times New Roman" w:hAnsi="Times New Roman" w:cs="Times New Roman"/>
          <w:kern w:val="0"/>
          <w:sz w:val="24"/>
          <w:szCs w:val="24"/>
          <w:vertAlign w:val="superscript"/>
          <w:lang w:val="vi-VN"/>
        </w:rPr>
        <w:t>-</w:t>
      </w:r>
      <w:r w:rsidRPr="003608C1">
        <w:rPr>
          <w:rFonts w:ascii="Times New Roman" w:eastAsia="Times New Roman" w:hAnsi="Times New Roman" w:cs="Times New Roman"/>
          <w:kern w:val="0"/>
          <w:sz w:val="24"/>
          <w:szCs w:val="24"/>
          <w:lang w:val="vi-VN"/>
        </w:rPr>
        <w:t> tạo điều kiện cho phản ứng: </w:t>
      </w:r>
    </w:p>
    <w:p w14:paraId="6F272CCC" w14:textId="77777777" w:rsidR="00F327EB" w:rsidRPr="003608C1" w:rsidRDefault="00F327EB" w:rsidP="006460D9">
      <w:pPr>
        <w:spacing w:after="0" w:line="240" w:lineRule="auto"/>
        <w:ind w:left="1440" w:firstLine="720"/>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5Ca</w:t>
      </w:r>
      <w:r w:rsidRPr="003608C1">
        <w:rPr>
          <w:rFonts w:ascii="Times New Roman" w:eastAsia="Times New Roman" w:hAnsi="Times New Roman" w:cs="Times New Roman"/>
          <w:kern w:val="0"/>
          <w:sz w:val="24"/>
          <w:szCs w:val="24"/>
          <w:vertAlign w:val="superscript"/>
          <w:lang w:val="vi-VN"/>
        </w:rPr>
        <w:t>2+</w:t>
      </w:r>
      <w:r w:rsidRPr="003608C1">
        <w:rPr>
          <w:rFonts w:ascii="Times New Roman" w:eastAsia="Times New Roman" w:hAnsi="Times New Roman" w:cs="Times New Roman"/>
          <w:kern w:val="0"/>
          <w:sz w:val="24"/>
          <w:szCs w:val="24"/>
          <w:lang w:val="vi-VN"/>
        </w:rPr>
        <w:t> + 3PO</w:t>
      </w:r>
      <w:r w:rsidRPr="003608C1">
        <w:rPr>
          <w:rFonts w:ascii="Times New Roman" w:eastAsia="Times New Roman" w:hAnsi="Times New Roman" w:cs="Times New Roman"/>
          <w:kern w:val="0"/>
          <w:sz w:val="24"/>
          <w:szCs w:val="24"/>
          <w:vertAlign w:val="subscript"/>
          <w:lang w:val="vi-VN"/>
        </w:rPr>
        <w:t>4</w:t>
      </w:r>
      <w:r w:rsidRPr="003608C1">
        <w:rPr>
          <w:rFonts w:ascii="Times New Roman" w:eastAsia="Times New Roman" w:hAnsi="Times New Roman" w:cs="Times New Roman"/>
          <w:kern w:val="0"/>
          <w:sz w:val="24"/>
          <w:szCs w:val="24"/>
          <w:vertAlign w:val="superscript"/>
          <w:lang w:val="vi-VN"/>
        </w:rPr>
        <w:t>3-</w:t>
      </w:r>
      <w:r w:rsidRPr="003608C1">
        <w:rPr>
          <w:rFonts w:ascii="Times New Roman" w:eastAsia="Times New Roman" w:hAnsi="Times New Roman" w:cs="Times New Roman"/>
          <w:kern w:val="0"/>
          <w:sz w:val="24"/>
          <w:szCs w:val="24"/>
          <w:lang w:val="vi-VN"/>
        </w:rPr>
        <w:t> + F</w:t>
      </w:r>
      <w:r w:rsidRPr="003608C1">
        <w:rPr>
          <w:rFonts w:ascii="Times New Roman" w:eastAsia="Times New Roman" w:hAnsi="Times New Roman" w:cs="Times New Roman"/>
          <w:kern w:val="0"/>
          <w:sz w:val="24"/>
          <w:szCs w:val="24"/>
          <w:vertAlign w:val="superscript"/>
          <w:lang w:val="vi-VN"/>
        </w:rPr>
        <w:t>-</w:t>
      </w:r>
      <w:r w:rsidRPr="003608C1">
        <w:rPr>
          <w:rFonts w:ascii="Times New Roman" w:eastAsia="Times New Roman" w:hAnsi="Times New Roman" w:cs="Times New Roman"/>
          <w:kern w:val="0"/>
          <w:sz w:val="24"/>
          <w:szCs w:val="24"/>
          <w:lang w:val="vi-VN"/>
        </w:rPr>
        <w:t>  </w:t>
      </w:r>
      <w:r w:rsidRPr="003608C1">
        <w:rPr>
          <w:rFonts w:ascii="Times New Roman" w:eastAsia="Times New Roman" w:hAnsi="Times New Roman" w:cs="Times New Roman"/>
          <w:noProof/>
          <w:kern w:val="0"/>
          <w:sz w:val="24"/>
          <w:szCs w:val="24"/>
        </w:rPr>
        <w:drawing>
          <wp:inline distT="0" distB="0" distL="0" distR="0" wp14:anchorId="6B7DEC50" wp14:editId="58DFB631">
            <wp:extent cx="509290" cy="116732"/>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3459" name="Picture 5"/>
                    <pic:cNvPicPr/>
                  </pic:nvPicPr>
                  <pic:blipFill>
                    <a:blip r:embed="rId696" cstate="email">
                      <a:extLst>
                        <a:ext uri="{28A0092B-C50C-407E-A947-70E740481C1C}">
                          <a14:useLocalDpi xmlns:a14="http://schemas.microsoft.com/office/drawing/2010/main"/>
                        </a:ext>
                      </a:extLst>
                    </a:blip>
                    <a:stretch>
                      <a:fillRect/>
                    </a:stretch>
                  </pic:blipFill>
                  <pic:spPr>
                    <a:xfrm>
                      <a:off x="0" y="0"/>
                      <a:ext cx="671721" cy="153962"/>
                    </a:xfrm>
                    <a:prstGeom prst="rect">
                      <a:avLst/>
                    </a:prstGeom>
                  </pic:spPr>
                </pic:pic>
              </a:graphicData>
            </a:graphic>
          </wp:inline>
        </w:drawing>
      </w:r>
      <w:r w:rsidRPr="003608C1">
        <w:rPr>
          <w:rFonts w:ascii="Times New Roman" w:eastAsia="Times New Roman" w:hAnsi="Times New Roman" w:cs="Times New Roman"/>
          <w:kern w:val="0"/>
          <w:sz w:val="24"/>
          <w:szCs w:val="24"/>
          <w:lang w:val="vi-VN"/>
        </w:rPr>
        <w:t>Ca</w:t>
      </w:r>
      <w:r w:rsidRPr="003608C1">
        <w:rPr>
          <w:rFonts w:ascii="Times New Roman" w:eastAsia="Times New Roman" w:hAnsi="Times New Roman" w:cs="Times New Roman"/>
          <w:kern w:val="0"/>
          <w:sz w:val="24"/>
          <w:szCs w:val="24"/>
          <w:vertAlign w:val="subscript"/>
          <w:lang w:val="vi-VN"/>
        </w:rPr>
        <w:t>5</w:t>
      </w:r>
      <w:r w:rsidRPr="003608C1">
        <w:rPr>
          <w:rFonts w:ascii="Times New Roman" w:eastAsia="Times New Roman" w:hAnsi="Times New Roman" w:cs="Times New Roman"/>
          <w:kern w:val="0"/>
          <w:sz w:val="24"/>
          <w:szCs w:val="24"/>
          <w:lang w:val="vi-VN"/>
        </w:rPr>
        <w:t>(PO</w:t>
      </w:r>
      <w:r w:rsidRPr="003608C1">
        <w:rPr>
          <w:rFonts w:ascii="Times New Roman" w:eastAsia="Times New Roman" w:hAnsi="Times New Roman" w:cs="Times New Roman"/>
          <w:kern w:val="0"/>
          <w:sz w:val="24"/>
          <w:szCs w:val="24"/>
          <w:vertAlign w:val="subscript"/>
          <w:lang w:val="vi-VN"/>
        </w:rPr>
        <w:t>4</w:t>
      </w:r>
      <w:r w:rsidRPr="003608C1">
        <w:rPr>
          <w:rFonts w:ascii="Times New Roman" w:eastAsia="Times New Roman" w:hAnsi="Times New Roman" w:cs="Times New Roman"/>
          <w:kern w:val="0"/>
          <w:sz w:val="24"/>
          <w:szCs w:val="24"/>
          <w:lang w:val="vi-VN"/>
        </w:rPr>
        <w:t>)</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F.</w:t>
      </w:r>
    </w:p>
    <w:p w14:paraId="4CEE93B5"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Aptos" w:hAnsi="Times New Roman" w:cs="Times New Roman"/>
          <w:b/>
          <w:bCs/>
          <w:color w:val="C00000"/>
          <w:sz w:val="24"/>
          <w:szCs w:val="24"/>
        </w:rPr>
        <w:t>Câu 11:</w:t>
      </w:r>
      <w:r w:rsidRPr="003608C1">
        <w:rPr>
          <w:rFonts w:ascii="Times New Roman" w:eastAsia="Aptos" w:hAnsi="Times New Roman" w:cs="Times New Roman"/>
          <w:sz w:val="24"/>
          <w:szCs w:val="24"/>
        </w:rPr>
        <w:t xml:space="preserve"> </w:t>
      </w:r>
      <w:r w:rsidRPr="003608C1">
        <w:rPr>
          <w:rFonts w:ascii="Times New Roman" w:hAnsi="Times New Roman" w:cs="Times New Roman"/>
          <w:b/>
          <w:bCs/>
          <w:iCs/>
          <w:sz w:val="24"/>
          <w:szCs w:val="24"/>
        </w:rPr>
        <w:t>(Hóa 11 – Chuyên đề phân bón)</w:t>
      </w:r>
    </w:p>
    <w:p w14:paraId="77A55B7F" w14:textId="77777777" w:rsidR="00F327EB" w:rsidRPr="003608C1" w:rsidRDefault="00F327EB" w:rsidP="006460D9">
      <w:pPr>
        <w:spacing w:after="0" w:line="240" w:lineRule="auto"/>
        <w:jc w:val="both"/>
        <w:rPr>
          <w:rFonts w:ascii="Times New Roman" w:eastAsia="Aptos" w:hAnsi="Times New Roman" w:cs="Times New Roman"/>
          <w:sz w:val="24"/>
          <w:szCs w:val="24"/>
        </w:rPr>
      </w:pPr>
      <w:r w:rsidRPr="003608C1">
        <w:rPr>
          <w:rFonts w:ascii="Times New Roman" w:eastAsia="Aptos" w:hAnsi="Times New Roman" w:cs="Times New Roman"/>
          <w:sz w:val="24"/>
          <w:szCs w:val="24"/>
        </w:rPr>
        <w:t xml:space="preserve">Cách làm nào sau đây là đúng trong việc khử chua </w:t>
      </w:r>
      <w:r w:rsidRPr="003608C1">
        <w:rPr>
          <w:rFonts w:ascii="Times New Roman" w:eastAsia="Aptos" w:hAnsi="Times New Roman" w:cs="Times New Roman"/>
          <w:sz w:val="24"/>
          <w:szCs w:val="24"/>
          <w:lang w:val="vi-VN"/>
        </w:rPr>
        <w:t>bằng</w:t>
      </w:r>
      <w:r w:rsidRPr="003608C1">
        <w:rPr>
          <w:rFonts w:ascii="Times New Roman" w:eastAsia="Aptos" w:hAnsi="Times New Roman" w:cs="Times New Roman"/>
          <w:sz w:val="24"/>
          <w:szCs w:val="24"/>
        </w:rPr>
        <w:t xml:space="preserve"> vôi và bón phân đạm (urea hoặc ammonium) cho lúa?</w:t>
      </w:r>
    </w:p>
    <w:p w14:paraId="1DB401B0" w14:textId="77777777" w:rsidR="00F327EB" w:rsidRPr="003608C1" w:rsidRDefault="00F327EB" w:rsidP="006460D9">
      <w:pPr>
        <w:spacing w:after="0" w:line="240" w:lineRule="auto"/>
        <w:ind w:firstLine="450"/>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A.</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Bón vôi trước rồi vài ngày sau mới bón đạm.</w:t>
      </w:r>
    </w:p>
    <w:p w14:paraId="1DB17BCE" w14:textId="77777777" w:rsidR="00F327EB" w:rsidRPr="003608C1" w:rsidRDefault="00F327EB" w:rsidP="006460D9">
      <w:pPr>
        <w:spacing w:after="0" w:line="240" w:lineRule="auto"/>
        <w:ind w:firstLine="450"/>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B.</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Bón vôi trước rồi bón đạm ngay sau khi bón vôi.</w:t>
      </w:r>
    </w:p>
    <w:p w14:paraId="3CE75086" w14:textId="77777777" w:rsidR="00F327EB" w:rsidRPr="003608C1" w:rsidRDefault="00F327EB" w:rsidP="006460D9">
      <w:pPr>
        <w:spacing w:after="0" w:line="240" w:lineRule="auto"/>
        <w:ind w:firstLine="450"/>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C.</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Bón đạm trước rồi vài ngày sau mới bón vôi.</w:t>
      </w:r>
    </w:p>
    <w:p w14:paraId="1108F17C" w14:textId="77777777" w:rsidR="00F327EB" w:rsidRPr="003608C1" w:rsidRDefault="00F327EB" w:rsidP="006460D9">
      <w:pPr>
        <w:spacing w:after="0" w:line="240" w:lineRule="auto"/>
        <w:ind w:firstLine="450"/>
        <w:jc w:val="both"/>
        <w:rPr>
          <w:rFonts w:ascii="Times New Roman" w:eastAsia="Aptos" w:hAnsi="Times New Roman" w:cs="Times New Roman"/>
          <w:sz w:val="24"/>
          <w:szCs w:val="24"/>
          <w:lang w:val="vi-VN"/>
        </w:rPr>
      </w:pPr>
      <w:r w:rsidRPr="003317EB">
        <w:rPr>
          <w:rFonts w:ascii="Times New Roman" w:eastAsia="Aptos" w:hAnsi="Times New Roman" w:cs="Times New Roman"/>
          <w:b/>
          <w:bCs/>
          <w:color w:val="0070C0"/>
          <w:sz w:val="24"/>
          <w:szCs w:val="24"/>
        </w:rPr>
        <w:t>D.</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Bón đạm và vôi cùng lúc.</w:t>
      </w:r>
    </w:p>
    <w:p w14:paraId="1F24DC7E"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bCs/>
          <w:color w:val="C00000"/>
          <w:kern w:val="0"/>
          <w:sz w:val="24"/>
          <w:szCs w:val="24"/>
          <w:lang w:val="vi-VN"/>
        </w:rPr>
        <w:t>Câu 1</w:t>
      </w:r>
      <w:r w:rsidRPr="003317EB">
        <w:rPr>
          <w:rFonts w:ascii="Times New Roman" w:eastAsia="Times New Roman" w:hAnsi="Times New Roman" w:cs="Times New Roman"/>
          <w:b/>
          <w:bCs/>
          <w:color w:val="C00000"/>
          <w:kern w:val="0"/>
          <w:sz w:val="24"/>
          <w:szCs w:val="24"/>
        </w:rPr>
        <w:t>2</w:t>
      </w:r>
      <w:r w:rsidRPr="003317EB">
        <w:rPr>
          <w:rFonts w:ascii="Times New Roman" w:eastAsia="Times New Roman" w:hAnsi="Times New Roman" w:cs="Times New Roman"/>
          <w:b/>
          <w:bCs/>
          <w:color w:val="C00000"/>
          <w:kern w:val="0"/>
          <w:sz w:val="24"/>
          <w:szCs w:val="24"/>
          <w:lang w:val="vi-VN"/>
        </w:rPr>
        <w:t>.</w:t>
      </w:r>
      <w:r w:rsidRPr="003608C1">
        <w:rPr>
          <w:rFonts w:ascii="Times New Roman" w:eastAsia="Times New Roman" w:hAnsi="Times New Roman" w:cs="Times New Roman"/>
          <w:b/>
          <w:bCs/>
          <w:kern w:val="0"/>
          <w:sz w:val="24"/>
          <w:szCs w:val="24"/>
          <w:lang w:val="vi-VN"/>
        </w:rPr>
        <w:t xml:space="preserve"> </w:t>
      </w:r>
      <w:r w:rsidRPr="003608C1">
        <w:rPr>
          <w:rFonts w:ascii="Times New Roman" w:hAnsi="Times New Roman" w:cs="Times New Roman"/>
          <w:b/>
          <w:bCs/>
          <w:iCs/>
          <w:sz w:val="24"/>
          <w:szCs w:val="24"/>
        </w:rPr>
        <w:t>(Hóa 10 – Chương 3)</w:t>
      </w:r>
    </w:p>
    <w:p w14:paraId="642B9B53" w14:textId="77777777" w:rsidR="00F327EB" w:rsidRPr="003608C1" w:rsidRDefault="00F327EB" w:rsidP="006460D9">
      <w:pPr>
        <w:spacing w:after="0" w:line="40" w:lineRule="atLeast"/>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bCs/>
          <w:kern w:val="0"/>
          <w:sz w:val="24"/>
          <w:szCs w:val="24"/>
          <w:lang w:val="vi-VN"/>
        </w:rPr>
        <w:t>Quá trình hình thành phân tử X</w:t>
      </w:r>
      <w:r w:rsidRPr="003608C1">
        <w:rPr>
          <w:rFonts w:ascii="Times New Roman" w:eastAsia="Times New Roman" w:hAnsi="Times New Roman" w:cs="Times New Roman"/>
          <w:bCs/>
          <w:kern w:val="0"/>
          <w:sz w:val="24"/>
          <w:szCs w:val="24"/>
          <w:vertAlign w:val="subscript"/>
          <w:lang w:val="vi-VN"/>
        </w:rPr>
        <w:t>2</w:t>
      </w:r>
      <w:r w:rsidRPr="003608C1">
        <w:rPr>
          <w:rFonts w:ascii="Times New Roman" w:eastAsia="Times New Roman" w:hAnsi="Times New Roman" w:cs="Times New Roman"/>
          <w:bCs/>
          <w:kern w:val="0"/>
          <w:sz w:val="24"/>
          <w:szCs w:val="24"/>
          <w:lang w:val="vi-VN"/>
        </w:rPr>
        <w:t xml:space="preserve"> có sự xen phủ orbital như sau:</w:t>
      </w:r>
    </w:p>
    <w:p w14:paraId="77F298EA" w14:textId="77777777" w:rsidR="00F327EB" w:rsidRPr="003608C1" w:rsidRDefault="00F327EB" w:rsidP="006460D9">
      <w:pPr>
        <w:spacing w:after="0" w:line="40" w:lineRule="atLeast"/>
        <w:ind w:firstLine="300"/>
        <w:jc w:val="both"/>
        <w:rPr>
          <w:rFonts w:ascii="Times New Roman" w:eastAsia="Times New Roman" w:hAnsi="Times New Roman" w:cs="Times New Roman"/>
          <w:b/>
          <w:kern w:val="0"/>
          <w:sz w:val="24"/>
          <w:szCs w:val="24"/>
          <w:lang w:val="pt-BR"/>
        </w:rPr>
      </w:pPr>
      <w:r w:rsidRPr="003608C1">
        <w:rPr>
          <w:rFonts w:ascii="Times New Roman" w:eastAsia="Times New Roman" w:hAnsi="Times New Roman" w:cs="Times New Roman"/>
          <w:b/>
          <w:noProof/>
          <w:kern w:val="0"/>
          <w:sz w:val="24"/>
          <w:szCs w:val="24"/>
        </w:rPr>
        <w:drawing>
          <wp:inline distT="0" distB="0" distL="0" distR="0" wp14:anchorId="195D5CD4" wp14:editId="2DBF017D">
            <wp:extent cx="4591050" cy="679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94730" name="Picture 4"/>
                    <pic:cNvPicPr>
                      <a:picLocks noChangeAspect="1" noChangeArrowheads="1"/>
                    </pic:cNvPicPr>
                  </pic:nvPicPr>
                  <pic:blipFill>
                    <a:blip r:embed="rId697" cstate="email">
                      <a:extLst>
                        <a:ext uri="{28A0092B-C50C-407E-A947-70E740481C1C}">
                          <a14:useLocalDpi xmlns:a14="http://schemas.microsoft.com/office/drawing/2010/main"/>
                        </a:ext>
                      </a:extLst>
                    </a:blip>
                    <a:stretch>
                      <a:fillRect/>
                    </a:stretch>
                  </pic:blipFill>
                  <pic:spPr bwMode="auto">
                    <a:xfrm>
                      <a:off x="0" y="0"/>
                      <a:ext cx="4591050" cy="679450"/>
                    </a:xfrm>
                    <a:prstGeom prst="rect">
                      <a:avLst/>
                    </a:prstGeom>
                    <a:noFill/>
                    <a:ln>
                      <a:noFill/>
                    </a:ln>
                  </pic:spPr>
                </pic:pic>
              </a:graphicData>
            </a:graphic>
          </wp:inline>
        </w:drawing>
      </w:r>
    </w:p>
    <w:p w14:paraId="30E13A13" w14:textId="77777777" w:rsidR="00F327EB" w:rsidRPr="003608C1" w:rsidRDefault="00F327EB" w:rsidP="006460D9">
      <w:pPr>
        <w:spacing w:after="0" w:line="40" w:lineRule="atLeast"/>
        <w:ind w:firstLine="300"/>
        <w:jc w:val="both"/>
        <w:rPr>
          <w:rFonts w:ascii="Times New Roman" w:eastAsia="Times New Roman" w:hAnsi="Times New Roman" w:cs="Times New Roman"/>
          <w:bCs/>
          <w:kern w:val="0"/>
          <w:sz w:val="24"/>
          <w:szCs w:val="24"/>
        </w:rPr>
      </w:pPr>
      <w:r w:rsidRPr="003608C1">
        <w:rPr>
          <w:rFonts w:ascii="Times New Roman" w:eastAsia="Times New Roman" w:hAnsi="Times New Roman" w:cs="Times New Roman"/>
          <w:bCs/>
          <w:kern w:val="0"/>
          <w:sz w:val="24"/>
          <w:szCs w:val="24"/>
          <w:lang w:val="vi-VN"/>
        </w:rPr>
        <w:t>X</w:t>
      </w:r>
      <w:r w:rsidRPr="003608C1">
        <w:rPr>
          <w:rFonts w:ascii="Times New Roman" w:eastAsia="Times New Roman" w:hAnsi="Times New Roman" w:cs="Times New Roman"/>
          <w:bCs/>
          <w:kern w:val="0"/>
          <w:sz w:val="24"/>
          <w:szCs w:val="24"/>
          <w:vertAlign w:val="subscript"/>
          <w:lang w:val="vi-VN"/>
        </w:rPr>
        <w:t>2</w:t>
      </w:r>
      <w:r w:rsidRPr="003608C1">
        <w:rPr>
          <w:rFonts w:ascii="Times New Roman" w:eastAsia="Times New Roman" w:hAnsi="Times New Roman" w:cs="Times New Roman"/>
          <w:bCs/>
          <w:kern w:val="0"/>
          <w:sz w:val="24"/>
          <w:szCs w:val="24"/>
          <w:lang w:val="vi-VN"/>
        </w:rPr>
        <w:t xml:space="preserve"> là chất nào sau đây?</w:t>
      </w:r>
    </w:p>
    <w:p w14:paraId="4B7DC87D" w14:textId="77777777" w:rsidR="00F327EB" w:rsidRPr="003608C1" w:rsidRDefault="00F327EB" w:rsidP="006460D9">
      <w:pPr>
        <w:tabs>
          <w:tab w:val="left" w:pos="300"/>
          <w:tab w:val="left" w:pos="2800"/>
          <w:tab w:val="left" w:pos="5300"/>
          <w:tab w:val="left" w:pos="7800"/>
        </w:tabs>
        <w:spacing w:after="0" w:line="240" w:lineRule="auto"/>
        <w:jc w:val="both"/>
        <w:rPr>
          <w:rFonts w:ascii="Times New Roman" w:eastAsia="Times New Roman" w:hAnsi="Times New Roman" w:cs="Times New Roman"/>
          <w:b/>
          <w:kern w:val="0"/>
          <w:sz w:val="24"/>
          <w:szCs w:val="24"/>
        </w:rPr>
      </w:pP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kern w:val="0"/>
          <w:sz w:val="24"/>
          <w:szCs w:val="24"/>
        </w:rPr>
        <w:t>Br</w:t>
      </w:r>
      <w:r w:rsidRPr="003608C1">
        <w:rPr>
          <w:rFonts w:ascii="Times New Roman" w:eastAsia="Times New Roman" w:hAnsi="Times New Roman" w:cs="Times New Roman"/>
          <w:kern w:val="0"/>
          <w:sz w:val="24"/>
          <w:szCs w:val="24"/>
          <w:vertAlign w:val="subscript"/>
        </w:rPr>
        <w:t>2</w:t>
      </w:r>
      <w:r w:rsidRPr="003608C1">
        <w:rPr>
          <w:rFonts w:ascii="Times New Roman" w:eastAsia="Times New Roman" w:hAnsi="Times New Roman" w:cs="Times New Roman"/>
          <w:kern w:val="0"/>
          <w:sz w:val="24"/>
          <w:szCs w:val="24"/>
        </w:rPr>
        <w:t>.</w:t>
      </w: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kern w:val="0"/>
          <w:sz w:val="24"/>
          <w:szCs w:val="24"/>
        </w:rPr>
        <w:t>N</w:t>
      </w:r>
      <w:r w:rsidRPr="003608C1">
        <w:rPr>
          <w:rFonts w:ascii="Times New Roman" w:eastAsia="Times New Roman" w:hAnsi="Times New Roman" w:cs="Times New Roman"/>
          <w:kern w:val="0"/>
          <w:sz w:val="24"/>
          <w:szCs w:val="24"/>
          <w:vertAlign w:val="subscript"/>
        </w:rPr>
        <w:t>2</w:t>
      </w:r>
      <w:r w:rsidRPr="003608C1">
        <w:rPr>
          <w:rFonts w:ascii="Times New Roman" w:eastAsia="Times New Roman" w:hAnsi="Times New Roman" w:cs="Times New Roman"/>
          <w:kern w:val="0"/>
          <w:sz w:val="24"/>
          <w:szCs w:val="24"/>
        </w:rPr>
        <w:t>.</w:t>
      </w: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kern w:val="0"/>
          <w:sz w:val="24"/>
          <w:szCs w:val="24"/>
        </w:rPr>
        <w:t>O</w:t>
      </w:r>
      <w:r w:rsidRPr="003608C1">
        <w:rPr>
          <w:rFonts w:ascii="Times New Roman" w:eastAsia="Times New Roman" w:hAnsi="Times New Roman" w:cs="Times New Roman"/>
          <w:kern w:val="0"/>
          <w:sz w:val="24"/>
          <w:szCs w:val="24"/>
          <w:vertAlign w:val="subscript"/>
        </w:rPr>
        <w:t>2</w:t>
      </w: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D. </w:t>
      </w:r>
      <w:r w:rsidRPr="003608C1">
        <w:rPr>
          <w:rFonts w:ascii="Times New Roman" w:eastAsia="Times New Roman" w:hAnsi="Times New Roman" w:cs="Times New Roman"/>
          <w:kern w:val="0"/>
          <w:sz w:val="24"/>
          <w:szCs w:val="24"/>
        </w:rPr>
        <w:t>H</w:t>
      </w:r>
      <w:r w:rsidRPr="003608C1">
        <w:rPr>
          <w:rFonts w:ascii="Times New Roman" w:eastAsia="Times New Roman" w:hAnsi="Times New Roman" w:cs="Times New Roman"/>
          <w:kern w:val="0"/>
          <w:sz w:val="24"/>
          <w:szCs w:val="24"/>
          <w:vertAlign w:val="subscript"/>
        </w:rPr>
        <w:t>2</w:t>
      </w:r>
      <w:r w:rsidRPr="003608C1">
        <w:rPr>
          <w:rFonts w:ascii="Times New Roman" w:eastAsia="Times New Roman" w:hAnsi="Times New Roman" w:cs="Times New Roman"/>
          <w:kern w:val="0"/>
          <w:sz w:val="24"/>
          <w:szCs w:val="24"/>
        </w:rPr>
        <w:t>.</w:t>
      </w:r>
    </w:p>
    <w:p w14:paraId="3381383B"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kern w:val="0"/>
          <w:sz w:val="24"/>
          <w:szCs w:val="24"/>
        </w:rPr>
        <w:t>Câu 13.</w:t>
      </w:r>
      <w:r w:rsidRPr="003608C1">
        <w:rPr>
          <w:rFonts w:ascii="Times New Roman" w:eastAsia="Times New Roman" w:hAnsi="Times New Roman" w:cs="Times New Roman"/>
          <w:b/>
          <w:kern w:val="0"/>
          <w:sz w:val="24"/>
          <w:szCs w:val="24"/>
        </w:rPr>
        <w:t xml:space="preserve"> </w:t>
      </w:r>
      <w:r w:rsidRPr="003608C1">
        <w:rPr>
          <w:rFonts w:ascii="Times New Roman" w:hAnsi="Times New Roman" w:cs="Times New Roman"/>
          <w:b/>
          <w:bCs/>
          <w:iCs/>
          <w:sz w:val="24"/>
          <w:szCs w:val="24"/>
        </w:rPr>
        <w:t>(Hóa 12 – Chương 3)</w:t>
      </w:r>
    </w:p>
    <w:p w14:paraId="7F56FA95" w14:textId="77777777" w:rsidR="00F327EB" w:rsidRPr="003608C1" w:rsidRDefault="00F327EB" w:rsidP="006460D9">
      <w:pPr>
        <w:spacing w:after="0" w:line="264" w:lineRule="auto"/>
        <w:jc w:val="both"/>
        <w:rPr>
          <w:rFonts w:ascii="Times New Roman" w:eastAsia="Times New Roman" w:hAnsi="Times New Roman" w:cs="Times New Roman"/>
          <w:b/>
          <w:bCs/>
          <w:kern w:val="0"/>
          <w:sz w:val="24"/>
          <w:szCs w:val="24"/>
        </w:rPr>
      </w:pPr>
      <w:r w:rsidRPr="003608C1">
        <w:rPr>
          <w:rFonts w:ascii="Times New Roman" w:eastAsia="Times New Roman" w:hAnsi="Times New Roman" w:cs="Times New Roman"/>
          <w:kern w:val="0"/>
          <w:sz w:val="24"/>
          <w:szCs w:val="24"/>
        </w:rPr>
        <w:t xml:space="preserve">Nhận định nào sau đây </w:t>
      </w:r>
      <w:r w:rsidRPr="003608C1">
        <w:rPr>
          <w:rFonts w:ascii="Times New Roman" w:eastAsia="Times New Roman" w:hAnsi="Times New Roman" w:cs="Times New Roman"/>
          <w:b/>
          <w:bCs/>
          <w:kern w:val="0"/>
          <w:sz w:val="24"/>
          <w:szCs w:val="24"/>
        </w:rPr>
        <w:t>không</w:t>
      </w:r>
      <w:r w:rsidRPr="003608C1">
        <w:rPr>
          <w:rFonts w:ascii="Times New Roman" w:eastAsia="Times New Roman" w:hAnsi="Times New Roman" w:cs="Times New Roman"/>
          <w:kern w:val="0"/>
          <w:sz w:val="24"/>
          <w:szCs w:val="24"/>
        </w:rPr>
        <w:t xml:space="preserve"> đúng khi so sánh peptide với protein?</w:t>
      </w:r>
    </w:p>
    <w:p w14:paraId="46D82D73" w14:textId="77777777" w:rsidR="00F327EB" w:rsidRPr="003608C1" w:rsidRDefault="00F327EB" w:rsidP="006460D9">
      <w:pPr>
        <w:tabs>
          <w:tab w:val="left" w:pos="300"/>
        </w:tabs>
        <w:spacing w:after="0" w:line="264"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kern w:val="0"/>
          <w:sz w:val="24"/>
          <w:szCs w:val="24"/>
        </w:rPr>
        <w:t>Peptide thường có khối lượng mol phân tử thấp hơn protein.</w:t>
      </w:r>
    </w:p>
    <w:p w14:paraId="6E54706A" w14:textId="77777777" w:rsidR="00F327EB" w:rsidRPr="003608C1" w:rsidRDefault="00F327EB" w:rsidP="006460D9">
      <w:pPr>
        <w:tabs>
          <w:tab w:val="left" w:pos="300"/>
        </w:tabs>
        <w:spacing w:after="0" w:line="264"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kern w:val="0"/>
          <w:sz w:val="24"/>
          <w:szCs w:val="24"/>
        </w:rPr>
        <w:t>Protein thường chứa nhiều chuỗi polypeptide.</w:t>
      </w:r>
    </w:p>
    <w:p w14:paraId="386971F8" w14:textId="77777777" w:rsidR="00F327EB" w:rsidRPr="003608C1" w:rsidRDefault="00F327EB" w:rsidP="006460D9">
      <w:pPr>
        <w:tabs>
          <w:tab w:val="left" w:pos="300"/>
        </w:tabs>
        <w:spacing w:after="0" w:line="264"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kern w:val="0"/>
          <w:sz w:val="24"/>
          <w:szCs w:val="24"/>
        </w:rPr>
        <w:t>Peptide không có cấu trúc phân tử phức tạp như protein.</w:t>
      </w:r>
    </w:p>
    <w:p w14:paraId="4045FA74" w14:textId="77777777" w:rsidR="00F327EB" w:rsidRPr="003608C1" w:rsidRDefault="00F327EB" w:rsidP="006460D9">
      <w:pPr>
        <w:tabs>
          <w:tab w:val="left" w:pos="300"/>
        </w:tabs>
        <w:spacing w:after="0" w:line="264"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D. </w:t>
      </w:r>
      <w:r w:rsidRPr="003608C1">
        <w:rPr>
          <w:rFonts w:ascii="Times New Roman" w:eastAsia="Times New Roman" w:hAnsi="Times New Roman" w:cs="Times New Roman"/>
          <w:kern w:val="0"/>
          <w:sz w:val="24"/>
          <w:szCs w:val="24"/>
        </w:rPr>
        <w:t>Peptide và protein đều không thể thực hiện các chức năng sinh học.</w:t>
      </w:r>
    </w:p>
    <w:p w14:paraId="57A6194B"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kern w:val="0"/>
          <w:sz w:val="24"/>
          <w:szCs w:val="24"/>
          <w:lang w:val="vi-VN"/>
        </w:rPr>
        <w:t>Câu 1</w:t>
      </w:r>
      <w:r w:rsidRPr="003317EB">
        <w:rPr>
          <w:rFonts w:ascii="Times New Roman" w:eastAsia="Times New Roman" w:hAnsi="Times New Roman" w:cs="Times New Roman"/>
          <w:b/>
          <w:color w:val="C00000"/>
          <w:kern w:val="0"/>
          <w:sz w:val="24"/>
          <w:szCs w:val="24"/>
        </w:rPr>
        <w:t>4</w:t>
      </w:r>
      <w:r w:rsidRPr="003317EB">
        <w:rPr>
          <w:rFonts w:ascii="Times New Roman" w:eastAsia="Times New Roman" w:hAnsi="Times New Roman" w:cs="Times New Roman"/>
          <w:b/>
          <w:color w:val="C00000"/>
          <w:kern w:val="0"/>
          <w:sz w:val="24"/>
          <w:szCs w:val="24"/>
          <w:lang w:val="vi-VN"/>
        </w:rPr>
        <w:t>.</w:t>
      </w:r>
      <w:r w:rsidRPr="003608C1">
        <w:rPr>
          <w:rFonts w:ascii="Times New Roman" w:eastAsia="Times New Roman" w:hAnsi="Times New Roman" w:cs="Times New Roman"/>
          <w:b/>
          <w:kern w:val="0"/>
          <w:sz w:val="24"/>
          <w:szCs w:val="24"/>
          <w:lang w:val="vi-VN"/>
        </w:rPr>
        <w:t xml:space="preserve"> </w:t>
      </w:r>
      <w:r w:rsidRPr="003608C1">
        <w:rPr>
          <w:rFonts w:ascii="Times New Roman" w:hAnsi="Times New Roman" w:cs="Times New Roman"/>
          <w:b/>
          <w:bCs/>
          <w:iCs/>
          <w:sz w:val="24"/>
          <w:szCs w:val="24"/>
        </w:rPr>
        <w:t>(Hóa 12 – Chương 7)</w:t>
      </w:r>
    </w:p>
    <w:p w14:paraId="1A253454" w14:textId="77777777" w:rsidR="00F327EB" w:rsidRPr="003608C1" w:rsidRDefault="00F327EB" w:rsidP="006460D9">
      <w:pPr>
        <w:spacing w:after="0" w:line="264" w:lineRule="auto"/>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Ở nơi tồn ứ rác thải, chất nào sau đây được các công nhân vệ sinh môi trường dùng để xử lí tạm thời nhằm sát trùng, diệt khuẩn, phòng chống dịch bệnh?</w:t>
      </w:r>
    </w:p>
    <w:p w14:paraId="20554B71" w14:textId="77777777" w:rsidR="00F327EB" w:rsidRPr="003608C1" w:rsidRDefault="00F327EB" w:rsidP="006460D9">
      <w:pPr>
        <w:tabs>
          <w:tab w:val="left" w:pos="300"/>
          <w:tab w:val="left" w:pos="2800"/>
          <w:tab w:val="left" w:pos="5300"/>
          <w:tab w:val="left" w:pos="7800"/>
        </w:tabs>
        <w:spacing w:after="0" w:line="264" w:lineRule="auto"/>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b/>
          <w:kern w:val="0"/>
          <w:sz w:val="24"/>
          <w:szCs w:val="24"/>
          <w:lang w:val="vi-VN"/>
        </w:rPr>
        <w:lastRenderedPageBreak/>
        <w:tab/>
      </w:r>
      <w:r w:rsidRPr="003317EB">
        <w:rPr>
          <w:rFonts w:ascii="Times New Roman" w:eastAsia="Times New Roman" w:hAnsi="Times New Roman" w:cs="Times New Roman"/>
          <w:b/>
          <w:color w:val="0070C0"/>
          <w:kern w:val="0"/>
          <w:sz w:val="24"/>
          <w:szCs w:val="24"/>
          <w:lang w:val="vi-VN"/>
        </w:rPr>
        <w:t xml:space="preserve">A. </w:t>
      </w:r>
      <w:r w:rsidRPr="003608C1">
        <w:rPr>
          <w:rFonts w:ascii="Times New Roman" w:eastAsia="Times New Roman" w:hAnsi="Times New Roman" w:cs="Times New Roman"/>
          <w:kern w:val="0"/>
          <w:sz w:val="24"/>
          <w:szCs w:val="24"/>
          <w:lang w:val="vi-VN"/>
        </w:rPr>
        <w:t>Cát vàng.</w:t>
      </w:r>
      <w:r w:rsidRPr="003608C1">
        <w:rPr>
          <w:rFonts w:ascii="Times New Roman" w:eastAsia="Times New Roman" w:hAnsi="Times New Roman" w:cs="Times New Roman"/>
          <w:b/>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B. </w:t>
      </w:r>
      <w:r w:rsidRPr="003608C1">
        <w:rPr>
          <w:rFonts w:ascii="Times New Roman" w:eastAsia="Times New Roman" w:hAnsi="Times New Roman" w:cs="Times New Roman"/>
          <w:kern w:val="0"/>
          <w:sz w:val="24"/>
          <w:szCs w:val="24"/>
          <w:lang w:val="vi-VN"/>
        </w:rPr>
        <w:t>Vôi bột.</w:t>
      </w:r>
      <w:r w:rsidRPr="003608C1">
        <w:rPr>
          <w:rFonts w:ascii="Times New Roman" w:eastAsia="Times New Roman" w:hAnsi="Times New Roman" w:cs="Times New Roman"/>
          <w:b/>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C. </w:t>
      </w:r>
      <w:r w:rsidRPr="003608C1">
        <w:rPr>
          <w:rFonts w:ascii="Times New Roman" w:eastAsia="Times New Roman" w:hAnsi="Times New Roman" w:cs="Times New Roman"/>
          <w:kern w:val="0"/>
          <w:sz w:val="24"/>
          <w:szCs w:val="24"/>
          <w:lang w:val="vi-VN"/>
        </w:rPr>
        <w:t>Than đá.</w:t>
      </w:r>
      <w:r w:rsidRPr="003608C1">
        <w:rPr>
          <w:rFonts w:ascii="Times New Roman" w:eastAsia="Times New Roman" w:hAnsi="Times New Roman" w:cs="Times New Roman"/>
          <w:b/>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D. </w:t>
      </w:r>
      <w:r w:rsidRPr="003608C1">
        <w:rPr>
          <w:rFonts w:ascii="Times New Roman" w:eastAsia="Times New Roman" w:hAnsi="Times New Roman" w:cs="Times New Roman"/>
          <w:kern w:val="0"/>
          <w:sz w:val="24"/>
          <w:szCs w:val="24"/>
          <w:lang w:val="vi-VN"/>
        </w:rPr>
        <w:t>Đá vôi.</w:t>
      </w:r>
    </w:p>
    <w:p w14:paraId="033BE820"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kern w:val="0"/>
          <w:sz w:val="24"/>
          <w:szCs w:val="24"/>
        </w:rPr>
        <w:t>Câu 15:</w:t>
      </w:r>
      <w:r w:rsidRPr="003608C1">
        <w:rPr>
          <w:rFonts w:ascii="Times New Roman" w:eastAsia="Times New Roman" w:hAnsi="Times New Roman" w:cs="Times New Roman"/>
          <w:b/>
          <w:kern w:val="0"/>
          <w:sz w:val="24"/>
          <w:szCs w:val="24"/>
        </w:rPr>
        <w:t xml:space="preserve"> </w:t>
      </w:r>
      <w:r w:rsidRPr="003608C1">
        <w:rPr>
          <w:rFonts w:ascii="Times New Roman" w:hAnsi="Times New Roman" w:cs="Times New Roman"/>
          <w:b/>
          <w:bCs/>
          <w:iCs/>
          <w:sz w:val="24"/>
          <w:szCs w:val="24"/>
        </w:rPr>
        <w:t>(Hóa 11 – Chương 8)</w:t>
      </w:r>
    </w:p>
    <w:p w14:paraId="2C44BE56"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noProof/>
          <w:kern w:val="0"/>
          <w:sz w:val="24"/>
          <w:szCs w:val="24"/>
        </w:rPr>
        <w:drawing>
          <wp:anchor distT="0" distB="0" distL="114300" distR="114300" simplePos="0" relativeHeight="251687936" behindDoc="0" locked="0" layoutInCell="1" allowOverlap="1" wp14:anchorId="13A8F566" wp14:editId="53DB0D7D">
            <wp:simplePos x="0" y="0"/>
            <wp:positionH relativeFrom="margin">
              <wp:posOffset>5191760</wp:posOffset>
            </wp:positionH>
            <wp:positionV relativeFrom="margin">
              <wp:posOffset>7885430</wp:posOffset>
            </wp:positionV>
            <wp:extent cx="1333500" cy="1447800"/>
            <wp:effectExtent l="0" t="0" r="0" b="0"/>
            <wp:wrapSquare wrapText="bothSides"/>
            <wp:docPr id="48" name="Picture 48" descr="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23"/>
                    <pic:cNvPicPr>
                      <a:picLocks noChangeAspect="1" noChangeArrowheads="1"/>
                    </pic:cNvPicPr>
                  </pic:nvPicPr>
                  <pic:blipFill>
                    <a:blip r:embed="rId698" cstate="print">
                      <a:extLst>
                        <a:ext uri="{28A0092B-C50C-407E-A947-70E740481C1C}">
                          <a14:useLocalDpi xmlns:a14="http://schemas.microsoft.com/office/drawing/2010/main"/>
                        </a:ext>
                      </a:extLst>
                    </a:blip>
                    <a:srcRect/>
                    <a:stretch>
                      <a:fillRect/>
                    </a:stretch>
                  </pic:blipFill>
                  <pic:spPr bwMode="auto">
                    <a:xfrm>
                      <a:off x="0" y="0"/>
                      <a:ext cx="1333500" cy="1447800"/>
                    </a:xfrm>
                    <a:prstGeom prst="rect">
                      <a:avLst/>
                    </a:prstGeom>
                    <a:noFill/>
                  </pic:spPr>
                </pic:pic>
              </a:graphicData>
            </a:graphic>
          </wp:anchor>
        </w:drawing>
      </w:r>
      <w:r w:rsidRPr="003608C1">
        <w:rPr>
          <w:rFonts w:ascii="Times New Roman" w:eastAsia="Times New Roman" w:hAnsi="Times New Roman" w:cs="Times New Roman"/>
          <w:kern w:val="0"/>
          <w:sz w:val="24"/>
          <w:szCs w:val="24"/>
        </w:rPr>
        <w:t xml:space="preserve">Trong vỏ quả cây vanilla có hợp chất mùi thơm dễ chịu, tên thường là vanillin. Công thức cấu tạo của vanillin như hình bên. </w:t>
      </w:r>
    </w:p>
    <w:p w14:paraId="6446B140"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Khi nói về vanilin có các phát biểu sau:</w:t>
      </w:r>
    </w:p>
    <w:p w14:paraId="070AC416"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w:t>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kern w:val="0"/>
          <w:sz w:val="24"/>
          <w:szCs w:val="24"/>
        </w:rPr>
        <w:t>Vanillin là hợp chất tạp chức.</w:t>
      </w:r>
    </w:p>
    <w:p w14:paraId="43113FAE"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w:t>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kern w:val="0"/>
          <w:sz w:val="24"/>
          <w:szCs w:val="24"/>
        </w:rPr>
        <w:t>Vanillin có phản ứng với thuốc thử Tollens.</w:t>
      </w:r>
    </w:p>
    <w:p w14:paraId="07C4DF30"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w:t>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kern w:val="0"/>
          <w:sz w:val="24"/>
          <w:szCs w:val="24"/>
        </w:rPr>
        <w:t>Công thức phân tử của vanillin là C</w:t>
      </w:r>
      <w:r w:rsidRPr="003608C1">
        <w:rPr>
          <w:rFonts w:ascii="Times New Roman" w:eastAsia="Times New Roman" w:hAnsi="Times New Roman" w:cs="Times New Roman"/>
          <w:kern w:val="0"/>
          <w:sz w:val="24"/>
          <w:szCs w:val="24"/>
          <w:vertAlign w:val="subscript"/>
        </w:rPr>
        <w:t>8</w:t>
      </w:r>
      <w:r w:rsidRPr="003608C1">
        <w:rPr>
          <w:rFonts w:ascii="Times New Roman" w:eastAsia="Times New Roman" w:hAnsi="Times New Roman" w:cs="Times New Roman"/>
          <w:kern w:val="0"/>
          <w:sz w:val="24"/>
          <w:szCs w:val="24"/>
        </w:rPr>
        <w:t>H</w:t>
      </w:r>
      <w:r w:rsidRPr="003608C1">
        <w:rPr>
          <w:rFonts w:ascii="Times New Roman" w:eastAsia="Times New Roman" w:hAnsi="Times New Roman" w:cs="Times New Roman"/>
          <w:kern w:val="0"/>
          <w:sz w:val="24"/>
          <w:szCs w:val="24"/>
          <w:vertAlign w:val="subscript"/>
        </w:rPr>
        <w:t>5</w:t>
      </w:r>
      <w:r w:rsidRPr="003608C1">
        <w:rPr>
          <w:rFonts w:ascii="Times New Roman" w:eastAsia="Times New Roman" w:hAnsi="Times New Roman" w:cs="Times New Roman"/>
          <w:kern w:val="0"/>
          <w:sz w:val="24"/>
          <w:szCs w:val="24"/>
        </w:rPr>
        <w:t>O</w:t>
      </w:r>
      <w:r w:rsidRPr="003608C1">
        <w:rPr>
          <w:rFonts w:ascii="Times New Roman" w:eastAsia="Times New Roman" w:hAnsi="Times New Roman" w:cs="Times New Roman"/>
          <w:kern w:val="0"/>
          <w:sz w:val="24"/>
          <w:szCs w:val="24"/>
          <w:vertAlign w:val="subscript"/>
        </w:rPr>
        <w:t>3</w:t>
      </w:r>
      <w:r w:rsidRPr="003608C1">
        <w:rPr>
          <w:rFonts w:ascii="Times New Roman" w:eastAsia="Times New Roman" w:hAnsi="Times New Roman" w:cs="Times New Roman"/>
          <w:kern w:val="0"/>
          <w:sz w:val="24"/>
          <w:szCs w:val="24"/>
        </w:rPr>
        <w:t>.</w:t>
      </w:r>
    </w:p>
    <w:p w14:paraId="26B2FA46"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w:t>
      </w:r>
      <w:r w:rsidRPr="003317EB">
        <w:rPr>
          <w:rFonts w:ascii="Times New Roman" w:eastAsia="Times New Roman" w:hAnsi="Times New Roman" w:cs="Times New Roman"/>
          <w:b/>
          <w:color w:val="0070C0"/>
          <w:kern w:val="0"/>
          <w:sz w:val="24"/>
          <w:szCs w:val="24"/>
        </w:rPr>
        <w:t xml:space="preserve">d) </w:t>
      </w:r>
      <w:r w:rsidRPr="003608C1">
        <w:rPr>
          <w:rFonts w:ascii="Times New Roman" w:eastAsia="Times New Roman" w:hAnsi="Times New Roman" w:cs="Times New Roman"/>
          <w:kern w:val="0"/>
          <w:sz w:val="24"/>
          <w:szCs w:val="24"/>
        </w:rPr>
        <w:t>Vanillin vừa tác dụng với Na vừa phản ứng với NaOH đều theo tỷ lệ mol tương ứng 1 : 2.</w:t>
      </w:r>
    </w:p>
    <w:p w14:paraId="3B380DFF"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(e) Vanillin có tính chất của alcohol thơm.</w:t>
      </w:r>
    </w:p>
    <w:p w14:paraId="707DBCCF"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Số phát biểu đúng là</w:t>
      </w:r>
    </w:p>
    <w:p w14:paraId="22C154DA" w14:textId="77777777" w:rsidR="00F327EB" w:rsidRPr="003608C1" w:rsidRDefault="00F327EB" w:rsidP="006460D9">
      <w:pPr>
        <w:tabs>
          <w:tab w:val="left" w:pos="2976"/>
          <w:tab w:val="left" w:pos="5386"/>
          <w:tab w:val="left" w:pos="7795"/>
        </w:tabs>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b/>
          <w:kern w:val="0"/>
          <w:sz w:val="24"/>
          <w:szCs w:val="24"/>
        </w:rPr>
        <w:t xml:space="preserve">        </w:t>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kern w:val="0"/>
          <w:sz w:val="24"/>
          <w:szCs w:val="24"/>
        </w:rPr>
        <w:t>2.</w:t>
      </w:r>
      <w:r w:rsidRPr="003608C1">
        <w:rPr>
          <w:rFonts w:ascii="Times New Roman" w:eastAsia="Times New Roman" w:hAnsi="Times New Roman" w:cs="Times New Roman"/>
          <w:kern w:val="0"/>
          <w:sz w:val="24"/>
          <w:szCs w:val="24"/>
        </w:rPr>
        <w:tab/>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kern w:val="0"/>
          <w:sz w:val="24"/>
          <w:szCs w:val="24"/>
        </w:rPr>
        <w:t>3.</w:t>
      </w:r>
      <w:r w:rsidRPr="003608C1">
        <w:rPr>
          <w:rFonts w:ascii="Times New Roman" w:eastAsia="Times New Roman" w:hAnsi="Times New Roman" w:cs="Times New Roman"/>
          <w:kern w:val="0"/>
          <w:sz w:val="24"/>
          <w:szCs w:val="24"/>
        </w:rPr>
        <w:tab/>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kern w:val="0"/>
          <w:sz w:val="24"/>
          <w:szCs w:val="24"/>
        </w:rPr>
        <w:t>4.</w:t>
      </w:r>
      <w:r w:rsidRPr="003608C1">
        <w:rPr>
          <w:rFonts w:ascii="Times New Roman" w:eastAsia="Times New Roman" w:hAnsi="Times New Roman" w:cs="Times New Roman"/>
          <w:kern w:val="0"/>
          <w:sz w:val="24"/>
          <w:szCs w:val="24"/>
        </w:rPr>
        <w:tab/>
      </w:r>
      <w:r w:rsidRPr="003317EB">
        <w:rPr>
          <w:rFonts w:ascii="Times New Roman" w:eastAsia="Times New Roman" w:hAnsi="Times New Roman" w:cs="Times New Roman"/>
          <w:b/>
          <w:color w:val="0070C0"/>
          <w:kern w:val="0"/>
          <w:sz w:val="24"/>
          <w:szCs w:val="24"/>
        </w:rPr>
        <w:t xml:space="preserve">D. </w:t>
      </w:r>
      <w:r w:rsidRPr="003608C1">
        <w:rPr>
          <w:rFonts w:ascii="Times New Roman" w:eastAsia="Times New Roman" w:hAnsi="Times New Roman" w:cs="Times New Roman"/>
          <w:kern w:val="0"/>
          <w:sz w:val="24"/>
          <w:szCs w:val="24"/>
        </w:rPr>
        <w:t>1.</w:t>
      </w:r>
    </w:p>
    <w:p w14:paraId="6DE0E837"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sz w:val="24"/>
          <w:szCs w:val="24"/>
        </w:rPr>
        <w:t xml:space="preserve"> (Hóa 12 – Chương 7)</w:t>
      </w:r>
    </w:p>
    <w:p w14:paraId="68396895"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Aptos" w:hAnsi="Times New Roman" w:cs="Times New Roman"/>
          <w:b/>
          <w:sz w:val="24"/>
          <w:szCs w:val="24"/>
          <w:lang w:val="pt-PT"/>
        </w:rPr>
      </w:pPr>
      <w:r w:rsidRPr="003608C1">
        <w:rPr>
          <w:rFonts w:ascii="Times New Roman" w:eastAsia="Aptos" w:hAnsi="Times New Roman" w:cs="Times New Roman"/>
          <w:sz w:val="24"/>
          <w:szCs w:val="24"/>
          <w:lang w:val="pt-BR"/>
        </w:rPr>
        <w:t xml:space="preserve">Cho sơ đồ sau: NaOH </w:t>
      </w:r>
      <w:r w:rsidRPr="003608C1">
        <w:rPr>
          <w:rFonts w:ascii="Times New Roman" w:eastAsia="Aptos" w:hAnsi="Times New Roman" w:cs="Times New Roman"/>
          <w:position w:val="-6"/>
          <w:sz w:val="24"/>
          <w:szCs w:val="24"/>
          <w:lang w:val="fr-FR"/>
        </w:rPr>
        <w:object w:dxaOrig="279" w:dyaOrig="220" w14:anchorId="486D6635">
          <v:shape id="_x0000_i1400" type="#_x0000_t75" style="width:14.25pt;height:11.25pt" o:ole="">
            <v:imagedata r:id="rId699" o:title=""/>
          </v:shape>
          <o:OLEObject Type="Embed" ProgID="Equation.DSMT4" ShapeID="_x0000_i1400" DrawAspect="Content" ObjectID="_1833292551" r:id="rId700"/>
        </w:object>
      </w:r>
      <w:r w:rsidRPr="003608C1">
        <w:rPr>
          <w:rFonts w:ascii="Times New Roman" w:eastAsia="Aptos" w:hAnsi="Times New Roman" w:cs="Times New Roman"/>
          <w:sz w:val="24"/>
          <w:szCs w:val="24"/>
          <w:lang w:val="pt-BR"/>
        </w:rPr>
        <w:t xml:space="preserve"> X</w:t>
      </w:r>
      <w:r w:rsidRPr="003608C1">
        <w:rPr>
          <w:rFonts w:ascii="Times New Roman" w:eastAsia="Aptos" w:hAnsi="Times New Roman" w:cs="Times New Roman"/>
          <w:sz w:val="24"/>
          <w:szCs w:val="24"/>
          <w:vertAlign w:val="subscript"/>
          <w:lang w:val="pt-BR"/>
        </w:rPr>
        <w:t>1</w:t>
      </w:r>
      <w:r w:rsidRPr="003608C1">
        <w:rPr>
          <w:rFonts w:ascii="Times New Roman" w:eastAsia="Aptos" w:hAnsi="Times New Roman" w:cs="Times New Roman"/>
          <w:sz w:val="24"/>
          <w:szCs w:val="24"/>
          <w:lang w:val="pt-BR"/>
        </w:rPr>
        <w:t xml:space="preserve"> </w:t>
      </w:r>
      <w:r w:rsidRPr="003608C1">
        <w:rPr>
          <w:rFonts w:ascii="Times New Roman" w:eastAsia="Aptos" w:hAnsi="Times New Roman" w:cs="Times New Roman"/>
          <w:position w:val="-6"/>
          <w:sz w:val="24"/>
          <w:szCs w:val="24"/>
          <w:lang w:val="fr-FR"/>
        </w:rPr>
        <w:object w:dxaOrig="279" w:dyaOrig="220" w14:anchorId="27F6D8CC">
          <v:shape id="_x0000_i1401" type="#_x0000_t75" style="width:14.25pt;height:11.25pt" o:ole="">
            <v:imagedata r:id="rId699" o:title=""/>
          </v:shape>
          <o:OLEObject Type="Embed" ProgID="Equation.DSMT4" ShapeID="_x0000_i1401" DrawAspect="Content" ObjectID="_1833292552" r:id="rId701"/>
        </w:object>
      </w:r>
      <w:r w:rsidRPr="003608C1">
        <w:rPr>
          <w:rFonts w:ascii="Times New Roman" w:eastAsia="Aptos" w:hAnsi="Times New Roman" w:cs="Times New Roman"/>
          <w:sz w:val="24"/>
          <w:szCs w:val="24"/>
          <w:lang w:val="pt-BR"/>
        </w:rPr>
        <w:t xml:space="preserve"> X</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 xml:space="preserve"> </w:t>
      </w:r>
      <w:r w:rsidRPr="003608C1">
        <w:rPr>
          <w:rFonts w:ascii="Times New Roman" w:eastAsia="Aptos" w:hAnsi="Times New Roman" w:cs="Times New Roman"/>
          <w:position w:val="-6"/>
          <w:sz w:val="24"/>
          <w:szCs w:val="24"/>
          <w:lang w:val="fr-FR"/>
        </w:rPr>
        <w:object w:dxaOrig="279" w:dyaOrig="220" w14:anchorId="43E7BFE8">
          <v:shape id="_x0000_i1402" type="#_x0000_t75" style="width:14.25pt;height:11.25pt" o:ole="">
            <v:imagedata r:id="rId699" o:title=""/>
          </v:shape>
          <o:OLEObject Type="Embed" ProgID="Equation.DSMT4" ShapeID="_x0000_i1402" DrawAspect="Content" ObjectID="_1833292553" r:id="rId702"/>
        </w:object>
      </w:r>
      <w:r w:rsidRPr="003608C1">
        <w:rPr>
          <w:rFonts w:ascii="Times New Roman" w:eastAsia="Aptos" w:hAnsi="Times New Roman" w:cs="Times New Roman"/>
          <w:sz w:val="24"/>
          <w:szCs w:val="24"/>
          <w:lang w:val="pt-BR"/>
        </w:rPr>
        <w:t xml:space="preserve"> X</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xml:space="preserve"> </w:t>
      </w:r>
      <w:r w:rsidRPr="003608C1">
        <w:rPr>
          <w:rFonts w:ascii="Times New Roman" w:eastAsia="Aptos" w:hAnsi="Times New Roman" w:cs="Times New Roman"/>
          <w:position w:val="-6"/>
          <w:sz w:val="24"/>
          <w:szCs w:val="24"/>
          <w:lang w:val="fr-FR"/>
        </w:rPr>
        <w:object w:dxaOrig="279" w:dyaOrig="220" w14:anchorId="2CBA1128">
          <v:shape id="_x0000_i1403" type="#_x0000_t75" style="width:14.25pt;height:11.25pt" o:ole="">
            <v:imagedata r:id="rId699" o:title=""/>
          </v:shape>
          <o:OLEObject Type="Embed" ProgID="Equation.DSMT4" ShapeID="_x0000_i1403" DrawAspect="Content" ObjectID="_1833292554" r:id="rId703"/>
        </w:object>
      </w:r>
      <w:r w:rsidRPr="003608C1">
        <w:rPr>
          <w:rFonts w:ascii="Times New Roman" w:eastAsia="Aptos" w:hAnsi="Times New Roman" w:cs="Times New Roman"/>
          <w:sz w:val="24"/>
          <w:szCs w:val="24"/>
          <w:lang w:val="pt-BR"/>
        </w:rPr>
        <w:t xml:space="preserve"> NaOH. </w:t>
      </w:r>
      <w:r w:rsidRPr="003608C1">
        <w:rPr>
          <w:rFonts w:ascii="Times New Roman" w:eastAsia="Aptos" w:hAnsi="Times New Roman" w:cs="Times New Roman"/>
          <w:sz w:val="24"/>
          <w:szCs w:val="24"/>
          <w:lang w:val="fr-FR"/>
        </w:rPr>
        <w:t>Với X</w:t>
      </w:r>
      <w:r w:rsidRPr="003608C1">
        <w:rPr>
          <w:rFonts w:ascii="Times New Roman" w:eastAsia="Aptos" w:hAnsi="Times New Roman" w:cs="Times New Roman"/>
          <w:sz w:val="24"/>
          <w:szCs w:val="24"/>
          <w:vertAlign w:val="subscript"/>
          <w:lang w:val="fr-FR"/>
        </w:rPr>
        <w:t>1</w:t>
      </w:r>
      <w:r w:rsidRPr="003608C1">
        <w:rPr>
          <w:rFonts w:ascii="Times New Roman" w:eastAsia="Aptos" w:hAnsi="Times New Roman" w:cs="Times New Roman"/>
          <w:sz w:val="24"/>
          <w:szCs w:val="24"/>
          <w:lang w:val="fr-FR"/>
        </w:rPr>
        <w:t>, X</w:t>
      </w:r>
      <w:r w:rsidRPr="003608C1">
        <w:rPr>
          <w:rFonts w:ascii="Times New Roman" w:eastAsia="Aptos" w:hAnsi="Times New Roman" w:cs="Times New Roman"/>
          <w:sz w:val="24"/>
          <w:szCs w:val="24"/>
          <w:vertAlign w:val="subscript"/>
          <w:lang w:val="fr-FR"/>
        </w:rPr>
        <w:t>2</w:t>
      </w:r>
      <w:r w:rsidRPr="003608C1">
        <w:rPr>
          <w:rFonts w:ascii="Times New Roman" w:eastAsia="Aptos" w:hAnsi="Times New Roman" w:cs="Times New Roman"/>
          <w:sz w:val="24"/>
          <w:szCs w:val="24"/>
          <w:lang w:val="fr-FR"/>
        </w:rPr>
        <w:t>, X</w:t>
      </w:r>
      <w:r w:rsidRPr="003608C1">
        <w:rPr>
          <w:rFonts w:ascii="Times New Roman" w:eastAsia="Aptos" w:hAnsi="Times New Roman" w:cs="Times New Roman"/>
          <w:sz w:val="24"/>
          <w:szCs w:val="24"/>
          <w:vertAlign w:val="subscript"/>
          <w:lang w:val="fr-FR"/>
        </w:rPr>
        <w:t>3</w:t>
      </w:r>
      <w:r w:rsidRPr="003608C1">
        <w:rPr>
          <w:rFonts w:ascii="Times New Roman" w:eastAsia="Aptos" w:hAnsi="Times New Roman" w:cs="Times New Roman"/>
          <w:sz w:val="24"/>
          <w:szCs w:val="24"/>
          <w:lang w:val="fr-FR"/>
        </w:rPr>
        <w:t xml:space="preserve"> là các hợp chất của sodium. Vậy X</w:t>
      </w:r>
      <w:r w:rsidRPr="003608C1">
        <w:rPr>
          <w:rFonts w:ascii="Times New Roman" w:eastAsia="Aptos" w:hAnsi="Times New Roman" w:cs="Times New Roman"/>
          <w:sz w:val="24"/>
          <w:szCs w:val="24"/>
          <w:vertAlign w:val="subscript"/>
          <w:lang w:val="fr-FR"/>
        </w:rPr>
        <w:t>1</w:t>
      </w:r>
      <w:r w:rsidRPr="003608C1">
        <w:rPr>
          <w:rFonts w:ascii="Times New Roman" w:eastAsia="Aptos" w:hAnsi="Times New Roman" w:cs="Times New Roman"/>
          <w:sz w:val="24"/>
          <w:szCs w:val="24"/>
          <w:lang w:val="fr-FR"/>
        </w:rPr>
        <w:t>, X</w:t>
      </w:r>
      <w:r w:rsidRPr="003608C1">
        <w:rPr>
          <w:rFonts w:ascii="Times New Roman" w:eastAsia="Aptos" w:hAnsi="Times New Roman" w:cs="Times New Roman"/>
          <w:sz w:val="24"/>
          <w:szCs w:val="24"/>
          <w:vertAlign w:val="subscript"/>
          <w:lang w:val="fr-FR"/>
        </w:rPr>
        <w:t>2</w:t>
      </w:r>
      <w:r w:rsidRPr="003608C1">
        <w:rPr>
          <w:rFonts w:ascii="Times New Roman" w:eastAsia="Aptos" w:hAnsi="Times New Roman" w:cs="Times New Roman"/>
          <w:sz w:val="24"/>
          <w:szCs w:val="24"/>
          <w:lang w:val="fr-FR"/>
        </w:rPr>
        <w:t>, X</w:t>
      </w:r>
      <w:r w:rsidRPr="003608C1">
        <w:rPr>
          <w:rFonts w:ascii="Times New Roman" w:eastAsia="Aptos" w:hAnsi="Times New Roman" w:cs="Times New Roman"/>
          <w:sz w:val="24"/>
          <w:szCs w:val="24"/>
          <w:vertAlign w:val="subscript"/>
          <w:lang w:val="fr-FR"/>
        </w:rPr>
        <w:t>3</w:t>
      </w:r>
      <w:r w:rsidRPr="003608C1">
        <w:rPr>
          <w:rFonts w:ascii="Times New Roman" w:eastAsia="Aptos" w:hAnsi="Times New Roman" w:cs="Times New Roman"/>
          <w:sz w:val="24"/>
          <w:szCs w:val="24"/>
          <w:lang w:val="fr-FR"/>
        </w:rPr>
        <w:t xml:space="preserve"> có thể tương ứng với dãy chất nào sau đây?</w:t>
      </w:r>
    </w:p>
    <w:p w14:paraId="7D6E1DD4" w14:textId="77777777" w:rsidR="00F327EB" w:rsidRPr="003608C1" w:rsidRDefault="00F327EB" w:rsidP="006460D9">
      <w:pPr>
        <w:tabs>
          <w:tab w:val="left" w:pos="284"/>
          <w:tab w:val="left" w:pos="2835"/>
          <w:tab w:val="left" w:pos="5387"/>
          <w:tab w:val="left" w:pos="7938"/>
        </w:tabs>
        <w:spacing w:after="0" w:line="23" w:lineRule="atLeast"/>
        <w:ind w:firstLine="540"/>
        <w:jc w:val="both"/>
        <w:rPr>
          <w:rFonts w:ascii="Times New Roman" w:eastAsia="Aptos" w:hAnsi="Times New Roman" w:cs="Times New Roman"/>
          <w:sz w:val="24"/>
          <w:szCs w:val="24"/>
          <w:lang w:val="pt-BR"/>
        </w:rPr>
      </w:pPr>
      <w:r w:rsidRPr="003317EB">
        <w:rPr>
          <w:rFonts w:ascii="Times New Roman" w:eastAsia="Aptos" w:hAnsi="Times New Roman" w:cs="Times New Roman"/>
          <w:b/>
          <w:bCs/>
          <w:color w:val="0070C0"/>
          <w:sz w:val="24"/>
          <w:szCs w:val="24"/>
          <w:lang w:val="pt-BR"/>
        </w:rPr>
        <w:t xml:space="preserve">A. </w:t>
      </w:r>
      <w:r w:rsidRPr="003608C1">
        <w:rPr>
          <w:rFonts w:ascii="Times New Roman" w:eastAsia="Aptos" w:hAnsi="Times New Roman" w:cs="Times New Roman"/>
          <w:sz w:val="24"/>
          <w:szCs w:val="24"/>
          <w:lang w:val="pt-BR"/>
        </w:rPr>
        <w:t>Na</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CO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Na</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SO</w:t>
      </w:r>
      <w:r w:rsidRPr="003608C1">
        <w:rPr>
          <w:rFonts w:ascii="Times New Roman" w:eastAsia="Aptos" w:hAnsi="Times New Roman" w:cs="Times New Roman"/>
          <w:sz w:val="24"/>
          <w:szCs w:val="24"/>
          <w:vertAlign w:val="subscript"/>
          <w:lang w:val="pt-BR"/>
        </w:rPr>
        <w:t>4</w:t>
      </w:r>
      <w:r w:rsidRPr="003608C1">
        <w:rPr>
          <w:rFonts w:ascii="Times New Roman" w:eastAsia="Aptos" w:hAnsi="Times New Roman" w:cs="Times New Roman"/>
          <w:sz w:val="24"/>
          <w:szCs w:val="24"/>
          <w:lang w:val="pt-BR"/>
        </w:rPr>
        <w:t xml:space="preserve"> và NaCl.</w:t>
      </w:r>
      <w:r w:rsidRPr="003608C1">
        <w:rPr>
          <w:rFonts w:ascii="Times New Roman" w:eastAsia="Aptos" w:hAnsi="Times New Roman" w:cs="Times New Roman"/>
          <w:sz w:val="24"/>
          <w:szCs w:val="24"/>
          <w:lang w:val="pt-BR"/>
        </w:rPr>
        <w:tab/>
      </w:r>
      <w:r w:rsidRPr="003317EB">
        <w:rPr>
          <w:rFonts w:ascii="Times New Roman" w:eastAsia="Aptos" w:hAnsi="Times New Roman" w:cs="Times New Roman"/>
          <w:b/>
          <w:bCs/>
          <w:color w:val="0070C0"/>
          <w:sz w:val="24"/>
          <w:szCs w:val="24"/>
          <w:lang w:val="pt-BR"/>
        </w:rPr>
        <w:t xml:space="preserve">B. </w:t>
      </w:r>
      <w:r w:rsidRPr="003608C1">
        <w:rPr>
          <w:rFonts w:ascii="Times New Roman" w:eastAsia="Aptos" w:hAnsi="Times New Roman" w:cs="Times New Roman"/>
          <w:sz w:val="24"/>
          <w:szCs w:val="24"/>
          <w:lang w:val="pt-BR"/>
        </w:rPr>
        <w:t>NaNO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Na</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CO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xml:space="preserve"> và NaCl.</w:t>
      </w:r>
    </w:p>
    <w:p w14:paraId="047B37F8" w14:textId="77777777" w:rsidR="00F327EB" w:rsidRPr="003608C1" w:rsidRDefault="00F327EB" w:rsidP="006460D9">
      <w:pPr>
        <w:tabs>
          <w:tab w:val="left" w:pos="284"/>
          <w:tab w:val="left" w:pos="2835"/>
          <w:tab w:val="left" w:pos="5387"/>
          <w:tab w:val="left" w:pos="7938"/>
        </w:tabs>
        <w:spacing w:after="0" w:line="23" w:lineRule="atLeast"/>
        <w:ind w:firstLine="540"/>
        <w:jc w:val="both"/>
        <w:rPr>
          <w:rFonts w:ascii="Times New Roman" w:eastAsia="Aptos" w:hAnsi="Times New Roman" w:cs="Times New Roman"/>
          <w:sz w:val="24"/>
          <w:szCs w:val="24"/>
          <w:lang w:val="pt-BR"/>
        </w:rPr>
      </w:pPr>
      <w:r w:rsidRPr="003317EB">
        <w:rPr>
          <w:rFonts w:ascii="Times New Roman" w:eastAsia="Aptos" w:hAnsi="Times New Roman" w:cs="Times New Roman"/>
          <w:b/>
          <w:bCs/>
          <w:color w:val="0070C0"/>
          <w:sz w:val="24"/>
          <w:szCs w:val="24"/>
          <w:lang w:val="pt-BR"/>
        </w:rPr>
        <w:t xml:space="preserve">C. </w:t>
      </w:r>
      <w:r w:rsidRPr="003608C1">
        <w:rPr>
          <w:rFonts w:ascii="Times New Roman" w:eastAsia="Aptos" w:hAnsi="Times New Roman" w:cs="Times New Roman"/>
          <w:sz w:val="24"/>
          <w:szCs w:val="24"/>
          <w:lang w:val="pt-BR"/>
        </w:rPr>
        <w:t>Na</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CO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NaCl và NaNO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w:t>
      </w:r>
      <w:r w:rsidRPr="003608C1">
        <w:rPr>
          <w:rFonts w:ascii="Times New Roman" w:eastAsia="Aptos" w:hAnsi="Times New Roman" w:cs="Times New Roman"/>
          <w:sz w:val="24"/>
          <w:szCs w:val="24"/>
          <w:lang w:val="pt-BR"/>
        </w:rPr>
        <w:tab/>
      </w:r>
      <w:r w:rsidRPr="003317EB">
        <w:rPr>
          <w:rFonts w:ascii="Times New Roman" w:eastAsia="Aptos" w:hAnsi="Times New Roman" w:cs="Times New Roman"/>
          <w:b/>
          <w:bCs/>
          <w:color w:val="0070C0"/>
          <w:sz w:val="24"/>
          <w:szCs w:val="24"/>
          <w:lang w:val="pt-BR"/>
        </w:rPr>
        <w:t xml:space="preserve">D. </w:t>
      </w:r>
      <w:r w:rsidRPr="003608C1">
        <w:rPr>
          <w:rFonts w:ascii="Times New Roman" w:eastAsia="Aptos" w:hAnsi="Times New Roman" w:cs="Times New Roman"/>
          <w:sz w:val="24"/>
          <w:szCs w:val="24"/>
          <w:lang w:val="pt-BR"/>
        </w:rPr>
        <w:t>NaCl, NaNO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xml:space="preserve"> và Na</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CO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w:t>
      </w:r>
    </w:p>
    <w:p w14:paraId="061ED294"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sz w:val="24"/>
          <w:szCs w:val="24"/>
        </w:rPr>
        <w:t xml:space="preserve">Câu </w:t>
      </w:r>
      <w:r w:rsidRPr="003317EB">
        <w:rPr>
          <w:rFonts w:ascii="Times New Roman" w:eastAsia="Times New Roman" w:hAnsi="Times New Roman" w:cs="Times New Roman"/>
          <w:b/>
          <w:color w:val="C00000"/>
          <w:sz w:val="24"/>
          <w:szCs w:val="24"/>
          <w:lang w:val="vi-VN"/>
        </w:rPr>
        <w:t>1</w:t>
      </w:r>
      <w:r w:rsidRPr="003317EB">
        <w:rPr>
          <w:rFonts w:ascii="Times New Roman" w:eastAsia="Times New Roman" w:hAnsi="Times New Roman" w:cs="Times New Roman"/>
          <w:b/>
          <w:color w:val="C00000"/>
          <w:sz w:val="24"/>
          <w:szCs w:val="24"/>
        </w:rPr>
        <w:t>7</w:t>
      </w:r>
      <w:r w:rsidRPr="003317EB">
        <w:rPr>
          <w:rFonts w:ascii="Times New Roman" w:eastAsia="Times New Roman" w:hAnsi="Times New Roman" w:cs="Times New Roman"/>
          <w:b/>
          <w:color w:val="C00000"/>
          <w:sz w:val="24"/>
          <w:szCs w:val="24"/>
          <w:lang w:val="vi-VN"/>
        </w:rPr>
        <w:t>:</w:t>
      </w:r>
      <w:r w:rsidRPr="003608C1">
        <w:rPr>
          <w:rFonts w:ascii="Times New Roman" w:eastAsia="Times New Roman" w:hAnsi="Times New Roman" w:cs="Times New Roman"/>
          <w:b/>
          <w:sz w:val="24"/>
          <w:szCs w:val="24"/>
        </w:rPr>
        <w:t xml:space="preserve"> </w:t>
      </w:r>
      <w:r w:rsidRPr="003608C1">
        <w:rPr>
          <w:rFonts w:ascii="Times New Roman" w:hAnsi="Times New Roman" w:cs="Times New Roman"/>
          <w:b/>
          <w:bCs/>
          <w:iCs/>
          <w:sz w:val="24"/>
          <w:szCs w:val="24"/>
        </w:rPr>
        <w:t>(Hóa 11 – Chương 5)</w:t>
      </w:r>
    </w:p>
    <w:p w14:paraId="6781350E" w14:textId="77777777" w:rsidR="00F327EB" w:rsidRPr="003608C1" w:rsidRDefault="00F327EB" w:rsidP="006460D9">
      <w:pPr>
        <w:pStyle w:val="Normal1"/>
        <w:spacing w:after="0" w:line="288" w:lineRule="auto"/>
        <w:jc w:val="both"/>
        <w:rPr>
          <w:rFonts w:ascii="Times New Roman" w:eastAsia="Times New Roman" w:hAnsi="Times New Roman" w:cs="Times New Roman"/>
          <w:sz w:val="24"/>
          <w:szCs w:val="24"/>
        </w:rPr>
      </w:pPr>
      <w:r w:rsidRPr="003608C1">
        <w:rPr>
          <w:rFonts w:ascii="Times New Roman" w:eastAsia="Times New Roman" w:hAnsi="Times New Roman" w:cs="Times New Roman"/>
          <w:bCs/>
          <w:sz w:val="24"/>
          <w:szCs w:val="24"/>
        </w:rPr>
        <w:t>C</w:t>
      </w:r>
      <w:r w:rsidRPr="003608C1">
        <w:rPr>
          <w:rFonts w:ascii="Times New Roman" w:eastAsia="Times New Roman" w:hAnsi="Times New Roman" w:cs="Times New Roman"/>
          <w:sz w:val="24"/>
          <w:szCs w:val="24"/>
        </w:rPr>
        <w:t>hloroform (CHCl</w:t>
      </w:r>
      <w:r w:rsidRPr="003608C1">
        <w:rPr>
          <w:rFonts w:ascii="Times New Roman" w:eastAsia="Times New Roman" w:hAnsi="Times New Roman" w:cs="Times New Roman"/>
          <w:sz w:val="24"/>
          <w:szCs w:val="24"/>
          <w:vertAlign w:val="subscript"/>
        </w:rPr>
        <w:t>3</w:t>
      </w:r>
      <w:r w:rsidRPr="003608C1">
        <w:rPr>
          <w:rFonts w:ascii="Times New Roman" w:eastAsia="Times New Roman" w:hAnsi="Times New Roman" w:cs="Times New Roman"/>
          <w:sz w:val="24"/>
          <w:szCs w:val="24"/>
        </w:rPr>
        <w:t>) là một trong những chất đầu tiên được sử dụng làm thuốc mê trong y học. Đến năm 1950, halothane (CF</w:t>
      </w:r>
      <w:r w:rsidRPr="003608C1">
        <w:rPr>
          <w:rFonts w:ascii="Times New Roman" w:eastAsia="Times New Roman" w:hAnsi="Times New Roman" w:cs="Times New Roman"/>
          <w:sz w:val="24"/>
          <w:szCs w:val="24"/>
          <w:vertAlign w:val="subscript"/>
        </w:rPr>
        <w:t>3</w:t>
      </w:r>
      <w:r w:rsidRPr="003608C1">
        <w:rPr>
          <w:rFonts w:ascii="Times New Roman" w:eastAsia="Times New Roman" w:hAnsi="Times New Roman" w:cs="Times New Roman"/>
          <w:sz w:val="24"/>
          <w:szCs w:val="24"/>
        </w:rPr>
        <w:t>CHBrCl) được sử dụng phổ biến rồi đến những năm 1990 thì đã được thay thế bằng các thuốc gây mê tốt hơn như desflurane (CF</w:t>
      </w:r>
      <w:r w:rsidRPr="003608C1">
        <w:rPr>
          <w:rFonts w:ascii="Times New Roman" w:eastAsia="Times New Roman" w:hAnsi="Times New Roman" w:cs="Times New Roman"/>
          <w:sz w:val="24"/>
          <w:szCs w:val="24"/>
          <w:vertAlign w:val="subscript"/>
        </w:rPr>
        <w:t>3</w:t>
      </w:r>
      <w:r w:rsidRPr="003608C1">
        <w:rPr>
          <w:rFonts w:ascii="Times New Roman" w:eastAsia="Times New Roman" w:hAnsi="Times New Roman" w:cs="Times New Roman"/>
          <w:sz w:val="24"/>
          <w:szCs w:val="24"/>
        </w:rPr>
        <w:t>CHFOCHF</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 xml:space="preserve">). Một trong những lý do khiến chloroform bị hạn chế sử dụng là vì nó thuộc loại hợp chất hữu cơ có chứa chlorine. Các hợp chất hữu cơ chứa chlorine được cho là nguyên nhân chính gây ra thiệt hại và thủng tầng ozone. </w:t>
      </w:r>
    </w:p>
    <w:p w14:paraId="62DD4A40"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t>Cho các phương trình nhiệt hoá học sau:</w:t>
      </w:r>
    </w:p>
    <w:p w14:paraId="5E76763B" w14:textId="77777777" w:rsidR="00F327EB" w:rsidRPr="003608C1" w:rsidRDefault="00F327EB" w:rsidP="006460D9">
      <w:pPr>
        <w:pStyle w:val="Normal1"/>
        <w:tabs>
          <w:tab w:val="left" w:pos="709"/>
          <w:tab w:val="left" w:pos="2835"/>
          <w:tab w:val="left" w:pos="5387"/>
          <w:tab w:val="left" w:pos="7938"/>
        </w:tabs>
        <w:spacing w:after="0" w:line="288" w:lineRule="auto"/>
        <w:ind w:firstLine="340"/>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tab/>
        <w:t>CH</w:t>
      </w:r>
      <w:r w:rsidRPr="003608C1">
        <w:rPr>
          <w:rFonts w:ascii="Times New Roman" w:eastAsia="Times New Roman" w:hAnsi="Times New Roman" w:cs="Times New Roman"/>
          <w:sz w:val="24"/>
          <w:szCs w:val="24"/>
          <w:vertAlign w:val="subscript"/>
        </w:rPr>
        <w:t>4</w:t>
      </w:r>
      <w:r w:rsidRPr="003608C1">
        <w:rPr>
          <w:rFonts w:ascii="Times New Roman" w:eastAsia="Times New Roman" w:hAnsi="Times New Roman" w:cs="Times New Roman"/>
          <w:sz w:val="24"/>
          <w:szCs w:val="24"/>
        </w:rPr>
        <w:t>(g) + 2O</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 xml:space="preserve">(g) </w:t>
      </w:r>
      <w:r w:rsidRPr="003608C1">
        <w:rPr>
          <w:rFonts w:ascii="Times New Roman" w:hAnsi="Times New Roman" w:cs="Times New Roman"/>
          <w:b/>
          <w:bCs/>
          <w:position w:val="-14"/>
          <w:sz w:val="24"/>
          <w:szCs w:val="24"/>
        </w:rPr>
        <w:object w:dxaOrig="560" w:dyaOrig="480" w14:anchorId="7930F841">
          <v:shape id="_x0000_i1404" type="#_x0000_t75" style="width:27.75pt;height:24pt" o:ole="" fillcolor="window">
            <v:imagedata r:id="rId704" o:title=""/>
          </v:shape>
          <o:OLEObject Type="Embed" ProgID="Equation.DSMT4" ShapeID="_x0000_i1404" DrawAspect="Content" ObjectID="_1833292555" r:id="rId705"/>
        </w:object>
      </w:r>
      <w:r w:rsidRPr="003608C1">
        <w:rPr>
          <w:rFonts w:ascii="Times New Roman" w:eastAsia="Times New Roman" w:hAnsi="Times New Roman" w:cs="Times New Roman"/>
          <w:sz w:val="24"/>
          <w:szCs w:val="24"/>
        </w:rPr>
        <w:t xml:space="preserve"> 2H</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O(l) + CO</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(g)   </w:t>
      </w:r>
      <w:r w:rsidRPr="003608C1">
        <w:rPr>
          <w:rFonts w:ascii="Times New Roman" w:hAnsi="Times New Roman" w:cs="Times New Roman"/>
          <w:bCs/>
          <w:iCs/>
          <w:position w:val="-12"/>
          <w:sz w:val="24"/>
          <w:szCs w:val="24"/>
        </w:rPr>
        <w:object w:dxaOrig="2680" w:dyaOrig="400" w14:anchorId="66B0D5D0">
          <v:shape id="_x0000_i1405" type="#_x0000_t75" style="width:132.75pt;height:20.25pt" o:ole="">
            <v:imagedata r:id="rId706" o:title=""/>
          </v:shape>
          <o:OLEObject Type="Embed" ProgID="Equation.DSMT4" ShapeID="_x0000_i1405" DrawAspect="Content" ObjectID="_1833292556" r:id="rId707"/>
        </w:object>
      </w:r>
      <w:r w:rsidRPr="003608C1">
        <w:rPr>
          <w:rFonts w:ascii="Times New Roman" w:eastAsia="Times New Roman" w:hAnsi="Times New Roman" w:cs="Times New Roman"/>
          <w:sz w:val="24"/>
          <w:szCs w:val="24"/>
        </w:rPr>
        <w:t>   </w:t>
      </w:r>
      <w:r w:rsidRPr="003608C1">
        <w:rPr>
          <w:rFonts w:ascii="Times New Roman" w:eastAsia="Times New Roman" w:hAnsi="Times New Roman" w:cs="Times New Roman"/>
          <w:sz w:val="24"/>
          <w:szCs w:val="24"/>
        </w:rPr>
        <w:tab/>
      </w:r>
    </w:p>
    <w:p w14:paraId="01A28E61" w14:textId="77777777" w:rsidR="00F327EB" w:rsidRPr="003608C1" w:rsidRDefault="00F327EB" w:rsidP="006460D9">
      <w:pPr>
        <w:pStyle w:val="Normal1"/>
        <w:tabs>
          <w:tab w:val="left" w:pos="709"/>
          <w:tab w:val="left" w:pos="2835"/>
          <w:tab w:val="left" w:pos="5387"/>
          <w:tab w:val="left" w:pos="7938"/>
        </w:tabs>
        <w:spacing w:after="0" w:line="288" w:lineRule="auto"/>
        <w:ind w:firstLine="340"/>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tab/>
        <w:t xml:space="preserve">2HCl(g) </w:t>
      </w:r>
      <w:r w:rsidRPr="003608C1">
        <w:rPr>
          <w:rFonts w:ascii="Times New Roman" w:hAnsi="Times New Roman" w:cs="Times New Roman"/>
          <w:b/>
          <w:bCs/>
          <w:position w:val="-6"/>
          <w:sz w:val="24"/>
          <w:szCs w:val="24"/>
        </w:rPr>
        <w:object w:dxaOrig="600" w:dyaOrig="320" w14:anchorId="290784AD">
          <v:shape id="_x0000_i1406" type="#_x0000_t75" style="width:30pt;height:15.75pt" o:ole="" fillcolor="window">
            <v:imagedata r:id="rId708" o:title=""/>
          </v:shape>
          <o:OLEObject Type="Embed" ProgID="Equation.DSMT4" ShapeID="_x0000_i1406" DrawAspect="Content" ObjectID="_1833292557" r:id="rId709"/>
        </w:object>
      </w:r>
      <w:r w:rsidRPr="003608C1">
        <w:rPr>
          <w:rFonts w:ascii="Times New Roman" w:eastAsia="Times New Roman" w:hAnsi="Times New Roman" w:cs="Times New Roman"/>
          <w:sz w:val="24"/>
          <w:szCs w:val="24"/>
        </w:rPr>
        <w:t>H</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 xml:space="preserve"> (g) + Cl</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(g)                     </w:t>
      </w:r>
      <w:r w:rsidRPr="003608C1">
        <w:rPr>
          <w:rFonts w:ascii="Times New Roman" w:hAnsi="Times New Roman" w:cs="Times New Roman"/>
          <w:bCs/>
          <w:iCs/>
          <w:position w:val="-12"/>
          <w:sz w:val="24"/>
          <w:szCs w:val="24"/>
        </w:rPr>
        <w:object w:dxaOrig="2659" w:dyaOrig="400" w14:anchorId="20799AD8">
          <v:shape id="_x0000_i1407" type="#_x0000_t75" style="width:132pt;height:20.25pt" o:ole="">
            <v:imagedata r:id="rId710" o:title=""/>
          </v:shape>
          <o:OLEObject Type="Embed" ProgID="Equation.DSMT4" ShapeID="_x0000_i1407" DrawAspect="Content" ObjectID="_1833292558" r:id="rId711"/>
        </w:object>
      </w:r>
      <w:r w:rsidRPr="003608C1">
        <w:rPr>
          <w:rFonts w:ascii="Times New Roman" w:eastAsia="Times New Roman" w:hAnsi="Times New Roman" w:cs="Times New Roman"/>
          <w:sz w:val="24"/>
          <w:szCs w:val="24"/>
        </w:rPr>
        <w:t>  </w:t>
      </w:r>
    </w:p>
    <w:p w14:paraId="543CC3A7" w14:textId="77777777" w:rsidR="00F327EB" w:rsidRPr="003608C1" w:rsidRDefault="00F327EB" w:rsidP="006460D9">
      <w:pPr>
        <w:pStyle w:val="Normal1"/>
        <w:tabs>
          <w:tab w:val="left" w:pos="709"/>
          <w:tab w:val="left" w:pos="2835"/>
          <w:tab w:val="left" w:pos="5387"/>
          <w:tab w:val="left" w:pos="7938"/>
        </w:tabs>
        <w:spacing w:after="0" w:line="288" w:lineRule="auto"/>
        <w:ind w:firstLine="340"/>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tab/>
        <w:t>C(graphite) + O</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 xml:space="preserve">(g) </w:t>
      </w:r>
      <w:r w:rsidRPr="003608C1">
        <w:rPr>
          <w:rFonts w:ascii="Times New Roman" w:hAnsi="Times New Roman" w:cs="Times New Roman"/>
          <w:b/>
          <w:bCs/>
          <w:position w:val="-6"/>
          <w:sz w:val="24"/>
          <w:szCs w:val="24"/>
        </w:rPr>
        <w:object w:dxaOrig="600" w:dyaOrig="320" w14:anchorId="74361A92">
          <v:shape id="_x0000_i1408" type="#_x0000_t75" style="width:30pt;height:15.75pt" o:ole="" fillcolor="window">
            <v:imagedata r:id="rId708" o:title=""/>
          </v:shape>
          <o:OLEObject Type="Embed" ProgID="Equation.DSMT4" ShapeID="_x0000_i1408" DrawAspect="Content" ObjectID="_1833292559" r:id="rId712"/>
        </w:object>
      </w:r>
      <w:r w:rsidRPr="003608C1">
        <w:rPr>
          <w:rFonts w:ascii="Times New Roman" w:eastAsia="Times New Roman" w:hAnsi="Times New Roman" w:cs="Times New Roman"/>
          <w:sz w:val="24"/>
          <w:szCs w:val="24"/>
        </w:rPr>
        <w:t>CO</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(g)              </w:t>
      </w:r>
      <w:r w:rsidRPr="003608C1">
        <w:rPr>
          <w:rFonts w:ascii="Times New Roman" w:eastAsia="Times New Roman" w:hAnsi="Times New Roman" w:cs="Times New Roman"/>
          <w:sz w:val="24"/>
          <w:szCs w:val="24"/>
          <w:lang w:val="vi-VN"/>
        </w:rPr>
        <w:t xml:space="preserve"> </w:t>
      </w:r>
      <w:r w:rsidRPr="003608C1">
        <w:rPr>
          <w:rFonts w:ascii="Times New Roman" w:hAnsi="Times New Roman" w:cs="Times New Roman"/>
          <w:bCs/>
          <w:iCs/>
          <w:position w:val="-12"/>
          <w:sz w:val="24"/>
          <w:szCs w:val="24"/>
        </w:rPr>
        <w:object w:dxaOrig="2659" w:dyaOrig="400" w14:anchorId="5AA64587">
          <v:shape id="_x0000_i1409" type="#_x0000_t75" style="width:132pt;height:20.25pt" o:ole="">
            <v:imagedata r:id="rId713" o:title=""/>
          </v:shape>
          <o:OLEObject Type="Embed" ProgID="Equation.DSMT4" ShapeID="_x0000_i1409" DrawAspect="Content" ObjectID="_1833292560" r:id="rId714"/>
        </w:object>
      </w:r>
    </w:p>
    <w:p w14:paraId="3A2AC226" w14:textId="77777777" w:rsidR="00F327EB" w:rsidRPr="003608C1" w:rsidRDefault="00F327EB" w:rsidP="006460D9">
      <w:pPr>
        <w:pStyle w:val="Normal1"/>
        <w:tabs>
          <w:tab w:val="left" w:pos="709"/>
          <w:tab w:val="left" w:pos="2835"/>
          <w:tab w:val="left" w:pos="5387"/>
        </w:tabs>
        <w:spacing w:after="0" w:line="288" w:lineRule="auto"/>
        <w:ind w:firstLine="340"/>
        <w:jc w:val="both"/>
        <w:rPr>
          <w:rFonts w:ascii="Times New Roman" w:hAnsi="Times New Roman" w:cs="Times New Roman"/>
          <w:bCs/>
          <w:iCs/>
          <w:sz w:val="24"/>
          <w:szCs w:val="24"/>
        </w:rPr>
      </w:pPr>
      <w:r w:rsidRPr="003608C1">
        <w:rPr>
          <w:rFonts w:ascii="Times New Roman" w:eastAsia="Times New Roman" w:hAnsi="Times New Roman" w:cs="Times New Roman"/>
          <w:sz w:val="24"/>
          <w:szCs w:val="24"/>
        </w:rPr>
        <w:tab/>
        <w:t>H</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 xml:space="preserve">(g) + </w:t>
      </w:r>
      <w:r w:rsidRPr="003608C1">
        <w:rPr>
          <w:rFonts w:ascii="Times New Roman" w:hAnsi="Times New Roman" w:cs="Times New Roman"/>
          <w:b/>
          <w:position w:val="-24"/>
          <w:sz w:val="24"/>
          <w:szCs w:val="24"/>
        </w:rPr>
        <w:object w:dxaOrig="240" w:dyaOrig="620" w14:anchorId="37C63ADD">
          <v:shape id="_x0000_i1410" type="#_x0000_t75" style="width:12pt;height:29.25pt" o:ole="">
            <v:imagedata r:id="rId715" o:title=""/>
          </v:shape>
          <o:OLEObject Type="Embed" ProgID="Equation.DSMT4" ShapeID="_x0000_i1410" DrawAspect="Content" ObjectID="_1833292561" r:id="rId716"/>
        </w:object>
      </w:r>
      <w:r w:rsidRPr="003608C1">
        <w:rPr>
          <w:rFonts w:ascii="Times New Roman" w:eastAsia="Times New Roman" w:hAnsi="Times New Roman" w:cs="Times New Roman"/>
          <w:sz w:val="24"/>
          <w:szCs w:val="24"/>
        </w:rPr>
        <w:t>O</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 xml:space="preserve">(g) </w:t>
      </w:r>
      <w:r w:rsidRPr="003608C1">
        <w:rPr>
          <w:rFonts w:ascii="Times New Roman" w:hAnsi="Times New Roman" w:cs="Times New Roman"/>
          <w:b/>
          <w:bCs/>
          <w:position w:val="-14"/>
          <w:sz w:val="24"/>
          <w:szCs w:val="24"/>
        </w:rPr>
        <w:object w:dxaOrig="560" w:dyaOrig="480" w14:anchorId="4ACCFC90">
          <v:shape id="_x0000_i1411" type="#_x0000_t75" style="width:27.75pt;height:24pt" o:ole="" fillcolor="window">
            <v:imagedata r:id="rId704" o:title=""/>
          </v:shape>
          <o:OLEObject Type="Embed" ProgID="Equation.DSMT4" ShapeID="_x0000_i1411" DrawAspect="Content" ObjectID="_1833292562" r:id="rId717"/>
        </w:object>
      </w:r>
      <w:r w:rsidRPr="003608C1">
        <w:rPr>
          <w:rFonts w:ascii="Times New Roman" w:eastAsia="Times New Roman" w:hAnsi="Times New Roman" w:cs="Times New Roman"/>
          <w:sz w:val="24"/>
          <w:szCs w:val="24"/>
        </w:rPr>
        <w:t xml:space="preserve"> H</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O(l)                    </w:t>
      </w:r>
      <w:r w:rsidRPr="003608C1">
        <w:rPr>
          <w:rFonts w:ascii="Times New Roman" w:hAnsi="Times New Roman" w:cs="Times New Roman"/>
          <w:bCs/>
          <w:iCs/>
          <w:position w:val="-8"/>
          <w:sz w:val="24"/>
          <w:szCs w:val="24"/>
        </w:rPr>
        <w:t xml:space="preserve"> </w:t>
      </w:r>
      <w:r w:rsidRPr="003608C1">
        <w:rPr>
          <w:rFonts w:ascii="Times New Roman" w:hAnsi="Times New Roman" w:cs="Times New Roman"/>
          <w:bCs/>
          <w:iCs/>
          <w:position w:val="-12"/>
          <w:sz w:val="24"/>
          <w:szCs w:val="24"/>
        </w:rPr>
        <w:object w:dxaOrig="2680" w:dyaOrig="400" w14:anchorId="3501F6B5">
          <v:shape id="_x0000_i1412" type="#_x0000_t75" style="width:132.75pt;height:20.25pt" o:ole="">
            <v:imagedata r:id="rId718" o:title=""/>
          </v:shape>
          <o:OLEObject Type="Embed" ProgID="Equation.DSMT4" ShapeID="_x0000_i1412" DrawAspect="Content" ObjectID="_1833292563" r:id="rId719"/>
        </w:object>
      </w:r>
    </w:p>
    <w:p w14:paraId="15670100" w14:textId="77777777" w:rsidR="00F327EB" w:rsidRPr="003608C1" w:rsidRDefault="00F327EB" w:rsidP="006460D9">
      <w:pPr>
        <w:pStyle w:val="Normal1"/>
        <w:tabs>
          <w:tab w:val="left" w:pos="709"/>
          <w:tab w:val="left" w:pos="2835"/>
          <w:tab w:val="left" w:pos="5387"/>
        </w:tabs>
        <w:spacing w:after="0" w:line="288" w:lineRule="auto"/>
        <w:ind w:firstLine="340"/>
        <w:jc w:val="both"/>
        <w:rPr>
          <w:rFonts w:ascii="Times New Roman" w:eastAsia="Times New Roman" w:hAnsi="Times New Roman" w:cs="Times New Roman"/>
          <w:sz w:val="24"/>
          <w:szCs w:val="24"/>
        </w:rPr>
      </w:pPr>
      <w:r w:rsidRPr="003608C1">
        <w:rPr>
          <w:rFonts w:ascii="Times New Roman" w:hAnsi="Times New Roman" w:cs="Times New Roman"/>
          <w:bCs/>
          <w:iCs/>
          <w:sz w:val="24"/>
          <w:szCs w:val="24"/>
        </w:rPr>
        <w:t>Cho các nhận định sau:</w:t>
      </w:r>
    </w:p>
    <w:p w14:paraId="2B9E24A2"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sz w:val="24"/>
          <w:szCs w:val="24"/>
        </w:rPr>
      </w:pPr>
      <w:r w:rsidRPr="003608C1">
        <w:rPr>
          <w:rFonts w:ascii="Times New Roman" w:eastAsia="Times New Roman" w:hAnsi="Times New Roman" w:cs="Times New Roman"/>
          <w:b/>
          <w:sz w:val="24"/>
          <w:szCs w:val="24"/>
        </w:rPr>
        <w:t>(</w:t>
      </w:r>
      <w:r w:rsidRPr="003317EB">
        <w:rPr>
          <w:rFonts w:ascii="Times New Roman" w:eastAsia="Times New Roman" w:hAnsi="Times New Roman" w:cs="Times New Roman"/>
          <w:b/>
          <w:color w:val="0070C0"/>
          <w:sz w:val="24"/>
          <w:szCs w:val="24"/>
        </w:rPr>
        <w:t xml:space="preserve">a) </w:t>
      </w:r>
      <w:r w:rsidRPr="003608C1">
        <w:rPr>
          <w:rFonts w:ascii="Times New Roman" w:eastAsia="Times New Roman" w:hAnsi="Times New Roman" w:cs="Times New Roman"/>
          <w:sz w:val="24"/>
          <w:szCs w:val="24"/>
        </w:rPr>
        <w:t>Phân tử khối của hợp chất desflurane là 155.</w:t>
      </w:r>
    </w:p>
    <w:p w14:paraId="6CF02733"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sz w:val="24"/>
          <w:szCs w:val="24"/>
        </w:rPr>
      </w:pPr>
      <w:r w:rsidRPr="003608C1">
        <w:rPr>
          <w:rFonts w:ascii="Times New Roman" w:eastAsia="Times New Roman" w:hAnsi="Times New Roman" w:cs="Times New Roman"/>
          <w:b/>
          <w:sz w:val="24"/>
          <w:szCs w:val="24"/>
        </w:rPr>
        <w:t>(</w:t>
      </w:r>
      <w:r w:rsidRPr="003317EB">
        <w:rPr>
          <w:rFonts w:ascii="Times New Roman" w:eastAsia="Times New Roman" w:hAnsi="Times New Roman" w:cs="Times New Roman"/>
          <w:b/>
          <w:color w:val="0070C0"/>
          <w:sz w:val="24"/>
          <w:szCs w:val="24"/>
        </w:rPr>
        <w:t xml:space="preserve">b) </w:t>
      </w:r>
      <w:r w:rsidRPr="003608C1">
        <w:rPr>
          <w:rFonts w:ascii="Times New Roman" w:eastAsia="Times New Roman" w:hAnsi="Times New Roman" w:cs="Times New Roman"/>
          <w:sz w:val="24"/>
          <w:szCs w:val="24"/>
        </w:rPr>
        <w:t>Phương trình hoá học từ methane tạo thành chloroform là CH</w:t>
      </w:r>
      <w:r w:rsidRPr="003608C1">
        <w:rPr>
          <w:rFonts w:ascii="Times New Roman" w:eastAsia="Times New Roman" w:hAnsi="Times New Roman" w:cs="Times New Roman"/>
          <w:sz w:val="24"/>
          <w:szCs w:val="24"/>
          <w:vertAlign w:val="subscript"/>
        </w:rPr>
        <w:t>4</w:t>
      </w:r>
      <w:r w:rsidRPr="003608C1">
        <w:rPr>
          <w:rFonts w:ascii="Times New Roman" w:eastAsia="Times New Roman" w:hAnsi="Times New Roman" w:cs="Times New Roman"/>
          <w:sz w:val="24"/>
          <w:szCs w:val="24"/>
        </w:rPr>
        <w:t xml:space="preserve"> + 3Cl</w:t>
      </w:r>
      <w:r w:rsidRPr="003608C1">
        <w:rPr>
          <w:rFonts w:ascii="Times New Roman" w:eastAsia="Times New Roman" w:hAnsi="Times New Roman" w:cs="Times New Roman"/>
          <w:sz w:val="24"/>
          <w:szCs w:val="24"/>
          <w:vertAlign w:val="subscript"/>
        </w:rPr>
        <w:t xml:space="preserve">2 </w:t>
      </w:r>
      <w:r w:rsidRPr="003608C1">
        <w:rPr>
          <w:rFonts w:ascii="Times New Roman" w:hAnsi="Times New Roman" w:cs="Times New Roman"/>
          <w:position w:val="-6"/>
          <w:sz w:val="24"/>
          <w:szCs w:val="24"/>
        </w:rPr>
        <w:object w:dxaOrig="620" w:dyaOrig="380" w14:anchorId="276241CA">
          <v:shape id="_x0000_i1413" type="#_x0000_t75" style="width:32.25pt;height:20.25pt" o:ole="">
            <v:imagedata r:id="rId720" o:title=""/>
          </v:shape>
          <o:OLEObject Type="Embed" ProgID="Equation.DSMT4" ShapeID="_x0000_i1413" DrawAspect="Content" ObjectID="_1833292564" r:id="rId721"/>
        </w:object>
      </w:r>
      <w:r w:rsidRPr="003608C1">
        <w:rPr>
          <w:rFonts w:ascii="Times New Roman" w:eastAsia="Times New Roman" w:hAnsi="Times New Roman" w:cs="Times New Roman"/>
          <w:sz w:val="24"/>
          <w:szCs w:val="24"/>
        </w:rPr>
        <w:t xml:space="preserve"> CHCl</w:t>
      </w:r>
      <w:r w:rsidRPr="003608C1">
        <w:rPr>
          <w:rFonts w:ascii="Times New Roman" w:eastAsia="Times New Roman" w:hAnsi="Times New Roman" w:cs="Times New Roman"/>
          <w:sz w:val="24"/>
          <w:szCs w:val="24"/>
          <w:vertAlign w:val="subscript"/>
        </w:rPr>
        <w:t>3</w:t>
      </w:r>
      <w:r w:rsidRPr="003608C1">
        <w:rPr>
          <w:rFonts w:ascii="Times New Roman" w:eastAsia="Times New Roman" w:hAnsi="Times New Roman" w:cs="Times New Roman"/>
          <w:sz w:val="24"/>
          <w:szCs w:val="24"/>
        </w:rPr>
        <w:t xml:space="preserve"> + 3HCl.</w:t>
      </w:r>
    </w:p>
    <w:p w14:paraId="541CD340"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b/>
          <w:sz w:val="24"/>
          <w:szCs w:val="24"/>
        </w:rPr>
      </w:pPr>
      <w:r w:rsidRPr="003608C1">
        <w:rPr>
          <w:rFonts w:ascii="Times New Roman" w:eastAsia="Times New Roman" w:hAnsi="Times New Roman" w:cs="Times New Roman"/>
          <w:b/>
          <w:sz w:val="24"/>
          <w:szCs w:val="24"/>
        </w:rPr>
        <w:t>(</w:t>
      </w:r>
      <w:r w:rsidRPr="003317EB">
        <w:rPr>
          <w:rFonts w:ascii="Times New Roman" w:eastAsia="Times New Roman" w:hAnsi="Times New Roman" w:cs="Times New Roman"/>
          <w:b/>
          <w:color w:val="0070C0"/>
          <w:sz w:val="24"/>
          <w:szCs w:val="24"/>
        </w:rPr>
        <w:t xml:space="preserve">c) </w:t>
      </w:r>
      <w:r w:rsidRPr="003608C1">
        <w:rPr>
          <w:rFonts w:ascii="Times New Roman" w:eastAsia="Times New Roman" w:hAnsi="Times New Roman" w:cs="Times New Roman"/>
          <w:sz w:val="24"/>
          <w:szCs w:val="24"/>
        </w:rPr>
        <w:t>Desflurane được coi là một loại thuốc gây mê thân thiện với môi trường hơn chloroform do nó sản sinh ra ít nguyên tử chlorine hơn chloroform.</w:t>
      </w:r>
    </w:p>
    <w:p w14:paraId="70E124AD"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sz w:val="24"/>
          <w:szCs w:val="24"/>
        </w:rPr>
      </w:pPr>
      <w:r w:rsidRPr="003608C1">
        <w:rPr>
          <w:rFonts w:ascii="Times New Roman" w:eastAsia="Times New Roman" w:hAnsi="Times New Roman" w:cs="Times New Roman"/>
          <w:b/>
          <w:sz w:val="24"/>
          <w:szCs w:val="24"/>
        </w:rPr>
        <w:t>(</w:t>
      </w:r>
      <w:r w:rsidRPr="003317EB">
        <w:rPr>
          <w:rFonts w:ascii="Times New Roman" w:eastAsia="Times New Roman" w:hAnsi="Times New Roman" w:cs="Times New Roman"/>
          <w:b/>
          <w:color w:val="0070C0"/>
          <w:sz w:val="24"/>
          <w:szCs w:val="24"/>
        </w:rPr>
        <w:t xml:space="preserve">d) </w:t>
      </w:r>
      <w:r w:rsidRPr="003608C1">
        <w:rPr>
          <w:rFonts w:ascii="Times New Roman" w:eastAsia="Times New Roman" w:hAnsi="Times New Roman" w:cs="Times New Roman"/>
          <w:bCs/>
          <w:sz w:val="24"/>
          <w:szCs w:val="24"/>
        </w:rPr>
        <w:t>Từ các dự kiện trên tính được b</w:t>
      </w:r>
      <w:r w:rsidRPr="003608C1">
        <w:rPr>
          <w:rFonts w:ascii="Times New Roman" w:eastAsia="Times New Roman" w:hAnsi="Times New Roman" w:cs="Times New Roman"/>
          <w:sz w:val="24"/>
          <w:szCs w:val="24"/>
        </w:rPr>
        <w:t>iến thiên enthalpy chuẩn của phản ứng dưới đây là –406,5 kJ</w:t>
      </w:r>
    </w:p>
    <w:p w14:paraId="0848E64E"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t>CH</w:t>
      </w:r>
      <w:r w:rsidRPr="003608C1">
        <w:rPr>
          <w:rFonts w:ascii="Times New Roman" w:eastAsia="Times New Roman" w:hAnsi="Times New Roman" w:cs="Times New Roman"/>
          <w:sz w:val="24"/>
          <w:szCs w:val="24"/>
          <w:vertAlign w:val="subscript"/>
        </w:rPr>
        <w:t>4</w:t>
      </w:r>
      <w:r w:rsidRPr="003608C1">
        <w:rPr>
          <w:rFonts w:ascii="Times New Roman" w:eastAsia="Times New Roman" w:hAnsi="Times New Roman" w:cs="Times New Roman"/>
          <w:sz w:val="24"/>
          <w:szCs w:val="24"/>
        </w:rPr>
        <w:t xml:space="preserve"> + 3Cl</w:t>
      </w:r>
      <w:r w:rsidRPr="003608C1">
        <w:rPr>
          <w:rFonts w:ascii="Times New Roman" w:eastAsia="Times New Roman" w:hAnsi="Times New Roman" w:cs="Times New Roman"/>
          <w:sz w:val="24"/>
          <w:szCs w:val="24"/>
          <w:vertAlign w:val="subscript"/>
        </w:rPr>
        <w:t>2</w:t>
      </w:r>
      <w:r w:rsidRPr="003608C1">
        <w:rPr>
          <w:rFonts w:ascii="Times New Roman" w:eastAsia="Times New Roman" w:hAnsi="Times New Roman" w:cs="Times New Roman"/>
          <w:sz w:val="24"/>
          <w:szCs w:val="24"/>
        </w:rPr>
        <w:t xml:space="preserve"> </w:t>
      </w:r>
      <w:r w:rsidRPr="003608C1">
        <w:rPr>
          <w:rFonts w:ascii="Times New Roman" w:hAnsi="Times New Roman" w:cs="Times New Roman"/>
          <w:position w:val="-6"/>
          <w:sz w:val="24"/>
          <w:szCs w:val="24"/>
        </w:rPr>
        <w:object w:dxaOrig="620" w:dyaOrig="380" w14:anchorId="7F82B985">
          <v:shape id="_x0000_i1414" type="#_x0000_t75" style="width:32.25pt;height:20.25pt" o:ole="">
            <v:imagedata r:id="rId720" o:title=""/>
          </v:shape>
          <o:OLEObject Type="Embed" ProgID="Equation.DSMT4" ShapeID="_x0000_i1414" DrawAspect="Content" ObjectID="_1833292565" r:id="rId722"/>
        </w:object>
      </w:r>
      <w:r w:rsidRPr="003608C1">
        <w:rPr>
          <w:rFonts w:ascii="Times New Roman" w:eastAsia="Times New Roman" w:hAnsi="Times New Roman" w:cs="Times New Roman"/>
          <w:sz w:val="24"/>
          <w:szCs w:val="24"/>
        </w:rPr>
        <w:t xml:space="preserve"> CHCl</w:t>
      </w:r>
      <w:r w:rsidRPr="003608C1">
        <w:rPr>
          <w:rFonts w:ascii="Times New Roman" w:eastAsia="Times New Roman" w:hAnsi="Times New Roman" w:cs="Times New Roman"/>
          <w:sz w:val="24"/>
          <w:szCs w:val="24"/>
          <w:vertAlign w:val="subscript"/>
        </w:rPr>
        <w:t>3</w:t>
      </w:r>
      <w:r w:rsidRPr="003608C1">
        <w:rPr>
          <w:rFonts w:ascii="Times New Roman" w:eastAsia="Times New Roman" w:hAnsi="Times New Roman" w:cs="Times New Roman"/>
          <w:sz w:val="24"/>
          <w:szCs w:val="24"/>
        </w:rPr>
        <w:t xml:space="preserve"> + 3HCl</w:t>
      </w:r>
    </w:p>
    <w:p w14:paraId="6FB7EFB6"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t>Số nhận định đúng là</w:t>
      </w:r>
    </w:p>
    <w:p w14:paraId="7E740DDA" w14:textId="77777777" w:rsidR="00F327EB" w:rsidRPr="003608C1" w:rsidRDefault="00F327EB" w:rsidP="006460D9">
      <w:pPr>
        <w:tabs>
          <w:tab w:val="left" w:pos="3402"/>
          <w:tab w:val="left" w:pos="5669"/>
          <w:tab w:val="left" w:pos="7937"/>
        </w:tabs>
        <w:spacing w:after="0"/>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b/>
          <w:kern w:val="0"/>
          <w:sz w:val="24"/>
          <w:szCs w:val="24"/>
        </w:rPr>
        <w:t xml:space="preserve">        </w:t>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kern w:val="0"/>
          <w:sz w:val="24"/>
          <w:szCs w:val="24"/>
        </w:rPr>
        <w:t>1.</w:t>
      </w:r>
      <w:r w:rsidRPr="003608C1">
        <w:rPr>
          <w:rFonts w:ascii="Times New Roman" w:eastAsia="Times New Roman" w:hAnsi="Times New Roman" w:cs="Times New Roman"/>
          <w:kern w:val="0"/>
          <w:sz w:val="24"/>
          <w:szCs w:val="24"/>
        </w:rPr>
        <w:tab/>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bCs/>
          <w:kern w:val="0"/>
          <w:sz w:val="24"/>
          <w:szCs w:val="24"/>
        </w:rPr>
        <w:t>2</w:t>
      </w:r>
      <w:r w:rsidRPr="003608C1">
        <w:rPr>
          <w:rFonts w:ascii="Times New Roman" w:eastAsia="Times New Roman" w:hAnsi="Times New Roman" w:cs="Times New Roman"/>
          <w:kern w:val="0"/>
          <w:sz w:val="24"/>
          <w:szCs w:val="24"/>
        </w:rPr>
        <w:t>.</w:t>
      </w:r>
      <w:r w:rsidRPr="003608C1">
        <w:rPr>
          <w:rFonts w:ascii="Times New Roman" w:eastAsia="Times New Roman" w:hAnsi="Times New Roman" w:cs="Times New Roman"/>
          <w:kern w:val="0"/>
          <w:sz w:val="24"/>
          <w:szCs w:val="24"/>
        </w:rPr>
        <w:tab/>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kern w:val="0"/>
          <w:sz w:val="24"/>
          <w:szCs w:val="24"/>
        </w:rPr>
        <w:t>3.</w:t>
      </w:r>
      <w:r w:rsidRPr="003608C1">
        <w:rPr>
          <w:rFonts w:ascii="Times New Roman" w:eastAsia="Times New Roman" w:hAnsi="Times New Roman" w:cs="Times New Roman"/>
          <w:kern w:val="0"/>
          <w:sz w:val="24"/>
          <w:szCs w:val="24"/>
        </w:rPr>
        <w:tab/>
      </w:r>
      <w:r w:rsidRPr="003317EB">
        <w:rPr>
          <w:rFonts w:ascii="Times New Roman" w:eastAsia="Times New Roman" w:hAnsi="Times New Roman" w:cs="Times New Roman"/>
          <w:b/>
          <w:color w:val="0070C0"/>
          <w:kern w:val="0"/>
          <w:sz w:val="24"/>
          <w:szCs w:val="24"/>
        </w:rPr>
        <w:t xml:space="preserve">D. </w:t>
      </w:r>
      <w:r w:rsidRPr="003608C1">
        <w:rPr>
          <w:rFonts w:ascii="Times New Roman" w:eastAsia="Times New Roman" w:hAnsi="Times New Roman" w:cs="Times New Roman"/>
          <w:kern w:val="0"/>
          <w:sz w:val="24"/>
          <w:szCs w:val="24"/>
        </w:rPr>
        <w:t>4.</w:t>
      </w:r>
    </w:p>
    <w:p w14:paraId="45446466" w14:textId="77777777" w:rsidR="00F327EB" w:rsidRPr="003608C1" w:rsidRDefault="00F327EB" w:rsidP="006460D9">
      <w:pPr>
        <w:pStyle w:val="Default"/>
        <w:tabs>
          <w:tab w:val="left" w:pos="567"/>
        </w:tabs>
        <w:spacing w:line="276" w:lineRule="auto"/>
        <w:jc w:val="both"/>
        <w:rPr>
          <w:rFonts w:ascii="Times New Roman" w:hAnsi="Times New Roman"/>
          <w:b/>
          <w:bCs/>
          <w:iCs/>
          <w:color w:val="auto"/>
          <w:sz w:val="24"/>
        </w:rPr>
      </w:pPr>
      <w:r w:rsidRPr="003317EB">
        <w:rPr>
          <w:rFonts w:ascii="Times New Roman" w:hAnsi="Times New Roman"/>
          <w:b/>
          <w:bCs/>
          <w:iCs/>
          <w:color w:val="C00000"/>
          <w:sz w:val="24"/>
        </w:rPr>
        <w:t>Câu 18.</w:t>
      </w:r>
      <w:r w:rsidRPr="003608C1">
        <w:rPr>
          <w:rFonts w:ascii="Times New Roman" w:hAnsi="Times New Roman"/>
          <w:b/>
          <w:bCs/>
          <w:iCs/>
          <w:color w:val="auto"/>
          <w:sz w:val="24"/>
        </w:rPr>
        <w:t xml:space="preserve"> (Hóa 12 – Chương 2)</w:t>
      </w:r>
    </w:p>
    <w:p w14:paraId="6BCC6ECD" w14:textId="77777777" w:rsidR="00F327EB" w:rsidRPr="003608C1" w:rsidRDefault="00F327EB" w:rsidP="006460D9">
      <w:pPr>
        <w:pStyle w:val="Default"/>
        <w:tabs>
          <w:tab w:val="left" w:pos="567"/>
        </w:tabs>
        <w:spacing w:line="276" w:lineRule="auto"/>
        <w:jc w:val="both"/>
        <w:rPr>
          <w:rFonts w:ascii="Times New Roman" w:hAnsi="Times New Roman"/>
          <w:color w:val="auto"/>
          <w:sz w:val="24"/>
          <w:lang w:val="pt-BR"/>
        </w:rPr>
      </w:pPr>
      <w:r w:rsidRPr="003608C1">
        <w:rPr>
          <w:rFonts w:ascii="Times New Roman" w:hAnsi="Times New Roman"/>
          <w:color w:val="auto"/>
          <w:sz w:val="24"/>
          <w:lang w:val="pt-BR"/>
        </w:rPr>
        <w:t xml:space="preserve">Cho các phát biểu sau về carbohydrate: </w:t>
      </w:r>
    </w:p>
    <w:p w14:paraId="1CC38ED5" w14:textId="77777777" w:rsidR="00F327EB" w:rsidRPr="003608C1" w:rsidRDefault="00F327EB" w:rsidP="006460D9">
      <w:pPr>
        <w:tabs>
          <w:tab w:val="left" w:pos="567"/>
        </w:tabs>
        <w:autoSpaceDE w:val="0"/>
        <w:autoSpaceDN w:val="0"/>
        <w:adjustRightInd w:val="0"/>
        <w:spacing w:after="0"/>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w:t>
      </w:r>
      <w:r w:rsidRPr="003317EB">
        <w:rPr>
          <w:rFonts w:ascii="Times New Roman" w:eastAsia="Calibri" w:hAnsi="Times New Roman" w:cs="Times New Roman"/>
          <w:b/>
          <w:color w:val="0070C0"/>
          <w:sz w:val="24"/>
          <w:szCs w:val="24"/>
          <w:lang w:val="pt-BR"/>
        </w:rPr>
        <w:t xml:space="preserve">a) </w:t>
      </w:r>
      <w:r w:rsidRPr="003608C1">
        <w:rPr>
          <w:rFonts w:ascii="Times New Roman" w:eastAsia="Calibri" w:hAnsi="Times New Roman" w:cs="Times New Roman"/>
          <w:sz w:val="24"/>
          <w:szCs w:val="24"/>
          <w:lang w:val="pt-BR"/>
        </w:rPr>
        <w:t xml:space="preserve">Glucose và saccharose đều là chất rắn có vị ngọt, dễ tan trong nước. </w:t>
      </w:r>
    </w:p>
    <w:p w14:paraId="154B4BA3" w14:textId="77777777" w:rsidR="00F327EB" w:rsidRPr="003608C1" w:rsidRDefault="00F327EB" w:rsidP="006460D9">
      <w:pPr>
        <w:tabs>
          <w:tab w:val="left" w:pos="567"/>
        </w:tabs>
        <w:autoSpaceDE w:val="0"/>
        <w:autoSpaceDN w:val="0"/>
        <w:adjustRightInd w:val="0"/>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sz w:val="24"/>
          <w:szCs w:val="24"/>
          <w:lang w:val="fr-FR"/>
        </w:rPr>
        <w:t>(</w:t>
      </w:r>
      <w:r w:rsidRPr="003317EB">
        <w:rPr>
          <w:rFonts w:ascii="Times New Roman" w:eastAsia="Calibri" w:hAnsi="Times New Roman" w:cs="Times New Roman"/>
          <w:b/>
          <w:color w:val="0070C0"/>
          <w:sz w:val="24"/>
          <w:szCs w:val="24"/>
          <w:lang w:val="fr-FR"/>
        </w:rPr>
        <w:t xml:space="preserve">b) </w:t>
      </w:r>
      <w:r w:rsidRPr="003608C1">
        <w:rPr>
          <w:rFonts w:ascii="Times New Roman" w:eastAsia="Calibri" w:hAnsi="Times New Roman" w:cs="Times New Roman"/>
          <w:sz w:val="24"/>
          <w:szCs w:val="24"/>
          <w:lang w:val="fr-FR"/>
        </w:rPr>
        <w:t xml:space="preserve">Tinh bột và cellulose đều là polysaccharide. </w:t>
      </w:r>
    </w:p>
    <w:p w14:paraId="04A15FEB" w14:textId="77777777" w:rsidR="00F327EB" w:rsidRPr="003608C1" w:rsidRDefault="00F327EB" w:rsidP="006460D9">
      <w:pPr>
        <w:tabs>
          <w:tab w:val="left" w:pos="567"/>
        </w:tabs>
        <w:autoSpaceDE w:val="0"/>
        <w:autoSpaceDN w:val="0"/>
        <w:adjustRightInd w:val="0"/>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sz w:val="24"/>
          <w:szCs w:val="24"/>
          <w:lang w:val="fr-FR"/>
        </w:rPr>
        <w:t>(</w:t>
      </w:r>
      <w:r w:rsidRPr="003317EB">
        <w:rPr>
          <w:rFonts w:ascii="Times New Roman" w:eastAsia="Calibri" w:hAnsi="Times New Roman" w:cs="Times New Roman"/>
          <w:b/>
          <w:color w:val="0070C0"/>
          <w:sz w:val="24"/>
          <w:szCs w:val="24"/>
          <w:lang w:val="fr-FR"/>
        </w:rPr>
        <w:t xml:space="preserve">c) </w:t>
      </w:r>
      <w:r w:rsidRPr="003608C1">
        <w:rPr>
          <w:rFonts w:ascii="Times New Roman" w:eastAsia="Calibri" w:hAnsi="Times New Roman" w:cs="Times New Roman"/>
          <w:sz w:val="24"/>
          <w:szCs w:val="24"/>
          <w:lang w:val="fr-FR"/>
        </w:rPr>
        <w:t>Trong dung dịch, glucose và saccharose đều hoà tan Cu(OH)</w:t>
      </w:r>
      <w:r w:rsidRPr="003608C1">
        <w:rPr>
          <w:rFonts w:ascii="Times New Roman" w:eastAsia="Calibri" w:hAnsi="Times New Roman" w:cs="Times New Roman"/>
          <w:sz w:val="24"/>
          <w:szCs w:val="24"/>
          <w:vertAlign w:val="subscript"/>
          <w:lang w:val="fr-FR"/>
        </w:rPr>
        <w:t>2</w:t>
      </w:r>
      <w:r w:rsidRPr="003608C1">
        <w:rPr>
          <w:rFonts w:ascii="Times New Roman" w:eastAsia="Calibri" w:hAnsi="Times New Roman" w:cs="Times New Roman"/>
          <w:sz w:val="24"/>
          <w:szCs w:val="24"/>
          <w:lang w:val="fr-FR"/>
        </w:rPr>
        <w:t xml:space="preserve">, tạo phức màu xanh lam. </w:t>
      </w:r>
    </w:p>
    <w:p w14:paraId="3DE97A96" w14:textId="77777777" w:rsidR="00F327EB" w:rsidRPr="003608C1" w:rsidRDefault="00F327EB" w:rsidP="006460D9">
      <w:pPr>
        <w:tabs>
          <w:tab w:val="left" w:pos="567"/>
        </w:tabs>
        <w:autoSpaceDE w:val="0"/>
        <w:autoSpaceDN w:val="0"/>
        <w:adjustRightInd w:val="0"/>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sz w:val="24"/>
          <w:szCs w:val="24"/>
          <w:lang w:val="fr-FR"/>
        </w:rPr>
        <w:t>(</w:t>
      </w:r>
      <w:r w:rsidRPr="003317EB">
        <w:rPr>
          <w:rFonts w:ascii="Times New Roman" w:eastAsia="Calibri" w:hAnsi="Times New Roman" w:cs="Times New Roman"/>
          <w:b/>
          <w:color w:val="0070C0"/>
          <w:sz w:val="24"/>
          <w:szCs w:val="24"/>
          <w:lang w:val="fr-FR"/>
        </w:rPr>
        <w:t xml:space="preserve">d) </w:t>
      </w:r>
      <w:r w:rsidRPr="003608C1">
        <w:rPr>
          <w:rFonts w:ascii="Times New Roman" w:eastAsia="Calibri" w:hAnsi="Times New Roman" w:cs="Times New Roman"/>
          <w:sz w:val="24"/>
          <w:szCs w:val="24"/>
          <w:lang w:val="fr-FR"/>
        </w:rPr>
        <w:t xml:space="preserve">Thuỷ phân hoàn toàn hỗn hợp gồm tinh bột và saccharose có xúc tác acid, chỉ thu được một loại monosaccharide duy nhất. </w:t>
      </w:r>
    </w:p>
    <w:p w14:paraId="41109985" w14:textId="77777777" w:rsidR="00F327EB" w:rsidRPr="003608C1" w:rsidRDefault="00F327EB" w:rsidP="006460D9">
      <w:pPr>
        <w:tabs>
          <w:tab w:val="left" w:pos="567"/>
        </w:tabs>
        <w:autoSpaceDE w:val="0"/>
        <w:autoSpaceDN w:val="0"/>
        <w:adjustRightInd w:val="0"/>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sz w:val="24"/>
          <w:szCs w:val="24"/>
          <w:lang w:val="fr-FR"/>
        </w:rPr>
        <w:lastRenderedPageBreak/>
        <w:t>(e) Khi đun nóng glucose hoặc fructose với dung dịch AgNO</w:t>
      </w:r>
      <w:r w:rsidRPr="003608C1">
        <w:rPr>
          <w:rFonts w:ascii="Times New Roman" w:eastAsia="Calibri" w:hAnsi="Times New Roman" w:cs="Times New Roman"/>
          <w:sz w:val="24"/>
          <w:szCs w:val="24"/>
          <w:vertAlign w:val="subscript"/>
          <w:lang w:val="fr-FR"/>
        </w:rPr>
        <w:t>3</w:t>
      </w:r>
      <w:r w:rsidRPr="003608C1">
        <w:rPr>
          <w:rFonts w:ascii="Times New Roman" w:eastAsia="Calibri" w:hAnsi="Times New Roman" w:cs="Times New Roman"/>
          <w:sz w:val="24"/>
          <w:szCs w:val="24"/>
          <w:lang w:val="fr-FR"/>
        </w:rPr>
        <w:t>/NH</w:t>
      </w:r>
      <w:r w:rsidRPr="003608C1">
        <w:rPr>
          <w:rFonts w:ascii="Times New Roman" w:eastAsia="Calibri" w:hAnsi="Times New Roman" w:cs="Times New Roman"/>
          <w:sz w:val="24"/>
          <w:szCs w:val="24"/>
          <w:vertAlign w:val="subscript"/>
          <w:lang w:val="fr-FR"/>
        </w:rPr>
        <w:t>3</w:t>
      </w:r>
      <w:r w:rsidRPr="003608C1">
        <w:rPr>
          <w:rFonts w:ascii="Times New Roman" w:eastAsia="Calibri" w:hAnsi="Times New Roman" w:cs="Times New Roman"/>
          <w:sz w:val="24"/>
          <w:szCs w:val="24"/>
          <w:lang w:val="fr-FR"/>
        </w:rPr>
        <w:t xml:space="preserve"> đều thu được Ag. </w:t>
      </w:r>
    </w:p>
    <w:p w14:paraId="34DE52AB" w14:textId="77777777" w:rsidR="00F327EB" w:rsidRPr="003608C1" w:rsidRDefault="00F327EB" w:rsidP="006460D9">
      <w:pPr>
        <w:tabs>
          <w:tab w:val="left" w:pos="567"/>
        </w:tabs>
        <w:autoSpaceDE w:val="0"/>
        <w:autoSpaceDN w:val="0"/>
        <w:adjustRightInd w:val="0"/>
        <w:spacing w:after="0"/>
        <w:jc w:val="both"/>
        <w:textAlignment w:val="center"/>
        <w:rPr>
          <w:rFonts w:ascii="Times New Roman" w:eastAsia="Calibri" w:hAnsi="Times New Roman" w:cs="Times New Roman"/>
          <w:b/>
          <w:bCs/>
          <w:sz w:val="24"/>
          <w:szCs w:val="24"/>
          <w:lang w:val="fr-FR"/>
        </w:rPr>
      </w:pPr>
      <w:r w:rsidRPr="003608C1">
        <w:rPr>
          <w:rFonts w:ascii="Times New Roman" w:eastAsia="Calibri" w:hAnsi="Times New Roman" w:cs="Times New Roman"/>
          <w:sz w:val="24"/>
          <w:szCs w:val="24"/>
          <w:lang w:val="fr-FR"/>
        </w:rPr>
        <w:t>(g) Glucose và saccharose đều phản ứng với H</w:t>
      </w:r>
      <w:r w:rsidRPr="003608C1">
        <w:rPr>
          <w:rFonts w:ascii="Times New Roman" w:eastAsia="Calibri" w:hAnsi="Times New Roman" w:cs="Times New Roman"/>
          <w:sz w:val="24"/>
          <w:szCs w:val="24"/>
          <w:vertAlign w:val="subscript"/>
          <w:lang w:val="fr-FR"/>
        </w:rPr>
        <w:t>2</w:t>
      </w:r>
      <w:r w:rsidRPr="003608C1">
        <w:rPr>
          <w:rFonts w:ascii="Times New Roman" w:eastAsia="Calibri" w:hAnsi="Times New Roman" w:cs="Times New Roman"/>
          <w:sz w:val="24"/>
          <w:szCs w:val="24"/>
          <w:lang w:val="fr-FR"/>
        </w:rPr>
        <w:t xml:space="preserve"> (Ni, t</w:t>
      </w:r>
      <w:r w:rsidRPr="003608C1">
        <w:rPr>
          <w:rFonts w:ascii="Times New Roman" w:eastAsia="Calibri" w:hAnsi="Times New Roman" w:cs="Times New Roman"/>
          <w:sz w:val="24"/>
          <w:szCs w:val="24"/>
          <w:vertAlign w:val="superscript"/>
          <w:lang w:val="fr-FR"/>
        </w:rPr>
        <w:t>0</w:t>
      </w:r>
      <w:r w:rsidRPr="003608C1">
        <w:rPr>
          <w:rFonts w:ascii="Times New Roman" w:eastAsia="Calibri" w:hAnsi="Times New Roman" w:cs="Times New Roman"/>
          <w:sz w:val="24"/>
          <w:szCs w:val="24"/>
          <w:lang w:val="fr-FR"/>
        </w:rPr>
        <w:t xml:space="preserve">) tạo sorbitol. </w:t>
      </w:r>
      <w:r w:rsidRPr="003608C1">
        <w:rPr>
          <w:rFonts w:ascii="Times New Roman" w:eastAsia="Calibri" w:hAnsi="Times New Roman" w:cs="Times New Roman"/>
          <w:b/>
          <w:bCs/>
          <w:sz w:val="24"/>
          <w:szCs w:val="24"/>
          <w:lang w:val="fr-FR"/>
        </w:rPr>
        <w:t xml:space="preserve"> </w:t>
      </w:r>
    </w:p>
    <w:p w14:paraId="50162B4F" w14:textId="77777777" w:rsidR="00F327EB" w:rsidRPr="003608C1" w:rsidRDefault="00F327EB" w:rsidP="006460D9">
      <w:pPr>
        <w:tabs>
          <w:tab w:val="left" w:pos="567"/>
        </w:tabs>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sz w:val="24"/>
          <w:szCs w:val="24"/>
          <w:lang w:val="fr-FR"/>
        </w:rPr>
        <w:t>Số phát biểu đúng là</w:t>
      </w:r>
      <w:r w:rsidRPr="003608C1">
        <w:rPr>
          <w:rFonts w:ascii="Times New Roman" w:eastAsia="Calibri" w:hAnsi="Times New Roman" w:cs="Times New Roman"/>
          <w:sz w:val="24"/>
          <w:szCs w:val="24"/>
          <w:lang w:val="fr-FR"/>
        </w:rPr>
        <w:tab/>
      </w:r>
    </w:p>
    <w:p w14:paraId="7D885095" w14:textId="77777777" w:rsidR="00F327EB" w:rsidRPr="003608C1" w:rsidRDefault="00F327EB" w:rsidP="006460D9">
      <w:pPr>
        <w:tabs>
          <w:tab w:val="left" w:pos="567"/>
        </w:tabs>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b/>
          <w:sz w:val="24"/>
          <w:szCs w:val="24"/>
          <w:lang w:val="fr-FR"/>
        </w:rPr>
        <w:tab/>
      </w:r>
      <w:r w:rsidRPr="003317EB">
        <w:rPr>
          <w:rFonts w:ascii="Times New Roman" w:eastAsia="Calibri" w:hAnsi="Times New Roman" w:cs="Times New Roman"/>
          <w:b/>
          <w:color w:val="0070C0"/>
          <w:sz w:val="24"/>
          <w:szCs w:val="24"/>
          <w:lang w:val="fr-FR"/>
        </w:rPr>
        <w:t xml:space="preserve">A. </w:t>
      </w:r>
      <w:r w:rsidRPr="003608C1">
        <w:rPr>
          <w:rFonts w:ascii="Times New Roman" w:eastAsia="Calibri" w:hAnsi="Times New Roman" w:cs="Times New Roman"/>
          <w:sz w:val="24"/>
          <w:szCs w:val="24"/>
          <w:lang w:val="fr-FR"/>
        </w:rPr>
        <w:t>5.</w:t>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317EB">
        <w:rPr>
          <w:rFonts w:ascii="Times New Roman" w:eastAsia="Calibri" w:hAnsi="Times New Roman" w:cs="Times New Roman"/>
          <w:b/>
          <w:color w:val="0070C0"/>
          <w:sz w:val="24"/>
          <w:szCs w:val="24"/>
          <w:lang w:val="fr-FR"/>
        </w:rPr>
        <w:t xml:space="preserve">B. </w:t>
      </w:r>
      <w:r w:rsidRPr="003608C1">
        <w:rPr>
          <w:rFonts w:ascii="Times New Roman" w:eastAsia="Calibri" w:hAnsi="Times New Roman" w:cs="Times New Roman"/>
          <w:sz w:val="24"/>
          <w:szCs w:val="24"/>
          <w:lang w:val="fr-FR"/>
        </w:rPr>
        <w:t>6.</w:t>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317EB">
        <w:rPr>
          <w:rFonts w:ascii="Times New Roman" w:eastAsia="Calibri" w:hAnsi="Times New Roman" w:cs="Times New Roman"/>
          <w:b/>
          <w:color w:val="0070C0"/>
          <w:sz w:val="24"/>
          <w:szCs w:val="24"/>
          <w:lang w:val="fr-FR"/>
        </w:rPr>
        <w:t xml:space="preserve">C. </w:t>
      </w:r>
      <w:r w:rsidRPr="003608C1">
        <w:rPr>
          <w:rFonts w:ascii="Times New Roman" w:eastAsia="Calibri" w:hAnsi="Times New Roman" w:cs="Times New Roman"/>
          <w:sz w:val="24"/>
          <w:szCs w:val="24"/>
          <w:lang w:val="fr-FR"/>
        </w:rPr>
        <w:t>4.</w:t>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317EB">
        <w:rPr>
          <w:rFonts w:ascii="Times New Roman" w:eastAsia="Calibri" w:hAnsi="Times New Roman" w:cs="Times New Roman"/>
          <w:b/>
          <w:color w:val="0070C0"/>
          <w:sz w:val="24"/>
          <w:szCs w:val="24"/>
          <w:lang w:val="fr-FR"/>
        </w:rPr>
        <w:t xml:space="preserve">D. </w:t>
      </w:r>
      <w:r w:rsidRPr="003608C1">
        <w:rPr>
          <w:rFonts w:ascii="Times New Roman" w:eastAsia="Calibri" w:hAnsi="Times New Roman" w:cs="Times New Roman"/>
          <w:sz w:val="24"/>
          <w:szCs w:val="24"/>
          <w:lang w:val="fr-FR"/>
        </w:rPr>
        <w:t>3.</w:t>
      </w:r>
    </w:p>
    <w:p w14:paraId="718870FE"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1A63ACB3"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12 – Chương 1 </w:t>
      </w:r>
    </w:p>
    <w:p w14:paraId="7CE4FC35" w14:textId="77777777" w:rsidR="00F327EB" w:rsidRPr="003608C1" w:rsidRDefault="00F327EB" w:rsidP="006460D9">
      <w:pPr>
        <w:spacing w:after="0" w:line="264" w:lineRule="auto"/>
        <w:ind w:firstLine="720"/>
        <w:jc w:val="both"/>
        <w:rPr>
          <w:rFonts w:ascii="Times New Roman" w:eastAsia="Calibri" w:hAnsi="Times New Roman" w:cs="Times New Roman"/>
          <w:kern w:val="0"/>
          <w:sz w:val="24"/>
          <w:szCs w:val="24"/>
          <w:lang w:val="vi-VN"/>
        </w:rPr>
      </w:pPr>
      <w:r w:rsidRPr="003608C1">
        <w:rPr>
          <w:rFonts w:ascii="Times New Roman" w:eastAsia="Calibri" w:hAnsi="Times New Roman" w:cs="Times New Roman"/>
          <w:kern w:val="0"/>
          <w:sz w:val="24"/>
          <w:szCs w:val="24"/>
          <w:lang w:val="vi-VN"/>
        </w:rPr>
        <w:t xml:space="preserve">Isoamyl acetate có mùi chuối nên được dùng làm hương liệu nhân tạo. Trong ngành sơn, isoamyl acetate được dùng làm dung môi vecni, dung môi sơn mài,... Isoamyl acetate được điều chế theo các bước sau: </w:t>
      </w:r>
    </w:p>
    <w:p w14:paraId="77AC6B65" w14:textId="77777777" w:rsidR="00F327EB" w:rsidRPr="003608C1" w:rsidRDefault="00F327EB" w:rsidP="006460D9">
      <w:pPr>
        <w:spacing w:after="0" w:line="264" w:lineRule="auto"/>
        <w:contextualSpacing/>
        <w:jc w:val="both"/>
        <w:rPr>
          <w:rFonts w:ascii="Times New Roman" w:eastAsia="Calibri" w:hAnsi="Times New Roman" w:cs="Times New Roman"/>
          <w:kern w:val="0"/>
          <w:sz w:val="24"/>
          <w:szCs w:val="24"/>
          <w:lang w:val="vi-VN"/>
        </w:rPr>
      </w:pPr>
      <w:r w:rsidRPr="003608C1">
        <w:rPr>
          <w:rFonts w:ascii="Times New Roman" w:eastAsia="Calibri" w:hAnsi="Times New Roman" w:cs="Times New Roman"/>
          <w:b/>
          <w:i/>
          <w:kern w:val="0"/>
          <w:sz w:val="24"/>
          <w:szCs w:val="24"/>
          <w:lang w:val="vi-VN"/>
        </w:rPr>
        <w:t>Bước 1.</w:t>
      </w:r>
      <w:r w:rsidRPr="003608C1">
        <w:rPr>
          <w:rFonts w:ascii="Times New Roman" w:eastAsia="Calibri" w:hAnsi="Times New Roman" w:cs="Times New Roman"/>
          <w:kern w:val="0"/>
          <w:sz w:val="24"/>
          <w:szCs w:val="24"/>
          <w:lang w:val="vi-VN"/>
        </w:rPr>
        <w:t xml:space="preserve"> Cho vào bình cầu 15 mL isoamyl alcohol (d = 0,81g/m</w:t>
      </w:r>
      <w:r w:rsidRPr="003608C1">
        <w:rPr>
          <w:rFonts w:ascii="Times New Roman" w:eastAsia="Calibri" w:hAnsi="Times New Roman" w:cs="Times New Roman"/>
          <w:kern w:val="0"/>
          <w:sz w:val="24"/>
          <w:szCs w:val="24"/>
        </w:rPr>
        <w:t>L</w:t>
      </w:r>
      <w:r w:rsidRPr="003608C1">
        <w:rPr>
          <w:rFonts w:ascii="Times New Roman" w:eastAsia="Calibri" w:hAnsi="Times New Roman" w:cs="Times New Roman"/>
          <w:kern w:val="0"/>
          <w:sz w:val="24"/>
          <w:szCs w:val="24"/>
          <w:lang w:val="vi-VN"/>
        </w:rPr>
        <w:t>); 10 m</w:t>
      </w:r>
      <w:r w:rsidRPr="003608C1">
        <w:rPr>
          <w:rFonts w:ascii="Times New Roman" w:eastAsia="Calibri" w:hAnsi="Times New Roman" w:cs="Times New Roman"/>
          <w:kern w:val="0"/>
          <w:sz w:val="24"/>
          <w:szCs w:val="24"/>
        </w:rPr>
        <w:t>L</w:t>
      </w:r>
      <w:r w:rsidRPr="003608C1">
        <w:rPr>
          <w:rFonts w:ascii="Times New Roman" w:eastAsia="Calibri" w:hAnsi="Times New Roman" w:cs="Times New Roman"/>
          <w:kern w:val="0"/>
          <w:sz w:val="24"/>
          <w:szCs w:val="24"/>
          <w:lang w:val="vi-VN"/>
        </w:rPr>
        <w:t xml:space="preserve"> acetic acid (d = 1,049g/m</w:t>
      </w:r>
      <w:r w:rsidRPr="003608C1">
        <w:rPr>
          <w:rFonts w:ascii="Times New Roman" w:eastAsia="Calibri" w:hAnsi="Times New Roman" w:cs="Times New Roman"/>
          <w:kern w:val="0"/>
          <w:sz w:val="24"/>
          <w:szCs w:val="24"/>
        </w:rPr>
        <w:t>L</w:t>
      </w:r>
      <w:r w:rsidRPr="003608C1">
        <w:rPr>
          <w:rFonts w:ascii="Times New Roman" w:eastAsia="Calibri" w:hAnsi="Times New Roman" w:cs="Times New Roman"/>
          <w:kern w:val="0"/>
          <w:sz w:val="24"/>
          <w:szCs w:val="24"/>
          <w:lang w:val="vi-VN"/>
        </w:rPr>
        <w:t>) và 7,0 m</w:t>
      </w:r>
      <w:r w:rsidRPr="003608C1">
        <w:rPr>
          <w:rFonts w:ascii="Times New Roman" w:eastAsia="Calibri" w:hAnsi="Times New Roman" w:cs="Times New Roman"/>
          <w:kern w:val="0"/>
          <w:sz w:val="24"/>
          <w:szCs w:val="24"/>
        </w:rPr>
        <w:t xml:space="preserve">L </w:t>
      </w:r>
      <w:r w:rsidRPr="003608C1">
        <w:rPr>
          <w:rFonts w:ascii="Times New Roman" w:eastAsia="Calibri" w:hAnsi="Times New Roman" w:cs="Times New Roman"/>
          <w:kern w:val="0"/>
          <w:sz w:val="24"/>
          <w:szCs w:val="24"/>
          <w:lang w:val="vi-VN"/>
        </w:rPr>
        <w:t>H</w:t>
      </w:r>
      <w:r w:rsidRPr="003608C1">
        <w:rPr>
          <w:rFonts w:ascii="Times New Roman" w:eastAsia="Calibri" w:hAnsi="Times New Roman" w:cs="Times New Roman"/>
          <w:kern w:val="0"/>
          <w:sz w:val="24"/>
          <w:szCs w:val="24"/>
          <w:vertAlign w:val="subscript"/>
          <w:lang w:val="vi-VN"/>
        </w:rPr>
        <w:t>2</w:t>
      </w:r>
      <w:r w:rsidRPr="003608C1">
        <w:rPr>
          <w:rFonts w:ascii="Times New Roman" w:eastAsia="Calibri" w:hAnsi="Times New Roman" w:cs="Times New Roman"/>
          <w:kern w:val="0"/>
          <w:sz w:val="24"/>
          <w:szCs w:val="24"/>
          <w:lang w:val="vi-VN"/>
        </w:rPr>
        <w:t>SO</w:t>
      </w:r>
      <w:r w:rsidRPr="003608C1">
        <w:rPr>
          <w:rFonts w:ascii="Times New Roman" w:eastAsia="Calibri" w:hAnsi="Times New Roman" w:cs="Times New Roman"/>
          <w:kern w:val="0"/>
          <w:sz w:val="24"/>
          <w:szCs w:val="24"/>
          <w:vertAlign w:val="subscript"/>
          <w:lang w:val="vi-VN"/>
        </w:rPr>
        <w:t>4</w:t>
      </w:r>
      <w:r w:rsidRPr="003608C1">
        <w:rPr>
          <w:rFonts w:ascii="Times New Roman" w:eastAsia="Calibri" w:hAnsi="Times New Roman" w:cs="Times New Roman"/>
          <w:kern w:val="0"/>
          <w:sz w:val="24"/>
          <w:szCs w:val="24"/>
          <w:lang w:val="vi-VN"/>
        </w:rPr>
        <w:t xml:space="preserve"> đậm đặc, cho thêm vào bình vài viên đá bọt. Lắp ống sinh hàn hồi lưu thẳng đứng miệng bình cầu. Sau đó đun nóng bình cầu trong khoảng 1 giờ. </w:t>
      </w:r>
    </w:p>
    <w:p w14:paraId="2CA1027F" w14:textId="77777777" w:rsidR="00F327EB" w:rsidRPr="003608C1" w:rsidRDefault="00F327EB" w:rsidP="006460D9">
      <w:pPr>
        <w:spacing w:after="0" w:line="264" w:lineRule="auto"/>
        <w:contextualSpacing/>
        <w:jc w:val="both"/>
        <w:rPr>
          <w:rFonts w:ascii="Times New Roman" w:eastAsia="Calibri" w:hAnsi="Times New Roman" w:cs="Times New Roman"/>
          <w:kern w:val="0"/>
          <w:sz w:val="24"/>
          <w:szCs w:val="24"/>
          <w:lang w:val="vi-VN"/>
        </w:rPr>
      </w:pPr>
      <w:r w:rsidRPr="003608C1">
        <w:rPr>
          <w:rFonts w:ascii="Times New Roman" w:eastAsia="Calibri" w:hAnsi="Times New Roman" w:cs="Times New Roman"/>
          <w:b/>
          <w:i/>
          <w:kern w:val="0"/>
          <w:sz w:val="24"/>
          <w:szCs w:val="24"/>
          <w:lang w:val="vi-VN"/>
        </w:rPr>
        <w:t>Bước 2.</w:t>
      </w:r>
      <w:r w:rsidRPr="003608C1">
        <w:rPr>
          <w:rFonts w:ascii="Times New Roman" w:eastAsia="Calibri" w:hAnsi="Times New Roman" w:cs="Times New Roman"/>
          <w:kern w:val="0"/>
          <w:sz w:val="24"/>
          <w:szCs w:val="24"/>
          <w:lang w:val="vi-VN"/>
        </w:rPr>
        <w:t xml:space="preserve"> Sau khi đun, để nguội rồi rót sản phẩm vào phễu chiết, lắc đều rồi để yên khoảng 5 phút, chất lỏng tách thành hai lớp, loại bỏ phần chất lỏng phía dưới, lấy phần chất lỏng phía trên. </w:t>
      </w:r>
    </w:p>
    <w:p w14:paraId="37E97EE8" w14:textId="77777777" w:rsidR="00F327EB" w:rsidRPr="003608C1" w:rsidRDefault="00F327EB" w:rsidP="006460D9">
      <w:pPr>
        <w:spacing w:after="0" w:line="264" w:lineRule="auto"/>
        <w:contextualSpacing/>
        <w:jc w:val="both"/>
        <w:rPr>
          <w:rFonts w:ascii="Times New Roman" w:eastAsia="Calibri" w:hAnsi="Times New Roman" w:cs="Times New Roman"/>
          <w:kern w:val="0"/>
          <w:sz w:val="24"/>
          <w:szCs w:val="24"/>
          <w:lang w:val="vi-VN"/>
        </w:rPr>
      </w:pPr>
      <w:r w:rsidRPr="003608C1">
        <w:rPr>
          <w:rFonts w:ascii="Times New Roman" w:eastAsia="Calibri" w:hAnsi="Times New Roman" w:cs="Times New Roman"/>
          <w:b/>
          <w:i/>
          <w:kern w:val="0"/>
          <w:sz w:val="24"/>
          <w:szCs w:val="24"/>
          <w:lang w:val="vi-VN"/>
        </w:rPr>
        <w:t>Bước 3.</w:t>
      </w:r>
      <w:r w:rsidRPr="003608C1">
        <w:rPr>
          <w:rFonts w:ascii="Times New Roman" w:eastAsia="Calibri" w:hAnsi="Times New Roman" w:cs="Times New Roman"/>
          <w:kern w:val="0"/>
          <w:sz w:val="24"/>
          <w:szCs w:val="24"/>
          <w:lang w:val="vi-VN"/>
        </w:rPr>
        <w:t xml:space="preserve"> Cho từ từ dung dịch Na</w:t>
      </w:r>
      <w:r w:rsidRPr="003608C1">
        <w:rPr>
          <w:rFonts w:ascii="Times New Roman" w:eastAsia="Calibri" w:hAnsi="Times New Roman" w:cs="Times New Roman"/>
          <w:kern w:val="0"/>
          <w:sz w:val="24"/>
          <w:szCs w:val="24"/>
          <w:vertAlign w:val="subscript"/>
          <w:lang w:val="vi-VN"/>
        </w:rPr>
        <w:t>2</w:t>
      </w:r>
      <w:r w:rsidRPr="003608C1">
        <w:rPr>
          <w:rFonts w:ascii="Times New Roman" w:eastAsia="Calibri" w:hAnsi="Times New Roman" w:cs="Times New Roman"/>
          <w:kern w:val="0"/>
          <w:sz w:val="24"/>
          <w:szCs w:val="24"/>
          <w:lang w:val="vi-VN"/>
        </w:rPr>
        <w:t>CO</w:t>
      </w:r>
      <w:r w:rsidRPr="003608C1">
        <w:rPr>
          <w:rFonts w:ascii="Times New Roman" w:eastAsia="Calibri" w:hAnsi="Times New Roman" w:cs="Times New Roman"/>
          <w:kern w:val="0"/>
          <w:sz w:val="24"/>
          <w:szCs w:val="24"/>
          <w:vertAlign w:val="subscript"/>
          <w:lang w:val="vi-VN"/>
        </w:rPr>
        <w:t>3</w:t>
      </w:r>
      <w:r w:rsidRPr="003608C1">
        <w:rPr>
          <w:rFonts w:ascii="Times New Roman" w:eastAsia="Calibri" w:hAnsi="Times New Roman" w:cs="Times New Roman"/>
          <w:kern w:val="0"/>
          <w:sz w:val="24"/>
          <w:szCs w:val="24"/>
          <w:lang w:val="vi-VN"/>
        </w:rPr>
        <w:t xml:space="preserve"> 10% vào phần chất lỏng thu lấy ở bước 2 và lắc đều cho đến khi không còn khí thoát ra, thêm tiếp 20 mL dung dịch NaCl bão hoà rồi để yên khi đó chất lỏng tách thành hai lớp. </w:t>
      </w:r>
    </w:p>
    <w:p w14:paraId="13B649AC" w14:textId="77777777" w:rsidR="00F327EB" w:rsidRPr="003608C1" w:rsidRDefault="00F327EB" w:rsidP="006460D9">
      <w:pPr>
        <w:spacing w:after="0" w:line="264" w:lineRule="auto"/>
        <w:contextualSpacing/>
        <w:jc w:val="both"/>
        <w:rPr>
          <w:rFonts w:ascii="Times New Roman" w:eastAsia="Calibri" w:hAnsi="Times New Roman" w:cs="Times New Roman"/>
          <w:kern w:val="0"/>
          <w:sz w:val="24"/>
          <w:szCs w:val="24"/>
          <w:lang w:val="vi-VN"/>
        </w:rPr>
      </w:pPr>
      <w:r w:rsidRPr="003317EB">
        <w:rPr>
          <w:rFonts w:ascii="Times New Roman" w:eastAsia="Calibri" w:hAnsi="Times New Roman" w:cs="Times New Roman"/>
          <w:b/>
          <w:bCs/>
          <w:color w:val="0070C0"/>
          <w:kern w:val="0"/>
          <w:sz w:val="24"/>
          <w:szCs w:val="24"/>
          <w:lang w:val="vi-VN"/>
        </w:rPr>
        <w:t>a)</w:t>
      </w:r>
      <w:r w:rsidRPr="003317EB">
        <w:rPr>
          <w:rFonts w:ascii="Times New Roman" w:eastAsia="Calibri" w:hAnsi="Times New Roman" w:cs="Times New Roman"/>
          <w:b/>
          <w:color w:val="0070C0"/>
          <w:kern w:val="0"/>
          <w:sz w:val="24"/>
          <w:szCs w:val="24"/>
          <w:lang w:val="vi-VN"/>
        </w:rPr>
        <w:t xml:space="preserve"> </w:t>
      </w:r>
      <w:r w:rsidRPr="003608C1">
        <w:rPr>
          <w:rFonts w:ascii="Times New Roman" w:eastAsia="Calibri" w:hAnsi="Times New Roman" w:cs="Times New Roman"/>
          <w:kern w:val="0"/>
          <w:sz w:val="24"/>
          <w:szCs w:val="24"/>
          <w:lang w:val="vi-VN"/>
        </w:rPr>
        <w:t xml:space="preserve">Isoamyl acetate rất ít tan trong nước và có khối lượng riêng nhỏ hơn khối lượng riêng của nước. </w:t>
      </w:r>
    </w:p>
    <w:p w14:paraId="53351896" w14:textId="77777777" w:rsidR="00F327EB" w:rsidRPr="003608C1" w:rsidRDefault="00F327EB" w:rsidP="006460D9">
      <w:pPr>
        <w:spacing w:after="0" w:line="264" w:lineRule="auto"/>
        <w:contextualSpacing/>
        <w:jc w:val="both"/>
        <w:rPr>
          <w:rFonts w:ascii="Times New Roman" w:eastAsia="Calibri" w:hAnsi="Times New Roman" w:cs="Times New Roman"/>
          <w:kern w:val="0"/>
          <w:sz w:val="24"/>
          <w:szCs w:val="24"/>
          <w:lang w:val="vi-VN"/>
        </w:rPr>
      </w:pPr>
      <w:r w:rsidRPr="003317EB">
        <w:rPr>
          <w:rFonts w:ascii="Times New Roman" w:eastAsia="Calibri" w:hAnsi="Times New Roman" w:cs="Times New Roman"/>
          <w:b/>
          <w:bCs/>
          <w:color w:val="0070C0"/>
          <w:kern w:val="0"/>
          <w:sz w:val="24"/>
          <w:szCs w:val="24"/>
          <w:lang w:val="vi-VN"/>
        </w:rPr>
        <w:t>b)</w:t>
      </w:r>
      <w:r w:rsidRPr="003317EB">
        <w:rPr>
          <w:rFonts w:ascii="Times New Roman" w:eastAsia="Calibri" w:hAnsi="Times New Roman" w:cs="Times New Roman"/>
          <w:b/>
          <w:color w:val="0070C0"/>
          <w:kern w:val="0"/>
          <w:sz w:val="24"/>
          <w:szCs w:val="24"/>
          <w:lang w:val="vi-VN"/>
        </w:rPr>
        <w:t xml:space="preserve"> </w:t>
      </w:r>
      <w:r w:rsidRPr="003608C1">
        <w:rPr>
          <w:rFonts w:ascii="Times New Roman" w:eastAsia="Calibri" w:hAnsi="Times New Roman" w:cs="Times New Roman"/>
          <w:kern w:val="0"/>
          <w:sz w:val="24"/>
          <w:szCs w:val="24"/>
          <w:lang w:val="vi-VN"/>
        </w:rPr>
        <w:t>Thêm dung dịch Na</w:t>
      </w:r>
      <w:r w:rsidRPr="003608C1">
        <w:rPr>
          <w:rFonts w:ascii="Times New Roman" w:eastAsia="Calibri" w:hAnsi="Times New Roman" w:cs="Times New Roman"/>
          <w:kern w:val="0"/>
          <w:sz w:val="24"/>
          <w:szCs w:val="24"/>
          <w:vertAlign w:val="subscript"/>
          <w:lang w:val="vi-VN"/>
        </w:rPr>
        <w:t>2</w:t>
      </w:r>
      <w:r w:rsidRPr="003608C1">
        <w:rPr>
          <w:rFonts w:ascii="Times New Roman" w:eastAsia="Calibri" w:hAnsi="Times New Roman" w:cs="Times New Roman"/>
          <w:kern w:val="0"/>
          <w:sz w:val="24"/>
          <w:szCs w:val="24"/>
          <w:lang w:val="vi-VN"/>
        </w:rPr>
        <w:t>CO</w:t>
      </w:r>
      <w:r w:rsidRPr="003608C1">
        <w:rPr>
          <w:rFonts w:ascii="Times New Roman" w:eastAsia="Calibri" w:hAnsi="Times New Roman" w:cs="Times New Roman"/>
          <w:kern w:val="0"/>
          <w:sz w:val="24"/>
          <w:szCs w:val="24"/>
          <w:vertAlign w:val="subscript"/>
          <w:lang w:val="vi-VN"/>
        </w:rPr>
        <w:t xml:space="preserve">3 </w:t>
      </w:r>
      <w:r w:rsidRPr="003608C1">
        <w:rPr>
          <w:rFonts w:ascii="Times New Roman" w:eastAsia="Calibri" w:hAnsi="Times New Roman" w:cs="Times New Roman"/>
          <w:kern w:val="0"/>
          <w:sz w:val="24"/>
          <w:szCs w:val="24"/>
          <w:lang w:val="vi-VN"/>
        </w:rPr>
        <w:t xml:space="preserve">ở bước 3 nhằm mục đích loại bỏ acid lẫn trong isoamyl acetate. </w:t>
      </w:r>
    </w:p>
    <w:p w14:paraId="36FD08CF" w14:textId="77777777" w:rsidR="00F327EB" w:rsidRPr="003608C1" w:rsidRDefault="00F327EB" w:rsidP="006460D9">
      <w:pPr>
        <w:spacing w:after="0" w:line="264" w:lineRule="auto"/>
        <w:contextualSpacing/>
        <w:jc w:val="both"/>
        <w:rPr>
          <w:rFonts w:ascii="Times New Roman" w:eastAsia="Calibri" w:hAnsi="Times New Roman" w:cs="Times New Roman"/>
          <w:kern w:val="0"/>
          <w:sz w:val="24"/>
          <w:szCs w:val="24"/>
          <w:lang w:val="vi-VN"/>
        </w:rPr>
      </w:pPr>
      <w:r w:rsidRPr="003317EB">
        <w:rPr>
          <w:rFonts w:ascii="Times New Roman" w:eastAsia="Calibri" w:hAnsi="Times New Roman" w:cs="Times New Roman"/>
          <w:b/>
          <w:bCs/>
          <w:color w:val="0070C0"/>
          <w:kern w:val="0"/>
          <w:sz w:val="24"/>
          <w:szCs w:val="24"/>
          <w:lang w:val="vi-VN"/>
        </w:rPr>
        <w:t>c)</w:t>
      </w:r>
      <w:r w:rsidRPr="003317EB">
        <w:rPr>
          <w:rFonts w:ascii="Times New Roman" w:eastAsia="Calibri" w:hAnsi="Times New Roman" w:cs="Times New Roman"/>
          <w:b/>
          <w:color w:val="0070C0"/>
          <w:kern w:val="0"/>
          <w:sz w:val="24"/>
          <w:szCs w:val="24"/>
          <w:lang w:val="vi-VN"/>
        </w:rPr>
        <w:t xml:space="preserve"> </w:t>
      </w:r>
      <w:r w:rsidRPr="003608C1">
        <w:rPr>
          <w:rFonts w:ascii="Times New Roman" w:eastAsia="Calibri" w:hAnsi="Times New Roman" w:cs="Times New Roman"/>
          <w:kern w:val="0"/>
          <w:sz w:val="24"/>
          <w:szCs w:val="24"/>
          <w:lang w:val="vi-VN"/>
        </w:rPr>
        <w:t xml:space="preserve">Sử dụng phương pháp kết tinh để tách isoamyl acetate ra khỏi hỗn hợp sau phản ứng. </w:t>
      </w:r>
    </w:p>
    <w:p w14:paraId="2447D0A2" w14:textId="77777777" w:rsidR="00F327EB" w:rsidRPr="003608C1" w:rsidRDefault="00F327EB" w:rsidP="006460D9">
      <w:pPr>
        <w:spacing w:after="0" w:line="264" w:lineRule="auto"/>
        <w:contextualSpacing/>
        <w:jc w:val="both"/>
        <w:rPr>
          <w:rFonts w:ascii="Times New Roman" w:eastAsia="Calibri" w:hAnsi="Times New Roman" w:cs="Times New Roman"/>
          <w:i/>
          <w:kern w:val="0"/>
          <w:sz w:val="24"/>
          <w:szCs w:val="24"/>
          <w:lang w:val="vi-VN"/>
        </w:rPr>
      </w:pPr>
      <w:r w:rsidRPr="003317EB">
        <w:rPr>
          <w:rFonts w:ascii="Times New Roman" w:eastAsia="Calibri" w:hAnsi="Times New Roman" w:cs="Times New Roman"/>
          <w:b/>
          <w:bCs/>
          <w:color w:val="0070C0"/>
          <w:kern w:val="0"/>
          <w:sz w:val="24"/>
          <w:szCs w:val="24"/>
          <w:lang w:val="vi-VN"/>
        </w:rPr>
        <w:t xml:space="preserve">d) </w:t>
      </w:r>
      <w:r w:rsidRPr="003608C1">
        <w:rPr>
          <w:rFonts w:ascii="Times New Roman" w:eastAsia="Calibri" w:hAnsi="Times New Roman" w:cs="Times New Roman"/>
          <w:kern w:val="0"/>
          <w:sz w:val="24"/>
          <w:szCs w:val="24"/>
          <w:lang w:val="vi-VN"/>
        </w:rPr>
        <w:t xml:space="preserve">Nếu hiệu suất phản ứng ester hoá là 60% và lượng isoamyl acetate bị hao hụt mất 5% trong quá trình tách ester thì khối lượng ester thu được 10,23 gam. </w:t>
      </w:r>
      <w:r w:rsidRPr="003608C1">
        <w:rPr>
          <w:rFonts w:ascii="Times New Roman" w:eastAsia="Calibri" w:hAnsi="Times New Roman" w:cs="Times New Roman"/>
          <w:i/>
          <w:kern w:val="0"/>
          <w:sz w:val="24"/>
          <w:szCs w:val="24"/>
          <w:lang w:val="vi-VN"/>
        </w:rPr>
        <w:t xml:space="preserve">(Làm tròn kết quả đến hàng phần trăm). </w:t>
      </w:r>
    </w:p>
    <w:p w14:paraId="721B8BC0" w14:textId="77777777" w:rsidR="00F327EB" w:rsidRPr="003608C1" w:rsidRDefault="00F327EB" w:rsidP="006460D9">
      <w:pPr>
        <w:spacing w:after="0"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12 – Chương 3</w:t>
      </w:r>
    </w:p>
    <w:p w14:paraId="25CD27BB" w14:textId="6EF9E4D8" w:rsidR="00F327EB" w:rsidRPr="003608C1" w:rsidRDefault="00F327EB" w:rsidP="006460D9">
      <w:pPr>
        <w:spacing w:after="0"/>
        <w:ind w:right="-34"/>
        <w:jc w:val="both"/>
        <w:rPr>
          <w:rFonts w:ascii="Times New Roman" w:eastAsia="Calibri" w:hAnsi="Times New Roman" w:cs="Times New Roman"/>
          <w:spacing w:val="2"/>
          <w:kern w:val="0"/>
          <w:sz w:val="24"/>
          <w:szCs w:val="24"/>
          <w:lang w:val="vi-VN"/>
        </w:rPr>
      </w:pPr>
      <w:r w:rsidRPr="003608C1">
        <w:rPr>
          <w:rFonts w:ascii="Times New Roman" w:eastAsia="Calibri" w:hAnsi="Times New Roman" w:cs="Times New Roman"/>
          <w:kern w:val="0"/>
          <w:sz w:val="24"/>
          <w:szCs w:val="24"/>
          <w:shd w:val="clear" w:color="auto" w:fill="FFFFFF"/>
          <w:lang w:val="vi-VN"/>
        </w:rPr>
        <w:t>Casein loại protein có trong </w:t>
      </w:r>
      <w:r w:rsidRPr="003608C1">
        <w:rPr>
          <w:rFonts w:ascii="Times New Roman" w:eastAsia="Calibri" w:hAnsi="Times New Roman" w:cs="Times New Roman"/>
          <w:bCs/>
          <w:kern w:val="0"/>
          <w:sz w:val="24"/>
          <w:szCs w:val="24"/>
          <w:shd w:val="clear" w:color="auto" w:fill="FFFFFF"/>
          <w:lang w:val="vi-VN"/>
        </w:rPr>
        <w:t>sữa bò</w:t>
      </w:r>
      <w:r w:rsidRPr="003608C1">
        <w:rPr>
          <w:rFonts w:ascii="Times New Roman" w:eastAsia="Calibri" w:hAnsi="Times New Roman" w:cs="Times New Roman"/>
          <w:kern w:val="0"/>
          <w:sz w:val="24"/>
          <w:szCs w:val="24"/>
          <w:shd w:val="clear" w:color="auto" w:fill="FFFFFF"/>
          <w:lang w:val="vi-VN"/>
        </w:rPr>
        <w:t>, chiếm 80% protein từ sữa. Đây là protein chất lượng cao,</w:t>
      </w:r>
      <w:r w:rsidRPr="003608C1">
        <w:rPr>
          <w:rFonts w:ascii="Times New Roman" w:eastAsia="Calibri" w:hAnsi="Times New Roman" w:cs="Times New Roman"/>
          <w:kern w:val="0"/>
          <w:sz w:val="24"/>
          <w:szCs w:val="24"/>
          <w:shd w:val="clear" w:color="auto" w:fill="FFFFFF"/>
        </w:rPr>
        <w:t xml:space="preserve"> </w:t>
      </w:r>
      <w:r w:rsidRPr="003608C1">
        <w:rPr>
          <w:rFonts w:ascii="Times New Roman" w:eastAsia="Calibri" w:hAnsi="Times New Roman" w:cs="Times New Roman"/>
          <w:kern w:val="0"/>
          <w:sz w:val="24"/>
          <w:szCs w:val="24"/>
          <w:shd w:val="clear" w:color="auto" w:fill="FFFFFF"/>
          <w:lang w:val="vi-VN"/>
        </w:rPr>
        <w:t>vì có chứa tất cả các </w:t>
      </w:r>
      <w:r w:rsidRPr="003608C1">
        <w:rPr>
          <w:rFonts w:ascii="Times New Roman" w:eastAsia="Calibri" w:hAnsi="Times New Roman" w:cs="Times New Roman"/>
          <w:bCs/>
          <w:kern w:val="0"/>
          <w:sz w:val="24"/>
          <w:szCs w:val="24"/>
          <w:shd w:val="clear" w:color="auto" w:fill="FFFFFF"/>
          <w:lang w:val="vi-VN"/>
        </w:rPr>
        <w:t>amin</w:t>
      </w:r>
      <w:r w:rsidRPr="003608C1">
        <w:rPr>
          <w:rFonts w:ascii="Times New Roman" w:eastAsia="Calibri" w:hAnsi="Times New Roman" w:cs="Times New Roman"/>
          <w:kern w:val="0"/>
          <w:sz w:val="24"/>
          <w:szCs w:val="24"/>
          <w:lang w:val="vi-VN"/>
        </w:rPr>
        <w:t>o acid</w:t>
      </w:r>
      <w:r w:rsidRPr="003608C1">
        <w:rPr>
          <w:rFonts w:ascii="Times New Roman" w:eastAsia="Calibri" w:hAnsi="Times New Roman" w:cs="Times New Roman"/>
          <w:kern w:val="0"/>
          <w:sz w:val="24"/>
          <w:szCs w:val="24"/>
          <w:shd w:val="clear" w:color="auto" w:fill="FFFFFF"/>
          <w:lang w:val="vi-VN"/>
        </w:rPr>
        <w:t> thiết yếu, mà cơ thể không thể tự sản xuất. Ngoài ra, loại protein này</w:t>
      </w:r>
      <w:r w:rsidRPr="003608C1">
        <w:rPr>
          <w:rFonts w:ascii="Times New Roman" w:eastAsia="Calibri" w:hAnsi="Times New Roman" w:cs="Times New Roman"/>
          <w:kern w:val="0"/>
          <w:sz w:val="24"/>
          <w:szCs w:val="24"/>
          <w:shd w:val="clear" w:color="auto" w:fill="FFFFFF"/>
        </w:rPr>
        <w:t xml:space="preserve"> </w:t>
      </w:r>
      <w:r w:rsidRPr="003608C1">
        <w:rPr>
          <w:rFonts w:ascii="Times New Roman" w:eastAsia="Calibri" w:hAnsi="Times New Roman" w:cs="Times New Roman"/>
          <w:kern w:val="0"/>
          <w:sz w:val="24"/>
          <w:szCs w:val="24"/>
          <w:shd w:val="clear" w:color="auto" w:fill="FFFFFF"/>
          <w:lang w:val="vi-VN"/>
        </w:rPr>
        <w:t xml:space="preserve">còn được cho là dễ tiêu hóa và hấp thụ trong hệ tiêu hóa của cơ thể người. </w:t>
      </w:r>
    </w:p>
    <w:p w14:paraId="4A7A08D3" w14:textId="77777777" w:rsidR="00F327EB" w:rsidRPr="003608C1" w:rsidRDefault="00F327EB" w:rsidP="006460D9">
      <w:pPr>
        <w:spacing w:after="0"/>
        <w:ind w:right="-34" w:firstLine="270"/>
        <w:jc w:val="both"/>
        <w:rPr>
          <w:rFonts w:ascii="Times New Roman" w:eastAsia="Calibri" w:hAnsi="Times New Roman" w:cs="Times New Roman"/>
          <w:kern w:val="0"/>
          <w:sz w:val="24"/>
          <w:szCs w:val="24"/>
          <w:shd w:val="clear" w:color="auto" w:fill="FFFFFF"/>
          <w:lang w:val="vi-VN"/>
        </w:rPr>
      </w:pPr>
      <w:r w:rsidRPr="003608C1">
        <w:rPr>
          <w:rFonts w:ascii="Times New Roman" w:eastAsia="Calibri" w:hAnsi="Times New Roman" w:cs="Times New Roman"/>
          <w:b/>
          <w:kern w:val="0"/>
          <w:sz w:val="24"/>
          <w:szCs w:val="24"/>
          <w:shd w:val="clear" w:color="auto" w:fill="FFFFFF"/>
          <w:lang w:val="vi-VN"/>
        </w:rPr>
        <w:t>a.</w:t>
      </w:r>
      <w:r w:rsidRPr="003608C1">
        <w:rPr>
          <w:rFonts w:ascii="Times New Roman" w:eastAsia="Calibri" w:hAnsi="Times New Roman" w:cs="Times New Roman"/>
          <w:kern w:val="0"/>
          <w:sz w:val="24"/>
          <w:szCs w:val="24"/>
          <w:shd w:val="clear" w:color="auto" w:fill="FFFFFF"/>
          <w:lang w:val="vi-VN"/>
        </w:rPr>
        <w:t xml:space="preserve"> Casein là protein có dạng sợi, dễ tan trong nước.</w:t>
      </w:r>
    </w:p>
    <w:p w14:paraId="46B162F7" w14:textId="77777777" w:rsidR="00F327EB" w:rsidRPr="003608C1" w:rsidRDefault="00F327EB" w:rsidP="006460D9">
      <w:pPr>
        <w:spacing w:after="0"/>
        <w:ind w:right="-34" w:firstLine="270"/>
        <w:jc w:val="both"/>
        <w:rPr>
          <w:rFonts w:ascii="Times New Roman" w:eastAsia="Calibri" w:hAnsi="Times New Roman" w:cs="Times New Roman"/>
          <w:kern w:val="0"/>
          <w:sz w:val="24"/>
          <w:szCs w:val="24"/>
          <w:shd w:val="clear" w:color="auto" w:fill="FFFFFF"/>
          <w:lang w:val="vi-VN"/>
        </w:rPr>
      </w:pPr>
      <w:r w:rsidRPr="003608C1">
        <w:rPr>
          <w:rFonts w:ascii="Times New Roman" w:eastAsia="Calibri" w:hAnsi="Times New Roman" w:cs="Times New Roman"/>
          <w:b/>
          <w:kern w:val="0"/>
          <w:sz w:val="24"/>
          <w:szCs w:val="24"/>
          <w:shd w:val="clear" w:color="auto" w:fill="FFFFFF"/>
          <w:lang w:val="vi-VN"/>
        </w:rPr>
        <w:t>b.</w:t>
      </w:r>
      <w:r w:rsidRPr="003608C1">
        <w:rPr>
          <w:rFonts w:ascii="Times New Roman" w:eastAsia="Calibri" w:hAnsi="Times New Roman" w:cs="Times New Roman"/>
          <w:kern w:val="0"/>
          <w:sz w:val="24"/>
          <w:szCs w:val="24"/>
          <w:shd w:val="clear" w:color="auto" w:fill="FFFFFF"/>
          <w:lang w:val="vi-VN"/>
        </w:rPr>
        <w:t xml:space="preserve"> Uống sữa có thể giảm bớt nguy hiểm khi bị ngộ độc bởi các muối </w:t>
      </w:r>
      <w:r w:rsidRPr="003608C1">
        <w:rPr>
          <w:rFonts w:ascii="Times New Roman" w:eastAsia="Calibri" w:hAnsi="Times New Roman" w:cs="Times New Roman"/>
          <w:kern w:val="0"/>
          <w:sz w:val="24"/>
          <w:szCs w:val="24"/>
          <w:shd w:val="clear" w:color="auto" w:fill="FFFFFF"/>
        </w:rPr>
        <w:t>của kim loại nặng</w:t>
      </w:r>
      <w:r w:rsidRPr="003608C1">
        <w:rPr>
          <w:rFonts w:ascii="Times New Roman" w:eastAsia="Calibri" w:hAnsi="Times New Roman" w:cs="Times New Roman"/>
          <w:kern w:val="0"/>
          <w:sz w:val="24"/>
          <w:szCs w:val="24"/>
          <w:shd w:val="clear" w:color="auto" w:fill="FFFFFF"/>
          <w:lang w:val="vi-VN"/>
        </w:rPr>
        <w:t xml:space="preserve">. </w:t>
      </w:r>
    </w:p>
    <w:p w14:paraId="1E2E6F2E" w14:textId="77777777" w:rsidR="00F327EB" w:rsidRPr="003608C1" w:rsidRDefault="00F327EB" w:rsidP="006460D9">
      <w:pPr>
        <w:spacing w:after="0"/>
        <w:ind w:right="-34" w:firstLine="270"/>
        <w:jc w:val="both"/>
        <w:rPr>
          <w:rFonts w:ascii="Times New Roman" w:eastAsia="Calibri" w:hAnsi="Times New Roman" w:cs="Times New Roman"/>
          <w:kern w:val="0"/>
          <w:sz w:val="24"/>
          <w:szCs w:val="24"/>
          <w:shd w:val="clear" w:color="auto" w:fill="FFFFFF"/>
          <w:lang w:val="vi-VN"/>
        </w:rPr>
      </w:pPr>
      <w:r w:rsidRPr="003608C1">
        <w:rPr>
          <w:rFonts w:ascii="Times New Roman" w:eastAsia="Calibri" w:hAnsi="Times New Roman" w:cs="Times New Roman"/>
          <w:b/>
          <w:kern w:val="0"/>
          <w:sz w:val="24"/>
          <w:szCs w:val="24"/>
          <w:shd w:val="clear" w:color="auto" w:fill="FFFFFF"/>
          <w:lang w:val="vi-VN"/>
        </w:rPr>
        <w:t>c.</w:t>
      </w:r>
      <w:r w:rsidRPr="003608C1">
        <w:rPr>
          <w:rFonts w:ascii="Times New Roman" w:eastAsia="Calibri" w:hAnsi="Times New Roman" w:cs="Times New Roman"/>
          <w:kern w:val="0"/>
          <w:sz w:val="24"/>
          <w:szCs w:val="24"/>
          <w:shd w:val="clear" w:color="auto" w:fill="FFFFFF"/>
          <w:lang w:val="vi-VN"/>
        </w:rPr>
        <w:t xml:space="preserve"> Khi làm sữa chua </w:t>
      </w:r>
      <w:r w:rsidRPr="003608C1">
        <w:rPr>
          <w:rFonts w:ascii="Times New Roman" w:eastAsia="Calibri" w:hAnsi="Times New Roman" w:cs="Times New Roman"/>
          <w:kern w:val="0"/>
          <w:sz w:val="24"/>
          <w:szCs w:val="24"/>
          <w:shd w:val="clear" w:color="auto" w:fill="FFFFFF"/>
        </w:rPr>
        <w:t xml:space="preserve">từ sữa bò </w:t>
      </w:r>
      <w:r w:rsidRPr="003608C1">
        <w:rPr>
          <w:rFonts w:ascii="Times New Roman" w:eastAsia="Calibri" w:hAnsi="Times New Roman" w:cs="Times New Roman"/>
          <w:kern w:val="0"/>
          <w:sz w:val="24"/>
          <w:szCs w:val="24"/>
          <w:shd w:val="clear" w:color="auto" w:fill="FFFFFF"/>
          <w:lang w:val="vi-VN"/>
        </w:rPr>
        <w:t>thì yếu tố nhiệt độ đã làm cho protein trong sữa đông tụ.</w:t>
      </w:r>
    </w:p>
    <w:p w14:paraId="766BFC31" w14:textId="77777777" w:rsidR="00F327EB" w:rsidRPr="003608C1" w:rsidRDefault="00F327EB" w:rsidP="006460D9">
      <w:pPr>
        <w:spacing w:after="0"/>
        <w:ind w:right="-34" w:firstLine="270"/>
        <w:jc w:val="both"/>
        <w:rPr>
          <w:rFonts w:ascii="Times New Roman" w:eastAsia="Calibri" w:hAnsi="Times New Roman" w:cs="Times New Roman"/>
          <w:kern w:val="0"/>
          <w:sz w:val="24"/>
          <w:szCs w:val="24"/>
          <w:lang w:val="vi-VN"/>
        </w:rPr>
      </w:pPr>
      <w:r w:rsidRPr="003608C1">
        <w:rPr>
          <w:rFonts w:ascii="Times New Roman" w:eastAsia="Calibri" w:hAnsi="Times New Roman" w:cs="Times New Roman"/>
          <w:b/>
          <w:kern w:val="0"/>
          <w:sz w:val="24"/>
          <w:szCs w:val="24"/>
          <w:shd w:val="clear" w:color="auto" w:fill="FFFFFF"/>
          <w:lang w:val="vi-VN"/>
        </w:rPr>
        <w:t>d.</w:t>
      </w:r>
      <w:r w:rsidRPr="003608C1">
        <w:rPr>
          <w:rFonts w:ascii="Times New Roman" w:eastAsia="Calibri" w:hAnsi="Times New Roman" w:cs="Times New Roman"/>
          <w:kern w:val="0"/>
          <w:sz w:val="24"/>
          <w:szCs w:val="24"/>
          <w:shd w:val="clear" w:color="auto" w:fill="FFFFFF"/>
          <w:lang w:val="vi-VN"/>
        </w:rPr>
        <w:t xml:space="preserve"> </w:t>
      </w:r>
      <w:r w:rsidRPr="003608C1">
        <w:rPr>
          <w:rFonts w:ascii="Times New Roman" w:eastAsia="Calibri" w:hAnsi="Times New Roman" w:cs="Times New Roman"/>
          <w:kern w:val="0"/>
          <w:sz w:val="24"/>
          <w:szCs w:val="24"/>
          <w:lang w:val="vi-VN"/>
        </w:rPr>
        <w:t>Nhỏ vài giọt nước chanh vào cốc sữa xảy ra hiện tượng đông tụ protein.</w:t>
      </w:r>
    </w:p>
    <w:p w14:paraId="27B6E4C1"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5 </w:t>
      </w:r>
    </w:p>
    <w:p w14:paraId="2E728AD1" w14:textId="77777777" w:rsidR="00F327EB" w:rsidRPr="003608C1" w:rsidRDefault="00F327EB" w:rsidP="006460D9">
      <w:pPr>
        <w:tabs>
          <w:tab w:val="left" w:pos="274"/>
          <w:tab w:val="left" w:pos="907"/>
          <w:tab w:val="left" w:pos="2880"/>
          <w:tab w:val="left" w:pos="5126"/>
          <w:tab w:val="left" w:pos="7387"/>
        </w:tabs>
        <w:spacing w:after="0"/>
        <w:jc w:val="both"/>
        <w:rPr>
          <w:rFonts w:ascii="Times New Roman" w:eastAsia="Calibri" w:hAnsi="Times New Roman" w:cs="Times New Roman"/>
          <w:kern w:val="0"/>
          <w:sz w:val="24"/>
          <w:szCs w:val="24"/>
          <w:lang w:val="pt-BR"/>
        </w:rPr>
      </w:pPr>
      <w:r w:rsidRPr="003608C1">
        <w:rPr>
          <w:rFonts w:ascii="Times New Roman" w:eastAsia="Calibri" w:hAnsi="Times New Roman" w:cs="Times New Roman"/>
          <w:kern w:val="0"/>
          <w:sz w:val="24"/>
          <w:szCs w:val="24"/>
          <w:lang w:val="pt-BR"/>
        </w:rPr>
        <w:t xml:space="preserve">Thiết lập một pin như hình vẽ </w:t>
      </w:r>
    </w:p>
    <w:p w14:paraId="7B44516F" w14:textId="77777777" w:rsidR="00F327EB" w:rsidRPr="003608C1" w:rsidRDefault="00F327EB" w:rsidP="006460D9">
      <w:pPr>
        <w:tabs>
          <w:tab w:val="left" w:pos="274"/>
          <w:tab w:val="left" w:pos="907"/>
          <w:tab w:val="left" w:pos="2880"/>
          <w:tab w:val="left" w:pos="5126"/>
          <w:tab w:val="left" w:pos="7387"/>
        </w:tabs>
        <w:spacing w:after="0"/>
        <w:jc w:val="center"/>
        <w:rPr>
          <w:rFonts w:ascii="Times New Roman" w:eastAsia="Calibri" w:hAnsi="Times New Roman" w:cs="Times New Roman"/>
          <w:kern w:val="0"/>
          <w:sz w:val="24"/>
          <w:szCs w:val="24"/>
          <w:lang w:val="pt-BR"/>
        </w:rPr>
      </w:pPr>
      <w:r w:rsidRPr="003608C1">
        <w:rPr>
          <w:rFonts w:ascii="Times New Roman" w:eastAsia="Calibri" w:hAnsi="Times New Roman" w:cs="Times New Roman"/>
          <w:b/>
          <w:iCs/>
          <w:noProof/>
          <w:kern w:val="0"/>
          <w:sz w:val="24"/>
          <w:szCs w:val="24"/>
        </w:rPr>
        <w:drawing>
          <wp:inline distT="0" distB="0" distL="0" distR="0" wp14:anchorId="15A16089" wp14:editId="6B011F5D">
            <wp:extent cx="2467319" cy="1991003"/>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3" cstate="print"/>
                    <a:stretch>
                      <a:fillRect/>
                    </a:stretch>
                  </pic:blipFill>
                  <pic:spPr>
                    <a:xfrm>
                      <a:off x="0" y="0"/>
                      <a:ext cx="2467319" cy="1991003"/>
                    </a:xfrm>
                    <a:prstGeom prst="rect">
                      <a:avLst/>
                    </a:prstGeom>
                  </pic:spPr>
                </pic:pic>
              </a:graphicData>
            </a:graphic>
          </wp:inline>
        </w:drawing>
      </w:r>
    </w:p>
    <w:p w14:paraId="06F5038B" w14:textId="77777777" w:rsidR="00F327EB" w:rsidRPr="003608C1" w:rsidRDefault="00F327EB" w:rsidP="006460D9">
      <w:pPr>
        <w:spacing w:after="0"/>
        <w:jc w:val="both"/>
        <w:rPr>
          <w:rFonts w:ascii="Times New Roman" w:eastAsia="Calibri" w:hAnsi="Times New Roman" w:cs="Times New Roman"/>
          <w:b/>
          <w:kern w:val="0"/>
          <w:sz w:val="24"/>
          <w:szCs w:val="24"/>
          <w:lang w:val="pt-BR"/>
        </w:rPr>
      </w:pPr>
      <w:r w:rsidRPr="003608C1">
        <w:rPr>
          <w:rFonts w:ascii="Times New Roman" w:eastAsia="Calibri" w:hAnsi="Times New Roman" w:cs="Times New Roman"/>
          <w:kern w:val="0"/>
          <w:sz w:val="24"/>
          <w:szCs w:val="24"/>
          <w:lang w:val="pt-BR"/>
        </w:rPr>
        <w:t>Hai dung dịch nối với nhau bằng cầu muối chứa NH</w:t>
      </w:r>
      <w:r w:rsidRPr="003608C1">
        <w:rPr>
          <w:rFonts w:ascii="Times New Roman" w:eastAsia="Calibri" w:hAnsi="Times New Roman" w:cs="Times New Roman"/>
          <w:kern w:val="0"/>
          <w:sz w:val="24"/>
          <w:szCs w:val="24"/>
          <w:vertAlign w:val="subscript"/>
          <w:lang w:val="pt-BR"/>
        </w:rPr>
        <w:t>4</w:t>
      </w:r>
      <w:r w:rsidRPr="003608C1">
        <w:rPr>
          <w:rFonts w:ascii="Times New Roman" w:eastAsia="Calibri" w:hAnsi="Times New Roman" w:cs="Times New Roman"/>
          <w:kern w:val="0"/>
          <w:sz w:val="24"/>
          <w:szCs w:val="24"/>
          <w:lang w:val="pt-BR"/>
        </w:rPr>
        <w:t>NO</w:t>
      </w:r>
      <w:r w:rsidRPr="003608C1">
        <w:rPr>
          <w:rFonts w:ascii="Times New Roman" w:eastAsia="Calibri" w:hAnsi="Times New Roman" w:cs="Times New Roman"/>
          <w:kern w:val="0"/>
          <w:sz w:val="24"/>
          <w:szCs w:val="24"/>
          <w:vertAlign w:val="subscript"/>
          <w:lang w:val="pt-BR"/>
        </w:rPr>
        <w:t>3</w:t>
      </w:r>
      <w:r w:rsidRPr="003608C1">
        <w:rPr>
          <w:rFonts w:ascii="Times New Roman" w:eastAsia="Calibri" w:hAnsi="Times New Roman" w:cs="Times New Roman"/>
          <w:kern w:val="0"/>
          <w:sz w:val="24"/>
          <w:szCs w:val="24"/>
          <w:lang w:val="pt-BR"/>
        </w:rPr>
        <w:t>. Khi pin hoạt động</w:t>
      </w:r>
    </w:p>
    <w:p w14:paraId="0095947C" w14:textId="77777777" w:rsidR="00F327EB" w:rsidRPr="003608C1" w:rsidRDefault="00F327EB" w:rsidP="006460D9">
      <w:pPr>
        <w:spacing w:after="0"/>
        <w:jc w:val="both"/>
        <w:rPr>
          <w:rFonts w:ascii="Times New Roman" w:eastAsia="Calibri" w:hAnsi="Times New Roman" w:cs="Times New Roman"/>
          <w:b/>
          <w:kern w:val="0"/>
          <w:sz w:val="24"/>
          <w:szCs w:val="24"/>
          <w:lang w:val="pt-BR"/>
        </w:rPr>
      </w:pPr>
      <w:r w:rsidRPr="003608C1">
        <w:rPr>
          <w:rFonts w:ascii="Times New Roman" w:eastAsia="Calibri" w:hAnsi="Times New Roman" w:cs="Times New Roman"/>
          <w:b/>
          <w:kern w:val="0"/>
          <w:sz w:val="24"/>
          <w:szCs w:val="24"/>
          <w:lang w:val="pt-BR"/>
        </w:rPr>
        <w:t xml:space="preserve">a. </w:t>
      </w:r>
      <w:r w:rsidRPr="003608C1">
        <w:rPr>
          <w:rFonts w:ascii="Times New Roman" w:eastAsia="Calibri" w:hAnsi="Times New Roman" w:cs="Times New Roman"/>
          <w:kern w:val="0"/>
          <w:sz w:val="24"/>
          <w:szCs w:val="24"/>
        </w:rPr>
        <w:t>Các ion Cu</w:t>
      </w:r>
      <w:r w:rsidRPr="003608C1">
        <w:rPr>
          <w:rFonts w:ascii="Times New Roman" w:eastAsia="Calibri" w:hAnsi="Times New Roman" w:cs="Times New Roman"/>
          <w:kern w:val="0"/>
          <w:sz w:val="24"/>
          <w:szCs w:val="24"/>
          <w:vertAlign w:val="superscript"/>
        </w:rPr>
        <w:t>2+</w:t>
      </w:r>
      <w:r w:rsidRPr="003608C1">
        <w:rPr>
          <w:rFonts w:ascii="Times New Roman" w:eastAsia="Calibri" w:hAnsi="Times New Roman" w:cs="Times New Roman"/>
          <w:kern w:val="0"/>
          <w:sz w:val="24"/>
          <w:szCs w:val="24"/>
        </w:rPr>
        <w:t xml:space="preserve"> chuyển từ dung dịch CuSO</w:t>
      </w:r>
      <w:r w:rsidRPr="003608C1">
        <w:rPr>
          <w:rFonts w:ascii="Times New Roman" w:eastAsia="Calibri" w:hAnsi="Times New Roman" w:cs="Times New Roman"/>
          <w:kern w:val="0"/>
          <w:sz w:val="24"/>
          <w:szCs w:val="24"/>
          <w:vertAlign w:val="subscript"/>
        </w:rPr>
        <w:t>4</w:t>
      </w:r>
      <w:r w:rsidRPr="003608C1">
        <w:rPr>
          <w:rFonts w:ascii="Times New Roman" w:eastAsia="Calibri" w:hAnsi="Times New Roman" w:cs="Times New Roman"/>
          <w:kern w:val="0"/>
          <w:sz w:val="24"/>
          <w:szCs w:val="24"/>
        </w:rPr>
        <w:t xml:space="preserve"> sang dung dịch AgNO</w:t>
      </w:r>
      <w:r w:rsidRPr="003608C1">
        <w:rPr>
          <w:rFonts w:ascii="Times New Roman" w:eastAsia="Calibri" w:hAnsi="Times New Roman" w:cs="Times New Roman"/>
          <w:kern w:val="0"/>
          <w:sz w:val="24"/>
          <w:szCs w:val="24"/>
          <w:vertAlign w:val="subscript"/>
        </w:rPr>
        <w:t>3</w:t>
      </w:r>
      <w:r w:rsidRPr="003608C1">
        <w:rPr>
          <w:rFonts w:ascii="Times New Roman" w:eastAsia="Calibri" w:hAnsi="Times New Roman" w:cs="Times New Roman"/>
          <w:kern w:val="0"/>
          <w:sz w:val="24"/>
          <w:szCs w:val="24"/>
        </w:rPr>
        <w:t>.</w:t>
      </w:r>
    </w:p>
    <w:p w14:paraId="056E1A3D" w14:textId="77777777" w:rsidR="00F327EB" w:rsidRPr="003608C1" w:rsidRDefault="00F327EB" w:rsidP="006460D9">
      <w:pPr>
        <w:spacing w:after="0"/>
        <w:jc w:val="both"/>
        <w:rPr>
          <w:rFonts w:ascii="Times New Roman" w:eastAsia="Calibri" w:hAnsi="Times New Roman" w:cs="Times New Roman"/>
          <w:b/>
          <w:kern w:val="0"/>
          <w:sz w:val="24"/>
          <w:szCs w:val="24"/>
          <w:lang w:val="pt-BR"/>
        </w:rPr>
      </w:pPr>
      <w:r w:rsidRPr="003608C1">
        <w:rPr>
          <w:rFonts w:ascii="Times New Roman" w:eastAsia="Calibri" w:hAnsi="Times New Roman" w:cs="Times New Roman"/>
          <w:b/>
          <w:kern w:val="0"/>
          <w:sz w:val="24"/>
          <w:szCs w:val="24"/>
          <w:lang w:val="pt-BR"/>
        </w:rPr>
        <w:t xml:space="preserve">b. </w:t>
      </w:r>
      <w:r w:rsidRPr="003608C1">
        <w:rPr>
          <w:rFonts w:ascii="Times New Roman" w:eastAsia="Calibri" w:hAnsi="Times New Roman" w:cs="Times New Roman"/>
          <w:kern w:val="0"/>
          <w:sz w:val="24"/>
          <w:szCs w:val="24"/>
        </w:rPr>
        <w:t>Màu của dung dịch CuSO</w:t>
      </w:r>
      <w:r w:rsidRPr="003608C1">
        <w:rPr>
          <w:rFonts w:ascii="Times New Roman" w:eastAsia="Calibri" w:hAnsi="Times New Roman" w:cs="Times New Roman"/>
          <w:kern w:val="0"/>
          <w:sz w:val="24"/>
          <w:szCs w:val="24"/>
          <w:vertAlign w:val="subscript"/>
        </w:rPr>
        <w:t>4</w:t>
      </w:r>
      <w:r w:rsidRPr="003608C1">
        <w:rPr>
          <w:rFonts w:ascii="Times New Roman" w:eastAsia="Calibri" w:hAnsi="Times New Roman" w:cs="Times New Roman"/>
          <w:kern w:val="0"/>
          <w:sz w:val="24"/>
          <w:szCs w:val="24"/>
        </w:rPr>
        <w:t xml:space="preserve"> đậm dần.</w:t>
      </w:r>
    </w:p>
    <w:p w14:paraId="6BF14AAF" w14:textId="77777777" w:rsidR="00F327EB" w:rsidRPr="003608C1" w:rsidRDefault="00F327EB" w:rsidP="006460D9">
      <w:pPr>
        <w:spacing w:after="0"/>
        <w:jc w:val="both"/>
        <w:rPr>
          <w:rFonts w:ascii="Times New Roman" w:eastAsia="Calibri" w:hAnsi="Times New Roman" w:cs="Times New Roman"/>
          <w:b/>
          <w:kern w:val="0"/>
          <w:sz w:val="24"/>
          <w:szCs w:val="24"/>
          <w:lang w:val="pt-BR"/>
        </w:rPr>
      </w:pPr>
      <w:r w:rsidRPr="003608C1">
        <w:rPr>
          <w:rFonts w:ascii="Times New Roman" w:eastAsia="Calibri" w:hAnsi="Times New Roman" w:cs="Times New Roman"/>
          <w:b/>
          <w:kern w:val="0"/>
          <w:sz w:val="24"/>
          <w:szCs w:val="24"/>
          <w:lang w:val="pt-BR"/>
        </w:rPr>
        <w:t xml:space="preserve">c. </w:t>
      </w:r>
      <w:r w:rsidRPr="003608C1">
        <w:rPr>
          <w:rFonts w:ascii="Times New Roman" w:eastAsia="Calibri" w:hAnsi="Times New Roman" w:cs="Times New Roman"/>
          <w:kern w:val="0"/>
          <w:sz w:val="24"/>
          <w:szCs w:val="24"/>
        </w:rPr>
        <w:t>Điện cực Ag đóng vai trò là cực dương.</w:t>
      </w:r>
    </w:p>
    <w:p w14:paraId="22CB0D93" w14:textId="77777777" w:rsidR="00F327EB" w:rsidRPr="003608C1" w:rsidRDefault="00F327EB" w:rsidP="006460D9">
      <w:pPr>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b/>
          <w:kern w:val="0"/>
          <w:sz w:val="24"/>
          <w:szCs w:val="24"/>
          <w:lang w:val="pt-BR"/>
        </w:rPr>
        <w:t xml:space="preserve">d. </w:t>
      </w:r>
      <w:r w:rsidRPr="003608C1">
        <w:rPr>
          <w:rFonts w:ascii="Times New Roman" w:eastAsia="Calibri" w:hAnsi="Times New Roman" w:cs="Times New Roman"/>
          <w:kern w:val="0"/>
          <w:sz w:val="24"/>
          <w:szCs w:val="24"/>
        </w:rPr>
        <w:t>Các electron chuyển từ điện cực Cu sang điện cực Ag qua dây dẫn.</w:t>
      </w:r>
    </w:p>
    <w:p w14:paraId="62D48D80" w14:textId="77777777" w:rsidR="00F327EB" w:rsidRPr="003608C1" w:rsidRDefault="00F327EB" w:rsidP="006460D9">
      <w:pPr>
        <w:spacing w:after="0"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lastRenderedPageBreak/>
        <w:t>Câu 4:</w:t>
      </w:r>
      <w:r w:rsidRPr="003608C1">
        <w:rPr>
          <w:rFonts w:ascii="Times New Roman" w:hAnsi="Times New Roman" w:cs="Times New Roman"/>
          <w:b/>
          <w:bCs/>
          <w:sz w:val="24"/>
          <w:szCs w:val="24"/>
        </w:rPr>
        <w:t xml:space="preserve"> Hóa 12 – Chương 7</w:t>
      </w:r>
    </w:p>
    <w:p w14:paraId="0F45642F"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lang w:val="vi-VN"/>
        </w:rPr>
      </w:pPr>
      <w:r w:rsidRPr="003608C1">
        <w:rPr>
          <w:rFonts w:ascii="Times New Roman" w:eastAsia="Calibri" w:hAnsi="Times New Roman" w:cs="Times New Roman"/>
          <w:sz w:val="24"/>
          <w:szCs w:val="24"/>
          <w:lang w:val="vi-VN"/>
        </w:rPr>
        <w:t>Trong công nghiệp, quá trình điện phân dung dịch NaCl thường được tiến hành trong thùng điện phân có anode bằng than chì và cathode bằng sắt. Giữa hai điện cực có màng ngăn xốp.</w:t>
      </w:r>
    </w:p>
    <w:p w14:paraId="74211C23" w14:textId="77777777" w:rsidR="00F327EB" w:rsidRPr="003608C1" w:rsidRDefault="00F327EB" w:rsidP="006460D9">
      <w:pPr>
        <w:tabs>
          <w:tab w:val="left" w:pos="284"/>
          <w:tab w:val="left" w:pos="2835"/>
          <w:tab w:val="left" w:pos="5387"/>
          <w:tab w:val="left" w:pos="7938"/>
        </w:tabs>
        <w:spacing w:after="0" w:line="23" w:lineRule="atLeast"/>
        <w:jc w:val="center"/>
        <w:rPr>
          <w:rFonts w:ascii="Times New Roman" w:eastAsia="Calibri" w:hAnsi="Times New Roman" w:cs="Times New Roman"/>
          <w:sz w:val="24"/>
          <w:szCs w:val="24"/>
          <w:lang w:val="vi-VN"/>
        </w:rPr>
      </w:pPr>
      <w:r w:rsidRPr="003608C1">
        <w:rPr>
          <w:rFonts w:ascii="Times New Roman" w:eastAsia="Calibri" w:hAnsi="Times New Roman" w:cs="Times New Roman"/>
          <w:noProof/>
          <w:sz w:val="24"/>
          <w:szCs w:val="24"/>
        </w:rPr>
        <w:drawing>
          <wp:inline distT="0" distB="0" distL="0" distR="0" wp14:anchorId="251D2A73" wp14:editId="6AF23466">
            <wp:extent cx="3004480" cy="1153235"/>
            <wp:effectExtent l="0" t="0" r="5715" b="889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10130" name=""/>
                    <pic:cNvPicPr/>
                  </pic:nvPicPr>
                  <pic:blipFill>
                    <a:blip r:embed="rId724" cstate="email">
                      <a:extLst>
                        <a:ext uri="{28A0092B-C50C-407E-A947-70E740481C1C}">
                          <a14:useLocalDpi xmlns:a14="http://schemas.microsoft.com/office/drawing/2010/main"/>
                        </a:ext>
                      </a:extLst>
                    </a:blip>
                    <a:stretch>
                      <a:fillRect/>
                    </a:stretch>
                  </pic:blipFill>
                  <pic:spPr>
                    <a:xfrm>
                      <a:off x="0" y="0"/>
                      <a:ext cx="3021644" cy="1159823"/>
                    </a:xfrm>
                    <a:prstGeom prst="rect">
                      <a:avLst/>
                    </a:prstGeom>
                  </pic:spPr>
                </pic:pic>
              </a:graphicData>
            </a:graphic>
          </wp:inline>
        </w:drawing>
      </w:r>
    </w:p>
    <w:p w14:paraId="35416C57"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rPr>
      </w:pPr>
    </w:p>
    <w:p w14:paraId="29E628BD"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ab/>
      </w:r>
      <w:r w:rsidRPr="003608C1">
        <w:rPr>
          <w:rFonts w:ascii="Times New Roman" w:eastAsia="Calibri" w:hAnsi="Times New Roman" w:cs="Times New Roman"/>
          <w:b/>
          <w:sz w:val="24"/>
          <w:szCs w:val="24"/>
        </w:rPr>
        <w:t>a.</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lang w:val="vi-VN"/>
        </w:rPr>
        <w:t>Màng ngăn xốp có vai trò ngăn không cho Cl</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 xml:space="preserve"> tiếp xúc với OH</w:t>
      </w:r>
      <w:r w:rsidRPr="003608C1">
        <w:rPr>
          <w:rFonts w:ascii="Times New Roman" w:eastAsia="Calibri" w:hAnsi="Times New Roman" w:cs="Times New Roman"/>
          <w:sz w:val="24"/>
          <w:szCs w:val="24"/>
          <w:vertAlign w:val="superscript"/>
          <w:lang w:val="vi-VN"/>
        </w:rPr>
        <w:t>-</w:t>
      </w: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z w:val="24"/>
          <w:szCs w:val="24"/>
        </w:rPr>
        <w:tab/>
      </w:r>
    </w:p>
    <w:p w14:paraId="7DB59A0C"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rPr>
        <w:tab/>
        <w:t>b.</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lang w:val="vi-VN"/>
        </w:rPr>
        <w:t>Ở cathode và anode lần lượt xảy ra quá trình oxi hóa 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O và khử ion Cl</w:t>
      </w:r>
      <w:r w:rsidRPr="003608C1">
        <w:rPr>
          <w:rFonts w:ascii="Times New Roman" w:eastAsia="Calibri" w:hAnsi="Times New Roman" w:cs="Times New Roman"/>
          <w:sz w:val="24"/>
          <w:szCs w:val="24"/>
          <w:vertAlign w:val="superscript"/>
          <w:lang w:val="vi-VN"/>
        </w:rPr>
        <w:t>-</w:t>
      </w:r>
      <w:r w:rsidRPr="003608C1">
        <w:rPr>
          <w:rFonts w:ascii="Times New Roman" w:eastAsia="Calibri" w:hAnsi="Times New Roman" w:cs="Times New Roman"/>
          <w:sz w:val="24"/>
          <w:szCs w:val="24"/>
          <w:lang w:val="vi-VN"/>
        </w:rPr>
        <w:t>.</w:t>
      </w:r>
    </w:p>
    <w:p w14:paraId="3AE3B1D3"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rPr>
        <w:tab/>
        <w:t xml:space="preserve">c. </w:t>
      </w:r>
      <w:r w:rsidRPr="003608C1">
        <w:rPr>
          <w:rFonts w:ascii="Times New Roman" w:eastAsia="Calibri" w:hAnsi="Times New Roman" w:cs="Times New Roman"/>
          <w:bCs/>
          <w:sz w:val="24"/>
          <w:szCs w:val="24"/>
          <w:lang w:val="vi-VN"/>
        </w:rPr>
        <w:t>Trong sơ đồ trên, khí H</w:t>
      </w:r>
      <w:r w:rsidRPr="003608C1">
        <w:rPr>
          <w:rFonts w:ascii="Times New Roman" w:eastAsia="Calibri" w:hAnsi="Times New Roman" w:cs="Times New Roman"/>
          <w:bCs/>
          <w:sz w:val="24"/>
          <w:szCs w:val="24"/>
          <w:vertAlign w:val="subscript"/>
          <w:lang w:val="vi-VN"/>
        </w:rPr>
        <w:t>2</w:t>
      </w:r>
      <w:r w:rsidRPr="003608C1">
        <w:rPr>
          <w:rFonts w:ascii="Times New Roman" w:eastAsia="Calibri" w:hAnsi="Times New Roman" w:cs="Times New Roman"/>
          <w:bCs/>
          <w:sz w:val="24"/>
          <w:szCs w:val="24"/>
          <w:lang w:val="vi-VN"/>
        </w:rPr>
        <w:t xml:space="preserve"> thoát ra ở cathode.</w:t>
      </w:r>
      <w:r w:rsidRPr="003608C1">
        <w:rPr>
          <w:rFonts w:ascii="Times New Roman" w:eastAsia="Calibri" w:hAnsi="Times New Roman" w:cs="Times New Roman"/>
          <w:b/>
          <w:sz w:val="24"/>
          <w:szCs w:val="24"/>
          <w:lang w:val="vi-VN"/>
        </w:rPr>
        <w:t xml:space="preserve"> </w:t>
      </w:r>
    </w:p>
    <w:p w14:paraId="4C29C20B"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lang w:val="vi-VN"/>
        </w:rPr>
      </w:pPr>
      <w:r w:rsidRPr="003608C1">
        <w:rPr>
          <w:rFonts w:ascii="Times New Roman" w:eastAsia="Calibri" w:hAnsi="Times New Roman" w:cs="Times New Roman"/>
          <w:sz w:val="24"/>
          <w:szCs w:val="24"/>
        </w:rPr>
        <w:tab/>
      </w:r>
      <w:r w:rsidRPr="003608C1">
        <w:rPr>
          <w:rFonts w:ascii="Times New Roman" w:eastAsia="Calibri" w:hAnsi="Times New Roman" w:cs="Times New Roman"/>
          <w:b/>
          <w:sz w:val="24"/>
          <w:szCs w:val="24"/>
        </w:rPr>
        <w:t xml:space="preserve">d. </w:t>
      </w:r>
      <w:r w:rsidRPr="003608C1">
        <w:rPr>
          <w:rFonts w:ascii="Times New Roman" w:eastAsia="Calibri" w:hAnsi="Times New Roman" w:cs="Times New Roman"/>
          <w:bCs/>
          <w:sz w:val="24"/>
          <w:szCs w:val="24"/>
          <w:lang w:val="vi-VN"/>
        </w:rPr>
        <w:t>Nếu không có màng ngăn, thì quá trình trên được ứng dụng để sản xuất nước Javel (chứa NaClO).</w:t>
      </w:r>
    </w:p>
    <w:p w14:paraId="79060A64" w14:textId="77777777" w:rsidR="00F327EB" w:rsidRPr="003608C1" w:rsidRDefault="00F327EB" w:rsidP="006460D9">
      <w:pPr>
        <w:spacing w:after="0" w:line="240" w:lineRule="auto"/>
        <w:jc w:val="both"/>
        <w:rPr>
          <w:rFonts w:ascii="Times New Roman" w:hAnsi="Times New Roman" w:cs="Times New Roman"/>
          <w:b/>
          <w:bCs/>
          <w:iCs/>
          <w:sz w:val="24"/>
          <w:szCs w:val="24"/>
        </w:rPr>
      </w:pPr>
    </w:p>
    <w:p w14:paraId="77C99BD4"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0C6C1DD0"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10 – Chương 5 </w:t>
      </w:r>
    </w:p>
    <w:p w14:paraId="2AC0698A" w14:textId="77777777" w:rsidR="00F327EB" w:rsidRPr="003608C1" w:rsidRDefault="00F327EB" w:rsidP="006460D9">
      <w:pPr>
        <w:tabs>
          <w:tab w:val="left" w:pos="992"/>
        </w:tabs>
        <w:spacing w:after="0"/>
        <w:ind w:left="992" w:hanging="992"/>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Cho phản ứng sau:</w:t>
      </w:r>
    </w:p>
    <w:p w14:paraId="329D96B8" w14:textId="77777777" w:rsidR="00F327EB" w:rsidRPr="003608C1" w:rsidRDefault="00F327EB" w:rsidP="006460D9">
      <w:pPr>
        <w:spacing w:after="0"/>
        <w:ind w:left="992"/>
        <w:jc w:val="both"/>
        <w:rPr>
          <w:rFonts w:ascii="Times New Roman" w:eastAsia="Calibri" w:hAnsi="Times New Roman" w:cs="Times New Roman"/>
          <w:iCs/>
          <w:kern w:val="0"/>
          <w:sz w:val="24"/>
          <w:szCs w:val="24"/>
        </w:rPr>
      </w:pPr>
      <w:r w:rsidRPr="003608C1">
        <w:rPr>
          <w:rFonts w:ascii="Times New Roman" w:eastAsia="Calibri" w:hAnsi="Times New Roman" w:cs="Times New Roman"/>
          <w:kern w:val="0"/>
          <w:sz w:val="24"/>
          <w:szCs w:val="24"/>
        </w:rPr>
        <w:t>H</w:t>
      </w:r>
      <w:r w:rsidRPr="003608C1">
        <w:rPr>
          <w:rFonts w:ascii="Times New Roman" w:eastAsia="Calibri" w:hAnsi="Times New Roman" w:cs="Times New Roman"/>
          <w:kern w:val="0"/>
          <w:sz w:val="24"/>
          <w:szCs w:val="24"/>
          <w:vertAlign w:val="subscript"/>
        </w:rPr>
        <w:t>3</w:t>
      </w:r>
      <w:r w:rsidRPr="003608C1">
        <w:rPr>
          <w:rFonts w:ascii="Times New Roman" w:eastAsia="Calibri" w:hAnsi="Times New Roman" w:cs="Times New Roman"/>
          <w:kern w:val="0"/>
          <w:sz w:val="24"/>
          <w:szCs w:val="24"/>
        </w:rPr>
        <w:t>C–CH</w:t>
      </w:r>
      <w:r w:rsidRPr="003608C1">
        <w:rPr>
          <w:rFonts w:ascii="Times New Roman" w:eastAsia="Calibri" w:hAnsi="Times New Roman" w:cs="Times New Roman"/>
          <w:kern w:val="0"/>
          <w:sz w:val="24"/>
          <w:szCs w:val="24"/>
          <w:vertAlign w:val="subscript"/>
        </w:rPr>
        <w:t>3</w:t>
      </w:r>
      <w:r w:rsidRPr="003608C1">
        <w:rPr>
          <w:rFonts w:ascii="Times New Roman" w:eastAsia="Calibri" w:hAnsi="Times New Roman" w:cs="Times New Roman"/>
          <w:kern w:val="0"/>
          <w:sz w:val="24"/>
          <w:szCs w:val="24"/>
        </w:rPr>
        <w:t xml:space="preserve">(g) </w:t>
      </w:r>
      <w:r w:rsidRPr="003608C1">
        <w:rPr>
          <w:rFonts w:ascii="Times New Roman" w:eastAsia="Calibri" w:hAnsi="Times New Roman" w:cs="Times New Roman"/>
          <w:noProof/>
          <w:kern w:val="0"/>
          <w:position w:val="-6"/>
          <w:sz w:val="24"/>
          <w:szCs w:val="24"/>
        </w:rPr>
        <w:drawing>
          <wp:inline distT="0" distB="0" distL="0" distR="0" wp14:anchorId="68D116DA" wp14:editId="38669551">
            <wp:extent cx="387350" cy="196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5" cstate="email">
                      <a:extLst>
                        <a:ext uri="{28A0092B-C50C-407E-A947-70E740481C1C}">
                          <a14:useLocalDpi xmlns:a14="http://schemas.microsoft.com/office/drawing/2010/main"/>
                        </a:ext>
                      </a:extLst>
                    </a:blip>
                    <a:srcRect/>
                    <a:stretch>
                      <a:fillRect/>
                    </a:stretch>
                  </pic:blipFill>
                  <pic:spPr bwMode="auto">
                    <a:xfrm>
                      <a:off x="0" y="0"/>
                      <a:ext cx="387350" cy="196850"/>
                    </a:xfrm>
                    <a:prstGeom prst="rect">
                      <a:avLst/>
                    </a:prstGeom>
                    <a:noFill/>
                    <a:ln>
                      <a:noFill/>
                    </a:ln>
                  </pic:spPr>
                </pic:pic>
              </a:graphicData>
            </a:graphic>
          </wp:inline>
        </w:drawing>
      </w:r>
      <w:r w:rsidRPr="003608C1">
        <w:rPr>
          <w:rFonts w:ascii="Times New Roman" w:eastAsia="Calibri" w:hAnsi="Times New Roman" w:cs="Times New Roman"/>
          <w:kern w:val="0"/>
          <w:sz w:val="24"/>
          <w:szCs w:val="24"/>
        </w:rPr>
        <w:t xml:space="preserve"> </w:t>
      </w: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C=CH</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(g) + H</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 xml:space="preserve">(g) </w:t>
      </w:r>
    </w:p>
    <w:p w14:paraId="62ABE489" w14:textId="77777777" w:rsidR="00F327EB" w:rsidRPr="003608C1" w:rsidRDefault="00F327EB" w:rsidP="006460D9">
      <w:pPr>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Biết năng lượng liên kết trong các chất cho trong bảng sau:</w:t>
      </w: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6"/>
        <w:gridCol w:w="1456"/>
        <w:gridCol w:w="1456"/>
      </w:tblGrid>
      <w:tr w:rsidR="00F327EB" w:rsidRPr="003608C1" w14:paraId="5CDE32A3" w14:textId="77777777">
        <w:trPr>
          <w:jc w:val="center"/>
        </w:trPr>
        <w:tc>
          <w:tcPr>
            <w:tcW w:w="1456" w:type="dxa"/>
          </w:tcPr>
          <w:p w14:paraId="776B57D9"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Liên kết</w:t>
            </w:r>
          </w:p>
        </w:tc>
        <w:tc>
          <w:tcPr>
            <w:tcW w:w="1456" w:type="dxa"/>
          </w:tcPr>
          <w:p w14:paraId="6C16183D"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Phân tử</w:t>
            </w:r>
          </w:p>
        </w:tc>
        <w:tc>
          <w:tcPr>
            <w:tcW w:w="1456" w:type="dxa"/>
          </w:tcPr>
          <w:p w14:paraId="26ACD878"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E</w:t>
            </w:r>
            <w:r w:rsidRPr="003608C1">
              <w:rPr>
                <w:rFonts w:ascii="Times New Roman" w:eastAsia="Calibri" w:hAnsi="Times New Roman" w:cs="Times New Roman"/>
                <w:b/>
                <w:iCs/>
                <w:kern w:val="0"/>
                <w:sz w:val="24"/>
                <w:szCs w:val="24"/>
                <w:vertAlign w:val="subscript"/>
              </w:rPr>
              <w:t>b</w:t>
            </w:r>
            <w:r w:rsidRPr="003608C1">
              <w:rPr>
                <w:rFonts w:ascii="Times New Roman" w:eastAsia="Calibri" w:hAnsi="Times New Roman" w:cs="Times New Roman"/>
                <w:b/>
                <w:iCs/>
                <w:kern w:val="0"/>
                <w:sz w:val="24"/>
                <w:szCs w:val="24"/>
              </w:rPr>
              <w:t xml:space="preserve"> (kJ/mol)</w:t>
            </w:r>
          </w:p>
        </w:tc>
        <w:tc>
          <w:tcPr>
            <w:tcW w:w="1456" w:type="dxa"/>
          </w:tcPr>
          <w:p w14:paraId="4FF93442"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Liên kết</w:t>
            </w:r>
          </w:p>
        </w:tc>
        <w:tc>
          <w:tcPr>
            <w:tcW w:w="1456" w:type="dxa"/>
          </w:tcPr>
          <w:p w14:paraId="26569874"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Phân tử</w:t>
            </w:r>
          </w:p>
        </w:tc>
        <w:tc>
          <w:tcPr>
            <w:tcW w:w="1456" w:type="dxa"/>
          </w:tcPr>
          <w:p w14:paraId="632350C3"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E</w:t>
            </w:r>
            <w:r w:rsidRPr="003608C1">
              <w:rPr>
                <w:rFonts w:ascii="Times New Roman" w:eastAsia="Calibri" w:hAnsi="Times New Roman" w:cs="Times New Roman"/>
                <w:b/>
                <w:iCs/>
                <w:kern w:val="0"/>
                <w:sz w:val="24"/>
                <w:szCs w:val="24"/>
                <w:vertAlign w:val="subscript"/>
              </w:rPr>
              <w:t>b</w:t>
            </w:r>
            <w:r w:rsidRPr="003608C1">
              <w:rPr>
                <w:rFonts w:ascii="Times New Roman" w:eastAsia="Calibri" w:hAnsi="Times New Roman" w:cs="Times New Roman"/>
                <w:b/>
                <w:iCs/>
                <w:kern w:val="0"/>
                <w:sz w:val="24"/>
                <w:szCs w:val="24"/>
              </w:rPr>
              <w:t xml:space="preserve"> (kJ/mol)</w:t>
            </w:r>
          </w:p>
        </w:tc>
      </w:tr>
      <w:tr w:rsidR="00F327EB" w:rsidRPr="003608C1" w14:paraId="2DE79874" w14:textId="77777777">
        <w:trPr>
          <w:jc w:val="center"/>
        </w:trPr>
        <w:tc>
          <w:tcPr>
            <w:tcW w:w="1456" w:type="dxa"/>
          </w:tcPr>
          <w:p w14:paraId="53498356"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 = C</w:t>
            </w:r>
          </w:p>
        </w:tc>
        <w:tc>
          <w:tcPr>
            <w:tcW w:w="1456" w:type="dxa"/>
          </w:tcPr>
          <w:p w14:paraId="46405834" w14:textId="77777777" w:rsidR="00F327EB" w:rsidRPr="003608C1" w:rsidRDefault="00F327EB" w:rsidP="006460D9">
            <w:pPr>
              <w:spacing w:after="0"/>
              <w:jc w:val="both"/>
              <w:rPr>
                <w:rFonts w:ascii="Times New Roman" w:eastAsia="Calibri" w:hAnsi="Times New Roman" w:cs="Times New Roman"/>
                <w:iCs/>
                <w:kern w:val="0"/>
                <w:sz w:val="24"/>
                <w:szCs w:val="24"/>
                <w:vertAlign w:val="subscript"/>
              </w:rPr>
            </w:pPr>
            <w:r w:rsidRPr="003608C1">
              <w:rPr>
                <w:rFonts w:ascii="Times New Roman" w:eastAsia="Calibri" w:hAnsi="Times New Roman" w:cs="Times New Roman"/>
                <w:iCs/>
                <w:kern w:val="0"/>
                <w:sz w:val="24"/>
                <w:szCs w:val="24"/>
              </w:rPr>
              <w:t>C</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4</w:t>
            </w:r>
          </w:p>
        </w:tc>
        <w:tc>
          <w:tcPr>
            <w:tcW w:w="1456" w:type="dxa"/>
          </w:tcPr>
          <w:p w14:paraId="2D849430"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612</w:t>
            </w:r>
          </w:p>
        </w:tc>
        <w:tc>
          <w:tcPr>
            <w:tcW w:w="1456" w:type="dxa"/>
          </w:tcPr>
          <w:p w14:paraId="5235D259"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 – C</w:t>
            </w:r>
          </w:p>
        </w:tc>
        <w:tc>
          <w:tcPr>
            <w:tcW w:w="1456" w:type="dxa"/>
          </w:tcPr>
          <w:p w14:paraId="75D38329"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6</w:t>
            </w:r>
          </w:p>
        </w:tc>
        <w:tc>
          <w:tcPr>
            <w:tcW w:w="1456" w:type="dxa"/>
          </w:tcPr>
          <w:p w14:paraId="4E5BAC23"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346</w:t>
            </w:r>
          </w:p>
        </w:tc>
      </w:tr>
      <w:tr w:rsidR="00F327EB" w:rsidRPr="003608C1" w14:paraId="473CB8F2" w14:textId="77777777">
        <w:trPr>
          <w:jc w:val="center"/>
        </w:trPr>
        <w:tc>
          <w:tcPr>
            <w:tcW w:w="1456" w:type="dxa"/>
          </w:tcPr>
          <w:p w14:paraId="28D05689"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 – H</w:t>
            </w:r>
          </w:p>
        </w:tc>
        <w:tc>
          <w:tcPr>
            <w:tcW w:w="1456" w:type="dxa"/>
          </w:tcPr>
          <w:p w14:paraId="5B9488AE"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4</w:t>
            </w:r>
          </w:p>
        </w:tc>
        <w:tc>
          <w:tcPr>
            <w:tcW w:w="1456" w:type="dxa"/>
          </w:tcPr>
          <w:p w14:paraId="6C4C5CEA"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418</w:t>
            </w:r>
          </w:p>
        </w:tc>
        <w:tc>
          <w:tcPr>
            <w:tcW w:w="1456" w:type="dxa"/>
          </w:tcPr>
          <w:p w14:paraId="489577D1"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 – H</w:t>
            </w:r>
          </w:p>
        </w:tc>
        <w:tc>
          <w:tcPr>
            <w:tcW w:w="1456" w:type="dxa"/>
          </w:tcPr>
          <w:p w14:paraId="29225BAD"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6</w:t>
            </w:r>
          </w:p>
        </w:tc>
        <w:tc>
          <w:tcPr>
            <w:tcW w:w="1456" w:type="dxa"/>
          </w:tcPr>
          <w:p w14:paraId="2623D204"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418</w:t>
            </w:r>
          </w:p>
        </w:tc>
      </w:tr>
      <w:tr w:rsidR="00F327EB" w:rsidRPr="003608C1" w14:paraId="7A76572A" w14:textId="77777777">
        <w:trPr>
          <w:jc w:val="center"/>
        </w:trPr>
        <w:tc>
          <w:tcPr>
            <w:tcW w:w="1456" w:type="dxa"/>
          </w:tcPr>
          <w:p w14:paraId="7F8FFF6A"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H – H</w:t>
            </w:r>
          </w:p>
        </w:tc>
        <w:tc>
          <w:tcPr>
            <w:tcW w:w="1456" w:type="dxa"/>
          </w:tcPr>
          <w:p w14:paraId="52468E1A"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2</w:t>
            </w:r>
          </w:p>
        </w:tc>
        <w:tc>
          <w:tcPr>
            <w:tcW w:w="1456" w:type="dxa"/>
          </w:tcPr>
          <w:p w14:paraId="77C65A60"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436</w:t>
            </w:r>
          </w:p>
        </w:tc>
        <w:tc>
          <w:tcPr>
            <w:tcW w:w="1456" w:type="dxa"/>
          </w:tcPr>
          <w:p w14:paraId="0F861A67" w14:textId="77777777" w:rsidR="00F327EB" w:rsidRPr="003608C1" w:rsidRDefault="00F327EB" w:rsidP="006460D9">
            <w:pPr>
              <w:spacing w:after="0"/>
              <w:jc w:val="both"/>
              <w:rPr>
                <w:rFonts w:ascii="Times New Roman" w:eastAsia="Calibri" w:hAnsi="Times New Roman" w:cs="Times New Roman"/>
                <w:iCs/>
                <w:kern w:val="0"/>
                <w:sz w:val="24"/>
                <w:szCs w:val="24"/>
              </w:rPr>
            </w:pPr>
          </w:p>
        </w:tc>
        <w:tc>
          <w:tcPr>
            <w:tcW w:w="1456" w:type="dxa"/>
          </w:tcPr>
          <w:p w14:paraId="26AF88E8" w14:textId="77777777" w:rsidR="00F327EB" w:rsidRPr="003608C1" w:rsidRDefault="00F327EB" w:rsidP="006460D9">
            <w:pPr>
              <w:spacing w:after="0"/>
              <w:jc w:val="both"/>
              <w:rPr>
                <w:rFonts w:ascii="Times New Roman" w:eastAsia="Calibri" w:hAnsi="Times New Roman" w:cs="Times New Roman"/>
                <w:iCs/>
                <w:kern w:val="0"/>
                <w:sz w:val="24"/>
                <w:szCs w:val="24"/>
              </w:rPr>
            </w:pPr>
          </w:p>
        </w:tc>
        <w:tc>
          <w:tcPr>
            <w:tcW w:w="1456" w:type="dxa"/>
          </w:tcPr>
          <w:p w14:paraId="3723FB8E" w14:textId="77777777" w:rsidR="00F327EB" w:rsidRPr="003608C1" w:rsidRDefault="00F327EB" w:rsidP="006460D9">
            <w:pPr>
              <w:spacing w:after="0"/>
              <w:jc w:val="both"/>
              <w:rPr>
                <w:rFonts w:ascii="Times New Roman" w:eastAsia="Calibri" w:hAnsi="Times New Roman" w:cs="Times New Roman"/>
                <w:iCs/>
                <w:kern w:val="0"/>
                <w:sz w:val="24"/>
                <w:szCs w:val="24"/>
              </w:rPr>
            </w:pPr>
          </w:p>
        </w:tc>
      </w:tr>
    </w:tbl>
    <w:p w14:paraId="28FAEBA2" w14:textId="77777777" w:rsidR="00F327EB" w:rsidRPr="003608C1" w:rsidRDefault="00F327EB" w:rsidP="006460D9">
      <w:pPr>
        <w:spacing w:after="0"/>
        <w:ind w:left="992"/>
        <w:jc w:val="both"/>
        <w:rPr>
          <w:rFonts w:ascii="Times New Roman" w:eastAsia="Calibri" w:hAnsi="Times New Roman" w:cs="Times New Roman"/>
          <w:b/>
          <w:iCs/>
          <w:kern w:val="0"/>
          <w:sz w:val="24"/>
          <w:szCs w:val="24"/>
        </w:rPr>
      </w:pPr>
      <w:r w:rsidRPr="003608C1">
        <w:rPr>
          <w:rFonts w:ascii="Times New Roman" w:eastAsia="Calibri" w:hAnsi="Times New Roman" w:cs="Times New Roman"/>
          <w:iCs/>
          <w:kern w:val="0"/>
          <w:sz w:val="24"/>
          <w:szCs w:val="24"/>
        </w:rPr>
        <w:t>Biết thiên enthalpy (kJ) của phản ứng có giá trị là bao nhiêu?</w:t>
      </w:r>
    </w:p>
    <w:p w14:paraId="3D2E659E" w14:textId="77777777" w:rsidR="00F327EB" w:rsidRPr="003608C1" w:rsidRDefault="00F327EB" w:rsidP="006460D9">
      <w:pPr>
        <w:spacing w:after="0"/>
        <w:jc w:val="both"/>
        <w:rPr>
          <w:rFonts w:ascii="Times New Roman" w:eastAsia="Calibri" w:hAnsi="Times New Roman" w:cs="Times New Roman"/>
          <w:kern w:val="0"/>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11 – Chương 5: </w:t>
      </w:r>
      <w:r w:rsidRPr="003608C1">
        <w:rPr>
          <w:rFonts w:ascii="Times New Roman" w:eastAsia="Calibri" w:hAnsi="Times New Roman" w:cs="Times New Roman"/>
          <w:kern w:val="0"/>
          <w:sz w:val="24"/>
          <w:szCs w:val="24"/>
        </w:rPr>
        <w:t>Cho các chất: et</w:t>
      </w:r>
      <w:r w:rsidRPr="003608C1">
        <w:rPr>
          <w:rFonts w:ascii="Times New Roman" w:eastAsia="Calibri" w:hAnsi="Times New Roman" w:cs="Times New Roman"/>
          <w:kern w:val="0"/>
          <w:sz w:val="24"/>
          <w:szCs w:val="24"/>
          <w:lang w:val="vi-VN"/>
        </w:rPr>
        <w:t>h</w:t>
      </w:r>
      <w:r w:rsidRPr="003608C1">
        <w:rPr>
          <w:rFonts w:ascii="Times New Roman" w:eastAsia="Calibri" w:hAnsi="Times New Roman" w:cs="Times New Roman"/>
          <w:kern w:val="0"/>
          <w:sz w:val="24"/>
          <w:szCs w:val="24"/>
        </w:rPr>
        <w:t xml:space="preserve">anol, </w:t>
      </w:r>
      <w:r w:rsidRPr="003608C1">
        <w:rPr>
          <w:rFonts w:ascii="Times New Roman" w:eastAsia="Calibri" w:hAnsi="Times New Roman" w:cs="Times New Roman"/>
          <w:kern w:val="0"/>
          <w:sz w:val="24"/>
          <w:szCs w:val="24"/>
          <w:lang w:val="vi-VN"/>
        </w:rPr>
        <w:t>hydrochloric acid</w:t>
      </w:r>
      <w:r w:rsidRPr="003608C1">
        <w:rPr>
          <w:rFonts w:ascii="Times New Roman" w:eastAsia="Calibri" w:hAnsi="Times New Roman" w:cs="Times New Roman"/>
          <w:kern w:val="0"/>
          <w:sz w:val="24"/>
          <w:szCs w:val="24"/>
        </w:rPr>
        <w:t xml:space="preserve">, kim loại </w:t>
      </w:r>
      <w:r w:rsidRPr="003608C1">
        <w:rPr>
          <w:rFonts w:ascii="Times New Roman" w:eastAsia="Calibri" w:hAnsi="Times New Roman" w:cs="Times New Roman"/>
          <w:kern w:val="0"/>
          <w:sz w:val="24"/>
          <w:szCs w:val="24"/>
          <w:lang w:val="vi-VN"/>
        </w:rPr>
        <w:t>sodium</w:t>
      </w:r>
      <w:r w:rsidRPr="003608C1">
        <w:rPr>
          <w:rFonts w:ascii="Times New Roman" w:eastAsia="Calibri" w:hAnsi="Times New Roman" w:cs="Times New Roman"/>
          <w:kern w:val="0"/>
          <w:sz w:val="24"/>
          <w:szCs w:val="24"/>
        </w:rPr>
        <w:t xml:space="preserve">, </w:t>
      </w:r>
      <w:r w:rsidRPr="003608C1">
        <w:rPr>
          <w:rFonts w:ascii="Times New Roman" w:eastAsia="Calibri" w:hAnsi="Times New Roman" w:cs="Times New Roman"/>
          <w:kern w:val="0"/>
          <w:sz w:val="24"/>
          <w:szCs w:val="24"/>
          <w:lang w:val="vi-VN"/>
        </w:rPr>
        <w:t>potassium hydroxide</w:t>
      </w:r>
      <w:r w:rsidRPr="003608C1">
        <w:rPr>
          <w:rFonts w:ascii="Times New Roman" w:eastAsia="Calibri" w:hAnsi="Times New Roman" w:cs="Times New Roman"/>
          <w:kern w:val="0"/>
          <w:sz w:val="24"/>
          <w:szCs w:val="24"/>
        </w:rPr>
        <w:t>, dung dịch bromine. Có bao nhiêu chất tác dụng được với phenol ở điều kiện thường?</w:t>
      </w:r>
    </w:p>
    <w:p w14:paraId="37FD27FB"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2</w:t>
      </w:r>
    </w:p>
    <w:p w14:paraId="05F389E6" w14:textId="77777777" w:rsidR="00F327EB" w:rsidRPr="003608C1" w:rsidRDefault="00F327EB" w:rsidP="006460D9">
      <w:pPr>
        <w:tabs>
          <w:tab w:val="left" w:pos="284"/>
          <w:tab w:val="left" w:pos="992"/>
          <w:tab w:val="left" w:pos="2835"/>
          <w:tab w:val="left" w:pos="5387"/>
          <w:tab w:val="left" w:pos="7938"/>
        </w:tabs>
        <w:spacing w:after="0" w:line="312" w:lineRule="auto"/>
        <w:jc w:val="both"/>
        <w:rPr>
          <w:rFonts w:ascii="Times New Roman" w:eastAsia="Calibri" w:hAnsi="Times New Roman" w:cs="Times New Roman"/>
          <w:kern w:val="0"/>
          <w:sz w:val="24"/>
          <w:szCs w:val="24"/>
          <w:lang w:val="pt-BR"/>
        </w:rPr>
      </w:pPr>
      <w:r w:rsidRPr="003608C1">
        <w:rPr>
          <w:rFonts w:ascii="Times New Roman" w:eastAsia="Calibri" w:hAnsi="Times New Roman" w:cs="Times New Roman"/>
          <w:bCs/>
          <w:kern w:val="0"/>
          <w:sz w:val="24"/>
          <w:szCs w:val="24"/>
          <w:lang w:val="pt-BR"/>
        </w:rPr>
        <w:t xml:space="preserve">Nhà máy sản xuất phích nước </w:t>
      </w:r>
      <w:r w:rsidRPr="003608C1">
        <w:rPr>
          <w:rFonts w:ascii="Times New Roman" w:eastAsia="Calibri" w:hAnsi="Times New Roman" w:cs="Times New Roman"/>
          <w:b/>
          <w:kern w:val="0"/>
          <w:sz w:val="24"/>
          <w:szCs w:val="24"/>
          <w:lang w:val="pt-BR"/>
        </w:rPr>
        <w:t>X</w:t>
      </w:r>
      <w:r w:rsidRPr="003608C1">
        <w:rPr>
          <w:rFonts w:ascii="Times New Roman" w:eastAsia="Calibri" w:hAnsi="Times New Roman" w:cs="Times New Roman"/>
          <w:bCs/>
          <w:kern w:val="0"/>
          <w:sz w:val="24"/>
          <w:szCs w:val="24"/>
          <w:lang w:val="pt-BR"/>
        </w:rPr>
        <w:t xml:space="preserve"> dùng dung dịch </w:t>
      </w:r>
      <w:r w:rsidRPr="003608C1">
        <w:rPr>
          <w:rFonts w:ascii="Times New Roman" w:eastAsia="Calibri" w:hAnsi="Times New Roman" w:cs="Times New Roman"/>
          <w:kern w:val="0"/>
          <w:sz w:val="24"/>
          <w:szCs w:val="24"/>
          <w:lang w:val="pt-BR"/>
        </w:rPr>
        <w:t>saccharose</w:t>
      </w:r>
      <w:r w:rsidRPr="003608C1">
        <w:rPr>
          <w:rFonts w:ascii="Times New Roman" w:eastAsia="Calibri" w:hAnsi="Times New Roman" w:cs="Times New Roman"/>
          <w:bCs/>
          <w:kern w:val="0"/>
          <w:sz w:val="24"/>
          <w:szCs w:val="24"/>
          <w:lang w:val="pt-BR"/>
        </w:rPr>
        <w:t xml:space="preserve"> có nồng độ 5% để phản ứng với thuốc thử Tollens để phủ một lớp bạc dày 0,1 µm lên 1000 chiếc ruột phích. </w:t>
      </w:r>
      <w:r w:rsidRPr="003608C1">
        <w:rPr>
          <w:rFonts w:ascii="Times New Roman" w:eastAsia="Calibri" w:hAnsi="Times New Roman" w:cs="Times New Roman"/>
          <w:kern w:val="0"/>
          <w:sz w:val="24"/>
          <w:szCs w:val="24"/>
          <w:lang w:val="pt-BR"/>
        </w:rPr>
        <w:t>Quá trình sản xuất được thực hiện theo sơ đồ sau đây.</w:t>
      </w:r>
    </w:p>
    <w:p w14:paraId="6AFDFB7E"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ab/>
        <w:t xml:space="preserve">Saccharose </w:t>
      </w:r>
      <m:oMath>
        <m:box>
          <m:boxPr>
            <m:opEmu m:val="1"/>
            <m:ctrlPr>
              <w:rPr>
                <w:rFonts w:ascii="Cambria Math" w:eastAsia="Calibri" w:hAnsi="Cambria Math" w:cs="Times New Roman"/>
                <w:i/>
                <w:kern w:val="0"/>
                <w:sz w:val="24"/>
                <w:szCs w:val="24"/>
              </w:rPr>
            </m:ctrlPr>
          </m:boxPr>
          <m:e>
            <m:groupChr>
              <m:groupChrPr>
                <m:chr m:val="→"/>
                <m:vertJc m:val="bot"/>
                <m:ctrlPr>
                  <w:rPr>
                    <w:rFonts w:ascii="Cambria Math" w:eastAsia="Calibri" w:hAnsi="Cambria Math" w:cs="Times New Roman"/>
                    <w:i/>
                    <w:kern w:val="0"/>
                    <w:sz w:val="24"/>
                    <w:szCs w:val="24"/>
                  </w:rPr>
                </m:ctrlPr>
              </m:groupChrPr>
              <m:e>
                <m:r>
                  <m:rPr>
                    <m:sty m:val="bi"/>
                  </m:rPr>
                  <w:rPr>
                    <w:rFonts w:ascii="Cambria Math" w:eastAsia="Calibri" w:hAnsi="Cambria Math" w:cs="Times New Roman"/>
                    <w:kern w:val="0"/>
                    <w:sz w:val="24"/>
                    <w:szCs w:val="24"/>
                  </w:rPr>
                  <m:t>+</m:t>
                </m:r>
                <m:sSub>
                  <m:sSubPr>
                    <m:ctrlPr>
                      <w:rPr>
                        <w:rFonts w:ascii="Cambria Math" w:eastAsia="Calibri" w:hAnsi="Cambria Math" w:cs="Times New Roman"/>
                        <w:i/>
                        <w:kern w:val="0"/>
                        <w:sz w:val="24"/>
                        <w:szCs w:val="24"/>
                      </w:rPr>
                    </m:ctrlPr>
                  </m:sSubPr>
                  <m:e>
                    <m:r>
                      <m:rPr>
                        <m:sty m:val="bi"/>
                      </m:rPr>
                      <w:rPr>
                        <w:rFonts w:ascii="Cambria Math" w:eastAsia="Calibri" w:hAnsi="Cambria Math" w:cs="Times New Roman"/>
                        <w:kern w:val="0"/>
                        <w:sz w:val="24"/>
                        <w:szCs w:val="24"/>
                      </w:rPr>
                      <m:t>H</m:t>
                    </m:r>
                  </m:e>
                  <m:sub>
                    <m:r>
                      <m:rPr>
                        <m:sty m:val="bi"/>
                      </m:rPr>
                      <w:rPr>
                        <w:rFonts w:ascii="Cambria Math" w:eastAsia="Calibri" w:hAnsi="Cambria Math" w:cs="Times New Roman"/>
                        <w:kern w:val="0"/>
                        <w:sz w:val="24"/>
                        <w:szCs w:val="24"/>
                      </w:rPr>
                      <m:t>2</m:t>
                    </m:r>
                  </m:sub>
                </m:sSub>
                <m:r>
                  <m:rPr>
                    <m:sty m:val="bi"/>
                  </m:rPr>
                  <w:rPr>
                    <w:rFonts w:ascii="Cambria Math" w:eastAsia="Calibri" w:hAnsi="Cambria Math" w:cs="Times New Roman"/>
                    <w:kern w:val="0"/>
                    <w:sz w:val="24"/>
                    <w:szCs w:val="24"/>
                  </w:rPr>
                  <m:t xml:space="preserve">O;xt </m:t>
                </m:r>
                <m:sSup>
                  <m:sSupPr>
                    <m:ctrlPr>
                      <w:rPr>
                        <w:rFonts w:ascii="Cambria Math" w:eastAsia="Calibri" w:hAnsi="Cambria Math" w:cs="Times New Roman"/>
                        <w:i/>
                        <w:kern w:val="0"/>
                        <w:sz w:val="24"/>
                        <w:szCs w:val="24"/>
                      </w:rPr>
                    </m:ctrlPr>
                  </m:sSupPr>
                  <m:e>
                    <m:r>
                      <m:rPr>
                        <m:sty m:val="bi"/>
                      </m:rPr>
                      <w:rPr>
                        <w:rFonts w:ascii="Cambria Math" w:eastAsia="Calibri" w:hAnsi="Cambria Math" w:cs="Times New Roman"/>
                        <w:kern w:val="0"/>
                        <w:sz w:val="24"/>
                        <w:szCs w:val="24"/>
                      </w:rPr>
                      <m:t>H</m:t>
                    </m:r>
                  </m:e>
                  <m:sup>
                    <m:r>
                      <m:rPr>
                        <m:sty m:val="bi"/>
                      </m:rPr>
                      <w:rPr>
                        <w:rFonts w:ascii="Cambria Math" w:eastAsia="Calibri" w:hAnsi="Cambria Math" w:cs="Times New Roman"/>
                        <w:kern w:val="0"/>
                        <w:sz w:val="24"/>
                        <w:szCs w:val="24"/>
                      </w:rPr>
                      <m:t>+</m:t>
                    </m:r>
                  </m:sup>
                </m:sSup>
                <m:r>
                  <m:rPr>
                    <m:sty m:val="bi"/>
                  </m:rPr>
                  <w:rPr>
                    <w:rFonts w:ascii="Cambria Math" w:eastAsia="Calibri" w:hAnsi="Cambria Math" w:cs="Times New Roman"/>
                    <w:kern w:val="0"/>
                    <w:sz w:val="24"/>
                    <w:szCs w:val="24"/>
                  </w:rPr>
                  <m:t xml:space="preserve">; </m:t>
                </m:r>
                <m:sSup>
                  <m:sSupPr>
                    <m:ctrlPr>
                      <w:rPr>
                        <w:rFonts w:ascii="Cambria Math" w:eastAsia="Calibri" w:hAnsi="Cambria Math" w:cs="Times New Roman"/>
                        <w:i/>
                        <w:kern w:val="0"/>
                        <w:sz w:val="24"/>
                        <w:szCs w:val="24"/>
                      </w:rPr>
                    </m:ctrlPr>
                  </m:sSupPr>
                  <m:e>
                    <m:r>
                      <m:rPr>
                        <m:sty m:val="bi"/>
                      </m:rPr>
                      <w:rPr>
                        <w:rFonts w:ascii="Cambria Math" w:eastAsia="Calibri" w:hAnsi="Cambria Math" w:cs="Times New Roman"/>
                        <w:kern w:val="0"/>
                        <w:sz w:val="24"/>
                        <w:szCs w:val="24"/>
                      </w:rPr>
                      <m:t>t</m:t>
                    </m:r>
                  </m:e>
                  <m:sup>
                    <m:r>
                      <m:rPr>
                        <m:sty m:val="bi"/>
                      </m:rPr>
                      <w:rPr>
                        <w:rFonts w:ascii="Cambria Math" w:eastAsia="Calibri" w:hAnsi="Cambria Math" w:cs="Times New Roman"/>
                        <w:kern w:val="0"/>
                        <w:sz w:val="24"/>
                        <w:szCs w:val="24"/>
                      </w:rPr>
                      <m:t>0</m:t>
                    </m:r>
                  </m:sup>
                </m:sSup>
              </m:e>
            </m:groupChr>
          </m:e>
        </m:box>
      </m:oMath>
      <w:r w:rsidRPr="003608C1">
        <w:rPr>
          <w:rFonts w:ascii="Times New Roman" w:eastAsia="Calibri" w:hAnsi="Times New Roman" w:cs="Times New Roman"/>
          <w:kern w:val="0"/>
          <w:sz w:val="24"/>
          <w:szCs w:val="24"/>
        </w:rPr>
        <w:t xml:space="preserve"> Dung dịch A </w:t>
      </w:r>
      <m:oMath>
        <m:box>
          <m:boxPr>
            <m:opEmu m:val="1"/>
            <m:ctrlPr>
              <w:rPr>
                <w:rFonts w:ascii="Cambria Math" w:eastAsia="Calibri" w:hAnsi="Cambria Math" w:cs="Times New Roman"/>
                <w:i/>
                <w:kern w:val="0"/>
                <w:sz w:val="24"/>
                <w:szCs w:val="24"/>
              </w:rPr>
            </m:ctrlPr>
          </m:boxPr>
          <m:e>
            <m:groupChr>
              <m:groupChrPr>
                <m:chr m:val="→"/>
                <m:vertJc m:val="bot"/>
                <m:ctrlPr>
                  <w:rPr>
                    <w:rFonts w:ascii="Cambria Math" w:eastAsia="Calibri" w:hAnsi="Cambria Math" w:cs="Times New Roman"/>
                    <w:i/>
                    <w:kern w:val="0"/>
                    <w:sz w:val="24"/>
                    <w:szCs w:val="24"/>
                  </w:rPr>
                </m:ctrlPr>
              </m:groupChrPr>
              <m:e>
                <m:r>
                  <m:rPr>
                    <m:sty m:val="bi"/>
                  </m:rPr>
                  <w:rPr>
                    <w:rFonts w:ascii="Cambria Math" w:eastAsia="Calibri" w:hAnsi="Cambria Math" w:cs="Times New Roman"/>
                    <w:kern w:val="0"/>
                    <w:sz w:val="24"/>
                    <w:szCs w:val="24"/>
                  </w:rPr>
                  <m:t>trung hòa acid</m:t>
                </m:r>
              </m:e>
            </m:groupChr>
          </m:e>
        </m:box>
      </m:oMath>
      <w:r w:rsidRPr="003608C1">
        <w:rPr>
          <w:rFonts w:ascii="Times New Roman" w:eastAsia="Calibri" w:hAnsi="Times New Roman" w:cs="Times New Roman"/>
          <w:kern w:val="0"/>
          <w:sz w:val="24"/>
          <w:szCs w:val="24"/>
        </w:rPr>
        <w:t xml:space="preserve"> Dung dịch B </w:t>
      </w:r>
      <m:oMath>
        <m:box>
          <m:boxPr>
            <m:opEmu m:val="1"/>
            <m:ctrlPr>
              <w:rPr>
                <w:rFonts w:ascii="Cambria Math" w:eastAsia="Calibri" w:hAnsi="Cambria Math" w:cs="Times New Roman"/>
                <w:i/>
                <w:kern w:val="0"/>
                <w:sz w:val="24"/>
                <w:szCs w:val="24"/>
              </w:rPr>
            </m:ctrlPr>
          </m:boxPr>
          <m:e>
            <m:groupChr>
              <m:groupChrPr>
                <m:chr m:val="→"/>
                <m:vertJc m:val="bot"/>
                <m:ctrlPr>
                  <w:rPr>
                    <w:rFonts w:ascii="Cambria Math" w:eastAsia="Calibri" w:hAnsi="Cambria Math" w:cs="Times New Roman"/>
                    <w:i/>
                    <w:kern w:val="0"/>
                    <w:sz w:val="24"/>
                    <w:szCs w:val="24"/>
                  </w:rPr>
                </m:ctrlPr>
              </m:groupChrPr>
              <m:e>
                <m:r>
                  <m:rPr>
                    <m:sty m:val="bi"/>
                  </m:rPr>
                  <w:rPr>
                    <w:rFonts w:ascii="Cambria Math" w:eastAsia="Calibri" w:hAnsi="Cambria Math" w:cs="Times New Roman"/>
                    <w:kern w:val="0"/>
                    <w:sz w:val="24"/>
                    <w:szCs w:val="24"/>
                  </w:rPr>
                  <m:t>+dd [Ag</m:t>
                </m:r>
                <m:d>
                  <m:dPr>
                    <m:endChr m:val="]"/>
                    <m:ctrlPr>
                      <w:rPr>
                        <w:rFonts w:ascii="Cambria Math" w:eastAsia="Calibri" w:hAnsi="Cambria Math" w:cs="Times New Roman"/>
                        <w:i/>
                        <w:kern w:val="0"/>
                        <w:sz w:val="24"/>
                        <w:szCs w:val="24"/>
                      </w:rPr>
                    </m:ctrlPr>
                  </m:dPr>
                  <m:e>
                    <m:sSub>
                      <m:sSubPr>
                        <m:ctrlPr>
                          <w:rPr>
                            <w:rFonts w:ascii="Cambria Math" w:eastAsia="Calibri" w:hAnsi="Cambria Math" w:cs="Times New Roman"/>
                            <w:i/>
                            <w:kern w:val="0"/>
                            <w:sz w:val="24"/>
                            <w:szCs w:val="24"/>
                          </w:rPr>
                        </m:ctrlPr>
                      </m:sSubPr>
                      <m:e>
                        <m:r>
                          <m:rPr>
                            <m:sty m:val="bi"/>
                          </m:rPr>
                          <w:rPr>
                            <w:rFonts w:ascii="Cambria Math" w:eastAsia="Calibri" w:hAnsi="Cambria Math" w:cs="Times New Roman"/>
                            <w:kern w:val="0"/>
                            <w:sz w:val="24"/>
                            <w:szCs w:val="24"/>
                          </w:rPr>
                          <m:t>NH</m:t>
                        </m:r>
                      </m:e>
                      <m:sub>
                        <m:r>
                          <m:rPr>
                            <m:sty m:val="bi"/>
                          </m:rPr>
                          <w:rPr>
                            <w:rFonts w:ascii="Cambria Math" w:eastAsia="Calibri" w:hAnsi="Cambria Math" w:cs="Times New Roman"/>
                            <w:kern w:val="0"/>
                            <w:sz w:val="24"/>
                            <w:szCs w:val="24"/>
                          </w:rPr>
                          <m:t>3</m:t>
                        </m:r>
                      </m:sub>
                    </m:sSub>
                    <m:sSub>
                      <m:sSubPr>
                        <m:ctrlPr>
                          <w:rPr>
                            <w:rFonts w:ascii="Cambria Math" w:eastAsia="Calibri" w:hAnsi="Cambria Math" w:cs="Times New Roman"/>
                            <w:i/>
                            <w:kern w:val="0"/>
                            <w:sz w:val="24"/>
                            <w:szCs w:val="24"/>
                          </w:rPr>
                        </m:ctrlPr>
                      </m:sSubPr>
                      <m:e>
                        <m:r>
                          <m:rPr>
                            <m:sty m:val="bi"/>
                          </m:rPr>
                          <w:rPr>
                            <w:rFonts w:ascii="Cambria Math" w:eastAsia="Calibri" w:hAnsi="Cambria Math" w:cs="Times New Roman"/>
                            <w:kern w:val="0"/>
                            <w:sz w:val="24"/>
                            <w:szCs w:val="24"/>
                          </w:rPr>
                          <m:t>)</m:t>
                        </m:r>
                      </m:e>
                      <m:sub>
                        <m:r>
                          <m:rPr>
                            <m:sty m:val="bi"/>
                          </m:rPr>
                          <w:rPr>
                            <w:rFonts w:ascii="Cambria Math" w:eastAsia="Calibri" w:hAnsi="Cambria Math" w:cs="Times New Roman"/>
                            <w:kern w:val="0"/>
                            <w:sz w:val="24"/>
                            <w:szCs w:val="24"/>
                          </w:rPr>
                          <m:t>2</m:t>
                        </m:r>
                      </m:sub>
                    </m:sSub>
                  </m:e>
                </m:d>
                <m:r>
                  <m:rPr>
                    <m:sty m:val="bi"/>
                  </m:rPr>
                  <w:rPr>
                    <w:rFonts w:ascii="Cambria Math" w:eastAsia="Calibri" w:hAnsi="Cambria Math" w:cs="Times New Roman"/>
                    <w:kern w:val="0"/>
                    <w:sz w:val="24"/>
                    <w:szCs w:val="24"/>
                  </w:rPr>
                  <m:t xml:space="preserve">OH, </m:t>
                </m:r>
                <m:sSup>
                  <m:sSupPr>
                    <m:ctrlPr>
                      <w:rPr>
                        <w:rFonts w:ascii="Cambria Math" w:eastAsia="Calibri" w:hAnsi="Cambria Math" w:cs="Times New Roman"/>
                        <w:i/>
                        <w:kern w:val="0"/>
                        <w:sz w:val="24"/>
                        <w:szCs w:val="24"/>
                      </w:rPr>
                    </m:ctrlPr>
                  </m:sSupPr>
                  <m:e>
                    <m:r>
                      <m:rPr>
                        <m:sty m:val="bi"/>
                      </m:rPr>
                      <w:rPr>
                        <w:rFonts w:ascii="Cambria Math" w:eastAsia="Calibri" w:hAnsi="Cambria Math" w:cs="Times New Roman"/>
                        <w:kern w:val="0"/>
                        <w:sz w:val="24"/>
                        <w:szCs w:val="24"/>
                      </w:rPr>
                      <m:t>t</m:t>
                    </m:r>
                  </m:e>
                  <m:sup>
                    <m:r>
                      <m:rPr>
                        <m:sty m:val="bi"/>
                      </m:rPr>
                      <w:rPr>
                        <w:rFonts w:ascii="Cambria Math" w:eastAsia="Calibri" w:hAnsi="Cambria Math" w:cs="Times New Roman"/>
                        <w:kern w:val="0"/>
                        <w:sz w:val="24"/>
                        <w:szCs w:val="24"/>
                      </w:rPr>
                      <m:t>0</m:t>
                    </m:r>
                  </m:sup>
                </m:sSup>
                <m:r>
                  <m:rPr>
                    <m:sty m:val="bi"/>
                  </m:rPr>
                  <w:rPr>
                    <w:rFonts w:ascii="Cambria Math" w:eastAsia="Calibri" w:hAnsi="Cambria Math" w:cs="Times New Roman"/>
                    <w:kern w:val="0"/>
                    <w:sz w:val="24"/>
                    <w:szCs w:val="24"/>
                  </w:rPr>
                  <m:t>,dư</m:t>
                </m:r>
              </m:e>
            </m:groupChr>
          </m:e>
        </m:box>
      </m:oMath>
      <w:r w:rsidRPr="003608C1">
        <w:rPr>
          <w:rFonts w:ascii="Times New Roman" w:eastAsia="Calibri" w:hAnsi="Times New Roman" w:cs="Times New Roman"/>
          <w:kern w:val="0"/>
          <w:sz w:val="24"/>
          <w:szCs w:val="24"/>
        </w:rPr>
        <w:t xml:space="preserve"> Ag.</w:t>
      </w:r>
    </w:p>
    <w:p w14:paraId="2CA600CB"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bCs/>
          <w:kern w:val="0"/>
          <w:sz w:val="24"/>
          <w:szCs w:val="24"/>
          <w:lang w:val="pt-BR"/>
        </w:rPr>
        <w:t xml:space="preserve">Biết diện tích bề mặt mỗi chiếc phích là 0,35 m², khối lượng riêng của bạc là 10,49 g/cm³, </w:t>
      </w:r>
      <w:r w:rsidRPr="003608C1">
        <w:rPr>
          <w:rFonts w:ascii="Times New Roman" w:eastAsia="Calibri" w:hAnsi="Times New Roman" w:cs="Times New Roman"/>
          <w:kern w:val="0"/>
          <w:sz w:val="24"/>
          <w:szCs w:val="24"/>
          <w:lang w:val="pt-BR"/>
        </w:rPr>
        <w:t>hiệu suất cả quá trình là 80%.</w:t>
      </w:r>
    </w:p>
    <w:p w14:paraId="77793480"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Cho các nhận định sau:</w:t>
      </w:r>
    </w:p>
    <w:p w14:paraId="7FDFFAA6"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1) Để sản xuất lượng gương với độ phủ bạc như trên, công ty đó cần sử dụng lượng dung dịch saccharose 5% ít nhất là 8,3 kg.</w:t>
      </w:r>
    </w:p>
    <w:p w14:paraId="4E9F9EBA"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2) Lượng bạc được tráng lên 1000 chiếc ruột phích là 209,8 gam.</w:t>
      </w:r>
    </w:p>
    <w:p w14:paraId="5C99191D"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3) Trong dung dịch A gồm có hai monosaccharide.</w:t>
      </w:r>
    </w:p>
    <w:p w14:paraId="78655BAD"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4) Trong quá trình thủy phân saccharose có thể thay xúc tác acid bằng xúc tác base.</w:t>
      </w:r>
    </w:p>
    <w:p w14:paraId="637AFC7F"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Times New Roman" w:hAnsi="Times New Roman" w:cs="Times New Roman"/>
          <w:b/>
          <w:kern w:val="0"/>
          <w:sz w:val="24"/>
          <w:szCs w:val="24"/>
        </w:rPr>
      </w:pPr>
      <w:r w:rsidRPr="003608C1">
        <w:rPr>
          <w:rFonts w:ascii="Times New Roman" w:eastAsia="Times New Roman" w:hAnsi="Times New Roman" w:cs="Times New Roman"/>
          <w:kern w:val="0"/>
          <w:sz w:val="24"/>
          <w:szCs w:val="24"/>
        </w:rPr>
        <w:t xml:space="preserve">Liệt kê các </w:t>
      </w:r>
      <w:r w:rsidRPr="003608C1">
        <w:rPr>
          <w:rFonts w:ascii="Times New Roman" w:eastAsia="Times New Roman" w:hAnsi="Times New Roman" w:cs="Times New Roman"/>
          <w:kern w:val="0"/>
          <w:sz w:val="24"/>
          <w:szCs w:val="24"/>
          <w:lang w:val="vi-VN"/>
        </w:rPr>
        <w:t xml:space="preserve">nhận định đúng </w:t>
      </w:r>
      <w:r w:rsidRPr="003608C1">
        <w:rPr>
          <w:rFonts w:ascii="Times New Roman" w:eastAsia="Times New Roman" w:hAnsi="Times New Roman" w:cs="Times New Roman"/>
          <w:kern w:val="0"/>
          <w:sz w:val="24"/>
          <w:szCs w:val="24"/>
        </w:rPr>
        <w:t>theo thứ tự từ nhỏ đến lớn. (Ví dụ: 124)</w:t>
      </w:r>
    </w:p>
    <w:p w14:paraId="00358FB3"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4 </w:t>
      </w:r>
    </w:p>
    <w:p w14:paraId="21D6674C" w14:textId="77777777" w:rsidR="00F327EB" w:rsidRPr="003608C1" w:rsidRDefault="00F327EB" w:rsidP="006460D9">
      <w:pPr>
        <w:pBdr>
          <w:top w:val="nil"/>
          <w:left w:val="nil"/>
          <w:bottom w:val="nil"/>
          <w:right w:val="nil"/>
          <w:between w:val="nil"/>
        </w:pBdr>
        <w:tabs>
          <w:tab w:val="left" w:pos="992"/>
        </w:tabs>
        <w:spacing w:after="0" w:line="259"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Cho các polymer sau: PE, PVC, PPF, cao su Buna, tơ olon, nylon-6, nylon-6,6, cao su Buna-N. Có bao nhiêu polymer được điều chế từ phản ứng trùng ngưng?</w:t>
      </w:r>
    </w:p>
    <w:p w14:paraId="39459AF7"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12 – Chương 6 </w:t>
      </w:r>
    </w:p>
    <w:p w14:paraId="3E56BB1D" w14:textId="77777777" w:rsidR="00F327EB" w:rsidRPr="003608C1" w:rsidRDefault="00F327EB" w:rsidP="006460D9">
      <w:pPr>
        <w:widowControl w:val="0"/>
        <w:shd w:val="clear" w:color="auto" w:fill="FFFFFF"/>
        <w:autoSpaceDE w:val="0"/>
        <w:autoSpaceDN w:val="0"/>
        <w:spacing w:after="0"/>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Một học sinh tiến hành thí nghiệm sau:</w:t>
      </w:r>
    </w:p>
    <w:p w14:paraId="20552905"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lastRenderedPageBreak/>
        <w:t>- Cho cùng thể tích 50 m</w:t>
      </w:r>
      <w:r w:rsidRPr="003608C1">
        <w:rPr>
          <w:rFonts w:ascii="Times New Roman" w:eastAsia="Times New Roman" w:hAnsi="Times New Roman" w:cs="Times New Roman"/>
          <w:kern w:val="0"/>
          <w:sz w:val="24"/>
          <w:szCs w:val="24"/>
        </w:rPr>
        <w:t>L</w:t>
      </w:r>
      <w:r w:rsidRPr="003608C1">
        <w:rPr>
          <w:rFonts w:ascii="Times New Roman" w:eastAsia="Times New Roman" w:hAnsi="Times New Roman" w:cs="Times New Roman"/>
          <w:kern w:val="0"/>
          <w:sz w:val="24"/>
          <w:szCs w:val="24"/>
          <w:lang w:val="vi-VN"/>
        </w:rPr>
        <w:t xml:space="preserve"> dung dịch Fe(NO</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 xml:space="preserve"> 0,1M </w:t>
      </w:r>
      <w:r w:rsidRPr="003608C1">
        <w:rPr>
          <w:rFonts w:ascii="Times New Roman" w:eastAsia="Times New Roman" w:hAnsi="Times New Roman" w:cs="Times New Roman"/>
          <w:kern w:val="0"/>
          <w:sz w:val="24"/>
          <w:szCs w:val="24"/>
        </w:rPr>
        <w:t xml:space="preserve">vào cốc thứ nhất </w:t>
      </w:r>
      <w:r w:rsidRPr="003608C1">
        <w:rPr>
          <w:rFonts w:ascii="Times New Roman" w:eastAsia="Times New Roman" w:hAnsi="Times New Roman" w:cs="Times New Roman"/>
          <w:kern w:val="0"/>
          <w:sz w:val="24"/>
          <w:szCs w:val="24"/>
          <w:lang w:val="vi-VN"/>
        </w:rPr>
        <w:t>và dung dịch AgNO</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 0,1M vào  cốc</w:t>
      </w:r>
      <w:r w:rsidRPr="003608C1">
        <w:rPr>
          <w:rFonts w:ascii="Times New Roman" w:eastAsia="Times New Roman" w:hAnsi="Times New Roman" w:cs="Times New Roman"/>
          <w:kern w:val="0"/>
          <w:sz w:val="24"/>
          <w:szCs w:val="24"/>
        </w:rPr>
        <w:t xml:space="preserve"> thứ hai</w:t>
      </w:r>
      <w:r w:rsidRPr="003608C1">
        <w:rPr>
          <w:rFonts w:ascii="Times New Roman" w:eastAsia="Times New Roman" w:hAnsi="Times New Roman" w:cs="Times New Roman"/>
          <w:kern w:val="0"/>
          <w:sz w:val="24"/>
          <w:szCs w:val="24"/>
          <w:lang w:val="vi-VN"/>
        </w:rPr>
        <w:t>.</w:t>
      </w:r>
    </w:p>
    <w:p w14:paraId="7E13645A"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 xml:space="preserve">- Thả vào cốc thứ nhất một lá sắt và cốc thứ hai một lá đồng; </w:t>
      </w:r>
      <w:r w:rsidRPr="003608C1">
        <w:rPr>
          <w:rFonts w:ascii="Times New Roman" w:eastAsia="Times New Roman" w:hAnsi="Times New Roman" w:cs="Times New Roman"/>
          <w:kern w:val="0"/>
          <w:sz w:val="24"/>
          <w:szCs w:val="24"/>
        </w:rPr>
        <w:t>để yên hai cốc trong 30 phút</w:t>
      </w:r>
      <w:r w:rsidRPr="003608C1">
        <w:rPr>
          <w:rFonts w:ascii="Times New Roman" w:eastAsia="Times New Roman" w:hAnsi="Times New Roman" w:cs="Times New Roman"/>
          <w:kern w:val="0"/>
          <w:sz w:val="24"/>
          <w:szCs w:val="24"/>
          <w:lang w:val="vi-VN"/>
        </w:rPr>
        <w:t>.</w:t>
      </w:r>
    </w:p>
    <w:p w14:paraId="48FDD219"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Học sinh đó đã ghi lại những hiện tượng quan sát được như sau:</w:t>
      </w:r>
    </w:p>
    <w:p w14:paraId="4C71D73B"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(1) Khối lượng lá sắt giảm xuống, khối lượng lá đồng tăng lên.</w:t>
      </w:r>
    </w:p>
    <w:p w14:paraId="465ADD95"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(2) Khối lượng cả 2 lá kim loại đều tăng.</w:t>
      </w:r>
    </w:p>
    <w:p w14:paraId="26F36D3B"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(3) Dung dịch ở cốc thứ hai có màu xanh của ion Cu</w:t>
      </w:r>
      <w:r w:rsidRPr="003608C1">
        <w:rPr>
          <w:rFonts w:ascii="Times New Roman" w:eastAsia="Times New Roman" w:hAnsi="Times New Roman" w:cs="Times New Roman"/>
          <w:kern w:val="0"/>
          <w:sz w:val="24"/>
          <w:szCs w:val="24"/>
          <w:vertAlign w:val="superscript"/>
          <w:lang w:val="vi-VN"/>
        </w:rPr>
        <w:t>2+</w:t>
      </w:r>
      <w:r w:rsidRPr="003608C1">
        <w:rPr>
          <w:rFonts w:ascii="Times New Roman" w:eastAsia="Times New Roman" w:hAnsi="Times New Roman" w:cs="Times New Roman"/>
          <w:kern w:val="0"/>
          <w:sz w:val="24"/>
          <w:szCs w:val="24"/>
          <w:lang w:val="vi-VN"/>
        </w:rPr>
        <w:t>.</w:t>
      </w:r>
    </w:p>
    <w:p w14:paraId="63B22A93"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(4) Có kim loại bạc bám vào lá đồng.</w:t>
      </w:r>
    </w:p>
    <w:p w14:paraId="451847CE"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(5) Có kim loại sắt bám vào lá đồng.</w:t>
      </w:r>
    </w:p>
    <w:p w14:paraId="4F879415"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b/>
          <w:kern w:val="0"/>
          <w:sz w:val="24"/>
          <w:szCs w:val="24"/>
          <w:lang w:val="vi-VN"/>
        </w:rPr>
      </w:pPr>
      <w:r w:rsidRPr="003608C1">
        <w:rPr>
          <w:rFonts w:ascii="Times New Roman" w:eastAsia="Times New Roman" w:hAnsi="Times New Roman" w:cs="Times New Roman"/>
          <w:kern w:val="0"/>
          <w:sz w:val="24"/>
          <w:szCs w:val="24"/>
          <w:lang w:val="vi-VN"/>
        </w:rPr>
        <w:t>Trong các hiện tượng trên, có bao nhiêu hiện tượng được mô tả đúng?</w:t>
      </w:r>
    </w:p>
    <w:p w14:paraId="1F48D933"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12 – Chương 8</w:t>
      </w:r>
    </w:p>
    <w:p w14:paraId="48C13EC3"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lang w:val="pt-BR"/>
        </w:rPr>
      </w:pPr>
    </w:p>
    <w:tbl>
      <w:tblPr>
        <w:tblStyle w:val="YoungMixTable"/>
        <w:tblW w:w="11187" w:type="dxa"/>
        <w:tblInd w:w="5" w:type="dxa"/>
        <w:tblLook w:val="04A0" w:firstRow="1" w:lastRow="0" w:firstColumn="1" w:lastColumn="0" w:noHBand="0" w:noVBand="1"/>
      </w:tblPr>
      <w:tblGrid>
        <w:gridCol w:w="355"/>
        <w:gridCol w:w="4140"/>
        <w:gridCol w:w="1440"/>
        <w:gridCol w:w="270"/>
        <w:gridCol w:w="1710"/>
        <w:gridCol w:w="1710"/>
        <w:gridCol w:w="1562"/>
      </w:tblGrid>
      <w:tr w:rsidR="00F327EB" w:rsidRPr="003608C1" w14:paraId="73994BC1" w14:textId="77777777" w:rsidTr="008B2050">
        <w:trPr>
          <w:gridBefore w:val="1"/>
          <w:wBefore w:w="355" w:type="dxa"/>
        </w:trPr>
        <w:tc>
          <w:tcPr>
            <w:tcW w:w="5580" w:type="dxa"/>
            <w:gridSpan w:val="2"/>
          </w:tcPr>
          <w:p w14:paraId="38919263"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jc w:val="both"/>
              <w:textAlignment w:val="baseline"/>
            </w:pPr>
            <w:r w:rsidRPr="003608C1">
              <w:t>Muối Mohr có công thức (NH</w:t>
            </w:r>
            <w:r w:rsidRPr="003608C1">
              <w:rPr>
                <w:vertAlign w:val="subscript"/>
              </w:rPr>
              <w:t>4</w:t>
            </w:r>
            <w:r w:rsidRPr="003608C1">
              <w:t>)</w:t>
            </w:r>
            <w:r w:rsidRPr="003608C1">
              <w:rPr>
                <w:vertAlign w:val="subscript"/>
              </w:rPr>
              <w:t>2</w:t>
            </w:r>
            <w:r w:rsidRPr="003608C1">
              <w:t>Fe(SO</w:t>
            </w:r>
            <w:r w:rsidRPr="003608C1">
              <w:rPr>
                <w:vertAlign w:val="subscript"/>
              </w:rPr>
              <w:t>4</w:t>
            </w:r>
            <w:r w:rsidRPr="003608C1">
              <w:t>)</w:t>
            </w:r>
            <w:r w:rsidRPr="003608C1">
              <w:rPr>
                <w:vertAlign w:val="subscript"/>
              </w:rPr>
              <w:t>2</w:t>
            </w:r>
            <w:r w:rsidRPr="003608C1">
              <w:t>.6H</w:t>
            </w:r>
            <w:r w:rsidRPr="003608C1">
              <w:rPr>
                <w:vertAlign w:val="subscript"/>
              </w:rPr>
              <w:t>2</w:t>
            </w:r>
            <w:r w:rsidRPr="003608C1">
              <w:t>O. Để xác định độ tinh khiết của một loại muối Mohr (cho rằng trong muối Mohr chỉ có muối kép ngậm nước nêu trên và tạp chất trơ), một học sinh tiến hành thí nghiệm sau: Cân chính xác 3,355 gam muối Mohr, pha thành 100 mL dung dịch X. Lấy chính xác 10 mL dung dịch X, thêm 10 mL dung dịch H</w:t>
            </w:r>
            <w:r w:rsidRPr="003608C1">
              <w:rPr>
                <w:vertAlign w:val="subscript"/>
              </w:rPr>
              <w:t>2</w:t>
            </w:r>
            <w:r w:rsidRPr="003608C1">
              <w:t>SO</w:t>
            </w:r>
            <w:r w:rsidRPr="003608C1">
              <w:rPr>
                <w:vertAlign w:val="subscript"/>
              </w:rPr>
              <w:t>4</w:t>
            </w:r>
            <w:r w:rsidRPr="003608C1">
              <w:t xml:space="preserve"> 10%, được dung dịch Y. Chuẩn độ dung dịch Y bằng dung dịch chuẩn KMnO</w:t>
            </w:r>
            <w:r w:rsidRPr="003608C1">
              <w:rPr>
                <w:vertAlign w:val="subscript"/>
              </w:rPr>
              <w:t>4</w:t>
            </w:r>
            <w:r w:rsidRPr="003608C1">
              <w:t xml:space="preserve"> 0,021 mol/L. Hình bên mô tả quá trình trong một lần chuẩn độ.</w:t>
            </w:r>
          </w:p>
          <w:p w14:paraId="43A9A7BF"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jc w:val="both"/>
              <w:textAlignment w:val="baseline"/>
              <w:rPr>
                <w:iCs/>
              </w:rPr>
            </w:pPr>
            <w:r w:rsidRPr="003608C1">
              <w:t xml:space="preserve">       Thực hiện chuẩn độ 3 lần, kết quả được ghi lại trong bảng sau:</w:t>
            </w:r>
          </w:p>
          <w:p w14:paraId="5E9524AC"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jc w:val="both"/>
              <w:textAlignment w:val="baseline"/>
              <w:rPr>
                <w:i/>
              </w:rPr>
            </w:pPr>
          </w:p>
        </w:tc>
        <w:tc>
          <w:tcPr>
            <w:tcW w:w="5252" w:type="dxa"/>
            <w:gridSpan w:val="4"/>
          </w:tcPr>
          <w:p w14:paraId="1AACD5F8"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jc w:val="both"/>
              <w:textAlignment w:val="baseline"/>
              <w:rPr>
                <w:i/>
              </w:rPr>
            </w:pPr>
            <w:r w:rsidRPr="003608C1">
              <w:rPr>
                <w:noProof/>
              </w:rPr>
              <w:drawing>
                <wp:inline distT="0" distB="0" distL="0" distR="0" wp14:anchorId="527B2263" wp14:editId="58E30143">
                  <wp:extent cx="2962790" cy="3168650"/>
                  <wp:effectExtent l="0" t="0" r="9525" b="0"/>
                  <wp:docPr id="425682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08617" name=""/>
                          <pic:cNvPicPr/>
                        </pic:nvPicPr>
                        <pic:blipFill>
                          <a:blip r:embed="rId726" cstate="email">
                            <a:extLst>
                              <a:ext uri="{28A0092B-C50C-407E-A947-70E740481C1C}">
                                <a14:useLocalDpi xmlns:a14="http://schemas.microsoft.com/office/drawing/2010/main"/>
                              </a:ext>
                            </a:extLst>
                          </a:blip>
                          <a:stretch>
                            <a:fillRect/>
                          </a:stretch>
                        </pic:blipFill>
                        <pic:spPr>
                          <a:xfrm>
                            <a:off x="0" y="0"/>
                            <a:ext cx="2982125" cy="3189329"/>
                          </a:xfrm>
                          <a:prstGeom prst="rect">
                            <a:avLst/>
                          </a:prstGeom>
                        </pic:spPr>
                      </pic:pic>
                    </a:graphicData>
                  </a:graphic>
                </wp:inline>
              </w:drawing>
            </w:r>
          </w:p>
        </w:tc>
      </w:tr>
      <w:tr w:rsidR="00F327EB" w:rsidRPr="003608C1" w14:paraId="5250BA2F" w14:textId="77777777" w:rsidTr="008B2050">
        <w:tblPrEx>
          <w:jc w:val="center"/>
        </w:tblPrEx>
        <w:trPr>
          <w:gridAfter w:val="1"/>
          <w:wAfter w:w="1562" w:type="dxa"/>
          <w:jc w:val="center"/>
        </w:trPr>
        <w:tc>
          <w:tcPr>
            <w:tcW w:w="4495" w:type="dxa"/>
            <w:gridSpan w:val="2"/>
          </w:tcPr>
          <w:p w14:paraId="5AFC21F3"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jc w:val="center"/>
              <w:textAlignment w:val="baseline"/>
              <w:rPr>
                <w:b/>
                <w:bCs/>
              </w:rPr>
            </w:pPr>
            <w:r w:rsidRPr="003608C1">
              <w:rPr>
                <w:b/>
                <w:bCs/>
              </w:rPr>
              <w:t>Lần chuẩn độ</w:t>
            </w:r>
          </w:p>
        </w:tc>
        <w:tc>
          <w:tcPr>
            <w:tcW w:w="1710" w:type="dxa"/>
            <w:gridSpan w:val="2"/>
          </w:tcPr>
          <w:p w14:paraId="15AF446B"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center"/>
              <w:textAlignment w:val="baseline"/>
            </w:pPr>
            <w:r w:rsidRPr="003608C1">
              <w:t>1</w:t>
            </w:r>
          </w:p>
        </w:tc>
        <w:tc>
          <w:tcPr>
            <w:tcW w:w="1710" w:type="dxa"/>
          </w:tcPr>
          <w:p w14:paraId="7FE067E0"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center"/>
              <w:textAlignment w:val="baseline"/>
            </w:pPr>
            <w:r w:rsidRPr="003608C1">
              <w:t>2</w:t>
            </w:r>
          </w:p>
        </w:tc>
        <w:tc>
          <w:tcPr>
            <w:tcW w:w="1710" w:type="dxa"/>
          </w:tcPr>
          <w:p w14:paraId="5EFE069E"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center"/>
              <w:textAlignment w:val="baseline"/>
            </w:pPr>
            <w:r w:rsidRPr="003608C1">
              <w:t>3</w:t>
            </w:r>
          </w:p>
        </w:tc>
      </w:tr>
      <w:tr w:rsidR="00F327EB" w:rsidRPr="003608C1" w14:paraId="1C463432" w14:textId="77777777" w:rsidTr="008B2050">
        <w:tblPrEx>
          <w:jc w:val="center"/>
        </w:tblPrEx>
        <w:trPr>
          <w:gridAfter w:val="1"/>
          <w:wAfter w:w="1562" w:type="dxa"/>
          <w:jc w:val="center"/>
        </w:trPr>
        <w:tc>
          <w:tcPr>
            <w:tcW w:w="4495" w:type="dxa"/>
            <w:gridSpan w:val="2"/>
          </w:tcPr>
          <w:p w14:paraId="7E036E4B"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left="174" w:hanging="174"/>
              <w:jc w:val="center"/>
              <w:textAlignment w:val="baseline"/>
              <w:rPr>
                <w:b/>
                <w:bCs/>
              </w:rPr>
            </w:pPr>
            <w:r w:rsidRPr="003608C1">
              <w:rPr>
                <w:b/>
                <w:bCs/>
              </w:rPr>
              <w:t>Thể tích dung dịch KMnO</w:t>
            </w:r>
            <w:r w:rsidRPr="003608C1">
              <w:rPr>
                <w:b/>
                <w:bCs/>
                <w:vertAlign w:val="subscript"/>
              </w:rPr>
              <w:t>4</w:t>
            </w:r>
            <w:r w:rsidRPr="003608C1">
              <w:rPr>
                <w:b/>
                <w:bCs/>
              </w:rPr>
              <w:t xml:space="preserve"> (mL) đã dùng</w:t>
            </w:r>
          </w:p>
        </w:tc>
        <w:tc>
          <w:tcPr>
            <w:tcW w:w="1710" w:type="dxa"/>
            <w:gridSpan w:val="2"/>
          </w:tcPr>
          <w:p w14:paraId="64AB2F8D"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center"/>
              <w:textAlignment w:val="baseline"/>
            </w:pPr>
            <w:r w:rsidRPr="003608C1">
              <w:t>8,1</w:t>
            </w:r>
          </w:p>
        </w:tc>
        <w:tc>
          <w:tcPr>
            <w:tcW w:w="1710" w:type="dxa"/>
          </w:tcPr>
          <w:p w14:paraId="164C1B40"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center"/>
              <w:textAlignment w:val="baseline"/>
            </w:pPr>
            <w:r w:rsidRPr="003608C1">
              <w:t>8,2</w:t>
            </w:r>
          </w:p>
        </w:tc>
        <w:tc>
          <w:tcPr>
            <w:tcW w:w="1710" w:type="dxa"/>
          </w:tcPr>
          <w:p w14:paraId="00BE36BA"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center"/>
              <w:textAlignment w:val="baseline"/>
            </w:pPr>
            <w:r w:rsidRPr="003608C1">
              <w:t>8,1</w:t>
            </w:r>
          </w:p>
        </w:tc>
      </w:tr>
    </w:tbl>
    <w:p w14:paraId="4C4D259A"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jc w:val="both"/>
        <w:textAlignment w:val="baseline"/>
      </w:pPr>
      <w:r w:rsidRPr="003608C1">
        <w:t>Cho các nhận định sau:</w:t>
      </w:r>
    </w:p>
    <w:p w14:paraId="46A85634"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textAlignment w:val="baseline"/>
      </w:pPr>
      <w:r w:rsidRPr="003608C1">
        <w:rPr>
          <w:b/>
          <w:bCs/>
        </w:rPr>
        <w:t>(</w:t>
      </w:r>
      <w:r w:rsidRPr="003317EB">
        <w:rPr>
          <w:b/>
          <w:bCs/>
          <w:color w:val="0070C0"/>
        </w:rPr>
        <w:t>a)</w:t>
      </w:r>
      <w:r w:rsidRPr="003317EB">
        <w:rPr>
          <w:b/>
          <w:color w:val="0070C0"/>
        </w:rPr>
        <w:t xml:space="preserve"> </w:t>
      </w:r>
      <w:r w:rsidRPr="003608C1">
        <w:t>Dung dịch H</w:t>
      </w:r>
      <w:r w:rsidRPr="003608C1">
        <w:rPr>
          <w:vertAlign w:val="subscript"/>
        </w:rPr>
        <w:t>2</w:t>
      </w:r>
      <w:r w:rsidRPr="003608C1">
        <w:t>SO</w:t>
      </w:r>
      <w:r w:rsidRPr="003608C1">
        <w:rPr>
          <w:vertAlign w:val="subscript"/>
        </w:rPr>
        <w:t>4</w:t>
      </w:r>
      <w:r w:rsidRPr="003608C1">
        <w:t xml:space="preserve"> được thêm vào dung dịch chuẩn độ để tạo môi trường acid, giúp phản ứng xảy ra theo hướng tạo thành Mn</w:t>
      </w:r>
      <w:r w:rsidRPr="003608C1">
        <w:rPr>
          <w:vertAlign w:val="superscript"/>
        </w:rPr>
        <w:t>2+</w:t>
      </w:r>
      <w:r w:rsidRPr="003608C1">
        <w:t>.</w:t>
      </w:r>
      <w:r w:rsidRPr="003608C1">
        <w:br/>
      </w:r>
      <w:r w:rsidRPr="003608C1">
        <w:rPr>
          <w:b/>
          <w:bCs/>
        </w:rPr>
        <w:t>(</w:t>
      </w:r>
      <w:r w:rsidRPr="003317EB">
        <w:rPr>
          <w:b/>
          <w:bCs/>
          <w:color w:val="0070C0"/>
        </w:rPr>
        <w:t>b)</w:t>
      </w:r>
      <w:r w:rsidRPr="003317EB">
        <w:rPr>
          <w:b/>
          <w:color w:val="0070C0"/>
        </w:rPr>
        <w:t xml:space="preserve"> </w:t>
      </w:r>
      <w:r w:rsidRPr="003608C1">
        <w:t>Có thể thay dung dịch H</w:t>
      </w:r>
      <w:r w:rsidRPr="003608C1">
        <w:rPr>
          <w:vertAlign w:val="subscript"/>
        </w:rPr>
        <w:t>2</w:t>
      </w:r>
      <w:r w:rsidRPr="003608C1">
        <w:t>SO</w:t>
      </w:r>
      <w:r w:rsidRPr="003608C1">
        <w:rPr>
          <w:vertAlign w:val="subscript"/>
        </w:rPr>
        <w:t>4</w:t>
      </w:r>
      <w:r w:rsidRPr="003608C1">
        <w:t xml:space="preserve"> đã dùng bằng dung dịch acid mạnh như HCl, HNO</w:t>
      </w:r>
      <w:r w:rsidRPr="003608C1">
        <w:rPr>
          <w:vertAlign w:val="subscript"/>
        </w:rPr>
        <w:t>3</w:t>
      </w:r>
      <w:r w:rsidRPr="003608C1">
        <w:t xml:space="preserve"> nhưng phải đảm bảo lượng H</w:t>
      </w:r>
      <w:r w:rsidRPr="003608C1">
        <w:rPr>
          <w:vertAlign w:val="superscript"/>
        </w:rPr>
        <w:t xml:space="preserve">+ </w:t>
      </w:r>
      <w:r w:rsidRPr="003608C1">
        <w:t>dư sau phản ứng.</w:t>
      </w:r>
      <w:r w:rsidRPr="003608C1">
        <w:br/>
      </w:r>
      <w:r w:rsidRPr="003608C1">
        <w:rPr>
          <w:b/>
          <w:bCs/>
        </w:rPr>
        <w:t>(</w:t>
      </w:r>
      <w:r w:rsidRPr="003317EB">
        <w:rPr>
          <w:b/>
          <w:bCs/>
          <w:color w:val="0070C0"/>
        </w:rPr>
        <w:t>c)</w:t>
      </w:r>
      <w:r w:rsidRPr="003317EB">
        <w:rPr>
          <w:b/>
          <w:color w:val="0070C0"/>
        </w:rPr>
        <w:t xml:space="preserve"> </w:t>
      </w:r>
      <w:r w:rsidRPr="003608C1">
        <w:t>Trong mỗi lần chuẩn độ, dung dịch KMnO</w:t>
      </w:r>
      <w:r w:rsidRPr="003608C1">
        <w:rPr>
          <w:vertAlign w:val="subscript"/>
        </w:rPr>
        <w:t>4</w:t>
      </w:r>
      <w:r w:rsidRPr="003608C1">
        <w:t xml:space="preserve"> được xem là phản ứng vừa đủ với muối Mohr (điểm dừng) khi giọt dung dịch KMnO</w:t>
      </w:r>
      <w:r w:rsidRPr="003608C1">
        <w:rPr>
          <w:vertAlign w:val="subscript"/>
        </w:rPr>
        <w:t>4</w:t>
      </w:r>
      <w:r w:rsidRPr="003608C1">
        <w:t xml:space="preserve"> cuối cùng nhỏ vào dung dịch Y không mất màu.</w:t>
      </w:r>
    </w:p>
    <w:p w14:paraId="42FFF589"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jc w:val="both"/>
        <w:textAlignment w:val="baseline"/>
      </w:pPr>
      <w:r w:rsidRPr="003608C1">
        <w:rPr>
          <w:b/>
          <w:bCs/>
        </w:rPr>
        <w:t>(</w:t>
      </w:r>
      <w:r w:rsidRPr="003317EB">
        <w:rPr>
          <w:b/>
          <w:bCs/>
          <w:color w:val="0070C0"/>
        </w:rPr>
        <w:t>d)</w:t>
      </w:r>
      <w:r w:rsidRPr="003317EB">
        <w:rPr>
          <w:b/>
          <w:color w:val="0070C0"/>
        </w:rPr>
        <w:t xml:space="preserve"> </w:t>
      </w:r>
      <w:r w:rsidRPr="003608C1">
        <w:t>Theo kết quả chuẩn độ ở trên, độ tinh khiết (% khối lượng (NH</w:t>
      </w:r>
      <w:r w:rsidRPr="003608C1">
        <w:rPr>
          <w:vertAlign w:val="subscript"/>
        </w:rPr>
        <w:t>4</w:t>
      </w:r>
      <w:r w:rsidRPr="003608C1">
        <w:t>)</w:t>
      </w:r>
      <w:r w:rsidRPr="003608C1">
        <w:rPr>
          <w:vertAlign w:val="subscript"/>
        </w:rPr>
        <w:t>2</w:t>
      </w:r>
      <w:r w:rsidRPr="003608C1">
        <w:t>Fe(SO</w:t>
      </w:r>
      <w:r w:rsidRPr="003608C1">
        <w:rPr>
          <w:vertAlign w:val="subscript"/>
        </w:rPr>
        <w:t>4</w:t>
      </w:r>
      <w:r w:rsidRPr="003608C1">
        <w:t>)</w:t>
      </w:r>
      <w:r w:rsidRPr="003608C1">
        <w:rPr>
          <w:vertAlign w:val="subscript"/>
        </w:rPr>
        <w:t>2</w:t>
      </w:r>
      <w:r w:rsidRPr="003608C1">
        <w:t>.6H</w:t>
      </w:r>
      <w:r w:rsidRPr="003608C1">
        <w:rPr>
          <w:vertAlign w:val="subscript"/>
        </w:rPr>
        <w:t>2</w:t>
      </w:r>
      <w:r w:rsidRPr="003608C1">
        <w:t>O) của muối Mohr là 98,41%.</w:t>
      </w:r>
    </w:p>
    <w:p w14:paraId="707B7124"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jc w:val="both"/>
        <w:textAlignment w:val="baseline"/>
      </w:pPr>
      <w:r w:rsidRPr="003608C1">
        <w:t>Số nhận định đúng là bao nhiêu?</w:t>
      </w:r>
    </w:p>
    <w:p w14:paraId="4AB07341"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p>
    <w:p w14:paraId="0408CFFD" w14:textId="1407E4AA" w:rsidR="00F327EB" w:rsidRPr="003608C1" w:rsidRDefault="001E7D64" w:rsidP="006460D9">
      <w:pPr>
        <w:spacing w:after="0" w:line="240" w:lineRule="auto"/>
        <w:jc w:val="center"/>
        <w:rPr>
          <w:rFonts w:ascii="Times New Roman" w:hAnsi="Times New Roman" w:cs="Times New Roman"/>
          <w:sz w:val="24"/>
          <w:szCs w:val="24"/>
        </w:rPr>
      </w:pPr>
      <w:r w:rsidRPr="001E7D64">
        <w:rPr>
          <w:rFonts w:ascii="Times New Roman" w:hAnsi="Times New Roman" w:cs="Times New Roman"/>
          <w:b/>
          <w:bCs/>
          <w:color w:val="FF0000"/>
          <w:sz w:val="24"/>
          <w:szCs w:val="24"/>
        </w:rPr>
        <w:t>HƯỚNG DẪN GIẢI CHI TIẾT</w:t>
      </w:r>
    </w:p>
    <w:p w14:paraId="611FC9CA"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1B8D4305" w14:textId="77777777" w:rsidR="00F327EB" w:rsidRPr="003608C1" w:rsidRDefault="00F327EB" w:rsidP="006460D9">
      <w:pPr>
        <w:spacing w:after="0" w:line="240" w:lineRule="auto"/>
        <w:jc w:val="both"/>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1)</w:t>
      </w:r>
    </w:p>
    <w:p w14:paraId="1550DB3B" w14:textId="77777777" w:rsidR="00F327EB" w:rsidRPr="003608C1" w:rsidRDefault="00F327EB" w:rsidP="006460D9">
      <w:pPr>
        <w:spacing w:after="0" w:line="259" w:lineRule="auto"/>
        <w:contextualSpacing/>
        <w:jc w:val="both"/>
        <w:rPr>
          <w:rFonts w:ascii="Times New Roman" w:eastAsia="Aptos" w:hAnsi="Times New Roman" w:cs="Times New Roman"/>
          <w:b/>
          <w:color w:val="0000FF"/>
          <w:sz w:val="24"/>
          <w:szCs w:val="24"/>
          <w:lang w:val="vi-VN"/>
        </w:rPr>
      </w:pPr>
      <w:r w:rsidRPr="003608C1">
        <w:rPr>
          <w:rFonts w:ascii="Times New Roman" w:eastAsia="Aptos" w:hAnsi="Times New Roman" w:cs="Times New Roman"/>
          <w:sz w:val="24"/>
          <w:szCs w:val="24"/>
          <w:lang w:val="vi-VN"/>
        </w:rPr>
        <w:lastRenderedPageBreak/>
        <w:t>Aluminium (Al) là kim loại phổ biến nhất trên vỏ Trái Đất được sử dụng trong các ngành xây dựng, ngành điện hoặc sản xuất đồ gia dụng. Hạt nhân của nguyên tử aluminium có điện tích bằng 13+. Số eletron lớp ngoài cùng của nguyên tử Al ở trạng thái cơ bản là</w:t>
      </w:r>
    </w:p>
    <w:p w14:paraId="59F713B0" w14:textId="77777777" w:rsidR="00F327EB" w:rsidRPr="003608C1" w:rsidRDefault="00F327EB" w:rsidP="006460D9">
      <w:pPr>
        <w:tabs>
          <w:tab w:val="left" w:pos="283"/>
          <w:tab w:val="left" w:pos="2835"/>
          <w:tab w:val="left" w:pos="5386"/>
          <w:tab w:val="left" w:pos="7937"/>
        </w:tabs>
        <w:spacing w:after="0"/>
        <w:ind w:firstLine="283"/>
        <w:jc w:val="both"/>
        <w:rPr>
          <w:rFonts w:ascii="Times New Roman" w:eastAsia="Aptos" w:hAnsi="Times New Roman" w:cs="Times New Roman"/>
          <w:bCs/>
          <w:sz w:val="24"/>
          <w:szCs w:val="24"/>
          <w:lang w:val="vi-VN"/>
        </w:rPr>
      </w:pPr>
      <w:r w:rsidRPr="003317EB">
        <w:rPr>
          <w:rFonts w:ascii="Times New Roman" w:eastAsia="Aptos" w:hAnsi="Times New Roman" w:cs="Times New Roman"/>
          <w:b/>
          <w:color w:val="0070C0"/>
          <w:sz w:val="24"/>
          <w:szCs w:val="24"/>
          <w:lang w:val="vi-VN"/>
        </w:rPr>
        <w:t xml:space="preserve">A. </w:t>
      </w:r>
      <w:r w:rsidRPr="003608C1">
        <w:rPr>
          <w:rFonts w:ascii="Times New Roman" w:eastAsia="Aptos" w:hAnsi="Times New Roman" w:cs="Times New Roman"/>
          <w:bCs/>
          <w:sz w:val="24"/>
          <w:szCs w:val="24"/>
          <w:lang w:val="vi-VN"/>
        </w:rPr>
        <w:t>1.</w:t>
      </w:r>
      <w:r w:rsidRPr="003608C1">
        <w:rPr>
          <w:rFonts w:ascii="Times New Roman" w:eastAsia="Aptos" w:hAnsi="Times New Roman" w:cs="Times New Roman"/>
          <w:b/>
          <w:bCs/>
          <w:sz w:val="24"/>
          <w:szCs w:val="24"/>
          <w:lang w:val="vi-VN"/>
        </w:rPr>
        <w:tab/>
      </w:r>
      <w:r w:rsidRPr="003317EB">
        <w:rPr>
          <w:rFonts w:ascii="Times New Roman" w:eastAsia="Aptos" w:hAnsi="Times New Roman" w:cs="Times New Roman"/>
          <w:b/>
          <w:color w:val="0070C0"/>
          <w:sz w:val="24"/>
          <w:szCs w:val="24"/>
          <w:lang w:val="vi-VN"/>
        </w:rPr>
        <w:t xml:space="preserve">B. </w:t>
      </w:r>
      <w:r w:rsidRPr="003608C1">
        <w:rPr>
          <w:rFonts w:ascii="Times New Roman" w:eastAsia="Aptos" w:hAnsi="Times New Roman" w:cs="Times New Roman"/>
          <w:bCs/>
          <w:sz w:val="24"/>
          <w:szCs w:val="24"/>
          <w:lang w:val="vi-VN"/>
        </w:rPr>
        <w:t>2.</w:t>
      </w:r>
      <w:r w:rsidRPr="003608C1">
        <w:rPr>
          <w:rFonts w:ascii="Times New Roman" w:eastAsia="Aptos" w:hAnsi="Times New Roman" w:cs="Times New Roman"/>
          <w:b/>
          <w:sz w:val="24"/>
          <w:szCs w:val="24"/>
          <w:lang w:val="vi-VN"/>
        </w:rPr>
        <w:tab/>
      </w:r>
      <w:r w:rsidRPr="003317EB">
        <w:rPr>
          <w:rFonts w:ascii="Times New Roman" w:eastAsia="Aptos" w:hAnsi="Times New Roman" w:cs="Times New Roman"/>
          <w:b/>
          <w:color w:val="0070C0"/>
          <w:sz w:val="24"/>
          <w:szCs w:val="24"/>
          <w:u w:val="single"/>
          <w:lang w:val="vi-VN"/>
        </w:rPr>
        <w:t>C.</w:t>
      </w:r>
      <w:r w:rsidRPr="003317EB">
        <w:rPr>
          <w:rFonts w:ascii="Times New Roman" w:eastAsia="Aptos" w:hAnsi="Times New Roman" w:cs="Times New Roman"/>
          <w:b/>
          <w:color w:val="0070C0"/>
          <w:sz w:val="24"/>
          <w:szCs w:val="24"/>
          <w:lang w:val="vi-VN"/>
        </w:rPr>
        <w:t xml:space="preserve"> </w:t>
      </w:r>
      <w:r w:rsidRPr="003608C1">
        <w:rPr>
          <w:rFonts w:ascii="Times New Roman" w:eastAsia="Aptos" w:hAnsi="Times New Roman" w:cs="Times New Roman"/>
          <w:bCs/>
          <w:sz w:val="24"/>
          <w:szCs w:val="24"/>
          <w:highlight w:val="yellow"/>
          <w:lang w:val="vi-VN"/>
        </w:rPr>
        <w:t>3.</w:t>
      </w:r>
      <w:r w:rsidRPr="003608C1">
        <w:rPr>
          <w:rFonts w:ascii="Times New Roman" w:eastAsia="Aptos" w:hAnsi="Times New Roman" w:cs="Times New Roman"/>
          <w:b/>
          <w:sz w:val="24"/>
          <w:szCs w:val="24"/>
          <w:lang w:val="vi-VN"/>
        </w:rPr>
        <w:tab/>
      </w:r>
      <w:r w:rsidRPr="003317EB">
        <w:rPr>
          <w:rFonts w:ascii="Times New Roman" w:eastAsia="Aptos" w:hAnsi="Times New Roman" w:cs="Times New Roman"/>
          <w:b/>
          <w:color w:val="0070C0"/>
          <w:sz w:val="24"/>
          <w:szCs w:val="24"/>
          <w:lang w:val="vi-VN"/>
        </w:rPr>
        <w:t xml:space="preserve">D. </w:t>
      </w:r>
      <w:r w:rsidRPr="003608C1">
        <w:rPr>
          <w:rFonts w:ascii="Times New Roman" w:eastAsia="Aptos" w:hAnsi="Times New Roman" w:cs="Times New Roman"/>
          <w:bCs/>
          <w:sz w:val="24"/>
          <w:szCs w:val="24"/>
          <w:lang w:val="vi-VN"/>
        </w:rPr>
        <w:t>5.</w:t>
      </w:r>
    </w:p>
    <w:p w14:paraId="76BB3C0C"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12 – Chương 6)</w:t>
      </w:r>
    </w:p>
    <w:p w14:paraId="07FB94E5" w14:textId="77777777" w:rsidR="00F327EB" w:rsidRPr="003608C1" w:rsidRDefault="00F327EB" w:rsidP="006460D9">
      <w:pPr>
        <w:widowControl w:val="0"/>
        <w:autoSpaceDE w:val="0"/>
        <w:autoSpaceDN w:val="0"/>
        <w:spacing w:after="0" w:line="259" w:lineRule="auto"/>
        <w:jc w:val="both"/>
        <w:rPr>
          <w:rFonts w:ascii="Times New Roman" w:eastAsia="Times New Roman" w:hAnsi="Times New Roman" w:cs="Times New Roman"/>
          <w:b/>
          <w:kern w:val="0"/>
          <w:sz w:val="24"/>
          <w:szCs w:val="24"/>
          <w:lang w:val="vi-VN"/>
        </w:rPr>
      </w:pPr>
      <w:r w:rsidRPr="003608C1">
        <w:rPr>
          <w:rFonts w:ascii="Times New Roman" w:eastAsia="Times New Roman" w:hAnsi="Times New Roman" w:cs="Times New Roman"/>
          <w:kern w:val="0"/>
          <w:sz w:val="24"/>
          <w:szCs w:val="24"/>
          <w:lang w:val="vi-VN"/>
        </w:rPr>
        <w:t>Khi đốt nóng, kim loại Mg cháy trong khí O</w:t>
      </w:r>
      <w:r w:rsidRPr="003608C1">
        <w:rPr>
          <w:rFonts w:ascii="Times New Roman" w:eastAsia="Times New Roman" w:hAnsi="Times New Roman" w:cs="Times New Roman"/>
          <w:kern w:val="0"/>
          <w:sz w:val="24"/>
          <w:szCs w:val="24"/>
          <w:vertAlign w:val="subscript"/>
          <w:lang w:val="vi-VN"/>
        </w:rPr>
        <w:t>2</w:t>
      </w:r>
      <w:r w:rsidRPr="003608C1">
        <w:rPr>
          <w:rFonts w:ascii="Times New Roman" w:eastAsia="Times New Roman" w:hAnsi="Times New Roman" w:cs="Times New Roman"/>
          <w:kern w:val="0"/>
          <w:sz w:val="24"/>
          <w:szCs w:val="24"/>
          <w:lang w:val="vi-VN"/>
        </w:rPr>
        <w:t xml:space="preserve"> tỏa nhiệt mạnh, phát ra ánh sáng chói, giàu tia tử ngoại nên kim loại Mg được dùng làm pháo hoa, bom cháy, chụp ảnh. Sản phẩm thu được của phản ứng giữa Mg và O</w:t>
      </w:r>
      <w:r w:rsidRPr="003608C1">
        <w:rPr>
          <w:rFonts w:ascii="Times New Roman" w:eastAsia="Times New Roman" w:hAnsi="Times New Roman" w:cs="Times New Roman"/>
          <w:kern w:val="0"/>
          <w:sz w:val="24"/>
          <w:szCs w:val="24"/>
          <w:vertAlign w:val="subscript"/>
          <w:lang w:val="vi-VN"/>
        </w:rPr>
        <w:t>2</w:t>
      </w:r>
      <w:r w:rsidRPr="003608C1">
        <w:rPr>
          <w:rFonts w:ascii="Times New Roman" w:eastAsia="Times New Roman" w:hAnsi="Times New Roman" w:cs="Times New Roman"/>
          <w:kern w:val="0"/>
          <w:sz w:val="24"/>
          <w:szCs w:val="24"/>
          <w:lang w:val="vi-VN"/>
        </w:rPr>
        <w:t xml:space="preserve"> là</w:t>
      </w:r>
    </w:p>
    <w:p w14:paraId="598BC478"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b/>
          <w:kern w:val="0"/>
          <w:sz w:val="24"/>
          <w:szCs w:val="24"/>
          <w:lang w:val="vi-VN"/>
        </w:rPr>
      </w:pPr>
      <w:r w:rsidRPr="003317EB">
        <w:rPr>
          <w:rFonts w:ascii="Times New Roman" w:eastAsia="Times New Roman" w:hAnsi="Times New Roman" w:cs="Times New Roman"/>
          <w:b/>
          <w:bCs/>
          <w:color w:val="0070C0"/>
          <w:kern w:val="0"/>
          <w:sz w:val="24"/>
          <w:szCs w:val="24"/>
          <w:u w:val="single"/>
          <w:lang w:val="vi-VN"/>
        </w:rPr>
        <w:t>A</w:t>
      </w:r>
      <w:r w:rsidRPr="003317EB">
        <w:rPr>
          <w:rFonts w:ascii="Times New Roman" w:eastAsia="Times New Roman" w:hAnsi="Times New Roman" w:cs="Times New Roman"/>
          <w:b/>
          <w:bCs/>
          <w:color w:val="0070C0"/>
          <w:kern w:val="0"/>
          <w:sz w:val="24"/>
          <w:szCs w:val="24"/>
          <w:lang w:val="vi-VN"/>
        </w:rPr>
        <w:t>.</w:t>
      </w:r>
      <w:r w:rsidRPr="003317EB">
        <w:rPr>
          <w:rFonts w:ascii="Times New Roman" w:eastAsia="Times New Roman" w:hAnsi="Times New Roman" w:cs="Times New Roman"/>
          <w:b/>
          <w:color w:val="0070C0"/>
          <w:kern w:val="0"/>
          <w:sz w:val="24"/>
          <w:szCs w:val="24"/>
          <w:lang w:val="vi-VN"/>
        </w:rPr>
        <w:t xml:space="preserve"> </w:t>
      </w:r>
      <w:r w:rsidRPr="003608C1">
        <w:rPr>
          <w:rFonts w:ascii="Times New Roman" w:eastAsia="Times New Roman" w:hAnsi="Times New Roman" w:cs="Times New Roman"/>
          <w:kern w:val="0"/>
          <w:sz w:val="24"/>
          <w:szCs w:val="24"/>
          <w:highlight w:val="yellow"/>
          <w:lang w:val="vi-VN"/>
        </w:rPr>
        <w:t>MgO.</w:t>
      </w:r>
      <w:r w:rsidRPr="003608C1">
        <w:rPr>
          <w:rFonts w:ascii="Times New Roman" w:eastAsia="Times New Roman" w:hAnsi="Times New Roman" w:cs="Times New Roman"/>
          <w:b/>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B. </w:t>
      </w:r>
      <w:r w:rsidRPr="003608C1">
        <w:rPr>
          <w:rFonts w:ascii="Times New Roman" w:eastAsia="Times New Roman" w:hAnsi="Times New Roman" w:cs="Times New Roman"/>
          <w:kern w:val="0"/>
          <w:sz w:val="24"/>
          <w:szCs w:val="24"/>
          <w:lang w:val="vi-VN"/>
        </w:rPr>
        <w:t>Mg</w:t>
      </w:r>
      <w:r w:rsidRPr="003608C1">
        <w:rPr>
          <w:rFonts w:ascii="Times New Roman" w:eastAsia="Times New Roman" w:hAnsi="Times New Roman" w:cs="Times New Roman"/>
          <w:kern w:val="0"/>
          <w:sz w:val="24"/>
          <w:szCs w:val="24"/>
          <w:vertAlign w:val="subscript"/>
          <w:lang w:val="vi-VN"/>
        </w:rPr>
        <w:t>2</w:t>
      </w:r>
      <w:r w:rsidRPr="003608C1">
        <w:rPr>
          <w:rFonts w:ascii="Times New Roman" w:eastAsia="Times New Roman" w:hAnsi="Times New Roman" w:cs="Times New Roman"/>
          <w:kern w:val="0"/>
          <w:sz w:val="24"/>
          <w:szCs w:val="24"/>
          <w:lang w:val="vi-VN"/>
        </w:rPr>
        <w:t>O.</w:t>
      </w:r>
      <w:r w:rsidRPr="003608C1">
        <w:rPr>
          <w:rFonts w:ascii="Times New Roman" w:eastAsia="Times New Roman" w:hAnsi="Times New Roman" w:cs="Times New Roman"/>
          <w:b/>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C. </w:t>
      </w:r>
      <w:r w:rsidRPr="003608C1">
        <w:rPr>
          <w:rFonts w:ascii="Times New Roman" w:eastAsia="Times New Roman" w:hAnsi="Times New Roman" w:cs="Times New Roman"/>
          <w:kern w:val="0"/>
          <w:sz w:val="24"/>
          <w:szCs w:val="24"/>
          <w:lang w:val="vi-VN"/>
        </w:rPr>
        <w:t>Mg(OH)</w:t>
      </w:r>
      <w:r w:rsidRPr="003608C1">
        <w:rPr>
          <w:rFonts w:ascii="Times New Roman" w:eastAsia="Times New Roman" w:hAnsi="Times New Roman" w:cs="Times New Roman"/>
          <w:kern w:val="0"/>
          <w:sz w:val="24"/>
          <w:szCs w:val="24"/>
          <w:vertAlign w:val="subscript"/>
          <w:lang w:val="vi-VN"/>
        </w:rPr>
        <w:t>2</w:t>
      </w:r>
      <w:r w:rsidRPr="003608C1">
        <w:rPr>
          <w:rFonts w:ascii="Times New Roman" w:eastAsia="Times New Roman" w:hAnsi="Times New Roman" w:cs="Times New Roman"/>
          <w:kern w:val="0"/>
          <w:sz w:val="24"/>
          <w:szCs w:val="24"/>
          <w:lang w:val="vi-VN"/>
        </w:rPr>
        <w:t>.</w:t>
      </w:r>
      <w:r w:rsidRPr="003608C1">
        <w:rPr>
          <w:rFonts w:ascii="Times New Roman" w:eastAsia="Times New Roman" w:hAnsi="Times New Roman" w:cs="Times New Roman"/>
          <w:b/>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D. </w:t>
      </w:r>
      <w:r w:rsidRPr="003608C1">
        <w:rPr>
          <w:rFonts w:ascii="Times New Roman" w:eastAsia="Times New Roman" w:hAnsi="Times New Roman" w:cs="Times New Roman"/>
          <w:kern w:val="0"/>
          <w:sz w:val="24"/>
          <w:szCs w:val="24"/>
          <w:lang w:val="vi-VN"/>
        </w:rPr>
        <w:t>Mg</w:t>
      </w:r>
      <w:r w:rsidRPr="003608C1">
        <w:rPr>
          <w:rFonts w:ascii="Times New Roman" w:eastAsia="Times New Roman" w:hAnsi="Times New Roman" w:cs="Times New Roman"/>
          <w:kern w:val="0"/>
          <w:sz w:val="24"/>
          <w:szCs w:val="24"/>
          <w:lang w:val="vi-VN"/>
        </w:rPr>
        <w:softHyphen/>
        <w:t>CO</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w:t>
      </w:r>
    </w:p>
    <w:p w14:paraId="61FD2109"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kern w:val="0"/>
          <w:sz w:val="24"/>
          <w:szCs w:val="24"/>
          <w:lang w:val="pt-BR"/>
        </w:rPr>
        <w:t>Câu 3.</w:t>
      </w:r>
      <w:r w:rsidRPr="003608C1">
        <w:rPr>
          <w:rFonts w:ascii="Times New Roman" w:eastAsia="Times New Roman" w:hAnsi="Times New Roman" w:cs="Times New Roman"/>
          <w:b/>
          <w:color w:val="000000"/>
          <w:kern w:val="0"/>
          <w:sz w:val="24"/>
          <w:szCs w:val="24"/>
          <w:lang w:val="pt-BR"/>
        </w:rPr>
        <w:t xml:space="preserve"> </w:t>
      </w:r>
      <w:r w:rsidRPr="003608C1">
        <w:rPr>
          <w:rFonts w:ascii="Times New Roman" w:hAnsi="Times New Roman" w:cs="Times New Roman"/>
          <w:b/>
          <w:bCs/>
          <w:iCs/>
          <w:sz w:val="24"/>
          <w:szCs w:val="24"/>
        </w:rPr>
        <w:t>(Hóa 12 – Chương 1)</w:t>
      </w:r>
    </w:p>
    <w:p w14:paraId="46E93042" w14:textId="77777777" w:rsidR="00F327EB" w:rsidRPr="003608C1" w:rsidRDefault="00F327EB" w:rsidP="006460D9">
      <w:pPr>
        <w:tabs>
          <w:tab w:val="left" w:pos="426"/>
          <w:tab w:val="left" w:pos="2835"/>
          <w:tab w:val="left" w:pos="5103"/>
          <w:tab w:val="left" w:pos="7371"/>
        </w:tabs>
        <w:spacing w:after="0" w:line="240" w:lineRule="auto"/>
        <w:jc w:val="both"/>
        <w:rPr>
          <w:rFonts w:ascii="Times New Roman" w:eastAsia="Times New Roman" w:hAnsi="Times New Roman" w:cs="Times New Roman"/>
          <w:kern w:val="0"/>
          <w:sz w:val="24"/>
          <w:szCs w:val="24"/>
          <w:lang w:val="pt-BR"/>
        </w:rPr>
      </w:pPr>
      <w:r w:rsidRPr="003608C1">
        <w:rPr>
          <w:rFonts w:ascii="Times New Roman" w:eastAsia="Times New Roman" w:hAnsi="Times New Roman" w:cs="Times New Roman"/>
          <w:color w:val="000000"/>
          <w:kern w:val="0"/>
          <w:sz w:val="24"/>
          <w:szCs w:val="24"/>
          <w:lang w:val="pt-BR"/>
        </w:rPr>
        <w:t xml:space="preserve">Hợp chất nào sau đây </w:t>
      </w:r>
      <w:r w:rsidRPr="003608C1">
        <w:rPr>
          <w:rFonts w:ascii="Times New Roman" w:eastAsia="Times New Roman" w:hAnsi="Times New Roman" w:cs="Times New Roman"/>
          <w:b/>
          <w:color w:val="000000"/>
          <w:kern w:val="0"/>
          <w:sz w:val="24"/>
          <w:szCs w:val="24"/>
          <w:lang w:val="pt-BR"/>
        </w:rPr>
        <w:t xml:space="preserve">không phải </w:t>
      </w:r>
      <w:r w:rsidRPr="003608C1">
        <w:rPr>
          <w:rFonts w:ascii="Times New Roman" w:eastAsia="Times New Roman" w:hAnsi="Times New Roman" w:cs="Times New Roman"/>
          <w:color w:val="000000"/>
          <w:kern w:val="0"/>
          <w:sz w:val="24"/>
          <w:szCs w:val="24"/>
          <w:lang w:val="pt-BR"/>
        </w:rPr>
        <w:t>là ester?</w:t>
      </w:r>
    </w:p>
    <w:p w14:paraId="7AED3395" w14:textId="77777777" w:rsidR="00F327EB" w:rsidRPr="003608C1" w:rsidRDefault="00F327EB" w:rsidP="006460D9">
      <w:pPr>
        <w:tabs>
          <w:tab w:val="left" w:pos="283"/>
          <w:tab w:val="left" w:pos="2906"/>
          <w:tab w:val="left" w:pos="5528"/>
          <w:tab w:val="left" w:pos="8150"/>
        </w:tabs>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b/>
          <w:kern w:val="0"/>
          <w:sz w:val="24"/>
          <w:szCs w:val="24"/>
          <w:lang w:val="pt-BR"/>
        </w:rPr>
        <w:tab/>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color w:val="000000"/>
          <w:kern w:val="0"/>
          <w:sz w:val="24"/>
          <w:szCs w:val="24"/>
          <w:lang w:val="pt-BR"/>
        </w:rPr>
        <w:t>HCOOCH</w:t>
      </w:r>
      <w:r w:rsidRPr="003608C1">
        <w:rPr>
          <w:rFonts w:ascii="Times New Roman" w:eastAsia="Times New Roman" w:hAnsi="Times New Roman" w:cs="Times New Roman"/>
          <w:color w:val="000000"/>
          <w:kern w:val="0"/>
          <w:sz w:val="24"/>
          <w:szCs w:val="24"/>
          <w:vertAlign w:val="subscript"/>
          <w:lang w:val="pt-BR"/>
        </w:rPr>
        <w:t>3</w:t>
      </w: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color w:val="000000"/>
          <w:kern w:val="0"/>
          <w:sz w:val="24"/>
          <w:szCs w:val="24"/>
          <w:lang w:val="pt-BR"/>
        </w:rPr>
        <w:t>CH</w:t>
      </w:r>
      <w:r w:rsidRPr="003608C1">
        <w:rPr>
          <w:rFonts w:ascii="Times New Roman" w:eastAsia="Times New Roman" w:hAnsi="Times New Roman" w:cs="Times New Roman"/>
          <w:color w:val="000000"/>
          <w:kern w:val="0"/>
          <w:sz w:val="24"/>
          <w:szCs w:val="24"/>
          <w:vertAlign w:val="subscript"/>
          <w:lang w:val="pt-BR"/>
        </w:rPr>
        <w:t>3</w:t>
      </w:r>
      <w:r w:rsidRPr="003608C1">
        <w:rPr>
          <w:rFonts w:ascii="Times New Roman" w:eastAsia="Times New Roman" w:hAnsi="Times New Roman" w:cs="Times New Roman"/>
          <w:color w:val="000000"/>
          <w:kern w:val="0"/>
          <w:sz w:val="24"/>
          <w:szCs w:val="24"/>
          <w:lang w:val="pt-BR"/>
        </w:rPr>
        <w:t>CH</w:t>
      </w:r>
      <w:r w:rsidRPr="003608C1">
        <w:rPr>
          <w:rFonts w:ascii="Times New Roman" w:eastAsia="Times New Roman" w:hAnsi="Times New Roman" w:cs="Times New Roman"/>
          <w:color w:val="000000"/>
          <w:kern w:val="0"/>
          <w:sz w:val="24"/>
          <w:szCs w:val="24"/>
          <w:vertAlign w:val="subscript"/>
          <w:lang w:val="pt-BR"/>
        </w:rPr>
        <w:t>2</w:t>
      </w:r>
      <w:r w:rsidRPr="003608C1">
        <w:rPr>
          <w:rFonts w:ascii="Times New Roman" w:eastAsia="Times New Roman" w:hAnsi="Times New Roman" w:cs="Times New Roman"/>
          <w:color w:val="000000"/>
          <w:kern w:val="0"/>
          <w:sz w:val="24"/>
          <w:szCs w:val="24"/>
          <w:lang w:val="pt-BR"/>
        </w:rPr>
        <w:t>COOCH=CH</w:t>
      </w:r>
      <w:r w:rsidRPr="003608C1">
        <w:rPr>
          <w:rFonts w:ascii="Times New Roman" w:eastAsia="Times New Roman" w:hAnsi="Times New Roman" w:cs="Times New Roman"/>
          <w:color w:val="000000"/>
          <w:kern w:val="0"/>
          <w:sz w:val="24"/>
          <w:szCs w:val="24"/>
          <w:vertAlign w:val="subscript"/>
          <w:lang w:val="pt-BR"/>
        </w:rPr>
        <w:t>2</w:t>
      </w: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color w:val="000000"/>
          <w:kern w:val="0"/>
          <w:sz w:val="24"/>
          <w:szCs w:val="24"/>
          <w:lang w:val="pt-BR"/>
        </w:rPr>
        <w:t>CH</w:t>
      </w:r>
      <w:r w:rsidRPr="003608C1">
        <w:rPr>
          <w:rFonts w:ascii="Times New Roman" w:eastAsia="Times New Roman" w:hAnsi="Times New Roman" w:cs="Times New Roman"/>
          <w:color w:val="000000"/>
          <w:kern w:val="0"/>
          <w:sz w:val="24"/>
          <w:szCs w:val="24"/>
          <w:vertAlign w:val="subscript"/>
          <w:lang w:val="pt-BR"/>
        </w:rPr>
        <w:t>3</w:t>
      </w:r>
      <w:r w:rsidRPr="003608C1">
        <w:rPr>
          <w:rFonts w:ascii="Times New Roman" w:eastAsia="Times New Roman" w:hAnsi="Times New Roman" w:cs="Times New Roman"/>
          <w:color w:val="000000"/>
          <w:kern w:val="0"/>
          <w:sz w:val="24"/>
          <w:szCs w:val="24"/>
          <w:lang w:val="pt-BR"/>
        </w:rPr>
        <w:t>COOC</w:t>
      </w:r>
      <w:r w:rsidRPr="003608C1">
        <w:rPr>
          <w:rFonts w:ascii="Times New Roman" w:eastAsia="Times New Roman" w:hAnsi="Times New Roman" w:cs="Times New Roman"/>
          <w:color w:val="000000"/>
          <w:kern w:val="0"/>
          <w:sz w:val="24"/>
          <w:szCs w:val="24"/>
          <w:vertAlign w:val="subscript"/>
          <w:lang w:val="pt-BR"/>
        </w:rPr>
        <w:t>6</w:t>
      </w:r>
      <w:r w:rsidRPr="003608C1">
        <w:rPr>
          <w:rFonts w:ascii="Times New Roman" w:eastAsia="Times New Roman" w:hAnsi="Times New Roman" w:cs="Times New Roman"/>
          <w:color w:val="000000"/>
          <w:kern w:val="0"/>
          <w:sz w:val="24"/>
          <w:szCs w:val="24"/>
          <w:lang w:val="pt-BR"/>
        </w:rPr>
        <w:t>H</w:t>
      </w:r>
      <w:r w:rsidRPr="003608C1">
        <w:rPr>
          <w:rFonts w:ascii="Times New Roman" w:eastAsia="Times New Roman" w:hAnsi="Times New Roman" w:cs="Times New Roman"/>
          <w:color w:val="000000"/>
          <w:kern w:val="0"/>
          <w:sz w:val="24"/>
          <w:szCs w:val="24"/>
          <w:vertAlign w:val="subscript"/>
          <w:lang w:val="pt-BR"/>
        </w:rPr>
        <w:t>5</w:t>
      </w:r>
      <w:r w:rsidRPr="003608C1">
        <w:rPr>
          <w:rFonts w:ascii="Times New Roman" w:eastAsia="Times New Roman" w:hAnsi="Times New Roman" w:cs="Times New Roman"/>
          <w:b/>
          <w:kern w:val="0"/>
          <w:sz w:val="24"/>
          <w:szCs w:val="24"/>
        </w:rPr>
        <w:tab/>
      </w:r>
      <w:r w:rsidRPr="003317EB">
        <w:rPr>
          <w:rFonts w:ascii="Times New Roman" w:eastAsia="Times New Roman" w:hAnsi="Times New Roman" w:cs="Times New Roman"/>
          <w:b/>
          <w:color w:val="0070C0"/>
          <w:kern w:val="0"/>
          <w:sz w:val="24"/>
          <w:szCs w:val="24"/>
          <w:u w:val="single"/>
        </w:rPr>
        <w:t>D.</w:t>
      </w:r>
      <w:r w:rsidRPr="003317EB">
        <w:rPr>
          <w:rFonts w:ascii="Times New Roman" w:eastAsia="Times New Roman" w:hAnsi="Times New Roman" w:cs="Times New Roman"/>
          <w:b/>
          <w:color w:val="0070C0"/>
          <w:kern w:val="0"/>
          <w:sz w:val="24"/>
          <w:szCs w:val="24"/>
        </w:rPr>
        <w:t xml:space="preserve"> </w:t>
      </w:r>
      <w:r w:rsidRPr="003608C1">
        <w:rPr>
          <w:rFonts w:ascii="Times New Roman" w:eastAsia="Times New Roman" w:hAnsi="Times New Roman" w:cs="Times New Roman"/>
          <w:kern w:val="0"/>
          <w:sz w:val="24"/>
          <w:szCs w:val="24"/>
          <w:highlight w:val="yellow"/>
          <w:lang w:val="pt-BR"/>
        </w:rPr>
        <w:t>CH</w:t>
      </w:r>
      <w:r w:rsidRPr="003608C1">
        <w:rPr>
          <w:rFonts w:ascii="Times New Roman" w:eastAsia="Times New Roman" w:hAnsi="Times New Roman" w:cs="Times New Roman"/>
          <w:kern w:val="0"/>
          <w:sz w:val="24"/>
          <w:szCs w:val="24"/>
          <w:highlight w:val="yellow"/>
          <w:vertAlign w:val="subscript"/>
          <w:lang w:val="pt-BR"/>
        </w:rPr>
        <w:t>3</w:t>
      </w:r>
      <w:r w:rsidRPr="003608C1">
        <w:rPr>
          <w:rFonts w:ascii="Times New Roman" w:eastAsia="Times New Roman" w:hAnsi="Times New Roman" w:cs="Times New Roman"/>
          <w:kern w:val="0"/>
          <w:sz w:val="24"/>
          <w:szCs w:val="24"/>
          <w:highlight w:val="yellow"/>
          <w:lang w:val="pt-BR"/>
        </w:rPr>
        <w:t>-COOH</w:t>
      </w:r>
    </w:p>
    <w:p w14:paraId="78E0D2A3" w14:textId="77777777" w:rsidR="00F327EB" w:rsidRPr="003608C1" w:rsidRDefault="00F327EB" w:rsidP="006460D9">
      <w:pPr>
        <w:spacing w:after="0"/>
        <w:jc w:val="both"/>
        <w:rPr>
          <w:rFonts w:ascii="Times New Roman" w:hAnsi="Times New Roman" w:cs="Times New Roman"/>
          <w:b/>
          <w:bCs/>
          <w:iCs/>
          <w:sz w:val="24"/>
          <w:szCs w:val="24"/>
        </w:rPr>
      </w:pPr>
      <w:r w:rsidRPr="003317EB">
        <w:rPr>
          <w:rFonts w:ascii="Times New Roman" w:hAnsi="Times New Roman" w:cs="Times New Roman"/>
          <w:b/>
          <w:color w:val="C00000"/>
          <w:sz w:val="24"/>
          <w:szCs w:val="24"/>
        </w:rPr>
        <w:t>Câu 4.</w:t>
      </w:r>
      <w:r w:rsidRPr="003608C1">
        <w:rPr>
          <w:rFonts w:ascii="Times New Roman" w:hAnsi="Times New Roman" w:cs="Times New Roman"/>
          <w:sz w:val="24"/>
          <w:szCs w:val="24"/>
        </w:rPr>
        <w:t xml:space="preserve"> </w:t>
      </w:r>
      <w:r w:rsidRPr="003608C1">
        <w:rPr>
          <w:rFonts w:ascii="Times New Roman" w:hAnsi="Times New Roman" w:cs="Times New Roman"/>
          <w:b/>
          <w:bCs/>
          <w:iCs/>
          <w:sz w:val="24"/>
          <w:szCs w:val="24"/>
        </w:rPr>
        <w:t>(Hóa 12 – Chương 3)</w:t>
      </w:r>
    </w:p>
    <w:p w14:paraId="63FDACA0"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Aminoacetic acid (NH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COOH) tác dụng được với dung dịch nào sau đây?</w:t>
      </w:r>
    </w:p>
    <w:p w14:paraId="15D4683E" w14:textId="77777777" w:rsidR="00F327EB" w:rsidRPr="003608C1" w:rsidRDefault="00F327EB" w:rsidP="006460D9">
      <w:pPr>
        <w:spacing w:after="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NaNO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NaCl.</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HCl.</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p>
    <w:p w14:paraId="10AFDE81" w14:textId="77777777" w:rsidR="00F327EB" w:rsidRPr="003608C1" w:rsidRDefault="00F327EB" w:rsidP="006460D9">
      <w:pPr>
        <w:spacing w:after="0"/>
        <w:jc w:val="both"/>
        <w:rPr>
          <w:rFonts w:ascii="Times New Roman" w:hAnsi="Times New Roman" w:cs="Times New Roman"/>
          <w:b/>
          <w:bCs/>
          <w:iCs/>
          <w:sz w:val="24"/>
          <w:szCs w:val="24"/>
        </w:rPr>
      </w:pPr>
      <w:r w:rsidRPr="003317EB">
        <w:rPr>
          <w:rFonts w:ascii="Times New Roman" w:hAnsi="Times New Roman" w:cs="Times New Roman"/>
          <w:b/>
          <w:color w:val="C00000"/>
          <w:sz w:val="24"/>
          <w:szCs w:val="24"/>
        </w:rPr>
        <w:t>Câu 5.</w:t>
      </w:r>
      <w:r w:rsidRPr="003608C1">
        <w:rPr>
          <w:rFonts w:ascii="Times New Roman" w:hAnsi="Times New Roman" w:cs="Times New Roman"/>
          <w:sz w:val="24"/>
          <w:szCs w:val="24"/>
        </w:rPr>
        <w:t xml:space="preserve"> </w:t>
      </w:r>
      <w:r w:rsidRPr="003608C1">
        <w:rPr>
          <w:rFonts w:ascii="Times New Roman" w:hAnsi="Times New Roman" w:cs="Times New Roman"/>
          <w:b/>
          <w:bCs/>
          <w:iCs/>
          <w:sz w:val="24"/>
          <w:szCs w:val="24"/>
        </w:rPr>
        <w:t>(Hóa 12 – Chương 5)</w:t>
      </w:r>
    </w:p>
    <w:p w14:paraId="45F7B562" w14:textId="77777777" w:rsidR="00F327EB" w:rsidRPr="003608C1" w:rsidRDefault="00F327EB" w:rsidP="006460D9">
      <w:pPr>
        <w:tabs>
          <w:tab w:val="left" w:pos="283"/>
          <w:tab w:val="left" w:pos="5386"/>
        </w:tabs>
        <w:spacing w:after="0"/>
        <w:jc w:val="both"/>
        <w:rPr>
          <w:rFonts w:ascii="Times New Roman" w:eastAsia="Calibri" w:hAnsi="Times New Roman" w:cs="Times New Roman"/>
          <w:kern w:val="0"/>
          <w:sz w:val="24"/>
          <w:szCs w:val="24"/>
          <w:lang w:val="en-GB"/>
        </w:rPr>
      </w:pPr>
      <w:r w:rsidRPr="003608C1">
        <w:rPr>
          <w:rFonts w:ascii="Times New Roman" w:eastAsia="Calibri" w:hAnsi="Times New Roman" w:cs="Times New Roman"/>
          <w:sz w:val="24"/>
          <w:szCs w:val="24"/>
          <w:lang w:val="en-GB"/>
        </w:rPr>
        <w:t>Pin điện hóa Zinc carbon (Zn-C) đã được sử dụng từ lâu. Pin Zn-C có giá rẻ phù hợp cho các thiết bị điện tiêu thụ ít điện năng như điều khiển tivi, đồng hồ treo tường, đèn pin, đồ chơi… Tuy nhiên, điện trở trong của loại pin này lớn, không phù hợp cho các thiết bị như máy ảnh. Khi pin này hoạt động thì</w:t>
      </w:r>
    </w:p>
    <w:p w14:paraId="4AF6451F" w14:textId="77777777" w:rsidR="00F327EB" w:rsidRPr="003608C1" w:rsidRDefault="00F327EB" w:rsidP="006460D9">
      <w:pPr>
        <w:spacing w:after="0"/>
        <w:jc w:val="both"/>
        <w:rPr>
          <w:rFonts w:ascii="Times New Roman" w:eastAsia="Calibri" w:hAnsi="Times New Roman" w:cs="Times New Roman"/>
          <w:kern w:val="0"/>
          <w:sz w:val="24"/>
          <w:szCs w:val="24"/>
          <w:lang w:val="en-GB"/>
        </w:rPr>
      </w:pPr>
      <w:r w:rsidRPr="003317EB">
        <w:rPr>
          <w:rFonts w:ascii="Times New Roman" w:eastAsia="Calibri" w:hAnsi="Times New Roman" w:cs="Times New Roman"/>
          <w:b/>
          <w:color w:val="0070C0"/>
          <w:kern w:val="0"/>
          <w:sz w:val="24"/>
          <w:szCs w:val="24"/>
          <w:u w:val="single"/>
          <w:lang w:val="en-GB"/>
        </w:rPr>
        <w:t>A.</w:t>
      </w:r>
      <w:r w:rsidRPr="003317EB">
        <w:rPr>
          <w:rFonts w:ascii="Times New Roman" w:eastAsia="Calibri" w:hAnsi="Times New Roman" w:cs="Times New Roman"/>
          <w:b/>
          <w:color w:val="0070C0"/>
          <w:kern w:val="0"/>
          <w:sz w:val="24"/>
          <w:szCs w:val="24"/>
          <w:lang w:val="en-GB"/>
        </w:rPr>
        <w:t xml:space="preserve"> </w:t>
      </w:r>
      <w:r w:rsidRPr="003608C1">
        <w:rPr>
          <w:rFonts w:ascii="Times New Roman" w:eastAsia="Calibri" w:hAnsi="Times New Roman" w:cs="Times New Roman"/>
          <w:kern w:val="0"/>
          <w:sz w:val="24"/>
          <w:szCs w:val="24"/>
          <w:highlight w:val="yellow"/>
          <w:lang w:val="en-GB"/>
        </w:rPr>
        <w:t>Zn đóng vai trò cực âm, C đóng vai trò cực dương.</w:t>
      </w:r>
    </w:p>
    <w:p w14:paraId="64C68BE7" w14:textId="77777777" w:rsidR="00F327EB" w:rsidRPr="003608C1" w:rsidRDefault="00F327EB" w:rsidP="006460D9">
      <w:pPr>
        <w:spacing w:after="0"/>
        <w:jc w:val="both"/>
        <w:rPr>
          <w:rFonts w:ascii="Times New Roman" w:eastAsia="Calibri" w:hAnsi="Times New Roman" w:cs="Times New Roman"/>
          <w:kern w:val="0"/>
          <w:sz w:val="24"/>
          <w:szCs w:val="24"/>
          <w:lang w:val="en-GB"/>
        </w:rPr>
      </w:pPr>
      <w:r w:rsidRPr="003317EB">
        <w:rPr>
          <w:rFonts w:ascii="Times New Roman" w:eastAsia="Calibri" w:hAnsi="Times New Roman" w:cs="Times New Roman"/>
          <w:b/>
          <w:color w:val="0070C0"/>
          <w:kern w:val="0"/>
          <w:sz w:val="24"/>
          <w:szCs w:val="24"/>
          <w:lang w:val="en-GB"/>
        </w:rPr>
        <w:t xml:space="preserve">B. </w:t>
      </w:r>
      <w:r w:rsidRPr="003608C1">
        <w:rPr>
          <w:rFonts w:ascii="Times New Roman" w:eastAsia="Calibri" w:hAnsi="Times New Roman" w:cs="Times New Roman"/>
          <w:kern w:val="0"/>
          <w:sz w:val="24"/>
          <w:szCs w:val="24"/>
          <w:lang w:val="en-GB"/>
        </w:rPr>
        <w:t>ở điện cực âm, anode xảy ra quá trình khử Zn.</w:t>
      </w:r>
    </w:p>
    <w:p w14:paraId="2FF20E5C" w14:textId="77777777" w:rsidR="00F327EB" w:rsidRPr="003608C1" w:rsidRDefault="00F327EB" w:rsidP="006460D9">
      <w:pPr>
        <w:spacing w:after="0"/>
        <w:jc w:val="both"/>
        <w:rPr>
          <w:rFonts w:ascii="Times New Roman" w:eastAsia="Calibri" w:hAnsi="Times New Roman" w:cs="Times New Roman"/>
          <w:kern w:val="0"/>
          <w:sz w:val="24"/>
          <w:szCs w:val="24"/>
          <w:lang w:val="en-GB"/>
        </w:rPr>
      </w:pPr>
      <w:r w:rsidRPr="003317EB">
        <w:rPr>
          <w:rFonts w:ascii="Times New Roman" w:eastAsia="Calibri" w:hAnsi="Times New Roman" w:cs="Times New Roman"/>
          <w:b/>
          <w:color w:val="0070C0"/>
          <w:kern w:val="0"/>
          <w:sz w:val="24"/>
          <w:szCs w:val="24"/>
          <w:lang w:val="en-GB"/>
        </w:rPr>
        <w:t xml:space="preserve">C. </w:t>
      </w:r>
      <w:r w:rsidRPr="003608C1">
        <w:rPr>
          <w:rFonts w:ascii="Times New Roman" w:eastAsia="Calibri" w:hAnsi="Times New Roman" w:cs="Times New Roman"/>
          <w:kern w:val="0"/>
          <w:sz w:val="24"/>
          <w:szCs w:val="24"/>
          <w:lang w:val="en-GB"/>
        </w:rPr>
        <w:t>không phát sinh dòng điện.</w:t>
      </w:r>
    </w:p>
    <w:p w14:paraId="741DB968" w14:textId="77777777" w:rsidR="00F327EB" w:rsidRPr="003608C1" w:rsidRDefault="00F327EB" w:rsidP="006460D9">
      <w:pPr>
        <w:spacing w:after="0"/>
        <w:jc w:val="both"/>
        <w:rPr>
          <w:rFonts w:ascii="Times New Roman" w:eastAsia="Calibri" w:hAnsi="Times New Roman" w:cs="Times New Roman"/>
          <w:kern w:val="0"/>
          <w:sz w:val="24"/>
          <w:szCs w:val="24"/>
          <w:lang w:val="en-GB"/>
        </w:rPr>
      </w:pPr>
      <w:r w:rsidRPr="003317EB">
        <w:rPr>
          <w:rFonts w:ascii="Times New Roman" w:eastAsia="Calibri" w:hAnsi="Times New Roman" w:cs="Times New Roman"/>
          <w:b/>
          <w:color w:val="0070C0"/>
          <w:kern w:val="0"/>
          <w:sz w:val="24"/>
          <w:szCs w:val="24"/>
          <w:lang w:val="en-GB"/>
        </w:rPr>
        <w:t xml:space="preserve">D. </w:t>
      </w:r>
      <w:r w:rsidRPr="003608C1">
        <w:rPr>
          <w:rFonts w:ascii="Times New Roman" w:eastAsia="Calibri" w:hAnsi="Times New Roman" w:cs="Times New Roman"/>
          <w:kern w:val="0"/>
          <w:sz w:val="24"/>
          <w:szCs w:val="24"/>
          <w:lang w:val="en-GB"/>
        </w:rPr>
        <w:t>dòng electron chuyển từ cực dương sang cực âm.</w:t>
      </w:r>
      <w:r w:rsidRPr="003608C1">
        <w:rPr>
          <w:rFonts w:ascii="Times New Roman" w:eastAsia="Calibri" w:hAnsi="Times New Roman" w:cs="Times New Roman"/>
          <w:kern w:val="0"/>
          <w:sz w:val="24"/>
          <w:szCs w:val="24"/>
          <w:lang w:val="en-GB"/>
        </w:rPr>
        <w:tab/>
      </w:r>
    </w:p>
    <w:p w14:paraId="335ED0C1"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kern w:val="0"/>
          <w:sz w:val="24"/>
          <w:szCs w:val="24"/>
          <w:lang w:val="pt-BR"/>
        </w:rPr>
        <w:t>Câu 6.</w:t>
      </w:r>
      <w:r w:rsidRPr="003608C1">
        <w:rPr>
          <w:rFonts w:ascii="Times New Roman" w:eastAsia="Times New Roman" w:hAnsi="Times New Roman" w:cs="Times New Roman"/>
          <w:b/>
          <w:color w:val="000000"/>
          <w:kern w:val="0"/>
          <w:sz w:val="24"/>
          <w:szCs w:val="24"/>
          <w:lang w:val="pt-BR"/>
        </w:rPr>
        <w:t xml:space="preserve"> </w:t>
      </w:r>
      <w:r w:rsidRPr="003608C1">
        <w:rPr>
          <w:rFonts w:ascii="Times New Roman" w:hAnsi="Times New Roman" w:cs="Times New Roman"/>
          <w:b/>
          <w:bCs/>
          <w:iCs/>
          <w:sz w:val="24"/>
          <w:szCs w:val="24"/>
        </w:rPr>
        <w:t>(Hóa 12 – Chương 1)</w:t>
      </w:r>
    </w:p>
    <w:p w14:paraId="577B4D42" w14:textId="77777777" w:rsidR="00F327EB" w:rsidRPr="003608C1" w:rsidRDefault="00F327EB" w:rsidP="006460D9">
      <w:pPr>
        <w:spacing w:after="0"/>
        <w:jc w:val="both"/>
        <w:rPr>
          <w:rFonts w:ascii="Times New Roman" w:eastAsia="Calibri" w:hAnsi="Times New Roman" w:cs="Times New Roman"/>
          <w:kern w:val="0"/>
          <w:sz w:val="24"/>
          <w:szCs w:val="24"/>
          <w:lang w:val="vi-VN"/>
        </w:rPr>
      </w:pPr>
      <w:r w:rsidRPr="003608C1">
        <w:rPr>
          <w:rFonts w:ascii="Times New Roman" w:eastAsia="Calibri" w:hAnsi="Times New Roman" w:cs="Times New Roman"/>
          <w:bCs/>
          <w:kern w:val="0"/>
          <w:sz w:val="24"/>
          <w:szCs w:val="24"/>
          <w:lang w:val="vi-VN"/>
        </w:rPr>
        <w:t>Acid béo omega-3 thường gặp là</w:t>
      </w:r>
      <w:r w:rsidRPr="003608C1">
        <w:rPr>
          <w:rFonts w:ascii="Times New Roman" w:eastAsia="Calibri" w:hAnsi="Times New Roman" w:cs="Times New Roman"/>
          <w:kern w:val="0"/>
          <w:sz w:val="24"/>
          <w:szCs w:val="24"/>
          <w:lang w:val="vi-VN"/>
        </w:rPr>
        <w:t xml:space="preserve"> eicosapentaenoic acid (EPA) có công thức khung phân tử như sau:</w:t>
      </w:r>
    </w:p>
    <w:p w14:paraId="304FD251" w14:textId="77777777" w:rsidR="00F327EB" w:rsidRPr="003608C1" w:rsidRDefault="00F327EB" w:rsidP="006460D9">
      <w:pPr>
        <w:spacing w:after="0"/>
        <w:ind w:firstLine="720"/>
        <w:jc w:val="both"/>
        <w:rPr>
          <w:rFonts w:ascii="Times New Roman" w:eastAsia="Calibri" w:hAnsi="Times New Roman" w:cs="Times New Roman"/>
          <w:kern w:val="0"/>
          <w:sz w:val="24"/>
          <w:szCs w:val="24"/>
        </w:rPr>
      </w:pPr>
      <w:r w:rsidRPr="003608C1">
        <w:rPr>
          <w:rFonts w:ascii="Times New Roman" w:eastAsia="Calibri" w:hAnsi="Times New Roman" w:cs="Times New Roman"/>
          <w:noProof/>
          <w:kern w:val="0"/>
          <w:sz w:val="24"/>
          <w:szCs w:val="24"/>
        </w:rPr>
        <w:drawing>
          <wp:inline distT="0" distB="0" distL="114300" distR="114300" wp14:anchorId="17B44441" wp14:editId="79AB2E14">
            <wp:extent cx="3031490" cy="449580"/>
            <wp:effectExtent l="0" t="0" r="16510" b="762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693" cstate="email">
                      <a:extLst>
                        <a:ext uri="{28A0092B-C50C-407E-A947-70E740481C1C}">
                          <a14:useLocalDpi xmlns:a14="http://schemas.microsoft.com/office/drawing/2010/main"/>
                        </a:ext>
                      </a:extLst>
                    </a:blip>
                    <a:stretch>
                      <a:fillRect/>
                    </a:stretch>
                  </pic:blipFill>
                  <pic:spPr>
                    <a:xfrm>
                      <a:off x="0" y="0"/>
                      <a:ext cx="3031490" cy="449580"/>
                    </a:xfrm>
                    <a:prstGeom prst="rect">
                      <a:avLst/>
                    </a:prstGeom>
                    <a:noFill/>
                    <a:ln>
                      <a:noFill/>
                    </a:ln>
                  </pic:spPr>
                </pic:pic>
              </a:graphicData>
            </a:graphic>
          </wp:inline>
        </w:drawing>
      </w:r>
    </w:p>
    <w:p w14:paraId="01443224" w14:textId="77777777" w:rsidR="00F327EB" w:rsidRPr="003608C1" w:rsidRDefault="00F327EB" w:rsidP="006460D9">
      <w:pPr>
        <w:tabs>
          <w:tab w:val="left" w:pos="200"/>
        </w:tabs>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ab/>
        <w:t xml:space="preserve">Phát biểu nào sau đây </w:t>
      </w:r>
      <w:r w:rsidRPr="003608C1">
        <w:rPr>
          <w:rFonts w:ascii="Times New Roman" w:eastAsia="Calibri" w:hAnsi="Times New Roman" w:cs="Times New Roman"/>
          <w:b/>
          <w:bCs/>
          <w:kern w:val="0"/>
          <w:sz w:val="24"/>
          <w:szCs w:val="24"/>
        </w:rPr>
        <w:t>không</w:t>
      </w:r>
      <w:r w:rsidRPr="003608C1">
        <w:rPr>
          <w:rFonts w:ascii="Times New Roman" w:eastAsia="Calibri" w:hAnsi="Times New Roman" w:cs="Times New Roman"/>
          <w:kern w:val="0"/>
          <w:sz w:val="24"/>
          <w:szCs w:val="24"/>
        </w:rPr>
        <w:t xml:space="preserve"> đúng?</w:t>
      </w:r>
    </w:p>
    <w:p w14:paraId="304431D9" w14:textId="77777777" w:rsidR="00F327EB" w:rsidRPr="003608C1" w:rsidRDefault="00F327EB" w:rsidP="006460D9">
      <w:pPr>
        <w:tabs>
          <w:tab w:val="left" w:pos="200"/>
        </w:tabs>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b/>
          <w:kern w:val="0"/>
          <w:sz w:val="24"/>
          <w:szCs w:val="24"/>
        </w:rPr>
        <w:t xml:space="preserve"> </w:t>
      </w:r>
      <w:r w:rsidRPr="003317EB">
        <w:rPr>
          <w:rFonts w:ascii="Times New Roman" w:eastAsia="Calibri" w:hAnsi="Times New Roman" w:cs="Times New Roman"/>
          <w:b/>
          <w:color w:val="0070C0"/>
          <w:kern w:val="0"/>
          <w:sz w:val="24"/>
          <w:szCs w:val="24"/>
        </w:rPr>
        <w:t xml:space="preserve">A. </w:t>
      </w:r>
      <w:r w:rsidRPr="003608C1">
        <w:rPr>
          <w:rFonts w:ascii="Times New Roman" w:eastAsia="Calibri" w:hAnsi="Times New Roman" w:cs="Times New Roman"/>
          <w:kern w:val="0"/>
          <w:sz w:val="24"/>
          <w:szCs w:val="24"/>
          <w:lang w:val="vi-VN"/>
        </w:rPr>
        <w:t>EPA có 6 liên kết π trong phân tử.</w:t>
      </w:r>
    </w:p>
    <w:p w14:paraId="43391019" w14:textId="77777777" w:rsidR="00F327EB" w:rsidRPr="003608C1" w:rsidRDefault="00F327EB" w:rsidP="006460D9">
      <w:pPr>
        <w:tabs>
          <w:tab w:val="left" w:pos="200"/>
        </w:tabs>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ab/>
      </w:r>
      <w:r w:rsidRPr="003317EB">
        <w:rPr>
          <w:rFonts w:ascii="Times New Roman" w:eastAsia="Calibri" w:hAnsi="Times New Roman" w:cs="Times New Roman"/>
          <w:b/>
          <w:color w:val="0070C0"/>
          <w:kern w:val="0"/>
          <w:sz w:val="24"/>
          <w:szCs w:val="24"/>
          <w:u w:val="single"/>
        </w:rPr>
        <w:t>B.</w:t>
      </w:r>
      <w:r w:rsidRPr="003317EB">
        <w:rPr>
          <w:rFonts w:ascii="Times New Roman" w:eastAsia="Calibri" w:hAnsi="Times New Roman" w:cs="Times New Roman"/>
          <w:b/>
          <w:color w:val="0070C0"/>
          <w:kern w:val="0"/>
          <w:sz w:val="24"/>
          <w:szCs w:val="24"/>
        </w:rPr>
        <w:t xml:space="preserve"> </w:t>
      </w:r>
      <w:r w:rsidRPr="003608C1">
        <w:rPr>
          <w:rFonts w:ascii="Times New Roman" w:eastAsia="Calibri" w:hAnsi="Times New Roman" w:cs="Times New Roman"/>
          <w:kern w:val="0"/>
          <w:sz w:val="24"/>
          <w:szCs w:val="24"/>
          <w:highlight w:val="yellow"/>
          <w:lang w:val="vi-VN"/>
        </w:rPr>
        <w:t>EP</w:t>
      </w:r>
      <w:r w:rsidRPr="003608C1">
        <w:rPr>
          <w:rFonts w:ascii="Times New Roman" w:eastAsia="Calibri" w:hAnsi="Times New Roman" w:cs="Times New Roman"/>
          <w:b/>
          <w:kern w:val="0"/>
          <w:sz w:val="24"/>
          <w:szCs w:val="24"/>
          <w:highlight w:val="yellow"/>
          <w:lang w:val="vi-VN"/>
        </w:rPr>
        <w:t>A</w:t>
      </w:r>
      <w:r w:rsidRPr="003608C1">
        <w:rPr>
          <w:rFonts w:ascii="Times New Roman" w:eastAsia="Calibri" w:hAnsi="Times New Roman" w:cs="Times New Roman"/>
          <w:kern w:val="0"/>
          <w:sz w:val="24"/>
          <w:szCs w:val="24"/>
          <w:highlight w:val="yellow"/>
          <w:lang w:val="vi-VN"/>
        </w:rPr>
        <w:t xml:space="preserve"> có công thức phân tử là </w:t>
      </w:r>
      <w:r w:rsidRPr="003608C1">
        <w:rPr>
          <w:rFonts w:ascii="Times New Roman" w:eastAsia="Calibri" w:hAnsi="Times New Roman" w:cs="Times New Roman"/>
          <w:b/>
          <w:kern w:val="0"/>
          <w:sz w:val="24"/>
          <w:szCs w:val="24"/>
          <w:highlight w:val="yellow"/>
          <w:lang w:val="vi-VN"/>
        </w:rPr>
        <w:t>C</w:t>
      </w:r>
      <w:r w:rsidRPr="003608C1">
        <w:rPr>
          <w:rFonts w:ascii="Times New Roman" w:eastAsia="Calibri" w:hAnsi="Times New Roman" w:cs="Times New Roman"/>
          <w:kern w:val="0"/>
          <w:sz w:val="24"/>
          <w:szCs w:val="24"/>
          <w:highlight w:val="yellow"/>
          <w:vertAlign w:val="subscript"/>
          <w:lang w:val="vi-VN"/>
        </w:rPr>
        <w:t>20</w:t>
      </w:r>
      <w:r w:rsidRPr="003608C1">
        <w:rPr>
          <w:rFonts w:ascii="Times New Roman" w:eastAsia="Calibri" w:hAnsi="Times New Roman" w:cs="Times New Roman"/>
          <w:kern w:val="0"/>
          <w:sz w:val="24"/>
          <w:szCs w:val="24"/>
          <w:highlight w:val="yellow"/>
          <w:lang w:val="vi-VN"/>
        </w:rPr>
        <w:t>H</w:t>
      </w:r>
      <w:r w:rsidRPr="003608C1">
        <w:rPr>
          <w:rFonts w:ascii="Times New Roman" w:eastAsia="Calibri" w:hAnsi="Times New Roman" w:cs="Times New Roman"/>
          <w:kern w:val="0"/>
          <w:sz w:val="24"/>
          <w:szCs w:val="24"/>
          <w:highlight w:val="yellow"/>
          <w:vertAlign w:val="subscript"/>
          <w:lang w:val="vi-VN"/>
        </w:rPr>
        <w:t>28</w:t>
      </w:r>
      <w:r w:rsidRPr="003608C1">
        <w:rPr>
          <w:rFonts w:ascii="Times New Roman" w:eastAsia="Calibri" w:hAnsi="Times New Roman" w:cs="Times New Roman"/>
          <w:kern w:val="0"/>
          <w:sz w:val="24"/>
          <w:szCs w:val="24"/>
          <w:highlight w:val="yellow"/>
          <w:lang w:val="vi-VN"/>
        </w:rPr>
        <w:t>O</w:t>
      </w:r>
      <w:r w:rsidRPr="003608C1">
        <w:rPr>
          <w:rFonts w:ascii="Times New Roman" w:eastAsia="Calibri" w:hAnsi="Times New Roman" w:cs="Times New Roman"/>
          <w:kern w:val="0"/>
          <w:sz w:val="24"/>
          <w:szCs w:val="24"/>
          <w:highlight w:val="yellow"/>
          <w:vertAlign w:val="subscript"/>
          <w:lang w:val="vi-VN"/>
        </w:rPr>
        <w:t>2</w:t>
      </w:r>
      <w:r w:rsidRPr="003608C1">
        <w:rPr>
          <w:rFonts w:ascii="Times New Roman" w:eastAsia="Calibri" w:hAnsi="Times New Roman" w:cs="Times New Roman"/>
          <w:kern w:val="0"/>
          <w:sz w:val="24"/>
          <w:szCs w:val="24"/>
          <w:highlight w:val="yellow"/>
          <w:lang w:val="vi-VN"/>
        </w:rPr>
        <w:t>.</w:t>
      </w:r>
    </w:p>
    <w:p w14:paraId="7F2B723F" w14:textId="77777777" w:rsidR="00F327EB" w:rsidRPr="003608C1" w:rsidRDefault="00F327EB" w:rsidP="006460D9">
      <w:pPr>
        <w:tabs>
          <w:tab w:val="left" w:pos="200"/>
        </w:tabs>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ab/>
      </w:r>
      <w:r w:rsidRPr="003317EB">
        <w:rPr>
          <w:rFonts w:ascii="Times New Roman" w:eastAsia="Calibri" w:hAnsi="Times New Roman" w:cs="Times New Roman"/>
          <w:b/>
          <w:color w:val="0070C0"/>
          <w:kern w:val="0"/>
          <w:sz w:val="24"/>
          <w:szCs w:val="24"/>
        </w:rPr>
        <w:t xml:space="preserve">C. </w:t>
      </w:r>
      <w:r w:rsidRPr="003608C1">
        <w:rPr>
          <w:rFonts w:ascii="Times New Roman" w:eastAsia="Calibri" w:hAnsi="Times New Roman" w:cs="Times New Roman"/>
          <w:kern w:val="0"/>
          <w:sz w:val="24"/>
          <w:szCs w:val="24"/>
          <w:lang w:val="vi-VN"/>
        </w:rPr>
        <w:t>EPA</w:t>
      </w:r>
      <w:r w:rsidRPr="003608C1">
        <w:rPr>
          <w:rFonts w:ascii="Times New Roman" w:eastAsia="Calibri" w:hAnsi="Times New Roman" w:cs="Times New Roman"/>
          <w:kern w:val="0"/>
          <w:sz w:val="24"/>
          <w:szCs w:val="24"/>
          <w:shd w:val="clear" w:color="auto" w:fill="FFFFFF"/>
          <w:lang w:val="vi-VN"/>
        </w:rPr>
        <w:t xml:space="preserve"> là chất hỗ trợ phòng ngừa và điều trị một số bệnh lý liên quan đến tim mạch, viêm nhiễm,...</w:t>
      </w:r>
    </w:p>
    <w:p w14:paraId="40CAD745" w14:textId="77777777" w:rsidR="00F327EB" w:rsidRPr="003608C1" w:rsidRDefault="00F327EB" w:rsidP="006460D9">
      <w:pPr>
        <w:tabs>
          <w:tab w:val="left" w:pos="200"/>
        </w:tabs>
        <w:spacing w:after="0"/>
        <w:jc w:val="both"/>
        <w:rPr>
          <w:rFonts w:ascii="Times New Roman" w:eastAsia="Calibri" w:hAnsi="Times New Roman" w:cs="Times New Roman"/>
          <w:kern w:val="0"/>
          <w:sz w:val="24"/>
          <w:szCs w:val="24"/>
          <w:shd w:val="clear" w:color="auto" w:fill="FFFFFF"/>
        </w:rPr>
      </w:pPr>
      <w:r w:rsidRPr="003608C1">
        <w:rPr>
          <w:rFonts w:ascii="Times New Roman" w:eastAsia="Calibri" w:hAnsi="Times New Roman" w:cs="Times New Roman"/>
          <w:kern w:val="0"/>
          <w:sz w:val="24"/>
          <w:szCs w:val="24"/>
        </w:rPr>
        <w:tab/>
      </w:r>
      <w:r w:rsidRPr="003317EB">
        <w:rPr>
          <w:rFonts w:ascii="Times New Roman" w:eastAsia="Calibri" w:hAnsi="Times New Roman" w:cs="Times New Roman"/>
          <w:b/>
          <w:color w:val="0070C0"/>
          <w:kern w:val="0"/>
          <w:sz w:val="24"/>
          <w:szCs w:val="24"/>
        </w:rPr>
        <w:t xml:space="preserve">D. </w:t>
      </w:r>
      <w:r w:rsidRPr="003608C1">
        <w:rPr>
          <w:rFonts w:ascii="Times New Roman" w:eastAsia="Calibri" w:hAnsi="Times New Roman" w:cs="Times New Roman"/>
          <w:kern w:val="0"/>
          <w:sz w:val="24"/>
          <w:szCs w:val="24"/>
          <w:shd w:val="clear" w:color="auto" w:fill="FFFFFF"/>
          <w:lang w:val="vi-VN"/>
        </w:rPr>
        <w:t>EPA được tìm thấy trong hầu hết các sản phẩm động vật, chẳng hạn như cá béo và dầu cá.</w:t>
      </w:r>
    </w:p>
    <w:p w14:paraId="40B139A0" w14:textId="77777777" w:rsidR="00F327EB" w:rsidRPr="003608C1" w:rsidRDefault="00F327EB" w:rsidP="006460D9">
      <w:pPr>
        <w:tabs>
          <w:tab w:val="left" w:pos="567"/>
          <w:tab w:val="left" w:pos="2835"/>
          <w:tab w:val="left" w:pos="5103"/>
          <w:tab w:val="left" w:pos="7371"/>
        </w:tabs>
        <w:spacing w:after="0" w:line="240" w:lineRule="auto"/>
        <w:jc w:val="both"/>
        <w:rPr>
          <w:rFonts w:ascii="Times New Roman" w:hAnsi="Times New Roman" w:cs="Times New Roman"/>
          <w:b/>
          <w:bCs/>
          <w:iCs/>
          <w:sz w:val="24"/>
          <w:szCs w:val="24"/>
        </w:rPr>
      </w:pPr>
      <w:r w:rsidRPr="003317EB">
        <w:rPr>
          <w:rFonts w:ascii="Times New Roman" w:eastAsia="Calibri" w:hAnsi="Times New Roman" w:cs="Times New Roman"/>
          <w:b/>
          <w:color w:val="C00000"/>
          <w:sz w:val="24"/>
          <w:szCs w:val="24"/>
          <w:lang w:val="vi-VN"/>
        </w:rPr>
        <w:t xml:space="preserve">Câu </w:t>
      </w:r>
      <w:r w:rsidRPr="003317EB">
        <w:rPr>
          <w:rFonts w:ascii="Times New Roman" w:eastAsia="Calibri" w:hAnsi="Times New Roman" w:cs="Times New Roman"/>
          <w:b/>
          <w:color w:val="C00000"/>
          <w:sz w:val="24"/>
          <w:szCs w:val="24"/>
        </w:rPr>
        <w:t>7</w:t>
      </w:r>
      <w:r w:rsidRPr="003317EB">
        <w:rPr>
          <w:rFonts w:ascii="Times New Roman" w:eastAsia="Calibri" w:hAnsi="Times New Roman" w:cs="Times New Roman"/>
          <w:b/>
          <w:color w:val="C00000"/>
          <w:sz w:val="24"/>
          <w:szCs w:val="24"/>
          <w:lang w:val="vi-VN"/>
        </w:rPr>
        <w:t>:</w:t>
      </w:r>
      <w:r w:rsidRPr="003608C1">
        <w:rPr>
          <w:rFonts w:ascii="Times New Roman" w:eastAsia="Calibri" w:hAnsi="Times New Roman" w:cs="Times New Roman"/>
          <w:b/>
          <w:sz w:val="24"/>
          <w:szCs w:val="24"/>
          <w:lang w:val="vi-VN"/>
        </w:rPr>
        <w:t xml:space="preserve"> </w:t>
      </w:r>
      <w:r w:rsidRPr="003608C1">
        <w:rPr>
          <w:rFonts w:ascii="Times New Roman" w:hAnsi="Times New Roman" w:cs="Times New Roman"/>
          <w:b/>
          <w:bCs/>
          <w:iCs/>
          <w:sz w:val="24"/>
          <w:szCs w:val="24"/>
        </w:rPr>
        <w:t>(Hóa 12 – Chương 1)</w:t>
      </w:r>
    </w:p>
    <w:p w14:paraId="69FC7482" w14:textId="77777777" w:rsidR="00F327EB" w:rsidRPr="003608C1" w:rsidRDefault="00F327EB" w:rsidP="006460D9">
      <w:pPr>
        <w:tabs>
          <w:tab w:val="left" w:pos="567"/>
          <w:tab w:val="left" w:pos="2835"/>
          <w:tab w:val="left" w:pos="5103"/>
          <w:tab w:val="left" w:pos="7371"/>
        </w:tabs>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sz w:val="24"/>
          <w:szCs w:val="24"/>
          <w:lang w:val="vi-VN"/>
        </w:rPr>
        <w:t>Phản ứng nào sau đây không thể hiện tính base của amin</w:t>
      </w:r>
      <w:r w:rsidRPr="003608C1">
        <w:rPr>
          <w:rFonts w:ascii="Times New Roman" w:eastAsia="Calibri" w:hAnsi="Times New Roman" w:cs="Times New Roman"/>
          <w:sz w:val="24"/>
          <w:szCs w:val="24"/>
        </w:rPr>
        <w:t>e?</w:t>
      </w:r>
    </w:p>
    <w:p w14:paraId="150E80B6" w14:textId="77777777" w:rsidR="00F327EB" w:rsidRPr="003608C1" w:rsidRDefault="00F327EB" w:rsidP="006460D9">
      <w:pPr>
        <w:tabs>
          <w:tab w:val="left" w:pos="283"/>
          <w:tab w:val="left" w:pos="567"/>
          <w:tab w:val="left" w:pos="2835"/>
          <w:tab w:val="left" w:pos="5103"/>
          <w:tab w:val="left" w:pos="7371"/>
        </w:tabs>
        <w:spacing w:after="0" w:line="240"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lang w:val="vi-VN"/>
        </w:rPr>
        <w:tab/>
      </w:r>
      <w:r w:rsidRPr="003317EB">
        <w:rPr>
          <w:rFonts w:ascii="Times New Roman" w:eastAsia="Calibri" w:hAnsi="Times New Roman" w:cs="Times New Roman"/>
          <w:b/>
          <w:color w:val="0070C0"/>
          <w:sz w:val="24"/>
          <w:szCs w:val="24"/>
          <w:lang w:val="vi-VN"/>
        </w:rPr>
        <w:t xml:space="preserve">A. </w:t>
      </w:r>
      <w:r w:rsidRPr="003608C1">
        <w:rPr>
          <w:rFonts w:ascii="Times New Roman" w:eastAsia="Calibri" w:hAnsi="Times New Roman" w:cs="Times New Roman"/>
          <w:sz w:val="24"/>
          <w:szCs w:val="24"/>
          <w:lang w:val="vi-VN"/>
        </w:rPr>
        <w:t>CH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 xml:space="preserve"> + 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O → CH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 xml:space="preserve"> </w:t>
      </w:r>
      <w:r w:rsidRPr="003608C1">
        <w:rPr>
          <w:rFonts w:ascii="Times New Roman" w:eastAsia="Calibri" w:hAnsi="Times New Roman" w:cs="Times New Roman"/>
          <w:sz w:val="24"/>
          <w:szCs w:val="24"/>
          <w:vertAlign w:val="superscript"/>
          <w:lang w:val="vi-VN"/>
        </w:rPr>
        <w:t>+</w:t>
      </w:r>
      <w:r w:rsidRPr="003608C1">
        <w:rPr>
          <w:rFonts w:ascii="Times New Roman" w:eastAsia="Calibri" w:hAnsi="Times New Roman" w:cs="Times New Roman"/>
          <w:sz w:val="24"/>
          <w:szCs w:val="24"/>
          <w:lang w:val="vi-VN"/>
        </w:rPr>
        <w:t xml:space="preserve"> + OH</w:t>
      </w:r>
      <w:r w:rsidRPr="003608C1">
        <w:rPr>
          <w:rFonts w:ascii="Times New Roman" w:eastAsia="Calibri" w:hAnsi="Times New Roman" w:cs="Times New Roman"/>
          <w:sz w:val="24"/>
          <w:szCs w:val="24"/>
          <w:vertAlign w:val="superscript"/>
          <w:lang w:val="vi-VN"/>
        </w:rPr>
        <w:t>-</w:t>
      </w:r>
    </w:p>
    <w:p w14:paraId="686C85A7" w14:textId="77777777" w:rsidR="00F327EB" w:rsidRPr="003608C1" w:rsidRDefault="00F327EB" w:rsidP="006460D9">
      <w:pPr>
        <w:tabs>
          <w:tab w:val="left" w:pos="283"/>
          <w:tab w:val="left" w:pos="567"/>
          <w:tab w:val="left" w:pos="2835"/>
          <w:tab w:val="left" w:pos="5103"/>
          <w:tab w:val="left" w:pos="7371"/>
        </w:tabs>
        <w:spacing w:after="0" w:line="240"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lang w:val="vi-VN"/>
        </w:rPr>
        <w:tab/>
      </w:r>
      <w:r w:rsidRPr="003317EB">
        <w:rPr>
          <w:rFonts w:ascii="Times New Roman" w:eastAsia="Calibri" w:hAnsi="Times New Roman" w:cs="Times New Roman"/>
          <w:b/>
          <w:color w:val="0070C0"/>
          <w:sz w:val="24"/>
          <w:szCs w:val="24"/>
          <w:lang w:val="vi-VN"/>
        </w:rPr>
        <w:t xml:space="preserve">B. </w:t>
      </w:r>
      <w:r w:rsidRPr="003608C1">
        <w:rPr>
          <w:rFonts w:ascii="Times New Roman" w:eastAsia="Calibri" w:hAnsi="Times New Roman" w:cs="Times New Roman"/>
          <w:sz w:val="24"/>
          <w:szCs w:val="24"/>
          <w:lang w:val="vi-VN"/>
        </w:rPr>
        <w:t>C</w:t>
      </w:r>
      <w:r w:rsidRPr="003608C1">
        <w:rPr>
          <w:rFonts w:ascii="Times New Roman" w:eastAsia="Calibri" w:hAnsi="Times New Roman" w:cs="Times New Roman"/>
          <w:sz w:val="24"/>
          <w:szCs w:val="24"/>
          <w:vertAlign w:val="subscript"/>
          <w:lang w:val="vi-VN"/>
        </w:rPr>
        <w:t>6</w:t>
      </w:r>
      <w:r w:rsidRPr="003608C1">
        <w:rPr>
          <w:rFonts w:ascii="Times New Roman" w:eastAsia="Calibri" w:hAnsi="Times New Roman" w:cs="Times New Roman"/>
          <w:sz w:val="24"/>
          <w:szCs w:val="24"/>
          <w:lang w:val="vi-VN"/>
        </w:rPr>
        <w:t>H</w:t>
      </w:r>
      <w:r w:rsidRPr="003608C1">
        <w:rPr>
          <w:rFonts w:ascii="Times New Roman" w:eastAsia="Calibri" w:hAnsi="Times New Roman" w:cs="Times New Roman"/>
          <w:sz w:val="24"/>
          <w:szCs w:val="24"/>
          <w:vertAlign w:val="subscript"/>
          <w:lang w:val="vi-VN"/>
        </w:rPr>
        <w:t>5</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 xml:space="preserve"> + HCl →C</w:t>
      </w:r>
      <w:r w:rsidRPr="003608C1">
        <w:rPr>
          <w:rFonts w:ascii="Times New Roman" w:eastAsia="Calibri" w:hAnsi="Times New Roman" w:cs="Times New Roman"/>
          <w:sz w:val="24"/>
          <w:szCs w:val="24"/>
          <w:vertAlign w:val="subscript"/>
          <w:lang w:val="vi-VN"/>
        </w:rPr>
        <w:t>6</w:t>
      </w:r>
      <w:r w:rsidRPr="003608C1">
        <w:rPr>
          <w:rFonts w:ascii="Times New Roman" w:eastAsia="Calibri" w:hAnsi="Times New Roman" w:cs="Times New Roman"/>
          <w:sz w:val="24"/>
          <w:szCs w:val="24"/>
          <w:lang w:val="vi-VN"/>
        </w:rPr>
        <w:t>H</w:t>
      </w:r>
      <w:r w:rsidRPr="003608C1">
        <w:rPr>
          <w:rFonts w:ascii="Times New Roman" w:eastAsia="Calibri" w:hAnsi="Times New Roman" w:cs="Times New Roman"/>
          <w:sz w:val="24"/>
          <w:szCs w:val="24"/>
          <w:vertAlign w:val="subscript"/>
          <w:lang w:val="vi-VN"/>
        </w:rPr>
        <w:t>5</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Cl</w:t>
      </w:r>
    </w:p>
    <w:p w14:paraId="26505912" w14:textId="77777777" w:rsidR="00F327EB" w:rsidRPr="003608C1" w:rsidRDefault="00F327EB" w:rsidP="006460D9">
      <w:pPr>
        <w:tabs>
          <w:tab w:val="left" w:pos="283"/>
          <w:tab w:val="left" w:pos="567"/>
          <w:tab w:val="left" w:pos="2835"/>
          <w:tab w:val="left" w:pos="5103"/>
          <w:tab w:val="left" w:pos="7371"/>
        </w:tabs>
        <w:spacing w:after="0" w:line="240"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lang w:val="vi-VN"/>
        </w:rPr>
        <w:tab/>
      </w:r>
      <w:r w:rsidRPr="003317EB">
        <w:rPr>
          <w:rFonts w:ascii="Times New Roman" w:eastAsia="Calibri" w:hAnsi="Times New Roman" w:cs="Times New Roman"/>
          <w:b/>
          <w:color w:val="0070C0"/>
          <w:sz w:val="24"/>
          <w:szCs w:val="24"/>
          <w:lang w:val="vi-VN"/>
        </w:rPr>
        <w:t xml:space="preserve">C. </w:t>
      </w:r>
      <w:r w:rsidRPr="003608C1">
        <w:rPr>
          <w:rFonts w:ascii="Times New Roman" w:eastAsia="Calibri" w:hAnsi="Times New Roman" w:cs="Times New Roman"/>
          <w:sz w:val="24"/>
          <w:szCs w:val="24"/>
          <w:lang w:val="vi-VN"/>
        </w:rPr>
        <w:t>Fe</w:t>
      </w:r>
      <w:r w:rsidRPr="003608C1">
        <w:rPr>
          <w:rFonts w:ascii="Times New Roman" w:eastAsia="Calibri" w:hAnsi="Times New Roman" w:cs="Times New Roman"/>
          <w:sz w:val="24"/>
          <w:szCs w:val="24"/>
          <w:vertAlign w:val="superscript"/>
          <w:lang w:val="vi-VN"/>
        </w:rPr>
        <w:t>3+</w:t>
      </w:r>
      <w:r w:rsidRPr="003608C1">
        <w:rPr>
          <w:rFonts w:ascii="Times New Roman" w:eastAsia="Calibri" w:hAnsi="Times New Roman" w:cs="Times New Roman"/>
          <w:sz w:val="24"/>
          <w:szCs w:val="24"/>
          <w:lang w:val="vi-VN"/>
        </w:rPr>
        <w:t xml:space="preserve"> +</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lang w:val="vi-VN"/>
        </w:rPr>
        <w:t>3CH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 xml:space="preserve"> +</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lang w:val="vi-VN"/>
        </w:rPr>
        <w:t>3H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O→ Fe(OH)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 xml:space="preserve"> + 3 CH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lang w:val="vi-VN"/>
        </w:rPr>
        <w:t>NH</w:t>
      </w:r>
      <w:r w:rsidRPr="003608C1">
        <w:rPr>
          <w:rFonts w:ascii="Times New Roman" w:eastAsia="Calibri" w:hAnsi="Times New Roman" w:cs="Times New Roman"/>
          <w:sz w:val="24"/>
          <w:szCs w:val="24"/>
          <w:vertAlign w:val="subscript"/>
          <w:lang w:val="vi-VN"/>
        </w:rPr>
        <w:t>3</w:t>
      </w:r>
      <w:r w:rsidRPr="003608C1">
        <w:rPr>
          <w:rFonts w:ascii="Times New Roman" w:eastAsia="Calibri" w:hAnsi="Times New Roman" w:cs="Times New Roman"/>
          <w:sz w:val="24"/>
          <w:szCs w:val="24"/>
          <w:vertAlign w:val="superscript"/>
          <w:lang w:val="vi-VN"/>
        </w:rPr>
        <w:t>+</w:t>
      </w:r>
    </w:p>
    <w:p w14:paraId="7375D59D" w14:textId="77777777" w:rsidR="00F327EB" w:rsidRPr="003608C1" w:rsidRDefault="00F327EB" w:rsidP="006460D9">
      <w:pPr>
        <w:tabs>
          <w:tab w:val="left" w:pos="283"/>
          <w:tab w:val="left" w:pos="567"/>
          <w:tab w:val="left" w:pos="2835"/>
          <w:tab w:val="left" w:pos="5103"/>
          <w:tab w:val="left" w:pos="7371"/>
        </w:tabs>
        <w:spacing w:after="0" w:line="240"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lang w:val="vi-VN"/>
        </w:rPr>
        <w:tab/>
      </w:r>
      <w:r w:rsidRPr="003317EB">
        <w:rPr>
          <w:rFonts w:ascii="Times New Roman" w:eastAsia="Calibri" w:hAnsi="Times New Roman" w:cs="Times New Roman"/>
          <w:b/>
          <w:color w:val="0070C0"/>
          <w:sz w:val="24"/>
          <w:szCs w:val="24"/>
          <w:u w:val="single"/>
          <w:lang w:val="vi-VN"/>
        </w:rPr>
        <w:t xml:space="preserve">D. </w:t>
      </w:r>
      <w:r w:rsidRPr="003608C1">
        <w:rPr>
          <w:rFonts w:ascii="Times New Roman" w:eastAsia="Calibri" w:hAnsi="Times New Roman" w:cs="Times New Roman"/>
          <w:sz w:val="24"/>
          <w:szCs w:val="24"/>
          <w:highlight w:val="yellow"/>
          <w:lang w:val="vi-VN"/>
        </w:rPr>
        <w:t>CH</w:t>
      </w:r>
      <w:r w:rsidRPr="003608C1">
        <w:rPr>
          <w:rFonts w:ascii="Times New Roman" w:eastAsia="Calibri" w:hAnsi="Times New Roman" w:cs="Times New Roman"/>
          <w:sz w:val="24"/>
          <w:szCs w:val="24"/>
          <w:highlight w:val="yellow"/>
          <w:vertAlign w:val="subscript"/>
          <w:lang w:val="vi-VN"/>
        </w:rPr>
        <w:t>3</w:t>
      </w:r>
      <w:r w:rsidRPr="003608C1">
        <w:rPr>
          <w:rFonts w:ascii="Times New Roman" w:eastAsia="Calibri" w:hAnsi="Times New Roman" w:cs="Times New Roman"/>
          <w:sz w:val="24"/>
          <w:szCs w:val="24"/>
          <w:highlight w:val="yellow"/>
          <w:lang w:val="vi-VN"/>
        </w:rPr>
        <w:t>NH</w:t>
      </w:r>
      <w:r w:rsidRPr="003608C1">
        <w:rPr>
          <w:rFonts w:ascii="Times New Roman" w:eastAsia="Calibri" w:hAnsi="Times New Roman" w:cs="Times New Roman"/>
          <w:sz w:val="24"/>
          <w:szCs w:val="24"/>
          <w:highlight w:val="yellow"/>
          <w:vertAlign w:val="subscript"/>
          <w:lang w:val="vi-VN"/>
        </w:rPr>
        <w:t>2</w:t>
      </w:r>
      <w:r w:rsidRPr="003608C1">
        <w:rPr>
          <w:rFonts w:ascii="Times New Roman" w:eastAsia="Calibri" w:hAnsi="Times New Roman" w:cs="Times New Roman"/>
          <w:sz w:val="24"/>
          <w:szCs w:val="24"/>
          <w:highlight w:val="yellow"/>
          <w:lang w:val="vi-VN"/>
        </w:rPr>
        <w:t xml:space="preserve"> + HNO</w:t>
      </w:r>
      <w:r w:rsidRPr="003608C1">
        <w:rPr>
          <w:rFonts w:ascii="Times New Roman" w:eastAsia="Calibri" w:hAnsi="Times New Roman" w:cs="Times New Roman"/>
          <w:sz w:val="24"/>
          <w:szCs w:val="24"/>
          <w:highlight w:val="yellow"/>
          <w:vertAlign w:val="subscript"/>
          <w:lang w:val="vi-VN"/>
        </w:rPr>
        <w:t>2</w:t>
      </w:r>
      <w:r w:rsidRPr="003608C1">
        <w:rPr>
          <w:rFonts w:ascii="Times New Roman" w:eastAsia="Calibri" w:hAnsi="Times New Roman" w:cs="Times New Roman"/>
          <w:sz w:val="24"/>
          <w:szCs w:val="24"/>
          <w:highlight w:val="yellow"/>
          <w:lang w:val="vi-VN"/>
        </w:rPr>
        <w:t xml:space="preserve"> → CH</w:t>
      </w:r>
      <w:r w:rsidRPr="003608C1">
        <w:rPr>
          <w:rFonts w:ascii="Times New Roman" w:eastAsia="Calibri" w:hAnsi="Times New Roman" w:cs="Times New Roman"/>
          <w:sz w:val="24"/>
          <w:szCs w:val="24"/>
          <w:highlight w:val="yellow"/>
          <w:vertAlign w:val="subscript"/>
          <w:lang w:val="vi-VN"/>
        </w:rPr>
        <w:t>3</w:t>
      </w:r>
      <w:r w:rsidRPr="003608C1">
        <w:rPr>
          <w:rFonts w:ascii="Times New Roman" w:eastAsia="Calibri" w:hAnsi="Times New Roman" w:cs="Times New Roman"/>
          <w:sz w:val="24"/>
          <w:szCs w:val="24"/>
          <w:highlight w:val="yellow"/>
          <w:lang w:val="vi-VN"/>
        </w:rPr>
        <w:t>OH  + N</w:t>
      </w:r>
      <w:r w:rsidRPr="003608C1">
        <w:rPr>
          <w:rFonts w:ascii="Times New Roman" w:eastAsia="Calibri" w:hAnsi="Times New Roman" w:cs="Times New Roman"/>
          <w:sz w:val="24"/>
          <w:szCs w:val="24"/>
          <w:highlight w:val="yellow"/>
          <w:vertAlign w:val="subscript"/>
          <w:lang w:val="vi-VN"/>
        </w:rPr>
        <w:t>2</w:t>
      </w:r>
      <w:r w:rsidRPr="003608C1">
        <w:rPr>
          <w:rFonts w:ascii="Times New Roman" w:eastAsia="Calibri" w:hAnsi="Times New Roman" w:cs="Times New Roman"/>
          <w:sz w:val="24"/>
          <w:szCs w:val="24"/>
          <w:highlight w:val="yellow"/>
          <w:lang w:val="vi-VN"/>
        </w:rPr>
        <w:t xml:space="preserve"> + H</w:t>
      </w:r>
      <w:r w:rsidRPr="003608C1">
        <w:rPr>
          <w:rFonts w:ascii="Times New Roman" w:eastAsia="Calibri" w:hAnsi="Times New Roman" w:cs="Times New Roman"/>
          <w:sz w:val="24"/>
          <w:szCs w:val="24"/>
          <w:highlight w:val="yellow"/>
          <w:vertAlign w:val="subscript"/>
          <w:lang w:val="vi-VN"/>
        </w:rPr>
        <w:t>2</w:t>
      </w:r>
      <w:r w:rsidRPr="003608C1">
        <w:rPr>
          <w:rFonts w:ascii="Times New Roman" w:eastAsia="Calibri" w:hAnsi="Times New Roman" w:cs="Times New Roman"/>
          <w:sz w:val="24"/>
          <w:szCs w:val="24"/>
          <w:highlight w:val="yellow"/>
          <w:lang w:val="vi-VN"/>
        </w:rPr>
        <w:t>O</w:t>
      </w:r>
    </w:p>
    <w:p w14:paraId="0A90CC38" w14:textId="77777777" w:rsidR="00F327EB" w:rsidRPr="003608C1" w:rsidRDefault="00F327EB" w:rsidP="006460D9">
      <w:pPr>
        <w:tabs>
          <w:tab w:val="left" w:pos="567"/>
          <w:tab w:val="left" w:pos="2835"/>
          <w:tab w:val="left" w:pos="5103"/>
          <w:tab w:val="left" w:pos="7371"/>
        </w:tabs>
        <w:spacing w:after="0" w:line="240" w:lineRule="auto"/>
        <w:jc w:val="both"/>
        <w:rPr>
          <w:rFonts w:ascii="Times New Roman" w:hAnsi="Times New Roman" w:cs="Times New Roman"/>
          <w:b/>
          <w:bCs/>
          <w:iCs/>
          <w:sz w:val="24"/>
          <w:szCs w:val="24"/>
        </w:rPr>
      </w:pPr>
      <w:r w:rsidRPr="003317EB">
        <w:rPr>
          <w:rFonts w:ascii="Times New Roman" w:eastAsia="Calibri" w:hAnsi="Times New Roman" w:cs="Times New Roman"/>
          <w:b/>
          <w:color w:val="C00000"/>
          <w:sz w:val="24"/>
          <w:szCs w:val="24"/>
          <w:lang w:val="vi-VN"/>
        </w:rPr>
        <w:t xml:space="preserve">Câu </w:t>
      </w:r>
      <w:r w:rsidRPr="003317EB">
        <w:rPr>
          <w:rFonts w:ascii="Times New Roman" w:eastAsia="Calibri" w:hAnsi="Times New Roman" w:cs="Times New Roman"/>
          <w:b/>
          <w:color w:val="C00000"/>
          <w:sz w:val="24"/>
          <w:szCs w:val="24"/>
        </w:rPr>
        <w:t>8</w:t>
      </w:r>
      <w:r w:rsidRPr="003317EB">
        <w:rPr>
          <w:rFonts w:ascii="Times New Roman" w:eastAsia="Calibri" w:hAnsi="Times New Roman" w:cs="Times New Roman"/>
          <w:b/>
          <w:color w:val="C00000"/>
          <w:sz w:val="24"/>
          <w:szCs w:val="24"/>
          <w:lang w:val="vi-VN"/>
        </w:rPr>
        <w:t>:</w:t>
      </w:r>
      <w:r w:rsidRPr="003608C1">
        <w:rPr>
          <w:rFonts w:ascii="Times New Roman" w:eastAsia="Calibri" w:hAnsi="Times New Roman" w:cs="Times New Roman"/>
          <w:b/>
          <w:sz w:val="24"/>
          <w:szCs w:val="24"/>
          <w:lang w:val="vi-VN"/>
        </w:rPr>
        <w:t xml:space="preserve"> </w:t>
      </w:r>
      <w:r w:rsidRPr="003608C1">
        <w:rPr>
          <w:rFonts w:ascii="Times New Roman" w:hAnsi="Times New Roman" w:cs="Times New Roman"/>
          <w:b/>
          <w:bCs/>
          <w:iCs/>
          <w:sz w:val="24"/>
          <w:szCs w:val="24"/>
        </w:rPr>
        <w:t>(Hóa 12 – Chương 5)</w:t>
      </w:r>
    </w:p>
    <w:p w14:paraId="6FF72E46" w14:textId="77777777" w:rsidR="00F327EB" w:rsidRPr="003608C1" w:rsidRDefault="00F327EB" w:rsidP="006460D9">
      <w:pPr>
        <w:spacing w:after="0"/>
        <w:mirrorIndents/>
        <w:jc w:val="both"/>
        <w:rPr>
          <w:rFonts w:ascii="Times New Roman" w:eastAsia="Calibri" w:hAnsi="Times New Roman" w:cs="Times New Roman"/>
          <w:kern w:val="0"/>
          <w:sz w:val="24"/>
          <w:szCs w:val="24"/>
          <w:lang w:val="pt-BR"/>
        </w:rPr>
      </w:pPr>
      <w:r w:rsidRPr="003608C1">
        <w:rPr>
          <w:rFonts w:ascii="Times New Roman" w:eastAsia="Calibri" w:hAnsi="Times New Roman" w:cs="Times New Roman"/>
          <w:kern w:val="0"/>
          <w:sz w:val="24"/>
          <w:szCs w:val="24"/>
          <w:lang w:val="pt-BR"/>
        </w:rPr>
        <w:t>Muốn mạ đồng lên một thanh sắt bằng phương pháp điện hoá thì phải tiến hành điện phân với điện cực và dung dịch nào sau đây?</w:t>
      </w:r>
    </w:p>
    <w:p w14:paraId="78B71A87" w14:textId="77777777" w:rsidR="00F327EB" w:rsidRPr="003608C1" w:rsidRDefault="00F327EB" w:rsidP="006460D9">
      <w:pPr>
        <w:spacing w:after="0"/>
        <w:ind w:firstLine="360"/>
        <w:mirrorIndents/>
        <w:jc w:val="both"/>
        <w:rPr>
          <w:rFonts w:ascii="Times New Roman" w:eastAsia="Calibri" w:hAnsi="Times New Roman" w:cs="Times New Roman"/>
          <w:kern w:val="0"/>
          <w:sz w:val="24"/>
          <w:szCs w:val="24"/>
          <w:lang w:val="pt-BR"/>
        </w:rPr>
      </w:pPr>
      <w:r w:rsidRPr="003317EB">
        <w:rPr>
          <w:rFonts w:ascii="Times New Roman" w:eastAsia="Calibri" w:hAnsi="Times New Roman" w:cs="Times New Roman"/>
          <w:b/>
          <w:color w:val="0070C0"/>
          <w:kern w:val="0"/>
          <w:sz w:val="24"/>
          <w:szCs w:val="24"/>
          <w:lang w:val="pt-BR"/>
        </w:rPr>
        <w:t xml:space="preserve">A. </w:t>
      </w:r>
      <w:r w:rsidRPr="003608C1">
        <w:rPr>
          <w:rFonts w:ascii="Times New Roman" w:eastAsia="Calibri" w:hAnsi="Times New Roman" w:cs="Times New Roman"/>
          <w:kern w:val="0"/>
          <w:sz w:val="24"/>
          <w:szCs w:val="24"/>
          <w:lang w:val="pt-BR"/>
        </w:rPr>
        <w:t>Cực âm là đồng, cực dương là sắt, dung dịch muối sắt.</w:t>
      </w:r>
    </w:p>
    <w:p w14:paraId="2381AADA" w14:textId="77777777" w:rsidR="00F327EB" w:rsidRPr="003608C1" w:rsidRDefault="00F327EB" w:rsidP="006460D9">
      <w:pPr>
        <w:spacing w:after="0"/>
        <w:ind w:firstLine="360"/>
        <w:mirrorIndents/>
        <w:jc w:val="both"/>
        <w:rPr>
          <w:rFonts w:ascii="Times New Roman" w:eastAsia="Calibri" w:hAnsi="Times New Roman" w:cs="Times New Roman"/>
          <w:kern w:val="0"/>
          <w:sz w:val="24"/>
          <w:szCs w:val="24"/>
          <w:lang w:val="pt-BR"/>
        </w:rPr>
      </w:pPr>
      <w:r w:rsidRPr="003317EB">
        <w:rPr>
          <w:rFonts w:ascii="Times New Roman" w:eastAsia="Calibri" w:hAnsi="Times New Roman" w:cs="Times New Roman"/>
          <w:b/>
          <w:color w:val="0070C0"/>
          <w:kern w:val="0"/>
          <w:sz w:val="24"/>
          <w:szCs w:val="24"/>
          <w:lang w:val="pt-BR"/>
        </w:rPr>
        <w:t xml:space="preserve">B. </w:t>
      </w:r>
      <w:r w:rsidRPr="003608C1">
        <w:rPr>
          <w:rFonts w:ascii="Times New Roman" w:eastAsia="Calibri" w:hAnsi="Times New Roman" w:cs="Times New Roman"/>
          <w:kern w:val="0"/>
          <w:sz w:val="24"/>
          <w:szCs w:val="24"/>
          <w:lang w:val="pt-BR"/>
        </w:rPr>
        <w:t>Cực âm là đồng, cực dương là sắt, dung dịch muối đồng.</w:t>
      </w:r>
    </w:p>
    <w:p w14:paraId="40841FC6" w14:textId="77777777" w:rsidR="00F327EB" w:rsidRPr="003608C1" w:rsidRDefault="00F327EB" w:rsidP="006460D9">
      <w:pPr>
        <w:spacing w:after="0"/>
        <w:ind w:firstLine="360"/>
        <w:mirrorIndents/>
        <w:jc w:val="both"/>
        <w:rPr>
          <w:rFonts w:ascii="Times New Roman" w:eastAsia="Calibri" w:hAnsi="Times New Roman" w:cs="Times New Roman"/>
          <w:kern w:val="0"/>
          <w:sz w:val="24"/>
          <w:szCs w:val="24"/>
          <w:lang w:val="pt-BR"/>
        </w:rPr>
      </w:pPr>
      <w:r w:rsidRPr="003317EB">
        <w:rPr>
          <w:rFonts w:ascii="Times New Roman" w:eastAsia="Calibri" w:hAnsi="Times New Roman" w:cs="Times New Roman"/>
          <w:b/>
          <w:color w:val="0070C0"/>
          <w:kern w:val="0"/>
          <w:sz w:val="24"/>
          <w:szCs w:val="24"/>
          <w:u w:val="single"/>
          <w:lang w:val="pt-BR"/>
        </w:rPr>
        <w:t>C.</w:t>
      </w:r>
      <w:r w:rsidRPr="003317EB">
        <w:rPr>
          <w:rFonts w:ascii="Times New Roman" w:eastAsia="Calibri" w:hAnsi="Times New Roman" w:cs="Times New Roman"/>
          <w:b/>
          <w:color w:val="0070C0"/>
          <w:kern w:val="0"/>
          <w:sz w:val="24"/>
          <w:szCs w:val="24"/>
          <w:lang w:val="pt-BR"/>
        </w:rPr>
        <w:t xml:space="preserve"> </w:t>
      </w:r>
      <w:r w:rsidRPr="003608C1">
        <w:rPr>
          <w:rFonts w:ascii="Times New Roman" w:eastAsia="Calibri" w:hAnsi="Times New Roman" w:cs="Times New Roman"/>
          <w:kern w:val="0"/>
          <w:sz w:val="24"/>
          <w:szCs w:val="24"/>
          <w:highlight w:val="yellow"/>
          <w:lang w:val="pt-BR"/>
        </w:rPr>
        <w:t>Cực âm là sắt, cực dương là đồng, dung dịch muối đồng.</w:t>
      </w:r>
    </w:p>
    <w:p w14:paraId="27C3B9B6" w14:textId="77777777" w:rsidR="00F327EB" w:rsidRPr="003608C1" w:rsidRDefault="00F327EB" w:rsidP="006460D9">
      <w:pPr>
        <w:spacing w:after="0"/>
        <w:ind w:firstLine="360"/>
        <w:mirrorIndents/>
        <w:jc w:val="both"/>
        <w:rPr>
          <w:rFonts w:ascii="Times New Roman" w:eastAsia="Calibri" w:hAnsi="Times New Roman" w:cs="Times New Roman"/>
          <w:kern w:val="0"/>
          <w:sz w:val="24"/>
          <w:szCs w:val="24"/>
          <w:lang w:val="pt-BR"/>
        </w:rPr>
      </w:pPr>
      <w:r w:rsidRPr="003317EB">
        <w:rPr>
          <w:rFonts w:ascii="Times New Roman" w:eastAsia="Calibri" w:hAnsi="Times New Roman" w:cs="Times New Roman"/>
          <w:b/>
          <w:bCs/>
          <w:color w:val="0070C0"/>
          <w:kern w:val="0"/>
          <w:sz w:val="24"/>
          <w:szCs w:val="24"/>
          <w:lang w:val="pt-BR"/>
        </w:rPr>
        <w:t>D.</w:t>
      </w:r>
      <w:r w:rsidRPr="003317EB">
        <w:rPr>
          <w:rFonts w:ascii="Times New Roman" w:eastAsia="Calibri" w:hAnsi="Times New Roman" w:cs="Times New Roman"/>
          <w:b/>
          <w:color w:val="0070C0"/>
          <w:kern w:val="0"/>
          <w:sz w:val="24"/>
          <w:szCs w:val="24"/>
          <w:lang w:val="pt-BR"/>
        </w:rPr>
        <w:t xml:space="preserve"> </w:t>
      </w:r>
      <w:r w:rsidRPr="003608C1">
        <w:rPr>
          <w:rFonts w:ascii="Times New Roman" w:eastAsia="Calibri" w:hAnsi="Times New Roman" w:cs="Times New Roman"/>
          <w:kern w:val="0"/>
          <w:sz w:val="24"/>
          <w:szCs w:val="24"/>
          <w:lang w:val="pt-BR"/>
        </w:rPr>
        <w:t>Cực âm là sắt, cực dương là đồng, dung dịch muối sắt.</w:t>
      </w:r>
    </w:p>
    <w:p w14:paraId="1AB8393C" w14:textId="77777777" w:rsidR="00F327EB" w:rsidRPr="003608C1" w:rsidRDefault="00F327EB" w:rsidP="006460D9">
      <w:pPr>
        <w:tabs>
          <w:tab w:val="left" w:pos="567"/>
          <w:tab w:val="left" w:pos="709"/>
          <w:tab w:val="left" w:pos="1843"/>
          <w:tab w:val="left" w:pos="2835"/>
          <w:tab w:val="left" w:pos="3686"/>
          <w:tab w:val="left" w:pos="5103"/>
          <w:tab w:val="left" w:pos="5245"/>
          <w:tab w:val="left" w:pos="5387"/>
          <w:tab w:val="left" w:pos="7371"/>
        </w:tabs>
        <w:spacing w:after="0"/>
        <w:jc w:val="both"/>
        <w:rPr>
          <w:rFonts w:ascii="Times New Roman" w:hAnsi="Times New Roman" w:cs="Times New Roman"/>
          <w:b/>
          <w:bCs/>
          <w:iCs/>
          <w:sz w:val="24"/>
          <w:szCs w:val="24"/>
        </w:rPr>
      </w:pPr>
      <w:r w:rsidRPr="003317EB">
        <w:rPr>
          <w:rFonts w:ascii="Times New Roman" w:eastAsia="Times New Roman" w:hAnsi="Times New Roman" w:cs="Times New Roman"/>
          <w:b/>
          <w:bCs/>
          <w:color w:val="C00000"/>
          <w:kern w:val="0"/>
          <w:sz w:val="24"/>
          <w:szCs w:val="24"/>
          <w:lang w:eastAsia="en-GB"/>
        </w:rPr>
        <w:t>Câu 9:</w:t>
      </w:r>
      <w:r w:rsidRPr="003608C1">
        <w:rPr>
          <w:rFonts w:ascii="Times New Roman" w:eastAsia="Times New Roman" w:hAnsi="Times New Roman" w:cs="Times New Roman"/>
          <w:color w:val="000000"/>
          <w:kern w:val="0"/>
          <w:sz w:val="24"/>
          <w:szCs w:val="24"/>
          <w:lang w:eastAsia="en-GB"/>
        </w:rPr>
        <w:t xml:space="preserve"> </w:t>
      </w:r>
      <w:r w:rsidRPr="003608C1">
        <w:rPr>
          <w:rFonts w:ascii="Times New Roman" w:hAnsi="Times New Roman" w:cs="Times New Roman"/>
          <w:b/>
          <w:bCs/>
          <w:iCs/>
          <w:sz w:val="24"/>
          <w:szCs w:val="24"/>
        </w:rPr>
        <w:t>(Hóa 10 – Chương 6)</w:t>
      </w:r>
    </w:p>
    <w:p w14:paraId="28787C87" w14:textId="77777777" w:rsidR="00F327EB" w:rsidRPr="003608C1" w:rsidRDefault="00F327EB" w:rsidP="006460D9">
      <w:pPr>
        <w:tabs>
          <w:tab w:val="left" w:pos="567"/>
          <w:tab w:val="left" w:pos="709"/>
          <w:tab w:val="left" w:pos="1843"/>
          <w:tab w:val="left" w:pos="2835"/>
          <w:tab w:val="left" w:pos="3686"/>
          <w:tab w:val="left" w:pos="5103"/>
          <w:tab w:val="left" w:pos="5245"/>
          <w:tab w:val="left" w:pos="5387"/>
          <w:tab w:val="left" w:pos="7371"/>
        </w:tabs>
        <w:spacing w:after="0"/>
        <w:jc w:val="both"/>
        <w:rPr>
          <w:rFonts w:ascii="Times New Roman" w:eastAsia="Times New Roman" w:hAnsi="Times New Roman" w:cs="Times New Roman"/>
          <w:bCs/>
          <w:kern w:val="0"/>
          <w:sz w:val="24"/>
          <w:szCs w:val="24"/>
          <w:lang w:eastAsia="en-GB"/>
        </w:rPr>
      </w:pPr>
      <w:r w:rsidRPr="003608C1">
        <w:rPr>
          <w:rFonts w:ascii="Times New Roman" w:eastAsia="Times New Roman" w:hAnsi="Times New Roman" w:cs="Times New Roman"/>
          <w:bCs/>
          <w:kern w:val="0"/>
          <w:sz w:val="24"/>
          <w:szCs w:val="24"/>
          <w:lang w:eastAsia="en-GB"/>
        </w:rPr>
        <w:t>Lấy một chai nước ngọt có ga rót vào cốc thật nhẹ tay, sau đó từ từ cho đường cát trắng vào trong cốc. Hiện tượng xảy ra là</w:t>
      </w:r>
    </w:p>
    <w:p w14:paraId="314E16B1" w14:textId="77777777" w:rsidR="00F327EB" w:rsidRPr="003608C1" w:rsidRDefault="00F327EB" w:rsidP="006460D9">
      <w:pPr>
        <w:tabs>
          <w:tab w:val="left" w:pos="567"/>
          <w:tab w:val="left" w:pos="709"/>
          <w:tab w:val="left" w:pos="1843"/>
          <w:tab w:val="left" w:pos="2835"/>
          <w:tab w:val="left" w:pos="3686"/>
          <w:tab w:val="left" w:pos="5103"/>
          <w:tab w:val="left" w:pos="5245"/>
          <w:tab w:val="left" w:pos="5387"/>
          <w:tab w:val="left" w:pos="7371"/>
        </w:tabs>
        <w:spacing w:after="0"/>
        <w:jc w:val="both"/>
        <w:rPr>
          <w:rFonts w:ascii="Times New Roman" w:eastAsia="Times New Roman" w:hAnsi="Times New Roman" w:cs="Times New Roman"/>
          <w:b/>
          <w:bCs/>
          <w:kern w:val="0"/>
          <w:sz w:val="24"/>
          <w:szCs w:val="24"/>
          <w:lang w:eastAsia="en-GB"/>
        </w:rPr>
      </w:pPr>
      <w:r w:rsidRPr="003608C1">
        <w:rPr>
          <w:rFonts w:ascii="Times New Roman" w:eastAsia="Times New Roman" w:hAnsi="Times New Roman" w:cs="Times New Roman"/>
          <w:noProof/>
          <w:kern w:val="0"/>
          <w:sz w:val="24"/>
          <w:szCs w:val="24"/>
        </w:rPr>
        <w:lastRenderedPageBreak/>
        <w:drawing>
          <wp:inline distT="0" distB="0" distL="0" distR="0" wp14:anchorId="3713A582" wp14:editId="07C149F7">
            <wp:extent cx="1860345" cy="1984124"/>
            <wp:effectExtent l="12700" t="12700" r="6985" b="1016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rotWithShape="1">
                    <a:blip r:embed="rId694" cstate="email">
                      <a:extLst>
                        <a:ext uri="{28A0092B-C50C-407E-A947-70E740481C1C}">
                          <a14:useLocalDpi xmlns:a14="http://schemas.microsoft.com/office/drawing/2010/main"/>
                        </a:ext>
                      </a:extLst>
                    </a:blip>
                    <a:srcRect/>
                    <a:stretch/>
                  </pic:blipFill>
                  <pic:spPr bwMode="auto">
                    <a:xfrm>
                      <a:off x="0" y="0"/>
                      <a:ext cx="1874315" cy="1999024"/>
                    </a:xfrm>
                    <a:prstGeom prst="rect">
                      <a:avLst/>
                    </a:prstGeom>
                    <a:ln w="9525">
                      <a:solidFill>
                        <a:sysClr val="windowText" lastClr="000000"/>
                      </a:solidFill>
                    </a:ln>
                    <a:extLst>
                      <a:ext uri="{53640926-AAD7-44D8-BBD7-CCE9431645EC}">
                        <a14:shadowObscured xmlns:a14="http://schemas.microsoft.com/office/drawing/2010/main"/>
                      </a:ext>
                    </a:extLst>
                  </pic:spPr>
                </pic:pic>
              </a:graphicData>
            </a:graphic>
          </wp:inline>
        </w:drawing>
      </w:r>
    </w:p>
    <w:p w14:paraId="1BC9615D" w14:textId="77777777" w:rsidR="00F327EB" w:rsidRPr="003608C1" w:rsidRDefault="00F327EB" w:rsidP="006460D9">
      <w:pPr>
        <w:tabs>
          <w:tab w:val="left" w:pos="567"/>
          <w:tab w:val="left" w:pos="709"/>
          <w:tab w:val="left" w:pos="1843"/>
          <w:tab w:val="left" w:pos="2835"/>
          <w:tab w:val="left" w:pos="3686"/>
          <w:tab w:val="left" w:pos="5103"/>
          <w:tab w:val="left" w:pos="5245"/>
          <w:tab w:val="left" w:pos="5387"/>
          <w:tab w:val="left" w:pos="7371"/>
        </w:tabs>
        <w:spacing w:after="0"/>
        <w:ind w:firstLine="360"/>
        <w:jc w:val="both"/>
        <w:rPr>
          <w:rFonts w:ascii="Times New Roman" w:eastAsia="Times New Roman" w:hAnsi="Times New Roman" w:cs="Times New Roman"/>
          <w:bCs/>
          <w:kern w:val="0"/>
          <w:sz w:val="24"/>
          <w:szCs w:val="24"/>
          <w:lang w:eastAsia="en-GB"/>
        </w:rPr>
      </w:pPr>
      <w:r w:rsidRPr="003608C1">
        <w:rPr>
          <w:rFonts w:ascii="Times New Roman" w:eastAsia="Times New Roman" w:hAnsi="Times New Roman" w:cs="Times New Roman"/>
          <w:b/>
          <w:bCs/>
          <w:kern w:val="0"/>
          <w:sz w:val="24"/>
          <w:szCs w:val="24"/>
          <w:lang w:val="vi-VN" w:eastAsia="en-GB"/>
        </w:rPr>
        <w:t xml:space="preserve">  </w:t>
      </w:r>
      <w:r w:rsidRPr="003317EB">
        <w:rPr>
          <w:rFonts w:ascii="Times New Roman" w:eastAsia="Times New Roman" w:hAnsi="Times New Roman" w:cs="Times New Roman"/>
          <w:b/>
          <w:bCs/>
          <w:color w:val="0070C0"/>
          <w:kern w:val="0"/>
          <w:sz w:val="24"/>
          <w:szCs w:val="24"/>
          <w:lang w:eastAsia="en-GB"/>
        </w:rPr>
        <w:t xml:space="preserve">A. </w:t>
      </w:r>
      <w:r w:rsidRPr="003608C1">
        <w:rPr>
          <w:rFonts w:ascii="Times New Roman" w:eastAsia="Times New Roman" w:hAnsi="Times New Roman" w:cs="Times New Roman"/>
          <w:bCs/>
          <w:kern w:val="0"/>
          <w:sz w:val="24"/>
          <w:szCs w:val="24"/>
          <w:lang w:eastAsia="en-GB"/>
        </w:rPr>
        <w:t>Nước ngọt sủi bọt li ti</w:t>
      </w:r>
      <w:r w:rsidRPr="003608C1">
        <w:rPr>
          <w:rFonts w:ascii="Times New Roman" w:eastAsia="Times New Roman" w:hAnsi="Times New Roman" w:cs="Times New Roman"/>
          <w:bCs/>
          <w:kern w:val="0"/>
          <w:sz w:val="24"/>
          <w:szCs w:val="24"/>
          <w:lang w:val="vi-VN" w:eastAsia="en-GB"/>
        </w:rPr>
        <w:t>.</w:t>
      </w:r>
      <w:r w:rsidRPr="003608C1">
        <w:rPr>
          <w:rFonts w:ascii="Times New Roman" w:eastAsia="Times New Roman" w:hAnsi="Times New Roman" w:cs="Times New Roman"/>
          <w:bCs/>
          <w:kern w:val="0"/>
          <w:sz w:val="24"/>
          <w:szCs w:val="24"/>
          <w:lang w:eastAsia="en-GB"/>
        </w:rPr>
        <w:tab/>
      </w:r>
      <w:r w:rsidRPr="003608C1">
        <w:rPr>
          <w:rFonts w:ascii="Times New Roman" w:eastAsia="Times New Roman" w:hAnsi="Times New Roman" w:cs="Times New Roman"/>
          <w:bCs/>
          <w:kern w:val="0"/>
          <w:sz w:val="24"/>
          <w:szCs w:val="24"/>
          <w:lang w:eastAsia="en-GB"/>
        </w:rPr>
        <w:tab/>
      </w:r>
      <w:r w:rsidRPr="003608C1">
        <w:rPr>
          <w:rFonts w:ascii="Times New Roman" w:eastAsia="Times New Roman" w:hAnsi="Times New Roman" w:cs="Times New Roman"/>
          <w:bCs/>
          <w:kern w:val="0"/>
          <w:sz w:val="24"/>
          <w:szCs w:val="24"/>
          <w:lang w:eastAsia="en-GB"/>
        </w:rPr>
        <w:tab/>
      </w:r>
      <w:r w:rsidRPr="003608C1">
        <w:rPr>
          <w:rFonts w:ascii="Times New Roman" w:eastAsia="Times New Roman" w:hAnsi="Times New Roman" w:cs="Times New Roman"/>
          <w:bCs/>
          <w:kern w:val="0"/>
          <w:sz w:val="24"/>
          <w:szCs w:val="24"/>
          <w:lang w:eastAsia="en-GB"/>
        </w:rPr>
        <w:tab/>
      </w:r>
      <w:r w:rsidRPr="003317EB">
        <w:rPr>
          <w:rFonts w:ascii="Times New Roman" w:eastAsia="Times New Roman" w:hAnsi="Times New Roman" w:cs="Times New Roman"/>
          <w:b/>
          <w:bCs/>
          <w:color w:val="0070C0"/>
          <w:kern w:val="0"/>
          <w:sz w:val="24"/>
          <w:szCs w:val="24"/>
          <w:u w:val="single"/>
          <w:lang w:eastAsia="en-GB"/>
        </w:rPr>
        <w:t>B.</w:t>
      </w:r>
      <w:r w:rsidRPr="003317EB">
        <w:rPr>
          <w:rFonts w:ascii="Times New Roman" w:eastAsia="Times New Roman" w:hAnsi="Times New Roman" w:cs="Times New Roman"/>
          <w:b/>
          <w:bCs/>
          <w:color w:val="0070C0"/>
          <w:kern w:val="0"/>
          <w:sz w:val="24"/>
          <w:szCs w:val="24"/>
          <w:lang w:eastAsia="en-GB"/>
        </w:rPr>
        <w:t xml:space="preserve"> </w:t>
      </w:r>
      <w:r w:rsidRPr="003608C1">
        <w:rPr>
          <w:rFonts w:ascii="Times New Roman" w:eastAsia="Times New Roman" w:hAnsi="Times New Roman" w:cs="Times New Roman"/>
          <w:bCs/>
          <w:kern w:val="0"/>
          <w:sz w:val="24"/>
          <w:szCs w:val="24"/>
          <w:highlight w:val="yellow"/>
          <w:lang w:eastAsia="en-GB"/>
        </w:rPr>
        <w:t>Nước ngọt sủi bọt rất nhiều và mạnh</w:t>
      </w:r>
      <w:r w:rsidRPr="003608C1">
        <w:rPr>
          <w:rFonts w:ascii="Times New Roman" w:eastAsia="Times New Roman" w:hAnsi="Times New Roman" w:cs="Times New Roman"/>
          <w:bCs/>
          <w:kern w:val="0"/>
          <w:sz w:val="24"/>
          <w:szCs w:val="24"/>
          <w:highlight w:val="yellow"/>
          <w:lang w:val="vi-VN" w:eastAsia="en-GB"/>
        </w:rPr>
        <w:t>.</w:t>
      </w:r>
      <w:r w:rsidRPr="003608C1">
        <w:rPr>
          <w:rFonts w:ascii="Times New Roman" w:eastAsia="Times New Roman" w:hAnsi="Times New Roman" w:cs="Times New Roman"/>
          <w:bCs/>
          <w:kern w:val="0"/>
          <w:sz w:val="24"/>
          <w:szCs w:val="24"/>
          <w:lang w:eastAsia="en-GB"/>
        </w:rPr>
        <w:t xml:space="preserve"> </w:t>
      </w:r>
    </w:p>
    <w:p w14:paraId="17A8F731" w14:textId="77777777" w:rsidR="00F327EB" w:rsidRPr="003608C1" w:rsidRDefault="00F327EB" w:rsidP="006460D9">
      <w:pPr>
        <w:tabs>
          <w:tab w:val="left" w:pos="567"/>
          <w:tab w:val="left" w:pos="709"/>
          <w:tab w:val="left" w:pos="1843"/>
          <w:tab w:val="left" w:pos="2835"/>
          <w:tab w:val="left" w:pos="3686"/>
          <w:tab w:val="left" w:pos="5103"/>
          <w:tab w:val="left" w:pos="5400"/>
          <w:tab w:val="left" w:pos="7371"/>
        </w:tabs>
        <w:spacing w:after="0"/>
        <w:ind w:firstLine="360"/>
        <w:jc w:val="both"/>
        <w:rPr>
          <w:rFonts w:ascii="Times New Roman" w:eastAsia="Times New Roman" w:hAnsi="Times New Roman" w:cs="Times New Roman"/>
          <w:bCs/>
          <w:kern w:val="0"/>
          <w:sz w:val="24"/>
          <w:szCs w:val="24"/>
          <w:lang w:val="vi-VN" w:eastAsia="en-GB"/>
        </w:rPr>
      </w:pPr>
      <w:r w:rsidRPr="003608C1">
        <w:rPr>
          <w:rFonts w:ascii="Times New Roman" w:eastAsia="Times New Roman" w:hAnsi="Times New Roman" w:cs="Times New Roman"/>
          <w:b/>
          <w:bCs/>
          <w:kern w:val="0"/>
          <w:sz w:val="24"/>
          <w:szCs w:val="24"/>
          <w:lang w:val="vi-VN" w:eastAsia="en-GB"/>
        </w:rPr>
        <w:t xml:space="preserve">  </w:t>
      </w:r>
      <w:r w:rsidRPr="003317EB">
        <w:rPr>
          <w:rFonts w:ascii="Times New Roman" w:eastAsia="Times New Roman" w:hAnsi="Times New Roman" w:cs="Times New Roman"/>
          <w:b/>
          <w:bCs/>
          <w:color w:val="0070C0"/>
          <w:kern w:val="0"/>
          <w:sz w:val="24"/>
          <w:szCs w:val="24"/>
          <w:lang w:eastAsia="en-GB"/>
        </w:rPr>
        <w:t xml:space="preserve">C. </w:t>
      </w:r>
      <w:r w:rsidRPr="003608C1">
        <w:rPr>
          <w:rFonts w:ascii="Times New Roman" w:eastAsia="Times New Roman" w:hAnsi="Times New Roman" w:cs="Times New Roman"/>
          <w:bCs/>
          <w:kern w:val="0"/>
          <w:sz w:val="24"/>
          <w:szCs w:val="24"/>
          <w:lang w:eastAsia="en-GB"/>
        </w:rPr>
        <w:t>Nước ngọt mất bọt khí</w:t>
      </w:r>
      <w:r w:rsidRPr="003608C1">
        <w:rPr>
          <w:rFonts w:ascii="Times New Roman" w:eastAsia="Times New Roman" w:hAnsi="Times New Roman" w:cs="Times New Roman"/>
          <w:bCs/>
          <w:kern w:val="0"/>
          <w:sz w:val="24"/>
          <w:szCs w:val="24"/>
          <w:lang w:val="vi-VN" w:eastAsia="en-GB"/>
        </w:rPr>
        <w:t>.</w:t>
      </w:r>
      <w:r w:rsidRPr="003608C1">
        <w:rPr>
          <w:rFonts w:ascii="Times New Roman" w:eastAsia="Times New Roman" w:hAnsi="Times New Roman" w:cs="Times New Roman"/>
          <w:bCs/>
          <w:kern w:val="0"/>
          <w:sz w:val="24"/>
          <w:szCs w:val="24"/>
          <w:lang w:eastAsia="en-GB"/>
        </w:rPr>
        <w:t xml:space="preserve"> </w:t>
      </w:r>
      <w:r w:rsidRPr="003608C1">
        <w:rPr>
          <w:rFonts w:ascii="Times New Roman" w:eastAsia="Times New Roman" w:hAnsi="Times New Roman" w:cs="Times New Roman"/>
          <w:bCs/>
          <w:kern w:val="0"/>
          <w:sz w:val="24"/>
          <w:szCs w:val="24"/>
          <w:lang w:eastAsia="en-GB"/>
        </w:rPr>
        <w:tab/>
      </w:r>
      <w:r w:rsidRPr="003608C1">
        <w:rPr>
          <w:rFonts w:ascii="Times New Roman" w:eastAsia="Times New Roman" w:hAnsi="Times New Roman" w:cs="Times New Roman"/>
          <w:bCs/>
          <w:kern w:val="0"/>
          <w:sz w:val="24"/>
          <w:szCs w:val="24"/>
          <w:lang w:eastAsia="en-GB"/>
        </w:rPr>
        <w:tab/>
      </w:r>
      <w:r w:rsidRPr="003608C1">
        <w:rPr>
          <w:rFonts w:ascii="Times New Roman" w:eastAsia="Times New Roman" w:hAnsi="Times New Roman" w:cs="Times New Roman"/>
          <w:bCs/>
          <w:kern w:val="0"/>
          <w:sz w:val="24"/>
          <w:szCs w:val="24"/>
          <w:lang w:eastAsia="en-GB"/>
        </w:rPr>
        <w:tab/>
      </w:r>
      <w:r w:rsidRPr="003317EB">
        <w:rPr>
          <w:rFonts w:ascii="Times New Roman" w:eastAsia="Times New Roman" w:hAnsi="Times New Roman" w:cs="Times New Roman"/>
          <w:b/>
          <w:bCs/>
          <w:color w:val="0070C0"/>
          <w:kern w:val="0"/>
          <w:sz w:val="24"/>
          <w:szCs w:val="24"/>
          <w:lang w:eastAsia="en-GB"/>
        </w:rPr>
        <w:t xml:space="preserve">D. </w:t>
      </w:r>
      <w:r w:rsidRPr="003608C1">
        <w:rPr>
          <w:rFonts w:ascii="Times New Roman" w:eastAsia="Times New Roman" w:hAnsi="Times New Roman" w:cs="Times New Roman"/>
          <w:bCs/>
          <w:kern w:val="0"/>
          <w:sz w:val="24"/>
          <w:szCs w:val="24"/>
          <w:lang w:eastAsia="en-GB"/>
        </w:rPr>
        <w:t>Xuất hiện kết tủa đen</w:t>
      </w:r>
      <w:r w:rsidRPr="003608C1">
        <w:rPr>
          <w:rFonts w:ascii="Times New Roman" w:eastAsia="Times New Roman" w:hAnsi="Times New Roman" w:cs="Times New Roman"/>
          <w:bCs/>
          <w:kern w:val="0"/>
          <w:sz w:val="24"/>
          <w:szCs w:val="24"/>
          <w:lang w:val="vi-VN" w:eastAsia="en-GB"/>
        </w:rPr>
        <w:t>.</w:t>
      </w:r>
    </w:p>
    <w:p w14:paraId="481FD470" w14:textId="77777777" w:rsidR="00F327EB" w:rsidRPr="003608C1" w:rsidRDefault="00F327EB" w:rsidP="006460D9">
      <w:pPr>
        <w:shd w:val="clear" w:color="auto" w:fill="FFFF99"/>
        <w:tabs>
          <w:tab w:val="left" w:pos="567"/>
          <w:tab w:val="left" w:pos="709"/>
          <w:tab w:val="left" w:pos="1843"/>
          <w:tab w:val="left" w:pos="2835"/>
          <w:tab w:val="left" w:pos="3686"/>
          <w:tab w:val="left" w:pos="5103"/>
          <w:tab w:val="left" w:pos="5245"/>
          <w:tab w:val="left" w:pos="5387"/>
          <w:tab w:val="left" w:pos="7371"/>
        </w:tabs>
        <w:spacing w:after="0"/>
        <w:jc w:val="both"/>
        <w:rPr>
          <w:rFonts w:ascii="Times New Roman" w:eastAsia="Times New Roman" w:hAnsi="Times New Roman" w:cs="Times New Roman"/>
          <w:b/>
          <w:bCs/>
          <w:color w:val="FF0000"/>
          <w:kern w:val="0"/>
          <w:sz w:val="24"/>
          <w:szCs w:val="24"/>
          <w:lang w:eastAsia="en-GB"/>
        </w:rPr>
      </w:pPr>
      <w:r w:rsidRPr="003608C1">
        <w:rPr>
          <w:rFonts w:ascii="Times New Roman" w:eastAsia="Times New Roman" w:hAnsi="Times New Roman" w:cs="Times New Roman"/>
          <w:b/>
          <w:bCs/>
          <w:color w:val="FF0000"/>
          <w:kern w:val="0"/>
          <w:sz w:val="24"/>
          <w:szCs w:val="24"/>
          <w:lang w:eastAsia="en-GB"/>
        </w:rPr>
        <w:t>Hướng dẫn giải:</w:t>
      </w:r>
    </w:p>
    <w:p w14:paraId="0825AB07" w14:textId="77777777" w:rsidR="00F327EB" w:rsidRPr="003608C1" w:rsidRDefault="00F327EB" w:rsidP="006460D9">
      <w:pPr>
        <w:shd w:val="clear" w:color="auto" w:fill="FFFF99"/>
        <w:tabs>
          <w:tab w:val="left" w:pos="567"/>
          <w:tab w:val="left" w:pos="709"/>
          <w:tab w:val="left" w:pos="1843"/>
          <w:tab w:val="left" w:pos="2835"/>
          <w:tab w:val="left" w:pos="3686"/>
          <w:tab w:val="left" w:pos="5103"/>
          <w:tab w:val="left" w:pos="5245"/>
          <w:tab w:val="left" w:pos="5387"/>
          <w:tab w:val="left" w:pos="7371"/>
        </w:tabs>
        <w:spacing w:after="0"/>
        <w:jc w:val="both"/>
        <w:rPr>
          <w:rFonts w:ascii="Times New Roman" w:eastAsia="Times New Roman" w:hAnsi="Times New Roman" w:cs="Times New Roman"/>
          <w:color w:val="000000"/>
          <w:kern w:val="0"/>
          <w:sz w:val="24"/>
          <w:szCs w:val="24"/>
          <w:lang w:eastAsia="en-GB"/>
        </w:rPr>
      </w:pPr>
      <w:r w:rsidRPr="003608C1">
        <w:rPr>
          <w:rFonts w:ascii="Times New Roman" w:eastAsia="Times New Roman" w:hAnsi="Times New Roman" w:cs="Times New Roman"/>
          <w:color w:val="000000"/>
          <w:kern w:val="0"/>
          <w:sz w:val="24"/>
          <w:szCs w:val="24"/>
          <w:lang w:eastAsia="en-GB"/>
        </w:rPr>
        <w:t>Đường đóng vai trò là chất xúc tác làm tăng tốc độ sủi bọt CO</w:t>
      </w:r>
      <w:r w:rsidRPr="003608C1">
        <w:rPr>
          <w:rFonts w:ascii="Times New Roman" w:eastAsia="Times New Roman" w:hAnsi="Times New Roman" w:cs="Times New Roman"/>
          <w:color w:val="000000"/>
          <w:kern w:val="0"/>
          <w:sz w:val="24"/>
          <w:szCs w:val="24"/>
          <w:vertAlign w:val="subscript"/>
          <w:lang w:eastAsia="en-GB"/>
        </w:rPr>
        <w:t>2</w:t>
      </w:r>
      <w:r w:rsidRPr="003608C1">
        <w:rPr>
          <w:rFonts w:ascii="Times New Roman" w:eastAsia="Times New Roman" w:hAnsi="Times New Roman" w:cs="Times New Roman"/>
          <w:color w:val="000000"/>
          <w:kern w:val="0"/>
          <w:sz w:val="24"/>
          <w:szCs w:val="24"/>
          <w:lang w:eastAsia="en-GB"/>
        </w:rPr>
        <w:t xml:space="preserve"> trong nước ngọt → nước ngọt sủi bọt khí nhiều và mạnh hơn.</w:t>
      </w:r>
    </w:p>
    <w:p w14:paraId="281ED2F5" w14:textId="77777777" w:rsidR="00F327EB" w:rsidRPr="003608C1" w:rsidRDefault="00F327EB" w:rsidP="006460D9">
      <w:pPr>
        <w:pStyle w:val="NormalWeb"/>
        <w:spacing w:before="0" w:beforeAutospacing="0" w:after="0" w:afterAutospacing="0"/>
        <w:jc w:val="both"/>
        <w:rPr>
          <w:b/>
          <w:bCs/>
          <w:iCs/>
        </w:rPr>
      </w:pPr>
      <w:r w:rsidRPr="003317EB">
        <w:rPr>
          <w:rFonts w:eastAsia="Aptos"/>
          <w:b/>
          <w:color w:val="C00000"/>
        </w:rPr>
        <w:t>Câu 10:</w:t>
      </w:r>
      <w:r w:rsidRPr="003608C1">
        <w:rPr>
          <w:color w:val="1A1C1E"/>
        </w:rPr>
        <w:t xml:space="preserve"> </w:t>
      </w:r>
      <w:r w:rsidRPr="003608C1">
        <w:rPr>
          <w:b/>
          <w:bCs/>
          <w:iCs/>
        </w:rPr>
        <w:t>(Hóa 11 – Chương 1)</w:t>
      </w:r>
    </w:p>
    <w:p w14:paraId="418FC94F" w14:textId="77777777" w:rsidR="00F327EB" w:rsidRPr="003608C1" w:rsidRDefault="00F327EB" w:rsidP="006460D9">
      <w:pPr>
        <w:pStyle w:val="NormalWeb"/>
        <w:spacing w:before="0" w:beforeAutospacing="0" w:after="0" w:afterAutospacing="0"/>
        <w:jc w:val="both"/>
        <w:rPr>
          <w:color w:val="000000"/>
          <w:lang w:val="vi-VN"/>
        </w:rPr>
      </w:pPr>
      <w:r w:rsidRPr="003608C1">
        <w:rPr>
          <w:color w:val="000000"/>
          <w:lang w:val="vi-VN"/>
        </w:rPr>
        <w:t>Răng được bảo vệ bởi lớp men cứng, dày khoảng 2 mm. Lớp men này là hợp chất Ca</w:t>
      </w:r>
      <w:r w:rsidRPr="003608C1">
        <w:rPr>
          <w:color w:val="000000"/>
          <w:vertAlign w:val="subscript"/>
          <w:lang w:val="vi-VN"/>
        </w:rPr>
        <w:t>5</w:t>
      </w:r>
      <w:r w:rsidRPr="003608C1">
        <w:rPr>
          <w:color w:val="000000"/>
          <w:lang w:val="vi-VN"/>
        </w:rPr>
        <w:t>(PO</w:t>
      </w:r>
      <w:r w:rsidRPr="003608C1">
        <w:rPr>
          <w:color w:val="000000"/>
          <w:vertAlign w:val="subscript"/>
          <w:lang w:val="vi-VN"/>
        </w:rPr>
        <w:t>4</w:t>
      </w:r>
      <w:r w:rsidRPr="003608C1">
        <w:rPr>
          <w:color w:val="000000"/>
          <w:lang w:val="vi-VN"/>
        </w:rPr>
        <w:t>)</w:t>
      </w:r>
      <w:r w:rsidRPr="003608C1">
        <w:rPr>
          <w:color w:val="000000"/>
          <w:vertAlign w:val="subscript"/>
          <w:lang w:val="vi-VN"/>
        </w:rPr>
        <w:t>3</w:t>
      </w:r>
      <w:r w:rsidRPr="003608C1">
        <w:rPr>
          <w:color w:val="000000"/>
          <w:lang w:val="vi-VN"/>
        </w:rPr>
        <w:t>OH và được tạo thành bằng phản ứng :</w:t>
      </w:r>
    </w:p>
    <w:p w14:paraId="442AC067" w14:textId="77777777" w:rsidR="00F327EB" w:rsidRPr="003608C1" w:rsidRDefault="00F327EB" w:rsidP="006460D9">
      <w:pPr>
        <w:spacing w:after="0" w:line="240" w:lineRule="auto"/>
        <w:ind w:left="1440" w:firstLine="720"/>
        <w:jc w:val="both"/>
        <w:rPr>
          <w:rFonts w:ascii="Times New Roman" w:eastAsia="Times New Roman" w:hAnsi="Times New Roman" w:cs="Times New Roman"/>
          <w:color w:val="000000"/>
          <w:kern w:val="0"/>
          <w:sz w:val="24"/>
          <w:szCs w:val="24"/>
        </w:rPr>
      </w:pPr>
      <w:r w:rsidRPr="003608C1">
        <w:rPr>
          <w:rFonts w:ascii="Times New Roman" w:eastAsia="Times New Roman" w:hAnsi="Times New Roman" w:cs="Times New Roman"/>
          <w:color w:val="000000"/>
          <w:kern w:val="0"/>
          <w:sz w:val="24"/>
          <w:szCs w:val="24"/>
        </w:rPr>
        <w:t>5Ca</w:t>
      </w:r>
      <w:r w:rsidRPr="003608C1">
        <w:rPr>
          <w:rFonts w:ascii="Times New Roman" w:eastAsia="Times New Roman" w:hAnsi="Times New Roman" w:cs="Times New Roman"/>
          <w:color w:val="000000"/>
          <w:kern w:val="0"/>
          <w:sz w:val="24"/>
          <w:szCs w:val="24"/>
          <w:vertAlign w:val="superscript"/>
        </w:rPr>
        <w:t>2+</w:t>
      </w:r>
      <w:r w:rsidRPr="003608C1">
        <w:rPr>
          <w:rFonts w:ascii="Times New Roman" w:eastAsia="Times New Roman" w:hAnsi="Times New Roman" w:cs="Times New Roman"/>
          <w:color w:val="000000"/>
          <w:kern w:val="0"/>
          <w:sz w:val="24"/>
          <w:szCs w:val="24"/>
        </w:rPr>
        <w:t> + 3PO</w:t>
      </w:r>
      <w:r w:rsidRPr="003608C1">
        <w:rPr>
          <w:rFonts w:ascii="Times New Roman" w:eastAsia="Times New Roman" w:hAnsi="Times New Roman" w:cs="Times New Roman"/>
          <w:color w:val="000000"/>
          <w:kern w:val="0"/>
          <w:sz w:val="24"/>
          <w:szCs w:val="24"/>
          <w:vertAlign w:val="subscript"/>
        </w:rPr>
        <w:t>4</w:t>
      </w:r>
      <w:r w:rsidRPr="003608C1">
        <w:rPr>
          <w:rFonts w:ascii="Times New Roman" w:eastAsia="Times New Roman" w:hAnsi="Times New Roman" w:cs="Times New Roman"/>
          <w:color w:val="000000"/>
          <w:kern w:val="0"/>
          <w:sz w:val="24"/>
          <w:szCs w:val="24"/>
          <w:vertAlign w:val="superscript"/>
        </w:rPr>
        <w:t>3-</w:t>
      </w:r>
      <w:r w:rsidRPr="003608C1">
        <w:rPr>
          <w:rFonts w:ascii="Times New Roman" w:eastAsia="Times New Roman" w:hAnsi="Times New Roman" w:cs="Times New Roman"/>
          <w:color w:val="000000"/>
          <w:kern w:val="0"/>
          <w:sz w:val="24"/>
          <w:szCs w:val="24"/>
        </w:rPr>
        <w:t> + OH</w:t>
      </w:r>
      <w:r w:rsidRPr="003608C1">
        <w:rPr>
          <w:rFonts w:ascii="Times New Roman" w:eastAsia="Times New Roman" w:hAnsi="Times New Roman" w:cs="Times New Roman"/>
          <w:color w:val="000000"/>
          <w:kern w:val="0"/>
          <w:sz w:val="24"/>
          <w:szCs w:val="24"/>
          <w:vertAlign w:val="superscript"/>
        </w:rPr>
        <w:t>-</w:t>
      </w:r>
      <w:r w:rsidRPr="003608C1">
        <w:rPr>
          <w:rFonts w:ascii="Times New Roman" w:eastAsia="Times New Roman" w:hAnsi="Times New Roman" w:cs="Times New Roman"/>
          <w:color w:val="000000"/>
          <w:kern w:val="0"/>
          <w:sz w:val="24"/>
          <w:szCs w:val="24"/>
        </w:rPr>
        <w:t>  </w:t>
      </w:r>
      <w:r w:rsidRPr="003608C1">
        <w:rPr>
          <w:rFonts w:ascii="Times New Roman" w:eastAsia="Times New Roman" w:hAnsi="Times New Roman" w:cs="Times New Roman"/>
          <w:noProof/>
          <w:color w:val="000000"/>
          <w:kern w:val="0"/>
          <w:sz w:val="24"/>
          <w:szCs w:val="24"/>
        </w:rPr>
        <w:drawing>
          <wp:inline distT="0" distB="0" distL="0" distR="0" wp14:anchorId="1D3F4520" wp14:editId="1F4B9F8A">
            <wp:extent cx="514097" cy="136187"/>
            <wp:effectExtent l="0" t="0" r="635"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79048" name="Picture 5"/>
                    <pic:cNvPicPr/>
                  </pic:nvPicPr>
                  <pic:blipFill>
                    <a:blip r:embed="rId695" cstate="email">
                      <a:extLst>
                        <a:ext uri="{28A0092B-C50C-407E-A947-70E740481C1C}">
                          <a14:useLocalDpi xmlns:a14="http://schemas.microsoft.com/office/drawing/2010/main"/>
                        </a:ext>
                      </a:extLst>
                    </a:blip>
                    <a:stretch>
                      <a:fillRect/>
                    </a:stretch>
                  </pic:blipFill>
                  <pic:spPr>
                    <a:xfrm>
                      <a:off x="0" y="0"/>
                      <a:ext cx="606626" cy="160698"/>
                    </a:xfrm>
                    <a:prstGeom prst="rect">
                      <a:avLst/>
                    </a:prstGeom>
                  </pic:spPr>
                </pic:pic>
              </a:graphicData>
            </a:graphic>
          </wp:inline>
        </w:drawing>
      </w:r>
      <w:r w:rsidRPr="003608C1">
        <w:rPr>
          <w:rFonts w:ascii="Times New Roman" w:eastAsia="Times New Roman" w:hAnsi="Times New Roman" w:cs="Times New Roman"/>
          <w:color w:val="000000"/>
          <w:kern w:val="0"/>
          <w:sz w:val="24"/>
          <w:szCs w:val="24"/>
        </w:rPr>
        <w:t> Ca</w:t>
      </w:r>
      <w:r w:rsidRPr="003608C1">
        <w:rPr>
          <w:rFonts w:ascii="Times New Roman" w:eastAsia="Times New Roman" w:hAnsi="Times New Roman" w:cs="Times New Roman"/>
          <w:color w:val="000000"/>
          <w:kern w:val="0"/>
          <w:sz w:val="24"/>
          <w:szCs w:val="24"/>
          <w:vertAlign w:val="subscript"/>
        </w:rPr>
        <w:t>5</w:t>
      </w:r>
      <w:r w:rsidRPr="003608C1">
        <w:rPr>
          <w:rFonts w:ascii="Times New Roman" w:eastAsia="Times New Roman" w:hAnsi="Times New Roman" w:cs="Times New Roman"/>
          <w:color w:val="000000"/>
          <w:kern w:val="0"/>
          <w:sz w:val="24"/>
          <w:szCs w:val="24"/>
        </w:rPr>
        <w:t>(PO</w:t>
      </w:r>
      <w:r w:rsidRPr="003608C1">
        <w:rPr>
          <w:rFonts w:ascii="Times New Roman" w:eastAsia="Times New Roman" w:hAnsi="Times New Roman" w:cs="Times New Roman"/>
          <w:color w:val="000000"/>
          <w:kern w:val="0"/>
          <w:sz w:val="24"/>
          <w:szCs w:val="24"/>
          <w:vertAlign w:val="subscript"/>
        </w:rPr>
        <w:t>4</w:t>
      </w:r>
      <w:r w:rsidRPr="003608C1">
        <w:rPr>
          <w:rFonts w:ascii="Times New Roman" w:eastAsia="Times New Roman" w:hAnsi="Times New Roman" w:cs="Times New Roman"/>
          <w:color w:val="000000"/>
          <w:kern w:val="0"/>
          <w:sz w:val="24"/>
          <w:szCs w:val="24"/>
        </w:rPr>
        <w:t>)</w:t>
      </w:r>
      <w:r w:rsidRPr="003608C1">
        <w:rPr>
          <w:rFonts w:ascii="Times New Roman" w:eastAsia="Times New Roman" w:hAnsi="Times New Roman" w:cs="Times New Roman"/>
          <w:color w:val="000000"/>
          <w:kern w:val="0"/>
          <w:sz w:val="24"/>
          <w:szCs w:val="24"/>
          <w:vertAlign w:val="subscript"/>
        </w:rPr>
        <w:t>3</w:t>
      </w:r>
      <w:r w:rsidRPr="003608C1">
        <w:rPr>
          <w:rFonts w:ascii="Times New Roman" w:eastAsia="Times New Roman" w:hAnsi="Times New Roman" w:cs="Times New Roman"/>
          <w:color w:val="000000"/>
          <w:kern w:val="0"/>
          <w:sz w:val="24"/>
          <w:szCs w:val="24"/>
        </w:rPr>
        <w:t>OH  (1)</w:t>
      </w:r>
    </w:p>
    <w:p w14:paraId="37240E0E" w14:textId="77777777" w:rsidR="00F327EB" w:rsidRPr="003608C1" w:rsidRDefault="00F327EB" w:rsidP="006460D9">
      <w:pPr>
        <w:shd w:val="clear" w:color="auto" w:fill="FFFFFF"/>
        <w:spacing w:after="0" w:line="300" w:lineRule="atLeast"/>
        <w:jc w:val="both"/>
        <w:rPr>
          <w:rFonts w:ascii="Times New Roman" w:eastAsia="Times New Roman" w:hAnsi="Times New Roman" w:cs="Times New Roman"/>
          <w:color w:val="1A1C1E"/>
          <w:sz w:val="24"/>
          <w:szCs w:val="24"/>
        </w:rPr>
      </w:pPr>
      <w:r w:rsidRPr="003608C1">
        <w:rPr>
          <w:rFonts w:ascii="Times New Roman" w:eastAsia="Times New Roman" w:hAnsi="Times New Roman" w:cs="Times New Roman"/>
          <w:color w:val="1A1C1E"/>
          <w:sz w:val="24"/>
          <w:szCs w:val="24"/>
        </w:rPr>
        <w:t>Phát biểu nào sau đây đúng?</w:t>
      </w:r>
    </w:p>
    <w:p w14:paraId="7D3BF25E" w14:textId="77777777" w:rsidR="00F327EB" w:rsidRPr="003608C1" w:rsidRDefault="00F327EB" w:rsidP="006460D9">
      <w:pPr>
        <w:spacing w:after="0" w:line="278" w:lineRule="auto"/>
        <w:ind w:firstLine="450"/>
        <w:jc w:val="both"/>
        <w:rPr>
          <w:rFonts w:ascii="Times New Roman" w:eastAsia="Aptos" w:hAnsi="Times New Roman" w:cs="Times New Roman"/>
          <w:color w:val="000000"/>
          <w:sz w:val="24"/>
          <w:szCs w:val="24"/>
        </w:rPr>
      </w:pPr>
      <w:r w:rsidRPr="003317EB">
        <w:rPr>
          <w:rFonts w:ascii="Times New Roman" w:eastAsia="Times New Roman" w:hAnsi="Times New Roman" w:cs="Times New Roman"/>
          <w:b/>
          <w:bCs/>
          <w:color w:val="0070C0"/>
          <w:sz w:val="24"/>
          <w:szCs w:val="24"/>
        </w:rPr>
        <w:t xml:space="preserve">A. </w:t>
      </w:r>
      <w:r w:rsidRPr="003608C1">
        <w:rPr>
          <w:rFonts w:ascii="Times New Roman" w:eastAsia="Aptos" w:hAnsi="Times New Roman" w:cs="Times New Roman"/>
          <w:color w:val="000000"/>
          <w:sz w:val="24"/>
          <w:szCs w:val="24"/>
        </w:rPr>
        <w:t>Đ</w:t>
      </w:r>
      <w:r w:rsidRPr="003608C1">
        <w:rPr>
          <w:rFonts w:ascii="Times New Roman" w:eastAsia="Aptos" w:hAnsi="Times New Roman" w:cs="Times New Roman"/>
          <w:color w:val="000000"/>
          <w:sz w:val="24"/>
          <w:szCs w:val="24"/>
          <w:shd w:val="clear" w:color="auto" w:fill="FFFFFF"/>
        </w:rPr>
        <w:t xml:space="preserve">ể bảo vệ </w:t>
      </w:r>
      <w:r w:rsidRPr="003608C1">
        <w:rPr>
          <w:rFonts w:ascii="Times New Roman" w:eastAsia="Aptos" w:hAnsi="Times New Roman" w:cs="Times New Roman"/>
          <w:color w:val="000000"/>
          <w:sz w:val="24"/>
          <w:szCs w:val="24"/>
        </w:rPr>
        <w:t>men</w:t>
      </w:r>
      <w:r w:rsidRPr="003608C1">
        <w:rPr>
          <w:rFonts w:ascii="Times New Roman" w:eastAsia="Aptos" w:hAnsi="Times New Roman" w:cs="Times New Roman"/>
          <w:color w:val="000000"/>
          <w:sz w:val="24"/>
          <w:szCs w:val="24"/>
          <w:shd w:val="clear" w:color="auto" w:fill="FFFFFF"/>
        </w:rPr>
        <w:t xml:space="preserve"> răng con người phải ăn những thức ăn có độ chua nhiều, ít đường.</w:t>
      </w:r>
    </w:p>
    <w:p w14:paraId="7FCE04B1" w14:textId="77777777" w:rsidR="00F327EB" w:rsidRPr="003608C1" w:rsidRDefault="00F327EB" w:rsidP="006460D9">
      <w:pPr>
        <w:spacing w:after="0" w:line="278" w:lineRule="auto"/>
        <w:ind w:firstLine="450"/>
        <w:jc w:val="both"/>
        <w:rPr>
          <w:rFonts w:ascii="Times New Roman" w:eastAsia="Aptos" w:hAnsi="Times New Roman" w:cs="Times New Roman"/>
          <w:color w:val="000000"/>
          <w:sz w:val="24"/>
          <w:szCs w:val="24"/>
        </w:rPr>
      </w:pPr>
      <w:r w:rsidRPr="003317EB">
        <w:rPr>
          <w:rFonts w:ascii="Times New Roman" w:eastAsia="Times New Roman" w:hAnsi="Times New Roman" w:cs="Times New Roman"/>
          <w:b/>
          <w:bCs/>
          <w:color w:val="0070C0"/>
          <w:sz w:val="24"/>
          <w:szCs w:val="24"/>
        </w:rPr>
        <w:t>B.</w:t>
      </w:r>
      <w:r w:rsidRPr="003317EB">
        <w:rPr>
          <w:rFonts w:ascii="Times New Roman" w:eastAsia="Times New Roman" w:hAnsi="Times New Roman" w:cs="Times New Roman"/>
          <w:b/>
          <w:color w:val="0070C0"/>
          <w:sz w:val="24"/>
          <w:szCs w:val="24"/>
        </w:rPr>
        <w:t xml:space="preserve"> </w:t>
      </w:r>
      <w:r w:rsidRPr="003608C1">
        <w:rPr>
          <w:rFonts w:ascii="Times New Roman" w:eastAsia="Aptos" w:hAnsi="Times New Roman" w:cs="Times New Roman"/>
          <w:color w:val="000000"/>
          <w:sz w:val="24"/>
          <w:szCs w:val="24"/>
          <w:shd w:val="clear" w:color="auto" w:fill="FFFFFF"/>
        </w:rPr>
        <w:t xml:space="preserve">Sau bữa ăn nếu không vệ sinh răng, vi khuẩn trong miệng tấn công các thức ăn còn lưu lại trên răng tạo thành các acid hữu cơ, </w:t>
      </w:r>
      <w:r w:rsidRPr="003608C1">
        <w:rPr>
          <w:rFonts w:ascii="Times New Roman" w:eastAsia="Aptos" w:hAnsi="Times New Roman" w:cs="Times New Roman"/>
          <w:color w:val="000000"/>
          <w:sz w:val="24"/>
          <w:szCs w:val="24"/>
        </w:rPr>
        <w:t>làm cho pH tăng, dễ hoà tan hợp chất Ca</w:t>
      </w:r>
      <w:r w:rsidRPr="003608C1">
        <w:rPr>
          <w:rFonts w:ascii="Times New Roman" w:eastAsia="Aptos" w:hAnsi="Times New Roman" w:cs="Times New Roman"/>
          <w:color w:val="000000"/>
          <w:sz w:val="24"/>
          <w:szCs w:val="24"/>
          <w:vertAlign w:val="subscript"/>
        </w:rPr>
        <w:t>5</w:t>
      </w:r>
      <w:r w:rsidRPr="003608C1">
        <w:rPr>
          <w:rFonts w:ascii="Times New Roman" w:eastAsia="Aptos" w:hAnsi="Times New Roman" w:cs="Times New Roman"/>
          <w:color w:val="000000"/>
          <w:sz w:val="24"/>
          <w:szCs w:val="24"/>
        </w:rPr>
        <w:t>(PO</w:t>
      </w:r>
      <w:r w:rsidRPr="003608C1">
        <w:rPr>
          <w:rFonts w:ascii="Times New Roman" w:eastAsia="Aptos" w:hAnsi="Times New Roman" w:cs="Times New Roman"/>
          <w:color w:val="000000"/>
          <w:sz w:val="24"/>
          <w:szCs w:val="24"/>
          <w:vertAlign w:val="subscript"/>
        </w:rPr>
        <w:t>4</w:t>
      </w:r>
      <w:r w:rsidRPr="003608C1">
        <w:rPr>
          <w:rFonts w:ascii="Times New Roman" w:eastAsia="Aptos" w:hAnsi="Times New Roman" w:cs="Times New Roman"/>
          <w:color w:val="000000"/>
          <w:sz w:val="24"/>
          <w:szCs w:val="24"/>
        </w:rPr>
        <w:t>)</w:t>
      </w:r>
      <w:r w:rsidRPr="003608C1">
        <w:rPr>
          <w:rFonts w:ascii="Times New Roman" w:eastAsia="Aptos" w:hAnsi="Times New Roman" w:cs="Times New Roman"/>
          <w:color w:val="000000"/>
          <w:sz w:val="24"/>
          <w:szCs w:val="24"/>
          <w:vertAlign w:val="subscript"/>
        </w:rPr>
        <w:t>3</w:t>
      </w:r>
      <w:r w:rsidRPr="003608C1">
        <w:rPr>
          <w:rFonts w:ascii="Times New Roman" w:eastAsia="Aptos" w:hAnsi="Times New Roman" w:cs="Times New Roman"/>
          <w:color w:val="000000"/>
          <w:sz w:val="24"/>
          <w:szCs w:val="24"/>
        </w:rPr>
        <w:t>OH, dẫn đến hư men răng.</w:t>
      </w:r>
    </w:p>
    <w:p w14:paraId="1D9706F2" w14:textId="77777777" w:rsidR="00F327EB" w:rsidRPr="003608C1" w:rsidRDefault="00F327EB" w:rsidP="006460D9">
      <w:pPr>
        <w:spacing w:after="0" w:line="278" w:lineRule="auto"/>
        <w:ind w:firstLine="450"/>
        <w:jc w:val="both"/>
        <w:rPr>
          <w:rFonts w:ascii="Times New Roman" w:eastAsia="Aptos" w:hAnsi="Times New Roman" w:cs="Times New Roman"/>
          <w:color w:val="000000"/>
          <w:sz w:val="24"/>
          <w:szCs w:val="24"/>
        </w:rPr>
      </w:pPr>
      <w:r w:rsidRPr="003317EB">
        <w:rPr>
          <w:rFonts w:ascii="Times New Roman" w:eastAsia="Times New Roman" w:hAnsi="Times New Roman" w:cs="Times New Roman"/>
          <w:b/>
          <w:bCs/>
          <w:color w:val="0070C0"/>
          <w:sz w:val="24"/>
          <w:szCs w:val="24"/>
        </w:rPr>
        <w:t>C.</w:t>
      </w:r>
      <w:r w:rsidRPr="003317EB">
        <w:rPr>
          <w:rFonts w:ascii="Times New Roman" w:eastAsia="Times New Roman" w:hAnsi="Times New Roman" w:cs="Times New Roman"/>
          <w:b/>
          <w:color w:val="0070C0"/>
          <w:sz w:val="24"/>
          <w:szCs w:val="24"/>
        </w:rPr>
        <w:t xml:space="preserve"> </w:t>
      </w:r>
      <w:r w:rsidRPr="003608C1">
        <w:rPr>
          <w:rFonts w:ascii="Times New Roman" w:eastAsia="Aptos" w:hAnsi="Times New Roman" w:cs="Times New Roman"/>
          <w:color w:val="000000"/>
          <w:sz w:val="24"/>
          <w:szCs w:val="24"/>
          <w:shd w:val="clear" w:color="auto" w:fill="FFFFFF"/>
        </w:rPr>
        <w:t>Thức ăn có hàm lượng đường cao tạo điều kiện cho việc sản sinh các acid, pH sẽ tăng, cân bằng (1) sẽ chuyển dịch theo chiều nghịch làm bào mòn men răng.</w:t>
      </w:r>
    </w:p>
    <w:p w14:paraId="45F22324" w14:textId="77777777" w:rsidR="00F327EB" w:rsidRPr="003608C1" w:rsidRDefault="00F327EB" w:rsidP="006460D9">
      <w:pPr>
        <w:spacing w:after="0" w:line="240" w:lineRule="auto"/>
        <w:ind w:firstLine="450"/>
        <w:jc w:val="both"/>
        <w:rPr>
          <w:rFonts w:ascii="Times New Roman" w:eastAsia="Times New Roman" w:hAnsi="Times New Roman" w:cs="Times New Roman"/>
          <w:color w:val="000000"/>
          <w:kern w:val="0"/>
          <w:sz w:val="24"/>
          <w:szCs w:val="24"/>
          <w:highlight w:val="yellow"/>
          <w:lang w:val="vi-VN"/>
        </w:rPr>
      </w:pPr>
      <w:r w:rsidRPr="003317EB">
        <w:rPr>
          <w:rFonts w:ascii="Times New Roman" w:eastAsia="Times New Roman" w:hAnsi="Times New Roman" w:cs="Times New Roman"/>
          <w:b/>
          <w:bCs/>
          <w:color w:val="0070C0"/>
          <w:sz w:val="24"/>
          <w:szCs w:val="24"/>
          <w:u w:val="single"/>
        </w:rPr>
        <w:t>D.</w:t>
      </w:r>
      <w:r w:rsidRPr="003317EB">
        <w:rPr>
          <w:rFonts w:ascii="Times New Roman" w:eastAsia="Times New Roman" w:hAnsi="Times New Roman" w:cs="Times New Roman"/>
          <w:b/>
          <w:color w:val="0070C0"/>
          <w:sz w:val="24"/>
          <w:szCs w:val="24"/>
        </w:rPr>
        <w:t xml:space="preserve"> </w:t>
      </w:r>
      <w:r w:rsidRPr="003608C1">
        <w:rPr>
          <w:rFonts w:ascii="Times New Roman" w:eastAsia="Times New Roman" w:hAnsi="Times New Roman" w:cs="Times New Roman"/>
          <w:color w:val="000000"/>
          <w:kern w:val="0"/>
          <w:sz w:val="24"/>
          <w:szCs w:val="24"/>
          <w:highlight w:val="yellow"/>
          <w:lang w:val="vi-VN"/>
        </w:rPr>
        <w:t>Hợp chất Ca</w:t>
      </w:r>
      <w:r w:rsidRPr="003608C1">
        <w:rPr>
          <w:rFonts w:ascii="Times New Roman" w:eastAsia="Times New Roman" w:hAnsi="Times New Roman" w:cs="Times New Roman"/>
          <w:color w:val="000000"/>
          <w:kern w:val="0"/>
          <w:sz w:val="24"/>
          <w:szCs w:val="24"/>
          <w:highlight w:val="yellow"/>
          <w:vertAlign w:val="subscript"/>
          <w:lang w:val="vi-VN"/>
        </w:rPr>
        <w:t>5</w:t>
      </w:r>
      <w:r w:rsidRPr="003608C1">
        <w:rPr>
          <w:rFonts w:ascii="Times New Roman" w:eastAsia="Times New Roman" w:hAnsi="Times New Roman" w:cs="Times New Roman"/>
          <w:color w:val="000000"/>
          <w:kern w:val="0"/>
          <w:sz w:val="24"/>
          <w:szCs w:val="24"/>
          <w:highlight w:val="yellow"/>
          <w:lang w:val="vi-VN"/>
        </w:rPr>
        <w:t>(PO</w:t>
      </w:r>
      <w:r w:rsidRPr="003608C1">
        <w:rPr>
          <w:rFonts w:ascii="Times New Roman" w:eastAsia="Times New Roman" w:hAnsi="Times New Roman" w:cs="Times New Roman"/>
          <w:color w:val="000000"/>
          <w:kern w:val="0"/>
          <w:sz w:val="24"/>
          <w:szCs w:val="24"/>
          <w:highlight w:val="yellow"/>
          <w:vertAlign w:val="subscript"/>
          <w:lang w:val="vi-VN"/>
        </w:rPr>
        <w:t>4</w:t>
      </w:r>
      <w:r w:rsidRPr="003608C1">
        <w:rPr>
          <w:rFonts w:ascii="Times New Roman" w:eastAsia="Times New Roman" w:hAnsi="Times New Roman" w:cs="Times New Roman"/>
          <w:color w:val="000000"/>
          <w:kern w:val="0"/>
          <w:sz w:val="24"/>
          <w:szCs w:val="24"/>
          <w:highlight w:val="yellow"/>
          <w:lang w:val="vi-VN"/>
        </w:rPr>
        <w:t>)</w:t>
      </w:r>
      <w:r w:rsidRPr="003608C1">
        <w:rPr>
          <w:rFonts w:ascii="Times New Roman" w:eastAsia="Times New Roman" w:hAnsi="Times New Roman" w:cs="Times New Roman"/>
          <w:color w:val="000000"/>
          <w:kern w:val="0"/>
          <w:sz w:val="24"/>
          <w:szCs w:val="24"/>
          <w:highlight w:val="yellow"/>
          <w:vertAlign w:val="subscript"/>
          <w:lang w:val="vi-VN"/>
        </w:rPr>
        <w:t>3</w:t>
      </w:r>
      <w:r w:rsidRPr="003608C1">
        <w:rPr>
          <w:rFonts w:ascii="Times New Roman" w:eastAsia="Times New Roman" w:hAnsi="Times New Roman" w:cs="Times New Roman"/>
          <w:color w:val="000000"/>
          <w:kern w:val="0"/>
          <w:sz w:val="24"/>
          <w:szCs w:val="24"/>
          <w:highlight w:val="yellow"/>
          <w:lang w:val="vi-VN"/>
        </w:rPr>
        <w:t>F là men răng thay thế một phần cho Ca</w:t>
      </w:r>
      <w:r w:rsidRPr="003608C1">
        <w:rPr>
          <w:rFonts w:ascii="Times New Roman" w:eastAsia="Times New Roman" w:hAnsi="Times New Roman" w:cs="Times New Roman"/>
          <w:color w:val="000000"/>
          <w:kern w:val="0"/>
          <w:sz w:val="24"/>
          <w:szCs w:val="24"/>
          <w:highlight w:val="yellow"/>
          <w:vertAlign w:val="subscript"/>
          <w:lang w:val="vi-VN"/>
        </w:rPr>
        <w:t>5</w:t>
      </w:r>
      <w:r w:rsidRPr="003608C1">
        <w:rPr>
          <w:rFonts w:ascii="Times New Roman" w:eastAsia="Times New Roman" w:hAnsi="Times New Roman" w:cs="Times New Roman"/>
          <w:color w:val="000000"/>
          <w:kern w:val="0"/>
          <w:sz w:val="24"/>
          <w:szCs w:val="24"/>
          <w:highlight w:val="yellow"/>
          <w:lang w:val="vi-VN"/>
        </w:rPr>
        <w:t>(PO</w:t>
      </w:r>
      <w:r w:rsidRPr="003608C1">
        <w:rPr>
          <w:rFonts w:ascii="Times New Roman" w:eastAsia="Times New Roman" w:hAnsi="Times New Roman" w:cs="Times New Roman"/>
          <w:color w:val="000000"/>
          <w:kern w:val="0"/>
          <w:sz w:val="24"/>
          <w:szCs w:val="24"/>
          <w:highlight w:val="yellow"/>
          <w:vertAlign w:val="subscript"/>
          <w:lang w:val="vi-VN"/>
        </w:rPr>
        <w:t>4</w:t>
      </w:r>
      <w:r w:rsidRPr="003608C1">
        <w:rPr>
          <w:rFonts w:ascii="Times New Roman" w:eastAsia="Times New Roman" w:hAnsi="Times New Roman" w:cs="Times New Roman"/>
          <w:color w:val="000000"/>
          <w:kern w:val="0"/>
          <w:sz w:val="24"/>
          <w:szCs w:val="24"/>
          <w:highlight w:val="yellow"/>
          <w:lang w:val="vi-VN"/>
        </w:rPr>
        <w:t>)</w:t>
      </w:r>
      <w:r w:rsidRPr="003608C1">
        <w:rPr>
          <w:rFonts w:ascii="Times New Roman" w:eastAsia="Times New Roman" w:hAnsi="Times New Roman" w:cs="Times New Roman"/>
          <w:color w:val="000000"/>
          <w:kern w:val="0"/>
          <w:sz w:val="24"/>
          <w:szCs w:val="24"/>
          <w:highlight w:val="yellow"/>
          <w:vertAlign w:val="subscript"/>
          <w:lang w:val="vi-VN"/>
        </w:rPr>
        <w:t>3</w:t>
      </w:r>
      <w:r w:rsidRPr="003608C1">
        <w:rPr>
          <w:rFonts w:ascii="Times New Roman" w:eastAsia="Times New Roman" w:hAnsi="Times New Roman" w:cs="Times New Roman"/>
          <w:color w:val="000000"/>
          <w:kern w:val="0"/>
          <w:sz w:val="24"/>
          <w:szCs w:val="24"/>
          <w:highlight w:val="yellow"/>
          <w:lang w:val="vi-VN"/>
        </w:rPr>
        <w:t>OH nên trong thuốc đánh răng người ta trộn thêm NaF vì ion F</w:t>
      </w:r>
      <w:r w:rsidRPr="003608C1">
        <w:rPr>
          <w:rFonts w:ascii="Times New Roman" w:eastAsia="Times New Roman" w:hAnsi="Times New Roman" w:cs="Times New Roman"/>
          <w:color w:val="000000"/>
          <w:kern w:val="0"/>
          <w:sz w:val="24"/>
          <w:szCs w:val="24"/>
          <w:highlight w:val="yellow"/>
          <w:vertAlign w:val="superscript"/>
          <w:lang w:val="vi-VN"/>
        </w:rPr>
        <w:t>-</w:t>
      </w:r>
      <w:r w:rsidRPr="003608C1">
        <w:rPr>
          <w:rFonts w:ascii="Times New Roman" w:eastAsia="Times New Roman" w:hAnsi="Times New Roman" w:cs="Times New Roman"/>
          <w:color w:val="000000"/>
          <w:kern w:val="0"/>
          <w:sz w:val="24"/>
          <w:szCs w:val="24"/>
          <w:highlight w:val="yellow"/>
          <w:lang w:val="vi-VN"/>
        </w:rPr>
        <w:t> tạo điều kiện cho phản ứng: </w:t>
      </w:r>
    </w:p>
    <w:p w14:paraId="753B02E0" w14:textId="77777777" w:rsidR="00F327EB" w:rsidRPr="003608C1" w:rsidRDefault="00F327EB" w:rsidP="006460D9">
      <w:pPr>
        <w:spacing w:after="0" w:line="240" w:lineRule="auto"/>
        <w:ind w:left="1440" w:firstLine="720"/>
        <w:jc w:val="both"/>
        <w:rPr>
          <w:rFonts w:ascii="Times New Roman" w:eastAsia="Times New Roman" w:hAnsi="Times New Roman" w:cs="Times New Roman"/>
          <w:color w:val="000000"/>
          <w:kern w:val="0"/>
          <w:sz w:val="24"/>
          <w:szCs w:val="24"/>
          <w:lang w:val="vi-VN"/>
        </w:rPr>
      </w:pPr>
      <w:r w:rsidRPr="003608C1">
        <w:rPr>
          <w:rFonts w:ascii="Times New Roman" w:eastAsia="Times New Roman" w:hAnsi="Times New Roman" w:cs="Times New Roman"/>
          <w:color w:val="000000"/>
          <w:kern w:val="0"/>
          <w:sz w:val="24"/>
          <w:szCs w:val="24"/>
          <w:highlight w:val="yellow"/>
          <w:lang w:val="vi-VN"/>
        </w:rPr>
        <w:t>5Ca</w:t>
      </w:r>
      <w:r w:rsidRPr="003608C1">
        <w:rPr>
          <w:rFonts w:ascii="Times New Roman" w:eastAsia="Times New Roman" w:hAnsi="Times New Roman" w:cs="Times New Roman"/>
          <w:color w:val="000000"/>
          <w:kern w:val="0"/>
          <w:sz w:val="24"/>
          <w:szCs w:val="24"/>
          <w:highlight w:val="yellow"/>
          <w:vertAlign w:val="superscript"/>
          <w:lang w:val="vi-VN"/>
        </w:rPr>
        <w:t>2+</w:t>
      </w:r>
      <w:r w:rsidRPr="003608C1">
        <w:rPr>
          <w:rFonts w:ascii="Times New Roman" w:eastAsia="Times New Roman" w:hAnsi="Times New Roman" w:cs="Times New Roman"/>
          <w:color w:val="000000"/>
          <w:kern w:val="0"/>
          <w:sz w:val="24"/>
          <w:szCs w:val="24"/>
          <w:highlight w:val="yellow"/>
          <w:lang w:val="vi-VN"/>
        </w:rPr>
        <w:t> + 3PO</w:t>
      </w:r>
      <w:r w:rsidRPr="003608C1">
        <w:rPr>
          <w:rFonts w:ascii="Times New Roman" w:eastAsia="Times New Roman" w:hAnsi="Times New Roman" w:cs="Times New Roman"/>
          <w:color w:val="000000"/>
          <w:kern w:val="0"/>
          <w:sz w:val="24"/>
          <w:szCs w:val="24"/>
          <w:highlight w:val="yellow"/>
          <w:vertAlign w:val="subscript"/>
          <w:lang w:val="vi-VN"/>
        </w:rPr>
        <w:t>4</w:t>
      </w:r>
      <w:r w:rsidRPr="003608C1">
        <w:rPr>
          <w:rFonts w:ascii="Times New Roman" w:eastAsia="Times New Roman" w:hAnsi="Times New Roman" w:cs="Times New Roman"/>
          <w:color w:val="000000"/>
          <w:kern w:val="0"/>
          <w:sz w:val="24"/>
          <w:szCs w:val="24"/>
          <w:highlight w:val="yellow"/>
          <w:vertAlign w:val="superscript"/>
          <w:lang w:val="vi-VN"/>
        </w:rPr>
        <w:t>3-</w:t>
      </w:r>
      <w:r w:rsidRPr="003608C1">
        <w:rPr>
          <w:rFonts w:ascii="Times New Roman" w:eastAsia="Times New Roman" w:hAnsi="Times New Roman" w:cs="Times New Roman"/>
          <w:color w:val="000000"/>
          <w:kern w:val="0"/>
          <w:sz w:val="24"/>
          <w:szCs w:val="24"/>
          <w:highlight w:val="yellow"/>
          <w:lang w:val="vi-VN"/>
        </w:rPr>
        <w:t> + F</w:t>
      </w:r>
      <w:r w:rsidRPr="003608C1">
        <w:rPr>
          <w:rFonts w:ascii="Times New Roman" w:eastAsia="Times New Roman" w:hAnsi="Times New Roman" w:cs="Times New Roman"/>
          <w:color w:val="000000"/>
          <w:kern w:val="0"/>
          <w:sz w:val="24"/>
          <w:szCs w:val="24"/>
          <w:highlight w:val="yellow"/>
          <w:vertAlign w:val="superscript"/>
          <w:lang w:val="vi-VN"/>
        </w:rPr>
        <w:t>-</w:t>
      </w:r>
      <w:r w:rsidRPr="003608C1">
        <w:rPr>
          <w:rFonts w:ascii="Times New Roman" w:eastAsia="Times New Roman" w:hAnsi="Times New Roman" w:cs="Times New Roman"/>
          <w:color w:val="000000"/>
          <w:kern w:val="0"/>
          <w:sz w:val="24"/>
          <w:szCs w:val="24"/>
          <w:highlight w:val="yellow"/>
          <w:lang w:val="vi-VN"/>
        </w:rPr>
        <w:t>  </w:t>
      </w:r>
      <w:r w:rsidRPr="003608C1">
        <w:rPr>
          <w:rFonts w:ascii="Times New Roman" w:eastAsia="Times New Roman" w:hAnsi="Times New Roman" w:cs="Times New Roman"/>
          <w:noProof/>
          <w:color w:val="000000"/>
          <w:kern w:val="0"/>
          <w:sz w:val="24"/>
          <w:szCs w:val="24"/>
          <w:highlight w:val="yellow"/>
        </w:rPr>
        <w:drawing>
          <wp:inline distT="0" distB="0" distL="0" distR="0" wp14:anchorId="33342C7A" wp14:editId="739B18C3">
            <wp:extent cx="509290" cy="116732"/>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3459" name="Picture 5"/>
                    <pic:cNvPicPr/>
                  </pic:nvPicPr>
                  <pic:blipFill>
                    <a:blip r:embed="rId696" cstate="email">
                      <a:extLst>
                        <a:ext uri="{28A0092B-C50C-407E-A947-70E740481C1C}">
                          <a14:useLocalDpi xmlns:a14="http://schemas.microsoft.com/office/drawing/2010/main"/>
                        </a:ext>
                      </a:extLst>
                    </a:blip>
                    <a:stretch>
                      <a:fillRect/>
                    </a:stretch>
                  </pic:blipFill>
                  <pic:spPr>
                    <a:xfrm>
                      <a:off x="0" y="0"/>
                      <a:ext cx="671721" cy="153962"/>
                    </a:xfrm>
                    <a:prstGeom prst="rect">
                      <a:avLst/>
                    </a:prstGeom>
                  </pic:spPr>
                </pic:pic>
              </a:graphicData>
            </a:graphic>
          </wp:inline>
        </w:drawing>
      </w:r>
      <w:r w:rsidRPr="003608C1">
        <w:rPr>
          <w:rFonts w:ascii="Times New Roman" w:eastAsia="Times New Roman" w:hAnsi="Times New Roman" w:cs="Times New Roman"/>
          <w:color w:val="000000"/>
          <w:kern w:val="0"/>
          <w:sz w:val="24"/>
          <w:szCs w:val="24"/>
          <w:highlight w:val="yellow"/>
          <w:lang w:val="vi-VN"/>
        </w:rPr>
        <w:t>Ca</w:t>
      </w:r>
      <w:r w:rsidRPr="003608C1">
        <w:rPr>
          <w:rFonts w:ascii="Times New Roman" w:eastAsia="Times New Roman" w:hAnsi="Times New Roman" w:cs="Times New Roman"/>
          <w:color w:val="000000"/>
          <w:kern w:val="0"/>
          <w:sz w:val="24"/>
          <w:szCs w:val="24"/>
          <w:highlight w:val="yellow"/>
          <w:vertAlign w:val="subscript"/>
          <w:lang w:val="vi-VN"/>
        </w:rPr>
        <w:t>5</w:t>
      </w:r>
      <w:r w:rsidRPr="003608C1">
        <w:rPr>
          <w:rFonts w:ascii="Times New Roman" w:eastAsia="Times New Roman" w:hAnsi="Times New Roman" w:cs="Times New Roman"/>
          <w:color w:val="000000"/>
          <w:kern w:val="0"/>
          <w:sz w:val="24"/>
          <w:szCs w:val="24"/>
          <w:highlight w:val="yellow"/>
          <w:lang w:val="vi-VN"/>
        </w:rPr>
        <w:t>(PO</w:t>
      </w:r>
      <w:r w:rsidRPr="003608C1">
        <w:rPr>
          <w:rFonts w:ascii="Times New Roman" w:eastAsia="Times New Roman" w:hAnsi="Times New Roman" w:cs="Times New Roman"/>
          <w:color w:val="000000"/>
          <w:kern w:val="0"/>
          <w:sz w:val="24"/>
          <w:szCs w:val="24"/>
          <w:highlight w:val="yellow"/>
          <w:vertAlign w:val="subscript"/>
          <w:lang w:val="vi-VN"/>
        </w:rPr>
        <w:t>4</w:t>
      </w:r>
      <w:r w:rsidRPr="003608C1">
        <w:rPr>
          <w:rFonts w:ascii="Times New Roman" w:eastAsia="Times New Roman" w:hAnsi="Times New Roman" w:cs="Times New Roman"/>
          <w:color w:val="000000"/>
          <w:kern w:val="0"/>
          <w:sz w:val="24"/>
          <w:szCs w:val="24"/>
          <w:highlight w:val="yellow"/>
          <w:lang w:val="vi-VN"/>
        </w:rPr>
        <w:t>)</w:t>
      </w:r>
      <w:r w:rsidRPr="003608C1">
        <w:rPr>
          <w:rFonts w:ascii="Times New Roman" w:eastAsia="Times New Roman" w:hAnsi="Times New Roman" w:cs="Times New Roman"/>
          <w:color w:val="000000"/>
          <w:kern w:val="0"/>
          <w:sz w:val="24"/>
          <w:szCs w:val="24"/>
          <w:highlight w:val="yellow"/>
          <w:vertAlign w:val="subscript"/>
          <w:lang w:val="vi-VN"/>
        </w:rPr>
        <w:t>3</w:t>
      </w:r>
      <w:r w:rsidRPr="003608C1">
        <w:rPr>
          <w:rFonts w:ascii="Times New Roman" w:eastAsia="Times New Roman" w:hAnsi="Times New Roman" w:cs="Times New Roman"/>
          <w:color w:val="000000"/>
          <w:kern w:val="0"/>
          <w:sz w:val="24"/>
          <w:szCs w:val="24"/>
          <w:highlight w:val="yellow"/>
          <w:lang w:val="vi-VN"/>
        </w:rPr>
        <w:t>F.</w:t>
      </w:r>
    </w:p>
    <w:p w14:paraId="73EA53AB"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Aptos" w:hAnsi="Times New Roman" w:cs="Times New Roman"/>
          <w:b/>
          <w:bCs/>
          <w:color w:val="C00000"/>
          <w:sz w:val="24"/>
          <w:szCs w:val="24"/>
        </w:rPr>
        <w:t>Câu 11:</w:t>
      </w:r>
      <w:r w:rsidRPr="003608C1">
        <w:rPr>
          <w:rFonts w:ascii="Times New Roman" w:eastAsia="Aptos" w:hAnsi="Times New Roman" w:cs="Times New Roman"/>
          <w:sz w:val="24"/>
          <w:szCs w:val="24"/>
        </w:rPr>
        <w:t xml:space="preserve"> </w:t>
      </w:r>
      <w:r w:rsidRPr="003608C1">
        <w:rPr>
          <w:rFonts w:ascii="Times New Roman" w:hAnsi="Times New Roman" w:cs="Times New Roman"/>
          <w:b/>
          <w:bCs/>
          <w:iCs/>
          <w:sz w:val="24"/>
          <w:szCs w:val="24"/>
        </w:rPr>
        <w:t>(Hóa 11 – Chuyên đề phân bón)</w:t>
      </w:r>
    </w:p>
    <w:p w14:paraId="7F98B08B" w14:textId="77777777" w:rsidR="00F327EB" w:rsidRPr="003608C1" w:rsidRDefault="00F327EB" w:rsidP="006460D9">
      <w:pPr>
        <w:spacing w:after="0" w:line="240" w:lineRule="auto"/>
        <w:jc w:val="both"/>
        <w:rPr>
          <w:rFonts w:ascii="Times New Roman" w:eastAsia="Aptos" w:hAnsi="Times New Roman" w:cs="Times New Roman"/>
          <w:sz w:val="24"/>
          <w:szCs w:val="24"/>
        </w:rPr>
      </w:pPr>
      <w:r w:rsidRPr="003608C1">
        <w:rPr>
          <w:rFonts w:ascii="Times New Roman" w:eastAsia="Aptos" w:hAnsi="Times New Roman" w:cs="Times New Roman"/>
          <w:sz w:val="24"/>
          <w:szCs w:val="24"/>
        </w:rPr>
        <w:t xml:space="preserve">Cách làm nào sau đây là đúng trong việc khử chua </w:t>
      </w:r>
      <w:r w:rsidRPr="003608C1">
        <w:rPr>
          <w:rFonts w:ascii="Times New Roman" w:eastAsia="Aptos" w:hAnsi="Times New Roman" w:cs="Times New Roman"/>
          <w:sz w:val="24"/>
          <w:szCs w:val="24"/>
          <w:lang w:val="vi-VN"/>
        </w:rPr>
        <w:t>bằng</w:t>
      </w:r>
      <w:r w:rsidRPr="003608C1">
        <w:rPr>
          <w:rFonts w:ascii="Times New Roman" w:eastAsia="Aptos" w:hAnsi="Times New Roman" w:cs="Times New Roman"/>
          <w:sz w:val="24"/>
          <w:szCs w:val="24"/>
        </w:rPr>
        <w:t xml:space="preserve"> vôi và bón phân đạm (urea hoặc ammonium) cho lúa?</w:t>
      </w:r>
    </w:p>
    <w:p w14:paraId="1FB9B437" w14:textId="77777777" w:rsidR="00F327EB" w:rsidRPr="003608C1" w:rsidRDefault="00F327EB" w:rsidP="006460D9">
      <w:pPr>
        <w:spacing w:after="0" w:line="240" w:lineRule="auto"/>
        <w:ind w:firstLine="450"/>
        <w:jc w:val="both"/>
        <w:rPr>
          <w:rFonts w:ascii="Times New Roman" w:eastAsia="Aptos" w:hAnsi="Times New Roman" w:cs="Times New Roman"/>
          <w:sz w:val="24"/>
          <w:szCs w:val="24"/>
          <w:highlight w:val="yellow"/>
        </w:rPr>
      </w:pPr>
      <w:r w:rsidRPr="003317EB">
        <w:rPr>
          <w:rFonts w:ascii="Times New Roman" w:eastAsia="Aptos" w:hAnsi="Times New Roman" w:cs="Times New Roman"/>
          <w:b/>
          <w:bCs/>
          <w:color w:val="0070C0"/>
          <w:sz w:val="24"/>
          <w:szCs w:val="24"/>
          <w:u w:val="single"/>
        </w:rPr>
        <w:t>A.</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highlight w:val="yellow"/>
        </w:rPr>
        <w:t>Bón vôi trước rồi vài ngày sau mới bón đạm.</w:t>
      </w:r>
    </w:p>
    <w:p w14:paraId="3243753A" w14:textId="77777777" w:rsidR="00F327EB" w:rsidRPr="003608C1" w:rsidRDefault="00F327EB" w:rsidP="006460D9">
      <w:pPr>
        <w:spacing w:after="0" w:line="240" w:lineRule="auto"/>
        <w:ind w:firstLine="450"/>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B.</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Bón vôi trước rồi bón đạm ngay sau khi bón vôi.</w:t>
      </w:r>
    </w:p>
    <w:p w14:paraId="60F50457" w14:textId="77777777" w:rsidR="00F327EB" w:rsidRPr="003608C1" w:rsidRDefault="00F327EB" w:rsidP="006460D9">
      <w:pPr>
        <w:spacing w:after="0" w:line="240" w:lineRule="auto"/>
        <w:ind w:firstLine="450"/>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C.</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Bón đạm trước rồi vài ngày sau mới bón vôi.</w:t>
      </w:r>
    </w:p>
    <w:p w14:paraId="32B46861" w14:textId="77777777" w:rsidR="00F327EB" w:rsidRPr="003608C1" w:rsidRDefault="00F327EB" w:rsidP="006460D9">
      <w:pPr>
        <w:spacing w:after="0" w:line="240" w:lineRule="auto"/>
        <w:ind w:firstLine="450"/>
        <w:jc w:val="both"/>
        <w:rPr>
          <w:rFonts w:ascii="Times New Roman" w:eastAsia="Aptos" w:hAnsi="Times New Roman" w:cs="Times New Roman"/>
          <w:sz w:val="24"/>
          <w:szCs w:val="24"/>
          <w:lang w:val="vi-VN"/>
        </w:rPr>
      </w:pPr>
      <w:r w:rsidRPr="003317EB">
        <w:rPr>
          <w:rFonts w:ascii="Times New Roman" w:eastAsia="Aptos" w:hAnsi="Times New Roman" w:cs="Times New Roman"/>
          <w:b/>
          <w:bCs/>
          <w:color w:val="0070C0"/>
          <w:sz w:val="24"/>
          <w:szCs w:val="24"/>
        </w:rPr>
        <w:t>D.</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Bón đạm và vôi cùng lúc.</w:t>
      </w:r>
    </w:p>
    <w:p w14:paraId="4E1524DC"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bCs/>
          <w:color w:val="C00000"/>
          <w:kern w:val="0"/>
          <w:sz w:val="24"/>
          <w:szCs w:val="24"/>
          <w:lang w:val="vi-VN"/>
        </w:rPr>
        <w:t>Câu 1</w:t>
      </w:r>
      <w:r w:rsidRPr="003317EB">
        <w:rPr>
          <w:rFonts w:ascii="Times New Roman" w:eastAsia="Times New Roman" w:hAnsi="Times New Roman" w:cs="Times New Roman"/>
          <w:b/>
          <w:bCs/>
          <w:color w:val="C00000"/>
          <w:kern w:val="0"/>
          <w:sz w:val="24"/>
          <w:szCs w:val="24"/>
        </w:rPr>
        <w:t>2</w:t>
      </w:r>
      <w:r w:rsidRPr="003317EB">
        <w:rPr>
          <w:rFonts w:ascii="Times New Roman" w:eastAsia="Times New Roman" w:hAnsi="Times New Roman" w:cs="Times New Roman"/>
          <w:b/>
          <w:bCs/>
          <w:color w:val="C00000"/>
          <w:kern w:val="0"/>
          <w:sz w:val="24"/>
          <w:szCs w:val="24"/>
          <w:lang w:val="vi-VN"/>
        </w:rPr>
        <w:t>.</w:t>
      </w:r>
      <w:r w:rsidRPr="003608C1">
        <w:rPr>
          <w:rFonts w:ascii="Times New Roman" w:eastAsia="Times New Roman" w:hAnsi="Times New Roman" w:cs="Times New Roman"/>
          <w:b/>
          <w:bCs/>
          <w:color w:val="000000" w:themeColor="text1"/>
          <w:kern w:val="0"/>
          <w:sz w:val="24"/>
          <w:szCs w:val="24"/>
          <w:lang w:val="vi-VN"/>
        </w:rPr>
        <w:t xml:space="preserve"> </w:t>
      </w:r>
      <w:r w:rsidRPr="003608C1">
        <w:rPr>
          <w:rFonts w:ascii="Times New Roman" w:hAnsi="Times New Roman" w:cs="Times New Roman"/>
          <w:b/>
          <w:bCs/>
          <w:iCs/>
          <w:sz w:val="24"/>
          <w:szCs w:val="24"/>
        </w:rPr>
        <w:t>(Hóa 10 – Chương 3)</w:t>
      </w:r>
    </w:p>
    <w:p w14:paraId="1C33DAAD" w14:textId="77777777" w:rsidR="00F327EB" w:rsidRPr="003608C1" w:rsidRDefault="00F327EB" w:rsidP="006460D9">
      <w:pPr>
        <w:spacing w:after="0" w:line="40" w:lineRule="atLeast"/>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bCs/>
          <w:color w:val="000000" w:themeColor="text1"/>
          <w:kern w:val="0"/>
          <w:sz w:val="24"/>
          <w:szCs w:val="24"/>
          <w:lang w:val="vi-VN"/>
        </w:rPr>
        <w:t>Quá trình hình thành phân tử X</w:t>
      </w:r>
      <w:r w:rsidRPr="003608C1">
        <w:rPr>
          <w:rFonts w:ascii="Times New Roman" w:eastAsia="Times New Roman" w:hAnsi="Times New Roman" w:cs="Times New Roman"/>
          <w:bCs/>
          <w:color w:val="000000" w:themeColor="text1"/>
          <w:kern w:val="0"/>
          <w:sz w:val="24"/>
          <w:szCs w:val="24"/>
          <w:vertAlign w:val="subscript"/>
          <w:lang w:val="vi-VN"/>
        </w:rPr>
        <w:t>2</w:t>
      </w:r>
      <w:r w:rsidRPr="003608C1">
        <w:rPr>
          <w:rFonts w:ascii="Times New Roman" w:eastAsia="Times New Roman" w:hAnsi="Times New Roman" w:cs="Times New Roman"/>
          <w:bCs/>
          <w:color w:val="000000" w:themeColor="text1"/>
          <w:kern w:val="0"/>
          <w:sz w:val="24"/>
          <w:szCs w:val="24"/>
          <w:lang w:val="vi-VN"/>
        </w:rPr>
        <w:t xml:space="preserve"> có sự xen phủ orbital như sau:</w:t>
      </w:r>
    </w:p>
    <w:p w14:paraId="0C58CEA8" w14:textId="77777777" w:rsidR="00F327EB" w:rsidRPr="003608C1" w:rsidRDefault="00F327EB" w:rsidP="006460D9">
      <w:pPr>
        <w:spacing w:after="0" w:line="40" w:lineRule="atLeast"/>
        <w:ind w:firstLine="300"/>
        <w:jc w:val="both"/>
        <w:rPr>
          <w:rFonts w:ascii="Times New Roman" w:eastAsia="Times New Roman" w:hAnsi="Times New Roman" w:cs="Times New Roman"/>
          <w:b/>
          <w:color w:val="000000" w:themeColor="text1"/>
          <w:kern w:val="0"/>
          <w:sz w:val="24"/>
          <w:szCs w:val="24"/>
          <w:lang w:val="pt-BR"/>
        </w:rPr>
      </w:pPr>
      <w:r w:rsidRPr="003608C1">
        <w:rPr>
          <w:rFonts w:ascii="Times New Roman" w:eastAsia="Times New Roman" w:hAnsi="Times New Roman" w:cs="Times New Roman"/>
          <w:b/>
          <w:noProof/>
          <w:color w:val="000000" w:themeColor="text1"/>
          <w:kern w:val="0"/>
          <w:sz w:val="24"/>
          <w:szCs w:val="24"/>
        </w:rPr>
        <w:drawing>
          <wp:inline distT="0" distB="0" distL="0" distR="0" wp14:anchorId="2011E5E1" wp14:editId="69ACB816">
            <wp:extent cx="4591050" cy="679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94730" name="Picture 4"/>
                    <pic:cNvPicPr>
                      <a:picLocks noChangeAspect="1" noChangeArrowheads="1"/>
                    </pic:cNvPicPr>
                  </pic:nvPicPr>
                  <pic:blipFill>
                    <a:blip r:embed="rId697" cstate="email">
                      <a:extLst>
                        <a:ext uri="{28A0092B-C50C-407E-A947-70E740481C1C}">
                          <a14:useLocalDpi xmlns:a14="http://schemas.microsoft.com/office/drawing/2010/main"/>
                        </a:ext>
                      </a:extLst>
                    </a:blip>
                    <a:stretch>
                      <a:fillRect/>
                    </a:stretch>
                  </pic:blipFill>
                  <pic:spPr bwMode="auto">
                    <a:xfrm>
                      <a:off x="0" y="0"/>
                      <a:ext cx="4591050" cy="679450"/>
                    </a:xfrm>
                    <a:prstGeom prst="rect">
                      <a:avLst/>
                    </a:prstGeom>
                    <a:noFill/>
                    <a:ln>
                      <a:noFill/>
                    </a:ln>
                  </pic:spPr>
                </pic:pic>
              </a:graphicData>
            </a:graphic>
          </wp:inline>
        </w:drawing>
      </w:r>
    </w:p>
    <w:p w14:paraId="45FCB229" w14:textId="77777777" w:rsidR="00F327EB" w:rsidRPr="003608C1" w:rsidRDefault="00F327EB" w:rsidP="006460D9">
      <w:pPr>
        <w:spacing w:after="0" w:line="40" w:lineRule="atLeast"/>
        <w:ind w:firstLine="300"/>
        <w:jc w:val="both"/>
        <w:rPr>
          <w:rFonts w:ascii="Times New Roman" w:eastAsia="Times New Roman" w:hAnsi="Times New Roman" w:cs="Times New Roman"/>
          <w:bCs/>
          <w:color w:val="000000" w:themeColor="text1"/>
          <w:kern w:val="0"/>
          <w:sz w:val="24"/>
          <w:szCs w:val="24"/>
        </w:rPr>
      </w:pPr>
      <w:r w:rsidRPr="003608C1">
        <w:rPr>
          <w:rFonts w:ascii="Times New Roman" w:eastAsia="Times New Roman" w:hAnsi="Times New Roman" w:cs="Times New Roman"/>
          <w:bCs/>
          <w:color w:val="000000" w:themeColor="text1"/>
          <w:kern w:val="0"/>
          <w:sz w:val="24"/>
          <w:szCs w:val="24"/>
          <w:lang w:val="vi-VN"/>
        </w:rPr>
        <w:t>X</w:t>
      </w:r>
      <w:r w:rsidRPr="003608C1">
        <w:rPr>
          <w:rFonts w:ascii="Times New Roman" w:eastAsia="Times New Roman" w:hAnsi="Times New Roman" w:cs="Times New Roman"/>
          <w:bCs/>
          <w:color w:val="000000" w:themeColor="text1"/>
          <w:kern w:val="0"/>
          <w:sz w:val="24"/>
          <w:szCs w:val="24"/>
          <w:vertAlign w:val="subscript"/>
          <w:lang w:val="vi-VN"/>
        </w:rPr>
        <w:t>2</w:t>
      </w:r>
      <w:r w:rsidRPr="003608C1">
        <w:rPr>
          <w:rFonts w:ascii="Times New Roman" w:eastAsia="Times New Roman" w:hAnsi="Times New Roman" w:cs="Times New Roman"/>
          <w:bCs/>
          <w:color w:val="000000" w:themeColor="text1"/>
          <w:kern w:val="0"/>
          <w:sz w:val="24"/>
          <w:szCs w:val="24"/>
          <w:lang w:val="vi-VN"/>
        </w:rPr>
        <w:t xml:space="preserve"> là chất nào sau đây?</w:t>
      </w:r>
    </w:p>
    <w:p w14:paraId="0A4BB267" w14:textId="77777777" w:rsidR="00F327EB" w:rsidRPr="003608C1" w:rsidRDefault="00F327EB" w:rsidP="006460D9">
      <w:pPr>
        <w:tabs>
          <w:tab w:val="left" w:pos="300"/>
          <w:tab w:val="left" w:pos="2800"/>
          <w:tab w:val="left" w:pos="5300"/>
          <w:tab w:val="left" w:pos="7800"/>
        </w:tabs>
        <w:spacing w:after="0" w:line="240" w:lineRule="auto"/>
        <w:jc w:val="both"/>
        <w:rPr>
          <w:rFonts w:ascii="Times New Roman" w:eastAsia="Times New Roman" w:hAnsi="Times New Roman" w:cs="Times New Roman"/>
          <w:b/>
          <w:color w:val="000000" w:themeColor="text1"/>
          <w:kern w:val="0"/>
          <w:sz w:val="24"/>
          <w:szCs w:val="24"/>
        </w:rPr>
      </w:pPr>
      <w:r w:rsidRPr="003608C1">
        <w:rPr>
          <w:rFonts w:ascii="Times New Roman" w:eastAsia="Times New Roman" w:hAnsi="Times New Roman" w:cs="Times New Roman"/>
          <w:b/>
          <w:color w:val="000000" w:themeColor="text1"/>
          <w:kern w:val="0"/>
          <w:sz w:val="24"/>
          <w:szCs w:val="24"/>
        </w:rPr>
        <w:tab/>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color w:val="000000" w:themeColor="text1"/>
          <w:kern w:val="0"/>
          <w:sz w:val="24"/>
          <w:szCs w:val="24"/>
        </w:rPr>
        <w:t>Br</w:t>
      </w:r>
      <w:r w:rsidRPr="003608C1">
        <w:rPr>
          <w:rFonts w:ascii="Times New Roman" w:eastAsia="Times New Roman" w:hAnsi="Times New Roman" w:cs="Times New Roman"/>
          <w:color w:val="000000" w:themeColor="text1"/>
          <w:kern w:val="0"/>
          <w:sz w:val="24"/>
          <w:szCs w:val="24"/>
          <w:vertAlign w:val="subscript"/>
        </w:rPr>
        <w:t>2</w:t>
      </w:r>
      <w:r w:rsidRPr="003608C1">
        <w:rPr>
          <w:rFonts w:ascii="Times New Roman" w:eastAsia="Times New Roman" w:hAnsi="Times New Roman" w:cs="Times New Roman"/>
          <w:color w:val="000000" w:themeColor="text1"/>
          <w:kern w:val="0"/>
          <w:sz w:val="24"/>
          <w:szCs w:val="24"/>
        </w:rPr>
        <w:t>.</w:t>
      </w:r>
      <w:r w:rsidRPr="003608C1">
        <w:rPr>
          <w:rFonts w:ascii="Times New Roman" w:eastAsia="Times New Roman" w:hAnsi="Times New Roman" w:cs="Times New Roman"/>
          <w:b/>
          <w:color w:val="000000" w:themeColor="text1"/>
          <w:kern w:val="0"/>
          <w:sz w:val="24"/>
          <w:szCs w:val="24"/>
        </w:rPr>
        <w:tab/>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color w:val="000000" w:themeColor="text1"/>
          <w:kern w:val="0"/>
          <w:sz w:val="24"/>
          <w:szCs w:val="24"/>
        </w:rPr>
        <w:t>N</w:t>
      </w:r>
      <w:r w:rsidRPr="003608C1">
        <w:rPr>
          <w:rFonts w:ascii="Times New Roman" w:eastAsia="Times New Roman" w:hAnsi="Times New Roman" w:cs="Times New Roman"/>
          <w:color w:val="000000" w:themeColor="text1"/>
          <w:kern w:val="0"/>
          <w:sz w:val="24"/>
          <w:szCs w:val="24"/>
          <w:vertAlign w:val="subscript"/>
        </w:rPr>
        <w:t>2</w:t>
      </w:r>
      <w:r w:rsidRPr="003608C1">
        <w:rPr>
          <w:rFonts w:ascii="Times New Roman" w:eastAsia="Times New Roman" w:hAnsi="Times New Roman" w:cs="Times New Roman"/>
          <w:color w:val="000000" w:themeColor="text1"/>
          <w:kern w:val="0"/>
          <w:sz w:val="24"/>
          <w:szCs w:val="24"/>
        </w:rPr>
        <w:t>.</w:t>
      </w:r>
      <w:r w:rsidRPr="003608C1">
        <w:rPr>
          <w:rFonts w:ascii="Times New Roman" w:eastAsia="Times New Roman" w:hAnsi="Times New Roman" w:cs="Times New Roman"/>
          <w:b/>
          <w:color w:val="000000" w:themeColor="text1"/>
          <w:kern w:val="0"/>
          <w:sz w:val="24"/>
          <w:szCs w:val="24"/>
        </w:rPr>
        <w:tab/>
      </w:r>
      <w:r w:rsidRPr="003317EB">
        <w:rPr>
          <w:rFonts w:ascii="Times New Roman" w:eastAsia="Times New Roman" w:hAnsi="Times New Roman" w:cs="Times New Roman"/>
          <w:b/>
          <w:color w:val="0070C0"/>
          <w:kern w:val="0"/>
          <w:sz w:val="24"/>
          <w:szCs w:val="24"/>
          <w:u w:val="single"/>
        </w:rPr>
        <w:t>C.</w:t>
      </w:r>
      <w:r w:rsidRPr="003317EB">
        <w:rPr>
          <w:rFonts w:ascii="Times New Roman" w:eastAsia="Times New Roman" w:hAnsi="Times New Roman" w:cs="Times New Roman"/>
          <w:b/>
          <w:color w:val="0070C0"/>
          <w:kern w:val="0"/>
          <w:sz w:val="24"/>
          <w:szCs w:val="24"/>
        </w:rPr>
        <w:t xml:space="preserve"> </w:t>
      </w:r>
      <w:r w:rsidRPr="003608C1">
        <w:rPr>
          <w:rFonts w:ascii="Times New Roman" w:eastAsia="Times New Roman" w:hAnsi="Times New Roman" w:cs="Times New Roman"/>
          <w:color w:val="000000" w:themeColor="text1"/>
          <w:kern w:val="0"/>
          <w:sz w:val="24"/>
          <w:szCs w:val="24"/>
          <w:highlight w:val="yellow"/>
        </w:rPr>
        <w:t>O</w:t>
      </w:r>
      <w:r w:rsidRPr="003608C1">
        <w:rPr>
          <w:rFonts w:ascii="Times New Roman" w:eastAsia="Times New Roman" w:hAnsi="Times New Roman" w:cs="Times New Roman"/>
          <w:color w:val="000000" w:themeColor="text1"/>
          <w:kern w:val="0"/>
          <w:sz w:val="24"/>
          <w:szCs w:val="24"/>
          <w:highlight w:val="yellow"/>
          <w:vertAlign w:val="subscript"/>
        </w:rPr>
        <w:t>2</w:t>
      </w:r>
      <w:r w:rsidRPr="003608C1">
        <w:rPr>
          <w:rFonts w:ascii="Times New Roman" w:eastAsia="Times New Roman" w:hAnsi="Times New Roman" w:cs="Times New Roman"/>
          <w:b/>
          <w:color w:val="000000" w:themeColor="text1"/>
          <w:kern w:val="0"/>
          <w:sz w:val="24"/>
          <w:szCs w:val="24"/>
        </w:rPr>
        <w:tab/>
      </w:r>
      <w:r w:rsidRPr="003317EB">
        <w:rPr>
          <w:rFonts w:ascii="Times New Roman" w:eastAsia="Times New Roman" w:hAnsi="Times New Roman" w:cs="Times New Roman"/>
          <w:b/>
          <w:color w:val="0070C0"/>
          <w:kern w:val="0"/>
          <w:sz w:val="24"/>
          <w:szCs w:val="24"/>
        </w:rPr>
        <w:t xml:space="preserve">D. </w:t>
      </w:r>
      <w:r w:rsidRPr="003608C1">
        <w:rPr>
          <w:rFonts w:ascii="Times New Roman" w:eastAsia="Times New Roman" w:hAnsi="Times New Roman" w:cs="Times New Roman"/>
          <w:color w:val="000000" w:themeColor="text1"/>
          <w:kern w:val="0"/>
          <w:sz w:val="24"/>
          <w:szCs w:val="24"/>
        </w:rPr>
        <w:t>H</w:t>
      </w:r>
      <w:r w:rsidRPr="003608C1">
        <w:rPr>
          <w:rFonts w:ascii="Times New Roman" w:eastAsia="Times New Roman" w:hAnsi="Times New Roman" w:cs="Times New Roman"/>
          <w:color w:val="000000" w:themeColor="text1"/>
          <w:kern w:val="0"/>
          <w:sz w:val="24"/>
          <w:szCs w:val="24"/>
          <w:vertAlign w:val="subscript"/>
        </w:rPr>
        <w:t>2</w:t>
      </w:r>
      <w:r w:rsidRPr="003608C1">
        <w:rPr>
          <w:rFonts w:ascii="Times New Roman" w:eastAsia="Times New Roman" w:hAnsi="Times New Roman" w:cs="Times New Roman"/>
          <w:color w:val="000000" w:themeColor="text1"/>
          <w:kern w:val="0"/>
          <w:sz w:val="24"/>
          <w:szCs w:val="24"/>
        </w:rPr>
        <w:t>.</w:t>
      </w:r>
    </w:p>
    <w:p w14:paraId="1507D54A"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kern w:val="0"/>
          <w:sz w:val="24"/>
          <w:szCs w:val="24"/>
        </w:rPr>
        <w:t>Câu 13.</w:t>
      </w:r>
      <w:r w:rsidRPr="003608C1">
        <w:rPr>
          <w:rFonts w:ascii="Times New Roman" w:eastAsia="Times New Roman" w:hAnsi="Times New Roman" w:cs="Times New Roman"/>
          <w:b/>
          <w:color w:val="000000" w:themeColor="text1"/>
          <w:kern w:val="0"/>
          <w:sz w:val="24"/>
          <w:szCs w:val="24"/>
        </w:rPr>
        <w:t xml:space="preserve"> </w:t>
      </w:r>
      <w:r w:rsidRPr="003608C1">
        <w:rPr>
          <w:rFonts w:ascii="Times New Roman" w:hAnsi="Times New Roman" w:cs="Times New Roman"/>
          <w:b/>
          <w:bCs/>
          <w:iCs/>
          <w:sz w:val="24"/>
          <w:szCs w:val="24"/>
        </w:rPr>
        <w:t>(Hóa 12 – Chương 3)</w:t>
      </w:r>
    </w:p>
    <w:p w14:paraId="688E3060" w14:textId="77777777" w:rsidR="00F327EB" w:rsidRPr="003608C1" w:rsidRDefault="00F327EB" w:rsidP="006460D9">
      <w:pPr>
        <w:spacing w:after="0" w:line="264" w:lineRule="auto"/>
        <w:jc w:val="both"/>
        <w:rPr>
          <w:rFonts w:ascii="Times New Roman" w:eastAsia="Times New Roman" w:hAnsi="Times New Roman" w:cs="Times New Roman"/>
          <w:b/>
          <w:bCs/>
          <w:color w:val="000000" w:themeColor="text1"/>
          <w:kern w:val="0"/>
          <w:sz w:val="24"/>
          <w:szCs w:val="24"/>
        </w:rPr>
      </w:pPr>
      <w:r w:rsidRPr="003608C1">
        <w:rPr>
          <w:rFonts w:ascii="Times New Roman" w:eastAsia="Times New Roman" w:hAnsi="Times New Roman" w:cs="Times New Roman"/>
          <w:color w:val="000000" w:themeColor="text1"/>
          <w:kern w:val="0"/>
          <w:sz w:val="24"/>
          <w:szCs w:val="24"/>
        </w:rPr>
        <w:t xml:space="preserve">Nhận định nào sau đây </w:t>
      </w:r>
      <w:r w:rsidRPr="003608C1">
        <w:rPr>
          <w:rFonts w:ascii="Times New Roman" w:eastAsia="Times New Roman" w:hAnsi="Times New Roman" w:cs="Times New Roman"/>
          <w:b/>
          <w:bCs/>
          <w:color w:val="000000" w:themeColor="text1"/>
          <w:kern w:val="0"/>
          <w:sz w:val="24"/>
          <w:szCs w:val="24"/>
        </w:rPr>
        <w:t>không</w:t>
      </w:r>
      <w:r w:rsidRPr="003608C1">
        <w:rPr>
          <w:rFonts w:ascii="Times New Roman" w:eastAsia="Times New Roman" w:hAnsi="Times New Roman" w:cs="Times New Roman"/>
          <w:color w:val="000000" w:themeColor="text1"/>
          <w:kern w:val="0"/>
          <w:sz w:val="24"/>
          <w:szCs w:val="24"/>
        </w:rPr>
        <w:t xml:space="preserve"> đúng khi so sánh peptide với protein?</w:t>
      </w:r>
    </w:p>
    <w:p w14:paraId="31E2D16E" w14:textId="77777777" w:rsidR="00F327EB" w:rsidRPr="003608C1" w:rsidRDefault="00F327EB" w:rsidP="006460D9">
      <w:pPr>
        <w:tabs>
          <w:tab w:val="left" w:pos="300"/>
        </w:tabs>
        <w:spacing w:after="0" w:line="264" w:lineRule="auto"/>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b/>
          <w:color w:val="000000" w:themeColor="text1"/>
          <w:kern w:val="0"/>
          <w:sz w:val="24"/>
          <w:szCs w:val="24"/>
        </w:rPr>
        <w:tab/>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color w:val="000000" w:themeColor="text1"/>
          <w:kern w:val="0"/>
          <w:sz w:val="24"/>
          <w:szCs w:val="24"/>
        </w:rPr>
        <w:t>Peptide thường có khối lượng mol phân tử thấp hơn protein.</w:t>
      </w:r>
    </w:p>
    <w:p w14:paraId="65893AC8" w14:textId="77777777" w:rsidR="00F327EB" w:rsidRPr="003608C1" w:rsidRDefault="00F327EB" w:rsidP="006460D9">
      <w:pPr>
        <w:tabs>
          <w:tab w:val="left" w:pos="300"/>
        </w:tabs>
        <w:spacing w:after="0" w:line="264" w:lineRule="auto"/>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b/>
          <w:color w:val="000000" w:themeColor="text1"/>
          <w:kern w:val="0"/>
          <w:sz w:val="24"/>
          <w:szCs w:val="24"/>
        </w:rPr>
        <w:tab/>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color w:val="000000" w:themeColor="text1"/>
          <w:kern w:val="0"/>
          <w:sz w:val="24"/>
          <w:szCs w:val="24"/>
        </w:rPr>
        <w:t>Protein thường chứa nhiều chuỗi polypeptide.</w:t>
      </w:r>
    </w:p>
    <w:p w14:paraId="5CA0F1FB" w14:textId="77777777" w:rsidR="00F327EB" w:rsidRPr="003608C1" w:rsidRDefault="00F327EB" w:rsidP="006460D9">
      <w:pPr>
        <w:tabs>
          <w:tab w:val="left" w:pos="300"/>
        </w:tabs>
        <w:spacing w:after="0" w:line="264" w:lineRule="auto"/>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b/>
          <w:color w:val="000000" w:themeColor="text1"/>
          <w:kern w:val="0"/>
          <w:sz w:val="24"/>
          <w:szCs w:val="24"/>
        </w:rPr>
        <w:tab/>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color w:val="000000" w:themeColor="text1"/>
          <w:kern w:val="0"/>
          <w:sz w:val="24"/>
          <w:szCs w:val="24"/>
        </w:rPr>
        <w:t>Peptide không có cấu trúc phân tử phức tạp như protein.</w:t>
      </w:r>
    </w:p>
    <w:p w14:paraId="25701688" w14:textId="77777777" w:rsidR="00F327EB" w:rsidRPr="003608C1" w:rsidRDefault="00F327EB" w:rsidP="006460D9">
      <w:pPr>
        <w:tabs>
          <w:tab w:val="left" w:pos="300"/>
        </w:tabs>
        <w:spacing w:after="0" w:line="264" w:lineRule="auto"/>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b/>
          <w:color w:val="000000" w:themeColor="text1"/>
          <w:kern w:val="0"/>
          <w:sz w:val="24"/>
          <w:szCs w:val="24"/>
        </w:rPr>
        <w:tab/>
      </w:r>
      <w:r w:rsidRPr="003317EB">
        <w:rPr>
          <w:rFonts w:ascii="Times New Roman" w:eastAsia="Times New Roman" w:hAnsi="Times New Roman" w:cs="Times New Roman"/>
          <w:b/>
          <w:color w:val="0070C0"/>
          <w:kern w:val="0"/>
          <w:sz w:val="24"/>
          <w:szCs w:val="24"/>
          <w:u w:val="single"/>
        </w:rPr>
        <w:t>D.</w:t>
      </w:r>
      <w:r w:rsidRPr="003317EB">
        <w:rPr>
          <w:rFonts w:ascii="Times New Roman" w:eastAsia="Times New Roman" w:hAnsi="Times New Roman" w:cs="Times New Roman"/>
          <w:b/>
          <w:color w:val="0070C0"/>
          <w:kern w:val="0"/>
          <w:sz w:val="24"/>
          <w:szCs w:val="24"/>
        </w:rPr>
        <w:t xml:space="preserve"> </w:t>
      </w:r>
      <w:r w:rsidRPr="003608C1">
        <w:rPr>
          <w:rFonts w:ascii="Times New Roman" w:eastAsia="Times New Roman" w:hAnsi="Times New Roman" w:cs="Times New Roman"/>
          <w:color w:val="000000" w:themeColor="text1"/>
          <w:kern w:val="0"/>
          <w:sz w:val="24"/>
          <w:szCs w:val="24"/>
          <w:highlight w:val="yellow"/>
        </w:rPr>
        <w:t>Peptide và protein đều không thể thực hiện các chức năng sinh học.</w:t>
      </w:r>
    </w:p>
    <w:p w14:paraId="581D2BE8"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kern w:val="0"/>
          <w:sz w:val="24"/>
          <w:szCs w:val="24"/>
          <w:lang w:val="vi-VN"/>
        </w:rPr>
        <w:lastRenderedPageBreak/>
        <w:t>Câu 1</w:t>
      </w:r>
      <w:r w:rsidRPr="003317EB">
        <w:rPr>
          <w:rFonts w:ascii="Times New Roman" w:eastAsia="Times New Roman" w:hAnsi="Times New Roman" w:cs="Times New Roman"/>
          <w:b/>
          <w:color w:val="C00000"/>
          <w:kern w:val="0"/>
          <w:sz w:val="24"/>
          <w:szCs w:val="24"/>
        </w:rPr>
        <w:t>4</w:t>
      </w:r>
      <w:r w:rsidRPr="003317EB">
        <w:rPr>
          <w:rFonts w:ascii="Times New Roman" w:eastAsia="Times New Roman" w:hAnsi="Times New Roman" w:cs="Times New Roman"/>
          <w:b/>
          <w:color w:val="C00000"/>
          <w:kern w:val="0"/>
          <w:sz w:val="24"/>
          <w:szCs w:val="24"/>
          <w:lang w:val="vi-VN"/>
        </w:rPr>
        <w:t>.</w:t>
      </w:r>
      <w:r w:rsidRPr="003608C1">
        <w:rPr>
          <w:rFonts w:ascii="Times New Roman" w:eastAsia="Times New Roman" w:hAnsi="Times New Roman" w:cs="Times New Roman"/>
          <w:b/>
          <w:color w:val="000000" w:themeColor="text1"/>
          <w:kern w:val="0"/>
          <w:sz w:val="24"/>
          <w:szCs w:val="24"/>
          <w:lang w:val="vi-VN"/>
        </w:rPr>
        <w:t xml:space="preserve"> </w:t>
      </w:r>
      <w:r w:rsidRPr="003608C1">
        <w:rPr>
          <w:rFonts w:ascii="Times New Roman" w:hAnsi="Times New Roman" w:cs="Times New Roman"/>
          <w:b/>
          <w:bCs/>
          <w:iCs/>
          <w:sz w:val="24"/>
          <w:szCs w:val="24"/>
        </w:rPr>
        <w:t>(Hóa 12 – Chương 7)</w:t>
      </w:r>
    </w:p>
    <w:p w14:paraId="722A4E93" w14:textId="77777777" w:rsidR="00F327EB" w:rsidRPr="003608C1" w:rsidRDefault="00F327EB" w:rsidP="006460D9">
      <w:pPr>
        <w:spacing w:after="0" w:line="264" w:lineRule="auto"/>
        <w:jc w:val="both"/>
        <w:rPr>
          <w:rFonts w:ascii="Times New Roman" w:eastAsia="Times New Roman" w:hAnsi="Times New Roman" w:cs="Times New Roman"/>
          <w:color w:val="000000" w:themeColor="text1"/>
          <w:kern w:val="0"/>
          <w:sz w:val="24"/>
          <w:szCs w:val="24"/>
          <w:lang w:val="vi-VN"/>
        </w:rPr>
      </w:pPr>
      <w:r w:rsidRPr="003608C1">
        <w:rPr>
          <w:rFonts w:ascii="Times New Roman" w:eastAsia="Times New Roman" w:hAnsi="Times New Roman" w:cs="Times New Roman"/>
          <w:color w:val="000000" w:themeColor="text1"/>
          <w:kern w:val="0"/>
          <w:sz w:val="24"/>
          <w:szCs w:val="24"/>
          <w:lang w:val="vi-VN"/>
        </w:rPr>
        <w:t>Ở nơi tồn ứ rác thải, chất nào sau đây được các công nhân vệ sinh môi trường dùng để xử lí tạm thời nhằm sát trùng, diệt khuẩn, phòng chống dịch bệnh?</w:t>
      </w:r>
    </w:p>
    <w:p w14:paraId="5C1561CD" w14:textId="77777777" w:rsidR="00F327EB" w:rsidRPr="003608C1" w:rsidRDefault="00F327EB" w:rsidP="006460D9">
      <w:pPr>
        <w:tabs>
          <w:tab w:val="left" w:pos="300"/>
          <w:tab w:val="left" w:pos="2800"/>
          <w:tab w:val="left" w:pos="5300"/>
          <w:tab w:val="left" w:pos="7800"/>
        </w:tabs>
        <w:spacing w:after="0" w:line="264" w:lineRule="auto"/>
        <w:jc w:val="both"/>
        <w:rPr>
          <w:rFonts w:ascii="Times New Roman" w:eastAsia="Times New Roman" w:hAnsi="Times New Roman" w:cs="Times New Roman"/>
          <w:color w:val="000000" w:themeColor="text1"/>
          <w:kern w:val="0"/>
          <w:sz w:val="24"/>
          <w:szCs w:val="24"/>
          <w:lang w:val="vi-VN"/>
        </w:rPr>
      </w:pPr>
      <w:r w:rsidRPr="003608C1">
        <w:rPr>
          <w:rFonts w:ascii="Times New Roman" w:eastAsia="Times New Roman" w:hAnsi="Times New Roman" w:cs="Times New Roman"/>
          <w:b/>
          <w:color w:val="000000" w:themeColor="text1"/>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A. </w:t>
      </w:r>
      <w:r w:rsidRPr="003608C1">
        <w:rPr>
          <w:rFonts w:ascii="Times New Roman" w:eastAsia="Times New Roman" w:hAnsi="Times New Roman" w:cs="Times New Roman"/>
          <w:color w:val="000000" w:themeColor="text1"/>
          <w:kern w:val="0"/>
          <w:sz w:val="24"/>
          <w:szCs w:val="24"/>
          <w:lang w:val="vi-VN"/>
        </w:rPr>
        <w:t>Cát vàng.</w:t>
      </w:r>
      <w:r w:rsidRPr="003608C1">
        <w:rPr>
          <w:rFonts w:ascii="Times New Roman" w:eastAsia="Times New Roman" w:hAnsi="Times New Roman" w:cs="Times New Roman"/>
          <w:b/>
          <w:color w:val="000000" w:themeColor="text1"/>
          <w:kern w:val="0"/>
          <w:sz w:val="24"/>
          <w:szCs w:val="24"/>
          <w:lang w:val="vi-VN"/>
        </w:rPr>
        <w:tab/>
      </w:r>
      <w:r w:rsidRPr="003317EB">
        <w:rPr>
          <w:rFonts w:ascii="Times New Roman" w:eastAsia="Times New Roman" w:hAnsi="Times New Roman" w:cs="Times New Roman"/>
          <w:b/>
          <w:color w:val="0070C0"/>
          <w:kern w:val="0"/>
          <w:sz w:val="24"/>
          <w:szCs w:val="24"/>
          <w:u w:val="single"/>
          <w:lang w:val="vi-VN"/>
        </w:rPr>
        <w:t>B.</w:t>
      </w:r>
      <w:r w:rsidRPr="003317EB">
        <w:rPr>
          <w:rFonts w:ascii="Times New Roman" w:eastAsia="Times New Roman" w:hAnsi="Times New Roman" w:cs="Times New Roman"/>
          <w:b/>
          <w:color w:val="0070C0"/>
          <w:kern w:val="0"/>
          <w:sz w:val="24"/>
          <w:szCs w:val="24"/>
          <w:lang w:val="vi-VN"/>
        </w:rPr>
        <w:t xml:space="preserve"> </w:t>
      </w:r>
      <w:r w:rsidRPr="003608C1">
        <w:rPr>
          <w:rFonts w:ascii="Times New Roman" w:eastAsia="Times New Roman" w:hAnsi="Times New Roman" w:cs="Times New Roman"/>
          <w:color w:val="000000" w:themeColor="text1"/>
          <w:kern w:val="0"/>
          <w:sz w:val="24"/>
          <w:szCs w:val="24"/>
          <w:highlight w:val="yellow"/>
          <w:lang w:val="vi-VN"/>
        </w:rPr>
        <w:t>Vôi bột.</w:t>
      </w:r>
      <w:r w:rsidRPr="003608C1">
        <w:rPr>
          <w:rFonts w:ascii="Times New Roman" w:eastAsia="Times New Roman" w:hAnsi="Times New Roman" w:cs="Times New Roman"/>
          <w:b/>
          <w:color w:val="000000" w:themeColor="text1"/>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C. </w:t>
      </w:r>
      <w:r w:rsidRPr="003608C1">
        <w:rPr>
          <w:rFonts w:ascii="Times New Roman" w:eastAsia="Times New Roman" w:hAnsi="Times New Roman" w:cs="Times New Roman"/>
          <w:color w:val="000000" w:themeColor="text1"/>
          <w:kern w:val="0"/>
          <w:sz w:val="24"/>
          <w:szCs w:val="24"/>
          <w:lang w:val="vi-VN"/>
        </w:rPr>
        <w:t>Than đá.</w:t>
      </w:r>
      <w:r w:rsidRPr="003608C1">
        <w:rPr>
          <w:rFonts w:ascii="Times New Roman" w:eastAsia="Times New Roman" w:hAnsi="Times New Roman" w:cs="Times New Roman"/>
          <w:b/>
          <w:color w:val="000000" w:themeColor="text1"/>
          <w:kern w:val="0"/>
          <w:sz w:val="24"/>
          <w:szCs w:val="24"/>
          <w:lang w:val="vi-VN"/>
        </w:rPr>
        <w:tab/>
      </w:r>
      <w:r w:rsidRPr="003317EB">
        <w:rPr>
          <w:rFonts w:ascii="Times New Roman" w:eastAsia="Times New Roman" w:hAnsi="Times New Roman" w:cs="Times New Roman"/>
          <w:b/>
          <w:color w:val="0070C0"/>
          <w:kern w:val="0"/>
          <w:sz w:val="24"/>
          <w:szCs w:val="24"/>
          <w:lang w:val="vi-VN"/>
        </w:rPr>
        <w:t xml:space="preserve">D. </w:t>
      </w:r>
      <w:r w:rsidRPr="003608C1">
        <w:rPr>
          <w:rFonts w:ascii="Times New Roman" w:eastAsia="Times New Roman" w:hAnsi="Times New Roman" w:cs="Times New Roman"/>
          <w:color w:val="000000" w:themeColor="text1"/>
          <w:kern w:val="0"/>
          <w:sz w:val="24"/>
          <w:szCs w:val="24"/>
          <w:lang w:val="vi-VN"/>
        </w:rPr>
        <w:t>Đá vôi.</w:t>
      </w:r>
    </w:p>
    <w:p w14:paraId="3B55CDD0"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eastAsia="Times New Roman" w:hAnsi="Times New Roman" w:cs="Times New Roman"/>
          <w:b/>
          <w:color w:val="C00000"/>
          <w:kern w:val="0"/>
          <w:sz w:val="24"/>
          <w:szCs w:val="24"/>
        </w:rPr>
        <w:t>Câu 15:</w:t>
      </w:r>
      <w:r w:rsidRPr="003608C1">
        <w:rPr>
          <w:rFonts w:ascii="Times New Roman" w:eastAsia="Times New Roman" w:hAnsi="Times New Roman" w:cs="Times New Roman"/>
          <w:b/>
          <w:color w:val="000000" w:themeColor="text1"/>
          <w:kern w:val="0"/>
          <w:sz w:val="24"/>
          <w:szCs w:val="24"/>
        </w:rPr>
        <w:t xml:space="preserve"> </w:t>
      </w:r>
      <w:r w:rsidRPr="003608C1">
        <w:rPr>
          <w:rFonts w:ascii="Times New Roman" w:hAnsi="Times New Roman" w:cs="Times New Roman"/>
          <w:b/>
          <w:bCs/>
          <w:iCs/>
          <w:sz w:val="24"/>
          <w:szCs w:val="24"/>
        </w:rPr>
        <w:t>(Hóa 11 – Chương 8)</w:t>
      </w:r>
    </w:p>
    <w:p w14:paraId="65C58452" w14:textId="77777777" w:rsidR="00F327EB" w:rsidRPr="003608C1" w:rsidRDefault="00F327EB" w:rsidP="006460D9">
      <w:pPr>
        <w:spacing w:after="0" w:line="240" w:lineRule="auto"/>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noProof/>
          <w:color w:val="000000" w:themeColor="text1"/>
          <w:kern w:val="0"/>
          <w:sz w:val="24"/>
          <w:szCs w:val="24"/>
        </w:rPr>
        <w:drawing>
          <wp:anchor distT="0" distB="0" distL="114300" distR="114300" simplePos="0" relativeHeight="251688960" behindDoc="0" locked="0" layoutInCell="1" allowOverlap="1" wp14:anchorId="221F0B8C" wp14:editId="1C0AAE63">
            <wp:simplePos x="0" y="0"/>
            <wp:positionH relativeFrom="margin">
              <wp:posOffset>5191760</wp:posOffset>
            </wp:positionH>
            <wp:positionV relativeFrom="margin">
              <wp:posOffset>7885430</wp:posOffset>
            </wp:positionV>
            <wp:extent cx="1333500" cy="1447800"/>
            <wp:effectExtent l="0" t="0" r="0" b="0"/>
            <wp:wrapSquare wrapText="bothSides"/>
            <wp:docPr id="59" name="Picture 59" descr="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23"/>
                    <pic:cNvPicPr>
                      <a:picLocks noChangeAspect="1" noChangeArrowheads="1"/>
                    </pic:cNvPicPr>
                  </pic:nvPicPr>
                  <pic:blipFill>
                    <a:blip r:embed="rId698" cstate="print">
                      <a:extLst>
                        <a:ext uri="{28A0092B-C50C-407E-A947-70E740481C1C}">
                          <a14:useLocalDpi xmlns:a14="http://schemas.microsoft.com/office/drawing/2010/main"/>
                        </a:ext>
                      </a:extLst>
                    </a:blip>
                    <a:srcRect/>
                    <a:stretch>
                      <a:fillRect/>
                    </a:stretch>
                  </pic:blipFill>
                  <pic:spPr bwMode="auto">
                    <a:xfrm>
                      <a:off x="0" y="0"/>
                      <a:ext cx="1333500" cy="1447800"/>
                    </a:xfrm>
                    <a:prstGeom prst="rect">
                      <a:avLst/>
                    </a:prstGeom>
                    <a:noFill/>
                  </pic:spPr>
                </pic:pic>
              </a:graphicData>
            </a:graphic>
          </wp:anchor>
        </w:drawing>
      </w:r>
      <w:r w:rsidRPr="003608C1">
        <w:rPr>
          <w:rFonts w:ascii="Times New Roman" w:eastAsia="Times New Roman" w:hAnsi="Times New Roman" w:cs="Times New Roman"/>
          <w:color w:val="000000" w:themeColor="text1"/>
          <w:kern w:val="0"/>
          <w:sz w:val="24"/>
          <w:szCs w:val="24"/>
        </w:rPr>
        <w:t xml:space="preserve">Trong vỏ quả cây vanilla có hợp chất mùi thơm dễ chịu, tên thường là vanillin. Công thức cấu tạo của vanillin như hình bên. </w:t>
      </w:r>
    </w:p>
    <w:p w14:paraId="65721CDF" w14:textId="77777777" w:rsidR="00F327EB" w:rsidRPr="003608C1" w:rsidRDefault="00F327EB" w:rsidP="006460D9">
      <w:pPr>
        <w:spacing w:after="0" w:line="240" w:lineRule="auto"/>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color w:val="000000" w:themeColor="text1"/>
          <w:kern w:val="0"/>
          <w:sz w:val="24"/>
          <w:szCs w:val="24"/>
        </w:rPr>
        <w:t>Khi nói về vanilin có các phát biểu sau</w:t>
      </w:r>
    </w:p>
    <w:p w14:paraId="65CA841B"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w:t>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kern w:val="0"/>
          <w:sz w:val="24"/>
          <w:szCs w:val="24"/>
        </w:rPr>
        <w:t>Vanillin là hợp chất tạp chức.</w:t>
      </w:r>
    </w:p>
    <w:p w14:paraId="253AEBA2"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w:t>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kern w:val="0"/>
          <w:sz w:val="24"/>
          <w:szCs w:val="24"/>
        </w:rPr>
        <w:t>Vanillin có phản ứng với thuốc thử Tollens.</w:t>
      </w:r>
    </w:p>
    <w:p w14:paraId="606E67F0"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w:t>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kern w:val="0"/>
          <w:sz w:val="24"/>
          <w:szCs w:val="24"/>
        </w:rPr>
        <w:t>Công thức phân tử của vanillin là C</w:t>
      </w:r>
      <w:r w:rsidRPr="003608C1">
        <w:rPr>
          <w:rFonts w:ascii="Times New Roman" w:eastAsia="Times New Roman" w:hAnsi="Times New Roman" w:cs="Times New Roman"/>
          <w:kern w:val="0"/>
          <w:sz w:val="24"/>
          <w:szCs w:val="24"/>
          <w:vertAlign w:val="subscript"/>
        </w:rPr>
        <w:t>8</w:t>
      </w:r>
      <w:r w:rsidRPr="003608C1">
        <w:rPr>
          <w:rFonts w:ascii="Times New Roman" w:eastAsia="Times New Roman" w:hAnsi="Times New Roman" w:cs="Times New Roman"/>
          <w:kern w:val="0"/>
          <w:sz w:val="24"/>
          <w:szCs w:val="24"/>
        </w:rPr>
        <w:t>H</w:t>
      </w:r>
      <w:r w:rsidRPr="003608C1">
        <w:rPr>
          <w:rFonts w:ascii="Times New Roman" w:eastAsia="Times New Roman" w:hAnsi="Times New Roman" w:cs="Times New Roman"/>
          <w:kern w:val="0"/>
          <w:sz w:val="24"/>
          <w:szCs w:val="24"/>
          <w:vertAlign w:val="subscript"/>
        </w:rPr>
        <w:t>5</w:t>
      </w:r>
      <w:r w:rsidRPr="003608C1">
        <w:rPr>
          <w:rFonts w:ascii="Times New Roman" w:eastAsia="Times New Roman" w:hAnsi="Times New Roman" w:cs="Times New Roman"/>
          <w:kern w:val="0"/>
          <w:sz w:val="24"/>
          <w:szCs w:val="24"/>
        </w:rPr>
        <w:t>O</w:t>
      </w:r>
      <w:r w:rsidRPr="003608C1">
        <w:rPr>
          <w:rFonts w:ascii="Times New Roman" w:eastAsia="Times New Roman" w:hAnsi="Times New Roman" w:cs="Times New Roman"/>
          <w:kern w:val="0"/>
          <w:sz w:val="24"/>
          <w:szCs w:val="24"/>
          <w:vertAlign w:val="subscript"/>
        </w:rPr>
        <w:t>3</w:t>
      </w:r>
      <w:r w:rsidRPr="003608C1">
        <w:rPr>
          <w:rFonts w:ascii="Times New Roman" w:eastAsia="Times New Roman" w:hAnsi="Times New Roman" w:cs="Times New Roman"/>
          <w:kern w:val="0"/>
          <w:sz w:val="24"/>
          <w:szCs w:val="24"/>
        </w:rPr>
        <w:t>.</w:t>
      </w:r>
    </w:p>
    <w:p w14:paraId="069643F9"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kern w:val="0"/>
          <w:sz w:val="24"/>
          <w:szCs w:val="24"/>
        </w:rPr>
        <w:t>(</w:t>
      </w:r>
      <w:r w:rsidRPr="003317EB">
        <w:rPr>
          <w:rFonts w:ascii="Times New Roman" w:eastAsia="Times New Roman" w:hAnsi="Times New Roman" w:cs="Times New Roman"/>
          <w:b/>
          <w:color w:val="0070C0"/>
          <w:kern w:val="0"/>
          <w:sz w:val="24"/>
          <w:szCs w:val="24"/>
        </w:rPr>
        <w:t xml:space="preserve">d) </w:t>
      </w:r>
      <w:r w:rsidRPr="003608C1">
        <w:rPr>
          <w:rFonts w:ascii="Times New Roman" w:eastAsia="Times New Roman" w:hAnsi="Times New Roman" w:cs="Times New Roman"/>
          <w:kern w:val="0"/>
          <w:sz w:val="24"/>
          <w:szCs w:val="24"/>
        </w:rPr>
        <w:t>Vanillin vừa tác dụng với Na vừa phản ứng với NaOH đều theo tỷ lệ mol tương ứng 1 : 2.</w:t>
      </w:r>
    </w:p>
    <w:p w14:paraId="4DBA5C81" w14:textId="77777777" w:rsidR="00F327EB" w:rsidRPr="003608C1" w:rsidRDefault="00F327EB" w:rsidP="006460D9">
      <w:pPr>
        <w:spacing w:after="0" w:line="240" w:lineRule="auto"/>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color w:val="000000" w:themeColor="text1"/>
          <w:kern w:val="0"/>
          <w:sz w:val="24"/>
          <w:szCs w:val="24"/>
        </w:rPr>
        <w:t>(e) Vanillin có tính chất của alcohol thơm.</w:t>
      </w:r>
    </w:p>
    <w:p w14:paraId="017BB1C9" w14:textId="77777777" w:rsidR="00F327EB" w:rsidRPr="003608C1" w:rsidRDefault="00F327EB" w:rsidP="006460D9">
      <w:pPr>
        <w:spacing w:after="0" w:line="240" w:lineRule="auto"/>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color w:val="000000" w:themeColor="text1"/>
          <w:kern w:val="0"/>
          <w:sz w:val="24"/>
          <w:szCs w:val="24"/>
        </w:rPr>
        <w:t>Số phát biểu đúng là</w:t>
      </w:r>
    </w:p>
    <w:p w14:paraId="0160153C" w14:textId="77777777" w:rsidR="00F327EB" w:rsidRPr="003608C1" w:rsidRDefault="00F327EB" w:rsidP="006460D9">
      <w:pPr>
        <w:tabs>
          <w:tab w:val="left" w:pos="2976"/>
          <w:tab w:val="left" w:pos="5386"/>
          <w:tab w:val="left" w:pos="7795"/>
        </w:tabs>
        <w:spacing w:after="0" w:line="240" w:lineRule="auto"/>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b/>
          <w:color w:val="000000" w:themeColor="text1"/>
          <w:kern w:val="0"/>
          <w:sz w:val="24"/>
          <w:szCs w:val="24"/>
        </w:rPr>
        <w:t xml:space="preserve">        </w:t>
      </w:r>
      <w:r w:rsidRPr="003317EB">
        <w:rPr>
          <w:rFonts w:ascii="Times New Roman" w:eastAsia="Times New Roman" w:hAnsi="Times New Roman" w:cs="Times New Roman"/>
          <w:b/>
          <w:color w:val="0070C0"/>
          <w:kern w:val="0"/>
          <w:sz w:val="24"/>
          <w:szCs w:val="24"/>
          <w:u w:val="single"/>
        </w:rPr>
        <w:t>A.</w:t>
      </w:r>
      <w:r w:rsidRPr="003317EB">
        <w:rPr>
          <w:rFonts w:ascii="Times New Roman" w:eastAsia="Times New Roman" w:hAnsi="Times New Roman" w:cs="Times New Roman"/>
          <w:b/>
          <w:color w:val="0070C0"/>
          <w:kern w:val="0"/>
          <w:sz w:val="24"/>
          <w:szCs w:val="24"/>
        </w:rPr>
        <w:t xml:space="preserve"> </w:t>
      </w:r>
      <w:r w:rsidRPr="003608C1">
        <w:rPr>
          <w:rFonts w:ascii="Times New Roman" w:eastAsia="Times New Roman" w:hAnsi="Times New Roman" w:cs="Times New Roman"/>
          <w:color w:val="000000" w:themeColor="text1"/>
          <w:kern w:val="0"/>
          <w:sz w:val="24"/>
          <w:szCs w:val="24"/>
          <w:highlight w:val="yellow"/>
        </w:rPr>
        <w:t>2.</w:t>
      </w:r>
      <w:r w:rsidRPr="003608C1">
        <w:rPr>
          <w:rFonts w:ascii="Times New Roman" w:eastAsia="Times New Roman" w:hAnsi="Times New Roman" w:cs="Times New Roman"/>
          <w:color w:val="000000" w:themeColor="text1"/>
          <w:kern w:val="0"/>
          <w:sz w:val="24"/>
          <w:szCs w:val="24"/>
        </w:rPr>
        <w:tab/>
      </w:r>
      <w:r w:rsidRPr="003317EB">
        <w:rPr>
          <w:rFonts w:ascii="Times New Roman" w:eastAsia="Times New Roman" w:hAnsi="Times New Roman" w:cs="Times New Roman"/>
          <w:b/>
          <w:color w:val="0070C0"/>
          <w:kern w:val="0"/>
          <w:sz w:val="24"/>
          <w:szCs w:val="24"/>
        </w:rPr>
        <w:t xml:space="preserve">B. </w:t>
      </w:r>
      <w:r w:rsidRPr="003608C1">
        <w:rPr>
          <w:rFonts w:ascii="Times New Roman" w:eastAsia="Times New Roman" w:hAnsi="Times New Roman" w:cs="Times New Roman"/>
          <w:color w:val="000000" w:themeColor="text1"/>
          <w:kern w:val="0"/>
          <w:sz w:val="24"/>
          <w:szCs w:val="24"/>
        </w:rPr>
        <w:t>3.</w:t>
      </w:r>
      <w:r w:rsidRPr="003608C1">
        <w:rPr>
          <w:rFonts w:ascii="Times New Roman" w:eastAsia="Times New Roman" w:hAnsi="Times New Roman" w:cs="Times New Roman"/>
          <w:color w:val="000000" w:themeColor="text1"/>
          <w:kern w:val="0"/>
          <w:sz w:val="24"/>
          <w:szCs w:val="24"/>
        </w:rPr>
        <w:tab/>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color w:val="000000" w:themeColor="text1"/>
          <w:kern w:val="0"/>
          <w:sz w:val="24"/>
          <w:szCs w:val="24"/>
        </w:rPr>
        <w:t>4.</w:t>
      </w:r>
      <w:r w:rsidRPr="003608C1">
        <w:rPr>
          <w:rFonts w:ascii="Times New Roman" w:eastAsia="Times New Roman" w:hAnsi="Times New Roman" w:cs="Times New Roman"/>
          <w:color w:val="000000" w:themeColor="text1"/>
          <w:kern w:val="0"/>
          <w:sz w:val="24"/>
          <w:szCs w:val="24"/>
        </w:rPr>
        <w:tab/>
      </w:r>
      <w:r w:rsidRPr="003317EB">
        <w:rPr>
          <w:rFonts w:ascii="Times New Roman" w:eastAsia="Times New Roman" w:hAnsi="Times New Roman" w:cs="Times New Roman"/>
          <w:b/>
          <w:color w:val="0070C0"/>
          <w:kern w:val="0"/>
          <w:sz w:val="24"/>
          <w:szCs w:val="24"/>
        </w:rPr>
        <w:t xml:space="preserve">D. </w:t>
      </w:r>
      <w:r w:rsidRPr="003608C1">
        <w:rPr>
          <w:rFonts w:ascii="Times New Roman" w:eastAsia="Times New Roman" w:hAnsi="Times New Roman" w:cs="Times New Roman"/>
          <w:color w:val="000000" w:themeColor="text1"/>
          <w:kern w:val="0"/>
          <w:sz w:val="24"/>
          <w:szCs w:val="24"/>
        </w:rPr>
        <w:t>1.</w:t>
      </w:r>
    </w:p>
    <w:p w14:paraId="5E1B4E87" w14:textId="77777777" w:rsidR="00F327EB" w:rsidRPr="003608C1" w:rsidRDefault="00F327EB" w:rsidP="006460D9">
      <w:pPr>
        <w:shd w:val="clear" w:color="auto" w:fill="FFFF99"/>
        <w:tabs>
          <w:tab w:val="left" w:pos="567"/>
          <w:tab w:val="left" w:pos="709"/>
          <w:tab w:val="left" w:pos="1843"/>
          <w:tab w:val="left" w:pos="2835"/>
          <w:tab w:val="left" w:pos="3686"/>
          <w:tab w:val="left" w:pos="5103"/>
          <w:tab w:val="left" w:pos="5245"/>
          <w:tab w:val="left" w:pos="5387"/>
          <w:tab w:val="left" w:pos="7371"/>
        </w:tabs>
        <w:spacing w:after="0"/>
        <w:jc w:val="both"/>
        <w:rPr>
          <w:rFonts w:ascii="Times New Roman" w:eastAsia="Times New Roman" w:hAnsi="Times New Roman" w:cs="Times New Roman"/>
          <w:b/>
          <w:bCs/>
          <w:color w:val="FF0000"/>
          <w:kern w:val="0"/>
          <w:sz w:val="24"/>
          <w:szCs w:val="24"/>
          <w:highlight w:val="yellow"/>
          <w:lang w:eastAsia="en-GB"/>
        </w:rPr>
      </w:pPr>
      <w:r w:rsidRPr="003608C1">
        <w:rPr>
          <w:rFonts w:ascii="Times New Roman" w:eastAsia="Times New Roman" w:hAnsi="Times New Roman" w:cs="Times New Roman"/>
          <w:b/>
          <w:bCs/>
          <w:color w:val="FF0000"/>
          <w:kern w:val="0"/>
          <w:sz w:val="24"/>
          <w:szCs w:val="24"/>
          <w:highlight w:val="yellow"/>
          <w:lang w:eastAsia="en-GB"/>
        </w:rPr>
        <w:t>Hướng dẫn giải:</w:t>
      </w:r>
    </w:p>
    <w:p w14:paraId="58A06B11" w14:textId="77777777" w:rsidR="00F327EB" w:rsidRPr="003608C1" w:rsidRDefault="00F327EB" w:rsidP="006460D9">
      <w:pPr>
        <w:spacing w:after="0" w:line="240" w:lineRule="auto"/>
        <w:jc w:val="both"/>
        <w:rPr>
          <w:rFonts w:ascii="Times New Roman" w:eastAsia="Times New Roman" w:hAnsi="Times New Roman" w:cs="Times New Roman"/>
          <w:color w:val="000000" w:themeColor="text1"/>
          <w:kern w:val="0"/>
          <w:sz w:val="24"/>
          <w:szCs w:val="24"/>
          <w:highlight w:val="yellow"/>
        </w:rPr>
      </w:pPr>
      <w:r w:rsidRPr="003608C1">
        <w:rPr>
          <w:rFonts w:ascii="Times New Roman" w:eastAsia="Times New Roman" w:hAnsi="Times New Roman" w:cs="Times New Roman"/>
          <w:color w:val="000000" w:themeColor="text1"/>
          <w:kern w:val="0"/>
          <w:sz w:val="24"/>
          <w:szCs w:val="24"/>
          <w:highlight w:val="yellow"/>
        </w:rPr>
        <w:t>(</w:t>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color w:val="000000" w:themeColor="text1"/>
          <w:kern w:val="0"/>
          <w:sz w:val="24"/>
          <w:szCs w:val="24"/>
          <w:highlight w:val="yellow"/>
        </w:rPr>
        <w:t>Công thức phân tử của vanillin là C</w:t>
      </w:r>
      <w:r w:rsidRPr="003608C1">
        <w:rPr>
          <w:rFonts w:ascii="Times New Roman" w:eastAsia="Times New Roman" w:hAnsi="Times New Roman" w:cs="Times New Roman"/>
          <w:color w:val="000000" w:themeColor="text1"/>
          <w:kern w:val="0"/>
          <w:sz w:val="24"/>
          <w:szCs w:val="24"/>
          <w:highlight w:val="yellow"/>
          <w:vertAlign w:val="subscript"/>
        </w:rPr>
        <w:t>8</w:t>
      </w:r>
      <w:r w:rsidRPr="003608C1">
        <w:rPr>
          <w:rFonts w:ascii="Times New Roman" w:eastAsia="Times New Roman" w:hAnsi="Times New Roman" w:cs="Times New Roman"/>
          <w:color w:val="000000" w:themeColor="text1"/>
          <w:kern w:val="0"/>
          <w:sz w:val="24"/>
          <w:szCs w:val="24"/>
          <w:highlight w:val="yellow"/>
        </w:rPr>
        <w:t>H</w:t>
      </w:r>
      <w:r w:rsidRPr="003608C1">
        <w:rPr>
          <w:rFonts w:ascii="Times New Roman" w:eastAsia="Times New Roman" w:hAnsi="Times New Roman" w:cs="Times New Roman"/>
          <w:color w:val="000000" w:themeColor="text1"/>
          <w:kern w:val="0"/>
          <w:sz w:val="24"/>
          <w:szCs w:val="24"/>
          <w:highlight w:val="yellow"/>
          <w:vertAlign w:val="subscript"/>
        </w:rPr>
        <w:t>8</w:t>
      </w:r>
      <w:r w:rsidRPr="003608C1">
        <w:rPr>
          <w:rFonts w:ascii="Times New Roman" w:eastAsia="Times New Roman" w:hAnsi="Times New Roman" w:cs="Times New Roman"/>
          <w:color w:val="000000" w:themeColor="text1"/>
          <w:kern w:val="0"/>
          <w:sz w:val="24"/>
          <w:szCs w:val="24"/>
          <w:highlight w:val="yellow"/>
        </w:rPr>
        <w:t>O</w:t>
      </w:r>
      <w:r w:rsidRPr="003608C1">
        <w:rPr>
          <w:rFonts w:ascii="Times New Roman" w:eastAsia="Times New Roman" w:hAnsi="Times New Roman" w:cs="Times New Roman"/>
          <w:color w:val="000000" w:themeColor="text1"/>
          <w:kern w:val="0"/>
          <w:sz w:val="24"/>
          <w:szCs w:val="24"/>
          <w:highlight w:val="yellow"/>
          <w:vertAlign w:val="subscript"/>
        </w:rPr>
        <w:t>3</w:t>
      </w:r>
      <w:r w:rsidRPr="003608C1">
        <w:rPr>
          <w:rFonts w:ascii="Times New Roman" w:eastAsia="Times New Roman" w:hAnsi="Times New Roman" w:cs="Times New Roman"/>
          <w:color w:val="000000" w:themeColor="text1"/>
          <w:kern w:val="0"/>
          <w:sz w:val="24"/>
          <w:szCs w:val="24"/>
          <w:highlight w:val="yellow"/>
        </w:rPr>
        <w:t>.</w:t>
      </w:r>
    </w:p>
    <w:p w14:paraId="1D384A7D" w14:textId="77777777" w:rsidR="00F327EB" w:rsidRPr="003608C1" w:rsidRDefault="00F327EB" w:rsidP="006460D9">
      <w:pPr>
        <w:spacing w:after="0" w:line="240" w:lineRule="auto"/>
        <w:jc w:val="both"/>
        <w:rPr>
          <w:rFonts w:ascii="Times New Roman" w:eastAsia="Times New Roman" w:hAnsi="Times New Roman" w:cs="Times New Roman"/>
          <w:color w:val="000000" w:themeColor="text1"/>
          <w:kern w:val="0"/>
          <w:sz w:val="24"/>
          <w:szCs w:val="24"/>
        </w:rPr>
      </w:pPr>
      <w:r w:rsidRPr="003608C1">
        <w:rPr>
          <w:rFonts w:ascii="Times New Roman" w:eastAsia="Times New Roman" w:hAnsi="Times New Roman" w:cs="Times New Roman"/>
          <w:color w:val="000000" w:themeColor="text1"/>
          <w:kern w:val="0"/>
          <w:sz w:val="24"/>
          <w:szCs w:val="24"/>
          <w:highlight w:val="yellow"/>
        </w:rPr>
        <w:t>(e) Vanillin có tính chất của phenol.</w:t>
      </w:r>
    </w:p>
    <w:p w14:paraId="138E52B0" w14:textId="77777777" w:rsidR="00F327EB" w:rsidRPr="003608C1" w:rsidRDefault="00F327EB" w:rsidP="006460D9">
      <w:pPr>
        <w:spacing w:after="0" w:line="240" w:lineRule="auto"/>
        <w:jc w:val="both"/>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sz w:val="24"/>
          <w:szCs w:val="24"/>
        </w:rPr>
        <w:t xml:space="preserve"> (Hóa 12 – Chương 7)</w:t>
      </w:r>
    </w:p>
    <w:p w14:paraId="5606E308"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Aptos" w:hAnsi="Times New Roman" w:cs="Times New Roman"/>
          <w:b/>
          <w:sz w:val="24"/>
          <w:szCs w:val="24"/>
          <w:lang w:val="pt-PT"/>
        </w:rPr>
      </w:pPr>
      <w:r w:rsidRPr="003608C1">
        <w:rPr>
          <w:rFonts w:ascii="Times New Roman" w:eastAsia="Aptos" w:hAnsi="Times New Roman" w:cs="Times New Roman"/>
          <w:sz w:val="24"/>
          <w:szCs w:val="24"/>
          <w:lang w:val="pt-BR"/>
        </w:rPr>
        <w:t xml:space="preserve">Cho sơ đồ sau: NaOH </w:t>
      </w:r>
      <w:r w:rsidRPr="003608C1">
        <w:rPr>
          <w:rFonts w:ascii="Times New Roman" w:eastAsia="Aptos" w:hAnsi="Times New Roman" w:cs="Times New Roman"/>
          <w:position w:val="-6"/>
          <w:sz w:val="24"/>
          <w:szCs w:val="24"/>
          <w:lang w:val="fr-FR"/>
        </w:rPr>
        <w:object w:dxaOrig="279" w:dyaOrig="220" w14:anchorId="55142D09">
          <v:shape id="_x0000_i1415" type="#_x0000_t75" style="width:14.25pt;height:11.25pt" o:ole="">
            <v:imagedata r:id="rId699" o:title=""/>
          </v:shape>
          <o:OLEObject Type="Embed" ProgID="Equation.DSMT4" ShapeID="_x0000_i1415" DrawAspect="Content" ObjectID="_1833292566" r:id="rId727"/>
        </w:object>
      </w:r>
      <w:r w:rsidRPr="003608C1">
        <w:rPr>
          <w:rFonts w:ascii="Times New Roman" w:eastAsia="Aptos" w:hAnsi="Times New Roman" w:cs="Times New Roman"/>
          <w:sz w:val="24"/>
          <w:szCs w:val="24"/>
          <w:lang w:val="pt-BR"/>
        </w:rPr>
        <w:t xml:space="preserve"> X</w:t>
      </w:r>
      <w:r w:rsidRPr="003608C1">
        <w:rPr>
          <w:rFonts w:ascii="Times New Roman" w:eastAsia="Aptos" w:hAnsi="Times New Roman" w:cs="Times New Roman"/>
          <w:sz w:val="24"/>
          <w:szCs w:val="24"/>
          <w:vertAlign w:val="subscript"/>
          <w:lang w:val="pt-BR"/>
        </w:rPr>
        <w:t>1</w:t>
      </w:r>
      <w:r w:rsidRPr="003608C1">
        <w:rPr>
          <w:rFonts w:ascii="Times New Roman" w:eastAsia="Aptos" w:hAnsi="Times New Roman" w:cs="Times New Roman"/>
          <w:sz w:val="24"/>
          <w:szCs w:val="24"/>
          <w:lang w:val="pt-BR"/>
        </w:rPr>
        <w:t xml:space="preserve"> </w:t>
      </w:r>
      <w:r w:rsidRPr="003608C1">
        <w:rPr>
          <w:rFonts w:ascii="Times New Roman" w:eastAsia="Aptos" w:hAnsi="Times New Roman" w:cs="Times New Roman"/>
          <w:position w:val="-6"/>
          <w:sz w:val="24"/>
          <w:szCs w:val="24"/>
          <w:lang w:val="fr-FR"/>
        </w:rPr>
        <w:object w:dxaOrig="279" w:dyaOrig="220" w14:anchorId="021086B8">
          <v:shape id="_x0000_i1416" type="#_x0000_t75" style="width:14.25pt;height:11.25pt" o:ole="">
            <v:imagedata r:id="rId699" o:title=""/>
          </v:shape>
          <o:OLEObject Type="Embed" ProgID="Equation.DSMT4" ShapeID="_x0000_i1416" DrawAspect="Content" ObjectID="_1833292567" r:id="rId728"/>
        </w:object>
      </w:r>
      <w:r w:rsidRPr="003608C1">
        <w:rPr>
          <w:rFonts w:ascii="Times New Roman" w:eastAsia="Aptos" w:hAnsi="Times New Roman" w:cs="Times New Roman"/>
          <w:sz w:val="24"/>
          <w:szCs w:val="24"/>
          <w:lang w:val="pt-BR"/>
        </w:rPr>
        <w:t xml:space="preserve"> X</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 xml:space="preserve"> </w:t>
      </w:r>
      <w:r w:rsidRPr="003608C1">
        <w:rPr>
          <w:rFonts w:ascii="Times New Roman" w:eastAsia="Aptos" w:hAnsi="Times New Roman" w:cs="Times New Roman"/>
          <w:position w:val="-6"/>
          <w:sz w:val="24"/>
          <w:szCs w:val="24"/>
          <w:lang w:val="fr-FR"/>
        </w:rPr>
        <w:object w:dxaOrig="279" w:dyaOrig="220" w14:anchorId="4F0CE928">
          <v:shape id="_x0000_i1417" type="#_x0000_t75" style="width:14.25pt;height:11.25pt" o:ole="">
            <v:imagedata r:id="rId699" o:title=""/>
          </v:shape>
          <o:OLEObject Type="Embed" ProgID="Equation.DSMT4" ShapeID="_x0000_i1417" DrawAspect="Content" ObjectID="_1833292568" r:id="rId729"/>
        </w:object>
      </w:r>
      <w:r w:rsidRPr="003608C1">
        <w:rPr>
          <w:rFonts w:ascii="Times New Roman" w:eastAsia="Aptos" w:hAnsi="Times New Roman" w:cs="Times New Roman"/>
          <w:sz w:val="24"/>
          <w:szCs w:val="24"/>
          <w:lang w:val="pt-BR"/>
        </w:rPr>
        <w:t xml:space="preserve"> X</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xml:space="preserve"> </w:t>
      </w:r>
      <w:r w:rsidRPr="003608C1">
        <w:rPr>
          <w:rFonts w:ascii="Times New Roman" w:eastAsia="Aptos" w:hAnsi="Times New Roman" w:cs="Times New Roman"/>
          <w:position w:val="-6"/>
          <w:sz w:val="24"/>
          <w:szCs w:val="24"/>
          <w:lang w:val="fr-FR"/>
        </w:rPr>
        <w:object w:dxaOrig="279" w:dyaOrig="220" w14:anchorId="3D5972BC">
          <v:shape id="_x0000_i1418" type="#_x0000_t75" style="width:14.25pt;height:11.25pt" o:ole="">
            <v:imagedata r:id="rId699" o:title=""/>
          </v:shape>
          <o:OLEObject Type="Embed" ProgID="Equation.DSMT4" ShapeID="_x0000_i1418" DrawAspect="Content" ObjectID="_1833292569" r:id="rId730"/>
        </w:object>
      </w:r>
      <w:r w:rsidRPr="003608C1">
        <w:rPr>
          <w:rFonts w:ascii="Times New Roman" w:eastAsia="Aptos" w:hAnsi="Times New Roman" w:cs="Times New Roman"/>
          <w:sz w:val="24"/>
          <w:szCs w:val="24"/>
          <w:lang w:val="pt-BR"/>
        </w:rPr>
        <w:t xml:space="preserve"> NaOH. </w:t>
      </w:r>
      <w:r w:rsidRPr="003608C1">
        <w:rPr>
          <w:rFonts w:ascii="Times New Roman" w:eastAsia="Aptos" w:hAnsi="Times New Roman" w:cs="Times New Roman"/>
          <w:sz w:val="24"/>
          <w:szCs w:val="24"/>
          <w:lang w:val="fr-FR"/>
        </w:rPr>
        <w:t>Với X</w:t>
      </w:r>
      <w:r w:rsidRPr="003608C1">
        <w:rPr>
          <w:rFonts w:ascii="Times New Roman" w:eastAsia="Aptos" w:hAnsi="Times New Roman" w:cs="Times New Roman"/>
          <w:sz w:val="24"/>
          <w:szCs w:val="24"/>
          <w:vertAlign w:val="subscript"/>
          <w:lang w:val="fr-FR"/>
        </w:rPr>
        <w:t>1</w:t>
      </w:r>
      <w:r w:rsidRPr="003608C1">
        <w:rPr>
          <w:rFonts w:ascii="Times New Roman" w:eastAsia="Aptos" w:hAnsi="Times New Roman" w:cs="Times New Roman"/>
          <w:sz w:val="24"/>
          <w:szCs w:val="24"/>
          <w:lang w:val="fr-FR"/>
        </w:rPr>
        <w:t>, X</w:t>
      </w:r>
      <w:r w:rsidRPr="003608C1">
        <w:rPr>
          <w:rFonts w:ascii="Times New Roman" w:eastAsia="Aptos" w:hAnsi="Times New Roman" w:cs="Times New Roman"/>
          <w:sz w:val="24"/>
          <w:szCs w:val="24"/>
          <w:vertAlign w:val="subscript"/>
          <w:lang w:val="fr-FR"/>
        </w:rPr>
        <w:t>2</w:t>
      </w:r>
      <w:r w:rsidRPr="003608C1">
        <w:rPr>
          <w:rFonts w:ascii="Times New Roman" w:eastAsia="Aptos" w:hAnsi="Times New Roman" w:cs="Times New Roman"/>
          <w:sz w:val="24"/>
          <w:szCs w:val="24"/>
          <w:lang w:val="fr-FR"/>
        </w:rPr>
        <w:t>, X</w:t>
      </w:r>
      <w:r w:rsidRPr="003608C1">
        <w:rPr>
          <w:rFonts w:ascii="Times New Roman" w:eastAsia="Aptos" w:hAnsi="Times New Roman" w:cs="Times New Roman"/>
          <w:sz w:val="24"/>
          <w:szCs w:val="24"/>
          <w:vertAlign w:val="subscript"/>
          <w:lang w:val="fr-FR"/>
        </w:rPr>
        <w:t>3</w:t>
      </w:r>
      <w:r w:rsidRPr="003608C1">
        <w:rPr>
          <w:rFonts w:ascii="Times New Roman" w:eastAsia="Aptos" w:hAnsi="Times New Roman" w:cs="Times New Roman"/>
          <w:sz w:val="24"/>
          <w:szCs w:val="24"/>
          <w:lang w:val="fr-FR"/>
        </w:rPr>
        <w:t xml:space="preserve"> là các hợp chất của sodium. Vậy X</w:t>
      </w:r>
      <w:r w:rsidRPr="003608C1">
        <w:rPr>
          <w:rFonts w:ascii="Times New Roman" w:eastAsia="Aptos" w:hAnsi="Times New Roman" w:cs="Times New Roman"/>
          <w:sz w:val="24"/>
          <w:szCs w:val="24"/>
          <w:vertAlign w:val="subscript"/>
          <w:lang w:val="fr-FR"/>
        </w:rPr>
        <w:t>1</w:t>
      </w:r>
      <w:r w:rsidRPr="003608C1">
        <w:rPr>
          <w:rFonts w:ascii="Times New Roman" w:eastAsia="Aptos" w:hAnsi="Times New Roman" w:cs="Times New Roman"/>
          <w:sz w:val="24"/>
          <w:szCs w:val="24"/>
          <w:lang w:val="fr-FR"/>
        </w:rPr>
        <w:t>, X</w:t>
      </w:r>
      <w:r w:rsidRPr="003608C1">
        <w:rPr>
          <w:rFonts w:ascii="Times New Roman" w:eastAsia="Aptos" w:hAnsi="Times New Roman" w:cs="Times New Roman"/>
          <w:sz w:val="24"/>
          <w:szCs w:val="24"/>
          <w:vertAlign w:val="subscript"/>
          <w:lang w:val="fr-FR"/>
        </w:rPr>
        <w:t>2</w:t>
      </w:r>
      <w:r w:rsidRPr="003608C1">
        <w:rPr>
          <w:rFonts w:ascii="Times New Roman" w:eastAsia="Aptos" w:hAnsi="Times New Roman" w:cs="Times New Roman"/>
          <w:sz w:val="24"/>
          <w:szCs w:val="24"/>
          <w:lang w:val="fr-FR"/>
        </w:rPr>
        <w:t>, X</w:t>
      </w:r>
      <w:r w:rsidRPr="003608C1">
        <w:rPr>
          <w:rFonts w:ascii="Times New Roman" w:eastAsia="Aptos" w:hAnsi="Times New Roman" w:cs="Times New Roman"/>
          <w:sz w:val="24"/>
          <w:szCs w:val="24"/>
          <w:vertAlign w:val="subscript"/>
          <w:lang w:val="fr-FR"/>
        </w:rPr>
        <w:t>3</w:t>
      </w:r>
      <w:r w:rsidRPr="003608C1">
        <w:rPr>
          <w:rFonts w:ascii="Times New Roman" w:eastAsia="Aptos" w:hAnsi="Times New Roman" w:cs="Times New Roman"/>
          <w:sz w:val="24"/>
          <w:szCs w:val="24"/>
          <w:lang w:val="fr-FR"/>
        </w:rPr>
        <w:t xml:space="preserve"> có thể tương ứng với dãy chất nào sau đây?</w:t>
      </w:r>
    </w:p>
    <w:p w14:paraId="6140937A" w14:textId="77777777" w:rsidR="00F327EB" w:rsidRPr="003608C1" w:rsidRDefault="00F327EB" w:rsidP="006460D9">
      <w:pPr>
        <w:tabs>
          <w:tab w:val="left" w:pos="284"/>
          <w:tab w:val="left" w:pos="2835"/>
          <w:tab w:val="left" w:pos="5387"/>
          <w:tab w:val="left" w:pos="7938"/>
        </w:tabs>
        <w:spacing w:after="0" w:line="23" w:lineRule="atLeast"/>
        <w:ind w:firstLine="540"/>
        <w:jc w:val="both"/>
        <w:rPr>
          <w:rFonts w:ascii="Times New Roman" w:eastAsia="Aptos" w:hAnsi="Times New Roman" w:cs="Times New Roman"/>
          <w:sz w:val="24"/>
          <w:szCs w:val="24"/>
          <w:lang w:val="pt-BR"/>
        </w:rPr>
      </w:pPr>
      <w:r w:rsidRPr="003317EB">
        <w:rPr>
          <w:rFonts w:ascii="Times New Roman" w:eastAsia="Aptos" w:hAnsi="Times New Roman" w:cs="Times New Roman"/>
          <w:b/>
          <w:bCs/>
          <w:color w:val="0070C0"/>
          <w:sz w:val="24"/>
          <w:szCs w:val="24"/>
          <w:u w:val="single"/>
          <w:lang w:val="pt-BR"/>
        </w:rPr>
        <w:t>A</w:t>
      </w:r>
      <w:r w:rsidRPr="003317EB">
        <w:rPr>
          <w:rFonts w:ascii="Times New Roman" w:eastAsia="Aptos" w:hAnsi="Times New Roman" w:cs="Times New Roman"/>
          <w:b/>
          <w:bCs/>
          <w:color w:val="0070C0"/>
          <w:sz w:val="24"/>
          <w:szCs w:val="24"/>
          <w:lang w:val="pt-BR"/>
        </w:rPr>
        <w:t xml:space="preserve">. </w:t>
      </w:r>
      <w:r w:rsidRPr="003608C1">
        <w:rPr>
          <w:rFonts w:ascii="Times New Roman" w:eastAsia="Aptos" w:hAnsi="Times New Roman" w:cs="Times New Roman"/>
          <w:sz w:val="24"/>
          <w:szCs w:val="24"/>
          <w:highlight w:val="yellow"/>
          <w:lang w:val="pt-BR"/>
        </w:rPr>
        <w:t>Na</w:t>
      </w:r>
      <w:r w:rsidRPr="003608C1">
        <w:rPr>
          <w:rFonts w:ascii="Times New Roman" w:eastAsia="Aptos" w:hAnsi="Times New Roman" w:cs="Times New Roman"/>
          <w:sz w:val="24"/>
          <w:szCs w:val="24"/>
          <w:highlight w:val="yellow"/>
          <w:vertAlign w:val="subscript"/>
          <w:lang w:val="pt-BR"/>
        </w:rPr>
        <w:t>2</w:t>
      </w:r>
      <w:r w:rsidRPr="003608C1">
        <w:rPr>
          <w:rFonts w:ascii="Times New Roman" w:eastAsia="Aptos" w:hAnsi="Times New Roman" w:cs="Times New Roman"/>
          <w:sz w:val="24"/>
          <w:szCs w:val="24"/>
          <w:highlight w:val="yellow"/>
          <w:lang w:val="pt-BR"/>
        </w:rPr>
        <w:t>CO</w:t>
      </w:r>
      <w:r w:rsidRPr="003608C1">
        <w:rPr>
          <w:rFonts w:ascii="Times New Roman" w:eastAsia="Aptos" w:hAnsi="Times New Roman" w:cs="Times New Roman"/>
          <w:sz w:val="24"/>
          <w:szCs w:val="24"/>
          <w:highlight w:val="yellow"/>
          <w:vertAlign w:val="subscript"/>
          <w:lang w:val="pt-BR"/>
        </w:rPr>
        <w:t>3</w:t>
      </w:r>
      <w:r w:rsidRPr="003608C1">
        <w:rPr>
          <w:rFonts w:ascii="Times New Roman" w:eastAsia="Aptos" w:hAnsi="Times New Roman" w:cs="Times New Roman"/>
          <w:sz w:val="24"/>
          <w:szCs w:val="24"/>
          <w:highlight w:val="yellow"/>
          <w:lang w:val="pt-BR"/>
        </w:rPr>
        <w:t>, Na</w:t>
      </w:r>
      <w:r w:rsidRPr="003608C1">
        <w:rPr>
          <w:rFonts w:ascii="Times New Roman" w:eastAsia="Aptos" w:hAnsi="Times New Roman" w:cs="Times New Roman"/>
          <w:sz w:val="24"/>
          <w:szCs w:val="24"/>
          <w:highlight w:val="yellow"/>
          <w:vertAlign w:val="subscript"/>
          <w:lang w:val="pt-BR"/>
        </w:rPr>
        <w:t>2</w:t>
      </w:r>
      <w:r w:rsidRPr="003608C1">
        <w:rPr>
          <w:rFonts w:ascii="Times New Roman" w:eastAsia="Aptos" w:hAnsi="Times New Roman" w:cs="Times New Roman"/>
          <w:sz w:val="24"/>
          <w:szCs w:val="24"/>
          <w:highlight w:val="yellow"/>
          <w:lang w:val="pt-BR"/>
        </w:rPr>
        <w:t>SO</w:t>
      </w:r>
      <w:r w:rsidRPr="003608C1">
        <w:rPr>
          <w:rFonts w:ascii="Times New Roman" w:eastAsia="Aptos" w:hAnsi="Times New Roman" w:cs="Times New Roman"/>
          <w:sz w:val="24"/>
          <w:szCs w:val="24"/>
          <w:highlight w:val="yellow"/>
          <w:vertAlign w:val="subscript"/>
          <w:lang w:val="pt-BR"/>
        </w:rPr>
        <w:t>4</w:t>
      </w:r>
      <w:r w:rsidRPr="003608C1">
        <w:rPr>
          <w:rFonts w:ascii="Times New Roman" w:eastAsia="Aptos" w:hAnsi="Times New Roman" w:cs="Times New Roman"/>
          <w:sz w:val="24"/>
          <w:szCs w:val="24"/>
          <w:highlight w:val="yellow"/>
          <w:lang w:val="pt-BR"/>
        </w:rPr>
        <w:t xml:space="preserve"> và NaCl.</w:t>
      </w:r>
      <w:r w:rsidRPr="003608C1">
        <w:rPr>
          <w:rFonts w:ascii="Times New Roman" w:eastAsia="Aptos" w:hAnsi="Times New Roman" w:cs="Times New Roman"/>
          <w:sz w:val="24"/>
          <w:szCs w:val="24"/>
          <w:lang w:val="pt-BR"/>
        </w:rPr>
        <w:tab/>
      </w:r>
      <w:r w:rsidRPr="003317EB">
        <w:rPr>
          <w:rFonts w:ascii="Times New Roman" w:eastAsia="Aptos" w:hAnsi="Times New Roman" w:cs="Times New Roman"/>
          <w:b/>
          <w:bCs/>
          <w:color w:val="0070C0"/>
          <w:sz w:val="24"/>
          <w:szCs w:val="24"/>
          <w:lang w:val="pt-BR"/>
        </w:rPr>
        <w:t xml:space="preserve">B. </w:t>
      </w:r>
      <w:r w:rsidRPr="003608C1">
        <w:rPr>
          <w:rFonts w:ascii="Times New Roman" w:eastAsia="Aptos" w:hAnsi="Times New Roman" w:cs="Times New Roman"/>
          <w:sz w:val="24"/>
          <w:szCs w:val="24"/>
          <w:lang w:val="pt-BR"/>
        </w:rPr>
        <w:t>NaNO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Na</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CO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xml:space="preserve"> và NaCl.</w:t>
      </w:r>
    </w:p>
    <w:p w14:paraId="0566ACE7" w14:textId="77777777" w:rsidR="00F327EB" w:rsidRPr="003608C1" w:rsidRDefault="00F327EB" w:rsidP="006460D9">
      <w:pPr>
        <w:tabs>
          <w:tab w:val="left" w:pos="284"/>
          <w:tab w:val="left" w:pos="2835"/>
          <w:tab w:val="left" w:pos="5387"/>
          <w:tab w:val="left" w:pos="7938"/>
        </w:tabs>
        <w:spacing w:after="0" w:line="23" w:lineRule="atLeast"/>
        <w:ind w:firstLine="540"/>
        <w:jc w:val="both"/>
        <w:rPr>
          <w:rFonts w:ascii="Times New Roman" w:eastAsia="Aptos" w:hAnsi="Times New Roman" w:cs="Times New Roman"/>
          <w:sz w:val="24"/>
          <w:szCs w:val="24"/>
          <w:lang w:val="pt-BR"/>
        </w:rPr>
      </w:pPr>
      <w:r w:rsidRPr="003317EB">
        <w:rPr>
          <w:rFonts w:ascii="Times New Roman" w:eastAsia="Aptos" w:hAnsi="Times New Roman" w:cs="Times New Roman"/>
          <w:b/>
          <w:bCs/>
          <w:color w:val="0070C0"/>
          <w:sz w:val="24"/>
          <w:szCs w:val="24"/>
          <w:lang w:val="pt-BR"/>
        </w:rPr>
        <w:t xml:space="preserve">C. </w:t>
      </w:r>
      <w:r w:rsidRPr="003608C1">
        <w:rPr>
          <w:rFonts w:ascii="Times New Roman" w:eastAsia="Aptos" w:hAnsi="Times New Roman" w:cs="Times New Roman"/>
          <w:sz w:val="24"/>
          <w:szCs w:val="24"/>
          <w:lang w:val="pt-BR"/>
        </w:rPr>
        <w:t>Na</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CO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NaCl và NaNO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w:t>
      </w:r>
      <w:r w:rsidRPr="003608C1">
        <w:rPr>
          <w:rFonts w:ascii="Times New Roman" w:eastAsia="Aptos" w:hAnsi="Times New Roman" w:cs="Times New Roman"/>
          <w:sz w:val="24"/>
          <w:szCs w:val="24"/>
          <w:lang w:val="pt-BR"/>
        </w:rPr>
        <w:tab/>
      </w:r>
      <w:r w:rsidRPr="003317EB">
        <w:rPr>
          <w:rFonts w:ascii="Times New Roman" w:eastAsia="Aptos" w:hAnsi="Times New Roman" w:cs="Times New Roman"/>
          <w:b/>
          <w:bCs/>
          <w:color w:val="0070C0"/>
          <w:sz w:val="24"/>
          <w:szCs w:val="24"/>
          <w:lang w:val="pt-BR"/>
        </w:rPr>
        <w:t xml:space="preserve">D. </w:t>
      </w:r>
      <w:r w:rsidRPr="003608C1">
        <w:rPr>
          <w:rFonts w:ascii="Times New Roman" w:eastAsia="Aptos" w:hAnsi="Times New Roman" w:cs="Times New Roman"/>
          <w:sz w:val="24"/>
          <w:szCs w:val="24"/>
          <w:lang w:val="pt-BR"/>
        </w:rPr>
        <w:t>NaCl, NaNO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 xml:space="preserve"> và Na</w:t>
      </w:r>
      <w:r w:rsidRPr="003608C1">
        <w:rPr>
          <w:rFonts w:ascii="Times New Roman" w:eastAsia="Aptos" w:hAnsi="Times New Roman" w:cs="Times New Roman"/>
          <w:sz w:val="24"/>
          <w:szCs w:val="24"/>
          <w:vertAlign w:val="subscript"/>
          <w:lang w:val="pt-BR"/>
        </w:rPr>
        <w:t>2</w:t>
      </w:r>
      <w:r w:rsidRPr="003608C1">
        <w:rPr>
          <w:rFonts w:ascii="Times New Roman" w:eastAsia="Aptos" w:hAnsi="Times New Roman" w:cs="Times New Roman"/>
          <w:sz w:val="24"/>
          <w:szCs w:val="24"/>
          <w:lang w:val="pt-BR"/>
        </w:rPr>
        <w:t>CO</w:t>
      </w:r>
      <w:r w:rsidRPr="003608C1">
        <w:rPr>
          <w:rFonts w:ascii="Times New Roman" w:eastAsia="Aptos" w:hAnsi="Times New Roman" w:cs="Times New Roman"/>
          <w:sz w:val="24"/>
          <w:szCs w:val="24"/>
          <w:vertAlign w:val="subscript"/>
          <w:lang w:val="pt-BR"/>
        </w:rPr>
        <w:t>3</w:t>
      </w:r>
      <w:r w:rsidRPr="003608C1">
        <w:rPr>
          <w:rFonts w:ascii="Times New Roman" w:eastAsia="Aptos" w:hAnsi="Times New Roman" w:cs="Times New Roman"/>
          <w:sz w:val="24"/>
          <w:szCs w:val="24"/>
          <w:lang w:val="pt-BR"/>
        </w:rPr>
        <w:t>.</w:t>
      </w:r>
    </w:p>
    <w:p w14:paraId="4F03DDE1" w14:textId="77777777" w:rsidR="00F327EB" w:rsidRPr="003608C1" w:rsidRDefault="00F327EB" w:rsidP="006460D9">
      <w:pPr>
        <w:spacing w:after="0" w:line="240" w:lineRule="auto"/>
        <w:jc w:val="both"/>
        <w:rPr>
          <w:rFonts w:ascii="Times New Roman" w:hAnsi="Times New Roman" w:cs="Times New Roman"/>
          <w:b/>
          <w:bCs/>
          <w:iCs/>
          <w:color w:val="000000" w:themeColor="text1"/>
          <w:sz w:val="24"/>
          <w:szCs w:val="24"/>
        </w:rPr>
      </w:pPr>
      <w:r w:rsidRPr="003317EB">
        <w:rPr>
          <w:rFonts w:ascii="Times New Roman" w:eastAsia="Times New Roman" w:hAnsi="Times New Roman" w:cs="Times New Roman"/>
          <w:b/>
          <w:color w:val="C00000"/>
          <w:sz w:val="24"/>
          <w:szCs w:val="24"/>
        </w:rPr>
        <w:t xml:space="preserve">Câu </w:t>
      </w:r>
      <w:r w:rsidRPr="003317EB">
        <w:rPr>
          <w:rFonts w:ascii="Times New Roman" w:eastAsia="Times New Roman" w:hAnsi="Times New Roman" w:cs="Times New Roman"/>
          <w:b/>
          <w:color w:val="C00000"/>
          <w:sz w:val="24"/>
          <w:szCs w:val="24"/>
          <w:lang w:val="vi-VN"/>
        </w:rPr>
        <w:t>1</w:t>
      </w:r>
      <w:r w:rsidRPr="003317EB">
        <w:rPr>
          <w:rFonts w:ascii="Times New Roman" w:eastAsia="Times New Roman" w:hAnsi="Times New Roman" w:cs="Times New Roman"/>
          <w:b/>
          <w:color w:val="C00000"/>
          <w:sz w:val="24"/>
          <w:szCs w:val="24"/>
        </w:rPr>
        <w:t>7</w:t>
      </w:r>
      <w:r w:rsidRPr="003317EB">
        <w:rPr>
          <w:rFonts w:ascii="Times New Roman" w:eastAsia="Times New Roman" w:hAnsi="Times New Roman" w:cs="Times New Roman"/>
          <w:b/>
          <w:color w:val="C00000"/>
          <w:sz w:val="24"/>
          <w:szCs w:val="24"/>
          <w:lang w:val="vi-VN"/>
        </w:rPr>
        <w:t>:</w:t>
      </w:r>
      <w:r w:rsidRPr="003608C1">
        <w:rPr>
          <w:rFonts w:ascii="Times New Roman" w:eastAsia="Times New Roman" w:hAnsi="Times New Roman" w:cs="Times New Roman"/>
          <w:b/>
          <w:color w:val="000000"/>
          <w:sz w:val="24"/>
          <w:szCs w:val="24"/>
        </w:rPr>
        <w:t xml:space="preserve"> </w:t>
      </w:r>
      <w:r w:rsidRPr="003608C1">
        <w:rPr>
          <w:rFonts w:ascii="Times New Roman" w:hAnsi="Times New Roman" w:cs="Times New Roman"/>
          <w:b/>
          <w:bCs/>
          <w:iCs/>
          <w:color w:val="000000" w:themeColor="text1"/>
          <w:sz w:val="24"/>
          <w:szCs w:val="24"/>
        </w:rPr>
        <w:t>(Hóa 11 – Chương 5)</w:t>
      </w:r>
    </w:p>
    <w:p w14:paraId="6263D0E9" w14:textId="77777777" w:rsidR="00F327EB" w:rsidRPr="003608C1" w:rsidRDefault="00F327EB" w:rsidP="006460D9">
      <w:pPr>
        <w:pStyle w:val="Normal1"/>
        <w:spacing w:after="0" w:line="288" w:lineRule="auto"/>
        <w:jc w:val="both"/>
        <w:rPr>
          <w:rFonts w:ascii="Times New Roman" w:eastAsia="Times New Roman" w:hAnsi="Times New Roman" w:cs="Times New Roman"/>
          <w:color w:val="000000"/>
          <w:sz w:val="24"/>
          <w:szCs w:val="24"/>
        </w:rPr>
      </w:pPr>
      <w:r w:rsidRPr="003608C1">
        <w:rPr>
          <w:rFonts w:ascii="Times New Roman" w:eastAsia="Times New Roman" w:hAnsi="Times New Roman" w:cs="Times New Roman"/>
          <w:bCs/>
          <w:color w:val="000000"/>
          <w:sz w:val="24"/>
          <w:szCs w:val="24"/>
        </w:rPr>
        <w:t>C</w:t>
      </w:r>
      <w:r w:rsidRPr="003608C1">
        <w:rPr>
          <w:rFonts w:ascii="Times New Roman" w:eastAsia="Times New Roman" w:hAnsi="Times New Roman" w:cs="Times New Roman"/>
          <w:color w:val="000000"/>
          <w:sz w:val="24"/>
          <w:szCs w:val="24"/>
        </w:rPr>
        <w:t>hloroform (CHCl</w:t>
      </w:r>
      <w:r w:rsidRPr="003608C1">
        <w:rPr>
          <w:rFonts w:ascii="Times New Roman" w:eastAsia="Times New Roman" w:hAnsi="Times New Roman" w:cs="Times New Roman"/>
          <w:color w:val="000000"/>
          <w:sz w:val="24"/>
          <w:szCs w:val="24"/>
          <w:vertAlign w:val="subscript"/>
        </w:rPr>
        <w:t>3</w:t>
      </w:r>
      <w:r w:rsidRPr="003608C1">
        <w:rPr>
          <w:rFonts w:ascii="Times New Roman" w:eastAsia="Times New Roman" w:hAnsi="Times New Roman" w:cs="Times New Roman"/>
          <w:color w:val="000000"/>
          <w:sz w:val="24"/>
          <w:szCs w:val="24"/>
        </w:rPr>
        <w:t>) là một trong những chất đầu tiên được sử dụng làm thuốc mê trong y học. Đến năm 1950, halothane (CF</w:t>
      </w:r>
      <w:r w:rsidRPr="003608C1">
        <w:rPr>
          <w:rFonts w:ascii="Times New Roman" w:eastAsia="Times New Roman" w:hAnsi="Times New Roman" w:cs="Times New Roman"/>
          <w:color w:val="000000"/>
          <w:sz w:val="24"/>
          <w:szCs w:val="24"/>
          <w:vertAlign w:val="subscript"/>
        </w:rPr>
        <w:t>3</w:t>
      </w:r>
      <w:r w:rsidRPr="003608C1">
        <w:rPr>
          <w:rFonts w:ascii="Times New Roman" w:eastAsia="Times New Roman" w:hAnsi="Times New Roman" w:cs="Times New Roman"/>
          <w:color w:val="000000"/>
          <w:sz w:val="24"/>
          <w:szCs w:val="24"/>
        </w:rPr>
        <w:t>CHBrCl) được sử dụng phổ biến rồi đến những năm 1990 thì đã được thay thế bằng các thuốc gây mê tốt hơn như desflurane (CF</w:t>
      </w:r>
      <w:r w:rsidRPr="003608C1">
        <w:rPr>
          <w:rFonts w:ascii="Times New Roman" w:eastAsia="Times New Roman" w:hAnsi="Times New Roman" w:cs="Times New Roman"/>
          <w:color w:val="000000"/>
          <w:sz w:val="24"/>
          <w:szCs w:val="24"/>
          <w:vertAlign w:val="subscript"/>
        </w:rPr>
        <w:t>3</w:t>
      </w:r>
      <w:r w:rsidRPr="003608C1">
        <w:rPr>
          <w:rFonts w:ascii="Times New Roman" w:eastAsia="Times New Roman" w:hAnsi="Times New Roman" w:cs="Times New Roman"/>
          <w:color w:val="000000"/>
          <w:sz w:val="24"/>
          <w:szCs w:val="24"/>
        </w:rPr>
        <w:t>CHFOCHF</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 xml:space="preserve">). Một trong những lý do khiến chloroform bị hạn chế sử dụng là vì nó thuộc loại hợp chất hữu cơ có chứa chlorine. Các hợp chất hữu cơ chứa chlorine được cho là nguyên nhân chính gây ra thiệt hại và thủng tầng ozone. </w:t>
      </w:r>
    </w:p>
    <w:p w14:paraId="2A52621F"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color w:val="000000"/>
          <w:sz w:val="24"/>
          <w:szCs w:val="24"/>
        </w:rPr>
      </w:pPr>
      <w:r w:rsidRPr="003608C1">
        <w:rPr>
          <w:rFonts w:ascii="Times New Roman" w:eastAsia="Times New Roman" w:hAnsi="Times New Roman" w:cs="Times New Roman"/>
          <w:color w:val="000000"/>
          <w:sz w:val="24"/>
          <w:szCs w:val="24"/>
        </w:rPr>
        <w:t>Cho các phương trình nhiệt hoá học sau:</w:t>
      </w:r>
    </w:p>
    <w:p w14:paraId="358B132F" w14:textId="77777777" w:rsidR="00F327EB" w:rsidRPr="003608C1" w:rsidRDefault="00F327EB" w:rsidP="006460D9">
      <w:pPr>
        <w:pStyle w:val="Normal1"/>
        <w:tabs>
          <w:tab w:val="left" w:pos="709"/>
          <w:tab w:val="left" w:pos="2835"/>
          <w:tab w:val="left" w:pos="5387"/>
          <w:tab w:val="left" w:pos="7938"/>
        </w:tabs>
        <w:spacing w:after="0" w:line="288" w:lineRule="auto"/>
        <w:ind w:firstLine="340"/>
        <w:jc w:val="both"/>
        <w:rPr>
          <w:rFonts w:ascii="Times New Roman" w:eastAsia="Times New Roman" w:hAnsi="Times New Roman" w:cs="Times New Roman"/>
          <w:color w:val="000000"/>
          <w:sz w:val="24"/>
          <w:szCs w:val="24"/>
        </w:rPr>
      </w:pPr>
      <w:r w:rsidRPr="003608C1">
        <w:rPr>
          <w:rFonts w:ascii="Times New Roman" w:eastAsia="Times New Roman" w:hAnsi="Times New Roman" w:cs="Times New Roman"/>
          <w:color w:val="000000"/>
          <w:sz w:val="24"/>
          <w:szCs w:val="24"/>
        </w:rPr>
        <w:tab/>
        <w:t>CH</w:t>
      </w:r>
      <w:r w:rsidRPr="003608C1">
        <w:rPr>
          <w:rFonts w:ascii="Times New Roman" w:eastAsia="Times New Roman" w:hAnsi="Times New Roman" w:cs="Times New Roman"/>
          <w:color w:val="000000"/>
          <w:sz w:val="24"/>
          <w:szCs w:val="24"/>
          <w:vertAlign w:val="subscript"/>
        </w:rPr>
        <w:t>4</w:t>
      </w:r>
      <w:r w:rsidRPr="003608C1">
        <w:rPr>
          <w:rFonts w:ascii="Times New Roman" w:eastAsia="Times New Roman" w:hAnsi="Times New Roman" w:cs="Times New Roman"/>
          <w:color w:val="000000"/>
          <w:sz w:val="24"/>
          <w:szCs w:val="24"/>
        </w:rPr>
        <w:t>(g) + 2O</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 xml:space="preserve">(g) </w:t>
      </w:r>
      <w:r w:rsidRPr="003608C1">
        <w:rPr>
          <w:rFonts w:ascii="Times New Roman" w:hAnsi="Times New Roman" w:cs="Times New Roman"/>
          <w:b/>
          <w:bCs/>
          <w:color w:val="000000"/>
          <w:position w:val="-14"/>
          <w:sz w:val="24"/>
          <w:szCs w:val="24"/>
        </w:rPr>
        <w:object w:dxaOrig="560" w:dyaOrig="480" w14:anchorId="2B93608D">
          <v:shape id="_x0000_i1419" type="#_x0000_t75" style="width:27.75pt;height:24pt" o:ole="" fillcolor="window">
            <v:imagedata r:id="rId704" o:title=""/>
          </v:shape>
          <o:OLEObject Type="Embed" ProgID="Equation.DSMT4" ShapeID="_x0000_i1419" DrawAspect="Content" ObjectID="_1833292570" r:id="rId731"/>
        </w:object>
      </w:r>
      <w:r w:rsidRPr="003608C1">
        <w:rPr>
          <w:rFonts w:ascii="Times New Roman" w:eastAsia="Times New Roman" w:hAnsi="Times New Roman" w:cs="Times New Roman"/>
          <w:color w:val="000000"/>
          <w:sz w:val="24"/>
          <w:szCs w:val="24"/>
        </w:rPr>
        <w:t xml:space="preserve"> 2H</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O(l) + CO</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(g)   </w:t>
      </w:r>
      <w:r w:rsidRPr="003608C1">
        <w:rPr>
          <w:rFonts w:ascii="Times New Roman" w:hAnsi="Times New Roman" w:cs="Times New Roman"/>
          <w:bCs/>
          <w:iCs/>
          <w:color w:val="000000"/>
          <w:position w:val="-12"/>
          <w:sz w:val="24"/>
          <w:szCs w:val="24"/>
        </w:rPr>
        <w:object w:dxaOrig="2680" w:dyaOrig="400" w14:anchorId="4FEBDB49">
          <v:shape id="_x0000_i1420" type="#_x0000_t75" style="width:132.75pt;height:20.25pt" o:ole="">
            <v:imagedata r:id="rId706" o:title=""/>
          </v:shape>
          <o:OLEObject Type="Embed" ProgID="Equation.DSMT4" ShapeID="_x0000_i1420" DrawAspect="Content" ObjectID="_1833292571" r:id="rId732"/>
        </w:object>
      </w:r>
      <w:r w:rsidRPr="003608C1">
        <w:rPr>
          <w:rFonts w:ascii="Times New Roman" w:eastAsia="Times New Roman" w:hAnsi="Times New Roman" w:cs="Times New Roman"/>
          <w:color w:val="000000"/>
          <w:sz w:val="24"/>
          <w:szCs w:val="24"/>
        </w:rPr>
        <w:t>   </w:t>
      </w:r>
      <w:r w:rsidRPr="003608C1">
        <w:rPr>
          <w:rFonts w:ascii="Times New Roman" w:eastAsia="Times New Roman" w:hAnsi="Times New Roman" w:cs="Times New Roman"/>
          <w:color w:val="000000"/>
          <w:sz w:val="24"/>
          <w:szCs w:val="24"/>
        </w:rPr>
        <w:tab/>
      </w:r>
    </w:p>
    <w:p w14:paraId="336BB656" w14:textId="77777777" w:rsidR="00F327EB" w:rsidRPr="003608C1" w:rsidRDefault="00F327EB" w:rsidP="006460D9">
      <w:pPr>
        <w:pStyle w:val="Normal1"/>
        <w:tabs>
          <w:tab w:val="left" w:pos="709"/>
          <w:tab w:val="left" w:pos="2835"/>
          <w:tab w:val="left" w:pos="5387"/>
          <w:tab w:val="left" w:pos="7938"/>
        </w:tabs>
        <w:spacing w:after="0" w:line="288" w:lineRule="auto"/>
        <w:ind w:firstLine="340"/>
        <w:jc w:val="both"/>
        <w:rPr>
          <w:rFonts w:ascii="Times New Roman" w:eastAsia="Times New Roman" w:hAnsi="Times New Roman" w:cs="Times New Roman"/>
          <w:color w:val="000000"/>
          <w:sz w:val="24"/>
          <w:szCs w:val="24"/>
        </w:rPr>
      </w:pPr>
      <w:r w:rsidRPr="003608C1">
        <w:rPr>
          <w:rFonts w:ascii="Times New Roman" w:eastAsia="Times New Roman" w:hAnsi="Times New Roman" w:cs="Times New Roman"/>
          <w:color w:val="000000"/>
          <w:sz w:val="24"/>
          <w:szCs w:val="24"/>
        </w:rPr>
        <w:tab/>
        <w:t xml:space="preserve">2HCl(g) </w:t>
      </w:r>
      <w:r w:rsidRPr="003608C1">
        <w:rPr>
          <w:rFonts w:ascii="Times New Roman" w:hAnsi="Times New Roman" w:cs="Times New Roman"/>
          <w:b/>
          <w:bCs/>
          <w:color w:val="000000"/>
          <w:position w:val="-6"/>
          <w:sz w:val="24"/>
          <w:szCs w:val="24"/>
        </w:rPr>
        <w:object w:dxaOrig="600" w:dyaOrig="320" w14:anchorId="26486619">
          <v:shape id="_x0000_i1421" type="#_x0000_t75" style="width:30pt;height:15.75pt" o:ole="" fillcolor="window">
            <v:imagedata r:id="rId708" o:title=""/>
          </v:shape>
          <o:OLEObject Type="Embed" ProgID="Equation.DSMT4" ShapeID="_x0000_i1421" DrawAspect="Content" ObjectID="_1833292572" r:id="rId733"/>
        </w:object>
      </w:r>
      <w:r w:rsidRPr="003608C1">
        <w:rPr>
          <w:rFonts w:ascii="Times New Roman" w:eastAsia="Times New Roman" w:hAnsi="Times New Roman" w:cs="Times New Roman"/>
          <w:color w:val="000000"/>
          <w:sz w:val="24"/>
          <w:szCs w:val="24"/>
        </w:rPr>
        <w:t>H</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 xml:space="preserve"> (g) + Cl</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(g)                     </w:t>
      </w:r>
      <w:r w:rsidRPr="003608C1">
        <w:rPr>
          <w:rFonts w:ascii="Times New Roman" w:hAnsi="Times New Roman" w:cs="Times New Roman"/>
          <w:bCs/>
          <w:iCs/>
          <w:color w:val="000000"/>
          <w:position w:val="-12"/>
          <w:sz w:val="24"/>
          <w:szCs w:val="24"/>
        </w:rPr>
        <w:object w:dxaOrig="2659" w:dyaOrig="400" w14:anchorId="42819A1C">
          <v:shape id="_x0000_i1422" type="#_x0000_t75" style="width:132pt;height:20.25pt" o:ole="">
            <v:imagedata r:id="rId710" o:title=""/>
          </v:shape>
          <o:OLEObject Type="Embed" ProgID="Equation.DSMT4" ShapeID="_x0000_i1422" DrawAspect="Content" ObjectID="_1833292573" r:id="rId734"/>
        </w:object>
      </w:r>
      <w:r w:rsidRPr="003608C1">
        <w:rPr>
          <w:rFonts w:ascii="Times New Roman" w:eastAsia="Times New Roman" w:hAnsi="Times New Roman" w:cs="Times New Roman"/>
          <w:color w:val="000000"/>
          <w:sz w:val="24"/>
          <w:szCs w:val="24"/>
        </w:rPr>
        <w:t>  </w:t>
      </w:r>
    </w:p>
    <w:p w14:paraId="463EC6ED" w14:textId="77777777" w:rsidR="00F327EB" w:rsidRPr="003608C1" w:rsidRDefault="00F327EB" w:rsidP="006460D9">
      <w:pPr>
        <w:pStyle w:val="Normal1"/>
        <w:tabs>
          <w:tab w:val="left" w:pos="709"/>
          <w:tab w:val="left" w:pos="2835"/>
          <w:tab w:val="left" w:pos="5387"/>
          <w:tab w:val="left" w:pos="7938"/>
        </w:tabs>
        <w:spacing w:after="0" w:line="288" w:lineRule="auto"/>
        <w:ind w:firstLine="340"/>
        <w:jc w:val="both"/>
        <w:rPr>
          <w:rFonts w:ascii="Times New Roman" w:eastAsia="Times New Roman" w:hAnsi="Times New Roman" w:cs="Times New Roman"/>
          <w:color w:val="000000"/>
          <w:sz w:val="24"/>
          <w:szCs w:val="24"/>
        </w:rPr>
      </w:pPr>
      <w:r w:rsidRPr="003608C1">
        <w:rPr>
          <w:rFonts w:ascii="Times New Roman" w:eastAsia="Times New Roman" w:hAnsi="Times New Roman" w:cs="Times New Roman"/>
          <w:color w:val="000000"/>
          <w:sz w:val="24"/>
          <w:szCs w:val="24"/>
        </w:rPr>
        <w:tab/>
        <w:t>C(graphite) + O</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 xml:space="preserve">(g) </w:t>
      </w:r>
      <w:r w:rsidRPr="003608C1">
        <w:rPr>
          <w:rFonts w:ascii="Times New Roman" w:hAnsi="Times New Roman" w:cs="Times New Roman"/>
          <w:b/>
          <w:bCs/>
          <w:color w:val="000000"/>
          <w:position w:val="-6"/>
          <w:sz w:val="24"/>
          <w:szCs w:val="24"/>
        </w:rPr>
        <w:object w:dxaOrig="600" w:dyaOrig="320" w14:anchorId="0101F386">
          <v:shape id="_x0000_i1423" type="#_x0000_t75" style="width:30pt;height:15.75pt" o:ole="" fillcolor="window">
            <v:imagedata r:id="rId708" o:title=""/>
          </v:shape>
          <o:OLEObject Type="Embed" ProgID="Equation.DSMT4" ShapeID="_x0000_i1423" DrawAspect="Content" ObjectID="_1833292574" r:id="rId735"/>
        </w:object>
      </w:r>
      <w:r w:rsidRPr="003608C1">
        <w:rPr>
          <w:rFonts w:ascii="Times New Roman" w:eastAsia="Times New Roman" w:hAnsi="Times New Roman" w:cs="Times New Roman"/>
          <w:color w:val="000000"/>
          <w:sz w:val="24"/>
          <w:szCs w:val="24"/>
        </w:rPr>
        <w:t>CO</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(g)              </w:t>
      </w:r>
      <w:r w:rsidRPr="003608C1">
        <w:rPr>
          <w:rFonts w:ascii="Times New Roman" w:eastAsia="Times New Roman" w:hAnsi="Times New Roman" w:cs="Times New Roman"/>
          <w:color w:val="000000"/>
          <w:sz w:val="24"/>
          <w:szCs w:val="24"/>
          <w:lang w:val="vi-VN"/>
        </w:rPr>
        <w:t xml:space="preserve"> </w:t>
      </w:r>
      <w:r w:rsidRPr="003608C1">
        <w:rPr>
          <w:rFonts w:ascii="Times New Roman" w:hAnsi="Times New Roman" w:cs="Times New Roman"/>
          <w:bCs/>
          <w:iCs/>
          <w:color w:val="000000"/>
          <w:position w:val="-12"/>
          <w:sz w:val="24"/>
          <w:szCs w:val="24"/>
        </w:rPr>
        <w:object w:dxaOrig="2659" w:dyaOrig="400" w14:anchorId="42E81CDE">
          <v:shape id="_x0000_i1424" type="#_x0000_t75" style="width:132pt;height:20.25pt" o:ole="">
            <v:imagedata r:id="rId713" o:title=""/>
          </v:shape>
          <o:OLEObject Type="Embed" ProgID="Equation.DSMT4" ShapeID="_x0000_i1424" DrawAspect="Content" ObjectID="_1833292575" r:id="rId736"/>
        </w:object>
      </w:r>
    </w:p>
    <w:p w14:paraId="71624916" w14:textId="77777777" w:rsidR="00F327EB" w:rsidRPr="003608C1" w:rsidRDefault="00F327EB" w:rsidP="006460D9">
      <w:pPr>
        <w:pStyle w:val="Normal1"/>
        <w:tabs>
          <w:tab w:val="left" w:pos="709"/>
          <w:tab w:val="left" w:pos="2835"/>
          <w:tab w:val="left" w:pos="5387"/>
        </w:tabs>
        <w:spacing w:after="0" w:line="288" w:lineRule="auto"/>
        <w:ind w:firstLine="340"/>
        <w:jc w:val="both"/>
        <w:rPr>
          <w:rFonts w:ascii="Times New Roman" w:hAnsi="Times New Roman" w:cs="Times New Roman"/>
          <w:bCs/>
          <w:iCs/>
          <w:color w:val="000000"/>
          <w:sz w:val="24"/>
          <w:szCs w:val="24"/>
        </w:rPr>
      </w:pPr>
      <w:r w:rsidRPr="003608C1">
        <w:rPr>
          <w:rFonts w:ascii="Times New Roman" w:eastAsia="Times New Roman" w:hAnsi="Times New Roman" w:cs="Times New Roman"/>
          <w:color w:val="000000"/>
          <w:sz w:val="24"/>
          <w:szCs w:val="24"/>
        </w:rPr>
        <w:tab/>
        <w:t>H</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 xml:space="preserve">(g) + </w:t>
      </w:r>
      <w:r w:rsidRPr="003608C1">
        <w:rPr>
          <w:rFonts w:ascii="Times New Roman" w:hAnsi="Times New Roman" w:cs="Times New Roman"/>
          <w:b/>
          <w:color w:val="000000"/>
          <w:position w:val="-24"/>
          <w:sz w:val="24"/>
          <w:szCs w:val="24"/>
        </w:rPr>
        <w:object w:dxaOrig="240" w:dyaOrig="620" w14:anchorId="5DA84B89">
          <v:shape id="_x0000_i1425" type="#_x0000_t75" style="width:12pt;height:29.25pt" o:ole="">
            <v:imagedata r:id="rId715" o:title=""/>
          </v:shape>
          <o:OLEObject Type="Embed" ProgID="Equation.DSMT4" ShapeID="_x0000_i1425" DrawAspect="Content" ObjectID="_1833292576" r:id="rId737"/>
        </w:object>
      </w:r>
      <w:r w:rsidRPr="003608C1">
        <w:rPr>
          <w:rFonts w:ascii="Times New Roman" w:eastAsia="Times New Roman" w:hAnsi="Times New Roman" w:cs="Times New Roman"/>
          <w:color w:val="000000"/>
          <w:sz w:val="24"/>
          <w:szCs w:val="24"/>
        </w:rPr>
        <w:t>O</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 xml:space="preserve">(g) </w:t>
      </w:r>
      <w:r w:rsidRPr="003608C1">
        <w:rPr>
          <w:rFonts w:ascii="Times New Roman" w:hAnsi="Times New Roman" w:cs="Times New Roman"/>
          <w:b/>
          <w:bCs/>
          <w:color w:val="000000"/>
          <w:position w:val="-14"/>
          <w:sz w:val="24"/>
          <w:szCs w:val="24"/>
        </w:rPr>
        <w:object w:dxaOrig="560" w:dyaOrig="480" w14:anchorId="1C66B8BD">
          <v:shape id="_x0000_i1426" type="#_x0000_t75" style="width:27.75pt;height:24pt" o:ole="" fillcolor="window">
            <v:imagedata r:id="rId704" o:title=""/>
          </v:shape>
          <o:OLEObject Type="Embed" ProgID="Equation.DSMT4" ShapeID="_x0000_i1426" DrawAspect="Content" ObjectID="_1833292577" r:id="rId738"/>
        </w:object>
      </w:r>
      <w:r w:rsidRPr="003608C1">
        <w:rPr>
          <w:rFonts w:ascii="Times New Roman" w:eastAsia="Times New Roman" w:hAnsi="Times New Roman" w:cs="Times New Roman"/>
          <w:color w:val="000000"/>
          <w:sz w:val="24"/>
          <w:szCs w:val="24"/>
        </w:rPr>
        <w:t xml:space="preserve"> H</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O(l)                    </w:t>
      </w:r>
      <w:r w:rsidRPr="003608C1">
        <w:rPr>
          <w:rFonts w:ascii="Times New Roman" w:hAnsi="Times New Roman" w:cs="Times New Roman"/>
          <w:bCs/>
          <w:iCs/>
          <w:color w:val="000000"/>
          <w:position w:val="-8"/>
          <w:sz w:val="24"/>
          <w:szCs w:val="24"/>
        </w:rPr>
        <w:t xml:space="preserve"> </w:t>
      </w:r>
      <w:r w:rsidRPr="003608C1">
        <w:rPr>
          <w:rFonts w:ascii="Times New Roman" w:hAnsi="Times New Roman" w:cs="Times New Roman"/>
          <w:bCs/>
          <w:iCs/>
          <w:color w:val="000000"/>
          <w:position w:val="-12"/>
          <w:sz w:val="24"/>
          <w:szCs w:val="24"/>
        </w:rPr>
        <w:object w:dxaOrig="2680" w:dyaOrig="400" w14:anchorId="2BC9E8B4">
          <v:shape id="_x0000_i1427" type="#_x0000_t75" style="width:132.75pt;height:20.25pt" o:ole="">
            <v:imagedata r:id="rId718" o:title=""/>
          </v:shape>
          <o:OLEObject Type="Embed" ProgID="Equation.DSMT4" ShapeID="_x0000_i1427" DrawAspect="Content" ObjectID="_1833292578" r:id="rId739"/>
        </w:object>
      </w:r>
    </w:p>
    <w:p w14:paraId="629ACCC6" w14:textId="77777777" w:rsidR="00F327EB" w:rsidRPr="003608C1" w:rsidRDefault="00F327EB" w:rsidP="006460D9">
      <w:pPr>
        <w:pStyle w:val="Normal1"/>
        <w:tabs>
          <w:tab w:val="left" w:pos="709"/>
          <w:tab w:val="left" w:pos="2835"/>
          <w:tab w:val="left" w:pos="5387"/>
        </w:tabs>
        <w:spacing w:after="0" w:line="288" w:lineRule="auto"/>
        <w:ind w:firstLine="340"/>
        <w:jc w:val="both"/>
        <w:rPr>
          <w:rFonts w:ascii="Times New Roman" w:eastAsia="Times New Roman" w:hAnsi="Times New Roman" w:cs="Times New Roman"/>
          <w:color w:val="000000"/>
          <w:sz w:val="24"/>
          <w:szCs w:val="24"/>
        </w:rPr>
      </w:pPr>
      <w:r w:rsidRPr="003608C1">
        <w:rPr>
          <w:rFonts w:ascii="Times New Roman" w:hAnsi="Times New Roman" w:cs="Times New Roman"/>
          <w:bCs/>
          <w:iCs/>
          <w:color w:val="000000"/>
          <w:sz w:val="24"/>
          <w:szCs w:val="24"/>
        </w:rPr>
        <w:t>Cho các nhận định sau:</w:t>
      </w:r>
    </w:p>
    <w:p w14:paraId="67AEA477"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color w:val="000000"/>
          <w:sz w:val="24"/>
          <w:szCs w:val="24"/>
        </w:rPr>
      </w:pPr>
      <w:r w:rsidRPr="003608C1">
        <w:rPr>
          <w:rFonts w:ascii="Times New Roman" w:eastAsia="Times New Roman" w:hAnsi="Times New Roman" w:cs="Times New Roman"/>
          <w:b/>
          <w:color w:val="000000"/>
          <w:sz w:val="24"/>
          <w:szCs w:val="24"/>
        </w:rPr>
        <w:t>(</w:t>
      </w:r>
      <w:r w:rsidRPr="003317EB">
        <w:rPr>
          <w:rFonts w:ascii="Times New Roman" w:eastAsia="Times New Roman" w:hAnsi="Times New Roman" w:cs="Times New Roman"/>
          <w:b/>
          <w:color w:val="0070C0"/>
          <w:sz w:val="24"/>
          <w:szCs w:val="24"/>
        </w:rPr>
        <w:t xml:space="preserve">a) </w:t>
      </w:r>
      <w:r w:rsidRPr="003608C1">
        <w:rPr>
          <w:rFonts w:ascii="Times New Roman" w:eastAsia="Times New Roman" w:hAnsi="Times New Roman" w:cs="Times New Roman"/>
          <w:color w:val="000000"/>
          <w:sz w:val="24"/>
          <w:szCs w:val="24"/>
        </w:rPr>
        <w:t>Phân tử khối của hợp chất desflurane là 155.</w:t>
      </w:r>
    </w:p>
    <w:p w14:paraId="31E84F95"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sz w:val="24"/>
          <w:szCs w:val="24"/>
          <w:highlight w:val="yellow"/>
        </w:rPr>
      </w:pPr>
      <w:r w:rsidRPr="003608C1">
        <w:rPr>
          <w:rFonts w:ascii="Times New Roman" w:eastAsia="Times New Roman" w:hAnsi="Times New Roman" w:cs="Times New Roman"/>
          <w:b/>
          <w:sz w:val="24"/>
          <w:szCs w:val="24"/>
          <w:highlight w:val="yellow"/>
        </w:rPr>
        <w:t>(</w:t>
      </w:r>
      <w:r w:rsidRPr="003317EB">
        <w:rPr>
          <w:rFonts w:ascii="Times New Roman" w:eastAsia="Times New Roman" w:hAnsi="Times New Roman" w:cs="Times New Roman"/>
          <w:b/>
          <w:color w:val="0070C0"/>
          <w:sz w:val="24"/>
          <w:szCs w:val="24"/>
        </w:rPr>
        <w:t xml:space="preserve">b) </w:t>
      </w:r>
      <w:r w:rsidRPr="003608C1">
        <w:rPr>
          <w:rFonts w:ascii="Times New Roman" w:eastAsia="Times New Roman" w:hAnsi="Times New Roman" w:cs="Times New Roman"/>
          <w:sz w:val="24"/>
          <w:szCs w:val="24"/>
          <w:highlight w:val="yellow"/>
        </w:rPr>
        <w:t>Phương trình hoá học từ methane tạo thành chloroform là CH</w:t>
      </w:r>
      <w:r w:rsidRPr="003608C1">
        <w:rPr>
          <w:rFonts w:ascii="Times New Roman" w:eastAsia="Times New Roman" w:hAnsi="Times New Roman" w:cs="Times New Roman"/>
          <w:sz w:val="24"/>
          <w:szCs w:val="24"/>
          <w:highlight w:val="yellow"/>
          <w:vertAlign w:val="subscript"/>
        </w:rPr>
        <w:t>4</w:t>
      </w:r>
      <w:r w:rsidRPr="003608C1">
        <w:rPr>
          <w:rFonts w:ascii="Times New Roman" w:eastAsia="Times New Roman" w:hAnsi="Times New Roman" w:cs="Times New Roman"/>
          <w:sz w:val="24"/>
          <w:szCs w:val="24"/>
          <w:highlight w:val="yellow"/>
        </w:rPr>
        <w:t xml:space="preserve"> + 3Cl</w:t>
      </w:r>
      <w:r w:rsidRPr="003608C1">
        <w:rPr>
          <w:rFonts w:ascii="Times New Roman" w:eastAsia="Times New Roman" w:hAnsi="Times New Roman" w:cs="Times New Roman"/>
          <w:sz w:val="24"/>
          <w:szCs w:val="24"/>
          <w:highlight w:val="yellow"/>
          <w:vertAlign w:val="subscript"/>
        </w:rPr>
        <w:t xml:space="preserve">2 </w:t>
      </w:r>
      <w:r w:rsidRPr="003608C1">
        <w:rPr>
          <w:rFonts w:ascii="Times New Roman" w:hAnsi="Times New Roman" w:cs="Times New Roman"/>
          <w:position w:val="-6"/>
          <w:sz w:val="24"/>
          <w:szCs w:val="24"/>
          <w:highlight w:val="yellow"/>
        </w:rPr>
        <w:object w:dxaOrig="620" w:dyaOrig="380" w14:anchorId="7BF10426">
          <v:shape id="_x0000_i1428" type="#_x0000_t75" style="width:32.25pt;height:20.25pt" o:ole="">
            <v:imagedata r:id="rId720" o:title=""/>
          </v:shape>
          <o:OLEObject Type="Embed" ProgID="Equation.DSMT4" ShapeID="_x0000_i1428" DrawAspect="Content" ObjectID="_1833292579" r:id="rId740"/>
        </w:object>
      </w:r>
      <w:r w:rsidRPr="003608C1">
        <w:rPr>
          <w:rFonts w:ascii="Times New Roman" w:eastAsia="Times New Roman" w:hAnsi="Times New Roman" w:cs="Times New Roman"/>
          <w:sz w:val="24"/>
          <w:szCs w:val="24"/>
          <w:highlight w:val="yellow"/>
        </w:rPr>
        <w:t xml:space="preserve"> CHCl</w:t>
      </w:r>
      <w:r w:rsidRPr="003608C1">
        <w:rPr>
          <w:rFonts w:ascii="Times New Roman" w:eastAsia="Times New Roman" w:hAnsi="Times New Roman" w:cs="Times New Roman"/>
          <w:sz w:val="24"/>
          <w:szCs w:val="24"/>
          <w:highlight w:val="yellow"/>
          <w:vertAlign w:val="subscript"/>
        </w:rPr>
        <w:t>3</w:t>
      </w:r>
      <w:r w:rsidRPr="003608C1">
        <w:rPr>
          <w:rFonts w:ascii="Times New Roman" w:eastAsia="Times New Roman" w:hAnsi="Times New Roman" w:cs="Times New Roman"/>
          <w:sz w:val="24"/>
          <w:szCs w:val="24"/>
          <w:highlight w:val="yellow"/>
        </w:rPr>
        <w:t xml:space="preserve"> + 3HCl.</w:t>
      </w:r>
    </w:p>
    <w:p w14:paraId="3841E59D"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b/>
          <w:sz w:val="24"/>
          <w:szCs w:val="24"/>
        </w:rPr>
      </w:pPr>
      <w:r w:rsidRPr="003608C1">
        <w:rPr>
          <w:rFonts w:ascii="Times New Roman" w:eastAsia="Times New Roman" w:hAnsi="Times New Roman" w:cs="Times New Roman"/>
          <w:b/>
          <w:sz w:val="24"/>
          <w:szCs w:val="24"/>
          <w:highlight w:val="yellow"/>
        </w:rPr>
        <w:t>(</w:t>
      </w:r>
      <w:r w:rsidRPr="003317EB">
        <w:rPr>
          <w:rFonts w:ascii="Times New Roman" w:eastAsia="Times New Roman" w:hAnsi="Times New Roman" w:cs="Times New Roman"/>
          <w:b/>
          <w:color w:val="0070C0"/>
          <w:sz w:val="24"/>
          <w:szCs w:val="24"/>
        </w:rPr>
        <w:t xml:space="preserve">c) </w:t>
      </w:r>
      <w:r w:rsidRPr="003608C1">
        <w:rPr>
          <w:rFonts w:ascii="Times New Roman" w:eastAsia="Times New Roman" w:hAnsi="Times New Roman" w:cs="Times New Roman"/>
          <w:sz w:val="24"/>
          <w:szCs w:val="24"/>
          <w:highlight w:val="yellow"/>
        </w:rPr>
        <w:t>Desflurane được coi là một loại thuốc gây mê thân thiện với môi trường hơn chloroform do nó sản sinh ra ít nguyên tử chlorine hơn chloroform.</w:t>
      </w:r>
    </w:p>
    <w:p w14:paraId="531293BF"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color w:val="000000"/>
          <w:sz w:val="24"/>
          <w:szCs w:val="24"/>
        </w:rPr>
      </w:pPr>
      <w:r w:rsidRPr="003608C1">
        <w:rPr>
          <w:rFonts w:ascii="Times New Roman" w:eastAsia="Times New Roman" w:hAnsi="Times New Roman" w:cs="Times New Roman"/>
          <w:b/>
          <w:color w:val="000000"/>
          <w:sz w:val="24"/>
          <w:szCs w:val="24"/>
        </w:rPr>
        <w:t>(</w:t>
      </w:r>
      <w:r w:rsidRPr="003317EB">
        <w:rPr>
          <w:rFonts w:ascii="Times New Roman" w:eastAsia="Times New Roman" w:hAnsi="Times New Roman" w:cs="Times New Roman"/>
          <w:b/>
          <w:color w:val="0070C0"/>
          <w:sz w:val="24"/>
          <w:szCs w:val="24"/>
        </w:rPr>
        <w:t xml:space="preserve">d) </w:t>
      </w:r>
      <w:r w:rsidRPr="003608C1">
        <w:rPr>
          <w:rFonts w:ascii="Times New Roman" w:eastAsia="Times New Roman" w:hAnsi="Times New Roman" w:cs="Times New Roman"/>
          <w:bCs/>
          <w:color w:val="000000"/>
          <w:sz w:val="24"/>
          <w:szCs w:val="24"/>
        </w:rPr>
        <w:t>Từ các dự kiện trên tính được b</w:t>
      </w:r>
      <w:r w:rsidRPr="003608C1">
        <w:rPr>
          <w:rFonts w:ascii="Times New Roman" w:eastAsia="Times New Roman" w:hAnsi="Times New Roman" w:cs="Times New Roman"/>
          <w:color w:val="000000"/>
          <w:sz w:val="24"/>
          <w:szCs w:val="24"/>
        </w:rPr>
        <w:t>iến thiên enthalpy chuẩn của phản ứng dưới đây là –406,5 kJ</w:t>
      </w:r>
    </w:p>
    <w:p w14:paraId="0ABAECD1"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color w:val="000000"/>
          <w:sz w:val="24"/>
          <w:szCs w:val="24"/>
        </w:rPr>
      </w:pPr>
      <w:r w:rsidRPr="003608C1">
        <w:rPr>
          <w:rFonts w:ascii="Times New Roman" w:eastAsia="Times New Roman" w:hAnsi="Times New Roman" w:cs="Times New Roman"/>
          <w:color w:val="000000"/>
          <w:sz w:val="24"/>
          <w:szCs w:val="24"/>
        </w:rPr>
        <w:t>CH</w:t>
      </w:r>
      <w:r w:rsidRPr="003608C1">
        <w:rPr>
          <w:rFonts w:ascii="Times New Roman" w:eastAsia="Times New Roman" w:hAnsi="Times New Roman" w:cs="Times New Roman"/>
          <w:color w:val="000000"/>
          <w:sz w:val="24"/>
          <w:szCs w:val="24"/>
          <w:vertAlign w:val="subscript"/>
        </w:rPr>
        <w:t>4</w:t>
      </w:r>
      <w:r w:rsidRPr="003608C1">
        <w:rPr>
          <w:rFonts w:ascii="Times New Roman" w:eastAsia="Times New Roman" w:hAnsi="Times New Roman" w:cs="Times New Roman"/>
          <w:color w:val="000000"/>
          <w:sz w:val="24"/>
          <w:szCs w:val="24"/>
        </w:rPr>
        <w:t xml:space="preserve"> + 3Cl</w:t>
      </w:r>
      <w:r w:rsidRPr="003608C1">
        <w:rPr>
          <w:rFonts w:ascii="Times New Roman" w:eastAsia="Times New Roman" w:hAnsi="Times New Roman" w:cs="Times New Roman"/>
          <w:color w:val="000000"/>
          <w:sz w:val="24"/>
          <w:szCs w:val="24"/>
          <w:vertAlign w:val="subscript"/>
        </w:rPr>
        <w:t>2</w:t>
      </w:r>
      <w:r w:rsidRPr="003608C1">
        <w:rPr>
          <w:rFonts w:ascii="Times New Roman" w:eastAsia="Times New Roman" w:hAnsi="Times New Roman" w:cs="Times New Roman"/>
          <w:color w:val="000000"/>
          <w:sz w:val="24"/>
          <w:szCs w:val="24"/>
        </w:rPr>
        <w:t xml:space="preserve"> </w:t>
      </w:r>
      <w:r w:rsidRPr="003608C1">
        <w:rPr>
          <w:rFonts w:ascii="Times New Roman" w:hAnsi="Times New Roman" w:cs="Times New Roman"/>
          <w:color w:val="000000"/>
          <w:position w:val="-6"/>
          <w:sz w:val="24"/>
          <w:szCs w:val="24"/>
        </w:rPr>
        <w:object w:dxaOrig="620" w:dyaOrig="380" w14:anchorId="68391FF0">
          <v:shape id="_x0000_i1429" type="#_x0000_t75" style="width:32.25pt;height:20.25pt" o:ole="">
            <v:imagedata r:id="rId720" o:title=""/>
          </v:shape>
          <o:OLEObject Type="Embed" ProgID="Equation.DSMT4" ShapeID="_x0000_i1429" DrawAspect="Content" ObjectID="_1833292580" r:id="rId741"/>
        </w:object>
      </w:r>
      <w:r w:rsidRPr="003608C1">
        <w:rPr>
          <w:rFonts w:ascii="Times New Roman" w:eastAsia="Times New Roman" w:hAnsi="Times New Roman" w:cs="Times New Roman"/>
          <w:color w:val="000000"/>
          <w:sz w:val="24"/>
          <w:szCs w:val="24"/>
        </w:rPr>
        <w:t xml:space="preserve"> CHCl</w:t>
      </w:r>
      <w:r w:rsidRPr="003608C1">
        <w:rPr>
          <w:rFonts w:ascii="Times New Roman" w:eastAsia="Times New Roman" w:hAnsi="Times New Roman" w:cs="Times New Roman"/>
          <w:color w:val="000000"/>
          <w:sz w:val="24"/>
          <w:szCs w:val="24"/>
          <w:vertAlign w:val="subscript"/>
        </w:rPr>
        <w:t>3</w:t>
      </w:r>
      <w:r w:rsidRPr="003608C1">
        <w:rPr>
          <w:rFonts w:ascii="Times New Roman" w:eastAsia="Times New Roman" w:hAnsi="Times New Roman" w:cs="Times New Roman"/>
          <w:color w:val="000000"/>
          <w:sz w:val="24"/>
          <w:szCs w:val="24"/>
        </w:rPr>
        <w:t xml:space="preserve"> + 3HCl</w:t>
      </w:r>
    </w:p>
    <w:p w14:paraId="401BCD04"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color w:val="000000"/>
          <w:sz w:val="24"/>
          <w:szCs w:val="24"/>
        </w:rPr>
      </w:pPr>
      <w:r w:rsidRPr="003608C1">
        <w:rPr>
          <w:rFonts w:ascii="Times New Roman" w:eastAsia="Times New Roman" w:hAnsi="Times New Roman" w:cs="Times New Roman"/>
          <w:color w:val="000000"/>
          <w:sz w:val="24"/>
          <w:szCs w:val="24"/>
        </w:rPr>
        <w:t>Số nhận định đúng là</w:t>
      </w:r>
    </w:p>
    <w:p w14:paraId="0594EA0C" w14:textId="77777777" w:rsidR="00F327EB" w:rsidRPr="003608C1" w:rsidRDefault="00F327EB" w:rsidP="006460D9">
      <w:pPr>
        <w:tabs>
          <w:tab w:val="left" w:pos="3402"/>
          <w:tab w:val="left" w:pos="5669"/>
          <w:tab w:val="left" w:pos="7937"/>
        </w:tabs>
        <w:spacing w:after="0"/>
        <w:jc w:val="both"/>
        <w:rPr>
          <w:rFonts w:ascii="Times New Roman" w:eastAsia="Times New Roman" w:hAnsi="Times New Roman" w:cs="Times New Roman"/>
          <w:kern w:val="0"/>
          <w:sz w:val="24"/>
          <w:szCs w:val="24"/>
        </w:rPr>
      </w:pPr>
      <w:r w:rsidRPr="003608C1">
        <w:rPr>
          <w:rFonts w:ascii="Times New Roman" w:eastAsia="Times New Roman" w:hAnsi="Times New Roman" w:cs="Times New Roman"/>
          <w:b/>
          <w:kern w:val="0"/>
          <w:sz w:val="24"/>
          <w:szCs w:val="24"/>
        </w:rPr>
        <w:t xml:space="preserve">        </w:t>
      </w:r>
      <w:r w:rsidRPr="003317EB">
        <w:rPr>
          <w:rFonts w:ascii="Times New Roman" w:eastAsia="Times New Roman" w:hAnsi="Times New Roman" w:cs="Times New Roman"/>
          <w:b/>
          <w:color w:val="0070C0"/>
          <w:kern w:val="0"/>
          <w:sz w:val="24"/>
          <w:szCs w:val="24"/>
        </w:rPr>
        <w:t xml:space="preserve">A. </w:t>
      </w:r>
      <w:r w:rsidRPr="003608C1">
        <w:rPr>
          <w:rFonts w:ascii="Times New Roman" w:eastAsia="Times New Roman" w:hAnsi="Times New Roman" w:cs="Times New Roman"/>
          <w:kern w:val="0"/>
          <w:sz w:val="24"/>
          <w:szCs w:val="24"/>
        </w:rPr>
        <w:t>1.</w:t>
      </w:r>
      <w:r w:rsidRPr="003608C1">
        <w:rPr>
          <w:rFonts w:ascii="Times New Roman" w:eastAsia="Times New Roman" w:hAnsi="Times New Roman" w:cs="Times New Roman"/>
          <w:kern w:val="0"/>
          <w:sz w:val="24"/>
          <w:szCs w:val="24"/>
        </w:rPr>
        <w:tab/>
      </w:r>
      <w:r w:rsidRPr="003317EB">
        <w:rPr>
          <w:rFonts w:ascii="Times New Roman" w:eastAsia="Times New Roman" w:hAnsi="Times New Roman" w:cs="Times New Roman"/>
          <w:b/>
          <w:color w:val="0070C0"/>
          <w:kern w:val="0"/>
          <w:sz w:val="24"/>
          <w:szCs w:val="24"/>
          <w:u w:val="single"/>
        </w:rPr>
        <w:t xml:space="preserve">B. </w:t>
      </w:r>
      <w:r w:rsidRPr="003608C1">
        <w:rPr>
          <w:rFonts w:ascii="Times New Roman" w:eastAsia="Times New Roman" w:hAnsi="Times New Roman" w:cs="Times New Roman"/>
          <w:bCs/>
          <w:kern w:val="0"/>
          <w:sz w:val="24"/>
          <w:szCs w:val="24"/>
          <w:highlight w:val="yellow"/>
          <w:u w:val="single"/>
        </w:rPr>
        <w:t>2</w:t>
      </w:r>
      <w:r w:rsidRPr="003608C1">
        <w:rPr>
          <w:rFonts w:ascii="Times New Roman" w:eastAsia="Times New Roman" w:hAnsi="Times New Roman" w:cs="Times New Roman"/>
          <w:kern w:val="0"/>
          <w:sz w:val="24"/>
          <w:szCs w:val="24"/>
          <w:highlight w:val="yellow"/>
          <w:u w:val="single"/>
        </w:rPr>
        <w:t>.</w:t>
      </w:r>
      <w:r w:rsidRPr="003608C1">
        <w:rPr>
          <w:rFonts w:ascii="Times New Roman" w:eastAsia="Times New Roman" w:hAnsi="Times New Roman" w:cs="Times New Roman"/>
          <w:kern w:val="0"/>
          <w:sz w:val="24"/>
          <w:szCs w:val="24"/>
        </w:rPr>
        <w:tab/>
      </w:r>
      <w:r w:rsidRPr="003317EB">
        <w:rPr>
          <w:rFonts w:ascii="Times New Roman" w:eastAsia="Times New Roman" w:hAnsi="Times New Roman" w:cs="Times New Roman"/>
          <w:b/>
          <w:color w:val="0070C0"/>
          <w:kern w:val="0"/>
          <w:sz w:val="24"/>
          <w:szCs w:val="24"/>
        </w:rPr>
        <w:t xml:space="preserve">C. </w:t>
      </w:r>
      <w:r w:rsidRPr="003608C1">
        <w:rPr>
          <w:rFonts w:ascii="Times New Roman" w:eastAsia="Times New Roman" w:hAnsi="Times New Roman" w:cs="Times New Roman"/>
          <w:kern w:val="0"/>
          <w:sz w:val="24"/>
          <w:szCs w:val="24"/>
        </w:rPr>
        <w:t>3.</w:t>
      </w:r>
      <w:r w:rsidRPr="003608C1">
        <w:rPr>
          <w:rFonts w:ascii="Times New Roman" w:eastAsia="Times New Roman" w:hAnsi="Times New Roman" w:cs="Times New Roman"/>
          <w:kern w:val="0"/>
          <w:sz w:val="24"/>
          <w:szCs w:val="24"/>
        </w:rPr>
        <w:tab/>
      </w:r>
      <w:r w:rsidRPr="003317EB">
        <w:rPr>
          <w:rFonts w:ascii="Times New Roman" w:eastAsia="Times New Roman" w:hAnsi="Times New Roman" w:cs="Times New Roman"/>
          <w:b/>
          <w:color w:val="0070C0"/>
          <w:kern w:val="0"/>
          <w:sz w:val="24"/>
          <w:szCs w:val="24"/>
        </w:rPr>
        <w:t xml:space="preserve">D. </w:t>
      </w:r>
      <w:r w:rsidRPr="003608C1">
        <w:rPr>
          <w:rFonts w:ascii="Times New Roman" w:eastAsia="Times New Roman" w:hAnsi="Times New Roman" w:cs="Times New Roman"/>
          <w:kern w:val="0"/>
          <w:sz w:val="24"/>
          <w:szCs w:val="24"/>
        </w:rPr>
        <w:t>4.</w:t>
      </w:r>
    </w:p>
    <w:p w14:paraId="3CE38ECC" w14:textId="77777777" w:rsidR="00F327EB" w:rsidRPr="003608C1" w:rsidRDefault="00F327EB" w:rsidP="006460D9">
      <w:pPr>
        <w:tabs>
          <w:tab w:val="left" w:pos="3402"/>
          <w:tab w:val="left" w:pos="5669"/>
          <w:tab w:val="left" w:pos="7937"/>
        </w:tabs>
        <w:spacing w:after="0"/>
        <w:jc w:val="both"/>
        <w:rPr>
          <w:rFonts w:ascii="Times New Roman" w:eastAsia="Times New Roman" w:hAnsi="Times New Roman" w:cs="Times New Roman"/>
          <w:kern w:val="0"/>
          <w:sz w:val="24"/>
          <w:szCs w:val="24"/>
        </w:rPr>
      </w:pPr>
    </w:p>
    <w:p w14:paraId="00EA0A0B" w14:textId="77777777" w:rsidR="00F327EB" w:rsidRPr="003608C1" w:rsidRDefault="00F327EB" w:rsidP="006460D9">
      <w:pPr>
        <w:shd w:val="clear" w:color="auto" w:fill="FFFF99"/>
        <w:tabs>
          <w:tab w:val="left" w:pos="567"/>
          <w:tab w:val="left" w:pos="709"/>
          <w:tab w:val="left" w:pos="1843"/>
          <w:tab w:val="left" w:pos="2835"/>
          <w:tab w:val="left" w:pos="3686"/>
          <w:tab w:val="left" w:pos="5103"/>
          <w:tab w:val="left" w:pos="5245"/>
          <w:tab w:val="left" w:pos="5387"/>
          <w:tab w:val="left" w:pos="7371"/>
        </w:tabs>
        <w:spacing w:after="0"/>
        <w:jc w:val="center"/>
        <w:rPr>
          <w:rFonts w:ascii="Times New Roman" w:eastAsia="Times New Roman" w:hAnsi="Times New Roman" w:cs="Times New Roman"/>
          <w:b/>
          <w:bCs/>
          <w:color w:val="FF0000"/>
          <w:kern w:val="0"/>
          <w:sz w:val="24"/>
          <w:szCs w:val="24"/>
          <w:highlight w:val="yellow"/>
          <w:lang w:eastAsia="en-GB"/>
        </w:rPr>
      </w:pPr>
      <w:r w:rsidRPr="003608C1">
        <w:rPr>
          <w:rFonts w:ascii="Times New Roman" w:eastAsia="Times New Roman" w:hAnsi="Times New Roman" w:cs="Times New Roman"/>
          <w:b/>
          <w:bCs/>
          <w:color w:val="FF0000"/>
          <w:kern w:val="0"/>
          <w:sz w:val="24"/>
          <w:szCs w:val="24"/>
          <w:highlight w:val="yellow"/>
          <w:lang w:eastAsia="en-GB"/>
        </w:rPr>
        <w:t>Hướng dẫn giải:</w:t>
      </w:r>
    </w:p>
    <w:p w14:paraId="2D900AFC"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color w:val="000000"/>
          <w:sz w:val="24"/>
          <w:szCs w:val="24"/>
          <w:highlight w:val="yellow"/>
        </w:rPr>
      </w:pPr>
      <w:r w:rsidRPr="003608C1">
        <w:rPr>
          <w:rFonts w:ascii="Times New Roman" w:eastAsia="Times New Roman" w:hAnsi="Times New Roman" w:cs="Times New Roman"/>
          <w:b/>
          <w:bCs/>
          <w:sz w:val="24"/>
          <w:szCs w:val="24"/>
          <w:highlight w:val="yellow"/>
          <w:lang w:eastAsia="en-GB"/>
        </w:rPr>
        <w:t xml:space="preserve">( </w:t>
      </w:r>
      <w:r w:rsidRPr="003317EB">
        <w:rPr>
          <w:rFonts w:ascii="Times New Roman" w:eastAsia="Times New Roman" w:hAnsi="Times New Roman" w:cs="Times New Roman"/>
          <w:b/>
          <w:bCs/>
          <w:color w:val="0070C0"/>
          <w:sz w:val="24"/>
          <w:szCs w:val="24"/>
          <w:lang w:eastAsia="en-GB"/>
        </w:rPr>
        <w:t xml:space="preserve">a) </w:t>
      </w:r>
      <w:r w:rsidRPr="003608C1">
        <w:rPr>
          <w:rFonts w:ascii="Times New Roman" w:eastAsia="Times New Roman" w:hAnsi="Times New Roman" w:cs="Times New Roman"/>
          <w:b/>
          <w:bCs/>
          <w:sz w:val="24"/>
          <w:szCs w:val="24"/>
          <w:highlight w:val="yellow"/>
          <w:lang w:eastAsia="en-GB"/>
        </w:rPr>
        <w:t xml:space="preserve">Sai vì  </w:t>
      </w:r>
      <w:r w:rsidRPr="003608C1">
        <w:rPr>
          <w:rFonts w:ascii="Times New Roman" w:eastAsia="Times New Roman" w:hAnsi="Times New Roman" w:cs="Times New Roman"/>
          <w:sz w:val="24"/>
          <w:szCs w:val="24"/>
          <w:highlight w:val="yellow"/>
        </w:rPr>
        <w:t>Phân</w:t>
      </w:r>
      <w:r w:rsidRPr="003608C1">
        <w:rPr>
          <w:rFonts w:ascii="Times New Roman" w:eastAsia="Times New Roman" w:hAnsi="Times New Roman" w:cs="Times New Roman"/>
          <w:color w:val="000000"/>
          <w:sz w:val="24"/>
          <w:szCs w:val="24"/>
          <w:highlight w:val="yellow"/>
        </w:rPr>
        <w:t xml:space="preserve"> tử khối của hợp chất desflurane là 168.</w:t>
      </w:r>
    </w:p>
    <w:p w14:paraId="0A0227DD" w14:textId="77777777" w:rsidR="00F327EB" w:rsidRPr="003608C1" w:rsidRDefault="00F327EB" w:rsidP="006460D9">
      <w:pPr>
        <w:pStyle w:val="Normal1"/>
        <w:tabs>
          <w:tab w:val="left" w:pos="274"/>
          <w:tab w:val="left" w:pos="2835"/>
          <w:tab w:val="left" w:pos="5387"/>
          <w:tab w:val="left" w:pos="7938"/>
        </w:tabs>
        <w:spacing w:after="0" w:line="288" w:lineRule="auto"/>
        <w:ind w:firstLine="340"/>
        <w:jc w:val="both"/>
        <w:rPr>
          <w:rFonts w:ascii="Times New Roman" w:eastAsia="Times New Roman" w:hAnsi="Times New Roman" w:cs="Times New Roman"/>
          <w:color w:val="000000"/>
          <w:sz w:val="24"/>
          <w:szCs w:val="24"/>
        </w:rPr>
      </w:pPr>
      <w:r w:rsidRPr="003608C1">
        <w:rPr>
          <w:rFonts w:ascii="Times New Roman" w:eastAsia="Times New Roman" w:hAnsi="Times New Roman" w:cs="Times New Roman"/>
          <w:color w:val="000000"/>
          <w:sz w:val="24"/>
          <w:szCs w:val="24"/>
          <w:highlight w:val="yellow"/>
        </w:rPr>
        <w:t>(</w:t>
      </w:r>
      <w:r w:rsidRPr="003317EB">
        <w:rPr>
          <w:rFonts w:ascii="Times New Roman" w:eastAsia="Times New Roman" w:hAnsi="Times New Roman" w:cs="Times New Roman"/>
          <w:b/>
          <w:color w:val="0070C0"/>
          <w:sz w:val="24"/>
          <w:szCs w:val="24"/>
        </w:rPr>
        <w:t xml:space="preserve">d) </w:t>
      </w:r>
      <w:r w:rsidRPr="003608C1">
        <w:rPr>
          <w:rFonts w:ascii="Times New Roman" w:eastAsia="Times New Roman" w:hAnsi="Times New Roman" w:cs="Times New Roman"/>
          <w:b/>
          <w:bCs/>
          <w:color w:val="000000"/>
          <w:sz w:val="24"/>
          <w:szCs w:val="24"/>
          <w:highlight w:val="yellow"/>
        </w:rPr>
        <w:t xml:space="preserve">sai </w:t>
      </w:r>
      <w:r w:rsidRPr="003608C1">
        <w:rPr>
          <w:rFonts w:ascii="Times New Roman" w:eastAsia="Times New Roman" w:hAnsi="Times New Roman" w:cs="Times New Roman"/>
          <w:color w:val="000000"/>
          <w:sz w:val="24"/>
          <w:szCs w:val="24"/>
          <w:highlight w:val="yellow"/>
        </w:rPr>
        <w:t xml:space="preserve"> do dữ kiện trên không đủ để tính được</w:t>
      </w:r>
    </w:p>
    <w:p w14:paraId="0FBFFEC0" w14:textId="77777777" w:rsidR="00F327EB" w:rsidRPr="003608C1" w:rsidRDefault="00F327EB" w:rsidP="006460D9">
      <w:pPr>
        <w:pStyle w:val="Default"/>
        <w:tabs>
          <w:tab w:val="left" w:pos="567"/>
        </w:tabs>
        <w:spacing w:line="276" w:lineRule="auto"/>
        <w:jc w:val="both"/>
        <w:rPr>
          <w:rFonts w:ascii="Times New Roman" w:hAnsi="Times New Roman"/>
          <w:b/>
          <w:bCs/>
          <w:iCs/>
          <w:color w:val="000000" w:themeColor="text1"/>
          <w:sz w:val="24"/>
        </w:rPr>
      </w:pPr>
      <w:r w:rsidRPr="003608C1">
        <w:rPr>
          <w:rFonts w:ascii="Times New Roman" w:hAnsi="Times New Roman"/>
          <w:b/>
          <w:bCs/>
          <w:iCs/>
          <w:color w:val="000000" w:themeColor="text1"/>
          <w:sz w:val="24"/>
        </w:rPr>
        <w:t xml:space="preserve"> </w:t>
      </w:r>
      <w:r w:rsidRPr="003317EB">
        <w:rPr>
          <w:rFonts w:ascii="Times New Roman" w:hAnsi="Times New Roman"/>
          <w:b/>
          <w:bCs/>
          <w:iCs/>
          <w:color w:val="C00000"/>
          <w:sz w:val="24"/>
        </w:rPr>
        <w:t>Câu 18.</w:t>
      </w:r>
      <w:r w:rsidRPr="003608C1">
        <w:rPr>
          <w:rFonts w:ascii="Times New Roman" w:hAnsi="Times New Roman"/>
          <w:b/>
          <w:bCs/>
          <w:iCs/>
          <w:color w:val="000000" w:themeColor="text1"/>
          <w:sz w:val="24"/>
        </w:rPr>
        <w:t xml:space="preserve"> (Hóa 12 – Chương 2)</w:t>
      </w:r>
    </w:p>
    <w:p w14:paraId="539CC315" w14:textId="77777777" w:rsidR="00F327EB" w:rsidRPr="003608C1" w:rsidRDefault="00F327EB" w:rsidP="006460D9">
      <w:pPr>
        <w:pStyle w:val="Default"/>
        <w:tabs>
          <w:tab w:val="left" w:pos="567"/>
        </w:tabs>
        <w:spacing w:line="276" w:lineRule="auto"/>
        <w:jc w:val="both"/>
        <w:rPr>
          <w:rFonts w:ascii="Times New Roman" w:hAnsi="Times New Roman"/>
          <w:sz w:val="24"/>
          <w:lang w:val="pt-BR"/>
        </w:rPr>
      </w:pPr>
      <w:r w:rsidRPr="003608C1">
        <w:rPr>
          <w:rFonts w:ascii="Times New Roman" w:hAnsi="Times New Roman"/>
          <w:sz w:val="24"/>
          <w:lang w:val="pt-BR"/>
        </w:rPr>
        <w:t xml:space="preserve">Cho các phát biểu sau về carbohydrate: </w:t>
      </w:r>
    </w:p>
    <w:p w14:paraId="3FF4EF15" w14:textId="77777777" w:rsidR="00F327EB" w:rsidRPr="003608C1" w:rsidRDefault="00F327EB" w:rsidP="006460D9">
      <w:pPr>
        <w:tabs>
          <w:tab w:val="left" w:pos="567"/>
        </w:tabs>
        <w:autoSpaceDE w:val="0"/>
        <w:autoSpaceDN w:val="0"/>
        <w:adjustRightInd w:val="0"/>
        <w:spacing w:after="0"/>
        <w:jc w:val="both"/>
        <w:rPr>
          <w:rFonts w:ascii="Times New Roman" w:eastAsia="Calibri" w:hAnsi="Times New Roman" w:cs="Times New Roman"/>
          <w:sz w:val="24"/>
          <w:szCs w:val="24"/>
          <w:highlight w:val="yellow"/>
          <w:lang w:val="pt-BR"/>
        </w:rPr>
      </w:pPr>
      <w:r w:rsidRPr="003608C1">
        <w:rPr>
          <w:rFonts w:ascii="Times New Roman" w:eastAsia="Calibri" w:hAnsi="Times New Roman" w:cs="Times New Roman"/>
          <w:sz w:val="24"/>
          <w:szCs w:val="24"/>
          <w:highlight w:val="yellow"/>
          <w:lang w:val="pt-BR"/>
        </w:rPr>
        <w:t>(</w:t>
      </w:r>
      <w:r w:rsidRPr="003317EB">
        <w:rPr>
          <w:rFonts w:ascii="Times New Roman" w:eastAsia="Calibri" w:hAnsi="Times New Roman" w:cs="Times New Roman"/>
          <w:b/>
          <w:color w:val="0070C0"/>
          <w:sz w:val="24"/>
          <w:szCs w:val="24"/>
          <w:lang w:val="pt-BR"/>
        </w:rPr>
        <w:t xml:space="preserve">a) </w:t>
      </w:r>
      <w:r w:rsidRPr="003608C1">
        <w:rPr>
          <w:rFonts w:ascii="Times New Roman" w:eastAsia="Calibri" w:hAnsi="Times New Roman" w:cs="Times New Roman"/>
          <w:sz w:val="24"/>
          <w:szCs w:val="24"/>
          <w:highlight w:val="yellow"/>
          <w:lang w:val="pt-BR"/>
        </w:rPr>
        <w:t xml:space="preserve">Glucose và saccharose đều là chất rắn có vị ngọt, dễ tan trong nước. </w:t>
      </w:r>
    </w:p>
    <w:p w14:paraId="3284D0BF" w14:textId="77777777" w:rsidR="00F327EB" w:rsidRPr="003608C1" w:rsidRDefault="00F327EB" w:rsidP="006460D9">
      <w:pPr>
        <w:tabs>
          <w:tab w:val="left" w:pos="567"/>
        </w:tabs>
        <w:autoSpaceDE w:val="0"/>
        <w:autoSpaceDN w:val="0"/>
        <w:adjustRightInd w:val="0"/>
        <w:spacing w:after="0"/>
        <w:jc w:val="both"/>
        <w:rPr>
          <w:rFonts w:ascii="Times New Roman" w:eastAsia="Calibri" w:hAnsi="Times New Roman" w:cs="Times New Roman"/>
          <w:sz w:val="24"/>
          <w:szCs w:val="24"/>
          <w:highlight w:val="yellow"/>
          <w:lang w:val="fr-FR"/>
        </w:rPr>
      </w:pPr>
      <w:r w:rsidRPr="003608C1">
        <w:rPr>
          <w:rFonts w:ascii="Times New Roman" w:eastAsia="Calibri" w:hAnsi="Times New Roman" w:cs="Times New Roman"/>
          <w:sz w:val="24"/>
          <w:szCs w:val="24"/>
          <w:highlight w:val="yellow"/>
          <w:lang w:val="fr-FR"/>
        </w:rPr>
        <w:t>(</w:t>
      </w:r>
      <w:r w:rsidRPr="003317EB">
        <w:rPr>
          <w:rFonts w:ascii="Times New Roman" w:eastAsia="Calibri" w:hAnsi="Times New Roman" w:cs="Times New Roman"/>
          <w:b/>
          <w:color w:val="0070C0"/>
          <w:sz w:val="24"/>
          <w:szCs w:val="24"/>
          <w:lang w:val="fr-FR"/>
        </w:rPr>
        <w:t xml:space="preserve">b) </w:t>
      </w:r>
      <w:r w:rsidRPr="003608C1">
        <w:rPr>
          <w:rFonts w:ascii="Times New Roman" w:eastAsia="Calibri" w:hAnsi="Times New Roman" w:cs="Times New Roman"/>
          <w:sz w:val="24"/>
          <w:szCs w:val="24"/>
          <w:highlight w:val="yellow"/>
          <w:lang w:val="fr-FR"/>
        </w:rPr>
        <w:t xml:space="preserve">Tinh bột và cellulose đều là polysaccharide. </w:t>
      </w:r>
    </w:p>
    <w:p w14:paraId="2C48FA3E" w14:textId="77777777" w:rsidR="00F327EB" w:rsidRPr="003608C1" w:rsidRDefault="00F327EB" w:rsidP="006460D9">
      <w:pPr>
        <w:tabs>
          <w:tab w:val="left" w:pos="567"/>
        </w:tabs>
        <w:autoSpaceDE w:val="0"/>
        <w:autoSpaceDN w:val="0"/>
        <w:adjustRightInd w:val="0"/>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sz w:val="24"/>
          <w:szCs w:val="24"/>
          <w:highlight w:val="yellow"/>
          <w:lang w:val="fr-FR"/>
        </w:rPr>
        <w:t>(</w:t>
      </w:r>
      <w:r w:rsidRPr="003317EB">
        <w:rPr>
          <w:rFonts w:ascii="Times New Roman" w:eastAsia="Calibri" w:hAnsi="Times New Roman" w:cs="Times New Roman"/>
          <w:b/>
          <w:color w:val="0070C0"/>
          <w:sz w:val="24"/>
          <w:szCs w:val="24"/>
          <w:lang w:val="fr-FR"/>
        </w:rPr>
        <w:t xml:space="preserve">c) </w:t>
      </w:r>
      <w:r w:rsidRPr="003608C1">
        <w:rPr>
          <w:rFonts w:ascii="Times New Roman" w:eastAsia="Calibri" w:hAnsi="Times New Roman" w:cs="Times New Roman"/>
          <w:sz w:val="24"/>
          <w:szCs w:val="24"/>
          <w:highlight w:val="yellow"/>
          <w:lang w:val="fr-FR"/>
        </w:rPr>
        <w:t>Trong dung dịch, glucose và saccharose đều hoà tan Cu(OH)</w:t>
      </w:r>
      <w:r w:rsidRPr="003608C1">
        <w:rPr>
          <w:rFonts w:ascii="Times New Roman" w:eastAsia="Calibri" w:hAnsi="Times New Roman" w:cs="Times New Roman"/>
          <w:sz w:val="24"/>
          <w:szCs w:val="24"/>
          <w:highlight w:val="yellow"/>
          <w:vertAlign w:val="subscript"/>
          <w:lang w:val="fr-FR"/>
        </w:rPr>
        <w:t>2</w:t>
      </w:r>
      <w:r w:rsidRPr="003608C1">
        <w:rPr>
          <w:rFonts w:ascii="Times New Roman" w:eastAsia="Calibri" w:hAnsi="Times New Roman" w:cs="Times New Roman"/>
          <w:sz w:val="24"/>
          <w:szCs w:val="24"/>
          <w:highlight w:val="yellow"/>
          <w:lang w:val="fr-FR"/>
        </w:rPr>
        <w:t>, tạo phức màu xanh lam.</w:t>
      </w:r>
      <w:r w:rsidRPr="003608C1">
        <w:rPr>
          <w:rFonts w:ascii="Times New Roman" w:eastAsia="Calibri" w:hAnsi="Times New Roman" w:cs="Times New Roman"/>
          <w:sz w:val="24"/>
          <w:szCs w:val="24"/>
          <w:lang w:val="fr-FR"/>
        </w:rPr>
        <w:t xml:space="preserve"> </w:t>
      </w:r>
    </w:p>
    <w:p w14:paraId="06B4E19C" w14:textId="77777777" w:rsidR="00F327EB" w:rsidRPr="003608C1" w:rsidRDefault="00F327EB" w:rsidP="006460D9">
      <w:pPr>
        <w:tabs>
          <w:tab w:val="left" w:pos="567"/>
        </w:tabs>
        <w:autoSpaceDE w:val="0"/>
        <w:autoSpaceDN w:val="0"/>
        <w:adjustRightInd w:val="0"/>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sz w:val="24"/>
          <w:szCs w:val="24"/>
          <w:lang w:val="fr-FR"/>
        </w:rPr>
        <w:t>(</w:t>
      </w:r>
      <w:r w:rsidRPr="003317EB">
        <w:rPr>
          <w:rFonts w:ascii="Times New Roman" w:eastAsia="Calibri" w:hAnsi="Times New Roman" w:cs="Times New Roman"/>
          <w:b/>
          <w:color w:val="0070C0"/>
          <w:sz w:val="24"/>
          <w:szCs w:val="24"/>
          <w:lang w:val="fr-FR"/>
        </w:rPr>
        <w:t xml:space="preserve">d) </w:t>
      </w:r>
      <w:r w:rsidRPr="003608C1">
        <w:rPr>
          <w:rFonts w:ascii="Times New Roman" w:eastAsia="Calibri" w:hAnsi="Times New Roman" w:cs="Times New Roman"/>
          <w:sz w:val="24"/>
          <w:szCs w:val="24"/>
          <w:lang w:val="fr-FR"/>
        </w:rPr>
        <w:t xml:space="preserve">Thuỷ phân hoàn toàn hỗn hợp gồm tinh bột và saccharose có xúc tác acid, chỉ thu được một loại monosaccharide duy nhất. </w:t>
      </w:r>
    </w:p>
    <w:p w14:paraId="643FE347" w14:textId="77777777" w:rsidR="00F327EB" w:rsidRPr="003608C1" w:rsidRDefault="00F327EB" w:rsidP="006460D9">
      <w:pPr>
        <w:tabs>
          <w:tab w:val="left" w:pos="567"/>
        </w:tabs>
        <w:autoSpaceDE w:val="0"/>
        <w:autoSpaceDN w:val="0"/>
        <w:adjustRightInd w:val="0"/>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sz w:val="24"/>
          <w:szCs w:val="24"/>
          <w:highlight w:val="yellow"/>
          <w:lang w:val="fr-FR"/>
        </w:rPr>
        <w:t>(e) Khi đun nóng glucose hoặc fructose với dung dịch AgNO</w:t>
      </w:r>
      <w:r w:rsidRPr="003608C1">
        <w:rPr>
          <w:rFonts w:ascii="Times New Roman" w:eastAsia="Calibri" w:hAnsi="Times New Roman" w:cs="Times New Roman"/>
          <w:sz w:val="24"/>
          <w:szCs w:val="24"/>
          <w:highlight w:val="yellow"/>
          <w:vertAlign w:val="subscript"/>
          <w:lang w:val="fr-FR"/>
        </w:rPr>
        <w:t>3</w:t>
      </w:r>
      <w:r w:rsidRPr="003608C1">
        <w:rPr>
          <w:rFonts w:ascii="Times New Roman" w:eastAsia="Calibri" w:hAnsi="Times New Roman" w:cs="Times New Roman"/>
          <w:sz w:val="24"/>
          <w:szCs w:val="24"/>
          <w:highlight w:val="yellow"/>
          <w:lang w:val="fr-FR"/>
        </w:rPr>
        <w:t>/NH</w:t>
      </w:r>
      <w:r w:rsidRPr="003608C1">
        <w:rPr>
          <w:rFonts w:ascii="Times New Roman" w:eastAsia="Calibri" w:hAnsi="Times New Roman" w:cs="Times New Roman"/>
          <w:sz w:val="24"/>
          <w:szCs w:val="24"/>
          <w:highlight w:val="yellow"/>
          <w:vertAlign w:val="subscript"/>
          <w:lang w:val="fr-FR"/>
        </w:rPr>
        <w:t>3</w:t>
      </w:r>
      <w:r w:rsidRPr="003608C1">
        <w:rPr>
          <w:rFonts w:ascii="Times New Roman" w:eastAsia="Calibri" w:hAnsi="Times New Roman" w:cs="Times New Roman"/>
          <w:sz w:val="24"/>
          <w:szCs w:val="24"/>
          <w:highlight w:val="yellow"/>
          <w:lang w:val="fr-FR"/>
        </w:rPr>
        <w:t xml:space="preserve"> đều thu được Ag.</w:t>
      </w:r>
      <w:r w:rsidRPr="003608C1">
        <w:rPr>
          <w:rFonts w:ascii="Times New Roman" w:eastAsia="Calibri" w:hAnsi="Times New Roman" w:cs="Times New Roman"/>
          <w:sz w:val="24"/>
          <w:szCs w:val="24"/>
          <w:lang w:val="fr-FR"/>
        </w:rPr>
        <w:t xml:space="preserve"> </w:t>
      </w:r>
    </w:p>
    <w:p w14:paraId="01FF112F" w14:textId="77777777" w:rsidR="00F327EB" w:rsidRPr="003608C1" w:rsidRDefault="00F327EB" w:rsidP="006460D9">
      <w:pPr>
        <w:tabs>
          <w:tab w:val="left" w:pos="567"/>
        </w:tabs>
        <w:autoSpaceDE w:val="0"/>
        <w:autoSpaceDN w:val="0"/>
        <w:adjustRightInd w:val="0"/>
        <w:spacing w:after="0"/>
        <w:jc w:val="both"/>
        <w:textAlignment w:val="center"/>
        <w:rPr>
          <w:rFonts w:ascii="Times New Roman" w:eastAsia="Calibri" w:hAnsi="Times New Roman" w:cs="Times New Roman"/>
          <w:b/>
          <w:bCs/>
          <w:sz w:val="24"/>
          <w:szCs w:val="24"/>
          <w:lang w:val="fr-FR"/>
        </w:rPr>
      </w:pPr>
      <w:r w:rsidRPr="003608C1">
        <w:rPr>
          <w:rFonts w:ascii="Times New Roman" w:eastAsia="Calibri" w:hAnsi="Times New Roman" w:cs="Times New Roman"/>
          <w:sz w:val="24"/>
          <w:szCs w:val="24"/>
          <w:lang w:val="fr-FR"/>
        </w:rPr>
        <w:t>(g) Glucose và saccharose đều phản ứng với H</w:t>
      </w:r>
      <w:r w:rsidRPr="003608C1">
        <w:rPr>
          <w:rFonts w:ascii="Times New Roman" w:eastAsia="Calibri" w:hAnsi="Times New Roman" w:cs="Times New Roman"/>
          <w:sz w:val="24"/>
          <w:szCs w:val="24"/>
          <w:vertAlign w:val="subscript"/>
          <w:lang w:val="fr-FR"/>
        </w:rPr>
        <w:t>2</w:t>
      </w:r>
      <w:r w:rsidRPr="003608C1">
        <w:rPr>
          <w:rFonts w:ascii="Times New Roman" w:eastAsia="Calibri" w:hAnsi="Times New Roman" w:cs="Times New Roman"/>
          <w:sz w:val="24"/>
          <w:szCs w:val="24"/>
          <w:lang w:val="fr-FR"/>
        </w:rPr>
        <w:t xml:space="preserve"> (Ni, t</w:t>
      </w:r>
      <w:r w:rsidRPr="003608C1">
        <w:rPr>
          <w:rFonts w:ascii="Times New Roman" w:eastAsia="Calibri" w:hAnsi="Times New Roman" w:cs="Times New Roman"/>
          <w:sz w:val="24"/>
          <w:szCs w:val="24"/>
          <w:vertAlign w:val="superscript"/>
          <w:lang w:val="fr-FR"/>
        </w:rPr>
        <w:t>0</w:t>
      </w:r>
      <w:r w:rsidRPr="003608C1">
        <w:rPr>
          <w:rFonts w:ascii="Times New Roman" w:eastAsia="Calibri" w:hAnsi="Times New Roman" w:cs="Times New Roman"/>
          <w:sz w:val="24"/>
          <w:szCs w:val="24"/>
          <w:lang w:val="fr-FR"/>
        </w:rPr>
        <w:t xml:space="preserve">) tạo sorbitol. </w:t>
      </w:r>
      <w:r w:rsidRPr="003608C1">
        <w:rPr>
          <w:rFonts w:ascii="Times New Roman" w:eastAsia="Calibri" w:hAnsi="Times New Roman" w:cs="Times New Roman"/>
          <w:b/>
          <w:bCs/>
          <w:sz w:val="24"/>
          <w:szCs w:val="24"/>
          <w:lang w:val="fr-FR"/>
        </w:rPr>
        <w:t xml:space="preserve"> </w:t>
      </w:r>
    </w:p>
    <w:p w14:paraId="3142EB40" w14:textId="77777777" w:rsidR="00F327EB" w:rsidRPr="003608C1" w:rsidRDefault="00F327EB" w:rsidP="006460D9">
      <w:pPr>
        <w:tabs>
          <w:tab w:val="left" w:pos="567"/>
        </w:tabs>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sz w:val="24"/>
          <w:szCs w:val="24"/>
          <w:lang w:val="fr-FR"/>
        </w:rPr>
        <w:t>Số phát biểu đúng là</w:t>
      </w:r>
      <w:r w:rsidRPr="003608C1">
        <w:rPr>
          <w:rFonts w:ascii="Times New Roman" w:eastAsia="Calibri" w:hAnsi="Times New Roman" w:cs="Times New Roman"/>
          <w:sz w:val="24"/>
          <w:szCs w:val="24"/>
          <w:lang w:val="fr-FR"/>
        </w:rPr>
        <w:tab/>
      </w:r>
    </w:p>
    <w:p w14:paraId="6F47D269" w14:textId="77777777" w:rsidR="00F327EB" w:rsidRPr="003608C1" w:rsidRDefault="00F327EB" w:rsidP="006460D9">
      <w:pPr>
        <w:tabs>
          <w:tab w:val="left" w:pos="567"/>
        </w:tabs>
        <w:spacing w:after="0"/>
        <w:jc w:val="both"/>
        <w:rPr>
          <w:rFonts w:ascii="Times New Roman" w:eastAsia="Calibri" w:hAnsi="Times New Roman" w:cs="Times New Roman"/>
          <w:sz w:val="24"/>
          <w:szCs w:val="24"/>
          <w:lang w:val="fr-FR"/>
        </w:rPr>
      </w:pPr>
      <w:r w:rsidRPr="003608C1">
        <w:rPr>
          <w:rFonts w:ascii="Times New Roman" w:eastAsia="Calibri" w:hAnsi="Times New Roman" w:cs="Times New Roman"/>
          <w:b/>
          <w:sz w:val="24"/>
          <w:szCs w:val="24"/>
          <w:lang w:val="fr-FR"/>
        </w:rPr>
        <w:tab/>
      </w:r>
      <w:r w:rsidRPr="003317EB">
        <w:rPr>
          <w:rFonts w:ascii="Times New Roman" w:eastAsia="Calibri" w:hAnsi="Times New Roman" w:cs="Times New Roman"/>
          <w:b/>
          <w:color w:val="0070C0"/>
          <w:sz w:val="24"/>
          <w:szCs w:val="24"/>
          <w:lang w:val="fr-FR"/>
        </w:rPr>
        <w:t xml:space="preserve">A. </w:t>
      </w:r>
      <w:r w:rsidRPr="003608C1">
        <w:rPr>
          <w:rFonts w:ascii="Times New Roman" w:eastAsia="Calibri" w:hAnsi="Times New Roman" w:cs="Times New Roman"/>
          <w:sz w:val="24"/>
          <w:szCs w:val="24"/>
          <w:lang w:val="fr-FR"/>
        </w:rPr>
        <w:t>5.</w:t>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317EB">
        <w:rPr>
          <w:rFonts w:ascii="Times New Roman" w:eastAsia="Calibri" w:hAnsi="Times New Roman" w:cs="Times New Roman"/>
          <w:b/>
          <w:color w:val="0070C0"/>
          <w:sz w:val="24"/>
          <w:szCs w:val="24"/>
          <w:lang w:val="fr-FR"/>
        </w:rPr>
        <w:t xml:space="preserve">B. </w:t>
      </w:r>
      <w:r w:rsidRPr="003608C1">
        <w:rPr>
          <w:rFonts w:ascii="Times New Roman" w:eastAsia="Calibri" w:hAnsi="Times New Roman" w:cs="Times New Roman"/>
          <w:sz w:val="24"/>
          <w:szCs w:val="24"/>
          <w:lang w:val="fr-FR"/>
        </w:rPr>
        <w:t>6.</w:t>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317EB">
        <w:rPr>
          <w:rFonts w:ascii="Times New Roman" w:eastAsia="Calibri" w:hAnsi="Times New Roman" w:cs="Times New Roman"/>
          <w:b/>
          <w:color w:val="0070C0"/>
          <w:sz w:val="24"/>
          <w:szCs w:val="24"/>
          <w:u w:val="single"/>
          <w:lang w:val="fr-FR"/>
        </w:rPr>
        <w:t>C.</w:t>
      </w:r>
      <w:r w:rsidRPr="003317EB">
        <w:rPr>
          <w:rFonts w:ascii="Times New Roman" w:eastAsia="Calibri" w:hAnsi="Times New Roman" w:cs="Times New Roman"/>
          <w:b/>
          <w:color w:val="0070C0"/>
          <w:sz w:val="24"/>
          <w:szCs w:val="24"/>
          <w:lang w:val="fr-FR"/>
        </w:rPr>
        <w:t xml:space="preserve"> </w:t>
      </w:r>
      <w:r w:rsidRPr="003608C1">
        <w:rPr>
          <w:rFonts w:ascii="Times New Roman" w:eastAsia="Calibri" w:hAnsi="Times New Roman" w:cs="Times New Roman"/>
          <w:sz w:val="24"/>
          <w:szCs w:val="24"/>
          <w:highlight w:val="yellow"/>
          <w:lang w:val="fr-FR"/>
        </w:rPr>
        <w:t>4.</w:t>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608C1">
        <w:rPr>
          <w:rFonts w:ascii="Times New Roman" w:eastAsia="Calibri" w:hAnsi="Times New Roman" w:cs="Times New Roman"/>
          <w:sz w:val="24"/>
          <w:szCs w:val="24"/>
          <w:lang w:val="fr-FR"/>
        </w:rPr>
        <w:tab/>
      </w:r>
      <w:r w:rsidRPr="003317EB">
        <w:rPr>
          <w:rFonts w:ascii="Times New Roman" w:eastAsia="Calibri" w:hAnsi="Times New Roman" w:cs="Times New Roman"/>
          <w:b/>
          <w:color w:val="0070C0"/>
          <w:sz w:val="24"/>
          <w:szCs w:val="24"/>
          <w:lang w:val="fr-FR"/>
        </w:rPr>
        <w:t xml:space="preserve">D. </w:t>
      </w:r>
      <w:r w:rsidRPr="003608C1">
        <w:rPr>
          <w:rFonts w:ascii="Times New Roman" w:eastAsia="Calibri" w:hAnsi="Times New Roman" w:cs="Times New Roman"/>
          <w:sz w:val="24"/>
          <w:szCs w:val="24"/>
          <w:lang w:val="fr-FR"/>
        </w:rPr>
        <w:t>3.</w:t>
      </w:r>
    </w:p>
    <w:p w14:paraId="31600706"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4BFA34D7"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12 – Chương 1 </w:t>
      </w:r>
    </w:p>
    <w:p w14:paraId="58C9F6C4" w14:textId="77777777" w:rsidR="00F327EB" w:rsidRPr="003608C1" w:rsidRDefault="00F327EB" w:rsidP="006460D9">
      <w:pPr>
        <w:spacing w:after="0" w:line="264" w:lineRule="auto"/>
        <w:ind w:firstLine="720"/>
        <w:jc w:val="both"/>
        <w:rPr>
          <w:rFonts w:ascii="Times New Roman" w:eastAsia="Calibri" w:hAnsi="Times New Roman" w:cs="Times New Roman"/>
          <w:color w:val="000000"/>
          <w:kern w:val="0"/>
          <w:sz w:val="24"/>
          <w:szCs w:val="24"/>
          <w:lang w:val="vi-VN"/>
        </w:rPr>
      </w:pPr>
      <w:r w:rsidRPr="003608C1">
        <w:rPr>
          <w:rFonts w:ascii="Times New Roman" w:eastAsia="Calibri" w:hAnsi="Times New Roman" w:cs="Times New Roman"/>
          <w:color w:val="000000"/>
          <w:kern w:val="0"/>
          <w:sz w:val="24"/>
          <w:szCs w:val="24"/>
          <w:lang w:val="vi-VN"/>
        </w:rPr>
        <w:t xml:space="preserve">Isoamyl acetate có mùi chuối nên được dùng làm hương liệu nhân tạo. Trong ngành sơn, isoamyl acetate được dùng làm dung môi vecni, dung môi sơn mài,... Isoamyl acetate được điều chế theo các bước sau: </w:t>
      </w:r>
    </w:p>
    <w:p w14:paraId="570CB52A" w14:textId="77777777" w:rsidR="00F327EB" w:rsidRPr="003608C1" w:rsidRDefault="00F327EB" w:rsidP="006460D9">
      <w:pPr>
        <w:spacing w:after="0" w:line="264" w:lineRule="auto"/>
        <w:contextualSpacing/>
        <w:jc w:val="both"/>
        <w:rPr>
          <w:rFonts w:ascii="Times New Roman" w:eastAsia="Calibri" w:hAnsi="Times New Roman" w:cs="Times New Roman"/>
          <w:color w:val="000000"/>
          <w:kern w:val="0"/>
          <w:sz w:val="24"/>
          <w:szCs w:val="24"/>
          <w:lang w:val="vi-VN"/>
        </w:rPr>
      </w:pPr>
      <w:r w:rsidRPr="003608C1">
        <w:rPr>
          <w:rFonts w:ascii="Times New Roman" w:eastAsia="Calibri" w:hAnsi="Times New Roman" w:cs="Times New Roman"/>
          <w:b/>
          <w:i/>
          <w:color w:val="000000"/>
          <w:kern w:val="0"/>
          <w:sz w:val="24"/>
          <w:szCs w:val="24"/>
          <w:lang w:val="vi-VN"/>
        </w:rPr>
        <w:t>Bước 1.</w:t>
      </w:r>
      <w:r w:rsidRPr="003608C1">
        <w:rPr>
          <w:rFonts w:ascii="Times New Roman" w:eastAsia="Calibri" w:hAnsi="Times New Roman" w:cs="Times New Roman"/>
          <w:color w:val="000000"/>
          <w:kern w:val="0"/>
          <w:sz w:val="24"/>
          <w:szCs w:val="24"/>
          <w:lang w:val="vi-VN"/>
        </w:rPr>
        <w:t xml:space="preserve"> Cho vào bình cầu 15 mL isoamyl alcohol (d = 0,81g/m</w:t>
      </w:r>
      <w:r w:rsidRPr="003608C1">
        <w:rPr>
          <w:rFonts w:ascii="Times New Roman" w:eastAsia="Calibri" w:hAnsi="Times New Roman" w:cs="Times New Roman"/>
          <w:color w:val="000000"/>
          <w:kern w:val="0"/>
          <w:sz w:val="24"/>
          <w:szCs w:val="24"/>
        </w:rPr>
        <w:t>L</w:t>
      </w:r>
      <w:r w:rsidRPr="003608C1">
        <w:rPr>
          <w:rFonts w:ascii="Times New Roman" w:eastAsia="Calibri" w:hAnsi="Times New Roman" w:cs="Times New Roman"/>
          <w:color w:val="000000"/>
          <w:kern w:val="0"/>
          <w:sz w:val="24"/>
          <w:szCs w:val="24"/>
          <w:lang w:val="vi-VN"/>
        </w:rPr>
        <w:t>); 10 m</w:t>
      </w:r>
      <w:r w:rsidRPr="003608C1">
        <w:rPr>
          <w:rFonts w:ascii="Times New Roman" w:eastAsia="Calibri" w:hAnsi="Times New Roman" w:cs="Times New Roman"/>
          <w:color w:val="000000"/>
          <w:kern w:val="0"/>
          <w:sz w:val="24"/>
          <w:szCs w:val="24"/>
        </w:rPr>
        <w:t>L</w:t>
      </w:r>
      <w:r w:rsidRPr="003608C1">
        <w:rPr>
          <w:rFonts w:ascii="Times New Roman" w:eastAsia="Calibri" w:hAnsi="Times New Roman" w:cs="Times New Roman"/>
          <w:color w:val="000000"/>
          <w:kern w:val="0"/>
          <w:sz w:val="24"/>
          <w:szCs w:val="24"/>
          <w:lang w:val="vi-VN"/>
        </w:rPr>
        <w:t xml:space="preserve"> acetic acid (d = 1,049g/m</w:t>
      </w:r>
      <w:r w:rsidRPr="003608C1">
        <w:rPr>
          <w:rFonts w:ascii="Times New Roman" w:eastAsia="Calibri" w:hAnsi="Times New Roman" w:cs="Times New Roman"/>
          <w:color w:val="000000"/>
          <w:kern w:val="0"/>
          <w:sz w:val="24"/>
          <w:szCs w:val="24"/>
        </w:rPr>
        <w:t>L</w:t>
      </w:r>
      <w:r w:rsidRPr="003608C1">
        <w:rPr>
          <w:rFonts w:ascii="Times New Roman" w:eastAsia="Calibri" w:hAnsi="Times New Roman" w:cs="Times New Roman"/>
          <w:color w:val="000000"/>
          <w:kern w:val="0"/>
          <w:sz w:val="24"/>
          <w:szCs w:val="24"/>
          <w:lang w:val="vi-VN"/>
        </w:rPr>
        <w:t>) và 7,0 m</w:t>
      </w:r>
      <w:r w:rsidRPr="003608C1">
        <w:rPr>
          <w:rFonts w:ascii="Times New Roman" w:eastAsia="Calibri" w:hAnsi="Times New Roman" w:cs="Times New Roman"/>
          <w:color w:val="000000"/>
          <w:kern w:val="0"/>
          <w:sz w:val="24"/>
          <w:szCs w:val="24"/>
        </w:rPr>
        <w:t xml:space="preserve">L </w:t>
      </w:r>
      <w:r w:rsidRPr="003608C1">
        <w:rPr>
          <w:rFonts w:ascii="Times New Roman" w:eastAsia="Calibri" w:hAnsi="Times New Roman" w:cs="Times New Roman"/>
          <w:color w:val="000000"/>
          <w:kern w:val="0"/>
          <w:sz w:val="24"/>
          <w:szCs w:val="24"/>
          <w:lang w:val="vi-VN"/>
        </w:rPr>
        <w:t>H</w:t>
      </w:r>
      <w:r w:rsidRPr="003608C1">
        <w:rPr>
          <w:rFonts w:ascii="Times New Roman" w:eastAsia="Calibri" w:hAnsi="Times New Roman" w:cs="Times New Roman"/>
          <w:color w:val="000000"/>
          <w:kern w:val="0"/>
          <w:sz w:val="24"/>
          <w:szCs w:val="24"/>
          <w:vertAlign w:val="subscript"/>
          <w:lang w:val="vi-VN"/>
        </w:rPr>
        <w:t>2</w:t>
      </w:r>
      <w:r w:rsidRPr="003608C1">
        <w:rPr>
          <w:rFonts w:ascii="Times New Roman" w:eastAsia="Calibri" w:hAnsi="Times New Roman" w:cs="Times New Roman"/>
          <w:color w:val="000000"/>
          <w:kern w:val="0"/>
          <w:sz w:val="24"/>
          <w:szCs w:val="24"/>
          <w:lang w:val="vi-VN"/>
        </w:rPr>
        <w:t>SO</w:t>
      </w:r>
      <w:r w:rsidRPr="003608C1">
        <w:rPr>
          <w:rFonts w:ascii="Times New Roman" w:eastAsia="Calibri" w:hAnsi="Times New Roman" w:cs="Times New Roman"/>
          <w:color w:val="000000"/>
          <w:kern w:val="0"/>
          <w:sz w:val="24"/>
          <w:szCs w:val="24"/>
          <w:vertAlign w:val="subscript"/>
          <w:lang w:val="vi-VN"/>
        </w:rPr>
        <w:t>4</w:t>
      </w:r>
      <w:r w:rsidRPr="003608C1">
        <w:rPr>
          <w:rFonts w:ascii="Times New Roman" w:eastAsia="Calibri" w:hAnsi="Times New Roman" w:cs="Times New Roman"/>
          <w:color w:val="000000"/>
          <w:kern w:val="0"/>
          <w:sz w:val="24"/>
          <w:szCs w:val="24"/>
          <w:lang w:val="vi-VN"/>
        </w:rPr>
        <w:t xml:space="preserve"> đậm đặc, cho thêm vào bình vài viên đá bọt. Lắp ống sinh hàn hồi lưu thẳng đứng miệng bình cầu. Sau đó đun nóng bình cầu trong khoảng 1 giờ. </w:t>
      </w:r>
    </w:p>
    <w:p w14:paraId="1D8EDEAE" w14:textId="77777777" w:rsidR="00F327EB" w:rsidRPr="003608C1" w:rsidRDefault="00F327EB" w:rsidP="006460D9">
      <w:pPr>
        <w:spacing w:after="0" w:line="264" w:lineRule="auto"/>
        <w:contextualSpacing/>
        <w:jc w:val="both"/>
        <w:rPr>
          <w:rFonts w:ascii="Times New Roman" w:eastAsia="Calibri" w:hAnsi="Times New Roman" w:cs="Times New Roman"/>
          <w:color w:val="000000"/>
          <w:kern w:val="0"/>
          <w:sz w:val="24"/>
          <w:szCs w:val="24"/>
          <w:lang w:val="vi-VN"/>
        </w:rPr>
      </w:pPr>
      <w:r w:rsidRPr="003608C1">
        <w:rPr>
          <w:rFonts w:ascii="Times New Roman" w:eastAsia="Calibri" w:hAnsi="Times New Roman" w:cs="Times New Roman"/>
          <w:b/>
          <w:i/>
          <w:color w:val="000000"/>
          <w:kern w:val="0"/>
          <w:sz w:val="24"/>
          <w:szCs w:val="24"/>
          <w:lang w:val="vi-VN"/>
        </w:rPr>
        <w:t>Bước 2.</w:t>
      </w:r>
      <w:r w:rsidRPr="003608C1">
        <w:rPr>
          <w:rFonts w:ascii="Times New Roman" w:eastAsia="Calibri" w:hAnsi="Times New Roman" w:cs="Times New Roman"/>
          <w:color w:val="000000"/>
          <w:kern w:val="0"/>
          <w:sz w:val="24"/>
          <w:szCs w:val="24"/>
          <w:lang w:val="vi-VN"/>
        </w:rPr>
        <w:t xml:space="preserve"> Sau khi đun, để nguội rồi rót sản phẩm vào phễu chiết, lắc đều rồi để yên khoảng 5 phút, chất lỏng tách thành hai lớp, loại bỏ phần chất lỏng phía dưới, lấy phần chất lỏng phía trên. </w:t>
      </w:r>
    </w:p>
    <w:p w14:paraId="0D018B90" w14:textId="77777777" w:rsidR="00F327EB" w:rsidRPr="003608C1" w:rsidRDefault="00F327EB" w:rsidP="006460D9">
      <w:pPr>
        <w:spacing w:after="0" w:line="264" w:lineRule="auto"/>
        <w:contextualSpacing/>
        <w:jc w:val="both"/>
        <w:rPr>
          <w:rFonts w:ascii="Times New Roman" w:eastAsia="Calibri" w:hAnsi="Times New Roman" w:cs="Times New Roman"/>
          <w:color w:val="000000"/>
          <w:kern w:val="0"/>
          <w:sz w:val="24"/>
          <w:szCs w:val="24"/>
          <w:lang w:val="vi-VN"/>
        </w:rPr>
      </w:pPr>
      <w:r w:rsidRPr="003608C1">
        <w:rPr>
          <w:rFonts w:ascii="Times New Roman" w:eastAsia="Calibri" w:hAnsi="Times New Roman" w:cs="Times New Roman"/>
          <w:b/>
          <w:i/>
          <w:color w:val="000000"/>
          <w:kern w:val="0"/>
          <w:sz w:val="24"/>
          <w:szCs w:val="24"/>
          <w:lang w:val="vi-VN"/>
        </w:rPr>
        <w:t>Bước 3.</w:t>
      </w:r>
      <w:r w:rsidRPr="003608C1">
        <w:rPr>
          <w:rFonts w:ascii="Times New Roman" w:eastAsia="Calibri" w:hAnsi="Times New Roman" w:cs="Times New Roman"/>
          <w:color w:val="000000"/>
          <w:kern w:val="0"/>
          <w:sz w:val="24"/>
          <w:szCs w:val="24"/>
          <w:lang w:val="vi-VN"/>
        </w:rPr>
        <w:t xml:space="preserve"> Cho từ từ dung dịch Na</w:t>
      </w:r>
      <w:r w:rsidRPr="003608C1">
        <w:rPr>
          <w:rFonts w:ascii="Times New Roman" w:eastAsia="Calibri" w:hAnsi="Times New Roman" w:cs="Times New Roman"/>
          <w:color w:val="000000"/>
          <w:kern w:val="0"/>
          <w:sz w:val="24"/>
          <w:szCs w:val="24"/>
          <w:vertAlign w:val="subscript"/>
          <w:lang w:val="vi-VN"/>
        </w:rPr>
        <w:t>2</w:t>
      </w:r>
      <w:r w:rsidRPr="003608C1">
        <w:rPr>
          <w:rFonts w:ascii="Times New Roman" w:eastAsia="Calibri" w:hAnsi="Times New Roman" w:cs="Times New Roman"/>
          <w:color w:val="000000"/>
          <w:kern w:val="0"/>
          <w:sz w:val="24"/>
          <w:szCs w:val="24"/>
          <w:lang w:val="vi-VN"/>
        </w:rPr>
        <w:t>CO</w:t>
      </w:r>
      <w:r w:rsidRPr="003608C1">
        <w:rPr>
          <w:rFonts w:ascii="Times New Roman" w:eastAsia="Calibri" w:hAnsi="Times New Roman" w:cs="Times New Roman"/>
          <w:color w:val="000000"/>
          <w:kern w:val="0"/>
          <w:sz w:val="24"/>
          <w:szCs w:val="24"/>
          <w:vertAlign w:val="subscript"/>
          <w:lang w:val="vi-VN"/>
        </w:rPr>
        <w:t>3</w:t>
      </w:r>
      <w:r w:rsidRPr="003608C1">
        <w:rPr>
          <w:rFonts w:ascii="Times New Roman" w:eastAsia="Calibri" w:hAnsi="Times New Roman" w:cs="Times New Roman"/>
          <w:color w:val="000000"/>
          <w:kern w:val="0"/>
          <w:sz w:val="24"/>
          <w:szCs w:val="24"/>
          <w:lang w:val="vi-VN"/>
        </w:rPr>
        <w:t xml:space="preserve"> 10% vào phần chất lỏng thu lấy ở bước 2 và lắc đều cho đến khi không còn khí thoát ra, thêm tiếp 20 mL dung dịch NaCl bão hoà rồi để yên khi đó chất lỏng tách thành hai lớp. </w:t>
      </w:r>
    </w:p>
    <w:p w14:paraId="0F53B855" w14:textId="77777777" w:rsidR="00F327EB" w:rsidRPr="003608C1" w:rsidRDefault="00F327EB" w:rsidP="006460D9">
      <w:pPr>
        <w:spacing w:after="0" w:line="264" w:lineRule="auto"/>
        <w:contextualSpacing/>
        <w:jc w:val="both"/>
        <w:rPr>
          <w:rFonts w:ascii="Times New Roman" w:eastAsia="Calibri" w:hAnsi="Times New Roman" w:cs="Times New Roman"/>
          <w:kern w:val="0"/>
          <w:sz w:val="24"/>
          <w:szCs w:val="24"/>
          <w:highlight w:val="yellow"/>
          <w:lang w:val="vi-VN"/>
        </w:rPr>
      </w:pPr>
      <w:r w:rsidRPr="003317EB">
        <w:rPr>
          <w:rFonts w:ascii="Times New Roman" w:eastAsia="Calibri" w:hAnsi="Times New Roman" w:cs="Times New Roman"/>
          <w:b/>
          <w:bCs/>
          <w:color w:val="0070C0"/>
          <w:kern w:val="0"/>
          <w:sz w:val="24"/>
          <w:szCs w:val="24"/>
          <w:u w:val="single"/>
          <w:lang w:val="vi-VN"/>
        </w:rPr>
        <w:t>a)</w:t>
      </w:r>
      <w:r w:rsidRPr="003317EB">
        <w:rPr>
          <w:rFonts w:ascii="Times New Roman" w:eastAsia="Calibri" w:hAnsi="Times New Roman" w:cs="Times New Roman"/>
          <w:b/>
          <w:color w:val="0070C0"/>
          <w:kern w:val="0"/>
          <w:sz w:val="24"/>
          <w:szCs w:val="24"/>
          <w:lang w:val="vi-VN"/>
        </w:rPr>
        <w:t xml:space="preserve"> </w:t>
      </w:r>
      <w:r w:rsidRPr="003608C1">
        <w:rPr>
          <w:rFonts w:ascii="Times New Roman" w:eastAsia="Calibri" w:hAnsi="Times New Roman" w:cs="Times New Roman"/>
          <w:kern w:val="0"/>
          <w:sz w:val="24"/>
          <w:szCs w:val="24"/>
          <w:highlight w:val="yellow"/>
          <w:lang w:val="vi-VN"/>
        </w:rPr>
        <w:t xml:space="preserve">Isoamyl acetate rất ít tan trong nước và có khối lượng riêng nhỏ hơn khối lượng riêng của nước. </w:t>
      </w:r>
    </w:p>
    <w:p w14:paraId="19D33E04" w14:textId="77777777" w:rsidR="00F327EB" w:rsidRPr="003608C1" w:rsidRDefault="00F327EB" w:rsidP="006460D9">
      <w:pPr>
        <w:spacing w:after="0" w:line="264" w:lineRule="auto"/>
        <w:contextualSpacing/>
        <w:jc w:val="both"/>
        <w:rPr>
          <w:rFonts w:ascii="Times New Roman" w:eastAsia="Calibri" w:hAnsi="Times New Roman" w:cs="Times New Roman"/>
          <w:kern w:val="0"/>
          <w:sz w:val="24"/>
          <w:szCs w:val="24"/>
          <w:lang w:val="vi-VN"/>
        </w:rPr>
      </w:pPr>
      <w:r w:rsidRPr="003317EB">
        <w:rPr>
          <w:rFonts w:ascii="Times New Roman" w:eastAsia="Calibri" w:hAnsi="Times New Roman" w:cs="Times New Roman"/>
          <w:b/>
          <w:bCs/>
          <w:color w:val="0070C0"/>
          <w:kern w:val="0"/>
          <w:sz w:val="24"/>
          <w:szCs w:val="24"/>
          <w:u w:val="single"/>
          <w:lang w:val="vi-VN"/>
        </w:rPr>
        <w:t>b)</w:t>
      </w:r>
      <w:r w:rsidRPr="003317EB">
        <w:rPr>
          <w:rFonts w:ascii="Times New Roman" w:eastAsia="Calibri" w:hAnsi="Times New Roman" w:cs="Times New Roman"/>
          <w:b/>
          <w:color w:val="0070C0"/>
          <w:kern w:val="0"/>
          <w:sz w:val="24"/>
          <w:szCs w:val="24"/>
          <w:lang w:val="vi-VN"/>
        </w:rPr>
        <w:t xml:space="preserve"> </w:t>
      </w:r>
      <w:r w:rsidRPr="003608C1">
        <w:rPr>
          <w:rFonts w:ascii="Times New Roman" w:eastAsia="Calibri" w:hAnsi="Times New Roman" w:cs="Times New Roman"/>
          <w:kern w:val="0"/>
          <w:sz w:val="24"/>
          <w:szCs w:val="24"/>
          <w:highlight w:val="yellow"/>
          <w:lang w:val="vi-VN"/>
        </w:rPr>
        <w:t>Thêm dung dịch Na</w:t>
      </w:r>
      <w:r w:rsidRPr="003608C1">
        <w:rPr>
          <w:rFonts w:ascii="Times New Roman" w:eastAsia="Calibri" w:hAnsi="Times New Roman" w:cs="Times New Roman"/>
          <w:kern w:val="0"/>
          <w:sz w:val="24"/>
          <w:szCs w:val="24"/>
          <w:highlight w:val="yellow"/>
          <w:vertAlign w:val="subscript"/>
          <w:lang w:val="vi-VN"/>
        </w:rPr>
        <w:t>2</w:t>
      </w:r>
      <w:r w:rsidRPr="003608C1">
        <w:rPr>
          <w:rFonts w:ascii="Times New Roman" w:eastAsia="Calibri" w:hAnsi="Times New Roman" w:cs="Times New Roman"/>
          <w:kern w:val="0"/>
          <w:sz w:val="24"/>
          <w:szCs w:val="24"/>
          <w:highlight w:val="yellow"/>
          <w:lang w:val="vi-VN"/>
        </w:rPr>
        <w:t>CO</w:t>
      </w:r>
      <w:r w:rsidRPr="003608C1">
        <w:rPr>
          <w:rFonts w:ascii="Times New Roman" w:eastAsia="Calibri" w:hAnsi="Times New Roman" w:cs="Times New Roman"/>
          <w:kern w:val="0"/>
          <w:sz w:val="24"/>
          <w:szCs w:val="24"/>
          <w:highlight w:val="yellow"/>
          <w:vertAlign w:val="subscript"/>
          <w:lang w:val="vi-VN"/>
        </w:rPr>
        <w:t xml:space="preserve">3 </w:t>
      </w:r>
      <w:r w:rsidRPr="003608C1">
        <w:rPr>
          <w:rFonts w:ascii="Times New Roman" w:eastAsia="Calibri" w:hAnsi="Times New Roman" w:cs="Times New Roman"/>
          <w:kern w:val="0"/>
          <w:sz w:val="24"/>
          <w:szCs w:val="24"/>
          <w:highlight w:val="yellow"/>
          <w:lang w:val="vi-VN"/>
        </w:rPr>
        <w:t>ở bước 3 nhằm mục đích loại bỏ acid lẫn trong isoamyl acetate</w:t>
      </w:r>
      <w:r w:rsidRPr="003608C1">
        <w:rPr>
          <w:rFonts w:ascii="Times New Roman" w:eastAsia="Calibri" w:hAnsi="Times New Roman" w:cs="Times New Roman"/>
          <w:kern w:val="0"/>
          <w:sz w:val="24"/>
          <w:szCs w:val="24"/>
          <w:lang w:val="vi-VN"/>
        </w:rPr>
        <w:t xml:space="preserve">. </w:t>
      </w:r>
    </w:p>
    <w:p w14:paraId="57FEEE94" w14:textId="77777777" w:rsidR="00F327EB" w:rsidRPr="003608C1" w:rsidRDefault="00F327EB" w:rsidP="006460D9">
      <w:pPr>
        <w:spacing w:after="0" w:line="264" w:lineRule="auto"/>
        <w:contextualSpacing/>
        <w:jc w:val="both"/>
        <w:rPr>
          <w:rFonts w:ascii="Times New Roman" w:eastAsia="Calibri" w:hAnsi="Times New Roman" w:cs="Times New Roman"/>
          <w:color w:val="000000"/>
          <w:kern w:val="0"/>
          <w:sz w:val="24"/>
          <w:szCs w:val="24"/>
          <w:lang w:val="vi-VN"/>
        </w:rPr>
      </w:pPr>
      <w:r w:rsidRPr="003317EB">
        <w:rPr>
          <w:rFonts w:ascii="Times New Roman" w:eastAsia="Calibri" w:hAnsi="Times New Roman" w:cs="Times New Roman"/>
          <w:b/>
          <w:bCs/>
          <w:color w:val="0070C0"/>
          <w:kern w:val="0"/>
          <w:sz w:val="24"/>
          <w:szCs w:val="24"/>
          <w:lang w:val="vi-VN"/>
        </w:rPr>
        <w:t>c)</w:t>
      </w:r>
      <w:r w:rsidRPr="003317EB">
        <w:rPr>
          <w:rFonts w:ascii="Times New Roman" w:eastAsia="Calibri" w:hAnsi="Times New Roman" w:cs="Times New Roman"/>
          <w:b/>
          <w:color w:val="0070C0"/>
          <w:kern w:val="0"/>
          <w:sz w:val="24"/>
          <w:szCs w:val="24"/>
          <w:lang w:val="vi-VN"/>
        </w:rPr>
        <w:t xml:space="preserve"> </w:t>
      </w:r>
      <w:r w:rsidRPr="003608C1">
        <w:rPr>
          <w:rFonts w:ascii="Times New Roman" w:eastAsia="Calibri" w:hAnsi="Times New Roman" w:cs="Times New Roman"/>
          <w:color w:val="000000"/>
          <w:kern w:val="0"/>
          <w:sz w:val="24"/>
          <w:szCs w:val="24"/>
          <w:lang w:val="vi-VN"/>
        </w:rPr>
        <w:t xml:space="preserve">Sử dụng phương pháp kết tinh để tách isoamyl acetate ra khỏi hỗn hợp sau phản ứng. </w:t>
      </w:r>
    </w:p>
    <w:p w14:paraId="6A137669" w14:textId="77777777" w:rsidR="00F327EB" w:rsidRPr="003608C1" w:rsidRDefault="00F327EB" w:rsidP="006460D9">
      <w:pPr>
        <w:spacing w:after="0" w:line="264" w:lineRule="auto"/>
        <w:contextualSpacing/>
        <w:jc w:val="both"/>
        <w:rPr>
          <w:rFonts w:ascii="Times New Roman" w:eastAsia="Calibri" w:hAnsi="Times New Roman" w:cs="Times New Roman"/>
          <w:i/>
          <w:kern w:val="0"/>
          <w:sz w:val="24"/>
          <w:szCs w:val="24"/>
          <w:lang w:val="vi-VN"/>
        </w:rPr>
      </w:pPr>
      <w:r w:rsidRPr="003317EB">
        <w:rPr>
          <w:rFonts w:ascii="Times New Roman" w:eastAsia="Calibri" w:hAnsi="Times New Roman" w:cs="Times New Roman"/>
          <w:b/>
          <w:bCs/>
          <w:color w:val="0070C0"/>
          <w:kern w:val="0"/>
          <w:sz w:val="24"/>
          <w:szCs w:val="24"/>
          <w:u w:val="single"/>
          <w:lang w:val="vi-VN"/>
        </w:rPr>
        <w:t>d)</w:t>
      </w:r>
      <w:r w:rsidRPr="003317EB">
        <w:rPr>
          <w:rFonts w:ascii="Times New Roman" w:eastAsia="Calibri" w:hAnsi="Times New Roman" w:cs="Times New Roman"/>
          <w:b/>
          <w:bCs/>
          <w:color w:val="0070C0"/>
          <w:kern w:val="0"/>
          <w:sz w:val="24"/>
          <w:szCs w:val="24"/>
          <w:lang w:val="vi-VN"/>
        </w:rPr>
        <w:t xml:space="preserve"> </w:t>
      </w:r>
      <w:r w:rsidRPr="003608C1">
        <w:rPr>
          <w:rFonts w:ascii="Times New Roman" w:eastAsia="Calibri" w:hAnsi="Times New Roman" w:cs="Times New Roman"/>
          <w:kern w:val="0"/>
          <w:sz w:val="24"/>
          <w:szCs w:val="24"/>
          <w:highlight w:val="yellow"/>
          <w:lang w:val="vi-VN"/>
        </w:rPr>
        <w:t xml:space="preserve">Nếu hiệu suất phản ứng ester hoá là 60% và lượng isoamyl acetate bị hao hụt mất 5% trong quá trình tách ester thì khối lượng ester thu được 10,23 gam. </w:t>
      </w:r>
      <w:r w:rsidRPr="003608C1">
        <w:rPr>
          <w:rFonts w:ascii="Times New Roman" w:eastAsia="Calibri" w:hAnsi="Times New Roman" w:cs="Times New Roman"/>
          <w:i/>
          <w:kern w:val="0"/>
          <w:sz w:val="24"/>
          <w:szCs w:val="24"/>
          <w:highlight w:val="yellow"/>
          <w:lang w:val="vi-VN"/>
        </w:rPr>
        <w:t>(Làm tròn kết quả đến hàng phần trăm).</w:t>
      </w:r>
      <w:r w:rsidRPr="003608C1">
        <w:rPr>
          <w:rFonts w:ascii="Times New Roman" w:eastAsia="Calibri" w:hAnsi="Times New Roman" w:cs="Times New Roman"/>
          <w:i/>
          <w:kern w:val="0"/>
          <w:sz w:val="24"/>
          <w:szCs w:val="24"/>
          <w:lang w:val="vi-VN"/>
        </w:rPr>
        <w:t xml:space="preserve"> </w:t>
      </w:r>
    </w:p>
    <w:p w14:paraId="07B28166" w14:textId="77777777" w:rsidR="00F327EB" w:rsidRPr="003608C1" w:rsidRDefault="00F327EB" w:rsidP="006460D9">
      <w:pPr>
        <w:tabs>
          <w:tab w:val="left" w:pos="760"/>
        </w:tabs>
        <w:spacing w:after="0" w:line="264" w:lineRule="auto"/>
        <w:ind w:left="520" w:right="-39"/>
        <w:jc w:val="both"/>
        <w:rPr>
          <w:rFonts w:ascii="Times New Roman" w:eastAsia="Calibri" w:hAnsi="Times New Roman" w:cs="Times New Roman"/>
          <w:b/>
          <w:color w:val="FF0000"/>
          <w:kern w:val="0"/>
          <w:sz w:val="24"/>
          <w:szCs w:val="24"/>
          <w:highlight w:val="yellow"/>
        </w:rPr>
      </w:pPr>
      <w:r w:rsidRPr="003608C1">
        <w:rPr>
          <w:rFonts w:ascii="Times New Roman" w:eastAsia="Calibri" w:hAnsi="Times New Roman" w:cs="Times New Roman"/>
          <w:b/>
          <w:color w:val="FF0000"/>
          <w:kern w:val="0"/>
          <w:sz w:val="24"/>
          <w:szCs w:val="24"/>
          <w:highlight w:val="yellow"/>
        </w:rPr>
        <w:t>Hướng dẫn giải</w:t>
      </w:r>
    </w:p>
    <w:p w14:paraId="661AE511" w14:textId="77777777" w:rsidR="00F327EB" w:rsidRPr="003608C1" w:rsidRDefault="00F327EB" w:rsidP="006460D9">
      <w:pPr>
        <w:tabs>
          <w:tab w:val="left" w:pos="760"/>
        </w:tabs>
        <w:spacing w:after="0" w:line="264" w:lineRule="auto"/>
        <w:ind w:left="520" w:right="-39"/>
        <w:jc w:val="both"/>
        <w:rPr>
          <w:rFonts w:ascii="Times New Roman" w:eastAsia="Calibri" w:hAnsi="Times New Roman" w:cs="Times New Roman"/>
          <w:color w:val="000000"/>
          <w:kern w:val="0"/>
          <w:sz w:val="24"/>
          <w:szCs w:val="24"/>
          <w:highlight w:val="yellow"/>
        </w:rPr>
      </w:pPr>
      <w:r w:rsidRPr="003608C1">
        <w:rPr>
          <w:rFonts w:ascii="Times New Roman" w:eastAsia="Calibri" w:hAnsi="Times New Roman" w:cs="Times New Roman"/>
          <w:color w:val="000000"/>
          <w:kern w:val="0"/>
          <w:sz w:val="24"/>
          <w:szCs w:val="24"/>
          <w:highlight w:val="yellow"/>
        </w:rPr>
        <w:t>CH</w:t>
      </w:r>
      <w:r w:rsidRPr="003608C1">
        <w:rPr>
          <w:rFonts w:ascii="Times New Roman" w:eastAsia="Calibri" w:hAnsi="Times New Roman" w:cs="Times New Roman"/>
          <w:color w:val="000000"/>
          <w:kern w:val="0"/>
          <w:sz w:val="24"/>
          <w:szCs w:val="24"/>
          <w:highlight w:val="yellow"/>
          <w:vertAlign w:val="subscript"/>
        </w:rPr>
        <w:t>3</w:t>
      </w:r>
      <w:r w:rsidRPr="003608C1">
        <w:rPr>
          <w:rFonts w:ascii="Times New Roman" w:eastAsia="Calibri" w:hAnsi="Times New Roman" w:cs="Times New Roman"/>
          <w:color w:val="000000"/>
          <w:kern w:val="0"/>
          <w:sz w:val="24"/>
          <w:szCs w:val="24"/>
          <w:highlight w:val="yellow"/>
        </w:rPr>
        <w:t>COOH  + (CH</w:t>
      </w:r>
      <w:r w:rsidRPr="003608C1">
        <w:rPr>
          <w:rFonts w:ascii="Times New Roman" w:eastAsia="Calibri" w:hAnsi="Times New Roman" w:cs="Times New Roman"/>
          <w:color w:val="000000"/>
          <w:kern w:val="0"/>
          <w:sz w:val="24"/>
          <w:szCs w:val="24"/>
          <w:highlight w:val="yellow"/>
          <w:vertAlign w:val="subscript"/>
        </w:rPr>
        <w:t>3</w:t>
      </w:r>
      <w:r w:rsidRPr="003608C1">
        <w:rPr>
          <w:rFonts w:ascii="Times New Roman" w:eastAsia="Calibri" w:hAnsi="Times New Roman" w:cs="Times New Roman"/>
          <w:color w:val="000000"/>
          <w:kern w:val="0"/>
          <w:sz w:val="24"/>
          <w:szCs w:val="24"/>
          <w:highlight w:val="yellow"/>
        </w:rPr>
        <w:t>)</w:t>
      </w:r>
      <w:r w:rsidRPr="003608C1">
        <w:rPr>
          <w:rFonts w:ascii="Times New Roman" w:eastAsia="Calibri" w:hAnsi="Times New Roman" w:cs="Times New Roman"/>
          <w:color w:val="000000"/>
          <w:kern w:val="0"/>
          <w:sz w:val="24"/>
          <w:szCs w:val="24"/>
          <w:highlight w:val="yellow"/>
          <w:vertAlign w:val="subscript"/>
        </w:rPr>
        <w:t>2</w:t>
      </w:r>
      <w:r w:rsidRPr="003608C1">
        <w:rPr>
          <w:rFonts w:ascii="Times New Roman" w:eastAsia="Calibri" w:hAnsi="Times New Roman" w:cs="Times New Roman"/>
          <w:color w:val="000000"/>
          <w:kern w:val="0"/>
          <w:sz w:val="24"/>
          <w:szCs w:val="24"/>
          <w:highlight w:val="yellow"/>
        </w:rPr>
        <w:t>CHCH</w:t>
      </w:r>
      <w:r w:rsidRPr="003608C1">
        <w:rPr>
          <w:rFonts w:ascii="Times New Roman" w:eastAsia="Calibri" w:hAnsi="Times New Roman" w:cs="Times New Roman"/>
          <w:color w:val="000000"/>
          <w:kern w:val="0"/>
          <w:sz w:val="24"/>
          <w:szCs w:val="24"/>
          <w:highlight w:val="yellow"/>
          <w:vertAlign w:val="subscript"/>
        </w:rPr>
        <w:t>2</w:t>
      </w:r>
      <w:r w:rsidRPr="003608C1">
        <w:rPr>
          <w:rFonts w:ascii="Times New Roman" w:eastAsia="Calibri" w:hAnsi="Times New Roman" w:cs="Times New Roman"/>
          <w:color w:val="000000"/>
          <w:kern w:val="0"/>
          <w:sz w:val="24"/>
          <w:szCs w:val="24"/>
          <w:highlight w:val="yellow"/>
        </w:rPr>
        <w:t>CH</w:t>
      </w:r>
      <w:r w:rsidRPr="003608C1">
        <w:rPr>
          <w:rFonts w:ascii="Times New Roman" w:eastAsia="Calibri" w:hAnsi="Times New Roman" w:cs="Times New Roman"/>
          <w:color w:val="000000"/>
          <w:kern w:val="0"/>
          <w:sz w:val="24"/>
          <w:szCs w:val="24"/>
          <w:highlight w:val="yellow"/>
          <w:vertAlign w:val="subscript"/>
        </w:rPr>
        <w:t>2</w:t>
      </w:r>
      <w:r w:rsidRPr="003608C1">
        <w:rPr>
          <w:rFonts w:ascii="Times New Roman" w:eastAsia="Calibri" w:hAnsi="Times New Roman" w:cs="Times New Roman"/>
          <w:color w:val="000000"/>
          <w:kern w:val="0"/>
          <w:sz w:val="24"/>
          <w:szCs w:val="24"/>
          <w:highlight w:val="yellow"/>
        </w:rPr>
        <w:t xml:space="preserve">OH </w:t>
      </w:r>
      <w:r w:rsidRPr="003608C1">
        <w:rPr>
          <w:rFonts w:ascii="Cambria Math" w:eastAsia="Calibri" w:hAnsi="Cambria Math" w:cs="Cambria Math"/>
          <w:color w:val="000000"/>
          <w:kern w:val="0"/>
          <w:sz w:val="24"/>
          <w:szCs w:val="24"/>
          <w:highlight w:val="yellow"/>
        </w:rPr>
        <w:t>⇌</w:t>
      </w:r>
      <w:r w:rsidRPr="003608C1">
        <w:rPr>
          <w:rFonts w:ascii="Times New Roman" w:eastAsia="Calibri" w:hAnsi="Times New Roman" w:cs="Times New Roman"/>
          <w:color w:val="000000"/>
          <w:kern w:val="0"/>
          <w:sz w:val="24"/>
          <w:szCs w:val="24"/>
          <w:highlight w:val="yellow"/>
        </w:rPr>
        <w:t xml:space="preserve">   CH</w:t>
      </w:r>
      <w:r w:rsidRPr="003608C1">
        <w:rPr>
          <w:rFonts w:ascii="Times New Roman" w:eastAsia="Calibri" w:hAnsi="Times New Roman" w:cs="Times New Roman"/>
          <w:color w:val="000000"/>
          <w:kern w:val="0"/>
          <w:sz w:val="24"/>
          <w:szCs w:val="24"/>
          <w:highlight w:val="yellow"/>
          <w:vertAlign w:val="subscript"/>
        </w:rPr>
        <w:t>3</w:t>
      </w:r>
      <w:r w:rsidRPr="003608C1">
        <w:rPr>
          <w:rFonts w:ascii="Times New Roman" w:eastAsia="Calibri" w:hAnsi="Times New Roman" w:cs="Times New Roman"/>
          <w:color w:val="000000"/>
          <w:kern w:val="0"/>
          <w:sz w:val="24"/>
          <w:szCs w:val="24"/>
          <w:highlight w:val="yellow"/>
        </w:rPr>
        <w:t>COOCH</w:t>
      </w:r>
      <w:r w:rsidRPr="003608C1">
        <w:rPr>
          <w:rFonts w:ascii="Times New Roman" w:eastAsia="Calibri" w:hAnsi="Times New Roman" w:cs="Times New Roman"/>
          <w:color w:val="000000"/>
          <w:kern w:val="0"/>
          <w:sz w:val="24"/>
          <w:szCs w:val="24"/>
          <w:highlight w:val="yellow"/>
          <w:vertAlign w:val="subscript"/>
        </w:rPr>
        <w:t>2</w:t>
      </w:r>
      <w:r w:rsidRPr="003608C1">
        <w:rPr>
          <w:rFonts w:ascii="Times New Roman" w:eastAsia="Calibri" w:hAnsi="Times New Roman" w:cs="Times New Roman"/>
          <w:color w:val="000000"/>
          <w:kern w:val="0"/>
          <w:sz w:val="24"/>
          <w:szCs w:val="24"/>
          <w:highlight w:val="yellow"/>
        </w:rPr>
        <w:t>CH</w:t>
      </w:r>
      <w:r w:rsidRPr="003608C1">
        <w:rPr>
          <w:rFonts w:ascii="Times New Roman" w:eastAsia="Calibri" w:hAnsi="Times New Roman" w:cs="Times New Roman"/>
          <w:color w:val="000000"/>
          <w:kern w:val="0"/>
          <w:sz w:val="24"/>
          <w:szCs w:val="24"/>
          <w:highlight w:val="yellow"/>
          <w:vertAlign w:val="subscript"/>
        </w:rPr>
        <w:t>2</w:t>
      </w:r>
      <w:r w:rsidRPr="003608C1">
        <w:rPr>
          <w:rFonts w:ascii="Times New Roman" w:eastAsia="Calibri" w:hAnsi="Times New Roman" w:cs="Times New Roman"/>
          <w:color w:val="000000"/>
          <w:kern w:val="0"/>
          <w:sz w:val="24"/>
          <w:szCs w:val="24"/>
          <w:highlight w:val="yellow"/>
        </w:rPr>
        <w:t>CH(CH</w:t>
      </w:r>
      <w:r w:rsidRPr="003608C1">
        <w:rPr>
          <w:rFonts w:ascii="Times New Roman" w:eastAsia="Calibri" w:hAnsi="Times New Roman" w:cs="Times New Roman"/>
          <w:color w:val="000000"/>
          <w:kern w:val="0"/>
          <w:sz w:val="24"/>
          <w:szCs w:val="24"/>
          <w:highlight w:val="yellow"/>
          <w:vertAlign w:val="subscript"/>
        </w:rPr>
        <w:t>3</w:t>
      </w:r>
      <w:r w:rsidRPr="003608C1">
        <w:rPr>
          <w:rFonts w:ascii="Times New Roman" w:eastAsia="Calibri" w:hAnsi="Times New Roman" w:cs="Times New Roman"/>
          <w:color w:val="000000"/>
          <w:kern w:val="0"/>
          <w:sz w:val="24"/>
          <w:szCs w:val="24"/>
          <w:highlight w:val="yellow"/>
        </w:rPr>
        <w:t>)</w:t>
      </w:r>
      <w:r w:rsidRPr="003608C1">
        <w:rPr>
          <w:rFonts w:ascii="Times New Roman" w:eastAsia="Calibri" w:hAnsi="Times New Roman" w:cs="Times New Roman"/>
          <w:color w:val="000000"/>
          <w:kern w:val="0"/>
          <w:sz w:val="24"/>
          <w:szCs w:val="24"/>
          <w:highlight w:val="yellow"/>
          <w:vertAlign w:val="subscript"/>
        </w:rPr>
        <w:t>2</w:t>
      </w:r>
      <w:r w:rsidRPr="003608C1">
        <w:rPr>
          <w:rFonts w:ascii="Times New Roman" w:eastAsia="Calibri" w:hAnsi="Times New Roman" w:cs="Times New Roman"/>
          <w:color w:val="000000"/>
          <w:kern w:val="0"/>
          <w:sz w:val="24"/>
          <w:szCs w:val="24"/>
          <w:highlight w:val="yellow"/>
        </w:rPr>
        <w:t xml:space="preserve">  + H</w:t>
      </w:r>
      <w:r w:rsidRPr="003608C1">
        <w:rPr>
          <w:rFonts w:ascii="Times New Roman" w:eastAsia="Calibri" w:hAnsi="Times New Roman" w:cs="Times New Roman"/>
          <w:color w:val="000000"/>
          <w:kern w:val="0"/>
          <w:sz w:val="24"/>
          <w:szCs w:val="24"/>
          <w:highlight w:val="yellow"/>
          <w:vertAlign w:val="subscript"/>
        </w:rPr>
        <w:t>2</w:t>
      </w:r>
      <w:r w:rsidRPr="003608C1">
        <w:rPr>
          <w:rFonts w:ascii="Times New Roman" w:eastAsia="Calibri" w:hAnsi="Times New Roman" w:cs="Times New Roman"/>
          <w:color w:val="000000"/>
          <w:kern w:val="0"/>
          <w:sz w:val="24"/>
          <w:szCs w:val="24"/>
          <w:highlight w:val="yellow"/>
        </w:rPr>
        <w:t>O</w:t>
      </w:r>
    </w:p>
    <w:p w14:paraId="30D2B42A" w14:textId="77777777" w:rsidR="00F327EB" w:rsidRPr="003608C1" w:rsidRDefault="00F327EB" w:rsidP="006460D9">
      <w:pPr>
        <w:tabs>
          <w:tab w:val="left" w:pos="760"/>
        </w:tabs>
        <w:spacing w:after="0" w:line="264" w:lineRule="auto"/>
        <w:ind w:left="520" w:right="-39"/>
        <w:jc w:val="both"/>
        <w:rPr>
          <w:rFonts w:ascii="Times New Roman" w:eastAsia="Calibri" w:hAnsi="Times New Roman" w:cs="Times New Roman"/>
          <w:color w:val="000000"/>
          <w:kern w:val="0"/>
          <w:sz w:val="24"/>
          <w:szCs w:val="24"/>
          <w:highlight w:val="yellow"/>
        </w:rPr>
      </w:pPr>
      <w:r w:rsidRPr="003608C1">
        <w:rPr>
          <w:rFonts w:ascii="Times New Roman" w:eastAsia="Calibri" w:hAnsi="Times New Roman" w:cs="Times New Roman"/>
          <w:color w:val="000000"/>
          <w:kern w:val="0"/>
          <w:sz w:val="24"/>
          <w:szCs w:val="24"/>
          <w:highlight w:val="yellow"/>
        </w:rPr>
        <w:t xml:space="preserve">                     </w:t>
      </w:r>
      <w:r w:rsidRPr="003608C1">
        <w:rPr>
          <w:rFonts w:ascii="Times New Roman" w:eastAsia="Calibri" w:hAnsi="Times New Roman" w:cs="Times New Roman"/>
          <w:color w:val="000000"/>
          <w:kern w:val="0"/>
          <w:position w:val="-24"/>
          <w:sz w:val="24"/>
          <w:szCs w:val="24"/>
          <w:highlight w:val="yellow"/>
        </w:rPr>
        <w:object w:dxaOrig="600" w:dyaOrig="620" w14:anchorId="728B1705">
          <v:shape id="_x0000_i1430" type="#_x0000_t75" style="width:30pt;height:30.75pt" o:ole="">
            <v:imagedata r:id="rId742" o:title=""/>
          </v:shape>
          <o:OLEObject Type="Embed" ProgID="Equation.3" ShapeID="_x0000_i1430" DrawAspect="Content" ObjectID="_1833292581" r:id="rId743"/>
        </w:object>
      </w:r>
      <w:r w:rsidRPr="003608C1">
        <w:rPr>
          <w:rFonts w:ascii="Times New Roman" w:eastAsia="Calibri" w:hAnsi="Times New Roman" w:cs="Times New Roman"/>
          <w:color w:val="000000"/>
          <w:kern w:val="0"/>
          <w:sz w:val="24"/>
          <w:szCs w:val="24"/>
          <w:highlight w:val="yellow"/>
        </w:rPr>
        <w:t xml:space="preserve">                      </w:t>
      </w:r>
      <w:r w:rsidRPr="003608C1">
        <w:rPr>
          <w:rFonts w:ascii="Times New Roman" w:eastAsia="Calibri" w:hAnsi="Times New Roman" w:cs="Times New Roman"/>
          <w:color w:val="000000"/>
          <w:kern w:val="0"/>
          <w:position w:val="-24"/>
          <w:sz w:val="24"/>
          <w:szCs w:val="24"/>
          <w:highlight w:val="yellow"/>
        </w:rPr>
        <w:object w:dxaOrig="560" w:dyaOrig="620" w14:anchorId="5CFF1D0A">
          <v:shape id="_x0000_i1431" type="#_x0000_t75" style="width:27.75pt;height:30.75pt" o:ole="">
            <v:imagedata r:id="rId744" o:title=""/>
          </v:shape>
          <o:OLEObject Type="Embed" ProgID="Equation.3" ShapeID="_x0000_i1431" DrawAspect="Content" ObjectID="_1833292582" r:id="rId745"/>
        </w:object>
      </w:r>
      <w:r w:rsidRPr="003608C1">
        <w:rPr>
          <w:rFonts w:ascii="Times New Roman" w:eastAsia="Calibri" w:hAnsi="Times New Roman" w:cs="Times New Roman"/>
          <w:color w:val="000000"/>
          <w:kern w:val="0"/>
          <w:sz w:val="24"/>
          <w:szCs w:val="24"/>
          <w:highlight w:val="yellow"/>
        </w:rPr>
        <w:t xml:space="preserve">   (</w:t>
      </w:r>
      <w:r w:rsidRPr="003608C1">
        <w:rPr>
          <w:rFonts w:ascii="Times New Roman" w:eastAsia="Calibri" w:hAnsi="Times New Roman" w:cs="Times New Roman"/>
          <w:color w:val="000000"/>
          <w:kern w:val="0"/>
          <w:sz w:val="24"/>
          <w:szCs w:val="24"/>
          <w:highlight w:val="yellow"/>
          <w:lang w:val="vi-VN"/>
        </w:rPr>
        <w:t>hiệu suất</w:t>
      </w:r>
      <w:r w:rsidRPr="003608C1">
        <w:rPr>
          <w:rFonts w:ascii="Times New Roman" w:eastAsia="Calibri" w:hAnsi="Times New Roman" w:cs="Times New Roman"/>
          <w:color w:val="000000"/>
          <w:kern w:val="0"/>
          <w:sz w:val="24"/>
          <w:szCs w:val="24"/>
          <w:highlight w:val="yellow"/>
        </w:rPr>
        <w:t xml:space="preserve"> tính theo </w:t>
      </w:r>
      <w:r w:rsidRPr="003608C1">
        <w:rPr>
          <w:rFonts w:ascii="Times New Roman" w:eastAsia="Calibri" w:hAnsi="Times New Roman" w:cs="Times New Roman"/>
          <w:color w:val="000000"/>
          <w:kern w:val="0"/>
          <w:sz w:val="24"/>
          <w:szCs w:val="24"/>
          <w:highlight w:val="yellow"/>
          <w:lang w:val="vi-VN"/>
        </w:rPr>
        <w:t>isoamyl alcohol</w:t>
      </w:r>
      <w:r w:rsidRPr="003608C1">
        <w:rPr>
          <w:rFonts w:ascii="Times New Roman" w:eastAsia="Calibri" w:hAnsi="Times New Roman" w:cs="Times New Roman"/>
          <w:color w:val="000000"/>
          <w:kern w:val="0"/>
          <w:sz w:val="24"/>
          <w:szCs w:val="24"/>
          <w:highlight w:val="yellow"/>
        </w:rPr>
        <w:t>)</w:t>
      </w:r>
    </w:p>
    <w:p w14:paraId="1E5673D2" w14:textId="77777777" w:rsidR="00F327EB" w:rsidRPr="003608C1" w:rsidRDefault="00F327EB" w:rsidP="006460D9">
      <w:pPr>
        <w:tabs>
          <w:tab w:val="left" w:pos="760"/>
        </w:tabs>
        <w:spacing w:after="0" w:line="264" w:lineRule="auto"/>
        <w:ind w:left="520" w:right="-39"/>
        <w:jc w:val="both"/>
        <w:rPr>
          <w:rFonts w:ascii="Times New Roman" w:eastAsia="Calibri" w:hAnsi="Times New Roman" w:cs="Times New Roman"/>
          <w:b/>
          <w:color w:val="FF0000"/>
          <w:kern w:val="0"/>
          <w:sz w:val="24"/>
          <w:szCs w:val="24"/>
        </w:rPr>
      </w:pPr>
      <w:r w:rsidRPr="003608C1">
        <w:rPr>
          <w:rFonts w:ascii="Times New Roman" w:eastAsia="Calibri" w:hAnsi="Times New Roman" w:cs="Times New Roman"/>
          <w:color w:val="000000"/>
          <w:kern w:val="0"/>
          <w:sz w:val="24"/>
          <w:szCs w:val="24"/>
          <w:highlight w:val="yellow"/>
        </w:rPr>
        <w:t xml:space="preserve">Khối </w:t>
      </w:r>
      <w:r w:rsidRPr="003608C1">
        <w:rPr>
          <w:rFonts w:ascii="Times New Roman" w:eastAsia="Calibri" w:hAnsi="Times New Roman" w:cs="Times New Roman"/>
          <w:color w:val="000000"/>
          <w:kern w:val="0"/>
          <w:sz w:val="24"/>
          <w:szCs w:val="24"/>
          <w:highlight w:val="yellow"/>
          <w:lang w:val="vi-VN"/>
        </w:rPr>
        <w:t>lượng isoamyl acetate</w:t>
      </w:r>
      <w:r w:rsidRPr="003608C1">
        <w:rPr>
          <w:rFonts w:ascii="Times New Roman" w:eastAsia="Calibri" w:hAnsi="Times New Roman" w:cs="Times New Roman"/>
          <w:color w:val="000000"/>
          <w:kern w:val="0"/>
          <w:sz w:val="24"/>
          <w:szCs w:val="24"/>
          <w:highlight w:val="yellow"/>
        </w:rPr>
        <w:t xml:space="preserve"> = </w:t>
      </w:r>
      <w:r w:rsidRPr="003608C1">
        <w:rPr>
          <w:rFonts w:ascii="Times New Roman" w:eastAsia="Calibri" w:hAnsi="Times New Roman" w:cs="Times New Roman"/>
          <w:color w:val="000000"/>
          <w:kern w:val="0"/>
          <w:position w:val="-24"/>
          <w:sz w:val="24"/>
          <w:szCs w:val="24"/>
          <w:highlight w:val="yellow"/>
        </w:rPr>
        <w:object w:dxaOrig="2260" w:dyaOrig="620" w14:anchorId="4209FD26">
          <v:shape id="_x0000_i1432" type="#_x0000_t75" style="width:113.25pt;height:30.75pt" o:ole="">
            <v:imagedata r:id="rId746" o:title=""/>
          </v:shape>
          <o:OLEObject Type="Embed" ProgID="Equation.3" ShapeID="_x0000_i1432" DrawAspect="Content" ObjectID="_1833292583" r:id="rId747"/>
        </w:object>
      </w:r>
      <w:r w:rsidRPr="003608C1">
        <w:rPr>
          <w:rFonts w:ascii="Times New Roman" w:eastAsia="Calibri" w:hAnsi="Times New Roman" w:cs="Times New Roman"/>
          <w:color w:val="000000"/>
          <w:kern w:val="0"/>
          <w:sz w:val="24"/>
          <w:szCs w:val="24"/>
          <w:highlight w:val="yellow"/>
        </w:rPr>
        <w:t xml:space="preserve"> = 10,23 gam</w:t>
      </w:r>
    </w:p>
    <w:p w14:paraId="75A5FA7B" w14:textId="77777777" w:rsidR="00F327EB" w:rsidRPr="003608C1" w:rsidRDefault="00F327EB" w:rsidP="006460D9">
      <w:pPr>
        <w:spacing w:after="0"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12 – Chương 3</w:t>
      </w:r>
    </w:p>
    <w:p w14:paraId="7B872D8D" w14:textId="7C3BAB7A" w:rsidR="00F327EB" w:rsidRPr="003608C1" w:rsidRDefault="00F327EB" w:rsidP="006460D9">
      <w:pPr>
        <w:spacing w:after="0"/>
        <w:ind w:right="-34"/>
        <w:jc w:val="both"/>
        <w:rPr>
          <w:rFonts w:ascii="Times New Roman" w:eastAsia="Calibri" w:hAnsi="Times New Roman" w:cs="Times New Roman"/>
          <w:spacing w:val="2"/>
          <w:kern w:val="0"/>
          <w:sz w:val="24"/>
          <w:szCs w:val="24"/>
          <w:lang w:val="vi-VN"/>
        </w:rPr>
      </w:pPr>
      <w:r w:rsidRPr="003608C1">
        <w:rPr>
          <w:rFonts w:ascii="Times New Roman" w:eastAsia="Calibri" w:hAnsi="Times New Roman" w:cs="Times New Roman"/>
          <w:kern w:val="0"/>
          <w:sz w:val="24"/>
          <w:szCs w:val="24"/>
          <w:shd w:val="clear" w:color="auto" w:fill="FFFFFF"/>
          <w:lang w:val="vi-VN"/>
        </w:rPr>
        <w:t>Casein loại protein có trong </w:t>
      </w:r>
      <w:r w:rsidRPr="003608C1">
        <w:rPr>
          <w:rFonts w:ascii="Times New Roman" w:eastAsia="Calibri" w:hAnsi="Times New Roman" w:cs="Times New Roman"/>
          <w:bCs/>
          <w:kern w:val="0"/>
          <w:sz w:val="24"/>
          <w:szCs w:val="24"/>
          <w:shd w:val="clear" w:color="auto" w:fill="FFFFFF"/>
          <w:lang w:val="vi-VN"/>
        </w:rPr>
        <w:t>sữa bò</w:t>
      </w:r>
      <w:r w:rsidRPr="003608C1">
        <w:rPr>
          <w:rFonts w:ascii="Times New Roman" w:eastAsia="Calibri" w:hAnsi="Times New Roman" w:cs="Times New Roman"/>
          <w:kern w:val="0"/>
          <w:sz w:val="24"/>
          <w:szCs w:val="24"/>
          <w:shd w:val="clear" w:color="auto" w:fill="FFFFFF"/>
          <w:lang w:val="vi-VN"/>
        </w:rPr>
        <w:t>, chiếm 80% protein từ sữa. Đây là protein chất lượng cao,</w:t>
      </w:r>
      <w:r w:rsidRPr="003608C1">
        <w:rPr>
          <w:rFonts w:ascii="Times New Roman" w:eastAsia="Calibri" w:hAnsi="Times New Roman" w:cs="Times New Roman"/>
          <w:kern w:val="0"/>
          <w:sz w:val="24"/>
          <w:szCs w:val="24"/>
          <w:shd w:val="clear" w:color="auto" w:fill="FFFFFF"/>
        </w:rPr>
        <w:t xml:space="preserve"> </w:t>
      </w:r>
      <w:r w:rsidRPr="003608C1">
        <w:rPr>
          <w:rFonts w:ascii="Times New Roman" w:eastAsia="Calibri" w:hAnsi="Times New Roman" w:cs="Times New Roman"/>
          <w:kern w:val="0"/>
          <w:sz w:val="24"/>
          <w:szCs w:val="24"/>
          <w:shd w:val="clear" w:color="auto" w:fill="FFFFFF"/>
          <w:lang w:val="vi-VN"/>
        </w:rPr>
        <w:t>vì có chứa tất cả các </w:t>
      </w:r>
      <w:r w:rsidRPr="003608C1">
        <w:rPr>
          <w:rFonts w:ascii="Times New Roman" w:eastAsia="Calibri" w:hAnsi="Times New Roman" w:cs="Times New Roman"/>
          <w:bCs/>
          <w:kern w:val="0"/>
          <w:sz w:val="24"/>
          <w:szCs w:val="24"/>
          <w:shd w:val="clear" w:color="auto" w:fill="FFFFFF"/>
          <w:lang w:val="vi-VN"/>
        </w:rPr>
        <w:t>amin</w:t>
      </w:r>
      <w:r w:rsidRPr="003608C1">
        <w:rPr>
          <w:rFonts w:ascii="Times New Roman" w:eastAsia="Calibri" w:hAnsi="Times New Roman" w:cs="Times New Roman"/>
          <w:kern w:val="0"/>
          <w:sz w:val="24"/>
          <w:szCs w:val="24"/>
          <w:lang w:val="vi-VN"/>
        </w:rPr>
        <w:t>o acid</w:t>
      </w:r>
      <w:r w:rsidRPr="003608C1">
        <w:rPr>
          <w:rFonts w:ascii="Times New Roman" w:eastAsia="Calibri" w:hAnsi="Times New Roman" w:cs="Times New Roman"/>
          <w:kern w:val="0"/>
          <w:sz w:val="24"/>
          <w:szCs w:val="24"/>
          <w:shd w:val="clear" w:color="auto" w:fill="FFFFFF"/>
          <w:lang w:val="vi-VN"/>
        </w:rPr>
        <w:t> thiết yếu, mà cơ thể không thể tự sản xuất. Ngoài ra, loại protein này</w:t>
      </w:r>
      <w:r w:rsidRPr="003608C1">
        <w:rPr>
          <w:rFonts w:ascii="Times New Roman" w:eastAsia="Calibri" w:hAnsi="Times New Roman" w:cs="Times New Roman"/>
          <w:kern w:val="0"/>
          <w:sz w:val="24"/>
          <w:szCs w:val="24"/>
          <w:shd w:val="clear" w:color="auto" w:fill="FFFFFF"/>
        </w:rPr>
        <w:t xml:space="preserve"> </w:t>
      </w:r>
      <w:r w:rsidRPr="003608C1">
        <w:rPr>
          <w:rFonts w:ascii="Times New Roman" w:eastAsia="Calibri" w:hAnsi="Times New Roman" w:cs="Times New Roman"/>
          <w:kern w:val="0"/>
          <w:sz w:val="24"/>
          <w:szCs w:val="24"/>
          <w:shd w:val="clear" w:color="auto" w:fill="FFFFFF"/>
          <w:lang w:val="vi-VN"/>
        </w:rPr>
        <w:t xml:space="preserve">còn được cho là dễ tiêu hóa và hấp thụ trong hệ tiêu hóa của cơ thể người. </w:t>
      </w:r>
    </w:p>
    <w:p w14:paraId="0BEB7795" w14:textId="77777777" w:rsidR="00F327EB" w:rsidRPr="003608C1" w:rsidRDefault="00F327EB" w:rsidP="006460D9">
      <w:pPr>
        <w:spacing w:after="0"/>
        <w:ind w:right="-34" w:firstLine="270"/>
        <w:jc w:val="both"/>
        <w:rPr>
          <w:rFonts w:ascii="Times New Roman" w:eastAsia="Calibri" w:hAnsi="Times New Roman" w:cs="Times New Roman"/>
          <w:kern w:val="0"/>
          <w:sz w:val="24"/>
          <w:szCs w:val="24"/>
          <w:shd w:val="clear" w:color="auto" w:fill="FFFFFF"/>
          <w:lang w:val="vi-VN"/>
        </w:rPr>
      </w:pPr>
      <w:r w:rsidRPr="003608C1">
        <w:rPr>
          <w:rFonts w:ascii="Times New Roman" w:eastAsia="Calibri" w:hAnsi="Times New Roman" w:cs="Times New Roman"/>
          <w:b/>
          <w:kern w:val="0"/>
          <w:sz w:val="24"/>
          <w:szCs w:val="24"/>
          <w:shd w:val="clear" w:color="auto" w:fill="FFFFFF"/>
          <w:lang w:val="vi-VN"/>
        </w:rPr>
        <w:t>a.</w:t>
      </w:r>
      <w:r w:rsidRPr="003608C1">
        <w:rPr>
          <w:rFonts w:ascii="Times New Roman" w:eastAsia="Calibri" w:hAnsi="Times New Roman" w:cs="Times New Roman"/>
          <w:kern w:val="0"/>
          <w:sz w:val="24"/>
          <w:szCs w:val="24"/>
          <w:shd w:val="clear" w:color="auto" w:fill="FFFFFF"/>
          <w:lang w:val="vi-VN"/>
        </w:rPr>
        <w:t xml:space="preserve"> Casein là protein có dạng sợi, dễ tan trong nước.</w:t>
      </w:r>
    </w:p>
    <w:p w14:paraId="63573E42" w14:textId="77777777" w:rsidR="00F327EB" w:rsidRPr="003608C1" w:rsidRDefault="00F327EB" w:rsidP="006460D9">
      <w:pPr>
        <w:spacing w:after="0"/>
        <w:ind w:right="-34" w:firstLine="270"/>
        <w:jc w:val="both"/>
        <w:rPr>
          <w:rFonts w:ascii="Times New Roman" w:eastAsia="Calibri" w:hAnsi="Times New Roman" w:cs="Times New Roman"/>
          <w:kern w:val="0"/>
          <w:sz w:val="24"/>
          <w:szCs w:val="24"/>
          <w:shd w:val="clear" w:color="auto" w:fill="FFFFFF"/>
          <w:lang w:val="vi-VN"/>
        </w:rPr>
      </w:pPr>
      <w:r w:rsidRPr="003608C1">
        <w:rPr>
          <w:rFonts w:ascii="Times New Roman" w:eastAsia="Calibri" w:hAnsi="Times New Roman" w:cs="Times New Roman"/>
          <w:b/>
          <w:kern w:val="0"/>
          <w:sz w:val="24"/>
          <w:szCs w:val="24"/>
          <w:highlight w:val="yellow"/>
          <w:u w:val="single"/>
          <w:shd w:val="clear" w:color="auto" w:fill="FFFFFF"/>
          <w:lang w:val="vi-VN"/>
        </w:rPr>
        <w:t>b.</w:t>
      </w:r>
      <w:r w:rsidRPr="003608C1">
        <w:rPr>
          <w:rFonts w:ascii="Times New Roman" w:eastAsia="Calibri" w:hAnsi="Times New Roman" w:cs="Times New Roman"/>
          <w:kern w:val="0"/>
          <w:sz w:val="24"/>
          <w:szCs w:val="24"/>
          <w:highlight w:val="yellow"/>
          <w:shd w:val="clear" w:color="auto" w:fill="FFFFFF"/>
          <w:lang w:val="vi-VN"/>
        </w:rPr>
        <w:t xml:space="preserve"> Uống sữa có thể giảm bớt nguy hiểm khi bị ngộ độc bởi các muối </w:t>
      </w:r>
      <w:r w:rsidRPr="003608C1">
        <w:rPr>
          <w:rFonts w:ascii="Times New Roman" w:eastAsia="Calibri" w:hAnsi="Times New Roman" w:cs="Times New Roman"/>
          <w:kern w:val="0"/>
          <w:sz w:val="24"/>
          <w:szCs w:val="24"/>
          <w:highlight w:val="yellow"/>
          <w:shd w:val="clear" w:color="auto" w:fill="FFFFFF"/>
        </w:rPr>
        <w:t>của kim loại nặng</w:t>
      </w:r>
      <w:r w:rsidRPr="003608C1">
        <w:rPr>
          <w:rFonts w:ascii="Times New Roman" w:eastAsia="Calibri" w:hAnsi="Times New Roman" w:cs="Times New Roman"/>
          <w:kern w:val="0"/>
          <w:sz w:val="24"/>
          <w:szCs w:val="24"/>
          <w:highlight w:val="yellow"/>
          <w:shd w:val="clear" w:color="auto" w:fill="FFFFFF"/>
          <w:lang w:val="vi-VN"/>
        </w:rPr>
        <w:t>.</w:t>
      </w:r>
      <w:r w:rsidRPr="003608C1">
        <w:rPr>
          <w:rFonts w:ascii="Times New Roman" w:eastAsia="Calibri" w:hAnsi="Times New Roman" w:cs="Times New Roman"/>
          <w:kern w:val="0"/>
          <w:sz w:val="24"/>
          <w:szCs w:val="24"/>
          <w:shd w:val="clear" w:color="auto" w:fill="FFFFFF"/>
          <w:lang w:val="vi-VN"/>
        </w:rPr>
        <w:t xml:space="preserve"> </w:t>
      </w:r>
    </w:p>
    <w:p w14:paraId="24FC4D7C" w14:textId="77777777" w:rsidR="00F327EB" w:rsidRPr="003608C1" w:rsidRDefault="00F327EB" w:rsidP="006460D9">
      <w:pPr>
        <w:spacing w:after="0"/>
        <w:ind w:right="-34" w:firstLine="270"/>
        <w:jc w:val="both"/>
        <w:rPr>
          <w:rFonts w:ascii="Times New Roman" w:eastAsia="Calibri" w:hAnsi="Times New Roman" w:cs="Times New Roman"/>
          <w:kern w:val="0"/>
          <w:sz w:val="24"/>
          <w:szCs w:val="24"/>
          <w:shd w:val="clear" w:color="auto" w:fill="FFFFFF"/>
          <w:lang w:val="vi-VN"/>
        </w:rPr>
      </w:pPr>
      <w:r w:rsidRPr="003608C1">
        <w:rPr>
          <w:rFonts w:ascii="Times New Roman" w:eastAsia="Calibri" w:hAnsi="Times New Roman" w:cs="Times New Roman"/>
          <w:b/>
          <w:kern w:val="0"/>
          <w:sz w:val="24"/>
          <w:szCs w:val="24"/>
          <w:shd w:val="clear" w:color="auto" w:fill="FFFFFF"/>
          <w:lang w:val="vi-VN"/>
        </w:rPr>
        <w:t>c.</w:t>
      </w:r>
      <w:r w:rsidRPr="003608C1">
        <w:rPr>
          <w:rFonts w:ascii="Times New Roman" w:eastAsia="Calibri" w:hAnsi="Times New Roman" w:cs="Times New Roman"/>
          <w:kern w:val="0"/>
          <w:sz w:val="24"/>
          <w:szCs w:val="24"/>
          <w:shd w:val="clear" w:color="auto" w:fill="FFFFFF"/>
          <w:lang w:val="vi-VN"/>
        </w:rPr>
        <w:t xml:space="preserve"> Khi làm sữa chua </w:t>
      </w:r>
      <w:r w:rsidRPr="003608C1">
        <w:rPr>
          <w:rFonts w:ascii="Times New Roman" w:eastAsia="Calibri" w:hAnsi="Times New Roman" w:cs="Times New Roman"/>
          <w:kern w:val="0"/>
          <w:sz w:val="24"/>
          <w:szCs w:val="24"/>
          <w:shd w:val="clear" w:color="auto" w:fill="FFFFFF"/>
        </w:rPr>
        <w:t xml:space="preserve">từ sữa bò </w:t>
      </w:r>
      <w:r w:rsidRPr="003608C1">
        <w:rPr>
          <w:rFonts w:ascii="Times New Roman" w:eastAsia="Calibri" w:hAnsi="Times New Roman" w:cs="Times New Roman"/>
          <w:kern w:val="0"/>
          <w:sz w:val="24"/>
          <w:szCs w:val="24"/>
          <w:shd w:val="clear" w:color="auto" w:fill="FFFFFF"/>
          <w:lang w:val="vi-VN"/>
        </w:rPr>
        <w:t>thì yếu tố nhiệt độ đã làm cho protein trong sữa đông tụ.</w:t>
      </w:r>
    </w:p>
    <w:p w14:paraId="7E3549E9" w14:textId="77777777" w:rsidR="00F327EB" w:rsidRPr="003608C1" w:rsidRDefault="00F327EB" w:rsidP="006460D9">
      <w:pPr>
        <w:spacing w:after="0"/>
        <w:ind w:right="-34" w:firstLine="270"/>
        <w:jc w:val="both"/>
        <w:rPr>
          <w:rFonts w:ascii="Times New Roman" w:eastAsia="Calibri" w:hAnsi="Times New Roman" w:cs="Times New Roman"/>
          <w:kern w:val="0"/>
          <w:sz w:val="24"/>
          <w:szCs w:val="24"/>
          <w:lang w:val="vi-VN"/>
        </w:rPr>
      </w:pPr>
      <w:r w:rsidRPr="003608C1">
        <w:rPr>
          <w:rFonts w:ascii="Times New Roman" w:eastAsia="Calibri" w:hAnsi="Times New Roman" w:cs="Times New Roman"/>
          <w:b/>
          <w:kern w:val="0"/>
          <w:sz w:val="24"/>
          <w:szCs w:val="24"/>
          <w:highlight w:val="yellow"/>
          <w:u w:val="single"/>
          <w:shd w:val="clear" w:color="auto" w:fill="FFFFFF"/>
          <w:lang w:val="vi-VN"/>
        </w:rPr>
        <w:t>d.</w:t>
      </w:r>
      <w:r w:rsidRPr="003608C1">
        <w:rPr>
          <w:rFonts w:ascii="Times New Roman" w:eastAsia="Calibri" w:hAnsi="Times New Roman" w:cs="Times New Roman"/>
          <w:kern w:val="0"/>
          <w:sz w:val="24"/>
          <w:szCs w:val="24"/>
          <w:highlight w:val="yellow"/>
          <w:shd w:val="clear" w:color="auto" w:fill="FFFFFF"/>
          <w:lang w:val="vi-VN"/>
        </w:rPr>
        <w:t xml:space="preserve"> </w:t>
      </w:r>
      <w:r w:rsidRPr="003608C1">
        <w:rPr>
          <w:rFonts w:ascii="Times New Roman" w:eastAsia="Calibri" w:hAnsi="Times New Roman" w:cs="Times New Roman"/>
          <w:kern w:val="0"/>
          <w:sz w:val="24"/>
          <w:szCs w:val="24"/>
          <w:highlight w:val="yellow"/>
          <w:lang w:val="vi-VN"/>
        </w:rPr>
        <w:t>Nhỏ vài giọt nước chanh vào cốc sữa xảy ra hiện tượng đông tụ protein.</w:t>
      </w:r>
    </w:p>
    <w:p w14:paraId="5D6174DE" w14:textId="77777777" w:rsidR="00F327EB" w:rsidRPr="003608C1" w:rsidRDefault="00F327EB" w:rsidP="006460D9">
      <w:pPr>
        <w:tabs>
          <w:tab w:val="left" w:pos="760"/>
        </w:tabs>
        <w:spacing w:after="0" w:line="264" w:lineRule="auto"/>
        <w:ind w:left="520" w:right="-39"/>
        <w:jc w:val="both"/>
        <w:rPr>
          <w:rFonts w:ascii="Times New Roman" w:eastAsia="Calibri" w:hAnsi="Times New Roman" w:cs="Times New Roman"/>
          <w:b/>
          <w:color w:val="FF0000"/>
          <w:kern w:val="0"/>
          <w:sz w:val="24"/>
          <w:szCs w:val="24"/>
          <w:highlight w:val="yellow"/>
        </w:rPr>
      </w:pPr>
      <w:r w:rsidRPr="003608C1">
        <w:rPr>
          <w:rFonts w:ascii="Times New Roman" w:eastAsia="Calibri" w:hAnsi="Times New Roman" w:cs="Times New Roman"/>
          <w:b/>
          <w:color w:val="FF0000"/>
          <w:kern w:val="0"/>
          <w:sz w:val="24"/>
          <w:szCs w:val="24"/>
          <w:highlight w:val="yellow"/>
        </w:rPr>
        <w:lastRenderedPageBreak/>
        <w:t>Hướng dẫn giải</w:t>
      </w:r>
    </w:p>
    <w:p w14:paraId="7ECD40FC" w14:textId="77777777" w:rsidR="00F327EB" w:rsidRPr="003608C1" w:rsidRDefault="00F327EB" w:rsidP="006460D9">
      <w:pPr>
        <w:spacing w:after="0"/>
        <w:ind w:right="-34"/>
        <w:jc w:val="both"/>
        <w:rPr>
          <w:rFonts w:ascii="Times New Roman" w:eastAsia="Calibri" w:hAnsi="Times New Roman" w:cs="Times New Roman"/>
          <w:kern w:val="0"/>
          <w:sz w:val="24"/>
          <w:szCs w:val="24"/>
          <w:highlight w:val="yellow"/>
          <w:lang w:val="vi-VN"/>
        </w:rPr>
      </w:pPr>
      <w:r w:rsidRPr="003608C1">
        <w:rPr>
          <w:rFonts w:ascii="Times New Roman" w:eastAsia="Calibri" w:hAnsi="Times New Roman" w:cs="Times New Roman"/>
          <w:kern w:val="0"/>
          <w:sz w:val="24"/>
          <w:szCs w:val="24"/>
          <w:lang w:val="vi-VN"/>
        </w:rPr>
        <w:t xml:space="preserve">     </w:t>
      </w:r>
      <w:r w:rsidRPr="003608C1">
        <w:rPr>
          <w:rFonts w:ascii="Times New Roman" w:eastAsia="Calibri" w:hAnsi="Times New Roman" w:cs="Times New Roman"/>
          <w:b/>
          <w:kern w:val="0"/>
          <w:sz w:val="24"/>
          <w:szCs w:val="24"/>
          <w:highlight w:val="yellow"/>
          <w:lang w:val="vi-VN"/>
        </w:rPr>
        <w:t>a.</w:t>
      </w:r>
      <w:r w:rsidRPr="003608C1">
        <w:rPr>
          <w:rFonts w:ascii="Times New Roman" w:eastAsia="Calibri" w:hAnsi="Times New Roman" w:cs="Times New Roman"/>
          <w:kern w:val="0"/>
          <w:sz w:val="24"/>
          <w:szCs w:val="24"/>
          <w:highlight w:val="yellow"/>
          <w:lang w:val="vi-VN"/>
        </w:rPr>
        <w:t xml:space="preserve"> Sai vì casein có dạng cầu và tan được trong nước.</w:t>
      </w:r>
    </w:p>
    <w:p w14:paraId="234309AC" w14:textId="77777777" w:rsidR="00F327EB" w:rsidRPr="003608C1" w:rsidRDefault="00F327EB" w:rsidP="006460D9">
      <w:pPr>
        <w:spacing w:after="0"/>
        <w:ind w:right="-34"/>
        <w:jc w:val="both"/>
        <w:rPr>
          <w:rFonts w:ascii="Times New Roman" w:eastAsia="Calibri" w:hAnsi="Times New Roman" w:cs="Times New Roman"/>
          <w:kern w:val="0"/>
          <w:sz w:val="24"/>
          <w:szCs w:val="24"/>
          <w:highlight w:val="yellow"/>
          <w:lang w:val="vi-VN"/>
        </w:rPr>
      </w:pPr>
      <w:r w:rsidRPr="003608C1">
        <w:rPr>
          <w:rFonts w:ascii="Times New Roman" w:eastAsia="Calibri" w:hAnsi="Times New Roman" w:cs="Times New Roman"/>
          <w:kern w:val="0"/>
          <w:sz w:val="24"/>
          <w:szCs w:val="24"/>
          <w:highlight w:val="yellow"/>
          <w:lang w:val="vi-VN"/>
        </w:rPr>
        <w:t xml:space="preserve">     </w:t>
      </w:r>
      <w:r w:rsidRPr="003608C1">
        <w:rPr>
          <w:rFonts w:ascii="Times New Roman" w:eastAsia="Calibri" w:hAnsi="Times New Roman" w:cs="Times New Roman"/>
          <w:b/>
          <w:kern w:val="0"/>
          <w:sz w:val="24"/>
          <w:szCs w:val="24"/>
          <w:highlight w:val="yellow"/>
          <w:lang w:val="vi-VN"/>
        </w:rPr>
        <w:t>b.</w:t>
      </w:r>
      <w:r w:rsidRPr="003608C1">
        <w:rPr>
          <w:rFonts w:ascii="Times New Roman" w:eastAsia="Calibri" w:hAnsi="Times New Roman" w:cs="Times New Roman"/>
          <w:kern w:val="0"/>
          <w:sz w:val="24"/>
          <w:szCs w:val="24"/>
          <w:highlight w:val="yellow"/>
          <w:lang w:val="vi-VN"/>
        </w:rPr>
        <w:t xml:space="preserve"> Đúng</w:t>
      </w:r>
    </w:p>
    <w:p w14:paraId="5DD6C45A" w14:textId="77777777" w:rsidR="00F327EB" w:rsidRPr="003608C1" w:rsidRDefault="00F327EB" w:rsidP="006460D9">
      <w:pPr>
        <w:spacing w:after="0"/>
        <w:ind w:right="-34"/>
        <w:jc w:val="both"/>
        <w:rPr>
          <w:rFonts w:ascii="Times New Roman" w:eastAsia="Calibri" w:hAnsi="Times New Roman" w:cs="Times New Roman"/>
          <w:kern w:val="0"/>
          <w:sz w:val="24"/>
          <w:szCs w:val="24"/>
          <w:highlight w:val="yellow"/>
          <w:lang w:val="vi-VN"/>
        </w:rPr>
      </w:pPr>
      <w:r w:rsidRPr="003608C1">
        <w:rPr>
          <w:rFonts w:ascii="Times New Roman" w:eastAsia="Calibri" w:hAnsi="Times New Roman" w:cs="Times New Roman"/>
          <w:kern w:val="0"/>
          <w:sz w:val="24"/>
          <w:szCs w:val="24"/>
          <w:highlight w:val="yellow"/>
          <w:lang w:val="vi-VN"/>
        </w:rPr>
        <w:t xml:space="preserve">     </w:t>
      </w:r>
      <w:r w:rsidRPr="003608C1">
        <w:rPr>
          <w:rFonts w:ascii="Times New Roman" w:eastAsia="Calibri" w:hAnsi="Times New Roman" w:cs="Times New Roman"/>
          <w:b/>
          <w:kern w:val="0"/>
          <w:sz w:val="24"/>
          <w:szCs w:val="24"/>
          <w:highlight w:val="yellow"/>
          <w:lang w:val="vi-VN"/>
        </w:rPr>
        <w:t>c.</w:t>
      </w:r>
      <w:r w:rsidRPr="003608C1">
        <w:rPr>
          <w:rFonts w:ascii="Times New Roman" w:eastAsia="Calibri" w:hAnsi="Times New Roman" w:cs="Times New Roman"/>
          <w:kern w:val="0"/>
          <w:sz w:val="24"/>
          <w:szCs w:val="24"/>
          <w:highlight w:val="yellow"/>
          <w:lang w:val="vi-VN"/>
        </w:rPr>
        <w:t xml:space="preserve"> Sai vì yếu tố làm đông tụ protein khi làm sữa chua là acid.</w:t>
      </w:r>
    </w:p>
    <w:p w14:paraId="1337ABBB" w14:textId="77777777" w:rsidR="00F327EB" w:rsidRPr="003608C1" w:rsidRDefault="00F327EB" w:rsidP="006460D9">
      <w:pPr>
        <w:spacing w:after="0"/>
        <w:ind w:right="-34"/>
        <w:jc w:val="both"/>
        <w:rPr>
          <w:rFonts w:ascii="Times New Roman" w:eastAsia="Calibri" w:hAnsi="Times New Roman" w:cs="Times New Roman"/>
          <w:kern w:val="0"/>
          <w:sz w:val="24"/>
          <w:szCs w:val="24"/>
          <w:lang w:val="vi-VN"/>
        </w:rPr>
      </w:pPr>
      <w:r w:rsidRPr="003608C1">
        <w:rPr>
          <w:rFonts w:ascii="Times New Roman" w:eastAsia="Calibri" w:hAnsi="Times New Roman" w:cs="Times New Roman"/>
          <w:kern w:val="0"/>
          <w:sz w:val="24"/>
          <w:szCs w:val="24"/>
          <w:highlight w:val="yellow"/>
          <w:lang w:val="vi-VN"/>
        </w:rPr>
        <w:t xml:space="preserve">     </w:t>
      </w:r>
      <w:r w:rsidRPr="003608C1">
        <w:rPr>
          <w:rFonts w:ascii="Times New Roman" w:eastAsia="Calibri" w:hAnsi="Times New Roman" w:cs="Times New Roman"/>
          <w:b/>
          <w:kern w:val="0"/>
          <w:sz w:val="24"/>
          <w:szCs w:val="24"/>
          <w:highlight w:val="yellow"/>
          <w:lang w:val="vi-VN"/>
        </w:rPr>
        <w:t>d.</w:t>
      </w:r>
      <w:r w:rsidRPr="003608C1">
        <w:rPr>
          <w:rFonts w:ascii="Times New Roman" w:eastAsia="Calibri" w:hAnsi="Times New Roman" w:cs="Times New Roman"/>
          <w:kern w:val="0"/>
          <w:sz w:val="24"/>
          <w:szCs w:val="24"/>
          <w:highlight w:val="yellow"/>
          <w:lang w:val="vi-VN"/>
        </w:rPr>
        <w:t xml:space="preserve"> Đúng vì sữa bị đông tụ khi có mặt acid.</w:t>
      </w:r>
    </w:p>
    <w:p w14:paraId="59C3E226" w14:textId="77777777" w:rsidR="00F327EB" w:rsidRPr="003608C1" w:rsidRDefault="00F327EB" w:rsidP="006460D9">
      <w:pPr>
        <w:spacing w:after="0" w:line="240" w:lineRule="auto"/>
        <w:jc w:val="both"/>
        <w:rPr>
          <w:rFonts w:ascii="Times New Roman" w:hAnsi="Times New Roman" w:cs="Times New Roman"/>
          <w:b/>
          <w:bCs/>
          <w:sz w:val="24"/>
          <w:szCs w:val="24"/>
        </w:rPr>
      </w:pPr>
    </w:p>
    <w:p w14:paraId="4AC7B501"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5 </w:t>
      </w:r>
    </w:p>
    <w:p w14:paraId="6A77C219" w14:textId="77777777" w:rsidR="00F327EB" w:rsidRPr="003608C1" w:rsidRDefault="00F327EB" w:rsidP="006460D9">
      <w:pPr>
        <w:tabs>
          <w:tab w:val="left" w:pos="274"/>
          <w:tab w:val="left" w:pos="907"/>
          <w:tab w:val="left" w:pos="2880"/>
          <w:tab w:val="left" w:pos="5126"/>
          <w:tab w:val="left" w:pos="7387"/>
        </w:tabs>
        <w:spacing w:after="0"/>
        <w:jc w:val="both"/>
        <w:rPr>
          <w:rFonts w:ascii="Times New Roman" w:eastAsia="Calibri" w:hAnsi="Times New Roman" w:cs="Times New Roman"/>
          <w:kern w:val="0"/>
          <w:sz w:val="24"/>
          <w:szCs w:val="24"/>
          <w:lang w:val="pt-BR"/>
        </w:rPr>
      </w:pPr>
      <w:r w:rsidRPr="003608C1">
        <w:rPr>
          <w:rFonts w:ascii="Times New Roman" w:eastAsia="Calibri" w:hAnsi="Times New Roman" w:cs="Times New Roman"/>
          <w:kern w:val="0"/>
          <w:sz w:val="24"/>
          <w:szCs w:val="24"/>
          <w:lang w:val="pt-BR"/>
        </w:rPr>
        <w:t xml:space="preserve">Thiết lập một pin như hình vẽ </w:t>
      </w:r>
    </w:p>
    <w:p w14:paraId="0F5E3804" w14:textId="77777777" w:rsidR="00F327EB" w:rsidRPr="003608C1" w:rsidRDefault="00F327EB" w:rsidP="006460D9">
      <w:pPr>
        <w:tabs>
          <w:tab w:val="left" w:pos="274"/>
          <w:tab w:val="left" w:pos="907"/>
          <w:tab w:val="left" w:pos="2880"/>
          <w:tab w:val="left" w:pos="5126"/>
          <w:tab w:val="left" w:pos="7387"/>
        </w:tabs>
        <w:spacing w:after="0"/>
        <w:jc w:val="both"/>
        <w:rPr>
          <w:rFonts w:ascii="Times New Roman" w:eastAsia="Calibri" w:hAnsi="Times New Roman" w:cs="Times New Roman"/>
          <w:kern w:val="0"/>
          <w:sz w:val="24"/>
          <w:szCs w:val="24"/>
          <w:lang w:val="pt-BR"/>
        </w:rPr>
      </w:pPr>
      <w:r w:rsidRPr="003608C1">
        <w:rPr>
          <w:rFonts w:ascii="Times New Roman" w:eastAsia="Calibri" w:hAnsi="Times New Roman" w:cs="Times New Roman"/>
          <w:b/>
          <w:iCs/>
          <w:noProof/>
          <w:kern w:val="0"/>
          <w:sz w:val="24"/>
          <w:szCs w:val="24"/>
        </w:rPr>
        <w:drawing>
          <wp:inline distT="0" distB="0" distL="0" distR="0" wp14:anchorId="60D0CC1A" wp14:editId="4532EDDE">
            <wp:extent cx="2467319" cy="1991003"/>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3" cstate="print"/>
                    <a:stretch>
                      <a:fillRect/>
                    </a:stretch>
                  </pic:blipFill>
                  <pic:spPr>
                    <a:xfrm>
                      <a:off x="0" y="0"/>
                      <a:ext cx="2467319" cy="1991003"/>
                    </a:xfrm>
                    <a:prstGeom prst="rect">
                      <a:avLst/>
                    </a:prstGeom>
                  </pic:spPr>
                </pic:pic>
              </a:graphicData>
            </a:graphic>
          </wp:inline>
        </w:drawing>
      </w:r>
    </w:p>
    <w:p w14:paraId="2C979964" w14:textId="77777777" w:rsidR="00F327EB" w:rsidRPr="003608C1" w:rsidRDefault="00F327EB" w:rsidP="006460D9">
      <w:pPr>
        <w:spacing w:after="0"/>
        <w:jc w:val="both"/>
        <w:rPr>
          <w:rFonts w:ascii="Times New Roman" w:eastAsia="Calibri" w:hAnsi="Times New Roman" w:cs="Times New Roman"/>
          <w:b/>
          <w:color w:val="0033CC"/>
          <w:kern w:val="0"/>
          <w:sz w:val="24"/>
          <w:szCs w:val="24"/>
          <w:lang w:val="pt-BR"/>
        </w:rPr>
      </w:pPr>
      <w:r w:rsidRPr="003608C1">
        <w:rPr>
          <w:rFonts w:ascii="Times New Roman" w:eastAsia="Calibri" w:hAnsi="Times New Roman" w:cs="Times New Roman"/>
          <w:kern w:val="0"/>
          <w:sz w:val="24"/>
          <w:szCs w:val="24"/>
          <w:lang w:val="pt-BR"/>
        </w:rPr>
        <w:t>Hai dung dịch nối với nhau bằng cầu muối chứa NH</w:t>
      </w:r>
      <w:r w:rsidRPr="003608C1">
        <w:rPr>
          <w:rFonts w:ascii="Times New Roman" w:eastAsia="Calibri" w:hAnsi="Times New Roman" w:cs="Times New Roman"/>
          <w:kern w:val="0"/>
          <w:sz w:val="24"/>
          <w:szCs w:val="24"/>
          <w:vertAlign w:val="subscript"/>
          <w:lang w:val="pt-BR"/>
        </w:rPr>
        <w:t>4</w:t>
      </w:r>
      <w:r w:rsidRPr="003608C1">
        <w:rPr>
          <w:rFonts w:ascii="Times New Roman" w:eastAsia="Calibri" w:hAnsi="Times New Roman" w:cs="Times New Roman"/>
          <w:kern w:val="0"/>
          <w:sz w:val="24"/>
          <w:szCs w:val="24"/>
          <w:lang w:val="pt-BR"/>
        </w:rPr>
        <w:t>NO</w:t>
      </w:r>
      <w:r w:rsidRPr="003608C1">
        <w:rPr>
          <w:rFonts w:ascii="Times New Roman" w:eastAsia="Calibri" w:hAnsi="Times New Roman" w:cs="Times New Roman"/>
          <w:kern w:val="0"/>
          <w:sz w:val="24"/>
          <w:szCs w:val="24"/>
          <w:vertAlign w:val="subscript"/>
          <w:lang w:val="pt-BR"/>
        </w:rPr>
        <w:t>3</w:t>
      </w:r>
      <w:r w:rsidRPr="003608C1">
        <w:rPr>
          <w:rFonts w:ascii="Times New Roman" w:eastAsia="Calibri" w:hAnsi="Times New Roman" w:cs="Times New Roman"/>
          <w:kern w:val="0"/>
          <w:sz w:val="24"/>
          <w:szCs w:val="24"/>
          <w:lang w:val="pt-BR"/>
        </w:rPr>
        <w:t>. Khi pin hoạt động</w:t>
      </w:r>
    </w:p>
    <w:p w14:paraId="4EE4640C" w14:textId="77777777" w:rsidR="00F327EB" w:rsidRPr="003608C1" w:rsidRDefault="00F327EB" w:rsidP="006460D9">
      <w:pPr>
        <w:spacing w:after="0"/>
        <w:jc w:val="both"/>
        <w:rPr>
          <w:rFonts w:ascii="Times New Roman" w:eastAsia="Calibri" w:hAnsi="Times New Roman" w:cs="Times New Roman"/>
          <w:b/>
          <w:kern w:val="0"/>
          <w:sz w:val="24"/>
          <w:szCs w:val="24"/>
          <w:lang w:val="pt-BR"/>
        </w:rPr>
      </w:pPr>
      <w:r w:rsidRPr="003608C1">
        <w:rPr>
          <w:rFonts w:ascii="Times New Roman" w:eastAsia="Calibri" w:hAnsi="Times New Roman" w:cs="Times New Roman"/>
          <w:b/>
          <w:kern w:val="0"/>
          <w:sz w:val="24"/>
          <w:szCs w:val="24"/>
          <w:lang w:val="pt-BR"/>
        </w:rPr>
        <w:t xml:space="preserve">a. </w:t>
      </w:r>
      <w:r w:rsidRPr="003608C1">
        <w:rPr>
          <w:rFonts w:ascii="Times New Roman" w:eastAsia="Calibri" w:hAnsi="Times New Roman" w:cs="Times New Roman"/>
          <w:kern w:val="0"/>
          <w:sz w:val="24"/>
          <w:szCs w:val="24"/>
        </w:rPr>
        <w:t>Các ion Cu</w:t>
      </w:r>
      <w:r w:rsidRPr="003608C1">
        <w:rPr>
          <w:rFonts w:ascii="Times New Roman" w:eastAsia="Calibri" w:hAnsi="Times New Roman" w:cs="Times New Roman"/>
          <w:kern w:val="0"/>
          <w:sz w:val="24"/>
          <w:szCs w:val="24"/>
          <w:vertAlign w:val="superscript"/>
        </w:rPr>
        <w:t>2+</w:t>
      </w:r>
      <w:r w:rsidRPr="003608C1">
        <w:rPr>
          <w:rFonts w:ascii="Times New Roman" w:eastAsia="Calibri" w:hAnsi="Times New Roman" w:cs="Times New Roman"/>
          <w:kern w:val="0"/>
          <w:sz w:val="24"/>
          <w:szCs w:val="24"/>
        </w:rPr>
        <w:t xml:space="preserve"> chuyển từ dung dịch CuSO</w:t>
      </w:r>
      <w:r w:rsidRPr="003608C1">
        <w:rPr>
          <w:rFonts w:ascii="Times New Roman" w:eastAsia="Calibri" w:hAnsi="Times New Roman" w:cs="Times New Roman"/>
          <w:kern w:val="0"/>
          <w:sz w:val="24"/>
          <w:szCs w:val="24"/>
          <w:vertAlign w:val="subscript"/>
        </w:rPr>
        <w:t>4</w:t>
      </w:r>
      <w:r w:rsidRPr="003608C1">
        <w:rPr>
          <w:rFonts w:ascii="Times New Roman" w:eastAsia="Calibri" w:hAnsi="Times New Roman" w:cs="Times New Roman"/>
          <w:kern w:val="0"/>
          <w:sz w:val="24"/>
          <w:szCs w:val="24"/>
        </w:rPr>
        <w:t xml:space="preserve"> sang dung dịch AgNO</w:t>
      </w:r>
      <w:r w:rsidRPr="003608C1">
        <w:rPr>
          <w:rFonts w:ascii="Times New Roman" w:eastAsia="Calibri" w:hAnsi="Times New Roman" w:cs="Times New Roman"/>
          <w:kern w:val="0"/>
          <w:sz w:val="24"/>
          <w:szCs w:val="24"/>
          <w:vertAlign w:val="subscript"/>
        </w:rPr>
        <w:t>3</w:t>
      </w:r>
      <w:r w:rsidRPr="003608C1">
        <w:rPr>
          <w:rFonts w:ascii="Times New Roman" w:eastAsia="Calibri" w:hAnsi="Times New Roman" w:cs="Times New Roman"/>
          <w:kern w:val="0"/>
          <w:sz w:val="24"/>
          <w:szCs w:val="24"/>
        </w:rPr>
        <w:t>.</w:t>
      </w:r>
    </w:p>
    <w:p w14:paraId="2ADF0E95" w14:textId="77777777" w:rsidR="00F327EB" w:rsidRPr="003608C1" w:rsidRDefault="00F327EB" w:rsidP="006460D9">
      <w:pPr>
        <w:spacing w:after="0"/>
        <w:jc w:val="both"/>
        <w:rPr>
          <w:rFonts w:ascii="Times New Roman" w:eastAsia="Calibri" w:hAnsi="Times New Roman" w:cs="Times New Roman"/>
          <w:b/>
          <w:kern w:val="0"/>
          <w:sz w:val="24"/>
          <w:szCs w:val="24"/>
          <w:highlight w:val="yellow"/>
          <w:lang w:val="pt-BR"/>
        </w:rPr>
      </w:pPr>
      <w:r w:rsidRPr="003608C1">
        <w:rPr>
          <w:rFonts w:ascii="Times New Roman" w:eastAsia="Calibri" w:hAnsi="Times New Roman" w:cs="Times New Roman"/>
          <w:b/>
          <w:kern w:val="0"/>
          <w:sz w:val="24"/>
          <w:szCs w:val="24"/>
          <w:highlight w:val="yellow"/>
          <w:u w:val="single"/>
          <w:lang w:val="pt-BR"/>
        </w:rPr>
        <w:t>b.</w:t>
      </w:r>
      <w:r w:rsidRPr="003608C1">
        <w:rPr>
          <w:rFonts w:ascii="Times New Roman" w:eastAsia="Calibri" w:hAnsi="Times New Roman" w:cs="Times New Roman"/>
          <w:b/>
          <w:kern w:val="0"/>
          <w:sz w:val="24"/>
          <w:szCs w:val="24"/>
          <w:highlight w:val="yellow"/>
          <w:lang w:val="pt-BR"/>
        </w:rPr>
        <w:t xml:space="preserve"> </w:t>
      </w:r>
      <w:r w:rsidRPr="003608C1">
        <w:rPr>
          <w:rFonts w:ascii="Times New Roman" w:eastAsia="Calibri" w:hAnsi="Times New Roman" w:cs="Times New Roman"/>
          <w:kern w:val="0"/>
          <w:sz w:val="24"/>
          <w:szCs w:val="24"/>
          <w:highlight w:val="yellow"/>
        </w:rPr>
        <w:t>Màu của dung dịch CuSO</w:t>
      </w:r>
      <w:r w:rsidRPr="003608C1">
        <w:rPr>
          <w:rFonts w:ascii="Times New Roman" w:eastAsia="Calibri" w:hAnsi="Times New Roman" w:cs="Times New Roman"/>
          <w:kern w:val="0"/>
          <w:sz w:val="24"/>
          <w:szCs w:val="24"/>
          <w:highlight w:val="yellow"/>
          <w:vertAlign w:val="subscript"/>
        </w:rPr>
        <w:t>4</w:t>
      </w:r>
      <w:r w:rsidRPr="003608C1">
        <w:rPr>
          <w:rFonts w:ascii="Times New Roman" w:eastAsia="Calibri" w:hAnsi="Times New Roman" w:cs="Times New Roman"/>
          <w:kern w:val="0"/>
          <w:sz w:val="24"/>
          <w:szCs w:val="24"/>
          <w:highlight w:val="yellow"/>
        </w:rPr>
        <w:t xml:space="preserve"> đậm dần.</w:t>
      </w:r>
    </w:p>
    <w:p w14:paraId="4A3F2506" w14:textId="77777777" w:rsidR="00F327EB" w:rsidRPr="003608C1" w:rsidRDefault="00F327EB" w:rsidP="006460D9">
      <w:pPr>
        <w:spacing w:after="0"/>
        <w:jc w:val="both"/>
        <w:rPr>
          <w:rFonts w:ascii="Times New Roman" w:eastAsia="Calibri" w:hAnsi="Times New Roman" w:cs="Times New Roman"/>
          <w:b/>
          <w:kern w:val="0"/>
          <w:sz w:val="24"/>
          <w:szCs w:val="24"/>
          <w:highlight w:val="yellow"/>
          <w:lang w:val="pt-BR"/>
        </w:rPr>
      </w:pPr>
      <w:r w:rsidRPr="003608C1">
        <w:rPr>
          <w:rFonts w:ascii="Times New Roman" w:eastAsia="Calibri" w:hAnsi="Times New Roman" w:cs="Times New Roman"/>
          <w:b/>
          <w:kern w:val="0"/>
          <w:sz w:val="24"/>
          <w:szCs w:val="24"/>
          <w:highlight w:val="yellow"/>
          <w:u w:val="single"/>
          <w:lang w:val="pt-BR"/>
        </w:rPr>
        <w:t>c.</w:t>
      </w:r>
      <w:r w:rsidRPr="003608C1">
        <w:rPr>
          <w:rFonts w:ascii="Times New Roman" w:eastAsia="Calibri" w:hAnsi="Times New Roman" w:cs="Times New Roman"/>
          <w:b/>
          <w:kern w:val="0"/>
          <w:sz w:val="24"/>
          <w:szCs w:val="24"/>
          <w:highlight w:val="yellow"/>
          <w:lang w:val="pt-BR"/>
        </w:rPr>
        <w:t xml:space="preserve"> </w:t>
      </w:r>
      <w:r w:rsidRPr="003608C1">
        <w:rPr>
          <w:rFonts w:ascii="Times New Roman" w:eastAsia="Calibri" w:hAnsi="Times New Roman" w:cs="Times New Roman"/>
          <w:kern w:val="0"/>
          <w:sz w:val="24"/>
          <w:szCs w:val="24"/>
          <w:highlight w:val="yellow"/>
        </w:rPr>
        <w:t>Điện cực Ag đóng vai trò là cực dương.</w:t>
      </w:r>
    </w:p>
    <w:p w14:paraId="737C282D" w14:textId="77777777" w:rsidR="00F327EB" w:rsidRPr="003608C1" w:rsidRDefault="00F327EB" w:rsidP="006460D9">
      <w:pPr>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b/>
          <w:kern w:val="0"/>
          <w:sz w:val="24"/>
          <w:szCs w:val="24"/>
          <w:highlight w:val="yellow"/>
          <w:u w:val="single"/>
          <w:lang w:val="pt-BR"/>
        </w:rPr>
        <w:t>d.</w:t>
      </w:r>
      <w:r w:rsidRPr="003608C1">
        <w:rPr>
          <w:rFonts w:ascii="Times New Roman" w:eastAsia="Calibri" w:hAnsi="Times New Roman" w:cs="Times New Roman"/>
          <w:b/>
          <w:kern w:val="0"/>
          <w:sz w:val="24"/>
          <w:szCs w:val="24"/>
          <w:highlight w:val="yellow"/>
          <w:lang w:val="pt-BR"/>
        </w:rPr>
        <w:t xml:space="preserve"> </w:t>
      </w:r>
      <w:r w:rsidRPr="003608C1">
        <w:rPr>
          <w:rFonts w:ascii="Times New Roman" w:eastAsia="Calibri" w:hAnsi="Times New Roman" w:cs="Times New Roman"/>
          <w:kern w:val="0"/>
          <w:sz w:val="24"/>
          <w:szCs w:val="24"/>
          <w:highlight w:val="yellow"/>
        </w:rPr>
        <w:t>Các electron chuyển từ điện cực Cu sang điện cực Ag qua dây dẫn.</w:t>
      </w:r>
    </w:p>
    <w:p w14:paraId="7D1E2DBF" w14:textId="77777777" w:rsidR="00F327EB" w:rsidRPr="003608C1" w:rsidRDefault="00F327EB" w:rsidP="006460D9">
      <w:pPr>
        <w:tabs>
          <w:tab w:val="left" w:pos="760"/>
        </w:tabs>
        <w:spacing w:after="0" w:line="264" w:lineRule="auto"/>
        <w:ind w:left="520" w:right="-39"/>
        <w:jc w:val="both"/>
        <w:rPr>
          <w:rFonts w:ascii="Times New Roman" w:eastAsia="Calibri" w:hAnsi="Times New Roman" w:cs="Times New Roman"/>
          <w:b/>
          <w:color w:val="FF0000"/>
          <w:kern w:val="0"/>
          <w:sz w:val="24"/>
          <w:szCs w:val="24"/>
          <w:highlight w:val="yellow"/>
        </w:rPr>
      </w:pPr>
      <w:r w:rsidRPr="003608C1">
        <w:rPr>
          <w:rFonts w:ascii="Times New Roman" w:eastAsia="Calibri" w:hAnsi="Times New Roman" w:cs="Times New Roman"/>
          <w:b/>
          <w:color w:val="FF0000"/>
          <w:kern w:val="0"/>
          <w:sz w:val="24"/>
          <w:szCs w:val="24"/>
          <w:highlight w:val="yellow"/>
        </w:rPr>
        <w:t>Hướng dẫn giải</w:t>
      </w:r>
    </w:p>
    <w:p w14:paraId="09CDEBB4" w14:textId="77777777" w:rsidR="00F327EB" w:rsidRPr="003608C1" w:rsidRDefault="00F327EB" w:rsidP="006460D9">
      <w:pPr>
        <w:spacing w:after="0"/>
        <w:ind w:right="-34"/>
        <w:jc w:val="both"/>
        <w:rPr>
          <w:rFonts w:ascii="Times New Roman" w:eastAsia="Calibri" w:hAnsi="Times New Roman" w:cs="Times New Roman"/>
          <w:color w:val="FF0000"/>
          <w:kern w:val="0"/>
          <w:sz w:val="24"/>
          <w:szCs w:val="24"/>
          <w:lang w:val="pt-BR"/>
        </w:rPr>
      </w:pPr>
      <w:r w:rsidRPr="003608C1">
        <w:rPr>
          <w:rFonts w:ascii="Times New Roman" w:eastAsia="Calibri" w:hAnsi="Times New Roman" w:cs="Times New Roman"/>
          <w:kern w:val="0"/>
          <w:sz w:val="24"/>
          <w:szCs w:val="24"/>
          <w:lang w:val="vi-VN"/>
        </w:rPr>
        <w:t xml:space="preserve">     </w:t>
      </w:r>
      <w:r w:rsidRPr="003608C1">
        <w:rPr>
          <w:rFonts w:ascii="Times New Roman" w:eastAsia="Calibri" w:hAnsi="Times New Roman" w:cs="Times New Roman"/>
          <w:b/>
          <w:kern w:val="0"/>
          <w:sz w:val="24"/>
          <w:szCs w:val="24"/>
          <w:highlight w:val="yellow"/>
          <w:lang w:val="vi-VN"/>
        </w:rPr>
        <w:t>a.</w:t>
      </w:r>
      <w:r w:rsidRPr="003608C1">
        <w:rPr>
          <w:rFonts w:ascii="Times New Roman" w:eastAsia="Calibri" w:hAnsi="Times New Roman" w:cs="Times New Roman"/>
          <w:kern w:val="0"/>
          <w:sz w:val="24"/>
          <w:szCs w:val="24"/>
          <w:highlight w:val="yellow"/>
          <w:lang w:val="vi-VN"/>
        </w:rPr>
        <w:t xml:space="preserve"> Sai vì </w:t>
      </w:r>
      <w:r w:rsidRPr="003608C1">
        <w:rPr>
          <w:rFonts w:ascii="Times New Roman" w:eastAsia="Calibri" w:hAnsi="Times New Roman" w:cs="Times New Roman"/>
          <w:kern w:val="0"/>
          <w:sz w:val="24"/>
          <w:szCs w:val="24"/>
          <w:highlight w:val="yellow"/>
        </w:rPr>
        <w:t>ion Cu</w:t>
      </w:r>
      <w:r w:rsidRPr="003608C1">
        <w:rPr>
          <w:rFonts w:ascii="Times New Roman" w:eastAsia="Calibri" w:hAnsi="Times New Roman" w:cs="Times New Roman"/>
          <w:kern w:val="0"/>
          <w:sz w:val="24"/>
          <w:szCs w:val="24"/>
          <w:highlight w:val="yellow"/>
          <w:vertAlign w:val="superscript"/>
        </w:rPr>
        <w:t>2+</w:t>
      </w:r>
      <w:r w:rsidRPr="003608C1">
        <w:rPr>
          <w:rFonts w:ascii="Times New Roman" w:eastAsia="Calibri" w:hAnsi="Times New Roman" w:cs="Times New Roman"/>
          <w:kern w:val="0"/>
          <w:sz w:val="24"/>
          <w:szCs w:val="24"/>
          <w:highlight w:val="yellow"/>
        </w:rPr>
        <w:t xml:space="preserve"> không chuyển từ dung dịch CuSO</w:t>
      </w:r>
      <w:r w:rsidRPr="003608C1">
        <w:rPr>
          <w:rFonts w:ascii="Times New Roman" w:eastAsia="Calibri" w:hAnsi="Times New Roman" w:cs="Times New Roman"/>
          <w:kern w:val="0"/>
          <w:sz w:val="24"/>
          <w:szCs w:val="24"/>
          <w:highlight w:val="yellow"/>
          <w:vertAlign w:val="subscript"/>
        </w:rPr>
        <w:t>4</w:t>
      </w:r>
      <w:r w:rsidRPr="003608C1">
        <w:rPr>
          <w:rFonts w:ascii="Times New Roman" w:eastAsia="Calibri" w:hAnsi="Times New Roman" w:cs="Times New Roman"/>
          <w:kern w:val="0"/>
          <w:sz w:val="24"/>
          <w:szCs w:val="24"/>
          <w:highlight w:val="yellow"/>
        </w:rPr>
        <w:t xml:space="preserve"> sang dung dịch AgNO</w:t>
      </w:r>
      <w:r w:rsidRPr="003608C1">
        <w:rPr>
          <w:rFonts w:ascii="Times New Roman" w:eastAsia="Calibri" w:hAnsi="Times New Roman" w:cs="Times New Roman"/>
          <w:kern w:val="0"/>
          <w:sz w:val="24"/>
          <w:szCs w:val="24"/>
          <w:highlight w:val="yellow"/>
          <w:vertAlign w:val="subscript"/>
        </w:rPr>
        <w:t>3</w:t>
      </w:r>
      <w:r w:rsidRPr="003608C1">
        <w:rPr>
          <w:rFonts w:ascii="Times New Roman" w:eastAsia="Calibri" w:hAnsi="Times New Roman" w:cs="Times New Roman"/>
          <w:kern w:val="0"/>
          <w:sz w:val="24"/>
          <w:szCs w:val="24"/>
          <w:highlight w:val="yellow"/>
        </w:rPr>
        <w:t>.</w:t>
      </w:r>
    </w:p>
    <w:p w14:paraId="3BD820D9" w14:textId="77777777" w:rsidR="00F327EB" w:rsidRPr="003608C1" w:rsidRDefault="00F327EB" w:rsidP="006460D9">
      <w:pPr>
        <w:spacing w:after="0"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7</w:t>
      </w:r>
    </w:p>
    <w:p w14:paraId="6D70F11B"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lang w:val="vi-VN"/>
        </w:rPr>
      </w:pPr>
      <w:r w:rsidRPr="003608C1">
        <w:rPr>
          <w:rFonts w:ascii="Times New Roman" w:eastAsia="Calibri" w:hAnsi="Times New Roman" w:cs="Times New Roman"/>
          <w:sz w:val="24"/>
          <w:szCs w:val="24"/>
          <w:lang w:val="vi-VN"/>
        </w:rPr>
        <w:t>Trong công nghiệp, quá trình điện phân dung dịch NaCl thường được tiến hành trong thùng điện phân có anode bằng than chì và cathode bằng sắt. Giữa hai điện cực có màng ngăn xốp.</w:t>
      </w:r>
    </w:p>
    <w:p w14:paraId="20DE9591"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lang w:val="vi-VN"/>
        </w:rPr>
      </w:pPr>
      <w:r w:rsidRPr="003608C1">
        <w:rPr>
          <w:rFonts w:ascii="Times New Roman" w:eastAsia="Calibri" w:hAnsi="Times New Roman" w:cs="Times New Roman"/>
          <w:noProof/>
          <w:sz w:val="24"/>
          <w:szCs w:val="24"/>
        </w:rPr>
        <w:drawing>
          <wp:inline distT="0" distB="0" distL="0" distR="0" wp14:anchorId="4DDC311E" wp14:editId="13553314">
            <wp:extent cx="3004480" cy="1153235"/>
            <wp:effectExtent l="0" t="0" r="5715" b="889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10130" name=""/>
                    <pic:cNvPicPr/>
                  </pic:nvPicPr>
                  <pic:blipFill>
                    <a:blip r:embed="rId724" cstate="email">
                      <a:extLst>
                        <a:ext uri="{28A0092B-C50C-407E-A947-70E740481C1C}">
                          <a14:useLocalDpi xmlns:a14="http://schemas.microsoft.com/office/drawing/2010/main"/>
                        </a:ext>
                      </a:extLst>
                    </a:blip>
                    <a:stretch>
                      <a:fillRect/>
                    </a:stretch>
                  </pic:blipFill>
                  <pic:spPr>
                    <a:xfrm>
                      <a:off x="0" y="0"/>
                      <a:ext cx="3021644" cy="1159823"/>
                    </a:xfrm>
                    <a:prstGeom prst="rect">
                      <a:avLst/>
                    </a:prstGeom>
                  </pic:spPr>
                </pic:pic>
              </a:graphicData>
            </a:graphic>
          </wp:inline>
        </w:drawing>
      </w:r>
    </w:p>
    <w:p w14:paraId="161C9FCA"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color w:val="FF0000"/>
          <w:sz w:val="24"/>
          <w:szCs w:val="24"/>
        </w:rPr>
      </w:pPr>
    </w:p>
    <w:p w14:paraId="632AC021"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rPr>
      </w:pPr>
      <w:r w:rsidRPr="003608C1">
        <w:rPr>
          <w:rFonts w:ascii="Times New Roman" w:eastAsia="Calibri" w:hAnsi="Times New Roman" w:cs="Times New Roman"/>
          <w:color w:val="FF0000"/>
          <w:sz w:val="24"/>
          <w:szCs w:val="24"/>
        </w:rPr>
        <w:tab/>
      </w:r>
      <w:r w:rsidRPr="003608C1">
        <w:rPr>
          <w:rFonts w:ascii="Times New Roman" w:eastAsia="Calibri" w:hAnsi="Times New Roman" w:cs="Times New Roman"/>
          <w:b/>
          <w:sz w:val="24"/>
          <w:szCs w:val="24"/>
          <w:highlight w:val="yellow"/>
          <w:u w:val="single"/>
        </w:rPr>
        <w:t>a.</w:t>
      </w:r>
      <w:r w:rsidRPr="003608C1">
        <w:rPr>
          <w:rFonts w:ascii="Times New Roman" w:eastAsia="Calibri" w:hAnsi="Times New Roman" w:cs="Times New Roman"/>
          <w:sz w:val="24"/>
          <w:szCs w:val="24"/>
          <w:highlight w:val="yellow"/>
        </w:rPr>
        <w:t xml:space="preserve"> </w:t>
      </w:r>
      <w:r w:rsidRPr="003608C1">
        <w:rPr>
          <w:rFonts w:ascii="Times New Roman" w:eastAsia="Calibri" w:hAnsi="Times New Roman" w:cs="Times New Roman"/>
          <w:sz w:val="24"/>
          <w:szCs w:val="24"/>
          <w:highlight w:val="yellow"/>
          <w:lang w:val="vi-VN"/>
        </w:rPr>
        <w:t>Màng ngăn xốp có vai trò ngăn không cho Cl</w:t>
      </w:r>
      <w:r w:rsidRPr="003608C1">
        <w:rPr>
          <w:rFonts w:ascii="Times New Roman" w:eastAsia="Calibri" w:hAnsi="Times New Roman" w:cs="Times New Roman"/>
          <w:sz w:val="24"/>
          <w:szCs w:val="24"/>
          <w:highlight w:val="yellow"/>
          <w:vertAlign w:val="subscript"/>
          <w:lang w:val="vi-VN"/>
        </w:rPr>
        <w:t>2</w:t>
      </w:r>
      <w:r w:rsidRPr="003608C1">
        <w:rPr>
          <w:rFonts w:ascii="Times New Roman" w:eastAsia="Calibri" w:hAnsi="Times New Roman" w:cs="Times New Roman"/>
          <w:sz w:val="24"/>
          <w:szCs w:val="24"/>
          <w:highlight w:val="yellow"/>
          <w:lang w:val="vi-VN"/>
        </w:rPr>
        <w:t xml:space="preserve"> tiếp xúc với OH</w:t>
      </w:r>
      <w:r w:rsidRPr="003608C1">
        <w:rPr>
          <w:rFonts w:ascii="Times New Roman" w:eastAsia="Calibri" w:hAnsi="Times New Roman" w:cs="Times New Roman"/>
          <w:sz w:val="24"/>
          <w:szCs w:val="24"/>
          <w:highlight w:val="yellow"/>
          <w:vertAlign w:val="superscript"/>
          <w:lang w:val="vi-VN"/>
        </w:rPr>
        <w:t>-</w:t>
      </w:r>
      <w:r w:rsidRPr="003608C1">
        <w:rPr>
          <w:rFonts w:ascii="Times New Roman" w:eastAsia="Calibri" w:hAnsi="Times New Roman" w:cs="Times New Roman"/>
          <w:sz w:val="24"/>
          <w:szCs w:val="24"/>
          <w:highlight w:val="yellow"/>
          <w:lang w:val="vi-VN"/>
        </w:rPr>
        <w:t>.</w:t>
      </w:r>
      <w:r w:rsidRPr="003608C1">
        <w:rPr>
          <w:rFonts w:ascii="Times New Roman" w:eastAsia="Calibri" w:hAnsi="Times New Roman" w:cs="Times New Roman"/>
          <w:sz w:val="24"/>
          <w:szCs w:val="24"/>
        </w:rPr>
        <w:tab/>
      </w:r>
    </w:p>
    <w:p w14:paraId="7A199138"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lang w:val="vi-VN"/>
        </w:rPr>
      </w:pPr>
      <w:r w:rsidRPr="003608C1">
        <w:rPr>
          <w:rFonts w:ascii="Times New Roman" w:eastAsia="Calibri" w:hAnsi="Times New Roman" w:cs="Times New Roman"/>
          <w:b/>
          <w:sz w:val="24"/>
          <w:szCs w:val="24"/>
        </w:rPr>
        <w:tab/>
      </w:r>
      <w:r w:rsidRPr="003608C1">
        <w:rPr>
          <w:rFonts w:ascii="Times New Roman" w:eastAsia="Calibri" w:hAnsi="Times New Roman" w:cs="Times New Roman"/>
          <w:b/>
          <w:color w:val="000000" w:themeColor="text1"/>
          <w:sz w:val="24"/>
          <w:szCs w:val="24"/>
        </w:rPr>
        <w:t>b.</w:t>
      </w:r>
      <w:r w:rsidRPr="003608C1">
        <w:rPr>
          <w:rFonts w:ascii="Times New Roman" w:eastAsia="Calibri" w:hAnsi="Times New Roman" w:cs="Times New Roman"/>
          <w:color w:val="000000" w:themeColor="text1"/>
          <w:sz w:val="24"/>
          <w:szCs w:val="24"/>
        </w:rPr>
        <w:t xml:space="preserve"> </w:t>
      </w:r>
      <w:r w:rsidRPr="003608C1">
        <w:rPr>
          <w:rFonts w:ascii="Times New Roman" w:eastAsia="Calibri" w:hAnsi="Times New Roman" w:cs="Times New Roman"/>
          <w:sz w:val="24"/>
          <w:szCs w:val="24"/>
          <w:lang w:val="vi-VN"/>
        </w:rPr>
        <w:t>Ở cathode và anode lần lượt xảy ra quá trình oxi hóa H</w:t>
      </w:r>
      <w:r w:rsidRPr="003608C1">
        <w:rPr>
          <w:rFonts w:ascii="Times New Roman" w:eastAsia="Calibri" w:hAnsi="Times New Roman" w:cs="Times New Roman"/>
          <w:sz w:val="24"/>
          <w:szCs w:val="24"/>
          <w:vertAlign w:val="subscript"/>
          <w:lang w:val="vi-VN"/>
        </w:rPr>
        <w:t>2</w:t>
      </w:r>
      <w:r w:rsidRPr="003608C1">
        <w:rPr>
          <w:rFonts w:ascii="Times New Roman" w:eastAsia="Calibri" w:hAnsi="Times New Roman" w:cs="Times New Roman"/>
          <w:sz w:val="24"/>
          <w:szCs w:val="24"/>
          <w:lang w:val="vi-VN"/>
        </w:rPr>
        <w:t>O và khử ion Cl</w:t>
      </w:r>
      <w:r w:rsidRPr="003608C1">
        <w:rPr>
          <w:rFonts w:ascii="Times New Roman" w:eastAsia="Calibri" w:hAnsi="Times New Roman" w:cs="Times New Roman"/>
          <w:sz w:val="24"/>
          <w:szCs w:val="24"/>
          <w:vertAlign w:val="superscript"/>
          <w:lang w:val="vi-VN"/>
        </w:rPr>
        <w:t>-</w:t>
      </w:r>
      <w:r w:rsidRPr="003608C1">
        <w:rPr>
          <w:rFonts w:ascii="Times New Roman" w:eastAsia="Calibri" w:hAnsi="Times New Roman" w:cs="Times New Roman"/>
          <w:sz w:val="24"/>
          <w:szCs w:val="24"/>
          <w:lang w:val="vi-VN"/>
        </w:rPr>
        <w:t>.</w:t>
      </w:r>
    </w:p>
    <w:p w14:paraId="41E50C60"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highlight w:val="yellow"/>
          <w:lang w:val="vi-VN"/>
        </w:rPr>
      </w:pPr>
      <w:r w:rsidRPr="003608C1">
        <w:rPr>
          <w:rFonts w:ascii="Times New Roman" w:eastAsia="Calibri" w:hAnsi="Times New Roman" w:cs="Times New Roman"/>
          <w:b/>
          <w:color w:val="FF0000"/>
          <w:sz w:val="24"/>
          <w:szCs w:val="24"/>
        </w:rPr>
        <w:tab/>
      </w:r>
      <w:r w:rsidRPr="003608C1">
        <w:rPr>
          <w:rFonts w:ascii="Times New Roman" w:eastAsia="Calibri" w:hAnsi="Times New Roman" w:cs="Times New Roman"/>
          <w:b/>
          <w:sz w:val="24"/>
          <w:szCs w:val="24"/>
          <w:highlight w:val="yellow"/>
          <w:u w:val="single"/>
        </w:rPr>
        <w:t>c</w:t>
      </w:r>
      <w:r w:rsidRPr="003608C1">
        <w:rPr>
          <w:rFonts w:ascii="Times New Roman" w:eastAsia="Calibri" w:hAnsi="Times New Roman" w:cs="Times New Roman"/>
          <w:b/>
          <w:sz w:val="24"/>
          <w:szCs w:val="24"/>
          <w:highlight w:val="yellow"/>
        </w:rPr>
        <w:t xml:space="preserve">. </w:t>
      </w:r>
      <w:r w:rsidRPr="003608C1">
        <w:rPr>
          <w:rFonts w:ascii="Times New Roman" w:eastAsia="Calibri" w:hAnsi="Times New Roman" w:cs="Times New Roman"/>
          <w:bCs/>
          <w:sz w:val="24"/>
          <w:szCs w:val="24"/>
          <w:highlight w:val="yellow"/>
          <w:lang w:val="vi-VN"/>
        </w:rPr>
        <w:t>Trong sơ đồ trên, khí H</w:t>
      </w:r>
      <w:r w:rsidRPr="003608C1">
        <w:rPr>
          <w:rFonts w:ascii="Times New Roman" w:eastAsia="Calibri" w:hAnsi="Times New Roman" w:cs="Times New Roman"/>
          <w:bCs/>
          <w:sz w:val="24"/>
          <w:szCs w:val="24"/>
          <w:highlight w:val="yellow"/>
          <w:vertAlign w:val="subscript"/>
          <w:lang w:val="vi-VN"/>
        </w:rPr>
        <w:t>2</w:t>
      </w:r>
      <w:r w:rsidRPr="003608C1">
        <w:rPr>
          <w:rFonts w:ascii="Times New Roman" w:eastAsia="Calibri" w:hAnsi="Times New Roman" w:cs="Times New Roman"/>
          <w:bCs/>
          <w:sz w:val="24"/>
          <w:szCs w:val="24"/>
          <w:highlight w:val="yellow"/>
          <w:lang w:val="vi-VN"/>
        </w:rPr>
        <w:t xml:space="preserve"> thoát ra ở cathode.</w:t>
      </w:r>
      <w:r w:rsidRPr="003608C1">
        <w:rPr>
          <w:rFonts w:ascii="Times New Roman" w:eastAsia="Calibri" w:hAnsi="Times New Roman" w:cs="Times New Roman"/>
          <w:b/>
          <w:sz w:val="24"/>
          <w:szCs w:val="24"/>
          <w:highlight w:val="yellow"/>
          <w:lang w:val="vi-VN"/>
        </w:rPr>
        <w:t xml:space="preserve"> </w:t>
      </w:r>
    </w:p>
    <w:p w14:paraId="0B18A29C"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lang w:val="vi-VN"/>
        </w:rPr>
      </w:pPr>
      <w:r w:rsidRPr="003608C1">
        <w:rPr>
          <w:rFonts w:ascii="Times New Roman" w:eastAsia="Calibri" w:hAnsi="Times New Roman" w:cs="Times New Roman"/>
          <w:sz w:val="24"/>
          <w:szCs w:val="24"/>
          <w:highlight w:val="yellow"/>
        </w:rPr>
        <w:tab/>
      </w:r>
      <w:r w:rsidRPr="003608C1">
        <w:rPr>
          <w:rFonts w:ascii="Times New Roman" w:eastAsia="Calibri" w:hAnsi="Times New Roman" w:cs="Times New Roman"/>
          <w:b/>
          <w:sz w:val="24"/>
          <w:szCs w:val="24"/>
          <w:highlight w:val="yellow"/>
          <w:u w:val="single"/>
        </w:rPr>
        <w:t>d</w:t>
      </w:r>
      <w:r w:rsidRPr="003608C1">
        <w:rPr>
          <w:rFonts w:ascii="Times New Roman" w:eastAsia="Calibri" w:hAnsi="Times New Roman" w:cs="Times New Roman"/>
          <w:b/>
          <w:sz w:val="24"/>
          <w:szCs w:val="24"/>
          <w:highlight w:val="yellow"/>
        </w:rPr>
        <w:t xml:space="preserve">. </w:t>
      </w:r>
      <w:r w:rsidRPr="003608C1">
        <w:rPr>
          <w:rFonts w:ascii="Times New Roman" w:eastAsia="Calibri" w:hAnsi="Times New Roman" w:cs="Times New Roman"/>
          <w:bCs/>
          <w:sz w:val="24"/>
          <w:szCs w:val="24"/>
          <w:highlight w:val="yellow"/>
          <w:lang w:val="vi-VN"/>
        </w:rPr>
        <w:t>Nếu không có màng ngăn, thì quá trình trên được ứng dụng để sản xuất nước Javel (chứa NaClO).</w:t>
      </w:r>
    </w:p>
    <w:p w14:paraId="4B22E515" w14:textId="77777777" w:rsidR="00F327EB" w:rsidRPr="003608C1" w:rsidRDefault="00F327EB" w:rsidP="006460D9">
      <w:pPr>
        <w:tabs>
          <w:tab w:val="left" w:pos="760"/>
        </w:tabs>
        <w:spacing w:after="0" w:line="264" w:lineRule="auto"/>
        <w:ind w:left="520" w:right="-39"/>
        <w:jc w:val="both"/>
        <w:rPr>
          <w:rFonts w:ascii="Times New Roman" w:eastAsia="Calibri" w:hAnsi="Times New Roman" w:cs="Times New Roman"/>
          <w:b/>
          <w:color w:val="FF0000"/>
          <w:kern w:val="0"/>
          <w:sz w:val="24"/>
          <w:szCs w:val="24"/>
          <w:highlight w:val="yellow"/>
        </w:rPr>
      </w:pPr>
      <w:r w:rsidRPr="003608C1">
        <w:rPr>
          <w:rFonts w:ascii="Times New Roman" w:eastAsia="Calibri" w:hAnsi="Times New Roman" w:cs="Times New Roman"/>
          <w:b/>
          <w:color w:val="FF0000"/>
          <w:kern w:val="0"/>
          <w:sz w:val="24"/>
          <w:szCs w:val="24"/>
          <w:highlight w:val="yellow"/>
        </w:rPr>
        <w:t>Hướng dẫn giải</w:t>
      </w:r>
    </w:p>
    <w:p w14:paraId="14BB2921" w14:textId="77777777" w:rsidR="00F327EB" w:rsidRPr="003608C1" w:rsidRDefault="00F327EB" w:rsidP="006460D9">
      <w:pPr>
        <w:tabs>
          <w:tab w:val="left" w:pos="284"/>
          <w:tab w:val="left" w:pos="2835"/>
          <w:tab w:val="left" w:pos="5387"/>
          <w:tab w:val="left" w:pos="7938"/>
        </w:tabs>
        <w:spacing w:after="0" w:line="23" w:lineRule="atLeast"/>
        <w:jc w:val="both"/>
        <w:rPr>
          <w:rFonts w:ascii="Times New Roman" w:eastAsia="Calibri" w:hAnsi="Times New Roman" w:cs="Times New Roman"/>
          <w:sz w:val="24"/>
          <w:szCs w:val="24"/>
          <w:lang w:val="vi-VN"/>
        </w:rPr>
      </w:pPr>
      <w:r w:rsidRPr="003608C1">
        <w:rPr>
          <w:rFonts w:ascii="Times New Roman" w:eastAsia="Calibri" w:hAnsi="Times New Roman" w:cs="Times New Roman"/>
          <w:kern w:val="0"/>
          <w:sz w:val="24"/>
          <w:szCs w:val="24"/>
          <w:lang w:val="vi-VN"/>
        </w:rPr>
        <w:t xml:space="preserve">     </w:t>
      </w:r>
      <w:r w:rsidRPr="003608C1">
        <w:rPr>
          <w:rFonts w:ascii="Times New Roman" w:eastAsia="Calibri" w:hAnsi="Times New Roman" w:cs="Times New Roman"/>
          <w:b/>
          <w:kern w:val="0"/>
          <w:sz w:val="24"/>
          <w:szCs w:val="24"/>
          <w:highlight w:val="yellow"/>
        </w:rPr>
        <w:t>b</w:t>
      </w:r>
      <w:r w:rsidRPr="003608C1">
        <w:rPr>
          <w:rFonts w:ascii="Times New Roman" w:eastAsia="Calibri" w:hAnsi="Times New Roman" w:cs="Times New Roman"/>
          <w:b/>
          <w:kern w:val="0"/>
          <w:sz w:val="24"/>
          <w:szCs w:val="24"/>
          <w:highlight w:val="yellow"/>
          <w:lang w:val="vi-VN"/>
        </w:rPr>
        <w:t>.</w:t>
      </w:r>
      <w:r w:rsidRPr="003608C1">
        <w:rPr>
          <w:rFonts w:ascii="Times New Roman" w:eastAsia="Calibri" w:hAnsi="Times New Roman" w:cs="Times New Roman"/>
          <w:kern w:val="0"/>
          <w:sz w:val="24"/>
          <w:szCs w:val="24"/>
          <w:highlight w:val="yellow"/>
          <w:lang w:val="vi-VN"/>
        </w:rPr>
        <w:t xml:space="preserve"> Sai vì </w:t>
      </w:r>
      <w:r w:rsidRPr="003608C1">
        <w:rPr>
          <w:rFonts w:ascii="Times New Roman" w:eastAsia="Calibri" w:hAnsi="Times New Roman" w:cs="Times New Roman"/>
          <w:sz w:val="24"/>
          <w:szCs w:val="24"/>
          <w:highlight w:val="yellow"/>
        </w:rPr>
        <w:t>ở</w:t>
      </w:r>
      <w:r w:rsidRPr="003608C1">
        <w:rPr>
          <w:rFonts w:ascii="Times New Roman" w:eastAsia="Calibri" w:hAnsi="Times New Roman" w:cs="Times New Roman"/>
          <w:sz w:val="24"/>
          <w:szCs w:val="24"/>
          <w:highlight w:val="yellow"/>
          <w:lang w:val="vi-VN"/>
        </w:rPr>
        <w:t xml:space="preserve"> </w:t>
      </w:r>
      <w:r w:rsidRPr="003608C1">
        <w:rPr>
          <w:rFonts w:ascii="Times New Roman" w:eastAsia="Calibri" w:hAnsi="Times New Roman" w:cs="Times New Roman"/>
          <w:sz w:val="24"/>
          <w:szCs w:val="24"/>
          <w:highlight w:val="yellow"/>
        </w:rPr>
        <w:t>an</w:t>
      </w:r>
      <w:r w:rsidRPr="003608C1">
        <w:rPr>
          <w:rFonts w:ascii="Times New Roman" w:eastAsia="Calibri" w:hAnsi="Times New Roman" w:cs="Times New Roman"/>
          <w:sz w:val="24"/>
          <w:szCs w:val="24"/>
          <w:highlight w:val="yellow"/>
          <w:lang w:val="vi-VN"/>
        </w:rPr>
        <w:t xml:space="preserve">ode và </w:t>
      </w:r>
      <w:r w:rsidRPr="003608C1">
        <w:rPr>
          <w:rFonts w:ascii="Times New Roman" w:eastAsia="Calibri" w:hAnsi="Times New Roman" w:cs="Times New Roman"/>
          <w:sz w:val="24"/>
          <w:szCs w:val="24"/>
          <w:highlight w:val="yellow"/>
        </w:rPr>
        <w:t>c</w:t>
      </w:r>
      <w:r w:rsidRPr="003608C1">
        <w:rPr>
          <w:rFonts w:ascii="Times New Roman" w:eastAsia="Calibri" w:hAnsi="Times New Roman" w:cs="Times New Roman"/>
          <w:sz w:val="24"/>
          <w:szCs w:val="24"/>
          <w:highlight w:val="yellow"/>
          <w:lang w:val="vi-VN"/>
        </w:rPr>
        <w:t>a</w:t>
      </w:r>
      <w:r w:rsidRPr="003608C1">
        <w:rPr>
          <w:rFonts w:ascii="Times New Roman" w:eastAsia="Calibri" w:hAnsi="Times New Roman" w:cs="Times New Roman"/>
          <w:sz w:val="24"/>
          <w:szCs w:val="24"/>
          <w:highlight w:val="yellow"/>
        </w:rPr>
        <w:t>th</w:t>
      </w:r>
      <w:r w:rsidRPr="003608C1">
        <w:rPr>
          <w:rFonts w:ascii="Times New Roman" w:eastAsia="Calibri" w:hAnsi="Times New Roman" w:cs="Times New Roman"/>
          <w:sz w:val="24"/>
          <w:szCs w:val="24"/>
          <w:highlight w:val="yellow"/>
          <w:lang w:val="vi-VN"/>
        </w:rPr>
        <w:t>ode lần lượt xảy ra quá trình oxi hóa H</w:t>
      </w:r>
      <w:r w:rsidRPr="003608C1">
        <w:rPr>
          <w:rFonts w:ascii="Times New Roman" w:eastAsia="Calibri" w:hAnsi="Times New Roman" w:cs="Times New Roman"/>
          <w:sz w:val="24"/>
          <w:szCs w:val="24"/>
          <w:highlight w:val="yellow"/>
          <w:vertAlign w:val="subscript"/>
          <w:lang w:val="vi-VN"/>
        </w:rPr>
        <w:t>2</w:t>
      </w:r>
      <w:r w:rsidRPr="003608C1">
        <w:rPr>
          <w:rFonts w:ascii="Times New Roman" w:eastAsia="Calibri" w:hAnsi="Times New Roman" w:cs="Times New Roman"/>
          <w:sz w:val="24"/>
          <w:szCs w:val="24"/>
          <w:highlight w:val="yellow"/>
          <w:lang w:val="vi-VN"/>
        </w:rPr>
        <w:t>O và khử ion Cl</w:t>
      </w:r>
      <w:r w:rsidRPr="003608C1">
        <w:rPr>
          <w:rFonts w:ascii="Times New Roman" w:eastAsia="Calibri" w:hAnsi="Times New Roman" w:cs="Times New Roman"/>
          <w:sz w:val="24"/>
          <w:szCs w:val="24"/>
          <w:highlight w:val="yellow"/>
          <w:vertAlign w:val="superscript"/>
          <w:lang w:val="vi-VN"/>
        </w:rPr>
        <w:t>-</w:t>
      </w:r>
      <w:r w:rsidRPr="003608C1">
        <w:rPr>
          <w:rFonts w:ascii="Times New Roman" w:eastAsia="Calibri" w:hAnsi="Times New Roman" w:cs="Times New Roman"/>
          <w:sz w:val="24"/>
          <w:szCs w:val="24"/>
          <w:highlight w:val="yellow"/>
          <w:lang w:val="vi-VN"/>
        </w:rPr>
        <w:t>.</w:t>
      </w:r>
    </w:p>
    <w:p w14:paraId="6B2589F0" w14:textId="77777777" w:rsidR="00F327EB" w:rsidRPr="003608C1" w:rsidRDefault="00F327EB" w:rsidP="006460D9">
      <w:pPr>
        <w:spacing w:after="0" w:line="240" w:lineRule="auto"/>
        <w:jc w:val="both"/>
        <w:rPr>
          <w:rFonts w:ascii="Times New Roman" w:hAnsi="Times New Roman" w:cs="Times New Roman"/>
          <w:b/>
          <w:bCs/>
          <w:iCs/>
          <w:color w:val="000000" w:themeColor="text1"/>
          <w:sz w:val="24"/>
          <w:szCs w:val="24"/>
        </w:rPr>
      </w:pPr>
    </w:p>
    <w:p w14:paraId="1A29A9CF"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4B643A26"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10 – Chương 5 </w:t>
      </w:r>
    </w:p>
    <w:p w14:paraId="5F179660" w14:textId="77777777" w:rsidR="00F327EB" w:rsidRPr="003608C1" w:rsidRDefault="00F327EB" w:rsidP="006460D9">
      <w:pPr>
        <w:tabs>
          <w:tab w:val="left" w:pos="992"/>
        </w:tabs>
        <w:spacing w:after="0"/>
        <w:ind w:left="992" w:hanging="992"/>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Cho phản ứng sau:</w:t>
      </w:r>
    </w:p>
    <w:p w14:paraId="26F0C129" w14:textId="77777777" w:rsidR="00F327EB" w:rsidRPr="003608C1" w:rsidRDefault="00F327EB" w:rsidP="006460D9">
      <w:pPr>
        <w:spacing w:after="0"/>
        <w:ind w:left="992"/>
        <w:jc w:val="both"/>
        <w:rPr>
          <w:rFonts w:ascii="Times New Roman" w:eastAsia="Calibri" w:hAnsi="Times New Roman" w:cs="Times New Roman"/>
          <w:iCs/>
          <w:kern w:val="0"/>
          <w:sz w:val="24"/>
          <w:szCs w:val="24"/>
        </w:rPr>
      </w:pPr>
      <w:r w:rsidRPr="003608C1">
        <w:rPr>
          <w:rFonts w:ascii="Times New Roman" w:eastAsia="Calibri" w:hAnsi="Times New Roman" w:cs="Times New Roman"/>
          <w:kern w:val="0"/>
          <w:sz w:val="24"/>
          <w:szCs w:val="24"/>
        </w:rPr>
        <w:t>H</w:t>
      </w:r>
      <w:r w:rsidRPr="003608C1">
        <w:rPr>
          <w:rFonts w:ascii="Times New Roman" w:eastAsia="Calibri" w:hAnsi="Times New Roman" w:cs="Times New Roman"/>
          <w:kern w:val="0"/>
          <w:sz w:val="24"/>
          <w:szCs w:val="24"/>
          <w:vertAlign w:val="subscript"/>
        </w:rPr>
        <w:t>3</w:t>
      </w:r>
      <w:r w:rsidRPr="003608C1">
        <w:rPr>
          <w:rFonts w:ascii="Times New Roman" w:eastAsia="Calibri" w:hAnsi="Times New Roman" w:cs="Times New Roman"/>
          <w:kern w:val="0"/>
          <w:sz w:val="24"/>
          <w:szCs w:val="24"/>
        </w:rPr>
        <w:t>C–CH</w:t>
      </w:r>
      <w:r w:rsidRPr="003608C1">
        <w:rPr>
          <w:rFonts w:ascii="Times New Roman" w:eastAsia="Calibri" w:hAnsi="Times New Roman" w:cs="Times New Roman"/>
          <w:kern w:val="0"/>
          <w:sz w:val="24"/>
          <w:szCs w:val="24"/>
          <w:vertAlign w:val="subscript"/>
        </w:rPr>
        <w:t>3</w:t>
      </w:r>
      <w:r w:rsidRPr="003608C1">
        <w:rPr>
          <w:rFonts w:ascii="Times New Roman" w:eastAsia="Calibri" w:hAnsi="Times New Roman" w:cs="Times New Roman"/>
          <w:kern w:val="0"/>
          <w:sz w:val="24"/>
          <w:szCs w:val="24"/>
        </w:rPr>
        <w:t xml:space="preserve">(g) </w:t>
      </w:r>
      <w:r w:rsidRPr="003608C1">
        <w:rPr>
          <w:rFonts w:ascii="Times New Roman" w:eastAsia="Calibri" w:hAnsi="Times New Roman" w:cs="Times New Roman"/>
          <w:noProof/>
          <w:kern w:val="0"/>
          <w:position w:val="-6"/>
          <w:sz w:val="24"/>
          <w:szCs w:val="24"/>
        </w:rPr>
        <w:drawing>
          <wp:inline distT="0" distB="0" distL="0" distR="0" wp14:anchorId="46953E50" wp14:editId="668457CE">
            <wp:extent cx="393700" cy="1968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25" cstate="email">
                      <a:extLst>
                        <a:ext uri="{28A0092B-C50C-407E-A947-70E740481C1C}">
                          <a14:useLocalDpi xmlns:a14="http://schemas.microsoft.com/office/drawing/2010/main"/>
                        </a:ext>
                      </a:extLst>
                    </a:blip>
                    <a:srcRect/>
                    <a:stretch>
                      <a:fillRect/>
                    </a:stretch>
                  </pic:blipFill>
                  <pic:spPr bwMode="auto">
                    <a:xfrm>
                      <a:off x="0" y="0"/>
                      <a:ext cx="393700" cy="196850"/>
                    </a:xfrm>
                    <a:prstGeom prst="rect">
                      <a:avLst/>
                    </a:prstGeom>
                    <a:noFill/>
                    <a:ln>
                      <a:noFill/>
                    </a:ln>
                  </pic:spPr>
                </pic:pic>
              </a:graphicData>
            </a:graphic>
          </wp:inline>
        </w:drawing>
      </w:r>
      <w:r w:rsidRPr="003608C1">
        <w:rPr>
          <w:rFonts w:ascii="Times New Roman" w:eastAsia="Calibri" w:hAnsi="Times New Roman" w:cs="Times New Roman"/>
          <w:kern w:val="0"/>
          <w:sz w:val="24"/>
          <w:szCs w:val="24"/>
        </w:rPr>
        <w:t xml:space="preserve"> </w:t>
      </w: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C=CH</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(g) + H</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 xml:space="preserve">(g) </w:t>
      </w:r>
    </w:p>
    <w:p w14:paraId="7D2F0507" w14:textId="77777777" w:rsidR="00F327EB" w:rsidRPr="003608C1" w:rsidRDefault="00F327EB" w:rsidP="006460D9">
      <w:pPr>
        <w:spacing w:after="0"/>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Biết năng lượng liên kết trong các chất cho trong bảng sau:</w:t>
      </w:r>
    </w:p>
    <w:tbl>
      <w:tblPr>
        <w:tblW w:w="8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456"/>
        <w:gridCol w:w="1456"/>
        <w:gridCol w:w="1456"/>
        <w:gridCol w:w="1456"/>
        <w:gridCol w:w="1456"/>
      </w:tblGrid>
      <w:tr w:rsidR="00F327EB" w:rsidRPr="003608C1" w14:paraId="13350F09" w14:textId="77777777" w:rsidTr="008B2050">
        <w:trPr>
          <w:jc w:val="center"/>
        </w:trPr>
        <w:tc>
          <w:tcPr>
            <w:tcW w:w="1456" w:type="dxa"/>
          </w:tcPr>
          <w:p w14:paraId="0FE0D428"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Liên kết</w:t>
            </w:r>
          </w:p>
        </w:tc>
        <w:tc>
          <w:tcPr>
            <w:tcW w:w="1456" w:type="dxa"/>
          </w:tcPr>
          <w:p w14:paraId="3F37CAB0"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Phân tử</w:t>
            </w:r>
          </w:p>
        </w:tc>
        <w:tc>
          <w:tcPr>
            <w:tcW w:w="1456" w:type="dxa"/>
          </w:tcPr>
          <w:p w14:paraId="5A6798B4"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E</w:t>
            </w:r>
            <w:r w:rsidRPr="003608C1">
              <w:rPr>
                <w:rFonts w:ascii="Times New Roman" w:eastAsia="Calibri" w:hAnsi="Times New Roman" w:cs="Times New Roman"/>
                <w:b/>
                <w:iCs/>
                <w:kern w:val="0"/>
                <w:sz w:val="24"/>
                <w:szCs w:val="24"/>
                <w:vertAlign w:val="subscript"/>
              </w:rPr>
              <w:t>b</w:t>
            </w:r>
            <w:r w:rsidRPr="003608C1">
              <w:rPr>
                <w:rFonts w:ascii="Times New Roman" w:eastAsia="Calibri" w:hAnsi="Times New Roman" w:cs="Times New Roman"/>
                <w:b/>
                <w:iCs/>
                <w:kern w:val="0"/>
                <w:sz w:val="24"/>
                <w:szCs w:val="24"/>
              </w:rPr>
              <w:t xml:space="preserve"> (kJ/mol)</w:t>
            </w:r>
          </w:p>
        </w:tc>
        <w:tc>
          <w:tcPr>
            <w:tcW w:w="1456" w:type="dxa"/>
          </w:tcPr>
          <w:p w14:paraId="535A1844"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Liên kết</w:t>
            </w:r>
          </w:p>
        </w:tc>
        <w:tc>
          <w:tcPr>
            <w:tcW w:w="1456" w:type="dxa"/>
          </w:tcPr>
          <w:p w14:paraId="4261D19A"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Phân tử</w:t>
            </w:r>
          </w:p>
        </w:tc>
        <w:tc>
          <w:tcPr>
            <w:tcW w:w="1456" w:type="dxa"/>
          </w:tcPr>
          <w:p w14:paraId="3DB2E62D" w14:textId="77777777" w:rsidR="00F327EB" w:rsidRPr="003608C1" w:rsidRDefault="00F327EB" w:rsidP="006460D9">
            <w:pPr>
              <w:spacing w:after="0"/>
              <w:jc w:val="both"/>
              <w:rPr>
                <w:rFonts w:ascii="Times New Roman" w:eastAsia="Calibri" w:hAnsi="Times New Roman" w:cs="Times New Roman"/>
                <w:b/>
                <w:iCs/>
                <w:kern w:val="0"/>
                <w:sz w:val="24"/>
                <w:szCs w:val="24"/>
              </w:rPr>
            </w:pPr>
            <w:r w:rsidRPr="003608C1">
              <w:rPr>
                <w:rFonts w:ascii="Times New Roman" w:eastAsia="Calibri" w:hAnsi="Times New Roman" w:cs="Times New Roman"/>
                <w:b/>
                <w:iCs/>
                <w:kern w:val="0"/>
                <w:sz w:val="24"/>
                <w:szCs w:val="24"/>
              </w:rPr>
              <w:t>E</w:t>
            </w:r>
            <w:r w:rsidRPr="003608C1">
              <w:rPr>
                <w:rFonts w:ascii="Times New Roman" w:eastAsia="Calibri" w:hAnsi="Times New Roman" w:cs="Times New Roman"/>
                <w:b/>
                <w:iCs/>
                <w:kern w:val="0"/>
                <w:sz w:val="24"/>
                <w:szCs w:val="24"/>
                <w:vertAlign w:val="subscript"/>
              </w:rPr>
              <w:t>b</w:t>
            </w:r>
            <w:r w:rsidRPr="003608C1">
              <w:rPr>
                <w:rFonts w:ascii="Times New Roman" w:eastAsia="Calibri" w:hAnsi="Times New Roman" w:cs="Times New Roman"/>
                <w:b/>
                <w:iCs/>
                <w:kern w:val="0"/>
                <w:sz w:val="24"/>
                <w:szCs w:val="24"/>
              </w:rPr>
              <w:t xml:space="preserve"> (kJ/mol)</w:t>
            </w:r>
          </w:p>
        </w:tc>
      </w:tr>
      <w:tr w:rsidR="00F327EB" w:rsidRPr="003608C1" w14:paraId="73BC2058" w14:textId="77777777" w:rsidTr="008B2050">
        <w:trPr>
          <w:jc w:val="center"/>
        </w:trPr>
        <w:tc>
          <w:tcPr>
            <w:tcW w:w="1456" w:type="dxa"/>
          </w:tcPr>
          <w:p w14:paraId="758E9911"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lastRenderedPageBreak/>
              <w:t>C = C</w:t>
            </w:r>
          </w:p>
        </w:tc>
        <w:tc>
          <w:tcPr>
            <w:tcW w:w="1456" w:type="dxa"/>
          </w:tcPr>
          <w:p w14:paraId="7A932858" w14:textId="77777777" w:rsidR="00F327EB" w:rsidRPr="003608C1" w:rsidRDefault="00F327EB" w:rsidP="006460D9">
            <w:pPr>
              <w:spacing w:after="0"/>
              <w:jc w:val="both"/>
              <w:rPr>
                <w:rFonts w:ascii="Times New Roman" w:eastAsia="Calibri" w:hAnsi="Times New Roman" w:cs="Times New Roman"/>
                <w:iCs/>
                <w:kern w:val="0"/>
                <w:sz w:val="24"/>
                <w:szCs w:val="24"/>
                <w:vertAlign w:val="subscript"/>
              </w:rPr>
            </w:pPr>
            <w:r w:rsidRPr="003608C1">
              <w:rPr>
                <w:rFonts w:ascii="Times New Roman" w:eastAsia="Calibri" w:hAnsi="Times New Roman" w:cs="Times New Roman"/>
                <w:iCs/>
                <w:kern w:val="0"/>
                <w:sz w:val="24"/>
                <w:szCs w:val="24"/>
              </w:rPr>
              <w:t>C</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4</w:t>
            </w:r>
          </w:p>
        </w:tc>
        <w:tc>
          <w:tcPr>
            <w:tcW w:w="1456" w:type="dxa"/>
          </w:tcPr>
          <w:p w14:paraId="7A7FABE1"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612</w:t>
            </w:r>
          </w:p>
        </w:tc>
        <w:tc>
          <w:tcPr>
            <w:tcW w:w="1456" w:type="dxa"/>
          </w:tcPr>
          <w:p w14:paraId="0EF1D6F2"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 – C</w:t>
            </w:r>
          </w:p>
        </w:tc>
        <w:tc>
          <w:tcPr>
            <w:tcW w:w="1456" w:type="dxa"/>
          </w:tcPr>
          <w:p w14:paraId="6ECFAD4C"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6</w:t>
            </w:r>
          </w:p>
        </w:tc>
        <w:tc>
          <w:tcPr>
            <w:tcW w:w="1456" w:type="dxa"/>
          </w:tcPr>
          <w:p w14:paraId="30381CF8"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346</w:t>
            </w:r>
          </w:p>
        </w:tc>
      </w:tr>
      <w:tr w:rsidR="00F327EB" w:rsidRPr="003608C1" w14:paraId="44538339" w14:textId="77777777" w:rsidTr="008B2050">
        <w:trPr>
          <w:jc w:val="center"/>
        </w:trPr>
        <w:tc>
          <w:tcPr>
            <w:tcW w:w="1456" w:type="dxa"/>
          </w:tcPr>
          <w:p w14:paraId="1331D066"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 – H</w:t>
            </w:r>
          </w:p>
        </w:tc>
        <w:tc>
          <w:tcPr>
            <w:tcW w:w="1456" w:type="dxa"/>
          </w:tcPr>
          <w:p w14:paraId="7914996A"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4</w:t>
            </w:r>
          </w:p>
        </w:tc>
        <w:tc>
          <w:tcPr>
            <w:tcW w:w="1456" w:type="dxa"/>
          </w:tcPr>
          <w:p w14:paraId="264E78D6"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418</w:t>
            </w:r>
          </w:p>
        </w:tc>
        <w:tc>
          <w:tcPr>
            <w:tcW w:w="1456" w:type="dxa"/>
          </w:tcPr>
          <w:p w14:paraId="2B7E7100"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 – H</w:t>
            </w:r>
          </w:p>
        </w:tc>
        <w:tc>
          <w:tcPr>
            <w:tcW w:w="1456" w:type="dxa"/>
          </w:tcPr>
          <w:p w14:paraId="2CC1DCE0"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C</w:t>
            </w:r>
            <w:r w:rsidRPr="003608C1">
              <w:rPr>
                <w:rFonts w:ascii="Times New Roman" w:eastAsia="Calibri" w:hAnsi="Times New Roman" w:cs="Times New Roman"/>
                <w:iCs/>
                <w:kern w:val="0"/>
                <w:sz w:val="24"/>
                <w:szCs w:val="24"/>
                <w:vertAlign w:val="subscript"/>
              </w:rPr>
              <w:t>2</w:t>
            </w: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6</w:t>
            </w:r>
          </w:p>
        </w:tc>
        <w:tc>
          <w:tcPr>
            <w:tcW w:w="1456" w:type="dxa"/>
          </w:tcPr>
          <w:p w14:paraId="244348FB"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418</w:t>
            </w:r>
          </w:p>
        </w:tc>
      </w:tr>
      <w:tr w:rsidR="00F327EB" w:rsidRPr="003608C1" w14:paraId="7427786C" w14:textId="77777777" w:rsidTr="008B2050">
        <w:trPr>
          <w:jc w:val="center"/>
        </w:trPr>
        <w:tc>
          <w:tcPr>
            <w:tcW w:w="1456" w:type="dxa"/>
          </w:tcPr>
          <w:p w14:paraId="52DE0AD5"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H – H</w:t>
            </w:r>
          </w:p>
        </w:tc>
        <w:tc>
          <w:tcPr>
            <w:tcW w:w="1456" w:type="dxa"/>
          </w:tcPr>
          <w:p w14:paraId="2B526126"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H</w:t>
            </w:r>
            <w:r w:rsidRPr="003608C1">
              <w:rPr>
                <w:rFonts w:ascii="Times New Roman" w:eastAsia="Calibri" w:hAnsi="Times New Roman" w:cs="Times New Roman"/>
                <w:iCs/>
                <w:kern w:val="0"/>
                <w:sz w:val="24"/>
                <w:szCs w:val="24"/>
                <w:vertAlign w:val="subscript"/>
              </w:rPr>
              <w:t>2</w:t>
            </w:r>
          </w:p>
        </w:tc>
        <w:tc>
          <w:tcPr>
            <w:tcW w:w="1456" w:type="dxa"/>
          </w:tcPr>
          <w:p w14:paraId="1265CB7E" w14:textId="77777777" w:rsidR="00F327EB" w:rsidRPr="003608C1" w:rsidRDefault="00F327EB" w:rsidP="006460D9">
            <w:pPr>
              <w:spacing w:after="0"/>
              <w:jc w:val="both"/>
              <w:rPr>
                <w:rFonts w:ascii="Times New Roman" w:eastAsia="Calibri" w:hAnsi="Times New Roman" w:cs="Times New Roman"/>
                <w:iCs/>
                <w:kern w:val="0"/>
                <w:sz w:val="24"/>
                <w:szCs w:val="24"/>
              </w:rPr>
            </w:pPr>
            <w:r w:rsidRPr="003608C1">
              <w:rPr>
                <w:rFonts w:ascii="Times New Roman" w:eastAsia="Calibri" w:hAnsi="Times New Roman" w:cs="Times New Roman"/>
                <w:iCs/>
                <w:kern w:val="0"/>
                <w:sz w:val="24"/>
                <w:szCs w:val="24"/>
              </w:rPr>
              <w:t>436</w:t>
            </w:r>
          </w:p>
        </w:tc>
        <w:tc>
          <w:tcPr>
            <w:tcW w:w="1456" w:type="dxa"/>
          </w:tcPr>
          <w:p w14:paraId="663C6EB2" w14:textId="77777777" w:rsidR="00F327EB" w:rsidRPr="003608C1" w:rsidRDefault="00F327EB" w:rsidP="006460D9">
            <w:pPr>
              <w:spacing w:after="0"/>
              <w:jc w:val="both"/>
              <w:rPr>
                <w:rFonts w:ascii="Times New Roman" w:eastAsia="Calibri" w:hAnsi="Times New Roman" w:cs="Times New Roman"/>
                <w:iCs/>
                <w:kern w:val="0"/>
                <w:sz w:val="24"/>
                <w:szCs w:val="24"/>
              </w:rPr>
            </w:pPr>
          </w:p>
        </w:tc>
        <w:tc>
          <w:tcPr>
            <w:tcW w:w="1456" w:type="dxa"/>
          </w:tcPr>
          <w:p w14:paraId="376F9F45" w14:textId="77777777" w:rsidR="00F327EB" w:rsidRPr="003608C1" w:rsidRDefault="00F327EB" w:rsidP="006460D9">
            <w:pPr>
              <w:spacing w:after="0"/>
              <w:jc w:val="both"/>
              <w:rPr>
                <w:rFonts w:ascii="Times New Roman" w:eastAsia="Calibri" w:hAnsi="Times New Roman" w:cs="Times New Roman"/>
                <w:iCs/>
                <w:kern w:val="0"/>
                <w:sz w:val="24"/>
                <w:szCs w:val="24"/>
              </w:rPr>
            </w:pPr>
          </w:p>
        </w:tc>
        <w:tc>
          <w:tcPr>
            <w:tcW w:w="1456" w:type="dxa"/>
          </w:tcPr>
          <w:p w14:paraId="503DF687" w14:textId="77777777" w:rsidR="00F327EB" w:rsidRPr="003608C1" w:rsidRDefault="00F327EB" w:rsidP="006460D9">
            <w:pPr>
              <w:spacing w:after="0"/>
              <w:jc w:val="both"/>
              <w:rPr>
                <w:rFonts w:ascii="Times New Roman" w:eastAsia="Calibri" w:hAnsi="Times New Roman" w:cs="Times New Roman"/>
                <w:iCs/>
                <w:kern w:val="0"/>
                <w:sz w:val="24"/>
                <w:szCs w:val="24"/>
              </w:rPr>
            </w:pPr>
          </w:p>
        </w:tc>
      </w:tr>
    </w:tbl>
    <w:p w14:paraId="2943D034" w14:textId="77777777" w:rsidR="00F327EB" w:rsidRPr="003608C1" w:rsidRDefault="00F327EB" w:rsidP="006460D9">
      <w:pPr>
        <w:spacing w:after="0"/>
        <w:ind w:left="992"/>
        <w:jc w:val="both"/>
        <w:rPr>
          <w:rFonts w:ascii="Times New Roman" w:eastAsia="Calibri" w:hAnsi="Times New Roman" w:cs="Times New Roman"/>
          <w:b/>
          <w:iCs/>
          <w:color w:val="0000FF"/>
          <w:kern w:val="0"/>
          <w:sz w:val="24"/>
          <w:szCs w:val="24"/>
        </w:rPr>
      </w:pPr>
      <w:r w:rsidRPr="003608C1">
        <w:rPr>
          <w:rFonts w:ascii="Times New Roman" w:eastAsia="Calibri" w:hAnsi="Times New Roman" w:cs="Times New Roman"/>
          <w:iCs/>
          <w:kern w:val="0"/>
          <w:sz w:val="24"/>
          <w:szCs w:val="24"/>
        </w:rPr>
        <w:t>Biết thiên enthalpy (kJ) của phản ứng có giá trị là bao nhiêu?</w:t>
      </w:r>
    </w:p>
    <w:p w14:paraId="2997363B" w14:textId="77777777" w:rsidR="00F327EB" w:rsidRPr="003608C1" w:rsidRDefault="00F327EB" w:rsidP="006460D9">
      <w:pPr>
        <w:tabs>
          <w:tab w:val="left" w:pos="3402"/>
          <w:tab w:val="left" w:pos="5669"/>
          <w:tab w:val="left" w:pos="7937"/>
        </w:tabs>
        <w:spacing w:after="0"/>
        <w:jc w:val="both"/>
        <w:rPr>
          <w:rFonts w:ascii="Times New Roman" w:eastAsia="Calibri" w:hAnsi="Times New Roman" w:cs="Times New Roman"/>
          <w:iCs/>
          <w:kern w:val="0"/>
          <w:sz w:val="24"/>
          <w:szCs w:val="24"/>
        </w:rPr>
      </w:pPr>
      <w:r w:rsidRPr="003317EB">
        <w:rPr>
          <w:rFonts w:ascii="Times New Roman" w:eastAsia="Calibri" w:hAnsi="Times New Roman" w:cs="Times New Roman"/>
          <w:b/>
          <w:iCs/>
          <w:color w:val="0070C0"/>
          <w:kern w:val="0"/>
          <w:sz w:val="24"/>
          <w:szCs w:val="24"/>
        </w:rPr>
        <w:t xml:space="preserve">A. </w:t>
      </w:r>
      <w:r w:rsidRPr="003608C1">
        <w:rPr>
          <w:rFonts w:ascii="Times New Roman" w:eastAsia="Calibri" w:hAnsi="Times New Roman" w:cs="Times New Roman"/>
          <w:iCs/>
          <w:kern w:val="0"/>
          <w:sz w:val="24"/>
          <w:szCs w:val="24"/>
          <w:highlight w:val="yellow"/>
        </w:rPr>
        <w:t>134</w:t>
      </w:r>
    </w:p>
    <w:p w14:paraId="29083905" w14:textId="77777777" w:rsidR="00F327EB" w:rsidRPr="003608C1" w:rsidRDefault="00F327EB" w:rsidP="006460D9">
      <w:pPr>
        <w:tabs>
          <w:tab w:val="left" w:pos="3402"/>
          <w:tab w:val="left" w:pos="5669"/>
          <w:tab w:val="left" w:pos="7937"/>
        </w:tabs>
        <w:spacing w:after="0"/>
        <w:ind w:left="992"/>
        <w:jc w:val="both"/>
        <w:rPr>
          <w:rFonts w:ascii="Times New Roman" w:eastAsia="Calibri" w:hAnsi="Times New Roman" w:cs="Times New Roman"/>
          <w:iCs/>
          <w:kern w:val="0"/>
          <w:sz w:val="24"/>
          <w:szCs w:val="24"/>
          <w:highlight w:val="yellow"/>
        </w:rPr>
      </w:pPr>
      <w:r w:rsidRPr="003608C1">
        <w:rPr>
          <w:rFonts w:ascii="Times New Roman" w:eastAsia="Calibri" w:hAnsi="Times New Roman" w:cs="Times New Roman"/>
          <w:b/>
          <w:iCs/>
          <w:color w:val="0000CC"/>
          <w:kern w:val="0"/>
          <w:sz w:val="24"/>
          <w:szCs w:val="24"/>
          <w:highlight w:val="yellow"/>
        </w:rPr>
        <w:t>Hướng dẫn giải</w:t>
      </w:r>
    </w:p>
    <w:p w14:paraId="3B804883" w14:textId="77777777" w:rsidR="00F327EB" w:rsidRPr="003608C1" w:rsidRDefault="00F327EB" w:rsidP="006460D9">
      <w:pPr>
        <w:spacing w:after="0"/>
        <w:ind w:left="992"/>
        <w:jc w:val="both"/>
        <w:rPr>
          <w:rFonts w:ascii="Times New Roman" w:eastAsia="Calibri" w:hAnsi="Times New Roman" w:cs="Times New Roman"/>
          <w:iCs/>
          <w:kern w:val="0"/>
          <w:sz w:val="24"/>
          <w:szCs w:val="24"/>
          <w:highlight w:val="yellow"/>
        </w:rPr>
      </w:pPr>
      <w:r w:rsidRPr="003608C1">
        <w:rPr>
          <w:rFonts w:ascii="Times New Roman" w:eastAsia="Calibri" w:hAnsi="Times New Roman" w:cs="Times New Roman"/>
          <w:kern w:val="0"/>
          <w:position w:val="-12"/>
          <w:sz w:val="24"/>
          <w:szCs w:val="24"/>
          <w:highlight w:val="yellow"/>
        </w:rPr>
        <w:object w:dxaOrig="4420" w:dyaOrig="380" w14:anchorId="14415F98">
          <v:shape id="_x0000_i1433" type="#_x0000_t75" style="width:222.75pt;height:20.25pt" o:ole="">
            <v:imagedata r:id="rId748" o:title=""/>
          </v:shape>
          <o:OLEObject Type="Embed" ProgID="Equation.DSMT4" ShapeID="_x0000_i1433" DrawAspect="Content" ObjectID="_1833292584" r:id="rId749"/>
        </w:object>
      </w:r>
      <w:r w:rsidRPr="003608C1">
        <w:rPr>
          <w:rFonts w:ascii="Times New Roman" w:eastAsia="Calibri" w:hAnsi="Times New Roman" w:cs="Times New Roman"/>
          <w:kern w:val="0"/>
          <w:sz w:val="24"/>
          <w:szCs w:val="24"/>
          <w:highlight w:val="yellow"/>
        </w:rPr>
        <w:t xml:space="preserve"> </w:t>
      </w:r>
    </w:p>
    <w:p w14:paraId="436A9F4F" w14:textId="77777777" w:rsidR="00F327EB" w:rsidRPr="003608C1" w:rsidRDefault="00F327EB" w:rsidP="006460D9">
      <w:pPr>
        <w:spacing w:after="0"/>
        <w:ind w:left="992"/>
        <w:jc w:val="both"/>
        <w:rPr>
          <w:rFonts w:ascii="Times New Roman" w:eastAsia="Calibri" w:hAnsi="Times New Roman" w:cs="Times New Roman"/>
          <w:iCs/>
          <w:kern w:val="0"/>
          <w:sz w:val="24"/>
          <w:szCs w:val="24"/>
        </w:rPr>
      </w:pPr>
      <w:r w:rsidRPr="003608C1">
        <w:rPr>
          <w:rFonts w:ascii="Times New Roman" w:eastAsia="Calibri" w:hAnsi="Times New Roman" w:cs="Times New Roman"/>
          <w:kern w:val="0"/>
          <w:sz w:val="24"/>
          <w:szCs w:val="24"/>
          <w:highlight w:val="yellow"/>
        </w:rPr>
        <w:t xml:space="preserve">            = (346 + 6.418) - (612 + 4.418 + 436)  = 134 (kJ).</w:t>
      </w:r>
    </w:p>
    <w:p w14:paraId="6C6E6BBE" w14:textId="77777777" w:rsidR="00F327EB" w:rsidRPr="003608C1" w:rsidRDefault="00F327EB" w:rsidP="006460D9">
      <w:pPr>
        <w:spacing w:after="0"/>
        <w:jc w:val="both"/>
        <w:rPr>
          <w:rFonts w:ascii="Times New Roman" w:eastAsia="Calibri" w:hAnsi="Times New Roman" w:cs="Times New Roman"/>
          <w:color w:val="000000"/>
          <w:kern w:val="0"/>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11 – Chương 5: </w:t>
      </w:r>
      <w:r w:rsidRPr="003608C1">
        <w:rPr>
          <w:rFonts w:ascii="Times New Roman" w:eastAsia="Calibri" w:hAnsi="Times New Roman" w:cs="Times New Roman"/>
          <w:color w:val="000000"/>
          <w:kern w:val="0"/>
          <w:sz w:val="24"/>
          <w:szCs w:val="24"/>
        </w:rPr>
        <w:t>Cho các chất: et</w:t>
      </w:r>
      <w:r w:rsidRPr="003608C1">
        <w:rPr>
          <w:rFonts w:ascii="Times New Roman" w:eastAsia="Calibri" w:hAnsi="Times New Roman" w:cs="Times New Roman"/>
          <w:color w:val="000000"/>
          <w:kern w:val="0"/>
          <w:sz w:val="24"/>
          <w:szCs w:val="24"/>
          <w:lang w:val="vi-VN"/>
        </w:rPr>
        <w:t>h</w:t>
      </w:r>
      <w:r w:rsidRPr="003608C1">
        <w:rPr>
          <w:rFonts w:ascii="Times New Roman" w:eastAsia="Calibri" w:hAnsi="Times New Roman" w:cs="Times New Roman"/>
          <w:color w:val="000000"/>
          <w:kern w:val="0"/>
          <w:sz w:val="24"/>
          <w:szCs w:val="24"/>
        </w:rPr>
        <w:t xml:space="preserve">anol, </w:t>
      </w:r>
      <w:r w:rsidRPr="003608C1">
        <w:rPr>
          <w:rFonts w:ascii="Times New Roman" w:eastAsia="Calibri" w:hAnsi="Times New Roman" w:cs="Times New Roman"/>
          <w:color w:val="000000"/>
          <w:kern w:val="0"/>
          <w:sz w:val="24"/>
          <w:szCs w:val="24"/>
          <w:lang w:val="vi-VN"/>
        </w:rPr>
        <w:t>hydrochloric acid</w:t>
      </w:r>
      <w:r w:rsidRPr="003608C1">
        <w:rPr>
          <w:rFonts w:ascii="Times New Roman" w:eastAsia="Calibri" w:hAnsi="Times New Roman" w:cs="Times New Roman"/>
          <w:color w:val="000000"/>
          <w:kern w:val="0"/>
          <w:sz w:val="24"/>
          <w:szCs w:val="24"/>
        </w:rPr>
        <w:t xml:space="preserve">, </w:t>
      </w:r>
      <w:r w:rsidRPr="003608C1">
        <w:rPr>
          <w:rFonts w:ascii="Times New Roman" w:eastAsia="Calibri" w:hAnsi="Times New Roman" w:cs="Times New Roman"/>
          <w:color w:val="FF0000"/>
          <w:kern w:val="0"/>
          <w:sz w:val="24"/>
          <w:szCs w:val="24"/>
        </w:rPr>
        <w:t xml:space="preserve">kim loại </w:t>
      </w:r>
      <w:r w:rsidRPr="003608C1">
        <w:rPr>
          <w:rFonts w:ascii="Times New Roman" w:eastAsia="Calibri" w:hAnsi="Times New Roman" w:cs="Times New Roman"/>
          <w:color w:val="FF0000"/>
          <w:kern w:val="0"/>
          <w:sz w:val="24"/>
          <w:szCs w:val="24"/>
          <w:lang w:val="vi-VN"/>
        </w:rPr>
        <w:t>sodium</w:t>
      </w:r>
      <w:r w:rsidRPr="003608C1">
        <w:rPr>
          <w:rFonts w:ascii="Times New Roman" w:eastAsia="Calibri" w:hAnsi="Times New Roman" w:cs="Times New Roman"/>
          <w:color w:val="FF0000"/>
          <w:kern w:val="0"/>
          <w:sz w:val="24"/>
          <w:szCs w:val="24"/>
        </w:rPr>
        <w:t xml:space="preserve">, </w:t>
      </w:r>
      <w:r w:rsidRPr="003608C1">
        <w:rPr>
          <w:rFonts w:ascii="Times New Roman" w:eastAsia="Calibri" w:hAnsi="Times New Roman" w:cs="Times New Roman"/>
          <w:color w:val="FF0000"/>
          <w:kern w:val="0"/>
          <w:sz w:val="24"/>
          <w:szCs w:val="24"/>
          <w:lang w:val="vi-VN"/>
        </w:rPr>
        <w:t>potassium hydroxide</w:t>
      </w:r>
      <w:r w:rsidRPr="003608C1">
        <w:rPr>
          <w:rFonts w:ascii="Times New Roman" w:eastAsia="Calibri" w:hAnsi="Times New Roman" w:cs="Times New Roman"/>
          <w:color w:val="FF0000"/>
          <w:kern w:val="0"/>
          <w:sz w:val="24"/>
          <w:szCs w:val="24"/>
        </w:rPr>
        <w:t>, dung dịch bromine</w:t>
      </w:r>
      <w:r w:rsidRPr="003608C1">
        <w:rPr>
          <w:rFonts w:ascii="Times New Roman" w:eastAsia="Calibri" w:hAnsi="Times New Roman" w:cs="Times New Roman"/>
          <w:color w:val="000000"/>
          <w:kern w:val="0"/>
          <w:sz w:val="24"/>
          <w:szCs w:val="24"/>
        </w:rPr>
        <w:t>. Có bao nhiêu chất tác dụng được với phenol ở điều kiện thường?</w:t>
      </w:r>
    </w:p>
    <w:p w14:paraId="63285441"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eastAsia="Calibri" w:hAnsi="Times New Roman" w:cs="Times New Roman"/>
          <w:b/>
          <w:bCs/>
          <w:color w:val="0070C0"/>
          <w:kern w:val="0"/>
          <w:sz w:val="24"/>
          <w:szCs w:val="24"/>
        </w:rPr>
        <w:t>A.</w:t>
      </w:r>
      <w:r w:rsidRPr="003317EB">
        <w:rPr>
          <w:rFonts w:ascii="Times New Roman" w:eastAsia="Calibri" w:hAnsi="Times New Roman" w:cs="Times New Roman"/>
          <w:b/>
          <w:color w:val="0070C0"/>
          <w:kern w:val="0"/>
          <w:sz w:val="24"/>
          <w:szCs w:val="24"/>
        </w:rPr>
        <w:t xml:space="preserve"> </w:t>
      </w:r>
      <w:r w:rsidRPr="003608C1">
        <w:rPr>
          <w:rFonts w:ascii="Times New Roman" w:eastAsia="Calibri" w:hAnsi="Times New Roman" w:cs="Times New Roman"/>
          <w:color w:val="000000"/>
          <w:kern w:val="0"/>
          <w:sz w:val="24"/>
          <w:szCs w:val="24"/>
          <w:highlight w:val="yellow"/>
        </w:rPr>
        <w:t>3</w:t>
      </w:r>
    </w:p>
    <w:p w14:paraId="1D3521C0"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2</w:t>
      </w:r>
    </w:p>
    <w:p w14:paraId="1A5C77F4" w14:textId="77777777" w:rsidR="00F327EB" w:rsidRPr="003608C1" w:rsidRDefault="00F327EB" w:rsidP="006460D9">
      <w:pPr>
        <w:tabs>
          <w:tab w:val="left" w:pos="284"/>
          <w:tab w:val="left" w:pos="992"/>
          <w:tab w:val="left" w:pos="2835"/>
          <w:tab w:val="left" w:pos="5387"/>
          <w:tab w:val="left" w:pos="7938"/>
        </w:tabs>
        <w:spacing w:after="0" w:line="312" w:lineRule="auto"/>
        <w:jc w:val="both"/>
        <w:rPr>
          <w:rFonts w:ascii="Times New Roman" w:eastAsia="Calibri" w:hAnsi="Times New Roman" w:cs="Times New Roman"/>
          <w:kern w:val="0"/>
          <w:sz w:val="24"/>
          <w:szCs w:val="24"/>
          <w:lang w:val="pt-BR"/>
        </w:rPr>
      </w:pPr>
      <w:r w:rsidRPr="003608C1">
        <w:rPr>
          <w:rFonts w:ascii="Times New Roman" w:eastAsia="Calibri" w:hAnsi="Times New Roman" w:cs="Times New Roman"/>
          <w:bCs/>
          <w:kern w:val="0"/>
          <w:sz w:val="24"/>
          <w:szCs w:val="24"/>
          <w:lang w:val="pt-BR"/>
        </w:rPr>
        <w:t xml:space="preserve">Nhà máy sản xuất phích nước </w:t>
      </w:r>
      <w:r w:rsidRPr="003608C1">
        <w:rPr>
          <w:rFonts w:ascii="Times New Roman" w:eastAsia="Calibri" w:hAnsi="Times New Roman" w:cs="Times New Roman"/>
          <w:b/>
          <w:kern w:val="0"/>
          <w:sz w:val="24"/>
          <w:szCs w:val="24"/>
          <w:lang w:val="pt-BR"/>
        </w:rPr>
        <w:t>X</w:t>
      </w:r>
      <w:r w:rsidRPr="003608C1">
        <w:rPr>
          <w:rFonts w:ascii="Times New Roman" w:eastAsia="Calibri" w:hAnsi="Times New Roman" w:cs="Times New Roman"/>
          <w:bCs/>
          <w:kern w:val="0"/>
          <w:sz w:val="24"/>
          <w:szCs w:val="24"/>
          <w:lang w:val="pt-BR"/>
        </w:rPr>
        <w:t xml:space="preserve"> dùng dung dịch </w:t>
      </w:r>
      <w:r w:rsidRPr="003608C1">
        <w:rPr>
          <w:rFonts w:ascii="Times New Roman" w:eastAsia="Calibri" w:hAnsi="Times New Roman" w:cs="Times New Roman"/>
          <w:kern w:val="0"/>
          <w:sz w:val="24"/>
          <w:szCs w:val="24"/>
          <w:lang w:val="pt-BR"/>
        </w:rPr>
        <w:t>saccharose</w:t>
      </w:r>
      <w:r w:rsidRPr="003608C1">
        <w:rPr>
          <w:rFonts w:ascii="Times New Roman" w:eastAsia="Calibri" w:hAnsi="Times New Roman" w:cs="Times New Roman"/>
          <w:bCs/>
          <w:kern w:val="0"/>
          <w:sz w:val="24"/>
          <w:szCs w:val="24"/>
          <w:lang w:val="pt-BR"/>
        </w:rPr>
        <w:t xml:space="preserve"> có nồng độ 5% để phản ứng với thuốc thử Tollens để phủ một lớp bạc dày 0,1 µm lên 1000 chiếc ruột phích. </w:t>
      </w:r>
      <w:r w:rsidRPr="003608C1">
        <w:rPr>
          <w:rFonts w:ascii="Times New Roman" w:eastAsia="Calibri" w:hAnsi="Times New Roman" w:cs="Times New Roman"/>
          <w:kern w:val="0"/>
          <w:sz w:val="24"/>
          <w:szCs w:val="24"/>
          <w:lang w:val="pt-BR"/>
        </w:rPr>
        <w:t>Quá trình sản xuất được thực hiện theo sơ đồ sau đây.</w:t>
      </w:r>
    </w:p>
    <w:p w14:paraId="68727DC4"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ab/>
        <w:t xml:space="preserve">Saccharose </w:t>
      </w:r>
      <m:oMath>
        <m:box>
          <m:boxPr>
            <m:opEmu m:val="1"/>
            <m:ctrlPr>
              <w:rPr>
                <w:rFonts w:ascii="Cambria Math" w:eastAsia="Calibri" w:hAnsi="Cambria Math" w:cs="Times New Roman"/>
                <w:i/>
                <w:kern w:val="0"/>
                <w:sz w:val="24"/>
                <w:szCs w:val="24"/>
              </w:rPr>
            </m:ctrlPr>
          </m:boxPr>
          <m:e>
            <m:groupChr>
              <m:groupChrPr>
                <m:chr m:val="→"/>
                <m:vertJc m:val="bot"/>
                <m:ctrlPr>
                  <w:rPr>
                    <w:rFonts w:ascii="Cambria Math" w:eastAsia="Calibri" w:hAnsi="Cambria Math" w:cs="Times New Roman"/>
                    <w:i/>
                    <w:kern w:val="0"/>
                    <w:sz w:val="24"/>
                    <w:szCs w:val="24"/>
                  </w:rPr>
                </m:ctrlPr>
              </m:groupChrPr>
              <m:e>
                <m:r>
                  <m:rPr>
                    <m:sty m:val="bi"/>
                  </m:rPr>
                  <w:rPr>
                    <w:rFonts w:ascii="Cambria Math" w:eastAsia="Calibri" w:hAnsi="Cambria Math" w:cs="Times New Roman"/>
                    <w:kern w:val="0"/>
                    <w:sz w:val="24"/>
                    <w:szCs w:val="24"/>
                  </w:rPr>
                  <m:t>+</m:t>
                </m:r>
                <m:sSub>
                  <m:sSubPr>
                    <m:ctrlPr>
                      <w:rPr>
                        <w:rFonts w:ascii="Cambria Math" w:eastAsia="Calibri" w:hAnsi="Cambria Math" w:cs="Times New Roman"/>
                        <w:i/>
                        <w:kern w:val="0"/>
                        <w:sz w:val="24"/>
                        <w:szCs w:val="24"/>
                      </w:rPr>
                    </m:ctrlPr>
                  </m:sSubPr>
                  <m:e>
                    <m:r>
                      <m:rPr>
                        <m:sty m:val="bi"/>
                      </m:rPr>
                      <w:rPr>
                        <w:rFonts w:ascii="Cambria Math" w:eastAsia="Calibri" w:hAnsi="Cambria Math" w:cs="Times New Roman"/>
                        <w:kern w:val="0"/>
                        <w:sz w:val="24"/>
                        <w:szCs w:val="24"/>
                      </w:rPr>
                      <m:t>H</m:t>
                    </m:r>
                  </m:e>
                  <m:sub>
                    <m:r>
                      <m:rPr>
                        <m:sty m:val="bi"/>
                      </m:rPr>
                      <w:rPr>
                        <w:rFonts w:ascii="Cambria Math" w:eastAsia="Calibri" w:hAnsi="Cambria Math" w:cs="Times New Roman"/>
                        <w:kern w:val="0"/>
                        <w:sz w:val="24"/>
                        <w:szCs w:val="24"/>
                      </w:rPr>
                      <m:t>2</m:t>
                    </m:r>
                  </m:sub>
                </m:sSub>
                <m:r>
                  <m:rPr>
                    <m:sty m:val="bi"/>
                  </m:rPr>
                  <w:rPr>
                    <w:rFonts w:ascii="Cambria Math" w:eastAsia="Calibri" w:hAnsi="Cambria Math" w:cs="Times New Roman"/>
                    <w:kern w:val="0"/>
                    <w:sz w:val="24"/>
                    <w:szCs w:val="24"/>
                  </w:rPr>
                  <m:t xml:space="preserve">O;xt </m:t>
                </m:r>
                <m:sSup>
                  <m:sSupPr>
                    <m:ctrlPr>
                      <w:rPr>
                        <w:rFonts w:ascii="Cambria Math" w:eastAsia="Calibri" w:hAnsi="Cambria Math" w:cs="Times New Roman"/>
                        <w:i/>
                        <w:kern w:val="0"/>
                        <w:sz w:val="24"/>
                        <w:szCs w:val="24"/>
                      </w:rPr>
                    </m:ctrlPr>
                  </m:sSupPr>
                  <m:e>
                    <m:r>
                      <m:rPr>
                        <m:sty m:val="bi"/>
                      </m:rPr>
                      <w:rPr>
                        <w:rFonts w:ascii="Cambria Math" w:eastAsia="Calibri" w:hAnsi="Cambria Math" w:cs="Times New Roman"/>
                        <w:kern w:val="0"/>
                        <w:sz w:val="24"/>
                        <w:szCs w:val="24"/>
                      </w:rPr>
                      <m:t>H</m:t>
                    </m:r>
                  </m:e>
                  <m:sup>
                    <m:r>
                      <m:rPr>
                        <m:sty m:val="bi"/>
                      </m:rPr>
                      <w:rPr>
                        <w:rFonts w:ascii="Cambria Math" w:eastAsia="Calibri" w:hAnsi="Cambria Math" w:cs="Times New Roman"/>
                        <w:kern w:val="0"/>
                        <w:sz w:val="24"/>
                        <w:szCs w:val="24"/>
                      </w:rPr>
                      <m:t>+</m:t>
                    </m:r>
                  </m:sup>
                </m:sSup>
                <m:r>
                  <m:rPr>
                    <m:sty m:val="bi"/>
                  </m:rPr>
                  <w:rPr>
                    <w:rFonts w:ascii="Cambria Math" w:eastAsia="Calibri" w:hAnsi="Cambria Math" w:cs="Times New Roman"/>
                    <w:kern w:val="0"/>
                    <w:sz w:val="24"/>
                    <w:szCs w:val="24"/>
                  </w:rPr>
                  <m:t xml:space="preserve">; </m:t>
                </m:r>
                <m:sSup>
                  <m:sSupPr>
                    <m:ctrlPr>
                      <w:rPr>
                        <w:rFonts w:ascii="Cambria Math" w:eastAsia="Calibri" w:hAnsi="Cambria Math" w:cs="Times New Roman"/>
                        <w:i/>
                        <w:kern w:val="0"/>
                        <w:sz w:val="24"/>
                        <w:szCs w:val="24"/>
                      </w:rPr>
                    </m:ctrlPr>
                  </m:sSupPr>
                  <m:e>
                    <m:r>
                      <m:rPr>
                        <m:sty m:val="bi"/>
                      </m:rPr>
                      <w:rPr>
                        <w:rFonts w:ascii="Cambria Math" w:eastAsia="Calibri" w:hAnsi="Cambria Math" w:cs="Times New Roman"/>
                        <w:kern w:val="0"/>
                        <w:sz w:val="24"/>
                        <w:szCs w:val="24"/>
                      </w:rPr>
                      <m:t>t</m:t>
                    </m:r>
                  </m:e>
                  <m:sup>
                    <m:r>
                      <m:rPr>
                        <m:sty m:val="bi"/>
                      </m:rPr>
                      <w:rPr>
                        <w:rFonts w:ascii="Cambria Math" w:eastAsia="Calibri" w:hAnsi="Cambria Math" w:cs="Times New Roman"/>
                        <w:kern w:val="0"/>
                        <w:sz w:val="24"/>
                        <w:szCs w:val="24"/>
                      </w:rPr>
                      <m:t>0</m:t>
                    </m:r>
                  </m:sup>
                </m:sSup>
              </m:e>
            </m:groupChr>
          </m:e>
        </m:box>
      </m:oMath>
      <w:r w:rsidRPr="003608C1">
        <w:rPr>
          <w:rFonts w:ascii="Times New Roman" w:eastAsia="Calibri" w:hAnsi="Times New Roman" w:cs="Times New Roman"/>
          <w:kern w:val="0"/>
          <w:sz w:val="24"/>
          <w:szCs w:val="24"/>
        </w:rPr>
        <w:t xml:space="preserve"> Dung dịch A </w:t>
      </w:r>
      <m:oMath>
        <m:box>
          <m:boxPr>
            <m:opEmu m:val="1"/>
            <m:ctrlPr>
              <w:rPr>
                <w:rFonts w:ascii="Cambria Math" w:eastAsia="Calibri" w:hAnsi="Cambria Math" w:cs="Times New Roman"/>
                <w:i/>
                <w:kern w:val="0"/>
                <w:sz w:val="24"/>
                <w:szCs w:val="24"/>
              </w:rPr>
            </m:ctrlPr>
          </m:boxPr>
          <m:e>
            <m:groupChr>
              <m:groupChrPr>
                <m:chr m:val="→"/>
                <m:vertJc m:val="bot"/>
                <m:ctrlPr>
                  <w:rPr>
                    <w:rFonts w:ascii="Cambria Math" w:eastAsia="Calibri" w:hAnsi="Cambria Math" w:cs="Times New Roman"/>
                    <w:i/>
                    <w:kern w:val="0"/>
                    <w:sz w:val="24"/>
                    <w:szCs w:val="24"/>
                  </w:rPr>
                </m:ctrlPr>
              </m:groupChrPr>
              <m:e>
                <m:r>
                  <m:rPr>
                    <m:sty m:val="bi"/>
                  </m:rPr>
                  <w:rPr>
                    <w:rFonts w:ascii="Cambria Math" w:eastAsia="Calibri" w:hAnsi="Cambria Math" w:cs="Times New Roman"/>
                    <w:kern w:val="0"/>
                    <w:sz w:val="24"/>
                    <w:szCs w:val="24"/>
                  </w:rPr>
                  <m:t>trung hòa acid</m:t>
                </m:r>
              </m:e>
            </m:groupChr>
          </m:e>
        </m:box>
      </m:oMath>
      <w:r w:rsidRPr="003608C1">
        <w:rPr>
          <w:rFonts w:ascii="Times New Roman" w:eastAsia="Calibri" w:hAnsi="Times New Roman" w:cs="Times New Roman"/>
          <w:kern w:val="0"/>
          <w:sz w:val="24"/>
          <w:szCs w:val="24"/>
        </w:rPr>
        <w:t xml:space="preserve"> Dung dịch B </w:t>
      </w:r>
      <m:oMath>
        <m:box>
          <m:boxPr>
            <m:opEmu m:val="1"/>
            <m:ctrlPr>
              <w:rPr>
                <w:rFonts w:ascii="Cambria Math" w:eastAsia="Calibri" w:hAnsi="Cambria Math" w:cs="Times New Roman"/>
                <w:i/>
                <w:kern w:val="0"/>
                <w:sz w:val="24"/>
                <w:szCs w:val="24"/>
              </w:rPr>
            </m:ctrlPr>
          </m:boxPr>
          <m:e>
            <m:groupChr>
              <m:groupChrPr>
                <m:chr m:val="→"/>
                <m:vertJc m:val="bot"/>
                <m:ctrlPr>
                  <w:rPr>
                    <w:rFonts w:ascii="Cambria Math" w:eastAsia="Calibri" w:hAnsi="Cambria Math" w:cs="Times New Roman"/>
                    <w:i/>
                    <w:kern w:val="0"/>
                    <w:sz w:val="24"/>
                    <w:szCs w:val="24"/>
                  </w:rPr>
                </m:ctrlPr>
              </m:groupChrPr>
              <m:e>
                <m:r>
                  <m:rPr>
                    <m:sty m:val="bi"/>
                  </m:rPr>
                  <w:rPr>
                    <w:rFonts w:ascii="Cambria Math" w:eastAsia="Calibri" w:hAnsi="Cambria Math" w:cs="Times New Roman"/>
                    <w:kern w:val="0"/>
                    <w:sz w:val="24"/>
                    <w:szCs w:val="24"/>
                  </w:rPr>
                  <m:t>+dd [Ag</m:t>
                </m:r>
                <m:d>
                  <m:dPr>
                    <m:endChr m:val="]"/>
                    <m:ctrlPr>
                      <w:rPr>
                        <w:rFonts w:ascii="Cambria Math" w:eastAsia="Calibri" w:hAnsi="Cambria Math" w:cs="Times New Roman"/>
                        <w:i/>
                        <w:kern w:val="0"/>
                        <w:sz w:val="24"/>
                        <w:szCs w:val="24"/>
                      </w:rPr>
                    </m:ctrlPr>
                  </m:dPr>
                  <m:e>
                    <m:sSub>
                      <m:sSubPr>
                        <m:ctrlPr>
                          <w:rPr>
                            <w:rFonts w:ascii="Cambria Math" w:eastAsia="Calibri" w:hAnsi="Cambria Math" w:cs="Times New Roman"/>
                            <w:i/>
                            <w:kern w:val="0"/>
                            <w:sz w:val="24"/>
                            <w:szCs w:val="24"/>
                          </w:rPr>
                        </m:ctrlPr>
                      </m:sSubPr>
                      <m:e>
                        <m:r>
                          <m:rPr>
                            <m:sty m:val="bi"/>
                          </m:rPr>
                          <w:rPr>
                            <w:rFonts w:ascii="Cambria Math" w:eastAsia="Calibri" w:hAnsi="Cambria Math" w:cs="Times New Roman"/>
                            <w:kern w:val="0"/>
                            <w:sz w:val="24"/>
                            <w:szCs w:val="24"/>
                          </w:rPr>
                          <m:t>NH</m:t>
                        </m:r>
                      </m:e>
                      <m:sub>
                        <m:r>
                          <m:rPr>
                            <m:sty m:val="bi"/>
                          </m:rPr>
                          <w:rPr>
                            <w:rFonts w:ascii="Cambria Math" w:eastAsia="Calibri" w:hAnsi="Cambria Math" w:cs="Times New Roman"/>
                            <w:kern w:val="0"/>
                            <w:sz w:val="24"/>
                            <w:szCs w:val="24"/>
                          </w:rPr>
                          <m:t>3</m:t>
                        </m:r>
                      </m:sub>
                    </m:sSub>
                    <m:sSub>
                      <m:sSubPr>
                        <m:ctrlPr>
                          <w:rPr>
                            <w:rFonts w:ascii="Cambria Math" w:eastAsia="Calibri" w:hAnsi="Cambria Math" w:cs="Times New Roman"/>
                            <w:i/>
                            <w:kern w:val="0"/>
                            <w:sz w:val="24"/>
                            <w:szCs w:val="24"/>
                          </w:rPr>
                        </m:ctrlPr>
                      </m:sSubPr>
                      <m:e>
                        <m:r>
                          <m:rPr>
                            <m:sty m:val="bi"/>
                          </m:rPr>
                          <w:rPr>
                            <w:rFonts w:ascii="Cambria Math" w:eastAsia="Calibri" w:hAnsi="Cambria Math" w:cs="Times New Roman"/>
                            <w:kern w:val="0"/>
                            <w:sz w:val="24"/>
                            <w:szCs w:val="24"/>
                          </w:rPr>
                          <m:t>)</m:t>
                        </m:r>
                      </m:e>
                      <m:sub>
                        <m:r>
                          <m:rPr>
                            <m:sty m:val="bi"/>
                          </m:rPr>
                          <w:rPr>
                            <w:rFonts w:ascii="Cambria Math" w:eastAsia="Calibri" w:hAnsi="Cambria Math" w:cs="Times New Roman"/>
                            <w:kern w:val="0"/>
                            <w:sz w:val="24"/>
                            <w:szCs w:val="24"/>
                          </w:rPr>
                          <m:t>2</m:t>
                        </m:r>
                      </m:sub>
                    </m:sSub>
                  </m:e>
                </m:d>
                <m:r>
                  <m:rPr>
                    <m:sty m:val="bi"/>
                  </m:rPr>
                  <w:rPr>
                    <w:rFonts w:ascii="Cambria Math" w:eastAsia="Calibri" w:hAnsi="Cambria Math" w:cs="Times New Roman"/>
                    <w:kern w:val="0"/>
                    <w:sz w:val="24"/>
                    <w:szCs w:val="24"/>
                  </w:rPr>
                  <m:t xml:space="preserve">OH, </m:t>
                </m:r>
                <m:sSup>
                  <m:sSupPr>
                    <m:ctrlPr>
                      <w:rPr>
                        <w:rFonts w:ascii="Cambria Math" w:eastAsia="Calibri" w:hAnsi="Cambria Math" w:cs="Times New Roman"/>
                        <w:i/>
                        <w:kern w:val="0"/>
                        <w:sz w:val="24"/>
                        <w:szCs w:val="24"/>
                      </w:rPr>
                    </m:ctrlPr>
                  </m:sSupPr>
                  <m:e>
                    <m:r>
                      <m:rPr>
                        <m:sty m:val="bi"/>
                      </m:rPr>
                      <w:rPr>
                        <w:rFonts w:ascii="Cambria Math" w:eastAsia="Calibri" w:hAnsi="Cambria Math" w:cs="Times New Roman"/>
                        <w:kern w:val="0"/>
                        <w:sz w:val="24"/>
                        <w:szCs w:val="24"/>
                      </w:rPr>
                      <m:t>t</m:t>
                    </m:r>
                  </m:e>
                  <m:sup>
                    <m:r>
                      <m:rPr>
                        <m:sty m:val="bi"/>
                      </m:rPr>
                      <w:rPr>
                        <w:rFonts w:ascii="Cambria Math" w:eastAsia="Calibri" w:hAnsi="Cambria Math" w:cs="Times New Roman"/>
                        <w:kern w:val="0"/>
                        <w:sz w:val="24"/>
                        <w:szCs w:val="24"/>
                      </w:rPr>
                      <m:t>0</m:t>
                    </m:r>
                  </m:sup>
                </m:sSup>
                <m:r>
                  <m:rPr>
                    <m:sty m:val="bi"/>
                  </m:rPr>
                  <w:rPr>
                    <w:rFonts w:ascii="Cambria Math" w:eastAsia="Calibri" w:hAnsi="Cambria Math" w:cs="Times New Roman"/>
                    <w:kern w:val="0"/>
                    <w:sz w:val="24"/>
                    <w:szCs w:val="24"/>
                  </w:rPr>
                  <m:t>,dư</m:t>
                </m:r>
              </m:e>
            </m:groupChr>
          </m:e>
        </m:box>
      </m:oMath>
      <w:r w:rsidRPr="003608C1">
        <w:rPr>
          <w:rFonts w:ascii="Times New Roman" w:eastAsia="Calibri" w:hAnsi="Times New Roman" w:cs="Times New Roman"/>
          <w:kern w:val="0"/>
          <w:sz w:val="24"/>
          <w:szCs w:val="24"/>
        </w:rPr>
        <w:t xml:space="preserve"> Ag.</w:t>
      </w:r>
    </w:p>
    <w:p w14:paraId="0B4FB5E7"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bCs/>
          <w:kern w:val="0"/>
          <w:sz w:val="24"/>
          <w:szCs w:val="24"/>
          <w:lang w:val="pt-BR"/>
        </w:rPr>
        <w:t xml:space="preserve">Biết diện tích bề mặt mỗi chiếc phích là 0,35 m², khối lượng riêng của bạc là 10,49 g/cm³, </w:t>
      </w:r>
      <w:r w:rsidRPr="003608C1">
        <w:rPr>
          <w:rFonts w:ascii="Times New Roman" w:eastAsia="Calibri" w:hAnsi="Times New Roman" w:cs="Times New Roman"/>
          <w:kern w:val="0"/>
          <w:sz w:val="24"/>
          <w:szCs w:val="24"/>
          <w:lang w:val="pt-BR"/>
        </w:rPr>
        <w:t>hiệu suất cả quá trình là 80%.</w:t>
      </w:r>
    </w:p>
    <w:p w14:paraId="0C020F66"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Cho các nhận định sau:</w:t>
      </w:r>
    </w:p>
    <w:p w14:paraId="46158389"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1) Để sản xuất lượng gương với độ phủ bạc như trên, công ty đó cần sử dụng lượng dung dịch saccharose 5% ít nhất là 8,3 kg.</w:t>
      </w:r>
    </w:p>
    <w:p w14:paraId="4264038C"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color w:val="FF0000"/>
          <w:kern w:val="0"/>
          <w:sz w:val="24"/>
          <w:szCs w:val="24"/>
          <w:highlight w:val="yellow"/>
          <w:u w:val="single"/>
        </w:rPr>
      </w:pPr>
      <w:r w:rsidRPr="003608C1">
        <w:rPr>
          <w:rFonts w:ascii="Times New Roman" w:eastAsia="Calibri" w:hAnsi="Times New Roman" w:cs="Times New Roman"/>
          <w:color w:val="FF0000"/>
          <w:kern w:val="0"/>
          <w:sz w:val="24"/>
          <w:szCs w:val="24"/>
          <w:highlight w:val="yellow"/>
          <w:u w:val="single"/>
        </w:rPr>
        <w:t>2) Lượng bạc được tráng lên 1000 chiếc ruột phích là 209,8 gam.</w:t>
      </w:r>
    </w:p>
    <w:p w14:paraId="11E8F777"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color w:val="FF0000"/>
          <w:kern w:val="0"/>
          <w:sz w:val="24"/>
          <w:szCs w:val="24"/>
          <w:u w:val="single"/>
        </w:rPr>
      </w:pPr>
      <w:r w:rsidRPr="003608C1">
        <w:rPr>
          <w:rFonts w:ascii="Times New Roman" w:eastAsia="Calibri" w:hAnsi="Times New Roman" w:cs="Times New Roman"/>
          <w:color w:val="FF0000"/>
          <w:kern w:val="0"/>
          <w:sz w:val="24"/>
          <w:szCs w:val="24"/>
          <w:highlight w:val="yellow"/>
          <w:u w:val="single"/>
        </w:rPr>
        <w:t>3) Trong dung dịch A gồm có hai monosaccharide.</w:t>
      </w:r>
    </w:p>
    <w:p w14:paraId="316A4F65"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rPr>
        <w:t>4) Trong quá trình thủy phân saccharose có thể thay xúc tác acid bằng xúc tác base.</w:t>
      </w:r>
    </w:p>
    <w:p w14:paraId="5674B440" w14:textId="77777777" w:rsidR="00F327EB" w:rsidRPr="003608C1" w:rsidRDefault="00F327EB" w:rsidP="006460D9">
      <w:pPr>
        <w:tabs>
          <w:tab w:val="left" w:pos="284"/>
          <w:tab w:val="left" w:pos="2835"/>
          <w:tab w:val="left" w:pos="5387"/>
          <w:tab w:val="left" w:pos="7938"/>
        </w:tabs>
        <w:spacing w:after="0" w:line="312" w:lineRule="auto"/>
        <w:jc w:val="both"/>
        <w:rPr>
          <w:rFonts w:ascii="Times New Roman" w:eastAsia="Times New Roman" w:hAnsi="Times New Roman" w:cs="Times New Roman"/>
          <w:b/>
          <w:kern w:val="0"/>
          <w:sz w:val="24"/>
          <w:szCs w:val="24"/>
        </w:rPr>
      </w:pPr>
      <w:r w:rsidRPr="003608C1">
        <w:rPr>
          <w:rFonts w:ascii="Times New Roman" w:eastAsia="Times New Roman" w:hAnsi="Times New Roman" w:cs="Times New Roman"/>
          <w:kern w:val="0"/>
          <w:sz w:val="24"/>
          <w:szCs w:val="24"/>
        </w:rPr>
        <w:t xml:space="preserve">Liệt kê các </w:t>
      </w:r>
      <w:r w:rsidRPr="003608C1">
        <w:rPr>
          <w:rFonts w:ascii="Times New Roman" w:eastAsia="Times New Roman" w:hAnsi="Times New Roman" w:cs="Times New Roman"/>
          <w:kern w:val="0"/>
          <w:sz w:val="24"/>
          <w:szCs w:val="24"/>
          <w:lang w:val="vi-VN"/>
        </w:rPr>
        <w:t xml:space="preserve">nhận định đúng </w:t>
      </w:r>
      <w:r w:rsidRPr="003608C1">
        <w:rPr>
          <w:rFonts w:ascii="Times New Roman" w:eastAsia="Times New Roman" w:hAnsi="Times New Roman" w:cs="Times New Roman"/>
          <w:kern w:val="0"/>
          <w:sz w:val="24"/>
          <w:szCs w:val="24"/>
        </w:rPr>
        <w:t>theo thứ tự từ nhỏ đến lớn. (Ví dụ: 124)</w:t>
      </w:r>
    </w:p>
    <w:p w14:paraId="5633DDEE" w14:textId="17B9ED6A" w:rsidR="00F327EB" w:rsidRPr="007F08CC" w:rsidRDefault="007F08CC" w:rsidP="006460D9">
      <w:pPr>
        <w:tabs>
          <w:tab w:val="left" w:pos="284"/>
          <w:tab w:val="left" w:pos="2835"/>
          <w:tab w:val="left" w:pos="3402"/>
          <w:tab w:val="left" w:pos="5387"/>
          <w:tab w:val="left" w:pos="5669"/>
          <w:tab w:val="left" w:pos="7938"/>
        </w:tabs>
        <w:spacing w:after="0" w:line="312" w:lineRule="auto"/>
        <w:jc w:val="both"/>
        <w:rPr>
          <w:rFonts w:ascii="Times New Roman" w:eastAsia="Times New Roman" w:hAnsi="Times New Roman" w:cs="Times New Roman"/>
          <w:kern w:val="0"/>
          <w:sz w:val="24"/>
          <w:szCs w:val="24"/>
        </w:rPr>
      </w:pPr>
      <w:r w:rsidRPr="007F08CC">
        <w:rPr>
          <w:rFonts w:ascii="Times New Roman" w:eastAsia="Times New Roman" w:hAnsi="Times New Roman" w:cs="Times New Roman"/>
          <w:kern w:val="0"/>
          <w:sz w:val="24"/>
          <w:szCs w:val="24"/>
          <w:highlight w:val="yellow"/>
        </w:rPr>
        <w:t>A.</w:t>
      </w:r>
      <w:r w:rsidRPr="007F08CC">
        <w:rPr>
          <w:rFonts w:ascii="Times New Roman" w:eastAsia="Times New Roman" w:hAnsi="Times New Roman" w:cs="Times New Roman"/>
          <w:kern w:val="0"/>
          <w:sz w:val="24"/>
          <w:szCs w:val="24"/>
          <w:highlight w:val="yellow"/>
        </w:rPr>
        <w:tab/>
      </w:r>
      <w:r w:rsidR="00F327EB" w:rsidRPr="007F08CC">
        <w:rPr>
          <w:rFonts w:ascii="Times New Roman" w:eastAsia="Times New Roman" w:hAnsi="Times New Roman" w:cs="Times New Roman"/>
          <w:kern w:val="0"/>
          <w:sz w:val="24"/>
          <w:szCs w:val="24"/>
          <w:highlight w:val="yellow"/>
        </w:rPr>
        <w:t>23</w:t>
      </w:r>
    </w:p>
    <w:p w14:paraId="1ED5D5C5" w14:textId="77777777" w:rsidR="00F327EB" w:rsidRPr="003608C1" w:rsidRDefault="00F327EB" w:rsidP="006460D9">
      <w:pPr>
        <w:shd w:val="clear" w:color="auto" w:fill="FFFF00"/>
        <w:tabs>
          <w:tab w:val="left" w:pos="284"/>
          <w:tab w:val="left" w:pos="2835"/>
          <w:tab w:val="left" w:pos="3402"/>
          <w:tab w:val="left" w:pos="5387"/>
          <w:tab w:val="left" w:pos="5669"/>
          <w:tab w:val="left" w:pos="7938"/>
        </w:tabs>
        <w:spacing w:after="0" w:line="312" w:lineRule="auto"/>
        <w:ind w:left="285"/>
        <w:jc w:val="both"/>
        <w:rPr>
          <w:rFonts w:ascii="Times New Roman" w:eastAsia="Times New Roman" w:hAnsi="Times New Roman" w:cs="Times New Roman"/>
          <w:color w:val="FF0000"/>
          <w:kern w:val="0"/>
          <w:sz w:val="24"/>
          <w:szCs w:val="24"/>
        </w:rPr>
      </w:pPr>
      <w:r w:rsidRPr="003608C1">
        <w:rPr>
          <w:rFonts w:ascii="Times New Roman" w:eastAsia="Times New Roman" w:hAnsi="Times New Roman" w:cs="Times New Roman"/>
          <w:color w:val="FF0000"/>
          <w:kern w:val="0"/>
          <w:sz w:val="24"/>
          <w:szCs w:val="24"/>
          <w:highlight w:val="yellow"/>
        </w:rPr>
        <w:t>Hướng dẫn giải</w:t>
      </w:r>
    </w:p>
    <w:p w14:paraId="0C76A609" w14:textId="0B2CFC69" w:rsidR="00F327EB" w:rsidRPr="007F08CC" w:rsidRDefault="007F08CC" w:rsidP="006460D9">
      <w:pPr>
        <w:shd w:val="clear" w:color="auto" w:fill="FFFF00"/>
        <w:tabs>
          <w:tab w:val="left" w:pos="284"/>
          <w:tab w:val="left" w:pos="2835"/>
          <w:tab w:val="left" w:pos="3402"/>
          <w:tab w:val="left" w:pos="5387"/>
          <w:tab w:val="left" w:pos="5669"/>
          <w:tab w:val="left" w:pos="7938"/>
        </w:tabs>
        <w:spacing w:after="0" w:line="312" w:lineRule="auto"/>
        <w:jc w:val="both"/>
        <w:rPr>
          <w:rFonts w:ascii="Times New Roman" w:eastAsia="Times New Roman" w:hAnsi="Times New Roman" w:cs="Times New Roman"/>
          <w:kern w:val="0"/>
          <w:sz w:val="24"/>
          <w:szCs w:val="24"/>
          <w:highlight w:val="yellow"/>
        </w:rPr>
      </w:pPr>
      <w:r w:rsidRPr="007F08CC">
        <w:rPr>
          <w:rFonts w:ascii="Times New Roman" w:eastAsia="Times New Roman" w:hAnsi="Times New Roman" w:cs="Times New Roman"/>
          <w:kern w:val="0"/>
          <w:sz w:val="24"/>
          <w:szCs w:val="24"/>
          <w:highlight w:val="yellow"/>
        </w:rPr>
        <w:t>(1)</w:t>
      </w:r>
      <w:r w:rsidRPr="007F08CC">
        <w:rPr>
          <w:rFonts w:ascii="Times New Roman" w:eastAsia="Times New Roman" w:hAnsi="Times New Roman" w:cs="Times New Roman"/>
          <w:kern w:val="0"/>
          <w:sz w:val="24"/>
          <w:szCs w:val="24"/>
          <w:highlight w:val="yellow"/>
        </w:rPr>
        <w:tab/>
      </w:r>
      <w:r w:rsidR="00F327EB" w:rsidRPr="007F08CC">
        <w:rPr>
          <w:rFonts w:ascii="Times New Roman" w:eastAsia="Times New Roman" w:hAnsi="Times New Roman" w:cs="Times New Roman"/>
          <w:kern w:val="0"/>
          <w:sz w:val="24"/>
          <w:szCs w:val="24"/>
          <w:highlight w:val="yellow"/>
        </w:rPr>
        <w:t>Sai vì khối lượng Saccharose ít nhất là 7,3 kg</w:t>
      </w:r>
    </w:p>
    <w:p w14:paraId="3ECC54FA" w14:textId="7562919C" w:rsidR="00F327EB" w:rsidRPr="007F08CC" w:rsidRDefault="007F08CC" w:rsidP="006460D9">
      <w:pPr>
        <w:shd w:val="clear" w:color="auto" w:fill="FFFF00"/>
        <w:tabs>
          <w:tab w:val="left" w:pos="284"/>
          <w:tab w:val="left" w:pos="2835"/>
          <w:tab w:val="left" w:pos="3402"/>
          <w:tab w:val="left" w:pos="5387"/>
          <w:tab w:val="left" w:pos="5669"/>
          <w:tab w:val="left" w:pos="7938"/>
        </w:tabs>
        <w:spacing w:after="0" w:line="312" w:lineRule="auto"/>
        <w:jc w:val="both"/>
        <w:rPr>
          <w:rFonts w:ascii="Times New Roman" w:eastAsia="Times New Roman" w:hAnsi="Times New Roman" w:cs="Times New Roman"/>
          <w:kern w:val="0"/>
          <w:sz w:val="24"/>
          <w:szCs w:val="24"/>
          <w:highlight w:val="yellow"/>
        </w:rPr>
      </w:pPr>
      <w:r w:rsidRPr="007F08CC">
        <w:rPr>
          <w:rFonts w:ascii="Times New Roman" w:eastAsia="Times New Roman" w:hAnsi="Times New Roman" w:cs="Times New Roman"/>
          <w:kern w:val="0"/>
          <w:sz w:val="24"/>
          <w:szCs w:val="24"/>
          <w:highlight w:val="yellow"/>
        </w:rPr>
        <w:t>(2)</w:t>
      </w:r>
      <w:r w:rsidRPr="007F08CC">
        <w:rPr>
          <w:rFonts w:ascii="Times New Roman" w:eastAsia="Times New Roman" w:hAnsi="Times New Roman" w:cs="Times New Roman"/>
          <w:kern w:val="0"/>
          <w:sz w:val="24"/>
          <w:szCs w:val="24"/>
          <w:highlight w:val="yellow"/>
        </w:rPr>
        <w:tab/>
      </w:r>
      <w:r w:rsidR="00F327EB" w:rsidRPr="007F08CC">
        <w:rPr>
          <w:rFonts w:ascii="Times New Roman" w:eastAsia="Times New Roman" w:hAnsi="Times New Roman" w:cs="Times New Roman"/>
          <w:kern w:val="0"/>
          <w:sz w:val="24"/>
          <w:szCs w:val="24"/>
          <w:highlight w:val="yellow"/>
        </w:rPr>
        <w:t xml:space="preserve">Đúng: Lượng bạc tráng 1000 </w:t>
      </w:r>
      <w:r w:rsidR="00F327EB" w:rsidRPr="007F08CC">
        <w:rPr>
          <w:rFonts w:ascii="Times New Roman" w:eastAsia="Calibri" w:hAnsi="Times New Roman" w:cs="Times New Roman"/>
          <w:kern w:val="0"/>
          <w:sz w:val="24"/>
          <w:szCs w:val="24"/>
          <w:highlight w:val="yellow"/>
        </w:rPr>
        <w:t>chiếc ruột phích là:</w:t>
      </w:r>
    </w:p>
    <w:p w14:paraId="3FE4CD04" w14:textId="77777777" w:rsidR="00F327EB" w:rsidRPr="003608C1" w:rsidRDefault="00F327EB" w:rsidP="006460D9">
      <w:pPr>
        <w:pStyle w:val="ListParagraph"/>
        <w:shd w:val="clear" w:color="auto" w:fill="FFFF00"/>
        <w:tabs>
          <w:tab w:val="left" w:pos="284"/>
          <w:tab w:val="left" w:pos="2835"/>
          <w:tab w:val="left" w:pos="3402"/>
          <w:tab w:val="left" w:pos="5387"/>
          <w:tab w:val="left" w:pos="5669"/>
          <w:tab w:val="left" w:pos="7938"/>
        </w:tabs>
        <w:spacing w:after="0" w:line="312" w:lineRule="auto"/>
        <w:jc w:val="both"/>
        <w:rPr>
          <w:rFonts w:ascii="Times New Roman" w:eastAsia="Times New Roman" w:hAnsi="Times New Roman" w:cs="Times New Roman"/>
          <w:kern w:val="0"/>
          <w:sz w:val="24"/>
          <w:szCs w:val="24"/>
          <w:highlight w:val="yellow"/>
        </w:rPr>
      </w:pPr>
      <w:r w:rsidRPr="003608C1">
        <w:rPr>
          <w:rFonts w:ascii="Times New Roman" w:eastAsia="Calibri" w:hAnsi="Times New Roman" w:cs="Times New Roman"/>
          <w:kern w:val="0"/>
          <w:sz w:val="24"/>
          <w:szCs w:val="24"/>
          <w:highlight w:val="yellow"/>
        </w:rPr>
        <w:t xml:space="preserve">                    2.1000.0,1.10</w:t>
      </w:r>
      <w:r w:rsidRPr="003608C1">
        <w:rPr>
          <w:rFonts w:ascii="Times New Roman" w:eastAsia="Calibri" w:hAnsi="Times New Roman" w:cs="Times New Roman"/>
          <w:kern w:val="0"/>
          <w:sz w:val="24"/>
          <w:szCs w:val="24"/>
          <w:highlight w:val="yellow"/>
          <w:vertAlign w:val="superscript"/>
        </w:rPr>
        <w:t>-4</w:t>
      </w:r>
      <w:r w:rsidRPr="003608C1">
        <w:rPr>
          <w:rFonts w:ascii="Times New Roman" w:eastAsia="Calibri" w:hAnsi="Times New Roman" w:cs="Times New Roman"/>
          <w:kern w:val="0"/>
          <w:sz w:val="24"/>
          <w:szCs w:val="24"/>
          <w:highlight w:val="yellow"/>
        </w:rPr>
        <w:t>.0,35.10000.10.49 = 209,8 g</w:t>
      </w:r>
    </w:p>
    <w:p w14:paraId="4799F642" w14:textId="77777777" w:rsidR="00F327EB" w:rsidRPr="003608C1" w:rsidRDefault="00F327EB" w:rsidP="006460D9">
      <w:pPr>
        <w:shd w:val="clear" w:color="auto" w:fill="FFFF00"/>
        <w:tabs>
          <w:tab w:val="left" w:pos="284"/>
          <w:tab w:val="left" w:pos="2835"/>
          <w:tab w:val="left" w:pos="5387"/>
          <w:tab w:val="left" w:pos="7938"/>
        </w:tabs>
        <w:spacing w:after="0" w:line="312" w:lineRule="auto"/>
        <w:jc w:val="both"/>
        <w:rPr>
          <w:rFonts w:ascii="Times New Roman" w:eastAsia="Calibri" w:hAnsi="Times New Roman" w:cs="Times New Roman"/>
          <w:kern w:val="0"/>
          <w:sz w:val="24"/>
          <w:szCs w:val="24"/>
        </w:rPr>
      </w:pPr>
      <w:r w:rsidRPr="003608C1">
        <w:rPr>
          <w:rFonts w:ascii="Times New Roman" w:eastAsia="Calibri" w:hAnsi="Times New Roman" w:cs="Times New Roman"/>
          <w:kern w:val="0"/>
          <w:sz w:val="24"/>
          <w:szCs w:val="24"/>
          <w:highlight w:val="yellow"/>
        </w:rPr>
        <w:tab/>
        <w:t xml:space="preserve"> (3) Trong dung dịch A gồm có hai monosaccharide: glucose, fructose.</w:t>
      </w:r>
    </w:p>
    <w:p w14:paraId="788919B7" w14:textId="77777777" w:rsidR="00F327EB" w:rsidRPr="003608C1" w:rsidRDefault="00F327EB" w:rsidP="006460D9">
      <w:pPr>
        <w:shd w:val="clear" w:color="auto" w:fill="FFFF00"/>
        <w:tabs>
          <w:tab w:val="left" w:pos="27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highlight w:val="yellow"/>
        </w:rPr>
        <w:t xml:space="preserve">      (4) sai vì </w:t>
      </w:r>
      <w:r w:rsidRPr="003608C1">
        <w:rPr>
          <w:rFonts w:ascii="Times New Roman" w:eastAsia="Times New Roman" w:hAnsi="Times New Roman" w:cs="Times New Roman"/>
          <w:kern w:val="0"/>
          <w:sz w:val="24"/>
          <w:szCs w:val="24"/>
          <w:highlight w:val="yellow"/>
        </w:rPr>
        <w:t>Saccharose không thủy phân trong môi trường base.</w:t>
      </w:r>
    </w:p>
    <w:p w14:paraId="3EAC7638"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4 </w:t>
      </w:r>
    </w:p>
    <w:p w14:paraId="79401C2E" w14:textId="77777777" w:rsidR="00F327EB" w:rsidRPr="003608C1" w:rsidRDefault="00F327EB" w:rsidP="006460D9">
      <w:pPr>
        <w:pBdr>
          <w:top w:val="nil"/>
          <w:left w:val="nil"/>
          <w:bottom w:val="nil"/>
          <w:right w:val="nil"/>
          <w:between w:val="nil"/>
        </w:pBdr>
        <w:tabs>
          <w:tab w:val="left" w:pos="992"/>
        </w:tabs>
        <w:spacing w:after="0" w:line="259" w:lineRule="auto"/>
        <w:jc w:val="both"/>
        <w:rPr>
          <w:rFonts w:ascii="Times New Roman" w:eastAsia="Times New Roman" w:hAnsi="Times New Roman" w:cs="Times New Roman"/>
          <w:color w:val="000000"/>
          <w:kern w:val="0"/>
          <w:sz w:val="24"/>
          <w:szCs w:val="24"/>
        </w:rPr>
      </w:pPr>
      <w:r w:rsidRPr="003608C1">
        <w:rPr>
          <w:rFonts w:ascii="Times New Roman" w:eastAsia="Times New Roman" w:hAnsi="Times New Roman" w:cs="Times New Roman"/>
          <w:color w:val="000000"/>
          <w:kern w:val="0"/>
          <w:sz w:val="24"/>
          <w:szCs w:val="24"/>
        </w:rPr>
        <w:t xml:space="preserve">Cho các polymer sau: PE, PVC, </w:t>
      </w:r>
      <w:r w:rsidRPr="003608C1">
        <w:rPr>
          <w:rFonts w:ascii="Times New Roman" w:eastAsia="Times New Roman" w:hAnsi="Times New Roman" w:cs="Times New Roman"/>
          <w:color w:val="FF0000"/>
          <w:kern w:val="0"/>
          <w:sz w:val="24"/>
          <w:szCs w:val="24"/>
        </w:rPr>
        <w:t>PPF</w:t>
      </w:r>
      <w:r w:rsidRPr="003608C1">
        <w:rPr>
          <w:rFonts w:ascii="Times New Roman" w:eastAsia="Times New Roman" w:hAnsi="Times New Roman" w:cs="Times New Roman"/>
          <w:color w:val="000000"/>
          <w:kern w:val="0"/>
          <w:sz w:val="24"/>
          <w:szCs w:val="24"/>
        </w:rPr>
        <w:t xml:space="preserve">, cao su Buna, tơ olon, </w:t>
      </w:r>
      <w:r w:rsidRPr="003608C1">
        <w:rPr>
          <w:rFonts w:ascii="Times New Roman" w:eastAsia="Times New Roman" w:hAnsi="Times New Roman" w:cs="Times New Roman"/>
          <w:color w:val="FF0000"/>
          <w:kern w:val="0"/>
          <w:sz w:val="24"/>
          <w:szCs w:val="24"/>
        </w:rPr>
        <w:t>nylon-6, nylon-6,6</w:t>
      </w:r>
      <w:r w:rsidRPr="003608C1">
        <w:rPr>
          <w:rFonts w:ascii="Times New Roman" w:eastAsia="Times New Roman" w:hAnsi="Times New Roman" w:cs="Times New Roman"/>
          <w:color w:val="000000"/>
          <w:kern w:val="0"/>
          <w:sz w:val="24"/>
          <w:szCs w:val="24"/>
        </w:rPr>
        <w:t>, cao su Buna-N. Có bao nhiêu polymer được điều chế từ phản ứng trùng ngưng?</w:t>
      </w:r>
    </w:p>
    <w:p w14:paraId="2B8608BF" w14:textId="77777777" w:rsidR="00F327EB" w:rsidRPr="003608C1" w:rsidRDefault="00F327EB" w:rsidP="006460D9">
      <w:pPr>
        <w:spacing w:after="0"/>
        <w:jc w:val="both"/>
        <w:rPr>
          <w:rFonts w:ascii="Times New Roman" w:hAnsi="Times New Roman" w:cs="Times New Roman"/>
          <w:sz w:val="24"/>
          <w:szCs w:val="24"/>
        </w:rPr>
      </w:pPr>
      <w:r w:rsidRPr="003317EB">
        <w:rPr>
          <w:rFonts w:ascii="Times New Roman" w:eastAsia="Times New Roman" w:hAnsi="Times New Roman" w:cs="Times New Roman"/>
          <w:b/>
          <w:color w:val="0070C0"/>
          <w:kern w:val="0"/>
          <w:sz w:val="24"/>
          <w:szCs w:val="24"/>
        </w:rPr>
        <w:t>A</w:t>
      </w:r>
      <w:r w:rsidRPr="003317EB">
        <w:rPr>
          <w:rFonts w:ascii="Times New Roman" w:eastAsia="Times New Roman" w:hAnsi="Times New Roman" w:cs="Times New Roman"/>
          <w:b/>
          <w:color w:val="0070C0"/>
          <w:kern w:val="0"/>
          <w:sz w:val="24"/>
          <w:szCs w:val="24"/>
          <w:lang w:val="vi-VN"/>
        </w:rPr>
        <w:t xml:space="preserve">. </w:t>
      </w:r>
      <w:r w:rsidRPr="003608C1">
        <w:rPr>
          <w:rFonts w:ascii="Times New Roman" w:eastAsia="Times New Roman" w:hAnsi="Times New Roman" w:cs="Times New Roman"/>
          <w:kern w:val="0"/>
          <w:sz w:val="24"/>
          <w:szCs w:val="24"/>
          <w:highlight w:val="yellow"/>
        </w:rPr>
        <w:t>3</w:t>
      </w:r>
    </w:p>
    <w:p w14:paraId="500A60ED" w14:textId="77777777" w:rsidR="00F327EB" w:rsidRPr="003608C1" w:rsidRDefault="00F327EB" w:rsidP="006460D9">
      <w:pPr>
        <w:spacing w:after="0"/>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12 – Chương 6 </w:t>
      </w:r>
    </w:p>
    <w:p w14:paraId="39354043" w14:textId="77777777" w:rsidR="00F327EB" w:rsidRPr="003608C1" w:rsidRDefault="00F327EB" w:rsidP="006460D9">
      <w:pPr>
        <w:widowControl w:val="0"/>
        <w:shd w:val="clear" w:color="auto" w:fill="FFFFFF"/>
        <w:autoSpaceDE w:val="0"/>
        <w:autoSpaceDN w:val="0"/>
        <w:spacing w:after="0"/>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Một học sinh tiến hành thí nghiệm sau:</w:t>
      </w:r>
    </w:p>
    <w:p w14:paraId="4AEF0DDA"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 Cho cùng thể tích 50 m</w:t>
      </w:r>
      <w:r w:rsidRPr="003608C1">
        <w:rPr>
          <w:rFonts w:ascii="Times New Roman" w:eastAsia="Times New Roman" w:hAnsi="Times New Roman" w:cs="Times New Roman"/>
          <w:kern w:val="0"/>
          <w:sz w:val="24"/>
          <w:szCs w:val="24"/>
        </w:rPr>
        <w:t>L</w:t>
      </w:r>
      <w:r w:rsidRPr="003608C1">
        <w:rPr>
          <w:rFonts w:ascii="Times New Roman" w:eastAsia="Times New Roman" w:hAnsi="Times New Roman" w:cs="Times New Roman"/>
          <w:kern w:val="0"/>
          <w:sz w:val="24"/>
          <w:szCs w:val="24"/>
          <w:lang w:val="vi-VN"/>
        </w:rPr>
        <w:t xml:space="preserve"> dung dịch Fe(NO</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 xml:space="preserve"> 0,1M </w:t>
      </w:r>
      <w:r w:rsidRPr="003608C1">
        <w:rPr>
          <w:rFonts w:ascii="Times New Roman" w:eastAsia="Times New Roman" w:hAnsi="Times New Roman" w:cs="Times New Roman"/>
          <w:kern w:val="0"/>
          <w:sz w:val="24"/>
          <w:szCs w:val="24"/>
        </w:rPr>
        <w:t xml:space="preserve">vào cốc thứ nhất </w:t>
      </w:r>
      <w:r w:rsidRPr="003608C1">
        <w:rPr>
          <w:rFonts w:ascii="Times New Roman" w:eastAsia="Times New Roman" w:hAnsi="Times New Roman" w:cs="Times New Roman"/>
          <w:kern w:val="0"/>
          <w:sz w:val="24"/>
          <w:szCs w:val="24"/>
          <w:lang w:val="vi-VN"/>
        </w:rPr>
        <w:t>và dung dịch AgNO</w:t>
      </w:r>
      <w:r w:rsidRPr="003608C1">
        <w:rPr>
          <w:rFonts w:ascii="Times New Roman" w:eastAsia="Times New Roman" w:hAnsi="Times New Roman" w:cs="Times New Roman"/>
          <w:kern w:val="0"/>
          <w:sz w:val="24"/>
          <w:szCs w:val="24"/>
          <w:vertAlign w:val="subscript"/>
          <w:lang w:val="vi-VN"/>
        </w:rPr>
        <w:t>3</w:t>
      </w:r>
      <w:r w:rsidRPr="003608C1">
        <w:rPr>
          <w:rFonts w:ascii="Times New Roman" w:eastAsia="Times New Roman" w:hAnsi="Times New Roman" w:cs="Times New Roman"/>
          <w:kern w:val="0"/>
          <w:sz w:val="24"/>
          <w:szCs w:val="24"/>
          <w:lang w:val="vi-VN"/>
        </w:rPr>
        <w:t> 0,1M vào  cốc</w:t>
      </w:r>
      <w:r w:rsidRPr="003608C1">
        <w:rPr>
          <w:rFonts w:ascii="Times New Roman" w:eastAsia="Times New Roman" w:hAnsi="Times New Roman" w:cs="Times New Roman"/>
          <w:kern w:val="0"/>
          <w:sz w:val="24"/>
          <w:szCs w:val="24"/>
        </w:rPr>
        <w:t xml:space="preserve"> thứ hai</w:t>
      </w:r>
      <w:r w:rsidRPr="003608C1">
        <w:rPr>
          <w:rFonts w:ascii="Times New Roman" w:eastAsia="Times New Roman" w:hAnsi="Times New Roman" w:cs="Times New Roman"/>
          <w:kern w:val="0"/>
          <w:sz w:val="24"/>
          <w:szCs w:val="24"/>
          <w:lang w:val="vi-VN"/>
        </w:rPr>
        <w:t>.</w:t>
      </w:r>
    </w:p>
    <w:p w14:paraId="4FF330EC"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 xml:space="preserve">- Thả vào cốc thứ nhất một lá sắt và cốc thứ hai một lá đồng; </w:t>
      </w:r>
      <w:r w:rsidRPr="003608C1">
        <w:rPr>
          <w:rFonts w:ascii="Times New Roman" w:eastAsia="Times New Roman" w:hAnsi="Times New Roman" w:cs="Times New Roman"/>
          <w:kern w:val="0"/>
          <w:sz w:val="24"/>
          <w:szCs w:val="24"/>
        </w:rPr>
        <w:t>để yên hai cốc trong 30 phút</w:t>
      </w:r>
      <w:r w:rsidRPr="003608C1">
        <w:rPr>
          <w:rFonts w:ascii="Times New Roman" w:eastAsia="Times New Roman" w:hAnsi="Times New Roman" w:cs="Times New Roman"/>
          <w:kern w:val="0"/>
          <w:sz w:val="24"/>
          <w:szCs w:val="24"/>
          <w:lang w:val="vi-VN"/>
        </w:rPr>
        <w:t>.</w:t>
      </w:r>
    </w:p>
    <w:p w14:paraId="3FA8A793"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Học sinh đó đã ghi lại những hiện tượng quan sát được như sau:</w:t>
      </w:r>
    </w:p>
    <w:p w14:paraId="44318413"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color w:val="FF0000"/>
          <w:kern w:val="0"/>
          <w:sz w:val="24"/>
          <w:szCs w:val="24"/>
          <w:lang w:val="vi-VN"/>
        </w:rPr>
      </w:pPr>
      <w:r w:rsidRPr="003608C1">
        <w:rPr>
          <w:rFonts w:ascii="Times New Roman" w:eastAsia="Times New Roman" w:hAnsi="Times New Roman" w:cs="Times New Roman"/>
          <w:color w:val="FF0000"/>
          <w:kern w:val="0"/>
          <w:sz w:val="24"/>
          <w:szCs w:val="24"/>
          <w:lang w:val="vi-VN"/>
        </w:rPr>
        <w:t>(1) Khối lượng lá sắt giảm xuống, khối lượng lá đồng tăng lên.</w:t>
      </w:r>
    </w:p>
    <w:p w14:paraId="3AA4A64B"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lastRenderedPageBreak/>
        <w:t>(2) Khối lượng cả 2 lá kim loại đều tăng.</w:t>
      </w:r>
    </w:p>
    <w:p w14:paraId="598C5978"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color w:val="FF0000"/>
          <w:kern w:val="0"/>
          <w:sz w:val="24"/>
          <w:szCs w:val="24"/>
          <w:lang w:val="vi-VN"/>
        </w:rPr>
      </w:pPr>
      <w:r w:rsidRPr="003608C1">
        <w:rPr>
          <w:rFonts w:ascii="Times New Roman" w:eastAsia="Times New Roman" w:hAnsi="Times New Roman" w:cs="Times New Roman"/>
          <w:color w:val="FF0000"/>
          <w:kern w:val="0"/>
          <w:sz w:val="24"/>
          <w:szCs w:val="24"/>
          <w:lang w:val="vi-VN"/>
        </w:rPr>
        <w:t>(3) Dung dịch ở cốc thứ hai có màu xanh của ion Cu</w:t>
      </w:r>
      <w:r w:rsidRPr="003608C1">
        <w:rPr>
          <w:rFonts w:ascii="Times New Roman" w:eastAsia="Times New Roman" w:hAnsi="Times New Roman" w:cs="Times New Roman"/>
          <w:color w:val="FF0000"/>
          <w:kern w:val="0"/>
          <w:sz w:val="24"/>
          <w:szCs w:val="24"/>
          <w:vertAlign w:val="superscript"/>
          <w:lang w:val="vi-VN"/>
        </w:rPr>
        <w:t>2+</w:t>
      </w:r>
      <w:r w:rsidRPr="003608C1">
        <w:rPr>
          <w:rFonts w:ascii="Times New Roman" w:eastAsia="Times New Roman" w:hAnsi="Times New Roman" w:cs="Times New Roman"/>
          <w:color w:val="FF0000"/>
          <w:kern w:val="0"/>
          <w:sz w:val="24"/>
          <w:szCs w:val="24"/>
          <w:lang w:val="vi-VN"/>
        </w:rPr>
        <w:t>.</w:t>
      </w:r>
    </w:p>
    <w:p w14:paraId="785142B5"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color w:val="FF0000"/>
          <w:kern w:val="0"/>
          <w:sz w:val="24"/>
          <w:szCs w:val="24"/>
          <w:lang w:val="vi-VN"/>
        </w:rPr>
      </w:pPr>
      <w:r w:rsidRPr="003608C1">
        <w:rPr>
          <w:rFonts w:ascii="Times New Roman" w:eastAsia="Times New Roman" w:hAnsi="Times New Roman" w:cs="Times New Roman"/>
          <w:color w:val="FF0000"/>
          <w:kern w:val="0"/>
          <w:sz w:val="24"/>
          <w:szCs w:val="24"/>
          <w:lang w:val="vi-VN"/>
        </w:rPr>
        <w:t>(4) Có kim loại bạc bám vào lá đồng.</w:t>
      </w:r>
    </w:p>
    <w:p w14:paraId="60790C18"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kern w:val="0"/>
          <w:sz w:val="24"/>
          <w:szCs w:val="24"/>
          <w:lang w:val="vi-VN"/>
        </w:rPr>
      </w:pPr>
      <w:r w:rsidRPr="003608C1">
        <w:rPr>
          <w:rFonts w:ascii="Times New Roman" w:eastAsia="Times New Roman" w:hAnsi="Times New Roman" w:cs="Times New Roman"/>
          <w:kern w:val="0"/>
          <w:sz w:val="24"/>
          <w:szCs w:val="24"/>
          <w:lang w:val="vi-VN"/>
        </w:rPr>
        <w:t>(5) Có kim loại sắt bám vào lá đồng.</w:t>
      </w:r>
    </w:p>
    <w:p w14:paraId="1ED1D5C1" w14:textId="77777777" w:rsidR="00F327EB" w:rsidRPr="003608C1" w:rsidRDefault="00F327EB" w:rsidP="006460D9">
      <w:pPr>
        <w:widowControl w:val="0"/>
        <w:tabs>
          <w:tab w:val="left" w:pos="283"/>
          <w:tab w:val="left" w:pos="2835"/>
          <w:tab w:val="left" w:pos="5386"/>
          <w:tab w:val="left" w:pos="7937"/>
        </w:tabs>
        <w:autoSpaceDE w:val="0"/>
        <w:autoSpaceDN w:val="0"/>
        <w:spacing w:after="0"/>
        <w:ind w:firstLine="283"/>
        <w:jc w:val="both"/>
        <w:rPr>
          <w:rFonts w:ascii="Times New Roman" w:eastAsia="Times New Roman" w:hAnsi="Times New Roman" w:cs="Times New Roman"/>
          <w:b/>
          <w:color w:val="0000FF"/>
          <w:kern w:val="0"/>
          <w:sz w:val="24"/>
          <w:szCs w:val="24"/>
          <w:lang w:val="vi-VN"/>
        </w:rPr>
      </w:pPr>
      <w:r w:rsidRPr="003608C1">
        <w:rPr>
          <w:rFonts w:ascii="Times New Roman" w:eastAsia="Times New Roman" w:hAnsi="Times New Roman" w:cs="Times New Roman"/>
          <w:kern w:val="0"/>
          <w:sz w:val="24"/>
          <w:szCs w:val="24"/>
          <w:lang w:val="vi-VN"/>
        </w:rPr>
        <w:t>Trong các hiện tượng trên, có bao nhiêu hiện tượng được mô tả đúng?</w:t>
      </w:r>
    </w:p>
    <w:p w14:paraId="73020934" w14:textId="77777777" w:rsidR="00F327EB" w:rsidRPr="003608C1" w:rsidRDefault="00F327EB" w:rsidP="006460D9">
      <w:pPr>
        <w:spacing w:after="0"/>
        <w:jc w:val="both"/>
        <w:rPr>
          <w:rFonts w:ascii="Times New Roman" w:hAnsi="Times New Roman" w:cs="Times New Roman"/>
          <w:sz w:val="24"/>
          <w:szCs w:val="24"/>
        </w:rPr>
      </w:pPr>
      <w:r w:rsidRPr="003317EB">
        <w:rPr>
          <w:rFonts w:ascii="Times New Roman" w:eastAsia="Times New Roman" w:hAnsi="Times New Roman" w:cs="Times New Roman"/>
          <w:b/>
          <w:color w:val="0070C0"/>
          <w:kern w:val="0"/>
          <w:sz w:val="24"/>
          <w:szCs w:val="24"/>
          <w:u w:val="single"/>
          <w:lang w:val="vi-VN"/>
        </w:rPr>
        <w:t>A.</w:t>
      </w:r>
      <w:r w:rsidRPr="003317EB">
        <w:rPr>
          <w:rFonts w:ascii="Times New Roman" w:eastAsia="Times New Roman" w:hAnsi="Times New Roman" w:cs="Times New Roman"/>
          <w:b/>
          <w:color w:val="0070C0"/>
          <w:kern w:val="0"/>
          <w:sz w:val="24"/>
          <w:szCs w:val="24"/>
          <w:lang w:val="vi-VN"/>
        </w:rPr>
        <w:t xml:space="preserve"> </w:t>
      </w:r>
      <w:r w:rsidRPr="003608C1">
        <w:rPr>
          <w:rFonts w:ascii="Times New Roman" w:eastAsia="Times New Roman" w:hAnsi="Times New Roman" w:cs="Times New Roman"/>
          <w:color w:val="FF0000"/>
          <w:kern w:val="0"/>
          <w:sz w:val="24"/>
          <w:szCs w:val="24"/>
          <w:lang w:val="vi-VN"/>
        </w:rPr>
        <w:t>3.</w:t>
      </w:r>
    </w:p>
    <w:p w14:paraId="302803A8"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12 – Chương 8</w:t>
      </w:r>
    </w:p>
    <w:p w14:paraId="0A210FF0"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lang w:val="pt-BR"/>
        </w:rPr>
      </w:pPr>
    </w:p>
    <w:tbl>
      <w:tblPr>
        <w:tblStyle w:val="YoungMixTable"/>
        <w:tblW w:w="10832" w:type="dxa"/>
        <w:tblInd w:w="360" w:type="dxa"/>
        <w:tblLook w:val="04A0" w:firstRow="1" w:lastRow="0" w:firstColumn="1" w:lastColumn="0" w:noHBand="0" w:noVBand="1"/>
      </w:tblPr>
      <w:tblGrid>
        <w:gridCol w:w="1464"/>
        <w:gridCol w:w="2536"/>
        <w:gridCol w:w="1580"/>
        <w:gridCol w:w="263"/>
        <w:gridCol w:w="1717"/>
        <w:gridCol w:w="1710"/>
        <w:gridCol w:w="1562"/>
      </w:tblGrid>
      <w:tr w:rsidR="00F327EB" w:rsidRPr="003608C1" w14:paraId="6E1ABF46" w14:textId="77777777" w:rsidTr="008B2050">
        <w:tc>
          <w:tcPr>
            <w:tcW w:w="5580" w:type="dxa"/>
            <w:gridSpan w:val="3"/>
          </w:tcPr>
          <w:p w14:paraId="316D1DBD"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jc w:val="both"/>
              <w:textAlignment w:val="baseline"/>
            </w:pPr>
            <w:r w:rsidRPr="003608C1">
              <w:t>Muối Mohr có công thức (NH</w:t>
            </w:r>
            <w:r w:rsidRPr="003608C1">
              <w:rPr>
                <w:vertAlign w:val="subscript"/>
              </w:rPr>
              <w:t>4</w:t>
            </w:r>
            <w:r w:rsidRPr="003608C1">
              <w:t>)</w:t>
            </w:r>
            <w:r w:rsidRPr="003608C1">
              <w:rPr>
                <w:vertAlign w:val="subscript"/>
              </w:rPr>
              <w:t>2</w:t>
            </w:r>
            <w:r w:rsidRPr="003608C1">
              <w:t>Fe(SO</w:t>
            </w:r>
            <w:r w:rsidRPr="003608C1">
              <w:rPr>
                <w:vertAlign w:val="subscript"/>
              </w:rPr>
              <w:t>4</w:t>
            </w:r>
            <w:r w:rsidRPr="003608C1">
              <w:t>)</w:t>
            </w:r>
            <w:r w:rsidRPr="003608C1">
              <w:rPr>
                <w:vertAlign w:val="subscript"/>
              </w:rPr>
              <w:t>2</w:t>
            </w:r>
            <w:r w:rsidRPr="003608C1">
              <w:t>.6H</w:t>
            </w:r>
            <w:r w:rsidRPr="003608C1">
              <w:rPr>
                <w:vertAlign w:val="subscript"/>
              </w:rPr>
              <w:t>2</w:t>
            </w:r>
            <w:r w:rsidRPr="003608C1">
              <w:t>O. Để xác định độ tinh khiết của một loại muối Mohr (cho rằng trong muối Mohr chỉ có muối kép ngậm nước nêu trên và tạp chất trơ), một học sinh tiến hành thí nghiệm sau: Cân chính xác 3,355 gam muối Mohr, pha thành 100 mL dung dịch X. Lấy chính xác 10 mL dung dịch X, thêm 10 mL dung dịch H</w:t>
            </w:r>
            <w:r w:rsidRPr="003608C1">
              <w:rPr>
                <w:vertAlign w:val="subscript"/>
              </w:rPr>
              <w:t>2</w:t>
            </w:r>
            <w:r w:rsidRPr="003608C1">
              <w:t>SO</w:t>
            </w:r>
            <w:r w:rsidRPr="003608C1">
              <w:rPr>
                <w:vertAlign w:val="subscript"/>
              </w:rPr>
              <w:t>4</w:t>
            </w:r>
            <w:r w:rsidRPr="003608C1">
              <w:t xml:space="preserve"> 10%, được dung dịch Y. Chuẩn độ dung dịch Y bằng dung dịch chuẩn KMnO</w:t>
            </w:r>
            <w:r w:rsidRPr="003608C1">
              <w:rPr>
                <w:vertAlign w:val="subscript"/>
              </w:rPr>
              <w:t>4</w:t>
            </w:r>
            <w:r w:rsidRPr="003608C1">
              <w:t xml:space="preserve"> 0,021 mol/L. Hình bên mô tả quá trình trong một lần chuẩn độ.</w:t>
            </w:r>
          </w:p>
          <w:p w14:paraId="421AB44D"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jc w:val="both"/>
              <w:textAlignment w:val="baseline"/>
              <w:rPr>
                <w:iCs/>
              </w:rPr>
            </w:pPr>
            <w:r w:rsidRPr="003608C1">
              <w:t xml:space="preserve">       Thực hiện chuẩn độ 3 lần, kết quả được ghi lại trong bảng sau:</w:t>
            </w:r>
          </w:p>
          <w:p w14:paraId="1583C33E"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jc w:val="both"/>
              <w:textAlignment w:val="baseline"/>
              <w:rPr>
                <w:i/>
              </w:rPr>
            </w:pPr>
          </w:p>
          <w:p w14:paraId="7AE5F01F"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jc w:val="both"/>
              <w:textAlignment w:val="baseline"/>
              <w:rPr>
                <w:i/>
              </w:rPr>
            </w:pPr>
          </w:p>
          <w:p w14:paraId="6239C3DB"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jc w:val="both"/>
              <w:textAlignment w:val="baseline"/>
              <w:rPr>
                <w:i/>
              </w:rPr>
            </w:pPr>
          </w:p>
          <w:p w14:paraId="5D1B864B"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jc w:val="both"/>
              <w:textAlignment w:val="baseline"/>
              <w:rPr>
                <w:i/>
              </w:rPr>
            </w:pPr>
          </w:p>
        </w:tc>
        <w:tc>
          <w:tcPr>
            <w:tcW w:w="5252" w:type="dxa"/>
            <w:gridSpan w:val="4"/>
          </w:tcPr>
          <w:p w14:paraId="03FBCE01"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jc w:val="both"/>
              <w:textAlignment w:val="baseline"/>
              <w:rPr>
                <w:i/>
              </w:rPr>
            </w:pPr>
            <w:r w:rsidRPr="003608C1">
              <w:rPr>
                <w:noProof/>
              </w:rPr>
              <w:drawing>
                <wp:inline distT="0" distB="0" distL="0" distR="0" wp14:anchorId="7E296461" wp14:editId="14FCE8AF">
                  <wp:extent cx="2962790" cy="3168650"/>
                  <wp:effectExtent l="0" t="0" r="9525"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08617" name=""/>
                          <pic:cNvPicPr/>
                        </pic:nvPicPr>
                        <pic:blipFill>
                          <a:blip r:embed="rId726" cstate="email">
                            <a:extLst>
                              <a:ext uri="{28A0092B-C50C-407E-A947-70E740481C1C}">
                                <a14:useLocalDpi xmlns:a14="http://schemas.microsoft.com/office/drawing/2010/main"/>
                              </a:ext>
                            </a:extLst>
                          </a:blip>
                          <a:stretch>
                            <a:fillRect/>
                          </a:stretch>
                        </pic:blipFill>
                        <pic:spPr>
                          <a:xfrm>
                            <a:off x="0" y="0"/>
                            <a:ext cx="2982125" cy="3189329"/>
                          </a:xfrm>
                          <a:prstGeom prst="rect">
                            <a:avLst/>
                          </a:prstGeom>
                        </pic:spPr>
                      </pic:pic>
                    </a:graphicData>
                  </a:graphic>
                </wp:inline>
              </w:drawing>
            </w:r>
          </w:p>
        </w:tc>
      </w:tr>
      <w:tr w:rsidR="00F327EB" w:rsidRPr="003608C1" w14:paraId="429E79D9" w14:textId="77777777" w:rsidTr="008B2050">
        <w:tblPrEx>
          <w:jc w:val="center"/>
        </w:tblPrEx>
        <w:trPr>
          <w:gridBefore w:val="1"/>
          <w:gridAfter w:val="1"/>
          <w:wBefore w:w="1464" w:type="dxa"/>
          <w:wAfter w:w="1562" w:type="dxa"/>
          <w:jc w:val="center"/>
        </w:trPr>
        <w:tc>
          <w:tcPr>
            <w:tcW w:w="2536" w:type="dxa"/>
          </w:tcPr>
          <w:p w14:paraId="1328C224"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both"/>
              <w:textAlignment w:val="baseline"/>
              <w:rPr>
                <w:b/>
                <w:bCs/>
              </w:rPr>
            </w:pPr>
            <w:r w:rsidRPr="003608C1">
              <w:rPr>
                <w:b/>
                <w:bCs/>
              </w:rPr>
              <w:t>Lầ   Lần chuẩn độ</w:t>
            </w:r>
          </w:p>
        </w:tc>
        <w:tc>
          <w:tcPr>
            <w:tcW w:w="1843" w:type="dxa"/>
            <w:gridSpan w:val="2"/>
          </w:tcPr>
          <w:p w14:paraId="1DAC8D29" w14:textId="77777777" w:rsidR="00F327EB" w:rsidRPr="003608C1" w:rsidRDefault="00F327EB" w:rsidP="006460D9">
            <w:pPr>
              <w:pStyle w:val="NormalWeb"/>
              <w:tabs>
                <w:tab w:val="center" w:pos="633"/>
              </w:tabs>
              <w:spacing w:before="0" w:beforeAutospacing="0" w:after="0" w:afterAutospacing="0" w:line="288" w:lineRule="auto"/>
              <w:ind w:hanging="360"/>
              <w:jc w:val="both"/>
              <w:textAlignment w:val="baseline"/>
            </w:pPr>
            <w:r w:rsidRPr="003608C1">
              <w:t>1</w:t>
            </w:r>
            <w:r w:rsidRPr="003608C1">
              <w:tab/>
              <w:t xml:space="preserve">         1</w:t>
            </w:r>
          </w:p>
        </w:tc>
        <w:tc>
          <w:tcPr>
            <w:tcW w:w="1717" w:type="dxa"/>
          </w:tcPr>
          <w:p w14:paraId="7FB02C91" w14:textId="77777777" w:rsidR="00F327EB" w:rsidRPr="003608C1" w:rsidRDefault="00F327EB" w:rsidP="006460D9">
            <w:pPr>
              <w:pStyle w:val="NormalWeb"/>
              <w:tabs>
                <w:tab w:val="center" w:pos="570"/>
              </w:tabs>
              <w:spacing w:before="0" w:beforeAutospacing="0" w:after="0" w:afterAutospacing="0" w:line="288" w:lineRule="auto"/>
              <w:ind w:hanging="360"/>
              <w:jc w:val="both"/>
              <w:textAlignment w:val="baseline"/>
            </w:pPr>
            <w:r w:rsidRPr="003608C1">
              <w:t>2</w:t>
            </w:r>
            <w:r w:rsidRPr="003608C1">
              <w:tab/>
              <w:t xml:space="preserve">            2</w:t>
            </w:r>
          </w:p>
        </w:tc>
        <w:tc>
          <w:tcPr>
            <w:tcW w:w="1710" w:type="dxa"/>
          </w:tcPr>
          <w:p w14:paraId="24AAAC3E"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both"/>
              <w:textAlignment w:val="baseline"/>
            </w:pPr>
            <w:r w:rsidRPr="003608C1">
              <w:t>3L         3</w:t>
            </w:r>
          </w:p>
        </w:tc>
      </w:tr>
      <w:tr w:rsidR="00F327EB" w:rsidRPr="003608C1" w14:paraId="46DE6144" w14:textId="77777777" w:rsidTr="008B2050">
        <w:tblPrEx>
          <w:jc w:val="center"/>
        </w:tblPrEx>
        <w:trPr>
          <w:gridBefore w:val="1"/>
          <w:gridAfter w:val="1"/>
          <w:wBefore w:w="1464" w:type="dxa"/>
          <w:wAfter w:w="1562" w:type="dxa"/>
          <w:jc w:val="center"/>
        </w:trPr>
        <w:tc>
          <w:tcPr>
            <w:tcW w:w="2536" w:type="dxa"/>
          </w:tcPr>
          <w:p w14:paraId="54B563EE"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left="174" w:hanging="360"/>
              <w:jc w:val="both"/>
              <w:textAlignment w:val="baseline"/>
              <w:rPr>
                <w:b/>
                <w:bCs/>
              </w:rPr>
            </w:pPr>
            <w:r w:rsidRPr="003608C1">
              <w:rPr>
                <w:b/>
                <w:bCs/>
              </w:rPr>
              <w:t xml:space="preserve">   Thể tích dung dịch KMnO</w:t>
            </w:r>
            <w:r w:rsidRPr="003608C1">
              <w:rPr>
                <w:b/>
                <w:bCs/>
                <w:vertAlign w:val="subscript"/>
              </w:rPr>
              <w:t>4</w:t>
            </w:r>
            <w:r w:rsidRPr="003608C1">
              <w:rPr>
                <w:b/>
                <w:bCs/>
              </w:rPr>
              <w:t xml:space="preserve"> (mL) đã dùng</w:t>
            </w:r>
          </w:p>
        </w:tc>
        <w:tc>
          <w:tcPr>
            <w:tcW w:w="1843" w:type="dxa"/>
            <w:gridSpan w:val="2"/>
          </w:tcPr>
          <w:p w14:paraId="4DC78318"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both"/>
              <w:textAlignment w:val="baseline"/>
            </w:pPr>
            <w:r w:rsidRPr="003608C1">
              <w:t>8         8,1</w:t>
            </w:r>
          </w:p>
        </w:tc>
        <w:tc>
          <w:tcPr>
            <w:tcW w:w="1717" w:type="dxa"/>
          </w:tcPr>
          <w:p w14:paraId="79FCFD31" w14:textId="77777777" w:rsidR="00F327EB" w:rsidRPr="003608C1" w:rsidRDefault="00F327EB" w:rsidP="006460D9">
            <w:pPr>
              <w:pStyle w:val="NormalWeb"/>
              <w:tabs>
                <w:tab w:val="center" w:pos="570"/>
              </w:tabs>
              <w:spacing w:before="0" w:beforeAutospacing="0" w:after="0" w:afterAutospacing="0" w:line="288" w:lineRule="auto"/>
              <w:ind w:hanging="360"/>
              <w:jc w:val="both"/>
              <w:textAlignment w:val="baseline"/>
            </w:pPr>
            <w:r w:rsidRPr="003608C1">
              <w:t>8</w:t>
            </w:r>
            <w:r w:rsidRPr="003608C1">
              <w:tab/>
              <w:t>8,2</w:t>
            </w:r>
          </w:p>
        </w:tc>
        <w:tc>
          <w:tcPr>
            <w:tcW w:w="1710" w:type="dxa"/>
          </w:tcPr>
          <w:p w14:paraId="798A39F5" w14:textId="77777777" w:rsidR="00F327EB" w:rsidRPr="003608C1" w:rsidRDefault="00F327EB" w:rsidP="006460D9">
            <w:pPr>
              <w:pStyle w:val="NormalWeb"/>
              <w:tabs>
                <w:tab w:val="center" w:pos="567"/>
              </w:tabs>
              <w:spacing w:before="0" w:beforeAutospacing="0" w:after="0" w:afterAutospacing="0" w:line="288" w:lineRule="auto"/>
              <w:ind w:hanging="360"/>
              <w:jc w:val="both"/>
              <w:textAlignment w:val="baseline"/>
            </w:pPr>
            <w:r w:rsidRPr="003608C1">
              <w:t>8</w:t>
            </w:r>
            <w:r w:rsidRPr="003608C1">
              <w:tab/>
              <w:t>8,1</w:t>
            </w:r>
          </w:p>
        </w:tc>
      </w:tr>
    </w:tbl>
    <w:p w14:paraId="5C4651E1"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jc w:val="both"/>
        <w:textAlignment w:val="baseline"/>
      </w:pPr>
      <w:r w:rsidRPr="003608C1">
        <w:t>Cho các nhận định sau:</w:t>
      </w:r>
    </w:p>
    <w:p w14:paraId="10C01F53"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textAlignment w:val="baseline"/>
        <w:rPr>
          <w:color w:val="FF0000"/>
        </w:rPr>
      </w:pPr>
      <w:r w:rsidRPr="003608C1">
        <w:rPr>
          <w:b/>
          <w:bCs/>
          <w:color w:val="FF0000"/>
        </w:rPr>
        <w:t>(</w:t>
      </w:r>
      <w:r w:rsidRPr="003317EB">
        <w:rPr>
          <w:b/>
          <w:bCs/>
          <w:color w:val="0070C0"/>
        </w:rPr>
        <w:t>a)</w:t>
      </w:r>
      <w:r w:rsidRPr="003317EB">
        <w:rPr>
          <w:b/>
          <w:color w:val="0070C0"/>
        </w:rPr>
        <w:t xml:space="preserve"> </w:t>
      </w:r>
      <w:r w:rsidRPr="003608C1">
        <w:rPr>
          <w:color w:val="FF0000"/>
        </w:rPr>
        <w:t>Dung dịch H</w:t>
      </w:r>
      <w:r w:rsidRPr="003608C1">
        <w:rPr>
          <w:color w:val="FF0000"/>
          <w:vertAlign w:val="subscript"/>
        </w:rPr>
        <w:t>2</w:t>
      </w:r>
      <w:r w:rsidRPr="003608C1">
        <w:rPr>
          <w:color w:val="FF0000"/>
        </w:rPr>
        <w:t>SO</w:t>
      </w:r>
      <w:r w:rsidRPr="003608C1">
        <w:rPr>
          <w:color w:val="FF0000"/>
          <w:vertAlign w:val="subscript"/>
        </w:rPr>
        <w:t>4</w:t>
      </w:r>
      <w:r w:rsidRPr="003608C1">
        <w:rPr>
          <w:color w:val="FF0000"/>
        </w:rPr>
        <w:t xml:space="preserve"> được thêm vào dung dịch chuẩn độ để tạo môi trường acid, giúp phản ứng xảy ra theo hướng tạo thành Mn</w:t>
      </w:r>
      <w:r w:rsidRPr="003608C1">
        <w:rPr>
          <w:color w:val="FF0000"/>
          <w:vertAlign w:val="superscript"/>
        </w:rPr>
        <w:t>2+</w:t>
      </w:r>
      <w:r w:rsidRPr="003608C1">
        <w:rPr>
          <w:color w:val="FF0000"/>
        </w:rPr>
        <w:t>.</w:t>
      </w:r>
      <w:r w:rsidRPr="003608C1">
        <w:rPr>
          <w:color w:val="FF0000"/>
        </w:rPr>
        <w:br/>
      </w:r>
      <w:r w:rsidRPr="003608C1">
        <w:rPr>
          <w:b/>
          <w:bCs/>
        </w:rPr>
        <w:t>(</w:t>
      </w:r>
      <w:r w:rsidRPr="003317EB">
        <w:rPr>
          <w:b/>
          <w:bCs/>
          <w:color w:val="0070C0"/>
        </w:rPr>
        <w:t>b)</w:t>
      </w:r>
      <w:r w:rsidRPr="003317EB">
        <w:rPr>
          <w:b/>
          <w:color w:val="0070C0"/>
        </w:rPr>
        <w:t xml:space="preserve"> </w:t>
      </w:r>
      <w:r w:rsidRPr="003608C1">
        <w:t>Có thể thay dung dịch H</w:t>
      </w:r>
      <w:r w:rsidRPr="003608C1">
        <w:rPr>
          <w:vertAlign w:val="subscript"/>
        </w:rPr>
        <w:t>2</w:t>
      </w:r>
      <w:r w:rsidRPr="003608C1">
        <w:t>SO</w:t>
      </w:r>
      <w:r w:rsidRPr="003608C1">
        <w:rPr>
          <w:vertAlign w:val="subscript"/>
        </w:rPr>
        <w:t>4</w:t>
      </w:r>
      <w:r w:rsidRPr="003608C1">
        <w:t xml:space="preserve"> đã dùng bằng dung dịch acid mạnh như HCl, HNO</w:t>
      </w:r>
      <w:r w:rsidRPr="003608C1">
        <w:rPr>
          <w:vertAlign w:val="subscript"/>
        </w:rPr>
        <w:t>3</w:t>
      </w:r>
      <w:r w:rsidRPr="003608C1">
        <w:t xml:space="preserve"> nhưng phải đảm bảo lượng H</w:t>
      </w:r>
      <w:r w:rsidRPr="003608C1">
        <w:rPr>
          <w:vertAlign w:val="superscript"/>
        </w:rPr>
        <w:t xml:space="preserve">+ </w:t>
      </w:r>
      <w:r w:rsidRPr="003608C1">
        <w:t>dư sau phản ứng.</w:t>
      </w:r>
      <w:r w:rsidRPr="003608C1">
        <w:br/>
      </w:r>
      <w:r w:rsidRPr="003608C1">
        <w:rPr>
          <w:b/>
          <w:bCs/>
          <w:color w:val="FF0000"/>
        </w:rPr>
        <w:t>(</w:t>
      </w:r>
      <w:r w:rsidRPr="003317EB">
        <w:rPr>
          <w:b/>
          <w:bCs/>
          <w:color w:val="0070C0"/>
        </w:rPr>
        <w:t>c)</w:t>
      </w:r>
      <w:r w:rsidRPr="003317EB">
        <w:rPr>
          <w:b/>
          <w:color w:val="0070C0"/>
        </w:rPr>
        <w:t xml:space="preserve"> </w:t>
      </w:r>
      <w:r w:rsidRPr="003608C1">
        <w:rPr>
          <w:color w:val="FF0000"/>
        </w:rPr>
        <w:t>Trong mỗi lần chuẩn độ, dung dịch KMnO</w:t>
      </w:r>
      <w:r w:rsidRPr="003608C1">
        <w:rPr>
          <w:color w:val="FF0000"/>
          <w:vertAlign w:val="subscript"/>
        </w:rPr>
        <w:t>4</w:t>
      </w:r>
      <w:r w:rsidRPr="003608C1">
        <w:rPr>
          <w:color w:val="FF0000"/>
        </w:rPr>
        <w:t xml:space="preserve"> được xem là phản ứng vừa đủ với muối Mohr (điểm dừng) khi giọt dung dịch KMnO</w:t>
      </w:r>
      <w:r w:rsidRPr="003608C1">
        <w:rPr>
          <w:color w:val="FF0000"/>
          <w:vertAlign w:val="subscript"/>
        </w:rPr>
        <w:t>4</w:t>
      </w:r>
      <w:r w:rsidRPr="003608C1">
        <w:rPr>
          <w:color w:val="FF0000"/>
        </w:rPr>
        <w:t xml:space="preserve"> cuối cùng nhỏ vào dung dịch Y không mất màu.</w:t>
      </w:r>
    </w:p>
    <w:p w14:paraId="357E6CEC"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jc w:val="both"/>
        <w:textAlignment w:val="baseline"/>
      </w:pPr>
      <w:r w:rsidRPr="003608C1">
        <w:rPr>
          <w:b/>
          <w:bCs/>
        </w:rPr>
        <w:t>(</w:t>
      </w:r>
      <w:r w:rsidRPr="003317EB">
        <w:rPr>
          <w:b/>
          <w:bCs/>
          <w:color w:val="0070C0"/>
        </w:rPr>
        <w:t>d)</w:t>
      </w:r>
      <w:r w:rsidRPr="003317EB">
        <w:rPr>
          <w:b/>
          <w:color w:val="0070C0"/>
        </w:rPr>
        <w:t xml:space="preserve"> </w:t>
      </w:r>
      <w:r w:rsidRPr="003608C1">
        <w:t>Theo kết quả chuẩn độ ở trên, độ tinh khiết (% khối lượng (NH</w:t>
      </w:r>
      <w:r w:rsidRPr="003608C1">
        <w:rPr>
          <w:vertAlign w:val="subscript"/>
        </w:rPr>
        <w:t>4</w:t>
      </w:r>
      <w:r w:rsidRPr="003608C1">
        <w:t>)</w:t>
      </w:r>
      <w:r w:rsidRPr="003608C1">
        <w:rPr>
          <w:vertAlign w:val="subscript"/>
        </w:rPr>
        <w:t>2</w:t>
      </w:r>
      <w:r w:rsidRPr="003608C1">
        <w:t>Fe(SO</w:t>
      </w:r>
      <w:r w:rsidRPr="003608C1">
        <w:rPr>
          <w:vertAlign w:val="subscript"/>
        </w:rPr>
        <w:t>4</w:t>
      </w:r>
      <w:r w:rsidRPr="003608C1">
        <w:t>)</w:t>
      </w:r>
      <w:r w:rsidRPr="003608C1">
        <w:rPr>
          <w:vertAlign w:val="subscript"/>
        </w:rPr>
        <w:t>2</w:t>
      </w:r>
      <w:r w:rsidRPr="003608C1">
        <w:t>.6H</w:t>
      </w:r>
      <w:r w:rsidRPr="003608C1">
        <w:rPr>
          <w:vertAlign w:val="subscript"/>
        </w:rPr>
        <w:t>2</w:t>
      </w:r>
      <w:r w:rsidRPr="003608C1">
        <w:t>O) của muối Mohr là 98,41%.</w:t>
      </w:r>
    </w:p>
    <w:p w14:paraId="4E25754C"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jc w:val="both"/>
        <w:textAlignment w:val="baseline"/>
      </w:pPr>
      <w:r w:rsidRPr="003608C1">
        <w:t>Số nhận định đúng là bao nhiêu?</w:t>
      </w:r>
    </w:p>
    <w:p w14:paraId="0E11BD1A" w14:textId="77777777" w:rsidR="00F327EB" w:rsidRPr="003608C1" w:rsidRDefault="00F327EB" w:rsidP="006460D9">
      <w:pPr>
        <w:pStyle w:val="NormalWeb"/>
        <w:shd w:val="clear" w:color="auto" w:fill="FFFFFF"/>
        <w:tabs>
          <w:tab w:val="left" w:pos="0"/>
          <w:tab w:val="left" w:pos="2880"/>
          <w:tab w:val="left" w:pos="5386"/>
          <w:tab w:val="left" w:pos="7909"/>
        </w:tabs>
        <w:spacing w:before="0" w:beforeAutospacing="0" w:after="0" w:afterAutospacing="0" w:line="288" w:lineRule="auto"/>
        <w:textAlignment w:val="baseline"/>
        <w:rPr>
          <w:b/>
          <w:i/>
          <w:iCs/>
          <w:color w:val="FF0000"/>
          <w:highlight w:val="yellow"/>
        </w:rPr>
      </w:pPr>
      <w:r w:rsidRPr="003317EB">
        <w:rPr>
          <w:b/>
          <w:bCs/>
          <w:color w:val="0070C0"/>
        </w:rPr>
        <w:t xml:space="preserve">A. </w:t>
      </w:r>
      <w:r w:rsidRPr="003608C1">
        <w:rPr>
          <w:highlight w:val="yellow"/>
        </w:rPr>
        <w:t xml:space="preserve"> 2</w:t>
      </w:r>
      <w:r w:rsidRPr="003608C1">
        <w:br/>
      </w:r>
      <w:r w:rsidRPr="003608C1">
        <w:rPr>
          <w:b/>
          <w:i/>
          <w:iCs/>
          <w:color w:val="FF0000"/>
        </w:rPr>
        <w:t xml:space="preserve">                                                                </w:t>
      </w:r>
      <w:r w:rsidRPr="003608C1">
        <w:rPr>
          <w:b/>
          <w:i/>
          <w:iCs/>
          <w:color w:val="FF0000"/>
          <w:highlight w:val="yellow"/>
        </w:rPr>
        <w:t>Hướng dẫn giải</w:t>
      </w:r>
    </w:p>
    <w:p w14:paraId="599055C7"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both"/>
        <w:textAlignment w:val="baseline"/>
        <w:rPr>
          <w:highlight w:val="yellow"/>
          <w:lang w:val="it-IT"/>
        </w:rPr>
      </w:pPr>
      <w:r w:rsidRPr="003608C1">
        <w:rPr>
          <w:highlight w:val="yellow"/>
          <w:lang w:val="it-IT"/>
        </w:rPr>
        <w:tab/>
      </w:r>
      <w:r w:rsidRPr="003608C1">
        <w:rPr>
          <w:b/>
          <w:bCs/>
          <w:highlight w:val="yellow"/>
        </w:rPr>
        <w:t>a.</w:t>
      </w:r>
      <w:r w:rsidRPr="003608C1">
        <w:rPr>
          <w:highlight w:val="yellow"/>
        </w:rPr>
        <w:t xml:space="preserve"> </w:t>
      </w:r>
      <w:r w:rsidRPr="003608C1">
        <w:rPr>
          <w:b/>
          <w:bCs/>
          <w:highlight w:val="yellow"/>
          <w:lang w:val="it-IT"/>
        </w:rPr>
        <w:t>Đúng</w:t>
      </w:r>
      <w:r w:rsidRPr="003608C1">
        <w:rPr>
          <w:highlight w:val="yellow"/>
          <w:lang w:val="it-IT"/>
        </w:rPr>
        <w:t xml:space="preserve"> MnO</w:t>
      </w:r>
      <w:r w:rsidRPr="003608C1">
        <w:rPr>
          <w:highlight w:val="yellow"/>
          <w:vertAlign w:val="subscript"/>
          <w:lang w:val="it-IT"/>
        </w:rPr>
        <w:t>4</w:t>
      </w:r>
      <w:r w:rsidRPr="003608C1">
        <w:rPr>
          <w:highlight w:val="yellow"/>
          <w:vertAlign w:val="superscript"/>
          <w:lang w:val="it-IT"/>
        </w:rPr>
        <w:t>-</w:t>
      </w:r>
      <w:r w:rsidRPr="003608C1">
        <w:rPr>
          <w:highlight w:val="yellow"/>
          <w:lang w:val="it-IT"/>
        </w:rPr>
        <w:t xml:space="preserve"> (tím) bị khử thành Mn</w:t>
      </w:r>
      <w:r w:rsidRPr="003608C1">
        <w:rPr>
          <w:highlight w:val="yellow"/>
          <w:vertAlign w:val="superscript"/>
          <w:lang w:val="it-IT"/>
        </w:rPr>
        <w:t>2+</w:t>
      </w:r>
      <w:r w:rsidRPr="003608C1">
        <w:rPr>
          <w:highlight w:val="yellow"/>
          <w:lang w:val="it-IT"/>
        </w:rPr>
        <w:t xml:space="preserve"> (không màu) trong môi trường acid giúp người chuẩn độ nhận biết điểm dừng.</w:t>
      </w:r>
    </w:p>
    <w:p w14:paraId="11378A23"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both"/>
        <w:textAlignment w:val="baseline"/>
        <w:rPr>
          <w:highlight w:val="yellow"/>
          <w:lang w:val="it-IT"/>
        </w:rPr>
      </w:pPr>
      <w:r w:rsidRPr="003608C1">
        <w:rPr>
          <w:highlight w:val="yellow"/>
          <w:lang w:val="it-IT"/>
        </w:rPr>
        <w:tab/>
      </w:r>
      <w:r w:rsidRPr="003608C1">
        <w:rPr>
          <w:b/>
          <w:bCs/>
          <w:highlight w:val="yellow"/>
        </w:rPr>
        <w:t>b.</w:t>
      </w:r>
      <w:r w:rsidRPr="003608C1">
        <w:rPr>
          <w:highlight w:val="yellow"/>
        </w:rPr>
        <w:t xml:space="preserve"> </w:t>
      </w:r>
      <w:r w:rsidRPr="003608C1">
        <w:rPr>
          <w:b/>
          <w:bCs/>
          <w:highlight w:val="yellow"/>
          <w:lang w:val="it-IT"/>
        </w:rPr>
        <w:t>Sai</w:t>
      </w:r>
      <w:r w:rsidRPr="003608C1">
        <w:rPr>
          <w:highlight w:val="yellow"/>
          <w:lang w:val="it-IT"/>
        </w:rPr>
        <w:t xml:space="preserve"> nếu thay bằng HCl thì Cl</w:t>
      </w:r>
      <w:r w:rsidRPr="003608C1">
        <w:rPr>
          <w:highlight w:val="yellow"/>
          <w:vertAlign w:val="superscript"/>
          <w:lang w:val="it-IT"/>
        </w:rPr>
        <w:t xml:space="preserve">- </w:t>
      </w:r>
      <w:r w:rsidRPr="003608C1">
        <w:rPr>
          <w:highlight w:val="yellow"/>
          <w:lang w:val="it-IT"/>
        </w:rPr>
        <w:t>khử MnO</w:t>
      </w:r>
      <w:r w:rsidRPr="003608C1">
        <w:rPr>
          <w:highlight w:val="yellow"/>
          <w:vertAlign w:val="subscript"/>
          <w:lang w:val="it-IT"/>
        </w:rPr>
        <w:t>4</w:t>
      </w:r>
      <w:r w:rsidRPr="003608C1">
        <w:rPr>
          <w:highlight w:val="yellow"/>
          <w:vertAlign w:val="superscript"/>
          <w:lang w:val="it-IT"/>
        </w:rPr>
        <w:t>-</w:t>
      </w:r>
      <w:r w:rsidRPr="003608C1">
        <w:rPr>
          <w:highlight w:val="yellow"/>
          <w:lang w:val="it-IT"/>
        </w:rPr>
        <w:t>/H</w:t>
      </w:r>
      <w:r w:rsidRPr="003608C1">
        <w:rPr>
          <w:highlight w:val="yellow"/>
          <w:vertAlign w:val="superscript"/>
          <w:lang w:val="it-IT"/>
        </w:rPr>
        <w:t>+</w:t>
      </w:r>
      <w:r w:rsidRPr="003608C1">
        <w:rPr>
          <w:highlight w:val="yellow"/>
          <w:lang w:val="it-IT"/>
        </w:rPr>
        <w:t>, nếu thay bằng HNO</w:t>
      </w:r>
      <w:r w:rsidRPr="003608C1">
        <w:rPr>
          <w:highlight w:val="yellow"/>
          <w:vertAlign w:val="subscript"/>
          <w:lang w:val="it-IT"/>
        </w:rPr>
        <w:t>3</w:t>
      </w:r>
      <w:r w:rsidRPr="003608C1">
        <w:rPr>
          <w:highlight w:val="yellow"/>
          <w:lang w:val="it-IT"/>
        </w:rPr>
        <w:t xml:space="preserve"> thì NO</w:t>
      </w:r>
      <w:r w:rsidRPr="003608C1">
        <w:rPr>
          <w:highlight w:val="yellow"/>
          <w:vertAlign w:val="subscript"/>
          <w:lang w:val="it-IT"/>
        </w:rPr>
        <w:t>3</w:t>
      </w:r>
      <w:r w:rsidRPr="003608C1">
        <w:rPr>
          <w:highlight w:val="yellow"/>
          <w:vertAlign w:val="superscript"/>
          <w:lang w:val="it-IT"/>
        </w:rPr>
        <w:t>-</w:t>
      </w:r>
      <w:r w:rsidRPr="003608C1">
        <w:rPr>
          <w:highlight w:val="yellow"/>
          <w:lang w:val="it-IT"/>
        </w:rPr>
        <w:t>/H</w:t>
      </w:r>
      <w:r w:rsidRPr="003608C1">
        <w:rPr>
          <w:highlight w:val="yellow"/>
          <w:vertAlign w:val="superscript"/>
          <w:lang w:val="it-IT"/>
        </w:rPr>
        <w:t>+</w:t>
      </w:r>
      <w:r w:rsidRPr="003608C1">
        <w:rPr>
          <w:highlight w:val="yellow"/>
          <w:lang w:val="it-IT"/>
        </w:rPr>
        <w:t xml:space="preserve"> oxi hóa Fe</w:t>
      </w:r>
      <w:r w:rsidRPr="003608C1">
        <w:rPr>
          <w:highlight w:val="yellow"/>
          <w:vertAlign w:val="superscript"/>
          <w:lang w:val="it-IT"/>
        </w:rPr>
        <w:t>2+</w:t>
      </w:r>
      <w:r w:rsidRPr="003608C1">
        <w:rPr>
          <w:highlight w:val="yellow"/>
          <w:lang w:val="it-IT"/>
        </w:rPr>
        <w:t xml:space="preserve"> làm ảnh hưởng đến kết quả chuẩn độ.</w:t>
      </w:r>
    </w:p>
    <w:p w14:paraId="1ABB2833"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both"/>
        <w:textAlignment w:val="baseline"/>
        <w:rPr>
          <w:highlight w:val="yellow"/>
          <w:lang w:val="it-IT"/>
        </w:rPr>
      </w:pPr>
      <w:r w:rsidRPr="003608C1">
        <w:rPr>
          <w:highlight w:val="yellow"/>
          <w:lang w:val="it-IT"/>
        </w:rPr>
        <w:tab/>
      </w:r>
      <w:r w:rsidRPr="003608C1">
        <w:rPr>
          <w:b/>
          <w:bCs/>
          <w:highlight w:val="yellow"/>
        </w:rPr>
        <w:t>c.</w:t>
      </w:r>
      <w:r w:rsidRPr="003608C1">
        <w:rPr>
          <w:highlight w:val="yellow"/>
        </w:rPr>
        <w:t xml:space="preserve"> </w:t>
      </w:r>
      <w:r w:rsidRPr="003608C1">
        <w:rPr>
          <w:b/>
          <w:bCs/>
          <w:highlight w:val="yellow"/>
          <w:lang w:val="it-IT"/>
        </w:rPr>
        <w:t>Đúng</w:t>
      </w:r>
      <w:r w:rsidRPr="003608C1">
        <w:rPr>
          <w:highlight w:val="yellow"/>
          <w:lang w:val="it-IT"/>
        </w:rPr>
        <w:t xml:space="preserve"> giọt dung dịch KMnO</w:t>
      </w:r>
      <w:r w:rsidRPr="003608C1">
        <w:rPr>
          <w:highlight w:val="yellow"/>
          <w:vertAlign w:val="subscript"/>
          <w:lang w:val="it-IT"/>
        </w:rPr>
        <w:t>4</w:t>
      </w:r>
      <w:r w:rsidRPr="003608C1">
        <w:rPr>
          <w:highlight w:val="yellow"/>
          <w:lang w:val="it-IT"/>
        </w:rPr>
        <w:t xml:space="preserve"> cuối cùng không bị mất màu chứng tỏ Fe</w:t>
      </w:r>
      <w:r w:rsidRPr="003608C1">
        <w:rPr>
          <w:highlight w:val="yellow"/>
          <w:vertAlign w:val="superscript"/>
          <w:lang w:val="it-IT"/>
        </w:rPr>
        <w:t>2+</w:t>
      </w:r>
      <w:r w:rsidRPr="003608C1">
        <w:rPr>
          <w:highlight w:val="yellow"/>
          <w:lang w:val="it-IT"/>
        </w:rPr>
        <w:t xml:space="preserve"> trong dung dịch đã hết.</w:t>
      </w:r>
    </w:p>
    <w:p w14:paraId="1901EAF2"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jc w:val="both"/>
        <w:textAlignment w:val="baseline"/>
        <w:rPr>
          <w:highlight w:val="yellow"/>
          <w:lang w:val="it-IT"/>
        </w:rPr>
      </w:pPr>
      <w:r w:rsidRPr="003608C1">
        <w:rPr>
          <w:b/>
          <w:bCs/>
          <w:highlight w:val="yellow"/>
        </w:rPr>
        <w:t>d.</w:t>
      </w:r>
      <w:r w:rsidRPr="003608C1">
        <w:rPr>
          <w:highlight w:val="yellow"/>
        </w:rPr>
        <w:t xml:space="preserve"> </w:t>
      </w:r>
      <w:r w:rsidRPr="003608C1">
        <w:rPr>
          <w:b/>
          <w:bCs/>
          <w:highlight w:val="yellow"/>
          <w:lang w:val="it-IT"/>
        </w:rPr>
        <w:t>Sai</w:t>
      </w:r>
    </w:p>
    <w:p w14:paraId="799F0526"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both"/>
        <w:textAlignment w:val="baseline"/>
        <w:rPr>
          <w:highlight w:val="yellow"/>
        </w:rPr>
      </w:pPr>
      <w:r w:rsidRPr="003608C1">
        <w:rPr>
          <w:highlight w:val="yellow"/>
        </w:rPr>
        <w:lastRenderedPageBreak/>
        <w:tab/>
        <w:t xml:space="preserve">              </w:t>
      </w:r>
      <w:r w:rsidRPr="003608C1">
        <w:rPr>
          <w:position w:val="-24"/>
          <w:highlight w:val="yellow"/>
        </w:rPr>
        <w:object w:dxaOrig="3960" w:dyaOrig="620" w14:anchorId="2AFCF3F5">
          <v:shape id="_x0000_i1434" type="#_x0000_t75" style="width:162pt;height:32.25pt" o:ole="">
            <v:imagedata r:id="rId750" o:title=""/>
          </v:shape>
          <o:OLEObject Type="Embed" ProgID="Equation.DSMT4" ShapeID="_x0000_i1434" DrawAspect="Content" ObjectID="_1833292585" r:id="rId751"/>
        </w:object>
      </w:r>
      <w:r w:rsidRPr="003608C1">
        <w:rPr>
          <w:highlight w:val="yellow"/>
        </w:rPr>
        <w:tab/>
      </w:r>
    </w:p>
    <w:p w14:paraId="64958EB2"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both"/>
        <w:textAlignment w:val="baseline"/>
        <w:rPr>
          <w:highlight w:val="yellow"/>
        </w:rPr>
      </w:pPr>
      <w:r w:rsidRPr="003608C1">
        <w:rPr>
          <w:highlight w:val="yellow"/>
        </w:rPr>
        <w:tab/>
        <w:t>Phản ứng chuẩn độ:</w:t>
      </w:r>
    </w:p>
    <w:p w14:paraId="5890214C" w14:textId="77777777" w:rsidR="00F327EB" w:rsidRPr="003608C1" w:rsidRDefault="00F327EB" w:rsidP="006460D9">
      <w:pPr>
        <w:spacing w:after="0" w:line="288" w:lineRule="auto"/>
        <w:ind w:left="720" w:firstLine="720"/>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10Fe</w:t>
      </w:r>
      <w:r w:rsidRPr="003608C1">
        <w:rPr>
          <w:rFonts w:ascii="Times New Roman" w:hAnsi="Times New Roman" w:cs="Times New Roman"/>
          <w:sz w:val="24"/>
          <w:szCs w:val="24"/>
          <w:highlight w:val="yellow"/>
          <w:vertAlign w:val="superscript"/>
        </w:rPr>
        <w:t>2+</w:t>
      </w:r>
      <w:r w:rsidRPr="003608C1">
        <w:rPr>
          <w:rFonts w:ascii="Times New Roman" w:hAnsi="Times New Roman" w:cs="Times New Roman"/>
          <w:sz w:val="24"/>
          <w:szCs w:val="24"/>
          <w:highlight w:val="yellow"/>
        </w:rPr>
        <w:t xml:space="preserve"> + 2MnO</w:t>
      </w:r>
      <w:r w:rsidRPr="003608C1">
        <w:rPr>
          <w:rFonts w:ascii="Times New Roman" w:hAnsi="Times New Roman" w:cs="Times New Roman"/>
          <w:sz w:val="24"/>
          <w:szCs w:val="24"/>
          <w:highlight w:val="yellow"/>
          <w:vertAlign w:val="subscript"/>
        </w:rPr>
        <w:t>4</w:t>
      </w:r>
      <w:r w:rsidRPr="003608C1">
        <w:rPr>
          <w:rFonts w:ascii="Times New Roman" w:hAnsi="Times New Roman" w:cs="Times New Roman"/>
          <w:sz w:val="24"/>
          <w:szCs w:val="24"/>
          <w:highlight w:val="yellow"/>
          <w:vertAlign w:val="superscript"/>
        </w:rPr>
        <w:t>-</w:t>
      </w:r>
      <w:r w:rsidRPr="003608C1">
        <w:rPr>
          <w:rFonts w:ascii="Times New Roman" w:hAnsi="Times New Roman" w:cs="Times New Roman"/>
          <w:sz w:val="24"/>
          <w:szCs w:val="24"/>
          <w:highlight w:val="yellow"/>
        </w:rPr>
        <w:t xml:space="preserve"> + 8H</w:t>
      </w:r>
      <w:r w:rsidRPr="003608C1">
        <w:rPr>
          <w:rFonts w:ascii="Times New Roman" w:hAnsi="Times New Roman" w:cs="Times New Roman"/>
          <w:sz w:val="24"/>
          <w:szCs w:val="24"/>
          <w:highlight w:val="yellow"/>
          <w:vertAlign w:val="superscript"/>
        </w:rPr>
        <w:t>+</w:t>
      </w:r>
      <w:r w:rsidRPr="003608C1">
        <w:rPr>
          <w:rFonts w:ascii="Times New Roman" w:hAnsi="Times New Roman" w:cs="Times New Roman"/>
          <w:sz w:val="24"/>
          <w:szCs w:val="24"/>
          <w:highlight w:val="yellow"/>
        </w:rPr>
        <w:t xml:space="preserve">  → 10Fe</w:t>
      </w:r>
      <w:r w:rsidRPr="003608C1">
        <w:rPr>
          <w:rFonts w:ascii="Times New Roman" w:hAnsi="Times New Roman" w:cs="Times New Roman"/>
          <w:sz w:val="24"/>
          <w:szCs w:val="24"/>
          <w:highlight w:val="yellow"/>
          <w:vertAlign w:val="superscript"/>
        </w:rPr>
        <w:t>3+</w:t>
      </w:r>
      <w:r w:rsidRPr="003608C1">
        <w:rPr>
          <w:rFonts w:ascii="Times New Roman" w:hAnsi="Times New Roman" w:cs="Times New Roman"/>
          <w:sz w:val="24"/>
          <w:szCs w:val="24"/>
          <w:highlight w:val="yellow"/>
        </w:rPr>
        <w:t xml:space="preserve">  + Mn</w:t>
      </w:r>
      <w:r w:rsidRPr="003608C1">
        <w:rPr>
          <w:rFonts w:ascii="Times New Roman" w:hAnsi="Times New Roman" w:cs="Times New Roman"/>
          <w:sz w:val="24"/>
          <w:szCs w:val="24"/>
          <w:highlight w:val="yellow"/>
          <w:vertAlign w:val="superscript"/>
        </w:rPr>
        <w:t xml:space="preserve">2+ </w:t>
      </w:r>
      <w:r w:rsidRPr="003608C1">
        <w:rPr>
          <w:rFonts w:ascii="Times New Roman" w:hAnsi="Times New Roman" w:cs="Times New Roman"/>
          <w:sz w:val="24"/>
          <w:szCs w:val="24"/>
          <w:highlight w:val="yellow"/>
        </w:rPr>
        <w:t>+ 8H</w:t>
      </w:r>
      <w:r w:rsidRPr="003608C1">
        <w:rPr>
          <w:rFonts w:ascii="Times New Roman" w:hAnsi="Times New Roman" w:cs="Times New Roman"/>
          <w:sz w:val="24"/>
          <w:szCs w:val="24"/>
          <w:highlight w:val="yellow"/>
          <w:vertAlign w:val="subscript"/>
        </w:rPr>
        <w:t>2</w:t>
      </w:r>
      <w:r w:rsidRPr="003608C1">
        <w:rPr>
          <w:rFonts w:ascii="Times New Roman" w:hAnsi="Times New Roman" w:cs="Times New Roman"/>
          <w:sz w:val="24"/>
          <w:szCs w:val="24"/>
          <w:highlight w:val="yellow"/>
        </w:rPr>
        <w:t>O</w:t>
      </w:r>
    </w:p>
    <w:p w14:paraId="2C5A4A43" w14:textId="77777777" w:rsidR="00F327EB" w:rsidRPr="003608C1" w:rsidRDefault="00F327EB" w:rsidP="006460D9">
      <w:pPr>
        <w:spacing w:after="0" w:line="288" w:lineRule="auto"/>
        <w:ind w:firstLine="709"/>
        <w:jc w:val="both"/>
        <w:rPr>
          <w:rFonts w:ascii="Times New Roman" w:hAnsi="Times New Roman" w:cs="Times New Roman"/>
          <w:sz w:val="24"/>
          <w:szCs w:val="24"/>
          <w:highlight w:val="yellow"/>
        </w:rPr>
      </w:pPr>
      <w:r w:rsidRPr="003608C1">
        <w:rPr>
          <w:rFonts w:ascii="Times New Roman" w:hAnsi="Times New Roman" w:cs="Times New Roman"/>
          <w:sz w:val="24"/>
          <w:szCs w:val="24"/>
          <w:highlight w:val="yellow"/>
        </w:rPr>
        <w:t xml:space="preserve">  </w:t>
      </w:r>
      <w:r w:rsidRPr="003608C1">
        <w:rPr>
          <w:rFonts w:ascii="Times New Roman" w:hAnsi="Times New Roman" w:cs="Times New Roman"/>
          <w:position w:val="-18"/>
          <w:sz w:val="24"/>
          <w:szCs w:val="24"/>
          <w:highlight w:val="yellow"/>
        </w:rPr>
        <w:object w:dxaOrig="6440" w:dyaOrig="440" w14:anchorId="4527B826">
          <v:shape id="_x0000_i1435" type="#_x0000_t75" style="width:321pt;height:21.75pt" o:ole="">
            <v:imagedata r:id="rId752" o:title=""/>
          </v:shape>
          <o:OLEObject Type="Embed" ProgID="Equation.DSMT4" ShapeID="_x0000_i1435" DrawAspect="Content" ObjectID="_1833292586" r:id="rId753"/>
        </w:object>
      </w:r>
    </w:p>
    <w:p w14:paraId="1EDFA42A" w14:textId="77777777" w:rsidR="00F327EB" w:rsidRPr="003608C1" w:rsidRDefault="00F327EB" w:rsidP="006460D9">
      <w:pPr>
        <w:pStyle w:val="NormalWeb"/>
        <w:tabs>
          <w:tab w:val="left" w:pos="360"/>
          <w:tab w:val="left" w:pos="2880"/>
          <w:tab w:val="left" w:pos="5386"/>
          <w:tab w:val="left" w:pos="7909"/>
        </w:tabs>
        <w:spacing w:before="0" w:beforeAutospacing="0" w:after="0" w:afterAutospacing="0" w:line="288" w:lineRule="auto"/>
        <w:ind w:hanging="360"/>
        <w:jc w:val="both"/>
        <w:textAlignment w:val="baseline"/>
        <w:rPr>
          <w:lang w:val="it-IT"/>
        </w:rPr>
      </w:pPr>
      <w:r w:rsidRPr="003608C1">
        <w:rPr>
          <w:highlight w:val="yellow"/>
          <w:lang w:val="it-IT"/>
        </w:rPr>
        <w:tab/>
        <w:t xml:space="preserve">          → </w:t>
      </w:r>
      <w:r w:rsidRPr="003608C1">
        <w:rPr>
          <w:position w:val="-28"/>
          <w:highlight w:val="yellow"/>
          <w:lang w:val="it-IT"/>
        </w:rPr>
        <w:object w:dxaOrig="5020" w:dyaOrig="700" w14:anchorId="1FD061D9">
          <v:shape id="_x0000_i1436" type="#_x0000_t75" style="width:251.25pt;height:35.25pt" o:ole="">
            <v:imagedata r:id="rId754" o:title=""/>
          </v:shape>
          <o:OLEObject Type="Embed" ProgID="Equation.DSMT4" ShapeID="_x0000_i1436" DrawAspect="Content" ObjectID="_1833292587" r:id="rId755"/>
        </w:object>
      </w:r>
    </w:p>
    <w:p w14:paraId="04A99F1A" w14:textId="17631AF5"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7A4952A0" w14:textId="77777777" w:rsidR="00F327EB" w:rsidRPr="003608C1" w:rsidRDefault="00F327EB" w:rsidP="006460D9">
      <w:pPr>
        <w:spacing w:after="0" w:line="240" w:lineRule="auto"/>
        <w:rPr>
          <w:rFonts w:ascii="Times New Roman" w:hAnsi="Times New Roman" w:cs="Times New Roman"/>
          <w:sz w:val="24"/>
          <w:szCs w:val="24"/>
        </w:rPr>
      </w:pPr>
    </w:p>
    <w:p w14:paraId="69F3CE71" w14:textId="77777777" w:rsidR="00F327EB" w:rsidRPr="003608C1" w:rsidRDefault="00F327EB" w:rsidP="006460D9">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8B2050" w:rsidRPr="003608C1" w14:paraId="6F31112E" w14:textId="77777777" w:rsidTr="008B2050">
        <w:tc>
          <w:tcPr>
            <w:tcW w:w="3085" w:type="dxa"/>
          </w:tcPr>
          <w:p w14:paraId="513A6877" w14:textId="1AE7D4AC" w:rsidR="008B2050" w:rsidRPr="003608C1" w:rsidRDefault="008B2050" w:rsidP="006460D9">
            <w:pPr>
              <w:spacing w:after="0"/>
              <w:jc w:val="center"/>
              <w:rPr>
                <w:rFonts w:cs="Times New Roman"/>
                <w:b/>
                <w:szCs w:val="24"/>
              </w:rPr>
            </w:pPr>
            <w:r w:rsidRPr="003608C1">
              <w:rPr>
                <w:rFonts w:cs="Times New Roman"/>
                <w:b/>
                <w:szCs w:val="24"/>
                <w:highlight w:val="green"/>
              </w:rPr>
              <w:t>ĐỀ 13</w:t>
            </w:r>
          </w:p>
        </w:tc>
        <w:tc>
          <w:tcPr>
            <w:tcW w:w="7335" w:type="dxa"/>
          </w:tcPr>
          <w:p w14:paraId="48C677E5" w14:textId="77777777" w:rsidR="008B2050" w:rsidRPr="003608C1" w:rsidRDefault="008B2050"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00F25DCB" w14:textId="77777777" w:rsidR="008B2050" w:rsidRPr="003608C1" w:rsidRDefault="008B2050" w:rsidP="006460D9">
            <w:pPr>
              <w:spacing w:after="0"/>
              <w:jc w:val="center"/>
              <w:rPr>
                <w:rFonts w:cs="Times New Roman"/>
                <w:b/>
                <w:color w:val="0070C0"/>
                <w:szCs w:val="24"/>
              </w:rPr>
            </w:pPr>
            <w:r w:rsidRPr="003608C1">
              <w:rPr>
                <w:rFonts w:cs="Times New Roman"/>
                <w:b/>
                <w:color w:val="0070C0"/>
                <w:szCs w:val="24"/>
              </w:rPr>
              <w:t>MÔN: HÓA</w:t>
            </w:r>
          </w:p>
          <w:p w14:paraId="6D04E0CD" w14:textId="77777777" w:rsidR="008B2050" w:rsidRPr="003608C1" w:rsidRDefault="008B2050" w:rsidP="006460D9">
            <w:pPr>
              <w:spacing w:after="0"/>
              <w:jc w:val="center"/>
              <w:rPr>
                <w:rFonts w:cs="Times New Roman"/>
                <w:i/>
                <w:szCs w:val="24"/>
              </w:rPr>
            </w:pPr>
            <w:r w:rsidRPr="003608C1">
              <w:rPr>
                <w:rFonts w:cs="Times New Roman"/>
                <w:i/>
                <w:color w:val="00B050"/>
                <w:szCs w:val="24"/>
              </w:rPr>
              <w:t>Thời gian làm bài: 50 phút</w:t>
            </w:r>
          </w:p>
        </w:tc>
      </w:tr>
    </w:tbl>
    <w:p w14:paraId="7754355F" w14:textId="77777777" w:rsidR="00F327EB" w:rsidRPr="003608C1" w:rsidRDefault="00F327EB" w:rsidP="006460D9">
      <w:pPr>
        <w:spacing w:after="0"/>
        <w:rPr>
          <w:rFonts w:ascii="Times New Roman" w:hAnsi="Times New Roman" w:cs="Times New Roman"/>
          <w:sz w:val="24"/>
          <w:szCs w:val="24"/>
        </w:rPr>
      </w:pPr>
    </w:p>
    <w:p w14:paraId="74906BE1"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63878601"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CĐ </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sz w:val="24"/>
          <w:szCs w:val="24"/>
        </w:rPr>
        <w:t xml:space="preserve"> </w:t>
      </w:r>
      <w:r w:rsidRPr="003608C1">
        <w:rPr>
          <w:rFonts w:ascii="Times New Roman" w:eastAsia="MS Mincho" w:hAnsi="Times New Roman" w:cs="Times New Roman"/>
          <w:sz w:val="24"/>
          <w:szCs w:val="24"/>
          <w:lang w:val="nl-NL"/>
        </w:rPr>
        <w:t>P</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l</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 xml:space="preserve">nium </w:t>
      </w:r>
      <w:r w:rsidRPr="003608C1">
        <w:rPr>
          <w:rFonts w:ascii="Times New Roman" w:eastAsia="MS Mincho" w:hAnsi="Times New Roman" w:cs="Times New Roman"/>
          <w:noProof/>
          <w:position w:val="-14"/>
          <w:sz w:val="24"/>
          <w:szCs w:val="24"/>
        </w:rPr>
        <w:object w:dxaOrig="660" w:dyaOrig="460" w14:anchorId="11034900">
          <v:shape id="_x0000_i1437" type="#_x0000_t75" alt="" style="width:32.25pt;height:24pt;mso-width-percent:0;mso-height-percent:0;mso-width-percent:0;mso-height-percent:0" o:ole="">
            <v:imagedata r:id="rId756" o:title=""/>
          </v:shape>
          <o:OLEObject Type="Embed" ProgID="Equation.DSMT4" ShapeID="_x0000_i1437" DrawAspect="Content" ObjectID="_1833292588" r:id="rId757"/>
        </w:object>
      </w:r>
      <w:r w:rsidRPr="003608C1">
        <w:rPr>
          <w:rFonts w:ascii="Times New Roman" w:eastAsia="MS Mincho" w:hAnsi="Times New Roman" w:cs="Times New Roman"/>
          <w:sz w:val="24"/>
          <w:szCs w:val="24"/>
          <w:lang w:val="nl-NL"/>
        </w:rPr>
        <w:t xml:space="preserve"> là chất phóng xạ </w:t>
      </w:r>
      <w:r w:rsidRPr="003608C1">
        <w:rPr>
          <w:rFonts w:ascii="Times New Roman" w:eastAsia="MS Mincho" w:hAnsi="Times New Roman" w:cs="Times New Roman"/>
          <w:noProof/>
          <w:position w:val="-6"/>
          <w:sz w:val="24"/>
          <w:szCs w:val="24"/>
        </w:rPr>
        <w:object w:dxaOrig="220" w:dyaOrig="220" w14:anchorId="46144597">
          <v:shape id="_x0000_i1438" type="#_x0000_t75" alt="" style="width:10.5pt;height:10.5pt;mso-width-percent:0;mso-height-percent:0;mso-width-percent:0;mso-height-percent:0" o:ole="">
            <v:imagedata r:id="rId758" o:title=""/>
          </v:shape>
          <o:OLEObject Type="Embed" ProgID="Equation.DSMT4" ShapeID="_x0000_i1438" DrawAspect="Content" ObjectID="_1833292589" r:id="rId759"/>
        </w:object>
      </w:r>
      <w:r w:rsidRPr="003608C1">
        <w:rPr>
          <w:rFonts w:ascii="Times New Roman" w:eastAsia="MS Mincho" w:hAnsi="Times New Roman" w:cs="Times New Roman"/>
          <w:sz w:val="24"/>
          <w:szCs w:val="24"/>
          <w:lang w:val="vi-VN"/>
        </w:rPr>
        <w:t xml:space="preserve"> </w:t>
      </w:r>
      <w:r w:rsidRPr="003608C1">
        <w:rPr>
          <w:rFonts w:ascii="Times New Roman" w:eastAsia="MS Mincho" w:hAnsi="Times New Roman" w:cs="Times New Roman"/>
          <w:sz w:val="24"/>
          <w:szCs w:val="24"/>
          <w:lang w:val="nl-NL"/>
        </w:rPr>
        <w:t xml:space="preserve">tạo thành hạt nhân </w:t>
      </w:r>
      <w:r w:rsidRPr="003608C1">
        <w:rPr>
          <w:rFonts w:ascii="Times New Roman" w:eastAsia="MS Mincho" w:hAnsi="Times New Roman" w:cs="Times New Roman"/>
          <w:noProof/>
          <w:position w:val="-14"/>
          <w:sz w:val="24"/>
          <w:szCs w:val="24"/>
        </w:rPr>
        <w:object w:dxaOrig="420" w:dyaOrig="460" w14:anchorId="12BE7B5D">
          <v:shape id="_x0000_i1439" type="#_x0000_t75" alt="" style="width:21pt;height:24pt;mso-width-percent:0;mso-height-percent:0;mso-width-percent:0;mso-height-percent:0" o:ole="">
            <v:imagedata r:id="rId760" o:title=""/>
          </v:shape>
          <o:OLEObject Type="Embed" ProgID="Equation.DSMT4" ShapeID="_x0000_i1439" DrawAspect="Content" ObjectID="_1833292590" r:id="rId761"/>
        </w:object>
      </w:r>
      <w:r w:rsidRPr="003608C1">
        <w:rPr>
          <w:rFonts w:ascii="Times New Roman" w:eastAsia="MS Mincho" w:hAnsi="Times New Roman" w:cs="Times New Roman"/>
          <w:sz w:val="24"/>
          <w:szCs w:val="24"/>
          <w:lang w:val="nl-NL"/>
        </w:rPr>
        <w:t xml:space="preserve"> bền theo phản ứng: </w:t>
      </w:r>
    </w:p>
    <w:p w14:paraId="612CCA86" w14:textId="77777777" w:rsidR="00F327EB" w:rsidRPr="003608C1" w:rsidRDefault="00F327EB" w:rsidP="006460D9">
      <w:pPr>
        <w:spacing w:after="0"/>
        <w:jc w:val="center"/>
        <w:rPr>
          <w:rFonts w:ascii="Times New Roman" w:hAnsi="Times New Roman" w:cs="Times New Roman"/>
          <w:b/>
          <w:sz w:val="24"/>
          <w:szCs w:val="24"/>
          <w:lang w:val="vi-VN"/>
        </w:rPr>
      </w:pPr>
      <w:r w:rsidRPr="003608C1">
        <w:rPr>
          <w:rFonts w:ascii="Times New Roman" w:eastAsia="MS Mincho" w:hAnsi="Times New Roman" w:cs="Times New Roman"/>
          <w:noProof/>
          <w:position w:val="-12"/>
          <w:sz w:val="24"/>
          <w:szCs w:val="24"/>
        </w:rPr>
        <w:object w:dxaOrig="1880" w:dyaOrig="400" w14:anchorId="308F5988">
          <v:shape id="_x0000_i1440" type="#_x0000_t75" alt="" style="width:93.75pt;height:20.25pt;mso-width-percent:0;mso-height-percent:0;mso-width-percent:0;mso-height-percent:0" o:ole="">
            <v:imagedata r:id="rId762" o:title=""/>
          </v:shape>
          <o:OLEObject Type="Embed" ProgID="Equation.DSMT4" ShapeID="_x0000_i1440" DrawAspect="Content" ObjectID="_1833292591" r:id="rId763"/>
        </w:object>
      </w:r>
      <w:r w:rsidRPr="003608C1">
        <w:rPr>
          <w:rFonts w:ascii="Times New Roman" w:eastAsia="MS Mincho" w:hAnsi="Times New Roman" w:cs="Times New Roman"/>
          <w:sz w:val="24"/>
          <w:szCs w:val="24"/>
          <w:lang w:val="nl-NL"/>
        </w:rPr>
        <w:t>.</w:t>
      </w:r>
    </w:p>
    <w:p w14:paraId="0E6261AE" w14:textId="77777777" w:rsidR="00F327EB" w:rsidRPr="003608C1" w:rsidRDefault="00F327EB" w:rsidP="006460D9">
      <w:pPr>
        <w:spacing w:after="0"/>
        <w:jc w:val="both"/>
        <w:rPr>
          <w:rFonts w:ascii="Times New Roman" w:eastAsia="MS Mincho" w:hAnsi="Times New Roman" w:cs="Times New Roman"/>
          <w:sz w:val="24"/>
          <w:szCs w:val="24"/>
          <w:lang w:val="vi-VN"/>
        </w:rPr>
      </w:pPr>
      <w:r w:rsidRPr="003608C1">
        <w:rPr>
          <w:rFonts w:ascii="Times New Roman" w:eastAsia="MS Mincho" w:hAnsi="Times New Roman" w:cs="Times New Roman"/>
          <w:sz w:val="24"/>
          <w:szCs w:val="24"/>
          <w:lang w:val="vi-VN"/>
        </w:rPr>
        <w:t xml:space="preserve">     </w:t>
      </w:r>
      <w:r w:rsidRPr="003608C1">
        <w:rPr>
          <w:rFonts w:ascii="Times New Roman" w:eastAsia="MS Mincho" w:hAnsi="Times New Roman" w:cs="Times New Roman"/>
          <w:sz w:val="24"/>
          <w:szCs w:val="24"/>
          <w:lang w:val="nl-NL"/>
        </w:rPr>
        <w:t xml:space="preserve">Ban đầu có </w:t>
      </w:r>
      <w:r w:rsidRPr="003608C1">
        <w:rPr>
          <w:rFonts w:ascii="Times New Roman" w:eastAsia="MS Mincho" w:hAnsi="Times New Roman" w:cs="Times New Roman"/>
          <w:sz w:val="24"/>
          <w:szCs w:val="24"/>
          <w:lang w:val="vi-VN"/>
        </w:rPr>
        <w:t xml:space="preserve">2,56 </w:t>
      </w:r>
      <w:r w:rsidRPr="003608C1">
        <w:rPr>
          <w:rFonts w:ascii="Times New Roman" w:eastAsia="MS Mincho" w:hAnsi="Times New Roman" w:cs="Times New Roman"/>
          <w:sz w:val="24"/>
          <w:szCs w:val="24"/>
          <w:lang w:val="nl-NL"/>
        </w:rPr>
        <w:t>gam P</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l</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nium vậy sau bao</w:t>
      </w:r>
      <w:r w:rsidRPr="003608C1">
        <w:rPr>
          <w:rFonts w:ascii="Times New Roman" w:eastAsia="MS Mincho" w:hAnsi="Times New Roman" w:cs="Times New Roman"/>
          <w:sz w:val="24"/>
          <w:szCs w:val="24"/>
          <w:lang w:val="vi-VN"/>
        </w:rPr>
        <w:t xml:space="preserve"> </w:t>
      </w:r>
      <w:r w:rsidRPr="003608C1">
        <w:rPr>
          <w:rFonts w:ascii="Times New Roman" w:eastAsia="MS Mincho" w:hAnsi="Times New Roman" w:cs="Times New Roman"/>
          <w:sz w:val="24"/>
          <w:szCs w:val="24"/>
          <w:lang w:val="nl-NL"/>
        </w:rPr>
        <w:t>nhiêu</w:t>
      </w:r>
      <w:r w:rsidRPr="003608C1">
        <w:rPr>
          <w:rFonts w:ascii="Times New Roman" w:eastAsia="MS Mincho" w:hAnsi="Times New Roman" w:cs="Times New Roman"/>
          <w:sz w:val="24"/>
          <w:szCs w:val="24"/>
          <w:lang w:val="vi-VN"/>
        </w:rPr>
        <w:t xml:space="preserve"> ngày</w:t>
      </w:r>
      <w:r w:rsidRPr="003608C1">
        <w:rPr>
          <w:rFonts w:ascii="Times New Roman" w:eastAsia="MS Mincho" w:hAnsi="Times New Roman" w:cs="Times New Roman"/>
          <w:sz w:val="24"/>
          <w:szCs w:val="24"/>
          <w:lang w:val="nl-NL"/>
        </w:rPr>
        <w:t xml:space="preserve"> thì khối lượng P</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l</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nium chỉ còn lại 0,</w:t>
      </w:r>
      <w:r w:rsidRPr="003608C1">
        <w:rPr>
          <w:rFonts w:ascii="Times New Roman" w:eastAsia="MS Mincho" w:hAnsi="Times New Roman" w:cs="Times New Roman"/>
          <w:sz w:val="24"/>
          <w:szCs w:val="24"/>
          <w:lang w:val="vi-VN"/>
        </w:rPr>
        <w:t xml:space="preserve">01 </w:t>
      </w:r>
      <w:r w:rsidRPr="003608C1">
        <w:rPr>
          <w:rFonts w:ascii="Times New Roman" w:eastAsia="MS Mincho" w:hAnsi="Times New Roman" w:cs="Times New Roman"/>
          <w:sz w:val="24"/>
          <w:szCs w:val="24"/>
          <w:lang w:val="nl-NL"/>
        </w:rPr>
        <w:t>gam? Cho chu kỳ bán rã của P</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l</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nium là 138 ngày</w:t>
      </w:r>
      <w:r w:rsidRPr="003608C1">
        <w:rPr>
          <w:rFonts w:ascii="Times New Roman" w:eastAsia="MS Mincho" w:hAnsi="Times New Roman" w:cs="Times New Roman"/>
          <w:sz w:val="24"/>
          <w:szCs w:val="24"/>
          <w:lang w:val="vi-VN"/>
        </w:rPr>
        <w:t xml:space="preserve"> (Cứ sau 138 ngày thì chất phóng xạ mất đi 1 nửa khối lượng)</w:t>
      </w:r>
      <w:r w:rsidRPr="003608C1">
        <w:rPr>
          <w:rFonts w:ascii="Times New Roman" w:eastAsia="MS Mincho" w:hAnsi="Times New Roman" w:cs="Times New Roman"/>
          <w:sz w:val="24"/>
          <w:szCs w:val="24"/>
          <w:lang w:val="nl-NL"/>
        </w:rPr>
        <w:t>.</w:t>
      </w:r>
    </w:p>
    <w:p w14:paraId="6F4A125F"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lang w:val="vi-VN"/>
        </w:rPr>
        <w:t>1104</w:t>
      </w:r>
      <w:r w:rsidRPr="003608C1">
        <w:rPr>
          <w:rFonts w:ascii="Times New Roman" w:hAnsi="Times New Roman" w:cs="Times New Roman"/>
          <w:sz w:val="24"/>
          <w:szCs w:val="24"/>
        </w:rPr>
        <w:t>.</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t xml:space="preserve"> </w:t>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lang w:val="vi-VN"/>
        </w:rPr>
        <w:t>552</w:t>
      </w:r>
      <w:r w:rsidRPr="003608C1">
        <w:rPr>
          <w:rFonts w:ascii="Times New Roman" w:hAnsi="Times New Roman" w:cs="Times New Roman"/>
          <w:sz w:val="24"/>
          <w:szCs w:val="24"/>
        </w:rPr>
        <w:t>.</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lang w:val="vi-VN"/>
        </w:rPr>
        <w:t>17</w:t>
      </w:r>
      <w:r w:rsidRPr="003608C1">
        <w:rPr>
          <w:rFonts w:ascii="Times New Roman" w:hAnsi="Times New Roman" w:cs="Times New Roman"/>
          <w:sz w:val="24"/>
          <w:szCs w:val="24"/>
        </w:rPr>
        <w:t>.</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t xml:space="preserve">  </w:t>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1380.</w:t>
      </w:r>
    </w:p>
    <w:p w14:paraId="07AFAF44" w14:textId="77777777" w:rsidR="00F327EB" w:rsidRPr="003608C1" w:rsidRDefault="00F327EB" w:rsidP="006460D9">
      <w:pPr>
        <w:spacing w:after="0"/>
        <w:rPr>
          <w:rFonts w:ascii="Times New Roman" w:hAnsi="Times New Roman" w:cs="Times New Roman"/>
          <w:b/>
          <w:sz w:val="24"/>
          <w:szCs w:val="24"/>
        </w:rPr>
      </w:pPr>
    </w:p>
    <w:p w14:paraId="79E374C7"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C00000"/>
          <w:sz w:val="24"/>
          <w:szCs w:val="24"/>
        </w:rPr>
        <w:t xml:space="preserve">Câu </w:t>
      </w:r>
      <w:r w:rsidRPr="003317EB">
        <w:rPr>
          <w:rFonts w:ascii="Times New Roman" w:hAnsi="Times New Roman" w:cs="Times New Roman"/>
          <w:b/>
          <w:color w:val="C00000"/>
          <w:sz w:val="24"/>
          <w:szCs w:val="24"/>
          <w:lang w:val="vi-VN"/>
        </w:rPr>
        <w:t>2.</w:t>
      </w:r>
      <w:r w:rsidRPr="003608C1">
        <w:rPr>
          <w:rFonts w:ascii="Times New Roman" w:hAnsi="Times New Roman" w:cs="Times New Roman"/>
          <w:b/>
          <w:sz w:val="24"/>
          <w:szCs w:val="24"/>
          <w:lang w:val="vi-VN"/>
        </w:rPr>
        <w:t xml:space="preserve"> (Hoá 10-Chương 1)</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 xml:space="preserve">Phát biểu nào sau đây đúng về nguyên tử </w:t>
      </w:r>
      <w:r w:rsidRPr="003608C1">
        <w:rPr>
          <w:rFonts w:ascii="Times New Roman" w:hAnsi="Times New Roman" w:cs="Times New Roman"/>
          <w:noProof/>
          <w:position w:val="-12"/>
          <w:sz w:val="24"/>
          <w:szCs w:val="24"/>
        </w:rPr>
        <w:object w:dxaOrig="520" w:dyaOrig="380" w14:anchorId="066A7979">
          <v:shape id="_x0000_i1441" type="#_x0000_t75" alt="" style="width:24.75pt;height:19.5pt;mso-width-percent:0;mso-height-percent:0;mso-width-percent:0;mso-height-percent:0" o:ole="">
            <v:imagedata r:id="rId764" o:title=""/>
          </v:shape>
          <o:OLEObject Type="Embed" ProgID="Equation.DSMT4" ShapeID="_x0000_i1441" DrawAspect="Content" ObjectID="_1833292592" r:id="rId765"/>
        </w:object>
      </w:r>
      <w:r w:rsidRPr="003608C1">
        <w:rPr>
          <w:rFonts w:ascii="Times New Roman" w:hAnsi="Times New Roman" w:cs="Times New Roman"/>
          <w:sz w:val="24"/>
          <w:szCs w:val="24"/>
        </w:rPr>
        <w:t>?</w:t>
      </w:r>
    </w:p>
    <w:p w14:paraId="2603F586" w14:textId="77777777" w:rsidR="00F327EB" w:rsidRPr="003608C1" w:rsidRDefault="00F327EB" w:rsidP="006460D9">
      <w:pPr>
        <w:spacing w:after="0"/>
        <w:ind w:firstLine="284"/>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Khi tham gia các phản ứng hóa học, </w:t>
      </w:r>
      <w:r w:rsidRPr="003608C1">
        <w:rPr>
          <w:rFonts w:ascii="Times New Roman" w:hAnsi="Times New Roman" w:cs="Times New Roman"/>
          <w:noProof/>
          <w:position w:val="-12"/>
          <w:sz w:val="24"/>
          <w:szCs w:val="24"/>
        </w:rPr>
        <w:object w:dxaOrig="520" w:dyaOrig="380" w14:anchorId="3DC2B9E0">
          <v:shape id="_x0000_i1442" type="#_x0000_t75" alt="" style="width:24.75pt;height:19.5pt;mso-width-percent:0;mso-height-percent:0;mso-width-percent:0;mso-height-percent:0" o:ole="">
            <v:imagedata r:id="rId766" o:title=""/>
          </v:shape>
          <o:OLEObject Type="Embed" ProgID="Equation.DSMT4" ShapeID="_x0000_i1442" DrawAspect="Content" ObjectID="_1833292593" r:id="rId767"/>
        </w:object>
      </w:r>
      <w:r w:rsidRPr="003608C1">
        <w:rPr>
          <w:rFonts w:ascii="Times New Roman" w:hAnsi="Times New Roman" w:cs="Times New Roman"/>
          <w:sz w:val="24"/>
          <w:szCs w:val="24"/>
        </w:rPr>
        <w:t xml:space="preserve"> có xu hướng nhận</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2 electron.</w:t>
      </w:r>
    </w:p>
    <w:p w14:paraId="00EED9A5" w14:textId="77777777" w:rsidR="00F327EB" w:rsidRPr="003608C1" w:rsidRDefault="00F327EB" w:rsidP="006460D9">
      <w:pPr>
        <w:spacing w:after="0"/>
        <w:ind w:firstLine="284"/>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hạt nhân</w:t>
      </w:r>
      <w:r w:rsidRPr="003608C1">
        <w:rPr>
          <w:rFonts w:ascii="Times New Roman" w:hAnsi="Times New Roman" w:cs="Times New Roman"/>
          <w:sz w:val="24"/>
          <w:szCs w:val="24"/>
          <w:lang w:val="vi-VN"/>
        </w:rPr>
        <w:t xml:space="preserve"> của nguyên tử</w:t>
      </w:r>
      <w:r w:rsidRPr="003608C1">
        <w:rPr>
          <w:rFonts w:ascii="Times New Roman" w:hAnsi="Times New Roman" w:cs="Times New Roman"/>
          <w:sz w:val="24"/>
          <w:szCs w:val="24"/>
        </w:rPr>
        <w:t xml:space="preserve"> </w:t>
      </w:r>
      <w:r w:rsidRPr="003608C1">
        <w:rPr>
          <w:rFonts w:ascii="Times New Roman" w:hAnsi="Times New Roman" w:cs="Times New Roman"/>
          <w:noProof/>
          <w:position w:val="-12"/>
          <w:sz w:val="24"/>
          <w:szCs w:val="24"/>
        </w:rPr>
        <w:object w:dxaOrig="520" w:dyaOrig="380" w14:anchorId="72619293">
          <v:shape id="_x0000_i1443" type="#_x0000_t75" alt="" style="width:24.75pt;height:19.5pt;mso-width-percent:0;mso-height-percent:0;mso-width-percent:0;mso-height-percent:0" o:ole="">
            <v:imagedata r:id="rId768" o:title=""/>
          </v:shape>
          <o:OLEObject Type="Embed" ProgID="Equation.DSMT4" ShapeID="_x0000_i1443" DrawAspect="Content" ObjectID="_1833292594" r:id="rId769"/>
        </w:object>
      </w:r>
      <w:r w:rsidRPr="003608C1">
        <w:rPr>
          <w:rFonts w:ascii="Times New Roman" w:hAnsi="Times New Roman" w:cs="Times New Roman"/>
          <w:sz w:val="24"/>
          <w:szCs w:val="24"/>
        </w:rPr>
        <w:t xml:space="preserve"> có 40 hạt neutron.</w:t>
      </w:r>
    </w:p>
    <w:p w14:paraId="662038C0" w14:textId="77777777" w:rsidR="00F327EB" w:rsidRPr="003608C1" w:rsidRDefault="00F327EB" w:rsidP="006460D9">
      <w:pPr>
        <w:spacing w:after="0"/>
        <w:ind w:firstLine="284"/>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Tổng số hạt proton</w:t>
      </w:r>
      <w:r w:rsidRPr="003608C1">
        <w:rPr>
          <w:rFonts w:ascii="Times New Roman" w:hAnsi="Times New Roman" w:cs="Times New Roman"/>
          <w:sz w:val="24"/>
          <w:szCs w:val="24"/>
          <w:lang w:val="vi-VN"/>
        </w:rPr>
        <w:t xml:space="preserve">, neutron, electron </w:t>
      </w:r>
      <w:r w:rsidRPr="003608C1">
        <w:rPr>
          <w:rFonts w:ascii="Times New Roman" w:hAnsi="Times New Roman" w:cs="Times New Roman"/>
          <w:sz w:val="24"/>
          <w:szCs w:val="24"/>
        </w:rPr>
        <w:t>trong</w:t>
      </w:r>
      <w:r w:rsidRPr="003608C1">
        <w:rPr>
          <w:rFonts w:ascii="Times New Roman" w:hAnsi="Times New Roman" w:cs="Times New Roman"/>
          <w:sz w:val="24"/>
          <w:szCs w:val="24"/>
          <w:lang w:val="vi-VN"/>
        </w:rPr>
        <w:t xml:space="preserve"> nguyên tử</w:t>
      </w:r>
      <w:r w:rsidRPr="003608C1">
        <w:rPr>
          <w:rFonts w:ascii="Times New Roman" w:hAnsi="Times New Roman" w:cs="Times New Roman"/>
          <w:noProof/>
          <w:position w:val="-12"/>
          <w:sz w:val="24"/>
          <w:szCs w:val="24"/>
        </w:rPr>
        <w:object w:dxaOrig="520" w:dyaOrig="380" w14:anchorId="24410731">
          <v:shape id="_x0000_i1444" type="#_x0000_t75" alt="" style="width:24.75pt;height:19.5pt;mso-width-percent:0;mso-height-percent:0;mso-width-percent:0;mso-height-percent:0" o:ole="">
            <v:imagedata r:id="rId764" o:title=""/>
          </v:shape>
          <o:OLEObject Type="Embed" ProgID="Equation.DSMT4" ShapeID="_x0000_i1444" DrawAspect="Content" ObjectID="_1833292595" r:id="rId770"/>
        </w:object>
      </w:r>
      <w:r w:rsidRPr="003608C1">
        <w:rPr>
          <w:rFonts w:ascii="Times New Roman" w:hAnsi="Times New Roman" w:cs="Times New Roman"/>
          <w:sz w:val="24"/>
          <w:szCs w:val="24"/>
        </w:rPr>
        <w:t xml:space="preserve"> là 60 hạt.</w:t>
      </w:r>
    </w:p>
    <w:p w14:paraId="7D2E0539" w14:textId="77777777" w:rsidR="00F327EB" w:rsidRPr="003608C1" w:rsidRDefault="00F327EB" w:rsidP="006460D9">
      <w:pPr>
        <w:spacing w:after="0"/>
        <w:ind w:firstLine="284"/>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Ở trạng thái cơ bản, </w:t>
      </w:r>
      <w:r w:rsidRPr="003608C1">
        <w:rPr>
          <w:rFonts w:ascii="Times New Roman" w:hAnsi="Times New Roman" w:cs="Times New Roman"/>
          <w:noProof/>
          <w:position w:val="-12"/>
          <w:sz w:val="24"/>
          <w:szCs w:val="24"/>
        </w:rPr>
        <w:object w:dxaOrig="520" w:dyaOrig="380" w14:anchorId="6DBDAAF4">
          <v:shape id="_x0000_i1445" type="#_x0000_t75" alt="" style="width:24.75pt;height:19.5pt;mso-width-percent:0;mso-height-percent:0;mso-width-percent:0;mso-height-percent:0" o:ole="">
            <v:imagedata r:id="rId771" o:title=""/>
          </v:shape>
          <o:OLEObject Type="Embed" ProgID="Equation.DSMT4" ShapeID="_x0000_i1445" DrawAspect="Content" ObjectID="_1833292596" r:id="rId772"/>
        </w:object>
      </w:r>
      <w:r w:rsidRPr="003608C1">
        <w:rPr>
          <w:rFonts w:ascii="Times New Roman" w:hAnsi="Times New Roman" w:cs="Times New Roman"/>
          <w:sz w:val="24"/>
          <w:szCs w:val="24"/>
        </w:rPr>
        <w:t xml:space="preserve"> có 2 electron độc thân.</w:t>
      </w:r>
    </w:p>
    <w:p w14:paraId="698B6174" w14:textId="77777777" w:rsidR="00F327EB" w:rsidRPr="003608C1" w:rsidRDefault="00F327EB" w:rsidP="006460D9">
      <w:pPr>
        <w:spacing w:after="0"/>
        <w:mirrorIndents/>
        <w:jc w:val="both"/>
        <w:rPr>
          <w:rFonts w:ascii="Times New Roman" w:eastAsia="Aptos" w:hAnsi="Times New Roman" w:cs="Times New Roman"/>
          <w:sz w:val="24"/>
          <w:szCs w:val="24"/>
        </w:rPr>
      </w:pPr>
      <w:r w:rsidRPr="003608C1">
        <w:rPr>
          <w:rFonts w:ascii="Times New Roman" w:eastAsia="Aptos" w:hAnsi="Times New Roman" w:cs="Times New Roman"/>
          <w:noProof/>
          <w:sz w:val="24"/>
          <w:szCs w:val="24"/>
        </w:rPr>
        <w:drawing>
          <wp:anchor distT="0" distB="0" distL="114300" distR="114300" simplePos="0" relativeHeight="251694080" behindDoc="0" locked="0" layoutInCell="1" allowOverlap="1" wp14:anchorId="538887F0" wp14:editId="37D3D1FD">
            <wp:simplePos x="0" y="0"/>
            <wp:positionH relativeFrom="column">
              <wp:posOffset>4389120</wp:posOffset>
            </wp:positionH>
            <wp:positionV relativeFrom="paragraph">
              <wp:posOffset>43815</wp:posOffset>
            </wp:positionV>
            <wp:extent cx="2044065" cy="1247775"/>
            <wp:effectExtent l="0" t="0" r="635" b="0"/>
            <wp:wrapSquare wrapText="bothSides"/>
            <wp:docPr id="136345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5925" name="Picture 1"/>
                    <pic:cNvPicPr/>
                  </pic:nvPicPr>
                  <pic:blipFill rotWithShape="1">
                    <a:blip r:embed="rId773" cstate="email">
                      <a:extLst>
                        <a:ext uri="{28A0092B-C50C-407E-A947-70E740481C1C}">
                          <a14:useLocalDpi xmlns:a14="http://schemas.microsoft.com/office/drawing/2010/main"/>
                        </a:ext>
                      </a:extLst>
                    </a:blip>
                    <a:srcRect/>
                    <a:stretch/>
                  </pic:blipFill>
                  <pic:spPr bwMode="auto">
                    <a:xfrm>
                      <a:off x="0" y="0"/>
                      <a:ext cx="204406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7EB">
        <w:rPr>
          <w:rFonts w:ascii="Times New Roman" w:hAnsi="Times New Roman" w:cs="Times New Roman"/>
          <w:b/>
          <w:bCs/>
          <w:color w:val="C00000"/>
          <w:sz w:val="24"/>
          <w:szCs w:val="24"/>
        </w:rPr>
        <w:t xml:space="preserve">Câu </w:t>
      </w:r>
      <w:r w:rsidRPr="003317EB">
        <w:rPr>
          <w:rFonts w:ascii="Times New Roman" w:hAnsi="Times New Roman" w:cs="Times New Roman"/>
          <w:b/>
          <w:bCs/>
          <w:color w:val="C00000"/>
          <w:sz w:val="24"/>
          <w:szCs w:val="24"/>
          <w:lang w:val="vi-VN"/>
        </w:rPr>
        <w:t>3.</w:t>
      </w:r>
      <w:r w:rsidRPr="003608C1">
        <w:rPr>
          <w:rFonts w:ascii="Times New Roman" w:hAnsi="Times New Roman" w:cs="Times New Roman"/>
          <w:b/>
          <w:bCs/>
          <w:sz w:val="24"/>
          <w:szCs w:val="24"/>
          <w:lang w:val="vi-VN"/>
        </w:rPr>
        <w:t xml:space="preserve"> (Hoá 11 – Chương 1) </w:t>
      </w:r>
      <w:r w:rsidRPr="003608C1">
        <w:rPr>
          <w:rFonts w:ascii="Times New Roman" w:hAnsi="Times New Roman" w:cs="Times New Roman"/>
          <w:b/>
          <w:bCs/>
          <w:sz w:val="24"/>
          <w:szCs w:val="24"/>
        </w:rPr>
        <w:t xml:space="preserve"> </w:t>
      </w:r>
      <w:r w:rsidRPr="003608C1">
        <w:rPr>
          <w:rFonts w:ascii="Times New Roman" w:eastAsia="Aptos" w:hAnsi="Times New Roman" w:cs="Times New Roman"/>
          <w:sz w:val="24"/>
          <w:szCs w:val="24"/>
        </w:rPr>
        <w:t>Hình vẽ bên</w:t>
      </w:r>
      <w:r w:rsidRPr="003608C1">
        <w:rPr>
          <w:rFonts w:ascii="Times New Roman" w:eastAsia="Aptos" w:hAnsi="Times New Roman" w:cs="Times New Roman"/>
          <w:sz w:val="24"/>
          <w:szCs w:val="24"/>
          <w:lang w:val="vi-VN"/>
        </w:rPr>
        <w:t xml:space="preserve"> </w:t>
      </w:r>
      <w:r w:rsidRPr="003608C1">
        <w:rPr>
          <w:rFonts w:ascii="Times New Roman" w:eastAsia="Aptos" w:hAnsi="Times New Roman" w:cs="Times New Roman"/>
          <w:sz w:val="24"/>
          <w:szCs w:val="24"/>
        </w:rPr>
        <w:t>biểu diễn trạng</w:t>
      </w:r>
      <w:r w:rsidRPr="003608C1">
        <w:rPr>
          <w:rFonts w:ascii="Times New Roman" w:eastAsia="Aptos" w:hAnsi="Times New Roman" w:cs="Times New Roman"/>
          <w:sz w:val="24"/>
          <w:szCs w:val="24"/>
          <w:lang w:val="vi-VN"/>
        </w:rPr>
        <w:t xml:space="preserve"> thái tại một thời điểm của </w:t>
      </w:r>
      <w:r w:rsidRPr="003608C1">
        <w:rPr>
          <w:rFonts w:ascii="Times New Roman" w:eastAsia="Aptos" w:hAnsi="Times New Roman" w:cs="Times New Roman"/>
          <w:sz w:val="24"/>
          <w:szCs w:val="24"/>
        </w:rPr>
        <w:t>phản ứng</w:t>
      </w:r>
      <w:r w:rsidRPr="003608C1">
        <w:rPr>
          <w:rFonts w:ascii="Times New Roman" w:eastAsia="Aptos" w:hAnsi="Times New Roman" w:cs="Times New Roman"/>
          <w:sz w:val="24"/>
          <w:szCs w:val="24"/>
          <w:lang w:val="vi-VN"/>
        </w:rPr>
        <w:t xml:space="preserve"> thuận nghịch sau:</w:t>
      </w:r>
      <w:r w:rsidRPr="003608C1">
        <w:rPr>
          <w:rFonts w:ascii="Times New Roman" w:eastAsia="Aptos" w:hAnsi="Times New Roman" w:cs="Times New Roman"/>
          <w:sz w:val="24"/>
          <w:szCs w:val="24"/>
        </w:rPr>
        <w:t xml:space="preserve"> </w:t>
      </w:r>
    </w:p>
    <w:p w14:paraId="232681D3" w14:textId="77777777" w:rsidR="00F327EB" w:rsidRPr="003608C1" w:rsidRDefault="00F327EB" w:rsidP="006460D9">
      <w:pPr>
        <w:spacing w:after="0"/>
        <w:mirrorIndents/>
        <w:jc w:val="both"/>
        <w:rPr>
          <w:rFonts w:ascii="Times New Roman" w:eastAsia="Aptos" w:hAnsi="Times New Roman" w:cs="Times New Roman"/>
          <w:sz w:val="24"/>
          <w:szCs w:val="24"/>
        </w:rPr>
      </w:pPr>
      <w:r w:rsidRPr="003608C1">
        <w:rPr>
          <w:rFonts w:ascii="Times New Roman" w:eastAsia="Aptos" w:hAnsi="Times New Roman" w:cs="Times New Roman"/>
          <w:sz w:val="24"/>
          <w:szCs w:val="24"/>
          <w:lang w:val="vi-VN"/>
        </w:rPr>
        <w:t xml:space="preserve">          </w:t>
      </w:r>
      <w:r w:rsidRPr="003608C1">
        <w:rPr>
          <w:rFonts w:ascii="Times New Roman" w:eastAsia="Aptos" w:hAnsi="Times New Roman" w:cs="Times New Roman"/>
          <w:sz w:val="24"/>
          <w:szCs w:val="24"/>
        </w:rPr>
        <w:t>A</w:t>
      </w:r>
      <w:r w:rsidRPr="003608C1">
        <w:rPr>
          <w:rFonts w:ascii="Times New Roman" w:eastAsia="Aptos" w:hAnsi="Times New Roman" w:cs="Times New Roman"/>
          <w:sz w:val="24"/>
          <w:szCs w:val="24"/>
          <w:vertAlign w:val="subscript"/>
        </w:rPr>
        <w:t>2 (g)</w:t>
      </w:r>
      <w:r w:rsidRPr="003608C1">
        <w:rPr>
          <w:rFonts w:ascii="Times New Roman" w:eastAsia="Aptos" w:hAnsi="Times New Roman" w:cs="Times New Roman"/>
          <w:sz w:val="24"/>
          <w:szCs w:val="24"/>
        </w:rPr>
        <w:t xml:space="preserve"> + B</w:t>
      </w:r>
      <w:r w:rsidRPr="003608C1">
        <w:rPr>
          <w:rFonts w:ascii="Times New Roman" w:eastAsia="Aptos" w:hAnsi="Times New Roman" w:cs="Times New Roman"/>
          <w:sz w:val="24"/>
          <w:szCs w:val="24"/>
          <w:vertAlign w:val="subscript"/>
        </w:rPr>
        <w:t>2 (g)</w:t>
      </w:r>
      <w:r w:rsidRPr="003608C1">
        <w:rPr>
          <w:rFonts w:ascii="Times New Roman" w:eastAsia="Aptos" w:hAnsi="Times New Roman" w:cs="Times New Roman"/>
          <w:sz w:val="24"/>
          <w:szCs w:val="24"/>
          <w:vertAlign w:val="subscript"/>
          <w:lang w:val="vi-VN"/>
        </w:rPr>
        <w:t xml:space="preserve"> </w:t>
      </w:r>
      <w:r w:rsidRPr="003608C1">
        <w:rPr>
          <w:rFonts w:ascii="Times New Roman" w:hAnsi="Times New Roman" w:cs="Times New Roman"/>
          <w:noProof/>
          <w:position w:val="-10"/>
          <w:sz w:val="24"/>
          <w:szCs w:val="24"/>
        </w:rPr>
        <w:object w:dxaOrig="620" w:dyaOrig="400" w14:anchorId="20544FC6">
          <v:shape id="_x0000_i1446" type="#_x0000_t75" alt="" style="width:30pt;height:19.5pt;mso-width-percent:0;mso-height-percent:0;mso-width-percent:0;mso-height-percent:0" o:ole="">
            <v:imagedata r:id="rId774" o:title=""/>
          </v:shape>
          <o:OLEObject Type="Embed" ProgID="Equation.DSMT4" ShapeID="_x0000_i1446" DrawAspect="Content" ObjectID="_1833292597" r:id="rId775"/>
        </w:object>
      </w:r>
      <w:r w:rsidRPr="003608C1">
        <w:rPr>
          <w:rFonts w:ascii="Times New Roman" w:hAnsi="Times New Roman" w:cs="Times New Roman"/>
          <w:noProof/>
          <w:sz w:val="24"/>
          <w:szCs w:val="24"/>
          <w:lang w:val="vi-VN"/>
        </w:rPr>
        <w:t xml:space="preserve">   </w:t>
      </w:r>
      <w:r w:rsidRPr="003608C1">
        <w:rPr>
          <w:rFonts w:ascii="Times New Roman" w:eastAsia="Aptos" w:hAnsi="Times New Roman" w:cs="Times New Roman"/>
          <w:sz w:val="24"/>
          <w:szCs w:val="24"/>
        </w:rPr>
        <w:t>2AB</w:t>
      </w:r>
      <w:r w:rsidRPr="003608C1">
        <w:rPr>
          <w:rFonts w:ascii="Times New Roman" w:eastAsia="Aptos" w:hAnsi="Times New Roman" w:cs="Times New Roman"/>
          <w:sz w:val="24"/>
          <w:szCs w:val="24"/>
          <w:vertAlign w:val="subscript"/>
        </w:rPr>
        <w:t>(g)</w:t>
      </w:r>
      <w:r w:rsidRPr="003608C1">
        <w:rPr>
          <w:rFonts w:ascii="Times New Roman" w:eastAsia="Aptos" w:hAnsi="Times New Roman" w:cs="Times New Roman"/>
          <w:sz w:val="24"/>
          <w:szCs w:val="24"/>
        </w:rPr>
        <w:t xml:space="preserve"> với K</w:t>
      </w:r>
      <w:r w:rsidRPr="003608C1">
        <w:rPr>
          <w:rFonts w:ascii="Times New Roman" w:eastAsia="Aptos" w:hAnsi="Times New Roman" w:cs="Times New Roman"/>
          <w:sz w:val="24"/>
          <w:szCs w:val="24"/>
          <w:vertAlign w:val="subscript"/>
        </w:rPr>
        <w:t>C</w:t>
      </w:r>
      <w:r w:rsidRPr="003608C1">
        <w:rPr>
          <w:rFonts w:ascii="Times New Roman" w:eastAsia="Aptos" w:hAnsi="Times New Roman" w:cs="Times New Roman"/>
          <w:sz w:val="24"/>
          <w:szCs w:val="24"/>
        </w:rPr>
        <w:t xml:space="preserve"> = 2,5.</w:t>
      </w:r>
    </w:p>
    <w:p w14:paraId="174F3799" w14:textId="77777777" w:rsidR="00F327EB" w:rsidRPr="003608C1" w:rsidRDefault="00F327EB" w:rsidP="006460D9">
      <w:pPr>
        <w:spacing w:after="0"/>
        <w:mirrorIndents/>
        <w:jc w:val="both"/>
        <w:rPr>
          <w:rFonts w:ascii="Times New Roman" w:eastAsia="Aptos" w:hAnsi="Times New Roman" w:cs="Times New Roman"/>
          <w:sz w:val="24"/>
          <w:szCs w:val="24"/>
        </w:rPr>
      </w:pPr>
      <w:r w:rsidRPr="003608C1">
        <w:rPr>
          <w:rFonts w:ascii="Times New Roman" w:eastAsia="Aptos" w:hAnsi="Times New Roman" w:cs="Times New Roman"/>
          <w:sz w:val="24"/>
          <w:szCs w:val="24"/>
        </w:rPr>
        <w:t>Phát biểu nào sau đây đúng</w:t>
      </w:r>
      <w:r w:rsidRPr="003608C1">
        <w:rPr>
          <w:rFonts w:ascii="Times New Roman" w:eastAsia="Aptos" w:hAnsi="Times New Roman" w:cs="Times New Roman"/>
          <w:sz w:val="24"/>
          <w:szCs w:val="24"/>
          <w:lang w:val="vi-VN"/>
        </w:rPr>
        <w:t xml:space="preserve"> khi </w:t>
      </w:r>
      <w:r w:rsidRPr="003608C1">
        <w:rPr>
          <w:rFonts w:ascii="Times New Roman" w:eastAsia="Aptos" w:hAnsi="Times New Roman" w:cs="Times New Roman"/>
          <w:sz w:val="24"/>
          <w:szCs w:val="24"/>
        </w:rPr>
        <w:t>mô tả trạng thái của hệ</w:t>
      </w:r>
      <w:r w:rsidRPr="003608C1">
        <w:rPr>
          <w:rFonts w:ascii="Times New Roman" w:eastAsia="Aptos" w:hAnsi="Times New Roman" w:cs="Times New Roman"/>
          <w:sz w:val="24"/>
          <w:szCs w:val="24"/>
          <w:lang w:val="vi-VN"/>
        </w:rPr>
        <w:t xml:space="preserve"> phản ứng</w:t>
      </w:r>
      <w:r w:rsidRPr="003608C1">
        <w:rPr>
          <w:rFonts w:ascii="Times New Roman" w:eastAsia="Aptos" w:hAnsi="Times New Roman" w:cs="Times New Roman"/>
          <w:sz w:val="24"/>
          <w:szCs w:val="24"/>
        </w:rPr>
        <w:t>?</w:t>
      </w:r>
    </w:p>
    <w:p w14:paraId="5514A80C" w14:textId="77777777" w:rsidR="00F327EB" w:rsidRPr="003608C1" w:rsidRDefault="00F327EB" w:rsidP="006460D9">
      <w:pPr>
        <w:spacing w:after="0"/>
        <w:ind w:firstLine="284"/>
        <w:mirrorIndents/>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A.</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Phản ứng đang ở trạng thái cân bằng.</w:t>
      </w:r>
    </w:p>
    <w:p w14:paraId="147FA86F" w14:textId="77777777" w:rsidR="00F327EB" w:rsidRPr="003608C1" w:rsidRDefault="00F327EB" w:rsidP="006460D9">
      <w:pPr>
        <w:spacing w:after="0"/>
        <w:ind w:firstLine="284"/>
        <w:mirrorIndents/>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B.</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Phản ứng đang chuyển dịch theo chiều thuận.</w:t>
      </w:r>
    </w:p>
    <w:p w14:paraId="006D5629" w14:textId="77777777" w:rsidR="00F327EB" w:rsidRPr="003608C1" w:rsidRDefault="00F327EB" w:rsidP="006460D9">
      <w:pPr>
        <w:spacing w:after="0"/>
        <w:ind w:firstLine="284"/>
        <w:mirrorIndents/>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C.</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Phản ứng đang chuyển dịch theo chiều nghịch.</w:t>
      </w:r>
    </w:p>
    <w:p w14:paraId="7D8F2055" w14:textId="77777777" w:rsidR="00F327EB" w:rsidRPr="003608C1" w:rsidRDefault="00F327EB" w:rsidP="006460D9">
      <w:pPr>
        <w:spacing w:after="0"/>
        <w:ind w:firstLine="284"/>
        <w:mirrorIndents/>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D.</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 xml:space="preserve">Phản ứng đã dừng lại. </w:t>
      </w:r>
    </w:p>
    <w:p w14:paraId="76D85AFB" w14:textId="77777777" w:rsidR="00F327EB" w:rsidRPr="003608C1" w:rsidRDefault="00F327EB" w:rsidP="006460D9">
      <w:pPr>
        <w:spacing w:after="0"/>
        <w:jc w:val="both"/>
        <w:rPr>
          <w:rFonts w:ascii="Times New Roman" w:hAnsi="Times New Roman" w:cs="Times New Roman"/>
          <w:sz w:val="24"/>
          <w:szCs w:val="24"/>
          <w:lang w:val="pt-BR"/>
        </w:rPr>
      </w:pPr>
      <w:r w:rsidRPr="003317EB">
        <w:rPr>
          <w:rFonts w:ascii="Times New Roman" w:hAnsi="Times New Roman" w:cs="Times New Roman"/>
          <w:b/>
          <w:bCs/>
          <w:color w:val="C00000"/>
          <w:sz w:val="24"/>
          <w:szCs w:val="24"/>
        </w:rPr>
        <w:t xml:space="preserve">Câu </w:t>
      </w:r>
      <w:r w:rsidRPr="003317EB">
        <w:rPr>
          <w:rFonts w:ascii="Times New Roman" w:hAnsi="Times New Roman" w:cs="Times New Roman"/>
          <w:b/>
          <w:bCs/>
          <w:color w:val="C00000"/>
          <w:sz w:val="24"/>
          <w:szCs w:val="24"/>
          <w:lang w:val="vi-VN"/>
        </w:rPr>
        <w:t>4.</w:t>
      </w:r>
      <w:r w:rsidRPr="003608C1">
        <w:rPr>
          <w:rFonts w:ascii="Times New Roman" w:hAnsi="Times New Roman" w:cs="Times New Roman"/>
          <w:b/>
          <w:bCs/>
          <w:sz w:val="24"/>
          <w:szCs w:val="24"/>
          <w:lang w:val="vi-VN"/>
        </w:rPr>
        <w:t xml:space="preserve"> (Hoá 11 – Chương 3) </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lang w:val="pt-BR"/>
        </w:rPr>
        <w:t>Cho các phát biểu sau:</w:t>
      </w:r>
    </w:p>
    <w:p w14:paraId="65274F89" w14:textId="77777777" w:rsidR="00F327EB" w:rsidRPr="003608C1" w:rsidRDefault="00F327EB" w:rsidP="006460D9">
      <w:pPr>
        <w:spacing w:after="0"/>
        <w:ind w:firstLine="142"/>
        <w:jc w:val="both"/>
        <w:rPr>
          <w:rFonts w:ascii="Times New Roman" w:hAnsi="Times New Roman" w:cs="Times New Roman"/>
          <w:bCs/>
          <w:sz w:val="24"/>
          <w:szCs w:val="24"/>
          <w:lang w:val="pt-BR"/>
        </w:rPr>
      </w:pPr>
      <w:r w:rsidRPr="003608C1">
        <w:rPr>
          <w:rFonts w:ascii="Times New Roman" w:hAnsi="Times New Roman" w:cs="Times New Roman"/>
          <w:bCs/>
          <w:sz w:val="24"/>
          <w:szCs w:val="24"/>
          <w:lang w:val="pt-BR"/>
        </w:rPr>
        <w:t>(1) Dùng phương pháp chưng cất có</w:t>
      </w:r>
      <w:r w:rsidRPr="003608C1">
        <w:rPr>
          <w:rFonts w:ascii="Times New Roman" w:hAnsi="Times New Roman" w:cs="Times New Roman"/>
          <w:bCs/>
          <w:sz w:val="24"/>
          <w:szCs w:val="24"/>
          <w:lang w:val="vi-VN"/>
        </w:rPr>
        <w:t xml:space="preserve"> thể </w:t>
      </w:r>
      <w:r w:rsidRPr="003608C1">
        <w:rPr>
          <w:rFonts w:ascii="Times New Roman" w:hAnsi="Times New Roman" w:cs="Times New Roman"/>
          <w:bCs/>
          <w:sz w:val="24"/>
          <w:szCs w:val="24"/>
          <w:lang w:val="pt-BR"/>
        </w:rPr>
        <w:t>tách riêng</w:t>
      </w:r>
      <w:r w:rsidRPr="003608C1">
        <w:rPr>
          <w:rFonts w:ascii="Times New Roman" w:hAnsi="Times New Roman" w:cs="Times New Roman"/>
          <w:iCs/>
          <w:sz w:val="24"/>
          <w:szCs w:val="24"/>
          <w:lang w:val="pt-BR"/>
        </w:rPr>
        <w:t xml:space="preserve"> các alkane có mạch carbon không phân nhánh sau: pentane (sôi ở 36</w:t>
      </w:r>
      <w:r w:rsidRPr="003608C1">
        <w:rPr>
          <w:rFonts w:ascii="Times New Roman" w:hAnsi="Times New Roman" w:cs="Times New Roman"/>
          <w:iCs/>
          <w:sz w:val="24"/>
          <w:szCs w:val="24"/>
          <w:vertAlign w:val="superscript"/>
          <w:lang w:val="pt-BR"/>
        </w:rPr>
        <w:t>o</w:t>
      </w:r>
      <w:r w:rsidRPr="003608C1">
        <w:rPr>
          <w:rFonts w:ascii="Times New Roman" w:hAnsi="Times New Roman" w:cs="Times New Roman"/>
          <w:iCs/>
          <w:sz w:val="24"/>
          <w:szCs w:val="24"/>
          <w:lang w:val="pt-BR"/>
        </w:rPr>
        <w:t>C), heptane (sôi ở 98</w:t>
      </w:r>
      <w:r w:rsidRPr="003608C1">
        <w:rPr>
          <w:rFonts w:ascii="Times New Roman" w:hAnsi="Times New Roman" w:cs="Times New Roman"/>
          <w:iCs/>
          <w:sz w:val="24"/>
          <w:szCs w:val="24"/>
          <w:vertAlign w:val="superscript"/>
          <w:lang w:val="pt-BR"/>
        </w:rPr>
        <w:t>o</w:t>
      </w:r>
      <w:r w:rsidRPr="003608C1">
        <w:rPr>
          <w:rFonts w:ascii="Times New Roman" w:hAnsi="Times New Roman" w:cs="Times New Roman"/>
          <w:iCs/>
          <w:sz w:val="24"/>
          <w:szCs w:val="24"/>
          <w:lang w:val="pt-BR"/>
        </w:rPr>
        <w:t>C), octane (sôi ở 126</w:t>
      </w:r>
      <w:r w:rsidRPr="003608C1">
        <w:rPr>
          <w:rFonts w:ascii="Times New Roman" w:hAnsi="Times New Roman" w:cs="Times New Roman"/>
          <w:iCs/>
          <w:sz w:val="24"/>
          <w:szCs w:val="24"/>
          <w:vertAlign w:val="superscript"/>
          <w:lang w:val="pt-BR"/>
        </w:rPr>
        <w:t>o</w:t>
      </w:r>
      <w:r w:rsidRPr="003608C1">
        <w:rPr>
          <w:rFonts w:ascii="Times New Roman" w:hAnsi="Times New Roman" w:cs="Times New Roman"/>
          <w:iCs/>
          <w:sz w:val="24"/>
          <w:szCs w:val="24"/>
          <w:lang w:val="pt-BR"/>
        </w:rPr>
        <w:t>C).</w:t>
      </w:r>
    </w:p>
    <w:p w14:paraId="30231A74" w14:textId="77777777" w:rsidR="00F327EB" w:rsidRPr="003608C1" w:rsidRDefault="00F327EB" w:rsidP="006460D9">
      <w:pPr>
        <w:tabs>
          <w:tab w:val="left" w:pos="283"/>
          <w:tab w:val="left" w:pos="2835"/>
          <w:tab w:val="left" w:pos="5386"/>
          <w:tab w:val="left" w:pos="7937"/>
        </w:tabs>
        <w:spacing w:after="0"/>
        <w:ind w:firstLine="142"/>
        <w:jc w:val="both"/>
        <w:rPr>
          <w:rFonts w:ascii="Times New Roman" w:hAnsi="Times New Roman" w:cs="Times New Roman"/>
          <w:b/>
          <w:sz w:val="24"/>
          <w:szCs w:val="24"/>
          <w:lang w:val="pt-BR"/>
        </w:rPr>
      </w:pPr>
      <w:r w:rsidRPr="003608C1">
        <w:rPr>
          <w:rFonts w:ascii="Times New Roman" w:hAnsi="Times New Roman" w:cs="Times New Roman"/>
          <w:bCs/>
          <w:sz w:val="24"/>
          <w:szCs w:val="24"/>
          <w:lang w:val="pt-BR"/>
        </w:rPr>
        <w:t xml:space="preserve">(2) </w:t>
      </w:r>
      <w:r w:rsidRPr="003608C1">
        <w:rPr>
          <w:rFonts w:ascii="Times New Roman" w:hAnsi="Times New Roman" w:cs="Times New Roman"/>
          <w:sz w:val="24"/>
          <w:szCs w:val="24"/>
          <w:lang w:val="pt-BR"/>
        </w:rPr>
        <w:t>Trong phương pháp kết tinh, chất cần tinh chế phải</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pt-BR"/>
        </w:rPr>
        <w:t>tan tốt trong</w:t>
      </w:r>
      <w:r w:rsidRPr="003608C1">
        <w:rPr>
          <w:rFonts w:ascii="Times New Roman" w:hAnsi="Times New Roman" w:cs="Times New Roman"/>
          <w:sz w:val="24"/>
          <w:szCs w:val="24"/>
          <w:lang w:val="vi-VN"/>
        </w:rPr>
        <w:t xml:space="preserve"> dung môi </w:t>
      </w:r>
      <w:r w:rsidRPr="003608C1">
        <w:rPr>
          <w:rFonts w:ascii="Times New Roman" w:hAnsi="Times New Roman" w:cs="Times New Roman"/>
          <w:sz w:val="24"/>
          <w:szCs w:val="24"/>
          <w:lang w:val="pt-BR"/>
        </w:rPr>
        <w:t>ở nhiệt độ thường, độ tan của nó giảm nhanh khi tăng nhiệt độ.</w:t>
      </w:r>
    </w:p>
    <w:p w14:paraId="4DBAAC41" w14:textId="77777777" w:rsidR="00F327EB" w:rsidRPr="003608C1" w:rsidRDefault="00F327EB" w:rsidP="006460D9">
      <w:pPr>
        <w:tabs>
          <w:tab w:val="left" w:pos="283"/>
          <w:tab w:val="left" w:pos="2835"/>
          <w:tab w:val="left" w:pos="5386"/>
          <w:tab w:val="left" w:pos="7937"/>
        </w:tabs>
        <w:spacing w:after="0"/>
        <w:ind w:firstLine="142"/>
        <w:jc w:val="both"/>
        <w:rPr>
          <w:rFonts w:ascii="Times New Roman" w:hAnsi="Times New Roman" w:cs="Times New Roman"/>
          <w:sz w:val="24"/>
          <w:szCs w:val="24"/>
          <w:lang w:val="pt-BR"/>
        </w:rPr>
      </w:pPr>
      <w:r w:rsidRPr="003608C1">
        <w:rPr>
          <w:rFonts w:ascii="Times New Roman" w:hAnsi="Times New Roman" w:cs="Times New Roman"/>
          <w:bCs/>
          <w:sz w:val="24"/>
          <w:szCs w:val="24"/>
          <w:lang w:val="pt-BR"/>
        </w:rPr>
        <w:lastRenderedPageBreak/>
        <w:t xml:space="preserve">(3) </w:t>
      </w:r>
      <w:r w:rsidRPr="003608C1">
        <w:rPr>
          <w:rFonts w:ascii="Times New Roman" w:hAnsi="Times New Roman" w:cs="Times New Roman"/>
          <w:sz w:val="24"/>
          <w:szCs w:val="24"/>
          <w:lang w:val="pt-BR"/>
        </w:rPr>
        <w:t>Mật ong để lâu thường thấy có những hạt rắn xuất hiện ở đáy chai</w:t>
      </w:r>
      <w:r w:rsidRPr="003608C1">
        <w:rPr>
          <w:rFonts w:ascii="Times New Roman" w:hAnsi="Times New Roman" w:cs="Times New Roman"/>
          <w:bCs/>
          <w:sz w:val="24"/>
          <w:szCs w:val="24"/>
          <w:lang w:val="pt-BR"/>
        </w:rPr>
        <w:t xml:space="preserve">, do </w:t>
      </w:r>
      <w:r w:rsidRPr="003608C1">
        <w:rPr>
          <w:rFonts w:ascii="Times New Roman" w:hAnsi="Times New Roman" w:cs="Times New Roman"/>
          <w:sz w:val="24"/>
          <w:szCs w:val="24"/>
          <w:lang w:val="pt-BR"/>
        </w:rPr>
        <w:t>nước trong mật ong bay hơi thu</w:t>
      </w:r>
      <w:r w:rsidRPr="003608C1">
        <w:rPr>
          <w:rFonts w:ascii="Times New Roman" w:hAnsi="Times New Roman" w:cs="Times New Roman"/>
          <w:sz w:val="24"/>
          <w:szCs w:val="24"/>
          <w:lang w:val="vi-VN"/>
        </w:rPr>
        <w:t xml:space="preserve"> được chất</w:t>
      </w:r>
      <w:r w:rsidRPr="003608C1">
        <w:rPr>
          <w:rFonts w:ascii="Times New Roman" w:hAnsi="Times New Roman" w:cs="Times New Roman"/>
          <w:sz w:val="24"/>
          <w:szCs w:val="24"/>
          <w:lang w:val="pt-BR"/>
        </w:rPr>
        <w:t xml:space="preserve"> kết tinh chủ</w:t>
      </w:r>
      <w:r w:rsidRPr="003608C1">
        <w:rPr>
          <w:rFonts w:ascii="Times New Roman" w:hAnsi="Times New Roman" w:cs="Times New Roman"/>
          <w:sz w:val="24"/>
          <w:szCs w:val="24"/>
          <w:lang w:val="vi-VN"/>
        </w:rPr>
        <w:t xml:space="preserve"> yếu là đường</w:t>
      </w:r>
      <w:r w:rsidRPr="003608C1">
        <w:rPr>
          <w:rFonts w:ascii="Times New Roman" w:hAnsi="Times New Roman" w:cs="Times New Roman"/>
          <w:sz w:val="24"/>
          <w:szCs w:val="24"/>
          <w:lang w:val="pt-BR"/>
        </w:rPr>
        <w:t xml:space="preserve"> saccharose.</w:t>
      </w:r>
    </w:p>
    <w:p w14:paraId="0D6F2AD5" w14:textId="77777777" w:rsidR="00F327EB" w:rsidRPr="003608C1" w:rsidRDefault="00F327EB" w:rsidP="006460D9">
      <w:pPr>
        <w:spacing w:after="0"/>
        <w:ind w:firstLine="142"/>
        <w:jc w:val="both"/>
        <w:rPr>
          <w:rFonts w:ascii="Times New Roman" w:hAnsi="Times New Roman" w:cs="Times New Roman"/>
          <w:bCs/>
          <w:sz w:val="24"/>
          <w:szCs w:val="24"/>
          <w:lang w:val="pt-BR"/>
        </w:rPr>
      </w:pPr>
      <w:r w:rsidRPr="003608C1">
        <w:rPr>
          <w:rFonts w:ascii="Times New Roman" w:hAnsi="Times New Roman" w:cs="Times New Roman"/>
          <w:bCs/>
          <w:sz w:val="24"/>
          <w:szCs w:val="24"/>
          <w:lang w:val="pt-BR"/>
        </w:rPr>
        <w:t xml:space="preserve">(4) </w:t>
      </w:r>
      <w:r w:rsidRPr="003608C1">
        <w:rPr>
          <w:rFonts w:ascii="Times New Roman" w:hAnsi="Times New Roman" w:cs="Times New Roman"/>
          <w:iCs/>
          <w:sz w:val="24"/>
          <w:szCs w:val="24"/>
          <w:lang w:val="pt-BR"/>
        </w:rPr>
        <w:t>Phương pháp sắc kí cột có pha tĩnh là bột silicagel hoặc bột aluminium oxygende</w:t>
      </w:r>
      <w:r w:rsidRPr="003608C1">
        <w:rPr>
          <w:rFonts w:ascii="Times New Roman" w:hAnsi="Times New Roman" w:cs="Times New Roman"/>
          <w:bCs/>
          <w:sz w:val="24"/>
          <w:szCs w:val="24"/>
          <w:lang w:val="pt-BR"/>
        </w:rPr>
        <w:t xml:space="preserve">.., </w:t>
      </w:r>
      <w:r w:rsidRPr="003608C1">
        <w:rPr>
          <w:rFonts w:ascii="Times New Roman" w:hAnsi="Times New Roman" w:cs="Times New Roman"/>
          <w:bCs/>
          <w:iCs/>
          <w:color w:val="000000" w:themeColor="text1"/>
          <w:sz w:val="24"/>
          <w:szCs w:val="24"/>
          <w:lang w:val="pt-BR"/>
        </w:rPr>
        <w:t>pha động là dung môi thích hợp được đổ ở phía dưới pha tĩnh.</w:t>
      </w:r>
    </w:p>
    <w:p w14:paraId="7CCAF276" w14:textId="77777777" w:rsidR="00F327EB" w:rsidRPr="003608C1" w:rsidRDefault="00F327EB" w:rsidP="006460D9">
      <w:pPr>
        <w:spacing w:after="0"/>
        <w:ind w:firstLine="142"/>
        <w:jc w:val="both"/>
        <w:rPr>
          <w:rFonts w:ascii="Times New Roman" w:hAnsi="Times New Roman" w:cs="Times New Roman"/>
          <w:b/>
          <w:color w:val="0000FF"/>
          <w:sz w:val="24"/>
          <w:szCs w:val="24"/>
          <w:lang w:val="pt-BR"/>
        </w:rPr>
      </w:pPr>
      <w:r w:rsidRPr="003608C1">
        <w:rPr>
          <w:rFonts w:ascii="Times New Roman" w:hAnsi="Times New Roman" w:cs="Times New Roman"/>
          <w:bCs/>
          <w:sz w:val="24"/>
          <w:szCs w:val="24"/>
          <w:lang w:val="pt-BR"/>
        </w:rPr>
        <w:t xml:space="preserve">(5) </w:t>
      </w:r>
      <w:r w:rsidRPr="003608C1">
        <w:rPr>
          <w:rFonts w:ascii="Times New Roman" w:hAnsi="Times New Roman" w:cs="Times New Roman"/>
          <w:sz w:val="24"/>
          <w:szCs w:val="24"/>
          <w:lang w:val="pt-BR"/>
        </w:rPr>
        <w:t xml:space="preserve">Tách tinh dầu từ hỗn hợp </w:t>
      </w:r>
      <w:r w:rsidRPr="003608C1">
        <w:rPr>
          <w:rFonts w:ascii="Times New Roman" w:hAnsi="Times New Roman" w:cs="Times New Roman"/>
          <w:sz w:val="24"/>
          <w:szCs w:val="24"/>
          <w:lang w:val="pt-BR"/>
        </w:rPr>
        <w:sym w:font="Symbol" w:char="F062"/>
      </w:r>
      <w:r w:rsidRPr="003608C1">
        <w:rPr>
          <w:rFonts w:ascii="Times New Roman" w:hAnsi="Times New Roman" w:cs="Times New Roman"/>
          <w:sz w:val="24"/>
          <w:szCs w:val="24"/>
          <w:lang w:val="vi-VN"/>
        </w:rPr>
        <w:t xml:space="preserve">-carotene từ nước ép cà rốt </w:t>
      </w:r>
      <w:r w:rsidRPr="003608C1">
        <w:rPr>
          <w:rFonts w:ascii="Times New Roman" w:hAnsi="Times New Roman" w:cs="Times New Roman"/>
          <w:sz w:val="24"/>
          <w:szCs w:val="24"/>
          <w:lang w:val="pt-BR"/>
        </w:rPr>
        <w:t>bằng dung môi hexane thuộc phương pháp chiết lỏng – lỏng.</w:t>
      </w:r>
    </w:p>
    <w:p w14:paraId="10C484D8" w14:textId="77777777" w:rsidR="00F327EB" w:rsidRPr="003608C1" w:rsidRDefault="00F327EB" w:rsidP="006460D9">
      <w:pPr>
        <w:spacing w:after="0"/>
        <w:ind w:firstLine="142"/>
        <w:jc w:val="both"/>
        <w:rPr>
          <w:rFonts w:ascii="Times New Roman" w:hAnsi="Times New Roman" w:cs="Times New Roman"/>
          <w:bCs/>
          <w:sz w:val="24"/>
          <w:szCs w:val="24"/>
          <w:lang w:val="pt-BR"/>
        </w:rPr>
      </w:pPr>
      <w:r w:rsidRPr="003608C1">
        <w:rPr>
          <w:rFonts w:ascii="Times New Roman" w:hAnsi="Times New Roman" w:cs="Times New Roman"/>
          <w:bCs/>
          <w:sz w:val="24"/>
          <w:szCs w:val="24"/>
          <w:lang w:val="pt-BR"/>
        </w:rPr>
        <w:t>Có bao nhiêu phát biểu đúng?</w:t>
      </w:r>
    </w:p>
    <w:p w14:paraId="5E28FC34" w14:textId="77777777" w:rsidR="00F327EB" w:rsidRPr="003608C1" w:rsidRDefault="00F327EB" w:rsidP="006460D9">
      <w:pPr>
        <w:spacing w:after="0"/>
        <w:jc w:val="both"/>
        <w:rPr>
          <w:rFonts w:ascii="Times New Roman" w:hAnsi="Times New Roman" w:cs="Times New Roman"/>
          <w:bCs/>
          <w:sz w:val="24"/>
          <w:szCs w:val="24"/>
          <w:lang w:val="pt-BR"/>
        </w:rPr>
      </w:pPr>
      <w:r w:rsidRPr="003608C1">
        <w:rPr>
          <w:rFonts w:ascii="Times New Roman" w:hAnsi="Times New Roman" w:cs="Times New Roman"/>
          <w:b/>
          <w:sz w:val="24"/>
          <w:szCs w:val="24"/>
          <w:lang w:val="pt-BR"/>
        </w:rPr>
        <w:t xml:space="preserve">   </w:t>
      </w:r>
      <w:r w:rsidRPr="003317EB">
        <w:rPr>
          <w:rFonts w:ascii="Times New Roman" w:hAnsi="Times New Roman" w:cs="Times New Roman"/>
          <w:b/>
          <w:color w:val="0070C0"/>
          <w:sz w:val="24"/>
          <w:szCs w:val="24"/>
          <w:lang w:val="pt-BR"/>
        </w:rPr>
        <w:t>A.</w:t>
      </w:r>
      <w:r w:rsidRPr="003317EB">
        <w:rPr>
          <w:rFonts w:ascii="Times New Roman" w:hAnsi="Times New Roman" w:cs="Times New Roman"/>
          <w:b/>
          <w:bCs/>
          <w:color w:val="0070C0"/>
          <w:sz w:val="24"/>
          <w:szCs w:val="24"/>
          <w:lang w:val="pt-BR"/>
        </w:rPr>
        <w:t xml:space="preserve"> </w:t>
      </w:r>
      <w:r w:rsidRPr="003608C1">
        <w:rPr>
          <w:rFonts w:ascii="Times New Roman" w:hAnsi="Times New Roman" w:cs="Times New Roman"/>
          <w:bCs/>
          <w:sz w:val="24"/>
          <w:szCs w:val="24"/>
          <w:lang w:val="pt-BR"/>
        </w:rPr>
        <w:t xml:space="preserve">3. </w:t>
      </w:r>
      <w:r w:rsidRPr="003608C1">
        <w:rPr>
          <w:rFonts w:ascii="Times New Roman" w:hAnsi="Times New Roman" w:cs="Times New Roman"/>
          <w:b/>
          <w:bCs/>
          <w:sz w:val="24"/>
          <w:szCs w:val="24"/>
          <w:lang w:val="pt-BR"/>
        </w:rPr>
        <w:tab/>
        <w:t xml:space="preserve">     </w:t>
      </w:r>
      <w:r w:rsidRPr="003608C1">
        <w:rPr>
          <w:rFonts w:ascii="Times New Roman" w:hAnsi="Times New Roman" w:cs="Times New Roman"/>
          <w:b/>
          <w:bCs/>
          <w:sz w:val="24"/>
          <w:szCs w:val="24"/>
          <w:lang w:val="pt-BR"/>
        </w:rPr>
        <w:tab/>
      </w:r>
      <w:r w:rsidRPr="003608C1">
        <w:rPr>
          <w:rFonts w:ascii="Times New Roman" w:hAnsi="Times New Roman" w:cs="Times New Roman"/>
          <w:b/>
          <w:bCs/>
          <w:sz w:val="24"/>
          <w:szCs w:val="24"/>
          <w:lang w:val="pt-BR"/>
        </w:rPr>
        <w:tab/>
        <w:t xml:space="preserve"> </w:t>
      </w: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pt-BR"/>
        </w:rPr>
        <w:t xml:space="preserve">B. </w:t>
      </w:r>
      <w:r w:rsidRPr="003608C1">
        <w:rPr>
          <w:rFonts w:ascii="Times New Roman" w:hAnsi="Times New Roman" w:cs="Times New Roman"/>
          <w:bCs/>
          <w:sz w:val="24"/>
          <w:szCs w:val="24"/>
          <w:lang w:val="pt-BR"/>
        </w:rPr>
        <w:t>1.</w:t>
      </w:r>
      <w:r w:rsidRPr="003608C1">
        <w:rPr>
          <w:rFonts w:ascii="Times New Roman" w:hAnsi="Times New Roman" w:cs="Times New Roman"/>
          <w:b/>
          <w:bCs/>
          <w:sz w:val="24"/>
          <w:szCs w:val="24"/>
          <w:lang w:val="pt-BR"/>
        </w:rPr>
        <w:tab/>
        <w:t xml:space="preserve">           </w:t>
      </w:r>
      <w:r w:rsidRPr="003608C1">
        <w:rPr>
          <w:rFonts w:ascii="Times New Roman" w:hAnsi="Times New Roman" w:cs="Times New Roman"/>
          <w:b/>
          <w:bCs/>
          <w:sz w:val="24"/>
          <w:szCs w:val="24"/>
          <w:lang w:val="pt-BR"/>
        </w:rPr>
        <w:tab/>
      </w:r>
      <w:r w:rsidRPr="003608C1">
        <w:rPr>
          <w:rFonts w:ascii="Times New Roman" w:hAnsi="Times New Roman" w:cs="Times New Roman"/>
          <w:b/>
          <w:bCs/>
          <w:sz w:val="24"/>
          <w:szCs w:val="24"/>
          <w:lang w:val="pt-BR"/>
        </w:rPr>
        <w:tab/>
        <w:t xml:space="preserve"> </w:t>
      </w: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pt-BR"/>
        </w:rPr>
        <w:t xml:space="preserve">C. </w:t>
      </w:r>
      <w:r w:rsidRPr="003608C1">
        <w:rPr>
          <w:rFonts w:ascii="Times New Roman" w:hAnsi="Times New Roman" w:cs="Times New Roman"/>
          <w:bCs/>
          <w:sz w:val="24"/>
          <w:szCs w:val="24"/>
          <w:lang w:val="pt-BR"/>
        </w:rPr>
        <w:t>2.</w:t>
      </w:r>
      <w:r w:rsidRPr="003608C1">
        <w:rPr>
          <w:rFonts w:ascii="Times New Roman" w:hAnsi="Times New Roman" w:cs="Times New Roman"/>
          <w:b/>
          <w:bCs/>
          <w:sz w:val="24"/>
          <w:szCs w:val="24"/>
          <w:lang w:val="pt-BR"/>
        </w:rPr>
        <w:tab/>
        <w:t xml:space="preserve">          </w:t>
      </w:r>
      <w:r w:rsidRPr="003608C1">
        <w:rPr>
          <w:rFonts w:ascii="Times New Roman" w:hAnsi="Times New Roman" w:cs="Times New Roman"/>
          <w:b/>
          <w:bCs/>
          <w:sz w:val="24"/>
          <w:szCs w:val="24"/>
          <w:lang w:val="pt-BR"/>
        </w:rPr>
        <w:tab/>
      </w:r>
      <w:r w:rsidRPr="003608C1">
        <w:rPr>
          <w:rFonts w:ascii="Times New Roman" w:hAnsi="Times New Roman" w:cs="Times New Roman"/>
          <w:b/>
          <w:bCs/>
          <w:sz w:val="24"/>
          <w:szCs w:val="24"/>
          <w:lang w:val="pt-BR"/>
        </w:rPr>
        <w:tab/>
      </w: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pt-BR"/>
        </w:rPr>
        <w:t xml:space="preserve">D. </w:t>
      </w:r>
      <w:r w:rsidRPr="003608C1">
        <w:rPr>
          <w:rFonts w:ascii="Times New Roman" w:hAnsi="Times New Roman" w:cs="Times New Roman"/>
          <w:bCs/>
          <w:sz w:val="24"/>
          <w:szCs w:val="24"/>
          <w:lang w:val="pt-BR"/>
        </w:rPr>
        <w:t>5.</w:t>
      </w:r>
    </w:p>
    <w:p w14:paraId="65603765"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5.</w:t>
      </w:r>
      <w:r w:rsidRPr="003608C1">
        <w:rPr>
          <w:rFonts w:ascii="Times New Roman" w:hAnsi="Times New Roman" w:cs="Times New Roman"/>
          <w:b/>
          <w:bCs/>
          <w:iCs/>
          <w:color w:val="000000" w:themeColor="text1"/>
          <w:sz w:val="24"/>
          <w:szCs w:val="24"/>
        </w:rPr>
        <w:t xml:space="preserve"> (Hóa 11 – CĐ)</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sz w:val="24"/>
          <w:szCs w:val="24"/>
          <w:lang w:val="de-DE"/>
        </w:rPr>
        <w:t>Một loại phân bón cung cấp cho cây trồng nguyên tố nitrogen, có vai trò thúc đẩy quá trình tăng trưởng của cây, giúp cây đẻ nhánh khỏe, ra lá nhiều, có khả năng quang hợp tốt,… làm tăng năng suất cây trồng. Loại phân đó là</w:t>
      </w:r>
    </w:p>
    <w:p w14:paraId="373A1C19" w14:textId="77777777" w:rsidR="00F327EB" w:rsidRPr="003608C1" w:rsidRDefault="00F327EB" w:rsidP="006460D9">
      <w:pPr>
        <w:tabs>
          <w:tab w:val="left" w:pos="283"/>
          <w:tab w:val="left" w:pos="2906"/>
          <w:tab w:val="left" w:pos="5528"/>
          <w:tab w:val="left" w:pos="8150"/>
        </w:tabs>
        <w:spacing w:after="0"/>
        <w:rPr>
          <w:rFonts w:ascii="Times New Roman" w:hAnsi="Times New Roman" w:cs="Times New Roman"/>
          <w:sz w:val="24"/>
          <w:szCs w:val="24"/>
          <w:lang w:val="de-DE"/>
        </w:rPr>
      </w:pPr>
      <w:r w:rsidRPr="003608C1">
        <w:rPr>
          <w:rStyle w:val="YoungMixChar"/>
          <w:rFonts w:cs="Times New Roman"/>
          <w:b/>
          <w:szCs w:val="24"/>
          <w:lang w:val="de-DE"/>
        </w:rPr>
        <w:tab/>
      </w:r>
      <w:r w:rsidRPr="003317EB">
        <w:rPr>
          <w:rStyle w:val="YoungMixChar"/>
          <w:rFonts w:cs="Times New Roman"/>
          <w:b/>
          <w:color w:val="0070C0"/>
          <w:szCs w:val="24"/>
          <w:lang w:val="de-DE"/>
        </w:rPr>
        <w:t xml:space="preserve">A. </w:t>
      </w:r>
      <w:r w:rsidRPr="003608C1">
        <w:rPr>
          <w:rFonts w:ascii="Times New Roman" w:hAnsi="Times New Roman" w:cs="Times New Roman"/>
          <w:sz w:val="24"/>
          <w:szCs w:val="24"/>
          <w:lang w:val="fr-FR"/>
        </w:rPr>
        <w:t>phân vi lượng.</w:t>
      </w:r>
      <w:r w:rsidRPr="003608C1">
        <w:rPr>
          <w:rStyle w:val="YoungMixChar"/>
          <w:rFonts w:cs="Times New Roman"/>
          <w:b/>
          <w:szCs w:val="24"/>
          <w:lang w:val="de-DE"/>
        </w:rPr>
        <w:tab/>
      </w:r>
      <w:r w:rsidRPr="003317EB">
        <w:rPr>
          <w:rStyle w:val="YoungMixChar"/>
          <w:rFonts w:cs="Times New Roman"/>
          <w:b/>
          <w:color w:val="0070C0"/>
          <w:szCs w:val="24"/>
          <w:lang w:val="de-DE"/>
        </w:rPr>
        <w:t xml:space="preserve">B. </w:t>
      </w:r>
      <w:r w:rsidRPr="003608C1">
        <w:rPr>
          <w:rFonts w:ascii="Times New Roman" w:hAnsi="Times New Roman" w:cs="Times New Roman"/>
          <w:sz w:val="24"/>
          <w:szCs w:val="24"/>
          <w:lang w:val="fr-FR"/>
        </w:rPr>
        <w:t>phân lân.</w:t>
      </w:r>
      <w:r w:rsidRPr="003608C1">
        <w:rPr>
          <w:rStyle w:val="YoungMixChar"/>
          <w:rFonts w:cs="Times New Roman"/>
          <w:b/>
          <w:szCs w:val="24"/>
          <w:lang w:val="de-DE"/>
        </w:rPr>
        <w:tab/>
      </w:r>
      <w:r w:rsidRPr="003317EB">
        <w:rPr>
          <w:rStyle w:val="YoungMixChar"/>
          <w:rFonts w:cs="Times New Roman"/>
          <w:b/>
          <w:color w:val="0070C0"/>
          <w:szCs w:val="24"/>
          <w:lang w:val="de-DE"/>
        </w:rPr>
        <w:t xml:space="preserve">C. </w:t>
      </w:r>
      <w:r w:rsidRPr="003608C1">
        <w:rPr>
          <w:rFonts w:ascii="Times New Roman" w:hAnsi="Times New Roman" w:cs="Times New Roman"/>
          <w:sz w:val="24"/>
          <w:szCs w:val="24"/>
          <w:lang w:val="fr-FR"/>
        </w:rPr>
        <w:t>phân kali.</w:t>
      </w:r>
      <w:r w:rsidRPr="003608C1">
        <w:rPr>
          <w:rStyle w:val="YoungMixChar"/>
          <w:rFonts w:cs="Times New Roman"/>
          <w:b/>
          <w:szCs w:val="24"/>
          <w:lang w:val="de-DE"/>
        </w:rPr>
        <w:tab/>
      </w:r>
      <w:r w:rsidRPr="003317EB">
        <w:rPr>
          <w:rStyle w:val="YoungMixChar"/>
          <w:rFonts w:cs="Times New Roman"/>
          <w:b/>
          <w:color w:val="0070C0"/>
          <w:szCs w:val="24"/>
          <w:lang w:val="de-DE"/>
        </w:rPr>
        <w:t xml:space="preserve">D. </w:t>
      </w:r>
      <w:r w:rsidRPr="003608C1">
        <w:rPr>
          <w:rFonts w:ascii="Times New Roman" w:hAnsi="Times New Roman" w:cs="Times New Roman"/>
          <w:bCs/>
          <w:spacing w:val="-1"/>
          <w:sz w:val="24"/>
          <w:szCs w:val="24"/>
          <w:lang w:val="fr-FR"/>
        </w:rPr>
        <w:t>p</w:t>
      </w:r>
      <w:r w:rsidRPr="003608C1">
        <w:rPr>
          <w:rFonts w:ascii="Times New Roman" w:hAnsi="Times New Roman" w:cs="Times New Roman"/>
          <w:sz w:val="24"/>
          <w:szCs w:val="24"/>
          <w:lang w:val="fr-FR"/>
        </w:rPr>
        <w:t>hân đạm.</w:t>
      </w:r>
    </w:p>
    <w:p w14:paraId="4B54AEF7"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6.</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CĐ)</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iCs/>
          <w:color w:val="000000" w:themeColor="text1"/>
          <w:sz w:val="24"/>
          <w:szCs w:val="24"/>
          <w:lang w:val="vi-VN"/>
        </w:rPr>
        <w:t xml:space="preserve">Cho </w:t>
      </w:r>
      <w:r w:rsidRPr="003608C1">
        <w:rPr>
          <w:rFonts w:ascii="Times New Roman" w:eastAsia="Arial" w:hAnsi="Times New Roman" w:cs="Times New Roman"/>
          <w:sz w:val="24"/>
          <w:szCs w:val="24"/>
          <w:lang w:val="de-DE"/>
        </w:rPr>
        <w:t>phản ứng</w:t>
      </w:r>
      <w:r w:rsidRPr="003608C1">
        <w:rPr>
          <w:rFonts w:ascii="Times New Roman" w:eastAsia="Arial" w:hAnsi="Times New Roman" w:cs="Times New Roman"/>
          <w:sz w:val="24"/>
          <w:szCs w:val="24"/>
          <w:lang w:val="vi-VN"/>
        </w:rPr>
        <w:t xml:space="preserve"> thuỷ phân dẫn xuất halogen trong </w:t>
      </w:r>
      <w:r w:rsidRPr="003608C1">
        <w:rPr>
          <w:rFonts w:ascii="Times New Roman" w:eastAsia="Arial" w:hAnsi="Times New Roman" w:cs="Times New Roman"/>
          <w:sz w:val="24"/>
          <w:szCs w:val="24"/>
          <w:lang w:val="de-DE"/>
        </w:rPr>
        <w:t xml:space="preserve">dung dịch </w:t>
      </w:r>
      <w:r w:rsidRPr="003608C1">
        <w:rPr>
          <w:rFonts w:ascii="Times New Roman" w:eastAsia="Arial" w:hAnsi="Times New Roman" w:cs="Times New Roman"/>
          <w:sz w:val="24"/>
          <w:szCs w:val="24"/>
          <w:lang w:val="vi-VN"/>
        </w:rPr>
        <w:t>NaOH là</w:t>
      </w:r>
    </w:p>
    <w:p w14:paraId="0AC9294D" w14:textId="77777777" w:rsidR="00F327EB" w:rsidRPr="003608C1" w:rsidRDefault="00F327EB" w:rsidP="006460D9">
      <w:pPr>
        <w:tabs>
          <w:tab w:val="left" w:pos="284"/>
          <w:tab w:val="left" w:pos="2665"/>
          <w:tab w:val="left" w:pos="5046"/>
          <w:tab w:val="left" w:pos="7428"/>
        </w:tabs>
        <w:spacing w:after="0"/>
        <w:ind w:firstLine="720"/>
        <w:jc w:val="both"/>
        <w:rPr>
          <w:rFonts w:ascii="Times New Roman" w:eastAsia="Arial" w:hAnsi="Times New Roman" w:cs="Times New Roman"/>
          <w:sz w:val="24"/>
          <w:szCs w:val="24"/>
          <w:lang w:val="vi-VN"/>
        </w:rPr>
      </w:pPr>
      <w:r w:rsidRPr="003608C1">
        <w:rPr>
          <w:rFonts w:ascii="Times New Roman" w:eastAsia="Arial" w:hAnsi="Times New Roman" w:cs="Times New Roman"/>
          <w:noProof/>
          <w:sz w:val="24"/>
          <w:szCs w:val="24"/>
          <w:lang w:val="vi-VN"/>
        </w:rPr>
        <w:object w:dxaOrig="6980" w:dyaOrig="1850" w14:anchorId="5D851F97">
          <v:shape id="_x0000_i1447" type="#_x0000_t75" alt="" style="width:360.75pt;height:96pt;mso-width-percent:0;mso-height-percent:0;mso-width-percent:0;mso-height-percent:0" o:ole="">
            <v:imagedata r:id="rId776" o:title=""/>
          </v:shape>
          <o:OLEObject Type="Embed" ProgID="ChemDraw.Document.6.0" ShapeID="_x0000_i1447" DrawAspect="Content" ObjectID="_1833292598" r:id="rId777"/>
        </w:object>
      </w:r>
    </w:p>
    <w:p w14:paraId="62423434"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608C1">
        <w:rPr>
          <w:rFonts w:ascii="Times New Roman" w:eastAsia="Arial" w:hAnsi="Times New Roman" w:cs="Times New Roman"/>
          <w:sz w:val="24"/>
          <w:szCs w:val="24"/>
          <w:lang w:val="vi-VN"/>
        </w:rPr>
        <w:t>Phản ứng trên diễn ra theo 2 giai đoạn được mô tả như sau:</w:t>
      </w:r>
    </w:p>
    <w:p w14:paraId="20D9A8CD"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rPr>
      </w:pPr>
      <w:r w:rsidRPr="003608C1">
        <w:rPr>
          <w:rFonts w:ascii="Times New Roman" w:eastAsia="Arial" w:hAnsi="Times New Roman" w:cs="Times New Roman"/>
          <w:sz w:val="24"/>
          <w:szCs w:val="24"/>
        </w:rPr>
        <w:t>Giai đoạn 1.</w:t>
      </w:r>
    </w:p>
    <w:p w14:paraId="592D8841" w14:textId="77777777" w:rsidR="00F327EB" w:rsidRPr="003608C1" w:rsidRDefault="00F327EB" w:rsidP="006460D9">
      <w:pPr>
        <w:tabs>
          <w:tab w:val="left" w:pos="284"/>
          <w:tab w:val="left" w:pos="2665"/>
          <w:tab w:val="left" w:pos="5046"/>
          <w:tab w:val="left" w:pos="7428"/>
        </w:tabs>
        <w:spacing w:after="0"/>
        <w:jc w:val="center"/>
        <w:rPr>
          <w:rFonts w:ascii="Times New Roman" w:eastAsia="Arial" w:hAnsi="Times New Roman" w:cs="Times New Roman"/>
          <w:sz w:val="24"/>
          <w:szCs w:val="24"/>
          <w:lang w:val="vi-VN"/>
        </w:rPr>
      </w:pPr>
      <w:r w:rsidRPr="003608C1">
        <w:rPr>
          <w:rFonts w:ascii="Times New Roman" w:eastAsia="Arial" w:hAnsi="Times New Roman" w:cs="Times New Roman"/>
          <w:noProof/>
          <w:sz w:val="24"/>
          <w:szCs w:val="24"/>
          <w:lang w:val="vi-VN"/>
        </w:rPr>
        <w:object w:dxaOrig="5350" w:dyaOrig="1410" w14:anchorId="5719DAB1">
          <v:shape id="_x0000_i1448" type="#_x0000_t75" alt="" style="width:267pt;height:70.5pt;mso-width-percent:0;mso-height-percent:0;mso-width-percent:0;mso-height-percent:0" o:ole="">
            <v:imagedata r:id="rId778" o:title=""/>
          </v:shape>
          <o:OLEObject Type="Embed" ProgID="ChemDraw.Document.6.0" ShapeID="_x0000_i1448" DrawAspect="Content" ObjectID="_1833292599" r:id="rId779"/>
        </w:object>
      </w:r>
    </w:p>
    <w:p w14:paraId="42D0FFE7"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rPr>
      </w:pPr>
    </w:p>
    <w:p w14:paraId="66F61609"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rPr>
      </w:pPr>
      <w:r w:rsidRPr="003608C1">
        <w:rPr>
          <w:rFonts w:ascii="Times New Roman" w:eastAsia="Arial" w:hAnsi="Times New Roman" w:cs="Times New Roman"/>
          <w:sz w:val="24"/>
          <w:szCs w:val="24"/>
        </w:rPr>
        <w:t>Giai đoạn 2.</w:t>
      </w:r>
    </w:p>
    <w:p w14:paraId="09B83E4D" w14:textId="77777777" w:rsidR="00F327EB" w:rsidRPr="003608C1" w:rsidRDefault="00F327EB" w:rsidP="006460D9">
      <w:pPr>
        <w:tabs>
          <w:tab w:val="left" w:pos="284"/>
          <w:tab w:val="left" w:pos="2665"/>
          <w:tab w:val="left" w:pos="5046"/>
          <w:tab w:val="left" w:pos="7428"/>
        </w:tabs>
        <w:spacing w:after="0"/>
        <w:jc w:val="center"/>
        <w:rPr>
          <w:rFonts w:ascii="Times New Roman" w:eastAsia="Arial" w:hAnsi="Times New Roman" w:cs="Times New Roman"/>
          <w:sz w:val="24"/>
          <w:szCs w:val="24"/>
        </w:rPr>
      </w:pPr>
      <w:r w:rsidRPr="003608C1">
        <w:rPr>
          <w:rFonts w:ascii="Times New Roman" w:eastAsia="Arial" w:hAnsi="Times New Roman" w:cs="Times New Roman"/>
          <w:noProof/>
          <w:sz w:val="24"/>
          <w:szCs w:val="24"/>
          <w:lang w:val="vi-VN"/>
        </w:rPr>
        <w:object w:dxaOrig="4350" w:dyaOrig="1380" w14:anchorId="15E7954A">
          <v:shape id="_x0000_i1449" type="#_x0000_t75" alt="" style="width:218.25pt;height:70.5pt;mso-width-percent:0;mso-height-percent:0;mso-width-percent:0;mso-height-percent:0" o:ole="">
            <v:imagedata r:id="rId780" o:title=""/>
          </v:shape>
          <o:OLEObject Type="Embed" ProgID="ChemDraw.Document.6.0" ShapeID="_x0000_i1449" DrawAspect="Content" ObjectID="_1833292600" r:id="rId781"/>
        </w:object>
      </w:r>
    </w:p>
    <w:p w14:paraId="7C3ABA14" w14:textId="77777777" w:rsidR="00F327EB" w:rsidRPr="003608C1" w:rsidRDefault="00F327EB" w:rsidP="006460D9">
      <w:pPr>
        <w:tabs>
          <w:tab w:val="left" w:pos="284"/>
          <w:tab w:val="left" w:pos="2665"/>
          <w:tab w:val="left" w:pos="5046"/>
          <w:tab w:val="left" w:pos="7428"/>
        </w:tabs>
        <w:spacing w:after="0"/>
        <w:jc w:val="both"/>
        <w:rPr>
          <w:rFonts w:ascii="Times New Roman" w:eastAsia="Times New Roman" w:hAnsi="Times New Roman" w:cs="Times New Roman"/>
          <w:iCs/>
          <w:sz w:val="24"/>
          <w:szCs w:val="24"/>
          <w:lang w:val="pt-BR"/>
        </w:rPr>
      </w:pPr>
      <w:r w:rsidRPr="003608C1">
        <w:rPr>
          <w:rFonts w:ascii="Times New Roman" w:eastAsia="Times New Roman" w:hAnsi="Times New Roman" w:cs="Times New Roman"/>
          <w:iCs/>
          <w:sz w:val="24"/>
          <w:szCs w:val="24"/>
          <w:lang w:val="pt-BR"/>
        </w:rPr>
        <w:t xml:space="preserve">Cho các nhận định sau: </w:t>
      </w:r>
    </w:p>
    <w:p w14:paraId="7401949D"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608C1">
        <w:rPr>
          <w:rFonts w:ascii="Times New Roman" w:eastAsia="Arial" w:hAnsi="Times New Roman" w:cs="Times New Roman"/>
          <w:bCs/>
          <w:sz w:val="24"/>
          <w:szCs w:val="24"/>
          <w:lang w:val="pt-BR"/>
        </w:rPr>
        <w:t>(</w:t>
      </w:r>
      <w:r w:rsidRPr="003317EB">
        <w:rPr>
          <w:rFonts w:ascii="Times New Roman" w:eastAsia="Arial" w:hAnsi="Times New Roman" w:cs="Times New Roman"/>
          <w:b/>
          <w:bCs/>
          <w:color w:val="0070C0"/>
          <w:sz w:val="24"/>
          <w:szCs w:val="24"/>
          <w:lang w:val="pt-BR"/>
        </w:rPr>
        <w:t>a)</w:t>
      </w:r>
      <w:r w:rsidRPr="003317EB">
        <w:rPr>
          <w:rFonts w:ascii="Times New Roman" w:eastAsia="Arial" w:hAnsi="Times New Roman" w:cs="Times New Roman"/>
          <w:b/>
          <w:color w:val="0070C0"/>
          <w:sz w:val="24"/>
          <w:szCs w:val="24"/>
          <w:lang w:val="vi-VN"/>
        </w:rPr>
        <w:t xml:space="preserve"> </w:t>
      </w:r>
      <w:r w:rsidRPr="003608C1">
        <w:rPr>
          <w:rFonts w:ascii="Times New Roman" w:eastAsia="Arial" w:hAnsi="Times New Roman" w:cs="Times New Roman"/>
          <w:sz w:val="24"/>
          <w:szCs w:val="24"/>
          <w:lang w:val="vi-VN"/>
        </w:rPr>
        <w:t>Sản phẩm sinh ra là alcohol bậc 4.</w:t>
      </w:r>
    </w:p>
    <w:p w14:paraId="7BAF34E8"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608C1">
        <w:rPr>
          <w:rFonts w:ascii="Times New Roman" w:eastAsia="Arial" w:hAnsi="Times New Roman" w:cs="Times New Roman"/>
          <w:bCs/>
          <w:sz w:val="24"/>
          <w:szCs w:val="24"/>
          <w:lang w:val="vi-VN"/>
        </w:rPr>
        <w:t>(</w:t>
      </w:r>
      <w:r w:rsidRPr="003317EB">
        <w:rPr>
          <w:rFonts w:ascii="Times New Roman" w:eastAsia="Arial" w:hAnsi="Times New Roman" w:cs="Times New Roman"/>
          <w:b/>
          <w:bCs/>
          <w:color w:val="0070C0"/>
          <w:sz w:val="24"/>
          <w:szCs w:val="24"/>
          <w:lang w:val="vi-VN"/>
        </w:rPr>
        <w:t>b)</w:t>
      </w:r>
      <w:r w:rsidRPr="003317EB">
        <w:rPr>
          <w:rFonts w:ascii="Times New Roman" w:eastAsia="Arial" w:hAnsi="Times New Roman" w:cs="Times New Roman"/>
          <w:b/>
          <w:color w:val="0070C0"/>
          <w:sz w:val="24"/>
          <w:szCs w:val="24"/>
          <w:lang w:val="vi-VN"/>
        </w:rPr>
        <w:t xml:space="preserve"> </w:t>
      </w:r>
      <w:r w:rsidRPr="003608C1">
        <w:rPr>
          <w:rFonts w:ascii="Times New Roman" w:eastAsia="Arial" w:hAnsi="Times New Roman" w:cs="Times New Roman"/>
          <w:sz w:val="24"/>
          <w:szCs w:val="24"/>
          <w:lang w:val="vi-VN"/>
        </w:rPr>
        <w:t>Trong giai đoạn (1) do độ âm điện C lớn hơn Br nên liên kết phân cực về phía Br.</w:t>
      </w:r>
    </w:p>
    <w:p w14:paraId="0B8D9B73"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608C1">
        <w:rPr>
          <w:rFonts w:ascii="Times New Roman" w:eastAsia="Arial" w:hAnsi="Times New Roman" w:cs="Times New Roman"/>
          <w:bCs/>
          <w:sz w:val="24"/>
          <w:szCs w:val="24"/>
          <w:lang w:val="vi-VN"/>
        </w:rPr>
        <w:t>(</w:t>
      </w:r>
      <w:r w:rsidRPr="003317EB">
        <w:rPr>
          <w:rFonts w:ascii="Times New Roman" w:eastAsia="Arial" w:hAnsi="Times New Roman" w:cs="Times New Roman"/>
          <w:b/>
          <w:bCs/>
          <w:color w:val="0070C0"/>
          <w:sz w:val="24"/>
          <w:szCs w:val="24"/>
          <w:lang w:val="vi-VN"/>
        </w:rPr>
        <w:t>c)</w:t>
      </w:r>
      <w:r w:rsidRPr="003317EB">
        <w:rPr>
          <w:rFonts w:ascii="Times New Roman" w:eastAsia="Arial" w:hAnsi="Times New Roman" w:cs="Times New Roman"/>
          <w:b/>
          <w:color w:val="0070C0"/>
          <w:sz w:val="24"/>
          <w:szCs w:val="24"/>
          <w:lang w:val="vi-VN"/>
        </w:rPr>
        <w:t xml:space="preserve"> </w:t>
      </w:r>
      <w:r w:rsidRPr="003608C1">
        <w:rPr>
          <w:rFonts w:ascii="Times New Roman" w:eastAsia="Arial" w:hAnsi="Times New Roman" w:cs="Times New Roman"/>
          <w:sz w:val="24"/>
          <w:szCs w:val="24"/>
          <w:lang w:val="vi-VN"/>
        </w:rPr>
        <w:t>Trong giai đoạn (2) có sự hình thành liên kết σ.</w:t>
      </w:r>
    </w:p>
    <w:p w14:paraId="5291454C"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608C1">
        <w:rPr>
          <w:rFonts w:ascii="Times New Roman" w:eastAsia="Arial" w:hAnsi="Times New Roman" w:cs="Times New Roman"/>
          <w:bCs/>
          <w:sz w:val="24"/>
          <w:szCs w:val="24"/>
          <w:lang w:val="vi-VN"/>
        </w:rPr>
        <w:t>(</w:t>
      </w:r>
      <w:r w:rsidRPr="003317EB">
        <w:rPr>
          <w:rFonts w:ascii="Times New Roman" w:eastAsia="Arial" w:hAnsi="Times New Roman" w:cs="Times New Roman"/>
          <w:b/>
          <w:bCs/>
          <w:color w:val="0070C0"/>
          <w:sz w:val="24"/>
          <w:szCs w:val="24"/>
          <w:lang w:val="vi-VN"/>
        </w:rPr>
        <w:t xml:space="preserve">d) </w:t>
      </w:r>
      <w:r w:rsidRPr="003608C1">
        <w:rPr>
          <w:rFonts w:ascii="Times New Roman" w:eastAsia="Arial" w:hAnsi="Times New Roman" w:cs="Times New Roman"/>
          <w:bCs/>
          <w:sz w:val="24"/>
          <w:szCs w:val="24"/>
          <w:lang w:val="vi-VN"/>
        </w:rPr>
        <w:t>Phản ứng trên thuộc loại phản ứng thế nucleophile (S</w:t>
      </w:r>
      <w:r w:rsidRPr="003608C1">
        <w:rPr>
          <w:rFonts w:ascii="Times New Roman" w:eastAsia="Arial" w:hAnsi="Times New Roman" w:cs="Times New Roman"/>
          <w:bCs/>
          <w:sz w:val="24"/>
          <w:szCs w:val="24"/>
          <w:vertAlign w:val="subscript"/>
          <w:lang w:val="vi-VN"/>
        </w:rPr>
        <w:t>N</w:t>
      </w:r>
      <w:r w:rsidRPr="003608C1">
        <w:rPr>
          <w:rFonts w:ascii="Times New Roman" w:eastAsia="Arial" w:hAnsi="Times New Roman" w:cs="Times New Roman"/>
          <w:bCs/>
          <w:sz w:val="24"/>
          <w:szCs w:val="24"/>
          <w:lang w:val="vi-VN"/>
        </w:rPr>
        <w:t>: tác nhân là phần tử tấn công vào vị trí mang điện dương)</w:t>
      </w:r>
      <w:r w:rsidRPr="003608C1">
        <w:rPr>
          <w:rFonts w:ascii="Times New Roman" w:eastAsia="Arial" w:hAnsi="Times New Roman" w:cs="Times New Roman"/>
          <w:sz w:val="24"/>
          <w:szCs w:val="24"/>
          <w:lang w:val="vi-VN"/>
        </w:rPr>
        <w:t>.</w:t>
      </w:r>
    </w:p>
    <w:p w14:paraId="2A1C4921" w14:textId="77777777" w:rsidR="00F327EB" w:rsidRPr="003608C1" w:rsidRDefault="00F327EB" w:rsidP="006460D9">
      <w:pPr>
        <w:tabs>
          <w:tab w:val="left" w:pos="284"/>
          <w:tab w:val="left" w:pos="2665"/>
          <w:tab w:val="left" w:pos="5046"/>
          <w:tab w:val="left" w:pos="7428"/>
        </w:tabs>
        <w:spacing w:after="0"/>
        <w:mirrorIndents/>
        <w:jc w:val="both"/>
        <w:rPr>
          <w:rFonts w:ascii="Times New Roman" w:eastAsia="Calibri" w:hAnsi="Times New Roman" w:cs="Times New Roman"/>
          <w:bCs/>
          <w:sz w:val="24"/>
          <w:szCs w:val="24"/>
          <w:lang w:val="fr-FR"/>
        </w:rPr>
      </w:pPr>
      <w:r w:rsidRPr="003608C1">
        <w:rPr>
          <w:rFonts w:ascii="Times New Roman" w:eastAsia="Calibri" w:hAnsi="Times New Roman" w:cs="Times New Roman"/>
          <w:bCs/>
          <w:sz w:val="24"/>
          <w:szCs w:val="24"/>
          <w:lang w:val="vi-VN"/>
        </w:rPr>
        <w:t xml:space="preserve">Số phát biểu </w:t>
      </w:r>
      <w:r w:rsidRPr="003608C1">
        <w:rPr>
          <w:rFonts w:ascii="Times New Roman" w:eastAsia="Calibri" w:hAnsi="Times New Roman" w:cs="Times New Roman"/>
          <w:b/>
          <w:sz w:val="24"/>
          <w:szCs w:val="24"/>
          <w:lang w:val="vi-VN"/>
        </w:rPr>
        <w:t>không</w:t>
      </w:r>
      <w:r w:rsidRPr="003608C1">
        <w:rPr>
          <w:rFonts w:ascii="Times New Roman" w:eastAsia="Calibri" w:hAnsi="Times New Roman" w:cs="Times New Roman"/>
          <w:bCs/>
          <w:sz w:val="24"/>
          <w:szCs w:val="24"/>
          <w:lang w:val="vi-VN"/>
        </w:rPr>
        <w:t xml:space="preserve"> đúng l</w:t>
      </w:r>
      <w:r w:rsidRPr="003608C1">
        <w:rPr>
          <w:rFonts w:ascii="Times New Roman" w:eastAsia="Calibri" w:hAnsi="Times New Roman" w:cs="Times New Roman"/>
          <w:bCs/>
          <w:sz w:val="24"/>
          <w:szCs w:val="24"/>
          <w:lang w:val="fr-FR"/>
        </w:rPr>
        <w:t>à</w:t>
      </w:r>
    </w:p>
    <w:p w14:paraId="1A2E4CA2" w14:textId="77777777" w:rsidR="00F327EB" w:rsidRPr="003608C1" w:rsidRDefault="00F327EB" w:rsidP="006460D9">
      <w:pPr>
        <w:tabs>
          <w:tab w:val="left" w:pos="283"/>
          <w:tab w:val="left" w:pos="2906"/>
          <w:tab w:val="left" w:pos="5528"/>
          <w:tab w:val="left" w:pos="8150"/>
        </w:tabs>
        <w:spacing w:after="0"/>
        <w:rPr>
          <w:rFonts w:ascii="Times New Roman" w:eastAsia="Arial" w:hAnsi="Times New Roman" w:cs="Times New Roman"/>
          <w:bCs/>
          <w:sz w:val="24"/>
          <w:szCs w:val="24"/>
          <w:lang w:val="fr-FR"/>
        </w:rPr>
      </w:pPr>
      <w:r w:rsidRPr="003608C1">
        <w:rPr>
          <w:rStyle w:val="YoungMixChar"/>
          <w:rFonts w:cs="Times New Roman"/>
          <w:b/>
          <w:szCs w:val="24"/>
          <w:lang w:val="vi-VN"/>
        </w:rPr>
        <w:tab/>
      </w:r>
      <w:r w:rsidRPr="003317EB">
        <w:rPr>
          <w:rStyle w:val="YoungMixChar"/>
          <w:rFonts w:cs="Times New Roman"/>
          <w:b/>
          <w:color w:val="0070C0"/>
          <w:szCs w:val="24"/>
          <w:lang w:val="vi-VN"/>
        </w:rPr>
        <w:t xml:space="preserve">A. </w:t>
      </w:r>
      <w:r w:rsidRPr="003608C1">
        <w:rPr>
          <w:rFonts w:ascii="Times New Roman" w:eastAsia="Arial" w:hAnsi="Times New Roman" w:cs="Times New Roman"/>
          <w:bCs/>
          <w:sz w:val="24"/>
          <w:szCs w:val="24"/>
          <w:lang w:val="fr-FR"/>
        </w:rPr>
        <w:t>1.</w:t>
      </w:r>
      <w:r w:rsidRPr="003608C1">
        <w:rPr>
          <w:rStyle w:val="YoungMixChar"/>
          <w:rFonts w:cs="Times New Roman"/>
          <w:b/>
          <w:szCs w:val="24"/>
          <w:lang w:val="vi-VN"/>
        </w:rPr>
        <w:tab/>
      </w:r>
      <w:r w:rsidRPr="003317EB">
        <w:rPr>
          <w:rStyle w:val="YoungMixChar"/>
          <w:rFonts w:cs="Times New Roman"/>
          <w:b/>
          <w:color w:val="0070C0"/>
          <w:szCs w:val="24"/>
          <w:lang w:val="vi-VN"/>
        </w:rPr>
        <w:t xml:space="preserve">B. </w:t>
      </w:r>
      <w:r w:rsidRPr="003608C1">
        <w:rPr>
          <w:rFonts w:ascii="Times New Roman" w:eastAsia="Arial" w:hAnsi="Times New Roman" w:cs="Times New Roman"/>
          <w:bCs/>
          <w:sz w:val="24"/>
          <w:szCs w:val="24"/>
          <w:lang w:val="fr-FR"/>
        </w:rPr>
        <w:t>3.</w:t>
      </w:r>
      <w:r w:rsidRPr="003608C1">
        <w:rPr>
          <w:rStyle w:val="YoungMixChar"/>
          <w:rFonts w:cs="Times New Roman"/>
          <w:b/>
          <w:szCs w:val="24"/>
          <w:lang w:val="vi-VN"/>
        </w:rPr>
        <w:tab/>
      </w:r>
      <w:r w:rsidRPr="003317EB">
        <w:rPr>
          <w:rStyle w:val="YoungMixChar"/>
          <w:rFonts w:cs="Times New Roman"/>
          <w:b/>
          <w:color w:val="0070C0"/>
          <w:szCs w:val="24"/>
          <w:lang w:val="vi-VN"/>
        </w:rPr>
        <w:t xml:space="preserve">C. </w:t>
      </w:r>
      <w:r w:rsidRPr="003608C1">
        <w:rPr>
          <w:rFonts w:ascii="Times New Roman" w:eastAsia="Arial" w:hAnsi="Times New Roman" w:cs="Times New Roman"/>
          <w:bCs/>
          <w:sz w:val="24"/>
          <w:szCs w:val="24"/>
          <w:lang w:val="fr-FR"/>
        </w:rPr>
        <w:t>2.</w:t>
      </w:r>
      <w:r w:rsidRPr="003608C1">
        <w:rPr>
          <w:rStyle w:val="YoungMixChar"/>
          <w:rFonts w:cs="Times New Roman"/>
          <w:b/>
          <w:szCs w:val="24"/>
          <w:lang w:val="vi-VN"/>
        </w:rPr>
        <w:tab/>
      </w:r>
      <w:r w:rsidRPr="003317EB">
        <w:rPr>
          <w:rStyle w:val="YoungMixChar"/>
          <w:rFonts w:cs="Times New Roman"/>
          <w:b/>
          <w:color w:val="0070C0"/>
          <w:szCs w:val="24"/>
          <w:lang w:val="vi-VN"/>
        </w:rPr>
        <w:t xml:space="preserve">D. </w:t>
      </w:r>
      <w:r w:rsidRPr="003608C1">
        <w:rPr>
          <w:rFonts w:ascii="Times New Roman" w:eastAsia="Arial" w:hAnsi="Times New Roman" w:cs="Times New Roman"/>
          <w:bCs/>
          <w:sz w:val="24"/>
          <w:szCs w:val="24"/>
          <w:lang w:val="fr-FR"/>
        </w:rPr>
        <w:t>4.</w:t>
      </w:r>
    </w:p>
    <w:p w14:paraId="7D3EADED"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7.</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1</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sz w:val="24"/>
          <w:szCs w:val="24"/>
          <w:lang w:val="vi-VN"/>
        </w:rPr>
        <w:t xml:space="preserve">Trong phòng thí nghiệm, ethyl acetate được điều chế từ acetic acid và ethanol, xúc tác </w:t>
      </w:r>
      <w:r w:rsidRPr="003608C1">
        <w:rPr>
          <w:rFonts w:ascii="Times New Roman" w:hAnsi="Times New Roman" w:cs="Times New Roman"/>
          <w:noProof/>
          <w:position w:val="-12"/>
          <w:sz w:val="24"/>
          <w:szCs w:val="24"/>
        </w:rPr>
        <w:object w:dxaOrig="720" w:dyaOrig="360" w14:anchorId="7056FB51">
          <v:shape id="_x0000_i1450" type="#_x0000_t75" alt="" style="width:36pt;height:18pt;mso-width-percent:0;mso-height-percent:0;mso-width-percent:0;mso-height-percent:0" o:ole="">
            <v:imagedata r:id="rId782" o:title=""/>
          </v:shape>
          <o:OLEObject Type="Embed" ProgID="Equation.DSMT4" ShapeID="_x0000_i1450" DrawAspect="Content" ObjectID="_1833292601" r:id="rId783"/>
        </w:object>
      </w:r>
      <w:r w:rsidRPr="003608C1">
        <w:rPr>
          <w:rFonts w:ascii="Times New Roman" w:hAnsi="Times New Roman" w:cs="Times New Roman"/>
          <w:sz w:val="24"/>
          <w:szCs w:val="24"/>
          <w:lang w:val="vi-VN"/>
        </w:rPr>
        <w:t xml:space="preserve"> đặc, theo mô hình thí nghiệm sau:</w:t>
      </w:r>
    </w:p>
    <w:p w14:paraId="68A35D73"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noProof/>
          <w:sz w:val="24"/>
          <w:szCs w:val="24"/>
        </w:rPr>
        <w:lastRenderedPageBreak/>
        <w:drawing>
          <wp:inline distT="0" distB="0" distL="0" distR="0" wp14:anchorId="542B9B8B" wp14:editId="27FB0C06">
            <wp:extent cx="3064934" cy="1574800"/>
            <wp:effectExtent l="0" t="0" r="0" b="0"/>
            <wp:docPr id="406761207" name="Hình ảnh 1" descr="Ảnh có chứa biểu đồ, bản phác thảo, ăng 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61207" name="Hình ảnh 1" descr="Ảnh có chứa biểu đồ, bản phác thảo, ăng ten&#10;&#10;Mô tả được tạo tự động"/>
                    <pic:cNvPicPr/>
                  </pic:nvPicPr>
                  <pic:blipFill>
                    <a:blip r:embed="rId784" cstate="email">
                      <a:extLst>
                        <a:ext uri="{28A0092B-C50C-407E-A947-70E740481C1C}">
                          <a14:useLocalDpi xmlns:a14="http://schemas.microsoft.com/office/drawing/2010/main"/>
                        </a:ext>
                      </a:extLst>
                    </a:blip>
                    <a:stretch>
                      <a:fillRect/>
                    </a:stretch>
                  </pic:blipFill>
                  <pic:spPr>
                    <a:xfrm>
                      <a:off x="0" y="0"/>
                      <a:ext cx="3079712" cy="1582393"/>
                    </a:xfrm>
                    <a:prstGeom prst="rect">
                      <a:avLst/>
                    </a:prstGeom>
                  </pic:spPr>
                </pic:pic>
              </a:graphicData>
            </a:graphic>
          </wp:inline>
        </w:drawing>
      </w:r>
    </w:p>
    <w:p w14:paraId="5E44E476"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Biết nhiệt độ trong bình cầu (4) giữ ở mức </w:t>
      </w:r>
      <w:r w:rsidRPr="003608C1">
        <w:rPr>
          <w:rFonts w:ascii="Times New Roman" w:hAnsi="Times New Roman" w:cs="Times New Roman"/>
          <w:noProof/>
          <w:position w:val="-6"/>
          <w:sz w:val="24"/>
          <w:szCs w:val="24"/>
        </w:rPr>
        <w:object w:dxaOrig="999" w:dyaOrig="320" w14:anchorId="53F43E8C">
          <v:shape id="_x0000_i1451" type="#_x0000_t75" alt="" style="width:51pt;height:16.5pt;mso-width-percent:0;mso-height-percent:0;mso-width-percent:0;mso-height-percent:0" o:ole="">
            <v:imagedata r:id="rId785" o:title=""/>
          </v:shape>
          <o:OLEObject Type="Embed" ProgID="Equation.DSMT4" ShapeID="_x0000_i1451" DrawAspect="Content" ObjectID="_1833292602" r:id="rId786"/>
        </w:object>
      </w:r>
      <w:r w:rsidRPr="003608C1">
        <w:rPr>
          <w:rFonts w:ascii="Times New Roman" w:hAnsi="Times New Roman" w:cs="Times New Roman"/>
          <w:sz w:val="24"/>
          <w:szCs w:val="24"/>
          <w:lang w:val="vi-VN"/>
        </w:rPr>
        <w:t xml:space="preserve">, nhiệt độ trong ống sinh hàn (3) duy trì ở </w:t>
      </w:r>
      <w:r w:rsidRPr="003608C1">
        <w:rPr>
          <w:rFonts w:ascii="Times New Roman" w:hAnsi="Times New Roman" w:cs="Times New Roman"/>
          <w:noProof/>
          <w:position w:val="-6"/>
          <w:sz w:val="24"/>
          <w:szCs w:val="24"/>
        </w:rPr>
        <w:object w:dxaOrig="560" w:dyaOrig="320" w14:anchorId="5C105EE5">
          <v:shape id="_x0000_i1452" type="#_x0000_t75" alt="" style="width:27.75pt;height:16.5pt;mso-width-percent:0;mso-height-percent:0;mso-width-percent:0;mso-height-percent:0" o:ole="">
            <v:imagedata r:id="rId787" o:title=""/>
          </v:shape>
          <o:OLEObject Type="Embed" ProgID="Equation.DSMT4" ShapeID="_x0000_i1452" DrawAspect="Content" ObjectID="_1833292603" r:id="rId788"/>
        </w:object>
      </w:r>
      <w:r w:rsidRPr="003608C1">
        <w:rPr>
          <w:rFonts w:ascii="Times New Roman" w:hAnsi="Times New Roman" w:cs="Times New Roman"/>
          <w:sz w:val="24"/>
          <w:szCs w:val="24"/>
          <w:lang w:val="vi-VN"/>
        </w:rPr>
        <w:t>. Sau thí nghiệm, tiến hành phân tách sản phẩm. Ghi phổ hồng ngoại của acetic acid, ethanol và ethyl acetate. Cho biết số sóng hấp thụ đặc trưng của một số liên kết trên phổ hồng ngoại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924"/>
        <w:gridCol w:w="1693"/>
        <w:gridCol w:w="2459"/>
        <w:gridCol w:w="3201"/>
      </w:tblGrid>
      <w:tr w:rsidR="00F327EB" w:rsidRPr="003608C1" w14:paraId="332C37B9" w14:textId="77777777" w:rsidTr="008B205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3FD5AFC"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Liên kết</w:t>
            </w:r>
          </w:p>
        </w:tc>
        <w:tc>
          <w:tcPr>
            <w:tcW w:w="0" w:type="auto"/>
            <w:tcBorders>
              <w:top w:val="single" w:sz="8" w:space="0" w:color="000000"/>
              <w:bottom w:val="single" w:sz="8" w:space="0" w:color="000000"/>
              <w:right w:val="single" w:sz="8" w:space="0" w:color="000000"/>
            </w:tcBorders>
            <w:vAlign w:val="center"/>
          </w:tcPr>
          <w:p w14:paraId="79984066"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O-H (alcohol)</w:t>
            </w:r>
          </w:p>
        </w:tc>
        <w:tc>
          <w:tcPr>
            <w:tcW w:w="0" w:type="auto"/>
            <w:tcBorders>
              <w:top w:val="single" w:sz="8" w:space="0" w:color="000000"/>
              <w:bottom w:val="single" w:sz="8" w:space="0" w:color="000000"/>
              <w:right w:val="single" w:sz="8" w:space="0" w:color="000000"/>
            </w:tcBorders>
            <w:vAlign w:val="center"/>
          </w:tcPr>
          <w:p w14:paraId="60EB7480"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O-H (carboxylic acid)</w:t>
            </w:r>
          </w:p>
        </w:tc>
        <w:tc>
          <w:tcPr>
            <w:tcW w:w="0" w:type="auto"/>
            <w:tcBorders>
              <w:top w:val="single" w:sz="8" w:space="0" w:color="000000"/>
              <w:bottom w:val="single" w:sz="8" w:space="0" w:color="000000"/>
              <w:right w:val="single" w:sz="8" w:space="0" w:color="000000"/>
            </w:tcBorders>
            <w:vAlign w:val="center"/>
          </w:tcPr>
          <w:p w14:paraId="43E13E9F" w14:textId="77777777" w:rsidR="00F327EB" w:rsidRPr="003608C1" w:rsidRDefault="00F327EB" w:rsidP="006460D9">
            <w:pPr>
              <w:spacing w:after="0"/>
              <w:rPr>
                <w:rFonts w:ascii="Times New Roman" w:hAnsi="Times New Roman" w:cs="Times New Roman"/>
                <w:sz w:val="24"/>
                <w:szCs w:val="24"/>
              </w:rPr>
            </w:pPr>
            <m:oMath>
              <m:r>
                <m:rPr>
                  <m:sty m:val="p"/>
                </m:rPr>
                <w:rPr>
                  <w:rFonts w:ascii="Cambria Math" w:hAnsi="Cambria Math" w:cs="Times New Roman"/>
                  <w:sz w:val="24"/>
                  <w:szCs w:val="24"/>
                </w:rPr>
                <m:t>C=O</m:t>
              </m:r>
            </m:oMath>
            <w:r w:rsidRPr="003608C1">
              <w:rPr>
                <w:rFonts w:ascii="Times New Roman" w:hAnsi="Times New Roman" w:cs="Times New Roman"/>
                <w:sz w:val="24"/>
                <w:szCs w:val="24"/>
              </w:rPr>
              <w:t xml:space="preserve"> (ester, carboxylic acid)</w:t>
            </w:r>
          </w:p>
        </w:tc>
      </w:tr>
      <w:tr w:rsidR="00F327EB" w:rsidRPr="003608C1" w14:paraId="6DD1326D"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2628581"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Số sóng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-1</m:t>
                      </m:r>
                    </m:sup>
                  </m:sSup>
                </m:e>
              </m:d>
            </m:oMath>
          </w:p>
        </w:tc>
        <w:tc>
          <w:tcPr>
            <w:tcW w:w="0" w:type="auto"/>
            <w:tcBorders>
              <w:bottom w:val="single" w:sz="8" w:space="0" w:color="000000"/>
              <w:right w:val="single" w:sz="8" w:space="0" w:color="000000"/>
            </w:tcBorders>
            <w:vAlign w:val="center"/>
          </w:tcPr>
          <w:p w14:paraId="58A882C6" w14:textId="77777777" w:rsidR="00F327EB" w:rsidRPr="003608C1" w:rsidRDefault="00F327EB" w:rsidP="006460D9">
            <w:pPr>
              <w:spacing w:after="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3650-3200</m:t>
                </m:r>
              </m:oMath>
            </m:oMathPara>
          </w:p>
        </w:tc>
        <w:tc>
          <w:tcPr>
            <w:tcW w:w="0" w:type="auto"/>
            <w:tcBorders>
              <w:bottom w:val="single" w:sz="8" w:space="0" w:color="000000"/>
              <w:right w:val="single" w:sz="8" w:space="0" w:color="000000"/>
            </w:tcBorders>
            <w:vAlign w:val="center"/>
          </w:tcPr>
          <w:p w14:paraId="53ADC8C2" w14:textId="77777777" w:rsidR="00F327EB" w:rsidRPr="003608C1" w:rsidRDefault="00F327EB" w:rsidP="006460D9">
            <w:pPr>
              <w:spacing w:after="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3300-2500</m:t>
                </m:r>
              </m:oMath>
            </m:oMathPara>
          </w:p>
        </w:tc>
        <w:tc>
          <w:tcPr>
            <w:tcW w:w="0" w:type="auto"/>
            <w:tcBorders>
              <w:bottom w:val="single" w:sz="8" w:space="0" w:color="000000"/>
              <w:right w:val="single" w:sz="8" w:space="0" w:color="000000"/>
            </w:tcBorders>
            <w:vAlign w:val="center"/>
          </w:tcPr>
          <w:p w14:paraId="4CFBAAB8" w14:textId="77777777" w:rsidR="00F327EB" w:rsidRPr="003608C1" w:rsidRDefault="00F327EB" w:rsidP="006460D9">
            <w:pPr>
              <w:spacing w:after="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1780-1650</m:t>
                </m:r>
              </m:oMath>
            </m:oMathPara>
          </w:p>
        </w:tc>
      </w:tr>
    </w:tbl>
    <w:p w14:paraId="0D887AC8"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Phát biểu nào sau đây đúng?</w:t>
      </w:r>
    </w:p>
    <w:p w14:paraId="47DB15CF"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Chất lỏng trong bình hứng (5) tách lớp, lớp ethyl acetate nằm ở lớp bên dưới.</w:t>
      </w:r>
    </w:p>
    <w:p w14:paraId="3AE08728"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Dựa vào phổ hồng ngoại, không thể phân biệt được acetic acid, ethanol do đều có nhóm -OH trong phân tử.</w:t>
      </w:r>
    </w:p>
    <w:p w14:paraId="52ADE505"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Vai trò của ống sinh hàn (3) để ngưng tụ hơi sản phẩm, nước thường đi vào ở (2) và nước ra ở (1) để tăng lưu lượng dòng chảy trong ống..</w:t>
      </w:r>
    </w:p>
    <w:p w14:paraId="7437C256"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Nhiệt độ phản ứng ở bình cầu (4) ở nhiệt độ phù hợp </w:t>
      </w:r>
      <w:r w:rsidRPr="003608C1">
        <w:rPr>
          <w:rFonts w:ascii="Times New Roman" w:hAnsi="Times New Roman" w:cs="Times New Roman"/>
          <w:noProof/>
          <w:position w:val="-6"/>
          <w:sz w:val="24"/>
          <w:szCs w:val="24"/>
        </w:rPr>
        <w:object w:dxaOrig="999" w:dyaOrig="320" w14:anchorId="7B154F74">
          <v:shape id="_x0000_i1453" type="#_x0000_t75" alt="" style="width:51pt;height:16.5pt;mso-width-percent:0;mso-height-percent:0;mso-width-percent:0;mso-height-percent:0" o:ole="">
            <v:imagedata r:id="rId785" o:title=""/>
          </v:shape>
          <o:OLEObject Type="Embed" ProgID="Equation.DSMT4" ShapeID="_x0000_i1453" DrawAspect="Content" ObjectID="_1833292604" r:id="rId789"/>
        </w:object>
      </w:r>
      <w:r w:rsidRPr="003608C1">
        <w:rPr>
          <w:rFonts w:ascii="Times New Roman" w:hAnsi="Times New Roman" w:cs="Times New Roman"/>
          <w:noProof/>
          <w:sz w:val="24"/>
          <w:szCs w:val="24"/>
          <w:lang w:val="vi-VN"/>
        </w:rPr>
        <w:t>, không tiến hành ở nhiệt độ cao hơn để tránh sự bay hơi và thất thoát các chất phản ứng trong quá trình phản ứng</w:t>
      </w:r>
      <w:r w:rsidRPr="003608C1">
        <w:rPr>
          <w:rFonts w:ascii="Times New Roman" w:hAnsi="Times New Roman" w:cs="Times New Roman"/>
          <w:sz w:val="24"/>
          <w:szCs w:val="24"/>
          <w:lang w:val="vi-VN"/>
        </w:rPr>
        <w:t>.</w:t>
      </w:r>
    </w:p>
    <w:p w14:paraId="1A274F10"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8.</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2</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sz w:val="24"/>
          <w:szCs w:val="24"/>
          <w:lang w:val="vi-VN"/>
        </w:rPr>
        <w:t>Cho sơ đồ chuyển hóa, biết X, Y, Z là các chất hữu cơ:</w:t>
      </w:r>
    </w:p>
    <w:p w14:paraId="7110C8FD"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Cellulose </w:t>
      </w:r>
      <w:r w:rsidRPr="003608C1">
        <w:rPr>
          <w:rFonts w:ascii="Times New Roman" w:hAnsi="Times New Roman" w:cs="Times New Roman"/>
          <w:noProof/>
          <w:position w:val="-14"/>
          <w:sz w:val="24"/>
          <w:szCs w:val="24"/>
        </w:rPr>
        <w:object w:dxaOrig="5500" w:dyaOrig="440" w14:anchorId="7B96144A">
          <v:shape id="_x0000_i1454" type="#_x0000_t75" alt="" style="width:275.25pt;height:21pt;mso-width-percent:0;mso-height-percent:0;mso-width-percent:0;mso-height-percent:0" o:ole="">
            <v:imagedata r:id="rId790" o:title=""/>
          </v:shape>
          <o:OLEObject Type="Embed" ProgID="Equation.DSMT4" ShapeID="_x0000_i1454" DrawAspect="Content" ObjectID="_1833292605" r:id="rId791"/>
        </w:object>
      </w:r>
    </w:p>
    <w:p w14:paraId="2BFB8A3F"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Phát biểu nào sau đây đúng?</w:t>
      </w:r>
    </w:p>
    <w:p w14:paraId="6BF361EF"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Chất Y là hợp chất đa chức.   </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t xml:space="preserve">  </w:t>
      </w:r>
    </w:p>
    <w:p w14:paraId="7300FFDD"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    </w:t>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Chất Z có nhiệt độ sôi cao hơn chất Y.</w:t>
      </w:r>
    </w:p>
    <w:p w14:paraId="0864ACD0"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Phản ứng từ X tạo Y là phản ứng oxi hoá khử với chất oxi hoá là Ag</w:t>
      </w:r>
      <w:r w:rsidRPr="003608C1">
        <w:rPr>
          <w:rFonts w:ascii="Times New Roman" w:hAnsi="Times New Roman" w:cs="Times New Roman"/>
          <w:sz w:val="24"/>
          <w:szCs w:val="24"/>
          <w:vertAlign w:val="superscript"/>
          <w:lang w:val="vi-VN"/>
        </w:rPr>
        <w:t>+</w:t>
      </w:r>
      <w:r w:rsidRPr="003608C1">
        <w:rPr>
          <w:rFonts w:ascii="Times New Roman" w:hAnsi="Times New Roman" w:cs="Times New Roman"/>
          <w:sz w:val="24"/>
          <w:szCs w:val="24"/>
          <w:lang w:val="vi-VN"/>
        </w:rPr>
        <w:t xml:space="preserve">.    </w:t>
      </w:r>
    </w:p>
    <w:p w14:paraId="19464DDB"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    </w:t>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X, Y, Z đều thuộc loại monosaccharide.</w:t>
      </w:r>
    </w:p>
    <w:p w14:paraId="39257711"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9.</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2</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sz w:val="24"/>
          <w:szCs w:val="24"/>
          <w:lang w:val="vi-VN"/>
        </w:rPr>
        <w:t>Cho các chất: phenol, tristearin, glycerol, saccharose (được kí hiệu ngẫu nhiên là X, Y, Z, T) với các tính chất vật lý được ghi trong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3010"/>
        <w:gridCol w:w="1010"/>
        <w:gridCol w:w="840"/>
        <w:gridCol w:w="1347"/>
        <w:gridCol w:w="1010"/>
      </w:tblGrid>
      <w:tr w:rsidR="00F327EB" w:rsidRPr="003608C1" w14:paraId="2706D8C3" w14:textId="77777777" w:rsidTr="008B205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D559CF7"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rPr>
              <w:t>Chất</w:t>
            </w:r>
            <w:r w:rsidRPr="003608C1">
              <w:rPr>
                <w:rFonts w:ascii="Times New Roman" w:hAnsi="Times New Roman" w:cs="Times New Roman"/>
                <w:sz w:val="24"/>
                <w:szCs w:val="24"/>
                <w:lang w:val="vi-VN"/>
              </w:rPr>
              <w:t xml:space="preserve"> hữu cơ</w:t>
            </w:r>
          </w:p>
        </w:tc>
        <w:tc>
          <w:tcPr>
            <w:tcW w:w="0" w:type="auto"/>
            <w:tcBorders>
              <w:top w:val="single" w:sz="8" w:space="0" w:color="000000"/>
              <w:bottom w:val="single" w:sz="8" w:space="0" w:color="000000"/>
              <w:right w:val="single" w:sz="8" w:space="0" w:color="000000"/>
            </w:tcBorders>
            <w:vAlign w:val="center"/>
          </w:tcPr>
          <w:p w14:paraId="0873AF1D"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X</w:t>
            </w:r>
          </w:p>
        </w:tc>
        <w:tc>
          <w:tcPr>
            <w:tcW w:w="0" w:type="auto"/>
            <w:tcBorders>
              <w:top w:val="single" w:sz="8" w:space="0" w:color="000000"/>
              <w:bottom w:val="single" w:sz="8" w:space="0" w:color="000000"/>
              <w:right w:val="single" w:sz="8" w:space="0" w:color="000000"/>
            </w:tcBorders>
            <w:vAlign w:val="center"/>
          </w:tcPr>
          <w:p w14:paraId="591196EB"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Y</w:t>
            </w:r>
          </w:p>
        </w:tc>
        <w:tc>
          <w:tcPr>
            <w:tcW w:w="0" w:type="auto"/>
            <w:tcBorders>
              <w:top w:val="single" w:sz="8" w:space="0" w:color="000000"/>
              <w:bottom w:val="single" w:sz="8" w:space="0" w:color="000000"/>
              <w:right w:val="single" w:sz="8" w:space="0" w:color="000000"/>
            </w:tcBorders>
            <w:vAlign w:val="center"/>
          </w:tcPr>
          <w:p w14:paraId="12D795BB"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Z</w:t>
            </w:r>
          </w:p>
        </w:tc>
        <w:tc>
          <w:tcPr>
            <w:tcW w:w="0" w:type="auto"/>
            <w:tcBorders>
              <w:top w:val="single" w:sz="8" w:space="0" w:color="000000"/>
              <w:bottom w:val="single" w:sz="8" w:space="0" w:color="000000"/>
              <w:right w:val="single" w:sz="8" w:space="0" w:color="000000"/>
            </w:tcBorders>
            <w:vAlign w:val="center"/>
          </w:tcPr>
          <w:p w14:paraId="7397F109"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T</w:t>
            </w:r>
          </w:p>
        </w:tc>
      </w:tr>
      <w:tr w:rsidR="00F327EB" w:rsidRPr="003608C1" w14:paraId="43C97DCC"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B6794C"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 xml:space="preserve">Nhiệt độ nóng chảy </w:t>
            </w:r>
            <m:oMath>
              <m:sSup>
                <m:sSupPr>
                  <m:ctrlPr>
                    <w:rPr>
                      <w:rFonts w:ascii="Cambria Math" w:hAnsi="Cambria Math" w:cs="Times New Roman"/>
                      <w:sz w:val="24"/>
                      <w:szCs w:val="24"/>
                    </w:rPr>
                  </m:ctrlPr>
                </m:sSupPr>
                <m:e>
                  <m:r>
                    <w:rPr>
                      <w:rFonts w:ascii="Cambria Math" w:hAnsi="Cambria Math" w:cs="Times New Roman"/>
                      <w:sz w:val="24"/>
                      <w:szCs w:val="24"/>
                    </w:rPr>
                    <m:t xml:space="preserve"> </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oMath>
          </w:p>
        </w:tc>
        <w:tc>
          <w:tcPr>
            <w:tcW w:w="0" w:type="auto"/>
            <w:tcBorders>
              <w:bottom w:val="single" w:sz="8" w:space="0" w:color="000000"/>
              <w:right w:val="single" w:sz="8" w:space="0" w:color="000000"/>
            </w:tcBorders>
            <w:vAlign w:val="center"/>
          </w:tcPr>
          <w:p w14:paraId="0F5824E4"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185</w:t>
            </w:r>
          </w:p>
        </w:tc>
        <w:tc>
          <w:tcPr>
            <w:tcW w:w="0" w:type="auto"/>
            <w:tcBorders>
              <w:bottom w:val="single" w:sz="8" w:space="0" w:color="000000"/>
              <w:right w:val="single" w:sz="8" w:space="0" w:color="000000"/>
            </w:tcBorders>
            <w:vAlign w:val="center"/>
          </w:tcPr>
          <w:p w14:paraId="438BEEDB"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43</w:t>
            </w:r>
          </w:p>
        </w:tc>
        <w:tc>
          <w:tcPr>
            <w:tcW w:w="0" w:type="auto"/>
            <w:tcBorders>
              <w:bottom w:val="single" w:sz="8" w:space="0" w:color="000000"/>
              <w:right w:val="single" w:sz="8" w:space="0" w:color="000000"/>
            </w:tcBorders>
            <w:vAlign w:val="center"/>
          </w:tcPr>
          <w:p w14:paraId="6A5731F4" w14:textId="77777777" w:rsidR="00F327EB" w:rsidRPr="003608C1" w:rsidRDefault="00F327EB" w:rsidP="006460D9">
            <w:pPr>
              <w:spacing w:after="0"/>
              <w:jc w:val="center"/>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54-73</m:t>
                </m:r>
              </m:oMath>
            </m:oMathPara>
          </w:p>
        </w:tc>
        <w:tc>
          <w:tcPr>
            <w:tcW w:w="0" w:type="auto"/>
            <w:tcBorders>
              <w:bottom w:val="single" w:sz="8" w:space="0" w:color="000000"/>
              <w:right w:val="single" w:sz="8" w:space="0" w:color="000000"/>
            </w:tcBorders>
            <w:vAlign w:val="center"/>
          </w:tcPr>
          <w:p w14:paraId="2E245B26"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18</w:t>
            </w:r>
          </w:p>
        </w:tc>
      </w:tr>
      <w:tr w:rsidR="00F327EB" w:rsidRPr="003608C1" w14:paraId="51AD36E4"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EBCF68"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 xml:space="preserve">Tính tan trong nước ở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oMath>
          </w:p>
        </w:tc>
        <w:tc>
          <w:tcPr>
            <w:tcW w:w="0" w:type="auto"/>
            <w:tcBorders>
              <w:bottom w:val="single" w:sz="8" w:space="0" w:color="000000"/>
              <w:right w:val="single" w:sz="8" w:space="0" w:color="000000"/>
            </w:tcBorders>
            <w:vAlign w:val="center"/>
          </w:tcPr>
          <w:p w14:paraId="28808985"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Tan tốt</w:t>
            </w:r>
          </w:p>
        </w:tc>
        <w:tc>
          <w:tcPr>
            <w:tcW w:w="0" w:type="auto"/>
            <w:tcBorders>
              <w:bottom w:val="single" w:sz="8" w:space="0" w:color="000000"/>
              <w:right w:val="single" w:sz="8" w:space="0" w:color="000000"/>
            </w:tcBorders>
            <w:vAlign w:val="center"/>
          </w:tcPr>
          <w:p w14:paraId="66288AC1"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Ít tan</w:t>
            </w:r>
          </w:p>
        </w:tc>
        <w:tc>
          <w:tcPr>
            <w:tcW w:w="0" w:type="auto"/>
            <w:tcBorders>
              <w:bottom w:val="single" w:sz="8" w:space="0" w:color="000000"/>
              <w:right w:val="single" w:sz="8" w:space="0" w:color="000000"/>
            </w:tcBorders>
            <w:vAlign w:val="center"/>
          </w:tcPr>
          <w:p w14:paraId="3C600D58"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Không tan</w:t>
            </w:r>
          </w:p>
        </w:tc>
        <w:tc>
          <w:tcPr>
            <w:tcW w:w="0" w:type="auto"/>
            <w:tcBorders>
              <w:bottom w:val="single" w:sz="8" w:space="0" w:color="000000"/>
              <w:right w:val="single" w:sz="8" w:space="0" w:color="000000"/>
            </w:tcBorders>
            <w:vAlign w:val="center"/>
          </w:tcPr>
          <w:p w14:paraId="4BECACC7"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Tan tốt</w:t>
            </w:r>
          </w:p>
        </w:tc>
      </w:tr>
    </w:tbl>
    <w:p w14:paraId="7D1FB88B"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Nhận xét nào sau đây </w:t>
      </w:r>
      <w:r w:rsidRPr="003608C1">
        <w:rPr>
          <w:rFonts w:ascii="Times New Roman" w:hAnsi="Times New Roman" w:cs="Times New Roman"/>
          <w:b/>
          <w:bCs/>
          <w:sz w:val="24"/>
          <w:szCs w:val="24"/>
          <w:lang w:val="vi-VN"/>
        </w:rPr>
        <w:t>không</w:t>
      </w:r>
      <w:r w:rsidRPr="003608C1">
        <w:rPr>
          <w:rFonts w:ascii="Times New Roman" w:hAnsi="Times New Roman" w:cs="Times New Roman"/>
          <w:sz w:val="24"/>
          <w:szCs w:val="24"/>
          <w:lang w:val="vi-VN"/>
        </w:rPr>
        <w:t xml:space="preserve"> đúng?</w:t>
      </w:r>
    </w:p>
    <w:p w14:paraId="44F7A608"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Y tan nhiều trong nước nóng.</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t xml:space="preserve">            </w:t>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 có phản ứng thủy phân.</w:t>
      </w:r>
    </w:p>
    <w:p w14:paraId="6BA94C5B"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Thủy phân Z thu được glycerol.</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X có chứa một liên kết glycoside.</w:t>
      </w:r>
    </w:p>
    <w:p w14:paraId="58E33BE3"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bCs/>
          <w:color w:val="C00000"/>
          <w:sz w:val="24"/>
          <w:szCs w:val="24"/>
          <w:lang w:val="vi-VN"/>
        </w:rPr>
        <w:t>Câu 10.</w:t>
      </w:r>
      <w:r w:rsidRPr="003608C1">
        <w:rPr>
          <w:rFonts w:ascii="Times New Roman" w:hAnsi="Times New Roman" w:cs="Times New Roman"/>
          <w:sz w:val="24"/>
          <w:szCs w:val="24"/>
          <w:lang w:val="vi-VN"/>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3</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sz w:val="24"/>
          <w:szCs w:val="24"/>
          <w:lang w:val="vi-VN"/>
        </w:rPr>
        <w:t>Cho các chất: keratin, ethylamine, hemoglobin, aniline (được kí hiệu ngẫu nhiên là X, Y, Z, T) với kết quả thí nghiệm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177"/>
        <w:gridCol w:w="2953"/>
        <w:gridCol w:w="2470"/>
      </w:tblGrid>
      <w:tr w:rsidR="00F327EB" w:rsidRPr="003608C1" w14:paraId="4E81AE32" w14:textId="77777777" w:rsidTr="008B205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07D64FC"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Mẫu thử</w:t>
            </w:r>
          </w:p>
        </w:tc>
        <w:tc>
          <w:tcPr>
            <w:tcW w:w="0" w:type="auto"/>
            <w:tcBorders>
              <w:top w:val="single" w:sz="8" w:space="0" w:color="000000"/>
              <w:bottom w:val="single" w:sz="8" w:space="0" w:color="000000"/>
              <w:right w:val="single" w:sz="8" w:space="0" w:color="000000"/>
            </w:tcBorders>
          </w:tcPr>
          <w:p w14:paraId="0597D225"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Thuốc thử</w:t>
            </w:r>
          </w:p>
        </w:tc>
        <w:tc>
          <w:tcPr>
            <w:tcW w:w="0" w:type="auto"/>
            <w:tcBorders>
              <w:top w:val="single" w:sz="8" w:space="0" w:color="000000"/>
              <w:bottom w:val="single" w:sz="8" w:space="0" w:color="000000"/>
              <w:right w:val="single" w:sz="8" w:space="0" w:color="000000"/>
            </w:tcBorders>
          </w:tcPr>
          <w:p w14:paraId="2C658A91"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Hiện tượng</w:t>
            </w:r>
          </w:p>
        </w:tc>
      </w:tr>
      <w:tr w:rsidR="00F327EB" w:rsidRPr="003608C1" w14:paraId="7B6C0A80"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004A5FA"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 xml:space="preserve">X </w:t>
            </w:r>
          </w:p>
        </w:tc>
        <w:tc>
          <w:tcPr>
            <w:tcW w:w="0" w:type="auto"/>
            <w:tcBorders>
              <w:bottom w:val="single" w:sz="8" w:space="0" w:color="000000"/>
              <w:right w:val="single" w:sz="8" w:space="0" w:color="000000"/>
            </w:tcBorders>
            <w:vAlign w:val="center"/>
          </w:tcPr>
          <w:p w14:paraId="2D6064A7"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Dung dịch phenolphthalein</w:t>
            </w:r>
          </w:p>
        </w:tc>
        <w:tc>
          <w:tcPr>
            <w:tcW w:w="0" w:type="auto"/>
            <w:tcBorders>
              <w:bottom w:val="single" w:sz="8" w:space="0" w:color="000000"/>
              <w:right w:val="single" w:sz="8" w:space="0" w:color="000000"/>
            </w:tcBorders>
            <w:vAlign w:val="center"/>
          </w:tcPr>
          <w:p w14:paraId="660225AB"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Dung dịch màu hồng</w:t>
            </w:r>
          </w:p>
        </w:tc>
      </w:tr>
      <w:tr w:rsidR="00F327EB" w:rsidRPr="003608C1" w14:paraId="0D8393A5"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ADBDA97"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 xml:space="preserve">Y </w:t>
            </w:r>
          </w:p>
        </w:tc>
        <w:tc>
          <w:tcPr>
            <w:tcW w:w="0" w:type="auto"/>
            <w:tcBorders>
              <w:bottom w:val="single" w:sz="8" w:space="0" w:color="000000"/>
              <w:right w:val="single" w:sz="8" w:space="0" w:color="000000"/>
            </w:tcBorders>
            <w:vAlign w:val="center"/>
          </w:tcPr>
          <w:p w14:paraId="5F5DCA11"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p>
        </w:tc>
        <w:tc>
          <w:tcPr>
            <w:tcW w:w="0" w:type="auto"/>
            <w:tcBorders>
              <w:bottom w:val="single" w:sz="8" w:space="0" w:color="000000"/>
              <w:right w:val="single" w:sz="8" w:space="0" w:color="000000"/>
            </w:tcBorders>
            <w:vAlign w:val="center"/>
          </w:tcPr>
          <w:p w14:paraId="2C1DC7B7"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lang w:val="vi-VN"/>
              </w:rPr>
              <w:t>Vẩn</w:t>
            </w:r>
            <w:r w:rsidRPr="003608C1">
              <w:rPr>
                <w:rFonts w:ascii="Times New Roman" w:hAnsi="Times New Roman" w:cs="Times New Roman"/>
                <w:sz w:val="24"/>
                <w:szCs w:val="24"/>
              </w:rPr>
              <w:t xml:space="preserve"> đục</w:t>
            </w:r>
          </w:p>
        </w:tc>
      </w:tr>
      <w:tr w:rsidR="00F327EB" w:rsidRPr="003608C1" w14:paraId="68F00528"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BC3E475"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lastRenderedPageBreak/>
              <w:t xml:space="preserve">Z </w:t>
            </w:r>
          </w:p>
        </w:tc>
        <w:tc>
          <w:tcPr>
            <w:tcW w:w="0" w:type="auto"/>
            <w:tcBorders>
              <w:bottom w:val="single" w:sz="8" w:space="0" w:color="000000"/>
              <w:right w:val="single" w:sz="8" w:space="0" w:color="000000"/>
            </w:tcBorders>
            <w:vAlign w:val="center"/>
          </w:tcPr>
          <w:p w14:paraId="752002DD"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p>
        </w:tc>
        <w:tc>
          <w:tcPr>
            <w:tcW w:w="0" w:type="auto"/>
            <w:tcBorders>
              <w:bottom w:val="single" w:sz="8" w:space="0" w:color="000000"/>
              <w:right w:val="single" w:sz="8" w:space="0" w:color="000000"/>
            </w:tcBorders>
            <w:vAlign w:val="center"/>
          </w:tcPr>
          <w:p w14:paraId="681AD87C"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Không tan</w:t>
            </w:r>
          </w:p>
        </w:tc>
      </w:tr>
      <w:tr w:rsidR="00F327EB" w:rsidRPr="003608C1" w14:paraId="5DC90418"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02AFE3"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T</w:t>
            </w:r>
          </w:p>
        </w:tc>
        <w:tc>
          <w:tcPr>
            <w:tcW w:w="0" w:type="auto"/>
            <w:tcBorders>
              <w:bottom w:val="single" w:sz="8" w:space="0" w:color="000000"/>
              <w:right w:val="single" w:sz="8" w:space="0" w:color="000000"/>
            </w:tcBorders>
            <w:vAlign w:val="center"/>
          </w:tcPr>
          <w:p w14:paraId="112287EF"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p>
        </w:tc>
        <w:tc>
          <w:tcPr>
            <w:tcW w:w="0" w:type="auto"/>
            <w:tcBorders>
              <w:bottom w:val="single" w:sz="8" w:space="0" w:color="000000"/>
              <w:right w:val="single" w:sz="8" w:space="0" w:color="000000"/>
            </w:tcBorders>
            <w:vAlign w:val="center"/>
          </w:tcPr>
          <w:p w14:paraId="74C5A7F3"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Tan tạo dung dịch keo</w:t>
            </w:r>
          </w:p>
        </w:tc>
      </w:tr>
    </w:tbl>
    <w:p w14:paraId="03AEFF70"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(1) Chất X tác dụng với nitrous acid ở nhiệt độ thường tạo thành ethanol và giải phóng khí</w:t>
      </w:r>
      <w:r w:rsidRPr="003608C1">
        <w:rPr>
          <w:rFonts w:ascii="Times New Roman" w:hAnsi="Times New Roman" w:cs="Times New Roman"/>
          <w:noProof/>
          <w:position w:val="-12"/>
          <w:sz w:val="24"/>
          <w:szCs w:val="24"/>
        </w:rPr>
        <w:object w:dxaOrig="340" w:dyaOrig="360" w14:anchorId="47956487">
          <v:shape id="_x0000_i1455" type="#_x0000_t75" alt="" style="width:17.25pt;height:18pt;mso-width-percent:0;mso-height-percent:0;mso-width-percent:0;mso-height-percent:0" o:ole="">
            <v:imagedata r:id="rId792" o:title=""/>
          </v:shape>
          <o:OLEObject Type="Embed" ProgID="Equation.DSMT4" ShapeID="_x0000_i1455" DrawAspect="Content" ObjectID="_1833292606" r:id="rId793"/>
        </w:object>
      </w:r>
      <w:r w:rsidRPr="003608C1">
        <w:rPr>
          <w:rFonts w:ascii="Times New Roman" w:hAnsi="Times New Roman" w:cs="Times New Roman"/>
          <w:sz w:val="24"/>
          <w:szCs w:val="24"/>
          <w:lang w:val="vi-VN"/>
        </w:rPr>
        <w:t>.</w:t>
      </w:r>
    </w:p>
    <w:p w14:paraId="6B8A22AF"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(2) Chất Y là aniline xuất hiện peak của ion phân tử </w:t>
      </w:r>
      <w:r w:rsidRPr="003608C1">
        <w:rPr>
          <w:rFonts w:ascii="Times New Roman" w:hAnsi="Times New Roman" w:cs="Times New Roman"/>
          <w:noProof/>
          <w:position w:val="-10"/>
          <w:sz w:val="24"/>
          <w:szCs w:val="24"/>
        </w:rPr>
        <w:object w:dxaOrig="520" w:dyaOrig="360" w14:anchorId="493E5C72">
          <v:shape id="_x0000_i1456" type="#_x0000_t75" alt="" style="width:26.25pt;height:18pt;mso-width-percent:0;mso-height-percent:0;mso-width-percent:0;mso-height-percent:0" o:ole="">
            <v:imagedata r:id="rId794" o:title=""/>
          </v:shape>
          <o:OLEObject Type="Embed" ProgID="Equation.DSMT4" ShapeID="_x0000_i1456" DrawAspect="Content" ObjectID="_1833292607" r:id="rId795"/>
        </w:object>
      </w:r>
      <w:r w:rsidRPr="003608C1">
        <w:rPr>
          <w:rFonts w:ascii="Times New Roman" w:hAnsi="Times New Roman" w:cs="Times New Roman"/>
          <w:sz w:val="24"/>
          <w:szCs w:val="24"/>
          <w:lang w:val="vi-VN"/>
        </w:rPr>
        <w:t xml:space="preserve">có giá trị </w:t>
      </w:r>
      <w:r w:rsidRPr="003608C1">
        <w:rPr>
          <w:rFonts w:ascii="Times New Roman" w:hAnsi="Times New Roman" w:cs="Times New Roman"/>
          <w:noProof/>
          <w:position w:val="-6"/>
          <w:sz w:val="24"/>
          <w:szCs w:val="24"/>
        </w:rPr>
        <w:object w:dxaOrig="999" w:dyaOrig="279" w14:anchorId="786D4D3D">
          <v:shape id="_x0000_i1457" type="#_x0000_t75" alt="" style="width:51pt;height:13.5pt;mso-width-percent:0;mso-height-percent:0;mso-width-percent:0;mso-height-percent:0" o:ole="">
            <v:imagedata r:id="rId796" o:title=""/>
          </v:shape>
          <o:OLEObject Type="Embed" ProgID="Equation.DSMT4" ShapeID="_x0000_i1457" DrawAspect="Content" ObjectID="_1833292608" r:id="rId797"/>
        </w:object>
      </w:r>
      <w:r w:rsidRPr="003608C1">
        <w:rPr>
          <w:rFonts w:ascii="Times New Roman" w:hAnsi="Times New Roman" w:cs="Times New Roman"/>
          <w:sz w:val="24"/>
          <w:szCs w:val="24"/>
          <w:lang w:val="vi-VN"/>
        </w:rPr>
        <w:t xml:space="preserve"> trên phổ MS.</w:t>
      </w:r>
    </w:p>
    <w:p w14:paraId="2D6179DA"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(3) Chất Z là một loại protein dạng hình cầu nên không tan trong nước. </w:t>
      </w:r>
    </w:p>
    <w:p w14:paraId="0F8C77CA"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(4) Chất T là một loại protein, có chức năng vận chuyển oxygen từ phổi đến các cơ quan khác nhau của cơ thể.</w:t>
      </w:r>
    </w:p>
    <w:p w14:paraId="1ADC40D3"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Số phát biểu </w:t>
      </w:r>
      <w:r w:rsidRPr="003608C1">
        <w:rPr>
          <w:rFonts w:ascii="Times New Roman" w:hAnsi="Times New Roman" w:cs="Times New Roman"/>
          <w:b/>
          <w:bCs/>
          <w:sz w:val="24"/>
          <w:szCs w:val="24"/>
          <w:lang w:val="vi-VN"/>
        </w:rPr>
        <w:t>không</w:t>
      </w:r>
      <w:r w:rsidRPr="003608C1">
        <w:rPr>
          <w:rFonts w:ascii="Times New Roman" w:hAnsi="Times New Roman" w:cs="Times New Roman"/>
          <w:sz w:val="24"/>
          <w:szCs w:val="24"/>
          <w:lang w:val="vi-VN"/>
        </w:rPr>
        <w:t xml:space="preserve"> đúng là</w:t>
      </w:r>
    </w:p>
    <w:p w14:paraId="0EAF9A39"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2 .</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1 .</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t xml:space="preserve">         </w:t>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3 .</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4 .</w:t>
      </w:r>
    </w:p>
    <w:p w14:paraId="01BC3FB2" w14:textId="77777777" w:rsidR="00F327EB" w:rsidRPr="003608C1" w:rsidRDefault="00F327EB" w:rsidP="006460D9">
      <w:pPr>
        <w:spacing w:after="0"/>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11.</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5</w:t>
      </w:r>
      <w:r w:rsidRPr="003608C1">
        <w:rPr>
          <w:rFonts w:ascii="Times New Roman" w:hAnsi="Times New Roman" w:cs="Times New Roman"/>
          <w:b/>
          <w:bCs/>
          <w:iCs/>
          <w:color w:val="000000" w:themeColor="text1"/>
          <w:sz w:val="24"/>
          <w:szCs w:val="24"/>
        </w:rPr>
        <w:t xml:space="preserve">) </w:t>
      </w:r>
      <w:r w:rsidRPr="003608C1">
        <w:rPr>
          <w:rFonts w:ascii="Times New Roman" w:eastAsia="Arial" w:hAnsi="Times New Roman" w:cs="Times New Roman"/>
          <w:noProof/>
          <w:sz w:val="24"/>
          <w:szCs w:val="24"/>
        </w:rPr>
        <w:drawing>
          <wp:anchor distT="0" distB="0" distL="114300" distR="114300" simplePos="0" relativeHeight="251693056" behindDoc="0" locked="0" layoutInCell="1" allowOverlap="1" wp14:anchorId="65090490" wp14:editId="260105F8">
            <wp:simplePos x="0" y="0"/>
            <wp:positionH relativeFrom="column">
              <wp:posOffset>5115107</wp:posOffset>
            </wp:positionH>
            <wp:positionV relativeFrom="paragraph">
              <wp:posOffset>60143</wp:posOffset>
            </wp:positionV>
            <wp:extent cx="1689463" cy="1306195"/>
            <wp:effectExtent l="0" t="0" r="0" b="1905"/>
            <wp:wrapSquare wrapText="bothSides"/>
            <wp:docPr id="1259790043" name="Picture 125979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8" cstate="email">
                      <a:extLst>
                        <a:ext uri="{28A0092B-C50C-407E-A947-70E740481C1C}">
                          <a14:useLocalDpi xmlns:a14="http://schemas.microsoft.com/office/drawing/2010/main"/>
                        </a:ext>
                      </a:extLst>
                    </a:blip>
                    <a:stretch>
                      <a:fillRect/>
                    </a:stretch>
                  </pic:blipFill>
                  <pic:spPr>
                    <a:xfrm>
                      <a:off x="0" y="0"/>
                      <a:ext cx="1689463" cy="1306195"/>
                    </a:xfrm>
                    <a:prstGeom prst="rect">
                      <a:avLst/>
                    </a:prstGeom>
                  </pic:spPr>
                </pic:pic>
              </a:graphicData>
            </a:graphic>
            <wp14:sizeRelH relativeFrom="page">
              <wp14:pctWidth>0</wp14:pctWidth>
            </wp14:sizeRelH>
            <wp14:sizeRelV relativeFrom="page">
              <wp14:pctHeight>0</wp14:pctHeight>
            </wp14:sizeRelV>
          </wp:anchor>
        </w:drawing>
      </w:r>
      <w:r w:rsidRPr="003608C1">
        <w:rPr>
          <w:rFonts w:ascii="Times New Roman" w:eastAsia="Calibri" w:hAnsi="Times New Roman" w:cs="Times New Roman"/>
          <w:sz w:val="24"/>
          <w:szCs w:val="24"/>
          <w:lang w:val="vi-VN"/>
        </w:rPr>
        <w:t>Tiến hành thí nghiệm</w:t>
      </w:r>
      <w:r w:rsidRPr="003608C1">
        <w:rPr>
          <w:rFonts w:ascii="Times New Roman" w:eastAsia="Calibri" w:hAnsi="Times New Roman" w:cs="Times New Roman"/>
          <w:sz w:val="24"/>
          <w:szCs w:val="24"/>
        </w:rPr>
        <w:t>: nhúng thanh kẽm và thanh đồng vào cốc đựng dung dịch sulfuric acid loãng. Nối thanh kẽm với thanh đồng bằng dây dẫn và cho đi qua một vôn kế (hình bên)</w:t>
      </w:r>
    </w:p>
    <w:p w14:paraId="2DE451FA" w14:textId="77777777" w:rsidR="00F327EB" w:rsidRPr="003608C1" w:rsidRDefault="00F327EB" w:rsidP="006460D9">
      <w:pPr>
        <w:spacing w:after="0"/>
        <w:jc w:val="both"/>
        <w:rPr>
          <w:rFonts w:ascii="Times New Roman" w:eastAsia="Calibri" w:hAnsi="Times New Roman" w:cs="Times New Roman"/>
          <w:sz w:val="24"/>
          <w:szCs w:val="24"/>
          <w:lang w:val="vi-VN"/>
        </w:rPr>
      </w:pPr>
      <w:r w:rsidRPr="003608C1">
        <w:rPr>
          <w:rFonts w:ascii="Times New Roman" w:eastAsia="Calibri" w:hAnsi="Times New Roman" w:cs="Times New Roman"/>
          <w:sz w:val="24"/>
          <w:szCs w:val="24"/>
        </w:rPr>
        <w:t>Kết</w:t>
      </w:r>
      <w:r w:rsidRPr="003608C1">
        <w:rPr>
          <w:rFonts w:ascii="Times New Roman" w:eastAsia="Calibri" w:hAnsi="Times New Roman" w:cs="Times New Roman"/>
          <w:sz w:val="24"/>
          <w:szCs w:val="24"/>
          <w:lang w:val="vi-VN"/>
        </w:rPr>
        <w:t xml:space="preserve"> luận nào sau đây </w:t>
      </w:r>
      <w:r w:rsidRPr="003608C1">
        <w:rPr>
          <w:rFonts w:ascii="Times New Roman" w:eastAsia="Calibri" w:hAnsi="Times New Roman" w:cs="Times New Roman"/>
          <w:b/>
          <w:bCs/>
          <w:sz w:val="24"/>
          <w:szCs w:val="24"/>
          <w:lang w:val="vi-VN"/>
        </w:rPr>
        <w:t>không</w:t>
      </w:r>
      <w:r w:rsidRPr="003608C1">
        <w:rPr>
          <w:rFonts w:ascii="Times New Roman" w:eastAsia="Calibri" w:hAnsi="Times New Roman" w:cs="Times New Roman"/>
          <w:sz w:val="24"/>
          <w:szCs w:val="24"/>
          <w:lang w:val="vi-VN"/>
        </w:rPr>
        <w:t xml:space="preserve"> đúng?</w:t>
      </w:r>
    </w:p>
    <w:p w14:paraId="2B29B426"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b/>
          <w:bCs/>
          <w:sz w:val="24"/>
          <w:szCs w:val="24"/>
          <w:lang w:val="vi-VN"/>
        </w:rPr>
        <w:t xml:space="preserve">     </w:t>
      </w: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bCs/>
          <w:color w:val="0070C0"/>
          <w:sz w:val="24"/>
          <w:szCs w:val="24"/>
          <w:lang w:val="vi-VN"/>
        </w:rPr>
        <w:t>.</w:t>
      </w:r>
      <w:r w:rsidRPr="003317EB">
        <w:rPr>
          <w:rFonts w:ascii="Times New Roman" w:eastAsia="Calibri" w:hAnsi="Times New Roman" w:cs="Times New Roman"/>
          <w:b/>
          <w:color w:val="0070C0"/>
          <w:sz w:val="24"/>
          <w:szCs w:val="24"/>
          <w:lang w:val="vi-VN"/>
        </w:rPr>
        <w:t xml:space="preserve"> </w:t>
      </w:r>
      <w:r w:rsidRPr="003608C1">
        <w:rPr>
          <w:rFonts w:ascii="Times New Roman" w:eastAsia="Calibri" w:hAnsi="Times New Roman" w:cs="Times New Roman"/>
          <w:sz w:val="24"/>
          <w:szCs w:val="24"/>
        </w:rPr>
        <w:t>Khi chưa nối dây dẫn, phần thanh kẽm trong dung dịch bị hòa tan và khí hydrogen thoát ra ở bề mặt thanh kẽm.</w:t>
      </w:r>
    </w:p>
    <w:p w14:paraId="79F0D57E"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b/>
          <w:bCs/>
          <w:sz w:val="24"/>
          <w:szCs w:val="24"/>
          <w:lang w:val="vi-VN"/>
        </w:rPr>
        <w:t xml:space="preserve">     </w:t>
      </w: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bCs/>
          <w:color w:val="0070C0"/>
          <w:sz w:val="24"/>
          <w:szCs w:val="24"/>
          <w:lang w:val="vi-VN"/>
        </w:rPr>
        <w:t>.</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Khi nối dây dẫn, kim vôn kế lệch, bọt khí hydrogen thoát ra ở cả thanh kẽm và thanh đồng, kẽm bị ăn mòn nhanh hơn.</w:t>
      </w:r>
    </w:p>
    <w:p w14:paraId="273B2BC0"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b/>
          <w:bCs/>
          <w:sz w:val="24"/>
          <w:szCs w:val="24"/>
          <w:lang w:val="vi-VN"/>
        </w:rPr>
        <w:t xml:space="preserve">     </w:t>
      </w: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bCs/>
          <w:color w:val="0070C0"/>
          <w:sz w:val="24"/>
          <w:szCs w:val="24"/>
          <w:lang w:val="vi-VN"/>
        </w:rPr>
        <w:t>.</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 xml:space="preserve">Khi nối dây dẫn, thanh kẽm là anode, xảy ra quá trình oxi hóa: Zn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 xml:space="preserve"> Zn</w:t>
      </w:r>
      <w:r w:rsidRPr="003608C1">
        <w:rPr>
          <w:rFonts w:ascii="Times New Roman" w:eastAsia="Calibri" w:hAnsi="Times New Roman" w:cs="Times New Roman"/>
          <w:sz w:val="24"/>
          <w:szCs w:val="24"/>
          <w:vertAlign w:val="superscript"/>
        </w:rPr>
        <w:t>2+</w:t>
      </w:r>
      <w:r w:rsidRPr="003608C1">
        <w:rPr>
          <w:rFonts w:ascii="Times New Roman" w:eastAsia="Calibri" w:hAnsi="Times New Roman" w:cs="Times New Roman"/>
          <w:sz w:val="24"/>
          <w:szCs w:val="24"/>
        </w:rPr>
        <w:t xml:space="preserve"> + 2e.</w:t>
      </w:r>
    </w:p>
    <w:p w14:paraId="240A2AA9"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b/>
          <w:bCs/>
          <w:sz w:val="24"/>
          <w:szCs w:val="24"/>
          <w:lang w:val="vi-VN"/>
        </w:rPr>
        <w:t xml:space="preserve">    </w:t>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bCs/>
          <w:color w:val="0070C0"/>
          <w:sz w:val="24"/>
          <w:szCs w:val="24"/>
          <w:lang w:val="vi-VN"/>
        </w:rPr>
        <w:t>.</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Khi nối dây dẫn, thanh đồng là cathode, xảy ra quá trình khử: Cu</w:t>
      </w:r>
      <w:r w:rsidRPr="003608C1">
        <w:rPr>
          <w:rFonts w:ascii="Times New Roman" w:eastAsia="Calibri" w:hAnsi="Times New Roman" w:cs="Times New Roman"/>
          <w:sz w:val="24"/>
          <w:szCs w:val="24"/>
          <w:vertAlign w:val="superscript"/>
        </w:rPr>
        <w:t>2+</w:t>
      </w:r>
      <w:r w:rsidRPr="003608C1">
        <w:rPr>
          <w:rFonts w:ascii="Times New Roman" w:eastAsia="Calibri" w:hAnsi="Times New Roman" w:cs="Times New Roman"/>
          <w:sz w:val="24"/>
          <w:szCs w:val="24"/>
        </w:rPr>
        <w:t xml:space="preserve"> + 2e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 xml:space="preserve"> Cu.</w:t>
      </w:r>
    </w:p>
    <w:p w14:paraId="35135AEE"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12.</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5</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noProof/>
          <w:color w:val="000000" w:themeColor="text1"/>
          <w:sz w:val="24"/>
          <w:szCs w:val="24"/>
        </w:rPr>
        <w:drawing>
          <wp:anchor distT="0" distB="0" distL="114300" distR="114300" simplePos="0" relativeHeight="251695104" behindDoc="0" locked="0" layoutInCell="1" allowOverlap="1" wp14:anchorId="104EC606" wp14:editId="390FA03C">
            <wp:simplePos x="0" y="0"/>
            <wp:positionH relativeFrom="margin">
              <wp:posOffset>4474210</wp:posOffset>
            </wp:positionH>
            <wp:positionV relativeFrom="paragraph">
              <wp:posOffset>24130</wp:posOffset>
            </wp:positionV>
            <wp:extent cx="2216150" cy="1422400"/>
            <wp:effectExtent l="0" t="0" r="6350" b="0"/>
            <wp:wrapSquare wrapText="bothSides"/>
            <wp:docPr id="72968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88252" name=""/>
                    <pic:cNvPicPr/>
                  </pic:nvPicPr>
                  <pic:blipFill>
                    <a:blip r:embed="rId799" cstate="email">
                      <a:extLst>
                        <a:ext uri="{28A0092B-C50C-407E-A947-70E740481C1C}">
                          <a14:useLocalDpi xmlns:a14="http://schemas.microsoft.com/office/drawing/2010/main"/>
                        </a:ext>
                      </a:extLst>
                    </a:blip>
                    <a:stretch>
                      <a:fillRect/>
                    </a:stretch>
                  </pic:blipFill>
                  <pic:spPr>
                    <a:xfrm>
                      <a:off x="0" y="0"/>
                      <a:ext cx="2216150" cy="1422400"/>
                    </a:xfrm>
                    <a:prstGeom prst="rect">
                      <a:avLst/>
                    </a:prstGeom>
                  </pic:spPr>
                </pic:pic>
              </a:graphicData>
            </a:graphic>
            <wp14:sizeRelH relativeFrom="margin">
              <wp14:pctWidth>0</wp14:pctWidth>
            </wp14:sizeRelH>
            <wp14:sizeRelV relativeFrom="margin">
              <wp14:pctHeight>0</wp14:pctHeight>
            </wp14:sizeRelV>
          </wp:anchor>
        </w:drawing>
      </w:r>
      <w:r w:rsidRPr="003608C1">
        <w:rPr>
          <w:rFonts w:ascii="Times New Roman" w:hAnsi="Times New Roman" w:cs="Times New Roman"/>
          <w:color w:val="000000" w:themeColor="text1"/>
          <w:sz w:val="24"/>
          <w:szCs w:val="24"/>
          <w:lang w:val="sv-SE"/>
        </w:rPr>
        <w:t xml:space="preserve">Sơ đồ cho thấy một bình điện phân được cung cấp năng lượng bởi một pin điện. </w:t>
      </w:r>
    </w:p>
    <w:p w14:paraId="42942584" w14:textId="77777777" w:rsidR="00F327EB" w:rsidRPr="003608C1" w:rsidRDefault="00F327EB" w:rsidP="006460D9">
      <w:pPr>
        <w:pStyle w:val="BodyText"/>
        <w:tabs>
          <w:tab w:val="left" w:pos="283"/>
          <w:tab w:val="left" w:pos="2835"/>
          <w:tab w:val="left" w:pos="5386"/>
          <w:tab w:val="left" w:pos="7937"/>
        </w:tabs>
        <w:spacing w:before="0" w:after="0" w:line="276" w:lineRule="auto"/>
        <w:ind w:firstLine="283"/>
        <w:rPr>
          <w:rFonts w:cs="Times New Roman"/>
          <w:b/>
          <w:color w:val="000000" w:themeColor="text1"/>
          <w:lang w:val="sv-SE"/>
        </w:rPr>
      </w:pPr>
      <w:r w:rsidRPr="003608C1">
        <w:rPr>
          <w:rFonts w:cs="Times New Roman"/>
          <w:color w:val="000000" w:themeColor="text1"/>
          <w:lang w:val="sv-SE"/>
        </w:rPr>
        <w:t>Xác định tên</w:t>
      </w:r>
      <w:r w:rsidRPr="003608C1">
        <w:rPr>
          <w:rFonts w:cs="Times New Roman"/>
          <w:color w:val="000000" w:themeColor="text1"/>
          <w:lang w:val="vi-VN"/>
        </w:rPr>
        <w:t xml:space="preserve"> </w:t>
      </w:r>
      <w:r w:rsidRPr="003608C1">
        <w:rPr>
          <w:rFonts w:cs="Times New Roman"/>
          <w:color w:val="000000" w:themeColor="text1"/>
          <w:lang w:val="sv-SE"/>
        </w:rPr>
        <w:t>từng điện cực từ trái sang phải?</w:t>
      </w:r>
    </w:p>
    <w:p w14:paraId="4870169D" w14:textId="77777777" w:rsidR="00F327EB" w:rsidRPr="003608C1" w:rsidRDefault="00F327EB" w:rsidP="006460D9">
      <w:pPr>
        <w:pStyle w:val="BodyText"/>
        <w:tabs>
          <w:tab w:val="left" w:pos="283"/>
          <w:tab w:val="left" w:pos="2835"/>
          <w:tab w:val="left" w:pos="5386"/>
          <w:tab w:val="left" w:pos="7937"/>
        </w:tabs>
        <w:spacing w:before="0" w:after="0" w:line="276" w:lineRule="auto"/>
        <w:ind w:firstLine="283"/>
        <w:rPr>
          <w:rFonts w:cs="Times New Roman"/>
          <w:b/>
          <w:color w:val="000000" w:themeColor="text1"/>
        </w:rPr>
      </w:pPr>
      <w:r w:rsidRPr="003317EB">
        <w:rPr>
          <w:rFonts w:cs="Times New Roman"/>
          <w:b/>
          <w:color w:val="0070C0"/>
        </w:rPr>
        <w:t xml:space="preserve">A. </w:t>
      </w:r>
      <w:r w:rsidRPr="003608C1">
        <w:rPr>
          <w:rFonts w:cs="Times New Roman"/>
          <w:color w:val="000000" w:themeColor="text1"/>
        </w:rPr>
        <w:t>Cathode, anode, anode, cathode.</w:t>
      </w:r>
    </w:p>
    <w:p w14:paraId="0F2060D3" w14:textId="77777777" w:rsidR="00F327EB" w:rsidRPr="003608C1" w:rsidRDefault="00F327EB" w:rsidP="006460D9">
      <w:pPr>
        <w:pStyle w:val="BodyText"/>
        <w:tabs>
          <w:tab w:val="left" w:pos="283"/>
          <w:tab w:val="left" w:pos="2835"/>
          <w:tab w:val="left" w:pos="5386"/>
          <w:tab w:val="left" w:pos="7937"/>
        </w:tabs>
        <w:spacing w:before="0" w:after="0" w:line="276" w:lineRule="auto"/>
        <w:ind w:firstLine="283"/>
        <w:rPr>
          <w:rFonts w:cs="Times New Roman"/>
          <w:b/>
          <w:color w:val="000000" w:themeColor="text1"/>
        </w:rPr>
      </w:pPr>
      <w:r w:rsidRPr="003317EB">
        <w:rPr>
          <w:rFonts w:cs="Times New Roman"/>
          <w:b/>
          <w:color w:val="0070C0"/>
        </w:rPr>
        <w:t xml:space="preserve">B. </w:t>
      </w:r>
      <w:r w:rsidRPr="003608C1">
        <w:rPr>
          <w:rFonts w:cs="Times New Roman"/>
          <w:color w:val="000000" w:themeColor="text1"/>
        </w:rPr>
        <w:t>Cathode, anode, cathode, anode.</w:t>
      </w:r>
    </w:p>
    <w:p w14:paraId="682F45AF" w14:textId="77777777" w:rsidR="00F327EB" w:rsidRPr="003608C1" w:rsidRDefault="00F327EB" w:rsidP="006460D9">
      <w:pPr>
        <w:pStyle w:val="BodyText"/>
        <w:tabs>
          <w:tab w:val="left" w:pos="283"/>
          <w:tab w:val="left" w:pos="2835"/>
          <w:tab w:val="left" w:pos="5386"/>
          <w:tab w:val="left" w:pos="7937"/>
        </w:tabs>
        <w:spacing w:before="0" w:after="0" w:line="276" w:lineRule="auto"/>
        <w:ind w:firstLine="283"/>
        <w:rPr>
          <w:rFonts w:cs="Times New Roman"/>
          <w:b/>
          <w:color w:val="000000" w:themeColor="text1"/>
          <w:u w:val="single"/>
        </w:rPr>
      </w:pPr>
      <w:r w:rsidRPr="003317EB">
        <w:rPr>
          <w:rFonts w:cs="Times New Roman"/>
          <w:b/>
          <w:color w:val="0070C0"/>
        </w:rPr>
        <w:t xml:space="preserve">C. </w:t>
      </w:r>
      <w:r w:rsidRPr="003608C1">
        <w:rPr>
          <w:rFonts w:cs="Times New Roman"/>
          <w:color w:val="000000" w:themeColor="text1"/>
        </w:rPr>
        <w:t>Anode, cathode, anode, cathode</w:t>
      </w:r>
      <w:r w:rsidRPr="003608C1">
        <w:rPr>
          <w:rFonts w:cs="Times New Roman"/>
          <w:color w:val="000000" w:themeColor="text1"/>
          <w:u w:val="single"/>
        </w:rPr>
        <w:t>.</w:t>
      </w:r>
    </w:p>
    <w:p w14:paraId="78912BE7" w14:textId="77777777" w:rsidR="00F327EB" w:rsidRPr="003608C1" w:rsidRDefault="00F327EB" w:rsidP="006460D9">
      <w:pPr>
        <w:pStyle w:val="BodyText"/>
        <w:tabs>
          <w:tab w:val="left" w:pos="283"/>
          <w:tab w:val="left" w:pos="2835"/>
          <w:tab w:val="left" w:pos="5386"/>
          <w:tab w:val="left" w:pos="7937"/>
        </w:tabs>
        <w:spacing w:before="0" w:after="0" w:line="276" w:lineRule="auto"/>
        <w:ind w:firstLine="283"/>
        <w:rPr>
          <w:rFonts w:cs="Times New Roman"/>
          <w:color w:val="000000" w:themeColor="text1"/>
        </w:rPr>
      </w:pPr>
      <w:r w:rsidRPr="003317EB">
        <w:rPr>
          <w:rFonts w:cs="Times New Roman"/>
          <w:b/>
          <w:color w:val="0070C0"/>
        </w:rPr>
        <w:t xml:space="preserve">D. </w:t>
      </w:r>
      <w:r w:rsidRPr="003608C1">
        <w:rPr>
          <w:rFonts w:cs="Times New Roman"/>
          <w:color w:val="000000" w:themeColor="text1"/>
        </w:rPr>
        <w:t xml:space="preserve">Anode, anode, cathode, cathode. </w:t>
      </w:r>
    </w:p>
    <w:p w14:paraId="744E3B3F"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b/>
          <w:sz w:val="24"/>
          <w:szCs w:val="24"/>
        </w:rPr>
      </w:pPr>
    </w:p>
    <w:p w14:paraId="7843C350"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sz w:val="24"/>
          <w:szCs w:val="24"/>
        </w:rPr>
      </w:pPr>
      <w:r w:rsidRPr="003317EB">
        <w:rPr>
          <w:rFonts w:ascii="Times New Roman" w:hAnsi="Times New Roman" w:cs="Times New Roman"/>
          <w:b/>
          <w:color w:val="C00000"/>
          <w:sz w:val="24"/>
          <w:szCs w:val="24"/>
        </w:rPr>
        <w:t xml:space="preserve">Câu </w:t>
      </w:r>
      <w:r w:rsidRPr="003317EB">
        <w:rPr>
          <w:rFonts w:ascii="Times New Roman" w:hAnsi="Times New Roman" w:cs="Times New Roman"/>
          <w:b/>
          <w:color w:val="C00000"/>
          <w:sz w:val="24"/>
          <w:szCs w:val="24"/>
          <w:lang w:val="vi-VN"/>
        </w:rPr>
        <w:t>13.</w:t>
      </w:r>
      <w:r w:rsidRPr="003608C1">
        <w:rPr>
          <w:rFonts w:ascii="Times New Roman" w:hAnsi="Times New Roman" w:cs="Times New Roman"/>
          <w:b/>
          <w:sz w:val="24"/>
          <w:szCs w:val="24"/>
          <w:lang w:val="vi-VN"/>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5 )</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 xml:space="preserve">Điểm khác nhau cơ bản nhất của phản ứng hoá học xảy ra khi acquy phóng điện (kí hiệu là (1)) và phản ứng hoá học xảy ra khi acquy sạc điện (kí hiệu là (2)) là </w:t>
      </w:r>
    </w:p>
    <w:p w14:paraId="5AA8D5C3" w14:textId="77777777" w:rsidR="00F327EB" w:rsidRPr="003608C1" w:rsidRDefault="00F327EB" w:rsidP="006460D9">
      <w:pPr>
        <w:tabs>
          <w:tab w:val="left" w:pos="426"/>
          <w:tab w:val="left" w:pos="2835"/>
          <w:tab w:val="left" w:pos="5529"/>
          <w:tab w:val="left" w:pos="7938"/>
        </w:tabs>
        <w:spacing w:after="0"/>
        <w:ind w:right="2350"/>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rPr>
        <w:t xml:space="preserve">(1) xảy ra ở nhiệt độ thường và (2) xảy ra khi đun nóng. </w:t>
      </w:r>
    </w:p>
    <w:p w14:paraId="1A1D83DE" w14:textId="77777777" w:rsidR="00F327EB" w:rsidRPr="003608C1" w:rsidRDefault="00F327EB" w:rsidP="006460D9">
      <w:pPr>
        <w:tabs>
          <w:tab w:val="left" w:pos="426"/>
          <w:tab w:val="left" w:pos="2835"/>
          <w:tab w:val="left" w:pos="5529"/>
          <w:tab w:val="left" w:pos="7938"/>
        </w:tabs>
        <w:spacing w:after="0"/>
        <w:ind w:right="2350"/>
        <w:rPr>
          <w:rFonts w:ascii="Times New Roman" w:hAnsi="Times New Roman" w:cs="Times New Roman"/>
          <w:sz w:val="24"/>
          <w:szCs w:val="24"/>
        </w:rPr>
      </w:pPr>
      <w:r w:rsidRPr="003608C1">
        <w:rPr>
          <w:rFonts w:ascii="Times New Roman" w:hAnsi="Times New Roman" w:cs="Times New Roman"/>
          <w:b/>
          <w:bCs/>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(1) xảy ra với tốc độ lớn và (2) xảy ra với tốc độ nhỏ.  </w:t>
      </w:r>
      <w:r w:rsidRPr="003608C1">
        <w:rPr>
          <w:rFonts w:ascii="Times New Roman" w:hAnsi="Times New Roman" w:cs="Times New Roman"/>
          <w:sz w:val="24"/>
          <w:szCs w:val="24"/>
        </w:rPr>
        <w:tab/>
      </w:r>
    </w:p>
    <w:p w14:paraId="79588FF2" w14:textId="77777777" w:rsidR="00F327EB" w:rsidRPr="003608C1" w:rsidRDefault="00F327EB" w:rsidP="006460D9">
      <w:pPr>
        <w:tabs>
          <w:tab w:val="left" w:pos="426"/>
          <w:tab w:val="left" w:pos="2835"/>
          <w:tab w:val="left" w:pos="5529"/>
          <w:tab w:val="left" w:pos="7938"/>
        </w:tabs>
        <w:spacing w:after="0"/>
        <w:ind w:left="245" w:right="2350" w:hanging="245"/>
        <w:rPr>
          <w:rFonts w:ascii="Times New Roman" w:hAnsi="Times New Roman" w:cs="Times New Roman"/>
          <w:sz w:val="24"/>
          <w:szCs w:val="24"/>
        </w:rPr>
      </w:pPr>
      <w:r w:rsidRPr="003608C1">
        <w:rPr>
          <w:rFonts w:ascii="Times New Roman" w:hAnsi="Times New Roman" w:cs="Times New Roman"/>
          <w:b/>
          <w:bCs/>
          <w:sz w:val="24"/>
          <w:szCs w:val="24"/>
          <w:lang w:val="vi-VN"/>
        </w:rPr>
        <w:tab/>
      </w:r>
      <w:r w:rsidRPr="003608C1">
        <w:rPr>
          <w:rFonts w:ascii="Times New Roman" w:hAnsi="Times New Roman" w:cs="Times New Roman"/>
          <w:b/>
          <w:bCs/>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(1) xảy ra và giải phóng điện năng và (2) xảy ra và tiêu thụ điện năng. </w:t>
      </w:r>
    </w:p>
    <w:p w14:paraId="55972EE0" w14:textId="77777777" w:rsidR="00F327EB" w:rsidRPr="003608C1" w:rsidRDefault="00F327EB" w:rsidP="006460D9">
      <w:pPr>
        <w:tabs>
          <w:tab w:val="left" w:pos="426"/>
          <w:tab w:val="left" w:pos="2835"/>
          <w:tab w:val="center" w:pos="3440"/>
          <w:tab w:val="left" w:pos="5529"/>
          <w:tab w:val="left" w:pos="7938"/>
        </w:tabs>
        <w:spacing w:after="0"/>
        <w:ind w:left="-15"/>
        <w:rPr>
          <w:rFonts w:ascii="Times New Roman" w:hAnsi="Times New Roman" w:cs="Times New Roman"/>
          <w:sz w:val="24"/>
          <w:szCs w:val="24"/>
        </w:rPr>
      </w:pPr>
      <w:r w:rsidRPr="003608C1">
        <w:rPr>
          <w:rFonts w:ascii="Times New Roman" w:hAnsi="Times New Roman" w:cs="Times New Roman"/>
          <w:b/>
          <w:bCs/>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(1) là phản ứng oxi hoá - khử và (2) không phải phản ứng oxi hoá - khử. </w:t>
      </w:r>
    </w:p>
    <w:p w14:paraId="23EE19E0"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608C1">
        <w:rPr>
          <w:rFonts w:ascii="Times New Roman" w:hAnsi="Times New Roman" w:cs="Times New Roman"/>
          <w:noProof/>
          <w:sz w:val="24"/>
          <w:szCs w:val="24"/>
        </w:rPr>
        <w:drawing>
          <wp:anchor distT="0" distB="0" distL="114300" distR="114300" simplePos="0" relativeHeight="251696128" behindDoc="0" locked="0" layoutInCell="1" allowOverlap="1" wp14:anchorId="2782DF49" wp14:editId="62BCC3EA">
            <wp:simplePos x="0" y="0"/>
            <wp:positionH relativeFrom="column">
              <wp:posOffset>4566340</wp:posOffset>
            </wp:positionH>
            <wp:positionV relativeFrom="paragraph">
              <wp:posOffset>91523</wp:posOffset>
            </wp:positionV>
            <wp:extent cx="2126615" cy="906145"/>
            <wp:effectExtent l="0" t="0" r="0" b="0"/>
            <wp:wrapSquare wrapText="bothSides"/>
            <wp:docPr id="36543296" name="Picture 3654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0" cstate="email">
                      <a:extLst>
                        <a:ext uri="{BEBA8EAE-BF5A-486C-A8C5-ECC9F3942E4B}">
                          <a14:imgProps xmlns:a14="http://schemas.microsoft.com/office/drawing/2010/main">
                            <a14:imgLayer r:embed="rId801">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126615" cy="906145"/>
                    </a:xfrm>
                    <a:prstGeom prst="rect">
                      <a:avLst/>
                    </a:prstGeom>
                  </pic:spPr>
                </pic:pic>
              </a:graphicData>
            </a:graphic>
            <wp14:sizeRelH relativeFrom="page">
              <wp14:pctWidth>0</wp14:pctWidth>
            </wp14:sizeRelH>
            <wp14:sizeRelV relativeFrom="page">
              <wp14:pctHeight>0</wp14:pctHeight>
            </wp14:sizeRelV>
          </wp:anchor>
        </w:drawing>
      </w: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14.</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6</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w:t>
      </w:r>
      <w:r w:rsidRPr="003608C1">
        <w:rPr>
          <w:rFonts w:ascii="Times New Roman" w:hAnsi="Times New Roman" w:cs="Times New Roman"/>
          <w:b/>
          <w:bCs/>
          <w:iCs/>
          <w:color w:val="000000" w:themeColor="text1"/>
          <w:sz w:val="24"/>
          <w:szCs w:val="24"/>
        </w:rPr>
        <w:t xml:space="preserve"> </w:t>
      </w:r>
      <w:r w:rsidRPr="003608C1">
        <w:rPr>
          <w:rFonts w:ascii="Times New Roman" w:eastAsia="Georgia" w:hAnsi="Times New Roman" w:cs="Times New Roman"/>
          <w:sz w:val="24"/>
          <w:szCs w:val="24"/>
        </w:rPr>
        <w:t xml:space="preserve"> Cầu chì là một phần tử hay thiết bị bảo vệ mạch điện bằng cách làm đứt mạch điện. Cầu chì được sử dụng nhằm phòng tránh các hiện tượng quá tải trên đường dây. Dây cầu chì thường được làm kim loại chì</w:t>
      </w:r>
      <w:r w:rsidRPr="003608C1">
        <w:rPr>
          <w:rFonts w:ascii="Times New Roman" w:eastAsia="Georgia" w:hAnsi="Times New Roman" w:cs="Times New Roman"/>
          <w:sz w:val="24"/>
          <w:szCs w:val="24"/>
          <w:lang w:val="vi-VN"/>
        </w:rPr>
        <w:t xml:space="preserve"> (Pb)</w:t>
      </w:r>
      <w:r w:rsidRPr="003608C1">
        <w:rPr>
          <w:rFonts w:ascii="Times New Roman" w:eastAsia="Georgia" w:hAnsi="Times New Roman" w:cs="Times New Roman"/>
          <w:sz w:val="24"/>
          <w:szCs w:val="24"/>
        </w:rPr>
        <w:t xml:space="preserve">, thiếc trắng </w:t>
      </w:r>
      <w:r w:rsidRPr="003608C1">
        <w:rPr>
          <w:rFonts w:ascii="Times New Roman" w:eastAsia="Georgia" w:hAnsi="Times New Roman" w:cs="Times New Roman"/>
          <w:sz w:val="24"/>
          <w:szCs w:val="24"/>
          <w:lang w:val="vi-VN"/>
        </w:rPr>
        <w:t>(Sn)</w:t>
      </w:r>
      <w:r w:rsidRPr="003608C1">
        <w:rPr>
          <w:rFonts w:ascii="Times New Roman" w:eastAsia="Georgia" w:hAnsi="Times New Roman" w:cs="Times New Roman"/>
          <w:sz w:val="24"/>
          <w:szCs w:val="24"/>
        </w:rPr>
        <w:t xml:space="preserve"> hoặc cadmium</w:t>
      </w:r>
      <w:r w:rsidRPr="003608C1">
        <w:rPr>
          <w:rFonts w:ascii="Times New Roman" w:eastAsia="Georgia" w:hAnsi="Times New Roman" w:cs="Times New Roman"/>
          <w:sz w:val="24"/>
          <w:szCs w:val="24"/>
          <w:lang w:val="vi-VN"/>
        </w:rPr>
        <w:t xml:space="preserve"> (Cd)</w:t>
      </w:r>
      <w:r w:rsidRPr="003608C1">
        <w:rPr>
          <w:rFonts w:ascii="Times New Roman" w:hAnsi="Times New Roman" w:cs="Times New Roman"/>
          <w:sz w:val="24"/>
          <w:szCs w:val="24"/>
        </w:rPr>
        <w:t>.</w:t>
      </w:r>
    </w:p>
    <w:p w14:paraId="00635955" w14:textId="77777777" w:rsidR="00F327EB" w:rsidRPr="003608C1" w:rsidRDefault="00F327EB"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sz w:val="24"/>
          <w:szCs w:val="24"/>
        </w:rPr>
        <w:t>Ứng dụng này dựa trên tính chất nào của các kim loại trên?</w:t>
      </w:r>
    </w:p>
    <w:p w14:paraId="7E66B2C5" w14:textId="77777777" w:rsidR="00F327EB" w:rsidRPr="003608C1" w:rsidRDefault="00F327EB"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A. </w:t>
      </w:r>
      <w:r w:rsidRPr="003608C1">
        <w:rPr>
          <w:rFonts w:ascii="Times New Roman" w:eastAsia="Georgia" w:hAnsi="Times New Roman" w:cs="Times New Roman"/>
          <w:sz w:val="24"/>
          <w:szCs w:val="24"/>
        </w:rPr>
        <w:t>Có tính dẻo cao.</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eastAsia="Georgia" w:hAnsi="Times New Roman" w:cs="Times New Roman"/>
          <w:b/>
          <w:color w:val="0070C0"/>
          <w:sz w:val="24"/>
          <w:szCs w:val="24"/>
        </w:rPr>
        <w:t xml:space="preserve">B. </w:t>
      </w:r>
      <w:r w:rsidRPr="003608C1">
        <w:rPr>
          <w:rFonts w:ascii="Times New Roman" w:eastAsia="Georgia" w:hAnsi="Times New Roman" w:cs="Times New Roman"/>
          <w:sz w:val="24"/>
          <w:szCs w:val="24"/>
        </w:rPr>
        <w:t>Có nhiệt độ nóng chảy tương đối thấp.</w:t>
      </w:r>
    </w:p>
    <w:p w14:paraId="44E525CE" w14:textId="77777777" w:rsidR="00F327EB" w:rsidRPr="003608C1" w:rsidRDefault="00F327EB"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C. </w:t>
      </w:r>
      <w:r w:rsidRPr="003608C1">
        <w:rPr>
          <w:rFonts w:ascii="Times New Roman" w:eastAsia="Georgia" w:hAnsi="Times New Roman" w:cs="Times New Roman"/>
          <w:sz w:val="24"/>
          <w:szCs w:val="24"/>
        </w:rPr>
        <w:t>Có độ dẫn điện cao.</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eastAsia="Georgia" w:hAnsi="Times New Roman" w:cs="Times New Roman"/>
          <w:b/>
          <w:color w:val="0070C0"/>
          <w:sz w:val="24"/>
          <w:szCs w:val="24"/>
        </w:rPr>
        <w:t xml:space="preserve">D. </w:t>
      </w:r>
      <w:r w:rsidRPr="003608C1">
        <w:rPr>
          <w:rFonts w:ascii="Times New Roman" w:eastAsia="Georgia" w:hAnsi="Times New Roman" w:cs="Times New Roman"/>
          <w:sz w:val="24"/>
          <w:szCs w:val="24"/>
        </w:rPr>
        <w:t>Có độ cứng tương đối thấp.</w:t>
      </w:r>
    </w:p>
    <w:p w14:paraId="25E829D4"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sz w:val="24"/>
          <w:szCs w:val="24"/>
        </w:rPr>
      </w:pPr>
      <w:r w:rsidRPr="003317EB">
        <w:rPr>
          <w:rFonts w:ascii="Times New Roman" w:hAnsi="Times New Roman" w:cs="Times New Roman"/>
          <w:b/>
          <w:color w:val="C00000"/>
          <w:sz w:val="24"/>
          <w:szCs w:val="24"/>
        </w:rPr>
        <w:t>Câu 1</w:t>
      </w:r>
      <w:r w:rsidRPr="003317EB">
        <w:rPr>
          <w:rFonts w:ascii="Times New Roman" w:hAnsi="Times New Roman" w:cs="Times New Roman"/>
          <w:b/>
          <w:color w:val="C00000"/>
          <w:sz w:val="24"/>
          <w:szCs w:val="24"/>
          <w:lang w:val="vi-VN"/>
        </w:rPr>
        <w:t>5.</w:t>
      </w:r>
      <w:r w:rsidRPr="003608C1">
        <w:rPr>
          <w:rFonts w:ascii="Times New Roman" w:hAnsi="Times New Roman" w:cs="Times New Roman"/>
          <w:b/>
          <w:sz w:val="24"/>
          <w:szCs w:val="24"/>
          <w:lang w:val="vi-VN"/>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6)</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 xml:space="preserve">Phương pháp nhiệt luyện dùng các chất khử như C, CO, Al,... để khử các oxide kim loại ở nhiệt độ cao thành kim loại. Quá trình nào sau đây tách kim loại bằng phương pháp nhiệt luyện?  </w:t>
      </w:r>
    </w:p>
    <w:p w14:paraId="56996343" w14:textId="77777777" w:rsidR="00F327EB" w:rsidRPr="003608C1" w:rsidRDefault="00F327EB" w:rsidP="006460D9">
      <w:pPr>
        <w:tabs>
          <w:tab w:val="left" w:pos="426"/>
          <w:tab w:val="center" w:pos="1656"/>
          <w:tab w:val="left" w:pos="2835"/>
          <w:tab w:val="left" w:pos="5529"/>
          <w:tab w:val="center" w:pos="6820"/>
          <w:tab w:val="left" w:pos="7938"/>
        </w:tabs>
        <w:spacing w:after="0"/>
        <w:ind w:left="-15"/>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Tách sắt từ quặng hematite</w:t>
      </w:r>
      <w:r w:rsidRPr="003608C1">
        <w:rPr>
          <w:rFonts w:ascii="Times New Roman" w:hAnsi="Times New Roman" w:cs="Times New Roman"/>
          <w:sz w:val="24"/>
          <w:szCs w:val="24"/>
          <w:lang w:val="vi-VN"/>
        </w:rPr>
        <w:t xml:space="preserve"> bằng chất khử CO ở nhiệt độ cao</w:t>
      </w:r>
      <w:r w:rsidRPr="003608C1">
        <w:rPr>
          <w:rFonts w:ascii="Times New Roman" w:hAnsi="Times New Roman" w:cs="Times New Roman"/>
          <w:sz w:val="24"/>
          <w:szCs w:val="24"/>
        </w:rPr>
        <w:t xml:space="preserve">. </w:t>
      </w:r>
    </w:p>
    <w:p w14:paraId="5581D27C" w14:textId="77777777" w:rsidR="00F327EB" w:rsidRPr="003608C1" w:rsidRDefault="00F327EB" w:rsidP="006460D9">
      <w:pPr>
        <w:tabs>
          <w:tab w:val="left" w:pos="426"/>
          <w:tab w:val="center" w:pos="1656"/>
          <w:tab w:val="left" w:pos="2835"/>
          <w:tab w:val="left" w:pos="5529"/>
          <w:tab w:val="center" w:pos="6820"/>
          <w:tab w:val="left" w:pos="7938"/>
        </w:tabs>
        <w:spacing w:after="0"/>
        <w:ind w:left="-15"/>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Tách nhôm từ quặng bauxite</w:t>
      </w:r>
      <w:r w:rsidRPr="003608C1">
        <w:rPr>
          <w:rFonts w:ascii="Times New Roman" w:hAnsi="Times New Roman" w:cs="Times New Roman"/>
          <w:sz w:val="24"/>
          <w:szCs w:val="24"/>
          <w:lang w:val="vi-VN"/>
        </w:rPr>
        <w:t xml:space="preserve"> bằng điện phân nóng chảy ở nhiệt độ cao</w:t>
      </w:r>
      <w:r w:rsidRPr="003608C1">
        <w:rPr>
          <w:rFonts w:ascii="Times New Roman" w:hAnsi="Times New Roman" w:cs="Times New Roman"/>
          <w:sz w:val="24"/>
          <w:szCs w:val="24"/>
        </w:rPr>
        <w:t xml:space="preserve">.  </w:t>
      </w:r>
    </w:p>
    <w:p w14:paraId="7074D462" w14:textId="77777777" w:rsidR="00F327EB" w:rsidRPr="003608C1" w:rsidRDefault="00F327EB" w:rsidP="006460D9">
      <w:pPr>
        <w:tabs>
          <w:tab w:val="left" w:pos="426"/>
          <w:tab w:val="center" w:pos="1551"/>
          <w:tab w:val="left" w:pos="2835"/>
          <w:tab w:val="left" w:pos="5529"/>
          <w:tab w:val="center" w:pos="6931"/>
          <w:tab w:val="left" w:pos="7938"/>
        </w:tabs>
        <w:spacing w:after="0"/>
        <w:ind w:left="-15"/>
        <w:rPr>
          <w:rFonts w:ascii="Times New Roman" w:hAnsi="Times New Roman" w:cs="Times New Roman"/>
          <w:sz w:val="24"/>
          <w:szCs w:val="24"/>
        </w:rPr>
      </w:pPr>
      <w:r w:rsidRPr="003608C1">
        <w:rPr>
          <w:rFonts w:ascii="Times New Roman" w:hAnsi="Times New Roman" w:cs="Times New Roman"/>
          <w:sz w:val="24"/>
          <w:szCs w:val="24"/>
        </w:rPr>
        <w:lastRenderedPageBreak/>
        <w:t xml:space="preserve"> </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Tách sodium từ muối ăn</w:t>
      </w:r>
      <w:r w:rsidRPr="003608C1">
        <w:rPr>
          <w:rFonts w:ascii="Times New Roman" w:hAnsi="Times New Roman" w:cs="Times New Roman"/>
          <w:sz w:val="24"/>
          <w:szCs w:val="24"/>
          <w:lang w:val="vi-VN"/>
        </w:rPr>
        <w:t xml:space="preserve"> rắn bằng điện phân nóng chảy ở nhiệt độ cao</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p>
    <w:p w14:paraId="4D049EAC" w14:textId="77777777" w:rsidR="00F327EB" w:rsidRPr="003608C1" w:rsidRDefault="00F327EB" w:rsidP="006460D9">
      <w:pPr>
        <w:tabs>
          <w:tab w:val="left" w:pos="426"/>
          <w:tab w:val="center" w:pos="1551"/>
          <w:tab w:val="left" w:pos="2835"/>
          <w:tab w:val="left" w:pos="5529"/>
          <w:tab w:val="center" w:pos="6931"/>
          <w:tab w:val="left" w:pos="7938"/>
        </w:tabs>
        <w:spacing w:after="0"/>
        <w:ind w:left="-15"/>
        <w:rPr>
          <w:rFonts w:ascii="Times New Roman" w:hAnsi="Times New Roman" w:cs="Times New Roman"/>
          <w:sz w:val="24"/>
          <w:szCs w:val="24"/>
        </w:rPr>
      </w:pPr>
      <w:r w:rsidRPr="003608C1">
        <w:rPr>
          <w:rFonts w:ascii="Times New Roman" w:hAnsi="Times New Roman" w:cs="Times New Roman"/>
          <w:b/>
          <w:sz w:val="24"/>
          <w:szCs w:val="24"/>
          <w:lang w:val="vi-VN"/>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Tách đồng từ copper(II) sulfate</w:t>
      </w:r>
      <w:r w:rsidRPr="003608C1">
        <w:rPr>
          <w:rFonts w:ascii="Times New Roman" w:hAnsi="Times New Roman" w:cs="Times New Roman"/>
          <w:sz w:val="24"/>
          <w:szCs w:val="24"/>
          <w:lang w:val="vi-VN"/>
        </w:rPr>
        <w:t xml:space="preserve"> bằng điện phân dung dịch ở nhiệt độ thường </w:t>
      </w:r>
      <w:r w:rsidRPr="003608C1">
        <w:rPr>
          <w:rFonts w:ascii="Times New Roman" w:hAnsi="Times New Roman" w:cs="Times New Roman"/>
          <w:sz w:val="24"/>
          <w:szCs w:val="24"/>
        </w:rPr>
        <w:t xml:space="preserve">. </w:t>
      </w:r>
    </w:p>
    <w:p w14:paraId="45481C0D" w14:textId="77777777" w:rsidR="00F327EB" w:rsidRPr="003608C1" w:rsidRDefault="00F327EB" w:rsidP="006460D9">
      <w:pPr>
        <w:tabs>
          <w:tab w:val="left" w:pos="992"/>
        </w:tabs>
        <w:spacing w:after="0"/>
        <w:jc w:val="both"/>
        <w:rPr>
          <w:rFonts w:ascii="Times New Roman" w:hAnsi="Times New Roman" w:cs="Times New Roman"/>
          <w:color w:val="000000" w:themeColor="text1"/>
          <w:sz w:val="24"/>
          <w:szCs w:val="24"/>
        </w:rPr>
      </w:pPr>
      <w:r w:rsidRPr="003317EB">
        <w:rPr>
          <w:rFonts w:ascii="Times New Roman" w:hAnsi="Times New Roman" w:cs="Times New Roman"/>
          <w:b/>
          <w:color w:val="C00000"/>
          <w:sz w:val="24"/>
          <w:szCs w:val="24"/>
          <w:lang w:val="vi-VN"/>
        </w:rPr>
        <w:t>Câu 16.</w:t>
      </w:r>
      <w:r w:rsidRPr="003608C1">
        <w:rPr>
          <w:rFonts w:ascii="Times New Roman" w:hAnsi="Times New Roman" w:cs="Times New Roman"/>
          <w:b/>
          <w:color w:val="000000" w:themeColor="text1"/>
          <w:sz w:val="24"/>
          <w:szCs w:val="24"/>
          <w:lang w:val="vi-VN"/>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6</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color w:val="000000" w:themeColor="text1"/>
          <w:sz w:val="24"/>
          <w:szCs w:val="24"/>
        </w:rPr>
        <w:t xml:space="preserve">Thí nghiệm nào sau đây </w:t>
      </w:r>
      <w:r w:rsidRPr="003608C1">
        <w:rPr>
          <w:rFonts w:ascii="Times New Roman" w:hAnsi="Times New Roman" w:cs="Times New Roman"/>
          <w:b/>
          <w:bCs/>
          <w:color w:val="000000" w:themeColor="text1"/>
          <w:sz w:val="24"/>
          <w:szCs w:val="24"/>
        </w:rPr>
        <w:t>không</w:t>
      </w:r>
      <w:r w:rsidRPr="003608C1">
        <w:rPr>
          <w:rFonts w:ascii="Times New Roman" w:hAnsi="Times New Roman" w:cs="Times New Roman"/>
          <w:color w:val="000000" w:themeColor="text1"/>
          <w:sz w:val="24"/>
          <w:szCs w:val="24"/>
        </w:rPr>
        <w:t xml:space="preserve"> sinh ra đơn chất?</w:t>
      </w:r>
    </w:p>
    <w:p w14:paraId="7A690A51" w14:textId="77777777" w:rsidR="00F327EB" w:rsidRPr="003608C1" w:rsidRDefault="00F327EB" w:rsidP="006460D9">
      <w:pPr>
        <w:tabs>
          <w:tab w:val="left" w:pos="3402"/>
          <w:tab w:val="left" w:pos="5669"/>
          <w:tab w:val="left" w:pos="7937"/>
        </w:tabs>
        <w:spacing w:after="0"/>
        <w:rPr>
          <w:rFonts w:ascii="Times New Roman" w:hAnsi="Times New Roman" w:cs="Times New Roman"/>
          <w:color w:val="000000" w:themeColor="text1"/>
          <w:sz w:val="24"/>
          <w:szCs w:val="24"/>
        </w:rPr>
      </w:pPr>
      <w:r w:rsidRPr="003608C1">
        <w:rPr>
          <w:rFonts w:ascii="Times New Roman" w:hAnsi="Times New Roman" w:cs="Times New Roman"/>
          <w:b/>
          <w:color w:val="000000" w:themeColor="text1"/>
          <w:sz w:val="24"/>
          <w:szCs w:val="24"/>
          <w:lang w:val="vi-VN"/>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rPr>
        <w:t>Cho CaCO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vào lượng dư dung dịch HCl.</w:t>
      </w:r>
      <w:r w:rsidRPr="003608C1">
        <w:rPr>
          <w:rFonts w:ascii="Times New Roman" w:hAnsi="Times New Roman" w:cs="Times New Roman"/>
          <w:color w:val="000000" w:themeColor="text1"/>
          <w:sz w:val="24"/>
          <w:szCs w:val="24"/>
          <w:lang w:val="vi-VN"/>
        </w:rPr>
        <w:t xml:space="preserve">               </w:t>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Cho kim loại Cu vào dung dịch AgNO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w:t>
      </w:r>
    </w:p>
    <w:p w14:paraId="2ABDBF56" w14:textId="77777777" w:rsidR="00F327EB" w:rsidRPr="003608C1" w:rsidRDefault="00F327EB" w:rsidP="006460D9">
      <w:pPr>
        <w:tabs>
          <w:tab w:val="left" w:pos="3402"/>
          <w:tab w:val="left" w:pos="5669"/>
          <w:tab w:val="left" w:pos="7937"/>
        </w:tabs>
        <w:spacing w:after="0"/>
        <w:rPr>
          <w:rFonts w:ascii="Times New Roman" w:hAnsi="Times New Roman" w:cs="Times New Roman"/>
          <w:color w:val="000000" w:themeColor="text1"/>
          <w:sz w:val="24"/>
          <w:szCs w:val="24"/>
        </w:rPr>
      </w:pPr>
      <w:r w:rsidRPr="003608C1">
        <w:rPr>
          <w:rFonts w:ascii="Times New Roman" w:hAnsi="Times New Roman" w:cs="Times New Roman"/>
          <w:b/>
          <w:color w:val="000000" w:themeColor="text1"/>
          <w:sz w:val="24"/>
          <w:szCs w:val="24"/>
          <w:lang w:val="vi-VN"/>
        </w:rPr>
        <w:t xml:space="preserve">      </w:t>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Cho kim loại Zn vào dung dịch CuSO</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lang w:val="vi-VN"/>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Cho kim loại Mg vào dung dịch HCl.</w:t>
      </w:r>
    </w:p>
    <w:p w14:paraId="4C620E19" w14:textId="77777777" w:rsidR="00F327EB" w:rsidRPr="003608C1" w:rsidRDefault="00F327EB" w:rsidP="006460D9">
      <w:pPr>
        <w:spacing w:after="0"/>
        <w:rPr>
          <w:rFonts w:ascii="Times New Roman" w:eastAsia="Calibri" w:hAnsi="Times New Roman" w:cs="Times New Roman"/>
          <w:color w:val="000000" w:themeColor="text1"/>
          <w:sz w:val="24"/>
          <w:szCs w:val="24"/>
        </w:rPr>
      </w:pPr>
      <w:r w:rsidRPr="003317EB">
        <w:rPr>
          <w:rFonts w:ascii="Times New Roman" w:eastAsia="Calibri" w:hAnsi="Times New Roman" w:cs="Times New Roman"/>
          <w:b/>
          <w:color w:val="C00000"/>
          <w:sz w:val="24"/>
          <w:szCs w:val="24"/>
        </w:rPr>
        <w:t xml:space="preserve">Câu </w:t>
      </w:r>
      <w:r w:rsidRPr="003317EB">
        <w:rPr>
          <w:rFonts w:ascii="Times New Roman" w:eastAsia="Calibri" w:hAnsi="Times New Roman" w:cs="Times New Roman"/>
          <w:b/>
          <w:color w:val="C00000"/>
          <w:sz w:val="24"/>
          <w:szCs w:val="24"/>
          <w:lang w:val="vi-VN"/>
        </w:rPr>
        <w:t>17</w:t>
      </w:r>
      <w:r w:rsidRPr="003317EB">
        <w:rPr>
          <w:rFonts w:ascii="Times New Roman" w:eastAsia="Calibri" w:hAnsi="Times New Roman" w:cs="Times New Roman"/>
          <w:b/>
          <w:color w:val="C00000"/>
          <w:sz w:val="24"/>
          <w:szCs w:val="24"/>
        </w:rPr>
        <w:t>.</w:t>
      </w:r>
      <w:r w:rsidRPr="003608C1">
        <w:rPr>
          <w:rFonts w:ascii="Times New Roman" w:eastAsia="Calibri" w:hAnsi="Times New Roman" w:cs="Times New Roman"/>
          <w:b/>
          <w:color w:val="000000" w:themeColor="text1"/>
          <w:sz w:val="24"/>
          <w:szCs w:val="24"/>
        </w:rPr>
        <w:t xml:space="preserve"> </w:t>
      </w:r>
      <w:r w:rsidRPr="003608C1">
        <w:rPr>
          <w:rFonts w:ascii="Times New Roman" w:hAnsi="Times New Roman" w:cs="Times New Roman"/>
          <w:b/>
          <w:color w:val="000000" w:themeColor="text1"/>
          <w:sz w:val="24"/>
          <w:szCs w:val="24"/>
          <w:lang w:val="vi-VN"/>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7</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eastAsia="Calibri" w:hAnsi="Times New Roman" w:cs="Times New Roman"/>
          <w:color w:val="000000" w:themeColor="text1"/>
          <w:sz w:val="24"/>
          <w:szCs w:val="24"/>
        </w:rPr>
        <w:t>Phát biểu nào sau đây đúng?</w:t>
      </w:r>
    </w:p>
    <w:p w14:paraId="68C3B656" w14:textId="77777777" w:rsidR="00F327EB" w:rsidRPr="003608C1" w:rsidRDefault="00F327EB" w:rsidP="006460D9">
      <w:pPr>
        <w:spacing w:after="0"/>
        <w:ind w:left="284"/>
        <w:jc w:val="both"/>
        <w:rPr>
          <w:rFonts w:ascii="Times New Roman" w:eastAsia="Calibri" w:hAnsi="Times New Roman" w:cs="Times New Roman"/>
          <w:color w:val="000000" w:themeColor="text1"/>
          <w:sz w:val="24"/>
          <w:szCs w:val="24"/>
        </w:rPr>
      </w:pP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color w:val="000000" w:themeColor="text1"/>
          <w:sz w:val="24"/>
          <w:szCs w:val="24"/>
        </w:rPr>
        <w:t>Kim loại kiềm có tính khử giảm dần từ Li đến Cs.</w:t>
      </w:r>
    </w:p>
    <w:p w14:paraId="3736F89B" w14:textId="77777777" w:rsidR="00F327EB" w:rsidRPr="003608C1" w:rsidRDefault="00F327EB" w:rsidP="006460D9">
      <w:pPr>
        <w:spacing w:after="0"/>
        <w:ind w:left="284"/>
        <w:jc w:val="both"/>
        <w:rPr>
          <w:rFonts w:ascii="Times New Roman" w:eastAsia="Calibri" w:hAnsi="Times New Roman" w:cs="Times New Roman"/>
          <w:color w:val="000000" w:themeColor="text1"/>
          <w:sz w:val="24"/>
          <w:szCs w:val="24"/>
        </w:rPr>
      </w:pP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color w:val="000000" w:themeColor="text1"/>
          <w:sz w:val="24"/>
          <w:szCs w:val="24"/>
        </w:rPr>
        <w:t>Dung dịch soda có môi trường acid nên được dùng để tẩy rửa dầu, mỡ trên thiết bị nhà bếp.</w:t>
      </w:r>
    </w:p>
    <w:p w14:paraId="52EC1358" w14:textId="77777777" w:rsidR="00F327EB" w:rsidRPr="003608C1" w:rsidRDefault="00F327EB" w:rsidP="006460D9">
      <w:pPr>
        <w:spacing w:after="0"/>
        <w:ind w:left="284"/>
        <w:jc w:val="both"/>
        <w:rPr>
          <w:rFonts w:ascii="Times New Roman" w:eastAsia="Calibri" w:hAnsi="Times New Roman" w:cs="Times New Roman"/>
          <w:color w:val="000000" w:themeColor="text1"/>
          <w:sz w:val="24"/>
          <w:szCs w:val="24"/>
        </w:rPr>
      </w:pP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color w:val="000000" w:themeColor="text1"/>
          <w:sz w:val="24"/>
          <w:szCs w:val="24"/>
        </w:rPr>
        <w:t>Phương pháp Solvay dùng để sản xuất soda.</w:t>
      </w:r>
    </w:p>
    <w:p w14:paraId="45AF0A49" w14:textId="77777777" w:rsidR="00F327EB" w:rsidRPr="003608C1" w:rsidRDefault="00F327EB" w:rsidP="006460D9">
      <w:pPr>
        <w:spacing w:after="0"/>
        <w:ind w:left="284"/>
        <w:jc w:val="both"/>
        <w:rPr>
          <w:rFonts w:ascii="Times New Roman" w:eastAsia="Calibri" w:hAnsi="Times New Roman" w:cs="Times New Roman"/>
          <w:color w:val="000000" w:themeColor="text1"/>
          <w:sz w:val="24"/>
          <w:szCs w:val="24"/>
        </w:rPr>
      </w:pP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color w:val="000000" w:themeColor="text1"/>
          <w:sz w:val="24"/>
          <w:szCs w:val="24"/>
        </w:rPr>
        <w:t>Trong công nghiệp, người ta điều chế NaOH bằng cách cho Na tác dụng với nước.</w:t>
      </w:r>
    </w:p>
    <w:p w14:paraId="672A5AE6" w14:textId="77777777" w:rsidR="00F327EB" w:rsidRPr="003608C1" w:rsidRDefault="00F327EB" w:rsidP="006460D9">
      <w:pPr>
        <w:tabs>
          <w:tab w:val="left" w:pos="426"/>
          <w:tab w:val="left" w:pos="2835"/>
          <w:tab w:val="center" w:pos="5241"/>
          <w:tab w:val="left" w:pos="5529"/>
          <w:tab w:val="center" w:pos="7473"/>
          <w:tab w:val="left" w:pos="7938"/>
          <w:tab w:val="center" w:pos="9032"/>
        </w:tabs>
        <w:spacing w:after="0"/>
        <w:ind w:left="-15"/>
        <w:rPr>
          <w:rFonts w:ascii="Times New Roman" w:hAnsi="Times New Roman" w:cs="Times New Roman"/>
          <w:noProof/>
          <w:sz w:val="24"/>
          <w:szCs w:val="24"/>
          <w:lang w:val="vi-VN"/>
        </w:rPr>
      </w:pPr>
      <w:r w:rsidRPr="003317EB">
        <w:rPr>
          <w:rFonts w:ascii="Times New Roman" w:hAnsi="Times New Roman" w:cs="Times New Roman"/>
          <w:b/>
          <w:color w:val="C00000"/>
          <w:sz w:val="24"/>
          <w:szCs w:val="24"/>
        </w:rPr>
        <w:t>Câu 1</w:t>
      </w:r>
      <w:r w:rsidRPr="003317EB">
        <w:rPr>
          <w:rFonts w:ascii="Times New Roman" w:hAnsi="Times New Roman" w:cs="Times New Roman"/>
          <w:b/>
          <w:color w:val="C00000"/>
          <w:sz w:val="24"/>
          <w:szCs w:val="24"/>
          <w:lang w:val="vi-VN"/>
        </w:rPr>
        <w:t>8</w:t>
      </w:r>
      <w:r w:rsidRPr="003317EB">
        <w:rPr>
          <w:rFonts w:ascii="Times New Roman" w:hAnsi="Times New Roman" w:cs="Times New Roman"/>
          <w:b/>
          <w:color w:val="C00000"/>
          <w:sz w:val="24"/>
          <w:szCs w:val="24"/>
        </w:rPr>
        <w:t>.</w:t>
      </w:r>
      <w:r w:rsidRPr="003608C1">
        <w:rPr>
          <w:rFonts w:ascii="Times New Roman" w:hAnsi="Times New Roman" w:cs="Times New Roman"/>
          <w:b/>
          <w:sz w:val="24"/>
          <w:szCs w:val="24"/>
          <w:lang w:val="vi-VN"/>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8 )</w:t>
      </w:r>
      <w:r w:rsidRPr="003608C1">
        <w:rPr>
          <w:rFonts w:ascii="Times New Roman" w:hAnsi="Times New Roman" w:cs="Times New Roman"/>
          <w:sz w:val="24"/>
          <w:szCs w:val="24"/>
        </w:rPr>
        <w:t xml:space="preserve"> Cho</w:t>
      </w:r>
      <w:r w:rsidRPr="003608C1">
        <w:rPr>
          <w:rFonts w:ascii="Times New Roman" w:hAnsi="Times New Roman" w:cs="Times New Roman"/>
          <w:sz w:val="24"/>
          <w:szCs w:val="24"/>
          <w:lang w:val="vi-VN"/>
        </w:rPr>
        <w:t xml:space="preserve"> các quá trình sau:</w:t>
      </w:r>
      <w:r w:rsidRPr="003608C1">
        <w:rPr>
          <w:rFonts w:ascii="Times New Roman" w:hAnsi="Times New Roman" w:cs="Times New Roman"/>
          <w:noProof/>
          <w:sz w:val="24"/>
          <w:szCs w:val="24"/>
        </w:rPr>
        <w:t xml:space="preserve"> </w:t>
      </w:r>
      <w:r w:rsidRPr="003608C1">
        <w:rPr>
          <w:rFonts w:ascii="Times New Roman" w:hAnsi="Times New Roman" w:cs="Times New Roman"/>
          <w:noProof/>
          <w:sz w:val="24"/>
          <w:szCs w:val="24"/>
          <w:lang w:val="vi-VN"/>
        </w:rPr>
        <w:t xml:space="preserve">     </w:t>
      </w:r>
    </w:p>
    <w:p w14:paraId="5EEE153A" w14:textId="77777777" w:rsidR="00F327EB" w:rsidRPr="003608C1" w:rsidRDefault="00F327EB" w:rsidP="006460D9">
      <w:pPr>
        <w:tabs>
          <w:tab w:val="left" w:pos="426"/>
          <w:tab w:val="left" w:pos="2835"/>
          <w:tab w:val="center" w:pos="5241"/>
          <w:tab w:val="left" w:pos="5529"/>
          <w:tab w:val="center" w:pos="7473"/>
          <w:tab w:val="left" w:pos="7938"/>
          <w:tab w:val="center" w:pos="9032"/>
        </w:tabs>
        <w:spacing w:after="0"/>
        <w:ind w:left="-15"/>
        <w:rPr>
          <w:rFonts w:ascii="Times New Roman" w:hAnsi="Times New Roman" w:cs="Times New Roman"/>
          <w:noProof/>
          <w:sz w:val="24"/>
          <w:szCs w:val="24"/>
        </w:rPr>
      </w:pPr>
      <w:r w:rsidRPr="003608C1">
        <w:rPr>
          <w:rFonts w:ascii="Times New Roman" w:hAnsi="Times New Roman" w:cs="Times New Roman"/>
          <w:b/>
          <w:sz w:val="24"/>
          <w:szCs w:val="24"/>
          <w:lang w:val="vi-VN"/>
        </w:rPr>
        <w:t xml:space="preserve">          </w:t>
      </w:r>
      <w:r w:rsidRPr="003608C1">
        <w:rPr>
          <w:rFonts w:ascii="Times New Roman" w:hAnsi="Times New Roman" w:cs="Times New Roman"/>
          <w:noProof/>
          <w:sz w:val="24"/>
          <w:szCs w:val="24"/>
        </w:rPr>
        <w:drawing>
          <wp:inline distT="0" distB="0" distL="0" distR="0" wp14:anchorId="7EB4E463" wp14:editId="7CAA97E2">
            <wp:extent cx="5430741" cy="294005"/>
            <wp:effectExtent l="0" t="0" r="5080" b="0"/>
            <wp:docPr id="405779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79707" name=""/>
                    <pic:cNvPicPr/>
                  </pic:nvPicPr>
                  <pic:blipFill>
                    <a:blip r:embed="rId802" cstate="email">
                      <a:extLst>
                        <a:ext uri="{28A0092B-C50C-407E-A947-70E740481C1C}">
                          <a14:useLocalDpi xmlns:a14="http://schemas.microsoft.com/office/drawing/2010/main"/>
                        </a:ext>
                      </a:extLst>
                    </a:blip>
                    <a:stretch>
                      <a:fillRect/>
                    </a:stretch>
                  </pic:blipFill>
                  <pic:spPr>
                    <a:xfrm>
                      <a:off x="0" y="0"/>
                      <a:ext cx="5522127" cy="298952"/>
                    </a:xfrm>
                    <a:prstGeom prst="rect">
                      <a:avLst/>
                    </a:prstGeom>
                  </pic:spPr>
                </pic:pic>
              </a:graphicData>
            </a:graphic>
          </wp:inline>
        </w:drawing>
      </w:r>
    </w:p>
    <w:p w14:paraId="6EB12C95" w14:textId="77777777" w:rsidR="00F327EB" w:rsidRPr="003608C1" w:rsidRDefault="00F327EB" w:rsidP="006460D9">
      <w:pPr>
        <w:tabs>
          <w:tab w:val="left" w:pos="426"/>
          <w:tab w:val="left" w:pos="2835"/>
          <w:tab w:val="center" w:pos="5241"/>
          <w:tab w:val="left" w:pos="5529"/>
          <w:tab w:val="center" w:pos="7473"/>
          <w:tab w:val="left" w:pos="7938"/>
          <w:tab w:val="center" w:pos="9032"/>
        </w:tabs>
        <w:spacing w:after="0"/>
        <w:ind w:left="-15"/>
        <w:rPr>
          <w:rFonts w:ascii="Times New Roman" w:hAnsi="Times New Roman" w:cs="Times New Roman"/>
          <w:sz w:val="24"/>
          <w:szCs w:val="24"/>
          <w:lang w:val="vi-VN"/>
        </w:rPr>
      </w:pPr>
      <w:r w:rsidRPr="003608C1">
        <w:rPr>
          <w:rFonts w:ascii="Times New Roman" w:hAnsi="Times New Roman" w:cs="Times New Roman"/>
          <w:sz w:val="24"/>
          <w:szCs w:val="24"/>
        </w:rPr>
        <w:t>Những</w:t>
      </w:r>
      <w:r w:rsidRPr="003608C1">
        <w:rPr>
          <w:rFonts w:ascii="Times New Roman" w:hAnsi="Times New Roman" w:cs="Times New Roman"/>
          <w:sz w:val="24"/>
          <w:szCs w:val="24"/>
          <w:lang w:val="vi-VN"/>
        </w:rPr>
        <w:t xml:space="preserve"> quá trình nào có sự tạo thành phức chất?</w:t>
      </w:r>
    </w:p>
    <w:p w14:paraId="1E083A28" w14:textId="77777777" w:rsidR="00F327EB" w:rsidRPr="003608C1" w:rsidRDefault="00F327EB" w:rsidP="006460D9">
      <w:pPr>
        <w:tabs>
          <w:tab w:val="left" w:pos="426"/>
          <w:tab w:val="left" w:pos="2835"/>
          <w:tab w:val="center" w:pos="5241"/>
          <w:tab w:val="left" w:pos="5529"/>
          <w:tab w:val="center" w:pos="7473"/>
          <w:tab w:val="left" w:pos="7938"/>
          <w:tab w:val="center" w:pos="9032"/>
        </w:tabs>
        <w:spacing w:after="0"/>
        <w:ind w:left="-15"/>
        <w:rPr>
          <w:rFonts w:ascii="Times New Roman" w:hAnsi="Times New Roman" w:cs="Times New Roman"/>
          <w:sz w:val="24"/>
          <w:szCs w:val="24"/>
        </w:rPr>
      </w:pP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chỉ có quá trình (1). </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 xml:space="preserve">quá trình (1), (2), (3). </w:t>
      </w:r>
      <w:r w:rsidRPr="003608C1">
        <w:rPr>
          <w:rFonts w:ascii="Times New Roman" w:hAnsi="Times New Roman" w:cs="Times New Roman"/>
          <w:sz w:val="24"/>
          <w:szCs w:val="24"/>
        </w:rPr>
        <w:tab/>
      </w:r>
    </w:p>
    <w:p w14:paraId="3CABC4E8" w14:textId="77777777" w:rsidR="00F327EB" w:rsidRPr="003608C1" w:rsidRDefault="00F327EB" w:rsidP="006460D9">
      <w:pPr>
        <w:tabs>
          <w:tab w:val="left" w:pos="426"/>
          <w:tab w:val="left" w:pos="2835"/>
          <w:tab w:val="center" w:pos="5241"/>
          <w:tab w:val="left" w:pos="5529"/>
          <w:tab w:val="center" w:pos="7473"/>
          <w:tab w:val="left" w:pos="7938"/>
          <w:tab w:val="center" w:pos="9032"/>
        </w:tabs>
        <w:spacing w:after="0"/>
        <w:ind w:left="-15"/>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chỉ có quá trình (1) và (3). </w:t>
      </w:r>
      <w:r w:rsidRPr="003608C1">
        <w:rPr>
          <w:rFonts w:ascii="Times New Roman" w:hAnsi="Times New Roman" w:cs="Times New Roman"/>
          <w:sz w:val="24"/>
          <w:szCs w:val="24"/>
        </w:rPr>
        <w:tab/>
        <w:t xml:space="preserve">        </w:t>
      </w:r>
      <w:r w:rsidRPr="003608C1">
        <w:rPr>
          <w:rFonts w:ascii="Times New Roman" w:hAnsi="Times New Roman" w:cs="Times New Roman"/>
          <w:sz w:val="24"/>
          <w:szCs w:val="24"/>
          <w:lang w:val="vi-VN"/>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 xml:space="preserve">chỉ có quá trình (1) và (2). </w:t>
      </w:r>
    </w:p>
    <w:p w14:paraId="24ADD0D9" w14:textId="77777777" w:rsidR="00F327EB" w:rsidRPr="003608C1" w:rsidRDefault="00F327EB" w:rsidP="006460D9">
      <w:pPr>
        <w:spacing w:after="0"/>
        <w:rPr>
          <w:rFonts w:ascii="Times New Roman" w:hAnsi="Times New Roman" w:cs="Times New Roman"/>
          <w:b/>
          <w:bCs/>
          <w:iCs/>
          <w:color w:val="000000" w:themeColor="text1"/>
          <w:sz w:val="24"/>
          <w:szCs w:val="24"/>
        </w:rPr>
      </w:pPr>
    </w:p>
    <w:p w14:paraId="3B31E322"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03E36214"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Câu 1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 </w:t>
      </w:r>
      <w:r w:rsidRPr="003608C1">
        <w:rPr>
          <w:rFonts w:ascii="Times New Roman" w:hAnsi="Times New Roman" w:cs="Times New Roman"/>
          <w:b/>
          <w:bCs/>
          <w:iCs/>
          <w:color w:val="000000" w:themeColor="text1"/>
          <w:sz w:val="24"/>
          <w:szCs w:val="24"/>
          <w:lang w:val="vi-VN"/>
        </w:rPr>
        <w:t>1</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sz w:val="24"/>
          <w:szCs w:val="24"/>
          <w:lang w:val="vi-VN"/>
        </w:rPr>
        <w:t>Hydrocarbon là nguồn nguyên liệu trong tổng hợp hữu cơ. Một trong các chuyển hóa hydrocarbon được biết đến là quá trình sản xuất xà phòng từ hydrocarbon no, mạch dài không phân nhánh. Quá trình được mô tả theo sơ đồ sau:</w:t>
      </w:r>
    </w:p>
    <w:p w14:paraId="45363AC2"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791A4ED" wp14:editId="6970DA42">
                <wp:simplePos x="0" y="0"/>
                <wp:positionH relativeFrom="column">
                  <wp:posOffset>4624070</wp:posOffset>
                </wp:positionH>
                <wp:positionV relativeFrom="paragraph">
                  <wp:posOffset>19050</wp:posOffset>
                </wp:positionV>
                <wp:extent cx="1549400" cy="284400"/>
                <wp:effectExtent l="0" t="0" r="0" b="0"/>
                <wp:wrapNone/>
                <wp:docPr id="1996664273" name="Text Box 1"/>
                <wp:cNvGraphicFramePr/>
                <a:graphic xmlns:a="http://schemas.openxmlformats.org/drawingml/2006/main">
                  <a:graphicData uri="http://schemas.microsoft.com/office/word/2010/wordprocessingShape">
                    <wps:wsp>
                      <wps:cNvSpPr txBox="1"/>
                      <wps:spPr>
                        <a:xfrm>
                          <a:off x="0" y="0"/>
                          <a:ext cx="1549400" cy="284400"/>
                        </a:xfrm>
                        <a:prstGeom prst="rect">
                          <a:avLst/>
                        </a:prstGeom>
                        <a:solidFill>
                          <a:schemeClr val="lt1"/>
                        </a:solidFill>
                        <a:ln w="6350">
                          <a:noFill/>
                        </a:ln>
                      </wps:spPr>
                      <wps:txbx>
                        <w:txbxContent>
                          <w:p w14:paraId="20523D22" w14:textId="77777777" w:rsidR="001E7D64" w:rsidRPr="00A925D1" w:rsidRDefault="001E7D64">
                            <w:pPr>
                              <w:rPr>
                                <w:rFonts w:ascii="Times New Roman" w:hAnsi="Times New Roman" w:cs="Times New Roman"/>
                                <w:sz w:val="24"/>
                                <w:szCs w:val="24"/>
                                <w:lang w:val="vi-VN"/>
                              </w:rPr>
                            </w:pPr>
                            <w:r w:rsidRPr="00A925D1">
                              <w:rPr>
                                <w:rFonts w:ascii="Times New Roman" w:hAnsi="Times New Roman" w:cs="Times New Roman"/>
                                <w:sz w:val="24"/>
                                <w:szCs w:val="24"/>
                                <w:lang w:val="vi-VN"/>
                              </w:rPr>
                              <w:t>(Sodium palmitate)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4.1pt;margin-top:1.5pt;width:122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" fillcolor="white [3201]" stroked="f" strokeweight=".5pt">
                <v:textbox>
                  <w:txbxContent>
                    <w:p w14:paraId="20523D22" w14:textId="77777777" w:rsidR="001E7D64" w:rsidRPr="00A925D1" w:rsidRDefault="001E7D64">
                      <w:pPr>
                        <w:rPr>
                          <w:rFonts w:ascii="Times New Roman" w:hAnsi="Times New Roman" w:cs="Times New Roman"/>
                          <w:sz w:val="24"/>
                          <w:szCs w:val="24"/>
                          <w:lang w:val="vi-VN"/>
                        </w:rPr>
                      </w:pPr>
                      <w:r w:rsidRPr="00A925D1">
                        <w:rPr>
                          <w:rFonts w:ascii="Times New Roman" w:hAnsi="Times New Roman" w:cs="Times New Roman"/>
                          <w:sz w:val="24"/>
                          <w:szCs w:val="24"/>
                          <w:lang w:val="vi-VN"/>
                        </w:rPr>
                        <w:t>(Sodium palmitate)</w:t>
                      </w:r>
                    </w:p>
                  </w:txbxContent>
                </v:textbox>
              </v:shape>
            </w:pict>
          </mc:Fallback>
        </mc:AlternateContent>
      </w:r>
      <w:r w:rsidRPr="003608C1">
        <w:rPr>
          <w:rFonts w:ascii="Times New Roman" w:hAnsi="Times New Roman" w:cs="Times New Roman"/>
          <w:noProof/>
          <w:position w:val="-30"/>
          <w:sz w:val="24"/>
          <w:szCs w:val="24"/>
        </w:rPr>
        <w:object w:dxaOrig="7940" w:dyaOrig="560" w14:anchorId="14391679">
          <v:shape id="_x0000_i1458" type="#_x0000_t75" alt="" style="width:396pt;height:33pt;mso-width-percent:0;mso-height-percent:0;mso-width-percent:0;mso-height-percent:0" o:ole="">
            <v:imagedata r:id="rId803" o:title=""/>
          </v:shape>
          <o:OLEObject Type="Embed" ProgID="Equation.DSMT4" ShapeID="_x0000_i1458" DrawAspect="Content" ObjectID="_1833292609" r:id="rId804"/>
        </w:object>
      </w:r>
    </w:p>
    <w:p w14:paraId="4C7905BC"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Sodium palmitate có khả năng giặt rửa do có nhóm – COO</w:t>
      </w:r>
      <w:r w:rsidRPr="003608C1">
        <w:rPr>
          <w:rFonts w:ascii="Times New Roman" w:hAnsi="Times New Roman" w:cs="Times New Roman"/>
          <w:sz w:val="24"/>
          <w:szCs w:val="24"/>
          <w:vertAlign w:val="superscript"/>
          <w:lang w:val="vi-VN"/>
        </w:rPr>
        <w:t xml:space="preserve">- </w:t>
      </w:r>
      <w:r w:rsidRPr="003608C1">
        <w:rPr>
          <w:rFonts w:ascii="Times New Roman" w:hAnsi="Times New Roman" w:cs="Times New Roman"/>
          <w:sz w:val="24"/>
          <w:szCs w:val="24"/>
          <w:lang w:val="vi-VN"/>
        </w:rPr>
        <w:t>dễ xâm nhập vào các vết dầu mỡ và khả năng giặt rửa của sodium palmitate trong nước cứng tốt hơn so với chất giặt rửa tổng hợp.</w:t>
      </w:r>
    </w:p>
    <w:p w14:paraId="59DDCE4B"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Trong phản ứng (1), số mol 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phản ứng gấp 2,5 lần số mol hydrocarbon phản ứng.</w:t>
      </w:r>
    </w:p>
    <w:p w14:paraId="2D3FFAA6"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Trong phản ứng (2), nếu thay NaOH bằng Na</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xml:space="preserve"> vừa đủ thì lượng muối hữu cơ thu được không thay đổi (điều kiện có đủ để xảy ra phản ứng hoàn toàn).</w:t>
      </w:r>
    </w:p>
    <w:p w14:paraId="0A7F7F42" w14:textId="77777777" w:rsidR="00F327EB" w:rsidRPr="003608C1" w:rsidRDefault="00F327EB" w:rsidP="006460D9">
      <w:pPr>
        <w:spacing w:after="0"/>
        <w:rPr>
          <w:rFonts w:ascii="Times New Roman" w:hAnsi="Times New Roman" w:cs="Times New Roman"/>
          <w:i/>
          <w:iCs/>
          <w:sz w:val="24"/>
          <w:szCs w:val="24"/>
        </w:rPr>
      </w:pP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 xml:space="preserve">Nếu hiệu suất quá trình là 80% thì cần 1 tấn hydrocarbon </w:t>
      </w:r>
      <w:r w:rsidRPr="003608C1">
        <w:rPr>
          <w:rFonts w:ascii="Times New Roman" w:hAnsi="Times New Roman" w:cs="Times New Roman"/>
          <w:sz w:val="24"/>
          <w:szCs w:val="24"/>
        </w:rPr>
        <w:t>để</w:t>
      </w:r>
      <w:r w:rsidRPr="003608C1">
        <w:rPr>
          <w:rFonts w:ascii="Times New Roman" w:hAnsi="Times New Roman" w:cs="Times New Roman"/>
          <w:sz w:val="24"/>
          <w:szCs w:val="24"/>
          <w:lang w:val="vi-VN"/>
        </w:rPr>
        <w:t xml:space="preserve"> sản xuất được 0,99 tấn sodium palmitate. </w:t>
      </w:r>
      <w:r w:rsidRPr="003608C1">
        <w:rPr>
          <w:rFonts w:ascii="Times New Roman" w:hAnsi="Times New Roman" w:cs="Times New Roman"/>
          <w:i/>
          <w:iCs/>
          <w:sz w:val="24"/>
          <w:szCs w:val="24"/>
          <w:lang w:val="vi-VN"/>
        </w:rPr>
        <w:t>Làm tròn lượng sodium palmitate đến hàng phần trăm.</w:t>
      </w:r>
    </w:p>
    <w:p w14:paraId="5841CF5B"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2</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 3)</w:t>
      </w:r>
      <w:r w:rsidRPr="003608C1">
        <w:rPr>
          <w:rFonts w:ascii="Times New Roman" w:eastAsia="Calibri" w:hAnsi="Times New Roman" w:cs="Times New Roman"/>
          <w:b/>
          <w:sz w:val="24"/>
          <w:szCs w:val="24"/>
        </w:rPr>
        <w:t>.</w:t>
      </w:r>
      <w:r w:rsidRPr="003608C1">
        <w:rPr>
          <w:rFonts w:ascii="Times New Roman" w:eastAsia="Calibri" w:hAnsi="Times New Roman" w:cs="Times New Roman"/>
          <w:b/>
          <w:sz w:val="24"/>
          <w:szCs w:val="24"/>
          <w:lang w:val="de-DE"/>
        </w:rPr>
        <w:t xml:space="preserve"> </w:t>
      </w:r>
      <w:r w:rsidRPr="003608C1">
        <w:rPr>
          <w:rFonts w:ascii="Times New Roman" w:hAnsi="Times New Roman" w:cs="Times New Roman"/>
          <w:sz w:val="24"/>
          <w:szCs w:val="24"/>
        </w:rPr>
        <w:t>Lidocaine (công thức phân tử C</w:t>
      </w:r>
      <w:r w:rsidRPr="003608C1">
        <w:rPr>
          <w:rFonts w:ascii="Times New Roman" w:hAnsi="Times New Roman" w:cs="Times New Roman"/>
          <w:sz w:val="24"/>
          <w:szCs w:val="24"/>
          <w:vertAlign w:val="subscript"/>
          <w:lang w:val="de-DE"/>
        </w:rPr>
        <w:t>14</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lang w:val="de-DE"/>
        </w:rPr>
        <w:t>22</w:t>
      </w:r>
      <w:r w:rsidRPr="003608C1">
        <w:rPr>
          <w:rFonts w:ascii="Times New Roman" w:hAnsi="Times New Roman" w:cs="Times New Roman"/>
          <w:sz w:val="24"/>
          <w:szCs w:val="24"/>
        </w:rPr>
        <w:t>N</w:t>
      </w:r>
      <w:r w:rsidRPr="003608C1">
        <w:rPr>
          <w:rFonts w:ascii="Times New Roman" w:hAnsi="Times New Roman" w:cs="Times New Roman"/>
          <w:sz w:val="24"/>
          <w:szCs w:val="24"/>
          <w:vertAlign w:val="subscript"/>
          <w:lang w:val="de-DE"/>
        </w:rPr>
        <w:t>2</w:t>
      </w:r>
      <w:r w:rsidRPr="003608C1">
        <w:rPr>
          <w:rFonts w:ascii="Times New Roman" w:hAnsi="Times New Roman" w:cs="Times New Roman"/>
          <w:sz w:val="24"/>
          <w:szCs w:val="24"/>
        </w:rPr>
        <w:t>O) là một hợp chất hữu cơ được sử dụng phổ biến làm thuốc gây tê cục bộ trong y học, đặc biệt trong nha khoa và tiểu phẫu. Lidocaine có</w:t>
      </w:r>
      <w:r w:rsidRPr="003608C1">
        <w:rPr>
          <w:rFonts w:ascii="Times New Roman" w:hAnsi="Times New Roman" w:cs="Times New Roman"/>
          <w:sz w:val="24"/>
          <w:szCs w:val="24"/>
          <w:lang w:val="vi-VN"/>
        </w:rPr>
        <w:t xml:space="preserve"> cấu tạo như sau:</w:t>
      </w:r>
    </w:p>
    <w:p w14:paraId="6FBCC1BA" w14:textId="77777777" w:rsidR="00F327EB" w:rsidRPr="003608C1" w:rsidRDefault="00F327EB" w:rsidP="006460D9">
      <w:pPr>
        <w:tabs>
          <w:tab w:val="left" w:pos="360"/>
          <w:tab w:val="left" w:pos="2880"/>
          <w:tab w:val="left" w:pos="5400"/>
          <w:tab w:val="left" w:pos="7920"/>
        </w:tabs>
        <w:spacing w:after="0"/>
        <w:ind w:left="360" w:hanging="360"/>
        <w:jc w:val="center"/>
        <w:rPr>
          <w:rFonts w:ascii="Times New Roman" w:eastAsia="Times New Roman" w:hAnsi="Times New Roman" w:cs="Times New Roman"/>
          <w:kern w:val="0"/>
          <w:sz w:val="24"/>
          <w:szCs w:val="24"/>
          <w14:ligatures w14:val="none"/>
        </w:rPr>
      </w:pPr>
      <w:r w:rsidRPr="003608C1">
        <w:rPr>
          <w:rFonts w:ascii="Times New Roman" w:hAnsi="Times New Roman" w:cs="Times New Roman"/>
          <w:noProof/>
          <w:sz w:val="24"/>
          <w:szCs w:val="24"/>
        </w:rPr>
        <w:object w:dxaOrig="4246" w:dyaOrig="2251" w14:anchorId="6D1FD66D">
          <v:shape id="_x0000_i1459" type="#_x0000_t75" alt="" style="width:212.25pt;height:91.5pt;mso-width-percent:0;mso-height-percent:0;mso-width-percent:0;mso-height-percent:0" o:ole="">
            <v:imagedata r:id="rId805" o:title=""/>
          </v:shape>
          <o:OLEObject Type="Embed" ProgID="ChemDraw.Document.6.0" ShapeID="_x0000_i1459" DrawAspect="Content" ObjectID="_1833292610" r:id="rId806"/>
        </w:object>
      </w:r>
    </w:p>
    <w:p w14:paraId="3760FD73" w14:textId="77777777" w:rsidR="00F327EB" w:rsidRPr="003608C1" w:rsidRDefault="00F327EB" w:rsidP="006460D9">
      <w:pPr>
        <w:tabs>
          <w:tab w:val="left" w:pos="360"/>
          <w:tab w:val="left" w:pos="2880"/>
          <w:tab w:val="left" w:pos="5400"/>
          <w:tab w:val="left" w:pos="7920"/>
        </w:tabs>
        <w:spacing w:after="0"/>
        <w:jc w:val="both"/>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a</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rPr>
        <w:t xml:space="preserve">Khi đun nóng Lidocaine với dung dịch NaOH dư, phản ứng xảy ra ở nhóm amide thu được muối </w:t>
      </w:r>
      <w:r w:rsidRPr="003608C1">
        <w:rPr>
          <w:rFonts w:ascii="Times New Roman" w:hAnsi="Times New Roman" w:cs="Times New Roman"/>
          <w:sz w:val="24"/>
          <w:szCs w:val="24"/>
          <w:lang w:val="pt-BR"/>
        </w:rPr>
        <w:t xml:space="preserve"> </w:t>
      </w:r>
      <w:r w:rsidRPr="003608C1">
        <w:rPr>
          <w:rFonts w:ascii="Times New Roman" w:hAnsi="Times New Roman" w:cs="Times New Roman"/>
          <w:sz w:val="24"/>
          <w:szCs w:val="24"/>
        </w:rPr>
        <w:t>sodium và amine.</w:t>
      </w:r>
      <w:r w:rsidRPr="003608C1">
        <w:rPr>
          <w:rFonts w:ascii="Times New Roman" w:hAnsi="Times New Roman" w:cs="Times New Roman"/>
          <w:sz w:val="24"/>
          <w:szCs w:val="24"/>
          <w:lang w:val="pt-BR"/>
        </w:rPr>
        <w:t xml:space="preserve"> </w:t>
      </w:r>
    </w:p>
    <w:p w14:paraId="1EE7E871" w14:textId="77777777" w:rsidR="00F327EB" w:rsidRPr="003608C1" w:rsidRDefault="00F327EB" w:rsidP="006460D9">
      <w:pPr>
        <w:tabs>
          <w:tab w:val="left" w:pos="360"/>
          <w:tab w:val="left" w:pos="2880"/>
          <w:tab w:val="left" w:pos="5400"/>
          <w:tab w:val="left" w:pos="7920"/>
        </w:tabs>
        <w:spacing w:after="0"/>
        <w:jc w:val="both"/>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b</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rPr>
        <w:t>Phản ứng giữa Lidocaine với</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acid hydrochloric (HCl) là phản ứng acid–base, trong đó nhóm amine bậc ba trong phân tử lidocaine nhận một proton từ HCl để tạo thành muối lidocaine hydroclorid, tan tốt hơn trong nước và dễ hấp thu trong y học.</w:t>
      </w:r>
    </w:p>
    <w:p w14:paraId="41CCEB5A" w14:textId="77777777" w:rsidR="00F327EB" w:rsidRPr="003608C1" w:rsidRDefault="00F327EB" w:rsidP="006460D9">
      <w:pPr>
        <w:tabs>
          <w:tab w:val="left" w:pos="360"/>
          <w:tab w:val="left" w:pos="2880"/>
          <w:tab w:val="left" w:pos="5400"/>
          <w:tab w:val="left" w:pos="7920"/>
        </w:tabs>
        <w:spacing w:after="0"/>
        <w:jc w:val="both"/>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Nếu cho 0,5 mol Lidocaine tác dụng với acid HCl ở</w:t>
      </w:r>
      <w:r w:rsidRPr="003608C1">
        <w:rPr>
          <w:rFonts w:ascii="Times New Roman" w:hAnsi="Times New Roman" w:cs="Times New Roman"/>
          <w:sz w:val="24"/>
          <w:szCs w:val="24"/>
          <w:lang w:val="vi-VN"/>
        </w:rPr>
        <w:t xml:space="preserve"> nhiệt độ thường (chỉ xảy ra phản ứng trung hoà acid-base vào nhóm amine) </w:t>
      </w:r>
      <w:r w:rsidRPr="003608C1">
        <w:rPr>
          <w:rFonts w:ascii="Times New Roman" w:hAnsi="Times New Roman" w:cs="Times New Roman"/>
          <w:sz w:val="24"/>
          <w:szCs w:val="24"/>
        </w:rPr>
        <w:t>thì khối lượng muối thu được là lớn</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hơn 137 gam.</w:t>
      </w:r>
    </w:p>
    <w:p w14:paraId="6D6DAD4A" w14:textId="77777777" w:rsidR="00F327EB" w:rsidRPr="003608C1" w:rsidRDefault="00F327EB" w:rsidP="006460D9">
      <w:pPr>
        <w:tabs>
          <w:tab w:val="left" w:pos="567"/>
          <w:tab w:val="left" w:pos="2880"/>
          <w:tab w:val="left" w:pos="5400"/>
          <w:tab w:val="left" w:pos="7920"/>
        </w:tabs>
        <w:spacing w:after="0"/>
        <w:jc w:val="both"/>
        <w:rPr>
          <w:rFonts w:ascii="Times New Roman" w:hAnsi="Times New Roman" w:cs="Times New Roman"/>
          <w:sz w:val="24"/>
          <w:szCs w:val="24"/>
        </w:rPr>
      </w:pPr>
      <w:r w:rsidRPr="003317EB">
        <w:rPr>
          <w:rFonts w:ascii="Times New Roman" w:hAnsi="Times New Roman" w:cs="Times New Roman"/>
          <w:b/>
          <w:bCs/>
          <w:color w:val="0070C0"/>
          <w:sz w:val="24"/>
          <w:szCs w:val="24"/>
        </w:rPr>
        <w:lastRenderedPageBreak/>
        <w:t>d</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Tổng số liên kết π trong phân tử Lidocaine là 6, bao gồm 3 liên kết π vòng benzene và 1 liên kết π từ nhóm</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C=O, 2 liên kiết π trong nhóm amine.</w:t>
      </w:r>
    </w:p>
    <w:p w14:paraId="239DE8AB" w14:textId="77777777" w:rsidR="00F327EB" w:rsidRPr="003608C1" w:rsidRDefault="00F327EB" w:rsidP="006460D9">
      <w:pPr>
        <w:spacing w:after="0"/>
        <w:rPr>
          <w:rFonts w:ascii="Times New Roman" w:hAnsi="Times New Roman" w:cs="Times New Roman"/>
          <w:b/>
          <w:bCs/>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3</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12 - </w:t>
      </w:r>
      <w:r w:rsidRPr="003608C1">
        <w:rPr>
          <w:rFonts w:ascii="Times New Roman" w:hAnsi="Times New Roman" w:cs="Times New Roman"/>
          <w:b/>
          <w:bCs/>
          <w:iCs/>
          <w:color w:val="000000" w:themeColor="text1"/>
          <w:sz w:val="24"/>
          <w:szCs w:val="24"/>
          <w:lang w:val="vi-VN"/>
        </w:rPr>
        <w:t>C</w:t>
      </w:r>
      <w:r w:rsidRPr="003608C1">
        <w:rPr>
          <w:rFonts w:ascii="Times New Roman" w:hAnsi="Times New Roman" w:cs="Times New Roman"/>
          <w:b/>
          <w:bCs/>
          <w:iCs/>
          <w:color w:val="000000" w:themeColor="text1"/>
          <w:sz w:val="24"/>
          <w:szCs w:val="24"/>
        </w:rPr>
        <w:t>hương 5)</w:t>
      </w:r>
      <w:r w:rsidRPr="003608C1">
        <w:rPr>
          <w:rFonts w:ascii="Times New Roman" w:hAnsi="Times New Roman" w:cs="Times New Roman"/>
          <w:b/>
          <w:bCs/>
          <w:sz w:val="24"/>
          <w:szCs w:val="24"/>
          <w:lang w:val="vi-VN"/>
        </w:rPr>
        <w:t xml:space="preserve"> </w:t>
      </w:r>
      <w:r w:rsidRPr="003608C1">
        <w:rPr>
          <w:rFonts w:ascii="Times New Roman" w:hAnsi="Times New Roman" w:cs="Times New Roman"/>
          <w:sz w:val="24"/>
          <w:szCs w:val="24"/>
          <w:lang w:val="vi-VN"/>
        </w:rPr>
        <w:t>Bộ dụng cụ dưới đây được sử dụng để điện phân nước với chất điện li được sử dụng là NaOH nhưu sau:</w:t>
      </w:r>
    </w:p>
    <w:p w14:paraId="7BF3BA77"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noProof/>
          <w:sz w:val="24"/>
          <w:szCs w:val="24"/>
        </w:rPr>
        <mc:AlternateContent>
          <mc:Choice Requires="wpg">
            <w:drawing>
              <wp:anchor distT="0" distB="0" distL="114300" distR="114300" simplePos="0" relativeHeight="251691008" behindDoc="0" locked="0" layoutInCell="1" allowOverlap="1" wp14:anchorId="2971FEBA" wp14:editId="1545FCDD">
                <wp:simplePos x="0" y="0"/>
                <wp:positionH relativeFrom="column">
                  <wp:posOffset>1433499</wp:posOffset>
                </wp:positionH>
                <wp:positionV relativeFrom="paragraph">
                  <wp:posOffset>121920</wp:posOffset>
                </wp:positionV>
                <wp:extent cx="3030644" cy="1432094"/>
                <wp:effectExtent l="0" t="0" r="5080" b="28575"/>
                <wp:wrapNone/>
                <wp:docPr id="1793009919" name="Group 15"/>
                <wp:cNvGraphicFramePr/>
                <a:graphic xmlns:a="http://schemas.openxmlformats.org/drawingml/2006/main">
                  <a:graphicData uri="http://schemas.microsoft.com/office/word/2010/wordprocessingGroup">
                    <wpg:wgp>
                      <wpg:cNvGrpSpPr/>
                      <wpg:grpSpPr>
                        <a:xfrm>
                          <a:off x="0" y="0"/>
                          <a:ext cx="3030644" cy="1432094"/>
                          <a:chOff x="0" y="0"/>
                          <a:chExt cx="3030644" cy="1432094"/>
                        </a:xfrm>
                      </wpg:grpSpPr>
                      <wpg:grpSp>
                        <wpg:cNvPr id="1704358393" name="Group 11"/>
                        <wpg:cNvGrpSpPr/>
                        <wpg:grpSpPr>
                          <a:xfrm>
                            <a:off x="0" y="0"/>
                            <a:ext cx="3030644" cy="1270000"/>
                            <a:chOff x="0" y="0"/>
                            <a:chExt cx="3030644" cy="1270000"/>
                          </a:xfrm>
                        </wpg:grpSpPr>
                        <wpg:grpSp>
                          <wpg:cNvPr id="1773795199" name="Group 9"/>
                          <wpg:cNvGrpSpPr/>
                          <wpg:grpSpPr>
                            <a:xfrm>
                              <a:off x="0" y="0"/>
                              <a:ext cx="2464012" cy="1219199"/>
                              <a:chOff x="0" y="0"/>
                              <a:chExt cx="2464012" cy="1219199"/>
                            </a:xfrm>
                          </wpg:grpSpPr>
                          <wpg:grpSp>
                            <wpg:cNvPr id="1277195887" name="Group 7"/>
                            <wpg:cNvGrpSpPr/>
                            <wpg:grpSpPr>
                              <a:xfrm>
                                <a:off x="1456267" y="0"/>
                                <a:ext cx="1007745" cy="1219199"/>
                                <a:chOff x="0" y="0"/>
                                <a:chExt cx="1007745" cy="1219199"/>
                              </a:xfrm>
                            </wpg:grpSpPr>
                            <wps:wsp>
                              <wps:cNvPr id="1726837001" name="Text Box 6"/>
                              <wps:cNvSpPr txBox="1"/>
                              <wps:spPr>
                                <a:xfrm>
                                  <a:off x="330200" y="1151466"/>
                                  <a:ext cx="67733" cy="67733"/>
                                </a:xfrm>
                                <a:prstGeom prst="rect">
                                  <a:avLst/>
                                </a:prstGeom>
                                <a:solidFill>
                                  <a:schemeClr val="lt1"/>
                                </a:solidFill>
                                <a:ln w="6350">
                                  <a:noFill/>
                                </a:ln>
                              </wps:spPr>
                              <wps:txbx>
                                <w:txbxContent>
                                  <w:p w14:paraId="33346E97" w14:textId="77777777" w:rsidR="001E7D64" w:rsidRDefault="001E7D64" w:rsidP="008B2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586034" name="Text Box 6"/>
                              <wps:cNvSpPr txBox="1"/>
                              <wps:spPr>
                                <a:xfrm flipH="1" flipV="1">
                                  <a:off x="922867" y="1151466"/>
                                  <a:ext cx="84878" cy="58844"/>
                                </a:xfrm>
                                <a:prstGeom prst="rect">
                                  <a:avLst/>
                                </a:prstGeom>
                                <a:solidFill>
                                  <a:schemeClr val="lt1"/>
                                </a:solidFill>
                                <a:ln w="6350">
                                  <a:noFill/>
                                </a:ln>
                              </wps:spPr>
                              <wps:txbx>
                                <w:txbxContent>
                                  <w:p w14:paraId="32D578E3" w14:textId="77777777" w:rsidR="001E7D64" w:rsidRDefault="001E7D64" w:rsidP="008B2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511613" name="Text Box 6"/>
                              <wps:cNvSpPr txBox="1"/>
                              <wps:spPr>
                                <a:xfrm flipH="1">
                                  <a:off x="0" y="0"/>
                                  <a:ext cx="270933" cy="160443"/>
                                </a:xfrm>
                                <a:prstGeom prst="rect">
                                  <a:avLst/>
                                </a:prstGeom>
                                <a:solidFill>
                                  <a:schemeClr val="lt1"/>
                                </a:solidFill>
                                <a:ln w="6350">
                                  <a:noFill/>
                                </a:ln>
                              </wps:spPr>
                              <wps:txbx>
                                <w:txbxContent>
                                  <w:p w14:paraId="776F4C3C" w14:textId="77777777" w:rsidR="001E7D64" w:rsidRDefault="001E7D64" w:rsidP="008B2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12320898" name="Text Box 8"/>
                            <wps:cNvSpPr txBox="1"/>
                            <wps:spPr>
                              <a:xfrm>
                                <a:off x="0" y="575733"/>
                                <a:ext cx="1573319" cy="254000"/>
                              </a:xfrm>
                              <a:prstGeom prst="rect">
                                <a:avLst/>
                              </a:prstGeom>
                              <a:solidFill>
                                <a:schemeClr val="lt1"/>
                              </a:solidFill>
                              <a:ln w="6350">
                                <a:noFill/>
                              </a:ln>
                            </wps:spPr>
                            <wps:txbx>
                              <w:txbxContent>
                                <w:p w14:paraId="59AA55DA" w14:textId="77777777" w:rsidR="001E7D64" w:rsidRPr="004C632C" w:rsidRDefault="001E7D64" w:rsidP="008B2050">
                                  <w:pPr>
                                    <w:jc w:val="right"/>
                                    <w:rPr>
                                      <w:rFonts w:ascii="Times New Roman" w:hAnsi="Times New Roman" w:cs="Times New Roman"/>
                                      <w:lang w:val="vi-VN"/>
                                    </w:rPr>
                                  </w:pPr>
                                  <w:r>
                                    <w:rPr>
                                      <w:rFonts w:ascii="Times New Roman" w:hAnsi="Times New Roman" w:cs="Times New Roman"/>
                                      <w:lang w:val="vi-VN"/>
                                    </w:rPr>
                                    <w:t xml:space="preserve"> </w:t>
                                  </w:r>
                                  <w:r w:rsidRPr="004C632C">
                                    <w:rPr>
                                      <w:rFonts w:ascii="Times New Roman" w:hAnsi="Times New Roman" w:cs="Times New Roman"/>
                                      <w:lang w:val="vi-VN"/>
                                    </w:rPr>
                                    <w:t xml:space="preserve">Dung dịch </w:t>
                                  </w:r>
                                  <w:r>
                                    <w:rPr>
                                      <w:rFonts w:ascii="Times New Roman" w:hAnsi="Times New Roman" w:cs="Times New Roman"/>
                                      <w:lang w:val="vi-VN"/>
                                    </w:rPr>
                                    <w:t xml:space="preserve">NaOH </w:t>
                                  </w:r>
                                  <w:r w:rsidRPr="004C632C">
                                    <w:rPr>
                                      <w:rFonts w:ascii="Times New Roman" w:hAnsi="Times New Roman" w:cs="Times New Roman"/>
                                      <w:lang w:val="vi-VN"/>
                                    </w:rPr>
                                    <w:t>loãng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8495098" name="Text Box 10"/>
                          <wps:cNvSpPr txBox="1"/>
                          <wps:spPr>
                            <a:xfrm>
                              <a:off x="1261534" y="135467"/>
                              <a:ext cx="346710" cy="245533"/>
                            </a:xfrm>
                            <a:prstGeom prst="rect">
                              <a:avLst/>
                            </a:prstGeom>
                            <a:solidFill>
                              <a:schemeClr val="lt1"/>
                            </a:solidFill>
                            <a:ln w="6350">
                              <a:noFill/>
                            </a:ln>
                          </wps:spPr>
                          <wps:txbx>
                            <w:txbxContent>
                              <w:p w14:paraId="5006CB1A" w14:textId="77777777" w:rsidR="001E7D64" w:rsidRPr="004C632C" w:rsidRDefault="001E7D64" w:rsidP="008B2050">
                                <w:pPr>
                                  <w:jc w:val="right"/>
                                  <w:rPr>
                                    <w:rFonts w:ascii="Times New Roman" w:hAnsi="Times New Roman" w:cs="Times New Roman"/>
                                    <w:b/>
                                    <w:bCs/>
                                    <w:lang w:val="vi-VN"/>
                                  </w:rPr>
                                </w:pPr>
                                <w:r w:rsidRPr="004C632C">
                                  <w:rPr>
                                    <w:rFonts w:ascii="Times New Roman" w:hAnsi="Times New Roman" w:cs="Times New Roman"/>
                                    <w:b/>
                                    <w:bCs/>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3331933" name="Text Box 10"/>
                          <wps:cNvSpPr txBox="1"/>
                          <wps:spPr>
                            <a:xfrm>
                              <a:off x="2683934" y="127000"/>
                              <a:ext cx="346710" cy="245110"/>
                            </a:xfrm>
                            <a:prstGeom prst="rect">
                              <a:avLst/>
                            </a:prstGeom>
                            <a:solidFill>
                              <a:schemeClr val="lt1"/>
                            </a:solidFill>
                            <a:ln w="6350">
                              <a:noFill/>
                            </a:ln>
                          </wps:spPr>
                          <wps:txbx>
                            <w:txbxContent>
                              <w:p w14:paraId="3D95A758" w14:textId="77777777" w:rsidR="001E7D64" w:rsidRPr="004C632C" w:rsidRDefault="001E7D64" w:rsidP="008B2050">
                                <w:pPr>
                                  <w:rPr>
                                    <w:rFonts w:ascii="Times New Roman" w:hAnsi="Times New Roman" w:cs="Times New Roman"/>
                                    <w:b/>
                                    <w:bCs/>
                                    <w:lang w:val="vi-VN"/>
                                  </w:rPr>
                                </w:pPr>
                                <w:r>
                                  <w:rPr>
                                    <w:rFonts w:ascii="Times New Roman" w:hAnsi="Times New Roman" w:cs="Times New Roman"/>
                                    <w:b/>
                                    <w:bCs/>
                                    <w:lang w:val="vi-V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0571724" name="Text Box 10"/>
                          <wps:cNvSpPr txBox="1"/>
                          <wps:spPr>
                            <a:xfrm>
                              <a:off x="1312334" y="1024467"/>
                              <a:ext cx="346710" cy="244475"/>
                            </a:xfrm>
                            <a:prstGeom prst="rect">
                              <a:avLst/>
                            </a:prstGeom>
                            <a:solidFill>
                              <a:schemeClr val="lt1"/>
                            </a:solidFill>
                            <a:ln w="6350">
                              <a:noFill/>
                            </a:ln>
                          </wps:spPr>
                          <wps:txbx>
                            <w:txbxContent>
                              <w:p w14:paraId="3F0D4E87" w14:textId="77777777" w:rsidR="001E7D64" w:rsidRPr="004C632C" w:rsidRDefault="001E7D64" w:rsidP="008B2050">
                                <w:pPr>
                                  <w:jc w:val="right"/>
                                  <w:rPr>
                                    <w:rFonts w:ascii="Times New Roman" w:hAnsi="Times New Roman" w:cs="Times New Roman"/>
                                    <w:b/>
                                    <w:bCs/>
                                    <w:lang w:val="vi-VN"/>
                                  </w:rPr>
                                </w:pPr>
                                <w:r>
                                  <w:rPr>
                                    <w:rFonts w:ascii="Times New Roman" w:hAnsi="Times New Roman" w:cs="Times New Roman"/>
                                    <w:b/>
                                    <w:bCs/>
                                    <w:lang w:val="vi-VN"/>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2022938" name="Text Box 10"/>
                          <wps:cNvSpPr txBox="1"/>
                          <wps:spPr>
                            <a:xfrm>
                              <a:off x="2650067" y="1024467"/>
                              <a:ext cx="346710" cy="245533"/>
                            </a:xfrm>
                            <a:prstGeom prst="rect">
                              <a:avLst/>
                            </a:prstGeom>
                            <a:solidFill>
                              <a:schemeClr val="lt1"/>
                            </a:solidFill>
                            <a:ln w="6350">
                              <a:noFill/>
                            </a:ln>
                          </wps:spPr>
                          <wps:txbx>
                            <w:txbxContent>
                              <w:p w14:paraId="6704DCD2" w14:textId="77777777" w:rsidR="001E7D64" w:rsidRPr="004C632C" w:rsidRDefault="001E7D64" w:rsidP="008B2050">
                                <w:pPr>
                                  <w:rPr>
                                    <w:rFonts w:ascii="Times New Roman" w:hAnsi="Times New Roman" w:cs="Times New Roman"/>
                                    <w:b/>
                                    <w:bCs/>
                                    <w:lang w:val="vi-VN"/>
                                  </w:rPr>
                                </w:pPr>
                                <w:r>
                                  <w:rPr>
                                    <w:rFonts w:ascii="Times New Roman" w:hAnsi="Times New Roman" w:cs="Times New Roman"/>
                                    <w:b/>
                                    <w:bCs/>
                                    <w:lang w:val="vi-VN"/>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74508452" name="Straight Connector 12"/>
                        <wps:cNvCnPr/>
                        <wps:spPr>
                          <a:xfrm>
                            <a:off x="1803400" y="372534"/>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1709757623" name="Straight Connector 12"/>
                        <wps:cNvCnPr/>
                        <wps:spPr>
                          <a:xfrm>
                            <a:off x="1955800" y="372534"/>
                            <a:ext cx="0" cy="457623"/>
                          </a:xfrm>
                          <a:prstGeom prst="line">
                            <a:avLst/>
                          </a:prstGeom>
                        </wps:spPr>
                        <wps:style>
                          <a:lnRef idx="1">
                            <a:schemeClr val="dk1"/>
                          </a:lnRef>
                          <a:fillRef idx="0">
                            <a:schemeClr val="dk1"/>
                          </a:fillRef>
                          <a:effectRef idx="0">
                            <a:schemeClr val="dk1"/>
                          </a:effectRef>
                          <a:fontRef idx="minor">
                            <a:schemeClr val="tx1"/>
                          </a:fontRef>
                        </wps:style>
                        <wps:bodyPr/>
                      </wps:wsp>
                      <wps:wsp>
                        <wps:cNvPr id="1395037603" name="Straight Connector 12"/>
                        <wps:cNvCnPr/>
                        <wps:spPr>
                          <a:xfrm>
                            <a:off x="2429934" y="372534"/>
                            <a:ext cx="0" cy="457623"/>
                          </a:xfrm>
                          <a:prstGeom prst="line">
                            <a:avLst/>
                          </a:prstGeom>
                        </wps:spPr>
                        <wps:style>
                          <a:lnRef idx="1">
                            <a:schemeClr val="dk1"/>
                          </a:lnRef>
                          <a:fillRef idx="0">
                            <a:schemeClr val="dk1"/>
                          </a:fillRef>
                          <a:effectRef idx="0">
                            <a:schemeClr val="dk1"/>
                          </a:effectRef>
                          <a:fontRef idx="minor">
                            <a:schemeClr val="tx1"/>
                          </a:fontRef>
                        </wps:style>
                        <wps:bodyPr/>
                      </wps:wsp>
                      <wps:wsp>
                        <wps:cNvPr id="477132278" name="Straight Connector 12"/>
                        <wps:cNvCnPr/>
                        <wps:spPr>
                          <a:xfrm>
                            <a:off x="2269067" y="381000"/>
                            <a:ext cx="0" cy="457623"/>
                          </a:xfrm>
                          <a:prstGeom prst="line">
                            <a:avLst/>
                          </a:prstGeom>
                        </wps:spPr>
                        <wps:style>
                          <a:lnRef idx="1">
                            <a:schemeClr val="dk1"/>
                          </a:lnRef>
                          <a:fillRef idx="0">
                            <a:schemeClr val="dk1"/>
                          </a:fillRef>
                          <a:effectRef idx="0">
                            <a:schemeClr val="dk1"/>
                          </a:effectRef>
                          <a:fontRef idx="minor">
                            <a:schemeClr val="tx1"/>
                          </a:fontRef>
                        </wps:style>
                        <wps:bodyPr/>
                      </wps:wsp>
                      <wps:wsp>
                        <wps:cNvPr id="310066289" name="Straight Connector 13"/>
                        <wps:cNvCnPr/>
                        <wps:spPr>
                          <a:xfrm>
                            <a:off x="2556934" y="431800"/>
                            <a:ext cx="0" cy="4910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04432974" name="Straight Connector 13"/>
                        <wps:cNvCnPr/>
                        <wps:spPr>
                          <a:xfrm>
                            <a:off x="1701800" y="457201"/>
                            <a:ext cx="0" cy="4910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0014698" name="Straight Connector 14"/>
                        <wps:cNvCnPr/>
                        <wps:spPr>
                          <a:xfrm>
                            <a:off x="1701800" y="1253067"/>
                            <a:ext cx="0" cy="177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3549148" name="Straight Connector 14"/>
                        <wps:cNvCnPr/>
                        <wps:spPr>
                          <a:xfrm>
                            <a:off x="2548467" y="1227667"/>
                            <a:ext cx="0" cy="204427"/>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5" o:spid="_x0000_s1027" style="position:absolute;margin-left:112.85pt;margin-top:9.6pt;width:238.65pt;height:112.75pt;z-index:251691008" coordsize="30306,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">
                <v:group id="Group 11" o:spid="_x0000_s1028" style="position:absolute;width:30306;height:12700" coordsize="30306,1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kS9oNyQAA&#10;AOMAAAAPAAAAAAAAAAAAAAAAAKoCAABkcnMvZG93bnJldi54bWxQSwUGAAAAAAQABAD6AAAAoAMA&#10;AAAA&#10;">
                  <v:group id="Group 9" o:spid="_x0000_s1029" style="position:absolute;width:24640;height:12191" coordsize="24640,12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MYLeFyQAA&#10;AOMAAAAPAAAAAAAAAAAAAAAAAKoCAABkcnMvZG93bnJldi54bWxQSwUGAAAAAAQABAD6AAAAoAMA&#10;AAAA&#10;">
                    <v:group id="Group 7" o:spid="_x0000_s1030" style="position:absolute;left:14562;width:10078;height:12191" coordsize="10077,12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GJVCYyQAA&#10;AOMAAAAPAAAAAAAAAAAAAAAAAKoCAABkcnMvZG93bnJldi54bWxQSwUGAAAAAAQABAD6AAAAoAMA&#10;AAAA&#10;">
                      <v:shape id="Text Box 6" o:spid="_x0000_s1031" type="#_x0000_t202" style="position:absolute;left:3302;top:11514;width:67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LiMkA&#10;AADjAAAADwAAAGRycy9kb3ducmV2LnhtbERPS2vCQBC+F/oflin0UnRXg0aiq5TSF71p+sDbkJ0m&#10;odnZkN0m8d+7BaHH+d6z2Y22ET11vnasYTZVIIgLZ2ouNbznT5MVCB+QDTaOScOJPOy211cbzIwb&#10;eE/9IZQihrDPUEMVQptJ6YuKLPqpa4kj9+06iyGeXSlNh0MMt42cK7WUFmuODRW29FBR8XP4tRqO&#10;d+XXmx+fP4ZkkbSPL32efppc69ub8X4NItAY/sUX96uJ89P5cpWkSs3g76cIgN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pLiMkAAADjAAAADwAAAAAAAAAAAAAAAACYAgAA&#10;ZHJzL2Rvd25yZXYueG1sUEsFBgAAAAAEAAQA9QAAAI4DAAAAAA==&#10;" fillcolor="white [3201]" stroked="f" strokeweight=".5pt">
                        <v:textbox>
                          <w:txbxContent>
                            <w:p w14:paraId="33346E97" w14:textId="77777777" w:rsidR="001E7D64" w:rsidRDefault="001E7D64" w:rsidP="008B2050"/>
                          </w:txbxContent>
                        </v:textbox>
                      </v:shape>
                      <v:shape id="Text Box 6" o:spid="_x0000_s1032" type="#_x0000_t202" style="position:absolute;left:9228;top:11514;width:849;height:58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sd8gA&#10;AADiAAAADwAAAGRycy9kb3ducmV2LnhtbESPXUvDMBSG7wX/QziCN+KSxVlnt2yM4WDszuoPODTH&#10;tqw5KU364b83guDly/vx8G73s2vFSH1oPBtYLhQI4tLbhisDnx+nxzWIEJEttp7JwDcF2O9ub7aY&#10;Wz/xO41FrEQa4ZCjgTrGLpcylDU5DAvfESfvy/cOY5J9JW2PUxp3rdRKZdJhw4lQY0fHmsprMbgE&#10;sRf9cNJv4zDpVXYejq9dgdaY+7v5sAERaY7/4b/22RrQ6uV5namnFfxeSn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V2x3yAAAAOIAAAAPAAAAAAAAAAAAAAAAAJgCAABk&#10;cnMvZG93bnJldi54bWxQSwUGAAAAAAQABAD1AAAAjQMAAAAA&#10;" fillcolor="white [3201]" stroked="f" strokeweight=".5pt">
                        <v:textbox>
                          <w:txbxContent>
                            <w:p w14:paraId="32D578E3" w14:textId="77777777" w:rsidR="001E7D64" w:rsidRDefault="001E7D64" w:rsidP="008B2050"/>
                          </w:txbxContent>
                        </v:textbox>
                      </v:shape>
                      <v:shape id="Text Box 6" o:spid="_x0000_s1033" type="#_x0000_t202" style="position:absolute;width:2709;height:16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4PX8YA&#10;AADjAAAADwAAAGRycy9kb3ducmV2LnhtbERPX2vCMBB/H/gdwg18m2nc1tXOKGWg7NW6vR/NrS1t&#10;LqWJWv30ZjDY4/3+33o72V6cafStYw1qkYAgrpxpudbwddw9ZSB8QDbYOyYNV/Kw3cwe1pgbd+ED&#10;nctQixjCPkcNTQhDLqWvGrLoF24gjtyPGy2GeI61NCNeYrjt5TJJUmmx5djQ4EAfDVVdebIaXjgt&#10;v6+HleomeSuy7m2/K4ul1vPHqXgHEWgK/+I/96eJ87Nk9apUqp7h96cI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4PX8YAAADjAAAADwAAAAAAAAAAAAAAAACYAgAAZHJz&#10;L2Rvd25yZXYueG1sUEsFBgAAAAAEAAQA9QAAAIsDAAAAAA==&#10;" fillcolor="white [3201]" stroked="f" strokeweight=".5pt">
                        <v:textbox>
                          <w:txbxContent>
                            <w:p w14:paraId="776F4C3C" w14:textId="77777777" w:rsidR="001E7D64" w:rsidRDefault="001E7D64" w:rsidP="008B2050"/>
                          </w:txbxContent>
                        </v:textbox>
                      </v:shape>
                    </v:group>
                    <v:shape id="Text Box 8" o:spid="_x0000_s1034" type="#_x0000_t202" style="position:absolute;top:5757;width:1573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pE8kA&#10;AADjAAAADwAAAGRycy9kb3ducmV2LnhtbERPz0vDMBS+C/4P4QleZEvWMrfVZUNEnXhz3SbeHs2z&#10;LTYvpYlt998vB8Hjx/d7vR1tI3rqfO1Yw2yqQBAXztRcajjkL5MlCB+QDTaOScOZPGw311drzIwb&#10;+IP6fShFDGGfoYYqhDaT0hcVWfRT1xJH7tt1FkOEXSlNh0MMt41MlLqXFmuODRW29FRR8bP/tRq+&#10;7srPdz++Hod0nrbPuz5fnEyu9e3N+PgAItAY/sV/7jejIVGzJE3UchVHx0/xD8j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tpE8kAAADjAAAADwAAAAAAAAAAAAAAAACYAgAA&#10;ZHJzL2Rvd25yZXYueG1sUEsFBgAAAAAEAAQA9QAAAI4DAAAAAA==&#10;" fillcolor="white [3201]" stroked="f" strokeweight=".5pt">
                      <v:textbox>
                        <w:txbxContent>
                          <w:p w14:paraId="59AA55DA" w14:textId="77777777" w:rsidR="001E7D64" w:rsidRPr="004C632C" w:rsidRDefault="001E7D64" w:rsidP="008B2050">
                            <w:pPr>
                              <w:jc w:val="right"/>
                              <w:rPr>
                                <w:rFonts w:ascii="Times New Roman" w:hAnsi="Times New Roman" w:cs="Times New Roman"/>
                                <w:lang w:val="vi-VN"/>
                              </w:rPr>
                            </w:pPr>
                            <w:r>
                              <w:rPr>
                                <w:rFonts w:ascii="Times New Roman" w:hAnsi="Times New Roman" w:cs="Times New Roman"/>
                                <w:lang w:val="vi-VN"/>
                              </w:rPr>
                              <w:t xml:space="preserve"> </w:t>
                            </w:r>
                            <w:r w:rsidRPr="004C632C">
                              <w:rPr>
                                <w:rFonts w:ascii="Times New Roman" w:hAnsi="Times New Roman" w:cs="Times New Roman"/>
                                <w:lang w:val="vi-VN"/>
                              </w:rPr>
                              <w:t xml:space="preserve">Dung dịch </w:t>
                            </w:r>
                            <w:r>
                              <w:rPr>
                                <w:rFonts w:ascii="Times New Roman" w:hAnsi="Times New Roman" w:cs="Times New Roman"/>
                                <w:lang w:val="vi-VN"/>
                              </w:rPr>
                              <w:t xml:space="preserve">NaOH </w:t>
                            </w:r>
                            <w:r w:rsidRPr="004C632C">
                              <w:rPr>
                                <w:rFonts w:ascii="Times New Roman" w:hAnsi="Times New Roman" w:cs="Times New Roman"/>
                                <w:lang w:val="vi-VN"/>
                              </w:rPr>
                              <w:t>loãng</w:t>
                            </w:r>
                          </w:p>
                        </w:txbxContent>
                      </v:textbox>
                    </v:shape>
                  </v:group>
                  <v:shape id="Text Box 10" o:spid="_x0000_s1035" type="#_x0000_t202" style="position:absolute;left:12615;top:1354;width:3467;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LckA&#10;AADiAAAADwAAAGRycy9kb3ducmV2LnhtbERPy2rCQBTdF/oPwy24KTpR6yt1FJG2FncaH7i7ZG6T&#10;YOZOyEyT9O87i0KXh/NerjtTioZqV1hWMBxEIIhTqwvOFJyS9/4chPPIGkvLpOCHHKxXjw9LjLVt&#10;+UDN0WcihLCLUUHufRVL6dKcDLqBrYgD92Vrgz7AOpO6xjaEm1KOomgqDRYcGnKsaJtTej9+GwW3&#10;5+y6d93HuR1PxtXbrklmF50o1XvqNq8gPHX+X/zn/tQKRsP5y2ISLcLmcCnc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m+4LckAAADiAAAADwAAAAAAAAAAAAAAAACYAgAA&#10;ZHJzL2Rvd25yZXYueG1sUEsFBgAAAAAEAAQA9QAAAI4DAAAAAA==&#10;" fillcolor="white [3201]" stroked="f" strokeweight=".5pt">
                    <v:textbox>
                      <w:txbxContent>
                        <w:p w14:paraId="5006CB1A" w14:textId="77777777" w:rsidR="001E7D64" w:rsidRPr="004C632C" w:rsidRDefault="001E7D64" w:rsidP="008B2050">
                          <w:pPr>
                            <w:jc w:val="right"/>
                            <w:rPr>
                              <w:rFonts w:ascii="Times New Roman" w:hAnsi="Times New Roman" w:cs="Times New Roman"/>
                              <w:b/>
                              <w:bCs/>
                              <w:lang w:val="vi-VN"/>
                            </w:rPr>
                          </w:pPr>
                          <w:r w:rsidRPr="004C632C">
                            <w:rPr>
                              <w:rFonts w:ascii="Times New Roman" w:hAnsi="Times New Roman" w:cs="Times New Roman"/>
                              <w:b/>
                              <w:bCs/>
                              <w:lang w:val="vi-VN"/>
                            </w:rPr>
                            <w:t>X</w:t>
                          </w:r>
                        </w:p>
                      </w:txbxContent>
                    </v:textbox>
                  </v:shape>
                  <v:shape id="Text Box 10" o:spid="_x0000_s1036" type="#_x0000_t202" style="position:absolute;left:26839;top:1270;width:3467;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zRskA&#10;AADjAAAADwAAAGRycy9kb3ducmV2LnhtbERPX0vDMBB/H/gdwgm+jC2dQTfrsiGic/i2dZv4djRn&#10;W2wupYlt9+2NIOzxfv9vuR5sLTpqfeVYw2yagCDOnam40HDIXicLED4gG6wdk4YzeVivrkZLTI3r&#10;eUfdPhQihrBPUUMZQpNK6fOSLPqpa4gj9+VaiyGebSFNi30Mt7W8TZJ7abHi2FBiQ88l5d/7H6vh&#10;c1x8vPthc+zVnWpe3rpsfjKZ1jfXw9MjiEBDuIj/3VsT5y/mSqnZg1Lw91ME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VtzRskAAADjAAAADwAAAAAAAAAAAAAAAACYAgAA&#10;ZHJzL2Rvd25yZXYueG1sUEsFBgAAAAAEAAQA9QAAAI4DAAAAAA==&#10;" fillcolor="white [3201]" stroked="f" strokeweight=".5pt">
                    <v:textbox>
                      <w:txbxContent>
                        <w:p w14:paraId="3D95A758" w14:textId="77777777" w:rsidR="001E7D64" w:rsidRPr="004C632C" w:rsidRDefault="001E7D64" w:rsidP="008B2050">
                          <w:pPr>
                            <w:rPr>
                              <w:rFonts w:ascii="Times New Roman" w:hAnsi="Times New Roman" w:cs="Times New Roman"/>
                              <w:b/>
                              <w:bCs/>
                              <w:lang w:val="vi-VN"/>
                            </w:rPr>
                          </w:pPr>
                          <w:r>
                            <w:rPr>
                              <w:rFonts w:ascii="Times New Roman" w:hAnsi="Times New Roman" w:cs="Times New Roman"/>
                              <w:b/>
                              <w:bCs/>
                              <w:lang w:val="vi-VN"/>
                            </w:rPr>
                            <w:t>Y</w:t>
                          </w:r>
                        </w:p>
                      </w:txbxContent>
                    </v:textbox>
                  </v:shape>
                  <v:shape id="Text Box 10" o:spid="_x0000_s1037" type="#_x0000_t202" style="position:absolute;left:13123;top:10244;width:346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BOcoA&#10;AADjAAAADwAAAGRycy9kb3ducmV2LnhtbERPzU7CQBC+m/gOmzHhYmBbEGoqCzEGlXCDAsbbpDu2&#10;jd3Zpru29e1dExKO8/3Pcj2YWnTUusqygngSgSDOra64UHDMXsePIJxH1lhbJgW/5GC9ur1ZYqpt&#10;z3vqDr4QIYRdigpK75tUSpeXZNBNbEMcuC/bGvThbAupW+xDuKnlNIoW0mDFoaHEhl5Kyr8PP0bB&#10;533xsXPD26mfzWfN5r3LkrPOlBrdDc9PIDwN/iq+uLc6zF/E0TyJk+kD/P8UAJ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YQTnKAAAA4wAAAA8AAAAAAAAAAAAAAAAAmAIA&#10;AGRycy9kb3ducmV2LnhtbFBLBQYAAAAABAAEAPUAAACPAwAAAAA=&#10;" fillcolor="white [3201]" stroked="f" strokeweight=".5pt">
                    <v:textbox>
                      <w:txbxContent>
                        <w:p w14:paraId="3F0D4E87" w14:textId="77777777" w:rsidR="001E7D64" w:rsidRPr="004C632C" w:rsidRDefault="001E7D64" w:rsidP="008B2050">
                          <w:pPr>
                            <w:jc w:val="right"/>
                            <w:rPr>
                              <w:rFonts w:ascii="Times New Roman" w:hAnsi="Times New Roman" w:cs="Times New Roman"/>
                              <w:b/>
                              <w:bCs/>
                              <w:lang w:val="vi-VN"/>
                            </w:rPr>
                          </w:pPr>
                          <w:r>
                            <w:rPr>
                              <w:rFonts w:ascii="Times New Roman" w:hAnsi="Times New Roman" w:cs="Times New Roman"/>
                              <w:b/>
                              <w:bCs/>
                              <w:lang w:val="vi-VN"/>
                            </w:rPr>
                            <w:t>T</w:t>
                          </w:r>
                        </w:p>
                      </w:txbxContent>
                    </v:textbox>
                  </v:shape>
                  <v:shape id="Text Box 10" o:spid="_x0000_s1038" type="#_x0000_t202" style="position:absolute;left:26500;top:10244;width:3467;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dAswA&#10;AADjAAAADwAAAGRycy9kb3ducmV2LnhtbESPT0/DMAzF70h8h8hIXBBLaAUbZdmEEH8mbqwDxM1q&#10;TFvROFUT2vLt8QGJo/2e3/t5vZ19p0YaYhvYwsXCgCKugmu5tnAoH85XoGJCdtgFJgs/FGG7OT5a&#10;Y+HCxC807lOtJIRjgRaalPpC61g15DEuQk8s2mcYPCYZh1q7AScJ953OjLnSHluWhgZ7umuo+tp/&#10;ewsfZ/X7c5wfX6f8Mu/vn8Zy+eZKa09P5tsbUInm9G/+u945wV+azGTZdS7Q8pMsQG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BKdAswAAADjAAAADwAAAAAAAAAAAAAAAACY&#10;AgAAZHJzL2Rvd25yZXYueG1sUEsFBgAAAAAEAAQA9QAAAJEDAAAAAA==&#10;" fillcolor="white [3201]" stroked="f" strokeweight=".5pt">
                    <v:textbox>
                      <w:txbxContent>
                        <w:p w14:paraId="6704DCD2" w14:textId="77777777" w:rsidR="001E7D64" w:rsidRPr="004C632C" w:rsidRDefault="001E7D64" w:rsidP="008B2050">
                          <w:pPr>
                            <w:rPr>
                              <w:rFonts w:ascii="Times New Roman" w:hAnsi="Times New Roman" w:cs="Times New Roman"/>
                              <w:b/>
                              <w:bCs/>
                              <w:lang w:val="vi-VN"/>
                            </w:rPr>
                          </w:pPr>
                          <w:r>
                            <w:rPr>
                              <w:rFonts w:ascii="Times New Roman" w:hAnsi="Times New Roman" w:cs="Times New Roman"/>
                              <w:b/>
                              <w:bCs/>
                              <w:lang w:val="vi-VN"/>
                            </w:rPr>
                            <w:t>Z</w:t>
                          </w:r>
                        </w:p>
                      </w:txbxContent>
                    </v:textbox>
                  </v:shape>
                </v:group>
                <v:line id="Straight Connector 12" o:spid="_x0000_s1039" style="position:absolute;visibility:visible;mso-wrap-style:square" from="18034,3725" to="18034,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22coAAADjAAAADwAAAGRycy9kb3ducmV2LnhtbESPQW/CMAyF75P4D5GRdhspHWVQCAhN&#10;m5jYaWzcrca0FY1TkgzCv18mTdrRfu99fl6uo+nEhZxvLSsYjzIQxJXVLdcKvj5fH2YgfEDW2Fkm&#10;BTfysF4N7pZYanvlD7rsQy0ShH2JCpoQ+lJKXzVk0I9sT5y0o3UGQxpdLbXDa4KbTuZZNpUGW04X&#10;GuzpuaHqtP82iTI+nI3cnuZ42Ll39/I4jUU8K3U/jJsFiEAx/Jv/0m861c+fJkU2mxQ5/P6UFiB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D7XbZygAAAOMAAAAPAAAA&#10;AAAAAAAAAAAAAKECAABkcnMvZG93bnJldi54bWxQSwUGAAAAAAQABAD5AAAAmAMAAAAA&#10;" strokecolor="black [3040]"/>
                <v:line id="Straight Connector 12" o:spid="_x0000_s1040" style="position:absolute;visibility:visible;mso-wrap-style:square" from="19558,3725" to="19558,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5PLbJAAAA4wAAAA8AAAAA&#10;AAAAAAAAAAAAoQIAAGRycy9kb3ducmV2LnhtbFBLBQYAAAAABAAEAPkAAACXAwAAAAA=&#10;" strokecolor="black [3040]"/>
                <v:line id="Straight Connector 12" o:spid="_x0000_s1041" style="position:absolute;visibility:visible;mso-wrap-style:square" from="24299,3725" to="24299,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0KckAAADjAAAADwAAAGRycy9kb3ducmV2LnhtbESPQU8CMRCF7yb+h2ZMuEmLGxZZKMQY&#10;jEZOINwn23F3w3a6tBXqv7cmJh5n3nvfvFmuk+3FhXzoHGuYjBUI4tqZjhsNh4+X+0cQISIb7B2T&#10;hm8KsF7d3iyxMu7KO7rsYyMyhEOFGtoYh0rKULdkMYzdQJy1T+ctxjz6RhqP1wy3vXxQqpQWO84X&#10;WhzouaX6tP+ymTI5nq18Pc3x+O63flOUaZrOWo/u0tMCRKQU/81/6TeT6xfzqSpmpSrg96e8AL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WNCnJAAAA4wAAAA8AAAAA&#10;AAAAAAAAAAAAoQIAAGRycy9kb3ducmV2LnhtbFBLBQYAAAAABAAEAPkAAACXAwAAAAA=&#10;" strokecolor="black [3040]"/>
                <v:line id="Straight Connector 12" o:spid="_x0000_s1042" style="position:absolute;visibility:visible;mso-wrap-style:square" from="22690,3810" to="22690,8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cIMgAAADiAAAADwAAAGRycy9kb3ducmV2LnhtbESPwU7DMAyG70i8Q2QkbixtByuUZRNC&#10;INA4MdjdakxbrXG6JGzh7fEBiaP1+//sb7nOblRHCnHwbKCcFaCIW28H7gx8fjxf3YKKCdni6JkM&#10;/FCE9er8bImN9Sd+p+M2dUogHBs00Kc0NVrHtieHceYnYsm+fHCYZAydtgFPAnejropioR0OLBd6&#10;nOixp3a//XZCKXcHp1/2d7jbhLfwNF/km3ww5vIiP9yDSpTT//Jf+9UauK7rcl5VtfwsSqIDe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pcIMgAAADiAAAADwAAAAAA&#10;AAAAAAAAAAChAgAAZHJzL2Rvd25yZXYueG1sUEsFBgAAAAAEAAQA+QAAAJYDAAAAAA==&#10;" strokecolor="black [3040]"/>
                <v:line id="Straight Connector 13" o:spid="_x0000_s1043" style="position:absolute;visibility:visible;mso-wrap-style:square" from="25569,4318" to="25569,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9bIskAAADiAAAADwAAAGRycy9kb3ducmV2LnhtbESPUWvCMBSF3wf+h3AF32ZqHeI6o4hM&#10;mA+F1e0H3DV3TWZz0zVRu3+/DIQ9Hs453+GsNoNrxYX6YD0rmE0zEMS115YbBe9v+/sliBCRNbae&#10;ScEPBdisR3crLLS/ckWXY2xEgnAoUIGJsSukDLUhh2HqO+LkffreYUyyb6Tu8ZrgrpV5li2kQ8tp&#10;wWBHO0P16Xh2Cr5ec/88hIM5fD98lDubVbYsK6Um42H7BCLSEP/Dt/aLVjCfJeQiXz7C36V0B+T6&#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EfWyLJAAAA4gAAAA8AAAAA&#10;AAAAAAAAAAAAoQIAAGRycy9kb3ducmV2LnhtbFBLBQYAAAAABAAEAPkAAACXAwAAAAA=&#10;" strokecolor="black [3040]" strokeweight="1pt"/>
                <v:line id="Straight Connector 13" o:spid="_x0000_s1044" style="position:absolute;visibility:visible;mso-wrap-style:square" from="17018,4572" to="17018,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KNCccAAADjAAAADwAAAGRycy9kb3ducmV2LnhtbERPX0vDMBB/F/wO4Qa+uWS1TK3LhgwF&#10;91Cw0w9wNmcTbS61iVv99kYY+Hi//7faTL4XBxqjC6xhMVcgiNtgHHcaXl8eL29AxIRssA9MGn4o&#10;wmZ9frbCyoQjN3TYp07kEI4VarApDZWUsbXkMc7DQJy59zB6TPkcO2lGPOZw38tCqaX06Dg3WBxo&#10;a6n93H97DR/PRXiY4s7uvsq3eutU4+q60fpiNt3fgUg0pX/xyf1k8vxCleVVcXtdwt9PGQC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o0JxwAAAOMAAAAPAAAAAAAA&#10;AAAAAAAAAKECAABkcnMvZG93bnJldi54bWxQSwUGAAAAAAQABAD5AAAAlQMAAAAA&#10;" strokecolor="black [3040]" strokeweight="1pt"/>
                <v:line id="Straight Connector 14" o:spid="_x0000_s1045" style="position:absolute;visibility:visible;mso-wrap-style:square" from="17018,12530" to="17018,1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ZIYsYAAADhAAAADwAAAGRycy9kb3ducmV2LnhtbERPzWoCMRC+F3yHMEJvNVFE6tYoIhXq&#10;YaGrPsB0M92kbibbTdTt2zeHQo8f3/9qM/hW3KiPLrCG6USBIK6DcdxoOJ/2T88gYkI22AYmDT8U&#10;YbMePaywMOHOFd2OqRE5hGOBGmxKXSFlrC15jJPQEWfuM/QeU4Z9I02P9xzuWzlTaiE9Os4NFjva&#10;Waovx6vX8PU+C69DPNjD9/yj3DlVubKstH4cD9sXEImG9C/+c78ZDUulpvPFMk/Oj/Ib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GSGLGAAAA4QAAAA8AAAAAAAAA&#10;AAAAAAAAoQIAAGRycy9kb3ducmV2LnhtbFBLBQYAAAAABAAEAPkAAACUAwAAAAA=&#10;" strokecolor="black [3040]" strokeweight="1pt"/>
                <v:line id="Straight Connector 14" o:spid="_x0000_s1046" style="position:absolute;visibility:visible;mso-wrap-style:square" from="25484,12276" to="25484,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qL8gAAADiAAAADwAAAGRycy9kb3ducmV2LnhtbESPwU7DMAyG70i8Q2QkbiwtXSdWlk0I&#10;gUDsxGB3qzFttcbpkrCFt8cHJI7W7/+zv9Umu1GdKMTBs4FyVoAibr0duDPw+fF8cwcqJmSLo2cy&#10;8EMRNuvLixU21p/5nU671CmBcGzQQJ/S1Ggd254cxpmfiCX78sFhkjF02gY8C9yN+rYoFtrhwHKh&#10;x4kee2oPu28nlHJ/dPrlsMT9W9iGp2qR63w05voqP9yDSpTT//Jf+9UaqOqqni/LufwsSqIDev0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I2qL8gAAADiAAAADwAAAAAA&#10;AAAAAAAAAAChAgAAZHJzL2Rvd25yZXYueG1sUEsFBgAAAAAEAAQA+QAAAJYDAAAAAA==&#10;" strokecolor="black [3040]"/>
              </v:group>
            </w:pict>
          </mc:Fallback>
        </mc:AlternateContent>
      </w:r>
    </w:p>
    <w:p w14:paraId="504558F9"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noProof/>
          <w:sz w:val="24"/>
          <w:szCs w:val="24"/>
        </w:rPr>
        <w:drawing>
          <wp:inline distT="0" distB="0" distL="0" distR="0" wp14:anchorId="39027537" wp14:editId="2E578B09">
            <wp:extent cx="2768600" cy="1536192"/>
            <wp:effectExtent l="0" t="0" r="0" b="635"/>
            <wp:docPr id="1399308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9802" name=""/>
                    <pic:cNvPicPr/>
                  </pic:nvPicPr>
                  <pic:blipFill>
                    <a:blip r:embed="rId807" cstate="email">
                      <a:extLst>
                        <a:ext uri="{28A0092B-C50C-407E-A947-70E740481C1C}">
                          <a14:useLocalDpi xmlns:a14="http://schemas.microsoft.com/office/drawing/2010/main"/>
                        </a:ext>
                      </a:extLst>
                    </a:blip>
                    <a:stretch>
                      <a:fillRect/>
                    </a:stretch>
                  </pic:blipFill>
                  <pic:spPr>
                    <a:xfrm>
                      <a:off x="0" y="0"/>
                      <a:ext cx="2775887" cy="1540235"/>
                    </a:xfrm>
                    <a:prstGeom prst="rect">
                      <a:avLst/>
                    </a:prstGeom>
                  </pic:spPr>
                </pic:pic>
              </a:graphicData>
            </a:graphic>
          </wp:inline>
        </w:drawing>
      </w:r>
    </w:p>
    <w:p w14:paraId="0F73181C"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Điện cực T xảy ra quá trình oxi hoá anion OH</w:t>
      </w:r>
      <w:r w:rsidRPr="003608C1">
        <w:rPr>
          <w:rFonts w:ascii="Times New Roman" w:hAnsi="Times New Roman" w:cs="Times New Roman"/>
          <w:sz w:val="24"/>
          <w:szCs w:val="24"/>
          <w:vertAlign w:val="superscript"/>
          <w:lang w:val="vi-VN"/>
        </w:rPr>
        <w:t>-</w:t>
      </w:r>
      <w:r w:rsidRPr="003608C1">
        <w:rPr>
          <w:rFonts w:ascii="Times New Roman" w:hAnsi="Times New Roman" w:cs="Times New Roman"/>
          <w:sz w:val="24"/>
          <w:szCs w:val="24"/>
          <w:lang w:val="vi-VN"/>
        </w:rPr>
        <w:t>, điện cực Z xảy ra khử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p>
    <w:p w14:paraId="4D70A0DE"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Nếu thay NaOH bằng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hoặc Na</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thì khí ở các ống X, Y không thay đổi.</w:t>
      </w:r>
    </w:p>
    <w:p w14:paraId="74D8556A"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Thêm NaOH vào để tăng độ dẫn điện cho dung dịch do nước nguyên chất dẫn điện rất kém.</w:t>
      </w:r>
    </w:p>
    <w:p w14:paraId="2A51AB83"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Nếu ở ống X thu được 100 ml khí thì ở ống Y sẽ thu được 50 ml khí (các thể tích khí đo ở cùng điều kiện nhiệt độ, áp suất).</w:t>
      </w:r>
    </w:p>
    <w:p w14:paraId="1A2D7890" w14:textId="77777777" w:rsidR="00F327EB" w:rsidRPr="003608C1" w:rsidRDefault="00F327EB" w:rsidP="006460D9">
      <w:pPr>
        <w:tabs>
          <w:tab w:val="left" w:pos="2552"/>
          <w:tab w:val="left" w:pos="5103"/>
          <w:tab w:val="left" w:pos="7655"/>
        </w:tabs>
        <w:spacing w:after="0"/>
        <w:jc w:val="both"/>
        <w:outlineLvl w:val="1"/>
        <w:rPr>
          <w:rFonts w:ascii="Times New Roman" w:hAnsi="Times New Roman" w:cs="Times New Roman"/>
          <w:color w:val="000000" w:themeColor="text1"/>
          <w:sz w:val="24"/>
          <w:szCs w:val="24"/>
          <w:lang w:val="vi-VN"/>
        </w:rPr>
      </w:pPr>
      <w:r w:rsidRPr="003317EB">
        <w:rPr>
          <w:rFonts w:ascii="Times New Roman" w:hAnsi="Times New Roman" w:cs="Times New Roman"/>
          <w:b/>
          <w:color w:val="C00000"/>
          <w:sz w:val="24"/>
          <w:szCs w:val="24"/>
          <w:lang w:val="vi-VN"/>
        </w:rPr>
        <w:t>C</w:t>
      </w:r>
      <w:r w:rsidRPr="003317EB">
        <w:rPr>
          <w:rFonts w:ascii="Times New Roman" w:hAnsi="Times New Roman" w:cs="Times New Roman"/>
          <w:b/>
          <w:color w:val="C00000"/>
          <w:sz w:val="24"/>
          <w:szCs w:val="24"/>
        </w:rPr>
        <w:t xml:space="preserve">âu </w:t>
      </w:r>
      <w:r w:rsidRPr="003317EB">
        <w:rPr>
          <w:rFonts w:ascii="Times New Roman" w:hAnsi="Times New Roman" w:cs="Times New Roman"/>
          <w:b/>
          <w:color w:val="C00000"/>
          <w:sz w:val="24"/>
          <w:szCs w:val="24"/>
          <w:lang w:val="vi-VN"/>
        </w:rPr>
        <w:t>4.</w:t>
      </w:r>
      <w:r w:rsidRPr="003608C1">
        <w:rPr>
          <w:rFonts w:ascii="Times New Roman" w:hAnsi="Times New Roman" w:cs="Times New Roman"/>
          <w:b/>
          <w:color w:val="000000" w:themeColor="text1"/>
          <w:sz w:val="24"/>
          <w:szCs w:val="24"/>
          <w:lang w:val="vi-VN"/>
        </w:rPr>
        <w:t xml:space="preserve"> </w:t>
      </w:r>
      <w:r w:rsidRPr="003608C1">
        <w:rPr>
          <w:rFonts w:ascii="Times New Roman" w:hAnsi="Times New Roman" w:cs="Times New Roman"/>
          <w:b/>
          <w:bCs/>
          <w:iCs/>
          <w:color w:val="000000" w:themeColor="text1"/>
          <w:sz w:val="24"/>
          <w:szCs w:val="24"/>
        </w:rPr>
        <w:t xml:space="preserve">(Hóa 12 - </w:t>
      </w:r>
      <w:r w:rsidRPr="003608C1">
        <w:rPr>
          <w:rFonts w:ascii="Times New Roman" w:hAnsi="Times New Roman" w:cs="Times New Roman"/>
          <w:b/>
          <w:bCs/>
          <w:iCs/>
          <w:color w:val="000000" w:themeColor="text1"/>
          <w:sz w:val="24"/>
          <w:szCs w:val="24"/>
          <w:lang w:val="vi-VN"/>
        </w:rPr>
        <w:t>C</w:t>
      </w:r>
      <w:r w:rsidRPr="003608C1">
        <w:rPr>
          <w:rFonts w:ascii="Times New Roman" w:hAnsi="Times New Roman" w:cs="Times New Roman"/>
          <w:b/>
          <w:bCs/>
          <w:iCs/>
          <w:color w:val="000000" w:themeColor="text1"/>
          <w:sz w:val="24"/>
          <w:szCs w:val="24"/>
        </w:rPr>
        <w:t>hương 5)</w:t>
      </w:r>
      <w:r w:rsidRPr="003608C1">
        <w:rPr>
          <w:rFonts w:ascii="Times New Roman" w:hAnsi="Times New Roman" w:cs="Times New Roman"/>
          <w:b/>
          <w:color w:val="000000" w:themeColor="text1"/>
          <w:sz w:val="24"/>
          <w:szCs w:val="24"/>
        </w:rPr>
        <w:t xml:space="preserve"> </w:t>
      </w:r>
      <w:r w:rsidRPr="003608C1">
        <w:rPr>
          <w:rFonts w:ascii="Times New Roman" w:eastAsia="Times New Roman" w:hAnsi="Times New Roman" w:cs="Times New Roman"/>
          <w:bCs/>
          <w:color w:val="000000" w:themeColor="text1"/>
          <w:sz w:val="24"/>
          <w:szCs w:val="24"/>
          <w:lang w:eastAsia="vi-VN"/>
        </w:rPr>
        <w:t>Quặng sylvinite là một khoáng chất phổ biến có thành phần chính là</w:t>
      </w:r>
      <w:r w:rsidRPr="003608C1">
        <w:rPr>
          <w:rFonts w:ascii="Times New Roman" w:eastAsia="Times New Roman" w:hAnsi="Times New Roman" w:cs="Times New Roman"/>
          <w:bCs/>
          <w:color w:val="000000" w:themeColor="text1"/>
          <w:sz w:val="24"/>
          <w:szCs w:val="24"/>
          <w:lang w:val="vi-VN" w:eastAsia="vi-VN"/>
        </w:rPr>
        <w:t xml:space="preserve"> </w:t>
      </w:r>
      <w:r w:rsidRPr="003608C1">
        <w:rPr>
          <w:rFonts w:ascii="Times New Roman" w:eastAsia="Times New Roman" w:hAnsi="Times New Roman" w:cs="Times New Roman"/>
          <w:bCs/>
          <w:color w:val="000000" w:themeColor="text1"/>
          <w:sz w:val="24"/>
          <w:szCs w:val="24"/>
          <w:lang w:eastAsia="vi-VN"/>
        </w:rPr>
        <w:t>NaCl.KCl. Một</w:t>
      </w:r>
      <w:r w:rsidRPr="003608C1">
        <w:rPr>
          <w:rFonts w:ascii="Times New Roman" w:eastAsia="Times New Roman" w:hAnsi="Times New Roman" w:cs="Times New Roman"/>
          <w:bCs/>
          <w:color w:val="000000" w:themeColor="text1"/>
          <w:sz w:val="24"/>
          <w:szCs w:val="24"/>
          <w:lang w:val="vi-VN" w:eastAsia="vi-VN"/>
        </w:rPr>
        <w:t xml:space="preserve"> nhóm học sinh đưa ra giả thuyết: “ Có thể dựa vào sự thay đổi độ tan khác nhau của các chất theo nhiệt độ để tách các chất ra khỏi nhau”. </w:t>
      </w:r>
      <w:r w:rsidRPr="003608C1">
        <w:rPr>
          <w:rFonts w:ascii="Times New Roman" w:hAnsi="Times New Roman" w:cs="Times New Roman"/>
          <w:color w:val="000000" w:themeColor="text1"/>
          <w:sz w:val="24"/>
          <w:szCs w:val="24"/>
        </w:rPr>
        <w:t>Biết: độ tan (S) của một chất ở nhiệt độ xác định là khối lượng chất đó tan trong 100 gam nước để tạo dung dịch bão hòa</w:t>
      </w:r>
      <w:r w:rsidRPr="003608C1">
        <w:rPr>
          <w:rFonts w:ascii="Times New Roman" w:hAnsi="Times New Roman" w:cs="Times New Roman"/>
          <w:color w:val="000000" w:themeColor="text1"/>
          <w:sz w:val="24"/>
          <w:szCs w:val="24"/>
          <w:lang w:val="vi-VN"/>
        </w:rPr>
        <w:t>.</w:t>
      </w:r>
    </w:p>
    <w:p w14:paraId="5D76FA16" w14:textId="77777777" w:rsidR="00F327EB" w:rsidRPr="003608C1" w:rsidRDefault="00F327EB" w:rsidP="006460D9">
      <w:pPr>
        <w:tabs>
          <w:tab w:val="left" w:pos="2552"/>
          <w:tab w:val="left" w:pos="5103"/>
          <w:tab w:val="left" w:pos="7655"/>
        </w:tabs>
        <w:spacing w:after="0"/>
        <w:outlineLvl w:val="1"/>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Nhóm học sinh đã tiến hành thí nghiệm để tách hai chất NaCl, KCl theo các bước sau:</w:t>
      </w:r>
    </w:p>
    <w:p w14:paraId="38650CA9" w14:textId="77777777" w:rsidR="00F327EB" w:rsidRPr="003608C1" w:rsidRDefault="00F327EB" w:rsidP="006460D9">
      <w:pPr>
        <w:spacing w:after="0"/>
        <w:jc w:val="both"/>
        <w:rPr>
          <w:rFonts w:ascii="Times New Roman" w:hAnsi="Times New Roman" w:cs="Times New Roman"/>
          <w:color w:val="000000" w:themeColor="text1"/>
          <w:sz w:val="24"/>
          <w:szCs w:val="24"/>
          <w:lang w:val="vi-VN"/>
        </w:rPr>
      </w:pPr>
      <w:r w:rsidRPr="003608C1">
        <w:rPr>
          <w:rFonts w:ascii="Times New Roman" w:hAnsi="Times New Roman" w:cs="Times New Roman"/>
          <w:color w:val="000000" w:themeColor="text1"/>
          <w:sz w:val="24"/>
          <w:szCs w:val="24"/>
        </w:rPr>
        <w:t>• Bước 1: Hòa tan một lượng quặng s</w:t>
      </w:r>
      <w:r w:rsidRPr="003608C1">
        <w:rPr>
          <w:rFonts w:ascii="Times New Roman" w:hAnsi="Times New Roman" w:cs="Times New Roman"/>
          <w:color w:val="000000" w:themeColor="text1"/>
          <w:sz w:val="24"/>
          <w:szCs w:val="24"/>
          <w:lang w:val="vi-VN"/>
        </w:rPr>
        <w:t>y</w:t>
      </w:r>
      <w:r w:rsidRPr="003608C1">
        <w:rPr>
          <w:rFonts w:ascii="Times New Roman" w:hAnsi="Times New Roman" w:cs="Times New Roman"/>
          <w:color w:val="000000" w:themeColor="text1"/>
          <w:sz w:val="24"/>
          <w:szCs w:val="24"/>
        </w:rPr>
        <w:t>nvinit</w:t>
      </w:r>
      <w:r w:rsidRPr="003608C1">
        <w:rPr>
          <w:rFonts w:ascii="Times New Roman" w:hAnsi="Times New Roman" w:cs="Times New Roman"/>
          <w:color w:val="000000" w:themeColor="text1"/>
          <w:sz w:val="24"/>
          <w:szCs w:val="24"/>
          <w:lang w:val="vi-VN"/>
        </w:rPr>
        <w:t>e</w:t>
      </w:r>
      <w:r w:rsidRPr="003608C1">
        <w:rPr>
          <w:rFonts w:ascii="Times New Roman" w:hAnsi="Times New Roman" w:cs="Times New Roman"/>
          <w:color w:val="000000" w:themeColor="text1"/>
          <w:sz w:val="24"/>
          <w:szCs w:val="24"/>
        </w:rPr>
        <w:t xml:space="preserve"> được nghiền nhỏ vào </w:t>
      </w:r>
      <w:r w:rsidRPr="003608C1">
        <w:rPr>
          <w:rFonts w:ascii="Times New Roman" w:hAnsi="Times New Roman" w:cs="Times New Roman"/>
          <w:color w:val="000000" w:themeColor="text1"/>
          <w:sz w:val="24"/>
          <w:szCs w:val="24"/>
          <w:lang w:val="vi-VN"/>
        </w:rPr>
        <w:t>5</w:t>
      </w:r>
      <w:r w:rsidRPr="003608C1">
        <w:rPr>
          <w:rFonts w:ascii="Times New Roman" w:hAnsi="Times New Roman" w:cs="Times New Roman"/>
          <w:color w:val="000000" w:themeColor="text1"/>
          <w:sz w:val="24"/>
          <w:szCs w:val="24"/>
        </w:rPr>
        <w:t>00 gam nước ở 100°C, lọc bỏ phần không tan thu được dung dịch bão hòa (X)</w:t>
      </w:r>
      <w:r w:rsidRPr="003608C1">
        <w:rPr>
          <w:rFonts w:ascii="Times New Roman" w:hAnsi="Times New Roman" w:cs="Times New Roman"/>
          <w:color w:val="000000" w:themeColor="text1"/>
          <w:sz w:val="24"/>
          <w:szCs w:val="24"/>
          <w:lang w:val="vi-VN"/>
        </w:rPr>
        <w:t>.</w:t>
      </w:r>
    </w:p>
    <w:p w14:paraId="17A3941A" w14:textId="77777777" w:rsidR="00F327EB" w:rsidRPr="003608C1" w:rsidRDefault="00F327EB" w:rsidP="006460D9">
      <w:pPr>
        <w:spacing w:after="0"/>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Bước 2: Làm lạnh dung dịch bão hòa (X) đến 0°C (lượng nước không đổi) thấy tách ra m gam chất rắn</w:t>
      </w:r>
      <w:r w:rsidRPr="003608C1">
        <w:rPr>
          <w:rFonts w:ascii="Times New Roman" w:hAnsi="Times New Roman" w:cs="Times New Roman"/>
          <w:color w:val="000000" w:themeColor="text1"/>
          <w:sz w:val="24"/>
          <w:szCs w:val="24"/>
          <w:lang w:val="vi-VN"/>
        </w:rPr>
        <w:t xml:space="preserve"> (Y).</w:t>
      </w:r>
    </w:p>
    <w:p w14:paraId="797561B7" w14:textId="77777777" w:rsidR="00F327EB" w:rsidRPr="003608C1" w:rsidRDefault="00F327EB" w:rsidP="006460D9">
      <w:pPr>
        <w:spacing w:after="0"/>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 Bước 3: Tiếp tục cho m gam chất rắn </w:t>
      </w:r>
      <w:r w:rsidRPr="003608C1">
        <w:rPr>
          <w:rFonts w:ascii="Times New Roman" w:hAnsi="Times New Roman" w:cs="Times New Roman"/>
          <w:color w:val="000000" w:themeColor="text1"/>
          <w:sz w:val="24"/>
          <w:szCs w:val="24"/>
          <w:lang w:val="vi-VN"/>
        </w:rPr>
        <w:t>(Y)</w:t>
      </w:r>
      <w:r w:rsidRPr="003608C1">
        <w:rPr>
          <w:rFonts w:ascii="Times New Roman" w:hAnsi="Times New Roman" w:cs="Times New Roman"/>
          <w:color w:val="000000" w:themeColor="text1"/>
          <w:sz w:val="24"/>
          <w:szCs w:val="24"/>
        </w:rPr>
        <w:t xml:space="preserve"> vào </w:t>
      </w:r>
      <w:r w:rsidRPr="003608C1">
        <w:rPr>
          <w:rFonts w:ascii="Times New Roman" w:hAnsi="Times New Roman" w:cs="Times New Roman"/>
          <w:color w:val="000000" w:themeColor="text1"/>
          <w:sz w:val="24"/>
          <w:szCs w:val="24"/>
          <w:lang w:val="vi-VN"/>
        </w:rPr>
        <w:t>5</w:t>
      </w:r>
      <w:r w:rsidRPr="003608C1">
        <w:rPr>
          <w:rFonts w:ascii="Times New Roman" w:hAnsi="Times New Roman" w:cs="Times New Roman"/>
          <w:color w:val="000000" w:themeColor="text1"/>
          <w:sz w:val="24"/>
          <w:szCs w:val="24"/>
        </w:rPr>
        <w:t>0 gam 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 xml:space="preserve">O ở 10°C, khuấy đều thì tách ra </w:t>
      </w:r>
      <w:r w:rsidRPr="003608C1">
        <w:rPr>
          <w:rFonts w:ascii="Times New Roman" w:hAnsi="Times New Roman" w:cs="Times New Roman"/>
          <w:color w:val="000000" w:themeColor="text1"/>
          <w:sz w:val="24"/>
          <w:szCs w:val="24"/>
          <w:lang w:val="vi-VN"/>
        </w:rPr>
        <w:t>a</w:t>
      </w:r>
      <w:r w:rsidRPr="003608C1">
        <w:rPr>
          <w:rFonts w:ascii="Times New Roman" w:hAnsi="Times New Roman" w:cs="Times New Roman"/>
          <w:color w:val="000000" w:themeColor="text1"/>
          <w:sz w:val="24"/>
          <w:szCs w:val="24"/>
        </w:rPr>
        <w:t xml:space="preserve"> gam chất rắn không tan</w:t>
      </w:r>
      <w:r w:rsidRPr="003608C1">
        <w:rPr>
          <w:rFonts w:ascii="Times New Roman" w:hAnsi="Times New Roman" w:cs="Times New Roman"/>
          <w:color w:val="000000" w:themeColor="text1"/>
          <w:sz w:val="24"/>
          <w:szCs w:val="24"/>
          <w:lang w:val="vi-VN"/>
        </w:rPr>
        <w:t xml:space="preserve"> (Z)</w:t>
      </w:r>
      <w:r w:rsidRPr="003608C1">
        <w:rPr>
          <w:rFonts w:ascii="Times New Roman" w:hAnsi="Times New Roman" w:cs="Times New Roman"/>
          <w:color w:val="000000" w:themeColor="text1"/>
          <w:sz w:val="24"/>
          <w:szCs w:val="24"/>
        </w:rPr>
        <w:t>.</w:t>
      </w:r>
    </w:p>
    <w:p w14:paraId="27329322" w14:textId="77777777" w:rsidR="00F327EB" w:rsidRPr="003608C1" w:rsidRDefault="00F327EB" w:rsidP="006460D9">
      <w:pPr>
        <w:spacing w:after="0"/>
        <w:jc w:val="both"/>
        <w:rPr>
          <w:rFonts w:ascii="Times New Roman" w:hAnsi="Times New Roman" w:cs="Times New Roman"/>
          <w:color w:val="000000" w:themeColor="text1"/>
          <w:sz w:val="24"/>
          <w:szCs w:val="24"/>
          <w:lang w:val="vi-VN"/>
        </w:rPr>
      </w:pPr>
      <w:r w:rsidRPr="003608C1">
        <w:rPr>
          <w:rFonts w:ascii="Times New Roman" w:hAnsi="Times New Roman" w:cs="Times New Roman"/>
          <w:color w:val="000000" w:themeColor="text1"/>
          <w:sz w:val="24"/>
          <w:szCs w:val="24"/>
          <w:lang w:val="vi-VN"/>
        </w:rPr>
        <w:t>(Giả thiết chất rắn thu được chứa muối ở dạng không ngậm nước, các thao tác thí nghiệm coi như không làm hao hụt khối lượng chất, lượng nước bay hơi không đáng kể).</w:t>
      </w:r>
    </w:p>
    <w:p w14:paraId="5A433752" w14:textId="77777777" w:rsidR="00F327EB" w:rsidRPr="003608C1" w:rsidRDefault="00F327EB" w:rsidP="006460D9">
      <w:pPr>
        <w:tabs>
          <w:tab w:val="left" w:pos="2552"/>
          <w:tab w:val="left" w:pos="5103"/>
          <w:tab w:val="left" w:pos="7655"/>
        </w:tabs>
        <w:spacing w:after="0"/>
        <w:outlineLvl w:val="1"/>
        <w:rPr>
          <w:rFonts w:ascii="Times New Roman" w:eastAsia="Times New Roman" w:hAnsi="Times New Roman" w:cs="Times New Roman"/>
          <w:b/>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eastAsia="vi-VN"/>
        </w:rPr>
        <w:t>Dựa</w:t>
      </w:r>
      <w:r w:rsidRPr="003608C1">
        <w:rPr>
          <w:rFonts w:ascii="Times New Roman" w:eastAsia="Times New Roman" w:hAnsi="Times New Roman" w:cs="Times New Roman"/>
          <w:bCs/>
          <w:color w:val="000000" w:themeColor="text1"/>
          <w:sz w:val="24"/>
          <w:szCs w:val="24"/>
          <w:lang w:val="vi-VN" w:eastAsia="vi-VN"/>
        </w:rPr>
        <w:t xml:space="preserve"> trên sự</w:t>
      </w:r>
      <w:r w:rsidRPr="003608C1">
        <w:rPr>
          <w:rFonts w:ascii="Times New Roman" w:eastAsia="Times New Roman" w:hAnsi="Times New Roman" w:cs="Times New Roman"/>
          <w:bCs/>
          <w:color w:val="000000" w:themeColor="text1"/>
          <w:sz w:val="24"/>
          <w:szCs w:val="24"/>
          <w:lang w:eastAsia="vi-VN"/>
        </w:rPr>
        <w:t xml:space="preserve"> phụ thuộc của độ tan hai</w:t>
      </w:r>
      <w:r w:rsidRPr="003608C1">
        <w:rPr>
          <w:rFonts w:ascii="Times New Roman" w:eastAsia="Times New Roman" w:hAnsi="Times New Roman" w:cs="Times New Roman"/>
          <w:bCs/>
          <w:color w:val="000000" w:themeColor="text1"/>
          <w:sz w:val="24"/>
          <w:szCs w:val="24"/>
          <w:lang w:val="vi-VN" w:eastAsia="vi-VN"/>
        </w:rPr>
        <w:t xml:space="preserve"> muối NaCl, KCl được</w:t>
      </w:r>
      <w:r w:rsidRPr="003608C1">
        <w:rPr>
          <w:rFonts w:ascii="Times New Roman" w:eastAsia="Times New Roman" w:hAnsi="Times New Roman" w:cs="Times New Roman"/>
          <w:bCs/>
          <w:color w:val="000000" w:themeColor="text1"/>
          <w:sz w:val="24"/>
          <w:szCs w:val="24"/>
          <w:lang w:eastAsia="vi-VN"/>
        </w:rPr>
        <w:t xml:space="preserve"> biểu diễn ở bảng</w:t>
      </w:r>
      <w:r w:rsidRPr="003608C1">
        <w:rPr>
          <w:rFonts w:ascii="Times New Roman" w:eastAsia="Times New Roman" w:hAnsi="Times New Roman" w:cs="Times New Roman"/>
          <w:bCs/>
          <w:color w:val="000000" w:themeColor="text1"/>
          <w:sz w:val="24"/>
          <w:szCs w:val="24"/>
          <w:lang w:val="vi-VN" w:eastAsia="vi-VN"/>
        </w:rPr>
        <w:t xml:space="preserve"> sau:</w:t>
      </w:r>
    </w:p>
    <w:tbl>
      <w:tblPr>
        <w:tblStyle w:val="TableGrid1"/>
        <w:tblW w:w="4450" w:type="pct"/>
        <w:jc w:val="center"/>
        <w:tblLook w:val="04A0" w:firstRow="1" w:lastRow="0" w:firstColumn="1" w:lastColumn="0" w:noHBand="0" w:noVBand="1"/>
      </w:tblPr>
      <w:tblGrid>
        <w:gridCol w:w="1040"/>
        <w:gridCol w:w="1030"/>
        <w:gridCol w:w="1030"/>
        <w:gridCol w:w="1029"/>
        <w:gridCol w:w="1030"/>
        <w:gridCol w:w="1030"/>
        <w:gridCol w:w="1028"/>
        <w:gridCol w:w="1029"/>
        <w:gridCol w:w="1028"/>
      </w:tblGrid>
      <w:tr w:rsidR="00F327EB" w:rsidRPr="003608C1" w14:paraId="155E1C1B" w14:textId="77777777" w:rsidTr="008B2050">
        <w:trPr>
          <w:trHeight w:val="276"/>
          <w:jc w:val="center"/>
        </w:trPr>
        <w:tc>
          <w:tcPr>
            <w:tcW w:w="560" w:type="pct"/>
            <w:vAlign w:val="center"/>
            <w:hideMark/>
          </w:tcPr>
          <w:p w14:paraId="5FAE38ED"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t°C</w:t>
            </w:r>
          </w:p>
        </w:tc>
        <w:tc>
          <w:tcPr>
            <w:tcW w:w="555" w:type="pct"/>
            <w:vAlign w:val="center"/>
            <w:hideMark/>
          </w:tcPr>
          <w:p w14:paraId="39CACAC4"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0</w:t>
            </w:r>
          </w:p>
        </w:tc>
        <w:tc>
          <w:tcPr>
            <w:tcW w:w="555" w:type="pct"/>
            <w:vAlign w:val="center"/>
            <w:hideMark/>
          </w:tcPr>
          <w:p w14:paraId="33D1A5E8"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10</w:t>
            </w:r>
          </w:p>
        </w:tc>
        <w:tc>
          <w:tcPr>
            <w:tcW w:w="554" w:type="pct"/>
            <w:vAlign w:val="center"/>
            <w:hideMark/>
          </w:tcPr>
          <w:p w14:paraId="0CD693EB"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20</w:t>
            </w:r>
          </w:p>
        </w:tc>
        <w:tc>
          <w:tcPr>
            <w:tcW w:w="555" w:type="pct"/>
            <w:vAlign w:val="center"/>
            <w:hideMark/>
          </w:tcPr>
          <w:p w14:paraId="1EF561A9"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30</w:t>
            </w:r>
          </w:p>
        </w:tc>
        <w:tc>
          <w:tcPr>
            <w:tcW w:w="555" w:type="pct"/>
            <w:vAlign w:val="center"/>
            <w:hideMark/>
          </w:tcPr>
          <w:p w14:paraId="46B04837"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50</w:t>
            </w:r>
          </w:p>
        </w:tc>
        <w:tc>
          <w:tcPr>
            <w:tcW w:w="554" w:type="pct"/>
            <w:vAlign w:val="center"/>
            <w:hideMark/>
          </w:tcPr>
          <w:p w14:paraId="73CF4C2E"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70</w:t>
            </w:r>
          </w:p>
        </w:tc>
        <w:tc>
          <w:tcPr>
            <w:tcW w:w="555" w:type="pct"/>
            <w:vAlign w:val="center"/>
            <w:hideMark/>
          </w:tcPr>
          <w:p w14:paraId="72AA779F"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90</w:t>
            </w:r>
          </w:p>
        </w:tc>
        <w:tc>
          <w:tcPr>
            <w:tcW w:w="554" w:type="pct"/>
            <w:vAlign w:val="center"/>
            <w:hideMark/>
          </w:tcPr>
          <w:p w14:paraId="10BBF2CB"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100</w:t>
            </w:r>
          </w:p>
        </w:tc>
      </w:tr>
      <w:tr w:rsidR="00F327EB" w:rsidRPr="003608C1" w14:paraId="3259CBC4" w14:textId="77777777" w:rsidTr="008B2050">
        <w:trPr>
          <w:trHeight w:val="276"/>
          <w:jc w:val="center"/>
        </w:trPr>
        <w:tc>
          <w:tcPr>
            <w:tcW w:w="560" w:type="pct"/>
            <w:vAlign w:val="center"/>
            <w:hideMark/>
          </w:tcPr>
          <w:p w14:paraId="566900CA"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S(NaCl)</w:t>
            </w:r>
          </w:p>
        </w:tc>
        <w:tc>
          <w:tcPr>
            <w:tcW w:w="555" w:type="pct"/>
            <w:vAlign w:val="center"/>
            <w:hideMark/>
          </w:tcPr>
          <w:p w14:paraId="15501C14"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35,6</w:t>
            </w:r>
          </w:p>
        </w:tc>
        <w:tc>
          <w:tcPr>
            <w:tcW w:w="555" w:type="pct"/>
            <w:vAlign w:val="center"/>
            <w:hideMark/>
          </w:tcPr>
          <w:p w14:paraId="3D51E4D0"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35,7</w:t>
            </w:r>
          </w:p>
        </w:tc>
        <w:tc>
          <w:tcPr>
            <w:tcW w:w="554" w:type="pct"/>
            <w:vAlign w:val="center"/>
            <w:hideMark/>
          </w:tcPr>
          <w:p w14:paraId="09C3C639"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35,8</w:t>
            </w:r>
          </w:p>
        </w:tc>
        <w:tc>
          <w:tcPr>
            <w:tcW w:w="555" w:type="pct"/>
            <w:vAlign w:val="center"/>
            <w:hideMark/>
          </w:tcPr>
          <w:p w14:paraId="36983733"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36,7</w:t>
            </w:r>
          </w:p>
        </w:tc>
        <w:tc>
          <w:tcPr>
            <w:tcW w:w="555" w:type="pct"/>
            <w:vAlign w:val="center"/>
            <w:hideMark/>
          </w:tcPr>
          <w:p w14:paraId="088A65BD"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37,5</w:t>
            </w:r>
          </w:p>
        </w:tc>
        <w:tc>
          <w:tcPr>
            <w:tcW w:w="554" w:type="pct"/>
            <w:vAlign w:val="center"/>
            <w:hideMark/>
          </w:tcPr>
          <w:p w14:paraId="406DBEB4"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37,5</w:t>
            </w:r>
          </w:p>
        </w:tc>
        <w:tc>
          <w:tcPr>
            <w:tcW w:w="555" w:type="pct"/>
            <w:vAlign w:val="center"/>
            <w:hideMark/>
          </w:tcPr>
          <w:p w14:paraId="4D39DE53"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38,5</w:t>
            </w:r>
          </w:p>
        </w:tc>
        <w:tc>
          <w:tcPr>
            <w:tcW w:w="554" w:type="pct"/>
            <w:vAlign w:val="center"/>
            <w:hideMark/>
          </w:tcPr>
          <w:p w14:paraId="4012F550"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39,1</w:t>
            </w:r>
          </w:p>
        </w:tc>
      </w:tr>
      <w:tr w:rsidR="00F327EB" w:rsidRPr="003608C1" w14:paraId="0FFF70C2" w14:textId="77777777" w:rsidTr="008B2050">
        <w:trPr>
          <w:trHeight w:val="276"/>
          <w:jc w:val="center"/>
        </w:trPr>
        <w:tc>
          <w:tcPr>
            <w:tcW w:w="560" w:type="pct"/>
            <w:vAlign w:val="center"/>
            <w:hideMark/>
          </w:tcPr>
          <w:p w14:paraId="39EADF8B"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S(KCl)</w:t>
            </w:r>
          </w:p>
        </w:tc>
        <w:tc>
          <w:tcPr>
            <w:tcW w:w="555" w:type="pct"/>
            <w:vAlign w:val="center"/>
            <w:hideMark/>
          </w:tcPr>
          <w:p w14:paraId="028E99F6"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28,5</w:t>
            </w:r>
          </w:p>
        </w:tc>
        <w:tc>
          <w:tcPr>
            <w:tcW w:w="555" w:type="pct"/>
            <w:vAlign w:val="center"/>
            <w:hideMark/>
          </w:tcPr>
          <w:p w14:paraId="33B52A44"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32,0</w:t>
            </w:r>
          </w:p>
        </w:tc>
        <w:tc>
          <w:tcPr>
            <w:tcW w:w="554" w:type="pct"/>
            <w:vAlign w:val="center"/>
            <w:hideMark/>
          </w:tcPr>
          <w:p w14:paraId="48233983"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34,7</w:t>
            </w:r>
          </w:p>
        </w:tc>
        <w:tc>
          <w:tcPr>
            <w:tcW w:w="555" w:type="pct"/>
            <w:vAlign w:val="center"/>
            <w:hideMark/>
          </w:tcPr>
          <w:p w14:paraId="0A623A06"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42,8</w:t>
            </w:r>
          </w:p>
        </w:tc>
        <w:tc>
          <w:tcPr>
            <w:tcW w:w="555" w:type="pct"/>
            <w:vAlign w:val="center"/>
            <w:hideMark/>
          </w:tcPr>
          <w:p w14:paraId="7558AD13"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48,3</w:t>
            </w:r>
          </w:p>
        </w:tc>
        <w:tc>
          <w:tcPr>
            <w:tcW w:w="554" w:type="pct"/>
            <w:vAlign w:val="center"/>
            <w:hideMark/>
          </w:tcPr>
          <w:p w14:paraId="65F4BB3E"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48,3</w:t>
            </w:r>
          </w:p>
        </w:tc>
        <w:tc>
          <w:tcPr>
            <w:tcW w:w="555" w:type="pct"/>
            <w:vAlign w:val="center"/>
            <w:hideMark/>
          </w:tcPr>
          <w:p w14:paraId="78C037C6"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53,8</w:t>
            </w:r>
          </w:p>
        </w:tc>
        <w:tc>
          <w:tcPr>
            <w:tcW w:w="554" w:type="pct"/>
            <w:vAlign w:val="center"/>
            <w:hideMark/>
          </w:tcPr>
          <w:p w14:paraId="0128A99C"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56,6</w:t>
            </w:r>
          </w:p>
        </w:tc>
      </w:tr>
    </w:tbl>
    <w:p w14:paraId="559586F6" w14:textId="77777777" w:rsidR="00F327EB" w:rsidRPr="003608C1" w:rsidRDefault="00F327EB" w:rsidP="006460D9">
      <w:pPr>
        <w:spacing w:after="0"/>
        <w:jc w:val="both"/>
        <w:rPr>
          <w:rFonts w:ascii="Times New Roman" w:hAnsi="Times New Roman" w:cs="Times New Roman"/>
          <w:bCs/>
          <w:color w:val="000000" w:themeColor="text1"/>
          <w:sz w:val="24"/>
          <w:szCs w:val="24"/>
          <w:lang w:val="vi-VN"/>
        </w:rPr>
      </w:pPr>
      <w:r w:rsidRPr="003608C1">
        <w:rPr>
          <w:rFonts w:ascii="Times New Roman" w:hAnsi="Times New Roman" w:cs="Times New Roman"/>
          <w:bCs/>
          <w:color w:val="000000" w:themeColor="text1"/>
          <w:sz w:val="24"/>
          <w:szCs w:val="24"/>
        </w:rPr>
        <w:t>Hãy</w:t>
      </w:r>
      <w:r w:rsidRPr="003608C1">
        <w:rPr>
          <w:rFonts w:ascii="Times New Roman" w:hAnsi="Times New Roman" w:cs="Times New Roman"/>
          <w:bCs/>
          <w:color w:val="000000" w:themeColor="text1"/>
          <w:sz w:val="24"/>
          <w:szCs w:val="24"/>
          <w:lang w:val="vi-VN"/>
        </w:rPr>
        <w:t xml:space="preserve"> trả lời các nhận định sau đúng hay sai?</w:t>
      </w:r>
    </w:p>
    <w:p w14:paraId="64677175" w14:textId="77777777" w:rsidR="00F327EB" w:rsidRPr="003608C1" w:rsidRDefault="00F327EB" w:rsidP="006460D9">
      <w:pPr>
        <w:spacing w:after="0"/>
        <w:jc w:val="both"/>
        <w:rPr>
          <w:rFonts w:ascii="Times New Roman" w:hAnsi="Times New Roman" w:cs="Times New Roman"/>
          <w:bCs/>
          <w:color w:val="000000" w:themeColor="text1"/>
          <w:sz w:val="24"/>
          <w:szCs w:val="24"/>
          <w:lang w:val="vi-VN"/>
        </w:rPr>
      </w:pPr>
      <w:r w:rsidRPr="003317EB">
        <w:rPr>
          <w:rFonts w:ascii="Times New Roman" w:hAnsi="Times New Roman" w:cs="Times New Roman"/>
          <w:b/>
          <w:bCs/>
          <w:color w:val="0070C0"/>
          <w:sz w:val="24"/>
          <w:szCs w:val="24"/>
        </w:rPr>
        <w:t>a</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color w:val="000000" w:themeColor="text1"/>
          <w:sz w:val="24"/>
          <w:szCs w:val="24"/>
        </w:rPr>
        <w:t>Phương pháp tách</w:t>
      </w:r>
      <w:r w:rsidRPr="003608C1">
        <w:rPr>
          <w:rFonts w:ascii="Times New Roman" w:hAnsi="Times New Roman" w:cs="Times New Roman"/>
          <w:bCs/>
          <w:color w:val="000000" w:themeColor="text1"/>
          <w:sz w:val="24"/>
          <w:szCs w:val="24"/>
          <w:lang w:val="vi-VN"/>
        </w:rPr>
        <w:t xml:space="preserve"> các chất như </w:t>
      </w:r>
      <w:r w:rsidRPr="003608C1">
        <w:rPr>
          <w:rFonts w:ascii="Times New Roman" w:hAnsi="Times New Roman" w:cs="Times New Roman"/>
          <w:bCs/>
          <w:color w:val="000000" w:themeColor="text1"/>
          <w:sz w:val="24"/>
          <w:szCs w:val="24"/>
        </w:rPr>
        <w:t>trên được gọi là phương pháp chưng cất</w:t>
      </w:r>
      <w:r w:rsidRPr="003608C1">
        <w:rPr>
          <w:rFonts w:ascii="Times New Roman" w:hAnsi="Times New Roman" w:cs="Times New Roman"/>
          <w:bCs/>
          <w:color w:val="000000" w:themeColor="text1"/>
          <w:sz w:val="24"/>
          <w:szCs w:val="24"/>
          <w:lang w:val="vi-VN"/>
        </w:rPr>
        <w:t>.</w:t>
      </w:r>
    </w:p>
    <w:p w14:paraId="6F786ED1" w14:textId="77777777" w:rsidR="00F327EB" w:rsidRPr="003608C1" w:rsidRDefault="00F327EB" w:rsidP="006460D9">
      <w:pPr>
        <w:tabs>
          <w:tab w:val="left" w:pos="2552"/>
          <w:tab w:val="left" w:pos="5103"/>
          <w:tab w:val="left" w:pos="7655"/>
        </w:tabs>
        <w:spacing w:after="0"/>
        <w:jc w:val="both"/>
        <w:outlineLvl w:val="1"/>
        <w:rPr>
          <w:rFonts w:ascii="Times New Roman" w:eastAsia="Times New Roman" w:hAnsi="Times New Roman" w:cs="Times New Roman"/>
          <w:bCs/>
          <w:color w:val="000000" w:themeColor="text1"/>
          <w:sz w:val="24"/>
          <w:szCs w:val="24"/>
          <w:lang w:val="vi-VN" w:eastAsia="vi-VN"/>
        </w:rPr>
      </w:pPr>
      <w:r w:rsidRPr="003317EB">
        <w:rPr>
          <w:rFonts w:ascii="Times New Roman" w:eastAsia="Times New Roman" w:hAnsi="Times New Roman" w:cs="Times New Roman"/>
          <w:b/>
          <w:bCs/>
          <w:color w:val="0070C0"/>
          <w:sz w:val="24"/>
          <w:szCs w:val="24"/>
          <w:lang w:val="vi-VN" w:eastAsia="vi-VN"/>
        </w:rPr>
        <w:t>b</w:t>
      </w:r>
      <w:r w:rsidRPr="003317EB">
        <w:rPr>
          <w:rFonts w:ascii="Times New Roman" w:eastAsia="Times New Roman" w:hAnsi="Times New Roman" w:cs="Times New Roman"/>
          <w:b/>
          <w:bCs/>
          <w:color w:val="0070C0"/>
          <w:sz w:val="24"/>
          <w:szCs w:val="24"/>
          <w:lang w:eastAsia="vi-VN"/>
        </w:rPr>
        <w:t xml:space="preserve">) </w:t>
      </w:r>
      <w:r w:rsidRPr="003608C1">
        <w:rPr>
          <w:rFonts w:ascii="Times New Roman" w:eastAsia="Times New Roman" w:hAnsi="Times New Roman" w:cs="Times New Roman"/>
          <w:bCs/>
          <w:color w:val="000000" w:themeColor="text1"/>
          <w:sz w:val="24"/>
          <w:szCs w:val="24"/>
          <w:lang w:eastAsia="vi-VN"/>
        </w:rPr>
        <w:t>Độ tan của KCl giảm nhanh hơn của NaCl khi giảm nhiệt độ từ 100</w:t>
      </w:r>
      <w:r w:rsidRPr="003608C1">
        <w:rPr>
          <w:rFonts w:ascii="Times New Roman" w:eastAsia="Times New Roman" w:hAnsi="Times New Roman" w:cs="Times New Roman"/>
          <w:bCs/>
          <w:color w:val="000000" w:themeColor="text1"/>
          <w:sz w:val="24"/>
          <w:szCs w:val="24"/>
          <w:vertAlign w:val="superscript"/>
          <w:lang w:eastAsia="vi-VN"/>
        </w:rPr>
        <w:t>o</w:t>
      </w:r>
      <w:r w:rsidRPr="003608C1">
        <w:rPr>
          <w:rFonts w:ascii="Times New Roman" w:eastAsia="Times New Roman" w:hAnsi="Times New Roman" w:cs="Times New Roman"/>
          <w:bCs/>
          <w:color w:val="000000" w:themeColor="text1"/>
          <w:sz w:val="24"/>
          <w:szCs w:val="24"/>
          <w:lang w:eastAsia="vi-VN"/>
        </w:rPr>
        <w:t>C về 0</w:t>
      </w:r>
      <w:r w:rsidRPr="003608C1">
        <w:rPr>
          <w:rFonts w:ascii="Times New Roman" w:eastAsia="Times New Roman" w:hAnsi="Times New Roman" w:cs="Times New Roman"/>
          <w:bCs/>
          <w:color w:val="000000" w:themeColor="text1"/>
          <w:sz w:val="24"/>
          <w:szCs w:val="24"/>
          <w:vertAlign w:val="superscript"/>
          <w:lang w:eastAsia="vi-VN"/>
        </w:rPr>
        <w:t>o</w:t>
      </w:r>
      <w:r w:rsidRPr="003608C1">
        <w:rPr>
          <w:rFonts w:ascii="Times New Roman" w:eastAsia="Times New Roman" w:hAnsi="Times New Roman" w:cs="Times New Roman"/>
          <w:bCs/>
          <w:color w:val="000000" w:themeColor="text1"/>
          <w:sz w:val="24"/>
          <w:szCs w:val="24"/>
          <w:lang w:eastAsia="vi-VN"/>
        </w:rPr>
        <w:t>C</w:t>
      </w:r>
      <w:r w:rsidRPr="003608C1">
        <w:rPr>
          <w:rFonts w:ascii="Times New Roman" w:eastAsia="Times New Roman" w:hAnsi="Times New Roman" w:cs="Times New Roman"/>
          <w:bCs/>
          <w:color w:val="000000" w:themeColor="text1"/>
          <w:sz w:val="24"/>
          <w:szCs w:val="24"/>
          <w:lang w:val="vi-VN" w:eastAsia="vi-VN"/>
        </w:rPr>
        <w:t>.</w:t>
      </w:r>
    </w:p>
    <w:p w14:paraId="7A40358B" w14:textId="77777777" w:rsidR="00F327EB" w:rsidRPr="003608C1" w:rsidRDefault="00F327EB" w:rsidP="006460D9">
      <w:pPr>
        <w:tabs>
          <w:tab w:val="left" w:pos="2552"/>
          <w:tab w:val="left" w:pos="5103"/>
          <w:tab w:val="left" w:pos="7655"/>
        </w:tabs>
        <w:spacing w:after="0"/>
        <w:jc w:val="both"/>
        <w:outlineLvl w:val="1"/>
        <w:rPr>
          <w:rFonts w:ascii="Times New Roman" w:eastAsia="Times New Roman" w:hAnsi="Times New Roman" w:cs="Times New Roman"/>
          <w:bCs/>
          <w:color w:val="000000" w:themeColor="text1"/>
          <w:sz w:val="24"/>
          <w:szCs w:val="24"/>
          <w:lang w:val="vi-VN" w:eastAsia="vi-VN"/>
        </w:rPr>
      </w:pPr>
      <w:r w:rsidRPr="003317EB">
        <w:rPr>
          <w:rFonts w:ascii="Times New Roman" w:eastAsia="Times New Roman" w:hAnsi="Times New Roman" w:cs="Times New Roman"/>
          <w:b/>
          <w:bCs/>
          <w:color w:val="0070C0"/>
          <w:sz w:val="24"/>
          <w:szCs w:val="24"/>
          <w:lang w:val="vi-VN" w:eastAsia="vi-VN"/>
        </w:rPr>
        <w:t xml:space="preserve">c) </w:t>
      </w:r>
      <w:r w:rsidRPr="003608C1">
        <w:rPr>
          <w:rFonts w:ascii="Times New Roman" w:eastAsia="Times New Roman" w:hAnsi="Times New Roman" w:cs="Times New Roman"/>
          <w:bCs/>
          <w:color w:val="000000" w:themeColor="text1"/>
          <w:sz w:val="24"/>
          <w:szCs w:val="24"/>
          <w:lang w:val="vi-VN" w:eastAsia="vi-VN"/>
        </w:rPr>
        <w:t>Giả thiết của nhóm học sinh là đúng.</w:t>
      </w:r>
    </w:p>
    <w:p w14:paraId="0C530BD0" w14:textId="77777777" w:rsidR="00F327EB" w:rsidRPr="003608C1" w:rsidRDefault="00F327EB" w:rsidP="006460D9">
      <w:pPr>
        <w:tabs>
          <w:tab w:val="left" w:pos="2552"/>
          <w:tab w:val="left" w:pos="5103"/>
          <w:tab w:val="left" w:pos="7655"/>
        </w:tabs>
        <w:spacing w:after="0"/>
        <w:jc w:val="both"/>
        <w:outlineLvl w:val="1"/>
        <w:rPr>
          <w:rFonts w:ascii="Times New Roman" w:hAnsi="Times New Roman" w:cs="Times New Roman"/>
          <w:bCs/>
          <w:color w:val="000000" w:themeColor="text1"/>
          <w:sz w:val="24"/>
          <w:szCs w:val="24"/>
        </w:rPr>
      </w:pPr>
      <w:r w:rsidRPr="003317EB">
        <w:rPr>
          <w:rFonts w:ascii="Times New Roman" w:eastAsia="Times New Roman" w:hAnsi="Times New Roman" w:cs="Times New Roman"/>
          <w:b/>
          <w:bCs/>
          <w:color w:val="0070C0"/>
          <w:sz w:val="24"/>
          <w:szCs w:val="24"/>
          <w:lang w:val="vi-VN" w:eastAsia="vi-VN"/>
        </w:rPr>
        <w:t xml:space="preserve">d) </w:t>
      </w:r>
      <w:r w:rsidRPr="003608C1">
        <w:rPr>
          <w:rFonts w:ascii="Times New Roman" w:eastAsia="Times New Roman" w:hAnsi="Times New Roman" w:cs="Times New Roman"/>
          <w:bCs/>
          <w:color w:val="000000" w:themeColor="text1"/>
          <w:sz w:val="24"/>
          <w:szCs w:val="24"/>
          <w:lang w:val="vi-VN" w:eastAsia="vi-VN"/>
        </w:rPr>
        <w:t>Nhóm học sinh thu được chất rắn Z chỉ chứa KCl.</w:t>
      </w:r>
    </w:p>
    <w:p w14:paraId="68F8D6D8" w14:textId="77777777" w:rsidR="00F327EB" w:rsidRPr="003608C1" w:rsidRDefault="00F327EB" w:rsidP="006460D9">
      <w:pPr>
        <w:tabs>
          <w:tab w:val="left" w:pos="274"/>
          <w:tab w:val="left" w:pos="2835"/>
          <w:tab w:val="left" w:pos="5387"/>
          <w:tab w:val="left" w:pos="7938"/>
        </w:tabs>
        <w:spacing w:after="0"/>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2D5703B9" w14:textId="77777777" w:rsidR="00F327EB" w:rsidRPr="003608C1" w:rsidRDefault="00F327EB" w:rsidP="006460D9">
      <w:pPr>
        <w:shd w:val="clear" w:color="auto" w:fill="FFFFFF" w:themeFill="background1"/>
        <w:spacing w:after="0"/>
        <w:jc w:val="both"/>
        <w:rPr>
          <w:rFonts w:ascii="Times New Roman" w:hAnsi="Times New Roman" w:cs="Times New Roman"/>
          <w:b/>
          <w:sz w:val="24"/>
          <w:szCs w:val="24"/>
          <w:lang w:val="vi-VN"/>
        </w:rPr>
      </w:pPr>
      <w:r w:rsidRPr="003317EB">
        <w:rPr>
          <w:rFonts w:ascii="Times New Roman" w:hAnsi="Times New Roman" w:cs="Times New Roman"/>
          <w:b/>
          <w:color w:val="C00000"/>
          <w:sz w:val="24"/>
          <w:szCs w:val="24"/>
        </w:rPr>
        <w:t xml:space="preserve">Câu </w:t>
      </w:r>
      <w:r w:rsidRPr="003317EB">
        <w:rPr>
          <w:rFonts w:ascii="Times New Roman" w:hAnsi="Times New Roman" w:cs="Times New Roman"/>
          <w:b/>
          <w:color w:val="C00000"/>
          <w:sz w:val="24"/>
          <w:szCs w:val="24"/>
          <w:lang w:val="vi-VN"/>
        </w:rPr>
        <w:t>1</w:t>
      </w:r>
      <w:r w:rsidRPr="003317EB">
        <w:rPr>
          <w:rFonts w:ascii="Times New Roman" w:hAnsi="Times New Roman" w:cs="Times New Roman"/>
          <w:b/>
          <w:color w:val="C00000"/>
          <w:sz w:val="24"/>
          <w:szCs w:val="24"/>
        </w:rPr>
        <w:t>.</w:t>
      </w:r>
      <w:r w:rsidRPr="003608C1">
        <w:rPr>
          <w:rFonts w:ascii="Times New Roman" w:hAnsi="Times New Roman" w:cs="Times New Roman"/>
          <w:b/>
          <w:sz w:val="24"/>
          <w:szCs w:val="24"/>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0</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5</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sz w:val="24"/>
          <w:szCs w:val="24"/>
        </w:rPr>
        <w:t xml:space="preserve"> </w:t>
      </w:r>
      <w:r w:rsidRPr="003608C1">
        <w:rPr>
          <w:rFonts w:ascii="Times New Roman" w:hAnsi="Times New Roman" w:cs="Times New Roman"/>
          <w:iCs/>
          <w:sz w:val="24"/>
          <w:szCs w:val="24"/>
        </w:rPr>
        <w:t xml:space="preserve">Acetylene được dùng làm nhiên liệu trong đèn xì oxygen - acetylene dựa vào năng lượng toả ra của phản ứng:    </w:t>
      </w:r>
      <w:r w:rsidRPr="003608C1">
        <w:rPr>
          <w:rFonts w:ascii="Times New Roman" w:hAnsi="Times New Roman" w:cs="Times New Roman"/>
          <w:sz w:val="24"/>
          <w:szCs w:val="24"/>
        </w:rPr>
        <w:t>C</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 + 2,5O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w:t>
      </w:r>
      <w:r w:rsidRPr="003608C1">
        <w:rPr>
          <w:rFonts w:ascii="Times New Roman" w:hAnsi="Times New Roman" w:cs="Times New Roman"/>
          <w:noProof/>
          <w:color w:val="000000" w:themeColor="text1"/>
          <w:position w:val="-6"/>
          <w:sz w:val="24"/>
          <w:szCs w:val="24"/>
        </w:rPr>
        <w:object w:dxaOrig="720" w:dyaOrig="360" w14:anchorId="797215D2">
          <v:shape id="_x0000_i1460" type="#_x0000_t75" alt="" style="width:36pt;height:18.75pt;mso-width-percent:0;mso-height-percent:0;mso-width-percent:0;mso-height-percent:0" o:ole="">
            <v:imagedata r:id="rId808" o:title=""/>
          </v:shape>
          <o:OLEObject Type="Embed" ProgID="Equation.DSMT4" ShapeID="_x0000_i1460" DrawAspect="Content" ObjectID="_1833292611" r:id="rId809"/>
        </w:object>
      </w:r>
      <w:r w:rsidRPr="003608C1">
        <w:rPr>
          <w:rFonts w:ascii="Times New Roman" w:hAnsi="Times New Roman" w:cs="Times New Roman"/>
          <w:color w:val="000000" w:themeColor="text1"/>
          <w:sz w:val="24"/>
          <w:szCs w:val="24"/>
        </w:rPr>
        <w:t xml:space="preserve"> </w:t>
      </w:r>
      <w:r w:rsidRPr="003608C1">
        <w:rPr>
          <w:rFonts w:ascii="Times New Roman" w:hAnsi="Times New Roman" w:cs="Times New Roman"/>
          <w:sz w:val="24"/>
          <w:szCs w:val="24"/>
        </w:rPr>
        <w:t>2CO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O(g).</w:t>
      </w:r>
    </w:p>
    <w:p w14:paraId="7E368F38" w14:textId="77777777" w:rsidR="00F327EB" w:rsidRPr="003608C1" w:rsidRDefault="00F327EB" w:rsidP="006460D9">
      <w:pPr>
        <w:shd w:val="clear" w:color="auto" w:fill="FFFFFF" w:themeFill="background1"/>
        <w:tabs>
          <w:tab w:val="left" w:pos="284"/>
          <w:tab w:val="left" w:pos="567"/>
        </w:tabs>
        <w:spacing w:after="0"/>
        <w:jc w:val="both"/>
        <w:rPr>
          <w:rFonts w:ascii="Times New Roman" w:hAnsi="Times New Roman" w:cs="Times New Roman"/>
          <w:iCs/>
          <w:sz w:val="24"/>
          <w:szCs w:val="24"/>
        </w:rPr>
      </w:pPr>
      <w:r w:rsidRPr="003608C1">
        <w:rPr>
          <w:rFonts w:ascii="Times New Roman" w:hAnsi="Times New Roman" w:cs="Times New Roman"/>
          <w:iCs/>
          <w:sz w:val="24"/>
          <w:szCs w:val="24"/>
          <w:lang w:val="vi-VN"/>
        </w:rPr>
        <w:t xml:space="preserve">          </w:t>
      </w:r>
      <w:r w:rsidRPr="003608C1">
        <w:rPr>
          <w:rFonts w:ascii="Times New Roman" w:hAnsi="Times New Roman" w:cs="Times New Roman"/>
          <w:iCs/>
          <w:sz w:val="24"/>
          <w:szCs w:val="24"/>
        </w:rPr>
        <w:t>Bình khí acetylene loại 40 lít sử dụng trong đèn xì oxygen - acetylene được nạp 5,36 kg khí acetylene hóa lỏng. Trung bình, lượng nhiệt tiêu thụ từ đốt khí acetylene của một</w:t>
      </w:r>
      <w:r w:rsidRPr="003608C1">
        <w:rPr>
          <w:rFonts w:ascii="Times New Roman" w:hAnsi="Times New Roman" w:cs="Times New Roman"/>
          <w:iCs/>
          <w:sz w:val="24"/>
          <w:szCs w:val="24"/>
          <w:lang w:val="vi-VN"/>
        </w:rPr>
        <w:t xml:space="preserve"> </w:t>
      </w:r>
      <w:r w:rsidRPr="003608C1">
        <w:rPr>
          <w:rFonts w:ascii="Times New Roman" w:hAnsi="Times New Roman" w:cs="Times New Roman"/>
          <w:iCs/>
          <w:sz w:val="24"/>
          <w:szCs w:val="24"/>
        </w:rPr>
        <w:t xml:space="preserve">tiệm hàn là 10000 </w:t>
      </w:r>
      <w:r w:rsidRPr="003608C1">
        <w:rPr>
          <w:rFonts w:ascii="Times New Roman" w:hAnsi="Times New Roman" w:cs="Times New Roman"/>
          <w:iCs/>
          <w:sz w:val="24"/>
          <w:szCs w:val="24"/>
        </w:rPr>
        <w:lastRenderedPageBreak/>
        <w:t>kJ/ngày và hiệu suất sử dụng nhiệt là 80%. Sau khoảng</w:t>
      </w:r>
      <w:r w:rsidRPr="003608C1">
        <w:rPr>
          <w:rFonts w:ascii="Times New Roman" w:hAnsi="Times New Roman" w:cs="Times New Roman"/>
          <w:iCs/>
          <w:sz w:val="24"/>
          <w:szCs w:val="24"/>
          <w:lang w:val="vi-VN"/>
        </w:rPr>
        <w:t xml:space="preserve"> </w:t>
      </w:r>
      <w:r w:rsidRPr="003608C1">
        <w:rPr>
          <w:rFonts w:ascii="Times New Roman" w:hAnsi="Times New Roman" w:cs="Times New Roman"/>
          <w:iCs/>
          <w:sz w:val="24"/>
          <w:szCs w:val="24"/>
        </w:rPr>
        <w:t>bao nhiêu ngày tiệm hàn đó sử dụng hết bình khí acetylene trên?</w:t>
      </w:r>
    </w:p>
    <w:p w14:paraId="0E214E55" w14:textId="77777777" w:rsidR="00F327EB" w:rsidRPr="003608C1" w:rsidRDefault="00F327EB" w:rsidP="006460D9">
      <w:pPr>
        <w:shd w:val="clear" w:color="auto" w:fill="FFFFFF" w:themeFill="background1"/>
        <w:spacing w:after="0"/>
        <w:jc w:val="both"/>
        <w:rPr>
          <w:rFonts w:ascii="Times New Roman" w:hAnsi="Times New Roman" w:cs="Times New Roman"/>
          <w:i/>
          <w:iCs/>
          <w:sz w:val="24"/>
          <w:szCs w:val="24"/>
          <w:lang w:val="vi-VN"/>
        </w:rPr>
      </w:pPr>
      <w:r w:rsidRPr="003608C1">
        <w:rPr>
          <w:rFonts w:ascii="Times New Roman" w:hAnsi="Times New Roman" w:cs="Times New Roman"/>
          <w:iCs/>
          <w:sz w:val="24"/>
          <w:szCs w:val="24"/>
        </w:rPr>
        <w:t>Biết năng lượng các liên kết (</w:t>
      </w:r>
      <w:r w:rsidRPr="003608C1">
        <w:rPr>
          <w:rFonts w:ascii="Times New Roman" w:hAnsi="Times New Roman" w:cs="Times New Roman"/>
          <w:iCs/>
          <w:sz w:val="24"/>
          <w:szCs w:val="24"/>
          <w:lang w:val="vi-VN"/>
        </w:rPr>
        <w:t>k</w:t>
      </w:r>
      <w:r w:rsidRPr="003608C1">
        <w:rPr>
          <w:rFonts w:ascii="Times New Roman" w:hAnsi="Times New Roman" w:cs="Times New Roman"/>
          <w:iCs/>
          <w:sz w:val="24"/>
          <w:szCs w:val="24"/>
        </w:rPr>
        <w:t>J</w:t>
      </w:r>
      <w:r w:rsidRPr="003608C1">
        <w:rPr>
          <w:rFonts w:ascii="Times New Roman" w:hAnsi="Times New Roman" w:cs="Times New Roman"/>
          <w:iCs/>
          <w:sz w:val="24"/>
          <w:szCs w:val="24"/>
          <w:lang w:val="vi-VN"/>
        </w:rPr>
        <w:t>/mol</w:t>
      </w:r>
      <w:r w:rsidRPr="003608C1">
        <w:rPr>
          <w:rFonts w:ascii="Times New Roman" w:hAnsi="Times New Roman" w:cs="Times New Roman"/>
          <w:iCs/>
          <w:sz w:val="24"/>
          <w:szCs w:val="24"/>
        </w:rPr>
        <w:t xml:space="preserve">): </w:t>
      </w:r>
      <w:r w:rsidRPr="003608C1">
        <w:rPr>
          <w:rFonts w:ascii="Times New Roman" w:eastAsia="Times New Roman" w:hAnsi="Times New Roman" w:cs="Times New Roman"/>
          <w:color w:val="202124"/>
          <w:sz w:val="24"/>
          <w:szCs w:val="24"/>
        </w:rPr>
        <w:t xml:space="preserve">C≡C (839); </w:t>
      </w:r>
      <w:r w:rsidRPr="003608C1">
        <w:rPr>
          <w:rFonts w:ascii="Times New Roman" w:hAnsi="Times New Roman" w:cs="Times New Roman"/>
          <w:sz w:val="24"/>
          <w:szCs w:val="24"/>
        </w:rPr>
        <w:t>C – H (413</w:t>
      </w:r>
      <w:r w:rsidRPr="003608C1">
        <w:rPr>
          <w:rFonts w:ascii="Times New Roman" w:eastAsia="Times New Roman" w:hAnsi="Times New Roman" w:cs="Times New Roman"/>
          <w:color w:val="202124"/>
          <w:sz w:val="24"/>
          <w:szCs w:val="24"/>
        </w:rPr>
        <w:t xml:space="preserve">); </w:t>
      </w:r>
      <w:r w:rsidRPr="003608C1">
        <w:rPr>
          <w:rFonts w:ascii="Times New Roman" w:hAnsi="Times New Roman" w:cs="Times New Roman"/>
          <w:sz w:val="24"/>
          <w:szCs w:val="24"/>
        </w:rPr>
        <w:t>O-H (464); C=O (799); O=O (</w:t>
      </w:r>
      <w:r w:rsidRPr="003608C1">
        <w:rPr>
          <w:rFonts w:ascii="Times New Roman" w:eastAsia="Times New Roman" w:hAnsi="Times New Roman" w:cs="Times New Roman"/>
          <w:color w:val="202124"/>
          <w:sz w:val="24"/>
          <w:szCs w:val="24"/>
        </w:rPr>
        <w:t>498).</w:t>
      </w:r>
      <w:r w:rsidRPr="003608C1">
        <w:rPr>
          <w:rFonts w:ascii="Times New Roman" w:eastAsia="Times New Roman" w:hAnsi="Times New Roman" w:cs="Times New Roman"/>
          <w:color w:val="202124"/>
          <w:sz w:val="24"/>
          <w:szCs w:val="24"/>
          <w:lang w:val="vi-VN"/>
        </w:rPr>
        <w:t xml:space="preserve"> </w:t>
      </w:r>
      <w:r w:rsidRPr="003608C1">
        <w:rPr>
          <w:rFonts w:ascii="Times New Roman" w:eastAsia="Times New Roman" w:hAnsi="Times New Roman" w:cs="Times New Roman"/>
          <w:i/>
          <w:iCs/>
          <w:color w:val="202124"/>
          <w:sz w:val="24"/>
          <w:szCs w:val="24"/>
          <w:lang w:val="vi-VN"/>
        </w:rPr>
        <w:t>Biết</w:t>
      </w:r>
      <w:r w:rsidRPr="003608C1">
        <w:rPr>
          <w:rFonts w:ascii="Times New Roman" w:eastAsia="Times New Roman" w:hAnsi="Times New Roman" w:cs="Times New Roman"/>
          <w:color w:val="202124"/>
          <w:sz w:val="24"/>
          <w:szCs w:val="24"/>
          <w:lang w:val="vi-VN"/>
        </w:rPr>
        <w:t xml:space="preserve"> </w:t>
      </w:r>
      <w:r w:rsidRPr="003608C1">
        <w:rPr>
          <w:rFonts w:ascii="Times New Roman" w:eastAsia="Times New Roman" w:hAnsi="Times New Roman" w:cs="Times New Roman"/>
          <w:i/>
          <w:iCs/>
          <w:color w:val="202124"/>
          <w:sz w:val="24"/>
          <w:szCs w:val="24"/>
          <w:lang w:val="vi-VN"/>
        </w:rPr>
        <w:t>số ngày làm tròn đến hàng đơn vị.</w:t>
      </w:r>
    </w:p>
    <w:p w14:paraId="2EC6D771" w14:textId="77777777" w:rsidR="00F327EB" w:rsidRPr="003608C1" w:rsidRDefault="00F327EB" w:rsidP="006460D9">
      <w:pPr>
        <w:spacing w:after="0"/>
        <w:rPr>
          <w:rFonts w:ascii="Times New Roman" w:hAnsi="Times New Roman" w:cs="Times New Roman"/>
          <w:b/>
          <w:bCs/>
          <w:sz w:val="24"/>
          <w:szCs w:val="24"/>
          <w:lang w:val="vi-VN"/>
        </w:rPr>
      </w:pPr>
      <w:r w:rsidRPr="003608C1">
        <w:rPr>
          <w:rFonts w:ascii="Times New Roman" w:hAnsi="Times New Roman" w:cs="Times New Roman"/>
          <w:b/>
          <w:bCs/>
          <w:sz w:val="24"/>
          <w:szCs w:val="24"/>
        </w:rPr>
        <w:t>Câu 2</w:t>
      </w:r>
      <w:r w:rsidRPr="003608C1">
        <w:rPr>
          <w:rFonts w:ascii="Times New Roman" w:hAnsi="Times New Roman" w:cs="Times New Roman"/>
          <w:b/>
          <w:bCs/>
          <w:sz w:val="24"/>
          <w:szCs w:val="24"/>
          <w:lang w:val="vi-VN"/>
        </w:rPr>
        <w:t xml:space="preserve"> (</w:t>
      </w:r>
      <w:r w:rsidRPr="003608C1">
        <w:rPr>
          <w:rFonts w:ascii="Times New Roman" w:hAnsi="Times New Roman" w:cs="Times New Roman"/>
          <w:b/>
          <w:bCs/>
          <w:sz w:val="24"/>
          <w:szCs w:val="24"/>
        </w:rPr>
        <w:t>Hóa 11 – Chương 5</w:t>
      </w:r>
      <w:r w:rsidRPr="003608C1">
        <w:rPr>
          <w:rFonts w:ascii="Times New Roman" w:hAnsi="Times New Roman" w:cs="Times New Roman"/>
          <w:b/>
          <w:bCs/>
          <w:sz w:val="24"/>
          <w:szCs w:val="24"/>
          <w:lang w:val="vi-VN"/>
        </w:rPr>
        <w:t xml:space="preserve">) </w:t>
      </w:r>
      <w:r w:rsidRPr="003608C1">
        <w:rPr>
          <w:rFonts w:ascii="Times New Roman" w:hAnsi="Times New Roman" w:cs="Times New Roman"/>
          <w:sz w:val="24"/>
          <w:szCs w:val="24"/>
          <w:lang w:val="vi-VN"/>
        </w:rPr>
        <w:t>Cho sơ đồ các phản ứng sau:</w:t>
      </w:r>
    </w:p>
    <w:p w14:paraId="1D43C53F"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6F7D99C1" wp14:editId="408077E0">
            <wp:extent cx="2973705" cy="1009816"/>
            <wp:effectExtent l="0" t="0" r="0" b="6350"/>
            <wp:docPr id="134113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33938" name=""/>
                    <pic:cNvPicPr/>
                  </pic:nvPicPr>
                  <pic:blipFill>
                    <a:blip r:embed="rId810" cstate="email">
                      <a:extLst>
                        <a:ext uri="{28A0092B-C50C-407E-A947-70E740481C1C}">
                          <a14:useLocalDpi xmlns:a14="http://schemas.microsoft.com/office/drawing/2010/main"/>
                        </a:ext>
                      </a:extLst>
                    </a:blip>
                    <a:stretch>
                      <a:fillRect/>
                    </a:stretch>
                  </pic:blipFill>
                  <pic:spPr>
                    <a:xfrm>
                      <a:off x="0" y="0"/>
                      <a:ext cx="2998062" cy="1018087"/>
                    </a:xfrm>
                    <a:prstGeom prst="rect">
                      <a:avLst/>
                    </a:prstGeom>
                  </pic:spPr>
                </pic:pic>
              </a:graphicData>
            </a:graphic>
          </wp:inline>
        </w:drawing>
      </w:r>
    </w:p>
    <w:p w14:paraId="4BF2C865"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sz w:val="24"/>
          <w:szCs w:val="24"/>
          <w:lang w:val="vi-VN"/>
        </w:rPr>
      </w:pPr>
      <w:r w:rsidRPr="003608C1">
        <w:rPr>
          <w:rFonts w:ascii="Times New Roman" w:hAnsi="Times New Roman" w:cs="Times New Roman"/>
          <w:sz w:val="24"/>
          <w:szCs w:val="24"/>
        </w:rPr>
        <w:t>Hãy</w:t>
      </w:r>
      <w:r w:rsidRPr="003608C1">
        <w:rPr>
          <w:rFonts w:ascii="Times New Roman" w:hAnsi="Times New Roman" w:cs="Times New Roman"/>
          <w:sz w:val="24"/>
          <w:szCs w:val="24"/>
          <w:lang w:val="vi-VN"/>
        </w:rPr>
        <w:t xml:space="preserve"> lập thành bộ bốn số theo trình tự các phản ứng: oxi hoá aldehyde, cộng hydrogen cyanide, khử aldehyde, tạo iodoform?</w:t>
      </w:r>
    </w:p>
    <w:p w14:paraId="3BFEA19C"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C00000"/>
          <w:sz w:val="24"/>
          <w:szCs w:val="24"/>
        </w:rPr>
        <w:t xml:space="preserve">Câu </w:t>
      </w:r>
      <w:r w:rsidRPr="003317EB">
        <w:rPr>
          <w:rFonts w:ascii="Times New Roman" w:hAnsi="Times New Roman" w:cs="Times New Roman"/>
          <w:b/>
          <w:color w:val="C00000"/>
          <w:sz w:val="24"/>
          <w:szCs w:val="24"/>
          <w:lang w:val="vi-VN"/>
        </w:rPr>
        <w:t>3.</w:t>
      </w:r>
      <w:r w:rsidRPr="003608C1">
        <w:rPr>
          <w:rFonts w:ascii="Times New Roman" w:hAnsi="Times New Roman" w:cs="Times New Roman"/>
          <w:b/>
          <w:sz w:val="24"/>
          <w:szCs w:val="24"/>
          <w:lang w:val="vi-VN"/>
        </w:rPr>
        <w:t xml:space="preserve"> </w:t>
      </w:r>
      <w:r w:rsidRPr="003608C1">
        <w:rPr>
          <w:rFonts w:ascii="Times New Roman" w:hAnsi="Times New Roman" w:cs="Times New Roman"/>
          <w:b/>
          <w:bCs/>
          <w:sz w:val="24"/>
          <w:szCs w:val="24"/>
          <w:lang w:val="vi-VN"/>
        </w:rPr>
        <w:t>(</w:t>
      </w:r>
      <w:r w:rsidRPr="003608C1">
        <w:rPr>
          <w:rFonts w:ascii="Times New Roman" w:hAnsi="Times New Roman" w:cs="Times New Roman"/>
          <w:b/>
          <w:bCs/>
          <w:sz w:val="24"/>
          <w:szCs w:val="24"/>
        </w:rPr>
        <w:t>Hóa 1</w:t>
      </w:r>
      <w:r w:rsidRPr="003608C1">
        <w:rPr>
          <w:rFonts w:ascii="Times New Roman" w:hAnsi="Times New Roman" w:cs="Times New Roman"/>
          <w:b/>
          <w:bCs/>
          <w:sz w:val="24"/>
          <w:szCs w:val="24"/>
          <w:lang w:val="vi-VN"/>
        </w:rPr>
        <w:t>2</w:t>
      </w:r>
      <w:r w:rsidRPr="003608C1">
        <w:rPr>
          <w:rFonts w:ascii="Times New Roman" w:hAnsi="Times New Roman" w:cs="Times New Roman"/>
          <w:b/>
          <w:bCs/>
          <w:sz w:val="24"/>
          <w:szCs w:val="24"/>
        </w:rPr>
        <w:t xml:space="preserve"> – Chương </w:t>
      </w:r>
      <w:r w:rsidRPr="003608C1">
        <w:rPr>
          <w:rFonts w:ascii="Times New Roman" w:hAnsi="Times New Roman" w:cs="Times New Roman"/>
          <w:b/>
          <w:bCs/>
          <w:sz w:val="24"/>
          <w:szCs w:val="24"/>
          <w:lang w:val="vi-VN"/>
        </w:rPr>
        <w:t>2)</w:t>
      </w:r>
      <w:r w:rsidRPr="003608C1">
        <w:rPr>
          <w:rFonts w:ascii="Times New Roman" w:hAnsi="Times New Roman" w:cs="Times New Roman"/>
          <w:b/>
          <w:sz w:val="24"/>
          <w:szCs w:val="24"/>
          <w:lang w:val="vi-VN"/>
        </w:rPr>
        <w:t xml:space="preserve"> </w:t>
      </w:r>
      <w:r w:rsidRPr="003608C1">
        <w:rPr>
          <w:rFonts w:ascii="Times New Roman" w:hAnsi="Times New Roman" w:cs="Times New Roman"/>
          <w:sz w:val="24"/>
          <w:szCs w:val="24"/>
        </w:rPr>
        <w:t xml:space="preserve">Tiến hành nghiên cứu phản ứng giữa glucose với methanol (xúc tác HCl khan) trong đó nguyên tử oxygen trong phân tử methanol là đồng vị </w:t>
      </w:r>
      <w:r w:rsidRPr="003608C1">
        <w:rPr>
          <w:rFonts w:ascii="Times New Roman" w:hAnsi="Times New Roman" w:cs="Times New Roman"/>
          <w:sz w:val="24"/>
          <w:szCs w:val="24"/>
          <w:vertAlign w:val="superscript"/>
        </w:rPr>
        <w:t>18</w:t>
      </w:r>
      <w:r w:rsidRPr="003608C1">
        <w:rPr>
          <w:rFonts w:ascii="Times New Roman" w:hAnsi="Times New Roman" w:cs="Times New Roman"/>
          <w:sz w:val="24"/>
          <w:szCs w:val="24"/>
        </w:rPr>
        <w:t xml:space="preserve">O, các nguyên tử trong glucose là đồng vị </w:t>
      </w:r>
      <w:r w:rsidRPr="003608C1">
        <w:rPr>
          <w:rFonts w:ascii="Times New Roman" w:hAnsi="Times New Roman" w:cs="Times New Roman"/>
          <w:sz w:val="24"/>
          <w:szCs w:val="24"/>
          <w:vertAlign w:val="superscript"/>
        </w:rPr>
        <w:t>12</w:t>
      </w:r>
      <w:r w:rsidRPr="003608C1">
        <w:rPr>
          <w:rFonts w:ascii="Times New Roman" w:hAnsi="Times New Roman" w:cs="Times New Roman"/>
          <w:sz w:val="24"/>
          <w:szCs w:val="24"/>
        </w:rPr>
        <w:t xml:space="preserve">C; </w:t>
      </w:r>
      <w:r w:rsidRPr="003608C1">
        <w:rPr>
          <w:rFonts w:ascii="Times New Roman" w:hAnsi="Times New Roman" w:cs="Times New Roman"/>
          <w:sz w:val="24"/>
          <w:szCs w:val="24"/>
          <w:vertAlign w:val="superscript"/>
        </w:rPr>
        <w:t>1</w:t>
      </w:r>
      <w:r w:rsidRPr="003608C1">
        <w:rPr>
          <w:rFonts w:ascii="Times New Roman" w:hAnsi="Times New Roman" w:cs="Times New Roman"/>
          <w:sz w:val="24"/>
          <w:szCs w:val="24"/>
        </w:rPr>
        <w:t xml:space="preserve">H và </w:t>
      </w:r>
      <w:r w:rsidRPr="003608C1">
        <w:rPr>
          <w:rFonts w:ascii="Times New Roman" w:hAnsi="Times New Roman" w:cs="Times New Roman"/>
          <w:sz w:val="24"/>
          <w:szCs w:val="24"/>
          <w:vertAlign w:val="superscript"/>
        </w:rPr>
        <w:t>16</w:t>
      </w:r>
      <w:r w:rsidRPr="003608C1">
        <w:rPr>
          <w:rFonts w:ascii="Times New Roman" w:hAnsi="Times New Roman" w:cs="Times New Roman"/>
          <w:sz w:val="24"/>
          <w:szCs w:val="24"/>
        </w:rPr>
        <w:t>O và trong</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 xml:space="preserve">methanol là đồng vị </w:t>
      </w:r>
      <w:r w:rsidRPr="003608C1">
        <w:rPr>
          <w:rFonts w:ascii="Times New Roman" w:hAnsi="Times New Roman" w:cs="Times New Roman"/>
          <w:sz w:val="24"/>
          <w:szCs w:val="24"/>
          <w:vertAlign w:val="superscript"/>
        </w:rPr>
        <w:t>12</w:t>
      </w:r>
      <w:r w:rsidRPr="003608C1">
        <w:rPr>
          <w:rFonts w:ascii="Times New Roman" w:hAnsi="Times New Roman" w:cs="Times New Roman"/>
          <w:sz w:val="24"/>
          <w:szCs w:val="24"/>
        </w:rPr>
        <w:t xml:space="preserve">C; </w:t>
      </w:r>
      <w:r w:rsidRPr="003608C1">
        <w:rPr>
          <w:rFonts w:ascii="Times New Roman" w:hAnsi="Times New Roman" w:cs="Times New Roman"/>
          <w:sz w:val="24"/>
          <w:szCs w:val="24"/>
          <w:vertAlign w:val="superscript"/>
        </w:rPr>
        <w:t>1</w:t>
      </w:r>
      <w:r w:rsidRPr="003608C1">
        <w:rPr>
          <w:rFonts w:ascii="Times New Roman" w:hAnsi="Times New Roman" w:cs="Times New Roman"/>
          <w:sz w:val="24"/>
          <w:szCs w:val="24"/>
        </w:rPr>
        <w:t>H. Kết quả thí nghiệm thu được như sau:</w:t>
      </w:r>
    </w:p>
    <w:p w14:paraId="328AAC1F" w14:textId="77777777" w:rsidR="00F327EB" w:rsidRPr="003608C1" w:rsidRDefault="00F327EB" w:rsidP="006460D9">
      <w:pPr>
        <w:spacing w:after="0"/>
        <w:rPr>
          <w:rFonts w:ascii="Times New Roman" w:hAnsi="Times New Roman" w:cs="Times New Roman"/>
          <w:sz w:val="24"/>
          <w:szCs w:val="24"/>
        </w:rPr>
      </w:pPr>
    </w:p>
    <w:p w14:paraId="0CFA01EC"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noProof/>
          <w:sz w:val="24"/>
          <w:szCs w:val="24"/>
        </w:rPr>
        <w:object w:dxaOrig="8024" w:dyaOrig="1988" w14:anchorId="28BC0DCE">
          <v:shape id="_x0000_i1461" type="#_x0000_t75" alt="" style="width:401.25pt;height:96.75pt;mso-width-percent:0;mso-height-percent:0;mso-width-percent:0;mso-height-percent:0" o:ole="">
            <v:imagedata r:id="rId811" o:title=""/>
          </v:shape>
          <o:OLEObject Type="Embed" ProgID="ChemDraw.Document.6.0" ShapeID="_x0000_i1461" DrawAspect="Content" ObjectID="_1833292612" r:id="rId812"/>
        </w:object>
      </w:r>
    </w:p>
    <w:p w14:paraId="6E287A59" w14:textId="77777777" w:rsidR="00F327EB" w:rsidRPr="003608C1" w:rsidRDefault="00F327EB" w:rsidP="006460D9">
      <w:pPr>
        <w:spacing w:after="0"/>
        <w:rPr>
          <w:rFonts w:ascii="Times New Roman" w:eastAsiaTheme="minorEastAsia" w:hAnsi="Times New Roman" w:cs="Times New Roman"/>
          <w:sz w:val="24"/>
          <w:szCs w:val="24"/>
          <w:lang w:val="vi-VN"/>
        </w:rPr>
      </w:pPr>
      <w:r w:rsidRPr="003608C1">
        <w:rPr>
          <w:rFonts w:ascii="Times New Roman" w:eastAsiaTheme="minorEastAsia" w:hAnsi="Times New Roman" w:cs="Times New Roman"/>
          <w:sz w:val="24"/>
          <w:szCs w:val="24"/>
          <w:lang w:val="vi-VN"/>
        </w:rPr>
        <w:t>Cho các p</w:t>
      </w:r>
      <w:r w:rsidRPr="003608C1">
        <w:rPr>
          <w:rFonts w:ascii="Times New Roman" w:eastAsiaTheme="minorEastAsia" w:hAnsi="Times New Roman" w:cs="Times New Roman"/>
          <w:sz w:val="24"/>
          <w:szCs w:val="24"/>
        </w:rPr>
        <w:t>hát biểu sau</w:t>
      </w:r>
      <w:r w:rsidRPr="003608C1">
        <w:rPr>
          <w:rFonts w:ascii="Times New Roman" w:eastAsiaTheme="minorEastAsia" w:hAnsi="Times New Roman" w:cs="Times New Roman"/>
          <w:sz w:val="24"/>
          <w:szCs w:val="24"/>
          <w:lang w:val="vi-VN"/>
        </w:rPr>
        <w:t>:</w:t>
      </w:r>
    </w:p>
    <w:p w14:paraId="21EA8A57" w14:textId="77777777" w:rsidR="00F327EB" w:rsidRPr="003608C1" w:rsidRDefault="00F327EB" w:rsidP="006460D9">
      <w:pPr>
        <w:tabs>
          <w:tab w:val="left" w:pos="283"/>
        </w:tabs>
        <w:spacing w:after="0"/>
        <w:rPr>
          <w:rFonts w:ascii="Times New Roman" w:hAnsi="Times New Roman" w:cs="Times New Roman"/>
          <w:bCs/>
          <w:sz w:val="24"/>
          <w:szCs w:val="24"/>
        </w:rPr>
      </w:pPr>
      <w:r w:rsidRPr="003608C1">
        <w:rPr>
          <w:rStyle w:val="YoungMixChar"/>
          <w:rFonts w:cs="Times New Roman"/>
          <w:bCs/>
          <w:szCs w:val="24"/>
          <w:lang w:val="vi-VN"/>
        </w:rPr>
        <w:t>(1</w:t>
      </w:r>
      <w:r w:rsidRPr="003608C1">
        <w:rPr>
          <w:rStyle w:val="YoungMixChar"/>
          <w:rFonts w:cs="Times New Roman"/>
          <w:bCs/>
          <w:szCs w:val="24"/>
        </w:rPr>
        <w:t xml:space="preserve">) </w:t>
      </w:r>
      <w:r w:rsidRPr="003608C1">
        <w:rPr>
          <w:rFonts w:ascii="Times New Roman" w:hAnsi="Times New Roman" w:cs="Times New Roman"/>
          <w:bCs/>
          <w:sz w:val="24"/>
          <w:szCs w:val="24"/>
        </w:rPr>
        <w:t>Phân tử glucose được biểu diễn ở phản ứng trên là dạng vòng α.</w:t>
      </w:r>
    </w:p>
    <w:p w14:paraId="3DC9F58F" w14:textId="77777777" w:rsidR="00F327EB" w:rsidRPr="003608C1" w:rsidRDefault="00F327EB" w:rsidP="006460D9">
      <w:pPr>
        <w:tabs>
          <w:tab w:val="left" w:pos="283"/>
        </w:tabs>
        <w:spacing w:after="0"/>
        <w:rPr>
          <w:rFonts w:ascii="Times New Roman" w:hAnsi="Times New Roman" w:cs="Times New Roman"/>
          <w:bCs/>
          <w:sz w:val="24"/>
          <w:szCs w:val="24"/>
        </w:rPr>
      </w:pPr>
      <w:r w:rsidRPr="003608C1">
        <w:rPr>
          <w:rStyle w:val="YoungMixChar"/>
          <w:rFonts w:cs="Times New Roman"/>
          <w:bCs/>
          <w:szCs w:val="24"/>
          <w:lang w:val="vi-VN"/>
        </w:rPr>
        <w:t>(2</w:t>
      </w:r>
      <w:r w:rsidRPr="003608C1">
        <w:rPr>
          <w:rStyle w:val="YoungMixChar"/>
          <w:rFonts w:cs="Times New Roman"/>
          <w:bCs/>
          <w:szCs w:val="24"/>
        </w:rPr>
        <w:t xml:space="preserve">) </w:t>
      </w:r>
      <w:r w:rsidRPr="003608C1">
        <w:rPr>
          <w:rFonts w:ascii="Times New Roman" w:hAnsi="Times New Roman" w:cs="Times New Roman"/>
          <w:bCs/>
          <w:sz w:val="24"/>
          <w:szCs w:val="24"/>
        </w:rPr>
        <w:t>Hợp chất A có khả năng tham gia phản ứng với thuốc thử Tollens.</w:t>
      </w:r>
    </w:p>
    <w:p w14:paraId="07DE5382" w14:textId="77777777" w:rsidR="00F327EB" w:rsidRPr="003608C1" w:rsidRDefault="00F327EB" w:rsidP="006460D9">
      <w:pPr>
        <w:tabs>
          <w:tab w:val="left" w:pos="283"/>
        </w:tabs>
        <w:spacing w:after="0"/>
        <w:rPr>
          <w:rFonts w:ascii="Times New Roman" w:hAnsi="Times New Roman" w:cs="Times New Roman"/>
          <w:bCs/>
          <w:sz w:val="24"/>
          <w:szCs w:val="24"/>
        </w:rPr>
      </w:pPr>
      <w:r w:rsidRPr="003608C1">
        <w:rPr>
          <w:rStyle w:val="YoungMixChar"/>
          <w:rFonts w:cs="Times New Roman"/>
          <w:bCs/>
          <w:szCs w:val="24"/>
          <w:lang w:val="vi-VN"/>
        </w:rPr>
        <w:t>(3</w:t>
      </w:r>
      <w:r w:rsidRPr="003608C1">
        <w:rPr>
          <w:rStyle w:val="YoungMixChar"/>
          <w:rFonts w:cs="Times New Roman"/>
          <w:bCs/>
          <w:szCs w:val="24"/>
        </w:rPr>
        <w:t xml:space="preserve">) </w:t>
      </w:r>
      <w:r w:rsidRPr="003608C1">
        <w:rPr>
          <w:rFonts w:ascii="Times New Roman" w:hAnsi="Times New Roman" w:cs="Times New Roman"/>
          <w:bCs/>
          <w:sz w:val="24"/>
          <w:szCs w:val="24"/>
        </w:rPr>
        <w:t>Khi phản ứng xảy ra, có sự phân cắt liên kết giữa nguyên tử số 1 (</w:t>
      </w:r>
      <w:r w:rsidRPr="003608C1">
        <w:rPr>
          <w:rFonts w:ascii="Times New Roman" w:hAnsi="Times New Roman" w:cs="Times New Roman"/>
          <w:bCs/>
          <w:sz w:val="24"/>
          <w:szCs w:val="24"/>
          <w:vertAlign w:val="superscript"/>
        </w:rPr>
        <w:t>1</w:t>
      </w:r>
      <w:r w:rsidRPr="003608C1">
        <w:rPr>
          <w:rFonts w:ascii="Times New Roman" w:hAnsi="Times New Roman" w:cs="Times New Roman"/>
          <w:bCs/>
          <w:sz w:val="24"/>
          <w:szCs w:val="24"/>
        </w:rPr>
        <w:t>C) với nguyên tử oxygen trong nhóm -OH hemiacetal.</w:t>
      </w:r>
    </w:p>
    <w:p w14:paraId="77364C8F" w14:textId="77777777" w:rsidR="00F327EB" w:rsidRPr="003608C1" w:rsidRDefault="00F327EB" w:rsidP="006460D9">
      <w:pPr>
        <w:tabs>
          <w:tab w:val="left" w:pos="283"/>
        </w:tabs>
        <w:spacing w:after="0"/>
        <w:rPr>
          <w:rFonts w:ascii="Times New Roman" w:hAnsi="Times New Roman" w:cs="Times New Roman"/>
          <w:bCs/>
          <w:sz w:val="24"/>
          <w:szCs w:val="24"/>
        </w:rPr>
      </w:pPr>
      <w:r w:rsidRPr="003608C1">
        <w:rPr>
          <w:rStyle w:val="YoungMixChar"/>
          <w:rFonts w:cs="Times New Roman"/>
          <w:bCs/>
          <w:szCs w:val="24"/>
          <w:lang w:val="vi-VN"/>
        </w:rPr>
        <w:t>(4</w:t>
      </w:r>
      <w:r w:rsidRPr="003608C1">
        <w:rPr>
          <w:rStyle w:val="YoungMixChar"/>
          <w:rFonts w:cs="Times New Roman"/>
          <w:bCs/>
          <w:szCs w:val="24"/>
        </w:rPr>
        <w:t xml:space="preserve">) </w:t>
      </w:r>
      <w:r w:rsidRPr="003608C1">
        <w:rPr>
          <w:rFonts w:ascii="Times New Roman" w:hAnsi="Times New Roman" w:cs="Times New Roman"/>
          <w:bCs/>
          <w:sz w:val="24"/>
          <w:szCs w:val="24"/>
          <w:lang w:val="vi-VN"/>
        </w:rPr>
        <w:t>Phân tử khối của A bằng 194</w:t>
      </w:r>
      <w:r w:rsidRPr="003608C1">
        <w:rPr>
          <w:rFonts w:ascii="Times New Roman" w:hAnsi="Times New Roman" w:cs="Times New Roman"/>
          <w:bCs/>
          <w:sz w:val="24"/>
          <w:szCs w:val="24"/>
        </w:rPr>
        <w:t>.</w:t>
      </w:r>
    </w:p>
    <w:p w14:paraId="7923FBD6" w14:textId="77777777" w:rsidR="00F327EB" w:rsidRPr="003608C1" w:rsidRDefault="00F327EB" w:rsidP="006460D9">
      <w:pPr>
        <w:tabs>
          <w:tab w:val="left" w:pos="283"/>
        </w:tabs>
        <w:spacing w:after="0"/>
        <w:rPr>
          <w:rFonts w:ascii="Times New Roman" w:hAnsi="Times New Roman" w:cs="Times New Roman"/>
          <w:bCs/>
          <w:sz w:val="24"/>
          <w:szCs w:val="24"/>
          <w:lang w:val="vi-VN"/>
        </w:rPr>
      </w:pPr>
      <w:r w:rsidRPr="003608C1">
        <w:rPr>
          <w:rFonts w:ascii="Times New Roman" w:hAnsi="Times New Roman" w:cs="Times New Roman"/>
          <w:bCs/>
          <w:sz w:val="24"/>
          <w:szCs w:val="24"/>
          <w:lang w:val="vi-VN"/>
        </w:rPr>
        <w:t>(5) Glucose và hợp chất A đều tồn tại ở dạng mạch vòng và mở vòng.</w:t>
      </w:r>
    </w:p>
    <w:p w14:paraId="7481448A" w14:textId="77777777" w:rsidR="00F327EB" w:rsidRPr="003608C1" w:rsidRDefault="00F327EB" w:rsidP="006460D9">
      <w:pPr>
        <w:tabs>
          <w:tab w:val="left" w:pos="283"/>
        </w:tabs>
        <w:spacing w:after="0"/>
        <w:rPr>
          <w:rFonts w:ascii="Times New Roman" w:hAnsi="Times New Roman" w:cs="Times New Roman"/>
          <w:bCs/>
          <w:sz w:val="24"/>
          <w:szCs w:val="24"/>
          <w:lang w:val="vi-VN"/>
        </w:rPr>
      </w:pPr>
      <w:r w:rsidRPr="003608C1">
        <w:rPr>
          <w:rFonts w:ascii="Times New Roman" w:hAnsi="Times New Roman" w:cs="Times New Roman"/>
          <w:bCs/>
          <w:sz w:val="24"/>
          <w:szCs w:val="24"/>
          <w:lang w:val="vi-VN"/>
        </w:rPr>
        <w:t>Hãy liệt kê các phát biểu đúng theo chiều số thứ tự tăng dần?</w:t>
      </w:r>
    </w:p>
    <w:p w14:paraId="1E2F4F75" w14:textId="77777777" w:rsidR="00F327EB" w:rsidRPr="003608C1" w:rsidRDefault="00F327EB" w:rsidP="006460D9">
      <w:pPr>
        <w:spacing w:after="0"/>
        <w:rPr>
          <w:rFonts w:ascii="Times New Roman" w:hAnsi="Times New Roman" w:cs="Times New Roman"/>
          <w:b/>
          <w:bCs/>
          <w:sz w:val="24"/>
          <w:szCs w:val="24"/>
          <w:lang w:val="vi-VN"/>
        </w:rPr>
      </w:pPr>
      <w:r w:rsidRPr="003608C1">
        <w:rPr>
          <w:rFonts w:ascii="Times New Roman" w:hAnsi="Times New Roman" w:cs="Times New Roman"/>
          <w:b/>
          <w:bCs/>
          <w:sz w:val="24"/>
          <w:szCs w:val="24"/>
        </w:rPr>
        <w:t>Câu 4</w:t>
      </w:r>
      <w:r w:rsidRPr="003608C1">
        <w:rPr>
          <w:rFonts w:ascii="Times New Roman" w:hAnsi="Times New Roman" w:cs="Times New Roman"/>
          <w:b/>
          <w:bCs/>
          <w:sz w:val="24"/>
          <w:szCs w:val="24"/>
          <w:lang w:val="vi-VN"/>
        </w:rPr>
        <w:t xml:space="preserve"> (</w:t>
      </w:r>
      <w:r w:rsidRPr="003608C1">
        <w:rPr>
          <w:rFonts w:ascii="Times New Roman" w:hAnsi="Times New Roman" w:cs="Times New Roman"/>
          <w:b/>
          <w:bCs/>
          <w:sz w:val="24"/>
          <w:szCs w:val="24"/>
        </w:rPr>
        <w:t xml:space="preserve"> Hóa 12 – Chương 4</w:t>
      </w:r>
      <w:r w:rsidRPr="003608C1">
        <w:rPr>
          <w:rFonts w:ascii="Times New Roman" w:hAnsi="Times New Roman" w:cs="Times New Roman"/>
          <w:b/>
          <w:bCs/>
          <w:sz w:val="24"/>
          <w:szCs w:val="24"/>
          <w:lang w:val="vi-VN"/>
        </w:rPr>
        <w:t>)</w:t>
      </w:r>
      <w:r w:rsidRPr="003608C1">
        <w:rPr>
          <w:rFonts w:ascii="Times New Roman" w:hAnsi="Times New Roman" w:cs="Times New Roman"/>
          <w:sz w:val="24"/>
          <w:szCs w:val="24"/>
        </w:rPr>
        <w:t xml:space="preserve"> Polylactic acid (PLA) là các polymer có khả năng phân huỷ sinh học được tổng hợp từ phản ứng trùng ngưng lactic acid (CH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CH(OH)COOH)</w:t>
      </w:r>
      <w:r w:rsidRPr="003608C1">
        <w:rPr>
          <w:rFonts w:ascii="Times New Roman" w:hAnsi="Times New Roman" w:cs="Times New Roman"/>
          <w:sz w:val="24"/>
          <w:szCs w:val="24"/>
          <w:lang w:val="vi-VN"/>
        </w:rPr>
        <w:t>:</w:t>
      </w:r>
    </w:p>
    <w:p w14:paraId="1807EF95" w14:textId="77777777" w:rsidR="00F327EB" w:rsidRPr="003608C1" w:rsidRDefault="00F327EB" w:rsidP="006460D9">
      <w:pPr>
        <w:tabs>
          <w:tab w:val="left" w:pos="426"/>
          <w:tab w:val="center" w:pos="726"/>
          <w:tab w:val="left" w:pos="2835"/>
          <w:tab w:val="center" w:pos="3128"/>
          <w:tab w:val="left" w:pos="5529"/>
          <w:tab w:val="center" w:pos="5830"/>
          <w:tab w:val="left" w:pos="7938"/>
          <w:tab w:val="center" w:pos="8381"/>
        </w:tabs>
        <w:spacing w:after="0"/>
        <w:ind w:left="-15"/>
        <w:rPr>
          <w:rFonts w:ascii="Times New Roman" w:hAnsi="Times New Roman" w:cs="Times New Roman"/>
          <w:sz w:val="24"/>
          <w:szCs w:val="24"/>
        </w:rPr>
      </w:pPr>
      <w:r w:rsidRPr="003608C1">
        <w:rPr>
          <w:rFonts w:ascii="Times New Roman" w:hAnsi="Times New Roman" w:cs="Times New Roman"/>
          <w:noProof/>
          <w:sz w:val="24"/>
          <w:szCs w:val="24"/>
        </w:rPr>
        <w:drawing>
          <wp:anchor distT="0" distB="0" distL="114300" distR="114300" simplePos="0" relativeHeight="251704320" behindDoc="0" locked="0" layoutInCell="1" allowOverlap="0" wp14:anchorId="1B83A278" wp14:editId="23FCA41F">
            <wp:simplePos x="0" y="0"/>
            <wp:positionH relativeFrom="column">
              <wp:posOffset>2234399</wp:posOffset>
            </wp:positionH>
            <wp:positionV relativeFrom="paragraph">
              <wp:posOffset>37300</wp:posOffset>
            </wp:positionV>
            <wp:extent cx="2167255" cy="1049655"/>
            <wp:effectExtent l="0" t="0" r="4445" b="4445"/>
            <wp:wrapSquare wrapText="bothSides"/>
            <wp:docPr id="2096530396" name="Picture 209653039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813" cstate="email">
                      <a:extLst>
                        <a:ext uri="{28A0092B-C50C-407E-A947-70E740481C1C}">
                          <a14:useLocalDpi xmlns:a14="http://schemas.microsoft.com/office/drawing/2010/main"/>
                        </a:ext>
                      </a:extLst>
                    </a:blip>
                    <a:stretch>
                      <a:fillRect/>
                    </a:stretch>
                  </pic:blipFill>
                  <pic:spPr>
                    <a:xfrm>
                      <a:off x="0" y="0"/>
                      <a:ext cx="2167255" cy="1049655"/>
                    </a:xfrm>
                    <a:prstGeom prst="rect">
                      <a:avLst/>
                    </a:prstGeom>
                  </pic:spPr>
                </pic:pic>
              </a:graphicData>
            </a:graphic>
            <wp14:sizeRelH relativeFrom="margin">
              <wp14:pctWidth>0</wp14:pctWidth>
            </wp14:sizeRelH>
            <wp14:sizeRelV relativeFrom="margin">
              <wp14:pctHeight>0</wp14:pctHeight>
            </wp14:sizeRelV>
          </wp:anchor>
        </w:drawing>
      </w:r>
    </w:p>
    <w:p w14:paraId="037EE3D3" w14:textId="77777777" w:rsidR="00F327EB" w:rsidRPr="003608C1" w:rsidRDefault="00F327EB" w:rsidP="006460D9">
      <w:pPr>
        <w:spacing w:after="0"/>
        <w:rPr>
          <w:rFonts w:ascii="Times New Roman" w:hAnsi="Times New Roman" w:cs="Times New Roman"/>
          <w:sz w:val="24"/>
          <w:szCs w:val="24"/>
        </w:rPr>
      </w:pPr>
    </w:p>
    <w:p w14:paraId="35F6CE13" w14:textId="77777777" w:rsidR="00F327EB" w:rsidRPr="003608C1" w:rsidRDefault="00F327EB" w:rsidP="006460D9">
      <w:pPr>
        <w:spacing w:after="0"/>
        <w:rPr>
          <w:rFonts w:ascii="Times New Roman" w:hAnsi="Times New Roman" w:cs="Times New Roman"/>
          <w:b/>
          <w:bCs/>
          <w:sz w:val="24"/>
          <w:szCs w:val="24"/>
        </w:rPr>
      </w:pPr>
    </w:p>
    <w:p w14:paraId="584C8020" w14:textId="77777777" w:rsidR="00F327EB" w:rsidRPr="003608C1" w:rsidRDefault="00F327EB" w:rsidP="006460D9">
      <w:pPr>
        <w:spacing w:after="0"/>
        <w:rPr>
          <w:rFonts w:ascii="Times New Roman" w:hAnsi="Times New Roman" w:cs="Times New Roman"/>
          <w:b/>
          <w:bCs/>
          <w:sz w:val="24"/>
          <w:szCs w:val="24"/>
        </w:rPr>
      </w:pPr>
    </w:p>
    <w:p w14:paraId="09DC2192" w14:textId="77777777" w:rsidR="00F327EB" w:rsidRPr="003608C1" w:rsidRDefault="00F327EB" w:rsidP="006460D9">
      <w:pPr>
        <w:spacing w:after="0"/>
        <w:rPr>
          <w:rFonts w:ascii="Times New Roman" w:hAnsi="Times New Roman" w:cs="Times New Roman"/>
          <w:sz w:val="24"/>
          <w:szCs w:val="24"/>
        </w:rPr>
      </w:pPr>
    </w:p>
    <w:p w14:paraId="5D009EA0" w14:textId="77777777" w:rsidR="00F327EB" w:rsidRPr="003608C1" w:rsidRDefault="00F327EB" w:rsidP="006460D9">
      <w:pPr>
        <w:spacing w:after="0"/>
        <w:rPr>
          <w:rFonts w:ascii="Times New Roman" w:hAnsi="Times New Roman" w:cs="Times New Roman"/>
          <w:sz w:val="24"/>
          <w:szCs w:val="24"/>
        </w:rPr>
      </w:pPr>
    </w:p>
    <w:p w14:paraId="7BD24FFD" w14:textId="77777777" w:rsidR="00F327EB" w:rsidRPr="003608C1" w:rsidRDefault="00F327EB" w:rsidP="006460D9">
      <w:pPr>
        <w:spacing w:after="0"/>
        <w:rPr>
          <w:rFonts w:ascii="Times New Roman" w:hAnsi="Times New Roman" w:cs="Times New Roman"/>
          <w:b/>
          <w:bCs/>
          <w:sz w:val="24"/>
          <w:szCs w:val="24"/>
          <w:lang w:val="vi-VN"/>
        </w:rPr>
      </w:pPr>
      <w:r w:rsidRPr="003608C1">
        <w:rPr>
          <w:rFonts w:ascii="Times New Roman" w:hAnsi="Times New Roman" w:cs="Times New Roman"/>
          <w:sz w:val="24"/>
          <w:szCs w:val="24"/>
        </w:rPr>
        <w:t>Để xác định số</w:t>
      </w:r>
      <w:r w:rsidRPr="003608C1">
        <w:rPr>
          <w:rFonts w:ascii="Times New Roman" w:hAnsi="Times New Roman" w:cs="Times New Roman"/>
          <w:sz w:val="24"/>
          <w:szCs w:val="24"/>
          <w:lang w:val="vi-VN"/>
        </w:rPr>
        <w:t xml:space="preserve"> mắt xích </w:t>
      </w:r>
      <w:r w:rsidRPr="003608C1">
        <w:rPr>
          <w:rFonts w:ascii="Times New Roman" w:hAnsi="Times New Roman" w:cs="Times New Roman"/>
          <w:sz w:val="24"/>
          <w:szCs w:val="24"/>
        </w:rPr>
        <w:t>trung bình của PLA người ta thuỷ</w:t>
      </w:r>
      <w:r w:rsidRPr="003608C1">
        <w:rPr>
          <w:rFonts w:ascii="Times New Roman" w:hAnsi="Times New Roman" w:cs="Times New Roman"/>
          <w:sz w:val="24"/>
          <w:szCs w:val="24"/>
          <w:lang w:val="vi-VN"/>
        </w:rPr>
        <w:t xml:space="preserve"> phân hoàn toàn </w:t>
      </w:r>
      <w:r w:rsidRPr="003608C1">
        <w:rPr>
          <w:rFonts w:ascii="Times New Roman" w:hAnsi="Times New Roman" w:cs="Times New Roman"/>
          <w:sz w:val="24"/>
          <w:szCs w:val="24"/>
        </w:rPr>
        <w:t xml:space="preserve">178,2 mg PLA </w:t>
      </w:r>
      <w:r w:rsidRPr="003608C1">
        <w:rPr>
          <w:rFonts w:ascii="Times New Roman" w:hAnsi="Times New Roman" w:cs="Times New Roman"/>
          <w:sz w:val="24"/>
          <w:szCs w:val="24"/>
          <w:lang w:val="vi-VN"/>
        </w:rPr>
        <w:t>trong dung dịch NaOH dư đun nóng thu được 268,8 mg muối</w:t>
      </w:r>
      <w:r w:rsidRPr="003608C1">
        <w:rPr>
          <w:rFonts w:ascii="Times New Roman" w:hAnsi="Times New Roman" w:cs="Times New Roman"/>
          <w:sz w:val="24"/>
          <w:szCs w:val="24"/>
        </w:rPr>
        <w:t>. Số</w:t>
      </w:r>
      <w:r w:rsidRPr="003608C1">
        <w:rPr>
          <w:rFonts w:ascii="Times New Roman" w:hAnsi="Times New Roman" w:cs="Times New Roman"/>
          <w:sz w:val="24"/>
          <w:szCs w:val="24"/>
          <w:lang w:val="vi-VN"/>
        </w:rPr>
        <w:t xml:space="preserve"> mắt xích</w:t>
      </w:r>
      <w:r w:rsidRPr="003608C1">
        <w:rPr>
          <w:rFonts w:ascii="Times New Roman" w:hAnsi="Times New Roman" w:cs="Times New Roman"/>
          <w:sz w:val="24"/>
          <w:szCs w:val="24"/>
        </w:rPr>
        <w:t xml:space="preserve"> trung bình của PLA là bao</w:t>
      </w:r>
      <w:r w:rsidRPr="003608C1">
        <w:rPr>
          <w:rFonts w:ascii="Times New Roman" w:hAnsi="Times New Roman" w:cs="Times New Roman"/>
          <w:sz w:val="24"/>
          <w:szCs w:val="24"/>
          <w:lang w:val="vi-VN"/>
        </w:rPr>
        <w:t xml:space="preserve"> nhiêu?</w:t>
      </w:r>
    </w:p>
    <w:p w14:paraId="4E53A461"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5</w:t>
      </w:r>
      <w:r w:rsidRPr="003317EB">
        <w:rPr>
          <w:rFonts w:ascii="Times New Roman" w:hAnsi="Times New Roman" w:cs="Times New Roman"/>
          <w:b/>
          <w:bCs/>
          <w:color w:val="C00000"/>
          <w:sz w:val="24"/>
          <w:szCs w:val="24"/>
          <w:lang w:val="vi-VN"/>
        </w:rPr>
        <w:t>.</w:t>
      </w:r>
      <w:r w:rsidRPr="003608C1">
        <w:rPr>
          <w:rFonts w:ascii="Times New Roman" w:hAnsi="Times New Roman" w:cs="Times New Roman"/>
          <w:b/>
          <w:bCs/>
          <w:sz w:val="24"/>
          <w:szCs w:val="24"/>
        </w:rPr>
        <w:t xml:space="preserve"> </w:t>
      </w:r>
      <w:r w:rsidRPr="003608C1">
        <w:rPr>
          <w:rFonts w:ascii="Times New Roman" w:hAnsi="Times New Roman" w:cs="Times New Roman"/>
          <w:b/>
          <w:bCs/>
          <w:sz w:val="24"/>
          <w:szCs w:val="24"/>
          <w:lang w:val="vi-VN"/>
        </w:rPr>
        <w:t>(</w:t>
      </w:r>
      <w:r w:rsidRPr="003608C1">
        <w:rPr>
          <w:rFonts w:ascii="Times New Roman" w:hAnsi="Times New Roman" w:cs="Times New Roman"/>
          <w:b/>
          <w:bCs/>
          <w:sz w:val="24"/>
          <w:szCs w:val="24"/>
        </w:rPr>
        <w:t>Hóa 12 – Chương 6</w:t>
      </w:r>
      <w:r w:rsidRPr="003608C1">
        <w:rPr>
          <w:rFonts w:ascii="Times New Roman" w:hAnsi="Times New Roman" w:cs="Times New Roman"/>
          <w:b/>
          <w:bCs/>
          <w:sz w:val="24"/>
          <w:szCs w:val="24"/>
          <w:lang w:val="vi-VN"/>
        </w:rPr>
        <w:t xml:space="preserve">) </w:t>
      </w:r>
      <w:r w:rsidRPr="003608C1">
        <w:rPr>
          <w:rFonts w:ascii="Times New Roman" w:hAnsi="Times New Roman" w:cs="Times New Roman"/>
          <w:color w:val="000000" w:themeColor="text1"/>
          <w:sz w:val="24"/>
          <w:szCs w:val="24"/>
        </w:rPr>
        <w:t xml:space="preserve"> </w:t>
      </w:r>
      <w:bookmarkStart w:id="121" w:name="c50"/>
      <w:r w:rsidRPr="003608C1">
        <w:rPr>
          <w:rFonts w:ascii="Times New Roman" w:eastAsia="Times New Roman" w:hAnsi="Times New Roman" w:cs="Times New Roman"/>
          <w:bCs/>
          <w:color w:val="000000" w:themeColor="text1"/>
          <w:sz w:val="24"/>
          <w:szCs w:val="24"/>
        </w:rPr>
        <w:t>NH</w:t>
      </w:r>
      <w:r w:rsidRPr="003608C1">
        <w:rPr>
          <w:rFonts w:ascii="Times New Roman" w:eastAsia="Times New Roman" w:hAnsi="Times New Roman" w:cs="Times New Roman"/>
          <w:bCs/>
          <w:color w:val="000000" w:themeColor="text1"/>
          <w:sz w:val="24"/>
          <w:szCs w:val="24"/>
          <w:vertAlign w:val="subscript"/>
        </w:rPr>
        <w:t>4</w:t>
      </w:r>
      <w:r w:rsidRPr="003608C1">
        <w:rPr>
          <w:rFonts w:ascii="Times New Roman" w:eastAsia="Times New Roman" w:hAnsi="Times New Roman" w:cs="Times New Roman"/>
          <w:bCs/>
          <w:color w:val="000000" w:themeColor="text1"/>
          <w:sz w:val="24"/>
          <w:szCs w:val="24"/>
        </w:rPr>
        <w:t>HCO</w:t>
      </w:r>
      <w:r w:rsidRPr="003608C1">
        <w:rPr>
          <w:rFonts w:ascii="Times New Roman" w:eastAsia="Times New Roman" w:hAnsi="Times New Roman" w:cs="Times New Roman"/>
          <w:bCs/>
          <w:color w:val="000000" w:themeColor="text1"/>
          <w:sz w:val="24"/>
          <w:szCs w:val="24"/>
          <w:vertAlign w:val="subscript"/>
        </w:rPr>
        <w:t>3</w:t>
      </w:r>
      <w:r w:rsidRPr="003608C1">
        <w:rPr>
          <w:rFonts w:ascii="Times New Roman" w:eastAsia="Times New Roman" w:hAnsi="Times New Roman" w:cs="Times New Roman"/>
          <w:bCs/>
          <w:color w:val="000000" w:themeColor="text1"/>
          <w:sz w:val="24"/>
          <w:szCs w:val="24"/>
        </w:rPr>
        <w:t xml:space="preserve"> được dùng làm bột nở, còn gọi là bột khai, giúp bánh nở xốp, mềm. Cho nhiệt tạo thành chuẩn (kJ/mol) của các chất:</w:t>
      </w:r>
    </w:p>
    <w:tbl>
      <w:tblPr>
        <w:tblStyle w:val="GridTable4-Accent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361"/>
        <w:gridCol w:w="1361"/>
        <w:gridCol w:w="1361"/>
      </w:tblGrid>
      <w:tr w:rsidR="00F327EB" w:rsidRPr="003608C1" w14:paraId="3A27E28F" w14:textId="77777777" w:rsidTr="008B2050">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680" w:type="dxa"/>
            <w:tcBorders>
              <w:top w:val="none" w:sz="0" w:space="0" w:color="auto"/>
              <w:left w:val="none" w:sz="0" w:space="0" w:color="auto"/>
              <w:bottom w:val="none" w:sz="0" w:space="0" w:color="auto"/>
              <w:right w:val="none" w:sz="0" w:space="0" w:color="auto"/>
            </w:tcBorders>
            <w:shd w:val="clear" w:color="auto" w:fill="auto"/>
          </w:tcPr>
          <w:p w14:paraId="79D606A9" w14:textId="77777777" w:rsidR="00F327EB" w:rsidRPr="003608C1" w:rsidRDefault="00F327EB" w:rsidP="006460D9">
            <w:pPr>
              <w:tabs>
                <w:tab w:val="left" w:pos="709"/>
                <w:tab w:val="left" w:pos="3119"/>
                <w:tab w:val="left" w:pos="5812"/>
                <w:tab w:val="left" w:pos="7938"/>
              </w:tabs>
              <w:spacing w:line="276" w:lineRule="auto"/>
              <w:mirrorIndents/>
              <w:jc w:val="center"/>
              <w:rPr>
                <w:rFonts w:ascii="Times New Roman" w:eastAsia="Times New Roman" w:hAnsi="Times New Roman"/>
                <w:color w:val="000000" w:themeColor="text1"/>
                <w:sz w:val="24"/>
                <w:szCs w:val="24"/>
              </w:rPr>
            </w:pPr>
            <w:r w:rsidRPr="003608C1">
              <w:rPr>
                <w:rFonts w:ascii="Times New Roman" w:eastAsia="Times New Roman" w:hAnsi="Times New Roman"/>
                <w:color w:val="000000" w:themeColor="text1"/>
                <w:sz w:val="24"/>
                <w:szCs w:val="24"/>
              </w:rPr>
              <w:t>NH</w:t>
            </w:r>
            <w:r w:rsidRPr="003608C1">
              <w:rPr>
                <w:rFonts w:ascii="Times New Roman" w:eastAsia="Times New Roman" w:hAnsi="Times New Roman"/>
                <w:color w:val="000000" w:themeColor="text1"/>
                <w:sz w:val="24"/>
                <w:szCs w:val="24"/>
                <w:vertAlign w:val="subscript"/>
              </w:rPr>
              <w:t>4</w:t>
            </w:r>
            <w:r w:rsidRPr="003608C1">
              <w:rPr>
                <w:rFonts w:ascii="Times New Roman" w:eastAsia="Times New Roman" w:hAnsi="Times New Roman"/>
                <w:color w:val="000000" w:themeColor="text1"/>
                <w:sz w:val="24"/>
                <w:szCs w:val="24"/>
              </w:rPr>
              <w:t>HCO</w:t>
            </w:r>
            <w:r w:rsidRPr="003608C1">
              <w:rPr>
                <w:rFonts w:ascii="Times New Roman" w:eastAsia="Times New Roman" w:hAnsi="Times New Roman"/>
                <w:color w:val="000000" w:themeColor="text1"/>
                <w:sz w:val="24"/>
                <w:szCs w:val="24"/>
                <w:vertAlign w:val="subscript"/>
              </w:rPr>
              <w:t xml:space="preserve">3 </w:t>
            </w:r>
            <w:r w:rsidRPr="003608C1">
              <w:rPr>
                <w:rFonts w:ascii="Times New Roman" w:eastAsia="Times New Roman" w:hAnsi="Times New Roman"/>
                <w:color w:val="000000" w:themeColor="text1"/>
                <w:sz w:val="24"/>
                <w:szCs w:val="24"/>
              </w:rPr>
              <w:t>(s)</w:t>
            </w:r>
          </w:p>
        </w:tc>
        <w:tc>
          <w:tcPr>
            <w:tcW w:w="1361" w:type="dxa"/>
            <w:tcBorders>
              <w:top w:val="none" w:sz="0" w:space="0" w:color="auto"/>
              <w:left w:val="none" w:sz="0" w:space="0" w:color="auto"/>
              <w:bottom w:val="none" w:sz="0" w:space="0" w:color="auto"/>
              <w:right w:val="none" w:sz="0" w:space="0" w:color="auto"/>
            </w:tcBorders>
            <w:shd w:val="clear" w:color="auto" w:fill="auto"/>
          </w:tcPr>
          <w:p w14:paraId="22CA710A" w14:textId="77777777" w:rsidR="00F327EB" w:rsidRPr="003608C1" w:rsidRDefault="00F327EB" w:rsidP="006460D9">
            <w:pPr>
              <w:tabs>
                <w:tab w:val="left" w:pos="709"/>
                <w:tab w:val="left" w:pos="3119"/>
                <w:tab w:val="left" w:pos="5812"/>
                <w:tab w:val="left" w:pos="7938"/>
              </w:tabs>
              <w:spacing w:line="276"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3608C1">
              <w:rPr>
                <w:rFonts w:ascii="Times New Roman" w:eastAsia="Times New Roman" w:hAnsi="Times New Roman"/>
                <w:color w:val="000000" w:themeColor="text1"/>
                <w:sz w:val="24"/>
                <w:szCs w:val="24"/>
              </w:rPr>
              <w:t>NH</w:t>
            </w:r>
            <w:r w:rsidRPr="003608C1">
              <w:rPr>
                <w:rFonts w:ascii="Times New Roman" w:eastAsia="Times New Roman" w:hAnsi="Times New Roman"/>
                <w:color w:val="000000" w:themeColor="text1"/>
                <w:sz w:val="24"/>
                <w:szCs w:val="24"/>
                <w:vertAlign w:val="subscript"/>
              </w:rPr>
              <w:t xml:space="preserve">3 </w:t>
            </w:r>
            <w:r w:rsidRPr="003608C1">
              <w:rPr>
                <w:rFonts w:ascii="Times New Roman" w:eastAsia="Times New Roman" w:hAnsi="Times New Roman"/>
                <w:color w:val="000000" w:themeColor="text1"/>
                <w:sz w:val="24"/>
                <w:szCs w:val="24"/>
              </w:rPr>
              <w:t>(g)</w:t>
            </w:r>
          </w:p>
        </w:tc>
        <w:tc>
          <w:tcPr>
            <w:tcW w:w="1361" w:type="dxa"/>
            <w:tcBorders>
              <w:top w:val="none" w:sz="0" w:space="0" w:color="auto"/>
              <w:left w:val="none" w:sz="0" w:space="0" w:color="auto"/>
              <w:bottom w:val="none" w:sz="0" w:space="0" w:color="auto"/>
              <w:right w:val="none" w:sz="0" w:space="0" w:color="auto"/>
            </w:tcBorders>
            <w:shd w:val="clear" w:color="auto" w:fill="auto"/>
          </w:tcPr>
          <w:p w14:paraId="4B5F58FC" w14:textId="77777777" w:rsidR="00F327EB" w:rsidRPr="003608C1" w:rsidRDefault="00F327EB" w:rsidP="006460D9">
            <w:pPr>
              <w:tabs>
                <w:tab w:val="left" w:pos="709"/>
                <w:tab w:val="left" w:pos="3119"/>
                <w:tab w:val="left" w:pos="5812"/>
                <w:tab w:val="left" w:pos="7938"/>
              </w:tabs>
              <w:spacing w:line="276"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3608C1">
              <w:rPr>
                <w:rFonts w:ascii="Times New Roman" w:eastAsia="Times New Roman" w:hAnsi="Times New Roman"/>
                <w:color w:val="000000" w:themeColor="text1"/>
                <w:sz w:val="24"/>
                <w:szCs w:val="24"/>
              </w:rPr>
              <w:t>CO</w:t>
            </w:r>
            <w:r w:rsidRPr="003608C1">
              <w:rPr>
                <w:rFonts w:ascii="Times New Roman" w:eastAsia="Times New Roman" w:hAnsi="Times New Roman"/>
                <w:color w:val="000000" w:themeColor="text1"/>
                <w:sz w:val="24"/>
                <w:szCs w:val="24"/>
                <w:vertAlign w:val="subscript"/>
              </w:rPr>
              <w:t xml:space="preserve">2 </w:t>
            </w:r>
            <w:r w:rsidRPr="003608C1">
              <w:rPr>
                <w:rFonts w:ascii="Times New Roman" w:eastAsia="Times New Roman" w:hAnsi="Times New Roman"/>
                <w:color w:val="000000" w:themeColor="text1"/>
                <w:sz w:val="24"/>
                <w:szCs w:val="24"/>
              </w:rPr>
              <w:t>(g)</w:t>
            </w:r>
          </w:p>
        </w:tc>
        <w:tc>
          <w:tcPr>
            <w:tcW w:w="1361" w:type="dxa"/>
            <w:tcBorders>
              <w:top w:val="none" w:sz="0" w:space="0" w:color="auto"/>
              <w:left w:val="none" w:sz="0" w:space="0" w:color="auto"/>
              <w:bottom w:val="none" w:sz="0" w:space="0" w:color="auto"/>
              <w:right w:val="none" w:sz="0" w:space="0" w:color="auto"/>
            </w:tcBorders>
            <w:shd w:val="clear" w:color="auto" w:fill="auto"/>
          </w:tcPr>
          <w:p w14:paraId="23E598E9" w14:textId="77777777" w:rsidR="00F327EB" w:rsidRPr="003608C1" w:rsidRDefault="00F327EB" w:rsidP="006460D9">
            <w:pPr>
              <w:tabs>
                <w:tab w:val="left" w:pos="709"/>
                <w:tab w:val="left" w:pos="3119"/>
                <w:tab w:val="left" w:pos="5812"/>
                <w:tab w:val="left" w:pos="7938"/>
              </w:tabs>
              <w:spacing w:line="276"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3608C1">
              <w:rPr>
                <w:rFonts w:ascii="Times New Roman" w:eastAsia="Times New Roman" w:hAnsi="Times New Roman"/>
                <w:color w:val="000000" w:themeColor="text1"/>
                <w:sz w:val="24"/>
                <w:szCs w:val="24"/>
              </w:rPr>
              <w:t>H</w:t>
            </w:r>
            <w:r w:rsidRPr="003608C1">
              <w:rPr>
                <w:rFonts w:ascii="Times New Roman" w:eastAsia="Times New Roman" w:hAnsi="Times New Roman"/>
                <w:color w:val="000000" w:themeColor="text1"/>
                <w:sz w:val="24"/>
                <w:szCs w:val="24"/>
                <w:vertAlign w:val="subscript"/>
              </w:rPr>
              <w:t>2</w:t>
            </w:r>
            <w:r w:rsidRPr="003608C1">
              <w:rPr>
                <w:rFonts w:ascii="Times New Roman" w:eastAsia="Times New Roman" w:hAnsi="Times New Roman"/>
                <w:color w:val="000000" w:themeColor="text1"/>
                <w:sz w:val="24"/>
                <w:szCs w:val="24"/>
              </w:rPr>
              <w:t>O (g)</w:t>
            </w:r>
          </w:p>
        </w:tc>
      </w:tr>
      <w:tr w:rsidR="00F327EB" w:rsidRPr="003608C1" w14:paraId="4FDD562C" w14:textId="77777777" w:rsidTr="008B205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14:paraId="272B5F78" w14:textId="77777777" w:rsidR="00F327EB" w:rsidRPr="003608C1" w:rsidRDefault="00F327EB" w:rsidP="006460D9">
            <w:pPr>
              <w:tabs>
                <w:tab w:val="left" w:pos="709"/>
                <w:tab w:val="left" w:pos="3119"/>
                <w:tab w:val="left" w:pos="5812"/>
                <w:tab w:val="left" w:pos="7938"/>
              </w:tabs>
              <w:spacing w:line="276" w:lineRule="auto"/>
              <w:mirrorIndents/>
              <w:jc w:val="center"/>
              <w:rPr>
                <w:rFonts w:ascii="Times New Roman" w:eastAsia="Times New Roman" w:hAnsi="Times New Roman"/>
                <w:color w:val="000000" w:themeColor="text1"/>
                <w:sz w:val="24"/>
                <w:szCs w:val="24"/>
              </w:rPr>
            </w:pPr>
            <w:r w:rsidRPr="003608C1">
              <w:rPr>
                <w:rFonts w:ascii="Times New Roman" w:eastAsia="Times New Roman" w:hAnsi="Times New Roman"/>
                <w:color w:val="000000" w:themeColor="text1"/>
                <w:sz w:val="24"/>
                <w:szCs w:val="24"/>
              </w:rPr>
              <w:t>-849,4</w:t>
            </w:r>
          </w:p>
        </w:tc>
        <w:tc>
          <w:tcPr>
            <w:tcW w:w="1361" w:type="dxa"/>
            <w:shd w:val="clear" w:color="auto" w:fill="auto"/>
          </w:tcPr>
          <w:p w14:paraId="45FA3810" w14:textId="77777777" w:rsidR="00F327EB" w:rsidRPr="003608C1" w:rsidRDefault="00F327EB" w:rsidP="006460D9">
            <w:pPr>
              <w:tabs>
                <w:tab w:val="left" w:pos="709"/>
                <w:tab w:val="left" w:pos="3119"/>
                <w:tab w:val="left" w:pos="5812"/>
                <w:tab w:val="left" w:pos="7938"/>
              </w:tabs>
              <w:spacing w:line="276" w:lineRule="auto"/>
              <w:mirrorIndent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rPr>
            </w:pPr>
            <w:r w:rsidRPr="003608C1">
              <w:rPr>
                <w:rFonts w:ascii="Times New Roman" w:eastAsia="Times New Roman" w:hAnsi="Times New Roman"/>
                <w:b/>
                <w:bCs/>
                <w:color w:val="000000" w:themeColor="text1"/>
                <w:sz w:val="24"/>
                <w:szCs w:val="24"/>
              </w:rPr>
              <w:t>-46,11</w:t>
            </w:r>
          </w:p>
        </w:tc>
        <w:tc>
          <w:tcPr>
            <w:tcW w:w="1361" w:type="dxa"/>
            <w:shd w:val="clear" w:color="auto" w:fill="auto"/>
          </w:tcPr>
          <w:p w14:paraId="2B45A3DE" w14:textId="77777777" w:rsidR="00F327EB" w:rsidRPr="003608C1" w:rsidRDefault="00F327EB" w:rsidP="006460D9">
            <w:pPr>
              <w:tabs>
                <w:tab w:val="left" w:pos="709"/>
                <w:tab w:val="left" w:pos="3119"/>
                <w:tab w:val="left" w:pos="5812"/>
                <w:tab w:val="left" w:pos="7938"/>
              </w:tabs>
              <w:spacing w:line="276" w:lineRule="auto"/>
              <w:mirrorIndent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rPr>
            </w:pPr>
            <w:r w:rsidRPr="003608C1">
              <w:rPr>
                <w:rFonts w:ascii="Times New Roman" w:eastAsia="Times New Roman" w:hAnsi="Times New Roman"/>
                <w:b/>
                <w:bCs/>
                <w:color w:val="000000" w:themeColor="text1"/>
                <w:sz w:val="24"/>
                <w:szCs w:val="24"/>
              </w:rPr>
              <w:t>-393,5</w:t>
            </w:r>
          </w:p>
        </w:tc>
        <w:tc>
          <w:tcPr>
            <w:tcW w:w="1361" w:type="dxa"/>
            <w:shd w:val="clear" w:color="auto" w:fill="auto"/>
          </w:tcPr>
          <w:p w14:paraId="29AC3E43" w14:textId="77777777" w:rsidR="00F327EB" w:rsidRPr="003608C1" w:rsidRDefault="00F327EB" w:rsidP="006460D9">
            <w:pPr>
              <w:tabs>
                <w:tab w:val="left" w:pos="709"/>
                <w:tab w:val="left" w:pos="3119"/>
                <w:tab w:val="left" w:pos="5812"/>
                <w:tab w:val="left" w:pos="7938"/>
              </w:tabs>
              <w:spacing w:line="276" w:lineRule="auto"/>
              <w:mirrorIndent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rPr>
            </w:pPr>
            <w:r w:rsidRPr="003608C1">
              <w:rPr>
                <w:rFonts w:ascii="Times New Roman" w:eastAsia="Times New Roman" w:hAnsi="Times New Roman"/>
                <w:b/>
                <w:bCs/>
                <w:color w:val="000000" w:themeColor="text1"/>
                <w:sz w:val="24"/>
                <w:szCs w:val="24"/>
              </w:rPr>
              <w:t>-241,82</w:t>
            </w:r>
          </w:p>
        </w:tc>
      </w:tr>
    </w:tbl>
    <w:p w14:paraId="793FBAE9" w14:textId="77777777" w:rsidR="00F327EB" w:rsidRPr="003608C1" w:rsidRDefault="00F327EB" w:rsidP="006460D9">
      <w:pPr>
        <w:tabs>
          <w:tab w:val="left" w:pos="709"/>
          <w:tab w:val="left" w:pos="3119"/>
          <w:tab w:val="left" w:pos="5812"/>
          <w:tab w:val="left" w:pos="7938"/>
        </w:tabs>
        <w:spacing w:after="0"/>
        <w:jc w:val="both"/>
        <w:rPr>
          <w:rFonts w:ascii="Times New Roman" w:hAnsi="Times New Roman" w:cs="Times New Roman"/>
          <w:color w:val="000000" w:themeColor="text1"/>
          <w:sz w:val="24"/>
          <w:szCs w:val="24"/>
        </w:rPr>
      </w:pPr>
    </w:p>
    <w:p w14:paraId="1CF27030" w14:textId="77777777" w:rsidR="00F327EB" w:rsidRPr="003608C1" w:rsidRDefault="00F327EB" w:rsidP="006460D9">
      <w:pPr>
        <w:tabs>
          <w:tab w:val="left" w:pos="709"/>
          <w:tab w:val="left" w:pos="3119"/>
          <w:tab w:val="left" w:pos="5812"/>
          <w:tab w:val="left" w:pos="7938"/>
        </w:tabs>
        <w:spacing w:after="0"/>
        <w:ind w:firstLine="283"/>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(1) Phản ứng nhiệt phân muối NH</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rPr>
        <w:t>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thu nhiệt từ môi trường.</w:t>
      </w:r>
    </w:p>
    <w:p w14:paraId="1BC69883" w14:textId="77777777" w:rsidR="00F327EB" w:rsidRPr="003608C1" w:rsidRDefault="00F327EB" w:rsidP="006460D9">
      <w:pPr>
        <w:tabs>
          <w:tab w:val="left" w:pos="709"/>
          <w:tab w:val="left" w:pos="3119"/>
          <w:tab w:val="left" w:pos="5812"/>
          <w:tab w:val="left" w:pos="7938"/>
        </w:tabs>
        <w:spacing w:after="0"/>
        <w:ind w:firstLine="283"/>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lastRenderedPageBreak/>
        <w:t>(2) Phân</w:t>
      </w:r>
      <w:r w:rsidRPr="003608C1">
        <w:rPr>
          <w:rFonts w:ascii="Times New Roman" w:hAnsi="Times New Roman" w:cs="Times New Roman"/>
          <w:color w:val="000000" w:themeColor="text1"/>
          <w:sz w:val="24"/>
          <w:szCs w:val="24"/>
          <w:lang w:val="vi-VN"/>
        </w:rPr>
        <w:t xml:space="preserve"> tử NH</w:t>
      </w:r>
      <w:r w:rsidRPr="003608C1">
        <w:rPr>
          <w:rFonts w:ascii="Times New Roman" w:hAnsi="Times New Roman" w:cs="Times New Roman"/>
          <w:color w:val="000000" w:themeColor="text1"/>
          <w:sz w:val="24"/>
          <w:szCs w:val="24"/>
          <w:vertAlign w:val="subscript"/>
          <w:lang w:val="vi-VN"/>
        </w:rPr>
        <w:t>4</w:t>
      </w:r>
      <w:r w:rsidRPr="003608C1">
        <w:rPr>
          <w:rFonts w:ascii="Times New Roman" w:hAnsi="Times New Roman" w:cs="Times New Roman"/>
          <w:color w:val="000000" w:themeColor="text1"/>
          <w:sz w:val="24"/>
          <w:szCs w:val="24"/>
          <w:lang w:val="vi-VN"/>
        </w:rPr>
        <w:t>HCO</w:t>
      </w:r>
      <w:r w:rsidRPr="003608C1">
        <w:rPr>
          <w:rFonts w:ascii="Times New Roman" w:hAnsi="Times New Roman" w:cs="Times New Roman"/>
          <w:color w:val="000000" w:themeColor="text1"/>
          <w:sz w:val="24"/>
          <w:szCs w:val="24"/>
          <w:vertAlign w:val="subscript"/>
          <w:lang w:val="vi-VN"/>
        </w:rPr>
        <w:t>3</w:t>
      </w:r>
      <w:r w:rsidRPr="003608C1">
        <w:rPr>
          <w:rFonts w:ascii="Times New Roman" w:hAnsi="Times New Roman" w:cs="Times New Roman"/>
          <w:color w:val="000000" w:themeColor="text1"/>
          <w:sz w:val="24"/>
          <w:szCs w:val="24"/>
          <w:lang w:val="vi-VN"/>
        </w:rPr>
        <w:t xml:space="preserve"> phản ứng với dung dịch HCl và NaOH đun nóng đều thu được chất khí</w:t>
      </w:r>
      <w:r w:rsidRPr="003608C1">
        <w:rPr>
          <w:rFonts w:ascii="Times New Roman" w:hAnsi="Times New Roman" w:cs="Times New Roman"/>
          <w:color w:val="000000" w:themeColor="text1"/>
          <w:sz w:val="24"/>
          <w:szCs w:val="24"/>
        </w:rPr>
        <w:t>.</w:t>
      </w:r>
    </w:p>
    <w:p w14:paraId="2CD5A079" w14:textId="77777777" w:rsidR="00F327EB" w:rsidRPr="003608C1" w:rsidRDefault="00F327EB" w:rsidP="006460D9">
      <w:pPr>
        <w:tabs>
          <w:tab w:val="left" w:pos="709"/>
          <w:tab w:val="left" w:pos="3119"/>
          <w:tab w:val="left" w:pos="5812"/>
          <w:tab w:val="left" w:pos="7938"/>
        </w:tabs>
        <w:spacing w:after="0"/>
        <w:ind w:firstLine="283"/>
        <w:jc w:val="both"/>
        <w:rPr>
          <w:rFonts w:ascii="Times New Roman" w:eastAsia="Tahoma"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(3) Phải bảo quản </w:t>
      </w:r>
      <w:r w:rsidRPr="003608C1">
        <w:rPr>
          <w:rFonts w:ascii="Times New Roman" w:hAnsi="Times New Roman" w:cs="Times New Roman"/>
          <w:color w:val="000000" w:themeColor="text1"/>
          <w:sz w:val="24"/>
          <w:szCs w:val="24"/>
          <w:lang w:val="vi-VN"/>
        </w:rPr>
        <w:t>NH</w:t>
      </w:r>
      <w:r w:rsidRPr="003608C1">
        <w:rPr>
          <w:rFonts w:ascii="Times New Roman" w:hAnsi="Times New Roman" w:cs="Times New Roman"/>
          <w:color w:val="000000" w:themeColor="text1"/>
          <w:sz w:val="24"/>
          <w:szCs w:val="24"/>
          <w:vertAlign w:val="subscript"/>
          <w:lang w:val="vi-VN"/>
        </w:rPr>
        <w:t>4</w:t>
      </w:r>
      <w:r w:rsidRPr="003608C1">
        <w:rPr>
          <w:rFonts w:ascii="Times New Roman" w:hAnsi="Times New Roman" w:cs="Times New Roman"/>
          <w:color w:val="000000" w:themeColor="text1"/>
          <w:sz w:val="24"/>
          <w:szCs w:val="24"/>
          <w:lang w:val="vi-VN"/>
        </w:rPr>
        <w:t>HCO</w:t>
      </w:r>
      <w:r w:rsidRPr="003608C1">
        <w:rPr>
          <w:rFonts w:ascii="Times New Roman" w:hAnsi="Times New Roman" w:cs="Times New Roman"/>
          <w:color w:val="000000" w:themeColor="text1"/>
          <w:sz w:val="24"/>
          <w:szCs w:val="24"/>
          <w:vertAlign w:val="subscript"/>
          <w:lang w:val="vi-VN"/>
        </w:rPr>
        <w:t xml:space="preserve">3 </w:t>
      </w:r>
      <w:r w:rsidRPr="003608C1">
        <w:rPr>
          <w:rFonts w:ascii="Times New Roman" w:hAnsi="Times New Roman" w:cs="Times New Roman"/>
          <w:color w:val="000000" w:themeColor="text1"/>
          <w:sz w:val="24"/>
          <w:szCs w:val="24"/>
        </w:rPr>
        <w:t>ở nơi thoáng mát, tránh nhiệt độ cao.</w:t>
      </w:r>
    </w:p>
    <w:p w14:paraId="1A7A155B" w14:textId="77777777" w:rsidR="00F327EB" w:rsidRPr="003608C1" w:rsidRDefault="00F327EB" w:rsidP="006460D9">
      <w:pPr>
        <w:tabs>
          <w:tab w:val="left" w:pos="709"/>
          <w:tab w:val="left" w:pos="3119"/>
          <w:tab w:val="left" w:pos="5812"/>
          <w:tab w:val="left" w:pos="7938"/>
        </w:tabs>
        <w:spacing w:after="0"/>
        <w:ind w:firstLine="283"/>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(4) Nếu dùng 15 gam NH</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rPr>
        <w:t>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thì nhiệt lượng mà môi trường hấp thụ là 33,592 kJ.</w:t>
      </w:r>
    </w:p>
    <w:p w14:paraId="5891FDE7" w14:textId="77777777" w:rsidR="00F327EB" w:rsidRPr="003608C1" w:rsidRDefault="00F327EB" w:rsidP="006460D9">
      <w:pPr>
        <w:tabs>
          <w:tab w:val="left" w:pos="709"/>
          <w:tab w:val="left" w:pos="3119"/>
          <w:tab w:val="left" w:pos="5812"/>
          <w:tab w:val="left" w:pos="7938"/>
        </w:tabs>
        <w:spacing w:after="0"/>
        <w:ind w:firstLine="283"/>
        <w:jc w:val="both"/>
        <w:rPr>
          <w:rFonts w:ascii="Times New Roman" w:hAnsi="Times New Roman" w:cs="Times New Roman"/>
          <w:color w:val="000000" w:themeColor="text1"/>
          <w:sz w:val="24"/>
          <w:szCs w:val="24"/>
          <w:lang w:val="vi-VN"/>
        </w:rPr>
      </w:pPr>
      <w:r w:rsidRPr="003608C1">
        <w:rPr>
          <w:rFonts w:ascii="Times New Roman" w:hAnsi="Times New Roman" w:cs="Times New Roman"/>
          <w:color w:val="000000" w:themeColor="text1"/>
          <w:sz w:val="24"/>
          <w:szCs w:val="24"/>
        </w:rPr>
        <w:t>(5) Nước</w:t>
      </w:r>
      <w:r w:rsidRPr="003608C1">
        <w:rPr>
          <w:rFonts w:ascii="Times New Roman" w:hAnsi="Times New Roman" w:cs="Times New Roman"/>
          <w:color w:val="000000" w:themeColor="text1"/>
          <w:sz w:val="24"/>
          <w:szCs w:val="24"/>
          <w:lang w:val="vi-VN"/>
        </w:rPr>
        <w:t xml:space="preserve"> đá khô chứa CO</w:t>
      </w:r>
      <w:r w:rsidRPr="003608C1">
        <w:rPr>
          <w:rFonts w:ascii="Times New Roman" w:hAnsi="Times New Roman" w:cs="Times New Roman"/>
          <w:color w:val="000000" w:themeColor="text1"/>
          <w:sz w:val="24"/>
          <w:szCs w:val="24"/>
          <w:vertAlign w:val="subscript"/>
          <w:lang w:val="vi-VN"/>
        </w:rPr>
        <w:t>2</w:t>
      </w:r>
      <w:r w:rsidRPr="003608C1">
        <w:rPr>
          <w:rFonts w:ascii="Times New Roman" w:hAnsi="Times New Roman" w:cs="Times New Roman"/>
          <w:color w:val="000000" w:themeColor="text1"/>
          <w:sz w:val="24"/>
          <w:szCs w:val="24"/>
          <w:lang w:val="vi-VN"/>
        </w:rPr>
        <w:t>(s) không nóng chảy mà thăng hoa tạo môi trường lạnh khô để bảo quản thực phẩm, vậy nhiệt tạo thành của CO</w:t>
      </w:r>
      <w:r w:rsidRPr="003608C1">
        <w:rPr>
          <w:rFonts w:ascii="Times New Roman" w:hAnsi="Times New Roman" w:cs="Times New Roman"/>
          <w:color w:val="000000" w:themeColor="text1"/>
          <w:sz w:val="24"/>
          <w:szCs w:val="24"/>
          <w:vertAlign w:val="subscript"/>
          <w:lang w:val="vi-VN"/>
        </w:rPr>
        <w:t>2</w:t>
      </w:r>
      <w:r w:rsidRPr="003608C1">
        <w:rPr>
          <w:rFonts w:ascii="Times New Roman" w:hAnsi="Times New Roman" w:cs="Times New Roman"/>
          <w:color w:val="000000" w:themeColor="text1"/>
          <w:sz w:val="24"/>
          <w:szCs w:val="24"/>
          <w:lang w:val="vi-VN"/>
        </w:rPr>
        <w:t>(s) sẽ thấp hơn CO</w:t>
      </w:r>
      <w:r w:rsidRPr="003608C1">
        <w:rPr>
          <w:rFonts w:ascii="Times New Roman" w:hAnsi="Times New Roman" w:cs="Times New Roman"/>
          <w:color w:val="000000" w:themeColor="text1"/>
          <w:sz w:val="24"/>
          <w:szCs w:val="24"/>
          <w:vertAlign w:val="subscript"/>
          <w:lang w:val="vi-VN"/>
        </w:rPr>
        <w:t>2</w:t>
      </w:r>
      <w:r w:rsidRPr="003608C1">
        <w:rPr>
          <w:rFonts w:ascii="Times New Roman" w:hAnsi="Times New Roman" w:cs="Times New Roman"/>
          <w:color w:val="000000" w:themeColor="text1"/>
          <w:sz w:val="24"/>
          <w:szCs w:val="24"/>
          <w:lang w:val="vi-VN"/>
        </w:rPr>
        <w:t>(g) ở cùng điều kiện.</w:t>
      </w:r>
    </w:p>
    <w:p w14:paraId="73C66972" w14:textId="77777777" w:rsidR="00F327EB" w:rsidRPr="003608C1" w:rsidRDefault="00F327EB" w:rsidP="006460D9">
      <w:pPr>
        <w:tabs>
          <w:tab w:val="left" w:pos="709"/>
          <w:tab w:val="left" w:pos="3119"/>
          <w:tab w:val="left" w:pos="5812"/>
          <w:tab w:val="left" w:pos="7938"/>
        </w:tabs>
        <w:spacing w:after="0"/>
        <w:jc w:val="both"/>
        <w:rPr>
          <w:rFonts w:ascii="Times New Roman" w:hAnsi="Times New Roman" w:cs="Times New Roman"/>
          <w:color w:val="000000" w:themeColor="text1"/>
          <w:sz w:val="24"/>
          <w:szCs w:val="24"/>
          <w:lang w:val="vi-VN"/>
        </w:rPr>
      </w:pPr>
      <w:r w:rsidRPr="003608C1">
        <w:rPr>
          <w:rFonts w:ascii="Times New Roman" w:hAnsi="Times New Roman" w:cs="Times New Roman"/>
          <w:color w:val="000000" w:themeColor="text1"/>
          <w:sz w:val="24"/>
          <w:szCs w:val="24"/>
        </w:rPr>
        <w:t>Số phát biểu đúng là</w:t>
      </w:r>
      <w:bookmarkEnd w:id="121"/>
      <w:r w:rsidRPr="003608C1">
        <w:rPr>
          <w:rFonts w:ascii="Times New Roman" w:hAnsi="Times New Roman" w:cs="Times New Roman"/>
          <w:color w:val="000000" w:themeColor="text1"/>
          <w:sz w:val="24"/>
          <w:szCs w:val="24"/>
          <w:lang w:val="vi-VN"/>
        </w:rPr>
        <w:t xml:space="preserve"> bao nhiêu?</w:t>
      </w:r>
    </w:p>
    <w:p w14:paraId="1DC83526" w14:textId="77777777" w:rsidR="00F327EB" w:rsidRPr="003608C1" w:rsidRDefault="00F327EB" w:rsidP="006460D9">
      <w:pPr>
        <w:spacing w:after="0"/>
        <w:rPr>
          <w:rFonts w:ascii="Times New Roman" w:hAnsi="Times New Roman" w:cs="Times New Roman"/>
          <w:b/>
          <w:bCs/>
          <w:sz w:val="24"/>
          <w:szCs w:val="24"/>
          <w:lang w:val="vi-VN"/>
        </w:rPr>
      </w:pPr>
      <w:r w:rsidRPr="003317EB">
        <w:rPr>
          <w:rFonts w:ascii="Times New Roman" w:hAnsi="Times New Roman" w:cs="Times New Roman"/>
          <w:b/>
          <w:bCs/>
          <w:color w:val="C00000"/>
          <w:sz w:val="24"/>
          <w:szCs w:val="24"/>
        </w:rPr>
        <w:t>Câu 6</w:t>
      </w:r>
      <w:r w:rsidRPr="003317EB">
        <w:rPr>
          <w:rFonts w:ascii="Times New Roman" w:hAnsi="Times New Roman" w:cs="Times New Roman"/>
          <w:b/>
          <w:bCs/>
          <w:color w:val="C00000"/>
          <w:sz w:val="24"/>
          <w:szCs w:val="24"/>
          <w:lang w:val="vi-VN"/>
        </w:rPr>
        <w:t>.</w:t>
      </w:r>
      <w:r w:rsidRPr="003608C1">
        <w:rPr>
          <w:rFonts w:ascii="Times New Roman" w:hAnsi="Times New Roman" w:cs="Times New Roman"/>
          <w:b/>
          <w:bCs/>
          <w:sz w:val="24"/>
          <w:szCs w:val="24"/>
        </w:rPr>
        <w:t xml:space="preserve"> </w:t>
      </w:r>
      <w:r w:rsidRPr="003608C1">
        <w:rPr>
          <w:rFonts w:ascii="Times New Roman" w:hAnsi="Times New Roman" w:cs="Times New Roman"/>
          <w:b/>
          <w:bCs/>
          <w:sz w:val="24"/>
          <w:szCs w:val="24"/>
          <w:lang w:val="vi-VN"/>
        </w:rPr>
        <w:t>(</w:t>
      </w:r>
      <w:r w:rsidRPr="003608C1">
        <w:rPr>
          <w:rFonts w:ascii="Times New Roman" w:hAnsi="Times New Roman" w:cs="Times New Roman"/>
          <w:b/>
          <w:bCs/>
          <w:sz w:val="24"/>
          <w:szCs w:val="24"/>
        </w:rPr>
        <w:t>Hóa 12 – Chương 8</w:t>
      </w:r>
      <w:r w:rsidRPr="003608C1">
        <w:rPr>
          <w:rFonts w:ascii="Times New Roman" w:hAnsi="Times New Roman" w:cs="Times New Roman"/>
          <w:b/>
          <w:bCs/>
          <w:sz w:val="24"/>
          <w:szCs w:val="24"/>
          <w:lang w:val="vi-VN"/>
        </w:rPr>
        <w:t xml:space="preserve">) </w:t>
      </w:r>
      <w:r w:rsidRPr="003608C1">
        <w:rPr>
          <w:rFonts w:ascii="Times New Roman" w:hAnsi="Times New Roman" w:cs="Times New Roman"/>
          <w:sz w:val="24"/>
          <w:szCs w:val="24"/>
        </w:rPr>
        <w:t>Cho các phát biểu về phức chất sau:</w:t>
      </w:r>
    </w:p>
    <w:p w14:paraId="24ABBAAA" w14:textId="77777777" w:rsidR="00F327EB" w:rsidRPr="003608C1" w:rsidRDefault="00F327EB" w:rsidP="006460D9">
      <w:pPr>
        <w:pStyle w:val="pn"/>
        <w:spacing w:line="276" w:lineRule="auto"/>
        <w:jc w:val="center"/>
        <w:rPr>
          <w:rFonts w:ascii="Times New Roman" w:hAnsi="Times New Roman"/>
        </w:rPr>
      </w:pPr>
      <w:r w:rsidRPr="003608C1">
        <w:rPr>
          <w:rFonts w:ascii="Times New Roman" w:hAnsi="Times New Roman"/>
          <w:noProof/>
        </w:rPr>
        <w:drawing>
          <wp:inline distT="0" distB="0" distL="0" distR="0" wp14:anchorId="2E30FA87" wp14:editId="2807C88A">
            <wp:extent cx="1570355" cy="1125415"/>
            <wp:effectExtent l="0" t="0" r="0" b="0"/>
            <wp:docPr id="1441777572" name="Picture 144177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cstate="email">
                      <a:extLst>
                        <a:ext uri="{BEBA8EAE-BF5A-486C-A8C5-ECC9F3942E4B}">
                          <a14:imgProps xmlns:a14="http://schemas.microsoft.com/office/drawing/2010/main">
                            <a14:imgLayer r:embed="rId815">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574553" cy="1128424"/>
                    </a:xfrm>
                    <a:prstGeom prst="rect">
                      <a:avLst/>
                    </a:prstGeom>
                  </pic:spPr>
                </pic:pic>
              </a:graphicData>
            </a:graphic>
          </wp:inline>
        </w:drawing>
      </w:r>
    </w:p>
    <w:p w14:paraId="6B24C6A6" w14:textId="77777777" w:rsidR="00F327EB" w:rsidRPr="003608C1" w:rsidRDefault="00F327EB" w:rsidP="006460D9">
      <w:pPr>
        <w:pStyle w:val="pn"/>
        <w:spacing w:line="276" w:lineRule="auto"/>
        <w:jc w:val="both"/>
        <w:rPr>
          <w:rFonts w:ascii="Times New Roman" w:hAnsi="Times New Roman"/>
        </w:rPr>
      </w:pPr>
      <w:r w:rsidRPr="003608C1">
        <w:rPr>
          <w:rFonts w:ascii="Times New Roman" w:hAnsi="Times New Roman"/>
        </w:rPr>
        <w:t>(1) Phức chất trên có chứa 4 phối tử.</w:t>
      </w:r>
    </w:p>
    <w:p w14:paraId="7CE5C5A9" w14:textId="77777777" w:rsidR="00F327EB" w:rsidRPr="003608C1" w:rsidRDefault="00F327EB" w:rsidP="006460D9">
      <w:pPr>
        <w:pStyle w:val="pn"/>
        <w:spacing w:line="276" w:lineRule="auto"/>
        <w:jc w:val="both"/>
        <w:rPr>
          <w:rFonts w:ascii="Times New Roman" w:hAnsi="Times New Roman"/>
        </w:rPr>
      </w:pPr>
      <w:r w:rsidRPr="003608C1">
        <w:rPr>
          <w:rFonts w:ascii="Times New Roman" w:hAnsi="Times New Roman"/>
        </w:rPr>
        <w:t>(2) Nguyên tử trung tâm của phức chất trên là Pt</w:t>
      </w:r>
      <w:r w:rsidRPr="003608C1">
        <w:rPr>
          <w:rFonts w:ascii="Times New Roman" w:hAnsi="Times New Roman"/>
          <w:vertAlign w:val="superscript"/>
        </w:rPr>
        <w:t>2</w:t>
      </w:r>
      <w:r w:rsidRPr="003608C1">
        <w:rPr>
          <w:rFonts w:ascii="Times New Roman" w:hAnsi="Times New Roman"/>
          <w:vertAlign w:val="superscript"/>
          <w:lang w:val="vi-VN"/>
        </w:rPr>
        <w:t>+</w:t>
      </w:r>
      <w:r w:rsidRPr="003608C1">
        <w:rPr>
          <w:rFonts w:ascii="Times New Roman" w:hAnsi="Times New Roman"/>
        </w:rPr>
        <w:t>.</w:t>
      </w:r>
    </w:p>
    <w:p w14:paraId="15DCF23D" w14:textId="77777777" w:rsidR="00F327EB" w:rsidRPr="003608C1" w:rsidRDefault="00F327EB" w:rsidP="006460D9">
      <w:pPr>
        <w:pStyle w:val="pn"/>
        <w:spacing w:line="276" w:lineRule="auto"/>
        <w:jc w:val="both"/>
        <w:rPr>
          <w:rFonts w:ascii="Times New Roman" w:hAnsi="Times New Roman"/>
        </w:rPr>
      </w:pPr>
      <w:r w:rsidRPr="003608C1">
        <w:rPr>
          <w:rFonts w:ascii="Times New Roman" w:hAnsi="Times New Roman"/>
        </w:rPr>
        <w:t>(3) Phức chất trên có dạng hình học bát</w:t>
      </w:r>
      <w:r w:rsidRPr="003608C1">
        <w:rPr>
          <w:rFonts w:ascii="Times New Roman" w:hAnsi="Times New Roman"/>
          <w:lang w:val="vi-VN"/>
        </w:rPr>
        <w:t xml:space="preserve"> diện</w:t>
      </w:r>
      <w:r w:rsidRPr="003608C1">
        <w:rPr>
          <w:rFonts w:ascii="Times New Roman" w:hAnsi="Times New Roman"/>
        </w:rPr>
        <w:t>.</w:t>
      </w:r>
    </w:p>
    <w:p w14:paraId="5845BBCA" w14:textId="77777777" w:rsidR="00F327EB" w:rsidRPr="003608C1" w:rsidRDefault="00F327EB" w:rsidP="006460D9">
      <w:pPr>
        <w:pStyle w:val="pn"/>
        <w:spacing w:line="276" w:lineRule="auto"/>
        <w:jc w:val="both"/>
        <w:rPr>
          <w:rFonts w:ascii="Times New Roman" w:hAnsi="Times New Roman"/>
        </w:rPr>
      </w:pPr>
      <w:r w:rsidRPr="003608C1">
        <w:rPr>
          <w:rFonts w:ascii="Times New Roman" w:hAnsi="Times New Roman"/>
        </w:rPr>
        <w:t>(4) Nguyên tử trung tâm của phức chất trên có số phối trí là 4.</w:t>
      </w:r>
    </w:p>
    <w:p w14:paraId="064225FA" w14:textId="77777777" w:rsidR="00F327EB" w:rsidRPr="003608C1" w:rsidRDefault="00F327EB" w:rsidP="006460D9">
      <w:pPr>
        <w:pStyle w:val="pn"/>
        <w:spacing w:line="276" w:lineRule="auto"/>
        <w:jc w:val="both"/>
        <w:rPr>
          <w:rFonts w:ascii="Times New Roman" w:hAnsi="Times New Roman"/>
        </w:rPr>
      </w:pPr>
      <w:r w:rsidRPr="003608C1">
        <w:rPr>
          <w:rFonts w:ascii="Times New Roman" w:hAnsi="Times New Roman"/>
        </w:rPr>
        <w:t>Liệt kê phát biểu đúng thành một dãy số theo thứ tự tăng dần (Ví dụ: 1234, 24,…)</w:t>
      </w:r>
    </w:p>
    <w:p w14:paraId="32B7A962" w14:textId="77777777" w:rsidR="00F327EB" w:rsidRPr="003608C1" w:rsidRDefault="00F327EB" w:rsidP="006460D9">
      <w:pPr>
        <w:spacing w:after="0"/>
        <w:rPr>
          <w:rFonts w:ascii="Times New Roman" w:hAnsi="Times New Roman" w:cs="Times New Roman"/>
          <w:b/>
          <w:bCs/>
          <w:sz w:val="24"/>
          <w:szCs w:val="24"/>
          <w:lang w:val="vi-VN"/>
        </w:rPr>
      </w:pPr>
    </w:p>
    <w:p w14:paraId="0B0E5AFE" w14:textId="0DDC140B" w:rsidR="00F327EB" w:rsidRPr="003608C1" w:rsidRDefault="001E7D64" w:rsidP="006460D9">
      <w:pPr>
        <w:spacing w:after="0"/>
        <w:jc w:val="center"/>
        <w:rPr>
          <w:rFonts w:ascii="Times New Roman" w:hAnsi="Times New Roman" w:cs="Times New Roman"/>
          <w:sz w:val="24"/>
          <w:szCs w:val="24"/>
        </w:rPr>
      </w:pPr>
      <w:r w:rsidRPr="001E7D64">
        <w:rPr>
          <w:rFonts w:ascii="Times New Roman" w:hAnsi="Times New Roman" w:cs="Times New Roman"/>
          <w:b/>
          <w:bCs/>
          <w:color w:val="FF0000"/>
          <w:sz w:val="24"/>
          <w:szCs w:val="24"/>
        </w:rPr>
        <w:t>HƯỚNG DẪN GIẢI CHI TIẾT</w:t>
      </w:r>
    </w:p>
    <w:p w14:paraId="40C58A34"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CĐ </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sz w:val="24"/>
          <w:szCs w:val="24"/>
        </w:rPr>
        <w:t xml:space="preserve"> </w:t>
      </w:r>
      <w:r w:rsidRPr="003608C1">
        <w:rPr>
          <w:rFonts w:ascii="Times New Roman" w:eastAsia="MS Mincho" w:hAnsi="Times New Roman" w:cs="Times New Roman"/>
          <w:sz w:val="24"/>
          <w:szCs w:val="24"/>
          <w:lang w:val="nl-NL"/>
        </w:rPr>
        <w:t>P</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l</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 xml:space="preserve">nium </w:t>
      </w:r>
      <w:r w:rsidRPr="003608C1">
        <w:rPr>
          <w:rFonts w:ascii="Times New Roman" w:eastAsia="MS Mincho" w:hAnsi="Times New Roman" w:cs="Times New Roman"/>
          <w:noProof/>
          <w:position w:val="-14"/>
          <w:sz w:val="24"/>
          <w:szCs w:val="24"/>
        </w:rPr>
        <w:object w:dxaOrig="660" w:dyaOrig="460" w14:anchorId="516A5CB2">
          <v:shape id="_x0000_i1462" type="#_x0000_t75" alt="" style="width:32.25pt;height:24pt;mso-width-percent:0;mso-height-percent:0;mso-width-percent:0;mso-height-percent:0" o:ole="">
            <v:imagedata r:id="rId756" o:title=""/>
          </v:shape>
          <o:OLEObject Type="Embed" ProgID="Equation.DSMT4" ShapeID="_x0000_i1462" DrawAspect="Content" ObjectID="_1833292613" r:id="rId816"/>
        </w:object>
      </w:r>
      <w:r w:rsidRPr="003608C1">
        <w:rPr>
          <w:rFonts w:ascii="Times New Roman" w:eastAsia="MS Mincho" w:hAnsi="Times New Roman" w:cs="Times New Roman"/>
          <w:sz w:val="24"/>
          <w:szCs w:val="24"/>
          <w:lang w:val="nl-NL"/>
        </w:rPr>
        <w:t xml:space="preserve"> là chất phóng xạ </w:t>
      </w:r>
      <w:r w:rsidRPr="003608C1">
        <w:rPr>
          <w:rFonts w:ascii="Times New Roman" w:eastAsia="MS Mincho" w:hAnsi="Times New Roman" w:cs="Times New Roman"/>
          <w:noProof/>
          <w:position w:val="-6"/>
          <w:sz w:val="24"/>
          <w:szCs w:val="24"/>
        </w:rPr>
        <w:object w:dxaOrig="220" w:dyaOrig="220" w14:anchorId="7872EFBA">
          <v:shape id="_x0000_i1463" type="#_x0000_t75" alt="" style="width:10.5pt;height:10.5pt;mso-width-percent:0;mso-height-percent:0;mso-width-percent:0;mso-height-percent:0" o:ole="">
            <v:imagedata r:id="rId758" o:title=""/>
          </v:shape>
          <o:OLEObject Type="Embed" ProgID="Equation.DSMT4" ShapeID="_x0000_i1463" DrawAspect="Content" ObjectID="_1833292614" r:id="rId817"/>
        </w:object>
      </w:r>
      <w:r w:rsidRPr="003608C1">
        <w:rPr>
          <w:rFonts w:ascii="Times New Roman" w:eastAsia="MS Mincho" w:hAnsi="Times New Roman" w:cs="Times New Roman"/>
          <w:sz w:val="24"/>
          <w:szCs w:val="24"/>
          <w:lang w:val="vi-VN"/>
        </w:rPr>
        <w:t xml:space="preserve"> </w:t>
      </w:r>
      <w:r w:rsidRPr="003608C1">
        <w:rPr>
          <w:rFonts w:ascii="Times New Roman" w:eastAsia="MS Mincho" w:hAnsi="Times New Roman" w:cs="Times New Roman"/>
          <w:sz w:val="24"/>
          <w:szCs w:val="24"/>
          <w:lang w:val="nl-NL"/>
        </w:rPr>
        <w:t xml:space="preserve">tạo thành hạt nhân </w:t>
      </w:r>
      <w:r w:rsidRPr="003608C1">
        <w:rPr>
          <w:rFonts w:ascii="Times New Roman" w:eastAsia="MS Mincho" w:hAnsi="Times New Roman" w:cs="Times New Roman"/>
          <w:noProof/>
          <w:position w:val="-14"/>
          <w:sz w:val="24"/>
          <w:szCs w:val="24"/>
        </w:rPr>
        <w:object w:dxaOrig="420" w:dyaOrig="460" w14:anchorId="6C63B551">
          <v:shape id="_x0000_i1464" type="#_x0000_t75" alt="" style="width:21pt;height:24pt;mso-width-percent:0;mso-height-percent:0;mso-width-percent:0;mso-height-percent:0" o:ole="">
            <v:imagedata r:id="rId760" o:title=""/>
          </v:shape>
          <o:OLEObject Type="Embed" ProgID="Equation.DSMT4" ShapeID="_x0000_i1464" DrawAspect="Content" ObjectID="_1833292615" r:id="rId818"/>
        </w:object>
      </w:r>
      <w:r w:rsidRPr="003608C1">
        <w:rPr>
          <w:rFonts w:ascii="Times New Roman" w:eastAsia="MS Mincho" w:hAnsi="Times New Roman" w:cs="Times New Roman"/>
          <w:sz w:val="24"/>
          <w:szCs w:val="24"/>
          <w:lang w:val="nl-NL"/>
        </w:rPr>
        <w:t xml:space="preserve"> bền theo phản ứng: </w:t>
      </w:r>
    </w:p>
    <w:p w14:paraId="7553D51D" w14:textId="77777777" w:rsidR="00F327EB" w:rsidRPr="003608C1" w:rsidRDefault="00F327EB" w:rsidP="006460D9">
      <w:pPr>
        <w:spacing w:after="0"/>
        <w:jc w:val="center"/>
        <w:rPr>
          <w:rFonts w:ascii="Times New Roman" w:hAnsi="Times New Roman" w:cs="Times New Roman"/>
          <w:b/>
          <w:sz w:val="24"/>
          <w:szCs w:val="24"/>
          <w:lang w:val="vi-VN"/>
        </w:rPr>
      </w:pPr>
      <w:r w:rsidRPr="003608C1">
        <w:rPr>
          <w:rFonts w:ascii="Times New Roman" w:eastAsia="MS Mincho" w:hAnsi="Times New Roman" w:cs="Times New Roman"/>
          <w:noProof/>
          <w:position w:val="-12"/>
          <w:sz w:val="24"/>
          <w:szCs w:val="24"/>
        </w:rPr>
        <w:object w:dxaOrig="1880" w:dyaOrig="400" w14:anchorId="482FE347">
          <v:shape id="_x0000_i1465" type="#_x0000_t75" alt="" style="width:93.75pt;height:20.25pt;mso-width-percent:0;mso-height-percent:0;mso-width-percent:0;mso-height-percent:0" o:ole="">
            <v:imagedata r:id="rId762" o:title=""/>
          </v:shape>
          <o:OLEObject Type="Embed" ProgID="Equation.DSMT4" ShapeID="_x0000_i1465" DrawAspect="Content" ObjectID="_1833292616" r:id="rId819"/>
        </w:object>
      </w:r>
      <w:r w:rsidRPr="003608C1">
        <w:rPr>
          <w:rFonts w:ascii="Times New Roman" w:eastAsia="MS Mincho" w:hAnsi="Times New Roman" w:cs="Times New Roman"/>
          <w:sz w:val="24"/>
          <w:szCs w:val="24"/>
          <w:lang w:val="nl-NL"/>
        </w:rPr>
        <w:t>.</w:t>
      </w:r>
    </w:p>
    <w:p w14:paraId="2C23ACC7" w14:textId="77777777" w:rsidR="00F327EB" w:rsidRPr="003608C1" w:rsidRDefault="00F327EB" w:rsidP="006460D9">
      <w:pPr>
        <w:spacing w:after="0"/>
        <w:jc w:val="both"/>
        <w:rPr>
          <w:rFonts w:ascii="Times New Roman" w:eastAsia="MS Mincho" w:hAnsi="Times New Roman" w:cs="Times New Roman"/>
          <w:sz w:val="24"/>
          <w:szCs w:val="24"/>
          <w:lang w:val="vi-VN"/>
        </w:rPr>
      </w:pPr>
      <w:r w:rsidRPr="003608C1">
        <w:rPr>
          <w:rFonts w:ascii="Times New Roman" w:eastAsia="MS Mincho" w:hAnsi="Times New Roman" w:cs="Times New Roman"/>
          <w:sz w:val="24"/>
          <w:szCs w:val="24"/>
          <w:lang w:val="nl-NL"/>
        </w:rPr>
        <w:t xml:space="preserve">Ban đầu có </w:t>
      </w:r>
      <w:r w:rsidRPr="003608C1">
        <w:rPr>
          <w:rFonts w:ascii="Times New Roman" w:eastAsia="MS Mincho" w:hAnsi="Times New Roman" w:cs="Times New Roman"/>
          <w:sz w:val="24"/>
          <w:szCs w:val="24"/>
          <w:lang w:val="vi-VN"/>
        </w:rPr>
        <w:t xml:space="preserve">2,56 </w:t>
      </w:r>
      <w:r w:rsidRPr="003608C1">
        <w:rPr>
          <w:rFonts w:ascii="Times New Roman" w:eastAsia="MS Mincho" w:hAnsi="Times New Roman" w:cs="Times New Roman"/>
          <w:sz w:val="24"/>
          <w:szCs w:val="24"/>
          <w:lang w:val="nl-NL"/>
        </w:rPr>
        <w:t>gam P</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l</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nium hỏi sau bao</w:t>
      </w:r>
      <w:r w:rsidRPr="003608C1">
        <w:rPr>
          <w:rFonts w:ascii="Times New Roman" w:eastAsia="MS Mincho" w:hAnsi="Times New Roman" w:cs="Times New Roman"/>
          <w:sz w:val="24"/>
          <w:szCs w:val="24"/>
          <w:lang w:val="vi-VN"/>
        </w:rPr>
        <w:t xml:space="preserve"> </w:t>
      </w:r>
      <w:r w:rsidRPr="003608C1">
        <w:rPr>
          <w:rFonts w:ascii="Times New Roman" w:eastAsia="MS Mincho" w:hAnsi="Times New Roman" w:cs="Times New Roman"/>
          <w:sz w:val="24"/>
          <w:szCs w:val="24"/>
          <w:lang w:val="nl-NL"/>
        </w:rPr>
        <w:t>nhiêu</w:t>
      </w:r>
      <w:r w:rsidRPr="003608C1">
        <w:rPr>
          <w:rFonts w:ascii="Times New Roman" w:eastAsia="MS Mincho" w:hAnsi="Times New Roman" w:cs="Times New Roman"/>
          <w:sz w:val="24"/>
          <w:szCs w:val="24"/>
          <w:lang w:val="vi-VN"/>
        </w:rPr>
        <w:t xml:space="preserve"> ngày</w:t>
      </w:r>
      <w:r w:rsidRPr="003608C1">
        <w:rPr>
          <w:rFonts w:ascii="Times New Roman" w:eastAsia="MS Mincho" w:hAnsi="Times New Roman" w:cs="Times New Roman"/>
          <w:sz w:val="24"/>
          <w:szCs w:val="24"/>
          <w:lang w:val="nl-NL"/>
        </w:rPr>
        <w:t xml:space="preserve"> thì khối lượng P</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l</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nium chỉ còn lại 0,</w:t>
      </w:r>
      <w:r w:rsidRPr="003608C1">
        <w:rPr>
          <w:rFonts w:ascii="Times New Roman" w:eastAsia="MS Mincho" w:hAnsi="Times New Roman" w:cs="Times New Roman"/>
          <w:sz w:val="24"/>
          <w:szCs w:val="24"/>
          <w:lang w:val="vi-VN"/>
        </w:rPr>
        <w:t xml:space="preserve">01 </w:t>
      </w:r>
      <w:r w:rsidRPr="003608C1">
        <w:rPr>
          <w:rFonts w:ascii="Times New Roman" w:eastAsia="MS Mincho" w:hAnsi="Times New Roman" w:cs="Times New Roman"/>
          <w:sz w:val="24"/>
          <w:szCs w:val="24"/>
          <w:lang w:val="nl-NL"/>
        </w:rPr>
        <w:t>gam? Cho chu kỳ bán rã của P</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l</w:t>
      </w:r>
      <w:r w:rsidRPr="003608C1">
        <w:rPr>
          <w:rFonts w:ascii="Times New Roman" w:eastAsia="MS Mincho" w:hAnsi="Times New Roman" w:cs="Times New Roman"/>
          <w:sz w:val="24"/>
          <w:szCs w:val="24"/>
          <w:lang w:val="vi-VN"/>
        </w:rPr>
        <w:t>o</w:t>
      </w:r>
      <w:r w:rsidRPr="003608C1">
        <w:rPr>
          <w:rFonts w:ascii="Times New Roman" w:eastAsia="MS Mincho" w:hAnsi="Times New Roman" w:cs="Times New Roman"/>
          <w:sz w:val="24"/>
          <w:szCs w:val="24"/>
          <w:lang w:val="nl-NL"/>
        </w:rPr>
        <w:t>nium T = 138 ngày</w:t>
      </w:r>
      <w:r w:rsidRPr="003608C1">
        <w:rPr>
          <w:rFonts w:ascii="Times New Roman" w:eastAsia="MS Mincho" w:hAnsi="Times New Roman" w:cs="Times New Roman"/>
          <w:sz w:val="24"/>
          <w:szCs w:val="24"/>
          <w:lang w:val="vi-VN"/>
        </w:rPr>
        <w:t xml:space="preserve"> (Là thời gian chất phóng xạ mất đi 1 nửa khối lượng của nó)</w:t>
      </w:r>
      <w:r w:rsidRPr="003608C1">
        <w:rPr>
          <w:rFonts w:ascii="Times New Roman" w:eastAsia="MS Mincho" w:hAnsi="Times New Roman" w:cs="Times New Roman"/>
          <w:sz w:val="24"/>
          <w:szCs w:val="24"/>
          <w:lang w:val="nl-NL"/>
        </w:rPr>
        <w:t>.</w:t>
      </w:r>
    </w:p>
    <w:p w14:paraId="6FA80FDA"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b/>
          <w:bCs/>
          <w:sz w:val="24"/>
          <w:szCs w:val="24"/>
          <w:highlight w:val="yellow"/>
          <w:lang w:val="vi-VN"/>
        </w:rPr>
        <w:t xml:space="preserve">   </w:t>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lang w:val="vi-VN"/>
        </w:rPr>
        <w:t>1104</w:t>
      </w:r>
      <w:r w:rsidRPr="003608C1">
        <w:rPr>
          <w:rFonts w:ascii="Times New Roman" w:hAnsi="Times New Roman" w:cs="Times New Roman"/>
          <w:sz w:val="24"/>
          <w:szCs w:val="24"/>
          <w:highlight w:val="yellow"/>
        </w:rPr>
        <w:t>.</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t xml:space="preserve"> </w:t>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lang w:val="vi-VN"/>
        </w:rPr>
        <w:t>552</w:t>
      </w:r>
      <w:r w:rsidRPr="003608C1">
        <w:rPr>
          <w:rFonts w:ascii="Times New Roman" w:hAnsi="Times New Roman" w:cs="Times New Roman"/>
          <w:sz w:val="24"/>
          <w:szCs w:val="24"/>
        </w:rPr>
        <w:t>.</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lang w:val="vi-VN"/>
        </w:rPr>
        <w:t>17</w:t>
      </w:r>
      <w:r w:rsidRPr="003608C1">
        <w:rPr>
          <w:rFonts w:ascii="Times New Roman" w:hAnsi="Times New Roman" w:cs="Times New Roman"/>
          <w:sz w:val="24"/>
          <w:szCs w:val="24"/>
        </w:rPr>
        <w:t>.</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t xml:space="preserve">  </w:t>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1380.</w:t>
      </w:r>
    </w:p>
    <w:p w14:paraId="1D751BED" w14:textId="77777777" w:rsidR="00F327EB" w:rsidRPr="003608C1" w:rsidRDefault="00F327EB" w:rsidP="006460D9">
      <w:pPr>
        <w:spacing w:after="0"/>
        <w:jc w:val="both"/>
        <w:rPr>
          <w:rFonts w:ascii="Times New Roman" w:eastAsia="MS Mincho" w:hAnsi="Times New Roman" w:cs="Times New Roman"/>
          <w:b/>
          <w:bCs/>
          <w:sz w:val="24"/>
          <w:szCs w:val="24"/>
          <w:lang w:val="vi-VN"/>
        </w:rPr>
      </w:pPr>
      <w:r w:rsidRPr="003608C1">
        <w:rPr>
          <w:rFonts w:ascii="Times New Roman" w:eastAsia="MS Mincho" w:hAnsi="Times New Roman" w:cs="Times New Roman"/>
          <w:b/>
          <w:bCs/>
          <w:sz w:val="24"/>
          <w:szCs w:val="24"/>
          <w:highlight w:val="yellow"/>
          <w:lang w:val="vi-VN"/>
        </w:rPr>
        <w:t>Giải</w:t>
      </w:r>
    </w:p>
    <w:p w14:paraId="30BD2525" w14:textId="77777777" w:rsidR="00F327EB" w:rsidRPr="003608C1" w:rsidRDefault="00F327EB" w:rsidP="006460D9">
      <w:pPr>
        <w:spacing w:after="0"/>
        <w:jc w:val="both"/>
        <w:rPr>
          <w:rFonts w:ascii="Times New Roman" w:eastAsia="MS Mincho" w:hAnsi="Times New Roman" w:cs="Times New Roman"/>
          <w:sz w:val="24"/>
          <w:szCs w:val="24"/>
          <w:lang w:val="nl-NL"/>
        </w:rPr>
      </w:pPr>
      <w:r w:rsidRPr="003608C1">
        <w:rPr>
          <w:rFonts w:ascii="Times New Roman" w:eastAsia="MS Mincho" w:hAnsi="Times New Roman" w:cs="Times New Roman"/>
          <w:sz w:val="24"/>
          <w:szCs w:val="24"/>
          <w:lang w:val="nl-NL"/>
        </w:rPr>
        <w:t>Theo định luật phóng xạ ta có:</w:t>
      </w:r>
    </w:p>
    <w:p w14:paraId="6346D24F" w14:textId="77777777" w:rsidR="00F327EB" w:rsidRPr="003608C1" w:rsidRDefault="00F327EB" w:rsidP="006460D9">
      <w:pPr>
        <w:spacing w:after="0"/>
        <w:jc w:val="both"/>
        <w:rPr>
          <w:rFonts w:ascii="Times New Roman" w:eastAsia="MS Mincho" w:hAnsi="Times New Roman" w:cs="Times New Roman"/>
          <w:sz w:val="24"/>
          <w:szCs w:val="24"/>
          <w:lang w:val="nl-NL"/>
        </w:rPr>
      </w:pPr>
      <w:r w:rsidRPr="003608C1">
        <w:rPr>
          <w:rFonts w:ascii="Times New Roman" w:hAnsi="Times New Roman" w:cs="Times New Roman"/>
          <w:noProof/>
          <w:sz w:val="24"/>
          <w:szCs w:val="24"/>
        </w:rPr>
        <w:t xml:space="preserve"> </w:t>
      </w:r>
      <w:r w:rsidRPr="003608C1">
        <w:rPr>
          <w:rFonts w:ascii="Times New Roman" w:eastAsia="MS Mincho" w:hAnsi="Times New Roman" w:cs="Times New Roman"/>
          <w:noProof/>
          <w:sz w:val="24"/>
          <w:szCs w:val="24"/>
        </w:rPr>
        <w:drawing>
          <wp:inline distT="0" distB="0" distL="0" distR="0" wp14:anchorId="4DA51226" wp14:editId="50B6289A">
            <wp:extent cx="1423283" cy="405130"/>
            <wp:effectExtent l="0" t="0" r="0" b="1270"/>
            <wp:docPr id="212944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49629" name=""/>
                    <pic:cNvPicPr/>
                  </pic:nvPicPr>
                  <pic:blipFill>
                    <a:blip r:embed="rId820" cstate="email">
                      <a:extLst>
                        <a:ext uri="{28A0092B-C50C-407E-A947-70E740481C1C}">
                          <a14:useLocalDpi xmlns:a14="http://schemas.microsoft.com/office/drawing/2010/main"/>
                        </a:ext>
                      </a:extLst>
                    </a:blip>
                    <a:stretch>
                      <a:fillRect/>
                    </a:stretch>
                  </pic:blipFill>
                  <pic:spPr>
                    <a:xfrm>
                      <a:off x="0" y="0"/>
                      <a:ext cx="1451278" cy="413099"/>
                    </a:xfrm>
                    <a:prstGeom prst="rect">
                      <a:avLst/>
                    </a:prstGeom>
                  </pic:spPr>
                </pic:pic>
              </a:graphicData>
            </a:graphic>
          </wp:inline>
        </w:drawing>
      </w:r>
      <w:r w:rsidRPr="003608C1">
        <w:rPr>
          <w:rFonts w:ascii="Times New Roman" w:eastAsia="MS Mincho" w:hAnsi="Times New Roman" w:cs="Times New Roman"/>
          <w:sz w:val="24"/>
          <w:szCs w:val="24"/>
          <w:lang w:val="nl-NL"/>
        </w:rPr>
        <w:t xml:space="preserve"> </w:t>
      </w:r>
    </w:p>
    <w:p w14:paraId="2EFF00AF" w14:textId="77777777" w:rsidR="00F327EB" w:rsidRPr="003608C1" w:rsidRDefault="00F327EB" w:rsidP="006460D9">
      <w:pPr>
        <w:spacing w:after="0"/>
        <w:jc w:val="both"/>
        <w:rPr>
          <w:rFonts w:ascii="Times New Roman" w:eastAsia="MS Mincho" w:hAnsi="Times New Roman" w:cs="Times New Roman"/>
          <w:sz w:val="24"/>
          <w:szCs w:val="24"/>
          <w:lang w:val="nl-NL"/>
        </w:rPr>
      </w:pPr>
      <w:r w:rsidRPr="003608C1">
        <w:rPr>
          <w:rFonts w:ascii="Times New Roman" w:hAnsi="Times New Roman" w:cs="Times New Roman"/>
          <w:sz w:val="24"/>
          <w:szCs w:val="24"/>
          <w:lang w:val="nl-NL"/>
        </w:rPr>
        <w:t xml:space="preserve">=&gt; </w:t>
      </w:r>
      <w:r w:rsidRPr="003608C1">
        <w:rPr>
          <w:rFonts w:ascii="Times New Roman" w:eastAsia="MS Mincho" w:hAnsi="Times New Roman" w:cs="Times New Roman"/>
          <w:sz w:val="24"/>
          <w:szCs w:val="24"/>
          <w:lang w:val="nl-NL"/>
        </w:rPr>
        <w:t xml:space="preserve">t = </w:t>
      </w:r>
      <w:r w:rsidRPr="003608C1">
        <w:rPr>
          <w:rFonts w:ascii="Times New Roman" w:eastAsia="MS Mincho" w:hAnsi="Times New Roman" w:cs="Times New Roman"/>
          <w:sz w:val="24"/>
          <w:szCs w:val="24"/>
          <w:lang w:val="vi-VN"/>
        </w:rPr>
        <w:t>8</w:t>
      </w:r>
      <w:r w:rsidRPr="003608C1">
        <w:rPr>
          <w:rFonts w:ascii="Times New Roman" w:eastAsia="MS Mincho" w:hAnsi="Times New Roman" w:cs="Times New Roman"/>
          <w:sz w:val="24"/>
          <w:szCs w:val="24"/>
          <w:lang w:val="nl-NL"/>
        </w:rPr>
        <w:t xml:space="preserve">T = </w:t>
      </w:r>
      <w:r w:rsidRPr="003608C1">
        <w:rPr>
          <w:rFonts w:ascii="Times New Roman" w:eastAsia="MS Mincho" w:hAnsi="Times New Roman" w:cs="Times New Roman"/>
          <w:sz w:val="24"/>
          <w:szCs w:val="24"/>
          <w:lang w:val="vi-VN"/>
        </w:rPr>
        <w:t>8</w:t>
      </w:r>
      <w:r w:rsidRPr="003608C1">
        <w:rPr>
          <w:rFonts w:ascii="Times New Roman" w:eastAsia="MS Mincho" w:hAnsi="Times New Roman" w:cs="Times New Roman"/>
          <w:sz w:val="24"/>
          <w:szCs w:val="24"/>
          <w:lang w:val="nl-NL"/>
        </w:rPr>
        <w:t xml:space="preserve"> x 138 =  </w:t>
      </w:r>
      <w:r w:rsidRPr="003608C1">
        <w:rPr>
          <w:rFonts w:ascii="Times New Roman" w:eastAsia="MS Mincho" w:hAnsi="Times New Roman" w:cs="Times New Roman"/>
          <w:sz w:val="24"/>
          <w:szCs w:val="24"/>
          <w:lang w:val="vi-VN"/>
        </w:rPr>
        <w:t>1104</w:t>
      </w:r>
      <w:r w:rsidRPr="003608C1">
        <w:rPr>
          <w:rFonts w:ascii="Times New Roman" w:eastAsia="MS Mincho" w:hAnsi="Times New Roman" w:cs="Times New Roman"/>
          <w:sz w:val="24"/>
          <w:szCs w:val="24"/>
          <w:lang w:val="nl-NL"/>
        </w:rPr>
        <w:t>ngày.</w:t>
      </w:r>
    </w:p>
    <w:p w14:paraId="07CA0734" w14:textId="77777777" w:rsidR="00F327EB" w:rsidRPr="003608C1" w:rsidRDefault="00F327EB" w:rsidP="006460D9">
      <w:pPr>
        <w:spacing w:after="0"/>
        <w:rPr>
          <w:rFonts w:ascii="Times New Roman" w:hAnsi="Times New Roman" w:cs="Times New Roman"/>
          <w:b/>
          <w:bCs/>
          <w:iCs/>
          <w:color w:val="000000" w:themeColor="text1"/>
          <w:sz w:val="24"/>
          <w:szCs w:val="24"/>
        </w:rPr>
      </w:pPr>
    </w:p>
    <w:p w14:paraId="6C831042"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b/>
          <w:sz w:val="24"/>
          <w:szCs w:val="24"/>
        </w:rPr>
        <w:t xml:space="preserve">Câu </w:t>
      </w:r>
      <w:r w:rsidRPr="003608C1">
        <w:rPr>
          <w:rFonts w:ascii="Times New Roman" w:hAnsi="Times New Roman" w:cs="Times New Roman"/>
          <w:b/>
          <w:sz w:val="24"/>
          <w:szCs w:val="24"/>
          <w:lang w:val="vi-VN"/>
        </w:rPr>
        <w:t>2 (Hoá 10-Chương 1)</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 xml:space="preserve">Phát biểu nào sau đây đúng về nguyên tử </w:t>
      </w:r>
      <w:r w:rsidRPr="003608C1">
        <w:rPr>
          <w:rFonts w:ascii="Times New Roman" w:hAnsi="Times New Roman" w:cs="Times New Roman"/>
          <w:noProof/>
          <w:position w:val="-12"/>
          <w:sz w:val="24"/>
          <w:szCs w:val="24"/>
        </w:rPr>
        <w:object w:dxaOrig="520" w:dyaOrig="380" w14:anchorId="702F088F">
          <v:shape id="_x0000_i1466" type="#_x0000_t75" alt="" style="width:24.75pt;height:19.5pt;mso-width-percent:0;mso-height-percent:0;mso-width-percent:0;mso-height-percent:0" o:ole="">
            <v:imagedata r:id="rId764" o:title=""/>
          </v:shape>
          <o:OLEObject Type="Embed" ProgID="Equation.DSMT4" ShapeID="_x0000_i1466" DrawAspect="Content" ObjectID="_1833292617" r:id="rId821"/>
        </w:object>
      </w:r>
      <w:r w:rsidRPr="003608C1">
        <w:rPr>
          <w:rFonts w:ascii="Times New Roman" w:hAnsi="Times New Roman" w:cs="Times New Roman"/>
          <w:sz w:val="24"/>
          <w:szCs w:val="24"/>
        </w:rPr>
        <w:t>?</w:t>
      </w:r>
    </w:p>
    <w:p w14:paraId="7B13A0EB" w14:textId="77777777" w:rsidR="00F327EB" w:rsidRPr="003608C1" w:rsidRDefault="00F327EB" w:rsidP="006460D9">
      <w:pPr>
        <w:spacing w:after="0"/>
        <w:ind w:firstLine="284"/>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Khi tham gia các phản ứng hóa học, </w:t>
      </w:r>
      <w:r w:rsidRPr="003608C1">
        <w:rPr>
          <w:rFonts w:ascii="Times New Roman" w:hAnsi="Times New Roman" w:cs="Times New Roman"/>
          <w:noProof/>
          <w:position w:val="-12"/>
          <w:sz w:val="24"/>
          <w:szCs w:val="24"/>
        </w:rPr>
        <w:object w:dxaOrig="520" w:dyaOrig="380" w14:anchorId="57685A1F">
          <v:shape id="_x0000_i1467" type="#_x0000_t75" alt="" style="width:24.75pt;height:19.5pt;mso-width-percent:0;mso-height-percent:0;mso-width-percent:0;mso-height-percent:0" o:ole="">
            <v:imagedata r:id="rId766" o:title=""/>
          </v:shape>
          <o:OLEObject Type="Embed" ProgID="Equation.DSMT4" ShapeID="_x0000_i1467" DrawAspect="Content" ObjectID="_1833292618" r:id="rId822"/>
        </w:object>
      </w:r>
      <w:r w:rsidRPr="003608C1">
        <w:rPr>
          <w:rFonts w:ascii="Times New Roman" w:hAnsi="Times New Roman" w:cs="Times New Roman"/>
          <w:sz w:val="24"/>
          <w:szCs w:val="24"/>
        </w:rPr>
        <w:t xml:space="preserve"> có xu hướng nhận</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2 electron.</w:t>
      </w:r>
    </w:p>
    <w:p w14:paraId="3B115BC5" w14:textId="77777777" w:rsidR="00F327EB" w:rsidRPr="003608C1" w:rsidRDefault="00F327EB" w:rsidP="006460D9">
      <w:pPr>
        <w:spacing w:after="0"/>
        <w:ind w:firstLine="284"/>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hạt nhân</w:t>
      </w:r>
      <w:r w:rsidRPr="003608C1">
        <w:rPr>
          <w:rFonts w:ascii="Times New Roman" w:hAnsi="Times New Roman" w:cs="Times New Roman"/>
          <w:sz w:val="24"/>
          <w:szCs w:val="24"/>
          <w:lang w:val="vi-VN"/>
        </w:rPr>
        <w:t xml:space="preserve"> của nguyên tử</w:t>
      </w:r>
      <w:r w:rsidRPr="003608C1">
        <w:rPr>
          <w:rFonts w:ascii="Times New Roman" w:hAnsi="Times New Roman" w:cs="Times New Roman"/>
          <w:sz w:val="24"/>
          <w:szCs w:val="24"/>
        </w:rPr>
        <w:t xml:space="preserve"> </w:t>
      </w:r>
      <w:r w:rsidRPr="003608C1">
        <w:rPr>
          <w:rFonts w:ascii="Times New Roman" w:hAnsi="Times New Roman" w:cs="Times New Roman"/>
          <w:noProof/>
          <w:position w:val="-12"/>
          <w:sz w:val="24"/>
          <w:szCs w:val="24"/>
        </w:rPr>
        <w:object w:dxaOrig="520" w:dyaOrig="380" w14:anchorId="595640FC">
          <v:shape id="_x0000_i1468" type="#_x0000_t75" alt="" style="width:24.75pt;height:19.5pt;mso-width-percent:0;mso-height-percent:0;mso-width-percent:0;mso-height-percent:0" o:ole="">
            <v:imagedata r:id="rId768" o:title=""/>
          </v:shape>
          <o:OLEObject Type="Embed" ProgID="Equation.DSMT4" ShapeID="_x0000_i1468" DrawAspect="Content" ObjectID="_1833292619" r:id="rId823"/>
        </w:object>
      </w:r>
      <w:r w:rsidRPr="003608C1">
        <w:rPr>
          <w:rFonts w:ascii="Times New Roman" w:hAnsi="Times New Roman" w:cs="Times New Roman"/>
          <w:sz w:val="24"/>
          <w:szCs w:val="24"/>
        </w:rPr>
        <w:t xml:space="preserve"> có 40 hạt neutron.</w:t>
      </w:r>
    </w:p>
    <w:p w14:paraId="23FA6CE9" w14:textId="77777777" w:rsidR="00F327EB" w:rsidRPr="003608C1" w:rsidRDefault="00F327EB" w:rsidP="006460D9">
      <w:pPr>
        <w:spacing w:after="0"/>
        <w:ind w:firstLine="284"/>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Tổng số hạt proton</w:t>
      </w:r>
      <w:r w:rsidRPr="003608C1">
        <w:rPr>
          <w:rFonts w:ascii="Times New Roman" w:hAnsi="Times New Roman" w:cs="Times New Roman"/>
          <w:sz w:val="24"/>
          <w:szCs w:val="24"/>
          <w:highlight w:val="yellow"/>
          <w:lang w:val="vi-VN"/>
        </w:rPr>
        <w:t xml:space="preserve">, neutron, electron </w:t>
      </w:r>
      <w:r w:rsidRPr="003608C1">
        <w:rPr>
          <w:rFonts w:ascii="Times New Roman" w:hAnsi="Times New Roman" w:cs="Times New Roman"/>
          <w:sz w:val="24"/>
          <w:szCs w:val="24"/>
          <w:highlight w:val="yellow"/>
        </w:rPr>
        <w:t>trong</w:t>
      </w:r>
      <w:r w:rsidRPr="003608C1">
        <w:rPr>
          <w:rFonts w:ascii="Times New Roman" w:hAnsi="Times New Roman" w:cs="Times New Roman"/>
          <w:sz w:val="24"/>
          <w:szCs w:val="24"/>
          <w:highlight w:val="yellow"/>
          <w:lang w:val="vi-VN"/>
        </w:rPr>
        <w:t xml:space="preserve"> nguyên tử</w:t>
      </w:r>
      <w:r w:rsidRPr="003608C1">
        <w:rPr>
          <w:rFonts w:ascii="Times New Roman" w:hAnsi="Times New Roman" w:cs="Times New Roman"/>
          <w:noProof/>
          <w:position w:val="-12"/>
          <w:sz w:val="24"/>
          <w:szCs w:val="24"/>
        </w:rPr>
        <w:object w:dxaOrig="520" w:dyaOrig="380" w14:anchorId="5D07E8B3">
          <v:shape id="_x0000_i1469" type="#_x0000_t75" alt="" style="width:24.75pt;height:19.5pt;mso-width-percent:0;mso-height-percent:0;mso-width-percent:0;mso-height-percent:0" o:ole="">
            <v:imagedata r:id="rId764" o:title=""/>
          </v:shape>
          <o:OLEObject Type="Embed" ProgID="Equation.DSMT4" ShapeID="_x0000_i1469" DrawAspect="Content" ObjectID="_1833292620" r:id="rId824"/>
        </w:object>
      </w:r>
      <w:r w:rsidRPr="003608C1">
        <w:rPr>
          <w:rFonts w:ascii="Times New Roman" w:hAnsi="Times New Roman" w:cs="Times New Roman"/>
          <w:sz w:val="24"/>
          <w:szCs w:val="24"/>
          <w:highlight w:val="yellow"/>
        </w:rPr>
        <w:t xml:space="preserve"> là 60 hạt.</w:t>
      </w:r>
    </w:p>
    <w:p w14:paraId="5930E00A" w14:textId="77777777" w:rsidR="00F327EB" w:rsidRPr="003608C1" w:rsidRDefault="00F327EB" w:rsidP="006460D9">
      <w:pPr>
        <w:spacing w:after="0"/>
        <w:ind w:firstLine="284"/>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Ở trạng thái cơ bản, </w:t>
      </w:r>
      <w:r w:rsidRPr="003608C1">
        <w:rPr>
          <w:rFonts w:ascii="Times New Roman" w:hAnsi="Times New Roman" w:cs="Times New Roman"/>
          <w:noProof/>
          <w:position w:val="-12"/>
          <w:sz w:val="24"/>
          <w:szCs w:val="24"/>
        </w:rPr>
        <w:object w:dxaOrig="520" w:dyaOrig="380" w14:anchorId="1376FD1D">
          <v:shape id="_x0000_i1470" type="#_x0000_t75" alt="" style="width:24.75pt;height:19.5pt;mso-width-percent:0;mso-height-percent:0;mso-width-percent:0;mso-height-percent:0" o:ole="">
            <v:imagedata r:id="rId771" o:title=""/>
          </v:shape>
          <o:OLEObject Type="Embed" ProgID="Equation.DSMT4" ShapeID="_x0000_i1470" DrawAspect="Content" ObjectID="_1833292621" r:id="rId825"/>
        </w:object>
      </w:r>
      <w:r w:rsidRPr="003608C1">
        <w:rPr>
          <w:rFonts w:ascii="Times New Roman" w:hAnsi="Times New Roman" w:cs="Times New Roman"/>
          <w:sz w:val="24"/>
          <w:szCs w:val="24"/>
        </w:rPr>
        <w:t xml:space="preserve"> có 2 electron độc thân.</w:t>
      </w:r>
    </w:p>
    <w:p w14:paraId="430FBEB8" w14:textId="77777777" w:rsidR="00F327EB" w:rsidRPr="003608C1" w:rsidRDefault="00F327EB" w:rsidP="006460D9">
      <w:pPr>
        <w:spacing w:after="0"/>
        <w:mirrorIndents/>
        <w:jc w:val="both"/>
        <w:rPr>
          <w:rFonts w:ascii="Times New Roman" w:eastAsia="Aptos" w:hAnsi="Times New Roman" w:cs="Times New Roman"/>
          <w:sz w:val="24"/>
          <w:szCs w:val="24"/>
        </w:rPr>
      </w:pPr>
      <w:r w:rsidRPr="003608C1">
        <w:rPr>
          <w:rFonts w:ascii="Times New Roman" w:eastAsia="Aptos" w:hAnsi="Times New Roman" w:cs="Times New Roman"/>
          <w:noProof/>
          <w:sz w:val="24"/>
          <w:szCs w:val="24"/>
        </w:rPr>
        <w:drawing>
          <wp:anchor distT="0" distB="0" distL="114300" distR="114300" simplePos="0" relativeHeight="251703296" behindDoc="0" locked="0" layoutInCell="1" allowOverlap="1" wp14:anchorId="77406BE4" wp14:editId="7D7802C2">
            <wp:simplePos x="0" y="0"/>
            <wp:positionH relativeFrom="column">
              <wp:posOffset>4389120</wp:posOffset>
            </wp:positionH>
            <wp:positionV relativeFrom="paragraph">
              <wp:posOffset>43815</wp:posOffset>
            </wp:positionV>
            <wp:extent cx="2044065" cy="1247775"/>
            <wp:effectExtent l="0" t="0" r="635" b="0"/>
            <wp:wrapSquare wrapText="bothSides"/>
            <wp:docPr id="443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5925" name="Picture 1"/>
                    <pic:cNvPicPr/>
                  </pic:nvPicPr>
                  <pic:blipFill rotWithShape="1">
                    <a:blip r:embed="rId773" cstate="email">
                      <a:extLst>
                        <a:ext uri="{28A0092B-C50C-407E-A947-70E740481C1C}">
                          <a14:useLocalDpi xmlns:a14="http://schemas.microsoft.com/office/drawing/2010/main"/>
                        </a:ext>
                      </a:extLst>
                    </a:blip>
                    <a:srcRect/>
                    <a:stretch/>
                  </pic:blipFill>
                  <pic:spPr bwMode="auto">
                    <a:xfrm>
                      <a:off x="0" y="0"/>
                      <a:ext cx="204406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17EB">
        <w:rPr>
          <w:rFonts w:ascii="Times New Roman" w:hAnsi="Times New Roman" w:cs="Times New Roman"/>
          <w:b/>
          <w:bCs/>
          <w:color w:val="C00000"/>
          <w:sz w:val="24"/>
          <w:szCs w:val="24"/>
        </w:rPr>
        <w:t xml:space="preserve">Câu </w:t>
      </w:r>
      <w:r w:rsidRPr="003317EB">
        <w:rPr>
          <w:rFonts w:ascii="Times New Roman" w:hAnsi="Times New Roman" w:cs="Times New Roman"/>
          <w:b/>
          <w:bCs/>
          <w:color w:val="C00000"/>
          <w:sz w:val="24"/>
          <w:szCs w:val="24"/>
          <w:lang w:val="vi-VN"/>
        </w:rPr>
        <w:t>3.</w:t>
      </w:r>
      <w:r w:rsidRPr="003608C1">
        <w:rPr>
          <w:rFonts w:ascii="Times New Roman" w:hAnsi="Times New Roman" w:cs="Times New Roman"/>
          <w:b/>
          <w:bCs/>
          <w:sz w:val="24"/>
          <w:szCs w:val="24"/>
          <w:lang w:val="vi-VN"/>
        </w:rPr>
        <w:t xml:space="preserve"> (Hoá 11 – Chương 1) </w:t>
      </w:r>
      <w:r w:rsidRPr="003608C1">
        <w:rPr>
          <w:rFonts w:ascii="Times New Roman" w:hAnsi="Times New Roman" w:cs="Times New Roman"/>
          <w:b/>
          <w:bCs/>
          <w:sz w:val="24"/>
          <w:szCs w:val="24"/>
        </w:rPr>
        <w:t xml:space="preserve"> </w:t>
      </w:r>
      <w:r w:rsidRPr="003608C1">
        <w:rPr>
          <w:rFonts w:ascii="Times New Roman" w:eastAsia="Aptos" w:hAnsi="Times New Roman" w:cs="Times New Roman"/>
          <w:sz w:val="24"/>
          <w:szCs w:val="24"/>
        </w:rPr>
        <w:t>Hình vẽ bên</w:t>
      </w:r>
      <w:r w:rsidRPr="003608C1">
        <w:rPr>
          <w:rFonts w:ascii="Times New Roman" w:eastAsia="Aptos" w:hAnsi="Times New Roman" w:cs="Times New Roman"/>
          <w:sz w:val="24"/>
          <w:szCs w:val="24"/>
          <w:lang w:val="vi-VN"/>
        </w:rPr>
        <w:t xml:space="preserve"> </w:t>
      </w:r>
      <w:r w:rsidRPr="003608C1">
        <w:rPr>
          <w:rFonts w:ascii="Times New Roman" w:eastAsia="Aptos" w:hAnsi="Times New Roman" w:cs="Times New Roman"/>
          <w:sz w:val="24"/>
          <w:szCs w:val="24"/>
        </w:rPr>
        <w:t>biểu diễn trạng</w:t>
      </w:r>
      <w:r w:rsidRPr="003608C1">
        <w:rPr>
          <w:rFonts w:ascii="Times New Roman" w:eastAsia="Aptos" w:hAnsi="Times New Roman" w:cs="Times New Roman"/>
          <w:sz w:val="24"/>
          <w:szCs w:val="24"/>
          <w:lang w:val="vi-VN"/>
        </w:rPr>
        <w:t xml:space="preserve"> thái tại một thời điểm của </w:t>
      </w:r>
      <w:r w:rsidRPr="003608C1">
        <w:rPr>
          <w:rFonts w:ascii="Times New Roman" w:eastAsia="Aptos" w:hAnsi="Times New Roman" w:cs="Times New Roman"/>
          <w:sz w:val="24"/>
          <w:szCs w:val="24"/>
        </w:rPr>
        <w:t>phản ứng</w:t>
      </w:r>
      <w:r w:rsidRPr="003608C1">
        <w:rPr>
          <w:rFonts w:ascii="Times New Roman" w:eastAsia="Aptos" w:hAnsi="Times New Roman" w:cs="Times New Roman"/>
          <w:sz w:val="24"/>
          <w:szCs w:val="24"/>
          <w:lang w:val="vi-VN"/>
        </w:rPr>
        <w:t xml:space="preserve"> thuận nghịch sau:</w:t>
      </w:r>
      <w:r w:rsidRPr="003608C1">
        <w:rPr>
          <w:rFonts w:ascii="Times New Roman" w:eastAsia="Aptos" w:hAnsi="Times New Roman" w:cs="Times New Roman"/>
          <w:sz w:val="24"/>
          <w:szCs w:val="24"/>
        </w:rPr>
        <w:t xml:space="preserve"> </w:t>
      </w:r>
    </w:p>
    <w:p w14:paraId="4E145F93" w14:textId="77777777" w:rsidR="00F327EB" w:rsidRPr="003608C1" w:rsidRDefault="00F327EB" w:rsidP="006460D9">
      <w:pPr>
        <w:spacing w:after="0"/>
        <w:mirrorIndents/>
        <w:jc w:val="both"/>
        <w:rPr>
          <w:rFonts w:ascii="Times New Roman" w:eastAsia="Aptos" w:hAnsi="Times New Roman" w:cs="Times New Roman"/>
          <w:sz w:val="24"/>
          <w:szCs w:val="24"/>
        </w:rPr>
      </w:pPr>
      <w:r w:rsidRPr="003608C1">
        <w:rPr>
          <w:rFonts w:ascii="Times New Roman" w:eastAsia="Aptos" w:hAnsi="Times New Roman" w:cs="Times New Roman"/>
          <w:sz w:val="24"/>
          <w:szCs w:val="24"/>
          <w:lang w:val="vi-VN"/>
        </w:rPr>
        <w:t xml:space="preserve">          </w:t>
      </w:r>
      <w:r w:rsidRPr="003608C1">
        <w:rPr>
          <w:rFonts w:ascii="Times New Roman" w:eastAsia="Aptos" w:hAnsi="Times New Roman" w:cs="Times New Roman"/>
          <w:sz w:val="24"/>
          <w:szCs w:val="24"/>
        </w:rPr>
        <w:t>A</w:t>
      </w:r>
      <w:r w:rsidRPr="003608C1">
        <w:rPr>
          <w:rFonts w:ascii="Times New Roman" w:eastAsia="Aptos" w:hAnsi="Times New Roman" w:cs="Times New Roman"/>
          <w:sz w:val="24"/>
          <w:szCs w:val="24"/>
          <w:vertAlign w:val="subscript"/>
        </w:rPr>
        <w:t>2 (g)</w:t>
      </w:r>
      <w:r w:rsidRPr="003608C1">
        <w:rPr>
          <w:rFonts w:ascii="Times New Roman" w:eastAsia="Aptos" w:hAnsi="Times New Roman" w:cs="Times New Roman"/>
          <w:sz w:val="24"/>
          <w:szCs w:val="24"/>
        </w:rPr>
        <w:t xml:space="preserve"> + B</w:t>
      </w:r>
      <w:r w:rsidRPr="003608C1">
        <w:rPr>
          <w:rFonts w:ascii="Times New Roman" w:eastAsia="Aptos" w:hAnsi="Times New Roman" w:cs="Times New Roman"/>
          <w:sz w:val="24"/>
          <w:szCs w:val="24"/>
          <w:vertAlign w:val="subscript"/>
        </w:rPr>
        <w:t>2 (g)</w:t>
      </w:r>
      <w:r w:rsidRPr="003608C1">
        <w:rPr>
          <w:rFonts w:ascii="Times New Roman" w:eastAsia="Aptos" w:hAnsi="Times New Roman" w:cs="Times New Roman"/>
          <w:sz w:val="24"/>
          <w:szCs w:val="24"/>
          <w:vertAlign w:val="subscript"/>
          <w:lang w:val="vi-VN"/>
        </w:rPr>
        <w:t xml:space="preserve"> </w:t>
      </w:r>
      <w:r w:rsidRPr="003608C1">
        <w:rPr>
          <w:rFonts w:ascii="Times New Roman" w:hAnsi="Times New Roman" w:cs="Times New Roman"/>
          <w:noProof/>
          <w:position w:val="-10"/>
          <w:sz w:val="24"/>
          <w:szCs w:val="24"/>
        </w:rPr>
        <w:object w:dxaOrig="620" w:dyaOrig="400" w14:anchorId="56D8EC18">
          <v:shape id="_x0000_i1471" type="#_x0000_t75" alt="" style="width:30pt;height:19.5pt;mso-width-percent:0;mso-height-percent:0;mso-width-percent:0;mso-height-percent:0" o:ole="">
            <v:imagedata r:id="rId774" o:title=""/>
          </v:shape>
          <o:OLEObject Type="Embed" ProgID="Equation.DSMT4" ShapeID="_x0000_i1471" DrawAspect="Content" ObjectID="_1833292622" r:id="rId826"/>
        </w:object>
      </w:r>
      <w:r w:rsidRPr="003608C1">
        <w:rPr>
          <w:rFonts w:ascii="Times New Roman" w:hAnsi="Times New Roman" w:cs="Times New Roman"/>
          <w:noProof/>
          <w:sz w:val="24"/>
          <w:szCs w:val="24"/>
          <w:lang w:val="vi-VN"/>
        </w:rPr>
        <w:t xml:space="preserve">   </w:t>
      </w:r>
      <w:r w:rsidRPr="003608C1">
        <w:rPr>
          <w:rFonts w:ascii="Times New Roman" w:eastAsia="Aptos" w:hAnsi="Times New Roman" w:cs="Times New Roman"/>
          <w:sz w:val="24"/>
          <w:szCs w:val="24"/>
        </w:rPr>
        <w:t>2AB</w:t>
      </w:r>
      <w:r w:rsidRPr="003608C1">
        <w:rPr>
          <w:rFonts w:ascii="Times New Roman" w:eastAsia="Aptos" w:hAnsi="Times New Roman" w:cs="Times New Roman"/>
          <w:sz w:val="24"/>
          <w:szCs w:val="24"/>
          <w:vertAlign w:val="subscript"/>
        </w:rPr>
        <w:t>(g)</w:t>
      </w:r>
      <w:r w:rsidRPr="003608C1">
        <w:rPr>
          <w:rFonts w:ascii="Times New Roman" w:eastAsia="Aptos" w:hAnsi="Times New Roman" w:cs="Times New Roman"/>
          <w:sz w:val="24"/>
          <w:szCs w:val="24"/>
        </w:rPr>
        <w:t xml:space="preserve"> với K</w:t>
      </w:r>
      <w:r w:rsidRPr="003608C1">
        <w:rPr>
          <w:rFonts w:ascii="Times New Roman" w:eastAsia="Aptos" w:hAnsi="Times New Roman" w:cs="Times New Roman"/>
          <w:sz w:val="24"/>
          <w:szCs w:val="24"/>
          <w:vertAlign w:val="subscript"/>
        </w:rPr>
        <w:t>C</w:t>
      </w:r>
      <w:r w:rsidRPr="003608C1">
        <w:rPr>
          <w:rFonts w:ascii="Times New Roman" w:eastAsia="Aptos" w:hAnsi="Times New Roman" w:cs="Times New Roman"/>
          <w:sz w:val="24"/>
          <w:szCs w:val="24"/>
        </w:rPr>
        <w:t xml:space="preserve"> = 2,5.</w:t>
      </w:r>
    </w:p>
    <w:p w14:paraId="7EA37638" w14:textId="77777777" w:rsidR="00F327EB" w:rsidRPr="003608C1" w:rsidRDefault="00F327EB" w:rsidP="006460D9">
      <w:pPr>
        <w:spacing w:after="0"/>
        <w:mirrorIndents/>
        <w:jc w:val="both"/>
        <w:rPr>
          <w:rFonts w:ascii="Times New Roman" w:eastAsia="Aptos" w:hAnsi="Times New Roman" w:cs="Times New Roman"/>
          <w:sz w:val="24"/>
          <w:szCs w:val="24"/>
        </w:rPr>
      </w:pPr>
      <w:r w:rsidRPr="003608C1">
        <w:rPr>
          <w:rFonts w:ascii="Times New Roman" w:eastAsia="Aptos" w:hAnsi="Times New Roman" w:cs="Times New Roman"/>
          <w:sz w:val="24"/>
          <w:szCs w:val="24"/>
        </w:rPr>
        <w:t>Phát biểu nào sau đây đúng</w:t>
      </w:r>
      <w:r w:rsidRPr="003608C1">
        <w:rPr>
          <w:rFonts w:ascii="Times New Roman" w:eastAsia="Aptos" w:hAnsi="Times New Roman" w:cs="Times New Roman"/>
          <w:sz w:val="24"/>
          <w:szCs w:val="24"/>
          <w:lang w:val="vi-VN"/>
        </w:rPr>
        <w:t xml:space="preserve"> khi </w:t>
      </w:r>
      <w:r w:rsidRPr="003608C1">
        <w:rPr>
          <w:rFonts w:ascii="Times New Roman" w:eastAsia="Aptos" w:hAnsi="Times New Roman" w:cs="Times New Roman"/>
          <w:sz w:val="24"/>
          <w:szCs w:val="24"/>
        </w:rPr>
        <w:t>mô tả trạng thái của hệ</w:t>
      </w:r>
      <w:r w:rsidRPr="003608C1">
        <w:rPr>
          <w:rFonts w:ascii="Times New Roman" w:eastAsia="Aptos" w:hAnsi="Times New Roman" w:cs="Times New Roman"/>
          <w:sz w:val="24"/>
          <w:szCs w:val="24"/>
          <w:lang w:val="vi-VN"/>
        </w:rPr>
        <w:t xml:space="preserve"> phản ứng</w:t>
      </w:r>
      <w:r w:rsidRPr="003608C1">
        <w:rPr>
          <w:rFonts w:ascii="Times New Roman" w:eastAsia="Aptos" w:hAnsi="Times New Roman" w:cs="Times New Roman"/>
          <w:sz w:val="24"/>
          <w:szCs w:val="24"/>
        </w:rPr>
        <w:t>?</w:t>
      </w:r>
    </w:p>
    <w:p w14:paraId="5FFB5128" w14:textId="77777777" w:rsidR="00F327EB" w:rsidRPr="003608C1" w:rsidRDefault="00F327EB" w:rsidP="006460D9">
      <w:pPr>
        <w:spacing w:after="0"/>
        <w:ind w:firstLine="284"/>
        <w:mirrorIndents/>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A.</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Phản ứng đang ở trạng thái cân bằng.</w:t>
      </w:r>
    </w:p>
    <w:p w14:paraId="47654D76" w14:textId="77777777" w:rsidR="00F327EB" w:rsidRPr="003608C1" w:rsidRDefault="00F327EB" w:rsidP="006460D9">
      <w:pPr>
        <w:spacing w:after="0"/>
        <w:ind w:firstLine="284"/>
        <w:mirrorIndents/>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B.</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Phản ứng đang chuyển dịch theo chiều thuận.</w:t>
      </w:r>
    </w:p>
    <w:p w14:paraId="14599138" w14:textId="77777777" w:rsidR="00F327EB" w:rsidRPr="003608C1" w:rsidRDefault="00F327EB" w:rsidP="006460D9">
      <w:pPr>
        <w:spacing w:after="0"/>
        <w:ind w:firstLine="284"/>
        <w:mirrorIndents/>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lastRenderedPageBreak/>
        <w:t>C.</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highlight w:val="yellow"/>
        </w:rPr>
        <w:t>Phản ứng đang chuyển dịch theo chiều nghịch.</w:t>
      </w:r>
    </w:p>
    <w:p w14:paraId="4B24D3A8" w14:textId="77777777" w:rsidR="00F327EB" w:rsidRPr="003608C1" w:rsidRDefault="00F327EB" w:rsidP="006460D9">
      <w:pPr>
        <w:spacing w:after="0"/>
        <w:ind w:firstLine="284"/>
        <w:mirrorIndents/>
        <w:jc w:val="both"/>
        <w:rPr>
          <w:rFonts w:ascii="Times New Roman" w:eastAsia="Aptos" w:hAnsi="Times New Roman" w:cs="Times New Roman"/>
          <w:sz w:val="24"/>
          <w:szCs w:val="24"/>
        </w:rPr>
      </w:pPr>
      <w:r w:rsidRPr="003317EB">
        <w:rPr>
          <w:rFonts w:ascii="Times New Roman" w:eastAsia="Aptos" w:hAnsi="Times New Roman" w:cs="Times New Roman"/>
          <w:b/>
          <w:bCs/>
          <w:color w:val="0070C0"/>
          <w:sz w:val="24"/>
          <w:szCs w:val="24"/>
        </w:rPr>
        <w:t>D.</w:t>
      </w:r>
      <w:r w:rsidRPr="003317EB">
        <w:rPr>
          <w:rFonts w:ascii="Times New Roman" w:eastAsia="Aptos" w:hAnsi="Times New Roman" w:cs="Times New Roman"/>
          <w:b/>
          <w:color w:val="0070C0"/>
          <w:sz w:val="24"/>
          <w:szCs w:val="24"/>
        </w:rPr>
        <w:t xml:space="preserve"> </w:t>
      </w:r>
      <w:r w:rsidRPr="003608C1">
        <w:rPr>
          <w:rFonts w:ascii="Times New Roman" w:eastAsia="Aptos" w:hAnsi="Times New Roman" w:cs="Times New Roman"/>
          <w:sz w:val="24"/>
          <w:szCs w:val="24"/>
        </w:rPr>
        <w:t xml:space="preserve">Phản ứng đã dừng lại. </w:t>
      </w:r>
    </w:p>
    <w:p w14:paraId="5ED8A45A" w14:textId="77777777" w:rsidR="00F327EB" w:rsidRPr="003608C1" w:rsidRDefault="00F327EB" w:rsidP="006460D9">
      <w:pPr>
        <w:spacing w:after="0"/>
        <w:jc w:val="both"/>
        <w:rPr>
          <w:rFonts w:ascii="Times New Roman" w:hAnsi="Times New Roman" w:cs="Times New Roman"/>
          <w:b/>
          <w:bCs/>
          <w:sz w:val="24"/>
          <w:szCs w:val="24"/>
          <w:highlight w:val="yellow"/>
          <w:lang w:val="vi-VN"/>
        </w:rPr>
      </w:pPr>
      <w:r w:rsidRPr="003608C1">
        <w:rPr>
          <w:rFonts w:ascii="Times New Roman" w:hAnsi="Times New Roman" w:cs="Times New Roman"/>
          <w:b/>
          <w:bCs/>
          <w:sz w:val="24"/>
          <w:szCs w:val="24"/>
          <w:highlight w:val="yellow"/>
        </w:rPr>
        <w:t>Giải</w:t>
      </w:r>
      <w:r w:rsidRPr="003608C1">
        <w:rPr>
          <w:rFonts w:ascii="Times New Roman" w:hAnsi="Times New Roman" w:cs="Times New Roman"/>
          <w:b/>
          <w:bCs/>
          <w:sz w:val="24"/>
          <w:szCs w:val="24"/>
          <w:highlight w:val="yellow"/>
          <w:lang w:val="vi-VN"/>
        </w:rPr>
        <w:t>:</w:t>
      </w:r>
    </w:p>
    <w:p w14:paraId="3826061C" w14:textId="77777777" w:rsidR="00F327EB" w:rsidRPr="003608C1" w:rsidRDefault="00F327EB" w:rsidP="006460D9">
      <w:pPr>
        <w:spacing w:after="0"/>
        <w:jc w:val="center"/>
        <w:rPr>
          <w:rFonts w:ascii="Times New Roman" w:hAnsi="Times New Roman" w:cs="Times New Roman"/>
          <w:sz w:val="24"/>
          <w:szCs w:val="24"/>
          <w:lang w:val="vi-VN"/>
        </w:rPr>
      </w:pPr>
      <m:oMath>
        <m:r>
          <w:rPr>
            <w:rFonts w:ascii="Cambria Math" w:hAnsi="Cambria Math" w:cs="Times New Roman"/>
            <w:sz w:val="24"/>
            <w:szCs w:val="24"/>
            <w:lang w:val="vi-VN"/>
          </w:rPr>
          <m:t xml:space="preserve">Q= </m:t>
        </m:r>
        <m:f>
          <m:fPr>
            <m:ctrlPr>
              <w:rPr>
                <w:rFonts w:ascii="Cambria Math" w:hAnsi="Cambria Math" w:cs="Times New Roman"/>
                <w:i/>
                <w:sz w:val="24"/>
                <w:szCs w:val="24"/>
                <w:lang w:val="vi-VN"/>
              </w:rPr>
            </m:ctrlPr>
          </m:fPr>
          <m:num>
            <m:sSup>
              <m:sSupPr>
                <m:ctrlPr>
                  <w:rPr>
                    <w:rFonts w:ascii="Cambria Math" w:hAnsi="Cambria Math" w:cs="Times New Roman"/>
                    <w:i/>
                    <w:sz w:val="24"/>
                    <w:szCs w:val="24"/>
                    <w:lang w:val="vi-VN"/>
                  </w:rPr>
                </m:ctrlPr>
              </m:sSupPr>
              <m:e>
                <m:r>
                  <w:rPr>
                    <w:rFonts w:ascii="Cambria Math" w:hAnsi="Cambria Math" w:cs="Times New Roman"/>
                    <w:sz w:val="24"/>
                    <w:szCs w:val="24"/>
                    <w:lang w:val="vi-VN"/>
                  </w:rPr>
                  <m:t>4</m:t>
                </m:r>
              </m:e>
              <m:sup>
                <m:r>
                  <w:rPr>
                    <w:rFonts w:ascii="Cambria Math" w:hAnsi="Cambria Math" w:cs="Times New Roman"/>
                    <w:sz w:val="24"/>
                    <w:szCs w:val="24"/>
                    <w:lang w:val="vi-VN"/>
                  </w:rPr>
                  <m:t>2</m:t>
                </m:r>
              </m:sup>
            </m:sSup>
          </m:num>
          <m:den>
            <m:r>
              <w:rPr>
                <w:rFonts w:ascii="Cambria Math" w:hAnsi="Cambria Math" w:cs="Times New Roman"/>
                <w:sz w:val="24"/>
                <w:szCs w:val="24"/>
                <w:lang w:val="vi-VN"/>
              </w:rPr>
              <m:t>2.2</m:t>
            </m:r>
          </m:den>
        </m:f>
        <m:r>
          <w:rPr>
            <w:rFonts w:ascii="Cambria Math" w:hAnsi="Cambria Math" w:cs="Times New Roman"/>
            <w:sz w:val="24"/>
            <w:szCs w:val="24"/>
            <w:lang w:val="vi-VN"/>
          </w:rPr>
          <m:t xml:space="preserve">=4&gt; </m:t>
        </m:r>
        <m:sSub>
          <m:sSubPr>
            <m:ctrlPr>
              <w:rPr>
                <w:rFonts w:ascii="Cambria Math" w:hAnsi="Cambria Math" w:cs="Times New Roman"/>
                <w:i/>
                <w:sz w:val="24"/>
                <w:szCs w:val="24"/>
                <w:lang w:val="vi-VN"/>
              </w:rPr>
            </m:ctrlPr>
          </m:sSubPr>
          <m:e>
            <m:r>
              <w:rPr>
                <w:rFonts w:ascii="Cambria Math" w:hAnsi="Cambria Math" w:cs="Times New Roman"/>
                <w:sz w:val="24"/>
                <w:szCs w:val="24"/>
                <w:lang w:val="vi-VN"/>
              </w:rPr>
              <m:t>K</m:t>
            </m:r>
          </m:e>
          <m:sub>
            <m:r>
              <w:rPr>
                <w:rFonts w:ascii="Cambria Math" w:hAnsi="Cambria Math" w:cs="Times New Roman"/>
                <w:sz w:val="24"/>
                <w:szCs w:val="24"/>
                <w:lang w:val="vi-VN"/>
              </w:rPr>
              <m:t>C</m:t>
            </m:r>
          </m:sub>
        </m:sSub>
      </m:oMath>
      <w:r w:rsidRPr="003608C1">
        <w:rPr>
          <w:rFonts w:ascii="Times New Roman" w:eastAsiaTheme="minorEastAsia" w:hAnsi="Times New Roman" w:cs="Times New Roman"/>
          <w:sz w:val="24"/>
          <w:szCs w:val="24"/>
          <w:lang w:val="vi-VN"/>
        </w:rPr>
        <w:t xml:space="preserve">  nên phản ứng chuyển dịch theo chiều nghich.</w:t>
      </w:r>
    </w:p>
    <w:p w14:paraId="25C52BDA" w14:textId="77777777" w:rsidR="00F327EB" w:rsidRPr="003608C1" w:rsidRDefault="00F327EB" w:rsidP="006460D9">
      <w:pPr>
        <w:spacing w:after="0"/>
        <w:jc w:val="both"/>
        <w:rPr>
          <w:rFonts w:ascii="Times New Roman" w:hAnsi="Times New Roman" w:cs="Times New Roman"/>
          <w:sz w:val="24"/>
          <w:szCs w:val="24"/>
          <w:lang w:val="pt-BR"/>
        </w:rPr>
      </w:pPr>
      <w:r w:rsidRPr="003317EB">
        <w:rPr>
          <w:rFonts w:ascii="Times New Roman" w:hAnsi="Times New Roman" w:cs="Times New Roman"/>
          <w:b/>
          <w:bCs/>
          <w:color w:val="C00000"/>
          <w:sz w:val="24"/>
          <w:szCs w:val="24"/>
        </w:rPr>
        <w:t xml:space="preserve">Câu </w:t>
      </w:r>
      <w:r w:rsidRPr="003317EB">
        <w:rPr>
          <w:rFonts w:ascii="Times New Roman" w:hAnsi="Times New Roman" w:cs="Times New Roman"/>
          <w:b/>
          <w:bCs/>
          <w:color w:val="C00000"/>
          <w:sz w:val="24"/>
          <w:szCs w:val="24"/>
          <w:lang w:val="vi-VN"/>
        </w:rPr>
        <w:t>4.</w:t>
      </w:r>
      <w:r w:rsidRPr="003608C1">
        <w:rPr>
          <w:rFonts w:ascii="Times New Roman" w:hAnsi="Times New Roman" w:cs="Times New Roman"/>
          <w:b/>
          <w:bCs/>
          <w:sz w:val="24"/>
          <w:szCs w:val="24"/>
          <w:lang w:val="vi-VN"/>
        </w:rPr>
        <w:t xml:space="preserve"> (Hoá 11 – Chương 3) </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lang w:val="pt-BR"/>
        </w:rPr>
        <w:t>Cho các phát biểu sau:</w:t>
      </w:r>
    </w:p>
    <w:p w14:paraId="18300F35" w14:textId="77777777" w:rsidR="00F327EB" w:rsidRPr="003608C1" w:rsidRDefault="00F327EB" w:rsidP="006460D9">
      <w:pPr>
        <w:spacing w:after="0"/>
        <w:ind w:firstLine="142"/>
        <w:jc w:val="both"/>
        <w:rPr>
          <w:rFonts w:ascii="Times New Roman" w:hAnsi="Times New Roman" w:cs="Times New Roman"/>
          <w:bCs/>
          <w:sz w:val="24"/>
          <w:szCs w:val="24"/>
          <w:highlight w:val="yellow"/>
          <w:lang w:val="pt-BR"/>
        </w:rPr>
      </w:pPr>
      <w:r w:rsidRPr="003608C1">
        <w:rPr>
          <w:rFonts w:ascii="Times New Roman" w:hAnsi="Times New Roman" w:cs="Times New Roman"/>
          <w:bCs/>
          <w:sz w:val="24"/>
          <w:szCs w:val="24"/>
          <w:highlight w:val="yellow"/>
          <w:lang w:val="pt-BR"/>
        </w:rPr>
        <w:t>(1) Dùng phương pháp chưng cất có</w:t>
      </w:r>
      <w:r w:rsidRPr="003608C1">
        <w:rPr>
          <w:rFonts w:ascii="Times New Roman" w:hAnsi="Times New Roman" w:cs="Times New Roman"/>
          <w:bCs/>
          <w:sz w:val="24"/>
          <w:szCs w:val="24"/>
          <w:highlight w:val="yellow"/>
          <w:lang w:val="vi-VN"/>
        </w:rPr>
        <w:t xml:space="preserve"> thể </w:t>
      </w:r>
      <w:r w:rsidRPr="003608C1">
        <w:rPr>
          <w:rFonts w:ascii="Times New Roman" w:hAnsi="Times New Roman" w:cs="Times New Roman"/>
          <w:bCs/>
          <w:sz w:val="24"/>
          <w:szCs w:val="24"/>
          <w:highlight w:val="yellow"/>
          <w:lang w:val="pt-BR"/>
        </w:rPr>
        <w:t>tách riêng</w:t>
      </w:r>
      <w:r w:rsidRPr="003608C1">
        <w:rPr>
          <w:rFonts w:ascii="Times New Roman" w:hAnsi="Times New Roman" w:cs="Times New Roman"/>
          <w:iCs/>
          <w:sz w:val="24"/>
          <w:szCs w:val="24"/>
          <w:highlight w:val="yellow"/>
          <w:lang w:val="pt-BR"/>
        </w:rPr>
        <w:t xml:space="preserve"> các alkane có mạch carbon không phân nhánh sau: pentane (sôi ở 36</w:t>
      </w:r>
      <w:r w:rsidRPr="003608C1">
        <w:rPr>
          <w:rFonts w:ascii="Times New Roman" w:hAnsi="Times New Roman" w:cs="Times New Roman"/>
          <w:iCs/>
          <w:sz w:val="24"/>
          <w:szCs w:val="24"/>
          <w:highlight w:val="yellow"/>
          <w:vertAlign w:val="superscript"/>
          <w:lang w:val="pt-BR"/>
        </w:rPr>
        <w:t>o</w:t>
      </w:r>
      <w:r w:rsidRPr="003608C1">
        <w:rPr>
          <w:rFonts w:ascii="Times New Roman" w:hAnsi="Times New Roman" w:cs="Times New Roman"/>
          <w:iCs/>
          <w:sz w:val="24"/>
          <w:szCs w:val="24"/>
          <w:highlight w:val="yellow"/>
          <w:lang w:val="pt-BR"/>
        </w:rPr>
        <w:t>C), heptane (sôi ở 98</w:t>
      </w:r>
      <w:r w:rsidRPr="003608C1">
        <w:rPr>
          <w:rFonts w:ascii="Times New Roman" w:hAnsi="Times New Roman" w:cs="Times New Roman"/>
          <w:iCs/>
          <w:sz w:val="24"/>
          <w:szCs w:val="24"/>
          <w:highlight w:val="yellow"/>
          <w:vertAlign w:val="superscript"/>
          <w:lang w:val="pt-BR"/>
        </w:rPr>
        <w:t>o</w:t>
      </w:r>
      <w:r w:rsidRPr="003608C1">
        <w:rPr>
          <w:rFonts w:ascii="Times New Roman" w:hAnsi="Times New Roman" w:cs="Times New Roman"/>
          <w:iCs/>
          <w:sz w:val="24"/>
          <w:szCs w:val="24"/>
          <w:highlight w:val="yellow"/>
          <w:lang w:val="pt-BR"/>
        </w:rPr>
        <w:t>C), octane (sôi ở 126</w:t>
      </w:r>
      <w:r w:rsidRPr="003608C1">
        <w:rPr>
          <w:rFonts w:ascii="Times New Roman" w:hAnsi="Times New Roman" w:cs="Times New Roman"/>
          <w:iCs/>
          <w:sz w:val="24"/>
          <w:szCs w:val="24"/>
          <w:highlight w:val="yellow"/>
          <w:vertAlign w:val="superscript"/>
          <w:lang w:val="pt-BR"/>
        </w:rPr>
        <w:t>o</w:t>
      </w:r>
      <w:r w:rsidRPr="003608C1">
        <w:rPr>
          <w:rFonts w:ascii="Times New Roman" w:hAnsi="Times New Roman" w:cs="Times New Roman"/>
          <w:iCs/>
          <w:sz w:val="24"/>
          <w:szCs w:val="24"/>
          <w:highlight w:val="yellow"/>
          <w:lang w:val="pt-BR"/>
        </w:rPr>
        <w:t>C).</w:t>
      </w:r>
    </w:p>
    <w:p w14:paraId="06C422E6" w14:textId="77777777" w:rsidR="00F327EB" w:rsidRPr="003608C1" w:rsidRDefault="00F327EB" w:rsidP="006460D9">
      <w:pPr>
        <w:tabs>
          <w:tab w:val="left" w:pos="283"/>
          <w:tab w:val="left" w:pos="2835"/>
          <w:tab w:val="left" w:pos="5386"/>
          <w:tab w:val="left" w:pos="7937"/>
        </w:tabs>
        <w:spacing w:after="0"/>
        <w:ind w:firstLine="142"/>
        <w:jc w:val="both"/>
        <w:rPr>
          <w:rFonts w:ascii="Times New Roman" w:hAnsi="Times New Roman" w:cs="Times New Roman"/>
          <w:b/>
          <w:sz w:val="24"/>
          <w:szCs w:val="24"/>
          <w:lang w:val="pt-BR"/>
        </w:rPr>
      </w:pPr>
      <w:r w:rsidRPr="003608C1">
        <w:rPr>
          <w:rFonts w:ascii="Times New Roman" w:hAnsi="Times New Roman" w:cs="Times New Roman"/>
          <w:bCs/>
          <w:sz w:val="24"/>
          <w:szCs w:val="24"/>
          <w:lang w:val="pt-BR"/>
        </w:rPr>
        <w:t xml:space="preserve">(2) </w:t>
      </w:r>
      <w:r w:rsidRPr="003608C1">
        <w:rPr>
          <w:rFonts w:ascii="Times New Roman" w:hAnsi="Times New Roman" w:cs="Times New Roman"/>
          <w:sz w:val="24"/>
          <w:szCs w:val="24"/>
          <w:lang w:val="pt-BR"/>
        </w:rPr>
        <w:t>Trong phương pháp kết tinh, chất cần tinh chế phải</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pt-BR"/>
        </w:rPr>
        <w:t>tan tốt trong</w:t>
      </w:r>
      <w:r w:rsidRPr="003608C1">
        <w:rPr>
          <w:rFonts w:ascii="Times New Roman" w:hAnsi="Times New Roman" w:cs="Times New Roman"/>
          <w:sz w:val="24"/>
          <w:szCs w:val="24"/>
          <w:lang w:val="vi-VN"/>
        </w:rPr>
        <w:t xml:space="preserve"> dung môi </w:t>
      </w:r>
      <w:r w:rsidRPr="003608C1">
        <w:rPr>
          <w:rFonts w:ascii="Times New Roman" w:hAnsi="Times New Roman" w:cs="Times New Roman"/>
          <w:sz w:val="24"/>
          <w:szCs w:val="24"/>
          <w:lang w:val="pt-BR"/>
        </w:rPr>
        <w:t>ở nhiệt độ thường, độ tan của nó giảm nhanh khi tăng nhiệt độ.</w:t>
      </w:r>
    </w:p>
    <w:p w14:paraId="2D7B7F56" w14:textId="77777777" w:rsidR="00F327EB" w:rsidRPr="003608C1" w:rsidRDefault="00F327EB" w:rsidP="006460D9">
      <w:pPr>
        <w:tabs>
          <w:tab w:val="left" w:pos="283"/>
          <w:tab w:val="left" w:pos="2835"/>
          <w:tab w:val="left" w:pos="5386"/>
          <w:tab w:val="left" w:pos="7937"/>
        </w:tabs>
        <w:spacing w:after="0"/>
        <w:ind w:firstLine="142"/>
        <w:jc w:val="both"/>
        <w:rPr>
          <w:rFonts w:ascii="Times New Roman" w:hAnsi="Times New Roman" w:cs="Times New Roman"/>
          <w:sz w:val="24"/>
          <w:szCs w:val="24"/>
          <w:lang w:val="pt-BR"/>
        </w:rPr>
      </w:pPr>
      <w:r w:rsidRPr="003608C1">
        <w:rPr>
          <w:rFonts w:ascii="Times New Roman" w:hAnsi="Times New Roman" w:cs="Times New Roman"/>
          <w:bCs/>
          <w:sz w:val="24"/>
          <w:szCs w:val="24"/>
          <w:lang w:val="pt-BR"/>
        </w:rPr>
        <w:t xml:space="preserve">(3) </w:t>
      </w:r>
      <w:r w:rsidRPr="003608C1">
        <w:rPr>
          <w:rFonts w:ascii="Times New Roman" w:hAnsi="Times New Roman" w:cs="Times New Roman"/>
          <w:sz w:val="24"/>
          <w:szCs w:val="24"/>
          <w:lang w:val="pt-BR"/>
        </w:rPr>
        <w:t>Mật ong để lâu thường thấy có những hạt rắn xuất hiện ở đáy chai</w:t>
      </w:r>
      <w:r w:rsidRPr="003608C1">
        <w:rPr>
          <w:rFonts w:ascii="Times New Roman" w:hAnsi="Times New Roman" w:cs="Times New Roman"/>
          <w:bCs/>
          <w:sz w:val="24"/>
          <w:szCs w:val="24"/>
          <w:lang w:val="pt-BR"/>
        </w:rPr>
        <w:t xml:space="preserve">, do </w:t>
      </w:r>
      <w:r w:rsidRPr="003608C1">
        <w:rPr>
          <w:rFonts w:ascii="Times New Roman" w:hAnsi="Times New Roman" w:cs="Times New Roman"/>
          <w:sz w:val="24"/>
          <w:szCs w:val="24"/>
          <w:lang w:val="pt-BR"/>
        </w:rPr>
        <w:t>nước trong mật ong bay hơi thu</w:t>
      </w:r>
      <w:r w:rsidRPr="003608C1">
        <w:rPr>
          <w:rFonts w:ascii="Times New Roman" w:hAnsi="Times New Roman" w:cs="Times New Roman"/>
          <w:sz w:val="24"/>
          <w:szCs w:val="24"/>
          <w:lang w:val="vi-VN"/>
        </w:rPr>
        <w:t xml:space="preserve"> được chất</w:t>
      </w:r>
      <w:r w:rsidRPr="003608C1">
        <w:rPr>
          <w:rFonts w:ascii="Times New Roman" w:hAnsi="Times New Roman" w:cs="Times New Roman"/>
          <w:sz w:val="24"/>
          <w:szCs w:val="24"/>
          <w:lang w:val="pt-BR"/>
        </w:rPr>
        <w:t xml:space="preserve"> kết tinh chủ</w:t>
      </w:r>
      <w:r w:rsidRPr="003608C1">
        <w:rPr>
          <w:rFonts w:ascii="Times New Roman" w:hAnsi="Times New Roman" w:cs="Times New Roman"/>
          <w:sz w:val="24"/>
          <w:szCs w:val="24"/>
          <w:lang w:val="vi-VN"/>
        </w:rPr>
        <w:t xml:space="preserve"> yếu là đường</w:t>
      </w:r>
      <w:r w:rsidRPr="003608C1">
        <w:rPr>
          <w:rFonts w:ascii="Times New Roman" w:hAnsi="Times New Roman" w:cs="Times New Roman"/>
          <w:sz w:val="24"/>
          <w:szCs w:val="24"/>
          <w:lang w:val="pt-BR"/>
        </w:rPr>
        <w:t xml:space="preserve"> saccharose.</w:t>
      </w:r>
    </w:p>
    <w:p w14:paraId="75D0DF67" w14:textId="77777777" w:rsidR="00F327EB" w:rsidRPr="003608C1" w:rsidRDefault="00F327EB" w:rsidP="006460D9">
      <w:pPr>
        <w:spacing w:after="0"/>
        <w:ind w:firstLine="142"/>
        <w:jc w:val="both"/>
        <w:rPr>
          <w:rFonts w:ascii="Times New Roman" w:hAnsi="Times New Roman" w:cs="Times New Roman"/>
          <w:bCs/>
          <w:sz w:val="24"/>
          <w:szCs w:val="24"/>
          <w:lang w:val="pt-BR"/>
        </w:rPr>
      </w:pPr>
      <w:r w:rsidRPr="003608C1">
        <w:rPr>
          <w:rFonts w:ascii="Times New Roman" w:hAnsi="Times New Roman" w:cs="Times New Roman"/>
          <w:bCs/>
          <w:sz w:val="24"/>
          <w:szCs w:val="24"/>
          <w:lang w:val="pt-BR"/>
        </w:rPr>
        <w:t xml:space="preserve">(4) </w:t>
      </w:r>
      <w:r w:rsidRPr="003608C1">
        <w:rPr>
          <w:rFonts w:ascii="Times New Roman" w:hAnsi="Times New Roman" w:cs="Times New Roman"/>
          <w:iCs/>
          <w:sz w:val="24"/>
          <w:szCs w:val="24"/>
          <w:lang w:val="pt-BR"/>
        </w:rPr>
        <w:t>Phương pháp sắc kí cột có pha tĩnh là bột silicagel hoặc bột aluminium oxygende</w:t>
      </w:r>
      <w:r w:rsidRPr="003608C1">
        <w:rPr>
          <w:rFonts w:ascii="Times New Roman" w:hAnsi="Times New Roman" w:cs="Times New Roman"/>
          <w:bCs/>
          <w:sz w:val="24"/>
          <w:szCs w:val="24"/>
          <w:lang w:val="pt-BR"/>
        </w:rPr>
        <w:t xml:space="preserve">.., </w:t>
      </w:r>
      <w:r w:rsidRPr="003608C1">
        <w:rPr>
          <w:rFonts w:ascii="Times New Roman" w:hAnsi="Times New Roman" w:cs="Times New Roman"/>
          <w:bCs/>
          <w:iCs/>
          <w:color w:val="000000" w:themeColor="text1"/>
          <w:sz w:val="24"/>
          <w:szCs w:val="24"/>
          <w:lang w:val="pt-BR"/>
        </w:rPr>
        <w:t>pha động là dung môi thích hợp được đổ ở phía dưới pha tĩnh.</w:t>
      </w:r>
    </w:p>
    <w:p w14:paraId="69177876" w14:textId="77777777" w:rsidR="00F327EB" w:rsidRPr="003608C1" w:rsidRDefault="00F327EB" w:rsidP="006460D9">
      <w:pPr>
        <w:spacing w:after="0"/>
        <w:ind w:firstLine="142"/>
        <w:jc w:val="both"/>
        <w:rPr>
          <w:rFonts w:ascii="Times New Roman" w:hAnsi="Times New Roman" w:cs="Times New Roman"/>
          <w:b/>
          <w:color w:val="0000FF"/>
          <w:sz w:val="24"/>
          <w:szCs w:val="24"/>
          <w:highlight w:val="yellow"/>
          <w:lang w:val="pt-BR"/>
        </w:rPr>
      </w:pPr>
      <w:r w:rsidRPr="003608C1">
        <w:rPr>
          <w:rFonts w:ascii="Times New Roman" w:hAnsi="Times New Roman" w:cs="Times New Roman"/>
          <w:bCs/>
          <w:sz w:val="24"/>
          <w:szCs w:val="24"/>
          <w:highlight w:val="yellow"/>
          <w:lang w:val="pt-BR"/>
        </w:rPr>
        <w:t xml:space="preserve">(5) </w:t>
      </w:r>
      <w:r w:rsidRPr="003608C1">
        <w:rPr>
          <w:rFonts w:ascii="Times New Roman" w:hAnsi="Times New Roman" w:cs="Times New Roman"/>
          <w:sz w:val="24"/>
          <w:szCs w:val="24"/>
          <w:highlight w:val="yellow"/>
          <w:lang w:val="pt-BR"/>
        </w:rPr>
        <w:t xml:space="preserve">Tách tinh dầu từ hỗn hợp </w:t>
      </w:r>
      <w:r w:rsidRPr="003608C1">
        <w:rPr>
          <w:rFonts w:ascii="Times New Roman" w:hAnsi="Times New Roman" w:cs="Times New Roman"/>
          <w:sz w:val="24"/>
          <w:szCs w:val="24"/>
          <w:highlight w:val="yellow"/>
          <w:lang w:val="pt-BR"/>
        </w:rPr>
        <w:sym w:font="Symbol" w:char="F062"/>
      </w:r>
      <w:r w:rsidRPr="003608C1">
        <w:rPr>
          <w:rFonts w:ascii="Times New Roman" w:hAnsi="Times New Roman" w:cs="Times New Roman"/>
          <w:sz w:val="24"/>
          <w:szCs w:val="24"/>
          <w:highlight w:val="yellow"/>
          <w:lang w:val="vi-VN"/>
        </w:rPr>
        <w:t xml:space="preserve">-carotene từ nước ép cà rốt </w:t>
      </w:r>
      <w:r w:rsidRPr="003608C1">
        <w:rPr>
          <w:rFonts w:ascii="Times New Roman" w:hAnsi="Times New Roman" w:cs="Times New Roman"/>
          <w:sz w:val="24"/>
          <w:szCs w:val="24"/>
          <w:highlight w:val="yellow"/>
          <w:lang w:val="pt-BR"/>
        </w:rPr>
        <w:t>bằng dung môi hexane thuộc phương pháp chiết lỏng – lỏng.</w:t>
      </w:r>
    </w:p>
    <w:p w14:paraId="4475456C" w14:textId="77777777" w:rsidR="00F327EB" w:rsidRPr="003608C1" w:rsidRDefault="00F327EB" w:rsidP="006460D9">
      <w:pPr>
        <w:spacing w:after="0"/>
        <w:ind w:firstLine="142"/>
        <w:jc w:val="both"/>
        <w:rPr>
          <w:rFonts w:ascii="Times New Roman" w:hAnsi="Times New Roman" w:cs="Times New Roman"/>
          <w:bCs/>
          <w:sz w:val="24"/>
          <w:szCs w:val="24"/>
          <w:lang w:val="pt-BR"/>
        </w:rPr>
      </w:pPr>
      <w:r w:rsidRPr="003608C1">
        <w:rPr>
          <w:rFonts w:ascii="Times New Roman" w:hAnsi="Times New Roman" w:cs="Times New Roman"/>
          <w:bCs/>
          <w:sz w:val="24"/>
          <w:szCs w:val="24"/>
          <w:lang w:val="pt-BR"/>
        </w:rPr>
        <w:t>Có bao nhiêu phát biểu đúng?</w:t>
      </w:r>
    </w:p>
    <w:p w14:paraId="61F5120E" w14:textId="77777777" w:rsidR="00F327EB" w:rsidRPr="003608C1" w:rsidRDefault="00F327EB" w:rsidP="006460D9">
      <w:pPr>
        <w:spacing w:after="0"/>
        <w:jc w:val="both"/>
        <w:rPr>
          <w:rFonts w:ascii="Times New Roman" w:hAnsi="Times New Roman" w:cs="Times New Roman"/>
          <w:bCs/>
          <w:sz w:val="24"/>
          <w:szCs w:val="24"/>
          <w:lang w:val="pt-BR"/>
        </w:rPr>
      </w:pPr>
      <w:r w:rsidRPr="003608C1">
        <w:rPr>
          <w:rFonts w:ascii="Times New Roman" w:hAnsi="Times New Roman" w:cs="Times New Roman"/>
          <w:b/>
          <w:sz w:val="24"/>
          <w:szCs w:val="24"/>
          <w:lang w:val="pt-BR"/>
        </w:rPr>
        <w:t xml:space="preserve">   </w:t>
      </w:r>
      <w:r w:rsidRPr="003317EB">
        <w:rPr>
          <w:rFonts w:ascii="Times New Roman" w:hAnsi="Times New Roman" w:cs="Times New Roman"/>
          <w:b/>
          <w:color w:val="0070C0"/>
          <w:sz w:val="24"/>
          <w:szCs w:val="24"/>
          <w:lang w:val="pt-BR"/>
        </w:rPr>
        <w:t>A.</w:t>
      </w:r>
      <w:r w:rsidRPr="003317EB">
        <w:rPr>
          <w:rFonts w:ascii="Times New Roman" w:hAnsi="Times New Roman" w:cs="Times New Roman"/>
          <w:b/>
          <w:bCs/>
          <w:color w:val="0070C0"/>
          <w:sz w:val="24"/>
          <w:szCs w:val="24"/>
          <w:lang w:val="pt-BR"/>
        </w:rPr>
        <w:t xml:space="preserve"> </w:t>
      </w:r>
      <w:r w:rsidRPr="003608C1">
        <w:rPr>
          <w:rFonts w:ascii="Times New Roman" w:hAnsi="Times New Roman" w:cs="Times New Roman"/>
          <w:bCs/>
          <w:sz w:val="24"/>
          <w:szCs w:val="24"/>
          <w:lang w:val="pt-BR"/>
        </w:rPr>
        <w:t xml:space="preserve">3. </w:t>
      </w:r>
      <w:r w:rsidRPr="003608C1">
        <w:rPr>
          <w:rFonts w:ascii="Times New Roman" w:hAnsi="Times New Roman" w:cs="Times New Roman"/>
          <w:b/>
          <w:bCs/>
          <w:sz w:val="24"/>
          <w:szCs w:val="24"/>
          <w:lang w:val="pt-BR"/>
        </w:rPr>
        <w:tab/>
        <w:t xml:space="preserve">     </w:t>
      </w:r>
      <w:r w:rsidRPr="003608C1">
        <w:rPr>
          <w:rFonts w:ascii="Times New Roman" w:hAnsi="Times New Roman" w:cs="Times New Roman"/>
          <w:b/>
          <w:bCs/>
          <w:sz w:val="24"/>
          <w:szCs w:val="24"/>
          <w:lang w:val="pt-BR"/>
        </w:rPr>
        <w:tab/>
      </w:r>
      <w:r w:rsidRPr="003608C1">
        <w:rPr>
          <w:rFonts w:ascii="Times New Roman" w:hAnsi="Times New Roman" w:cs="Times New Roman"/>
          <w:b/>
          <w:bCs/>
          <w:sz w:val="24"/>
          <w:szCs w:val="24"/>
          <w:lang w:val="pt-BR"/>
        </w:rPr>
        <w:tab/>
        <w:t xml:space="preserve"> </w:t>
      </w:r>
      <w:r w:rsidRPr="003317EB">
        <w:rPr>
          <w:rFonts w:ascii="Times New Roman" w:hAnsi="Times New Roman" w:cs="Times New Roman"/>
          <w:b/>
          <w:bCs/>
          <w:color w:val="0070C0"/>
          <w:sz w:val="24"/>
          <w:szCs w:val="24"/>
          <w:lang w:val="pt-BR"/>
        </w:rPr>
        <w:t xml:space="preserve">B. </w:t>
      </w:r>
      <w:r w:rsidRPr="003608C1">
        <w:rPr>
          <w:rFonts w:ascii="Times New Roman" w:hAnsi="Times New Roman" w:cs="Times New Roman"/>
          <w:bCs/>
          <w:sz w:val="24"/>
          <w:szCs w:val="24"/>
          <w:lang w:val="pt-BR"/>
        </w:rPr>
        <w:t>1.</w:t>
      </w:r>
      <w:r w:rsidRPr="003608C1">
        <w:rPr>
          <w:rFonts w:ascii="Times New Roman" w:hAnsi="Times New Roman" w:cs="Times New Roman"/>
          <w:b/>
          <w:bCs/>
          <w:sz w:val="24"/>
          <w:szCs w:val="24"/>
          <w:lang w:val="pt-BR"/>
        </w:rPr>
        <w:tab/>
        <w:t xml:space="preserve">           </w:t>
      </w:r>
      <w:r w:rsidRPr="003608C1">
        <w:rPr>
          <w:rFonts w:ascii="Times New Roman" w:hAnsi="Times New Roman" w:cs="Times New Roman"/>
          <w:b/>
          <w:bCs/>
          <w:sz w:val="24"/>
          <w:szCs w:val="24"/>
          <w:lang w:val="pt-BR"/>
        </w:rPr>
        <w:tab/>
      </w:r>
      <w:r w:rsidRPr="003608C1">
        <w:rPr>
          <w:rFonts w:ascii="Times New Roman" w:hAnsi="Times New Roman" w:cs="Times New Roman"/>
          <w:b/>
          <w:bCs/>
          <w:sz w:val="24"/>
          <w:szCs w:val="24"/>
          <w:lang w:val="pt-BR"/>
        </w:rPr>
        <w:tab/>
        <w:t xml:space="preserve"> </w:t>
      </w:r>
      <w:r w:rsidRPr="003317EB">
        <w:rPr>
          <w:rFonts w:ascii="Times New Roman" w:hAnsi="Times New Roman" w:cs="Times New Roman"/>
          <w:b/>
          <w:bCs/>
          <w:color w:val="0070C0"/>
          <w:sz w:val="24"/>
          <w:szCs w:val="24"/>
          <w:lang w:val="pt-BR"/>
        </w:rPr>
        <w:t xml:space="preserve">C. </w:t>
      </w:r>
      <w:r w:rsidRPr="003608C1">
        <w:rPr>
          <w:rFonts w:ascii="Times New Roman" w:hAnsi="Times New Roman" w:cs="Times New Roman"/>
          <w:bCs/>
          <w:sz w:val="24"/>
          <w:szCs w:val="24"/>
          <w:highlight w:val="yellow"/>
          <w:lang w:val="pt-BR"/>
        </w:rPr>
        <w:t>2.</w:t>
      </w:r>
      <w:r w:rsidRPr="003608C1">
        <w:rPr>
          <w:rFonts w:ascii="Times New Roman" w:hAnsi="Times New Roman" w:cs="Times New Roman"/>
          <w:b/>
          <w:bCs/>
          <w:sz w:val="24"/>
          <w:szCs w:val="24"/>
          <w:highlight w:val="yellow"/>
          <w:lang w:val="pt-BR"/>
        </w:rPr>
        <w:tab/>
        <w:t xml:space="preserve">          </w:t>
      </w:r>
      <w:r w:rsidRPr="003608C1">
        <w:rPr>
          <w:rFonts w:ascii="Times New Roman" w:hAnsi="Times New Roman" w:cs="Times New Roman"/>
          <w:b/>
          <w:bCs/>
          <w:sz w:val="24"/>
          <w:szCs w:val="24"/>
          <w:lang w:val="pt-BR"/>
        </w:rPr>
        <w:tab/>
      </w:r>
      <w:r w:rsidRPr="003608C1">
        <w:rPr>
          <w:rFonts w:ascii="Times New Roman" w:hAnsi="Times New Roman" w:cs="Times New Roman"/>
          <w:b/>
          <w:bCs/>
          <w:sz w:val="24"/>
          <w:szCs w:val="24"/>
          <w:lang w:val="pt-BR"/>
        </w:rPr>
        <w:tab/>
      </w:r>
      <w:r w:rsidRPr="003317EB">
        <w:rPr>
          <w:rFonts w:ascii="Times New Roman" w:hAnsi="Times New Roman" w:cs="Times New Roman"/>
          <w:b/>
          <w:bCs/>
          <w:color w:val="0070C0"/>
          <w:sz w:val="24"/>
          <w:szCs w:val="24"/>
          <w:lang w:val="pt-BR"/>
        </w:rPr>
        <w:t xml:space="preserve">D. </w:t>
      </w:r>
      <w:r w:rsidRPr="003608C1">
        <w:rPr>
          <w:rFonts w:ascii="Times New Roman" w:hAnsi="Times New Roman" w:cs="Times New Roman"/>
          <w:bCs/>
          <w:sz w:val="24"/>
          <w:szCs w:val="24"/>
          <w:lang w:val="pt-BR"/>
        </w:rPr>
        <w:t>5.</w:t>
      </w:r>
    </w:p>
    <w:p w14:paraId="11C28A6A"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5</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11 – CĐ)</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sz w:val="24"/>
          <w:szCs w:val="24"/>
          <w:lang w:val="de-DE"/>
        </w:rPr>
        <w:t>Một loại phân bón cung cấp cho cây trồng nguyên tố nitrogen, có vai trò thúc đẩy quá trình tăng trưởng của cây, giúp cây đẻ nhánh khỏe, ra lá nhiều, có khả năng quang hợp tốt,… làm tăng năng suất cây trồng. Loại phân đó là</w:t>
      </w:r>
    </w:p>
    <w:p w14:paraId="6F44CA7D" w14:textId="77777777" w:rsidR="00F327EB" w:rsidRPr="003608C1" w:rsidRDefault="00F327EB" w:rsidP="006460D9">
      <w:pPr>
        <w:tabs>
          <w:tab w:val="left" w:pos="283"/>
          <w:tab w:val="left" w:pos="2906"/>
          <w:tab w:val="left" w:pos="5528"/>
          <w:tab w:val="left" w:pos="8150"/>
        </w:tabs>
        <w:spacing w:after="0"/>
        <w:rPr>
          <w:rFonts w:ascii="Times New Roman" w:hAnsi="Times New Roman" w:cs="Times New Roman"/>
          <w:sz w:val="24"/>
          <w:szCs w:val="24"/>
          <w:lang w:val="de-DE"/>
        </w:rPr>
      </w:pPr>
      <w:r w:rsidRPr="003608C1">
        <w:rPr>
          <w:rStyle w:val="YoungMixChar"/>
          <w:rFonts w:cs="Times New Roman"/>
          <w:b/>
          <w:szCs w:val="24"/>
          <w:lang w:val="de-DE"/>
        </w:rPr>
        <w:tab/>
      </w:r>
      <w:r w:rsidRPr="003317EB">
        <w:rPr>
          <w:rStyle w:val="YoungMixChar"/>
          <w:rFonts w:cs="Times New Roman"/>
          <w:b/>
          <w:color w:val="0070C0"/>
          <w:szCs w:val="24"/>
          <w:lang w:val="de-DE"/>
        </w:rPr>
        <w:t xml:space="preserve">A. </w:t>
      </w:r>
      <w:r w:rsidRPr="003608C1">
        <w:rPr>
          <w:rFonts w:ascii="Times New Roman" w:hAnsi="Times New Roman" w:cs="Times New Roman"/>
          <w:sz w:val="24"/>
          <w:szCs w:val="24"/>
          <w:lang w:val="fr-FR"/>
        </w:rPr>
        <w:t>phân vi lượng.</w:t>
      </w:r>
      <w:r w:rsidRPr="003608C1">
        <w:rPr>
          <w:rStyle w:val="YoungMixChar"/>
          <w:rFonts w:cs="Times New Roman"/>
          <w:b/>
          <w:szCs w:val="24"/>
          <w:lang w:val="de-DE"/>
        </w:rPr>
        <w:tab/>
      </w:r>
      <w:r w:rsidRPr="003317EB">
        <w:rPr>
          <w:rStyle w:val="YoungMixChar"/>
          <w:rFonts w:cs="Times New Roman"/>
          <w:b/>
          <w:color w:val="0070C0"/>
          <w:szCs w:val="24"/>
          <w:lang w:val="de-DE"/>
        </w:rPr>
        <w:t xml:space="preserve">B. </w:t>
      </w:r>
      <w:r w:rsidRPr="003608C1">
        <w:rPr>
          <w:rFonts w:ascii="Times New Roman" w:hAnsi="Times New Roman" w:cs="Times New Roman"/>
          <w:sz w:val="24"/>
          <w:szCs w:val="24"/>
          <w:lang w:val="fr-FR"/>
        </w:rPr>
        <w:t>phân lân.</w:t>
      </w:r>
      <w:r w:rsidRPr="003608C1">
        <w:rPr>
          <w:rStyle w:val="YoungMixChar"/>
          <w:rFonts w:cs="Times New Roman"/>
          <w:b/>
          <w:szCs w:val="24"/>
          <w:lang w:val="de-DE"/>
        </w:rPr>
        <w:tab/>
      </w:r>
      <w:r w:rsidRPr="003317EB">
        <w:rPr>
          <w:rStyle w:val="YoungMixChar"/>
          <w:rFonts w:cs="Times New Roman"/>
          <w:b/>
          <w:color w:val="0070C0"/>
          <w:szCs w:val="24"/>
          <w:lang w:val="de-DE"/>
        </w:rPr>
        <w:t xml:space="preserve">C. </w:t>
      </w:r>
      <w:r w:rsidRPr="003608C1">
        <w:rPr>
          <w:rFonts w:ascii="Times New Roman" w:hAnsi="Times New Roman" w:cs="Times New Roman"/>
          <w:sz w:val="24"/>
          <w:szCs w:val="24"/>
          <w:lang w:val="fr-FR"/>
        </w:rPr>
        <w:t>phân kali.</w:t>
      </w:r>
      <w:r w:rsidRPr="003608C1">
        <w:rPr>
          <w:rStyle w:val="YoungMixChar"/>
          <w:rFonts w:cs="Times New Roman"/>
          <w:b/>
          <w:szCs w:val="24"/>
          <w:lang w:val="de-DE"/>
        </w:rPr>
        <w:tab/>
      </w:r>
      <w:r w:rsidRPr="003317EB">
        <w:rPr>
          <w:rStyle w:val="YoungMixChar"/>
          <w:rFonts w:cs="Times New Roman"/>
          <w:b/>
          <w:color w:val="0070C0"/>
          <w:szCs w:val="24"/>
          <w:lang w:val="de-DE"/>
        </w:rPr>
        <w:t xml:space="preserve">D. </w:t>
      </w:r>
      <w:r w:rsidRPr="003608C1">
        <w:rPr>
          <w:rFonts w:ascii="Times New Roman" w:hAnsi="Times New Roman" w:cs="Times New Roman"/>
          <w:bCs/>
          <w:spacing w:val="-1"/>
          <w:sz w:val="24"/>
          <w:szCs w:val="24"/>
          <w:highlight w:val="yellow"/>
          <w:lang w:val="fr-FR"/>
        </w:rPr>
        <w:t>p</w:t>
      </w:r>
      <w:r w:rsidRPr="003608C1">
        <w:rPr>
          <w:rFonts w:ascii="Times New Roman" w:hAnsi="Times New Roman" w:cs="Times New Roman"/>
          <w:sz w:val="24"/>
          <w:szCs w:val="24"/>
          <w:highlight w:val="yellow"/>
          <w:lang w:val="fr-FR"/>
        </w:rPr>
        <w:t>hân đạm.</w:t>
      </w:r>
    </w:p>
    <w:p w14:paraId="3D191047"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6</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CĐ)</w:t>
      </w:r>
      <w:r w:rsidRPr="003608C1">
        <w:rPr>
          <w:rFonts w:ascii="Times New Roman" w:hAnsi="Times New Roman" w:cs="Times New Roman"/>
          <w:b/>
          <w:bCs/>
          <w:iCs/>
          <w:color w:val="000000" w:themeColor="text1"/>
          <w:sz w:val="24"/>
          <w:szCs w:val="24"/>
          <w:lang w:val="vi-VN"/>
        </w:rPr>
        <w:t xml:space="preserve">. </w:t>
      </w:r>
      <w:r w:rsidRPr="003608C1">
        <w:rPr>
          <w:rFonts w:ascii="Times New Roman" w:eastAsia="Arial" w:hAnsi="Times New Roman" w:cs="Times New Roman"/>
          <w:sz w:val="24"/>
          <w:szCs w:val="24"/>
          <w:lang w:val="vi-VN"/>
        </w:rPr>
        <w:t>Phương trình hoá học</w:t>
      </w:r>
      <w:r w:rsidRPr="003608C1">
        <w:rPr>
          <w:rFonts w:ascii="Times New Roman" w:eastAsia="Arial" w:hAnsi="Times New Roman" w:cs="Times New Roman"/>
          <w:sz w:val="24"/>
          <w:szCs w:val="24"/>
          <w:lang w:val="de-DE"/>
        </w:rPr>
        <w:t xml:space="preserve"> của phản ứng</w:t>
      </w:r>
      <w:r w:rsidRPr="003608C1">
        <w:rPr>
          <w:rFonts w:ascii="Times New Roman" w:eastAsia="Arial" w:hAnsi="Times New Roman" w:cs="Times New Roman"/>
          <w:sz w:val="24"/>
          <w:szCs w:val="24"/>
          <w:lang w:val="vi-VN"/>
        </w:rPr>
        <w:t xml:space="preserve"> thuỷ phân 2-bromo-2-methylpropane trong </w:t>
      </w:r>
      <w:r w:rsidRPr="003608C1">
        <w:rPr>
          <w:rFonts w:ascii="Times New Roman" w:eastAsia="Arial" w:hAnsi="Times New Roman" w:cs="Times New Roman"/>
          <w:sz w:val="24"/>
          <w:szCs w:val="24"/>
          <w:lang w:val="de-DE"/>
        </w:rPr>
        <w:t xml:space="preserve">dung dịch </w:t>
      </w:r>
      <w:r w:rsidRPr="003608C1">
        <w:rPr>
          <w:rFonts w:ascii="Times New Roman" w:eastAsia="Arial" w:hAnsi="Times New Roman" w:cs="Times New Roman"/>
          <w:sz w:val="24"/>
          <w:szCs w:val="24"/>
          <w:lang w:val="vi-VN"/>
        </w:rPr>
        <w:t>NaOH là</w:t>
      </w:r>
    </w:p>
    <w:p w14:paraId="059238CE" w14:textId="77777777" w:rsidR="00F327EB" w:rsidRPr="003608C1" w:rsidRDefault="00F327EB" w:rsidP="006460D9">
      <w:pPr>
        <w:tabs>
          <w:tab w:val="left" w:pos="284"/>
          <w:tab w:val="left" w:pos="2665"/>
          <w:tab w:val="left" w:pos="5046"/>
          <w:tab w:val="left" w:pos="7428"/>
        </w:tabs>
        <w:spacing w:after="0"/>
        <w:ind w:firstLine="720"/>
        <w:jc w:val="both"/>
        <w:rPr>
          <w:rFonts w:ascii="Times New Roman" w:eastAsia="Arial" w:hAnsi="Times New Roman" w:cs="Times New Roman"/>
          <w:sz w:val="24"/>
          <w:szCs w:val="24"/>
          <w:lang w:val="vi-VN"/>
        </w:rPr>
      </w:pPr>
      <w:r w:rsidRPr="003608C1">
        <w:rPr>
          <w:rFonts w:ascii="Times New Roman" w:eastAsia="Arial" w:hAnsi="Times New Roman" w:cs="Times New Roman"/>
          <w:noProof/>
          <w:sz w:val="24"/>
          <w:szCs w:val="24"/>
          <w:lang w:val="vi-VN"/>
        </w:rPr>
        <w:object w:dxaOrig="6980" w:dyaOrig="1850" w14:anchorId="5AE63526">
          <v:shape id="_x0000_i1472" type="#_x0000_t75" alt="" style="width:360.75pt;height:96pt;mso-width-percent:0;mso-height-percent:0;mso-width-percent:0;mso-height-percent:0" o:ole="">
            <v:imagedata r:id="rId776" o:title=""/>
          </v:shape>
          <o:OLEObject Type="Embed" ProgID="ChemDraw.Document.6.0" ShapeID="_x0000_i1472" DrawAspect="Content" ObjectID="_1833292623" r:id="rId827"/>
        </w:object>
      </w:r>
    </w:p>
    <w:p w14:paraId="5599F57A"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608C1">
        <w:rPr>
          <w:rFonts w:ascii="Times New Roman" w:eastAsia="Arial" w:hAnsi="Times New Roman" w:cs="Times New Roman"/>
          <w:sz w:val="24"/>
          <w:szCs w:val="24"/>
          <w:lang w:val="vi-VN"/>
        </w:rPr>
        <w:t>Phản ứng trên diễn ra theo 2 giai đoạn được mô tả như sau:</w:t>
      </w:r>
    </w:p>
    <w:p w14:paraId="0E6B1D78"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rPr>
      </w:pPr>
      <w:r w:rsidRPr="003608C1">
        <w:rPr>
          <w:rFonts w:ascii="Times New Roman" w:eastAsia="Arial" w:hAnsi="Times New Roman" w:cs="Times New Roman"/>
          <w:sz w:val="24"/>
          <w:szCs w:val="24"/>
        </w:rPr>
        <w:t>Giai đoạn 1.</w:t>
      </w:r>
    </w:p>
    <w:p w14:paraId="3E563765" w14:textId="77777777" w:rsidR="00F327EB" w:rsidRPr="003608C1" w:rsidRDefault="00F327EB" w:rsidP="006460D9">
      <w:pPr>
        <w:tabs>
          <w:tab w:val="left" w:pos="284"/>
          <w:tab w:val="left" w:pos="2665"/>
          <w:tab w:val="left" w:pos="5046"/>
          <w:tab w:val="left" w:pos="7428"/>
        </w:tabs>
        <w:spacing w:after="0"/>
        <w:jc w:val="center"/>
        <w:rPr>
          <w:rFonts w:ascii="Times New Roman" w:eastAsia="Arial" w:hAnsi="Times New Roman" w:cs="Times New Roman"/>
          <w:sz w:val="24"/>
          <w:szCs w:val="24"/>
          <w:lang w:val="vi-VN"/>
        </w:rPr>
      </w:pPr>
      <w:r w:rsidRPr="003608C1">
        <w:rPr>
          <w:rFonts w:ascii="Times New Roman" w:eastAsia="Arial" w:hAnsi="Times New Roman" w:cs="Times New Roman"/>
          <w:noProof/>
          <w:sz w:val="24"/>
          <w:szCs w:val="24"/>
          <w:lang w:val="vi-VN"/>
        </w:rPr>
        <w:object w:dxaOrig="5350" w:dyaOrig="1410" w14:anchorId="4C91EA3D">
          <v:shape id="_x0000_i1473" type="#_x0000_t75" alt="" style="width:267pt;height:70.5pt;mso-width-percent:0;mso-height-percent:0;mso-width-percent:0;mso-height-percent:0" o:ole="">
            <v:imagedata r:id="rId778" o:title=""/>
          </v:shape>
          <o:OLEObject Type="Embed" ProgID="ChemDraw.Document.6.0" ShapeID="_x0000_i1473" DrawAspect="Content" ObjectID="_1833292624" r:id="rId828"/>
        </w:object>
      </w:r>
    </w:p>
    <w:p w14:paraId="0C97FD61"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rPr>
      </w:pPr>
      <w:r w:rsidRPr="003608C1">
        <w:rPr>
          <w:rFonts w:ascii="Times New Roman" w:eastAsia="Arial" w:hAnsi="Times New Roman" w:cs="Times New Roman"/>
          <w:sz w:val="24"/>
          <w:szCs w:val="24"/>
        </w:rPr>
        <w:t>Giai đoạn 2.</w:t>
      </w:r>
    </w:p>
    <w:p w14:paraId="3DE023FE" w14:textId="77777777" w:rsidR="00F327EB" w:rsidRPr="003608C1" w:rsidRDefault="00F327EB" w:rsidP="006460D9">
      <w:pPr>
        <w:tabs>
          <w:tab w:val="left" w:pos="284"/>
          <w:tab w:val="left" w:pos="2665"/>
          <w:tab w:val="left" w:pos="5046"/>
          <w:tab w:val="left" w:pos="7428"/>
        </w:tabs>
        <w:spacing w:after="0"/>
        <w:jc w:val="center"/>
        <w:rPr>
          <w:rFonts w:ascii="Times New Roman" w:eastAsia="Arial" w:hAnsi="Times New Roman" w:cs="Times New Roman"/>
          <w:sz w:val="24"/>
          <w:szCs w:val="24"/>
        </w:rPr>
      </w:pPr>
      <w:r w:rsidRPr="003608C1">
        <w:rPr>
          <w:rFonts w:ascii="Times New Roman" w:eastAsia="Arial" w:hAnsi="Times New Roman" w:cs="Times New Roman"/>
          <w:noProof/>
          <w:sz w:val="24"/>
          <w:szCs w:val="24"/>
          <w:lang w:val="vi-VN"/>
        </w:rPr>
        <w:object w:dxaOrig="4350" w:dyaOrig="1380" w14:anchorId="14D41488">
          <v:shape id="_x0000_i1474" type="#_x0000_t75" alt="" style="width:218.25pt;height:70.5pt;mso-width-percent:0;mso-height-percent:0;mso-width-percent:0;mso-height-percent:0" o:ole="">
            <v:imagedata r:id="rId780" o:title=""/>
          </v:shape>
          <o:OLEObject Type="Embed" ProgID="ChemDraw.Document.6.0" ShapeID="_x0000_i1474" DrawAspect="Content" ObjectID="_1833292625" r:id="rId829"/>
        </w:object>
      </w:r>
    </w:p>
    <w:p w14:paraId="5AD19220" w14:textId="77777777" w:rsidR="00F327EB" w:rsidRPr="003608C1" w:rsidRDefault="00F327EB" w:rsidP="006460D9">
      <w:pPr>
        <w:tabs>
          <w:tab w:val="left" w:pos="284"/>
          <w:tab w:val="left" w:pos="2665"/>
          <w:tab w:val="left" w:pos="5046"/>
          <w:tab w:val="left" w:pos="7428"/>
        </w:tabs>
        <w:spacing w:after="0"/>
        <w:jc w:val="both"/>
        <w:rPr>
          <w:rFonts w:ascii="Times New Roman" w:eastAsia="Times New Roman" w:hAnsi="Times New Roman" w:cs="Times New Roman"/>
          <w:iCs/>
          <w:sz w:val="24"/>
          <w:szCs w:val="24"/>
          <w:lang w:val="pt-BR"/>
        </w:rPr>
      </w:pPr>
      <w:r w:rsidRPr="003608C1">
        <w:rPr>
          <w:rFonts w:ascii="Times New Roman" w:eastAsia="Times New Roman" w:hAnsi="Times New Roman" w:cs="Times New Roman"/>
          <w:iCs/>
          <w:sz w:val="24"/>
          <w:szCs w:val="24"/>
          <w:lang w:val="pt-BR"/>
        </w:rPr>
        <w:t xml:space="preserve">Cho các nhận định sau: </w:t>
      </w:r>
    </w:p>
    <w:p w14:paraId="34DFC113"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608C1">
        <w:rPr>
          <w:rFonts w:ascii="Times New Roman" w:eastAsia="Arial" w:hAnsi="Times New Roman" w:cs="Times New Roman"/>
          <w:bCs/>
          <w:sz w:val="24"/>
          <w:szCs w:val="24"/>
          <w:lang w:val="pt-BR"/>
        </w:rPr>
        <w:t>(</w:t>
      </w:r>
      <w:r w:rsidRPr="003317EB">
        <w:rPr>
          <w:rFonts w:ascii="Times New Roman" w:eastAsia="Arial" w:hAnsi="Times New Roman" w:cs="Times New Roman"/>
          <w:b/>
          <w:bCs/>
          <w:color w:val="0070C0"/>
          <w:sz w:val="24"/>
          <w:szCs w:val="24"/>
          <w:lang w:val="pt-BR"/>
        </w:rPr>
        <w:t>a)</w:t>
      </w:r>
      <w:r w:rsidRPr="003317EB">
        <w:rPr>
          <w:rFonts w:ascii="Times New Roman" w:eastAsia="Arial" w:hAnsi="Times New Roman" w:cs="Times New Roman"/>
          <w:b/>
          <w:color w:val="0070C0"/>
          <w:sz w:val="24"/>
          <w:szCs w:val="24"/>
          <w:lang w:val="vi-VN"/>
        </w:rPr>
        <w:t xml:space="preserve"> </w:t>
      </w:r>
      <w:r w:rsidRPr="003608C1">
        <w:rPr>
          <w:rFonts w:ascii="Times New Roman" w:eastAsia="Arial" w:hAnsi="Times New Roman" w:cs="Times New Roman"/>
          <w:sz w:val="24"/>
          <w:szCs w:val="24"/>
          <w:lang w:val="vi-VN"/>
        </w:rPr>
        <w:t>Sản phẩm sinh ra là alcohol bậc 4.</w:t>
      </w:r>
    </w:p>
    <w:p w14:paraId="06FEBB84"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608C1">
        <w:rPr>
          <w:rFonts w:ascii="Times New Roman" w:eastAsia="Arial" w:hAnsi="Times New Roman" w:cs="Times New Roman"/>
          <w:bCs/>
          <w:sz w:val="24"/>
          <w:szCs w:val="24"/>
          <w:lang w:val="vi-VN"/>
        </w:rPr>
        <w:t>(</w:t>
      </w:r>
      <w:r w:rsidRPr="003317EB">
        <w:rPr>
          <w:rFonts w:ascii="Times New Roman" w:eastAsia="Arial" w:hAnsi="Times New Roman" w:cs="Times New Roman"/>
          <w:b/>
          <w:bCs/>
          <w:color w:val="0070C0"/>
          <w:sz w:val="24"/>
          <w:szCs w:val="24"/>
          <w:lang w:val="vi-VN"/>
        </w:rPr>
        <w:t>b)</w:t>
      </w:r>
      <w:r w:rsidRPr="003317EB">
        <w:rPr>
          <w:rFonts w:ascii="Times New Roman" w:eastAsia="Arial" w:hAnsi="Times New Roman" w:cs="Times New Roman"/>
          <w:b/>
          <w:color w:val="0070C0"/>
          <w:sz w:val="24"/>
          <w:szCs w:val="24"/>
          <w:lang w:val="vi-VN"/>
        </w:rPr>
        <w:t xml:space="preserve"> </w:t>
      </w:r>
      <w:r w:rsidRPr="003608C1">
        <w:rPr>
          <w:rFonts w:ascii="Times New Roman" w:eastAsia="Arial" w:hAnsi="Times New Roman" w:cs="Times New Roman"/>
          <w:sz w:val="24"/>
          <w:szCs w:val="24"/>
          <w:lang w:val="vi-VN"/>
        </w:rPr>
        <w:t>Trong giai đoạn (1) do độ âm điện C lớn hơn Br nên liên kết phân cực về phía Br.</w:t>
      </w:r>
    </w:p>
    <w:p w14:paraId="756C609C"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608C1">
        <w:rPr>
          <w:rFonts w:ascii="Times New Roman" w:eastAsia="Arial" w:hAnsi="Times New Roman" w:cs="Times New Roman"/>
          <w:bCs/>
          <w:sz w:val="24"/>
          <w:szCs w:val="24"/>
          <w:highlight w:val="yellow"/>
          <w:lang w:val="vi-VN"/>
        </w:rPr>
        <w:t>(</w:t>
      </w:r>
      <w:r w:rsidRPr="003317EB">
        <w:rPr>
          <w:rFonts w:ascii="Times New Roman" w:eastAsia="Arial" w:hAnsi="Times New Roman" w:cs="Times New Roman"/>
          <w:b/>
          <w:bCs/>
          <w:color w:val="0070C0"/>
          <w:sz w:val="24"/>
          <w:szCs w:val="24"/>
          <w:lang w:val="vi-VN"/>
        </w:rPr>
        <w:t>c)</w:t>
      </w:r>
      <w:r w:rsidRPr="003317EB">
        <w:rPr>
          <w:rFonts w:ascii="Times New Roman" w:eastAsia="Arial" w:hAnsi="Times New Roman" w:cs="Times New Roman"/>
          <w:b/>
          <w:color w:val="0070C0"/>
          <w:sz w:val="24"/>
          <w:szCs w:val="24"/>
          <w:lang w:val="vi-VN"/>
        </w:rPr>
        <w:t xml:space="preserve"> </w:t>
      </w:r>
      <w:r w:rsidRPr="003608C1">
        <w:rPr>
          <w:rFonts w:ascii="Times New Roman" w:eastAsia="Arial" w:hAnsi="Times New Roman" w:cs="Times New Roman"/>
          <w:sz w:val="24"/>
          <w:szCs w:val="24"/>
          <w:highlight w:val="yellow"/>
          <w:lang w:val="vi-VN"/>
        </w:rPr>
        <w:t>Trong giai đoạn (2) có sự hình thành liên kết σ.</w:t>
      </w:r>
    </w:p>
    <w:p w14:paraId="59C34093" w14:textId="77777777" w:rsidR="00F327EB" w:rsidRPr="003608C1" w:rsidRDefault="00F327EB" w:rsidP="006460D9">
      <w:pPr>
        <w:tabs>
          <w:tab w:val="left" w:pos="284"/>
          <w:tab w:val="left" w:pos="2665"/>
          <w:tab w:val="left" w:pos="5046"/>
          <w:tab w:val="left" w:pos="7428"/>
        </w:tabs>
        <w:spacing w:after="0"/>
        <w:jc w:val="both"/>
        <w:rPr>
          <w:rFonts w:ascii="Times New Roman" w:eastAsia="Arial" w:hAnsi="Times New Roman" w:cs="Times New Roman"/>
          <w:sz w:val="24"/>
          <w:szCs w:val="24"/>
          <w:lang w:val="vi-VN"/>
        </w:rPr>
      </w:pPr>
      <w:r w:rsidRPr="003608C1">
        <w:rPr>
          <w:rFonts w:ascii="Times New Roman" w:eastAsia="Arial" w:hAnsi="Times New Roman" w:cs="Times New Roman"/>
          <w:bCs/>
          <w:sz w:val="24"/>
          <w:szCs w:val="24"/>
          <w:highlight w:val="yellow"/>
          <w:lang w:val="vi-VN"/>
        </w:rPr>
        <w:lastRenderedPageBreak/>
        <w:t>(</w:t>
      </w:r>
      <w:r w:rsidRPr="003317EB">
        <w:rPr>
          <w:rFonts w:ascii="Times New Roman" w:eastAsia="Arial" w:hAnsi="Times New Roman" w:cs="Times New Roman"/>
          <w:b/>
          <w:bCs/>
          <w:color w:val="0070C0"/>
          <w:sz w:val="24"/>
          <w:szCs w:val="24"/>
          <w:lang w:val="vi-VN"/>
        </w:rPr>
        <w:t xml:space="preserve">d) </w:t>
      </w:r>
      <w:r w:rsidRPr="003608C1">
        <w:rPr>
          <w:rFonts w:ascii="Times New Roman" w:eastAsia="Arial" w:hAnsi="Times New Roman" w:cs="Times New Roman"/>
          <w:bCs/>
          <w:sz w:val="24"/>
          <w:szCs w:val="24"/>
          <w:highlight w:val="yellow"/>
          <w:lang w:val="vi-VN"/>
        </w:rPr>
        <w:t>Phản ứng trên thuộc loại phản ứng thế nucleophile (S</w:t>
      </w:r>
      <w:r w:rsidRPr="003608C1">
        <w:rPr>
          <w:rFonts w:ascii="Times New Roman" w:eastAsia="Arial" w:hAnsi="Times New Roman" w:cs="Times New Roman"/>
          <w:bCs/>
          <w:sz w:val="24"/>
          <w:szCs w:val="24"/>
          <w:highlight w:val="yellow"/>
          <w:vertAlign w:val="subscript"/>
          <w:lang w:val="vi-VN"/>
        </w:rPr>
        <w:t>N</w:t>
      </w:r>
      <w:r w:rsidRPr="003608C1">
        <w:rPr>
          <w:rFonts w:ascii="Times New Roman" w:eastAsia="Arial" w:hAnsi="Times New Roman" w:cs="Times New Roman"/>
          <w:bCs/>
          <w:sz w:val="24"/>
          <w:szCs w:val="24"/>
          <w:highlight w:val="yellow"/>
          <w:lang w:val="vi-VN"/>
        </w:rPr>
        <w:t>: tác nhân là phần tử tấn công vào vị trí mang điện dương)</w:t>
      </w:r>
      <w:r w:rsidRPr="003608C1">
        <w:rPr>
          <w:rFonts w:ascii="Times New Roman" w:eastAsia="Arial" w:hAnsi="Times New Roman" w:cs="Times New Roman"/>
          <w:sz w:val="24"/>
          <w:szCs w:val="24"/>
          <w:highlight w:val="yellow"/>
          <w:lang w:val="vi-VN"/>
        </w:rPr>
        <w:t>.</w:t>
      </w:r>
    </w:p>
    <w:p w14:paraId="329123A4" w14:textId="77777777" w:rsidR="00F327EB" w:rsidRPr="003608C1" w:rsidRDefault="00F327EB" w:rsidP="006460D9">
      <w:pPr>
        <w:tabs>
          <w:tab w:val="left" w:pos="284"/>
          <w:tab w:val="left" w:pos="2665"/>
          <w:tab w:val="left" w:pos="5046"/>
          <w:tab w:val="left" w:pos="7428"/>
        </w:tabs>
        <w:spacing w:after="0"/>
        <w:mirrorIndents/>
        <w:jc w:val="both"/>
        <w:rPr>
          <w:rFonts w:ascii="Times New Roman" w:eastAsia="Calibri" w:hAnsi="Times New Roman" w:cs="Times New Roman"/>
          <w:bCs/>
          <w:sz w:val="24"/>
          <w:szCs w:val="24"/>
          <w:lang w:val="fr-FR"/>
        </w:rPr>
      </w:pPr>
      <w:r w:rsidRPr="003608C1">
        <w:rPr>
          <w:rFonts w:ascii="Times New Roman" w:eastAsia="Calibri" w:hAnsi="Times New Roman" w:cs="Times New Roman"/>
          <w:bCs/>
          <w:sz w:val="24"/>
          <w:szCs w:val="24"/>
          <w:lang w:val="vi-VN"/>
        </w:rPr>
        <w:t xml:space="preserve">Số phát biểu </w:t>
      </w:r>
      <w:r w:rsidRPr="003608C1">
        <w:rPr>
          <w:rFonts w:ascii="Times New Roman" w:eastAsia="Calibri" w:hAnsi="Times New Roman" w:cs="Times New Roman"/>
          <w:b/>
          <w:sz w:val="24"/>
          <w:szCs w:val="24"/>
          <w:lang w:val="vi-VN"/>
        </w:rPr>
        <w:t>không</w:t>
      </w:r>
      <w:r w:rsidRPr="003608C1">
        <w:rPr>
          <w:rFonts w:ascii="Times New Roman" w:eastAsia="Calibri" w:hAnsi="Times New Roman" w:cs="Times New Roman"/>
          <w:bCs/>
          <w:sz w:val="24"/>
          <w:szCs w:val="24"/>
          <w:lang w:val="vi-VN"/>
        </w:rPr>
        <w:t xml:space="preserve"> đúng l</w:t>
      </w:r>
      <w:r w:rsidRPr="003608C1">
        <w:rPr>
          <w:rFonts w:ascii="Times New Roman" w:eastAsia="Calibri" w:hAnsi="Times New Roman" w:cs="Times New Roman"/>
          <w:bCs/>
          <w:sz w:val="24"/>
          <w:szCs w:val="24"/>
          <w:lang w:val="fr-FR"/>
        </w:rPr>
        <w:t>à</w:t>
      </w:r>
    </w:p>
    <w:p w14:paraId="05111510" w14:textId="77777777" w:rsidR="00F327EB" w:rsidRPr="003608C1" w:rsidRDefault="00F327EB" w:rsidP="006460D9">
      <w:pPr>
        <w:tabs>
          <w:tab w:val="left" w:pos="283"/>
          <w:tab w:val="left" w:pos="2906"/>
          <w:tab w:val="left" w:pos="5528"/>
          <w:tab w:val="left" w:pos="8150"/>
        </w:tabs>
        <w:spacing w:after="0"/>
        <w:rPr>
          <w:rFonts w:ascii="Times New Roman" w:eastAsia="Arial" w:hAnsi="Times New Roman" w:cs="Times New Roman"/>
          <w:bCs/>
          <w:sz w:val="24"/>
          <w:szCs w:val="24"/>
          <w:lang w:val="fr-FR"/>
        </w:rPr>
      </w:pPr>
      <w:r w:rsidRPr="003608C1">
        <w:rPr>
          <w:rStyle w:val="YoungMixChar"/>
          <w:rFonts w:cs="Times New Roman"/>
          <w:b/>
          <w:szCs w:val="24"/>
          <w:lang w:val="vi-VN"/>
        </w:rPr>
        <w:tab/>
      </w:r>
      <w:r w:rsidRPr="003317EB">
        <w:rPr>
          <w:rStyle w:val="YoungMixChar"/>
          <w:rFonts w:cs="Times New Roman"/>
          <w:b/>
          <w:color w:val="0070C0"/>
          <w:szCs w:val="24"/>
          <w:lang w:val="vi-VN"/>
        </w:rPr>
        <w:t xml:space="preserve">A. </w:t>
      </w:r>
      <w:r w:rsidRPr="003608C1">
        <w:rPr>
          <w:rFonts w:ascii="Times New Roman" w:eastAsia="Arial" w:hAnsi="Times New Roman" w:cs="Times New Roman"/>
          <w:bCs/>
          <w:sz w:val="24"/>
          <w:szCs w:val="24"/>
          <w:lang w:val="fr-FR"/>
        </w:rPr>
        <w:t>1.</w:t>
      </w:r>
      <w:r w:rsidRPr="003608C1">
        <w:rPr>
          <w:rStyle w:val="YoungMixChar"/>
          <w:rFonts w:cs="Times New Roman"/>
          <w:b/>
          <w:szCs w:val="24"/>
          <w:lang w:val="vi-VN"/>
        </w:rPr>
        <w:tab/>
      </w:r>
      <w:r w:rsidRPr="003317EB">
        <w:rPr>
          <w:rStyle w:val="YoungMixChar"/>
          <w:rFonts w:cs="Times New Roman"/>
          <w:b/>
          <w:color w:val="0070C0"/>
          <w:szCs w:val="24"/>
          <w:lang w:val="vi-VN"/>
        </w:rPr>
        <w:t xml:space="preserve">B. </w:t>
      </w:r>
      <w:r w:rsidRPr="003608C1">
        <w:rPr>
          <w:rFonts w:ascii="Times New Roman" w:eastAsia="Arial" w:hAnsi="Times New Roman" w:cs="Times New Roman"/>
          <w:bCs/>
          <w:sz w:val="24"/>
          <w:szCs w:val="24"/>
          <w:lang w:val="fr-FR"/>
        </w:rPr>
        <w:t>3.</w:t>
      </w:r>
      <w:r w:rsidRPr="003608C1">
        <w:rPr>
          <w:rStyle w:val="YoungMixChar"/>
          <w:rFonts w:cs="Times New Roman"/>
          <w:b/>
          <w:szCs w:val="24"/>
          <w:lang w:val="vi-VN"/>
        </w:rPr>
        <w:tab/>
      </w:r>
      <w:r w:rsidRPr="003317EB">
        <w:rPr>
          <w:rStyle w:val="YoungMixChar"/>
          <w:rFonts w:cs="Times New Roman"/>
          <w:b/>
          <w:color w:val="0070C0"/>
          <w:szCs w:val="24"/>
          <w:lang w:val="vi-VN"/>
        </w:rPr>
        <w:t xml:space="preserve">C. </w:t>
      </w:r>
      <w:r w:rsidRPr="003608C1">
        <w:rPr>
          <w:rFonts w:ascii="Times New Roman" w:eastAsia="Arial" w:hAnsi="Times New Roman" w:cs="Times New Roman"/>
          <w:bCs/>
          <w:sz w:val="24"/>
          <w:szCs w:val="24"/>
          <w:highlight w:val="yellow"/>
          <w:lang w:val="fr-FR"/>
        </w:rPr>
        <w:t>2.</w:t>
      </w:r>
      <w:r w:rsidRPr="003608C1">
        <w:rPr>
          <w:rStyle w:val="YoungMixChar"/>
          <w:rFonts w:cs="Times New Roman"/>
          <w:b/>
          <w:szCs w:val="24"/>
          <w:lang w:val="vi-VN"/>
        </w:rPr>
        <w:tab/>
      </w:r>
      <w:r w:rsidRPr="003317EB">
        <w:rPr>
          <w:rStyle w:val="YoungMixChar"/>
          <w:rFonts w:cs="Times New Roman"/>
          <w:b/>
          <w:color w:val="0070C0"/>
          <w:szCs w:val="24"/>
          <w:lang w:val="vi-VN"/>
        </w:rPr>
        <w:t xml:space="preserve">D. </w:t>
      </w:r>
      <w:r w:rsidRPr="003608C1">
        <w:rPr>
          <w:rFonts w:ascii="Times New Roman" w:eastAsia="Arial" w:hAnsi="Times New Roman" w:cs="Times New Roman"/>
          <w:bCs/>
          <w:sz w:val="24"/>
          <w:szCs w:val="24"/>
          <w:lang w:val="fr-FR"/>
        </w:rPr>
        <w:t>4.</w:t>
      </w:r>
    </w:p>
    <w:p w14:paraId="7B61A90D"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7</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1</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sz w:val="24"/>
          <w:szCs w:val="24"/>
          <w:lang w:val="vi-VN"/>
        </w:rPr>
        <w:t xml:space="preserve">Trong phòng thí nghiệm, ethyl acetate được điều chế từ acetic acid và ethanol, xúc tác </w:t>
      </w:r>
      <w:r w:rsidRPr="003608C1">
        <w:rPr>
          <w:rFonts w:ascii="Times New Roman" w:hAnsi="Times New Roman" w:cs="Times New Roman"/>
          <w:noProof/>
          <w:position w:val="-12"/>
          <w:sz w:val="24"/>
          <w:szCs w:val="24"/>
        </w:rPr>
        <w:object w:dxaOrig="720" w:dyaOrig="360" w14:anchorId="27246E3D">
          <v:shape id="_x0000_i1475" type="#_x0000_t75" alt="" style="width:36pt;height:18pt;mso-width-percent:0;mso-height-percent:0;mso-width-percent:0;mso-height-percent:0" o:ole="">
            <v:imagedata r:id="rId782" o:title=""/>
          </v:shape>
          <o:OLEObject Type="Embed" ProgID="Equation.DSMT4" ShapeID="_x0000_i1475" DrawAspect="Content" ObjectID="_1833292626" r:id="rId830"/>
        </w:object>
      </w:r>
      <w:r w:rsidRPr="003608C1">
        <w:rPr>
          <w:rFonts w:ascii="Times New Roman" w:hAnsi="Times New Roman" w:cs="Times New Roman"/>
          <w:sz w:val="24"/>
          <w:szCs w:val="24"/>
          <w:lang w:val="vi-VN"/>
        </w:rPr>
        <w:t xml:space="preserve"> đặc, theo mô hình thí nghiệm sau:</w:t>
      </w:r>
    </w:p>
    <w:p w14:paraId="6C9F584C"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noProof/>
          <w:sz w:val="24"/>
          <w:szCs w:val="24"/>
        </w:rPr>
        <w:drawing>
          <wp:inline distT="0" distB="0" distL="0" distR="0" wp14:anchorId="000ED347" wp14:editId="53CBF593">
            <wp:extent cx="3064934" cy="1574800"/>
            <wp:effectExtent l="0" t="0" r="0" b="0"/>
            <wp:docPr id="1171537163" name="Hình ảnh 1" descr="Ảnh có chứa biểu đồ, bản phác thảo, ăng 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61207" name="Hình ảnh 1" descr="Ảnh có chứa biểu đồ, bản phác thảo, ăng ten&#10;&#10;Mô tả được tạo tự động"/>
                    <pic:cNvPicPr/>
                  </pic:nvPicPr>
                  <pic:blipFill>
                    <a:blip r:embed="rId784" cstate="email">
                      <a:extLst>
                        <a:ext uri="{28A0092B-C50C-407E-A947-70E740481C1C}">
                          <a14:useLocalDpi xmlns:a14="http://schemas.microsoft.com/office/drawing/2010/main"/>
                        </a:ext>
                      </a:extLst>
                    </a:blip>
                    <a:stretch>
                      <a:fillRect/>
                    </a:stretch>
                  </pic:blipFill>
                  <pic:spPr>
                    <a:xfrm>
                      <a:off x="0" y="0"/>
                      <a:ext cx="3079712" cy="1582393"/>
                    </a:xfrm>
                    <a:prstGeom prst="rect">
                      <a:avLst/>
                    </a:prstGeom>
                  </pic:spPr>
                </pic:pic>
              </a:graphicData>
            </a:graphic>
          </wp:inline>
        </w:drawing>
      </w:r>
    </w:p>
    <w:p w14:paraId="380B5020"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Biết nhiệt độ trong bình cầu (4) giữ ở mức </w:t>
      </w:r>
      <w:r w:rsidRPr="003608C1">
        <w:rPr>
          <w:rFonts w:ascii="Times New Roman" w:hAnsi="Times New Roman" w:cs="Times New Roman"/>
          <w:noProof/>
          <w:position w:val="-6"/>
          <w:sz w:val="24"/>
          <w:szCs w:val="24"/>
        </w:rPr>
        <w:object w:dxaOrig="999" w:dyaOrig="320" w14:anchorId="3BA5E2EB">
          <v:shape id="_x0000_i1476" type="#_x0000_t75" alt="" style="width:51pt;height:16.5pt;mso-width-percent:0;mso-height-percent:0;mso-width-percent:0;mso-height-percent:0" o:ole="">
            <v:imagedata r:id="rId785" o:title=""/>
          </v:shape>
          <o:OLEObject Type="Embed" ProgID="Equation.DSMT4" ShapeID="_x0000_i1476" DrawAspect="Content" ObjectID="_1833292627" r:id="rId831"/>
        </w:object>
      </w:r>
      <w:r w:rsidRPr="003608C1">
        <w:rPr>
          <w:rFonts w:ascii="Times New Roman" w:hAnsi="Times New Roman" w:cs="Times New Roman"/>
          <w:sz w:val="24"/>
          <w:szCs w:val="24"/>
          <w:lang w:val="vi-VN"/>
        </w:rPr>
        <w:t xml:space="preserve">, nhiệt độ trong ống sinh hàn (3) duy trì ở </w:t>
      </w:r>
      <w:r w:rsidRPr="003608C1">
        <w:rPr>
          <w:rFonts w:ascii="Times New Roman" w:hAnsi="Times New Roman" w:cs="Times New Roman"/>
          <w:noProof/>
          <w:position w:val="-6"/>
          <w:sz w:val="24"/>
          <w:szCs w:val="24"/>
        </w:rPr>
        <w:object w:dxaOrig="560" w:dyaOrig="320" w14:anchorId="65FF1328">
          <v:shape id="_x0000_i1477" type="#_x0000_t75" alt="" style="width:27.75pt;height:16.5pt;mso-width-percent:0;mso-height-percent:0;mso-width-percent:0;mso-height-percent:0" o:ole="">
            <v:imagedata r:id="rId787" o:title=""/>
          </v:shape>
          <o:OLEObject Type="Embed" ProgID="Equation.DSMT4" ShapeID="_x0000_i1477" DrawAspect="Content" ObjectID="_1833292628" r:id="rId832"/>
        </w:object>
      </w:r>
      <w:r w:rsidRPr="003608C1">
        <w:rPr>
          <w:rFonts w:ascii="Times New Roman" w:hAnsi="Times New Roman" w:cs="Times New Roman"/>
          <w:sz w:val="24"/>
          <w:szCs w:val="24"/>
          <w:lang w:val="vi-VN"/>
        </w:rPr>
        <w:t>. Sau thí nghiệm, tiến hành phân tách sản phẩm. Ghi phổ hồng ngoại của acetic acid, ethanol và ethyl acetate. Cho biết số sóng hấp thụ đặc trưng của một số liên kết trên phổ hồng ngoại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924"/>
        <w:gridCol w:w="1693"/>
        <w:gridCol w:w="2459"/>
        <w:gridCol w:w="3201"/>
      </w:tblGrid>
      <w:tr w:rsidR="00F327EB" w:rsidRPr="003608C1" w14:paraId="36FCC688" w14:textId="77777777" w:rsidTr="008B205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50DA07C"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Liên kết</w:t>
            </w:r>
          </w:p>
        </w:tc>
        <w:tc>
          <w:tcPr>
            <w:tcW w:w="0" w:type="auto"/>
            <w:tcBorders>
              <w:top w:val="single" w:sz="8" w:space="0" w:color="000000"/>
              <w:bottom w:val="single" w:sz="8" w:space="0" w:color="000000"/>
              <w:right w:val="single" w:sz="8" w:space="0" w:color="000000"/>
            </w:tcBorders>
            <w:vAlign w:val="center"/>
          </w:tcPr>
          <w:p w14:paraId="16D28C1E"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O-H (alcohol)</w:t>
            </w:r>
          </w:p>
        </w:tc>
        <w:tc>
          <w:tcPr>
            <w:tcW w:w="0" w:type="auto"/>
            <w:tcBorders>
              <w:top w:val="single" w:sz="8" w:space="0" w:color="000000"/>
              <w:bottom w:val="single" w:sz="8" w:space="0" w:color="000000"/>
              <w:right w:val="single" w:sz="8" w:space="0" w:color="000000"/>
            </w:tcBorders>
            <w:vAlign w:val="center"/>
          </w:tcPr>
          <w:p w14:paraId="265610EC"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O-H (carboxylic acid)</w:t>
            </w:r>
          </w:p>
        </w:tc>
        <w:tc>
          <w:tcPr>
            <w:tcW w:w="0" w:type="auto"/>
            <w:tcBorders>
              <w:top w:val="single" w:sz="8" w:space="0" w:color="000000"/>
              <w:bottom w:val="single" w:sz="8" w:space="0" w:color="000000"/>
              <w:right w:val="single" w:sz="8" w:space="0" w:color="000000"/>
            </w:tcBorders>
            <w:vAlign w:val="center"/>
          </w:tcPr>
          <w:p w14:paraId="4ED40626" w14:textId="77777777" w:rsidR="00F327EB" w:rsidRPr="003608C1" w:rsidRDefault="00F327EB" w:rsidP="006460D9">
            <w:pPr>
              <w:spacing w:after="0"/>
              <w:rPr>
                <w:rFonts w:ascii="Times New Roman" w:hAnsi="Times New Roman" w:cs="Times New Roman"/>
                <w:sz w:val="24"/>
                <w:szCs w:val="24"/>
              </w:rPr>
            </w:pPr>
            <m:oMath>
              <m:r>
                <m:rPr>
                  <m:sty m:val="p"/>
                </m:rPr>
                <w:rPr>
                  <w:rFonts w:ascii="Cambria Math" w:hAnsi="Cambria Math" w:cs="Times New Roman"/>
                  <w:sz w:val="24"/>
                  <w:szCs w:val="24"/>
                </w:rPr>
                <m:t>C=O</m:t>
              </m:r>
            </m:oMath>
            <w:r w:rsidRPr="003608C1">
              <w:rPr>
                <w:rFonts w:ascii="Times New Roman" w:hAnsi="Times New Roman" w:cs="Times New Roman"/>
                <w:sz w:val="24"/>
                <w:szCs w:val="24"/>
              </w:rPr>
              <w:t xml:space="preserve"> (ester, carboxylic acid)</w:t>
            </w:r>
          </w:p>
        </w:tc>
      </w:tr>
      <w:tr w:rsidR="00F327EB" w:rsidRPr="003608C1" w14:paraId="1583F2AB"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A592A5F"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Số sóng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-1</m:t>
                      </m:r>
                    </m:sup>
                  </m:sSup>
                </m:e>
              </m:d>
            </m:oMath>
          </w:p>
        </w:tc>
        <w:tc>
          <w:tcPr>
            <w:tcW w:w="0" w:type="auto"/>
            <w:tcBorders>
              <w:bottom w:val="single" w:sz="8" w:space="0" w:color="000000"/>
              <w:right w:val="single" w:sz="8" w:space="0" w:color="000000"/>
            </w:tcBorders>
            <w:vAlign w:val="center"/>
          </w:tcPr>
          <w:p w14:paraId="69BB459E" w14:textId="77777777" w:rsidR="00F327EB" w:rsidRPr="003608C1" w:rsidRDefault="00F327EB" w:rsidP="006460D9">
            <w:pPr>
              <w:spacing w:after="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3650-3200</m:t>
                </m:r>
              </m:oMath>
            </m:oMathPara>
          </w:p>
        </w:tc>
        <w:tc>
          <w:tcPr>
            <w:tcW w:w="0" w:type="auto"/>
            <w:tcBorders>
              <w:bottom w:val="single" w:sz="8" w:space="0" w:color="000000"/>
              <w:right w:val="single" w:sz="8" w:space="0" w:color="000000"/>
            </w:tcBorders>
            <w:vAlign w:val="center"/>
          </w:tcPr>
          <w:p w14:paraId="506AA6B3" w14:textId="77777777" w:rsidR="00F327EB" w:rsidRPr="003608C1" w:rsidRDefault="00F327EB" w:rsidP="006460D9">
            <w:pPr>
              <w:spacing w:after="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3300-2500</m:t>
                </m:r>
              </m:oMath>
            </m:oMathPara>
          </w:p>
        </w:tc>
        <w:tc>
          <w:tcPr>
            <w:tcW w:w="0" w:type="auto"/>
            <w:tcBorders>
              <w:bottom w:val="single" w:sz="8" w:space="0" w:color="000000"/>
              <w:right w:val="single" w:sz="8" w:space="0" w:color="000000"/>
            </w:tcBorders>
            <w:vAlign w:val="center"/>
          </w:tcPr>
          <w:p w14:paraId="2689F4E0" w14:textId="77777777" w:rsidR="00F327EB" w:rsidRPr="003608C1" w:rsidRDefault="00F327EB" w:rsidP="006460D9">
            <w:pPr>
              <w:spacing w:after="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1780-1650</m:t>
                </m:r>
              </m:oMath>
            </m:oMathPara>
          </w:p>
        </w:tc>
      </w:tr>
    </w:tbl>
    <w:p w14:paraId="020153EE"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Phát biểu nào sau đây đúng?</w:t>
      </w:r>
    </w:p>
    <w:p w14:paraId="07FD81B8"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Chất lỏng trong bình hứng (5) tách lớp, lớp ethyl acetate nằm ở lớp bên dưới.</w:t>
      </w:r>
    </w:p>
    <w:p w14:paraId="2366226D"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Dựa vào phổ hồng ngoại, không thể phân biệt được acetic acid, ethanol do đều có nhóm -OH trong phân tử.</w:t>
      </w:r>
    </w:p>
    <w:p w14:paraId="20436B02"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Vai trò của ống sinh hàn (3) để ngưng tụ hơi sản phẩm, nước thường đi vào ở (2) và nước ra ở (1) để tăng lưu lượng dòng chảy trong ống..</w:t>
      </w:r>
    </w:p>
    <w:p w14:paraId="556CF7E4"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vi-VN"/>
        </w:rPr>
        <w:t xml:space="preserve">Nhiệt độ phản ứng ở bình cầu (4) ở nhiệt độ phù hợp </w:t>
      </w:r>
      <w:r w:rsidRPr="003608C1">
        <w:rPr>
          <w:rFonts w:ascii="Times New Roman" w:hAnsi="Times New Roman" w:cs="Times New Roman"/>
          <w:noProof/>
          <w:position w:val="-6"/>
          <w:sz w:val="24"/>
          <w:szCs w:val="24"/>
        </w:rPr>
        <w:object w:dxaOrig="999" w:dyaOrig="320" w14:anchorId="058ED1CE">
          <v:shape id="_x0000_i1478" type="#_x0000_t75" alt="" style="width:51pt;height:16.5pt;mso-width-percent:0;mso-height-percent:0;mso-width-percent:0;mso-height-percent:0" o:ole="">
            <v:imagedata r:id="rId785" o:title=""/>
          </v:shape>
          <o:OLEObject Type="Embed" ProgID="Equation.DSMT4" ShapeID="_x0000_i1478" DrawAspect="Content" ObjectID="_1833292629" r:id="rId833"/>
        </w:object>
      </w:r>
      <w:r w:rsidRPr="003608C1">
        <w:rPr>
          <w:rFonts w:ascii="Times New Roman" w:hAnsi="Times New Roman" w:cs="Times New Roman"/>
          <w:noProof/>
          <w:sz w:val="24"/>
          <w:szCs w:val="24"/>
          <w:highlight w:val="yellow"/>
          <w:lang w:val="vi-VN"/>
        </w:rPr>
        <w:t>, không tiến hành ở nhiệt độ cao hơn để tránh sự bay hơi và thất thoát các chất phản ứng trong quá trình phản ứng</w:t>
      </w:r>
      <w:r w:rsidRPr="003608C1">
        <w:rPr>
          <w:rFonts w:ascii="Times New Roman" w:hAnsi="Times New Roman" w:cs="Times New Roman"/>
          <w:sz w:val="24"/>
          <w:szCs w:val="24"/>
          <w:highlight w:val="yellow"/>
          <w:lang w:val="vi-VN"/>
        </w:rPr>
        <w:t>.</w:t>
      </w:r>
    </w:p>
    <w:p w14:paraId="506EC4F3"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8</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2</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sz w:val="24"/>
          <w:szCs w:val="24"/>
          <w:lang w:val="vi-VN"/>
        </w:rPr>
        <w:t>Cho sơ đồ chuyển hóa:</w:t>
      </w:r>
    </w:p>
    <w:p w14:paraId="44867BA3"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Cellulose </w:t>
      </w:r>
      <w:r w:rsidRPr="003608C1">
        <w:rPr>
          <w:rFonts w:ascii="Times New Roman" w:hAnsi="Times New Roman" w:cs="Times New Roman"/>
          <w:noProof/>
          <w:position w:val="-14"/>
          <w:sz w:val="24"/>
          <w:szCs w:val="24"/>
        </w:rPr>
        <w:object w:dxaOrig="5500" w:dyaOrig="440" w14:anchorId="5313915E">
          <v:shape id="_x0000_i1479" type="#_x0000_t75" alt="" style="width:275.25pt;height:21pt;mso-width-percent:0;mso-height-percent:0;mso-width-percent:0;mso-height-percent:0" o:ole="">
            <v:imagedata r:id="rId790" o:title=""/>
          </v:shape>
          <o:OLEObject Type="Embed" ProgID="Equation.DSMT4" ShapeID="_x0000_i1479" DrawAspect="Content" ObjectID="_1833292630" r:id="rId834"/>
        </w:object>
      </w:r>
    </w:p>
    <w:p w14:paraId="7642027D"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Phát biểu nào sau đây đúng?</w:t>
      </w:r>
    </w:p>
    <w:p w14:paraId="5D66734A"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Chất Y là hợp chất đa chức.   </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t xml:space="preserve">  </w:t>
      </w:r>
    </w:p>
    <w:p w14:paraId="3E61BDB7"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    </w:t>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Chất Z có nhiệt độ sôi cao hơn chất Y.</w:t>
      </w:r>
    </w:p>
    <w:p w14:paraId="46B7FB88"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vi-VN"/>
        </w:rPr>
        <w:t>Phản ứng từ X tạo ra Y là phản ứng oxi hoá khử với chất oxi hoá là Ag</w:t>
      </w:r>
      <w:r w:rsidRPr="003608C1">
        <w:rPr>
          <w:rFonts w:ascii="Times New Roman" w:hAnsi="Times New Roman" w:cs="Times New Roman"/>
          <w:sz w:val="24"/>
          <w:szCs w:val="24"/>
          <w:highlight w:val="yellow"/>
          <w:vertAlign w:val="superscript"/>
          <w:lang w:val="vi-VN"/>
        </w:rPr>
        <w:t>+</w:t>
      </w:r>
      <w:r w:rsidRPr="003608C1">
        <w:rPr>
          <w:rFonts w:ascii="Times New Roman" w:hAnsi="Times New Roman" w:cs="Times New Roman"/>
          <w:sz w:val="24"/>
          <w:szCs w:val="24"/>
          <w:highlight w:val="yellow"/>
          <w:lang w:val="vi-VN"/>
        </w:rPr>
        <w:t>.</w:t>
      </w:r>
      <w:r w:rsidRPr="003608C1">
        <w:rPr>
          <w:rFonts w:ascii="Times New Roman" w:hAnsi="Times New Roman" w:cs="Times New Roman"/>
          <w:sz w:val="24"/>
          <w:szCs w:val="24"/>
          <w:lang w:val="vi-VN"/>
        </w:rPr>
        <w:t xml:space="preserve">    </w:t>
      </w:r>
    </w:p>
    <w:p w14:paraId="1B397962"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    </w:t>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X, Y, Z đều thuộc loại monosaccharide.</w:t>
      </w:r>
    </w:p>
    <w:p w14:paraId="06F26A70"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9</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2</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sz w:val="24"/>
          <w:szCs w:val="24"/>
          <w:lang w:val="vi-VN"/>
        </w:rPr>
        <w:t>Cho các chất: phenol, tristearin, glycerol, saccharose (được kí hiệu ngẫu nhiên là X, Y, Z, T) với các tính chất vật lý được ghi trong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3010"/>
        <w:gridCol w:w="1010"/>
        <w:gridCol w:w="840"/>
        <w:gridCol w:w="1347"/>
        <w:gridCol w:w="1010"/>
      </w:tblGrid>
      <w:tr w:rsidR="00F327EB" w:rsidRPr="003608C1" w14:paraId="3E4DC80B" w14:textId="77777777" w:rsidTr="008B205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CEA0941"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Chất</w:t>
            </w:r>
          </w:p>
        </w:tc>
        <w:tc>
          <w:tcPr>
            <w:tcW w:w="0" w:type="auto"/>
            <w:tcBorders>
              <w:top w:val="single" w:sz="8" w:space="0" w:color="000000"/>
              <w:bottom w:val="single" w:sz="8" w:space="0" w:color="000000"/>
              <w:right w:val="single" w:sz="8" w:space="0" w:color="000000"/>
            </w:tcBorders>
            <w:vAlign w:val="center"/>
          </w:tcPr>
          <w:p w14:paraId="5971CFCA"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X</w:t>
            </w:r>
          </w:p>
        </w:tc>
        <w:tc>
          <w:tcPr>
            <w:tcW w:w="0" w:type="auto"/>
            <w:tcBorders>
              <w:top w:val="single" w:sz="8" w:space="0" w:color="000000"/>
              <w:bottom w:val="single" w:sz="8" w:space="0" w:color="000000"/>
              <w:right w:val="single" w:sz="8" w:space="0" w:color="000000"/>
            </w:tcBorders>
            <w:vAlign w:val="center"/>
          </w:tcPr>
          <w:p w14:paraId="7E3D55AA"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Y</w:t>
            </w:r>
          </w:p>
        </w:tc>
        <w:tc>
          <w:tcPr>
            <w:tcW w:w="0" w:type="auto"/>
            <w:tcBorders>
              <w:top w:val="single" w:sz="8" w:space="0" w:color="000000"/>
              <w:bottom w:val="single" w:sz="8" w:space="0" w:color="000000"/>
              <w:right w:val="single" w:sz="8" w:space="0" w:color="000000"/>
            </w:tcBorders>
            <w:vAlign w:val="center"/>
          </w:tcPr>
          <w:p w14:paraId="120C606F"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Z</w:t>
            </w:r>
          </w:p>
        </w:tc>
        <w:tc>
          <w:tcPr>
            <w:tcW w:w="0" w:type="auto"/>
            <w:tcBorders>
              <w:top w:val="single" w:sz="8" w:space="0" w:color="000000"/>
              <w:bottom w:val="single" w:sz="8" w:space="0" w:color="000000"/>
              <w:right w:val="single" w:sz="8" w:space="0" w:color="000000"/>
            </w:tcBorders>
            <w:vAlign w:val="center"/>
          </w:tcPr>
          <w:p w14:paraId="7FDC3798"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T</w:t>
            </w:r>
          </w:p>
        </w:tc>
      </w:tr>
      <w:tr w:rsidR="00F327EB" w:rsidRPr="003608C1" w14:paraId="215F9631"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00115B"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Nhiệt độ nóng chảy </w:t>
            </w:r>
            <m:oMath>
              <m:sSup>
                <m:sSupPr>
                  <m:ctrlPr>
                    <w:rPr>
                      <w:rFonts w:ascii="Cambria Math" w:hAnsi="Cambria Math" w:cs="Times New Roman"/>
                      <w:sz w:val="24"/>
                      <w:szCs w:val="24"/>
                    </w:rPr>
                  </m:ctrlPr>
                </m:sSupPr>
                <m:e>
                  <m:r>
                    <w:rPr>
                      <w:rFonts w:ascii="Cambria Math" w:hAnsi="Cambria Math" w:cs="Times New Roman"/>
                      <w:sz w:val="24"/>
                      <w:szCs w:val="24"/>
                    </w:rPr>
                    <m:t xml:space="preserve"> </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oMath>
          </w:p>
        </w:tc>
        <w:tc>
          <w:tcPr>
            <w:tcW w:w="0" w:type="auto"/>
            <w:tcBorders>
              <w:bottom w:val="single" w:sz="8" w:space="0" w:color="000000"/>
              <w:right w:val="single" w:sz="8" w:space="0" w:color="000000"/>
            </w:tcBorders>
            <w:vAlign w:val="center"/>
          </w:tcPr>
          <w:p w14:paraId="22A6B537"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185</w:t>
            </w:r>
          </w:p>
        </w:tc>
        <w:tc>
          <w:tcPr>
            <w:tcW w:w="0" w:type="auto"/>
            <w:tcBorders>
              <w:bottom w:val="single" w:sz="8" w:space="0" w:color="000000"/>
              <w:right w:val="single" w:sz="8" w:space="0" w:color="000000"/>
            </w:tcBorders>
            <w:vAlign w:val="center"/>
          </w:tcPr>
          <w:p w14:paraId="7082BAB2"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43</w:t>
            </w:r>
          </w:p>
        </w:tc>
        <w:tc>
          <w:tcPr>
            <w:tcW w:w="0" w:type="auto"/>
            <w:tcBorders>
              <w:bottom w:val="single" w:sz="8" w:space="0" w:color="000000"/>
              <w:right w:val="single" w:sz="8" w:space="0" w:color="000000"/>
            </w:tcBorders>
            <w:vAlign w:val="center"/>
          </w:tcPr>
          <w:p w14:paraId="624135F3" w14:textId="77777777" w:rsidR="00F327EB" w:rsidRPr="003608C1" w:rsidRDefault="00F327EB" w:rsidP="006460D9">
            <w:pPr>
              <w:spacing w:after="0"/>
              <w:rPr>
                <w:rFonts w:ascii="Times New Roman" w:hAnsi="Times New Roman" w:cs="Times New Roman"/>
                <w:sz w:val="24"/>
                <w:szCs w:val="24"/>
              </w:rPr>
            </w:pPr>
            <m:oMathPara>
              <m:oMathParaPr>
                <m:jc m:val="left"/>
              </m:oMathParaPr>
              <m:oMath>
                <m:r>
                  <m:rPr>
                    <m:sty m:val="p"/>
                  </m:rPr>
                  <w:rPr>
                    <w:rFonts w:ascii="Cambria Math" w:hAnsi="Cambria Math" w:cs="Times New Roman"/>
                    <w:sz w:val="24"/>
                    <w:szCs w:val="24"/>
                  </w:rPr>
                  <m:t>54-73</m:t>
                </m:r>
              </m:oMath>
            </m:oMathPara>
          </w:p>
        </w:tc>
        <w:tc>
          <w:tcPr>
            <w:tcW w:w="0" w:type="auto"/>
            <w:tcBorders>
              <w:bottom w:val="single" w:sz="8" w:space="0" w:color="000000"/>
              <w:right w:val="single" w:sz="8" w:space="0" w:color="000000"/>
            </w:tcBorders>
            <w:vAlign w:val="center"/>
          </w:tcPr>
          <w:p w14:paraId="7ABF8BB5"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18</w:t>
            </w:r>
          </w:p>
        </w:tc>
      </w:tr>
      <w:tr w:rsidR="00F327EB" w:rsidRPr="003608C1" w14:paraId="4782F251"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B119DF4"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 xml:space="preserve">Tính tan trong nước ở </w:t>
            </w:r>
            <m:oMath>
              <m:sSup>
                <m:sSupPr>
                  <m:ctrlPr>
                    <w:rPr>
                      <w:rFonts w:ascii="Cambria Math" w:hAnsi="Cambria Math" w:cs="Times New Roman"/>
                      <w:sz w:val="24"/>
                      <w:szCs w:val="24"/>
                    </w:rPr>
                  </m:ctrlPr>
                </m:sSupPr>
                <m:e>
                  <m:r>
                    <m:rPr>
                      <m:sty m:val="p"/>
                    </m:rPr>
                    <w:rPr>
                      <w:rFonts w:ascii="Cambria Math" w:hAnsi="Cambria Math" w:cs="Times New Roman"/>
                      <w:sz w:val="24"/>
                      <w:szCs w:val="24"/>
                    </w:rPr>
                    <m:t>25</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C</m:t>
              </m:r>
            </m:oMath>
          </w:p>
        </w:tc>
        <w:tc>
          <w:tcPr>
            <w:tcW w:w="0" w:type="auto"/>
            <w:tcBorders>
              <w:bottom w:val="single" w:sz="8" w:space="0" w:color="000000"/>
              <w:right w:val="single" w:sz="8" w:space="0" w:color="000000"/>
            </w:tcBorders>
            <w:vAlign w:val="center"/>
          </w:tcPr>
          <w:p w14:paraId="1DE596C6"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Tan tốt</w:t>
            </w:r>
          </w:p>
        </w:tc>
        <w:tc>
          <w:tcPr>
            <w:tcW w:w="0" w:type="auto"/>
            <w:tcBorders>
              <w:bottom w:val="single" w:sz="8" w:space="0" w:color="000000"/>
              <w:right w:val="single" w:sz="8" w:space="0" w:color="000000"/>
            </w:tcBorders>
            <w:vAlign w:val="center"/>
          </w:tcPr>
          <w:p w14:paraId="0BD5EA99"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Ít tan</w:t>
            </w:r>
          </w:p>
        </w:tc>
        <w:tc>
          <w:tcPr>
            <w:tcW w:w="0" w:type="auto"/>
            <w:tcBorders>
              <w:bottom w:val="single" w:sz="8" w:space="0" w:color="000000"/>
              <w:right w:val="single" w:sz="8" w:space="0" w:color="000000"/>
            </w:tcBorders>
            <w:vAlign w:val="center"/>
          </w:tcPr>
          <w:p w14:paraId="289599B2"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Không tan</w:t>
            </w:r>
          </w:p>
        </w:tc>
        <w:tc>
          <w:tcPr>
            <w:tcW w:w="0" w:type="auto"/>
            <w:tcBorders>
              <w:bottom w:val="single" w:sz="8" w:space="0" w:color="000000"/>
              <w:right w:val="single" w:sz="8" w:space="0" w:color="000000"/>
            </w:tcBorders>
            <w:vAlign w:val="center"/>
          </w:tcPr>
          <w:p w14:paraId="0E35F84A"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Tan tốt</w:t>
            </w:r>
          </w:p>
        </w:tc>
      </w:tr>
    </w:tbl>
    <w:p w14:paraId="0596F98D"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Nhận xét nào sau đây </w:t>
      </w:r>
      <w:r w:rsidRPr="003608C1">
        <w:rPr>
          <w:rFonts w:ascii="Times New Roman" w:hAnsi="Times New Roman" w:cs="Times New Roman"/>
          <w:b/>
          <w:bCs/>
          <w:sz w:val="24"/>
          <w:szCs w:val="24"/>
          <w:lang w:val="vi-VN"/>
        </w:rPr>
        <w:t>không</w:t>
      </w:r>
      <w:r w:rsidRPr="003608C1">
        <w:rPr>
          <w:rFonts w:ascii="Times New Roman" w:hAnsi="Times New Roman" w:cs="Times New Roman"/>
          <w:sz w:val="24"/>
          <w:szCs w:val="24"/>
          <w:lang w:val="vi-VN"/>
        </w:rPr>
        <w:t xml:space="preserve"> đúng?</w:t>
      </w:r>
    </w:p>
    <w:p w14:paraId="0BF04DD3" w14:textId="77777777" w:rsidR="00F327EB" w:rsidRPr="003608C1" w:rsidRDefault="00F327EB" w:rsidP="006460D9">
      <w:pPr>
        <w:spacing w:after="0"/>
        <w:rPr>
          <w:rFonts w:ascii="Times New Roman" w:hAnsi="Times New Roman" w:cs="Times New Roman"/>
          <w:sz w:val="24"/>
          <w:szCs w:val="24"/>
          <w:highlight w:val="yellow"/>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Y tan nhiều trong nước nóng.</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t xml:space="preserve">            </w:t>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vi-VN"/>
        </w:rPr>
        <w:t>T có phản ứng thủy phân.</w:t>
      </w:r>
    </w:p>
    <w:p w14:paraId="1CE64297"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    </w:t>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Thủy phân Z thu được glycerol.</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t xml:space="preserve">            </w:t>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X có chứa một liên kết glycoside.</w:t>
      </w:r>
    </w:p>
    <w:p w14:paraId="48955167"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bCs/>
          <w:color w:val="C00000"/>
          <w:sz w:val="24"/>
          <w:szCs w:val="24"/>
          <w:lang w:val="vi-VN"/>
        </w:rPr>
        <w:lastRenderedPageBreak/>
        <w:t>Câu 10:</w:t>
      </w:r>
      <w:r w:rsidRPr="003608C1">
        <w:rPr>
          <w:rFonts w:ascii="Times New Roman" w:hAnsi="Times New Roman" w:cs="Times New Roman"/>
          <w:sz w:val="24"/>
          <w:szCs w:val="24"/>
          <w:lang w:val="vi-VN"/>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3</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sz w:val="24"/>
          <w:szCs w:val="24"/>
          <w:lang w:val="vi-VN"/>
        </w:rPr>
        <w:t>Cho các chất: keratin, ethylamine, hemoglobin, aniline (được kí hiệu ngẫu nhiên là X, Y, Z, T) với kết quả thí nghiệm như sau:</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177"/>
        <w:gridCol w:w="2953"/>
        <w:gridCol w:w="2470"/>
      </w:tblGrid>
      <w:tr w:rsidR="00F327EB" w:rsidRPr="003608C1" w14:paraId="719FF338" w14:textId="77777777" w:rsidTr="008B205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360BF40"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Mẫu thử</w:t>
            </w:r>
          </w:p>
        </w:tc>
        <w:tc>
          <w:tcPr>
            <w:tcW w:w="0" w:type="auto"/>
            <w:tcBorders>
              <w:top w:val="single" w:sz="8" w:space="0" w:color="000000"/>
              <w:bottom w:val="single" w:sz="8" w:space="0" w:color="000000"/>
              <w:right w:val="single" w:sz="8" w:space="0" w:color="000000"/>
            </w:tcBorders>
          </w:tcPr>
          <w:p w14:paraId="5195C421"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Thuốc thử</w:t>
            </w:r>
          </w:p>
        </w:tc>
        <w:tc>
          <w:tcPr>
            <w:tcW w:w="0" w:type="auto"/>
            <w:tcBorders>
              <w:top w:val="single" w:sz="8" w:space="0" w:color="000000"/>
              <w:bottom w:val="single" w:sz="8" w:space="0" w:color="000000"/>
              <w:right w:val="single" w:sz="8" w:space="0" w:color="000000"/>
            </w:tcBorders>
          </w:tcPr>
          <w:p w14:paraId="79920392"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Hiện tượng</w:t>
            </w:r>
          </w:p>
        </w:tc>
      </w:tr>
      <w:tr w:rsidR="00F327EB" w:rsidRPr="003608C1" w14:paraId="69BCF77B"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429CDD"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 xml:space="preserve">X </w:t>
            </w:r>
          </w:p>
        </w:tc>
        <w:tc>
          <w:tcPr>
            <w:tcW w:w="0" w:type="auto"/>
            <w:tcBorders>
              <w:bottom w:val="single" w:sz="8" w:space="0" w:color="000000"/>
              <w:right w:val="single" w:sz="8" w:space="0" w:color="000000"/>
            </w:tcBorders>
            <w:vAlign w:val="center"/>
          </w:tcPr>
          <w:p w14:paraId="368884F4"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Dung dịch phenolphthalein</w:t>
            </w:r>
          </w:p>
        </w:tc>
        <w:tc>
          <w:tcPr>
            <w:tcW w:w="0" w:type="auto"/>
            <w:tcBorders>
              <w:bottom w:val="single" w:sz="8" w:space="0" w:color="000000"/>
              <w:right w:val="single" w:sz="8" w:space="0" w:color="000000"/>
            </w:tcBorders>
            <w:vAlign w:val="center"/>
          </w:tcPr>
          <w:p w14:paraId="2E616719"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Dung dịch màu hồng</w:t>
            </w:r>
          </w:p>
        </w:tc>
      </w:tr>
      <w:tr w:rsidR="00F327EB" w:rsidRPr="003608C1" w14:paraId="476CCF44"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16F1BE1"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 xml:space="preserve">Y </w:t>
            </w:r>
          </w:p>
        </w:tc>
        <w:tc>
          <w:tcPr>
            <w:tcW w:w="0" w:type="auto"/>
            <w:tcBorders>
              <w:bottom w:val="single" w:sz="8" w:space="0" w:color="000000"/>
              <w:right w:val="single" w:sz="8" w:space="0" w:color="000000"/>
            </w:tcBorders>
            <w:vAlign w:val="center"/>
          </w:tcPr>
          <w:p w14:paraId="6E8D3351"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p>
        </w:tc>
        <w:tc>
          <w:tcPr>
            <w:tcW w:w="0" w:type="auto"/>
            <w:tcBorders>
              <w:bottom w:val="single" w:sz="8" w:space="0" w:color="000000"/>
              <w:right w:val="single" w:sz="8" w:space="0" w:color="000000"/>
            </w:tcBorders>
            <w:vAlign w:val="center"/>
          </w:tcPr>
          <w:p w14:paraId="39F6AD8D"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Vẩn</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đục</w:t>
            </w:r>
          </w:p>
        </w:tc>
      </w:tr>
      <w:tr w:rsidR="00F327EB" w:rsidRPr="003608C1" w14:paraId="1B4A0826"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45843C3"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 xml:space="preserve">Z </w:t>
            </w:r>
          </w:p>
        </w:tc>
        <w:tc>
          <w:tcPr>
            <w:tcW w:w="0" w:type="auto"/>
            <w:tcBorders>
              <w:bottom w:val="single" w:sz="8" w:space="0" w:color="000000"/>
              <w:right w:val="single" w:sz="8" w:space="0" w:color="000000"/>
            </w:tcBorders>
            <w:vAlign w:val="center"/>
          </w:tcPr>
          <w:p w14:paraId="392C646F"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p>
        </w:tc>
        <w:tc>
          <w:tcPr>
            <w:tcW w:w="0" w:type="auto"/>
            <w:tcBorders>
              <w:bottom w:val="single" w:sz="8" w:space="0" w:color="000000"/>
              <w:right w:val="single" w:sz="8" w:space="0" w:color="000000"/>
            </w:tcBorders>
            <w:vAlign w:val="center"/>
          </w:tcPr>
          <w:p w14:paraId="7715D2EF"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Không tan</w:t>
            </w:r>
          </w:p>
        </w:tc>
      </w:tr>
      <w:tr w:rsidR="00F327EB" w:rsidRPr="003608C1" w14:paraId="420C96A2" w14:textId="77777777" w:rsidTr="008B205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2274DE2"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T</w:t>
            </w:r>
          </w:p>
        </w:tc>
        <w:tc>
          <w:tcPr>
            <w:tcW w:w="0" w:type="auto"/>
            <w:tcBorders>
              <w:bottom w:val="single" w:sz="8" w:space="0" w:color="000000"/>
              <w:right w:val="single" w:sz="8" w:space="0" w:color="000000"/>
            </w:tcBorders>
            <w:vAlign w:val="center"/>
          </w:tcPr>
          <w:p w14:paraId="38E393CB"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p>
        </w:tc>
        <w:tc>
          <w:tcPr>
            <w:tcW w:w="0" w:type="auto"/>
            <w:tcBorders>
              <w:bottom w:val="single" w:sz="8" w:space="0" w:color="000000"/>
              <w:right w:val="single" w:sz="8" w:space="0" w:color="000000"/>
            </w:tcBorders>
            <w:vAlign w:val="center"/>
          </w:tcPr>
          <w:p w14:paraId="0DA9B189"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Tan tạo dung dịch keo</w:t>
            </w:r>
          </w:p>
        </w:tc>
      </w:tr>
    </w:tbl>
    <w:p w14:paraId="77FB91BA"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(1) Chất X tác dụng với nitrous acid ở nhiệt độ thường tạo thành ethanol và giải phóng khí</w:t>
      </w:r>
      <w:r w:rsidRPr="003608C1">
        <w:rPr>
          <w:rFonts w:ascii="Times New Roman" w:hAnsi="Times New Roman" w:cs="Times New Roman"/>
          <w:noProof/>
          <w:position w:val="-12"/>
          <w:sz w:val="24"/>
          <w:szCs w:val="24"/>
        </w:rPr>
        <w:object w:dxaOrig="340" w:dyaOrig="360" w14:anchorId="30BCB291">
          <v:shape id="_x0000_i1480" type="#_x0000_t75" alt="" style="width:17.25pt;height:18pt;mso-width-percent:0;mso-height-percent:0;mso-width-percent:0;mso-height-percent:0" o:ole="">
            <v:imagedata r:id="rId792" o:title=""/>
          </v:shape>
          <o:OLEObject Type="Embed" ProgID="Equation.DSMT4" ShapeID="_x0000_i1480" DrawAspect="Content" ObjectID="_1833292631" r:id="rId835"/>
        </w:object>
      </w:r>
      <w:r w:rsidRPr="003608C1">
        <w:rPr>
          <w:rFonts w:ascii="Times New Roman" w:hAnsi="Times New Roman" w:cs="Times New Roman"/>
          <w:sz w:val="24"/>
          <w:szCs w:val="24"/>
          <w:lang w:val="vi-VN"/>
        </w:rPr>
        <w:t>.</w:t>
      </w:r>
    </w:p>
    <w:p w14:paraId="0912745A"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(2) Chất Y là aniline xuất hiện peak của ion phân tử </w:t>
      </w:r>
      <w:r w:rsidRPr="003608C1">
        <w:rPr>
          <w:rFonts w:ascii="Times New Roman" w:hAnsi="Times New Roman" w:cs="Times New Roman"/>
          <w:noProof/>
          <w:position w:val="-10"/>
          <w:sz w:val="24"/>
          <w:szCs w:val="24"/>
        </w:rPr>
        <w:object w:dxaOrig="520" w:dyaOrig="360" w14:anchorId="521B4256">
          <v:shape id="_x0000_i1481" type="#_x0000_t75" alt="" style="width:26.25pt;height:18pt;mso-width-percent:0;mso-height-percent:0;mso-width-percent:0;mso-height-percent:0" o:ole="">
            <v:imagedata r:id="rId794" o:title=""/>
          </v:shape>
          <o:OLEObject Type="Embed" ProgID="Equation.DSMT4" ShapeID="_x0000_i1481" DrawAspect="Content" ObjectID="_1833292632" r:id="rId836"/>
        </w:object>
      </w:r>
      <w:r w:rsidRPr="003608C1">
        <w:rPr>
          <w:rFonts w:ascii="Times New Roman" w:hAnsi="Times New Roman" w:cs="Times New Roman"/>
          <w:sz w:val="24"/>
          <w:szCs w:val="24"/>
          <w:lang w:val="vi-VN"/>
        </w:rPr>
        <w:t xml:space="preserve">có giá trị </w:t>
      </w:r>
      <w:r w:rsidRPr="003608C1">
        <w:rPr>
          <w:rFonts w:ascii="Times New Roman" w:hAnsi="Times New Roman" w:cs="Times New Roman"/>
          <w:noProof/>
          <w:position w:val="-6"/>
          <w:sz w:val="24"/>
          <w:szCs w:val="24"/>
        </w:rPr>
        <w:object w:dxaOrig="999" w:dyaOrig="279" w14:anchorId="7ACCB907">
          <v:shape id="_x0000_i1482" type="#_x0000_t75" alt="" style="width:51pt;height:13.5pt;mso-width-percent:0;mso-height-percent:0;mso-width-percent:0;mso-height-percent:0" o:ole="">
            <v:imagedata r:id="rId796" o:title=""/>
          </v:shape>
          <o:OLEObject Type="Embed" ProgID="Equation.DSMT4" ShapeID="_x0000_i1482" DrawAspect="Content" ObjectID="_1833292633" r:id="rId837"/>
        </w:object>
      </w:r>
      <w:r w:rsidRPr="003608C1">
        <w:rPr>
          <w:rFonts w:ascii="Times New Roman" w:hAnsi="Times New Roman" w:cs="Times New Roman"/>
          <w:sz w:val="24"/>
          <w:szCs w:val="24"/>
          <w:lang w:val="vi-VN"/>
        </w:rPr>
        <w:t xml:space="preserve"> trên phổ MS.</w:t>
      </w:r>
    </w:p>
    <w:p w14:paraId="240643D7"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(3) Chất Z là một loại protein dạng hình cầu. </w:t>
      </w:r>
    </w:p>
    <w:p w14:paraId="1F6549DA"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(4) Chất T là một loại protein, có chức năng vận chuyển oxygen từ phổi đến các cơ quan khác nhau của cơ thể.</w:t>
      </w:r>
    </w:p>
    <w:p w14:paraId="0BCEF342"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sz w:val="24"/>
          <w:szCs w:val="24"/>
          <w:lang w:val="vi-VN"/>
        </w:rPr>
        <w:t>Số phát biểu không đúng là</w:t>
      </w:r>
    </w:p>
    <w:p w14:paraId="1D56F442"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2 .</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vi-VN"/>
        </w:rPr>
        <w:t>1 .</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3 .</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4 .</w:t>
      </w:r>
    </w:p>
    <w:p w14:paraId="2BE5542E" w14:textId="77777777" w:rsidR="00F327EB" w:rsidRPr="003608C1" w:rsidRDefault="00F327EB" w:rsidP="006460D9">
      <w:pPr>
        <w:spacing w:after="0"/>
        <w:jc w:val="both"/>
        <w:rPr>
          <w:rFonts w:ascii="Times New Roman" w:eastAsia="Calibri" w:hAnsi="Times New Roman" w:cs="Times New Roman"/>
          <w:sz w:val="24"/>
          <w:szCs w:val="24"/>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11</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5</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w:t>
      </w:r>
      <w:r w:rsidRPr="003608C1">
        <w:rPr>
          <w:rFonts w:ascii="Times New Roman" w:hAnsi="Times New Roman" w:cs="Times New Roman"/>
          <w:b/>
          <w:bCs/>
          <w:iCs/>
          <w:color w:val="000000" w:themeColor="text1"/>
          <w:sz w:val="24"/>
          <w:szCs w:val="24"/>
        </w:rPr>
        <w:t xml:space="preserve"> </w:t>
      </w:r>
      <w:r w:rsidRPr="003608C1">
        <w:rPr>
          <w:rFonts w:ascii="Times New Roman" w:eastAsia="Arial" w:hAnsi="Times New Roman" w:cs="Times New Roman"/>
          <w:noProof/>
          <w:sz w:val="24"/>
          <w:szCs w:val="24"/>
        </w:rPr>
        <w:drawing>
          <wp:anchor distT="0" distB="0" distL="114300" distR="114300" simplePos="0" relativeHeight="251700224" behindDoc="0" locked="0" layoutInCell="1" allowOverlap="1" wp14:anchorId="5298FDBE" wp14:editId="524B345E">
            <wp:simplePos x="0" y="0"/>
            <wp:positionH relativeFrom="column">
              <wp:posOffset>5115107</wp:posOffset>
            </wp:positionH>
            <wp:positionV relativeFrom="paragraph">
              <wp:posOffset>60143</wp:posOffset>
            </wp:positionV>
            <wp:extent cx="1689463" cy="1306195"/>
            <wp:effectExtent l="0" t="0" r="0" b="1905"/>
            <wp:wrapSquare wrapText="bothSides"/>
            <wp:docPr id="1422080916" name="Picture 142208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8" cstate="email">
                      <a:extLst>
                        <a:ext uri="{28A0092B-C50C-407E-A947-70E740481C1C}">
                          <a14:useLocalDpi xmlns:a14="http://schemas.microsoft.com/office/drawing/2010/main"/>
                        </a:ext>
                      </a:extLst>
                    </a:blip>
                    <a:stretch>
                      <a:fillRect/>
                    </a:stretch>
                  </pic:blipFill>
                  <pic:spPr>
                    <a:xfrm>
                      <a:off x="0" y="0"/>
                      <a:ext cx="1689463" cy="1306195"/>
                    </a:xfrm>
                    <a:prstGeom prst="rect">
                      <a:avLst/>
                    </a:prstGeom>
                  </pic:spPr>
                </pic:pic>
              </a:graphicData>
            </a:graphic>
            <wp14:sizeRelH relativeFrom="page">
              <wp14:pctWidth>0</wp14:pctWidth>
            </wp14:sizeRelH>
            <wp14:sizeRelV relativeFrom="page">
              <wp14:pctHeight>0</wp14:pctHeight>
            </wp14:sizeRelV>
          </wp:anchor>
        </w:drawing>
      </w:r>
      <w:r w:rsidRPr="003608C1">
        <w:rPr>
          <w:rFonts w:ascii="Times New Roman" w:eastAsia="Calibri" w:hAnsi="Times New Roman" w:cs="Times New Roman"/>
          <w:sz w:val="24"/>
          <w:szCs w:val="24"/>
          <w:lang w:val="vi-VN"/>
        </w:rPr>
        <w:t>Tiến hành thí nghiệm</w:t>
      </w:r>
      <w:r w:rsidRPr="003608C1">
        <w:rPr>
          <w:rFonts w:ascii="Times New Roman" w:eastAsia="Calibri" w:hAnsi="Times New Roman" w:cs="Times New Roman"/>
          <w:sz w:val="24"/>
          <w:szCs w:val="24"/>
        </w:rPr>
        <w:t>: nhúng thanh kẽm và thanh đồng vào cốc đựng dung dịch sulfuric acid loãng. Nối thanh kẽm với thanh đồng bằng dây dẫn và cho đi qua một vôn kế (hình bên)</w:t>
      </w:r>
    </w:p>
    <w:p w14:paraId="17DB3823" w14:textId="77777777" w:rsidR="00F327EB" w:rsidRPr="003608C1" w:rsidRDefault="00F327EB" w:rsidP="006460D9">
      <w:pPr>
        <w:spacing w:after="0"/>
        <w:jc w:val="both"/>
        <w:rPr>
          <w:rFonts w:ascii="Times New Roman" w:eastAsia="Calibri" w:hAnsi="Times New Roman" w:cs="Times New Roman"/>
          <w:sz w:val="24"/>
          <w:szCs w:val="24"/>
          <w:lang w:val="vi-VN"/>
        </w:rPr>
      </w:pPr>
      <w:r w:rsidRPr="003608C1">
        <w:rPr>
          <w:rFonts w:ascii="Times New Roman" w:eastAsia="Calibri" w:hAnsi="Times New Roman" w:cs="Times New Roman"/>
          <w:sz w:val="24"/>
          <w:szCs w:val="24"/>
        </w:rPr>
        <w:t>Kết</w:t>
      </w:r>
      <w:r w:rsidRPr="003608C1">
        <w:rPr>
          <w:rFonts w:ascii="Times New Roman" w:eastAsia="Calibri" w:hAnsi="Times New Roman" w:cs="Times New Roman"/>
          <w:sz w:val="24"/>
          <w:szCs w:val="24"/>
          <w:lang w:val="vi-VN"/>
        </w:rPr>
        <w:t xml:space="preserve"> luận nào sau đây </w:t>
      </w:r>
      <w:r w:rsidRPr="003608C1">
        <w:rPr>
          <w:rFonts w:ascii="Times New Roman" w:eastAsia="Calibri" w:hAnsi="Times New Roman" w:cs="Times New Roman"/>
          <w:b/>
          <w:bCs/>
          <w:sz w:val="24"/>
          <w:szCs w:val="24"/>
          <w:lang w:val="vi-VN"/>
        </w:rPr>
        <w:t>không</w:t>
      </w:r>
      <w:r w:rsidRPr="003608C1">
        <w:rPr>
          <w:rFonts w:ascii="Times New Roman" w:eastAsia="Calibri" w:hAnsi="Times New Roman" w:cs="Times New Roman"/>
          <w:sz w:val="24"/>
          <w:szCs w:val="24"/>
          <w:lang w:val="vi-VN"/>
        </w:rPr>
        <w:t xml:space="preserve"> đúng?</w:t>
      </w:r>
    </w:p>
    <w:p w14:paraId="50055EDF" w14:textId="77777777" w:rsidR="00F327EB" w:rsidRPr="003608C1" w:rsidRDefault="00F327EB" w:rsidP="006460D9">
      <w:pPr>
        <w:spacing w:after="0"/>
        <w:jc w:val="both"/>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bCs/>
          <w:color w:val="0070C0"/>
          <w:sz w:val="24"/>
          <w:szCs w:val="24"/>
          <w:lang w:val="vi-VN"/>
        </w:rPr>
        <w:t>.</w:t>
      </w:r>
      <w:r w:rsidRPr="003317EB">
        <w:rPr>
          <w:rFonts w:ascii="Times New Roman" w:eastAsia="Calibri" w:hAnsi="Times New Roman" w:cs="Times New Roman"/>
          <w:b/>
          <w:color w:val="0070C0"/>
          <w:sz w:val="24"/>
          <w:szCs w:val="24"/>
          <w:lang w:val="vi-VN"/>
        </w:rPr>
        <w:t xml:space="preserve"> </w:t>
      </w:r>
      <w:r w:rsidRPr="003608C1">
        <w:rPr>
          <w:rFonts w:ascii="Times New Roman" w:eastAsia="Calibri" w:hAnsi="Times New Roman" w:cs="Times New Roman"/>
          <w:sz w:val="24"/>
          <w:szCs w:val="24"/>
        </w:rPr>
        <w:t>Khi chưa nối dây dẫn, phần thanh kẽm trong dung dịch bị hòa tan và khí hydrogen thoát ra ở bề mặt thanh kẽm.</w:t>
      </w:r>
    </w:p>
    <w:p w14:paraId="791567C7" w14:textId="77777777" w:rsidR="00F327EB" w:rsidRPr="003608C1" w:rsidRDefault="00F327EB" w:rsidP="006460D9">
      <w:pPr>
        <w:spacing w:after="0"/>
        <w:jc w:val="both"/>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bCs/>
          <w:color w:val="0070C0"/>
          <w:sz w:val="24"/>
          <w:szCs w:val="24"/>
          <w:lang w:val="vi-VN"/>
        </w:rPr>
        <w:t>.</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Khi nối dây dẫn, kim vôn kế lệch, bọt khí hydrogen thoát ra ở cả thanh kẽm và thanh đồng, kẽm bị ăn mòn nhanh hơn.</w:t>
      </w:r>
    </w:p>
    <w:p w14:paraId="453B242B" w14:textId="77777777" w:rsidR="00F327EB" w:rsidRPr="003608C1" w:rsidRDefault="00F327EB" w:rsidP="006460D9">
      <w:pPr>
        <w:spacing w:after="0"/>
        <w:jc w:val="both"/>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bCs/>
          <w:color w:val="0070C0"/>
          <w:sz w:val="24"/>
          <w:szCs w:val="24"/>
          <w:lang w:val="vi-VN"/>
        </w:rPr>
        <w:t>.</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 xml:space="preserve">Khi nối dây dẫn, thanh kẽm là anode, xảy ra quá trình oxi hóa: Zn </w:t>
      </w:r>
      <w:r w:rsidRPr="003608C1">
        <w:rPr>
          <w:rFonts w:ascii="Times New Roman" w:eastAsia="Calibri" w:hAnsi="Times New Roman" w:cs="Times New Roman"/>
          <w:sz w:val="24"/>
          <w:szCs w:val="24"/>
        </w:rPr>
        <w:sym w:font="Symbol" w:char="F0AE"/>
      </w:r>
      <w:r w:rsidRPr="003608C1">
        <w:rPr>
          <w:rFonts w:ascii="Times New Roman" w:eastAsia="Calibri" w:hAnsi="Times New Roman" w:cs="Times New Roman"/>
          <w:sz w:val="24"/>
          <w:szCs w:val="24"/>
        </w:rPr>
        <w:t xml:space="preserve"> Zn</w:t>
      </w:r>
      <w:r w:rsidRPr="003608C1">
        <w:rPr>
          <w:rFonts w:ascii="Times New Roman" w:eastAsia="Calibri" w:hAnsi="Times New Roman" w:cs="Times New Roman"/>
          <w:sz w:val="24"/>
          <w:szCs w:val="24"/>
          <w:vertAlign w:val="superscript"/>
        </w:rPr>
        <w:t>2+</w:t>
      </w:r>
      <w:r w:rsidRPr="003608C1">
        <w:rPr>
          <w:rFonts w:ascii="Times New Roman" w:eastAsia="Calibri" w:hAnsi="Times New Roman" w:cs="Times New Roman"/>
          <w:sz w:val="24"/>
          <w:szCs w:val="24"/>
        </w:rPr>
        <w:t xml:space="preserve"> + 2e.</w:t>
      </w:r>
    </w:p>
    <w:p w14:paraId="08E76E99" w14:textId="77777777" w:rsidR="00F327EB" w:rsidRPr="003608C1" w:rsidRDefault="00F327EB" w:rsidP="006460D9">
      <w:pPr>
        <w:spacing w:after="0"/>
        <w:jc w:val="both"/>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bCs/>
          <w:color w:val="0070C0"/>
          <w:sz w:val="24"/>
          <w:szCs w:val="24"/>
          <w:lang w:val="vi-VN"/>
        </w:rPr>
        <w:t>.</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highlight w:val="yellow"/>
        </w:rPr>
        <w:t>Khi nối dây dẫn, thanh đồng là cathode, xảy ra quá trình khử: Cu</w:t>
      </w:r>
      <w:r w:rsidRPr="003608C1">
        <w:rPr>
          <w:rFonts w:ascii="Times New Roman" w:eastAsia="Calibri" w:hAnsi="Times New Roman" w:cs="Times New Roman"/>
          <w:sz w:val="24"/>
          <w:szCs w:val="24"/>
          <w:highlight w:val="yellow"/>
          <w:vertAlign w:val="superscript"/>
        </w:rPr>
        <w:t>2+</w:t>
      </w:r>
      <w:r w:rsidRPr="003608C1">
        <w:rPr>
          <w:rFonts w:ascii="Times New Roman" w:eastAsia="Calibri" w:hAnsi="Times New Roman" w:cs="Times New Roman"/>
          <w:sz w:val="24"/>
          <w:szCs w:val="24"/>
          <w:highlight w:val="yellow"/>
        </w:rPr>
        <w:t xml:space="preserve"> + 2e </w:t>
      </w:r>
      <w:r w:rsidRPr="003608C1">
        <w:rPr>
          <w:rFonts w:ascii="Times New Roman" w:eastAsia="Calibri" w:hAnsi="Times New Roman" w:cs="Times New Roman"/>
          <w:sz w:val="24"/>
          <w:szCs w:val="24"/>
          <w:highlight w:val="yellow"/>
        </w:rPr>
        <w:sym w:font="Symbol" w:char="F0AE"/>
      </w:r>
      <w:r w:rsidRPr="003608C1">
        <w:rPr>
          <w:rFonts w:ascii="Times New Roman" w:eastAsia="Calibri" w:hAnsi="Times New Roman" w:cs="Times New Roman"/>
          <w:sz w:val="24"/>
          <w:szCs w:val="24"/>
          <w:highlight w:val="yellow"/>
        </w:rPr>
        <w:t xml:space="preserve"> Cu.</w:t>
      </w:r>
    </w:p>
    <w:p w14:paraId="318AA96B"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12</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5</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noProof/>
          <w:color w:val="000000" w:themeColor="text1"/>
          <w:sz w:val="24"/>
          <w:szCs w:val="24"/>
        </w:rPr>
        <w:drawing>
          <wp:anchor distT="0" distB="0" distL="114300" distR="114300" simplePos="0" relativeHeight="251701248" behindDoc="0" locked="0" layoutInCell="1" allowOverlap="1" wp14:anchorId="2A24EBE4" wp14:editId="657A5953">
            <wp:simplePos x="0" y="0"/>
            <wp:positionH relativeFrom="margin">
              <wp:posOffset>4474210</wp:posOffset>
            </wp:positionH>
            <wp:positionV relativeFrom="paragraph">
              <wp:posOffset>24130</wp:posOffset>
            </wp:positionV>
            <wp:extent cx="2216150" cy="1422400"/>
            <wp:effectExtent l="0" t="0" r="6350" b="0"/>
            <wp:wrapSquare wrapText="bothSides"/>
            <wp:docPr id="169257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88252" name=""/>
                    <pic:cNvPicPr/>
                  </pic:nvPicPr>
                  <pic:blipFill>
                    <a:blip r:embed="rId799" cstate="email">
                      <a:extLst>
                        <a:ext uri="{28A0092B-C50C-407E-A947-70E740481C1C}">
                          <a14:useLocalDpi xmlns:a14="http://schemas.microsoft.com/office/drawing/2010/main"/>
                        </a:ext>
                      </a:extLst>
                    </a:blip>
                    <a:stretch>
                      <a:fillRect/>
                    </a:stretch>
                  </pic:blipFill>
                  <pic:spPr>
                    <a:xfrm>
                      <a:off x="0" y="0"/>
                      <a:ext cx="2216150" cy="1422400"/>
                    </a:xfrm>
                    <a:prstGeom prst="rect">
                      <a:avLst/>
                    </a:prstGeom>
                  </pic:spPr>
                </pic:pic>
              </a:graphicData>
            </a:graphic>
            <wp14:sizeRelH relativeFrom="margin">
              <wp14:pctWidth>0</wp14:pctWidth>
            </wp14:sizeRelH>
            <wp14:sizeRelV relativeFrom="margin">
              <wp14:pctHeight>0</wp14:pctHeight>
            </wp14:sizeRelV>
          </wp:anchor>
        </w:drawing>
      </w:r>
      <w:r w:rsidRPr="003608C1">
        <w:rPr>
          <w:rFonts w:ascii="Times New Roman" w:hAnsi="Times New Roman" w:cs="Times New Roman"/>
          <w:color w:val="000000" w:themeColor="text1"/>
          <w:sz w:val="24"/>
          <w:szCs w:val="24"/>
          <w:lang w:val="sv-SE"/>
        </w:rPr>
        <w:t xml:space="preserve">Sơ đồ cho thấy một bình điện phân được cung cấp năng lượng bởi một pin điện. </w:t>
      </w:r>
    </w:p>
    <w:p w14:paraId="2F922C70" w14:textId="77777777" w:rsidR="00F327EB" w:rsidRPr="003608C1" w:rsidRDefault="00F327EB" w:rsidP="006460D9">
      <w:pPr>
        <w:pStyle w:val="BodyText"/>
        <w:tabs>
          <w:tab w:val="left" w:pos="283"/>
          <w:tab w:val="left" w:pos="2835"/>
          <w:tab w:val="left" w:pos="5386"/>
          <w:tab w:val="left" w:pos="7937"/>
        </w:tabs>
        <w:spacing w:before="0" w:after="0" w:line="276" w:lineRule="auto"/>
        <w:ind w:firstLine="283"/>
        <w:rPr>
          <w:rFonts w:cs="Times New Roman"/>
          <w:b/>
          <w:color w:val="000000" w:themeColor="text1"/>
          <w:lang w:val="sv-SE"/>
        </w:rPr>
      </w:pPr>
      <w:r w:rsidRPr="003608C1">
        <w:rPr>
          <w:rFonts w:cs="Times New Roman"/>
          <w:color w:val="000000" w:themeColor="text1"/>
          <w:lang w:val="sv-SE"/>
        </w:rPr>
        <w:t>Xác định từng điện cực từ trái sang phải là cathode hay anode?</w:t>
      </w:r>
    </w:p>
    <w:p w14:paraId="15BF91DE" w14:textId="77777777" w:rsidR="00F327EB" w:rsidRPr="003608C1" w:rsidRDefault="00F327EB" w:rsidP="006460D9">
      <w:pPr>
        <w:pStyle w:val="BodyText"/>
        <w:tabs>
          <w:tab w:val="left" w:pos="283"/>
          <w:tab w:val="left" w:pos="2835"/>
          <w:tab w:val="left" w:pos="5386"/>
          <w:tab w:val="left" w:pos="7937"/>
        </w:tabs>
        <w:spacing w:before="0" w:after="0" w:line="276" w:lineRule="auto"/>
        <w:ind w:firstLine="283"/>
        <w:rPr>
          <w:rFonts w:cs="Times New Roman"/>
          <w:b/>
          <w:color w:val="000000" w:themeColor="text1"/>
        </w:rPr>
      </w:pPr>
      <w:r w:rsidRPr="003317EB">
        <w:rPr>
          <w:rFonts w:cs="Times New Roman"/>
          <w:b/>
          <w:color w:val="0070C0"/>
        </w:rPr>
        <w:t xml:space="preserve">A. </w:t>
      </w:r>
      <w:r w:rsidRPr="003608C1">
        <w:rPr>
          <w:rFonts w:cs="Times New Roman"/>
          <w:color w:val="000000" w:themeColor="text1"/>
        </w:rPr>
        <w:t>Cathode, anode, anode, cathode.</w:t>
      </w:r>
    </w:p>
    <w:p w14:paraId="714BA891" w14:textId="77777777" w:rsidR="00F327EB" w:rsidRPr="003608C1" w:rsidRDefault="00F327EB" w:rsidP="006460D9">
      <w:pPr>
        <w:pStyle w:val="BodyText"/>
        <w:tabs>
          <w:tab w:val="left" w:pos="283"/>
          <w:tab w:val="left" w:pos="2835"/>
          <w:tab w:val="left" w:pos="5386"/>
          <w:tab w:val="left" w:pos="7937"/>
        </w:tabs>
        <w:spacing w:before="0" w:after="0" w:line="276" w:lineRule="auto"/>
        <w:ind w:firstLine="283"/>
        <w:rPr>
          <w:rFonts w:cs="Times New Roman"/>
          <w:b/>
          <w:color w:val="000000" w:themeColor="text1"/>
        </w:rPr>
      </w:pPr>
      <w:r w:rsidRPr="003317EB">
        <w:rPr>
          <w:rFonts w:cs="Times New Roman"/>
          <w:b/>
          <w:color w:val="0070C0"/>
        </w:rPr>
        <w:t xml:space="preserve">B. </w:t>
      </w:r>
      <w:r w:rsidRPr="003608C1">
        <w:rPr>
          <w:rFonts w:cs="Times New Roman"/>
          <w:color w:val="000000" w:themeColor="text1"/>
        </w:rPr>
        <w:t>Cathode, anode, cathode, anode.</w:t>
      </w:r>
    </w:p>
    <w:p w14:paraId="7E8EC858" w14:textId="77777777" w:rsidR="00F327EB" w:rsidRPr="003608C1" w:rsidRDefault="00F327EB" w:rsidP="006460D9">
      <w:pPr>
        <w:pStyle w:val="BodyText"/>
        <w:tabs>
          <w:tab w:val="left" w:pos="283"/>
          <w:tab w:val="left" w:pos="2835"/>
          <w:tab w:val="left" w:pos="5386"/>
          <w:tab w:val="left" w:pos="7937"/>
        </w:tabs>
        <w:spacing w:before="0" w:after="0" w:line="276" w:lineRule="auto"/>
        <w:ind w:firstLine="283"/>
        <w:rPr>
          <w:rFonts w:cs="Times New Roman"/>
          <w:b/>
          <w:color w:val="000000" w:themeColor="text1"/>
          <w:u w:val="single"/>
        </w:rPr>
      </w:pPr>
      <w:r w:rsidRPr="003317EB">
        <w:rPr>
          <w:rFonts w:cs="Times New Roman"/>
          <w:b/>
          <w:color w:val="0070C0"/>
        </w:rPr>
        <w:t xml:space="preserve">C. </w:t>
      </w:r>
      <w:r w:rsidRPr="003608C1">
        <w:rPr>
          <w:rFonts w:cs="Times New Roman"/>
          <w:color w:val="000000" w:themeColor="text1"/>
          <w:highlight w:val="yellow"/>
        </w:rPr>
        <w:t>Anode, cathode, anode, cathode</w:t>
      </w:r>
      <w:r w:rsidRPr="003608C1">
        <w:rPr>
          <w:rFonts w:cs="Times New Roman"/>
          <w:color w:val="000000" w:themeColor="text1"/>
          <w:highlight w:val="yellow"/>
          <w:u w:val="single"/>
        </w:rPr>
        <w:t>.</w:t>
      </w:r>
    </w:p>
    <w:p w14:paraId="46A8D9F8" w14:textId="77777777" w:rsidR="00F327EB" w:rsidRPr="003608C1" w:rsidRDefault="00F327EB" w:rsidP="006460D9">
      <w:pPr>
        <w:pStyle w:val="BodyText"/>
        <w:tabs>
          <w:tab w:val="left" w:pos="283"/>
          <w:tab w:val="left" w:pos="2835"/>
          <w:tab w:val="left" w:pos="5386"/>
          <w:tab w:val="left" w:pos="7937"/>
        </w:tabs>
        <w:spacing w:before="0" w:after="0" w:line="276" w:lineRule="auto"/>
        <w:ind w:firstLine="283"/>
        <w:rPr>
          <w:rFonts w:cs="Times New Roman"/>
          <w:color w:val="000000" w:themeColor="text1"/>
        </w:rPr>
      </w:pPr>
      <w:r w:rsidRPr="003317EB">
        <w:rPr>
          <w:rFonts w:cs="Times New Roman"/>
          <w:b/>
          <w:color w:val="0070C0"/>
        </w:rPr>
        <w:t xml:space="preserve">D. </w:t>
      </w:r>
      <w:r w:rsidRPr="003608C1">
        <w:rPr>
          <w:rFonts w:cs="Times New Roman"/>
          <w:color w:val="000000" w:themeColor="text1"/>
        </w:rPr>
        <w:t xml:space="preserve">Anode, anode, cathode, cathode. </w:t>
      </w:r>
    </w:p>
    <w:p w14:paraId="56BEDEA0"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b/>
          <w:sz w:val="24"/>
          <w:szCs w:val="24"/>
        </w:rPr>
      </w:pPr>
    </w:p>
    <w:p w14:paraId="736F90AA"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sz w:val="24"/>
          <w:szCs w:val="24"/>
        </w:rPr>
      </w:pPr>
      <w:r w:rsidRPr="003608C1">
        <w:rPr>
          <w:rFonts w:ascii="Times New Roman" w:hAnsi="Times New Roman" w:cs="Times New Roman"/>
          <w:b/>
          <w:sz w:val="24"/>
          <w:szCs w:val="24"/>
        </w:rPr>
        <w:t xml:space="preserve">Câu </w:t>
      </w:r>
      <w:r w:rsidRPr="003608C1">
        <w:rPr>
          <w:rFonts w:ascii="Times New Roman" w:hAnsi="Times New Roman" w:cs="Times New Roman"/>
          <w:b/>
          <w:sz w:val="24"/>
          <w:szCs w:val="24"/>
          <w:lang w:val="vi-VN"/>
        </w:rPr>
        <w:t>13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5 )</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 xml:space="preserve">Điểm khác nhau cơ bản nhất của phản ứng hoá học xảy ra khi acquy phóng điện (kí hiệu là (1)) và phản ứng hoá học xảy ra khi acquy sạc điện (kí hiệu là (2)) là </w:t>
      </w:r>
    </w:p>
    <w:p w14:paraId="1A0DC338" w14:textId="77777777" w:rsidR="00F327EB" w:rsidRPr="003608C1" w:rsidRDefault="00F327EB" w:rsidP="006460D9">
      <w:pPr>
        <w:tabs>
          <w:tab w:val="left" w:pos="426"/>
          <w:tab w:val="left" w:pos="2835"/>
          <w:tab w:val="left" w:pos="5529"/>
          <w:tab w:val="left" w:pos="7938"/>
        </w:tabs>
        <w:spacing w:after="0"/>
        <w:ind w:right="2350"/>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rPr>
        <w:t xml:space="preserve">(1) xảy ra ở nhiệt độ thường và (2) xảy ra khi đun nóng. </w:t>
      </w:r>
    </w:p>
    <w:p w14:paraId="1D06FFC1" w14:textId="77777777" w:rsidR="00F327EB" w:rsidRPr="003608C1" w:rsidRDefault="00F327EB" w:rsidP="006460D9">
      <w:pPr>
        <w:tabs>
          <w:tab w:val="left" w:pos="426"/>
          <w:tab w:val="left" w:pos="2835"/>
          <w:tab w:val="left" w:pos="5529"/>
          <w:tab w:val="left" w:pos="7938"/>
        </w:tabs>
        <w:spacing w:after="0"/>
        <w:ind w:right="2350"/>
        <w:rPr>
          <w:rFonts w:ascii="Times New Roman" w:hAnsi="Times New Roman" w:cs="Times New Roman"/>
          <w:sz w:val="24"/>
          <w:szCs w:val="24"/>
        </w:rPr>
      </w:pPr>
      <w:r w:rsidRPr="003608C1">
        <w:rPr>
          <w:rFonts w:ascii="Times New Roman" w:hAnsi="Times New Roman" w:cs="Times New Roman"/>
          <w:b/>
          <w:bCs/>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(1) xảy ra với tốc độ lớn và (2) xảy ra với tốc độ nhỏ.  </w:t>
      </w:r>
      <w:r w:rsidRPr="003608C1">
        <w:rPr>
          <w:rFonts w:ascii="Times New Roman" w:hAnsi="Times New Roman" w:cs="Times New Roman"/>
          <w:sz w:val="24"/>
          <w:szCs w:val="24"/>
        </w:rPr>
        <w:tab/>
      </w:r>
    </w:p>
    <w:p w14:paraId="308E62BC" w14:textId="77777777" w:rsidR="00F327EB" w:rsidRPr="003608C1" w:rsidRDefault="00F327EB" w:rsidP="006460D9">
      <w:pPr>
        <w:tabs>
          <w:tab w:val="left" w:pos="426"/>
          <w:tab w:val="left" w:pos="2835"/>
          <w:tab w:val="left" w:pos="5529"/>
          <w:tab w:val="left" w:pos="7938"/>
        </w:tabs>
        <w:spacing w:after="0"/>
        <w:ind w:left="245" w:right="2350" w:hanging="245"/>
        <w:rPr>
          <w:rFonts w:ascii="Times New Roman" w:hAnsi="Times New Roman" w:cs="Times New Roman"/>
          <w:sz w:val="24"/>
          <w:szCs w:val="24"/>
        </w:rPr>
      </w:pPr>
      <w:r w:rsidRPr="003608C1">
        <w:rPr>
          <w:rFonts w:ascii="Times New Roman" w:hAnsi="Times New Roman" w:cs="Times New Roman"/>
          <w:b/>
          <w:bCs/>
          <w:sz w:val="24"/>
          <w:szCs w:val="24"/>
          <w:lang w:val="vi-VN"/>
        </w:rPr>
        <w:tab/>
      </w:r>
      <w:r w:rsidRPr="003608C1">
        <w:rPr>
          <w:rFonts w:ascii="Times New Roman" w:hAnsi="Times New Roman" w:cs="Times New Roman"/>
          <w:b/>
          <w:bCs/>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(1) xảy ra và giải phóng điện năng và (2) xảy ra và tiêu thụ điện năng.</w:t>
      </w:r>
      <w:r w:rsidRPr="003608C1">
        <w:rPr>
          <w:rFonts w:ascii="Times New Roman" w:hAnsi="Times New Roman" w:cs="Times New Roman"/>
          <w:sz w:val="24"/>
          <w:szCs w:val="24"/>
        </w:rPr>
        <w:t xml:space="preserve"> </w:t>
      </w:r>
    </w:p>
    <w:p w14:paraId="616E950B" w14:textId="77777777" w:rsidR="00F327EB" w:rsidRPr="003608C1" w:rsidRDefault="00F327EB" w:rsidP="006460D9">
      <w:pPr>
        <w:tabs>
          <w:tab w:val="left" w:pos="426"/>
          <w:tab w:val="left" w:pos="2835"/>
          <w:tab w:val="center" w:pos="3440"/>
          <w:tab w:val="left" w:pos="5529"/>
          <w:tab w:val="left" w:pos="7938"/>
        </w:tabs>
        <w:spacing w:after="0"/>
        <w:ind w:left="-15"/>
        <w:rPr>
          <w:rFonts w:ascii="Times New Roman" w:hAnsi="Times New Roman" w:cs="Times New Roman"/>
          <w:sz w:val="24"/>
          <w:szCs w:val="24"/>
        </w:rPr>
      </w:pPr>
      <w:r w:rsidRPr="003608C1">
        <w:rPr>
          <w:rFonts w:ascii="Times New Roman" w:hAnsi="Times New Roman" w:cs="Times New Roman"/>
          <w:b/>
          <w:bCs/>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(1) là phản ứng oxi hoá - khử và (2) không phải phản ứng oxi hoá - khử. </w:t>
      </w:r>
    </w:p>
    <w:p w14:paraId="6A58C386"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608C1">
        <w:rPr>
          <w:rFonts w:ascii="Times New Roman" w:hAnsi="Times New Roman" w:cs="Times New Roman"/>
          <w:noProof/>
          <w:sz w:val="24"/>
          <w:szCs w:val="24"/>
        </w:rPr>
        <w:drawing>
          <wp:anchor distT="0" distB="0" distL="114300" distR="114300" simplePos="0" relativeHeight="251702272" behindDoc="0" locked="0" layoutInCell="1" allowOverlap="1" wp14:anchorId="21C1BAA4" wp14:editId="2021F83A">
            <wp:simplePos x="0" y="0"/>
            <wp:positionH relativeFrom="column">
              <wp:posOffset>4751070</wp:posOffset>
            </wp:positionH>
            <wp:positionV relativeFrom="paragraph">
              <wp:posOffset>45085</wp:posOffset>
            </wp:positionV>
            <wp:extent cx="2092960" cy="906145"/>
            <wp:effectExtent l="0" t="0" r="2540" b="0"/>
            <wp:wrapSquare wrapText="bothSides"/>
            <wp:docPr id="1540491264" name="Picture 154049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8" cstate="email">
                      <a:extLst>
                        <a:ext uri="{BEBA8EAE-BF5A-486C-A8C5-ECC9F3942E4B}">
                          <a14:imgProps xmlns:a14="http://schemas.microsoft.com/office/drawing/2010/main">
                            <a14:imgLayer r:embed="rId839">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2092960" cy="906145"/>
                    </a:xfrm>
                    <a:prstGeom prst="rect">
                      <a:avLst/>
                    </a:prstGeom>
                  </pic:spPr>
                </pic:pic>
              </a:graphicData>
            </a:graphic>
            <wp14:sizeRelH relativeFrom="page">
              <wp14:pctWidth>0</wp14:pctWidth>
            </wp14:sizeRelH>
            <wp14:sizeRelV relativeFrom="page">
              <wp14:pctHeight>0</wp14:pctHeight>
            </wp14:sizeRelV>
          </wp:anchor>
        </w:drawing>
      </w: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14</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6</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w:t>
      </w:r>
      <w:r w:rsidRPr="003608C1">
        <w:rPr>
          <w:rFonts w:ascii="Times New Roman" w:hAnsi="Times New Roman" w:cs="Times New Roman"/>
          <w:b/>
          <w:bCs/>
          <w:iCs/>
          <w:color w:val="000000" w:themeColor="text1"/>
          <w:sz w:val="24"/>
          <w:szCs w:val="24"/>
        </w:rPr>
        <w:t xml:space="preserve"> </w:t>
      </w:r>
      <w:r w:rsidRPr="003608C1">
        <w:rPr>
          <w:rFonts w:ascii="Times New Roman" w:eastAsia="Georgia" w:hAnsi="Times New Roman" w:cs="Times New Roman"/>
          <w:sz w:val="24"/>
          <w:szCs w:val="24"/>
        </w:rPr>
        <w:t xml:space="preserve"> Cầu chì là một phần tử hay thiết bị bảo vệ mạch điện bằng cách làm đứt mạch điện. Cầu chì được sử dụng nhằm phòng tránh các hiện tượng quá tải trên đường dây. Dây cầu chì thường được làm kim loại chì</w:t>
      </w:r>
      <w:r w:rsidRPr="003608C1">
        <w:rPr>
          <w:rFonts w:ascii="Times New Roman" w:eastAsia="Georgia" w:hAnsi="Times New Roman" w:cs="Times New Roman"/>
          <w:sz w:val="24"/>
          <w:szCs w:val="24"/>
          <w:lang w:val="vi-VN"/>
        </w:rPr>
        <w:t xml:space="preserve"> (Pb)</w:t>
      </w:r>
      <w:r w:rsidRPr="003608C1">
        <w:rPr>
          <w:rFonts w:ascii="Times New Roman" w:eastAsia="Georgia" w:hAnsi="Times New Roman" w:cs="Times New Roman"/>
          <w:sz w:val="24"/>
          <w:szCs w:val="24"/>
        </w:rPr>
        <w:t xml:space="preserve">, thiếc trắng </w:t>
      </w:r>
      <w:r w:rsidRPr="003608C1">
        <w:rPr>
          <w:rFonts w:ascii="Times New Roman" w:eastAsia="Georgia" w:hAnsi="Times New Roman" w:cs="Times New Roman"/>
          <w:sz w:val="24"/>
          <w:szCs w:val="24"/>
          <w:lang w:val="vi-VN"/>
        </w:rPr>
        <w:t>(Sn)</w:t>
      </w:r>
      <w:r w:rsidRPr="003608C1">
        <w:rPr>
          <w:rFonts w:ascii="Times New Roman" w:eastAsia="Georgia" w:hAnsi="Times New Roman" w:cs="Times New Roman"/>
          <w:sz w:val="24"/>
          <w:szCs w:val="24"/>
        </w:rPr>
        <w:t xml:space="preserve"> hoặc cadmium</w:t>
      </w:r>
      <w:r w:rsidRPr="003608C1">
        <w:rPr>
          <w:rFonts w:ascii="Times New Roman" w:eastAsia="Georgia" w:hAnsi="Times New Roman" w:cs="Times New Roman"/>
          <w:sz w:val="24"/>
          <w:szCs w:val="24"/>
          <w:lang w:val="vi-VN"/>
        </w:rPr>
        <w:t xml:space="preserve"> (Cd)</w:t>
      </w:r>
      <w:r w:rsidRPr="003608C1">
        <w:rPr>
          <w:rFonts w:ascii="Times New Roman" w:hAnsi="Times New Roman" w:cs="Times New Roman"/>
          <w:sz w:val="24"/>
          <w:szCs w:val="24"/>
        </w:rPr>
        <w:t>.</w:t>
      </w:r>
    </w:p>
    <w:p w14:paraId="6A51E789" w14:textId="77777777" w:rsidR="00F327EB" w:rsidRPr="003608C1" w:rsidRDefault="00F327EB"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sz w:val="24"/>
          <w:szCs w:val="24"/>
        </w:rPr>
        <w:t>Ứng dụng này dựa trên tính chất nào của các kim loại trên?</w:t>
      </w:r>
    </w:p>
    <w:p w14:paraId="632C5646" w14:textId="77777777" w:rsidR="00F327EB" w:rsidRPr="003608C1" w:rsidRDefault="00F327EB"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lastRenderedPageBreak/>
        <w:tab/>
      </w:r>
      <w:r w:rsidRPr="003317EB">
        <w:rPr>
          <w:rFonts w:ascii="Times New Roman" w:eastAsia="Georgia" w:hAnsi="Times New Roman" w:cs="Times New Roman"/>
          <w:b/>
          <w:color w:val="0070C0"/>
          <w:sz w:val="24"/>
          <w:szCs w:val="24"/>
        </w:rPr>
        <w:t xml:space="preserve">A. </w:t>
      </w:r>
      <w:r w:rsidRPr="003608C1">
        <w:rPr>
          <w:rFonts w:ascii="Times New Roman" w:eastAsia="Georgia" w:hAnsi="Times New Roman" w:cs="Times New Roman"/>
          <w:sz w:val="24"/>
          <w:szCs w:val="24"/>
        </w:rPr>
        <w:t>Có tính dẻo cao.</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eastAsia="Georgia" w:hAnsi="Times New Roman" w:cs="Times New Roman"/>
          <w:b/>
          <w:color w:val="0070C0"/>
          <w:sz w:val="24"/>
          <w:szCs w:val="24"/>
        </w:rPr>
        <w:t xml:space="preserve">B. </w:t>
      </w:r>
      <w:r w:rsidRPr="003608C1">
        <w:rPr>
          <w:rFonts w:ascii="Times New Roman" w:eastAsia="Georgia" w:hAnsi="Times New Roman" w:cs="Times New Roman"/>
          <w:sz w:val="24"/>
          <w:szCs w:val="24"/>
          <w:highlight w:val="yellow"/>
        </w:rPr>
        <w:t>Có nhiệt độ nóng chảy tương đối thấp.</w:t>
      </w:r>
    </w:p>
    <w:p w14:paraId="36F69DA9" w14:textId="77777777" w:rsidR="00F327EB" w:rsidRPr="003608C1" w:rsidRDefault="00F327EB" w:rsidP="006460D9">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C. </w:t>
      </w:r>
      <w:r w:rsidRPr="003608C1">
        <w:rPr>
          <w:rFonts w:ascii="Times New Roman" w:eastAsia="Georgia" w:hAnsi="Times New Roman" w:cs="Times New Roman"/>
          <w:sz w:val="24"/>
          <w:szCs w:val="24"/>
        </w:rPr>
        <w:t>Có độ dẫn điện cao.</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eastAsia="Georgia" w:hAnsi="Times New Roman" w:cs="Times New Roman"/>
          <w:b/>
          <w:color w:val="0070C0"/>
          <w:sz w:val="24"/>
          <w:szCs w:val="24"/>
        </w:rPr>
        <w:t xml:space="preserve">D. </w:t>
      </w:r>
      <w:r w:rsidRPr="003608C1">
        <w:rPr>
          <w:rFonts w:ascii="Times New Roman" w:eastAsia="Georgia" w:hAnsi="Times New Roman" w:cs="Times New Roman"/>
          <w:sz w:val="24"/>
          <w:szCs w:val="24"/>
        </w:rPr>
        <w:t>Có độ cứng tương đối thấp.</w:t>
      </w:r>
    </w:p>
    <w:p w14:paraId="2E0B3B41"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sz w:val="24"/>
          <w:szCs w:val="24"/>
        </w:rPr>
      </w:pPr>
      <w:r w:rsidRPr="003608C1">
        <w:rPr>
          <w:rFonts w:ascii="Times New Roman" w:hAnsi="Times New Roman" w:cs="Times New Roman"/>
          <w:b/>
          <w:sz w:val="24"/>
          <w:szCs w:val="24"/>
        </w:rPr>
        <w:t>Câu 1</w:t>
      </w:r>
      <w:r w:rsidRPr="003608C1">
        <w:rPr>
          <w:rFonts w:ascii="Times New Roman" w:hAnsi="Times New Roman" w:cs="Times New Roman"/>
          <w:b/>
          <w:sz w:val="24"/>
          <w:szCs w:val="24"/>
          <w:lang w:val="vi-VN"/>
        </w:rPr>
        <w:t>5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6 )</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 xml:space="preserve">Phương pháp nhiệt luyện dùng các chất khử như C, CO, Al,... để khử các oxide kim loại ở nhiệt độ cao thành kim loại. Quá trình nào sau đây tách kim loại bằng phương pháp nhiệt luyện?  </w:t>
      </w:r>
    </w:p>
    <w:p w14:paraId="7FED04CD" w14:textId="77777777" w:rsidR="00F327EB" w:rsidRPr="003608C1" w:rsidRDefault="00F327EB" w:rsidP="006460D9">
      <w:pPr>
        <w:tabs>
          <w:tab w:val="left" w:pos="426"/>
          <w:tab w:val="center" w:pos="1656"/>
          <w:tab w:val="left" w:pos="2835"/>
          <w:tab w:val="left" w:pos="5529"/>
          <w:tab w:val="center" w:pos="6820"/>
          <w:tab w:val="left" w:pos="7938"/>
        </w:tabs>
        <w:spacing w:after="0"/>
        <w:ind w:left="-15"/>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highlight w:val="yellow"/>
        </w:rPr>
        <w:t>Tách sắt từ quặng hematite</w:t>
      </w:r>
      <w:r w:rsidRPr="003608C1">
        <w:rPr>
          <w:rFonts w:ascii="Times New Roman" w:hAnsi="Times New Roman" w:cs="Times New Roman"/>
          <w:sz w:val="24"/>
          <w:szCs w:val="24"/>
          <w:highlight w:val="yellow"/>
          <w:lang w:val="vi-VN"/>
        </w:rPr>
        <w:t xml:space="preserve"> bằng chất khử CO ở nhiệt độ cao</w:t>
      </w:r>
      <w:r w:rsidRPr="003608C1">
        <w:rPr>
          <w:rFonts w:ascii="Times New Roman" w:hAnsi="Times New Roman" w:cs="Times New Roman"/>
          <w:sz w:val="24"/>
          <w:szCs w:val="24"/>
          <w:highlight w:val="yellow"/>
        </w:rPr>
        <w:t>.</w:t>
      </w:r>
      <w:r w:rsidRPr="003608C1">
        <w:rPr>
          <w:rFonts w:ascii="Times New Roman" w:hAnsi="Times New Roman" w:cs="Times New Roman"/>
          <w:sz w:val="24"/>
          <w:szCs w:val="24"/>
        </w:rPr>
        <w:t xml:space="preserve"> </w:t>
      </w:r>
    </w:p>
    <w:p w14:paraId="42DE24A8" w14:textId="77777777" w:rsidR="00F327EB" w:rsidRPr="003608C1" w:rsidRDefault="00F327EB" w:rsidP="006460D9">
      <w:pPr>
        <w:tabs>
          <w:tab w:val="left" w:pos="426"/>
          <w:tab w:val="center" w:pos="1656"/>
          <w:tab w:val="left" w:pos="2835"/>
          <w:tab w:val="left" w:pos="5529"/>
          <w:tab w:val="center" w:pos="6820"/>
          <w:tab w:val="left" w:pos="7938"/>
        </w:tabs>
        <w:spacing w:after="0"/>
        <w:ind w:left="-15"/>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Tách nhôm từ quặng bauxite</w:t>
      </w:r>
      <w:r w:rsidRPr="003608C1">
        <w:rPr>
          <w:rFonts w:ascii="Times New Roman" w:hAnsi="Times New Roman" w:cs="Times New Roman"/>
          <w:sz w:val="24"/>
          <w:szCs w:val="24"/>
          <w:lang w:val="vi-VN"/>
        </w:rPr>
        <w:t xml:space="preserve"> bằng điện phân nóng chảy ở nhiệt độ cao</w:t>
      </w:r>
      <w:r w:rsidRPr="003608C1">
        <w:rPr>
          <w:rFonts w:ascii="Times New Roman" w:hAnsi="Times New Roman" w:cs="Times New Roman"/>
          <w:sz w:val="24"/>
          <w:szCs w:val="24"/>
        </w:rPr>
        <w:t xml:space="preserve">.  </w:t>
      </w:r>
    </w:p>
    <w:p w14:paraId="5F31285B" w14:textId="77777777" w:rsidR="00F327EB" w:rsidRPr="003608C1" w:rsidRDefault="00F327EB" w:rsidP="006460D9">
      <w:pPr>
        <w:tabs>
          <w:tab w:val="left" w:pos="426"/>
          <w:tab w:val="center" w:pos="1551"/>
          <w:tab w:val="left" w:pos="2835"/>
          <w:tab w:val="left" w:pos="5529"/>
          <w:tab w:val="center" w:pos="6931"/>
          <w:tab w:val="left" w:pos="7938"/>
        </w:tabs>
        <w:spacing w:after="0"/>
        <w:ind w:left="-15"/>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Tách sodium từ muối ăn</w:t>
      </w:r>
      <w:r w:rsidRPr="003608C1">
        <w:rPr>
          <w:rFonts w:ascii="Times New Roman" w:hAnsi="Times New Roman" w:cs="Times New Roman"/>
          <w:sz w:val="24"/>
          <w:szCs w:val="24"/>
          <w:lang w:val="vi-VN"/>
        </w:rPr>
        <w:t xml:space="preserve"> rắn bằng điện phân nóng chảy ở nhiệt độ cao</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p>
    <w:p w14:paraId="7BE61767" w14:textId="77777777" w:rsidR="00F327EB" w:rsidRPr="003608C1" w:rsidRDefault="00F327EB" w:rsidP="006460D9">
      <w:pPr>
        <w:tabs>
          <w:tab w:val="left" w:pos="426"/>
          <w:tab w:val="center" w:pos="1551"/>
          <w:tab w:val="left" w:pos="2835"/>
          <w:tab w:val="left" w:pos="5529"/>
          <w:tab w:val="center" w:pos="6931"/>
          <w:tab w:val="left" w:pos="7938"/>
        </w:tabs>
        <w:spacing w:after="0"/>
        <w:ind w:left="-15"/>
        <w:rPr>
          <w:rFonts w:ascii="Times New Roman" w:hAnsi="Times New Roman" w:cs="Times New Roman"/>
          <w:sz w:val="24"/>
          <w:szCs w:val="24"/>
        </w:rPr>
      </w:pPr>
      <w:r w:rsidRPr="003608C1">
        <w:rPr>
          <w:rFonts w:ascii="Times New Roman" w:hAnsi="Times New Roman" w:cs="Times New Roman"/>
          <w:b/>
          <w:sz w:val="24"/>
          <w:szCs w:val="24"/>
          <w:lang w:val="vi-VN"/>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Tách đồng từ copper(II) sulfate</w:t>
      </w:r>
      <w:r w:rsidRPr="003608C1">
        <w:rPr>
          <w:rFonts w:ascii="Times New Roman" w:hAnsi="Times New Roman" w:cs="Times New Roman"/>
          <w:sz w:val="24"/>
          <w:szCs w:val="24"/>
          <w:lang w:val="vi-VN"/>
        </w:rPr>
        <w:t xml:space="preserve"> bằng điện phân dung dịch ở nhiệt độ thường </w:t>
      </w:r>
      <w:r w:rsidRPr="003608C1">
        <w:rPr>
          <w:rFonts w:ascii="Times New Roman" w:hAnsi="Times New Roman" w:cs="Times New Roman"/>
          <w:sz w:val="24"/>
          <w:szCs w:val="24"/>
        </w:rPr>
        <w:t xml:space="preserve">. </w:t>
      </w:r>
    </w:p>
    <w:p w14:paraId="451CBD48" w14:textId="77777777" w:rsidR="00F327EB" w:rsidRPr="003608C1" w:rsidRDefault="00F327EB" w:rsidP="006460D9">
      <w:pPr>
        <w:tabs>
          <w:tab w:val="left" w:pos="992"/>
        </w:tabs>
        <w:spacing w:after="0"/>
        <w:jc w:val="both"/>
        <w:rPr>
          <w:rFonts w:ascii="Times New Roman" w:hAnsi="Times New Roman" w:cs="Times New Roman"/>
          <w:color w:val="000000" w:themeColor="text1"/>
          <w:sz w:val="24"/>
          <w:szCs w:val="24"/>
        </w:rPr>
      </w:pPr>
      <w:r w:rsidRPr="003317EB">
        <w:rPr>
          <w:rFonts w:ascii="Times New Roman" w:hAnsi="Times New Roman" w:cs="Times New Roman"/>
          <w:b/>
          <w:color w:val="C00000"/>
          <w:sz w:val="24"/>
          <w:szCs w:val="24"/>
          <w:lang w:val="vi-VN"/>
        </w:rPr>
        <w:t>Câu 16.</w:t>
      </w:r>
      <w:r w:rsidRPr="003608C1">
        <w:rPr>
          <w:rFonts w:ascii="Times New Roman" w:hAnsi="Times New Roman" w:cs="Times New Roman"/>
          <w:b/>
          <w:color w:val="000000" w:themeColor="text1"/>
          <w:sz w:val="24"/>
          <w:szCs w:val="24"/>
          <w:lang w:val="vi-VN"/>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6</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color w:val="000000" w:themeColor="text1"/>
          <w:sz w:val="24"/>
          <w:szCs w:val="24"/>
        </w:rPr>
        <w:t xml:space="preserve">Thí nghiệm nào sau đây </w:t>
      </w:r>
      <w:r w:rsidRPr="003608C1">
        <w:rPr>
          <w:rFonts w:ascii="Times New Roman" w:hAnsi="Times New Roman" w:cs="Times New Roman"/>
          <w:b/>
          <w:bCs/>
          <w:color w:val="000000" w:themeColor="text1"/>
          <w:sz w:val="24"/>
          <w:szCs w:val="24"/>
        </w:rPr>
        <w:t>không</w:t>
      </w:r>
      <w:r w:rsidRPr="003608C1">
        <w:rPr>
          <w:rFonts w:ascii="Times New Roman" w:hAnsi="Times New Roman" w:cs="Times New Roman"/>
          <w:color w:val="000000" w:themeColor="text1"/>
          <w:sz w:val="24"/>
          <w:szCs w:val="24"/>
        </w:rPr>
        <w:t xml:space="preserve"> sinh ra đơn chất?</w:t>
      </w:r>
    </w:p>
    <w:p w14:paraId="7A965E86" w14:textId="77777777" w:rsidR="00F327EB" w:rsidRPr="003608C1" w:rsidRDefault="00F327EB" w:rsidP="006460D9">
      <w:pPr>
        <w:tabs>
          <w:tab w:val="left" w:pos="3402"/>
          <w:tab w:val="left" w:pos="5669"/>
          <w:tab w:val="left" w:pos="7937"/>
        </w:tabs>
        <w:spacing w:after="0"/>
        <w:rPr>
          <w:rFonts w:ascii="Times New Roman" w:hAnsi="Times New Roman" w:cs="Times New Roman"/>
          <w:color w:val="000000" w:themeColor="text1"/>
          <w:sz w:val="24"/>
          <w:szCs w:val="24"/>
        </w:rPr>
      </w:pPr>
      <w:r w:rsidRPr="003608C1">
        <w:rPr>
          <w:rFonts w:ascii="Times New Roman" w:hAnsi="Times New Roman" w:cs="Times New Roman"/>
          <w:b/>
          <w:color w:val="000000" w:themeColor="text1"/>
          <w:sz w:val="24"/>
          <w:szCs w:val="24"/>
          <w:lang w:val="vi-VN"/>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themeColor="text1"/>
          <w:sz w:val="24"/>
          <w:szCs w:val="24"/>
          <w:highlight w:val="yellow"/>
        </w:rPr>
        <w:t>Cho CaCO</w:t>
      </w:r>
      <w:r w:rsidRPr="003608C1">
        <w:rPr>
          <w:rFonts w:ascii="Times New Roman" w:hAnsi="Times New Roman" w:cs="Times New Roman"/>
          <w:color w:val="000000" w:themeColor="text1"/>
          <w:sz w:val="24"/>
          <w:szCs w:val="24"/>
          <w:highlight w:val="yellow"/>
          <w:vertAlign w:val="subscript"/>
        </w:rPr>
        <w:t>3</w:t>
      </w:r>
      <w:r w:rsidRPr="003608C1">
        <w:rPr>
          <w:rFonts w:ascii="Times New Roman" w:hAnsi="Times New Roman" w:cs="Times New Roman"/>
          <w:color w:val="000000" w:themeColor="text1"/>
          <w:sz w:val="24"/>
          <w:szCs w:val="24"/>
          <w:highlight w:val="yellow"/>
        </w:rPr>
        <w:t xml:space="preserve"> vào </w:t>
      </w:r>
      <w:r w:rsidRPr="003608C1">
        <w:rPr>
          <w:rFonts w:ascii="Times New Roman" w:hAnsi="Times New Roman" w:cs="Times New Roman"/>
          <w:color w:val="000000" w:themeColor="text1"/>
          <w:sz w:val="24"/>
          <w:szCs w:val="24"/>
        </w:rPr>
        <w:t>lượng dư dung dịch HCl.</w:t>
      </w:r>
      <w:r w:rsidRPr="003608C1">
        <w:rPr>
          <w:rFonts w:ascii="Times New Roman" w:hAnsi="Times New Roman" w:cs="Times New Roman"/>
          <w:color w:val="000000" w:themeColor="text1"/>
          <w:sz w:val="24"/>
          <w:szCs w:val="24"/>
          <w:lang w:val="vi-VN"/>
        </w:rPr>
        <w:t xml:space="preserve">                  </w:t>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themeColor="text1"/>
          <w:sz w:val="24"/>
          <w:szCs w:val="24"/>
        </w:rPr>
        <w:t>Cho kim loại Cu vào dung dịch AgNO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w:t>
      </w:r>
    </w:p>
    <w:p w14:paraId="75B5460B" w14:textId="77777777" w:rsidR="00F327EB" w:rsidRPr="003608C1" w:rsidRDefault="00F327EB" w:rsidP="006460D9">
      <w:pPr>
        <w:tabs>
          <w:tab w:val="left" w:pos="3402"/>
          <w:tab w:val="left" w:pos="5669"/>
          <w:tab w:val="left" w:pos="7937"/>
        </w:tabs>
        <w:spacing w:after="0"/>
        <w:rPr>
          <w:rFonts w:ascii="Times New Roman" w:hAnsi="Times New Roman" w:cs="Times New Roman"/>
          <w:color w:val="000000" w:themeColor="text1"/>
          <w:sz w:val="24"/>
          <w:szCs w:val="24"/>
        </w:rPr>
      </w:pPr>
      <w:r w:rsidRPr="003608C1">
        <w:rPr>
          <w:rFonts w:ascii="Times New Roman" w:hAnsi="Times New Roman" w:cs="Times New Roman"/>
          <w:b/>
          <w:color w:val="000000" w:themeColor="text1"/>
          <w:sz w:val="24"/>
          <w:szCs w:val="24"/>
          <w:lang w:val="vi-VN"/>
        </w:rPr>
        <w:t xml:space="preserve">   </w:t>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themeColor="text1"/>
          <w:sz w:val="24"/>
          <w:szCs w:val="24"/>
        </w:rPr>
        <w:t>Cho kim loại Zn vào dung dịch CuSO</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rPr>
        <w:t>.</w:t>
      </w:r>
      <w:r w:rsidRPr="003608C1">
        <w:rPr>
          <w:rFonts w:ascii="Times New Roman" w:hAnsi="Times New Roman" w:cs="Times New Roman"/>
          <w:color w:val="000000" w:themeColor="text1"/>
          <w:sz w:val="24"/>
          <w:szCs w:val="24"/>
          <w:lang w:val="vi-VN"/>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themeColor="text1"/>
          <w:sz w:val="24"/>
          <w:szCs w:val="24"/>
        </w:rPr>
        <w:t>Cho kim loại Mg vào dung dịch HCl.</w:t>
      </w:r>
    </w:p>
    <w:p w14:paraId="464D0E81" w14:textId="77777777" w:rsidR="00F327EB" w:rsidRPr="003608C1" w:rsidRDefault="00F327EB" w:rsidP="006460D9">
      <w:pPr>
        <w:spacing w:after="0"/>
        <w:rPr>
          <w:rFonts w:ascii="Times New Roman" w:eastAsia="Calibri" w:hAnsi="Times New Roman" w:cs="Times New Roman"/>
          <w:color w:val="000000" w:themeColor="text1"/>
          <w:sz w:val="24"/>
          <w:szCs w:val="24"/>
        </w:rPr>
      </w:pPr>
      <w:r w:rsidRPr="003317EB">
        <w:rPr>
          <w:rFonts w:ascii="Times New Roman" w:eastAsia="Calibri" w:hAnsi="Times New Roman" w:cs="Times New Roman"/>
          <w:b/>
          <w:color w:val="C00000"/>
          <w:sz w:val="24"/>
          <w:szCs w:val="24"/>
        </w:rPr>
        <w:t xml:space="preserve">Câu </w:t>
      </w:r>
      <w:r w:rsidRPr="003317EB">
        <w:rPr>
          <w:rFonts w:ascii="Times New Roman" w:eastAsia="Calibri" w:hAnsi="Times New Roman" w:cs="Times New Roman"/>
          <w:b/>
          <w:color w:val="C00000"/>
          <w:sz w:val="24"/>
          <w:szCs w:val="24"/>
          <w:lang w:val="vi-VN"/>
        </w:rPr>
        <w:t>17</w:t>
      </w:r>
      <w:r w:rsidRPr="003317EB">
        <w:rPr>
          <w:rFonts w:ascii="Times New Roman" w:eastAsia="Calibri" w:hAnsi="Times New Roman" w:cs="Times New Roman"/>
          <w:b/>
          <w:color w:val="C00000"/>
          <w:sz w:val="24"/>
          <w:szCs w:val="24"/>
        </w:rPr>
        <w:t>.</w:t>
      </w:r>
      <w:r w:rsidRPr="003608C1">
        <w:rPr>
          <w:rFonts w:ascii="Times New Roman" w:eastAsia="Calibri" w:hAnsi="Times New Roman" w:cs="Times New Roman"/>
          <w:b/>
          <w:color w:val="000000" w:themeColor="text1"/>
          <w:sz w:val="24"/>
          <w:szCs w:val="24"/>
        </w:rPr>
        <w:t xml:space="preserve"> </w:t>
      </w:r>
      <w:r w:rsidRPr="003608C1">
        <w:rPr>
          <w:rFonts w:ascii="Times New Roman" w:hAnsi="Times New Roman" w:cs="Times New Roman"/>
          <w:b/>
          <w:color w:val="000000" w:themeColor="text1"/>
          <w:sz w:val="24"/>
          <w:szCs w:val="24"/>
          <w:lang w:val="vi-VN"/>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7</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eastAsia="Calibri" w:hAnsi="Times New Roman" w:cs="Times New Roman"/>
          <w:color w:val="000000" w:themeColor="text1"/>
          <w:sz w:val="24"/>
          <w:szCs w:val="24"/>
        </w:rPr>
        <w:t>Phát biểu nào sau đây đúng?</w:t>
      </w:r>
    </w:p>
    <w:p w14:paraId="1532441B" w14:textId="77777777" w:rsidR="00F327EB" w:rsidRPr="003608C1" w:rsidRDefault="00F327EB" w:rsidP="006460D9">
      <w:pPr>
        <w:spacing w:after="0"/>
        <w:ind w:left="284"/>
        <w:jc w:val="both"/>
        <w:rPr>
          <w:rFonts w:ascii="Times New Roman" w:eastAsia="Calibri" w:hAnsi="Times New Roman" w:cs="Times New Roman"/>
          <w:color w:val="000000" w:themeColor="text1"/>
          <w:sz w:val="24"/>
          <w:szCs w:val="24"/>
        </w:rPr>
      </w:pP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color w:val="000000" w:themeColor="text1"/>
          <w:sz w:val="24"/>
          <w:szCs w:val="24"/>
        </w:rPr>
        <w:t>Kim loại kiềm có tính khử giảm dần từ Li đến Cs.</w:t>
      </w:r>
    </w:p>
    <w:p w14:paraId="446B8019" w14:textId="77777777" w:rsidR="00F327EB" w:rsidRPr="003608C1" w:rsidRDefault="00F327EB" w:rsidP="006460D9">
      <w:pPr>
        <w:spacing w:after="0"/>
        <w:ind w:left="284"/>
        <w:jc w:val="both"/>
        <w:rPr>
          <w:rFonts w:ascii="Times New Roman" w:eastAsia="Calibri" w:hAnsi="Times New Roman" w:cs="Times New Roman"/>
          <w:color w:val="000000" w:themeColor="text1"/>
          <w:sz w:val="24"/>
          <w:szCs w:val="24"/>
        </w:rPr>
      </w:pP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color w:val="000000" w:themeColor="text1"/>
          <w:sz w:val="24"/>
          <w:szCs w:val="24"/>
        </w:rPr>
        <w:t>Dung dịch soda có môi trường acid nên được dùng để tẩy rửa dầu, mỡ trên thiết bị nhà bếp.</w:t>
      </w:r>
    </w:p>
    <w:p w14:paraId="6B1E1313" w14:textId="77777777" w:rsidR="00F327EB" w:rsidRPr="003608C1" w:rsidRDefault="00F327EB" w:rsidP="006460D9">
      <w:pPr>
        <w:spacing w:after="0"/>
        <w:ind w:left="284"/>
        <w:jc w:val="both"/>
        <w:rPr>
          <w:rFonts w:ascii="Times New Roman" w:eastAsia="Calibri" w:hAnsi="Times New Roman" w:cs="Times New Roman"/>
          <w:color w:val="000000" w:themeColor="text1"/>
          <w:sz w:val="24"/>
          <w:szCs w:val="24"/>
          <w:highlight w:val="yellow"/>
        </w:rPr>
      </w:pP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color w:val="000000" w:themeColor="text1"/>
          <w:sz w:val="24"/>
          <w:szCs w:val="24"/>
          <w:highlight w:val="yellow"/>
        </w:rPr>
        <w:t>Phương pháp Solvay dùng để sản xuất soda.</w:t>
      </w:r>
    </w:p>
    <w:p w14:paraId="7BCEB17E" w14:textId="77777777" w:rsidR="00F327EB" w:rsidRPr="003608C1" w:rsidRDefault="00F327EB" w:rsidP="006460D9">
      <w:pPr>
        <w:spacing w:after="0"/>
        <w:ind w:left="284"/>
        <w:jc w:val="both"/>
        <w:rPr>
          <w:rFonts w:ascii="Times New Roman" w:eastAsia="Calibri" w:hAnsi="Times New Roman" w:cs="Times New Roman"/>
          <w:color w:val="000000" w:themeColor="text1"/>
          <w:sz w:val="24"/>
          <w:szCs w:val="24"/>
        </w:rPr>
      </w:pP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color w:val="000000" w:themeColor="text1"/>
          <w:sz w:val="24"/>
          <w:szCs w:val="24"/>
        </w:rPr>
        <w:t>Trong công nghiệp, người ta điều chế NaOH bằng cách cho Na tác dụng với nước.</w:t>
      </w:r>
    </w:p>
    <w:p w14:paraId="437C16B3" w14:textId="77777777" w:rsidR="00F327EB" w:rsidRPr="003608C1" w:rsidRDefault="00F327EB" w:rsidP="006460D9">
      <w:pPr>
        <w:tabs>
          <w:tab w:val="left" w:pos="426"/>
          <w:tab w:val="left" w:pos="2835"/>
          <w:tab w:val="center" w:pos="5241"/>
          <w:tab w:val="left" w:pos="5529"/>
          <w:tab w:val="center" w:pos="7473"/>
          <w:tab w:val="left" w:pos="7938"/>
          <w:tab w:val="center" w:pos="9032"/>
        </w:tabs>
        <w:spacing w:after="0"/>
        <w:ind w:left="-15"/>
        <w:rPr>
          <w:rFonts w:ascii="Times New Roman" w:hAnsi="Times New Roman" w:cs="Times New Roman"/>
          <w:noProof/>
          <w:sz w:val="24"/>
          <w:szCs w:val="24"/>
        </w:rPr>
      </w:pPr>
      <w:r w:rsidRPr="003317EB">
        <w:rPr>
          <w:rFonts w:ascii="Times New Roman" w:hAnsi="Times New Roman" w:cs="Times New Roman"/>
          <w:b/>
          <w:color w:val="C00000"/>
          <w:sz w:val="24"/>
          <w:szCs w:val="24"/>
        </w:rPr>
        <w:t>Câu 1</w:t>
      </w:r>
      <w:r w:rsidRPr="003317EB">
        <w:rPr>
          <w:rFonts w:ascii="Times New Roman" w:hAnsi="Times New Roman" w:cs="Times New Roman"/>
          <w:b/>
          <w:color w:val="C00000"/>
          <w:sz w:val="24"/>
          <w:szCs w:val="24"/>
          <w:lang w:val="vi-VN"/>
        </w:rPr>
        <w:t>8</w:t>
      </w:r>
      <w:r w:rsidRPr="003317EB">
        <w:rPr>
          <w:rFonts w:ascii="Times New Roman" w:hAnsi="Times New Roman" w:cs="Times New Roman"/>
          <w:b/>
          <w:color w:val="C00000"/>
          <w:sz w:val="24"/>
          <w:szCs w:val="24"/>
        </w:rPr>
        <w:t>.</w:t>
      </w:r>
      <w:r w:rsidRPr="003608C1">
        <w:rPr>
          <w:rFonts w:ascii="Times New Roman" w:hAnsi="Times New Roman" w:cs="Times New Roman"/>
          <w:b/>
          <w:sz w:val="24"/>
          <w:szCs w:val="24"/>
          <w:lang w:val="vi-VN"/>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8 )</w:t>
      </w:r>
      <w:r w:rsidRPr="003608C1">
        <w:rPr>
          <w:rFonts w:ascii="Times New Roman" w:hAnsi="Times New Roman" w:cs="Times New Roman"/>
          <w:sz w:val="24"/>
          <w:szCs w:val="24"/>
        </w:rPr>
        <w:t xml:space="preserve"> Cho</w:t>
      </w:r>
      <w:r w:rsidRPr="003608C1">
        <w:rPr>
          <w:rFonts w:ascii="Times New Roman" w:hAnsi="Times New Roman" w:cs="Times New Roman"/>
          <w:sz w:val="24"/>
          <w:szCs w:val="24"/>
          <w:lang w:val="vi-VN"/>
        </w:rPr>
        <w:t xml:space="preserve"> các quá trình sau:</w:t>
      </w:r>
      <w:r w:rsidRPr="003608C1">
        <w:rPr>
          <w:rFonts w:ascii="Times New Roman" w:hAnsi="Times New Roman" w:cs="Times New Roman"/>
          <w:noProof/>
          <w:sz w:val="24"/>
          <w:szCs w:val="24"/>
        </w:rPr>
        <w:t xml:space="preserve"> </w:t>
      </w:r>
    </w:p>
    <w:p w14:paraId="0A7FA879" w14:textId="77777777" w:rsidR="00F327EB" w:rsidRPr="003608C1" w:rsidRDefault="00F327EB" w:rsidP="006460D9">
      <w:pPr>
        <w:tabs>
          <w:tab w:val="left" w:pos="426"/>
          <w:tab w:val="left" w:pos="2835"/>
          <w:tab w:val="center" w:pos="5241"/>
          <w:tab w:val="left" w:pos="5529"/>
          <w:tab w:val="center" w:pos="7473"/>
          <w:tab w:val="left" w:pos="7938"/>
          <w:tab w:val="center" w:pos="9032"/>
        </w:tabs>
        <w:spacing w:after="0"/>
        <w:ind w:left="-15"/>
        <w:jc w:val="center"/>
        <w:rPr>
          <w:rFonts w:ascii="Times New Roman" w:hAnsi="Times New Roman" w:cs="Times New Roman"/>
          <w:noProof/>
          <w:sz w:val="24"/>
          <w:szCs w:val="24"/>
        </w:rPr>
      </w:pPr>
      <w:r w:rsidRPr="003608C1">
        <w:rPr>
          <w:rFonts w:ascii="Times New Roman" w:hAnsi="Times New Roman" w:cs="Times New Roman"/>
          <w:noProof/>
          <w:sz w:val="24"/>
          <w:szCs w:val="24"/>
        </w:rPr>
        <w:drawing>
          <wp:inline distT="0" distB="0" distL="0" distR="0" wp14:anchorId="523C89F5" wp14:editId="77856161">
            <wp:extent cx="5226685" cy="294199"/>
            <wp:effectExtent l="0" t="0" r="0" b="0"/>
            <wp:docPr id="1004453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79707" name=""/>
                    <pic:cNvPicPr/>
                  </pic:nvPicPr>
                  <pic:blipFill>
                    <a:blip r:embed="rId840" cstate="email">
                      <a:extLst>
                        <a:ext uri="{28A0092B-C50C-407E-A947-70E740481C1C}">
                          <a14:useLocalDpi xmlns:a14="http://schemas.microsoft.com/office/drawing/2010/main"/>
                        </a:ext>
                      </a:extLst>
                    </a:blip>
                    <a:stretch>
                      <a:fillRect/>
                    </a:stretch>
                  </pic:blipFill>
                  <pic:spPr>
                    <a:xfrm>
                      <a:off x="0" y="0"/>
                      <a:ext cx="5304213" cy="298563"/>
                    </a:xfrm>
                    <a:prstGeom prst="rect">
                      <a:avLst/>
                    </a:prstGeom>
                  </pic:spPr>
                </pic:pic>
              </a:graphicData>
            </a:graphic>
          </wp:inline>
        </w:drawing>
      </w:r>
    </w:p>
    <w:p w14:paraId="5E6EDC75" w14:textId="77777777" w:rsidR="00F327EB" w:rsidRPr="003608C1" w:rsidRDefault="00F327EB" w:rsidP="006460D9">
      <w:pPr>
        <w:tabs>
          <w:tab w:val="left" w:pos="426"/>
          <w:tab w:val="left" w:pos="2835"/>
          <w:tab w:val="center" w:pos="5241"/>
          <w:tab w:val="left" w:pos="5529"/>
          <w:tab w:val="center" w:pos="7473"/>
          <w:tab w:val="left" w:pos="7938"/>
          <w:tab w:val="center" w:pos="9032"/>
        </w:tabs>
        <w:spacing w:after="0"/>
        <w:ind w:left="-15"/>
        <w:rPr>
          <w:rFonts w:ascii="Times New Roman" w:hAnsi="Times New Roman" w:cs="Times New Roman"/>
          <w:sz w:val="24"/>
          <w:szCs w:val="24"/>
          <w:lang w:val="vi-VN"/>
        </w:rPr>
      </w:pPr>
      <w:r w:rsidRPr="003608C1">
        <w:rPr>
          <w:rFonts w:ascii="Times New Roman" w:hAnsi="Times New Roman" w:cs="Times New Roman"/>
          <w:sz w:val="24"/>
          <w:szCs w:val="24"/>
        </w:rPr>
        <w:t>Những</w:t>
      </w:r>
      <w:r w:rsidRPr="003608C1">
        <w:rPr>
          <w:rFonts w:ascii="Times New Roman" w:hAnsi="Times New Roman" w:cs="Times New Roman"/>
          <w:sz w:val="24"/>
          <w:szCs w:val="24"/>
          <w:lang w:val="vi-VN"/>
        </w:rPr>
        <w:t xml:space="preserve"> quá trình nào tương ứng với sự tạo thành phức chất</w:t>
      </w:r>
    </w:p>
    <w:p w14:paraId="5E0C5EAD" w14:textId="77777777" w:rsidR="00F327EB" w:rsidRPr="003608C1" w:rsidRDefault="00F327EB" w:rsidP="006460D9">
      <w:pPr>
        <w:tabs>
          <w:tab w:val="left" w:pos="426"/>
          <w:tab w:val="left" w:pos="2835"/>
          <w:tab w:val="center" w:pos="5241"/>
          <w:tab w:val="left" w:pos="5529"/>
          <w:tab w:val="center" w:pos="7473"/>
          <w:tab w:val="left" w:pos="7938"/>
          <w:tab w:val="center" w:pos="9032"/>
        </w:tabs>
        <w:spacing w:after="0"/>
        <w:ind w:left="-15"/>
        <w:rPr>
          <w:rFonts w:ascii="Times New Roman" w:hAnsi="Times New Roman" w:cs="Times New Roman"/>
          <w:sz w:val="24"/>
          <w:szCs w:val="24"/>
        </w:rPr>
      </w:pP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 xml:space="preserve">chỉ có quá trình (1). </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 xml:space="preserve">quá trình (1), (2), (3). </w:t>
      </w:r>
      <w:r w:rsidRPr="003608C1">
        <w:rPr>
          <w:rFonts w:ascii="Times New Roman" w:hAnsi="Times New Roman" w:cs="Times New Roman"/>
          <w:sz w:val="24"/>
          <w:szCs w:val="24"/>
        </w:rPr>
        <w:tab/>
      </w:r>
    </w:p>
    <w:p w14:paraId="1B98FB73" w14:textId="77777777" w:rsidR="00F327EB" w:rsidRPr="003608C1" w:rsidRDefault="00F327EB" w:rsidP="006460D9">
      <w:pPr>
        <w:tabs>
          <w:tab w:val="left" w:pos="426"/>
          <w:tab w:val="left" w:pos="2835"/>
          <w:tab w:val="center" w:pos="5241"/>
          <w:tab w:val="left" w:pos="5529"/>
          <w:tab w:val="center" w:pos="7473"/>
          <w:tab w:val="left" w:pos="7938"/>
          <w:tab w:val="center" w:pos="9032"/>
        </w:tabs>
        <w:spacing w:after="0"/>
        <w:ind w:left="-15"/>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highlight w:val="yellow"/>
        </w:rPr>
        <w:t>chỉ có quá trình (1) và (3).</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t xml:space="preserve">        </w:t>
      </w:r>
      <w:r w:rsidRPr="003608C1">
        <w:rPr>
          <w:rFonts w:ascii="Times New Roman" w:hAnsi="Times New Roman" w:cs="Times New Roman"/>
          <w:sz w:val="24"/>
          <w:szCs w:val="24"/>
          <w:lang w:val="vi-VN"/>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 xml:space="preserve">chỉ có quá trình (1) và (2). </w:t>
      </w:r>
    </w:p>
    <w:p w14:paraId="56F33422" w14:textId="77777777" w:rsidR="00F327EB" w:rsidRPr="003608C1" w:rsidRDefault="00F327EB" w:rsidP="006460D9">
      <w:pPr>
        <w:spacing w:after="0"/>
        <w:rPr>
          <w:rFonts w:ascii="Times New Roman" w:hAnsi="Times New Roman" w:cs="Times New Roman"/>
          <w:b/>
          <w:bCs/>
          <w:iCs/>
          <w:color w:val="000000" w:themeColor="text1"/>
          <w:sz w:val="24"/>
          <w:szCs w:val="24"/>
        </w:rPr>
      </w:pPr>
    </w:p>
    <w:p w14:paraId="4B23CF86"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37DD12FC"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608C1">
        <w:rPr>
          <w:rFonts w:ascii="Times New Roman" w:hAnsi="Times New Roman" w:cs="Times New Roman"/>
          <w:b/>
          <w:bCs/>
          <w:iCs/>
          <w:color w:val="000000" w:themeColor="text1"/>
          <w:sz w:val="24"/>
          <w:szCs w:val="24"/>
        </w:rPr>
        <w:t>Câu 1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 </w:t>
      </w:r>
      <w:r w:rsidRPr="003608C1">
        <w:rPr>
          <w:rFonts w:ascii="Times New Roman" w:hAnsi="Times New Roman" w:cs="Times New Roman"/>
          <w:b/>
          <w:bCs/>
          <w:iCs/>
          <w:color w:val="000000" w:themeColor="text1"/>
          <w:sz w:val="24"/>
          <w:szCs w:val="24"/>
          <w:lang w:val="vi-VN"/>
        </w:rPr>
        <w:t>1</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sz w:val="24"/>
          <w:szCs w:val="24"/>
          <w:lang w:val="vi-VN"/>
        </w:rPr>
        <w:t>Hydrocarbon là nguồn nguyên liệu trong tổng hợp hữu cơ. Một trong các chuyển hóa hydrocarbon được biết đến là quá trình sản xuất xà phòng từ hydrocarbon no, mạch dài không phân nhánh. Quá trình được mô tả theo sơ đồ sau:</w:t>
      </w:r>
    </w:p>
    <w:p w14:paraId="372E1614"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52F5BD39" wp14:editId="38691EA1">
                <wp:simplePos x="0" y="0"/>
                <wp:positionH relativeFrom="column">
                  <wp:posOffset>4624070</wp:posOffset>
                </wp:positionH>
                <wp:positionV relativeFrom="paragraph">
                  <wp:posOffset>19050</wp:posOffset>
                </wp:positionV>
                <wp:extent cx="1549400" cy="284400"/>
                <wp:effectExtent l="0" t="0" r="0" b="0"/>
                <wp:wrapNone/>
                <wp:docPr id="1769320921" name="Text Box 1"/>
                <wp:cNvGraphicFramePr/>
                <a:graphic xmlns:a="http://schemas.openxmlformats.org/drawingml/2006/main">
                  <a:graphicData uri="http://schemas.microsoft.com/office/word/2010/wordprocessingShape">
                    <wps:wsp>
                      <wps:cNvSpPr txBox="1"/>
                      <wps:spPr>
                        <a:xfrm>
                          <a:off x="0" y="0"/>
                          <a:ext cx="1549400" cy="284400"/>
                        </a:xfrm>
                        <a:prstGeom prst="rect">
                          <a:avLst/>
                        </a:prstGeom>
                        <a:solidFill>
                          <a:schemeClr val="lt1"/>
                        </a:solidFill>
                        <a:ln w="6350">
                          <a:noFill/>
                        </a:ln>
                      </wps:spPr>
                      <wps:txbx>
                        <w:txbxContent>
                          <w:p w14:paraId="2EF2A2DD" w14:textId="77777777" w:rsidR="001E7D64" w:rsidRPr="00A925D1" w:rsidRDefault="001E7D64" w:rsidP="008B2050">
                            <w:pPr>
                              <w:rPr>
                                <w:rFonts w:ascii="Times New Roman" w:hAnsi="Times New Roman" w:cs="Times New Roman"/>
                                <w:sz w:val="24"/>
                                <w:szCs w:val="24"/>
                                <w:lang w:val="vi-VN"/>
                              </w:rPr>
                            </w:pPr>
                            <w:r w:rsidRPr="00A925D1">
                              <w:rPr>
                                <w:rFonts w:ascii="Times New Roman" w:hAnsi="Times New Roman" w:cs="Times New Roman"/>
                                <w:sz w:val="24"/>
                                <w:szCs w:val="24"/>
                                <w:lang w:val="vi-VN"/>
                              </w:rPr>
                              <w:t>(Sodium palmitate)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64.1pt;margin-top:1.5pt;width:122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" fillcolor="white [3201]" stroked="f" strokeweight=".5pt">
                <v:textbox>
                  <w:txbxContent>
                    <w:p w14:paraId="2EF2A2DD" w14:textId="77777777" w:rsidR="001E7D64" w:rsidRPr="00A925D1" w:rsidRDefault="001E7D64" w:rsidP="008B2050">
                      <w:pPr>
                        <w:rPr>
                          <w:rFonts w:ascii="Times New Roman" w:hAnsi="Times New Roman" w:cs="Times New Roman"/>
                          <w:sz w:val="24"/>
                          <w:szCs w:val="24"/>
                          <w:lang w:val="vi-VN"/>
                        </w:rPr>
                      </w:pPr>
                      <w:r w:rsidRPr="00A925D1">
                        <w:rPr>
                          <w:rFonts w:ascii="Times New Roman" w:hAnsi="Times New Roman" w:cs="Times New Roman"/>
                          <w:sz w:val="24"/>
                          <w:szCs w:val="24"/>
                          <w:lang w:val="vi-VN"/>
                        </w:rPr>
                        <w:t>(Sodium palmitate)</w:t>
                      </w:r>
                    </w:p>
                  </w:txbxContent>
                </v:textbox>
              </v:shape>
            </w:pict>
          </mc:Fallback>
        </mc:AlternateContent>
      </w:r>
      <w:r w:rsidRPr="003608C1">
        <w:rPr>
          <w:rFonts w:ascii="Times New Roman" w:hAnsi="Times New Roman" w:cs="Times New Roman"/>
          <w:noProof/>
          <w:position w:val="-30"/>
          <w:sz w:val="24"/>
          <w:szCs w:val="24"/>
        </w:rPr>
        <w:object w:dxaOrig="7940" w:dyaOrig="560" w14:anchorId="1AE32EF1">
          <v:shape id="_x0000_i1483" type="#_x0000_t75" alt="" style="width:396pt;height:33pt;mso-width-percent:0;mso-height-percent:0;mso-width-percent:0;mso-height-percent:0" o:ole="">
            <v:imagedata r:id="rId803" o:title=""/>
          </v:shape>
          <o:OLEObject Type="Embed" ProgID="Equation.DSMT4" ShapeID="_x0000_i1483" DrawAspect="Content" ObjectID="_1833292634" r:id="rId841"/>
        </w:object>
      </w:r>
    </w:p>
    <w:p w14:paraId="7E11D082"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Sodium palmitate có khả năng giặt rửa do có nhóm – COO</w:t>
      </w:r>
      <w:r w:rsidRPr="003608C1">
        <w:rPr>
          <w:rFonts w:ascii="Times New Roman" w:hAnsi="Times New Roman" w:cs="Times New Roman"/>
          <w:sz w:val="24"/>
          <w:szCs w:val="24"/>
          <w:vertAlign w:val="superscript"/>
          <w:lang w:val="vi-VN"/>
        </w:rPr>
        <w:t xml:space="preserve">- </w:t>
      </w:r>
      <w:r w:rsidRPr="003608C1">
        <w:rPr>
          <w:rFonts w:ascii="Times New Roman" w:hAnsi="Times New Roman" w:cs="Times New Roman"/>
          <w:sz w:val="24"/>
          <w:szCs w:val="24"/>
          <w:lang w:val="vi-VN"/>
        </w:rPr>
        <w:t>dễ xâm nhập vào các vết dầu mỡ và khả năng giặt rửa của Sodium palmitate trong nước cứng tốt hơn chất giặt rửa tổng hợp.</w:t>
      </w:r>
    </w:p>
    <w:p w14:paraId="0C7903DD"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highlight w:val="yellow"/>
          <w:lang w:val="vi-VN"/>
        </w:rPr>
        <w:t>Trong phản ứng (1), số mol O</w:t>
      </w:r>
      <w:r w:rsidRPr="003608C1">
        <w:rPr>
          <w:rFonts w:ascii="Times New Roman" w:hAnsi="Times New Roman" w:cs="Times New Roman"/>
          <w:sz w:val="24"/>
          <w:szCs w:val="24"/>
          <w:highlight w:val="yellow"/>
          <w:vertAlign w:val="subscript"/>
          <w:lang w:val="vi-VN"/>
        </w:rPr>
        <w:t>2</w:t>
      </w:r>
      <w:r w:rsidRPr="003608C1">
        <w:rPr>
          <w:rFonts w:ascii="Times New Roman" w:hAnsi="Times New Roman" w:cs="Times New Roman"/>
          <w:sz w:val="24"/>
          <w:szCs w:val="24"/>
          <w:highlight w:val="yellow"/>
          <w:lang w:val="vi-VN"/>
        </w:rPr>
        <w:t xml:space="preserve"> phản ứng gấp 2,5 lần số mol hydrocarbon phản ứng.</w:t>
      </w:r>
    </w:p>
    <w:p w14:paraId="1995F9D9"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highlight w:val="yellow"/>
          <w:lang w:val="vi-VN"/>
        </w:rPr>
        <w:t>Trong phản ứng (2), nếu thay NaOH bằng Na</w:t>
      </w:r>
      <w:r w:rsidRPr="003608C1">
        <w:rPr>
          <w:rFonts w:ascii="Times New Roman" w:hAnsi="Times New Roman" w:cs="Times New Roman"/>
          <w:sz w:val="24"/>
          <w:szCs w:val="24"/>
          <w:highlight w:val="yellow"/>
          <w:vertAlign w:val="subscript"/>
          <w:lang w:val="vi-VN"/>
        </w:rPr>
        <w:t>2</w:t>
      </w:r>
      <w:r w:rsidRPr="003608C1">
        <w:rPr>
          <w:rFonts w:ascii="Times New Roman" w:hAnsi="Times New Roman" w:cs="Times New Roman"/>
          <w:sz w:val="24"/>
          <w:szCs w:val="24"/>
          <w:highlight w:val="yellow"/>
          <w:lang w:val="vi-VN"/>
        </w:rPr>
        <w:t>CO</w:t>
      </w:r>
      <w:r w:rsidRPr="003608C1">
        <w:rPr>
          <w:rFonts w:ascii="Times New Roman" w:hAnsi="Times New Roman" w:cs="Times New Roman"/>
          <w:sz w:val="24"/>
          <w:szCs w:val="24"/>
          <w:highlight w:val="yellow"/>
          <w:vertAlign w:val="subscript"/>
          <w:lang w:val="vi-VN"/>
        </w:rPr>
        <w:t>3</w:t>
      </w:r>
      <w:r w:rsidRPr="003608C1">
        <w:rPr>
          <w:rFonts w:ascii="Times New Roman" w:hAnsi="Times New Roman" w:cs="Times New Roman"/>
          <w:sz w:val="24"/>
          <w:szCs w:val="24"/>
          <w:highlight w:val="yellow"/>
          <w:lang w:val="vi-VN"/>
        </w:rPr>
        <w:t xml:space="preserve"> vừa đủ thì muối hữu cơ thu được không thay đổi.</w:t>
      </w:r>
    </w:p>
    <w:p w14:paraId="299EB507" w14:textId="77777777" w:rsidR="00F327EB" w:rsidRPr="003608C1" w:rsidRDefault="00F327EB" w:rsidP="006460D9">
      <w:pPr>
        <w:spacing w:after="0"/>
        <w:rPr>
          <w:rFonts w:ascii="Times New Roman" w:hAnsi="Times New Roman" w:cs="Times New Roman"/>
          <w:b/>
          <w:bCs/>
          <w:i/>
          <w:iCs/>
          <w:color w:val="FF0000"/>
          <w:sz w:val="24"/>
          <w:szCs w:val="24"/>
        </w:rPr>
      </w:pP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highlight w:val="yellow"/>
          <w:lang w:val="vi-VN"/>
        </w:rPr>
        <w:t xml:space="preserve">Nếu hiệu suất quá trình là 80% thì cần 1 tấn hydrocarbon </w:t>
      </w:r>
      <w:r w:rsidRPr="003608C1">
        <w:rPr>
          <w:rFonts w:ascii="Times New Roman" w:hAnsi="Times New Roman" w:cs="Times New Roman"/>
          <w:sz w:val="24"/>
          <w:szCs w:val="24"/>
          <w:highlight w:val="yellow"/>
        </w:rPr>
        <w:t>để</w:t>
      </w:r>
      <w:r w:rsidRPr="003608C1">
        <w:rPr>
          <w:rFonts w:ascii="Times New Roman" w:hAnsi="Times New Roman" w:cs="Times New Roman"/>
          <w:sz w:val="24"/>
          <w:szCs w:val="24"/>
          <w:highlight w:val="yellow"/>
          <w:lang w:val="vi-VN"/>
        </w:rPr>
        <w:t xml:space="preserve"> sản xuất được 0,99 tấn sodium palmitate.</w:t>
      </w:r>
      <w:r w:rsidRPr="003608C1">
        <w:rPr>
          <w:rFonts w:ascii="Times New Roman" w:hAnsi="Times New Roman" w:cs="Times New Roman"/>
          <w:sz w:val="24"/>
          <w:szCs w:val="24"/>
          <w:lang w:val="vi-VN"/>
        </w:rPr>
        <w:t xml:space="preserve"> </w:t>
      </w:r>
      <w:r w:rsidRPr="003608C1">
        <w:rPr>
          <w:rFonts w:ascii="Times New Roman" w:hAnsi="Times New Roman" w:cs="Times New Roman"/>
          <w:i/>
          <w:iCs/>
          <w:sz w:val="24"/>
          <w:szCs w:val="24"/>
          <w:highlight w:val="yellow"/>
          <w:lang w:val="vi-VN"/>
        </w:rPr>
        <w:t>Lượng sodium palmitate. làm tròn đến hàng phần trăm</w:t>
      </w:r>
    </w:p>
    <w:p w14:paraId="4893940D" w14:textId="77777777" w:rsidR="00F327EB" w:rsidRPr="003608C1" w:rsidRDefault="00F327EB" w:rsidP="006460D9">
      <w:pPr>
        <w:spacing w:after="0"/>
        <w:rPr>
          <w:rFonts w:ascii="Times New Roman" w:hAnsi="Times New Roman" w:cs="Times New Roman"/>
          <w:b/>
          <w:bCs/>
          <w:sz w:val="24"/>
          <w:szCs w:val="24"/>
          <w:highlight w:val="yellow"/>
          <w:lang w:val="vi-VN"/>
        </w:rPr>
      </w:pPr>
      <w:r w:rsidRPr="003608C1">
        <w:rPr>
          <w:rFonts w:ascii="Times New Roman" w:hAnsi="Times New Roman" w:cs="Times New Roman"/>
          <w:b/>
          <w:bCs/>
          <w:sz w:val="24"/>
          <w:szCs w:val="24"/>
          <w:highlight w:val="yellow"/>
          <w:lang w:val="vi-VN"/>
        </w:rPr>
        <w:t xml:space="preserve">Giải </w:t>
      </w:r>
    </w:p>
    <w:p w14:paraId="60A38DA3" w14:textId="77777777" w:rsidR="00F327EB" w:rsidRPr="003608C1" w:rsidRDefault="00F327EB" w:rsidP="006460D9">
      <w:pPr>
        <w:spacing w:after="0"/>
        <w:rPr>
          <w:rFonts w:ascii="Times New Roman" w:hAnsi="Times New Roman" w:cs="Times New Roman"/>
          <w:b/>
          <w:bCs/>
          <w:sz w:val="24"/>
          <w:szCs w:val="24"/>
          <w:highlight w:val="yellow"/>
          <w:lang w:val="vi-VN"/>
        </w:rPr>
      </w:pPr>
      <w:r w:rsidRPr="003608C1">
        <w:rPr>
          <w:rFonts w:ascii="Times New Roman" w:hAnsi="Times New Roman" w:cs="Times New Roman"/>
          <w:b/>
          <w:bCs/>
          <w:sz w:val="24"/>
          <w:szCs w:val="24"/>
          <w:highlight w:val="yellow"/>
          <w:lang w:val="vi-VN"/>
        </w:rPr>
        <w:t>Khối lượng C</w:t>
      </w:r>
      <w:r w:rsidRPr="003608C1">
        <w:rPr>
          <w:rFonts w:ascii="Times New Roman" w:hAnsi="Times New Roman" w:cs="Times New Roman"/>
          <w:b/>
          <w:bCs/>
          <w:sz w:val="24"/>
          <w:szCs w:val="24"/>
          <w:highlight w:val="yellow"/>
          <w:vertAlign w:val="subscript"/>
          <w:lang w:val="vi-VN"/>
        </w:rPr>
        <w:t>15</w:t>
      </w:r>
      <w:r w:rsidRPr="003608C1">
        <w:rPr>
          <w:rFonts w:ascii="Times New Roman" w:hAnsi="Times New Roman" w:cs="Times New Roman"/>
          <w:b/>
          <w:bCs/>
          <w:sz w:val="24"/>
          <w:szCs w:val="24"/>
          <w:highlight w:val="yellow"/>
          <w:lang w:val="vi-VN"/>
        </w:rPr>
        <w:t>H</w:t>
      </w:r>
      <w:r w:rsidRPr="003608C1">
        <w:rPr>
          <w:rFonts w:ascii="Times New Roman" w:hAnsi="Times New Roman" w:cs="Times New Roman"/>
          <w:b/>
          <w:bCs/>
          <w:sz w:val="24"/>
          <w:szCs w:val="24"/>
          <w:highlight w:val="yellow"/>
          <w:vertAlign w:val="subscript"/>
          <w:lang w:val="vi-VN"/>
        </w:rPr>
        <w:t>31</w:t>
      </w:r>
      <w:r w:rsidRPr="003608C1">
        <w:rPr>
          <w:rFonts w:ascii="Times New Roman" w:hAnsi="Times New Roman" w:cs="Times New Roman"/>
          <w:b/>
          <w:bCs/>
          <w:sz w:val="24"/>
          <w:szCs w:val="24"/>
          <w:highlight w:val="yellow"/>
          <w:lang w:val="vi-VN"/>
        </w:rPr>
        <w:t xml:space="preserve">COONa = </w:t>
      </w:r>
      <m:oMath>
        <m:f>
          <m:fPr>
            <m:ctrlPr>
              <w:rPr>
                <w:rFonts w:ascii="Cambria Math" w:hAnsi="Cambria Math" w:cs="Times New Roman"/>
                <w:b/>
                <w:bCs/>
                <w:i/>
                <w:sz w:val="24"/>
                <w:szCs w:val="24"/>
                <w:lang w:val="vi-VN"/>
              </w:rPr>
            </m:ctrlPr>
          </m:fPr>
          <m:num>
            <m:r>
              <m:rPr>
                <m:sty m:val="bi"/>
              </m:rPr>
              <w:rPr>
                <w:rFonts w:ascii="Cambria Math" w:hAnsi="Cambria Math" w:cs="Times New Roman"/>
                <w:sz w:val="24"/>
                <w:szCs w:val="24"/>
                <w:lang w:val="vi-VN"/>
              </w:rPr>
              <m:t>1</m:t>
            </m:r>
            <m:r>
              <m:rPr>
                <m:sty m:val="bi"/>
              </m:rPr>
              <w:rPr>
                <w:rFonts w:ascii="Cambria Math" w:hAnsi="Cambria Math" w:cs="Times New Roman"/>
                <w:sz w:val="24"/>
                <w:szCs w:val="24"/>
                <w:lang w:val="vi-VN"/>
              </w:rPr>
              <m:t>x</m:t>
            </m:r>
            <m:r>
              <m:rPr>
                <m:sty m:val="bi"/>
              </m:rPr>
              <w:rPr>
                <w:rFonts w:ascii="Cambria Math" w:hAnsi="Cambria Math" w:cs="Times New Roman"/>
                <w:sz w:val="24"/>
                <w:szCs w:val="24"/>
                <w:lang w:val="vi-VN"/>
              </w:rPr>
              <m:t>2</m:t>
            </m:r>
            <m:r>
              <m:rPr>
                <m:sty m:val="bi"/>
              </m:rPr>
              <w:rPr>
                <w:rFonts w:ascii="Cambria Math" w:hAnsi="Cambria Math" w:cs="Times New Roman"/>
                <w:sz w:val="24"/>
                <w:szCs w:val="24"/>
                <w:lang w:val="vi-VN"/>
              </w:rPr>
              <m:t>x</m:t>
            </m:r>
            <m:r>
              <m:rPr>
                <m:sty m:val="bi"/>
              </m:rPr>
              <w:rPr>
                <w:rFonts w:ascii="Cambria Math" w:hAnsi="Cambria Math" w:cs="Times New Roman"/>
                <w:sz w:val="24"/>
                <w:szCs w:val="24"/>
                <w:lang w:val="vi-VN"/>
              </w:rPr>
              <m:t>278</m:t>
            </m:r>
            <m:r>
              <m:rPr>
                <m:sty m:val="bi"/>
              </m:rPr>
              <w:rPr>
                <w:rFonts w:ascii="Cambria Math" w:hAnsi="Cambria Math" w:cs="Times New Roman"/>
                <w:sz w:val="24"/>
                <w:szCs w:val="24"/>
                <w:lang w:val="vi-VN"/>
              </w:rPr>
              <m:t>x</m:t>
            </m:r>
            <m:r>
              <m:rPr>
                <m:sty m:val="bi"/>
              </m:rPr>
              <w:rPr>
                <w:rFonts w:ascii="Cambria Math" w:hAnsi="Cambria Math" w:cs="Times New Roman"/>
                <w:sz w:val="24"/>
                <w:szCs w:val="24"/>
                <w:lang w:val="vi-VN"/>
              </w:rPr>
              <m:t>0,8</m:t>
            </m:r>
          </m:num>
          <m:den>
            <m:r>
              <m:rPr>
                <m:sty m:val="bi"/>
              </m:rPr>
              <w:rPr>
                <w:rFonts w:ascii="Cambria Math" w:hAnsi="Cambria Math" w:cs="Times New Roman"/>
                <w:sz w:val="24"/>
                <w:szCs w:val="24"/>
                <w:lang w:val="vi-VN"/>
              </w:rPr>
              <m:t>450</m:t>
            </m:r>
          </m:den>
        </m:f>
        <m:r>
          <m:rPr>
            <m:sty m:val="bi"/>
          </m:rPr>
          <w:rPr>
            <w:rFonts w:ascii="Cambria Math" w:hAnsi="Cambria Math" w:cs="Times New Roman"/>
            <w:sz w:val="24"/>
            <w:szCs w:val="24"/>
            <w:lang w:val="vi-VN"/>
          </w:rPr>
          <m:t>=0,99 tấn</m:t>
        </m:r>
      </m:oMath>
    </w:p>
    <w:p w14:paraId="7D7D9B06" w14:textId="77777777" w:rsidR="00F327EB" w:rsidRPr="003608C1" w:rsidRDefault="00F327EB" w:rsidP="006460D9">
      <w:pPr>
        <w:spacing w:after="0"/>
        <w:rPr>
          <w:rFonts w:ascii="Times New Roman" w:hAnsi="Times New Roman" w:cs="Times New Roman"/>
          <w:sz w:val="24"/>
          <w:szCs w:val="24"/>
        </w:rPr>
      </w:pPr>
    </w:p>
    <w:p w14:paraId="56B13C33" w14:textId="77777777" w:rsidR="00F327EB" w:rsidRPr="003608C1" w:rsidRDefault="00F327EB" w:rsidP="006460D9">
      <w:pPr>
        <w:spacing w:after="0"/>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2</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 3)</w:t>
      </w:r>
      <w:r w:rsidRPr="003608C1">
        <w:rPr>
          <w:rFonts w:ascii="Times New Roman" w:eastAsia="Calibri" w:hAnsi="Times New Roman" w:cs="Times New Roman"/>
          <w:b/>
          <w:sz w:val="24"/>
          <w:szCs w:val="24"/>
        </w:rPr>
        <w:t>.</w:t>
      </w:r>
      <w:r w:rsidRPr="003608C1">
        <w:rPr>
          <w:rFonts w:ascii="Times New Roman" w:eastAsia="Calibri" w:hAnsi="Times New Roman" w:cs="Times New Roman"/>
          <w:b/>
          <w:sz w:val="24"/>
          <w:szCs w:val="24"/>
          <w:lang w:val="de-DE"/>
        </w:rPr>
        <w:t xml:space="preserve"> </w:t>
      </w:r>
      <w:r w:rsidRPr="003608C1">
        <w:rPr>
          <w:rFonts w:ascii="Times New Roman" w:hAnsi="Times New Roman" w:cs="Times New Roman"/>
          <w:sz w:val="24"/>
          <w:szCs w:val="24"/>
        </w:rPr>
        <w:t>Lidocaine (công thức phân tử C</w:t>
      </w:r>
      <w:r w:rsidRPr="003608C1">
        <w:rPr>
          <w:rFonts w:ascii="Times New Roman" w:hAnsi="Times New Roman" w:cs="Times New Roman"/>
          <w:sz w:val="24"/>
          <w:szCs w:val="24"/>
          <w:vertAlign w:val="subscript"/>
          <w:lang w:val="de-DE"/>
        </w:rPr>
        <w:t>14</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lang w:val="de-DE"/>
        </w:rPr>
        <w:t>22</w:t>
      </w:r>
      <w:r w:rsidRPr="003608C1">
        <w:rPr>
          <w:rFonts w:ascii="Times New Roman" w:hAnsi="Times New Roman" w:cs="Times New Roman"/>
          <w:sz w:val="24"/>
          <w:szCs w:val="24"/>
        </w:rPr>
        <w:t>N</w:t>
      </w:r>
      <w:r w:rsidRPr="003608C1">
        <w:rPr>
          <w:rFonts w:ascii="Times New Roman" w:hAnsi="Times New Roman" w:cs="Times New Roman"/>
          <w:sz w:val="24"/>
          <w:szCs w:val="24"/>
          <w:vertAlign w:val="subscript"/>
          <w:lang w:val="de-DE"/>
        </w:rPr>
        <w:t>2</w:t>
      </w:r>
      <w:r w:rsidRPr="003608C1">
        <w:rPr>
          <w:rFonts w:ascii="Times New Roman" w:hAnsi="Times New Roman" w:cs="Times New Roman"/>
          <w:sz w:val="24"/>
          <w:szCs w:val="24"/>
        </w:rPr>
        <w:t xml:space="preserve">O) là một hợp chất hữu cơ được sử dụng phổ biến làm thuốc </w:t>
      </w:r>
    </w:p>
    <w:p w14:paraId="685F56A7" w14:textId="77777777" w:rsidR="00F327EB" w:rsidRPr="003608C1" w:rsidRDefault="00F327EB" w:rsidP="006460D9">
      <w:pPr>
        <w:tabs>
          <w:tab w:val="left" w:pos="360"/>
          <w:tab w:val="left" w:pos="2880"/>
          <w:tab w:val="left" w:pos="5400"/>
          <w:tab w:val="left" w:pos="7920"/>
        </w:tabs>
        <w:spacing w:after="0"/>
        <w:jc w:val="both"/>
        <w:rPr>
          <w:rFonts w:ascii="Times New Roman" w:hAnsi="Times New Roman" w:cs="Times New Roman"/>
          <w:sz w:val="24"/>
          <w:szCs w:val="24"/>
        </w:rPr>
      </w:pPr>
      <w:r w:rsidRPr="003608C1">
        <w:rPr>
          <w:rFonts w:ascii="Times New Roman" w:hAnsi="Times New Roman" w:cs="Times New Roman"/>
          <w:sz w:val="24"/>
          <w:szCs w:val="24"/>
        </w:rPr>
        <w:t>gây tê cục bộ trong y học, đặc biệt trong nha khoa và tiểu phẫu. Lidocaine có</w:t>
      </w:r>
      <w:r w:rsidRPr="003608C1">
        <w:rPr>
          <w:rFonts w:ascii="Times New Roman" w:hAnsi="Times New Roman" w:cs="Times New Roman"/>
          <w:sz w:val="24"/>
          <w:szCs w:val="24"/>
          <w:lang w:val="vi-VN"/>
        </w:rPr>
        <w:t xml:space="preserve"> cấu tạo như sau:</w:t>
      </w:r>
    </w:p>
    <w:p w14:paraId="2C8C349D" w14:textId="77777777" w:rsidR="00F327EB" w:rsidRPr="003608C1" w:rsidRDefault="00F327EB" w:rsidP="006460D9">
      <w:pPr>
        <w:tabs>
          <w:tab w:val="left" w:pos="360"/>
          <w:tab w:val="left" w:pos="2880"/>
          <w:tab w:val="left" w:pos="5400"/>
          <w:tab w:val="left" w:pos="7920"/>
        </w:tabs>
        <w:spacing w:after="0"/>
        <w:ind w:left="360" w:hanging="360"/>
        <w:jc w:val="center"/>
        <w:rPr>
          <w:rFonts w:ascii="Times New Roman" w:eastAsia="Times New Roman" w:hAnsi="Times New Roman" w:cs="Times New Roman"/>
          <w:kern w:val="0"/>
          <w:sz w:val="24"/>
          <w:szCs w:val="24"/>
          <w14:ligatures w14:val="none"/>
        </w:rPr>
      </w:pPr>
      <w:r w:rsidRPr="003608C1">
        <w:rPr>
          <w:rFonts w:ascii="Times New Roman" w:hAnsi="Times New Roman" w:cs="Times New Roman"/>
          <w:noProof/>
          <w:sz w:val="24"/>
          <w:szCs w:val="24"/>
        </w:rPr>
        <w:object w:dxaOrig="4246" w:dyaOrig="2251" w14:anchorId="188C8E86">
          <v:shape id="_x0000_i1484" type="#_x0000_t75" alt="" style="width:212.25pt;height:91.5pt;mso-width-percent:0;mso-height-percent:0;mso-width-percent:0;mso-height-percent:0" o:ole="">
            <v:imagedata r:id="rId805" o:title=""/>
          </v:shape>
          <o:OLEObject Type="Embed" ProgID="ChemDraw.Document.6.0" ShapeID="_x0000_i1484" DrawAspect="Content" ObjectID="_1833292635" r:id="rId842"/>
        </w:object>
      </w:r>
    </w:p>
    <w:p w14:paraId="19CB2CC0" w14:textId="77777777" w:rsidR="00F327EB" w:rsidRPr="003608C1" w:rsidRDefault="00F327EB" w:rsidP="006460D9">
      <w:pPr>
        <w:tabs>
          <w:tab w:val="left" w:pos="360"/>
          <w:tab w:val="left" w:pos="2880"/>
          <w:tab w:val="left" w:pos="5400"/>
          <w:tab w:val="left" w:pos="7920"/>
        </w:tabs>
        <w:spacing w:after="0"/>
        <w:jc w:val="both"/>
        <w:rPr>
          <w:rFonts w:ascii="Times New Roman" w:hAnsi="Times New Roman" w:cs="Times New Roman"/>
          <w:sz w:val="24"/>
          <w:szCs w:val="24"/>
          <w:highlight w:val="yellow"/>
          <w:lang w:val="pt-BR"/>
        </w:rPr>
      </w:pPr>
      <w:r w:rsidRPr="003317EB">
        <w:rPr>
          <w:rFonts w:ascii="Times New Roman" w:hAnsi="Times New Roman" w:cs="Times New Roman"/>
          <w:b/>
          <w:bCs/>
          <w:color w:val="0070C0"/>
          <w:sz w:val="24"/>
          <w:szCs w:val="24"/>
          <w:lang w:val="pt-BR"/>
        </w:rPr>
        <w:t>a</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highlight w:val="yellow"/>
        </w:rPr>
        <w:t xml:space="preserve">Khi đun nóng Lidocaine với dung dịch NaOH dư, phản ứng xảy ra ở nhóm amide thu được muối </w:t>
      </w:r>
      <w:r w:rsidRPr="003608C1">
        <w:rPr>
          <w:rFonts w:ascii="Times New Roman" w:hAnsi="Times New Roman" w:cs="Times New Roman"/>
          <w:sz w:val="24"/>
          <w:szCs w:val="24"/>
          <w:highlight w:val="yellow"/>
          <w:lang w:val="pt-BR"/>
        </w:rPr>
        <w:t xml:space="preserve"> </w:t>
      </w:r>
      <w:r w:rsidRPr="003608C1">
        <w:rPr>
          <w:rFonts w:ascii="Times New Roman" w:hAnsi="Times New Roman" w:cs="Times New Roman"/>
          <w:sz w:val="24"/>
          <w:szCs w:val="24"/>
          <w:highlight w:val="yellow"/>
        </w:rPr>
        <w:t>sodium và amine.</w:t>
      </w:r>
      <w:r w:rsidRPr="003608C1">
        <w:rPr>
          <w:rFonts w:ascii="Times New Roman" w:hAnsi="Times New Roman" w:cs="Times New Roman"/>
          <w:sz w:val="24"/>
          <w:szCs w:val="24"/>
          <w:highlight w:val="yellow"/>
          <w:lang w:val="pt-BR"/>
        </w:rPr>
        <w:t xml:space="preserve"> </w:t>
      </w:r>
    </w:p>
    <w:p w14:paraId="228080B1" w14:textId="77777777" w:rsidR="00F327EB" w:rsidRPr="003608C1" w:rsidRDefault="00F327EB" w:rsidP="006460D9">
      <w:pPr>
        <w:tabs>
          <w:tab w:val="left" w:pos="360"/>
          <w:tab w:val="left" w:pos="2880"/>
          <w:tab w:val="left" w:pos="5400"/>
          <w:tab w:val="left" w:pos="7920"/>
        </w:tabs>
        <w:spacing w:after="0"/>
        <w:jc w:val="both"/>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b</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highlight w:val="yellow"/>
        </w:rPr>
        <w:t>Phản ứng giữa Lidocaine với</w:t>
      </w:r>
      <w:r w:rsidRPr="003608C1">
        <w:rPr>
          <w:rFonts w:ascii="Times New Roman" w:hAnsi="Times New Roman" w:cs="Times New Roman"/>
          <w:sz w:val="24"/>
          <w:szCs w:val="24"/>
          <w:highlight w:val="yellow"/>
          <w:lang w:val="vi-VN"/>
        </w:rPr>
        <w:t xml:space="preserve"> </w:t>
      </w:r>
      <w:r w:rsidRPr="003608C1">
        <w:rPr>
          <w:rFonts w:ascii="Times New Roman" w:hAnsi="Times New Roman" w:cs="Times New Roman"/>
          <w:sz w:val="24"/>
          <w:szCs w:val="24"/>
          <w:highlight w:val="yellow"/>
        </w:rPr>
        <w:t>acid hydrochloric (HCl) là phản ứng acid–base, trong đó nhóm amine bậc ba trong phân tử lidocaine nhận một proton từ HCl để tạo thành muối lidocaine hydroclorid, tan tốt hơn trong nước và dễ hấp thu trong y học.</w:t>
      </w:r>
    </w:p>
    <w:p w14:paraId="36D5CFF5" w14:textId="77777777" w:rsidR="00F327EB" w:rsidRPr="003608C1" w:rsidRDefault="00F327EB" w:rsidP="006460D9">
      <w:pPr>
        <w:tabs>
          <w:tab w:val="left" w:pos="360"/>
          <w:tab w:val="left" w:pos="2880"/>
          <w:tab w:val="left" w:pos="5400"/>
          <w:tab w:val="left" w:pos="7920"/>
        </w:tabs>
        <w:spacing w:after="0"/>
        <w:jc w:val="both"/>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Nếu cho 0,5 mol Lidocaine tác dụng với acid HCl ở</w:t>
      </w:r>
      <w:r w:rsidRPr="003608C1">
        <w:rPr>
          <w:rFonts w:ascii="Times New Roman" w:hAnsi="Times New Roman" w:cs="Times New Roman"/>
          <w:sz w:val="24"/>
          <w:szCs w:val="24"/>
          <w:lang w:val="vi-VN"/>
        </w:rPr>
        <w:t xml:space="preserve"> nhiệt độ thường (chỉ xảy ra phản ứng acid-base vào nhóm amine) </w:t>
      </w:r>
      <w:r w:rsidRPr="003608C1">
        <w:rPr>
          <w:rFonts w:ascii="Times New Roman" w:hAnsi="Times New Roman" w:cs="Times New Roman"/>
          <w:sz w:val="24"/>
          <w:szCs w:val="24"/>
        </w:rPr>
        <w:t>thì khối lượng muối thu được là lớn</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hơn 137 gam.</w:t>
      </w:r>
    </w:p>
    <w:p w14:paraId="4397B2AF" w14:textId="77777777" w:rsidR="00F327EB" w:rsidRPr="003608C1" w:rsidRDefault="00F327EB" w:rsidP="006460D9">
      <w:pPr>
        <w:tabs>
          <w:tab w:val="left" w:pos="567"/>
          <w:tab w:val="left" w:pos="2880"/>
          <w:tab w:val="left" w:pos="5400"/>
          <w:tab w:val="left" w:pos="7920"/>
        </w:tabs>
        <w:spacing w:after="0"/>
        <w:jc w:val="both"/>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Tổng số liên kết π trong phân tử Lidocaine là 6, bao gồm 3 liên kết π vòng benzene và 1 liên kết π từ nhóm</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C=O, 2 liên kiết π trong nhóm amine.</w:t>
      </w:r>
    </w:p>
    <w:p w14:paraId="2DAEC4C2"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b/>
          <w:bCs/>
          <w:color w:val="000000" w:themeColor="text1"/>
          <w:sz w:val="24"/>
          <w:szCs w:val="24"/>
          <w:lang w:val="vi-VN"/>
        </w:rPr>
      </w:pPr>
      <w:r w:rsidRPr="003608C1">
        <w:rPr>
          <w:rFonts w:ascii="Times New Roman" w:hAnsi="Times New Roman" w:cs="Times New Roman"/>
          <w:b/>
          <w:bCs/>
          <w:color w:val="000000" w:themeColor="text1"/>
          <w:sz w:val="24"/>
          <w:szCs w:val="24"/>
          <w:highlight w:val="yellow"/>
          <w:lang w:val="vi-VN"/>
        </w:rPr>
        <w:t>Giải</w:t>
      </w:r>
    </w:p>
    <w:p w14:paraId="24BF1082"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b/>
          <w:bCs/>
          <w:color w:val="000000" w:themeColor="text1"/>
          <w:sz w:val="24"/>
          <w:szCs w:val="24"/>
        </w:rPr>
      </w:pPr>
      <w:r w:rsidRPr="003608C1">
        <w:rPr>
          <w:rFonts w:ascii="Times New Roman" w:hAnsi="Times New Roman" w:cs="Times New Roman"/>
          <w:b/>
          <w:bCs/>
          <w:color w:val="000000" w:themeColor="text1"/>
          <w:sz w:val="24"/>
          <w:szCs w:val="24"/>
        </w:rPr>
        <w:t xml:space="preserve">a. Đúng </w:t>
      </w:r>
    </w:p>
    <w:p w14:paraId="50E91062"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vì khi đun nóng lidocaine với dung dịch NaOH dư, phản ứng sẽ xảy ra ở nhóm amide (-NH-</w:t>
      </w:r>
    </w:p>
    <w:p w14:paraId="1826728B"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CO-) trong phân tử lidocaine, gây ra sự thủy phân amide. Sản phẩm của phản ứng này sẽ là một muối </w:t>
      </w:r>
    </w:p>
    <w:p w14:paraId="16050A67"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của acid cacboxylic và một amine.</w:t>
      </w:r>
    </w:p>
    <w:p w14:paraId="5A6CC4F8"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b/>
          <w:bCs/>
          <w:color w:val="000000" w:themeColor="text1"/>
          <w:sz w:val="24"/>
          <w:szCs w:val="24"/>
        </w:rPr>
      </w:pPr>
      <w:r w:rsidRPr="003608C1">
        <w:rPr>
          <w:rFonts w:ascii="Times New Roman" w:hAnsi="Times New Roman" w:cs="Times New Roman"/>
          <w:b/>
          <w:bCs/>
          <w:color w:val="000000" w:themeColor="text1"/>
          <w:sz w:val="24"/>
          <w:szCs w:val="24"/>
        </w:rPr>
        <w:t>b. Đúng</w:t>
      </w:r>
    </w:p>
    <w:p w14:paraId="19CD36BD"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color w:val="000000" w:themeColor="text1"/>
          <w:sz w:val="24"/>
          <w:szCs w:val="24"/>
        </w:rPr>
      </w:pPr>
      <w:r w:rsidRPr="003608C1">
        <w:rPr>
          <w:rFonts w:ascii="Times New Roman" w:hAnsi="Times New Roman" w:cs="Times New Roman"/>
          <w:b/>
          <w:bCs/>
          <w:color w:val="000000" w:themeColor="text1"/>
          <w:sz w:val="24"/>
          <w:szCs w:val="24"/>
        </w:rPr>
        <w:t>c.</w:t>
      </w:r>
      <w:r w:rsidRPr="003608C1">
        <w:rPr>
          <w:rFonts w:ascii="Times New Roman" w:hAnsi="Times New Roman" w:cs="Times New Roman"/>
          <w:color w:val="000000" w:themeColor="text1"/>
          <w:sz w:val="24"/>
          <w:szCs w:val="24"/>
        </w:rPr>
        <w:t xml:space="preserve"> </w:t>
      </w:r>
      <w:r w:rsidRPr="003608C1">
        <w:rPr>
          <w:rStyle w:val="Strong"/>
          <w:rFonts w:ascii="Times New Roman" w:hAnsi="Times New Roman" w:cs="Times New Roman"/>
          <w:color w:val="000000" w:themeColor="text1"/>
          <w:sz w:val="24"/>
          <w:szCs w:val="24"/>
        </w:rPr>
        <w:t>Sai</w:t>
      </w:r>
      <w:r w:rsidRPr="003608C1">
        <w:rPr>
          <w:rFonts w:ascii="Times New Roman" w:hAnsi="Times New Roman" w:cs="Times New Roman"/>
          <w:color w:val="000000" w:themeColor="text1"/>
          <w:sz w:val="24"/>
          <w:szCs w:val="24"/>
        </w:rPr>
        <w:t xml:space="preserve"> </w:t>
      </w:r>
    </w:p>
    <w:p w14:paraId="70B99F90"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vì sản phẩm thu được là C</w:t>
      </w:r>
      <w:r w:rsidRPr="003608C1">
        <w:rPr>
          <w:rFonts w:ascii="Times New Roman" w:hAnsi="Times New Roman" w:cs="Times New Roman"/>
          <w:color w:val="000000" w:themeColor="text1"/>
          <w:sz w:val="24"/>
          <w:szCs w:val="24"/>
          <w:vertAlign w:val="subscript"/>
        </w:rPr>
        <w:t>14</w:t>
      </w:r>
      <w:r w:rsidRPr="003608C1">
        <w:rPr>
          <w:rFonts w:ascii="Times New Roman" w:hAnsi="Times New Roman" w:cs="Times New Roman"/>
          <w:color w:val="000000" w:themeColor="text1"/>
          <w:sz w:val="24"/>
          <w:szCs w:val="24"/>
        </w:rPr>
        <w:t>H</w:t>
      </w:r>
      <w:r w:rsidRPr="003608C1">
        <w:rPr>
          <w:rFonts w:ascii="Times New Roman" w:hAnsi="Times New Roman" w:cs="Times New Roman"/>
          <w:color w:val="000000" w:themeColor="text1"/>
          <w:sz w:val="24"/>
          <w:szCs w:val="24"/>
          <w:vertAlign w:val="subscript"/>
        </w:rPr>
        <w:t>23</w:t>
      </w:r>
      <w:r w:rsidRPr="003608C1">
        <w:rPr>
          <w:rFonts w:ascii="Times New Roman" w:hAnsi="Times New Roman" w:cs="Times New Roman"/>
          <w:color w:val="000000" w:themeColor="text1"/>
          <w:sz w:val="24"/>
          <w:szCs w:val="24"/>
          <w:lang w:val="pt-BR"/>
        </w:rPr>
        <w:t>N</w:t>
      </w:r>
      <w:r w:rsidRPr="003608C1">
        <w:rPr>
          <w:rFonts w:ascii="Times New Roman" w:hAnsi="Times New Roman" w:cs="Times New Roman"/>
          <w:color w:val="000000" w:themeColor="text1"/>
          <w:sz w:val="24"/>
          <w:szCs w:val="24"/>
          <w:vertAlign w:val="subscript"/>
          <w:lang w:val="pt-BR"/>
        </w:rPr>
        <w:t>2</w:t>
      </w:r>
      <w:r w:rsidRPr="003608C1">
        <w:rPr>
          <w:rFonts w:ascii="Times New Roman" w:hAnsi="Times New Roman" w:cs="Times New Roman"/>
          <w:color w:val="000000" w:themeColor="text1"/>
          <w:sz w:val="24"/>
          <w:szCs w:val="24"/>
          <w:lang w:val="pt-BR"/>
        </w:rPr>
        <w:t>OCl</w:t>
      </w:r>
    </w:p>
    <w:p w14:paraId="1C2B4C47"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color w:val="000000" w:themeColor="text1"/>
          <w:sz w:val="24"/>
          <w:szCs w:val="24"/>
          <w:lang w:val="pt-BR"/>
        </w:rPr>
      </w:pPr>
      <w:r w:rsidRPr="003608C1">
        <w:rPr>
          <w:rFonts w:ascii="Times New Roman" w:hAnsi="Times New Roman" w:cs="Times New Roman"/>
          <w:color w:val="000000" w:themeColor="text1"/>
          <w:sz w:val="24"/>
          <w:szCs w:val="24"/>
          <w:lang w:val="pt-BR"/>
        </w:rPr>
        <w:t xml:space="preserve"> m</w:t>
      </w:r>
      <w:r w:rsidRPr="003608C1">
        <w:rPr>
          <w:rFonts w:ascii="Times New Roman" w:hAnsi="Times New Roman" w:cs="Times New Roman"/>
          <w:color w:val="000000" w:themeColor="text1"/>
          <w:sz w:val="24"/>
          <w:szCs w:val="24"/>
          <w:vertAlign w:val="subscript"/>
          <w:lang w:val="pt-BR"/>
        </w:rPr>
        <w:t>muối</w:t>
      </w:r>
      <w:r w:rsidRPr="003608C1">
        <w:rPr>
          <w:rFonts w:ascii="Times New Roman" w:hAnsi="Times New Roman" w:cs="Times New Roman"/>
          <w:color w:val="000000" w:themeColor="text1"/>
          <w:sz w:val="24"/>
          <w:szCs w:val="24"/>
          <w:lang w:val="pt-BR"/>
        </w:rPr>
        <w:t>= 135,25gam</w:t>
      </w:r>
    </w:p>
    <w:p w14:paraId="441A0819"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color w:val="000000" w:themeColor="text1"/>
          <w:sz w:val="24"/>
          <w:szCs w:val="24"/>
          <w:lang w:val="pt-BR"/>
        </w:rPr>
      </w:pPr>
      <w:r w:rsidRPr="003608C1">
        <w:rPr>
          <w:rFonts w:ascii="Times New Roman" w:hAnsi="Times New Roman" w:cs="Times New Roman"/>
          <w:b/>
          <w:bCs/>
          <w:color w:val="000000" w:themeColor="text1"/>
          <w:spacing w:val="-2"/>
          <w:sz w:val="24"/>
          <w:szCs w:val="24"/>
        </w:rPr>
        <w:t>d.</w:t>
      </w:r>
      <w:r w:rsidRPr="003608C1">
        <w:rPr>
          <w:rFonts w:ascii="Times New Roman" w:hAnsi="Times New Roman" w:cs="Times New Roman"/>
          <w:color w:val="000000" w:themeColor="text1"/>
          <w:spacing w:val="-2"/>
          <w:sz w:val="24"/>
          <w:szCs w:val="24"/>
        </w:rPr>
        <w:t xml:space="preserve"> </w:t>
      </w:r>
      <w:r w:rsidRPr="003608C1">
        <w:rPr>
          <w:rStyle w:val="Strong"/>
          <w:rFonts w:ascii="Times New Roman" w:hAnsi="Times New Roman" w:cs="Times New Roman"/>
          <w:color w:val="000000" w:themeColor="text1"/>
          <w:sz w:val="24"/>
          <w:szCs w:val="24"/>
        </w:rPr>
        <w:t>Sai</w:t>
      </w:r>
      <w:r w:rsidRPr="003608C1">
        <w:rPr>
          <w:rFonts w:ascii="Times New Roman" w:hAnsi="Times New Roman" w:cs="Times New Roman"/>
          <w:color w:val="000000" w:themeColor="text1"/>
          <w:sz w:val="24"/>
          <w:szCs w:val="24"/>
          <w:lang w:val="pt-BR"/>
        </w:rPr>
        <w:t xml:space="preserve"> </w:t>
      </w:r>
    </w:p>
    <w:p w14:paraId="35B58BC9"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color w:val="000000" w:themeColor="text1"/>
          <w:sz w:val="24"/>
          <w:szCs w:val="24"/>
          <w:lang w:val="pt-BR"/>
        </w:rPr>
      </w:pPr>
      <w:r w:rsidRPr="003608C1">
        <w:rPr>
          <w:rFonts w:ascii="Times New Roman" w:hAnsi="Times New Roman" w:cs="Times New Roman"/>
          <w:color w:val="000000" w:themeColor="text1"/>
          <w:sz w:val="24"/>
          <w:szCs w:val="24"/>
          <w:lang w:val="pt-BR"/>
        </w:rPr>
        <w:t xml:space="preserve">vì tổng số liên kết </w:t>
      </w:r>
      <w:r w:rsidRPr="003608C1">
        <w:rPr>
          <w:rFonts w:ascii="Times New Roman" w:hAnsi="Times New Roman" w:cs="Times New Roman"/>
          <w:color w:val="000000" w:themeColor="text1"/>
          <w:sz w:val="24"/>
          <w:szCs w:val="24"/>
        </w:rPr>
        <w:t>π</w:t>
      </w:r>
      <w:r w:rsidRPr="003608C1">
        <w:rPr>
          <w:rFonts w:ascii="Times New Roman" w:hAnsi="Times New Roman" w:cs="Times New Roman"/>
          <w:color w:val="000000" w:themeColor="text1"/>
          <w:sz w:val="24"/>
          <w:szCs w:val="24"/>
          <w:lang w:val="pt-BR"/>
        </w:rPr>
        <w:t xml:space="preserve"> là 4 liên kết </w:t>
      </w:r>
      <w:r w:rsidRPr="003608C1">
        <w:rPr>
          <w:rFonts w:ascii="Times New Roman" w:hAnsi="Times New Roman" w:cs="Times New Roman"/>
          <w:color w:val="000000" w:themeColor="text1"/>
          <w:sz w:val="24"/>
          <w:szCs w:val="24"/>
        </w:rPr>
        <w:t>π</w:t>
      </w:r>
      <w:r w:rsidRPr="003608C1">
        <w:rPr>
          <w:rFonts w:ascii="Times New Roman" w:hAnsi="Times New Roman" w:cs="Times New Roman"/>
          <w:color w:val="000000" w:themeColor="text1"/>
          <w:sz w:val="24"/>
          <w:szCs w:val="24"/>
          <w:lang w:val="pt-BR"/>
        </w:rPr>
        <w:t>, trong</w:t>
      </w:r>
      <w:r w:rsidRPr="003608C1">
        <w:rPr>
          <w:rFonts w:ascii="Times New Roman" w:hAnsi="Times New Roman" w:cs="Times New Roman"/>
          <w:color w:val="000000" w:themeColor="text1"/>
          <w:sz w:val="24"/>
          <w:szCs w:val="24"/>
          <w:lang w:val="vi-VN"/>
        </w:rPr>
        <w:t xml:space="preserve"> </w:t>
      </w:r>
      <w:r w:rsidRPr="003608C1">
        <w:rPr>
          <w:rFonts w:ascii="Times New Roman" w:hAnsi="Times New Roman" w:cs="Times New Roman"/>
          <w:color w:val="000000" w:themeColor="text1"/>
          <w:sz w:val="24"/>
          <w:szCs w:val="24"/>
          <w:lang w:val="pt-BR"/>
        </w:rPr>
        <w:t xml:space="preserve">đó 3 liên kết </w:t>
      </w:r>
      <w:r w:rsidRPr="003608C1">
        <w:rPr>
          <w:rFonts w:ascii="Times New Roman" w:hAnsi="Times New Roman" w:cs="Times New Roman"/>
          <w:color w:val="000000" w:themeColor="text1"/>
          <w:sz w:val="24"/>
          <w:szCs w:val="24"/>
        </w:rPr>
        <w:t>π</w:t>
      </w:r>
      <w:r w:rsidRPr="003608C1">
        <w:rPr>
          <w:rFonts w:ascii="Times New Roman" w:hAnsi="Times New Roman" w:cs="Times New Roman"/>
          <w:color w:val="000000" w:themeColor="text1"/>
          <w:sz w:val="24"/>
          <w:szCs w:val="24"/>
          <w:lang w:val="pt-BR"/>
        </w:rPr>
        <w:t xml:space="preserve"> tại vòng benzene, 1 liên kết </w:t>
      </w:r>
      <w:r w:rsidRPr="003608C1">
        <w:rPr>
          <w:rFonts w:ascii="Times New Roman" w:hAnsi="Times New Roman" w:cs="Times New Roman"/>
          <w:color w:val="000000" w:themeColor="text1"/>
          <w:sz w:val="24"/>
          <w:szCs w:val="24"/>
        </w:rPr>
        <w:t>π</w:t>
      </w:r>
      <w:r w:rsidRPr="003608C1">
        <w:rPr>
          <w:rFonts w:ascii="Times New Roman" w:hAnsi="Times New Roman" w:cs="Times New Roman"/>
          <w:color w:val="000000" w:themeColor="text1"/>
          <w:sz w:val="24"/>
          <w:szCs w:val="24"/>
          <w:lang w:val="pt-BR"/>
        </w:rPr>
        <w:t xml:space="preserve"> từ nhóm C=O</w:t>
      </w:r>
    </w:p>
    <w:p w14:paraId="10C07CA8" w14:textId="77777777" w:rsidR="00F327EB" w:rsidRPr="003608C1" w:rsidRDefault="00F327EB" w:rsidP="006460D9">
      <w:pPr>
        <w:spacing w:after="0"/>
        <w:rPr>
          <w:rFonts w:ascii="Times New Roman" w:hAnsi="Times New Roman" w:cs="Times New Roman"/>
          <w:b/>
          <w:bCs/>
          <w:iCs/>
          <w:color w:val="000000" w:themeColor="text1"/>
          <w:sz w:val="24"/>
          <w:szCs w:val="24"/>
        </w:rPr>
      </w:pPr>
    </w:p>
    <w:p w14:paraId="437AFC51" w14:textId="77777777" w:rsidR="00F327EB" w:rsidRPr="003608C1" w:rsidRDefault="00F327EB" w:rsidP="006460D9">
      <w:pPr>
        <w:spacing w:after="0"/>
        <w:rPr>
          <w:rFonts w:ascii="Times New Roman" w:hAnsi="Times New Roman" w:cs="Times New Roman"/>
          <w:b/>
          <w:bCs/>
          <w:iCs/>
          <w:color w:val="000000" w:themeColor="text1"/>
          <w:sz w:val="24"/>
          <w:szCs w:val="24"/>
        </w:rPr>
      </w:pPr>
    </w:p>
    <w:p w14:paraId="602E8D9C" w14:textId="77777777" w:rsidR="00F327EB" w:rsidRPr="003608C1" w:rsidRDefault="00F327EB" w:rsidP="006460D9">
      <w:pPr>
        <w:spacing w:after="0"/>
        <w:rPr>
          <w:rFonts w:ascii="Times New Roman" w:hAnsi="Times New Roman" w:cs="Times New Roman"/>
          <w:b/>
          <w:bCs/>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3</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12 - </w:t>
      </w:r>
      <w:r w:rsidRPr="003608C1">
        <w:rPr>
          <w:rFonts w:ascii="Times New Roman" w:hAnsi="Times New Roman" w:cs="Times New Roman"/>
          <w:b/>
          <w:bCs/>
          <w:iCs/>
          <w:color w:val="000000" w:themeColor="text1"/>
          <w:sz w:val="24"/>
          <w:szCs w:val="24"/>
          <w:lang w:val="vi-VN"/>
        </w:rPr>
        <w:t>C</w:t>
      </w:r>
      <w:r w:rsidRPr="003608C1">
        <w:rPr>
          <w:rFonts w:ascii="Times New Roman" w:hAnsi="Times New Roman" w:cs="Times New Roman"/>
          <w:b/>
          <w:bCs/>
          <w:iCs/>
          <w:color w:val="000000" w:themeColor="text1"/>
          <w:sz w:val="24"/>
          <w:szCs w:val="24"/>
        </w:rPr>
        <w:t>hương 5)</w:t>
      </w:r>
      <w:r w:rsidRPr="003608C1">
        <w:rPr>
          <w:rFonts w:ascii="Times New Roman" w:hAnsi="Times New Roman" w:cs="Times New Roman"/>
          <w:b/>
          <w:bCs/>
          <w:sz w:val="24"/>
          <w:szCs w:val="24"/>
          <w:lang w:val="vi-VN"/>
        </w:rPr>
        <w:t xml:space="preserve"> </w:t>
      </w:r>
      <w:r w:rsidRPr="003608C1">
        <w:rPr>
          <w:rFonts w:ascii="Times New Roman" w:hAnsi="Times New Roman" w:cs="Times New Roman"/>
          <w:sz w:val="24"/>
          <w:szCs w:val="24"/>
          <w:lang w:val="vi-VN"/>
        </w:rPr>
        <w:t>Bộ dụng cụ dưới đây được sử dụng để điện phân nước với chất điện li được sử dụng là NaOH:</w:t>
      </w:r>
    </w:p>
    <w:p w14:paraId="74FB7FDF" w14:textId="77777777" w:rsidR="00F327EB" w:rsidRPr="003608C1" w:rsidRDefault="00F327EB" w:rsidP="006460D9">
      <w:pPr>
        <w:spacing w:after="0"/>
        <w:rPr>
          <w:rFonts w:ascii="Times New Roman" w:hAnsi="Times New Roman" w:cs="Times New Roman"/>
          <w:sz w:val="24"/>
          <w:szCs w:val="24"/>
          <w:lang w:val="vi-VN"/>
        </w:rPr>
      </w:pPr>
      <w:r w:rsidRPr="003608C1">
        <w:rPr>
          <w:rFonts w:ascii="Times New Roman" w:hAnsi="Times New Roman" w:cs="Times New Roman"/>
          <w:noProof/>
          <w:sz w:val="24"/>
          <w:szCs w:val="24"/>
        </w:rPr>
        <mc:AlternateContent>
          <mc:Choice Requires="wpg">
            <w:drawing>
              <wp:anchor distT="0" distB="0" distL="114300" distR="114300" simplePos="0" relativeHeight="251697152" behindDoc="0" locked="0" layoutInCell="1" allowOverlap="1" wp14:anchorId="33C8E80C" wp14:editId="3D7ADADE">
                <wp:simplePos x="0" y="0"/>
                <wp:positionH relativeFrom="column">
                  <wp:posOffset>1434134</wp:posOffset>
                </wp:positionH>
                <wp:positionV relativeFrom="paragraph">
                  <wp:posOffset>113665</wp:posOffset>
                </wp:positionV>
                <wp:extent cx="3030644" cy="1432094"/>
                <wp:effectExtent l="0" t="0" r="5080" b="28575"/>
                <wp:wrapNone/>
                <wp:docPr id="1889005992" name="Group 15"/>
                <wp:cNvGraphicFramePr/>
                <a:graphic xmlns:a="http://schemas.openxmlformats.org/drawingml/2006/main">
                  <a:graphicData uri="http://schemas.microsoft.com/office/word/2010/wordprocessingGroup">
                    <wpg:wgp>
                      <wpg:cNvGrpSpPr/>
                      <wpg:grpSpPr>
                        <a:xfrm>
                          <a:off x="0" y="0"/>
                          <a:ext cx="3030644" cy="1432094"/>
                          <a:chOff x="0" y="0"/>
                          <a:chExt cx="3030644" cy="1432094"/>
                        </a:xfrm>
                      </wpg:grpSpPr>
                      <wpg:grpSp>
                        <wpg:cNvPr id="920310622" name="Group 11"/>
                        <wpg:cNvGrpSpPr/>
                        <wpg:grpSpPr>
                          <a:xfrm>
                            <a:off x="0" y="0"/>
                            <a:ext cx="3030644" cy="1270000"/>
                            <a:chOff x="0" y="0"/>
                            <a:chExt cx="3030644" cy="1270000"/>
                          </a:xfrm>
                        </wpg:grpSpPr>
                        <wpg:grpSp>
                          <wpg:cNvPr id="1946684578" name="Group 9"/>
                          <wpg:cNvGrpSpPr/>
                          <wpg:grpSpPr>
                            <a:xfrm>
                              <a:off x="0" y="0"/>
                              <a:ext cx="2464012" cy="1219199"/>
                              <a:chOff x="0" y="0"/>
                              <a:chExt cx="2464012" cy="1219199"/>
                            </a:xfrm>
                          </wpg:grpSpPr>
                          <wpg:grpSp>
                            <wpg:cNvPr id="1128764871" name="Group 7"/>
                            <wpg:cNvGrpSpPr/>
                            <wpg:grpSpPr>
                              <a:xfrm>
                                <a:off x="1456267" y="0"/>
                                <a:ext cx="1007745" cy="1219199"/>
                                <a:chOff x="0" y="0"/>
                                <a:chExt cx="1007745" cy="1219199"/>
                              </a:xfrm>
                            </wpg:grpSpPr>
                            <wps:wsp>
                              <wps:cNvPr id="36543308" name="Text Box 6"/>
                              <wps:cNvSpPr txBox="1"/>
                              <wps:spPr>
                                <a:xfrm>
                                  <a:off x="330200" y="1151466"/>
                                  <a:ext cx="67733" cy="67733"/>
                                </a:xfrm>
                                <a:prstGeom prst="rect">
                                  <a:avLst/>
                                </a:prstGeom>
                                <a:solidFill>
                                  <a:schemeClr val="lt1"/>
                                </a:solidFill>
                                <a:ln w="6350">
                                  <a:noFill/>
                                </a:ln>
                              </wps:spPr>
                              <wps:txbx>
                                <w:txbxContent>
                                  <w:p w14:paraId="28513714" w14:textId="77777777" w:rsidR="001E7D64" w:rsidRDefault="001E7D64" w:rsidP="008B2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2500888" name="Text Box 6"/>
                              <wps:cNvSpPr txBox="1"/>
                              <wps:spPr>
                                <a:xfrm flipH="1" flipV="1">
                                  <a:off x="922867" y="1151466"/>
                                  <a:ext cx="84878" cy="58844"/>
                                </a:xfrm>
                                <a:prstGeom prst="rect">
                                  <a:avLst/>
                                </a:prstGeom>
                                <a:solidFill>
                                  <a:schemeClr val="lt1"/>
                                </a:solidFill>
                                <a:ln w="6350">
                                  <a:noFill/>
                                </a:ln>
                              </wps:spPr>
                              <wps:txbx>
                                <w:txbxContent>
                                  <w:p w14:paraId="6B321D7C" w14:textId="77777777" w:rsidR="001E7D64" w:rsidRDefault="001E7D64" w:rsidP="008B2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266223" name="Text Box 6"/>
                              <wps:cNvSpPr txBox="1"/>
                              <wps:spPr>
                                <a:xfrm flipH="1">
                                  <a:off x="0" y="0"/>
                                  <a:ext cx="270933" cy="160443"/>
                                </a:xfrm>
                                <a:prstGeom prst="rect">
                                  <a:avLst/>
                                </a:prstGeom>
                                <a:solidFill>
                                  <a:schemeClr val="lt1"/>
                                </a:solidFill>
                                <a:ln w="6350">
                                  <a:noFill/>
                                </a:ln>
                              </wps:spPr>
                              <wps:txbx>
                                <w:txbxContent>
                                  <w:p w14:paraId="71781A1E" w14:textId="77777777" w:rsidR="001E7D64" w:rsidRDefault="001E7D64" w:rsidP="008B2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34346662" name="Text Box 8"/>
                            <wps:cNvSpPr txBox="1"/>
                            <wps:spPr>
                              <a:xfrm>
                                <a:off x="0" y="575733"/>
                                <a:ext cx="1573319" cy="254000"/>
                              </a:xfrm>
                              <a:prstGeom prst="rect">
                                <a:avLst/>
                              </a:prstGeom>
                              <a:solidFill>
                                <a:schemeClr val="lt1"/>
                              </a:solidFill>
                              <a:ln w="6350">
                                <a:noFill/>
                              </a:ln>
                            </wps:spPr>
                            <wps:txbx>
                              <w:txbxContent>
                                <w:p w14:paraId="2E602B40" w14:textId="77777777" w:rsidR="001E7D64" w:rsidRPr="004C632C" w:rsidRDefault="001E7D64" w:rsidP="008B2050">
                                  <w:pPr>
                                    <w:jc w:val="right"/>
                                    <w:rPr>
                                      <w:rFonts w:ascii="Times New Roman" w:hAnsi="Times New Roman" w:cs="Times New Roman"/>
                                      <w:lang w:val="vi-VN"/>
                                    </w:rPr>
                                  </w:pPr>
                                  <w:r>
                                    <w:rPr>
                                      <w:rFonts w:ascii="Times New Roman" w:hAnsi="Times New Roman" w:cs="Times New Roman"/>
                                      <w:lang w:val="vi-VN"/>
                                    </w:rPr>
                                    <w:t xml:space="preserve"> </w:t>
                                  </w:r>
                                  <w:r w:rsidRPr="004C632C">
                                    <w:rPr>
                                      <w:rFonts w:ascii="Times New Roman" w:hAnsi="Times New Roman" w:cs="Times New Roman"/>
                                      <w:lang w:val="vi-VN"/>
                                    </w:rPr>
                                    <w:t xml:space="preserve">Dung dịch </w:t>
                                  </w:r>
                                  <w:r>
                                    <w:rPr>
                                      <w:rFonts w:ascii="Times New Roman" w:hAnsi="Times New Roman" w:cs="Times New Roman"/>
                                      <w:lang w:val="vi-VN"/>
                                    </w:rPr>
                                    <w:t xml:space="preserve">NaOH </w:t>
                                  </w:r>
                                  <w:r w:rsidRPr="004C632C">
                                    <w:rPr>
                                      <w:rFonts w:ascii="Times New Roman" w:hAnsi="Times New Roman" w:cs="Times New Roman"/>
                                      <w:lang w:val="vi-VN"/>
                                    </w:rPr>
                                    <w:t>loãng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5808231" name="Text Box 10"/>
                          <wps:cNvSpPr txBox="1"/>
                          <wps:spPr>
                            <a:xfrm>
                              <a:off x="1261534" y="135467"/>
                              <a:ext cx="346710" cy="245533"/>
                            </a:xfrm>
                            <a:prstGeom prst="rect">
                              <a:avLst/>
                            </a:prstGeom>
                            <a:solidFill>
                              <a:schemeClr val="lt1"/>
                            </a:solidFill>
                            <a:ln w="6350">
                              <a:noFill/>
                            </a:ln>
                          </wps:spPr>
                          <wps:txbx>
                            <w:txbxContent>
                              <w:p w14:paraId="43020DC3" w14:textId="77777777" w:rsidR="001E7D64" w:rsidRPr="004C632C" w:rsidRDefault="001E7D64" w:rsidP="008B2050">
                                <w:pPr>
                                  <w:jc w:val="right"/>
                                  <w:rPr>
                                    <w:rFonts w:ascii="Times New Roman" w:hAnsi="Times New Roman" w:cs="Times New Roman"/>
                                    <w:b/>
                                    <w:bCs/>
                                    <w:lang w:val="vi-VN"/>
                                  </w:rPr>
                                </w:pPr>
                                <w:r w:rsidRPr="004C632C">
                                  <w:rPr>
                                    <w:rFonts w:ascii="Times New Roman" w:hAnsi="Times New Roman" w:cs="Times New Roman"/>
                                    <w:b/>
                                    <w:bCs/>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6983284" name="Text Box 10"/>
                          <wps:cNvSpPr txBox="1"/>
                          <wps:spPr>
                            <a:xfrm>
                              <a:off x="2683934" y="127000"/>
                              <a:ext cx="346710" cy="245110"/>
                            </a:xfrm>
                            <a:prstGeom prst="rect">
                              <a:avLst/>
                            </a:prstGeom>
                            <a:solidFill>
                              <a:schemeClr val="lt1"/>
                            </a:solidFill>
                            <a:ln w="6350">
                              <a:noFill/>
                            </a:ln>
                          </wps:spPr>
                          <wps:txbx>
                            <w:txbxContent>
                              <w:p w14:paraId="0D6A2BB4" w14:textId="77777777" w:rsidR="001E7D64" w:rsidRPr="004C632C" w:rsidRDefault="001E7D64" w:rsidP="008B2050">
                                <w:pPr>
                                  <w:rPr>
                                    <w:rFonts w:ascii="Times New Roman" w:hAnsi="Times New Roman" w:cs="Times New Roman"/>
                                    <w:b/>
                                    <w:bCs/>
                                    <w:lang w:val="vi-VN"/>
                                  </w:rPr>
                                </w:pPr>
                                <w:r>
                                  <w:rPr>
                                    <w:rFonts w:ascii="Times New Roman" w:hAnsi="Times New Roman" w:cs="Times New Roman"/>
                                    <w:b/>
                                    <w:bCs/>
                                    <w:lang w:val="vi-VN"/>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35683" name="Text Box 10"/>
                          <wps:cNvSpPr txBox="1"/>
                          <wps:spPr>
                            <a:xfrm>
                              <a:off x="1312334" y="1024467"/>
                              <a:ext cx="346710" cy="244475"/>
                            </a:xfrm>
                            <a:prstGeom prst="rect">
                              <a:avLst/>
                            </a:prstGeom>
                            <a:solidFill>
                              <a:schemeClr val="lt1"/>
                            </a:solidFill>
                            <a:ln w="6350">
                              <a:noFill/>
                            </a:ln>
                          </wps:spPr>
                          <wps:txbx>
                            <w:txbxContent>
                              <w:p w14:paraId="5AA7BBEA" w14:textId="77777777" w:rsidR="001E7D64" w:rsidRPr="004C632C" w:rsidRDefault="001E7D64" w:rsidP="008B2050">
                                <w:pPr>
                                  <w:jc w:val="right"/>
                                  <w:rPr>
                                    <w:rFonts w:ascii="Times New Roman" w:hAnsi="Times New Roman" w:cs="Times New Roman"/>
                                    <w:b/>
                                    <w:bCs/>
                                    <w:lang w:val="vi-VN"/>
                                  </w:rPr>
                                </w:pPr>
                                <w:r>
                                  <w:rPr>
                                    <w:rFonts w:ascii="Times New Roman" w:hAnsi="Times New Roman" w:cs="Times New Roman"/>
                                    <w:b/>
                                    <w:bCs/>
                                    <w:lang w:val="vi-VN"/>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498626" name="Text Box 10"/>
                          <wps:cNvSpPr txBox="1"/>
                          <wps:spPr>
                            <a:xfrm>
                              <a:off x="2650067" y="1024467"/>
                              <a:ext cx="346710" cy="245533"/>
                            </a:xfrm>
                            <a:prstGeom prst="rect">
                              <a:avLst/>
                            </a:prstGeom>
                            <a:solidFill>
                              <a:schemeClr val="lt1"/>
                            </a:solidFill>
                            <a:ln w="6350">
                              <a:noFill/>
                            </a:ln>
                          </wps:spPr>
                          <wps:txbx>
                            <w:txbxContent>
                              <w:p w14:paraId="22C12C99" w14:textId="77777777" w:rsidR="001E7D64" w:rsidRPr="004C632C" w:rsidRDefault="001E7D64" w:rsidP="008B2050">
                                <w:pPr>
                                  <w:rPr>
                                    <w:rFonts w:ascii="Times New Roman" w:hAnsi="Times New Roman" w:cs="Times New Roman"/>
                                    <w:b/>
                                    <w:bCs/>
                                    <w:lang w:val="vi-VN"/>
                                  </w:rPr>
                                </w:pPr>
                                <w:r>
                                  <w:rPr>
                                    <w:rFonts w:ascii="Times New Roman" w:hAnsi="Times New Roman" w:cs="Times New Roman"/>
                                    <w:b/>
                                    <w:bCs/>
                                    <w:lang w:val="vi-VN"/>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7778098" name="Straight Connector 12"/>
                        <wps:cNvCnPr/>
                        <wps:spPr>
                          <a:xfrm>
                            <a:off x="1803400" y="372534"/>
                            <a:ext cx="0" cy="457200"/>
                          </a:xfrm>
                          <a:prstGeom prst="line">
                            <a:avLst/>
                          </a:prstGeom>
                        </wps:spPr>
                        <wps:style>
                          <a:lnRef idx="1">
                            <a:schemeClr val="dk1"/>
                          </a:lnRef>
                          <a:fillRef idx="0">
                            <a:schemeClr val="dk1"/>
                          </a:fillRef>
                          <a:effectRef idx="0">
                            <a:schemeClr val="dk1"/>
                          </a:effectRef>
                          <a:fontRef idx="minor">
                            <a:schemeClr val="tx1"/>
                          </a:fontRef>
                        </wps:style>
                        <wps:bodyPr/>
                      </wps:wsp>
                      <wps:wsp>
                        <wps:cNvPr id="1592147824" name="Straight Connector 12"/>
                        <wps:cNvCnPr/>
                        <wps:spPr>
                          <a:xfrm>
                            <a:off x="1955800" y="372534"/>
                            <a:ext cx="0" cy="457623"/>
                          </a:xfrm>
                          <a:prstGeom prst="line">
                            <a:avLst/>
                          </a:prstGeom>
                        </wps:spPr>
                        <wps:style>
                          <a:lnRef idx="1">
                            <a:schemeClr val="dk1"/>
                          </a:lnRef>
                          <a:fillRef idx="0">
                            <a:schemeClr val="dk1"/>
                          </a:fillRef>
                          <a:effectRef idx="0">
                            <a:schemeClr val="dk1"/>
                          </a:effectRef>
                          <a:fontRef idx="minor">
                            <a:schemeClr val="tx1"/>
                          </a:fontRef>
                        </wps:style>
                        <wps:bodyPr/>
                      </wps:wsp>
                      <wps:wsp>
                        <wps:cNvPr id="702956626" name="Straight Connector 12"/>
                        <wps:cNvCnPr/>
                        <wps:spPr>
                          <a:xfrm>
                            <a:off x="2429934" y="372534"/>
                            <a:ext cx="0" cy="457623"/>
                          </a:xfrm>
                          <a:prstGeom prst="line">
                            <a:avLst/>
                          </a:prstGeom>
                        </wps:spPr>
                        <wps:style>
                          <a:lnRef idx="1">
                            <a:schemeClr val="dk1"/>
                          </a:lnRef>
                          <a:fillRef idx="0">
                            <a:schemeClr val="dk1"/>
                          </a:fillRef>
                          <a:effectRef idx="0">
                            <a:schemeClr val="dk1"/>
                          </a:effectRef>
                          <a:fontRef idx="minor">
                            <a:schemeClr val="tx1"/>
                          </a:fontRef>
                        </wps:style>
                        <wps:bodyPr/>
                      </wps:wsp>
                      <wps:wsp>
                        <wps:cNvPr id="199623628" name="Straight Connector 12"/>
                        <wps:cNvCnPr/>
                        <wps:spPr>
                          <a:xfrm>
                            <a:off x="2269067" y="381000"/>
                            <a:ext cx="0" cy="457623"/>
                          </a:xfrm>
                          <a:prstGeom prst="line">
                            <a:avLst/>
                          </a:prstGeom>
                        </wps:spPr>
                        <wps:style>
                          <a:lnRef idx="1">
                            <a:schemeClr val="dk1"/>
                          </a:lnRef>
                          <a:fillRef idx="0">
                            <a:schemeClr val="dk1"/>
                          </a:fillRef>
                          <a:effectRef idx="0">
                            <a:schemeClr val="dk1"/>
                          </a:effectRef>
                          <a:fontRef idx="minor">
                            <a:schemeClr val="tx1"/>
                          </a:fontRef>
                        </wps:style>
                        <wps:bodyPr/>
                      </wps:wsp>
                      <wps:wsp>
                        <wps:cNvPr id="1669445033" name="Straight Connector 13"/>
                        <wps:cNvCnPr/>
                        <wps:spPr>
                          <a:xfrm>
                            <a:off x="2556934" y="431800"/>
                            <a:ext cx="0" cy="4910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87389196" name="Straight Connector 13"/>
                        <wps:cNvCnPr/>
                        <wps:spPr>
                          <a:xfrm>
                            <a:off x="1701800" y="457201"/>
                            <a:ext cx="0" cy="4910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2001037" name="Straight Connector 14"/>
                        <wps:cNvCnPr/>
                        <wps:spPr>
                          <a:xfrm>
                            <a:off x="1701800" y="1253067"/>
                            <a:ext cx="0" cy="17780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5681921" name="Straight Connector 14"/>
                        <wps:cNvCnPr/>
                        <wps:spPr>
                          <a:xfrm>
                            <a:off x="2548467" y="1227667"/>
                            <a:ext cx="0" cy="204427"/>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48" style="position:absolute;margin-left:112.9pt;margin-top:8.95pt;width:238.65pt;height:112.75pt;z-index:251697152" coordsize="30306,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">
                <v:group id="Group 11" o:spid="_x0000_s1049" style="position:absolute;width:30306;height:12700" coordsize="30306,1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fdrUTcoA&#10;AADiAAAADwAAAAAAAAAAAAAAAACqAgAAZHJzL2Rvd25yZXYueG1sUEsFBgAAAAAEAAQA+gAAAKED&#10;AAAAAA==&#10;">
                  <v:group id="Group 9" o:spid="_x0000_s1050" style="position:absolute;width:24640;height:12191" coordsize="24640,12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W4I5&#10;M80AAADjAAAADwAAAAAAAAAAAAAAAACqAgAAZHJzL2Rvd25yZXYueG1sUEsFBgAAAAAEAAQA+gAA&#10;AKQDAAAAAA==&#10;">
                    <v:group id="Group 7" o:spid="_x0000_s1051" style="position:absolute;left:14562;width:10078;height:12191" coordsize="10077,12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ROmSnyQAA&#10;AOMAAAAPAAAAAAAAAAAAAAAAAKoCAABkcnMvZG93bnJldi54bWxQSwUGAAAAAAQABAD6AAAAoAMA&#10;AAAA&#10;">
                      <v:shape id="Text Box 6" o:spid="_x0000_s1052" type="#_x0000_t202" style="position:absolute;left:3302;top:11514;width:677;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1E8gA&#10;AADhAAAADwAAAGRycy9kb3ducmV2LnhtbERPz0/CMBS+m/A/NM+Ei4FOK2AGhRiDQrzBUMPtZX1u&#10;C+vrstZt/Pf2YOLxy/d7tRlsLTpqfeVYw/00AUGcO1NxoeGUvU6eQPiAbLB2TBqu5GGzHt2sMDWu&#10;5wN1x1CIGMI+RQ1lCE0qpc9LsuinriGO3LdrLYYI20KaFvsYbmv5kCRzabHi2FBiQy8l5Zfjj9Vw&#10;viu+3v3w9tGrmWq2uy5bfJpM6/Ht8LwEEWgI/+I/995oUPPZo1JJnBwfxT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zUTyAAAAOEAAAAPAAAAAAAAAAAAAAAAAJgCAABk&#10;cnMvZG93bnJldi54bWxQSwUGAAAAAAQABAD1AAAAjQMAAAAA&#10;" fillcolor="white [3201]" stroked="f" strokeweight=".5pt">
                        <v:textbox>
                          <w:txbxContent>
                            <w:p w14:paraId="28513714" w14:textId="77777777" w:rsidR="001E7D64" w:rsidRDefault="001E7D64" w:rsidP="008B2050"/>
                          </w:txbxContent>
                        </v:textbox>
                      </v:shape>
                      <v:shape id="Text Box 6" o:spid="_x0000_s1053" type="#_x0000_t202" style="position:absolute;left:9228;top:11514;width:849;height:589;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5UccA&#10;AADjAAAADwAAAGRycy9kb3ducmV2LnhtbESPzUrEMBDH74LvEEbwIm5iWJdaN7vI4sLizeoDDM3Y&#10;FptJadIP3945CB5n5v/xm/1xDb2aaUxdZAcPGwOKuI6+48bB58f5vgCVMrLHPjI5+KEEx8P11R5L&#10;Hxd+p7nKjZIQTiU6aHMeSq1T3VLAtIkDsdy+4hgwyzg22o+4SHjotTVmpwN2LA0tDnRqqf6upiAl&#10;/s3ene3rPC12u7tMp6ehQu/c7c368gwq05r/xX/uixf8bWEfjSkKgZafZAH68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ceVHHAAAA4wAAAA8AAAAAAAAAAAAAAAAAmAIAAGRy&#10;cy9kb3ducmV2LnhtbFBLBQYAAAAABAAEAPUAAACMAwAAAAA=&#10;" fillcolor="white [3201]" stroked="f" strokeweight=".5pt">
                        <v:textbox>
                          <w:txbxContent>
                            <w:p w14:paraId="6B321D7C" w14:textId="77777777" w:rsidR="001E7D64" w:rsidRDefault="001E7D64" w:rsidP="008B2050"/>
                          </w:txbxContent>
                        </v:textbox>
                      </v:shape>
                      <v:shape id="Text Box 6" o:spid="_x0000_s1054" type="#_x0000_t202" style="position:absolute;width:2709;height:160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zhcYA&#10;AADjAAAADwAAAGRycy9kb3ducmV2LnhtbERPX2vCMBB/H+w7hBv4NtPGUbtqlDJw7NXq3o/mbEub&#10;S2kyrfv0y2Cwx/v9v+1+toO40uQ7xxrSZQKCuHam40bD+XR4zkH4gGxwcEwa7uRhv3t82GJh3I2P&#10;dK1CI2II+wI1tCGMhZS+bsmiX7qROHIXN1kM8ZwaaSa8xXA7SJUkmbTYcWxocaS3luq++rIaXjir&#10;Pu/H17Sf5XeZ9+v3Q1UqrRdPc7kBEWgO/+I/94eJ8/M0V1mm1Ap+f4oA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CzhcYAAADjAAAADwAAAAAAAAAAAAAAAACYAgAAZHJz&#10;L2Rvd25yZXYueG1sUEsFBgAAAAAEAAQA9QAAAIsDAAAAAA==&#10;" fillcolor="white [3201]" stroked="f" strokeweight=".5pt">
                        <v:textbox>
                          <w:txbxContent>
                            <w:p w14:paraId="71781A1E" w14:textId="77777777" w:rsidR="001E7D64" w:rsidRDefault="001E7D64" w:rsidP="008B2050"/>
                          </w:txbxContent>
                        </v:textbox>
                      </v:shape>
                    </v:group>
                    <v:shape id="Text Box 8" o:spid="_x0000_s1055" type="#_x0000_t202" style="position:absolute;top:5757;width:1573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0ncoA&#10;AADjAAAADwAAAGRycy9kb3ducmV2LnhtbERPzU7CQBC+m/AOmyHxYmArhaKVhRijQLhBUeNt0h3b&#10;xu5s013b+vYuiYnH+f5ntRlMLTpqXWVZwe00AkGcW11xoeCcvUzuQDiPrLG2TAp+yMFmPbpaYapt&#10;z0fqTr4QIYRdigpK75tUSpeXZNBNbUMcuE/bGvThbAupW+xDuKnlLIoSabDi0FBiQ08l5V+nb6Pg&#10;46Z4P7hh+9rHi7h53nXZ8k1nSl2Ph8cHEJ4G/y/+c+91mH8fz+N5kiQzuPwUAJ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btJ3KAAAA4wAAAA8AAAAAAAAAAAAAAAAAmAIA&#10;AGRycy9kb3ducmV2LnhtbFBLBQYAAAAABAAEAPUAAACPAwAAAAA=&#10;" fillcolor="white [3201]" stroked="f" strokeweight=".5pt">
                      <v:textbox>
                        <w:txbxContent>
                          <w:p w14:paraId="2E602B40" w14:textId="77777777" w:rsidR="001E7D64" w:rsidRPr="004C632C" w:rsidRDefault="001E7D64" w:rsidP="008B2050">
                            <w:pPr>
                              <w:jc w:val="right"/>
                              <w:rPr>
                                <w:rFonts w:ascii="Times New Roman" w:hAnsi="Times New Roman" w:cs="Times New Roman"/>
                                <w:lang w:val="vi-VN"/>
                              </w:rPr>
                            </w:pPr>
                            <w:r>
                              <w:rPr>
                                <w:rFonts w:ascii="Times New Roman" w:hAnsi="Times New Roman" w:cs="Times New Roman"/>
                                <w:lang w:val="vi-VN"/>
                              </w:rPr>
                              <w:t xml:space="preserve"> </w:t>
                            </w:r>
                            <w:r w:rsidRPr="004C632C">
                              <w:rPr>
                                <w:rFonts w:ascii="Times New Roman" w:hAnsi="Times New Roman" w:cs="Times New Roman"/>
                                <w:lang w:val="vi-VN"/>
                              </w:rPr>
                              <w:t xml:space="preserve">Dung dịch </w:t>
                            </w:r>
                            <w:r>
                              <w:rPr>
                                <w:rFonts w:ascii="Times New Roman" w:hAnsi="Times New Roman" w:cs="Times New Roman"/>
                                <w:lang w:val="vi-VN"/>
                              </w:rPr>
                              <w:t xml:space="preserve">NaOH </w:t>
                            </w:r>
                            <w:r w:rsidRPr="004C632C">
                              <w:rPr>
                                <w:rFonts w:ascii="Times New Roman" w:hAnsi="Times New Roman" w:cs="Times New Roman"/>
                                <w:lang w:val="vi-VN"/>
                              </w:rPr>
                              <w:t>loãng</w:t>
                            </w:r>
                          </w:p>
                        </w:txbxContent>
                      </v:textbox>
                    </v:shape>
                  </v:group>
                  <v:shape id="Text Box 10" o:spid="_x0000_s1056" type="#_x0000_t202" style="position:absolute;left:12615;top:1354;width:3467;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IIc0A&#10;AADjAAAADwAAAGRycy9kb3ducmV2LnhtbESPS2vDMBCE74X+B7GFXEojP5rWOFFCCH2E3hr3QW+L&#10;tbFNrJWxVNv991Uh0OMwM98wq81kWjFQ7xrLCuJ5BIK4tLrhSsFb8XiTgXAeWWNrmRT8kIPN+vJi&#10;hbm2I7/ScPCVCBB2OSqove9yKV1Zk0E3tx1x8I62N+iD7CupexwD3LQyiaI7abDhsFBjR7uaytPh&#10;2yj4uq4+X9z09D6mi7R7eB6K+w9dKDW7mrZLEJ4m/x8+t/daQRLfLrIoS9IY/j6FPy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O8cyCHNAAAA4wAAAA8AAAAAAAAAAAAAAAAA&#10;mAIAAGRycy9kb3ducmV2LnhtbFBLBQYAAAAABAAEAPUAAACSAwAAAAA=&#10;" fillcolor="white [3201]" stroked="f" strokeweight=".5pt">
                    <v:textbox>
                      <w:txbxContent>
                        <w:p w14:paraId="43020DC3" w14:textId="77777777" w:rsidR="001E7D64" w:rsidRPr="004C632C" w:rsidRDefault="001E7D64" w:rsidP="008B2050">
                          <w:pPr>
                            <w:jc w:val="right"/>
                            <w:rPr>
                              <w:rFonts w:ascii="Times New Roman" w:hAnsi="Times New Roman" w:cs="Times New Roman"/>
                              <w:b/>
                              <w:bCs/>
                              <w:lang w:val="vi-VN"/>
                            </w:rPr>
                          </w:pPr>
                          <w:r w:rsidRPr="004C632C">
                            <w:rPr>
                              <w:rFonts w:ascii="Times New Roman" w:hAnsi="Times New Roman" w:cs="Times New Roman"/>
                              <w:b/>
                              <w:bCs/>
                              <w:lang w:val="vi-VN"/>
                            </w:rPr>
                            <w:t>X</w:t>
                          </w:r>
                        </w:p>
                      </w:txbxContent>
                    </v:textbox>
                  </v:shape>
                  <v:shape id="Text Box 10" o:spid="_x0000_s1057" type="#_x0000_t202" style="position:absolute;left:26839;top:1270;width:3467;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85coA&#10;AADjAAAADwAAAGRycy9kb3ducmV2LnhtbERPS0vDQBC+C/0Pywi9iN2Y2Jqm3RYpaos3Gx/0NmTH&#10;JDQ7G7JrEv+9Kwge53vPejuaRvTUudqygptZBIK4sLrmUsFr/nidgnAeWWNjmRR8k4PtZnKxxkzb&#10;gV+oP/pShBB2GSqovG8zKV1RkUE3sy1x4D5tZ9CHsyul7nAI4aaRcRQtpMGaQ0OFLe0qKs7HL6Pg&#10;dFV+PLvx6W1I5kn7sO/zu3edKzW9HO9XIDyN/l/85z7oMH8ZL5ZpEqe38PtTAE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6kfOXKAAAA4wAAAA8AAAAAAAAAAAAAAAAAmAIA&#10;AGRycy9kb3ducmV2LnhtbFBLBQYAAAAABAAEAPUAAACPAwAAAAA=&#10;" fillcolor="white [3201]" stroked="f" strokeweight=".5pt">
                    <v:textbox>
                      <w:txbxContent>
                        <w:p w14:paraId="0D6A2BB4" w14:textId="77777777" w:rsidR="001E7D64" w:rsidRPr="004C632C" w:rsidRDefault="001E7D64" w:rsidP="008B2050">
                          <w:pPr>
                            <w:rPr>
                              <w:rFonts w:ascii="Times New Roman" w:hAnsi="Times New Roman" w:cs="Times New Roman"/>
                              <w:b/>
                              <w:bCs/>
                              <w:lang w:val="vi-VN"/>
                            </w:rPr>
                          </w:pPr>
                          <w:r>
                            <w:rPr>
                              <w:rFonts w:ascii="Times New Roman" w:hAnsi="Times New Roman" w:cs="Times New Roman"/>
                              <w:b/>
                              <w:bCs/>
                              <w:lang w:val="vi-VN"/>
                            </w:rPr>
                            <w:t>Y</w:t>
                          </w:r>
                        </w:p>
                      </w:txbxContent>
                    </v:textbox>
                  </v:shape>
                  <v:shape id="Text Box 10" o:spid="_x0000_s1058" type="#_x0000_t202" style="position:absolute;left:13123;top:10244;width:346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DEcsA&#10;AADhAAAADwAAAGRycy9kb3ducmV2LnhtbESPT2vCQBTE7wW/w/KEXqRuajC1qauItLV40/QPvT2y&#10;r0lo9m3Irkn89q5Q6HGYmd8wy/VgatFR6yrLCu6nEQji3OqKCwXv2cvdAoTzyBpry6TgTA7Wq9HN&#10;ElNtez5Qd/SFCBB2KSoovW9SKV1ekkE3tQ1x8H5sa9AH2RZSt9gHuKnlLIoSabDisFBiQ9uS8t/j&#10;ySj4nhRfeze8fvTxPG6ed1328KkzpW7Hw+YJhKfB/4f/2m9awewxiefJIobro/AG5Oo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bQMRywAAAOEAAAAPAAAAAAAAAAAAAAAAAJgC&#10;AABkcnMvZG93bnJldi54bWxQSwUGAAAAAAQABAD1AAAAkAMAAAAA&#10;" fillcolor="white [3201]" stroked="f" strokeweight=".5pt">
                    <v:textbox>
                      <w:txbxContent>
                        <w:p w14:paraId="5AA7BBEA" w14:textId="77777777" w:rsidR="001E7D64" w:rsidRPr="004C632C" w:rsidRDefault="001E7D64" w:rsidP="008B2050">
                          <w:pPr>
                            <w:jc w:val="right"/>
                            <w:rPr>
                              <w:rFonts w:ascii="Times New Roman" w:hAnsi="Times New Roman" w:cs="Times New Roman"/>
                              <w:b/>
                              <w:bCs/>
                              <w:lang w:val="vi-VN"/>
                            </w:rPr>
                          </w:pPr>
                          <w:r>
                            <w:rPr>
                              <w:rFonts w:ascii="Times New Roman" w:hAnsi="Times New Roman" w:cs="Times New Roman"/>
                              <w:b/>
                              <w:bCs/>
                              <w:lang w:val="vi-VN"/>
                            </w:rPr>
                            <w:t>T</w:t>
                          </w:r>
                        </w:p>
                      </w:txbxContent>
                    </v:textbox>
                  </v:shape>
                  <v:shape id="Text Box 10" o:spid="_x0000_s1059" type="#_x0000_t202" style="position:absolute;left:26500;top:10244;width:3467;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7d8kA&#10;AADiAAAADwAAAGRycy9kb3ducmV2LnhtbERPy2rCQBTdC/7DcAU3pU6qbdToKEXsg+5q+sDdJXNN&#10;gpk7ITNN4t93CgWXh/Neb3tTiZYaV1pWcDeJQBBnVpecK/hIn24XIJxH1lhZJgUXcrDdDAdrTLTt&#10;+J3ag89FCGGXoILC+zqR0mUFGXQTWxMH7mQbgz7AJpe6wS6Em0pOoyiWBksODQXWtCsoOx9+jILj&#10;Tf795vrnz272MKv3L206/9KpUuNR/7gC4an3V/G/+1WH+cv5/XIRT2P4uxQw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s77d8kAAADiAAAADwAAAAAAAAAAAAAAAACYAgAA&#10;ZHJzL2Rvd25yZXYueG1sUEsFBgAAAAAEAAQA9QAAAI4DAAAAAA==&#10;" fillcolor="white [3201]" stroked="f" strokeweight=".5pt">
                    <v:textbox>
                      <w:txbxContent>
                        <w:p w14:paraId="22C12C99" w14:textId="77777777" w:rsidR="001E7D64" w:rsidRPr="004C632C" w:rsidRDefault="001E7D64" w:rsidP="008B2050">
                          <w:pPr>
                            <w:rPr>
                              <w:rFonts w:ascii="Times New Roman" w:hAnsi="Times New Roman" w:cs="Times New Roman"/>
                              <w:b/>
                              <w:bCs/>
                              <w:lang w:val="vi-VN"/>
                            </w:rPr>
                          </w:pPr>
                          <w:r>
                            <w:rPr>
                              <w:rFonts w:ascii="Times New Roman" w:hAnsi="Times New Roman" w:cs="Times New Roman"/>
                              <w:b/>
                              <w:bCs/>
                              <w:lang w:val="vi-VN"/>
                            </w:rPr>
                            <w:t>Z</w:t>
                          </w:r>
                        </w:p>
                      </w:txbxContent>
                    </v:textbox>
                  </v:shape>
                </v:group>
                <v:line id="Straight Connector 12" o:spid="_x0000_s1060" style="position:absolute;visibility:visible;mso-wrap-style:square" from="18034,3725" to="18034,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qOckAAADjAAAADwAAAGRycy9kb3ducmV2LnhtbESPQU/DMAyF70j8h8hI3FiyIdatLJsQ&#10;AoHYicHuVmPaao3TJWEL/x4fkDg++/nze6tN8YM6UUx9YAvTiQFF3ATXc2vh8+P5ZgEqZWSHQ2Cy&#10;8EMJNuvLixXWLpz5nU673CqBcKrRQpfzWGudmo48pkkYiWX3FaLHLDK22kU8C9wPembMXHvsWT50&#10;ONJjR81h9+2FMt0fvX45LHH/Frfx6XZe7srR2uur8nAPKlPJ/+a/61cn8WemqqqFWUpo6SQD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NKjnJAAAA4wAAAA8AAAAA&#10;AAAAAAAAAAAAoQIAAGRycy9kb3ducmV2LnhtbFBLBQYAAAAABAAEAPkAAACXAwAAAAA=&#10;" strokecolor="black [3040]"/>
                <v:line id="Straight Connector 12" o:spid="_x0000_s1061" style="position:absolute;visibility:visible;mso-wrap-style:square" from="19558,3725" to="19558,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DeznpygAAAOMAAAAPAAAA&#10;AAAAAAAAAAAAAKECAABkcnMvZG93bnJldi54bWxQSwUGAAAAAAQABAD5AAAAmAMAAAAA&#10;" strokecolor="black [3040]"/>
                <v:line id="Straight Connector 12" o:spid="_x0000_s1062" style="position:absolute;visibility:visible;mso-wrap-style:square" from="24299,3725" to="24299,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F+88gAAADiAAAADwAAAGRycy9kb3ducmV2LnhtbESPQU8CMRSE7yb+h+aZcJMuSyiyUIgx&#10;Go2cQLi/bJ+7G7avS1uh/ntrYuJxMjPfZFabZHtxIR86xxom4wIEce1Mx42Gw8fL/QOIEJEN9o5J&#10;wzcF2Kxvb1ZYGXflHV32sREZwqFCDW2MQyVlqFuyGMZuIM7ep/MWY5a+kcbjNcNtL8uiUNJix3mh&#10;xYGeWqpP+y+bKZPj2crX0wKP737rn6cqzdJZ69FdelyCiJTif/iv/WY0zItyMVOqVPB7Kd8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F+88gAAADiAAAADwAAAAAA&#10;AAAAAAAAAAChAgAAZHJzL2Rvd25yZXYueG1sUEsFBgAAAAAEAAQA+QAAAJYDAAAAAA==&#10;" strokecolor="black [3040]"/>
                <v:line id="Straight Connector 12" o:spid="_x0000_s1063" style="position:absolute;visibility:visible;mso-wrap-style:square" from="22690,3810" to="22690,8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EtcgAAADiAAAADwAAAGRycy9kb3ducmV2LnhtbESPwU7DMBBE70j8g7WVuFGnqYhIqFsh&#10;BALBqYXeV/E2iRqvU9u05u/ZAxLH0c68nVltshvVmUIcPBtYzAtQxK23A3cGvj5fbu9BxYRscfRM&#10;Bn4owmZ9fbXCxvoLb+m8S50SCMcGDfQpTY3Wse3JYZz7iVhuBx8cJpGh0zbgReBu1GVRVNrhwPKh&#10;x4meemqPu28nlMX+5PTrscb9e/gIz8sq3+WTMTez/PgAKlFO/+a/9JuV+nVdlcuqlM4ySTT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QEtcgAAADiAAAADwAAAAAA&#10;AAAAAAAAAAChAgAAZHJzL2Rvd25yZXYueG1sUEsFBgAAAAAEAAQA+QAAAJYDAAAAAA==&#10;" strokecolor="black [3040]"/>
                <v:line id="Straight Connector 13" o:spid="_x0000_s1064" style="position:absolute;visibility:visible;mso-wrap-style:square" from="25569,4318" to="25569,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aYVccAAADjAAAADwAAAGRycy9kb3ducmV2LnhtbERPX0vDMBB/F/wO4QTfXOJWi6vLhgwF&#10;91Cwcx/gbM4m2lxqE7f67Y0g+Hi//7faTL4XRxqjC6zheqZAELfBOO40HF4er25BxIRssA9MGr4p&#10;wmZ9frbCyoQTN3Tcp07kEI4VarApDZWUsbXkMc7CQJy5tzB6TPkcO2lGPOVw38u5UqX06Dg3WBxo&#10;a6n92H95De/P8/AwxZ3dfRav9dapxtV1o/XlxXR/ByLRlP7Ff+4nk+eX5bIobtRiAb8/ZQD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FphVxwAAAOMAAAAPAAAAAAAA&#10;AAAAAAAAAKECAABkcnMvZG93bnJldi54bWxQSwUGAAAAAAQABAD5AAAAlQMAAAAA&#10;" strokecolor="black [3040]" strokeweight="1pt"/>
                <v:line id="Straight Connector 13" o:spid="_x0000_s1065" style="position:absolute;visibility:visible;mso-wrap-style:square" from="17018,4572" to="17018,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R6328sAAADiAAAADwAA&#10;AAAAAAAAAAAAAAChAgAAZHJzL2Rvd25yZXYueG1sUEsFBgAAAAAEAAQA+QAAAJkDAAAAAA==&#10;" strokecolor="black [3040]" strokeweight="1pt"/>
                <v:line id="Straight Connector 14" o:spid="_x0000_s1066" style="position:absolute;visibility:visible;mso-wrap-style:square" from="17018,12530" to="17018,1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8J8kAAADiAAAADwAAAGRycy9kb3ducmV2LnhtbESP0UoDMRRE3wX/IVzBN5t0rVrWpqUU&#10;Bfuw4FY/4HZz3UQ3N9tNbLd/bwTBx2FmzjCL1eg7caQhusAaphMFgrgJxnGr4f3t+WYOIiZkg11g&#10;0nCmCKvl5cUCSxNOXNNxl1qRIRxL1GBT6kspY2PJY5yEnjh7H2HwmLIcWmkGPGW472Sh1L306Dgv&#10;WOxpY6n52n17DZ+vRXga49ZuD7N9tXGqdlVVa319Na4fQSQa03/4r/1iNNwVmTlVtw/weynfAbn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Ch/CfJAAAA4gAAAA8AAAAA&#10;AAAAAAAAAAAAoQIAAGRycy9kb3ducmV2LnhtbFBLBQYAAAAABAAEAPkAAACXAwAAAAA=&#10;" strokecolor="black [3040]" strokeweight="1pt"/>
                <v:line id="Straight Connector 14" o:spid="_x0000_s1067" style="position:absolute;visibility:visible;mso-wrap-style:square" from="25484,12276" to="25484,1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Q8gAAADiAAAADwAAAGRycy9kb3ducmV2LnhtbESPTWsCMRCG74L/IYzQm2ZXcdHVKKW0&#10;tNRT/bgPm3F3cTNZk1TTf98UhB4f3nmfmVlvo+nEjZxvLSvIJxkI4srqlmsFx8PbeAHCB2SNnWVS&#10;8EMetpvhYI2ltnf+ots+1CJJ2JeooAmhL6X0VUMG/cT2xCk7W2cwJHS11A7vSW46Oc2yQhpsOW1o&#10;sKeXhqrL/tskS366Gvl+WeLp0+3c66yI83hV6mkUn1cgAsXwP/xof+h0/mxeLPLlNIe/lxKD3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gQ8gAAADiAAAADwAAAAAA&#10;AAAAAAAAAAChAgAAZHJzL2Rvd25yZXYueG1sUEsFBgAAAAAEAAQA+QAAAJYDAAAAAA==&#10;" strokecolor="black [3040]"/>
              </v:group>
            </w:pict>
          </mc:Fallback>
        </mc:AlternateContent>
      </w:r>
    </w:p>
    <w:p w14:paraId="6F6584EC" w14:textId="77777777" w:rsidR="00F327EB" w:rsidRPr="003608C1" w:rsidRDefault="00F327EB" w:rsidP="006460D9">
      <w:pPr>
        <w:spacing w:after="0"/>
        <w:jc w:val="center"/>
        <w:rPr>
          <w:rFonts w:ascii="Times New Roman" w:hAnsi="Times New Roman" w:cs="Times New Roman"/>
          <w:sz w:val="24"/>
          <w:szCs w:val="24"/>
          <w:lang w:val="vi-VN"/>
        </w:rPr>
      </w:pPr>
      <w:r w:rsidRPr="003608C1">
        <w:rPr>
          <w:rFonts w:ascii="Times New Roman" w:hAnsi="Times New Roman" w:cs="Times New Roman"/>
          <w:noProof/>
          <w:sz w:val="24"/>
          <w:szCs w:val="24"/>
        </w:rPr>
        <w:drawing>
          <wp:inline distT="0" distB="0" distL="0" distR="0" wp14:anchorId="2D2B4D91" wp14:editId="714B821F">
            <wp:extent cx="2768600" cy="1536192"/>
            <wp:effectExtent l="0" t="0" r="0" b="635"/>
            <wp:docPr id="213473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9802" name=""/>
                    <pic:cNvPicPr/>
                  </pic:nvPicPr>
                  <pic:blipFill>
                    <a:blip r:embed="rId807" cstate="email">
                      <a:extLst>
                        <a:ext uri="{28A0092B-C50C-407E-A947-70E740481C1C}">
                          <a14:useLocalDpi xmlns:a14="http://schemas.microsoft.com/office/drawing/2010/main"/>
                        </a:ext>
                      </a:extLst>
                    </a:blip>
                    <a:stretch>
                      <a:fillRect/>
                    </a:stretch>
                  </pic:blipFill>
                  <pic:spPr>
                    <a:xfrm>
                      <a:off x="0" y="0"/>
                      <a:ext cx="2775887" cy="1540235"/>
                    </a:xfrm>
                    <a:prstGeom prst="rect">
                      <a:avLst/>
                    </a:prstGeom>
                  </pic:spPr>
                </pic:pic>
              </a:graphicData>
            </a:graphic>
          </wp:inline>
        </w:drawing>
      </w:r>
    </w:p>
    <w:p w14:paraId="24A935C4"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Điện cực T xảy ra quá trình oxi hoá anion OH</w:t>
      </w:r>
      <w:r w:rsidRPr="003608C1">
        <w:rPr>
          <w:rFonts w:ascii="Times New Roman" w:hAnsi="Times New Roman" w:cs="Times New Roman"/>
          <w:sz w:val="24"/>
          <w:szCs w:val="24"/>
          <w:vertAlign w:val="superscript"/>
          <w:lang w:val="vi-VN"/>
        </w:rPr>
        <w:t>-</w:t>
      </w:r>
      <w:r w:rsidRPr="003608C1">
        <w:rPr>
          <w:rFonts w:ascii="Times New Roman" w:hAnsi="Times New Roman" w:cs="Times New Roman"/>
          <w:sz w:val="24"/>
          <w:szCs w:val="24"/>
          <w:lang w:val="vi-VN"/>
        </w:rPr>
        <w:t>, điện cực Z xảy ra khử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p>
    <w:p w14:paraId="0A806690"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highlight w:val="yellow"/>
          <w:lang w:val="vi-VN"/>
        </w:rPr>
        <w:t>Nếu thay NaOH bằng H</w:t>
      </w:r>
      <w:r w:rsidRPr="003608C1">
        <w:rPr>
          <w:rFonts w:ascii="Times New Roman" w:hAnsi="Times New Roman" w:cs="Times New Roman"/>
          <w:sz w:val="24"/>
          <w:szCs w:val="24"/>
          <w:highlight w:val="yellow"/>
          <w:vertAlign w:val="subscript"/>
          <w:lang w:val="vi-VN"/>
        </w:rPr>
        <w:t>2</w:t>
      </w:r>
      <w:r w:rsidRPr="003608C1">
        <w:rPr>
          <w:rFonts w:ascii="Times New Roman" w:hAnsi="Times New Roman" w:cs="Times New Roman"/>
          <w:sz w:val="24"/>
          <w:szCs w:val="24"/>
          <w:highlight w:val="yellow"/>
          <w:lang w:val="vi-VN"/>
        </w:rPr>
        <w:t>SO</w:t>
      </w:r>
      <w:r w:rsidRPr="003608C1">
        <w:rPr>
          <w:rFonts w:ascii="Times New Roman" w:hAnsi="Times New Roman" w:cs="Times New Roman"/>
          <w:sz w:val="24"/>
          <w:szCs w:val="24"/>
          <w:highlight w:val="yellow"/>
          <w:vertAlign w:val="subscript"/>
          <w:lang w:val="vi-VN"/>
        </w:rPr>
        <w:t>4</w:t>
      </w:r>
      <w:r w:rsidRPr="003608C1">
        <w:rPr>
          <w:rFonts w:ascii="Times New Roman" w:hAnsi="Times New Roman" w:cs="Times New Roman"/>
          <w:sz w:val="24"/>
          <w:szCs w:val="24"/>
          <w:highlight w:val="yellow"/>
          <w:lang w:val="vi-VN"/>
        </w:rPr>
        <w:t xml:space="preserve"> hoặc Na</w:t>
      </w:r>
      <w:r w:rsidRPr="003608C1">
        <w:rPr>
          <w:rFonts w:ascii="Times New Roman" w:hAnsi="Times New Roman" w:cs="Times New Roman"/>
          <w:sz w:val="24"/>
          <w:szCs w:val="24"/>
          <w:highlight w:val="yellow"/>
          <w:vertAlign w:val="subscript"/>
          <w:lang w:val="vi-VN"/>
        </w:rPr>
        <w:t>2</w:t>
      </w:r>
      <w:r w:rsidRPr="003608C1">
        <w:rPr>
          <w:rFonts w:ascii="Times New Roman" w:hAnsi="Times New Roman" w:cs="Times New Roman"/>
          <w:sz w:val="24"/>
          <w:szCs w:val="24"/>
          <w:highlight w:val="yellow"/>
          <w:lang w:val="vi-VN"/>
        </w:rPr>
        <w:t>SO</w:t>
      </w:r>
      <w:r w:rsidRPr="003608C1">
        <w:rPr>
          <w:rFonts w:ascii="Times New Roman" w:hAnsi="Times New Roman" w:cs="Times New Roman"/>
          <w:sz w:val="24"/>
          <w:szCs w:val="24"/>
          <w:highlight w:val="yellow"/>
          <w:vertAlign w:val="subscript"/>
          <w:lang w:val="vi-VN"/>
        </w:rPr>
        <w:t>4</w:t>
      </w:r>
      <w:r w:rsidRPr="003608C1">
        <w:rPr>
          <w:rFonts w:ascii="Times New Roman" w:hAnsi="Times New Roman" w:cs="Times New Roman"/>
          <w:sz w:val="24"/>
          <w:szCs w:val="24"/>
          <w:highlight w:val="yellow"/>
          <w:lang w:val="vi-VN"/>
        </w:rPr>
        <w:t xml:space="preserve"> thì khí ở các ống X, Y không thay đổi.</w:t>
      </w:r>
    </w:p>
    <w:p w14:paraId="7AEB6B4A" w14:textId="77777777" w:rsidR="00F327EB" w:rsidRPr="003608C1" w:rsidRDefault="00F327EB" w:rsidP="006460D9">
      <w:pPr>
        <w:spacing w:after="0"/>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highlight w:val="yellow"/>
          <w:lang w:val="vi-VN"/>
        </w:rPr>
        <w:t>Thêm NaOH vào để tăng độ dẫn điện cho dung dịch do nước nguyên chất dẫn điện rất kém.</w:t>
      </w:r>
    </w:p>
    <w:p w14:paraId="347FF2F0"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highlight w:val="yellow"/>
          <w:lang w:val="vi-VN"/>
        </w:rPr>
        <w:t>Nếu ở ống X thu được 100 ml khí thì ở ống Y sẽ thu được 50 ml khí (các thể tích khí đo ở cùng điều kiện nhiệt độ, áp suất).</w:t>
      </w:r>
    </w:p>
    <w:p w14:paraId="2B97C12C" w14:textId="77777777" w:rsidR="00F327EB" w:rsidRPr="003608C1" w:rsidRDefault="00F327EB" w:rsidP="006460D9">
      <w:pPr>
        <w:tabs>
          <w:tab w:val="left" w:pos="2552"/>
          <w:tab w:val="left" w:pos="5103"/>
          <w:tab w:val="left" w:pos="7655"/>
        </w:tabs>
        <w:spacing w:after="0"/>
        <w:outlineLvl w:val="1"/>
        <w:rPr>
          <w:rFonts w:ascii="Times New Roman" w:hAnsi="Times New Roman" w:cs="Times New Roman"/>
          <w:color w:val="000000" w:themeColor="text1"/>
          <w:sz w:val="24"/>
          <w:szCs w:val="24"/>
          <w:lang w:val="vi-VN"/>
        </w:rPr>
      </w:pPr>
      <w:r w:rsidRPr="003608C1">
        <w:rPr>
          <w:rFonts w:ascii="Times New Roman" w:hAnsi="Times New Roman" w:cs="Times New Roman"/>
          <w:b/>
          <w:bCs/>
          <w:color w:val="000000" w:themeColor="text1"/>
          <w:sz w:val="24"/>
          <w:szCs w:val="24"/>
          <w:highlight w:val="yellow"/>
        </w:rPr>
        <w:t>Giải</w:t>
      </w:r>
      <w:r w:rsidRPr="003608C1">
        <w:rPr>
          <w:rFonts w:ascii="Times New Roman" w:hAnsi="Times New Roman" w:cs="Times New Roman"/>
          <w:b/>
          <w:bCs/>
          <w:color w:val="000000" w:themeColor="text1"/>
          <w:sz w:val="24"/>
          <w:szCs w:val="24"/>
          <w:highlight w:val="yellow"/>
          <w:lang w:val="vi-VN"/>
        </w:rPr>
        <w:t>:</w:t>
      </w:r>
      <w:r w:rsidRPr="003608C1">
        <w:rPr>
          <w:rFonts w:ascii="Times New Roman" w:hAnsi="Times New Roman" w:cs="Times New Roman"/>
          <w:color w:val="000000" w:themeColor="text1"/>
          <w:sz w:val="24"/>
          <w:szCs w:val="24"/>
          <w:lang w:val="vi-VN"/>
        </w:rPr>
        <w:t xml:space="preserve"> Vì điện phân nước nên số mol H</w:t>
      </w:r>
      <w:r w:rsidRPr="003608C1">
        <w:rPr>
          <w:rFonts w:ascii="Times New Roman" w:hAnsi="Times New Roman" w:cs="Times New Roman"/>
          <w:color w:val="000000" w:themeColor="text1"/>
          <w:sz w:val="24"/>
          <w:szCs w:val="24"/>
          <w:vertAlign w:val="subscript"/>
          <w:lang w:val="vi-VN"/>
        </w:rPr>
        <w:t>2</w:t>
      </w:r>
      <w:r w:rsidRPr="003608C1">
        <w:rPr>
          <w:rFonts w:ascii="Times New Roman" w:hAnsi="Times New Roman" w:cs="Times New Roman"/>
          <w:color w:val="000000" w:themeColor="text1"/>
          <w:sz w:val="24"/>
          <w:szCs w:val="24"/>
          <w:lang w:val="vi-VN"/>
        </w:rPr>
        <w:t xml:space="preserve"> gấp đôi số mol O</w:t>
      </w:r>
      <w:r w:rsidRPr="003608C1">
        <w:rPr>
          <w:rFonts w:ascii="Times New Roman" w:hAnsi="Times New Roman" w:cs="Times New Roman"/>
          <w:color w:val="000000" w:themeColor="text1"/>
          <w:sz w:val="24"/>
          <w:szCs w:val="24"/>
          <w:vertAlign w:val="subscript"/>
          <w:lang w:val="vi-VN"/>
        </w:rPr>
        <w:t>2</w:t>
      </w:r>
    </w:p>
    <w:p w14:paraId="77DA829B" w14:textId="77777777" w:rsidR="00F327EB" w:rsidRPr="003608C1" w:rsidRDefault="00F327EB" w:rsidP="006460D9">
      <w:pPr>
        <w:tabs>
          <w:tab w:val="left" w:pos="2552"/>
          <w:tab w:val="left" w:pos="5103"/>
          <w:tab w:val="left" w:pos="7655"/>
        </w:tabs>
        <w:spacing w:after="0"/>
        <w:outlineLvl w:val="1"/>
        <w:rPr>
          <w:rFonts w:ascii="Times New Roman" w:hAnsi="Times New Roman" w:cs="Times New Roman"/>
          <w:color w:val="000000" w:themeColor="text1"/>
          <w:sz w:val="24"/>
          <w:szCs w:val="24"/>
          <w:lang w:val="vi-VN"/>
        </w:rPr>
      </w:pPr>
      <w:r w:rsidRPr="003317EB">
        <w:rPr>
          <w:rFonts w:ascii="Times New Roman" w:hAnsi="Times New Roman" w:cs="Times New Roman"/>
          <w:b/>
          <w:color w:val="C00000"/>
          <w:sz w:val="24"/>
          <w:szCs w:val="24"/>
          <w:lang w:val="vi-VN"/>
        </w:rPr>
        <w:t>C</w:t>
      </w:r>
      <w:r w:rsidRPr="003317EB">
        <w:rPr>
          <w:rFonts w:ascii="Times New Roman" w:hAnsi="Times New Roman" w:cs="Times New Roman"/>
          <w:b/>
          <w:color w:val="C00000"/>
          <w:sz w:val="24"/>
          <w:szCs w:val="24"/>
        </w:rPr>
        <w:t xml:space="preserve">âu </w:t>
      </w:r>
      <w:r w:rsidRPr="003317EB">
        <w:rPr>
          <w:rFonts w:ascii="Times New Roman" w:hAnsi="Times New Roman" w:cs="Times New Roman"/>
          <w:b/>
          <w:color w:val="C00000"/>
          <w:sz w:val="24"/>
          <w:szCs w:val="24"/>
          <w:lang w:val="vi-VN"/>
        </w:rPr>
        <w:t>4.</w:t>
      </w:r>
      <w:r w:rsidRPr="003608C1">
        <w:rPr>
          <w:rFonts w:ascii="Times New Roman" w:hAnsi="Times New Roman" w:cs="Times New Roman"/>
          <w:b/>
          <w:color w:val="000000" w:themeColor="text1"/>
          <w:sz w:val="24"/>
          <w:szCs w:val="24"/>
          <w:lang w:val="vi-VN"/>
        </w:rPr>
        <w:t xml:space="preserve"> </w:t>
      </w:r>
      <w:r w:rsidRPr="003608C1">
        <w:rPr>
          <w:rFonts w:ascii="Times New Roman" w:hAnsi="Times New Roman" w:cs="Times New Roman"/>
          <w:b/>
          <w:bCs/>
          <w:iCs/>
          <w:color w:val="000000" w:themeColor="text1"/>
          <w:sz w:val="24"/>
          <w:szCs w:val="24"/>
        </w:rPr>
        <w:t xml:space="preserve">(Hóa 12 - </w:t>
      </w:r>
      <w:r w:rsidRPr="003608C1">
        <w:rPr>
          <w:rFonts w:ascii="Times New Roman" w:hAnsi="Times New Roman" w:cs="Times New Roman"/>
          <w:b/>
          <w:bCs/>
          <w:iCs/>
          <w:color w:val="000000" w:themeColor="text1"/>
          <w:sz w:val="24"/>
          <w:szCs w:val="24"/>
          <w:lang w:val="vi-VN"/>
        </w:rPr>
        <w:t>C</w:t>
      </w:r>
      <w:r w:rsidRPr="003608C1">
        <w:rPr>
          <w:rFonts w:ascii="Times New Roman" w:hAnsi="Times New Roman" w:cs="Times New Roman"/>
          <w:b/>
          <w:bCs/>
          <w:iCs/>
          <w:color w:val="000000" w:themeColor="text1"/>
          <w:sz w:val="24"/>
          <w:szCs w:val="24"/>
        </w:rPr>
        <w:t>hương 5)</w:t>
      </w:r>
      <w:r w:rsidRPr="003608C1">
        <w:rPr>
          <w:rFonts w:ascii="Times New Roman" w:hAnsi="Times New Roman" w:cs="Times New Roman"/>
          <w:b/>
          <w:color w:val="000000" w:themeColor="text1"/>
          <w:sz w:val="24"/>
          <w:szCs w:val="24"/>
        </w:rPr>
        <w:t xml:space="preserve"> </w:t>
      </w:r>
      <w:r w:rsidRPr="003608C1">
        <w:rPr>
          <w:rFonts w:ascii="Times New Roman" w:eastAsia="Times New Roman" w:hAnsi="Times New Roman" w:cs="Times New Roman"/>
          <w:bCs/>
          <w:color w:val="000000" w:themeColor="text1"/>
          <w:sz w:val="24"/>
          <w:szCs w:val="24"/>
          <w:lang w:eastAsia="vi-VN"/>
        </w:rPr>
        <w:t>Quặng sylvinite là một khoáng chất phổ biến có thành phần chính là NaCl.KCl. Một</w:t>
      </w:r>
      <w:r w:rsidRPr="003608C1">
        <w:rPr>
          <w:rFonts w:ascii="Times New Roman" w:eastAsia="Times New Roman" w:hAnsi="Times New Roman" w:cs="Times New Roman"/>
          <w:bCs/>
          <w:color w:val="000000" w:themeColor="text1"/>
          <w:sz w:val="24"/>
          <w:szCs w:val="24"/>
          <w:lang w:val="vi-VN" w:eastAsia="vi-VN"/>
        </w:rPr>
        <w:t xml:space="preserve"> nhóm học sinh đưa ra giả thuyết: “ Có thể dựa vào sự thay đổi độ tan khác nhau theo </w:t>
      </w:r>
      <w:r w:rsidRPr="003608C1">
        <w:rPr>
          <w:rFonts w:ascii="Times New Roman" w:eastAsia="Times New Roman" w:hAnsi="Times New Roman" w:cs="Times New Roman"/>
          <w:bCs/>
          <w:color w:val="000000" w:themeColor="text1"/>
          <w:sz w:val="24"/>
          <w:szCs w:val="24"/>
          <w:lang w:val="vi-VN" w:eastAsia="vi-VN"/>
        </w:rPr>
        <w:lastRenderedPageBreak/>
        <w:t xml:space="preserve">nhiệt độ để tách các chất ra khỏi nhau”. </w:t>
      </w:r>
      <w:r w:rsidRPr="003608C1">
        <w:rPr>
          <w:rFonts w:ascii="Times New Roman" w:hAnsi="Times New Roman" w:cs="Times New Roman"/>
          <w:color w:val="000000" w:themeColor="text1"/>
          <w:sz w:val="24"/>
          <w:szCs w:val="24"/>
        </w:rPr>
        <w:t>Biết: độ tan (S) của một chất ở nhiệt độ xác định là khối lượng chất đó tan trong 100 gam nước để tạo dung dịch bão hòa</w:t>
      </w:r>
      <w:r w:rsidRPr="003608C1">
        <w:rPr>
          <w:rFonts w:ascii="Times New Roman" w:hAnsi="Times New Roman" w:cs="Times New Roman"/>
          <w:color w:val="000000" w:themeColor="text1"/>
          <w:sz w:val="24"/>
          <w:szCs w:val="24"/>
          <w:lang w:val="vi-VN"/>
        </w:rPr>
        <w:t>.</w:t>
      </w:r>
    </w:p>
    <w:p w14:paraId="14D17B68" w14:textId="77777777" w:rsidR="00F327EB" w:rsidRPr="003608C1" w:rsidRDefault="00F327EB" w:rsidP="006460D9">
      <w:pPr>
        <w:tabs>
          <w:tab w:val="left" w:pos="2552"/>
          <w:tab w:val="left" w:pos="5103"/>
          <w:tab w:val="left" w:pos="7655"/>
        </w:tabs>
        <w:spacing w:after="0"/>
        <w:outlineLvl w:val="1"/>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Nhóm học sinh đã tiến hành thí nghiệm để tách hai chất theo các bước sau:</w:t>
      </w:r>
    </w:p>
    <w:p w14:paraId="43780B70" w14:textId="77777777" w:rsidR="00F327EB" w:rsidRPr="003608C1" w:rsidRDefault="00F327EB" w:rsidP="006460D9">
      <w:pPr>
        <w:spacing w:after="0"/>
        <w:jc w:val="both"/>
        <w:rPr>
          <w:rFonts w:ascii="Times New Roman" w:hAnsi="Times New Roman" w:cs="Times New Roman"/>
          <w:color w:val="000000" w:themeColor="text1"/>
          <w:sz w:val="24"/>
          <w:szCs w:val="24"/>
          <w:lang w:val="vi-VN"/>
        </w:rPr>
      </w:pPr>
      <w:r w:rsidRPr="003608C1">
        <w:rPr>
          <w:rFonts w:ascii="Times New Roman" w:hAnsi="Times New Roman" w:cs="Times New Roman"/>
          <w:color w:val="000000" w:themeColor="text1"/>
          <w:sz w:val="24"/>
          <w:szCs w:val="24"/>
        </w:rPr>
        <w:t>• Bước 1: Hòa tan một lượng quặng s</w:t>
      </w:r>
      <w:r w:rsidRPr="003608C1">
        <w:rPr>
          <w:rFonts w:ascii="Times New Roman" w:hAnsi="Times New Roman" w:cs="Times New Roman"/>
          <w:color w:val="000000" w:themeColor="text1"/>
          <w:sz w:val="24"/>
          <w:szCs w:val="24"/>
          <w:lang w:val="vi-VN"/>
        </w:rPr>
        <w:t>y</w:t>
      </w:r>
      <w:r w:rsidRPr="003608C1">
        <w:rPr>
          <w:rFonts w:ascii="Times New Roman" w:hAnsi="Times New Roman" w:cs="Times New Roman"/>
          <w:color w:val="000000" w:themeColor="text1"/>
          <w:sz w:val="24"/>
          <w:szCs w:val="24"/>
        </w:rPr>
        <w:t>nvinit</w:t>
      </w:r>
      <w:r w:rsidRPr="003608C1">
        <w:rPr>
          <w:rFonts w:ascii="Times New Roman" w:hAnsi="Times New Roman" w:cs="Times New Roman"/>
          <w:color w:val="000000" w:themeColor="text1"/>
          <w:sz w:val="24"/>
          <w:szCs w:val="24"/>
          <w:lang w:val="vi-VN"/>
        </w:rPr>
        <w:t>e</w:t>
      </w:r>
      <w:r w:rsidRPr="003608C1">
        <w:rPr>
          <w:rFonts w:ascii="Times New Roman" w:hAnsi="Times New Roman" w:cs="Times New Roman"/>
          <w:color w:val="000000" w:themeColor="text1"/>
          <w:sz w:val="24"/>
          <w:szCs w:val="24"/>
        </w:rPr>
        <w:t xml:space="preserve"> được nghiền nhỏ vào </w:t>
      </w:r>
      <w:r w:rsidRPr="003608C1">
        <w:rPr>
          <w:rFonts w:ascii="Times New Roman" w:hAnsi="Times New Roman" w:cs="Times New Roman"/>
          <w:color w:val="000000" w:themeColor="text1"/>
          <w:sz w:val="24"/>
          <w:szCs w:val="24"/>
          <w:lang w:val="vi-VN"/>
        </w:rPr>
        <w:t>5</w:t>
      </w:r>
      <w:r w:rsidRPr="003608C1">
        <w:rPr>
          <w:rFonts w:ascii="Times New Roman" w:hAnsi="Times New Roman" w:cs="Times New Roman"/>
          <w:color w:val="000000" w:themeColor="text1"/>
          <w:sz w:val="24"/>
          <w:szCs w:val="24"/>
        </w:rPr>
        <w:t>00 gam nước ở 100°C, lọc bỏ phần không tan thu được dung dịch bão hòa (X)</w:t>
      </w:r>
      <w:r w:rsidRPr="003608C1">
        <w:rPr>
          <w:rFonts w:ascii="Times New Roman" w:hAnsi="Times New Roman" w:cs="Times New Roman"/>
          <w:color w:val="000000" w:themeColor="text1"/>
          <w:sz w:val="24"/>
          <w:szCs w:val="24"/>
          <w:lang w:val="vi-VN"/>
        </w:rPr>
        <w:t>.</w:t>
      </w:r>
    </w:p>
    <w:p w14:paraId="6F5BAC8A" w14:textId="77777777" w:rsidR="00F327EB" w:rsidRPr="003608C1" w:rsidRDefault="00F327EB" w:rsidP="006460D9">
      <w:pPr>
        <w:spacing w:after="0"/>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Bước 2: Làm lạnh dung dịch bão hòa (X) đến 0°C (lượng nước không đổi) thấy tách ra m gam chất rắn</w:t>
      </w:r>
      <w:r w:rsidRPr="003608C1">
        <w:rPr>
          <w:rFonts w:ascii="Times New Roman" w:hAnsi="Times New Roman" w:cs="Times New Roman"/>
          <w:color w:val="000000" w:themeColor="text1"/>
          <w:sz w:val="24"/>
          <w:szCs w:val="24"/>
          <w:lang w:val="vi-VN"/>
        </w:rPr>
        <w:t xml:space="preserve"> (Y).</w:t>
      </w:r>
    </w:p>
    <w:p w14:paraId="2AF716B5" w14:textId="77777777" w:rsidR="00F327EB" w:rsidRPr="003608C1" w:rsidRDefault="00F327EB" w:rsidP="006460D9">
      <w:pPr>
        <w:spacing w:after="0"/>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 xml:space="preserve">• Bước 3: Tiếp tục cho m gam chất rắn </w:t>
      </w:r>
      <w:r w:rsidRPr="003608C1">
        <w:rPr>
          <w:rFonts w:ascii="Times New Roman" w:hAnsi="Times New Roman" w:cs="Times New Roman"/>
          <w:color w:val="000000" w:themeColor="text1"/>
          <w:sz w:val="24"/>
          <w:szCs w:val="24"/>
          <w:lang w:val="vi-VN"/>
        </w:rPr>
        <w:t>(Y)</w:t>
      </w:r>
      <w:r w:rsidRPr="003608C1">
        <w:rPr>
          <w:rFonts w:ascii="Times New Roman" w:hAnsi="Times New Roman" w:cs="Times New Roman"/>
          <w:color w:val="000000" w:themeColor="text1"/>
          <w:sz w:val="24"/>
          <w:szCs w:val="24"/>
        </w:rPr>
        <w:t xml:space="preserve"> vào </w:t>
      </w:r>
      <w:r w:rsidRPr="003608C1">
        <w:rPr>
          <w:rFonts w:ascii="Times New Roman" w:hAnsi="Times New Roman" w:cs="Times New Roman"/>
          <w:color w:val="000000" w:themeColor="text1"/>
          <w:sz w:val="24"/>
          <w:szCs w:val="24"/>
          <w:lang w:val="vi-VN"/>
        </w:rPr>
        <w:t>5</w:t>
      </w:r>
      <w:r w:rsidRPr="003608C1">
        <w:rPr>
          <w:rFonts w:ascii="Times New Roman" w:hAnsi="Times New Roman" w:cs="Times New Roman"/>
          <w:color w:val="000000" w:themeColor="text1"/>
          <w:sz w:val="24"/>
          <w:szCs w:val="24"/>
        </w:rPr>
        <w:t>0 gam H</w:t>
      </w:r>
      <w:r w:rsidRPr="003608C1">
        <w:rPr>
          <w:rFonts w:ascii="Times New Roman" w:hAnsi="Times New Roman" w:cs="Times New Roman"/>
          <w:color w:val="000000" w:themeColor="text1"/>
          <w:sz w:val="24"/>
          <w:szCs w:val="24"/>
          <w:vertAlign w:val="subscript"/>
        </w:rPr>
        <w:t>2</w:t>
      </w:r>
      <w:r w:rsidRPr="003608C1">
        <w:rPr>
          <w:rFonts w:ascii="Times New Roman" w:hAnsi="Times New Roman" w:cs="Times New Roman"/>
          <w:color w:val="000000" w:themeColor="text1"/>
          <w:sz w:val="24"/>
          <w:szCs w:val="24"/>
        </w:rPr>
        <w:t xml:space="preserve">O ở 10°C, khuấy đều thì tách ra </w:t>
      </w:r>
      <w:r w:rsidRPr="003608C1">
        <w:rPr>
          <w:rFonts w:ascii="Times New Roman" w:hAnsi="Times New Roman" w:cs="Times New Roman"/>
          <w:color w:val="000000" w:themeColor="text1"/>
          <w:sz w:val="24"/>
          <w:szCs w:val="24"/>
          <w:lang w:val="vi-VN"/>
        </w:rPr>
        <w:t>a</w:t>
      </w:r>
      <w:r w:rsidRPr="003608C1">
        <w:rPr>
          <w:rFonts w:ascii="Times New Roman" w:hAnsi="Times New Roman" w:cs="Times New Roman"/>
          <w:color w:val="000000" w:themeColor="text1"/>
          <w:sz w:val="24"/>
          <w:szCs w:val="24"/>
        </w:rPr>
        <w:t xml:space="preserve"> gam chất rắn không tan</w:t>
      </w:r>
      <w:r w:rsidRPr="003608C1">
        <w:rPr>
          <w:rFonts w:ascii="Times New Roman" w:hAnsi="Times New Roman" w:cs="Times New Roman"/>
          <w:color w:val="000000" w:themeColor="text1"/>
          <w:sz w:val="24"/>
          <w:szCs w:val="24"/>
          <w:lang w:val="vi-VN"/>
        </w:rPr>
        <w:t xml:space="preserve"> (Z)</w:t>
      </w:r>
      <w:r w:rsidRPr="003608C1">
        <w:rPr>
          <w:rFonts w:ascii="Times New Roman" w:hAnsi="Times New Roman" w:cs="Times New Roman"/>
          <w:color w:val="000000" w:themeColor="text1"/>
          <w:sz w:val="24"/>
          <w:szCs w:val="24"/>
        </w:rPr>
        <w:t>.</w:t>
      </w:r>
    </w:p>
    <w:p w14:paraId="642ED8DF" w14:textId="77777777" w:rsidR="00F327EB" w:rsidRPr="003608C1" w:rsidRDefault="00F327EB" w:rsidP="006460D9">
      <w:pPr>
        <w:spacing w:after="0"/>
        <w:jc w:val="both"/>
        <w:rPr>
          <w:rFonts w:ascii="Times New Roman" w:hAnsi="Times New Roman" w:cs="Times New Roman"/>
          <w:color w:val="000000" w:themeColor="text1"/>
          <w:sz w:val="24"/>
          <w:szCs w:val="24"/>
          <w:lang w:val="vi-VN"/>
        </w:rPr>
      </w:pPr>
      <w:r w:rsidRPr="003608C1">
        <w:rPr>
          <w:rFonts w:ascii="Times New Roman" w:hAnsi="Times New Roman" w:cs="Times New Roman"/>
          <w:color w:val="000000" w:themeColor="text1"/>
          <w:sz w:val="24"/>
          <w:szCs w:val="24"/>
          <w:lang w:val="vi-VN"/>
        </w:rPr>
        <w:t>(Giả thiết chất rắn thu được không chứa muối ngậm nước, các thao tác thí nghiệm coi như không làm hao hụt khối lượng chất, lượng nước bay hơi không đáng kể).</w:t>
      </w:r>
    </w:p>
    <w:p w14:paraId="7442C8E9" w14:textId="77777777" w:rsidR="00F327EB" w:rsidRPr="003608C1" w:rsidRDefault="00F327EB" w:rsidP="006460D9">
      <w:pPr>
        <w:tabs>
          <w:tab w:val="left" w:pos="2552"/>
          <w:tab w:val="left" w:pos="5103"/>
          <w:tab w:val="left" w:pos="7655"/>
        </w:tabs>
        <w:spacing w:after="0"/>
        <w:outlineLvl w:val="1"/>
        <w:rPr>
          <w:rFonts w:ascii="Times New Roman" w:eastAsia="Times New Roman" w:hAnsi="Times New Roman" w:cs="Times New Roman"/>
          <w:b/>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eastAsia="vi-VN"/>
        </w:rPr>
        <w:t>Dựa</w:t>
      </w:r>
      <w:r w:rsidRPr="003608C1">
        <w:rPr>
          <w:rFonts w:ascii="Times New Roman" w:eastAsia="Times New Roman" w:hAnsi="Times New Roman" w:cs="Times New Roman"/>
          <w:bCs/>
          <w:color w:val="000000" w:themeColor="text1"/>
          <w:sz w:val="24"/>
          <w:szCs w:val="24"/>
          <w:lang w:val="vi-VN" w:eastAsia="vi-VN"/>
        </w:rPr>
        <w:t xml:space="preserve"> trên sự</w:t>
      </w:r>
      <w:r w:rsidRPr="003608C1">
        <w:rPr>
          <w:rFonts w:ascii="Times New Roman" w:eastAsia="Times New Roman" w:hAnsi="Times New Roman" w:cs="Times New Roman"/>
          <w:bCs/>
          <w:color w:val="000000" w:themeColor="text1"/>
          <w:sz w:val="24"/>
          <w:szCs w:val="24"/>
          <w:lang w:eastAsia="vi-VN"/>
        </w:rPr>
        <w:t xml:space="preserve"> phụ thuộc của độ tan </w:t>
      </w:r>
      <w:r w:rsidRPr="003608C1">
        <w:rPr>
          <w:rFonts w:ascii="Times New Roman" w:eastAsia="Times New Roman" w:hAnsi="Times New Roman" w:cs="Times New Roman"/>
          <w:bCs/>
          <w:color w:val="000000" w:themeColor="text1"/>
          <w:sz w:val="24"/>
          <w:szCs w:val="24"/>
          <w:lang w:val="vi-VN" w:eastAsia="vi-VN"/>
        </w:rPr>
        <w:t>2 muối được</w:t>
      </w:r>
      <w:r w:rsidRPr="003608C1">
        <w:rPr>
          <w:rFonts w:ascii="Times New Roman" w:eastAsia="Times New Roman" w:hAnsi="Times New Roman" w:cs="Times New Roman"/>
          <w:bCs/>
          <w:color w:val="000000" w:themeColor="text1"/>
          <w:sz w:val="24"/>
          <w:szCs w:val="24"/>
          <w:lang w:eastAsia="vi-VN"/>
        </w:rPr>
        <w:t xml:space="preserve"> biểu diễn ở bảng</w:t>
      </w:r>
      <w:r w:rsidRPr="003608C1">
        <w:rPr>
          <w:rFonts w:ascii="Times New Roman" w:eastAsia="Times New Roman" w:hAnsi="Times New Roman" w:cs="Times New Roman"/>
          <w:bCs/>
          <w:color w:val="000000" w:themeColor="text1"/>
          <w:sz w:val="24"/>
          <w:szCs w:val="24"/>
          <w:lang w:val="vi-VN" w:eastAsia="vi-VN"/>
        </w:rPr>
        <w:t xml:space="preserve"> sau:</w:t>
      </w:r>
    </w:p>
    <w:tbl>
      <w:tblPr>
        <w:tblStyle w:val="TableGrid1"/>
        <w:tblW w:w="4450" w:type="pct"/>
        <w:jc w:val="center"/>
        <w:tblLook w:val="04A0" w:firstRow="1" w:lastRow="0" w:firstColumn="1" w:lastColumn="0" w:noHBand="0" w:noVBand="1"/>
      </w:tblPr>
      <w:tblGrid>
        <w:gridCol w:w="1040"/>
        <w:gridCol w:w="1030"/>
        <w:gridCol w:w="1030"/>
        <w:gridCol w:w="1029"/>
        <w:gridCol w:w="1030"/>
        <w:gridCol w:w="1030"/>
        <w:gridCol w:w="1028"/>
        <w:gridCol w:w="1029"/>
        <w:gridCol w:w="1028"/>
      </w:tblGrid>
      <w:tr w:rsidR="00F327EB" w:rsidRPr="003608C1" w14:paraId="1C5D8E0A" w14:textId="77777777" w:rsidTr="008B2050">
        <w:trPr>
          <w:trHeight w:val="276"/>
          <w:jc w:val="center"/>
        </w:trPr>
        <w:tc>
          <w:tcPr>
            <w:tcW w:w="560" w:type="pct"/>
            <w:vAlign w:val="center"/>
            <w:hideMark/>
          </w:tcPr>
          <w:p w14:paraId="4122940C"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t°C</w:t>
            </w:r>
          </w:p>
        </w:tc>
        <w:tc>
          <w:tcPr>
            <w:tcW w:w="555" w:type="pct"/>
            <w:vAlign w:val="center"/>
            <w:hideMark/>
          </w:tcPr>
          <w:p w14:paraId="66965E82"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0</w:t>
            </w:r>
          </w:p>
        </w:tc>
        <w:tc>
          <w:tcPr>
            <w:tcW w:w="555" w:type="pct"/>
            <w:vAlign w:val="center"/>
            <w:hideMark/>
          </w:tcPr>
          <w:p w14:paraId="31B48C60"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10</w:t>
            </w:r>
          </w:p>
        </w:tc>
        <w:tc>
          <w:tcPr>
            <w:tcW w:w="554" w:type="pct"/>
            <w:vAlign w:val="center"/>
            <w:hideMark/>
          </w:tcPr>
          <w:p w14:paraId="767A0EF8"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20</w:t>
            </w:r>
          </w:p>
        </w:tc>
        <w:tc>
          <w:tcPr>
            <w:tcW w:w="555" w:type="pct"/>
            <w:vAlign w:val="center"/>
            <w:hideMark/>
          </w:tcPr>
          <w:p w14:paraId="439D46F7"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30</w:t>
            </w:r>
          </w:p>
        </w:tc>
        <w:tc>
          <w:tcPr>
            <w:tcW w:w="555" w:type="pct"/>
            <w:vAlign w:val="center"/>
            <w:hideMark/>
          </w:tcPr>
          <w:p w14:paraId="03B849C6"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50</w:t>
            </w:r>
          </w:p>
        </w:tc>
        <w:tc>
          <w:tcPr>
            <w:tcW w:w="554" w:type="pct"/>
            <w:vAlign w:val="center"/>
            <w:hideMark/>
          </w:tcPr>
          <w:p w14:paraId="4FF2F4D0"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70</w:t>
            </w:r>
          </w:p>
        </w:tc>
        <w:tc>
          <w:tcPr>
            <w:tcW w:w="555" w:type="pct"/>
            <w:vAlign w:val="center"/>
            <w:hideMark/>
          </w:tcPr>
          <w:p w14:paraId="36A6BF22"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90</w:t>
            </w:r>
          </w:p>
        </w:tc>
        <w:tc>
          <w:tcPr>
            <w:tcW w:w="554" w:type="pct"/>
            <w:vAlign w:val="center"/>
            <w:hideMark/>
          </w:tcPr>
          <w:p w14:paraId="35FF4096"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100</w:t>
            </w:r>
          </w:p>
        </w:tc>
      </w:tr>
      <w:tr w:rsidR="00F327EB" w:rsidRPr="003608C1" w14:paraId="5BFE9B33" w14:textId="77777777" w:rsidTr="008B2050">
        <w:trPr>
          <w:trHeight w:val="276"/>
          <w:jc w:val="center"/>
        </w:trPr>
        <w:tc>
          <w:tcPr>
            <w:tcW w:w="560" w:type="pct"/>
            <w:vAlign w:val="center"/>
            <w:hideMark/>
          </w:tcPr>
          <w:p w14:paraId="4C1EDD6A"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S(NaCl)</w:t>
            </w:r>
          </w:p>
        </w:tc>
        <w:tc>
          <w:tcPr>
            <w:tcW w:w="555" w:type="pct"/>
            <w:vAlign w:val="center"/>
            <w:hideMark/>
          </w:tcPr>
          <w:p w14:paraId="572105CC"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35,6</w:t>
            </w:r>
          </w:p>
        </w:tc>
        <w:tc>
          <w:tcPr>
            <w:tcW w:w="555" w:type="pct"/>
            <w:vAlign w:val="center"/>
            <w:hideMark/>
          </w:tcPr>
          <w:p w14:paraId="28E8383B"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35,7</w:t>
            </w:r>
          </w:p>
        </w:tc>
        <w:tc>
          <w:tcPr>
            <w:tcW w:w="554" w:type="pct"/>
            <w:vAlign w:val="center"/>
            <w:hideMark/>
          </w:tcPr>
          <w:p w14:paraId="6FC1F018"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35,8</w:t>
            </w:r>
          </w:p>
        </w:tc>
        <w:tc>
          <w:tcPr>
            <w:tcW w:w="555" w:type="pct"/>
            <w:vAlign w:val="center"/>
            <w:hideMark/>
          </w:tcPr>
          <w:p w14:paraId="7E24BF8D"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36,7</w:t>
            </w:r>
          </w:p>
        </w:tc>
        <w:tc>
          <w:tcPr>
            <w:tcW w:w="555" w:type="pct"/>
            <w:vAlign w:val="center"/>
            <w:hideMark/>
          </w:tcPr>
          <w:p w14:paraId="62D587B8"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37,5</w:t>
            </w:r>
          </w:p>
        </w:tc>
        <w:tc>
          <w:tcPr>
            <w:tcW w:w="554" w:type="pct"/>
            <w:vAlign w:val="center"/>
            <w:hideMark/>
          </w:tcPr>
          <w:p w14:paraId="34C495A8"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37,5</w:t>
            </w:r>
          </w:p>
        </w:tc>
        <w:tc>
          <w:tcPr>
            <w:tcW w:w="555" w:type="pct"/>
            <w:vAlign w:val="center"/>
            <w:hideMark/>
          </w:tcPr>
          <w:p w14:paraId="74AE1283"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38,5</w:t>
            </w:r>
          </w:p>
        </w:tc>
        <w:tc>
          <w:tcPr>
            <w:tcW w:w="554" w:type="pct"/>
            <w:vAlign w:val="center"/>
            <w:hideMark/>
          </w:tcPr>
          <w:p w14:paraId="55092C8A"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39,1</w:t>
            </w:r>
          </w:p>
        </w:tc>
      </w:tr>
      <w:tr w:rsidR="00F327EB" w:rsidRPr="003608C1" w14:paraId="5EDF62A6" w14:textId="77777777" w:rsidTr="008B2050">
        <w:trPr>
          <w:trHeight w:val="276"/>
          <w:jc w:val="center"/>
        </w:trPr>
        <w:tc>
          <w:tcPr>
            <w:tcW w:w="560" w:type="pct"/>
            <w:vAlign w:val="center"/>
            <w:hideMark/>
          </w:tcPr>
          <w:p w14:paraId="5194D109"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S(KCl)</w:t>
            </w:r>
          </w:p>
        </w:tc>
        <w:tc>
          <w:tcPr>
            <w:tcW w:w="555" w:type="pct"/>
            <w:vAlign w:val="center"/>
            <w:hideMark/>
          </w:tcPr>
          <w:p w14:paraId="55243A7B"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28,5</w:t>
            </w:r>
          </w:p>
        </w:tc>
        <w:tc>
          <w:tcPr>
            <w:tcW w:w="555" w:type="pct"/>
            <w:vAlign w:val="center"/>
            <w:hideMark/>
          </w:tcPr>
          <w:p w14:paraId="69E47652"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32,0</w:t>
            </w:r>
          </w:p>
        </w:tc>
        <w:tc>
          <w:tcPr>
            <w:tcW w:w="554" w:type="pct"/>
            <w:vAlign w:val="center"/>
            <w:hideMark/>
          </w:tcPr>
          <w:p w14:paraId="7C9C085E"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34,7</w:t>
            </w:r>
          </w:p>
        </w:tc>
        <w:tc>
          <w:tcPr>
            <w:tcW w:w="555" w:type="pct"/>
            <w:vAlign w:val="center"/>
            <w:hideMark/>
          </w:tcPr>
          <w:p w14:paraId="08FA0386"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42,8</w:t>
            </w:r>
          </w:p>
        </w:tc>
        <w:tc>
          <w:tcPr>
            <w:tcW w:w="555" w:type="pct"/>
            <w:vAlign w:val="center"/>
            <w:hideMark/>
          </w:tcPr>
          <w:p w14:paraId="7A65EB71"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48,3</w:t>
            </w:r>
          </w:p>
        </w:tc>
        <w:tc>
          <w:tcPr>
            <w:tcW w:w="554" w:type="pct"/>
            <w:vAlign w:val="center"/>
            <w:hideMark/>
          </w:tcPr>
          <w:p w14:paraId="33063DFF"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48,3</w:t>
            </w:r>
          </w:p>
        </w:tc>
        <w:tc>
          <w:tcPr>
            <w:tcW w:w="555" w:type="pct"/>
            <w:vAlign w:val="center"/>
            <w:hideMark/>
          </w:tcPr>
          <w:p w14:paraId="11852180"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53,8</w:t>
            </w:r>
          </w:p>
        </w:tc>
        <w:tc>
          <w:tcPr>
            <w:tcW w:w="554" w:type="pct"/>
            <w:vAlign w:val="center"/>
            <w:hideMark/>
          </w:tcPr>
          <w:p w14:paraId="3B62F861" w14:textId="77777777" w:rsidR="00F327EB" w:rsidRPr="003608C1" w:rsidRDefault="00F327EB" w:rsidP="006460D9">
            <w:pPr>
              <w:spacing w:line="276" w:lineRule="auto"/>
              <w:jc w:val="center"/>
              <w:rPr>
                <w:color w:val="000000" w:themeColor="text1"/>
                <w:sz w:val="24"/>
                <w:szCs w:val="24"/>
                <w:lang w:val="en-US"/>
              </w:rPr>
            </w:pPr>
            <w:r w:rsidRPr="003608C1">
              <w:rPr>
                <w:color w:val="000000" w:themeColor="text1"/>
                <w:sz w:val="24"/>
                <w:szCs w:val="24"/>
                <w:lang w:val="en-US"/>
              </w:rPr>
              <w:t>56,6</w:t>
            </w:r>
          </w:p>
        </w:tc>
      </w:tr>
    </w:tbl>
    <w:p w14:paraId="3AD86A19" w14:textId="77777777" w:rsidR="00F327EB" w:rsidRPr="003608C1" w:rsidRDefault="00F327EB" w:rsidP="006460D9">
      <w:pPr>
        <w:spacing w:after="0"/>
        <w:jc w:val="both"/>
        <w:rPr>
          <w:rFonts w:ascii="Times New Roman" w:hAnsi="Times New Roman" w:cs="Times New Roman"/>
          <w:bCs/>
          <w:color w:val="000000" w:themeColor="text1"/>
          <w:sz w:val="24"/>
          <w:szCs w:val="24"/>
          <w:lang w:val="vi-VN"/>
        </w:rPr>
      </w:pPr>
      <w:r w:rsidRPr="003608C1">
        <w:rPr>
          <w:rFonts w:ascii="Times New Roman" w:hAnsi="Times New Roman" w:cs="Times New Roman"/>
          <w:bCs/>
          <w:color w:val="000000" w:themeColor="text1"/>
          <w:sz w:val="24"/>
          <w:szCs w:val="24"/>
        </w:rPr>
        <w:t>Nhận</w:t>
      </w:r>
      <w:r w:rsidRPr="003608C1">
        <w:rPr>
          <w:rFonts w:ascii="Times New Roman" w:hAnsi="Times New Roman" w:cs="Times New Roman"/>
          <w:bCs/>
          <w:color w:val="000000" w:themeColor="text1"/>
          <w:sz w:val="24"/>
          <w:szCs w:val="24"/>
          <w:lang w:val="vi-VN"/>
        </w:rPr>
        <w:t xml:space="preserve"> định nào sau đây đúng hay sai?</w:t>
      </w:r>
    </w:p>
    <w:p w14:paraId="1B6B1B39" w14:textId="77777777" w:rsidR="00F327EB" w:rsidRPr="003608C1" w:rsidRDefault="00F327EB" w:rsidP="006460D9">
      <w:pPr>
        <w:spacing w:after="0"/>
        <w:jc w:val="both"/>
        <w:rPr>
          <w:rFonts w:ascii="Times New Roman" w:hAnsi="Times New Roman" w:cs="Times New Roman"/>
          <w:color w:val="000000" w:themeColor="text1"/>
          <w:sz w:val="24"/>
          <w:szCs w:val="24"/>
          <w:lang w:val="vi-VN"/>
        </w:rPr>
      </w:pPr>
      <w:r w:rsidRPr="003317EB">
        <w:rPr>
          <w:rFonts w:ascii="Times New Roman" w:hAnsi="Times New Roman" w:cs="Times New Roman"/>
          <w:b/>
          <w:color w:val="0070C0"/>
          <w:sz w:val="24"/>
          <w:szCs w:val="24"/>
        </w:rPr>
        <w:t>a</w:t>
      </w:r>
      <w:r w:rsidRPr="003317EB">
        <w:rPr>
          <w:rFonts w:ascii="Times New Roman" w:hAnsi="Times New Roman" w:cs="Times New Roman"/>
          <w:b/>
          <w:color w:val="0070C0"/>
          <w:sz w:val="24"/>
          <w:szCs w:val="24"/>
          <w:lang w:val="vi-VN"/>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000000" w:themeColor="text1"/>
          <w:sz w:val="24"/>
          <w:szCs w:val="24"/>
        </w:rPr>
        <w:t>Phương pháp tách</w:t>
      </w:r>
      <w:r w:rsidRPr="003608C1">
        <w:rPr>
          <w:rFonts w:ascii="Times New Roman" w:hAnsi="Times New Roman" w:cs="Times New Roman"/>
          <w:color w:val="000000" w:themeColor="text1"/>
          <w:sz w:val="24"/>
          <w:szCs w:val="24"/>
          <w:lang w:val="vi-VN"/>
        </w:rPr>
        <w:t xml:space="preserve"> các chất như </w:t>
      </w:r>
      <w:r w:rsidRPr="003608C1">
        <w:rPr>
          <w:rFonts w:ascii="Times New Roman" w:hAnsi="Times New Roman" w:cs="Times New Roman"/>
          <w:color w:val="000000" w:themeColor="text1"/>
          <w:sz w:val="24"/>
          <w:szCs w:val="24"/>
        </w:rPr>
        <w:t>trên được gọi là phương pháp chưng cất</w:t>
      </w:r>
      <w:r w:rsidRPr="003608C1">
        <w:rPr>
          <w:rFonts w:ascii="Times New Roman" w:hAnsi="Times New Roman" w:cs="Times New Roman"/>
          <w:color w:val="000000" w:themeColor="text1"/>
          <w:sz w:val="24"/>
          <w:szCs w:val="24"/>
          <w:lang w:val="vi-VN"/>
        </w:rPr>
        <w:t>.</w:t>
      </w:r>
    </w:p>
    <w:p w14:paraId="770020E3" w14:textId="77777777" w:rsidR="00F327EB" w:rsidRPr="003608C1" w:rsidRDefault="00F327EB" w:rsidP="006460D9">
      <w:pPr>
        <w:tabs>
          <w:tab w:val="left" w:pos="2552"/>
          <w:tab w:val="left" w:pos="5103"/>
          <w:tab w:val="left" w:pos="7655"/>
        </w:tabs>
        <w:spacing w:after="0"/>
        <w:jc w:val="both"/>
        <w:outlineLvl w:val="1"/>
        <w:rPr>
          <w:rFonts w:ascii="Times New Roman" w:eastAsia="Times New Roman" w:hAnsi="Times New Roman" w:cs="Times New Roman"/>
          <w:bCs/>
          <w:color w:val="000000" w:themeColor="text1"/>
          <w:sz w:val="24"/>
          <w:szCs w:val="24"/>
          <w:lang w:val="vi-VN" w:eastAsia="vi-VN"/>
        </w:rPr>
      </w:pPr>
      <w:r w:rsidRPr="003317EB">
        <w:rPr>
          <w:rFonts w:ascii="Times New Roman" w:eastAsia="Times New Roman" w:hAnsi="Times New Roman" w:cs="Times New Roman"/>
          <w:b/>
          <w:color w:val="0070C0"/>
          <w:sz w:val="24"/>
          <w:szCs w:val="24"/>
          <w:lang w:val="vi-VN" w:eastAsia="vi-VN"/>
        </w:rPr>
        <w:t>b</w:t>
      </w:r>
      <w:r w:rsidRPr="003317EB">
        <w:rPr>
          <w:rFonts w:ascii="Times New Roman" w:eastAsia="Times New Roman" w:hAnsi="Times New Roman" w:cs="Times New Roman"/>
          <w:b/>
          <w:color w:val="0070C0"/>
          <w:sz w:val="24"/>
          <w:szCs w:val="24"/>
          <w:lang w:eastAsia="vi-VN"/>
        </w:rPr>
        <w:t>)</w:t>
      </w:r>
      <w:r w:rsidRPr="003317EB">
        <w:rPr>
          <w:rFonts w:ascii="Times New Roman" w:eastAsia="Times New Roman" w:hAnsi="Times New Roman" w:cs="Times New Roman"/>
          <w:b/>
          <w:bCs/>
          <w:color w:val="0070C0"/>
          <w:sz w:val="24"/>
          <w:szCs w:val="24"/>
          <w:lang w:eastAsia="vi-VN"/>
        </w:rPr>
        <w:t xml:space="preserve"> </w:t>
      </w:r>
      <w:r w:rsidRPr="003608C1">
        <w:rPr>
          <w:rFonts w:ascii="Times New Roman" w:eastAsia="Times New Roman" w:hAnsi="Times New Roman" w:cs="Times New Roman"/>
          <w:bCs/>
          <w:color w:val="000000" w:themeColor="text1"/>
          <w:sz w:val="24"/>
          <w:szCs w:val="24"/>
          <w:highlight w:val="yellow"/>
          <w:lang w:eastAsia="vi-VN"/>
        </w:rPr>
        <w:t>Độ tan của KCl giảm nhanh hơn của NaCl khi giảm nhiệt độ từ 100</w:t>
      </w:r>
      <w:r w:rsidRPr="003608C1">
        <w:rPr>
          <w:rFonts w:ascii="Times New Roman" w:eastAsia="Times New Roman" w:hAnsi="Times New Roman" w:cs="Times New Roman"/>
          <w:bCs/>
          <w:color w:val="000000" w:themeColor="text1"/>
          <w:sz w:val="24"/>
          <w:szCs w:val="24"/>
          <w:highlight w:val="yellow"/>
          <w:vertAlign w:val="superscript"/>
          <w:lang w:eastAsia="vi-VN"/>
        </w:rPr>
        <w:t>o</w:t>
      </w:r>
      <w:r w:rsidRPr="003608C1">
        <w:rPr>
          <w:rFonts w:ascii="Times New Roman" w:eastAsia="Times New Roman" w:hAnsi="Times New Roman" w:cs="Times New Roman"/>
          <w:bCs/>
          <w:color w:val="000000" w:themeColor="text1"/>
          <w:sz w:val="24"/>
          <w:szCs w:val="24"/>
          <w:highlight w:val="yellow"/>
          <w:lang w:eastAsia="vi-VN"/>
        </w:rPr>
        <w:t>C về 0</w:t>
      </w:r>
      <w:r w:rsidRPr="003608C1">
        <w:rPr>
          <w:rFonts w:ascii="Times New Roman" w:eastAsia="Times New Roman" w:hAnsi="Times New Roman" w:cs="Times New Roman"/>
          <w:bCs/>
          <w:color w:val="000000" w:themeColor="text1"/>
          <w:sz w:val="24"/>
          <w:szCs w:val="24"/>
          <w:highlight w:val="yellow"/>
          <w:vertAlign w:val="superscript"/>
          <w:lang w:eastAsia="vi-VN"/>
        </w:rPr>
        <w:t>o</w:t>
      </w:r>
      <w:r w:rsidRPr="003608C1">
        <w:rPr>
          <w:rFonts w:ascii="Times New Roman" w:eastAsia="Times New Roman" w:hAnsi="Times New Roman" w:cs="Times New Roman"/>
          <w:bCs/>
          <w:color w:val="000000" w:themeColor="text1"/>
          <w:sz w:val="24"/>
          <w:szCs w:val="24"/>
          <w:highlight w:val="yellow"/>
          <w:lang w:eastAsia="vi-VN"/>
        </w:rPr>
        <w:t>C</w:t>
      </w:r>
      <w:r w:rsidRPr="003608C1">
        <w:rPr>
          <w:rFonts w:ascii="Times New Roman" w:eastAsia="Times New Roman" w:hAnsi="Times New Roman" w:cs="Times New Roman"/>
          <w:bCs/>
          <w:color w:val="000000" w:themeColor="text1"/>
          <w:sz w:val="24"/>
          <w:szCs w:val="24"/>
          <w:lang w:val="vi-VN" w:eastAsia="vi-VN"/>
        </w:rPr>
        <w:t>.</w:t>
      </w:r>
    </w:p>
    <w:p w14:paraId="5AFA93BB" w14:textId="77777777" w:rsidR="00F327EB" w:rsidRPr="003608C1" w:rsidRDefault="00F327EB" w:rsidP="006460D9">
      <w:pPr>
        <w:tabs>
          <w:tab w:val="left" w:pos="2552"/>
          <w:tab w:val="left" w:pos="5103"/>
          <w:tab w:val="left" w:pos="7655"/>
        </w:tabs>
        <w:spacing w:after="0"/>
        <w:jc w:val="both"/>
        <w:outlineLvl w:val="1"/>
        <w:rPr>
          <w:rFonts w:ascii="Times New Roman" w:eastAsia="Times New Roman" w:hAnsi="Times New Roman" w:cs="Times New Roman"/>
          <w:bCs/>
          <w:color w:val="000000" w:themeColor="text1"/>
          <w:sz w:val="24"/>
          <w:szCs w:val="24"/>
          <w:highlight w:val="yellow"/>
          <w:lang w:val="vi-VN" w:eastAsia="vi-VN"/>
        </w:rPr>
      </w:pPr>
      <w:r w:rsidRPr="003317EB">
        <w:rPr>
          <w:rFonts w:ascii="Times New Roman" w:eastAsia="Times New Roman" w:hAnsi="Times New Roman" w:cs="Times New Roman"/>
          <w:b/>
          <w:color w:val="0070C0"/>
          <w:sz w:val="24"/>
          <w:szCs w:val="24"/>
          <w:lang w:val="vi-VN" w:eastAsia="vi-VN"/>
        </w:rPr>
        <w:t>c)</w:t>
      </w:r>
      <w:r w:rsidRPr="003317EB">
        <w:rPr>
          <w:rFonts w:ascii="Times New Roman" w:eastAsia="Times New Roman" w:hAnsi="Times New Roman" w:cs="Times New Roman"/>
          <w:b/>
          <w:bCs/>
          <w:color w:val="0070C0"/>
          <w:sz w:val="24"/>
          <w:szCs w:val="24"/>
          <w:lang w:val="vi-VN" w:eastAsia="vi-VN"/>
        </w:rPr>
        <w:t xml:space="preserve"> </w:t>
      </w:r>
      <w:r w:rsidRPr="003608C1">
        <w:rPr>
          <w:rFonts w:ascii="Times New Roman" w:eastAsia="Times New Roman" w:hAnsi="Times New Roman" w:cs="Times New Roman"/>
          <w:bCs/>
          <w:color w:val="000000" w:themeColor="text1"/>
          <w:sz w:val="24"/>
          <w:szCs w:val="24"/>
          <w:highlight w:val="yellow"/>
          <w:lang w:val="vi-VN" w:eastAsia="vi-VN"/>
        </w:rPr>
        <w:t>Giả thiết của nhóm học sinh là đúng.</w:t>
      </w:r>
    </w:p>
    <w:p w14:paraId="5A026318" w14:textId="77777777" w:rsidR="00F327EB" w:rsidRPr="003608C1" w:rsidRDefault="00F327EB" w:rsidP="006460D9">
      <w:pPr>
        <w:tabs>
          <w:tab w:val="left" w:pos="2552"/>
          <w:tab w:val="left" w:pos="5103"/>
          <w:tab w:val="left" w:pos="7655"/>
        </w:tabs>
        <w:spacing w:after="0"/>
        <w:jc w:val="both"/>
        <w:outlineLvl w:val="1"/>
        <w:rPr>
          <w:rFonts w:ascii="Times New Roman" w:eastAsia="Times New Roman" w:hAnsi="Times New Roman" w:cs="Times New Roman"/>
          <w:bCs/>
          <w:color w:val="000000" w:themeColor="text1"/>
          <w:sz w:val="24"/>
          <w:szCs w:val="24"/>
          <w:lang w:eastAsia="vi-VN"/>
        </w:rPr>
      </w:pPr>
      <w:r w:rsidRPr="003317EB">
        <w:rPr>
          <w:rFonts w:ascii="Times New Roman" w:eastAsia="Times New Roman" w:hAnsi="Times New Roman" w:cs="Times New Roman"/>
          <w:b/>
          <w:color w:val="0070C0"/>
          <w:sz w:val="24"/>
          <w:szCs w:val="24"/>
          <w:lang w:val="vi-VN" w:eastAsia="vi-VN"/>
        </w:rPr>
        <w:t>d)</w:t>
      </w:r>
      <w:r w:rsidRPr="003317EB">
        <w:rPr>
          <w:rFonts w:ascii="Times New Roman" w:eastAsia="Times New Roman" w:hAnsi="Times New Roman" w:cs="Times New Roman"/>
          <w:b/>
          <w:bCs/>
          <w:color w:val="0070C0"/>
          <w:sz w:val="24"/>
          <w:szCs w:val="24"/>
          <w:lang w:val="vi-VN" w:eastAsia="vi-VN"/>
        </w:rPr>
        <w:t xml:space="preserve"> </w:t>
      </w:r>
      <w:r w:rsidRPr="003608C1">
        <w:rPr>
          <w:rFonts w:ascii="Times New Roman" w:eastAsia="Times New Roman" w:hAnsi="Times New Roman" w:cs="Times New Roman"/>
          <w:bCs/>
          <w:color w:val="000000" w:themeColor="text1"/>
          <w:sz w:val="24"/>
          <w:szCs w:val="24"/>
          <w:highlight w:val="yellow"/>
          <w:lang w:val="vi-VN" w:eastAsia="vi-VN"/>
        </w:rPr>
        <w:t>Nhóm học sinh thu được chất rắn Z chỉ chứa KCl.</w:t>
      </w:r>
    </w:p>
    <w:p w14:paraId="28A07AB8"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
          <w:color w:val="000000" w:themeColor="text1"/>
          <w:sz w:val="24"/>
          <w:szCs w:val="24"/>
          <w:lang w:eastAsia="vi-VN"/>
        </w:rPr>
      </w:pPr>
      <w:r w:rsidRPr="003608C1">
        <w:rPr>
          <w:rFonts w:ascii="Times New Roman" w:eastAsia="Times New Roman" w:hAnsi="Times New Roman" w:cs="Times New Roman"/>
          <w:b/>
          <w:color w:val="000000" w:themeColor="text1"/>
          <w:sz w:val="24"/>
          <w:szCs w:val="24"/>
          <w:highlight w:val="yellow"/>
          <w:lang w:eastAsia="vi-VN"/>
        </w:rPr>
        <w:t>Giải</w:t>
      </w:r>
    </w:p>
    <w:p w14:paraId="2F90A702"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Ở 100</w:t>
      </w:r>
      <w:r w:rsidRPr="003608C1">
        <w:rPr>
          <w:rFonts w:ascii="Times New Roman" w:eastAsia="Times New Roman" w:hAnsi="Times New Roman" w:cs="Times New Roman"/>
          <w:bCs/>
          <w:color w:val="000000" w:themeColor="text1"/>
          <w:sz w:val="24"/>
          <w:szCs w:val="24"/>
          <w:vertAlign w:val="superscript"/>
          <w:lang w:val="vi-VN" w:eastAsia="vi-VN"/>
        </w:rPr>
        <w:t>0</w:t>
      </w:r>
      <w:r w:rsidRPr="003608C1">
        <w:rPr>
          <w:rFonts w:ascii="Times New Roman" w:eastAsia="Times New Roman" w:hAnsi="Times New Roman" w:cs="Times New Roman"/>
          <w:bCs/>
          <w:color w:val="000000" w:themeColor="text1"/>
          <w:sz w:val="24"/>
          <w:szCs w:val="24"/>
          <w:lang w:val="vi-VN" w:eastAsia="vi-VN"/>
        </w:rPr>
        <w:t>C khối lượng NaCl = 39,1x5 =195,5 gam, KCl =56,6x5=283 gam</w:t>
      </w:r>
    </w:p>
    <w:p w14:paraId="5B63BA1D"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Ở 0</w:t>
      </w:r>
      <w:r w:rsidRPr="003608C1">
        <w:rPr>
          <w:rFonts w:ascii="Times New Roman" w:eastAsia="Times New Roman" w:hAnsi="Times New Roman" w:cs="Times New Roman"/>
          <w:bCs/>
          <w:color w:val="000000" w:themeColor="text1"/>
          <w:sz w:val="24"/>
          <w:szCs w:val="24"/>
          <w:vertAlign w:val="superscript"/>
          <w:lang w:val="vi-VN" w:eastAsia="vi-VN"/>
        </w:rPr>
        <w:t>0</w:t>
      </w:r>
      <w:r w:rsidRPr="003608C1">
        <w:rPr>
          <w:rFonts w:ascii="Times New Roman" w:eastAsia="Times New Roman" w:hAnsi="Times New Roman" w:cs="Times New Roman"/>
          <w:bCs/>
          <w:color w:val="000000" w:themeColor="text1"/>
          <w:sz w:val="24"/>
          <w:szCs w:val="24"/>
          <w:lang w:val="vi-VN" w:eastAsia="vi-VN"/>
        </w:rPr>
        <w:t>C: lượng muối trong hoà tan tối đa trong 500 ml H</w:t>
      </w:r>
      <w:r w:rsidRPr="003608C1">
        <w:rPr>
          <w:rFonts w:ascii="Times New Roman" w:eastAsia="Times New Roman" w:hAnsi="Times New Roman" w:cs="Times New Roman"/>
          <w:bCs/>
          <w:color w:val="000000" w:themeColor="text1"/>
          <w:sz w:val="24"/>
          <w:szCs w:val="24"/>
          <w:vertAlign w:val="subscript"/>
          <w:lang w:val="vi-VN" w:eastAsia="vi-VN"/>
        </w:rPr>
        <w:t>2</w:t>
      </w:r>
      <w:r w:rsidRPr="003608C1">
        <w:rPr>
          <w:rFonts w:ascii="Times New Roman" w:eastAsia="Times New Roman" w:hAnsi="Times New Roman" w:cs="Times New Roman"/>
          <w:bCs/>
          <w:color w:val="000000" w:themeColor="text1"/>
          <w:sz w:val="24"/>
          <w:szCs w:val="24"/>
          <w:lang w:val="vi-VN" w:eastAsia="vi-VN"/>
        </w:rPr>
        <w:t>O:</w:t>
      </w:r>
    </w:p>
    <w:p w14:paraId="1BE7C1D4"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 khối lượng NaCl = 35,6x5= 178gam, KCl = 28,7x5=142,5 gam</w:t>
      </w:r>
    </w:p>
    <w:p w14:paraId="2503ACF2"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Lượng muối kết tinh trong Y</w:t>
      </w:r>
    </w:p>
    <w:p w14:paraId="190E8BF8"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 khối lượng NaCl = 17,5 gam, KCl = 140,5 gam</w:t>
      </w:r>
    </w:p>
    <w:p w14:paraId="5E1C6A94"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Ở 10</w:t>
      </w:r>
      <w:r w:rsidRPr="003608C1">
        <w:rPr>
          <w:rFonts w:ascii="Times New Roman" w:eastAsia="Times New Roman" w:hAnsi="Times New Roman" w:cs="Times New Roman"/>
          <w:bCs/>
          <w:color w:val="000000" w:themeColor="text1"/>
          <w:sz w:val="24"/>
          <w:szCs w:val="24"/>
          <w:vertAlign w:val="superscript"/>
          <w:lang w:val="vi-VN" w:eastAsia="vi-VN"/>
        </w:rPr>
        <w:t>0</w:t>
      </w:r>
      <w:r w:rsidRPr="003608C1">
        <w:rPr>
          <w:rFonts w:ascii="Times New Roman" w:eastAsia="Times New Roman" w:hAnsi="Times New Roman" w:cs="Times New Roman"/>
          <w:bCs/>
          <w:color w:val="000000" w:themeColor="text1"/>
          <w:sz w:val="24"/>
          <w:szCs w:val="24"/>
          <w:lang w:val="vi-VN" w:eastAsia="vi-VN"/>
        </w:rPr>
        <w:t>C: lượng muối trong 50 gam H</w:t>
      </w:r>
      <w:r w:rsidRPr="003608C1">
        <w:rPr>
          <w:rFonts w:ascii="Times New Roman" w:eastAsia="Times New Roman" w:hAnsi="Times New Roman" w:cs="Times New Roman"/>
          <w:bCs/>
          <w:color w:val="000000" w:themeColor="text1"/>
          <w:sz w:val="24"/>
          <w:szCs w:val="24"/>
          <w:vertAlign w:val="subscript"/>
          <w:lang w:val="vi-VN" w:eastAsia="vi-VN"/>
        </w:rPr>
        <w:t>2</w:t>
      </w:r>
      <w:r w:rsidRPr="003608C1">
        <w:rPr>
          <w:rFonts w:ascii="Times New Roman" w:eastAsia="Times New Roman" w:hAnsi="Times New Roman" w:cs="Times New Roman"/>
          <w:bCs/>
          <w:color w:val="000000" w:themeColor="text1"/>
          <w:sz w:val="24"/>
          <w:szCs w:val="24"/>
          <w:lang w:val="vi-VN" w:eastAsia="vi-VN"/>
        </w:rPr>
        <w:t>O: Lượng muối hoà tan tối đa trong dung dịch là</w:t>
      </w:r>
    </w:p>
    <w:p w14:paraId="0331A688"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 khối lượng NaCl = 17,85 gam, KCl =16 gam</w:t>
      </w:r>
    </w:p>
    <w:p w14:paraId="22CE5F10"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Lượng muối kết tinh trong Z</w:t>
      </w:r>
    </w:p>
    <w:p w14:paraId="6221B05F"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Cs/>
          <w:color w:val="000000" w:themeColor="text1"/>
          <w:sz w:val="24"/>
          <w:szCs w:val="24"/>
          <w:lang w:val="vi-VN" w:eastAsia="vi-VN"/>
        </w:rPr>
      </w:pPr>
      <w:r w:rsidRPr="003608C1">
        <w:rPr>
          <w:rFonts w:ascii="Times New Roman" w:eastAsia="Times New Roman" w:hAnsi="Times New Roman" w:cs="Times New Roman"/>
          <w:bCs/>
          <w:color w:val="000000" w:themeColor="text1"/>
          <w:sz w:val="24"/>
          <w:szCs w:val="24"/>
          <w:lang w:val="vi-VN" w:eastAsia="vi-VN"/>
        </w:rPr>
        <w:t>+ khối lượng NaCl = 0 gam, KCl =124,5 gam</w:t>
      </w:r>
    </w:p>
    <w:p w14:paraId="417808E6" w14:textId="77777777" w:rsidR="00F327EB" w:rsidRPr="003608C1" w:rsidRDefault="00F327EB" w:rsidP="006460D9">
      <w:pPr>
        <w:tabs>
          <w:tab w:val="left" w:pos="274"/>
          <w:tab w:val="left" w:pos="2835"/>
          <w:tab w:val="left" w:pos="5387"/>
          <w:tab w:val="left" w:pos="7938"/>
        </w:tabs>
        <w:spacing w:after="0"/>
        <w:jc w:val="both"/>
        <w:rPr>
          <w:rFonts w:ascii="Times New Roman" w:eastAsia="Times New Roman" w:hAnsi="Times New Roman" w:cs="Times New Roman"/>
          <w:bCs/>
          <w:color w:val="000000" w:themeColor="text1"/>
          <w:sz w:val="24"/>
          <w:szCs w:val="24"/>
          <w:lang w:val="vi-VN" w:eastAsia="vi-VN"/>
        </w:rPr>
      </w:pPr>
    </w:p>
    <w:p w14:paraId="34FA37F9" w14:textId="77777777" w:rsidR="00F327EB" w:rsidRPr="003608C1" w:rsidRDefault="00F327EB" w:rsidP="006460D9">
      <w:pPr>
        <w:tabs>
          <w:tab w:val="left" w:pos="274"/>
          <w:tab w:val="left" w:pos="2835"/>
          <w:tab w:val="left" w:pos="5387"/>
          <w:tab w:val="left" w:pos="7938"/>
        </w:tabs>
        <w:spacing w:after="0"/>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7E420BD1" w14:textId="77777777" w:rsidR="00F327EB" w:rsidRPr="003608C1" w:rsidRDefault="00F327EB" w:rsidP="006460D9">
      <w:pPr>
        <w:shd w:val="clear" w:color="auto" w:fill="FFFFFF" w:themeFill="background1"/>
        <w:tabs>
          <w:tab w:val="left" w:pos="8730"/>
        </w:tabs>
        <w:spacing w:after="0"/>
        <w:jc w:val="both"/>
        <w:rPr>
          <w:rFonts w:ascii="Times New Roman" w:hAnsi="Times New Roman" w:cs="Times New Roman"/>
          <w:b/>
          <w:sz w:val="24"/>
          <w:szCs w:val="24"/>
          <w:lang w:val="vi-VN"/>
        </w:rPr>
      </w:pPr>
      <w:r w:rsidRPr="003317EB">
        <w:rPr>
          <w:rFonts w:ascii="Times New Roman" w:hAnsi="Times New Roman" w:cs="Times New Roman"/>
          <w:b/>
          <w:color w:val="C00000"/>
          <w:sz w:val="24"/>
          <w:szCs w:val="24"/>
        </w:rPr>
        <w:t xml:space="preserve">Câu </w:t>
      </w:r>
      <w:r w:rsidRPr="003317EB">
        <w:rPr>
          <w:rFonts w:ascii="Times New Roman" w:hAnsi="Times New Roman" w:cs="Times New Roman"/>
          <w:b/>
          <w:color w:val="C00000"/>
          <w:sz w:val="24"/>
          <w:szCs w:val="24"/>
          <w:lang w:val="vi-VN"/>
        </w:rPr>
        <w:t>1</w:t>
      </w:r>
      <w:r w:rsidRPr="003317EB">
        <w:rPr>
          <w:rFonts w:ascii="Times New Roman" w:hAnsi="Times New Roman" w:cs="Times New Roman"/>
          <w:b/>
          <w:color w:val="C00000"/>
          <w:sz w:val="24"/>
          <w:szCs w:val="24"/>
        </w:rPr>
        <w:t>.</w:t>
      </w:r>
      <w:r w:rsidRPr="003608C1">
        <w:rPr>
          <w:rFonts w:ascii="Times New Roman" w:hAnsi="Times New Roman" w:cs="Times New Roman"/>
          <w:b/>
          <w:sz w:val="24"/>
          <w:szCs w:val="24"/>
        </w:rPr>
        <w:t xml:space="preserve"> </w:t>
      </w:r>
      <w:r w:rsidRPr="003608C1">
        <w:rPr>
          <w:rFonts w:ascii="Times New Roman" w:hAnsi="Times New Roman" w:cs="Times New Roman"/>
          <w:b/>
          <w:bCs/>
          <w:iCs/>
          <w:color w:val="000000" w:themeColor="text1"/>
          <w:sz w:val="24"/>
          <w:szCs w:val="24"/>
        </w:rPr>
        <w:t>(Hóa 1</w:t>
      </w:r>
      <w:r w:rsidRPr="003608C1">
        <w:rPr>
          <w:rFonts w:ascii="Times New Roman" w:hAnsi="Times New Roman" w:cs="Times New Roman"/>
          <w:b/>
          <w:bCs/>
          <w:iCs/>
          <w:color w:val="000000" w:themeColor="text1"/>
          <w:sz w:val="24"/>
          <w:szCs w:val="24"/>
          <w:lang w:val="vi-VN"/>
        </w:rPr>
        <w:t>0</w:t>
      </w:r>
      <w:r w:rsidRPr="003608C1">
        <w:rPr>
          <w:rFonts w:ascii="Times New Roman" w:hAnsi="Times New Roman" w:cs="Times New Roman"/>
          <w:b/>
          <w:bCs/>
          <w:iCs/>
          <w:color w:val="000000" w:themeColor="text1"/>
          <w:sz w:val="24"/>
          <w:szCs w:val="24"/>
        </w:rPr>
        <w:t xml:space="preserve"> – Chương</w:t>
      </w:r>
      <w:r w:rsidRPr="003608C1">
        <w:rPr>
          <w:rFonts w:ascii="Times New Roman" w:hAnsi="Times New Roman" w:cs="Times New Roman"/>
          <w:b/>
          <w:bCs/>
          <w:iCs/>
          <w:color w:val="000000" w:themeColor="text1"/>
          <w:sz w:val="24"/>
          <w:szCs w:val="24"/>
          <w:lang w:val="vi-VN"/>
        </w:rPr>
        <w:t xml:space="preserve"> 5</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sz w:val="24"/>
          <w:szCs w:val="24"/>
        </w:rPr>
        <w:t xml:space="preserve"> </w:t>
      </w:r>
      <w:r w:rsidRPr="003608C1">
        <w:rPr>
          <w:rFonts w:ascii="Times New Roman" w:hAnsi="Times New Roman" w:cs="Times New Roman"/>
          <w:iCs/>
          <w:sz w:val="24"/>
          <w:szCs w:val="24"/>
        </w:rPr>
        <w:t xml:space="preserve">Acetylene được dùng làm nhiên liệu trong đèn xì oxygen - acetylene dựa vào năng lượng toả ra của phản ứng:   </w:t>
      </w:r>
      <w:r w:rsidRPr="003608C1">
        <w:rPr>
          <w:rFonts w:ascii="Times New Roman" w:hAnsi="Times New Roman" w:cs="Times New Roman"/>
          <w:sz w:val="24"/>
          <w:szCs w:val="24"/>
        </w:rPr>
        <w:t>C</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 + 2,5O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w:t>
      </w:r>
      <w:r w:rsidRPr="003608C1">
        <w:rPr>
          <w:rFonts w:ascii="Times New Roman" w:hAnsi="Times New Roman" w:cs="Times New Roman"/>
          <w:noProof/>
          <w:color w:val="000000" w:themeColor="text1"/>
          <w:position w:val="-6"/>
          <w:sz w:val="24"/>
          <w:szCs w:val="24"/>
        </w:rPr>
        <w:object w:dxaOrig="720" w:dyaOrig="360" w14:anchorId="63445C48">
          <v:shape id="_x0000_i1485" type="#_x0000_t75" alt="" style="width:36pt;height:18.75pt;mso-width-percent:0;mso-height-percent:0;mso-width-percent:0;mso-height-percent:0" o:ole="">
            <v:imagedata r:id="rId808" o:title=""/>
          </v:shape>
          <o:OLEObject Type="Embed" ProgID="Equation.DSMT4" ShapeID="_x0000_i1485" DrawAspect="Content" ObjectID="_1833292636" r:id="rId843"/>
        </w:object>
      </w:r>
      <w:r w:rsidRPr="003608C1">
        <w:rPr>
          <w:rFonts w:ascii="Times New Roman" w:hAnsi="Times New Roman" w:cs="Times New Roman"/>
          <w:color w:val="000000" w:themeColor="text1"/>
          <w:sz w:val="24"/>
          <w:szCs w:val="24"/>
        </w:rPr>
        <w:t xml:space="preserve"> </w:t>
      </w:r>
      <w:r w:rsidRPr="003608C1">
        <w:rPr>
          <w:rFonts w:ascii="Times New Roman" w:hAnsi="Times New Roman" w:cs="Times New Roman"/>
          <w:sz w:val="24"/>
          <w:szCs w:val="24"/>
        </w:rPr>
        <w:t>2CO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O(g).</w:t>
      </w:r>
    </w:p>
    <w:p w14:paraId="46CC5240" w14:textId="77777777" w:rsidR="00F327EB" w:rsidRPr="003608C1" w:rsidRDefault="00F327EB" w:rsidP="006460D9">
      <w:pPr>
        <w:shd w:val="clear" w:color="auto" w:fill="FFFFFF" w:themeFill="background1"/>
        <w:tabs>
          <w:tab w:val="left" w:pos="284"/>
          <w:tab w:val="left" w:pos="567"/>
          <w:tab w:val="left" w:pos="8730"/>
        </w:tabs>
        <w:spacing w:after="0"/>
        <w:jc w:val="both"/>
        <w:rPr>
          <w:rFonts w:ascii="Times New Roman" w:hAnsi="Times New Roman" w:cs="Times New Roman"/>
          <w:iCs/>
          <w:sz w:val="24"/>
          <w:szCs w:val="24"/>
        </w:rPr>
      </w:pPr>
      <w:r w:rsidRPr="003608C1">
        <w:rPr>
          <w:rFonts w:ascii="Times New Roman" w:hAnsi="Times New Roman" w:cs="Times New Roman"/>
          <w:iCs/>
          <w:sz w:val="24"/>
          <w:szCs w:val="24"/>
          <w:lang w:val="vi-VN"/>
        </w:rPr>
        <w:t xml:space="preserve">       </w:t>
      </w:r>
      <w:r w:rsidRPr="003608C1">
        <w:rPr>
          <w:rFonts w:ascii="Times New Roman" w:hAnsi="Times New Roman" w:cs="Times New Roman"/>
          <w:iCs/>
          <w:sz w:val="24"/>
          <w:szCs w:val="24"/>
        </w:rPr>
        <w:t>Bình khí acetylene loại 40 lít sử dụng trong đèn xì oxygen - acetylene được nạp 5,36 kg khí acetylene hóa lỏng. Trung bình, lượng nhiệt tiêu thụ từ đốt khí acetylene của một</w:t>
      </w:r>
      <w:r w:rsidRPr="003608C1">
        <w:rPr>
          <w:rFonts w:ascii="Times New Roman" w:hAnsi="Times New Roman" w:cs="Times New Roman"/>
          <w:iCs/>
          <w:sz w:val="24"/>
          <w:szCs w:val="24"/>
          <w:lang w:val="vi-VN"/>
        </w:rPr>
        <w:t xml:space="preserve"> </w:t>
      </w:r>
      <w:r w:rsidRPr="003608C1">
        <w:rPr>
          <w:rFonts w:ascii="Times New Roman" w:hAnsi="Times New Roman" w:cs="Times New Roman"/>
          <w:iCs/>
          <w:sz w:val="24"/>
          <w:szCs w:val="24"/>
        </w:rPr>
        <w:t>tiệm hàn là 10000 kJ/ngày và hiệu suất sử dụng nhiệt là 80%. Sau khoảng</w:t>
      </w:r>
      <w:r w:rsidRPr="003608C1">
        <w:rPr>
          <w:rFonts w:ascii="Times New Roman" w:hAnsi="Times New Roman" w:cs="Times New Roman"/>
          <w:iCs/>
          <w:sz w:val="24"/>
          <w:szCs w:val="24"/>
          <w:lang w:val="vi-VN"/>
        </w:rPr>
        <w:t xml:space="preserve"> </w:t>
      </w:r>
      <w:r w:rsidRPr="003608C1">
        <w:rPr>
          <w:rFonts w:ascii="Times New Roman" w:hAnsi="Times New Roman" w:cs="Times New Roman"/>
          <w:iCs/>
          <w:sz w:val="24"/>
          <w:szCs w:val="24"/>
        </w:rPr>
        <w:t>bao nhiêu ngày tiệm hàn đó sử dụng hết bình khí acetylene trên?</w:t>
      </w:r>
    </w:p>
    <w:p w14:paraId="277C4EDF" w14:textId="77777777" w:rsidR="00F327EB" w:rsidRPr="003608C1" w:rsidRDefault="00F327EB" w:rsidP="006460D9">
      <w:pPr>
        <w:shd w:val="clear" w:color="auto" w:fill="FFFFFF" w:themeFill="background1"/>
        <w:tabs>
          <w:tab w:val="left" w:pos="8730"/>
        </w:tabs>
        <w:spacing w:after="0"/>
        <w:jc w:val="both"/>
        <w:rPr>
          <w:rFonts w:ascii="Times New Roman" w:hAnsi="Times New Roman" w:cs="Times New Roman"/>
          <w:sz w:val="24"/>
          <w:szCs w:val="24"/>
          <w:lang w:val="vi-VN"/>
        </w:rPr>
      </w:pPr>
      <w:r w:rsidRPr="003608C1">
        <w:rPr>
          <w:rFonts w:ascii="Times New Roman" w:hAnsi="Times New Roman" w:cs="Times New Roman"/>
          <w:iCs/>
          <w:sz w:val="24"/>
          <w:szCs w:val="24"/>
        </w:rPr>
        <w:t>Biết năng lượng các liên kết (</w:t>
      </w:r>
      <w:r w:rsidRPr="003608C1">
        <w:rPr>
          <w:rFonts w:ascii="Times New Roman" w:hAnsi="Times New Roman" w:cs="Times New Roman"/>
          <w:iCs/>
          <w:sz w:val="24"/>
          <w:szCs w:val="24"/>
          <w:lang w:val="vi-VN"/>
        </w:rPr>
        <w:t>k</w:t>
      </w:r>
      <w:r w:rsidRPr="003608C1">
        <w:rPr>
          <w:rFonts w:ascii="Times New Roman" w:hAnsi="Times New Roman" w:cs="Times New Roman"/>
          <w:iCs/>
          <w:sz w:val="24"/>
          <w:szCs w:val="24"/>
        </w:rPr>
        <w:t>J</w:t>
      </w:r>
      <w:r w:rsidRPr="003608C1">
        <w:rPr>
          <w:rFonts w:ascii="Times New Roman" w:hAnsi="Times New Roman" w:cs="Times New Roman"/>
          <w:iCs/>
          <w:sz w:val="24"/>
          <w:szCs w:val="24"/>
          <w:lang w:val="vi-VN"/>
        </w:rPr>
        <w:t>/mol</w:t>
      </w:r>
      <w:r w:rsidRPr="003608C1">
        <w:rPr>
          <w:rFonts w:ascii="Times New Roman" w:hAnsi="Times New Roman" w:cs="Times New Roman"/>
          <w:iCs/>
          <w:sz w:val="24"/>
          <w:szCs w:val="24"/>
        </w:rPr>
        <w:t xml:space="preserve">): </w:t>
      </w:r>
      <w:r w:rsidRPr="003608C1">
        <w:rPr>
          <w:rFonts w:ascii="Times New Roman" w:eastAsia="Times New Roman" w:hAnsi="Times New Roman" w:cs="Times New Roman"/>
          <w:color w:val="202124"/>
          <w:sz w:val="24"/>
          <w:szCs w:val="24"/>
        </w:rPr>
        <w:t xml:space="preserve">C≡C (839); </w:t>
      </w:r>
      <w:r w:rsidRPr="003608C1">
        <w:rPr>
          <w:rFonts w:ascii="Times New Roman" w:hAnsi="Times New Roman" w:cs="Times New Roman"/>
          <w:sz w:val="24"/>
          <w:szCs w:val="24"/>
        </w:rPr>
        <w:t>C – H (413</w:t>
      </w:r>
      <w:r w:rsidRPr="003608C1">
        <w:rPr>
          <w:rFonts w:ascii="Times New Roman" w:eastAsia="Times New Roman" w:hAnsi="Times New Roman" w:cs="Times New Roman"/>
          <w:color w:val="202124"/>
          <w:sz w:val="24"/>
          <w:szCs w:val="24"/>
        </w:rPr>
        <w:t xml:space="preserve">); </w:t>
      </w:r>
      <w:r w:rsidRPr="003608C1">
        <w:rPr>
          <w:rFonts w:ascii="Times New Roman" w:hAnsi="Times New Roman" w:cs="Times New Roman"/>
          <w:sz w:val="24"/>
          <w:szCs w:val="24"/>
        </w:rPr>
        <w:t>O-H (464); C=O (799); O=O (</w:t>
      </w:r>
      <w:r w:rsidRPr="003608C1">
        <w:rPr>
          <w:rFonts w:ascii="Times New Roman" w:eastAsia="Times New Roman" w:hAnsi="Times New Roman" w:cs="Times New Roman"/>
          <w:color w:val="202124"/>
          <w:sz w:val="24"/>
          <w:szCs w:val="24"/>
        </w:rPr>
        <w:t>498).</w:t>
      </w:r>
      <w:r w:rsidRPr="003608C1">
        <w:rPr>
          <w:rFonts w:ascii="Times New Roman" w:eastAsia="Times New Roman" w:hAnsi="Times New Roman" w:cs="Times New Roman"/>
          <w:color w:val="202124"/>
          <w:sz w:val="24"/>
          <w:szCs w:val="24"/>
          <w:lang w:val="vi-VN"/>
        </w:rPr>
        <w:t xml:space="preserve"> Số ngày làm tròn đến hàng đơn vị.</w:t>
      </w:r>
    </w:p>
    <w:p w14:paraId="66EA90E2" w14:textId="77777777" w:rsidR="00F327EB" w:rsidRPr="003608C1" w:rsidRDefault="00F327EB" w:rsidP="006460D9">
      <w:pPr>
        <w:tabs>
          <w:tab w:val="left" w:pos="8730"/>
        </w:tabs>
        <w:spacing w:after="0"/>
        <w:jc w:val="both"/>
        <w:rPr>
          <w:rFonts w:ascii="Times New Roman" w:eastAsia="MS Mincho" w:hAnsi="Times New Roman" w:cs="Times New Roman"/>
          <w:b/>
          <w:bCs/>
          <w:sz w:val="24"/>
          <w:szCs w:val="24"/>
          <w:lang w:val="vi-VN"/>
        </w:rPr>
      </w:pPr>
      <w:r w:rsidRPr="003608C1">
        <w:rPr>
          <w:rFonts w:ascii="Times New Roman" w:eastAsia="MS Mincho" w:hAnsi="Times New Roman" w:cs="Times New Roman"/>
          <w:b/>
          <w:bCs/>
          <w:sz w:val="24"/>
          <w:szCs w:val="24"/>
          <w:highlight w:val="yellow"/>
          <w:lang w:val="vi-VN"/>
        </w:rPr>
        <w:t>Giải</w:t>
      </w:r>
    </w:p>
    <w:p w14:paraId="4FC52011" w14:textId="77777777" w:rsidR="00F327EB" w:rsidRPr="003608C1" w:rsidRDefault="00F327EB" w:rsidP="006460D9">
      <w:pPr>
        <w:tabs>
          <w:tab w:val="left" w:pos="8730"/>
        </w:tabs>
        <w:spacing w:after="0"/>
        <w:jc w:val="both"/>
        <w:rPr>
          <w:rFonts w:ascii="Times New Roman" w:eastAsia="MS Mincho" w:hAnsi="Times New Roman" w:cs="Times New Roman"/>
          <w:b/>
          <w:bCs/>
          <w:sz w:val="24"/>
          <w:szCs w:val="24"/>
          <w:lang w:val="vi-VN"/>
        </w:rPr>
      </w:pPr>
      <w:r w:rsidRPr="003608C1">
        <w:rPr>
          <w:rFonts w:ascii="Times New Roman" w:eastAsia="MS Mincho" w:hAnsi="Times New Roman" w:cs="Times New Roman"/>
          <w:b/>
          <w:bCs/>
          <w:sz w:val="24"/>
          <w:szCs w:val="24"/>
          <w:lang w:val="vi-VN"/>
        </w:rPr>
        <w:t>Đáp án: 20</w:t>
      </w:r>
    </w:p>
    <w:p w14:paraId="586C1094" w14:textId="77777777" w:rsidR="00F327EB" w:rsidRPr="003608C1" w:rsidRDefault="00F327EB" w:rsidP="006460D9">
      <w:pPr>
        <w:tabs>
          <w:tab w:val="left" w:pos="8730"/>
        </w:tabs>
        <w:spacing w:after="0"/>
        <w:rPr>
          <w:rFonts w:ascii="Times New Roman" w:hAnsi="Times New Roman" w:cs="Times New Roman"/>
          <w:sz w:val="24"/>
          <w:szCs w:val="24"/>
        </w:rPr>
      </w:pPr>
      <w:r w:rsidRPr="003608C1">
        <w:rPr>
          <w:rFonts w:ascii="Times New Roman" w:hAnsi="Times New Roman" w:cs="Times New Roman"/>
          <w:sz w:val="24"/>
          <w:szCs w:val="24"/>
        </w:rPr>
        <w:t>- Tính biến thiên enthalpy của phản ứng đốt cháy C</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theo năng lượng liên kết:</w:t>
      </w:r>
    </w:p>
    <w:p w14:paraId="44C4E6E4" w14:textId="77777777" w:rsidR="00F327EB" w:rsidRPr="003608C1" w:rsidRDefault="00F327EB" w:rsidP="006460D9">
      <w:pPr>
        <w:tabs>
          <w:tab w:val="left" w:pos="8730"/>
        </w:tabs>
        <w:spacing w:after="0"/>
        <w:rPr>
          <w:rFonts w:ascii="Times New Roman" w:hAnsi="Times New Roman" w:cs="Times New Roman"/>
          <w:i/>
          <w:color w:val="FF00FF"/>
          <w:sz w:val="24"/>
          <w:szCs w:val="24"/>
          <w:lang w:val="nl-NL"/>
        </w:rPr>
      </w:pPr>
      <w:r w:rsidRPr="003608C1">
        <w:rPr>
          <w:rFonts w:ascii="Times New Roman" w:hAnsi="Times New Roman" w:cs="Times New Roman"/>
          <w:sz w:val="24"/>
          <w:szCs w:val="24"/>
        </w:rPr>
        <w:t xml:space="preserve"> </w:t>
      </w:r>
      <w:r w:rsidRPr="003608C1">
        <w:rPr>
          <w:rFonts w:ascii="Times New Roman" w:hAnsi="Times New Roman" w:cs="Times New Roman"/>
          <w:i/>
          <w:noProof/>
          <w:color w:val="FF00FF"/>
          <w:position w:val="-24"/>
          <w:sz w:val="24"/>
          <w:szCs w:val="24"/>
          <w:lang w:val="nl-NL"/>
        </w:rPr>
        <w:object w:dxaOrig="5480" w:dyaOrig="620" w14:anchorId="50951970">
          <v:shape id="_x0000_i1486" type="#_x0000_t75" alt="" style="width:244.5pt;height:27.75pt;mso-width-percent:0;mso-height-percent:0;mso-width-percent:0;mso-height-percent:0" o:ole="">
            <v:imagedata r:id="rId844" o:title=""/>
          </v:shape>
          <o:OLEObject Type="Embed" ProgID="Equation.DSMT4" ShapeID="_x0000_i1486" DrawAspect="Content" ObjectID="_1833292637" r:id="rId845"/>
        </w:object>
      </w:r>
    </w:p>
    <w:p w14:paraId="50DA8C99" w14:textId="77777777" w:rsidR="00F327EB" w:rsidRPr="003608C1" w:rsidRDefault="00F327EB" w:rsidP="006460D9">
      <w:pPr>
        <w:tabs>
          <w:tab w:val="left" w:pos="284"/>
          <w:tab w:val="left" w:pos="8730"/>
        </w:tabs>
        <w:autoSpaceDE w:val="0"/>
        <w:autoSpaceDN w:val="0"/>
        <w:adjustRightInd w:val="0"/>
        <w:spacing w:after="0"/>
        <w:jc w:val="both"/>
        <w:rPr>
          <w:rFonts w:ascii="Times New Roman" w:hAnsi="Times New Roman" w:cs="Times New Roman"/>
          <w:iCs/>
          <w:sz w:val="24"/>
          <w:szCs w:val="24"/>
          <w:lang w:val="nl-NL"/>
        </w:rPr>
      </w:pPr>
      <w:r w:rsidRPr="003608C1">
        <w:rPr>
          <w:rFonts w:ascii="Times New Roman" w:hAnsi="Times New Roman" w:cs="Times New Roman"/>
          <w:iCs/>
          <w:sz w:val="24"/>
          <w:szCs w:val="24"/>
          <w:lang w:val="nl-NL"/>
        </w:rPr>
        <w:t xml:space="preserve"> - Số ngày cửa hàng E sử dụng hết bình khí trên là: </w:t>
      </w:r>
      <w:r w:rsidRPr="003608C1">
        <w:rPr>
          <w:rFonts w:ascii="Times New Roman" w:hAnsi="Times New Roman" w:cs="Times New Roman"/>
          <w:i/>
          <w:noProof/>
          <w:color w:val="FF00FF"/>
          <w:position w:val="-24"/>
          <w:sz w:val="24"/>
          <w:szCs w:val="24"/>
          <w:lang w:val="nl-NL"/>
        </w:rPr>
        <w:object w:dxaOrig="2480" w:dyaOrig="620" w14:anchorId="02FDAB04">
          <v:shape id="_x0000_i1487" type="#_x0000_t75" alt="" style="width:111.75pt;height:27.75pt;mso-width-percent:0;mso-height-percent:0;mso-width-percent:0;mso-height-percent:0" o:ole="">
            <v:imagedata r:id="rId846" o:title=""/>
          </v:shape>
          <o:OLEObject Type="Embed" ProgID="Equation.DSMT4" ShapeID="_x0000_i1487" DrawAspect="Content" ObjectID="_1833292638" r:id="rId847"/>
        </w:object>
      </w:r>
      <w:r w:rsidRPr="003608C1">
        <w:rPr>
          <w:rFonts w:ascii="Times New Roman" w:hAnsi="Times New Roman" w:cs="Times New Roman"/>
          <w:iCs/>
          <w:sz w:val="24"/>
          <w:szCs w:val="24"/>
          <w:lang w:val="nl-NL"/>
        </w:rPr>
        <w:t>ngày</w:t>
      </w:r>
    </w:p>
    <w:p w14:paraId="6B50A644" w14:textId="77777777" w:rsidR="00F327EB" w:rsidRPr="003608C1" w:rsidRDefault="00F327EB" w:rsidP="006460D9">
      <w:pPr>
        <w:spacing w:after="0"/>
        <w:rPr>
          <w:rFonts w:ascii="Times New Roman" w:hAnsi="Times New Roman" w:cs="Times New Roman"/>
          <w:b/>
          <w:bCs/>
          <w:sz w:val="24"/>
          <w:szCs w:val="24"/>
          <w:lang w:val="vi-VN"/>
        </w:rPr>
      </w:pPr>
      <w:r w:rsidRPr="003608C1">
        <w:rPr>
          <w:rFonts w:ascii="Times New Roman" w:hAnsi="Times New Roman" w:cs="Times New Roman"/>
          <w:b/>
          <w:bCs/>
          <w:sz w:val="24"/>
          <w:szCs w:val="24"/>
        </w:rPr>
        <w:lastRenderedPageBreak/>
        <w:t>Câu 2</w:t>
      </w:r>
      <w:r w:rsidRPr="003608C1">
        <w:rPr>
          <w:rFonts w:ascii="Times New Roman" w:hAnsi="Times New Roman" w:cs="Times New Roman"/>
          <w:b/>
          <w:bCs/>
          <w:sz w:val="24"/>
          <w:szCs w:val="24"/>
          <w:lang w:val="vi-VN"/>
        </w:rPr>
        <w:t xml:space="preserve"> (</w:t>
      </w:r>
      <w:r w:rsidRPr="003608C1">
        <w:rPr>
          <w:rFonts w:ascii="Times New Roman" w:hAnsi="Times New Roman" w:cs="Times New Roman"/>
          <w:b/>
          <w:bCs/>
          <w:sz w:val="24"/>
          <w:szCs w:val="24"/>
        </w:rPr>
        <w:t>Hóa 11 – Chương 5</w:t>
      </w:r>
      <w:r w:rsidRPr="003608C1">
        <w:rPr>
          <w:rFonts w:ascii="Times New Roman" w:hAnsi="Times New Roman" w:cs="Times New Roman"/>
          <w:b/>
          <w:bCs/>
          <w:sz w:val="24"/>
          <w:szCs w:val="24"/>
          <w:lang w:val="vi-VN"/>
        </w:rPr>
        <w:t>)</w:t>
      </w:r>
      <w:r w:rsidRPr="003608C1">
        <w:rPr>
          <w:rFonts w:ascii="Times New Roman" w:hAnsi="Times New Roman" w:cs="Times New Roman"/>
          <w:b/>
          <w:bCs/>
          <w:sz w:val="24"/>
          <w:szCs w:val="24"/>
        </w:rPr>
        <w:t xml:space="preserve"> </w:t>
      </w:r>
      <w:r w:rsidRPr="003608C1">
        <w:rPr>
          <w:rFonts w:ascii="Times New Roman" w:hAnsi="Times New Roman" w:cs="Times New Roman"/>
          <w:sz w:val="24"/>
          <w:szCs w:val="24"/>
          <w:lang w:val="vi-VN"/>
        </w:rPr>
        <w:t>Cho sơ đồ các phản ứng sau:</w:t>
      </w:r>
    </w:p>
    <w:p w14:paraId="100772FF"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78CBE648" wp14:editId="414E3E49">
            <wp:extent cx="2973705" cy="1009816"/>
            <wp:effectExtent l="0" t="0" r="0" b="6350"/>
            <wp:docPr id="143284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33938" name=""/>
                    <pic:cNvPicPr/>
                  </pic:nvPicPr>
                  <pic:blipFill>
                    <a:blip r:embed="rId810" cstate="email">
                      <a:extLst>
                        <a:ext uri="{28A0092B-C50C-407E-A947-70E740481C1C}">
                          <a14:useLocalDpi xmlns:a14="http://schemas.microsoft.com/office/drawing/2010/main"/>
                        </a:ext>
                      </a:extLst>
                    </a:blip>
                    <a:stretch>
                      <a:fillRect/>
                    </a:stretch>
                  </pic:blipFill>
                  <pic:spPr>
                    <a:xfrm>
                      <a:off x="0" y="0"/>
                      <a:ext cx="2998062" cy="1018087"/>
                    </a:xfrm>
                    <a:prstGeom prst="rect">
                      <a:avLst/>
                    </a:prstGeom>
                  </pic:spPr>
                </pic:pic>
              </a:graphicData>
            </a:graphic>
          </wp:inline>
        </w:drawing>
      </w:r>
    </w:p>
    <w:p w14:paraId="08D35085"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sz w:val="24"/>
          <w:szCs w:val="24"/>
          <w:lang w:val="vi-VN"/>
        </w:rPr>
      </w:pPr>
      <w:r w:rsidRPr="003608C1">
        <w:rPr>
          <w:rFonts w:ascii="Times New Roman" w:hAnsi="Times New Roman" w:cs="Times New Roman"/>
          <w:sz w:val="24"/>
          <w:szCs w:val="24"/>
        </w:rPr>
        <w:t>Hãy</w:t>
      </w:r>
      <w:r w:rsidRPr="003608C1">
        <w:rPr>
          <w:rFonts w:ascii="Times New Roman" w:hAnsi="Times New Roman" w:cs="Times New Roman"/>
          <w:sz w:val="24"/>
          <w:szCs w:val="24"/>
          <w:lang w:val="vi-VN"/>
        </w:rPr>
        <w:t xml:space="preserve"> lập thành bộ bốn số theo trình tự các phản ứng: oxi hoá aldehyde, cộng hydrogen cyanide, khử aldehyde, tạo iodoform</w:t>
      </w:r>
    </w:p>
    <w:p w14:paraId="2DC4B46B"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b/>
          <w:bCs/>
          <w:sz w:val="24"/>
          <w:szCs w:val="24"/>
          <w:lang w:val="vi-VN"/>
        </w:rPr>
      </w:pPr>
      <w:r w:rsidRPr="003608C1">
        <w:rPr>
          <w:rFonts w:ascii="Times New Roman" w:hAnsi="Times New Roman" w:cs="Times New Roman"/>
          <w:b/>
          <w:bCs/>
          <w:sz w:val="24"/>
          <w:szCs w:val="24"/>
          <w:highlight w:val="yellow"/>
        </w:rPr>
        <w:t xml:space="preserve">Đáp số: </w:t>
      </w:r>
      <w:r w:rsidRPr="003608C1">
        <w:rPr>
          <w:rFonts w:ascii="Times New Roman" w:hAnsi="Times New Roman" w:cs="Times New Roman"/>
          <w:b/>
          <w:bCs/>
          <w:sz w:val="24"/>
          <w:szCs w:val="24"/>
          <w:highlight w:val="yellow"/>
          <w:lang w:val="vi-VN"/>
        </w:rPr>
        <w:t>2314</w:t>
      </w:r>
    </w:p>
    <w:p w14:paraId="6E4A25E4" w14:textId="77777777" w:rsidR="00F327EB" w:rsidRPr="003608C1" w:rsidRDefault="00F327EB" w:rsidP="006460D9">
      <w:pPr>
        <w:spacing w:after="0"/>
        <w:rPr>
          <w:rFonts w:ascii="Times New Roman" w:hAnsi="Times New Roman" w:cs="Times New Roman"/>
          <w:b/>
          <w:bCs/>
          <w:sz w:val="24"/>
          <w:szCs w:val="24"/>
          <w:lang w:val="vi-VN"/>
        </w:rPr>
      </w:pPr>
    </w:p>
    <w:p w14:paraId="2D9C7E6F"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b/>
          <w:bCs/>
          <w:sz w:val="24"/>
          <w:szCs w:val="24"/>
        </w:rPr>
        <w:t xml:space="preserve"> </w:t>
      </w:r>
      <w:r w:rsidRPr="003317EB">
        <w:rPr>
          <w:rFonts w:ascii="Times New Roman" w:hAnsi="Times New Roman" w:cs="Times New Roman"/>
          <w:b/>
          <w:color w:val="C00000"/>
          <w:sz w:val="24"/>
          <w:szCs w:val="24"/>
        </w:rPr>
        <w:t xml:space="preserve">Câu </w:t>
      </w:r>
      <w:r w:rsidRPr="003317EB">
        <w:rPr>
          <w:rFonts w:ascii="Times New Roman" w:hAnsi="Times New Roman" w:cs="Times New Roman"/>
          <w:b/>
          <w:color w:val="C00000"/>
          <w:sz w:val="24"/>
          <w:szCs w:val="24"/>
          <w:lang w:val="vi-VN"/>
        </w:rPr>
        <w:t>3.</w:t>
      </w:r>
      <w:r w:rsidRPr="003608C1">
        <w:rPr>
          <w:rFonts w:ascii="Times New Roman" w:hAnsi="Times New Roman" w:cs="Times New Roman"/>
          <w:b/>
          <w:sz w:val="24"/>
          <w:szCs w:val="24"/>
          <w:lang w:val="vi-VN"/>
        </w:rPr>
        <w:t xml:space="preserve"> </w:t>
      </w:r>
      <w:r w:rsidRPr="003608C1">
        <w:rPr>
          <w:rFonts w:ascii="Times New Roman" w:hAnsi="Times New Roman" w:cs="Times New Roman"/>
          <w:b/>
          <w:bCs/>
          <w:sz w:val="24"/>
          <w:szCs w:val="24"/>
          <w:lang w:val="vi-VN"/>
        </w:rPr>
        <w:t>(</w:t>
      </w:r>
      <w:r w:rsidRPr="003608C1">
        <w:rPr>
          <w:rFonts w:ascii="Times New Roman" w:hAnsi="Times New Roman" w:cs="Times New Roman"/>
          <w:b/>
          <w:bCs/>
          <w:sz w:val="24"/>
          <w:szCs w:val="24"/>
        </w:rPr>
        <w:t>Hóa 1</w:t>
      </w:r>
      <w:r w:rsidRPr="003608C1">
        <w:rPr>
          <w:rFonts w:ascii="Times New Roman" w:hAnsi="Times New Roman" w:cs="Times New Roman"/>
          <w:b/>
          <w:bCs/>
          <w:sz w:val="24"/>
          <w:szCs w:val="24"/>
          <w:lang w:val="vi-VN"/>
        </w:rPr>
        <w:t>2</w:t>
      </w:r>
      <w:r w:rsidRPr="003608C1">
        <w:rPr>
          <w:rFonts w:ascii="Times New Roman" w:hAnsi="Times New Roman" w:cs="Times New Roman"/>
          <w:b/>
          <w:bCs/>
          <w:sz w:val="24"/>
          <w:szCs w:val="24"/>
        </w:rPr>
        <w:t xml:space="preserve"> – Chương </w:t>
      </w:r>
      <w:r w:rsidRPr="003608C1">
        <w:rPr>
          <w:rFonts w:ascii="Times New Roman" w:hAnsi="Times New Roman" w:cs="Times New Roman"/>
          <w:b/>
          <w:bCs/>
          <w:sz w:val="24"/>
          <w:szCs w:val="24"/>
          <w:lang w:val="vi-VN"/>
        </w:rPr>
        <w:t>2)</w:t>
      </w:r>
      <w:r w:rsidRPr="003608C1">
        <w:rPr>
          <w:rFonts w:ascii="Times New Roman" w:hAnsi="Times New Roman" w:cs="Times New Roman"/>
          <w:b/>
          <w:sz w:val="24"/>
          <w:szCs w:val="24"/>
          <w:lang w:val="vi-VN"/>
        </w:rPr>
        <w:t xml:space="preserve"> </w:t>
      </w:r>
      <w:r w:rsidRPr="003608C1">
        <w:rPr>
          <w:rFonts w:ascii="Times New Roman" w:hAnsi="Times New Roman" w:cs="Times New Roman"/>
          <w:sz w:val="24"/>
          <w:szCs w:val="24"/>
        </w:rPr>
        <w:t xml:space="preserve">Tiến hành nghiên cứu phản ứng giữa glucose với methanol (xúc tác HCl khan) trong đó nguyên tử oxygen trong phân tử methanol là đồng vị </w:t>
      </w:r>
      <w:r w:rsidRPr="003608C1">
        <w:rPr>
          <w:rFonts w:ascii="Times New Roman" w:hAnsi="Times New Roman" w:cs="Times New Roman"/>
          <w:sz w:val="24"/>
          <w:szCs w:val="24"/>
          <w:vertAlign w:val="superscript"/>
        </w:rPr>
        <w:t>18</w:t>
      </w:r>
      <w:r w:rsidRPr="003608C1">
        <w:rPr>
          <w:rFonts w:ascii="Times New Roman" w:hAnsi="Times New Roman" w:cs="Times New Roman"/>
          <w:sz w:val="24"/>
          <w:szCs w:val="24"/>
        </w:rPr>
        <w:t xml:space="preserve">O, các nguyên tử trong glucose là đồng vị </w:t>
      </w:r>
      <w:r w:rsidRPr="003608C1">
        <w:rPr>
          <w:rFonts w:ascii="Times New Roman" w:hAnsi="Times New Roman" w:cs="Times New Roman"/>
          <w:sz w:val="24"/>
          <w:szCs w:val="24"/>
          <w:vertAlign w:val="superscript"/>
        </w:rPr>
        <w:t>12</w:t>
      </w:r>
      <w:r w:rsidRPr="003608C1">
        <w:rPr>
          <w:rFonts w:ascii="Times New Roman" w:hAnsi="Times New Roman" w:cs="Times New Roman"/>
          <w:sz w:val="24"/>
          <w:szCs w:val="24"/>
        </w:rPr>
        <w:t xml:space="preserve">C; </w:t>
      </w:r>
      <w:r w:rsidRPr="003608C1">
        <w:rPr>
          <w:rFonts w:ascii="Times New Roman" w:hAnsi="Times New Roman" w:cs="Times New Roman"/>
          <w:sz w:val="24"/>
          <w:szCs w:val="24"/>
          <w:vertAlign w:val="superscript"/>
        </w:rPr>
        <w:t>1</w:t>
      </w:r>
      <w:r w:rsidRPr="003608C1">
        <w:rPr>
          <w:rFonts w:ascii="Times New Roman" w:hAnsi="Times New Roman" w:cs="Times New Roman"/>
          <w:sz w:val="24"/>
          <w:szCs w:val="24"/>
        </w:rPr>
        <w:t xml:space="preserve">H và </w:t>
      </w:r>
      <w:r w:rsidRPr="003608C1">
        <w:rPr>
          <w:rFonts w:ascii="Times New Roman" w:hAnsi="Times New Roman" w:cs="Times New Roman"/>
          <w:sz w:val="24"/>
          <w:szCs w:val="24"/>
          <w:vertAlign w:val="superscript"/>
        </w:rPr>
        <w:t>16</w:t>
      </w:r>
      <w:r w:rsidRPr="003608C1">
        <w:rPr>
          <w:rFonts w:ascii="Times New Roman" w:hAnsi="Times New Roman" w:cs="Times New Roman"/>
          <w:sz w:val="24"/>
          <w:szCs w:val="24"/>
        </w:rPr>
        <w:t>O và trong</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rPr>
        <w:t xml:space="preserve">methanol là đồng vị </w:t>
      </w:r>
      <w:r w:rsidRPr="003608C1">
        <w:rPr>
          <w:rFonts w:ascii="Times New Roman" w:hAnsi="Times New Roman" w:cs="Times New Roman"/>
          <w:sz w:val="24"/>
          <w:szCs w:val="24"/>
          <w:vertAlign w:val="superscript"/>
        </w:rPr>
        <w:t>12</w:t>
      </w:r>
      <w:r w:rsidRPr="003608C1">
        <w:rPr>
          <w:rFonts w:ascii="Times New Roman" w:hAnsi="Times New Roman" w:cs="Times New Roman"/>
          <w:sz w:val="24"/>
          <w:szCs w:val="24"/>
        </w:rPr>
        <w:t xml:space="preserve">C; </w:t>
      </w:r>
      <w:r w:rsidRPr="003608C1">
        <w:rPr>
          <w:rFonts w:ascii="Times New Roman" w:hAnsi="Times New Roman" w:cs="Times New Roman"/>
          <w:sz w:val="24"/>
          <w:szCs w:val="24"/>
          <w:vertAlign w:val="superscript"/>
        </w:rPr>
        <w:t>1</w:t>
      </w:r>
      <w:r w:rsidRPr="003608C1">
        <w:rPr>
          <w:rFonts w:ascii="Times New Roman" w:hAnsi="Times New Roman" w:cs="Times New Roman"/>
          <w:sz w:val="24"/>
          <w:szCs w:val="24"/>
        </w:rPr>
        <w:t>H. Kết quả thí nghiệm thu được như sau:</w:t>
      </w:r>
    </w:p>
    <w:p w14:paraId="67AB43A9" w14:textId="77777777" w:rsidR="00F327EB" w:rsidRPr="003608C1" w:rsidRDefault="00F327EB" w:rsidP="006460D9">
      <w:pPr>
        <w:spacing w:after="0"/>
        <w:rPr>
          <w:rFonts w:ascii="Times New Roman" w:hAnsi="Times New Roman" w:cs="Times New Roman"/>
          <w:sz w:val="24"/>
          <w:szCs w:val="24"/>
        </w:rPr>
      </w:pPr>
    </w:p>
    <w:p w14:paraId="304F9458" w14:textId="77777777"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noProof/>
          <w:sz w:val="24"/>
          <w:szCs w:val="24"/>
        </w:rPr>
        <w:object w:dxaOrig="8024" w:dyaOrig="1988" w14:anchorId="58967D50">
          <v:shape id="_x0000_i1488" type="#_x0000_t75" alt="" style="width:401.25pt;height:109.5pt;mso-width-percent:0;mso-height-percent:0;mso-width-percent:0;mso-height-percent:0" o:ole="">
            <v:imagedata r:id="rId811" o:title=""/>
          </v:shape>
          <o:OLEObject Type="Embed" ProgID="ChemDraw.Document.6.0" ShapeID="_x0000_i1488" DrawAspect="Content" ObjectID="_1833292639" r:id="rId848"/>
        </w:object>
      </w:r>
    </w:p>
    <w:p w14:paraId="77FAC7A9" w14:textId="77777777" w:rsidR="00F327EB" w:rsidRPr="003608C1" w:rsidRDefault="00F327EB" w:rsidP="006460D9">
      <w:pPr>
        <w:spacing w:after="0"/>
        <w:rPr>
          <w:rFonts w:ascii="Times New Roman" w:eastAsiaTheme="minorEastAsia" w:hAnsi="Times New Roman" w:cs="Times New Roman"/>
          <w:sz w:val="24"/>
          <w:szCs w:val="24"/>
          <w:lang w:val="vi-VN"/>
        </w:rPr>
      </w:pPr>
      <w:r w:rsidRPr="003608C1">
        <w:rPr>
          <w:rFonts w:ascii="Times New Roman" w:eastAsiaTheme="minorEastAsia" w:hAnsi="Times New Roman" w:cs="Times New Roman"/>
          <w:sz w:val="24"/>
          <w:szCs w:val="24"/>
          <w:lang w:val="vi-VN"/>
        </w:rPr>
        <w:t>Cho các p</w:t>
      </w:r>
      <w:r w:rsidRPr="003608C1">
        <w:rPr>
          <w:rFonts w:ascii="Times New Roman" w:eastAsiaTheme="minorEastAsia" w:hAnsi="Times New Roman" w:cs="Times New Roman"/>
          <w:sz w:val="24"/>
          <w:szCs w:val="24"/>
        </w:rPr>
        <w:t>hát biểu sau</w:t>
      </w:r>
      <w:r w:rsidRPr="003608C1">
        <w:rPr>
          <w:rFonts w:ascii="Times New Roman" w:eastAsiaTheme="minorEastAsia" w:hAnsi="Times New Roman" w:cs="Times New Roman"/>
          <w:sz w:val="24"/>
          <w:szCs w:val="24"/>
          <w:lang w:val="vi-VN"/>
        </w:rPr>
        <w:t>:</w:t>
      </w:r>
    </w:p>
    <w:p w14:paraId="6ACA9A79" w14:textId="77777777" w:rsidR="00F327EB" w:rsidRPr="003608C1" w:rsidRDefault="00F327EB" w:rsidP="006460D9">
      <w:pPr>
        <w:tabs>
          <w:tab w:val="left" w:pos="283"/>
        </w:tabs>
        <w:spacing w:after="0"/>
        <w:rPr>
          <w:rFonts w:ascii="Times New Roman" w:hAnsi="Times New Roman" w:cs="Times New Roman"/>
          <w:bCs/>
          <w:sz w:val="24"/>
          <w:szCs w:val="24"/>
          <w:highlight w:val="yellow"/>
        </w:rPr>
      </w:pPr>
      <w:r w:rsidRPr="003608C1">
        <w:rPr>
          <w:rStyle w:val="YoungMixChar"/>
          <w:rFonts w:cs="Times New Roman"/>
          <w:bCs/>
          <w:szCs w:val="24"/>
          <w:highlight w:val="yellow"/>
          <w:lang w:val="vi-VN"/>
        </w:rPr>
        <w:t>(1</w:t>
      </w:r>
      <w:r w:rsidRPr="003608C1">
        <w:rPr>
          <w:rStyle w:val="YoungMixChar"/>
          <w:rFonts w:cs="Times New Roman"/>
          <w:bCs/>
          <w:szCs w:val="24"/>
          <w:highlight w:val="yellow"/>
        </w:rPr>
        <w:t xml:space="preserve">) </w:t>
      </w:r>
      <w:r w:rsidRPr="003608C1">
        <w:rPr>
          <w:rFonts w:ascii="Times New Roman" w:hAnsi="Times New Roman" w:cs="Times New Roman"/>
          <w:bCs/>
          <w:sz w:val="24"/>
          <w:szCs w:val="24"/>
          <w:highlight w:val="yellow"/>
        </w:rPr>
        <w:t>Phân tử glucose được biểu diễn ở phản ứng trên là dạng vòng α.</w:t>
      </w:r>
    </w:p>
    <w:p w14:paraId="79950C5D" w14:textId="77777777" w:rsidR="00F327EB" w:rsidRPr="003608C1" w:rsidRDefault="00F327EB" w:rsidP="006460D9">
      <w:pPr>
        <w:tabs>
          <w:tab w:val="left" w:pos="283"/>
        </w:tabs>
        <w:spacing w:after="0"/>
        <w:rPr>
          <w:rFonts w:ascii="Times New Roman" w:hAnsi="Times New Roman" w:cs="Times New Roman"/>
          <w:bCs/>
          <w:sz w:val="24"/>
          <w:szCs w:val="24"/>
        </w:rPr>
      </w:pPr>
      <w:r w:rsidRPr="003608C1">
        <w:rPr>
          <w:rStyle w:val="YoungMixChar"/>
          <w:rFonts w:cs="Times New Roman"/>
          <w:bCs/>
          <w:szCs w:val="24"/>
          <w:lang w:val="vi-VN"/>
        </w:rPr>
        <w:t>(2</w:t>
      </w:r>
      <w:r w:rsidRPr="003608C1">
        <w:rPr>
          <w:rStyle w:val="YoungMixChar"/>
          <w:rFonts w:cs="Times New Roman"/>
          <w:bCs/>
          <w:szCs w:val="24"/>
        </w:rPr>
        <w:t xml:space="preserve">) </w:t>
      </w:r>
      <w:r w:rsidRPr="003608C1">
        <w:rPr>
          <w:rFonts w:ascii="Times New Roman" w:hAnsi="Times New Roman" w:cs="Times New Roman"/>
          <w:bCs/>
          <w:sz w:val="24"/>
          <w:szCs w:val="24"/>
        </w:rPr>
        <w:t>Hợp chất A có khả năng tham gia phản ứng với thuốc thử Tollens.</w:t>
      </w:r>
    </w:p>
    <w:p w14:paraId="66084817" w14:textId="77777777" w:rsidR="00F327EB" w:rsidRPr="003608C1" w:rsidRDefault="00F327EB" w:rsidP="006460D9">
      <w:pPr>
        <w:tabs>
          <w:tab w:val="left" w:pos="283"/>
        </w:tabs>
        <w:spacing w:after="0"/>
        <w:rPr>
          <w:rFonts w:ascii="Times New Roman" w:hAnsi="Times New Roman" w:cs="Times New Roman"/>
          <w:bCs/>
          <w:sz w:val="24"/>
          <w:szCs w:val="24"/>
          <w:highlight w:val="yellow"/>
        </w:rPr>
      </w:pPr>
      <w:r w:rsidRPr="003608C1">
        <w:rPr>
          <w:rStyle w:val="YoungMixChar"/>
          <w:rFonts w:cs="Times New Roman"/>
          <w:bCs/>
          <w:szCs w:val="24"/>
          <w:highlight w:val="yellow"/>
          <w:lang w:val="vi-VN"/>
        </w:rPr>
        <w:t>(3</w:t>
      </w:r>
      <w:r w:rsidRPr="003608C1">
        <w:rPr>
          <w:rStyle w:val="YoungMixChar"/>
          <w:rFonts w:cs="Times New Roman"/>
          <w:bCs/>
          <w:szCs w:val="24"/>
          <w:highlight w:val="yellow"/>
        </w:rPr>
        <w:t xml:space="preserve">) </w:t>
      </w:r>
      <w:r w:rsidRPr="003608C1">
        <w:rPr>
          <w:rFonts w:ascii="Times New Roman" w:hAnsi="Times New Roman" w:cs="Times New Roman"/>
          <w:bCs/>
          <w:sz w:val="24"/>
          <w:szCs w:val="24"/>
          <w:highlight w:val="yellow"/>
        </w:rPr>
        <w:t>Khi phản ứng xảy ra, có sự phân cắt liên kết giữa nguyên tử số 1 (</w:t>
      </w:r>
      <w:r w:rsidRPr="003608C1">
        <w:rPr>
          <w:rFonts w:ascii="Times New Roman" w:hAnsi="Times New Roman" w:cs="Times New Roman"/>
          <w:bCs/>
          <w:sz w:val="24"/>
          <w:szCs w:val="24"/>
          <w:highlight w:val="yellow"/>
          <w:vertAlign w:val="superscript"/>
        </w:rPr>
        <w:t>1</w:t>
      </w:r>
      <w:r w:rsidRPr="003608C1">
        <w:rPr>
          <w:rFonts w:ascii="Times New Roman" w:hAnsi="Times New Roman" w:cs="Times New Roman"/>
          <w:bCs/>
          <w:sz w:val="24"/>
          <w:szCs w:val="24"/>
          <w:highlight w:val="yellow"/>
        </w:rPr>
        <w:t>C) với nguyên tử oxygen trong nhóm -OH hemiacetal.</w:t>
      </w:r>
    </w:p>
    <w:p w14:paraId="66C28161" w14:textId="77777777" w:rsidR="00F327EB" w:rsidRPr="003608C1" w:rsidRDefault="00F327EB" w:rsidP="006460D9">
      <w:pPr>
        <w:tabs>
          <w:tab w:val="left" w:pos="283"/>
        </w:tabs>
        <w:spacing w:after="0"/>
        <w:rPr>
          <w:rFonts w:ascii="Times New Roman" w:hAnsi="Times New Roman" w:cs="Times New Roman"/>
          <w:bCs/>
          <w:sz w:val="24"/>
          <w:szCs w:val="24"/>
        </w:rPr>
      </w:pPr>
      <w:r w:rsidRPr="003608C1">
        <w:rPr>
          <w:rStyle w:val="YoungMixChar"/>
          <w:rFonts w:cs="Times New Roman"/>
          <w:bCs/>
          <w:szCs w:val="24"/>
          <w:lang w:val="vi-VN"/>
        </w:rPr>
        <w:t>(4</w:t>
      </w:r>
      <w:r w:rsidRPr="003608C1">
        <w:rPr>
          <w:rStyle w:val="YoungMixChar"/>
          <w:rFonts w:cs="Times New Roman"/>
          <w:bCs/>
          <w:szCs w:val="24"/>
        </w:rPr>
        <w:t xml:space="preserve">) </w:t>
      </w:r>
      <w:r w:rsidRPr="003608C1">
        <w:rPr>
          <w:rFonts w:ascii="Times New Roman" w:hAnsi="Times New Roman" w:cs="Times New Roman"/>
          <w:bCs/>
          <w:sz w:val="24"/>
          <w:szCs w:val="24"/>
          <w:lang w:val="vi-VN"/>
        </w:rPr>
        <w:t>Phân tử khối của A bằng 194</w:t>
      </w:r>
      <w:r w:rsidRPr="003608C1">
        <w:rPr>
          <w:rFonts w:ascii="Times New Roman" w:hAnsi="Times New Roman" w:cs="Times New Roman"/>
          <w:bCs/>
          <w:sz w:val="24"/>
          <w:szCs w:val="24"/>
        </w:rPr>
        <w:t>.</w:t>
      </w:r>
    </w:p>
    <w:p w14:paraId="4EEA5D13" w14:textId="77777777" w:rsidR="00F327EB" w:rsidRPr="003608C1" w:rsidRDefault="00F327EB" w:rsidP="006460D9">
      <w:pPr>
        <w:tabs>
          <w:tab w:val="left" w:pos="283"/>
        </w:tabs>
        <w:spacing w:after="0"/>
        <w:rPr>
          <w:rFonts w:ascii="Times New Roman" w:hAnsi="Times New Roman" w:cs="Times New Roman"/>
          <w:bCs/>
          <w:sz w:val="24"/>
          <w:szCs w:val="24"/>
          <w:lang w:val="vi-VN"/>
        </w:rPr>
      </w:pPr>
      <w:r w:rsidRPr="003608C1">
        <w:rPr>
          <w:rFonts w:ascii="Times New Roman" w:hAnsi="Times New Roman" w:cs="Times New Roman"/>
          <w:bCs/>
          <w:sz w:val="24"/>
          <w:szCs w:val="24"/>
          <w:lang w:val="vi-VN"/>
        </w:rPr>
        <w:t>(5) Glucose và hợp chất A đều tồn tại ở dạng mạch vòng và mở vòng.</w:t>
      </w:r>
    </w:p>
    <w:p w14:paraId="10017EE4" w14:textId="77777777" w:rsidR="00F327EB" w:rsidRPr="003608C1" w:rsidRDefault="00F327EB" w:rsidP="006460D9">
      <w:pPr>
        <w:tabs>
          <w:tab w:val="left" w:pos="283"/>
        </w:tabs>
        <w:spacing w:after="0"/>
        <w:rPr>
          <w:rFonts w:ascii="Times New Roman" w:hAnsi="Times New Roman" w:cs="Times New Roman"/>
          <w:bCs/>
          <w:sz w:val="24"/>
          <w:szCs w:val="24"/>
          <w:lang w:val="vi-VN"/>
        </w:rPr>
      </w:pPr>
      <w:r w:rsidRPr="003608C1">
        <w:rPr>
          <w:rFonts w:ascii="Times New Roman" w:hAnsi="Times New Roman" w:cs="Times New Roman"/>
          <w:bCs/>
          <w:sz w:val="24"/>
          <w:szCs w:val="24"/>
          <w:lang w:val="vi-VN"/>
        </w:rPr>
        <w:t>Hãy liệt kê các phát biểu đúng theo chiều số thứ tự tăng dần?</w:t>
      </w:r>
    </w:p>
    <w:p w14:paraId="246DB444"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b/>
          <w:bCs/>
          <w:sz w:val="24"/>
          <w:szCs w:val="24"/>
          <w:lang w:val="vi-VN"/>
        </w:rPr>
      </w:pPr>
      <w:r w:rsidRPr="003608C1">
        <w:rPr>
          <w:rFonts w:ascii="Times New Roman" w:hAnsi="Times New Roman" w:cs="Times New Roman"/>
          <w:b/>
          <w:bCs/>
          <w:sz w:val="24"/>
          <w:szCs w:val="24"/>
          <w:highlight w:val="yellow"/>
        </w:rPr>
        <w:t xml:space="preserve">Đáp số: </w:t>
      </w:r>
      <w:r w:rsidRPr="003608C1">
        <w:rPr>
          <w:rFonts w:ascii="Times New Roman" w:hAnsi="Times New Roman" w:cs="Times New Roman"/>
          <w:b/>
          <w:bCs/>
          <w:sz w:val="24"/>
          <w:szCs w:val="24"/>
          <w:lang w:val="vi-VN"/>
        </w:rPr>
        <w:t>13</w:t>
      </w:r>
    </w:p>
    <w:p w14:paraId="1FA95A77" w14:textId="77777777" w:rsidR="00F327EB" w:rsidRPr="003608C1" w:rsidRDefault="00F327EB" w:rsidP="006460D9">
      <w:pPr>
        <w:spacing w:after="0"/>
        <w:rPr>
          <w:rFonts w:ascii="Times New Roman" w:hAnsi="Times New Roman" w:cs="Times New Roman"/>
          <w:bCs/>
          <w:sz w:val="24"/>
          <w:szCs w:val="24"/>
          <w:lang w:val="vi-VN"/>
        </w:rPr>
      </w:pPr>
      <w:r w:rsidRPr="003608C1">
        <w:rPr>
          <w:rFonts w:ascii="Times New Roman" w:hAnsi="Times New Roman" w:cs="Times New Roman"/>
          <w:bCs/>
          <w:sz w:val="24"/>
          <w:szCs w:val="24"/>
        </w:rPr>
        <w:t>Hợp chất A có công thức phân tử là C</w:t>
      </w:r>
      <w:r w:rsidRPr="003608C1">
        <w:rPr>
          <w:rFonts w:ascii="Times New Roman" w:hAnsi="Times New Roman" w:cs="Times New Roman"/>
          <w:bCs/>
          <w:sz w:val="24"/>
          <w:szCs w:val="24"/>
          <w:vertAlign w:val="subscript"/>
        </w:rPr>
        <w:t>7</w:t>
      </w:r>
      <w:r w:rsidRPr="003608C1">
        <w:rPr>
          <w:rFonts w:ascii="Times New Roman" w:hAnsi="Times New Roman" w:cs="Times New Roman"/>
          <w:bCs/>
          <w:sz w:val="24"/>
          <w:szCs w:val="24"/>
        </w:rPr>
        <w:t>H</w:t>
      </w:r>
      <w:r w:rsidRPr="003608C1">
        <w:rPr>
          <w:rFonts w:ascii="Times New Roman" w:hAnsi="Times New Roman" w:cs="Times New Roman"/>
          <w:bCs/>
          <w:sz w:val="24"/>
          <w:szCs w:val="24"/>
          <w:vertAlign w:val="subscript"/>
        </w:rPr>
        <w:t>14</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6</w:t>
      </w:r>
      <w:r w:rsidRPr="003608C1">
        <w:rPr>
          <w:rFonts w:ascii="Times New Roman" w:hAnsi="Times New Roman" w:cs="Times New Roman"/>
          <w:bCs/>
          <w:sz w:val="24"/>
          <w:szCs w:val="24"/>
        </w:rPr>
        <w:t>.</w:t>
      </w:r>
      <w:r w:rsidRPr="003608C1">
        <w:rPr>
          <w:rFonts w:ascii="Times New Roman" w:hAnsi="Times New Roman" w:cs="Times New Roman"/>
          <w:bCs/>
          <w:sz w:val="24"/>
          <w:szCs w:val="24"/>
          <w:lang w:val="vi-VN"/>
        </w:rPr>
        <w:t xml:space="preserve"> Trong đó có 1 nguyên tử </w:t>
      </w:r>
      <w:r w:rsidRPr="003608C1">
        <w:rPr>
          <w:rFonts w:ascii="Times New Roman" w:hAnsi="Times New Roman" w:cs="Times New Roman"/>
          <w:sz w:val="24"/>
          <w:szCs w:val="24"/>
          <w:vertAlign w:val="superscript"/>
        </w:rPr>
        <w:t>18</w:t>
      </w:r>
      <w:r w:rsidRPr="003608C1">
        <w:rPr>
          <w:rFonts w:ascii="Times New Roman" w:hAnsi="Times New Roman" w:cs="Times New Roman"/>
          <w:sz w:val="24"/>
          <w:szCs w:val="24"/>
        </w:rPr>
        <w:t>O</w:t>
      </w:r>
    </w:p>
    <w:p w14:paraId="3F003ED4" w14:textId="77777777" w:rsidR="00F327EB" w:rsidRPr="003608C1" w:rsidRDefault="00F327EB" w:rsidP="006460D9">
      <w:pPr>
        <w:tabs>
          <w:tab w:val="left" w:pos="426"/>
          <w:tab w:val="left" w:pos="2835"/>
          <w:tab w:val="left" w:pos="5529"/>
          <w:tab w:val="left" w:pos="7938"/>
        </w:tabs>
        <w:spacing w:after="0"/>
        <w:ind w:left="-5"/>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Phân tử khối của A là 196 </w:t>
      </w:r>
    </w:p>
    <w:p w14:paraId="07771C51" w14:textId="77777777" w:rsidR="00F327EB" w:rsidRPr="003608C1" w:rsidRDefault="00F327EB" w:rsidP="006460D9">
      <w:pPr>
        <w:spacing w:after="0"/>
        <w:rPr>
          <w:rFonts w:ascii="Times New Roman" w:hAnsi="Times New Roman" w:cs="Times New Roman"/>
          <w:b/>
          <w:bCs/>
          <w:sz w:val="24"/>
          <w:szCs w:val="24"/>
          <w:lang w:val="vi-VN"/>
        </w:rPr>
      </w:pPr>
      <w:r w:rsidRPr="003608C1">
        <w:rPr>
          <w:rFonts w:ascii="Times New Roman" w:hAnsi="Times New Roman" w:cs="Times New Roman"/>
          <w:b/>
          <w:bCs/>
          <w:sz w:val="24"/>
          <w:szCs w:val="24"/>
        </w:rPr>
        <w:t>Câu 4</w:t>
      </w:r>
      <w:r w:rsidRPr="003608C1">
        <w:rPr>
          <w:rFonts w:ascii="Times New Roman" w:hAnsi="Times New Roman" w:cs="Times New Roman"/>
          <w:b/>
          <w:bCs/>
          <w:sz w:val="24"/>
          <w:szCs w:val="24"/>
          <w:lang w:val="vi-VN"/>
        </w:rPr>
        <w:t xml:space="preserve"> (</w:t>
      </w:r>
      <w:r w:rsidRPr="003608C1">
        <w:rPr>
          <w:rFonts w:ascii="Times New Roman" w:hAnsi="Times New Roman" w:cs="Times New Roman"/>
          <w:b/>
          <w:bCs/>
          <w:sz w:val="24"/>
          <w:szCs w:val="24"/>
        </w:rPr>
        <w:t xml:space="preserve"> Hóa 12 – Chương 4</w:t>
      </w:r>
      <w:r w:rsidRPr="003608C1">
        <w:rPr>
          <w:rFonts w:ascii="Times New Roman" w:hAnsi="Times New Roman" w:cs="Times New Roman"/>
          <w:b/>
          <w:bCs/>
          <w:sz w:val="24"/>
          <w:szCs w:val="24"/>
          <w:lang w:val="vi-VN"/>
        </w:rPr>
        <w:t>)</w:t>
      </w:r>
      <w:r w:rsidRPr="003608C1">
        <w:rPr>
          <w:rFonts w:ascii="Times New Roman" w:hAnsi="Times New Roman" w:cs="Times New Roman"/>
          <w:sz w:val="24"/>
          <w:szCs w:val="24"/>
        </w:rPr>
        <w:t xml:space="preserve"> Polylactic acid (PLA) là các polymer có khả năng phân huỷ sinh học được tổng hợp từ phản ứng trùng ngưng lactic acid (CH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CH(OH)COOH)</w:t>
      </w:r>
      <w:r w:rsidRPr="003608C1">
        <w:rPr>
          <w:rFonts w:ascii="Times New Roman" w:hAnsi="Times New Roman" w:cs="Times New Roman"/>
          <w:sz w:val="24"/>
          <w:szCs w:val="24"/>
          <w:lang w:val="vi-VN"/>
        </w:rPr>
        <w:t>:</w:t>
      </w:r>
    </w:p>
    <w:p w14:paraId="7F8605F8" w14:textId="77777777" w:rsidR="00F327EB" w:rsidRPr="003608C1" w:rsidRDefault="00F327EB" w:rsidP="006460D9">
      <w:pPr>
        <w:tabs>
          <w:tab w:val="left" w:pos="426"/>
          <w:tab w:val="center" w:pos="726"/>
          <w:tab w:val="left" w:pos="2835"/>
          <w:tab w:val="center" w:pos="3128"/>
          <w:tab w:val="left" w:pos="5529"/>
          <w:tab w:val="center" w:pos="5830"/>
          <w:tab w:val="left" w:pos="7938"/>
          <w:tab w:val="center" w:pos="8381"/>
        </w:tabs>
        <w:spacing w:after="0"/>
        <w:ind w:left="-15"/>
        <w:rPr>
          <w:rFonts w:ascii="Times New Roman" w:hAnsi="Times New Roman" w:cs="Times New Roman"/>
          <w:sz w:val="24"/>
          <w:szCs w:val="24"/>
          <w:highlight w:val="yellow"/>
        </w:rPr>
      </w:pPr>
      <w:r w:rsidRPr="003608C1">
        <w:rPr>
          <w:rFonts w:ascii="Times New Roman" w:hAnsi="Times New Roman" w:cs="Times New Roman"/>
          <w:noProof/>
          <w:sz w:val="24"/>
          <w:szCs w:val="24"/>
        </w:rPr>
        <w:drawing>
          <wp:anchor distT="0" distB="0" distL="114300" distR="114300" simplePos="0" relativeHeight="251699200" behindDoc="0" locked="0" layoutInCell="1" allowOverlap="0" wp14:anchorId="71B8402C" wp14:editId="4482C707">
            <wp:simplePos x="0" y="0"/>
            <wp:positionH relativeFrom="column">
              <wp:posOffset>2154886</wp:posOffset>
            </wp:positionH>
            <wp:positionV relativeFrom="paragraph">
              <wp:posOffset>29348</wp:posOffset>
            </wp:positionV>
            <wp:extent cx="2167255" cy="1049655"/>
            <wp:effectExtent l="0" t="0" r="4445" b="4445"/>
            <wp:wrapSquare wrapText="bothSides"/>
            <wp:docPr id="1261672009" name="Picture 1261672009"/>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813" cstate="email">
                      <a:extLst>
                        <a:ext uri="{28A0092B-C50C-407E-A947-70E740481C1C}">
                          <a14:useLocalDpi xmlns:a14="http://schemas.microsoft.com/office/drawing/2010/main"/>
                        </a:ext>
                      </a:extLst>
                    </a:blip>
                    <a:stretch>
                      <a:fillRect/>
                    </a:stretch>
                  </pic:blipFill>
                  <pic:spPr>
                    <a:xfrm>
                      <a:off x="0" y="0"/>
                      <a:ext cx="2167255" cy="1049655"/>
                    </a:xfrm>
                    <a:prstGeom prst="rect">
                      <a:avLst/>
                    </a:prstGeom>
                  </pic:spPr>
                </pic:pic>
              </a:graphicData>
            </a:graphic>
            <wp14:sizeRelH relativeFrom="margin">
              <wp14:pctWidth>0</wp14:pctWidth>
            </wp14:sizeRelH>
            <wp14:sizeRelV relativeFrom="margin">
              <wp14:pctHeight>0</wp14:pctHeight>
            </wp14:sizeRelV>
          </wp:anchor>
        </w:drawing>
      </w:r>
    </w:p>
    <w:p w14:paraId="53A00449" w14:textId="77777777" w:rsidR="00F327EB" w:rsidRPr="003608C1" w:rsidRDefault="00F327EB" w:rsidP="006460D9">
      <w:pPr>
        <w:tabs>
          <w:tab w:val="left" w:pos="426"/>
          <w:tab w:val="center" w:pos="726"/>
          <w:tab w:val="left" w:pos="2835"/>
          <w:tab w:val="center" w:pos="3128"/>
          <w:tab w:val="left" w:pos="5529"/>
          <w:tab w:val="center" w:pos="5830"/>
          <w:tab w:val="left" w:pos="7938"/>
          <w:tab w:val="center" w:pos="8381"/>
        </w:tabs>
        <w:spacing w:after="0"/>
        <w:ind w:left="-15"/>
        <w:rPr>
          <w:rFonts w:ascii="Times New Roman" w:hAnsi="Times New Roman" w:cs="Times New Roman"/>
          <w:sz w:val="24"/>
          <w:szCs w:val="24"/>
          <w:highlight w:val="yellow"/>
        </w:rPr>
      </w:pPr>
    </w:p>
    <w:p w14:paraId="3CD154D6" w14:textId="77777777" w:rsidR="00F327EB" w:rsidRPr="003608C1" w:rsidRDefault="00F327EB" w:rsidP="006460D9">
      <w:pPr>
        <w:spacing w:after="0"/>
        <w:rPr>
          <w:rFonts w:ascii="Times New Roman" w:hAnsi="Times New Roman" w:cs="Times New Roman"/>
          <w:sz w:val="24"/>
          <w:szCs w:val="24"/>
        </w:rPr>
      </w:pPr>
    </w:p>
    <w:p w14:paraId="45B07A4C" w14:textId="77777777" w:rsidR="00F327EB" w:rsidRPr="003608C1" w:rsidRDefault="00F327EB" w:rsidP="006460D9">
      <w:pPr>
        <w:spacing w:after="0"/>
        <w:rPr>
          <w:rFonts w:ascii="Times New Roman" w:hAnsi="Times New Roman" w:cs="Times New Roman"/>
          <w:sz w:val="24"/>
          <w:szCs w:val="24"/>
        </w:rPr>
      </w:pPr>
    </w:p>
    <w:p w14:paraId="1E50864F" w14:textId="77777777" w:rsidR="00F327EB" w:rsidRPr="003608C1" w:rsidRDefault="00F327EB" w:rsidP="006460D9">
      <w:pPr>
        <w:spacing w:after="0"/>
        <w:rPr>
          <w:rFonts w:ascii="Times New Roman" w:hAnsi="Times New Roman" w:cs="Times New Roman"/>
          <w:sz w:val="24"/>
          <w:szCs w:val="24"/>
        </w:rPr>
      </w:pPr>
    </w:p>
    <w:p w14:paraId="123D503B" w14:textId="77777777" w:rsidR="00F327EB" w:rsidRPr="003608C1" w:rsidRDefault="00F327EB" w:rsidP="006460D9">
      <w:pPr>
        <w:spacing w:after="0"/>
        <w:rPr>
          <w:rFonts w:ascii="Times New Roman" w:hAnsi="Times New Roman" w:cs="Times New Roman"/>
          <w:sz w:val="24"/>
          <w:szCs w:val="24"/>
        </w:rPr>
      </w:pPr>
    </w:p>
    <w:p w14:paraId="553B9E81" w14:textId="77777777" w:rsidR="00F327EB" w:rsidRPr="003608C1" w:rsidRDefault="00F327EB" w:rsidP="006460D9">
      <w:pPr>
        <w:spacing w:after="0"/>
        <w:rPr>
          <w:rFonts w:ascii="Times New Roman" w:hAnsi="Times New Roman" w:cs="Times New Roman"/>
          <w:b/>
          <w:bCs/>
          <w:sz w:val="24"/>
          <w:szCs w:val="24"/>
          <w:lang w:val="vi-VN"/>
        </w:rPr>
      </w:pPr>
      <w:r w:rsidRPr="003608C1">
        <w:rPr>
          <w:rFonts w:ascii="Times New Roman" w:hAnsi="Times New Roman" w:cs="Times New Roman"/>
          <w:sz w:val="24"/>
          <w:szCs w:val="24"/>
        </w:rPr>
        <w:t>Để xác định số</w:t>
      </w:r>
      <w:r w:rsidRPr="003608C1">
        <w:rPr>
          <w:rFonts w:ascii="Times New Roman" w:hAnsi="Times New Roman" w:cs="Times New Roman"/>
          <w:sz w:val="24"/>
          <w:szCs w:val="24"/>
          <w:lang w:val="vi-VN"/>
        </w:rPr>
        <w:t xml:space="preserve"> mắt xích </w:t>
      </w:r>
      <w:r w:rsidRPr="003608C1">
        <w:rPr>
          <w:rFonts w:ascii="Times New Roman" w:hAnsi="Times New Roman" w:cs="Times New Roman"/>
          <w:sz w:val="24"/>
          <w:szCs w:val="24"/>
        </w:rPr>
        <w:t>trung bình của PLA người ta thuỷ</w:t>
      </w:r>
      <w:r w:rsidRPr="003608C1">
        <w:rPr>
          <w:rFonts w:ascii="Times New Roman" w:hAnsi="Times New Roman" w:cs="Times New Roman"/>
          <w:sz w:val="24"/>
          <w:szCs w:val="24"/>
          <w:lang w:val="vi-VN"/>
        </w:rPr>
        <w:t xml:space="preserve"> phân hoàn toàn </w:t>
      </w:r>
      <w:r w:rsidRPr="003608C1">
        <w:rPr>
          <w:rFonts w:ascii="Times New Roman" w:hAnsi="Times New Roman" w:cs="Times New Roman"/>
          <w:sz w:val="24"/>
          <w:szCs w:val="24"/>
        </w:rPr>
        <w:t xml:space="preserve">178,2 mg PLA </w:t>
      </w:r>
      <w:r w:rsidRPr="003608C1">
        <w:rPr>
          <w:rFonts w:ascii="Times New Roman" w:hAnsi="Times New Roman" w:cs="Times New Roman"/>
          <w:sz w:val="24"/>
          <w:szCs w:val="24"/>
          <w:lang w:val="vi-VN"/>
        </w:rPr>
        <w:t>trong dung dịch NaOH dư đun nóng thu được 268,8 mg muối</w:t>
      </w:r>
      <w:r w:rsidRPr="003608C1">
        <w:rPr>
          <w:rFonts w:ascii="Times New Roman" w:hAnsi="Times New Roman" w:cs="Times New Roman"/>
          <w:sz w:val="24"/>
          <w:szCs w:val="24"/>
        </w:rPr>
        <w:t>. Số</w:t>
      </w:r>
      <w:r w:rsidRPr="003608C1">
        <w:rPr>
          <w:rFonts w:ascii="Times New Roman" w:hAnsi="Times New Roman" w:cs="Times New Roman"/>
          <w:sz w:val="24"/>
          <w:szCs w:val="24"/>
          <w:lang w:val="vi-VN"/>
        </w:rPr>
        <w:t xml:space="preserve"> mắt xích</w:t>
      </w:r>
      <w:r w:rsidRPr="003608C1">
        <w:rPr>
          <w:rFonts w:ascii="Times New Roman" w:hAnsi="Times New Roman" w:cs="Times New Roman"/>
          <w:sz w:val="24"/>
          <w:szCs w:val="24"/>
        </w:rPr>
        <w:t xml:space="preserve"> trung bình của PLA là bao</w:t>
      </w:r>
      <w:r w:rsidRPr="003608C1">
        <w:rPr>
          <w:rFonts w:ascii="Times New Roman" w:hAnsi="Times New Roman" w:cs="Times New Roman"/>
          <w:sz w:val="24"/>
          <w:szCs w:val="24"/>
          <w:lang w:val="vi-VN"/>
        </w:rPr>
        <w:t xml:space="preserve"> nhiêu?</w:t>
      </w:r>
    </w:p>
    <w:p w14:paraId="6B3CA81B" w14:textId="77777777" w:rsidR="00F327EB" w:rsidRPr="003608C1" w:rsidRDefault="00F327EB" w:rsidP="006460D9">
      <w:pPr>
        <w:tabs>
          <w:tab w:val="left" w:pos="426"/>
          <w:tab w:val="center" w:pos="726"/>
          <w:tab w:val="left" w:pos="2835"/>
          <w:tab w:val="center" w:pos="3128"/>
          <w:tab w:val="left" w:pos="5529"/>
          <w:tab w:val="center" w:pos="5830"/>
          <w:tab w:val="left" w:pos="7938"/>
          <w:tab w:val="center" w:pos="8381"/>
        </w:tabs>
        <w:spacing w:after="0"/>
        <w:ind w:left="-15"/>
        <w:rPr>
          <w:rFonts w:ascii="Times New Roman" w:hAnsi="Times New Roman" w:cs="Times New Roman"/>
          <w:b/>
          <w:bCs/>
          <w:sz w:val="24"/>
          <w:szCs w:val="24"/>
        </w:rPr>
      </w:pPr>
      <w:r w:rsidRPr="003608C1">
        <w:rPr>
          <w:rFonts w:ascii="Times New Roman" w:hAnsi="Times New Roman" w:cs="Times New Roman"/>
          <w:b/>
          <w:bCs/>
          <w:sz w:val="24"/>
          <w:szCs w:val="24"/>
          <w:highlight w:val="yellow"/>
        </w:rPr>
        <w:t>Đáp</w:t>
      </w:r>
      <w:r w:rsidRPr="003608C1">
        <w:rPr>
          <w:rFonts w:ascii="Times New Roman" w:hAnsi="Times New Roman" w:cs="Times New Roman"/>
          <w:b/>
          <w:bCs/>
          <w:sz w:val="24"/>
          <w:szCs w:val="24"/>
          <w:highlight w:val="yellow"/>
          <w:lang w:val="vi-VN"/>
        </w:rPr>
        <w:t xml:space="preserve"> án: 8</w:t>
      </w:r>
      <w:r w:rsidRPr="003608C1">
        <w:rPr>
          <w:rFonts w:ascii="Times New Roman" w:hAnsi="Times New Roman" w:cs="Times New Roman"/>
          <w:b/>
          <w:bCs/>
          <w:sz w:val="24"/>
          <w:szCs w:val="24"/>
          <w:highlight w:val="yellow"/>
        </w:rPr>
        <w:t>.</w:t>
      </w:r>
      <w:r w:rsidRPr="003608C1">
        <w:rPr>
          <w:rFonts w:ascii="Times New Roman" w:hAnsi="Times New Roman" w:cs="Times New Roman"/>
          <w:b/>
          <w:bCs/>
          <w:sz w:val="24"/>
          <w:szCs w:val="24"/>
        </w:rPr>
        <w:t xml:space="preserve"> </w:t>
      </w:r>
    </w:p>
    <w:p w14:paraId="110A0D92" w14:textId="77777777" w:rsidR="00F327EB" w:rsidRPr="003608C1" w:rsidRDefault="00F327EB" w:rsidP="006460D9">
      <w:pPr>
        <w:tabs>
          <w:tab w:val="left" w:pos="426"/>
          <w:tab w:val="center" w:pos="726"/>
          <w:tab w:val="left" w:pos="2835"/>
          <w:tab w:val="center" w:pos="3128"/>
          <w:tab w:val="left" w:pos="5529"/>
          <w:tab w:val="center" w:pos="5830"/>
          <w:tab w:val="left" w:pos="7938"/>
          <w:tab w:val="center" w:pos="8381"/>
        </w:tabs>
        <w:spacing w:after="0"/>
        <w:ind w:left="-15"/>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   PLA + (n+2) NaOH </w:t>
      </w:r>
      <m:oMath>
        <m:r>
          <w:rPr>
            <w:rFonts w:ascii="Cambria Math" w:hAnsi="Cambria Math" w:cs="Times New Roman"/>
            <w:sz w:val="24"/>
            <w:szCs w:val="24"/>
            <w:lang w:val="vi-VN"/>
          </w:rPr>
          <m:t xml:space="preserve">→ </m:t>
        </m:r>
      </m:oMath>
      <w:r w:rsidRPr="003608C1">
        <w:rPr>
          <w:rFonts w:ascii="Times New Roman" w:eastAsiaTheme="minorEastAsia" w:hAnsi="Times New Roman" w:cs="Times New Roman"/>
          <w:sz w:val="24"/>
          <w:szCs w:val="24"/>
          <w:lang w:val="vi-VN"/>
        </w:rPr>
        <w:t>(n+2) HO-CH(CH</w:t>
      </w:r>
      <w:r w:rsidRPr="003608C1">
        <w:rPr>
          <w:rFonts w:ascii="Times New Roman" w:eastAsiaTheme="minorEastAsia" w:hAnsi="Times New Roman" w:cs="Times New Roman"/>
          <w:sz w:val="24"/>
          <w:szCs w:val="24"/>
          <w:vertAlign w:val="subscript"/>
          <w:lang w:val="vi-VN"/>
        </w:rPr>
        <w:t>3</w:t>
      </w:r>
      <w:r w:rsidRPr="003608C1">
        <w:rPr>
          <w:rFonts w:ascii="Times New Roman" w:eastAsiaTheme="minorEastAsia" w:hAnsi="Times New Roman" w:cs="Times New Roman"/>
          <w:sz w:val="24"/>
          <w:szCs w:val="24"/>
          <w:lang w:val="vi-VN"/>
        </w:rPr>
        <w:t>)-COONa + H</w:t>
      </w:r>
      <w:r w:rsidRPr="003608C1">
        <w:rPr>
          <w:rFonts w:ascii="Times New Roman" w:eastAsiaTheme="minorEastAsia" w:hAnsi="Times New Roman" w:cs="Times New Roman"/>
          <w:sz w:val="24"/>
          <w:szCs w:val="24"/>
          <w:vertAlign w:val="subscript"/>
          <w:lang w:val="vi-VN"/>
        </w:rPr>
        <w:t>2</w:t>
      </w:r>
      <w:r w:rsidRPr="003608C1">
        <w:rPr>
          <w:rFonts w:ascii="Times New Roman" w:eastAsiaTheme="minorEastAsia" w:hAnsi="Times New Roman" w:cs="Times New Roman"/>
          <w:sz w:val="24"/>
          <w:szCs w:val="24"/>
          <w:lang w:val="vi-VN"/>
        </w:rPr>
        <w:t>O</w:t>
      </w:r>
    </w:p>
    <w:p w14:paraId="49B753F5" w14:textId="77777777" w:rsidR="00F327EB" w:rsidRPr="003608C1" w:rsidRDefault="00F277BB" w:rsidP="006460D9">
      <w:pPr>
        <w:spacing w:after="0"/>
        <w:rPr>
          <w:rFonts w:ascii="Times New Roman" w:hAnsi="Times New Roman" w:cs="Times New Roman"/>
          <w:iCs/>
          <w:sz w:val="24"/>
          <w:szCs w:val="24"/>
        </w:rPr>
      </w:pPr>
      <m:oMathPara>
        <m:oMath>
          <m:f>
            <m:fPr>
              <m:ctrlPr>
                <w:rPr>
                  <w:rFonts w:ascii="Cambria Math" w:hAnsi="Cambria Math" w:cs="Times New Roman"/>
                  <w:iCs/>
                  <w:sz w:val="24"/>
                  <w:szCs w:val="24"/>
                </w:rPr>
              </m:ctrlPr>
            </m:fPr>
            <m:num>
              <m:r>
                <m:rPr>
                  <m:sty m:val="p"/>
                </m:rPr>
                <w:rPr>
                  <w:rFonts w:ascii="Cambria Math" w:hAnsi="Cambria Math" w:cs="Times New Roman"/>
                  <w:sz w:val="24"/>
                  <w:szCs w:val="24"/>
                </w:rPr>
                <m:t>178,2</m:t>
              </m:r>
            </m:num>
            <m:den>
              <m:r>
                <m:rPr>
                  <m:sty m:val="p"/>
                </m:rPr>
                <w:rPr>
                  <w:rFonts w:ascii="Cambria Math" w:hAnsi="Cambria Math" w:cs="Times New Roman"/>
                  <w:sz w:val="24"/>
                  <w:szCs w:val="24"/>
                </w:rPr>
                <m:t>89+72n+73</m:t>
              </m:r>
            </m:den>
          </m:f>
          <m:d>
            <m:dPr>
              <m:ctrlPr>
                <w:rPr>
                  <w:rFonts w:ascii="Cambria Math" w:hAnsi="Cambria Math" w:cs="Times New Roman"/>
                  <w:iCs/>
                  <w:sz w:val="24"/>
                  <w:szCs w:val="24"/>
                </w:rPr>
              </m:ctrlPr>
            </m:dPr>
            <m:e>
              <m:r>
                <m:rPr>
                  <m:sty m:val="p"/>
                </m:rPr>
                <w:rPr>
                  <w:rFonts w:ascii="Cambria Math" w:hAnsi="Cambria Math" w:cs="Times New Roman"/>
                  <w:sz w:val="24"/>
                  <w:szCs w:val="24"/>
                </w:rPr>
                <m:t>n+2</m:t>
              </m:r>
            </m:e>
          </m:d>
          <m:r>
            <m:rPr>
              <m:sty m:val="p"/>
            </m:rPr>
            <w:rPr>
              <w:rFonts w:ascii="Cambria Math" w:hAnsi="Cambria Math" w:cs="Times New Roman"/>
              <w:sz w:val="24"/>
              <w:szCs w:val="24"/>
            </w:rPr>
            <m:t xml:space="preserve">.112=268,8=&gt; n=6 </m:t>
          </m:r>
        </m:oMath>
      </m:oMathPara>
    </w:p>
    <w:p w14:paraId="191CC781" w14:textId="77777777" w:rsidR="00F327EB" w:rsidRPr="003608C1" w:rsidRDefault="00F327EB" w:rsidP="006460D9">
      <w:pPr>
        <w:spacing w:after="0"/>
        <w:rPr>
          <w:rFonts w:ascii="Times New Roman" w:hAnsi="Times New Roman" w:cs="Times New Roman"/>
          <w:b/>
          <w:bCs/>
          <w:sz w:val="24"/>
          <w:szCs w:val="24"/>
        </w:rPr>
      </w:pPr>
    </w:p>
    <w:p w14:paraId="001E701E"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12 – Chương 6</w:t>
      </w:r>
      <w:r w:rsidRPr="003608C1">
        <w:rPr>
          <w:rFonts w:ascii="Times New Roman" w:hAnsi="Times New Roman" w:cs="Times New Roman"/>
          <w:b/>
          <w:bCs/>
          <w:sz w:val="24"/>
          <w:szCs w:val="24"/>
          <w:lang w:val="vi-VN"/>
        </w:rPr>
        <w:t xml:space="preserve">. </w:t>
      </w:r>
      <w:r w:rsidRPr="003608C1">
        <w:rPr>
          <w:rFonts w:ascii="Times New Roman" w:hAnsi="Times New Roman" w:cs="Times New Roman"/>
          <w:color w:val="000000" w:themeColor="text1"/>
          <w:sz w:val="24"/>
          <w:szCs w:val="24"/>
        </w:rPr>
        <w:t xml:space="preserve"> </w:t>
      </w:r>
      <w:r w:rsidRPr="003608C1">
        <w:rPr>
          <w:rFonts w:ascii="Times New Roman" w:eastAsia="Times New Roman" w:hAnsi="Times New Roman" w:cs="Times New Roman"/>
          <w:bCs/>
          <w:color w:val="000000" w:themeColor="text1"/>
          <w:sz w:val="24"/>
          <w:szCs w:val="24"/>
        </w:rPr>
        <w:t>NH</w:t>
      </w:r>
      <w:r w:rsidRPr="003608C1">
        <w:rPr>
          <w:rFonts w:ascii="Times New Roman" w:eastAsia="Times New Roman" w:hAnsi="Times New Roman" w:cs="Times New Roman"/>
          <w:bCs/>
          <w:color w:val="000000" w:themeColor="text1"/>
          <w:sz w:val="24"/>
          <w:szCs w:val="24"/>
          <w:vertAlign w:val="subscript"/>
        </w:rPr>
        <w:t>4</w:t>
      </w:r>
      <w:r w:rsidRPr="003608C1">
        <w:rPr>
          <w:rFonts w:ascii="Times New Roman" w:eastAsia="Times New Roman" w:hAnsi="Times New Roman" w:cs="Times New Roman"/>
          <w:bCs/>
          <w:color w:val="000000" w:themeColor="text1"/>
          <w:sz w:val="24"/>
          <w:szCs w:val="24"/>
        </w:rPr>
        <w:t>HCO</w:t>
      </w:r>
      <w:r w:rsidRPr="003608C1">
        <w:rPr>
          <w:rFonts w:ascii="Times New Roman" w:eastAsia="Times New Roman" w:hAnsi="Times New Roman" w:cs="Times New Roman"/>
          <w:bCs/>
          <w:color w:val="000000" w:themeColor="text1"/>
          <w:sz w:val="24"/>
          <w:szCs w:val="24"/>
          <w:vertAlign w:val="subscript"/>
        </w:rPr>
        <w:t>3</w:t>
      </w:r>
      <w:r w:rsidRPr="003608C1">
        <w:rPr>
          <w:rFonts w:ascii="Times New Roman" w:eastAsia="Times New Roman" w:hAnsi="Times New Roman" w:cs="Times New Roman"/>
          <w:bCs/>
          <w:color w:val="000000" w:themeColor="text1"/>
          <w:sz w:val="24"/>
          <w:szCs w:val="24"/>
        </w:rPr>
        <w:t xml:space="preserve"> được dùng làm bột nở, còn gọi là bột khai, giúp bánh nở xốp, mềm. Cho nhiệt tạo thành chuẩn (kJ/mol) của các chất:</w:t>
      </w:r>
    </w:p>
    <w:tbl>
      <w:tblPr>
        <w:tblStyle w:val="GridTable4-Accent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361"/>
        <w:gridCol w:w="1361"/>
        <w:gridCol w:w="1361"/>
      </w:tblGrid>
      <w:tr w:rsidR="00F327EB" w:rsidRPr="003608C1" w14:paraId="48F8C7A1" w14:textId="77777777" w:rsidTr="008B2050">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1680" w:type="dxa"/>
            <w:tcBorders>
              <w:top w:val="none" w:sz="0" w:space="0" w:color="auto"/>
              <w:left w:val="none" w:sz="0" w:space="0" w:color="auto"/>
              <w:bottom w:val="none" w:sz="0" w:space="0" w:color="auto"/>
              <w:right w:val="none" w:sz="0" w:space="0" w:color="auto"/>
            </w:tcBorders>
            <w:shd w:val="clear" w:color="auto" w:fill="auto"/>
          </w:tcPr>
          <w:p w14:paraId="2ABFD09E" w14:textId="77777777" w:rsidR="00F327EB" w:rsidRPr="003608C1" w:rsidRDefault="00F327EB" w:rsidP="006460D9">
            <w:pPr>
              <w:tabs>
                <w:tab w:val="left" w:pos="709"/>
                <w:tab w:val="left" w:pos="3119"/>
                <w:tab w:val="left" w:pos="5812"/>
                <w:tab w:val="left" w:pos="7938"/>
              </w:tabs>
              <w:spacing w:line="276" w:lineRule="auto"/>
              <w:mirrorIndents/>
              <w:jc w:val="center"/>
              <w:rPr>
                <w:rFonts w:ascii="Times New Roman" w:eastAsia="Times New Roman" w:hAnsi="Times New Roman"/>
                <w:color w:val="000000" w:themeColor="text1"/>
                <w:sz w:val="24"/>
                <w:szCs w:val="24"/>
              </w:rPr>
            </w:pPr>
            <w:r w:rsidRPr="003608C1">
              <w:rPr>
                <w:rFonts w:ascii="Times New Roman" w:eastAsia="Times New Roman" w:hAnsi="Times New Roman"/>
                <w:color w:val="000000" w:themeColor="text1"/>
                <w:sz w:val="24"/>
                <w:szCs w:val="24"/>
              </w:rPr>
              <w:t>NH</w:t>
            </w:r>
            <w:r w:rsidRPr="003608C1">
              <w:rPr>
                <w:rFonts w:ascii="Times New Roman" w:eastAsia="Times New Roman" w:hAnsi="Times New Roman"/>
                <w:color w:val="000000" w:themeColor="text1"/>
                <w:sz w:val="24"/>
                <w:szCs w:val="24"/>
                <w:vertAlign w:val="subscript"/>
              </w:rPr>
              <w:t>4</w:t>
            </w:r>
            <w:r w:rsidRPr="003608C1">
              <w:rPr>
                <w:rFonts w:ascii="Times New Roman" w:eastAsia="Times New Roman" w:hAnsi="Times New Roman"/>
                <w:color w:val="000000" w:themeColor="text1"/>
                <w:sz w:val="24"/>
                <w:szCs w:val="24"/>
              </w:rPr>
              <w:t>HCO</w:t>
            </w:r>
            <w:r w:rsidRPr="003608C1">
              <w:rPr>
                <w:rFonts w:ascii="Times New Roman" w:eastAsia="Times New Roman" w:hAnsi="Times New Roman"/>
                <w:color w:val="000000" w:themeColor="text1"/>
                <w:sz w:val="24"/>
                <w:szCs w:val="24"/>
                <w:vertAlign w:val="subscript"/>
              </w:rPr>
              <w:t xml:space="preserve">3 </w:t>
            </w:r>
            <w:r w:rsidRPr="003608C1">
              <w:rPr>
                <w:rFonts w:ascii="Times New Roman" w:eastAsia="Times New Roman" w:hAnsi="Times New Roman"/>
                <w:color w:val="000000" w:themeColor="text1"/>
                <w:sz w:val="24"/>
                <w:szCs w:val="24"/>
              </w:rPr>
              <w:t>(s)</w:t>
            </w:r>
          </w:p>
        </w:tc>
        <w:tc>
          <w:tcPr>
            <w:tcW w:w="1361" w:type="dxa"/>
            <w:tcBorders>
              <w:top w:val="none" w:sz="0" w:space="0" w:color="auto"/>
              <w:left w:val="none" w:sz="0" w:space="0" w:color="auto"/>
              <w:bottom w:val="none" w:sz="0" w:space="0" w:color="auto"/>
              <w:right w:val="none" w:sz="0" w:space="0" w:color="auto"/>
            </w:tcBorders>
            <w:shd w:val="clear" w:color="auto" w:fill="auto"/>
          </w:tcPr>
          <w:p w14:paraId="1BB30D33" w14:textId="77777777" w:rsidR="00F327EB" w:rsidRPr="003608C1" w:rsidRDefault="00F327EB" w:rsidP="006460D9">
            <w:pPr>
              <w:tabs>
                <w:tab w:val="left" w:pos="709"/>
                <w:tab w:val="left" w:pos="3119"/>
                <w:tab w:val="left" w:pos="5812"/>
                <w:tab w:val="left" w:pos="7938"/>
              </w:tabs>
              <w:spacing w:line="276"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3608C1">
              <w:rPr>
                <w:rFonts w:ascii="Times New Roman" w:eastAsia="Times New Roman" w:hAnsi="Times New Roman"/>
                <w:color w:val="000000" w:themeColor="text1"/>
                <w:sz w:val="24"/>
                <w:szCs w:val="24"/>
              </w:rPr>
              <w:t>NH</w:t>
            </w:r>
            <w:r w:rsidRPr="003608C1">
              <w:rPr>
                <w:rFonts w:ascii="Times New Roman" w:eastAsia="Times New Roman" w:hAnsi="Times New Roman"/>
                <w:color w:val="000000" w:themeColor="text1"/>
                <w:sz w:val="24"/>
                <w:szCs w:val="24"/>
                <w:vertAlign w:val="subscript"/>
              </w:rPr>
              <w:t xml:space="preserve">3 </w:t>
            </w:r>
            <w:r w:rsidRPr="003608C1">
              <w:rPr>
                <w:rFonts w:ascii="Times New Roman" w:eastAsia="Times New Roman" w:hAnsi="Times New Roman"/>
                <w:color w:val="000000" w:themeColor="text1"/>
                <w:sz w:val="24"/>
                <w:szCs w:val="24"/>
              </w:rPr>
              <w:t>(g)</w:t>
            </w:r>
          </w:p>
        </w:tc>
        <w:tc>
          <w:tcPr>
            <w:tcW w:w="1361" w:type="dxa"/>
            <w:tcBorders>
              <w:top w:val="none" w:sz="0" w:space="0" w:color="auto"/>
              <w:left w:val="none" w:sz="0" w:space="0" w:color="auto"/>
              <w:bottom w:val="none" w:sz="0" w:space="0" w:color="auto"/>
              <w:right w:val="none" w:sz="0" w:space="0" w:color="auto"/>
            </w:tcBorders>
            <w:shd w:val="clear" w:color="auto" w:fill="auto"/>
          </w:tcPr>
          <w:p w14:paraId="3F0E308C" w14:textId="77777777" w:rsidR="00F327EB" w:rsidRPr="003608C1" w:rsidRDefault="00F327EB" w:rsidP="006460D9">
            <w:pPr>
              <w:tabs>
                <w:tab w:val="left" w:pos="709"/>
                <w:tab w:val="left" w:pos="3119"/>
                <w:tab w:val="left" w:pos="5812"/>
                <w:tab w:val="left" w:pos="7938"/>
              </w:tabs>
              <w:spacing w:line="276"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3608C1">
              <w:rPr>
                <w:rFonts w:ascii="Times New Roman" w:eastAsia="Times New Roman" w:hAnsi="Times New Roman"/>
                <w:color w:val="000000" w:themeColor="text1"/>
                <w:sz w:val="24"/>
                <w:szCs w:val="24"/>
              </w:rPr>
              <w:t>CO</w:t>
            </w:r>
            <w:r w:rsidRPr="003608C1">
              <w:rPr>
                <w:rFonts w:ascii="Times New Roman" w:eastAsia="Times New Roman" w:hAnsi="Times New Roman"/>
                <w:color w:val="000000" w:themeColor="text1"/>
                <w:sz w:val="24"/>
                <w:szCs w:val="24"/>
                <w:vertAlign w:val="subscript"/>
              </w:rPr>
              <w:t xml:space="preserve">2 </w:t>
            </w:r>
            <w:r w:rsidRPr="003608C1">
              <w:rPr>
                <w:rFonts w:ascii="Times New Roman" w:eastAsia="Times New Roman" w:hAnsi="Times New Roman"/>
                <w:color w:val="000000" w:themeColor="text1"/>
                <w:sz w:val="24"/>
                <w:szCs w:val="24"/>
              </w:rPr>
              <w:t>(g)</w:t>
            </w:r>
          </w:p>
        </w:tc>
        <w:tc>
          <w:tcPr>
            <w:tcW w:w="1361" w:type="dxa"/>
            <w:tcBorders>
              <w:top w:val="none" w:sz="0" w:space="0" w:color="auto"/>
              <w:left w:val="none" w:sz="0" w:space="0" w:color="auto"/>
              <w:bottom w:val="none" w:sz="0" w:space="0" w:color="auto"/>
              <w:right w:val="none" w:sz="0" w:space="0" w:color="auto"/>
            </w:tcBorders>
            <w:shd w:val="clear" w:color="auto" w:fill="auto"/>
          </w:tcPr>
          <w:p w14:paraId="1E694E97" w14:textId="77777777" w:rsidR="00F327EB" w:rsidRPr="003608C1" w:rsidRDefault="00F327EB" w:rsidP="006460D9">
            <w:pPr>
              <w:tabs>
                <w:tab w:val="left" w:pos="709"/>
                <w:tab w:val="left" w:pos="3119"/>
                <w:tab w:val="left" w:pos="5812"/>
                <w:tab w:val="left" w:pos="7938"/>
              </w:tabs>
              <w:spacing w:line="276" w:lineRule="auto"/>
              <w:mirrorIndent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4"/>
                <w:szCs w:val="24"/>
              </w:rPr>
            </w:pPr>
            <w:r w:rsidRPr="003608C1">
              <w:rPr>
                <w:rFonts w:ascii="Times New Roman" w:eastAsia="Times New Roman" w:hAnsi="Times New Roman"/>
                <w:color w:val="000000" w:themeColor="text1"/>
                <w:sz w:val="24"/>
                <w:szCs w:val="24"/>
              </w:rPr>
              <w:t>H</w:t>
            </w:r>
            <w:r w:rsidRPr="003608C1">
              <w:rPr>
                <w:rFonts w:ascii="Times New Roman" w:eastAsia="Times New Roman" w:hAnsi="Times New Roman"/>
                <w:color w:val="000000" w:themeColor="text1"/>
                <w:sz w:val="24"/>
                <w:szCs w:val="24"/>
                <w:vertAlign w:val="subscript"/>
              </w:rPr>
              <w:t>2</w:t>
            </w:r>
            <w:r w:rsidRPr="003608C1">
              <w:rPr>
                <w:rFonts w:ascii="Times New Roman" w:eastAsia="Times New Roman" w:hAnsi="Times New Roman"/>
                <w:color w:val="000000" w:themeColor="text1"/>
                <w:sz w:val="24"/>
                <w:szCs w:val="24"/>
              </w:rPr>
              <w:t>O (g)</w:t>
            </w:r>
          </w:p>
        </w:tc>
      </w:tr>
      <w:tr w:rsidR="00F327EB" w:rsidRPr="003608C1" w14:paraId="779E4243" w14:textId="77777777" w:rsidTr="008B2050">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1680" w:type="dxa"/>
            <w:shd w:val="clear" w:color="auto" w:fill="auto"/>
          </w:tcPr>
          <w:p w14:paraId="0B0F3DFD" w14:textId="77777777" w:rsidR="00F327EB" w:rsidRPr="003608C1" w:rsidRDefault="00F327EB" w:rsidP="006460D9">
            <w:pPr>
              <w:tabs>
                <w:tab w:val="left" w:pos="709"/>
                <w:tab w:val="left" w:pos="3119"/>
                <w:tab w:val="left" w:pos="5812"/>
                <w:tab w:val="left" w:pos="7938"/>
              </w:tabs>
              <w:spacing w:line="276" w:lineRule="auto"/>
              <w:mirrorIndents/>
              <w:jc w:val="center"/>
              <w:rPr>
                <w:rFonts w:ascii="Times New Roman" w:eastAsia="Times New Roman" w:hAnsi="Times New Roman"/>
                <w:color w:val="000000" w:themeColor="text1"/>
                <w:sz w:val="24"/>
                <w:szCs w:val="24"/>
              </w:rPr>
            </w:pPr>
            <w:r w:rsidRPr="003608C1">
              <w:rPr>
                <w:rFonts w:ascii="Times New Roman" w:eastAsia="Times New Roman" w:hAnsi="Times New Roman"/>
                <w:color w:val="000000" w:themeColor="text1"/>
                <w:sz w:val="24"/>
                <w:szCs w:val="24"/>
              </w:rPr>
              <w:t>-849,4</w:t>
            </w:r>
          </w:p>
        </w:tc>
        <w:tc>
          <w:tcPr>
            <w:tcW w:w="1361" w:type="dxa"/>
            <w:shd w:val="clear" w:color="auto" w:fill="auto"/>
          </w:tcPr>
          <w:p w14:paraId="62C9C5DC" w14:textId="77777777" w:rsidR="00F327EB" w:rsidRPr="003608C1" w:rsidRDefault="00F327EB" w:rsidP="006460D9">
            <w:pPr>
              <w:tabs>
                <w:tab w:val="left" w:pos="709"/>
                <w:tab w:val="left" w:pos="3119"/>
                <w:tab w:val="left" w:pos="5812"/>
                <w:tab w:val="left" w:pos="7938"/>
              </w:tabs>
              <w:spacing w:line="276" w:lineRule="auto"/>
              <w:mirrorIndent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rPr>
            </w:pPr>
            <w:r w:rsidRPr="003608C1">
              <w:rPr>
                <w:rFonts w:ascii="Times New Roman" w:eastAsia="Times New Roman" w:hAnsi="Times New Roman"/>
                <w:b/>
                <w:bCs/>
                <w:color w:val="000000" w:themeColor="text1"/>
                <w:sz w:val="24"/>
                <w:szCs w:val="24"/>
              </w:rPr>
              <w:t>-46,11</w:t>
            </w:r>
          </w:p>
        </w:tc>
        <w:tc>
          <w:tcPr>
            <w:tcW w:w="1361" w:type="dxa"/>
            <w:shd w:val="clear" w:color="auto" w:fill="auto"/>
          </w:tcPr>
          <w:p w14:paraId="71B8768A" w14:textId="77777777" w:rsidR="00F327EB" w:rsidRPr="003608C1" w:rsidRDefault="00F327EB" w:rsidP="006460D9">
            <w:pPr>
              <w:tabs>
                <w:tab w:val="left" w:pos="709"/>
                <w:tab w:val="left" w:pos="3119"/>
                <w:tab w:val="left" w:pos="5812"/>
                <w:tab w:val="left" w:pos="7938"/>
              </w:tabs>
              <w:spacing w:line="276" w:lineRule="auto"/>
              <w:mirrorIndent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rPr>
            </w:pPr>
            <w:r w:rsidRPr="003608C1">
              <w:rPr>
                <w:rFonts w:ascii="Times New Roman" w:eastAsia="Times New Roman" w:hAnsi="Times New Roman"/>
                <w:b/>
                <w:bCs/>
                <w:color w:val="000000" w:themeColor="text1"/>
                <w:sz w:val="24"/>
                <w:szCs w:val="24"/>
              </w:rPr>
              <w:t>-393,5</w:t>
            </w:r>
          </w:p>
        </w:tc>
        <w:tc>
          <w:tcPr>
            <w:tcW w:w="1361" w:type="dxa"/>
            <w:shd w:val="clear" w:color="auto" w:fill="auto"/>
          </w:tcPr>
          <w:p w14:paraId="4CA8825F" w14:textId="77777777" w:rsidR="00F327EB" w:rsidRPr="003608C1" w:rsidRDefault="00F327EB" w:rsidP="006460D9">
            <w:pPr>
              <w:tabs>
                <w:tab w:val="left" w:pos="709"/>
                <w:tab w:val="left" w:pos="3119"/>
                <w:tab w:val="left" w:pos="5812"/>
                <w:tab w:val="left" w:pos="7938"/>
              </w:tabs>
              <w:spacing w:line="276" w:lineRule="auto"/>
              <w:mirrorIndent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4"/>
                <w:szCs w:val="24"/>
              </w:rPr>
            </w:pPr>
            <w:r w:rsidRPr="003608C1">
              <w:rPr>
                <w:rFonts w:ascii="Times New Roman" w:eastAsia="Times New Roman" w:hAnsi="Times New Roman"/>
                <w:b/>
                <w:bCs/>
                <w:color w:val="000000" w:themeColor="text1"/>
                <w:sz w:val="24"/>
                <w:szCs w:val="24"/>
              </w:rPr>
              <w:t>-241,82</w:t>
            </w:r>
          </w:p>
        </w:tc>
      </w:tr>
    </w:tbl>
    <w:p w14:paraId="0D60F6AF" w14:textId="77777777" w:rsidR="00F327EB" w:rsidRPr="003608C1" w:rsidRDefault="00F327EB" w:rsidP="006460D9">
      <w:pPr>
        <w:tabs>
          <w:tab w:val="left" w:pos="709"/>
          <w:tab w:val="left" w:pos="3119"/>
          <w:tab w:val="left" w:pos="5812"/>
          <w:tab w:val="left" w:pos="7938"/>
        </w:tabs>
        <w:spacing w:after="0"/>
        <w:jc w:val="both"/>
        <w:rPr>
          <w:rFonts w:ascii="Times New Roman" w:hAnsi="Times New Roman" w:cs="Times New Roman"/>
          <w:color w:val="000000" w:themeColor="text1"/>
          <w:sz w:val="24"/>
          <w:szCs w:val="24"/>
          <w:lang w:val="vi-VN"/>
        </w:rPr>
      </w:pPr>
      <w:r w:rsidRPr="003608C1">
        <w:rPr>
          <w:rFonts w:ascii="Times New Roman" w:hAnsi="Times New Roman" w:cs="Times New Roman"/>
          <w:color w:val="000000" w:themeColor="text1"/>
          <w:sz w:val="24"/>
          <w:szCs w:val="24"/>
        </w:rPr>
        <w:t>Cho</w:t>
      </w:r>
      <w:r w:rsidRPr="003608C1">
        <w:rPr>
          <w:rFonts w:ascii="Times New Roman" w:hAnsi="Times New Roman" w:cs="Times New Roman"/>
          <w:color w:val="000000" w:themeColor="text1"/>
          <w:sz w:val="24"/>
          <w:szCs w:val="24"/>
          <w:lang w:val="vi-VN"/>
        </w:rPr>
        <w:t xml:space="preserve"> các phát biểu sau:</w:t>
      </w:r>
    </w:p>
    <w:p w14:paraId="5BE4523E" w14:textId="77777777" w:rsidR="00F327EB" w:rsidRPr="003608C1" w:rsidRDefault="00F327EB" w:rsidP="006460D9">
      <w:pPr>
        <w:tabs>
          <w:tab w:val="left" w:pos="709"/>
          <w:tab w:val="left" w:pos="3119"/>
          <w:tab w:val="left" w:pos="5812"/>
          <w:tab w:val="left" w:pos="7938"/>
        </w:tabs>
        <w:spacing w:after="0"/>
        <w:ind w:firstLine="283"/>
        <w:jc w:val="both"/>
        <w:rPr>
          <w:rFonts w:ascii="Times New Roman" w:hAnsi="Times New Roman" w:cs="Times New Roman"/>
          <w:color w:val="000000" w:themeColor="text1"/>
          <w:sz w:val="24"/>
          <w:szCs w:val="24"/>
          <w:highlight w:val="yellow"/>
        </w:rPr>
      </w:pPr>
      <w:r w:rsidRPr="003608C1">
        <w:rPr>
          <w:rFonts w:ascii="Times New Roman" w:hAnsi="Times New Roman" w:cs="Times New Roman"/>
          <w:color w:val="000000" w:themeColor="text1"/>
          <w:sz w:val="24"/>
          <w:szCs w:val="24"/>
          <w:highlight w:val="yellow"/>
        </w:rPr>
        <w:t>(1) Phản ứng nhiệt phân muối NH</w:t>
      </w:r>
      <w:r w:rsidRPr="003608C1">
        <w:rPr>
          <w:rFonts w:ascii="Times New Roman" w:hAnsi="Times New Roman" w:cs="Times New Roman"/>
          <w:color w:val="000000" w:themeColor="text1"/>
          <w:sz w:val="24"/>
          <w:szCs w:val="24"/>
          <w:highlight w:val="yellow"/>
          <w:vertAlign w:val="subscript"/>
        </w:rPr>
        <w:t>4</w:t>
      </w:r>
      <w:r w:rsidRPr="003608C1">
        <w:rPr>
          <w:rFonts w:ascii="Times New Roman" w:hAnsi="Times New Roman" w:cs="Times New Roman"/>
          <w:color w:val="000000" w:themeColor="text1"/>
          <w:sz w:val="24"/>
          <w:szCs w:val="24"/>
          <w:highlight w:val="yellow"/>
        </w:rPr>
        <w:t>HCO</w:t>
      </w:r>
      <w:r w:rsidRPr="003608C1">
        <w:rPr>
          <w:rFonts w:ascii="Times New Roman" w:hAnsi="Times New Roman" w:cs="Times New Roman"/>
          <w:color w:val="000000" w:themeColor="text1"/>
          <w:sz w:val="24"/>
          <w:szCs w:val="24"/>
          <w:highlight w:val="yellow"/>
          <w:vertAlign w:val="subscript"/>
        </w:rPr>
        <w:t>3</w:t>
      </w:r>
      <w:r w:rsidRPr="003608C1">
        <w:rPr>
          <w:rFonts w:ascii="Times New Roman" w:hAnsi="Times New Roman" w:cs="Times New Roman"/>
          <w:color w:val="000000" w:themeColor="text1"/>
          <w:sz w:val="24"/>
          <w:szCs w:val="24"/>
          <w:highlight w:val="yellow"/>
        </w:rPr>
        <w:t xml:space="preserve"> thu nhiệt từ môi trường.</w:t>
      </w:r>
    </w:p>
    <w:p w14:paraId="6133F6FA" w14:textId="77777777" w:rsidR="00F327EB" w:rsidRPr="003608C1" w:rsidRDefault="00F327EB" w:rsidP="006460D9">
      <w:pPr>
        <w:tabs>
          <w:tab w:val="left" w:pos="709"/>
          <w:tab w:val="left" w:pos="3119"/>
          <w:tab w:val="left" w:pos="5812"/>
          <w:tab w:val="left" w:pos="7938"/>
        </w:tabs>
        <w:spacing w:after="0"/>
        <w:ind w:firstLine="283"/>
        <w:jc w:val="both"/>
        <w:rPr>
          <w:rFonts w:ascii="Times New Roman" w:hAnsi="Times New Roman" w:cs="Times New Roman"/>
          <w:color w:val="000000" w:themeColor="text1"/>
          <w:sz w:val="24"/>
          <w:szCs w:val="24"/>
          <w:highlight w:val="yellow"/>
        </w:rPr>
      </w:pPr>
      <w:r w:rsidRPr="003608C1">
        <w:rPr>
          <w:rFonts w:ascii="Times New Roman" w:hAnsi="Times New Roman" w:cs="Times New Roman"/>
          <w:color w:val="000000" w:themeColor="text1"/>
          <w:sz w:val="24"/>
          <w:szCs w:val="24"/>
          <w:highlight w:val="yellow"/>
        </w:rPr>
        <w:t>(2) Cho</w:t>
      </w:r>
      <w:r w:rsidRPr="003608C1">
        <w:rPr>
          <w:rFonts w:ascii="Times New Roman" w:hAnsi="Times New Roman" w:cs="Times New Roman"/>
          <w:color w:val="000000" w:themeColor="text1"/>
          <w:sz w:val="24"/>
          <w:szCs w:val="24"/>
          <w:highlight w:val="yellow"/>
          <w:lang w:val="vi-VN"/>
        </w:rPr>
        <w:t xml:space="preserve"> NH</w:t>
      </w:r>
      <w:r w:rsidRPr="003608C1">
        <w:rPr>
          <w:rFonts w:ascii="Times New Roman" w:hAnsi="Times New Roman" w:cs="Times New Roman"/>
          <w:color w:val="000000" w:themeColor="text1"/>
          <w:sz w:val="24"/>
          <w:szCs w:val="24"/>
          <w:highlight w:val="yellow"/>
          <w:vertAlign w:val="subscript"/>
          <w:lang w:val="vi-VN"/>
        </w:rPr>
        <w:t>4</w:t>
      </w:r>
      <w:r w:rsidRPr="003608C1">
        <w:rPr>
          <w:rFonts w:ascii="Times New Roman" w:hAnsi="Times New Roman" w:cs="Times New Roman"/>
          <w:color w:val="000000" w:themeColor="text1"/>
          <w:sz w:val="24"/>
          <w:szCs w:val="24"/>
          <w:highlight w:val="yellow"/>
          <w:lang w:val="vi-VN"/>
        </w:rPr>
        <w:t>HCO</w:t>
      </w:r>
      <w:r w:rsidRPr="003608C1">
        <w:rPr>
          <w:rFonts w:ascii="Times New Roman" w:hAnsi="Times New Roman" w:cs="Times New Roman"/>
          <w:color w:val="000000" w:themeColor="text1"/>
          <w:sz w:val="24"/>
          <w:szCs w:val="24"/>
          <w:highlight w:val="yellow"/>
          <w:vertAlign w:val="subscript"/>
          <w:lang w:val="vi-VN"/>
        </w:rPr>
        <w:t>3</w:t>
      </w:r>
      <w:r w:rsidRPr="003608C1">
        <w:rPr>
          <w:rFonts w:ascii="Times New Roman" w:hAnsi="Times New Roman" w:cs="Times New Roman"/>
          <w:color w:val="000000" w:themeColor="text1"/>
          <w:sz w:val="24"/>
          <w:szCs w:val="24"/>
          <w:highlight w:val="yellow"/>
          <w:lang w:val="vi-VN"/>
        </w:rPr>
        <w:t xml:space="preserve"> phản ứng với dung dịch HCl hoặc NaOH đun nóng đều thu được chất khí</w:t>
      </w:r>
      <w:r w:rsidRPr="003608C1">
        <w:rPr>
          <w:rFonts w:ascii="Times New Roman" w:hAnsi="Times New Roman" w:cs="Times New Roman"/>
          <w:color w:val="000000" w:themeColor="text1"/>
          <w:sz w:val="24"/>
          <w:szCs w:val="24"/>
          <w:highlight w:val="yellow"/>
        </w:rPr>
        <w:t>.</w:t>
      </w:r>
    </w:p>
    <w:p w14:paraId="2196C896" w14:textId="77777777" w:rsidR="00F327EB" w:rsidRPr="003608C1" w:rsidRDefault="00F327EB" w:rsidP="006460D9">
      <w:pPr>
        <w:tabs>
          <w:tab w:val="left" w:pos="709"/>
          <w:tab w:val="left" w:pos="3119"/>
          <w:tab w:val="left" w:pos="5812"/>
          <w:tab w:val="left" w:pos="7938"/>
        </w:tabs>
        <w:spacing w:after="0"/>
        <w:ind w:firstLine="283"/>
        <w:jc w:val="both"/>
        <w:rPr>
          <w:rFonts w:ascii="Times New Roman" w:eastAsia="Tahoma" w:hAnsi="Times New Roman" w:cs="Times New Roman"/>
          <w:color w:val="000000" w:themeColor="text1"/>
          <w:sz w:val="24"/>
          <w:szCs w:val="24"/>
        </w:rPr>
      </w:pPr>
      <w:r w:rsidRPr="003608C1">
        <w:rPr>
          <w:rFonts w:ascii="Times New Roman" w:hAnsi="Times New Roman" w:cs="Times New Roman"/>
          <w:color w:val="000000" w:themeColor="text1"/>
          <w:sz w:val="24"/>
          <w:szCs w:val="24"/>
          <w:highlight w:val="yellow"/>
        </w:rPr>
        <w:t xml:space="preserve">(3) Phải bảo quản </w:t>
      </w:r>
      <w:r w:rsidRPr="003608C1">
        <w:rPr>
          <w:rFonts w:ascii="Times New Roman" w:hAnsi="Times New Roman" w:cs="Times New Roman"/>
          <w:color w:val="000000" w:themeColor="text1"/>
          <w:sz w:val="24"/>
          <w:szCs w:val="24"/>
          <w:highlight w:val="yellow"/>
          <w:lang w:val="vi-VN"/>
        </w:rPr>
        <w:t>NH</w:t>
      </w:r>
      <w:r w:rsidRPr="003608C1">
        <w:rPr>
          <w:rFonts w:ascii="Times New Roman" w:hAnsi="Times New Roman" w:cs="Times New Roman"/>
          <w:color w:val="000000" w:themeColor="text1"/>
          <w:sz w:val="24"/>
          <w:szCs w:val="24"/>
          <w:highlight w:val="yellow"/>
          <w:vertAlign w:val="subscript"/>
          <w:lang w:val="vi-VN"/>
        </w:rPr>
        <w:t>4</w:t>
      </w:r>
      <w:r w:rsidRPr="003608C1">
        <w:rPr>
          <w:rFonts w:ascii="Times New Roman" w:hAnsi="Times New Roman" w:cs="Times New Roman"/>
          <w:color w:val="000000" w:themeColor="text1"/>
          <w:sz w:val="24"/>
          <w:szCs w:val="24"/>
          <w:highlight w:val="yellow"/>
          <w:lang w:val="vi-VN"/>
        </w:rPr>
        <w:t>HCO</w:t>
      </w:r>
      <w:r w:rsidRPr="003608C1">
        <w:rPr>
          <w:rFonts w:ascii="Times New Roman" w:hAnsi="Times New Roman" w:cs="Times New Roman"/>
          <w:color w:val="000000" w:themeColor="text1"/>
          <w:sz w:val="24"/>
          <w:szCs w:val="24"/>
          <w:highlight w:val="yellow"/>
          <w:vertAlign w:val="subscript"/>
          <w:lang w:val="vi-VN"/>
        </w:rPr>
        <w:t xml:space="preserve">3 </w:t>
      </w:r>
      <w:r w:rsidRPr="003608C1">
        <w:rPr>
          <w:rFonts w:ascii="Times New Roman" w:hAnsi="Times New Roman" w:cs="Times New Roman"/>
          <w:color w:val="000000" w:themeColor="text1"/>
          <w:sz w:val="24"/>
          <w:szCs w:val="24"/>
          <w:highlight w:val="yellow"/>
        </w:rPr>
        <w:t>ở nơi thoáng mát, tránh nhiệt độ cao.</w:t>
      </w:r>
    </w:p>
    <w:p w14:paraId="3099EE52" w14:textId="77777777" w:rsidR="00F327EB" w:rsidRPr="003608C1" w:rsidRDefault="00F327EB" w:rsidP="006460D9">
      <w:pPr>
        <w:tabs>
          <w:tab w:val="left" w:pos="709"/>
          <w:tab w:val="left" w:pos="3119"/>
          <w:tab w:val="left" w:pos="5812"/>
          <w:tab w:val="left" w:pos="7938"/>
        </w:tabs>
        <w:spacing w:after="0"/>
        <w:ind w:firstLine="283"/>
        <w:jc w:val="both"/>
        <w:rPr>
          <w:rFonts w:ascii="Times New Roman" w:hAnsi="Times New Roman" w:cs="Times New Roman"/>
          <w:color w:val="000000" w:themeColor="text1"/>
          <w:sz w:val="24"/>
          <w:szCs w:val="24"/>
        </w:rPr>
      </w:pPr>
      <w:r w:rsidRPr="003608C1">
        <w:rPr>
          <w:rFonts w:ascii="Times New Roman" w:hAnsi="Times New Roman" w:cs="Times New Roman"/>
          <w:color w:val="000000" w:themeColor="text1"/>
          <w:sz w:val="24"/>
          <w:szCs w:val="24"/>
        </w:rPr>
        <w:t>(4) Nếu dùng 15 gam NH</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rPr>
        <w:t>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thì nhiệt lượng mà môi trường hấp thụ là 33,592 kJ.</w:t>
      </w:r>
    </w:p>
    <w:p w14:paraId="1C5892BD" w14:textId="77777777" w:rsidR="00F327EB" w:rsidRPr="003608C1" w:rsidRDefault="00F327EB" w:rsidP="006460D9">
      <w:pPr>
        <w:tabs>
          <w:tab w:val="left" w:pos="709"/>
          <w:tab w:val="left" w:pos="3119"/>
          <w:tab w:val="left" w:pos="5812"/>
          <w:tab w:val="left" w:pos="7938"/>
        </w:tabs>
        <w:spacing w:after="0"/>
        <w:ind w:firstLine="283"/>
        <w:jc w:val="both"/>
        <w:rPr>
          <w:rFonts w:ascii="Times New Roman" w:hAnsi="Times New Roman" w:cs="Times New Roman"/>
          <w:color w:val="000000" w:themeColor="text1"/>
          <w:sz w:val="24"/>
          <w:szCs w:val="24"/>
          <w:lang w:val="vi-VN"/>
        </w:rPr>
      </w:pPr>
      <w:r w:rsidRPr="003608C1">
        <w:rPr>
          <w:rFonts w:ascii="Times New Roman" w:hAnsi="Times New Roman" w:cs="Times New Roman"/>
          <w:color w:val="000000" w:themeColor="text1"/>
          <w:sz w:val="24"/>
          <w:szCs w:val="24"/>
          <w:highlight w:val="yellow"/>
        </w:rPr>
        <w:t>(5) Nước</w:t>
      </w:r>
      <w:r w:rsidRPr="003608C1">
        <w:rPr>
          <w:rFonts w:ascii="Times New Roman" w:hAnsi="Times New Roman" w:cs="Times New Roman"/>
          <w:color w:val="000000" w:themeColor="text1"/>
          <w:sz w:val="24"/>
          <w:szCs w:val="24"/>
          <w:highlight w:val="yellow"/>
          <w:lang w:val="vi-VN"/>
        </w:rPr>
        <w:t xml:space="preserve"> đá khô chứa CO</w:t>
      </w:r>
      <w:r w:rsidRPr="003608C1">
        <w:rPr>
          <w:rFonts w:ascii="Times New Roman" w:hAnsi="Times New Roman" w:cs="Times New Roman"/>
          <w:color w:val="000000" w:themeColor="text1"/>
          <w:sz w:val="24"/>
          <w:szCs w:val="24"/>
          <w:highlight w:val="yellow"/>
          <w:vertAlign w:val="subscript"/>
          <w:lang w:val="vi-VN"/>
        </w:rPr>
        <w:t>2</w:t>
      </w:r>
      <w:r w:rsidRPr="003608C1">
        <w:rPr>
          <w:rFonts w:ascii="Times New Roman" w:hAnsi="Times New Roman" w:cs="Times New Roman"/>
          <w:color w:val="000000" w:themeColor="text1"/>
          <w:sz w:val="24"/>
          <w:szCs w:val="24"/>
          <w:highlight w:val="yellow"/>
          <w:lang w:val="vi-VN"/>
        </w:rPr>
        <w:t>(s) không nóng chảy mà thăng hoa tạo môi trường lạnh khô để bảo quản thực phẩm, vậy nhiệt tạo thành của CO</w:t>
      </w:r>
      <w:r w:rsidRPr="003608C1">
        <w:rPr>
          <w:rFonts w:ascii="Times New Roman" w:hAnsi="Times New Roman" w:cs="Times New Roman"/>
          <w:color w:val="000000" w:themeColor="text1"/>
          <w:sz w:val="24"/>
          <w:szCs w:val="24"/>
          <w:highlight w:val="yellow"/>
          <w:vertAlign w:val="subscript"/>
          <w:lang w:val="vi-VN"/>
        </w:rPr>
        <w:t>2</w:t>
      </w:r>
      <w:r w:rsidRPr="003608C1">
        <w:rPr>
          <w:rFonts w:ascii="Times New Roman" w:hAnsi="Times New Roman" w:cs="Times New Roman"/>
          <w:color w:val="000000" w:themeColor="text1"/>
          <w:sz w:val="24"/>
          <w:szCs w:val="24"/>
          <w:highlight w:val="yellow"/>
          <w:lang w:val="vi-VN"/>
        </w:rPr>
        <w:t>(s) sẽ thấp hơn CO</w:t>
      </w:r>
      <w:r w:rsidRPr="003608C1">
        <w:rPr>
          <w:rFonts w:ascii="Times New Roman" w:hAnsi="Times New Roman" w:cs="Times New Roman"/>
          <w:color w:val="000000" w:themeColor="text1"/>
          <w:sz w:val="24"/>
          <w:szCs w:val="24"/>
          <w:highlight w:val="yellow"/>
          <w:vertAlign w:val="subscript"/>
          <w:lang w:val="vi-VN"/>
        </w:rPr>
        <w:t>2</w:t>
      </w:r>
      <w:r w:rsidRPr="003608C1">
        <w:rPr>
          <w:rFonts w:ascii="Times New Roman" w:hAnsi="Times New Roman" w:cs="Times New Roman"/>
          <w:color w:val="000000" w:themeColor="text1"/>
          <w:sz w:val="24"/>
          <w:szCs w:val="24"/>
          <w:highlight w:val="yellow"/>
          <w:lang w:val="vi-VN"/>
        </w:rPr>
        <w:t>(g) ở cùng điều kiện.</w:t>
      </w:r>
    </w:p>
    <w:p w14:paraId="0D021310" w14:textId="77777777" w:rsidR="00F327EB" w:rsidRPr="003608C1" w:rsidRDefault="00F327EB" w:rsidP="006460D9">
      <w:pPr>
        <w:tabs>
          <w:tab w:val="left" w:pos="709"/>
          <w:tab w:val="left" w:pos="3119"/>
          <w:tab w:val="left" w:pos="5812"/>
          <w:tab w:val="left" w:pos="7938"/>
        </w:tabs>
        <w:spacing w:after="0"/>
        <w:jc w:val="both"/>
        <w:rPr>
          <w:rFonts w:ascii="Times New Roman" w:hAnsi="Times New Roman" w:cs="Times New Roman"/>
          <w:color w:val="000000" w:themeColor="text1"/>
          <w:sz w:val="24"/>
          <w:szCs w:val="24"/>
          <w:lang w:val="vi-VN"/>
        </w:rPr>
      </w:pPr>
      <w:r w:rsidRPr="003608C1">
        <w:rPr>
          <w:rFonts w:ascii="Times New Roman" w:hAnsi="Times New Roman" w:cs="Times New Roman"/>
          <w:color w:val="000000" w:themeColor="text1"/>
          <w:sz w:val="24"/>
          <w:szCs w:val="24"/>
          <w:lang w:val="vi-VN"/>
        </w:rPr>
        <w:t>Liệt kê các phát biểu đúng theo chiều số thứ tự tăng dần?</w:t>
      </w:r>
    </w:p>
    <w:p w14:paraId="23A1FB58" w14:textId="77777777" w:rsidR="00F327EB" w:rsidRPr="003608C1" w:rsidRDefault="00F327EB" w:rsidP="006460D9">
      <w:pPr>
        <w:tabs>
          <w:tab w:val="left" w:pos="426"/>
          <w:tab w:val="center" w:pos="726"/>
          <w:tab w:val="left" w:pos="2835"/>
          <w:tab w:val="center" w:pos="3128"/>
          <w:tab w:val="left" w:pos="5529"/>
          <w:tab w:val="center" w:pos="5830"/>
          <w:tab w:val="left" w:pos="7938"/>
          <w:tab w:val="center" w:pos="8381"/>
        </w:tabs>
        <w:spacing w:after="0"/>
        <w:ind w:left="-15"/>
        <w:rPr>
          <w:rFonts w:ascii="Times New Roman" w:hAnsi="Times New Roman" w:cs="Times New Roman"/>
          <w:b/>
          <w:bCs/>
          <w:sz w:val="24"/>
          <w:szCs w:val="24"/>
        </w:rPr>
      </w:pPr>
      <w:r w:rsidRPr="003608C1">
        <w:rPr>
          <w:rFonts w:ascii="Times New Roman" w:hAnsi="Times New Roman" w:cs="Times New Roman"/>
          <w:b/>
          <w:bCs/>
          <w:sz w:val="24"/>
          <w:szCs w:val="24"/>
          <w:highlight w:val="yellow"/>
        </w:rPr>
        <w:t>Đáp</w:t>
      </w:r>
      <w:r w:rsidRPr="003608C1">
        <w:rPr>
          <w:rFonts w:ascii="Times New Roman" w:hAnsi="Times New Roman" w:cs="Times New Roman"/>
          <w:b/>
          <w:bCs/>
          <w:sz w:val="24"/>
          <w:szCs w:val="24"/>
          <w:highlight w:val="yellow"/>
          <w:lang w:val="vi-VN"/>
        </w:rPr>
        <w:t xml:space="preserve"> án: 4</w:t>
      </w:r>
      <w:r w:rsidRPr="003608C1">
        <w:rPr>
          <w:rFonts w:ascii="Times New Roman" w:hAnsi="Times New Roman" w:cs="Times New Roman"/>
          <w:b/>
          <w:bCs/>
          <w:sz w:val="24"/>
          <w:szCs w:val="24"/>
          <w:highlight w:val="yellow"/>
        </w:rPr>
        <w:t>.</w:t>
      </w:r>
      <w:r w:rsidRPr="003608C1">
        <w:rPr>
          <w:rFonts w:ascii="Times New Roman" w:hAnsi="Times New Roman" w:cs="Times New Roman"/>
          <w:b/>
          <w:bCs/>
          <w:sz w:val="24"/>
          <w:szCs w:val="24"/>
        </w:rPr>
        <w:t xml:space="preserve"> </w:t>
      </w:r>
    </w:p>
    <w:p w14:paraId="18343118" w14:textId="77777777" w:rsidR="00F327EB" w:rsidRPr="003608C1" w:rsidRDefault="00F327EB" w:rsidP="006460D9">
      <w:pPr>
        <w:tabs>
          <w:tab w:val="left" w:pos="426"/>
          <w:tab w:val="center" w:pos="726"/>
          <w:tab w:val="left" w:pos="2835"/>
          <w:tab w:val="center" w:pos="3128"/>
          <w:tab w:val="left" w:pos="5529"/>
          <w:tab w:val="center" w:pos="5830"/>
          <w:tab w:val="left" w:pos="7938"/>
          <w:tab w:val="center" w:pos="8381"/>
        </w:tabs>
        <w:spacing w:after="0"/>
        <w:ind w:left="-15"/>
        <w:rPr>
          <w:rFonts w:ascii="Times New Roman" w:hAnsi="Times New Roman" w:cs="Times New Roman"/>
          <w:sz w:val="24"/>
          <w:szCs w:val="24"/>
          <w:lang w:val="vi-VN"/>
        </w:rPr>
      </w:pPr>
      <w:r w:rsidRPr="003608C1">
        <w:rPr>
          <w:rFonts w:ascii="Times New Roman" w:hAnsi="Times New Roman" w:cs="Times New Roman"/>
          <w:sz w:val="24"/>
          <w:szCs w:val="24"/>
        </w:rPr>
        <w:t>Biến</w:t>
      </w:r>
      <w:r w:rsidRPr="003608C1">
        <w:rPr>
          <w:rFonts w:ascii="Times New Roman" w:hAnsi="Times New Roman" w:cs="Times New Roman"/>
          <w:sz w:val="24"/>
          <w:szCs w:val="24"/>
          <w:lang w:val="vi-VN"/>
        </w:rPr>
        <w:t xml:space="preserve"> thiên enthalpy chuẩn của phản ứng = 167,97 kJ</w:t>
      </w:r>
    </w:p>
    <w:p w14:paraId="254C1C32" w14:textId="77777777" w:rsidR="00F327EB" w:rsidRPr="003608C1" w:rsidRDefault="00F327EB" w:rsidP="006460D9">
      <w:pPr>
        <w:tabs>
          <w:tab w:val="left" w:pos="426"/>
          <w:tab w:val="center" w:pos="726"/>
          <w:tab w:val="left" w:pos="2835"/>
          <w:tab w:val="center" w:pos="3128"/>
          <w:tab w:val="left" w:pos="5529"/>
          <w:tab w:val="center" w:pos="5830"/>
          <w:tab w:val="left" w:pos="7938"/>
          <w:tab w:val="center" w:pos="8381"/>
        </w:tabs>
        <w:spacing w:after="0"/>
        <w:ind w:left="-15"/>
        <w:rPr>
          <w:rFonts w:ascii="Times New Roman" w:hAnsi="Times New Roman" w:cs="Times New Roman"/>
          <w:sz w:val="24"/>
          <w:szCs w:val="24"/>
          <w:lang w:val="vi-VN"/>
        </w:rPr>
      </w:pPr>
      <w:r w:rsidRPr="003608C1">
        <w:rPr>
          <w:rFonts w:ascii="Times New Roman" w:hAnsi="Times New Roman" w:cs="Times New Roman"/>
          <w:color w:val="000000" w:themeColor="text1"/>
          <w:sz w:val="24"/>
          <w:szCs w:val="24"/>
        </w:rPr>
        <w:t>Nếu dùng 15 gam NH</w:t>
      </w:r>
      <w:r w:rsidRPr="003608C1">
        <w:rPr>
          <w:rFonts w:ascii="Times New Roman" w:hAnsi="Times New Roman" w:cs="Times New Roman"/>
          <w:color w:val="000000" w:themeColor="text1"/>
          <w:sz w:val="24"/>
          <w:szCs w:val="24"/>
          <w:vertAlign w:val="subscript"/>
        </w:rPr>
        <w:t>4</w:t>
      </w:r>
      <w:r w:rsidRPr="003608C1">
        <w:rPr>
          <w:rFonts w:ascii="Times New Roman" w:hAnsi="Times New Roman" w:cs="Times New Roman"/>
          <w:color w:val="000000" w:themeColor="text1"/>
          <w:sz w:val="24"/>
          <w:szCs w:val="24"/>
        </w:rPr>
        <w:t>HCO</w:t>
      </w:r>
      <w:r w:rsidRPr="003608C1">
        <w:rPr>
          <w:rFonts w:ascii="Times New Roman" w:hAnsi="Times New Roman" w:cs="Times New Roman"/>
          <w:color w:val="000000" w:themeColor="text1"/>
          <w:sz w:val="24"/>
          <w:szCs w:val="24"/>
          <w:vertAlign w:val="subscript"/>
        </w:rPr>
        <w:t>3</w:t>
      </w:r>
      <w:r w:rsidRPr="003608C1">
        <w:rPr>
          <w:rFonts w:ascii="Times New Roman" w:hAnsi="Times New Roman" w:cs="Times New Roman"/>
          <w:color w:val="000000" w:themeColor="text1"/>
          <w:sz w:val="24"/>
          <w:szCs w:val="24"/>
        </w:rPr>
        <w:t xml:space="preserve"> thì nhiệt lượng mà môi trường hấp thụ là </w:t>
      </w:r>
      <w:r w:rsidRPr="003608C1">
        <w:rPr>
          <w:rFonts w:ascii="Times New Roman" w:hAnsi="Times New Roman" w:cs="Times New Roman"/>
          <w:sz w:val="24"/>
          <w:szCs w:val="24"/>
          <w:lang w:val="vi-VN"/>
        </w:rPr>
        <w:t>167,97 kJx</w:t>
      </w:r>
      <w:r w:rsidRPr="003608C1">
        <w:rPr>
          <w:rFonts w:ascii="Times New Roman" w:hAnsi="Times New Roman" w:cs="Times New Roman"/>
          <w:color w:val="000000" w:themeColor="text1"/>
          <w:sz w:val="24"/>
          <w:szCs w:val="24"/>
          <w:lang w:val="vi-VN"/>
        </w:rPr>
        <w:t>15/80 = 31,49</w:t>
      </w:r>
      <w:r w:rsidRPr="003608C1">
        <w:rPr>
          <w:rFonts w:ascii="Times New Roman" w:hAnsi="Times New Roman" w:cs="Times New Roman"/>
          <w:color w:val="000000" w:themeColor="text1"/>
          <w:sz w:val="24"/>
          <w:szCs w:val="24"/>
        </w:rPr>
        <w:t xml:space="preserve"> kJ</w:t>
      </w:r>
    </w:p>
    <w:p w14:paraId="73E25FA9" w14:textId="77777777" w:rsidR="00F327EB" w:rsidRPr="003608C1" w:rsidRDefault="00F327EB" w:rsidP="006460D9">
      <w:pPr>
        <w:spacing w:after="0"/>
        <w:rPr>
          <w:rFonts w:ascii="Times New Roman" w:hAnsi="Times New Roman" w:cs="Times New Roman"/>
          <w:b/>
          <w:bCs/>
          <w:sz w:val="24"/>
          <w:szCs w:val="24"/>
          <w:lang w:val="vi-VN"/>
        </w:rPr>
      </w:pPr>
      <w:r w:rsidRPr="003317EB">
        <w:rPr>
          <w:rFonts w:ascii="Times New Roman" w:hAnsi="Times New Roman" w:cs="Times New Roman"/>
          <w:b/>
          <w:bCs/>
          <w:color w:val="C00000"/>
          <w:sz w:val="24"/>
          <w:szCs w:val="24"/>
        </w:rPr>
        <w:t>Câu 6</w:t>
      </w:r>
      <w:r w:rsidRPr="003317EB">
        <w:rPr>
          <w:rFonts w:ascii="Times New Roman" w:hAnsi="Times New Roman" w:cs="Times New Roman"/>
          <w:b/>
          <w:bCs/>
          <w:color w:val="C00000"/>
          <w:sz w:val="24"/>
          <w:szCs w:val="24"/>
          <w:lang w:val="vi-VN"/>
        </w:rPr>
        <w:t>.</w:t>
      </w:r>
      <w:r w:rsidRPr="003608C1">
        <w:rPr>
          <w:rFonts w:ascii="Times New Roman" w:hAnsi="Times New Roman" w:cs="Times New Roman"/>
          <w:b/>
          <w:bCs/>
          <w:sz w:val="24"/>
          <w:szCs w:val="24"/>
        </w:rPr>
        <w:t xml:space="preserve"> Hóa 12 – Chương 8</w:t>
      </w:r>
      <w:r w:rsidRPr="003608C1">
        <w:rPr>
          <w:rFonts w:ascii="Times New Roman" w:hAnsi="Times New Roman" w:cs="Times New Roman"/>
          <w:b/>
          <w:bCs/>
          <w:sz w:val="24"/>
          <w:szCs w:val="24"/>
          <w:lang w:val="vi-VN"/>
        </w:rPr>
        <w:t xml:space="preserve">. </w:t>
      </w:r>
      <w:r w:rsidRPr="003608C1">
        <w:rPr>
          <w:rFonts w:ascii="Times New Roman" w:hAnsi="Times New Roman" w:cs="Times New Roman"/>
          <w:sz w:val="24"/>
          <w:szCs w:val="24"/>
        </w:rPr>
        <w:t>Cho các phát biểu về phức chất sau:</w:t>
      </w:r>
    </w:p>
    <w:p w14:paraId="4E7CCAC2" w14:textId="77777777" w:rsidR="00F327EB" w:rsidRPr="003608C1" w:rsidRDefault="00F327EB" w:rsidP="006460D9">
      <w:pPr>
        <w:pStyle w:val="pn"/>
        <w:spacing w:line="276" w:lineRule="auto"/>
        <w:jc w:val="center"/>
        <w:rPr>
          <w:rFonts w:ascii="Times New Roman" w:hAnsi="Times New Roman"/>
        </w:rPr>
      </w:pPr>
      <w:r w:rsidRPr="003608C1">
        <w:rPr>
          <w:rFonts w:ascii="Times New Roman" w:hAnsi="Times New Roman"/>
          <w:noProof/>
        </w:rPr>
        <w:drawing>
          <wp:inline distT="0" distB="0" distL="0" distR="0" wp14:anchorId="681A38DF" wp14:editId="5104C157">
            <wp:extent cx="1569085" cy="850790"/>
            <wp:effectExtent l="0" t="0" r="0" b="635"/>
            <wp:docPr id="1733885262" name="Picture 173388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cstate="email">
                      <a:extLst>
                        <a:ext uri="{BEBA8EAE-BF5A-486C-A8C5-ECC9F3942E4B}">
                          <a14:imgProps xmlns:a14="http://schemas.microsoft.com/office/drawing/2010/main">
                            <a14:imgLayer r:embed="rId850">
                              <a14:imgEffect>
                                <a14:sharpenSoften amount="50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594659" cy="864657"/>
                    </a:xfrm>
                    <a:prstGeom prst="rect">
                      <a:avLst/>
                    </a:prstGeom>
                  </pic:spPr>
                </pic:pic>
              </a:graphicData>
            </a:graphic>
          </wp:inline>
        </w:drawing>
      </w:r>
    </w:p>
    <w:p w14:paraId="247B51C4" w14:textId="77777777" w:rsidR="00F327EB" w:rsidRPr="003608C1" w:rsidRDefault="00F327EB" w:rsidP="006460D9">
      <w:pPr>
        <w:pStyle w:val="pn"/>
        <w:spacing w:line="276" w:lineRule="auto"/>
        <w:jc w:val="both"/>
        <w:rPr>
          <w:rFonts w:ascii="Times New Roman" w:hAnsi="Times New Roman"/>
        </w:rPr>
      </w:pPr>
      <w:r w:rsidRPr="003608C1">
        <w:rPr>
          <w:rFonts w:ascii="Times New Roman" w:hAnsi="Times New Roman"/>
        </w:rPr>
        <w:t>(1) Phức chất trên có chứa 4 phối tử.</w:t>
      </w:r>
    </w:p>
    <w:p w14:paraId="29FC8526" w14:textId="77777777" w:rsidR="00F327EB" w:rsidRPr="003608C1" w:rsidRDefault="00F327EB" w:rsidP="006460D9">
      <w:pPr>
        <w:pStyle w:val="pn"/>
        <w:spacing w:line="276" w:lineRule="auto"/>
        <w:jc w:val="both"/>
        <w:rPr>
          <w:rFonts w:ascii="Times New Roman" w:hAnsi="Times New Roman"/>
        </w:rPr>
      </w:pPr>
      <w:r w:rsidRPr="003608C1">
        <w:rPr>
          <w:rFonts w:ascii="Times New Roman" w:hAnsi="Times New Roman"/>
          <w:highlight w:val="yellow"/>
        </w:rPr>
        <w:t>(2) Nguyên tử trung tâm của phức chất trên là Pt</w:t>
      </w:r>
      <w:r w:rsidRPr="003608C1">
        <w:rPr>
          <w:rFonts w:ascii="Times New Roman" w:hAnsi="Times New Roman"/>
          <w:highlight w:val="yellow"/>
          <w:vertAlign w:val="superscript"/>
        </w:rPr>
        <w:t>2</w:t>
      </w:r>
      <w:r w:rsidRPr="003608C1">
        <w:rPr>
          <w:rFonts w:ascii="Times New Roman" w:hAnsi="Times New Roman"/>
          <w:highlight w:val="yellow"/>
          <w:vertAlign w:val="superscript"/>
          <w:lang w:val="vi-VN"/>
        </w:rPr>
        <w:t>+</w:t>
      </w:r>
      <w:r w:rsidRPr="003608C1">
        <w:rPr>
          <w:rFonts w:ascii="Times New Roman" w:hAnsi="Times New Roman"/>
          <w:highlight w:val="yellow"/>
        </w:rPr>
        <w:t>.</w:t>
      </w:r>
    </w:p>
    <w:p w14:paraId="578CDE71" w14:textId="77777777" w:rsidR="00F327EB" w:rsidRPr="003608C1" w:rsidRDefault="00F327EB" w:rsidP="006460D9">
      <w:pPr>
        <w:pStyle w:val="pn"/>
        <w:spacing w:line="276" w:lineRule="auto"/>
        <w:jc w:val="both"/>
        <w:rPr>
          <w:rFonts w:ascii="Times New Roman" w:hAnsi="Times New Roman"/>
        </w:rPr>
      </w:pPr>
      <w:r w:rsidRPr="003608C1">
        <w:rPr>
          <w:rFonts w:ascii="Times New Roman" w:hAnsi="Times New Roman"/>
        </w:rPr>
        <w:t>(3) Phức chất trên có dạng hình học bát</w:t>
      </w:r>
      <w:r w:rsidRPr="003608C1">
        <w:rPr>
          <w:rFonts w:ascii="Times New Roman" w:hAnsi="Times New Roman"/>
          <w:lang w:val="vi-VN"/>
        </w:rPr>
        <w:t xml:space="preserve"> diện</w:t>
      </w:r>
      <w:r w:rsidRPr="003608C1">
        <w:rPr>
          <w:rFonts w:ascii="Times New Roman" w:hAnsi="Times New Roman"/>
        </w:rPr>
        <w:t>.</w:t>
      </w:r>
    </w:p>
    <w:p w14:paraId="523E7482" w14:textId="77777777" w:rsidR="00F327EB" w:rsidRPr="003608C1" w:rsidRDefault="00F327EB" w:rsidP="006460D9">
      <w:pPr>
        <w:pStyle w:val="pn"/>
        <w:spacing w:line="276" w:lineRule="auto"/>
        <w:jc w:val="both"/>
        <w:rPr>
          <w:rFonts w:ascii="Times New Roman" w:hAnsi="Times New Roman"/>
        </w:rPr>
      </w:pPr>
      <w:r w:rsidRPr="003608C1">
        <w:rPr>
          <w:rFonts w:ascii="Times New Roman" w:hAnsi="Times New Roman"/>
          <w:highlight w:val="yellow"/>
        </w:rPr>
        <w:t>(4) Nguyên tử trung tâm của phức chất trên có số phối trí là 4.</w:t>
      </w:r>
    </w:p>
    <w:p w14:paraId="410888CD" w14:textId="77777777" w:rsidR="00F327EB" w:rsidRPr="003608C1" w:rsidRDefault="00F327EB" w:rsidP="006460D9">
      <w:pPr>
        <w:pStyle w:val="pn"/>
        <w:spacing w:line="276" w:lineRule="auto"/>
        <w:jc w:val="both"/>
        <w:rPr>
          <w:rFonts w:ascii="Times New Roman" w:hAnsi="Times New Roman"/>
        </w:rPr>
      </w:pPr>
      <w:r w:rsidRPr="003608C1">
        <w:rPr>
          <w:rFonts w:ascii="Times New Roman" w:hAnsi="Times New Roman"/>
        </w:rPr>
        <w:t>Liệt kê phát biểu đúng thành một dãy số theo thứ tự tăng dần (Ví dụ: 1234, 24,…)</w:t>
      </w:r>
    </w:p>
    <w:p w14:paraId="7F74F7B0" w14:textId="77777777" w:rsidR="00F327EB" w:rsidRPr="003608C1" w:rsidRDefault="00F327EB" w:rsidP="006460D9">
      <w:pPr>
        <w:tabs>
          <w:tab w:val="left" w:pos="426"/>
          <w:tab w:val="center" w:pos="726"/>
          <w:tab w:val="left" w:pos="2835"/>
          <w:tab w:val="center" w:pos="3128"/>
          <w:tab w:val="left" w:pos="5529"/>
          <w:tab w:val="center" w:pos="5830"/>
          <w:tab w:val="left" w:pos="7938"/>
          <w:tab w:val="center" w:pos="8381"/>
        </w:tabs>
        <w:spacing w:after="0"/>
        <w:ind w:left="-15"/>
        <w:rPr>
          <w:rFonts w:ascii="Times New Roman" w:hAnsi="Times New Roman" w:cs="Times New Roman"/>
          <w:b/>
          <w:bCs/>
          <w:sz w:val="24"/>
          <w:szCs w:val="24"/>
        </w:rPr>
      </w:pPr>
      <w:r w:rsidRPr="003608C1">
        <w:rPr>
          <w:rFonts w:ascii="Times New Roman" w:hAnsi="Times New Roman" w:cs="Times New Roman"/>
          <w:b/>
          <w:bCs/>
          <w:sz w:val="24"/>
          <w:szCs w:val="24"/>
          <w:highlight w:val="yellow"/>
        </w:rPr>
        <w:t>Đáp</w:t>
      </w:r>
      <w:r w:rsidRPr="003608C1">
        <w:rPr>
          <w:rFonts w:ascii="Times New Roman" w:hAnsi="Times New Roman" w:cs="Times New Roman"/>
          <w:b/>
          <w:bCs/>
          <w:sz w:val="24"/>
          <w:szCs w:val="24"/>
          <w:highlight w:val="yellow"/>
          <w:lang w:val="vi-VN"/>
        </w:rPr>
        <w:t xml:space="preserve"> án: 24</w:t>
      </w:r>
      <w:r w:rsidRPr="003608C1">
        <w:rPr>
          <w:rFonts w:ascii="Times New Roman" w:hAnsi="Times New Roman" w:cs="Times New Roman"/>
          <w:b/>
          <w:bCs/>
          <w:sz w:val="24"/>
          <w:szCs w:val="24"/>
          <w:highlight w:val="yellow"/>
        </w:rPr>
        <w:t>.</w:t>
      </w:r>
      <w:r w:rsidRPr="003608C1">
        <w:rPr>
          <w:rFonts w:ascii="Times New Roman" w:hAnsi="Times New Roman" w:cs="Times New Roman"/>
          <w:b/>
          <w:bCs/>
          <w:sz w:val="24"/>
          <w:szCs w:val="24"/>
        </w:rPr>
        <w:t xml:space="preserve"> </w:t>
      </w:r>
    </w:p>
    <w:p w14:paraId="454F0543" w14:textId="3EF2AACE" w:rsidR="00F327EB" w:rsidRPr="003608C1" w:rsidRDefault="00F327EB" w:rsidP="006460D9">
      <w:pPr>
        <w:spacing w:after="0"/>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0389AB98" w14:textId="77777777" w:rsidR="00F327EB" w:rsidRDefault="00F327EB" w:rsidP="006460D9">
      <w:pPr>
        <w:spacing w:after="0"/>
        <w:rPr>
          <w:rFonts w:ascii="Times New Roman" w:hAnsi="Times New Roman" w:cs="Times New Roman"/>
          <w:sz w:val="24"/>
          <w:szCs w:val="24"/>
        </w:rPr>
      </w:pPr>
    </w:p>
    <w:p w14:paraId="4EF9AC02" w14:textId="77777777" w:rsidR="001E7D64" w:rsidRDefault="001E7D64" w:rsidP="006460D9">
      <w:pPr>
        <w:spacing w:after="0"/>
        <w:rPr>
          <w:rFonts w:ascii="Times New Roman" w:hAnsi="Times New Roman" w:cs="Times New Roman"/>
          <w:sz w:val="24"/>
          <w:szCs w:val="24"/>
        </w:rPr>
      </w:pPr>
    </w:p>
    <w:p w14:paraId="5B48A38A" w14:textId="77777777" w:rsidR="001E7D64" w:rsidRPr="003608C1" w:rsidRDefault="001E7D64" w:rsidP="006460D9">
      <w:pPr>
        <w:spacing w:after="0"/>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5231D" w:rsidRPr="003608C1" w14:paraId="624D8FAA" w14:textId="77777777" w:rsidTr="002D5D0E">
        <w:tc>
          <w:tcPr>
            <w:tcW w:w="3085" w:type="dxa"/>
          </w:tcPr>
          <w:p w14:paraId="61FC4B8F" w14:textId="4D77EF1F" w:rsidR="00D5231D" w:rsidRPr="003608C1" w:rsidRDefault="00D5231D" w:rsidP="006460D9">
            <w:pPr>
              <w:spacing w:after="0"/>
              <w:jc w:val="center"/>
              <w:rPr>
                <w:rFonts w:cs="Times New Roman"/>
                <w:b/>
                <w:szCs w:val="24"/>
              </w:rPr>
            </w:pPr>
            <w:r w:rsidRPr="003608C1">
              <w:rPr>
                <w:rFonts w:cs="Times New Roman"/>
                <w:b/>
                <w:szCs w:val="24"/>
                <w:highlight w:val="green"/>
              </w:rPr>
              <w:t>ĐỀ 14</w:t>
            </w:r>
          </w:p>
        </w:tc>
        <w:tc>
          <w:tcPr>
            <w:tcW w:w="7335" w:type="dxa"/>
          </w:tcPr>
          <w:p w14:paraId="26EBA523" w14:textId="77777777" w:rsidR="00D5231D" w:rsidRPr="003608C1" w:rsidRDefault="00D5231D"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392AF0AE" w14:textId="77777777" w:rsidR="00D5231D" w:rsidRPr="003608C1" w:rsidRDefault="00D5231D" w:rsidP="006460D9">
            <w:pPr>
              <w:spacing w:after="0"/>
              <w:jc w:val="center"/>
              <w:rPr>
                <w:rFonts w:cs="Times New Roman"/>
                <w:b/>
                <w:color w:val="0070C0"/>
                <w:szCs w:val="24"/>
              </w:rPr>
            </w:pPr>
            <w:r w:rsidRPr="003608C1">
              <w:rPr>
                <w:rFonts w:cs="Times New Roman"/>
                <w:b/>
                <w:color w:val="0070C0"/>
                <w:szCs w:val="24"/>
              </w:rPr>
              <w:t>MÔN: HÓA</w:t>
            </w:r>
          </w:p>
          <w:p w14:paraId="3F600932" w14:textId="77777777" w:rsidR="00D5231D" w:rsidRPr="003608C1" w:rsidRDefault="00D5231D" w:rsidP="006460D9">
            <w:pPr>
              <w:spacing w:after="0" w:line="240" w:lineRule="auto"/>
              <w:jc w:val="center"/>
              <w:rPr>
                <w:rFonts w:cs="Times New Roman"/>
                <w:i/>
                <w:szCs w:val="24"/>
              </w:rPr>
            </w:pPr>
            <w:r w:rsidRPr="003608C1">
              <w:rPr>
                <w:rFonts w:cs="Times New Roman"/>
                <w:i/>
                <w:color w:val="00B050"/>
                <w:szCs w:val="24"/>
              </w:rPr>
              <w:t>Thời gian làm bài: 50 phút</w:t>
            </w:r>
          </w:p>
        </w:tc>
      </w:tr>
    </w:tbl>
    <w:p w14:paraId="6C75B2FC"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Cho H=1; C=12; N= 14; O=16; Na=23; Mg =24; S= 32; Cl= 33,5; K= 39; Mn=55; Fe= 56.</w:t>
      </w:r>
    </w:p>
    <w:p w14:paraId="7A605FBC" w14:textId="77777777"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Các thể tích khí đo ở điều kiện chuẩn.</w:t>
      </w:r>
    </w:p>
    <w:p w14:paraId="5E45A89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31621F25" w14:textId="77777777" w:rsidR="00F327EB" w:rsidRPr="003608C1" w:rsidRDefault="00F327EB" w:rsidP="006460D9">
      <w:pPr>
        <w:spacing w:after="0" w:line="360" w:lineRule="exact"/>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10 - Chương 2)</w:t>
      </w:r>
    </w:p>
    <w:p w14:paraId="1C51AA4E"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Mỗi nguyên tố hóa học được xếp vào một …(1)…trong bảng tuần hoàn. Mỗi hàng trong bảng tuần hoàn được gọi là một …(2)…Mỗi cột trong bảng tuần hoàn được gọi là một …(3)…</w:t>
      </w:r>
    </w:p>
    <w:p w14:paraId="03FF4057" w14:textId="77777777" w:rsidR="00F327EB" w:rsidRPr="003608C1" w:rsidRDefault="00F327EB" w:rsidP="006460D9">
      <w:pPr>
        <w:tabs>
          <w:tab w:val="left" w:pos="200"/>
        </w:tabs>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(1) nhóm, (2) chu kỳ, (3) ô.</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(1) ô, (2) chu kỳ, (3) nhóm.</w:t>
      </w:r>
    </w:p>
    <w:p w14:paraId="72540073" w14:textId="77777777" w:rsidR="00F327EB" w:rsidRPr="003608C1" w:rsidRDefault="00F327EB" w:rsidP="006460D9">
      <w:pPr>
        <w:tabs>
          <w:tab w:val="left" w:pos="200"/>
        </w:tabs>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(1) ô, (2) họ, (3) nhóm.</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(1) ô, (2) chu kỳ, (3) nhóm chính.</w:t>
      </w:r>
    </w:p>
    <w:p w14:paraId="1BA23A7C" w14:textId="77777777" w:rsidR="00F327EB" w:rsidRPr="003608C1" w:rsidRDefault="00F327EB" w:rsidP="006460D9">
      <w:pPr>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10 – Chuyên</w:t>
      </w:r>
      <w:r w:rsidRPr="003608C1">
        <w:rPr>
          <w:rFonts w:ascii="Times New Roman" w:hAnsi="Times New Roman" w:cs="Times New Roman"/>
          <w:b/>
          <w:bCs/>
          <w:iCs/>
          <w:sz w:val="24"/>
          <w:szCs w:val="24"/>
          <w:lang w:val="vi-VN"/>
        </w:rPr>
        <w:t xml:space="preserve"> đề</w:t>
      </w:r>
      <w:r w:rsidRPr="003608C1">
        <w:rPr>
          <w:rFonts w:ascii="Times New Roman" w:hAnsi="Times New Roman" w:cs="Times New Roman"/>
          <w:b/>
          <w:bCs/>
          <w:iCs/>
          <w:sz w:val="24"/>
          <w:szCs w:val="24"/>
        </w:rPr>
        <w:t>)</w:t>
      </w:r>
    </w:p>
    <w:p w14:paraId="39AA6085" w14:textId="77777777" w:rsidR="00F327EB" w:rsidRPr="003608C1" w:rsidRDefault="00F327EB" w:rsidP="006460D9">
      <w:pPr>
        <w:pStyle w:val="NormalWeb"/>
        <w:shd w:val="clear" w:color="auto" w:fill="FFFFFF"/>
        <w:spacing w:before="0" w:beforeAutospacing="0" w:after="0" w:afterAutospacing="0"/>
        <w:jc w:val="both"/>
      </w:pPr>
      <w:r w:rsidRPr="003608C1">
        <w:t>Khi xảy ra cháy xăng dầu, tuyệt đối không được dùng nước để dập lửa vì có thể khiến lửa lan rộng hơn. Thay vào đó, cần sử dụng bọt chữa cháy hoặc cát khô để dập tắt đám cháy. Cho các phát biểu sau:</w:t>
      </w:r>
    </w:p>
    <w:p w14:paraId="58458E01" w14:textId="77777777" w:rsidR="00F327EB" w:rsidRPr="003608C1" w:rsidRDefault="00F327EB" w:rsidP="006460D9">
      <w:pPr>
        <w:pStyle w:val="NormalWeb"/>
        <w:shd w:val="clear" w:color="auto" w:fill="FFFFFF"/>
        <w:spacing w:before="0" w:beforeAutospacing="0" w:after="0" w:afterAutospacing="0"/>
        <w:jc w:val="both"/>
      </w:pPr>
      <w:r w:rsidRPr="003608C1">
        <w:lastRenderedPageBreak/>
        <w:t>(</w:t>
      </w:r>
      <w:r w:rsidRPr="003317EB">
        <w:rPr>
          <w:b/>
          <w:color w:val="0070C0"/>
        </w:rPr>
        <w:t xml:space="preserve">a) </w:t>
      </w:r>
      <w:r w:rsidRPr="003608C1">
        <w:t>Xăng dầu nhẹ hơn nước nên sẽ nổi lên trên và tiếp tục cháy nếu dùng nước để dập lửa.</w:t>
      </w:r>
    </w:p>
    <w:p w14:paraId="7F65A556" w14:textId="77777777" w:rsidR="00F327EB" w:rsidRPr="003608C1" w:rsidRDefault="00F327EB" w:rsidP="006460D9">
      <w:pPr>
        <w:pStyle w:val="NormalWeb"/>
        <w:shd w:val="clear" w:color="auto" w:fill="FFFFFF"/>
        <w:spacing w:before="0" w:beforeAutospacing="0" w:after="0" w:afterAutospacing="0"/>
        <w:jc w:val="both"/>
      </w:pPr>
      <w:r w:rsidRPr="003608C1">
        <w:t>(</w:t>
      </w:r>
      <w:r w:rsidRPr="003317EB">
        <w:rPr>
          <w:b/>
          <w:color w:val="0070C0"/>
        </w:rPr>
        <w:t xml:space="preserve">b) </w:t>
      </w:r>
      <w:r w:rsidRPr="003608C1">
        <w:t>Bọt chữa cháy có tác dụng cách ly nhiên liệu với không khí, giúp dập lửa hiệu quả.</w:t>
      </w:r>
    </w:p>
    <w:p w14:paraId="7984C06F" w14:textId="77777777" w:rsidR="00F327EB" w:rsidRPr="003608C1" w:rsidRDefault="00F327EB" w:rsidP="006460D9">
      <w:pPr>
        <w:pStyle w:val="NormalWeb"/>
        <w:shd w:val="clear" w:color="auto" w:fill="FFFFFF"/>
        <w:spacing w:before="0" w:beforeAutospacing="0" w:after="0" w:afterAutospacing="0"/>
        <w:jc w:val="both"/>
      </w:pPr>
      <w:r w:rsidRPr="003608C1">
        <w:t>(</w:t>
      </w:r>
      <w:r w:rsidRPr="003317EB">
        <w:rPr>
          <w:b/>
          <w:color w:val="0070C0"/>
        </w:rPr>
        <w:t xml:space="preserve">c) </w:t>
      </w:r>
      <w:r w:rsidRPr="003608C1">
        <w:t>Lớp bọt cũng giúp ngăn chặn hơi xăng dầu thoát ra ngoài, giảm nguy cơ bắt lửa trở lại.</w:t>
      </w:r>
    </w:p>
    <w:p w14:paraId="74D76D9D" w14:textId="77777777" w:rsidR="00F327EB" w:rsidRPr="003608C1" w:rsidRDefault="00F327EB" w:rsidP="006460D9">
      <w:pPr>
        <w:pStyle w:val="NormalWeb"/>
        <w:shd w:val="clear" w:color="auto" w:fill="FFFFFF"/>
        <w:spacing w:before="0" w:beforeAutospacing="0" w:after="0" w:afterAutospacing="0"/>
        <w:jc w:val="both"/>
      </w:pPr>
      <w:r w:rsidRPr="003608C1">
        <w:t>(</w:t>
      </w:r>
      <w:r w:rsidRPr="003317EB">
        <w:rPr>
          <w:b/>
          <w:color w:val="0070C0"/>
        </w:rPr>
        <w:t xml:space="preserve">d) </w:t>
      </w:r>
      <w:r w:rsidRPr="003608C1">
        <w:t>Có thể sử dụng carbon dioxide thay cho bọt chữa cháy để dập tắt các đám cháy do xăng dầu.</w:t>
      </w:r>
    </w:p>
    <w:p w14:paraId="079513A7" w14:textId="77777777" w:rsidR="00F327EB" w:rsidRPr="003608C1" w:rsidRDefault="00F327EB" w:rsidP="006460D9">
      <w:pPr>
        <w:pStyle w:val="NormalWeb"/>
        <w:shd w:val="clear" w:color="auto" w:fill="FFFFFF"/>
        <w:spacing w:before="0" w:beforeAutospacing="0" w:after="0" w:afterAutospacing="0"/>
        <w:jc w:val="both"/>
      </w:pPr>
      <w:r w:rsidRPr="003608C1">
        <w:t>Số phát biểu đúng là</w:t>
      </w:r>
    </w:p>
    <w:tbl>
      <w:tblPr>
        <w:tblW w:w="0" w:type="auto"/>
        <w:tblLook w:val="04A0" w:firstRow="1" w:lastRow="0" w:firstColumn="1" w:lastColumn="0" w:noHBand="0" w:noVBand="1"/>
      </w:tblPr>
      <w:tblGrid>
        <w:gridCol w:w="2551"/>
        <w:gridCol w:w="2551"/>
        <w:gridCol w:w="2551"/>
        <w:gridCol w:w="2551"/>
      </w:tblGrid>
      <w:tr w:rsidR="00F327EB" w:rsidRPr="003608C1" w14:paraId="2C9F5C59" w14:textId="77777777" w:rsidTr="008B2050">
        <w:tc>
          <w:tcPr>
            <w:tcW w:w="2551" w:type="dxa"/>
            <w:vAlign w:val="center"/>
          </w:tcPr>
          <w:p w14:paraId="7D1FABA1" w14:textId="77777777" w:rsidR="00F327EB" w:rsidRPr="003608C1" w:rsidRDefault="00F327EB" w:rsidP="006460D9">
            <w:pPr>
              <w:spacing w:after="0" w:line="40" w:lineRule="atLeas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1.</w:t>
            </w:r>
          </w:p>
        </w:tc>
        <w:tc>
          <w:tcPr>
            <w:tcW w:w="2551" w:type="dxa"/>
            <w:vAlign w:val="center"/>
          </w:tcPr>
          <w:p w14:paraId="43084802" w14:textId="77777777" w:rsidR="00F327EB" w:rsidRPr="003608C1" w:rsidRDefault="00F327EB" w:rsidP="006460D9">
            <w:pPr>
              <w:spacing w:after="0" w:line="40" w:lineRule="atLeas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B. </w:t>
            </w:r>
            <w:r w:rsidRPr="003608C1">
              <w:rPr>
                <w:rFonts w:ascii="Times New Roman" w:hAnsi="Times New Roman" w:cs="Times New Roman"/>
                <w:bCs/>
                <w:sz w:val="24"/>
                <w:szCs w:val="24"/>
              </w:rPr>
              <w:t>3.</w:t>
            </w:r>
          </w:p>
        </w:tc>
        <w:tc>
          <w:tcPr>
            <w:tcW w:w="2551" w:type="dxa"/>
            <w:vAlign w:val="center"/>
          </w:tcPr>
          <w:p w14:paraId="2FBF4CC5" w14:textId="77777777" w:rsidR="00F327EB" w:rsidRPr="003608C1" w:rsidRDefault="00F327EB" w:rsidP="006460D9">
            <w:pPr>
              <w:spacing w:after="0" w:line="40" w:lineRule="atLeas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2.</w:t>
            </w:r>
          </w:p>
        </w:tc>
        <w:tc>
          <w:tcPr>
            <w:tcW w:w="2551" w:type="dxa"/>
            <w:vAlign w:val="center"/>
          </w:tcPr>
          <w:p w14:paraId="58F0E573" w14:textId="77777777" w:rsidR="00F327EB" w:rsidRPr="003608C1" w:rsidRDefault="00F327EB" w:rsidP="006460D9">
            <w:pPr>
              <w:spacing w:after="0" w:line="40" w:lineRule="atLeas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4</w:t>
            </w:r>
          </w:p>
        </w:tc>
      </w:tr>
    </w:tbl>
    <w:p w14:paraId="78A68790" w14:textId="77777777" w:rsidR="00F327EB" w:rsidRPr="003608C1" w:rsidRDefault="00F327EB" w:rsidP="006460D9">
      <w:pPr>
        <w:pStyle w:val="NormalWeb"/>
        <w:shd w:val="clear" w:color="auto" w:fill="FFFFFF"/>
        <w:spacing w:before="0" w:beforeAutospacing="0" w:after="0" w:afterAutospacing="0"/>
        <w:jc w:val="both"/>
      </w:pPr>
    </w:p>
    <w:p w14:paraId="27AB9939" w14:textId="77777777" w:rsidR="00F327EB" w:rsidRPr="003608C1" w:rsidRDefault="00F327EB" w:rsidP="006460D9">
      <w:pPr>
        <w:spacing w:after="0" w:line="240" w:lineRule="auto"/>
        <w:rPr>
          <w:rFonts w:ascii="Times New Roman" w:hAnsi="Times New Roman" w:cs="Times New Roman"/>
          <w:b/>
          <w:bCs/>
          <w:iCs/>
          <w:sz w:val="24"/>
          <w:szCs w:val="24"/>
        </w:rPr>
      </w:pPr>
    </w:p>
    <w:p w14:paraId="7D21E78F" w14:textId="77777777" w:rsidR="00F327EB" w:rsidRPr="003608C1" w:rsidRDefault="00F327EB" w:rsidP="006460D9">
      <w:pPr>
        <w:spacing w:after="0" w:line="360" w:lineRule="exact"/>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(Hóa 11 - Chương 1)</w:t>
      </w:r>
    </w:p>
    <w:p w14:paraId="18BD6092" w14:textId="77777777" w:rsidR="00F327EB" w:rsidRPr="003608C1" w:rsidRDefault="00F327EB" w:rsidP="006460D9">
      <w:pPr>
        <w:spacing w:after="0" w:line="360" w:lineRule="exact"/>
        <w:rPr>
          <w:rFonts w:ascii="Times New Roman" w:hAnsi="Times New Roman" w:cs="Times New Roman"/>
          <w:iCs/>
          <w:sz w:val="24"/>
          <w:szCs w:val="24"/>
        </w:rPr>
      </w:pPr>
      <w:r w:rsidRPr="003608C1">
        <w:rPr>
          <w:rFonts w:ascii="Times New Roman" w:hAnsi="Times New Roman" w:cs="Times New Roman"/>
          <w:iCs/>
          <w:sz w:val="24"/>
          <w:szCs w:val="24"/>
        </w:rPr>
        <w:t xml:space="preserve">Trong y học, dược phẩm dạng sữa magnesium các tinh thể </w:t>
      </w:r>
      <w:r w:rsidRPr="003608C1">
        <w:rPr>
          <w:rFonts w:ascii="Times New Roman" w:hAnsi="Times New Roman" w:cs="Times New Roman"/>
          <w:sz w:val="24"/>
          <w:szCs w:val="24"/>
        </w:rPr>
        <w:t>Mg(OH)</w:t>
      </w:r>
      <w:r w:rsidRPr="003608C1">
        <w:rPr>
          <w:rFonts w:ascii="Times New Roman" w:hAnsi="Times New Roman" w:cs="Times New Roman"/>
          <w:sz w:val="24"/>
          <w:szCs w:val="24"/>
          <w:vertAlign w:val="subscript"/>
        </w:rPr>
        <w:t>2</w:t>
      </w:r>
      <w:r w:rsidRPr="003608C1">
        <w:rPr>
          <w:rFonts w:ascii="Times New Roman" w:hAnsi="Times New Roman" w:cs="Times New Roman"/>
          <w:iCs/>
          <w:sz w:val="24"/>
          <w:szCs w:val="24"/>
        </w:rPr>
        <w:t xml:space="preserve"> lơ lửng trong nước dùng để chữa chứng khó tiêu do dư acid HCl. Biết trong 1 mL sữa magnesium chứa 0,08 gam </w:t>
      </w:r>
      <w:r w:rsidRPr="003608C1">
        <w:rPr>
          <w:rFonts w:ascii="Times New Roman" w:hAnsi="Times New Roman" w:cs="Times New Roman"/>
          <w:sz w:val="24"/>
          <w:szCs w:val="24"/>
        </w:rPr>
        <w:t>Mg(OH)</w:t>
      </w:r>
      <w:r w:rsidRPr="003608C1">
        <w:rPr>
          <w:rFonts w:ascii="Times New Roman" w:hAnsi="Times New Roman" w:cs="Times New Roman"/>
          <w:sz w:val="24"/>
          <w:szCs w:val="24"/>
          <w:vertAlign w:val="subscript"/>
        </w:rPr>
        <w:t>2</w:t>
      </w:r>
      <w:r w:rsidRPr="003608C1">
        <w:rPr>
          <w:rFonts w:ascii="Times New Roman" w:hAnsi="Times New Roman" w:cs="Times New Roman"/>
          <w:iCs/>
          <w:sz w:val="24"/>
          <w:szCs w:val="24"/>
        </w:rPr>
        <w:t xml:space="preserve"> . Số mL sữa magnesium cần dùng để trung hoà hết 788 ml  dung dịch HCl 0,035M có trong dạ dày là( kết quả làm tròn đến hàng đơn vị.)</w:t>
      </w:r>
    </w:p>
    <w:tbl>
      <w:tblPr>
        <w:tblW w:w="0" w:type="auto"/>
        <w:tblLook w:val="04A0" w:firstRow="1" w:lastRow="0" w:firstColumn="1" w:lastColumn="0" w:noHBand="0" w:noVBand="1"/>
      </w:tblPr>
      <w:tblGrid>
        <w:gridCol w:w="2551"/>
        <w:gridCol w:w="2551"/>
        <w:gridCol w:w="2551"/>
        <w:gridCol w:w="2551"/>
      </w:tblGrid>
      <w:tr w:rsidR="00F327EB" w:rsidRPr="003608C1" w14:paraId="5E729074" w14:textId="77777777" w:rsidTr="008B2050">
        <w:tc>
          <w:tcPr>
            <w:tcW w:w="2551" w:type="dxa"/>
            <w:vAlign w:val="center"/>
          </w:tcPr>
          <w:p w14:paraId="342E9230"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15.</w:t>
            </w:r>
          </w:p>
        </w:tc>
        <w:tc>
          <w:tcPr>
            <w:tcW w:w="2551" w:type="dxa"/>
            <w:vAlign w:val="center"/>
          </w:tcPr>
          <w:p w14:paraId="79AB0A69"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 xml:space="preserve">20.       </w:t>
            </w:r>
          </w:p>
        </w:tc>
        <w:tc>
          <w:tcPr>
            <w:tcW w:w="2551" w:type="dxa"/>
            <w:vAlign w:val="center"/>
          </w:tcPr>
          <w:p w14:paraId="31BB4938"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25.</w:t>
            </w:r>
          </w:p>
        </w:tc>
        <w:tc>
          <w:tcPr>
            <w:tcW w:w="2551" w:type="dxa"/>
            <w:vAlign w:val="center"/>
          </w:tcPr>
          <w:p w14:paraId="78F4B28C"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10.</w:t>
            </w:r>
          </w:p>
        </w:tc>
      </w:tr>
    </w:tbl>
    <w:p w14:paraId="6C1CAC0C" w14:textId="77777777" w:rsidR="00F327EB" w:rsidRPr="003608C1" w:rsidRDefault="00F327EB" w:rsidP="006460D9">
      <w:pPr>
        <w:spacing w:after="0" w:line="360" w:lineRule="exact"/>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sz w:val="24"/>
          <w:szCs w:val="24"/>
        </w:rPr>
        <w:t xml:space="preserve"> (Hóa 11 - Chương 2)</w:t>
      </w:r>
    </w:p>
    <w:p w14:paraId="23013682"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lang w:val="vi-VN"/>
        </w:rPr>
        <w:t xml:space="preserve">Biện pháp nào sau đây </w:t>
      </w:r>
      <w:r w:rsidRPr="003608C1">
        <w:rPr>
          <w:rFonts w:ascii="Times New Roman" w:hAnsi="Times New Roman" w:cs="Times New Roman"/>
          <w:b/>
          <w:bCs/>
          <w:sz w:val="24"/>
          <w:szCs w:val="24"/>
          <w:lang w:val="vi-VN"/>
        </w:rPr>
        <w:t>không</w:t>
      </w:r>
      <w:r w:rsidRPr="003608C1">
        <w:rPr>
          <w:rFonts w:ascii="Times New Roman" w:hAnsi="Times New Roman" w:cs="Times New Roman"/>
          <w:sz w:val="24"/>
          <w:szCs w:val="24"/>
          <w:lang w:val="vi-VN"/>
        </w:rPr>
        <w:t xml:space="preserve"> dùng để hạn chế hiện tượng phú dưỡng?</w:t>
      </w:r>
    </w:p>
    <w:p w14:paraId="0094CD4E"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A. </w:t>
      </w:r>
      <w:r w:rsidRPr="003608C1">
        <w:rPr>
          <w:rFonts w:ascii="Times New Roman" w:hAnsi="Times New Roman" w:cs="Times New Roman"/>
          <w:sz w:val="24"/>
          <w:szCs w:val="24"/>
          <w:lang w:val="vi-VN"/>
        </w:rPr>
        <w:t>Xử lí nước thải trước khi cho vào kênh rạch, ao, hồ.</w:t>
      </w:r>
    </w:p>
    <w:p w14:paraId="6794E607"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B. </w:t>
      </w:r>
      <w:r w:rsidRPr="003608C1">
        <w:rPr>
          <w:rFonts w:ascii="Times New Roman" w:hAnsi="Times New Roman" w:cs="Times New Roman"/>
          <w:sz w:val="24"/>
          <w:szCs w:val="24"/>
          <w:lang w:val="vi-VN"/>
        </w:rPr>
        <w:t>Tạo điều kiện để nước trong kênh rạch, ao, hồ được lưu thông.</w:t>
      </w:r>
    </w:p>
    <w:p w14:paraId="56497954"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C. </w:t>
      </w:r>
      <w:r w:rsidRPr="003608C1">
        <w:rPr>
          <w:rFonts w:ascii="Times New Roman" w:hAnsi="Times New Roman" w:cs="Times New Roman"/>
          <w:sz w:val="24"/>
          <w:szCs w:val="24"/>
          <w:lang w:val="vi-VN"/>
        </w:rPr>
        <w:t>Sử dụng phân bón đúng liều lượng, đúng cách, đúng thời điểm trong năm để hạn chế sự rửa trôi của ion nitrate và phosphate từ nguồn phân bón dư thừa vào kênh rạch, ao, hồ.</w:t>
      </w:r>
    </w:p>
    <w:p w14:paraId="5BC06833"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D. </w:t>
      </w:r>
      <w:r w:rsidRPr="003608C1">
        <w:rPr>
          <w:rFonts w:ascii="Times New Roman" w:hAnsi="Times New Roman" w:cs="Times New Roman"/>
          <w:sz w:val="24"/>
          <w:szCs w:val="24"/>
          <w:lang w:val="vi-VN"/>
        </w:rPr>
        <w:t>Xả nước thải (nông nghiệp, công nghiệp và sinh hoạt) trực tiếp đến ao, hồ thông qua các cống dẫn nước cố định.</w:t>
      </w:r>
    </w:p>
    <w:p w14:paraId="7F6A60D0" w14:textId="77777777" w:rsidR="00F327EB" w:rsidRPr="003608C1" w:rsidRDefault="00F327EB" w:rsidP="006460D9">
      <w:pPr>
        <w:spacing w:after="0" w:line="360" w:lineRule="exact"/>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sz w:val="24"/>
          <w:szCs w:val="24"/>
        </w:rPr>
        <w:t xml:space="preserve"> (Hóa 11 - Chương 3)</w:t>
      </w:r>
    </w:p>
    <w:p w14:paraId="2F11082B" w14:textId="77777777" w:rsidR="00F327EB" w:rsidRPr="003608C1" w:rsidRDefault="00F327EB" w:rsidP="006460D9">
      <w:pPr>
        <w:spacing w:after="0" w:line="360" w:lineRule="exact"/>
        <w:rPr>
          <w:rFonts w:ascii="Times New Roman" w:hAnsi="Times New Roman" w:cs="Times New Roman"/>
          <w:iCs/>
          <w:sz w:val="24"/>
          <w:szCs w:val="24"/>
        </w:rPr>
      </w:pPr>
      <w:r w:rsidRPr="003608C1">
        <w:rPr>
          <w:rFonts w:ascii="Times New Roman" w:hAnsi="Times New Roman" w:cs="Times New Roman"/>
          <w:iCs/>
          <w:sz w:val="24"/>
          <w:szCs w:val="24"/>
        </w:rPr>
        <w:t>Phổ hồng ngoại (Infrared Spectroscopy, viết tắt là phổ IR) là một trong những phương pháp quan trọng để nghiên cứu cấu tạo hợp chất hữu cơ. Phổ IR của một hợp chất hữu cơ X như hình bên dưới.</w:t>
      </w:r>
    </w:p>
    <w:p w14:paraId="3B733628" w14:textId="77777777" w:rsidR="00F327EB" w:rsidRPr="003608C1" w:rsidRDefault="00F327EB" w:rsidP="006460D9">
      <w:pPr>
        <w:spacing w:after="0" w:line="240" w:lineRule="auto"/>
        <w:jc w:val="center"/>
        <w:rPr>
          <w:rFonts w:ascii="Times New Roman" w:hAnsi="Times New Roman" w:cs="Times New Roman"/>
          <w:b/>
          <w:bCs/>
          <w:iCs/>
          <w:sz w:val="24"/>
          <w:szCs w:val="24"/>
        </w:rPr>
      </w:pPr>
    </w:p>
    <w:p w14:paraId="4DF182E2" w14:textId="77777777" w:rsidR="00F327EB" w:rsidRPr="003608C1" w:rsidRDefault="00F327EB" w:rsidP="006460D9">
      <w:pPr>
        <w:spacing w:after="0" w:line="240" w:lineRule="auto"/>
        <w:jc w:val="center"/>
        <w:rPr>
          <w:rFonts w:ascii="Times New Roman" w:hAnsi="Times New Roman" w:cs="Times New Roman"/>
          <w:b/>
          <w:bCs/>
          <w:iCs/>
          <w:sz w:val="24"/>
          <w:szCs w:val="24"/>
        </w:rPr>
      </w:pPr>
      <w:r w:rsidRPr="003608C1">
        <w:rPr>
          <w:rFonts w:ascii="Times New Roman" w:hAnsi="Times New Roman" w:cs="Times New Roman"/>
          <w:b/>
          <w:bCs/>
          <w:iCs/>
          <w:noProof/>
          <w:sz w:val="24"/>
          <w:szCs w:val="24"/>
        </w:rPr>
        <w:drawing>
          <wp:inline distT="0" distB="0" distL="0" distR="0" wp14:anchorId="1059D44B" wp14:editId="6131FB2A">
            <wp:extent cx="3598299" cy="1961715"/>
            <wp:effectExtent l="0" t="0" r="2540" b="635"/>
            <wp:docPr id="133098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86716" name=""/>
                    <pic:cNvPicPr/>
                  </pic:nvPicPr>
                  <pic:blipFill>
                    <a:blip r:embed="rId851" cstate="email">
                      <a:extLst>
                        <a:ext uri="{28A0092B-C50C-407E-A947-70E740481C1C}">
                          <a14:useLocalDpi xmlns:a14="http://schemas.microsoft.com/office/drawing/2010/main"/>
                        </a:ext>
                      </a:extLst>
                    </a:blip>
                    <a:stretch>
                      <a:fillRect/>
                    </a:stretch>
                  </pic:blipFill>
                  <pic:spPr>
                    <a:xfrm>
                      <a:off x="0" y="0"/>
                      <a:ext cx="3624278" cy="1975878"/>
                    </a:xfrm>
                    <a:prstGeom prst="rect">
                      <a:avLst/>
                    </a:prstGeom>
                  </pic:spPr>
                </pic:pic>
              </a:graphicData>
            </a:graphic>
          </wp:inline>
        </w:drawing>
      </w:r>
    </w:p>
    <w:p w14:paraId="4536F696" w14:textId="77777777" w:rsidR="00F327EB" w:rsidRPr="003608C1" w:rsidRDefault="00F327EB" w:rsidP="006460D9">
      <w:pPr>
        <w:pStyle w:val="BodyText"/>
        <w:tabs>
          <w:tab w:val="left" w:pos="283"/>
          <w:tab w:val="left" w:pos="2835"/>
          <w:tab w:val="left" w:pos="5220"/>
          <w:tab w:val="left" w:pos="7560"/>
        </w:tabs>
        <w:spacing w:before="0" w:after="0" w:line="276" w:lineRule="auto"/>
        <w:ind w:firstLine="283"/>
        <w:jc w:val="both"/>
        <w:rPr>
          <w:rFonts w:cs="Times New Roman"/>
        </w:rPr>
      </w:pPr>
      <w:r w:rsidRPr="003608C1">
        <w:rPr>
          <w:rFonts w:cs="Times New Roman"/>
        </w:rPr>
        <w:t>Cho biết số sóng hấp thụ đặc trưng của một số liên kết trên phổ hồng ngoại như sau:</w:t>
      </w:r>
    </w:p>
    <w:tbl>
      <w:tblPr>
        <w:tblStyle w:val="YoungMixTable"/>
        <w:tblW w:w="0" w:type="auto"/>
        <w:jc w:val="center"/>
        <w:tblInd w:w="0" w:type="dxa"/>
        <w:tblLook w:val="0020" w:firstRow="1" w:lastRow="0" w:firstColumn="0" w:lastColumn="0" w:noHBand="0" w:noVBand="0"/>
      </w:tblPr>
      <w:tblGrid>
        <w:gridCol w:w="2269"/>
        <w:gridCol w:w="1447"/>
        <w:gridCol w:w="1713"/>
        <w:gridCol w:w="3623"/>
      </w:tblGrid>
      <w:tr w:rsidR="00F327EB" w:rsidRPr="003608C1" w14:paraId="3B67467C" w14:textId="77777777" w:rsidTr="008B2050">
        <w:trPr>
          <w:tblHeader/>
          <w:jc w:val="center"/>
        </w:trPr>
        <w:tc>
          <w:tcPr>
            <w:tcW w:w="2269" w:type="dxa"/>
          </w:tcPr>
          <w:p w14:paraId="689EB434"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b/>
                <w:bCs/>
              </w:rPr>
            </w:pPr>
            <w:r w:rsidRPr="003608C1">
              <w:rPr>
                <w:rFonts w:ascii="Times New Roman" w:hAnsi="Times New Roman" w:cs="Times New Roman"/>
                <w:b/>
                <w:bCs/>
              </w:rPr>
              <w:t>Liên kết</w:t>
            </w:r>
          </w:p>
        </w:tc>
        <w:tc>
          <w:tcPr>
            <w:tcW w:w="0" w:type="auto"/>
          </w:tcPr>
          <w:p w14:paraId="2B741552"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b/>
                <w:bCs/>
              </w:rPr>
            </w:pPr>
            <w:r w:rsidRPr="003608C1">
              <w:rPr>
                <w:rFonts w:ascii="Times New Roman" w:hAnsi="Times New Roman" w:cs="Times New Roman"/>
                <w:b/>
                <w:bCs/>
              </w:rPr>
              <w:t>O–H (alcohol)</w:t>
            </w:r>
          </w:p>
        </w:tc>
        <w:tc>
          <w:tcPr>
            <w:tcW w:w="0" w:type="auto"/>
          </w:tcPr>
          <w:p w14:paraId="1F62A9E2"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b/>
                <w:bCs/>
              </w:rPr>
            </w:pPr>
            <w:r w:rsidRPr="003608C1">
              <w:rPr>
                <w:rFonts w:ascii="Times New Roman" w:hAnsi="Times New Roman" w:cs="Times New Roman"/>
                <w:b/>
                <w:bCs/>
              </w:rPr>
              <w:t>O–H</w:t>
            </w:r>
          </w:p>
          <w:p w14:paraId="271BF455" w14:textId="77777777" w:rsidR="00F327EB" w:rsidRPr="003608C1" w:rsidRDefault="00F327EB" w:rsidP="006460D9">
            <w:pPr>
              <w:pStyle w:val="Compact"/>
              <w:tabs>
                <w:tab w:val="left" w:pos="283"/>
                <w:tab w:val="left" w:pos="2835"/>
                <w:tab w:val="left" w:pos="5220"/>
                <w:tab w:val="left" w:pos="7560"/>
              </w:tabs>
              <w:spacing w:before="0" w:after="0" w:line="276" w:lineRule="auto"/>
              <w:jc w:val="both"/>
              <w:rPr>
                <w:rFonts w:ascii="Times New Roman" w:hAnsi="Times New Roman" w:cs="Times New Roman"/>
                <w:b/>
                <w:bCs/>
              </w:rPr>
            </w:pPr>
            <w:r w:rsidRPr="003608C1">
              <w:rPr>
                <w:rFonts w:ascii="Times New Roman" w:hAnsi="Times New Roman" w:cs="Times New Roman"/>
                <w:b/>
                <w:bCs/>
              </w:rPr>
              <w:t>(carboxylic acid)</w:t>
            </w:r>
          </w:p>
        </w:tc>
        <w:tc>
          <w:tcPr>
            <w:tcW w:w="3623" w:type="dxa"/>
          </w:tcPr>
          <w:p w14:paraId="76792150"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b/>
                <w:bCs/>
              </w:rPr>
            </w:pPr>
            <w:r w:rsidRPr="003608C1">
              <w:rPr>
                <w:rFonts w:ascii="Times New Roman" w:hAnsi="Times New Roman" w:cs="Times New Roman"/>
                <w:b/>
                <w:bCs/>
              </w:rPr>
              <w:t xml:space="preserve">C=O </w:t>
            </w:r>
          </w:p>
          <w:p w14:paraId="2000025C" w14:textId="77777777" w:rsidR="00F327EB" w:rsidRPr="003608C1" w:rsidRDefault="00F327EB" w:rsidP="006460D9">
            <w:pPr>
              <w:pStyle w:val="Compact"/>
              <w:tabs>
                <w:tab w:val="left" w:pos="283"/>
                <w:tab w:val="left" w:pos="2835"/>
                <w:tab w:val="left" w:pos="5220"/>
                <w:tab w:val="left" w:pos="7560"/>
              </w:tabs>
              <w:spacing w:before="0" w:after="0" w:line="276" w:lineRule="auto"/>
              <w:jc w:val="both"/>
              <w:rPr>
                <w:rFonts w:ascii="Times New Roman" w:hAnsi="Times New Roman" w:cs="Times New Roman"/>
                <w:b/>
                <w:bCs/>
              </w:rPr>
            </w:pPr>
            <w:r w:rsidRPr="003608C1">
              <w:rPr>
                <w:rFonts w:ascii="Times New Roman" w:hAnsi="Times New Roman" w:cs="Times New Roman"/>
                <w:b/>
                <w:bCs/>
              </w:rPr>
              <w:t>(ester, carboxylic acid)</w:t>
            </w:r>
          </w:p>
        </w:tc>
      </w:tr>
      <w:tr w:rsidR="00F327EB" w:rsidRPr="003608C1" w14:paraId="31A50C7A" w14:textId="77777777" w:rsidTr="008B2050">
        <w:trPr>
          <w:jc w:val="center"/>
        </w:trPr>
        <w:tc>
          <w:tcPr>
            <w:tcW w:w="2269" w:type="dxa"/>
          </w:tcPr>
          <w:p w14:paraId="0407CC55"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rPr>
            </w:pPr>
            <w:r w:rsidRPr="003608C1">
              <w:rPr>
                <w:rFonts w:ascii="Times New Roman" w:hAnsi="Times New Roman" w:cs="Times New Roman"/>
              </w:rPr>
              <w:t>Số sóng (cm⁻¹)</w:t>
            </w:r>
          </w:p>
        </w:tc>
        <w:tc>
          <w:tcPr>
            <w:tcW w:w="0" w:type="auto"/>
          </w:tcPr>
          <w:p w14:paraId="3A367EB8"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rPr>
            </w:pPr>
            <w:r w:rsidRPr="003608C1">
              <w:rPr>
                <w:rFonts w:ascii="Times New Roman" w:hAnsi="Times New Roman" w:cs="Times New Roman"/>
              </w:rPr>
              <w:t>3650–3200</w:t>
            </w:r>
          </w:p>
        </w:tc>
        <w:tc>
          <w:tcPr>
            <w:tcW w:w="0" w:type="auto"/>
          </w:tcPr>
          <w:p w14:paraId="57A82844"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rPr>
            </w:pPr>
            <w:r w:rsidRPr="003608C1">
              <w:rPr>
                <w:rFonts w:ascii="Times New Roman" w:hAnsi="Times New Roman" w:cs="Times New Roman"/>
              </w:rPr>
              <w:t>3300–2500</w:t>
            </w:r>
          </w:p>
        </w:tc>
        <w:tc>
          <w:tcPr>
            <w:tcW w:w="3623" w:type="dxa"/>
          </w:tcPr>
          <w:p w14:paraId="691DA738"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rPr>
            </w:pPr>
            <w:r w:rsidRPr="003608C1">
              <w:rPr>
                <w:rFonts w:ascii="Times New Roman" w:hAnsi="Times New Roman" w:cs="Times New Roman"/>
              </w:rPr>
              <w:t>1780–1650</w:t>
            </w:r>
          </w:p>
        </w:tc>
      </w:tr>
    </w:tbl>
    <w:p w14:paraId="23DC64D6" w14:textId="77777777" w:rsidR="00F327EB" w:rsidRPr="003608C1" w:rsidRDefault="00F327EB" w:rsidP="006460D9">
      <w:pPr>
        <w:spacing w:after="0" w:line="360" w:lineRule="exact"/>
        <w:rPr>
          <w:rFonts w:ascii="Times New Roman" w:hAnsi="Times New Roman" w:cs="Times New Roman"/>
          <w:iCs/>
          <w:sz w:val="24"/>
          <w:szCs w:val="24"/>
        </w:rPr>
      </w:pPr>
      <w:r w:rsidRPr="003608C1">
        <w:rPr>
          <w:rFonts w:ascii="Times New Roman" w:hAnsi="Times New Roman" w:cs="Times New Roman"/>
          <w:iCs/>
          <w:sz w:val="24"/>
          <w:szCs w:val="24"/>
        </w:rPr>
        <w:t>X là hợp chất hữu cơ nào sau đây ?</w:t>
      </w:r>
    </w:p>
    <w:tbl>
      <w:tblPr>
        <w:tblW w:w="0" w:type="auto"/>
        <w:tblLook w:val="04A0" w:firstRow="1" w:lastRow="0" w:firstColumn="1" w:lastColumn="0" w:noHBand="0" w:noVBand="1"/>
      </w:tblPr>
      <w:tblGrid>
        <w:gridCol w:w="2551"/>
        <w:gridCol w:w="2551"/>
        <w:gridCol w:w="2551"/>
        <w:gridCol w:w="2551"/>
      </w:tblGrid>
      <w:tr w:rsidR="00F327EB" w:rsidRPr="003608C1" w14:paraId="0EFC8697" w14:textId="77777777" w:rsidTr="008B2050">
        <w:tc>
          <w:tcPr>
            <w:tcW w:w="2551" w:type="dxa"/>
            <w:vAlign w:val="center"/>
          </w:tcPr>
          <w:p w14:paraId="59152847"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CH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COOCH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w:t>
            </w:r>
          </w:p>
        </w:tc>
        <w:tc>
          <w:tcPr>
            <w:tcW w:w="2551" w:type="dxa"/>
            <w:vAlign w:val="center"/>
          </w:tcPr>
          <w:p w14:paraId="1BB71106"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C</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H</w:t>
            </w:r>
            <w:r w:rsidRPr="003608C1">
              <w:rPr>
                <w:rFonts w:ascii="Times New Roman" w:hAnsi="Times New Roman" w:cs="Times New Roman"/>
                <w:bCs/>
                <w:sz w:val="24"/>
                <w:szCs w:val="24"/>
                <w:vertAlign w:val="subscript"/>
              </w:rPr>
              <w:t>5</w:t>
            </w:r>
            <w:r w:rsidRPr="003608C1">
              <w:rPr>
                <w:rFonts w:ascii="Times New Roman" w:hAnsi="Times New Roman" w:cs="Times New Roman"/>
                <w:bCs/>
                <w:sz w:val="24"/>
                <w:szCs w:val="24"/>
              </w:rPr>
              <w:t>OH.</w:t>
            </w:r>
          </w:p>
        </w:tc>
        <w:tc>
          <w:tcPr>
            <w:tcW w:w="2551" w:type="dxa"/>
            <w:vAlign w:val="center"/>
          </w:tcPr>
          <w:p w14:paraId="5914D5DD"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CH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CHO.</w:t>
            </w:r>
          </w:p>
        </w:tc>
        <w:tc>
          <w:tcPr>
            <w:tcW w:w="2551" w:type="dxa"/>
            <w:vAlign w:val="center"/>
          </w:tcPr>
          <w:p w14:paraId="0F5D7274"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CH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COOH.</w:t>
            </w:r>
          </w:p>
        </w:tc>
      </w:tr>
    </w:tbl>
    <w:p w14:paraId="08C3F60C" w14:textId="77777777" w:rsidR="00F327EB" w:rsidRPr="003608C1" w:rsidRDefault="00F327EB" w:rsidP="006460D9">
      <w:pPr>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sz w:val="24"/>
          <w:szCs w:val="24"/>
        </w:rPr>
        <w:t xml:space="preserve"> (Hóa 11 – Chương 3)</w:t>
      </w:r>
    </w:p>
    <w:p w14:paraId="60C2DDC2" w14:textId="77777777" w:rsidR="00F327EB" w:rsidRPr="003608C1" w:rsidRDefault="00F327EB" w:rsidP="006460D9">
      <w:pPr>
        <w:tabs>
          <w:tab w:val="left" w:pos="567"/>
          <w:tab w:val="left" w:pos="3119"/>
          <w:tab w:val="left" w:pos="5812"/>
          <w:tab w:val="left" w:pos="8364"/>
        </w:tabs>
        <w:spacing w:after="0"/>
        <w:rPr>
          <w:rFonts w:ascii="Times New Roman" w:hAnsi="Times New Roman" w:cs="Times New Roman"/>
          <w:bCs/>
          <w:spacing w:val="-3"/>
          <w:sz w:val="24"/>
          <w:szCs w:val="24"/>
        </w:rPr>
      </w:pPr>
      <w:r w:rsidRPr="003608C1">
        <w:rPr>
          <w:rFonts w:ascii="Times New Roman" w:hAnsi="Times New Roman" w:cs="Times New Roman"/>
          <w:bCs/>
          <w:spacing w:val="-3"/>
          <w:sz w:val="24"/>
          <w:szCs w:val="24"/>
        </w:rPr>
        <w:t>Công ty Đạm Phú Mỹ sản xuất phân bón như đạm urea, NPK,...Theo số liệu được cung cấp, hàng năm công ty sản xuất khoảng 560 000 tấn urea. Quá trình sản xuất urea của công ty thực hiện theo phản ứng tổng quát sau:</w:t>
      </w:r>
    </w:p>
    <w:p w14:paraId="2EC24C8B" w14:textId="77777777" w:rsidR="00F327EB" w:rsidRPr="003608C1" w:rsidRDefault="00F327EB" w:rsidP="006460D9">
      <w:pPr>
        <w:tabs>
          <w:tab w:val="left" w:pos="567"/>
          <w:tab w:val="left" w:pos="3119"/>
          <w:tab w:val="left" w:pos="5812"/>
          <w:tab w:val="left" w:pos="8364"/>
        </w:tabs>
        <w:spacing w:after="0"/>
        <w:rPr>
          <w:rFonts w:ascii="Times New Roman" w:hAnsi="Times New Roman" w:cs="Times New Roman"/>
          <w:bCs/>
          <w:sz w:val="24"/>
          <w:szCs w:val="24"/>
        </w:rPr>
      </w:pPr>
      <w:r w:rsidRPr="003608C1">
        <w:rPr>
          <w:rFonts w:ascii="Times New Roman" w:hAnsi="Times New Roman" w:cs="Times New Roman"/>
          <w:bCs/>
          <w:sz w:val="24"/>
          <w:szCs w:val="24"/>
        </w:rPr>
        <w:lastRenderedPageBreak/>
        <w:t xml:space="preserve"> </w:t>
      </w:r>
      <w:r w:rsidRPr="003608C1">
        <w:rPr>
          <w:rFonts w:ascii="Times New Roman" w:hAnsi="Times New Roman" w:cs="Times New Roman"/>
          <w:bCs/>
          <w:sz w:val="24"/>
          <w:szCs w:val="24"/>
        </w:rPr>
        <w:tab/>
      </w:r>
      <w:r w:rsidRPr="003608C1">
        <w:rPr>
          <w:rFonts w:ascii="Times New Roman" w:hAnsi="Times New Roman" w:cs="Times New Roman"/>
          <w:bCs/>
          <w:sz w:val="24"/>
          <w:szCs w:val="24"/>
        </w:rPr>
        <w:tab/>
        <w:t>CO</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(g) +  2NH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 xml:space="preserve">(g)  </w:t>
      </w:r>
      <w:r w:rsidRPr="003608C1">
        <w:rPr>
          <w:rFonts w:ascii="Times New Roman" w:hAnsi="Times New Roman" w:cs="Times New Roman"/>
          <w:bCs/>
          <w:position w:val="-6"/>
          <w:sz w:val="24"/>
          <w:szCs w:val="24"/>
        </w:rPr>
        <w:object w:dxaOrig="1080" w:dyaOrig="360" w14:anchorId="39D16E74">
          <v:shape id="_x0000_i1489" type="#_x0000_t75" style="width:54pt;height:18pt" o:ole="">
            <v:imagedata r:id="rId852" o:title=""/>
          </v:shape>
          <o:OLEObject Type="Embed" ProgID="Equation.DSMT4" ShapeID="_x0000_i1489" DrawAspect="Content" ObjectID="_1833292640" r:id="rId853"/>
        </w:object>
      </w:r>
      <w:r w:rsidRPr="003608C1">
        <w:rPr>
          <w:rFonts w:ascii="Times New Roman" w:hAnsi="Times New Roman" w:cs="Times New Roman"/>
          <w:bCs/>
          <w:sz w:val="24"/>
          <w:szCs w:val="24"/>
        </w:rPr>
        <w:t xml:space="preserve"> CO(NH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  +  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O  </w:t>
      </w:r>
    </w:p>
    <w:p w14:paraId="6EFF4E01" w14:textId="77777777" w:rsidR="00F327EB" w:rsidRPr="003608C1" w:rsidRDefault="00F327EB" w:rsidP="006460D9">
      <w:pPr>
        <w:tabs>
          <w:tab w:val="left" w:pos="567"/>
          <w:tab w:val="left" w:pos="3119"/>
          <w:tab w:val="left" w:pos="5812"/>
          <w:tab w:val="left" w:pos="8364"/>
        </w:tabs>
        <w:spacing w:after="0"/>
        <w:rPr>
          <w:rFonts w:ascii="Times New Roman" w:hAnsi="Times New Roman" w:cs="Times New Roman"/>
          <w:bCs/>
          <w:sz w:val="24"/>
          <w:szCs w:val="24"/>
        </w:rPr>
      </w:pPr>
      <w:r w:rsidRPr="003608C1">
        <w:rPr>
          <w:rFonts w:ascii="Times New Roman" w:hAnsi="Times New Roman" w:cs="Times New Roman"/>
          <w:bCs/>
          <w:sz w:val="24"/>
          <w:szCs w:val="24"/>
        </w:rPr>
        <w:t>Dựa vào công nghệ tuần hoàn mà hiệu suất quá trình tổng hợp tại nhà máy đạt khoảng 98%. Khối lượng NH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 xml:space="preserve"> sử dụng để sản xuất được lượng urea trên </w:t>
      </w:r>
      <w:r w:rsidRPr="003608C1">
        <w:rPr>
          <w:rFonts w:ascii="Times New Roman" w:hAnsi="Times New Roman" w:cs="Times New Roman"/>
          <w:b/>
          <w:sz w:val="24"/>
          <w:szCs w:val="24"/>
        </w:rPr>
        <w:t>gần nhất</w:t>
      </w:r>
      <w:r w:rsidRPr="003608C1">
        <w:rPr>
          <w:rFonts w:ascii="Times New Roman" w:hAnsi="Times New Roman" w:cs="Times New Roman"/>
          <w:bCs/>
          <w:sz w:val="24"/>
          <w:szCs w:val="24"/>
        </w:rPr>
        <w:t xml:space="preserve"> với giá trị nào sau đây?</w:t>
      </w:r>
    </w:p>
    <w:tbl>
      <w:tblPr>
        <w:tblW w:w="0" w:type="auto"/>
        <w:tblLook w:val="04A0" w:firstRow="1" w:lastRow="0" w:firstColumn="1" w:lastColumn="0" w:noHBand="0" w:noVBand="1"/>
      </w:tblPr>
      <w:tblGrid>
        <w:gridCol w:w="2551"/>
        <w:gridCol w:w="2551"/>
        <w:gridCol w:w="2551"/>
        <w:gridCol w:w="2551"/>
      </w:tblGrid>
      <w:tr w:rsidR="00F327EB" w:rsidRPr="003608C1" w14:paraId="559E0D3D" w14:textId="77777777" w:rsidTr="008B2050">
        <w:tc>
          <w:tcPr>
            <w:tcW w:w="2551" w:type="dxa"/>
            <w:vAlign w:val="center"/>
          </w:tcPr>
          <w:p w14:paraId="53607094" w14:textId="77777777" w:rsidR="00F327EB" w:rsidRPr="003608C1" w:rsidRDefault="00F327EB" w:rsidP="006460D9">
            <w:pPr>
              <w:spacing w:after="0" w:line="360" w:lineRule="exact"/>
              <w:jc w:val="both"/>
              <w:rPr>
                <w:rFonts w:ascii="Times New Roman" w:hAnsi="Times New Roman" w:cs="Times New Roman"/>
                <w:bCs/>
                <w:sz w:val="24"/>
                <w:szCs w:val="24"/>
              </w:rPr>
            </w:pPr>
            <w:r w:rsidRPr="003317EB">
              <w:rPr>
                <w:rFonts w:ascii="Times New Roman" w:hAnsi="Times New Roman" w:cs="Times New Roman"/>
                <w:b/>
                <w:color w:val="0070C0"/>
                <w:sz w:val="24"/>
                <w:szCs w:val="24"/>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340 000 tấn.</w:t>
            </w:r>
          </w:p>
        </w:tc>
        <w:tc>
          <w:tcPr>
            <w:tcW w:w="2551" w:type="dxa"/>
            <w:vAlign w:val="center"/>
          </w:tcPr>
          <w:p w14:paraId="35CBAD1E"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323 800 tấn.</w:t>
            </w:r>
          </w:p>
        </w:tc>
        <w:tc>
          <w:tcPr>
            <w:tcW w:w="2551" w:type="dxa"/>
            <w:vAlign w:val="center"/>
          </w:tcPr>
          <w:p w14:paraId="61BD1916"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312 000 tấn.</w:t>
            </w:r>
          </w:p>
        </w:tc>
        <w:tc>
          <w:tcPr>
            <w:tcW w:w="2551" w:type="dxa"/>
            <w:vAlign w:val="center"/>
          </w:tcPr>
          <w:p w14:paraId="2E783BE2"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312 000 tấn.</w:t>
            </w:r>
          </w:p>
        </w:tc>
      </w:tr>
    </w:tbl>
    <w:p w14:paraId="2B6EC995" w14:textId="77777777" w:rsidR="00F327EB" w:rsidRPr="003608C1" w:rsidRDefault="00F327EB" w:rsidP="006460D9">
      <w:pPr>
        <w:spacing w:after="0" w:line="360" w:lineRule="exact"/>
        <w:rPr>
          <w:rFonts w:ascii="Times New Roman" w:hAnsi="Times New Roman" w:cs="Times New Roman"/>
          <w:b/>
          <w:bCs/>
          <w:iCs/>
          <w:sz w:val="24"/>
          <w:szCs w:val="24"/>
        </w:rPr>
      </w:pPr>
      <w:r w:rsidRPr="003317EB">
        <w:rPr>
          <w:rFonts w:ascii="Times New Roman" w:hAnsi="Times New Roman" w:cs="Times New Roman"/>
          <w:b/>
          <w:color w:val="C00000"/>
          <w:sz w:val="24"/>
          <w:szCs w:val="24"/>
        </w:rPr>
        <w:t>Câu 7.</w:t>
      </w:r>
      <w:r w:rsidRPr="003608C1">
        <w:rPr>
          <w:rFonts w:ascii="Times New Roman" w:hAnsi="Times New Roman" w:cs="Times New Roman"/>
          <w:b/>
          <w:sz w:val="24"/>
          <w:szCs w:val="24"/>
        </w:rPr>
        <w:t xml:space="preserve"> </w:t>
      </w:r>
      <w:r w:rsidRPr="003608C1">
        <w:rPr>
          <w:rFonts w:ascii="Times New Roman" w:hAnsi="Times New Roman" w:cs="Times New Roman"/>
          <w:b/>
          <w:bCs/>
          <w:iCs/>
          <w:sz w:val="24"/>
          <w:szCs w:val="24"/>
        </w:rPr>
        <w:t>(Hóa 12 - Chương 1)</w:t>
      </w:r>
    </w:p>
    <w:p w14:paraId="54382C99" w14:textId="77777777" w:rsidR="00F327EB" w:rsidRPr="003608C1" w:rsidRDefault="00F327EB" w:rsidP="006460D9">
      <w:pPr>
        <w:spacing w:after="0" w:line="360" w:lineRule="exact"/>
        <w:rPr>
          <w:rFonts w:ascii="Times New Roman" w:hAnsi="Times New Roman" w:cs="Times New Roman"/>
          <w:sz w:val="24"/>
          <w:szCs w:val="24"/>
        </w:rPr>
      </w:pPr>
      <w:r w:rsidRPr="003608C1">
        <w:rPr>
          <w:rFonts w:ascii="Times New Roman" w:hAnsi="Times New Roman" w:cs="Times New Roman"/>
          <w:sz w:val="24"/>
          <w:szCs w:val="24"/>
        </w:rPr>
        <w:t>Hợp chất hữu cơ đơn chức X có mùi thơm của quả dứa chín và được sử dụng trong tổng hợp dược phẩm,</w:t>
      </w:r>
      <w:r w:rsidRPr="003608C1">
        <w:rPr>
          <w:rFonts w:ascii="Times New Roman" w:hAnsi="Times New Roman" w:cs="Times New Roman"/>
          <w:bCs/>
          <w:sz w:val="24"/>
          <w:szCs w:val="24"/>
        </w:rPr>
        <w:t xml:space="preserve">… </w:t>
      </w:r>
      <w:r w:rsidRPr="003608C1">
        <w:rPr>
          <w:rFonts w:ascii="Times New Roman" w:hAnsi="Times New Roman" w:cs="Times New Roman"/>
          <w:sz w:val="24"/>
          <w:szCs w:val="24"/>
        </w:rPr>
        <w:t>Kết quả phân tích nguyên tổ cho thấy X có %C = 58,82%, %H = 9,80% (về khối lượng), còn lại là oxygen. Trên phổ MS của X thấy xuất hiện peak của ion phân tử có giá trị m/z = 102. Trên phổ IR của X thấy xuất hiện tín hiệu đặc trưng ở 1740 cm</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¹. </w:t>
      </w:r>
    </w:p>
    <w:tbl>
      <w:tblPr>
        <w:tblW w:w="0" w:type="auto"/>
        <w:tblLook w:val="04A0" w:firstRow="1" w:lastRow="0" w:firstColumn="1" w:lastColumn="0" w:noHBand="0" w:noVBand="1"/>
      </w:tblPr>
      <w:tblGrid>
        <w:gridCol w:w="2551"/>
        <w:gridCol w:w="2551"/>
        <w:gridCol w:w="2551"/>
        <w:gridCol w:w="2551"/>
      </w:tblGrid>
      <w:tr w:rsidR="00F327EB" w:rsidRPr="003608C1" w14:paraId="2D6D0DB4" w14:textId="77777777" w:rsidTr="008B2050">
        <w:tc>
          <w:tcPr>
            <w:tcW w:w="2551" w:type="dxa"/>
            <w:vAlign w:val="center"/>
          </w:tcPr>
          <w:p w14:paraId="0A13D0C3"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C</w:t>
            </w:r>
            <w:r w:rsidRPr="003608C1">
              <w:rPr>
                <w:rFonts w:ascii="Times New Roman" w:hAnsi="Times New Roman" w:cs="Times New Roman"/>
                <w:bCs/>
                <w:sz w:val="24"/>
                <w:szCs w:val="24"/>
                <w:vertAlign w:val="subscript"/>
              </w:rPr>
              <w:t>5</w:t>
            </w:r>
            <w:r w:rsidRPr="003608C1">
              <w:rPr>
                <w:rFonts w:ascii="Times New Roman" w:hAnsi="Times New Roman" w:cs="Times New Roman"/>
                <w:bCs/>
                <w:sz w:val="24"/>
                <w:szCs w:val="24"/>
              </w:rPr>
              <w:t>H</w:t>
            </w:r>
            <w:r w:rsidRPr="003608C1">
              <w:rPr>
                <w:rFonts w:ascii="Times New Roman" w:hAnsi="Times New Roman" w:cs="Times New Roman"/>
                <w:bCs/>
                <w:sz w:val="24"/>
                <w:szCs w:val="24"/>
                <w:vertAlign w:val="subscript"/>
              </w:rPr>
              <w:t>10</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p>
        </w:tc>
        <w:tc>
          <w:tcPr>
            <w:tcW w:w="2551" w:type="dxa"/>
            <w:vAlign w:val="center"/>
          </w:tcPr>
          <w:p w14:paraId="353C80E3"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C</w:t>
            </w:r>
            <w:r w:rsidRPr="003608C1">
              <w:rPr>
                <w:rFonts w:ascii="Times New Roman" w:hAnsi="Times New Roman" w:cs="Times New Roman"/>
                <w:bCs/>
                <w:sz w:val="24"/>
                <w:szCs w:val="24"/>
                <w:vertAlign w:val="subscript"/>
              </w:rPr>
              <w:t>4</w:t>
            </w:r>
            <w:r w:rsidRPr="003608C1">
              <w:rPr>
                <w:rFonts w:ascii="Times New Roman" w:hAnsi="Times New Roman" w:cs="Times New Roman"/>
                <w:bCs/>
                <w:sz w:val="24"/>
                <w:szCs w:val="24"/>
              </w:rPr>
              <w:t>H</w:t>
            </w:r>
            <w:r w:rsidRPr="003608C1">
              <w:rPr>
                <w:rFonts w:ascii="Times New Roman" w:hAnsi="Times New Roman" w:cs="Times New Roman"/>
                <w:bCs/>
                <w:sz w:val="24"/>
                <w:szCs w:val="24"/>
                <w:vertAlign w:val="subscript"/>
              </w:rPr>
              <w:t>8</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p>
        </w:tc>
        <w:tc>
          <w:tcPr>
            <w:tcW w:w="2551" w:type="dxa"/>
            <w:vAlign w:val="center"/>
          </w:tcPr>
          <w:p w14:paraId="6D295935"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C</w:t>
            </w:r>
            <w:r w:rsidRPr="003608C1">
              <w:rPr>
                <w:rFonts w:ascii="Times New Roman" w:hAnsi="Times New Roman" w:cs="Times New Roman"/>
                <w:bCs/>
                <w:sz w:val="24"/>
                <w:szCs w:val="24"/>
                <w:vertAlign w:val="subscript"/>
              </w:rPr>
              <w:t>5</w:t>
            </w:r>
            <w:r w:rsidRPr="003608C1">
              <w:rPr>
                <w:rFonts w:ascii="Times New Roman" w:hAnsi="Times New Roman" w:cs="Times New Roman"/>
                <w:bCs/>
                <w:sz w:val="24"/>
                <w:szCs w:val="24"/>
              </w:rPr>
              <w:t>H</w:t>
            </w:r>
            <w:r w:rsidRPr="003608C1">
              <w:rPr>
                <w:rFonts w:ascii="Times New Roman" w:hAnsi="Times New Roman" w:cs="Times New Roman"/>
                <w:bCs/>
                <w:sz w:val="24"/>
                <w:szCs w:val="24"/>
                <w:vertAlign w:val="subscript"/>
              </w:rPr>
              <w:t>8</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p>
        </w:tc>
        <w:tc>
          <w:tcPr>
            <w:tcW w:w="2551" w:type="dxa"/>
            <w:vAlign w:val="center"/>
          </w:tcPr>
          <w:p w14:paraId="665030CD"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C</w:t>
            </w:r>
            <w:r w:rsidRPr="003608C1">
              <w:rPr>
                <w:rFonts w:ascii="Times New Roman" w:hAnsi="Times New Roman" w:cs="Times New Roman"/>
                <w:bCs/>
                <w:sz w:val="24"/>
                <w:szCs w:val="24"/>
                <w:vertAlign w:val="subscript"/>
              </w:rPr>
              <w:t>6</w:t>
            </w:r>
            <w:r w:rsidRPr="003608C1">
              <w:rPr>
                <w:rFonts w:ascii="Times New Roman" w:hAnsi="Times New Roman" w:cs="Times New Roman"/>
                <w:bCs/>
                <w:sz w:val="24"/>
                <w:szCs w:val="24"/>
              </w:rPr>
              <w:t>H</w:t>
            </w:r>
            <w:r w:rsidRPr="003608C1">
              <w:rPr>
                <w:rFonts w:ascii="Times New Roman" w:hAnsi="Times New Roman" w:cs="Times New Roman"/>
                <w:bCs/>
                <w:sz w:val="24"/>
                <w:szCs w:val="24"/>
                <w:vertAlign w:val="subscript"/>
              </w:rPr>
              <w:t>10</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p>
        </w:tc>
      </w:tr>
    </w:tbl>
    <w:p w14:paraId="4BB37514" w14:textId="77777777" w:rsidR="00F327EB" w:rsidRPr="003608C1" w:rsidRDefault="00F327EB" w:rsidP="006460D9">
      <w:pPr>
        <w:spacing w:after="0" w:line="360" w:lineRule="exact"/>
        <w:rPr>
          <w:rFonts w:ascii="Times New Roman" w:hAnsi="Times New Roman" w:cs="Times New Roman"/>
          <w:b/>
          <w:bCs/>
          <w:iCs/>
          <w:sz w:val="24"/>
          <w:szCs w:val="24"/>
        </w:rPr>
      </w:pPr>
      <w:r w:rsidRPr="003317EB">
        <w:rPr>
          <w:rFonts w:ascii="Times New Roman" w:eastAsia="Times New Roman" w:hAnsi="Times New Roman" w:cs="Times New Roman"/>
          <w:b/>
          <w:bCs/>
          <w:color w:val="C00000"/>
          <w:sz w:val="24"/>
          <w:szCs w:val="24"/>
        </w:rPr>
        <w:t>Câu 8.</w:t>
      </w:r>
      <w:r w:rsidRPr="003608C1">
        <w:rPr>
          <w:rFonts w:ascii="Times New Roman" w:eastAsia="Times New Roman" w:hAnsi="Times New Roman" w:cs="Times New Roman"/>
          <w:sz w:val="24"/>
          <w:szCs w:val="24"/>
        </w:rPr>
        <w:t xml:space="preserve"> </w:t>
      </w:r>
      <w:r w:rsidRPr="003608C1">
        <w:rPr>
          <w:rFonts w:ascii="Times New Roman" w:hAnsi="Times New Roman" w:cs="Times New Roman"/>
          <w:b/>
          <w:bCs/>
          <w:iCs/>
          <w:sz w:val="24"/>
          <w:szCs w:val="24"/>
        </w:rPr>
        <w:t>(Hóa 12 - Chương 2)</w:t>
      </w:r>
    </w:p>
    <w:p w14:paraId="3E9F4D11" w14:textId="77777777" w:rsidR="00F327EB" w:rsidRPr="003608C1" w:rsidRDefault="00F327EB" w:rsidP="006460D9">
      <w:pPr>
        <w:pStyle w:val="Heading2"/>
        <w:shd w:val="clear" w:color="auto" w:fill="FFFFFF"/>
        <w:spacing w:before="0" w:after="0" w:line="360" w:lineRule="exact"/>
        <w:jc w:val="both"/>
        <w:textAlignment w:val="baseline"/>
        <w:rPr>
          <w:rFonts w:ascii="Times New Roman" w:eastAsia="Times New Roman" w:hAnsi="Times New Roman" w:cs="Times New Roman"/>
          <w:color w:val="auto"/>
          <w:sz w:val="24"/>
          <w:szCs w:val="24"/>
        </w:rPr>
      </w:pPr>
      <w:r w:rsidRPr="003608C1">
        <w:rPr>
          <w:rFonts w:ascii="Times New Roman" w:eastAsia="Times New Roman" w:hAnsi="Times New Roman" w:cs="Times New Roman"/>
          <w:color w:val="auto"/>
          <w:sz w:val="24"/>
          <w:szCs w:val="24"/>
        </w:rPr>
        <w:t>Xã Tri Tôn thuộc tỉnh An Giang có trồng nhiều cây thốt nốt. Thốt nốt cùng họ với cây dừa. Cây cái sẽ ra hoa và kết trái, còn cây đực ra hoa và được lấy nước làm đường. Đường thốt nốt chứa nhiều chất nào sau đây?</w:t>
      </w:r>
    </w:p>
    <w:tbl>
      <w:tblPr>
        <w:tblW w:w="0" w:type="auto"/>
        <w:tblLook w:val="04A0" w:firstRow="1" w:lastRow="0" w:firstColumn="1" w:lastColumn="0" w:noHBand="0" w:noVBand="1"/>
      </w:tblPr>
      <w:tblGrid>
        <w:gridCol w:w="2551"/>
        <w:gridCol w:w="2551"/>
        <w:gridCol w:w="2551"/>
        <w:gridCol w:w="2551"/>
      </w:tblGrid>
      <w:tr w:rsidR="00F327EB" w:rsidRPr="003608C1" w14:paraId="430EA173" w14:textId="77777777" w:rsidTr="008B2050">
        <w:tc>
          <w:tcPr>
            <w:tcW w:w="2551" w:type="dxa"/>
            <w:vAlign w:val="center"/>
          </w:tcPr>
          <w:p w14:paraId="005C65FD"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pacing w:val="-2"/>
                <w:sz w:val="24"/>
                <w:szCs w:val="24"/>
              </w:rPr>
              <w:t>Maltose.</w:t>
            </w:r>
          </w:p>
        </w:tc>
        <w:tc>
          <w:tcPr>
            <w:tcW w:w="2551" w:type="dxa"/>
            <w:vAlign w:val="center"/>
          </w:tcPr>
          <w:p w14:paraId="73C14218"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pacing w:val="-2"/>
                <w:sz w:val="24"/>
                <w:szCs w:val="24"/>
              </w:rPr>
              <w:t>Glucose.</w:t>
            </w:r>
          </w:p>
        </w:tc>
        <w:tc>
          <w:tcPr>
            <w:tcW w:w="2551" w:type="dxa"/>
            <w:vAlign w:val="center"/>
          </w:tcPr>
          <w:p w14:paraId="581192D9"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pacing w:val="-2"/>
                <w:sz w:val="24"/>
                <w:szCs w:val="24"/>
              </w:rPr>
              <w:t>Saccharose.</w:t>
            </w:r>
          </w:p>
        </w:tc>
        <w:tc>
          <w:tcPr>
            <w:tcW w:w="2551" w:type="dxa"/>
            <w:vAlign w:val="center"/>
          </w:tcPr>
          <w:p w14:paraId="353B67EC"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pacing w:val="-2"/>
                <w:sz w:val="24"/>
                <w:szCs w:val="24"/>
              </w:rPr>
              <w:t>Fructose.</w:t>
            </w:r>
          </w:p>
        </w:tc>
      </w:tr>
    </w:tbl>
    <w:p w14:paraId="23549504" w14:textId="77777777" w:rsidR="00F327EB" w:rsidRPr="003608C1" w:rsidRDefault="00F327EB" w:rsidP="006460D9">
      <w:pPr>
        <w:tabs>
          <w:tab w:val="left" w:pos="1080"/>
          <w:tab w:val="left" w:pos="3420"/>
          <w:tab w:val="left" w:pos="5672"/>
          <w:tab w:val="left" w:pos="7920"/>
          <w:tab w:val="left" w:pos="8192"/>
        </w:tabs>
        <w:spacing w:after="0" w:line="360" w:lineRule="exact"/>
        <w:ind w:right="49"/>
        <w:rPr>
          <w:rFonts w:ascii="Times New Roman" w:hAnsi="Times New Roman" w:cs="Times New Roman"/>
          <w:sz w:val="24"/>
          <w:szCs w:val="24"/>
          <w:lang w:val="vi-VN"/>
        </w:rPr>
      </w:pPr>
      <w:r w:rsidRPr="003317EB">
        <w:rPr>
          <w:rFonts w:ascii="Times New Roman" w:eastAsia="Times New Roman" w:hAnsi="Times New Roman" w:cs="Times New Roman"/>
          <w:b/>
          <w:bCs/>
          <w:color w:val="C00000"/>
          <w:sz w:val="24"/>
          <w:szCs w:val="24"/>
        </w:rPr>
        <w:t>Câu 9.</w:t>
      </w:r>
      <w:r w:rsidRPr="003608C1">
        <w:rPr>
          <w:rFonts w:ascii="Times New Roman" w:eastAsia="Times New Roman" w:hAnsi="Times New Roman" w:cs="Times New Roman"/>
          <w:sz w:val="24"/>
          <w:szCs w:val="24"/>
        </w:rPr>
        <w:t xml:space="preserve"> </w:t>
      </w:r>
      <w:r w:rsidRPr="003608C1">
        <w:rPr>
          <w:rFonts w:ascii="Times New Roman" w:hAnsi="Times New Roman" w:cs="Times New Roman"/>
          <w:b/>
          <w:bCs/>
          <w:iCs/>
          <w:sz w:val="24"/>
          <w:szCs w:val="24"/>
        </w:rPr>
        <w:t>(Hóa 12 - Chương 3)</w:t>
      </w:r>
    </w:p>
    <w:p w14:paraId="7EE584EE"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Cho từ từ dung dịch ethylamine vào ống nghiệm đựng dung dịch nitrous acid (hoặc dung dịch hỗn hợp acid HCl + NaNO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ở nhiệt độ thường. Khi đó thấy trong ống nghiệm</w:t>
      </w:r>
    </w:p>
    <w:p w14:paraId="46298D6E" w14:textId="77777777" w:rsidR="00F327EB" w:rsidRPr="003608C1" w:rsidRDefault="00F327EB" w:rsidP="006460D9">
      <w:pPr>
        <w:tabs>
          <w:tab w:val="left" w:pos="5386"/>
        </w:tabs>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có kết tủa màu trắng.</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có bọt khí không màu thoát ra.</w:t>
      </w:r>
    </w:p>
    <w:p w14:paraId="43238F40" w14:textId="77777777" w:rsidR="00F327EB" w:rsidRPr="003608C1" w:rsidRDefault="00F327EB" w:rsidP="006460D9">
      <w:pPr>
        <w:tabs>
          <w:tab w:val="left" w:pos="5386"/>
        </w:tabs>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dung dịch thu được không màu.</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có khí màu nâu thoát ra.</w:t>
      </w:r>
    </w:p>
    <w:p w14:paraId="463B5F5E"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C00000"/>
          <w:sz w:val="24"/>
          <w:szCs w:val="24"/>
        </w:rPr>
        <w:t>Câu 10.</w:t>
      </w:r>
      <w:r w:rsidRPr="003608C1">
        <w:rPr>
          <w:rFonts w:ascii="Times New Roman" w:hAnsi="Times New Roman" w:cs="Times New Roman"/>
          <w:b/>
          <w:sz w:val="24"/>
          <w:szCs w:val="24"/>
        </w:rPr>
        <w:t xml:space="preserve"> </w:t>
      </w:r>
      <w:r w:rsidRPr="003608C1">
        <w:rPr>
          <w:rFonts w:ascii="Times New Roman" w:hAnsi="Times New Roman" w:cs="Times New Roman"/>
          <w:b/>
          <w:bCs/>
          <w:iCs/>
          <w:sz w:val="24"/>
          <w:szCs w:val="24"/>
        </w:rPr>
        <w:t>(Hóa 12 - Chương 4)</w:t>
      </w:r>
    </w:p>
    <w:p w14:paraId="6EC6802C"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Cho cấu tạo của một đoạn mạch trong phân tử polymer X:</w:t>
      </w:r>
    </w:p>
    <w:p w14:paraId="50300ED2" w14:textId="77777777" w:rsidR="00F327EB" w:rsidRPr="003608C1" w:rsidRDefault="00F327EB" w:rsidP="006460D9">
      <w:pPr>
        <w:spacing w:after="0" w:line="360" w:lineRule="exact"/>
        <w:ind w:left="284"/>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557D63C2" wp14:editId="4668D9BA">
            <wp:extent cx="3019969" cy="451757"/>
            <wp:effectExtent l="0" t="0" r="0" b="5715"/>
            <wp:docPr id="36543297" name="Picture 3654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4" cstate="email">
                      <a:extLst>
                        <a:ext uri="{BEBA8EAE-BF5A-486C-A8C5-ECC9F3942E4B}">
                          <a14:imgProps xmlns:a14="http://schemas.microsoft.com/office/drawing/2010/main">
                            <a14:imgLayer r:embed="rId855">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263053" cy="488120"/>
                    </a:xfrm>
                    <a:prstGeom prst="rect">
                      <a:avLst/>
                    </a:prstGeom>
                  </pic:spPr>
                </pic:pic>
              </a:graphicData>
            </a:graphic>
          </wp:inline>
        </w:drawing>
      </w:r>
    </w:p>
    <w:p w14:paraId="5EB56B6C"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Tên của X là</w:t>
      </w:r>
    </w:p>
    <w:p w14:paraId="70E705F8" w14:textId="77777777" w:rsidR="00F327EB" w:rsidRPr="003608C1" w:rsidRDefault="00F327EB" w:rsidP="006460D9">
      <w:pPr>
        <w:tabs>
          <w:tab w:val="left" w:pos="5386"/>
        </w:tabs>
        <w:spacing w:after="0" w:line="360" w:lineRule="exact"/>
        <w:ind w:left="284"/>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polyvinyl chloride.</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poly vinyl chloride.</w:t>
      </w:r>
    </w:p>
    <w:p w14:paraId="69DCDEF9" w14:textId="77777777" w:rsidR="00F327EB" w:rsidRPr="003608C1" w:rsidRDefault="00F327EB" w:rsidP="006460D9">
      <w:pPr>
        <w:tabs>
          <w:tab w:val="left" w:pos="5386"/>
        </w:tabs>
        <w:spacing w:after="0" w:line="360" w:lineRule="exact"/>
        <w:ind w:left="284"/>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(polyvinyl) chloride.</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poly(vinyl chloride).</w:t>
      </w:r>
    </w:p>
    <w:p w14:paraId="5962D53D"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color w:val="C00000"/>
          <w:sz w:val="24"/>
          <w:szCs w:val="24"/>
        </w:rPr>
        <w:t>Câu 11.</w:t>
      </w:r>
      <w:r w:rsidRPr="003608C1">
        <w:rPr>
          <w:rFonts w:ascii="Times New Roman" w:hAnsi="Times New Roman" w:cs="Times New Roman"/>
          <w:b/>
          <w:sz w:val="24"/>
          <w:szCs w:val="24"/>
        </w:rPr>
        <w:t xml:space="preserve"> </w:t>
      </w:r>
      <w:r w:rsidRPr="003608C1">
        <w:rPr>
          <w:rFonts w:ascii="Times New Roman" w:hAnsi="Times New Roman" w:cs="Times New Roman"/>
          <w:b/>
          <w:bCs/>
          <w:iCs/>
          <w:sz w:val="24"/>
          <w:szCs w:val="24"/>
        </w:rPr>
        <w:t>(Hóa 12 - Chương 5)</w:t>
      </w:r>
    </w:p>
    <w:p w14:paraId="3F9B7CBF"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Cho biết: </w:t>
      </w:r>
      <w:r w:rsidRPr="003608C1">
        <w:rPr>
          <w:rFonts w:ascii="Times New Roman" w:hAnsi="Times New Roman" w:cs="Times New Roman"/>
          <w:position w:val="-14"/>
          <w:sz w:val="24"/>
          <w:szCs w:val="24"/>
        </w:rPr>
        <w:object w:dxaOrig="1880" w:dyaOrig="400" w14:anchorId="32873D12">
          <v:shape id="_x0000_i1490" type="#_x0000_t75" style="width:94.5pt;height:19.5pt" o:ole="">
            <v:imagedata r:id="rId856" o:title=""/>
          </v:shape>
          <o:OLEObject Type="Embed" ProgID="Equation.DSMT4" ShapeID="_x0000_i1490" DrawAspect="Content" ObjectID="_1833292641" r:id="rId857"/>
        </w:object>
      </w:r>
      <w:r w:rsidRPr="003608C1">
        <w:rPr>
          <w:rFonts w:ascii="Times New Roman" w:hAnsi="Times New Roman" w:cs="Times New Roman"/>
          <w:sz w:val="24"/>
          <w:szCs w:val="24"/>
        </w:rPr>
        <w:t xml:space="preserve">; </w:t>
      </w:r>
      <w:r w:rsidRPr="003608C1">
        <w:rPr>
          <w:rFonts w:ascii="Times New Roman" w:hAnsi="Times New Roman" w:cs="Times New Roman"/>
          <w:position w:val="-14"/>
          <w:sz w:val="24"/>
          <w:szCs w:val="24"/>
        </w:rPr>
        <w:object w:dxaOrig="1960" w:dyaOrig="400" w14:anchorId="093EA8B8">
          <v:shape id="_x0000_i1491" type="#_x0000_t75" style="width:97.5pt;height:19.5pt" o:ole="">
            <v:imagedata r:id="rId858" o:title=""/>
          </v:shape>
          <o:OLEObject Type="Embed" ProgID="Equation.DSMT4" ShapeID="_x0000_i1491" DrawAspect="Content" ObjectID="_1833292642" r:id="rId859"/>
        </w:object>
      </w:r>
      <w:r w:rsidRPr="003608C1">
        <w:rPr>
          <w:rFonts w:ascii="Times New Roman" w:hAnsi="Times New Roman" w:cs="Times New Roman"/>
          <w:sz w:val="24"/>
          <w:szCs w:val="24"/>
        </w:rPr>
        <w:t>. Phát biểu nào sau đây đúng?</w:t>
      </w:r>
    </w:p>
    <w:p w14:paraId="4B0D8154"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Tính khử của aluminium (Al) lớn hơn tính khử của copper (Cu).</w:t>
      </w:r>
    </w:p>
    <w:p w14:paraId="60275A77"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Tính oxi hoá của aluminium (Al) lớn hơn tính oxi hoá của copper (Cu).</w:t>
      </w:r>
    </w:p>
    <w:p w14:paraId="60C67719"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Tính oxi hoá của cation Al</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lớn hơn tính oxi hoá của cation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w:t>
      </w:r>
    </w:p>
    <w:p w14:paraId="38D3DB31"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Tính khử của cation Al³</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lớn hơn tính khử của cation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w:t>
      </w:r>
    </w:p>
    <w:p w14:paraId="328CA9DD"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C00000"/>
          <w:sz w:val="24"/>
          <w:szCs w:val="24"/>
        </w:rPr>
        <w:t>Câu 12.</w:t>
      </w:r>
      <w:r w:rsidRPr="003608C1">
        <w:rPr>
          <w:rFonts w:ascii="Times New Roman" w:hAnsi="Times New Roman" w:cs="Times New Roman"/>
          <w:b/>
          <w:sz w:val="24"/>
          <w:szCs w:val="24"/>
        </w:rPr>
        <w:t xml:space="preserve"> </w:t>
      </w:r>
      <w:r w:rsidRPr="003608C1">
        <w:rPr>
          <w:rFonts w:ascii="Times New Roman" w:hAnsi="Times New Roman" w:cs="Times New Roman"/>
          <w:b/>
          <w:bCs/>
          <w:iCs/>
          <w:sz w:val="24"/>
          <w:szCs w:val="24"/>
        </w:rPr>
        <w:t>(Hóa 12 - Chương 5)</w:t>
      </w:r>
    </w:p>
    <w:p w14:paraId="595D4C90"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Cho biết giá trị thể điện cực chuẩn của các cặp oxi hoá - khử sau:</w:t>
      </w:r>
    </w:p>
    <w:tbl>
      <w:tblPr>
        <w:tblStyle w:val="YoungMixTable"/>
        <w:tblW w:w="5000" w:type="pct"/>
        <w:tblInd w:w="-108" w:type="dxa"/>
        <w:tblLook w:val="04A0" w:firstRow="1" w:lastRow="0" w:firstColumn="1" w:lastColumn="0" w:noHBand="0" w:noVBand="1"/>
      </w:tblPr>
      <w:tblGrid>
        <w:gridCol w:w="2766"/>
        <w:gridCol w:w="1527"/>
        <w:gridCol w:w="1443"/>
        <w:gridCol w:w="1443"/>
        <w:gridCol w:w="1443"/>
        <w:gridCol w:w="1582"/>
      </w:tblGrid>
      <w:tr w:rsidR="00F327EB" w:rsidRPr="003608C1" w14:paraId="3E5A3CCF" w14:textId="77777777" w:rsidTr="008B2050">
        <w:tc>
          <w:tcPr>
            <w:tcW w:w="1355" w:type="pct"/>
            <w:vAlign w:val="center"/>
          </w:tcPr>
          <w:p w14:paraId="6B4F22E0" w14:textId="77777777" w:rsidR="00F327EB" w:rsidRPr="003608C1" w:rsidRDefault="00F327EB" w:rsidP="006460D9">
            <w:pPr>
              <w:spacing w:after="0"/>
              <w:jc w:val="both"/>
              <w:rPr>
                <w:rFonts w:cs="Times New Roman"/>
                <w:szCs w:val="24"/>
              </w:rPr>
            </w:pPr>
            <w:r w:rsidRPr="003608C1">
              <w:rPr>
                <w:rFonts w:cs="Times New Roman"/>
                <w:szCs w:val="24"/>
              </w:rPr>
              <w:t>Cặp oxi hoá – khử</w:t>
            </w:r>
          </w:p>
        </w:tc>
        <w:tc>
          <w:tcPr>
            <w:tcW w:w="748" w:type="pct"/>
            <w:vAlign w:val="center"/>
          </w:tcPr>
          <w:p w14:paraId="55F9E129"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6"/>
                <w:sz w:val="22"/>
                <w:szCs w:val="24"/>
                <w:lang w:eastAsia="en-US"/>
                <w14:ligatures w14:val="standardContextual"/>
              </w:rPr>
              <w:object w:dxaOrig="880" w:dyaOrig="320" w14:anchorId="43DB51C4">
                <v:shape id="_x0000_i1492" type="#_x0000_t75" style="width:43.5pt;height:16.5pt" o:ole="">
                  <v:imagedata r:id="rId860" o:title=""/>
                </v:shape>
                <o:OLEObject Type="Embed" ProgID="Equation.DSMT4" ShapeID="_x0000_i1492" DrawAspect="Content" ObjectID="_1833292643" r:id="rId861"/>
              </w:object>
            </w:r>
          </w:p>
        </w:tc>
        <w:tc>
          <w:tcPr>
            <w:tcW w:w="707" w:type="pct"/>
            <w:vAlign w:val="center"/>
          </w:tcPr>
          <w:p w14:paraId="6E3FD069"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6"/>
                <w:sz w:val="22"/>
                <w:szCs w:val="24"/>
                <w:lang w:eastAsia="en-US"/>
                <w14:ligatures w14:val="standardContextual"/>
              </w:rPr>
              <w:object w:dxaOrig="820" w:dyaOrig="320" w14:anchorId="4FDCAB83">
                <v:shape id="_x0000_i1493" type="#_x0000_t75" style="width:40.5pt;height:16.5pt" o:ole="">
                  <v:imagedata r:id="rId862" o:title=""/>
                </v:shape>
                <o:OLEObject Type="Embed" ProgID="Equation.DSMT4" ShapeID="_x0000_i1493" DrawAspect="Content" ObjectID="_1833292644" r:id="rId863"/>
              </w:object>
            </w:r>
          </w:p>
        </w:tc>
        <w:tc>
          <w:tcPr>
            <w:tcW w:w="707" w:type="pct"/>
            <w:vAlign w:val="center"/>
          </w:tcPr>
          <w:p w14:paraId="212B4947"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6"/>
                <w:sz w:val="22"/>
                <w:szCs w:val="24"/>
                <w:lang w:eastAsia="en-US"/>
                <w14:ligatures w14:val="standardContextual"/>
              </w:rPr>
              <w:object w:dxaOrig="820" w:dyaOrig="320" w14:anchorId="5FAC9C3A">
                <v:shape id="_x0000_i1494" type="#_x0000_t75" style="width:40.5pt;height:16.5pt" o:ole="">
                  <v:imagedata r:id="rId864" o:title=""/>
                </v:shape>
                <o:OLEObject Type="Embed" ProgID="Equation.DSMT4" ShapeID="_x0000_i1494" DrawAspect="Content" ObjectID="_1833292645" r:id="rId865"/>
              </w:object>
            </w:r>
          </w:p>
        </w:tc>
        <w:tc>
          <w:tcPr>
            <w:tcW w:w="707" w:type="pct"/>
            <w:vAlign w:val="center"/>
          </w:tcPr>
          <w:p w14:paraId="14A6E976"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12"/>
                <w:sz w:val="22"/>
                <w:szCs w:val="24"/>
                <w:lang w:eastAsia="en-US"/>
                <w14:ligatures w14:val="standardContextual"/>
              </w:rPr>
              <w:object w:dxaOrig="820" w:dyaOrig="380" w14:anchorId="7BF23C87">
                <v:shape id="_x0000_i1495" type="#_x0000_t75" style="width:40.5pt;height:18.75pt" o:ole="">
                  <v:imagedata r:id="rId866" o:title=""/>
                </v:shape>
                <o:OLEObject Type="Embed" ProgID="Equation.DSMT4" ShapeID="_x0000_i1495" DrawAspect="Content" ObjectID="_1833292646" r:id="rId867"/>
              </w:object>
            </w:r>
          </w:p>
        </w:tc>
        <w:tc>
          <w:tcPr>
            <w:tcW w:w="775" w:type="pct"/>
            <w:vAlign w:val="center"/>
          </w:tcPr>
          <w:p w14:paraId="6256FDFA"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6"/>
                <w:sz w:val="22"/>
                <w:szCs w:val="24"/>
                <w:lang w:eastAsia="en-US"/>
                <w14:ligatures w14:val="standardContextual"/>
              </w:rPr>
              <w:object w:dxaOrig="920" w:dyaOrig="320" w14:anchorId="1708F09F">
                <v:shape id="_x0000_i1496" type="#_x0000_t75" style="width:46.5pt;height:16.5pt" o:ole="">
                  <v:imagedata r:id="rId868" o:title=""/>
                </v:shape>
                <o:OLEObject Type="Embed" ProgID="Equation.DSMT4" ShapeID="_x0000_i1496" DrawAspect="Content" ObjectID="_1833292647" r:id="rId869"/>
              </w:object>
            </w:r>
          </w:p>
        </w:tc>
      </w:tr>
      <w:tr w:rsidR="00F327EB" w:rsidRPr="003608C1" w14:paraId="05346E0B" w14:textId="77777777" w:rsidTr="008B2050">
        <w:tc>
          <w:tcPr>
            <w:tcW w:w="1355" w:type="pct"/>
            <w:vAlign w:val="center"/>
          </w:tcPr>
          <w:p w14:paraId="26DB94A3" w14:textId="77777777" w:rsidR="00F327EB" w:rsidRPr="003608C1" w:rsidRDefault="00F327EB" w:rsidP="006460D9">
            <w:pPr>
              <w:spacing w:after="0"/>
              <w:jc w:val="both"/>
              <w:rPr>
                <w:rFonts w:cs="Times New Roman"/>
                <w:szCs w:val="24"/>
              </w:rPr>
            </w:pPr>
            <w:r w:rsidRPr="003608C1">
              <w:rPr>
                <w:rFonts w:asciiTheme="minorHAnsi" w:eastAsiaTheme="minorHAnsi" w:hAnsiTheme="minorHAnsi" w:cs="Times New Roman"/>
                <w:kern w:val="2"/>
                <w:position w:val="-12"/>
                <w:sz w:val="22"/>
                <w:szCs w:val="24"/>
                <w:lang w:eastAsia="en-US"/>
                <w14:ligatures w14:val="standardContextual"/>
              </w:rPr>
              <w:object w:dxaOrig="620" w:dyaOrig="380" w14:anchorId="4D03B4B0">
                <v:shape id="_x0000_i1497" type="#_x0000_t75" style="width:31.5pt;height:18.75pt" o:ole="">
                  <v:imagedata r:id="rId870" o:title=""/>
                </v:shape>
                <o:OLEObject Type="Embed" ProgID="Equation.DSMT4" ShapeID="_x0000_i1497" DrawAspect="Content" ObjectID="_1833292648" r:id="rId871"/>
              </w:object>
            </w:r>
            <w:r w:rsidRPr="003608C1">
              <w:rPr>
                <w:rFonts w:cs="Times New Roman"/>
                <w:szCs w:val="24"/>
              </w:rPr>
              <w:t>(V)</w:t>
            </w:r>
          </w:p>
        </w:tc>
        <w:tc>
          <w:tcPr>
            <w:tcW w:w="748" w:type="pct"/>
            <w:vAlign w:val="center"/>
          </w:tcPr>
          <w:p w14:paraId="50E1F6F9"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760" w:dyaOrig="320" w14:anchorId="2237B53B">
                <v:shape id="_x0000_i1498" type="#_x0000_t75" style="width:38.25pt;height:16.5pt" o:ole="">
                  <v:imagedata r:id="rId872" o:title=""/>
                </v:shape>
                <o:OLEObject Type="Embed" ProgID="Equation.DSMT4" ShapeID="_x0000_i1498" DrawAspect="Content" ObjectID="_1833292649" r:id="rId873"/>
              </w:object>
            </w:r>
          </w:p>
        </w:tc>
        <w:tc>
          <w:tcPr>
            <w:tcW w:w="707" w:type="pct"/>
            <w:vAlign w:val="center"/>
          </w:tcPr>
          <w:p w14:paraId="07CC8C6C"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780" w:dyaOrig="320" w14:anchorId="4E30647C">
                <v:shape id="_x0000_i1499" type="#_x0000_t75" style="width:39pt;height:16.5pt" o:ole="">
                  <v:imagedata r:id="rId874" o:title=""/>
                </v:shape>
                <o:OLEObject Type="Embed" ProgID="Equation.DSMT4" ShapeID="_x0000_i1499" DrawAspect="Content" ObjectID="_1833292650" r:id="rId875"/>
              </w:object>
            </w:r>
          </w:p>
        </w:tc>
        <w:tc>
          <w:tcPr>
            <w:tcW w:w="707" w:type="pct"/>
            <w:vAlign w:val="center"/>
          </w:tcPr>
          <w:p w14:paraId="4D33B62B"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780" w:dyaOrig="320" w14:anchorId="318BD0E6">
                <v:shape id="_x0000_i1500" type="#_x0000_t75" style="width:39pt;height:16.5pt" o:ole="">
                  <v:imagedata r:id="rId876" o:title=""/>
                </v:shape>
                <o:OLEObject Type="Embed" ProgID="Equation.DSMT4" ShapeID="_x0000_i1500" DrawAspect="Content" ObjectID="_1833292651" r:id="rId877"/>
              </w:object>
            </w:r>
          </w:p>
        </w:tc>
        <w:tc>
          <w:tcPr>
            <w:tcW w:w="707" w:type="pct"/>
            <w:vAlign w:val="center"/>
          </w:tcPr>
          <w:p w14:paraId="53E06C88" w14:textId="77777777" w:rsidR="00F327EB" w:rsidRPr="003608C1" w:rsidRDefault="00F327EB" w:rsidP="006460D9">
            <w:pPr>
              <w:spacing w:after="0"/>
              <w:jc w:val="center"/>
              <w:rPr>
                <w:rFonts w:cs="Times New Roman"/>
                <w:szCs w:val="24"/>
              </w:rPr>
            </w:pPr>
            <w:r w:rsidRPr="003608C1">
              <w:rPr>
                <w:rFonts w:cs="Times New Roman"/>
                <w:szCs w:val="24"/>
              </w:rPr>
              <w:t>0</w:t>
            </w:r>
          </w:p>
        </w:tc>
        <w:tc>
          <w:tcPr>
            <w:tcW w:w="775" w:type="pct"/>
            <w:vAlign w:val="center"/>
          </w:tcPr>
          <w:p w14:paraId="63B0803C"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620" w:dyaOrig="320" w14:anchorId="5BD9D7F4">
                <v:shape id="_x0000_i1501" type="#_x0000_t75" style="width:31.5pt;height:16.5pt" o:ole="">
                  <v:imagedata r:id="rId878" o:title=""/>
                </v:shape>
                <o:OLEObject Type="Embed" ProgID="Equation.DSMT4" ShapeID="_x0000_i1501" DrawAspect="Content" ObjectID="_1833292652" r:id="rId879"/>
              </w:object>
            </w:r>
          </w:p>
        </w:tc>
      </w:tr>
    </w:tbl>
    <w:p w14:paraId="476E5338"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Số kim loại trong dãy ở điều kiện chuẩn là các kim loại Zn, Ni, Fe, Cu phản ứng được với dung dịch HCl ở điều kiện chuẩn là</w:t>
      </w:r>
    </w:p>
    <w:tbl>
      <w:tblPr>
        <w:tblW w:w="0" w:type="auto"/>
        <w:tblLook w:val="04A0" w:firstRow="1" w:lastRow="0" w:firstColumn="1" w:lastColumn="0" w:noHBand="0" w:noVBand="1"/>
      </w:tblPr>
      <w:tblGrid>
        <w:gridCol w:w="2551"/>
        <w:gridCol w:w="2551"/>
        <w:gridCol w:w="2551"/>
        <w:gridCol w:w="2551"/>
      </w:tblGrid>
      <w:tr w:rsidR="00F327EB" w:rsidRPr="003608C1" w14:paraId="5055DF3C" w14:textId="77777777" w:rsidTr="008B2050">
        <w:tc>
          <w:tcPr>
            <w:tcW w:w="2551" w:type="dxa"/>
            <w:vAlign w:val="center"/>
          </w:tcPr>
          <w:p w14:paraId="6E7B6029"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pacing w:val="-2"/>
                <w:sz w:val="24"/>
                <w:szCs w:val="24"/>
              </w:rPr>
              <w:t>3.</w:t>
            </w:r>
          </w:p>
        </w:tc>
        <w:tc>
          <w:tcPr>
            <w:tcW w:w="2551" w:type="dxa"/>
            <w:vAlign w:val="center"/>
          </w:tcPr>
          <w:p w14:paraId="0E24F66A"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pacing w:val="-2"/>
                <w:sz w:val="24"/>
                <w:szCs w:val="24"/>
              </w:rPr>
              <w:t>2.</w:t>
            </w:r>
          </w:p>
        </w:tc>
        <w:tc>
          <w:tcPr>
            <w:tcW w:w="2551" w:type="dxa"/>
            <w:vAlign w:val="center"/>
          </w:tcPr>
          <w:p w14:paraId="3B0DFB2D"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pacing w:val="-2"/>
                <w:sz w:val="24"/>
                <w:szCs w:val="24"/>
              </w:rPr>
              <w:t>1.</w:t>
            </w:r>
          </w:p>
        </w:tc>
        <w:tc>
          <w:tcPr>
            <w:tcW w:w="2551" w:type="dxa"/>
            <w:vAlign w:val="center"/>
          </w:tcPr>
          <w:p w14:paraId="2269CFCE"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pacing w:val="-2"/>
                <w:sz w:val="24"/>
                <w:szCs w:val="24"/>
              </w:rPr>
              <w:t>4</w:t>
            </w:r>
          </w:p>
        </w:tc>
      </w:tr>
    </w:tbl>
    <w:p w14:paraId="0961F2FE" w14:textId="77777777" w:rsidR="00F327EB" w:rsidRPr="003608C1" w:rsidRDefault="00F327EB" w:rsidP="006460D9">
      <w:pPr>
        <w:spacing w:after="0" w:line="360" w:lineRule="exact"/>
        <w:rPr>
          <w:rFonts w:ascii="Times New Roman" w:hAnsi="Times New Roman" w:cs="Times New Roman"/>
          <w:sz w:val="24"/>
          <w:szCs w:val="24"/>
        </w:rPr>
      </w:pPr>
      <w:r w:rsidRPr="003317EB">
        <w:rPr>
          <w:rFonts w:ascii="Times New Roman" w:hAnsi="Times New Roman" w:cs="Times New Roman"/>
          <w:b/>
          <w:color w:val="C00000"/>
          <w:sz w:val="24"/>
          <w:szCs w:val="24"/>
        </w:rPr>
        <w:t>Câu 13.</w:t>
      </w:r>
      <w:r w:rsidRPr="003608C1">
        <w:rPr>
          <w:rFonts w:ascii="Times New Roman" w:hAnsi="Times New Roman" w:cs="Times New Roman"/>
          <w:b/>
          <w:sz w:val="24"/>
          <w:szCs w:val="24"/>
        </w:rPr>
        <w:t xml:space="preserve"> </w:t>
      </w:r>
      <w:r w:rsidRPr="003608C1">
        <w:rPr>
          <w:rFonts w:ascii="Times New Roman" w:hAnsi="Times New Roman" w:cs="Times New Roman"/>
          <w:b/>
          <w:bCs/>
          <w:iCs/>
          <w:sz w:val="24"/>
          <w:szCs w:val="24"/>
        </w:rPr>
        <w:t>(Hóa 12 - Chương 5)</w:t>
      </w:r>
      <w:r w:rsidRPr="003608C1">
        <w:rPr>
          <w:rFonts w:ascii="Times New Roman" w:hAnsi="Times New Roman" w:cs="Times New Roman"/>
          <w:b/>
          <w:sz w:val="24"/>
          <w:szCs w:val="24"/>
        </w:rPr>
        <w:t xml:space="preserve"> </w:t>
      </w:r>
    </w:p>
    <w:p w14:paraId="0DB3A6DC" w14:textId="77777777" w:rsidR="00F327EB" w:rsidRPr="003608C1" w:rsidRDefault="00F327EB" w:rsidP="006460D9">
      <w:pPr>
        <w:spacing w:after="0" w:line="360" w:lineRule="exact"/>
        <w:rPr>
          <w:rFonts w:ascii="Times New Roman" w:hAnsi="Times New Roman" w:cs="Times New Roman"/>
          <w:sz w:val="24"/>
          <w:szCs w:val="24"/>
        </w:rPr>
      </w:pPr>
      <w:r w:rsidRPr="003608C1">
        <w:rPr>
          <w:rFonts w:ascii="Times New Roman" w:hAnsi="Times New Roman" w:cs="Times New Roman"/>
          <w:sz w:val="24"/>
          <w:szCs w:val="24"/>
        </w:rPr>
        <w:lastRenderedPageBreak/>
        <w:t>Bình điện phân được cấu tạo bởi hai điện cực nối với nguồn điện một chiều và cùng nhúng vào dung dịch chất điện li. Trong đó: điện cực nối với cực dương của dòng điện một chiều là</w:t>
      </w:r>
      <w:r w:rsidRPr="003608C1">
        <w:rPr>
          <w:rFonts w:ascii="Times New Roman" w:hAnsi="Times New Roman" w:cs="Times New Roman"/>
          <w:bCs/>
          <w:sz w:val="24"/>
          <w:szCs w:val="24"/>
        </w:rPr>
        <w:t>.…(1)….</w:t>
      </w:r>
      <w:r w:rsidRPr="003608C1">
        <w:rPr>
          <w:rFonts w:ascii="Times New Roman" w:hAnsi="Times New Roman" w:cs="Times New Roman"/>
          <w:sz w:val="24"/>
          <w:szCs w:val="24"/>
        </w:rPr>
        <w:t xml:space="preserve"> và dòng điện sẽ oxi hoá chất điện phân tại bề mặt điện cực; điện cực nối với cực âm của dòng điện một chiều là</w:t>
      </w:r>
      <w:r w:rsidRPr="003608C1">
        <w:rPr>
          <w:rFonts w:ascii="Times New Roman" w:hAnsi="Times New Roman" w:cs="Times New Roman"/>
          <w:bCs/>
          <w:sz w:val="24"/>
          <w:szCs w:val="24"/>
        </w:rPr>
        <w:t>….. (2)….</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và dòng điện sẽ khử chất điện phân tại bề mặt điện cực. Thông tin phù hợp điền vào (1) và (2) là</w:t>
      </w:r>
    </w:p>
    <w:p w14:paraId="4014FC52" w14:textId="77777777" w:rsidR="00F327EB" w:rsidRPr="003608C1" w:rsidRDefault="00F327EB" w:rsidP="006460D9">
      <w:pPr>
        <w:tabs>
          <w:tab w:val="left" w:pos="5386"/>
        </w:tabs>
        <w:spacing w:after="0" w:line="360" w:lineRule="exact"/>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(1): anode và (2): cathode.</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(1): cathode và (2): anode.</w:t>
      </w:r>
    </w:p>
    <w:p w14:paraId="0020AAB0" w14:textId="77777777" w:rsidR="00F327EB" w:rsidRPr="003608C1" w:rsidRDefault="00F327EB" w:rsidP="006460D9">
      <w:pPr>
        <w:tabs>
          <w:tab w:val="left" w:pos="5386"/>
        </w:tabs>
        <w:spacing w:after="0" w:line="360" w:lineRule="exact"/>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(1): anode và (2): anode.</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(1): cathode và (2): cathode.</w:t>
      </w:r>
    </w:p>
    <w:p w14:paraId="0040CDB3" w14:textId="77777777" w:rsidR="00F327EB" w:rsidRPr="003608C1" w:rsidRDefault="00F327EB" w:rsidP="006460D9">
      <w:pPr>
        <w:tabs>
          <w:tab w:val="left" w:pos="1080"/>
          <w:tab w:val="left" w:pos="3420"/>
          <w:tab w:val="left" w:pos="5672"/>
          <w:tab w:val="left" w:pos="7920"/>
          <w:tab w:val="left" w:pos="8192"/>
        </w:tabs>
        <w:spacing w:after="0" w:line="360" w:lineRule="exact"/>
        <w:ind w:right="49"/>
        <w:rPr>
          <w:rFonts w:ascii="Times New Roman" w:hAnsi="Times New Roman" w:cs="Times New Roman"/>
          <w:sz w:val="24"/>
          <w:szCs w:val="24"/>
          <w:lang w:val="vi-VN"/>
        </w:rPr>
      </w:pPr>
      <w:r w:rsidRPr="003317EB">
        <w:rPr>
          <w:rFonts w:ascii="Times New Roman" w:eastAsia="Times New Roman" w:hAnsi="Times New Roman" w:cs="Times New Roman"/>
          <w:b/>
          <w:bCs/>
          <w:color w:val="C00000"/>
          <w:sz w:val="24"/>
          <w:szCs w:val="24"/>
        </w:rPr>
        <w:t>Câu 14.</w:t>
      </w:r>
      <w:r w:rsidRPr="003608C1">
        <w:rPr>
          <w:rFonts w:ascii="Times New Roman" w:eastAsia="Times New Roman" w:hAnsi="Times New Roman" w:cs="Times New Roman"/>
          <w:sz w:val="24"/>
          <w:szCs w:val="24"/>
        </w:rPr>
        <w:t xml:space="preserve"> </w:t>
      </w:r>
      <w:r w:rsidRPr="003608C1">
        <w:rPr>
          <w:rFonts w:ascii="Times New Roman" w:hAnsi="Times New Roman" w:cs="Times New Roman"/>
          <w:b/>
          <w:bCs/>
          <w:iCs/>
          <w:sz w:val="24"/>
          <w:szCs w:val="24"/>
        </w:rPr>
        <w:t>(Hóa 12 - Chương 6)</w:t>
      </w:r>
    </w:p>
    <w:p w14:paraId="51200280"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Trong nhiều thiết bị có bộ phận tản nhiệt làm bằng nhôm. Vai trò tản nhiệt của nhôm được gây ra bởi tính chất vật lí nào sau đây?</w:t>
      </w:r>
    </w:p>
    <w:p w14:paraId="540CD2BC" w14:textId="77777777" w:rsidR="00F327EB" w:rsidRPr="003608C1" w:rsidRDefault="00F327EB" w:rsidP="006460D9">
      <w:pPr>
        <w:tabs>
          <w:tab w:val="left" w:pos="2976"/>
          <w:tab w:val="left" w:pos="5386"/>
          <w:tab w:val="left" w:pos="7795"/>
        </w:tabs>
        <w:spacing w:after="0"/>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Tính dẫn nhiệt.</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Tính dẻo.</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Tính dẫn điện.</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rPr>
        <w:t>Ánh kim.</w:t>
      </w:r>
    </w:p>
    <w:p w14:paraId="0AFD6040" w14:textId="77777777" w:rsidR="00F327EB" w:rsidRPr="003608C1" w:rsidRDefault="00F327EB" w:rsidP="006460D9">
      <w:pPr>
        <w:spacing w:after="0"/>
        <w:jc w:val="both"/>
        <w:rPr>
          <w:rFonts w:ascii="Times New Roman" w:eastAsia="Calibri" w:hAnsi="Times New Roman" w:cs="Times New Roman"/>
          <w:b/>
          <w:sz w:val="24"/>
          <w:szCs w:val="24"/>
        </w:rPr>
      </w:pPr>
      <w:r w:rsidRPr="003317EB">
        <w:rPr>
          <w:rFonts w:ascii="Times New Roman" w:eastAsia="Calibri" w:hAnsi="Times New Roman" w:cs="Times New Roman"/>
          <w:b/>
          <w:color w:val="C00000"/>
          <w:sz w:val="24"/>
          <w:szCs w:val="24"/>
        </w:rPr>
        <w:t>Câu 15.</w:t>
      </w:r>
      <w:r w:rsidRPr="003608C1">
        <w:rPr>
          <w:rFonts w:ascii="Times New Roman" w:eastAsia="Calibri" w:hAnsi="Times New Roman" w:cs="Times New Roman"/>
          <w:b/>
          <w:sz w:val="24"/>
          <w:szCs w:val="24"/>
        </w:rPr>
        <w:t xml:space="preserve"> </w:t>
      </w:r>
      <w:r w:rsidRPr="003608C1">
        <w:rPr>
          <w:rFonts w:ascii="Times New Roman" w:hAnsi="Times New Roman" w:cs="Times New Roman"/>
          <w:b/>
          <w:bCs/>
          <w:iCs/>
          <w:sz w:val="24"/>
          <w:szCs w:val="24"/>
        </w:rPr>
        <w:t>(Hóa 12 - Chương 6)</w:t>
      </w:r>
    </w:p>
    <w:p w14:paraId="35622495"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Trong nước nguyên chất khi phản ứng xảy ra sẽ có quá trình sau:</w:t>
      </w:r>
    </w:p>
    <w:p w14:paraId="11223DDA" w14:textId="77777777" w:rsidR="00F327EB" w:rsidRPr="003608C1" w:rsidRDefault="00F327EB" w:rsidP="006460D9">
      <w:pPr>
        <w:spacing w:after="0"/>
        <w:ind w:left="284"/>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 2H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 + 2e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+ 2</w:t>
      </w:r>
      <w:r w:rsidRPr="003608C1">
        <w:rPr>
          <w:rFonts w:ascii="Times New Roman" w:eastAsia="Calibri" w:hAnsi="Times New Roman" w:cs="Times New Roman"/>
          <w:position w:val="-6"/>
          <w:sz w:val="24"/>
          <w:szCs w:val="24"/>
        </w:rPr>
        <w:object w:dxaOrig="520" w:dyaOrig="320" w14:anchorId="4F3E81A8">
          <v:shape id="_x0000_i1502" type="#_x0000_t75" style="width:26.25pt;height:15pt" o:ole="">
            <v:imagedata r:id="rId94" o:title=""/>
          </v:shape>
          <o:OLEObject Type="Embed" ProgID="Equation.DSMT4" ShapeID="_x0000_i1502" DrawAspect="Content" ObjectID="_1833292653" r:id="rId880"/>
        </w:objec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position w:val="-16"/>
          <w:sz w:val="24"/>
          <w:szCs w:val="24"/>
        </w:rPr>
        <w:object w:dxaOrig="1660" w:dyaOrig="420" w14:anchorId="2C00F7F4">
          <v:shape id="_x0000_i1503" type="#_x0000_t75" style="width:82.5pt;height:21pt" o:ole="">
            <v:imagedata r:id="rId96" o:title=""/>
          </v:shape>
          <o:OLEObject Type="Embed" ProgID="Equation.DSMT4" ShapeID="_x0000_i1503" DrawAspect="Content" ObjectID="_1833292654" r:id="rId881"/>
        </w:object>
      </w:r>
      <w:r w:rsidRPr="003608C1">
        <w:rPr>
          <w:rFonts w:ascii="Times New Roman" w:eastAsia="Calibri" w:hAnsi="Times New Roman" w:cs="Times New Roman"/>
          <w:sz w:val="24"/>
          <w:szCs w:val="24"/>
        </w:rPr>
        <w:t>0,42 V.</w:t>
      </w:r>
    </w:p>
    <w:p w14:paraId="69AB7FE0" w14:textId="77777777" w:rsidR="00F327EB" w:rsidRPr="003608C1" w:rsidRDefault="00F327EB" w:rsidP="006460D9">
      <w:pPr>
        <w:spacing w:after="0"/>
        <w:ind w:left="284"/>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Cho </w:t>
      </w:r>
      <w:r w:rsidRPr="003608C1">
        <w:rPr>
          <w:rFonts w:ascii="Times New Roman" w:eastAsia="Calibri" w:hAnsi="Times New Roman" w:cs="Times New Roman"/>
          <w:position w:val="-14"/>
          <w:sz w:val="24"/>
          <w:szCs w:val="24"/>
        </w:rPr>
        <w:object w:dxaOrig="1120" w:dyaOrig="400" w14:anchorId="3C351106">
          <v:shape id="_x0000_i1504" type="#_x0000_t75" style="width:57pt;height:20.25pt" o:ole="">
            <v:imagedata r:id="rId98" o:title=""/>
          </v:shape>
          <o:OLEObject Type="Embed" ProgID="Equation.DSMT4" ShapeID="_x0000_i1504" DrawAspect="Content" ObjectID="_1833292655" r:id="rId882"/>
        </w:object>
      </w:r>
      <w:r w:rsidRPr="003608C1">
        <w:rPr>
          <w:rFonts w:ascii="Times New Roman" w:eastAsia="Calibri" w:hAnsi="Times New Roman" w:cs="Times New Roman"/>
          <w:sz w:val="24"/>
          <w:szCs w:val="24"/>
        </w:rPr>
        <w:t xml:space="preserve">2,71 V; </w:t>
      </w:r>
      <w:r w:rsidRPr="003608C1">
        <w:rPr>
          <w:rFonts w:ascii="Times New Roman" w:eastAsia="Calibri" w:hAnsi="Times New Roman" w:cs="Times New Roman"/>
          <w:position w:val="-14"/>
          <w:sz w:val="24"/>
          <w:szCs w:val="24"/>
        </w:rPr>
        <w:object w:dxaOrig="980" w:dyaOrig="400" w14:anchorId="5ADAF4A9">
          <v:shape id="_x0000_i1505" type="#_x0000_t75" style="width:48.75pt;height:20.25pt" o:ole="">
            <v:imagedata r:id="rId100" o:title=""/>
          </v:shape>
          <o:OLEObject Type="Embed" ProgID="Equation.DSMT4" ShapeID="_x0000_i1505" DrawAspect="Content" ObjectID="_1833292656" r:id="rId883"/>
        </w:object>
      </w:r>
      <w:r w:rsidRPr="003608C1">
        <w:rPr>
          <w:rFonts w:ascii="Times New Roman" w:eastAsia="Calibri" w:hAnsi="Times New Roman" w:cs="Times New Roman"/>
          <w:sz w:val="24"/>
          <w:szCs w:val="24"/>
        </w:rPr>
        <w:t xml:space="preserve">+0,34 V; </w:t>
      </w:r>
      <w:r w:rsidRPr="003608C1">
        <w:rPr>
          <w:rFonts w:ascii="Times New Roman" w:eastAsia="Calibri" w:hAnsi="Times New Roman" w:cs="Times New Roman"/>
          <w:position w:val="-18"/>
          <w:sz w:val="24"/>
          <w:szCs w:val="24"/>
        </w:rPr>
        <w:object w:dxaOrig="1219" w:dyaOrig="440" w14:anchorId="1CE8DD4D">
          <v:shape id="_x0000_i1506" type="#_x0000_t75" style="width:61.5pt;height:21.75pt" o:ole="">
            <v:imagedata r:id="rId102" o:title=""/>
          </v:shape>
          <o:OLEObject Type="Embed" ProgID="Equation.DSMT4" ShapeID="_x0000_i1506" DrawAspect="Content" ObjectID="_1833292657" r:id="rId884"/>
        </w:object>
      </w:r>
      <w:r w:rsidRPr="003608C1">
        <w:rPr>
          <w:rFonts w:ascii="Times New Roman" w:eastAsia="Calibri" w:hAnsi="Times New Roman" w:cs="Times New Roman"/>
          <w:sz w:val="24"/>
          <w:szCs w:val="24"/>
        </w:rPr>
        <w:t xml:space="preserve">2,36 V; </w:t>
      </w:r>
      <w:r w:rsidRPr="003608C1">
        <w:rPr>
          <w:rFonts w:ascii="Times New Roman" w:eastAsia="Calibri" w:hAnsi="Times New Roman" w:cs="Times New Roman"/>
          <w:position w:val="-14"/>
          <w:sz w:val="24"/>
          <w:szCs w:val="24"/>
        </w:rPr>
        <w:object w:dxaOrig="1100" w:dyaOrig="400" w14:anchorId="2C7E87A6">
          <v:shape id="_x0000_i1507" type="#_x0000_t75" style="width:54.75pt;height:20.25pt" o:ole="">
            <v:imagedata r:id="rId104" o:title=""/>
          </v:shape>
          <o:OLEObject Type="Embed" ProgID="Equation.DSMT4" ShapeID="_x0000_i1507" DrawAspect="Content" ObjectID="_1833292658" r:id="rId885"/>
        </w:object>
      </w:r>
      <w:r w:rsidRPr="003608C1">
        <w:rPr>
          <w:rFonts w:ascii="Times New Roman" w:eastAsia="Calibri" w:hAnsi="Times New Roman" w:cs="Times New Roman"/>
          <w:sz w:val="24"/>
          <w:szCs w:val="24"/>
        </w:rPr>
        <w:t>1,68 V.</w:t>
      </w:r>
    </w:p>
    <w:p w14:paraId="7355B09A"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Hãy cho biết kim loại nào sau đây </w:t>
      </w:r>
      <w:r w:rsidRPr="003608C1">
        <w:rPr>
          <w:rFonts w:ascii="Times New Roman" w:eastAsia="Calibri" w:hAnsi="Times New Roman" w:cs="Times New Roman"/>
          <w:b/>
          <w:bCs/>
          <w:sz w:val="24"/>
          <w:szCs w:val="24"/>
        </w:rPr>
        <w:t>không</w:t>
      </w:r>
      <w:r w:rsidRPr="003608C1">
        <w:rPr>
          <w:rFonts w:ascii="Times New Roman" w:eastAsia="Calibri" w:hAnsi="Times New Roman" w:cs="Times New Roman"/>
          <w:sz w:val="24"/>
          <w:szCs w:val="24"/>
        </w:rPr>
        <w:t xml:space="preserve"> phản ứng được với nước ở điều kiện chuẩn.</w:t>
      </w:r>
    </w:p>
    <w:p w14:paraId="39650A4B" w14:textId="77777777" w:rsidR="00F327EB" w:rsidRPr="003608C1" w:rsidRDefault="00F327EB" w:rsidP="006460D9">
      <w:pPr>
        <w:tabs>
          <w:tab w:val="left" w:pos="2976"/>
          <w:tab w:val="left" w:pos="5386"/>
          <w:tab w:val="left" w:pos="7795"/>
        </w:tabs>
        <w:spacing w:after="0"/>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rPr>
        <w:t xml:space="preserve">A. </w:t>
      </w:r>
      <w:r w:rsidRPr="003608C1">
        <w:rPr>
          <w:rFonts w:ascii="Times New Roman" w:eastAsia="Calibri" w:hAnsi="Times New Roman" w:cs="Times New Roman"/>
          <w:sz w:val="24"/>
          <w:szCs w:val="24"/>
        </w:rPr>
        <w:t>Cu.</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Na.</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Mg.</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rPr>
        <w:t>Al.</w:t>
      </w:r>
    </w:p>
    <w:p w14:paraId="7448ACF2" w14:textId="77777777" w:rsidR="00F327EB" w:rsidRPr="003608C1" w:rsidRDefault="00F327EB" w:rsidP="006460D9">
      <w:pPr>
        <w:spacing w:after="0" w:line="360" w:lineRule="exact"/>
        <w:jc w:val="both"/>
        <w:rPr>
          <w:rFonts w:ascii="Times New Roman" w:hAnsi="Times New Roman" w:cs="Times New Roman"/>
          <w:b/>
          <w:bCs/>
          <w:iCs/>
          <w:sz w:val="24"/>
          <w:szCs w:val="24"/>
        </w:rPr>
      </w:pPr>
      <w:r w:rsidRPr="003317EB">
        <w:rPr>
          <w:rFonts w:ascii="Times New Roman" w:hAnsi="Times New Roman" w:cs="Times New Roman"/>
          <w:b/>
          <w:color w:val="C00000"/>
          <w:sz w:val="24"/>
          <w:szCs w:val="24"/>
        </w:rPr>
        <w:t>Câu 16.</w:t>
      </w:r>
      <w:r w:rsidRPr="003608C1">
        <w:rPr>
          <w:rFonts w:ascii="Times New Roman" w:hAnsi="Times New Roman" w:cs="Times New Roman"/>
          <w:b/>
          <w:sz w:val="24"/>
          <w:szCs w:val="24"/>
        </w:rPr>
        <w:t xml:space="preserve"> </w:t>
      </w:r>
      <w:r w:rsidRPr="003608C1">
        <w:rPr>
          <w:rFonts w:ascii="Times New Roman" w:hAnsi="Times New Roman" w:cs="Times New Roman"/>
          <w:b/>
          <w:bCs/>
          <w:iCs/>
          <w:sz w:val="24"/>
          <w:szCs w:val="24"/>
        </w:rPr>
        <w:t>(Hóa 12 - Chương 6)</w:t>
      </w:r>
    </w:p>
    <w:p w14:paraId="231FA79E" w14:textId="77777777" w:rsidR="00F327EB" w:rsidRPr="003608C1" w:rsidRDefault="00F327EB" w:rsidP="006460D9">
      <w:pPr>
        <w:spacing w:after="0" w:line="360" w:lineRule="exact"/>
        <w:jc w:val="both"/>
        <w:rPr>
          <w:rFonts w:ascii="Times New Roman" w:hAnsi="Times New Roman" w:cs="Times New Roman"/>
          <w:sz w:val="24"/>
          <w:szCs w:val="24"/>
          <w:lang w:val="vi-VN"/>
        </w:rPr>
      </w:pPr>
      <w:r w:rsidRPr="003608C1">
        <w:rPr>
          <w:rFonts w:ascii="Times New Roman" w:hAnsi="Times New Roman" w:cs="Times New Roman"/>
          <w:bCs/>
          <w:sz w:val="24"/>
          <w:szCs w:val="24"/>
          <w:lang w:val="vi-VN"/>
        </w:rPr>
        <w:t>Để lợp nhà, các tấm tôn (thép mỏng mạ kẽm) được gắn với nhau bởi các đinh thép. Theo thời gian, các tấm tôn bị ăn mòn. Những nhận định nào sau đây đúng?</w:t>
      </w:r>
    </w:p>
    <w:p w14:paraId="106E1ADD" w14:textId="77777777" w:rsidR="00F327EB" w:rsidRPr="003608C1" w:rsidRDefault="00F327EB" w:rsidP="006460D9">
      <w:pPr>
        <w:spacing w:after="0" w:line="360" w:lineRule="exact"/>
        <w:jc w:val="both"/>
        <w:rPr>
          <w:rFonts w:ascii="Times New Roman" w:hAnsi="Times New Roman" w:cs="Times New Roman"/>
          <w:bCs/>
          <w:sz w:val="24"/>
          <w:szCs w:val="24"/>
          <w:lang w:val="vi-VN"/>
        </w:rPr>
      </w:pPr>
      <w:r w:rsidRPr="003608C1">
        <w:rPr>
          <w:rFonts w:ascii="Times New Roman" w:hAnsi="Times New Roman" w:cs="Times New Roman"/>
          <w:bCs/>
          <w:sz w:val="24"/>
          <w:szCs w:val="24"/>
          <w:lang w:val="vi-VN"/>
        </w:rPr>
        <w:t>(1) Vị trí đóng đinh thép dễ xảy ra ăn mòn hơn các vị trí khác.</w:t>
      </w:r>
    </w:p>
    <w:p w14:paraId="6B09482E" w14:textId="77777777" w:rsidR="00F327EB" w:rsidRPr="003608C1" w:rsidRDefault="00F327EB" w:rsidP="006460D9">
      <w:pPr>
        <w:spacing w:after="0" w:line="360" w:lineRule="exact"/>
        <w:jc w:val="both"/>
        <w:rPr>
          <w:rFonts w:ascii="Times New Roman" w:hAnsi="Times New Roman" w:cs="Times New Roman"/>
          <w:bCs/>
          <w:sz w:val="24"/>
          <w:szCs w:val="24"/>
          <w:lang w:val="vi-VN"/>
        </w:rPr>
      </w:pPr>
      <w:r w:rsidRPr="003608C1">
        <w:rPr>
          <w:rFonts w:ascii="Times New Roman" w:hAnsi="Times New Roman" w:cs="Times New Roman"/>
          <w:bCs/>
          <w:sz w:val="24"/>
          <w:szCs w:val="24"/>
          <w:lang w:val="vi-VN"/>
        </w:rPr>
        <w:t>(2) Tấm tôn bị ăn mòn từ trong ra ngoài do thép bị ăn mòn trước kẽm.</w:t>
      </w:r>
    </w:p>
    <w:p w14:paraId="5E22F9E1"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(3) Sắt trong tấm tôn không bị ăn mòn theo thời gian.</w:t>
      </w:r>
    </w:p>
    <w:p w14:paraId="7ED91F9A"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sz w:val="24"/>
          <w:szCs w:val="24"/>
        </w:rPr>
        <w:t xml:space="preserve">(4) Lớp tráng kẽm bị ăn mòn trước.   </w:t>
      </w:r>
    </w:p>
    <w:tbl>
      <w:tblPr>
        <w:tblW w:w="0" w:type="auto"/>
        <w:tblLook w:val="04A0" w:firstRow="1" w:lastRow="0" w:firstColumn="1" w:lastColumn="0" w:noHBand="0" w:noVBand="1"/>
      </w:tblPr>
      <w:tblGrid>
        <w:gridCol w:w="2551"/>
        <w:gridCol w:w="2551"/>
        <w:gridCol w:w="2551"/>
        <w:gridCol w:w="2551"/>
      </w:tblGrid>
      <w:tr w:rsidR="00F327EB" w:rsidRPr="003608C1" w14:paraId="2F1F06C6" w14:textId="77777777" w:rsidTr="008B2050">
        <w:tc>
          <w:tcPr>
            <w:tcW w:w="2551" w:type="dxa"/>
            <w:vAlign w:val="center"/>
          </w:tcPr>
          <w:p w14:paraId="6A9E423E"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bCs/>
                <w:sz w:val="24"/>
                <w:szCs w:val="24"/>
              </w:rPr>
              <w:t>(1), (4).</w:t>
            </w:r>
          </w:p>
        </w:tc>
        <w:tc>
          <w:tcPr>
            <w:tcW w:w="2551" w:type="dxa"/>
            <w:vAlign w:val="center"/>
          </w:tcPr>
          <w:p w14:paraId="5460228F"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B. </w:t>
            </w:r>
            <w:r w:rsidRPr="003608C1">
              <w:rPr>
                <w:rFonts w:ascii="Times New Roman" w:hAnsi="Times New Roman" w:cs="Times New Roman"/>
                <w:bCs/>
                <w:sz w:val="24"/>
                <w:szCs w:val="24"/>
              </w:rPr>
              <w:t>(1), (2).</w:t>
            </w:r>
          </w:p>
        </w:tc>
        <w:tc>
          <w:tcPr>
            <w:tcW w:w="2551" w:type="dxa"/>
            <w:vAlign w:val="center"/>
          </w:tcPr>
          <w:p w14:paraId="071AA038"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C. </w:t>
            </w:r>
            <w:r w:rsidRPr="003608C1">
              <w:rPr>
                <w:rFonts w:ascii="Times New Roman" w:hAnsi="Times New Roman" w:cs="Times New Roman"/>
                <w:bCs/>
                <w:sz w:val="24"/>
                <w:szCs w:val="24"/>
              </w:rPr>
              <w:t>(1), (3), (4).</w:t>
            </w:r>
          </w:p>
        </w:tc>
        <w:tc>
          <w:tcPr>
            <w:tcW w:w="2551" w:type="dxa"/>
            <w:vAlign w:val="center"/>
          </w:tcPr>
          <w:p w14:paraId="238136C6"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bCs/>
                <w:sz w:val="24"/>
                <w:szCs w:val="24"/>
              </w:rPr>
              <w:t>(2), (3).</w:t>
            </w:r>
          </w:p>
        </w:tc>
      </w:tr>
    </w:tbl>
    <w:p w14:paraId="5453A049" w14:textId="77777777" w:rsidR="00F327EB" w:rsidRPr="003608C1" w:rsidRDefault="00F327EB" w:rsidP="006460D9">
      <w:pPr>
        <w:tabs>
          <w:tab w:val="left" w:pos="1080"/>
          <w:tab w:val="left" w:pos="3420"/>
          <w:tab w:val="left" w:pos="5672"/>
          <w:tab w:val="left" w:pos="7920"/>
          <w:tab w:val="left" w:pos="8192"/>
        </w:tabs>
        <w:spacing w:after="0" w:line="360" w:lineRule="exact"/>
        <w:ind w:right="49"/>
        <w:rPr>
          <w:rFonts w:ascii="Times New Roman" w:hAnsi="Times New Roman" w:cs="Times New Roman"/>
          <w:sz w:val="24"/>
          <w:szCs w:val="24"/>
          <w:lang w:val="vi-VN"/>
        </w:rPr>
      </w:pPr>
      <w:r w:rsidRPr="003317EB">
        <w:rPr>
          <w:rFonts w:ascii="Times New Roman" w:eastAsia="Times New Roman" w:hAnsi="Times New Roman" w:cs="Times New Roman"/>
          <w:b/>
          <w:bCs/>
          <w:color w:val="C00000"/>
          <w:sz w:val="24"/>
          <w:szCs w:val="24"/>
        </w:rPr>
        <w:t>Câu 17:</w:t>
      </w:r>
      <w:r w:rsidRPr="003608C1">
        <w:rPr>
          <w:rFonts w:ascii="Times New Roman" w:eastAsia="Times New Roman" w:hAnsi="Times New Roman" w:cs="Times New Roman"/>
          <w:sz w:val="24"/>
          <w:szCs w:val="24"/>
        </w:rPr>
        <w:t xml:space="preserve"> </w:t>
      </w:r>
      <w:r w:rsidRPr="003608C1">
        <w:rPr>
          <w:rFonts w:ascii="Times New Roman" w:hAnsi="Times New Roman" w:cs="Times New Roman"/>
          <w:b/>
          <w:bCs/>
          <w:iCs/>
          <w:sz w:val="24"/>
          <w:szCs w:val="24"/>
        </w:rPr>
        <w:t>(Hóa 12 - Chương 7)</w:t>
      </w:r>
    </w:p>
    <w:p w14:paraId="2738FFDD" w14:textId="77777777" w:rsidR="00F327EB" w:rsidRPr="003608C1" w:rsidRDefault="00F327EB" w:rsidP="006460D9">
      <w:pPr>
        <w:tabs>
          <w:tab w:val="left" w:pos="1080"/>
          <w:tab w:val="left" w:pos="3420"/>
          <w:tab w:val="left" w:pos="5672"/>
          <w:tab w:val="left" w:pos="7920"/>
          <w:tab w:val="left" w:pos="8192"/>
        </w:tabs>
        <w:spacing w:after="0" w:line="360" w:lineRule="exact"/>
        <w:ind w:right="49"/>
        <w:rPr>
          <w:rFonts w:ascii="Times New Roman" w:hAnsi="Times New Roman" w:cs="Times New Roman"/>
          <w:sz w:val="24"/>
          <w:szCs w:val="24"/>
        </w:rPr>
      </w:pPr>
      <w:r w:rsidRPr="003608C1">
        <w:rPr>
          <w:rFonts w:ascii="Times New Roman" w:hAnsi="Times New Roman" w:cs="Times New Roman"/>
          <w:sz w:val="24"/>
          <w:szCs w:val="24"/>
          <w:lang w:val="vi-VN"/>
        </w:rPr>
        <w:t xml:space="preserve">Phát biểu nào sau đây </w:t>
      </w:r>
      <w:r w:rsidRPr="003608C1">
        <w:rPr>
          <w:rFonts w:ascii="Times New Roman" w:hAnsi="Times New Roman" w:cs="Times New Roman"/>
          <w:b/>
          <w:bCs/>
          <w:sz w:val="24"/>
          <w:szCs w:val="24"/>
          <w:lang w:val="vi-VN"/>
        </w:rPr>
        <w:t>không</w:t>
      </w:r>
      <w:r w:rsidRPr="003608C1">
        <w:rPr>
          <w:rFonts w:ascii="Times New Roman" w:hAnsi="Times New Roman" w:cs="Times New Roman"/>
          <w:sz w:val="24"/>
          <w:szCs w:val="24"/>
          <w:lang w:val="vi-VN"/>
        </w:rPr>
        <w:t xml:space="preserve"> đúng?</w:t>
      </w:r>
    </w:p>
    <w:p w14:paraId="50BC97FA"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Tính cứng tạm thời là tính cứng gây nên bởi các muối sulfate, chloride của calcium và magnesium.</w:t>
      </w:r>
    </w:p>
    <w:p w14:paraId="6E1F31BA"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Thành phần chính của đá vôi là </w:t>
      </w:r>
      <w:r w:rsidRPr="003608C1">
        <w:rPr>
          <w:rFonts w:ascii="Times New Roman" w:hAnsi="Times New Roman" w:cs="Times New Roman"/>
          <w:sz w:val="24"/>
          <w:szCs w:val="24"/>
        </w:rPr>
        <w:t>CaCO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lang w:val="vi-VN"/>
        </w:rPr>
        <w:t>.</w:t>
      </w:r>
    </w:p>
    <w:p w14:paraId="3DC39997"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Có thể sử dụng vôi sống để khử chua đất trồng trọt trong canh tác nông nghiệp.</w:t>
      </w:r>
    </w:p>
    <w:p w14:paraId="13E81AC9"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Sodium được bảo quản trong phòng thí nghiệm bằng cách ngâm chìm trong dầu hỏa khan.</w:t>
      </w:r>
    </w:p>
    <w:p w14:paraId="4A585E32" w14:textId="77777777" w:rsidR="00F327EB" w:rsidRPr="003608C1" w:rsidRDefault="00F327EB" w:rsidP="006460D9">
      <w:pPr>
        <w:tabs>
          <w:tab w:val="left" w:pos="1080"/>
          <w:tab w:val="left" w:pos="3420"/>
          <w:tab w:val="left" w:pos="5672"/>
          <w:tab w:val="left" w:pos="7920"/>
          <w:tab w:val="left" w:pos="8192"/>
        </w:tabs>
        <w:spacing w:after="0" w:line="360" w:lineRule="exact"/>
        <w:ind w:right="49"/>
        <w:rPr>
          <w:rFonts w:ascii="Times New Roman" w:hAnsi="Times New Roman" w:cs="Times New Roman"/>
          <w:sz w:val="24"/>
          <w:szCs w:val="24"/>
          <w:lang w:val="vi-VN"/>
        </w:rPr>
      </w:pPr>
      <w:r w:rsidRPr="003317EB">
        <w:rPr>
          <w:rFonts w:ascii="Times New Roman" w:eastAsia="Times New Roman" w:hAnsi="Times New Roman" w:cs="Times New Roman"/>
          <w:b/>
          <w:bCs/>
          <w:color w:val="C00000"/>
          <w:sz w:val="24"/>
          <w:szCs w:val="24"/>
        </w:rPr>
        <w:t>Câu 18:</w:t>
      </w:r>
      <w:r w:rsidRPr="003608C1">
        <w:rPr>
          <w:rFonts w:ascii="Times New Roman" w:eastAsia="Times New Roman" w:hAnsi="Times New Roman" w:cs="Times New Roman"/>
          <w:sz w:val="24"/>
          <w:szCs w:val="24"/>
        </w:rPr>
        <w:t xml:space="preserve"> </w:t>
      </w:r>
      <w:r w:rsidRPr="003608C1">
        <w:rPr>
          <w:rFonts w:ascii="Times New Roman" w:hAnsi="Times New Roman" w:cs="Times New Roman"/>
          <w:b/>
          <w:bCs/>
          <w:iCs/>
          <w:sz w:val="24"/>
          <w:szCs w:val="24"/>
        </w:rPr>
        <w:t>(Hóa 12 - Chương 9)</w:t>
      </w:r>
    </w:p>
    <w:p w14:paraId="3B228173"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Phức chất [Fe(OH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có cấu tạo như hình sau:</w:t>
      </w:r>
    </w:p>
    <w:p w14:paraId="35CCF816" w14:textId="77777777" w:rsidR="00F327EB" w:rsidRPr="003608C1" w:rsidRDefault="00F327EB" w:rsidP="006460D9">
      <w:pPr>
        <w:spacing w:after="0" w:line="360" w:lineRule="exact"/>
        <w:ind w:left="284"/>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3F757CA7" wp14:editId="193BE278">
            <wp:extent cx="1688658" cy="1191149"/>
            <wp:effectExtent l="0" t="0" r="6985" b="9525"/>
            <wp:docPr id="36543298" name="Picture 3654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6" cstate="email">
                      <a:extLst>
                        <a:ext uri="{BEBA8EAE-BF5A-486C-A8C5-ECC9F3942E4B}">
                          <a14:imgProps xmlns:a14="http://schemas.microsoft.com/office/drawing/2010/main">
                            <a14:imgLayer r:embed="rId88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731991" cy="1221715"/>
                    </a:xfrm>
                    <a:prstGeom prst="rect">
                      <a:avLst/>
                    </a:prstGeom>
                  </pic:spPr>
                </pic:pic>
              </a:graphicData>
            </a:graphic>
          </wp:inline>
        </w:drawing>
      </w:r>
    </w:p>
    <w:p w14:paraId="13563FA2"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Số liên kết cho – nhận mà nguyên tử trung tâm iron tạo được với các phối tử OH</w:t>
      </w:r>
      <w:r w:rsidRPr="003608C1">
        <w:rPr>
          <w:rFonts w:ascii="Times New Roman" w:hAnsi="Times New Roman" w:cs="Times New Roman"/>
          <w:sz w:val="24"/>
          <w:szCs w:val="24"/>
          <w:vertAlign w:val="subscript"/>
        </w:rPr>
        <w:t>₂</w:t>
      </w:r>
      <w:r w:rsidRPr="003608C1">
        <w:rPr>
          <w:rFonts w:ascii="Times New Roman" w:hAnsi="Times New Roman" w:cs="Times New Roman"/>
          <w:sz w:val="24"/>
          <w:szCs w:val="24"/>
        </w:rPr>
        <w:t xml:space="preserve"> là</w:t>
      </w:r>
    </w:p>
    <w:p w14:paraId="6ED3E2F2" w14:textId="77777777" w:rsidR="00F327EB" w:rsidRPr="003608C1" w:rsidRDefault="00F327EB" w:rsidP="006460D9">
      <w:pPr>
        <w:tabs>
          <w:tab w:val="left" w:pos="2976"/>
          <w:tab w:val="left" w:pos="5386"/>
          <w:tab w:val="left" w:pos="7795"/>
        </w:tabs>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5.</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4.</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6.</w:t>
      </w:r>
    </w:p>
    <w:p w14:paraId="51B6477D"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58E15DB3" w14:textId="77777777" w:rsidR="00F327EB" w:rsidRPr="003608C1" w:rsidRDefault="00F327EB" w:rsidP="006460D9">
      <w:pPr>
        <w:spacing w:after="0" w:line="360" w:lineRule="exact"/>
        <w:rPr>
          <w:rFonts w:ascii="Times New Roman" w:hAnsi="Times New Roman" w:cs="Times New Roman"/>
          <w:b/>
          <w:bCs/>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12 – Chương 1 </w:t>
      </w:r>
    </w:p>
    <w:p w14:paraId="58D48D51" w14:textId="77777777" w:rsidR="00F327EB" w:rsidRPr="003608C1" w:rsidRDefault="00F327EB" w:rsidP="006460D9">
      <w:pPr>
        <w:spacing w:after="0" w:line="360" w:lineRule="exact"/>
        <w:rPr>
          <w:rFonts w:ascii="Times New Roman" w:hAnsi="Times New Roman" w:cs="Times New Roman"/>
          <w:sz w:val="24"/>
          <w:szCs w:val="24"/>
        </w:rPr>
      </w:pPr>
      <w:r w:rsidRPr="003608C1">
        <w:rPr>
          <w:rFonts w:ascii="Times New Roman" w:hAnsi="Times New Roman" w:cs="Times New Roman"/>
          <w:sz w:val="24"/>
          <w:szCs w:val="24"/>
        </w:rPr>
        <w:t>Tiến hành thí nghiệm điều chế isoamyl acetate (có mùi chuối chín) theo thứ tự các bước sau đây:</w:t>
      </w:r>
    </w:p>
    <w:p w14:paraId="6D3E4ED7" w14:textId="77777777" w:rsidR="00F327EB" w:rsidRPr="003608C1" w:rsidRDefault="00F327EB" w:rsidP="006460D9">
      <w:pPr>
        <w:spacing w:after="0" w:line="360" w:lineRule="exact"/>
        <w:ind w:left="284"/>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296BDA3B" wp14:editId="299FCB99">
            <wp:extent cx="2388290" cy="1479781"/>
            <wp:effectExtent l="0" t="0" r="0" b="6350"/>
            <wp:docPr id="1309363661" name="Picture 130936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8" cstate="email">
                      <a:extLst>
                        <a:ext uri="{BEBA8EAE-BF5A-486C-A8C5-ECC9F3942E4B}">
                          <a14:imgProps xmlns:a14="http://schemas.microsoft.com/office/drawing/2010/main">
                            <a14:imgLayer r:embed="rId88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461638" cy="1525227"/>
                    </a:xfrm>
                    <a:prstGeom prst="rect">
                      <a:avLst/>
                    </a:prstGeom>
                  </pic:spPr>
                </pic:pic>
              </a:graphicData>
            </a:graphic>
          </wp:inline>
        </w:drawing>
      </w:r>
    </w:p>
    <w:p w14:paraId="0A6375F6" w14:textId="77777777" w:rsidR="00F327EB" w:rsidRPr="003608C1" w:rsidRDefault="00F327EB" w:rsidP="006460D9">
      <w:pPr>
        <w:spacing w:after="0" w:line="360" w:lineRule="exact"/>
        <w:ind w:left="284"/>
        <w:jc w:val="both"/>
        <w:rPr>
          <w:rFonts w:ascii="Times New Roman" w:hAnsi="Times New Roman" w:cs="Times New Roman"/>
          <w:sz w:val="24"/>
          <w:szCs w:val="24"/>
        </w:rPr>
      </w:pPr>
      <w:r w:rsidRPr="003608C1">
        <w:rPr>
          <w:rFonts w:ascii="Times New Roman" w:hAnsi="Times New Roman" w:cs="Times New Roman"/>
          <w:sz w:val="24"/>
          <w:szCs w:val="24"/>
        </w:rPr>
        <w:t>Bước 1. Cho 3 mL isoamyl alcohol, 4 mL acetic acid và 5 mL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đặc vào bình cầu, lắc đều và đun nhẹ trong khoảng 7-8 phút.</w:t>
      </w:r>
    </w:p>
    <w:p w14:paraId="24B1088E" w14:textId="77777777" w:rsidR="00F327EB" w:rsidRPr="003608C1" w:rsidRDefault="00F327EB" w:rsidP="006460D9">
      <w:pPr>
        <w:spacing w:after="0" w:line="360" w:lineRule="exact"/>
        <w:ind w:left="284"/>
        <w:jc w:val="both"/>
        <w:rPr>
          <w:rFonts w:ascii="Times New Roman" w:hAnsi="Times New Roman" w:cs="Times New Roman"/>
          <w:sz w:val="24"/>
          <w:szCs w:val="24"/>
        </w:rPr>
      </w:pPr>
      <w:r w:rsidRPr="003608C1">
        <w:rPr>
          <w:rFonts w:ascii="Times New Roman" w:hAnsi="Times New Roman" w:cs="Times New Roman"/>
          <w:sz w:val="24"/>
          <w:szCs w:val="24"/>
        </w:rPr>
        <w:lastRenderedPageBreak/>
        <w:t>Bước 2. Để nguội chất lỏng ở bình hứng, thêm 10 mL dung dịch NaCl bão hoà và cho sang phễu chiết để tách sản phẩm thu được.</w:t>
      </w:r>
    </w:p>
    <w:p w14:paraId="36A1ED2E" w14:textId="77777777" w:rsidR="00F327EB" w:rsidRPr="003608C1" w:rsidRDefault="00F327EB" w:rsidP="006460D9">
      <w:pPr>
        <w:spacing w:after="0" w:line="360" w:lineRule="exact"/>
        <w:ind w:left="284"/>
        <w:jc w:val="both"/>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Phản ứng điều chế isoamyl acetate trong thí nghiệm trên là phản ứng ester hoá.</w:t>
      </w:r>
    </w:p>
    <w:p w14:paraId="7D14BD06" w14:textId="77777777" w:rsidR="00F327EB" w:rsidRPr="003608C1" w:rsidRDefault="00F327EB" w:rsidP="006460D9">
      <w:pPr>
        <w:spacing w:after="0" w:line="360" w:lineRule="exact"/>
        <w:ind w:left="284"/>
        <w:jc w:val="both"/>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Việc thêm dung dịch NaCl bão hoà giúp tách isoamyl acetate dễ dàng hơn.</w:t>
      </w:r>
    </w:p>
    <w:p w14:paraId="1FA47BAE" w14:textId="77777777" w:rsidR="00F327EB" w:rsidRPr="003608C1" w:rsidRDefault="00F327EB" w:rsidP="006460D9">
      <w:pPr>
        <w:spacing w:after="0" w:line="360" w:lineRule="exact"/>
        <w:ind w:left="284"/>
        <w:jc w:val="both"/>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phễu chiết, lớp chất lỏng phía dưới có thành phần chính là isoamyl acetate.</w:t>
      </w:r>
    </w:p>
    <w:p w14:paraId="0429764A" w14:textId="77777777" w:rsidR="00F327EB" w:rsidRPr="003608C1" w:rsidRDefault="00F327EB" w:rsidP="006460D9">
      <w:pPr>
        <w:spacing w:after="0"/>
        <w:ind w:left="284"/>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Để điều chế isoamyl acetate trong phòng thí nghiệm, người ta đun nóng 4,0 gam acetic acid với 5,0 gam isoamylic alcohol có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đặc làm xúc tác, thu được 3,82 gam isoamyl acetate với hiệu suất phản ứng là 51,7%.</w:t>
      </w:r>
    </w:p>
    <w:p w14:paraId="45ABB193"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lang w:val="pt-BR"/>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12 – Chương 3</w:t>
      </w:r>
    </w:p>
    <w:p w14:paraId="66C8332F"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Tyrosine (Tyr) là một amino acid tham gia vào việc sản xuất adrenaline và noradrenaline là các hormone giúp cơ thể chống lại tình huống căng thẳng bằng cách tạo ra năng lượng. Công thức cấu tạo của phân tử tyrosine như hình sau:</w:t>
      </w:r>
    </w:p>
    <w:p w14:paraId="296089A9" w14:textId="77777777" w:rsidR="00F327EB" w:rsidRPr="003608C1" w:rsidRDefault="00F327EB" w:rsidP="006460D9">
      <w:pPr>
        <w:spacing w:after="0"/>
        <w:ind w:left="284"/>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72526EF7" wp14:editId="5F77F762">
            <wp:extent cx="1710346" cy="890941"/>
            <wp:effectExtent l="0" t="0" r="4445" b="4445"/>
            <wp:docPr id="36543299" name="Picture 3654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0" cstate="email">
                      <a:extLst>
                        <a:ext uri="{BEBA8EAE-BF5A-486C-A8C5-ECC9F3942E4B}">
                          <a14:imgProps xmlns:a14="http://schemas.microsoft.com/office/drawing/2010/main">
                            <a14:imgLayer r:embed="rId89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762904" cy="918319"/>
                    </a:xfrm>
                    <a:prstGeom prst="rect">
                      <a:avLst/>
                    </a:prstGeom>
                  </pic:spPr>
                </pic:pic>
              </a:graphicData>
            </a:graphic>
          </wp:inline>
        </w:drawing>
      </w:r>
    </w:p>
    <w:p w14:paraId="778DEE56"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Tyr là một α-amino acid.</w:t>
      </w:r>
    </w:p>
    <w:p w14:paraId="1AFD4032"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Phân tử Tyr có nhóm chức phenol.</w:t>
      </w:r>
    </w:p>
    <w:p w14:paraId="009487D3"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Tyr tác dụng được với dung dịch NaOH theo tỉ lệ 1:2.</w:t>
      </w:r>
    </w:p>
    <w:p w14:paraId="5D2B4BF8"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Tyr không thể hiện tính lưỡng cực như các amino acid khác.</w:t>
      </w:r>
    </w:p>
    <w:p w14:paraId="610E4A46" w14:textId="77777777" w:rsidR="00F327EB" w:rsidRPr="003608C1" w:rsidRDefault="00F327EB" w:rsidP="006460D9">
      <w:pPr>
        <w:spacing w:after="0" w:line="360" w:lineRule="exact"/>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5 </w:t>
      </w:r>
    </w:p>
    <w:p w14:paraId="7C445B48" w14:textId="77777777" w:rsidR="00F327EB" w:rsidRPr="003608C1" w:rsidRDefault="00F327EB" w:rsidP="006460D9">
      <w:pPr>
        <w:spacing w:after="0" w:line="360" w:lineRule="exact"/>
        <w:jc w:val="both"/>
        <w:rPr>
          <w:rFonts w:ascii="Times New Roman" w:hAnsi="Times New Roman" w:cs="Times New Roman"/>
          <w:sz w:val="24"/>
          <w:szCs w:val="24"/>
          <w:lang w:val="pt-BR"/>
        </w:rPr>
      </w:pPr>
      <w:r w:rsidRPr="003608C1">
        <w:rPr>
          <w:rFonts w:ascii="Times New Roman" w:eastAsia="MS Mincho" w:hAnsi="Times New Roman" w:cs="Times New Roman"/>
          <w:noProof/>
          <w:color w:val="000000"/>
          <w:sz w:val="24"/>
          <w:szCs w:val="24"/>
          <w:lang w:val="pt-BR"/>
        </w:rPr>
        <w:t>Một nhóm học sinh nghiên cứu sự ăn mòn kim loại của một thanh kẽm với giả thuyết: “trong cùng điều kiện, tốc độ ăn mòn điện hóa nhanh hơn tốc độ ăn mòn hóa học”. Để kiểm tra giả thuyết của mình, nhóm học sinh trên đã chuẩn bị 2 sợi kẽm đã làm sạch bề mặt, có kích thước, khối lượng như nhau và tiến hành các thí nghiệm như sau:</w:t>
      </w:r>
    </w:p>
    <w:p w14:paraId="656EE306" w14:textId="77777777" w:rsidR="00F327EB" w:rsidRPr="003608C1" w:rsidRDefault="00F327EB" w:rsidP="006460D9">
      <w:pPr>
        <w:spacing w:after="0" w:line="360" w:lineRule="exact"/>
        <w:jc w:val="both"/>
        <w:rPr>
          <w:rFonts w:ascii="Times New Roman" w:eastAsia="MS Mincho" w:hAnsi="Times New Roman" w:cs="Times New Roman"/>
          <w:noProof/>
          <w:sz w:val="24"/>
          <w:szCs w:val="24"/>
          <w:lang w:val="pt-BR"/>
        </w:rPr>
      </w:pPr>
      <w:r w:rsidRPr="003608C1">
        <w:rPr>
          <w:rFonts w:ascii="Times New Roman" w:eastAsia="MS Mincho" w:hAnsi="Times New Roman" w:cs="Times New Roman"/>
          <w:noProof/>
          <w:color w:val="000000"/>
          <w:sz w:val="24"/>
          <w:szCs w:val="24"/>
          <w:lang w:val="pt-BR"/>
        </w:rPr>
        <w:t>- Thí nghiệm 1: Nhúng một thanh kẽm vào dung dịch H</w:t>
      </w:r>
      <w:r w:rsidRPr="003608C1">
        <w:rPr>
          <w:rFonts w:ascii="Times New Roman" w:eastAsia="MS Mincho" w:hAnsi="Times New Roman" w:cs="Times New Roman"/>
          <w:noProof/>
          <w:color w:val="000000"/>
          <w:sz w:val="24"/>
          <w:szCs w:val="24"/>
          <w:vertAlign w:val="subscript"/>
          <w:lang w:val="pt-BR"/>
        </w:rPr>
        <w:t>2</w:t>
      </w:r>
      <w:r w:rsidRPr="003608C1">
        <w:rPr>
          <w:rFonts w:ascii="Times New Roman" w:eastAsia="MS Mincho" w:hAnsi="Times New Roman" w:cs="Times New Roman"/>
          <w:noProof/>
          <w:color w:val="000000"/>
          <w:sz w:val="24"/>
          <w:szCs w:val="24"/>
          <w:lang w:val="pt-BR"/>
        </w:rPr>
        <w:t>SO</w:t>
      </w:r>
      <w:r w:rsidRPr="003608C1">
        <w:rPr>
          <w:rFonts w:ascii="Times New Roman" w:eastAsia="MS Mincho" w:hAnsi="Times New Roman" w:cs="Times New Roman"/>
          <w:noProof/>
          <w:color w:val="000000"/>
          <w:sz w:val="24"/>
          <w:szCs w:val="24"/>
          <w:vertAlign w:val="subscript"/>
          <w:lang w:val="pt-BR"/>
        </w:rPr>
        <w:t>4</w:t>
      </w:r>
      <w:r w:rsidRPr="003608C1">
        <w:rPr>
          <w:rFonts w:ascii="Times New Roman" w:eastAsia="MS Mincho" w:hAnsi="Times New Roman" w:cs="Times New Roman"/>
          <w:noProof/>
          <w:color w:val="000000"/>
          <w:sz w:val="24"/>
          <w:szCs w:val="24"/>
          <w:lang w:val="pt-BR"/>
        </w:rPr>
        <w:t xml:space="preserve"> 0,5 M (hình 1).</w:t>
      </w:r>
    </w:p>
    <w:p w14:paraId="6A083F69" w14:textId="77777777" w:rsidR="00F327EB" w:rsidRPr="003608C1" w:rsidRDefault="00F327EB" w:rsidP="006460D9">
      <w:pPr>
        <w:spacing w:after="0" w:line="360" w:lineRule="exact"/>
        <w:jc w:val="both"/>
        <w:rPr>
          <w:rFonts w:ascii="Times New Roman" w:hAnsi="Times New Roman" w:cs="Times New Roman"/>
          <w:noProof/>
          <w:sz w:val="24"/>
          <w:szCs w:val="24"/>
          <w:lang w:val="pt-BR"/>
        </w:rPr>
      </w:pPr>
      <w:r w:rsidRPr="003608C1">
        <w:rPr>
          <w:rFonts w:ascii="Times New Roman" w:eastAsia="MS Mincho" w:hAnsi="Times New Roman" w:cs="Times New Roman"/>
          <w:noProof/>
          <w:color w:val="000000"/>
          <w:sz w:val="24"/>
          <w:szCs w:val="24"/>
          <w:lang w:val="pt-BR"/>
        </w:rPr>
        <w:t>- Thí nghiệm 2: Nhúng thanh kẽm còn lại vào dung dịch H</w:t>
      </w:r>
      <w:r w:rsidRPr="003608C1">
        <w:rPr>
          <w:rFonts w:ascii="Times New Roman" w:eastAsia="MS Mincho" w:hAnsi="Times New Roman" w:cs="Times New Roman"/>
          <w:noProof/>
          <w:color w:val="000000"/>
          <w:sz w:val="24"/>
          <w:szCs w:val="24"/>
          <w:vertAlign w:val="subscript"/>
          <w:lang w:val="pt-BR"/>
        </w:rPr>
        <w:t>2</w:t>
      </w:r>
      <w:r w:rsidRPr="003608C1">
        <w:rPr>
          <w:rFonts w:ascii="Times New Roman" w:eastAsia="MS Mincho" w:hAnsi="Times New Roman" w:cs="Times New Roman"/>
          <w:noProof/>
          <w:color w:val="000000"/>
          <w:sz w:val="24"/>
          <w:szCs w:val="24"/>
          <w:lang w:val="pt-BR"/>
        </w:rPr>
        <w:t>SO</w:t>
      </w:r>
      <w:r w:rsidRPr="003608C1">
        <w:rPr>
          <w:rFonts w:ascii="Times New Roman" w:eastAsia="MS Mincho" w:hAnsi="Times New Roman" w:cs="Times New Roman"/>
          <w:noProof/>
          <w:color w:val="000000"/>
          <w:sz w:val="24"/>
          <w:szCs w:val="24"/>
          <w:vertAlign w:val="subscript"/>
          <w:lang w:val="pt-BR"/>
        </w:rPr>
        <w:t>4</w:t>
      </w:r>
      <w:r w:rsidRPr="003608C1">
        <w:rPr>
          <w:rFonts w:ascii="Times New Roman" w:eastAsia="MS Mincho" w:hAnsi="Times New Roman" w:cs="Times New Roman"/>
          <w:noProof/>
          <w:color w:val="000000"/>
          <w:sz w:val="24"/>
          <w:szCs w:val="24"/>
          <w:lang w:val="pt-BR"/>
        </w:rPr>
        <w:t xml:space="preserve"> 0,5 M cùng với một thanh đồng và nối chúng lại qua vôn kế (hình 2).</w:t>
      </w:r>
      <w:r w:rsidRPr="003608C1">
        <w:rPr>
          <w:rFonts w:ascii="Times New Roman" w:hAnsi="Times New Roman" w:cs="Times New Roman"/>
          <w:noProof/>
          <w:color w:val="000000"/>
          <w:sz w:val="24"/>
          <w:szCs w:val="24"/>
          <w:lang w:val="pt-BR"/>
        </w:rPr>
        <w:t xml:space="preserve"> </w:t>
      </w:r>
    </w:p>
    <w:p w14:paraId="59757E01" w14:textId="77777777" w:rsidR="00F327EB" w:rsidRPr="003608C1" w:rsidRDefault="00F327EB" w:rsidP="006460D9">
      <w:pPr>
        <w:spacing w:after="0" w:line="40" w:lineRule="atLeast"/>
        <w:ind w:firstLine="300"/>
        <w:jc w:val="center"/>
        <w:rPr>
          <w:rFonts w:ascii="Times New Roman" w:eastAsia="MS Mincho" w:hAnsi="Times New Roman" w:cs="Times New Roman"/>
          <w:noProof/>
          <w:sz w:val="24"/>
          <w:szCs w:val="24"/>
          <w:lang w:val="pt-BR"/>
        </w:rPr>
      </w:pPr>
      <w:r w:rsidRPr="003608C1">
        <w:rPr>
          <w:rFonts w:ascii="Times New Roman" w:eastAsia="MS Mincho" w:hAnsi="Times New Roman" w:cs="Times New Roman"/>
          <w:noProof/>
          <w:sz w:val="24"/>
          <w:szCs w:val="24"/>
        </w:rPr>
        <w:drawing>
          <wp:inline distT="0" distB="0" distL="0" distR="0" wp14:anchorId="185A5BF9" wp14:editId="5D870C1D">
            <wp:extent cx="2901950" cy="1212574"/>
            <wp:effectExtent l="0" t="0" r="0" b="6985"/>
            <wp:docPr id="129610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2" cstate="email">
                      <a:extLst>
                        <a:ext uri="{28A0092B-C50C-407E-A947-70E740481C1C}">
                          <a14:useLocalDpi xmlns:a14="http://schemas.microsoft.com/office/drawing/2010/main"/>
                        </a:ext>
                      </a:extLst>
                    </a:blip>
                    <a:srcRect/>
                    <a:stretch>
                      <a:fillRect/>
                    </a:stretch>
                  </pic:blipFill>
                  <pic:spPr bwMode="auto">
                    <a:xfrm>
                      <a:off x="0" y="0"/>
                      <a:ext cx="2913821" cy="1217534"/>
                    </a:xfrm>
                    <a:prstGeom prst="rect">
                      <a:avLst/>
                    </a:prstGeom>
                    <a:noFill/>
                    <a:ln>
                      <a:noFill/>
                    </a:ln>
                  </pic:spPr>
                </pic:pic>
              </a:graphicData>
            </a:graphic>
          </wp:inline>
        </w:drawing>
      </w:r>
    </w:p>
    <w:p w14:paraId="0B6FC48F" w14:textId="77777777" w:rsidR="00F327EB" w:rsidRPr="003608C1" w:rsidRDefault="00F327EB" w:rsidP="006460D9">
      <w:pPr>
        <w:spacing w:after="0" w:line="360" w:lineRule="exact"/>
        <w:jc w:val="both"/>
        <w:rPr>
          <w:rFonts w:ascii="Times New Roman" w:eastAsia="MS Mincho" w:hAnsi="Times New Roman" w:cs="Times New Roman"/>
          <w:noProof/>
          <w:sz w:val="24"/>
          <w:szCs w:val="24"/>
          <w:lang w:val="pt-BR"/>
        </w:rPr>
      </w:pPr>
      <w:r w:rsidRPr="003608C1">
        <w:rPr>
          <w:rFonts w:ascii="Times New Roman" w:eastAsia="MS Mincho" w:hAnsi="Times New Roman" w:cs="Times New Roman"/>
          <w:noProof/>
          <w:color w:val="000000"/>
          <w:sz w:val="24"/>
          <w:szCs w:val="24"/>
          <w:lang w:val="pt-BR"/>
        </w:rPr>
        <w:t>Trong thí nghiệm, dung dịch sử dụng là H</w:t>
      </w:r>
      <w:r w:rsidRPr="003608C1">
        <w:rPr>
          <w:rFonts w:ascii="Times New Roman" w:eastAsia="MS Mincho" w:hAnsi="Times New Roman" w:cs="Times New Roman"/>
          <w:noProof/>
          <w:color w:val="000000"/>
          <w:sz w:val="24"/>
          <w:szCs w:val="24"/>
          <w:vertAlign w:val="subscript"/>
          <w:lang w:val="pt-BR"/>
        </w:rPr>
        <w:t>2</w:t>
      </w:r>
      <w:r w:rsidRPr="003608C1">
        <w:rPr>
          <w:rFonts w:ascii="Times New Roman" w:eastAsia="MS Mincho" w:hAnsi="Times New Roman" w:cs="Times New Roman"/>
          <w:noProof/>
          <w:color w:val="000000"/>
          <w:sz w:val="24"/>
          <w:szCs w:val="24"/>
          <w:lang w:val="pt-BR"/>
        </w:rPr>
        <w:t>SO</w:t>
      </w:r>
      <w:r w:rsidRPr="003608C1">
        <w:rPr>
          <w:rFonts w:ascii="Times New Roman" w:eastAsia="MS Mincho" w:hAnsi="Times New Roman" w:cs="Times New Roman"/>
          <w:noProof/>
          <w:color w:val="000000"/>
          <w:sz w:val="24"/>
          <w:szCs w:val="24"/>
          <w:vertAlign w:val="subscript"/>
          <w:lang w:val="pt-BR"/>
        </w:rPr>
        <w:t>4</w:t>
      </w:r>
      <w:r w:rsidRPr="003608C1">
        <w:rPr>
          <w:rFonts w:ascii="Times New Roman" w:eastAsia="MS Mincho" w:hAnsi="Times New Roman" w:cs="Times New Roman"/>
          <w:noProof/>
          <w:color w:val="000000"/>
          <w:sz w:val="24"/>
          <w:szCs w:val="24"/>
          <w:lang w:val="pt-BR"/>
        </w:rPr>
        <w:t xml:space="preserve"> không phải dung dịch chứa ion </w:t>
      </w:r>
      <w:r w:rsidRPr="003608C1">
        <w:rPr>
          <w:rFonts w:ascii="Times New Roman" w:eastAsia="MS Mincho" w:hAnsi="Times New Roman" w:cs="Times New Roman"/>
          <w:noProof/>
          <w:color w:val="000000"/>
          <w:position w:val="-10"/>
          <w:sz w:val="24"/>
          <w:szCs w:val="24"/>
          <w:lang w:val="pt-BR"/>
        </w:rPr>
        <w:object w:dxaOrig="840" w:dyaOrig="360" w14:anchorId="0D26B962">
          <v:shape id="_x0000_i1508" type="#_x0000_t75" style="width:42pt;height:18pt" o:ole="">
            <v:imagedata r:id="rId893" o:title=""/>
          </v:shape>
          <o:OLEObject Type="Embed" ProgID="Equation.DSMT4" ShapeID="_x0000_i1508" DrawAspect="Content" ObjectID="_1833292659" r:id="rId894"/>
        </w:object>
      </w:r>
      <w:r w:rsidRPr="003608C1">
        <w:rPr>
          <w:rFonts w:ascii="Times New Roman" w:eastAsia="MS Mincho" w:hAnsi="Times New Roman" w:cs="Times New Roman"/>
          <w:noProof/>
          <w:color w:val="000000"/>
          <w:sz w:val="24"/>
          <w:szCs w:val="24"/>
          <w:lang w:val="pt-BR"/>
        </w:rPr>
        <w:t>, do đó vôn kế sẽ chỉ giá trị điện thế thực tế, thường thấp hơn 1,10V.</w:t>
      </w:r>
    </w:p>
    <w:p w14:paraId="59D44D68" w14:textId="77777777" w:rsidR="00F327EB" w:rsidRPr="003608C1" w:rsidRDefault="00F327EB" w:rsidP="006460D9">
      <w:pPr>
        <w:spacing w:after="0" w:line="360" w:lineRule="exact"/>
        <w:jc w:val="both"/>
        <w:rPr>
          <w:rFonts w:ascii="Times New Roman" w:hAnsi="Times New Roman" w:cs="Times New Roman"/>
          <w:sz w:val="24"/>
          <w:szCs w:val="24"/>
          <w:lang w:val="pt-BR"/>
        </w:rPr>
      </w:pPr>
      <w:r w:rsidRPr="003608C1">
        <w:rPr>
          <w:rStyle w:val="TDTNChar"/>
          <w:rFonts w:cs="Times New Roman"/>
          <w:b/>
          <w:szCs w:val="24"/>
          <w:lang w:val="pt-BR"/>
        </w:rPr>
        <w:t xml:space="preserve">  </w:t>
      </w:r>
      <w:r w:rsidRPr="003317EB">
        <w:rPr>
          <w:rStyle w:val="TDTNChar"/>
          <w:rFonts w:cs="Times New Roman"/>
          <w:b/>
          <w:color w:val="0070C0"/>
          <w:szCs w:val="24"/>
          <w:lang w:val="pt-BR"/>
        </w:rPr>
        <w:t xml:space="preserve">a) </w:t>
      </w:r>
      <w:r w:rsidRPr="003608C1">
        <w:rPr>
          <w:rFonts w:ascii="Times New Roman" w:eastAsia="MS Mincho" w:hAnsi="Times New Roman" w:cs="Times New Roman"/>
          <w:noProof/>
          <w:color w:val="000000"/>
          <w:sz w:val="24"/>
          <w:szCs w:val="24"/>
          <w:lang w:val="pt-BR"/>
        </w:rPr>
        <w:t>Ở hình 2 kim vôn kế bị lệch chứng tỏ có dòng điện đi qua dây dẫn.</w:t>
      </w:r>
    </w:p>
    <w:p w14:paraId="40AA761C" w14:textId="77777777" w:rsidR="00F327EB" w:rsidRPr="003608C1" w:rsidRDefault="00F327EB" w:rsidP="006460D9">
      <w:pPr>
        <w:spacing w:after="0" w:line="360" w:lineRule="exact"/>
        <w:jc w:val="both"/>
        <w:rPr>
          <w:rFonts w:ascii="Times New Roman" w:hAnsi="Times New Roman" w:cs="Times New Roman"/>
          <w:sz w:val="24"/>
          <w:szCs w:val="24"/>
          <w:lang w:val="pt-BR"/>
        </w:rPr>
      </w:pPr>
      <w:r w:rsidRPr="003608C1">
        <w:rPr>
          <w:rStyle w:val="TDTNChar"/>
          <w:rFonts w:cs="Times New Roman"/>
          <w:b/>
          <w:szCs w:val="24"/>
          <w:lang w:val="pt-BR"/>
        </w:rPr>
        <w:t xml:space="preserve">  </w:t>
      </w:r>
      <w:r w:rsidRPr="003317EB">
        <w:rPr>
          <w:rStyle w:val="TDTNChar"/>
          <w:rFonts w:cs="Times New Roman"/>
          <w:b/>
          <w:color w:val="0070C0"/>
          <w:szCs w:val="24"/>
          <w:lang w:val="pt-BR"/>
        </w:rPr>
        <w:t xml:space="preserve">b) </w:t>
      </w:r>
      <w:r w:rsidRPr="003608C1">
        <w:rPr>
          <w:rFonts w:ascii="Times New Roman" w:eastAsia="MS Mincho" w:hAnsi="Times New Roman" w:cs="Times New Roman"/>
          <w:noProof/>
          <w:color w:val="000000"/>
          <w:sz w:val="24"/>
          <w:szCs w:val="24"/>
          <w:lang w:val="pt-BR"/>
        </w:rPr>
        <w:t>Sau 3 phút, nhóm học sinh lấy 2 thanh kẽm ra cân lại, thấy khối lượng thanh kẽm ở thí nghiệm 1 lớn hơn khối lượng thanh kẽm ở thí nghiệm 2, chứng tỏ giả thuyết trên là đúng.</w:t>
      </w:r>
    </w:p>
    <w:p w14:paraId="6681D627" w14:textId="77777777" w:rsidR="00F327EB" w:rsidRPr="003608C1" w:rsidRDefault="00F327EB" w:rsidP="006460D9">
      <w:pPr>
        <w:spacing w:after="0" w:line="360" w:lineRule="exact"/>
        <w:jc w:val="both"/>
        <w:rPr>
          <w:rFonts w:ascii="Times New Roman" w:hAnsi="Times New Roman" w:cs="Times New Roman"/>
          <w:sz w:val="24"/>
          <w:szCs w:val="24"/>
          <w:lang w:val="pt-BR"/>
        </w:rPr>
      </w:pPr>
      <w:r w:rsidRPr="003608C1">
        <w:rPr>
          <w:rStyle w:val="TDTNChar"/>
          <w:rFonts w:cs="Times New Roman"/>
          <w:b/>
          <w:szCs w:val="24"/>
          <w:lang w:val="pt-BR"/>
        </w:rPr>
        <w:t xml:space="preserve">  </w:t>
      </w:r>
      <w:r w:rsidRPr="003317EB">
        <w:rPr>
          <w:rStyle w:val="TDTNChar"/>
          <w:rFonts w:cs="Times New Roman"/>
          <w:b/>
          <w:color w:val="0070C0"/>
          <w:szCs w:val="24"/>
          <w:lang w:val="pt-BR"/>
        </w:rPr>
        <w:t xml:space="preserve">c) </w:t>
      </w:r>
      <w:r w:rsidRPr="003608C1">
        <w:rPr>
          <w:rFonts w:ascii="Times New Roman" w:eastAsia="MS Mincho" w:hAnsi="Times New Roman" w:cs="Times New Roman"/>
          <w:color w:val="000000"/>
          <w:sz w:val="24"/>
          <w:szCs w:val="24"/>
          <w:lang w:val="pt-BR"/>
        </w:rPr>
        <w:t>Ở thí nghiệm 1 xảy ra ăn mòn hoá học; ở thí nghiệm 2 xảy ra ăn mòn điện hoá.</w:t>
      </w:r>
    </w:p>
    <w:p w14:paraId="1E018909" w14:textId="77777777" w:rsidR="00F327EB" w:rsidRPr="003608C1" w:rsidRDefault="00F327EB" w:rsidP="006460D9">
      <w:pPr>
        <w:spacing w:after="0" w:line="360" w:lineRule="exact"/>
        <w:jc w:val="both"/>
        <w:rPr>
          <w:rFonts w:ascii="Times New Roman" w:hAnsi="Times New Roman" w:cs="Times New Roman"/>
          <w:sz w:val="24"/>
          <w:szCs w:val="24"/>
          <w:lang w:val="pt-BR"/>
        </w:rPr>
      </w:pPr>
      <w:r w:rsidRPr="003608C1">
        <w:rPr>
          <w:rStyle w:val="TDTNChar"/>
          <w:rFonts w:cs="Times New Roman"/>
          <w:b/>
          <w:szCs w:val="24"/>
          <w:lang w:val="pt-BR"/>
        </w:rPr>
        <w:t xml:space="preserve">  </w:t>
      </w:r>
      <w:r w:rsidRPr="003317EB">
        <w:rPr>
          <w:rStyle w:val="TDTNChar"/>
          <w:rFonts w:cs="Times New Roman"/>
          <w:b/>
          <w:color w:val="0070C0"/>
          <w:szCs w:val="24"/>
          <w:lang w:val="pt-BR"/>
        </w:rPr>
        <w:t xml:space="preserve">d) </w:t>
      </w:r>
      <w:r w:rsidRPr="003608C1">
        <w:rPr>
          <w:rFonts w:ascii="Times New Roman" w:eastAsia="MS Mincho" w:hAnsi="Times New Roman" w:cs="Times New Roman"/>
          <w:noProof/>
          <w:color w:val="000000"/>
          <w:sz w:val="24"/>
          <w:szCs w:val="24"/>
          <w:lang w:val="pt-BR"/>
        </w:rPr>
        <w:t>Ở thí nghiệm 2, quan sát thấy có bọt khí thoát ra trên bề mặt thanh đồng, chứng tỏ thanh đồng bị ăn mòn điện hóa học.</w:t>
      </w:r>
    </w:p>
    <w:p w14:paraId="3BF2E334"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7 </w:t>
      </w:r>
    </w:p>
    <w:p w14:paraId="70031FEC" w14:textId="77777777" w:rsidR="00F327EB" w:rsidRPr="003608C1" w:rsidRDefault="00F327EB" w:rsidP="006460D9">
      <w:pPr>
        <w:spacing w:after="0" w:line="360" w:lineRule="exact"/>
        <w:jc w:val="both"/>
        <w:rPr>
          <w:rFonts w:ascii="Times New Roman" w:hAnsi="Times New Roman" w:cs="Times New Roman"/>
          <w:sz w:val="24"/>
          <w:szCs w:val="24"/>
          <w:lang w:val="fr-FR"/>
        </w:rPr>
      </w:pPr>
      <w:r w:rsidRPr="003608C1">
        <w:rPr>
          <w:rFonts w:ascii="Times New Roman" w:hAnsi="Times New Roman" w:cs="Times New Roman"/>
          <w:color w:val="000000"/>
          <w:sz w:val="24"/>
          <w:szCs w:val="24"/>
          <w:lang w:val="fr-FR"/>
        </w:rPr>
        <w:lastRenderedPageBreak/>
        <w:t>Phèn sắt ammonium (NH</w:t>
      </w:r>
      <w:r w:rsidRPr="003608C1">
        <w:rPr>
          <w:rFonts w:ascii="Times New Roman" w:hAnsi="Times New Roman" w:cs="Times New Roman"/>
          <w:color w:val="000000"/>
          <w:sz w:val="24"/>
          <w:szCs w:val="24"/>
          <w:vertAlign w:val="subscript"/>
          <w:lang w:val="fr-FR"/>
        </w:rPr>
        <w:t>4</w:t>
      </w:r>
      <w:r w:rsidRPr="003608C1">
        <w:rPr>
          <w:rFonts w:ascii="Times New Roman" w:hAnsi="Times New Roman" w:cs="Times New Roman"/>
          <w:color w:val="000000"/>
          <w:sz w:val="24"/>
          <w:szCs w:val="24"/>
          <w:lang w:val="fr-FR"/>
        </w:rPr>
        <w:t>Fe(SO</w:t>
      </w:r>
      <w:r w:rsidRPr="003608C1">
        <w:rPr>
          <w:rFonts w:ascii="Times New Roman" w:hAnsi="Times New Roman" w:cs="Times New Roman"/>
          <w:color w:val="000000"/>
          <w:sz w:val="24"/>
          <w:szCs w:val="24"/>
          <w:vertAlign w:val="subscript"/>
          <w:lang w:val="fr-FR"/>
        </w:rPr>
        <w:t>4</w:t>
      </w:r>
      <w:r w:rsidRPr="003608C1">
        <w:rPr>
          <w:rFonts w:ascii="Times New Roman" w:hAnsi="Times New Roman" w:cs="Times New Roman"/>
          <w:color w:val="000000"/>
          <w:sz w:val="24"/>
          <w:szCs w:val="24"/>
          <w:lang w:val="fr-FR"/>
        </w:rPr>
        <w:t>)</w:t>
      </w:r>
      <w:r w:rsidRPr="003608C1">
        <w:rPr>
          <w:rFonts w:ascii="Times New Roman" w:hAnsi="Times New Roman" w:cs="Times New Roman"/>
          <w:color w:val="000000"/>
          <w:sz w:val="24"/>
          <w:szCs w:val="24"/>
          <w:vertAlign w:val="subscript"/>
          <w:lang w:val="fr-FR"/>
        </w:rPr>
        <w:t>2</w:t>
      </w:r>
      <w:r w:rsidRPr="003608C1">
        <w:rPr>
          <w:rFonts w:ascii="Times New Roman" w:hAnsi="Times New Roman" w:cs="Times New Roman"/>
          <w:color w:val="000000"/>
          <w:sz w:val="24"/>
          <w:szCs w:val="24"/>
          <w:lang w:val="fr-FR"/>
        </w:rPr>
        <w:t>.12H</w:t>
      </w:r>
      <w:r w:rsidRPr="003608C1">
        <w:rPr>
          <w:rFonts w:ascii="Times New Roman" w:hAnsi="Times New Roman" w:cs="Times New Roman"/>
          <w:color w:val="000000"/>
          <w:sz w:val="24"/>
          <w:szCs w:val="24"/>
          <w:vertAlign w:val="subscript"/>
          <w:lang w:val="fr-FR"/>
        </w:rPr>
        <w:t>2</w:t>
      </w:r>
      <w:r w:rsidRPr="003608C1">
        <w:rPr>
          <w:rFonts w:ascii="Times New Roman" w:hAnsi="Times New Roman" w:cs="Times New Roman"/>
          <w:color w:val="000000"/>
          <w:sz w:val="24"/>
          <w:szCs w:val="24"/>
          <w:lang w:val="fr-FR"/>
        </w:rPr>
        <w:t>O) có thể được dùng để loại bỏ các chất lơ lửng trong nước. Khi hòa tan phèn sắt ammonium vào nước được dung dịch có màu vàng, một lúc sau thì xuất hiện kết tủa màu nâu đỏ theo các quá trình sau:</w:t>
      </w:r>
    </w:p>
    <w:p w14:paraId="42EC9F5D" w14:textId="77777777" w:rsidR="00F327EB" w:rsidRPr="003608C1" w:rsidRDefault="00F327EB" w:rsidP="006460D9">
      <w:pPr>
        <w:spacing w:after="0" w:line="360" w:lineRule="exact"/>
        <w:ind w:firstLine="720"/>
        <w:jc w:val="both"/>
        <w:rPr>
          <w:rFonts w:ascii="Times New Roman" w:hAnsi="Times New Roman" w:cs="Times New Roman"/>
          <w:sz w:val="24"/>
          <w:szCs w:val="24"/>
        </w:rPr>
      </w:pPr>
      <w:r w:rsidRPr="003608C1">
        <w:rPr>
          <w:rFonts w:ascii="Times New Roman" w:hAnsi="Times New Roman" w:cs="Times New Roman"/>
          <w:color w:val="000000"/>
          <w:sz w:val="24"/>
          <w:szCs w:val="24"/>
        </w:rPr>
        <w:t>Fe</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(aq) + 6H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 xml:space="preserve">O(l) </w:t>
      </w:r>
      <w:r w:rsidRPr="003608C1">
        <w:rPr>
          <w:rFonts w:ascii="Times New Roman" w:hAnsi="Times New Roman" w:cs="Times New Roman"/>
          <w:color w:val="000000"/>
          <w:position w:val="-6"/>
          <w:sz w:val="24"/>
          <w:szCs w:val="24"/>
        </w:rPr>
        <w:object w:dxaOrig="499" w:dyaOrig="320" w14:anchorId="21A2A26B">
          <v:shape id="_x0000_i1509" type="#_x0000_t75" style="width:24.75pt;height:16.5pt" o:ole="">
            <v:imagedata r:id="rId895" o:title=""/>
          </v:shape>
          <o:OLEObject Type="Embed" ProgID="Equation.DSMT4" ShapeID="_x0000_i1509" DrawAspect="Content" ObjectID="_1833292660" r:id="rId896"/>
        </w:object>
      </w:r>
      <w:r w:rsidRPr="003608C1">
        <w:rPr>
          <w:rFonts w:ascii="Times New Roman" w:hAnsi="Times New Roman" w:cs="Times New Roman"/>
          <w:color w:val="000000"/>
          <w:sz w:val="24"/>
          <w:szCs w:val="24"/>
        </w:rPr>
        <w:t xml:space="preserve"> [Fe(OH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bscript"/>
        </w:rPr>
        <w:t>6</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 xml:space="preserve">(aq) </w:t>
      </w:r>
      <w:r w:rsidRPr="003608C1">
        <w:rPr>
          <w:rFonts w:ascii="Times New Roman" w:hAnsi="Times New Roman" w:cs="Times New Roman"/>
          <w:color w:val="000000"/>
          <w:sz w:val="24"/>
          <w:szCs w:val="24"/>
        </w:rPr>
        <w:tab/>
      </w:r>
      <w:r w:rsidRPr="003608C1">
        <w:rPr>
          <w:rFonts w:ascii="Times New Roman" w:hAnsi="Times New Roman" w:cs="Times New Roman"/>
          <w:color w:val="000000"/>
          <w:sz w:val="24"/>
          <w:szCs w:val="24"/>
        </w:rPr>
        <w:tab/>
      </w:r>
      <w:r w:rsidRPr="003608C1">
        <w:rPr>
          <w:rFonts w:ascii="Times New Roman" w:hAnsi="Times New Roman" w:cs="Times New Roman"/>
          <w:color w:val="000000"/>
          <w:sz w:val="24"/>
          <w:szCs w:val="24"/>
        </w:rPr>
        <w:tab/>
      </w:r>
      <w:r w:rsidRPr="003608C1">
        <w:rPr>
          <w:rFonts w:ascii="Times New Roman" w:hAnsi="Times New Roman" w:cs="Times New Roman"/>
          <w:color w:val="000000"/>
          <w:sz w:val="24"/>
          <w:szCs w:val="24"/>
        </w:rPr>
        <w:tab/>
        <w:t>(1)</w:t>
      </w:r>
    </w:p>
    <w:p w14:paraId="0AAA8BBB" w14:textId="77777777" w:rsidR="00F327EB" w:rsidRPr="003608C1" w:rsidRDefault="00F327EB" w:rsidP="006460D9">
      <w:pPr>
        <w:spacing w:after="0" w:line="360" w:lineRule="exact"/>
        <w:ind w:firstLine="720"/>
        <w:jc w:val="both"/>
        <w:rPr>
          <w:rFonts w:ascii="Times New Roman" w:hAnsi="Times New Roman" w:cs="Times New Roman"/>
          <w:sz w:val="24"/>
          <w:szCs w:val="24"/>
        </w:rPr>
      </w:pPr>
      <w:r w:rsidRPr="003608C1">
        <w:rPr>
          <w:rFonts w:ascii="Times New Roman" w:hAnsi="Times New Roman" w:cs="Times New Roman"/>
          <w:color w:val="000000"/>
          <w:sz w:val="24"/>
          <w:szCs w:val="24"/>
        </w:rPr>
        <w:t>[Fe(OH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bscript"/>
        </w:rPr>
        <w:t>6</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(aq) + 3H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O(l)</w:t>
      </w:r>
      <w:r w:rsidRPr="003608C1">
        <w:rPr>
          <w:rFonts w:ascii="Times New Roman" w:hAnsi="Times New Roman" w:cs="Times New Roman"/>
          <w:noProof/>
          <w:color w:val="000000"/>
          <w:sz w:val="24"/>
          <w:szCs w:val="24"/>
        </w:rPr>
        <w:t xml:space="preserve"> </w:t>
      </w:r>
      <w:r w:rsidRPr="003608C1">
        <w:rPr>
          <w:rFonts w:ascii="Times New Roman" w:hAnsi="Times New Roman" w:cs="Times New Roman"/>
          <w:color w:val="000000"/>
          <w:position w:val="-8"/>
          <w:sz w:val="24"/>
          <w:szCs w:val="24"/>
          <w:lang w:val="es-ES"/>
        </w:rPr>
        <w:object w:dxaOrig="499" w:dyaOrig="360" w14:anchorId="773DB716">
          <v:shape id="_x0000_i1510" type="#_x0000_t75" style="width:24.75pt;height:18pt" o:ole="">
            <v:imagedata r:id="rId897" o:title=""/>
          </v:shape>
          <o:OLEObject Type="Embed" ProgID="Equation.DSMT4" ShapeID="_x0000_i1510" DrawAspect="Content" ObjectID="_1833292661" r:id="rId898"/>
        </w:object>
      </w:r>
      <w:r w:rsidRPr="003608C1">
        <w:rPr>
          <w:rFonts w:ascii="Times New Roman" w:hAnsi="Times New Roman" w:cs="Times New Roman"/>
          <w:color w:val="000000"/>
          <w:sz w:val="24"/>
          <w:szCs w:val="24"/>
        </w:rPr>
        <w:t xml:space="preserve"> [Fe(OH)</w:t>
      </w:r>
      <w:r w:rsidRPr="003608C1">
        <w:rPr>
          <w:rFonts w:ascii="Times New Roman" w:hAnsi="Times New Roman" w:cs="Times New Roman"/>
          <w:color w:val="000000"/>
          <w:sz w:val="24"/>
          <w:szCs w:val="24"/>
          <w:vertAlign w:val="subscript"/>
        </w:rPr>
        <w:t>3</w:t>
      </w:r>
      <w:r w:rsidRPr="003608C1">
        <w:rPr>
          <w:rFonts w:ascii="Times New Roman" w:hAnsi="Times New Roman" w:cs="Times New Roman"/>
          <w:color w:val="000000"/>
          <w:sz w:val="24"/>
          <w:szCs w:val="24"/>
        </w:rPr>
        <w:t>(OH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bscript"/>
        </w:rPr>
        <w:t>3</w:t>
      </w:r>
      <w:r w:rsidRPr="003608C1">
        <w:rPr>
          <w:rFonts w:ascii="Times New Roman" w:hAnsi="Times New Roman" w:cs="Times New Roman"/>
          <w:color w:val="000000"/>
          <w:sz w:val="24"/>
          <w:szCs w:val="24"/>
        </w:rPr>
        <w:t>](s) + 3H</w:t>
      </w:r>
      <w:r w:rsidRPr="003608C1">
        <w:rPr>
          <w:rFonts w:ascii="Times New Roman" w:hAnsi="Times New Roman" w:cs="Times New Roman"/>
          <w:color w:val="000000"/>
          <w:sz w:val="24"/>
          <w:szCs w:val="24"/>
          <w:vertAlign w:val="subscript"/>
        </w:rPr>
        <w:t>3</w:t>
      </w:r>
      <w:r w:rsidRPr="003608C1">
        <w:rPr>
          <w:rFonts w:ascii="Times New Roman" w:hAnsi="Times New Roman" w:cs="Times New Roman"/>
          <w:color w:val="000000"/>
          <w:sz w:val="24"/>
          <w:szCs w:val="24"/>
        </w:rPr>
        <w:t>O</w:t>
      </w:r>
      <w:r w:rsidRPr="003608C1">
        <w:rPr>
          <w:rFonts w:ascii="Times New Roman" w:hAnsi="Times New Roman" w:cs="Times New Roman"/>
          <w:color w:val="000000"/>
          <w:sz w:val="24"/>
          <w:szCs w:val="24"/>
          <w:vertAlign w:val="superscript"/>
        </w:rPr>
        <w:t>+</w:t>
      </w:r>
      <w:r w:rsidRPr="003608C1">
        <w:rPr>
          <w:rFonts w:ascii="Times New Roman" w:hAnsi="Times New Roman" w:cs="Times New Roman"/>
          <w:color w:val="000000"/>
          <w:sz w:val="24"/>
          <w:szCs w:val="24"/>
        </w:rPr>
        <w:t>(aq)</w:t>
      </w:r>
      <w:r w:rsidRPr="003608C1">
        <w:rPr>
          <w:rFonts w:ascii="Times New Roman" w:hAnsi="Times New Roman" w:cs="Times New Roman"/>
          <w:color w:val="000000"/>
          <w:sz w:val="24"/>
          <w:szCs w:val="24"/>
        </w:rPr>
        <w:tab/>
        <w:t>(2)</w:t>
      </w:r>
    </w:p>
    <w:p w14:paraId="4BBF2959"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a) </w:t>
      </w:r>
      <w:r w:rsidRPr="003608C1">
        <w:rPr>
          <w:rFonts w:ascii="Times New Roman" w:hAnsi="Times New Roman" w:cs="Times New Roman"/>
          <w:color w:val="000000"/>
          <w:sz w:val="24"/>
          <w:szCs w:val="24"/>
        </w:rPr>
        <w:t>Màu vàng của dung dịch là màu phức chất aqua của cation Fe</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w:t>
      </w:r>
    </w:p>
    <w:p w14:paraId="7FA21FCF"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b) </w:t>
      </w:r>
      <w:r w:rsidRPr="003608C1">
        <w:rPr>
          <w:rFonts w:ascii="Times New Roman" w:hAnsi="Times New Roman" w:cs="Times New Roman"/>
          <w:color w:val="000000"/>
          <w:sz w:val="24"/>
          <w:szCs w:val="24"/>
        </w:rPr>
        <w:t>Quá trình (2) chứng minh 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O là một base theo thuyết Bro</w:t>
      </w:r>
      <w:r w:rsidRPr="003608C1">
        <w:rPr>
          <w:rFonts w:ascii="Times New Roman" w:hAnsi="Times New Roman" w:cs="Times New Roman"/>
          <w:sz w:val="24"/>
          <w:szCs w:val="24"/>
        </w:rPr>
        <w:fldChar w:fldCharType="begin"/>
      </w:r>
      <w:r w:rsidRPr="003608C1">
        <w:rPr>
          <w:rFonts w:ascii="Times New Roman" w:hAnsi="Times New Roman" w:cs="Times New Roman"/>
          <w:color w:val="000000"/>
          <w:sz w:val="24"/>
          <w:szCs w:val="24"/>
        </w:rPr>
        <w:instrText xml:space="preserve"> QUOTE </w:instrText>
      </w:r>
      <w:r w:rsidRPr="003608C1">
        <w:rPr>
          <w:rFonts w:ascii="Cambria Math" w:hAnsi="Cambria Math" w:cs="Cambria Math"/>
          <w:sz w:val="24"/>
          <w:szCs w:val="24"/>
        </w:rPr>
        <w:instrText>∅</w:instrText>
      </w:r>
      <w:r w:rsidRPr="003608C1">
        <w:rPr>
          <w:rFonts w:ascii="Times New Roman" w:hAnsi="Times New Roman" w:cs="Times New Roman"/>
          <w:color w:val="000000"/>
          <w:sz w:val="24"/>
          <w:szCs w:val="24"/>
        </w:rPr>
        <w:instrText xml:space="preserve"> </w:instrText>
      </w:r>
      <w:r w:rsidRPr="003608C1">
        <w:rPr>
          <w:rFonts w:ascii="Times New Roman" w:hAnsi="Times New Roman" w:cs="Times New Roman"/>
          <w:sz w:val="24"/>
          <w:szCs w:val="24"/>
        </w:rPr>
        <w:fldChar w:fldCharType="end"/>
      </w:r>
      <w:r w:rsidRPr="003608C1">
        <w:rPr>
          <w:rFonts w:ascii="Times New Roman" w:hAnsi="Times New Roman" w:cs="Times New Roman"/>
          <w:color w:val="000000"/>
          <w:sz w:val="24"/>
          <w:szCs w:val="24"/>
        </w:rPr>
        <w:t>nsted Lowry.</w:t>
      </w:r>
    </w:p>
    <w:p w14:paraId="09AB384C"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c) </w:t>
      </w:r>
      <w:r w:rsidRPr="003608C1">
        <w:rPr>
          <w:rFonts w:ascii="Times New Roman" w:hAnsi="Times New Roman" w:cs="Times New Roman"/>
          <w:color w:val="000000"/>
          <w:sz w:val="24"/>
          <w:szCs w:val="24"/>
        </w:rPr>
        <w:t>Cation Fe</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 xml:space="preserve"> có cấu hình electron là [Ar]3d</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4s</w:t>
      </w:r>
      <w:r w:rsidRPr="003608C1">
        <w:rPr>
          <w:rFonts w:ascii="Times New Roman" w:hAnsi="Times New Roman" w:cs="Times New Roman"/>
          <w:color w:val="000000"/>
          <w:sz w:val="24"/>
          <w:szCs w:val="24"/>
          <w:vertAlign w:val="superscript"/>
        </w:rPr>
        <w:t>2</w:t>
      </w:r>
      <w:r w:rsidRPr="003608C1">
        <w:rPr>
          <w:rFonts w:ascii="Times New Roman" w:hAnsi="Times New Roman" w:cs="Times New Roman"/>
          <w:color w:val="000000"/>
          <w:sz w:val="24"/>
          <w:szCs w:val="24"/>
        </w:rPr>
        <w:t>.</w:t>
      </w:r>
    </w:p>
    <w:p w14:paraId="089B64E6"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d) </w:t>
      </w:r>
      <w:r w:rsidRPr="003608C1">
        <w:rPr>
          <w:rFonts w:ascii="Times New Roman" w:hAnsi="Times New Roman" w:cs="Times New Roman"/>
          <w:color w:val="000000"/>
          <w:sz w:val="24"/>
          <w:szCs w:val="24"/>
        </w:rPr>
        <w:t>Để hạn chế lượng kết tủa nâu đỏ xuất hiện ở quá trình (2) thì nhỏ thêm vào dung dịch vài giọt dung dịch 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SO</w:t>
      </w:r>
      <w:r w:rsidRPr="003608C1">
        <w:rPr>
          <w:rFonts w:ascii="Times New Roman" w:hAnsi="Times New Roman" w:cs="Times New Roman"/>
          <w:color w:val="000000"/>
          <w:sz w:val="24"/>
          <w:szCs w:val="24"/>
          <w:vertAlign w:val="subscript"/>
        </w:rPr>
        <w:t>4</w:t>
      </w:r>
      <w:r w:rsidRPr="003608C1">
        <w:rPr>
          <w:rFonts w:ascii="Times New Roman" w:hAnsi="Times New Roman" w:cs="Times New Roman"/>
          <w:sz w:val="24"/>
          <w:szCs w:val="24"/>
        </w:rPr>
        <w:t>.</w:t>
      </w:r>
    </w:p>
    <w:p w14:paraId="4C7A8240"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12E3C205"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10 – Chương</w:t>
      </w:r>
      <w:r w:rsidRPr="003608C1">
        <w:rPr>
          <w:rFonts w:ascii="Times New Roman" w:hAnsi="Times New Roman" w:cs="Times New Roman"/>
          <w:sz w:val="24"/>
          <w:szCs w:val="24"/>
        </w:rPr>
        <w:t xml:space="preserve"> 5 </w:t>
      </w:r>
    </w:p>
    <w:p w14:paraId="4696FB74" w14:textId="77777777" w:rsidR="00F327EB" w:rsidRPr="003608C1" w:rsidRDefault="00F327EB" w:rsidP="006460D9">
      <w:pPr>
        <w:pStyle w:val="BodyText"/>
        <w:tabs>
          <w:tab w:val="left" w:pos="284"/>
        </w:tabs>
        <w:spacing w:before="0" w:after="0" w:line="312" w:lineRule="auto"/>
        <w:jc w:val="both"/>
        <w:rPr>
          <w:rFonts w:cs="Times New Roman"/>
        </w:rPr>
      </w:pPr>
      <w:r w:rsidRPr="003608C1">
        <w:rPr>
          <w:rFonts w:cs="Times New Roman"/>
        </w:rPr>
        <w:t>Đốt quặng pirite trong quá trình luyện gang thép xảy phản ứng sau ở điều kiện chuẩn:</w:t>
      </w:r>
    </w:p>
    <w:p w14:paraId="29396F7A" w14:textId="77777777" w:rsidR="00F327EB" w:rsidRPr="003608C1" w:rsidRDefault="00F327EB" w:rsidP="006460D9">
      <w:pPr>
        <w:pStyle w:val="BodyText"/>
        <w:tabs>
          <w:tab w:val="left" w:pos="284"/>
          <w:tab w:val="left" w:leader="hyphen" w:pos="2338"/>
        </w:tabs>
        <w:spacing w:before="0" w:after="0" w:line="312" w:lineRule="auto"/>
        <w:jc w:val="center"/>
        <w:rPr>
          <w:rFonts w:cs="Times New Roman"/>
        </w:rPr>
      </w:pPr>
      <w:r w:rsidRPr="003608C1">
        <w:rPr>
          <w:rFonts w:cs="Times New Roman"/>
        </w:rPr>
        <w:t>4FeS</w:t>
      </w:r>
      <w:r w:rsidRPr="003608C1">
        <w:rPr>
          <w:rFonts w:cs="Times New Roman"/>
          <w:vertAlign w:val="subscript"/>
        </w:rPr>
        <w:t>2(s)</w:t>
      </w:r>
      <w:r w:rsidRPr="003608C1">
        <w:rPr>
          <w:rFonts w:cs="Times New Roman"/>
        </w:rPr>
        <w:t xml:space="preserve"> + 11O</w:t>
      </w:r>
      <w:r w:rsidRPr="003608C1">
        <w:rPr>
          <w:rFonts w:cs="Times New Roman"/>
          <w:vertAlign w:val="subscript"/>
        </w:rPr>
        <w:t>2(g)</w:t>
      </w:r>
      <w:r w:rsidRPr="003608C1">
        <w:rPr>
          <w:rFonts w:cs="Times New Roman"/>
        </w:rPr>
        <w:t xml:space="preserve"> </w:t>
      </w:r>
      <w:r w:rsidRPr="003608C1">
        <w:rPr>
          <w:rFonts w:cs="Times New Roman"/>
          <w:position w:val="-6"/>
        </w:rPr>
        <w:object w:dxaOrig="279" w:dyaOrig="220" w14:anchorId="15A5CD7E">
          <v:shape id="_x0000_i1511" type="#_x0000_t75" style="width:14.25pt;height:11.25pt" o:ole="">
            <v:imagedata r:id="rId899" o:title=""/>
          </v:shape>
          <o:OLEObject Type="Embed" ProgID="Equation.DSMT4" ShapeID="_x0000_i1511" DrawAspect="Content" ObjectID="_1833292662" r:id="rId900"/>
        </w:object>
      </w:r>
      <w:r w:rsidRPr="003608C1">
        <w:rPr>
          <w:rFonts w:cs="Times New Roman"/>
        </w:rPr>
        <w:t xml:space="preserve"> 2Fe</w:t>
      </w:r>
      <w:r w:rsidRPr="003608C1">
        <w:rPr>
          <w:rFonts w:cs="Times New Roman"/>
          <w:vertAlign w:val="subscript"/>
        </w:rPr>
        <w:t>2</w:t>
      </w:r>
      <w:r w:rsidRPr="003608C1">
        <w:rPr>
          <w:rFonts w:cs="Times New Roman"/>
        </w:rPr>
        <w:t>O</w:t>
      </w:r>
      <w:r w:rsidRPr="003608C1">
        <w:rPr>
          <w:rFonts w:cs="Times New Roman"/>
          <w:vertAlign w:val="subscript"/>
        </w:rPr>
        <w:t>3(s)</w:t>
      </w:r>
      <w:r w:rsidRPr="003608C1">
        <w:rPr>
          <w:rFonts w:cs="Times New Roman"/>
        </w:rPr>
        <w:t xml:space="preserve"> + 8SO</w:t>
      </w:r>
      <w:r w:rsidRPr="003608C1">
        <w:rPr>
          <w:rFonts w:cs="Times New Roman"/>
          <w:vertAlign w:val="subscript"/>
        </w:rPr>
        <w:t>2(g)</w:t>
      </w:r>
    </w:p>
    <w:tbl>
      <w:tblPr>
        <w:tblStyle w:val="YoungMixTable"/>
        <w:tblW w:w="0" w:type="auto"/>
        <w:jc w:val="center"/>
        <w:tblInd w:w="0" w:type="dxa"/>
        <w:tblLook w:val="04A0" w:firstRow="1" w:lastRow="0" w:firstColumn="1" w:lastColumn="0" w:noHBand="0" w:noVBand="1"/>
      </w:tblPr>
      <w:tblGrid>
        <w:gridCol w:w="2276"/>
        <w:gridCol w:w="2276"/>
        <w:gridCol w:w="2277"/>
        <w:gridCol w:w="2277"/>
      </w:tblGrid>
      <w:tr w:rsidR="00F327EB" w:rsidRPr="003608C1" w14:paraId="1BA601C4" w14:textId="77777777" w:rsidTr="008B2050">
        <w:trPr>
          <w:trHeight w:val="420"/>
          <w:jc w:val="center"/>
        </w:trPr>
        <w:tc>
          <w:tcPr>
            <w:tcW w:w="2276" w:type="dxa"/>
          </w:tcPr>
          <w:p w14:paraId="1B766919" w14:textId="77777777" w:rsidR="00F327EB" w:rsidRPr="003608C1" w:rsidRDefault="00F327EB" w:rsidP="006460D9">
            <w:pPr>
              <w:pStyle w:val="BodyText"/>
              <w:tabs>
                <w:tab w:val="left" w:pos="284"/>
              </w:tabs>
              <w:spacing w:before="0" w:after="0" w:line="312" w:lineRule="auto"/>
              <w:jc w:val="center"/>
              <w:rPr>
                <w:rFonts w:cs="Times New Roman"/>
                <w:b/>
                <w:bCs/>
              </w:rPr>
            </w:pPr>
            <w:r w:rsidRPr="003608C1">
              <w:rPr>
                <w:rFonts w:cs="Times New Roman"/>
                <w:b/>
                <w:bCs/>
              </w:rPr>
              <w:t>Chất</w:t>
            </w:r>
          </w:p>
        </w:tc>
        <w:tc>
          <w:tcPr>
            <w:tcW w:w="2276" w:type="dxa"/>
          </w:tcPr>
          <w:p w14:paraId="28AAAC64"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FeS</w:t>
            </w:r>
            <w:r w:rsidRPr="003608C1">
              <w:rPr>
                <w:rFonts w:cs="Times New Roman"/>
                <w:vertAlign w:val="subscript"/>
              </w:rPr>
              <w:t>2(s)</w:t>
            </w:r>
          </w:p>
        </w:tc>
        <w:tc>
          <w:tcPr>
            <w:tcW w:w="2277" w:type="dxa"/>
          </w:tcPr>
          <w:p w14:paraId="36A436AB"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Fe</w:t>
            </w:r>
            <w:r w:rsidRPr="003608C1">
              <w:rPr>
                <w:rFonts w:cs="Times New Roman"/>
                <w:vertAlign w:val="subscript"/>
              </w:rPr>
              <w:t>2</w:t>
            </w:r>
            <w:r w:rsidRPr="003608C1">
              <w:rPr>
                <w:rFonts w:cs="Times New Roman"/>
              </w:rPr>
              <w:t>O</w:t>
            </w:r>
            <w:r w:rsidRPr="003608C1">
              <w:rPr>
                <w:rFonts w:cs="Times New Roman"/>
                <w:vertAlign w:val="subscript"/>
              </w:rPr>
              <w:t>3(s)</w:t>
            </w:r>
          </w:p>
        </w:tc>
        <w:tc>
          <w:tcPr>
            <w:tcW w:w="2277" w:type="dxa"/>
          </w:tcPr>
          <w:p w14:paraId="54D21CC1"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SO</w:t>
            </w:r>
            <w:r w:rsidRPr="003608C1">
              <w:rPr>
                <w:rFonts w:cs="Times New Roman"/>
                <w:vertAlign w:val="subscript"/>
              </w:rPr>
              <w:t>2(g)</w:t>
            </w:r>
          </w:p>
        </w:tc>
      </w:tr>
      <w:tr w:rsidR="00F327EB" w:rsidRPr="003608C1" w14:paraId="67CD4927" w14:textId="77777777" w:rsidTr="008B2050">
        <w:trPr>
          <w:trHeight w:val="427"/>
          <w:jc w:val="center"/>
        </w:trPr>
        <w:tc>
          <w:tcPr>
            <w:tcW w:w="2276" w:type="dxa"/>
          </w:tcPr>
          <w:p w14:paraId="4A9E7406" w14:textId="77777777" w:rsidR="00F327EB" w:rsidRPr="003608C1" w:rsidRDefault="00F327EB" w:rsidP="006460D9">
            <w:pPr>
              <w:pStyle w:val="BodyText"/>
              <w:tabs>
                <w:tab w:val="left" w:pos="284"/>
              </w:tabs>
              <w:spacing w:before="0" w:after="0" w:line="312" w:lineRule="auto"/>
              <w:jc w:val="center"/>
              <w:rPr>
                <w:rFonts w:cs="Times New Roman"/>
                <w:b/>
                <w:bCs/>
              </w:rPr>
            </w:pPr>
            <w:r w:rsidRPr="003608C1">
              <w:rPr>
                <w:rFonts w:cs="Times New Roman"/>
                <w:b/>
                <w:bCs/>
              </w:rPr>
              <w:t>∆</w:t>
            </w:r>
            <w:r w:rsidRPr="003608C1">
              <w:rPr>
                <w:rFonts w:cs="Times New Roman"/>
                <w:b/>
                <w:bCs/>
                <w:vertAlign w:val="subscript"/>
              </w:rPr>
              <w:t>r</w:t>
            </w:r>
            <w:r w:rsidRPr="003608C1">
              <w:rPr>
                <w:rFonts w:cs="Times New Roman"/>
                <w:b/>
                <w:bCs/>
              </w:rPr>
              <w:t>H</w:t>
            </w:r>
            <w:r w:rsidRPr="003608C1">
              <w:rPr>
                <w:rFonts w:cs="Times New Roman"/>
                <w:b/>
                <w:bCs/>
                <w:vertAlign w:val="superscript"/>
              </w:rPr>
              <w:t>0</w:t>
            </w:r>
            <w:r w:rsidRPr="003608C1">
              <w:rPr>
                <w:rFonts w:cs="Times New Roman"/>
                <w:b/>
                <w:bCs/>
                <w:vertAlign w:val="subscript"/>
              </w:rPr>
              <w:t>298</w:t>
            </w:r>
          </w:p>
        </w:tc>
        <w:tc>
          <w:tcPr>
            <w:tcW w:w="2276" w:type="dxa"/>
          </w:tcPr>
          <w:p w14:paraId="3BD5F062"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-177,9 kJ/mol</w:t>
            </w:r>
          </w:p>
        </w:tc>
        <w:tc>
          <w:tcPr>
            <w:tcW w:w="2277" w:type="dxa"/>
          </w:tcPr>
          <w:p w14:paraId="1973B027"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-825,5 kJ/mol</w:t>
            </w:r>
          </w:p>
        </w:tc>
        <w:tc>
          <w:tcPr>
            <w:tcW w:w="2277" w:type="dxa"/>
          </w:tcPr>
          <w:p w14:paraId="063985C3"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-296,8 kJ/mol</w:t>
            </w:r>
          </w:p>
        </w:tc>
      </w:tr>
    </w:tbl>
    <w:p w14:paraId="497C49AA" w14:textId="77777777" w:rsidR="00F327EB" w:rsidRPr="003608C1" w:rsidRDefault="00F327EB" w:rsidP="006460D9">
      <w:pPr>
        <w:pStyle w:val="BodyText"/>
        <w:tabs>
          <w:tab w:val="left" w:pos="284"/>
        </w:tabs>
        <w:spacing w:before="0" w:after="0" w:line="312" w:lineRule="auto"/>
        <w:jc w:val="both"/>
        <w:rPr>
          <w:rFonts w:cs="Times New Roman"/>
          <w:i/>
          <w:iCs/>
        </w:rPr>
      </w:pPr>
      <w:r w:rsidRPr="003608C1">
        <w:rPr>
          <w:rFonts w:cs="Times New Roman"/>
        </w:rPr>
        <w:t xml:space="preserve">Xác định biến thiên enthalpy của phản ứng sau ở điều kiện chuẩn (đơn vị MJ; 1MJ =1000KJ) </w:t>
      </w:r>
      <w:r w:rsidRPr="003608C1">
        <w:rPr>
          <w:rFonts w:cs="Times New Roman"/>
          <w:i/>
          <w:iCs/>
        </w:rPr>
        <w:t>(Kết quả làm tròn đến hàng mười)</w:t>
      </w:r>
    </w:p>
    <w:p w14:paraId="4022D932"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11 – Chương 5 </w:t>
      </w:r>
    </w:p>
    <w:p w14:paraId="13F33639" w14:textId="45499F52" w:rsidR="00F327EB" w:rsidRPr="003608C1" w:rsidRDefault="00F327EB" w:rsidP="006460D9">
      <w:pPr>
        <w:shd w:val="clear" w:color="auto" w:fill="FFFFFF"/>
        <w:spacing w:after="0" w:line="360" w:lineRule="auto"/>
        <w:ind w:left="48" w:right="48"/>
        <w:jc w:val="both"/>
        <w:rPr>
          <w:rFonts w:ascii="Times New Roman" w:eastAsia="Times New Roman" w:hAnsi="Times New Roman" w:cs="Times New Roman"/>
          <w:color w:val="000000" w:themeColor="text1"/>
          <w:sz w:val="24"/>
          <w:szCs w:val="24"/>
        </w:rPr>
      </w:pPr>
      <w:r w:rsidRPr="003608C1">
        <w:rPr>
          <w:rFonts w:ascii="Times New Roman" w:eastAsia="Times New Roman" w:hAnsi="Times New Roman" w:cs="Times New Roman"/>
          <w:color w:val="000000" w:themeColor="text1"/>
          <w:sz w:val="24"/>
          <w:szCs w:val="24"/>
        </w:rPr>
        <w:t>Rutin có nhiều trong hoa hoè. Rutin có tác dụng làm bền vững thành mạch, chống co thắt, chống phóng xạ tia X, chống viêm cầu thận cấp. Rutin có công thức phân tử C</w:t>
      </w:r>
      <w:r w:rsidRPr="003608C1">
        <w:rPr>
          <w:rFonts w:ascii="Times New Roman" w:eastAsia="Times New Roman" w:hAnsi="Times New Roman" w:cs="Times New Roman"/>
          <w:color w:val="000000" w:themeColor="text1"/>
          <w:sz w:val="24"/>
          <w:szCs w:val="24"/>
          <w:vertAlign w:val="subscript"/>
        </w:rPr>
        <w:t>27</w:t>
      </w:r>
      <w:r w:rsidRPr="003608C1">
        <w:rPr>
          <w:rFonts w:ascii="Times New Roman" w:eastAsia="Times New Roman" w:hAnsi="Times New Roman" w:cs="Times New Roman"/>
          <w:color w:val="000000" w:themeColor="text1"/>
          <w:sz w:val="24"/>
          <w:szCs w:val="24"/>
        </w:rPr>
        <w:t>H</w:t>
      </w:r>
      <w:r w:rsidRPr="003608C1">
        <w:rPr>
          <w:rFonts w:ascii="Times New Roman" w:eastAsia="Times New Roman" w:hAnsi="Times New Roman" w:cs="Times New Roman"/>
          <w:color w:val="000000" w:themeColor="text1"/>
          <w:sz w:val="24"/>
          <w:szCs w:val="24"/>
          <w:vertAlign w:val="subscript"/>
        </w:rPr>
        <w:t>30</w:t>
      </w:r>
      <w:r w:rsidRPr="003608C1">
        <w:rPr>
          <w:rFonts w:ascii="Times New Roman" w:eastAsia="Times New Roman" w:hAnsi="Times New Roman" w:cs="Times New Roman"/>
          <w:color w:val="000000" w:themeColor="text1"/>
          <w:sz w:val="24"/>
          <w:szCs w:val="24"/>
        </w:rPr>
        <w:t>O</w:t>
      </w:r>
      <w:r w:rsidRPr="003608C1">
        <w:rPr>
          <w:rFonts w:ascii="Times New Roman" w:eastAsia="Times New Roman" w:hAnsi="Times New Roman" w:cs="Times New Roman"/>
          <w:color w:val="000000" w:themeColor="text1"/>
          <w:sz w:val="24"/>
          <w:szCs w:val="24"/>
          <w:vertAlign w:val="subscript"/>
        </w:rPr>
        <w:t>16</w:t>
      </w:r>
      <w:r w:rsidRPr="003608C1">
        <w:rPr>
          <w:rFonts w:ascii="Times New Roman" w:eastAsia="Times New Roman" w:hAnsi="Times New Roman" w:cs="Times New Roman"/>
          <w:color w:val="000000" w:themeColor="text1"/>
          <w:sz w:val="24"/>
          <w:szCs w:val="24"/>
        </w:rPr>
        <w:t> và công thức cấu tạo như bên:</w:t>
      </w:r>
    </w:p>
    <w:p w14:paraId="7473E120" w14:textId="77777777" w:rsidR="00F327EB" w:rsidRPr="003608C1" w:rsidRDefault="00F327EB" w:rsidP="006460D9">
      <w:pPr>
        <w:shd w:val="clear" w:color="auto" w:fill="FFFFFF"/>
        <w:spacing w:after="0" w:line="360" w:lineRule="auto"/>
        <w:ind w:left="48" w:right="48"/>
        <w:jc w:val="center"/>
        <w:rPr>
          <w:rFonts w:ascii="Times New Roman" w:eastAsia="Times New Roman" w:hAnsi="Times New Roman" w:cs="Times New Roman"/>
          <w:color w:val="000000" w:themeColor="text1"/>
          <w:sz w:val="24"/>
          <w:szCs w:val="24"/>
        </w:rPr>
      </w:pPr>
      <w:r w:rsidRPr="003608C1">
        <w:rPr>
          <w:rFonts w:ascii="Times New Roman" w:eastAsia="Times New Roman" w:hAnsi="Times New Roman" w:cs="Times New Roman"/>
          <w:noProof/>
          <w:color w:val="000000" w:themeColor="text1"/>
          <w:sz w:val="24"/>
          <w:szCs w:val="24"/>
        </w:rPr>
        <w:drawing>
          <wp:inline distT="0" distB="0" distL="0" distR="0" wp14:anchorId="20E89844" wp14:editId="1626397B">
            <wp:extent cx="1564502" cy="1730095"/>
            <wp:effectExtent l="0" t="0" r="0" b="381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1" cstate="email">
                      <a:extLst>
                        <a:ext uri="{28A0092B-C50C-407E-A947-70E740481C1C}">
                          <a14:useLocalDpi xmlns:a14="http://schemas.microsoft.com/office/drawing/2010/main"/>
                        </a:ext>
                      </a:extLst>
                    </a:blip>
                    <a:srcRect/>
                    <a:stretch/>
                  </pic:blipFill>
                  <pic:spPr bwMode="auto">
                    <a:xfrm>
                      <a:off x="0" y="0"/>
                      <a:ext cx="1580232" cy="1747490"/>
                    </a:xfrm>
                    <a:prstGeom prst="rect">
                      <a:avLst/>
                    </a:prstGeom>
                    <a:ln>
                      <a:noFill/>
                    </a:ln>
                    <a:extLst>
                      <a:ext uri="{53640926-AAD7-44D8-BBD7-CCE9431645EC}">
                        <a14:shadowObscured xmlns:a14="http://schemas.microsoft.com/office/drawing/2010/main"/>
                      </a:ext>
                    </a:extLst>
                  </pic:spPr>
                </pic:pic>
              </a:graphicData>
            </a:graphic>
          </wp:inline>
        </w:drawing>
      </w:r>
      <w:r w:rsidRPr="003608C1">
        <w:rPr>
          <w:rFonts w:ascii="Times New Roman" w:hAnsi="Times New Roman" w:cs="Times New Roman"/>
          <w:noProof/>
          <w:sz w:val="24"/>
          <w:szCs w:val="24"/>
        </w:rPr>
        <w:drawing>
          <wp:inline distT="0" distB="0" distL="0" distR="0" wp14:anchorId="5377CFD1" wp14:editId="366C5E3E">
            <wp:extent cx="1626511" cy="1836905"/>
            <wp:effectExtent l="0" t="0" r="0" b="0"/>
            <wp:docPr id="954" name="Picture 954" descr="Rutin – Absource Diagno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utin – Absource Diagnostics"/>
                    <pic:cNvPicPr>
                      <a:picLocks noChangeAspect="1" noChangeArrowheads="1"/>
                    </pic:cNvPicPr>
                  </pic:nvPicPr>
                  <pic:blipFill>
                    <a:blip r:embed="rId902" cstate="email">
                      <a:extLst>
                        <a:ext uri="{28A0092B-C50C-407E-A947-70E740481C1C}">
                          <a14:useLocalDpi xmlns:a14="http://schemas.microsoft.com/office/drawing/2010/main"/>
                        </a:ext>
                      </a:extLst>
                    </a:blip>
                    <a:srcRect/>
                    <a:stretch>
                      <a:fillRect/>
                    </a:stretch>
                  </pic:blipFill>
                  <pic:spPr bwMode="auto">
                    <a:xfrm>
                      <a:off x="0" y="0"/>
                      <a:ext cx="1640578" cy="1852791"/>
                    </a:xfrm>
                    <a:prstGeom prst="rect">
                      <a:avLst/>
                    </a:prstGeom>
                    <a:noFill/>
                    <a:ln>
                      <a:noFill/>
                    </a:ln>
                  </pic:spPr>
                </pic:pic>
              </a:graphicData>
            </a:graphic>
          </wp:inline>
        </w:drawing>
      </w:r>
    </w:p>
    <w:p w14:paraId="1C908037" w14:textId="77777777" w:rsidR="00F327EB" w:rsidRPr="003608C1" w:rsidRDefault="00F327EB" w:rsidP="006460D9">
      <w:pPr>
        <w:pStyle w:val="ListParagraph"/>
        <w:spacing w:after="0" w:line="360" w:lineRule="auto"/>
        <w:ind w:left="48" w:right="48"/>
        <w:jc w:val="both"/>
        <w:rPr>
          <w:rFonts w:ascii="Times New Roman" w:eastAsia="Times New Roman" w:hAnsi="Times New Roman" w:cs="Times New Roman"/>
          <w:i/>
          <w:iCs/>
          <w:color w:val="000000" w:themeColor="text1"/>
          <w:sz w:val="24"/>
          <w:szCs w:val="24"/>
        </w:rPr>
      </w:pPr>
      <w:r w:rsidRPr="003608C1">
        <w:rPr>
          <w:rFonts w:ascii="Times New Roman" w:eastAsia="Times New Roman" w:hAnsi="Times New Roman" w:cs="Times New Roman"/>
          <w:color w:val="000000" w:themeColor="text1"/>
          <w:sz w:val="24"/>
          <w:szCs w:val="24"/>
        </w:rPr>
        <w:t>Phân tử rutin có bao nhiêu nhóm –OH alcohol và bao nhiêu nhóm –OH phenol?(</w:t>
      </w:r>
      <w:r w:rsidRPr="003608C1">
        <w:rPr>
          <w:rFonts w:ascii="Times New Roman" w:eastAsia="Times New Roman" w:hAnsi="Times New Roman" w:cs="Times New Roman"/>
          <w:i/>
          <w:iCs/>
          <w:color w:val="000000" w:themeColor="text1"/>
          <w:sz w:val="24"/>
          <w:szCs w:val="24"/>
        </w:rPr>
        <w:t>Ghi theo thứ tự nhóm –OH alcohol và nhóm –OH phenol)</w:t>
      </w:r>
    </w:p>
    <w:p w14:paraId="6E936D8F"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2 </w:t>
      </w:r>
    </w:p>
    <w:p w14:paraId="28DEEDE7"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Xăng E5 (xăng sinh họ</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color w:val="000000" w:themeColor="text1"/>
          <w:sz w:val="24"/>
          <w:szCs w:val="24"/>
        </w:rPr>
        <w:t>bán ngoài thị trường là xăng có 5% ethanol theo thể tích. Một nhà máy sản xuất ethanol để pha xăng E5 (xăng sinh họ</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color w:val="000000" w:themeColor="text1"/>
          <w:sz w:val="24"/>
          <w:szCs w:val="24"/>
        </w:rPr>
        <w:t>dùng nguyên liệu là hạt ngô khô để lên men  rượu theo sơ đồ sau :</w:t>
      </w:r>
      <w:r w:rsidRPr="003608C1">
        <w:rPr>
          <w:rFonts w:ascii="Times New Roman" w:hAnsi="Times New Roman" w:cs="Times New Roman"/>
          <w:iCs/>
          <w:color w:val="000000" w:themeColor="text1"/>
          <w:sz w:val="24"/>
          <w:szCs w:val="24"/>
        </w:rPr>
        <w:br/>
        <w:t xml:space="preserve">                           (C</w:t>
      </w:r>
      <w:r w:rsidRPr="003608C1">
        <w:rPr>
          <w:rFonts w:ascii="Times New Roman" w:hAnsi="Times New Roman" w:cs="Times New Roman"/>
          <w:iCs/>
          <w:color w:val="000000" w:themeColor="text1"/>
          <w:sz w:val="24"/>
          <w:szCs w:val="24"/>
          <w:vertAlign w:val="subscript"/>
        </w:rPr>
        <w:t>6</w:t>
      </w:r>
      <w:r w:rsidRPr="003608C1">
        <w:rPr>
          <w:rFonts w:ascii="Times New Roman" w:hAnsi="Times New Roman" w:cs="Times New Roman"/>
          <w:iCs/>
          <w:color w:val="000000" w:themeColor="text1"/>
          <w:sz w:val="24"/>
          <w:szCs w:val="24"/>
        </w:rPr>
        <w:t>H</w:t>
      </w:r>
      <w:r w:rsidRPr="003608C1">
        <w:rPr>
          <w:rFonts w:ascii="Times New Roman" w:hAnsi="Times New Roman" w:cs="Times New Roman"/>
          <w:iCs/>
          <w:color w:val="000000" w:themeColor="text1"/>
          <w:sz w:val="24"/>
          <w:szCs w:val="24"/>
          <w:vertAlign w:val="subscript"/>
        </w:rPr>
        <w:t>10</w:t>
      </w:r>
      <w:r w:rsidRPr="003608C1">
        <w:rPr>
          <w:rFonts w:ascii="Times New Roman" w:hAnsi="Times New Roman" w:cs="Times New Roman"/>
          <w:iCs/>
          <w:color w:val="000000" w:themeColor="text1"/>
          <w:sz w:val="24"/>
          <w:szCs w:val="24"/>
        </w:rPr>
        <w:t>O</w:t>
      </w:r>
      <w:r w:rsidRPr="003608C1">
        <w:rPr>
          <w:rFonts w:ascii="Times New Roman" w:hAnsi="Times New Roman" w:cs="Times New Roman"/>
          <w:iCs/>
          <w:color w:val="000000" w:themeColor="text1"/>
          <w:sz w:val="24"/>
          <w:szCs w:val="24"/>
          <w:vertAlign w:val="subscript"/>
        </w:rPr>
        <w:t>5</w:t>
      </w:r>
      <w:r w:rsidRPr="003608C1">
        <w:rPr>
          <w:rFonts w:ascii="Times New Roman" w:hAnsi="Times New Roman" w:cs="Times New Roman"/>
          <w:iCs/>
          <w:color w:val="000000" w:themeColor="text1"/>
          <w:sz w:val="24"/>
          <w:szCs w:val="24"/>
        </w:rPr>
        <w:t>)</w:t>
      </w:r>
      <w:r w:rsidRPr="003608C1">
        <w:rPr>
          <w:rFonts w:ascii="Times New Roman" w:hAnsi="Times New Roman" w:cs="Times New Roman"/>
          <w:iCs/>
          <w:color w:val="000000" w:themeColor="text1"/>
          <w:sz w:val="24"/>
          <w:szCs w:val="24"/>
          <w:vertAlign w:val="subscript"/>
        </w:rPr>
        <w:t>n</w:t>
      </w:r>
      <w:r w:rsidRPr="003608C1">
        <w:rPr>
          <w:rFonts w:ascii="Times New Roman" w:hAnsi="Times New Roman" w:cs="Times New Roman"/>
          <w:iCs/>
          <w:color w:val="000000" w:themeColor="text1"/>
          <w:sz w:val="24"/>
          <w:szCs w:val="24"/>
        </w:rPr>
        <w:t xml:space="preserve"> </w:t>
      </w:r>
      <w:r w:rsidRPr="003608C1">
        <w:rPr>
          <w:rFonts w:ascii="Times New Roman" w:hAnsi="Times New Roman" w:cs="Times New Roman"/>
          <w:iCs/>
          <w:color w:val="000000" w:themeColor="text1"/>
          <w:position w:val="-6"/>
          <w:sz w:val="24"/>
          <w:szCs w:val="24"/>
        </w:rPr>
        <w:object w:dxaOrig="820" w:dyaOrig="320" w14:anchorId="14C9100D">
          <v:shape id="_x0000_i1512" type="#_x0000_t75" style="width:40.5pt;height:16.5pt" o:ole="">
            <v:imagedata r:id="rId903" o:title=""/>
          </v:shape>
          <o:OLEObject Type="Embed" ProgID="Equation.DSMT4" ShapeID="_x0000_i1512" DrawAspect="Content" ObjectID="_1833292663" r:id="rId904"/>
        </w:object>
      </w:r>
      <w:r w:rsidRPr="003608C1">
        <w:rPr>
          <w:rFonts w:ascii="Times New Roman" w:hAnsi="Times New Roman" w:cs="Times New Roman"/>
          <w:iCs/>
          <w:color w:val="000000" w:themeColor="text1"/>
          <w:sz w:val="24"/>
          <w:szCs w:val="24"/>
        </w:rPr>
        <w:t xml:space="preserve"> C</w:t>
      </w:r>
      <w:r w:rsidRPr="003608C1">
        <w:rPr>
          <w:rFonts w:ascii="Times New Roman" w:hAnsi="Times New Roman" w:cs="Times New Roman"/>
          <w:iCs/>
          <w:color w:val="000000" w:themeColor="text1"/>
          <w:sz w:val="24"/>
          <w:szCs w:val="24"/>
          <w:vertAlign w:val="subscript"/>
        </w:rPr>
        <w:t>6</w:t>
      </w:r>
      <w:r w:rsidRPr="003608C1">
        <w:rPr>
          <w:rFonts w:ascii="Times New Roman" w:hAnsi="Times New Roman" w:cs="Times New Roman"/>
          <w:iCs/>
          <w:color w:val="000000" w:themeColor="text1"/>
          <w:sz w:val="24"/>
          <w:szCs w:val="24"/>
        </w:rPr>
        <w:t>H</w:t>
      </w:r>
      <w:r w:rsidRPr="003608C1">
        <w:rPr>
          <w:rFonts w:ascii="Times New Roman" w:hAnsi="Times New Roman" w:cs="Times New Roman"/>
          <w:iCs/>
          <w:color w:val="000000" w:themeColor="text1"/>
          <w:sz w:val="24"/>
          <w:szCs w:val="24"/>
          <w:vertAlign w:val="subscript"/>
        </w:rPr>
        <w:t>12</w:t>
      </w:r>
      <w:r w:rsidRPr="003608C1">
        <w:rPr>
          <w:rFonts w:ascii="Times New Roman" w:hAnsi="Times New Roman" w:cs="Times New Roman"/>
          <w:iCs/>
          <w:color w:val="000000" w:themeColor="text1"/>
          <w:sz w:val="24"/>
          <w:szCs w:val="24"/>
        </w:rPr>
        <w:t>O</w:t>
      </w:r>
      <w:r w:rsidRPr="003608C1">
        <w:rPr>
          <w:rFonts w:ascii="Times New Roman" w:hAnsi="Times New Roman" w:cs="Times New Roman"/>
          <w:iCs/>
          <w:color w:val="000000" w:themeColor="text1"/>
          <w:sz w:val="24"/>
          <w:szCs w:val="24"/>
          <w:vertAlign w:val="subscript"/>
        </w:rPr>
        <w:t>6</w:t>
      </w:r>
      <w:r w:rsidRPr="003608C1">
        <w:rPr>
          <w:rFonts w:ascii="Times New Roman" w:hAnsi="Times New Roman" w:cs="Times New Roman"/>
          <w:iCs/>
          <w:color w:val="000000" w:themeColor="text1"/>
          <w:sz w:val="24"/>
          <w:szCs w:val="24"/>
        </w:rPr>
        <w:t xml:space="preserve"> </w:t>
      </w:r>
      <w:r w:rsidRPr="003608C1">
        <w:rPr>
          <w:rFonts w:ascii="Times New Roman" w:hAnsi="Times New Roman" w:cs="Times New Roman"/>
          <w:iCs/>
          <w:color w:val="000000" w:themeColor="text1"/>
          <w:position w:val="-6"/>
          <w:sz w:val="24"/>
          <w:szCs w:val="24"/>
        </w:rPr>
        <w:object w:dxaOrig="820" w:dyaOrig="320" w14:anchorId="00797BD2">
          <v:shape id="_x0000_i1513" type="#_x0000_t75" style="width:40.5pt;height:16.5pt" o:ole="">
            <v:imagedata r:id="rId905" o:title=""/>
          </v:shape>
          <o:OLEObject Type="Embed" ProgID="Equation.DSMT4" ShapeID="_x0000_i1513" DrawAspect="Content" ObjectID="_1833292664" r:id="rId906"/>
        </w:object>
      </w:r>
      <w:r w:rsidRPr="003608C1">
        <w:rPr>
          <w:rFonts w:ascii="Times New Roman" w:hAnsi="Times New Roman" w:cs="Times New Roman"/>
          <w:iCs/>
          <w:color w:val="000000" w:themeColor="text1"/>
          <w:sz w:val="24"/>
          <w:szCs w:val="24"/>
        </w:rPr>
        <w:t xml:space="preserve"> C</w:t>
      </w:r>
      <w:r w:rsidRPr="003608C1">
        <w:rPr>
          <w:rFonts w:ascii="Times New Roman" w:hAnsi="Times New Roman" w:cs="Times New Roman"/>
          <w:iCs/>
          <w:color w:val="000000" w:themeColor="text1"/>
          <w:sz w:val="24"/>
          <w:szCs w:val="24"/>
          <w:vertAlign w:val="subscript"/>
        </w:rPr>
        <w:t>2</w:t>
      </w:r>
      <w:r w:rsidRPr="003608C1">
        <w:rPr>
          <w:rFonts w:ascii="Times New Roman" w:hAnsi="Times New Roman" w:cs="Times New Roman"/>
          <w:iCs/>
          <w:color w:val="000000" w:themeColor="text1"/>
          <w:sz w:val="24"/>
          <w:szCs w:val="24"/>
        </w:rPr>
        <w:t>H</w:t>
      </w:r>
      <w:r w:rsidRPr="003608C1">
        <w:rPr>
          <w:rFonts w:ascii="Times New Roman" w:hAnsi="Times New Roman" w:cs="Times New Roman"/>
          <w:iCs/>
          <w:color w:val="000000" w:themeColor="text1"/>
          <w:sz w:val="24"/>
          <w:szCs w:val="24"/>
          <w:vertAlign w:val="subscript"/>
        </w:rPr>
        <w:t>5</w:t>
      </w:r>
      <w:r w:rsidRPr="003608C1">
        <w:rPr>
          <w:rFonts w:ascii="Times New Roman" w:hAnsi="Times New Roman" w:cs="Times New Roman"/>
          <w:iCs/>
          <w:color w:val="000000" w:themeColor="text1"/>
          <w:sz w:val="24"/>
          <w:szCs w:val="24"/>
        </w:rPr>
        <w:t>OH.</w:t>
      </w:r>
      <w:r w:rsidRPr="003608C1">
        <w:rPr>
          <w:rFonts w:ascii="Times New Roman" w:hAnsi="Times New Roman" w:cs="Times New Roman"/>
          <w:iCs/>
          <w:color w:val="000000" w:themeColor="text1"/>
          <w:sz w:val="24"/>
          <w:szCs w:val="24"/>
        </w:rPr>
        <w:br/>
        <w:t>Cho biết trong hạt ngô khô có 64,8% khối lượng tinh bột, ethanol có khối lượng riêng là 0,8 g/mL</w:t>
      </w:r>
    </w:p>
    <w:p w14:paraId="0B598093" w14:textId="77777777" w:rsidR="00F327EB" w:rsidRPr="003608C1" w:rsidRDefault="00F327EB" w:rsidP="006460D9">
      <w:pPr>
        <w:spacing w:after="0" w:line="240" w:lineRule="auto"/>
        <w:rPr>
          <w:rFonts w:ascii="Times New Roman" w:hAnsi="Times New Roman" w:cs="Times New Roman"/>
          <w:i/>
          <w:color w:val="000000" w:themeColor="text1"/>
          <w:sz w:val="24"/>
          <w:szCs w:val="24"/>
        </w:rPr>
      </w:pPr>
      <w:r w:rsidRPr="003608C1">
        <w:rPr>
          <w:rFonts w:ascii="Times New Roman" w:hAnsi="Times New Roman" w:cs="Times New Roman"/>
          <w:iCs/>
          <w:color w:val="000000" w:themeColor="text1"/>
          <w:sz w:val="24"/>
          <w:szCs w:val="24"/>
        </w:rPr>
        <w:t xml:space="preserve">Nếu dùng 1 tấn hạt ngô khô thì ethanol thu được có thể được bao nhiêu lít pha xăng E5. </w:t>
      </w:r>
      <w:r w:rsidRPr="003608C1">
        <w:rPr>
          <w:rFonts w:ascii="Times New Roman" w:hAnsi="Times New Roman" w:cs="Times New Roman"/>
          <w:i/>
          <w:color w:val="000000" w:themeColor="text1"/>
          <w:sz w:val="24"/>
          <w:szCs w:val="24"/>
        </w:rPr>
        <w:t>(Kết quả làm tròn đến hàng đơn vị).</w:t>
      </w:r>
    </w:p>
    <w:p w14:paraId="03A65016"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4 </w:t>
      </w:r>
    </w:p>
    <w:p w14:paraId="1E5B16D0"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Cho các polymer sau: tơ nitron (hay tơ olon), </w:t>
      </w:r>
      <w:r w:rsidRPr="003608C1">
        <w:rPr>
          <w:rFonts w:ascii="Times New Roman" w:hAnsi="Times New Roman" w:cs="Times New Roman"/>
          <w:color w:val="0070C0"/>
          <w:sz w:val="24"/>
          <w:szCs w:val="24"/>
        </w:rPr>
        <w:t>tơ visco</w:t>
      </w:r>
      <w:r w:rsidRPr="003608C1">
        <w:rPr>
          <w:rFonts w:ascii="Times New Roman" w:hAnsi="Times New Roman" w:cs="Times New Roman"/>
          <w:sz w:val="24"/>
          <w:szCs w:val="24"/>
        </w:rPr>
        <w:t xml:space="preserve">, nylon-6,6, </w:t>
      </w:r>
      <w:r w:rsidRPr="003608C1">
        <w:rPr>
          <w:rFonts w:ascii="Times New Roman" w:hAnsi="Times New Roman" w:cs="Times New Roman"/>
          <w:color w:val="0070C0"/>
          <w:sz w:val="24"/>
          <w:szCs w:val="24"/>
        </w:rPr>
        <w:t>tơ cellulose acetate</w:t>
      </w:r>
      <w:r w:rsidRPr="003608C1">
        <w:rPr>
          <w:rFonts w:ascii="Times New Roman" w:hAnsi="Times New Roman" w:cs="Times New Roman"/>
          <w:sz w:val="24"/>
          <w:szCs w:val="24"/>
        </w:rPr>
        <w:t>, tơ tằm, len lông cừu. Trong số này, có bao nhiêu loại vật liệu thuộc loại tơ bán tổng hợp?</w:t>
      </w:r>
    </w:p>
    <w:p w14:paraId="2786F398"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lastRenderedPageBreak/>
        <w:t>Câu 5:</w:t>
      </w:r>
      <w:r w:rsidRPr="003608C1">
        <w:rPr>
          <w:rFonts w:ascii="Times New Roman" w:hAnsi="Times New Roman" w:cs="Times New Roman"/>
          <w:b/>
          <w:bCs/>
          <w:sz w:val="24"/>
          <w:szCs w:val="24"/>
        </w:rPr>
        <w:t xml:space="preserve"> Hóa 12 – Chương 6 </w:t>
      </w:r>
    </w:p>
    <w:p w14:paraId="7F3BD360" w14:textId="77777777" w:rsidR="00F327EB" w:rsidRPr="003608C1" w:rsidRDefault="00F327EB" w:rsidP="006460D9">
      <w:pPr>
        <w:tabs>
          <w:tab w:val="left" w:pos="992"/>
        </w:tabs>
        <w:spacing w:after="0" w:line="264"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Để bảo vệ vật bằng thép khỏi bị ăn mòn, trong thực tế người ta đã thực hiện một số biện pháp sau:</w:t>
      </w:r>
    </w:p>
    <w:p w14:paraId="3528FCD1" w14:textId="77777777" w:rsidR="00F327EB" w:rsidRPr="003608C1" w:rsidRDefault="00F327EB" w:rsidP="006460D9">
      <w:pPr>
        <w:spacing w:after="0" w:line="264" w:lineRule="auto"/>
        <w:ind w:firstLine="284"/>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(1) Sơn kín bề mặt cánh cửa làm bằng thép.</w:t>
      </w:r>
    </w:p>
    <w:p w14:paraId="0077A9FB" w14:textId="77777777" w:rsidR="00F327EB" w:rsidRPr="003608C1" w:rsidRDefault="00F327EB" w:rsidP="006460D9">
      <w:pPr>
        <w:spacing w:after="0" w:line="264" w:lineRule="auto"/>
        <w:ind w:firstLine="284"/>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(2) Tráng kẽm lên tấm thép mỏng khi sản xuất tôn.</w:t>
      </w:r>
    </w:p>
    <w:p w14:paraId="09C0C3AD" w14:textId="77777777" w:rsidR="00F327EB" w:rsidRPr="003608C1" w:rsidRDefault="00F327EB" w:rsidP="006460D9">
      <w:pPr>
        <w:spacing w:after="0" w:line="264" w:lineRule="auto"/>
        <w:ind w:firstLine="284"/>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(3) Gắn một số tấm kẽm lên vỏ tàu làm bằng thép.</w:t>
      </w:r>
    </w:p>
    <w:p w14:paraId="431F6DE2" w14:textId="77777777" w:rsidR="00F327EB" w:rsidRPr="003608C1" w:rsidRDefault="00F327EB" w:rsidP="006460D9">
      <w:pPr>
        <w:spacing w:after="0" w:line="264" w:lineRule="auto"/>
        <w:ind w:firstLine="284"/>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(4) Cho dầu mỡ lên các ốc vít trên đường ray.</w:t>
      </w:r>
    </w:p>
    <w:p w14:paraId="27C7589F" w14:textId="77777777" w:rsidR="00F327EB" w:rsidRPr="003608C1" w:rsidRDefault="00F327EB" w:rsidP="006460D9">
      <w:pPr>
        <w:tabs>
          <w:tab w:val="left" w:pos="992"/>
        </w:tabs>
        <w:spacing w:after="0" w:line="264" w:lineRule="auto"/>
        <w:contextualSpacing/>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Hãy liệt kê những biện pháp thuộc phương pháp bảo vệ bề mặt theo số thứ tự tăng dần.</w:t>
      </w:r>
    </w:p>
    <w:p w14:paraId="259FA1EE"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12 – Chương 8 </w:t>
      </w:r>
    </w:p>
    <w:p w14:paraId="7813FCF3" w14:textId="77777777" w:rsidR="00F327EB" w:rsidRPr="003608C1" w:rsidRDefault="00F327EB" w:rsidP="006460D9">
      <w:pPr>
        <w:tabs>
          <w:tab w:val="left" w:pos="360"/>
          <w:tab w:val="left" w:pos="2880"/>
          <w:tab w:val="left" w:pos="5386"/>
          <w:tab w:val="left" w:pos="7937"/>
        </w:tabs>
        <w:spacing w:after="0"/>
        <w:rPr>
          <w:rFonts w:ascii="Times New Roman" w:hAnsi="Times New Roman" w:cs="Times New Roman"/>
          <w:bCs/>
          <w:iCs/>
          <w:color w:val="000000"/>
          <w:sz w:val="24"/>
          <w:szCs w:val="24"/>
        </w:rPr>
      </w:pPr>
      <w:r w:rsidRPr="003608C1">
        <w:rPr>
          <w:rFonts w:ascii="Times New Roman" w:hAnsi="Times New Roman" w:cs="Times New Roman"/>
          <w:bCs/>
          <w:iCs/>
          <w:color w:val="000000"/>
          <w:sz w:val="24"/>
          <w:szCs w:val="24"/>
        </w:rPr>
        <w:t>Để xác định hàm lượng của FeCO</w:t>
      </w:r>
      <w:r w:rsidRPr="003608C1">
        <w:rPr>
          <w:rFonts w:ascii="Times New Roman" w:hAnsi="Times New Roman" w:cs="Times New Roman"/>
          <w:bCs/>
          <w:iCs/>
          <w:color w:val="000000"/>
          <w:sz w:val="24"/>
          <w:szCs w:val="24"/>
          <w:vertAlign w:val="subscript"/>
        </w:rPr>
        <w:t>3</w:t>
      </w:r>
      <w:r w:rsidRPr="003608C1">
        <w:rPr>
          <w:rFonts w:ascii="Times New Roman" w:hAnsi="Times New Roman" w:cs="Times New Roman"/>
          <w:bCs/>
          <w:iCs/>
          <w:color w:val="000000"/>
          <w:sz w:val="24"/>
          <w:szCs w:val="24"/>
        </w:rPr>
        <w:t>, trong quặng siderite, người ta có thể làm như sau: Cân 0,300 g mẫu quặng, xử lí theo một quy trình thích hợp, thu được dung dịch FeSO</w:t>
      </w:r>
      <w:r w:rsidRPr="003608C1">
        <w:rPr>
          <w:rFonts w:ascii="Times New Roman" w:hAnsi="Times New Roman" w:cs="Times New Roman"/>
          <w:bCs/>
          <w:iCs/>
          <w:color w:val="000000"/>
          <w:sz w:val="24"/>
          <w:szCs w:val="24"/>
          <w:vertAlign w:val="subscript"/>
        </w:rPr>
        <w:t>4</w:t>
      </w:r>
      <w:r w:rsidRPr="003608C1">
        <w:rPr>
          <w:rFonts w:ascii="Times New Roman" w:hAnsi="Times New Roman" w:cs="Times New Roman"/>
          <w:bCs/>
          <w:iCs/>
          <w:color w:val="000000"/>
          <w:sz w:val="24"/>
          <w:szCs w:val="24"/>
        </w:rPr>
        <w:t xml:space="preserve"> trong môi trường H</w:t>
      </w:r>
      <w:r w:rsidRPr="003608C1">
        <w:rPr>
          <w:rFonts w:ascii="Times New Roman" w:hAnsi="Times New Roman" w:cs="Times New Roman"/>
          <w:bCs/>
          <w:iCs/>
          <w:color w:val="000000"/>
          <w:sz w:val="24"/>
          <w:szCs w:val="24"/>
          <w:vertAlign w:val="subscript"/>
        </w:rPr>
        <w:t>2</w:t>
      </w:r>
      <w:r w:rsidRPr="003608C1">
        <w:rPr>
          <w:rFonts w:ascii="Times New Roman" w:hAnsi="Times New Roman" w:cs="Times New Roman"/>
          <w:bCs/>
          <w:iCs/>
          <w:color w:val="000000"/>
          <w:sz w:val="24"/>
          <w:szCs w:val="24"/>
        </w:rPr>
        <w:t>SO</w:t>
      </w:r>
      <w:r w:rsidRPr="003608C1">
        <w:rPr>
          <w:rFonts w:ascii="Times New Roman" w:hAnsi="Times New Roman" w:cs="Times New Roman"/>
          <w:bCs/>
          <w:iCs/>
          <w:color w:val="000000"/>
          <w:sz w:val="24"/>
          <w:szCs w:val="24"/>
          <w:vertAlign w:val="subscript"/>
        </w:rPr>
        <w:t>4</w:t>
      </w:r>
      <w:r w:rsidRPr="003608C1">
        <w:rPr>
          <w:rFonts w:ascii="Times New Roman" w:hAnsi="Times New Roman" w:cs="Times New Roman"/>
          <w:bCs/>
          <w:iCs/>
          <w:color w:val="000000"/>
          <w:sz w:val="24"/>
          <w:szCs w:val="24"/>
        </w:rPr>
        <w:t xml:space="preserve"> loãng. Coi như dung dịch không chứa tạp chất tác dụng với KMnO</w:t>
      </w:r>
      <w:r w:rsidRPr="003608C1">
        <w:rPr>
          <w:rFonts w:ascii="Times New Roman" w:hAnsi="Times New Roman" w:cs="Times New Roman"/>
          <w:bCs/>
          <w:iCs/>
          <w:color w:val="000000"/>
          <w:sz w:val="24"/>
          <w:szCs w:val="24"/>
          <w:vertAlign w:val="subscript"/>
        </w:rPr>
        <w:t>4</w:t>
      </w:r>
      <w:r w:rsidRPr="003608C1">
        <w:rPr>
          <w:rFonts w:ascii="Times New Roman" w:hAnsi="Times New Roman" w:cs="Times New Roman"/>
          <w:bCs/>
          <w:iCs/>
          <w:color w:val="000000"/>
          <w:sz w:val="24"/>
          <w:szCs w:val="24"/>
        </w:rPr>
        <w:t>. Chuẩn độ dung dịch thu được bằng dung dịch KMnO</w:t>
      </w:r>
      <w:r w:rsidRPr="003608C1">
        <w:rPr>
          <w:rFonts w:ascii="Times New Roman" w:hAnsi="Times New Roman" w:cs="Times New Roman"/>
          <w:bCs/>
          <w:iCs/>
          <w:color w:val="000000"/>
          <w:sz w:val="24"/>
          <w:szCs w:val="24"/>
          <w:vertAlign w:val="subscript"/>
        </w:rPr>
        <w:t>4</w:t>
      </w:r>
      <w:r w:rsidRPr="003608C1">
        <w:rPr>
          <w:rFonts w:ascii="Times New Roman" w:hAnsi="Times New Roman" w:cs="Times New Roman"/>
          <w:bCs/>
          <w:iCs/>
          <w:color w:val="000000"/>
          <w:sz w:val="24"/>
          <w:szCs w:val="24"/>
        </w:rPr>
        <w:t xml:space="preserve"> 0,02 M thì dùng hết 12,5 mL. Tính thành phần % theo khối lượng của FeCO</w:t>
      </w:r>
      <w:r w:rsidRPr="003608C1">
        <w:rPr>
          <w:rFonts w:ascii="Times New Roman" w:hAnsi="Times New Roman" w:cs="Times New Roman"/>
          <w:bCs/>
          <w:iCs/>
          <w:color w:val="000000"/>
          <w:sz w:val="24"/>
          <w:szCs w:val="24"/>
          <w:vertAlign w:val="subscript"/>
        </w:rPr>
        <w:t>3</w:t>
      </w:r>
      <w:r w:rsidRPr="003608C1">
        <w:rPr>
          <w:rFonts w:ascii="Times New Roman" w:hAnsi="Times New Roman" w:cs="Times New Roman"/>
          <w:bCs/>
          <w:iCs/>
          <w:color w:val="000000"/>
          <w:sz w:val="24"/>
          <w:szCs w:val="24"/>
        </w:rPr>
        <w:t xml:space="preserve"> trong quặng.</w:t>
      </w:r>
    </w:p>
    <w:p w14:paraId="31DC0026" w14:textId="77777777" w:rsidR="00F327EB" w:rsidRPr="003608C1" w:rsidRDefault="00F327EB" w:rsidP="006460D9">
      <w:pPr>
        <w:tabs>
          <w:tab w:val="left" w:pos="360"/>
          <w:tab w:val="left" w:pos="2880"/>
          <w:tab w:val="left" w:pos="5386"/>
          <w:tab w:val="left" w:pos="7937"/>
        </w:tabs>
        <w:spacing w:after="0"/>
        <w:rPr>
          <w:rFonts w:ascii="Times New Roman" w:hAnsi="Times New Roman" w:cs="Times New Roman"/>
          <w:bCs/>
          <w:iCs/>
          <w:color w:val="000000"/>
          <w:sz w:val="24"/>
          <w:szCs w:val="24"/>
        </w:rPr>
      </w:pPr>
      <w:r w:rsidRPr="003608C1">
        <w:rPr>
          <w:rFonts w:ascii="Times New Roman" w:hAnsi="Times New Roman" w:cs="Times New Roman"/>
          <w:bCs/>
          <w:iCs/>
          <w:color w:val="000000"/>
          <w:sz w:val="24"/>
          <w:szCs w:val="24"/>
        </w:rPr>
        <w:tab/>
      </w:r>
      <w:r w:rsidRPr="003608C1">
        <w:rPr>
          <w:rFonts w:ascii="Times New Roman" w:hAnsi="Times New Roman" w:cs="Times New Roman"/>
          <w:bCs/>
          <w:iCs/>
          <w:color w:val="000000"/>
          <w:sz w:val="24"/>
          <w:szCs w:val="24"/>
        </w:rPr>
        <w:tab/>
      </w:r>
      <w:r w:rsidRPr="003608C1">
        <w:rPr>
          <w:rFonts w:ascii="Times New Roman" w:hAnsi="Times New Roman" w:cs="Times New Roman"/>
          <w:bCs/>
          <w:iCs/>
          <w:color w:val="000000"/>
          <w:sz w:val="24"/>
          <w:szCs w:val="24"/>
        </w:rPr>
        <w:tab/>
        <w:t>----Hết----</w:t>
      </w:r>
    </w:p>
    <w:p w14:paraId="0929C011" w14:textId="0CB6C4AB" w:rsidR="00F327EB" w:rsidRPr="003608C1" w:rsidRDefault="001E7D64" w:rsidP="006460D9">
      <w:pPr>
        <w:spacing w:after="0" w:line="240" w:lineRule="auto"/>
        <w:jc w:val="center"/>
        <w:rPr>
          <w:rFonts w:ascii="Times New Roman" w:hAnsi="Times New Roman" w:cs="Times New Roman"/>
          <w:sz w:val="24"/>
          <w:szCs w:val="24"/>
        </w:rPr>
      </w:pPr>
      <w:r w:rsidRPr="001E7D64">
        <w:rPr>
          <w:rFonts w:ascii="Times New Roman" w:hAnsi="Times New Roman" w:cs="Times New Roman"/>
          <w:b/>
          <w:bCs/>
          <w:color w:val="FF0000"/>
          <w:sz w:val="24"/>
          <w:szCs w:val="24"/>
        </w:rPr>
        <w:t>HƯỚNG DẪN GIẢI CHI TIẾT</w:t>
      </w:r>
    </w:p>
    <w:p w14:paraId="21B9FE15"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77551E0D" w14:textId="77777777" w:rsidR="00F327EB" w:rsidRPr="003608C1" w:rsidRDefault="00F327EB" w:rsidP="006460D9">
      <w:pPr>
        <w:spacing w:after="0" w:line="360" w:lineRule="exact"/>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2)</w:t>
      </w:r>
    </w:p>
    <w:p w14:paraId="176EE24B"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Mỗi nguyên tố hóa học được xếp vào một …(1)…trong bảng tuần hoàn. Mỗi hàng trong bảng tuần hoàn được gọi là một …(2)…Mỗi cột trong bảng tuần hoàn được gọi là một …(3)…</w:t>
      </w:r>
    </w:p>
    <w:p w14:paraId="13EC1D9B" w14:textId="77777777" w:rsidR="00F327EB" w:rsidRPr="003608C1" w:rsidRDefault="00F327EB" w:rsidP="006460D9">
      <w:pPr>
        <w:tabs>
          <w:tab w:val="left" w:pos="200"/>
        </w:tabs>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(1) nhóm, (2) chu kỳ, (3) ô.</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(1) ô, (2) chu kỳ, (3) nhóm.</w:t>
      </w:r>
    </w:p>
    <w:p w14:paraId="64388C49" w14:textId="77777777" w:rsidR="00F327EB" w:rsidRPr="003608C1" w:rsidRDefault="00F327EB" w:rsidP="006460D9">
      <w:pPr>
        <w:tabs>
          <w:tab w:val="left" w:pos="200"/>
        </w:tabs>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(1) ô, (2) họ, (3) nhóm.</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(1) ô, (2) chu kỳ, (3) nhóm chính.</w:t>
      </w:r>
    </w:p>
    <w:p w14:paraId="686AC99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10 – Chuyên</w:t>
      </w:r>
      <w:r w:rsidRPr="003608C1">
        <w:rPr>
          <w:rFonts w:ascii="Times New Roman" w:hAnsi="Times New Roman" w:cs="Times New Roman"/>
          <w:b/>
          <w:bCs/>
          <w:iCs/>
          <w:color w:val="000000" w:themeColor="text1"/>
          <w:sz w:val="24"/>
          <w:szCs w:val="24"/>
          <w:lang w:val="vi-VN"/>
        </w:rPr>
        <w:t xml:space="preserve"> đề</w:t>
      </w:r>
      <w:r w:rsidRPr="003608C1">
        <w:rPr>
          <w:rFonts w:ascii="Times New Roman" w:hAnsi="Times New Roman" w:cs="Times New Roman"/>
          <w:b/>
          <w:bCs/>
          <w:iCs/>
          <w:color w:val="000000" w:themeColor="text1"/>
          <w:sz w:val="24"/>
          <w:szCs w:val="24"/>
        </w:rPr>
        <w:t>)</w:t>
      </w:r>
    </w:p>
    <w:p w14:paraId="63C3EC4F" w14:textId="77777777" w:rsidR="00F327EB" w:rsidRPr="003608C1" w:rsidRDefault="00F327EB" w:rsidP="006460D9">
      <w:pPr>
        <w:pStyle w:val="NormalWeb"/>
        <w:shd w:val="clear" w:color="auto" w:fill="FFFFFF"/>
        <w:spacing w:before="0" w:beforeAutospacing="0" w:after="0" w:afterAutospacing="0"/>
        <w:jc w:val="both"/>
      </w:pPr>
      <w:r w:rsidRPr="003608C1">
        <w:t>Khi xảy ra cháy xăng dầu, tuyệt đối không được dùng nước để dập lửa vì có thể khiến lửa lan rộng hơn. Thay vào đó, cần sử dụng bọt chữa cháy hoặc cát khô để dập tắt đám cháy. Cho các phát biểu sau:</w:t>
      </w:r>
    </w:p>
    <w:p w14:paraId="6E4D7FB8" w14:textId="77777777" w:rsidR="00F327EB" w:rsidRPr="003608C1" w:rsidRDefault="00F327EB" w:rsidP="006460D9">
      <w:pPr>
        <w:pStyle w:val="NormalWeb"/>
        <w:shd w:val="clear" w:color="auto" w:fill="FFFFFF"/>
        <w:spacing w:before="0" w:beforeAutospacing="0" w:after="0" w:afterAutospacing="0"/>
        <w:jc w:val="both"/>
      </w:pPr>
      <w:r w:rsidRPr="003608C1">
        <w:t>(</w:t>
      </w:r>
      <w:r w:rsidRPr="003317EB">
        <w:rPr>
          <w:b/>
          <w:color w:val="0070C0"/>
        </w:rPr>
        <w:t xml:space="preserve">a) </w:t>
      </w:r>
      <w:r w:rsidRPr="003608C1">
        <w:t>Xăng dầu nhẹ hơn nước nên sẽ nổi lên trên và tiếp tục cháy nếu dùng nước để dập lửa.</w:t>
      </w:r>
    </w:p>
    <w:p w14:paraId="2E299AB3" w14:textId="77777777" w:rsidR="00F327EB" w:rsidRPr="003608C1" w:rsidRDefault="00F327EB" w:rsidP="006460D9">
      <w:pPr>
        <w:pStyle w:val="NormalWeb"/>
        <w:shd w:val="clear" w:color="auto" w:fill="FFFFFF"/>
        <w:spacing w:before="0" w:beforeAutospacing="0" w:after="0" w:afterAutospacing="0"/>
        <w:jc w:val="both"/>
      </w:pPr>
      <w:r w:rsidRPr="003608C1">
        <w:t>(</w:t>
      </w:r>
      <w:r w:rsidRPr="003317EB">
        <w:rPr>
          <w:b/>
          <w:color w:val="0070C0"/>
        </w:rPr>
        <w:t xml:space="preserve">b) </w:t>
      </w:r>
      <w:r w:rsidRPr="003608C1">
        <w:t>Bọt chữa cháy có tác dụng cách ly nhiên liệu với không khí, giúp dập lửa hiệu quả.</w:t>
      </w:r>
    </w:p>
    <w:p w14:paraId="0D208B63" w14:textId="77777777" w:rsidR="00F327EB" w:rsidRPr="003608C1" w:rsidRDefault="00F327EB" w:rsidP="006460D9">
      <w:pPr>
        <w:pStyle w:val="NormalWeb"/>
        <w:shd w:val="clear" w:color="auto" w:fill="FFFFFF"/>
        <w:spacing w:before="0" w:beforeAutospacing="0" w:after="0" w:afterAutospacing="0"/>
        <w:jc w:val="both"/>
      </w:pPr>
      <w:r w:rsidRPr="003608C1">
        <w:t>(</w:t>
      </w:r>
      <w:r w:rsidRPr="003317EB">
        <w:rPr>
          <w:b/>
          <w:color w:val="0070C0"/>
        </w:rPr>
        <w:t xml:space="preserve">c) </w:t>
      </w:r>
      <w:r w:rsidRPr="003608C1">
        <w:t>Lớp bọt cũng giúp ngăn chặn hơi xăng dầu thoát ra ngoài, giảm nguy cơ bắt lửa trở lại.</w:t>
      </w:r>
    </w:p>
    <w:p w14:paraId="34901DF2" w14:textId="77777777" w:rsidR="00F327EB" w:rsidRPr="003608C1" w:rsidRDefault="00F327EB" w:rsidP="006460D9">
      <w:pPr>
        <w:pStyle w:val="NormalWeb"/>
        <w:shd w:val="clear" w:color="auto" w:fill="FFFFFF"/>
        <w:spacing w:before="0" w:beforeAutospacing="0" w:after="0" w:afterAutospacing="0"/>
        <w:jc w:val="both"/>
      </w:pPr>
      <w:r w:rsidRPr="003608C1">
        <w:t>(</w:t>
      </w:r>
      <w:r w:rsidRPr="003317EB">
        <w:rPr>
          <w:b/>
          <w:color w:val="0070C0"/>
        </w:rPr>
        <w:t xml:space="preserve">d) </w:t>
      </w:r>
      <w:r w:rsidRPr="003608C1">
        <w:t>Có thể sử dụng carbon dioxide thay cho bọt chữa cháy để dập tắt các đám cháy do xăng dầu.</w:t>
      </w:r>
    </w:p>
    <w:p w14:paraId="17D9A39C" w14:textId="77777777" w:rsidR="00F327EB" w:rsidRPr="003608C1" w:rsidRDefault="00F327EB" w:rsidP="006460D9">
      <w:pPr>
        <w:pStyle w:val="NormalWeb"/>
        <w:shd w:val="clear" w:color="auto" w:fill="FFFFFF"/>
        <w:spacing w:before="0" w:beforeAutospacing="0" w:after="0" w:afterAutospacing="0"/>
        <w:jc w:val="both"/>
      </w:pPr>
      <w:r w:rsidRPr="003608C1">
        <w:t>Số phát biểu đúng là</w:t>
      </w:r>
    </w:p>
    <w:tbl>
      <w:tblPr>
        <w:tblW w:w="0" w:type="auto"/>
        <w:tblLook w:val="04A0" w:firstRow="1" w:lastRow="0" w:firstColumn="1" w:lastColumn="0" w:noHBand="0" w:noVBand="1"/>
      </w:tblPr>
      <w:tblGrid>
        <w:gridCol w:w="2551"/>
        <w:gridCol w:w="2551"/>
        <w:gridCol w:w="2551"/>
        <w:gridCol w:w="2551"/>
      </w:tblGrid>
      <w:tr w:rsidR="00F327EB" w:rsidRPr="003608C1" w14:paraId="3FB8179C" w14:textId="77777777" w:rsidTr="008B2050">
        <w:tc>
          <w:tcPr>
            <w:tcW w:w="2551" w:type="dxa"/>
            <w:vAlign w:val="center"/>
          </w:tcPr>
          <w:p w14:paraId="13665138" w14:textId="77777777" w:rsidR="00F327EB" w:rsidRPr="003608C1" w:rsidRDefault="00F327EB" w:rsidP="006460D9">
            <w:pPr>
              <w:spacing w:after="0" w:line="40" w:lineRule="atLeas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sz w:val="24"/>
                <w:szCs w:val="24"/>
              </w:rPr>
              <w:t>1.</w:t>
            </w:r>
          </w:p>
        </w:tc>
        <w:tc>
          <w:tcPr>
            <w:tcW w:w="2551" w:type="dxa"/>
            <w:vAlign w:val="center"/>
          </w:tcPr>
          <w:p w14:paraId="57469800" w14:textId="77777777" w:rsidR="00F327EB" w:rsidRPr="003608C1" w:rsidRDefault="00F327EB" w:rsidP="006460D9">
            <w:pPr>
              <w:spacing w:after="0" w:line="40" w:lineRule="atLeas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 xml:space="preserve">B. </w:t>
            </w:r>
            <w:r w:rsidRPr="003608C1">
              <w:rPr>
                <w:rFonts w:ascii="Times New Roman" w:hAnsi="Times New Roman" w:cs="Times New Roman"/>
                <w:bCs/>
                <w:color w:val="000000"/>
                <w:sz w:val="24"/>
                <w:szCs w:val="24"/>
              </w:rPr>
              <w:t>3.</w:t>
            </w:r>
          </w:p>
        </w:tc>
        <w:tc>
          <w:tcPr>
            <w:tcW w:w="2551" w:type="dxa"/>
            <w:vAlign w:val="center"/>
          </w:tcPr>
          <w:p w14:paraId="4A421CDA" w14:textId="77777777" w:rsidR="00F327EB" w:rsidRPr="003608C1" w:rsidRDefault="00F327EB" w:rsidP="006460D9">
            <w:pPr>
              <w:spacing w:after="0" w:line="40" w:lineRule="atLeas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sz w:val="24"/>
                <w:szCs w:val="24"/>
              </w:rPr>
              <w:t>2.</w:t>
            </w:r>
          </w:p>
        </w:tc>
        <w:tc>
          <w:tcPr>
            <w:tcW w:w="2551" w:type="dxa"/>
            <w:vAlign w:val="center"/>
          </w:tcPr>
          <w:p w14:paraId="6559C3C4" w14:textId="77777777" w:rsidR="00F327EB" w:rsidRPr="003608C1" w:rsidRDefault="00F327EB" w:rsidP="006460D9">
            <w:pPr>
              <w:spacing w:after="0" w:line="40" w:lineRule="atLeas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sz w:val="24"/>
                <w:szCs w:val="24"/>
                <w:highlight w:val="yellow"/>
                <w:u w:val="single"/>
              </w:rPr>
              <w:t>4</w:t>
            </w:r>
          </w:p>
        </w:tc>
      </w:tr>
    </w:tbl>
    <w:p w14:paraId="146E9A9C" w14:textId="77777777" w:rsidR="00F327EB" w:rsidRPr="003608C1" w:rsidRDefault="00F327EB" w:rsidP="006460D9">
      <w:pPr>
        <w:spacing w:after="0" w:line="360" w:lineRule="exact"/>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11 - Chương 1)</w:t>
      </w:r>
    </w:p>
    <w:p w14:paraId="722E0B77" w14:textId="77777777" w:rsidR="00F327EB" w:rsidRPr="003608C1" w:rsidRDefault="00F327EB" w:rsidP="006460D9">
      <w:pPr>
        <w:spacing w:after="0" w:line="360" w:lineRule="exact"/>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 xml:space="preserve">Trong y học, dược phẩm dạng sữa magnesium các tinh thể </w:t>
      </w:r>
      <w:r w:rsidRPr="003608C1">
        <w:rPr>
          <w:rFonts w:ascii="Times New Roman" w:hAnsi="Times New Roman" w:cs="Times New Roman"/>
          <w:sz w:val="24"/>
          <w:szCs w:val="24"/>
        </w:rPr>
        <w:t>Mg(OH)</w:t>
      </w:r>
      <w:r w:rsidRPr="003608C1">
        <w:rPr>
          <w:rFonts w:ascii="Times New Roman" w:hAnsi="Times New Roman" w:cs="Times New Roman"/>
          <w:sz w:val="24"/>
          <w:szCs w:val="24"/>
          <w:vertAlign w:val="subscript"/>
        </w:rPr>
        <w:t>2</w:t>
      </w:r>
      <w:r w:rsidRPr="003608C1">
        <w:rPr>
          <w:rFonts w:ascii="Times New Roman" w:hAnsi="Times New Roman" w:cs="Times New Roman"/>
          <w:iCs/>
          <w:color w:val="000000" w:themeColor="text1"/>
          <w:sz w:val="24"/>
          <w:szCs w:val="24"/>
        </w:rPr>
        <w:t xml:space="preserve"> lơ lửng trong nước dùng để chữa chứng khó tiêu do dư acid HCl. Biết trong 1 mL sữa magnesium chứa 0,08 gam </w:t>
      </w:r>
      <w:r w:rsidRPr="003608C1">
        <w:rPr>
          <w:rFonts w:ascii="Times New Roman" w:hAnsi="Times New Roman" w:cs="Times New Roman"/>
          <w:sz w:val="24"/>
          <w:szCs w:val="24"/>
        </w:rPr>
        <w:t>Mg(OH)</w:t>
      </w:r>
      <w:r w:rsidRPr="003608C1">
        <w:rPr>
          <w:rFonts w:ascii="Times New Roman" w:hAnsi="Times New Roman" w:cs="Times New Roman"/>
          <w:sz w:val="24"/>
          <w:szCs w:val="24"/>
          <w:vertAlign w:val="subscript"/>
        </w:rPr>
        <w:t>2</w:t>
      </w:r>
      <w:r w:rsidRPr="003608C1">
        <w:rPr>
          <w:rFonts w:ascii="Times New Roman" w:hAnsi="Times New Roman" w:cs="Times New Roman"/>
          <w:iCs/>
          <w:color w:val="000000" w:themeColor="text1"/>
          <w:sz w:val="24"/>
          <w:szCs w:val="24"/>
        </w:rPr>
        <w:t xml:space="preserve"> . Số mL sữa magnesium cần dùng để trung hoà hết 788 ml  dung dịch HCl 0,035M có trong dạ dày là( kết quả làm tròn đến hàng đơn vị.)</w:t>
      </w:r>
    </w:p>
    <w:tbl>
      <w:tblPr>
        <w:tblW w:w="0" w:type="auto"/>
        <w:tblLook w:val="04A0" w:firstRow="1" w:lastRow="0" w:firstColumn="1" w:lastColumn="0" w:noHBand="0" w:noVBand="1"/>
      </w:tblPr>
      <w:tblGrid>
        <w:gridCol w:w="2551"/>
        <w:gridCol w:w="2551"/>
        <w:gridCol w:w="2551"/>
        <w:gridCol w:w="2551"/>
      </w:tblGrid>
      <w:tr w:rsidR="00F327EB" w:rsidRPr="003608C1" w14:paraId="383ED6A3" w14:textId="77777777" w:rsidTr="008B2050">
        <w:tc>
          <w:tcPr>
            <w:tcW w:w="2551" w:type="dxa"/>
            <w:vAlign w:val="center"/>
          </w:tcPr>
          <w:p w14:paraId="6B7AC84B"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15.</w:t>
            </w:r>
          </w:p>
        </w:tc>
        <w:tc>
          <w:tcPr>
            <w:tcW w:w="2551" w:type="dxa"/>
            <w:vAlign w:val="center"/>
          </w:tcPr>
          <w:p w14:paraId="6062CD05"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 xml:space="preserve">20.       </w:t>
            </w:r>
          </w:p>
        </w:tc>
        <w:tc>
          <w:tcPr>
            <w:tcW w:w="2551" w:type="dxa"/>
            <w:vAlign w:val="center"/>
          </w:tcPr>
          <w:p w14:paraId="496028AF"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25.</w:t>
            </w:r>
          </w:p>
        </w:tc>
        <w:tc>
          <w:tcPr>
            <w:tcW w:w="2551" w:type="dxa"/>
            <w:vAlign w:val="center"/>
          </w:tcPr>
          <w:p w14:paraId="0905A2AF"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10.</w:t>
            </w:r>
          </w:p>
        </w:tc>
      </w:tr>
    </w:tbl>
    <w:p w14:paraId="5DBCF47E" w14:textId="77777777" w:rsidR="00F327EB" w:rsidRPr="003608C1" w:rsidRDefault="00F327EB" w:rsidP="006460D9">
      <w:pPr>
        <w:spacing w:after="0" w:line="360" w:lineRule="exact"/>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11 - Chương 2)</w:t>
      </w:r>
    </w:p>
    <w:p w14:paraId="34FC7857"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color w:val="000000"/>
          <w:sz w:val="24"/>
          <w:szCs w:val="24"/>
          <w:lang w:val="vi-VN"/>
        </w:rPr>
        <w:t xml:space="preserve">Biện pháp nào sau đây </w:t>
      </w:r>
      <w:r w:rsidRPr="003608C1">
        <w:rPr>
          <w:rFonts w:ascii="Times New Roman" w:hAnsi="Times New Roman" w:cs="Times New Roman"/>
          <w:b/>
          <w:bCs/>
          <w:color w:val="000000"/>
          <w:sz w:val="24"/>
          <w:szCs w:val="24"/>
          <w:lang w:val="vi-VN"/>
        </w:rPr>
        <w:t>không</w:t>
      </w:r>
      <w:r w:rsidRPr="003608C1">
        <w:rPr>
          <w:rFonts w:ascii="Times New Roman" w:hAnsi="Times New Roman" w:cs="Times New Roman"/>
          <w:color w:val="000000"/>
          <w:sz w:val="24"/>
          <w:szCs w:val="24"/>
          <w:lang w:val="vi-VN"/>
        </w:rPr>
        <w:t xml:space="preserve"> dùng để hạn chế hiện tượng phú dưỡng?</w:t>
      </w:r>
    </w:p>
    <w:p w14:paraId="54A17107"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A. </w:t>
      </w:r>
      <w:r w:rsidRPr="003608C1">
        <w:rPr>
          <w:rFonts w:ascii="Times New Roman" w:hAnsi="Times New Roman" w:cs="Times New Roman"/>
          <w:color w:val="000000"/>
          <w:sz w:val="24"/>
          <w:szCs w:val="24"/>
          <w:lang w:val="vi-VN"/>
        </w:rPr>
        <w:t>Xử lí nước thải trước khi cho vào kênh rạch, ao, hồ.</w:t>
      </w:r>
    </w:p>
    <w:p w14:paraId="507A0810"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B. </w:t>
      </w:r>
      <w:r w:rsidRPr="003608C1">
        <w:rPr>
          <w:rFonts w:ascii="Times New Roman" w:hAnsi="Times New Roman" w:cs="Times New Roman"/>
          <w:color w:val="000000"/>
          <w:sz w:val="24"/>
          <w:szCs w:val="24"/>
          <w:lang w:val="vi-VN"/>
        </w:rPr>
        <w:t>Tạo điều kiện để nước trong kênh rạch, ao, hồ được lưu thông.</w:t>
      </w:r>
    </w:p>
    <w:p w14:paraId="74942494"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C. </w:t>
      </w:r>
      <w:r w:rsidRPr="003608C1">
        <w:rPr>
          <w:rFonts w:ascii="Times New Roman" w:hAnsi="Times New Roman" w:cs="Times New Roman"/>
          <w:color w:val="000000"/>
          <w:sz w:val="24"/>
          <w:szCs w:val="24"/>
          <w:lang w:val="vi-VN"/>
        </w:rPr>
        <w:t>Sử dụng phân bón đúng liều lượng, đúng cách, đúng thời điểm trong năm để hạn chế sự rửa trôi của ion nitrate và phosphate từ nguồn phân bón dư thừa vào kênh rạch, ao, hồ.</w:t>
      </w:r>
    </w:p>
    <w:p w14:paraId="724C28A4"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u w:val="single"/>
        </w:rPr>
        <w:t>D</w:t>
      </w:r>
      <w:r w:rsidRPr="003317EB">
        <w:rPr>
          <w:rStyle w:val="TDTNChar"/>
          <w:rFonts w:cs="Times New Roman"/>
          <w:b/>
          <w:color w:val="0070C0"/>
          <w:szCs w:val="24"/>
        </w:rPr>
        <w:t xml:space="preserve">. </w:t>
      </w:r>
      <w:r w:rsidRPr="003608C1">
        <w:rPr>
          <w:rFonts w:ascii="Times New Roman" w:hAnsi="Times New Roman" w:cs="Times New Roman"/>
          <w:color w:val="000000"/>
          <w:sz w:val="24"/>
          <w:szCs w:val="24"/>
          <w:highlight w:val="yellow"/>
          <w:lang w:val="vi-VN"/>
        </w:rPr>
        <w:t>Xả nước thải (nông nghiệp, công nghiệp và sinh hoạt) trực tiếp đến ao, hồ thông qua các cống dẫn nước cố định.</w:t>
      </w:r>
    </w:p>
    <w:p w14:paraId="6EC0048D" w14:textId="77777777" w:rsidR="00F327EB" w:rsidRPr="003608C1" w:rsidRDefault="00F327EB" w:rsidP="006460D9">
      <w:pPr>
        <w:spacing w:after="0" w:line="360" w:lineRule="exact"/>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11 - Chương 3)</w:t>
      </w:r>
    </w:p>
    <w:p w14:paraId="577B817E" w14:textId="77777777" w:rsidR="00F327EB" w:rsidRPr="003608C1" w:rsidRDefault="00F327EB" w:rsidP="006460D9">
      <w:pPr>
        <w:spacing w:after="0" w:line="360" w:lineRule="exact"/>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lastRenderedPageBreak/>
        <w:t>Phổ hồng ngoại (Infrared Spectroscopy, viết tắt là phổ IR) là một trong những phương pháp quan trọng để nghiên cứu cấu tạo hợp chất hữu cơ. Phổ IR của một hợp chất hữu cơ X như hình bên dưới.</w:t>
      </w:r>
    </w:p>
    <w:p w14:paraId="3823AABF" w14:textId="77777777" w:rsidR="00F327EB" w:rsidRPr="003608C1" w:rsidRDefault="00F327EB" w:rsidP="006460D9">
      <w:pPr>
        <w:spacing w:after="0" w:line="240" w:lineRule="auto"/>
        <w:jc w:val="center"/>
        <w:rPr>
          <w:rFonts w:ascii="Times New Roman" w:hAnsi="Times New Roman" w:cs="Times New Roman"/>
          <w:b/>
          <w:bCs/>
          <w:iCs/>
          <w:color w:val="000000" w:themeColor="text1"/>
          <w:sz w:val="24"/>
          <w:szCs w:val="24"/>
        </w:rPr>
      </w:pPr>
    </w:p>
    <w:p w14:paraId="4B5A3169" w14:textId="77777777" w:rsidR="00F327EB" w:rsidRPr="003608C1" w:rsidRDefault="00F327EB" w:rsidP="006460D9">
      <w:pPr>
        <w:spacing w:after="0" w:line="240" w:lineRule="auto"/>
        <w:jc w:val="center"/>
        <w:rPr>
          <w:rFonts w:ascii="Times New Roman" w:hAnsi="Times New Roman" w:cs="Times New Roman"/>
          <w:b/>
          <w:bCs/>
          <w:iCs/>
          <w:color w:val="000000" w:themeColor="text1"/>
          <w:sz w:val="24"/>
          <w:szCs w:val="24"/>
        </w:rPr>
      </w:pPr>
      <w:r w:rsidRPr="003608C1">
        <w:rPr>
          <w:rFonts w:ascii="Times New Roman" w:hAnsi="Times New Roman" w:cs="Times New Roman"/>
          <w:b/>
          <w:bCs/>
          <w:iCs/>
          <w:noProof/>
          <w:color w:val="000000" w:themeColor="text1"/>
          <w:sz w:val="24"/>
          <w:szCs w:val="24"/>
        </w:rPr>
        <w:drawing>
          <wp:inline distT="0" distB="0" distL="0" distR="0" wp14:anchorId="766837C7" wp14:editId="1730C388">
            <wp:extent cx="3598299" cy="1961715"/>
            <wp:effectExtent l="0" t="0" r="2540" b="635"/>
            <wp:docPr id="1257661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86716" name=""/>
                    <pic:cNvPicPr/>
                  </pic:nvPicPr>
                  <pic:blipFill>
                    <a:blip r:embed="rId851" cstate="email">
                      <a:extLst>
                        <a:ext uri="{28A0092B-C50C-407E-A947-70E740481C1C}">
                          <a14:useLocalDpi xmlns:a14="http://schemas.microsoft.com/office/drawing/2010/main"/>
                        </a:ext>
                      </a:extLst>
                    </a:blip>
                    <a:stretch>
                      <a:fillRect/>
                    </a:stretch>
                  </pic:blipFill>
                  <pic:spPr>
                    <a:xfrm>
                      <a:off x="0" y="0"/>
                      <a:ext cx="3624278" cy="1975878"/>
                    </a:xfrm>
                    <a:prstGeom prst="rect">
                      <a:avLst/>
                    </a:prstGeom>
                  </pic:spPr>
                </pic:pic>
              </a:graphicData>
            </a:graphic>
          </wp:inline>
        </w:drawing>
      </w:r>
    </w:p>
    <w:p w14:paraId="5E2662AF" w14:textId="77777777" w:rsidR="00F327EB" w:rsidRPr="003608C1" w:rsidRDefault="00F327EB" w:rsidP="006460D9">
      <w:pPr>
        <w:pStyle w:val="BodyText"/>
        <w:tabs>
          <w:tab w:val="left" w:pos="283"/>
          <w:tab w:val="left" w:pos="2835"/>
          <w:tab w:val="left" w:pos="5220"/>
          <w:tab w:val="left" w:pos="7560"/>
        </w:tabs>
        <w:spacing w:before="0" w:after="0" w:line="276" w:lineRule="auto"/>
        <w:ind w:firstLine="283"/>
        <w:jc w:val="both"/>
        <w:rPr>
          <w:rFonts w:cs="Times New Roman"/>
        </w:rPr>
      </w:pPr>
      <w:r w:rsidRPr="003608C1">
        <w:rPr>
          <w:rFonts w:cs="Times New Roman"/>
        </w:rPr>
        <w:t>Cho biết số sóng hấp thụ đặc trưng của một số liên kết trên phổ hồng ngoại như sau:</w:t>
      </w:r>
    </w:p>
    <w:tbl>
      <w:tblPr>
        <w:tblStyle w:val="YoungMixTable"/>
        <w:tblW w:w="0" w:type="auto"/>
        <w:jc w:val="center"/>
        <w:tblInd w:w="0" w:type="dxa"/>
        <w:tblLook w:val="0020" w:firstRow="1" w:lastRow="0" w:firstColumn="0" w:lastColumn="0" w:noHBand="0" w:noVBand="0"/>
      </w:tblPr>
      <w:tblGrid>
        <w:gridCol w:w="2269"/>
        <w:gridCol w:w="1447"/>
        <w:gridCol w:w="1713"/>
        <w:gridCol w:w="3623"/>
      </w:tblGrid>
      <w:tr w:rsidR="00F327EB" w:rsidRPr="003608C1" w14:paraId="57167BDF" w14:textId="77777777" w:rsidTr="008B2050">
        <w:trPr>
          <w:tblHeader/>
          <w:jc w:val="center"/>
        </w:trPr>
        <w:tc>
          <w:tcPr>
            <w:tcW w:w="2269" w:type="dxa"/>
          </w:tcPr>
          <w:p w14:paraId="01A4AFBD"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b/>
                <w:bCs/>
              </w:rPr>
            </w:pPr>
            <w:r w:rsidRPr="003608C1">
              <w:rPr>
                <w:rFonts w:ascii="Times New Roman" w:hAnsi="Times New Roman" w:cs="Times New Roman"/>
                <w:b/>
                <w:bCs/>
              </w:rPr>
              <w:t>Liên kết</w:t>
            </w:r>
          </w:p>
        </w:tc>
        <w:tc>
          <w:tcPr>
            <w:tcW w:w="0" w:type="auto"/>
          </w:tcPr>
          <w:p w14:paraId="25F6A92C"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b/>
                <w:bCs/>
              </w:rPr>
            </w:pPr>
            <w:r w:rsidRPr="003608C1">
              <w:rPr>
                <w:rFonts w:ascii="Times New Roman" w:hAnsi="Times New Roman" w:cs="Times New Roman"/>
                <w:b/>
                <w:bCs/>
              </w:rPr>
              <w:t>O–H (alcohol)</w:t>
            </w:r>
          </w:p>
        </w:tc>
        <w:tc>
          <w:tcPr>
            <w:tcW w:w="0" w:type="auto"/>
          </w:tcPr>
          <w:p w14:paraId="02C4C9B7"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b/>
                <w:bCs/>
              </w:rPr>
            </w:pPr>
            <w:r w:rsidRPr="003608C1">
              <w:rPr>
                <w:rFonts w:ascii="Times New Roman" w:hAnsi="Times New Roman" w:cs="Times New Roman"/>
                <w:b/>
                <w:bCs/>
              </w:rPr>
              <w:t>O–H</w:t>
            </w:r>
          </w:p>
          <w:p w14:paraId="527B3075" w14:textId="77777777" w:rsidR="00F327EB" w:rsidRPr="003608C1" w:rsidRDefault="00F327EB" w:rsidP="006460D9">
            <w:pPr>
              <w:pStyle w:val="Compact"/>
              <w:tabs>
                <w:tab w:val="left" w:pos="283"/>
                <w:tab w:val="left" w:pos="2835"/>
                <w:tab w:val="left" w:pos="5220"/>
                <w:tab w:val="left" w:pos="7560"/>
              </w:tabs>
              <w:spacing w:before="0" w:after="0" w:line="276" w:lineRule="auto"/>
              <w:jc w:val="both"/>
              <w:rPr>
                <w:rFonts w:ascii="Times New Roman" w:hAnsi="Times New Roman" w:cs="Times New Roman"/>
                <w:b/>
                <w:bCs/>
              </w:rPr>
            </w:pPr>
            <w:r w:rsidRPr="003608C1">
              <w:rPr>
                <w:rFonts w:ascii="Times New Roman" w:hAnsi="Times New Roman" w:cs="Times New Roman"/>
                <w:b/>
                <w:bCs/>
              </w:rPr>
              <w:t>(carboxylic acid)</w:t>
            </w:r>
          </w:p>
        </w:tc>
        <w:tc>
          <w:tcPr>
            <w:tcW w:w="3623" w:type="dxa"/>
          </w:tcPr>
          <w:p w14:paraId="5AFED8D3"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b/>
                <w:bCs/>
              </w:rPr>
            </w:pPr>
            <w:r w:rsidRPr="003608C1">
              <w:rPr>
                <w:rFonts w:ascii="Times New Roman" w:hAnsi="Times New Roman" w:cs="Times New Roman"/>
                <w:b/>
                <w:bCs/>
              </w:rPr>
              <w:t xml:space="preserve">C=O </w:t>
            </w:r>
          </w:p>
          <w:p w14:paraId="7DD1076A" w14:textId="77777777" w:rsidR="00F327EB" w:rsidRPr="003608C1" w:rsidRDefault="00F327EB" w:rsidP="006460D9">
            <w:pPr>
              <w:pStyle w:val="Compact"/>
              <w:tabs>
                <w:tab w:val="left" w:pos="283"/>
                <w:tab w:val="left" w:pos="2835"/>
                <w:tab w:val="left" w:pos="5220"/>
                <w:tab w:val="left" w:pos="7560"/>
              </w:tabs>
              <w:spacing w:before="0" w:after="0" w:line="276" w:lineRule="auto"/>
              <w:jc w:val="both"/>
              <w:rPr>
                <w:rFonts w:ascii="Times New Roman" w:hAnsi="Times New Roman" w:cs="Times New Roman"/>
                <w:b/>
                <w:bCs/>
              </w:rPr>
            </w:pPr>
            <w:r w:rsidRPr="003608C1">
              <w:rPr>
                <w:rFonts w:ascii="Times New Roman" w:hAnsi="Times New Roman" w:cs="Times New Roman"/>
                <w:b/>
                <w:bCs/>
              </w:rPr>
              <w:t>(ester, carboxylic acid)</w:t>
            </w:r>
          </w:p>
        </w:tc>
      </w:tr>
      <w:tr w:rsidR="00F327EB" w:rsidRPr="003608C1" w14:paraId="30E493D1" w14:textId="77777777" w:rsidTr="008B2050">
        <w:trPr>
          <w:jc w:val="center"/>
        </w:trPr>
        <w:tc>
          <w:tcPr>
            <w:tcW w:w="2269" w:type="dxa"/>
          </w:tcPr>
          <w:p w14:paraId="149AF859"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rPr>
            </w:pPr>
            <w:r w:rsidRPr="003608C1">
              <w:rPr>
                <w:rFonts w:ascii="Times New Roman" w:hAnsi="Times New Roman" w:cs="Times New Roman"/>
              </w:rPr>
              <w:t>Số sóng (cm⁻¹)</w:t>
            </w:r>
          </w:p>
        </w:tc>
        <w:tc>
          <w:tcPr>
            <w:tcW w:w="0" w:type="auto"/>
          </w:tcPr>
          <w:p w14:paraId="18363C1C"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rPr>
            </w:pPr>
            <w:r w:rsidRPr="003608C1">
              <w:rPr>
                <w:rFonts w:ascii="Times New Roman" w:hAnsi="Times New Roman" w:cs="Times New Roman"/>
              </w:rPr>
              <w:t>3650–3200</w:t>
            </w:r>
          </w:p>
        </w:tc>
        <w:tc>
          <w:tcPr>
            <w:tcW w:w="0" w:type="auto"/>
          </w:tcPr>
          <w:p w14:paraId="73ACC67A"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rPr>
            </w:pPr>
            <w:r w:rsidRPr="003608C1">
              <w:rPr>
                <w:rFonts w:ascii="Times New Roman" w:hAnsi="Times New Roman" w:cs="Times New Roman"/>
              </w:rPr>
              <w:t>3300–2500</w:t>
            </w:r>
          </w:p>
        </w:tc>
        <w:tc>
          <w:tcPr>
            <w:tcW w:w="3623" w:type="dxa"/>
          </w:tcPr>
          <w:p w14:paraId="46471B06" w14:textId="77777777" w:rsidR="00F327EB" w:rsidRPr="003608C1" w:rsidRDefault="00F327EB" w:rsidP="006460D9">
            <w:pPr>
              <w:pStyle w:val="Compact"/>
              <w:tabs>
                <w:tab w:val="left" w:pos="283"/>
                <w:tab w:val="left" w:pos="2835"/>
                <w:tab w:val="left" w:pos="5220"/>
                <w:tab w:val="left" w:pos="7560"/>
              </w:tabs>
              <w:spacing w:before="0" w:after="0" w:line="276" w:lineRule="auto"/>
              <w:ind w:firstLine="283"/>
              <w:jc w:val="both"/>
              <w:rPr>
                <w:rFonts w:ascii="Times New Roman" w:hAnsi="Times New Roman" w:cs="Times New Roman"/>
              </w:rPr>
            </w:pPr>
            <w:r w:rsidRPr="003608C1">
              <w:rPr>
                <w:rFonts w:ascii="Times New Roman" w:hAnsi="Times New Roman" w:cs="Times New Roman"/>
              </w:rPr>
              <w:t>1780–1650</w:t>
            </w:r>
          </w:p>
        </w:tc>
      </w:tr>
    </w:tbl>
    <w:p w14:paraId="4C077C36" w14:textId="77777777" w:rsidR="00F327EB" w:rsidRPr="003608C1" w:rsidRDefault="00F327EB" w:rsidP="006460D9">
      <w:pPr>
        <w:spacing w:after="0" w:line="360" w:lineRule="exact"/>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X là hợp chất hữu cơ nào sau đây ?</w:t>
      </w:r>
    </w:p>
    <w:tbl>
      <w:tblPr>
        <w:tblW w:w="0" w:type="auto"/>
        <w:tblLook w:val="04A0" w:firstRow="1" w:lastRow="0" w:firstColumn="1" w:lastColumn="0" w:noHBand="0" w:noVBand="1"/>
      </w:tblPr>
      <w:tblGrid>
        <w:gridCol w:w="2551"/>
        <w:gridCol w:w="2551"/>
        <w:gridCol w:w="2551"/>
        <w:gridCol w:w="2551"/>
      </w:tblGrid>
      <w:tr w:rsidR="00F327EB" w:rsidRPr="003608C1" w14:paraId="3522199F" w14:textId="77777777" w:rsidTr="008B2050">
        <w:tc>
          <w:tcPr>
            <w:tcW w:w="2551" w:type="dxa"/>
            <w:vAlign w:val="center"/>
          </w:tcPr>
          <w:p w14:paraId="563501CD"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color w:val="000000"/>
                <w:sz w:val="24"/>
                <w:szCs w:val="24"/>
              </w:rPr>
              <w:t>CH</w:t>
            </w:r>
            <w:r w:rsidRPr="003608C1">
              <w:rPr>
                <w:rFonts w:ascii="Times New Roman" w:hAnsi="Times New Roman" w:cs="Times New Roman"/>
                <w:bCs/>
                <w:color w:val="000000"/>
                <w:sz w:val="24"/>
                <w:szCs w:val="24"/>
                <w:vertAlign w:val="subscript"/>
              </w:rPr>
              <w:t>3</w:t>
            </w:r>
            <w:r w:rsidRPr="003608C1">
              <w:rPr>
                <w:rFonts w:ascii="Times New Roman" w:hAnsi="Times New Roman" w:cs="Times New Roman"/>
                <w:bCs/>
                <w:color w:val="000000"/>
                <w:sz w:val="24"/>
                <w:szCs w:val="24"/>
              </w:rPr>
              <w:t>COOCH</w:t>
            </w:r>
            <w:r w:rsidRPr="003608C1">
              <w:rPr>
                <w:rFonts w:ascii="Times New Roman" w:hAnsi="Times New Roman" w:cs="Times New Roman"/>
                <w:bCs/>
                <w:color w:val="000000"/>
                <w:sz w:val="24"/>
                <w:szCs w:val="24"/>
                <w:vertAlign w:val="subscript"/>
              </w:rPr>
              <w:t>3</w:t>
            </w:r>
            <w:r w:rsidRPr="003608C1">
              <w:rPr>
                <w:rFonts w:ascii="Times New Roman" w:hAnsi="Times New Roman" w:cs="Times New Roman"/>
                <w:bCs/>
                <w:color w:val="000000"/>
                <w:sz w:val="24"/>
                <w:szCs w:val="24"/>
              </w:rPr>
              <w:t>.</w:t>
            </w:r>
          </w:p>
        </w:tc>
        <w:tc>
          <w:tcPr>
            <w:tcW w:w="2551" w:type="dxa"/>
            <w:vAlign w:val="center"/>
          </w:tcPr>
          <w:p w14:paraId="4A92FBAD"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u w:val="single"/>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color w:val="000000"/>
                <w:sz w:val="24"/>
                <w:szCs w:val="24"/>
                <w:highlight w:val="yellow"/>
              </w:rPr>
              <w:t>C</w:t>
            </w:r>
            <w:r w:rsidRPr="003608C1">
              <w:rPr>
                <w:rFonts w:ascii="Times New Roman" w:hAnsi="Times New Roman" w:cs="Times New Roman"/>
                <w:bCs/>
                <w:color w:val="000000"/>
                <w:sz w:val="24"/>
                <w:szCs w:val="24"/>
                <w:highlight w:val="yellow"/>
                <w:vertAlign w:val="subscript"/>
              </w:rPr>
              <w:t>2</w:t>
            </w:r>
            <w:r w:rsidRPr="003608C1">
              <w:rPr>
                <w:rFonts w:ascii="Times New Roman" w:hAnsi="Times New Roman" w:cs="Times New Roman"/>
                <w:bCs/>
                <w:color w:val="000000"/>
                <w:sz w:val="24"/>
                <w:szCs w:val="24"/>
                <w:highlight w:val="yellow"/>
              </w:rPr>
              <w:t>H</w:t>
            </w:r>
            <w:r w:rsidRPr="003608C1">
              <w:rPr>
                <w:rFonts w:ascii="Times New Roman" w:hAnsi="Times New Roman" w:cs="Times New Roman"/>
                <w:bCs/>
                <w:color w:val="000000"/>
                <w:sz w:val="24"/>
                <w:szCs w:val="24"/>
                <w:highlight w:val="yellow"/>
                <w:vertAlign w:val="subscript"/>
              </w:rPr>
              <w:t>5</w:t>
            </w:r>
            <w:r w:rsidRPr="003608C1">
              <w:rPr>
                <w:rFonts w:ascii="Times New Roman" w:hAnsi="Times New Roman" w:cs="Times New Roman"/>
                <w:bCs/>
                <w:color w:val="000000"/>
                <w:sz w:val="24"/>
                <w:szCs w:val="24"/>
                <w:highlight w:val="yellow"/>
              </w:rPr>
              <w:t>OH</w:t>
            </w:r>
            <w:r w:rsidRPr="003608C1">
              <w:rPr>
                <w:rFonts w:ascii="Times New Roman" w:hAnsi="Times New Roman" w:cs="Times New Roman"/>
                <w:bCs/>
                <w:color w:val="000000"/>
                <w:sz w:val="24"/>
                <w:szCs w:val="24"/>
              </w:rPr>
              <w:t>.</w:t>
            </w:r>
          </w:p>
        </w:tc>
        <w:tc>
          <w:tcPr>
            <w:tcW w:w="2551" w:type="dxa"/>
            <w:vAlign w:val="center"/>
          </w:tcPr>
          <w:p w14:paraId="03CDEC66"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color w:val="000000"/>
                <w:sz w:val="24"/>
                <w:szCs w:val="24"/>
              </w:rPr>
              <w:t>CH</w:t>
            </w:r>
            <w:r w:rsidRPr="003608C1">
              <w:rPr>
                <w:rFonts w:ascii="Times New Roman" w:hAnsi="Times New Roman" w:cs="Times New Roman"/>
                <w:bCs/>
                <w:color w:val="000000"/>
                <w:sz w:val="24"/>
                <w:szCs w:val="24"/>
                <w:vertAlign w:val="subscript"/>
              </w:rPr>
              <w:t>3</w:t>
            </w:r>
            <w:r w:rsidRPr="003608C1">
              <w:rPr>
                <w:rFonts w:ascii="Times New Roman" w:hAnsi="Times New Roman" w:cs="Times New Roman"/>
                <w:bCs/>
                <w:color w:val="000000"/>
                <w:sz w:val="24"/>
                <w:szCs w:val="24"/>
              </w:rPr>
              <w:t>CHO.</w:t>
            </w:r>
          </w:p>
        </w:tc>
        <w:tc>
          <w:tcPr>
            <w:tcW w:w="2551" w:type="dxa"/>
            <w:vAlign w:val="center"/>
          </w:tcPr>
          <w:p w14:paraId="0DF2C2A6"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color w:val="000000"/>
                <w:sz w:val="24"/>
                <w:szCs w:val="24"/>
              </w:rPr>
              <w:t>CH</w:t>
            </w:r>
            <w:r w:rsidRPr="003608C1">
              <w:rPr>
                <w:rFonts w:ascii="Times New Roman" w:hAnsi="Times New Roman" w:cs="Times New Roman"/>
                <w:bCs/>
                <w:color w:val="000000"/>
                <w:sz w:val="24"/>
                <w:szCs w:val="24"/>
                <w:vertAlign w:val="subscript"/>
              </w:rPr>
              <w:t>3</w:t>
            </w:r>
            <w:r w:rsidRPr="003608C1">
              <w:rPr>
                <w:rFonts w:ascii="Times New Roman" w:hAnsi="Times New Roman" w:cs="Times New Roman"/>
                <w:bCs/>
                <w:color w:val="000000"/>
                <w:sz w:val="24"/>
                <w:szCs w:val="24"/>
              </w:rPr>
              <w:t>COOH.</w:t>
            </w:r>
          </w:p>
        </w:tc>
      </w:tr>
    </w:tbl>
    <w:p w14:paraId="783DAEE4"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11 – Chương 3)</w:t>
      </w:r>
    </w:p>
    <w:p w14:paraId="716B61A1" w14:textId="77777777" w:rsidR="00F327EB" w:rsidRPr="003608C1" w:rsidRDefault="00F327EB" w:rsidP="006460D9">
      <w:pPr>
        <w:tabs>
          <w:tab w:val="left" w:pos="567"/>
          <w:tab w:val="left" w:pos="3119"/>
          <w:tab w:val="left" w:pos="5812"/>
          <w:tab w:val="left" w:pos="8364"/>
        </w:tabs>
        <w:spacing w:after="0"/>
        <w:rPr>
          <w:rFonts w:ascii="Times New Roman" w:hAnsi="Times New Roman" w:cs="Times New Roman"/>
          <w:bCs/>
          <w:spacing w:val="-3"/>
          <w:sz w:val="24"/>
          <w:szCs w:val="24"/>
        </w:rPr>
      </w:pPr>
      <w:r w:rsidRPr="003608C1">
        <w:rPr>
          <w:rFonts w:ascii="Times New Roman" w:hAnsi="Times New Roman" w:cs="Times New Roman"/>
          <w:bCs/>
          <w:spacing w:val="-3"/>
          <w:sz w:val="24"/>
          <w:szCs w:val="24"/>
        </w:rPr>
        <w:t>Công ty Đạm Phú Mỹ sản xuất phân bón như đạm urea, NPK,...Theo số liệu được cung cấp, hàng năm công ty sản xuất khoảng 560 000 tấn urea. Quá trình sản xuất urea của công ty thực hiện theo phản ứng tổng quát sau:</w:t>
      </w:r>
    </w:p>
    <w:p w14:paraId="3F8D409E" w14:textId="77777777" w:rsidR="00F327EB" w:rsidRPr="003608C1" w:rsidRDefault="00F327EB" w:rsidP="006460D9">
      <w:pPr>
        <w:tabs>
          <w:tab w:val="left" w:pos="567"/>
          <w:tab w:val="left" w:pos="3119"/>
          <w:tab w:val="left" w:pos="5812"/>
          <w:tab w:val="left" w:pos="8364"/>
        </w:tabs>
        <w:spacing w:after="0"/>
        <w:rPr>
          <w:rFonts w:ascii="Times New Roman" w:hAnsi="Times New Roman" w:cs="Times New Roman"/>
          <w:bCs/>
          <w:sz w:val="24"/>
          <w:szCs w:val="24"/>
        </w:rPr>
      </w:pPr>
      <w:r w:rsidRPr="003608C1">
        <w:rPr>
          <w:rFonts w:ascii="Times New Roman" w:hAnsi="Times New Roman" w:cs="Times New Roman"/>
          <w:bCs/>
          <w:sz w:val="24"/>
          <w:szCs w:val="24"/>
        </w:rPr>
        <w:t xml:space="preserve"> </w:t>
      </w:r>
      <w:r w:rsidRPr="003608C1">
        <w:rPr>
          <w:rFonts w:ascii="Times New Roman" w:hAnsi="Times New Roman" w:cs="Times New Roman"/>
          <w:bCs/>
          <w:sz w:val="24"/>
          <w:szCs w:val="24"/>
        </w:rPr>
        <w:tab/>
      </w:r>
      <w:r w:rsidRPr="003608C1">
        <w:rPr>
          <w:rFonts w:ascii="Times New Roman" w:hAnsi="Times New Roman" w:cs="Times New Roman"/>
          <w:bCs/>
          <w:sz w:val="24"/>
          <w:szCs w:val="24"/>
        </w:rPr>
        <w:tab/>
        <w:t>CO</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(g) +  2NH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 xml:space="preserve">(g)  </w:t>
      </w:r>
      <w:r w:rsidRPr="003608C1">
        <w:rPr>
          <w:rFonts w:ascii="Times New Roman" w:hAnsi="Times New Roman" w:cs="Times New Roman"/>
          <w:bCs/>
          <w:position w:val="-6"/>
          <w:sz w:val="24"/>
          <w:szCs w:val="24"/>
        </w:rPr>
        <w:object w:dxaOrig="1080" w:dyaOrig="360" w14:anchorId="4F8FEA80">
          <v:shape id="_x0000_i1514" type="#_x0000_t75" style="width:54pt;height:18pt" o:ole="">
            <v:imagedata r:id="rId852" o:title=""/>
          </v:shape>
          <o:OLEObject Type="Embed" ProgID="Equation.DSMT4" ShapeID="_x0000_i1514" DrawAspect="Content" ObjectID="_1833292665" r:id="rId907"/>
        </w:object>
      </w:r>
      <w:r w:rsidRPr="003608C1">
        <w:rPr>
          <w:rFonts w:ascii="Times New Roman" w:hAnsi="Times New Roman" w:cs="Times New Roman"/>
          <w:bCs/>
          <w:sz w:val="24"/>
          <w:szCs w:val="24"/>
        </w:rPr>
        <w:t xml:space="preserve"> CO(NH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  +  H</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 xml:space="preserve">O  </w:t>
      </w:r>
    </w:p>
    <w:p w14:paraId="28F4D33A" w14:textId="77777777" w:rsidR="00F327EB" w:rsidRPr="003608C1" w:rsidRDefault="00F327EB" w:rsidP="006460D9">
      <w:pPr>
        <w:tabs>
          <w:tab w:val="left" w:pos="567"/>
          <w:tab w:val="left" w:pos="3119"/>
          <w:tab w:val="left" w:pos="5812"/>
          <w:tab w:val="left" w:pos="8364"/>
        </w:tabs>
        <w:spacing w:after="0"/>
        <w:rPr>
          <w:rFonts w:ascii="Times New Roman" w:hAnsi="Times New Roman" w:cs="Times New Roman"/>
          <w:bCs/>
          <w:sz w:val="24"/>
          <w:szCs w:val="24"/>
        </w:rPr>
      </w:pPr>
      <w:r w:rsidRPr="003608C1">
        <w:rPr>
          <w:rFonts w:ascii="Times New Roman" w:hAnsi="Times New Roman" w:cs="Times New Roman"/>
          <w:bCs/>
          <w:sz w:val="24"/>
          <w:szCs w:val="24"/>
        </w:rPr>
        <w:t>Dựa vào công nghệ tuần hoàn mà hiệu suất quá trình tổng hợp tại nhà máy đạt khoảng 98%. Khối lượng NH</w:t>
      </w:r>
      <w:r w:rsidRPr="003608C1">
        <w:rPr>
          <w:rFonts w:ascii="Times New Roman" w:hAnsi="Times New Roman" w:cs="Times New Roman"/>
          <w:bCs/>
          <w:sz w:val="24"/>
          <w:szCs w:val="24"/>
          <w:vertAlign w:val="subscript"/>
        </w:rPr>
        <w:t>3</w:t>
      </w:r>
      <w:r w:rsidRPr="003608C1">
        <w:rPr>
          <w:rFonts w:ascii="Times New Roman" w:hAnsi="Times New Roman" w:cs="Times New Roman"/>
          <w:bCs/>
          <w:sz w:val="24"/>
          <w:szCs w:val="24"/>
        </w:rPr>
        <w:t xml:space="preserve"> sử dụng để sản xuất được lượng urea trên </w:t>
      </w:r>
      <w:r w:rsidRPr="003608C1">
        <w:rPr>
          <w:rFonts w:ascii="Times New Roman" w:hAnsi="Times New Roman" w:cs="Times New Roman"/>
          <w:b/>
          <w:sz w:val="24"/>
          <w:szCs w:val="24"/>
        </w:rPr>
        <w:t>gần nhất</w:t>
      </w:r>
      <w:r w:rsidRPr="003608C1">
        <w:rPr>
          <w:rFonts w:ascii="Times New Roman" w:hAnsi="Times New Roman" w:cs="Times New Roman"/>
          <w:bCs/>
          <w:sz w:val="24"/>
          <w:szCs w:val="24"/>
        </w:rPr>
        <w:t xml:space="preserve"> với giá trị nào sau đây?</w:t>
      </w:r>
    </w:p>
    <w:tbl>
      <w:tblPr>
        <w:tblW w:w="0" w:type="auto"/>
        <w:tblLook w:val="04A0" w:firstRow="1" w:lastRow="0" w:firstColumn="1" w:lastColumn="0" w:noHBand="0" w:noVBand="1"/>
      </w:tblPr>
      <w:tblGrid>
        <w:gridCol w:w="2551"/>
        <w:gridCol w:w="2551"/>
        <w:gridCol w:w="2551"/>
        <w:gridCol w:w="2551"/>
      </w:tblGrid>
      <w:tr w:rsidR="00F327EB" w:rsidRPr="003608C1" w14:paraId="32A90583" w14:textId="77777777" w:rsidTr="008B2050">
        <w:tc>
          <w:tcPr>
            <w:tcW w:w="2551" w:type="dxa"/>
            <w:vAlign w:val="center"/>
          </w:tcPr>
          <w:p w14:paraId="53582C24" w14:textId="77777777" w:rsidR="00F327EB" w:rsidRPr="003608C1" w:rsidRDefault="00F327EB" w:rsidP="006460D9">
            <w:pPr>
              <w:spacing w:after="0" w:line="360" w:lineRule="exact"/>
              <w:jc w:val="both"/>
              <w:rPr>
                <w:rFonts w:ascii="Times New Roman" w:hAnsi="Times New Roman" w:cs="Times New Roman"/>
                <w:bCs/>
                <w:sz w:val="24"/>
                <w:szCs w:val="24"/>
              </w:rPr>
            </w:pPr>
            <w:r w:rsidRPr="003317EB">
              <w:rPr>
                <w:rFonts w:ascii="Times New Roman" w:hAnsi="Times New Roman" w:cs="Times New Roman"/>
                <w:b/>
                <w:color w:val="0070C0"/>
                <w:sz w:val="24"/>
                <w:szCs w:val="24"/>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340 000 tấn</w:t>
            </w:r>
            <w:r w:rsidRPr="003608C1">
              <w:rPr>
                <w:rFonts w:ascii="Times New Roman" w:hAnsi="Times New Roman" w:cs="Times New Roman"/>
                <w:bCs/>
                <w:color w:val="000000"/>
                <w:sz w:val="24"/>
                <w:szCs w:val="24"/>
              </w:rPr>
              <w:t>.</w:t>
            </w:r>
          </w:p>
        </w:tc>
        <w:tc>
          <w:tcPr>
            <w:tcW w:w="2551" w:type="dxa"/>
            <w:vAlign w:val="center"/>
          </w:tcPr>
          <w:p w14:paraId="78A23345"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u w:val="single"/>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highlight w:val="yellow"/>
              </w:rPr>
              <w:t>323 800 tấn</w:t>
            </w:r>
            <w:r w:rsidRPr="003608C1">
              <w:rPr>
                <w:rFonts w:ascii="Times New Roman" w:hAnsi="Times New Roman" w:cs="Times New Roman"/>
                <w:bCs/>
                <w:color w:val="000000"/>
                <w:sz w:val="24"/>
                <w:szCs w:val="24"/>
              </w:rPr>
              <w:t>.</w:t>
            </w:r>
          </w:p>
        </w:tc>
        <w:tc>
          <w:tcPr>
            <w:tcW w:w="2551" w:type="dxa"/>
            <w:vAlign w:val="center"/>
          </w:tcPr>
          <w:p w14:paraId="0195E83D"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312 000 tấn</w:t>
            </w:r>
            <w:r w:rsidRPr="003608C1">
              <w:rPr>
                <w:rFonts w:ascii="Times New Roman" w:hAnsi="Times New Roman" w:cs="Times New Roman"/>
                <w:bCs/>
                <w:color w:val="000000"/>
                <w:sz w:val="24"/>
                <w:szCs w:val="24"/>
              </w:rPr>
              <w:t>.</w:t>
            </w:r>
          </w:p>
        </w:tc>
        <w:tc>
          <w:tcPr>
            <w:tcW w:w="2551" w:type="dxa"/>
            <w:vAlign w:val="center"/>
          </w:tcPr>
          <w:p w14:paraId="6EFB1D89"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sz w:val="24"/>
                <w:szCs w:val="24"/>
              </w:rPr>
              <w:t>312 000 tấn</w:t>
            </w:r>
            <w:r w:rsidRPr="003608C1">
              <w:rPr>
                <w:rFonts w:ascii="Times New Roman" w:hAnsi="Times New Roman" w:cs="Times New Roman"/>
                <w:bCs/>
                <w:color w:val="000000"/>
                <w:sz w:val="24"/>
                <w:szCs w:val="24"/>
              </w:rPr>
              <w:t>.</w:t>
            </w:r>
          </w:p>
        </w:tc>
      </w:tr>
    </w:tbl>
    <w:p w14:paraId="19453175" w14:textId="77777777" w:rsidR="00F327EB" w:rsidRPr="003608C1" w:rsidRDefault="00F327EB" w:rsidP="006460D9">
      <w:pPr>
        <w:spacing w:after="0" w:line="360" w:lineRule="exact"/>
        <w:rPr>
          <w:rFonts w:ascii="Times New Roman" w:hAnsi="Times New Roman" w:cs="Times New Roman"/>
          <w:b/>
          <w:bCs/>
          <w:iCs/>
          <w:color w:val="000000" w:themeColor="text1"/>
          <w:sz w:val="24"/>
          <w:szCs w:val="24"/>
        </w:rPr>
      </w:pPr>
      <w:r w:rsidRPr="003317EB">
        <w:rPr>
          <w:rFonts w:ascii="Times New Roman" w:hAnsi="Times New Roman" w:cs="Times New Roman"/>
          <w:b/>
          <w:color w:val="C00000"/>
          <w:sz w:val="24"/>
          <w:szCs w:val="24"/>
        </w:rPr>
        <w:t>Câu 7.</w:t>
      </w:r>
      <w:r w:rsidRPr="003608C1">
        <w:rPr>
          <w:rFonts w:ascii="Times New Roman" w:hAnsi="Times New Roman" w:cs="Times New Roman"/>
          <w:b/>
          <w:color w:val="0000FF"/>
          <w:sz w:val="24"/>
          <w:szCs w:val="24"/>
        </w:rPr>
        <w:t xml:space="preserve"> </w:t>
      </w:r>
      <w:r w:rsidRPr="003608C1">
        <w:rPr>
          <w:rFonts w:ascii="Times New Roman" w:hAnsi="Times New Roman" w:cs="Times New Roman"/>
          <w:b/>
          <w:bCs/>
          <w:iCs/>
          <w:color w:val="000000" w:themeColor="text1"/>
          <w:sz w:val="24"/>
          <w:szCs w:val="24"/>
        </w:rPr>
        <w:t>(Hóa 12 - Chương 1)</w:t>
      </w:r>
    </w:p>
    <w:p w14:paraId="0E871832" w14:textId="77777777" w:rsidR="00F327EB" w:rsidRPr="003608C1" w:rsidRDefault="00F327EB" w:rsidP="006460D9">
      <w:pPr>
        <w:spacing w:after="0" w:line="360" w:lineRule="exact"/>
        <w:rPr>
          <w:rFonts w:ascii="Times New Roman" w:hAnsi="Times New Roman" w:cs="Times New Roman"/>
          <w:sz w:val="24"/>
          <w:szCs w:val="24"/>
        </w:rPr>
      </w:pPr>
      <w:r w:rsidRPr="003608C1">
        <w:rPr>
          <w:rFonts w:ascii="Times New Roman" w:hAnsi="Times New Roman" w:cs="Times New Roman"/>
          <w:sz w:val="24"/>
          <w:szCs w:val="24"/>
        </w:rPr>
        <w:t>Hợp chất hữu cơ đơn chức X có mùi thơm của quả dứa chín và được sử dụng trong tổng hợp dược phẩm,</w:t>
      </w:r>
      <w:r w:rsidRPr="003608C1">
        <w:rPr>
          <w:rFonts w:ascii="Times New Roman" w:hAnsi="Times New Roman" w:cs="Times New Roman"/>
          <w:bCs/>
          <w:color w:val="0000FF"/>
          <w:sz w:val="24"/>
          <w:szCs w:val="24"/>
        </w:rPr>
        <w:t>…</w:t>
      </w:r>
      <w:r w:rsidRPr="003608C1">
        <w:rPr>
          <w:rFonts w:ascii="Times New Roman" w:hAnsi="Times New Roman" w:cs="Times New Roman"/>
          <w:bCs/>
          <w:sz w:val="24"/>
          <w:szCs w:val="24"/>
        </w:rPr>
        <w:t xml:space="preserve"> </w:t>
      </w:r>
      <w:r w:rsidRPr="003608C1">
        <w:rPr>
          <w:rFonts w:ascii="Times New Roman" w:hAnsi="Times New Roman" w:cs="Times New Roman"/>
          <w:sz w:val="24"/>
          <w:szCs w:val="24"/>
        </w:rPr>
        <w:t>Kết quả phân tích nguyên tổ cho thấy X có %C = 58,82%, %H = 9,80% (về khối lượng), còn lại là oxygen. Trên phổ MS của X thấy xuất hiện peak của ion phân tử có giá trị m/z = 102. Trên phổ IR của X thấy xuất hiện tín hiệu đặc trưng ở 1740 cm</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¹. </w:t>
      </w:r>
    </w:p>
    <w:tbl>
      <w:tblPr>
        <w:tblW w:w="0" w:type="auto"/>
        <w:tblLook w:val="04A0" w:firstRow="1" w:lastRow="0" w:firstColumn="1" w:lastColumn="0" w:noHBand="0" w:noVBand="1"/>
      </w:tblPr>
      <w:tblGrid>
        <w:gridCol w:w="2551"/>
        <w:gridCol w:w="2551"/>
        <w:gridCol w:w="2551"/>
        <w:gridCol w:w="2551"/>
      </w:tblGrid>
      <w:tr w:rsidR="00F327EB" w:rsidRPr="003608C1" w14:paraId="39AB8741" w14:textId="77777777" w:rsidTr="008B2050">
        <w:tc>
          <w:tcPr>
            <w:tcW w:w="2551" w:type="dxa"/>
            <w:vAlign w:val="center"/>
          </w:tcPr>
          <w:p w14:paraId="6FB7DC9A"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u w:val="single"/>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color w:val="000000"/>
                <w:sz w:val="24"/>
                <w:szCs w:val="24"/>
                <w:highlight w:val="yellow"/>
              </w:rPr>
              <w:t>C</w:t>
            </w:r>
            <w:r w:rsidRPr="003608C1">
              <w:rPr>
                <w:rFonts w:ascii="Times New Roman" w:hAnsi="Times New Roman" w:cs="Times New Roman"/>
                <w:bCs/>
                <w:color w:val="000000"/>
                <w:sz w:val="24"/>
                <w:szCs w:val="24"/>
                <w:highlight w:val="yellow"/>
                <w:vertAlign w:val="subscript"/>
              </w:rPr>
              <w:t>5</w:t>
            </w:r>
            <w:r w:rsidRPr="003608C1">
              <w:rPr>
                <w:rFonts w:ascii="Times New Roman" w:hAnsi="Times New Roman" w:cs="Times New Roman"/>
                <w:bCs/>
                <w:color w:val="000000"/>
                <w:sz w:val="24"/>
                <w:szCs w:val="24"/>
                <w:highlight w:val="yellow"/>
              </w:rPr>
              <w:t>H</w:t>
            </w:r>
            <w:r w:rsidRPr="003608C1">
              <w:rPr>
                <w:rFonts w:ascii="Times New Roman" w:hAnsi="Times New Roman" w:cs="Times New Roman"/>
                <w:bCs/>
                <w:color w:val="000000"/>
                <w:sz w:val="24"/>
                <w:szCs w:val="24"/>
                <w:highlight w:val="yellow"/>
                <w:vertAlign w:val="subscript"/>
              </w:rPr>
              <w:t>10</w:t>
            </w:r>
            <w:r w:rsidRPr="003608C1">
              <w:rPr>
                <w:rFonts w:ascii="Times New Roman" w:hAnsi="Times New Roman" w:cs="Times New Roman"/>
                <w:bCs/>
                <w:color w:val="000000"/>
                <w:sz w:val="24"/>
                <w:szCs w:val="24"/>
                <w:highlight w:val="yellow"/>
              </w:rPr>
              <w:t>O</w:t>
            </w:r>
            <w:r w:rsidRPr="003608C1">
              <w:rPr>
                <w:rFonts w:ascii="Times New Roman" w:hAnsi="Times New Roman" w:cs="Times New Roman"/>
                <w:bCs/>
                <w:color w:val="000000"/>
                <w:sz w:val="24"/>
                <w:szCs w:val="24"/>
                <w:highlight w:val="yellow"/>
                <w:vertAlign w:val="subscript"/>
              </w:rPr>
              <w:t>2</w:t>
            </w:r>
            <w:r w:rsidRPr="003608C1">
              <w:rPr>
                <w:rFonts w:ascii="Times New Roman" w:hAnsi="Times New Roman" w:cs="Times New Roman"/>
                <w:bCs/>
                <w:color w:val="000000"/>
                <w:sz w:val="24"/>
                <w:szCs w:val="24"/>
                <w:highlight w:val="yellow"/>
              </w:rPr>
              <w:t>.</w:t>
            </w:r>
          </w:p>
        </w:tc>
        <w:tc>
          <w:tcPr>
            <w:tcW w:w="2551" w:type="dxa"/>
            <w:vAlign w:val="center"/>
          </w:tcPr>
          <w:p w14:paraId="7B96E0C0"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color w:val="000000"/>
                <w:sz w:val="24"/>
                <w:szCs w:val="24"/>
              </w:rPr>
              <w:t>C</w:t>
            </w:r>
            <w:r w:rsidRPr="003608C1">
              <w:rPr>
                <w:rFonts w:ascii="Times New Roman" w:hAnsi="Times New Roman" w:cs="Times New Roman"/>
                <w:bCs/>
                <w:color w:val="000000"/>
                <w:sz w:val="24"/>
                <w:szCs w:val="24"/>
                <w:vertAlign w:val="subscript"/>
              </w:rPr>
              <w:t>4</w:t>
            </w:r>
            <w:r w:rsidRPr="003608C1">
              <w:rPr>
                <w:rFonts w:ascii="Times New Roman" w:hAnsi="Times New Roman" w:cs="Times New Roman"/>
                <w:bCs/>
                <w:color w:val="000000"/>
                <w:sz w:val="24"/>
                <w:szCs w:val="24"/>
              </w:rPr>
              <w:t>H</w:t>
            </w:r>
            <w:r w:rsidRPr="003608C1">
              <w:rPr>
                <w:rFonts w:ascii="Times New Roman" w:hAnsi="Times New Roman" w:cs="Times New Roman"/>
                <w:bCs/>
                <w:color w:val="000000"/>
                <w:sz w:val="24"/>
                <w:szCs w:val="24"/>
                <w:vertAlign w:val="subscript"/>
              </w:rPr>
              <w:t>8</w:t>
            </w:r>
            <w:r w:rsidRPr="003608C1">
              <w:rPr>
                <w:rFonts w:ascii="Times New Roman" w:hAnsi="Times New Roman" w:cs="Times New Roman"/>
                <w:bCs/>
                <w:color w:val="000000"/>
                <w:sz w:val="24"/>
                <w:szCs w:val="24"/>
              </w:rPr>
              <w:t>O</w:t>
            </w:r>
            <w:r w:rsidRPr="003608C1">
              <w:rPr>
                <w:rFonts w:ascii="Times New Roman" w:hAnsi="Times New Roman" w:cs="Times New Roman"/>
                <w:bCs/>
                <w:color w:val="000000"/>
                <w:sz w:val="24"/>
                <w:szCs w:val="24"/>
                <w:vertAlign w:val="subscript"/>
              </w:rPr>
              <w:t>2</w:t>
            </w:r>
            <w:r w:rsidRPr="003608C1">
              <w:rPr>
                <w:rFonts w:ascii="Times New Roman" w:hAnsi="Times New Roman" w:cs="Times New Roman"/>
                <w:bCs/>
                <w:color w:val="000000"/>
                <w:sz w:val="24"/>
                <w:szCs w:val="24"/>
              </w:rPr>
              <w:t>.</w:t>
            </w:r>
          </w:p>
        </w:tc>
        <w:tc>
          <w:tcPr>
            <w:tcW w:w="2551" w:type="dxa"/>
            <w:vAlign w:val="center"/>
          </w:tcPr>
          <w:p w14:paraId="663919A9"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color w:val="000000"/>
                <w:sz w:val="24"/>
                <w:szCs w:val="24"/>
              </w:rPr>
              <w:t>C</w:t>
            </w:r>
            <w:r w:rsidRPr="003608C1">
              <w:rPr>
                <w:rFonts w:ascii="Times New Roman" w:hAnsi="Times New Roman" w:cs="Times New Roman"/>
                <w:bCs/>
                <w:color w:val="000000"/>
                <w:sz w:val="24"/>
                <w:szCs w:val="24"/>
                <w:vertAlign w:val="subscript"/>
              </w:rPr>
              <w:t>5</w:t>
            </w:r>
            <w:r w:rsidRPr="003608C1">
              <w:rPr>
                <w:rFonts w:ascii="Times New Roman" w:hAnsi="Times New Roman" w:cs="Times New Roman"/>
                <w:bCs/>
                <w:color w:val="000000"/>
                <w:sz w:val="24"/>
                <w:szCs w:val="24"/>
              </w:rPr>
              <w:t>H</w:t>
            </w:r>
            <w:r w:rsidRPr="003608C1">
              <w:rPr>
                <w:rFonts w:ascii="Times New Roman" w:hAnsi="Times New Roman" w:cs="Times New Roman"/>
                <w:bCs/>
                <w:color w:val="000000"/>
                <w:sz w:val="24"/>
                <w:szCs w:val="24"/>
                <w:vertAlign w:val="subscript"/>
              </w:rPr>
              <w:t>8</w:t>
            </w:r>
            <w:r w:rsidRPr="003608C1">
              <w:rPr>
                <w:rFonts w:ascii="Times New Roman" w:hAnsi="Times New Roman" w:cs="Times New Roman"/>
                <w:bCs/>
                <w:color w:val="000000"/>
                <w:sz w:val="24"/>
                <w:szCs w:val="24"/>
              </w:rPr>
              <w:t>O</w:t>
            </w:r>
            <w:r w:rsidRPr="003608C1">
              <w:rPr>
                <w:rFonts w:ascii="Times New Roman" w:hAnsi="Times New Roman" w:cs="Times New Roman"/>
                <w:bCs/>
                <w:color w:val="000000"/>
                <w:sz w:val="24"/>
                <w:szCs w:val="24"/>
                <w:vertAlign w:val="subscript"/>
              </w:rPr>
              <w:t>2</w:t>
            </w:r>
            <w:r w:rsidRPr="003608C1">
              <w:rPr>
                <w:rFonts w:ascii="Times New Roman" w:hAnsi="Times New Roman" w:cs="Times New Roman"/>
                <w:bCs/>
                <w:color w:val="000000"/>
                <w:sz w:val="24"/>
                <w:szCs w:val="24"/>
              </w:rPr>
              <w:t>.</w:t>
            </w:r>
          </w:p>
        </w:tc>
        <w:tc>
          <w:tcPr>
            <w:tcW w:w="2551" w:type="dxa"/>
            <w:vAlign w:val="center"/>
          </w:tcPr>
          <w:p w14:paraId="379A6899"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bCs/>
                <w:color w:val="000000"/>
                <w:sz w:val="24"/>
                <w:szCs w:val="24"/>
              </w:rPr>
              <w:t>C</w:t>
            </w:r>
            <w:r w:rsidRPr="003608C1">
              <w:rPr>
                <w:rFonts w:ascii="Times New Roman" w:hAnsi="Times New Roman" w:cs="Times New Roman"/>
                <w:bCs/>
                <w:color w:val="000000"/>
                <w:sz w:val="24"/>
                <w:szCs w:val="24"/>
                <w:vertAlign w:val="subscript"/>
              </w:rPr>
              <w:t>6</w:t>
            </w:r>
            <w:r w:rsidRPr="003608C1">
              <w:rPr>
                <w:rFonts w:ascii="Times New Roman" w:hAnsi="Times New Roman" w:cs="Times New Roman"/>
                <w:bCs/>
                <w:color w:val="000000"/>
                <w:sz w:val="24"/>
                <w:szCs w:val="24"/>
              </w:rPr>
              <w:t>H</w:t>
            </w:r>
            <w:r w:rsidRPr="003608C1">
              <w:rPr>
                <w:rFonts w:ascii="Times New Roman" w:hAnsi="Times New Roman" w:cs="Times New Roman"/>
                <w:bCs/>
                <w:color w:val="000000"/>
                <w:sz w:val="24"/>
                <w:szCs w:val="24"/>
                <w:vertAlign w:val="subscript"/>
              </w:rPr>
              <w:t>10</w:t>
            </w:r>
            <w:r w:rsidRPr="003608C1">
              <w:rPr>
                <w:rFonts w:ascii="Times New Roman" w:hAnsi="Times New Roman" w:cs="Times New Roman"/>
                <w:bCs/>
                <w:color w:val="000000"/>
                <w:sz w:val="24"/>
                <w:szCs w:val="24"/>
              </w:rPr>
              <w:t>O</w:t>
            </w:r>
            <w:r w:rsidRPr="003608C1">
              <w:rPr>
                <w:rFonts w:ascii="Times New Roman" w:hAnsi="Times New Roman" w:cs="Times New Roman"/>
                <w:bCs/>
                <w:color w:val="000000"/>
                <w:sz w:val="24"/>
                <w:szCs w:val="24"/>
                <w:vertAlign w:val="subscript"/>
              </w:rPr>
              <w:t>2</w:t>
            </w:r>
            <w:r w:rsidRPr="003608C1">
              <w:rPr>
                <w:rFonts w:ascii="Times New Roman" w:hAnsi="Times New Roman" w:cs="Times New Roman"/>
                <w:bCs/>
                <w:color w:val="000000"/>
                <w:sz w:val="24"/>
                <w:szCs w:val="24"/>
              </w:rPr>
              <w:t>.</w:t>
            </w:r>
          </w:p>
        </w:tc>
      </w:tr>
    </w:tbl>
    <w:p w14:paraId="0470A202" w14:textId="77777777" w:rsidR="00F327EB" w:rsidRPr="003608C1" w:rsidRDefault="00F327EB" w:rsidP="006460D9">
      <w:pPr>
        <w:spacing w:after="0" w:line="360" w:lineRule="exact"/>
        <w:rPr>
          <w:rFonts w:ascii="Times New Roman" w:hAnsi="Times New Roman" w:cs="Times New Roman"/>
          <w:b/>
          <w:bCs/>
          <w:iCs/>
          <w:color w:val="000000" w:themeColor="text1"/>
          <w:sz w:val="24"/>
          <w:szCs w:val="24"/>
        </w:rPr>
      </w:pPr>
      <w:r w:rsidRPr="003317EB">
        <w:rPr>
          <w:rFonts w:ascii="Times New Roman" w:eastAsia="Times New Roman" w:hAnsi="Times New Roman" w:cs="Times New Roman"/>
          <w:b/>
          <w:bCs/>
          <w:color w:val="C00000"/>
          <w:sz w:val="24"/>
          <w:szCs w:val="24"/>
        </w:rPr>
        <w:t>Câu 8.</w:t>
      </w:r>
      <w:r w:rsidRPr="003608C1">
        <w:rPr>
          <w:rFonts w:ascii="Times New Roman" w:eastAsia="Times New Roman" w:hAnsi="Times New Roman" w:cs="Times New Roman"/>
          <w:color w:val="000000" w:themeColor="text1"/>
          <w:sz w:val="24"/>
          <w:szCs w:val="24"/>
        </w:rPr>
        <w:t xml:space="preserve"> </w:t>
      </w:r>
      <w:r w:rsidRPr="003608C1">
        <w:rPr>
          <w:rFonts w:ascii="Times New Roman" w:hAnsi="Times New Roman" w:cs="Times New Roman"/>
          <w:b/>
          <w:bCs/>
          <w:iCs/>
          <w:color w:val="000000" w:themeColor="text1"/>
          <w:sz w:val="24"/>
          <w:szCs w:val="24"/>
        </w:rPr>
        <w:t>(Hóa 12 - Chương 2)</w:t>
      </w:r>
    </w:p>
    <w:p w14:paraId="7003CE96" w14:textId="77777777" w:rsidR="00F327EB" w:rsidRPr="003608C1" w:rsidRDefault="00F327EB" w:rsidP="006460D9">
      <w:pPr>
        <w:pStyle w:val="Heading2"/>
        <w:shd w:val="clear" w:color="auto" w:fill="FFFFFF"/>
        <w:spacing w:before="0" w:after="0" w:line="360" w:lineRule="exact"/>
        <w:jc w:val="both"/>
        <w:textAlignment w:val="baseline"/>
        <w:rPr>
          <w:rFonts w:ascii="Times New Roman" w:eastAsia="Times New Roman" w:hAnsi="Times New Roman" w:cs="Times New Roman"/>
          <w:color w:val="000000" w:themeColor="text1"/>
          <w:sz w:val="24"/>
          <w:szCs w:val="24"/>
        </w:rPr>
      </w:pPr>
      <w:r w:rsidRPr="003608C1">
        <w:rPr>
          <w:rFonts w:ascii="Times New Roman" w:eastAsia="Times New Roman" w:hAnsi="Times New Roman" w:cs="Times New Roman"/>
          <w:color w:val="000000" w:themeColor="text1"/>
          <w:sz w:val="24"/>
          <w:szCs w:val="24"/>
        </w:rPr>
        <w:t>Xã Tri Tôn thuộc tỉnh An Giang có trồng nhiều cây thốt nốt. Thốt nốt cùng họ với cây dừa. Cây cái sẽ ra hoa và kết trái, còn cây đực ra hoa và được lấy nước làm đường. Đường thốt nốt chứa nhiều chất nào sau đây?</w:t>
      </w:r>
    </w:p>
    <w:tbl>
      <w:tblPr>
        <w:tblW w:w="0" w:type="auto"/>
        <w:tblLook w:val="04A0" w:firstRow="1" w:lastRow="0" w:firstColumn="1" w:lastColumn="0" w:noHBand="0" w:noVBand="1"/>
      </w:tblPr>
      <w:tblGrid>
        <w:gridCol w:w="2551"/>
        <w:gridCol w:w="2551"/>
        <w:gridCol w:w="2551"/>
        <w:gridCol w:w="2551"/>
      </w:tblGrid>
      <w:tr w:rsidR="00F327EB" w:rsidRPr="003608C1" w14:paraId="15E4F4DA" w14:textId="77777777" w:rsidTr="008B2050">
        <w:tc>
          <w:tcPr>
            <w:tcW w:w="2551" w:type="dxa"/>
            <w:vAlign w:val="center"/>
          </w:tcPr>
          <w:p w14:paraId="5D19429B"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color w:val="000000" w:themeColor="text1"/>
                <w:spacing w:val="-2"/>
                <w:sz w:val="24"/>
                <w:szCs w:val="24"/>
              </w:rPr>
              <w:t>Maltose.</w:t>
            </w:r>
          </w:p>
        </w:tc>
        <w:tc>
          <w:tcPr>
            <w:tcW w:w="2551" w:type="dxa"/>
            <w:vAlign w:val="center"/>
          </w:tcPr>
          <w:p w14:paraId="2D1D26BA"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color w:val="000000" w:themeColor="text1"/>
                <w:spacing w:val="-2"/>
                <w:sz w:val="24"/>
                <w:szCs w:val="24"/>
              </w:rPr>
              <w:t>Glucose.</w:t>
            </w:r>
          </w:p>
        </w:tc>
        <w:tc>
          <w:tcPr>
            <w:tcW w:w="2551" w:type="dxa"/>
            <w:vAlign w:val="center"/>
          </w:tcPr>
          <w:p w14:paraId="52636F0F"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u w:val="single"/>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color w:val="000000" w:themeColor="text1"/>
                <w:spacing w:val="-2"/>
                <w:sz w:val="24"/>
                <w:szCs w:val="24"/>
                <w:highlight w:val="yellow"/>
              </w:rPr>
              <w:t>Saccharose.</w:t>
            </w:r>
          </w:p>
        </w:tc>
        <w:tc>
          <w:tcPr>
            <w:tcW w:w="2551" w:type="dxa"/>
            <w:vAlign w:val="center"/>
          </w:tcPr>
          <w:p w14:paraId="4BA862D9"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color w:val="000000" w:themeColor="text1"/>
                <w:spacing w:val="-2"/>
                <w:sz w:val="24"/>
                <w:szCs w:val="24"/>
              </w:rPr>
              <w:t>Fructose.</w:t>
            </w:r>
          </w:p>
        </w:tc>
      </w:tr>
    </w:tbl>
    <w:p w14:paraId="0B9216C1" w14:textId="77777777" w:rsidR="00F327EB" w:rsidRPr="003608C1" w:rsidRDefault="00F327EB" w:rsidP="006460D9">
      <w:pPr>
        <w:tabs>
          <w:tab w:val="left" w:pos="1080"/>
          <w:tab w:val="left" w:pos="3420"/>
          <w:tab w:val="left" w:pos="5672"/>
          <w:tab w:val="left" w:pos="7920"/>
          <w:tab w:val="left" w:pos="8192"/>
        </w:tabs>
        <w:spacing w:after="0" w:line="360" w:lineRule="exact"/>
        <w:ind w:right="49"/>
        <w:rPr>
          <w:rFonts w:ascii="Times New Roman" w:hAnsi="Times New Roman" w:cs="Times New Roman"/>
          <w:color w:val="000000" w:themeColor="text1"/>
          <w:sz w:val="24"/>
          <w:szCs w:val="24"/>
          <w:lang w:val="vi-VN"/>
        </w:rPr>
      </w:pPr>
      <w:r w:rsidRPr="003317EB">
        <w:rPr>
          <w:rFonts w:ascii="Times New Roman" w:eastAsia="Times New Roman" w:hAnsi="Times New Roman" w:cs="Times New Roman"/>
          <w:b/>
          <w:bCs/>
          <w:color w:val="C00000"/>
          <w:sz w:val="24"/>
          <w:szCs w:val="24"/>
        </w:rPr>
        <w:t>Câu 9.</w:t>
      </w:r>
      <w:r w:rsidRPr="003608C1">
        <w:rPr>
          <w:rFonts w:ascii="Times New Roman" w:eastAsia="Times New Roman" w:hAnsi="Times New Roman" w:cs="Times New Roman"/>
          <w:color w:val="000000" w:themeColor="text1"/>
          <w:sz w:val="24"/>
          <w:szCs w:val="24"/>
        </w:rPr>
        <w:t xml:space="preserve"> </w:t>
      </w:r>
      <w:r w:rsidRPr="003608C1">
        <w:rPr>
          <w:rFonts w:ascii="Times New Roman" w:hAnsi="Times New Roman" w:cs="Times New Roman"/>
          <w:b/>
          <w:bCs/>
          <w:iCs/>
          <w:color w:val="000000" w:themeColor="text1"/>
          <w:sz w:val="24"/>
          <w:szCs w:val="24"/>
        </w:rPr>
        <w:t>(Hóa 12 - Chương 3)</w:t>
      </w:r>
    </w:p>
    <w:p w14:paraId="7E7FAF7E"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Cho từ từ dung dịch ethylamine vào ống nghiệm đựng dung dịch nitrous acid (hoặc dung dịch hỗn hợp acid HCl + NaNO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ở nhiệt độ thường. Khi đó thấy trong ống nghiệm</w:t>
      </w:r>
    </w:p>
    <w:p w14:paraId="037C7C9F" w14:textId="77777777" w:rsidR="00F327EB" w:rsidRPr="003608C1" w:rsidRDefault="00F327EB" w:rsidP="006460D9">
      <w:pPr>
        <w:tabs>
          <w:tab w:val="left" w:pos="5386"/>
        </w:tabs>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có kết tủa màu trắng.</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có bọt khí không màu thoát ra.</w:t>
      </w:r>
    </w:p>
    <w:p w14:paraId="59C59F60" w14:textId="77777777" w:rsidR="00F327EB" w:rsidRPr="003608C1" w:rsidRDefault="00F327EB" w:rsidP="006460D9">
      <w:pPr>
        <w:tabs>
          <w:tab w:val="left" w:pos="5386"/>
        </w:tabs>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dung dịch thu được không màu.</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có khí màu nâu thoát ra.</w:t>
      </w:r>
    </w:p>
    <w:p w14:paraId="0D8007E2"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C00000"/>
          <w:sz w:val="24"/>
          <w:szCs w:val="24"/>
        </w:rPr>
        <w:t>Câu 10.</w:t>
      </w:r>
      <w:r w:rsidRPr="003608C1">
        <w:rPr>
          <w:rFonts w:ascii="Times New Roman" w:hAnsi="Times New Roman" w:cs="Times New Roman"/>
          <w:b/>
          <w:color w:val="0000FF"/>
          <w:sz w:val="24"/>
          <w:szCs w:val="24"/>
        </w:rPr>
        <w:t xml:space="preserve"> </w:t>
      </w:r>
      <w:r w:rsidRPr="003608C1">
        <w:rPr>
          <w:rFonts w:ascii="Times New Roman" w:hAnsi="Times New Roman" w:cs="Times New Roman"/>
          <w:b/>
          <w:bCs/>
          <w:iCs/>
          <w:color w:val="000000" w:themeColor="text1"/>
          <w:sz w:val="24"/>
          <w:szCs w:val="24"/>
        </w:rPr>
        <w:t>(Hóa 12 - Chương 4)</w:t>
      </w:r>
    </w:p>
    <w:p w14:paraId="03BB330F"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lastRenderedPageBreak/>
        <w:t>Cho cấu tạo của một đoạn mạch trong phân tử polymer X:</w:t>
      </w:r>
    </w:p>
    <w:p w14:paraId="3FA284A4" w14:textId="77777777" w:rsidR="00F327EB" w:rsidRPr="003608C1" w:rsidRDefault="00F327EB" w:rsidP="006460D9">
      <w:pPr>
        <w:spacing w:after="0" w:line="360" w:lineRule="exact"/>
        <w:ind w:left="284"/>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44CA0429" wp14:editId="150E64E0">
            <wp:extent cx="3019969" cy="451757"/>
            <wp:effectExtent l="0" t="0" r="0" b="5715"/>
            <wp:docPr id="1554581525" name="Picture 155458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4" cstate="email">
                      <a:extLst>
                        <a:ext uri="{BEBA8EAE-BF5A-486C-A8C5-ECC9F3942E4B}">
                          <a14:imgProps xmlns:a14="http://schemas.microsoft.com/office/drawing/2010/main">
                            <a14:imgLayer r:embed="rId855">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3263053" cy="488120"/>
                    </a:xfrm>
                    <a:prstGeom prst="rect">
                      <a:avLst/>
                    </a:prstGeom>
                  </pic:spPr>
                </pic:pic>
              </a:graphicData>
            </a:graphic>
          </wp:inline>
        </w:drawing>
      </w:r>
    </w:p>
    <w:p w14:paraId="58C75846"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Tên của X là</w:t>
      </w:r>
    </w:p>
    <w:p w14:paraId="72926751" w14:textId="77777777" w:rsidR="00F327EB" w:rsidRPr="003608C1" w:rsidRDefault="00F327EB" w:rsidP="006460D9">
      <w:pPr>
        <w:tabs>
          <w:tab w:val="left" w:pos="5386"/>
        </w:tabs>
        <w:spacing w:after="0" w:line="360" w:lineRule="exact"/>
        <w:ind w:left="284"/>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polyvinyl chloride.</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poly vinyl chloride.</w:t>
      </w:r>
    </w:p>
    <w:p w14:paraId="75929239" w14:textId="77777777" w:rsidR="00F327EB" w:rsidRPr="003608C1" w:rsidRDefault="00F327EB" w:rsidP="006460D9">
      <w:pPr>
        <w:tabs>
          <w:tab w:val="left" w:pos="5386"/>
        </w:tabs>
        <w:spacing w:after="0" w:line="360" w:lineRule="exact"/>
        <w:ind w:left="284"/>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(polyvinyl) chloride.</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poly(vinyl chloride).</w:t>
      </w:r>
    </w:p>
    <w:p w14:paraId="13008208"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color w:val="C00000"/>
          <w:sz w:val="24"/>
          <w:szCs w:val="24"/>
        </w:rPr>
        <w:t>Câu 11.</w:t>
      </w:r>
      <w:r w:rsidRPr="003608C1">
        <w:rPr>
          <w:rFonts w:ascii="Times New Roman" w:hAnsi="Times New Roman" w:cs="Times New Roman"/>
          <w:b/>
          <w:color w:val="0000FF"/>
          <w:sz w:val="24"/>
          <w:szCs w:val="24"/>
        </w:rPr>
        <w:t xml:space="preserve"> </w:t>
      </w:r>
      <w:r w:rsidRPr="003608C1">
        <w:rPr>
          <w:rFonts w:ascii="Times New Roman" w:hAnsi="Times New Roman" w:cs="Times New Roman"/>
          <w:b/>
          <w:bCs/>
          <w:iCs/>
          <w:color w:val="000000" w:themeColor="text1"/>
          <w:sz w:val="24"/>
          <w:szCs w:val="24"/>
        </w:rPr>
        <w:t>(Hóa 12 - Chương 5)</w:t>
      </w:r>
    </w:p>
    <w:p w14:paraId="158920FC"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Cho biết: </w:t>
      </w:r>
      <w:r w:rsidRPr="003608C1">
        <w:rPr>
          <w:rFonts w:ascii="Times New Roman" w:hAnsi="Times New Roman" w:cs="Times New Roman"/>
          <w:position w:val="-14"/>
          <w:sz w:val="24"/>
          <w:szCs w:val="24"/>
        </w:rPr>
        <w:object w:dxaOrig="1880" w:dyaOrig="400" w14:anchorId="5F2407B7">
          <v:shape id="_x0000_i1515" type="#_x0000_t75" style="width:94.5pt;height:19.5pt" o:ole="">
            <v:imagedata r:id="rId856" o:title=""/>
          </v:shape>
          <o:OLEObject Type="Embed" ProgID="Equation.DSMT4" ShapeID="_x0000_i1515" DrawAspect="Content" ObjectID="_1833292666" r:id="rId908"/>
        </w:object>
      </w:r>
      <w:r w:rsidRPr="003608C1">
        <w:rPr>
          <w:rFonts w:ascii="Times New Roman" w:hAnsi="Times New Roman" w:cs="Times New Roman"/>
          <w:sz w:val="24"/>
          <w:szCs w:val="24"/>
        </w:rPr>
        <w:t xml:space="preserve">; </w:t>
      </w:r>
      <w:r w:rsidRPr="003608C1">
        <w:rPr>
          <w:rFonts w:ascii="Times New Roman" w:hAnsi="Times New Roman" w:cs="Times New Roman"/>
          <w:position w:val="-14"/>
          <w:sz w:val="24"/>
          <w:szCs w:val="24"/>
        </w:rPr>
        <w:object w:dxaOrig="1960" w:dyaOrig="400" w14:anchorId="0448ED46">
          <v:shape id="_x0000_i1516" type="#_x0000_t75" style="width:97.5pt;height:19.5pt" o:ole="">
            <v:imagedata r:id="rId858" o:title=""/>
          </v:shape>
          <o:OLEObject Type="Embed" ProgID="Equation.DSMT4" ShapeID="_x0000_i1516" DrawAspect="Content" ObjectID="_1833292667" r:id="rId909"/>
        </w:object>
      </w:r>
      <w:r w:rsidRPr="003608C1">
        <w:rPr>
          <w:rFonts w:ascii="Times New Roman" w:hAnsi="Times New Roman" w:cs="Times New Roman"/>
          <w:sz w:val="24"/>
          <w:szCs w:val="24"/>
        </w:rPr>
        <w:t>. Phát biểu nào sau đây đúng?</w:t>
      </w:r>
    </w:p>
    <w:p w14:paraId="48C3203D"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Tính khử của aluminium (Al) lớn hơn tính khử của copper (Cu).</w:t>
      </w:r>
    </w:p>
    <w:p w14:paraId="00B8A2F3"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Tính oxi hoá của aluminium (Al) lớn hơn tính oxi hoá của copper (Cu).</w:t>
      </w:r>
    </w:p>
    <w:p w14:paraId="464FEF23"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Tính oxi hoá của cation Al</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lớn hơn tính oxi hoá của cation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w:t>
      </w:r>
    </w:p>
    <w:p w14:paraId="0395E7AA"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Tính khử của cation Al³</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lớn hơn tính khử của cation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w:t>
      </w:r>
    </w:p>
    <w:p w14:paraId="28E50A73"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color w:val="C00000"/>
          <w:sz w:val="24"/>
          <w:szCs w:val="24"/>
        </w:rPr>
        <w:t>Câu 12.</w:t>
      </w:r>
      <w:r w:rsidRPr="003608C1">
        <w:rPr>
          <w:rFonts w:ascii="Times New Roman" w:hAnsi="Times New Roman" w:cs="Times New Roman"/>
          <w:b/>
          <w:color w:val="0000FF"/>
          <w:sz w:val="24"/>
          <w:szCs w:val="24"/>
        </w:rPr>
        <w:t xml:space="preserve"> </w:t>
      </w:r>
      <w:r w:rsidRPr="003608C1">
        <w:rPr>
          <w:rFonts w:ascii="Times New Roman" w:hAnsi="Times New Roman" w:cs="Times New Roman"/>
          <w:b/>
          <w:bCs/>
          <w:iCs/>
          <w:color w:val="000000" w:themeColor="text1"/>
          <w:sz w:val="24"/>
          <w:szCs w:val="24"/>
        </w:rPr>
        <w:t>(Hóa 12 - Chương 5)</w:t>
      </w:r>
    </w:p>
    <w:p w14:paraId="75CE9F43"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Cho biết giá trị thể điện cực chuẩn của các cặp oxi hoá - khử sau:</w:t>
      </w:r>
    </w:p>
    <w:tbl>
      <w:tblPr>
        <w:tblStyle w:val="YoungMixTable"/>
        <w:tblW w:w="5000" w:type="pct"/>
        <w:tblInd w:w="-108" w:type="dxa"/>
        <w:tblLook w:val="04A0" w:firstRow="1" w:lastRow="0" w:firstColumn="1" w:lastColumn="0" w:noHBand="0" w:noVBand="1"/>
      </w:tblPr>
      <w:tblGrid>
        <w:gridCol w:w="2766"/>
        <w:gridCol w:w="1527"/>
        <w:gridCol w:w="1443"/>
        <w:gridCol w:w="1443"/>
        <w:gridCol w:w="1443"/>
        <w:gridCol w:w="1582"/>
      </w:tblGrid>
      <w:tr w:rsidR="00F327EB" w:rsidRPr="003608C1" w14:paraId="690EBA43" w14:textId="77777777" w:rsidTr="008B2050">
        <w:tc>
          <w:tcPr>
            <w:tcW w:w="1355" w:type="pct"/>
            <w:vAlign w:val="center"/>
          </w:tcPr>
          <w:p w14:paraId="12C0C41B" w14:textId="77777777" w:rsidR="00F327EB" w:rsidRPr="003608C1" w:rsidRDefault="00F327EB" w:rsidP="006460D9">
            <w:pPr>
              <w:spacing w:after="0"/>
              <w:jc w:val="both"/>
              <w:rPr>
                <w:rFonts w:cs="Times New Roman"/>
                <w:szCs w:val="24"/>
              </w:rPr>
            </w:pPr>
            <w:r w:rsidRPr="003608C1">
              <w:rPr>
                <w:rFonts w:cs="Times New Roman"/>
                <w:szCs w:val="24"/>
              </w:rPr>
              <w:t>Cặp oxi hoá – khử</w:t>
            </w:r>
          </w:p>
        </w:tc>
        <w:tc>
          <w:tcPr>
            <w:tcW w:w="748" w:type="pct"/>
            <w:vAlign w:val="center"/>
          </w:tcPr>
          <w:p w14:paraId="082FEF8B"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6"/>
                <w:sz w:val="22"/>
                <w:szCs w:val="24"/>
                <w:lang w:eastAsia="en-US"/>
                <w14:ligatures w14:val="standardContextual"/>
              </w:rPr>
              <w:object w:dxaOrig="880" w:dyaOrig="320" w14:anchorId="7CC33838">
                <v:shape id="_x0000_i1517" type="#_x0000_t75" style="width:43.5pt;height:16.5pt" o:ole="">
                  <v:imagedata r:id="rId860" o:title=""/>
                </v:shape>
                <o:OLEObject Type="Embed" ProgID="Equation.DSMT4" ShapeID="_x0000_i1517" DrawAspect="Content" ObjectID="_1833292668" r:id="rId910"/>
              </w:object>
            </w:r>
          </w:p>
        </w:tc>
        <w:tc>
          <w:tcPr>
            <w:tcW w:w="707" w:type="pct"/>
            <w:vAlign w:val="center"/>
          </w:tcPr>
          <w:p w14:paraId="32054FA9"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6"/>
                <w:sz w:val="22"/>
                <w:szCs w:val="24"/>
                <w:lang w:eastAsia="en-US"/>
                <w14:ligatures w14:val="standardContextual"/>
              </w:rPr>
              <w:object w:dxaOrig="820" w:dyaOrig="320" w14:anchorId="6850B979">
                <v:shape id="_x0000_i1518" type="#_x0000_t75" style="width:40.5pt;height:16.5pt" o:ole="">
                  <v:imagedata r:id="rId862" o:title=""/>
                </v:shape>
                <o:OLEObject Type="Embed" ProgID="Equation.DSMT4" ShapeID="_x0000_i1518" DrawAspect="Content" ObjectID="_1833292669" r:id="rId911"/>
              </w:object>
            </w:r>
          </w:p>
        </w:tc>
        <w:tc>
          <w:tcPr>
            <w:tcW w:w="707" w:type="pct"/>
            <w:vAlign w:val="center"/>
          </w:tcPr>
          <w:p w14:paraId="10CDC7A9"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6"/>
                <w:sz w:val="22"/>
                <w:szCs w:val="24"/>
                <w:lang w:eastAsia="en-US"/>
                <w14:ligatures w14:val="standardContextual"/>
              </w:rPr>
              <w:object w:dxaOrig="820" w:dyaOrig="320" w14:anchorId="7BE83DFB">
                <v:shape id="_x0000_i1519" type="#_x0000_t75" style="width:40.5pt;height:16.5pt" o:ole="">
                  <v:imagedata r:id="rId864" o:title=""/>
                </v:shape>
                <o:OLEObject Type="Embed" ProgID="Equation.DSMT4" ShapeID="_x0000_i1519" DrawAspect="Content" ObjectID="_1833292670" r:id="rId912"/>
              </w:object>
            </w:r>
          </w:p>
        </w:tc>
        <w:tc>
          <w:tcPr>
            <w:tcW w:w="707" w:type="pct"/>
            <w:vAlign w:val="center"/>
          </w:tcPr>
          <w:p w14:paraId="417159E3"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12"/>
                <w:sz w:val="22"/>
                <w:szCs w:val="24"/>
                <w:lang w:eastAsia="en-US"/>
                <w14:ligatures w14:val="standardContextual"/>
              </w:rPr>
              <w:object w:dxaOrig="820" w:dyaOrig="380" w14:anchorId="179EBD06">
                <v:shape id="_x0000_i1520" type="#_x0000_t75" style="width:40.5pt;height:18.75pt" o:ole="">
                  <v:imagedata r:id="rId866" o:title=""/>
                </v:shape>
                <o:OLEObject Type="Embed" ProgID="Equation.DSMT4" ShapeID="_x0000_i1520" DrawAspect="Content" ObjectID="_1833292671" r:id="rId913"/>
              </w:object>
            </w:r>
          </w:p>
        </w:tc>
        <w:tc>
          <w:tcPr>
            <w:tcW w:w="775" w:type="pct"/>
            <w:vAlign w:val="center"/>
          </w:tcPr>
          <w:p w14:paraId="34923BD9"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6"/>
                <w:sz w:val="22"/>
                <w:szCs w:val="24"/>
                <w:lang w:eastAsia="en-US"/>
                <w14:ligatures w14:val="standardContextual"/>
              </w:rPr>
              <w:object w:dxaOrig="920" w:dyaOrig="320" w14:anchorId="3FC645F4">
                <v:shape id="_x0000_i1521" type="#_x0000_t75" style="width:46.5pt;height:16.5pt" o:ole="">
                  <v:imagedata r:id="rId868" o:title=""/>
                </v:shape>
                <o:OLEObject Type="Embed" ProgID="Equation.DSMT4" ShapeID="_x0000_i1521" DrawAspect="Content" ObjectID="_1833292672" r:id="rId914"/>
              </w:object>
            </w:r>
          </w:p>
        </w:tc>
      </w:tr>
      <w:tr w:rsidR="00F327EB" w:rsidRPr="003608C1" w14:paraId="0B512C60" w14:textId="77777777" w:rsidTr="008B2050">
        <w:tc>
          <w:tcPr>
            <w:tcW w:w="1355" w:type="pct"/>
            <w:vAlign w:val="center"/>
          </w:tcPr>
          <w:p w14:paraId="750C92A6" w14:textId="77777777" w:rsidR="00F327EB" w:rsidRPr="003608C1" w:rsidRDefault="00F327EB" w:rsidP="006460D9">
            <w:pPr>
              <w:spacing w:after="0"/>
              <w:jc w:val="both"/>
              <w:rPr>
                <w:rFonts w:cs="Times New Roman"/>
                <w:szCs w:val="24"/>
              </w:rPr>
            </w:pPr>
            <w:r w:rsidRPr="003608C1">
              <w:rPr>
                <w:rFonts w:asciiTheme="minorHAnsi" w:eastAsiaTheme="minorHAnsi" w:hAnsiTheme="minorHAnsi" w:cs="Times New Roman"/>
                <w:kern w:val="2"/>
                <w:position w:val="-12"/>
                <w:sz w:val="22"/>
                <w:szCs w:val="24"/>
                <w:lang w:eastAsia="en-US"/>
                <w14:ligatures w14:val="standardContextual"/>
              </w:rPr>
              <w:object w:dxaOrig="620" w:dyaOrig="380" w14:anchorId="34767304">
                <v:shape id="_x0000_i1522" type="#_x0000_t75" style="width:31.5pt;height:18.75pt" o:ole="">
                  <v:imagedata r:id="rId870" o:title=""/>
                </v:shape>
                <o:OLEObject Type="Embed" ProgID="Equation.DSMT4" ShapeID="_x0000_i1522" DrawAspect="Content" ObjectID="_1833292673" r:id="rId915"/>
              </w:object>
            </w:r>
            <w:r w:rsidRPr="003608C1">
              <w:rPr>
                <w:rFonts w:cs="Times New Roman"/>
                <w:szCs w:val="24"/>
              </w:rPr>
              <w:t>(V)</w:t>
            </w:r>
          </w:p>
        </w:tc>
        <w:tc>
          <w:tcPr>
            <w:tcW w:w="748" w:type="pct"/>
            <w:vAlign w:val="center"/>
          </w:tcPr>
          <w:p w14:paraId="7E62E33C"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760" w:dyaOrig="320" w14:anchorId="3F271DF8">
                <v:shape id="_x0000_i1523" type="#_x0000_t75" style="width:38.25pt;height:16.5pt" o:ole="">
                  <v:imagedata r:id="rId872" o:title=""/>
                </v:shape>
                <o:OLEObject Type="Embed" ProgID="Equation.DSMT4" ShapeID="_x0000_i1523" DrawAspect="Content" ObjectID="_1833292674" r:id="rId916"/>
              </w:object>
            </w:r>
          </w:p>
        </w:tc>
        <w:tc>
          <w:tcPr>
            <w:tcW w:w="707" w:type="pct"/>
            <w:vAlign w:val="center"/>
          </w:tcPr>
          <w:p w14:paraId="32B47B98"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780" w:dyaOrig="320" w14:anchorId="5AB591CD">
                <v:shape id="_x0000_i1524" type="#_x0000_t75" style="width:39pt;height:16.5pt" o:ole="">
                  <v:imagedata r:id="rId874" o:title=""/>
                </v:shape>
                <o:OLEObject Type="Embed" ProgID="Equation.DSMT4" ShapeID="_x0000_i1524" DrawAspect="Content" ObjectID="_1833292675" r:id="rId917"/>
              </w:object>
            </w:r>
          </w:p>
        </w:tc>
        <w:tc>
          <w:tcPr>
            <w:tcW w:w="707" w:type="pct"/>
            <w:vAlign w:val="center"/>
          </w:tcPr>
          <w:p w14:paraId="50F6475E"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780" w:dyaOrig="320" w14:anchorId="02A75618">
                <v:shape id="_x0000_i1525" type="#_x0000_t75" style="width:39pt;height:16.5pt" o:ole="">
                  <v:imagedata r:id="rId876" o:title=""/>
                </v:shape>
                <o:OLEObject Type="Embed" ProgID="Equation.DSMT4" ShapeID="_x0000_i1525" DrawAspect="Content" ObjectID="_1833292676" r:id="rId918"/>
              </w:object>
            </w:r>
          </w:p>
        </w:tc>
        <w:tc>
          <w:tcPr>
            <w:tcW w:w="707" w:type="pct"/>
            <w:vAlign w:val="center"/>
          </w:tcPr>
          <w:p w14:paraId="131CB020" w14:textId="77777777" w:rsidR="00F327EB" w:rsidRPr="003608C1" w:rsidRDefault="00F327EB" w:rsidP="006460D9">
            <w:pPr>
              <w:spacing w:after="0"/>
              <w:jc w:val="center"/>
              <w:rPr>
                <w:rFonts w:cs="Times New Roman"/>
                <w:szCs w:val="24"/>
              </w:rPr>
            </w:pPr>
            <w:r w:rsidRPr="003608C1">
              <w:rPr>
                <w:rFonts w:cs="Times New Roman"/>
                <w:szCs w:val="24"/>
              </w:rPr>
              <w:t>0</w:t>
            </w:r>
          </w:p>
        </w:tc>
        <w:tc>
          <w:tcPr>
            <w:tcW w:w="775" w:type="pct"/>
            <w:vAlign w:val="center"/>
          </w:tcPr>
          <w:p w14:paraId="4E9D8055" w14:textId="77777777" w:rsidR="00F327EB" w:rsidRPr="003608C1" w:rsidRDefault="00F327EB" w:rsidP="006460D9">
            <w:pPr>
              <w:spacing w:after="0"/>
              <w:jc w:val="center"/>
              <w:rPr>
                <w:rFonts w:cs="Times New Roman"/>
                <w:szCs w:val="24"/>
              </w:rPr>
            </w:pPr>
            <w:r w:rsidRPr="003608C1">
              <w:rPr>
                <w:rFonts w:asciiTheme="minorHAnsi" w:eastAsiaTheme="minorHAnsi" w:hAnsiTheme="minorHAnsi" w:cs="Times New Roman"/>
                <w:kern w:val="2"/>
                <w:position w:val="-10"/>
                <w:sz w:val="22"/>
                <w:szCs w:val="24"/>
                <w:lang w:eastAsia="en-US"/>
                <w14:ligatures w14:val="standardContextual"/>
              </w:rPr>
              <w:object w:dxaOrig="620" w:dyaOrig="320" w14:anchorId="689E8A6B">
                <v:shape id="_x0000_i1526" type="#_x0000_t75" style="width:31.5pt;height:16.5pt" o:ole="">
                  <v:imagedata r:id="rId878" o:title=""/>
                </v:shape>
                <o:OLEObject Type="Embed" ProgID="Equation.DSMT4" ShapeID="_x0000_i1526" DrawAspect="Content" ObjectID="_1833292677" r:id="rId919"/>
              </w:object>
            </w:r>
          </w:p>
        </w:tc>
      </w:tr>
    </w:tbl>
    <w:p w14:paraId="44201D24"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Số kim loại trong dãy ở điều kiện chuẩn là các kim loại Zn, Ni, Fe, Cu phản ứng được với dung dịch HCl ở điều kiện chuẩn là</w:t>
      </w:r>
    </w:p>
    <w:tbl>
      <w:tblPr>
        <w:tblW w:w="0" w:type="auto"/>
        <w:tblLook w:val="04A0" w:firstRow="1" w:lastRow="0" w:firstColumn="1" w:lastColumn="0" w:noHBand="0" w:noVBand="1"/>
      </w:tblPr>
      <w:tblGrid>
        <w:gridCol w:w="2551"/>
        <w:gridCol w:w="2551"/>
        <w:gridCol w:w="2551"/>
        <w:gridCol w:w="2551"/>
      </w:tblGrid>
      <w:tr w:rsidR="00F327EB" w:rsidRPr="003608C1" w14:paraId="0938ACEE" w14:textId="77777777" w:rsidTr="008B2050">
        <w:tc>
          <w:tcPr>
            <w:tcW w:w="2551" w:type="dxa"/>
            <w:vAlign w:val="center"/>
          </w:tcPr>
          <w:p w14:paraId="1F0AC5BF"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u w:val="single"/>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color w:val="000000" w:themeColor="text1"/>
                <w:spacing w:val="-2"/>
                <w:sz w:val="24"/>
                <w:szCs w:val="24"/>
              </w:rPr>
              <w:t>3.</w:t>
            </w:r>
          </w:p>
        </w:tc>
        <w:tc>
          <w:tcPr>
            <w:tcW w:w="2551" w:type="dxa"/>
            <w:vAlign w:val="center"/>
          </w:tcPr>
          <w:p w14:paraId="7B50F7CA"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color w:val="000000" w:themeColor="text1"/>
                <w:spacing w:val="-2"/>
                <w:sz w:val="24"/>
                <w:szCs w:val="24"/>
              </w:rPr>
              <w:t>2.</w:t>
            </w:r>
          </w:p>
        </w:tc>
        <w:tc>
          <w:tcPr>
            <w:tcW w:w="2551" w:type="dxa"/>
            <w:vAlign w:val="center"/>
          </w:tcPr>
          <w:p w14:paraId="6C3F048E"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C</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color w:val="000000" w:themeColor="text1"/>
                <w:spacing w:val="-2"/>
                <w:sz w:val="24"/>
                <w:szCs w:val="24"/>
              </w:rPr>
              <w:t>1.</w:t>
            </w:r>
          </w:p>
        </w:tc>
        <w:tc>
          <w:tcPr>
            <w:tcW w:w="2551" w:type="dxa"/>
            <w:vAlign w:val="center"/>
          </w:tcPr>
          <w:p w14:paraId="489EA54F"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 xml:space="preserve"> </w:t>
            </w:r>
            <w:r w:rsidRPr="003317EB">
              <w:rPr>
                <w:rFonts w:ascii="Times New Roman" w:hAnsi="Times New Roman" w:cs="Times New Roman"/>
                <w:b/>
                <w:color w:val="0070C0"/>
                <w:sz w:val="24"/>
                <w:szCs w:val="24"/>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color w:val="000000" w:themeColor="text1"/>
                <w:spacing w:val="-2"/>
                <w:sz w:val="24"/>
                <w:szCs w:val="24"/>
              </w:rPr>
              <w:t>4</w:t>
            </w:r>
          </w:p>
        </w:tc>
      </w:tr>
    </w:tbl>
    <w:p w14:paraId="5E4EE925" w14:textId="77777777" w:rsidR="00F327EB" w:rsidRPr="003608C1" w:rsidRDefault="00F327EB" w:rsidP="006460D9">
      <w:pPr>
        <w:spacing w:after="0" w:line="360" w:lineRule="exact"/>
        <w:rPr>
          <w:rFonts w:ascii="Times New Roman" w:hAnsi="Times New Roman" w:cs="Times New Roman"/>
          <w:sz w:val="24"/>
          <w:szCs w:val="24"/>
        </w:rPr>
      </w:pPr>
      <w:r w:rsidRPr="003317EB">
        <w:rPr>
          <w:rFonts w:ascii="Times New Roman" w:hAnsi="Times New Roman" w:cs="Times New Roman"/>
          <w:b/>
          <w:color w:val="C00000"/>
          <w:sz w:val="24"/>
          <w:szCs w:val="24"/>
        </w:rPr>
        <w:t>Câu 13.</w:t>
      </w:r>
      <w:r w:rsidRPr="003608C1">
        <w:rPr>
          <w:rFonts w:ascii="Times New Roman" w:hAnsi="Times New Roman" w:cs="Times New Roman"/>
          <w:b/>
          <w:color w:val="0000FF"/>
          <w:sz w:val="24"/>
          <w:szCs w:val="24"/>
        </w:rPr>
        <w:t xml:space="preserve"> </w:t>
      </w:r>
      <w:r w:rsidRPr="003608C1">
        <w:rPr>
          <w:rFonts w:ascii="Times New Roman" w:hAnsi="Times New Roman" w:cs="Times New Roman"/>
          <w:b/>
          <w:bCs/>
          <w:iCs/>
          <w:color w:val="000000" w:themeColor="text1"/>
          <w:sz w:val="24"/>
          <w:szCs w:val="24"/>
        </w:rPr>
        <w:t>(Hóa 12 - Chương 5)</w:t>
      </w:r>
      <w:r w:rsidRPr="003608C1">
        <w:rPr>
          <w:rFonts w:ascii="Times New Roman" w:hAnsi="Times New Roman" w:cs="Times New Roman"/>
          <w:b/>
          <w:color w:val="0000FF"/>
          <w:sz w:val="24"/>
          <w:szCs w:val="24"/>
        </w:rPr>
        <w:t xml:space="preserve"> </w:t>
      </w:r>
    </w:p>
    <w:p w14:paraId="1453239C" w14:textId="77777777" w:rsidR="00F327EB" w:rsidRPr="003608C1" w:rsidRDefault="00F327EB" w:rsidP="006460D9">
      <w:pPr>
        <w:spacing w:after="0" w:line="360" w:lineRule="exact"/>
        <w:rPr>
          <w:rFonts w:ascii="Times New Roman" w:hAnsi="Times New Roman" w:cs="Times New Roman"/>
          <w:sz w:val="24"/>
          <w:szCs w:val="24"/>
        </w:rPr>
      </w:pPr>
      <w:r w:rsidRPr="003608C1">
        <w:rPr>
          <w:rFonts w:ascii="Times New Roman" w:hAnsi="Times New Roman" w:cs="Times New Roman"/>
          <w:sz w:val="24"/>
          <w:szCs w:val="24"/>
        </w:rPr>
        <w:t>Bình điện phân được cấu tạo bởi hai điện cực nối với nguồn điện một chiều và cùng nhúng vào dung dịch chất điện li. Trong đó: điện cực nối với cực dương của dòng điện một chiều là</w:t>
      </w:r>
      <w:r w:rsidRPr="003608C1">
        <w:rPr>
          <w:rFonts w:ascii="Times New Roman" w:hAnsi="Times New Roman" w:cs="Times New Roman"/>
          <w:bCs/>
          <w:color w:val="0000FF"/>
          <w:sz w:val="24"/>
          <w:szCs w:val="24"/>
        </w:rPr>
        <w:t>.…</w:t>
      </w:r>
      <w:r w:rsidRPr="003608C1">
        <w:rPr>
          <w:rFonts w:ascii="Times New Roman" w:hAnsi="Times New Roman" w:cs="Times New Roman"/>
          <w:bCs/>
          <w:sz w:val="24"/>
          <w:szCs w:val="24"/>
        </w:rPr>
        <w:t>(1)….</w:t>
      </w:r>
      <w:r w:rsidRPr="003608C1">
        <w:rPr>
          <w:rFonts w:ascii="Times New Roman" w:hAnsi="Times New Roman" w:cs="Times New Roman"/>
          <w:sz w:val="24"/>
          <w:szCs w:val="24"/>
        </w:rPr>
        <w:t xml:space="preserve"> và dòng điện sẽ oxi hoá chất điện phân tại bề mặt điện cực; điện cực nối với cực âm của dòng điện một chiều là</w:t>
      </w:r>
      <w:r w:rsidRPr="003608C1">
        <w:rPr>
          <w:rFonts w:ascii="Times New Roman" w:hAnsi="Times New Roman" w:cs="Times New Roman"/>
          <w:bCs/>
          <w:color w:val="000000" w:themeColor="text1"/>
          <w:sz w:val="24"/>
          <w:szCs w:val="24"/>
        </w:rPr>
        <w:t>….. (2)….</w:t>
      </w:r>
      <w:r w:rsidRPr="003608C1">
        <w:rPr>
          <w:rFonts w:ascii="Times New Roman" w:hAnsi="Times New Roman" w:cs="Times New Roman"/>
          <w:b/>
          <w:color w:val="000000" w:themeColor="text1"/>
          <w:sz w:val="24"/>
          <w:szCs w:val="24"/>
        </w:rPr>
        <w:t xml:space="preserve"> </w:t>
      </w:r>
      <w:r w:rsidRPr="003608C1">
        <w:rPr>
          <w:rFonts w:ascii="Times New Roman" w:hAnsi="Times New Roman" w:cs="Times New Roman"/>
          <w:sz w:val="24"/>
          <w:szCs w:val="24"/>
        </w:rPr>
        <w:t>và dòng điện sẽ khử chất điện phân tại bề mặt điện cực. Thông tin phù hợp điền vào (1) và (2) là</w:t>
      </w:r>
    </w:p>
    <w:p w14:paraId="5489D21D" w14:textId="77777777" w:rsidR="00F327EB" w:rsidRPr="003608C1" w:rsidRDefault="00F327EB" w:rsidP="006460D9">
      <w:pPr>
        <w:tabs>
          <w:tab w:val="left" w:pos="5386"/>
        </w:tabs>
        <w:spacing w:after="0" w:line="360" w:lineRule="exact"/>
        <w:rPr>
          <w:rFonts w:ascii="Times New Roman" w:hAnsi="Times New Roman" w:cs="Times New Roman"/>
          <w:sz w:val="24"/>
          <w:szCs w:val="24"/>
        </w:rPr>
      </w:pP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(1): anode và (2): cathode.</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(1): cathode và (2): anode.</w:t>
      </w:r>
    </w:p>
    <w:p w14:paraId="464E9673" w14:textId="77777777" w:rsidR="00F327EB" w:rsidRPr="003608C1" w:rsidRDefault="00F327EB" w:rsidP="006460D9">
      <w:pPr>
        <w:tabs>
          <w:tab w:val="left" w:pos="5386"/>
        </w:tabs>
        <w:spacing w:after="0" w:line="360" w:lineRule="exact"/>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(1): anode và (2): anode.</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(1): cathode và (2): cathode.</w:t>
      </w:r>
    </w:p>
    <w:p w14:paraId="4FEE938A" w14:textId="77777777" w:rsidR="00F327EB" w:rsidRPr="003608C1" w:rsidRDefault="00F327EB" w:rsidP="006460D9">
      <w:pPr>
        <w:tabs>
          <w:tab w:val="left" w:pos="1080"/>
          <w:tab w:val="left" w:pos="3420"/>
          <w:tab w:val="left" w:pos="5672"/>
          <w:tab w:val="left" w:pos="7920"/>
          <w:tab w:val="left" w:pos="8192"/>
        </w:tabs>
        <w:spacing w:after="0" w:line="360" w:lineRule="exact"/>
        <w:ind w:right="49"/>
        <w:rPr>
          <w:rFonts w:ascii="Times New Roman" w:hAnsi="Times New Roman" w:cs="Times New Roman"/>
          <w:color w:val="000000" w:themeColor="text1"/>
          <w:sz w:val="24"/>
          <w:szCs w:val="24"/>
          <w:lang w:val="vi-VN"/>
        </w:rPr>
      </w:pPr>
      <w:r w:rsidRPr="003317EB">
        <w:rPr>
          <w:rFonts w:ascii="Times New Roman" w:eastAsia="Times New Roman" w:hAnsi="Times New Roman" w:cs="Times New Roman"/>
          <w:b/>
          <w:bCs/>
          <w:color w:val="C00000"/>
          <w:sz w:val="24"/>
          <w:szCs w:val="24"/>
        </w:rPr>
        <w:t>Câu 14.</w:t>
      </w:r>
      <w:r w:rsidRPr="003608C1">
        <w:rPr>
          <w:rFonts w:ascii="Times New Roman" w:eastAsia="Times New Roman" w:hAnsi="Times New Roman" w:cs="Times New Roman"/>
          <w:color w:val="000000" w:themeColor="text1"/>
          <w:sz w:val="24"/>
          <w:szCs w:val="24"/>
        </w:rPr>
        <w:t xml:space="preserve"> </w:t>
      </w:r>
      <w:r w:rsidRPr="003608C1">
        <w:rPr>
          <w:rFonts w:ascii="Times New Roman" w:hAnsi="Times New Roman" w:cs="Times New Roman"/>
          <w:b/>
          <w:bCs/>
          <w:iCs/>
          <w:color w:val="000000" w:themeColor="text1"/>
          <w:sz w:val="24"/>
          <w:szCs w:val="24"/>
        </w:rPr>
        <w:t>(Hóa 12 - Chương 6)</w:t>
      </w:r>
    </w:p>
    <w:p w14:paraId="0E9F0634"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Trong nhiều thiết bị có bộ phận tản nhiệt làm bằng nhôm. Vai trò tản nhiệt của nhôm được gây ra bởi tính chất vật lí nào sau đây?</w:t>
      </w:r>
    </w:p>
    <w:p w14:paraId="05BDB00B" w14:textId="77777777" w:rsidR="00F327EB" w:rsidRPr="003608C1" w:rsidRDefault="00F327EB" w:rsidP="006460D9">
      <w:pPr>
        <w:tabs>
          <w:tab w:val="left" w:pos="2976"/>
          <w:tab w:val="left" w:pos="5386"/>
          <w:tab w:val="left" w:pos="7795"/>
        </w:tabs>
        <w:spacing w:after="0"/>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u w:val="single"/>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highlight w:val="yellow"/>
        </w:rPr>
        <w:t>Tính dẫn nhiệt.</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Tính dẻo.</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Tính dẫn điện.</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rPr>
        <w:t>Ánh kim.</w:t>
      </w:r>
    </w:p>
    <w:p w14:paraId="59173D7B" w14:textId="77777777" w:rsidR="00F327EB" w:rsidRPr="003608C1" w:rsidRDefault="00F327EB" w:rsidP="006460D9">
      <w:pPr>
        <w:spacing w:after="0"/>
        <w:jc w:val="both"/>
        <w:rPr>
          <w:rFonts w:ascii="Times New Roman" w:eastAsia="Calibri" w:hAnsi="Times New Roman" w:cs="Times New Roman"/>
          <w:b/>
          <w:color w:val="0000FF"/>
          <w:sz w:val="24"/>
          <w:szCs w:val="24"/>
        </w:rPr>
      </w:pPr>
      <w:r w:rsidRPr="003317EB">
        <w:rPr>
          <w:rFonts w:ascii="Times New Roman" w:eastAsia="Calibri" w:hAnsi="Times New Roman" w:cs="Times New Roman"/>
          <w:b/>
          <w:color w:val="C00000"/>
          <w:sz w:val="24"/>
          <w:szCs w:val="24"/>
        </w:rPr>
        <w:t>Câu 15.</w:t>
      </w:r>
      <w:r w:rsidRPr="003608C1">
        <w:rPr>
          <w:rFonts w:ascii="Times New Roman" w:eastAsia="Calibri" w:hAnsi="Times New Roman" w:cs="Times New Roman"/>
          <w:b/>
          <w:color w:val="0000FF"/>
          <w:sz w:val="24"/>
          <w:szCs w:val="24"/>
        </w:rPr>
        <w:t xml:space="preserve"> </w:t>
      </w:r>
      <w:r w:rsidRPr="003608C1">
        <w:rPr>
          <w:rFonts w:ascii="Times New Roman" w:hAnsi="Times New Roman" w:cs="Times New Roman"/>
          <w:b/>
          <w:bCs/>
          <w:iCs/>
          <w:color w:val="000000" w:themeColor="text1"/>
          <w:sz w:val="24"/>
          <w:szCs w:val="24"/>
        </w:rPr>
        <w:t>(Hóa 12 - Chương 6)</w:t>
      </w:r>
    </w:p>
    <w:p w14:paraId="6B9E8D52"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Trong nước nguyên chất khi phản ứng xảy ra sẽ có quá trình sau:</w:t>
      </w:r>
    </w:p>
    <w:p w14:paraId="3CA0635F" w14:textId="77777777" w:rsidR="00F327EB" w:rsidRPr="003608C1" w:rsidRDefault="00F327EB" w:rsidP="006460D9">
      <w:pPr>
        <w:spacing w:after="0"/>
        <w:ind w:left="284"/>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 2H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 + 2e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+ 2</w:t>
      </w:r>
      <w:r w:rsidRPr="003608C1">
        <w:rPr>
          <w:rFonts w:ascii="Times New Roman" w:eastAsia="Calibri" w:hAnsi="Times New Roman" w:cs="Times New Roman"/>
          <w:position w:val="-6"/>
          <w:sz w:val="24"/>
          <w:szCs w:val="24"/>
        </w:rPr>
        <w:object w:dxaOrig="520" w:dyaOrig="320" w14:anchorId="25311174">
          <v:shape id="_x0000_i1527" type="#_x0000_t75" style="width:26.25pt;height:15pt" o:ole="">
            <v:imagedata r:id="rId94" o:title=""/>
          </v:shape>
          <o:OLEObject Type="Embed" ProgID="Equation.DSMT4" ShapeID="_x0000_i1527" DrawAspect="Content" ObjectID="_1833292678" r:id="rId920"/>
        </w:objec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position w:val="-16"/>
          <w:sz w:val="24"/>
          <w:szCs w:val="24"/>
        </w:rPr>
        <w:object w:dxaOrig="1660" w:dyaOrig="420" w14:anchorId="66774CCE">
          <v:shape id="_x0000_i1528" type="#_x0000_t75" style="width:82.5pt;height:21pt" o:ole="">
            <v:imagedata r:id="rId96" o:title=""/>
          </v:shape>
          <o:OLEObject Type="Embed" ProgID="Equation.DSMT4" ShapeID="_x0000_i1528" DrawAspect="Content" ObjectID="_1833292679" r:id="rId921"/>
        </w:object>
      </w:r>
      <w:r w:rsidRPr="003608C1">
        <w:rPr>
          <w:rFonts w:ascii="Times New Roman" w:eastAsia="Calibri" w:hAnsi="Times New Roman" w:cs="Times New Roman"/>
          <w:sz w:val="24"/>
          <w:szCs w:val="24"/>
        </w:rPr>
        <w:t>0,42 V.</w:t>
      </w:r>
    </w:p>
    <w:p w14:paraId="70111298" w14:textId="77777777" w:rsidR="00F327EB" w:rsidRPr="003608C1" w:rsidRDefault="00F327EB" w:rsidP="006460D9">
      <w:pPr>
        <w:spacing w:after="0"/>
        <w:ind w:left="284"/>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Cho </w:t>
      </w:r>
      <w:r w:rsidRPr="003608C1">
        <w:rPr>
          <w:rFonts w:ascii="Times New Roman" w:eastAsia="Calibri" w:hAnsi="Times New Roman" w:cs="Times New Roman"/>
          <w:position w:val="-14"/>
          <w:sz w:val="24"/>
          <w:szCs w:val="24"/>
        </w:rPr>
        <w:object w:dxaOrig="1120" w:dyaOrig="400" w14:anchorId="09CA677C">
          <v:shape id="_x0000_i1529" type="#_x0000_t75" style="width:57pt;height:20.25pt" o:ole="">
            <v:imagedata r:id="rId98" o:title=""/>
          </v:shape>
          <o:OLEObject Type="Embed" ProgID="Equation.DSMT4" ShapeID="_x0000_i1529" DrawAspect="Content" ObjectID="_1833292680" r:id="rId922"/>
        </w:object>
      </w:r>
      <w:r w:rsidRPr="003608C1">
        <w:rPr>
          <w:rFonts w:ascii="Times New Roman" w:eastAsia="Calibri" w:hAnsi="Times New Roman" w:cs="Times New Roman"/>
          <w:sz w:val="24"/>
          <w:szCs w:val="24"/>
        </w:rPr>
        <w:t xml:space="preserve">2,71 V; </w:t>
      </w:r>
      <w:r w:rsidRPr="003608C1">
        <w:rPr>
          <w:rFonts w:ascii="Times New Roman" w:eastAsia="Calibri" w:hAnsi="Times New Roman" w:cs="Times New Roman"/>
          <w:position w:val="-14"/>
          <w:sz w:val="24"/>
          <w:szCs w:val="24"/>
        </w:rPr>
        <w:object w:dxaOrig="980" w:dyaOrig="400" w14:anchorId="34F0C20F">
          <v:shape id="_x0000_i1530" type="#_x0000_t75" style="width:48.75pt;height:20.25pt" o:ole="">
            <v:imagedata r:id="rId100" o:title=""/>
          </v:shape>
          <o:OLEObject Type="Embed" ProgID="Equation.DSMT4" ShapeID="_x0000_i1530" DrawAspect="Content" ObjectID="_1833292681" r:id="rId923"/>
        </w:object>
      </w:r>
      <w:r w:rsidRPr="003608C1">
        <w:rPr>
          <w:rFonts w:ascii="Times New Roman" w:eastAsia="Calibri" w:hAnsi="Times New Roman" w:cs="Times New Roman"/>
          <w:sz w:val="24"/>
          <w:szCs w:val="24"/>
        </w:rPr>
        <w:t xml:space="preserve">+0,34 V; </w:t>
      </w:r>
      <w:r w:rsidRPr="003608C1">
        <w:rPr>
          <w:rFonts w:ascii="Times New Roman" w:eastAsia="Calibri" w:hAnsi="Times New Roman" w:cs="Times New Roman"/>
          <w:position w:val="-18"/>
          <w:sz w:val="24"/>
          <w:szCs w:val="24"/>
        </w:rPr>
        <w:object w:dxaOrig="1219" w:dyaOrig="440" w14:anchorId="13519444">
          <v:shape id="_x0000_i1531" type="#_x0000_t75" style="width:61.5pt;height:21.75pt" o:ole="">
            <v:imagedata r:id="rId102" o:title=""/>
          </v:shape>
          <o:OLEObject Type="Embed" ProgID="Equation.DSMT4" ShapeID="_x0000_i1531" DrawAspect="Content" ObjectID="_1833292682" r:id="rId924"/>
        </w:object>
      </w:r>
      <w:r w:rsidRPr="003608C1">
        <w:rPr>
          <w:rFonts w:ascii="Times New Roman" w:eastAsia="Calibri" w:hAnsi="Times New Roman" w:cs="Times New Roman"/>
          <w:sz w:val="24"/>
          <w:szCs w:val="24"/>
        </w:rPr>
        <w:t xml:space="preserve">2,36 V; </w:t>
      </w:r>
      <w:r w:rsidRPr="003608C1">
        <w:rPr>
          <w:rFonts w:ascii="Times New Roman" w:eastAsia="Calibri" w:hAnsi="Times New Roman" w:cs="Times New Roman"/>
          <w:position w:val="-14"/>
          <w:sz w:val="24"/>
          <w:szCs w:val="24"/>
        </w:rPr>
        <w:object w:dxaOrig="1100" w:dyaOrig="400" w14:anchorId="3BB1ADE0">
          <v:shape id="_x0000_i1532" type="#_x0000_t75" style="width:54.75pt;height:20.25pt" o:ole="">
            <v:imagedata r:id="rId104" o:title=""/>
          </v:shape>
          <o:OLEObject Type="Embed" ProgID="Equation.DSMT4" ShapeID="_x0000_i1532" DrawAspect="Content" ObjectID="_1833292683" r:id="rId925"/>
        </w:object>
      </w:r>
      <w:r w:rsidRPr="003608C1">
        <w:rPr>
          <w:rFonts w:ascii="Times New Roman" w:eastAsia="Calibri" w:hAnsi="Times New Roman" w:cs="Times New Roman"/>
          <w:sz w:val="24"/>
          <w:szCs w:val="24"/>
        </w:rPr>
        <w:t>1,68 V.</w:t>
      </w:r>
    </w:p>
    <w:p w14:paraId="5A033E50" w14:textId="77777777" w:rsidR="00F327EB" w:rsidRPr="003608C1" w:rsidRDefault="00F327EB" w:rsidP="006460D9">
      <w:pPr>
        <w:spacing w:after="0"/>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Hãy cho biết kim loại nào sau đây </w:t>
      </w:r>
      <w:r w:rsidRPr="003608C1">
        <w:rPr>
          <w:rFonts w:ascii="Times New Roman" w:eastAsia="Calibri" w:hAnsi="Times New Roman" w:cs="Times New Roman"/>
          <w:b/>
          <w:bCs/>
          <w:sz w:val="24"/>
          <w:szCs w:val="24"/>
        </w:rPr>
        <w:t>không</w:t>
      </w:r>
      <w:r w:rsidRPr="003608C1">
        <w:rPr>
          <w:rFonts w:ascii="Times New Roman" w:eastAsia="Calibri" w:hAnsi="Times New Roman" w:cs="Times New Roman"/>
          <w:sz w:val="24"/>
          <w:szCs w:val="24"/>
        </w:rPr>
        <w:t xml:space="preserve"> phản ứng được với nước ở điều kiện chuẩn.</w:t>
      </w:r>
    </w:p>
    <w:p w14:paraId="497A6EE2" w14:textId="77777777" w:rsidR="00F327EB" w:rsidRPr="003608C1" w:rsidRDefault="00F327EB" w:rsidP="006460D9">
      <w:pPr>
        <w:tabs>
          <w:tab w:val="left" w:pos="2976"/>
          <w:tab w:val="left" w:pos="5386"/>
          <w:tab w:val="left" w:pos="7795"/>
        </w:tabs>
        <w:spacing w:after="0"/>
        <w:jc w:val="both"/>
        <w:rPr>
          <w:rFonts w:ascii="Times New Roman" w:eastAsia="Calibri" w:hAnsi="Times New Roman" w:cs="Times New Roman"/>
          <w:sz w:val="24"/>
          <w:szCs w:val="24"/>
        </w:rPr>
      </w:pPr>
      <w:r w:rsidRPr="003317EB">
        <w:rPr>
          <w:rFonts w:ascii="Times New Roman" w:eastAsia="Calibri" w:hAnsi="Times New Roman" w:cs="Times New Roman"/>
          <w:b/>
          <w:color w:val="0070C0"/>
          <w:sz w:val="24"/>
          <w:szCs w:val="24"/>
          <w:u w:val="single"/>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highlight w:val="yellow"/>
        </w:rPr>
        <w:t>Cu.</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B. </w:t>
      </w:r>
      <w:r w:rsidRPr="003608C1">
        <w:rPr>
          <w:rFonts w:ascii="Times New Roman" w:eastAsia="Calibri" w:hAnsi="Times New Roman" w:cs="Times New Roman"/>
          <w:sz w:val="24"/>
          <w:szCs w:val="24"/>
        </w:rPr>
        <w:t>Na.</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C. </w:t>
      </w:r>
      <w:r w:rsidRPr="003608C1">
        <w:rPr>
          <w:rFonts w:ascii="Times New Roman" w:eastAsia="Calibri" w:hAnsi="Times New Roman" w:cs="Times New Roman"/>
          <w:sz w:val="24"/>
          <w:szCs w:val="24"/>
        </w:rPr>
        <w:t>Mg.</w:t>
      </w:r>
      <w:r w:rsidRPr="003608C1">
        <w:rPr>
          <w:rFonts w:ascii="Times New Roman" w:eastAsia="Calibri" w:hAnsi="Times New Roman" w:cs="Times New Roman"/>
          <w:sz w:val="24"/>
          <w:szCs w:val="24"/>
        </w:rPr>
        <w:tab/>
      </w:r>
      <w:r w:rsidRPr="003317EB">
        <w:rPr>
          <w:rFonts w:ascii="Times New Roman" w:eastAsia="Calibri" w:hAnsi="Times New Roman" w:cs="Times New Roman"/>
          <w:b/>
          <w:color w:val="0070C0"/>
          <w:sz w:val="24"/>
          <w:szCs w:val="24"/>
        </w:rPr>
        <w:t xml:space="preserve">D. </w:t>
      </w:r>
      <w:r w:rsidRPr="003608C1">
        <w:rPr>
          <w:rFonts w:ascii="Times New Roman" w:eastAsia="Calibri" w:hAnsi="Times New Roman" w:cs="Times New Roman"/>
          <w:sz w:val="24"/>
          <w:szCs w:val="24"/>
        </w:rPr>
        <w:t>Al.</w:t>
      </w:r>
    </w:p>
    <w:p w14:paraId="78FCBC8C" w14:textId="77777777" w:rsidR="00F327EB" w:rsidRPr="003608C1" w:rsidRDefault="00F327EB" w:rsidP="006460D9">
      <w:pPr>
        <w:spacing w:after="0" w:line="360" w:lineRule="exact"/>
        <w:jc w:val="both"/>
        <w:rPr>
          <w:rFonts w:ascii="Times New Roman" w:hAnsi="Times New Roman" w:cs="Times New Roman"/>
          <w:b/>
          <w:bCs/>
          <w:iCs/>
          <w:color w:val="000000" w:themeColor="text1"/>
          <w:sz w:val="24"/>
          <w:szCs w:val="24"/>
        </w:rPr>
      </w:pPr>
      <w:r w:rsidRPr="003317EB">
        <w:rPr>
          <w:rFonts w:ascii="Times New Roman" w:hAnsi="Times New Roman" w:cs="Times New Roman"/>
          <w:b/>
          <w:color w:val="C00000"/>
          <w:sz w:val="24"/>
          <w:szCs w:val="24"/>
        </w:rPr>
        <w:t>Câu 16.</w:t>
      </w:r>
      <w:r w:rsidRPr="003608C1">
        <w:rPr>
          <w:rFonts w:ascii="Times New Roman" w:hAnsi="Times New Roman" w:cs="Times New Roman"/>
          <w:b/>
          <w:color w:val="000000"/>
          <w:sz w:val="24"/>
          <w:szCs w:val="24"/>
        </w:rPr>
        <w:t xml:space="preserve"> </w:t>
      </w:r>
      <w:r w:rsidRPr="003608C1">
        <w:rPr>
          <w:rFonts w:ascii="Times New Roman" w:hAnsi="Times New Roman" w:cs="Times New Roman"/>
          <w:b/>
          <w:bCs/>
          <w:iCs/>
          <w:color w:val="000000" w:themeColor="text1"/>
          <w:sz w:val="24"/>
          <w:szCs w:val="24"/>
        </w:rPr>
        <w:t>(Hóa 12 - Chương 6)</w:t>
      </w:r>
    </w:p>
    <w:p w14:paraId="12DA4F02" w14:textId="77777777" w:rsidR="00F327EB" w:rsidRPr="003608C1" w:rsidRDefault="00F327EB" w:rsidP="006460D9">
      <w:pPr>
        <w:spacing w:after="0" w:line="360" w:lineRule="exact"/>
        <w:jc w:val="both"/>
        <w:rPr>
          <w:rFonts w:ascii="Times New Roman" w:hAnsi="Times New Roman" w:cs="Times New Roman"/>
          <w:sz w:val="24"/>
          <w:szCs w:val="24"/>
          <w:lang w:val="vi-VN"/>
        </w:rPr>
      </w:pPr>
      <w:r w:rsidRPr="003608C1">
        <w:rPr>
          <w:rFonts w:ascii="Times New Roman" w:hAnsi="Times New Roman" w:cs="Times New Roman"/>
          <w:bCs/>
          <w:color w:val="000000"/>
          <w:sz w:val="24"/>
          <w:szCs w:val="24"/>
          <w:lang w:val="vi-VN"/>
        </w:rPr>
        <w:t>Để lợp nhà, các tấm tôn (thép mỏng mạ kẽm) được gắn với nhau bởi các đinh thép. Theo thời gian, các tấm tôn bị ăn mòn. Những nhận định nào sau đây đúng?</w:t>
      </w:r>
    </w:p>
    <w:p w14:paraId="5C15B4D9" w14:textId="77777777" w:rsidR="00F327EB" w:rsidRPr="003608C1" w:rsidRDefault="00F327EB" w:rsidP="006460D9">
      <w:pPr>
        <w:spacing w:after="0" w:line="360" w:lineRule="exact"/>
        <w:jc w:val="both"/>
        <w:rPr>
          <w:rFonts w:ascii="Times New Roman" w:hAnsi="Times New Roman" w:cs="Times New Roman"/>
          <w:bCs/>
          <w:sz w:val="24"/>
          <w:szCs w:val="24"/>
          <w:lang w:val="vi-VN"/>
        </w:rPr>
      </w:pPr>
      <w:r w:rsidRPr="003608C1">
        <w:rPr>
          <w:rFonts w:ascii="Times New Roman" w:hAnsi="Times New Roman" w:cs="Times New Roman"/>
          <w:bCs/>
          <w:color w:val="000000"/>
          <w:sz w:val="24"/>
          <w:szCs w:val="24"/>
          <w:lang w:val="vi-VN"/>
        </w:rPr>
        <w:t>(1) Vị trí đóng đinh thép dễ xảy ra ăn mòn hơn các vị trí khác.</w:t>
      </w:r>
    </w:p>
    <w:p w14:paraId="47C7E0B8" w14:textId="77777777" w:rsidR="00F327EB" w:rsidRPr="003608C1" w:rsidRDefault="00F327EB" w:rsidP="006460D9">
      <w:pPr>
        <w:spacing w:after="0" w:line="360" w:lineRule="exact"/>
        <w:jc w:val="both"/>
        <w:rPr>
          <w:rFonts w:ascii="Times New Roman" w:hAnsi="Times New Roman" w:cs="Times New Roman"/>
          <w:bCs/>
          <w:sz w:val="24"/>
          <w:szCs w:val="24"/>
          <w:lang w:val="vi-VN"/>
        </w:rPr>
      </w:pPr>
      <w:r w:rsidRPr="003608C1">
        <w:rPr>
          <w:rFonts w:ascii="Times New Roman" w:hAnsi="Times New Roman" w:cs="Times New Roman"/>
          <w:bCs/>
          <w:color w:val="000000"/>
          <w:sz w:val="24"/>
          <w:szCs w:val="24"/>
          <w:lang w:val="vi-VN"/>
        </w:rPr>
        <w:t>(2) Tấm tôn bị ăn mòn từ trong ra ngoài do thép bị ăn mòn trước kẽm.</w:t>
      </w:r>
    </w:p>
    <w:p w14:paraId="5A04BE4C"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t>(3) Sắt trong tấm tôn không bị ăn mòn theo thời gian.</w:t>
      </w:r>
    </w:p>
    <w:p w14:paraId="03054015" w14:textId="77777777" w:rsidR="00F327EB" w:rsidRPr="003608C1" w:rsidRDefault="00F327EB" w:rsidP="006460D9">
      <w:pPr>
        <w:spacing w:after="0" w:line="360" w:lineRule="exact"/>
        <w:jc w:val="both"/>
        <w:rPr>
          <w:rFonts w:ascii="Times New Roman" w:hAnsi="Times New Roman" w:cs="Times New Roman"/>
          <w:bCs/>
          <w:sz w:val="24"/>
          <w:szCs w:val="24"/>
        </w:rPr>
      </w:pPr>
      <w:r w:rsidRPr="003608C1">
        <w:rPr>
          <w:rFonts w:ascii="Times New Roman" w:hAnsi="Times New Roman" w:cs="Times New Roman"/>
          <w:bCs/>
          <w:color w:val="000000"/>
          <w:sz w:val="24"/>
          <w:szCs w:val="24"/>
        </w:rPr>
        <w:lastRenderedPageBreak/>
        <w:t xml:space="preserve">(4) Lớp tráng kẽm bị ăn mòn trước.   </w:t>
      </w:r>
    </w:p>
    <w:tbl>
      <w:tblPr>
        <w:tblW w:w="0" w:type="auto"/>
        <w:tblLook w:val="04A0" w:firstRow="1" w:lastRow="0" w:firstColumn="1" w:lastColumn="0" w:noHBand="0" w:noVBand="1"/>
      </w:tblPr>
      <w:tblGrid>
        <w:gridCol w:w="2551"/>
        <w:gridCol w:w="2551"/>
        <w:gridCol w:w="2551"/>
        <w:gridCol w:w="2551"/>
      </w:tblGrid>
      <w:tr w:rsidR="00F327EB" w:rsidRPr="003608C1" w14:paraId="04AB7E02" w14:textId="77777777" w:rsidTr="008B2050">
        <w:tc>
          <w:tcPr>
            <w:tcW w:w="2551" w:type="dxa"/>
            <w:vAlign w:val="center"/>
          </w:tcPr>
          <w:p w14:paraId="7B780A44"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bCs/>
                <w:color w:val="000000"/>
                <w:sz w:val="24"/>
                <w:szCs w:val="24"/>
              </w:rPr>
              <w:t>(1), (4).</w:t>
            </w:r>
          </w:p>
        </w:tc>
        <w:tc>
          <w:tcPr>
            <w:tcW w:w="2551" w:type="dxa"/>
            <w:vAlign w:val="center"/>
          </w:tcPr>
          <w:p w14:paraId="472ECC17"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 xml:space="preserve">B. </w:t>
            </w:r>
            <w:r w:rsidRPr="003608C1">
              <w:rPr>
                <w:rFonts w:ascii="Times New Roman" w:hAnsi="Times New Roman" w:cs="Times New Roman"/>
                <w:bCs/>
                <w:color w:val="000000"/>
                <w:sz w:val="24"/>
                <w:szCs w:val="24"/>
              </w:rPr>
              <w:t>(1), (2).</w:t>
            </w:r>
          </w:p>
        </w:tc>
        <w:tc>
          <w:tcPr>
            <w:tcW w:w="2551" w:type="dxa"/>
            <w:vAlign w:val="center"/>
          </w:tcPr>
          <w:p w14:paraId="695862CC"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 xml:space="preserve">C. </w:t>
            </w:r>
            <w:r w:rsidRPr="003608C1">
              <w:rPr>
                <w:rFonts w:ascii="Times New Roman" w:hAnsi="Times New Roman" w:cs="Times New Roman"/>
                <w:bCs/>
                <w:color w:val="000000"/>
                <w:sz w:val="24"/>
                <w:szCs w:val="24"/>
              </w:rPr>
              <w:t>(1), (3), (4).</w:t>
            </w:r>
          </w:p>
        </w:tc>
        <w:tc>
          <w:tcPr>
            <w:tcW w:w="2551" w:type="dxa"/>
            <w:vAlign w:val="center"/>
          </w:tcPr>
          <w:p w14:paraId="7ED32125"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b/>
                <w:color w:val="000000"/>
                <w:sz w:val="24"/>
                <w:szCs w:val="24"/>
              </w:rPr>
              <w:t xml:space="preserve"> </w:t>
            </w:r>
            <w:r w:rsidRPr="003317EB">
              <w:rPr>
                <w:rFonts w:ascii="Times New Roman" w:hAnsi="Times New Roman" w:cs="Times New Roman"/>
                <w:b/>
                <w:color w:val="0070C0"/>
                <w:sz w:val="24"/>
                <w:szCs w:val="24"/>
              </w:rPr>
              <w:t xml:space="preserve">D. </w:t>
            </w:r>
            <w:r w:rsidRPr="003608C1">
              <w:rPr>
                <w:rFonts w:ascii="Times New Roman" w:hAnsi="Times New Roman" w:cs="Times New Roman"/>
                <w:bCs/>
                <w:color w:val="000000"/>
                <w:sz w:val="24"/>
                <w:szCs w:val="24"/>
              </w:rPr>
              <w:t>(2), (3).</w:t>
            </w:r>
          </w:p>
        </w:tc>
      </w:tr>
    </w:tbl>
    <w:p w14:paraId="420DC60D" w14:textId="77777777" w:rsidR="00F327EB" w:rsidRPr="003608C1" w:rsidRDefault="00F327EB" w:rsidP="006460D9">
      <w:pPr>
        <w:tabs>
          <w:tab w:val="left" w:pos="1080"/>
          <w:tab w:val="left" w:pos="3420"/>
          <w:tab w:val="left" w:pos="5672"/>
          <w:tab w:val="left" w:pos="7920"/>
          <w:tab w:val="left" w:pos="8192"/>
        </w:tabs>
        <w:spacing w:after="0" w:line="360" w:lineRule="exact"/>
        <w:ind w:right="49"/>
        <w:rPr>
          <w:rFonts w:ascii="Times New Roman" w:hAnsi="Times New Roman" w:cs="Times New Roman"/>
          <w:color w:val="000000" w:themeColor="text1"/>
          <w:sz w:val="24"/>
          <w:szCs w:val="24"/>
          <w:lang w:val="vi-VN"/>
        </w:rPr>
      </w:pPr>
      <w:r w:rsidRPr="003317EB">
        <w:rPr>
          <w:rFonts w:ascii="Times New Roman" w:eastAsia="Times New Roman" w:hAnsi="Times New Roman" w:cs="Times New Roman"/>
          <w:b/>
          <w:bCs/>
          <w:color w:val="C00000"/>
          <w:sz w:val="24"/>
          <w:szCs w:val="24"/>
        </w:rPr>
        <w:t>Câu 17:</w:t>
      </w:r>
      <w:r w:rsidRPr="003608C1">
        <w:rPr>
          <w:rFonts w:ascii="Times New Roman" w:eastAsia="Times New Roman" w:hAnsi="Times New Roman" w:cs="Times New Roman"/>
          <w:color w:val="000000" w:themeColor="text1"/>
          <w:sz w:val="24"/>
          <w:szCs w:val="24"/>
        </w:rPr>
        <w:t xml:space="preserve"> </w:t>
      </w:r>
      <w:r w:rsidRPr="003608C1">
        <w:rPr>
          <w:rFonts w:ascii="Times New Roman" w:hAnsi="Times New Roman" w:cs="Times New Roman"/>
          <w:b/>
          <w:bCs/>
          <w:iCs/>
          <w:color w:val="000000" w:themeColor="text1"/>
          <w:sz w:val="24"/>
          <w:szCs w:val="24"/>
        </w:rPr>
        <w:t>(Hóa 12 - Chương 7)</w:t>
      </w:r>
    </w:p>
    <w:p w14:paraId="2573CAD3" w14:textId="77777777" w:rsidR="00F327EB" w:rsidRPr="003608C1" w:rsidRDefault="00F327EB" w:rsidP="006460D9">
      <w:pPr>
        <w:tabs>
          <w:tab w:val="left" w:pos="1080"/>
          <w:tab w:val="left" w:pos="3420"/>
          <w:tab w:val="left" w:pos="5672"/>
          <w:tab w:val="left" w:pos="7920"/>
          <w:tab w:val="left" w:pos="8192"/>
        </w:tabs>
        <w:spacing w:after="0" w:line="360" w:lineRule="exact"/>
        <w:ind w:right="49"/>
        <w:rPr>
          <w:rFonts w:ascii="Times New Roman" w:hAnsi="Times New Roman" w:cs="Times New Roman"/>
          <w:color w:val="000000" w:themeColor="text1"/>
          <w:sz w:val="24"/>
          <w:szCs w:val="24"/>
        </w:rPr>
      </w:pPr>
      <w:r w:rsidRPr="003608C1">
        <w:rPr>
          <w:rFonts w:ascii="Times New Roman" w:hAnsi="Times New Roman" w:cs="Times New Roman"/>
          <w:sz w:val="24"/>
          <w:szCs w:val="24"/>
          <w:lang w:val="vi-VN"/>
        </w:rPr>
        <w:t xml:space="preserve">Phát biểu nào sau đây </w:t>
      </w:r>
      <w:r w:rsidRPr="003608C1">
        <w:rPr>
          <w:rFonts w:ascii="Times New Roman" w:hAnsi="Times New Roman" w:cs="Times New Roman"/>
          <w:b/>
          <w:bCs/>
          <w:sz w:val="24"/>
          <w:szCs w:val="24"/>
          <w:lang w:val="vi-VN"/>
        </w:rPr>
        <w:t>không</w:t>
      </w:r>
      <w:r w:rsidRPr="003608C1">
        <w:rPr>
          <w:rFonts w:ascii="Times New Roman" w:hAnsi="Times New Roman" w:cs="Times New Roman"/>
          <w:sz w:val="24"/>
          <w:szCs w:val="24"/>
          <w:lang w:val="vi-VN"/>
        </w:rPr>
        <w:t xml:space="preserve"> đúng?</w:t>
      </w:r>
    </w:p>
    <w:p w14:paraId="6638BBEB"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u w:val="single"/>
          <w:lang w:val="vi-VN"/>
        </w:rPr>
        <w:t>A</w:t>
      </w:r>
      <w:r w:rsidRPr="003317EB">
        <w:rPr>
          <w:rFonts w:ascii="Times New Roman" w:hAnsi="Times New Roman" w:cs="Times New Roman"/>
          <w:b/>
          <w:bCs/>
          <w:color w:val="0070C0"/>
          <w:sz w:val="24"/>
          <w:szCs w:val="24"/>
          <w:lang w:val="vi-VN"/>
        </w:rPr>
        <w:t>.</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highlight w:val="yellow"/>
          <w:lang w:val="vi-VN"/>
        </w:rPr>
        <w:t>Tính cứng tạm thời là tính cứng gây nên bởi các muối sulfate, chloride của calcium và magnesium.</w:t>
      </w:r>
    </w:p>
    <w:p w14:paraId="298E1A36"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Thành phần chính của đá vôi là </w:t>
      </w:r>
      <w:r w:rsidRPr="003608C1">
        <w:rPr>
          <w:rFonts w:ascii="Times New Roman" w:hAnsi="Times New Roman" w:cs="Times New Roman"/>
          <w:sz w:val="24"/>
          <w:szCs w:val="24"/>
        </w:rPr>
        <w:t>CaCO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lang w:val="vi-VN"/>
        </w:rPr>
        <w:t>.</w:t>
      </w:r>
    </w:p>
    <w:p w14:paraId="4B905C6A"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Có thể sử dụng vôi sống để khử chua đất trồng trọt trong canh tác nông nghiệp.</w:t>
      </w:r>
    </w:p>
    <w:p w14:paraId="7C361D54"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Sodium được bảo quản trong phòng thí nghiệm bằng cách ngâm chìm trong dầu hỏa khan.</w:t>
      </w:r>
    </w:p>
    <w:p w14:paraId="43102304" w14:textId="77777777" w:rsidR="00F327EB" w:rsidRPr="003608C1" w:rsidRDefault="00F327EB" w:rsidP="006460D9">
      <w:pPr>
        <w:tabs>
          <w:tab w:val="left" w:pos="1080"/>
          <w:tab w:val="left" w:pos="3420"/>
          <w:tab w:val="left" w:pos="5672"/>
          <w:tab w:val="left" w:pos="7920"/>
          <w:tab w:val="left" w:pos="8192"/>
        </w:tabs>
        <w:spacing w:after="0" w:line="360" w:lineRule="exact"/>
        <w:ind w:right="49"/>
        <w:rPr>
          <w:rFonts w:ascii="Times New Roman" w:hAnsi="Times New Roman" w:cs="Times New Roman"/>
          <w:color w:val="000000" w:themeColor="text1"/>
          <w:sz w:val="24"/>
          <w:szCs w:val="24"/>
          <w:lang w:val="vi-VN"/>
        </w:rPr>
      </w:pPr>
      <w:r w:rsidRPr="003317EB">
        <w:rPr>
          <w:rFonts w:ascii="Times New Roman" w:eastAsia="Times New Roman" w:hAnsi="Times New Roman" w:cs="Times New Roman"/>
          <w:b/>
          <w:bCs/>
          <w:color w:val="C00000"/>
          <w:sz w:val="24"/>
          <w:szCs w:val="24"/>
        </w:rPr>
        <w:t>Câu 18:</w:t>
      </w:r>
      <w:r w:rsidRPr="003608C1">
        <w:rPr>
          <w:rFonts w:ascii="Times New Roman" w:eastAsia="Times New Roman" w:hAnsi="Times New Roman" w:cs="Times New Roman"/>
          <w:color w:val="000000" w:themeColor="text1"/>
          <w:sz w:val="24"/>
          <w:szCs w:val="24"/>
        </w:rPr>
        <w:t xml:space="preserve"> </w:t>
      </w:r>
      <w:r w:rsidRPr="003608C1">
        <w:rPr>
          <w:rFonts w:ascii="Times New Roman" w:hAnsi="Times New Roman" w:cs="Times New Roman"/>
          <w:b/>
          <w:bCs/>
          <w:iCs/>
          <w:color w:val="000000" w:themeColor="text1"/>
          <w:sz w:val="24"/>
          <w:szCs w:val="24"/>
        </w:rPr>
        <w:t>(Hóa 12 - Chương 9)</w:t>
      </w:r>
    </w:p>
    <w:p w14:paraId="5D1C21E6"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Phức chất [Fe(OH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có cấu tạo như hình sau:</w:t>
      </w:r>
    </w:p>
    <w:p w14:paraId="1B4D5F68" w14:textId="77777777" w:rsidR="00F327EB" w:rsidRPr="003608C1" w:rsidRDefault="00F327EB" w:rsidP="006460D9">
      <w:pPr>
        <w:spacing w:after="0" w:line="360" w:lineRule="exact"/>
        <w:ind w:left="284"/>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64409FE4" wp14:editId="1E42E8B7">
            <wp:extent cx="1688658" cy="1191149"/>
            <wp:effectExtent l="0" t="0" r="6985" b="9525"/>
            <wp:docPr id="558749714" name="Picture 55874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6" cstate="email">
                      <a:extLst>
                        <a:ext uri="{BEBA8EAE-BF5A-486C-A8C5-ECC9F3942E4B}">
                          <a14:imgProps xmlns:a14="http://schemas.microsoft.com/office/drawing/2010/main">
                            <a14:imgLayer r:embed="rId887">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731991" cy="1221715"/>
                    </a:xfrm>
                    <a:prstGeom prst="rect">
                      <a:avLst/>
                    </a:prstGeom>
                  </pic:spPr>
                </pic:pic>
              </a:graphicData>
            </a:graphic>
          </wp:inline>
        </w:drawing>
      </w:r>
    </w:p>
    <w:p w14:paraId="0251CD03"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Fonts w:ascii="Times New Roman" w:hAnsi="Times New Roman" w:cs="Times New Roman"/>
          <w:sz w:val="24"/>
          <w:szCs w:val="24"/>
        </w:rPr>
        <w:t>Số liên kết cho – nhận mà nguyên tử trung tâm iron tạo được với các phối tử OH</w:t>
      </w:r>
      <w:r w:rsidRPr="003608C1">
        <w:rPr>
          <w:rFonts w:ascii="Times New Roman" w:hAnsi="Times New Roman" w:cs="Times New Roman"/>
          <w:sz w:val="24"/>
          <w:szCs w:val="24"/>
          <w:vertAlign w:val="subscript"/>
        </w:rPr>
        <w:t>₂</w:t>
      </w:r>
      <w:r w:rsidRPr="003608C1">
        <w:rPr>
          <w:rFonts w:ascii="Times New Roman" w:hAnsi="Times New Roman" w:cs="Times New Roman"/>
          <w:sz w:val="24"/>
          <w:szCs w:val="24"/>
        </w:rPr>
        <w:t xml:space="preserve"> là</w:t>
      </w:r>
    </w:p>
    <w:p w14:paraId="1732905C" w14:textId="77777777" w:rsidR="00F327EB" w:rsidRPr="003608C1" w:rsidRDefault="00F327EB" w:rsidP="006460D9">
      <w:pPr>
        <w:tabs>
          <w:tab w:val="left" w:pos="2976"/>
          <w:tab w:val="left" w:pos="5386"/>
          <w:tab w:val="left" w:pos="7795"/>
        </w:tabs>
        <w:spacing w:after="0" w:line="360" w:lineRule="exact"/>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5.</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4.</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6.</w:t>
      </w:r>
    </w:p>
    <w:p w14:paraId="09D8C99B"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5CBB01EB" w14:textId="77777777" w:rsidR="00F327EB" w:rsidRPr="003608C1" w:rsidRDefault="00F327EB" w:rsidP="006460D9">
      <w:pPr>
        <w:spacing w:after="0" w:line="360" w:lineRule="exact"/>
        <w:rPr>
          <w:rFonts w:ascii="Times New Roman" w:hAnsi="Times New Roman" w:cs="Times New Roman"/>
          <w:b/>
          <w:bCs/>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12 – Chương 1 </w:t>
      </w:r>
    </w:p>
    <w:p w14:paraId="0D458092" w14:textId="77777777" w:rsidR="00F327EB" w:rsidRPr="003608C1" w:rsidRDefault="00F327EB" w:rsidP="006460D9">
      <w:pPr>
        <w:spacing w:after="0" w:line="360" w:lineRule="exact"/>
        <w:rPr>
          <w:rFonts w:ascii="Times New Roman" w:hAnsi="Times New Roman" w:cs="Times New Roman"/>
          <w:sz w:val="24"/>
          <w:szCs w:val="24"/>
        </w:rPr>
      </w:pPr>
      <w:r w:rsidRPr="003608C1">
        <w:rPr>
          <w:rFonts w:ascii="Times New Roman" w:hAnsi="Times New Roman" w:cs="Times New Roman"/>
          <w:sz w:val="24"/>
          <w:szCs w:val="24"/>
        </w:rPr>
        <w:t>Tiến hành thí nghiệm điều chế isoamyl acetate (có mùi chuối chín) theo thứ tự các bước sau đây:</w:t>
      </w:r>
    </w:p>
    <w:p w14:paraId="3E621F9B" w14:textId="77777777" w:rsidR="00F327EB" w:rsidRPr="003608C1" w:rsidRDefault="00F327EB" w:rsidP="006460D9">
      <w:pPr>
        <w:spacing w:after="0" w:line="360" w:lineRule="exact"/>
        <w:ind w:left="284"/>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07E663C4" wp14:editId="2C8DFAEB">
            <wp:extent cx="2388290" cy="1479781"/>
            <wp:effectExtent l="0" t="0" r="0" b="6350"/>
            <wp:docPr id="1202158897" name="Picture 120215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8" cstate="email">
                      <a:extLst>
                        <a:ext uri="{BEBA8EAE-BF5A-486C-A8C5-ECC9F3942E4B}">
                          <a14:imgProps xmlns:a14="http://schemas.microsoft.com/office/drawing/2010/main">
                            <a14:imgLayer r:embed="rId88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461638" cy="1525227"/>
                    </a:xfrm>
                    <a:prstGeom prst="rect">
                      <a:avLst/>
                    </a:prstGeom>
                  </pic:spPr>
                </pic:pic>
              </a:graphicData>
            </a:graphic>
          </wp:inline>
        </w:drawing>
      </w:r>
    </w:p>
    <w:p w14:paraId="55634A7C" w14:textId="77777777" w:rsidR="00F327EB" w:rsidRPr="003608C1" w:rsidRDefault="00F327EB" w:rsidP="006460D9">
      <w:pPr>
        <w:spacing w:after="0" w:line="360" w:lineRule="exact"/>
        <w:ind w:left="284"/>
        <w:jc w:val="both"/>
        <w:rPr>
          <w:rFonts w:ascii="Times New Roman" w:hAnsi="Times New Roman" w:cs="Times New Roman"/>
          <w:sz w:val="24"/>
          <w:szCs w:val="24"/>
        </w:rPr>
      </w:pPr>
      <w:r w:rsidRPr="003608C1">
        <w:rPr>
          <w:rFonts w:ascii="Times New Roman" w:hAnsi="Times New Roman" w:cs="Times New Roman"/>
          <w:sz w:val="24"/>
          <w:szCs w:val="24"/>
        </w:rPr>
        <w:t>Bước 1. Cho 3 mL isoamyl alcohol, 4 mL acetic acid và 5 mL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đặc vào bình cầu, lắc đều và đun nhẹ trong khoảng 7-8 phút.</w:t>
      </w:r>
    </w:p>
    <w:p w14:paraId="5D2D5455" w14:textId="77777777" w:rsidR="00F327EB" w:rsidRPr="003608C1" w:rsidRDefault="00F327EB" w:rsidP="006460D9">
      <w:pPr>
        <w:spacing w:after="0" w:line="360" w:lineRule="exact"/>
        <w:ind w:left="284"/>
        <w:jc w:val="both"/>
        <w:rPr>
          <w:rFonts w:ascii="Times New Roman" w:hAnsi="Times New Roman" w:cs="Times New Roman"/>
          <w:sz w:val="24"/>
          <w:szCs w:val="24"/>
        </w:rPr>
      </w:pPr>
      <w:r w:rsidRPr="003608C1">
        <w:rPr>
          <w:rFonts w:ascii="Times New Roman" w:hAnsi="Times New Roman" w:cs="Times New Roman"/>
          <w:sz w:val="24"/>
          <w:szCs w:val="24"/>
        </w:rPr>
        <w:t>Bước 2. Để nguội chất lỏng ở bình hứng, thêm 10 mL dung dịch NaCl bão hoà và cho sang phễu chiết để tách sản phẩm thu được.</w:t>
      </w:r>
    </w:p>
    <w:p w14:paraId="2F092030" w14:textId="77777777" w:rsidR="00F327EB" w:rsidRPr="003608C1" w:rsidRDefault="00F327EB" w:rsidP="006460D9">
      <w:pPr>
        <w:spacing w:after="0" w:line="360" w:lineRule="exact"/>
        <w:ind w:left="284"/>
        <w:jc w:val="both"/>
        <w:rPr>
          <w:rFonts w:ascii="Times New Roman" w:hAnsi="Times New Roman" w:cs="Times New Roman"/>
          <w:sz w:val="24"/>
          <w:szCs w:val="24"/>
        </w:rPr>
      </w:pPr>
      <w:r w:rsidRPr="003317EB">
        <w:rPr>
          <w:rFonts w:ascii="Times New Roman" w:hAnsi="Times New Roman" w:cs="Times New Roman"/>
          <w:b/>
          <w:bCs/>
          <w:color w:val="0070C0"/>
          <w:sz w:val="24"/>
          <w:szCs w:val="24"/>
          <w:u w:val="single"/>
        </w:rPr>
        <w:t>a</w:t>
      </w:r>
      <w:r w:rsidRPr="003317EB">
        <w:rPr>
          <w:rFonts w:ascii="Times New Roman" w:hAnsi="Times New Roman" w:cs="Times New Roman"/>
          <w:b/>
          <w:bCs/>
          <w:color w:val="0070C0"/>
          <w:sz w:val="24"/>
          <w:szCs w:val="24"/>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Phản ứng điều chế isoamyl acetate trong thí nghiệm trên là phản ứng ester hoá.</w:t>
      </w:r>
    </w:p>
    <w:p w14:paraId="0C24AD14" w14:textId="77777777" w:rsidR="00F327EB" w:rsidRPr="003608C1" w:rsidRDefault="00F327EB" w:rsidP="006460D9">
      <w:pPr>
        <w:spacing w:after="0" w:line="360" w:lineRule="exact"/>
        <w:ind w:left="284"/>
        <w:jc w:val="both"/>
        <w:rPr>
          <w:rFonts w:ascii="Times New Roman" w:hAnsi="Times New Roman" w:cs="Times New Roman"/>
          <w:sz w:val="24"/>
          <w:szCs w:val="24"/>
        </w:rPr>
      </w:pPr>
      <w:r w:rsidRPr="003317EB">
        <w:rPr>
          <w:rFonts w:ascii="Times New Roman" w:hAnsi="Times New Roman" w:cs="Times New Roman"/>
          <w:b/>
          <w:bCs/>
          <w:color w:val="0070C0"/>
          <w:sz w:val="24"/>
          <w:szCs w:val="24"/>
          <w:u w:val="single"/>
        </w:rPr>
        <w:t>b</w:t>
      </w:r>
      <w:r w:rsidRPr="003317EB">
        <w:rPr>
          <w:rFonts w:ascii="Times New Roman" w:hAnsi="Times New Roman" w:cs="Times New Roman"/>
          <w:b/>
          <w:bCs/>
          <w:color w:val="0070C0"/>
          <w:sz w:val="24"/>
          <w:szCs w:val="24"/>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Việc thêm dung dịch NaCl bão hoà giúp tách isoamyl acetate dễ dàng hơn.</w:t>
      </w:r>
    </w:p>
    <w:p w14:paraId="7610915C" w14:textId="77777777" w:rsidR="00F327EB" w:rsidRPr="003608C1" w:rsidRDefault="00F327EB" w:rsidP="006460D9">
      <w:pPr>
        <w:spacing w:after="0" w:line="360" w:lineRule="exact"/>
        <w:ind w:left="284"/>
        <w:jc w:val="both"/>
        <w:rPr>
          <w:rFonts w:ascii="Times New Roman" w:hAnsi="Times New Roman" w:cs="Times New Roman"/>
          <w:sz w:val="24"/>
          <w:szCs w:val="24"/>
        </w:rPr>
      </w:pP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phễu chiết, lớp chất lỏng phía dưới có thành phần chính là isoamyl acetate.</w:t>
      </w:r>
    </w:p>
    <w:p w14:paraId="74A55FFE" w14:textId="77777777" w:rsidR="00F327EB" w:rsidRPr="003608C1" w:rsidRDefault="00F327EB" w:rsidP="006460D9">
      <w:pPr>
        <w:spacing w:after="0"/>
        <w:ind w:left="284"/>
        <w:rPr>
          <w:rFonts w:ascii="Times New Roman" w:hAnsi="Times New Roman" w:cs="Times New Roman"/>
          <w:sz w:val="24"/>
          <w:szCs w:val="24"/>
        </w:rPr>
      </w:pPr>
      <w:r w:rsidRPr="003317EB">
        <w:rPr>
          <w:rFonts w:ascii="Times New Roman" w:hAnsi="Times New Roman" w:cs="Times New Roman"/>
          <w:b/>
          <w:bCs/>
          <w:color w:val="0070C0"/>
          <w:sz w:val="24"/>
          <w:szCs w:val="24"/>
          <w:u w:val="single"/>
        </w:rPr>
        <w:t>d</w:t>
      </w:r>
      <w:r w:rsidRPr="003317EB">
        <w:rPr>
          <w:rFonts w:ascii="Times New Roman" w:hAnsi="Times New Roman" w:cs="Times New Roman"/>
          <w:b/>
          <w:bCs/>
          <w:color w:val="0070C0"/>
          <w:sz w:val="24"/>
          <w:szCs w:val="24"/>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Để điều chế isoamyl acetate trong phòng thí nghiệm, người ta đun nóng 4,0 gam acetic acid với 5,0 gam isoamylic alcohol có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đặc làm xúc tác, thu được 3,82 gam isoamyl acetate với hiệu suất phản ứng là 51,7%. (Kết quả làm tròn đến hàng phần mười)</w:t>
      </w:r>
    </w:p>
    <w:p w14:paraId="076090EF" w14:textId="77777777" w:rsidR="00F327EB" w:rsidRPr="003608C1" w:rsidRDefault="00F327EB" w:rsidP="006460D9">
      <w:pPr>
        <w:spacing w:after="0"/>
        <w:ind w:left="284"/>
        <w:rPr>
          <w:rFonts w:ascii="Times New Roman" w:hAnsi="Times New Roman" w:cs="Times New Roman"/>
          <w:b/>
          <w:bCs/>
          <w:color w:val="0070C0"/>
          <w:sz w:val="24"/>
          <w:szCs w:val="24"/>
        </w:rPr>
      </w:pPr>
      <w:r w:rsidRPr="003608C1">
        <w:rPr>
          <w:rFonts w:ascii="Times New Roman" w:hAnsi="Times New Roman" w:cs="Times New Roman"/>
          <w:b/>
          <w:bCs/>
          <w:color w:val="0070C0"/>
          <w:sz w:val="24"/>
          <w:szCs w:val="24"/>
        </w:rPr>
        <w:t>Hướng dẫn</w:t>
      </w:r>
    </w:p>
    <w:p w14:paraId="1EA4C577" w14:textId="109B2D87" w:rsidR="00F327EB" w:rsidRPr="007F08CC" w:rsidRDefault="007F08CC" w:rsidP="006460D9">
      <w:pPr>
        <w:spacing w:after="0"/>
        <w:rPr>
          <w:rFonts w:ascii="Times New Roman" w:hAnsi="Times New Roman" w:cs="Times New Roman"/>
          <w:color w:val="0070C0"/>
          <w:sz w:val="24"/>
          <w:szCs w:val="24"/>
        </w:rPr>
      </w:pPr>
      <w:r w:rsidRPr="007F08CC">
        <w:rPr>
          <w:rFonts w:ascii="Times New Roman" w:hAnsi="Times New Roman" w:cs="Times New Roman"/>
          <w:color w:val="0070C0"/>
          <w:sz w:val="24"/>
          <w:szCs w:val="24"/>
        </w:rPr>
        <w:t>a)</w:t>
      </w:r>
      <w:r w:rsidRPr="007F08CC">
        <w:rPr>
          <w:rFonts w:ascii="Times New Roman" w:hAnsi="Times New Roman" w:cs="Times New Roman"/>
          <w:color w:val="0070C0"/>
          <w:sz w:val="24"/>
          <w:szCs w:val="24"/>
        </w:rPr>
        <w:tab/>
      </w:r>
      <w:r w:rsidR="00F327EB" w:rsidRPr="007F08CC">
        <w:rPr>
          <w:rFonts w:ascii="Times New Roman" w:hAnsi="Times New Roman" w:cs="Times New Roman"/>
          <w:color w:val="0070C0"/>
          <w:sz w:val="24"/>
          <w:szCs w:val="24"/>
        </w:rPr>
        <w:t>Đúng.</w:t>
      </w:r>
    </w:p>
    <w:p w14:paraId="32383941" w14:textId="21C93F26" w:rsidR="00F327EB" w:rsidRPr="007F08CC" w:rsidRDefault="007F08CC" w:rsidP="006460D9">
      <w:pPr>
        <w:spacing w:after="0"/>
        <w:rPr>
          <w:rFonts w:ascii="Times New Roman" w:hAnsi="Times New Roman" w:cs="Times New Roman"/>
          <w:color w:val="0070C0"/>
          <w:sz w:val="24"/>
          <w:szCs w:val="24"/>
        </w:rPr>
      </w:pPr>
      <w:r w:rsidRPr="007F08CC">
        <w:rPr>
          <w:rFonts w:ascii="Times New Roman" w:hAnsi="Times New Roman" w:cs="Times New Roman"/>
          <w:color w:val="0070C0"/>
          <w:sz w:val="24"/>
          <w:szCs w:val="24"/>
        </w:rPr>
        <w:t>b)</w:t>
      </w:r>
      <w:r w:rsidRPr="007F08CC">
        <w:rPr>
          <w:rFonts w:ascii="Times New Roman" w:hAnsi="Times New Roman" w:cs="Times New Roman"/>
          <w:color w:val="0070C0"/>
          <w:sz w:val="24"/>
          <w:szCs w:val="24"/>
        </w:rPr>
        <w:tab/>
      </w:r>
      <w:r w:rsidR="00F327EB" w:rsidRPr="007F08CC">
        <w:rPr>
          <w:rFonts w:ascii="Times New Roman" w:hAnsi="Times New Roman" w:cs="Times New Roman"/>
          <w:color w:val="0070C0"/>
          <w:sz w:val="24"/>
          <w:szCs w:val="24"/>
        </w:rPr>
        <w:t>Đúng. Isoamyl acetate tách lớp dùng phương pháp chiết.</w:t>
      </w:r>
    </w:p>
    <w:p w14:paraId="31F92FFB" w14:textId="6358AEE6" w:rsidR="00F327EB" w:rsidRPr="007F08CC" w:rsidRDefault="007F08CC" w:rsidP="006460D9">
      <w:pPr>
        <w:spacing w:after="0"/>
        <w:rPr>
          <w:rFonts w:ascii="Times New Roman" w:hAnsi="Times New Roman" w:cs="Times New Roman"/>
          <w:color w:val="0070C0"/>
          <w:sz w:val="24"/>
          <w:szCs w:val="24"/>
        </w:rPr>
      </w:pPr>
      <w:r w:rsidRPr="007F08CC">
        <w:rPr>
          <w:rFonts w:ascii="Times New Roman" w:hAnsi="Times New Roman" w:cs="Times New Roman"/>
          <w:color w:val="0070C0"/>
          <w:sz w:val="24"/>
          <w:szCs w:val="24"/>
        </w:rPr>
        <w:t>c)</w:t>
      </w:r>
      <w:r w:rsidRPr="007F08CC">
        <w:rPr>
          <w:rFonts w:ascii="Times New Roman" w:hAnsi="Times New Roman" w:cs="Times New Roman"/>
          <w:color w:val="0070C0"/>
          <w:sz w:val="24"/>
          <w:szCs w:val="24"/>
        </w:rPr>
        <w:tab/>
      </w:r>
      <w:r w:rsidR="00F327EB" w:rsidRPr="007F08CC">
        <w:rPr>
          <w:rFonts w:ascii="Times New Roman" w:hAnsi="Times New Roman" w:cs="Times New Roman"/>
          <w:color w:val="0070C0"/>
          <w:sz w:val="24"/>
          <w:szCs w:val="24"/>
        </w:rPr>
        <w:t>Sai. Isoamyl acetate nhẹ hơn nước và không phân cực  nổi lên trên.</w:t>
      </w:r>
    </w:p>
    <w:p w14:paraId="3FB280F5" w14:textId="4AECD0CC" w:rsidR="00F327EB" w:rsidRPr="007F08CC" w:rsidRDefault="007F08CC" w:rsidP="006460D9">
      <w:pPr>
        <w:spacing w:after="0"/>
        <w:rPr>
          <w:rFonts w:ascii="Times New Roman" w:hAnsi="Times New Roman" w:cs="Times New Roman"/>
          <w:color w:val="0070C0"/>
          <w:sz w:val="24"/>
          <w:szCs w:val="24"/>
        </w:rPr>
      </w:pPr>
      <w:r w:rsidRPr="007F08CC">
        <w:rPr>
          <w:rFonts w:ascii="Times New Roman" w:hAnsi="Times New Roman" w:cs="Times New Roman"/>
          <w:color w:val="0070C0"/>
          <w:sz w:val="24"/>
          <w:szCs w:val="24"/>
        </w:rPr>
        <w:t>d)</w:t>
      </w:r>
      <w:r w:rsidRPr="007F08CC">
        <w:rPr>
          <w:rFonts w:ascii="Times New Roman" w:hAnsi="Times New Roman" w:cs="Times New Roman"/>
          <w:color w:val="0070C0"/>
          <w:sz w:val="24"/>
          <w:szCs w:val="24"/>
        </w:rPr>
        <w:tab/>
      </w:r>
    </w:p>
    <w:p w14:paraId="3E0A0980" w14:textId="77777777" w:rsidR="00F327EB" w:rsidRPr="003608C1" w:rsidRDefault="00F327EB" w:rsidP="006460D9">
      <w:pPr>
        <w:spacing w:after="0"/>
        <w:rPr>
          <w:rFonts w:ascii="Times New Roman" w:hAnsi="Times New Roman" w:cs="Times New Roman"/>
          <w:b/>
          <w:bCs/>
          <w:color w:val="0070C0"/>
          <w:sz w:val="24"/>
          <w:szCs w:val="24"/>
          <w:lang w:val="vi-VN"/>
        </w:rPr>
      </w:pPr>
      <w:r w:rsidRPr="003608C1">
        <w:rPr>
          <w:rFonts w:ascii="Times New Roman" w:eastAsia="Times New Roman" w:hAnsi="Times New Roman" w:cs="Times New Roman"/>
          <w:bCs/>
          <w:color w:val="0070C0"/>
          <w:sz w:val="24"/>
          <w:szCs w:val="24"/>
        </w:rPr>
        <w:t xml:space="preserve">         CH</w:t>
      </w:r>
      <w:r w:rsidRPr="003608C1">
        <w:rPr>
          <w:rFonts w:ascii="Times New Roman" w:eastAsia="Times New Roman" w:hAnsi="Times New Roman" w:cs="Times New Roman"/>
          <w:bCs/>
          <w:color w:val="0070C0"/>
          <w:sz w:val="24"/>
          <w:szCs w:val="24"/>
          <w:vertAlign w:val="subscript"/>
        </w:rPr>
        <w:t>3</w:t>
      </w:r>
      <w:r w:rsidRPr="003608C1">
        <w:rPr>
          <w:rFonts w:ascii="Times New Roman" w:eastAsia="Times New Roman" w:hAnsi="Times New Roman" w:cs="Times New Roman"/>
          <w:bCs/>
          <w:color w:val="0070C0"/>
          <w:sz w:val="24"/>
          <w:szCs w:val="24"/>
        </w:rPr>
        <w:t>COOH  + HOCH</w:t>
      </w:r>
      <w:r w:rsidRPr="003608C1">
        <w:rPr>
          <w:rFonts w:ascii="Times New Roman" w:eastAsia="Times New Roman" w:hAnsi="Times New Roman" w:cs="Times New Roman"/>
          <w:bCs/>
          <w:color w:val="0070C0"/>
          <w:sz w:val="24"/>
          <w:szCs w:val="24"/>
          <w:vertAlign w:val="subscript"/>
        </w:rPr>
        <w:t>2</w:t>
      </w:r>
      <w:r w:rsidRPr="003608C1">
        <w:rPr>
          <w:rFonts w:ascii="Times New Roman" w:eastAsia="Times New Roman" w:hAnsi="Times New Roman" w:cs="Times New Roman"/>
          <w:bCs/>
          <w:color w:val="0070C0"/>
          <w:sz w:val="24"/>
          <w:szCs w:val="24"/>
        </w:rPr>
        <w:t>CH</w:t>
      </w:r>
      <w:r w:rsidRPr="003608C1">
        <w:rPr>
          <w:rFonts w:ascii="Times New Roman" w:eastAsia="Times New Roman" w:hAnsi="Times New Roman" w:cs="Times New Roman"/>
          <w:bCs/>
          <w:color w:val="0070C0"/>
          <w:sz w:val="24"/>
          <w:szCs w:val="24"/>
          <w:vertAlign w:val="subscript"/>
        </w:rPr>
        <w:t>2</w:t>
      </w:r>
      <w:r w:rsidRPr="003608C1">
        <w:rPr>
          <w:rFonts w:ascii="Times New Roman" w:eastAsia="Times New Roman" w:hAnsi="Times New Roman" w:cs="Times New Roman"/>
          <w:bCs/>
          <w:color w:val="0070C0"/>
          <w:sz w:val="24"/>
          <w:szCs w:val="24"/>
        </w:rPr>
        <w:t>CH</w:t>
      </w:r>
      <w:r w:rsidRPr="003608C1">
        <w:rPr>
          <w:rFonts w:ascii="Times New Roman" w:eastAsia="Times New Roman" w:hAnsi="Times New Roman" w:cs="Times New Roman"/>
          <w:bCs/>
          <w:color w:val="0070C0"/>
          <w:sz w:val="24"/>
          <w:szCs w:val="24"/>
          <w:lang w:val="vi-VN"/>
        </w:rPr>
        <w:t>(CH</w:t>
      </w:r>
      <w:r w:rsidRPr="003608C1">
        <w:rPr>
          <w:rFonts w:ascii="Times New Roman" w:eastAsia="Times New Roman" w:hAnsi="Times New Roman" w:cs="Times New Roman"/>
          <w:bCs/>
          <w:color w:val="0070C0"/>
          <w:sz w:val="24"/>
          <w:szCs w:val="24"/>
          <w:vertAlign w:val="subscript"/>
          <w:lang w:val="vi-VN"/>
        </w:rPr>
        <w:t>3</w:t>
      </w:r>
      <w:r w:rsidRPr="003608C1">
        <w:rPr>
          <w:rFonts w:ascii="Times New Roman" w:eastAsia="Times New Roman" w:hAnsi="Times New Roman" w:cs="Times New Roman"/>
          <w:bCs/>
          <w:color w:val="0070C0"/>
          <w:sz w:val="24"/>
          <w:szCs w:val="24"/>
          <w:lang w:val="vi-VN"/>
        </w:rPr>
        <w:t>)</w:t>
      </w:r>
      <w:r w:rsidRPr="003608C1">
        <w:rPr>
          <w:rFonts w:ascii="Times New Roman" w:eastAsia="Times New Roman" w:hAnsi="Times New Roman" w:cs="Times New Roman"/>
          <w:bCs/>
          <w:color w:val="0070C0"/>
          <w:sz w:val="24"/>
          <w:szCs w:val="24"/>
          <w:vertAlign w:val="subscript"/>
          <w:lang w:val="vi-VN"/>
        </w:rPr>
        <w:t>2</w:t>
      </w:r>
      <w:r w:rsidRPr="003608C1">
        <w:rPr>
          <w:rFonts w:ascii="Times New Roman" w:eastAsia="Times New Roman" w:hAnsi="Times New Roman" w:cs="Times New Roman"/>
          <w:bCs/>
          <w:color w:val="0070C0"/>
          <w:sz w:val="24"/>
          <w:szCs w:val="24"/>
          <w:lang w:val="vi-VN"/>
        </w:rPr>
        <w:t xml:space="preserve">  </w:t>
      </w:r>
      <w:r w:rsidRPr="003608C1">
        <w:rPr>
          <w:rFonts w:ascii="Times New Roman" w:eastAsia="Times New Roman" w:hAnsi="Times New Roman" w:cs="Times New Roman"/>
          <w:bCs/>
          <w:color w:val="0070C0"/>
          <w:position w:val="-8"/>
          <w:sz w:val="24"/>
          <w:szCs w:val="24"/>
          <w:lang w:val="vi-VN"/>
        </w:rPr>
        <w:object w:dxaOrig="859" w:dyaOrig="440" w14:anchorId="2A68348E">
          <v:shape id="_x0000_i1533" type="#_x0000_t75" style="width:43.5pt;height:21.75pt" o:ole="">
            <v:imagedata r:id="rId926" o:title=""/>
          </v:shape>
          <o:OLEObject Type="Embed" ProgID="Equation.DSMT4" ShapeID="_x0000_i1533" DrawAspect="Content" ObjectID="_1833292684" r:id="rId927"/>
        </w:object>
      </w:r>
      <w:r w:rsidRPr="003608C1">
        <w:rPr>
          <w:rFonts w:ascii="Times New Roman" w:eastAsia="Times New Roman" w:hAnsi="Times New Roman" w:cs="Times New Roman"/>
          <w:bCs/>
          <w:color w:val="0070C0"/>
          <w:sz w:val="24"/>
          <w:szCs w:val="24"/>
        </w:rPr>
        <w:t>CH</w:t>
      </w:r>
      <w:r w:rsidRPr="003608C1">
        <w:rPr>
          <w:rFonts w:ascii="Times New Roman" w:eastAsia="Times New Roman" w:hAnsi="Times New Roman" w:cs="Times New Roman"/>
          <w:bCs/>
          <w:color w:val="0070C0"/>
          <w:sz w:val="24"/>
          <w:szCs w:val="24"/>
          <w:vertAlign w:val="subscript"/>
        </w:rPr>
        <w:t>3</w:t>
      </w:r>
      <w:r w:rsidRPr="003608C1">
        <w:rPr>
          <w:rFonts w:ascii="Times New Roman" w:eastAsia="Times New Roman" w:hAnsi="Times New Roman" w:cs="Times New Roman"/>
          <w:bCs/>
          <w:color w:val="0070C0"/>
          <w:sz w:val="24"/>
          <w:szCs w:val="24"/>
        </w:rPr>
        <w:t>COOCH</w:t>
      </w:r>
      <w:r w:rsidRPr="003608C1">
        <w:rPr>
          <w:rFonts w:ascii="Times New Roman" w:eastAsia="Times New Roman" w:hAnsi="Times New Roman" w:cs="Times New Roman"/>
          <w:bCs/>
          <w:color w:val="0070C0"/>
          <w:sz w:val="24"/>
          <w:szCs w:val="24"/>
          <w:vertAlign w:val="subscript"/>
        </w:rPr>
        <w:t>2</w:t>
      </w:r>
      <w:r w:rsidRPr="003608C1">
        <w:rPr>
          <w:rFonts w:ascii="Times New Roman" w:eastAsia="Times New Roman" w:hAnsi="Times New Roman" w:cs="Times New Roman"/>
          <w:bCs/>
          <w:color w:val="0070C0"/>
          <w:sz w:val="24"/>
          <w:szCs w:val="24"/>
        </w:rPr>
        <w:t>CH</w:t>
      </w:r>
      <w:r w:rsidRPr="003608C1">
        <w:rPr>
          <w:rFonts w:ascii="Times New Roman" w:eastAsia="Times New Roman" w:hAnsi="Times New Roman" w:cs="Times New Roman"/>
          <w:bCs/>
          <w:color w:val="0070C0"/>
          <w:sz w:val="24"/>
          <w:szCs w:val="24"/>
          <w:vertAlign w:val="subscript"/>
        </w:rPr>
        <w:t>2</w:t>
      </w:r>
      <w:r w:rsidRPr="003608C1">
        <w:rPr>
          <w:rFonts w:ascii="Times New Roman" w:eastAsia="Times New Roman" w:hAnsi="Times New Roman" w:cs="Times New Roman"/>
          <w:bCs/>
          <w:color w:val="0070C0"/>
          <w:sz w:val="24"/>
          <w:szCs w:val="24"/>
        </w:rPr>
        <w:t>CH</w:t>
      </w:r>
      <w:r w:rsidRPr="003608C1">
        <w:rPr>
          <w:rFonts w:ascii="Times New Roman" w:eastAsia="Times New Roman" w:hAnsi="Times New Roman" w:cs="Times New Roman"/>
          <w:bCs/>
          <w:color w:val="0070C0"/>
          <w:sz w:val="24"/>
          <w:szCs w:val="24"/>
          <w:lang w:val="vi-VN"/>
        </w:rPr>
        <w:t>(CH</w:t>
      </w:r>
      <w:r w:rsidRPr="003608C1">
        <w:rPr>
          <w:rFonts w:ascii="Times New Roman" w:eastAsia="Times New Roman" w:hAnsi="Times New Roman" w:cs="Times New Roman"/>
          <w:bCs/>
          <w:color w:val="0070C0"/>
          <w:sz w:val="24"/>
          <w:szCs w:val="24"/>
          <w:vertAlign w:val="subscript"/>
          <w:lang w:val="vi-VN"/>
        </w:rPr>
        <w:t>3</w:t>
      </w:r>
      <w:r w:rsidRPr="003608C1">
        <w:rPr>
          <w:rFonts w:ascii="Times New Roman" w:eastAsia="Times New Roman" w:hAnsi="Times New Roman" w:cs="Times New Roman"/>
          <w:bCs/>
          <w:color w:val="0070C0"/>
          <w:sz w:val="24"/>
          <w:szCs w:val="24"/>
          <w:lang w:val="vi-VN"/>
        </w:rPr>
        <w:t>)</w:t>
      </w:r>
      <w:r w:rsidRPr="003608C1">
        <w:rPr>
          <w:rFonts w:ascii="Times New Roman" w:eastAsia="Times New Roman" w:hAnsi="Times New Roman" w:cs="Times New Roman"/>
          <w:bCs/>
          <w:color w:val="0070C0"/>
          <w:sz w:val="24"/>
          <w:szCs w:val="24"/>
          <w:vertAlign w:val="subscript"/>
          <w:lang w:val="vi-VN"/>
        </w:rPr>
        <w:t>2</w:t>
      </w:r>
      <w:r w:rsidRPr="003608C1">
        <w:rPr>
          <w:rFonts w:ascii="Times New Roman" w:eastAsia="Times New Roman" w:hAnsi="Times New Roman" w:cs="Times New Roman"/>
          <w:bCs/>
          <w:color w:val="0070C0"/>
          <w:sz w:val="24"/>
          <w:szCs w:val="24"/>
          <w:lang w:val="vi-VN"/>
        </w:rPr>
        <w:t xml:space="preserve">  + H</w:t>
      </w:r>
      <w:r w:rsidRPr="003608C1">
        <w:rPr>
          <w:rFonts w:ascii="Times New Roman" w:eastAsia="Times New Roman" w:hAnsi="Times New Roman" w:cs="Times New Roman"/>
          <w:bCs/>
          <w:color w:val="0070C0"/>
          <w:sz w:val="24"/>
          <w:szCs w:val="24"/>
          <w:vertAlign w:val="subscript"/>
          <w:lang w:val="vi-VN"/>
        </w:rPr>
        <w:t>2</w:t>
      </w:r>
      <w:r w:rsidRPr="003608C1">
        <w:rPr>
          <w:rFonts w:ascii="Times New Roman" w:eastAsia="Times New Roman" w:hAnsi="Times New Roman" w:cs="Times New Roman"/>
          <w:bCs/>
          <w:color w:val="0070C0"/>
          <w:sz w:val="24"/>
          <w:szCs w:val="24"/>
          <w:lang w:val="vi-VN"/>
        </w:rPr>
        <w:t>O</w:t>
      </w:r>
    </w:p>
    <w:p w14:paraId="221B4CD1" w14:textId="77777777" w:rsidR="00F327EB" w:rsidRPr="003608C1" w:rsidRDefault="00F327EB" w:rsidP="006460D9">
      <w:pPr>
        <w:spacing w:after="0"/>
        <w:rPr>
          <w:rFonts w:ascii="Times New Roman" w:hAnsi="Times New Roman" w:cs="Times New Roman"/>
          <w:b/>
          <w:bCs/>
          <w:color w:val="0070C0"/>
          <w:sz w:val="24"/>
          <w:szCs w:val="24"/>
          <w:lang w:val="vi-VN"/>
        </w:rPr>
      </w:pPr>
      <w:r w:rsidRPr="003608C1">
        <w:rPr>
          <w:rFonts w:ascii="Times New Roman" w:hAnsi="Times New Roman" w:cs="Times New Roman"/>
          <w:b/>
          <w:bCs/>
          <w:color w:val="0070C0"/>
          <w:sz w:val="24"/>
          <w:szCs w:val="24"/>
          <w:lang w:val="vi-VN"/>
        </w:rPr>
        <w:t>BĐ              4/60         &gt;            5/88</w:t>
      </w:r>
    </w:p>
    <w:p w14:paraId="0C5EB530" w14:textId="77777777" w:rsidR="00F327EB" w:rsidRPr="003608C1" w:rsidRDefault="00F327EB" w:rsidP="006460D9">
      <w:pPr>
        <w:spacing w:after="0"/>
        <w:rPr>
          <w:rFonts w:ascii="Times New Roman" w:hAnsi="Times New Roman" w:cs="Times New Roman"/>
          <w:color w:val="0070C0"/>
          <w:sz w:val="24"/>
          <w:szCs w:val="24"/>
          <w:lang w:val="vi-VN"/>
        </w:rPr>
      </w:pPr>
      <w:r w:rsidRPr="003608C1">
        <w:rPr>
          <w:rFonts w:ascii="Times New Roman" w:hAnsi="Times New Roman" w:cs="Times New Roman"/>
          <w:color w:val="0070C0"/>
          <w:sz w:val="24"/>
          <w:szCs w:val="24"/>
          <w:lang w:val="vi-VN"/>
        </w:rPr>
        <w:t>PỨ                                          191/6500                                      3,82/130 =191/6500</w:t>
      </w:r>
    </w:p>
    <w:p w14:paraId="28599BF3" w14:textId="77777777" w:rsidR="00F327EB" w:rsidRPr="003608C1" w:rsidRDefault="00F327EB" w:rsidP="006460D9">
      <w:pPr>
        <w:spacing w:after="0"/>
        <w:rPr>
          <w:rFonts w:ascii="Times New Roman" w:hAnsi="Times New Roman" w:cs="Times New Roman"/>
          <w:color w:val="0070C0"/>
          <w:sz w:val="24"/>
          <w:szCs w:val="24"/>
          <w:lang w:val="vi-VN"/>
        </w:rPr>
      </w:pPr>
      <w:r w:rsidRPr="003608C1">
        <w:rPr>
          <w:rFonts w:ascii="Times New Roman" w:hAnsi="Times New Roman" w:cs="Times New Roman"/>
          <w:color w:val="0070C0"/>
          <w:sz w:val="24"/>
          <w:szCs w:val="24"/>
          <w:lang w:val="vi-VN"/>
        </w:rPr>
        <w:t xml:space="preserve">Acid dư </w:t>
      </w:r>
    </w:p>
    <w:p w14:paraId="10C084E2" w14:textId="77777777" w:rsidR="00F327EB" w:rsidRPr="003608C1" w:rsidRDefault="00F327EB" w:rsidP="006460D9">
      <w:pPr>
        <w:pStyle w:val="ListParagraph"/>
        <w:spacing w:after="0" w:line="259" w:lineRule="auto"/>
        <w:ind w:left="644"/>
        <w:rPr>
          <w:rFonts w:ascii="Times New Roman" w:hAnsi="Times New Roman" w:cs="Times New Roman"/>
          <w:color w:val="0070C0"/>
          <w:sz w:val="24"/>
          <w:szCs w:val="24"/>
          <w:lang w:val="vi-VN"/>
        </w:rPr>
      </w:pPr>
      <w:r w:rsidRPr="003608C1">
        <w:rPr>
          <w:rFonts w:ascii="Times New Roman" w:hAnsi="Times New Roman" w:cs="Times New Roman"/>
          <w:color w:val="0070C0"/>
          <w:sz w:val="24"/>
          <w:szCs w:val="24"/>
          <w:lang w:val="vi-VN"/>
        </w:rPr>
        <w:t>H =</w:t>
      </w:r>
      <w:r w:rsidRPr="003608C1">
        <w:rPr>
          <w:rFonts w:ascii="Times New Roman" w:hAnsi="Times New Roman" w:cs="Times New Roman"/>
          <w:color w:val="0070C0"/>
          <w:position w:val="-24"/>
          <w:sz w:val="24"/>
          <w:szCs w:val="24"/>
          <w:lang w:val="vi-VN"/>
        </w:rPr>
        <w:object w:dxaOrig="2180" w:dyaOrig="620" w14:anchorId="7AB4FEAE">
          <v:shape id="_x0000_i1534" type="#_x0000_t75" style="width:108.75pt;height:30.75pt" o:ole="">
            <v:imagedata r:id="rId928" o:title=""/>
          </v:shape>
          <o:OLEObject Type="Embed" ProgID="Equation.DSMT4" ShapeID="_x0000_i1534" DrawAspect="Content" ObjectID="_1833292685" r:id="rId929"/>
        </w:object>
      </w:r>
      <w:r w:rsidRPr="003608C1">
        <w:rPr>
          <w:rFonts w:ascii="Times New Roman" w:hAnsi="Times New Roman" w:cs="Times New Roman"/>
          <w:color w:val="0070C0"/>
          <w:sz w:val="24"/>
          <w:szCs w:val="24"/>
          <w:lang w:val="vi-VN"/>
        </w:rPr>
        <w:t>%</w:t>
      </w:r>
    </w:p>
    <w:p w14:paraId="44B69024"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lang w:val="pt-BR"/>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12 – Chương 3</w:t>
      </w:r>
    </w:p>
    <w:p w14:paraId="2AC49E34"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Tyrosine (Tyr) là một amino acid tham gia vào việc sản xuất adrenaline và noradrenaline là các hormone giúp cơ thể chống lại tình huống căng thẳng bằng cách tạo ra năng lượng. Công thức cấu tạo của phân tử tyrosine như hình sau:</w:t>
      </w:r>
    </w:p>
    <w:p w14:paraId="53F604A9" w14:textId="77777777" w:rsidR="00F327EB" w:rsidRPr="003608C1" w:rsidRDefault="00F327EB" w:rsidP="006460D9">
      <w:pPr>
        <w:spacing w:after="0"/>
        <w:ind w:left="284"/>
        <w:jc w:val="center"/>
        <w:rPr>
          <w:rFonts w:ascii="Times New Roman" w:hAnsi="Times New Roman" w:cs="Times New Roman"/>
          <w:sz w:val="24"/>
          <w:szCs w:val="24"/>
        </w:rPr>
      </w:pPr>
      <w:r w:rsidRPr="003608C1">
        <w:rPr>
          <w:rFonts w:ascii="Times New Roman" w:hAnsi="Times New Roman" w:cs="Times New Roman"/>
          <w:noProof/>
          <w:sz w:val="24"/>
          <w:szCs w:val="24"/>
        </w:rPr>
        <w:lastRenderedPageBreak/>
        <w:drawing>
          <wp:inline distT="0" distB="0" distL="0" distR="0" wp14:anchorId="5DDFE35C" wp14:editId="71222007">
            <wp:extent cx="1710346" cy="890941"/>
            <wp:effectExtent l="0" t="0" r="4445" b="4445"/>
            <wp:docPr id="2096232394" name="Picture 209623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0" cstate="email">
                      <a:extLst>
                        <a:ext uri="{BEBA8EAE-BF5A-486C-A8C5-ECC9F3942E4B}">
                          <a14:imgProps xmlns:a14="http://schemas.microsoft.com/office/drawing/2010/main">
                            <a14:imgLayer r:embed="rId89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1762904" cy="918319"/>
                    </a:xfrm>
                    <a:prstGeom prst="rect">
                      <a:avLst/>
                    </a:prstGeom>
                  </pic:spPr>
                </pic:pic>
              </a:graphicData>
            </a:graphic>
          </wp:inline>
        </w:drawing>
      </w:r>
    </w:p>
    <w:p w14:paraId="201DA415" w14:textId="77777777" w:rsidR="00F327EB" w:rsidRPr="003608C1" w:rsidRDefault="00F327EB" w:rsidP="006460D9">
      <w:pPr>
        <w:spacing w:after="0" w:line="360" w:lineRule="exact"/>
        <w:jc w:val="both"/>
        <w:rPr>
          <w:rFonts w:ascii="Times New Roman" w:hAnsi="Times New Roman" w:cs="Times New Roman"/>
          <w:sz w:val="24"/>
          <w:szCs w:val="24"/>
          <w:u w:val="single"/>
        </w:rPr>
      </w:pPr>
      <w:r w:rsidRPr="003317EB">
        <w:rPr>
          <w:rFonts w:ascii="Times New Roman" w:hAnsi="Times New Roman" w:cs="Times New Roman"/>
          <w:b/>
          <w:bCs/>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Tyr là một α-amino acid.</w:t>
      </w:r>
    </w:p>
    <w:p w14:paraId="2C2C878E" w14:textId="77777777" w:rsidR="00F327EB" w:rsidRPr="003608C1" w:rsidRDefault="00F327EB" w:rsidP="006460D9">
      <w:pPr>
        <w:spacing w:after="0" w:line="360" w:lineRule="exact"/>
        <w:jc w:val="both"/>
        <w:rPr>
          <w:rFonts w:ascii="Times New Roman" w:hAnsi="Times New Roman" w:cs="Times New Roman"/>
          <w:sz w:val="24"/>
          <w:szCs w:val="24"/>
          <w:u w:val="single"/>
        </w:rPr>
      </w:pPr>
      <w:r w:rsidRPr="003317EB">
        <w:rPr>
          <w:rFonts w:ascii="Times New Roman" w:hAnsi="Times New Roman" w:cs="Times New Roman"/>
          <w:b/>
          <w:bCs/>
          <w:color w:val="0070C0"/>
          <w:sz w:val="24"/>
          <w:szCs w:val="24"/>
          <w:u w:val="single"/>
        </w:rPr>
        <w:t>b</w:t>
      </w:r>
      <w:r w:rsidRPr="003317EB">
        <w:rPr>
          <w:rFonts w:ascii="Times New Roman" w:hAnsi="Times New Roman" w:cs="Times New Roman"/>
          <w:b/>
          <w:color w:val="0070C0"/>
          <w:sz w:val="24"/>
          <w:szCs w:val="24"/>
          <w:u w:val="single"/>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Phân tử Tyr có nhóm chức phenol.</w:t>
      </w:r>
    </w:p>
    <w:p w14:paraId="435928D4" w14:textId="77777777" w:rsidR="00F327EB" w:rsidRPr="003608C1" w:rsidRDefault="00F327EB" w:rsidP="006460D9">
      <w:pPr>
        <w:spacing w:after="0" w:line="360" w:lineRule="exact"/>
        <w:jc w:val="both"/>
        <w:rPr>
          <w:rFonts w:ascii="Times New Roman" w:hAnsi="Times New Roman" w:cs="Times New Roman"/>
          <w:sz w:val="24"/>
          <w:szCs w:val="24"/>
          <w:u w:val="single"/>
        </w:rPr>
      </w:pPr>
      <w:r w:rsidRPr="003317EB">
        <w:rPr>
          <w:rFonts w:ascii="Times New Roman" w:hAnsi="Times New Roman" w:cs="Times New Roman"/>
          <w:b/>
          <w:bCs/>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Tyr tác dụng được với dung dịch NaOH theo tỉ lệ 1:2.</w:t>
      </w:r>
    </w:p>
    <w:p w14:paraId="4E80297A" w14:textId="77777777" w:rsidR="00F327EB" w:rsidRPr="003608C1" w:rsidRDefault="00F327EB" w:rsidP="006460D9">
      <w:pPr>
        <w:spacing w:after="0" w:line="360" w:lineRule="exact"/>
        <w:jc w:val="both"/>
        <w:rPr>
          <w:rFonts w:ascii="Times New Roman" w:hAnsi="Times New Roman" w:cs="Times New Roman"/>
          <w:sz w:val="24"/>
          <w:szCs w:val="24"/>
        </w:rPr>
      </w:pP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Tyr không thể hiện tính lưỡng cực như các amino acid khác.</w:t>
      </w:r>
    </w:p>
    <w:p w14:paraId="25C40CB5" w14:textId="77777777" w:rsidR="00F327EB" w:rsidRPr="003608C1" w:rsidRDefault="00F327EB" w:rsidP="006460D9">
      <w:pPr>
        <w:spacing w:after="0" w:line="360" w:lineRule="exact"/>
        <w:jc w:val="both"/>
        <w:rPr>
          <w:rFonts w:ascii="Times New Roman" w:hAnsi="Times New Roman" w:cs="Times New Roman"/>
          <w:b/>
          <w:bCs/>
          <w:color w:val="0070C0"/>
          <w:sz w:val="24"/>
          <w:szCs w:val="24"/>
        </w:rPr>
      </w:pPr>
      <w:r w:rsidRPr="003608C1">
        <w:rPr>
          <w:rFonts w:ascii="Times New Roman" w:hAnsi="Times New Roman" w:cs="Times New Roman"/>
          <w:b/>
          <w:bCs/>
          <w:color w:val="0070C0"/>
          <w:sz w:val="24"/>
          <w:szCs w:val="24"/>
        </w:rPr>
        <w:t>Hướng dẫn:</w:t>
      </w:r>
    </w:p>
    <w:p w14:paraId="6D2837FE" w14:textId="77777777" w:rsidR="00F327EB" w:rsidRPr="003608C1" w:rsidRDefault="00F327EB" w:rsidP="006460D9">
      <w:pPr>
        <w:spacing w:after="0" w:line="360" w:lineRule="exact"/>
        <w:jc w:val="both"/>
        <w:rPr>
          <w:rFonts w:ascii="Times New Roman" w:hAnsi="Times New Roman" w:cs="Times New Roman"/>
          <w:color w:val="0070C0"/>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70C0"/>
          <w:sz w:val="24"/>
          <w:szCs w:val="24"/>
        </w:rPr>
        <w:t>Đúng. Vì có nhóm -COOH và nhóm -NH</w:t>
      </w:r>
      <w:r w:rsidRPr="003608C1">
        <w:rPr>
          <w:rFonts w:ascii="Times New Roman" w:hAnsi="Times New Roman" w:cs="Times New Roman"/>
          <w:color w:val="0070C0"/>
          <w:sz w:val="24"/>
          <w:szCs w:val="24"/>
          <w:vertAlign w:val="subscript"/>
        </w:rPr>
        <w:t>2</w:t>
      </w:r>
      <w:r w:rsidRPr="003608C1">
        <w:rPr>
          <w:rFonts w:ascii="Times New Roman" w:hAnsi="Times New Roman" w:cs="Times New Roman"/>
          <w:color w:val="0070C0"/>
          <w:sz w:val="24"/>
          <w:szCs w:val="24"/>
        </w:rPr>
        <w:t xml:space="preserve"> gắng vị trí α.</w:t>
      </w:r>
    </w:p>
    <w:p w14:paraId="3AF90CFA" w14:textId="77777777" w:rsidR="00F327EB" w:rsidRPr="003608C1" w:rsidRDefault="00F327EB" w:rsidP="006460D9">
      <w:pPr>
        <w:spacing w:after="0" w:line="360" w:lineRule="exact"/>
        <w:jc w:val="both"/>
        <w:rPr>
          <w:rFonts w:ascii="Times New Roman" w:hAnsi="Times New Roman" w:cs="Times New Roman"/>
          <w:color w:val="0070C0"/>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70C0"/>
          <w:sz w:val="24"/>
          <w:szCs w:val="24"/>
        </w:rPr>
        <w:t>Đúng. Có nhóm -HO gắng trực tiếp trên vòng thơm.</w:t>
      </w:r>
    </w:p>
    <w:p w14:paraId="7F73967A" w14:textId="77777777" w:rsidR="00F327EB" w:rsidRPr="003608C1" w:rsidRDefault="00F327EB" w:rsidP="006460D9">
      <w:pPr>
        <w:spacing w:after="0" w:line="360" w:lineRule="exact"/>
        <w:jc w:val="both"/>
        <w:rPr>
          <w:rFonts w:ascii="Times New Roman" w:hAnsi="Times New Roman" w:cs="Times New Roman"/>
          <w:color w:val="0070C0"/>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70C0"/>
          <w:sz w:val="24"/>
          <w:szCs w:val="24"/>
        </w:rPr>
        <w:t>Đúng. NaOH tác dụng với nhóm -HO trên vòng thơm và nhóm -COOH  của acid.</w:t>
      </w:r>
    </w:p>
    <w:p w14:paraId="1060C75A" w14:textId="77777777" w:rsidR="00F327EB" w:rsidRPr="003608C1" w:rsidRDefault="00F327EB" w:rsidP="006460D9">
      <w:pPr>
        <w:spacing w:after="0" w:line="360" w:lineRule="exact"/>
        <w:jc w:val="both"/>
        <w:rPr>
          <w:rFonts w:ascii="Times New Roman" w:hAnsi="Times New Roman" w:cs="Times New Roman"/>
          <w:color w:val="0070C0"/>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70C0"/>
          <w:sz w:val="24"/>
          <w:szCs w:val="24"/>
        </w:rPr>
        <w:t>Sai. Vì vừa có nhóm -COOH và vừa có nhóm -NH</w:t>
      </w:r>
      <w:r w:rsidRPr="003608C1">
        <w:rPr>
          <w:rFonts w:ascii="Times New Roman" w:hAnsi="Times New Roman" w:cs="Times New Roman"/>
          <w:color w:val="0070C0"/>
          <w:sz w:val="24"/>
          <w:szCs w:val="24"/>
          <w:vertAlign w:val="subscript"/>
        </w:rPr>
        <w:t>2</w:t>
      </w:r>
      <w:r w:rsidRPr="003608C1">
        <w:rPr>
          <w:rFonts w:ascii="Times New Roman" w:hAnsi="Times New Roman" w:cs="Times New Roman"/>
          <w:color w:val="0070C0"/>
          <w:sz w:val="24"/>
          <w:szCs w:val="24"/>
        </w:rPr>
        <w:t xml:space="preserve"> là thể hiện tính lưỡng tính.</w:t>
      </w:r>
    </w:p>
    <w:p w14:paraId="6BCC7314" w14:textId="77777777" w:rsidR="00F327EB" w:rsidRPr="003608C1" w:rsidRDefault="00F327EB" w:rsidP="006460D9">
      <w:pPr>
        <w:spacing w:after="0" w:line="360" w:lineRule="exact"/>
        <w:rPr>
          <w:rFonts w:ascii="Times New Roman" w:hAnsi="Times New Roman" w:cs="Times New Roman"/>
          <w:b/>
          <w:bCs/>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5 </w:t>
      </w:r>
    </w:p>
    <w:p w14:paraId="1D67A6A0" w14:textId="77777777" w:rsidR="00F327EB" w:rsidRPr="003608C1" w:rsidRDefault="00F327EB" w:rsidP="006460D9">
      <w:pPr>
        <w:spacing w:after="0" w:line="360" w:lineRule="exact"/>
        <w:jc w:val="both"/>
        <w:rPr>
          <w:rFonts w:ascii="Times New Roman" w:hAnsi="Times New Roman" w:cs="Times New Roman"/>
          <w:sz w:val="24"/>
          <w:szCs w:val="24"/>
          <w:lang w:val="pt-BR"/>
        </w:rPr>
      </w:pPr>
      <w:r w:rsidRPr="003608C1">
        <w:rPr>
          <w:rFonts w:ascii="Times New Roman" w:eastAsia="MS Mincho" w:hAnsi="Times New Roman" w:cs="Times New Roman"/>
          <w:noProof/>
          <w:color w:val="000000"/>
          <w:sz w:val="24"/>
          <w:szCs w:val="24"/>
          <w:lang w:val="pt-BR"/>
        </w:rPr>
        <w:t>Một nhóm học sinh nghiên cứu sự ăn mòn kim loại của một thanh kẽm với giả thuyết: “trong cùng điều kiện, tốc độ ăn mòn điện hóa nhanh hơn tốc độ ăn mòn hóa học”. Để kiểm tra giả thuyết của mình, nhóm học sinh trên đã chuẩn bị 2 sợi kẽm đã làm sạch bề mặt, có kích thước, khối lượng như nhau và tiến hành các thí nghiệm như sau:</w:t>
      </w:r>
    </w:p>
    <w:p w14:paraId="2C701261" w14:textId="77777777" w:rsidR="00F327EB" w:rsidRPr="003608C1" w:rsidRDefault="00F327EB" w:rsidP="006460D9">
      <w:pPr>
        <w:spacing w:after="0" w:line="360" w:lineRule="exact"/>
        <w:jc w:val="both"/>
        <w:rPr>
          <w:rFonts w:ascii="Times New Roman" w:eastAsia="MS Mincho" w:hAnsi="Times New Roman" w:cs="Times New Roman"/>
          <w:noProof/>
          <w:sz w:val="24"/>
          <w:szCs w:val="24"/>
          <w:lang w:val="pt-BR"/>
        </w:rPr>
      </w:pPr>
      <w:r w:rsidRPr="003608C1">
        <w:rPr>
          <w:rFonts w:ascii="Times New Roman" w:eastAsia="MS Mincho" w:hAnsi="Times New Roman" w:cs="Times New Roman"/>
          <w:noProof/>
          <w:color w:val="000000"/>
          <w:sz w:val="24"/>
          <w:szCs w:val="24"/>
          <w:lang w:val="pt-BR"/>
        </w:rPr>
        <w:t>- Thí nghiệm 1: Nhúng một thanh kẽm vào dung dịch H</w:t>
      </w:r>
      <w:r w:rsidRPr="003608C1">
        <w:rPr>
          <w:rFonts w:ascii="Times New Roman" w:eastAsia="MS Mincho" w:hAnsi="Times New Roman" w:cs="Times New Roman"/>
          <w:noProof/>
          <w:color w:val="000000"/>
          <w:sz w:val="24"/>
          <w:szCs w:val="24"/>
          <w:vertAlign w:val="subscript"/>
          <w:lang w:val="pt-BR"/>
        </w:rPr>
        <w:t>2</w:t>
      </w:r>
      <w:r w:rsidRPr="003608C1">
        <w:rPr>
          <w:rFonts w:ascii="Times New Roman" w:eastAsia="MS Mincho" w:hAnsi="Times New Roman" w:cs="Times New Roman"/>
          <w:noProof/>
          <w:color w:val="000000"/>
          <w:sz w:val="24"/>
          <w:szCs w:val="24"/>
          <w:lang w:val="pt-BR"/>
        </w:rPr>
        <w:t>SO</w:t>
      </w:r>
      <w:r w:rsidRPr="003608C1">
        <w:rPr>
          <w:rFonts w:ascii="Times New Roman" w:eastAsia="MS Mincho" w:hAnsi="Times New Roman" w:cs="Times New Roman"/>
          <w:noProof/>
          <w:color w:val="000000"/>
          <w:sz w:val="24"/>
          <w:szCs w:val="24"/>
          <w:vertAlign w:val="subscript"/>
          <w:lang w:val="pt-BR"/>
        </w:rPr>
        <w:t>4</w:t>
      </w:r>
      <w:r w:rsidRPr="003608C1">
        <w:rPr>
          <w:rFonts w:ascii="Times New Roman" w:eastAsia="MS Mincho" w:hAnsi="Times New Roman" w:cs="Times New Roman"/>
          <w:noProof/>
          <w:color w:val="000000"/>
          <w:sz w:val="24"/>
          <w:szCs w:val="24"/>
          <w:lang w:val="pt-BR"/>
        </w:rPr>
        <w:t xml:space="preserve"> 0,5 M (hình 1).</w:t>
      </w:r>
    </w:p>
    <w:p w14:paraId="627DED4D" w14:textId="77777777" w:rsidR="00F327EB" w:rsidRPr="003608C1" w:rsidRDefault="00F327EB" w:rsidP="006460D9">
      <w:pPr>
        <w:spacing w:after="0" w:line="360" w:lineRule="exact"/>
        <w:jc w:val="both"/>
        <w:rPr>
          <w:rFonts w:ascii="Times New Roman" w:hAnsi="Times New Roman" w:cs="Times New Roman"/>
          <w:noProof/>
          <w:sz w:val="24"/>
          <w:szCs w:val="24"/>
          <w:lang w:val="pt-BR"/>
        </w:rPr>
      </w:pPr>
      <w:r w:rsidRPr="003608C1">
        <w:rPr>
          <w:rFonts w:ascii="Times New Roman" w:eastAsia="MS Mincho" w:hAnsi="Times New Roman" w:cs="Times New Roman"/>
          <w:noProof/>
          <w:color w:val="000000"/>
          <w:sz w:val="24"/>
          <w:szCs w:val="24"/>
          <w:lang w:val="pt-BR"/>
        </w:rPr>
        <w:t>- Thí nghiệm 2: Nhúng thanh kẽm còn lại vào dung dịch H</w:t>
      </w:r>
      <w:r w:rsidRPr="003608C1">
        <w:rPr>
          <w:rFonts w:ascii="Times New Roman" w:eastAsia="MS Mincho" w:hAnsi="Times New Roman" w:cs="Times New Roman"/>
          <w:noProof/>
          <w:color w:val="000000"/>
          <w:sz w:val="24"/>
          <w:szCs w:val="24"/>
          <w:vertAlign w:val="subscript"/>
          <w:lang w:val="pt-BR"/>
        </w:rPr>
        <w:t>2</w:t>
      </w:r>
      <w:r w:rsidRPr="003608C1">
        <w:rPr>
          <w:rFonts w:ascii="Times New Roman" w:eastAsia="MS Mincho" w:hAnsi="Times New Roman" w:cs="Times New Roman"/>
          <w:noProof/>
          <w:color w:val="000000"/>
          <w:sz w:val="24"/>
          <w:szCs w:val="24"/>
          <w:lang w:val="pt-BR"/>
        </w:rPr>
        <w:t>SO</w:t>
      </w:r>
      <w:r w:rsidRPr="003608C1">
        <w:rPr>
          <w:rFonts w:ascii="Times New Roman" w:eastAsia="MS Mincho" w:hAnsi="Times New Roman" w:cs="Times New Roman"/>
          <w:noProof/>
          <w:color w:val="000000"/>
          <w:sz w:val="24"/>
          <w:szCs w:val="24"/>
          <w:vertAlign w:val="subscript"/>
          <w:lang w:val="pt-BR"/>
        </w:rPr>
        <w:t>4</w:t>
      </w:r>
      <w:r w:rsidRPr="003608C1">
        <w:rPr>
          <w:rFonts w:ascii="Times New Roman" w:eastAsia="MS Mincho" w:hAnsi="Times New Roman" w:cs="Times New Roman"/>
          <w:noProof/>
          <w:color w:val="000000"/>
          <w:sz w:val="24"/>
          <w:szCs w:val="24"/>
          <w:lang w:val="pt-BR"/>
        </w:rPr>
        <w:t xml:space="preserve"> 0,5 M cùng với một thanh đồng và nối chúng lại qua vôn kế (hình 2).</w:t>
      </w:r>
      <w:r w:rsidRPr="003608C1">
        <w:rPr>
          <w:rFonts w:ascii="Times New Roman" w:hAnsi="Times New Roman" w:cs="Times New Roman"/>
          <w:noProof/>
          <w:color w:val="000000"/>
          <w:sz w:val="24"/>
          <w:szCs w:val="24"/>
          <w:lang w:val="pt-BR"/>
        </w:rPr>
        <w:t xml:space="preserve"> </w:t>
      </w:r>
    </w:p>
    <w:p w14:paraId="1405898D" w14:textId="77777777" w:rsidR="00F327EB" w:rsidRPr="003608C1" w:rsidRDefault="00F327EB" w:rsidP="006460D9">
      <w:pPr>
        <w:spacing w:after="0" w:line="40" w:lineRule="atLeast"/>
        <w:ind w:firstLine="300"/>
        <w:jc w:val="center"/>
        <w:rPr>
          <w:rFonts w:ascii="Times New Roman" w:eastAsia="MS Mincho" w:hAnsi="Times New Roman" w:cs="Times New Roman"/>
          <w:noProof/>
          <w:sz w:val="24"/>
          <w:szCs w:val="24"/>
          <w:lang w:val="pt-BR"/>
        </w:rPr>
      </w:pPr>
      <w:r w:rsidRPr="003608C1">
        <w:rPr>
          <w:rFonts w:ascii="Times New Roman" w:eastAsia="MS Mincho" w:hAnsi="Times New Roman" w:cs="Times New Roman"/>
          <w:noProof/>
          <w:sz w:val="24"/>
          <w:szCs w:val="24"/>
        </w:rPr>
        <w:drawing>
          <wp:inline distT="0" distB="0" distL="0" distR="0" wp14:anchorId="4533A40E" wp14:editId="69297C22">
            <wp:extent cx="2901950" cy="1212574"/>
            <wp:effectExtent l="0" t="0" r="0" b="6985"/>
            <wp:docPr id="744667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2" cstate="email">
                      <a:extLst>
                        <a:ext uri="{28A0092B-C50C-407E-A947-70E740481C1C}">
                          <a14:useLocalDpi xmlns:a14="http://schemas.microsoft.com/office/drawing/2010/main"/>
                        </a:ext>
                      </a:extLst>
                    </a:blip>
                    <a:srcRect/>
                    <a:stretch>
                      <a:fillRect/>
                    </a:stretch>
                  </pic:blipFill>
                  <pic:spPr bwMode="auto">
                    <a:xfrm>
                      <a:off x="0" y="0"/>
                      <a:ext cx="2913821" cy="1217534"/>
                    </a:xfrm>
                    <a:prstGeom prst="rect">
                      <a:avLst/>
                    </a:prstGeom>
                    <a:noFill/>
                    <a:ln>
                      <a:noFill/>
                    </a:ln>
                  </pic:spPr>
                </pic:pic>
              </a:graphicData>
            </a:graphic>
          </wp:inline>
        </w:drawing>
      </w:r>
    </w:p>
    <w:p w14:paraId="337AB340" w14:textId="77777777" w:rsidR="00F327EB" w:rsidRPr="003608C1" w:rsidRDefault="00F327EB" w:rsidP="006460D9">
      <w:pPr>
        <w:spacing w:after="0" w:line="360" w:lineRule="exact"/>
        <w:jc w:val="both"/>
        <w:rPr>
          <w:rFonts w:ascii="Times New Roman" w:eastAsia="MS Mincho" w:hAnsi="Times New Roman" w:cs="Times New Roman"/>
          <w:noProof/>
          <w:sz w:val="24"/>
          <w:szCs w:val="24"/>
          <w:lang w:val="pt-BR"/>
        </w:rPr>
      </w:pPr>
      <w:r w:rsidRPr="003608C1">
        <w:rPr>
          <w:rFonts w:ascii="Times New Roman" w:eastAsia="MS Mincho" w:hAnsi="Times New Roman" w:cs="Times New Roman"/>
          <w:noProof/>
          <w:color w:val="000000"/>
          <w:sz w:val="24"/>
          <w:szCs w:val="24"/>
          <w:lang w:val="pt-BR"/>
        </w:rPr>
        <w:t>Trong thí nghiệm, dung dịch sử dụng là H</w:t>
      </w:r>
      <w:r w:rsidRPr="003608C1">
        <w:rPr>
          <w:rFonts w:ascii="Times New Roman" w:eastAsia="MS Mincho" w:hAnsi="Times New Roman" w:cs="Times New Roman"/>
          <w:noProof/>
          <w:color w:val="000000"/>
          <w:sz w:val="24"/>
          <w:szCs w:val="24"/>
          <w:vertAlign w:val="subscript"/>
          <w:lang w:val="pt-BR"/>
        </w:rPr>
        <w:t>2</w:t>
      </w:r>
      <w:r w:rsidRPr="003608C1">
        <w:rPr>
          <w:rFonts w:ascii="Times New Roman" w:eastAsia="MS Mincho" w:hAnsi="Times New Roman" w:cs="Times New Roman"/>
          <w:noProof/>
          <w:color w:val="000000"/>
          <w:sz w:val="24"/>
          <w:szCs w:val="24"/>
          <w:lang w:val="pt-BR"/>
        </w:rPr>
        <w:t>SO</w:t>
      </w:r>
      <w:r w:rsidRPr="003608C1">
        <w:rPr>
          <w:rFonts w:ascii="Times New Roman" w:eastAsia="MS Mincho" w:hAnsi="Times New Roman" w:cs="Times New Roman"/>
          <w:noProof/>
          <w:color w:val="000000"/>
          <w:sz w:val="24"/>
          <w:szCs w:val="24"/>
          <w:vertAlign w:val="subscript"/>
          <w:lang w:val="pt-BR"/>
        </w:rPr>
        <w:t>4</w:t>
      </w:r>
      <w:r w:rsidRPr="003608C1">
        <w:rPr>
          <w:rFonts w:ascii="Times New Roman" w:eastAsia="MS Mincho" w:hAnsi="Times New Roman" w:cs="Times New Roman"/>
          <w:noProof/>
          <w:color w:val="000000"/>
          <w:sz w:val="24"/>
          <w:szCs w:val="24"/>
          <w:lang w:val="pt-BR"/>
        </w:rPr>
        <w:t xml:space="preserve"> không phải dung dịch chứa ion </w:t>
      </w:r>
      <w:r w:rsidRPr="003608C1">
        <w:rPr>
          <w:rFonts w:ascii="Times New Roman" w:eastAsia="MS Mincho" w:hAnsi="Times New Roman" w:cs="Times New Roman"/>
          <w:noProof/>
          <w:color w:val="000000"/>
          <w:position w:val="-10"/>
          <w:sz w:val="24"/>
          <w:szCs w:val="24"/>
          <w:lang w:val="pt-BR"/>
        </w:rPr>
        <w:object w:dxaOrig="840" w:dyaOrig="360" w14:anchorId="0C9B43EA">
          <v:shape id="_x0000_i1535" type="#_x0000_t75" style="width:42pt;height:18pt" o:ole="">
            <v:imagedata r:id="rId893" o:title=""/>
          </v:shape>
          <o:OLEObject Type="Embed" ProgID="Equation.DSMT4" ShapeID="_x0000_i1535" DrawAspect="Content" ObjectID="_1833292686" r:id="rId930"/>
        </w:object>
      </w:r>
      <w:r w:rsidRPr="003608C1">
        <w:rPr>
          <w:rFonts w:ascii="Times New Roman" w:eastAsia="MS Mincho" w:hAnsi="Times New Roman" w:cs="Times New Roman"/>
          <w:noProof/>
          <w:color w:val="000000"/>
          <w:sz w:val="24"/>
          <w:szCs w:val="24"/>
          <w:lang w:val="pt-BR"/>
        </w:rPr>
        <w:t>, do đó vôn kế sẽ chỉ giá trị điện thế thực tế, thường thấp hơn 1,10V.</w:t>
      </w:r>
    </w:p>
    <w:p w14:paraId="053B6D9A" w14:textId="77777777" w:rsidR="00F327EB" w:rsidRPr="003608C1" w:rsidRDefault="00F327EB" w:rsidP="006460D9">
      <w:pPr>
        <w:spacing w:after="0" w:line="360" w:lineRule="exact"/>
        <w:jc w:val="both"/>
        <w:rPr>
          <w:rFonts w:ascii="Times New Roman" w:hAnsi="Times New Roman" w:cs="Times New Roman"/>
          <w:sz w:val="24"/>
          <w:szCs w:val="24"/>
          <w:lang w:val="pt-BR"/>
        </w:rPr>
      </w:pPr>
      <w:r w:rsidRPr="003608C1">
        <w:rPr>
          <w:rStyle w:val="TDTNChar"/>
          <w:rFonts w:cs="Times New Roman"/>
          <w:b/>
          <w:szCs w:val="24"/>
          <w:lang w:val="pt-BR"/>
        </w:rPr>
        <w:t xml:space="preserve">  </w:t>
      </w:r>
      <w:r w:rsidRPr="003317EB">
        <w:rPr>
          <w:rStyle w:val="TDTNChar"/>
          <w:rFonts w:cs="Times New Roman"/>
          <w:b/>
          <w:color w:val="0070C0"/>
          <w:szCs w:val="24"/>
          <w:u w:val="single"/>
          <w:lang w:val="pt-BR"/>
        </w:rPr>
        <w:t>a</w:t>
      </w:r>
      <w:r w:rsidRPr="003317EB">
        <w:rPr>
          <w:rStyle w:val="TDTNChar"/>
          <w:rFonts w:cs="Times New Roman"/>
          <w:b/>
          <w:color w:val="0070C0"/>
          <w:szCs w:val="24"/>
          <w:lang w:val="pt-BR"/>
        </w:rPr>
        <w:t xml:space="preserve">) </w:t>
      </w:r>
      <w:r w:rsidRPr="003608C1">
        <w:rPr>
          <w:rFonts w:ascii="Times New Roman" w:eastAsia="MS Mincho" w:hAnsi="Times New Roman" w:cs="Times New Roman"/>
          <w:noProof/>
          <w:color w:val="000000"/>
          <w:sz w:val="24"/>
          <w:szCs w:val="24"/>
          <w:lang w:val="pt-BR"/>
        </w:rPr>
        <w:t>Ở hình 2 kim vôn kế bị lệch chứng tỏ có dòng điện đi qua dây dẫn.</w:t>
      </w:r>
    </w:p>
    <w:p w14:paraId="53E86E22" w14:textId="77777777" w:rsidR="00F327EB" w:rsidRPr="003608C1" w:rsidRDefault="00F327EB" w:rsidP="006460D9">
      <w:pPr>
        <w:spacing w:after="0" w:line="360" w:lineRule="exact"/>
        <w:jc w:val="both"/>
        <w:rPr>
          <w:rFonts w:ascii="Times New Roman" w:hAnsi="Times New Roman" w:cs="Times New Roman"/>
          <w:sz w:val="24"/>
          <w:szCs w:val="24"/>
          <w:lang w:val="pt-BR"/>
        </w:rPr>
      </w:pPr>
      <w:r w:rsidRPr="003608C1">
        <w:rPr>
          <w:rStyle w:val="TDTNChar"/>
          <w:rFonts w:cs="Times New Roman"/>
          <w:b/>
          <w:szCs w:val="24"/>
          <w:lang w:val="pt-BR"/>
        </w:rPr>
        <w:t xml:space="preserve">  </w:t>
      </w:r>
      <w:r w:rsidRPr="003317EB">
        <w:rPr>
          <w:rStyle w:val="TDTNChar"/>
          <w:rFonts w:cs="Times New Roman"/>
          <w:b/>
          <w:color w:val="0070C0"/>
          <w:szCs w:val="24"/>
          <w:u w:val="single"/>
          <w:lang w:val="pt-BR"/>
        </w:rPr>
        <w:t>b</w:t>
      </w:r>
      <w:r w:rsidRPr="003317EB">
        <w:rPr>
          <w:rStyle w:val="TDTNChar"/>
          <w:rFonts w:cs="Times New Roman"/>
          <w:b/>
          <w:color w:val="0070C0"/>
          <w:szCs w:val="24"/>
          <w:lang w:val="pt-BR"/>
        </w:rPr>
        <w:t xml:space="preserve">) </w:t>
      </w:r>
      <w:r w:rsidRPr="003608C1">
        <w:rPr>
          <w:rFonts w:ascii="Times New Roman" w:eastAsia="MS Mincho" w:hAnsi="Times New Roman" w:cs="Times New Roman"/>
          <w:noProof/>
          <w:color w:val="000000"/>
          <w:sz w:val="24"/>
          <w:szCs w:val="24"/>
          <w:lang w:val="pt-BR"/>
        </w:rPr>
        <w:t>Sau 3 phút, nhóm học sinh lấy 2 thanh kẽm ra cân lại, thấy khối lượng thanh kẽm ở thí nghiệm 1 lớn hơn khối lượng thanh kẽm ở thí nghiệm 2, chứng tỏ giả thuyết trên là đúng.</w:t>
      </w:r>
    </w:p>
    <w:p w14:paraId="16D5E93E" w14:textId="77777777" w:rsidR="00F327EB" w:rsidRPr="003608C1" w:rsidRDefault="00F327EB" w:rsidP="006460D9">
      <w:pPr>
        <w:spacing w:after="0" w:line="360" w:lineRule="exact"/>
        <w:jc w:val="both"/>
        <w:rPr>
          <w:rFonts w:ascii="Times New Roman" w:hAnsi="Times New Roman" w:cs="Times New Roman"/>
          <w:sz w:val="24"/>
          <w:szCs w:val="24"/>
          <w:lang w:val="pt-BR"/>
        </w:rPr>
      </w:pPr>
      <w:r w:rsidRPr="003608C1">
        <w:rPr>
          <w:rStyle w:val="TDTNChar"/>
          <w:rFonts w:cs="Times New Roman"/>
          <w:b/>
          <w:szCs w:val="24"/>
          <w:lang w:val="pt-BR"/>
        </w:rPr>
        <w:t xml:space="preserve">  </w:t>
      </w:r>
      <w:r w:rsidRPr="003317EB">
        <w:rPr>
          <w:rStyle w:val="TDTNChar"/>
          <w:rFonts w:cs="Times New Roman"/>
          <w:b/>
          <w:color w:val="0070C0"/>
          <w:szCs w:val="24"/>
          <w:u w:val="single"/>
          <w:lang w:val="pt-BR"/>
        </w:rPr>
        <w:t>c</w:t>
      </w:r>
      <w:r w:rsidRPr="003317EB">
        <w:rPr>
          <w:rStyle w:val="TDTNChar"/>
          <w:rFonts w:cs="Times New Roman"/>
          <w:b/>
          <w:color w:val="0070C0"/>
          <w:szCs w:val="24"/>
          <w:lang w:val="pt-BR"/>
        </w:rPr>
        <w:t xml:space="preserve">) </w:t>
      </w:r>
      <w:r w:rsidRPr="003608C1">
        <w:rPr>
          <w:rFonts w:ascii="Times New Roman" w:eastAsia="MS Mincho" w:hAnsi="Times New Roman" w:cs="Times New Roman"/>
          <w:color w:val="000000"/>
          <w:sz w:val="24"/>
          <w:szCs w:val="24"/>
          <w:lang w:val="pt-BR"/>
        </w:rPr>
        <w:t>Ở thí nghiệm 1 xảy ra ăn mòn hoá học; ở thí nghiệm 2 xảy ra ăn mòn điện hoá.</w:t>
      </w:r>
    </w:p>
    <w:p w14:paraId="2761AFAA" w14:textId="77777777" w:rsidR="00F327EB" w:rsidRPr="003608C1" w:rsidRDefault="00F327EB" w:rsidP="006460D9">
      <w:pPr>
        <w:spacing w:after="0" w:line="360" w:lineRule="exact"/>
        <w:jc w:val="both"/>
        <w:rPr>
          <w:rFonts w:ascii="Times New Roman" w:hAnsi="Times New Roman" w:cs="Times New Roman"/>
          <w:sz w:val="24"/>
          <w:szCs w:val="24"/>
          <w:lang w:val="pt-BR"/>
        </w:rPr>
      </w:pPr>
      <w:r w:rsidRPr="003608C1">
        <w:rPr>
          <w:rStyle w:val="TDTNChar"/>
          <w:rFonts w:cs="Times New Roman"/>
          <w:b/>
          <w:szCs w:val="24"/>
          <w:lang w:val="pt-BR"/>
        </w:rPr>
        <w:t xml:space="preserve">  </w:t>
      </w:r>
      <w:r w:rsidRPr="003317EB">
        <w:rPr>
          <w:rStyle w:val="TDTNChar"/>
          <w:rFonts w:cs="Times New Roman"/>
          <w:b/>
          <w:color w:val="0070C0"/>
          <w:szCs w:val="24"/>
          <w:lang w:val="pt-BR"/>
        </w:rPr>
        <w:t xml:space="preserve">d) </w:t>
      </w:r>
      <w:r w:rsidRPr="003608C1">
        <w:rPr>
          <w:rFonts w:ascii="Times New Roman" w:eastAsia="MS Mincho" w:hAnsi="Times New Roman" w:cs="Times New Roman"/>
          <w:noProof/>
          <w:color w:val="000000"/>
          <w:sz w:val="24"/>
          <w:szCs w:val="24"/>
          <w:lang w:val="pt-BR"/>
        </w:rPr>
        <w:t>Ở thí nghiệm 2, quan sát thấy có bọt khí thoát ra trên bề mặt thanh đồng, chứng tỏ thanh đồng bị ăn mòn điện hóa học.</w:t>
      </w:r>
    </w:p>
    <w:p w14:paraId="699CD2D0" w14:textId="77777777" w:rsidR="00F327EB" w:rsidRPr="003608C1" w:rsidRDefault="00F327EB" w:rsidP="006460D9">
      <w:pPr>
        <w:spacing w:after="0" w:line="360" w:lineRule="exact"/>
        <w:jc w:val="both"/>
        <w:rPr>
          <w:rFonts w:ascii="Times New Roman" w:hAnsi="Times New Roman" w:cs="Times New Roman"/>
          <w:b/>
          <w:bCs/>
          <w:sz w:val="24"/>
          <w:szCs w:val="24"/>
          <w:lang w:val="pt-BR"/>
        </w:rPr>
      </w:pPr>
      <w:r w:rsidRPr="003608C1">
        <w:rPr>
          <w:rFonts w:ascii="Times New Roman" w:hAnsi="Times New Roman" w:cs="Times New Roman"/>
          <w:b/>
          <w:bCs/>
          <w:sz w:val="24"/>
          <w:szCs w:val="24"/>
          <w:lang w:val="pt-BR"/>
        </w:rPr>
        <w:t>Hướng dẫn</w:t>
      </w:r>
    </w:p>
    <w:p w14:paraId="40506F65" w14:textId="77777777" w:rsidR="00F327EB" w:rsidRPr="003608C1" w:rsidRDefault="00F327EB" w:rsidP="006460D9">
      <w:pPr>
        <w:spacing w:after="0" w:line="360" w:lineRule="exact"/>
        <w:jc w:val="both"/>
        <w:rPr>
          <w:rFonts w:ascii="Times New Roman" w:hAnsi="Times New Roman" w:cs="Times New Roman"/>
          <w:color w:val="0070C0"/>
          <w:sz w:val="24"/>
          <w:szCs w:val="24"/>
          <w:lang w:val="pt-BR"/>
        </w:rPr>
      </w:pPr>
      <w:r w:rsidRPr="003317EB">
        <w:rPr>
          <w:rFonts w:ascii="Times New Roman" w:hAnsi="Times New Roman" w:cs="Times New Roman"/>
          <w:b/>
          <w:color w:val="0070C0"/>
          <w:sz w:val="24"/>
          <w:szCs w:val="24"/>
          <w:lang w:val="pt-BR"/>
        </w:rPr>
        <w:t xml:space="preserve">a) </w:t>
      </w:r>
      <w:r w:rsidRPr="003608C1">
        <w:rPr>
          <w:rFonts w:ascii="Times New Roman" w:hAnsi="Times New Roman" w:cs="Times New Roman"/>
          <w:color w:val="0070C0"/>
          <w:sz w:val="24"/>
          <w:szCs w:val="24"/>
          <w:lang w:val="pt-BR"/>
        </w:rPr>
        <w:t xml:space="preserve">Đúng. </w:t>
      </w:r>
    </w:p>
    <w:p w14:paraId="68CE5CDE" w14:textId="77777777" w:rsidR="00F327EB" w:rsidRPr="003608C1" w:rsidRDefault="00F327EB" w:rsidP="006460D9">
      <w:pPr>
        <w:spacing w:after="0" w:line="360" w:lineRule="exact"/>
        <w:jc w:val="both"/>
        <w:rPr>
          <w:rFonts w:ascii="Times New Roman" w:hAnsi="Times New Roman" w:cs="Times New Roman"/>
          <w:color w:val="0070C0"/>
          <w:sz w:val="24"/>
          <w:szCs w:val="24"/>
          <w:lang w:val="pt-BR"/>
        </w:rPr>
      </w:pPr>
      <w:r w:rsidRPr="003317EB">
        <w:rPr>
          <w:rFonts w:ascii="Times New Roman" w:hAnsi="Times New Roman" w:cs="Times New Roman"/>
          <w:b/>
          <w:color w:val="0070C0"/>
          <w:sz w:val="24"/>
          <w:szCs w:val="24"/>
          <w:lang w:val="pt-BR"/>
        </w:rPr>
        <w:t xml:space="preserve">b) </w:t>
      </w:r>
      <w:r w:rsidRPr="003608C1">
        <w:rPr>
          <w:rFonts w:ascii="Times New Roman" w:hAnsi="Times New Roman" w:cs="Times New Roman"/>
          <w:color w:val="0070C0"/>
          <w:sz w:val="24"/>
          <w:szCs w:val="24"/>
          <w:lang w:val="pt-BR"/>
        </w:rPr>
        <w:t xml:space="preserve">Đúng. </w:t>
      </w:r>
    </w:p>
    <w:p w14:paraId="4FCD8F0F" w14:textId="77777777" w:rsidR="00F327EB" w:rsidRPr="003608C1" w:rsidRDefault="00F327EB" w:rsidP="006460D9">
      <w:pPr>
        <w:spacing w:after="0" w:line="360" w:lineRule="exact"/>
        <w:jc w:val="both"/>
        <w:rPr>
          <w:rFonts w:ascii="Times New Roman" w:hAnsi="Times New Roman" w:cs="Times New Roman"/>
          <w:color w:val="0070C0"/>
          <w:sz w:val="24"/>
          <w:szCs w:val="24"/>
          <w:lang w:val="pt-BR"/>
        </w:rPr>
      </w:pPr>
      <w:r w:rsidRPr="003317EB">
        <w:rPr>
          <w:rFonts w:ascii="Times New Roman" w:hAnsi="Times New Roman" w:cs="Times New Roman"/>
          <w:b/>
          <w:color w:val="0070C0"/>
          <w:sz w:val="24"/>
          <w:szCs w:val="24"/>
          <w:lang w:val="pt-BR"/>
        </w:rPr>
        <w:t xml:space="preserve">c) </w:t>
      </w:r>
      <w:r w:rsidRPr="003608C1">
        <w:rPr>
          <w:rFonts w:ascii="Times New Roman" w:hAnsi="Times New Roman" w:cs="Times New Roman"/>
          <w:color w:val="0070C0"/>
          <w:sz w:val="24"/>
          <w:szCs w:val="24"/>
          <w:lang w:val="pt-BR"/>
        </w:rPr>
        <w:t xml:space="preserve">Đúng. </w:t>
      </w:r>
    </w:p>
    <w:p w14:paraId="1BF60732" w14:textId="77777777" w:rsidR="00F327EB" w:rsidRPr="003608C1" w:rsidRDefault="00F327EB" w:rsidP="006460D9">
      <w:pPr>
        <w:spacing w:after="0" w:line="360" w:lineRule="exact"/>
        <w:jc w:val="both"/>
        <w:rPr>
          <w:rFonts w:ascii="Times New Roman" w:hAnsi="Times New Roman" w:cs="Times New Roman"/>
          <w:color w:val="0070C0"/>
          <w:sz w:val="24"/>
          <w:szCs w:val="24"/>
          <w:lang w:val="pt-BR"/>
        </w:rPr>
      </w:pP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color w:val="0070C0"/>
          <w:sz w:val="24"/>
          <w:szCs w:val="24"/>
          <w:lang w:val="pt-BR"/>
        </w:rPr>
        <w:t xml:space="preserve">Đúng. </w:t>
      </w:r>
    </w:p>
    <w:p w14:paraId="487ECD59"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7 </w:t>
      </w:r>
    </w:p>
    <w:p w14:paraId="4398B469" w14:textId="77777777" w:rsidR="00F327EB" w:rsidRPr="003608C1" w:rsidRDefault="00F327EB" w:rsidP="006460D9">
      <w:pPr>
        <w:spacing w:after="0" w:line="360" w:lineRule="exact"/>
        <w:jc w:val="both"/>
        <w:rPr>
          <w:rFonts w:ascii="Times New Roman" w:hAnsi="Times New Roman" w:cs="Times New Roman"/>
          <w:sz w:val="24"/>
          <w:szCs w:val="24"/>
          <w:lang w:val="fr-FR"/>
        </w:rPr>
      </w:pPr>
      <w:r w:rsidRPr="003608C1">
        <w:rPr>
          <w:rFonts w:ascii="Times New Roman" w:hAnsi="Times New Roman" w:cs="Times New Roman"/>
          <w:color w:val="000000"/>
          <w:sz w:val="24"/>
          <w:szCs w:val="24"/>
          <w:lang w:val="fr-FR"/>
        </w:rPr>
        <w:lastRenderedPageBreak/>
        <w:t>Phèn sắt ammonium (NH</w:t>
      </w:r>
      <w:r w:rsidRPr="003608C1">
        <w:rPr>
          <w:rFonts w:ascii="Times New Roman" w:hAnsi="Times New Roman" w:cs="Times New Roman"/>
          <w:color w:val="000000"/>
          <w:sz w:val="24"/>
          <w:szCs w:val="24"/>
          <w:vertAlign w:val="subscript"/>
          <w:lang w:val="fr-FR"/>
        </w:rPr>
        <w:t>4</w:t>
      </w:r>
      <w:r w:rsidRPr="003608C1">
        <w:rPr>
          <w:rFonts w:ascii="Times New Roman" w:hAnsi="Times New Roman" w:cs="Times New Roman"/>
          <w:color w:val="000000"/>
          <w:sz w:val="24"/>
          <w:szCs w:val="24"/>
          <w:lang w:val="fr-FR"/>
        </w:rPr>
        <w:t>Fe(SO</w:t>
      </w:r>
      <w:r w:rsidRPr="003608C1">
        <w:rPr>
          <w:rFonts w:ascii="Times New Roman" w:hAnsi="Times New Roman" w:cs="Times New Roman"/>
          <w:color w:val="000000"/>
          <w:sz w:val="24"/>
          <w:szCs w:val="24"/>
          <w:vertAlign w:val="subscript"/>
          <w:lang w:val="fr-FR"/>
        </w:rPr>
        <w:t>4</w:t>
      </w:r>
      <w:r w:rsidRPr="003608C1">
        <w:rPr>
          <w:rFonts w:ascii="Times New Roman" w:hAnsi="Times New Roman" w:cs="Times New Roman"/>
          <w:color w:val="000000"/>
          <w:sz w:val="24"/>
          <w:szCs w:val="24"/>
          <w:lang w:val="fr-FR"/>
        </w:rPr>
        <w:t>)</w:t>
      </w:r>
      <w:r w:rsidRPr="003608C1">
        <w:rPr>
          <w:rFonts w:ascii="Times New Roman" w:hAnsi="Times New Roman" w:cs="Times New Roman"/>
          <w:color w:val="000000"/>
          <w:sz w:val="24"/>
          <w:szCs w:val="24"/>
          <w:vertAlign w:val="subscript"/>
          <w:lang w:val="fr-FR"/>
        </w:rPr>
        <w:t>2</w:t>
      </w:r>
      <w:r w:rsidRPr="003608C1">
        <w:rPr>
          <w:rFonts w:ascii="Times New Roman" w:hAnsi="Times New Roman" w:cs="Times New Roman"/>
          <w:color w:val="000000"/>
          <w:sz w:val="24"/>
          <w:szCs w:val="24"/>
          <w:lang w:val="fr-FR"/>
        </w:rPr>
        <w:t>.12H</w:t>
      </w:r>
      <w:r w:rsidRPr="003608C1">
        <w:rPr>
          <w:rFonts w:ascii="Times New Roman" w:hAnsi="Times New Roman" w:cs="Times New Roman"/>
          <w:color w:val="000000"/>
          <w:sz w:val="24"/>
          <w:szCs w:val="24"/>
          <w:vertAlign w:val="subscript"/>
          <w:lang w:val="fr-FR"/>
        </w:rPr>
        <w:t>2</w:t>
      </w:r>
      <w:r w:rsidRPr="003608C1">
        <w:rPr>
          <w:rFonts w:ascii="Times New Roman" w:hAnsi="Times New Roman" w:cs="Times New Roman"/>
          <w:color w:val="000000"/>
          <w:sz w:val="24"/>
          <w:szCs w:val="24"/>
          <w:lang w:val="fr-FR"/>
        </w:rPr>
        <w:t>O) có thể được dùng để loại bỏ các chất lơ lửng trong nước. Khi hòa tan phèn sắt ammonium vào nước được dung dịch có màu vàng, một lúc sau thì xuất hiện kết tủa màu nâu đỏ theo các quá trình sau:</w:t>
      </w:r>
    </w:p>
    <w:p w14:paraId="544DFB42" w14:textId="77777777" w:rsidR="00F327EB" w:rsidRPr="003608C1" w:rsidRDefault="00F327EB" w:rsidP="006460D9">
      <w:pPr>
        <w:spacing w:after="0" w:line="360" w:lineRule="exact"/>
        <w:ind w:firstLine="720"/>
        <w:jc w:val="both"/>
        <w:rPr>
          <w:rFonts w:ascii="Times New Roman" w:hAnsi="Times New Roman" w:cs="Times New Roman"/>
          <w:sz w:val="24"/>
          <w:szCs w:val="24"/>
        </w:rPr>
      </w:pPr>
      <w:r w:rsidRPr="003608C1">
        <w:rPr>
          <w:rFonts w:ascii="Times New Roman" w:hAnsi="Times New Roman" w:cs="Times New Roman"/>
          <w:color w:val="000000"/>
          <w:sz w:val="24"/>
          <w:szCs w:val="24"/>
        </w:rPr>
        <w:t>Fe</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(aq) + 6H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 xml:space="preserve">O(l) </w:t>
      </w:r>
      <w:r w:rsidRPr="003608C1">
        <w:rPr>
          <w:rFonts w:ascii="Times New Roman" w:hAnsi="Times New Roman" w:cs="Times New Roman"/>
          <w:color w:val="000000"/>
          <w:position w:val="-6"/>
          <w:sz w:val="24"/>
          <w:szCs w:val="24"/>
        </w:rPr>
        <w:object w:dxaOrig="499" w:dyaOrig="320" w14:anchorId="3B890E4C">
          <v:shape id="_x0000_i1536" type="#_x0000_t75" style="width:24.75pt;height:16.5pt" o:ole="">
            <v:imagedata r:id="rId895" o:title=""/>
          </v:shape>
          <o:OLEObject Type="Embed" ProgID="Equation.DSMT4" ShapeID="_x0000_i1536" DrawAspect="Content" ObjectID="_1833292687" r:id="rId931"/>
        </w:object>
      </w:r>
      <w:r w:rsidRPr="003608C1">
        <w:rPr>
          <w:rFonts w:ascii="Times New Roman" w:hAnsi="Times New Roman" w:cs="Times New Roman"/>
          <w:color w:val="000000"/>
          <w:sz w:val="24"/>
          <w:szCs w:val="24"/>
        </w:rPr>
        <w:t xml:space="preserve"> [Fe(OH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bscript"/>
        </w:rPr>
        <w:t>6</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 xml:space="preserve">(aq) </w:t>
      </w:r>
      <w:r w:rsidRPr="003608C1">
        <w:rPr>
          <w:rFonts w:ascii="Times New Roman" w:hAnsi="Times New Roman" w:cs="Times New Roman"/>
          <w:color w:val="000000"/>
          <w:sz w:val="24"/>
          <w:szCs w:val="24"/>
        </w:rPr>
        <w:tab/>
      </w:r>
      <w:r w:rsidRPr="003608C1">
        <w:rPr>
          <w:rFonts w:ascii="Times New Roman" w:hAnsi="Times New Roman" w:cs="Times New Roman"/>
          <w:color w:val="000000"/>
          <w:sz w:val="24"/>
          <w:szCs w:val="24"/>
        </w:rPr>
        <w:tab/>
      </w:r>
      <w:r w:rsidRPr="003608C1">
        <w:rPr>
          <w:rFonts w:ascii="Times New Roman" w:hAnsi="Times New Roman" w:cs="Times New Roman"/>
          <w:color w:val="000000"/>
          <w:sz w:val="24"/>
          <w:szCs w:val="24"/>
        </w:rPr>
        <w:tab/>
      </w:r>
      <w:r w:rsidRPr="003608C1">
        <w:rPr>
          <w:rFonts w:ascii="Times New Roman" w:hAnsi="Times New Roman" w:cs="Times New Roman"/>
          <w:color w:val="000000"/>
          <w:sz w:val="24"/>
          <w:szCs w:val="24"/>
        </w:rPr>
        <w:tab/>
        <w:t>(1)</w:t>
      </w:r>
    </w:p>
    <w:p w14:paraId="4EACE805" w14:textId="77777777" w:rsidR="00F327EB" w:rsidRPr="003608C1" w:rsidRDefault="00F327EB" w:rsidP="006460D9">
      <w:pPr>
        <w:spacing w:after="0" w:line="360" w:lineRule="exact"/>
        <w:ind w:firstLine="720"/>
        <w:jc w:val="both"/>
        <w:rPr>
          <w:rFonts w:ascii="Times New Roman" w:hAnsi="Times New Roman" w:cs="Times New Roman"/>
          <w:sz w:val="24"/>
          <w:szCs w:val="24"/>
        </w:rPr>
      </w:pPr>
      <w:r w:rsidRPr="003608C1">
        <w:rPr>
          <w:rFonts w:ascii="Times New Roman" w:hAnsi="Times New Roman" w:cs="Times New Roman"/>
          <w:color w:val="000000"/>
          <w:sz w:val="24"/>
          <w:szCs w:val="24"/>
        </w:rPr>
        <w:t>[Fe(OH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bscript"/>
        </w:rPr>
        <w:t>6</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(aq) + 3H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O(l)</w:t>
      </w:r>
      <w:r w:rsidRPr="003608C1">
        <w:rPr>
          <w:rFonts w:ascii="Times New Roman" w:hAnsi="Times New Roman" w:cs="Times New Roman"/>
          <w:noProof/>
          <w:color w:val="000000"/>
          <w:sz w:val="24"/>
          <w:szCs w:val="24"/>
        </w:rPr>
        <w:t xml:space="preserve"> </w:t>
      </w:r>
      <w:r w:rsidRPr="003608C1">
        <w:rPr>
          <w:rFonts w:ascii="Times New Roman" w:hAnsi="Times New Roman" w:cs="Times New Roman"/>
          <w:color w:val="000000"/>
          <w:position w:val="-8"/>
          <w:sz w:val="24"/>
          <w:szCs w:val="24"/>
          <w:lang w:val="es-ES"/>
        </w:rPr>
        <w:object w:dxaOrig="499" w:dyaOrig="360" w14:anchorId="13F64C7C">
          <v:shape id="_x0000_i1537" type="#_x0000_t75" style="width:24.75pt;height:18pt" o:ole="">
            <v:imagedata r:id="rId897" o:title=""/>
          </v:shape>
          <o:OLEObject Type="Embed" ProgID="Equation.DSMT4" ShapeID="_x0000_i1537" DrawAspect="Content" ObjectID="_1833292688" r:id="rId932"/>
        </w:object>
      </w:r>
      <w:r w:rsidRPr="003608C1">
        <w:rPr>
          <w:rFonts w:ascii="Times New Roman" w:hAnsi="Times New Roman" w:cs="Times New Roman"/>
          <w:color w:val="000000"/>
          <w:sz w:val="24"/>
          <w:szCs w:val="24"/>
        </w:rPr>
        <w:t xml:space="preserve"> [Fe(OH)</w:t>
      </w:r>
      <w:r w:rsidRPr="003608C1">
        <w:rPr>
          <w:rFonts w:ascii="Times New Roman" w:hAnsi="Times New Roman" w:cs="Times New Roman"/>
          <w:color w:val="000000"/>
          <w:sz w:val="24"/>
          <w:szCs w:val="24"/>
          <w:vertAlign w:val="subscript"/>
        </w:rPr>
        <w:t>3</w:t>
      </w:r>
      <w:r w:rsidRPr="003608C1">
        <w:rPr>
          <w:rFonts w:ascii="Times New Roman" w:hAnsi="Times New Roman" w:cs="Times New Roman"/>
          <w:color w:val="000000"/>
          <w:sz w:val="24"/>
          <w:szCs w:val="24"/>
        </w:rPr>
        <w:t>(OH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w:t>
      </w:r>
      <w:r w:rsidRPr="003608C1">
        <w:rPr>
          <w:rFonts w:ascii="Times New Roman" w:hAnsi="Times New Roman" w:cs="Times New Roman"/>
          <w:color w:val="000000"/>
          <w:sz w:val="24"/>
          <w:szCs w:val="24"/>
          <w:vertAlign w:val="subscript"/>
        </w:rPr>
        <w:t>3</w:t>
      </w:r>
      <w:r w:rsidRPr="003608C1">
        <w:rPr>
          <w:rFonts w:ascii="Times New Roman" w:hAnsi="Times New Roman" w:cs="Times New Roman"/>
          <w:color w:val="000000"/>
          <w:sz w:val="24"/>
          <w:szCs w:val="24"/>
        </w:rPr>
        <w:t>](s) + 3H</w:t>
      </w:r>
      <w:r w:rsidRPr="003608C1">
        <w:rPr>
          <w:rFonts w:ascii="Times New Roman" w:hAnsi="Times New Roman" w:cs="Times New Roman"/>
          <w:color w:val="000000"/>
          <w:sz w:val="24"/>
          <w:szCs w:val="24"/>
          <w:vertAlign w:val="subscript"/>
        </w:rPr>
        <w:t>3</w:t>
      </w:r>
      <w:r w:rsidRPr="003608C1">
        <w:rPr>
          <w:rFonts w:ascii="Times New Roman" w:hAnsi="Times New Roman" w:cs="Times New Roman"/>
          <w:color w:val="000000"/>
          <w:sz w:val="24"/>
          <w:szCs w:val="24"/>
        </w:rPr>
        <w:t>O</w:t>
      </w:r>
      <w:r w:rsidRPr="003608C1">
        <w:rPr>
          <w:rFonts w:ascii="Times New Roman" w:hAnsi="Times New Roman" w:cs="Times New Roman"/>
          <w:color w:val="000000"/>
          <w:sz w:val="24"/>
          <w:szCs w:val="24"/>
          <w:vertAlign w:val="superscript"/>
        </w:rPr>
        <w:t>+</w:t>
      </w:r>
      <w:r w:rsidRPr="003608C1">
        <w:rPr>
          <w:rFonts w:ascii="Times New Roman" w:hAnsi="Times New Roman" w:cs="Times New Roman"/>
          <w:color w:val="000000"/>
          <w:sz w:val="24"/>
          <w:szCs w:val="24"/>
        </w:rPr>
        <w:t>(aq)</w:t>
      </w:r>
      <w:r w:rsidRPr="003608C1">
        <w:rPr>
          <w:rFonts w:ascii="Times New Roman" w:hAnsi="Times New Roman" w:cs="Times New Roman"/>
          <w:color w:val="000000"/>
          <w:sz w:val="24"/>
          <w:szCs w:val="24"/>
        </w:rPr>
        <w:tab/>
        <w:t>(2)</w:t>
      </w:r>
    </w:p>
    <w:p w14:paraId="5A4DE7E0"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u w:val="single"/>
        </w:rPr>
        <w:t>a</w:t>
      </w:r>
      <w:r w:rsidRPr="003317EB">
        <w:rPr>
          <w:rStyle w:val="TDTNChar"/>
          <w:rFonts w:cs="Times New Roman"/>
          <w:b/>
          <w:color w:val="0070C0"/>
          <w:szCs w:val="24"/>
        </w:rPr>
        <w:t xml:space="preserve">) </w:t>
      </w:r>
      <w:r w:rsidRPr="003608C1">
        <w:rPr>
          <w:rFonts w:ascii="Times New Roman" w:hAnsi="Times New Roman" w:cs="Times New Roman"/>
          <w:color w:val="000000"/>
          <w:sz w:val="24"/>
          <w:szCs w:val="24"/>
        </w:rPr>
        <w:t>Màu vàng của dung dịch là màu phức chất aqua của cation Fe</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w:t>
      </w:r>
    </w:p>
    <w:p w14:paraId="79C550F7"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u w:val="single"/>
        </w:rPr>
        <w:t>b</w:t>
      </w:r>
      <w:r w:rsidRPr="003317EB">
        <w:rPr>
          <w:rStyle w:val="TDTNChar"/>
          <w:rFonts w:cs="Times New Roman"/>
          <w:b/>
          <w:color w:val="0070C0"/>
          <w:szCs w:val="24"/>
        </w:rPr>
        <w:t xml:space="preserve">) </w:t>
      </w:r>
      <w:r w:rsidRPr="003608C1">
        <w:rPr>
          <w:rFonts w:ascii="Times New Roman" w:hAnsi="Times New Roman" w:cs="Times New Roman"/>
          <w:color w:val="000000"/>
          <w:sz w:val="24"/>
          <w:szCs w:val="24"/>
        </w:rPr>
        <w:t>Quá trình (2) chứng minh 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O là một base theo thuyết Bro</w:t>
      </w:r>
      <w:r w:rsidRPr="003608C1">
        <w:rPr>
          <w:rFonts w:ascii="Times New Roman" w:hAnsi="Times New Roman" w:cs="Times New Roman"/>
          <w:sz w:val="24"/>
          <w:szCs w:val="24"/>
        </w:rPr>
        <w:fldChar w:fldCharType="begin"/>
      </w:r>
      <w:r w:rsidRPr="003608C1">
        <w:rPr>
          <w:rFonts w:ascii="Times New Roman" w:hAnsi="Times New Roman" w:cs="Times New Roman"/>
          <w:color w:val="000000"/>
          <w:sz w:val="24"/>
          <w:szCs w:val="24"/>
        </w:rPr>
        <w:instrText xml:space="preserve"> QUOTE </w:instrText>
      </w:r>
      <w:r w:rsidRPr="003608C1">
        <w:rPr>
          <w:rFonts w:ascii="Cambria Math" w:hAnsi="Cambria Math" w:cs="Cambria Math"/>
          <w:sz w:val="24"/>
          <w:szCs w:val="24"/>
        </w:rPr>
        <w:instrText>∅</w:instrText>
      </w:r>
      <w:r w:rsidRPr="003608C1">
        <w:rPr>
          <w:rFonts w:ascii="Times New Roman" w:hAnsi="Times New Roman" w:cs="Times New Roman"/>
          <w:color w:val="000000"/>
          <w:sz w:val="24"/>
          <w:szCs w:val="24"/>
        </w:rPr>
        <w:instrText xml:space="preserve"> </w:instrText>
      </w:r>
      <w:r w:rsidRPr="003608C1">
        <w:rPr>
          <w:rFonts w:ascii="Times New Roman" w:hAnsi="Times New Roman" w:cs="Times New Roman"/>
          <w:sz w:val="24"/>
          <w:szCs w:val="24"/>
        </w:rPr>
        <w:fldChar w:fldCharType="end"/>
      </w:r>
      <w:r w:rsidRPr="003608C1">
        <w:rPr>
          <w:rFonts w:ascii="Times New Roman" w:hAnsi="Times New Roman" w:cs="Times New Roman"/>
          <w:color w:val="000000"/>
          <w:sz w:val="24"/>
          <w:szCs w:val="24"/>
        </w:rPr>
        <w:t>nsted Lowry.</w:t>
      </w:r>
    </w:p>
    <w:p w14:paraId="21C016B5"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rPr>
        <w:t xml:space="preserve">c) </w:t>
      </w:r>
      <w:r w:rsidRPr="003608C1">
        <w:rPr>
          <w:rFonts w:ascii="Times New Roman" w:hAnsi="Times New Roman" w:cs="Times New Roman"/>
          <w:color w:val="000000"/>
          <w:sz w:val="24"/>
          <w:szCs w:val="24"/>
        </w:rPr>
        <w:t>Cation Fe</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 xml:space="preserve"> có cấu hình electron là [Ar]3d</w:t>
      </w:r>
      <w:r w:rsidRPr="003608C1">
        <w:rPr>
          <w:rFonts w:ascii="Times New Roman" w:hAnsi="Times New Roman" w:cs="Times New Roman"/>
          <w:color w:val="000000"/>
          <w:sz w:val="24"/>
          <w:szCs w:val="24"/>
          <w:vertAlign w:val="superscript"/>
        </w:rPr>
        <w:t>3</w:t>
      </w:r>
      <w:r w:rsidRPr="003608C1">
        <w:rPr>
          <w:rFonts w:ascii="Times New Roman" w:hAnsi="Times New Roman" w:cs="Times New Roman"/>
          <w:color w:val="000000"/>
          <w:sz w:val="24"/>
          <w:szCs w:val="24"/>
        </w:rPr>
        <w:t>4s</w:t>
      </w:r>
      <w:r w:rsidRPr="003608C1">
        <w:rPr>
          <w:rFonts w:ascii="Times New Roman" w:hAnsi="Times New Roman" w:cs="Times New Roman"/>
          <w:color w:val="000000"/>
          <w:sz w:val="24"/>
          <w:szCs w:val="24"/>
          <w:vertAlign w:val="superscript"/>
        </w:rPr>
        <w:t>2</w:t>
      </w:r>
      <w:r w:rsidRPr="003608C1">
        <w:rPr>
          <w:rFonts w:ascii="Times New Roman" w:hAnsi="Times New Roman" w:cs="Times New Roman"/>
          <w:color w:val="000000"/>
          <w:sz w:val="24"/>
          <w:szCs w:val="24"/>
        </w:rPr>
        <w:t>.</w:t>
      </w:r>
    </w:p>
    <w:p w14:paraId="6133E4B6" w14:textId="77777777" w:rsidR="00F327EB" w:rsidRPr="003608C1" w:rsidRDefault="00F327EB" w:rsidP="006460D9">
      <w:pPr>
        <w:spacing w:after="0" w:line="360" w:lineRule="exact"/>
        <w:jc w:val="both"/>
        <w:rPr>
          <w:rFonts w:ascii="Times New Roman" w:hAnsi="Times New Roman" w:cs="Times New Roman"/>
          <w:sz w:val="24"/>
          <w:szCs w:val="24"/>
        </w:rPr>
      </w:pPr>
      <w:r w:rsidRPr="003608C1">
        <w:rPr>
          <w:rStyle w:val="TDTNChar"/>
          <w:rFonts w:cs="Times New Roman"/>
          <w:b/>
          <w:szCs w:val="24"/>
        </w:rPr>
        <w:t xml:space="preserve">   </w:t>
      </w:r>
      <w:r w:rsidRPr="003317EB">
        <w:rPr>
          <w:rStyle w:val="TDTNChar"/>
          <w:rFonts w:cs="Times New Roman"/>
          <w:b/>
          <w:color w:val="0070C0"/>
          <w:szCs w:val="24"/>
          <w:u w:val="single"/>
        </w:rPr>
        <w:t>d</w:t>
      </w:r>
      <w:r w:rsidRPr="003317EB">
        <w:rPr>
          <w:rStyle w:val="TDTNChar"/>
          <w:rFonts w:cs="Times New Roman"/>
          <w:b/>
          <w:color w:val="0070C0"/>
          <w:szCs w:val="24"/>
        </w:rPr>
        <w:t xml:space="preserve">) </w:t>
      </w:r>
      <w:r w:rsidRPr="003608C1">
        <w:rPr>
          <w:rFonts w:ascii="Times New Roman" w:hAnsi="Times New Roman" w:cs="Times New Roman"/>
          <w:color w:val="000000"/>
          <w:sz w:val="24"/>
          <w:szCs w:val="24"/>
        </w:rPr>
        <w:t>Để hạn chế lượng kết tủa nâu đỏ xuất hiện ở quá trình (2) thì nhỏ thêm vào dung dịch vài giọt dung dịch H</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SO</w:t>
      </w:r>
      <w:r w:rsidRPr="003608C1">
        <w:rPr>
          <w:rFonts w:ascii="Times New Roman" w:hAnsi="Times New Roman" w:cs="Times New Roman"/>
          <w:color w:val="000000"/>
          <w:sz w:val="24"/>
          <w:szCs w:val="24"/>
          <w:vertAlign w:val="subscript"/>
        </w:rPr>
        <w:t>4</w:t>
      </w:r>
      <w:r w:rsidRPr="003608C1">
        <w:rPr>
          <w:rFonts w:ascii="Times New Roman" w:hAnsi="Times New Roman" w:cs="Times New Roman"/>
          <w:sz w:val="24"/>
          <w:szCs w:val="24"/>
        </w:rPr>
        <w:t>.</w:t>
      </w:r>
    </w:p>
    <w:p w14:paraId="1ED9F47C" w14:textId="77777777" w:rsidR="00F327EB" w:rsidRPr="003608C1" w:rsidRDefault="00F327EB" w:rsidP="006460D9">
      <w:pPr>
        <w:spacing w:after="0" w:line="40" w:lineRule="atLeast"/>
        <w:rPr>
          <w:rFonts w:ascii="Times New Roman" w:hAnsi="Times New Roman" w:cs="Times New Roman"/>
          <w:b/>
          <w:bCs/>
          <w:color w:val="000000" w:themeColor="text1"/>
          <w:sz w:val="24"/>
          <w:szCs w:val="24"/>
        </w:rPr>
      </w:pPr>
      <w:r w:rsidRPr="003608C1">
        <w:rPr>
          <w:rFonts w:ascii="Times New Roman" w:hAnsi="Times New Roman" w:cs="Times New Roman"/>
          <w:b/>
          <w:bCs/>
          <w:color w:val="000000" w:themeColor="text1"/>
          <w:sz w:val="24"/>
          <w:szCs w:val="24"/>
        </w:rPr>
        <w:t>Hướng dẫn giải</w:t>
      </w:r>
    </w:p>
    <w:p w14:paraId="2A84EEC6" w14:textId="77777777" w:rsidR="00F327EB" w:rsidRPr="003608C1" w:rsidRDefault="00F327EB" w:rsidP="006460D9">
      <w:pPr>
        <w:spacing w:after="0" w:line="360" w:lineRule="exact"/>
        <w:rPr>
          <w:rFonts w:ascii="Times New Roman" w:hAnsi="Times New Roman" w:cs="Times New Roman"/>
          <w:color w:val="0070C0"/>
          <w:sz w:val="24"/>
          <w:szCs w:val="24"/>
        </w:rPr>
      </w:pPr>
      <w:r w:rsidRPr="003317EB">
        <w:rPr>
          <w:rFonts w:ascii="Times New Roman" w:hAnsi="Times New Roman" w:cs="Times New Roman"/>
          <w:b/>
          <w:bCs/>
          <w:color w:val="0070C0"/>
          <w:sz w:val="24"/>
          <w:szCs w:val="24"/>
        </w:rPr>
        <w:t xml:space="preserve">a) </w:t>
      </w:r>
      <w:r w:rsidRPr="003608C1">
        <w:rPr>
          <w:rFonts w:ascii="Times New Roman" w:hAnsi="Times New Roman" w:cs="Times New Roman"/>
          <w:b/>
          <w:bCs/>
          <w:color w:val="0070C0"/>
          <w:sz w:val="24"/>
          <w:szCs w:val="24"/>
        </w:rPr>
        <w:t xml:space="preserve"> Đúng. </w:t>
      </w:r>
      <w:r w:rsidRPr="003608C1">
        <w:rPr>
          <w:rFonts w:ascii="Times New Roman" w:hAnsi="Times New Roman" w:cs="Times New Roman"/>
          <w:color w:val="0070C0"/>
          <w:sz w:val="24"/>
          <w:szCs w:val="24"/>
        </w:rPr>
        <w:t>phức chất aqua của cation Fe</w:t>
      </w:r>
      <w:r w:rsidRPr="003608C1">
        <w:rPr>
          <w:rFonts w:ascii="Times New Roman" w:hAnsi="Times New Roman" w:cs="Times New Roman"/>
          <w:color w:val="0070C0"/>
          <w:sz w:val="24"/>
          <w:szCs w:val="24"/>
          <w:vertAlign w:val="superscript"/>
        </w:rPr>
        <w:t>3+</w:t>
      </w:r>
      <w:r w:rsidRPr="003608C1">
        <w:rPr>
          <w:rFonts w:ascii="Times New Roman" w:hAnsi="Times New Roman" w:cs="Times New Roman"/>
          <w:color w:val="0070C0"/>
          <w:sz w:val="24"/>
          <w:szCs w:val="24"/>
        </w:rPr>
        <w:t xml:space="preserve"> có màu vàng.</w:t>
      </w:r>
    </w:p>
    <w:p w14:paraId="48C8DE79" w14:textId="77777777" w:rsidR="00F327EB" w:rsidRPr="003608C1" w:rsidRDefault="00F327EB" w:rsidP="006460D9">
      <w:pPr>
        <w:spacing w:after="0" w:line="360" w:lineRule="exact"/>
        <w:rPr>
          <w:rFonts w:ascii="Times New Roman" w:hAnsi="Times New Roman" w:cs="Times New Roman"/>
          <w:color w:val="0070C0"/>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b/>
          <w:bCs/>
          <w:color w:val="0070C0"/>
          <w:sz w:val="24"/>
          <w:szCs w:val="24"/>
        </w:rPr>
        <w:t xml:space="preserve">Đúng. </w:t>
      </w:r>
      <w:r w:rsidRPr="003608C1">
        <w:rPr>
          <w:rFonts w:ascii="Times New Roman" w:hAnsi="Times New Roman" w:cs="Times New Roman"/>
          <w:color w:val="0070C0"/>
          <w:sz w:val="24"/>
          <w:szCs w:val="24"/>
        </w:rPr>
        <w:t>H</w:t>
      </w:r>
      <w:r w:rsidRPr="003608C1">
        <w:rPr>
          <w:rFonts w:ascii="Times New Roman" w:hAnsi="Times New Roman" w:cs="Times New Roman"/>
          <w:color w:val="0070C0"/>
          <w:sz w:val="24"/>
          <w:szCs w:val="24"/>
          <w:vertAlign w:val="subscript"/>
        </w:rPr>
        <w:t>2</w:t>
      </w:r>
      <w:r w:rsidRPr="003608C1">
        <w:rPr>
          <w:rFonts w:ascii="Times New Roman" w:hAnsi="Times New Roman" w:cs="Times New Roman"/>
          <w:color w:val="0070C0"/>
          <w:sz w:val="24"/>
          <w:szCs w:val="24"/>
        </w:rPr>
        <w:t>O nhận H</w:t>
      </w:r>
      <w:r w:rsidRPr="003608C1">
        <w:rPr>
          <w:rFonts w:ascii="Times New Roman" w:hAnsi="Times New Roman" w:cs="Times New Roman"/>
          <w:color w:val="0070C0"/>
          <w:sz w:val="24"/>
          <w:szCs w:val="24"/>
          <w:vertAlign w:val="superscript"/>
        </w:rPr>
        <w:t>+</w:t>
      </w:r>
      <w:r w:rsidRPr="003608C1">
        <w:rPr>
          <w:rFonts w:ascii="Times New Roman" w:hAnsi="Times New Roman" w:cs="Times New Roman"/>
          <w:color w:val="0070C0"/>
          <w:sz w:val="24"/>
          <w:szCs w:val="24"/>
        </w:rPr>
        <w:t xml:space="preserve"> là một base.</w:t>
      </w:r>
    </w:p>
    <w:p w14:paraId="5D0B98CE" w14:textId="77777777" w:rsidR="00F327EB" w:rsidRPr="003608C1" w:rsidRDefault="00F327EB" w:rsidP="006460D9">
      <w:pPr>
        <w:spacing w:after="0" w:line="360" w:lineRule="exact"/>
        <w:rPr>
          <w:rFonts w:ascii="Times New Roman" w:hAnsi="Times New Roman" w:cs="Times New Roman"/>
          <w:b/>
          <w:bCs/>
          <w:color w:val="0070C0"/>
          <w:sz w:val="24"/>
          <w:szCs w:val="24"/>
        </w:rPr>
      </w:pPr>
      <w:r w:rsidRPr="003317EB">
        <w:rPr>
          <w:rFonts w:ascii="Times New Roman" w:hAnsi="Times New Roman" w:cs="Times New Roman"/>
          <w:b/>
          <w:bCs/>
          <w:color w:val="0070C0"/>
          <w:sz w:val="24"/>
          <w:szCs w:val="24"/>
        </w:rPr>
        <w:t xml:space="preserve">c) </w:t>
      </w:r>
      <w:r w:rsidRPr="003608C1">
        <w:rPr>
          <w:rFonts w:ascii="Times New Roman" w:hAnsi="Times New Roman" w:cs="Times New Roman"/>
          <w:b/>
          <w:bCs/>
          <w:color w:val="0070C0"/>
          <w:sz w:val="24"/>
          <w:szCs w:val="24"/>
        </w:rPr>
        <w:t xml:space="preserve">Sai. </w:t>
      </w:r>
      <w:r w:rsidRPr="003608C1">
        <w:rPr>
          <w:rFonts w:ascii="Times New Roman" w:hAnsi="Times New Roman" w:cs="Times New Roman"/>
          <w:color w:val="0070C0"/>
          <w:sz w:val="24"/>
          <w:szCs w:val="24"/>
        </w:rPr>
        <w:t>Ion Fe</w:t>
      </w:r>
      <w:r w:rsidRPr="003608C1">
        <w:rPr>
          <w:rFonts w:ascii="Times New Roman" w:hAnsi="Times New Roman" w:cs="Times New Roman"/>
          <w:color w:val="0070C0"/>
          <w:sz w:val="24"/>
          <w:szCs w:val="24"/>
          <w:vertAlign w:val="superscript"/>
        </w:rPr>
        <w:t>3+</w:t>
      </w:r>
      <w:r w:rsidRPr="003608C1">
        <w:rPr>
          <w:rFonts w:ascii="Times New Roman" w:hAnsi="Times New Roman" w:cs="Times New Roman"/>
          <w:color w:val="0070C0"/>
          <w:sz w:val="24"/>
          <w:szCs w:val="24"/>
        </w:rPr>
        <w:t xml:space="preserve"> có cấu hình electron là [Ar]3d</w:t>
      </w:r>
      <w:r w:rsidRPr="003608C1">
        <w:rPr>
          <w:rFonts w:ascii="Times New Roman" w:hAnsi="Times New Roman" w:cs="Times New Roman"/>
          <w:color w:val="0070C0"/>
          <w:sz w:val="24"/>
          <w:szCs w:val="24"/>
          <w:vertAlign w:val="superscript"/>
        </w:rPr>
        <w:t>5</w:t>
      </w:r>
      <w:r w:rsidRPr="003608C1">
        <w:rPr>
          <w:rFonts w:ascii="Times New Roman" w:hAnsi="Times New Roman" w:cs="Times New Roman"/>
          <w:color w:val="0070C0"/>
          <w:sz w:val="24"/>
          <w:szCs w:val="24"/>
        </w:rPr>
        <w:t>.</w:t>
      </w:r>
    </w:p>
    <w:p w14:paraId="20F1F04D" w14:textId="77777777" w:rsidR="00F327EB" w:rsidRPr="003608C1" w:rsidRDefault="00F327EB" w:rsidP="006460D9">
      <w:pPr>
        <w:spacing w:after="0" w:line="360" w:lineRule="exact"/>
        <w:rPr>
          <w:rFonts w:ascii="Times New Roman" w:hAnsi="Times New Roman" w:cs="Times New Roman"/>
          <w:b/>
          <w:bCs/>
          <w:color w:val="0070C0"/>
          <w:sz w:val="24"/>
          <w:szCs w:val="24"/>
        </w:rPr>
      </w:pPr>
      <w:r w:rsidRPr="003317EB">
        <w:rPr>
          <w:rFonts w:ascii="Times New Roman" w:hAnsi="Times New Roman" w:cs="Times New Roman"/>
          <w:b/>
          <w:bCs/>
          <w:color w:val="0070C0"/>
          <w:sz w:val="24"/>
          <w:szCs w:val="24"/>
        </w:rPr>
        <w:t xml:space="preserve">d) </w:t>
      </w:r>
      <w:r w:rsidRPr="003608C1">
        <w:rPr>
          <w:rFonts w:ascii="Times New Roman" w:hAnsi="Times New Roman" w:cs="Times New Roman"/>
          <w:b/>
          <w:bCs/>
          <w:color w:val="0070C0"/>
          <w:sz w:val="24"/>
          <w:szCs w:val="24"/>
        </w:rPr>
        <w:t xml:space="preserve">Đúng. </w:t>
      </w:r>
      <w:r w:rsidRPr="003608C1">
        <w:rPr>
          <w:rFonts w:ascii="Times New Roman" w:hAnsi="Times New Roman" w:cs="Times New Roman"/>
          <w:color w:val="0070C0"/>
          <w:sz w:val="24"/>
          <w:szCs w:val="24"/>
        </w:rPr>
        <w:t>Thêm H</w:t>
      </w:r>
      <w:r w:rsidRPr="003608C1">
        <w:rPr>
          <w:rFonts w:ascii="Times New Roman" w:hAnsi="Times New Roman" w:cs="Times New Roman"/>
          <w:color w:val="0070C0"/>
          <w:sz w:val="24"/>
          <w:szCs w:val="24"/>
          <w:vertAlign w:val="subscript"/>
        </w:rPr>
        <w:t>2</w:t>
      </w:r>
      <w:r w:rsidRPr="003608C1">
        <w:rPr>
          <w:rFonts w:ascii="Times New Roman" w:hAnsi="Times New Roman" w:cs="Times New Roman"/>
          <w:color w:val="0070C0"/>
          <w:sz w:val="24"/>
          <w:szCs w:val="24"/>
        </w:rPr>
        <w:t>SO</w:t>
      </w:r>
      <w:r w:rsidRPr="003608C1">
        <w:rPr>
          <w:rFonts w:ascii="Times New Roman" w:hAnsi="Times New Roman" w:cs="Times New Roman"/>
          <w:color w:val="0070C0"/>
          <w:sz w:val="24"/>
          <w:szCs w:val="24"/>
          <w:vertAlign w:val="subscript"/>
        </w:rPr>
        <w:t>4</w:t>
      </w:r>
      <w:r w:rsidRPr="003608C1">
        <w:rPr>
          <w:rFonts w:ascii="Times New Roman" w:hAnsi="Times New Roman" w:cs="Times New Roman"/>
          <w:color w:val="0070C0"/>
          <w:sz w:val="24"/>
          <w:szCs w:val="24"/>
        </w:rPr>
        <w:t xml:space="preserve"> vào (2) làm cân bằng chuyển dịch theo chiều nghịch =&gt; làm giảm lượng kết tủa.</w:t>
      </w:r>
    </w:p>
    <w:p w14:paraId="7C9C8F2A"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1D2D2C41" w14:textId="77777777" w:rsidR="00F327EB" w:rsidRPr="003608C1" w:rsidRDefault="00F327EB" w:rsidP="006460D9">
      <w:pPr>
        <w:spacing w:after="0"/>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b/>
          <w:bCs/>
          <w:sz w:val="24"/>
          <w:szCs w:val="24"/>
        </w:rPr>
        <w:t xml:space="preserve"> Hóa 10 – Chương</w:t>
      </w:r>
      <w:r w:rsidRPr="003608C1">
        <w:rPr>
          <w:rFonts w:ascii="Times New Roman" w:hAnsi="Times New Roman" w:cs="Times New Roman"/>
          <w:sz w:val="24"/>
          <w:szCs w:val="24"/>
        </w:rPr>
        <w:t xml:space="preserve"> 5 </w:t>
      </w:r>
    </w:p>
    <w:p w14:paraId="690785F7" w14:textId="77777777" w:rsidR="00F327EB" w:rsidRPr="003608C1" w:rsidRDefault="00F327EB" w:rsidP="006460D9">
      <w:pPr>
        <w:pStyle w:val="BodyText"/>
        <w:tabs>
          <w:tab w:val="left" w:pos="284"/>
        </w:tabs>
        <w:spacing w:before="0" w:after="0" w:line="312" w:lineRule="auto"/>
        <w:jc w:val="both"/>
        <w:rPr>
          <w:rFonts w:cs="Times New Roman"/>
        </w:rPr>
      </w:pPr>
      <w:r w:rsidRPr="003608C1">
        <w:rPr>
          <w:rFonts w:cs="Times New Roman"/>
        </w:rPr>
        <w:t>Đốt quặng pirite trong quá trình luyện gang thép xảy phản ứng sau ở điều kiện chuẩn:</w:t>
      </w:r>
    </w:p>
    <w:p w14:paraId="60AB3217" w14:textId="77777777" w:rsidR="00F327EB" w:rsidRPr="003608C1" w:rsidRDefault="00F327EB" w:rsidP="006460D9">
      <w:pPr>
        <w:pStyle w:val="BodyText"/>
        <w:tabs>
          <w:tab w:val="left" w:pos="284"/>
          <w:tab w:val="left" w:leader="hyphen" w:pos="2338"/>
        </w:tabs>
        <w:spacing w:before="0" w:after="0" w:line="312" w:lineRule="auto"/>
        <w:jc w:val="center"/>
        <w:rPr>
          <w:rFonts w:cs="Times New Roman"/>
        </w:rPr>
      </w:pPr>
      <w:r w:rsidRPr="003608C1">
        <w:rPr>
          <w:rFonts w:cs="Times New Roman"/>
        </w:rPr>
        <w:t>4FeS</w:t>
      </w:r>
      <w:r w:rsidRPr="003608C1">
        <w:rPr>
          <w:rFonts w:cs="Times New Roman"/>
          <w:vertAlign w:val="subscript"/>
        </w:rPr>
        <w:t>2(s)</w:t>
      </w:r>
      <w:r w:rsidRPr="003608C1">
        <w:rPr>
          <w:rFonts w:cs="Times New Roman"/>
        </w:rPr>
        <w:t xml:space="preserve"> + 11O</w:t>
      </w:r>
      <w:r w:rsidRPr="003608C1">
        <w:rPr>
          <w:rFonts w:cs="Times New Roman"/>
          <w:vertAlign w:val="subscript"/>
        </w:rPr>
        <w:t>2(g)</w:t>
      </w:r>
      <w:r w:rsidRPr="003608C1">
        <w:rPr>
          <w:rFonts w:cs="Times New Roman"/>
        </w:rPr>
        <w:t xml:space="preserve"> </w:t>
      </w:r>
      <w:r w:rsidRPr="003608C1">
        <w:rPr>
          <w:rFonts w:cs="Times New Roman"/>
          <w:position w:val="-6"/>
        </w:rPr>
        <w:object w:dxaOrig="279" w:dyaOrig="220" w14:anchorId="6AE0E079">
          <v:shape id="_x0000_i1538" type="#_x0000_t75" style="width:14.25pt;height:11.25pt" o:ole="">
            <v:imagedata r:id="rId899" o:title=""/>
          </v:shape>
          <o:OLEObject Type="Embed" ProgID="Equation.DSMT4" ShapeID="_x0000_i1538" DrawAspect="Content" ObjectID="_1833292689" r:id="rId933"/>
        </w:object>
      </w:r>
      <w:r w:rsidRPr="003608C1">
        <w:rPr>
          <w:rFonts w:cs="Times New Roman"/>
        </w:rPr>
        <w:t xml:space="preserve"> 2Fe</w:t>
      </w:r>
      <w:r w:rsidRPr="003608C1">
        <w:rPr>
          <w:rFonts w:cs="Times New Roman"/>
          <w:vertAlign w:val="subscript"/>
        </w:rPr>
        <w:t>2</w:t>
      </w:r>
      <w:r w:rsidRPr="003608C1">
        <w:rPr>
          <w:rFonts w:cs="Times New Roman"/>
        </w:rPr>
        <w:t>O</w:t>
      </w:r>
      <w:r w:rsidRPr="003608C1">
        <w:rPr>
          <w:rFonts w:cs="Times New Roman"/>
          <w:vertAlign w:val="subscript"/>
        </w:rPr>
        <w:t>3(s)</w:t>
      </w:r>
      <w:r w:rsidRPr="003608C1">
        <w:rPr>
          <w:rFonts w:cs="Times New Roman"/>
        </w:rPr>
        <w:t xml:space="preserve"> + 8SO</w:t>
      </w:r>
      <w:r w:rsidRPr="003608C1">
        <w:rPr>
          <w:rFonts w:cs="Times New Roman"/>
          <w:vertAlign w:val="subscript"/>
        </w:rPr>
        <w:t>2(g)</w:t>
      </w:r>
    </w:p>
    <w:tbl>
      <w:tblPr>
        <w:tblStyle w:val="YoungMixTable"/>
        <w:tblW w:w="0" w:type="auto"/>
        <w:jc w:val="center"/>
        <w:tblInd w:w="0" w:type="dxa"/>
        <w:tblLook w:val="04A0" w:firstRow="1" w:lastRow="0" w:firstColumn="1" w:lastColumn="0" w:noHBand="0" w:noVBand="1"/>
      </w:tblPr>
      <w:tblGrid>
        <w:gridCol w:w="2276"/>
        <w:gridCol w:w="2276"/>
        <w:gridCol w:w="2277"/>
        <w:gridCol w:w="2277"/>
      </w:tblGrid>
      <w:tr w:rsidR="00F327EB" w:rsidRPr="003608C1" w14:paraId="160E72A5" w14:textId="77777777" w:rsidTr="008B2050">
        <w:trPr>
          <w:trHeight w:val="420"/>
          <w:jc w:val="center"/>
        </w:trPr>
        <w:tc>
          <w:tcPr>
            <w:tcW w:w="2276" w:type="dxa"/>
          </w:tcPr>
          <w:p w14:paraId="22AD82A2" w14:textId="77777777" w:rsidR="00F327EB" w:rsidRPr="003608C1" w:rsidRDefault="00F327EB" w:rsidP="006460D9">
            <w:pPr>
              <w:pStyle w:val="BodyText"/>
              <w:tabs>
                <w:tab w:val="left" w:pos="284"/>
              </w:tabs>
              <w:spacing w:before="0" w:after="0" w:line="312" w:lineRule="auto"/>
              <w:jc w:val="center"/>
              <w:rPr>
                <w:rFonts w:cs="Times New Roman"/>
                <w:b/>
                <w:bCs/>
              </w:rPr>
            </w:pPr>
            <w:r w:rsidRPr="003608C1">
              <w:rPr>
                <w:rFonts w:cs="Times New Roman"/>
                <w:b/>
                <w:bCs/>
              </w:rPr>
              <w:t>Chất</w:t>
            </w:r>
          </w:p>
        </w:tc>
        <w:tc>
          <w:tcPr>
            <w:tcW w:w="2276" w:type="dxa"/>
          </w:tcPr>
          <w:p w14:paraId="7579585D"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FeS</w:t>
            </w:r>
            <w:r w:rsidRPr="003608C1">
              <w:rPr>
                <w:rFonts w:cs="Times New Roman"/>
                <w:vertAlign w:val="subscript"/>
              </w:rPr>
              <w:t>2(s)</w:t>
            </w:r>
          </w:p>
        </w:tc>
        <w:tc>
          <w:tcPr>
            <w:tcW w:w="2277" w:type="dxa"/>
          </w:tcPr>
          <w:p w14:paraId="4B3FEDFB"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Fe</w:t>
            </w:r>
            <w:r w:rsidRPr="003608C1">
              <w:rPr>
                <w:rFonts w:cs="Times New Roman"/>
                <w:vertAlign w:val="subscript"/>
              </w:rPr>
              <w:t>2</w:t>
            </w:r>
            <w:r w:rsidRPr="003608C1">
              <w:rPr>
                <w:rFonts w:cs="Times New Roman"/>
              </w:rPr>
              <w:t>O</w:t>
            </w:r>
            <w:r w:rsidRPr="003608C1">
              <w:rPr>
                <w:rFonts w:cs="Times New Roman"/>
                <w:vertAlign w:val="subscript"/>
              </w:rPr>
              <w:t>3(s)</w:t>
            </w:r>
          </w:p>
        </w:tc>
        <w:tc>
          <w:tcPr>
            <w:tcW w:w="2277" w:type="dxa"/>
          </w:tcPr>
          <w:p w14:paraId="6E999C4F"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SO</w:t>
            </w:r>
            <w:r w:rsidRPr="003608C1">
              <w:rPr>
                <w:rFonts w:cs="Times New Roman"/>
                <w:vertAlign w:val="subscript"/>
              </w:rPr>
              <w:t>2(g)</w:t>
            </w:r>
          </w:p>
        </w:tc>
      </w:tr>
      <w:tr w:rsidR="00F327EB" w:rsidRPr="003608C1" w14:paraId="3F81C0E7" w14:textId="77777777" w:rsidTr="008B2050">
        <w:trPr>
          <w:trHeight w:val="427"/>
          <w:jc w:val="center"/>
        </w:trPr>
        <w:tc>
          <w:tcPr>
            <w:tcW w:w="2276" w:type="dxa"/>
          </w:tcPr>
          <w:p w14:paraId="4350E5CE" w14:textId="77777777" w:rsidR="00F327EB" w:rsidRPr="003608C1" w:rsidRDefault="00F327EB" w:rsidP="006460D9">
            <w:pPr>
              <w:pStyle w:val="BodyText"/>
              <w:tabs>
                <w:tab w:val="left" w:pos="284"/>
              </w:tabs>
              <w:spacing w:before="0" w:after="0" w:line="312" w:lineRule="auto"/>
              <w:jc w:val="center"/>
              <w:rPr>
                <w:rFonts w:cs="Times New Roman"/>
                <w:b/>
                <w:bCs/>
              </w:rPr>
            </w:pPr>
            <w:r w:rsidRPr="003608C1">
              <w:rPr>
                <w:rFonts w:cs="Times New Roman"/>
                <w:b/>
                <w:bCs/>
              </w:rPr>
              <w:t>∆</w:t>
            </w:r>
            <w:r w:rsidRPr="003608C1">
              <w:rPr>
                <w:rFonts w:cs="Times New Roman"/>
                <w:b/>
                <w:bCs/>
                <w:vertAlign w:val="subscript"/>
              </w:rPr>
              <w:t>r</w:t>
            </w:r>
            <w:r w:rsidRPr="003608C1">
              <w:rPr>
                <w:rFonts w:cs="Times New Roman"/>
                <w:b/>
                <w:bCs/>
              </w:rPr>
              <w:t>H</w:t>
            </w:r>
            <w:r w:rsidRPr="003608C1">
              <w:rPr>
                <w:rFonts w:cs="Times New Roman"/>
                <w:b/>
                <w:bCs/>
                <w:vertAlign w:val="superscript"/>
              </w:rPr>
              <w:t>0</w:t>
            </w:r>
            <w:r w:rsidRPr="003608C1">
              <w:rPr>
                <w:rFonts w:cs="Times New Roman"/>
                <w:b/>
                <w:bCs/>
                <w:vertAlign w:val="subscript"/>
              </w:rPr>
              <w:t>298</w:t>
            </w:r>
          </w:p>
        </w:tc>
        <w:tc>
          <w:tcPr>
            <w:tcW w:w="2276" w:type="dxa"/>
          </w:tcPr>
          <w:p w14:paraId="118CDCB7"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-177,9 kJ/mol</w:t>
            </w:r>
          </w:p>
        </w:tc>
        <w:tc>
          <w:tcPr>
            <w:tcW w:w="2277" w:type="dxa"/>
          </w:tcPr>
          <w:p w14:paraId="63FC19E4"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-825,5 kJ/mol</w:t>
            </w:r>
          </w:p>
        </w:tc>
        <w:tc>
          <w:tcPr>
            <w:tcW w:w="2277" w:type="dxa"/>
          </w:tcPr>
          <w:p w14:paraId="597A2F9F" w14:textId="77777777" w:rsidR="00F327EB" w:rsidRPr="003608C1" w:rsidRDefault="00F327EB" w:rsidP="006460D9">
            <w:pPr>
              <w:pStyle w:val="BodyText"/>
              <w:tabs>
                <w:tab w:val="left" w:pos="284"/>
              </w:tabs>
              <w:spacing w:before="0" w:after="0" w:line="312" w:lineRule="auto"/>
              <w:jc w:val="center"/>
              <w:rPr>
                <w:rFonts w:cs="Times New Roman"/>
              </w:rPr>
            </w:pPr>
            <w:r w:rsidRPr="003608C1">
              <w:rPr>
                <w:rFonts w:cs="Times New Roman"/>
              </w:rPr>
              <w:t>-296,8 kJ/mol</w:t>
            </w:r>
          </w:p>
        </w:tc>
      </w:tr>
    </w:tbl>
    <w:p w14:paraId="6FD22519" w14:textId="77777777" w:rsidR="00F327EB" w:rsidRPr="003608C1" w:rsidRDefault="00F327EB" w:rsidP="006460D9">
      <w:pPr>
        <w:pStyle w:val="BodyText"/>
        <w:tabs>
          <w:tab w:val="left" w:pos="284"/>
        </w:tabs>
        <w:spacing w:before="0" w:after="0" w:line="312" w:lineRule="auto"/>
        <w:jc w:val="both"/>
        <w:rPr>
          <w:rFonts w:cs="Times New Roman"/>
          <w:i/>
          <w:iCs/>
        </w:rPr>
      </w:pPr>
      <w:r w:rsidRPr="003608C1">
        <w:rPr>
          <w:rFonts w:cs="Times New Roman"/>
        </w:rPr>
        <w:t xml:space="preserve">Xác định biến thiên enthalpy của phản ứng sau ở điều kiện chuẩn (đơn vị MJ; 1MJ =1000KJ) </w:t>
      </w:r>
      <w:r w:rsidRPr="003608C1">
        <w:rPr>
          <w:rFonts w:cs="Times New Roman"/>
          <w:i/>
          <w:iCs/>
        </w:rPr>
        <w:t>(Kết quả làm tròn đến hàng mười)</w:t>
      </w:r>
    </w:p>
    <w:p w14:paraId="6BE61F59" w14:textId="77777777" w:rsidR="00F327EB" w:rsidRPr="003608C1" w:rsidRDefault="00F327EB" w:rsidP="006460D9">
      <w:pPr>
        <w:pStyle w:val="Bodytext90"/>
        <w:tabs>
          <w:tab w:val="left" w:pos="284"/>
        </w:tabs>
        <w:spacing w:line="312" w:lineRule="auto"/>
        <w:rPr>
          <w:rFonts w:ascii="Times New Roman" w:hAnsi="Times New Roman" w:cs="Times New Roman"/>
          <w:color w:val="0070C0"/>
          <w:sz w:val="24"/>
          <w:szCs w:val="24"/>
        </w:rPr>
      </w:pPr>
      <w:r w:rsidRPr="003608C1">
        <w:rPr>
          <w:rFonts w:ascii="Times New Roman" w:hAnsi="Times New Roman" w:cs="Times New Roman"/>
          <w:color w:val="0070C0"/>
          <w:sz w:val="24"/>
          <w:szCs w:val="24"/>
        </w:rPr>
        <w:t>Hướng dẫn giải</w:t>
      </w:r>
    </w:p>
    <w:p w14:paraId="764D8F7E" w14:textId="77777777" w:rsidR="00F327EB" w:rsidRPr="003608C1" w:rsidRDefault="00F327EB" w:rsidP="006460D9">
      <w:pPr>
        <w:pStyle w:val="BodyText"/>
        <w:tabs>
          <w:tab w:val="left" w:pos="284"/>
        </w:tabs>
        <w:spacing w:before="0" w:after="0" w:line="312" w:lineRule="auto"/>
        <w:jc w:val="both"/>
        <w:rPr>
          <w:rFonts w:cs="Times New Roman"/>
          <w:color w:val="0070C0"/>
        </w:rPr>
      </w:pPr>
      <w:r w:rsidRPr="003608C1">
        <w:rPr>
          <w:rFonts w:cs="Times New Roman"/>
          <w:color w:val="0070C0"/>
        </w:rPr>
        <w:t>Biến thiên enthalpy của phản ứng:</w:t>
      </w:r>
    </w:p>
    <w:p w14:paraId="1886BFD9" w14:textId="77777777" w:rsidR="00F327EB" w:rsidRPr="003608C1" w:rsidRDefault="00F327EB" w:rsidP="006460D9">
      <w:pPr>
        <w:pStyle w:val="BodyText"/>
        <w:tabs>
          <w:tab w:val="left" w:pos="284"/>
        </w:tabs>
        <w:spacing w:before="0" w:after="0" w:line="312" w:lineRule="auto"/>
        <w:jc w:val="center"/>
        <w:rPr>
          <w:rFonts w:cs="Times New Roman"/>
          <w:color w:val="0070C0"/>
        </w:rPr>
      </w:pPr>
      <w:r w:rsidRPr="003608C1">
        <w:rPr>
          <w:rFonts w:cs="Times New Roman"/>
          <w:color w:val="0070C0"/>
          <w:position w:val="-10"/>
        </w:rPr>
        <w:object w:dxaOrig="660" w:dyaOrig="360" w14:anchorId="50108156">
          <v:shape id="_x0000_i1539" type="#_x0000_t75" style="width:33pt;height:18pt" o:ole="">
            <v:imagedata r:id="rId934" o:title=""/>
          </v:shape>
          <o:OLEObject Type="Embed" ProgID="Equation.DSMT4" ShapeID="_x0000_i1539" DrawAspect="Content" ObjectID="_1833292690" r:id="rId935"/>
        </w:object>
      </w:r>
      <w:r w:rsidRPr="003608C1">
        <w:rPr>
          <w:rFonts w:cs="Times New Roman"/>
          <w:color w:val="0070C0"/>
        </w:rPr>
        <w:t xml:space="preserve">= </w:t>
      </w:r>
      <w:r w:rsidRPr="003608C1">
        <w:rPr>
          <w:rFonts w:cs="Times New Roman"/>
          <w:color w:val="0070C0"/>
          <w:position w:val="-14"/>
        </w:rPr>
        <w:object w:dxaOrig="980" w:dyaOrig="400" w14:anchorId="243E91FE">
          <v:shape id="_x0000_i1540" type="#_x0000_t75" style="width:48.75pt;height:20.25pt" o:ole="">
            <v:imagedata r:id="rId936" o:title=""/>
          </v:shape>
          <o:OLEObject Type="Embed" ProgID="Equation.DSMT4" ShapeID="_x0000_i1540" DrawAspect="Content" ObjectID="_1833292691" r:id="rId937"/>
        </w:object>
      </w:r>
      <w:r w:rsidRPr="003608C1">
        <w:rPr>
          <w:rFonts w:cs="Times New Roman"/>
          <w:color w:val="0070C0"/>
        </w:rPr>
        <w:t xml:space="preserve">(sp) - </w:t>
      </w:r>
      <w:r w:rsidRPr="003608C1">
        <w:rPr>
          <w:rFonts w:cs="Times New Roman"/>
          <w:color w:val="0070C0"/>
          <w:position w:val="-14"/>
        </w:rPr>
        <w:object w:dxaOrig="980" w:dyaOrig="400" w14:anchorId="0F737745">
          <v:shape id="_x0000_i1541" type="#_x0000_t75" style="width:48.75pt;height:20.25pt" o:ole="">
            <v:imagedata r:id="rId936" o:title=""/>
          </v:shape>
          <o:OLEObject Type="Embed" ProgID="Equation.DSMT4" ShapeID="_x0000_i1541" DrawAspect="Content" ObjectID="_1833292692" r:id="rId938"/>
        </w:object>
      </w:r>
      <w:r w:rsidRPr="003608C1">
        <w:rPr>
          <w:rFonts w:cs="Times New Roman"/>
          <w:color w:val="0070C0"/>
        </w:rPr>
        <w:t>(cđ) =  - 4025,4 – (-711,6)= -3313,8(kJ)</w:t>
      </w:r>
    </w:p>
    <w:p w14:paraId="047AB10A" w14:textId="59D7E804" w:rsidR="00F327EB" w:rsidRPr="003608C1" w:rsidRDefault="007F08CC" w:rsidP="006460D9">
      <w:pPr>
        <w:pStyle w:val="BodyText"/>
        <w:tabs>
          <w:tab w:val="left" w:pos="284"/>
        </w:tabs>
        <w:autoSpaceDE w:val="0"/>
        <w:autoSpaceDN w:val="0"/>
        <w:spacing w:before="0" w:after="0" w:line="312" w:lineRule="auto"/>
        <w:rPr>
          <w:rFonts w:cs="Times New Roman"/>
          <w:color w:val="0070C0"/>
        </w:rPr>
      </w:pPr>
      <w:r>
        <w:rPr>
          <w:rFonts w:cs="Times New Roman"/>
          <w:color w:val="0070C0"/>
        </w:rPr>
        <w:t></w:t>
      </w:r>
      <w:r>
        <w:rPr>
          <w:rFonts w:cs="Times New Roman"/>
          <w:color w:val="0070C0"/>
        </w:rPr>
        <w:tab/>
      </w:r>
      <w:r w:rsidR="00F327EB" w:rsidRPr="003608C1">
        <w:rPr>
          <w:rFonts w:cs="Times New Roman"/>
          <w:color w:val="0070C0"/>
        </w:rPr>
        <w:t xml:space="preserve">Đáp số: -3314 </w:t>
      </w:r>
      <w:r w:rsidR="00F327EB" w:rsidRPr="003608C1">
        <w:rPr>
          <w:rFonts w:cs="Times New Roman"/>
          <w:color w:val="0070C0"/>
          <w:position w:val="-4"/>
        </w:rPr>
        <w:object w:dxaOrig="200" w:dyaOrig="200" w14:anchorId="5BB35C2B">
          <v:shape id="_x0000_i1542" type="#_x0000_t75" style="width:9.75pt;height:9.75pt" o:ole="">
            <v:imagedata r:id="rId939" o:title=""/>
          </v:shape>
          <o:OLEObject Type="Embed" ProgID="Equation.DSMT4" ShapeID="_x0000_i1542" DrawAspect="Content" ObjectID="_1833292693" r:id="rId940"/>
        </w:object>
      </w:r>
      <w:r w:rsidR="00F327EB" w:rsidRPr="003608C1">
        <w:rPr>
          <w:rFonts w:cs="Times New Roman"/>
          <w:color w:val="0070C0"/>
        </w:rPr>
        <w:t>-3,3</w:t>
      </w:r>
    </w:p>
    <w:p w14:paraId="71E691DD"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2:</w:t>
      </w:r>
      <w:r w:rsidRPr="003608C1">
        <w:rPr>
          <w:rFonts w:ascii="Times New Roman" w:hAnsi="Times New Roman" w:cs="Times New Roman"/>
          <w:b/>
          <w:bCs/>
          <w:sz w:val="24"/>
          <w:szCs w:val="24"/>
        </w:rPr>
        <w:t xml:space="preserve"> Hóa 11 – Chương 5 </w:t>
      </w:r>
    </w:p>
    <w:p w14:paraId="3576C532" w14:textId="105BE3A8" w:rsidR="00F327EB" w:rsidRPr="003608C1" w:rsidRDefault="00F327EB" w:rsidP="006460D9">
      <w:pPr>
        <w:shd w:val="clear" w:color="auto" w:fill="FFFFFF"/>
        <w:spacing w:after="0" w:line="360" w:lineRule="auto"/>
        <w:ind w:left="48" w:right="48"/>
        <w:jc w:val="both"/>
        <w:rPr>
          <w:rFonts w:ascii="Times New Roman" w:eastAsia="Times New Roman" w:hAnsi="Times New Roman" w:cs="Times New Roman"/>
          <w:color w:val="000000" w:themeColor="text1"/>
          <w:sz w:val="24"/>
          <w:szCs w:val="24"/>
        </w:rPr>
      </w:pPr>
      <w:r w:rsidRPr="003608C1">
        <w:rPr>
          <w:rFonts w:ascii="Times New Roman" w:eastAsia="Times New Roman" w:hAnsi="Times New Roman" w:cs="Times New Roman"/>
          <w:color w:val="000000" w:themeColor="text1"/>
          <w:sz w:val="24"/>
          <w:szCs w:val="24"/>
        </w:rPr>
        <w:t>Rutin có nhiều trong hoa hoè. Rutin có tác dụng làm bền vững thành mạch, chống co thắt, chống phóng xạ tia X, chống viêm cầu thận cấp. Rutin có công thức phân tử C</w:t>
      </w:r>
      <w:r w:rsidRPr="003608C1">
        <w:rPr>
          <w:rFonts w:ascii="Times New Roman" w:eastAsia="Times New Roman" w:hAnsi="Times New Roman" w:cs="Times New Roman"/>
          <w:color w:val="000000" w:themeColor="text1"/>
          <w:sz w:val="24"/>
          <w:szCs w:val="24"/>
          <w:vertAlign w:val="subscript"/>
        </w:rPr>
        <w:t>27</w:t>
      </w:r>
      <w:r w:rsidRPr="003608C1">
        <w:rPr>
          <w:rFonts w:ascii="Times New Roman" w:eastAsia="Times New Roman" w:hAnsi="Times New Roman" w:cs="Times New Roman"/>
          <w:color w:val="000000" w:themeColor="text1"/>
          <w:sz w:val="24"/>
          <w:szCs w:val="24"/>
        </w:rPr>
        <w:t>H</w:t>
      </w:r>
      <w:r w:rsidRPr="003608C1">
        <w:rPr>
          <w:rFonts w:ascii="Times New Roman" w:eastAsia="Times New Roman" w:hAnsi="Times New Roman" w:cs="Times New Roman"/>
          <w:color w:val="000000" w:themeColor="text1"/>
          <w:sz w:val="24"/>
          <w:szCs w:val="24"/>
          <w:vertAlign w:val="subscript"/>
        </w:rPr>
        <w:t>30</w:t>
      </w:r>
      <w:r w:rsidRPr="003608C1">
        <w:rPr>
          <w:rFonts w:ascii="Times New Roman" w:eastAsia="Times New Roman" w:hAnsi="Times New Roman" w:cs="Times New Roman"/>
          <w:color w:val="000000" w:themeColor="text1"/>
          <w:sz w:val="24"/>
          <w:szCs w:val="24"/>
        </w:rPr>
        <w:t>O</w:t>
      </w:r>
      <w:r w:rsidRPr="003608C1">
        <w:rPr>
          <w:rFonts w:ascii="Times New Roman" w:eastAsia="Times New Roman" w:hAnsi="Times New Roman" w:cs="Times New Roman"/>
          <w:color w:val="000000" w:themeColor="text1"/>
          <w:sz w:val="24"/>
          <w:szCs w:val="24"/>
          <w:vertAlign w:val="subscript"/>
        </w:rPr>
        <w:t>16</w:t>
      </w:r>
      <w:r w:rsidRPr="003608C1">
        <w:rPr>
          <w:rFonts w:ascii="Times New Roman" w:eastAsia="Times New Roman" w:hAnsi="Times New Roman" w:cs="Times New Roman"/>
          <w:color w:val="000000" w:themeColor="text1"/>
          <w:sz w:val="24"/>
          <w:szCs w:val="24"/>
        </w:rPr>
        <w:t> và công thức cấu tạo như bên:</w:t>
      </w:r>
    </w:p>
    <w:p w14:paraId="2877D706" w14:textId="77777777" w:rsidR="00F327EB" w:rsidRPr="003608C1" w:rsidRDefault="00F327EB" w:rsidP="006460D9">
      <w:pPr>
        <w:shd w:val="clear" w:color="auto" w:fill="FFFFFF"/>
        <w:spacing w:after="0" w:line="360" w:lineRule="auto"/>
        <w:ind w:left="48" w:right="48"/>
        <w:jc w:val="center"/>
        <w:rPr>
          <w:rFonts w:ascii="Times New Roman" w:eastAsia="Times New Roman" w:hAnsi="Times New Roman" w:cs="Times New Roman"/>
          <w:color w:val="000000" w:themeColor="text1"/>
          <w:sz w:val="24"/>
          <w:szCs w:val="24"/>
        </w:rPr>
      </w:pPr>
      <w:r w:rsidRPr="003608C1">
        <w:rPr>
          <w:rFonts w:ascii="Times New Roman" w:eastAsia="Times New Roman" w:hAnsi="Times New Roman" w:cs="Times New Roman"/>
          <w:noProof/>
          <w:color w:val="000000" w:themeColor="text1"/>
          <w:sz w:val="24"/>
          <w:szCs w:val="24"/>
        </w:rPr>
        <w:drawing>
          <wp:inline distT="0" distB="0" distL="0" distR="0" wp14:anchorId="778C1664" wp14:editId="5443E5B3">
            <wp:extent cx="1564502" cy="1730095"/>
            <wp:effectExtent l="0" t="0" r="0" b="3810"/>
            <wp:docPr id="1288876163" name="Picture 128887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1" cstate="email">
                      <a:extLst>
                        <a:ext uri="{28A0092B-C50C-407E-A947-70E740481C1C}">
                          <a14:useLocalDpi xmlns:a14="http://schemas.microsoft.com/office/drawing/2010/main"/>
                        </a:ext>
                      </a:extLst>
                    </a:blip>
                    <a:srcRect/>
                    <a:stretch/>
                  </pic:blipFill>
                  <pic:spPr bwMode="auto">
                    <a:xfrm>
                      <a:off x="0" y="0"/>
                      <a:ext cx="1580232" cy="1747490"/>
                    </a:xfrm>
                    <a:prstGeom prst="rect">
                      <a:avLst/>
                    </a:prstGeom>
                    <a:ln>
                      <a:noFill/>
                    </a:ln>
                    <a:extLst>
                      <a:ext uri="{53640926-AAD7-44D8-BBD7-CCE9431645EC}">
                        <a14:shadowObscured xmlns:a14="http://schemas.microsoft.com/office/drawing/2010/main"/>
                      </a:ext>
                    </a:extLst>
                  </pic:spPr>
                </pic:pic>
              </a:graphicData>
            </a:graphic>
          </wp:inline>
        </w:drawing>
      </w:r>
      <w:r w:rsidRPr="003608C1">
        <w:rPr>
          <w:rFonts w:ascii="Times New Roman" w:hAnsi="Times New Roman" w:cs="Times New Roman"/>
          <w:noProof/>
          <w:sz w:val="24"/>
          <w:szCs w:val="24"/>
        </w:rPr>
        <w:drawing>
          <wp:inline distT="0" distB="0" distL="0" distR="0" wp14:anchorId="4BCFE91B" wp14:editId="022E8BED">
            <wp:extent cx="1626511" cy="1836905"/>
            <wp:effectExtent l="0" t="0" r="0" b="0"/>
            <wp:docPr id="687327795" name="Picture 687327795" descr="Rutin – Absource Diagno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utin – Absource Diagnostics"/>
                    <pic:cNvPicPr>
                      <a:picLocks noChangeAspect="1" noChangeArrowheads="1"/>
                    </pic:cNvPicPr>
                  </pic:nvPicPr>
                  <pic:blipFill>
                    <a:blip r:embed="rId902" cstate="email">
                      <a:extLst>
                        <a:ext uri="{28A0092B-C50C-407E-A947-70E740481C1C}">
                          <a14:useLocalDpi xmlns:a14="http://schemas.microsoft.com/office/drawing/2010/main"/>
                        </a:ext>
                      </a:extLst>
                    </a:blip>
                    <a:srcRect/>
                    <a:stretch>
                      <a:fillRect/>
                    </a:stretch>
                  </pic:blipFill>
                  <pic:spPr bwMode="auto">
                    <a:xfrm>
                      <a:off x="0" y="0"/>
                      <a:ext cx="1640578" cy="1852791"/>
                    </a:xfrm>
                    <a:prstGeom prst="rect">
                      <a:avLst/>
                    </a:prstGeom>
                    <a:noFill/>
                    <a:ln>
                      <a:noFill/>
                    </a:ln>
                  </pic:spPr>
                </pic:pic>
              </a:graphicData>
            </a:graphic>
          </wp:inline>
        </w:drawing>
      </w:r>
    </w:p>
    <w:p w14:paraId="1880BC13" w14:textId="77777777" w:rsidR="00F327EB" w:rsidRPr="003608C1" w:rsidRDefault="00F327EB" w:rsidP="006460D9">
      <w:pPr>
        <w:pStyle w:val="ListParagraph"/>
        <w:spacing w:after="0" w:line="360" w:lineRule="auto"/>
        <w:ind w:left="48" w:right="48"/>
        <w:jc w:val="both"/>
        <w:rPr>
          <w:rFonts w:ascii="Times New Roman" w:eastAsia="Times New Roman" w:hAnsi="Times New Roman" w:cs="Times New Roman"/>
          <w:i/>
          <w:iCs/>
          <w:color w:val="000000" w:themeColor="text1"/>
          <w:sz w:val="24"/>
          <w:szCs w:val="24"/>
        </w:rPr>
      </w:pPr>
      <w:r w:rsidRPr="003608C1">
        <w:rPr>
          <w:rFonts w:ascii="Times New Roman" w:eastAsia="Times New Roman" w:hAnsi="Times New Roman" w:cs="Times New Roman"/>
          <w:color w:val="000000" w:themeColor="text1"/>
          <w:sz w:val="24"/>
          <w:szCs w:val="24"/>
        </w:rPr>
        <w:t>Phân tử rutin có bao nhiêu nhóm –OH alcohol và bao nhiêu nhóm –OH phenol?(</w:t>
      </w:r>
      <w:r w:rsidRPr="003608C1">
        <w:rPr>
          <w:rFonts w:ascii="Times New Roman" w:eastAsia="Times New Roman" w:hAnsi="Times New Roman" w:cs="Times New Roman"/>
          <w:i/>
          <w:iCs/>
          <w:color w:val="000000" w:themeColor="text1"/>
          <w:sz w:val="24"/>
          <w:szCs w:val="24"/>
        </w:rPr>
        <w:t xml:space="preserve">Ghi theo thứ tự nhóm </w:t>
      </w:r>
    </w:p>
    <w:p w14:paraId="1DBBF5E7" w14:textId="77777777" w:rsidR="00F327EB" w:rsidRPr="003608C1" w:rsidRDefault="00F327EB" w:rsidP="006460D9">
      <w:pPr>
        <w:shd w:val="clear" w:color="auto" w:fill="FFFFFF"/>
        <w:spacing w:after="0" w:line="360" w:lineRule="auto"/>
        <w:ind w:left="48" w:right="48"/>
        <w:rPr>
          <w:rFonts w:ascii="Times New Roman" w:eastAsia="Times New Roman" w:hAnsi="Times New Roman" w:cs="Times New Roman"/>
          <w:i/>
          <w:iCs/>
          <w:color w:val="000000" w:themeColor="text1"/>
          <w:sz w:val="24"/>
          <w:szCs w:val="24"/>
        </w:rPr>
      </w:pPr>
      <w:r w:rsidRPr="003608C1">
        <w:rPr>
          <w:rFonts w:ascii="Times New Roman" w:eastAsia="Times New Roman" w:hAnsi="Times New Roman" w:cs="Times New Roman"/>
          <w:i/>
          <w:iCs/>
          <w:color w:val="000000" w:themeColor="text1"/>
          <w:sz w:val="24"/>
          <w:szCs w:val="24"/>
        </w:rPr>
        <w:t>–OH alcohol và nhóm –OH phenol)</w:t>
      </w:r>
    </w:p>
    <w:p w14:paraId="4ED55FF5" w14:textId="7F24EF9E" w:rsidR="00F327EB" w:rsidRPr="007F08CC" w:rsidRDefault="007F08CC" w:rsidP="006460D9">
      <w:pPr>
        <w:spacing w:after="0" w:line="360" w:lineRule="auto"/>
        <w:ind w:right="48"/>
        <w:jc w:val="both"/>
        <w:rPr>
          <w:rFonts w:ascii="Times New Roman" w:eastAsia="Times New Roman" w:hAnsi="Times New Roman" w:cs="Times New Roman"/>
          <w:color w:val="3333CC"/>
          <w:sz w:val="24"/>
          <w:szCs w:val="24"/>
        </w:rPr>
      </w:pPr>
      <w:r w:rsidRPr="007F08CC">
        <w:rPr>
          <w:rFonts w:ascii="Times New Roman" w:eastAsia="Times New Roman" w:hAnsi="Times New Roman" w:cs="Times New Roman"/>
          <w:b/>
          <w:bCs/>
          <w:color w:val="3333CC"/>
          <w:sz w:val="24"/>
          <w:szCs w:val="24"/>
        </w:rPr>
        <w:lastRenderedPageBreak/>
        <w:t></w:t>
      </w:r>
      <w:r w:rsidRPr="007F08CC">
        <w:rPr>
          <w:rFonts w:ascii="Times New Roman" w:eastAsia="Times New Roman" w:hAnsi="Times New Roman" w:cs="Times New Roman"/>
          <w:b/>
          <w:bCs/>
          <w:color w:val="3333CC"/>
          <w:sz w:val="24"/>
          <w:szCs w:val="24"/>
        </w:rPr>
        <w:tab/>
      </w:r>
      <w:r w:rsidR="00F327EB" w:rsidRPr="007F08CC">
        <w:rPr>
          <w:rFonts w:ascii="Times New Roman" w:eastAsia="Times New Roman" w:hAnsi="Times New Roman" w:cs="Times New Roman"/>
          <w:b/>
          <w:bCs/>
          <w:color w:val="3333CC"/>
          <w:sz w:val="24"/>
          <w:szCs w:val="24"/>
        </w:rPr>
        <w:t>Lời giải:</w:t>
      </w:r>
      <w:r w:rsidR="00F327EB" w:rsidRPr="007F08CC">
        <w:rPr>
          <w:rFonts w:ascii="Times New Roman" w:eastAsia="Times New Roman" w:hAnsi="Times New Roman" w:cs="Times New Roman"/>
          <w:color w:val="3333CC"/>
          <w:sz w:val="24"/>
          <w:szCs w:val="24"/>
        </w:rPr>
        <w:t xml:space="preserve"> Phân tử rutin có 6 nhóm –OH alcohol và 4 nhóm –OH phenol =&gt; chọn 64</w:t>
      </w:r>
    </w:p>
    <w:p w14:paraId="6ACF06F4"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color w:val="C00000"/>
          <w:sz w:val="24"/>
          <w:szCs w:val="24"/>
        </w:rPr>
        <w:t>Câu 3:</w:t>
      </w:r>
      <w:r w:rsidRPr="003608C1">
        <w:rPr>
          <w:rFonts w:ascii="Times New Roman" w:hAnsi="Times New Roman" w:cs="Times New Roman"/>
          <w:b/>
          <w:bCs/>
          <w:sz w:val="24"/>
          <w:szCs w:val="24"/>
        </w:rPr>
        <w:t xml:space="preserve"> Hóa 12 – Chương 2 </w:t>
      </w:r>
    </w:p>
    <w:p w14:paraId="234AAD63" w14:textId="77777777" w:rsidR="00F327EB" w:rsidRPr="003608C1" w:rsidRDefault="00F327EB" w:rsidP="006460D9">
      <w:pPr>
        <w:spacing w:after="0" w:line="240" w:lineRule="auto"/>
        <w:rPr>
          <w:rFonts w:ascii="Times New Roman" w:hAnsi="Times New Roman" w:cs="Times New Roman"/>
          <w:iCs/>
          <w:color w:val="000000" w:themeColor="text1"/>
          <w:sz w:val="24"/>
          <w:szCs w:val="24"/>
        </w:rPr>
      </w:pPr>
      <w:r w:rsidRPr="003608C1">
        <w:rPr>
          <w:rFonts w:ascii="Times New Roman" w:hAnsi="Times New Roman" w:cs="Times New Roman"/>
          <w:iCs/>
          <w:color w:val="000000" w:themeColor="text1"/>
          <w:sz w:val="24"/>
          <w:szCs w:val="24"/>
        </w:rPr>
        <w:t>Xăng E5 (xăng sinh họ</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color w:val="000000" w:themeColor="text1"/>
          <w:sz w:val="24"/>
          <w:szCs w:val="24"/>
        </w:rPr>
        <w:t>bán ngoài thị trường là xăng có 5% ethanol theo thể tích. Một nhà máy sản xuất ethanol để pha xăng E5 (xăng sinh họ</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color w:val="000000" w:themeColor="text1"/>
          <w:sz w:val="24"/>
          <w:szCs w:val="24"/>
        </w:rPr>
        <w:t>dùng nguyên liệu là hạt ngô khô để lên men rượu theo sơ đồ sau :</w:t>
      </w:r>
      <w:r w:rsidRPr="003608C1">
        <w:rPr>
          <w:rFonts w:ascii="Times New Roman" w:hAnsi="Times New Roman" w:cs="Times New Roman"/>
          <w:iCs/>
          <w:color w:val="000000" w:themeColor="text1"/>
          <w:sz w:val="24"/>
          <w:szCs w:val="24"/>
        </w:rPr>
        <w:br/>
        <w:t xml:space="preserve">                           (C</w:t>
      </w:r>
      <w:r w:rsidRPr="003608C1">
        <w:rPr>
          <w:rFonts w:ascii="Times New Roman" w:hAnsi="Times New Roman" w:cs="Times New Roman"/>
          <w:iCs/>
          <w:color w:val="000000" w:themeColor="text1"/>
          <w:sz w:val="24"/>
          <w:szCs w:val="24"/>
          <w:vertAlign w:val="subscript"/>
        </w:rPr>
        <w:t>6</w:t>
      </w:r>
      <w:r w:rsidRPr="003608C1">
        <w:rPr>
          <w:rFonts w:ascii="Times New Roman" w:hAnsi="Times New Roman" w:cs="Times New Roman"/>
          <w:iCs/>
          <w:color w:val="000000" w:themeColor="text1"/>
          <w:sz w:val="24"/>
          <w:szCs w:val="24"/>
        </w:rPr>
        <w:t>H</w:t>
      </w:r>
      <w:r w:rsidRPr="003608C1">
        <w:rPr>
          <w:rFonts w:ascii="Times New Roman" w:hAnsi="Times New Roman" w:cs="Times New Roman"/>
          <w:iCs/>
          <w:color w:val="000000" w:themeColor="text1"/>
          <w:sz w:val="24"/>
          <w:szCs w:val="24"/>
          <w:vertAlign w:val="subscript"/>
        </w:rPr>
        <w:t>10</w:t>
      </w:r>
      <w:r w:rsidRPr="003608C1">
        <w:rPr>
          <w:rFonts w:ascii="Times New Roman" w:hAnsi="Times New Roman" w:cs="Times New Roman"/>
          <w:iCs/>
          <w:color w:val="000000" w:themeColor="text1"/>
          <w:sz w:val="24"/>
          <w:szCs w:val="24"/>
        </w:rPr>
        <w:t>O</w:t>
      </w:r>
      <w:r w:rsidRPr="003608C1">
        <w:rPr>
          <w:rFonts w:ascii="Times New Roman" w:hAnsi="Times New Roman" w:cs="Times New Roman"/>
          <w:iCs/>
          <w:color w:val="000000" w:themeColor="text1"/>
          <w:sz w:val="24"/>
          <w:szCs w:val="24"/>
          <w:vertAlign w:val="subscript"/>
        </w:rPr>
        <w:t>5</w:t>
      </w:r>
      <w:r w:rsidRPr="003608C1">
        <w:rPr>
          <w:rFonts w:ascii="Times New Roman" w:hAnsi="Times New Roman" w:cs="Times New Roman"/>
          <w:iCs/>
          <w:color w:val="000000" w:themeColor="text1"/>
          <w:sz w:val="24"/>
          <w:szCs w:val="24"/>
        </w:rPr>
        <w:t>)</w:t>
      </w:r>
      <w:r w:rsidRPr="003608C1">
        <w:rPr>
          <w:rFonts w:ascii="Times New Roman" w:hAnsi="Times New Roman" w:cs="Times New Roman"/>
          <w:iCs/>
          <w:color w:val="000000" w:themeColor="text1"/>
          <w:sz w:val="24"/>
          <w:szCs w:val="24"/>
          <w:vertAlign w:val="subscript"/>
        </w:rPr>
        <w:t>n</w:t>
      </w:r>
      <w:r w:rsidRPr="003608C1">
        <w:rPr>
          <w:rFonts w:ascii="Times New Roman" w:hAnsi="Times New Roman" w:cs="Times New Roman"/>
          <w:iCs/>
          <w:color w:val="000000" w:themeColor="text1"/>
          <w:sz w:val="24"/>
          <w:szCs w:val="24"/>
        </w:rPr>
        <w:t xml:space="preserve"> </w:t>
      </w:r>
      <w:r w:rsidRPr="003608C1">
        <w:rPr>
          <w:rFonts w:ascii="Times New Roman" w:hAnsi="Times New Roman" w:cs="Times New Roman"/>
          <w:iCs/>
          <w:color w:val="000000" w:themeColor="text1"/>
          <w:position w:val="-6"/>
          <w:sz w:val="24"/>
          <w:szCs w:val="24"/>
        </w:rPr>
        <w:object w:dxaOrig="820" w:dyaOrig="320" w14:anchorId="0AE3D01D">
          <v:shape id="_x0000_i1543" type="#_x0000_t75" style="width:40.5pt;height:16.5pt" o:ole="">
            <v:imagedata r:id="rId903" o:title=""/>
          </v:shape>
          <o:OLEObject Type="Embed" ProgID="Equation.DSMT4" ShapeID="_x0000_i1543" DrawAspect="Content" ObjectID="_1833292694" r:id="rId941"/>
        </w:object>
      </w:r>
      <w:r w:rsidRPr="003608C1">
        <w:rPr>
          <w:rFonts w:ascii="Times New Roman" w:hAnsi="Times New Roman" w:cs="Times New Roman"/>
          <w:iCs/>
          <w:color w:val="000000" w:themeColor="text1"/>
          <w:sz w:val="24"/>
          <w:szCs w:val="24"/>
        </w:rPr>
        <w:t xml:space="preserve"> C</w:t>
      </w:r>
      <w:r w:rsidRPr="003608C1">
        <w:rPr>
          <w:rFonts w:ascii="Times New Roman" w:hAnsi="Times New Roman" w:cs="Times New Roman"/>
          <w:iCs/>
          <w:color w:val="000000" w:themeColor="text1"/>
          <w:sz w:val="24"/>
          <w:szCs w:val="24"/>
          <w:vertAlign w:val="subscript"/>
        </w:rPr>
        <w:t>6</w:t>
      </w:r>
      <w:r w:rsidRPr="003608C1">
        <w:rPr>
          <w:rFonts w:ascii="Times New Roman" w:hAnsi="Times New Roman" w:cs="Times New Roman"/>
          <w:iCs/>
          <w:color w:val="000000" w:themeColor="text1"/>
          <w:sz w:val="24"/>
          <w:szCs w:val="24"/>
        </w:rPr>
        <w:t>H</w:t>
      </w:r>
      <w:r w:rsidRPr="003608C1">
        <w:rPr>
          <w:rFonts w:ascii="Times New Roman" w:hAnsi="Times New Roman" w:cs="Times New Roman"/>
          <w:iCs/>
          <w:color w:val="000000" w:themeColor="text1"/>
          <w:sz w:val="24"/>
          <w:szCs w:val="24"/>
          <w:vertAlign w:val="subscript"/>
        </w:rPr>
        <w:t>12</w:t>
      </w:r>
      <w:r w:rsidRPr="003608C1">
        <w:rPr>
          <w:rFonts w:ascii="Times New Roman" w:hAnsi="Times New Roman" w:cs="Times New Roman"/>
          <w:iCs/>
          <w:color w:val="000000" w:themeColor="text1"/>
          <w:sz w:val="24"/>
          <w:szCs w:val="24"/>
        </w:rPr>
        <w:t>O</w:t>
      </w:r>
      <w:r w:rsidRPr="003608C1">
        <w:rPr>
          <w:rFonts w:ascii="Times New Roman" w:hAnsi="Times New Roman" w:cs="Times New Roman"/>
          <w:iCs/>
          <w:color w:val="000000" w:themeColor="text1"/>
          <w:sz w:val="24"/>
          <w:szCs w:val="24"/>
          <w:vertAlign w:val="subscript"/>
        </w:rPr>
        <w:t>6</w:t>
      </w:r>
      <w:r w:rsidRPr="003608C1">
        <w:rPr>
          <w:rFonts w:ascii="Times New Roman" w:hAnsi="Times New Roman" w:cs="Times New Roman"/>
          <w:iCs/>
          <w:color w:val="000000" w:themeColor="text1"/>
          <w:sz w:val="24"/>
          <w:szCs w:val="24"/>
        </w:rPr>
        <w:t xml:space="preserve"> </w:t>
      </w:r>
      <w:r w:rsidRPr="003608C1">
        <w:rPr>
          <w:rFonts w:ascii="Times New Roman" w:hAnsi="Times New Roman" w:cs="Times New Roman"/>
          <w:iCs/>
          <w:color w:val="000000" w:themeColor="text1"/>
          <w:position w:val="-6"/>
          <w:sz w:val="24"/>
          <w:szCs w:val="24"/>
        </w:rPr>
        <w:object w:dxaOrig="820" w:dyaOrig="320" w14:anchorId="60B3B0FD">
          <v:shape id="_x0000_i1544" type="#_x0000_t75" style="width:40.5pt;height:16.5pt" o:ole="">
            <v:imagedata r:id="rId905" o:title=""/>
          </v:shape>
          <o:OLEObject Type="Embed" ProgID="Equation.DSMT4" ShapeID="_x0000_i1544" DrawAspect="Content" ObjectID="_1833292695" r:id="rId942"/>
        </w:object>
      </w:r>
      <w:r w:rsidRPr="003608C1">
        <w:rPr>
          <w:rFonts w:ascii="Times New Roman" w:hAnsi="Times New Roman" w:cs="Times New Roman"/>
          <w:iCs/>
          <w:color w:val="000000" w:themeColor="text1"/>
          <w:sz w:val="24"/>
          <w:szCs w:val="24"/>
        </w:rPr>
        <w:t xml:space="preserve"> C</w:t>
      </w:r>
      <w:r w:rsidRPr="003608C1">
        <w:rPr>
          <w:rFonts w:ascii="Times New Roman" w:hAnsi="Times New Roman" w:cs="Times New Roman"/>
          <w:iCs/>
          <w:color w:val="000000" w:themeColor="text1"/>
          <w:sz w:val="24"/>
          <w:szCs w:val="24"/>
          <w:vertAlign w:val="subscript"/>
        </w:rPr>
        <w:t>2</w:t>
      </w:r>
      <w:r w:rsidRPr="003608C1">
        <w:rPr>
          <w:rFonts w:ascii="Times New Roman" w:hAnsi="Times New Roman" w:cs="Times New Roman"/>
          <w:iCs/>
          <w:color w:val="000000" w:themeColor="text1"/>
          <w:sz w:val="24"/>
          <w:szCs w:val="24"/>
        </w:rPr>
        <w:t>H</w:t>
      </w:r>
      <w:r w:rsidRPr="003608C1">
        <w:rPr>
          <w:rFonts w:ascii="Times New Roman" w:hAnsi="Times New Roman" w:cs="Times New Roman"/>
          <w:iCs/>
          <w:color w:val="000000" w:themeColor="text1"/>
          <w:sz w:val="24"/>
          <w:szCs w:val="24"/>
          <w:vertAlign w:val="subscript"/>
        </w:rPr>
        <w:t>5</w:t>
      </w:r>
      <w:r w:rsidRPr="003608C1">
        <w:rPr>
          <w:rFonts w:ascii="Times New Roman" w:hAnsi="Times New Roman" w:cs="Times New Roman"/>
          <w:iCs/>
          <w:color w:val="000000" w:themeColor="text1"/>
          <w:sz w:val="24"/>
          <w:szCs w:val="24"/>
        </w:rPr>
        <w:t>OH.</w:t>
      </w:r>
      <w:r w:rsidRPr="003608C1">
        <w:rPr>
          <w:rFonts w:ascii="Times New Roman" w:hAnsi="Times New Roman" w:cs="Times New Roman"/>
          <w:iCs/>
          <w:color w:val="000000" w:themeColor="text1"/>
          <w:sz w:val="24"/>
          <w:szCs w:val="24"/>
        </w:rPr>
        <w:br/>
        <w:t>Cho biết trong hạt ngô khô có 64,8% khối lượng tinh bột, ethanol có khối lượng riêng là 0,8 g/mL</w:t>
      </w:r>
    </w:p>
    <w:p w14:paraId="02EA746D" w14:textId="77777777" w:rsidR="00F327EB" w:rsidRPr="003608C1" w:rsidRDefault="00F327EB" w:rsidP="006460D9">
      <w:pPr>
        <w:spacing w:after="0" w:line="240" w:lineRule="auto"/>
        <w:rPr>
          <w:rFonts w:ascii="Times New Roman" w:hAnsi="Times New Roman" w:cs="Times New Roman"/>
          <w:i/>
          <w:color w:val="000000" w:themeColor="text1"/>
          <w:sz w:val="24"/>
          <w:szCs w:val="24"/>
        </w:rPr>
      </w:pPr>
      <w:r w:rsidRPr="003608C1">
        <w:rPr>
          <w:rFonts w:ascii="Times New Roman" w:hAnsi="Times New Roman" w:cs="Times New Roman"/>
          <w:iCs/>
          <w:color w:val="000000" w:themeColor="text1"/>
          <w:sz w:val="24"/>
          <w:szCs w:val="24"/>
        </w:rPr>
        <w:t xml:space="preserve">Nếu dùng 1 tấn hạt ngô khô thì ethanol thu được có thể được bao nhiêu lít pha xăng E5. </w:t>
      </w:r>
      <w:r w:rsidRPr="003608C1">
        <w:rPr>
          <w:rFonts w:ascii="Times New Roman" w:hAnsi="Times New Roman" w:cs="Times New Roman"/>
          <w:i/>
          <w:color w:val="000000" w:themeColor="text1"/>
          <w:sz w:val="24"/>
          <w:szCs w:val="24"/>
        </w:rPr>
        <w:t>(Kết quả làm tròn đến hàng đơn vị).</w:t>
      </w:r>
    </w:p>
    <w:p w14:paraId="77813BAE" w14:textId="77777777" w:rsidR="00F327EB" w:rsidRPr="003608C1" w:rsidRDefault="00F327EB" w:rsidP="006460D9">
      <w:pPr>
        <w:spacing w:after="0" w:line="240" w:lineRule="auto"/>
        <w:rPr>
          <w:rFonts w:ascii="Times New Roman" w:hAnsi="Times New Roman" w:cs="Times New Roman"/>
          <w:b/>
          <w:bCs/>
          <w:iCs/>
          <w:color w:val="0070C0"/>
          <w:sz w:val="24"/>
          <w:szCs w:val="24"/>
        </w:rPr>
      </w:pPr>
      <w:r w:rsidRPr="003608C1">
        <w:rPr>
          <w:rFonts w:ascii="Times New Roman" w:hAnsi="Times New Roman" w:cs="Times New Roman"/>
          <w:b/>
          <w:bCs/>
          <w:iCs/>
          <w:color w:val="0070C0"/>
          <w:sz w:val="24"/>
          <w:szCs w:val="24"/>
        </w:rPr>
        <w:t>Hướng dẫn giải</w:t>
      </w:r>
    </w:p>
    <w:p w14:paraId="33DB8A5C" w14:textId="77777777" w:rsidR="00F327EB" w:rsidRPr="003608C1" w:rsidRDefault="00F327EB" w:rsidP="006460D9">
      <w:pPr>
        <w:spacing w:after="0" w:line="240" w:lineRule="auto"/>
        <w:rPr>
          <w:rFonts w:ascii="Times New Roman" w:hAnsi="Times New Roman" w:cs="Times New Roman"/>
          <w:iCs/>
          <w:color w:val="0070C0"/>
          <w:sz w:val="24"/>
          <w:szCs w:val="24"/>
        </w:rPr>
      </w:pPr>
      <w:r w:rsidRPr="003608C1">
        <w:rPr>
          <w:rFonts w:ascii="Times New Roman" w:hAnsi="Times New Roman" w:cs="Times New Roman"/>
          <w:iCs/>
          <w:color w:val="0070C0"/>
          <w:sz w:val="24"/>
          <w:szCs w:val="24"/>
        </w:rPr>
        <w:t xml:space="preserve"> (C</w:t>
      </w:r>
      <w:r w:rsidRPr="003608C1">
        <w:rPr>
          <w:rFonts w:ascii="Times New Roman" w:hAnsi="Times New Roman" w:cs="Times New Roman"/>
          <w:iCs/>
          <w:color w:val="0070C0"/>
          <w:sz w:val="24"/>
          <w:szCs w:val="24"/>
          <w:vertAlign w:val="subscript"/>
        </w:rPr>
        <w:t>6</w:t>
      </w:r>
      <w:r w:rsidRPr="003608C1">
        <w:rPr>
          <w:rFonts w:ascii="Times New Roman" w:hAnsi="Times New Roman" w:cs="Times New Roman"/>
          <w:iCs/>
          <w:color w:val="0070C0"/>
          <w:sz w:val="24"/>
          <w:szCs w:val="24"/>
        </w:rPr>
        <w:t>H</w:t>
      </w:r>
      <w:r w:rsidRPr="003608C1">
        <w:rPr>
          <w:rFonts w:ascii="Times New Roman" w:hAnsi="Times New Roman" w:cs="Times New Roman"/>
          <w:iCs/>
          <w:color w:val="0070C0"/>
          <w:sz w:val="24"/>
          <w:szCs w:val="24"/>
          <w:vertAlign w:val="subscript"/>
        </w:rPr>
        <w:t>10</w:t>
      </w:r>
      <w:r w:rsidRPr="003608C1">
        <w:rPr>
          <w:rFonts w:ascii="Times New Roman" w:hAnsi="Times New Roman" w:cs="Times New Roman"/>
          <w:iCs/>
          <w:color w:val="0070C0"/>
          <w:sz w:val="24"/>
          <w:szCs w:val="24"/>
        </w:rPr>
        <w:t>O</w:t>
      </w:r>
      <w:r w:rsidRPr="003608C1">
        <w:rPr>
          <w:rFonts w:ascii="Times New Roman" w:hAnsi="Times New Roman" w:cs="Times New Roman"/>
          <w:iCs/>
          <w:color w:val="0070C0"/>
          <w:sz w:val="24"/>
          <w:szCs w:val="24"/>
          <w:vertAlign w:val="subscript"/>
        </w:rPr>
        <w:t>5</w:t>
      </w:r>
      <w:r w:rsidRPr="003608C1">
        <w:rPr>
          <w:rFonts w:ascii="Times New Roman" w:hAnsi="Times New Roman" w:cs="Times New Roman"/>
          <w:iCs/>
          <w:color w:val="0070C0"/>
          <w:sz w:val="24"/>
          <w:szCs w:val="24"/>
        </w:rPr>
        <w:t>)</w:t>
      </w:r>
      <w:r w:rsidRPr="003608C1">
        <w:rPr>
          <w:rFonts w:ascii="Times New Roman" w:hAnsi="Times New Roman" w:cs="Times New Roman"/>
          <w:iCs/>
          <w:color w:val="0070C0"/>
          <w:sz w:val="24"/>
          <w:szCs w:val="24"/>
          <w:vertAlign w:val="subscript"/>
        </w:rPr>
        <w:t>n</w:t>
      </w:r>
      <w:r w:rsidRPr="003608C1">
        <w:rPr>
          <w:rFonts w:ascii="Times New Roman" w:hAnsi="Times New Roman" w:cs="Times New Roman"/>
          <w:iCs/>
          <w:color w:val="0070C0"/>
          <w:sz w:val="24"/>
          <w:szCs w:val="24"/>
        </w:rPr>
        <w:t xml:space="preserve">  </w:t>
      </w:r>
      <w:r w:rsidRPr="003608C1">
        <w:rPr>
          <w:rFonts w:ascii="Times New Roman" w:hAnsi="Times New Roman" w:cs="Times New Roman"/>
          <w:iCs/>
          <w:color w:val="0070C0"/>
          <w:position w:val="-6"/>
          <w:sz w:val="24"/>
          <w:szCs w:val="24"/>
        </w:rPr>
        <w:object w:dxaOrig="999" w:dyaOrig="320" w14:anchorId="6899CC8C">
          <v:shape id="_x0000_i1545" type="#_x0000_t75" style="width:50.25pt;height:16.5pt" o:ole="">
            <v:imagedata r:id="rId943" o:title=""/>
          </v:shape>
          <o:OLEObject Type="Embed" ProgID="Equation.DSMT4" ShapeID="_x0000_i1545" DrawAspect="Content" ObjectID="_1833292696" r:id="rId944"/>
        </w:object>
      </w:r>
      <w:r w:rsidRPr="003608C1">
        <w:rPr>
          <w:rFonts w:ascii="Times New Roman" w:hAnsi="Times New Roman" w:cs="Times New Roman"/>
          <w:iCs/>
          <w:color w:val="0070C0"/>
          <w:sz w:val="24"/>
          <w:szCs w:val="24"/>
        </w:rPr>
        <w:t xml:space="preserve"> 2C</w:t>
      </w:r>
      <w:r w:rsidRPr="003608C1">
        <w:rPr>
          <w:rFonts w:ascii="Times New Roman" w:hAnsi="Times New Roman" w:cs="Times New Roman"/>
          <w:iCs/>
          <w:color w:val="0070C0"/>
          <w:sz w:val="24"/>
          <w:szCs w:val="24"/>
          <w:vertAlign w:val="subscript"/>
        </w:rPr>
        <w:t>2</w:t>
      </w:r>
      <w:r w:rsidRPr="003608C1">
        <w:rPr>
          <w:rFonts w:ascii="Times New Roman" w:hAnsi="Times New Roman" w:cs="Times New Roman"/>
          <w:iCs/>
          <w:color w:val="0070C0"/>
          <w:sz w:val="24"/>
          <w:szCs w:val="24"/>
        </w:rPr>
        <w:t>H</w:t>
      </w:r>
      <w:r w:rsidRPr="003608C1">
        <w:rPr>
          <w:rFonts w:ascii="Times New Roman" w:hAnsi="Times New Roman" w:cs="Times New Roman"/>
          <w:iCs/>
          <w:color w:val="0070C0"/>
          <w:sz w:val="24"/>
          <w:szCs w:val="24"/>
          <w:vertAlign w:val="subscript"/>
        </w:rPr>
        <w:t>5</w:t>
      </w:r>
      <w:r w:rsidRPr="003608C1">
        <w:rPr>
          <w:rFonts w:ascii="Times New Roman" w:hAnsi="Times New Roman" w:cs="Times New Roman"/>
          <w:iCs/>
          <w:color w:val="0070C0"/>
          <w:sz w:val="24"/>
          <w:szCs w:val="24"/>
        </w:rPr>
        <w:t>OH.</w:t>
      </w:r>
    </w:p>
    <w:p w14:paraId="0857B77A" w14:textId="77777777" w:rsidR="00F327EB" w:rsidRPr="003608C1" w:rsidRDefault="00F327EB" w:rsidP="006460D9">
      <w:pPr>
        <w:spacing w:after="0" w:line="240" w:lineRule="auto"/>
        <w:rPr>
          <w:rFonts w:ascii="Times New Roman" w:hAnsi="Times New Roman" w:cs="Times New Roman"/>
          <w:iCs/>
          <w:color w:val="0070C0"/>
          <w:sz w:val="24"/>
          <w:szCs w:val="24"/>
        </w:rPr>
      </w:pPr>
      <w:r w:rsidRPr="003608C1">
        <w:rPr>
          <w:rFonts w:ascii="Times New Roman" w:hAnsi="Times New Roman" w:cs="Times New Roman"/>
          <w:iCs/>
          <w:color w:val="0070C0"/>
          <w:sz w:val="24"/>
          <w:szCs w:val="24"/>
        </w:rPr>
        <w:t xml:space="preserve">  162                              92</w:t>
      </w:r>
    </w:p>
    <w:p w14:paraId="282684CF" w14:textId="77777777" w:rsidR="00F327EB" w:rsidRPr="003608C1" w:rsidRDefault="00F327EB" w:rsidP="006460D9">
      <w:pPr>
        <w:spacing w:after="0" w:line="240" w:lineRule="auto"/>
        <w:rPr>
          <w:rFonts w:ascii="Times New Roman" w:hAnsi="Times New Roman" w:cs="Times New Roman"/>
          <w:iCs/>
          <w:color w:val="0070C0"/>
          <w:sz w:val="24"/>
          <w:szCs w:val="24"/>
        </w:rPr>
      </w:pPr>
      <w:r w:rsidRPr="003608C1">
        <w:rPr>
          <w:rFonts w:ascii="Times New Roman" w:hAnsi="Times New Roman" w:cs="Times New Roman"/>
          <w:iCs/>
          <w:color w:val="0070C0"/>
          <w:sz w:val="24"/>
          <w:szCs w:val="24"/>
        </w:rPr>
        <w:t>648000g                           x</w:t>
      </w:r>
    </w:p>
    <w:p w14:paraId="68C1C998" w14:textId="00864626" w:rsidR="00F327EB" w:rsidRPr="007F08CC" w:rsidRDefault="007F08CC" w:rsidP="006460D9">
      <w:pPr>
        <w:spacing w:after="0" w:line="240" w:lineRule="auto"/>
        <w:rPr>
          <w:rFonts w:ascii="Times New Roman" w:hAnsi="Times New Roman" w:cs="Times New Roman"/>
          <w:iCs/>
          <w:color w:val="0070C0"/>
          <w:sz w:val="24"/>
          <w:szCs w:val="24"/>
        </w:rPr>
      </w:pPr>
      <w:r w:rsidRPr="007F08CC">
        <w:rPr>
          <w:rFonts w:ascii="Times New Roman" w:hAnsi="Times New Roman" w:cs="Times New Roman"/>
          <w:iCs/>
          <w:color w:val="0070C0"/>
          <w:sz w:val="24"/>
          <w:szCs w:val="24"/>
        </w:rPr>
        <w:t></w:t>
      </w:r>
      <w:r w:rsidRPr="007F08CC">
        <w:rPr>
          <w:rFonts w:ascii="Times New Roman" w:hAnsi="Times New Roman" w:cs="Times New Roman"/>
          <w:iCs/>
          <w:color w:val="0070C0"/>
          <w:sz w:val="24"/>
          <w:szCs w:val="24"/>
        </w:rPr>
        <w:tab/>
      </w:r>
      <w:r w:rsidR="00F327EB" w:rsidRPr="007F08CC">
        <w:rPr>
          <w:rFonts w:ascii="Times New Roman" w:hAnsi="Times New Roman" w:cs="Times New Roman"/>
          <w:iCs/>
          <w:color w:val="0070C0"/>
          <w:sz w:val="24"/>
          <w:szCs w:val="24"/>
        </w:rPr>
        <w:t xml:space="preserve">x =  </w:t>
      </w:r>
      <w:r w:rsidR="00F327EB" w:rsidRPr="003608C1">
        <w:object w:dxaOrig="1740" w:dyaOrig="620" w14:anchorId="6F49139D">
          <v:shape id="_x0000_i1546" type="#_x0000_t75" style="width:87pt;height:31.5pt" o:ole="">
            <v:imagedata r:id="rId945" o:title=""/>
          </v:shape>
          <o:OLEObject Type="Embed" ProgID="Equation.DSMT4" ShapeID="_x0000_i1546" DrawAspect="Content" ObjectID="_1833292697" r:id="rId946"/>
        </w:object>
      </w:r>
      <w:r w:rsidR="00F327EB" w:rsidRPr="007F08CC">
        <w:rPr>
          <w:rFonts w:ascii="Times New Roman" w:hAnsi="Times New Roman" w:cs="Times New Roman"/>
          <w:iCs/>
          <w:color w:val="0070C0"/>
          <w:sz w:val="24"/>
          <w:szCs w:val="24"/>
        </w:rPr>
        <w:t>= 131560 gam</w:t>
      </w:r>
    </w:p>
    <w:p w14:paraId="6D5FC899" w14:textId="16AD20F2" w:rsidR="00F327EB" w:rsidRPr="007F08CC" w:rsidRDefault="007F08CC" w:rsidP="006460D9">
      <w:pPr>
        <w:spacing w:after="0" w:line="240" w:lineRule="auto"/>
        <w:rPr>
          <w:rFonts w:ascii="Times New Roman" w:hAnsi="Times New Roman" w:cs="Times New Roman"/>
          <w:iCs/>
          <w:color w:val="0070C0"/>
          <w:sz w:val="24"/>
          <w:szCs w:val="24"/>
        </w:rPr>
      </w:pPr>
      <w:r w:rsidRPr="007F08CC">
        <w:rPr>
          <w:rFonts w:ascii="Times New Roman" w:hAnsi="Times New Roman" w:cs="Times New Roman"/>
          <w:iCs/>
          <w:color w:val="0070C0"/>
          <w:sz w:val="24"/>
          <w:szCs w:val="24"/>
        </w:rPr>
        <w:t></w:t>
      </w:r>
      <w:r w:rsidRPr="007F08CC">
        <w:rPr>
          <w:rFonts w:ascii="Times New Roman" w:hAnsi="Times New Roman" w:cs="Times New Roman"/>
          <w:iCs/>
          <w:color w:val="0070C0"/>
          <w:sz w:val="24"/>
          <w:szCs w:val="24"/>
        </w:rPr>
        <w:tab/>
      </w:r>
      <w:r w:rsidR="00F327EB" w:rsidRPr="007F08CC">
        <w:rPr>
          <w:rFonts w:ascii="Times New Roman" w:hAnsi="Times New Roman" w:cs="Times New Roman"/>
          <w:iCs/>
          <w:color w:val="0070C0"/>
          <w:sz w:val="24"/>
          <w:szCs w:val="24"/>
        </w:rPr>
        <w:t>V</w:t>
      </w:r>
      <w:r w:rsidR="00F327EB" w:rsidRPr="007F08CC">
        <w:rPr>
          <w:rFonts w:ascii="Times New Roman" w:hAnsi="Times New Roman" w:cs="Times New Roman"/>
          <w:iCs/>
          <w:color w:val="0070C0"/>
          <w:sz w:val="24"/>
          <w:szCs w:val="24"/>
          <w:vertAlign w:val="subscript"/>
        </w:rPr>
        <w:t>R</w:t>
      </w:r>
      <w:r w:rsidR="00F327EB" w:rsidRPr="007F08CC">
        <w:rPr>
          <w:rFonts w:ascii="Times New Roman" w:hAnsi="Times New Roman" w:cs="Times New Roman"/>
          <w:iCs/>
          <w:color w:val="0070C0"/>
          <w:sz w:val="24"/>
          <w:szCs w:val="24"/>
        </w:rPr>
        <w:t xml:space="preserve"> = </w:t>
      </w:r>
      <w:r w:rsidR="00F327EB" w:rsidRPr="003608C1">
        <w:rPr>
          <w:position w:val="-28"/>
        </w:rPr>
        <w:object w:dxaOrig="800" w:dyaOrig="660" w14:anchorId="6182586E">
          <v:shape id="_x0000_i1547" type="#_x0000_t75" style="width:39.75pt;height:33pt" o:ole="">
            <v:imagedata r:id="rId947" o:title=""/>
          </v:shape>
          <o:OLEObject Type="Embed" ProgID="Equation.DSMT4" ShapeID="_x0000_i1547" DrawAspect="Content" ObjectID="_1833292698" r:id="rId948"/>
        </w:object>
      </w:r>
      <w:r w:rsidR="00F327EB" w:rsidRPr="007F08CC">
        <w:rPr>
          <w:rFonts w:ascii="Times New Roman" w:hAnsi="Times New Roman" w:cs="Times New Roman"/>
          <w:iCs/>
          <w:color w:val="0070C0"/>
          <w:sz w:val="24"/>
          <w:szCs w:val="24"/>
        </w:rPr>
        <w:t>= 164450 mL =164,45 L</w:t>
      </w:r>
    </w:p>
    <w:p w14:paraId="0E9F8381" w14:textId="2F731BBC" w:rsidR="00F327EB" w:rsidRPr="007F08CC" w:rsidRDefault="007F08CC" w:rsidP="006460D9">
      <w:pPr>
        <w:spacing w:after="0" w:line="240" w:lineRule="auto"/>
        <w:rPr>
          <w:rFonts w:ascii="Times New Roman" w:hAnsi="Times New Roman" w:cs="Times New Roman"/>
          <w:iCs/>
          <w:color w:val="000000" w:themeColor="text1"/>
          <w:sz w:val="24"/>
          <w:szCs w:val="24"/>
        </w:rPr>
      </w:pPr>
      <w:r w:rsidRPr="007F08CC">
        <w:rPr>
          <w:rFonts w:ascii="Times New Roman" w:hAnsi="Times New Roman" w:cs="Times New Roman"/>
          <w:iCs/>
          <w:color w:val="0070C0"/>
          <w:sz w:val="24"/>
          <w:szCs w:val="24"/>
        </w:rPr>
        <w:t></w:t>
      </w:r>
      <w:r w:rsidRPr="007F08CC">
        <w:rPr>
          <w:rFonts w:ascii="Times New Roman" w:hAnsi="Times New Roman" w:cs="Times New Roman"/>
          <w:iCs/>
          <w:color w:val="0070C0"/>
          <w:sz w:val="24"/>
          <w:szCs w:val="24"/>
        </w:rPr>
        <w:tab/>
      </w:r>
      <w:r w:rsidR="00F327EB" w:rsidRPr="007F08CC">
        <w:rPr>
          <w:rFonts w:ascii="Times New Roman" w:hAnsi="Times New Roman" w:cs="Times New Roman"/>
          <w:iCs/>
          <w:color w:val="0070C0"/>
          <w:sz w:val="24"/>
          <w:szCs w:val="24"/>
        </w:rPr>
        <w:t>V</w:t>
      </w:r>
      <w:r w:rsidR="00F327EB" w:rsidRPr="007F08CC">
        <w:rPr>
          <w:rFonts w:ascii="Times New Roman" w:hAnsi="Times New Roman" w:cs="Times New Roman"/>
          <w:iCs/>
          <w:color w:val="0070C0"/>
          <w:sz w:val="24"/>
          <w:szCs w:val="24"/>
          <w:vertAlign w:val="subscript"/>
        </w:rPr>
        <w:t>R</w:t>
      </w:r>
      <w:r w:rsidR="00F327EB" w:rsidRPr="007F08CC">
        <w:rPr>
          <w:rFonts w:ascii="Times New Roman" w:hAnsi="Times New Roman" w:cs="Times New Roman"/>
          <w:iCs/>
          <w:color w:val="0070C0"/>
          <w:sz w:val="24"/>
          <w:szCs w:val="24"/>
        </w:rPr>
        <w:t xml:space="preserve"> = 5%V</w:t>
      </w:r>
      <w:r w:rsidR="00F327EB" w:rsidRPr="007F08CC">
        <w:rPr>
          <w:rFonts w:ascii="Times New Roman" w:hAnsi="Times New Roman" w:cs="Times New Roman"/>
          <w:iCs/>
          <w:color w:val="0070C0"/>
          <w:sz w:val="24"/>
          <w:szCs w:val="24"/>
          <w:vertAlign w:val="subscript"/>
        </w:rPr>
        <w:t>E5</w:t>
      </w:r>
      <w:r w:rsidR="00F327EB" w:rsidRPr="007F08CC">
        <w:rPr>
          <w:rFonts w:ascii="Times New Roman" w:hAnsi="Times New Roman" w:cs="Times New Roman"/>
          <w:iCs/>
          <w:color w:val="0070C0"/>
          <w:sz w:val="24"/>
          <w:szCs w:val="24"/>
        </w:rPr>
        <w:t xml:space="preserve"> =&gt; V</w:t>
      </w:r>
      <w:r w:rsidR="00F327EB" w:rsidRPr="007F08CC">
        <w:rPr>
          <w:rFonts w:ascii="Times New Roman" w:hAnsi="Times New Roman" w:cs="Times New Roman"/>
          <w:iCs/>
          <w:color w:val="0070C0"/>
          <w:sz w:val="24"/>
          <w:szCs w:val="24"/>
          <w:vertAlign w:val="subscript"/>
        </w:rPr>
        <w:t xml:space="preserve">E5  </w:t>
      </w:r>
      <w:r w:rsidR="00F327EB" w:rsidRPr="007F08CC">
        <w:rPr>
          <w:rFonts w:ascii="Times New Roman" w:hAnsi="Times New Roman" w:cs="Times New Roman"/>
          <w:iCs/>
          <w:color w:val="0070C0"/>
          <w:sz w:val="24"/>
          <w:szCs w:val="24"/>
        </w:rPr>
        <w:t xml:space="preserve">= V/5%  = </w:t>
      </w:r>
      <w:r w:rsidR="00F327EB" w:rsidRPr="003608C1">
        <w:rPr>
          <w:position w:val="-24"/>
        </w:rPr>
        <w:object w:dxaOrig="1200" w:dyaOrig="620" w14:anchorId="60877177">
          <v:shape id="_x0000_i1548" type="#_x0000_t75" style="width:60pt;height:31.5pt" o:ole="">
            <v:imagedata r:id="rId949" o:title=""/>
          </v:shape>
          <o:OLEObject Type="Embed" ProgID="Equation.DSMT4" ShapeID="_x0000_i1548" DrawAspect="Content" ObjectID="_1833292699" r:id="rId950"/>
        </w:object>
      </w:r>
      <w:r w:rsidR="00F327EB" w:rsidRPr="007F08CC">
        <w:rPr>
          <w:rFonts w:ascii="Times New Roman" w:hAnsi="Times New Roman" w:cs="Times New Roman"/>
          <w:iCs/>
          <w:color w:val="0070C0"/>
          <w:sz w:val="24"/>
          <w:szCs w:val="24"/>
        </w:rPr>
        <w:t xml:space="preserve">=3289 </w:t>
      </w:r>
      <w:r w:rsidR="00F327EB" w:rsidRPr="007F08CC">
        <w:rPr>
          <w:rFonts w:ascii="Times New Roman" w:hAnsi="Times New Roman" w:cs="Times New Roman"/>
          <w:iCs/>
          <w:color w:val="000000" w:themeColor="text1"/>
          <w:sz w:val="24"/>
          <w:szCs w:val="24"/>
        </w:rPr>
        <w:t>L</w:t>
      </w:r>
    </w:p>
    <w:p w14:paraId="1884B153"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4:</w:t>
      </w:r>
      <w:r w:rsidRPr="003608C1">
        <w:rPr>
          <w:rFonts w:ascii="Times New Roman" w:hAnsi="Times New Roman" w:cs="Times New Roman"/>
          <w:b/>
          <w:bCs/>
          <w:sz w:val="24"/>
          <w:szCs w:val="24"/>
        </w:rPr>
        <w:t xml:space="preserve"> Hóa 12 – Chương 4 </w:t>
      </w:r>
    </w:p>
    <w:p w14:paraId="35937F3D" w14:textId="77777777" w:rsidR="00F327EB" w:rsidRPr="003608C1" w:rsidRDefault="00F327EB" w:rsidP="006460D9">
      <w:pPr>
        <w:spacing w:after="0"/>
        <w:jc w:val="both"/>
        <w:rPr>
          <w:rFonts w:ascii="Times New Roman" w:hAnsi="Times New Roman" w:cs="Times New Roman"/>
          <w:sz w:val="24"/>
          <w:szCs w:val="24"/>
        </w:rPr>
      </w:pPr>
      <w:r w:rsidRPr="003608C1">
        <w:rPr>
          <w:rFonts w:ascii="Times New Roman" w:hAnsi="Times New Roman" w:cs="Times New Roman"/>
          <w:sz w:val="24"/>
          <w:szCs w:val="24"/>
        </w:rPr>
        <w:t xml:space="preserve">Cho các polymer sau: tơ nitron (hay tơ olon), </w:t>
      </w:r>
      <w:r w:rsidRPr="003608C1">
        <w:rPr>
          <w:rFonts w:ascii="Times New Roman" w:hAnsi="Times New Roman" w:cs="Times New Roman"/>
          <w:color w:val="0070C0"/>
          <w:sz w:val="24"/>
          <w:szCs w:val="24"/>
        </w:rPr>
        <w:t>tơ visco</w:t>
      </w:r>
      <w:r w:rsidRPr="003608C1">
        <w:rPr>
          <w:rFonts w:ascii="Times New Roman" w:hAnsi="Times New Roman" w:cs="Times New Roman"/>
          <w:sz w:val="24"/>
          <w:szCs w:val="24"/>
        </w:rPr>
        <w:t xml:space="preserve">, nylon-6,6, </w:t>
      </w:r>
      <w:r w:rsidRPr="003608C1">
        <w:rPr>
          <w:rFonts w:ascii="Times New Roman" w:hAnsi="Times New Roman" w:cs="Times New Roman"/>
          <w:color w:val="0070C0"/>
          <w:sz w:val="24"/>
          <w:szCs w:val="24"/>
        </w:rPr>
        <w:t>tơ cellulose acetate</w:t>
      </w:r>
      <w:r w:rsidRPr="003608C1">
        <w:rPr>
          <w:rFonts w:ascii="Times New Roman" w:hAnsi="Times New Roman" w:cs="Times New Roman"/>
          <w:sz w:val="24"/>
          <w:szCs w:val="24"/>
        </w:rPr>
        <w:t>, tơ tằm, len lông cừu. Trong số này, có bao nhiêu loại vật liệu thuộc loại tơ bán tổng hợp?</w:t>
      </w:r>
    </w:p>
    <w:p w14:paraId="768528F0" w14:textId="77777777" w:rsidR="00F327EB" w:rsidRPr="003608C1" w:rsidRDefault="00F327EB" w:rsidP="006460D9">
      <w:pPr>
        <w:spacing w:after="0"/>
        <w:jc w:val="both"/>
        <w:rPr>
          <w:rFonts w:ascii="Times New Roman" w:hAnsi="Times New Roman" w:cs="Times New Roman"/>
          <w:color w:val="0070C0"/>
          <w:sz w:val="24"/>
          <w:szCs w:val="24"/>
        </w:rPr>
      </w:pPr>
      <w:r w:rsidRPr="003608C1">
        <w:rPr>
          <w:rFonts w:ascii="Times New Roman" w:hAnsi="Times New Roman" w:cs="Times New Roman"/>
          <w:color w:val="0070C0"/>
          <w:sz w:val="24"/>
          <w:szCs w:val="24"/>
        </w:rPr>
        <w:t>ĐS: 2 gồm tơ visco; tơ cellulose acetate</w:t>
      </w:r>
    </w:p>
    <w:p w14:paraId="6D8080F6" w14:textId="77777777" w:rsidR="00F327EB" w:rsidRPr="003608C1" w:rsidRDefault="00F327EB" w:rsidP="006460D9">
      <w:pPr>
        <w:spacing w:after="0"/>
        <w:rPr>
          <w:rFonts w:ascii="Times New Roman" w:hAnsi="Times New Roman" w:cs="Times New Roman"/>
          <w:b/>
          <w:bCs/>
          <w:sz w:val="24"/>
          <w:szCs w:val="24"/>
        </w:rPr>
      </w:pPr>
      <w:r w:rsidRPr="003317EB">
        <w:rPr>
          <w:rFonts w:ascii="Times New Roman" w:hAnsi="Times New Roman" w:cs="Times New Roman"/>
          <w:b/>
          <w:bCs/>
          <w:color w:val="C00000"/>
          <w:sz w:val="24"/>
          <w:szCs w:val="24"/>
        </w:rPr>
        <w:t>Câu 5:</w:t>
      </w:r>
      <w:r w:rsidRPr="003608C1">
        <w:rPr>
          <w:rFonts w:ascii="Times New Roman" w:hAnsi="Times New Roman" w:cs="Times New Roman"/>
          <w:b/>
          <w:bCs/>
          <w:sz w:val="24"/>
          <w:szCs w:val="24"/>
        </w:rPr>
        <w:t xml:space="preserve"> Hóa 12 – Chương 6 </w:t>
      </w:r>
    </w:p>
    <w:p w14:paraId="75E04E48" w14:textId="77777777" w:rsidR="00F327EB" w:rsidRPr="003608C1" w:rsidRDefault="00F327EB" w:rsidP="006460D9">
      <w:pPr>
        <w:tabs>
          <w:tab w:val="left" w:pos="992"/>
        </w:tabs>
        <w:spacing w:after="0" w:line="264" w:lineRule="auto"/>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Để bảo vệ vật bằng thép khỏi bị ăn mòn, trong thực tế người ta đã thực hiện một số biện pháp sau:</w:t>
      </w:r>
    </w:p>
    <w:p w14:paraId="3928162B" w14:textId="77777777" w:rsidR="00F327EB" w:rsidRPr="003608C1" w:rsidRDefault="00F327EB" w:rsidP="006460D9">
      <w:pPr>
        <w:spacing w:after="0" w:line="264" w:lineRule="auto"/>
        <w:ind w:firstLine="284"/>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u w:val="single"/>
          <w14:ligatures w14:val="none"/>
        </w:rPr>
        <w:t>(1)</w:t>
      </w:r>
      <w:r w:rsidRPr="003608C1">
        <w:rPr>
          <w:rFonts w:ascii="Times New Roman" w:eastAsia="Calibri" w:hAnsi="Times New Roman" w:cs="Times New Roman"/>
          <w:kern w:val="0"/>
          <w:sz w:val="24"/>
          <w:szCs w:val="24"/>
          <w14:ligatures w14:val="none"/>
        </w:rPr>
        <w:t xml:space="preserve"> Sơn kín bề mặt cánh cửa làm bằng thép.</w:t>
      </w:r>
    </w:p>
    <w:p w14:paraId="51E74CC2" w14:textId="77777777" w:rsidR="00F327EB" w:rsidRPr="003608C1" w:rsidRDefault="00F327EB" w:rsidP="006460D9">
      <w:pPr>
        <w:spacing w:after="0" w:line="264" w:lineRule="auto"/>
        <w:ind w:firstLine="284"/>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u w:val="single"/>
          <w14:ligatures w14:val="none"/>
        </w:rPr>
        <w:t>(2)</w:t>
      </w:r>
      <w:r w:rsidRPr="003608C1">
        <w:rPr>
          <w:rFonts w:ascii="Times New Roman" w:eastAsia="Calibri" w:hAnsi="Times New Roman" w:cs="Times New Roman"/>
          <w:kern w:val="0"/>
          <w:sz w:val="24"/>
          <w:szCs w:val="24"/>
          <w14:ligatures w14:val="none"/>
        </w:rPr>
        <w:t xml:space="preserve"> Tráng kẽm lên tấm thép mỏng khi sản xuất tôn.</w:t>
      </w:r>
    </w:p>
    <w:p w14:paraId="31787FDA" w14:textId="77777777" w:rsidR="00F327EB" w:rsidRPr="003608C1" w:rsidRDefault="00F327EB" w:rsidP="006460D9">
      <w:pPr>
        <w:spacing w:after="0" w:line="264" w:lineRule="auto"/>
        <w:ind w:firstLine="284"/>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(3) Gắn một số tấm kẽm lên vỏ tàu làm bằng thép.</w:t>
      </w:r>
    </w:p>
    <w:p w14:paraId="76CD8BB5" w14:textId="77777777" w:rsidR="00F327EB" w:rsidRPr="003608C1" w:rsidRDefault="00F327EB" w:rsidP="006460D9">
      <w:pPr>
        <w:spacing w:after="0" w:line="264" w:lineRule="auto"/>
        <w:ind w:firstLine="284"/>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u w:val="single"/>
          <w14:ligatures w14:val="none"/>
        </w:rPr>
        <w:t>(4)</w:t>
      </w:r>
      <w:r w:rsidRPr="003608C1">
        <w:rPr>
          <w:rFonts w:ascii="Times New Roman" w:eastAsia="Calibri" w:hAnsi="Times New Roman" w:cs="Times New Roman"/>
          <w:kern w:val="0"/>
          <w:sz w:val="24"/>
          <w:szCs w:val="24"/>
          <w14:ligatures w14:val="none"/>
        </w:rPr>
        <w:t xml:space="preserve"> Cho dầu mỡ lên các ốc vít trên đường ray.</w:t>
      </w:r>
    </w:p>
    <w:p w14:paraId="4675A3D4" w14:textId="77777777" w:rsidR="00F327EB" w:rsidRPr="003608C1" w:rsidRDefault="00F327EB" w:rsidP="006460D9">
      <w:pPr>
        <w:tabs>
          <w:tab w:val="left" w:pos="992"/>
        </w:tabs>
        <w:spacing w:after="0" w:line="264" w:lineRule="auto"/>
        <w:contextualSpacing/>
        <w:jc w:val="both"/>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Hãy liệt kê những biện pháp thuộc phương pháp bảo vệ bề mặt theo số thứ tự tăng dần.</w:t>
      </w:r>
    </w:p>
    <w:p w14:paraId="2A1AC645" w14:textId="77777777" w:rsidR="00F327EB" w:rsidRPr="003608C1" w:rsidRDefault="00F327EB" w:rsidP="006460D9">
      <w:pPr>
        <w:spacing w:after="0"/>
        <w:rPr>
          <w:rFonts w:ascii="Times New Roman" w:hAnsi="Times New Roman" w:cs="Times New Roman"/>
          <w:sz w:val="24"/>
          <w:szCs w:val="24"/>
        </w:rPr>
      </w:pPr>
      <w:r w:rsidRPr="003608C1">
        <w:rPr>
          <w:rFonts w:ascii="Times New Roman" w:hAnsi="Times New Roman" w:cs="Times New Roman"/>
          <w:sz w:val="24"/>
          <w:szCs w:val="24"/>
        </w:rPr>
        <w:t>ĐS: 124</w:t>
      </w:r>
    </w:p>
    <w:p w14:paraId="60351F2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color w:val="C00000"/>
          <w:sz w:val="24"/>
          <w:szCs w:val="24"/>
        </w:rPr>
        <w:t>Câu 6:</w:t>
      </w:r>
      <w:r w:rsidRPr="003608C1">
        <w:rPr>
          <w:rFonts w:ascii="Times New Roman" w:hAnsi="Times New Roman" w:cs="Times New Roman"/>
          <w:b/>
          <w:bCs/>
          <w:sz w:val="24"/>
          <w:szCs w:val="24"/>
        </w:rPr>
        <w:t xml:space="preserve"> Hóa 12 – Chương 8 </w:t>
      </w:r>
    </w:p>
    <w:p w14:paraId="70F81B90" w14:textId="77777777" w:rsidR="00F327EB" w:rsidRPr="003608C1" w:rsidRDefault="00F327EB" w:rsidP="006460D9">
      <w:pPr>
        <w:tabs>
          <w:tab w:val="left" w:pos="360"/>
          <w:tab w:val="left" w:pos="2880"/>
          <w:tab w:val="left" w:pos="5386"/>
          <w:tab w:val="left" w:pos="7937"/>
        </w:tabs>
        <w:spacing w:after="0"/>
        <w:rPr>
          <w:rFonts w:ascii="Times New Roman" w:hAnsi="Times New Roman" w:cs="Times New Roman"/>
          <w:bCs/>
          <w:iCs/>
          <w:color w:val="000000"/>
          <w:sz w:val="24"/>
          <w:szCs w:val="24"/>
        </w:rPr>
      </w:pPr>
      <w:r w:rsidRPr="003608C1">
        <w:rPr>
          <w:rFonts w:ascii="Times New Roman" w:hAnsi="Times New Roman" w:cs="Times New Roman"/>
          <w:bCs/>
          <w:iCs/>
          <w:color w:val="000000"/>
          <w:sz w:val="24"/>
          <w:szCs w:val="24"/>
        </w:rPr>
        <w:t>Để xác định hàm lượng của FeCO</w:t>
      </w:r>
      <w:r w:rsidRPr="003608C1">
        <w:rPr>
          <w:rFonts w:ascii="Times New Roman" w:hAnsi="Times New Roman" w:cs="Times New Roman"/>
          <w:bCs/>
          <w:iCs/>
          <w:color w:val="000000"/>
          <w:sz w:val="24"/>
          <w:szCs w:val="24"/>
          <w:vertAlign w:val="subscript"/>
        </w:rPr>
        <w:t>3</w:t>
      </w:r>
      <w:r w:rsidRPr="003608C1">
        <w:rPr>
          <w:rFonts w:ascii="Times New Roman" w:hAnsi="Times New Roman" w:cs="Times New Roman"/>
          <w:bCs/>
          <w:iCs/>
          <w:color w:val="000000"/>
          <w:sz w:val="24"/>
          <w:szCs w:val="24"/>
        </w:rPr>
        <w:t>, trong quặng siderite, người ta có thể làm như sau: Cân 0,300 g mẫu quặng, xử lí theo một quy trình thích hợp, thu được dung dịch FeSO</w:t>
      </w:r>
      <w:r w:rsidRPr="003608C1">
        <w:rPr>
          <w:rFonts w:ascii="Times New Roman" w:hAnsi="Times New Roman" w:cs="Times New Roman"/>
          <w:bCs/>
          <w:iCs/>
          <w:color w:val="000000"/>
          <w:sz w:val="24"/>
          <w:szCs w:val="24"/>
          <w:vertAlign w:val="subscript"/>
        </w:rPr>
        <w:t>4</w:t>
      </w:r>
      <w:r w:rsidRPr="003608C1">
        <w:rPr>
          <w:rFonts w:ascii="Times New Roman" w:hAnsi="Times New Roman" w:cs="Times New Roman"/>
          <w:bCs/>
          <w:iCs/>
          <w:color w:val="000000"/>
          <w:sz w:val="24"/>
          <w:szCs w:val="24"/>
        </w:rPr>
        <w:t xml:space="preserve"> trong môi trường H</w:t>
      </w:r>
      <w:r w:rsidRPr="003608C1">
        <w:rPr>
          <w:rFonts w:ascii="Times New Roman" w:hAnsi="Times New Roman" w:cs="Times New Roman"/>
          <w:bCs/>
          <w:iCs/>
          <w:color w:val="000000"/>
          <w:sz w:val="24"/>
          <w:szCs w:val="24"/>
          <w:vertAlign w:val="subscript"/>
        </w:rPr>
        <w:t>2</w:t>
      </w:r>
      <w:r w:rsidRPr="003608C1">
        <w:rPr>
          <w:rFonts w:ascii="Times New Roman" w:hAnsi="Times New Roman" w:cs="Times New Roman"/>
          <w:bCs/>
          <w:iCs/>
          <w:color w:val="000000"/>
          <w:sz w:val="24"/>
          <w:szCs w:val="24"/>
        </w:rPr>
        <w:t>SO</w:t>
      </w:r>
      <w:r w:rsidRPr="003608C1">
        <w:rPr>
          <w:rFonts w:ascii="Times New Roman" w:hAnsi="Times New Roman" w:cs="Times New Roman"/>
          <w:bCs/>
          <w:iCs/>
          <w:color w:val="000000"/>
          <w:sz w:val="24"/>
          <w:szCs w:val="24"/>
          <w:vertAlign w:val="subscript"/>
        </w:rPr>
        <w:t>4</w:t>
      </w:r>
      <w:r w:rsidRPr="003608C1">
        <w:rPr>
          <w:rFonts w:ascii="Times New Roman" w:hAnsi="Times New Roman" w:cs="Times New Roman"/>
          <w:bCs/>
          <w:iCs/>
          <w:color w:val="000000"/>
          <w:sz w:val="24"/>
          <w:szCs w:val="24"/>
        </w:rPr>
        <w:t xml:space="preserve"> loãng. Coi như dung dịch không chứa tạp chất tác dụng với KMnO</w:t>
      </w:r>
      <w:r w:rsidRPr="003608C1">
        <w:rPr>
          <w:rFonts w:ascii="Times New Roman" w:hAnsi="Times New Roman" w:cs="Times New Roman"/>
          <w:bCs/>
          <w:iCs/>
          <w:color w:val="000000"/>
          <w:sz w:val="24"/>
          <w:szCs w:val="24"/>
          <w:vertAlign w:val="subscript"/>
        </w:rPr>
        <w:t>4</w:t>
      </w:r>
      <w:r w:rsidRPr="003608C1">
        <w:rPr>
          <w:rFonts w:ascii="Times New Roman" w:hAnsi="Times New Roman" w:cs="Times New Roman"/>
          <w:bCs/>
          <w:iCs/>
          <w:color w:val="000000"/>
          <w:sz w:val="24"/>
          <w:szCs w:val="24"/>
        </w:rPr>
        <w:t>. Chuẩn độ dung dịch thu được bằng dung dịch KMnO</w:t>
      </w:r>
      <w:r w:rsidRPr="003608C1">
        <w:rPr>
          <w:rFonts w:ascii="Times New Roman" w:hAnsi="Times New Roman" w:cs="Times New Roman"/>
          <w:bCs/>
          <w:iCs/>
          <w:color w:val="000000"/>
          <w:sz w:val="24"/>
          <w:szCs w:val="24"/>
          <w:vertAlign w:val="subscript"/>
        </w:rPr>
        <w:t>4</w:t>
      </w:r>
      <w:r w:rsidRPr="003608C1">
        <w:rPr>
          <w:rFonts w:ascii="Times New Roman" w:hAnsi="Times New Roman" w:cs="Times New Roman"/>
          <w:bCs/>
          <w:iCs/>
          <w:color w:val="000000"/>
          <w:sz w:val="24"/>
          <w:szCs w:val="24"/>
        </w:rPr>
        <w:t xml:space="preserve"> 0,02 M thì dùng hết 12,5 mL. Tính thành phần % theo khối lượng của FeCO</w:t>
      </w:r>
      <w:r w:rsidRPr="003608C1">
        <w:rPr>
          <w:rFonts w:ascii="Times New Roman" w:hAnsi="Times New Roman" w:cs="Times New Roman"/>
          <w:bCs/>
          <w:iCs/>
          <w:color w:val="000000"/>
          <w:sz w:val="24"/>
          <w:szCs w:val="24"/>
          <w:vertAlign w:val="subscript"/>
        </w:rPr>
        <w:t>3</w:t>
      </w:r>
      <w:r w:rsidRPr="003608C1">
        <w:rPr>
          <w:rFonts w:ascii="Times New Roman" w:hAnsi="Times New Roman" w:cs="Times New Roman"/>
          <w:bCs/>
          <w:iCs/>
          <w:color w:val="000000"/>
          <w:sz w:val="24"/>
          <w:szCs w:val="24"/>
        </w:rPr>
        <w:t xml:space="preserve"> trong quặng.</w:t>
      </w:r>
    </w:p>
    <w:p w14:paraId="794656B3" w14:textId="77777777" w:rsidR="00F327EB" w:rsidRPr="003608C1" w:rsidRDefault="00F327EB" w:rsidP="006460D9">
      <w:pPr>
        <w:tabs>
          <w:tab w:val="left" w:pos="283"/>
          <w:tab w:val="left" w:pos="2835"/>
          <w:tab w:val="left" w:pos="5386"/>
          <w:tab w:val="left" w:pos="7937"/>
        </w:tabs>
        <w:spacing w:after="0"/>
        <w:rPr>
          <w:rFonts w:ascii="Times New Roman" w:hAnsi="Times New Roman" w:cs="Times New Roman"/>
          <w:b/>
          <w:bCs/>
          <w:iCs/>
          <w:color w:val="0070C0"/>
          <w:sz w:val="24"/>
          <w:szCs w:val="24"/>
        </w:rPr>
      </w:pPr>
      <w:r w:rsidRPr="003608C1">
        <w:rPr>
          <w:rFonts w:ascii="Times New Roman" w:hAnsi="Times New Roman" w:cs="Times New Roman"/>
          <w:b/>
          <w:bCs/>
          <w:iCs/>
          <w:color w:val="0070C0"/>
          <w:sz w:val="24"/>
          <w:szCs w:val="24"/>
        </w:rPr>
        <w:t>Hướng dẫn giải</w:t>
      </w:r>
    </w:p>
    <w:p w14:paraId="1A7906BE" w14:textId="77777777" w:rsidR="00F327EB" w:rsidRPr="003608C1" w:rsidRDefault="00F327EB" w:rsidP="006460D9">
      <w:pPr>
        <w:tabs>
          <w:tab w:val="left" w:pos="283"/>
          <w:tab w:val="left" w:pos="2835"/>
          <w:tab w:val="left" w:pos="5386"/>
          <w:tab w:val="left" w:pos="7937"/>
        </w:tabs>
        <w:spacing w:after="0"/>
        <w:jc w:val="both"/>
        <w:rPr>
          <w:rFonts w:ascii="Times New Roman" w:hAnsi="Times New Roman" w:cs="Times New Roman"/>
          <w:bCs/>
          <w:iCs/>
          <w:color w:val="0070C0"/>
          <w:sz w:val="24"/>
          <w:szCs w:val="24"/>
        </w:rPr>
      </w:pPr>
      <w:r w:rsidRPr="003608C1">
        <w:rPr>
          <w:rFonts w:ascii="Times New Roman" w:hAnsi="Times New Roman" w:cs="Times New Roman"/>
          <w:bCs/>
          <w:iCs/>
          <w:color w:val="0070C0"/>
          <w:sz w:val="24"/>
          <w:szCs w:val="24"/>
        </w:rPr>
        <w:t>Từ phương trình: 2KMnO</w:t>
      </w:r>
      <w:r w:rsidRPr="003608C1">
        <w:rPr>
          <w:rFonts w:ascii="Times New Roman" w:hAnsi="Times New Roman" w:cs="Times New Roman"/>
          <w:bCs/>
          <w:iCs/>
          <w:color w:val="0070C0"/>
          <w:sz w:val="24"/>
          <w:szCs w:val="24"/>
          <w:vertAlign w:val="subscript"/>
        </w:rPr>
        <w:t>4</w:t>
      </w:r>
      <w:r w:rsidRPr="003608C1">
        <w:rPr>
          <w:rFonts w:ascii="Times New Roman" w:hAnsi="Times New Roman" w:cs="Times New Roman"/>
          <w:bCs/>
          <w:iCs/>
          <w:color w:val="0070C0"/>
          <w:sz w:val="24"/>
          <w:szCs w:val="24"/>
        </w:rPr>
        <w:t xml:space="preserve"> + 10FeSO</w:t>
      </w:r>
      <w:r w:rsidRPr="003608C1">
        <w:rPr>
          <w:rFonts w:ascii="Times New Roman" w:hAnsi="Times New Roman" w:cs="Times New Roman"/>
          <w:bCs/>
          <w:iCs/>
          <w:color w:val="0070C0"/>
          <w:sz w:val="24"/>
          <w:szCs w:val="24"/>
          <w:vertAlign w:val="subscript"/>
        </w:rPr>
        <w:t>4</w:t>
      </w:r>
      <w:r w:rsidRPr="003608C1">
        <w:rPr>
          <w:rFonts w:ascii="Times New Roman" w:hAnsi="Times New Roman" w:cs="Times New Roman"/>
          <w:bCs/>
          <w:iCs/>
          <w:color w:val="0070C0"/>
          <w:sz w:val="24"/>
          <w:szCs w:val="24"/>
        </w:rPr>
        <w:t xml:space="preserve"> + 8H</w:t>
      </w:r>
      <w:r w:rsidRPr="003608C1">
        <w:rPr>
          <w:rFonts w:ascii="Times New Roman" w:hAnsi="Times New Roman" w:cs="Times New Roman"/>
          <w:bCs/>
          <w:iCs/>
          <w:color w:val="0070C0"/>
          <w:sz w:val="24"/>
          <w:szCs w:val="24"/>
          <w:vertAlign w:val="subscript"/>
        </w:rPr>
        <w:t>2</w:t>
      </w:r>
      <w:r w:rsidRPr="003608C1">
        <w:rPr>
          <w:rFonts w:ascii="Times New Roman" w:hAnsi="Times New Roman" w:cs="Times New Roman"/>
          <w:bCs/>
          <w:iCs/>
          <w:color w:val="0070C0"/>
          <w:sz w:val="24"/>
          <w:szCs w:val="24"/>
        </w:rPr>
        <w:t>SO</w:t>
      </w:r>
      <w:r w:rsidRPr="003608C1">
        <w:rPr>
          <w:rFonts w:ascii="Times New Roman" w:hAnsi="Times New Roman" w:cs="Times New Roman"/>
          <w:bCs/>
          <w:iCs/>
          <w:color w:val="0070C0"/>
          <w:sz w:val="24"/>
          <w:szCs w:val="24"/>
          <w:vertAlign w:val="subscript"/>
        </w:rPr>
        <w:t>4</w:t>
      </w:r>
      <w:r w:rsidRPr="003608C1">
        <w:rPr>
          <w:rFonts w:ascii="Times New Roman" w:hAnsi="Times New Roman" w:cs="Times New Roman"/>
          <w:bCs/>
          <w:iCs/>
          <w:color w:val="0070C0"/>
          <w:sz w:val="24"/>
          <w:szCs w:val="24"/>
        </w:rPr>
        <w:t xml:space="preserve"> </w:t>
      </w:r>
      <w:r w:rsidRPr="003608C1">
        <w:rPr>
          <w:rFonts w:ascii="Times New Roman" w:hAnsi="Times New Roman" w:cs="Times New Roman"/>
          <w:bCs/>
          <w:iCs/>
          <w:color w:val="0070C0"/>
          <w:sz w:val="24"/>
          <w:szCs w:val="24"/>
        </w:rPr>
        <w:sym w:font="Symbol" w:char="F0AE"/>
      </w:r>
      <w:r w:rsidRPr="003608C1">
        <w:rPr>
          <w:rFonts w:ascii="Times New Roman" w:hAnsi="Times New Roman" w:cs="Times New Roman"/>
          <w:bCs/>
          <w:iCs/>
          <w:color w:val="0070C0"/>
          <w:sz w:val="24"/>
          <w:szCs w:val="24"/>
        </w:rPr>
        <w:t xml:space="preserve"> 2MnSO</w:t>
      </w:r>
      <w:r w:rsidRPr="003608C1">
        <w:rPr>
          <w:rFonts w:ascii="Times New Roman" w:hAnsi="Times New Roman" w:cs="Times New Roman"/>
          <w:bCs/>
          <w:iCs/>
          <w:color w:val="0070C0"/>
          <w:sz w:val="24"/>
          <w:szCs w:val="24"/>
          <w:vertAlign w:val="subscript"/>
        </w:rPr>
        <w:t>4</w:t>
      </w:r>
      <w:r w:rsidRPr="003608C1">
        <w:rPr>
          <w:rFonts w:ascii="Times New Roman" w:hAnsi="Times New Roman" w:cs="Times New Roman"/>
          <w:bCs/>
          <w:iCs/>
          <w:color w:val="0070C0"/>
          <w:sz w:val="24"/>
          <w:szCs w:val="24"/>
        </w:rPr>
        <w:t xml:space="preserve"> + K</w:t>
      </w:r>
      <w:r w:rsidRPr="003608C1">
        <w:rPr>
          <w:rFonts w:ascii="Times New Roman" w:hAnsi="Times New Roman" w:cs="Times New Roman"/>
          <w:bCs/>
          <w:iCs/>
          <w:color w:val="0070C0"/>
          <w:sz w:val="24"/>
          <w:szCs w:val="24"/>
          <w:vertAlign w:val="subscript"/>
        </w:rPr>
        <w:t>2</w:t>
      </w:r>
      <w:r w:rsidRPr="003608C1">
        <w:rPr>
          <w:rFonts w:ascii="Times New Roman" w:hAnsi="Times New Roman" w:cs="Times New Roman"/>
          <w:bCs/>
          <w:iCs/>
          <w:color w:val="0070C0"/>
          <w:sz w:val="24"/>
          <w:szCs w:val="24"/>
        </w:rPr>
        <w:t>SO</w:t>
      </w:r>
      <w:r w:rsidRPr="003608C1">
        <w:rPr>
          <w:rFonts w:ascii="Times New Roman" w:hAnsi="Times New Roman" w:cs="Times New Roman"/>
          <w:bCs/>
          <w:iCs/>
          <w:color w:val="0070C0"/>
          <w:sz w:val="24"/>
          <w:szCs w:val="24"/>
          <w:vertAlign w:val="subscript"/>
        </w:rPr>
        <w:t>4</w:t>
      </w:r>
      <w:r w:rsidRPr="003608C1">
        <w:rPr>
          <w:rFonts w:ascii="Times New Roman" w:hAnsi="Times New Roman" w:cs="Times New Roman"/>
          <w:bCs/>
          <w:iCs/>
          <w:color w:val="0070C0"/>
          <w:sz w:val="24"/>
          <w:szCs w:val="24"/>
        </w:rPr>
        <w:t xml:space="preserve"> + 5Fe</w:t>
      </w:r>
      <w:r w:rsidRPr="003608C1">
        <w:rPr>
          <w:rFonts w:ascii="Times New Roman" w:hAnsi="Times New Roman" w:cs="Times New Roman"/>
          <w:bCs/>
          <w:iCs/>
          <w:color w:val="0070C0"/>
          <w:sz w:val="24"/>
          <w:szCs w:val="24"/>
          <w:vertAlign w:val="subscript"/>
        </w:rPr>
        <w:t>2</w:t>
      </w:r>
      <w:r w:rsidRPr="003608C1">
        <w:rPr>
          <w:rFonts w:ascii="Times New Roman" w:hAnsi="Times New Roman" w:cs="Times New Roman"/>
          <w:bCs/>
          <w:iCs/>
          <w:color w:val="0070C0"/>
          <w:sz w:val="24"/>
          <w:szCs w:val="24"/>
        </w:rPr>
        <w:t>(SO</w:t>
      </w:r>
      <w:r w:rsidRPr="003608C1">
        <w:rPr>
          <w:rFonts w:ascii="Times New Roman" w:hAnsi="Times New Roman" w:cs="Times New Roman"/>
          <w:bCs/>
          <w:iCs/>
          <w:color w:val="0070C0"/>
          <w:sz w:val="24"/>
          <w:szCs w:val="24"/>
          <w:vertAlign w:val="subscript"/>
        </w:rPr>
        <w:t>4</w:t>
      </w:r>
      <w:r w:rsidRPr="003608C1">
        <w:rPr>
          <w:rFonts w:ascii="Times New Roman" w:hAnsi="Times New Roman" w:cs="Times New Roman"/>
          <w:bCs/>
          <w:iCs/>
          <w:color w:val="0070C0"/>
          <w:sz w:val="24"/>
          <w:szCs w:val="24"/>
        </w:rPr>
        <w:t>)</w:t>
      </w:r>
      <w:r w:rsidRPr="003608C1">
        <w:rPr>
          <w:rFonts w:ascii="Times New Roman" w:hAnsi="Times New Roman" w:cs="Times New Roman"/>
          <w:bCs/>
          <w:iCs/>
          <w:color w:val="0070C0"/>
          <w:sz w:val="24"/>
          <w:szCs w:val="24"/>
          <w:vertAlign w:val="subscript"/>
        </w:rPr>
        <w:t>3</w:t>
      </w:r>
      <w:r w:rsidRPr="003608C1">
        <w:rPr>
          <w:rFonts w:ascii="Times New Roman" w:hAnsi="Times New Roman" w:cs="Times New Roman"/>
          <w:bCs/>
          <w:iCs/>
          <w:color w:val="0070C0"/>
          <w:sz w:val="24"/>
          <w:szCs w:val="24"/>
        </w:rPr>
        <w:t xml:space="preserve"> + 8H</w:t>
      </w:r>
      <w:r w:rsidRPr="003608C1">
        <w:rPr>
          <w:rFonts w:ascii="Times New Roman" w:hAnsi="Times New Roman" w:cs="Times New Roman"/>
          <w:bCs/>
          <w:iCs/>
          <w:color w:val="0070C0"/>
          <w:sz w:val="24"/>
          <w:szCs w:val="24"/>
          <w:vertAlign w:val="subscript"/>
        </w:rPr>
        <w:t>2</w:t>
      </w:r>
      <w:r w:rsidRPr="003608C1">
        <w:rPr>
          <w:rFonts w:ascii="Times New Roman" w:hAnsi="Times New Roman" w:cs="Times New Roman"/>
          <w:bCs/>
          <w:iCs/>
          <w:color w:val="0070C0"/>
          <w:sz w:val="24"/>
          <w:szCs w:val="24"/>
        </w:rPr>
        <w:t>O</w:t>
      </w:r>
    </w:p>
    <w:p w14:paraId="3004684A" w14:textId="77777777" w:rsidR="00F327EB" w:rsidRPr="003608C1" w:rsidRDefault="00F327EB" w:rsidP="006460D9">
      <w:pPr>
        <w:tabs>
          <w:tab w:val="left" w:pos="283"/>
          <w:tab w:val="left" w:pos="2835"/>
          <w:tab w:val="left" w:pos="5386"/>
          <w:tab w:val="left" w:pos="7937"/>
        </w:tabs>
        <w:spacing w:after="0"/>
        <w:jc w:val="both"/>
        <w:rPr>
          <w:rFonts w:ascii="Times New Roman" w:hAnsi="Times New Roman" w:cs="Times New Roman"/>
          <w:bCs/>
          <w:iCs/>
          <w:color w:val="0070C0"/>
          <w:sz w:val="24"/>
          <w:szCs w:val="24"/>
        </w:rPr>
      </w:pPr>
      <w:r w:rsidRPr="003608C1">
        <w:rPr>
          <w:rFonts w:ascii="Times New Roman" w:hAnsi="Times New Roman" w:cs="Times New Roman"/>
          <w:bCs/>
          <w:iCs/>
          <w:color w:val="0070C0"/>
          <w:sz w:val="24"/>
          <w:szCs w:val="24"/>
        </w:rPr>
        <w:t xml:space="preserve">Hoặc bảo toàn electron ta có: </w:t>
      </w:r>
      <w:r w:rsidRPr="003608C1">
        <w:rPr>
          <w:rFonts w:ascii="Times New Roman" w:hAnsi="Times New Roman" w:cs="Times New Roman"/>
          <w:iCs/>
          <w:color w:val="0070C0"/>
          <w:position w:val="-14"/>
          <w:sz w:val="24"/>
          <w:szCs w:val="24"/>
        </w:rPr>
        <w:object w:dxaOrig="1579" w:dyaOrig="380" w14:anchorId="4718C596">
          <v:shape id="_x0000_i1549" type="#_x0000_t75" style="width:79.5pt;height:18.75pt" o:ole="">
            <v:imagedata r:id="rId951" o:title=""/>
          </v:shape>
          <o:OLEObject Type="Embed" ProgID="Equation.DSMT4" ShapeID="_x0000_i1549" DrawAspect="Content" ObjectID="_1833292700" r:id="rId952"/>
        </w:object>
      </w:r>
      <w:r w:rsidRPr="003608C1">
        <w:rPr>
          <w:rFonts w:ascii="Times New Roman" w:hAnsi="Times New Roman" w:cs="Times New Roman"/>
          <w:iCs/>
          <w:color w:val="0070C0"/>
          <w:sz w:val="24"/>
          <w:szCs w:val="24"/>
        </w:rPr>
        <w:t>= 5 . 0,02 . 0,0125 = 1,25.10</w:t>
      </w:r>
      <w:r w:rsidRPr="003608C1">
        <w:rPr>
          <w:rFonts w:ascii="Times New Roman" w:hAnsi="Times New Roman" w:cs="Times New Roman"/>
          <w:bCs/>
          <w:iCs/>
          <w:color w:val="0070C0"/>
          <w:sz w:val="24"/>
          <w:szCs w:val="24"/>
          <w:vertAlign w:val="superscript"/>
        </w:rPr>
        <w:t>–3</w:t>
      </w:r>
      <w:r w:rsidRPr="003608C1">
        <w:rPr>
          <w:rFonts w:ascii="Times New Roman" w:hAnsi="Times New Roman" w:cs="Times New Roman"/>
          <w:bCs/>
          <w:iCs/>
          <w:color w:val="0070C0"/>
          <w:sz w:val="24"/>
          <w:szCs w:val="24"/>
        </w:rPr>
        <w:t xml:space="preserve"> mol</w:t>
      </w:r>
    </w:p>
    <w:p w14:paraId="34219A60" w14:textId="77777777" w:rsidR="00F327EB" w:rsidRPr="003608C1" w:rsidRDefault="00F327EB" w:rsidP="006460D9">
      <w:pPr>
        <w:tabs>
          <w:tab w:val="left" w:pos="283"/>
          <w:tab w:val="left" w:pos="2835"/>
          <w:tab w:val="left" w:pos="5386"/>
          <w:tab w:val="left" w:pos="7937"/>
        </w:tabs>
        <w:spacing w:after="0"/>
        <w:jc w:val="both"/>
        <w:rPr>
          <w:rFonts w:ascii="Times New Roman" w:hAnsi="Times New Roman" w:cs="Times New Roman"/>
          <w:bCs/>
          <w:iCs/>
          <w:color w:val="0070C0"/>
          <w:sz w:val="24"/>
          <w:szCs w:val="24"/>
        </w:rPr>
      </w:pPr>
      <w:r w:rsidRPr="003608C1">
        <w:rPr>
          <w:rFonts w:ascii="Times New Roman" w:hAnsi="Times New Roman" w:cs="Times New Roman"/>
          <w:bCs/>
          <w:iCs/>
          <w:color w:val="0070C0"/>
          <w:sz w:val="24"/>
          <w:szCs w:val="24"/>
        </w:rPr>
        <w:t xml:space="preserve">Bảo toàn nguyên tố Fe: </w:t>
      </w:r>
      <w:r w:rsidRPr="003608C1">
        <w:rPr>
          <w:rFonts w:ascii="Times New Roman" w:hAnsi="Times New Roman" w:cs="Times New Roman"/>
          <w:iCs/>
          <w:color w:val="0070C0"/>
          <w:position w:val="-14"/>
          <w:sz w:val="24"/>
          <w:szCs w:val="24"/>
        </w:rPr>
        <w:object w:dxaOrig="1400" w:dyaOrig="380" w14:anchorId="1C60DFCA">
          <v:shape id="_x0000_i1550" type="#_x0000_t75" style="width:69.75pt;height:18.75pt" o:ole="">
            <v:imagedata r:id="rId953" o:title=""/>
          </v:shape>
          <o:OLEObject Type="Embed" ProgID="Equation.DSMT4" ShapeID="_x0000_i1550" DrawAspect="Content" ObjectID="_1833292701" r:id="rId954"/>
        </w:object>
      </w:r>
      <w:r w:rsidRPr="003608C1">
        <w:rPr>
          <w:rFonts w:ascii="Times New Roman" w:hAnsi="Times New Roman" w:cs="Times New Roman"/>
          <w:iCs/>
          <w:color w:val="0070C0"/>
          <w:sz w:val="24"/>
          <w:szCs w:val="24"/>
        </w:rPr>
        <w:t>= 1,25.10</w:t>
      </w:r>
      <w:r w:rsidRPr="003608C1">
        <w:rPr>
          <w:rFonts w:ascii="Times New Roman" w:hAnsi="Times New Roman" w:cs="Times New Roman"/>
          <w:bCs/>
          <w:iCs/>
          <w:color w:val="0070C0"/>
          <w:sz w:val="24"/>
          <w:szCs w:val="24"/>
          <w:vertAlign w:val="superscript"/>
        </w:rPr>
        <w:t>–3</w:t>
      </w:r>
      <w:r w:rsidRPr="003608C1">
        <w:rPr>
          <w:rFonts w:ascii="Times New Roman" w:hAnsi="Times New Roman" w:cs="Times New Roman"/>
          <w:bCs/>
          <w:iCs/>
          <w:color w:val="0070C0"/>
          <w:sz w:val="24"/>
          <w:szCs w:val="24"/>
        </w:rPr>
        <w:t xml:space="preserve"> mol</w:t>
      </w:r>
    </w:p>
    <w:p w14:paraId="082C3742" w14:textId="77777777" w:rsidR="00F327EB" w:rsidRPr="003608C1" w:rsidRDefault="00F327EB" w:rsidP="006460D9">
      <w:pPr>
        <w:tabs>
          <w:tab w:val="left" w:pos="283"/>
          <w:tab w:val="left" w:pos="2835"/>
          <w:tab w:val="left" w:pos="5386"/>
          <w:tab w:val="left" w:pos="7937"/>
        </w:tabs>
        <w:spacing w:after="0"/>
        <w:jc w:val="both"/>
        <w:rPr>
          <w:rFonts w:ascii="Times New Roman" w:hAnsi="Times New Roman" w:cs="Times New Roman"/>
          <w:bCs/>
          <w:iCs/>
          <w:color w:val="0070C0"/>
          <w:sz w:val="24"/>
          <w:szCs w:val="24"/>
        </w:rPr>
      </w:pPr>
      <w:r w:rsidRPr="003608C1">
        <w:rPr>
          <w:rFonts w:ascii="Times New Roman" w:hAnsi="Times New Roman" w:cs="Times New Roman"/>
          <w:bCs/>
          <w:iCs/>
          <w:color w:val="0070C0"/>
          <w:sz w:val="24"/>
          <w:szCs w:val="24"/>
        </w:rPr>
        <w:sym w:font="Symbol" w:char="F0DE"/>
      </w:r>
      <w:r w:rsidRPr="003608C1">
        <w:rPr>
          <w:rFonts w:ascii="Times New Roman" w:hAnsi="Times New Roman" w:cs="Times New Roman"/>
          <w:bCs/>
          <w:iCs/>
          <w:color w:val="0070C0"/>
          <w:sz w:val="24"/>
          <w:szCs w:val="24"/>
        </w:rPr>
        <w:t xml:space="preserve"> %</w:t>
      </w:r>
      <w:r w:rsidRPr="003608C1">
        <w:rPr>
          <w:rFonts w:ascii="Times New Roman" w:hAnsi="Times New Roman" w:cs="Times New Roman"/>
          <w:bCs/>
          <w:iCs/>
          <w:color w:val="0070C0"/>
          <w:position w:val="-28"/>
          <w:sz w:val="24"/>
          <w:szCs w:val="24"/>
        </w:rPr>
        <w:object w:dxaOrig="2880" w:dyaOrig="700" w14:anchorId="4B76091F">
          <v:shape id="_x0000_i1551" type="#_x0000_t75" style="width:2in;height:34.5pt" o:ole="">
            <v:imagedata r:id="rId955" o:title=""/>
          </v:shape>
          <o:OLEObject Type="Embed" ProgID="Equation.DSMT4" ShapeID="_x0000_i1551" DrawAspect="Content" ObjectID="_1833292702" r:id="rId956"/>
        </w:object>
      </w:r>
      <w:r w:rsidRPr="003608C1">
        <w:rPr>
          <w:rFonts w:ascii="Times New Roman" w:hAnsi="Times New Roman" w:cs="Times New Roman"/>
          <w:bCs/>
          <w:iCs/>
          <w:color w:val="0070C0"/>
          <w:sz w:val="24"/>
          <w:szCs w:val="24"/>
        </w:rPr>
        <w:t xml:space="preserve">= 48,33% </w:t>
      </w:r>
      <w:r w:rsidRPr="003608C1">
        <w:rPr>
          <w:rFonts w:ascii="Times New Roman" w:hAnsi="Times New Roman" w:cs="Times New Roman"/>
          <w:iCs/>
          <w:color w:val="0070C0"/>
          <w:position w:val="-4"/>
          <w:sz w:val="24"/>
          <w:szCs w:val="24"/>
        </w:rPr>
        <w:object w:dxaOrig="200" w:dyaOrig="200" w14:anchorId="0A48C1B5">
          <v:shape id="_x0000_i1552" type="#_x0000_t75" style="width:9.75pt;height:9.75pt" o:ole="">
            <v:imagedata r:id="rId957" o:title=""/>
          </v:shape>
          <o:OLEObject Type="Embed" ProgID="Equation.DSMT4" ShapeID="_x0000_i1552" DrawAspect="Content" ObjectID="_1833292703" r:id="rId958"/>
        </w:object>
      </w:r>
      <w:r w:rsidRPr="003608C1">
        <w:rPr>
          <w:rFonts w:ascii="Times New Roman" w:hAnsi="Times New Roman" w:cs="Times New Roman"/>
          <w:bCs/>
          <w:iCs/>
          <w:color w:val="0070C0"/>
          <w:sz w:val="24"/>
          <w:szCs w:val="24"/>
        </w:rPr>
        <w:t>48,3%</w:t>
      </w:r>
    </w:p>
    <w:p w14:paraId="2350A569" w14:textId="5FA7646F"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67E67D17" w14:textId="77777777" w:rsidR="00F327EB" w:rsidRPr="003608C1" w:rsidRDefault="00F327EB" w:rsidP="006460D9">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5231D" w:rsidRPr="003608C1" w14:paraId="565B2140" w14:textId="77777777" w:rsidTr="002D5D0E">
        <w:tc>
          <w:tcPr>
            <w:tcW w:w="3085" w:type="dxa"/>
          </w:tcPr>
          <w:p w14:paraId="0D1D5088" w14:textId="7B79D36E" w:rsidR="00D5231D" w:rsidRPr="003608C1" w:rsidRDefault="00D5231D" w:rsidP="006460D9">
            <w:pPr>
              <w:spacing w:after="0"/>
              <w:jc w:val="center"/>
              <w:rPr>
                <w:rFonts w:cs="Times New Roman"/>
                <w:b/>
                <w:szCs w:val="24"/>
              </w:rPr>
            </w:pPr>
            <w:r w:rsidRPr="003608C1">
              <w:rPr>
                <w:rFonts w:cs="Times New Roman"/>
                <w:b/>
                <w:szCs w:val="24"/>
                <w:highlight w:val="green"/>
              </w:rPr>
              <w:t>ĐỀ 15</w:t>
            </w:r>
          </w:p>
        </w:tc>
        <w:tc>
          <w:tcPr>
            <w:tcW w:w="7335" w:type="dxa"/>
          </w:tcPr>
          <w:p w14:paraId="38A723D5" w14:textId="77777777" w:rsidR="00D5231D" w:rsidRPr="003608C1" w:rsidRDefault="00D5231D"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7F168595" w14:textId="77777777" w:rsidR="00D5231D" w:rsidRPr="003608C1" w:rsidRDefault="00D5231D" w:rsidP="006460D9">
            <w:pPr>
              <w:spacing w:after="0"/>
              <w:jc w:val="center"/>
              <w:rPr>
                <w:rFonts w:cs="Times New Roman"/>
                <w:b/>
                <w:color w:val="0070C0"/>
                <w:szCs w:val="24"/>
              </w:rPr>
            </w:pPr>
            <w:r w:rsidRPr="003608C1">
              <w:rPr>
                <w:rFonts w:cs="Times New Roman"/>
                <w:b/>
                <w:color w:val="0070C0"/>
                <w:szCs w:val="24"/>
              </w:rPr>
              <w:t>MÔN: HÓA</w:t>
            </w:r>
          </w:p>
          <w:p w14:paraId="1E0F91DA" w14:textId="77777777" w:rsidR="00D5231D" w:rsidRPr="003608C1" w:rsidRDefault="00D5231D" w:rsidP="006460D9">
            <w:pPr>
              <w:spacing w:after="0" w:line="240" w:lineRule="auto"/>
              <w:jc w:val="center"/>
              <w:rPr>
                <w:rFonts w:cs="Times New Roman"/>
                <w:i/>
                <w:szCs w:val="24"/>
              </w:rPr>
            </w:pPr>
            <w:r w:rsidRPr="003608C1">
              <w:rPr>
                <w:rFonts w:cs="Times New Roman"/>
                <w:i/>
                <w:color w:val="00B050"/>
                <w:szCs w:val="24"/>
              </w:rPr>
              <w:t>Thời gian làm bài: 50 phút</w:t>
            </w:r>
          </w:p>
        </w:tc>
      </w:tr>
    </w:tbl>
    <w:p w14:paraId="0B0AA3DF" w14:textId="77777777" w:rsidR="00F327EB" w:rsidRPr="003608C1" w:rsidRDefault="00F327EB" w:rsidP="006460D9">
      <w:pPr>
        <w:spacing w:after="0" w:line="240" w:lineRule="auto"/>
        <w:rPr>
          <w:rFonts w:ascii="Times New Roman" w:hAnsi="Times New Roman" w:cs="Times New Roman"/>
          <w:sz w:val="24"/>
          <w:szCs w:val="24"/>
        </w:rPr>
      </w:pPr>
    </w:p>
    <w:p w14:paraId="323D67D9" w14:textId="77777777" w:rsidR="00F327EB" w:rsidRPr="00FC68D3" w:rsidRDefault="00F327EB" w:rsidP="006460D9">
      <w:pPr>
        <w:spacing w:after="0" w:line="240" w:lineRule="auto"/>
        <w:rPr>
          <w:rFonts w:ascii="Times New Roman" w:hAnsi="Times New Roman" w:cs="Times New Roman"/>
          <w:sz w:val="24"/>
          <w:szCs w:val="24"/>
        </w:rPr>
      </w:pPr>
      <w:r w:rsidRPr="00FC68D3">
        <w:rPr>
          <w:rFonts w:ascii="Times New Roman" w:hAnsi="Times New Roman" w:cs="Times New Roman"/>
          <w:b/>
          <w:bCs/>
          <w:sz w:val="24"/>
          <w:szCs w:val="24"/>
        </w:rPr>
        <w:lastRenderedPageBreak/>
        <w:t xml:space="preserve">PHẦN I. Câu trắc nghiệm nhiều phương án lựa chọn. </w:t>
      </w:r>
      <w:r w:rsidRPr="00FC68D3">
        <w:rPr>
          <w:rFonts w:ascii="Times New Roman" w:hAnsi="Times New Roman" w:cs="Times New Roman"/>
          <w:sz w:val="24"/>
          <w:szCs w:val="24"/>
        </w:rPr>
        <w:t>Thí sinh trả lời từ câu 1 đến câu 18. Mỗi câu hỏi thí sinh chỉ chọn một phương án.</w:t>
      </w:r>
    </w:p>
    <w:p w14:paraId="78C5AE65"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FC68D3">
        <w:rPr>
          <w:rFonts w:ascii="Times New Roman" w:hAnsi="Times New Roman" w:cs="Times New Roman"/>
          <w:b/>
          <w:bCs/>
          <w:iCs/>
          <w:color w:val="000000" w:themeColor="text1"/>
          <w:sz w:val="24"/>
          <w:szCs w:val="24"/>
        </w:rPr>
        <w:t xml:space="preserve"> (Hóa 10 – Chủ đề 1) </w:t>
      </w:r>
    </w:p>
    <w:p w14:paraId="52C04C3B"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rPr>
      </w:pPr>
      <w:r w:rsidRPr="00FC68D3">
        <w:rPr>
          <w:rFonts w:ascii="Times New Roman" w:eastAsia="Times New Roman" w:hAnsi="Times New Roman" w:cs="Times New Roman"/>
          <w:spacing w:val="-4"/>
          <w:sz w:val="24"/>
          <w:szCs w:val="24"/>
        </w:rPr>
        <w:t>Ở trạng thái cơ bản, tổng số electron trong các Obitan S của nguyên tử nguyên tố Y có số hiệu nguyên tử Z=</w:t>
      </w:r>
      <w:r w:rsidRPr="00FC68D3">
        <w:rPr>
          <w:rFonts w:ascii="Times New Roman" w:eastAsia="Times New Roman" w:hAnsi="Times New Roman" w:cs="Times New Roman"/>
          <w:sz w:val="24"/>
          <w:szCs w:val="24"/>
        </w:rPr>
        <w:t>13:</w:t>
      </w:r>
    </w:p>
    <w:p w14:paraId="363950DF" w14:textId="77777777" w:rsidR="00F327EB" w:rsidRPr="00FC68D3" w:rsidRDefault="00F327EB" w:rsidP="006460D9">
      <w:pPr>
        <w:spacing w:after="0" w:line="240" w:lineRule="auto"/>
        <w:ind w:right="49"/>
        <w:jc w:val="both"/>
        <w:rPr>
          <w:rFonts w:ascii="Times New Roman" w:eastAsia="Times New Roman" w:hAnsi="Times New Roman" w:cs="Times New Roman"/>
          <w:sz w:val="24"/>
          <w:szCs w:val="24"/>
        </w:rPr>
      </w:pPr>
      <w:r w:rsidRPr="003317EB">
        <w:rPr>
          <w:rFonts w:ascii="Times New Roman" w:eastAsia="Times New Roman" w:hAnsi="Times New Roman" w:cs="Times New Roman"/>
          <w:b/>
          <w:bCs/>
          <w:color w:val="0070C0"/>
          <w:sz w:val="24"/>
          <w:szCs w:val="24"/>
        </w:rPr>
        <w:t>A.</w:t>
      </w:r>
      <w:r w:rsidRPr="003317EB">
        <w:rPr>
          <w:rFonts w:ascii="Times New Roman" w:eastAsia="Times New Roman" w:hAnsi="Times New Roman" w:cs="Times New Roman"/>
          <w:b/>
          <w:color w:val="0070C0"/>
          <w:sz w:val="24"/>
          <w:szCs w:val="24"/>
        </w:rPr>
        <w:t xml:space="preserve"> </w:t>
      </w:r>
      <w:r w:rsidRPr="00FC68D3">
        <w:rPr>
          <w:rFonts w:ascii="Times New Roman" w:eastAsia="Times New Roman" w:hAnsi="Times New Roman" w:cs="Times New Roman"/>
          <w:sz w:val="24"/>
          <w:szCs w:val="24"/>
        </w:rPr>
        <w:t>2.</w:t>
      </w:r>
      <w:r w:rsidRPr="00FC68D3">
        <w:rPr>
          <w:rFonts w:ascii="Times New Roman" w:eastAsia="Times New Roman" w:hAnsi="Times New Roman" w:cs="Times New Roman"/>
          <w:sz w:val="24"/>
          <w:szCs w:val="24"/>
        </w:rPr>
        <w:tab/>
      </w:r>
      <w:r w:rsidRPr="00FC68D3">
        <w:rPr>
          <w:rFonts w:ascii="Times New Roman" w:eastAsia="Times New Roman" w:hAnsi="Times New Roman" w:cs="Times New Roman"/>
          <w:sz w:val="24"/>
          <w:szCs w:val="24"/>
        </w:rPr>
        <w:tab/>
      </w:r>
      <w:r w:rsidRPr="00FC68D3">
        <w:rPr>
          <w:rFonts w:ascii="Times New Roman" w:eastAsia="Times New Roman" w:hAnsi="Times New Roman" w:cs="Times New Roman"/>
          <w:sz w:val="24"/>
          <w:szCs w:val="24"/>
        </w:rPr>
        <w:tab/>
      </w:r>
      <w:r w:rsidRPr="003317EB">
        <w:rPr>
          <w:rFonts w:ascii="Times New Roman" w:eastAsia="Times New Roman" w:hAnsi="Times New Roman" w:cs="Times New Roman"/>
          <w:b/>
          <w:bCs/>
          <w:color w:val="0070C0"/>
          <w:sz w:val="24"/>
          <w:szCs w:val="24"/>
        </w:rPr>
        <w:t>B.</w:t>
      </w:r>
      <w:r w:rsidRPr="003317EB">
        <w:rPr>
          <w:rFonts w:ascii="Times New Roman" w:eastAsia="Times New Roman" w:hAnsi="Times New Roman" w:cs="Times New Roman"/>
          <w:b/>
          <w:color w:val="0070C0"/>
          <w:sz w:val="24"/>
          <w:szCs w:val="24"/>
        </w:rPr>
        <w:t xml:space="preserve"> </w:t>
      </w:r>
      <w:r w:rsidRPr="00FC68D3">
        <w:rPr>
          <w:rFonts w:ascii="Times New Roman" w:eastAsia="Times New Roman" w:hAnsi="Times New Roman" w:cs="Times New Roman"/>
          <w:sz w:val="24"/>
          <w:szCs w:val="24"/>
        </w:rPr>
        <w:t>4.</w:t>
      </w:r>
      <w:r w:rsidRPr="00FC68D3">
        <w:rPr>
          <w:rFonts w:ascii="Times New Roman" w:eastAsia="Times New Roman" w:hAnsi="Times New Roman" w:cs="Times New Roman"/>
          <w:sz w:val="24"/>
          <w:szCs w:val="24"/>
        </w:rPr>
        <w:tab/>
      </w:r>
      <w:r w:rsidRPr="00FC68D3">
        <w:rPr>
          <w:rFonts w:ascii="Times New Roman" w:eastAsia="Times New Roman" w:hAnsi="Times New Roman" w:cs="Times New Roman"/>
          <w:sz w:val="24"/>
          <w:szCs w:val="24"/>
        </w:rPr>
        <w:tab/>
      </w:r>
      <w:r w:rsidRPr="00FC68D3">
        <w:rPr>
          <w:rFonts w:ascii="Times New Roman" w:eastAsia="Times New Roman" w:hAnsi="Times New Roman" w:cs="Times New Roman"/>
          <w:sz w:val="24"/>
          <w:szCs w:val="24"/>
        </w:rPr>
        <w:tab/>
      </w:r>
      <w:r w:rsidRPr="003317EB">
        <w:rPr>
          <w:rFonts w:ascii="Times New Roman" w:eastAsia="Times New Roman" w:hAnsi="Times New Roman" w:cs="Times New Roman"/>
          <w:b/>
          <w:bCs/>
          <w:color w:val="0070C0"/>
          <w:sz w:val="24"/>
          <w:szCs w:val="24"/>
        </w:rPr>
        <w:t>C.</w:t>
      </w:r>
      <w:r w:rsidRPr="003317EB">
        <w:rPr>
          <w:rFonts w:ascii="Times New Roman" w:eastAsia="Times New Roman" w:hAnsi="Times New Roman" w:cs="Times New Roman"/>
          <w:b/>
          <w:color w:val="0070C0"/>
          <w:sz w:val="24"/>
          <w:szCs w:val="24"/>
        </w:rPr>
        <w:t xml:space="preserve"> </w:t>
      </w:r>
      <w:r w:rsidRPr="00FC68D3">
        <w:rPr>
          <w:rFonts w:ascii="Times New Roman" w:eastAsia="Times New Roman" w:hAnsi="Times New Roman" w:cs="Times New Roman"/>
          <w:sz w:val="24"/>
          <w:szCs w:val="24"/>
        </w:rPr>
        <w:t>6.</w:t>
      </w:r>
      <w:r w:rsidRPr="00FC68D3">
        <w:rPr>
          <w:rFonts w:ascii="Times New Roman" w:eastAsia="Times New Roman" w:hAnsi="Times New Roman" w:cs="Times New Roman"/>
          <w:sz w:val="24"/>
          <w:szCs w:val="24"/>
        </w:rPr>
        <w:tab/>
      </w:r>
      <w:r w:rsidRPr="00FC68D3">
        <w:rPr>
          <w:rFonts w:ascii="Times New Roman" w:eastAsia="Times New Roman" w:hAnsi="Times New Roman" w:cs="Times New Roman"/>
          <w:sz w:val="24"/>
          <w:szCs w:val="24"/>
        </w:rPr>
        <w:tab/>
      </w:r>
      <w:r w:rsidRPr="00FC68D3">
        <w:rPr>
          <w:rFonts w:ascii="Times New Roman" w:eastAsia="Times New Roman" w:hAnsi="Times New Roman" w:cs="Times New Roman"/>
          <w:sz w:val="24"/>
          <w:szCs w:val="24"/>
        </w:rPr>
        <w:tab/>
      </w:r>
      <w:r w:rsidRPr="003317EB">
        <w:rPr>
          <w:rFonts w:ascii="Times New Roman" w:eastAsia="Times New Roman" w:hAnsi="Times New Roman" w:cs="Times New Roman"/>
          <w:b/>
          <w:bCs/>
          <w:color w:val="0070C0"/>
          <w:sz w:val="24"/>
          <w:szCs w:val="24"/>
        </w:rPr>
        <w:t>D.</w:t>
      </w:r>
      <w:r w:rsidRPr="003317EB">
        <w:rPr>
          <w:rFonts w:ascii="Times New Roman" w:eastAsia="Times New Roman" w:hAnsi="Times New Roman" w:cs="Times New Roman"/>
          <w:b/>
          <w:color w:val="0070C0"/>
          <w:sz w:val="24"/>
          <w:szCs w:val="24"/>
        </w:rPr>
        <w:t xml:space="preserve"> </w:t>
      </w:r>
      <w:r w:rsidRPr="00FC68D3">
        <w:rPr>
          <w:rFonts w:ascii="Times New Roman" w:eastAsia="Times New Roman" w:hAnsi="Times New Roman" w:cs="Times New Roman"/>
          <w:sz w:val="24"/>
          <w:szCs w:val="24"/>
        </w:rPr>
        <w:t>7.</w:t>
      </w:r>
    </w:p>
    <w:p w14:paraId="4FE041E5" w14:textId="77777777" w:rsidR="00F327EB" w:rsidRPr="00FC68D3"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FC68D3">
        <w:rPr>
          <w:rFonts w:ascii="Times New Roman" w:hAnsi="Times New Roman" w:cs="Times New Roman"/>
          <w:b/>
          <w:bCs/>
          <w:iCs/>
          <w:color w:val="000000" w:themeColor="text1"/>
          <w:sz w:val="24"/>
          <w:szCs w:val="24"/>
        </w:rPr>
        <w:t xml:space="preserve"> (Hóa 10 – Chủ đề 4) </w:t>
      </w:r>
    </w:p>
    <w:p w14:paraId="694CC196" w14:textId="77777777" w:rsidR="00F327EB" w:rsidRPr="00FC68D3" w:rsidRDefault="00F327EB" w:rsidP="006460D9">
      <w:pPr>
        <w:autoSpaceDE w:val="0"/>
        <w:autoSpaceDN w:val="0"/>
        <w:adjustRightInd w:val="0"/>
        <w:spacing w:after="0" w:line="240" w:lineRule="auto"/>
        <w:jc w:val="both"/>
        <w:rPr>
          <w:rFonts w:ascii="Times New Roman" w:hAnsi="Times New Roman" w:cs="Times New Roman"/>
          <w:b/>
          <w:sz w:val="24"/>
          <w:szCs w:val="24"/>
          <w:lang w:val="vi-VN"/>
        </w:rPr>
      </w:pPr>
      <w:r w:rsidRPr="00FC68D3">
        <w:rPr>
          <w:rFonts w:ascii="Times New Roman" w:hAnsi="Times New Roman" w:cs="Times New Roman"/>
          <w:sz w:val="24"/>
          <w:szCs w:val="24"/>
          <w:lang w:val="vi-VN"/>
        </w:rPr>
        <w:t>Số oxi hóa của chromium trong K</w:t>
      </w:r>
      <w:r w:rsidRPr="00FC68D3">
        <w:rPr>
          <w:rFonts w:ascii="Times New Roman" w:hAnsi="Times New Roman" w:cs="Times New Roman"/>
          <w:sz w:val="24"/>
          <w:szCs w:val="24"/>
          <w:vertAlign w:val="subscript"/>
          <w:lang w:val="vi-VN"/>
        </w:rPr>
        <w:t>2</w:t>
      </w:r>
      <w:r w:rsidRPr="00FC68D3">
        <w:rPr>
          <w:rFonts w:ascii="Times New Roman" w:hAnsi="Times New Roman" w:cs="Times New Roman"/>
          <w:sz w:val="24"/>
          <w:szCs w:val="24"/>
          <w:lang w:val="vi-VN"/>
        </w:rPr>
        <w:t>Cr</w:t>
      </w:r>
      <w:r w:rsidRPr="00FC68D3">
        <w:rPr>
          <w:rFonts w:ascii="Times New Roman" w:hAnsi="Times New Roman" w:cs="Times New Roman"/>
          <w:sz w:val="24"/>
          <w:szCs w:val="24"/>
          <w:vertAlign w:val="subscript"/>
          <w:lang w:val="vi-VN"/>
        </w:rPr>
        <w:t>2</w:t>
      </w:r>
      <w:r w:rsidRPr="00FC68D3">
        <w:rPr>
          <w:rFonts w:ascii="Times New Roman" w:hAnsi="Times New Roman" w:cs="Times New Roman"/>
          <w:sz w:val="24"/>
          <w:szCs w:val="24"/>
          <w:lang w:val="vi-VN"/>
        </w:rPr>
        <w:t>O</w:t>
      </w:r>
      <w:r w:rsidRPr="00FC68D3">
        <w:rPr>
          <w:rFonts w:ascii="Times New Roman" w:hAnsi="Times New Roman" w:cs="Times New Roman"/>
          <w:sz w:val="24"/>
          <w:szCs w:val="24"/>
          <w:vertAlign w:val="subscript"/>
          <w:lang w:val="vi-VN"/>
        </w:rPr>
        <w:t>7</w:t>
      </w:r>
      <w:r w:rsidRPr="00FC68D3">
        <w:rPr>
          <w:rFonts w:ascii="Times New Roman" w:hAnsi="Times New Roman" w:cs="Times New Roman"/>
          <w:sz w:val="24"/>
          <w:szCs w:val="24"/>
          <w:lang w:val="vi-VN"/>
        </w:rPr>
        <w:t xml:space="preserve"> là</w:t>
      </w:r>
    </w:p>
    <w:p w14:paraId="40AB77B3" w14:textId="77777777" w:rsidR="00F327EB" w:rsidRPr="00FC68D3" w:rsidRDefault="00F327EB" w:rsidP="006460D9">
      <w:pPr>
        <w:tabs>
          <w:tab w:val="left" w:pos="283"/>
          <w:tab w:val="left" w:pos="2835"/>
          <w:tab w:val="left" w:pos="5386"/>
          <w:tab w:val="left" w:pos="7937"/>
        </w:tabs>
        <w:autoSpaceDE w:val="0"/>
        <w:autoSpaceDN w:val="0"/>
        <w:adjustRightInd w:val="0"/>
        <w:spacing w:after="0" w:line="240" w:lineRule="auto"/>
        <w:jc w:val="both"/>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FC68D3">
        <w:rPr>
          <w:rFonts w:ascii="Times New Roman" w:hAnsi="Times New Roman" w:cs="Times New Roman"/>
          <w:sz w:val="24"/>
          <w:szCs w:val="24"/>
          <w:lang w:val="vi-VN"/>
        </w:rPr>
        <w:t>+1.</w:t>
      </w:r>
      <w:r w:rsidRPr="00FC68D3">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B. </w:t>
      </w:r>
      <w:r w:rsidRPr="00FC68D3">
        <w:rPr>
          <w:rFonts w:ascii="Times New Roman" w:hAnsi="Times New Roman" w:cs="Times New Roman"/>
          <w:sz w:val="24"/>
          <w:szCs w:val="24"/>
          <w:lang w:val="vi-VN"/>
        </w:rPr>
        <w:t>+4.</w:t>
      </w:r>
      <w:r w:rsidRPr="00FC68D3">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C. </w:t>
      </w:r>
      <w:r w:rsidRPr="00FC68D3">
        <w:rPr>
          <w:rFonts w:ascii="Times New Roman" w:hAnsi="Times New Roman" w:cs="Times New Roman"/>
          <w:sz w:val="24"/>
          <w:szCs w:val="24"/>
          <w:lang w:val="vi-VN"/>
        </w:rPr>
        <w:t>+6.</w:t>
      </w:r>
      <w:r w:rsidRPr="00FC68D3">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D. </w:t>
      </w:r>
      <w:r w:rsidRPr="00FC68D3">
        <w:rPr>
          <w:rFonts w:ascii="Times New Roman" w:hAnsi="Times New Roman" w:cs="Times New Roman"/>
          <w:sz w:val="24"/>
          <w:szCs w:val="24"/>
          <w:lang w:val="vi-VN"/>
        </w:rPr>
        <w:t>+12.</w:t>
      </w:r>
    </w:p>
    <w:p w14:paraId="0D1BF090"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lang w:val="vi-VN"/>
        </w:rPr>
      </w:pPr>
      <w:r w:rsidRPr="003317EB">
        <w:rPr>
          <w:rFonts w:ascii="Times New Roman" w:hAnsi="Times New Roman" w:cs="Times New Roman"/>
          <w:b/>
          <w:bCs/>
          <w:iCs/>
          <w:color w:val="C00000"/>
          <w:sz w:val="24"/>
          <w:szCs w:val="24"/>
          <w:lang w:val="vi-VN"/>
        </w:rPr>
        <w:t>Câu 3.</w:t>
      </w:r>
      <w:r w:rsidRPr="00FC68D3">
        <w:rPr>
          <w:rFonts w:ascii="Times New Roman" w:hAnsi="Times New Roman" w:cs="Times New Roman"/>
          <w:b/>
          <w:bCs/>
          <w:iCs/>
          <w:color w:val="000000" w:themeColor="text1"/>
          <w:sz w:val="24"/>
          <w:szCs w:val="24"/>
          <w:lang w:val="vi-VN"/>
        </w:rPr>
        <w:t xml:space="preserve"> (Hóa 10 – Chủ đề 6)</w:t>
      </w:r>
    </w:p>
    <w:p w14:paraId="03E87253" w14:textId="77777777" w:rsidR="00F327EB" w:rsidRPr="00FC68D3" w:rsidRDefault="00F327EB" w:rsidP="006460D9">
      <w:pPr>
        <w:spacing w:after="0" w:line="240" w:lineRule="auto"/>
        <w:jc w:val="both"/>
        <w:rPr>
          <w:rFonts w:ascii="Times New Roman" w:eastAsia="Calibri" w:hAnsi="Times New Roman" w:cs="Times New Roman"/>
          <w:sz w:val="24"/>
          <w:szCs w:val="24"/>
          <w:shd w:val="clear" w:color="auto" w:fill="FFFFFF"/>
          <w:lang w:val="vi-VN"/>
        </w:rPr>
      </w:pPr>
      <w:bookmarkStart w:id="122" w:name="c36"/>
      <w:r w:rsidRPr="00FC68D3">
        <w:rPr>
          <w:rFonts w:ascii="Times New Roman" w:eastAsia="Arial" w:hAnsi="Times New Roman" w:cs="Times New Roman"/>
          <w:sz w:val="24"/>
          <w:szCs w:val="24"/>
          <w:lang w:val="vi-VN"/>
        </w:rPr>
        <w:t>Hình ảnh bên minh họa ảnh hưởng của yếu tố nào tới tốc độ phản ứng:</w:t>
      </w:r>
    </w:p>
    <w:p w14:paraId="07767B80" w14:textId="77777777" w:rsidR="00F327EB" w:rsidRPr="00FC68D3" w:rsidRDefault="00F327EB" w:rsidP="006460D9">
      <w:pPr>
        <w:spacing w:after="0" w:line="240" w:lineRule="auto"/>
        <w:jc w:val="center"/>
        <w:rPr>
          <w:rFonts w:ascii="Times New Roman" w:eastAsia="Arial" w:hAnsi="Times New Roman" w:cs="Times New Roman"/>
          <w:sz w:val="24"/>
          <w:szCs w:val="24"/>
          <w:shd w:val="clear" w:color="auto" w:fill="FFFFFF"/>
        </w:rPr>
      </w:pPr>
      <w:r w:rsidRPr="00FC68D3">
        <w:rPr>
          <w:rFonts w:ascii="Times New Roman" w:eastAsia="Arial" w:hAnsi="Times New Roman" w:cs="Times New Roman"/>
          <w:noProof/>
          <w:sz w:val="24"/>
          <w:szCs w:val="24"/>
        </w:rPr>
        <w:drawing>
          <wp:inline distT="0" distB="0" distL="0" distR="0" wp14:anchorId="34C4B8C6" wp14:editId="79F15F57">
            <wp:extent cx="2130357" cy="982493"/>
            <wp:effectExtent l="0" t="0" r="3810" b="8255"/>
            <wp:docPr id="36543300" name="Picture 3654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59">
                      <a:extLst>
                        <a:ext uri="{28A0092B-C50C-407E-A947-70E740481C1C}">
                          <a14:useLocalDpi xmlns:a14="http://schemas.microsoft.com/office/drawing/2010/main"/>
                        </a:ext>
                      </a:extLst>
                    </a:blip>
                    <a:stretch>
                      <a:fillRect/>
                    </a:stretch>
                  </pic:blipFill>
                  <pic:spPr>
                    <a:xfrm>
                      <a:off x="0" y="0"/>
                      <a:ext cx="2148714" cy="990959"/>
                    </a:xfrm>
                    <a:prstGeom prst="rect">
                      <a:avLst/>
                    </a:prstGeom>
                  </pic:spPr>
                </pic:pic>
              </a:graphicData>
            </a:graphic>
          </wp:inline>
        </w:drawing>
      </w:r>
    </w:p>
    <w:bookmarkEnd w:id="122"/>
    <w:p w14:paraId="676C8A74"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eastAsia="Arial" w:hAnsi="Times New Roman" w:cs="Times New Roman"/>
          <w:b/>
          <w:color w:val="0070C0"/>
          <w:sz w:val="24"/>
          <w:szCs w:val="24"/>
        </w:rPr>
        <w:t xml:space="preserve">A. </w:t>
      </w:r>
      <w:r w:rsidRPr="00FC68D3">
        <w:rPr>
          <w:rFonts w:ascii="Times New Roman" w:eastAsia="Arial" w:hAnsi="Times New Roman" w:cs="Times New Roman"/>
          <w:sz w:val="24"/>
          <w:szCs w:val="24"/>
        </w:rPr>
        <w:t>Diện tích bề mặt tiếp xúc.</w:t>
      </w:r>
      <w:r w:rsidRPr="00FC68D3">
        <w:rPr>
          <w:rFonts w:ascii="Times New Roman" w:eastAsia="Arial" w:hAnsi="Times New Roman" w:cs="Times New Roman"/>
          <w:b/>
          <w:sz w:val="24"/>
          <w:szCs w:val="24"/>
        </w:rPr>
        <w:t xml:space="preserve">      </w:t>
      </w:r>
      <w:r w:rsidRPr="003317EB">
        <w:rPr>
          <w:rFonts w:ascii="Times New Roman" w:eastAsia="Arial" w:hAnsi="Times New Roman" w:cs="Times New Roman"/>
          <w:b/>
          <w:color w:val="0070C0"/>
          <w:sz w:val="24"/>
          <w:szCs w:val="24"/>
        </w:rPr>
        <w:t xml:space="preserve">B. </w:t>
      </w:r>
      <w:r w:rsidRPr="00FC68D3">
        <w:rPr>
          <w:rFonts w:ascii="Times New Roman" w:eastAsia="Arial" w:hAnsi="Times New Roman" w:cs="Times New Roman"/>
          <w:sz w:val="24"/>
          <w:szCs w:val="24"/>
        </w:rPr>
        <w:t xml:space="preserve">Nhiệt độ.         </w:t>
      </w:r>
      <w:r w:rsidRPr="003317EB">
        <w:rPr>
          <w:rFonts w:ascii="Times New Roman" w:eastAsia="Arial" w:hAnsi="Times New Roman" w:cs="Times New Roman"/>
          <w:b/>
          <w:bCs/>
          <w:color w:val="0070C0"/>
          <w:sz w:val="24"/>
          <w:szCs w:val="24"/>
        </w:rPr>
        <w:t>C.</w:t>
      </w:r>
      <w:r w:rsidRPr="003317EB">
        <w:rPr>
          <w:rFonts w:ascii="Times New Roman" w:eastAsia="Calibri" w:hAnsi="Times New Roman" w:cs="Times New Roman"/>
          <w:b/>
          <w:bCs/>
          <w:iCs/>
          <w:color w:val="0070C0"/>
          <w:sz w:val="24"/>
          <w:szCs w:val="24"/>
        </w:rPr>
        <w:t xml:space="preserve"> </w:t>
      </w:r>
      <w:r w:rsidRPr="00FC68D3">
        <w:rPr>
          <w:rFonts w:ascii="Times New Roman" w:eastAsia="Calibri" w:hAnsi="Times New Roman" w:cs="Times New Roman"/>
          <w:bCs/>
          <w:iCs/>
          <w:sz w:val="24"/>
          <w:szCs w:val="24"/>
        </w:rPr>
        <w:t>Áp suất.</w:t>
      </w:r>
      <w:r w:rsidRPr="00FC68D3">
        <w:rPr>
          <w:rFonts w:ascii="Times New Roman" w:eastAsia="Arial" w:hAnsi="Times New Roman" w:cs="Times New Roman"/>
          <w:b/>
          <w:sz w:val="24"/>
          <w:szCs w:val="24"/>
        </w:rPr>
        <w:tab/>
        <w:t xml:space="preserve">        </w:t>
      </w:r>
      <w:r w:rsidRPr="003317EB">
        <w:rPr>
          <w:rFonts w:ascii="Times New Roman" w:eastAsia="Arial" w:hAnsi="Times New Roman" w:cs="Times New Roman"/>
          <w:b/>
          <w:color w:val="0070C0"/>
          <w:sz w:val="24"/>
          <w:szCs w:val="24"/>
        </w:rPr>
        <w:t xml:space="preserve">D. </w:t>
      </w:r>
      <w:r w:rsidRPr="00FC68D3">
        <w:rPr>
          <w:rFonts w:ascii="Times New Roman" w:eastAsia="Calibri" w:hAnsi="Times New Roman" w:cs="Times New Roman"/>
          <w:bCs/>
          <w:iCs/>
          <w:sz w:val="24"/>
          <w:szCs w:val="24"/>
        </w:rPr>
        <w:t>Chất xúc tác</w:t>
      </w:r>
    </w:p>
    <w:p w14:paraId="4A0883BE"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FC68D3">
        <w:rPr>
          <w:rFonts w:ascii="Times New Roman" w:hAnsi="Times New Roman" w:cs="Times New Roman"/>
          <w:b/>
          <w:bCs/>
          <w:iCs/>
          <w:color w:val="000000" w:themeColor="text1"/>
          <w:sz w:val="24"/>
          <w:szCs w:val="24"/>
        </w:rPr>
        <w:t xml:space="preserve"> (Hóa 11 – Chủ đề 1)</w:t>
      </w:r>
    </w:p>
    <w:p w14:paraId="43B2F6AD" w14:textId="77777777" w:rsidR="00F327EB" w:rsidRPr="00FC68D3" w:rsidRDefault="00F327EB" w:rsidP="006460D9">
      <w:pPr>
        <w:shd w:val="clear" w:color="auto" w:fill="FFFFFF"/>
        <w:spacing w:after="0" w:line="240" w:lineRule="auto"/>
        <w:jc w:val="both"/>
        <w:rPr>
          <w:rFonts w:ascii="Times New Roman" w:eastAsia="Calibri" w:hAnsi="Times New Roman" w:cs="Times New Roman"/>
          <w:sz w:val="24"/>
          <w:szCs w:val="24"/>
        </w:rPr>
      </w:pPr>
      <w:r w:rsidRPr="00FC68D3">
        <w:rPr>
          <w:rFonts w:ascii="Times New Roman" w:eastAsia="Calibri" w:hAnsi="Times New Roman" w:cs="Times New Roman"/>
          <w:sz w:val="24"/>
          <w:szCs w:val="24"/>
        </w:rPr>
        <w:t>Cho 5,6 gam CO và 5,4 gam H</w:t>
      </w:r>
      <w:r w:rsidRPr="00FC68D3">
        <w:rPr>
          <w:rFonts w:ascii="Times New Roman" w:eastAsia="Calibri" w:hAnsi="Times New Roman" w:cs="Times New Roman"/>
          <w:sz w:val="24"/>
          <w:szCs w:val="24"/>
          <w:vertAlign w:val="subscript"/>
        </w:rPr>
        <w:t>2</w:t>
      </w:r>
      <w:r w:rsidRPr="00FC68D3">
        <w:rPr>
          <w:rFonts w:ascii="Times New Roman" w:eastAsia="Calibri" w:hAnsi="Times New Roman" w:cs="Times New Roman"/>
          <w:sz w:val="24"/>
          <w:szCs w:val="24"/>
        </w:rPr>
        <w:t xml:space="preserve">O vào một bình kín dung tích không đổi 10 L. Nung nóng bình một thời gian ở 830 </w:t>
      </w:r>
      <w:r w:rsidRPr="00FC68D3">
        <w:rPr>
          <w:rFonts w:ascii="Times New Roman" w:eastAsia="Calibri" w:hAnsi="Times New Roman" w:cs="Times New Roman"/>
          <w:sz w:val="24"/>
          <w:szCs w:val="24"/>
          <w:vertAlign w:val="superscript"/>
        </w:rPr>
        <w:t>o</w:t>
      </w:r>
      <w:r w:rsidRPr="00FC68D3">
        <w:rPr>
          <w:rFonts w:ascii="Times New Roman" w:eastAsia="Calibri" w:hAnsi="Times New Roman" w:cs="Times New Roman"/>
          <w:sz w:val="24"/>
          <w:szCs w:val="24"/>
        </w:rPr>
        <w:t>C để hệ đạt đến trạng thái cân bằng. Phản ứng xảy ra như sau:</w:t>
      </w:r>
    </w:p>
    <w:p w14:paraId="43AE1ED8" w14:textId="77777777" w:rsidR="00F327EB" w:rsidRPr="00FC68D3" w:rsidRDefault="00F327EB" w:rsidP="006460D9">
      <w:pPr>
        <w:spacing w:after="0" w:line="240" w:lineRule="auto"/>
        <w:ind w:firstLine="300"/>
        <w:jc w:val="center"/>
        <w:rPr>
          <w:rFonts w:ascii="Times New Roman" w:eastAsia="Calibri" w:hAnsi="Times New Roman" w:cs="Times New Roman"/>
          <w:sz w:val="24"/>
          <w:szCs w:val="24"/>
        </w:rPr>
      </w:pPr>
      <w:r w:rsidRPr="00FC68D3">
        <w:rPr>
          <w:rFonts w:ascii="Times New Roman" w:eastAsia="Calibri" w:hAnsi="Times New Roman" w:cs="Times New Roman"/>
          <w:sz w:val="24"/>
          <w:szCs w:val="24"/>
        </w:rPr>
        <w:t>CO</w:t>
      </w:r>
      <w:r w:rsidRPr="00FC68D3">
        <w:rPr>
          <w:rFonts w:ascii="Times New Roman" w:eastAsia="Calibri" w:hAnsi="Times New Roman" w:cs="Times New Roman"/>
          <w:i/>
          <w:sz w:val="24"/>
          <w:szCs w:val="24"/>
        </w:rPr>
        <w:t xml:space="preserve">(g) </w:t>
      </w:r>
      <w:r w:rsidRPr="00FC68D3">
        <w:rPr>
          <w:rFonts w:ascii="Times New Roman" w:eastAsia="Calibri" w:hAnsi="Times New Roman" w:cs="Times New Roman"/>
          <w:sz w:val="24"/>
          <w:szCs w:val="24"/>
        </w:rPr>
        <w:t>+ H</w:t>
      </w:r>
      <w:r w:rsidRPr="00FC68D3">
        <w:rPr>
          <w:rFonts w:ascii="Times New Roman" w:eastAsia="Calibri" w:hAnsi="Times New Roman" w:cs="Times New Roman"/>
          <w:sz w:val="24"/>
          <w:szCs w:val="24"/>
          <w:vertAlign w:val="subscript"/>
        </w:rPr>
        <w:t>2</w:t>
      </w:r>
      <w:r w:rsidRPr="00FC68D3">
        <w:rPr>
          <w:rFonts w:ascii="Times New Roman" w:eastAsia="Calibri" w:hAnsi="Times New Roman" w:cs="Times New Roman"/>
          <w:sz w:val="24"/>
          <w:szCs w:val="24"/>
        </w:rPr>
        <w:t>O</w:t>
      </w:r>
      <w:r w:rsidRPr="00FC68D3">
        <w:rPr>
          <w:rFonts w:ascii="Times New Roman" w:eastAsia="Calibri" w:hAnsi="Times New Roman" w:cs="Times New Roman"/>
          <w:i/>
          <w:sz w:val="24"/>
          <w:szCs w:val="24"/>
        </w:rPr>
        <w:t xml:space="preserve">(g) </w:t>
      </w:r>
      <w:r w:rsidRPr="00FC68D3">
        <w:rPr>
          <w:rFonts w:ascii="Times New Roman" w:eastAsia="Calibri" w:hAnsi="Times New Roman" w:cs="Times New Roman"/>
          <w:sz w:val="24"/>
          <w:szCs w:val="24"/>
        </w:rPr>
        <w:t xml:space="preserve"> </w:t>
      </w:r>
      <w:r w:rsidRPr="00FC68D3">
        <w:rPr>
          <w:rFonts w:ascii="Times New Roman" w:hAnsi="Times New Roman" w:cs="Times New Roman"/>
          <w:noProof/>
          <w:sz w:val="24"/>
          <w:szCs w:val="24"/>
        </w:rPr>
        <w:drawing>
          <wp:inline distT="0" distB="0" distL="0" distR="0" wp14:anchorId="3BE37D86" wp14:editId="21534D55">
            <wp:extent cx="158115" cy="101600"/>
            <wp:effectExtent l="0" t="0" r="0" b="0"/>
            <wp:docPr id="1884084116" name="Picture 2" descr="\rightlefthar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ghtleftharpoons"/>
                    <pic:cNvPicPr>
                      <a:picLocks noChangeAspect="1" noChangeArrowheads="1"/>
                    </pic:cNvPicPr>
                  </pic:nvPicPr>
                  <pic:blipFill>
                    <a:blip r:embed="rId960" cstate="email">
                      <a:extLst>
                        <a:ext uri="{28A0092B-C50C-407E-A947-70E740481C1C}">
                          <a14:useLocalDpi xmlns:a14="http://schemas.microsoft.com/office/drawing/2010/main"/>
                        </a:ext>
                      </a:extLst>
                    </a:blip>
                    <a:srcRect/>
                    <a:stretch>
                      <a:fillRect/>
                    </a:stretch>
                  </pic:blipFill>
                  <pic:spPr bwMode="auto">
                    <a:xfrm>
                      <a:off x="0" y="0"/>
                      <a:ext cx="158115" cy="101600"/>
                    </a:xfrm>
                    <a:prstGeom prst="rect">
                      <a:avLst/>
                    </a:prstGeom>
                    <a:noFill/>
                    <a:ln>
                      <a:noFill/>
                    </a:ln>
                  </pic:spPr>
                </pic:pic>
              </a:graphicData>
            </a:graphic>
          </wp:inline>
        </w:drawing>
      </w:r>
      <w:r w:rsidRPr="00FC68D3">
        <w:rPr>
          <w:rFonts w:ascii="Times New Roman" w:eastAsia="Calibri" w:hAnsi="Times New Roman" w:cs="Times New Roman"/>
          <w:sz w:val="24"/>
          <w:szCs w:val="24"/>
        </w:rPr>
        <w:t xml:space="preserve"> CO</w:t>
      </w:r>
      <w:r w:rsidRPr="00FC68D3">
        <w:rPr>
          <w:rFonts w:ascii="Times New Roman" w:eastAsia="Calibri" w:hAnsi="Times New Roman" w:cs="Times New Roman"/>
          <w:sz w:val="24"/>
          <w:szCs w:val="24"/>
          <w:vertAlign w:val="subscript"/>
        </w:rPr>
        <w:t>2</w:t>
      </w:r>
      <w:r w:rsidRPr="00FC68D3">
        <w:rPr>
          <w:rFonts w:ascii="Times New Roman" w:eastAsia="Calibri" w:hAnsi="Times New Roman" w:cs="Times New Roman"/>
          <w:i/>
          <w:sz w:val="24"/>
          <w:szCs w:val="24"/>
        </w:rPr>
        <w:t>(g)</w:t>
      </w:r>
      <w:r w:rsidRPr="00FC68D3">
        <w:rPr>
          <w:rFonts w:ascii="Times New Roman" w:eastAsia="Calibri" w:hAnsi="Times New Roman" w:cs="Times New Roman"/>
          <w:sz w:val="24"/>
          <w:szCs w:val="24"/>
        </w:rPr>
        <w:t xml:space="preserve"> + H</w:t>
      </w:r>
      <w:r w:rsidRPr="00FC68D3">
        <w:rPr>
          <w:rFonts w:ascii="Times New Roman" w:eastAsia="Calibri" w:hAnsi="Times New Roman" w:cs="Times New Roman"/>
          <w:sz w:val="24"/>
          <w:szCs w:val="24"/>
          <w:vertAlign w:val="subscript"/>
        </w:rPr>
        <w:t>2</w:t>
      </w:r>
      <w:r w:rsidRPr="00FC68D3">
        <w:rPr>
          <w:rFonts w:ascii="Times New Roman" w:eastAsia="Calibri" w:hAnsi="Times New Roman" w:cs="Times New Roman"/>
          <w:i/>
          <w:sz w:val="24"/>
          <w:szCs w:val="24"/>
        </w:rPr>
        <w:t>(g)</w:t>
      </w:r>
    </w:p>
    <w:p w14:paraId="09E20FB3" w14:textId="77777777" w:rsidR="00F327EB" w:rsidRPr="00FC68D3" w:rsidRDefault="00F327EB" w:rsidP="006460D9">
      <w:pPr>
        <w:pStyle w:val="BodyText"/>
        <w:spacing w:before="0" w:after="0"/>
        <w:rPr>
          <w:rStyle w:val="BodyTextChar"/>
          <w:rFonts w:cs="Times New Roman"/>
          <w:bCs/>
        </w:rPr>
      </w:pPr>
      <w:r w:rsidRPr="00FC68D3">
        <w:rPr>
          <w:rFonts w:eastAsia="Calibri" w:cs="Times New Roman"/>
        </w:rPr>
        <w:t>Biết hằng số cân bằng của phản ứng trong điều kiện trên là K</w:t>
      </w:r>
      <w:r w:rsidRPr="00FC68D3">
        <w:rPr>
          <w:rFonts w:eastAsia="Calibri" w:cs="Times New Roman"/>
          <w:vertAlign w:val="subscript"/>
        </w:rPr>
        <w:t xml:space="preserve">C </w:t>
      </w:r>
      <w:r w:rsidRPr="00FC68D3">
        <w:rPr>
          <w:rFonts w:eastAsia="Calibri" w:cs="Times New Roman"/>
        </w:rPr>
        <w:t>= 1. Nồng độ của H</w:t>
      </w:r>
      <w:r w:rsidRPr="00FC68D3">
        <w:rPr>
          <w:rFonts w:eastAsia="Calibri" w:cs="Times New Roman"/>
          <w:vertAlign w:val="subscript"/>
        </w:rPr>
        <w:t>2</w:t>
      </w:r>
      <w:r w:rsidRPr="00FC68D3">
        <w:rPr>
          <w:rFonts w:eastAsia="Calibri" w:cs="Times New Roman"/>
        </w:rPr>
        <w:t>O (M) ở trạng thái cân bằng là</w:t>
      </w:r>
    </w:p>
    <w:p w14:paraId="40810797" w14:textId="77777777" w:rsidR="00F327EB" w:rsidRPr="00FC68D3" w:rsidRDefault="00F327EB" w:rsidP="006460D9">
      <w:pPr>
        <w:pStyle w:val="BodyText"/>
        <w:tabs>
          <w:tab w:val="left" w:pos="300"/>
          <w:tab w:val="left" w:pos="2800"/>
          <w:tab w:val="left" w:pos="5300"/>
          <w:tab w:val="left" w:pos="7800"/>
        </w:tabs>
        <w:spacing w:before="0" w:after="0"/>
        <w:rPr>
          <w:rFonts w:eastAsia="Calibri" w:cs="Times New Roman"/>
        </w:rPr>
      </w:pPr>
      <w:r w:rsidRPr="00FC68D3">
        <w:rPr>
          <w:rFonts w:cs="Times New Roman"/>
          <w:b/>
        </w:rPr>
        <w:tab/>
      </w:r>
      <w:r w:rsidRPr="003317EB">
        <w:rPr>
          <w:rFonts w:cs="Times New Roman"/>
          <w:b/>
          <w:color w:val="0070C0"/>
        </w:rPr>
        <w:t xml:space="preserve">A. </w:t>
      </w:r>
      <w:r w:rsidRPr="00FC68D3">
        <w:rPr>
          <w:rFonts w:cs="Times New Roman"/>
        </w:rPr>
        <w:t>0,18</w:t>
      </w:r>
      <w:r w:rsidRPr="00FC68D3">
        <w:rPr>
          <w:rFonts w:eastAsia="Calibri" w:cs="Times New Roman"/>
        </w:rPr>
        <w:t>.</w:t>
      </w:r>
      <w:r w:rsidRPr="00FC68D3">
        <w:rPr>
          <w:rFonts w:cs="Times New Roman"/>
          <w:b/>
        </w:rPr>
        <w:tab/>
      </w:r>
      <w:r w:rsidRPr="003317EB">
        <w:rPr>
          <w:rFonts w:cs="Times New Roman"/>
          <w:b/>
          <w:color w:val="0070C0"/>
        </w:rPr>
        <w:t xml:space="preserve">B. </w:t>
      </w:r>
      <w:r w:rsidRPr="00FC68D3">
        <w:rPr>
          <w:rFonts w:eastAsia="Calibri" w:cs="Times New Roman"/>
        </w:rPr>
        <w:t>0,12.</w:t>
      </w:r>
      <w:r w:rsidRPr="00FC68D3">
        <w:rPr>
          <w:rFonts w:cs="Times New Roman"/>
          <w:b/>
        </w:rPr>
        <w:tab/>
      </w:r>
      <w:r w:rsidRPr="003317EB">
        <w:rPr>
          <w:rFonts w:cs="Times New Roman"/>
          <w:b/>
          <w:color w:val="0070C0"/>
        </w:rPr>
        <w:t xml:space="preserve">C. </w:t>
      </w:r>
      <w:r w:rsidRPr="00FC68D3">
        <w:rPr>
          <w:rFonts w:eastAsia="Calibri" w:cs="Times New Roman"/>
        </w:rPr>
        <w:t>0,012.</w:t>
      </w:r>
      <w:r w:rsidRPr="00FC68D3">
        <w:rPr>
          <w:rFonts w:cs="Times New Roman"/>
          <w:b/>
        </w:rPr>
        <w:tab/>
      </w:r>
      <w:r w:rsidRPr="003317EB">
        <w:rPr>
          <w:rFonts w:cs="Times New Roman"/>
          <w:b/>
          <w:color w:val="0070C0"/>
        </w:rPr>
        <w:t xml:space="preserve">D. </w:t>
      </w:r>
      <w:r w:rsidRPr="00FC68D3">
        <w:rPr>
          <w:rFonts w:eastAsia="Calibri" w:cs="Times New Roman"/>
        </w:rPr>
        <w:t>0,018.</w:t>
      </w:r>
    </w:p>
    <w:p w14:paraId="310D0339"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rPr>
      </w:pPr>
    </w:p>
    <w:p w14:paraId="5B41739A"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5.</w:t>
      </w:r>
      <w:r w:rsidRPr="00FC68D3">
        <w:rPr>
          <w:rFonts w:ascii="Times New Roman" w:hAnsi="Times New Roman" w:cs="Times New Roman"/>
          <w:b/>
          <w:bCs/>
          <w:iCs/>
          <w:color w:val="000000" w:themeColor="text1"/>
          <w:sz w:val="24"/>
          <w:szCs w:val="24"/>
        </w:rPr>
        <w:t xml:space="preserve"> (Hóa 11 – Chủ đề 2)</w:t>
      </w:r>
    </w:p>
    <w:p w14:paraId="78FCC93D" w14:textId="77777777" w:rsidR="00F327EB" w:rsidRPr="00FC68D3" w:rsidRDefault="00F327EB" w:rsidP="006460D9">
      <w:pPr>
        <w:spacing w:after="0" w:line="240" w:lineRule="auto"/>
        <w:rPr>
          <w:rFonts w:ascii="Times New Roman" w:hAnsi="Times New Roman" w:cs="Times New Roman"/>
          <w:sz w:val="24"/>
          <w:szCs w:val="24"/>
        </w:rPr>
      </w:pPr>
      <w:r w:rsidRPr="00FC68D3">
        <w:rPr>
          <w:rFonts w:ascii="Times New Roman" w:hAnsi="Times New Roman" w:cs="Times New Roman"/>
          <w:sz w:val="24"/>
          <w:szCs w:val="24"/>
        </w:rPr>
        <w:t xml:space="preserve">Cách làm nào sau đây là đúng trong việc khử chua </w:t>
      </w:r>
      <w:r w:rsidRPr="00FC68D3">
        <w:rPr>
          <w:rFonts w:ascii="Times New Roman" w:hAnsi="Times New Roman" w:cs="Times New Roman"/>
          <w:sz w:val="24"/>
          <w:szCs w:val="24"/>
          <w:lang w:val="vi-VN"/>
        </w:rPr>
        <w:t>bằng</w:t>
      </w:r>
      <w:r w:rsidRPr="00FC68D3">
        <w:rPr>
          <w:rFonts w:ascii="Times New Roman" w:hAnsi="Times New Roman" w:cs="Times New Roman"/>
          <w:sz w:val="24"/>
          <w:szCs w:val="24"/>
        </w:rPr>
        <w:t xml:space="preserve"> vôi và bón phân đạm (urea hoặc ammonium) cho lúa?</w:t>
      </w:r>
    </w:p>
    <w:p w14:paraId="14C11163" w14:textId="77777777" w:rsidR="00F327EB" w:rsidRPr="00FC68D3"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FC68D3">
        <w:rPr>
          <w:rFonts w:ascii="Times New Roman" w:hAnsi="Times New Roman" w:cs="Times New Roman"/>
          <w:sz w:val="24"/>
          <w:szCs w:val="24"/>
        </w:rPr>
        <w:t>Bón vôi trước rồi vài ngày sau mới bón đạm.</w:t>
      </w:r>
    </w:p>
    <w:p w14:paraId="4DC4CFEA" w14:textId="77777777" w:rsidR="00F327EB" w:rsidRPr="00FC68D3"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FC68D3">
        <w:rPr>
          <w:rFonts w:ascii="Times New Roman" w:hAnsi="Times New Roman" w:cs="Times New Roman"/>
          <w:sz w:val="24"/>
          <w:szCs w:val="24"/>
        </w:rPr>
        <w:t>Bón vôi trước rồi bón đạm ngay sau khi bón vôi.</w:t>
      </w:r>
    </w:p>
    <w:p w14:paraId="126932C1" w14:textId="77777777" w:rsidR="00F327EB" w:rsidRPr="00FC68D3"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FC68D3">
        <w:rPr>
          <w:rFonts w:ascii="Times New Roman" w:hAnsi="Times New Roman" w:cs="Times New Roman"/>
          <w:sz w:val="24"/>
          <w:szCs w:val="24"/>
        </w:rPr>
        <w:t>Bón đạm trước rồi vài ngày sau mới bón vôi.</w:t>
      </w:r>
    </w:p>
    <w:p w14:paraId="68CCDB6B" w14:textId="77777777" w:rsidR="00F327EB" w:rsidRPr="00FC68D3" w:rsidRDefault="00F327EB" w:rsidP="006460D9">
      <w:pPr>
        <w:tabs>
          <w:tab w:val="left" w:pos="283"/>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FC68D3">
        <w:rPr>
          <w:rFonts w:ascii="Times New Roman" w:hAnsi="Times New Roman" w:cs="Times New Roman"/>
          <w:sz w:val="24"/>
          <w:szCs w:val="24"/>
        </w:rPr>
        <w:t>Bón đạm và vôi cùng lúc.</w:t>
      </w:r>
    </w:p>
    <w:p w14:paraId="160A98C0" w14:textId="77777777" w:rsidR="00F327EB" w:rsidRPr="00FC68D3" w:rsidRDefault="00F327EB" w:rsidP="006460D9">
      <w:pPr>
        <w:widowControl w:val="0"/>
        <w:tabs>
          <w:tab w:val="left" w:pos="992"/>
        </w:tabs>
        <w:autoSpaceDE w:val="0"/>
        <w:autoSpaceDN w:val="0"/>
        <w:spacing w:after="0" w:line="240" w:lineRule="auto"/>
        <w:jc w:val="both"/>
        <w:rPr>
          <w:rFonts w:ascii="Times New Roman" w:hAnsi="Times New Roman" w:cs="Times New Roman"/>
          <w:b/>
          <w:bCs/>
          <w:iCs/>
          <w:color w:val="000000" w:themeColor="text1"/>
          <w:sz w:val="24"/>
          <w:szCs w:val="24"/>
        </w:rPr>
      </w:pPr>
      <w:r w:rsidRPr="003317EB">
        <w:rPr>
          <w:rFonts w:ascii="Times New Roman" w:hAnsi="Times New Roman" w:cs="Times New Roman"/>
          <w:b/>
          <w:color w:val="C00000"/>
          <w:sz w:val="24"/>
          <w:szCs w:val="24"/>
        </w:rPr>
        <w:t>Câu 6.</w:t>
      </w:r>
      <w:r w:rsidRPr="00FC68D3">
        <w:rPr>
          <w:rFonts w:ascii="Times New Roman" w:hAnsi="Times New Roman" w:cs="Times New Roman"/>
          <w:b/>
          <w:sz w:val="24"/>
          <w:szCs w:val="24"/>
        </w:rPr>
        <w:t xml:space="preserve"> (</w:t>
      </w:r>
      <w:r w:rsidRPr="00FC68D3">
        <w:rPr>
          <w:rFonts w:ascii="Times New Roman" w:hAnsi="Times New Roman" w:cs="Times New Roman"/>
          <w:b/>
          <w:bCs/>
          <w:iCs/>
          <w:color w:val="000000" w:themeColor="text1"/>
          <w:sz w:val="24"/>
          <w:szCs w:val="24"/>
        </w:rPr>
        <w:t>Hóa 11 – Chủ đề 3, 4)</w:t>
      </w:r>
    </w:p>
    <w:p w14:paraId="2F92C169" w14:textId="77777777" w:rsidR="00F327EB" w:rsidRPr="00FC68D3" w:rsidRDefault="00F327EB" w:rsidP="006460D9">
      <w:pPr>
        <w:pStyle w:val="Normal16"/>
        <w:jc w:val="both"/>
      </w:pPr>
      <w:r w:rsidRPr="00FC68D3">
        <w:t>Cho mô hình phân tử hai hydrocarbon X và Y như sau:</w:t>
      </w:r>
    </w:p>
    <w:p w14:paraId="2C12B3CF" w14:textId="77777777" w:rsidR="00F327EB" w:rsidRPr="00FC68D3" w:rsidRDefault="00F327EB" w:rsidP="006460D9">
      <w:pPr>
        <w:pStyle w:val="Normal17"/>
        <w:jc w:val="center"/>
      </w:pPr>
      <w:r w:rsidRPr="00FC68D3">
        <w:t> </w:t>
      </w:r>
      <w:r w:rsidRPr="00FC68D3">
        <w:rPr>
          <w:noProof/>
          <w:bdr w:val="none" w:sz="0" w:space="0" w:color="auto" w:frame="1"/>
        </w:rPr>
        <w:drawing>
          <wp:inline distT="0" distB="0" distL="0" distR="0" wp14:anchorId="13CA6C94" wp14:editId="57B4342B">
            <wp:extent cx="4358244" cy="1594298"/>
            <wp:effectExtent l="0" t="0" r="4445" b="6350"/>
            <wp:docPr id="36543301" name="Picture 36543301" descr="https://lh7-rt.googleusercontent.com/docsz/AD_4nXczSmxfRfhX20fRaQV5BRkrOpFIW4NcC-X_tbPuLo1DzSJU4LIwjjZGccP6Jk6H5mC319kdnQqagtMBAboFBC-Bu9981Jir8s0gIw9Xu08JrVJifX8RdzgutnEPMqvKARL-wLtv5drsNn0qUqbLpg?key=789rnjqG8OFpoXPvcUlr8F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34863" name="Picture 5" descr="https://lh7-rt.googleusercontent.com/docsz/AD_4nXczSmxfRfhX20fRaQV5BRkrOpFIW4NcC-X_tbPuLo1DzSJU4LIwjjZGccP6Jk6H5mC319kdnQqagtMBAboFBC-Bu9981Jir8s0gIw9Xu08JrVJifX8RdzgutnEPMqvKARL-wLtv5drsNn0qUqbLpg?key=789rnjqG8OFpoXPvcUlr8FGN"/>
                    <pic:cNvPicPr>
                      <a:picLocks noChangeAspect="1" noChangeArrowheads="1"/>
                    </pic:cNvPicPr>
                  </pic:nvPicPr>
                  <pic:blipFill>
                    <a:blip r:embed="rId961" cstate="email">
                      <a:extLst>
                        <a:ext uri="{28A0092B-C50C-407E-A947-70E740481C1C}">
                          <a14:useLocalDpi xmlns:a14="http://schemas.microsoft.com/office/drawing/2010/main"/>
                        </a:ext>
                      </a:extLst>
                    </a:blip>
                    <a:stretch>
                      <a:fillRect/>
                    </a:stretch>
                  </pic:blipFill>
                  <pic:spPr bwMode="auto">
                    <a:xfrm>
                      <a:off x="0" y="0"/>
                      <a:ext cx="4360277" cy="1595042"/>
                    </a:xfrm>
                    <a:prstGeom prst="rect">
                      <a:avLst/>
                    </a:prstGeom>
                    <a:noFill/>
                    <a:ln>
                      <a:noFill/>
                    </a:ln>
                  </pic:spPr>
                </pic:pic>
              </a:graphicData>
            </a:graphic>
          </wp:inline>
        </w:drawing>
      </w:r>
    </w:p>
    <w:p w14:paraId="6488DDCB" w14:textId="77777777" w:rsidR="00F327EB" w:rsidRPr="00FC68D3" w:rsidRDefault="00F327EB" w:rsidP="006460D9">
      <w:pPr>
        <w:pStyle w:val="Normal18"/>
        <w:jc w:val="both"/>
      </w:pPr>
      <w:r w:rsidRPr="00FC68D3">
        <w:t>Cho các phát biểu sau:</w:t>
      </w:r>
    </w:p>
    <w:p w14:paraId="71B1AD87" w14:textId="77777777" w:rsidR="00F327EB" w:rsidRPr="00FC68D3" w:rsidRDefault="00F327EB" w:rsidP="006460D9">
      <w:pPr>
        <w:pStyle w:val="Normal19"/>
        <w:jc w:val="both"/>
      </w:pPr>
      <w:r w:rsidRPr="00FC68D3">
        <w:t>(1) X, Y là đồng phân cấu tạo của nhau.</w:t>
      </w:r>
    </w:p>
    <w:p w14:paraId="485B0CC1" w14:textId="77777777" w:rsidR="00F327EB" w:rsidRPr="00FC68D3" w:rsidRDefault="00F327EB" w:rsidP="006460D9">
      <w:pPr>
        <w:pStyle w:val="Normal20"/>
        <w:jc w:val="both"/>
      </w:pPr>
      <w:r w:rsidRPr="00FC68D3">
        <w:t>(2) X có nhiệt độ sôi cao hơn Y.</w:t>
      </w:r>
    </w:p>
    <w:p w14:paraId="68051390" w14:textId="77777777" w:rsidR="00F327EB" w:rsidRPr="00FC68D3" w:rsidRDefault="00F327EB" w:rsidP="006460D9">
      <w:pPr>
        <w:pStyle w:val="Normal21"/>
        <w:jc w:val="both"/>
      </w:pPr>
      <w:r w:rsidRPr="00FC68D3">
        <w:t>(3) Y có mạch carbon không phân nhánh.</w:t>
      </w:r>
    </w:p>
    <w:p w14:paraId="25CC7825" w14:textId="77777777" w:rsidR="00F327EB" w:rsidRPr="00FC68D3" w:rsidRDefault="00F327EB" w:rsidP="006460D9">
      <w:pPr>
        <w:pStyle w:val="Normal22"/>
        <w:jc w:val="both"/>
      </w:pPr>
      <w:r w:rsidRPr="00FC68D3">
        <w:t>(4) Cả X và Y đều chứa 13 liên kết sigma (σ).</w:t>
      </w:r>
    </w:p>
    <w:p w14:paraId="3029EE72" w14:textId="77777777" w:rsidR="00F327EB" w:rsidRPr="00FC68D3" w:rsidRDefault="00F327EB" w:rsidP="006460D9">
      <w:pPr>
        <w:pStyle w:val="Normal23"/>
        <w:jc w:val="both"/>
        <w:rPr>
          <w:lang w:val="fr-FR"/>
        </w:rPr>
      </w:pPr>
      <w:r w:rsidRPr="00FC68D3">
        <w:rPr>
          <w:lang w:val="fr-FR"/>
        </w:rPr>
        <w:t>Số phát biểu đúng là</w:t>
      </w:r>
    </w:p>
    <w:p w14:paraId="53AD5E6F" w14:textId="77777777" w:rsidR="00F327EB" w:rsidRPr="00FC68D3" w:rsidRDefault="00F327EB" w:rsidP="006460D9">
      <w:pPr>
        <w:pStyle w:val="Normal24"/>
        <w:tabs>
          <w:tab w:val="left" w:pos="2500"/>
          <w:tab w:val="left" w:pos="5000"/>
          <w:tab w:val="left" w:pos="7500"/>
        </w:tabs>
        <w:jc w:val="both"/>
        <w:rPr>
          <w:lang w:val="fr-FR"/>
        </w:rPr>
      </w:pPr>
      <w:r w:rsidRPr="00FC68D3">
        <w:rPr>
          <w:b/>
          <w:lang w:val="fr-FR"/>
        </w:rPr>
        <w:t xml:space="preserve">    </w:t>
      </w:r>
      <w:r w:rsidRPr="003317EB">
        <w:rPr>
          <w:b/>
          <w:color w:val="0070C0"/>
          <w:lang w:val="fr-FR"/>
        </w:rPr>
        <w:t xml:space="preserve">A. </w:t>
      </w:r>
      <w:r w:rsidRPr="00FC68D3">
        <w:rPr>
          <w:lang w:val="fr-FR"/>
        </w:rPr>
        <w:t>2.</w:t>
      </w:r>
      <w:r w:rsidRPr="00FC68D3">
        <w:rPr>
          <w:b/>
          <w:bCs/>
          <w:lang w:val="fr-FR"/>
        </w:rPr>
        <w:tab/>
      </w:r>
      <w:r w:rsidRPr="00FC68D3">
        <w:rPr>
          <w:b/>
          <w:lang w:val="fr-FR"/>
        </w:rPr>
        <w:t xml:space="preserve">    </w:t>
      </w:r>
      <w:r w:rsidRPr="003317EB">
        <w:rPr>
          <w:b/>
          <w:color w:val="0070C0"/>
          <w:lang w:val="fr-FR"/>
        </w:rPr>
        <w:t xml:space="preserve">B. </w:t>
      </w:r>
      <w:r w:rsidRPr="00FC68D3">
        <w:rPr>
          <w:lang w:val="fr-FR"/>
        </w:rPr>
        <w:t>3.</w:t>
      </w:r>
      <w:r w:rsidRPr="00FC68D3">
        <w:rPr>
          <w:b/>
          <w:bCs/>
          <w:lang w:val="fr-FR"/>
        </w:rPr>
        <w:tab/>
      </w:r>
      <w:r w:rsidRPr="00FC68D3">
        <w:rPr>
          <w:b/>
          <w:lang w:val="fr-FR"/>
        </w:rPr>
        <w:t xml:space="preserve">    </w:t>
      </w:r>
      <w:r w:rsidRPr="003317EB">
        <w:rPr>
          <w:b/>
          <w:color w:val="0070C0"/>
          <w:lang w:val="fr-FR"/>
        </w:rPr>
        <w:t xml:space="preserve">C. </w:t>
      </w:r>
      <w:r w:rsidRPr="00FC68D3">
        <w:rPr>
          <w:lang w:val="fr-FR"/>
        </w:rPr>
        <w:t>4.</w:t>
      </w:r>
      <w:r w:rsidRPr="00FC68D3">
        <w:rPr>
          <w:b/>
          <w:bCs/>
          <w:lang w:val="fr-FR"/>
        </w:rPr>
        <w:tab/>
      </w:r>
      <w:r w:rsidRPr="00FC68D3">
        <w:rPr>
          <w:b/>
          <w:lang w:val="fr-FR"/>
        </w:rPr>
        <w:t xml:space="preserve">    </w:t>
      </w:r>
      <w:r w:rsidRPr="003317EB">
        <w:rPr>
          <w:b/>
          <w:color w:val="0070C0"/>
          <w:lang w:val="fr-FR"/>
        </w:rPr>
        <w:t xml:space="preserve">D. </w:t>
      </w:r>
      <w:r w:rsidRPr="00FC68D3">
        <w:rPr>
          <w:lang w:val="fr-FR"/>
        </w:rPr>
        <w:t>1.</w:t>
      </w:r>
    </w:p>
    <w:p w14:paraId="3D0CAC0E" w14:textId="77777777" w:rsidR="00F327EB" w:rsidRPr="00FC68D3" w:rsidRDefault="00F327EB" w:rsidP="006460D9">
      <w:pPr>
        <w:tabs>
          <w:tab w:val="left" w:pos="992"/>
        </w:tabs>
        <w:spacing w:after="0" w:line="240" w:lineRule="auto"/>
        <w:jc w:val="both"/>
        <w:rPr>
          <w:rFonts w:ascii="Times New Roman" w:eastAsia="Arial" w:hAnsi="Times New Roman" w:cs="Times New Roman"/>
          <w:b/>
          <w:color w:val="000000" w:themeColor="text1"/>
          <w:sz w:val="24"/>
          <w:szCs w:val="24"/>
          <w:lang w:val="pt-BR"/>
        </w:rPr>
      </w:pPr>
      <w:r w:rsidRPr="003317EB">
        <w:rPr>
          <w:rFonts w:ascii="Times New Roman" w:eastAsia="Arial" w:hAnsi="Times New Roman" w:cs="Times New Roman"/>
          <w:b/>
          <w:color w:val="C00000"/>
          <w:sz w:val="24"/>
          <w:szCs w:val="24"/>
          <w:lang w:val="pt-BR"/>
        </w:rPr>
        <w:t>Câu 7.</w:t>
      </w:r>
      <w:r w:rsidRPr="00FC68D3">
        <w:rPr>
          <w:rFonts w:ascii="Times New Roman" w:eastAsia="Arial" w:hAnsi="Times New Roman" w:cs="Times New Roman"/>
          <w:b/>
          <w:color w:val="000000" w:themeColor="text1"/>
          <w:sz w:val="24"/>
          <w:szCs w:val="24"/>
          <w:lang w:val="pt-BR"/>
        </w:rPr>
        <w:t xml:space="preserve"> </w:t>
      </w:r>
      <w:r w:rsidRPr="00FC68D3">
        <w:rPr>
          <w:rFonts w:ascii="Times New Roman" w:hAnsi="Times New Roman" w:cs="Times New Roman"/>
          <w:b/>
          <w:sz w:val="24"/>
          <w:szCs w:val="24"/>
          <w:lang w:val="fr-FR"/>
        </w:rPr>
        <w:t>(</w:t>
      </w:r>
      <w:r w:rsidRPr="00FC68D3">
        <w:rPr>
          <w:rFonts w:ascii="Times New Roman" w:hAnsi="Times New Roman" w:cs="Times New Roman"/>
          <w:b/>
          <w:bCs/>
          <w:iCs/>
          <w:color w:val="000000" w:themeColor="text1"/>
          <w:sz w:val="24"/>
          <w:szCs w:val="24"/>
          <w:lang w:val="fr-FR"/>
        </w:rPr>
        <w:t>Hóa 12 – Chủ đề 1)</w:t>
      </w:r>
    </w:p>
    <w:p w14:paraId="2A3165DC" w14:textId="77777777" w:rsidR="00F327EB" w:rsidRPr="00FC68D3"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FC68D3">
        <w:rPr>
          <w:rFonts w:ascii="Times New Roman" w:hAnsi="Times New Roman" w:cs="Times New Roman"/>
          <w:sz w:val="24"/>
          <w:szCs w:val="24"/>
          <w:lang w:val="pt-BR"/>
        </w:rPr>
        <w:t>Khi đun nóng ester của acetic acid trong dung dịch NaOH xảy ra phản ứng hoá học sau:</w:t>
      </w:r>
    </w:p>
    <w:p w14:paraId="441D7B6B" w14:textId="77777777" w:rsidR="00F327EB" w:rsidRPr="00FC68D3" w:rsidRDefault="00F327EB" w:rsidP="006460D9">
      <w:pPr>
        <w:tabs>
          <w:tab w:val="left" w:pos="284"/>
          <w:tab w:val="left" w:pos="2835"/>
          <w:tab w:val="left" w:pos="5387"/>
          <w:tab w:val="left" w:pos="7938"/>
        </w:tabs>
        <w:spacing w:after="0" w:line="240" w:lineRule="auto"/>
        <w:jc w:val="center"/>
        <w:rPr>
          <w:rFonts w:ascii="Times New Roman" w:hAnsi="Times New Roman" w:cs="Times New Roman"/>
          <w:sz w:val="24"/>
          <w:szCs w:val="24"/>
          <w:lang w:val="pt-BR"/>
        </w:rPr>
      </w:pPr>
      <w:r w:rsidRPr="00FC68D3">
        <w:rPr>
          <w:rFonts w:ascii="Times New Roman" w:hAnsi="Times New Roman" w:cs="Times New Roman"/>
          <w:sz w:val="24"/>
          <w:szCs w:val="24"/>
          <w:lang w:val="pt-BR"/>
        </w:rPr>
        <w:lastRenderedPageBreak/>
        <w:t>CH</w:t>
      </w:r>
      <w:r w:rsidRPr="00FC68D3">
        <w:rPr>
          <w:rFonts w:ascii="Times New Roman" w:hAnsi="Times New Roman" w:cs="Times New Roman"/>
          <w:sz w:val="24"/>
          <w:szCs w:val="24"/>
          <w:vertAlign w:val="subscript"/>
          <w:lang w:val="pt-BR"/>
        </w:rPr>
        <w:t>3</w:t>
      </w:r>
      <w:r w:rsidRPr="00FC68D3">
        <w:rPr>
          <w:rFonts w:ascii="Times New Roman" w:hAnsi="Times New Roman" w:cs="Times New Roman"/>
          <w:sz w:val="24"/>
          <w:szCs w:val="24"/>
          <w:lang w:val="pt-BR"/>
        </w:rPr>
        <w:t xml:space="preserve">COOR + NaOH </w:t>
      </w:r>
      <w:r w:rsidRPr="00FC68D3">
        <w:rPr>
          <w:rFonts w:ascii="Times New Roman" w:hAnsi="Times New Roman" w:cs="Times New Roman"/>
          <w:position w:val="-6"/>
          <w:sz w:val="24"/>
          <w:szCs w:val="24"/>
        </w:rPr>
        <w:object w:dxaOrig="675" w:dyaOrig="360" w14:anchorId="10895596">
          <v:shape id="_x0000_i1553" type="#_x0000_t75" style="width:33.75pt;height:18.75pt" o:ole="">
            <v:imagedata r:id="rId962" o:title=""/>
          </v:shape>
          <o:OLEObject Type="Embed" ProgID="Equation.DSMT4" ShapeID="_x0000_i1553" DrawAspect="Content" ObjectID="_1833292704" r:id="rId963"/>
        </w:object>
      </w:r>
      <w:r w:rsidRPr="00FC68D3">
        <w:rPr>
          <w:rFonts w:ascii="Times New Roman" w:hAnsi="Times New Roman" w:cs="Times New Roman"/>
          <w:sz w:val="24"/>
          <w:szCs w:val="24"/>
          <w:lang w:val="pt-BR"/>
        </w:rPr>
        <w:t>CH</w:t>
      </w:r>
      <w:r w:rsidRPr="00FC68D3">
        <w:rPr>
          <w:rFonts w:ascii="Times New Roman" w:hAnsi="Times New Roman" w:cs="Times New Roman"/>
          <w:sz w:val="24"/>
          <w:szCs w:val="24"/>
          <w:vertAlign w:val="subscript"/>
          <w:lang w:val="pt-BR"/>
        </w:rPr>
        <w:t>3</w:t>
      </w:r>
      <w:r w:rsidRPr="00FC68D3">
        <w:rPr>
          <w:rFonts w:ascii="Times New Roman" w:hAnsi="Times New Roman" w:cs="Times New Roman"/>
          <w:sz w:val="24"/>
          <w:szCs w:val="24"/>
          <w:lang w:val="pt-BR"/>
        </w:rPr>
        <w:t>COONa + ROH</w:t>
      </w:r>
      <w:r w:rsidRPr="00FC68D3">
        <w:rPr>
          <w:rFonts w:ascii="Times New Roman" w:hAnsi="Times New Roman" w:cs="Times New Roman"/>
          <w:sz w:val="24"/>
          <w:szCs w:val="24"/>
          <w:lang w:val="pt-BR"/>
        </w:rPr>
        <w:tab/>
        <w:t xml:space="preserve">   (*)</w:t>
      </w:r>
    </w:p>
    <w:p w14:paraId="3A149130" w14:textId="77777777" w:rsidR="00F327EB" w:rsidRPr="00FC68D3"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FC68D3">
        <w:rPr>
          <w:rFonts w:ascii="Times New Roman" w:hAnsi="Times New Roman" w:cs="Times New Roman"/>
          <w:sz w:val="24"/>
          <w:szCs w:val="24"/>
          <w:lang w:val="pt-BR"/>
        </w:rPr>
        <w:tab/>
        <w:t>Cơ chế của phản ứng xảy ra như sau:</w:t>
      </w:r>
    </w:p>
    <w:p w14:paraId="4212A5B2" w14:textId="77777777" w:rsidR="00F327EB" w:rsidRPr="00FC68D3" w:rsidRDefault="00F327EB" w:rsidP="006460D9">
      <w:pPr>
        <w:tabs>
          <w:tab w:val="left" w:pos="284"/>
          <w:tab w:val="left" w:pos="2835"/>
          <w:tab w:val="left" w:pos="5387"/>
          <w:tab w:val="left" w:pos="7938"/>
        </w:tabs>
        <w:spacing w:after="0" w:line="240" w:lineRule="auto"/>
        <w:jc w:val="center"/>
        <w:rPr>
          <w:rFonts w:ascii="Times New Roman" w:hAnsi="Times New Roman" w:cs="Times New Roman"/>
          <w:sz w:val="24"/>
          <w:szCs w:val="24"/>
        </w:rPr>
      </w:pPr>
      <w:r w:rsidRPr="00FC68D3">
        <w:rPr>
          <w:rFonts w:ascii="Times New Roman" w:hAnsi="Times New Roman" w:cs="Times New Roman"/>
          <w:noProof/>
          <w:sz w:val="24"/>
          <w:szCs w:val="24"/>
        </w:rPr>
        <w:drawing>
          <wp:inline distT="0" distB="0" distL="0" distR="0" wp14:anchorId="37423D9F" wp14:editId="0342DB1A">
            <wp:extent cx="4601210" cy="709930"/>
            <wp:effectExtent l="0" t="0" r="8890" b="0"/>
            <wp:docPr id="36543302" name="Picture 36543302" descr="Description: 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A close-up of a number&#10;&#10;AI-generated content may be incorrect."/>
                    <pic:cNvPicPr>
                      <a:picLocks noChangeAspect="1" noChangeArrowheads="1"/>
                    </pic:cNvPicPr>
                  </pic:nvPicPr>
                  <pic:blipFill>
                    <a:blip r:embed="rId964" cstate="email">
                      <a:extLst>
                        <a:ext uri="{28A0092B-C50C-407E-A947-70E740481C1C}">
                          <a14:useLocalDpi xmlns:a14="http://schemas.microsoft.com/office/drawing/2010/main"/>
                        </a:ext>
                      </a:extLst>
                    </a:blip>
                    <a:srcRect/>
                    <a:stretch>
                      <a:fillRect/>
                    </a:stretch>
                  </pic:blipFill>
                  <pic:spPr bwMode="auto">
                    <a:xfrm>
                      <a:off x="0" y="0"/>
                      <a:ext cx="4601210" cy="709930"/>
                    </a:xfrm>
                    <a:prstGeom prst="rect">
                      <a:avLst/>
                    </a:prstGeom>
                    <a:noFill/>
                    <a:ln>
                      <a:noFill/>
                    </a:ln>
                  </pic:spPr>
                </pic:pic>
              </a:graphicData>
            </a:graphic>
          </wp:inline>
        </w:drawing>
      </w:r>
    </w:p>
    <w:p w14:paraId="606B6D89" w14:textId="77777777" w:rsidR="00F327EB" w:rsidRPr="00FC68D3"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FC68D3">
        <w:rPr>
          <w:rFonts w:ascii="Times New Roman" w:hAnsi="Times New Roman" w:cs="Times New Roman"/>
          <w:sz w:val="24"/>
          <w:szCs w:val="24"/>
        </w:rPr>
        <w:tab/>
        <w:t xml:space="preserve">Nhận định nào sau đây </w:t>
      </w:r>
      <w:r w:rsidRPr="00FC68D3">
        <w:rPr>
          <w:rFonts w:ascii="Times New Roman" w:hAnsi="Times New Roman" w:cs="Times New Roman"/>
          <w:b/>
          <w:bCs/>
          <w:sz w:val="24"/>
          <w:szCs w:val="24"/>
        </w:rPr>
        <w:t>không</w:t>
      </w:r>
      <w:r w:rsidRPr="00FC68D3">
        <w:rPr>
          <w:rFonts w:ascii="Times New Roman" w:hAnsi="Times New Roman" w:cs="Times New Roman"/>
          <w:sz w:val="24"/>
          <w:szCs w:val="24"/>
        </w:rPr>
        <w:t xml:space="preserve"> đúng?</w:t>
      </w:r>
    </w:p>
    <w:p w14:paraId="145612BD" w14:textId="77777777" w:rsidR="00F327EB" w:rsidRPr="00FC68D3"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FC68D3">
        <w:rPr>
          <w:rFonts w:ascii="Times New Roman" w:hAnsi="Times New Roman" w:cs="Times New Roman"/>
          <w:sz w:val="24"/>
          <w:szCs w:val="24"/>
        </w:rPr>
        <w:t>Phản ứng (*) là phản ứng thuỷ phân ester trong môi trường kiềm.</w:t>
      </w:r>
    </w:p>
    <w:p w14:paraId="45199AB3" w14:textId="77777777" w:rsidR="00F327EB" w:rsidRPr="00FC68D3"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FC68D3">
        <w:rPr>
          <w:rFonts w:ascii="Times New Roman" w:hAnsi="Times New Roman" w:cs="Times New Roman"/>
          <w:sz w:val="24"/>
          <w:szCs w:val="24"/>
        </w:rPr>
        <w:t>Giai đoạn (3) là phản ứng acid-base theo bronsted - Lowry.</w:t>
      </w:r>
    </w:p>
    <w:p w14:paraId="0250AE28" w14:textId="77777777" w:rsidR="00F327EB" w:rsidRPr="00FC68D3"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FC68D3">
        <w:rPr>
          <w:rFonts w:ascii="Times New Roman" w:hAnsi="Times New Roman" w:cs="Times New Roman"/>
          <w:sz w:val="24"/>
          <w:szCs w:val="24"/>
        </w:rPr>
        <w:t>Giai đoạn (2) có sự thay thế nhóm OH bằng nhóm OR.</w:t>
      </w:r>
    </w:p>
    <w:p w14:paraId="6C35E1EF" w14:textId="77777777" w:rsidR="00F327EB" w:rsidRPr="00FC68D3" w:rsidRDefault="00F327EB" w:rsidP="006460D9">
      <w:pPr>
        <w:tabs>
          <w:tab w:val="left" w:pos="992"/>
        </w:tabs>
        <w:spacing w:after="0" w:line="24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FC68D3">
        <w:rPr>
          <w:rFonts w:ascii="Times New Roman" w:hAnsi="Times New Roman" w:cs="Times New Roman"/>
          <w:sz w:val="24"/>
          <w:szCs w:val="24"/>
        </w:rPr>
        <w:t>Giai đoạn (1) có sự phá vỡ liên kết π hình thành liên kết σ</w:t>
      </w:r>
    </w:p>
    <w:p w14:paraId="6A2990E0" w14:textId="77777777" w:rsidR="00F327EB" w:rsidRPr="00FC68D3"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8.</w:t>
      </w:r>
      <w:r w:rsidRPr="00FC68D3">
        <w:rPr>
          <w:rFonts w:ascii="Times New Roman" w:hAnsi="Times New Roman" w:cs="Times New Roman"/>
          <w:b/>
          <w:bCs/>
          <w:sz w:val="24"/>
          <w:szCs w:val="24"/>
        </w:rPr>
        <w:t xml:space="preserve"> </w:t>
      </w:r>
      <w:r w:rsidRPr="00FC68D3">
        <w:rPr>
          <w:rFonts w:ascii="Times New Roman" w:hAnsi="Times New Roman" w:cs="Times New Roman"/>
          <w:b/>
          <w:sz w:val="24"/>
          <w:szCs w:val="24"/>
        </w:rPr>
        <w:t>(</w:t>
      </w:r>
      <w:r w:rsidRPr="00FC68D3">
        <w:rPr>
          <w:rFonts w:ascii="Times New Roman" w:hAnsi="Times New Roman" w:cs="Times New Roman"/>
          <w:b/>
          <w:bCs/>
          <w:iCs/>
          <w:color w:val="000000" w:themeColor="text1"/>
          <w:sz w:val="24"/>
          <w:szCs w:val="24"/>
        </w:rPr>
        <w:t>Hóa 12 – Chủ đề 1)</w:t>
      </w:r>
      <w:r w:rsidRPr="00FC68D3">
        <w:rPr>
          <w:rFonts w:ascii="Times New Roman" w:hAnsi="Times New Roman" w:cs="Times New Roman"/>
          <w:sz w:val="24"/>
          <w:szCs w:val="24"/>
        </w:rPr>
        <w:t xml:space="preserve"> Thủy phân hoàn toàn 1 mol chất béo, thu được</w:t>
      </w:r>
    </w:p>
    <w:p w14:paraId="57A7C64D" w14:textId="77777777" w:rsidR="00F327EB" w:rsidRPr="00FC68D3"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FC68D3">
        <w:rPr>
          <w:rFonts w:ascii="Times New Roman" w:hAnsi="Times New Roman" w:cs="Times New Roman"/>
          <w:sz w:val="24"/>
          <w:szCs w:val="24"/>
        </w:rPr>
        <w:t>3 mol glycerol.</w:t>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3317EB">
        <w:rPr>
          <w:rFonts w:ascii="Times New Roman" w:hAnsi="Times New Roman" w:cs="Times New Roman"/>
          <w:b/>
          <w:color w:val="0070C0"/>
          <w:sz w:val="24"/>
          <w:szCs w:val="24"/>
        </w:rPr>
        <w:t xml:space="preserve">B. </w:t>
      </w:r>
      <w:r w:rsidRPr="00FC68D3">
        <w:rPr>
          <w:rFonts w:ascii="Times New Roman" w:hAnsi="Times New Roman" w:cs="Times New Roman"/>
          <w:sz w:val="24"/>
          <w:szCs w:val="24"/>
        </w:rPr>
        <w:t>1 mol glycerol.</w:t>
      </w:r>
    </w:p>
    <w:p w14:paraId="5A6F6B83" w14:textId="77777777" w:rsidR="00F327EB" w:rsidRPr="00FC68D3" w:rsidRDefault="00F327EB" w:rsidP="006460D9">
      <w:pPr>
        <w:spacing w:after="0" w:line="240" w:lineRule="auto"/>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FC68D3">
        <w:rPr>
          <w:rFonts w:ascii="Times New Roman" w:hAnsi="Times New Roman" w:cs="Times New Roman"/>
          <w:sz w:val="24"/>
          <w:szCs w:val="24"/>
        </w:rPr>
        <w:t>3 mol ethylene glycol.</w:t>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3317EB">
        <w:rPr>
          <w:rFonts w:ascii="Times New Roman" w:hAnsi="Times New Roman" w:cs="Times New Roman"/>
          <w:b/>
          <w:color w:val="0070C0"/>
          <w:sz w:val="24"/>
          <w:szCs w:val="24"/>
        </w:rPr>
        <w:t xml:space="preserve">D. </w:t>
      </w:r>
      <w:r w:rsidRPr="00FC68D3">
        <w:rPr>
          <w:rFonts w:ascii="Times New Roman" w:hAnsi="Times New Roman" w:cs="Times New Roman"/>
          <w:sz w:val="24"/>
          <w:szCs w:val="24"/>
        </w:rPr>
        <w:t>1 mol ethylene glycol.</w:t>
      </w:r>
    </w:p>
    <w:p w14:paraId="7F7C5DDF" w14:textId="77777777" w:rsidR="00F327EB" w:rsidRPr="00FC68D3" w:rsidRDefault="00F327EB" w:rsidP="006460D9">
      <w:pPr>
        <w:tabs>
          <w:tab w:val="left" w:pos="992"/>
        </w:tabs>
        <w:spacing w:after="0" w:line="240" w:lineRule="auto"/>
        <w:jc w:val="both"/>
        <w:rPr>
          <w:rFonts w:ascii="Times New Roman" w:eastAsia="Arial" w:hAnsi="Times New Roman" w:cs="Times New Roman"/>
          <w:b/>
          <w:color w:val="000000" w:themeColor="text1"/>
          <w:sz w:val="24"/>
          <w:szCs w:val="24"/>
          <w:lang w:val="pt-BR"/>
        </w:rPr>
      </w:pPr>
      <w:r w:rsidRPr="003317EB">
        <w:rPr>
          <w:rFonts w:ascii="Times New Roman" w:eastAsia="Arial" w:hAnsi="Times New Roman" w:cs="Times New Roman"/>
          <w:b/>
          <w:color w:val="C00000"/>
          <w:sz w:val="24"/>
          <w:szCs w:val="24"/>
          <w:lang w:val="pt-BR"/>
        </w:rPr>
        <w:t>Câu 9.</w:t>
      </w:r>
      <w:r w:rsidRPr="00FC68D3">
        <w:rPr>
          <w:rFonts w:ascii="Times New Roman" w:eastAsia="Arial" w:hAnsi="Times New Roman" w:cs="Times New Roman"/>
          <w:b/>
          <w:color w:val="000000" w:themeColor="text1"/>
          <w:sz w:val="24"/>
          <w:szCs w:val="24"/>
          <w:lang w:val="pt-BR"/>
        </w:rPr>
        <w:t xml:space="preserve"> </w:t>
      </w:r>
      <w:r w:rsidRPr="00FC68D3">
        <w:rPr>
          <w:rFonts w:ascii="Times New Roman" w:hAnsi="Times New Roman" w:cs="Times New Roman"/>
          <w:b/>
          <w:sz w:val="24"/>
          <w:szCs w:val="24"/>
        </w:rPr>
        <w:t>(</w:t>
      </w:r>
      <w:r w:rsidRPr="00FC68D3">
        <w:rPr>
          <w:rFonts w:ascii="Times New Roman" w:hAnsi="Times New Roman" w:cs="Times New Roman"/>
          <w:b/>
          <w:bCs/>
          <w:iCs/>
          <w:color w:val="000000" w:themeColor="text1"/>
          <w:sz w:val="24"/>
          <w:szCs w:val="24"/>
        </w:rPr>
        <w:t>Hóa 12 – Chủ đề 2)</w:t>
      </w:r>
    </w:p>
    <w:p w14:paraId="612A39AF" w14:textId="77777777" w:rsidR="00F327EB" w:rsidRPr="00FC68D3" w:rsidRDefault="00F327EB" w:rsidP="006460D9">
      <w:pPr>
        <w:spacing w:after="0" w:line="240" w:lineRule="auto"/>
        <w:rPr>
          <w:rFonts w:ascii="Times New Roman" w:hAnsi="Times New Roman" w:cs="Times New Roman"/>
          <w:bCs/>
          <w:sz w:val="24"/>
          <w:szCs w:val="24"/>
          <w:lang w:val="pt-BR"/>
        </w:rPr>
      </w:pPr>
      <w:r w:rsidRPr="00FC68D3">
        <w:rPr>
          <w:rFonts w:ascii="Times New Roman" w:hAnsi="Times New Roman" w:cs="Times New Roman"/>
          <w:bCs/>
          <w:sz w:val="24"/>
          <w:szCs w:val="24"/>
          <w:lang w:val="pt-BR"/>
        </w:rPr>
        <w:t>Một ruột phích có diện tích bề mặt là 0,35 m</w:t>
      </w:r>
      <w:r w:rsidRPr="00FC68D3">
        <w:rPr>
          <w:rFonts w:ascii="Times New Roman" w:hAnsi="Times New Roman" w:cs="Times New Roman"/>
          <w:bCs/>
          <w:sz w:val="24"/>
          <w:szCs w:val="24"/>
          <w:vertAlign w:val="superscript"/>
          <w:lang w:val="pt-BR"/>
        </w:rPr>
        <w:t>2</w:t>
      </w:r>
      <w:r w:rsidRPr="00FC68D3">
        <w:rPr>
          <w:rFonts w:ascii="Times New Roman" w:hAnsi="Times New Roman" w:cs="Times New Roman"/>
          <w:bCs/>
          <w:sz w:val="24"/>
          <w:szCs w:val="24"/>
          <w:lang w:val="pt-BR"/>
        </w:rPr>
        <w:t xml:space="preserve">. Để tráng được 1500 ruột phích như trên với độ dày lớp bạc là 0,1 </w:t>
      </w:r>
      <w:r w:rsidRPr="00FC68D3">
        <w:rPr>
          <w:rFonts w:ascii="Times New Roman" w:hAnsi="Times New Roman" w:cs="Times New Roman"/>
          <w:color w:val="000000"/>
          <w:position w:val="-10"/>
          <w:sz w:val="24"/>
          <w:szCs w:val="24"/>
        </w:rPr>
        <w:object w:dxaOrig="435" w:dyaOrig="255" w14:anchorId="7FA51A5A">
          <v:shape id="_x0000_i1554" type="#_x0000_t75" style="width:21.75pt;height:12.75pt" o:ole="">
            <v:imagedata r:id="rId965" o:title=""/>
          </v:shape>
          <o:OLEObject Type="Embed" ProgID="Equation.DSMT4" ShapeID="_x0000_i1554" DrawAspect="Content" ObjectID="_1833292705" r:id="rId966"/>
        </w:object>
      </w:r>
      <w:r w:rsidRPr="00FC68D3">
        <w:rPr>
          <w:rFonts w:ascii="Times New Roman" w:hAnsi="Times New Roman" w:cs="Times New Roman"/>
          <w:sz w:val="24"/>
          <w:szCs w:val="24"/>
          <w:lang w:val="pt-BR"/>
        </w:rPr>
        <w:t>thì cần dùng m gam glucose tác dụng với lượng dư dung dịch AgNO</w:t>
      </w:r>
      <w:r w:rsidRPr="00FC68D3">
        <w:rPr>
          <w:rFonts w:ascii="Times New Roman" w:hAnsi="Times New Roman" w:cs="Times New Roman"/>
          <w:sz w:val="24"/>
          <w:szCs w:val="24"/>
          <w:vertAlign w:val="subscript"/>
          <w:lang w:val="pt-BR"/>
        </w:rPr>
        <w:t>3</w:t>
      </w:r>
      <w:r w:rsidRPr="00FC68D3">
        <w:rPr>
          <w:rFonts w:ascii="Times New Roman" w:hAnsi="Times New Roman" w:cs="Times New Roman"/>
          <w:sz w:val="24"/>
          <w:szCs w:val="24"/>
          <w:lang w:val="pt-BR"/>
        </w:rPr>
        <w:t xml:space="preserve"> trong NH</w:t>
      </w:r>
      <w:r w:rsidRPr="00FC68D3">
        <w:rPr>
          <w:rFonts w:ascii="Times New Roman" w:hAnsi="Times New Roman" w:cs="Times New Roman"/>
          <w:sz w:val="24"/>
          <w:szCs w:val="24"/>
          <w:vertAlign w:val="subscript"/>
          <w:lang w:val="pt-BR"/>
        </w:rPr>
        <w:t>3</w:t>
      </w:r>
      <w:r w:rsidRPr="00FC68D3">
        <w:rPr>
          <w:rFonts w:ascii="Times New Roman" w:hAnsi="Times New Roman" w:cs="Times New Roman"/>
          <w:sz w:val="24"/>
          <w:szCs w:val="24"/>
          <w:lang w:val="pt-BR"/>
        </w:rPr>
        <w:t>. Biết hiệu suất phản ứng tráng bạc là 70% và khối lượng riêng của silver là 10,49 g/cm</w:t>
      </w:r>
      <w:r w:rsidRPr="00FC68D3">
        <w:rPr>
          <w:rFonts w:ascii="Times New Roman" w:hAnsi="Times New Roman" w:cs="Times New Roman"/>
          <w:sz w:val="24"/>
          <w:szCs w:val="24"/>
          <w:vertAlign w:val="superscript"/>
          <w:lang w:val="pt-BR"/>
        </w:rPr>
        <w:t>3</w:t>
      </w:r>
      <w:r w:rsidRPr="00FC68D3">
        <w:rPr>
          <w:rFonts w:ascii="Times New Roman" w:hAnsi="Times New Roman" w:cs="Times New Roman"/>
          <w:sz w:val="24"/>
          <w:szCs w:val="24"/>
          <w:lang w:val="pt-BR"/>
        </w:rPr>
        <w:t xml:space="preserve">. Giá trị của m </w:t>
      </w:r>
      <w:r w:rsidRPr="00FC68D3">
        <w:rPr>
          <w:rFonts w:ascii="Times New Roman" w:hAnsi="Times New Roman" w:cs="Times New Roman"/>
          <w:b/>
          <w:bCs/>
          <w:sz w:val="24"/>
          <w:szCs w:val="24"/>
          <w:lang w:val="pt-BR"/>
        </w:rPr>
        <w:t>gần nhất</w:t>
      </w:r>
      <w:r w:rsidRPr="00FC68D3">
        <w:rPr>
          <w:rFonts w:ascii="Times New Roman" w:hAnsi="Times New Roman" w:cs="Times New Roman"/>
          <w:sz w:val="24"/>
          <w:szCs w:val="24"/>
          <w:lang w:val="pt-BR"/>
        </w:rPr>
        <w:t xml:space="preserve"> với giá trị nào sau đây?</w:t>
      </w:r>
    </w:p>
    <w:p w14:paraId="2BF3CA37" w14:textId="77777777" w:rsidR="00F327EB" w:rsidRPr="00FC68D3"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FC68D3">
        <w:rPr>
          <w:rStyle w:val="YoungMixChar"/>
          <w:rFonts w:cs="Times New Roman"/>
          <w:b/>
          <w:szCs w:val="24"/>
          <w:lang w:val="pt-BR"/>
        </w:rPr>
        <w:tab/>
      </w:r>
      <w:r w:rsidRPr="003317EB">
        <w:rPr>
          <w:rStyle w:val="YoungMixChar"/>
          <w:rFonts w:cs="Times New Roman"/>
          <w:b/>
          <w:color w:val="0070C0"/>
          <w:szCs w:val="24"/>
          <w:lang w:val="pt-BR"/>
        </w:rPr>
        <w:t xml:space="preserve">A. </w:t>
      </w:r>
      <w:r w:rsidRPr="00FC68D3">
        <w:rPr>
          <w:rFonts w:ascii="Times New Roman" w:hAnsi="Times New Roman" w:cs="Times New Roman"/>
          <w:sz w:val="24"/>
          <w:szCs w:val="24"/>
          <w:lang w:val="pt-BR"/>
        </w:rPr>
        <w:t>745,6.</w:t>
      </w:r>
      <w:r w:rsidRPr="00FC68D3">
        <w:rPr>
          <w:rStyle w:val="YoungMixChar"/>
          <w:rFonts w:cs="Times New Roman"/>
          <w:b/>
          <w:szCs w:val="24"/>
          <w:lang w:val="pt-BR"/>
        </w:rPr>
        <w:tab/>
      </w:r>
      <w:r w:rsidRPr="003317EB">
        <w:rPr>
          <w:rStyle w:val="YoungMixChar"/>
          <w:rFonts w:cs="Times New Roman"/>
          <w:b/>
          <w:color w:val="0070C0"/>
          <w:szCs w:val="24"/>
          <w:lang w:val="pt-BR"/>
        </w:rPr>
        <w:t xml:space="preserve">B. </w:t>
      </w:r>
      <w:r w:rsidRPr="00FC68D3">
        <w:rPr>
          <w:rFonts w:ascii="Times New Roman" w:hAnsi="Times New Roman" w:cs="Times New Roman"/>
          <w:bCs/>
          <w:sz w:val="24"/>
          <w:szCs w:val="24"/>
          <w:lang w:val="pt-BR"/>
        </w:rPr>
        <w:t>655,7</w:t>
      </w:r>
      <w:r w:rsidRPr="00FC68D3">
        <w:rPr>
          <w:rFonts w:ascii="Times New Roman" w:hAnsi="Times New Roman" w:cs="Times New Roman"/>
          <w:sz w:val="24"/>
          <w:szCs w:val="24"/>
          <w:lang w:val="pt-BR"/>
        </w:rPr>
        <w:t>.</w:t>
      </w:r>
      <w:r w:rsidRPr="00FC68D3">
        <w:rPr>
          <w:rStyle w:val="YoungMixChar"/>
          <w:rFonts w:cs="Times New Roman"/>
          <w:b/>
          <w:szCs w:val="24"/>
          <w:lang w:val="pt-BR"/>
        </w:rPr>
        <w:tab/>
      </w:r>
      <w:r w:rsidRPr="003317EB">
        <w:rPr>
          <w:rStyle w:val="YoungMixChar"/>
          <w:rFonts w:cs="Times New Roman"/>
          <w:b/>
          <w:color w:val="0070C0"/>
          <w:szCs w:val="24"/>
          <w:lang w:val="pt-BR"/>
        </w:rPr>
        <w:t xml:space="preserve">C. </w:t>
      </w:r>
      <w:r w:rsidRPr="00FC68D3">
        <w:rPr>
          <w:rFonts w:ascii="Times New Roman" w:hAnsi="Times New Roman" w:cs="Times New Roman"/>
          <w:sz w:val="24"/>
          <w:szCs w:val="24"/>
          <w:lang w:val="pt-BR"/>
        </w:rPr>
        <w:t>843,6.</w:t>
      </w:r>
      <w:r w:rsidRPr="00FC68D3">
        <w:rPr>
          <w:rStyle w:val="YoungMixChar"/>
          <w:rFonts w:cs="Times New Roman"/>
          <w:b/>
          <w:szCs w:val="24"/>
          <w:lang w:val="pt-BR"/>
        </w:rPr>
        <w:tab/>
      </w:r>
      <w:r w:rsidRPr="003317EB">
        <w:rPr>
          <w:rStyle w:val="YoungMixChar"/>
          <w:rFonts w:cs="Times New Roman"/>
          <w:b/>
          <w:color w:val="0070C0"/>
          <w:szCs w:val="24"/>
          <w:lang w:val="pt-BR"/>
        </w:rPr>
        <w:t xml:space="preserve">D. </w:t>
      </w:r>
      <w:r w:rsidRPr="00FC68D3">
        <w:rPr>
          <w:rFonts w:ascii="Times New Roman" w:hAnsi="Times New Roman" w:cs="Times New Roman"/>
          <w:bCs/>
          <w:sz w:val="24"/>
          <w:szCs w:val="24"/>
          <w:lang w:val="pt-BR"/>
        </w:rPr>
        <w:t>724,5</w:t>
      </w:r>
      <w:r w:rsidRPr="00FC68D3">
        <w:rPr>
          <w:rFonts w:ascii="Times New Roman" w:hAnsi="Times New Roman" w:cs="Times New Roman"/>
          <w:sz w:val="24"/>
          <w:szCs w:val="24"/>
          <w:lang w:val="pt-BR"/>
        </w:rPr>
        <w:t>.</w:t>
      </w:r>
    </w:p>
    <w:p w14:paraId="42A15913" w14:textId="77777777" w:rsidR="00F327EB" w:rsidRPr="00FC68D3" w:rsidRDefault="00F327EB" w:rsidP="006460D9">
      <w:pPr>
        <w:tabs>
          <w:tab w:val="left" w:pos="992"/>
        </w:tabs>
        <w:spacing w:after="0" w:line="240" w:lineRule="auto"/>
        <w:jc w:val="both"/>
        <w:rPr>
          <w:rFonts w:ascii="Times New Roman" w:eastAsia="Arial" w:hAnsi="Times New Roman" w:cs="Times New Roman"/>
          <w:b/>
          <w:color w:val="000000" w:themeColor="text1"/>
          <w:sz w:val="24"/>
          <w:szCs w:val="24"/>
          <w:lang w:val="pt-BR"/>
        </w:rPr>
      </w:pPr>
      <w:r w:rsidRPr="003317EB">
        <w:rPr>
          <w:rFonts w:ascii="Times New Roman" w:eastAsia="Arial" w:hAnsi="Times New Roman" w:cs="Times New Roman"/>
          <w:b/>
          <w:color w:val="C00000"/>
          <w:sz w:val="24"/>
          <w:szCs w:val="24"/>
          <w:lang w:val="pt-BR"/>
        </w:rPr>
        <w:t>Câu 10.</w:t>
      </w:r>
      <w:r w:rsidRPr="00FC68D3">
        <w:rPr>
          <w:rFonts w:ascii="Times New Roman" w:eastAsia="Arial" w:hAnsi="Times New Roman" w:cs="Times New Roman"/>
          <w:b/>
          <w:color w:val="000000" w:themeColor="text1"/>
          <w:sz w:val="24"/>
          <w:szCs w:val="24"/>
          <w:lang w:val="pt-BR"/>
        </w:rPr>
        <w:t xml:space="preserve"> </w:t>
      </w:r>
      <w:r w:rsidRPr="00FC68D3">
        <w:rPr>
          <w:rFonts w:ascii="Times New Roman" w:hAnsi="Times New Roman" w:cs="Times New Roman"/>
          <w:b/>
          <w:sz w:val="24"/>
          <w:szCs w:val="24"/>
          <w:lang w:val="pt-BR"/>
        </w:rPr>
        <w:t>(</w:t>
      </w:r>
      <w:r w:rsidRPr="00FC68D3">
        <w:rPr>
          <w:rFonts w:ascii="Times New Roman" w:hAnsi="Times New Roman" w:cs="Times New Roman"/>
          <w:b/>
          <w:bCs/>
          <w:iCs/>
          <w:color w:val="000000" w:themeColor="text1"/>
          <w:sz w:val="24"/>
          <w:szCs w:val="24"/>
          <w:lang w:val="pt-BR"/>
        </w:rPr>
        <w:t>Hóa 12 – Chủ đề 2)</w:t>
      </w:r>
    </w:p>
    <w:p w14:paraId="42E3177A" w14:textId="77777777" w:rsidR="00F327EB" w:rsidRPr="00FC68D3" w:rsidRDefault="00F327EB" w:rsidP="006460D9">
      <w:pPr>
        <w:spacing w:after="0" w:line="240" w:lineRule="auto"/>
        <w:rPr>
          <w:rFonts w:ascii="Times New Roman" w:hAnsi="Times New Roman" w:cs="Times New Roman"/>
          <w:sz w:val="24"/>
          <w:szCs w:val="24"/>
          <w:lang w:val="pt-BR"/>
        </w:rPr>
      </w:pPr>
      <w:r w:rsidRPr="00FC68D3">
        <w:rPr>
          <w:rFonts w:ascii="Times New Roman" w:hAnsi="Times New Roman" w:cs="Times New Roman"/>
          <w:sz w:val="24"/>
          <w:szCs w:val="24"/>
          <w:lang w:val="pt-BR"/>
        </w:rPr>
        <w:t>Nhỏ vài giọt dung dịch iodine vào lát cắt củ khoai tây, ta thấy tại lát cắt củ khoai tây chuyển màu</w:t>
      </w:r>
    </w:p>
    <w:p w14:paraId="1D087A8A" w14:textId="77777777" w:rsidR="00F327EB" w:rsidRPr="00FC68D3" w:rsidRDefault="00F327EB" w:rsidP="006460D9">
      <w:pPr>
        <w:spacing w:after="0" w:line="240" w:lineRule="auto"/>
        <w:rPr>
          <w:rFonts w:ascii="Times New Roman" w:hAnsi="Times New Roman" w:cs="Times New Roman"/>
          <w:sz w:val="24"/>
          <w:szCs w:val="24"/>
          <w:lang w:val="pt-BR"/>
        </w:rPr>
      </w:pPr>
      <w:r w:rsidRPr="003317EB">
        <w:rPr>
          <w:rFonts w:ascii="Times New Roman" w:hAnsi="Times New Roman" w:cs="Times New Roman"/>
          <w:b/>
          <w:color w:val="0070C0"/>
          <w:sz w:val="24"/>
          <w:szCs w:val="24"/>
          <w:lang w:val="pt-BR"/>
        </w:rPr>
        <w:t xml:space="preserve">A. </w:t>
      </w:r>
      <w:r w:rsidRPr="00FC68D3">
        <w:rPr>
          <w:rFonts w:ascii="Times New Roman" w:hAnsi="Times New Roman" w:cs="Times New Roman"/>
          <w:sz w:val="24"/>
          <w:szCs w:val="24"/>
          <w:lang w:val="pt-BR"/>
        </w:rPr>
        <w:t>da cam.</w:t>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pt-BR"/>
        </w:rPr>
        <w:t xml:space="preserve">B. </w:t>
      </w:r>
      <w:r w:rsidRPr="00FC68D3">
        <w:rPr>
          <w:rFonts w:ascii="Times New Roman" w:hAnsi="Times New Roman" w:cs="Times New Roman"/>
          <w:sz w:val="24"/>
          <w:szCs w:val="24"/>
          <w:lang w:val="pt-BR"/>
        </w:rPr>
        <w:t>đỏ.</w:t>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pt-BR"/>
        </w:rPr>
        <w:t xml:space="preserve">C. </w:t>
      </w:r>
      <w:r w:rsidRPr="00FC68D3">
        <w:rPr>
          <w:rFonts w:ascii="Times New Roman" w:hAnsi="Times New Roman" w:cs="Times New Roman"/>
          <w:sz w:val="24"/>
          <w:szCs w:val="24"/>
          <w:lang w:val="pt-BR"/>
        </w:rPr>
        <w:t>xanh tím.</w:t>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pt-BR"/>
        </w:rPr>
        <w:t xml:space="preserve">D. </w:t>
      </w:r>
      <w:r w:rsidRPr="00FC68D3">
        <w:rPr>
          <w:rFonts w:ascii="Times New Roman" w:hAnsi="Times New Roman" w:cs="Times New Roman"/>
          <w:sz w:val="24"/>
          <w:szCs w:val="24"/>
          <w:lang w:val="pt-BR"/>
        </w:rPr>
        <w:t>nâu đen.</w:t>
      </w:r>
    </w:p>
    <w:p w14:paraId="6951C417" w14:textId="77777777" w:rsidR="00F327EB" w:rsidRPr="00FC68D3" w:rsidRDefault="00F327EB" w:rsidP="006460D9">
      <w:pPr>
        <w:pStyle w:val="ListParagraph"/>
        <w:tabs>
          <w:tab w:val="num" w:pos="720"/>
        </w:tabs>
        <w:spacing w:after="0" w:line="240" w:lineRule="auto"/>
        <w:ind w:left="0"/>
        <w:contextualSpacing w:val="0"/>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11.</w:t>
      </w:r>
      <w:r w:rsidRPr="00FC68D3">
        <w:rPr>
          <w:rFonts w:ascii="Times New Roman" w:hAnsi="Times New Roman" w:cs="Times New Roman"/>
          <w:b/>
          <w:sz w:val="24"/>
          <w:szCs w:val="24"/>
          <w:lang w:val="pt-BR"/>
        </w:rPr>
        <w:t xml:space="preserve"> (</w:t>
      </w:r>
      <w:r w:rsidRPr="00FC68D3">
        <w:rPr>
          <w:rFonts w:ascii="Times New Roman" w:hAnsi="Times New Roman" w:cs="Times New Roman"/>
          <w:b/>
          <w:bCs/>
          <w:iCs/>
          <w:color w:val="000000" w:themeColor="text1"/>
          <w:sz w:val="24"/>
          <w:szCs w:val="24"/>
          <w:lang w:val="pt-BR"/>
        </w:rPr>
        <w:t>Hóa 12 – Chủ đề 3)</w:t>
      </w:r>
    </w:p>
    <w:p w14:paraId="00DC9CE5"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Cho các phát biểu sau:</w:t>
      </w:r>
    </w:p>
    <w:p w14:paraId="2A7BBE4E"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(1) Các amino acid là chất rắn ở điều kiện thường.</w:t>
      </w:r>
    </w:p>
    <w:p w14:paraId="68408A41"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(2) Glycine tác dụng với ethanol có mặt HCl thu được ester có công thức H</w:t>
      </w:r>
      <w:r w:rsidRPr="00FC68D3">
        <w:rPr>
          <w:rFonts w:ascii="Times New Roman" w:hAnsi="Times New Roman" w:cs="Times New Roman"/>
          <w:sz w:val="24"/>
          <w:szCs w:val="24"/>
          <w:vertAlign w:val="subscript"/>
          <w:lang w:val="vi-VN"/>
        </w:rPr>
        <w:t>2</w:t>
      </w:r>
      <w:r w:rsidRPr="00FC68D3">
        <w:rPr>
          <w:rFonts w:ascii="Times New Roman" w:hAnsi="Times New Roman" w:cs="Times New Roman"/>
          <w:sz w:val="24"/>
          <w:szCs w:val="24"/>
          <w:lang w:val="vi-VN"/>
        </w:rPr>
        <w:t>NCH</w:t>
      </w:r>
      <w:r w:rsidRPr="00FC68D3">
        <w:rPr>
          <w:rFonts w:ascii="Times New Roman" w:hAnsi="Times New Roman" w:cs="Times New Roman"/>
          <w:sz w:val="24"/>
          <w:szCs w:val="24"/>
          <w:vertAlign w:val="subscript"/>
          <w:lang w:val="vi-VN"/>
        </w:rPr>
        <w:t>2</w:t>
      </w:r>
      <w:r w:rsidRPr="00FC68D3">
        <w:rPr>
          <w:rFonts w:ascii="Times New Roman" w:hAnsi="Times New Roman" w:cs="Times New Roman"/>
          <w:sz w:val="24"/>
          <w:szCs w:val="24"/>
          <w:lang w:val="vi-VN"/>
        </w:rPr>
        <w:t>COOC</w:t>
      </w:r>
      <w:r w:rsidRPr="00FC68D3">
        <w:rPr>
          <w:rFonts w:ascii="Times New Roman" w:hAnsi="Times New Roman" w:cs="Times New Roman"/>
          <w:sz w:val="24"/>
          <w:szCs w:val="24"/>
          <w:vertAlign w:val="subscript"/>
          <w:lang w:val="vi-VN"/>
        </w:rPr>
        <w:t>2</w:t>
      </w:r>
      <w:r w:rsidRPr="00FC68D3">
        <w:rPr>
          <w:rFonts w:ascii="Times New Roman" w:hAnsi="Times New Roman" w:cs="Times New Roman"/>
          <w:sz w:val="24"/>
          <w:szCs w:val="24"/>
          <w:lang w:val="vi-VN"/>
        </w:rPr>
        <w:t>H</w:t>
      </w:r>
      <w:r w:rsidRPr="00FC68D3">
        <w:rPr>
          <w:rFonts w:ascii="Times New Roman" w:hAnsi="Times New Roman" w:cs="Times New Roman"/>
          <w:sz w:val="24"/>
          <w:szCs w:val="24"/>
          <w:vertAlign w:val="subscript"/>
          <w:lang w:val="vi-VN"/>
        </w:rPr>
        <w:t>5</w:t>
      </w:r>
      <w:r w:rsidRPr="00FC68D3">
        <w:rPr>
          <w:rFonts w:ascii="Times New Roman" w:hAnsi="Times New Roman" w:cs="Times New Roman"/>
          <w:sz w:val="24"/>
          <w:szCs w:val="24"/>
          <w:lang w:val="vi-VN"/>
        </w:rPr>
        <w:t>.</w:t>
      </w:r>
    </w:p>
    <w:p w14:paraId="0F04D5BE"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(3) Ở pH =2, alanine di chuyển về phía cực âm dưới tác dụng của điện trường.</w:t>
      </w:r>
    </w:p>
    <w:p w14:paraId="47888807"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(4) Cho ethylamine dư vào dung dịch CuSO</w:t>
      </w:r>
      <w:r w:rsidRPr="00FC68D3">
        <w:rPr>
          <w:rFonts w:ascii="Times New Roman" w:hAnsi="Times New Roman" w:cs="Times New Roman"/>
          <w:sz w:val="24"/>
          <w:szCs w:val="24"/>
          <w:vertAlign w:val="subscript"/>
          <w:lang w:val="vi-VN"/>
        </w:rPr>
        <w:t>4</w:t>
      </w:r>
      <w:r w:rsidRPr="00FC68D3">
        <w:rPr>
          <w:rFonts w:ascii="Times New Roman" w:hAnsi="Times New Roman" w:cs="Times New Roman"/>
          <w:sz w:val="24"/>
          <w:szCs w:val="24"/>
          <w:lang w:val="vi-VN"/>
        </w:rPr>
        <w:t xml:space="preserve"> thu được dung dịch có màu xanh đặc trưng.</w:t>
      </w:r>
    </w:p>
    <w:p w14:paraId="5BD7629C"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(5) Methylamine có tính base yếu hơn ammonia.</w:t>
      </w:r>
    </w:p>
    <w:p w14:paraId="70EEF45A"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Các phát biểu đúng là:</w:t>
      </w:r>
    </w:p>
    <w:p w14:paraId="1A21204D" w14:textId="77777777" w:rsidR="00F327EB" w:rsidRPr="00FC68D3"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FC68D3">
        <w:rPr>
          <w:rFonts w:ascii="Times New Roman" w:hAnsi="Times New Roman" w:cs="Times New Roman"/>
          <w:sz w:val="24"/>
          <w:szCs w:val="24"/>
          <w:lang w:val="vi-VN"/>
        </w:rPr>
        <w:t>(1), (3) và (4).</w:t>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B. </w:t>
      </w:r>
      <w:r w:rsidRPr="00FC68D3">
        <w:rPr>
          <w:rFonts w:ascii="Times New Roman" w:hAnsi="Times New Roman" w:cs="Times New Roman"/>
          <w:sz w:val="24"/>
          <w:szCs w:val="24"/>
          <w:lang w:val="vi-VN"/>
        </w:rPr>
        <w:t>(1), (2) và (5).</w:t>
      </w:r>
    </w:p>
    <w:p w14:paraId="03E0EA57" w14:textId="77777777" w:rsidR="00F327EB" w:rsidRPr="00FC68D3"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C. </w:t>
      </w:r>
      <w:r w:rsidRPr="00FC68D3">
        <w:rPr>
          <w:rFonts w:ascii="Times New Roman" w:hAnsi="Times New Roman" w:cs="Times New Roman"/>
          <w:sz w:val="24"/>
          <w:szCs w:val="24"/>
          <w:lang w:val="vi-VN"/>
        </w:rPr>
        <w:t>(2), (3) và (4).</w:t>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fr-FR"/>
        </w:rPr>
        <w:tab/>
      </w:r>
      <w:r w:rsidRPr="00FC68D3">
        <w:rPr>
          <w:rFonts w:ascii="Times New Roman" w:hAnsi="Times New Roman" w:cs="Times New Roman"/>
          <w:sz w:val="24"/>
          <w:szCs w:val="24"/>
          <w:lang w:val="fr-FR"/>
        </w:rPr>
        <w:tab/>
      </w:r>
      <w:r w:rsidRPr="00FC68D3">
        <w:rPr>
          <w:rFonts w:ascii="Times New Roman" w:hAnsi="Times New Roman" w:cs="Times New Roman"/>
          <w:sz w:val="24"/>
          <w:szCs w:val="24"/>
          <w:lang w:val="fr-FR"/>
        </w:rPr>
        <w:tab/>
      </w:r>
      <w:r w:rsidRPr="003317EB">
        <w:rPr>
          <w:rFonts w:ascii="Times New Roman" w:hAnsi="Times New Roman" w:cs="Times New Roman"/>
          <w:b/>
          <w:color w:val="0070C0"/>
          <w:sz w:val="24"/>
          <w:szCs w:val="24"/>
          <w:lang w:val="vi-VN"/>
        </w:rPr>
        <w:t xml:space="preserve">D. </w:t>
      </w:r>
      <w:r w:rsidRPr="00FC68D3">
        <w:rPr>
          <w:rFonts w:ascii="Times New Roman" w:hAnsi="Times New Roman" w:cs="Times New Roman"/>
          <w:sz w:val="24"/>
          <w:szCs w:val="24"/>
          <w:lang w:val="vi-VN"/>
        </w:rPr>
        <w:t>(1), (3) và (5)</w:t>
      </w:r>
    </w:p>
    <w:p w14:paraId="668AC034" w14:textId="77777777" w:rsidR="00F327EB" w:rsidRPr="00FC68D3" w:rsidRDefault="00F327EB" w:rsidP="006460D9">
      <w:pPr>
        <w:pStyle w:val="ListParagraph"/>
        <w:tabs>
          <w:tab w:val="num" w:pos="720"/>
        </w:tabs>
        <w:spacing w:after="0" w:line="240" w:lineRule="auto"/>
        <w:ind w:left="0"/>
        <w:contextualSpacing w:val="0"/>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12.</w:t>
      </w:r>
      <w:r w:rsidRPr="00FC68D3">
        <w:rPr>
          <w:rFonts w:ascii="Times New Roman" w:hAnsi="Times New Roman" w:cs="Times New Roman"/>
          <w:b/>
          <w:sz w:val="24"/>
          <w:szCs w:val="24"/>
          <w:lang w:val="pt-BR"/>
        </w:rPr>
        <w:t xml:space="preserve"> (</w:t>
      </w:r>
      <w:r w:rsidRPr="00FC68D3">
        <w:rPr>
          <w:rFonts w:ascii="Times New Roman" w:hAnsi="Times New Roman" w:cs="Times New Roman"/>
          <w:b/>
          <w:bCs/>
          <w:iCs/>
          <w:color w:val="000000" w:themeColor="text1"/>
          <w:sz w:val="24"/>
          <w:szCs w:val="24"/>
          <w:lang w:val="pt-BR"/>
        </w:rPr>
        <w:t>Hóa 12 – Chủ đề 3)</w:t>
      </w:r>
    </w:p>
    <w:p w14:paraId="73FC785C"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Fonts w:ascii="Times New Roman" w:hAnsi="Times New Roman" w:cs="Times New Roman"/>
          <w:sz w:val="24"/>
          <w:szCs w:val="24"/>
          <w:lang w:val="pt-BR"/>
        </w:rPr>
        <w:t>Insulin là hoocmon của cơ thể có tác dụng điều tiết lượng đường trong máu. Thủy phân một phần insulin thu được heptapeptide (X). Khi thủy phân không hoàn toàn X thu được hỗn hợp các peptide trong đó có các peptide sau: Ser-His-Leu; Val-Glu-Ala; His-Leu-Val; Gly-Ser-His. Nếu đánh số amino acid đầu N trong X là số 1 thì amino acid Val sẽ ở vị trí số</w:t>
      </w:r>
    </w:p>
    <w:p w14:paraId="37A249B9" w14:textId="77777777" w:rsidR="00F327EB" w:rsidRPr="00FC68D3"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A. </w:t>
      </w:r>
      <w:r w:rsidRPr="00FC68D3">
        <w:rPr>
          <w:rFonts w:ascii="Times New Roman" w:hAnsi="Times New Roman" w:cs="Times New Roman"/>
          <w:sz w:val="24"/>
          <w:szCs w:val="24"/>
          <w:lang w:val="pt-BR"/>
        </w:rPr>
        <w:t>3.</w:t>
      </w:r>
      <w:r w:rsidRPr="00FC68D3">
        <w:rPr>
          <w:rStyle w:val="YoungMixChar"/>
          <w:rFonts w:cs="Times New Roman"/>
          <w:b/>
          <w:szCs w:val="24"/>
          <w:lang w:val="pt-BR"/>
        </w:rPr>
        <w:tab/>
      </w:r>
      <w:r w:rsidRPr="003317EB">
        <w:rPr>
          <w:rStyle w:val="YoungMixChar"/>
          <w:rFonts w:cs="Times New Roman"/>
          <w:b/>
          <w:color w:val="0070C0"/>
          <w:szCs w:val="24"/>
          <w:lang w:val="pt-BR"/>
        </w:rPr>
        <w:t xml:space="preserve">B. </w:t>
      </w:r>
      <w:r w:rsidRPr="00FC68D3">
        <w:rPr>
          <w:rFonts w:ascii="Times New Roman" w:hAnsi="Times New Roman" w:cs="Times New Roman"/>
          <w:sz w:val="24"/>
          <w:szCs w:val="24"/>
          <w:lang w:val="pt-BR"/>
        </w:rPr>
        <w:t>5.</w:t>
      </w:r>
      <w:r w:rsidRPr="00FC68D3">
        <w:rPr>
          <w:rStyle w:val="YoungMixChar"/>
          <w:rFonts w:cs="Times New Roman"/>
          <w:b/>
          <w:szCs w:val="24"/>
          <w:lang w:val="pt-BR"/>
        </w:rPr>
        <w:tab/>
      </w:r>
      <w:r w:rsidRPr="003317EB">
        <w:rPr>
          <w:rStyle w:val="YoungMixChar"/>
          <w:rFonts w:cs="Times New Roman"/>
          <w:b/>
          <w:color w:val="0070C0"/>
          <w:szCs w:val="24"/>
          <w:lang w:val="pt-BR"/>
        </w:rPr>
        <w:t xml:space="preserve">C. </w:t>
      </w:r>
      <w:r w:rsidRPr="00FC68D3">
        <w:rPr>
          <w:rFonts w:ascii="Times New Roman" w:hAnsi="Times New Roman" w:cs="Times New Roman"/>
          <w:sz w:val="24"/>
          <w:szCs w:val="24"/>
          <w:lang w:val="pt-BR"/>
        </w:rPr>
        <w:t>2.</w:t>
      </w:r>
      <w:r w:rsidRPr="00FC68D3">
        <w:rPr>
          <w:rStyle w:val="YoungMixChar"/>
          <w:rFonts w:cs="Times New Roman"/>
          <w:b/>
          <w:szCs w:val="24"/>
          <w:lang w:val="pt-BR"/>
        </w:rPr>
        <w:tab/>
      </w:r>
      <w:r w:rsidRPr="003317EB">
        <w:rPr>
          <w:rStyle w:val="YoungMixChar"/>
          <w:rFonts w:cs="Times New Roman"/>
          <w:b/>
          <w:color w:val="0070C0"/>
          <w:szCs w:val="24"/>
          <w:lang w:val="pt-BR"/>
        </w:rPr>
        <w:t xml:space="preserve">D. </w:t>
      </w:r>
      <w:r w:rsidRPr="00FC68D3">
        <w:rPr>
          <w:rFonts w:ascii="Times New Roman" w:hAnsi="Times New Roman" w:cs="Times New Roman"/>
          <w:sz w:val="24"/>
          <w:szCs w:val="24"/>
          <w:lang w:val="pt-BR"/>
        </w:rPr>
        <w:t>4.</w:t>
      </w:r>
    </w:p>
    <w:p w14:paraId="67F3120D" w14:textId="77777777" w:rsidR="00F327EB" w:rsidRPr="00FC68D3" w:rsidRDefault="00F327EB" w:rsidP="006460D9">
      <w:pPr>
        <w:spacing w:after="0" w:line="240" w:lineRule="auto"/>
        <w:jc w:val="both"/>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13.</w:t>
      </w:r>
      <w:r w:rsidRPr="00FC68D3">
        <w:rPr>
          <w:rFonts w:ascii="Times New Roman" w:hAnsi="Times New Roman" w:cs="Times New Roman"/>
          <w:b/>
          <w:sz w:val="24"/>
          <w:szCs w:val="24"/>
          <w:lang w:val="pt-BR"/>
        </w:rPr>
        <w:t xml:space="preserve"> (</w:t>
      </w:r>
      <w:r w:rsidRPr="00FC68D3">
        <w:rPr>
          <w:rFonts w:ascii="Times New Roman" w:hAnsi="Times New Roman" w:cs="Times New Roman"/>
          <w:b/>
          <w:bCs/>
          <w:iCs/>
          <w:color w:val="000000" w:themeColor="text1"/>
          <w:sz w:val="24"/>
          <w:szCs w:val="24"/>
          <w:lang w:val="pt-BR"/>
        </w:rPr>
        <w:t>Hóa 12 – Chủ đề 4)</w:t>
      </w:r>
    </w:p>
    <w:p w14:paraId="73086060"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Fonts w:ascii="Times New Roman" w:hAnsi="Times New Roman" w:cs="Times New Roman"/>
          <w:b/>
          <w:sz w:val="24"/>
          <w:szCs w:val="24"/>
          <w:lang w:val="pt-BR"/>
        </w:rPr>
        <w:t xml:space="preserve"> </w:t>
      </w:r>
      <w:r w:rsidRPr="00FC68D3">
        <w:rPr>
          <w:rFonts w:ascii="Times New Roman" w:hAnsi="Times New Roman" w:cs="Times New Roman"/>
          <w:sz w:val="24"/>
          <w:szCs w:val="24"/>
          <w:lang w:val="pt-BR"/>
        </w:rPr>
        <w:t>Những polymer nào sau đây thuộc loại polymer thiên nhiên?</w:t>
      </w:r>
    </w:p>
    <w:p w14:paraId="2366330B" w14:textId="77777777" w:rsidR="00F327EB" w:rsidRPr="00FC68D3" w:rsidRDefault="00F327EB" w:rsidP="006460D9">
      <w:pPr>
        <w:tabs>
          <w:tab w:val="left" w:pos="283"/>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A. </w:t>
      </w:r>
      <w:r w:rsidRPr="00FC68D3">
        <w:rPr>
          <w:rFonts w:ascii="Times New Roman" w:hAnsi="Times New Roman" w:cs="Times New Roman"/>
          <w:sz w:val="24"/>
          <w:szCs w:val="24"/>
          <w:lang w:val="pt-BR"/>
        </w:rPr>
        <w:t>Tơ tằm, tinh bột và cellulose.</w:t>
      </w:r>
    </w:p>
    <w:p w14:paraId="22C103B1" w14:textId="77777777" w:rsidR="00F327EB" w:rsidRPr="00FC68D3" w:rsidRDefault="00F327EB" w:rsidP="006460D9">
      <w:pPr>
        <w:tabs>
          <w:tab w:val="left" w:pos="283"/>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B. </w:t>
      </w:r>
      <w:r w:rsidRPr="00FC68D3">
        <w:rPr>
          <w:rFonts w:ascii="Times New Roman" w:hAnsi="Times New Roman" w:cs="Times New Roman"/>
          <w:sz w:val="24"/>
          <w:szCs w:val="24"/>
          <w:lang w:val="pt-BR"/>
        </w:rPr>
        <w:t>Tơ capron, tinh bột, cellulose.</w:t>
      </w:r>
    </w:p>
    <w:p w14:paraId="61B756D8" w14:textId="77777777" w:rsidR="00F327EB" w:rsidRPr="00FC68D3" w:rsidRDefault="00F327EB" w:rsidP="006460D9">
      <w:pPr>
        <w:tabs>
          <w:tab w:val="left" w:pos="283"/>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C. </w:t>
      </w:r>
      <w:r w:rsidRPr="00FC68D3">
        <w:rPr>
          <w:rFonts w:ascii="Times New Roman" w:hAnsi="Times New Roman" w:cs="Times New Roman"/>
          <w:sz w:val="24"/>
          <w:szCs w:val="24"/>
          <w:lang w:val="pt-BR"/>
        </w:rPr>
        <w:t>Tơ capron, polystyrene, tinh bột và cellulose.</w:t>
      </w:r>
    </w:p>
    <w:p w14:paraId="518B897D" w14:textId="77777777" w:rsidR="00F327EB" w:rsidRPr="00FC68D3"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D. </w:t>
      </w:r>
      <w:r w:rsidRPr="00FC68D3">
        <w:rPr>
          <w:rFonts w:ascii="Times New Roman" w:hAnsi="Times New Roman" w:cs="Times New Roman"/>
          <w:sz w:val="24"/>
          <w:szCs w:val="24"/>
          <w:lang w:val="pt-BR"/>
        </w:rPr>
        <w:t>Tơ capron, polystyrene.</w:t>
      </w:r>
    </w:p>
    <w:p w14:paraId="71266543" w14:textId="77777777" w:rsidR="00F327EB" w:rsidRPr="00FC68D3" w:rsidRDefault="00F327EB" w:rsidP="006460D9">
      <w:pPr>
        <w:spacing w:after="0" w:line="240" w:lineRule="auto"/>
        <w:jc w:val="both"/>
        <w:rPr>
          <w:rFonts w:ascii="Times New Roman" w:hAnsi="Times New Roman" w:cs="Times New Roman"/>
          <w:b/>
          <w:sz w:val="24"/>
          <w:szCs w:val="24"/>
          <w:lang w:val="pt-BR"/>
        </w:rPr>
      </w:pPr>
      <w:r w:rsidRPr="003317EB">
        <w:rPr>
          <w:rFonts w:ascii="Times New Roman" w:hAnsi="Times New Roman" w:cs="Times New Roman"/>
          <w:b/>
          <w:bCs/>
          <w:iCs/>
          <w:color w:val="C00000"/>
          <w:sz w:val="24"/>
          <w:szCs w:val="24"/>
          <w:lang w:val="pt-BR"/>
        </w:rPr>
        <w:t>Câu 14.</w:t>
      </w:r>
      <w:r w:rsidRPr="00FC68D3">
        <w:rPr>
          <w:rFonts w:ascii="Times New Roman" w:hAnsi="Times New Roman" w:cs="Times New Roman"/>
          <w:b/>
          <w:bCs/>
          <w:iCs/>
          <w:color w:val="000000" w:themeColor="text1"/>
          <w:sz w:val="24"/>
          <w:szCs w:val="24"/>
          <w:lang w:val="pt-BR"/>
        </w:rPr>
        <w:t xml:space="preserve"> </w:t>
      </w:r>
      <w:r w:rsidRPr="00FC68D3">
        <w:rPr>
          <w:rFonts w:ascii="Times New Roman" w:hAnsi="Times New Roman" w:cs="Times New Roman"/>
          <w:b/>
          <w:sz w:val="24"/>
          <w:szCs w:val="24"/>
          <w:lang w:val="pt-BR"/>
        </w:rPr>
        <w:t>(</w:t>
      </w:r>
      <w:r w:rsidRPr="00FC68D3">
        <w:rPr>
          <w:rFonts w:ascii="Times New Roman" w:hAnsi="Times New Roman" w:cs="Times New Roman"/>
          <w:b/>
          <w:bCs/>
          <w:iCs/>
          <w:color w:val="000000" w:themeColor="text1"/>
          <w:sz w:val="24"/>
          <w:szCs w:val="24"/>
          <w:lang w:val="pt-BR"/>
        </w:rPr>
        <w:t>Hóa 12 – Chủ đề 5)</w:t>
      </w:r>
    </w:p>
    <w:p w14:paraId="6907A7E9" w14:textId="77777777" w:rsidR="00F327EB" w:rsidRPr="00FC68D3" w:rsidRDefault="00F327EB" w:rsidP="006460D9">
      <w:pPr>
        <w:pStyle w:val="NoSpacing"/>
        <w:rPr>
          <w:rFonts w:ascii="Times New Roman" w:hAnsi="Times New Roman" w:cs="Times New Roman"/>
          <w:sz w:val="24"/>
          <w:szCs w:val="24"/>
          <w:lang w:val="pt-BR"/>
        </w:rPr>
      </w:pPr>
      <w:r w:rsidRPr="00FC68D3">
        <w:rPr>
          <w:rFonts w:ascii="Times New Roman" w:hAnsi="Times New Roman" w:cs="Times New Roman"/>
          <w:color w:val="000000"/>
          <w:sz w:val="24"/>
          <w:szCs w:val="24"/>
          <w:lang w:val="pt-BR"/>
        </w:rPr>
        <w:t>Điện phân dung dịch AgNO</w:t>
      </w:r>
      <w:r w:rsidRPr="00FC68D3">
        <w:rPr>
          <w:rFonts w:ascii="Times New Roman" w:hAnsi="Times New Roman" w:cs="Times New Roman"/>
          <w:color w:val="000000"/>
          <w:sz w:val="24"/>
          <w:szCs w:val="24"/>
          <w:vertAlign w:val="subscript"/>
          <w:lang w:val="pt-BR"/>
        </w:rPr>
        <w:t>3</w:t>
      </w:r>
      <w:r w:rsidRPr="00FC68D3">
        <w:rPr>
          <w:rFonts w:ascii="Times New Roman" w:hAnsi="Times New Roman" w:cs="Times New Roman"/>
          <w:color w:val="000000"/>
          <w:sz w:val="24"/>
          <w:szCs w:val="24"/>
          <w:lang w:val="pt-BR"/>
        </w:rPr>
        <w:t xml:space="preserve"> với anode và cathode trơ. Quá trình xảy ra ở cathode tại giai đoạn đầu của phản ứng điện phân là</w:t>
      </w:r>
    </w:p>
    <w:p w14:paraId="65C17720" w14:textId="77777777" w:rsidR="00F327EB" w:rsidRPr="00FC68D3" w:rsidRDefault="00F327EB" w:rsidP="006460D9">
      <w:pPr>
        <w:tabs>
          <w:tab w:val="left" w:pos="283"/>
          <w:tab w:val="left" w:pos="5528"/>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A. </w:t>
      </w:r>
      <w:r w:rsidRPr="00FC68D3">
        <w:rPr>
          <w:rFonts w:ascii="Times New Roman" w:hAnsi="Times New Roman" w:cs="Times New Roman"/>
          <w:sz w:val="24"/>
          <w:szCs w:val="24"/>
          <w:lang w:val="pt-BR"/>
        </w:rPr>
        <w:t>2H</w:t>
      </w:r>
      <w:r w:rsidRPr="00FC68D3">
        <w:rPr>
          <w:rFonts w:ascii="Times New Roman" w:hAnsi="Times New Roman" w:cs="Times New Roman"/>
          <w:sz w:val="24"/>
          <w:szCs w:val="24"/>
          <w:vertAlign w:val="subscript"/>
          <w:lang w:val="pt-BR"/>
        </w:rPr>
        <w:t>2</w:t>
      </w:r>
      <w:r w:rsidRPr="00FC68D3">
        <w:rPr>
          <w:rFonts w:ascii="Times New Roman" w:hAnsi="Times New Roman" w:cs="Times New Roman"/>
          <w:sz w:val="24"/>
          <w:szCs w:val="24"/>
          <w:lang w:val="pt-BR"/>
        </w:rPr>
        <w:t>O(l) → O</w:t>
      </w:r>
      <w:r w:rsidRPr="00FC68D3">
        <w:rPr>
          <w:rFonts w:ascii="Times New Roman" w:hAnsi="Times New Roman" w:cs="Times New Roman"/>
          <w:sz w:val="24"/>
          <w:szCs w:val="24"/>
          <w:vertAlign w:val="subscript"/>
          <w:lang w:val="pt-BR"/>
        </w:rPr>
        <w:t>2</w:t>
      </w:r>
      <w:r w:rsidRPr="00FC68D3">
        <w:rPr>
          <w:rFonts w:ascii="Times New Roman" w:hAnsi="Times New Roman" w:cs="Times New Roman"/>
          <w:sz w:val="24"/>
          <w:szCs w:val="24"/>
          <w:lang w:val="pt-BR"/>
        </w:rPr>
        <w:t>(g) + 4H</w:t>
      </w:r>
      <w:r w:rsidRPr="00FC68D3">
        <w:rPr>
          <w:rFonts w:ascii="Times New Roman" w:hAnsi="Times New Roman" w:cs="Times New Roman"/>
          <w:sz w:val="24"/>
          <w:szCs w:val="24"/>
          <w:vertAlign w:val="superscript"/>
          <w:lang w:val="pt-BR"/>
        </w:rPr>
        <w:t>+</w:t>
      </w:r>
      <w:r w:rsidRPr="00FC68D3">
        <w:rPr>
          <w:rFonts w:ascii="Times New Roman" w:hAnsi="Times New Roman" w:cs="Times New Roman"/>
          <w:sz w:val="24"/>
          <w:szCs w:val="24"/>
          <w:lang w:val="pt-BR"/>
        </w:rPr>
        <w:t>(aq) + 4e.</w:t>
      </w:r>
      <w:r w:rsidRPr="00FC68D3">
        <w:rPr>
          <w:rStyle w:val="YoungMixChar"/>
          <w:rFonts w:cs="Times New Roman"/>
          <w:b/>
          <w:szCs w:val="24"/>
          <w:lang w:val="pt-BR"/>
        </w:rPr>
        <w:tab/>
      </w:r>
      <w:r w:rsidRPr="003317EB">
        <w:rPr>
          <w:rStyle w:val="YoungMixChar"/>
          <w:rFonts w:cs="Times New Roman"/>
          <w:b/>
          <w:color w:val="0070C0"/>
          <w:szCs w:val="24"/>
          <w:lang w:val="pt-BR"/>
        </w:rPr>
        <w:t xml:space="preserve">B. </w:t>
      </w:r>
      <w:r w:rsidRPr="00FC68D3">
        <w:rPr>
          <w:rFonts w:ascii="Times New Roman" w:hAnsi="Times New Roman" w:cs="Times New Roman"/>
          <w:sz w:val="24"/>
          <w:szCs w:val="24"/>
          <w:lang w:val="pt-BR"/>
        </w:rPr>
        <w:t>2H</w:t>
      </w:r>
      <w:r w:rsidRPr="00FC68D3">
        <w:rPr>
          <w:rFonts w:ascii="Times New Roman" w:hAnsi="Times New Roman" w:cs="Times New Roman"/>
          <w:sz w:val="24"/>
          <w:szCs w:val="24"/>
          <w:vertAlign w:val="subscript"/>
          <w:lang w:val="pt-BR"/>
        </w:rPr>
        <w:t>2</w:t>
      </w:r>
      <w:r w:rsidRPr="00FC68D3">
        <w:rPr>
          <w:rFonts w:ascii="Times New Roman" w:hAnsi="Times New Roman" w:cs="Times New Roman"/>
          <w:sz w:val="24"/>
          <w:szCs w:val="24"/>
          <w:lang w:val="pt-BR"/>
        </w:rPr>
        <w:t>O(l) + 2e → H</w:t>
      </w:r>
      <w:r w:rsidRPr="00FC68D3">
        <w:rPr>
          <w:rFonts w:ascii="Times New Roman" w:hAnsi="Times New Roman" w:cs="Times New Roman"/>
          <w:sz w:val="24"/>
          <w:szCs w:val="24"/>
          <w:vertAlign w:val="subscript"/>
          <w:lang w:val="pt-BR"/>
        </w:rPr>
        <w:t>2</w:t>
      </w:r>
      <w:r w:rsidRPr="00FC68D3">
        <w:rPr>
          <w:rFonts w:ascii="Times New Roman" w:hAnsi="Times New Roman" w:cs="Times New Roman"/>
          <w:sz w:val="24"/>
          <w:szCs w:val="24"/>
          <w:lang w:val="pt-BR"/>
        </w:rPr>
        <w:t>(g) + 2OH</w:t>
      </w:r>
      <w:r w:rsidRPr="00FC68D3">
        <w:rPr>
          <w:rFonts w:ascii="Times New Roman" w:hAnsi="Times New Roman" w:cs="Times New Roman"/>
          <w:sz w:val="24"/>
          <w:szCs w:val="24"/>
          <w:vertAlign w:val="superscript"/>
        </w:rPr>
        <w:sym w:font="Symbol" w:char="F02D"/>
      </w:r>
      <w:r w:rsidRPr="00FC68D3">
        <w:rPr>
          <w:rFonts w:ascii="Times New Roman" w:hAnsi="Times New Roman" w:cs="Times New Roman"/>
          <w:sz w:val="24"/>
          <w:szCs w:val="24"/>
          <w:lang w:val="pt-BR"/>
        </w:rPr>
        <w:t xml:space="preserve"> (aq).</w:t>
      </w:r>
    </w:p>
    <w:p w14:paraId="4A03EC87" w14:textId="77777777" w:rsidR="00F327EB" w:rsidRPr="00FC68D3" w:rsidRDefault="00F327EB" w:rsidP="006460D9">
      <w:pPr>
        <w:tabs>
          <w:tab w:val="left" w:pos="283"/>
          <w:tab w:val="left" w:pos="5528"/>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C. </w:t>
      </w:r>
      <w:r w:rsidRPr="00FC68D3">
        <w:rPr>
          <w:rFonts w:ascii="Times New Roman" w:hAnsi="Times New Roman" w:cs="Times New Roman"/>
          <w:sz w:val="24"/>
          <w:szCs w:val="24"/>
          <w:lang w:val="pt-BR"/>
        </w:rPr>
        <w:t>Ag</w:t>
      </w:r>
      <w:r w:rsidRPr="00FC68D3">
        <w:rPr>
          <w:rFonts w:ascii="Times New Roman" w:hAnsi="Times New Roman" w:cs="Times New Roman"/>
          <w:sz w:val="24"/>
          <w:szCs w:val="24"/>
          <w:vertAlign w:val="superscript"/>
          <w:lang w:val="pt-BR"/>
        </w:rPr>
        <w:t>+</w:t>
      </w:r>
      <w:r w:rsidRPr="00FC68D3">
        <w:rPr>
          <w:rFonts w:ascii="Times New Roman" w:hAnsi="Times New Roman" w:cs="Times New Roman"/>
          <w:sz w:val="24"/>
          <w:szCs w:val="24"/>
          <w:lang w:val="pt-BR"/>
        </w:rPr>
        <w:t>(aq) + e → Ag(s).</w:t>
      </w:r>
      <w:r w:rsidRPr="00FC68D3">
        <w:rPr>
          <w:rStyle w:val="YoungMixChar"/>
          <w:rFonts w:cs="Times New Roman"/>
          <w:b/>
          <w:szCs w:val="24"/>
          <w:lang w:val="pt-BR"/>
        </w:rPr>
        <w:tab/>
      </w:r>
      <w:r w:rsidRPr="003317EB">
        <w:rPr>
          <w:rStyle w:val="YoungMixChar"/>
          <w:rFonts w:cs="Times New Roman"/>
          <w:b/>
          <w:color w:val="0070C0"/>
          <w:szCs w:val="24"/>
          <w:lang w:val="pt-BR"/>
        </w:rPr>
        <w:t xml:space="preserve">D. </w:t>
      </w:r>
      <w:r w:rsidRPr="00FC68D3">
        <w:rPr>
          <w:rFonts w:ascii="Times New Roman" w:hAnsi="Times New Roman" w:cs="Times New Roman"/>
          <w:sz w:val="24"/>
          <w:szCs w:val="24"/>
          <w:lang w:val="pt-BR"/>
        </w:rPr>
        <w:t>Ag(s) → Ag</w:t>
      </w:r>
      <w:r w:rsidRPr="00FC68D3">
        <w:rPr>
          <w:rFonts w:ascii="Times New Roman" w:hAnsi="Times New Roman" w:cs="Times New Roman"/>
          <w:sz w:val="24"/>
          <w:szCs w:val="24"/>
          <w:vertAlign w:val="superscript"/>
          <w:lang w:val="pt-BR"/>
        </w:rPr>
        <w:t>+</w:t>
      </w:r>
      <w:r w:rsidRPr="00FC68D3">
        <w:rPr>
          <w:rFonts w:ascii="Times New Roman" w:hAnsi="Times New Roman" w:cs="Times New Roman"/>
          <w:sz w:val="24"/>
          <w:szCs w:val="24"/>
          <w:lang w:val="pt-BR"/>
        </w:rPr>
        <w:t>(aq) + e.</w:t>
      </w:r>
    </w:p>
    <w:p w14:paraId="1395D215" w14:textId="77777777" w:rsidR="00F327EB" w:rsidRPr="00FC68D3" w:rsidRDefault="00F327EB" w:rsidP="006460D9">
      <w:pPr>
        <w:spacing w:after="0" w:line="240" w:lineRule="auto"/>
        <w:jc w:val="both"/>
        <w:rPr>
          <w:rFonts w:ascii="Times New Roman" w:hAnsi="Times New Roman" w:cs="Times New Roman"/>
          <w:b/>
          <w:sz w:val="24"/>
          <w:szCs w:val="24"/>
          <w:lang w:val="pt-BR"/>
        </w:rPr>
      </w:pPr>
      <w:r w:rsidRPr="003317EB">
        <w:rPr>
          <w:rFonts w:ascii="Times New Roman" w:hAnsi="Times New Roman" w:cs="Times New Roman"/>
          <w:b/>
          <w:bCs/>
          <w:iCs/>
          <w:color w:val="C00000"/>
          <w:sz w:val="24"/>
          <w:szCs w:val="24"/>
          <w:lang w:val="pt-BR"/>
        </w:rPr>
        <w:t>Câu 15.</w:t>
      </w:r>
      <w:r w:rsidRPr="00FC68D3">
        <w:rPr>
          <w:rFonts w:ascii="Times New Roman" w:hAnsi="Times New Roman" w:cs="Times New Roman"/>
          <w:b/>
          <w:bCs/>
          <w:iCs/>
          <w:color w:val="000000" w:themeColor="text1"/>
          <w:sz w:val="24"/>
          <w:szCs w:val="24"/>
          <w:lang w:val="pt-BR"/>
        </w:rPr>
        <w:t xml:space="preserve"> </w:t>
      </w:r>
      <w:r w:rsidRPr="00FC68D3">
        <w:rPr>
          <w:rFonts w:ascii="Times New Roman" w:hAnsi="Times New Roman" w:cs="Times New Roman"/>
          <w:b/>
          <w:sz w:val="24"/>
          <w:szCs w:val="24"/>
          <w:lang w:val="pt-BR"/>
        </w:rPr>
        <w:t>(</w:t>
      </w:r>
      <w:r w:rsidRPr="00FC68D3">
        <w:rPr>
          <w:rFonts w:ascii="Times New Roman" w:hAnsi="Times New Roman" w:cs="Times New Roman"/>
          <w:b/>
          <w:bCs/>
          <w:iCs/>
          <w:color w:val="000000" w:themeColor="text1"/>
          <w:sz w:val="24"/>
          <w:szCs w:val="24"/>
          <w:lang w:val="pt-BR"/>
        </w:rPr>
        <w:t>Hóa 12 – Chủ đề 5)</w:t>
      </w:r>
    </w:p>
    <w:p w14:paraId="75A93DB4" w14:textId="77777777" w:rsidR="00F327EB" w:rsidRPr="00FC68D3" w:rsidRDefault="00F327EB" w:rsidP="006460D9">
      <w:pPr>
        <w:pStyle w:val="BodyText"/>
        <w:spacing w:before="0" w:after="0"/>
        <w:rPr>
          <w:rStyle w:val="BodyTextChar"/>
          <w:rFonts w:cs="Times New Roman"/>
          <w:b/>
          <w:bCs/>
          <w:color w:val="000000" w:themeColor="text1"/>
          <w:lang w:val="vi-VN"/>
        </w:rPr>
      </w:pPr>
      <w:r w:rsidRPr="00FC68D3">
        <w:rPr>
          <w:rFonts w:cs="Times New Roman"/>
          <w:color w:val="000000" w:themeColor="text1"/>
          <w:lang w:val="vi-VN"/>
        </w:rPr>
        <w:lastRenderedPageBreak/>
        <w:t xml:space="preserve">Cho sức điện động chuẩn của các pin điện hoá: </w:t>
      </w:r>
      <w:r w:rsidRPr="00FC68D3">
        <w:rPr>
          <w:rFonts w:cs="Times New Roman"/>
          <w:color w:val="000000" w:themeColor="text1"/>
          <w:position w:val="-14"/>
        </w:rPr>
        <w:object w:dxaOrig="1420" w:dyaOrig="420" w14:anchorId="7BF0FE1B">
          <v:shape id="_x0000_i1555" type="#_x0000_t75" style="width:78.75pt;height:21pt" o:ole="">
            <v:imagedata r:id="rId967" o:title=""/>
          </v:shape>
          <o:OLEObject Type="Embed" ProgID="Equation.DSMT4" ShapeID="_x0000_i1555" DrawAspect="Content" ObjectID="_1833292706" r:id="rId968"/>
        </w:object>
      </w:r>
      <w:r w:rsidRPr="00FC68D3">
        <w:rPr>
          <w:rFonts w:cs="Times New Roman"/>
          <w:color w:val="000000" w:themeColor="text1"/>
          <w:lang w:val="vi-VN"/>
        </w:rPr>
        <w:t xml:space="preserve">; </w:t>
      </w:r>
      <w:r w:rsidRPr="00FC68D3">
        <w:rPr>
          <w:rFonts w:cs="Times New Roman"/>
          <w:color w:val="000000" w:themeColor="text1"/>
          <w:position w:val="-14"/>
        </w:rPr>
        <w:object w:dxaOrig="1860" w:dyaOrig="420" w14:anchorId="6751451F">
          <v:shape id="_x0000_i1556" type="#_x0000_t75" style="width:93pt;height:21pt" o:ole="">
            <v:imagedata r:id="rId969" o:title=""/>
          </v:shape>
          <o:OLEObject Type="Embed" ProgID="Equation.DSMT4" ShapeID="_x0000_i1556" DrawAspect="Content" ObjectID="_1833292707" r:id="rId970"/>
        </w:object>
      </w:r>
      <w:r w:rsidRPr="00FC68D3">
        <w:rPr>
          <w:rFonts w:cs="Times New Roman"/>
          <w:color w:val="000000" w:themeColor="text1"/>
          <w:lang w:val="vi-VN"/>
        </w:rPr>
        <w:t xml:space="preserve">; </w:t>
      </w:r>
      <w:r w:rsidRPr="00FC68D3">
        <w:rPr>
          <w:rFonts w:cs="Times New Roman"/>
          <w:color w:val="000000" w:themeColor="text1"/>
          <w:position w:val="-14"/>
        </w:rPr>
        <w:object w:dxaOrig="1860" w:dyaOrig="420" w14:anchorId="33D5A515">
          <v:shape id="_x0000_i1557" type="#_x0000_t75" style="width:93pt;height:21pt" o:ole="">
            <v:imagedata r:id="rId971" o:title=""/>
          </v:shape>
          <o:OLEObject Type="Embed" ProgID="Equation.DSMT4" ShapeID="_x0000_i1557" DrawAspect="Content" ObjectID="_1833292708" r:id="rId972"/>
        </w:object>
      </w:r>
      <w:r w:rsidRPr="00FC68D3">
        <w:rPr>
          <w:rFonts w:cs="Times New Roman"/>
          <w:color w:val="000000" w:themeColor="text1"/>
          <w:lang w:val="vi-VN"/>
        </w:rPr>
        <w:t xml:space="preserve"> (với X, Y, Z, T là 4 kim loại, kim loại ở bên trái trong kí hiệu pin đóng vai trò anode). Dãy sắp xếp các kim loại theo chiều tăng dần tính khử là</w:t>
      </w:r>
    </w:p>
    <w:p w14:paraId="78B10691" w14:textId="77777777" w:rsidR="00F327EB" w:rsidRPr="00FC68D3" w:rsidRDefault="00F327EB" w:rsidP="006460D9">
      <w:pPr>
        <w:tabs>
          <w:tab w:val="left" w:pos="283"/>
          <w:tab w:val="left" w:pos="5528"/>
        </w:tabs>
        <w:spacing w:after="0" w:line="240" w:lineRule="auto"/>
        <w:rPr>
          <w:rFonts w:ascii="Times New Roman" w:hAnsi="Times New Roman" w:cs="Times New Roman"/>
          <w:sz w:val="24"/>
          <w:szCs w:val="24"/>
          <w:lang w:val="pt-BR"/>
        </w:rPr>
      </w:pPr>
      <w:r w:rsidRPr="00FC68D3">
        <w:rPr>
          <w:rFonts w:ascii="Times New Roman" w:hAnsi="Times New Roman" w:cs="Times New Roman"/>
          <w:b/>
          <w:color w:val="000000" w:themeColor="text1"/>
          <w:sz w:val="24"/>
          <w:szCs w:val="24"/>
          <w:lang w:val="vi-VN"/>
        </w:rPr>
        <w:tab/>
      </w:r>
      <w:r w:rsidRPr="003317EB">
        <w:rPr>
          <w:rFonts w:ascii="Times New Roman" w:hAnsi="Times New Roman" w:cs="Times New Roman"/>
          <w:b/>
          <w:color w:val="0070C0"/>
          <w:sz w:val="24"/>
          <w:szCs w:val="24"/>
          <w:lang w:val="fr-FR"/>
        </w:rPr>
        <w:t xml:space="preserve">A. </w:t>
      </w:r>
      <w:r w:rsidRPr="00FC68D3">
        <w:rPr>
          <w:rFonts w:ascii="Times New Roman" w:hAnsi="Times New Roman" w:cs="Times New Roman"/>
          <w:color w:val="000000" w:themeColor="text1"/>
          <w:sz w:val="24"/>
          <w:szCs w:val="24"/>
          <w:lang w:val="fr-FR"/>
        </w:rPr>
        <w:t>Z &lt; X &lt; Y &lt; T.</w:t>
      </w:r>
      <w:r w:rsidRPr="00FC68D3">
        <w:rPr>
          <w:rFonts w:ascii="Times New Roman" w:hAnsi="Times New Roman" w:cs="Times New Roman"/>
          <w:b/>
          <w:color w:val="000000" w:themeColor="text1"/>
          <w:sz w:val="24"/>
          <w:szCs w:val="24"/>
          <w:lang w:val="fr-FR"/>
        </w:rPr>
        <w:tab/>
      </w:r>
      <w:r w:rsidRPr="003317EB">
        <w:rPr>
          <w:rFonts w:ascii="Times New Roman" w:hAnsi="Times New Roman" w:cs="Times New Roman"/>
          <w:b/>
          <w:color w:val="0070C0"/>
          <w:sz w:val="24"/>
          <w:szCs w:val="24"/>
          <w:lang w:val="fr-FR"/>
        </w:rPr>
        <w:t xml:space="preserve">B. </w:t>
      </w:r>
      <w:r w:rsidRPr="00FC68D3">
        <w:rPr>
          <w:rFonts w:ascii="Times New Roman" w:hAnsi="Times New Roman" w:cs="Times New Roman"/>
          <w:color w:val="000000" w:themeColor="text1"/>
          <w:sz w:val="24"/>
          <w:szCs w:val="24"/>
          <w:lang w:val="fr-FR"/>
        </w:rPr>
        <w:t>X &lt; Y &lt; Z &lt; T.</w:t>
      </w:r>
      <w:r w:rsidRPr="00FC68D3">
        <w:rPr>
          <w:rFonts w:ascii="Times New Roman" w:hAnsi="Times New Roman" w:cs="Times New Roman"/>
          <w:b/>
          <w:color w:val="000000" w:themeColor="text1"/>
          <w:sz w:val="24"/>
          <w:szCs w:val="24"/>
          <w:lang w:val="fr-FR"/>
        </w:rPr>
        <w:tab/>
      </w:r>
      <w:r w:rsidRPr="003317EB">
        <w:rPr>
          <w:rFonts w:ascii="Times New Roman" w:hAnsi="Times New Roman" w:cs="Times New Roman"/>
          <w:b/>
          <w:color w:val="0070C0"/>
          <w:sz w:val="24"/>
          <w:szCs w:val="24"/>
          <w:lang w:val="fr-FR"/>
        </w:rPr>
        <w:t xml:space="preserve">C. </w:t>
      </w:r>
      <w:r w:rsidRPr="00FC68D3">
        <w:rPr>
          <w:rFonts w:ascii="Times New Roman" w:hAnsi="Times New Roman" w:cs="Times New Roman"/>
          <w:color w:val="000000" w:themeColor="text1"/>
          <w:sz w:val="24"/>
          <w:szCs w:val="24"/>
          <w:lang w:val="fr-FR"/>
        </w:rPr>
        <w:t>Y &lt; T &lt; Z &lt; X.</w:t>
      </w:r>
      <w:r w:rsidRPr="00FC68D3">
        <w:rPr>
          <w:rFonts w:ascii="Times New Roman" w:hAnsi="Times New Roman" w:cs="Times New Roman"/>
          <w:b/>
          <w:color w:val="000000" w:themeColor="text1"/>
          <w:sz w:val="24"/>
          <w:szCs w:val="24"/>
          <w:lang w:val="fr-FR"/>
        </w:rPr>
        <w:tab/>
      </w:r>
      <w:r w:rsidRPr="003317EB">
        <w:rPr>
          <w:rFonts w:ascii="Times New Roman" w:hAnsi="Times New Roman" w:cs="Times New Roman"/>
          <w:b/>
          <w:color w:val="0070C0"/>
          <w:sz w:val="24"/>
          <w:szCs w:val="24"/>
          <w:lang w:val="fr-FR"/>
        </w:rPr>
        <w:t xml:space="preserve">D. </w:t>
      </w:r>
      <w:r w:rsidRPr="00FC68D3">
        <w:rPr>
          <w:rFonts w:ascii="Times New Roman" w:hAnsi="Times New Roman" w:cs="Times New Roman"/>
          <w:color w:val="000000" w:themeColor="text1"/>
          <w:sz w:val="24"/>
          <w:szCs w:val="24"/>
          <w:lang w:val="fr-FR"/>
        </w:rPr>
        <w:t>T &lt; Z &lt; Y &lt; X.</w:t>
      </w:r>
    </w:p>
    <w:p w14:paraId="3A55E356" w14:textId="77777777" w:rsidR="00F327EB" w:rsidRPr="00FC68D3"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color w:val="C00000"/>
          <w:sz w:val="24"/>
          <w:szCs w:val="24"/>
          <w:lang w:val="vi-VN"/>
        </w:rPr>
        <w:t xml:space="preserve">Câu </w:t>
      </w:r>
      <w:r w:rsidRPr="003317EB">
        <w:rPr>
          <w:rFonts w:ascii="Times New Roman" w:hAnsi="Times New Roman" w:cs="Times New Roman"/>
          <w:b/>
          <w:bCs/>
          <w:color w:val="C00000"/>
          <w:sz w:val="24"/>
          <w:szCs w:val="24"/>
          <w:lang w:val="pt-BR"/>
        </w:rPr>
        <w:t>16</w:t>
      </w:r>
      <w:r w:rsidRPr="003317EB">
        <w:rPr>
          <w:rFonts w:ascii="Times New Roman" w:hAnsi="Times New Roman" w:cs="Times New Roman"/>
          <w:b/>
          <w:bCs/>
          <w:color w:val="C00000"/>
          <w:sz w:val="24"/>
          <w:szCs w:val="24"/>
          <w:lang w:val="vi-VN"/>
        </w:rPr>
        <w:t>.</w:t>
      </w:r>
      <w:r w:rsidRPr="00FC68D3">
        <w:rPr>
          <w:rFonts w:ascii="Times New Roman" w:hAnsi="Times New Roman" w:cs="Times New Roman"/>
          <w:sz w:val="24"/>
          <w:szCs w:val="24"/>
          <w:lang w:val="vi-VN"/>
        </w:rPr>
        <w:t xml:space="preserve"> </w:t>
      </w:r>
      <w:r w:rsidRPr="00FC68D3">
        <w:rPr>
          <w:rFonts w:ascii="Times New Roman" w:hAnsi="Times New Roman" w:cs="Times New Roman"/>
          <w:b/>
          <w:sz w:val="24"/>
          <w:szCs w:val="24"/>
          <w:lang w:val="pt-BR"/>
        </w:rPr>
        <w:t>(</w:t>
      </w:r>
      <w:r w:rsidRPr="00FC68D3">
        <w:rPr>
          <w:rFonts w:ascii="Times New Roman" w:hAnsi="Times New Roman" w:cs="Times New Roman"/>
          <w:b/>
          <w:bCs/>
          <w:iCs/>
          <w:color w:val="000000" w:themeColor="text1"/>
          <w:sz w:val="24"/>
          <w:szCs w:val="24"/>
          <w:lang w:val="pt-BR"/>
        </w:rPr>
        <w:t xml:space="preserve">Hóa 12 – Chủ đề 6) </w:t>
      </w:r>
      <w:r w:rsidRPr="00FC68D3">
        <w:rPr>
          <w:rFonts w:ascii="Times New Roman" w:hAnsi="Times New Roman" w:cs="Times New Roman"/>
          <w:sz w:val="24"/>
          <w:szCs w:val="24"/>
          <w:lang w:val="vi-VN"/>
        </w:rPr>
        <w:t>Trong khái niệm về liên kết kim loại: " Liên kết kim loại là liên kết được hình thành do lực hút tĩnh điện giữa các electron...(1)... với các ion...(2)... kim loại ở các nút mạng."</w:t>
      </w:r>
    </w:p>
    <w:p w14:paraId="0BFF1B0F"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Các từ cần điền vào vị trí (1), (2) lần lượt là:</w:t>
      </w:r>
    </w:p>
    <w:p w14:paraId="54BDC67F" w14:textId="77777777" w:rsidR="00F327EB" w:rsidRPr="00FC68D3"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FC68D3">
        <w:rPr>
          <w:rFonts w:ascii="Times New Roman" w:hAnsi="Times New Roman" w:cs="Times New Roman"/>
          <w:sz w:val="24"/>
          <w:szCs w:val="24"/>
          <w:lang w:val="vi-VN"/>
        </w:rPr>
        <w:t>ngoài cùng, âm.</w:t>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B. </w:t>
      </w:r>
      <w:r w:rsidRPr="00FC68D3">
        <w:rPr>
          <w:rFonts w:ascii="Times New Roman" w:hAnsi="Times New Roman" w:cs="Times New Roman"/>
          <w:sz w:val="24"/>
          <w:szCs w:val="24"/>
          <w:lang w:val="vi-VN"/>
        </w:rPr>
        <w:t>hóa trị tự do, dương.</w:t>
      </w:r>
    </w:p>
    <w:p w14:paraId="0F74CAE2" w14:textId="77777777" w:rsidR="00F327EB" w:rsidRPr="00FC68D3" w:rsidRDefault="00F327EB" w:rsidP="006460D9">
      <w:pPr>
        <w:spacing w:after="0" w:line="240" w:lineRule="auto"/>
        <w:rPr>
          <w:rFonts w:ascii="Times New Roman" w:hAnsi="Times New Roman" w:cs="Times New Roman"/>
          <w:sz w:val="24"/>
          <w:szCs w:val="24"/>
          <w:lang w:val="pt-BR"/>
        </w:rPr>
      </w:pPr>
      <w:r w:rsidRPr="003317EB">
        <w:rPr>
          <w:rFonts w:ascii="Times New Roman" w:hAnsi="Times New Roman" w:cs="Times New Roman"/>
          <w:b/>
          <w:color w:val="0070C0"/>
          <w:sz w:val="24"/>
          <w:szCs w:val="24"/>
          <w:lang w:val="vi-VN"/>
        </w:rPr>
        <w:t xml:space="preserve">C. </w:t>
      </w:r>
      <w:r w:rsidRPr="00FC68D3">
        <w:rPr>
          <w:rFonts w:ascii="Times New Roman" w:hAnsi="Times New Roman" w:cs="Times New Roman"/>
          <w:sz w:val="24"/>
          <w:szCs w:val="24"/>
          <w:lang w:val="vi-VN"/>
        </w:rPr>
        <w:t>hóa trị, lưỡng cực.</w:t>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FC68D3">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pt-BR"/>
        </w:rPr>
        <w:t xml:space="preserve">D. </w:t>
      </w:r>
      <w:r w:rsidRPr="00FC68D3">
        <w:rPr>
          <w:rFonts w:ascii="Times New Roman" w:hAnsi="Times New Roman" w:cs="Times New Roman"/>
          <w:sz w:val="24"/>
          <w:szCs w:val="24"/>
          <w:lang w:val="pt-BR"/>
        </w:rPr>
        <w:t>hóa trị tự do, âm.</w:t>
      </w:r>
    </w:p>
    <w:p w14:paraId="0E98044A"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3317EB">
        <w:rPr>
          <w:rFonts w:ascii="Times New Roman" w:hAnsi="Times New Roman" w:cs="Times New Roman"/>
          <w:b/>
          <w:color w:val="C00000"/>
          <w:sz w:val="24"/>
          <w:szCs w:val="24"/>
          <w:lang w:val="pt-BR"/>
        </w:rPr>
        <w:t>Câu 17.</w:t>
      </w:r>
      <w:r w:rsidRPr="00FC68D3">
        <w:rPr>
          <w:rFonts w:ascii="Times New Roman" w:hAnsi="Times New Roman" w:cs="Times New Roman"/>
          <w:sz w:val="24"/>
          <w:szCs w:val="24"/>
          <w:lang w:val="pt-BR"/>
        </w:rPr>
        <w:t xml:space="preserve"> </w:t>
      </w:r>
      <w:r w:rsidRPr="00FC68D3">
        <w:rPr>
          <w:rFonts w:ascii="Times New Roman" w:hAnsi="Times New Roman" w:cs="Times New Roman"/>
          <w:b/>
          <w:sz w:val="24"/>
          <w:szCs w:val="24"/>
          <w:lang w:val="pt-BR"/>
        </w:rPr>
        <w:t>(</w:t>
      </w:r>
      <w:r w:rsidRPr="00FC68D3">
        <w:rPr>
          <w:rFonts w:ascii="Times New Roman" w:hAnsi="Times New Roman" w:cs="Times New Roman"/>
          <w:b/>
          <w:bCs/>
          <w:iCs/>
          <w:color w:val="000000" w:themeColor="text1"/>
          <w:sz w:val="24"/>
          <w:szCs w:val="24"/>
          <w:lang w:val="pt-BR"/>
        </w:rPr>
        <w:t xml:space="preserve">Hóa 12 – Chủ đề 7) </w:t>
      </w:r>
      <w:r w:rsidRPr="00FC68D3">
        <w:rPr>
          <w:rFonts w:ascii="Times New Roman" w:hAnsi="Times New Roman" w:cs="Times New Roman"/>
          <w:sz w:val="24"/>
          <w:szCs w:val="24"/>
          <w:lang w:val="pt-BR"/>
        </w:rPr>
        <w:t>Để làm mềm nước cứng, người ta thường dẫn nước cứng qua cột chứa zeolite. Tại đây, các ion không mong muốn (Mg</w:t>
      </w:r>
      <w:r w:rsidRPr="00FC68D3">
        <w:rPr>
          <w:rFonts w:ascii="Times New Roman" w:hAnsi="Times New Roman" w:cs="Times New Roman"/>
          <w:sz w:val="24"/>
          <w:szCs w:val="24"/>
          <w:vertAlign w:val="superscript"/>
          <w:lang w:val="pt-BR"/>
        </w:rPr>
        <w:t>2+</w:t>
      </w:r>
      <w:r w:rsidRPr="00FC68D3">
        <w:rPr>
          <w:rFonts w:ascii="Times New Roman" w:hAnsi="Times New Roman" w:cs="Times New Roman"/>
          <w:sz w:val="24"/>
          <w:szCs w:val="24"/>
          <w:lang w:val="pt-BR"/>
        </w:rPr>
        <w:t>, Ca</w:t>
      </w:r>
      <w:r w:rsidRPr="00FC68D3">
        <w:rPr>
          <w:rFonts w:ascii="Times New Roman" w:hAnsi="Times New Roman" w:cs="Times New Roman"/>
          <w:sz w:val="24"/>
          <w:szCs w:val="24"/>
          <w:vertAlign w:val="superscript"/>
          <w:lang w:val="pt-BR"/>
        </w:rPr>
        <w:t>2+</w:t>
      </w:r>
      <w:r w:rsidRPr="00FC68D3">
        <w:rPr>
          <w:rFonts w:ascii="Times New Roman" w:hAnsi="Times New Roman" w:cs="Times New Roman"/>
          <w:sz w:val="24"/>
          <w:szCs w:val="24"/>
          <w:lang w:val="pt-BR"/>
        </w:rPr>
        <w:t>) được giữ lại trên bề mặt vật liệu nhựa và giải phóng các ion mong muốn như Na</w:t>
      </w:r>
      <w:r w:rsidRPr="00FC68D3">
        <w:rPr>
          <w:rFonts w:ascii="Times New Roman" w:hAnsi="Times New Roman" w:cs="Times New Roman"/>
          <w:sz w:val="24"/>
          <w:szCs w:val="24"/>
          <w:vertAlign w:val="superscript"/>
          <w:lang w:val="pt-BR"/>
        </w:rPr>
        <w:t>+</w:t>
      </w:r>
      <w:r w:rsidRPr="00FC68D3">
        <w:rPr>
          <w:rFonts w:ascii="Times New Roman" w:hAnsi="Times New Roman" w:cs="Times New Roman"/>
          <w:sz w:val="24"/>
          <w:szCs w:val="24"/>
          <w:lang w:val="pt-BR"/>
        </w:rPr>
        <w:t>. Phương pháp này được gọi là</w:t>
      </w:r>
    </w:p>
    <w:p w14:paraId="78E94998" w14:textId="77777777" w:rsidR="00F327EB" w:rsidRPr="00FC68D3" w:rsidRDefault="00F327EB" w:rsidP="006460D9">
      <w:pPr>
        <w:tabs>
          <w:tab w:val="left" w:pos="283"/>
          <w:tab w:val="left" w:pos="5528"/>
        </w:tabs>
        <w:spacing w:after="0" w:line="240" w:lineRule="auto"/>
        <w:jc w:val="both"/>
        <w:rPr>
          <w:rFonts w:ascii="Times New Roman" w:hAnsi="Times New Roman" w:cs="Times New Roman"/>
          <w:sz w:val="24"/>
          <w:szCs w:val="24"/>
          <w:lang w:val="pt-BR"/>
        </w:rPr>
      </w:pPr>
      <w:r w:rsidRPr="00FC68D3">
        <w:rPr>
          <w:rStyle w:val="YoungMixChar"/>
          <w:rFonts w:cs="Times New Roman"/>
          <w:b/>
          <w:szCs w:val="24"/>
          <w:lang w:val="pt-BR"/>
        </w:rPr>
        <w:tab/>
      </w:r>
      <w:r w:rsidRPr="003317EB">
        <w:rPr>
          <w:rStyle w:val="YoungMixChar"/>
          <w:rFonts w:cs="Times New Roman"/>
          <w:b/>
          <w:color w:val="0070C0"/>
          <w:szCs w:val="24"/>
          <w:lang w:val="pt-BR"/>
        </w:rPr>
        <w:t xml:space="preserve">A. </w:t>
      </w:r>
      <w:r w:rsidRPr="00FC68D3">
        <w:rPr>
          <w:rFonts w:ascii="Times New Roman" w:hAnsi="Times New Roman" w:cs="Times New Roman"/>
          <w:sz w:val="24"/>
          <w:szCs w:val="24"/>
          <w:lang w:val="pt-BR"/>
        </w:rPr>
        <w:t>Phương pháp chưng cất.</w:t>
      </w:r>
      <w:r w:rsidRPr="00FC68D3">
        <w:rPr>
          <w:rStyle w:val="YoungMixChar"/>
          <w:rFonts w:cs="Times New Roman"/>
          <w:b/>
          <w:szCs w:val="24"/>
          <w:lang w:val="pt-BR"/>
        </w:rPr>
        <w:tab/>
      </w:r>
      <w:r w:rsidRPr="003317EB">
        <w:rPr>
          <w:rStyle w:val="YoungMixChar"/>
          <w:rFonts w:cs="Times New Roman"/>
          <w:b/>
          <w:color w:val="0070C0"/>
          <w:szCs w:val="24"/>
          <w:lang w:val="pt-BR"/>
        </w:rPr>
        <w:t xml:space="preserve">B. </w:t>
      </w:r>
      <w:r w:rsidRPr="00FC68D3">
        <w:rPr>
          <w:rFonts w:ascii="Times New Roman" w:hAnsi="Times New Roman" w:cs="Times New Roman"/>
          <w:sz w:val="24"/>
          <w:szCs w:val="24"/>
          <w:lang w:val="pt-BR"/>
        </w:rPr>
        <w:t>Phương pháp kết tủa.</w:t>
      </w:r>
    </w:p>
    <w:p w14:paraId="28B94DB2" w14:textId="77777777" w:rsidR="00F327EB" w:rsidRPr="00FC68D3"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pt-BR"/>
          <w14:ligatures w14:val="none"/>
        </w:rPr>
      </w:pPr>
      <w:r w:rsidRPr="00FC68D3">
        <w:rPr>
          <w:rStyle w:val="YoungMixChar"/>
          <w:rFonts w:cs="Times New Roman"/>
          <w:b/>
          <w:szCs w:val="24"/>
          <w:lang w:val="pt-BR"/>
          <w14:ligatures w14:val="none"/>
        </w:rPr>
        <w:tab/>
      </w:r>
      <w:r w:rsidRPr="003317EB">
        <w:rPr>
          <w:rStyle w:val="YoungMixChar"/>
          <w:rFonts w:cs="Times New Roman"/>
          <w:b/>
          <w:color w:val="0070C0"/>
          <w:szCs w:val="24"/>
          <w:lang w:val="pt-BR"/>
          <w14:ligatures w14:val="none"/>
        </w:rPr>
        <w:t xml:space="preserve">C. </w:t>
      </w:r>
      <w:r w:rsidRPr="00FC68D3">
        <w:rPr>
          <w:rFonts w:ascii="Times New Roman" w:hAnsi="Times New Roman" w:cs="Times New Roman"/>
          <w:sz w:val="24"/>
          <w:szCs w:val="24"/>
          <w:lang w:val="pt-BR"/>
          <w14:ligatures w14:val="none"/>
        </w:rPr>
        <w:t>Phương pháp trao đổi ion.</w:t>
      </w:r>
      <w:r w:rsidRPr="00FC68D3">
        <w:rPr>
          <w:rStyle w:val="YoungMixChar"/>
          <w:rFonts w:cs="Times New Roman"/>
          <w:b/>
          <w:szCs w:val="24"/>
          <w:lang w:val="pt-BR"/>
          <w14:ligatures w14:val="none"/>
        </w:rPr>
        <w:tab/>
      </w:r>
      <w:r w:rsidRPr="003317EB">
        <w:rPr>
          <w:rStyle w:val="YoungMixChar"/>
          <w:rFonts w:cs="Times New Roman"/>
          <w:b/>
          <w:color w:val="0070C0"/>
          <w:szCs w:val="24"/>
          <w:lang w:val="pt-BR"/>
          <w14:ligatures w14:val="none"/>
        </w:rPr>
        <w:t xml:space="preserve">D. </w:t>
      </w:r>
      <w:r w:rsidRPr="00FC68D3">
        <w:rPr>
          <w:rFonts w:ascii="Times New Roman" w:hAnsi="Times New Roman" w:cs="Times New Roman"/>
          <w:sz w:val="24"/>
          <w:szCs w:val="24"/>
          <w:lang w:val="pt-BR"/>
          <w14:ligatures w14:val="none"/>
        </w:rPr>
        <w:t>Phương pháp màng bán thấm</w:t>
      </w:r>
    </w:p>
    <w:tbl>
      <w:tblPr>
        <w:tblStyle w:val="YoungMixTable"/>
        <w:tblW w:w="0" w:type="auto"/>
        <w:tblInd w:w="-108" w:type="dxa"/>
        <w:tblLook w:val="04A0" w:firstRow="1" w:lastRow="0" w:firstColumn="1" w:lastColumn="0" w:noHBand="0" w:noVBand="1"/>
      </w:tblPr>
      <w:tblGrid>
        <w:gridCol w:w="8485"/>
        <w:gridCol w:w="1675"/>
      </w:tblGrid>
      <w:tr w:rsidR="00F327EB" w:rsidRPr="00FC68D3" w14:paraId="41897425" w14:textId="77777777" w:rsidTr="008B2050">
        <w:tc>
          <w:tcPr>
            <w:tcW w:w="8485" w:type="dxa"/>
            <w:hideMark/>
          </w:tcPr>
          <w:p w14:paraId="67E67AB5" w14:textId="77777777" w:rsidR="00F327EB" w:rsidRPr="00FC68D3" w:rsidRDefault="00F327EB" w:rsidP="006460D9">
            <w:pPr>
              <w:pStyle w:val="Normal38"/>
              <w:rPr>
                <w:kern w:val="2"/>
                <w:lang w:val="vi-VN"/>
                <w14:ligatures w14:val="standardContextual"/>
              </w:rPr>
            </w:pPr>
            <w:r w:rsidRPr="003317EB">
              <w:rPr>
                <w:b/>
                <w:color w:val="C00000"/>
                <w:kern w:val="2"/>
                <w:lang w:val="vi-VN"/>
                <w14:ligatures w14:val="standardContextual"/>
              </w:rPr>
              <w:t xml:space="preserve">Câu </w:t>
            </w:r>
            <w:r w:rsidRPr="003317EB">
              <w:rPr>
                <w:b/>
                <w:color w:val="C00000"/>
                <w:kern w:val="2"/>
                <w:lang w:val="pt-BR"/>
                <w14:ligatures w14:val="standardContextual"/>
              </w:rPr>
              <w:t>18.</w:t>
            </w:r>
            <w:r w:rsidRPr="00FC68D3">
              <w:rPr>
                <w:b/>
                <w:kern w:val="2"/>
                <w:lang w:val="vi-VN"/>
                <w14:ligatures w14:val="standardContextual"/>
              </w:rPr>
              <w:t xml:space="preserve"> </w:t>
            </w:r>
            <w:r w:rsidRPr="00FC68D3">
              <w:rPr>
                <w:b/>
                <w:lang w:val="pt-BR"/>
              </w:rPr>
              <w:t>(</w:t>
            </w:r>
            <w:r w:rsidRPr="00FC68D3">
              <w:rPr>
                <w:b/>
                <w:bCs/>
                <w:iCs/>
                <w:color w:val="000000" w:themeColor="text1"/>
                <w:lang w:val="pt-BR"/>
              </w:rPr>
              <w:t xml:space="preserve">Hóa 12 – Chủ đề 8) </w:t>
            </w:r>
            <w:r w:rsidRPr="00FC68D3">
              <w:rPr>
                <w:kern w:val="2"/>
                <w:lang w:val="vi-VN"/>
                <w14:ligatures w14:val="standardContextual"/>
              </w:rPr>
              <w:t>Cisplatin là một phức chất của platinum, có công thức hóa học được biểu diễn như hình bên. Cisplatin được sử dụng để điều trị một số bệnh ung thư như: ung thư tinh hoàn, ung thư buồng trứng, ung thư thực quản,...</w:t>
            </w:r>
          </w:p>
          <w:p w14:paraId="0FFE51D1" w14:textId="77777777" w:rsidR="00F327EB" w:rsidRPr="00FC68D3" w:rsidRDefault="00F327EB" w:rsidP="006460D9">
            <w:pPr>
              <w:pStyle w:val="Normal41"/>
              <w:rPr>
                <w:kern w:val="2"/>
                <w:lang w:val="vi-VN"/>
                <w14:ligatures w14:val="standardContextual"/>
              </w:rPr>
            </w:pPr>
            <w:r w:rsidRPr="00FC68D3">
              <w:rPr>
                <w:kern w:val="2"/>
                <w14:ligatures w14:val="standardContextual"/>
              </w:rPr>
              <w:t>Nguyên tử trung tâm của cisplatin là</w:t>
            </w:r>
          </w:p>
        </w:tc>
        <w:tc>
          <w:tcPr>
            <w:tcW w:w="1675" w:type="dxa"/>
            <w:hideMark/>
          </w:tcPr>
          <w:p w14:paraId="2A956D28" w14:textId="77777777" w:rsidR="00F327EB" w:rsidRPr="00FC68D3" w:rsidRDefault="00F327EB" w:rsidP="006460D9">
            <w:pPr>
              <w:pStyle w:val="Normal37"/>
              <w:tabs>
                <w:tab w:val="left" w:pos="2500"/>
                <w:tab w:val="left" w:pos="5000"/>
                <w:tab w:val="left" w:pos="7500"/>
              </w:tabs>
              <w:rPr>
                <w:kern w:val="2"/>
                <w:lang w:val="vi-VN"/>
                <w14:ligatures w14:val="standardContextual"/>
              </w:rPr>
            </w:pPr>
            <w:r w:rsidRPr="00FC68D3">
              <w:rPr>
                <w:noProof/>
                <w:kern w:val="2"/>
                <w14:ligatures w14:val="standardContextual"/>
              </w:rPr>
              <w:drawing>
                <wp:inline distT="0" distB="0" distL="0" distR="0" wp14:anchorId="36DC1BDC" wp14:editId="35258F3B">
                  <wp:extent cx="923925" cy="515620"/>
                  <wp:effectExtent l="0" t="0" r="9525" b="0"/>
                  <wp:docPr id="36543303" name="Picture 3654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973" cstate="email">
                            <a:extLst>
                              <a:ext uri="{28A0092B-C50C-407E-A947-70E740481C1C}">
                                <a14:useLocalDpi xmlns:a14="http://schemas.microsoft.com/office/drawing/2010/main"/>
                              </a:ext>
                            </a:extLst>
                          </a:blip>
                          <a:srcRect/>
                          <a:stretch>
                            <a:fillRect/>
                          </a:stretch>
                        </pic:blipFill>
                        <pic:spPr bwMode="auto">
                          <a:xfrm>
                            <a:off x="0" y="0"/>
                            <a:ext cx="923925" cy="515620"/>
                          </a:xfrm>
                          <a:prstGeom prst="rect">
                            <a:avLst/>
                          </a:prstGeom>
                          <a:noFill/>
                          <a:ln>
                            <a:noFill/>
                          </a:ln>
                        </pic:spPr>
                      </pic:pic>
                    </a:graphicData>
                  </a:graphic>
                </wp:inline>
              </w:drawing>
            </w:r>
          </w:p>
        </w:tc>
      </w:tr>
    </w:tbl>
    <w:p w14:paraId="51397666" w14:textId="77777777" w:rsidR="00F327EB" w:rsidRPr="00FC68D3" w:rsidRDefault="00F327EB" w:rsidP="006460D9">
      <w:pPr>
        <w:pStyle w:val="Normal42"/>
        <w:tabs>
          <w:tab w:val="left" w:pos="2500"/>
          <w:tab w:val="left" w:pos="5000"/>
          <w:tab w:val="left" w:pos="7500"/>
        </w:tabs>
        <w:jc w:val="both"/>
      </w:pPr>
      <w:r w:rsidRPr="00FC68D3">
        <w:rPr>
          <w:b/>
          <w:lang w:val="vi-VN"/>
        </w:rPr>
        <w:t xml:space="preserve">   </w:t>
      </w:r>
      <w:r w:rsidRPr="003317EB">
        <w:rPr>
          <w:b/>
          <w:color w:val="0070C0"/>
        </w:rPr>
        <w:t xml:space="preserve">A. </w:t>
      </w:r>
      <w:r w:rsidRPr="00FC68D3">
        <w:t>Pt</w:t>
      </w:r>
      <w:r w:rsidRPr="00FC68D3">
        <w:rPr>
          <w:vertAlign w:val="superscript"/>
        </w:rPr>
        <w:t>4+</w:t>
      </w:r>
      <w:r w:rsidRPr="00FC68D3">
        <w:t>.</w:t>
      </w:r>
      <w:r w:rsidRPr="00FC68D3">
        <w:tab/>
      </w:r>
      <w:r w:rsidRPr="00FC68D3">
        <w:rPr>
          <w:b/>
        </w:rPr>
        <w:t xml:space="preserve">    </w:t>
      </w:r>
      <w:r w:rsidRPr="003317EB">
        <w:rPr>
          <w:b/>
          <w:color w:val="0070C0"/>
        </w:rPr>
        <w:t xml:space="preserve">B. </w:t>
      </w:r>
      <w:r w:rsidRPr="00FC68D3">
        <w:t>NH</w:t>
      </w:r>
      <w:r w:rsidRPr="00FC68D3">
        <w:rPr>
          <w:vertAlign w:val="subscript"/>
        </w:rPr>
        <w:t>3</w:t>
      </w:r>
      <w:r w:rsidRPr="00FC68D3">
        <w:t>.</w:t>
      </w:r>
      <w:r w:rsidRPr="00FC68D3">
        <w:tab/>
      </w:r>
      <w:r w:rsidRPr="00FC68D3">
        <w:rPr>
          <w:b/>
        </w:rPr>
        <w:t xml:space="preserve">    </w:t>
      </w:r>
      <w:r w:rsidRPr="003317EB">
        <w:rPr>
          <w:b/>
          <w:color w:val="0070C0"/>
        </w:rPr>
        <w:t xml:space="preserve">C. </w:t>
      </w:r>
      <w:r w:rsidRPr="00FC68D3">
        <w:t>Cl</w:t>
      </w:r>
      <w:r w:rsidRPr="00FC68D3">
        <w:rPr>
          <w:vertAlign w:val="superscript"/>
        </w:rPr>
        <w:t>-</w:t>
      </w:r>
      <w:r w:rsidRPr="00FC68D3">
        <w:t>.</w:t>
      </w:r>
      <w:r w:rsidRPr="00FC68D3">
        <w:tab/>
      </w:r>
      <w:r w:rsidRPr="00FC68D3">
        <w:rPr>
          <w:b/>
        </w:rPr>
        <w:t xml:space="preserve">    </w:t>
      </w:r>
      <w:r w:rsidRPr="003317EB">
        <w:rPr>
          <w:b/>
          <w:color w:val="0070C0"/>
        </w:rPr>
        <w:t xml:space="preserve">D. </w:t>
      </w:r>
      <w:r w:rsidRPr="00FC68D3">
        <w:t>Pt</w:t>
      </w:r>
      <w:r w:rsidRPr="00FC68D3">
        <w:rPr>
          <w:vertAlign w:val="superscript"/>
        </w:rPr>
        <w:t>2+</w:t>
      </w:r>
      <w:r w:rsidRPr="00FC68D3">
        <w:t>.</w:t>
      </w:r>
    </w:p>
    <w:p w14:paraId="2480016C" w14:textId="77777777" w:rsidR="00F327EB" w:rsidRPr="00FC68D3" w:rsidRDefault="00F327EB" w:rsidP="006460D9">
      <w:pPr>
        <w:pStyle w:val="Normal42"/>
        <w:tabs>
          <w:tab w:val="left" w:pos="2500"/>
          <w:tab w:val="left" w:pos="5000"/>
          <w:tab w:val="left" w:pos="7500"/>
        </w:tabs>
        <w:jc w:val="both"/>
      </w:pPr>
    </w:p>
    <w:p w14:paraId="5DC341F5" w14:textId="77777777" w:rsidR="00F327EB" w:rsidRPr="00FC68D3" w:rsidRDefault="00F327EB" w:rsidP="006460D9">
      <w:pPr>
        <w:spacing w:after="0" w:line="240" w:lineRule="auto"/>
        <w:rPr>
          <w:rFonts w:ascii="Times New Roman" w:hAnsi="Times New Roman" w:cs="Times New Roman"/>
          <w:sz w:val="24"/>
          <w:szCs w:val="24"/>
          <w:lang w:val="pt-BR"/>
        </w:rPr>
      </w:pPr>
      <w:r w:rsidRPr="00FC68D3">
        <w:rPr>
          <w:rFonts w:ascii="Times New Roman" w:hAnsi="Times New Roman" w:cs="Times New Roman"/>
          <w:b/>
          <w:bCs/>
          <w:sz w:val="24"/>
          <w:szCs w:val="24"/>
          <w:lang w:val="pt-BR"/>
        </w:rPr>
        <w:t>PHẦN II. Câu trắc nghiệm đúng sai.</w:t>
      </w:r>
      <w:r w:rsidRPr="00FC68D3">
        <w:rPr>
          <w:rFonts w:ascii="Times New Roman" w:hAnsi="Times New Roman" w:cs="Times New Roman"/>
          <w:sz w:val="24"/>
          <w:szCs w:val="24"/>
          <w:lang w:val="pt-BR"/>
        </w:rPr>
        <w:t xml:space="preserve"> Thí sinh trả lời từ câu 1 đến câu 4. Trong mỗi ý </w:t>
      </w:r>
      <w:r w:rsidRPr="00FC68D3">
        <w:rPr>
          <w:rFonts w:ascii="Times New Roman" w:hAnsi="Times New Roman" w:cs="Times New Roman"/>
          <w:b/>
          <w:bCs/>
          <w:sz w:val="24"/>
          <w:szCs w:val="24"/>
          <w:lang w:val="pt-BR"/>
        </w:rPr>
        <w:t>a)</w:t>
      </w:r>
      <w:r w:rsidRPr="00FC68D3">
        <w:rPr>
          <w:rFonts w:ascii="Times New Roman" w:hAnsi="Times New Roman" w:cs="Times New Roman"/>
          <w:sz w:val="24"/>
          <w:szCs w:val="24"/>
          <w:lang w:val="pt-BR"/>
        </w:rPr>
        <w:t xml:space="preserve">, </w:t>
      </w:r>
      <w:r w:rsidRPr="00FC68D3">
        <w:rPr>
          <w:rFonts w:ascii="Times New Roman" w:hAnsi="Times New Roman" w:cs="Times New Roman"/>
          <w:b/>
          <w:bCs/>
          <w:sz w:val="24"/>
          <w:szCs w:val="24"/>
          <w:lang w:val="pt-BR"/>
        </w:rPr>
        <w:t>b)</w:t>
      </w:r>
      <w:r w:rsidRPr="00FC68D3">
        <w:rPr>
          <w:rFonts w:ascii="Times New Roman" w:hAnsi="Times New Roman" w:cs="Times New Roman"/>
          <w:sz w:val="24"/>
          <w:szCs w:val="24"/>
          <w:lang w:val="pt-BR"/>
        </w:rPr>
        <w:t>,</w:t>
      </w:r>
      <w:r w:rsidRPr="00FC68D3">
        <w:rPr>
          <w:rFonts w:ascii="Times New Roman" w:hAnsi="Times New Roman" w:cs="Times New Roman"/>
          <w:b/>
          <w:bCs/>
          <w:sz w:val="24"/>
          <w:szCs w:val="24"/>
          <w:lang w:val="pt-BR"/>
        </w:rPr>
        <w:t xml:space="preserve"> c)</w:t>
      </w:r>
      <w:r w:rsidRPr="00FC68D3">
        <w:rPr>
          <w:rFonts w:ascii="Times New Roman" w:hAnsi="Times New Roman" w:cs="Times New Roman"/>
          <w:sz w:val="24"/>
          <w:szCs w:val="24"/>
          <w:lang w:val="pt-BR"/>
        </w:rPr>
        <w:t xml:space="preserve">, </w:t>
      </w:r>
      <w:r w:rsidRPr="003317EB">
        <w:rPr>
          <w:rFonts w:ascii="Times New Roman" w:hAnsi="Times New Roman" w:cs="Times New Roman"/>
          <w:b/>
          <w:bCs/>
          <w:color w:val="0070C0"/>
          <w:sz w:val="24"/>
          <w:szCs w:val="24"/>
          <w:lang w:val="pt-BR"/>
        </w:rPr>
        <w:t>d)</w:t>
      </w:r>
      <w:r w:rsidRPr="003317EB">
        <w:rPr>
          <w:rFonts w:ascii="Times New Roman" w:hAnsi="Times New Roman" w:cs="Times New Roman"/>
          <w:b/>
          <w:color w:val="0070C0"/>
          <w:sz w:val="24"/>
          <w:szCs w:val="24"/>
          <w:lang w:val="pt-BR"/>
        </w:rPr>
        <w:t xml:space="preserve"> </w:t>
      </w:r>
      <w:r w:rsidRPr="00FC68D3">
        <w:rPr>
          <w:rFonts w:ascii="Times New Roman" w:hAnsi="Times New Roman" w:cs="Times New Roman"/>
          <w:sz w:val="24"/>
          <w:szCs w:val="24"/>
          <w:lang w:val="pt-BR"/>
        </w:rPr>
        <w:t>ở mỗi câu, thí sinh chọn đúng hoặc sai.</w:t>
      </w:r>
    </w:p>
    <w:p w14:paraId="26C636E9"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lang w:val="pt-BR"/>
        </w:rPr>
      </w:pPr>
      <w:r w:rsidRPr="003317EB">
        <w:rPr>
          <w:rFonts w:ascii="Times New Roman" w:hAnsi="Times New Roman" w:cs="Times New Roman"/>
          <w:b/>
          <w:bCs/>
          <w:iCs/>
          <w:color w:val="C00000"/>
          <w:sz w:val="24"/>
          <w:szCs w:val="24"/>
          <w:lang w:val="pt-BR"/>
        </w:rPr>
        <w:t>Câu 1.</w:t>
      </w:r>
      <w:r w:rsidRPr="00FC68D3">
        <w:rPr>
          <w:rFonts w:ascii="Times New Roman" w:hAnsi="Times New Roman" w:cs="Times New Roman"/>
          <w:b/>
          <w:bCs/>
          <w:iCs/>
          <w:color w:val="000000" w:themeColor="text1"/>
          <w:sz w:val="24"/>
          <w:szCs w:val="24"/>
          <w:lang w:val="pt-BR"/>
        </w:rPr>
        <w:t xml:space="preserve"> (Hóa 12 – Chủ đề 1)</w:t>
      </w:r>
    </w:p>
    <w:p w14:paraId="1D35597F" w14:textId="77777777" w:rsidR="00F327EB" w:rsidRPr="00FC68D3" w:rsidRDefault="00F327EB" w:rsidP="006460D9">
      <w:pPr>
        <w:tabs>
          <w:tab w:val="left" w:pos="283"/>
        </w:tabs>
        <w:spacing w:after="0" w:line="240" w:lineRule="auto"/>
        <w:rPr>
          <w:rFonts w:ascii="Times New Roman" w:hAnsi="Times New Roman" w:cs="Times New Roman"/>
          <w:sz w:val="24"/>
          <w:szCs w:val="24"/>
          <w:lang w:val="pt-BR"/>
        </w:rPr>
      </w:pPr>
      <w:r w:rsidRPr="00FC68D3">
        <w:rPr>
          <w:rFonts w:ascii="Times New Roman" w:eastAsia="Calibri" w:hAnsi="Times New Roman" w:cs="Times New Roman"/>
          <w:kern w:val="0"/>
          <w:sz w:val="24"/>
          <w:szCs w:val="24"/>
          <w:lang w:val="pt-BR"/>
          <w14:ligatures w14:val="none"/>
        </w:rPr>
        <w:t xml:space="preserve">Tiến hành điều chế ethyl acetate trong phòng thí nghiệm </w:t>
      </w:r>
      <w:r w:rsidRPr="00FC68D3">
        <w:rPr>
          <w:rFonts w:ascii="Times New Roman" w:hAnsi="Times New Roman" w:cs="Times New Roman"/>
          <w:sz w:val="24"/>
          <w:szCs w:val="24"/>
          <w:lang w:val="pt-BR"/>
        </w:rPr>
        <w:t>theo các bước sau đây</w:t>
      </w:r>
      <w:r w:rsidRPr="00FC68D3">
        <w:rPr>
          <w:rFonts w:ascii="Times New Roman" w:eastAsia="Calibri" w:hAnsi="Times New Roman" w:cs="Times New Roman"/>
          <w:kern w:val="0"/>
          <w:sz w:val="24"/>
          <w:szCs w:val="24"/>
          <w:lang w:val="pt-BR"/>
          <w14:ligatures w14:val="none"/>
        </w:rPr>
        <w:t>:</w:t>
      </w:r>
    </w:p>
    <w:p w14:paraId="22B7103D" w14:textId="77777777" w:rsidR="00F327EB" w:rsidRPr="00FC68D3" w:rsidRDefault="00F327EB" w:rsidP="006460D9">
      <w:pPr>
        <w:tabs>
          <w:tab w:val="left" w:pos="283"/>
          <w:tab w:val="left" w:pos="2835"/>
          <w:tab w:val="left" w:pos="5386"/>
          <w:tab w:val="left" w:pos="7937"/>
        </w:tabs>
        <w:spacing w:after="0" w:line="240" w:lineRule="auto"/>
        <w:ind w:firstLine="283"/>
        <w:rPr>
          <w:rFonts w:ascii="Times New Roman" w:eastAsia="Calibri" w:hAnsi="Times New Roman" w:cs="Times New Roman"/>
          <w:kern w:val="0"/>
          <w:sz w:val="24"/>
          <w:szCs w:val="24"/>
          <w:lang w:val="pt-BR"/>
          <w14:ligatures w14:val="none"/>
        </w:rPr>
      </w:pPr>
      <w:r w:rsidRPr="00FC68D3">
        <w:rPr>
          <w:rFonts w:ascii="Times New Roman" w:eastAsia="Calibri" w:hAnsi="Times New Roman" w:cs="Times New Roman"/>
          <w:b/>
          <w:bCs/>
          <w:kern w:val="0"/>
          <w:sz w:val="24"/>
          <w:szCs w:val="24"/>
          <w:lang w:val="pt-BR"/>
          <w14:ligatures w14:val="none"/>
        </w:rPr>
        <w:t>Bước 1:</w:t>
      </w:r>
      <w:r w:rsidRPr="00FC68D3">
        <w:rPr>
          <w:rFonts w:ascii="Times New Roman" w:eastAsia="Calibri" w:hAnsi="Times New Roman" w:cs="Times New Roman"/>
          <w:kern w:val="0"/>
          <w:sz w:val="24"/>
          <w:szCs w:val="24"/>
          <w:lang w:val="pt-BR"/>
          <w14:ligatures w14:val="none"/>
        </w:rPr>
        <w:t xml:space="preserve"> Cho khoảng 5 mL ethanol và 5 mL acetic acid tuyệt đối vào ống nghiệm, lắc đều hỗn hợp.</w:t>
      </w:r>
    </w:p>
    <w:p w14:paraId="63F6C95A" w14:textId="77777777" w:rsidR="00F327EB" w:rsidRPr="00FC68D3" w:rsidRDefault="00F327EB" w:rsidP="006460D9">
      <w:pPr>
        <w:tabs>
          <w:tab w:val="left" w:pos="283"/>
          <w:tab w:val="left" w:pos="2835"/>
          <w:tab w:val="left" w:pos="5386"/>
          <w:tab w:val="left" w:pos="7937"/>
        </w:tabs>
        <w:spacing w:after="0" w:line="240" w:lineRule="auto"/>
        <w:ind w:firstLine="283"/>
        <w:rPr>
          <w:rFonts w:ascii="Times New Roman" w:eastAsia="Calibri" w:hAnsi="Times New Roman" w:cs="Times New Roman"/>
          <w:kern w:val="0"/>
          <w:sz w:val="24"/>
          <w:szCs w:val="24"/>
          <w:lang w:val="pt-BR"/>
          <w14:ligatures w14:val="none"/>
        </w:rPr>
      </w:pPr>
      <w:r w:rsidRPr="00FC68D3">
        <w:rPr>
          <w:rFonts w:ascii="Times New Roman" w:eastAsia="Calibri" w:hAnsi="Times New Roman" w:cs="Times New Roman"/>
          <w:b/>
          <w:bCs/>
          <w:kern w:val="0"/>
          <w:sz w:val="24"/>
          <w:szCs w:val="24"/>
          <w:lang w:val="pt-BR"/>
          <w14:ligatures w14:val="none"/>
        </w:rPr>
        <w:t>Bước 2:</w:t>
      </w:r>
      <w:r w:rsidRPr="00FC68D3">
        <w:rPr>
          <w:rFonts w:ascii="Times New Roman" w:eastAsia="Calibri" w:hAnsi="Times New Roman" w:cs="Times New Roman"/>
          <w:kern w:val="0"/>
          <w:sz w:val="24"/>
          <w:szCs w:val="24"/>
          <w:lang w:val="pt-BR"/>
          <w14:ligatures w14:val="none"/>
        </w:rPr>
        <w:t xml:space="preserve"> Thêm khoảng vài giọt dung dịch H</w:t>
      </w:r>
      <w:r w:rsidRPr="00FC68D3">
        <w:rPr>
          <w:rFonts w:ascii="Times New Roman" w:eastAsia="Calibri" w:hAnsi="Times New Roman" w:cs="Times New Roman"/>
          <w:kern w:val="0"/>
          <w:sz w:val="24"/>
          <w:szCs w:val="24"/>
          <w:vertAlign w:val="subscript"/>
          <w:lang w:val="pt-BR"/>
          <w14:ligatures w14:val="none"/>
        </w:rPr>
        <w:t>2</w:t>
      </w:r>
      <w:r w:rsidRPr="00FC68D3">
        <w:rPr>
          <w:rFonts w:ascii="Times New Roman" w:eastAsia="Calibri" w:hAnsi="Times New Roman" w:cs="Times New Roman"/>
          <w:kern w:val="0"/>
          <w:sz w:val="24"/>
          <w:szCs w:val="24"/>
          <w:lang w:val="pt-BR"/>
          <w14:ligatures w14:val="none"/>
        </w:rPr>
        <w:t>SO</w:t>
      </w:r>
      <w:r w:rsidRPr="00FC68D3">
        <w:rPr>
          <w:rFonts w:ascii="Times New Roman" w:eastAsia="Calibri" w:hAnsi="Times New Roman" w:cs="Times New Roman"/>
          <w:kern w:val="0"/>
          <w:sz w:val="24"/>
          <w:szCs w:val="24"/>
          <w:vertAlign w:val="subscript"/>
          <w:lang w:val="pt-BR"/>
          <w14:ligatures w14:val="none"/>
        </w:rPr>
        <w:t xml:space="preserve">4 </w:t>
      </w:r>
      <w:r w:rsidRPr="00FC68D3">
        <w:rPr>
          <w:rFonts w:ascii="Times New Roman" w:eastAsia="Calibri" w:hAnsi="Times New Roman" w:cs="Times New Roman"/>
          <w:kern w:val="0"/>
          <w:sz w:val="24"/>
          <w:szCs w:val="24"/>
          <w:lang w:val="pt-BR"/>
          <w14:ligatures w14:val="none"/>
        </w:rPr>
        <w:t>đặc, lắc nhẹ để các chất trộn đều với nhau.</w:t>
      </w:r>
    </w:p>
    <w:p w14:paraId="0D976FB2" w14:textId="77777777" w:rsidR="00F327EB" w:rsidRPr="00FC68D3" w:rsidRDefault="00F327EB" w:rsidP="006460D9">
      <w:pPr>
        <w:tabs>
          <w:tab w:val="left" w:pos="283"/>
          <w:tab w:val="left" w:pos="2835"/>
          <w:tab w:val="left" w:pos="5386"/>
          <w:tab w:val="left" w:pos="7937"/>
        </w:tabs>
        <w:spacing w:after="0" w:line="240" w:lineRule="auto"/>
        <w:ind w:firstLine="283"/>
        <w:jc w:val="both"/>
        <w:rPr>
          <w:rFonts w:ascii="Times New Roman" w:eastAsia="Calibri" w:hAnsi="Times New Roman" w:cs="Times New Roman"/>
          <w:kern w:val="0"/>
          <w:sz w:val="24"/>
          <w:szCs w:val="24"/>
          <w:lang w:val="pt-BR"/>
          <w14:ligatures w14:val="none"/>
        </w:rPr>
      </w:pPr>
      <w:r w:rsidRPr="00FC68D3">
        <w:rPr>
          <w:rFonts w:ascii="Times New Roman" w:eastAsia="Calibri" w:hAnsi="Times New Roman" w:cs="Times New Roman"/>
          <w:b/>
          <w:bCs/>
          <w:kern w:val="0"/>
          <w:sz w:val="24"/>
          <w:szCs w:val="24"/>
          <w:lang w:val="pt-BR"/>
          <w14:ligatures w14:val="none"/>
        </w:rPr>
        <w:t>Bước 3:</w:t>
      </w:r>
      <w:r w:rsidRPr="00FC68D3">
        <w:rPr>
          <w:rFonts w:ascii="Times New Roman" w:eastAsia="Calibri" w:hAnsi="Times New Roman" w:cs="Times New Roman"/>
          <w:kern w:val="0"/>
          <w:sz w:val="24"/>
          <w:szCs w:val="24"/>
          <w:lang w:val="pt-BR"/>
          <w14:ligatures w14:val="none"/>
        </w:rPr>
        <w:t xml:space="preserve"> Đặt ống nghiệm vào cốc nước nóng (khoảng 60 °C – 70 °C) trong khoảng 5 phút, thỉnh thoảng lắc đều hỗn hợp. Sau đó lấy ống nghiệm ra khỏi cốc nước nóng, để nguội hỗn hợp rồi rót sang ống nghiệm khác chứa 10 mL dung dịch muối ăn bão hòa thì thấy chất lỏng trong ống nghiệm tách thành hai lớp, lớp trên có mùi thơm đặc trưng. Phản ứng xảy ra trong thí nghiệm theo phương trình hoá học sau: </w:t>
      </w:r>
    </w:p>
    <w:p w14:paraId="05A4A5A8" w14:textId="77777777" w:rsidR="00F327EB" w:rsidRPr="00FC68D3" w:rsidRDefault="00F327EB" w:rsidP="006460D9">
      <w:pPr>
        <w:tabs>
          <w:tab w:val="left" w:pos="283"/>
          <w:tab w:val="left" w:pos="2835"/>
          <w:tab w:val="left" w:pos="5386"/>
          <w:tab w:val="left" w:pos="7937"/>
        </w:tabs>
        <w:spacing w:after="0" w:line="240" w:lineRule="auto"/>
        <w:jc w:val="center"/>
        <w:rPr>
          <w:rFonts w:ascii="Times New Roman" w:eastAsia="Calibri" w:hAnsi="Times New Roman" w:cs="Times New Roman"/>
          <w:kern w:val="0"/>
          <w:sz w:val="24"/>
          <w:szCs w:val="24"/>
          <w14:ligatures w14:val="none"/>
        </w:rPr>
      </w:pPr>
      <w:r w:rsidRPr="00FC68D3">
        <w:rPr>
          <w:rFonts w:ascii="Times New Roman" w:eastAsia="Calibri" w:hAnsi="Times New Roman" w:cs="Times New Roman"/>
          <w:kern w:val="0"/>
          <w:sz w:val="24"/>
          <w:szCs w:val="24"/>
          <w14:ligatures w14:val="none"/>
        </w:rPr>
        <w:t>CH</w:t>
      </w:r>
      <w:r w:rsidRPr="00FC68D3">
        <w:rPr>
          <w:rFonts w:ascii="Times New Roman" w:eastAsia="Calibri" w:hAnsi="Times New Roman" w:cs="Times New Roman"/>
          <w:kern w:val="0"/>
          <w:sz w:val="24"/>
          <w:szCs w:val="24"/>
          <w:vertAlign w:val="subscript"/>
          <w14:ligatures w14:val="none"/>
        </w:rPr>
        <w:t>3</w:t>
      </w:r>
      <w:r w:rsidRPr="00FC68D3">
        <w:rPr>
          <w:rFonts w:ascii="Times New Roman" w:eastAsia="Calibri" w:hAnsi="Times New Roman" w:cs="Times New Roman"/>
          <w:kern w:val="0"/>
          <w:sz w:val="24"/>
          <w:szCs w:val="24"/>
          <w14:ligatures w14:val="none"/>
        </w:rPr>
        <w:t>COOH(</w:t>
      </w:r>
      <w:r w:rsidRPr="00FC68D3">
        <w:rPr>
          <w:rFonts w:ascii="Times New Roman" w:eastAsia="Calibri" w:hAnsi="Times New Roman" w:cs="Times New Roman"/>
          <w:i/>
          <w:iCs/>
          <w:kern w:val="0"/>
          <w:sz w:val="24"/>
          <w:szCs w:val="24"/>
          <w14:ligatures w14:val="none"/>
        </w:rPr>
        <w:t>l</w:t>
      </w:r>
      <w:r w:rsidRPr="00FC68D3">
        <w:rPr>
          <w:rFonts w:ascii="Times New Roman" w:eastAsia="Calibri" w:hAnsi="Times New Roman" w:cs="Times New Roman"/>
          <w:kern w:val="0"/>
          <w:sz w:val="24"/>
          <w:szCs w:val="24"/>
          <w14:ligatures w14:val="none"/>
        </w:rPr>
        <w:t>) + C</w:t>
      </w:r>
      <w:r w:rsidRPr="00FC68D3">
        <w:rPr>
          <w:rFonts w:ascii="Times New Roman" w:eastAsia="Calibri" w:hAnsi="Times New Roman" w:cs="Times New Roman"/>
          <w:kern w:val="0"/>
          <w:sz w:val="24"/>
          <w:szCs w:val="24"/>
          <w:vertAlign w:val="subscript"/>
          <w14:ligatures w14:val="none"/>
        </w:rPr>
        <w:t>2</w:t>
      </w:r>
      <w:r w:rsidRPr="00FC68D3">
        <w:rPr>
          <w:rFonts w:ascii="Times New Roman" w:eastAsia="Calibri" w:hAnsi="Times New Roman" w:cs="Times New Roman"/>
          <w:kern w:val="0"/>
          <w:sz w:val="24"/>
          <w:szCs w:val="24"/>
          <w14:ligatures w14:val="none"/>
        </w:rPr>
        <w:t>H</w:t>
      </w:r>
      <w:r w:rsidRPr="00FC68D3">
        <w:rPr>
          <w:rFonts w:ascii="Times New Roman" w:eastAsia="Calibri" w:hAnsi="Times New Roman" w:cs="Times New Roman"/>
          <w:kern w:val="0"/>
          <w:sz w:val="24"/>
          <w:szCs w:val="24"/>
          <w:vertAlign w:val="subscript"/>
          <w14:ligatures w14:val="none"/>
        </w:rPr>
        <w:t>5</w:t>
      </w:r>
      <w:r w:rsidRPr="00FC68D3">
        <w:rPr>
          <w:rFonts w:ascii="Times New Roman" w:eastAsia="Calibri" w:hAnsi="Times New Roman" w:cs="Times New Roman"/>
          <w:kern w:val="0"/>
          <w:sz w:val="24"/>
          <w:szCs w:val="24"/>
          <w14:ligatures w14:val="none"/>
        </w:rPr>
        <w:t>OH(</w:t>
      </w:r>
      <w:r w:rsidRPr="00FC68D3">
        <w:rPr>
          <w:rFonts w:ascii="Times New Roman" w:eastAsia="Calibri" w:hAnsi="Times New Roman" w:cs="Times New Roman"/>
          <w:i/>
          <w:iCs/>
          <w:kern w:val="0"/>
          <w:sz w:val="24"/>
          <w:szCs w:val="24"/>
          <w14:ligatures w14:val="none"/>
        </w:rPr>
        <w:t>l</w:t>
      </w:r>
      <w:r w:rsidRPr="00FC68D3">
        <w:rPr>
          <w:rFonts w:ascii="Times New Roman" w:eastAsia="Calibri" w:hAnsi="Times New Roman" w:cs="Times New Roman"/>
          <w:kern w:val="0"/>
          <w:sz w:val="24"/>
          <w:szCs w:val="24"/>
          <w14:ligatures w14:val="none"/>
        </w:rPr>
        <w:t xml:space="preserve">) </w:t>
      </w:r>
      <m:oMath>
        <m:box>
          <m:boxPr>
            <m:opEmu m:val="1"/>
            <m:ctrlPr>
              <w:rPr>
                <w:rFonts w:ascii="Cambria Math" w:eastAsia="Calibri" w:hAnsi="Cambria Math" w:cs="Times New Roman"/>
                <w:i/>
                <w:kern w:val="0"/>
                <w:sz w:val="24"/>
                <w:szCs w:val="24"/>
                <w14:ligatures w14:val="none"/>
              </w:rPr>
            </m:ctrlPr>
          </m:boxPr>
          <m:e>
            <m:r>
              <w:rPr>
                <w:rFonts w:ascii="Cambria Math" w:eastAsia="Calibri" w:hAnsi="Cambria Math" w:cs="Times New Roman"/>
                <w:kern w:val="0"/>
                <w:sz w:val="24"/>
                <w:szCs w:val="24"/>
                <w14:ligatures w14:val="none"/>
              </w:rPr>
              <m:t xml:space="preserve"> </m:t>
            </m:r>
            <m:box>
              <m:boxPr>
                <m:opEmu m:val="1"/>
                <m:ctrlPr>
                  <w:rPr>
                    <w:rFonts w:ascii="Cambria Math" w:eastAsia="Calibri" w:hAnsi="Cambria Math" w:cs="Times New Roman"/>
                    <w:i/>
                    <w:kern w:val="0"/>
                    <w:sz w:val="24"/>
                    <w:szCs w:val="24"/>
                    <w14:ligatures w14:val="none"/>
                  </w:rPr>
                </m:ctrlPr>
              </m:boxPr>
              <m:e>
                <m:groupChr>
                  <m:groupChrPr>
                    <m:chr m:val="↔"/>
                    <m:vertJc m:val="bot"/>
                    <m:ctrlPr>
                      <w:rPr>
                        <w:rFonts w:ascii="Cambria Math" w:eastAsia="Calibri" w:hAnsi="Cambria Math" w:cs="Times New Roman"/>
                        <w:i/>
                        <w:kern w:val="0"/>
                        <w:sz w:val="24"/>
                        <w:szCs w:val="24"/>
                        <w14:ligatures w14:val="none"/>
                      </w:rPr>
                    </m:ctrlPr>
                  </m:groupChrPr>
                  <m:e>
                    <m:sSup>
                      <m:sSupPr>
                        <m:ctrlPr>
                          <w:rPr>
                            <w:rFonts w:ascii="Cambria Math" w:eastAsia="Calibri" w:hAnsi="Cambria Math" w:cs="Times New Roman"/>
                            <w:i/>
                            <w:kern w:val="0"/>
                            <w:sz w:val="24"/>
                            <w:szCs w:val="24"/>
                            <w14:ligatures w14:val="none"/>
                          </w:rPr>
                        </m:ctrlPr>
                      </m:sSupPr>
                      <m:e>
                        <m:r>
                          <w:rPr>
                            <w:rFonts w:ascii="Cambria Math" w:eastAsia="Calibri" w:hAnsi="Cambria Math" w:cs="Times New Roman"/>
                            <w:kern w:val="0"/>
                            <w:sz w:val="24"/>
                            <w:szCs w:val="24"/>
                            <w14:ligatures w14:val="none"/>
                          </w:rPr>
                          <m:t>H</m:t>
                        </m:r>
                      </m:e>
                      <m:sup>
                        <m:r>
                          <w:rPr>
                            <w:rFonts w:ascii="Cambria Math" w:eastAsia="Calibri" w:hAnsi="Cambria Math" w:cs="Times New Roman"/>
                            <w:kern w:val="0"/>
                            <w:sz w:val="24"/>
                            <w:szCs w:val="24"/>
                            <w14:ligatures w14:val="none"/>
                          </w:rPr>
                          <m:t>+</m:t>
                        </m:r>
                      </m:sup>
                    </m:sSup>
                  </m:e>
                </m:groupChr>
              </m:e>
            </m:box>
          </m:e>
        </m:box>
        <m:r>
          <w:rPr>
            <w:rFonts w:ascii="Cambria Math" w:eastAsia="Calibri" w:hAnsi="Cambria Math" w:cs="Times New Roman"/>
            <w:kern w:val="0"/>
            <w:sz w:val="24"/>
            <w:szCs w:val="24"/>
            <w14:ligatures w14:val="none"/>
          </w:rPr>
          <m:t xml:space="preserve"> </m:t>
        </m:r>
      </m:oMath>
      <w:r w:rsidRPr="00FC68D3">
        <w:rPr>
          <w:rFonts w:ascii="Times New Roman" w:eastAsia="Calibri" w:hAnsi="Times New Roman" w:cs="Times New Roman"/>
          <w:kern w:val="0"/>
          <w:sz w:val="24"/>
          <w:szCs w:val="24"/>
          <w14:ligatures w14:val="none"/>
        </w:rPr>
        <w:t>CH</w:t>
      </w:r>
      <w:r w:rsidRPr="00FC68D3">
        <w:rPr>
          <w:rFonts w:ascii="Times New Roman" w:eastAsia="Calibri" w:hAnsi="Times New Roman" w:cs="Times New Roman"/>
          <w:kern w:val="0"/>
          <w:sz w:val="24"/>
          <w:szCs w:val="24"/>
          <w:vertAlign w:val="subscript"/>
          <w14:ligatures w14:val="none"/>
        </w:rPr>
        <w:t>3</w:t>
      </w:r>
      <w:r w:rsidRPr="00FC68D3">
        <w:rPr>
          <w:rFonts w:ascii="Times New Roman" w:eastAsia="Calibri" w:hAnsi="Times New Roman" w:cs="Times New Roman"/>
          <w:kern w:val="0"/>
          <w:sz w:val="24"/>
          <w:szCs w:val="24"/>
          <w14:ligatures w14:val="none"/>
        </w:rPr>
        <w:t>COOC</w:t>
      </w:r>
      <w:r w:rsidRPr="00FC68D3">
        <w:rPr>
          <w:rFonts w:ascii="Times New Roman" w:eastAsia="Calibri" w:hAnsi="Times New Roman" w:cs="Times New Roman"/>
          <w:kern w:val="0"/>
          <w:sz w:val="24"/>
          <w:szCs w:val="24"/>
          <w:vertAlign w:val="subscript"/>
          <w14:ligatures w14:val="none"/>
        </w:rPr>
        <w:t>2</w:t>
      </w:r>
      <w:r w:rsidRPr="00FC68D3">
        <w:rPr>
          <w:rFonts w:ascii="Times New Roman" w:eastAsia="Calibri" w:hAnsi="Times New Roman" w:cs="Times New Roman"/>
          <w:kern w:val="0"/>
          <w:sz w:val="24"/>
          <w:szCs w:val="24"/>
          <w14:ligatures w14:val="none"/>
        </w:rPr>
        <w:t>H</w:t>
      </w:r>
      <w:r w:rsidRPr="00FC68D3">
        <w:rPr>
          <w:rFonts w:ascii="Times New Roman" w:eastAsia="Calibri" w:hAnsi="Times New Roman" w:cs="Times New Roman"/>
          <w:kern w:val="0"/>
          <w:sz w:val="24"/>
          <w:szCs w:val="24"/>
          <w:vertAlign w:val="subscript"/>
          <w14:ligatures w14:val="none"/>
        </w:rPr>
        <w:t>5</w:t>
      </w:r>
      <w:r w:rsidRPr="00FC68D3">
        <w:rPr>
          <w:rFonts w:ascii="Times New Roman" w:eastAsia="Calibri" w:hAnsi="Times New Roman" w:cs="Times New Roman"/>
          <w:kern w:val="0"/>
          <w:sz w:val="24"/>
          <w:szCs w:val="24"/>
          <w14:ligatures w14:val="none"/>
        </w:rPr>
        <w:t>(</w:t>
      </w:r>
      <w:r w:rsidRPr="00FC68D3">
        <w:rPr>
          <w:rFonts w:ascii="Times New Roman" w:eastAsia="Calibri" w:hAnsi="Times New Roman" w:cs="Times New Roman"/>
          <w:i/>
          <w:iCs/>
          <w:kern w:val="0"/>
          <w:sz w:val="24"/>
          <w:szCs w:val="24"/>
          <w14:ligatures w14:val="none"/>
        </w:rPr>
        <w:t>l</w:t>
      </w:r>
      <w:r w:rsidRPr="00FC68D3">
        <w:rPr>
          <w:rFonts w:ascii="Times New Roman" w:eastAsia="Calibri" w:hAnsi="Times New Roman" w:cs="Times New Roman"/>
          <w:kern w:val="0"/>
          <w:sz w:val="24"/>
          <w:szCs w:val="24"/>
          <w14:ligatures w14:val="none"/>
        </w:rPr>
        <w:t>) + H</w:t>
      </w:r>
      <w:r w:rsidRPr="00FC68D3">
        <w:rPr>
          <w:rFonts w:ascii="Times New Roman" w:eastAsia="Calibri" w:hAnsi="Times New Roman" w:cs="Times New Roman"/>
          <w:kern w:val="0"/>
          <w:sz w:val="24"/>
          <w:szCs w:val="24"/>
          <w:vertAlign w:val="subscript"/>
          <w14:ligatures w14:val="none"/>
        </w:rPr>
        <w:t>2</w:t>
      </w:r>
      <w:r w:rsidRPr="00FC68D3">
        <w:rPr>
          <w:rFonts w:ascii="Times New Roman" w:eastAsia="Calibri" w:hAnsi="Times New Roman" w:cs="Times New Roman"/>
          <w:kern w:val="0"/>
          <w:sz w:val="24"/>
          <w:szCs w:val="24"/>
          <w14:ligatures w14:val="none"/>
        </w:rPr>
        <w:t>O(</w:t>
      </w:r>
      <w:r w:rsidRPr="00FC68D3">
        <w:rPr>
          <w:rFonts w:ascii="Times New Roman" w:eastAsia="Calibri" w:hAnsi="Times New Roman" w:cs="Times New Roman"/>
          <w:i/>
          <w:iCs/>
          <w:kern w:val="0"/>
          <w:sz w:val="24"/>
          <w:szCs w:val="24"/>
          <w14:ligatures w14:val="none"/>
        </w:rPr>
        <w:t>l</w:t>
      </w:r>
      <w:r w:rsidRPr="00FC68D3">
        <w:rPr>
          <w:rFonts w:ascii="Times New Roman" w:eastAsia="Calibri" w:hAnsi="Times New Roman" w:cs="Times New Roman"/>
          <w:kern w:val="0"/>
          <w:sz w:val="24"/>
          <w:szCs w:val="24"/>
          <w14:ligatures w14:val="none"/>
        </w:rPr>
        <w:t>)</w:t>
      </w:r>
    </w:p>
    <w:p w14:paraId="1873D508" w14:textId="77777777" w:rsidR="00F327EB" w:rsidRPr="00FC68D3" w:rsidRDefault="00F327EB" w:rsidP="006460D9">
      <w:pPr>
        <w:tabs>
          <w:tab w:val="left" w:pos="283"/>
          <w:tab w:val="left" w:pos="2835"/>
          <w:tab w:val="left" w:pos="5386"/>
          <w:tab w:val="left" w:pos="7937"/>
        </w:tabs>
        <w:spacing w:after="0" w:line="240" w:lineRule="auto"/>
        <w:ind w:firstLine="283"/>
        <w:rPr>
          <w:rFonts w:ascii="Times New Roman" w:eastAsia="Calibri" w:hAnsi="Times New Roman" w:cs="Times New Roman"/>
          <w:kern w:val="0"/>
          <w:sz w:val="24"/>
          <w:szCs w:val="24"/>
          <w14:ligatures w14:val="none"/>
        </w:rPr>
      </w:pPr>
      <w:r w:rsidRPr="00FC68D3">
        <w:rPr>
          <w:rFonts w:ascii="Times New Roman" w:eastAsia="Calibri" w:hAnsi="Times New Roman" w:cs="Times New Roman"/>
          <w:kern w:val="0"/>
          <w:sz w:val="24"/>
          <w:szCs w:val="24"/>
          <w14:ligatures w14:val="none"/>
        </w:rPr>
        <w:t>Cho phổ IR của hai hợp chất hữu cơ trong phản ứng trên như hình dưới đây.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6"/>
        <w:gridCol w:w="5204"/>
      </w:tblGrid>
      <w:tr w:rsidR="00F327EB" w:rsidRPr="00FC68D3" w14:paraId="73F83A74" w14:textId="77777777" w:rsidTr="008B2050">
        <w:tc>
          <w:tcPr>
            <w:tcW w:w="5239" w:type="dxa"/>
            <w:vAlign w:val="center"/>
          </w:tcPr>
          <w:p w14:paraId="2EC053D2" w14:textId="77777777" w:rsidR="00F327EB" w:rsidRPr="00FC68D3" w:rsidRDefault="00F327EB" w:rsidP="006460D9">
            <w:pPr>
              <w:tabs>
                <w:tab w:val="left" w:pos="283"/>
                <w:tab w:val="left" w:pos="2835"/>
                <w:tab w:val="left" w:pos="5386"/>
                <w:tab w:val="left" w:pos="7937"/>
              </w:tabs>
              <w:jc w:val="center"/>
              <w:rPr>
                <w:rFonts w:eastAsia="Calibri"/>
                <w:sz w:val="24"/>
                <w:szCs w:val="24"/>
              </w:rPr>
            </w:pPr>
            <w:r w:rsidRPr="00FC68D3">
              <w:rPr>
                <w:rFonts w:eastAsia="Calibri"/>
                <w:sz w:val="24"/>
                <w:szCs w:val="24"/>
              </w:rPr>
              <w:t>Hình 1:</w:t>
            </w:r>
          </w:p>
          <w:p w14:paraId="235C76CF" w14:textId="77777777" w:rsidR="00F327EB" w:rsidRPr="00FC68D3" w:rsidRDefault="00F327EB" w:rsidP="006460D9">
            <w:pPr>
              <w:tabs>
                <w:tab w:val="left" w:pos="283"/>
                <w:tab w:val="left" w:pos="2835"/>
                <w:tab w:val="left" w:pos="5386"/>
                <w:tab w:val="left" w:pos="7937"/>
              </w:tabs>
              <w:jc w:val="center"/>
              <w:rPr>
                <w:rFonts w:eastAsia="Calibri"/>
                <w:sz w:val="24"/>
                <w:szCs w:val="24"/>
              </w:rPr>
            </w:pPr>
            <w:r w:rsidRPr="00FC68D3">
              <w:rPr>
                <w:rFonts w:eastAsia="Calibri"/>
                <w:noProof/>
                <w:sz w:val="24"/>
                <w:szCs w:val="24"/>
              </w:rPr>
              <w:drawing>
                <wp:inline distT="0" distB="0" distL="0" distR="0" wp14:anchorId="7CF49FC6" wp14:editId="4FA26ADC">
                  <wp:extent cx="3083667" cy="1916349"/>
                  <wp:effectExtent l="0" t="0" r="2540" b="8255"/>
                  <wp:docPr id="36543304" name="Hình ảnh 4" descr="A graph showing a curve&#10;&#10;AI-generated content may be incorrec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5F8C0CD-5DED-A2C4-6B8F-97CBF1779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82715" name="Hình ảnh 4" descr="A graph showing a curve&#10;&#10;AI-generated content may be incorrec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5F8C0CD-5DED-A2C4-6B8F-97CBF1779C65}"/>
                              </a:ext>
                            </a:extLst>
                          </pic:cNvPr>
                          <pic:cNvPicPr>
                            <a:picLocks noChangeAspect="1"/>
                          </pic:cNvPicPr>
                        </pic:nvPicPr>
                        <pic:blipFill rotWithShape="1">
                          <a:blip r:embed="rId974" cstate="email">
                            <a:extLst>
                              <a:ext uri="{BEBA8EAE-BF5A-486C-A8C5-ECC9F3942E4B}">
                                <a14:imgProps xmlns:a14="http://schemas.microsoft.com/office/drawing/2010/main">
                                  <a14:imgLayer r:embed="rId975">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175502" cy="1973420"/>
                          </a:xfrm>
                          <a:prstGeom prst="rect">
                            <a:avLst/>
                          </a:prstGeom>
                          <a:ln>
                            <a:noFill/>
                          </a:ln>
                          <a:extLst>
                            <a:ext uri="{53640926-AAD7-44D8-BBD7-CCE9431645EC}">
                              <a14:shadowObscured xmlns:a14="http://schemas.microsoft.com/office/drawing/2010/main"/>
                            </a:ext>
                          </a:extLst>
                        </pic:spPr>
                      </pic:pic>
                    </a:graphicData>
                  </a:graphic>
                </wp:inline>
              </w:drawing>
            </w:r>
          </w:p>
          <w:p w14:paraId="2D469CAC" w14:textId="77777777" w:rsidR="00F327EB" w:rsidRPr="00FC68D3" w:rsidRDefault="00F327EB" w:rsidP="006460D9">
            <w:pPr>
              <w:tabs>
                <w:tab w:val="left" w:pos="283"/>
                <w:tab w:val="left" w:pos="2835"/>
                <w:tab w:val="left" w:pos="5386"/>
                <w:tab w:val="left" w:pos="7937"/>
              </w:tabs>
              <w:jc w:val="center"/>
              <w:rPr>
                <w:rFonts w:eastAsia="Calibri"/>
                <w:sz w:val="24"/>
                <w:szCs w:val="24"/>
              </w:rPr>
            </w:pPr>
            <w:r w:rsidRPr="00FC68D3">
              <w:rPr>
                <w:rFonts w:eastAsia="Calibri"/>
                <w:sz w:val="24"/>
                <w:szCs w:val="24"/>
              </w:rPr>
              <w:t>Số sóng (cm</w:t>
            </w:r>
            <w:r w:rsidRPr="00FC68D3">
              <w:rPr>
                <w:rFonts w:eastAsia="Calibri"/>
                <w:sz w:val="24"/>
                <w:szCs w:val="24"/>
                <w:vertAlign w:val="superscript"/>
              </w:rPr>
              <w:t>-1</w:t>
            </w:r>
            <w:r w:rsidRPr="00FC68D3">
              <w:rPr>
                <w:rFonts w:eastAsia="Calibri"/>
                <w:sz w:val="24"/>
                <w:szCs w:val="24"/>
              </w:rPr>
              <w:t>)</w:t>
            </w:r>
          </w:p>
        </w:tc>
        <w:tc>
          <w:tcPr>
            <w:tcW w:w="5240" w:type="dxa"/>
            <w:vAlign w:val="center"/>
          </w:tcPr>
          <w:p w14:paraId="08F5322D" w14:textId="77777777" w:rsidR="00F327EB" w:rsidRPr="00FC68D3" w:rsidRDefault="00F327EB" w:rsidP="006460D9">
            <w:pPr>
              <w:tabs>
                <w:tab w:val="left" w:pos="283"/>
                <w:tab w:val="left" w:pos="2835"/>
                <w:tab w:val="left" w:pos="5386"/>
                <w:tab w:val="left" w:pos="7937"/>
              </w:tabs>
              <w:jc w:val="center"/>
              <w:rPr>
                <w:rFonts w:eastAsia="Calibri"/>
                <w:sz w:val="24"/>
                <w:szCs w:val="24"/>
              </w:rPr>
            </w:pPr>
            <w:r w:rsidRPr="00FC68D3">
              <w:rPr>
                <w:rFonts w:eastAsia="Calibri"/>
                <w:sz w:val="24"/>
                <w:szCs w:val="24"/>
              </w:rPr>
              <w:t>Hình 2:</w:t>
            </w:r>
          </w:p>
          <w:p w14:paraId="4192AAF6" w14:textId="77777777" w:rsidR="00F327EB" w:rsidRPr="00FC68D3" w:rsidRDefault="00F327EB" w:rsidP="006460D9">
            <w:pPr>
              <w:tabs>
                <w:tab w:val="left" w:pos="283"/>
                <w:tab w:val="left" w:pos="2835"/>
                <w:tab w:val="left" w:pos="5386"/>
                <w:tab w:val="left" w:pos="7937"/>
              </w:tabs>
              <w:jc w:val="center"/>
              <w:rPr>
                <w:rFonts w:eastAsia="Calibri"/>
                <w:sz w:val="24"/>
                <w:szCs w:val="24"/>
              </w:rPr>
            </w:pPr>
            <w:r w:rsidRPr="00FC68D3">
              <w:rPr>
                <w:rFonts w:eastAsia="Calibri"/>
                <w:noProof/>
                <w:sz w:val="24"/>
                <w:szCs w:val="24"/>
              </w:rPr>
              <w:drawing>
                <wp:inline distT="0" distB="0" distL="0" distR="0" wp14:anchorId="24EA648C" wp14:editId="4F20148B">
                  <wp:extent cx="3025302" cy="1848255"/>
                  <wp:effectExtent l="0" t="0" r="3810" b="0"/>
                  <wp:docPr id="36543305" name="Hình ảnh 5" descr="A graph with a line&#10;&#10;AI-generated content may be incorrec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B09E66-E3C3-13CE-E914-2E15C398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76819" name="Hình ảnh 5" descr="A graph with a line&#10;&#10;AI-generated content may be incorrec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B09E66-E3C3-13CE-E914-2E15C39867A0}"/>
                              </a:ext>
                            </a:extLst>
                          </pic:cNvPr>
                          <pic:cNvPicPr>
                            <a:picLocks noChangeAspect="1"/>
                          </pic:cNvPicPr>
                        </pic:nvPicPr>
                        <pic:blipFill rotWithShape="1">
                          <a:blip r:embed="rId976" cstate="email">
                            <a:extLst>
                              <a:ext uri="{BEBA8EAE-BF5A-486C-A8C5-ECC9F3942E4B}">
                                <a14:imgProps xmlns:a14="http://schemas.microsoft.com/office/drawing/2010/main">
                                  <a14:imgLayer r:embed="rId977">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3164677" cy="1933404"/>
                          </a:xfrm>
                          <a:prstGeom prst="rect">
                            <a:avLst/>
                          </a:prstGeom>
                          <a:ln>
                            <a:noFill/>
                          </a:ln>
                          <a:extLst>
                            <a:ext uri="{53640926-AAD7-44D8-BBD7-CCE9431645EC}">
                              <a14:shadowObscured xmlns:a14="http://schemas.microsoft.com/office/drawing/2010/main"/>
                            </a:ext>
                          </a:extLst>
                        </pic:spPr>
                      </pic:pic>
                    </a:graphicData>
                  </a:graphic>
                </wp:inline>
              </w:drawing>
            </w:r>
          </w:p>
          <w:p w14:paraId="32B56534" w14:textId="77777777" w:rsidR="00F327EB" w:rsidRPr="00FC68D3" w:rsidRDefault="00F327EB" w:rsidP="006460D9">
            <w:pPr>
              <w:tabs>
                <w:tab w:val="left" w:pos="283"/>
                <w:tab w:val="left" w:pos="2835"/>
                <w:tab w:val="left" w:pos="5386"/>
                <w:tab w:val="left" w:pos="7937"/>
              </w:tabs>
              <w:jc w:val="center"/>
              <w:rPr>
                <w:rFonts w:eastAsia="Calibri"/>
                <w:sz w:val="24"/>
                <w:szCs w:val="24"/>
              </w:rPr>
            </w:pPr>
            <w:r w:rsidRPr="00FC68D3">
              <w:rPr>
                <w:rFonts w:eastAsia="Calibri"/>
                <w:sz w:val="24"/>
                <w:szCs w:val="24"/>
              </w:rPr>
              <w:t>Số sóng (cm</w:t>
            </w:r>
            <w:r w:rsidRPr="00FC68D3">
              <w:rPr>
                <w:rFonts w:eastAsia="Calibri"/>
                <w:sz w:val="24"/>
                <w:szCs w:val="24"/>
                <w:vertAlign w:val="superscript"/>
              </w:rPr>
              <w:t>-1</w:t>
            </w:r>
            <w:r w:rsidRPr="00FC68D3">
              <w:rPr>
                <w:rFonts w:eastAsia="Calibri"/>
                <w:sz w:val="24"/>
                <w:szCs w:val="24"/>
              </w:rPr>
              <w:t>)</w:t>
            </w:r>
          </w:p>
        </w:tc>
      </w:tr>
    </w:tbl>
    <w:p w14:paraId="14E767AF" w14:textId="77777777" w:rsidR="00F327EB" w:rsidRPr="00FC68D3" w:rsidRDefault="00F327EB" w:rsidP="006460D9">
      <w:pPr>
        <w:tabs>
          <w:tab w:val="left" w:pos="283"/>
          <w:tab w:val="left" w:pos="2835"/>
          <w:tab w:val="left" w:pos="5386"/>
          <w:tab w:val="left" w:pos="7937"/>
        </w:tabs>
        <w:spacing w:after="0" w:line="240" w:lineRule="auto"/>
        <w:ind w:firstLine="283"/>
        <w:rPr>
          <w:rFonts w:ascii="Times New Roman" w:eastAsia="Calibri" w:hAnsi="Times New Roman" w:cs="Times New Roman"/>
          <w:i/>
          <w:iCs/>
          <w:kern w:val="0"/>
          <w:sz w:val="24"/>
          <w:szCs w:val="24"/>
          <w14:ligatures w14:val="none"/>
        </w:rPr>
      </w:pPr>
      <w:r w:rsidRPr="00FC68D3">
        <w:rPr>
          <w:rFonts w:ascii="Times New Roman" w:eastAsia="Calibri" w:hAnsi="Times New Roman" w:cs="Times New Roman"/>
          <w:i/>
          <w:iCs/>
          <w:kern w:val="0"/>
          <w:sz w:val="24"/>
          <w:szCs w:val="24"/>
          <w14:ligatures w14:val="none"/>
        </w:rPr>
        <w:t>Cho biết số sóng hấp thụ đặc trưng của một số liên kết trên phổ hồng ngoại như sau:</w:t>
      </w:r>
    </w:p>
    <w:tbl>
      <w:tblPr>
        <w:tblStyle w:val="TableGrid0"/>
        <w:tblW w:w="9916" w:type="dxa"/>
        <w:jc w:val="center"/>
        <w:tblInd w:w="0" w:type="dxa"/>
        <w:tblCellMar>
          <w:top w:w="92" w:type="dxa"/>
          <w:left w:w="53" w:type="dxa"/>
          <w:right w:w="56" w:type="dxa"/>
        </w:tblCellMar>
        <w:tblLook w:val="04A0" w:firstRow="1" w:lastRow="0" w:firstColumn="1" w:lastColumn="0" w:noHBand="0" w:noVBand="1"/>
      </w:tblPr>
      <w:tblGrid>
        <w:gridCol w:w="1661"/>
        <w:gridCol w:w="1543"/>
        <w:gridCol w:w="2284"/>
        <w:gridCol w:w="2868"/>
        <w:gridCol w:w="1560"/>
      </w:tblGrid>
      <w:tr w:rsidR="00F327EB" w:rsidRPr="00FC68D3" w14:paraId="26C690A0" w14:textId="77777777" w:rsidTr="008B2050">
        <w:trPr>
          <w:trHeight w:val="319"/>
          <w:jc w:val="center"/>
        </w:trPr>
        <w:tc>
          <w:tcPr>
            <w:tcW w:w="1661" w:type="dxa"/>
            <w:tcBorders>
              <w:top w:val="single" w:sz="6" w:space="0" w:color="000000"/>
              <w:left w:val="single" w:sz="6" w:space="0" w:color="000000"/>
              <w:bottom w:val="single" w:sz="6" w:space="0" w:color="000000"/>
              <w:right w:val="single" w:sz="6" w:space="0" w:color="000000"/>
            </w:tcBorders>
            <w:vAlign w:val="center"/>
          </w:tcPr>
          <w:p w14:paraId="0C815BA6" w14:textId="77777777" w:rsidR="00F327EB" w:rsidRPr="00FC68D3" w:rsidRDefault="00F327EB" w:rsidP="006460D9">
            <w:pPr>
              <w:tabs>
                <w:tab w:val="left" w:pos="283"/>
                <w:tab w:val="left" w:pos="2835"/>
                <w:tab w:val="left" w:pos="5386"/>
                <w:tab w:val="left" w:pos="7937"/>
              </w:tabs>
              <w:jc w:val="center"/>
              <w:rPr>
                <w:rFonts w:ascii="Times New Roman" w:hAnsi="Times New Roman" w:cs="Times New Roman"/>
                <w:sz w:val="24"/>
                <w:szCs w:val="24"/>
              </w:rPr>
            </w:pPr>
            <w:r w:rsidRPr="00FC68D3">
              <w:rPr>
                <w:rFonts w:ascii="Times New Roman" w:hAnsi="Times New Roman" w:cs="Times New Roman"/>
                <w:sz w:val="24"/>
                <w:szCs w:val="24"/>
              </w:rPr>
              <w:t>Liên kết</w:t>
            </w:r>
          </w:p>
        </w:tc>
        <w:tc>
          <w:tcPr>
            <w:tcW w:w="1543" w:type="dxa"/>
            <w:tcBorders>
              <w:top w:val="single" w:sz="6" w:space="0" w:color="000000"/>
              <w:left w:val="single" w:sz="6" w:space="0" w:color="000000"/>
              <w:bottom w:val="single" w:sz="6" w:space="0" w:color="000000"/>
              <w:right w:val="single" w:sz="6" w:space="0" w:color="000000"/>
            </w:tcBorders>
            <w:vAlign w:val="center"/>
          </w:tcPr>
          <w:p w14:paraId="59A5B630" w14:textId="77777777" w:rsidR="00F327EB" w:rsidRPr="00FC68D3" w:rsidRDefault="00F327EB" w:rsidP="006460D9">
            <w:pPr>
              <w:tabs>
                <w:tab w:val="left" w:pos="283"/>
                <w:tab w:val="left" w:pos="2835"/>
                <w:tab w:val="left" w:pos="5386"/>
                <w:tab w:val="left" w:pos="7937"/>
              </w:tabs>
              <w:jc w:val="center"/>
              <w:rPr>
                <w:rFonts w:ascii="Times New Roman" w:hAnsi="Times New Roman" w:cs="Times New Roman"/>
                <w:sz w:val="24"/>
                <w:szCs w:val="24"/>
              </w:rPr>
            </w:pPr>
            <w:r w:rsidRPr="00FC68D3">
              <w:rPr>
                <w:rFonts w:ascii="Times New Roman" w:hAnsi="Times New Roman" w:cs="Times New Roman"/>
                <w:sz w:val="24"/>
                <w:szCs w:val="24"/>
              </w:rPr>
              <w:t>O</w:t>
            </w:r>
            <w:r w:rsidRPr="00FC68D3">
              <w:rPr>
                <w:rFonts w:ascii="Times New Roman" w:hAnsi="Times New Roman" w:cs="Times New Roman"/>
                <w:sz w:val="24"/>
                <w:szCs w:val="24"/>
                <w:lang w:val="vi-VN" w:eastAsia="de-DE"/>
              </w:rPr>
              <w:t>–</w:t>
            </w:r>
            <w:r w:rsidRPr="00FC68D3">
              <w:rPr>
                <w:rFonts w:ascii="Times New Roman" w:hAnsi="Times New Roman" w:cs="Times New Roman"/>
                <w:sz w:val="24"/>
                <w:szCs w:val="24"/>
              </w:rPr>
              <w:t>H (alcohol)</w:t>
            </w:r>
          </w:p>
        </w:tc>
        <w:tc>
          <w:tcPr>
            <w:tcW w:w="2284" w:type="dxa"/>
            <w:tcBorders>
              <w:top w:val="single" w:sz="6" w:space="0" w:color="000000"/>
              <w:left w:val="single" w:sz="6" w:space="0" w:color="000000"/>
              <w:bottom w:val="single" w:sz="6" w:space="0" w:color="000000"/>
              <w:right w:val="single" w:sz="6" w:space="0" w:color="000000"/>
            </w:tcBorders>
            <w:vAlign w:val="center"/>
          </w:tcPr>
          <w:p w14:paraId="454B22D5" w14:textId="77777777" w:rsidR="00F327EB" w:rsidRPr="00FC68D3" w:rsidRDefault="00F327EB" w:rsidP="006460D9">
            <w:pPr>
              <w:tabs>
                <w:tab w:val="left" w:pos="283"/>
                <w:tab w:val="left" w:pos="2835"/>
                <w:tab w:val="left" w:pos="5386"/>
                <w:tab w:val="left" w:pos="7937"/>
              </w:tabs>
              <w:jc w:val="center"/>
              <w:rPr>
                <w:rFonts w:ascii="Times New Roman" w:hAnsi="Times New Roman" w:cs="Times New Roman"/>
                <w:sz w:val="24"/>
                <w:szCs w:val="24"/>
              </w:rPr>
            </w:pPr>
            <w:r w:rsidRPr="00FC68D3">
              <w:rPr>
                <w:rFonts w:ascii="Times New Roman" w:hAnsi="Times New Roman" w:cs="Times New Roman"/>
                <w:sz w:val="24"/>
                <w:szCs w:val="24"/>
              </w:rPr>
              <w:t>O</w:t>
            </w:r>
            <w:r w:rsidRPr="00FC68D3">
              <w:rPr>
                <w:rFonts w:ascii="Times New Roman" w:hAnsi="Times New Roman" w:cs="Times New Roman"/>
                <w:sz w:val="24"/>
                <w:szCs w:val="24"/>
                <w:lang w:val="vi-VN" w:eastAsia="de-DE"/>
              </w:rPr>
              <w:t>–</w:t>
            </w:r>
            <w:r w:rsidRPr="00FC68D3">
              <w:rPr>
                <w:rFonts w:ascii="Times New Roman" w:hAnsi="Times New Roman" w:cs="Times New Roman"/>
                <w:sz w:val="24"/>
                <w:szCs w:val="24"/>
              </w:rPr>
              <w:t>H (carboxylic acid)</w:t>
            </w:r>
          </w:p>
        </w:tc>
        <w:tc>
          <w:tcPr>
            <w:tcW w:w="2868" w:type="dxa"/>
            <w:tcBorders>
              <w:top w:val="single" w:sz="6" w:space="0" w:color="000000"/>
              <w:left w:val="single" w:sz="6" w:space="0" w:color="000000"/>
              <w:bottom w:val="single" w:sz="6" w:space="0" w:color="000000"/>
              <w:right w:val="single" w:sz="6" w:space="0" w:color="000000"/>
            </w:tcBorders>
            <w:vAlign w:val="center"/>
          </w:tcPr>
          <w:p w14:paraId="6E842596" w14:textId="77777777" w:rsidR="00F327EB" w:rsidRPr="00FC68D3" w:rsidRDefault="00F327EB" w:rsidP="006460D9">
            <w:pPr>
              <w:tabs>
                <w:tab w:val="left" w:pos="283"/>
                <w:tab w:val="left" w:pos="2835"/>
                <w:tab w:val="left" w:pos="5386"/>
                <w:tab w:val="left" w:pos="7937"/>
              </w:tabs>
              <w:jc w:val="center"/>
              <w:rPr>
                <w:rFonts w:ascii="Times New Roman" w:hAnsi="Times New Roman" w:cs="Times New Roman"/>
                <w:sz w:val="24"/>
                <w:szCs w:val="24"/>
              </w:rPr>
            </w:pPr>
            <w:r w:rsidRPr="00FC68D3">
              <w:rPr>
                <w:rFonts w:ascii="Times New Roman" w:hAnsi="Times New Roman" w:cs="Times New Roman"/>
                <w:sz w:val="24"/>
                <w:szCs w:val="24"/>
              </w:rPr>
              <w:t>C=O (ester, carboxylic acid)</w:t>
            </w:r>
          </w:p>
        </w:tc>
        <w:tc>
          <w:tcPr>
            <w:tcW w:w="1560" w:type="dxa"/>
            <w:tcBorders>
              <w:top w:val="single" w:sz="6" w:space="0" w:color="000000"/>
              <w:left w:val="single" w:sz="6" w:space="0" w:color="000000"/>
              <w:bottom w:val="single" w:sz="6" w:space="0" w:color="000000"/>
              <w:right w:val="single" w:sz="6" w:space="0" w:color="000000"/>
            </w:tcBorders>
            <w:vAlign w:val="center"/>
          </w:tcPr>
          <w:p w14:paraId="5EA2CE05" w14:textId="77777777" w:rsidR="00F327EB" w:rsidRPr="00FC68D3" w:rsidRDefault="00F327EB" w:rsidP="006460D9">
            <w:pPr>
              <w:tabs>
                <w:tab w:val="left" w:pos="283"/>
                <w:tab w:val="left" w:pos="2835"/>
                <w:tab w:val="left" w:pos="5386"/>
                <w:tab w:val="left" w:pos="7937"/>
              </w:tabs>
              <w:jc w:val="center"/>
              <w:rPr>
                <w:rFonts w:ascii="Times New Roman" w:hAnsi="Times New Roman" w:cs="Times New Roman"/>
                <w:sz w:val="24"/>
                <w:szCs w:val="24"/>
              </w:rPr>
            </w:pPr>
            <w:r w:rsidRPr="00FC68D3">
              <w:rPr>
                <w:rFonts w:ascii="Times New Roman" w:hAnsi="Times New Roman" w:cs="Times New Roman"/>
                <w:sz w:val="24"/>
                <w:szCs w:val="24"/>
              </w:rPr>
              <w:t>C</w:t>
            </w:r>
            <w:r w:rsidRPr="00FC68D3">
              <w:rPr>
                <w:rFonts w:ascii="Times New Roman" w:hAnsi="Times New Roman" w:cs="Times New Roman"/>
                <w:sz w:val="24"/>
                <w:szCs w:val="24"/>
                <w:lang w:val="vi-VN" w:eastAsia="de-DE"/>
              </w:rPr>
              <w:t>–</w:t>
            </w:r>
            <w:r w:rsidRPr="00FC68D3">
              <w:rPr>
                <w:rFonts w:ascii="Times New Roman" w:hAnsi="Times New Roman" w:cs="Times New Roman"/>
                <w:sz w:val="24"/>
                <w:szCs w:val="24"/>
              </w:rPr>
              <w:t>O (ester)</w:t>
            </w:r>
          </w:p>
        </w:tc>
      </w:tr>
      <w:tr w:rsidR="00F327EB" w:rsidRPr="00FC68D3" w14:paraId="1DDEB39E" w14:textId="77777777" w:rsidTr="008B2050">
        <w:trPr>
          <w:trHeight w:val="296"/>
          <w:jc w:val="center"/>
        </w:trPr>
        <w:tc>
          <w:tcPr>
            <w:tcW w:w="1661" w:type="dxa"/>
            <w:tcBorders>
              <w:top w:val="single" w:sz="6" w:space="0" w:color="000000"/>
              <w:left w:val="single" w:sz="6" w:space="0" w:color="000000"/>
              <w:bottom w:val="single" w:sz="6" w:space="0" w:color="000000"/>
              <w:right w:val="single" w:sz="6" w:space="0" w:color="000000"/>
            </w:tcBorders>
            <w:vAlign w:val="center"/>
          </w:tcPr>
          <w:p w14:paraId="2AA718CD" w14:textId="77777777" w:rsidR="00F327EB" w:rsidRPr="00FC68D3" w:rsidRDefault="00F327EB" w:rsidP="006460D9">
            <w:pPr>
              <w:tabs>
                <w:tab w:val="left" w:pos="283"/>
                <w:tab w:val="left" w:pos="2835"/>
                <w:tab w:val="left" w:pos="5386"/>
                <w:tab w:val="left" w:pos="7937"/>
              </w:tabs>
              <w:rPr>
                <w:rFonts w:ascii="Times New Roman" w:hAnsi="Times New Roman" w:cs="Times New Roman"/>
                <w:sz w:val="24"/>
                <w:szCs w:val="24"/>
              </w:rPr>
            </w:pPr>
            <w:r w:rsidRPr="00FC68D3">
              <w:rPr>
                <w:rFonts w:ascii="Times New Roman" w:hAnsi="Times New Roman" w:cs="Times New Roman"/>
                <w:sz w:val="24"/>
                <w:szCs w:val="24"/>
              </w:rPr>
              <w:t>Số sóng (cm</w:t>
            </w:r>
            <w:r w:rsidRPr="00FC68D3">
              <w:rPr>
                <w:rFonts w:ascii="Times New Roman" w:hAnsi="Times New Roman" w:cs="Times New Roman"/>
                <w:sz w:val="24"/>
                <w:szCs w:val="24"/>
                <w:vertAlign w:val="superscript"/>
              </w:rPr>
              <w:t>-1</w:t>
            </w:r>
            <w:r w:rsidRPr="00FC68D3">
              <w:rPr>
                <w:rFonts w:ascii="Times New Roman" w:hAnsi="Times New Roman" w:cs="Times New Roman"/>
                <w:sz w:val="24"/>
                <w:szCs w:val="24"/>
              </w:rPr>
              <w:t>)</w:t>
            </w:r>
          </w:p>
        </w:tc>
        <w:tc>
          <w:tcPr>
            <w:tcW w:w="1543" w:type="dxa"/>
            <w:tcBorders>
              <w:top w:val="single" w:sz="6" w:space="0" w:color="000000"/>
              <w:left w:val="single" w:sz="6" w:space="0" w:color="000000"/>
              <w:bottom w:val="single" w:sz="6" w:space="0" w:color="000000"/>
              <w:right w:val="single" w:sz="6" w:space="0" w:color="000000"/>
            </w:tcBorders>
            <w:vAlign w:val="center"/>
          </w:tcPr>
          <w:p w14:paraId="676F3FAB" w14:textId="77777777" w:rsidR="00F327EB" w:rsidRPr="00FC68D3" w:rsidRDefault="00F327EB" w:rsidP="006460D9">
            <w:pPr>
              <w:tabs>
                <w:tab w:val="left" w:pos="283"/>
                <w:tab w:val="left" w:pos="2835"/>
                <w:tab w:val="left" w:pos="5386"/>
                <w:tab w:val="left" w:pos="7937"/>
              </w:tabs>
              <w:rPr>
                <w:rFonts w:ascii="Times New Roman" w:hAnsi="Times New Roman" w:cs="Times New Roman"/>
                <w:sz w:val="24"/>
                <w:szCs w:val="24"/>
              </w:rPr>
            </w:pPr>
            <w:r w:rsidRPr="00FC68D3">
              <w:rPr>
                <w:rFonts w:ascii="Times New Roman" w:hAnsi="Times New Roman" w:cs="Times New Roman"/>
                <w:sz w:val="24"/>
                <w:szCs w:val="24"/>
              </w:rPr>
              <w:t xml:space="preserve">3650 </w:t>
            </w:r>
            <w:r w:rsidRPr="00FC68D3">
              <w:rPr>
                <w:rFonts w:ascii="Times New Roman" w:hAnsi="Times New Roman" w:cs="Times New Roman"/>
                <w:sz w:val="24"/>
                <w:szCs w:val="24"/>
                <w:lang w:val="vi-VN" w:eastAsia="de-DE"/>
              </w:rPr>
              <w:t>–</w:t>
            </w:r>
            <w:r w:rsidRPr="00FC68D3">
              <w:rPr>
                <w:rFonts w:ascii="Times New Roman" w:hAnsi="Times New Roman" w:cs="Times New Roman"/>
                <w:sz w:val="24"/>
                <w:szCs w:val="24"/>
              </w:rPr>
              <w:t xml:space="preserve"> 3200</w:t>
            </w:r>
          </w:p>
        </w:tc>
        <w:tc>
          <w:tcPr>
            <w:tcW w:w="2284" w:type="dxa"/>
            <w:tcBorders>
              <w:top w:val="single" w:sz="6" w:space="0" w:color="000000"/>
              <w:left w:val="single" w:sz="6" w:space="0" w:color="000000"/>
              <w:bottom w:val="single" w:sz="6" w:space="0" w:color="000000"/>
              <w:right w:val="single" w:sz="6" w:space="0" w:color="000000"/>
            </w:tcBorders>
            <w:vAlign w:val="center"/>
          </w:tcPr>
          <w:p w14:paraId="31EA831A" w14:textId="77777777" w:rsidR="00F327EB" w:rsidRPr="00FC68D3" w:rsidRDefault="00F327EB" w:rsidP="006460D9">
            <w:pPr>
              <w:tabs>
                <w:tab w:val="left" w:pos="283"/>
                <w:tab w:val="left" w:pos="2835"/>
                <w:tab w:val="left" w:pos="5386"/>
                <w:tab w:val="left" w:pos="7937"/>
              </w:tabs>
              <w:rPr>
                <w:rFonts w:ascii="Times New Roman" w:hAnsi="Times New Roman" w:cs="Times New Roman"/>
                <w:sz w:val="24"/>
                <w:szCs w:val="24"/>
              </w:rPr>
            </w:pPr>
            <w:r w:rsidRPr="00FC68D3">
              <w:rPr>
                <w:rFonts w:ascii="Times New Roman" w:hAnsi="Times New Roman" w:cs="Times New Roman"/>
                <w:sz w:val="24"/>
                <w:szCs w:val="24"/>
              </w:rPr>
              <w:t xml:space="preserve">3300 </w:t>
            </w:r>
            <w:r w:rsidRPr="00FC68D3">
              <w:rPr>
                <w:rFonts w:ascii="Times New Roman" w:hAnsi="Times New Roman" w:cs="Times New Roman"/>
                <w:sz w:val="24"/>
                <w:szCs w:val="24"/>
                <w:lang w:val="vi-VN" w:eastAsia="de-DE"/>
              </w:rPr>
              <w:t>–</w:t>
            </w:r>
            <w:r w:rsidRPr="00FC68D3">
              <w:rPr>
                <w:rFonts w:ascii="Times New Roman" w:hAnsi="Times New Roman" w:cs="Times New Roman"/>
                <w:sz w:val="24"/>
                <w:szCs w:val="24"/>
              </w:rPr>
              <w:t xml:space="preserve"> 2500</w:t>
            </w:r>
          </w:p>
        </w:tc>
        <w:tc>
          <w:tcPr>
            <w:tcW w:w="2868" w:type="dxa"/>
            <w:tcBorders>
              <w:top w:val="single" w:sz="6" w:space="0" w:color="000000"/>
              <w:left w:val="single" w:sz="6" w:space="0" w:color="000000"/>
              <w:bottom w:val="single" w:sz="6" w:space="0" w:color="000000"/>
              <w:right w:val="single" w:sz="6" w:space="0" w:color="000000"/>
            </w:tcBorders>
            <w:vAlign w:val="center"/>
          </w:tcPr>
          <w:p w14:paraId="0CB43937" w14:textId="77777777" w:rsidR="00F327EB" w:rsidRPr="00FC68D3" w:rsidRDefault="00F327EB" w:rsidP="006460D9">
            <w:pPr>
              <w:tabs>
                <w:tab w:val="left" w:pos="283"/>
                <w:tab w:val="left" w:pos="2835"/>
                <w:tab w:val="left" w:pos="5386"/>
                <w:tab w:val="left" w:pos="7937"/>
              </w:tabs>
              <w:rPr>
                <w:rFonts w:ascii="Times New Roman" w:hAnsi="Times New Roman" w:cs="Times New Roman"/>
                <w:sz w:val="24"/>
                <w:szCs w:val="24"/>
              </w:rPr>
            </w:pPr>
            <w:r w:rsidRPr="00FC68D3">
              <w:rPr>
                <w:rFonts w:ascii="Times New Roman" w:hAnsi="Times New Roman" w:cs="Times New Roman"/>
                <w:sz w:val="24"/>
                <w:szCs w:val="24"/>
              </w:rPr>
              <w:t xml:space="preserve">1780 </w:t>
            </w:r>
            <w:r w:rsidRPr="00FC68D3">
              <w:rPr>
                <w:rFonts w:ascii="Times New Roman" w:hAnsi="Times New Roman" w:cs="Times New Roman"/>
                <w:sz w:val="24"/>
                <w:szCs w:val="24"/>
                <w:lang w:val="vi-VN" w:eastAsia="de-DE"/>
              </w:rPr>
              <w:t>–</w:t>
            </w:r>
            <w:r w:rsidRPr="00FC68D3">
              <w:rPr>
                <w:rFonts w:ascii="Times New Roman" w:hAnsi="Times New Roman" w:cs="Times New Roman"/>
                <w:sz w:val="24"/>
                <w:szCs w:val="24"/>
              </w:rPr>
              <w:t xml:space="preserve"> 1650</w:t>
            </w:r>
          </w:p>
        </w:tc>
        <w:tc>
          <w:tcPr>
            <w:tcW w:w="1560" w:type="dxa"/>
            <w:tcBorders>
              <w:top w:val="single" w:sz="6" w:space="0" w:color="000000"/>
              <w:left w:val="single" w:sz="6" w:space="0" w:color="000000"/>
              <w:bottom w:val="single" w:sz="6" w:space="0" w:color="000000"/>
              <w:right w:val="single" w:sz="6" w:space="0" w:color="000000"/>
            </w:tcBorders>
            <w:vAlign w:val="center"/>
          </w:tcPr>
          <w:p w14:paraId="7903B25E" w14:textId="77777777" w:rsidR="00F327EB" w:rsidRPr="00FC68D3" w:rsidRDefault="00F327EB" w:rsidP="006460D9">
            <w:pPr>
              <w:tabs>
                <w:tab w:val="left" w:pos="283"/>
                <w:tab w:val="left" w:pos="2835"/>
                <w:tab w:val="left" w:pos="5386"/>
                <w:tab w:val="left" w:pos="7937"/>
              </w:tabs>
              <w:contextualSpacing/>
              <w:rPr>
                <w:rFonts w:ascii="Times New Roman" w:hAnsi="Times New Roman" w:cs="Times New Roman"/>
                <w:sz w:val="24"/>
                <w:szCs w:val="24"/>
              </w:rPr>
            </w:pPr>
            <w:r w:rsidRPr="00FC68D3">
              <w:rPr>
                <w:rFonts w:ascii="Times New Roman" w:hAnsi="Times New Roman" w:cs="Times New Roman"/>
                <w:sz w:val="24"/>
                <w:szCs w:val="24"/>
              </w:rPr>
              <w:t xml:space="preserve">1300 </w:t>
            </w:r>
            <w:r w:rsidRPr="00FC68D3">
              <w:rPr>
                <w:rFonts w:ascii="Times New Roman" w:hAnsi="Times New Roman" w:cs="Times New Roman"/>
                <w:sz w:val="24"/>
                <w:szCs w:val="24"/>
                <w:lang w:val="vi-VN" w:eastAsia="de-DE"/>
              </w:rPr>
              <w:t>–</w:t>
            </w:r>
            <w:r w:rsidRPr="00FC68D3">
              <w:rPr>
                <w:rFonts w:ascii="Times New Roman" w:hAnsi="Times New Roman" w:cs="Times New Roman"/>
                <w:sz w:val="24"/>
                <w:szCs w:val="24"/>
              </w:rPr>
              <w:t xml:space="preserve"> 1000</w:t>
            </w:r>
          </w:p>
        </w:tc>
      </w:tr>
    </w:tbl>
    <w:p w14:paraId="039D646E" w14:textId="77777777" w:rsidR="00F327EB" w:rsidRPr="00FC68D3" w:rsidRDefault="00F327EB" w:rsidP="006460D9">
      <w:pPr>
        <w:tabs>
          <w:tab w:val="left" w:pos="283"/>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FC68D3">
        <w:rPr>
          <w:rFonts w:ascii="Times New Roman" w:eastAsia="Calibri" w:hAnsi="Times New Roman" w:cs="Times New Roman"/>
          <w:kern w:val="0"/>
          <w:sz w:val="24"/>
          <w:szCs w:val="24"/>
          <w14:ligatures w14:val="none"/>
        </w:rPr>
        <w:t>Phổ IR trong hình 1 là của C</w:t>
      </w:r>
      <w:r w:rsidRPr="00FC68D3">
        <w:rPr>
          <w:rFonts w:ascii="Times New Roman" w:eastAsia="Calibri" w:hAnsi="Times New Roman" w:cs="Times New Roman"/>
          <w:kern w:val="0"/>
          <w:sz w:val="24"/>
          <w:szCs w:val="24"/>
          <w:vertAlign w:val="subscript"/>
          <w14:ligatures w14:val="none"/>
        </w:rPr>
        <w:t>2</w:t>
      </w:r>
      <w:r w:rsidRPr="00FC68D3">
        <w:rPr>
          <w:rFonts w:ascii="Times New Roman" w:eastAsia="Calibri" w:hAnsi="Times New Roman" w:cs="Times New Roman"/>
          <w:kern w:val="0"/>
          <w:sz w:val="24"/>
          <w:szCs w:val="24"/>
          <w14:ligatures w14:val="none"/>
        </w:rPr>
        <w:t>H</w:t>
      </w:r>
      <w:r w:rsidRPr="00FC68D3">
        <w:rPr>
          <w:rFonts w:ascii="Times New Roman" w:eastAsia="Calibri" w:hAnsi="Times New Roman" w:cs="Times New Roman"/>
          <w:kern w:val="0"/>
          <w:sz w:val="24"/>
          <w:szCs w:val="24"/>
          <w:vertAlign w:val="subscript"/>
          <w14:ligatures w14:val="none"/>
        </w:rPr>
        <w:t>5</w:t>
      </w:r>
      <w:r w:rsidRPr="00FC68D3">
        <w:rPr>
          <w:rFonts w:ascii="Times New Roman" w:eastAsia="Calibri" w:hAnsi="Times New Roman" w:cs="Times New Roman"/>
          <w:kern w:val="0"/>
          <w:sz w:val="24"/>
          <w:szCs w:val="24"/>
          <w14:ligatures w14:val="none"/>
        </w:rPr>
        <w:t>OH, hình 2 là của CH</w:t>
      </w:r>
      <w:r w:rsidRPr="00FC68D3">
        <w:rPr>
          <w:rFonts w:ascii="Times New Roman" w:eastAsia="Calibri" w:hAnsi="Times New Roman" w:cs="Times New Roman"/>
          <w:kern w:val="0"/>
          <w:sz w:val="24"/>
          <w:szCs w:val="24"/>
          <w:vertAlign w:val="subscript"/>
          <w14:ligatures w14:val="none"/>
        </w:rPr>
        <w:t>3</w:t>
      </w:r>
      <w:r w:rsidRPr="00FC68D3">
        <w:rPr>
          <w:rFonts w:ascii="Times New Roman" w:eastAsia="Calibri" w:hAnsi="Times New Roman" w:cs="Times New Roman"/>
          <w:kern w:val="0"/>
          <w:sz w:val="24"/>
          <w:szCs w:val="24"/>
          <w14:ligatures w14:val="none"/>
        </w:rPr>
        <w:t>COOH.</w:t>
      </w:r>
    </w:p>
    <w:p w14:paraId="482293FF" w14:textId="77777777" w:rsidR="00F327EB" w:rsidRPr="00FC68D3" w:rsidRDefault="00F327EB" w:rsidP="006460D9">
      <w:pPr>
        <w:tabs>
          <w:tab w:val="left" w:pos="283"/>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FC68D3">
        <w:rPr>
          <w:rFonts w:ascii="Times New Roman" w:eastAsia="Calibri" w:hAnsi="Times New Roman" w:cs="Times New Roman"/>
          <w:kern w:val="0"/>
          <w:sz w:val="24"/>
          <w:szCs w:val="24"/>
          <w:lang w:eastAsia="vi-VN"/>
          <w14:ligatures w14:val="none"/>
        </w:rPr>
        <w:t xml:space="preserve">Dung dịch NaCl bão hoà </w:t>
      </w:r>
      <w:r w:rsidRPr="00FC68D3">
        <w:rPr>
          <w:rFonts w:ascii="Times New Roman" w:eastAsia="Times New Roman" w:hAnsi="Times New Roman" w:cs="Times New Roman"/>
          <w:sz w:val="24"/>
          <w:szCs w:val="24"/>
        </w:rPr>
        <w:t>có vai trò làm tăng hiệu suất phản ứng ester hóa.</w:t>
      </w:r>
    </w:p>
    <w:p w14:paraId="719474C7" w14:textId="77777777" w:rsidR="00F327EB" w:rsidRPr="00FC68D3" w:rsidRDefault="00F327EB" w:rsidP="006460D9">
      <w:pPr>
        <w:tabs>
          <w:tab w:val="left" w:pos="283"/>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lastRenderedPageBreak/>
        <w:t xml:space="preserve">c) </w:t>
      </w:r>
      <w:r w:rsidRPr="00FC68D3">
        <w:rPr>
          <w:rFonts w:ascii="Times New Roman" w:eastAsia="Calibri" w:hAnsi="Times New Roman" w:cs="Times New Roman"/>
          <w:kern w:val="0"/>
          <w:sz w:val="24"/>
          <w:szCs w:val="24"/>
          <w14:ligatures w14:val="none"/>
        </w:rPr>
        <w:t>Ban đầu, nếu cho 0,8 mol acetic acid tác dụng với 1 mol ethanol, hiệu suất phản ứng ester hóa là 75%, khối lượng ester thu được là 52,8 gam.</w:t>
      </w:r>
    </w:p>
    <w:p w14:paraId="6750D9A5" w14:textId="77777777" w:rsidR="00F327EB" w:rsidRPr="00FC68D3" w:rsidRDefault="00F327EB" w:rsidP="006460D9">
      <w:pPr>
        <w:tabs>
          <w:tab w:val="left" w:pos="283"/>
        </w:tabs>
        <w:spacing w:after="0" w:line="240" w:lineRule="auto"/>
        <w:rPr>
          <w:rFonts w:ascii="Times New Roman" w:eastAsia="Calibri" w:hAnsi="Times New Roman" w:cs="Times New Roman"/>
          <w:kern w:val="0"/>
          <w:sz w:val="24"/>
          <w:szCs w:val="24"/>
          <w14:ligatures w14:val="none"/>
        </w:rPr>
      </w:pPr>
      <w:r w:rsidRPr="003317EB">
        <w:rPr>
          <w:rFonts w:ascii="Times New Roman" w:hAnsi="Times New Roman" w:cs="Times New Roman"/>
          <w:b/>
          <w:color w:val="0070C0"/>
          <w:sz w:val="24"/>
          <w:szCs w:val="24"/>
        </w:rPr>
        <w:t xml:space="preserve">d) </w:t>
      </w:r>
      <w:r w:rsidRPr="00FC68D3">
        <w:rPr>
          <w:rFonts w:ascii="Times New Roman" w:eastAsia="Calibri" w:hAnsi="Times New Roman" w:cs="Times New Roman"/>
          <w:kern w:val="0"/>
          <w:sz w:val="24"/>
          <w:szCs w:val="24"/>
          <w14:ligatures w14:val="none"/>
        </w:rPr>
        <w:t>Sulfuric acid đặc vừa là chất xúc tác, vừa có tác dụng hút nước, làm tăng hiệu suất tạo ester.</w:t>
      </w:r>
    </w:p>
    <w:p w14:paraId="23BA89C0"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rPr>
      </w:pPr>
    </w:p>
    <w:p w14:paraId="4643596D" w14:textId="77777777" w:rsidR="00F327EB" w:rsidRPr="00FC68D3" w:rsidRDefault="00F327EB" w:rsidP="006460D9">
      <w:pPr>
        <w:spacing w:after="0" w:line="240" w:lineRule="auto"/>
        <w:rPr>
          <w:rFonts w:ascii="Times New Roman" w:hAnsi="Times New Roman" w:cs="Times New Roman"/>
          <w:sz w:val="24"/>
          <w:szCs w:val="24"/>
        </w:rPr>
      </w:pPr>
    </w:p>
    <w:p w14:paraId="20CA79CD"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FC68D3">
        <w:rPr>
          <w:rFonts w:ascii="Times New Roman" w:hAnsi="Times New Roman" w:cs="Times New Roman"/>
          <w:b/>
          <w:bCs/>
          <w:iCs/>
          <w:color w:val="000000" w:themeColor="text1"/>
          <w:sz w:val="24"/>
          <w:szCs w:val="24"/>
        </w:rPr>
        <w:t xml:space="preserve"> (Hóa 12 – Chủ đề 3)</w:t>
      </w:r>
    </w:p>
    <w:p w14:paraId="12AF60BA" w14:textId="77777777" w:rsidR="00F327EB" w:rsidRPr="00FC68D3" w:rsidRDefault="00F327EB" w:rsidP="006460D9">
      <w:pPr>
        <w:tabs>
          <w:tab w:val="left" w:pos="284"/>
        </w:tabs>
        <w:spacing w:after="0" w:line="240" w:lineRule="auto"/>
        <w:jc w:val="both"/>
        <w:rPr>
          <w:rFonts w:ascii="Times New Roman" w:eastAsia="Calibri" w:hAnsi="Times New Roman" w:cs="Times New Roman"/>
          <w:sz w:val="24"/>
          <w:szCs w:val="24"/>
          <w:shd w:val="clear" w:color="auto" w:fill="FFFFFF"/>
        </w:rPr>
      </w:pPr>
      <w:r w:rsidRPr="00FC68D3">
        <w:rPr>
          <w:rFonts w:ascii="Times New Roman" w:eastAsia="Calibri" w:hAnsi="Times New Roman" w:cs="Times New Roman"/>
          <w:sz w:val="24"/>
          <w:szCs w:val="24"/>
          <w:shd w:val="clear" w:color="auto" w:fill="FFFFFF"/>
        </w:rPr>
        <w:t>Glutamic acid được sử dụng bởi hầu hết các sinh vật sống trong quá trình sinh tổng hợp ra protein, được xác định trong DNA bằng mã di truyền GAA hay GAG. Nó không phải là hoạt chất thiết yếu trong cơ thể người, có nghĩa là cơ thể có thể tự tổng hợp nó. Glutamic acid có công thức cấu tạo như sau:</w:t>
      </w:r>
    </w:p>
    <w:p w14:paraId="6D1E7C56" w14:textId="77777777" w:rsidR="00F327EB" w:rsidRPr="00FC68D3" w:rsidRDefault="00F327EB" w:rsidP="006460D9">
      <w:pPr>
        <w:spacing w:after="0" w:line="240" w:lineRule="auto"/>
        <w:jc w:val="center"/>
        <w:rPr>
          <w:rFonts w:ascii="Times New Roman" w:eastAsia="Calibri" w:hAnsi="Times New Roman" w:cs="Times New Roman"/>
          <w:b/>
          <w:sz w:val="24"/>
          <w:szCs w:val="24"/>
        </w:rPr>
      </w:pPr>
      <w:r w:rsidRPr="00FC68D3">
        <w:rPr>
          <w:rFonts w:ascii="Times New Roman" w:eastAsia="Calibri" w:hAnsi="Times New Roman" w:cs="Times New Roman"/>
          <w:noProof/>
          <w:sz w:val="24"/>
          <w:szCs w:val="24"/>
        </w:rPr>
        <w:drawing>
          <wp:inline distT="0" distB="0" distL="0" distR="0" wp14:anchorId="1CC0EF7E" wp14:editId="30B063D4">
            <wp:extent cx="2136140" cy="730250"/>
            <wp:effectExtent l="0" t="0" r="0" b="0"/>
            <wp:docPr id="36543306" name="Picture 1"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structure of a chemical formula&#10;&#10;Description automatically generated"/>
                    <pic:cNvPicPr>
                      <a:picLocks noChangeAspect="1" noChangeArrowheads="1"/>
                    </pic:cNvPicPr>
                  </pic:nvPicPr>
                  <pic:blipFill>
                    <a:blip r:embed="rId978">
                      <a:extLst>
                        <a:ext uri="{28A0092B-C50C-407E-A947-70E740481C1C}">
                          <a14:useLocalDpi xmlns:a14="http://schemas.microsoft.com/office/drawing/2010/main"/>
                        </a:ext>
                      </a:extLst>
                    </a:blip>
                    <a:stretch>
                      <a:fillRect/>
                    </a:stretch>
                  </pic:blipFill>
                  <pic:spPr bwMode="auto">
                    <a:xfrm>
                      <a:off x="0" y="0"/>
                      <a:ext cx="2136140" cy="730250"/>
                    </a:xfrm>
                    <a:prstGeom prst="rect">
                      <a:avLst/>
                    </a:prstGeom>
                    <a:noFill/>
                    <a:ln>
                      <a:noFill/>
                    </a:ln>
                  </pic:spPr>
                </pic:pic>
              </a:graphicData>
            </a:graphic>
          </wp:inline>
        </w:drawing>
      </w:r>
    </w:p>
    <w:p w14:paraId="4594D4FF" w14:textId="77777777" w:rsidR="00F327EB" w:rsidRPr="00FC68D3" w:rsidRDefault="00F327EB" w:rsidP="006460D9">
      <w:pPr>
        <w:tabs>
          <w:tab w:val="left" w:pos="284"/>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FC68D3">
        <w:rPr>
          <w:rFonts w:ascii="Times New Roman" w:eastAsia="Calibri" w:hAnsi="Times New Roman" w:cs="Times New Roman"/>
          <w:bCs/>
          <w:sz w:val="24"/>
          <w:szCs w:val="24"/>
        </w:rPr>
        <w:t>Mì chính là muối mono sodium glutamate có công thức C</w:t>
      </w:r>
      <w:r w:rsidRPr="00FC68D3">
        <w:rPr>
          <w:rFonts w:ascii="Times New Roman" w:eastAsia="Calibri" w:hAnsi="Times New Roman" w:cs="Times New Roman"/>
          <w:bCs/>
          <w:sz w:val="24"/>
          <w:szCs w:val="24"/>
          <w:vertAlign w:val="subscript"/>
        </w:rPr>
        <w:t>5</w:t>
      </w:r>
      <w:r w:rsidRPr="00FC68D3">
        <w:rPr>
          <w:rFonts w:ascii="Times New Roman" w:eastAsia="Calibri" w:hAnsi="Times New Roman" w:cs="Times New Roman"/>
          <w:bCs/>
          <w:sz w:val="24"/>
          <w:szCs w:val="24"/>
        </w:rPr>
        <w:t>H</w:t>
      </w:r>
      <w:r w:rsidRPr="00FC68D3">
        <w:rPr>
          <w:rFonts w:ascii="Times New Roman" w:eastAsia="Calibri" w:hAnsi="Times New Roman" w:cs="Times New Roman"/>
          <w:bCs/>
          <w:sz w:val="24"/>
          <w:szCs w:val="24"/>
          <w:vertAlign w:val="subscript"/>
        </w:rPr>
        <w:t>8</w:t>
      </w:r>
      <w:r w:rsidRPr="00FC68D3">
        <w:rPr>
          <w:rFonts w:ascii="Times New Roman" w:eastAsia="Calibri" w:hAnsi="Times New Roman" w:cs="Times New Roman"/>
          <w:bCs/>
          <w:sz w:val="24"/>
          <w:szCs w:val="24"/>
        </w:rPr>
        <w:t>O</w:t>
      </w:r>
      <w:r w:rsidRPr="00FC68D3">
        <w:rPr>
          <w:rFonts w:ascii="Times New Roman" w:eastAsia="Calibri" w:hAnsi="Times New Roman" w:cs="Times New Roman"/>
          <w:bCs/>
          <w:sz w:val="24"/>
          <w:szCs w:val="24"/>
          <w:vertAlign w:val="subscript"/>
        </w:rPr>
        <w:t>2</w:t>
      </w:r>
      <w:r w:rsidRPr="00FC68D3">
        <w:rPr>
          <w:rFonts w:ascii="Times New Roman" w:eastAsia="Calibri" w:hAnsi="Times New Roman" w:cs="Times New Roman"/>
          <w:bCs/>
          <w:sz w:val="24"/>
          <w:szCs w:val="24"/>
        </w:rPr>
        <w:t>NNa.</w:t>
      </w:r>
      <w:r w:rsidRPr="00FC68D3">
        <w:rPr>
          <w:rFonts w:ascii="Times New Roman" w:hAnsi="Times New Roman" w:cs="Times New Roman"/>
          <w:sz w:val="24"/>
          <w:szCs w:val="24"/>
        </w:rPr>
        <w:tab/>
      </w:r>
    </w:p>
    <w:p w14:paraId="79BC07E2" w14:textId="77777777" w:rsidR="00F327EB" w:rsidRPr="00FC68D3" w:rsidRDefault="00F327EB" w:rsidP="006460D9">
      <w:pPr>
        <w:tabs>
          <w:tab w:val="left" w:pos="284"/>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FC68D3">
        <w:rPr>
          <w:rFonts w:ascii="Times New Roman" w:eastAsia="Calibri" w:hAnsi="Times New Roman" w:cs="Times New Roman"/>
          <w:bCs/>
          <w:sz w:val="24"/>
          <w:szCs w:val="24"/>
        </w:rPr>
        <w:t xml:space="preserve">Glutamic acid là </w:t>
      </w:r>
      <w:r w:rsidRPr="00FC68D3">
        <w:rPr>
          <w:rFonts w:ascii="Times New Roman" w:eastAsia="Calibri" w:hAnsi="Times New Roman" w:cs="Times New Roman"/>
          <w:noProof/>
          <w:sz w:val="24"/>
          <w:szCs w:val="24"/>
        </w:rPr>
        <w:t>α-</w:t>
      </w:r>
      <w:r w:rsidRPr="00FC68D3">
        <w:rPr>
          <w:rFonts w:ascii="Times New Roman" w:eastAsia="Calibri" w:hAnsi="Times New Roman" w:cs="Times New Roman"/>
          <w:sz w:val="24"/>
          <w:szCs w:val="24"/>
        </w:rPr>
        <w:t>amino acid.</w:t>
      </w:r>
    </w:p>
    <w:p w14:paraId="3D8773B8" w14:textId="77777777" w:rsidR="00F327EB" w:rsidRPr="00FC68D3" w:rsidRDefault="00F327EB" w:rsidP="006460D9">
      <w:pPr>
        <w:tabs>
          <w:tab w:val="left" w:pos="284"/>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FC68D3">
        <w:rPr>
          <w:rFonts w:ascii="Times New Roman" w:eastAsia="Calibri" w:hAnsi="Times New Roman" w:cs="Times New Roman"/>
          <w:bCs/>
          <w:sz w:val="24"/>
          <w:szCs w:val="24"/>
        </w:rPr>
        <w:t>Trong môi trường pH=6,</w:t>
      </w:r>
      <w:r w:rsidRPr="00FC68D3">
        <w:rPr>
          <w:rFonts w:ascii="Times New Roman" w:eastAsia="Calibri" w:hAnsi="Times New Roman" w:cs="Times New Roman"/>
          <w:b/>
          <w:bCs/>
          <w:sz w:val="24"/>
          <w:szCs w:val="24"/>
        </w:rPr>
        <w:t xml:space="preserve"> </w:t>
      </w:r>
      <w:r w:rsidRPr="00FC68D3">
        <w:rPr>
          <w:rFonts w:ascii="Times New Roman" w:eastAsia="Calibri" w:hAnsi="Times New Roman" w:cs="Times New Roman"/>
          <w:bCs/>
          <w:sz w:val="24"/>
          <w:szCs w:val="24"/>
        </w:rPr>
        <w:t>glutamic acid tồn tại dạng ion âm, di chuyển về  phía cực dương của điện trường.</w:t>
      </w:r>
    </w:p>
    <w:p w14:paraId="106F352F" w14:textId="77777777" w:rsidR="00F327EB" w:rsidRPr="00FC68D3" w:rsidRDefault="00F327EB" w:rsidP="006460D9">
      <w:pPr>
        <w:tabs>
          <w:tab w:val="left" w:pos="284"/>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FC68D3">
        <w:rPr>
          <w:rFonts w:ascii="Times New Roman" w:hAnsi="Times New Roman" w:cs="Times New Roman"/>
          <w:sz w:val="24"/>
          <w:szCs w:val="24"/>
        </w:rPr>
        <w:t>Tinh chế glutamic acid chuyển glutamic acid thành monosodium glutamate (mì chính) bằng dung dịch NaOH 40%</w:t>
      </w:r>
      <w:r w:rsidRPr="00FC68D3">
        <w:rPr>
          <w:rFonts w:ascii="Times New Roman" w:eastAsia="Calibri" w:hAnsi="Times New Roman" w:cs="Times New Roman"/>
          <w:sz w:val="24"/>
          <w:szCs w:val="24"/>
        </w:rPr>
        <w:t xml:space="preserve">. Sau đó kết tinh và sây khô bột ngọt. </w:t>
      </w:r>
      <w:r w:rsidRPr="00FC68D3">
        <w:rPr>
          <w:rFonts w:ascii="Times New Roman" w:hAnsi="Times New Roman" w:cs="Times New Roman"/>
          <w:sz w:val="24"/>
          <w:szCs w:val="24"/>
        </w:rPr>
        <w:t>Bột ngọt thu được có độ tinh khiết là 98%. Hiệu suất của giai đoạn chuyển hóa từ  glutamic acid thành monosodium glutamate, tính theo glutamic acid là 80%. Để thu được 1 tấn bột ngọt cần 1066 kg glutamic acid. (</w:t>
      </w:r>
      <w:r w:rsidRPr="00FC68D3">
        <w:rPr>
          <w:rFonts w:ascii="Times New Roman" w:hAnsi="Times New Roman" w:cs="Times New Roman"/>
          <w:i/>
          <w:iCs/>
          <w:sz w:val="24"/>
          <w:szCs w:val="24"/>
        </w:rPr>
        <w:t>Kết quả cuối cùng được làm tròn đến hàng đơn vị</w:t>
      </w:r>
      <w:r w:rsidRPr="00FC68D3">
        <w:rPr>
          <w:rFonts w:ascii="Times New Roman" w:hAnsi="Times New Roman" w:cs="Times New Roman"/>
          <w:sz w:val="24"/>
          <w:szCs w:val="24"/>
        </w:rPr>
        <w:t>).</w:t>
      </w:r>
    </w:p>
    <w:p w14:paraId="15580FAA"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FC68D3">
        <w:rPr>
          <w:rFonts w:ascii="Times New Roman" w:hAnsi="Times New Roman" w:cs="Times New Roman"/>
          <w:b/>
          <w:bCs/>
          <w:iCs/>
          <w:color w:val="000000" w:themeColor="text1"/>
          <w:sz w:val="24"/>
          <w:szCs w:val="24"/>
        </w:rPr>
        <w:t xml:space="preserve"> (Hóa 12 – chủ để 5)</w:t>
      </w:r>
    </w:p>
    <w:p w14:paraId="6E5D9A16" w14:textId="77777777" w:rsidR="00F327EB" w:rsidRPr="00FC68D3" w:rsidRDefault="00F327EB" w:rsidP="006460D9">
      <w:pPr>
        <w:spacing w:after="0" w:line="240" w:lineRule="auto"/>
        <w:jc w:val="both"/>
        <w:rPr>
          <w:rFonts w:ascii="Times New Roman" w:hAnsi="Times New Roman" w:cs="Times New Roman"/>
          <w:sz w:val="24"/>
          <w:szCs w:val="24"/>
          <w:lang w:val="vi-VN"/>
        </w:rPr>
      </w:pPr>
      <w:r w:rsidRPr="00FC68D3">
        <w:rPr>
          <w:rFonts w:ascii="Times New Roman" w:hAnsi="Times New Roman" w:cs="Times New Roman"/>
          <w:sz w:val="24"/>
          <w:szCs w:val="24"/>
          <w:lang w:val="vi-VN"/>
        </w:rPr>
        <w:t xml:space="preserve">Quá trình điện phân để mạ đồng (Cu) lên một chiếc chìa khoá được làm từ thép không gỉ, được mô tả ở hình vẽ (cathode là chìa khóa, anode là đồng thô, dung dịch điện phân là </w:t>
      </w:r>
      <w:r w:rsidRPr="00FC68D3">
        <w:rPr>
          <w:rFonts w:ascii="Times New Roman" w:hAnsi="Times New Roman" w:cs="Times New Roman"/>
          <w:position w:val="-12"/>
          <w:sz w:val="24"/>
          <w:szCs w:val="24"/>
        </w:rPr>
        <w:object w:dxaOrig="735" w:dyaOrig="360" w14:anchorId="262AE2E8">
          <v:shape id="_x0000_i1558" type="#_x0000_t75" style="width:36.75pt;height:17.25pt" o:ole="">
            <v:imagedata r:id="rId979" o:title=""/>
          </v:shape>
          <o:OLEObject Type="Embed" ProgID="Equation.DSMT4" ShapeID="_x0000_i1558" DrawAspect="Content" ObjectID="_1833292709" r:id="rId980"/>
        </w:object>
      </w:r>
      <w:r w:rsidRPr="00FC68D3">
        <w:rPr>
          <w:rFonts w:ascii="Times New Roman" w:hAnsi="Times New Roman" w:cs="Times New Roman"/>
          <w:sz w:val="24"/>
          <w:szCs w:val="24"/>
          <w:lang w:val="vi-VN"/>
        </w:rPr>
        <w:t xml:space="preserve">). Biết cường độ dòng điện không đổi là 10 A, thời gian điện phân là 16 phút 5 giây, Cu có khối lượng riêng là </w:t>
      </w:r>
      <w:r w:rsidRPr="00FC68D3">
        <w:rPr>
          <w:rFonts w:ascii="Times New Roman" w:hAnsi="Times New Roman" w:cs="Times New Roman"/>
          <w:position w:val="-10"/>
          <w:sz w:val="24"/>
          <w:szCs w:val="24"/>
        </w:rPr>
        <w:object w:dxaOrig="1380" w:dyaOrig="360" w14:anchorId="564FB4AC">
          <v:shape id="_x0000_i1559" type="#_x0000_t75" style="width:69pt;height:17.25pt" o:ole="">
            <v:imagedata r:id="rId981" o:title=""/>
          </v:shape>
          <o:OLEObject Type="Embed" ProgID="Equation.DSMT4" ShapeID="_x0000_i1559" DrawAspect="Content" ObjectID="_1833292710" r:id="rId982"/>
        </w:object>
      </w:r>
      <w:r w:rsidRPr="00FC68D3">
        <w:rPr>
          <w:rFonts w:ascii="Times New Roman" w:hAnsi="Times New Roman" w:cs="Times New Roman"/>
          <w:sz w:val="24"/>
          <w:szCs w:val="24"/>
          <w:lang w:val="vi-VN"/>
        </w:rPr>
        <w:t xml:space="preserve">; nguyên tử khối của Cu là </w:t>
      </w:r>
      <w:r w:rsidRPr="00FC68D3">
        <w:rPr>
          <w:rFonts w:ascii="Times New Roman" w:hAnsi="Times New Roman" w:cs="Times New Roman"/>
          <w:position w:val="-10"/>
          <w:sz w:val="24"/>
          <w:szCs w:val="24"/>
        </w:rPr>
        <w:object w:dxaOrig="2055" w:dyaOrig="315" w14:anchorId="4AD314E2">
          <v:shape id="_x0000_i1560" type="#_x0000_t75" style="width:102.75pt;height:15.75pt" o:ole="">
            <v:imagedata r:id="rId983" o:title=""/>
          </v:shape>
          <o:OLEObject Type="Embed" ProgID="Equation.DSMT4" ShapeID="_x0000_i1560" DrawAspect="Content" ObjectID="_1833292711" r:id="rId984"/>
        </w:object>
      </w:r>
      <w:r w:rsidRPr="00FC68D3">
        <w:rPr>
          <w:rFonts w:ascii="Times New Roman" w:hAnsi="Times New Roman" w:cs="Times New Roman"/>
          <w:sz w:val="24"/>
          <w:szCs w:val="24"/>
          <w:lang w:val="vi-VN"/>
        </w:rPr>
        <w:t>; hiệu suất điện phân 100%.</w:t>
      </w:r>
    </w:p>
    <w:p w14:paraId="17ED3A14" w14:textId="77777777" w:rsidR="00F327EB" w:rsidRPr="00FC68D3" w:rsidRDefault="00F327EB" w:rsidP="006460D9">
      <w:pPr>
        <w:spacing w:after="0" w:line="240" w:lineRule="auto"/>
        <w:jc w:val="center"/>
        <w:rPr>
          <w:rFonts w:ascii="Times New Roman" w:hAnsi="Times New Roman" w:cs="Times New Roman"/>
          <w:noProof/>
          <w:sz w:val="24"/>
          <w:szCs w:val="24"/>
          <w:lang w:eastAsia="vi-VN"/>
        </w:rPr>
      </w:pPr>
      <w:r w:rsidRPr="00FC68D3">
        <w:rPr>
          <w:rFonts w:ascii="Times New Roman" w:hAnsi="Times New Roman" w:cs="Times New Roman"/>
          <w:noProof/>
          <w:sz w:val="24"/>
          <w:szCs w:val="24"/>
        </w:rPr>
        <w:drawing>
          <wp:inline distT="0" distB="0" distL="0" distR="0" wp14:anchorId="79F2988D" wp14:editId="6AD33F93">
            <wp:extent cx="1436914" cy="1460678"/>
            <wp:effectExtent l="0" t="0" r="0" b="6350"/>
            <wp:docPr id="36543307" name="Picture 36543307" descr="C:\Users\Welcome\Downloads\145179188068425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elcome\Downloads\1451791880684251370.jpg"/>
                    <pic:cNvPicPr>
                      <a:picLocks noChangeAspect="1" noChangeArrowheads="1"/>
                    </pic:cNvPicPr>
                  </pic:nvPicPr>
                  <pic:blipFill>
                    <a:blip r:embed="rId985" cstate="email">
                      <a:extLst>
                        <a:ext uri="{28A0092B-C50C-407E-A947-70E740481C1C}">
                          <a14:useLocalDpi xmlns:a14="http://schemas.microsoft.com/office/drawing/2010/main"/>
                        </a:ext>
                      </a:extLst>
                    </a:blip>
                    <a:srcRect/>
                    <a:stretch>
                      <a:fillRect/>
                    </a:stretch>
                  </pic:blipFill>
                  <pic:spPr bwMode="auto">
                    <a:xfrm>
                      <a:off x="0" y="0"/>
                      <a:ext cx="1439085" cy="1462885"/>
                    </a:xfrm>
                    <a:prstGeom prst="rect">
                      <a:avLst/>
                    </a:prstGeom>
                    <a:noFill/>
                    <a:ln>
                      <a:noFill/>
                    </a:ln>
                  </pic:spPr>
                </pic:pic>
              </a:graphicData>
            </a:graphic>
          </wp:inline>
        </w:drawing>
      </w:r>
    </w:p>
    <w:p w14:paraId="02D9BCF4" w14:textId="77777777" w:rsidR="00F327EB" w:rsidRPr="00FC68D3" w:rsidRDefault="00F327EB" w:rsidP="006460D9">
      <w:pPr>
        <w:spacing w:after="0" w:line="240" w:lineRule="auto"/>
        <w:jc w:val="center"/>
        <w:rPr>
          <w:rFonts w:ascii="Times New Roman" w:hAnsi="Times New Roman" w:cs="Times New Roman"/>
          <w:sz w:val="24"/>
          <w:szCs w:val="24"/>
        </w:rPr>
      </w:pPr>
    </w:p>
    <w:p w14:paraId="76328C24" w14:textId="77777777" w:rsidR="00F327EB" w:rsidRPr="00FC68D3" w:rsidRDefault="00F327EB" w:rsidP="006460D9">
      <w:pPr>
        <w:spacing w:after="0" w:line="240" w:lineRule="auto"/>
        <w:jc w:val="center"/>
        <w:rPr>
          <w:rFonts w:ascii="Times New Roman" w:hAnsi="Times New Roman" w:cs="Times New Roman"/>
          <w:b/>
          <w:bCs/>
          <w:i/>
          <w:iCs/>
          <w:sz w:val="24"/>
          <w:szCs w:val="24"/>
        </w:rPr>
      </w:pPr>
      <w:r w:rsidRPr="00FC68D3">
        <w:rPr>
          <w:rFonts w:ascii="Times New Roman" w:hAnsi="Times New Roman" w:cs="Times New Roman"/>
          <w:b/>
          <w:bCs/>
          <w:i/>
          <w:iCs/>
          <w:sz w:val="24"/>
          <w:szCs w:val="24"/>
          <w:lang w:val="vi-VN"/>
        </w:rPr>
        <w:t>Hình</w:t>
      </w:r>
      <w:r w:rsidRPr="00FC68D3">
        <w:rPr>
          <w:rFonts w:ascii="Times New Roman" w:hAnsi="Times New Roman" w:cs="Times New Roman"/>
          <w:b/>
          <w:bCs/>
          <w:i/>
          <w:iCs/>
          <w:sz w:val="24"/>
          <w:szCs w:val="24"/>
        </w:rPr>
        <w:t>: Sơ đồ điện phân mạ đồng lên chia khoá</w:t>
      </w:r>
    </w:p>
    <w:p w14:paraId="0C37476E" w14:textId="77777777" w:rsidR="00F327EB" w:rsidRPr="00FC68D3"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FC68D3">
        <w:rPr>
          <w:rFonts w:ascii="Times New Roman" w:hAnsi="Times New Roman" w:cs="Times New Roman"/>
          <w:sz w:val="24"/>
          <w:szCs w:val="24"/>
        </w:rPr>
        <w:t>Trong quá trình điện phân, điện cực anode tan dần.</w:t>
      </w:r>
    </w:p>
    <w:p w14:paraId="3FBC053A" w14:textId="77777777" w:rsidR="00F327EB" w:rsidRPr="00FC68D3"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FC68D3">
        <w:rPr>
          <w:rFonts w:ascii="Times New Roman" w:hAnsi="Times New Roman" w:cs="Times New Roman"/>
          <w:sz w:val="24"/>
          <w:szCs w:val="24"/>
        </w:rPr>
        <w:t xml:space="preserve">Trong quá trình điện phân, số mol muối </w:t>
      </w:r>
      <w:r w:rsidRPr="00FC68D3">
        <w:rPr>
          <w:rFonts w:ascii="Times New Roman" w:hAnsi="Times New Roman" w:cs="Times New Roman"/>
          <w:position w:val="-12"/>
          <w:sz w:val="24"/>
          <w:szCs w:val="24"/>
        </w:rPr>
        <w:object w:dxaOrig="735" w:dyaOrig="360" w14:anchorId="1ED4F93F">
          <v:shape id="_x0000_i1561" type="#_x0000_t75" style="width:36.75pt;height:17.25pt" o:ole="">
            <v:imagedata r:id="rId986" o:title=""/>
          </v:shape>
          <o:OLEObject Type="Embed" ProgID="Equation.DSMT4" ShapeID="_x0000_i1561" DrawAspect="Content" ObjectID="_1833292712" r:id="rId987"/>
        </w:object>
      </w:r>
      <w:r w:rsidRPr="00FC68D3">
        <w:rPr>
          <w:rFonts w:ascii="Times New Roman" w:hAnsi="Times New Roman" w:cs="Times New Roman"/>
          <w:sz w:val="24"/>
          <w:szCs w:val="24"/>
        </w:rPr>
        <w:t xml:space="preserve"> không thay đổi.</w:t>
      </w:r>
    </w:p>
    <w:p w14:paraId="2B2159BD" w14:textId="77777777" w:rsidR="00F327EB" w:rsidRPr="00FC68D3"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FC68D3">
        <w:rPr>
          <w:rFonts w:ascii="Times New Roman" w:hAnsi="Times New Roman" w:cs="Times New Roman"/>
          <w:sz w:val="24"/>
          <w:szCs w:val="24"/>
        </w:rPr>
        <w:t xml:space="preserve">Anode xảy ra quá trình khử ion </w:t>
      </w:r>
      <w:r w:rsidRPr="00FC68D3">
        <w:rPr>
          <w:rFonts w:ascii="Times New Roman" w:hAnsi="Times New Roman" w:cs="Times New Roman"/>
          <w:position w:val="-6"/>
          <w:sz w:val="24"/>
          <w:szCs w:val="24"/>
        </w:rPr>
        <w:object w:dxaOrig="540" w:dyaOrig="315" w14:anchorId="6B6AA2E0">
          <v:shape id="_x0000_i1562" type="#_x0000_t75" style="width:27pt;height:15.75pt" o:ole="">
            <v:imagedata r:id="rId988" o:title=""/>
          </v:shape>
          <o:OLEObject Type="Embed" ProgID="Equation.DSMT4" ShapeID="_x0000_i1562" DrawAspect="Content" ObjectID="_1833292713" r:id="rId989"/>
        </w:object>
      </w:r>
      <w:r w:rsidRPr="00FC68D3">
        <w:rPr>
          <w:rFonts w:ascii="Times New Roman" w:hAnsi="Times New Roman" w:cs="Times New Roman"/>
          <w:sz w:val="24"/>
          <w:szCs w:val="24"/>
        </w:rPr>
        <w:t>.</w:t>
      </w:r>
    </w:p>
    <w:p w14:paraId="397C6F11" w14:textId="77777777" w:rsidR="00F327EB" w:rsidRPr="00FC68D3"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FC68D3">
        <w:rPr>
          <w:rFonts w:ascii="Times New Roman" w:hAnsi="Times New Roman" w:cs="Times New Roman"/>
          <w:sz w:val="24"/>
          <w:szCs w:val="24"/>
        </w:rPr>
        <w:t xml:space="preserve">Nếu chiếc chìa khóa có tổng diện tích cần mạ là </w:t>
      </w:r>
      <w:r w:rsidRPr="00FC68D3">
        <w:rPr>
          <w:rFonts w:ascii="Times New Roman" w:hAnsi="Times New Roman" w:cs="Times New Roman"/>
          <w:position w:val="-6"/>
          <w:sz w:val="24"/>
          <w:szCs w:val="24"/>
        </w:rPr>
        <w:object w:dxaOrig="720" w:dyaOrig="315" w14:anchorId="74F76608">
          <v:shape id="_x0000_i1563" type="#_x0000_t75" style="width:36.75pt;height:15.75pt" o:ole="">
            <v:imagedata r:id="rId990" o:title=""/>
          </v:shape>
          <o:OLEObject Type="Embed" ProgID="Equation.DSMT4" ShapeID="_x0000_i1563" DrawAspect="Content" ObjectID="_1833292714" r:id="rId991"/>
        </w:object>
      </w:r>
      <w:r w:rsidRPr="00FC68D3">
        <w:rPr>
          <w:rFonts w:ascii="Times New Roman" w:hAnsi="Times New Roman" w:cs="Times New Roman"/>
          <w:sz w:val="24"/>
          <w:szCs w:val="24"/>
        </w:rPr>
        <w:t xml:space="preserve"> thì bề dày lớp đồng bám đều trên chiếc chìa khóa là </w:t>
      </w:r>
      <w:r w:rsidRPr="00FC68D3">
        <w:rPr>
          <w:rFonts w:ascii="Times New Roman" w:hAnsi="Times New Roman" w:cs="Times New Roman"/>
          <w:position w:val="-10"/>
          <w:sz w:val="24"/>
          <w:szCs w:val="24"/>
        </w:rPr>
        <w:object w:dxaOrig="960" w:dyaOrig="315" w14:anchorId="52122815">
          <v:shape id="_x0000_i1564" type="#_x0000_t75" style="width:47.25pt;height:15.75pt" o:ole="">
            <v:imagedata r:id="rId992" o:title=""/>
          </v:shape>
          <o:OLEObject Type="Embed" ProgID="Equation.DSMT4" ShapeID="_x0000_i1564" DrawAspect="Content" ObjectID="_1833292715" r:id="rId993"/>
        </w:object>
      </w:r>
      <w:r w:rsidRPr="00FC68D3">
        <w:rPr>
          <w:rFonts w:ascii="Times New Roman" w:hAnsi="Times New Roman" w:cs="Times New Roman"/>
          <w:sz w:val="24"/>
          <w:szCs w:val="24"/>
        </w:rPr>
        <w:t xml:space="preserve"> (làm tròn đến hàng phần nghìn).</w:t>
      </w:r>
    </w:p>
    <w:p w14:paraId="75BDBCFC" w14:textId="77777777" w:rsidR="00F327EB" w:rsidRPr="00FC68D3" w:rsidRDefault="00F327EB" w:rsidP="006460D9">
      <w:pPr>
        <w:spacing w:after="0" w:line="240" w:lineRule="auto"/>
        <w:rPr>
          <w:rFonts w:ascii="Times New Roman" w:hAnsi="Times New Roman" w:cs="Times New Roman"/>
          <w:b/>
          <w:sz w:val="24"/>
          <w:szCs w:val="24"/>
        </w:rPr>
      </w:pPr>
      <w:r w:rsidRPr="003317EB">
        <w:rPr>
          <w:rFonts w:ascii="Times New Roman" w:hAnsi="Times New Roman" w:cs="Times New Roman"/>
          <w:b/>
          <w:color w:val="C00000"/>
          <w:sz w:val="24"/>
          <w:szCs w:val="24"/>
        </w:rPr>
        <w:t>Câu 4.</w:t>
      </w:r>
      <w:r w:rsidRPr="00FC68D3">
        <w:rPr>
          <w:rFonts w:ascii="Times New Roman" w:hAnsi="Times New Roman" w:cs="Times New Roman"/>
          <w:b/>
          <w:sz w:val="24"/>
          <w:szCs w:val="24"/>
        </w:rPr>
        <w:t xml:space="preserve"> (Hóa 12 – Chủ đề 7) </w:t>
      </w:r>
      <w:r w:rsidRPr="00FC68D3">
        <w:rPr>
          <w:rFonts w:ascii="Times New Roman" w:hAnsi="Times New Roman" w:cs="Times New Roman"/>
          <w:sz w:val="24"/>
          <w:szCs w:val="24"/>
        </w:rPr>
        <w:t>Cho các phát biểu</w:t>
      </w:r>
    </w:p>
    <w:p w14:paraId="0B07F946" w14:textId="77777777" w:rsidR="00F327EB" w:rsidRPr="00FC68D3" w:rsidRDefault="00F327EB" w:rsidP="006460D9">
      <w:pPr>
        <w:spacing w:after="0" w:line="240" w:lineRule="auto"/>
        <w:jc w:val="both"/>
        <w:rPr>
          <w:rFonts w:ascii="Times New Roman" w:hAnsi="Times New Roman" w:cs="Times New Roman"/>
          <w:sz w:val="24"/>
          <w:szCs w:val="24"/>
        </w:rPr>
      </w:pPr>
      <w:r w:rsidRPr="00FC68D3">
        <w:rPr>
          <w:rStyle w:val="TDTNChar"/>
          <w:rFonts w:cs="Times New Roman"/>
          <w:color w:val="FF0000"/>
          <w:szCs w:val="24"/>
        </w:rPr>
        <w:t>(</w:t>
      </w:r>
      <w:r w:rsidRPr="003317EB">
        <w:rPr>
          <w:rStyle w:val="TDTNChar"/>
          <w:rFonts w:cs="Times New Roman"/>
          <w:b/>
          <w:color w:val="0070C0"/>
          <w:szCs w:val="24"/>
        </w:rPr>
        <w:t xml:space="preserve">a) </w:t>
      </w:r>
      <w:r w:rsidRPr="00FC68D3">
        <w:rPr>
          <w:rFonts w:ascii="Times New Roman" w:eastAsia="Calibri" w:hAnsi="Times New Roman" w:cs="Times New Roman"/>
          <w:sz w:val="24"/>
          <w:szCs w:val="24"/>
        </w:rPr>
        <w:t>Hoà tan hết CaCO</w:t>
      </w:r>
      <w:r w:rsidRPr="00FC68D3">
        <w:rPr>
          <w:rFonts w:ascii="Times New Roman" w:eastAsia="Calibri" w:hAnsi="Times New Roman" w:cs="Times New Roman"/>
          <w:sz w:val="24"/>
          <w:szCs w:val="24"/>
          <w:vertAlign w:val="subscript"/>
        </w:rPr>
        <w:t>3</w:t>
      </w:r>
      <w:r w:rsidRPr="00FC68D3">
        <w:rPr>
          <w:rFonts w:ascii="Times New Roman" w:eastAsia="Calibri" w:hAnsi="Times New Roman" w:cs="Times New Roman"/>
          <w:sz w:val="24"/>
          <w:szCs w:val="24"/>
        </w:rPr>
        <w:t xml:space="preserve"> bằng một lượng dư HCl thu được dung dịch X. Cô cạn dung dịch X thu được chất rắn Y. Đốt n</w:t>
      </w:r>
      <w:r w:rsidRPr="00FC68D3">
        <w:rPr>
          <w:rFonts w:ascii="Times New Roman" w:hAnsi="Times New Roman" w:cs="Times New Roman"/>
          <w:bCs/>
          <w:sz w:val="24"/>
          <w:szCs w:val="24"/>
        </w:rPr>
        <w:t>ó</w:t>
      </w:r>
      <w:r w:rsidRPr="00FC68D3">
        <w:rPr>
          <w:rFonts w:ascii="Times New Roman" w:eastAsia="Calibri" w:hAnsi="Times New Roman" w:cs="Times New Roman"/>
          <w:sz w:val="24"/>
          <w:szCs w:val="24"/>
        </w:rPr>
        <w:t>ng Y trên ngọn lửa đèn cồn thấy ngọn lửa có màu đỏ cam.</w:t>
      </w:r>
    </w:p>
    <w:p w14:paraId="4BF2B14B"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Style w:val="TDTNChar"/>
          <w:rFonts w:cs="Times New Roman"/>
          <w:color w:val="FF0000"/>
          <w:szCs w:val="24"/>
        </w:rPr>
        <w:t>(</w:t>
      </w:r>
      <w:r w:rsidRPr="003317EB">
        <w:rPr>
          <w:rStyle w:val="TDTNChar"/>
          <w:rFonts w:cs="Times New Roman"/>
          <w:b/>
          <w:color w:val="0070C0"/>
          <w:szCs w:val="24"/>
        </w:rPr>
        <w:t xml:space="preserve">b) </w:t>
      </w:r>
      <w:r w:rsidRPr="00FC68D3">
        <w:rPr>
          <w:rFonts w:ascii="Times New Roman" w:eastAsia="Calibri" w:hAnsi="Times New Roman" w:cs="Times New Roman"/>
          <w:sz w:val="24"/>
          <w:szCs w:val="24"/>
          <w:lang w:val="pt-BR"/>
        </w:rPr>
        <w:t>Cho m</w:t>
      </w:r>
      <w:r w:rsidRPr="00FC68D3">
        <w:rPr>
          <w:rFonts w:ascii="Times New Roman" w:eastAsia="Calibri" w:hAnsi="Times New Roman" w:cs="Times New Roman"/>
          <w:sz w:val="24"/>
          <w:szCs w:val="24"/>
        </w:rPr>
        <w:t>ột mẫu nhỏ</w:t>
      </w:r>
      <w:r w:rsidRPr="00FC68D3">
        <w:rPr>
          <w:rFonts w:ascii="Times New Roman" w:eastAsia="Calibri" w:hAnsi="Times New Roman" w:cs="Times New Roman"/>
          <w:sz w:val="24"/>
          <w:szCs w:val="24"/>
          <w:lang w:val="pt-BR"/>
        </w:rPr>
        <w:t xml:space="preserve"> Ca vào dung dịch Na</w:t>
      </w:r>
      <w:r w:rsidRPr="00FC68D3">
        <w:rPr>
          <w:rFonts w:ascii="Times New Roman" w:eastAsia="Calibri" w:hAnsi="Times New Roman" w:cs="Times New Roman"/>
          <w:sz w:val="24"/>
          <w:szCs w:val="24"/>
          <w:vertAlign w:val="subscript"/>
          <w:lang w:val="pt-BR"/>
        </w:rPr>
        <w:t>2</w:t>
      </w:r>
      <w:r w:rsidRPr="00FC68D3">
        <w:rPr>
          <w:rFonts w:ascii="Times New Roman" w:eastAsia="Calibri" w:hAnsi="Times New Roman" w:cs="Times New Roman"/>
          <w:sz w:val="24"/>
          <w:szCs w:val="24"/>
          <w:lang w:val="pt-BR"/>
        </w:rPr>
        <w:t>CO</w:t>
      </w:r>
      <w:r w:rsidRPr="00FC68D3">
        <w:rPr>
          <w:rFonts w:ascii="Times New Roman" w:eastAsia="Calibri" w:hAnsi="Times New Roman" w:cs="Times New Roman"/>
          <w:sz w:val="24"/>
          <w:szCs w:val="24"/>
          <w:vertAlign w:val="subscript"/>
          <w:lang w:val="pt-BR"/>
        </w:rPr>
        <w:t>3</w:t>
      </w:r>
      <w:r w:rsidRPr="00FC68D3">
        <w:rPr>
          <w:rFonts w:ascii="Times New Roman" w:eastAsia="Calibri" w:hAnsi="Times New Roman" w:cs="Times New Roman"/>
          <w:sz w:val="24"/>
          <w:szCs w:val="24"/>
          <w:lang w:val="pt-BR"/>
        </w:rPr>
        <w:t>. Hiện tượng xảy ra là</w:t>
      </w:r>
      <w:bookmarkStart w:id="123" w:name="c105c"/>
      <w:r w:rsidRPr="00FC68D3">
        <w:rPr>
          <w:rFonts w:ascii="Times New Roman" w:eastAsia="Calibri" w:hAnsi="Times New Roman" w:cs="Times New Roman"/>
          <w:sz w:val="24"/>
          <w:szCs w:val="24"/>
          <w:lang w:val="pt-BR"/>
        </w:rPr>
        <w:t xml:space="preserve"> mẫu Ca tan dần, sủi bọt khí và xuất hiện kết tủa trắng.</w:t>
      </w:r>
      <w:bookmarkEnd w:id="123"/>
    </w:p>
    <w:p w14:paraId="3888734C"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Style w:val="TDTNChar"/>
          <w:rFonts w:cs="Times New Roman"/>
          <w:color w:val="FF0000"/>
          <w:szCs w:val="24"/>
          <w:lang w:val="pt-BR"/>
        </w:rPr>
        <w:t>(</w:t>
      </w:r>
      <w:r w:rsidRPr="003317EB">
        <w:rPr>
          <w:rStyle w:val="TDTNChar"/>
          <w:rFonts w:cs="Times New Roman"/>
          <w:b/>
          <w:color w:val="0070C0"/>
          <w:szCs w:val="24"/>
          <w:lang w:val="pt-BR"/>
        </w:rPr>
        <w:t xml:space="preserve">c) </w:t>
      </w:r>
      <w:r w:rsidRPr="00FC68D3">
        <w:rPr>
          <w:rFonts w:ascii="Times New Roman" w:hAnsi="Times New Roman" w:cs="Times New Roman"/>
          <w:sz w:val="24"/>
          <w:szCs w:val="24"/>
          <w:lang w:val="pt-BR"/>
        </w:rPr>
        <w:t>Nước cứng gây nhiều tác hại trong đời sống và sản xuất như đóng cặn đường ống dẫn nước, làm cho xà phòng có ít bọt khi giặt quần áo, làm giảm mùi vị thực phẩm khi nấu ăn</w:t>
      </w:r>
      <w:r w:rsidRPr="00FC68D3">
        <w:rPr>
          <w:rFonts w:ascii="Times New Roman" w:eastAsia="Calibri" w:hAnsi="Times New Roman" w:cs="Times New Roman"/>
          <w:sz w:val="24"/>
          <w:szCs w:val="24"/>
          <w:lang w:val="pt-BR"/>
        </w:rPr>
        <w:t>.</w:t>
      </w:r>
    </w:p>
    <w:p w14:paraId="65BBF769"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Style w:val="TDTNChar"/>
          <w:rFonts w:cs="Times New Roman"/>
          <w:szCs w:val="24"/>
          <w:lang w:val="pt-BR"/>
        </w:rPr>
        <w:t>(</w:t>
      </w:r>
      <w:r w:rsidRPr="003317EB">
        <w:rPr>
          <w:rStyle w:val="TDTNChar"/>
          <w:rFonts w:cs="Times New Roman"/>
          <w:b/>
          <w:color w:val="0070C0"/>
          <w:szCs w:val="24"/>
          <w:lang w:val="pt-BR"/>
        </w:rPr>
        <w:t xml:space="preserve">d) </w:t>
      </w:r>
      <w:r w:rsidRPr="00FC68D3">
        <w:rPr>
          <w:rFonts w:ascii="Times New Roman" w:eastAsia="Calibri" w:hAnsi="Times New Roman" w:cs="Times New Roman"/>
          <w:sz w:val="24"/>
          <w:szCs w:val="24"/>
          <w:lang w:val="pt-BR"/>
        </w:rPr>
        <w:t>Một</w:t>
      </w:r>
      <w:r w:rsidRPr="00FC68D3">
        <w:rPr>
          <w:rFonts w:ascii="Times New Roman" w:hAnsi="Times New Roman" w:cs="Times New Roman"/>
          <w:bCs/>
          <w:sz w:val="24"/>
          <w:szCs w:val="24"/>
          <w:lang w:val="pt-BR"/>
        </w:rPr>
        <w:t xml:space="preserve"> mẫu nước cứng có chứa: 0,01 mol Ca</w:t>
      </w:r>
      <w:r w:rsidRPr="00FC68D3">
        <w:rPr>
          <w:rFonts w:ascii="Times New Roman" w:hAnsi="Times New Roman" w:cs="Times New Roman"/>
          <w:bCs/>
          <w:sz w:val="24"/>
          <w:szCs w:val="24"/>
          <w:vertAlign w:val="superscript"/>
          <w:lang w:val="pt-BR"/>
        </w:rPr>
        <w:t>2+</w:t>
      </w:r>
      <w:r w:rsidRPr="00FC68D3">
        <w:rPr>
          <w:rFonts w:ascii="Times New Roman" w:hAnsi="Times New Roman" w:cs="Times New Roman"/>
          <w:bCs/>
          <w:sz w:val="24"/>
          <w:szCs w:val="24"/>
          <w:lang w:val="pt-BR"/>
        </w:rPr>
        <w:t xml:space="preserve">; 0,03 mol </w:t>
      </w:r>
      <w:r w:rsidRPr="00FC68D3">
        <w:rPr>
          <w:rFonts w:ascii="Times New Roman" w:hAnsi="Times New Roman" w:cs="Times New Roman"/>
          <w:bCs/>
          <w:iCs/>
          <w:color w:val="000000"/>
          <w:position w:val="-12"/>
          <w:sz w:val="24"/>
          <w:szCs w:val="24"/>
          <w:lang w:val="pt-BR"/>
        </w:rPr>
        <w:object w:dxaOrig="675" w:dyaOrig="405" w14:anchorId="1D988C1E">
          <v:shape id="_x0000_i1565" type="#_x0000_t75" style="width:33.75pt;height:21pt" o:ole="">
            <v:imagedata r:id="rId994" o:title=""/>
          </v:shape>
          <o:OLEObject Type="Embed" ProgID="Equation.DSMT4" ShapeID="_x0000_i1565" DrawAspect="Content" ObjectID="_1833292716" r:id="rId995"/>
        </w:object>
      </w:r>
      <w:r w:rsidRPr="00FC68D3">
        <w:rPr>
          <w:rFonts w:ascii="Times New Roman" w:hAnsi="Times New Roman" w:cs="Times New Roman"/>
          <w:bCs/>
          <w:sz w:val="24"/>
          <w:szCs w:val="24"/>
          <w:lang w:val="pt-BR"/>
        </w:rPr>
        <w:t>và x m</w:t>
      </w:r>
      <w:r w:rsidRPr="00FC68D3">
        <w:rPr>
          <w:rFonts w:ascii="Times New Roman" w:eastAsia="Times New Roman" w:hAnsi="Times New Roman" w:cs="Times New Roman"/>
          <w:sz w:val="24"/>
          <w:szCs w:val="24"/>
          <w:lang w:val="pt-BR"/>
        </w:rPr>
        <w:t>o</w:t>
      </w:r>
      <w:r w:rsidRPr="00FC68D3">
        <w:rPr>
          <w:rFonts w:ascii="Times New Roman" w:eastAsia="Calibri" w:hAnsi="Times New Roman" w:cs="Times New Roman"/>
          <w:sz w:val="24"/>
          <w:szCs w:val="24"/>
          <w:lang w:val="pt-BR"/>
        </w:rPr>
        <w:t>l</w:t>
      </w:r>
      <w:r w:rsidRPr="00FC68D3">
        <w:rPr>
          <w:rFonts w:ascii="Times New Roman" w:hAnsi="Times New Roman" w:cs="Times New Roman"/>
          <w:bCs/>
          <w:sz w:val="24"/>
          <w:szCs w:val="24"/>
          <w:lang w:val="pt-BR"/>
        </w:rPr>
        <w:t xml:space="preserve"> Mg</w:t>
      </w:r>
      <w:r w:rsidRPr="00FC68D3">
        <w:rPr>
          <w:rFonts w:ascii="Times New Roman" w:hAnsi="Times New Roman" w:cs="Times New Roman"/>
          <w:bCs/>
          <w:sz w:val="24"/>
          <w:szCs w:val="24"/>
          <w:vertAlign w:val="superscript"/>
          <w:lang w:val="pt-BR"/>
        </w:rPr>
        <w:t>2+</w:t>
      </w:r>
      <w:r w:rsidRPr="00FC68D3">
        <w:rPr>
          <w:rFonts w:ascii="Times New Roman" w:hAnsi="Times New Roman" w:cs="Times New Roman"/>
          <w:bCs/>
          <w:sz w:val="24"/>
          <w:szCs w:val="24"/>
          <w:lang w:val="pt-BR"/>
        </w:rPr>
        <w:t>. Nếu đun nóng mẫu nước cứng này thì sẽ loại bỏ được khối lượng cặn là 14,2 gam.</w:t>
      </w:r>
    </w:p>
    <w:p w14:paraId="770F57F3" w14:textId="77777777" w:rsidR="00F327EB" w:rsidRPr="00FC68D3" w:rsidRDefault="00F327EB" w:rsidP="006460D9">
      <w:pPr>
        <w:spacing w:after="0" w:line="240" w:lineRule="auto"/>
        <w:rPr>
          <w:rFonts w:ascii="Times New Roman" w:hAnsi="Times New Roman" w:cs="Times New Roman"/>
          <w:sz w:val="24"/>
          <w:szCs w:val="24"/>
          <w:lang w:val="pt-BR"/>
        </w:rPr>
      </w:pPr>
    </w:p>
    <w:p w14:paraId="22ADF932" w14:textId="77777777" w:rsidR="00F327EB" w:rsidRPr="00FC68D3"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FC68D3">
        <w:rPr>
          <w:rFonts w:ascii="Times New Roman" w:hAnsi="Times New Roman" w:cs="Times New Roman"/>
          <w:b/>
          <w:bCs/>
          <w:sz w:val="24"/>
          <w:szCs w:val="24"/>
          <w:lang w:val="pt-BR"/>
        </w:rPr>
        <w:t>PHẦN III:</w:t>
      </w:r>
      <w:r w:rsidRPr="00FC68D3">
        <w:rPr>
          <w:rFonts w:ascii="Times New Roman" w:hAnsi="Times New Roman" w:cs="Times New Roman"/>
          <w:sz w:val="24"/>
          <w:szCs w:val="24"/>
          <w:lang w:val="pt-BR"/>
        </w:rPr>
        <w:t xml:space="preserve"> </w:t>
      </w:r>
      <w:r w:rsidRPr="00FC68D3">
        <w:rPr>
          <w:rFonts w:ascii="Times New Roman" w:hAnsi="Times New Roman" w:cs="Times New Roman"/>
          <w:b/>
          <w:sz w:val="24"/>
          <w:szCs w:val="24"/>
          <w:lang w:val="pt-BR"/>
        </w:rPr>
        <w:t>Câu trắc nghiệm yêu cầu trả lời ngắn.</w:t>
      </w:r>
      <w:r w:rsidRPr="00FC68D3">
        <w:rPr>
          <w:rFonts w:ascii="Times New Roman" w:hAnsi="Times New Roman" w:cs="Times New Roman"/>
          <w:sz w:val="24"/>
          <w:szCs w:val="24"/>
          <w:lang w:val="pt-BR"/>
        </w:rPr>
        <w:t xml:space="preserve"> Thí sinh trả lời từ câu 1 đến câu 6.</w:t>
      </w:r>
    </w:p>
    <w:p w14:paraId="073DA6A5"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lang w:val="pt-BR"/>
        </w:rPr>
      </w:pPr>
      <w:r w:rsidRPr="003317EB">
        <w:rPr>
          <w:rFonts w:ascii="Times New Roman" w:hAnsi="Times New Roman" w:cs="Times New Roman"/>
          <w:b/>
          <w:bCs/>
          <w:iCs/>
          <w:color w:val="C00000"/>
          <w:sz w:val="24"/>
          <w:szCs w:val="24"/>
          <w:lang w:val="pt-BR"/>
        </w:rPr>
        <w:t>Câu 1.</w:t>
      </w:r>
      <w:r w:rsidRPr="00FC68D3">
        <w:rPr>
          <w:rFonts w:ascii="Times New Roman" w:hAnsi="Times New Roman" w:cs="Times New Roman"/>
          <w:b/>
          <w:bCs/>
          <w:iCs/>
          <w:color w:val="000000" w:themeColor="text1"/>
          <w:sz w:val="24"/>
          <w:szCs w:val="24"/>
          <w:lang w:val="pt-BR"/>
        </w:rPr>
        <w:t xml:space="preserve"> (Hóa 10 – Chủ đề 5)</w:t>
      </w:r>
    </w:p>
    <w:p w14:paraId="632EB340"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Fonts w:ascii="Times New Roman" w:hAnsi="Times New Roman" w:cs="Times New Roman"/>
          <w:sz w:val="24"/>
          <w:szCs w:val="24"/>
          <w:lang w:val="pt-BR"/>
        </w:rPr>
        <w:t>Calcium oxide (CaO) còn được gọi là vôi sống, phần lớn được dùng làm vật liệu xây dựng. Ngoài ra, nó còn được dùng để làm chất hút ẩm trong công nghiệp, khử chua, tẩy uế,… Có thể sản xuất vôi sống bằng cách nung đá vôi (CaCO</w:t>
      </w:r>
      <w:r w:rsidRPr="00FC68D3">
        <w:rPr>
          <w:rFonts w:ascii="Times New Roman" w:hAnsi="Times New Roman" w:cs="Times New Roman"/>
          <w:sz w:val="24"/>
          <w:szCs w:val="24"/>
          <w:vertAlign w:val="subscript"/>
          <w:lang w:val="pt-BR"/>
        </w:rPr>
        <w:t>3</w:t>
      </w:r>
      <w:r w:rsidRPr="00FC68D3">
        <w:rPr>
          <w:rFonts w:ascii="Times New Roman" w:hAnsi="Times New Roman" w:cs="Times New Roman"/>
          <w:sz w:val="24"/>
          <w:szCs w:val="24"/>
          <w:lang w:val="pt-BR"/>
        </w:rPr>
        <w:t>) trong lò nung theo phương trình hoá học (1) như sau:</w:t>
      </w:r>
    </w:p>
    <w:p w14:paraId="119F77A5"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Fonts w:ascii="Times New Roman" w:hAnsi="Times New Roman" w:cs="Times New Roman"/>
          <w:sz w:val="24"/>
          <w:szCs w:val="24"/>
          <w:lang w:val="pt-BR"/>
        </w:rPr>
        <w:t xml:space="preserve">                                          CaCO</w:t>
      </w:r>
      <w:r w:rsidRPr="00FC68D3">
        <w:rPr>
          <w:rFonts w:ascii="Times New Roman" w:hAnsi="Times New Roman" w:cs="Times New Roman"/>
          <w:sz w:val="24"/>
          <w:szCs w:val="24"/>
          <w:vertAlign w:val="subscript"/>
          <w:lang w:val="pt-BR"/>
        </w:rPr>
        <w:t>3</w:t>
      </w:r>
      <w:r w:rsidRPr="00FC68D3">
        <w:rPr>
          <w:rFonts w:ascii="Times New Roman" w:hAnsi="Times New Roman" w:cs="Times New Roman"/>
          <w:sz w:val="24"/>
          <w:szCs w:val="24"/>
          <w:lang w:val="pt-BR"/>
        </w:rPr>
        <w:t>(</w:t>
      </w:r>
      <w:r w:rsidRPr="00FC68D3">
        <w:rPr>
          <w:rFonts w:ascii="Times New Roman" w:hAnsi="Times New Roman" w:cs="Times New Roman"/>
          <w:i/>
          <w:sz w:val="24"/>
          <w:szCs w:val="24"/>
          <w:lang w:val="pt-BR"/>
        </w:rPr>
        <w:t>s</w:t>
      </w:r>
      <w:r w:rsidRPr="00FC68D3">
        <w:rPr>
          <w:rFonts w:ascii="Times New Roman" w:hAnsi="Times New Roman" w:cs="Times New Roman"/>
          <w:sz w:val="24"/>
          <w:szCs w:val="24"/>
          <w:lang w:val="pt-BR"/>
        </w:rPr>
        <w:t xml:space="preserve">)  </w:t>
      </w:r>
      <w:r w:rsidRPr="00FC68D3">
        <w:rPr>
          <w:rFonts w:ascii="Times New Roman" w:hAnsi="Times New Roman" w:cs="Times New Roman"/>
          <w:position w:val="-6"/>
          <w:sz w:val="24"/>
          <w:szCs w:val="24"/>
        </w:rPr>
        <w:object w:dxaOrig="620" w:dyaOrig="320" w14:anchorId="00441040">
          <v:shape id="_x0000_i1566" type="#_x0000_t75" style="width:31.5pt;height:16.5pt" o:ole="">
            <v:imagedata r:id="rId996" o:title=""/>
          </v:shape>
          <o:OLEObject Type="Embed" ProgID="Equation.DSMT4" ShapeID="_x0000_i1566" DrawAspect="Content" ObjectID="_1833292717" r:id="rId997"/>
        </w:object>
      </w:r>
      <w:r w:rsidRPr="00FC68D3">
        <w:rPr>
          <w:rFonts w:ascii="Times New Roman" w:hAnsi="Times New Roman" w:cs="Times New Roman"/>
          <w:sz w:val="24"/>
          <w:szCs w:val="24"/>
          <w:lang w:val="pt-BR"/>
        </w:rPr>
        <w:t xml:space="preserve"> CaO(</w:t>
      </w:r>
      <w:r w:rsidRPr="00FC68D3">
        <w:rPr>
          <w:rFonts w:ascii="Times New Roman" w:hAnsi="Times New Roman" w:cs="Times New Roman"/>
          <w:i/>
          <w:sz w:val="24"/>
          <w:szCs w:val="24"/>
          <w:lang w:val="pt-BR"/>
        </w:rPr>
        <w:t>s</w:t>
      </w:r>
      <w:r w:rsidRPr="00FC68D3">
        <w:rPr>
          <w:rFonts w:ascii="Times New Roman" w:hAnsi="Times New Roman" w:cs="Times New Roman"/>
          <w:sz w:val="24"/>
          <w:szCs w:val="24"/>
          <w:lang w:val="pt-BR"/>
        </w:rPr>
        <w:t>)  +  CO</w:t>
      </w:r>
      <w:r w:rsidRPr="00FC68D3">
        <w:rPr>
          <w:rFonts w:ascii="Times New Roman" w:hAnsi="Times New Roman" w:cs="Times New Roman"/>
          <w:sz w:val="24"/>
          <w:szCs w:val="24"/>
          <w:vertAlign w:val="subscript"/>
          <w:lang w:val="pt-BR"/>
        </w:rPr>
        <w:t>2</w:t>
      </w:r>
      <w:r w:rsidRPr="00FC68D3">
        <w:rPr>
          <w:rFonts w:ascii="Times New Roman" w:hAnsi="Times New Roman" w:cs="Times New Roman"/>
          <w:sz w:val="24"/>
          <w:szCs w:val="24"/>
          <w:lang w:val="pt-BR"/>
        </w:rPr>
        <w:t>(</w:t>
      </w:r>
      <w:r w:rsidRPr="00FC68D3">
        <w:rPr>
          <w:rFonts w:ascii="Times New Roman" w:hAnsi="Times New Roman" w:cs="Times New Roman"/>
          <w:i/>
          <w:sz w:val="24"/>
          <w:szCs w:val="24"/>
          <w:lang w:val="pt-BR"/>
        </w:rPr>
        <w:t>g</w:t>
      </w:r>
      <w:r w:rsidRPr="00FC68D3">
        <w:rPr>
          <w:rFonts w:ascii="Times New Roman" w:hAnsi="Times New Roman" w:cs="Times New Roman"/>
          <w:sz w:val="24"/>
          <w:szCs w:val="24"/>
          <w:lang w:val="pt-BR"/>
        </w:rPr>
        <w:t xml:space="preserve">)    (1) </w:t>
      </w:r>
    </w:p>
    <w:p w14:paraId="2DBD9CCE"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Fonts w:ascii="Times New Roman" w:hAnsi="Times New Roman" w:cs="Times New Roman"/>
          <w:sz w:val="24"/>
          <w:szCs w:val="24"/>
          <w:lang w:val="pt-BR"/>
        </w:rPr>
        <w:t>Phản ứng (1) là phản ứng thu nhiệt. Lượng nhiệt này được cung cấp từ quá trình đốt cháy hoàn toàn carbon trong lò nung theo phương trình hoá học (2):</w:t>
      </w:r>
    </w:p>
    <w:p w14:paraId="5E355696" w14:textId="77777777" w:rsidR="00F327EB" w:rsidRPr="00FC68D3" w:rsidRDefault="00F327EB" w:rsidP="006460D9">
      <w:pPr>
        <w:spacing w:after="0" w:line="240" w:lineRule="auto"/>
        <w:jc w:val="both"/>
        <w:rPr>
          <w:rFonts w:ascii="Times New Roman" w:hAnsi="Times New Roman" w:cs="Times New Roman"/>
          <w:sz w:val="24"/>
          <w:szCs w:val="24"/>
        </w:rPr>
      </w:pPr>
      <w:r w:rsidRPr="00FC68D3">
        <w:rPr>
          <w:rFonts w:ascii="Times New Roman" w:hAnsi="Times New Roman" w:cs="Times New Roman"/>
          <w:sz w:val="24"/>
          <w:szCs w:val="24"/>
          <w:lang w:val="pt-BR"/>
        </w:rPr>
        <w:t xml:space="preserve">                                         C(</w:t>
      </w:r>
      <w:r w:rsidRPr="00FC68D3">
        <w:rPr>
          <w:rFonts w:ascii="Times New Roman" w:hAnsi="Times New Roman" w:cs="Times New Roman"/>
          <w:i/>
          <w:sz w:val="24"/>
          <w:szCs w:val="24"/>
          <w:lang w:val="pt-BR"/>
        </w:rPr>
        <w:t>graphite</w:t>
      </w:r>
      <w:r w:rsidRPr="00FC68D3">
        <w:rPr>
          <w:rFonts w:ascii="Times New Roman" w:hAnsi="Times New Roman" w:cs="Times New Roman"/>
          <w:sz w:val="24"/>
          <w:szCs w:val="24"/>
          <w:lang w:val="pt-BR"/>
        </w:rPr>
        <w:t>)  +   O</w:t>
      </w:r>
      <w:r w:rsidRPr="00FC68D3">
        <w:rPr>
          <w:rFonts w:ascii="Times New Roman" w:hAnsi="Times New Roman" w:cs="Times New Roman"/>
          <w:sz w:val="24"/>
          <w:szCs w:val="24"/>
          <w:vertAlign w:val="subscript"/>
          <w:lang w:val="pt-BR"/>
        </w:rPr>
        <w:t>2</w:t>
      </w:r>
      <w:r w:rsidRPr="00FC68D3">
        <w:rPr>
          <w:rFonts w:ascii="Times New Roman" w:hAnsi="Times New Roman" w:cs="Times New Roman"/>
          <w:sz w:val="24"/>
          <w:szCs w:val="24"/>
          <w:lang w:val="pt-BR"/>
        </w:rPr>
        <w:t>(</w:t>
      </w:r>
      <w:r w:rsidRPr="00FC68D3">
        <w:rPr>
          <w:rFonts w:ascii="Times New Roman" w:hAnsi="Times New Roman" w:cs="Times New Roman"/>
          <w:i/>
          <w:sz w:val="24"/>
          <w:szCs w:val="24"/>
          <w:lang w:val="pt-BR"/>
        </w:rPr>
        <w:t>g</w:t>
      </w:r>
      <w:r w:rsidRPr="00FC68D3">
        <w:rPr>
          <w:rFonts w:ascii="Times New Roman" w:hAnsi="Times New Roman" w:cs="Times New Roman"/>
          <w:sz w:val="24"/>
          <w:szCs w:val="24"/>
          <w:lang w:val="pt-BR"/>
        </w:rPr>
        <w:t xml:space="preserve">)  </w:t>
      </w:r>
      <w:r w:rsidRPr="00FC68D3">
        <w:rPr>
          <w:rFonts w:ascii="Times New Roman" w:hAnsi="Times New Roman" w:cs="Times New Roman"/>
          <w:position w:val="-6"/>
          <w:sz w:val="24"/>
          <w:szCs w:val="24"/>
        </w:rPr>
        <w:object w:dxaOrig="620" w:dyaOrig="320" w14:anchorId="4E302750">
          <v:shape id="_x0000_i1567" type="#_x0000_t75" style="width:31.5pt;height:16.5pt" o:ole="">
            <v:imagedata r:id="rId996" o:title=""/>
          </v:shape>
          <o:OLEObject Type="Embed" ProgID="Equation.DSMT4" ShapeID="_x0000_i1567" DrawAspect="Content" ObjectID="_1833292718" r:id="rId998"/>
        </w:object>
      </w:r>
      <w:r w:rsidRPr="00FC68D3">
        <w:rPr>
          <w:rFonts w:ascii="Times New Roman" w:hAnsi="Times New Roman" w:cs="Times New Roman"/>
          <w:sz w:val="24"/>
          <w:szCs w:val="24"/>
        </w:rPr>
        <w:t xml:space="preserve"> CO</w:t>
      </w:r>
      <w:r w:rsidRPr="00FC68D3">
        <w:rPr>
          <w:rFonts w:ascii="Times New Roman" w:hAnsi="Times New Roman" w:cs="Times New Roman"/>
          <w:sz w:val="24"/>
          <w:szCs w:val="24"/>
          <w:vertAlign w:val="subscript"/>
        </w:rPr>
        <w:t>2</w:t>
      </w:r>
      <w:r w:rsidRPr="00FC68D3">
        <w:rPr>
          <w:rFonts w:ascii="Times New Roman" w:hAnsi="Times New Roman" w:cs="Times New Roman"/>
          <w:sz w:val="24"/>
          <w:szCs w:val="24"/>
        </w:rPr>
        <w:t>(</w:t>
      </w:r>
      <w:r w:rsidRPr="00FC68D3">
        <w:rPr>
          <w:rFonts w:ascii="Times New Roman" w:hAnsi="Times New Roman" w:cs="Times New Roman"/>
          <w:i/>
          <w:sz w:val="24"/>
          <w:szCs w:val="24"/>
        </w:rPr>
        <w:t>g</w:t>
      </w:r>
      <w:r w:rsidRPr="00FC68D3">
        <w:rPr>
          <w:rFonts w:ascii="Times New Roman" w:hAnsi="Times New Roman" w:cs="Times New Roman"/>
          <w:sz w:val="24"/>
          <w:szCs w:val="24"/>
        </w:rPr>
        <w:t>)    (2)</w:t>
      </w:r>
    </w:p>
    <w:p w14:paraId="3F47AAD5"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Fonts w:ascii="Times New Roman" w:hAnsi="Times New Roman" w:cs="Times New Roman"/>
          <w:sz w:val="24"/>
          <w:szCs w:val="24"/>
          <w:lang w:val="pt-BR"/>
        </w:rPr>
        <w:t xml:space="preserve">Xét các phản ứng ở điều kiện chuẩn, hiệu suất chuyển hoá calcium carbonate thành calcium oxide là 100%. Tính khối lượng calcium oxide sản xuất được (theo tấn, </w:t>
      </w:r>
      <w:r w:rsidRPr="00FC68D3">
        <w:rPr>
          <w:rFonts w:ascii="Times New Roman" w:hAnsi="Times New Roman" w:cs="Times New Roman"/>
          <w:i/>
          <w:sz w:val="24"/>
          <w:szCs w:val="24"/>
          <w:lang w:val="pt-BR"/>
        </w:rPr>
        <w:t>làm tròn đến hàng đơn vị</w:t>
      </w:r>
      <w:r w:rsidRPr="00FC68D3">
        <w:rPr>
          <w:rFonts w:ascii="Times New Roman" w:hAnsi="Times New Roman" w:cs="Times New Roman"/>
          <w:sz w:val="24"/>
          <w:szCs w:val="24"/>
          <w:lang w:val="pt-BR"/>
        </w:rPr>
        <w:t>) trong các quá trình trên khi đốt cháy hoàn toàn 14,4 tấn carbon (</w:t>
      </w:r>
      <w:r w:rsidRPr="00FC68D3">
        <w:rPr>
          <w:rFonts w:ascii="Times New Roman" w:hAnsi="Times New Roman" w:cs="Times New Roman"/>
          <w:i/>
          <w:sz w:val="24"/>
          <w:szCs w:val="24"/>
          <w:lang w:val="pt-BR"/>
        </w:rPr>
        <w:t>graphite</w:t>
      </w:r>
      <w:r w:rsidRPr="00FC68D3">
        <w:rPr>
          <w:rFonts w:ascii="Times New Roman" w:hAnsi="Times New Roman" w:cs="Times New Roman"/>
          <w:sz w:val="24"/>
          <w:szCs w:val="24"/>
          <w:lang w:val="pt-BR"/>
        </w:rPr>
        <w:t>). Biết có 85% nhiệt lượng toả ra từ phản ứng (2) được cung cấp cho phản ứng (1) và các giá trị nhiệt tạo thành (</w:t>
      </w:r>
      <w:r w:rsidRPr="00FC68D3">
        <w:rPr>
          <w:rFonts w:ascii="Times New Roman" w:hAnsi="Times New Roman" w:cs="Times New Roman"/>
          <w:position w:val="-12"/>
          <w:sz w:val="24"/>
          <w:szCs w:val="24"/>
        </w:rPr>
        <w:object w:dxaOrig="700" w:dyaOrig="380" w14:anchorId="28610D85">
          <v:shape id="_x0000_i1568" type="#_x0000_t75" style="width:35.25pt;height:18.75pt" o:ole="">
            <v:imagedata r:id="rId999" o:title=""/>
          </v:shape>
          <o:OLEObject Type="Embed" ProgID="Equation.DSMT4" ShapeID="_x0000_i1568" DrawAspect="Content" ObjectID="_1833292719" r:id="rId1000"/>
        </w:object>
      </w:r>
      <w:r w:rsidRPr="00FC68D3">
        <w:rPr>
          <w:rFonts w:ascii="Times New Roman" w:hAnsi="Times New Roman" w:cs="Times New Roman"/>
          <w:sz w:val="24"/>
          <w:szCs w:val="24"/>
          <w:lang w:val="pt-BR"/>
        </w:rPr>
        <w:t>) của các chất ở điều kiện chuẩn được cho trong bảng sau: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1418"/>
        <w:gridCol w:w="1701"/>
        <w:gridCol w:w="1701"/>
      </w:tblGrid>
      <w:tr w:rsidR="00F327EB" w:rsidRPr="00FC68D3" w14:paraId="7A5FD520" w14:textId="77777777" w:rsidTr="008B2050">
        <w:tc>
          <w:tcPr>
            <w:tcW w:w="2126" w:type="dxa"/>
            <w:shd w:val="clear" w:color="auto" w:fill="auto"/>
          </w:tcPr>
          <w:p w14:paraId="3B718E43" w14:textId="77777777" w:rsidR="00F327EB" w:rsidRPr="00FC68D3" w:rsidRDefault="00F327EB" w:rsidP="006460D9">
            <w:pPr>
              <w:widowControl w:val="0"/>
              <w:spacing w:after="0" w:line="240" w:lineRule="auto"/>
              <w:jc w:val="center"/>
              <w:rPr>
                <w:rFonts w:ascii="Times New Roman" w:hAnsi="Times New Roman" w:cs="Times New Roman"/>
                <w:sz w:val="24"/>
                <w:szCs w:val="24"/>
                <w:lang w:val="pt-BR"/>
              </w:rPr>
            </w:pPr>
            <w:r w:rsidRPr="00FC68D3">
              <w:rPr>
                <w:rFonts w:ascii="Times New Roman" w:hAnsi="Times New Roman" w:cs="Times New Roman"/>
                <w:sz w:val="24"/>
                <w:szCs w:val="24"/>
                <w:lang w:val="pt-BR"/>
              </w:rPr>
              <w:t>Chất</w:t>
            </w:r>
          </w:p>
        </w:tc>
        <w:tc>
          <w:tcPr>
            <w:tcW w:w="1559" w:type="dxa"/>
            <w:shd w:val="clear" w:color="auto" w:fill="auto"/>
          </w:tcPr>
          <w:p w14:paraId="0E6B74DD" w14:textId="77777777" w:rsidR="00F327EB" w:rsidRPr="00FC68D3" w:rsidRDefault="00F327EB" w:rsidP="006460D9">
            <w:pPr>
              <w:widowControl w:val="0"/>
              <w:spacing w:after="0" w:line="240" w:lineRule="auto"/>
              <w:jc w:val="center"/>
              <w:rPr>
                <w:rFonts w:ascii="Times New Roman" w:hAnsi="Times New Roman" w:cs="Times New Roman"/>
                <w:sz w:val="24"/>
                <w:szCs w:val="24"/>
                <w:lang w:val="pt-BR"/>
              </w:rPr>
            </w:pPr>
            <w:r w:rsidRPr="00FC68D3">
              <w:rPr>
                <w:rFonts w:ascii="Times New Roman" w:hAnsi="Times New Roman" w:cs="Times New Roman"/>
                <w:sz w:val="24"/>
                <w:szCs w:val="24"/>
                <w:lang w:val="pt-BR"/>
              </w:rPr>
              <w:t>CaCO</w:t>
            </w:r>
            <w:r w:rsidRPr="00FC68D3">
              <w:rPr>
                <w:rFonts w:ascii="Times New Roman" w:hAnsi="Times New Roman" w:cs="Times New Roman"/>
                <w:sz w:val="24"/>
                <w:szCs w:val="24"/>
                <w:vertAlign w:val="subscript"/>
                <w:lang w:val="pt-BR"/>
              </w:rPr>
              <w:t>3</w:t>
            </w:r>
            <w:r w:rsidRPr="00FC68D3">
              <w:rPr>
                <w:rFonts w:ascii="Times New Roman" w:hAnsi="Times New Roman" w:cs="Times New Roman"/>
                <w:sz w:val="24"/>
                <w:szCs w:val="24"/>
                <w:lang w:val="pt-BR"/>
              </w:rPr>
              <w:t>(</w:t>
            </w:r>
            <w:r w:rsidRPr="00FC68D3">
              <w:rPr>
                <w:rFonts w:ascii="Times New Roman" w:hAnsi="Times New Roman" w:cs="Times New Roman"/>
                <w:i/>
                <w:sz w:val="24"/>
                <w:szCs w:val="24"/>
                <w:lang w:val="pt-BR"/>
              </w:rPr>
              <w:t>s</w:t>
            </w:r>
            <w:r w:rsidRPr="00FC68D3">
              <w:rPr>
                <w:rFonts w:ascii="Times New Roman" w:hAnsi="Times New Roman" w:cs="Times New Roman"/>
                <w:sz w:val="24"/>
                <w:szCs w:val="24"/>
                <w:lang w:val="pt-BR"/>
              </w:rPr>
              <w:t>)</w:t>
            </w:r>
          </w:p>
        </w:tc>
        <w:tc>
          <w:tcPr>
            <w:tcW w:w="1418" w:type="dxa"/>
            <w:shd w:val="clear" w:color="auto" w:fill="auto"/>
          </w:tcPr>
          <w:p w14:paraId="4B6EF191" w14:textId="77777777" w:rsidR="00F327EB" w:rsidRPr="00FC68D3" w:rsidRDefault="00F327EB" w:rsidP="006460D9">
            <w:pPr>
              <w:widowControl w:val="0"/>
              <w:spacing w:after="0" w:line="240" w:lineRule="auto"/>
              <w:jc w:val="center"/>
              <w:rPr>
                <w:rFonts w:ascii="Times New Roman" w:hAnsi="Times New Roman" w:cs="Times New Roman"/>
                <w:sz w:val="24"/>
                <w:szCs w:val="24"/>
                <w:lang w:val="pt-BR"/>
              </w:rPr>
            </w:pPr>
            <w:r w:rsidRPr="00FC68D3">
              <w:rPr>
                <w:rFonts w:ascii="Times New Roman" w:hAnsi="Times New Roman" w:cs="Times New Roman"/>
                <w:sz w:val="24"/>
                <w:szCs w:val="24"/>
                <w:lang w:val="pt-BR"/>
              </w:rPr>
              <w:t>CO</w:t>
            </w:r>
            <w:r w:rsidRPr="00FC68D3">
              <w:rPr>
                <w:rFonts w:ascii="Times New Roman" w:hAnsi="Times New Roman" w:cs="Times New Roman"/>
                <w:sz w:val="24"/>
                <w:szCs w:val="24"/>
                <w:vertAlign w:val="subscript"/>
                <w:lang w:val="pt-BR"/>
              </w:rPr>
              <w:t>2</w:t>
            </w:r>
            <w:r w:rsidRPr="00FC68D3">
              <w:rPr>
                <w:rFonts w:ascii="Times New Roman" w:hAnsi="Times New Roman" w:cs="Times New Roman"/>
                <w:sz w:val="24"/>
                <w:szCs w:val="24"/>
                <w:lang w:val="pt-BR"/>
              </w:rPr>
              <w:t>(</w:t>
            </w:r>
            <w:r w:rsidRPr="00FC68D3">
              <w:rPr>
                <w:rFonts w:ascii="Times New Roman" w:hAnsi="Times New Roman" w:cs="Times New Roman"/>
                <w:i/>
                <w:sz w:val="24"/>
                <w:szCs w:val="24"/>
                <w:lang w:val="pt-BR"/>
              </w:rPr>
              <w:t>g</w:t>
            </w:r>
            <w:r w:rsidRPr="00FC68D3">
              <w:rPr>
                <w:rFonts w:ascii="Times New Roman" w:hAnsi="Times New Roman" w:cs="Times New Roman"/>
                <w:sz w:val="24"/>
                <w:szCs w:val="24"/>
                <w:lang w:val="pt-BR"/>
              </w:rPr>
              <w:t>)</w:t>
            </w:r>
          </w:p>
        </w:tc>
        <w:tc>
          <w:tcPr>
            <w:tcW w:w="1701" w:type="dxa"/>
            <w:shd w:val="clear" w:color="auto" w:fill="auto"/>
          </w:tcPr>
          <w:p w14:paraId="7A3612C0" w14:textId="77777777" w:rsidR="00F327EB" w:rsidRPr="00FC68D3" w:rsidRDefault="00F327EB" w:rsidP="006460D9">
            <w:pPr>
              <w:widowControl w:val="0"/>
              <w:spacing w:after="0" w:line="240" w:lineRule="auto"/>
              <w:jc w:val="center"/>
              <w:rPr>
                <w:rFonts w:ascii="Times New Roman" w:hAnsi="Times New Roman" w:cs="Times New Roman"/>
                <w:sz w:val="24"/>
                <w:szCs w:val="24"/>
                <w:lang w:val="pt-BR"/>
              </w:rPr>
            </w:pPr>
            <w:r w:rsidRPr="00FC68D3">
              <w:rPr>
                <w:rFonts w:ascii="Times New Roman" w:hAnsi="Times New Roman" w:cs="Times New Roman"/>
                <w:sz w:val="24"/>
                <w:szCs w:val="24"/>
              </w:rPr>
              <w:t>CaO(</w:t>
            </w:r>
            <w:r w:rsidRPr="00FC68D3">
              <w:rPr>
                <w:rFonts w:ascii="Times New Roman" w:hAnsi="Times New Roman" w:cs="Times New Roman"/>
                <w:i/>
                <w:sz w:val="24"/>
                <w:szCs w:val="24"/>
              </w:rPr>
              <w:t>s</w:t>
            </w:r>
            <w:r w:rsidRPr="00FC68D3">
              <w:rPr>
                <w:rFonts w:ascii="Times New Roman" w:hAnsi="Times New Roman" w:cs="Times New Roman"/>
                <w:sz w:val="24"/>
                <w:szCs w:val="24"/>
              </w:rPr>
              <w:t>)</w:t>
            </w:r>
          </w:p>
        </w:tc>
        <w:tc>
          <w:tcPr>
            <w:tcW w:w="1701" w:type="dxa"/>
          </w:tcPr>
          <w:p w14:paraId="077A501B" w14:textId="77777777" w:rsidR="00F327EB" w:rsidRPr="00FC68D3" w:rsidRDefault="00F327EB" w:rsidP="006460D9">
            <w:pPr>
              <w:widowControl w:val="0"/>
              <w:spacing w:after="0" w:line="240" w:lineRule="auto"/>
              <w:jc w:val="center"/>
              <w:rPr>
                <w:rFonts w:ascii="Times New Roman" w:hAnsi="Times New Roman" w:cs="Times New Roman"/>
                <w:sz w:val="24"/>
                <w:szCs w:val="24"/>
              </w:rPr>
            </w:pPr>
            <w:r w:rsidRPr="00FC68D3">
              <w:rPr>
                <w:rFonts w:ascii="Times New Roman" w:hAnsi="Times New Roman" w:cs="Times New Roman"/>
                <w:sz w:val="24"/>
                <w:szCs w:val="24"/>
              </w:rPr>
              <w:t>C(</w:t>
            </w:r>
            <w:r w:rsidRPr="00FC68D3">
              <w:rPr>
                <w:rFonts w:ascii="Times New Roman" w:hAnsi="Times New Roman" w:cs="Times New Roman"/>
                <w:i/>
                <w:sz w:val="24"/>
                <w:szCs w:val="24"/>
              </w:rPr>
              <w:t>graphite</w:t>
            </w:r>
            <w:r w:rsidRPr="00FC68D3">
              <w:rPr>
                <w:rFonts w:ascii="Times New Roman" w:hAnsi="Times New Roman" w:cs="Times New Roman"/>
                <w:sz w:val="24"/>
                <w:szCs w:val="24"/>
              </w:rPr>
              <w:t>)</w:t>
            </w:r>
          </w:p>
        </w:tc>
      </w:tr>
      <w:tr w:rsidR="00F327EB" w:rsidRPr="00FC68D3" w14:paraId="54D9226C" w14:textId="77777777" w:rsidTr="008B2050">
        <w:tc>
          <w:tcPr>
            <w:tcW w:w="2126" w:type="dxa"/>
            <w:shd w:val="clear" w:color="auto" w:fill="auto"/>
          </w:tcPr>
          <w:p w14:paraId="49802B1B" w14:textId="77777777" w:rsidR="00F327EB" w:rsidRPr="00FC68D3" w:rsidRDefault="00F327EB" w:rsidP="006460D9">
            <w:pPr>
              <w:widowControl w:val="0"/>
              <w:spacing w:after="0" w:line="240" w:lineRule="auto"/>
              <w:jc w:val="center"/>
              <w:rPr>
                <w:rFonts w:ascii="Times New Roman" w:hAnsi="Times New Roman" w:cs="Times New Roman"/>
                <w:sz w:val="24"/>
                <w:szCs w:val="24"/>
                <w:lang w:val="pt-BR"/>
              </w:rPr>
            </w:pPr>
            <w:r w:rsidRPr="00FC68D3">
              <w:rPr>
                <w:rFonts w:ascii="Times New Roman" w:hAnsi="Times New Roman" w:cs="Times New Roman"/>
                <w:sz w:val="24"/>
                <w:szCs w:val="24"/>
              </w:rPr>
              <w:sym w:font="Symbol" w:char="F044"/>
            </w:r>
            <w:r w:rsidRPr="00FC68D3">
              <w:rPr>
                <w:rFonts w:ascii="Times New Roman" w:hAnsi="Times New Roman" w:cs="Times New Roman"/>
                <w:sz w:val="24"/>
                <w:szCs w:val="24"/>
                <w:vertAlign w:val="subscript"/>
              </w:rPr>
              <w:t>f</w:t>
            </w:r>
            <w:r w:rsidRPr="00FC68D3">
              <w:rPr>
                <w:rFonts w:ascii="Times New Roman" w:hAnsi="Times New Roman" w:cs="Times New Roman"/>
                <w:sz w:val="24"/>
                <w:szCs w:val="24"/>
              </w:rPr>
              <w:t>H</w:t>
            </w:r>
            <w:r w:rsidRPr="00FC68D3">
              <w:rPr>
                <w:rFonts w:ascii="Times New Roman" w:hAnsi="Times New Roman" w:cs="Times New Roman"/>
                <w:position w:val="-12"/>
                <w:sz w:val="24"/>
                <w:szCs w:val="24"/>
              </w:rPr>
              <w:object w:dxaOrig="279" w:dyaOrig="380" w14:anchorId="2E5066EF">
                <v:shape id="_x0000_i1569" type="#_x0000_t75" style="width:13.5pt;height:18.75pt" o:ole="">
                  <v:imagedata r:id="rId1001" o:title=""/>
                </v:shape>
                <o:OLEObject Type="Embed" ProgID="Equation.DSMT4" ShapeID="_x0000_i1569" DrawAspect="Content" ObjectID="_1833292720" r:id="rId1002"/>
              </w:object>
            </w:r>
            <w:r w:rsidRPr="00FC68D3">
              <w:rPr>
                <w:rFonts w:ascii="Times New Roman" w:hAnsi="Times New Roman" w:cs="Times New Roman"/>
                <w:sz w:val="24"/>
                <w:szCs w:val="24"/>
              </w:rPr>
              <w:t>(kJ.mol</w:t>
            </w:r>
            <w:r w:rsidRPr="00FC68D3">
              <w:rPr>
                <w:rFonts w:ascii="Times New Roman" w:hAnsi="Times New Roman" w:cs="Times New Roman"/>
                <w:sz w:val="24"/>
                <w:szCs w:val="24"/>
                <w:vertAlign w:val="superscript"/>
              </w:rPr>
              <w:t>-1</w:t>
            </w:r>
            <w:r w:rsidRPr="00FC68D3">
              <w:rPr>
                <w:rFonts w:ascii="Times New Roman" w:hAnsi="Times New Roman" w:cs="Times New Roman"/>
                <w:sz w:val="24"/>
                <w:szCs w:val="24"/>
              </w:rPr>
              <w:t>)</w:t>
            </w:r>
          </w:p>
        </w:tc>
        <w:tc>
          <w:tcPr>
            <w:tcW w:w="1559" w:type="dxa"/>
            <w:shd w:val="clear" w:color="auto" w:fill="auto"/>
          </w:tcPr>
          <w:p w14:paraId="550275A9" w14:textId="77777777" w:rsidR="00F327EB" w:rsidRPr="00FC68D3" w:rsidRDefault="00F327EB" w:rsidP="006460D9">
            <w:pPr>
              <w:widowControl w:val="0"/>
              <w:spacing w:after="0" w:line="240" w:lineRule="auto"/>
              <w:jc w:val="center"/>
              <w:rPr>
                <w:rFonts w:ascii="Times New Roman" w:hAnsi="Times New Roman" w:cs="Times New Roman"/>
                <w:sz w:val="24"/>
                <w:szCs w:val="24"/>
                <w:lang w:val="pt-BR"/>
              </w:rPr>
            </w:pPr>
            <w:r w:rsidRPr="00FC68D3">
              <w:rPr>
                <w:rFonts w:ascii="Times New Roman" w:hAnsi="Times New Roman" w:cs="Times New Roman"/>
                <w:bCs/>
                <w:spacing w:val="-4"/>
                <w:sz w:val="24"/>
                <w:szCs w:val="24"/>
                <w:lang w:val="de-DE"/>
              </w:rPr>
              <w:t>-1206,9</w:t>
            </w:r>
          </w:p>
        </w:tc>
        <w:tc>
          <w:tcPr>
            <w:tcW w:w="1418" w:type="dxa"/>
            <w:shd w:val="clear" w:color="auto" w:fill="auto"/>
          </w:tcPr>
          <w:p w14:paraId="5A68BFD7" w14:textId="77777777" w:rsidR="00F327EB" w:rsidRPr="00FC68D3" w:rsidRDefault="00F327EB" w:rsidP="006460D9">
            <w:pPr>
              <w:widowControl w:val="0"/>
              <w:spacing w:after="0" w:line="240" w:lineRule="auto"/>
              <w:jc w:val="center"/>
              <w:rPr>
                <w:rFonts w:ascii="Times New Roman" w:hAnsi="Times New Roman" w:cs="Times New Roman"/>
                <w:sz w:val="24"/>
                <w:szCs w:val="24"/>
                <w:lang w:val="pt-BR"/>
              </w:rPr>
            </w:pPr>
            <w:r w:rsidRPr="00FC68D3">
              <w:rPr>
                <w:rFonts w:ascii="Times New Roman" w:hAnsi="Times New Roman" w:cs="Times New Roman"/>
                <w:sz w:val="24"/>
                <w:szCs w:val="24"/>
              </w:rPr>
              <w:t>-393,5</w:t>
            </w:r>
          </w:p>
        </w:tc>
        <w:tc>
          <w:tcPr>
            <w:tcW w:w="1701" w:type="dxa"/>
            <w:shd w:val="clear" w:color="auto" w:fill="auto"/>
          </w:tcPr>
          <w:p w14:paraId="7F948713" w14:textId="77777777" w:rsidR="00F327EB" w:rsidRPr="00FC68D3" w:rsidRDefault="00F327EB" w:rsidP="006460D9">
            <w:pPr>
              <w:widowControl w:val="0"/>
              <w:spacing w:after="0" w:line="240" w:lineRule="auto"/>
              <w:jc w:val="center"/>
              <w:rPr>
                <w:rFonts w:ascii="Times New Roman" w:hAnsi="Times New Roman" w:cs="Times New Roman"/>
                <w:sz w:val="24"/>
                <w:szCs w:val="24"/>
                <w:lang w:val="pt-BR"/>
              </w:rPr>
            </w:pPr>
            <w:r w:rsidRPr="00FC68D3">
              <w:rPr>
                <w:rFonts w:ascii="Times New Roman" w:hAnsi="Times New Roman" w:cs="Times New Roman"/>
                <w:sz w:val="24"/>
                <w:szCs w:val="24"/>
              </w:rPr>
              <w:t>-635,1</w:t>
            </w:r>
          </w:p>
        </w:tc>
        <w:tc>
          <w:tcPr>
            <w:tcW w:w="1701" w:type="dxa"/>
          </w:tcPr>
          <w:p w14:paraId="000EDA4B" w14:textId="77777777" w:rsidR="00F327EB" w:rsidRPr="00FC68D3" w:rsidRDefault="00F327EB" w:rsidP="006460D9">
            <w:pPr>
              <w:widowControl w:val="0"/>
              <w:spacing w:after="0" w:line="240" w:lineRule="auto"/>
              <w:jc w:val="center"/>
              <w:rPr>
                <w:rFonts w:ascii="Times New Roman" w:hAnsi="Times New Roman" w:cs="Times New Roman"/>
                <w:sz w:val="24"/>
                <w:szCs w:val="24"/>
              </w:rPr>
            </w:pPr>
            <w:r w:rsidRPr="00FC68D3">
              <w:rPr>
                <w:rFonts w:ascii="Times New Roman" w:hAnsi="Times New Roman" w:cs="Times New Roman"/>
                <w:sz w:val="24"/>
                <w:szCs w:val="24"/>
              </w:rPr>
              <w:t>0,0</w:t>
            </w:r>
          </w:p>
        </w:tc>
      </w:tr>
    </w:tbl>
    <w:p w14:paraId="290A6566" w14:textId="77777777" w:rsidR="00F327EB" w:rsidRPr="00FC68D3" w:rsidRDefault="00F327EB" w:rsidP="006460D9">
      <w:pPr>
        <w:spacing w:after="0" w:line="240" w:lineRule="auto"/>
        <w:rPr>
          <w:rFonts w:ascii="Times New Roman" w:hAnsi="Times New Roman" w:cs="Times New Roman"/>
          <w:b/>
          <w:bCs/>
          <w:iCs/>
          <w:color w:val="000000" w:themeColor="text1"/>
          <w:sz w:val="24"/>
          <w:szCs w:val="24"/>
          <w:lang w:val="pt-BR"/>
        </w:rPr>
      </w:pPr>
      <w:r w:rsidRPr="00FC68D3">
        <w:rPr>
          <w:rFonts w:ascii="Times New Roman" w:hAnsi="Times New Roman" w:cs="Times New Roman"/>
          <w:b/>
          <w:sz w:val="24"/>
          <w:szCs w:val="24"/>
        </w:rPr>
        <w:t>=&gt;</w:t>
      </w:r>
      <w:r w:rsidRPr="00FC68D3">
        <w:rPr>
          <w:rFonts w:ascii="Times New Roman" w:hAnsi="Times New Roman" w:cs="Times New Roman"/>
          <w:b/>
          <w:color w:val="FF0000"/>
          <w:sz w:val="24"/>
          <w:szCs w:val="24"/>
        </w:rPr>
        <w:t xml:space="preserve"> Đáp án:</w:t>
      </w:r>
      <w:r w:rsidRPr="00FC68D3">
        <w:rPr>
          <w:rFonts w:ascii="Times New Roman" w:hAnsi="Times New Roman" w:cs="Times New Roman"/>
          <w:color w:val="FF0000"/>
          <w:sz w:val="24"/>
          <w:szCs w:val="24"/>
        </w:rPr>
        <w:t xml:space="preserve"> 126.</w:t>
      </w:r>
    </w:p>
    <w:p w14:paraId="0EE0CB35" w14:textId="77777777" w:rsidR="00F327EB" w:rsidRPr="00FC68D3" w:rsidRDefault="00F327EB" w:rsidP="006460D9">
      <w:pPr>
        <w:spacing w:after="0" w:line="240" w:lineRule="auto"/>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2.</w:t>
      </w:r>
      <w:r w:rsidRPr="00FC68D3">
        <w:rPr>
          <w:rFonts w:ascii="Times New Roman" w:hAnsi="Times New Roman" w:cs="Times New Roman"/>
          <w:b/>
          <w:sz w:val="24"/>
          <w:szCs w:val="24"/>
          <w:lang w:val="pt-BR"/>
        </w:rPr>
        <w:t xml:space="preserve"> (Hóa 11 – Chương 5)</w:t>
      </w:r>
    </w:p>
    <w:p w14:paraId="60E058DD" w14:textId="77777777" w:rsidR="00F327EB" w:rsidRPr="00FC68D3" w:rsidRDefault="00F327EB" w:rsidP="006460D9">
      <w:pPr>
        <w:pStyle w:val="BodyText"/>
        <w:spacing w:before="0" w:after="0"/>
        <w:ind w:right="51"/>
        <w:rPr>
          <w:rFonts w:cs="Times New Roman"/>
          <w:lang w:val="pt-BR"/>
        </w:rPr>
      </w:pPr>
      <w:r w:rsidRPr="00FC68D3">
        <w:rPr>
          <w:rFonts w:cs="Times New Roman"/>
          <w:lang w:val="pt-BR"/>
        </w:rPr>
        <w:t>Dopamine (3,4-dihydroxyphenethylamine) là một chất có chức năng vừa là hormone vừa là chất dẫn truyền thần kinh, đồng thời đóng vai trò quan trọng trong việc điều khiển hệ thần kinh trung ương, đặc biệt ảnh hưởng đến việc tạo cảm giác hứng thú, động lực trong học tập, kiểm soát hành vi tư duy, trí nhớ và ngôn ngữ,… Trong y học, dopamine là một loại thuốc</w:t>
      </w:r>
      <w:r w:rsidRPr="00FC68D3">
        <w:rPr>
          <w:rFonts w:cs="Times New Roman"/>
          <w:spacing w:val="-1"/>
          <w:lang w:val="pt-BR"/>
        </w:rPr>
        <w:t xml:space="preserve"> </w:t>
      </w:r>
      <w:r w:rsidRPr="00FC68D3">
        <w:rPr>
          <w:rFonts w:cs="Times New Roman"/>
          <w:lang w:val="pt-BR"/>
        </w:rPr>
        <w:t>để</w:t>
      </w:r>
      <w:r w:rsidRPr="00FC68D3">
        <w:rPr>
          <w:rFonts w:cs="Times New Roman"/>
          <w:spacing w:val="-1"/>
          <w:lang w:val="pt-BR"/>
        </w:rPr>
        <w:t xml:space="preserve"> </w:t>
      </w:r>
      <w:r w:rsidRPr="00FC68D3">
        <w:rPr>
          <w:rFonts w:cs="Times New Roman"/>
          <w:lang w:val="pt-BR"/>
        </w:rPr>
        <w:t>tiêm tĩnh</w:t>
      </w:r>
      <w:r w:rsidRPr="00FC68D3">
        <w:rPr>
          <w:rFonts w:cs="Times New Roman"/>
          <w:spacing w:val="-1"/>
          <w:lang w:val="pt-BR"/>
        </w:rPr>
        <w:t xml:space="preserve"> </w:t>
      </w:r>
      <w:r w:rsidRPr="00FC68D3">
        <w:rPr>
          <w:rFonts w:cs="Times New Roman"/>
          <w:lang w:val="pt-BR"/>
        </w:rPr>
        <w:t>mạch, tác</w:t>
      </w:r>
      <w:r w:rsidRPr="00FC68D3">
        <w:rPr>
          <w:rFonts w:cs="Times New Roman"/>
          <w:spacing w:val="-1"/>
          <w:lang w:val="pt-BR"/>
        </w:rPr>
        <w:t xml:space="preserve"> </w:t>
      </w:r>
      <w:r w:rsidRPr="00FC68D3">
        <w:rPr>
          <w:rFonts w:cs="Times New Roman"/>
          <w:lang w:val="pt-BR"/>
        </w:rPr>
        <w:t>dụng</w:t>
      </w:r>
      <w:r w:rsidRPr="00FC68D3">
        <w:rPr>
          <w:rFonts w:cs="Times New Roman"/>
          <w:spacing w:val="-2"/>
          <w:lang w:val="pt-BR"/>
        </w:rPr>
        <w:t xml:space="preserve"> </w:t>
      </w:r>
      <w:r w:rsidRPr="00FC68D3">
        <w:rPr>
          <w:rFonts w:cs="Times New Roman"/>
          <w:lang w:val="pt-BR"/>
        </w:rPr>
        <w:t>ngoại biên</w:t>
      </w:r>
      <w:r w:rsidRPr="00FC68D3">
        <w:rPr>
          <w:rFonts w:cs="Times New Roman"/>
          <w:spacing w:val="-3"/>
          <w:lang w:val="pt-BR"/>
        </w:rPr>
        <w:t xml:space="preserve"> </w:t>
      </w:r>
      <w:r w:rsidRPr="00FC68D3">
        <w:rPr>
          <w:rFonts w:cs="Times New Roman"/>
          <w:lang w:val="pt-BR"/>
        </w:rPr>
        <w:t>của nó</w:t>
      </w:r>
      <w:r w:rsidRPr="00FC68D3">
        <w:rPr>
          <w:rFonts w:cs="Times New Roman"/>
          <w:spacing w:val="-2"/>
          <w:lang w:val="pt-BR"/>
        </w:rPr>
        <w:t xml:space="preserve"> </w:t>
      </w:r>
      <w:r w:rsidRPr="00FC68D3">
        <w:rPr>
          <w:rFonts w:cs="Times New Roman"/>
          <w:lang w:val="pt-BR"/>
        </w:rPr>
        <w:t>giúp</w:t>
      </w:r>
      <w:r w:rsidRPr="00FC68D3">
        <w:rPr>
          <w:rFonts w:cs="Times New Roman"/>
          <w:spacing w:val="-1"/>
          <w:lang w:val="pt-BR"/>
        </w:rPr>
        <w:t xml:space="preserve"> </w:t>
      </w:r>
      <w:r w:rsidRPr="00FC68D3">
        <w:rPr>
          <w:rFonts w:cs="Times New Roman"/>
          <w:lang w:val="pt-BR"/>
        </w:rPr>
        <w:t>ích</w:t>
      </w:r>
      <w:r w:rsidRPr="00FC68D3">
        <w:rPr>
          <w:rFonts w:cs="Times New Roman"/>
          <w:spacing w:val="-1"/>
          <w:lang w:val="pt-BR"/>
        </w:rPr>
        <w:t xml:space="preserve"> </w:t>
      </w:r>
      <w:r w:rsidRPr="00FC68D3">
        <w:rPr>
          <w:rFonts w:cs="Times New Roman"/>
          <w:lang w:val="pt-BR"/>
        </w:rPr>
        <w:t>trong</w:t>
      </w:r>
      <w:r w:rsidRPr="00FC68D3">
        <w:rPr>
          <w:rFonts w:cs="Times New Roman"/>
          <w:spacing w:val="-2"/>
          <w:lang w:val="pt-BR"/>
        </w:rPr>
        <w:t xml:space="preserve"> </w:t>
      </w:r>
      <w:r w:rsidRPr="00FC68D3">
        <w:rPr>
          <w:rFonts w:cs="Times New Roman"/>
          <w:lang w:val="pt-BR"/>
        </w:rPr>
        <w:t>điều</w:t>
      </w:r>
      <w:r w:rsidRPr="00FC68D3">
        <w:rPr>
          <w:rFonts w:cs="Times New Roman"/>
          <w:spacing w:val="-1"/>
          <w:lang w:val="pt-BR"/>
        </w:rPr>
        <w:t xml:space="preserve"> </w:t>
      </w:r>
      <w:r w:rsidRPr="00FC68D3">
        <w:rPr>
          <w:rFonts w:cs="Times New Roman"/>
          <w:lang w:val="pt-BR"/>
        </w:rPr>
        <w:t>trị suy</w:t>
      </w:r>
      <w:r w:rsidRPr="00FC68D3">
        <w:rPr>
          <w:rFonts w:cs="Times New Roman"/>
          <w:spacing w:val="-1"/>
          <w:lang w:val="pt-BR"/>
        </w:rPr>
        <w:t xml:space="preserve"> </w:t>
      </w:r>
      <w:r w:rsidRPr="00FC68D3">
        <w:rPr>
          <w:rFonts w:cs="Times New Roman"/>
          <w:lang w:val="pt-BR"/>
        </w:rPr>
        <w:t>tim hoặc sốc, đặc biệt là</w:t>
      </w:r>
      <w:r w:rsidRPr="00FC68D3">
        <w:rPr>
          <w:rFonts w:cs="Times New Roman"/>
          <w:spacing w:val="-1"/>
          <w:lang w:val="pt-BR"/>
        </w:rPr>
        <w:t xml:space="preserve"> </w:t>
      </w:r>
      <w:r w:rsidRPr="00FC68D3">
        <w:rPr>
          <w:rFonts w:cs="Times New Roman"/>
          <w:lang w:val="pt-BR"/>
        </w:rPr>
        <w:t>ở trẻ</w:t>
      </w:r>
      <w:r w:rsidRPr="00FC68D3">
        <w:rPr>
          <w:rFonts w:cs="Times New Roman"/>
          <w:spacing w:val="-1"/>
          <w:lang w:val="pt-BR"/>
        </w:rPr>
        <w:t xml:space="preserve"> </w:t>
      </w:r>
      <w:r w:rsidRPr="00FC68D3">
        <w:rPr>
          <w:rFonts w:cs="Times New Roman"/>
          <w:lang w:val="pt-BR"/>
        </w:rPr>
        <w:t>sơ sinh. Dopamine có công thức cấu tạo như hình dưới đây:</w:t>
      </w:r>
    </w:p>
    <w:p w14:paraId="19BE015C" w14:textId="77777777" w:rsidR="00F327EB" w:rsidRPr="00FC68D3" w:rsidRDefault="00F327EB" w:rsidP="006460D9">
      <w:pPr>
        <w:pStyle w:val="BodyText"/>
        <w:spacing w:before="0" w:after="0"/>
        <w:rPr>
          <w:rFonts w:cs="Times New Roman"/>
          <w:lang w:val="pt-BR"/>
        </w:rPr>
      </w:pPr>
      <w:r w:rsidRPr="00FC68D3">
        <w:rPr>
          <w:rFonts w:cs="Times New Roman"/>
          <w:noProof/>
        </w:rPr>
        <w:drawing>
          <wp:anchor distT="0" distB="0" distL="0" distR="0" simplePos="0" relativeHeight="251706368" behindDoc="1" locked="0" layoutInCell="1" allowOverlap="1" wp14:anchorId="453AC909" wp14:editId="7B3F47FD">
            <wp:simplePos x="0" y="0"/>
            <wp:positionH relativeFrom="page">
              <wp:posOffset>2938670</wp:posOffset>
            </wp:positionH>
            <wp:positionV relativeFrom="paragraph">
              <wp:posOffset>103416</wp:posOffset>
            </wp:positionV>
            <wp:extent cx="1732009" cy="694944"/>
            <wp:effectExtent l="0" t="0" r="0" b="0"/>
            <wp:wrapTopAndBottom/>
            <wp:docPr id="3654330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03" cstate="email">
                      <a:extLst>
                        <a:ext uri="{28A0092B-C50C-407E-A947-70E740481C1C}">
                          <a14:useLocalDpi xmlns:a14="http://schemas.microsoft.com/office/drawing/2010/main"/>
                        </a:ext>
                      </a:extLst>
                    </a:blip>
                    <a:stretch>
                      <a:fillRect/>
                    </a:stretch>
                  </pic:blipFill>
                  <pic:spPr>
                    <a:xfrm>
                      <a:off x="0" y="0"/>
                      <a:ext cx="1732009" cy="694944"/>
                    </a:xfrm>
                    <a:prstGeom prst="rect">
                      <a:avLst/>
                    </a:prstGeom>
                  </pic:spPr>
                </pic:pic>
              </a:graphicData>
            </a:graphic>
          </wp:anchor>
        </w:drawing>
      </w:r>
    </w:p>
    <w:p w14:paraId="2946EF8E" w14:textId="77777777" w:rsidR="00F327EB" w:rsidRPr="00FC68D3" w:rsidRDefault="00F327EB" w:rsidP="006460D9">
      <w:pPr>
        <w:pStyle w:val="BodyText"/>
        <w:spacing w:before="0" w:after="0"/>
        <w:rPr>
          <w:rFonts w:cs="Times New Roman"/>
          <w:lang w:val="pt-BR"/>
        </w:rPr>
      </w:pPr>
      <w:r w:rsidRPr="00FC68D3">
        <w:rPr>
          <w:rFonts w:cs="Times New Roman"/>
          <w:lang w:val="pt-BR"/>
        </w:rPr>
        <w:t>Cho</w:t>
      </w:r>
      <w:r w:rsidRPr="00FC68D3">
        <w:rPr>
          <w:rFonts w:cs="Times New Roman"/>
          <w:spacing w:val="-3"/>
          <w:lang w:val="pt-BR"/>
        </w:rPr>
        <w:t xml:space="preserve"> </w:t>
      </w:r>
      <w:r w:rsidRPr="00FC68D3">
        <w:rPr>
          <w:rFonts w:cs="Times New Roman"/>
          <w:lang w:val="pt-BR"/>
        </w:rPr>
        <w:t>các</w:t>
      </w:r>
      <w:r w:rsidRPr="00FC68D3">
        <w:rPr>
          <w:rFonts w:cs="Times New Roman"/>
          <w:spacing w:val="-1"/>
          <w:lang w:val="pt-BR"/>
        </w:rPr>
        <w:t xml:space="preserve"> </w:t>
      </w:r>
      <w:r w:rsidRPr="00FC68D3">
        <w:rPr>
          <w:rFonts w:cs="Times New Roman"/>
          <w:lang w:val="pt-BR"/>
        </w:rPr>
        <w:t>phát</w:t>
      </w:r>
      <w:r w:rsidRPr="00FC68D3">
        <w:rPr>
          <w:rFonts w:cs="Times New Roman"/>
          <w:spacing w:val="-2"/>
          <w:lang w:val="pt-BR"/>
        </w:rPr>
        <w:t xml:space="preserve"> </w:t>
      </w:r>
      <w:r w:rsidRPr="00FC68D3">
        <w:rPr>
          <w:rFonts w:cs="Times New Roman"/>
          <w:lang w:val="pt-BR"/>
        </w:rPr>
        <w:t>biểu</w:t>
      </w:r>
      <w:r w:rsidRPr="00FC68D3">
        <w:rPr>
          <w:rFonts w:cs="Times New Roman"/>
          <w:spacing w:val="-1"/>
          <w:lang w:val="pt-BR"/>
        </w:rPr>
        <w:t xml:space="preserve"> </w:t>
      </w:r>
      <w:r w:rsidRPr="00FC68D3">
        <w:rPr>
          <w:rFonts w:cs="Times New Roman"/>
          <w:spacing w:val="-4"/>
          <w:lang w:val="pt-BR"/>
        </w:rPr>
        <w:t>sau:</w:t>
      </w:r>
    </w:p>
    <w:p w14:paraId="2160D8DB" w14:textId="77777777" w:rsidR="00F327EB" w:rsidRPr="00FC68D3" w:rsidRDefault="00F327EB" w:rsidP="006460D9">
      <w:pPr>
        <w:widowControl w:val="0"/>
        <w:tabs>
          <w:tab w:val="left" w:pos="936"/>
        </w:tabs>
        <w:autoSpaceDE w:val="0"/>
        <w:autoSpaceDN w:val="0"/>
        <w:spacing w:after="0" w:line="240" w:lineRule="auto"/>
        <w:rPr>
          <w:rFonts w:ascii="Times New Roman" w:hAnsi="Times New Roman" w:cs="Times New Roman"/>
          <w:sz w:val="24"/>
          <w:szCs w:val="24"/>
          <w:lang w:val="pt-BR"/>
        </w:rPr>
      </w:pPr>
      <w:r w:rsidRPr="00FC68D3">
        <w:rPr>
          <w:rFonts w:ascii="Times New Roman" w:hAnsi="Times New Roman" w:cs="Times New Roman"/>
          <w:color w:val="000000"/>
          <w:sz w:val="24"/>
          <w:szCs w:val="24"/>
          <w:lang w:val="pt-BR"/>
        </w:rPr>
        <w:t>(1) Dopamine</w:t>
      </w:r>
      <w:r w:rsidRPr="00FC68D3">
        <w:rPr>
          <w:rFonts w:ascii="Times New Roman" w:hAnsi="Times New Roman" w:cs="Times New Roman"/>
          <w:color w:val="000000"/>
          <w:spacing w:val="-6"/>
          <w:sz w:val="24"/>
          <w:szCs w:val="24"/>
          <w:lang w:val="pt-BR"/>
        </w:rPr>
        <w:t xml:space="preserve"> </w:t>
      </w:r>
      <w:r w:rsidRPr="00FC68D3">
        <w:rPr>
          <w:rFonts w:ascii="Times New Roman" w:hAnsi="Times New Roman" w:cs="Times New Roman"/>
          <w:color w:val="000000"/>
          <w:sz w:val="24"/>
          <w:szCs w:val="24"/>
          <w:lang w:val="pt-BR"/>
        </w:rPr>
        <w:t>thuộc</w:t>
      </w:r>
      <w:r w:rsidRPr="00FC68D3">
        <w:rPr>
          <w:rFonts w:ascii="Times New Roman" w:hAnsi="Times New Roman" w:cs="Times New Roman"/>
          <w:color w:val="000000"/>
          <w:spacing w:val="-4"/>
          <w:sz w:val="24"/>
          <w:szCs w:val="24"/>
          <w:lang w:val="pt-BR"/>
        </w:rPr>
        <w:t xml:space="preserve"> </w:t>
      </w:r>
      <w:r w:rsidRPr="00FC68D3">
        <w:rPr>
          <w:rFonts w:ascii="Times New Roman" w:hAnsi="Times New Roman" w:cs="Times New Roman"/>
          <w:color w:val="000000"/>
          <w:sz w:val="24"/>
          <w:szCs w:val="24"/>
          <w:lang w:val="pt-BR"/>
        </w:rPr>
        <w:t>loại</w:t>
      </w:r>
      <w:r w:rsidRPr="00FC68D3">
        <w:rPr>
          <w:rFonts w:ascii="Times New Roman" w:hAnsi="Times New Roman" w:cs="Times New Roman"/>
          <w:color w:val="000000"/>
          <w:spacing w:val="-5"/>
          <w:sz w:val="24"/>
          <w:szCs w:val="24"/>
          <w:lang w:val="pt-BR"/>
        </w:rPr>
        <w:t xml:space="preserve"> </w:t>
      </w:r>
      <w:r w:rsidRPr="00FC68D3">
        <w:rPr>
          <w:rFonts w:ascii="Times New Roman" w:hAnsi="Times New Roman" w:cs="Times New Roman"/>
          <w:color w:val="000000"/>
          <w:spacing w:val="-2"/>
          <w:sz w:val="24"/>
          <w:szCs w:val="24"/>
          <w:lang w:val="pt-BR"/>
        </w:rPr>
        <w:t>arylamine.</w:t>
      </w:r>
    </w:p>
    <w:p w14:paraId="1B6BFADD" w14:textId="77777777" w:rsidR="00F327EB" w:rsidRPr="00FC68D3" w:rsidRDefault="00F327EB" w:rsidP="006460D9">
      <w:pPr>
        <w:widowControl w:val="0"/>
        <w:tabs>
          <w:tab w:val="left" w:pos="936"/>
        </w:tabs>
        <w:autoSpaceDE w:val="0"/>
        <w:autoSpaceDN w:val="0"/>
        <w:spacing w:after="0" w:line="240" w:lineRule="auto"/>
        <w:rPr>
          <w:rFonts w:ascii="Times New Roman" w:hAnsi="Times New Roman" w:cs="Times New Roman"/>
          <w:sz w:val="24"/>
          <w:szCs w:val="24"/>
          <w:lang w:val="pt-BR"/>
        </w:rPr>
      </w:pPr>
      <w:r w:rsidRPr="00FC68D3">
        <w:rPr>
          <w:rFonts w:ascii="Times New Roman" w:hAnsi="Times New Roman" w:cs="Times New Roman"/>
          <w:sz w:val="24"/>
          <w:szCs w:val="24"/>
          <w:lang w:val="pt-BR"/>
        </w:rPr>
        <w:t>(2) Trong</w:t>
      </w:r>
      <w:r w:rsidRPr="00FC68D3">
        <w:rPr>
          <w:rFonts w:ascii="Times New Roman" w:hAnsi="Times New Roman" w:cs="Times New Roman"/>
          <w:spacing w:val="-3"/>
          <w:sz w:val="24"/>
          <w:szCs w:val="24"/>
          <w:lang w:val="pt-BR"/>
        </w:rPr>
        <w:t xml:space="preserve"> </w:t>
      </w:r>
      <w:r w:rsidRPr="00FC68D3">
        <w:rPr>
          <w:rFonts w:ascii="Times New Roman" w:hAnsi="Times New Roman" w:cs="Times New Roman"/>
          <w:sz w:val="24"/>
          <w:szCs w:val="24"/>
          <w:lang w:val="pt-BR"/>
        </w:rPr>
        <w:t>phân</w:t>
      </w:r>
      <w:r w:rsidRPr="00FC68D3">
        <w:rPr>
          <w:rFonts w:ascii="Times New Roman" w:hAnsi="Times New Roman" w:cs="Times New Roman"/>
          <w:spacing w:val="-4"/>
          <w:sz w:val="24"/>
          <w:szCs w:val="24"/>
          <w:lang w:val="pt-BR"/>
        </w:rPr>
        <w:t xml:space="preserve"> </w:t>
      </w:r>
      <w:r w:rsidRPr="00FC68D3">
        <w:rPr>
          <w:rFonts w:ascii="Times New Roman" w:hAnsi="Times New Roman" w:cs="Times New Roman"/>
          <w:sz w:val="24"/>
          <w:szCs w:val="24"/>
          <w:lang w:val="pt-BR"/>
        </w:rPr>
        <w:t>tử</w:t>
      </w:r>
      <w:r w:rsidRPr="00FC68D3">
        <w:rPr>
          <w:rFonts w:ascii="Times New Roman" w:hAnsi="Times New Roman" w:cs="Times New Roman"/>
          <w:spacing w:val="-2"/>
          <w:sz w:val="24"/>
          <w:szCs w:val="24"/>
          <w:lang w:val="pt-BR"/>
        </w:rPr>
        <w:t xml:space="preserve"> </w:t>
      </w:r>
      <w:r w:rsidRPr="00FC68D3">
        <w:rPr>
          <w:rFonts w:ascii="Times New Roman" w:hAnsi="Times New Roman" w:cs="Times New Roman"/>
          <w:sz w:val="24"/>
          <w:szCs w:val="24"/>
          <w:lang w:val="pt-BR"/>
        </w:rPr>
        <w:t>dopamine</w:t>
      </w:r>
      <w:r w:rsidRPr="00FC68D3">
        <w:rPr>
          <w:rFonts w:ascii="Times New Roman" w:hAnsi="Times New Roman" w:cs="Times New Roman"/>
          <w:spacing w:val="-2"/>
          <w:sz w:val="24"/>
          <w:szCs w:val="24"/>
          <w:lang w:val="pt-BR"/>
        </w:rPr>
        <w:t xml:space="preserve"> </w:t>
      </w:r>
      <w:r w:rsidRPr="00FC68D3">
        <w:rPr>
          <w:rFonts w:ascii="Times New Roman" w:hAnsi="Times New Roman" w:cs="Times New Roman"/>
          <w:sz w:val="24"/>
          <w:szCs w:val="24"/>
          <w:lang w:val="pt-BR"/>
        </w:rPr>
        <w:t>có</w:t>
      </w:r>
      <w:r w:rsidRPr="00FC68D3">
        <w:rPr>
          <w:rFonts w:ascii="Times New Roman" w:hAnsi="Times New Roman" w:cs="Times New Roman"/>
          <w:spacing w:val="-2"/>
          <w:sz w:val="24"/>
          <w:szCs w:val="24"/>
          <w:lang w:val="pt-BR"/>
        </w:rPr>
        <w:t xml:space="preserve"> </w:t>
      </w:r>
      <w:r w:rsidRPr="00FC68D3">
        <w:rPr>
          <w:rFonts w:ascii="Times New Roman" w:hAnsi="Times New Roman" w:cs="Times New Roman"/>
          <w:sz w:val="24"/>
          <w:szCs w:val="24"/>
          <w:lang w:val="pt-BR"/>
        </w:rPr>
        <w:t>chứa</w:t>
      </w:r>
      <w:r w:rsidRPr="00FC68D3">
        <w:rPr>
          <w:rFonts w:ascii="Times New Roman" w:hAnsi="Times New Roman" w:cs="Times New Roman"/>
          <w:spacing w:val="-3"/>
          <w:sz w:val="24"/>
          <w:szCs w:val="24"/>
          <w:lang w:val="pt-BR"/>
        </w:rPr>
        <w:t xml:space="preserve"> </w:t>
      </w:r>
      <w:r w:rsidRPr="00FC68D3">
        <w:rPr>
          <w:rFonts w:ascii="Times New Roman" w:hAnsi="Times New Roman" w:cs="Times New Roman"/>
          <w:sz w:val="24"/>
          <w:szCs w:val="24"/>
          <w:lang w:val="pt-BR"/>
        </w:rPr>
        <w:t>các</w:t>
      </w:r>
      <w:r w:rsidRPr="00FC68D3">
        <w:rPr>
          <w:rFonts w:ascii="Times New Roman" w:hAnsi="Times New Roman" w:cs="Times New Roman"/>
          <w:spacing w:val="-2"/>
          <w:sz w:val="24"/>
          <w:szCs w:val="24"/>
          <w:lang w:val="pt-BR"/>
        </w:rPr>
        <w:t xml:space="preserve"> </w:t>
      </w:r>
      <w:r w:rsidRPr="00FC68D3">
        <w:rPr>
          <w:rFonts w:ascii="Times New Roman" w:hAnsi="Times New Roman" w:cs="Times New Roman"/>
          <w:sz w:val="24"/>
          <w:szCs w:val="24"/>
          <w:lang w:val="pt-BR"/>
        </w:rPr>
        <w:t>nhóm</w:t>
      </w:r>
      <w:r w:rsidRPr="00FC68D3">
        <w:rPr>
          <w:rFonts w:ascii="Times New Roman" w:hAnsi="Times New Roman" w:cs="Times New Roman"/>
          <w:spacing w:val="-4"/>
          <w:sz w:val="24"/>
          <w:szCs w:val="24"/>
          <w:lang w:val="pt-BR"/>
        </w:rPr>
        <w:t xml:space="preserve"> </w:t>
      </w:r>
      <w:r w:rsidRPr="00FC68D3">
        <w:rPr>
          <w:rFonts w:ascii="Times New Roman" w:hAnsi="Times New Roman" w:cs="Times New Roman"/>
          <w:sz w:val="24"/>
          <w:szCs w:val="24"/>
          <w:lang w:val="pt-BR"/>
        </w:rPr>
        <w:t>chức</w:t>
      </w:r>
      <w:r w:rsidRPr="00FC68D3">
        <w:rPr>
          <w:rFonts w:ascii="Times New Roman" w:hAnsi="Times New Roman" w:cs="Times New Roman"/>
          <w:spacing w:val="-2"/>
          <w:sz w:val="24"/>
          <w:szCs w:val="24"/>
          <w:lang w:val="pt-BR"/>
        </w:rPr>
        <w:t xml:space="preserve"> </w:t>
      </w:r>
      <w:r w:rsidRPr="00FC68D3">
        <w:rPr>
          <w:rFonts w:ascii="Times New Roman" w:hAnsi="Times New Roman" w:cs="Times New Roman"/>
          <w:sz w:val="24"/>
          <w:szCs w:val="24"/>
          <w:lang w:val="pt-BR"/>
        </w:rPr>
        <w:t>phenol</w:t>
      </w:r>
      <w:r w:rsidRPr="00FC68D3">
        <w:rPr>
          <w:rFonts w:ascii="Times New Roman" w:hAnsi="Times New Roman" w:cs="Times New Roman"/>
          <w:spacing w:val="-4"/>
          <w:sz w:val="24"/>
          <w:szCs w:val="24"/>
          <w:lang w:val="pt-BR"/>
        </w:rPr>
        <w:t xml:space="preserve"> </w:t>
      </w:r>
      <w:r w:rsidRPr="00FC68D3">
        <w:rPr>
          <w:rFonts w:ascii="Times New Roman" w:hAnsi="Times New Roman" w:cs="Times New Roman"/>
          <w:sz w:val="24"/>
          <w:szCs w:val="24"/>
          <w:lang w:val="pt-BR"/>
        </w:rPr>
        <w:t>và</w:t>
      </w:r>
      <w:r w:rsidRPr="00FC68D3">
        <w:rPr>
          <w:rFonts w:ascii="Times New Roman" w:hAnsi="Times New Roman" w:cs="Times New Roman"/>
          <w:spacing w:val="-2"/>
          <w:sz w:val="24"/>
          <w:szCs w:val="24"/>
          <w:lang w:val="pt-BR"/>
        </w:rPr>
        <w:t xml:space="preserve"> amine.</w:t>
      </w:r>
    </w:p>
    <w:p w14:paraId="1883B7B2" w14:textId="77777777" w:rsidR="00F327EB" w:rsidRPr="00FC68D3" w:rsidRDefault="00F327EB" w:rsidP="006460D9">
      <w:pPr>
        <w:widowControl w:val="0"/>
        <w:tabs>
          <w:tab w:val="left" w:pos="936"/>
        </w:tabs>
        <w:autoSpaceDE w:val="0"/>
        <w:autoSpaceDN w:val="0"/>
        <w:spacing w:after="0" w:line="240" w:lineRule="auto"/>
        <w:rPr>
          <w:rFonts w:ascii="Times New Roman" w:hAnsi="Times New Roman" w:cs="Times New Roman"/>
          <w:position w:val="2"/>
          <w:sz w:val="24"/>
          <w:szCs w:val="24"/>
          <w:lang w:val="pt-BR"/>
        </w:rPr>
      </w:pPr>
      <w:r w:rsidRPr="00FC68D3">
        <w:rPr>
          <w:rFonts w:ascii="Times New Roman" w:hAnsi="Times New Roman" w:cs="Times New Roman"/>
          <w:color w:val="000000"/>
          <w:position w:val="2"/>
          <w:sz w:val="24"/>
          <w:szCs w:val="24"/>
          <w:lang w:val="pt-BR"/>
        </w:rPr>
        <w:t>(3) Khi</w:t>
      </w:r>
      <w:r w:rsidRPr="00FC68D3">
        <w:rPr>
          <w:rFonts w:ascii="Times New Roman" w:hAnsi="Times New Roman" w:cs="Times New Roman"/>
          <w:color w:val="000000"/>
          <w:spacing w:val="-4"/>
          <w:position w:val="2"/>
          <w:sz w:val="24"/>
          <w:szCs w:val="24"/>
          <w:lang w:val="pt-BR"/>
        </w:rPr>
        <w:t xml:space="preserve"> </w:t>
      </w:r>
      <w:r w:rsidRPr="00FC68D3">
        <w:rPr>
          <w:rFonts w:ascii="Times New Roman" w:hAnsi="Times New Roman" w:cs="Times New Roman"/>
          <w:color w:val="000000"/>
          <w:position w:val="2"/>
          <w:sz w:val="24"/>
          <w:szCs w:val="24"/>
          <w:lang w:val="pt-BR"/>
        </w:rPr>
        <w:t>tác</w:t>
      </w:r>
      <w:r w:rsidRPr="00FC68D3">
        <w:rPr>
          <w:rFonts w:ascii="Times New Roman" w:hAnsi="Times New Roman" w:cs="Times New Roman"/>
          <w:color w:val="000000"/>
          <w:spacing w:val="-2"/>
          <w:position w:val="2"/>
          <w:sz w:val="24"/>
          <w:szCs w:val="24"/>
          <w:lang w:val="pt-BR"/>
        </w:rPr>
        <w:t xml:space="preserve"> </w:t>
      </w:r>
      <w:r w:rsidRPr="00FC68D3">
        <w:rPr>
          <w:rFonts w:ascii="Times New Roman" w:hAnsi="Times New Roman" w:cs="Times New Roman"/>
          <w:color w:val="000000"/>
          <w:position w:val="2"/>
          <w:sz w:val="24"/>
          <w:szCs w:val="24"/>
          <w:lang w:val="pt-BR"/>
        </w:rPr>
        <w:t>dụng với</w:t>
      </w:r>
      <w:r w:rsidRPr="00FC68D3">
        <w:rPr>
          <w:rFonts w:ascii="Times New Roman" w:hAnsi="Times New Roman" w:cs="Times New Roman"/>
          <w:color w:val="000000"/>
          <w:spacing w:val="-1"/>
          <w:position w:val="2"/>
          <w:sz w:val="24"/>
          <w:szCs w:val="24"/>
          <w:lang w:val="pt-BR"/>
        </w:rPr>
        <w:t xml:space="preserve"> </w:t>
      </w:r>
      <w:r w:rsidRPr="00FC68D3">
        <w:rPr>
          <w:rFonts w:ascii="Times New Roman" w:hAnsi="Times New Roman" w:cs="Times New Roman"/>
          <w:color w:val="000000"/>
          <w:position w:val="2"/>
          <w:sz w:val="24"/>
          <w:szCs w:val="24"/>
          <w:lang w:val="pt-BR"/>
        </w:rPr>
        <w:t>dung</w:t>
      </w:r>
      <w:r w:rsidRPr="00FC68D3">
        <w:rPr>
          <w:rFonts w:ascii="Times New Roman" w:hAnsi="Times New Roman" w:cs="Times New Roman"/>
          <w:color w:val="000000"/>
          <w:spacing w:val="-2"/>
          <w:position w:val="2"/>
          <w:sz w:val="24"/>
          <w:szCs w:val="24"/>
          <w:lang w:val="pt-BR"/>
        </w:rPr>
        <w:t xml:space="preserve"> </w:t>
      </w:r>
      <w:r w:rsidRPr="00FC68D3">
        <w:rPr>
          <w:rFonts w:ascii="Times New Roman" w:hAnsi="Times New Roman" w:cs="Times New Roman"/>
          <w:color w:val="000000"/>
          <w:position w:val="2"/>
          <w:sz w:val="24"/>
          <w:szCs w:val="24"/>
          <w:lang w:val="pt-BR"/>
        </w:rPr>
        <w:t>dịch</w:t>
      </w:r>
      <w:r w:rsidRPr="00FC68D3">
        <w:rPr>
          <w:rFonts w:ascii="Times New Roman" w:hAnsi="Times New Roman" w:cs="Times New Roman"/>
          <w:color w:val="000000"/>
          <w:spacing w:val="-2"/>
          <w:position w:val="2"/>
          <w:sz w:val="24"/>
          <w:szCs w:val="24"/>
          <w:lang w:val="pt-BR"/>
        </w:rPr>
        <w:t xml:space="preserve"> </w:t>
      </w:r>
      <w:r w:rsidRPr="00FC68D3">
        <w:rPr>
          <w:rFonts w:ascii="Times New Roman" w:hAnsi="Times New Roman" w:cs="Times New Roman"/>
          <w:color w:val="000000"/>
          <w:position w:val="2"/>
          <w:sz w:val="24"/>
          <w:szCs w:val="24"/>
          <w:lang w:val="pt-BR"/>
        </w:rPr>
        <w:t>HCl,</w:t>
      </w:r>
      <w:r w:rsidRPr="00FC68D3">
        <w:rPr>
          <w:rFonts w:ascii="Times New Roman" w:hAnsi="Times New Roman" w:cs="Times New Roman"/>
          <w:color w:val="000000"/>
          <w:spacing w:val="-5"/>
          <w:position w:val="2"/>
          <w:sz w:val="24"/>
          <w:szCs w:val="24"/>
          <w:lang w:val="pt-BR"/>
        </w:rPr>
        <w:t xml:space="preserve"> </w:t>
      </w:r>
      <w:r w:rsidRPr="00FC68D3">
        <w:rPr>
          <w:rFonts w:ascii="Times New Roman" w:hAnsi="Times New Roman" w:cs="Times New Roman"/>
          <w:color w:val="000000"/>
          <w:position w:val="2"/>
          <w:sz w:val="24"/>
          <w:szCs w:val="24"/>
          <w:lang w:val="pt-BR"/>
        </w:rPr>
        <w:t>dopamine</w:t>
      </w:r>
      <w:r w:rsidRPr="00FC68D3">
        <w:rPr>
          <w:rFonts w:ascii="Times New Roman" w:hAnsi="Times New Roman" w:cs="Times New Roman"/>
          <w:color w:val="000000"/>
          <w:spacing w:val="-4"/>
          <w:position w:val="2"/>
          <w:sz w:val="24"/>
          <w:szCs w:val="24"/>
          <w:lang w:val="pt-BR"/>
        </w:rPr>
        <w:t xml:space="preserve"> </w:t>
      </w:r>
      <w:r w:rsidRPr="00FC68D3">
        <w:rPr>
          <w:rFonts w:ascii="Times New Roman" w:hAnsi="Times New Roman" w:cs="Times New Roman"/>
          <w:color w:val="000000"/>
          <w:position w:val="2"/>
          <w:sz w:val="24"/>
          <w:szCs w:val="24"/>
          <w:lang w:val="pt-BR"/>
        </w:rPr>
        <w:t>tạo</w:t>
      </w:r>
      <w:r w:rsidRPr="00FC68D3">
        <w:rPr>
          <w:rFonts w:ascii="Times New Roman" w:hAnsi="Times New Roman" w:cs="Times New Roman"/>
          <w:color w:val="000000"/>
          <w:spacing w:val="-4"/>
          <w:position w:val="2"/>
          <w:sz w:val="24"/>
          <w:szCs w:val="24"/>
          <w:lang w:val="pt-BR"/>
        </w:rPr>
        <w:t xml:space="preserve"> </w:t>
      </w:r>
      <w:r w:rsidRPr="00FC68D3">
        <w:rPr>
          <w:rFonts w:ascii="Times New Roman" w:hAnsi="Times New Roman" w:cs="Times New Roman"/>
          <w:color w:val="000000"/>
          <w:position w:val="2"/>
          <w:sz w:val="24"/>
          <w:szCs w:val="24"/>
          <w:lang w:val="pt-BR"/>
        </w:rPr>
        <w:t>ra</w:t>
      </w:r>
      <w:r w:rsidRPr="00FC68D3">
        <w:rPr>
          <w:rFonts w:ascii="Times New Roman" w:hAnsi="Times New Roman" w:cs="Times New Roman"/>
          <w:color w:val="000000"/>
          <w:spacing w:val="-2"/>
          <w:position w:val="2"/>
          <w:sz w:val="24"/>
          <w:szCs w:val="24"/>
          <w:lang w:val="pt-BR"/>
        </w:rPr>
        <w:t xml:space="preserve"> </w:t>
      </w:r>
      <w:r w:rsidRPr="00FC68D3">
        <w:rPr>
          <w:rFonts w:ascii="Times New Roman" w:hAnsi="Times New Roman" w:cs="Times New Roman"/>
          <w:color w:val="000000"/>
          <w:position w:val="2"/>
          <w:sz w:val="24"/>
          <w:szCs w:val="24"/>
          <w:lang w:val="pt-BR"/>
        </w:rPr>
        <w:t>hợp</w:t>
      </w:r>
      <w:r w:rsidRPr="00FC68D3">
        <w:rPr>
          <w:rFonts w:ascii="Times New Roman" w:hAnsi="Times New Roman" w:cs="Times New Roman"/>
          <w:color w:val="000000"/>
          <w:spacing w:val="-2"/>
          <w:position w:val="2"/>
          <w:sz w:val="24"/>
          <w:szCs w:val="24"/>
          <w:lang w:val="pt-BR"/>
        </w:rPr>
        <w:t xml:space="preserve"> </w:t>
      </w:r>
      <w:r w:rsidRPr="00FC68D3">
        <w:rPr>
          <w:rFonts w:ascii="Times New Roman" w:hAnsi="Times New Roman" w:cs="Times New Roman"/>
          <w:color w:val="000000"/>
          <w:position w:val="2"/>
          <w:sz w:val="24"/>
          <w:szCs w:val="24"/>
          <w:lang w:val="pt-BR"/>
        </w:rPr>
        <w:t>chất</w:t>
      </w:r>
      <w:r w:rsidRPr="00FC68D3">
        <w:rPr>
          <w:rFonts w:ascii="Times New Roman" w:hAnsi="Times New Roman" w:cs="Times New Roman"/>
          <w:color w:val="000000"/>
          <w:spacing w:val="-1"/>
          <w:position w:val="2"/>
          <w:sz w:val="24"/>
          <w:szCs w:val="24"/>
          <w:lang w:val="pt-BR"/>
        </w:rPr>
        <w:t xml:space="preserve"> </w:t>
      </w:r>
      <w:r w:rsidRPr="00FC68D3">
        <w:rPr>
          <w:rFonts w:ascii="Times New Roman" w:hAnsi="Times New Roman" w:cs="Times New Roman"/>
          <w:color w:val="000000"/>
          <w:position w:val="2"/>
          <w:sz w:val="24"/>
          <w:szCs w:val="24"/>
          <w:lang w:val="pt-BR"/>
        </w:rPr>
        <w:t>có</w:t>
      </w:r>
      <w:r w:rsidRPr="00FC68D3">
        <w:rPr>
          <w:rFonts w:ascii="Times New Roman" w:hAnsi="Times New Roman" w:cs="Times New Roman"/>
          <w:color w:val="000000"/>
          <w:spacing w:val="-2"/>
          <w:position w:val="2"/>
          <w:sz w:val="24"/>
          <w:szCs w:val="24"/>
          <w:lang w:val="pt-BR"/>
        </w:rPr>
        <w:t xml:space="preserve"> </w:t>
      </w:r>
      <w:r w:rsidRPr="00FC68D3">
        <w:rPr>
          <w:rFonts w:ascii="Times New Roman" w:hAnsi="Times New Roman" w:cs="Times New Roman"/>
          <w:color w:val="000000"/>
          <w:position w:val="2"/>
          <w:sz w:val="24"/>
          <w:szCs w:val="24"/>
          <w:lang w:val="pt-BR"/>
        </w:rPr>
        <w:t>công</w:t>
      </w:r>
      <w:r w:rsidRPr="00FC68D3">
        <w:rPr>
          <w:rFonts w:ascii="Times New Roman" w:hAnsi="Times New Roman" w:cs="Times New Roman"/>
          <w:color w:val="000000"/>
          <w:spacing w:val="-2"/>
          <w:position w:val="2"/>
          <w:sz w:val="24"/>
          <w:szCs w:val="24"/>
          <w:lang w:val="pt-BR"/>
        </w:rPr>
        <w:t xml:space="preserve"> </w:t>
      </w:r>
      <w:r w:rsidRPr="00FC68D3">
        <w:rPr>
          <w:rFonts w:ascii="Times New Roman" w:hAnsi="Times New Roman" w:cs="Times New Roman"/>
          <w:color w:val="000000"/>
          <w:position w:val="2"/>
          <w:sz w:val="24"/>
          <w:szCs w:val="24"/>
          <w:lang w:val="pt-BR"/>
        </w:rPr>
        <w:t>thức</w:t>
      </w:r>
      <w:r w:rsidRPr="00FC68D3">
        <w:rPr>
          <w:rFonts w:ascii="Times New Roman" w:hAnsi="Times New Roman" w:cs="Times New Roman"/>
          <w:color w:val="000000"/>
          <w:spacing w:val="-2"/>
          <w:position w:val="2"/>
          <w:sz w:val="24"/>
          <w:szCs w:val="24"/>
          <w:lang w:val="pt-BR"/>
        </w:rPr>
        <w:t xml:space="preserve"> </w:t>
      </w:r>
      <w:r w:rsidRPr="00FC68D3">
        <w:rPr>
          <w:rFonts w:ascii="Times New Roman" w:hAnsi="Times New Roman" w:cs="Times New Roman"/>
          <w:color w:val="000000"/>
          <w:position w:val="2"/>
          <w:sz w:val="24"/>
          <w:szCs w:val="24"/>
          <w:lang w:val="pt-BR"/>
        </w:rPr>
        <w:t>phân</w:t>
      </w:r>
      <w:r w:rsidRPr="00FC68D3">
        <w:rPr>
          <w:rFonts w:ascii="Times New Roman" w:hAnsi="Times New Roman" w:cs="Times New Roman"/>
          <w:color w:val="000000"/>
          <w:spacing w:val="-2"/>
          <w:position w:val="2"/>
          <w:sz w:val="24"/>
          <w:szCs w:val="24"/>
          <w:lang w:val="pt-BR"/>
        </w:rPr>
        <w:t xml:space="preserve"> </w:t>
      </w:r>
      <w:r w:rsidRPr="00FC68D3">
        <w:rPr>
          <w:rFonts w:ascii="Times New Roman" w:hAnsi="Times New Roman" w:cs="Times New Roman"/>
          <w:color w:val="000000"/>
          <w:position w:val="2"/>
          <w:sz w:val="24"/>
          <w:szCs w:val="24"/>
          <w:lang w:val="pt-BR"/>
        </w:rPr>
        <w:t>tử</w:t>
      </w:r>
      <w:r w:rsidRPr="00FC68D3">
        <w:rPr>
          <w:rFonts w:ascii="Times New Roman" w:hAnsi="Times New Roman" w:cs="Times New Roman"/>
          <w:color w:val="000000"/>
          <w:spacing w:val="-2"/>
          <w:position w:val="2"/>
          <w:sz w:val="24"/>
          <w:szCs w:val="24"/>
          <w:lang w:val="pt-BR"/>
        </w:rPr>
        <w:t xml:space="preserve"> C</w:t>
      </w:r>
      <w:r w:rsidRPr="00FC68D3">
        <w:rPr>
          <w:rFonts w:ascii="Times New Roman" w:hAnsi="Times New Roman" w:cs="Times New Roman"/>
          <w:color w:val="000000"/>
          <w:spacing w:val="-2"/>
          <w:sz w:val="24"/>
          <w:szCs w:val="24"/>
          <w:lang w:val="pt-BR"/>
        </w:rPr>
        <w:t>8</w:t>
      </w:r>
      <w:r w:rsidRPr="00FC68D3">
        <w:rPr>
          <w:rFonts w:ascii="Times New Roman" w:hAnsi="Times New Roman" w:cs="Times New Roman"/>
          <w:color w:val="000000"/>
          <w:spacing w:val="-2"/>
          <w:position w:val="2"/>
          <w:sz w:val="24"/>
          <w:szCs w:val="24"/>
          <w:lang w:val="pt-BR"/>
        </w:rPr>
        <w:t>H</w:t>
      </w:r>
      <w:r w:rsidRPr="00FC68D3">
        <w:rPr>
          <w:rFonts w:ascii="Times New Roman" w:hAnsi="Times New Roman" w:cs="Times New Roman"/>
          <w:color w:val="000000"/>
          <w:spacing w:val="-2"/>
          <w:sz w:val="24"/>
          <w:szCs w:val="24"/>
          <w:lang w:val="pt-BR"/>
        </w:rPr>
        <w:t>11</w:t>
      </w:r>
      <w:r w:rsidRPr="00FC68D3">
        <w:rPr>
          <w:rFonts w:ascii="Times New Roman" w:hAnsi="Times New Roman" w:cs="Times New Roman"/>
          <w:color w:val="000000"/>
          <w:spacing w:val="-2"/>
          <w:position w:val="2"/>
          <w:sz w:val="24"/>
          <w:szCs w:val="24"/>
          <w:lang w:val="pt-BR"/>
        </w:rPr>
        <w:t>O</w:t>
      </w:r>
      <w:r w:rsidRPr="00FC68D3">
        <w:rPr>
          <w:rFonts w:ascii="Times New Roman" w:hAnsi="Times New Roman" w:cs="Times New Roman"/>
          <w:color w:val="000000"/>
          <w:spacing w:val="-2"/>
          <w:sz w:val="24"/>
          <w:szCs w:val="24"/>
          <w:lang w:val="pt-BR"/>
        </w:rPr>
        <w:t>2</w:t>
      </w:r>
      <w:r w:rsidRPr="00FC68D3">
        <w:rPr>
          <w:rFonts w:ascii="Times New Roman" w:hAnsi="Times New Roman" w:cs="Times New Roman"/>
          <w:color w:val="000000"/>
          <w:spacing w:val="-2"/>
          <w:position w:val="2"/>
          <w:sz w:val="24"/>
          <w:szCs w:val="24"/>
          <w:lang w:val="pt-BR"/>
        </w:rPr>
        <w:t>NCl.</w:t>
      </w:r>
    </w:p>
    <w:p w14:paraId="102ADF1D" w14:textId="77777777" w:rsidR="00F327EB" w:rsidRPr="00FC68D3" w:rsidRDefault="00F327EB" w:rsidP="006460D9">
      <w:pPr>
        <w:widowControl w:val="0"/>
        <w:autoSpaceDE w:val="0"/>
        <w:autoSpaceDN w:val="0"/>
        <w:spacing w:after="0" w:line="240" w:lineRule="auto"/>
        <w:ind w:right="-2"/>
        <w:rPr>
          <w:rFonts w:ascii="Times New Roman" w:hAnsi="Times New Roman" w:cs="Times New Roman"/>
          <w:sz w:val="24"/>
          <w:szCs w:val="24"/>
          <w:lang w:val="pt-BR"/>
        </w:rPr>
      </w:pPr>
      <w:r w:rsidRPr="00FC68D3">
        <w:rPr>
          <w:rFonts w:ascii="Times New Roman" w:hAnsi="Times New Roman" w:cs="Times New Roman"/>
          <w:sz w:val="24"/>
          <w:szCs w:val="24"/>
          <w:lang w:val="pt-BR"/>
        </w:rPr>
        <w:t>(4) Mỗi</w:t>
      </w:r>
      <w:r w:rsidRPr="00FC68D3">
        <w:rPr>
          <w:rFonts w:ascii="Times New Roman" w:hAnsi="Times New Roman" w:cs="Times New Roman"/>
          <w:spacing w:val="-5"/>
          <w:sz w:val="24"/>
          <w:szCs w:val="24"/>
          <w:lang w:val="pt-BR"/>
        </w:rPr>
        <w:t xml:space="preserve"> </w:t>
      </w:r>
      <w:r w:rsidRPr="00FC68D3">
        <w:rPr>
          <w:rFonts w:ascii="Times New Roman" w:hAnsi="Times New Roman" w:cs="Times New Roman"/>
          <w:sz w:val="24"/>
          <w:szCs w:val="24"/>
          <w:lang w:val="pt-BR"/>
        </w:rPr>
        <w:t>phân</w:t>
      </w:r>
      <w:r w:rsidRPr="00FC68D3">
        <w:rPr>
          <w:rFonts w:ascii="Times New Roman" w:hAnsi="Times New Roman" w:cs="Times New Roman"/>
          <w:spacing w:val="-5"/>
          <w:sz w:val="24"/>
          <w:szCs w:val="24"/>
          <w:lang w:val="pt-BR"/>
        </w:rPr>
        <w:t xml:space="preserve"> </w:t>
      </w:r>
      <w:r w:rsidRPr="00FC68D3">
        <w:rPr>
          <w:rFonts w:ascii="Times New Roman" w:hAnsi="Times New Roman" w:cs="Times New Roman"/>
          <w:sz w:val="24"/>
          <w:szCs w:val="24"/>
          <w:lang w:val="pt-BR"/>
        </w:rPr>
        <w:t>tử</w:t>
      </w:r>
      <w:r w:rsidRPr="00FC68D3">
        <w:rPr>
          <w:rFonts w:ascii="Times New Roman" w:hAnsi="Times New Roman" w:cs="Times New Roman"/>
          <w:spacing w:val="-3"/>
          <w:sz w:val="24"/>
          <w:szCs w:val="24"/>
          <w:lang w:val="pt-BR"/>
        </w:rPr>
        <w:t xml:space="preserve"> </w:t>
      </w:r>
      <w:r w:rsidRPr="00FC68D3">
        <w:rPr>
          <w:rFonts w:ascii="Times New Roman" w:hAnsi="Times New Roman" w:cs="Times New Roman"/>
          <w:sz w:val="24"/>
          <w:szCs w:val="24"/>
          <w:lang w:val="pt-BR"/>
        </w:rPr>
        <w:t>dopamine</w:t>
      </w:r>
      <w:r w:rsidRPr="00FC68D3">
        <w:rPr>
          <w:rFonts w:ascii="Times New Roman" w:hAnsi="Times New Roman" w:cs="Times New Roman"/>
          <w:spacing w:val="-3"/>
          <w:sz w:val="24"/>
          <w:szCs w:val="24"/>
          <w:lang w:val="pt-BR"/>
        </w:rPr>
        <w:t xml:space="preserve"> </w:t>
      </w:r>
      <w:r w:rsidRPr="00FC68D3">
        <w:rPr>
          <w:rFonts w:ascii="Times New Roman" w:hAnsi="Times New Roman" w:cs="Times New Roman"/>
          <w:sz w:val="24"/>
          <w:szCs w:val="24"/>
          <w:lang w:val="pt-BR"/>
        </w:rPr>
        <w:t>tác</w:t>
      </w:r>
      <w:r w:rsidRPr="00FC68D3">
        <w:rPr>
          <w:rFonts w:ascii="Times New Roman" w:hAnsi="Times New Roman" w:cs="Times New Roman"/>
          <w:spacing w:val="-3"/>
          <w:sz w:val="24"/>
          <w:szCs w:val="24"/>
          <w:lang w:val="pt-BR"/>
        </w:rPr>
        <w:t xml:space="preserve"> </w:t>
      </w:r>
      <w:r w:rsidRPr="00FC68D3">
        <w:rPr>
          <w:rFonts w:ascii="Times New Roman" w:hAnsi="Times New Roman" w:cs="Times New Roman"/>
          <w:sz w:val="24"/>
          <w:szCs w:val="24"/>
          <w:lang w:val="pt-BR"/>
        </w:rPr>
        <w:t>dụng</w:t>
      </w:r>
      <w:r w:rsidRPr="00FC68D3">
        <w:rPr>
          <w:rFonts w:ascii="Times New Roman" w:hAnsi="Times New Roman" w:cs="Times New Roman"/>
          <w:spacing w:val="-6"/>
          <w:sz w:val="24"/>
          <w:szCs w:val="24"/>
          <w:lang w:val="pt-BR"/>
        </w:rPr>
        <w:t xml:space="preserve"> </w:t>
      </w:r>
      <w:r w:rsidRPr="00FC68D3">
        <w:rPr>
          <w:rFonts w:ascii="Times New Roman" w:hAnsi="Times New Roman" w:cs="Times New Roman"/>
          <w:sz w:val="24"/>
          <w:szCs w:val="24"/>
          <w:lang w:val="pt-BR"/>
        </w:rPr>
        <w:t>tối</w:t>
      </w:r>
      <w:r w:rsidRPr="00FC68D3">
        <w:rPr>
          <w:rFonts w:ascii="Times New Roman" w:hAnsi="Times New Roman" w:cs="Times New Roman"/>
          <w:spacing w:val="-2"/>
          <w:sz w:val="24"/>
          <w:szCs w:val="24"/>
          <w:lang w:val="pt-BR"/>
        </w:rPr>
        <w:t xml:space="preserve"> </w:t>
      </w:r>
      <w:r w:rsidRPr="00FC68D3">
        <w:rPr>
          <w:rFonts w:ascii="Times New Roman" w:hAnsi="Times New Roman" w:cs="Times New Roman"/>
          <w:sz w:val="24"/>
          <w:szCs w:val="24"/>
          <w:lang w:val="pt-BR"/>
        </w:rPr>
        <w:t>đa</w:t>
      </w:r>
      <w:r w:rsidRPr="00FC68D3">
        <w:rPr>
          <w:rFonts w:ascii="Times New Roman" w:hAnsi="Times New Roman" w:cs="Times New Roman"/>
          <w:spacing w:val="-3"/>
          <w:sz w:val="24"/>
          <w:szCs w:val="24"/>
          <w:lang w:val="pt-BR"/>
        </w:rPr>
        <w:t xml:space="preserve"> </w:t>
      </w:r>
      <w:r w:rsidRPr="00FC68D3">
        <w:rPr>
          <w:rFonts w:ascii="Times New Roman" w:hAnsi="Times New Roman" w:cs="Times New Roman"/>
          <w:sz w:val="24"/>
          <w:szCs w:val="24"/>
          <w:lang w:val="pt-BR"/>
        </w:rPr>
        <w:t>với</w:t>
      </w:r>
      <w:r w:rsidRPr="00FC68D3">
        <w:rPr>
          <w:rFonts w:ascii="Times New Roman" w:hAnsi="Times New Roman" w:cs="Times New Roman"/>
          <w:spacing w:val="-2"/>
          <w:sz w:val="24"/>
          <w:szCs w:val="24"/>
          <w:lang w:val="pt-BR"/>
        </w:rPr>
        <w:t xml:space="preserve"> </w:t>
      </w:r>
      <w:r w:rsidRPr="00FC68D3">
        <w:rPr>
          <w:rFonts w:ascii="Times New Roman" w:hAnsi="Times New Roman" w:cs="Times New Roman"/>
          <w:sz w:val="24"/>
          <w:szCs w:val="24"/>
          <w:lang w:val="pt-BR"/>
        </w:rPr>
        <w:t>2</w:t>
      </w:r>
      <w:r w:rsidRPr="00FC68D3">
        <w:rPr>
          <w:rFonts w:ascii="Times New Roman" w:hAnsi="Times New Roman" w:cs="Times New Roman"/>
          <w:spacing w:val="-3"/>
          <w:sz w:val="24"/>
          <w:szCs w:val="24"/>
          <w:lang w:val="pt-BR"/>
        </w:rPr>
        <w:t xml:space="preserve"> </w:t>
      </w:r>
      <w:r w:rsidRPr="00FC68D3">
        <w:rPr>
          <w:rFonts w:ascii="Times New Roman" w:hAnsi="Times New Roman" w:cs="Times New Roman"/>
          <w:sz w:val="24"/>
          <w:szCs w:val="24"/>
          <w:lang w:val="pt-BR"/>
        </w:rPr>
        <w:t>phân</w:t>
      </w:r>
      <w:r w:rsidRPr="00FC68D3">
        <w:rPr>
          <w:rFonts w:ascii="Times New Roman" w:hAnsi="Times New Roman" w:cs="Times New Roman"/>
          <w:spacing w:val="-3"/>
          <w:sz w:val="24"/>
          <w:szCs w:val="24"/>
          <w:lang w:val="pt-BR"/>
        </w:rPr>
        <w:t xml:space="preserve"> </w:t>
      </w:r>
      <w:r w:rsidRPr="00FC68D3">
        <w:rPr>
          <w:rFonts w:ascii="Times New Roman" w:hAnsi="Times New Roman" w:cs="Times New Roman"/>
          <w:sz w:val="24"/>
          <w:szCs w:val="24"/>
          <w:lang w:val="pt-BR"/>
        </w:rPr>
        <w:t>tử</w:t>
      </w:r>
      <w:r w:rsidRPr="00FC68D3">
        <w:rPr>
          <w:rFonts w:ascii="Times New Roman" w:hAnsi="Times New Roman" w:cs="Times New Roman"/>
          <w:spacing w:val="-3"/>
          <w:sz w:val="24"/>
          <w:szCs w:val="24"/>
          <w:lang w:val="pt-BR"/>
        </w:rPr>
        <w:t xml:space="preserve"> </w:t>
      </w:r>
      <w:r w:rsidRPr="00FC68D3">
        <w:rPr>
          <w:rFonts w:ascii="Times New Roman" w:hAnsi="Times New Roman" w:cs="Times New Roman"/>
          <w:sz w:val="24"/>
          <w:szCs w:val="24"/>
          <w:lang w:val="pt-BR"/>
        </w:rPr>
        <w:t>KOH.</w:t>
      </w:r>
    </w:p>
    <w:p w14:paraId="57BE1EE5" w14:textId="77777777" w:rsidR="00F327EB" w:rsidRPr="00FC68D3" w:rsidRDefault="00F327EB" w:rsidP="006460D9">
      <w:pPr>
        <w:widowControl w:val="0"/>
        <w:autoSpaceDE w:val="0"/>
        <w:autoSpaceDN w:val="0"/>
        <w:spacing w:after="0" w:line="240" w:lineRule="auto"/>
        <w:ind w:right="-2"/>
        <w:rPr>
          <w:rFonts w:ascii="Times New Roman" w:hAnsi="Times New Roman" w:cs="Times New Roman"/>
          <w:sz w:val="24"/>
          <w:szCs w:val="24"/>
          <w:lang w:val="pt-BR"/>
        </w:rPr>
      </w:pPr>
      <w:r w:rsidRPr="00FC68D3">
        <w:rPr>
          <w:rFonts w:ascii="Times New Roman" w:hAnsi="Times New Roman" w:cs="Times New Roman"/>
          <w:sz w:val="24"/>
          <w:szCs w:val="24"/>
          <w:lang w:val="pt-BR"/>
        </w:rPr>
        <w:t xml:space="preserve">Có bao nhiêu phát biểu </w:t>
      </w:r>
      <w:r w:rsidRPr="00FC68D3">
        <w:rPr>
          <w:rFonts w:ascii="Times New Roman" w:hAnsi="Times New Roman" w:cs="Times New Roman"/>
          <w:b/>
          <w:sz w:val="24"/>
          <w:szCs w:val="24"/>
          <w:lang w:val="pt-BR"/>
        </w:rPr>
        <w:t xml:space="preserve">sai </w:t>
      </w:r>
      <w:r w:rsidRPr="00FC68D3">
        <w:rPr>
          <w:rFonts w:ascii="Times New Roman" w:hAnsi="Times New Roman" w:cs="Times New Roman"/>
          <w:sz w:val="24"/>
          <w:szCs w:val="24"/>
          <w:lang w:val="pt-BR"/>
        </w:rPr>
        <w:t>trong số các phát biểu trên?</w:t>
      </w:r>
    </w:p>
    <w:p w14:paraId="33B41C58" w14:textId="77777777" w:rsidR="00F327EB" w:rsidRPr="00FC68D3" w:rsidRDefault="00F327EB" w:rsidP="006460D9">
      <w:pPr>
        <w:spacing w:after="0" w:line="240" w:lineRule="auto"/>
        <w:rPr>
          <w:rFonts w:ascii="Times New Roman" w:hAnsi="Times New Roman" w:cs="Times New Roman"/>
          <w:b/>
          <w:sz w:val="24"/>
          <w:szCs w:val="24"/>
          <w:lang w:val="pt-BR"/>
        </w:rPr>
      </w:pPr>
      <w:r w:rsidRPr="00FC68D3">
        <w:rPr>
          <w:rFonts w:ascii="Times New Roman" w:hAnsi="Times New Roman" w:cs="Times New Roman"/>
          <w:b/>
          <w:sz w:val="24"/>
          <w:szCs w:val="24"/>
          <w:lang w:val="pt-BR"/>
        </w:rPr>
        <w:t>=&gt;</w:t>
      </w:r>
      <w:r w:rsidRPr="00FC68D3">
        <w:rPr>
          <w:rFonts w:ascii="Times New Roman" w:hAnsi="Times New Roman" w:cs="Times New Roman"/>
          <w:b/>
          <w:color w:val="FF0000"/>
          <w:sz w:val="24"/>
          <w:szCs w:val="24"/>
          <w:lang w:val="pt-BR"/>
        </w:rPr>
        <w:t xml:space="preserve"> Đáp án:</w:t>
      </w:r>
      <w:r w:rsidRPr="00FC68D3">
        <w:rPr>
          <w:rFonts w:ascii="Times New Roman" w:hAnsi="Times New Roman" w:cs="Times New Roman"/>
          <w:color w:val="FF0000"/>
          <w:sz w:val="24"/>
          <w:szCs w:val="24"/>
          <w:lang w:val="pt-BR"/>
        </w:rPr>
        <w:t xml:space="preserve"> 2</w:t>
      </w:r>
    </w:p>
    <w:p w14:paraId="1FB03E0D" w14:textId="77777777" w:rsidR="00F327EB" w:rsidRPr="00FC68D3" w:rsidRDefault="00F327EB" w:rsidP="006460D9">
      <w:pPr>
        <w:spacing w:after="0" w:line="240" w:lineRule="auto"/>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3.</w:t>
      </w:r>
      <w:r w:rsidRPr="00FC68D3">
        <w:rPr>
          <w:rFonts w:ascii="Times New Roman" w:hAnsi="Times New Roman" w:cs="Times New Roman"/>
          <w:b/>
          <w:sz w:val="24"/>
          <w:szCs w:val="24"/>
          <w:lang w:val="pt-BR"/>
        </w:rPr>
        <w:t xml:space="preserve"> (Hóa 12 – </w:t>
      </w:r>
      <w:r w:rsidRPr="00FC68D3">
        <w:rPr>
          <w:rFonts w:ascii="Times New Roman" w:hAnsi="Times New Roman" w:cs="Times New Roman"/>
          <w:b/>
          <w:bCs/>
          <w:iCs/>
          <w:color w:val="000000" w:themeColor="text1"/>
          <w:sz w:val="24"/>
          <w:szCs w:val="24"/>
          <w:lang w:val="pt-BR"/>
        </w:rPr>
        <w:t>Chủ đề</w:t>
      </w:r>
      <w:r w:rsidRPr="00FC68D3">
        <w:rPr>
          <w:rFonts w:ascii="Times New Roman" w:hAnsi="Times New Roman" w:cs="Times New Roman"/>
          <w:b/>
          <w:sz w:val="24"/>
          <w:szCs w:val="24"/>
          <w:lang w:val="pt-BR"/>
        </w:rPr>
        <w:t xml:space="preserve"> 2)</w:t>
      </w:r>
    </w:p>
    <w:p w14:paraId="474949A5" w14:textId="77777777" w:rsidR="00F327EB" w:rsidRPr="00FC68D3" w:rsidRDefault="00F327EB" w:rsidP="006460D9">
      <w:pPr>
        <w:tabs>
          <w:tab w:val="left" w:pos="993"/>
          <w:tab w:val="left" w:pos="1276"/>
        </w:tabs>
        <w:spacing w:after="0" w:line="240" w:lineRule="auto"/>
        <w:jc w:val="both"/>
        <w:rPr>
          <w:rFonts w:ascii="Times New Roman" w:hAnsi="Times New Roman" w:cs="Times New Roman"/>
          <w:sz w:val="24"/>
          <w:szCs w:val="24"/>
          <w:lang w:val="pt-BR"/>
        </w:rPr>
      </w:pPr>
      <w:r w:rsidRPr="00FC68D3">
        <w:rPr>
          <w:rFonts w:ascii="Times New Roman" w:hAnsi="Times New Roman" w:cs="Times New Roman"/>
          <w:sz w:val="24"/>
          <w:szCs w:val="24"/>
          <w:lang w:val="pt-BR"/>
        </w:rPr>
        <w:t>Cho sơ đồ điều chế ethanol bằng phương pháp lên men tinh bột như sau:</w:t>
      </w:r>
    </w:p>
    <w:p w14:paraId="619B1F5F" w14:textId="77777777" w:rsidR="00F327EB" w:rsidRPr="00FC68D3" w:rsidRDefault="00F327EB" w:rsidP="006460D9">
      <w:pPr>
        <w:tabs>
          <w:tab w:val="left" w:pos="993"/>
          <w:tab w:val="left" w:pos="1276"/>
        </w:tabs>
        <w:spacing w:after="0" w:line="240" w:lineRule="auto"/>
        <w:jc w:val="both"/>
        <w:rPr>
          <w:rFonts w:ascii="Times New Roman" w:hAnsi="Times New Roman" w:cs="Times New Roman"/>
          <w:sz w:val="24"/>
          <w:szCs w:val="24"/>
          <w:lang w:val="pt-BR"/>
        </w:rPr>
      </w:pPr>
      <w:r w:rsidRPr="00FC68D3">
        <w:rPr>
          <w:rFonts w:ascii="Times New Roman" w:hAnsi="Times New Roman" w:cs="Times New Roman"/>
          <w:bCs/>
          <w:sz w:val="24"/>
          <w:szCs w:val="24"/>
          <w:lang w:val="pt-BR"/>
        </w:rPr>
        <w:t xml:space="preserve">                     Tinh bột </w:t>
      </w:r>
      <w:r w:rsidRPr="00FC68D3">
        <w:rPr>
          <w:rFonts w:ascii="Times New Roman" w:hAnsi="Times New Roman" w:cs="Times New Roman"/>
          <w:bCs/>
          <w:position w:val="-16"/>
          <w:sz w:val="24"/>
          <w:szCs w:val="24"/>
        </w:rPr>
        <w:object w:dxaOrig="1440" w:dyaOrig="420" w14:anchorId="5D899A77">
          <v:shape id="_x0000_i1570" type="#_x0000_t75" style="width:1in;height:21pt" o:ole="">
            <v:imagedata r:id="rId1004" o:title=""/>
          </v:shape>
          <o:OLEObject Type="Embed" ProgID="Equation.DSMT4" ShapeID="_x0000_i1570" DrawAspect="Content" ObjectID="_1833292721" r:id="rId1005"/>
        </w:object>
      </w:r>
      <w:r w:rsidRPr="00FC68D3">
        <w:rPr>
          <w:rFonts w:ascii="Times New Roman" w:hAnsi="Times New Roman" w:cs="Times New Roman"/>
          <w:bCs/>
          <w:sz w:val="24"/>
          <w:szCs w:val="24"/>
          <w:lang w:val="pt-BR"/>
        </w:rPr>
        <w:t xml:space="preserve"> Glucose </w:t>
      </w:r>
      <w:r w:rsidRPr="00FC68D3">
        <w:rPr>
          <w:rFonts w:ascii="Times New Roman" w:hAnsi="Times New Roman" w:cs="Times New Roman"/>
          <w:bCs/>
          <w:position w:val="-16"/>
          <w:sz w:val="24"/>
          <w:szCs w:val="24"/>
        </w:rPr>
        <w:object w:dxaOrig="980" w:dyaOrig="420" w14:anchorId="02F7B78D">
          <v:shape id="_x0000_i1571" type="#_x0000_t75" style="width:48.75pt;height:21pt" o:ole="">
            <v:imagedata r:id="rId1006" o:title=""/>
          </v:shape>
          <o:OLEObject Type="Embed" ProgID="Equation.DSMT4" ShapeID="_x0000_i1571" DrawAspect="Content" ObjectID="_1833292722" r:id="rId1007"/>
        </w:object>
      </w:r>
      <w:r w:rsidRPr="00FC68D3">
        <w:rPr>
          <w:rFonts w:ascii="Times New Roman" w:hAnsi="Times New Roman" w:cs="Times New Roman"/>
          <w:bCs/>
          <w:sz w:val="24"/>
          <w:szCs w:val="24"/>
          <w:lang w:val="pt-BR"/>
        </w:rPr>
        <w:t xml:space="preserve"> Ethanol</w:t>
      </w:r>
      <w:r w:rsidRPr="00FC68D3">
        <w:rPr>
          <w:rFonts w:ascii="Times New Roman" w:hAnsi="Times New Roman" w:cs="Times New Roman"/>
          <w:sz w:val="24"/>
          <w:szCs w:val="24"/>
          <w:lang w:val="pt-BR"/>
        </w:rPr>
        <w:tab/>
      </w:r>
    </w:p>
    <w:p w14:paraId="170F76F3"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Fonts w:ascii="Times New Roman" w:eastAsia="Calibri" w:hAnsi="Times New Roman" w:cs="Times New Roman"/>
          <w:bCs/>
          <w:iCs/>
          <w:sz w:val="24"/>
          <w:szCs w:val="24"/>
          <w:lang w:val="pt-BR"/>
        </w:rPr>
        <w:t xml:space="preserve">Lên men 121,5 kg sắn khô (chứa 36% khối lượng là tinh bột, còn lại là các chất không có khả năng lên men thành ethanol) với </w:t>
      </w:r>
      <w:r w:rsidRPr="00FC68D3">
        <w:rPr>
          <w:rFonts w:ascii="Times New Roman" w:hAnsi="Times New Roman" w:cs="Times New Roman"/>
          <w:sz w:val="24"/>
          <w:szCs w:val="24"/>
          <w:lang w:val="pt-BR"/>
        </w:rPr>
        <w:t>hiệu suất mỗi quá trình (1) và (2) lần lượt là 90% và 80%</w:t>
      </w:r>
      <w:r w:rsidRPr="00FC68D3">
        <w:rPr>
          <w:rFonts w:ascii="Times New Roman" w:eastAsia="Calibri" w:hAnsi="Times New Roman" w:cs="Times New Roman"/>
          <w:bCs/>
          <w:iCs/>
          <w:sz w:val="24"/>
          <w:szCs w:val="24"/>
          <w:lang w:val="pt-BR"/>
        </w:rPr>
        <w:t xml:space="preserve">. Dùng toàn bộ lượng ethanol sinh ra để pha chế xăng E5 (có chứa 5% thể tích ethanol). Biết khối lượng riêng của ethanol nguyên chất là 0,8 g/mL. Tính thể tích xăng E5 thu được sau pha trộn </w:t>
      </w:r>
      <w:r w:rsidRPr="00FC68D3">
        <w:rPr>
          <w:rFonts w:ascii="Times New Roman" w:hAnsi="Times New Roman" w:cs="Times New Roman"/>
          <w:sz w:val="24"/>
          <w:szCs w:val="24"/>
          <w:lang w:val="vi-VN"/>
        </w:rPr>
        <w:t>(</w:t>
      </w:r>
      <w:r w:rsidRPr="00FC68D3">
        <w:rPr>
          <w:rFonts w:ascii="Times New Roman" w:hAnsi="Times New Roman" w:cs="Times New Roman"/>
          <w:sz w:val="24"/>
          <w:szCs w:val="24"/>
          <w:lang w:val="pt-BR"/>
        </w:rPr>
        <w:t xml:space="preserve">theo lít, </w:t>
      </w:r>
      <w:r w:rsidRPr="00FC68D3">
        <w:rPr>
          <w:rFonts w:ascii="Times New Roman" w:hAnsi="Times New Roman" w:cs="Times New Roman"/>
          <w:i/>
          <w:sz w:val="24"/>
          <w:szCs w:val="24"/>
          <w:lang w:val="vi-VN"/>
        </w:rPr>
        <w:t xml:space="preserve">làm tròn đến hàng </w:t>
      </w:r>
      <w:r w:rsidRPr="00FC68D3">
        <w:rPr>
          <w:rFonts w:ascii="Times New Roman" w:hAnsi="Times New Roman" w:cs="Times New Roman"/>
          <w:i/>
          <w:sz w:val="24"/>
          <w:szCs w:val="24"/>
          <w:lang w:val="pt-BR"/>
        </w:rPr>
        <w:t>đơn vị</w:t>
      </w:r>
      <w:r w:rsidRPr="00FC68D3">
        <w:rPr>
          <w:rFonts w:ascii="Times New Roman" w:hAnsi="Times New Roman" w:cs="Times New Roman"/>
          <w:sz w:val="24"/>
          <w:szCs w:val="24"/>
          <w:lang w:val="vi-VN"/>
        </w:rPr>
        <w:t>)</w:t>
      </w:r>
      <w:r w:rsidRPr="00FC68D3">
        <w:rPr>
          <w:rFonts w:ascii="Times New Roman" w:hAnsi="Times New Roman" w:cs="Times New Roman"/>
          <w:sz w:val="24"/>
          <w:szCs w:val="24"/>
          <w:lang w:val="pt-BR"/>
        </w:rPr>
        <w:t>.</w:t>
      </w:r>
    </w:p>
    <w:p w14:paraId="47531049" w14:textId="77777777" w:rsidR="00F327EB" w:rsidRPr="00FC68D3" w:rsidRDefault="00F327EB" w:rsidP="006460D9">
      <w:pPr>
        <w:tabs>
          <w:tab w:val="right" w:leader="dot" w:pos="8931"/>
        </w:tabs>
        <w:spacing w:after="0" w:line="240" w:lineRule="auto"/>
        <w:ind w:left="284" w:hanging="284"/>
        <w:rPr>
          <w:rFonts w:ascii="Times New Roman" w:hAnsi="Times New Roman" w:cs="Times New Roman"/>
          <w:color w:val="FF0000"/>
          <w:sz w:val="24"/>
          <w:szCs w:val="24"/>
          <w:lang w:val="pt-BR"/>
        </w:rPr>
      </w:pPr>
      <w:r w:rsidRPr="00FC68D3">
        <w:rPr>
          <w:rFonts w:ascii="Times New Roman" w:hAnsi="Times New Roman" w:cs="Times New Roman"/>
          <w:bCs/>
          <w:color w:val="FF0000"/>
          <w:sz w:val="24"/>
          <w:szCs w:val="24"/>
          <w:lang w:val="pt-BR"/>
        </w:rPr>
        <w:t xml:space="preserve">=&gt; </w:t>
      </w:r>
      <w:r w:rsidRPr="00FC68D3">
        <w:rPr>
          <w:rFonts w:ascii="Times New Roman" w:hAnsi="Times New Roman" w:cs="Times New Roman"/>
          <w:b/>
          <w:color w:val="FF0000"/>
          <w:sz w:val="24"/>
          <w:szCs w:val="24"/>
          <w:lang w:val="pt-BR"/>
        </w:rPr>
        <w:t>Đáp án:</w:t>
      </w:r>
      <w:r w:rsidRPr="00FC68D3">
        <w:rPr>
          <w:rFonts w:ascii="Times New Roman" w:hAnsi="Times New Roman" w:cs="Times New Roman"/>
          <w:color w:val="FF0000"/>
          <w:sz w:val="24"/>
          <w:szCs w:val="24"/>
          <w:lang w:val="pt-BR"/>
        </w:rPr>
        <w:t xml:space="preserve"> 447</w:t>
      </w:r>
    </w:p>
    <w:p w14:paraId="58A48959" w14:textId="77777777" w:rsidR="00F327EB" w:rsidRPr="00FC68D3" w:rsidRDefault="00F327EB" w:rsidP="006460D9">
      <w:pPr>
        <w:spacing w:after="0" w:line="240" w:lineRule="auto"/>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4.</w:t>
      </w:r>
      <w:r w:rsidRPr="00FC68D3">
        <w:rPr>
          <w:rFonts w:ascii="Times New Roman" w:hAnsi="Times New Roman" w:cs="Times New Roman"/>
          <w:b/>
          <w:sz w:val="24"/>
          <w:szCs w:val="24"/>
          <w:lang w:val="pt-BR"/>
        </w:rPr>
        <w:t xml:space="preserve"> (Hóa 12 – </w:t>
      </w:r>
      <w:r w:rsidRPr="00FC68D3">
        <w:rPr>
          <w:rFonts w:ascii="Times New Roman" w:hAnsi="Times New Roman" w:cs="Times New Roman"/>
          <w:b/>
          <w:bCs/>
          <w:iCs/>
          <w:color w:val="000000" w:themeColor="text1"/>
          <w:sz w:val="24"/>
          <w:szCs w:val="24"/>
          <w:lang w:val="pt-BR"/>
        </w:rPr>
        <w:t xml:space="preserve">Chủ đề </w:t>
      </w:r>
      <w:r w:rsidRPr="00FC68D3">
        <w:rPr>
          <w:rFonts w:ascii="Times New Roman" w:hAnsi="Times New Roman" w:cs="Times New Roman"/>
          <w:b/>
          <w:sz w:val="24"/>
          <w:szCs w:val="24"/>
          <w:lang w:val="pt-BR"/>
        </w:rPr>
        <w:t>4)</w:t>
      </w:r>
    </w:p>
    <w:p w14:paraId="3B360A74" w14:textId="77777777" w:rsidR="00F327EB" w:rsidRPr="00FC68D3" w:rsidRDefault="00F327EB" w:rsidP="006460D9">
      <w:pPr>
        <w:spacing w:after="0" w:line="240" w:lineRule="auto"/>
        <w:jc w:val="both"/>
        <w:rPr>
          <w:rFonts w:ascii="Times New Roman" w:hAnsi="Times New Roman" w:cs="Times New Roman"/>
          <w:sz w:val="24"/>
          <w:szCs w:val="24"/>
          <w:lang w:val="pt-BR"/>
        </w:rPr>
      </w:pPr>
      <w:r w:rsidRPr="00FC68D3">
        <w:rPr>
          <w:rFonts w:ascii="Times New Roman" w:hAnsi="Times New Roman" w:cs="Times New Roman"/>
          <w:sz w:val="24"/>
          <w:szCs w:val="24"/>
          <w:lang w:val="pt-BR"/>
        </w:rPr>
        <w:t>Polymer là các hợp chất cao phân tử có vai trò quan trọng trong cuộc sống và công nghiệp. Tuỳ theo thành phần và cấu trúc mà polymer có thể có tính dẻo, tính đàn hồi,... Dựa vào sự biến đổi khác nhau khi bị đun nóng, polymer có thể được chia thành polymer nhiệt dẻo và polymer nhiệt rắn.</w:t>
      </w:r>
    </w:p>
    <w:p w14:paraId="233BC5EE" w14:textId="77777777" w:rsidR="00F327EB" w:rsidRPr="00FC68D3" w:rsidRDefault="00F327EB" w:rsidP="006460D9">
      <w:pPr>
        <w:tabs>
          <w:tab w:val="left" w:pos="200"/>
        </w:tabs>
        <w:spacing w:after="0" w:line="240" w:lineRule="auto"/>
        <w:rPr>
          <w:rFonts w:ascii="Times New Roman" w:hAnsi="Times New Roman" w:cs="Times New Roman"/>
          <w:sz w:val="24"/>
          <w:szCs w:val="24"/>
          <w:lang w:val="pt-BR"/>
        </w:rPr>
      </w:pPr>
      <w:r w:rsidRPr="00FC68D3">
        <w:rPr>
          <w:rFonts w:ascii="Times New Roman" w:hAnsi="Times New Roman" w:cs="Times New Roman"/>
          <w:sz w:val="24"/>
          <w:szCs w:val="24"/>
          <w:lang w:val="pt-BR"/>
        </w:rPr>
        <w:t>1</w:t>
      </w:r>
      <w:r w:rsidRPr="00FC68D3">
        <w:rPr>
          <w:rFonts w:ascii="Times New Roman" w:hAnsi="Times New Roman" w:cs="Times New Roman"/>
          <w:bCs/>
          <w:sz w:val="24"/>
          <w:szCs w:val="24"/>
          <w:lang w:val="pt-BR"/>
        </w:rPr>
        <w:t>)</w:t>
      </w:r>
      <w:r w:rsidRPr="00FC68D3">
        <w:rPr>
          <w:rFonts w:ascii="Times New Roman" w:hAnsi="Times New Roman" w:cs="Times New Roman"/>
          <w:sz w:val="24"/>
          <w:szCs w:val="24"/>
          <w:lang w:val="pt-BR"/>
        </w:rPr>
        <w:t xml:space="preserve"> Hầu hết polymer tan được trong nước và có nhiệt độ nóng chảy xác định.</w:t>
      </w:r>
    </w:p>
    <w:p w14:paraId="4725015E" w14:textId="77777777" w:rsidR="00F327EB" w:rsidRPr="00FC68D3" w:rsidRDefault="00F327EB" w:rsidP="006460D9">
      <w:pPr>
        <w:tabs>
          <w:tab w:val="left" w:pos="200"/>
        </w:tabs>
        <w:spacing w:after="0" w:line="240" w:lineRule="auto"/>
        <w:rPr>
          <w:rFonts w:ascii="Times New Roman" w:hAnsi="Times New Roman" w:cs="Times New Roman"/>
          <w:sz w:val="24"/>
          <w:szCs w:val="24"/>
          <w:lang w:val="pt-BR"/>
        </w:rPr>
      </w:pPr>
      <w:r w:rsidRPr="00FC68D3">
        <w:rPr>
          <w:rFonts w:ascii="Times New Roman" w:hAnsi="Times New Roman" w:cs="Times New Roman"/>
          <w:sz w:val="24"/>
          <w:szCs w:val="24"/>
          <w:lang w:val="pt-BR"/>
        </w:rPr>
        <w:t>2</w:t>
      </w:r>
      <w:r w:rsidRPr="00FC68D3">
        <w:rPr>
          <w:rFonts w:ascii="Times New Roman" w:hAnsi="Times New Roman" w:cs="Times New Roman"/>
          <w:bCs/>
          <w:sz w:val="24"/>
          <w:szCs w:val="24"/>
          <w:lang w:val="pt-BR"/>
        </w:rPr>
        <w:t xml:space="preserve">) </w:t>
      </w:r>
      <w:r w:rsidRPr="00FC68D3">
        <w:rPr>
          <w:rFonts w:ascii="Times New Roman" w:hAnsi="Times New Roman" w:cs="Times New Roman"/>
          <w:sz w:val="24"/>
          <w:szCs w:val="24"/>
          <w:lang w:val="pt-BR"/>
        </w:rPr>
        <w:t>Tính chất vật lí của polymer phụ thuộc vào cấu tạo.</w:t>
      </w:r>
    </w:p>
    <w:p w14:paraId="71B25F0B" w14:textId="77777777" w:rsidR="00F327EB" w:rsidRPr="00FC68D3" w:rsidRDefault="00F327EB" w:rsidP="006460D9">
      <w:pPr>
        <w:tabs>
          <w:tab w:val="left" w:pos="200"/>
        </w:tabs>
        <w:spacing w:after="0" w:line="240" w:lineRule="auto"/>
        <w:rPr>
          <w:rFonts w:ascii="Times New Roman" w:hAnsi="Times New Roman" w:cs="Times New Roman"/>
          <w:sz w:val="24"/>
          <w:szCs w:val="24"/>
          <w:lang w:val="pt-BR"/>
        </w:rPr>
      </w:pPr>
      <w:r w:rsidRPr="00FC68D3">
        <w:rPr>
          <w:rFonts w:ascii="Times New Roman" w:hAnsi="Times New Roman" w:cs="Times New Roman"/>
          <w:sz w:val="24"/>
          <w:szCs w:val="24"/>
          <w:lang w:val="pt-BR"/>
        </w:rPr>
        <w:lastRenderedPageBreak/>
        <w:t>3</w:t>
      </w:r>
      <w:r w:rsidRPr="00FC68D3">
        <w:rPr>
          <w:rFonts w:ascii="Times New Roman" w:hAnsi="Times New Roman" w:cs="Times New Roman"/>
          <w:bCs/>
          <w:sz w:val="24"/>
          <w:szCs w:val="24"/>
          <w:lang w:val="pt-BR"/>
        </w:rPr>
        <w:t>)</w:t>
      </w:r>
      <w:r w:rsidRPr="00FC68D3">
        <w:rPr>
          <w:rFonts w:ascii="Times New Roman" w:hAnsi="Times New Roman" w:cs="Times New Roman"/>
          <w:sz w:val="24"/>
          <w:szCs w:val="24"/>
          <w:lang w:val="pt-BR"/>
        </w:rPr>
        <w:t xml:space="preserve"> PE và PVC là các polymer có tính dẻo và thuộc loại polymer nhiệt dẻo.</w:t>
      </w:r>
    </w:p>
    <w:p w14:paraId="62F5186A" w14:textId="77777777" w:rsidR="00F327EB" w:rsidRPr="00FC68D3" w:rsidRDefault="00F327EB" w:rsidP="006460D9">
      <w:pPr>
        <w:tabs>
          <w:tab w:val="left" w:pos="200"/>
        </w:tabs>
        <w:spacing w:after="0" w:line="240" w:lineRule="auto"/>
        <w:rPr>
          <w:rFonts w:ascii="Times New Roman" w:hAnsi="Times New Roman" w:cs="Times New Roman"/>
          <w:sz w:val="24"/>
          <w:szCs w:val="24"/>
          <w:lang w:val="pt-BR"/>
        </w:rPr>
      </w:pPr>
      <w:r w:rsidRPr="00FC68D3">
        <w:rPr>
          <w:rFonts w:ascii="Times New Roman" w:hAnsi="Times New Roman" w:cs="Times New Roman"/>
          <w:sz w:val="24"/>
          <w:szCs w:val="24"/>
          <w:lang w:val="pt-BR"/>
        </w:rPr>
        <w:t>4</w:t>
      </w:r>
      <w:r w:rsidRPr="00FC68D3">
        <w:rPr>
          <w:rFonts w:ascii="Times New Roman" w:hAnsi="Times New Roman" w:cs="Times New Roman"/>
          <w:bCs/>
          <w:sz w:val="24"/>
          <w:szCs w:val="24"/>
          <w:lang w:val="pt-BR"/>
        </w:rPr>
        <w:t xml:space="preserve">) </w:t>
      </w:r>
      <w:r w:rsidRPr="00FC68D3">
        <w:rPr>
          <w:rFonts w:ascii="Times New Roman" w:hAnsi="Times New Roman" w:cs="Times New Roman"/>
          <w:sz w:val="24"/>
          <w:szCs w:val="24"/>
          <w:lang w:val="pt-BR"/>
        </w:rPr>
        <w:t>Cellulose là polymer có cấu trúc mạch phân nhánh.</w:t>
      </w:r>
    </w:p>
    <w:p w14:paraId="6FB6783E" w14:textId="77777777" w:rsidR="00F327EB" w:rsidRPr="00FC68D3" w:rsidRDefault="00F327EB" w:rsidP="006460D9">
      <w:pPr>
        <w:tabs>
          <w:tab w:val="left" w:pos="200"/>
        </w:tabs>
        <w:spacing w:after="0" w:line="240" w:lineRule="auto"/>
        <w:rPr>
          <w:rFonts w:ascii="Times New Roman" w:hAnsi="Times New Roman" w:cs="Times New Roman"/>
          <w:sz w:val="24"/>
          <w:szCs w:val="24"/>
          <w:lang w:val="pt-BR"/>
        </w:rPr>
      </w:pPr>
      <w:r w:rsidRPr="00FC68D3">
        <w:rPr>
          <w:rFonts w:ascii="Times New Roman" w:hAnsi="Times New Roman" w:cs="Times New Roman"/>
          <w:sz w:val="24"/>
          <w:szCs w:val="24"/>
          <w:lang w:val="pt-BR"/>
        </w:rPr>
        <w:t>5) Tơ nylon-6,6 thuộc loại tơ polyamide nên bền trong môi trường kiềm</w:t>
      </w:r>
    </w:p>
    <w:p w14:paraId="462FC547" w14:textId="77777777" w:rsidR="00F327EB" w:rsidRPr="00FC68D3" w:rsidRDefault="00F327EB" w:rsidP="006460D9">
      <w:pPr>
        <w:tabs>
          <w:tab w:val="left" w:pos="200"/>
        </w:tabs>
        <w:spacing w:after="0" w:line="240" w:lineRule="auto"/>
        <w:rPr>
          <w:rFonts w:ascii="Times New Roman" w:hAnsi="Times New Roman" w:cs="Times New Roman"/>
          <w:sz w:val="24"/>
          <w:szCs w:val="24"/>
          <w:lang w:val="pt-BR"/>
        </w:rPr>
      </w:pPr>
      <w:r w:rsidRPr="00FC68D3">
        <w:rPr>
          <w:rFonts w:ascii="Times New Roman" w:hAnsi="Times New Roman" w:cs="Times New Roman"/>
          <w:sz w:val="24"/>
          <w:szCs w:val="24"/>
          <w:lang w:val="pt-BR"/>
        </w:rPr>
        <w:t>6) Cao su lưu hóa có tính đàn hồi, chịu nhiệt tốt hơn cao su không lưu hóa</w:t>
      </w:r>
    </w:p>
    <w:p w14:paraId="31B01E38" w14:textId="77777777" w:rsidR="00F327EB" w:rsidRPr="00FC68D3" w:rsidRDefault="00F327EB" w:rsidP="006460D9">
      <w:pPr>
        <w:tabs>
          <w:tab w:val="left" w:pos="200"/>
        </w:tabs>
        <w:spacing w:after="0" w:line="240" w:lineRule="auto"/>
        <w:rPr>
          <w:rFonts w:ascii="Times New Roman" w:hAnsi="Times New Roman" w:cs="Times New Roman"/>
          <w:spacing w:val="-2"/>
          <w:sz w:val="24"/>
          <w:szCs w:val="24"/>
          <w:lang w:val="pt-BR"/>
        </w:rPr>
      </w:pPr>
      <w:r w:rsidRPr="00FC68D3">
        <w:rPr>
          <w:rFonts w:ascii="Times New Roman" w:hAnsi="Times New Roman" w:cs="Times New Roman"/>
          <w:sz w:val="24"/>
          <w:szCs w:val="24"/>
          <w:lang w:val="pt-BR"/>
        </w:rPr>
        <w:t>Liệt</w:t>
      </w:r>
      <w:r w:rsidRPr="00FC68D3">
        <w:rPr>
          <w:rFonts w:ascii="Times New Roman" w:hAnsi="Times New Roman" w:cs="Times New Roman"/>
          <w:spacing w:val="-1"/>
          <w:sz w:val="24"/>
          <w:szCs w:val="24"/>
          <w:lang w:val="pt-BR"/>
        </w:rPr>
        <w:t xml:space="preserve"> </w:t>
      </w:r>
      <w:r w:rsidRPr="00FC68D3">
        <w:rPr>
          <w:rFonts w:ascii="Times New Roman" w:hAnsi="Times New Roman" w:cs="Times New Roman"/>
          <w:sz w:val="24"/>
          <w:szCs w:val="24"/>
          <w:lang w:val="pt-BR"/>
        </w:rPr>
        <w:t>kê đáp án</w:t>
      </w:r>
      <w:r w:rsidRPr="00FC68D3">
        <w:rPr>
          <w:rFonts w:ascii="Times New Roman" w:hAnsi="Times New Roman" w:cs="Times New Roman"/>
          <w:spacing w:val="-1"/>
          <w:sz w:val="24"/>
          <w:szCs w:val="24"/>
          <w:lang w:val="pt-BR"/>
        </w:rPr>
        <w:t xml:space="preserve"> </w:t>
      </w:r>
      <w:r w:rsidRPr="00FC68D3">
        <w:rPr>
          <w:rFonts w:ascii="Times New Roman" w:hAnsi="Times New Roman" w:cs="Times New Roman"/>
          <w:sz w:val="24"/>
          <w:szCs w:val="24"/>
          <w:lang w:val="pt-BR"/>
        </w:rPr>
        <w:t>theo dãy</w:t>
      </w:r>
      <w:r w:rsidRPr="00FC68D3">
        <w:rPr>
          <w:rFonts w:ascii="Times New Roman" w:hAnsi="Times New Roman" w:cs="Times New Roman"/>
          <w:spacing w:val="-4"/>
          <w:sz w:val="24"/>
          <w:szCs w:val="24"/>
          <w:lang w:val="pt-BR"/>
        </w:rPr>
        <w:t xml:space="preserve"> </w:t>
      </w:r>
      <w:r w:rsidRPr="00FC68D3">
        <w:rPr>
          <w:rFonts w:ascii="Times New Roman" w:hAnsi="Times New Roman" w:cs="Times New Roman"/>
          <w:sz w:val="24"/>
          <w:szCs w:val="24"/>
          <w:lang w:val="pt-BR"/>
        </w:rPr>
        <w:t>số</w:t>
      </w:r>
      <w:r w:rsidRPr="00FC68D3">
        <w:rPr>
          <w:rFonts w:ascii="Times New Roman" w:hAnsi="Times New Roman" w:cs="Times New Roman"/>
          <w:spacing w:val="-1"/>
          <w:sz w:val="24"/>
          <w:szCs w:val="24"/>
          <w:lang w:val="pt-BR"/>
        </w:rPr>
        <w:t xml:space="preserve"> </w:t>
      </w:r>
      <w:r w:rsidRPr="00FC68D3">
        <w:rPr>
          <w:rFonts w:ascii="Times New Roman" w:hAnsi="Times New Roman" w:cs="Times New Roman"/>
          <w:sz w:val="24"/>
          <w:szCs w:val="24"/>
          <w:lang w:val="pt-BR"/>
        </w:rPr>
        <w:t>thứ</w:t>
      </w:r>
      <w:r w:rsidRPr="00FC68D3">
        <w:rPr>
          <w:rFonts w:ascii="Times New Roman" w:hAnsi="Times New Roman" w:cs="Times New Roman"/>
          <w:spacing w:val="-1"/>
          <w:sz w:val="24"/>
          <w:szCs w:val="24"/>
          <w:lang w:val="pt-BR"/>
        </w:rPr>
        <w:t xml:space="preserve"> </w:t>
      </w:r>
      <w:r w:rsidRPr="00FC68D3">
        <w:rPr>
          <w:rFonts w:ascii="Times New Roman" w:hAnsi="Times New Roman" w:cs="Times New Roman"/>
          <w:sz w:val="24"/>
          <w:szCs w:val="24"/>
          <w:lang w:val="pt-BR"/>
        </w:rPr>
        <w:t>tự</w:t>
      </w:r>
      <w:r w:rsidRPr="00FC68D3">
        <w:rPr>
          <w:rFonts w:ascii="Times New Roman" w:hAnsi="Times New Roman" w:cs="Times New Roman"/>
          <w:spacing w:val="-1"/>
          <w:sz w:val="24"/>
          <w:szCs w:val="24"/>
          <w:lang w:val="pt-BR"/>
        </w:rPr>
        <w:t xml:space="preserve"> </w:t>
      </w:r>
      <w:r w:rsidRPr="00FC68D3">
        <w:rPr>
          <w:rFonts w:ascii="Times New Roman" w:hAnsi="Times New Roman" w:cs="Times New Roman"/>
          <w:sz w:val="24"/>
          <w:szCs w:val="24"/>
          <w:lang w:val="pt-BR"/>
        </w:rPr>
        <w:t>tăng</w:t>
      </w:r>
      <w:r w:rsidRPr="00FC68D3">
        <w:rPr>
          <w:rFonts w:ascii="Times New Roman" w:hAnsi="Times New Roman" w:cs="Times New Roman"/>
          <w:spacing w:val="-1"/>
          <w:sz w:val="24"/>
          <w:szCs w:val="24"/>
          <w:lang w:val="pt-BR"/>
        </w:rPr>
        <w:t xml:space="preserve"> </w:t>
      </w:r>
      <w:r w:rsidRPr="00FC68D3">
        <w:rPr>
          <w:rFonts w:ascii="Times New Roman" w:hAnsi="Times New Roman" w:cs="Times New Roman"/>
          <w:sz w:val="24"/>
          <w:szCs w:val="24"/>
          <w:lang w:val="pt-BR"/>
        </w:rPr>
        <w:t>dần (ví</w:t>
      </w:r>
      <w:r w:rsidRPr="00FC68D3">
        <w:rPr>
          <w:rFonts w:ascii="Times New Roman" w:hAnsi="Times New Roman" w:cs="Times New Roman"/>
          <w:spacing w:val="-1"/>
          <w:sz w:val="24"/>
          <w:szCs w:val="24"/>
          <w:lang w:val="pt-BR"/>
        </w:rPr>
        <w:t xml:space="preserve"> </w:t>
      </w:r>
      <w:r w:rsidRPr="00FC68D3">
        <w:rPr>
          <w:rFonts w:ascii="Times New Roman" w:hAnsi="Times New Roman" w:cs="Times New Roman"/>
          <w:sz w:val="24"/>
          <w:szCs w:val="24"/>
          <w:lang w:val="pt-BR"/>
        </w:rPr>
        <w:t>dụ:</w:t>
      </w:r>
      <w:r w:rsidRPr="00FC68D3">
        <w:rPr>
          <w:rFonts w:ascii="Times New Roman" w:hAnsi="Times New Roman" w:cs="Times New Roman"/>
          <w:spacing w:val="-1"/>
          <w:sz w:val="24"/>
          <w:szCs w:val="24"/>
          <w:lang w:val="pt-BR"/>
        </w:rPr>
        <w:t xml:space="preserve"> </w:t>
      </w:r>
      <w:r w:rsidRPr="00FC68D3">
        <w:rPr>
          <w:rFonts w:ascii="Times New Roman" w:hAnsi="Times New Roman" w:cs="Times New Roman"/>
          <w:sz w:val="24"/>
          <w:szCs w:val="24"/>
          <w:lang w:val="pt-BR"/>
        </w:rPr>
        <w:t xml:space="preserve">1234, </w:t>
      </w:r>
      <w:r w:rsidRPr="00FC68D3">
        <w:rPr>
          <w:rFonts w:ascii="Times New Roman" w:hAnsi="Times New Roman" w:cs="Times New Roman"/>
          <w:spacing w:val="-2"/>
          <w:sz w:val="24"/>
          <w:szCs w:val="24"/>
          <w:lang w:val="pt-BR"/>
        </w:rPr>
        <w:t>235,…).</w:t>
      </w:r>
    </w:p>
    <w:p w14:paraId="4C8413A0" w14:textId="77777777" w:rsidR="00F327EB" w:rsidRPr="00FC68D3" w:rsidRDefault="00F327EB" w:rsidP="006460D9">
      <w:pPr>
        <w:tabs>
          <w:tab w:val="left" w:pos="200"/>
        </w:tabs>
        <w:spacing w:after="0" w:line="240" w:lineRule="auto"/>
        <w:rPr>
          <w:rFonts w:ascii="Times New Roman" w:hAnsi="Times New Roman" w:cs="Times New Roman"/>
          <w:sz w:val="24"/>
          <w:szCs w:val="24"/>
          <w:lang w:val="pt-BR"/>
        </w:rPr>
      </w:pPr>
      <w:r w:rsidRPr="00FC68D3">
        <w:rPr>
          <w:rFonts w:ascii="Times New Roman" w:hAnsi="Times New Roman" w:cs="Times New Roman"/>
          <w:spacing w:val="-2"/>
          <w:sz w:val="24"/>
          <w:szCs w:val="24"/>
          <w:lang w:val="pt-BR"/>
        </w:rPr>
        <w:t xml:space="preserve"> </w:t>
      </w:r>
      <w:r w:rsidRPr="00FC68D3">
        <w:rPr>
          <w:rFonts w:ascii="Times New Roman" w:hAnsi="Times New Roman" w:cs="Times New Roman"/>
          <w:b/>
          <w:spacing w:val="-2"/>
          <w:sz w:val="24"/>
          <w:szCs w:val="24"/>
          <w:lang w:val="pt-BR"/>
        </w:rPr>
        <w:t>Đáp án:</w:t>
      </w:r>
      <w:r w:rsidRPr="00FC68D3">
        <w:rPr>
          <w:rFonts w:ascii="Times New Roman" w:hAnsi="Times New Roman" w:cs="Times New Roman"/>
          <w:spacing w:val="-2"/>
          <w:sz w:val="24"/>
          <w:szCs w:val="24"/>
          <w:lang w:val="pt-BR"/>
        </w:rPr>
        <w:t xml:space="preserve"> 236</w:t>
      </w:r>
    </w:p>
    <w:p w14:paraId="01F1AD55" w14:textId="77777777" w:rsidR="00F327EB" w:rsidRPr="00FC68D3" w:rsidRDefault="00F327EB" w:rsidP="006460D9">
      <w:pPr>
        <w:spacing w:after="0" w:line="240" w:lineRule="auto"/>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5.</w:t>
      </w:r>
      <w:r w:rsidRPr="00FC68D3">
        <w:rPr>
          <w:rFonts w:ascii="Times New Roman" w:hAnsi="Times New Roman" w:cs="Times New Roman"/>
          <w:b/>
          <w:sz w:val="24"/>
          <w:szCs w:val="24"/>
          <w:lang w:val="pt-BR"/>
        </w:rPr>
        <w:t xml:space="preserve"> (Hóa 12 – </w:t>
      </w:r>
      <w:r w:rsidRPr="00FC68D3">
        <w:rPr>
          <w:rFonts w:ascii="Times New Roman" w:hAnsi="Times New Roman" w:cs="Times New Roman"/>
          <w:b/>
          <w:bCs/>
          <w:iCs/>
          <w:color w:val="000000" w:themeColor="text1"/>
          <w:sz w:val="24"/>
          <w:szCs w:val="24"/>
          <w:lang w:val="pt-BR"/>
        </w:rPr>
        <w:t xml:space="preserve">Chủ đề </w:t>
      </w:r>
      <w:r w:rsidRPr="00FC68D3">
        <w:rPr>
          <w:rFonts w:ascii="Times New Roman" w:hAnsi="Times New Roman" w:cs="Times New Roman"/>
          <w:b/>
          <w:sz w:val="24"/>
          <w:szCs w:val="24"/>
          <w:lang w:val="pt-BR"/>
        </w:rPr>
        <w:t>6)</w:t>
      </w:r>
    </w:p>
    <w:p w14:paraId="2F933EF1"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Đề tìm hiểu về sự ăn mòn kim loại. Một nhóm học sinh đã thực hiện 5 thí nghiệm sau</w:t>
      </w:r>
    </w:p>
    <w:p w14:paraId="3EE26BB6"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 Thí nghiệm 1: Cho một dây Zinc (Zn) sạch vào ống nghiệm chứa 2 mL dung dịch HCl 0,2 M.</w:t>
      </w:r>
    </w:p>
    <w:p w14:paraId="0F4AEC87"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 Thí nghiệm 2: Cho một dây Zinc (Zn) sạch vào ống nghiệm chứa 2 mL dung dịch HCl 0,2 M nhỏ thêm vài giọt dung dịch CuSO</w:t>
      </w:r>
      <w:r w:rsidRPr="00FC68D3">
        <w:rPr>
          <w:rFonts w:ascii="Times New Roman" w:hAnsi="Times New Roman" w:cs="Times New Roman"/>
          <w:sz w:val="24"/>
          <w:szCs w:val="24"/>
          <w:vertAlign w:val="subscript"/>
          <w:lang w:val="vi-VN"/>
        </w:rPr>
        <w:t>4</w:t>
      </w:r>
      <w:r w:rsidRPr="00FC68D3">
        <w:rPr>
          <w:rFonts w:ascii="Times New Roman" w:hAnsi="Times New Roman" w:cs="Times New Roman"/>
          <w:sz w:val="24"/>
          <w:szCs w:val="24"/>
          <w:lang w:val="vi-VN"/>
        </w:rPr>
        <w:t>.</w:t>
      </w:r>
    </w:p>
    <w:p w14:paraId="4860AE7D"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 Thí nghiệm 3: Cho một dây bạc sạch vào ống nghiệm chứa 2 mL dung dịch HCl 0,2 M.</w:t>
      </w:r>
    </w:p>
    <w:p w14:paraId="4012DB22"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 Thí nghiệm 4: Cho một dây Cu được quấn bởi dây Zinc (Zn) vào ống nghiệm chứa 2 mL dung dịch HCl 0,2M.</w:t>
      </w:r>
    </w:p>
    <w:p w14:paraId="2E6D8C82"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 Thí nghiệm 5: Cho một dây Zinc (Zn) sạch vào ống nghiệm chứa 2 mL dung dịch CuSO</w:t>
      </w:r>
      <w:r w:rsidRPr="00FC68D3">
        <w:rPr>
          <w:rFonts w:ascii="Times New Roman" w:hAnsi="Times New Roman" w:cs="Times New Roman"/>
          <w:sz w:val="24"/>
          <w:szCs w:val="24"/>
          <w:vertAlign w:val="subscript"/>
          <w:lang w:val="vi-VN"/>
        </w:rPr>
        <w:t>4</w:t>
      </w:r>
      <w:r w:rsidRPr="00FC68D3">
        <w:rPr>
          <w:rFonts w:ascii="Times New Roman" w:hAnsi="Times New Roman" w:cs="Times New Roman"/>
          <w:sz w:val="24"/>
          <w:szCs w:val="24"/>
          <w:lang w:val="vi-VN"/>
        </w:rPr>
        <w:t xml:space="preserve"> 0,2M.</w:t>
      </w:r>
    </w:p>
    <w:p w14:paraId="3BB412F2" w14:textId="77777777" w:rsidR="00F327EB" w:rsidRPr="00FC68D3" w:rsidRDefault="00F327EB" w:rsidP="006460D9">
      <w:pPr>
        <w:spacing w:after="0" w:line="240" w:lineRule="auto"/>
        <w:rPr>
          <w:rFonts w:ascii="Times New Roman" w:hAnsi="Times New Roman" w:cs="Times New Roman"/>
          <w:sz w:val="24"/>
          <w:szCs w:val="24"/>
          <w:lang w:val="vi-VN"/>
        </w:rPr>
      </w:pPr>
      <w:r w:rsidRPr="00FC68D3">
        <w:rPr>
          <w:rFonts w:ascii="Times New Roman" w:hAnsi="Times New Roman" w:cs="Times New Roman"/>
          <w:sz w:val="24"/>
          <w:szCs w:val="24"/>
          <w:lang w:val="vi-VN"/>
        </w:rPr>
        <w:t>Liệt kê các thí nghiệm xuất hiện ăn mòn điện hóa theo thứ tự tăng dần? (Ví dụ 123,1234, ...)</w:t>
      </w:r>
    </w:p>
    <w:p w14:paraId="06479ED7" w14:textId="77777777" w:rsidR="00F327EB" w:rsidRPr="00FC68D3" w:rsidRDefault="00F327EB" w:rsidP="006460D9">
      <w:pPr>
        <w:spacing w:after="0" w:line="240" w:lineRule="auto"/>
        <w:rPr>
          <w:rFonts w:ascii="Times New Roman" w:hAnsi="Times New Roman" w:cs="Times New Roman"/>
          <w:b/>
          <w:bCs/>
          <w:sz w:val="24"/>
          <w:szCs w:val="24"/>
          <w:lang w:val="vi-VN"/>
        </w:rPr>
      </w:pPr>
      <w:r w:rsidRPr="00FC68D3">
        <w:rPr>
          <w:rFonts w:ascii="Times New Roman" w:hAnsi="Times New Roman" w:cs="Times New Roman"/>
          <w:b/>
          <w:bCs/>
          <w:sz w:val="24"/>
          <w:szCs w:val="24"/>
          <w:lang w:val="vi-VN"/>
        </w:rPr>
        <w:t>Đáp án: 245</w:t>
      </w:r>
    </w:p>
    <w:p w14:paraId="04A5582E" w14:textId="77777777" w:rsidR="00F327EB" w:rsidRPr="00FC68D3" w:rsidRDefault="00F327EB" w:rsidP="006460D9">
      <w:pPr>
        <w:spacing w:after="0" w:line="240" w:lineRule="auto"/>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6.</w:t>
      </w:r>
      <w:r w:rsidRPr="00FC68D3">
        <w:rPr>
          <w:rFonts w:ascii="Times New Roman" w:hAnsi="Times New Roman" w:cs="Times New Roman"/>
          <w:b/>
          <w:sz w:val="24"/>
          <w:szCs w:val="24"/>
          <w:lang w:val="pt-BR"/>
        </w:rPr>
        <w:t xml:space="preserve"> (Hóa 12 – </w:t>
      </w:r>
      <w:r w:rsidRPr="00FC68D3">
        <w:rPr>
          <w:rFonts w:ascii="Times New Roman" w:hAnsi="Times New Roman" w:cs="Times New Roman"/>
          <w:b/>
          <w:bCs/>
          <w:iCs/>
          <w:color w:val="000000" w:themeColor="text1"/>
          <w:sz w:val="24"/>
          <w:szCs w:val="24"/>
          <w:lang w:val="pt-BR"/>
        </w:rPr>
        <w:t>Chủ đề</w:t>
      </w:r>
      <w:r w:rsidRPr="00FC68D3">
        <w:rPr>
          <w:rFonts w:ascii="Times New Roman" w:hAnsi="Times New Roman" w:cs="Times New Roman"/>
          <w:b/>
          <w:sz w:val="24"/>
          <w:szCs w:val="24"/>
          <w:lang w:val="pt-BR"/>
        </w:rPr>
        <w:t xml:space="preserve"> 8)</w:t>
      </w:r>
    </w:p>
    <w:p w14:paraId="5634876B" w14:textId="77777777" w:rsidR="00F327EB" w:rsidRPr="003608C1" w:rsidRDefault="00F327EB" w:rsidP="006460D9">
      <w:pPr>
        <w:pStyle w:val="Vnbnnidung0"/>
        <w:spacing w:after="0" w:line="240" w:lineRule="auto"/>
        <w:jc w:val="both"/>
        <w:rPr>
          <w:rFonts w:ascii="Times New Roman" w:hAnsi="Times New Roman" w:cs="Times New Roman"/>
          <w:sz w:val="24"/>
          <w:szCs w:val="24"/>
          <w:lang w:val="pt-BR"/>
        </w:rPr>
      </w:pPr>
      <w:r w:rsidRPr="00FC68D3">
        <w:rPr>
          <w:rFonts w:ascii="Times New Roman" w:hAnsi="Times New Roman" w:cs="Times New Roman"/>
          <w:sz w:val="24"/>
          <w:szCs w:val="24"/>
          <w:lang w:val="pt-BR"/>
        </w:rPr>
        <w:t>Phức chất [Cu(NH</w:t>
      </w:r>
      <w:r w:rsidRPr="00FC68D3">
        <w:rPr>
          <w:rFonts w:ascii="Times New Roman" w:hAnsi="Times New Roman" w:cs="Times New Roman"/>
          <w:sz w:val="24"/>
          <w:szCs w:val="24"/>
          <w:vertAlign w:val="subscript"/>
          <w:lang w:val="pt-BR"/>
        </w:rPr>
        <w:t>3</w:t>
      </w:r>
      <w:r w:rsidRPr="00FC68D3">
        <w:rPr>
          <w:rFonts w:ascii="Times New Roman" w:hAnsi="Times New Roman" w:cs="Times New Roman"/>
          <w:sz w:val="24"/>
          <w:szCs w:val="24"/>
          <w:lang w:val="pt-BR"/>
        </w:rPr>
        <w:t>)</w:t>
      </w:r>
      <w:r w:rsidRPr="00FC68D3">
        <w:rPr>
          <w:rFonts w:ascii="Times New Roman" w:hAnsi="Times New Roman" w:cs="Times New Roman"/>
          <w:sz w:val="24"/>
          <w:szCs w:val="24"/>
          <w:vertAlign w:val="subscript"/>
          <w:lang w:val="pt-BR"/>
        </w:rPr>
        <w:t>4</w:t>
      </w:r>
      <w:r w:rsidRPr="00FC68D3">
        <w:rPr>
          <w:rFonts w:ascii="Times New Roman" w:hAnsi="Times New Roman" w:cs="Times New Roman"/>
          <w:sz w:val="24"/>
          <w:szCs w:val="24"/>
          <w:lang w:val="pt-BR"/>
        </w:rPr>
        <w:t>]</w:t>
      </w:r>
      <w:r w:rsidRPr="00FC68D3">
        <w:rPr>
          <w:rFonts w:ascii="Times New Roman" w:hAnsi="Times New Roman" w:cs="Times New Roman"/>
          <w:sz w:val="24"/>
          <w:szCs w:val="24"/>
          <w:vertAlign w:val="superscript"/>
          <w:lang w:val="pt-BR"/>
        </w:rPr>
        <w:t>2+</w:t>
      </w:r>
      <w:r w:rsidRPr="00FC68D3">
        <w:rPr>
          <w:rFonts w:ascii="Times New Roman" w:hAnsi="Times New Roman" w:cs="Times New Roman"/>
          <w:sz w:val="24"/>
          <w:szCs w:val="24"/>
          <w:lang w:val="pt-BR"/>
        </w:rPr>
        <w:t xml:space="preserve"> được hình thành khi cho dung dịch NH</w:t>
      </w:r>
      <w:r w:rsidRPr="00FC68D3">
        <w:rPr>
          <w:rFonts w:ascii="Times New Roman" w:hAnsi="Times New Roman" w:cs="Times New Roman"/>
          <w:sz w:val="24"/>
          <w:szCs w:val="24"/>
          <w:vertAlign w:val="subscript"/>
          <w:lang w:val="pt-BR"/>
        </w:rPr>
        <w:t>3</w:t>
      </w:r>
      <w:r w:rsidRPr="00FC68D3">
        <w:rPr>
          <w:rFonts w:ascii="Times New Roman" w:hAnsi="Times New Roman" w:cs="Times New Roman"/>
          <w:sz w:val="24"/>
          <w:szCs w:val="24"/>
          <w:lang w:val="pt-BR"/>
        </w:rPr>
        <w:t xml:space="preserve"> tới dư vào dung dịch chứa ion Cu</w:t>
      </w:r>
      <w:r w:rsidRPr="00FC68D3">
        <w:rPr>
          <w:rFonts w:ascii="Times New Roman" w:hAnsi="Times New Roman" w:cs="Times New Roman"/>
          <w:sz w:val="24"/>
          <w:szCs w:val="24"/>
          <w:vertAlign w:val="superscript"/>
          <w:lang w:val="pt-BR"/>
        </w:rPr>
        <w:t>2+</w:t>
      </w:r>
      <w:r w:rsidRPr="00FC68D3">
        <w:rPr>
          <w:rFonts w:ascii="Times New Roman" w:hAnsi="Times New Roman" w:cs="Times New Roman"/>
          <w:sz w:val="24"/>
          <w:szCs w:val="24"/>
          <w:lang w:val="pt-BR"/>
        </w:rPr>
        <w:t>. Cần thay thế bao nhiêu phối tử NH</w:t>
      </w:r>
      <w:r w:rsidRPr="00FC68D3">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bằng phối tử Cl</w:t>
      </w:r>
      <w:r w:rsidRPr="003608C1">
        <w:rPr>
          <w:rFonts w:ascii="Times New Roman" w:hAnsi="Times New Roman" w:cs="Times New Roman"/>
          <w:sz w:val="24"/>
          <w:szCs w:val="24"/>
          <w:vertAlign w:val="superscript"/>
          <w:lang w:val="pt-BR"/>
        </w:rPr>
        <w:t>-</w:t>
      </w:r>
      <w:r w:rsidRPr="003608C1">
        <w:rPr>
          <w:rFonts w:ascii="Times New Roman" w:hAnsi="Times New Roman" w:cs="Times New Roman"/>
          <w:sz w:val="24"/>
          <w:szCs w:val="24"/>
          <w:lang w:val="pt-BR"/>
        </w:rPr>
        <w:t xml:space="preserve"> để thu được phức chất có điện tích là 2-?</w:t>
      </w:r>
    </w:p>
    <w:p w14:paraId="383C023E" w14:textId="77777777" w:rsidR="00F327EB" w:rsidRPr="003608C1" w:rsidRDefault="00F327EB" w:rsidP="006460D9">
      <w:pPr>
        <w:pStyle w:val="Vnbnnidung0"/>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highlight w:val="yellow"/>
          <w:lang w:val="pt-BR"/>
        </w:rPr>
        <w:t xml:space="preserve">Đáp án: </w:t>
      </w:r>
      <w:r w:rsidRPr="003608C1">
        <w:rPr>
          <w:rFonts w:ascii="Times New Roman" w:hAnsi="Times New Roman" w:cs="Times New Roman"/>
          <w:sz w:val="24"/>
          <w:szCs w:val="24"/>
          <w:highlight w:val="yellow"/>
          <w:lang w:val="pt-BR"/>
        </w:rPr>
        <w:t>…</w:t>
      </w:r>
      <w:r w:rsidRPr="003608C1">
        <w:rPr>
          <w:rFonts w:ascii="Times New Roman" w:hAnsi="Times New Roman" w:cs="Times New Roman"/>
          <w:color w:val="FF0000"/>
          <w:sz w:val="24"/>
          <w:szCs w:val="24"/>
          <w:highlight w:val="yellow"/>
          <w:lang w:val="pt-BR"/>
        </w:rPr>
        <w:t>4…</w:t>
      </w:r>
      <w:r w:rsidRPr="003608C1">
        <w:rPr>
          <w:rFonts w:ascii="Times New Roman" w:hAnsi="Times New Roman" w:cs="Times New Roman"/>
          <w:sz w:val="24"/>
          <w:szCs w:val="24"/>
          <w:highlight w:val="yellow"/>
          <w:lang w:val="pt-BR"/>
        </w:rPr>
        <w:t>………</w:t>
      </w:r>
    </w:p>
    <w:p w14:paraId="712ECD5A"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p>
    <w:p w14:paraId="2B88E4D1" w14:textId="5AA39E4C" w:rsidR="00F327EB" w:rsidRPr="003608C1" w:rsidRDefault="001E7D64" w:rsidP="006460D9">
      <w:pPr>
        <w:tabs>
          <w:tab w:val="left" w:pos="274"/>
          <w:tab w:val="left" w:pos="2835"/>
          <w:tab w:val="left" w:pos="5387"/>
          <w:tab w:val="left" w:pos="7938"/>
        </w:tabs>
        <w:spacing w:after="0" w:line="240" w:lineRule="auto"/>
        <w:jc w:val="center"/>
        <w:rPr>
          <w:rFonts w:ascii="Times New Roman" w:hAnsi="Times New Roman" w:cs="Times New Roman"/>
          <w:sz w:val="24"/>
          <w:szCs w:val="24"/>
          <w:lang w:val="pt-BR"/>
        </w:rPr>
      </w:pPr>
      <w:r w:rsidRPr="001E7D64">
        <w:rPr>
          <w:rFonts w:ascii="Times New Roman" w:hAnsi="Times New Roman" w:cs="Times New Roman"/>
          <w:b/>
          <w:bCs/>
          <w:color w:val="FF0000"/>
          <w:sz w:val="24"/>
          <w:szCs w:val="24"/>
        </w:rPr>
        <w:t>HƯỚNG DẪN GIẢI CHI TIẾT</w:t>
      </w:r>
    </w:p>
    <w:p w14:paraId="21E1198C" w14:textId="77777777" w:rsidR="00F327EB" w:rsidRPr="003608C1" w:rsidRDefault="00F327EB" w:rsidP="006460D9">
      <w:pPr>
        <w:spacing w:after="0" w:line="240" w:lineRule="auto"/>
        <w:rPr>
          <w:rFonts w:ascii="Times New Roman" w:hAnsi="Times New Roman" w:cs="Times New Roman"/>
          <w:sz w:val="24"/>
          <w:szCs w:val="24"/>
          <w:lang w:val="pt-BR"/>
        </w:rPr>
      </w:pPr>
      <w:r w:rsidRPr="003608C1">
        <w:rPr>
          <w:rFonts w:ascii="Times New Roman" w:hAnsi="Times New Roman" w:cs="Times New Roman"/>
          <w:b/>
          <w:bCs/>
          <w:sz w:val="24"/>
          <w:szCs w:val="24"/>
          <w:lang w:val="pt-BR"/>
        </w:rPr>
        <w:t xml:space="preserve">PHẦN I. Câu trắc nghiệm nhiều phương án lựa chọn. </w:t>
      </w:r>
      <w:r w:rsidRPr="003608C1">
        <w:rPr>
          <w:rFonts w:ascii="Times New Roman" w:hAnsi="Times New Roman" w:cs="Times New Roman"/>
          <w:sz w:val="24"/>
          <w:szCs w:val="24"/>
          <w:lang w:val="pt-BR"/>
        </w:rPr>
        <w:t>Thí sinh trả lời từ câu 1 đến câu 18. Mỗi câu hỏi thí sinh chỉ chọn một phương án.</w:t>
      </w:r>
    </w:p>
    <w:p w14:paraId="539DC3A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lang w:val="pt-BR"/>
        </w:rPr>
      </w:pPr>
      <w:r w:rsidRPr="003317EB">
        <w:rPr>
          <w:rFonts w:ascii="Times New Roman" w:hAnsi="Times New Roman" w:cs="Times New Roman"/>
          <w:b/>
          <w:bCs/>
          <w:iCs/>
          <w:color w:val="C00000"/>
          <w:sz w:val="24"/>
          <w:szCs w:val="24"/>
          <w:lang w:val="pt-BR"/>
        </w:rPr>
        <w:t>Câu 1.</w:t>
      </w:r>
      <w:r w:rsidRPr="003608C1">
        <w:rPr>
          <w:rFonts w:ascii="Times New Roman" w:hAnsi="Times New Roman" w:cs="Times New Roman"/>
          <w:b/>
          <w:bCs/>
          <w:iCs/>
          <w:color w:val="000000" w:themeColor="text1"/>
          <w:sz w:val="24"/>
          <w:szCs w:val="24"/>
          <w:lang w:val="pt-BR"/>
        </w:rPr>
        <w:t xml:space="preserve"> (Hóa 10 – Chủ đề 1) </w:t>
      </w:r>
    </w:p>
    <w:p w14:paraId="66670B65"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lang w:val="pt-BR"/>
        </w:rPr>
      </w:pPr>
      <w:r w:rsidRPr="003608C1">
        <w:rPr>
          <w:rFonts w:ascii="Times New Roman" w:eastAsia="Times New Roman" w:hAnsi="Times New Roman" w:cs="Times New Roman"/>
          <w:spacing w:val="-4"/>
          <w:sz w:val="24"/>
          <w:szCs w:val="24"/>
          <w:lang w:val="pt-BR"/>
        </w:rPr>
        <w:t>Ở trạng thái cơ bản, tổng số electron trong các Obitan S của nguyên tử nguyên tố Y có số hiệu nguyên tử Z=</w:t>
      </w:r>
      <w:r w:rsidRPr="003608C1">
        <w:rPr>
          <w:rFonts w:ascii="Times New Roman" w:eastAsia="Times New Roman" w:hAnsi="Times New Roman" w:cs="Times New Roman"/>
          <w:sz w:val="24"/>
          <w:szCs w:val="24"/>
          <w:lang w:val="pt-BR"/>
        </w:rPr>
        <w:t>13:</w:t>
      </w:r>
    </w:p>
    <w:p w14:paraId="1A2D10F6" w14:textId="77777777" w:rsidR="00F327EB" w:rsidRPr="003608C1" w:rsidRDefault="00F327EB" w:rsidP="006460D9">
      <w:pPr>
        <w:spacing w:after="0" w:line="240" w:lineRule="auto"/>
        <w:ind w:right="49"/>
        <w:jc w:val="both"/>
        <w:rPr>
          <w:rFonts w:ascii="Times New Roman" w:eastAsia="Times New Roman" w:hAnsi="Times New Roman" w:cs="Times New Roman"/>
          <w:sz w:val="24"/>
          <w:szCs w:val="24"/>
          <w:lang w:val="pt-BR"/>
        </w:rPr>
      </w:pPr>
      <w:r w:rsidRPr="003317EB">
        <w:rPr>
          <w:rFonts w:ascii="Times New Roman" w:eastAsia="Times New Roman" w:hAnsi="Times New Roman" w:cs="Times New Roman"/>
          <w:b/>
          <w:bCs/>
          <w:color w:val="0070C0"/>
          <w:sz w:val="24"/>
          <w:szCs w:val="24"/>
          <w:lang w:val="pt-BR"/>
        </w:rPr>
        <w:t>A.</w:t>
      </w:r>
      <w:r w:rsidRPr="003317EB">
        <w:rPr>
          <w:rFonts w:ascii="Times New Roman" w:eastAsia="Times New Roman" w:hAnsi="Times New Roman" w:cs="Times New Roman"/>
          <w:b/>
          <w:color w:val="0070C0"/>
          <w:sz w:val="24"/>
          <w:szCs w:val="24"/>
          <w:lang w:val="pt-BR"/>
        </w:rPr>
        <w:t xml:space="preserve"> </w:t>
      </w:r>
      <w:r w:rsidRPr="003608C1">
        <w:rPr>
          <w:rFonts w:ascii="Times New Roman" w:eastAsia="Times New Roman" w:hAnsi="Times New Roman" w:cs="Times New Roman"/>
          <w:sz w:val="24"/>
          <w:szCs w:val="24"/>
          <w:lang w:val="pt-BR"/>
        </w:rPr>
        <w:t>2.</w:t>
      </w:r>
      <w:r w:rsidRPr="003608C1">
        <w:rPr>
          <w:rFonts w:ascii="Times New Roman" w:eastAsia="Times New Roman" w:hAnsi="Times New Roman" w:cs="Times New Roman"/>
          <w:sz w:val="24"/>
          <w:szCs w:val="24"/>
          <w:lang w:val="pt-BR"/>
        </w:rPr>
        <w:tab/>
      </w:r>
      <w:r w:rsidRPr="003608C1">
        <w:rPr>
          <w:rFonts w:ascii="Times New Roman" w:eastAsia="Times New Roman" w:hAnsi="Times New Roman" w:cs="Times New Roman"/>
          <w:sz w:val="24"/>
          <w:szCs w:val="24"/>
          <w:lang w:val="pt-BR"/>
        </w:rPr>
        <w:tab/>
      </w:r>
      <w:r w:rsidRPr="003608C1">
        <w:rPr>
          <w:rFonts w:ascii="Times New Roman" w:eastAsia="Times New Roman" w:hAnsi="Times New Roman" w:cs="Times New Roman"/>
          <w:sz w:val="24"/>
          <w:szCs w:val="24"/>
          <w:lang w:val="pt-BR"/>
        </w:rPr>
        <w:tab/>
      </w:r>
      <w:r w:rsidRPr="003317EB">
        <w:rPr>
          <w:rFonts w:ascii="Times New Roman" w:eastAsia="Times New Roman" w:hAnsi="Times New Roman" w:cs="Times New Roman"/>
          <w:b/>
          <w:bCs/>
          <w:color w:val="0070C0"/>
          <w:sz w:val="24"/>
          <w:szCs w:val="24"/>
          <w:lang w:val="pt-BR"/>
        </w:rPr>
        <w:t>B.</w:t>
      </w:r>
      <w:r w:rsidRPr="003317EB">
        <w:rPr>
          <w:rFonts w:ascii="Times New Roman" w:eastAsia="Times New Roman" w:hAnsi="Times New Roman" w:cs="Times New Roman"/>
          <w:b/>
          <w:color w:val="0070C0"/>
          <w:sz w:val="24"/>
          <w:szCs w:val="24"/>
          <w:lang w:val="pt-BR"/>
        </w:rPr>
        <w:t xml:space="preserve"> </w:t>
      </w:r>
      <w:r w:rsidRPr="003608C1">
        <w:rPr>
          <w:rFonts w:ascii="Times New Roman" w:eastAsia="Times New Roman" w:hAnsi="Times New Roman" w:cs="Times New Roman"/>
          <w:sz w:val="24"/>
          <w:szCs w:val="24"/>
          <w:lang w:val="pt-BR"/>
        </w:rPr>
        <w:t>4.</w:t>
      </w:r>
      <w:r w:rsidRPr="003608C1">
        <w:rPr>
          <w:rFonts w:ascii="Times New Roman" w:eastAsia="Times New Roman" w:hAnsi="Times New Roman" w:cs="Times New Roman"/>
          <w:sz w:val="24"/>
          <w:szCs w:val="24"/>
          <w:lang w:val="pt-BR"/>
        </w:rPr>
        <w:tab/>
      </w:r>
      <w:r w:rsidRPr="003608C1">
        <w:rPr>
          <w:rFonts w:ascii="Times New Roman" w:eastAsia="Times New Roman" w:hAnsi="Times New Roman" w:cs="Times New Roman"/>
          <w:sz w:val="24"/>
          <w:szCs w:val="24"/>
          <w:lang w:val="pt-BR"/>
        </w:rPr>
        <w:tab/>
      </w:r>
      <w:r w:rsidRPr="003608C1">
        <w:rPr>
          <w:rFonts w:ascii="Times New Roman" w:eastAsia="Times New Roman" w:hAnsi="Times New Roman" w:cs="Times New Roman"/>
          <w:sz w:val="24"/>
          <w:szCs w:val="24"/>
          <w:lang w:val="pt-BR"/>
        </w:rPr>
        <w:tab/>
      </w:r>
      <w:r w:rsidRPr="003317EB">
        <w:rPr>
          <w:rFonts w:ascii="Times New Roman" w:eastAsia="Times New Roman" w:hAnsi="Times New Roman" w:cs="Times New Roman"/>
          <w:b/>
          <w:bCs/>
          <w:color w:val="0070C0"/>
          <w:sz w:val="24"/>
          <w:szCs w:val="24"/>
          <w:u w:val="single"/>
          <w:lang w:val="pt-BR"/>
        </w:rPr>
        <w:t>C.</w:t>
      </w:r>
      <w:r w:rsidRPr="003317EB">
        <w:rPr>
          <w:rFonts w:ascii="Times New Roman" w:eastAsia="Times New Roman" w:hAnsi="Times New Roman" w:cs="Times New Roman"/>
          <w:b/>
          <w:color w:val="0070C0"/>
          <w:sz w:val="24"/>
          <w:szCs w:val="24"/>
          <w:lang w:val="pt-BR"/>
        </w:rPr>
        <w:t xml:space="preserve"> </w:t>
      </w:r>
      <w:r w:rsidRPr="003608C1">
        <w:rPr>
          <w:rFonts w:ascii="Times New Roman" w:eastAsia="Times New Roman" w:hAnsi="Times New Roman" w:cs="Times New Roman"/>
          <w:sz w:val="24"/>
          <w:szCs w:val="24"/>
          <w:lang w:val="pt-BR"/>
        </w:rPr>
        <w:t>6.</w:t>
      </w:r>
      <w:r w:rsidRPr="003608C1">
        <w:rPr>
          <w:rFonts w:ascii="Times New Roman" w:eastAsia="Times New Roman" w:hAnsi="Times New Roman" w:cs="Times New Roman"/>
          <w:sz w:val="24"/>
          <w:szCs w:val="24"/>
          <w:lang w:val="pt-BR"/>
        </w:rPr>
        <w:tab/>
      </w:r>
      <w:r w:rsidRPr="003608C1">
        <w:rPr>
          <w:rFonts w:ascii="Times New Roman" w:eastAsia="Times New Roman" w:hAnsi="Times New Roman" w:cs="Times New Roman"/>
          <w:sz w:val="24"/>
          <w:szCs w:val="24"/>
          <w:lang w:val="pt-BR"/>
        </w:rPr>
        <w:tab/>
      </w:r>
      <w:r w:rsidRPr="003608C1">
        <w:rPr>
          <w:rFonts w:ascii="Times New Roman" w:eastAsia="Times New Roman" w:hAnsi="Times New Roman" w:cs="Times New Roman"/>
          <w:sz w:val="24"/>
          <w:szCs w:val="24"/>
          <w:lang w:val="pt-BR"/>
        </w:rPr>
        <w:tab/>
      </w:r>
      <w:r w:rsidRPr="003317EB">
        <w:rPr>
          <w:rFonts w:ascii="Times New Roman" w:eastAsia="Times New Roman" w:hAnsi="Times New Roman" w:cs="Times New Roman"/>
          <w:b/>
          <w:bCs/>
          <w:color w:val="0070C0"/>
          <w:sz w:val="24"/>
          <w:szCs w:val="24"/>
          <w:lang w:val="pt-BR"/>
        </w:rPr>
        <w:t>D.</w:t>
      </w:r>
      <w:r w:rsidRPr="003317EB">
        <w:rPr>
          <w:rFonts w:ascii="Times New Roman" w:eastAsia="Times New Roman" w:hAnsi="Times New Roman" w:cs="Times New Roman"/>
          <w:b/>
          <w:color w:val="0070C0"/>
          <w:sz w:val="24"/>
          <w:szCs w:val="24"/>
          <w:lang w:val="pt-BR"/>
        </w:rPr>
        <w:t xml:space="preserve"> </w:t>
      </w:r>
      <w:r w:rsidRPr="003608C1">
        <w:rPr>
          <w:rFonts w:ascii="Times New Roman" w:eastAsia="Times New Roman" w:hAnsi="Times New Roman" w:cs="Times New Roman"/>
          <w:sz w:val="24"/>
          <w:szCs w:val="24"/>
          <w:lang w:val="pt-BR"/>
        </w:rPr>
        <w:t>7.</w:t>
      </w:r>
    </w:p>
    <w:p w14:paraId="4DF07D17"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b/>
          <w:bCs/>
          <w:iCs/>
          <w:color w:val="000000" w:themeColor="text1"/>
          <w:sz w:val="24"/>
          <w:szCs w:val="24"/>
          <w:lang w:val="pt-BR"/>
        </w:rPr>
      </w:pPr>
      <w:r w:rsidRPr="003317EB">
        <w:rPr>
          <w:rFonts w:ascii="Times New Roman" w:hAnsi="Times New Roman" w:cs="Times New Roman"/>
          <w:b/>
          <w:bCs/>
          <w:iCs/>
          <w:color w:val="C00000"/>
          <w:sz w:val="24"/>
          <w:szCs w:val="24"/>
          <w:lang w:val="pt-BR"/>
        </w:rPr>
        <w:t>Câu 2.</w:t>
      </w:r>
      <w:r w:rsidRPr="003608C1">
        <w:rPr>
          <w:rFonts w:ascii="Times New Roman" w:hAnsi="Times New Roman" w:cs="Times New Roman"/>
          <w:b/>
          <w:bCs/>
          <w:iCs/>
          <w:color w:val="000000" w:themeColor="text1"/>
          <w:sz w:val="24"/>
          <w:szCs w:val="24"/>
          <w:lang w:val="pt-BR"/>
        </w:rPr>
        <w:t xml:space="preserve"> (Hóa 10 – Chủ đề 4) </w:t>
      </w:r>
    </w:p>
    <w:p w14:paraId="1DFBBF63" w14:textId="77777777" w:rsidR="00F327EB" w:rsidRPr="003608C1" w:rsidRDefault="00F327EB" w:rsidP="006460D9">
      <w:pPr>
        <w:autoSpaceDE w:val="0"/>
        <w:autoSpaceDN w:val="0"/>
        <w:adjustRightInd w:val="0"/>
        <w:spacing w:after="0" w:line="240" w:lineRule="auto"/>
        <w:jc w:val="both"/>
        <w:rPr>
          <w:rFonts w:ascii="Times New Roman" w:hAnsi="Times New Roman" w:cs="Times New Roman"/>
          <w:b/>
          <w:sz w:val="24"/>
          <w:szCs w:val="24"/>
          <w:lang w:val="vi-VN"/>
        </w:rPr>
      </w:pPr>
      <w:r w:rsidRPr="003608C1">
        <w:rPr>
          <w:rFonts w:ascii="Times New Roman" w:hAnsi="Times New Roman" w:cs="Times New Roman"/>
          <w:sz w:val="24"/>
          <w:szCs w:val="24"/>
          <w:lang w:val="vi-VN"/>
        </w:rPr>
        <w:t>Số oxi hóa của chromium trong K</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Cr</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r w:rsidRPr="003608C1">
        <w:rPr>
          <w:rFonts w:ascii="Times New Roman" w:hAnsi="Times New Roman" w:cs="Times New Roman"/>
          <w:sz w:val="24"/>
          <w:szCs w:val="24"/>
          <w:vertAlign w:val="subscript"/>
          <w:lang w:val="vi-VN"/>
        </w:rPr>
        <w:t>7</w:t>
      </w:r>
      <w:r w:rsidRPr="003608C1">
        <w:rPr>
          <w:rFonts w:ascii="Times New Roman" w:hAnsi="Times New Roman" w:cs="Times New Roman"/>
          <w:sz w:val="24"/>
          <w:szCs w:val="24"/>
          <w:lang w:val="vi-VN"/>
        </w:rPr>
        <w:t xml:space="preserve"> là</w:t>
      </w:r>
    </w:p>
    <w:p w14:paraId="5DE9FF3F" w14:textId="77777777" w:rsidR="00F327EB" w:rsidRPr="003608C1" w:rsidRDefault="00F327EB" w:rsidP="006460D9">
      <w:pPr>
        <w:tabs>
          <w:tab w:val="left" w:pos="283"/>
          <w:tab w:val="left" w:pos="2835"/>
          <w:tab w:val="left" w:pos="5386"/>
          <w:tab w:val="left" w:pos="7937"/>
        </w:tabs>
        <w:autoSpaceDE w:val="0"/>
        <w:autoSpaceDN w:val="0"/>
        <w:adjustRightInd w:val="0"/>
        <w:spacing w:after="0" w:line="240" w:lineRule="auto"/>
        <w:jc w:val="both"/>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+1.</w:t>
      </w: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+4.</w:t>
      </w: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+6.</w:t>
      </w: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+12.</w:t>
      </w:r>
    </w:p>
    <w:p w14:paraId="74F1FC4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lang w:val="vi-VN"/>
        </w:rPr>
      </w:pPr>
      <w:r w:rsidRPr="003317EB">
        <w:rPr>
          <w:rFonts w:ascii="Times New Roman" w:hAnsi="Times New Roman" w:cs="Times New Roman"/>
          <w:b/>
          <w:bCs/>
          <w:iCs/>
          <w:color w:val="C00000"/>
          <w:sz w:val="24"/>
          <w:szCs w:val="24"/>
          <w:lang w:val="vi-VN"/>
        </w:rPr>
        <w:t>Câu 3.</w:t>
      </w:r>
      <w:r w:rsidRPr="003608C1">
        <w:rPr>
          <w:rFonts w:ascii="Times New Roman" w:hAnsi="Times New Roman" w:cs="Times New Roman"/>
          <w:b/>
          <w:bCs/>
          <w:iCs/>
          <w:color w:val="000000" w:themeColor="text1"/>
          <w:sz w:val="24"/>
          <w:szCs w:val="24"/>
          <w:lang w:val="vi-VN"/>
        </w:rPr>
        <w:t xml:space="preserve"> (Hóa 10 – Chủ đề 6)</w:t>
      </w:r>
    </w:p>
    <w:p w14:paraId="02677128" w14:textId="77777777" w:rsidR="00F327EB" w:rsidRPr="003608C1" w:rsidRDefault="00F327EB" w:rsidP="006460D9">
      <w:pPr>
        <w:spacing w:after="0" w:line="240" w:lineRule="auto"/>
        <w:jc w:val="both"/>
        <w:rPr>
          <w:rFonts w:ascii="Times New Roman" w:eastAsia="Calibri" w:hAnsi="Times New Roman" w:cs="Times New Roman"/>
          <w:sz w:val="24"/>
          <w:szCs w:val="24"/>
          <w:shd w:val="clear" w:color="auto" w:fill="FFFFFF"/>
          <w:lang w:val="vi-VN"/>
        </w:rPr>
      </w:pPr>
      <w:r w:rsidRPr="003608C1">
        <w:rPr>
          <w:rFonts w:ascii="Times New Roman" w:eastAsia="Arial" w:hAnsi="Times New Roman" w:cs="Times New Roman"/>
          <w:sz w:val="24"/>
          <w:szCs w:val="24"/>
          <w:lang w:val="vi-VN"/>
        </w:rPr>
        <w:t>Hình ảnh bên minh họa ảnh hưởng của yếu tố nào tới tốc độ phản ứng:</w:t>
      </w:r>
    </w:p>
    <w:p w14:paraId="556CC4B3" w14:textId="77777777" w:rsidR="00F327EB" w:rsidRPr="003608C1" w:rsidRDefault="00F327EB" w:rsidP="006460D9">
      <w:pPr>
        <w:spacing w:after="0" w:line="240" w:lineRule="auto"/>
        <w:jc w:val="center"/>
        <w:rPr>
          <w:rFonts w:ascii="Times New Roman" w:eastAsia="Arial" w:hAnsi="Times New Roman" w:cs="Times New Roman"/>
          <w:sz w:val="24"/>
          <w:szCs w:val="24"/>
          <w:shd w:val="clear" w:color="auto" w:fill="FFFFFF"/>
        </w:rPr>
      </w:pPr>
      <w:r w:rsidRPr="003608C1">
        <w:rPr>
          <w:rFonts w:ascii="Times New Roman" w:eastAsia="Arial" w:hAnsi="Times New Roman" w:cs="Times New Roman"/>
          <w:noProof/>
          <w:sz w:val="24"/>
          <w:szCs w:val="24"/>
        </w:rPr>
        <w:drawing>
          <wp:inline distT="0" distB="0" distL="0" distR="0" wp14:anchorId="45B9C06D" wp14:editId="0217F7D5">
            <wp:extent cx="2130357" cy="982493"/>
            <wp:effectExtent l="0" t="0" r="3810" b="8255"/>
            <wp:docPr id="36543310" name="Picture 3654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59">
                      <a:extLst>
                        <a:ext uri="{28A0092B-C50C-407E-A947-70E740481C1C}">
                          <a14:useLocalDpi xmlns:a14="http://schemas.microsoft.com/office/drawing/2010/main"/>
                        </a:ext>
                      </a:extLst>
                    </a:blip>
                    <a:stretch>
                      <a:fillRect/>
                    </a:stretch>
                  </pic:blipFill>
                  <pic:spPr>
                    <a:xfrm>
                      <a:off x="0" y="0"/>
                      <a:ext cx="2148714" cy="990959"/>
                    </a:xfrm>
                    <a:prstGeom prst="rect">
                      <a:avLst/>
                    </a:prstGeom>
                  </pic:spPr>
                </pic:pic>
              </a:graphicData>
            </a:graphic>
          </wp:inline>
        </w:drawing>
      </w:r>
    </w:p>
    <w:p w14:paraId="48C2F79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eastAsia="Arial" w:hAnsi="Times New Roman" w:cs="Times New Roman"/>
          <w:b/>
          <w:color w:val="0070C0"/>
          <w:sz w:val="24"/>
          <w:szCs w:val="24"/>
        </w:rPr>
        <w:t xml:space="preserve">A. </w:t>
      </w:r>
      <w:r w:rsidRPr="003608C1">
        <w:rPr>
          <w:rFonts w:ascii="Times New Roman" w:eastAsia="Arial" w:hAnsi="Times New Roman" w:cs="Times New Roman"/>
          <w:sz w:val="24"/>
          <w:szCs w:val="24"/>
        </w:rPr>
        <w:t>Diện tích bề mặt tiếp xúc.</w:t>
      </w:r>
      <w:r w:rsidRPr="003608C1">
        <w:rPr>
          <w:rFonts w:ascii="Times New Roman" w:eastAsia="Arial" w:hAnsi="Times New Roman" w:cs="Times New Roman"/>
          <w:b/>
          <w:sz w:val="24"/>
          <w:szCs w:val="24"/>
        </w:rPr>
        <w:t xml:space="preserve">      </w:t>
      </w:r>
      <w:r w:rsidRPr="003317EB">
        <w:rPr>
          <w:rFonts w:ascii="Times New Roman" w:eastAsia="Arial" w:hAnsi="Times New Roman" w:cs="Times New Roman"/>
          <w:b/>
          <w:color w:val="0070C0"/>
          <w:sz w:val="24"/>
          <w:szCs w:val="24"/>
        </w:rPr>
        <w:t xml:space="preserve">B. </w:t>
      </w:r>
      <w:r w:rsidRPr="003608C1">
        <w:rPr>
          <w:rFonts w:ascii="Times New Roman" w:eastAsia="Arial" w:hAnsi="Times New Roman" w:cs="Times New Roman"/>
          <w:sz w:val="24"/>
          <w:szCs w:val="24"/>
        </w:rPr>
        <w:t xml:space="preserve">Nhiệt độ.         </w:t>
      </w:r>
      <w:r w:rsidRPr="003317EB">
        <w:rPr>
          <w:rFonts w:ascii="Times New Roman" w:eastAsia="Arial" w:hAnsi="Times New Roman" w:cs="Times New Roman"/>
          <w:b/>
          <w:bCs/>
          <w:color w:val="0070C0"/>
          <w:sz w:val="24"/>
          <w:szCs w:val="24"/>
          <w:u w:val="single"/>
        </w:rPr>
        <w:t>C.</w:t>
      </w:r>
      <w:r w:rsidRPr="003317EB">
        <w:rPr>
          <w:rFonts w:ascii="Times New Roman" w:eastAsia="Calibri" w:hAnsi="Times New Roman" w:cs="Times New Roman"/>
          <w:b/>
          <w:bCs/>
          <w:iCs/>
          <w:color w:val="0070C0"/>
          <w:sz w:val="24"/>
          <w:szCs w:val="24"/>
        </w:rPr>
        <w:t xml:space="preserve"> </w:t>
      </w:r>
      <w:r w:rsidRPr="003608C1">
        <w:rPr>
          <w:rFonts w:ascii="Times New Roman" w:eastAsia="Calibri" w:hAnsi="Times New Roman" w:cs="Times New Roman"/>
          <w:bCs/>
          <w:iCs/>
          <w:sz w:val="24"/>
          <w:szCs w:val="24"/>
        </w:rPr>
        <w:t>Áp suất.</w:t>
      </w:r>
      <w:r w:rsidRPr="003608C1">
        <w:rPr>
          <w:rFonts w:ascii="Times New Roman" w:eastAsia="Arial" w:hAnsi="Times New Roman" w:cs="Times New Roman"/>
          <w:b/>
          <w:sz w:val="24"/>
          <w:szCs w:val="24"/>
        </w:rPr>
        <w:tab/>
        <w:t xml:space="preserve">        </w:t>
      </w:r>
      <w:r w:rsidRPr="003317EB">
        <w:rPr>
          <w:rFonts w:ascii="Times New Roman" w:eastAsia="Arial" w:hAnsi="Times New Roman" w:cs="Times New Roman"/>
          <w:b/>
          <w:color w:val="0070C0"/>
          <w:sz w:val="24"/>
          <w:szCs w:val="24"/>
        </w:rPr>
        <w:t xml:space="preserve">D. </w:t>
      </w:r>
      <w:r w:rsidRPr="003608C1">
        <w:rPr>
          <w:rFonts w:ascii="Times New Roman" w:eastAsia="Calibri" w:hAnsi="Times New Roman" w:cs="Times New Roman"/>
          <w:bCs/>
          <w:iCs/>
          <w:sz w:val="24"/>
          <w:szCs w:val="24"/>
        </w:rPr>
        <w:t>Chất xúc tác</w:t>
      </w:r>
    </w:p>
    <w:p w14:paraId="7AA0862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11 – Chủ đề 1)</w:t>
      </w:r>
    </w:p>
    <w:p w14:paraId="7B46CE58" w14:textId="77777777" w:rsidR="00F327EB" w:rsidRPr="003608C1" w:rsidRDefault="00F327EB" w:rsidP="006460D9">
      <w:pPr>
        <w:shd w:val="clear" w:color="auto" w:fill="FFFFFF"/>
        <w:spacing w:after="0" w:line="240" w:lineRule="auto"/>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Cho 5,6 gam CO và 5,4 gam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O vào một bình kín dung tích không đổi 10 L. Nung nóng bình một thời gian ở 830 </w:t>
      </w:r>
      <w:r w:rsidRPr="003608C1">
        <w:rPr>
          <w:rFonts w:ascii="Times New Roman" w:eastAsia="Calibri" w:hAnsi="Times New Roman" w:cs="Times New Roman"/>
          <w:sz w:val="24"/>
          <w:szCs w:val="24"/>
          <w:vertAlign w:val="superscript"/>
        </w:rPr>
        <w:t>o</w:t>
      </w:r>
      <w:r w:rsidRPr="003608C1">
        <w:rPr>
          <w:rFonts w:ascii="Times New Roman" w:eastAsia="Calibri" w:hAnsi="Times New Roman" w:cs="Times New Roman"/>
          <w:sz w:val="24"/>
          <w:szCs w:val="24"/>
        </w:rPr>
        <w:t>C để hệ đạt đến trạng thái cân bằng. Phản ứng xảy ra như sau:</w:t>
      </w:r>
    </w:p>
    <w:p w14:paraId="6666F9E1" w14:textId="77777777" w:rsidR="00F327EB" w:rsidRPr="003608C1" w:rsidRDefault="00F327EB" w:rsidP="006460D9">
      <w:pPr>
        <w:spacing w:after="0" w:line="240" w:lineRule="auto"/>
        <w:ind w:firstLine="300"/>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CO</w:t>
      </w:r>
      <w:r w:rsidRPr="003608C1">
        <w:rPr>
          <w:rFonts w:ascii="Times New Roman" w:eastAsia="Calibri" w:hAnsi="Times New Roman" w:cs="Times New Roman"/>
          <w:i/>
          <w:sz w:val="24"/>
          <w:szCs w:val="24"/>
        </w:rPr>
        <w:t xml:space="preserve">(g) </w:t>
      </w:r>
      <w:r w:rsidRPr="003608C1">
        <w:rPr>
          <w:rFonts w:ascii="Times New Roman" w:eastAsia="Calibri" w:hAnsi="Times New Roman" w:cs="Times New Roman"/>
          <w:sz w:val="24"/>
          <w:szCs w:val="24"/>
        </w:rPr>
        <w:t>+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r w:rsidRPr="003608C1">
        <w:rPr>
          <w:rFonts w:ascii="Times New Roman" w:eastAsia="Calibri" w:hAnsi="Times New Roman" w:cs="Times New Roman"/>
          <w:i/>
          <w:sz w:val="24"/>
          <w:szCs w:val="24"/>
        </w:rPr>
        <w:t xml:space="preserve">(g) </w:t>
      </w:r>
      <w:r w:rsidRPr="003608C1">
        <w:rPr>
          <w:rFonts w:ascii="Times New Roman" w:eastAsia="Calibri" w:hAnsi="Times New Roman" w:cs="Times New Roman"/>
          <w:sz w:val="24"/>
          <w:szCs w:val="24"/>
        </w:rPr>
        <w:t xml:space="preserve"> </w:t>
      </w:r>
      <w:r w:rsidRPr="003608C1">
        <w:rPr>
          <w:rFonts w:ascii="Times New Roman" w:hAnsi="Times New Roman" w:cs="Times New Roman"/>
          <w:noProof/>
          <w:sz w:val="24"/>
          <w:szCs w:val="24"/>
        </w:rPr>
        <w:drawing>
          <wp:inline distT="0" distB="0" distL="0" distR="0" wp14:anchorId="6C8B5EDF" wp14:editId="39C38F92">
            <wp:extent cx="158115" cy="101600"/>
            <wp:effectExtent l="0" t="0" r="0" b="0"/>
            <wp:docPr id="36543311" name="Picture 2" descr="\rightlefthar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ghtleftharpoons"/>
                    <pic:cNvPicPr>
                      <a:picLocks noChangeAspect="1" noChangeArrowheads="1"/>
                    </pic:cNvPicPr>
                  </pic:nvPicPr>
                  <pic:blipFill>
                    <a:blip r:embed="rId960" cstate="email">
                      <a:extLst>
                        <a:ext uri="{28A0092B-C50C-407E-A947-70E740481C1C}">
                          <a14:useLocalDpi xmlns:a14="http://schemas.microsoft.com/office/drawing/2010/main"/>
                        </a:ext>
                      </a:extLst>
                    </a:blip>
                    <a:srcRect/>
                    <a:stretch>
                      <a:fillRect/>
                    </a:stretch>
                  </pic:blipFill>
                  <pic:spPr bwMode="auto">
                    <a:xfrm>
                      <a:off x="0" y="0"/>
                      <a:ext cx="158115" cy="101600"/>
                    </a:xfrm>
                    <a:prstGeom prst="rect">
                      <a:avLst/>
                    </a:prstGeom>
                    <a:noFill/>
                    <a:ln>
                      <a:noFill/>
                    </a:ln>
                  </pic:spPr>
                </pic:pic>
              </a:graphicData>
            </a:graphic>
          </wp:inline>
        </w:drawing>
      </w:r>
      <w:r w:rsidRPr="003608C1">
        <w:rPr>
          <w:rFonts w:ascii="Times New Roman" w:eastAsia="Calibri" w:hAnsi="Times New Roman" w:cs="Times New Roman"/>
          <w:sz w:val="24"/>
          <w:szCs w:val="24"/>
        </w:rPr>
        <w:t xml:space="preserve"> CO</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i/>
          <w:sz w:val="24"/>
          <w:szCs w:val="24"/>
        </w:rPr>
        <w:t>(g)</w:t>
      </w:r>
      <w:r w:rsidRPr="003608C1">
        <w:rPr>
          <w:rFonts w:ascii="Times New Roman" w:eastAsia="Calibri" w:hAnsi="Times New Roman" w:cs="Times New Roman"/>
          <w:sz w:val="24"/>
          <w:szCs w:val="24"/>
        </w:rPr>
        <w:t xml:space="preserve"> +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i/>
          <w:sz w:val="24"/>
          <w:szCs w:val="24"/>
        </w:rPr>
        <w:t>(g)</w:t>
      </w:r>
    </w:p>
    <w:p w14:paraId="178D2CF2" w14:textId="77777777" w:rsidR="00F327EB" w:rsidRPr="003608C1" w:rsidRDefault="00F327EB" w:rsidP="006460D9">
      <w:pPr>
        <w:pStyle w:val="BodyText"/>
        <w:spacing w:before="0" w:after="0"/>
        <w:rPr>
          <w:rStyle w:val="BodyTextChar"/>
          <w:rFonts w:cs="Times New Roman"/>
          <w:bCs/>
        </w:rPr>
      </w:pPr>
      <w:r w:rsidRPr="003608C1">
        <w:rPr>
          <w:rFonts w:eastAsia="Calibri" w:cs="Times New Roman"/>
        </w:rPr>
        <w:t>Biết hằng số cân bằng của phản ứng trong điều kiện trên là K</w:t>
      </w:r>
      <w:r w:rsidRPr="003608C1">
        <w:rPr>
          <w:rFonts w:eastAsia="Calibri" w:cs="Times New Roman"/>
          <w:vertAlign w:val="subscript"/>
        </w:rPr>
        <w:t xml:space="preserve">C </w:t>
      </w:r>
      <w:r w:rsidRPr="003608C1">
        <w:rPr>
          <w:rFonts w:eastAsia="Calibri" w:cs="Times New Roman"/>
        </w:rPr>
        <w:t>= 1. Nồng độ của H</w:t>
      </w:r>
      <w:r w:rsidRPr="003608C1">
        <w:rPr>
          <w:rFonts w:eastAsia="Calibri" w:cs="Times New Roman"/>
          <w:vertAlign w:val="subscript"/>
        </w:rPr>
        <w:t>2</w:t>
      </w:r>
      <w:r w:rsidRPr="003608C1">
        <w:rPr>
          <w:rFonts w:eastAsia="Calibri" w:cs="Times New Roman"/>
        </w:rPr>
        <w:t>O (M) ở trạng thái cân bằng là</w:t>
      </w:r>
    </w:p>
    <w:p w14:paraId="1E01EB3A" w14:textId="77777777" w:rsidR="00F327EB" w:rsidRPr="003608C1" w:rsidRDefault="00F327EB" w:rsidP="006460D9">
      <w:pPr>
        <w:pStyle w:val="BodyText"/>
        <w:tabs>
          <w:tab w:val="left" w:pos="300"/>
          <w:tab w:val="left" w:pos="2800"/>
          <w:tab w:val="left" w:pos="5300"/>
          <w:tab w:val="left" w:pos="7800"/>
        </w:tabs>
        <w:spacing w:before="0" w:after="0"/>
        <w:rPr>
          <w:rFonts w:eastAsia="Calibri" w:cs="Times New Roman"/>
        </w:rPr>
      </w:pPr>
      <w:r w:rsidRPr="003608C1">
        <w:rPr>
          <w:rFonts w:cs="Times New Roman"/>
          <w:b/>
        </w:rPr>
        <w:tab/>
      </w:r>
      <w:r w:rsidRPr="003317EB">
        <w:rPr>
          <w:rFonts w:cs="Times New Roman"/>
          <w:b/>
          <w:color w:val="0070C0"/>
        </w:rPr>
        <w:t xml:space="preserve">A. </w:t>
      </w:r>
      <w:r w:rsidRPr="003608C1">
        <w:rPr>
          <w:rFonts w:cs="Times New Roman"/>
        </w:rPr>
        <w:t>0,18</w:t>
      </w:r>
      <w:r w:rsidRPr="003608C1">
        <w:rPr>
          <w:rFonts w:eastAsia="Calibri" w:cs="Times New Roman"/>
        </w:rPr>
        <w:t>.</w:t>
      </w:r>
      <w:r w:rsidRPr="003608C1">
        <w:rPr>
          <w:rFonts w:cs="Times New Roman"/>
          <w:b/>
        </w:rPr>
        <w:tab/>
      </w:r>
      <w:r w:rsidRPr="003317EB">
        <w:rPr>
          <w:rFonts w:cs="Times New Roman"/>
          <w:b/>
          <w:color w:val="0070C0"/>
        </w:rPr>
        <w:t xml:space="preserve">B. </w:t>
      </w:r>
      <w:r w:rsidRPr="003608C1">
        <w:rPr>
          <w:rFonts w:eastAsia="Calibri" w:cs="Times New Roman"/>
        </w:rPr>
        <w:t>0,12.</w:t>
      </w:r>
      <w:r w:rsidRPr="003608C1">
        <w:rPr>
          <w:rFonts w:cs="Times New Roman"/>
          <w:b/>
        </w:rPr>
        <w:tab/>
      </w:r>
      <w:r w:rsidRPr="003317EB">
        <w:rPr>
          <w:rFonts w:cs="Times New Roman"/>
          <w:b/>
          <w:color w:val="0070C0"/>
        </w:rPr>
        <w:t xml:space="preserve">C. </w:t>
      </w:r>
      <w:r w:rsidRPr="003608C1">
        <w:rPr>
          <w:rFonts w:eastAsia="Calibri" w:cs="Times New Roman"/>
        </w:rPr>
        <w:t>0,012.</w:t>
      </w:r>
      <w:r w:rsidRPr="003608C1">
        <w:rPr>
          <w:rFonts w:cs="Times New Roman"/>
          <w:b/>
        </w:rPr>
        <w:tab/>
      </w:r>
      <w:r w:rsidRPr="003317EB">
        <w:rPr>
          <w:rFonts w:cs="Times New Roman"/>
          <w:b/>
          <w:color w:val="0070C0"/>
          <w:u w:val="single"/>
        </w:rPr>
        <w:t>D.</w:t>
      </w:r>
      <w:r w:rsidRPr="003317EB">
        <w:rPr>
          <w:rFonts w:cs="Times New Roman"/>
          <w:b/>
          <w:color w:val="0070C0"/>
        </w:rPr>
        <w:t xml:space="preserve"> </w:t>
      </w:r>
      <w:r w:rsidRPr="003608C1">
        <w:rPr>
          <w:rFonts w:eastAsia="Calibri" w:cs="Times New Roman"/>
        </w:rPr>
        <w:t>0,018.</w:t>
      </w:r>
    </w:p>
    <w:p w14:paraId="4AA9C31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11 – Chủ đề 2)</w:t>
      </w:r>
    </w:p>
    <w:p w14:paraId="6DAE644E"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sz w:val="24"/>
          <w:szCs w:val="24"/>
        </w:rPr>
        <w:t xml:space="preserve">Cách làm nào sau đây là đúng trong việc khử chua </w:t>
      </w:r>
      <w:r w:rsidRPr="003608C1">
        <w:rPr>
          <w:rFonts w:ascii="Times New Roman" w:hAnsi="Times New Roman" w:cs="Times New Roman"/>
          <w:sz w:val="24"/>
          <w:szCs w:val="24"/>
          <w:lang w:val="vi-VN"/>
        </w:rPr>
        <w:t>bằng</w:t>
      </w:r>
      <w:r w:rsidRPr="003608C1">
        <w:rPr>
          <w:rFonts w:ascii="Times New Roman" w:hAnsi="Times New Roman" w:cs="Times New Roman"/>
          <w:sz w:val="24"/>
          <w:szCs w:val="24"/>
        </w:rPr>
        <w:t xml:space="preserve"> vôi và bón phân đạm (urea hoặc ammonium) cho lúa?</w:t>
      </w:r>
    </w:p>
    <w:p w14:paraId="564AF673"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Bón vôi trước rồi vài ngày sau mới bón đạm.</w:t>
      </w:r>
    </w:p>
    <w:p w14:paraId="14DD8C32"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Bón vôi trước rồi bón đạm ngay sau khi bón vôi.</w:t>
      </w:r>
    </w:p>
    <w:p w14:paraId="12581BA8"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Bón đạm trước rồi vài ngày sau mới bón vôi.</w:t>
      </w:r>
    </w:p>
    <w:p w14:paraId="5929A611" w14:textId="77777777" w:rsidR="00F327EB" w:rsidRPr="003608C1" w:rsidRDefault="00F327EB" w:rsidP="006460D9">
      <w:pPr>
        <w:tabs>
          <w:tab w:val="left" w:pos="283"/>
        </w:tabs>
        <w:spacing w:after="0" w:line="240" w:lineRule="auto"/>
        <w:rPr>
          <w:rFonts w:ascii="Times New Roman" w:hAnsi="Times New Roman" w:cs="Times New Roman"/>
          <w:sz w:val="24"/>
          <w:szCs w:val="24"/>
          <w:u w:val="single"/>
        </w:rPr>
      </w:pPr>
      <w:r w:rsidRPr="003317EB">
        <w:rPr>
          <w:rFonts w:ascii="Times New Roman" w:hAnsi="Times New Roman" w:cs="Times New Roman"/>
          <w:b/>
          <w:color w:val="0070C0"/>
          <w:sz w:val="24"/>
          <w:szCs w:val="24"/>
        </w:rPr>
        <w:lastRenderedPageBreak/>
        <w:t xml:space="preserve">D. </w:t>
      </w:r>
      <w:r w:rsidRPr="003608C1">
        <w:rPr>
          <w:rFonts w:ascii="Times New Roman" w:hAnsi="Times New Roman" w:cs="Times New Roman"/>
          <w:sz w:val="24"/>
          <w:szCs w:val="24"/>
        </w:rPr>
        <w:t>Bón đạm và vôi cùng lúc.</w:t>
      </w:r>
    </w:p>
    <w:p w14:paraId="2DD4B032" w14:textId="77777777" w:rsidR="00F327EB" w:rsidRPr="003608C1" w:rsidRDefault="00F327EB" w:rsidP="006460D9">
      <w:pPr>
        <w:widowControl w:val="0"/>
        <w:tabs>
          <w:tab w:val="left" w:pos="992"/>
        </w:tabs>
        <w:autoSpaceDE w:val="0"/>
        <w:autoSpaceDN w:val="0"/>
        <w:spacing w:after="0" w:line="240" w:lineRule="auto"/>
        <w:jc w:val="both"/>
        <w:rPr>
          <w:rFonts w:ascii="Times New Roman" w:hAnsi="Times New Roman" w:cs="Times New Roman"/>
          <w:b/>
          <w:bCs/>
          <w:iCs/>
          <w:color w:val="000000" w:themeColor="text1"/>
          <w:sz w:val="24"/>
          <w:szCs w:val="24"/>
        </w:rPr>
      </w:pPr>
      <w:r w:rsidRPr="003317EB">
        <w:rPr>
          <w:rFonts w:ascii="Times New Roman" w:hAnsi="Times New Roman" w:cs="Times New Roman"/>
          <w:b/>
          <w:color w:val="C00000"/>
          <w:sz w:val="24"/>
          <w:szCs w:val="24"/>
        </w:rPr>
        <w:t>Câu 6.</w:t>
      </w:r>
      <w:r w:rsidRPr="003608C1">
        <w:rPr>
          <w:rFonts w:ascii="Times New Roman" w:hAnsi="Times New Roman" w:cs="Times New Roman"/>
          <w:b/>
          <w:sz w:val="24"/>
          <w:szCs w:val="24"/>
        </w:rPr>
        <w:t xml:space="preserve"> (</w:t>
      </w:r>
      <w:r w:rsidRPr="003608C1">
        <w:rPr>
          <w:rFonts w:ascii="Times New Roman" w:hAnsi="Times New Roman" w:cs="Times New Roman"/>
          <w:b/>
          <w:bCs/>
          <w:iCs/>
          <w:color w:val="000000" w:themeColor="text1"/>
          <w:sz w:val="24"/>
          <w:szCs w:val="24"/>
        </w:rPr>
        <w:t>Hóa 11 – Chủ đề 3,4)</w:t>
      </w:r>
    </w:p>
    <w:p w14:paraId="537835B8" w14:textId="77777777" w:rsidR="00F327EB" w:rsidRPr="003608C1" w:rsidRDefault="00F327EB" w:rsidP="006460D9">
      <w:pPr>
        <w:pStyle w:val="Normal16"/>
        <w:jc w:val="both"/>
      </w:pPr>
      <w:r w:rsidRPr="003608C1">
        <w:t>Cho mô hình phân tử hai hydrocarbon X và Y như sau:</w:t>
      </w:r>
    </w:p>
    <w:p w14:paraId="45B1BF97" w14:textId="77777777" w:rsidR="00F327EB" w:rsidRPr="003608C1" w:rsidRDefault="00F327EB" w:rsidP="006460D9">
      <w:pPr>
        <w:pStyle w:val="Normal17"/>
        <w:jc w:val="center"/>
      </w:pPr>
      <w:r w:rsidRPr="003608C1">
        <w:t> </w:t>
      </w:r>
      <w:r w:rsidRPr="003608C1">
        <w:rPr>
          <w:noProof/>
          <w:bdr w:val="none" w:sz="0" w:space="0" w:color="auto" w:frame="1"/>
        </w:rPr>
        <w:drawing>
          <wp:inline distT="0" distB="0" distL="0" distR="0" wp14:anchorId="1E679681" wp14:editId="07058AC3">
            <wp:extent cx="4358244" cy="1594298"/>
            <wp:effectExtent l="0" t="0" r="4445" b="6350"/>
            <wp:docPr id="36543312" name="Picture 36543312" descr="https://lh7-rt.googleusercontent.com/docsz/AD_4nXczSmxfRfhX20fRaQV5BRkrOpFIW4NcC-X_tbPuLo1DzSJU4LIwjjZGccP6Jk6H5mC319kdnQqagtMBAboFBC-Bu9981Jir8s0gIw9Xu08JrVJifX8RdzgutnEPMqvKARL-wLtv5drsNn0qUqbLpg?key=789rnjqG8OFpoXPvcUlr8F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34863" name="Picture 5" descr="https://lh7-rt.googleusercontent.com/docsz/AD_4nXczSmxfRfhX20fRaQV5BRkrOpFIW4NcC-X_tbPuLo1DzSJU4LIwjjZGccP6Jk6H5mC319kdnQqagtMBAboFBC-Bu9981Jir8s0gIw9Xu08JrVJifX8RdzgutnEPMqvKARL-wLtv5drsNn0qUqbLpg?key=789rnjqG8OFpoXPvcUlr8FGN"/>
                    <pic:cNvPicPr>
                      <a:picLocks noChangeAspect="1" noChangeArrowheads="1"/>
                    </pic:cNvPicPr>
                  </pic:nvPicPr>
                  <pic:blipFill>
                    <a:blip r:embed="rId961" cstate="email">
                      <a:extLst>
                        <a:ext uri="{28A0092B-C50C-407E-A947-70E740481C1C}">
                          <a14:useLocalDpi xmlns:a14="http://schemas.microsoft.com/office/drawing/2010/main"/>
                        </a:ext>
                      </a:extLst>
                    </a:blip>
                    <a:stretch>
                      <a:fillRect/>
                    </a:stretch>
                  </pic:blipFill>
                  <pic:spPr bwMode="auto">
                    <a:xfrm>
                      <a:off x="0" y="0"/>
                      <a:ext cx="4360277" cy="1595042"/>
                    </a:xfrm>
                    <a:prstGeom prst="rect">
                      <a:avLst/>
                    </a:prstGeom>
                    <a:noFill/>
                    <a:ln>
                      <a:noFill/>
                    </a:ln>
                  </pic:spPr>
                </pic:pic>
              </a:graphicData>
            </a:graphic>
          </wp:inline>
        </w:drawing>
      </w:r>
    </w:p>
    <w:p w14:paraId="4F0FE556" w14:textId="77777777" w:rsidR="00F327EB" w:rsidRPr="003608C1" w:rsidRDefault="00F327EB" w:rsidP="006460D9">
      <w:pPr>
        <w:pStyle w:val="Normal18"/>
        <w:jc w:val="both"/>
      </w:pPr>
      <w:r w:rsidRPr="003608C1">
        <w:t>Cho các phát biểu sau:</w:t>
      </w:r>
    </w:p>
    <w:p w14:paraId="2FDDFA25" w14:textId="77777777" w:rsidR="00F327EB" w:rsidRPr="003608C1" w:rsidRDefault="00F327EB" w:rsidP="006460D9">
      <w:pPr>
        <w:pStyle w:val="Normal19"/>
        <w:jc w:val="both"/>
      </w:pPr>
      <w:r w:rsidRPr="003608C1">
        <w:rPr>
          <w:u w:val="single"/>
        </w:rPr>
        <w:t>(1)</w:t>
      </w:r>
      <w:r w:rsidRPr="003608C1">
        <w:t xml:space="preserve"> X, Y là đồng phân cấu tạo của nhau.</w:t>
      </w:r>
    </w:p>
    <w:p w14:paraId="71D2387A" w14:textId="77777777" w:rsidR="00F327EB" w:rsidRPr="003608C1" w:rsidRDefault="00F327EB" w:rsidP="006460D9">
      <w:pPr>
        <w:pStyle w:val="Normal20"/>
        <w:jc w:val="both"/>
      </w:pPr>
      <w:r w:rsidRPr="003608C1">
        <w:rPr>
          <w:u w:val="single"/>
        </w:rPr>
        <w:t>(2)</w:t>
      </w:r>
      <w:r w:rsidRPr="003608C1">
        <w:t xml:space="preserve"> X có nhiệt độ sôi cao hơn Y.</w:t>
      </w:r>
    </w:p>
    <w:p w14:paraId="28CD94C3" w14:textId="77777777" w:rsidR="00F327EB" w:rsidRPr="003608C1" w:rsidRDefault="00F327EB" w:rsidP="006460D9">
      <w:pPr>
        <w:pStyle w:val="Normal21"/>
        <w:jc w:val="both"/>
      </w:pPr>
      <w:r w:rsidRPr="003608C1">
        <w:t>(3) Y có mạch carbon không phân nhánh.</w:t>
      </w:r>
    </w:p>
    <w:p w14:paraId="71D0BACE" w14:textId="77777777" w:rsidR="00F327EB" w:rsidRPr="003608C1" w:rsidRDefault="00F327EB" w:rsidP="006460D9">
      <w:pPr>
        <w:pStyle w:val="Normal22"/>
        <w:jc w:val="both"/>
      </w:pPr>
      <w:r w:rsidRPr="003608C1">
        <w:rPr>
          <w:u w:val="single"/>
        </w:rPr>
        <w:t>(4)</w:t>
      </w:r>
      <w:r w:rsidRPr="003608C1">
        <w:t xml:space="preserve"> Cả X và Y đều chứa 13 liên kết sigma (σ).</w:t>
      </w:r>
    </w:p>
    <w:p w14:paraId="6F9B52FD" w14:textId="77777777" w:rsidR="00F327EB" w:rsidRPr="003608C1" w:rsidRDefault="00F327EB" w:rsidP="006460D9">
      <w:pPr>
        <w:pStyle w:val="Normal23"/>
        <w:jc w:val="both"/>
        <w:rPr>
          <w:lang w:val="fr-FR"/>
        </w:rPr>
      </w:pPr>
      <w:r w:rsidRPr="003608C1">
        <w:rPr>
          <w:lang w:val="fr-FR"/>
        </w:rPr>
        <w:t>Số phát biểu đúng là</w:t>
      </w:r>
    </w:p>
    <w:p w14:paraId="34CBB251" w14:textId="77777777" w:rsidR="00F327EB" w:rsidRPr="003608C1" w:rsidRDefault="00F327EB" w:rsidP="006460D9">
      <w:pPr>
        <w:pStyle w:val="Normal24"/>
        <w:tabs>
          <w:tab w:val="left" w:pos="2500"/>
          <w:tab w:val="left" w:pos="5000"/>
          <w:tab w:val="left" w:pos="7500"/>
        </w:tabs>
        <w:jc w:val="both"/>
        <w:rPr>
          <w:lang w:val="fr-FR"/>
        </w:rPr>
      </w:pPr>
      <w:r w:rsidRPr="003608C1">
        <w:rPr>
          <w:b/>
          <w:lang w:val="fr-FR"/>
        </w:rPr>
        <w:t xml:space="preserve">    </w:t>
      </w:r>
      <w:r w:rsidRPr="003317EB">
        <w:rPr>
          <w:b/>
          <w:color w:val="0070C0"/>
          <w:lang w:val="fr-FR"/>
        </w:rPr>
        <w:t xml:space="preserve">A. </w:t>
      </w:r>
      <w:r w:rsidRPr="003608C1">
        <w:rPr>
          <w:lang w:val="fr-FR"/>
        </w:rPr>
        <w:t>2.</w:t>
      </w:r>
      <w:r w:rsidRPr="003608C1">
        <w:rPr>
          <w:b/>
          <w:bCs/>
          <w:lang w:val="fr-FR"/>
        </w:rPr>
        <w:tab/>
      </w:r>
      <w:r w:rsidRPr="003608C1">
        <w:rPr>
          <w:b/>
          <w:lang w:val="fr-FR"/>
        </w:rPr>
        <w:t xml:space="preserve">    </w:t>
      </w:r>
      <w:r w:rsidRPr="003317EB">
        <w:rPr>
          <w:b/>
          <w:color w:val="0070C0"/>
          <w:u w:val="single"/>
          <w:lang w:val="fr-FR"/>
        </w:rPr>
        <w:t>B</w:t>
      </w:r>
      <w:r w:rsidRPr="003317EB">
        <w:rPr>
          <w:b/>
          <w:color w:val="0070C0"/>
          <w:lang w:val="fr-FR"/>
        </w:rPr>
        <w:t xml:space="preserve">. </w:t>
      </w:r>
      <w:r w:rsidRPr="003608C1">
        <w:rPr>
          <w:lang w:val="fr-FR"/>
        </w:rPr>
        <w:t>3.</w:t>
      </w:r>
      <w:r w:rsidRPr="003608C1">
        <w:rPr>
          <w:b/>
          <w:bCs/>
          <w:lang w:val="fr-FR"/>
        </w:rPr>
        <w:tab/>
      </w:r>
      <w:r w:rsidRPr="003608C1">
        <w:rPr>
          <w:b/>
          <w:lang w:val="fr-FR"/>
        </w:rPr>
        <w:t xml:space="preserve">    </w:t>
      </w:r>
      <w:r w:rsidRPr="003317EB">
        <w:rPr>
          <w:b/>
          <w:color w:val="0070C0"/>
          <w:lang w:val="fr-FR"/>
        </w:rPr>
        <w:t xml:space="preserve">C. </w:t>
      </w:r>
      <w:r w:rsidRPr="003608C1">
        <w:rPr>
          <w:lang w:val="fr-FR"/>
        </w:rPr>
        <w:t>4.</w:t>
      </w:r>
      <w:r w:rsidRPr="003608C1">
        <w:rPr>
          <w:b/>
          <w:bCs/>
          <w:lang w:val="fr-FR"/>
        </w:rPr>
        <w:tab/>
      </w:r>
      <w:r w:rsidRPr="003608C1">
        <w:rPr>
          <w:b/>
          <w:lang w:val="fr-FR"/>
        </w:rPr>
        <w:t xml:space="preserve">    </w:t>
      </w:r>
      <w:r w:rsidRPr="003317EB">
        <w:rPr>
          <w:b/>
          <w:color w:val="0070C0"/>
          <w:lang w:val="fr-FR"/>
        </w:rPr>
        <w:t xml:space="preserve">D. </w:t>
      </w:r>
      <w:r w:rsidRPr="003608C1">
        <w:rPr>
          <w:lang w:val="fr-FR"/>
        </w:rPr>
        <w:t>1.</w:t>
      </w:r>
    </w:p>
    <w:p w14:paraId="05849164" w14:textId="77777777" w:rsidR="00F327EB" w:rsidRPr="003608C1" w:rsidRDefault="00F327EB" w:rsidP="006460D9">
      <w:pPr>
        <w:tabs>
          <w:tab w:val="left" w:pos="992"/>
        </w:tabs>
        <w:spacing w:after="0" w:line="240" w:lineRule="auto"/>
        <w:jc w:val="both"/>
        <w:rPr>
          <w:rFonts w:ascii="Times New Roman" w:eastAsia="Arial" w:hAnsi="Times New Roman" w:cs="Times New Roman"/>
          <w:b/>
          <w:color w:val="000000" w:themeColor="text1"/>
          <w:sz w:val="24"/>
          <w:szCs w:val="24"/>
          <w:lang w:val="pt-BR"/>
        </w:rPr>
      </w:pPr>
      <w:r w:rsidRPr="003317EB">
        <w:rPr>
          <w:rFonts w:ascii="Times New Roman" w:eastAsia="Arial" w:hAnsi="Times New Roman" w:cs="Times New Roman"/>
          <w:b/>
          <w:color w:val="C00000"/>
          <w:sz w:val="24"/>
          <w:szCs w:val="24"/>
          <w:lang w:val="pt-BR"/>
        </w:rPr>
        <w:t>Câu 7.</w:t>
      </w:r>
      <w:r w:rsidRPr="003608C1">
        <w:rPr>
          <w:rFonts w:ascii="Times New Roman" w:eastAsia="Arial" w:hAnsi="Times New Roman" w:cs="Times New Roman"/>
          <w:b/>
          <w:color w:val="000000" w:themeColor="text1"/>
          <w:sz w:val="24"/>
          <w:szCs w:val="24"/>
          <w:lang w:val="pt-BR"/>
        </w:rPr>
        <w:t xml:space="preserve"> </w:t>
      </w:r>
      <w:r w:rsidRPr="003608C1">
        <w:rPr>
          <w:rFonts w:ascii="Times New Roman" w:hAnsi="Times New Roman" w:cs="Times New Roman"/>
          <w:b/>
          <w:sz w:val="24"/>
          <w:szCs w:val="24"/>
          <w:lang w:val="fr-FR"/>
        </w:rPr>
        <w:t>(</w:t>
      </w:r>
      <w:r w:rsidRPr="003608C1">
        <w:rPr>
          <w:rFonts w:ascii="Times New Roman" w:hAnsi="Times New Roman" w:cs="Times New Roman"/>
          <w:b/>
          <w:bCs/>
          <w:iCs/>
          <w:color w:val="000000" w:themeColor="text1"/>
          <w:sz w:val="24"/>
          <w:szCs w:val="24"/>
          <w:lang w:val="fr-FR"/>
        </w:rPr>
        <w:t>Hóa 12 – Chủ đề 1)</w:t>
      </w:r>
    </w:p>
    <w:p w14:paraId="49CA5323"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Khi đun nóng ester của acetic acid trong dung dịch NaOH xảy ra phản ứng hoá học sau:</w:t>
      </w:r>
    </w:p>
    <w:p w14:paraId="71E44D30"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sz w:val="24"/>
          <w:szCs w:val="24"/>
          <w:lang w:val="pt-BR"/>
        </w:rPr>
      </w:pPr>
      <w:r w:rsidRPr="003608C1">
        <w:rPr>
          <w:rFonts w:ascii="Times New Roman" w:hAnsi="Times New Roman" w:cs="Times New Roman"/>
          <w:sz w:val="24"/>
          <w:szCs w:val="24"/>
          <w:lang w:val="pt-BR"/>
        </w:rPr>
        <w:t>CH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COOR + NaOH </w:t>
      </w:r>
      <w:r w:rsidRPr="003608C1">
        <w:rPr>
          <w:rFonts w:ascii="Times New Roman" w:hAnsi="Times New Roman" w:cs="Times New Roman"/>
          <w:position w:val="-6"/>
          <w:sz w:val="24"/>
          <w:szCs w:val="24"/>
        </w:rPr>
        <w:object w:dxaOrig="675" w:dyaOrig="360" w14:anchorId="74495A69">
          <v:shape id="_x0000_i1572" type="#_x0000_t75" style="width:33.75pt;height:18.75pt" o:ole="">
            <v:imagedata r:id="rId962" o:title=""/>
          </v:shape>
          <o:OLEObject Type="Embed" ProgID="Equation.DSMT4" ShapeID="_x0000_i1572" DrawAspect="Content" ObjectID="_1833292723" r:id="rId1008"/>
        </w:object>
      </w:r>
      <w:r w:rsidRPr="003608C1">
        <w:rPr>
          <w:rFonts w:ascii="Times New Roman" w:hAnsi="Times New Roman" w:cs="Times New Roman"/>
          <w:sz w:val="24"/>
          <w:szCs w:val="24"/>
          <w:lang w:val="pt-BR"/>
        </w:rPr>
        <w:t>CH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COONa + ROH</w:t>
      </w:r>
      <w:r w:rsidRPr="003608C1">
        <w:rPr>
          <w:rFonts w:ascii="Times New Roman" w:hAnsi="Times New Roman" w:cs="Times New Roman"/>
          <w:sz w:val="24"/>
          <w:szCs w:val="24"/>
          <w:lang w:val="pt-BR"/>
        </w:rPr>
        <w:tab/>
        <w:t xml:space="preserve">   (*)</w:t>
      </w:r>
    </w:p>
    <w:p w14:paraId="5E7224B8"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ab/>
        <w:t>Cơ chế của phản ứng xảy ra như sau:</w:t>
      </w:r>
    </w:p>
    <w:p w14:paraId="5BF79177"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7AA921A5" wp14:editId="457CA9BB">
            <wp:extent cx="4601210" cy="709930"/>
            <wp:effectExtent l="0" t="0" r="8890" b="0"/>
            <wp:docPr id="36543313" name="Picture 36543313" descr="Description: 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A close-up of a number&#10;&#10;AI-generated content may be incorrect."/>
                    <pic:cNvPicPr>
                      <a:picLocks noChangeAspect="1" noChangeArrowheads="1"/>
                    </pic:cNvPicPr>
                  </pic:nvPicPr>
                  <pic:blipFill>
                    <a:blip r:embed="rId964" cstate="email">
                      <a:extLst>
                        <a:ext uri="{28A0092B-C50C-407E-A947-70E740481C1C}">
                          <a14:useLocalDpi xmlns:a14="http://schemas.microsoft.com/office/drawing/2010/main"/>
                        </a:ext>
                      </a:extLst>
                    </a:blip>
                    <a:srcRect/>
                    <a:stretch>
                      <a:fillRect/>
                    </a:stretch>
                  </pic:blipFill>
                  <pic:spPr bwMode="auto">
                    <a:xfrm>
                      <a:off x="0" y="0"/>
                      <a:ext cx="4601210" cy="709930"/>
                    </a:xfrm>
                    <a:prstGeom prst="rect">
                      <a:avLst/>
                    </a:prstGeom>
                    <a:noFill/>
                    <a:ln>
                      <a:noFill/>
                    </a:ln>
                  </pic:spPr>
                </pic:pic>
              </a:graphicData>
            </a:graphic>
          </wp:inline>
        </w:drawing>
      </w:r>
    </w:p>
    <w:p w14:paraId="43946E47"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 xml:space="preserve">Nhận định nào sau đây </w:t>
      </w:r>
      <w:r w:rsidRPr="003608C1">
        <w:rPr>
          <w:rFonts w:ascii="Times New Roman" w:hAnsi="Times New Roman" w:cs="Times New Roman"/>
          <w:b/>
          <w:bCs/>
          <w:sz w:val="24"/>
          <w:szCs w:val="24"/>
        </w:rPr>
        <w:t>không</w:t>
      </w:r>
      <w:r w:rsidRPr="003608C1">
        <w:rPr>
          <w:rFonts w:ascii="Times New Roman" w:hAnsi="Times New Roman" w:cs="Times New Roman"/>
          <w:sz w:val="24"/>
          <w:szCs w:val="24"/>
        </w:rPr>
        <w:t xml:space="preserve"> đúng?</w:t>
      </w:r>
    </w:p>
    <w:p w14:paraId="305770C9"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Phản ứng (*) là phản ứng thuỷ phân ester trong môi trường kiềm.</w:t>
      </w:r>
    </w:p>
    <w:p w14:paraId="258EA471"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Giai đoạn (3) là phản ứng acid-base theo bronsted - Lowry.</w:t>
      </w:r>
    </w:p>
    <w:p w14:paraId="6C473939"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highlight w:val="yellow"/>
          <w:u w:val="single"/>
        </w:rPr>
      </w:pPr>
      <w:r w:rsidRPr="003317EB">
        <w:rPr>
          <w:rFonts w:ascii="Times New Roman" w:hAnsi="Times New Roman" w:cs="Times New Roman"/>
          <w:b/>
          <w:color w:val="0070C0"/>
          <w:sz w:val="24"/>
          <w:szCs w:val="24"/>
          <w:u w:val="single"/>
        </w:rPr>
        <w:t xml:space="preserve">C. </w:t>
      </w:r>
      <w:r w:rsidRPr="003608C1">
        <w:rPr>
          <w:rFonts w:ascii="Times New Roman" w:hAnsi="Times New Roman" w:cs="Times New Roman"/>
          <w:sz w:val="24"/>
          <w:szCs w:val="24"/>
          <w:highlight w:val="yellow"/>
          <w:u w:val="single"/>
        </w:rPr>
        <w:t>Giai đoạn (2) có sự thay thế nhóm OH bằng nhóm OR.</w:t>
      </w:r>
    </w:p>
    <w:p w14:paraId="036B2610" w14:textId="77777777" w:rsidR="00F327EB" w:rsidRPr="003608C1" w:rsidRDefault="00F327EB" w:rsidP="006460D9">
      <w:pPr>
        <w:tabs>
          <w:tab w:val="left" w:pos="992"/>
        </w:tabs>
        <w:spacing w:after="0" w:line="240" w:lineRule="auto"/>
        <w:jc w:val="both"/>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Giai đoạn (1) có sự phá vỡ liên kết π hình thành liên kết σ</w:t>
      </w:r>
    </w:p>
    <w:p w14:paraId="409FEC15"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8.</w:t>
      </w:r>
      <w:r w:rsidRPr="003608C1">
        <w:rPr>
          <w:rFonts w:ascii="Times New Roman" w:hAnsi="Times New Roman" w:cs="Times New Roman"/>
          <w:b/>
          <w:bCs/>
          <w:sz w:val="24"/>
          <w:szCs w:val="24"/>
        </w:rPr>
        <w:t xml:space="preserve"> </w:t>
      </w:r>
      <w:r w:rsidRPr="003608C1">
        <w:rPr>
          <w:rFonts w:ascii="Times New Roman" w:hAnsi="Times New Roman" w:cs="Times New Roman"/>
          <w:b/>
          <w:sz w:val="24"/>
          <w:szCs w:val="24"/>
        </w:rPr>
        <w:t>(</w:t>
      </w:r>
      <w:r w:rsidRPr="003608C1">
        <w:rPr>
          <w:rFonts w:ascii="Times New Roman" w:hAnsi="Times New Roman" w:cs="Times New Roman"/>
          <w:b/>
          <w:bCs/>
          <w:iCs/>
          <w:color w:val="000000" w:themeColor="text1"/>
          <w:sz w:val="24"/>
          <w:szCs w:val="24"/>
        </w:rPr>
        <w:t>Hóa 12 – Chủ đề 1)</w:t>
      </w:r>
      <w:r w:rsidRPr="003608C1">
        <w:rPr>
          <w:rFonts w:ascii="Times New Roman" w:hAnsi="Times New Roman" w:cs="Times New Roman"/>
          <w:sz w:val="24"/>
          <w:szCs w:val="24"/>
        </w:rPr>
        <w:t xml:space="preserve"> Thủy phân hoàn toàn 1 mol chất béo, thu được</w:t>
      </w:r>
    </w:p>
    <w:p w14:paraId="5230CB47" w14:textId="77777777" w:rsidR="00F327EB" w:rsidRPr="003608C1" w:rsidRDefault="00F327EB" w:rsidP="006460D9">
      <w:pPr>
        <w:spacing w:after="0" w:line="240" w:lineRule="auto"/>
        <w:rPr>
          <w:rFonts w:ascii="Times New Roman" w:hAnsi="Times New Roman" w:cs="Times New Roman"/>
          <w:sz w:val="24"/>
          <w:szCs w:val="24"/>
          <w:highlight w:val="yellow"/>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3 mol glycerol.</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highlight w:val="yellow"/>
        </w:rPr>
        <w:t>1 mol glycerol.</w:t>
      </w:r>
    </w:p>
    <w:p w14:paraId="34F340FB" w14:textId="77777777" w:rsidR="00F327EB" w:rsidRPr="003608C1" w:rsidRDefault="00F327EB" w:rsidP="006460D9">
      <w:pPr>
        <w:spacing w:after="0" w:line="240" w:lineRule="auto"/>
        <w:rPr>
          <w:rFonts w:ascii="Times New Roman" w:hAnsi="Times New Roman" w:cs="Times New Roman"/>
          <w:color w:val="000000" w:themeColor="text1"/>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3 mol ethylene glycol.</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1 mol ethylene glycol.</w:t>
      </w:r>
    </w:p>
    <w:p w14:paraId="73109D05" w14:textId="77777777" w:rsidR="00F327EB" w:rsidRPr="003608C1" w:rsidRDefault="00F327EB" w:rsidP="006460D9">
      <w:pPr>
        <w:tabs>
          <w:tab w:val="left" w:pos="992"/>
        </w:tabs>
        <w:spacing w:after="0" w:line="240" w:lineRule="auto"/>
        <w:jc w:val="both"/>
        <w:rPr>
          <w:rFonts w:ascii="Times New Roman" w:eastAsia="Arial" w:hAnsi="Times New Roman" w:cs="Times New Roman"/>
          <w:b/>
          <w:color w:val="000000" w:themeColor="text1"/>
          <w:sz w:val="24"/>
          <w:szCs w:val="24"/>
          <w:lang w:val="pt-BR"/>
        </w:rPr>
      </w:pPr>
      <w:r w:rsidRPr="003317EB">
        <w:rPr>
          <w:rFonts w:ascii="Times New Roman" w:eastAsia="Arial" w:hAnsi="Times New Roman" w:cs="Times New Roman"/>
          <w:b/>
          <w:color w:val="C00000"/>
          <w:sz w:val="24"/>
          <w:szCs w:val="24"/>
          <w:lang w:val="pt-BR"/>
        </w:rPr>
        <w:t>Câu 9.</w:t>
      </w:r>
      <w:r w:rsidRPr="003608C1">
        <w:rPr>
          <w:rFonts w:ascii="Times New Roman" w:eastAsia="Arial" w:hAnsi="Times New Roman" w:cs="Times New Roman"/>
          <w:b/>
          <w:color w:val="000000" w:themeColor="text1"/>
          <w:sz w:val="24"/>
          <w:szCs w:val="24"/>
          <w:lang w:val="pt-BR"/>
        </w:rPr>
        <w:t xml:space="preserve"> </w:t>
      </w:r>
      <w:r w:rsidRPr="003608C1">
        <w:rPr>
          <w:rFonts w:ascii="Times New Roman" w:hAnsi="Times New Roman" w:cs="Times New Roman"/>
          <w:b/>
          <w:sz w:val="24"/>
          <w:szCs w:val="24"/>
        </w:rPr>
        <w:t>(</w:t>
      </w:r>
      <w:r w:rsidRPr="003608C1">
        <w:rPr>
          <w:rFonts w:ascii="Times New Roman" w:hAnsi="Times New Roman" w:cs="Times New Roman"/>
          <w:b/>
          <w:bCs/>
          <w:iCs/>
          <w:color w:val="000000" w:themeColor="text1"/>
          <w:sz w:val="24"/>
          <w:szCs w:val="24"/>
        </w:rPr>
        <w:t>Hóa 12 – Chủ đề 2)</w:t>
      </w:r>
    </w:p>
    <w:p w14:paraId="5F64BFBA" w14:textId="77777777" w:rsidR="00F327EB" w:rsidRPr="003608C1" w:rsidRDefault="00F327EB" w:rsidP="006460D9">
      <w:pPr>
        <w:spacing w:after="0" w:line="240" w:lineRule="auto"/>
        <w:rPr>
          <w:rFonts w:ascii="Times New Roman" w:hAnsi="Times New Roman" w:cs="Times New Roman"/>
          <w:bCs/>
          <w:sz w:val="24"/>
          <w:szCs w:val="24"/>
          <w:lang w:val="pt-BR"/>
        </w:rPr>
      </w:pPr>
      <w:r w:rsidRPr="003608C1">
        <w:rPr>
          <w:rFonts w:ascii="Times New Roman" w:hAnsi="Times New Roman" w:cs="Times New Roman"/>
          <w:bCs/>
          <w:sz w:val="24"/>
          <w:szCs w:val="24"/>
          <w:lang w:val="pt-BR"/>
        </w:rPr>
        <w:t>Một ruột phích có diện tích bề mặt là 0,35 m</w:t>
      </w:r>
      <w:r w:rsidRPr="003608C1">
        <w:rPr>
          <w:rFonts w:ascii="Times New Roman" w:hAnsi="Times New Roman" w:cs="Times New Roman"/>
          <w:bCs/>
          <w:sz w:val="24"/>
          <w:szCs w:val="24"/>
          <w:vertAlign w:val="superscript"/>
          <w:lang w:val="pt-BR"/>
        </w:rPr>
        <w:t>2</w:t>
      </w:r>
      <w:r w:rsidRPr="003608C1">
        <w:rPr>
          <w:rFonts w:ascii="Times New Roman" w:hAnsi="Times New Roman" w:cs="Times New Roman"/>
          <w:bCs/>
          <w:sz w:val="24"/>
          <w:szCs w:val="24"/>
          <w:lang w:val="pt-BR"/>
        </w:rPr>
        <w:t xml:space="preserve">. Để tráng được 1500 ruột phích như trên với độ dày lớp bạc là 0,1 </w:t>
      </w:r>
      <w:r w:rsidRPr="003608C1">
        <w:rPr>
          <w:rFonts w:ascii="Times New Roman" w:hAnsi="Times New Roman" w:cs="Times New Roman"/>
          <w:color w:val="000000"/>
          <w:position w:val="-10"/>
          <w:sz w:val="24"/>
          <w:szCs w:val="24"/>
        </w:rPr>
        <w:object w:dxaOrig="435" w:dyaOrig="255" w14:anchorId="3D1E6535">
          <v:shape id="_x0000_i1573" type="#_x0000_t75" style="width:21.75pt;height:12.75pt" o:ole="">
            <v:imagedata r:id="rId965" o:title=""/>
          </v:shape>
          <o:OLEObject Type="Embed" ProgID="Equation.DSMT4" ShapeID="_x0000_i1573" DrawAspect="Content" ObjectID="_1833292724" r:id="rId1009"/>
        </w:object>
      </w:r>
      <w:r w:rsidRPr="003608C1">
        <w:rPr>
          <w:rFonts w:ascii="Times New Roman" w:hAnsi="Times New Roman" w:cs="Times New Roman"/>
          <w:sz w:val="24"/>
          <w:szCs w:val="24"/>
          <w:lang w:val="pt-BR"/>
        </w:rPr>
        <w:t>thì cần dùng m gam glucose tác dụng với lượng dư dung dịch AgNO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trong 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Biết hiệu suất phản ứng tráng bạc là 70% và khối lượng riêng của silver là 10,49 g/cm</w:t>
      </w:r>
      <w:r w:rsidRPr="003608C1">
        <w:rPr>
          <w:rFonts w:ascii="Times New Roman" w:hAnsi="Times New Roman" w:cs="Times New Roman"/>
          <w:sz w:val="24"/>
          <w:szCs w:val="24"/>
          <w:vertAlign w:val="superscript"/>
          <w:lang w:val="pt-BR"/>
        </w:rPr>
        <w:t>3</w:t>
      </w:r>
      <w:r w:rsidRPr="003608C1">
        <w:rPr>
          <w:rFonts w:ascii="Times New Roman" w:hAnsi="Times New Roman" w:cs="Times New Roman"/>
          <w:sz w:val="24"/>
          <w:szCs w:val="24"/>
          <w:lang w:val="pt-BR"/>
        </w:rPr>
        <w:t xml:space="preserve">. Giá trị của m </w:t>
      </w:r>
      <w:r w:rsidRPr="003608C1">
        <w:rPr>
          <w:rFonts w:ascii="Times New Roman" w:hAnsi="Times New Roman" w:cs="Times New Roman"/>
          <w:b/>
          <w:bCs/>
          <w:sz w:val="24"/>
          <w:szCs w:val="24"/>
          <w:lang w:val="pt-BR"/>
        </w:rPr>
        <w:t>gần nhất</w:t>
      </w:r>
      <w:r w:rsidRPr="003608C1">
        <w:rPr>
          <w:rFonts w:ascii="Times New Roman" w:hAnsi="Times New Roman" w:cs="Times New Roman"/>
          <w:sz w:val="24"/>
          <w:szCs w:val="24"/>
          <w:lang w:val="pt-BR"/>
        </w:rPr>
        <w:t xml:space="preserve"> với giá trị nào sau đây?</w:t>
      </w:r>
    </w:p>
    <w:p w14:paraId="371C269A" w14:textId="77777777" w:rsidR="00F327EB" w:rsidRPr="003608C1"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3608C1">
        <w:rPr>
          <w:rStyle w:val="YoungMixChar"/>
          <w:rFonts w:cs="Times New Roman"/>
          <w:b/>
          <w:szCs w:val="24"/>
          <w:lang w:val="pt-BR"/>
        </w:rPr>
        <w:tab/>
      </w:r>
      <w:r w:rsidRPr="003317EB">
        <w:rPr>
          <w:rStyle w:val="YoungMixChar"/>
          <w:rFonts w:cs="Times New Roman"/>
          <w:b/>
          <w:color w:val="0070C0"/>
          <w:szCs w:val="24"/>
          <w:lang w:val="pt-BR"/>
        </w:rPr>
        <w:t xml:space="preserve">A. </w:t>
      </w:r>
      <w:r w:rsidRPr="003608C1">
        <w:rPr>
          <w:rFonts w:ascii="Times New Roman" w:hAnsi="Times New Roman" w:cs="Times New Roman"/>
          <w:sz w:val="24"/>
          <w:szCs w:val="24"/>
          <w:lang w:val="pt-BR"/>
        </w:rPr>
        <w:t>745,6.</w:t>
      </w:r>
      <w:r w:rsidRPr="003608C1">
        <w:rPr>
          <w:rStyle w:val="YoungMixChar"/>
          <w:rFonts w:cs="Times New Roman"/>
          <w:b/>
          <w:szCs w:val="24"/>
          <w:lang w:val="pt-BR"/>
        </w:rPr>
        <w:tab/>
      </w:r>
      <w:r w:rsidRPr="003317EB">
        <w:rPr>
          <w:rStyle w:val="YoungMixChar"/>
          <w:rFonts w:cs="Times New Roman"/>
          <w:b/>
          <w:color w:val="0070C0"/>
          <w:szCs w:val="24"/>
          <w:u w:val="single"/>
          <w:lang w:val="pt-BR"/>
        </w:rPr>
        <w:t xml:space="preserve">B. </w:t>
      </w:r>
      <w:r w:rsidRPr="003608C1">
        <w:rPr>
          <w:rFonts w:ascii="Times New Roman" w:hAnsi="Times New Roman" w:cs="Times New Roman"/>
          <w:bCs/>
          <w:sz w:val="24"/>
          <w:szCs w:val="24"/>
          <w:u w:val="single"/>
          <w:lang w:val="pt-BR"/>
        </w:rPr>
        <w:t>655,7</w:t>
      </w:r>
      <w:r w:rsidRPr="003608C1">
        <w:rPr>
          <w:rFonts w:ascii="Times New Roman" w:hAnsi="Times New Roman" w:cs="Times New Roman"/>
          <w:sz w:val="24"/>
          <w:szCs w:val="24"/>
          <w:u w:val="single"/>
          <w:lang w:val="pt-BR"/>
        </w:rPr>
        <w:t>.</w:t>
      </w:r>
      <w:r w:rsidRPr="003608C1">
        <w:rPr>
          <w:rStyle w:val="YoungMixChar"/>
          <w:rFonts w:cs="Times New Roman"/>
          <w:b/>
          <w:szCs w:val="24"/>
          <w:lang w:val="pt-BR"/>
        </w:rPr>
        <w:tab/>
      </w:r>
      <w:r w:rsidRPr="003317EB">
        <w:rPr>
          <w:rStyle w:val="YoungMixChar"/>
          <w:rFonts w:cs="Times New Roman"/>
          <w:b/>
          <w:color w:val="0070C0"/>
          <w:szCs w:val="24"/>
          <w:lang w:val="pt-BR"/>
        </w:rPr>
        <w:t xml:space="preserve">C. </w:t>
      </w:r>
      <w:r w:rsidRPr="003608C1">
        <w:rPr>
          <w:rFonts w:ascii="Times New Roman" w:hAnsi="Times New Roman" w:cs="Times New Roman"/>
          <w:sz w:val="24"/>
          <w:szCs w:val="24"/>
          <w:lang w:val="pt-BR"/>
        </w:rPr>
        <w:t>843,6.</w:t>
      </w:r>
      <w:r w:rsidRPr="003608C1">
        <w:rPr>
          <w:rStyle w:val="YoungMixChar"/>
          <w:rFonts w:cs="Times New Roman"/>
          <w:b/>
          <w:szCs w:val="24"/>
          <w:lang w:val="pt-BR"/>
        </w:rPr>
        <w:tab/>
      </w:r>
      <w:r w:rsidRPr="003317EB">
        <w:rPr>
          <w:rStyle w:val="YoungMixChar"/>
          <w:rFonts w:cs="Times New Roman"/>
          <w:b/>
          <w:color w:val="0070C0"/>
          <w:szCs w:val="24"/>
          <w:lang w:val="pt-BR"/>
        </w:rPr>
        <w:t xml:space="preserve">D. </w:t>
      </w:r>
      <w:r w:rsidRPr="003608C1">
        <w:rPr>
          <w:rFonts w:ascii="Times New Roman" w:hAnsi="Times New Roman" w:cs="Times New Roman"/>
          <w:bCs/>
          <w:sz w:val="24"/>
          <w:szCs w:val="24"/>
          <w:lang w:val="pt-BR"/>
        </w:rPr>
        <w:t>724,5</w:t>
      </w:r>
      <w:r w:rsidRPr="003608C1">
        <w:rPr>
          <w:rFonts w:ascii="Times New Roman" w:hAnsi="Times New Roman" w:cs="Times New Roman"/>
          <w:sz w:val="24"/>
          <w:szCs w:val="24"/>
          <w:lang w:val="pt-BR"/>
        </w:rPr>
        <w:t>.</w:t>
      </w:r>
    </w:p>
    <w:p w14:paraId="4E01A83A" w14:textId="77777777" w:rsidR="00F327EB" w:rsidRPr="003608C1" w:rsidRDefault="00F327EB" w:rsidP="006460D9">
      <w:pPr>
        <w:shd w:val="clear" w:color="auto" w:fill="FFFF00"/>
        <w:tabs>
          <w:tab w:val="left" w:pos="283"/>
          <w:tab w:val="left" w:pos="2906"/>
          <w:tab w:val="left" w:pos="5528"/>
          <w:tab w:val="left" w:pos="8150"/>
        </w:tabs>
        <w:spacing w:after="0" w:line="240" w:lineRule="auto"/>
        <w:jc w:val="center"/>
        <w:rPr>
          <w:rFonts w:ascii="Times New Roman" w:hAnsi="Times New Roman" w:cs="Times New Roman"/>
          <w:b/>
          <w:bCs/>
          <w:color w:val="FF0000"/>
          <w:sz w:val="24"/>
          <w:szCs w:val="24"/>
          <w:lang w:val="pt-BR"/>
        </w:rPr>
      </w:pPr>
      <w:r w:rsidRPr="003608C1">
        <w:rPr>
          <w:rFonts w:ascii="Times New Roman" w:hAnsi="Times New Roman" w:cs="Times New Roman"/>
          <w:b/>
          <w:bCs/>
          <w:color w:val="FF0000"/>
          <w:sz w:val="24"/>
          <w:szCs w:val="24"/>
          <w:lang w:val="pt-BR"/>
        </w:rPr>
        <w:t>Hướng dẫn giải</w:t>
      </w:r>
    </w:p>
    <w:p w14:paraId="309FA172" w14:textId="77777777" w:rsidR="00F327EB" w:rsidRPr="003608C1" w:rsidRDefault="00F327EB" w:rsidP="006460D9">
      <w:pPr>
        <w:tabs>
          <w:tab w:val="left" w:pos="283"/>
          <w:tab w:val="left" w:pos="2906"/>
          <w:tab w:val="left" w:pos="5528"/>
          <w:tab w:val="left" w:pos="8150"/>
        </w:tabs>
        <w:spacing w:after="0" w:line="240" w:lineRule="auto"/>
        <w:rPr>
          <w:rFonts w:ascii="Times New Roman" w:eastAsiaTheme="minorEastAsia" w:hAnsi="Times New Roman" w:cs="Times New Roman"/>
          <w:color w:val="000000"/>
          <w:sz w:val="24"/>
          <w:szCs w:val="24"/>
          <w:lang w:val="pt-BR"/>
        </w:rPr>
      </w:pPr>
      <w:r w:rsidRPr="003608C1">
        <w:rPr>
          <w:rFonts w:ascii="Times New Roman" w:hAnsi="Times New Roman" w:cs="Times New Roman"/>
          <w:sz w:val="24"/>
          <w:szCs w:val="24"/>
          <w:lang w:val="pt-BR"/>
        </w:rPr>
        <w:t xml:space="preserve">Tổng thể tích Ag cần dùng là: </w:t>
      </w:r>
      <m:oMath>
        <m:sSub>
          <m:sSubPr>
            <m:ctrlPr>
              <w:rPr>
                <w:rFonts w:ascii="Cambria Math" w:hAnsi="Cambria Math" w:cs="Times New Roman"/>
                <w:i/>
                <w:color w:val="000000"/>
                <w:sz w:val="24"/>
                <w:szCs w:val="24"/>
              </w:rPr>
            </m:ctrlPr>
          </m:sSubPr>
          <m:e>
            <m:r>
              <w:rPr>
                <w:rFonts w:ascii="Cambria Math" w:hAnsi="Cambria Math" w:cs="Times New Roman"/>
                <w:sz w:val="24"/>
                <w:szCs w:val="24"/>
              </w:rPr>
              <m:t>V</m:t>
            </m:r>
          </m:e>
          <m:sub>
            <m:r>
              <w:rPr>
                <w:rFonts w:ascii="Cambria Math" w:hAnsi="Cambria Math" w:cs="Times New Roman"/>
                <w:sz w:val="24"/>
                <w:szCs w:val="24"/>
              </w:rPr>
              <m:t>Ag</m:t>
            </m:r>
          </m:sub>
        </m:sSub>
        <m:r>
          <w:rPr>
            <w:rFonts w:ascii="Cambria Math" w:hAnsi="Cambria Math" w:cs="Times New Roman"/>
            <w:sz w:val="24"/>
            <w:szCs w:val="24"/>
            <w:lang w:val="pt-BR"/>
          </w:rPr>
          <m:t>=</m:t>
        </m:r>
        <m:r>
          <w:rPr>
            <w:rFonts w:ascii="Cambria Math" w:hAnsi="Cambria Math" w:cs="Times New Roman"/>
            <w:sz w:val="24"/>
            <w:szCs w:val="24"/>
          </w:rPr>
          <m:t>S</m:t>
        </m:r>
        <m:r>
          <w:rPr>
            <w:rFonts w:ascii="Cambria Math" w:hAnsi="Cambria Math" w:cs="Times New Roman"/>
            <w:sz w:val="24"/>
            <w:szCs w:val="24"/>
            <w:lang w:val="pt-BR"/>
          </w:rPr>
          <m:t>.h.</m:t>
        </m:r>
        <m:r>
          <w:rPr>
            <w:rFonts w:ascii="Cambria Math" w:hAnsi="Cambria Math" w:cs="Times New Roman"/>
            <w:sz w:val="24"/>
            <w:szCs w:val="24"/>
          </w:rPr>
          <m:t>n</m:t>
        </m:r>
        <m:r>
          <w:rPr>
            <w:rFonts w:ascii="Cambria Math" w:hAnsi="Cambria Math" w:cs="Times New Roman"/>
            <w:sz w:val="24"/>
            <w:szCs w:val="24"/>
            <w:lang w:val="pt-BR"/>
          </w:rPr>
          <m:t xml:space="preserve">= </m:t>
        </m:r>
        <m:r>
          <m:rPr>
            <m:sty m:val="p"/>
          </m:rPr>
          <w:rPr>
            <w:rFonts w:ascii="Cambria Math" w:hAnsi="Cambria Math" w:cs="Times New Roman"/>
            <w:sz w:val="24"/>
            <w:szCs w:val="24"/>
            <w:lang w:val="pt-BR"/>
          </w:rPr>
          <m:t>0,35.</m:t>
        </m:r>
        <m:sSup>
          <m:sSupPr>
            <m:ctrlPr>
              <w:rPr>
                <w:rFonts w:ascii="Cambria Math" w:hAnsi="Cambria Math" w:cs="Times New Roman"/>
                <w:color w:val="000000"/>
                <w:sz w:val="24"/>
                <w:szCs w:val="24"/>
              </w:rPr>
            </m:ctrlPr>
          </m:sSupPr>
          <m:e>
            <m:r>
              <w:rPr>
                <w:rFonts w:ascii="Cambria Math" w:hAnsi="Cambria Math" w:cs="Times New Roman"/>
                <w:sz w:val="24"/>
                <w:szCs w:val="24"/>
                <w:lang w:val="pt-BR"/>
              </w:rPr>
              <m:t>10</m:t>
            </m:r>
          </m:e>
          <m:sup>
            <m:r>
              <w:rPr>
                <w:rFonts w:ascii="Cambria Math" w:hAnsi="Cambria Math" w:cs="Times New Roman"/>
                <w:sz w:val="24"/>
                <w:szCs w:val="24"/>
                <w:lang w:val="pt-BR"/>
              </w:rPr>
              <m:t>4</m:t>
            </m:r>
          </m:sup>
        </m:sSup>
        <m:r>
          <m:rPr>
            <m:sty m:val="p"/>
          </m:rPr>
          <w:rPr>
            <w:rFonts w:ascii="Cambria Math" w:hAnsi="Cambria Math" w:cs="Times New Roman"/>
            <w:sz w:val="24"/>
            <w:szCs w:val="24"/>
            <w:lang w:val="pt-BR"/>
          </w:rPr>
          <m:t>.0,1.</m:t>
        </m:r>
        <m:sSup>
          <m:sSupPr>
            <m:ctrlPr>
              <w:rPr>
                <w:rFonts w:ascii="Cambria Math" w:hAnsi="Cambria Math" w:cs="Times New Roman"/>
                <w:color w:val="000000"/>
                <w:sz w:val="24"/>
                <w:szCs w:val="24"/>
              </w:rPr>
            </m:ctrlPr>
          </m:sSupPr>
          <m:e>
            <m:r>
              <w:rPr>
                <w:rFonts w:ascii="Cambria Math" w:hAnsi="Cambria Math" w:cs="Times New Roman"/>
                <w:sz w:val="24"/>
                <w:szCs w:val="24"/>
                <w:lang w:val="pt-BR"/>
              </w:rPr>
              <m:t>10</m:t>
            </m:r>
          </m:e>
          <m:sup>
            <m:r>
              <w:rPr>
                <w:rFonts w:ascii="Cambria Math" w:hAnsi="Cambria Math" w:cs="Times New Roman"/>
                <w:sz w:val="24"/>
                <w:szCs w:val="24"/>
                <w:lang w:val="pt-BR"/>
              </w:rPr>
              <m:t>-4</m:t>
            </m:r>
          </m:sup>
        </m:sSup>
        <m:r>
          <m:rPr>
            <m:sty m:val="p"/>
          </m:rPr>
          <w:rPr>
            <w:rFonts w:ascii="Cambria Math" w:hAnsi="Cambria Math" w:cs="Times New Roman"/>
            <w:sz w:val="24"/>
            <w:szCs w:val="24"/>
            <w:lang w:val="pt-BR"/>
          </w:rPr>
          <m:t xml:space="preserve">.1500 = 52,5 </m:t>
        </m:r>
        <m:d>
          <m:dPr>
            <m:ctrlPr>
              <w:rPr>
                <w:rFonts w:ascii="Cambria Math" w:hAnsi="Cambria Math" w:cs="Times New Roman"/>
                <w:color w:val="000000"/>
                <w:sz w:val="24"/>
                <w:szCs w:val="24"/>
              </w:rPr>
            </m:ctrlPr>
          </m:dPr>
          <m:e>
            <m:sSup>
              <m:sSupPr>
                <m:ctrlPr>
                  <w:rPr>
                    <w:rFonts w:ascii="Cambria Math" w:hAnsi="Cambria Math" w:cs="Times New Roman"/>
                    <w:color w:val="000000"/>
                    <w:sz w:val="24"/>
                    <w:szCs w:val="24"/>
                  </w:rPr>
                </m:ctrlPr>
              </m:sSupPr>
              <m:e>
                <m:r>
                  <w:rPr>
                    <w:rFonts w:ascii="Cambria Math" w:hAnsi="Cambria Math" w:cs="Times New Roman"/>
                    <w:sz w:val="24"/>
                    <w:szCs w:val="24"/>
                  </w:rPr>
                  <m:t>cm</m:t>
                </m:r>
              </m:e>
              <m:sup>
                <m:r>
                  <w:rPr>
                    <w:rFonts w:ascii="Cambria Math" w:hAnsi="Cambria Math" w:cs="Times New Roman"/>
                    <w:sz w:val="24"/>
                    <w:szCs w:val="24"/>
                    <w:lang w:val="pt-BR"/>
                  </w:rPr>
                  <m:t>3</m:t>
                </m:r>
              </m:sup>
            </m:sSup>
          </m:e>
        </m:d>
      </m:oMath>
    </w:p>
    <w:p w14:paraId="77016D39" w14:textId="77777777" w:rsidR="00F327EB" w:rsidRPr="003608C1"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 xml:space="preserve">Tổng khối lượng Ag cần dùng là: </w:t>
      </w:r>
      <m:oMath>
        <m:sSub>
          <m:sSubPr>
            <m:ctrlPr>
              <w:rPr>
                <w:rFonts w:ascii="Cambria Math" w:hAnsi="Cambria Math" w:cs="Times New Roman"/>
                <w:i/>
                <w:color w:val="000000"/>
                <w:sz w:val="24"/>
                <w:szCs w:val="24"/>
              </w:rPr>
            </m:ctrlPr>
          </m:sSubPr>
          <m:e>
            <m:r>
              <w:rPr>
                <w:rFonts w:ascii="Cambria Math" w:hAnsi="Cambria Math" w:cs="Times New Roman"/>
                <w:sz w:val="24"/>
                <w:szCs w:val="24"/>
              </w:rPr>
              <m:t>m</m:t>
            </m:r>
          </m:e>
          <m:sub>
            <m:r>
              <w:rPr>
                <w:rFonts w:ascii="Cambria Math" w:hAnsi="Cambria Math" w:cs="Times New Roman"/>
                <w:sz w:val="24"/>
                <w:szCs w:val="24"/>
              </w:rPr>
              <m:t>Ag</m:t>
            </m:r>
          </m:sub>
        </m:sSub>
        <m:r>
          <w:rPr>
            <w:rFonts w:ascii="Cambria Math" w:hAnsi="Cambria Math" w:cs="Times New Roman"/>
            <w:sz w:val="24"/>
            <w:szCs w:val="24"/>
            <w:lang w:val="pt-BR"/>
          </w:rPr>
          <m:t>=</m:t>
        </m:r>
        <m:r>
          <w:rPr>
            <w:rFonts w:ascii="Cambria Math" w:hAnsi="Cambria Math" w:cs="Times New Roman"/>
            <w:sz w:val="24"/>
            <w:szCs w:val="24"/>
          </w:rPr>
          <m:t>V</m:t>
        </m:r>
        <m:r>
          <w:rPr>
            <w:rFonts w:ascii="Cambria Math" w:hAnsi="Cambria Math" w:cs="Times New Roman"/>
            <w:sz w:val="24"/>
            <w:szCs w:val="24"/>
            <w:lang w:val="pt-BR"/>
          </w:rPr>
          <m:t>.</m:t>
        </m:r>
        <m:r>
          <w:rPr>
            <w:rFonts w:ascii="Cambria Math" w:hAnsi="Cambria Math" w:cs="Times New Roman"/>
            <w:sz w:val="24"/>
            <w:szCs w:val="24"/>
          </w:rPr>
          <m:t>D</m:t>
        </m:r>
        <m:r>
          <w:rPr>
            <w:rFonts w:ascii="Cambria Math" w:hAnsi="Cambria Math" w:cs="Times New Roman"/>
            <w:sz w:val="24"/>
            <w:szCs w:val="24"/>
            <w:lang w:val="pt-BR"/>
          </w:rPr>
          <m:t>=</m:t>
        </m:r>
        <m:r>
          <m:rPr>
            <m:sty m:val="p"/>
          </m:rPr>
          <w:rPr>
            <w:rFonts w:ascii="Cambria Math" w:hAnsi="Cambria Math" w:cs="Times New Roman"/>
            <w:sz w:val="24"/>
            <w:szCs w:val="24"/>
            <w:lang w:val="pt-BR"/>
          </w:rPr>
          <m:t>52,5.10,49 = 550,725 (g)</m:t>
        </m:r>
      </m:oMath>
    </w:p>
    <w:p w14:paraId="0CC8299B" w14:textId="77777777" w:rsidR="00F327EB" w:rsidRPr="003608C1" w:rsidRDefault="00F327EB" w:rsidP="006460D9">
      <w:pPr>
        <w:tabs>
          <w:tab w:val="left" w:pos="283"/>
          <w:tab w:val="left" w:pos="2906"/>
          <w:tab w:val="left" w:pos="5528"/>
          <w:tab w:val="left" w:pos="8150"/>
        </w:tabs>
        <w:spacing w:after="0" w:line="240" w:lineRule="auto"/>
        <w:rPr>
          <w:rFonts w:ascii="Times New Roman" w:eastAsiaTheme="minorEastAsia" w:hAnsi="Times New Roman" w:cs="Times New Roman"/>
          <w:sz w:val="24"/>
          <w:szCs w:val="24"/>
          <w:lang w:val="pt-BR"/>
        </w:rPr>
      </w:pPr>
      <w:r w:rsidRPr="003608C1">
        <w:rPr>
          <w:rFonts w:ascii="Times New Roman" w:hAnsi="Times New Roman" w:cs="Times New Roman"/>
          <w:sz w:val="24"/>
          <w:szCs w:val="24"/>
          <w:lang w:val="pt-BR"/>
        </w:rPr>
        <w:t xml:space="preserve">Tổng số mol Ag cần dùng là: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Ag</m:t>
            </m:r>
          </m:sub>
        </m:sSub>
        <m:r>
          <w:rPr>
            <w:rFonts w:ascii="Cambria Math" w:eastAsiaTheme="minorEastAsia" w:hAnsi="Cambria Math" w:cs="Times New Roman"/>
            <w:sz w:val="24"/>
            <w:szCs w:val="24"/>
            <w:lang w:val="pt-BR"/>
          </w:rPr>
          <m:t>=</m:t>
        </m:r>
        <m:f>
          <m:fPr>
            <m:ctrlPr>
              <w:rPr>
                <w:rFonts w:ascii="Cambria Math" w:hAnsi="Cambria Math" w:cs="Times New Roman"/>
                <w:i/>
                <w:color w:val="000000"/>
                <w:sz w:val="24"/>
                <w:szCs w:val="24"/>
              </w:rPr>
            </m:ctrlPr>
          </m:fPr>
          <m:num>
            <m:r>
              <w:rPr>
                <w:rFonts w:ascii="Cambria Math" w:hAnsi="Cambria Math" w:cs="Times New Roman"/>
                <w:sz w:val="24"/>
                <w:szCs w:val="24"/>
              </w:rPr>
              <m:t>m</m:t>
            </m:r>
          </m:num>
          <m:den>
            <m:r>
              <w:rPr>
                <w:rFonts w:ascii="Cambria Math" w:hAnsi="Cambria Math" w:cs="Times New Roman"/>
                <w:sz w:val="24"/>
                <w:szCs w:val="24"/>
              </w:rPr>
              <m:t>M</m:t>
            </m:r>
          </m:den>
        </m:f>
        <m:r>
          <w:rPr>
            <w:rFonts w:ascii="Cambria Math" w:hAnsi="Cambria Math" w:cs="Times New Roman"/>
            <w:sz w:val="24"/>
            <w:szCs w:val="24"/>
            <w:lang w:val="pt-BR"/>
          </w:rPr>
          <m:t>=</m:t>
        </m:r>
        <m:f>
          <m:fPr>
            <m:ctrlPr>
              <w:rPr>
                <w:rFonts w:ascii="Cambria Math" w:hAnsi="Cambria Math" w:cs="Times New Roman"/>
                <w:i/>
                <w:color w:val="000000"/>
                <w:sz w:val="24"/>
                <w:szCs w:val="24"/>
              </w:rPr>
            </m:ctrlPr>
          </m:fPr>
          <m:num>
            <m:r>
              <w:rPr>
                <w:rFonts w:ascii="Cambria Math" w:hAnsi="Cambria Math" w:cs="Times New Roman"/>
                <w:sz w:val="24"/>
                <w:szCs w:val="24"/>
                <w:lang w:val="pt-BR"/>
              </w:rPr>
              <m:t>550,725</m:t>
            </m:r>
          </m:num>
          <m:den>
            <m:r>
              <w:rPr>
                <w:rFonts w:ascii="Cambria Math" w:hAnsi="Cambria Math" w:cs="Times New Roman"/>
                <w:sz w:val="24"/>
                <w:szCs w:val="24"/>
                <w:lang w:val="pt-BR"/>
              </w:rPr>
              <m:t>108</m:t>
            </m:r>
          </m:den>
        </m:f>
        <m:r>
          <w:rPr>
            <w:rFonts w:ascii="Cambria Math" w:hAnsi="Cambria Math" w:cs="Times New Roman"/>
            <w:sz w:val="24"/>
            <w:szCs w:val="24"/>
            <w:lang w:val="pt-BR"/>
          </w:rPr>
          <m:t>=</m:t>
        </m:r>
        <m:r>
          <w:rPr>
            <w:rFonts w:ascii="Cambria Math" w:eastAsiaTheme="minorEastAsia" w:hAnsi="Cambria Math" w:cs="Times New Roman"/>
            <w:sz w:val="24"/>
            <w:szCs w:val="24"/>
            <w:lang w:val="pt-BR"/>
          </w:rPr>
          <m:t>5,1 (</m:t>
        </m:r>
        <m:r>
          <w:rPr>
            <w:rFonts w:ascii="Cambria Math" w:eastAsiaTheme="minorEastAsia" w:hAnsi="Cambria Math" w:cs="Times New Roman"/>
            <w:sz w:val="24"/>
            <w:szCs w:val="24"/>
          </w:rPr>
          <m:t>mol</m:t>
        </m:r>
        <m:r>
          <w:rPr>
            <w:rFonts w:ascii="Cambria Math" w:eastAsiaTheme="minorEastAsia" w:hAnsi="Cambria Math" w:cs="Times New Roman"/>
            <w:sz w:val="24"/>
            <w:szCs w:val="24"/>
            <w:lang w:val="pt-BR"/>
          </w:rPr>
          <m:t>)</m:t>
        </m:r>
      </m:oMath>
    </w:p>
    <w:p w14:paraId="75F0E98F" w14:textId="77777777" w:rsidR="00F327EB" w:rsidRPr="003608C1"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Ta có phương trình:</w:t>
      </w:r>
    </w:p>
    <w:p w14:paraId="363D1361" w14:textId="77777777" w:rsidR="00F327EB" w:rsidRPr="003608C1" w:rsidRDefault="00F327EB" w:rsidP="006460D9">
      <w:pPr>
        <w:tabs>
          <w:tab w:val="left" w:pos="283"/>
          <w:tab w:val="left" w:pos="2906"/>
          <w:tab w:val="left" w:pos="5528"/>
          <w:tab w:val="left" w:pos="8150"/>
        </w:tabs>
        <w:spacing w:after="0" w:line="240" w:lineRule="auto"/>
        <w:jc w:val="center"/>
        <w:rPr>
          <w:rFonts w:ascii="Times New Roman" w:hAnsi="Times New Roman" w:cs="Times New Roman"/>
          <w:sz w:val="24"/>
          <w:szCs w:val="24"/>
          <w:lang w:val="pt-BR"/>
        </w:rPr>
      </w:pPr>
      <w:r w:rsidRPr="003608C1">
        <w:rPr>
          <w:rFonts w:ascii="Times New Roman" w:hAnsi="Times New Roman" w:cs="Times New Roman"/>
          <w:sz w:val="24"/>
          <w:szCs w:val="24"/>
          <w:lang w:val="pt-BR"/>
        </w:rPr>
        <w:t>C</w:t>
      </w:r>
      <w:r w:rsidRPr="003608C1">
        <w:rPr>
          <w:rFonts w:ascii="Times New Roman" w:hAnsi="Times New Roman" w:cs="Times New Roman"/>
          <w:sz w:val="24"/>
          <w:szCs w:val="24"/>
          <w:vertAlign w:val="subscript"/>
          <w:lang w:val="pt-BR"/>
        </w:rPr>
        <w:t>6</w:t>
      </w:r>
      <w:r w:rsidRPr="003608C1">
        <w:rPr>
          <w:rFonts w:ascii="Times New Roman" w:hAnsi="Times New Roman" w:cs="Times New Roman"/>
          <w:sz w:val="24"/>
          <w:szCs w:val="24"/>
          <w:lang w:val="pt-BR"/>
        </w:rPr>
        <w:t>H</w:t>
      </w:r>
      <w:r w:rsidRPr="003608C1">
        <w:rPr>
          <w:rFonts w:ascii="Times New Roman" w:hAnsi="Times New Roman" w:cs="Times New Roman"/>
          <w:sz w:val="24"/>
          <w:szCs w:val="24"/>
          <w:vertAlign w:val="subscript"/>
          <w:lang w:val="pt-BR"/>
        </w:rPr>
        <w:t>12</w:t>
      </w:r>
      <w:r w:rsidRPr="003608C1">
        <w:rPr>
          <w:rFonts w:ascii="Times New Roman" w:hAnsi="Times New Roman" w:cs="Times New Roman"/>
          <w:sz w:val="24"/>
          <w:szCs w:val="24"/>
          <w:lang w:val="pt-BR"/>
        </w:rPr>
        <w:t>O</w:t>
      </w:r>
      <w:r w:rsidRPr="003608C1">
        <w:rPr>
          <w:rFonts w:ascii="Times New Roman" w:hAnsi="Times New Roman" w:cs="Times New Roman"/>
          <w:sz w:val="24"/>
          <w:szCs w:val="24"/>
          <w:vertAlign w:val="subscript"/>
          <w:lang w:val="pt-BR"/>
        </w:rPr>
        <w:t>6</w:t>
      </w:r>
      <w:r w:rsidRPr="003608C1">
        <w:rPr>
          <w:rFonts w:ascii="Times New Roman" w:hAnsi="Times New Roman" w:cs="Times New Roman"/>
          <w:sz w:val="24"/>
          <w:szCs w:val="24"/>
          <w:lang w:val="pt-BR"/>
        </w:rPr>
        <w:t xml:space="preserve"> + 2AgNO</w:t>
      </w:r>
      <w:r w:rsidRPr="003608C1">
        <w:rPr>
          <w:rFonts w:ascii="Times New Roman" w:hAnsi="Times New Roman" w:cs="Times New Roman"/>
          <w:sz w:val="24"/>
          <w:szCs w:val="24"/>
          <w:vertAlign w:val="subscript"/>
          <w:lang w:val="pt-BR"/>
        </w:rPr>
        <w:t xml:space="preserve">3 </w:t>
      </w:r>
      <w:r w:rsidRPr="003608C1">
        <w:rPr>
          <w:rFonts w:ascii="Times New Roman" w:hAnsi="Times New Roman" w:cs="Times New Roman"/>
          <w:sz w:val="24"/>
          <w:szCs w:val="24"/>
          <w:lang w:val="pt-BR"/>
        </w:rPr>
        <w:t>+ 3NH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 → CH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OH(CHOH)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COONH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 xml:space="preserve"> + 2Ag + 2NH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NO</w:t>
      </w:r>
      <w:r w:rsidRPr="003608C1">
        <w:rPr>
          <w:rFonts w:ascii="Times New Roman" w:hAnsi="Times New Roman" w:cs="Times New Roman"/>
          <w:sz w:val="24"/>
          <w:szCs w:val="24"/>
          <w:vertAlign w:val="subscript"/>
          <w:lang w:val="pt-BR"/>
        </w:rPr>
        <w:t>3</w:t>
      </w:r>
    </w:p>
    <w:p w14:paraId="601D309A" w14:textId="77777777" w:rsidR="00F327EB" w:rsidRPr="003608C1" w:rsidRDefault="00F327EB" w:rsidP="006460D9">
      <w:pPr>
        <w:tabs>
          <w:tab w:val="left" w:pos="283"/>
          <w:tab w:val="left" w:pos="2906"/>
          <w:tab w:val="left" w:pos="5528"/>
          <w:tab w:val="left" w:pos="8150"/>
        </w:tabs>
        <w:spacing w:after="0" w:line="240" w:lineRule="auto"/>
        <w:rPr>
          <w:rFonts w:ascii="Times New Roman" w:eastAsiaTheme="minorEastAsia" w:hAnsi="Times New Roman" w:cs="Times New Roman"/>
          <w:sz w:val="24"/>
          <w:szCs w:val="24"/>
          <w:lang w:val="pt-BR"/>
        </w:rPr>
      </w:pPr>
      <w:r w:rsidRPr="003608C1">
        <w:rPr>
          <w:rFonts w:ascii="Times New Roman" w:hAnsi="Times New Roman" w:cs="Times New Roman"/>
          <w:sz w:val="24"/>
          <w:szCs w:val="24"/>
          <w:lang w:val="pt-BR"/>
        </w:rPr>
        <w:t xml:space="preserve">Từ phương trình: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Glucose</m:t>
            </m:r>
          </m:sub>
        </m:sSub>
        <m:r>
          <w:rPr>
            <w:rFonts w:ascii="Cambria Math" w:hAnsi="Cambria Math" w:cs="Times New Roman"/>
            <w:sz w:val="24"/>
            <w:szCs w:val="24"/>
            <w:lang w:val="pt-BR"/>
          </w:rPr>
          <m:t>=</m:t>
        </m:r>
        <m:f>
          <m:fPr>
            <m:ctrlPr>
              <w:rPr>
                <w:rFonts w:ascii="Cambria Math" w:eastAsiaTheme="minorEastAsia" w:hAnsi="Cambria Math" w:cs="Times New Roman"/>
                <w:i/>
                <w:color w:val="000000"/>
                <w:sz w:val="24"/>
                <w:szCs w:val="24"/>
              </w:rPr>
            </m:ctrlPr>
          </m:fPr>
          <m:num>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Ag</m:t>
                </m:r>
              </m:sub>
            </m:sSub>
          </m:num>
          <m:den>
            <m:r>
              <w:rPr>
                <w:rFonts w:ascii="Cambria Math" w:eastAsiaTheme="minorEastAsia" w:hAnsi="Cambria Math" w:cs="Times New Roman"/>
                <w:sz w:val="24"/>
                <w:szCs w:val="24"/>
                <w:lang w:val="pt-BR"/>
              </w:rPr>
              <m:t>2</m:t>
            </m:r>
          </m:den>
        </m:f>
        <m:r>
          <w:rPr>
            <w:rFonts w:ascii="Cambria Math" w:eastAsiaTheme="minorEastAsia" w:hAnsi="Cambria Math" w:cs="Times New Roman"/>
            <w:sz w:val="24"/>
            <w:szCs w:val="24"/>
            <w:lang w:val="pt-BR"/>
          </w:rPr>
          <m:t>=</m:t>
        </m:r>
        <m:f>
          <m:fPr>
            <m:ctrlPr>
              <w:rPr>
                <w:rFonts w:ascii="Cambria Math" w:eastAsiaTheme="minorEastAsia" w:hAnsi="Cambria Math" w:cs="Times New Roman"/>
                <w:i/>
                <w:color w:val="000000"/>
                <w:sz w:val="24"/>
                <w:szCs w:val="24"/>
              </w:rPr>
            </m:ctrlPr>
          </m:fPr>
          <m:num>
            <m:r>
              <w:rPr>
                <w:rFonts w:ascii="Cambria Math" w:eastAsiaTheme="minorEastAsia" w:hAnsi="Cambria Math" w:cs="Times New Roman"/>
                <w:sz w:val="24"/>
                <w:szCs w:val="24"/>
                <w:lang w:val="pt-BR"/>
              </w:rPr>
              <m:t>5,1</m:t>
            </m:r>
          </m:num>
          <m:den>
            <m:r>
              <w:rPr>
                <w:rFonts w:ascii="Cambria Math" w:eastAsiaTheme="minorEastAsia" w:hAnsi="Cambria Math" w:cs="Times New Roman"/>
                <w:sz w:val="24"/>
                <w:szCs w:val="24"/>
                <w:lang w:val="pt-BR"/>
              </w:rPr>
              <m:t>2</m:t>
            </m:r>
          </m:den>
        </m:f>
        <m:r>
          <w:rPr>
            <w:rFonts w:ascii="Cambria Math" w:eastAsiaTheme="minorEastAsia" w:hAnsi="Cambria Math" w:cs="Times New Roman"/>
            <w:sz w:val="24"/>
            <w:szCs w:val="24"/>
            <w:lang w:val="pt-BR"/>
          </w:rPr>
          <m:t>=2,55 (</m:t>
        </m:r>
        <m:r>
          <w:rPr>
            <w:rFonts w:ascii="Cambria Math" w:eastAsiaTheme="minorEastAsia" w:hAnsi="Cambria Math" w:cs="Times New Roman"/>
            <w:sz w:val="24"/>
            <w:szCs w:val="24"/>
          </w:rPr>
          <m:t>mol</m:t>
        </m:r>
        <m:r>
          <w:rPr>
            <w:rFonts w:ascii="Cambria Math" w:eastAsiaTheme="minorEastAsia" w:hAnsi="Cambria Math" w:cs="Times New Roman"/>
            <w:sz w:val="24"/>
            <w:szCs w:val="24"/>
            <w:lang w:val="pt-BR"/>
          </w:rPr>
          <m:t>)</m:t>
        </m:r>
      </m:oMath>
    </w:p>
    <w:p w14:paraId="5ADE5EE8" w14:textId="77777777" w:rsidR="00F327EB" w:rsidRPr="003608C1"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3608C1">
        <w:rPr>
          <w:rFonts w:ascii="Times New Roman" w:eastAsiaTheme="minorEastAsia" w:hAnsi="Times New Roman" w:cs="Times New Roman"/>
          <w:sz w:val="24"/>
          <w:szCs w:val="24"/>
          <w:lang w:val="pt-BR"/>
        </w:rPr>
        <w:t xml:space="preserve">Vậy lượng glucose thực tế cần dùng là: </w:t>
      </w:r>
      <m:oMath>
        <m:sSub>
          <m:sSubPr>
            <m:ctrlPr>
              <w:rPr>
                <w:rFonts w:ascii="Cambria Math" w:hAnsi="Cambria Math" w:cs="Times New Roman"/>
                <w:i/>
                <w:color w:val="000000"/>
                <w:sz w:val="24"/>
                <w:szCs w:val="24"/>
              </w:rPr>
            </m:ctrlPr>
          </m:sSubPr>
          <m:e>
            <m:r>
              <w:rPr>
                <w:rFonts w:ascii="Cambria Math" w:hAnsi="Cambria Math" w:cs="Times New Roman"/>
                <w:sz w:val="24"/>
                <w:szCs w:val="24"/>
              </w:rPr>
              <m:t>m</m:t>
            </m:r>
          </m:e>
          <m:sub>
            <m:r>
              <w:rPr>
                <w:rFonts w:ascii="Cambria Math" w:hAnsi="Cambria Math" w:cs="Times New Roman"/>
                <w:sz w:val="24"/>
                <w:szCs w:val="24"/>
              </w:rPr>
              <m:t>Glucose</m:t>
            </m:r>
          </m:sub>
        </m:sSub>
        <m:r>
          <w:rPr>
            <w:rFonts w:ascii="Cambria Math" w:hAnsi="Cambria Math" w:cs="Times New Roman"/>
            <w:sz w:val="24"/>
            <w:szCs w:val="24"/>
            <w:lang w:val="pt-BR"/>
          </w:rPr>
          <m:t>=</m:t>
        </m:r>
        <m:r>
          <w:rPr>
            <w:rFonts w:ascii="Cambria Math" w:hAnsi="Cambria Math" w:cs="Times New Roman"/>
            <w:sz w:val="24"/>
            <w:szCs w:val="24"/>
          </w:rPr>
          <m:t>n</m:t>
        </m:r>
        <m:r>
          <w:rPr>
            <w:rFonts w:ascii="Cambria Math" w:hAnsi="Cambria Math" w:cs="Times New Roman"/>
            <w:sz w:val="24"/>
            <w:szCs w:val="24"/>
            <w:lang w:val="pt-BR"/>
          </w:rPr>
          <m:t>.</m:t>
        </m:r>
        <m:r>
          <w:rPr>
            <w:rFonts w:ascii="Cambria Math" w:hAnsi="Cambria Math" w:cs="Times New Roman"/>
            <w:sz w:val="24"/>
            <w:szCs w:val="24"/>
          </w:rPr>
          <m:t>M</m:t>
        </m:r>
        <m:r>
          <w:rPr>
            <w:rFonts w:ascii="Cambria Math" w:hAnsi="Cambria Math" w:cs="Times New Roman"/>
            <w:sz w:val="24"/>
            <w:szCs w:val="24"/>
            <w:lang w:val="pt-BR"/>
          </w:rPr>
          <m:t>=2,55.180:70%</m:t>
        </m:r>
        <m:r>
          <m:rPr>
            <m:sty m:val="p"/>
          </m:rPr>
          <w:rPr>
            <w:rFonts w:ascii="Cambria Math" w:hAnsi="Cambria Math" w:cs="Times New Roman"/>
            <w:sz w:val="24"/>
            <w:szCs w:val="24"/>
            <w:lang w:val="pt-BR"/>
          </w:rPr>
          <m:t xml:space="preserve"> = 655,71 (g)</m:t>
        </m:r>
      </m:oMath>
    </w:p>
    <w:p w14:paraId="1FEBD7C1" w14:textId="77777777" w:rsidR="00F327EB" w:rsidRPr="003608C1" w:rsidRDefault="00F327EB" w:rsidP="006460D9">
      <w:pPr>
        <w:tabs>
          <w:tab w:val="left" w:pos="992"/>
        </w:tabs>
        <w:spacing w:after="0" w:line="240" w:lineRule="auto"/>
        <w:jc w:val="both"/>
        <w:rPr>
          <w:rFonts w:ascii="Times New Roman" w:eastAsia="Arial" w:hAnsi="Times New Roman" w:cs="Times New Roman"/>
          <w:b/>
          <w:color w:val="000000" w:themeColor="text1"/>
          <w:sz w:val="24"/>
          <w:szCs w:val="24"/>
          <w:lang w:val="pt-BR"/>
        </w:rPr>
      </w:pPr>
      <w:r w:rsidRPr="003317EB">
        <w:rPr>
          <w:rFonts w:ascii="Times New Roman" w:eastAsia="Arial" w:hAnsi="Times New Roman" w:cs="Times New Roman"/>
          <w:b/>
          <w:color w:val="C00000"/>
          <w:sz w:val="24"/>
          <w:szCs w:val="24"/>
          <w:lang w:val="pt-BR"/>
        </w:rPr>
        <w:t>Câu 10.</w:t>
      </w:r>
      <w:r w:rsidRPr="003608C1">
        <w:rPr>
          <w:rFonts w:ascii="Times New Roman" w:eastAsia="Arial" w:hAnsi="Times New Roman" w:cs="Times New Roman"/>
          <w:b/>
          <w:color w:val="000000" w:themeColor="text1"/>
          <w:sz w:val="24"/>
          <w:szCs w:val="24"/>
          <w:lang w:val="pt-BR"/>
        </w:rPr>
        <w:t xml:space="preserve"> </w:t>
      </w:r>
      <w:r w:rsidRPr="003608C1">
        <w:rPr>
          <w:rFonts w:ascii="Times New Roman" w:hAnsi="Times New Roman" w:cs="Times New Roman"/>
          <w:b/>
          <w:sz w:val="24"/>
          <w:szCs w:val="24"/>
          <w:lang w:val="pt-BR"/>
        </w:rPr>
        <w:t>(</w:t>
      </w:r>
      <w:r w:rsidRPr="003608C1">
        <w:rPr>
          <w:rFonts w:ascii="Times New Roman" w:hAnsi="Times New Roman" w:cs="Times New Roman"/>
          <w:b/>
          <w:bCs/>
          <w:iCs/>
          <w:color w:val="000000" w:themeColor="text1"/>
          <w:sz w:val="24"/>
          <w:szCs w:val="24"/>
          <w:lang w:val="pt-BR"/>
        </w:rPr>
        <w:t>Hóa 12 – Chủ đề 2)</w:t>
      </w:r>
    </w:p>
    <w:p w14:paraId="35C0C90D" w14:textId="77777777" w:rsidR="00F327EB" w:rsidRPr="003608C1" w:rsidRDefault="00F327EB" w:rsidP="006460D9">
      <w:pPr>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Nhỏ vài giọt dung dịch iodine vào lát cắt củ khoai tây, ta thấy tại lát cắt củ khoai tây chuyển màu</w:t>
      </w:r>
    </w:p>
    <w:p w14:paraId="3FEDCB91" w14:textId="77777777" w:rsidR="00F327EB" w:rsidRPr="003608C1" w:rsidRDefault="00F327EB" w:rsidP="006460D9">
      <w:pPr>
        <w:spacing w:after="0" w:line="240" w:lineRule="auto"/>
        <w:rPr>
          <w:rFonts w:ascii="Times New Roman" w:hAnsi="Times New Roman" w:cs="Times New Roman"/>
          <w:sz w:val="24"/>
          <w:szCs w:val="24"/>
          <w:lang w:val="pt-BR"/>
        </w:rPr>
      </w:pPr>
      <w:r w:rsidRPr="003317EB">
        <w:rPr>
          <w:rFonts w:ascii="Times New Roman" w:hAnsi="Times New Roman" w:cs="Times New Roman"/>
          <w:b/>
          <w:color w:val="0070C0"/>
          <w:sz w:val="24"/>
          <w:szCs w:val="24"/>
          <w:lang w:val="pt-BR"/>
        </w:rPr>
        <w:lastRenderedPageBreak/>
        <w:t xml:space="preserve">A. </w:t>
      </w:r>
      <w:r w:rsidRPr="003608C1">
        <w:rPr>
          <w:rFonts w:ascii="Times New Roman" w:hAnsi="Times New Roman" w:cs="Times New Roman"/>
          <w:sz w:val="24"/>
          <w:szCs w:val="24"/>
          <w:lang w:val="pt-BR"/>
        </w:rPr>
        <w:t>da cam.</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pt-BR"/>
        </w:rPr>
        <w:t xml:space="preserve">B. </w:t>
      </w:r>
      <w:r w:rsidRPr="003608C1">
        <w:rPr>
          <w:rFonts w:ascii="Times New Roman" w:hAnsi="Times New Roman" w:cs="Times New Roman"/>
          <w:sz w:val="24"/>
          <w:szCs w:val="24"/>
          <w:lang w:val="pt-BR"/>
        </w:rPr>
        <w:t>đỏ.</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pt-BR"/>
        </w:rPr>
        <w:t xml:space="preserve">C. </w:t>
      </w:r>
      <w:r w:rsidRPr="003608C1">
        <w:rPr>
          <w:rFonts w:ascii="Times New Roman" w:hAnsi="Times New Roman" w:cs="Times New Roman"/>
          <w:sz w:val="24"/>
          <w:szCs w:val="24"/>
          <w:highlight w:val="yellow"/>
          <w:lang w:val="pt-BR"/>
        </w:rPr>
        <w:t>xanh tím.</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sz w:val="24"/>
          <w:szCs w:val="24"/>
          <w:lang w:val="pt-BR"/>
        </w:rPr>
        <w:t>nâu đen.</w:t>
      </w:r>
    </w:p>
    <w:p w14:paraId="20A75D55" w14:textId="77777777" w:rsidR="00F327EB" w:rsidRPr="003608C1" w:rsidRDefault="00F327EB" w:rsidP="006460D9">
      <w:pPr>
        <w:pStyle w:val="ListParagraph"/>
        <w:tabs>
          <w:tab w:val="num" w:pos="720"/>
        </w:tabs>
        <w:spacing w:after="0" w:line="240" w:lineRule="auto"/>
        <w:ind w:left="0"/>
        <w:contextualSpacing w:val="0"/>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11.</w:t>
      </w:r>
      <w:r w:rsidRPr="003608C1">
        <w:rPr>
          <w:rFonts w:ascii="Times New Roman" w:hAnsi="Times New Roman" w:cs="Times New Roman"/>
          <w:b/>
          <w:sz w:val="24"/>
          <w:szCs w:val="24"/>
          <w:lang w:val="pt-BR"/>
        </w:rPr>
        <w:t xml:space="preserve"> (</w:t>
      </w:r>
      <w:r w:rsidRPr="003608C1">
        <w:rPr>
          <w:rFonts w:ascii="Times New Roman" w:hAnsi="Times New Roman" w:cs="Times New Roman"/>
          <w:b/>
          <w:bCs/>
          <w:iCs/>
          <w:color w:val="000000" w:themeColor="text1"/>
          <w:sz w:val="24"/>
          <w:szCs w:val="24"/>
          <w:lang w:val="pt-BR"/>
        </w:rPr>
        <w:t>Hóa 12 – Chủ đề 3)</w:t>
      </w:r>
    </w:p>
    <w:p w14:paraId="4FB44FAF"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Cho các phát biểu sau:</w:t>
      </w:r>
    </w:p>
    <w:p w14:paraId="5361C331"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(1) Các amino acid là chất rắn ở điều kiện thường.</w:t>
      </w:r>
    </w:p>
    <w:p w14:paraId="688A07BD"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(2) Glycine tác dụng với ethanol có mặt HCl thu được ester có công thức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NCH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COOC</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5</w:t>
      </w:r>
      <w:r w:rsidRPr="003608C1">
        <w:rPr>
          <w:rFonts w:ascii="Times New Roman" w:hAnsi="Times New Roman" w:cs="Times New Roman"/>
          <w:sz w:val="24"/>
          <w:szCs w:val="24"/>
          <w:lang w:val="vi-VN"/>
        </w:rPr>
        <w:t>.</w:t>
      </w:r>
    </w:p>
    <w:p w14:paraId="1257CECE"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(3) Ở pH =2, alanine di chuyển về phía cực âm dưới tác dụng của điện trường.</w:t>
      </w:r>
    </w:p>
    <w:p w14:paraId="4DA572F3"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(4) Cho ethylamine dư vào dung dịch CuSO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thu được dung dịch có màu xanh đặc trưng.</w:t>
      </w:r>
    </w:p>
    <w:p w14:paraId="5F37C45E"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(5) Methylamine có tính base yếu hơn ammonia.</w:t>
      </w:r>
    </w:p>
    <w:p w14:paraId="79754028"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Các phát biểu đúng là:</w:t>
      </w:r>
    </w:p>
    <w:p w14:paraId="222B41F5"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color w:val="0070C0"/>
          <w:sz w:val="24"/>
          <w:szCs w:val="24"/>
          <w:u w:val="single"/>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(1), (3) và (4).</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(1), (2) và (5).</w:t>
      </w:r>
    </w:p>
    <w:p w14:paraId="708E1E8E"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(2), (3) và (4).</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fr-FR"/>
        </w:rPr>
        <w:tab/>
      </w:r>
      <w:r w:rsidRPr="003608C1">
        <w:rPr>
          <w:rFonts w:ascii="Times New Roman" w:hAnsi="Times New Roman" w:cs="Times New Roman"/>
          <w:sz w:val="24"/>
          <w:szCs w:val="24"/>
          <w:lang w:val="fr-FR"/>
        </w:rPr>
        <w:tab/>
      </w:r>
      <w:r w:rsidRPr="003608C1">
        <w:rPr>
          <w:rFonts w:ascii="Times New Roman" w:hAnsi="Times New Roman" w:cs="Times New Roman"/>
          <w:sz w:val="24"/>
          <w:szCs w:val="24"/>
          <w:lang w:val="fr-FR"/>
        </w:rPr>
        <w:tab/>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(1), (3) và (5)</w:t>
      </w:r>
    </w:p>
    <w:p w14:paraId="17372387" w14:textId="77777777" w:rsidR="00F327EB" w:rsidRPr="003608C1" w:rsidRDefault="00F327EB" w:rsidP="006460D9">
      <w:pPr>
        <w:pStyle w:val="ListParagraph"/>
        <w:tabs>
          <w:tab w:val="num" w:pos="720"/>
        </w:tabs>
        <w:spacing w:after="0" w:line="240" w:lineRule="auto"/>
        <w:ind w:left="0"/>
        <w:contextualSpacing w:val="0"/>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12.</w:t>
      </w:r>
      <w:r w:rsidRPr="003608C1">
        <w:rPr>
          <w:rFonts w:ascii="Times New Roman" w:hAnsi="Times New Roman" w:cs="Times New Roman"/>
          <w:b/>
          <w:sz w:val="24"/>
          <w:szCs w:val="24"/>
          <w:lang w:val="pt-BR"/>
        </w:rPr>
        <w:t xml:space="preserve"> (</w:t>
      </w:r>
      <w:r w:rsidRPr="003608C1">
        <w:rPr>
          <w:rFonts w:ascii="Times New Roman" w:hAnsi="Times New Roman" w:cs="Times New Roman"/>
          <w:b/>
          <w:bCs/>
          <w:iCs/>
          <w:color w:val="000000" w:themeColor="text1"/>
          <w:sz w:val="24"/>
          <w:szCs w:val="24"/>
          <w:lang w:val="pt-BR"/>
        </w:rPr>
        <w:t>Hóa 12 – Chủ đề 3)</w:t>
      </w:r>
    </w:p>
    <w:p w14:paraId="395AA1EC"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Insulin là hoocmon của cơ thể có tác dụng điều tiết lượng đường trong máu. Thủy phân một phần insulin thu được heptapeptide (X). Khi thủy phân không hoàn toàn X thu được hỗn hợp các peptide trong đó có các peptide sau: Ser-His-Leu; Val-Glu-Ala; His-Leu-Val; Gly-Ser-His. Nếu đánh số amino acid đầu N trong X là số 1 thì amino acid Val sẽ ở vị trí số</w:t>
      </w:r>
    </w:p>
    <w:p w14:paraId="6502B732" w14:textId="77777777" w:rsidR="00F327EB" w:rsidRPr="003608C1"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A. </w:t>
      </w:r>
      <w:r w:rsidRPr="003608C1">
        <w:rPr>
          <w:rFonts w:ascii="Times New Roman" w:hAnsi="Times New Roman" w:cs="Times New Roman"/>
          <w:sz w:val="24"/>
          <w:szCs w:val="24"/>
          <w:lang w:val="pt-BR"/>
        </w:rPr>
        <w:t>3.</w:t>
      </w:r>
      <w:r w:rsidRPr="003608C1">
        <w:rPr>
          <w:rStyle w:val="YoungMixChar"/>
          <w:rFonts w:cs="Times New Roman"/>
          <w:b/>
          <w:szCs w:val="24"/>
          <w:lang w:val="pt-BR"/>
        </w:rPr>
        <w:tab/>
      </w:r>
      <w:r w:rsidRPr="003317EB">
        <w:rPr>
          <w:rStyle w:val="YoungMixChar"/>
          <w:rFonts w:cs="Times New Roman"/>
          <w:b/>
          <w:color w:val="0070C0"/>
          <w:szCs w:val="24"/>
          <w:u w:val="single"/>
          <w:lang w:val="pt-BR"/>
        </w:rPr>
        <w:t>B.</w:t>
      </w:r>
      <w:r w:rsidRPr="003317EB">
        <w:rPr>
          <w:rStyle w:val="YoungMixChar"/>
          <w:rFonts w:cs="Times New Roman"/>
          <w:b/>
          <w:color w:val="0070C0"/>
          <w:szCs w:val="24"/>
          <w:lang w:val="pt-BR"/>
        </w:rPr>
        <w:t xml:space="preserve"> </w:t>
      </w:r>
      <w:r w:rsidRPr="003608C1">
        <w:rPr>
          <w:rFonts w:ascii="Times New Roman" w:hAnsi="Times New Roman" w:cs="Times New Roman"/>
          <w:sz w:val="24"/>
          <w:szCs w:val="24"/>
          <w:highlight w:val="yellow"/>
          <w:lang w:val="pt-BR"/>
        </w:rPr>
        <w:t>5.</w:t>
      </w:r>
      <w:r w:rsidRPr="003608C1">
        <w:rPr>
          <w:rStyle w:val="YoungMixChar"/>
          <w:rFonts w:cs="Times New Roman"/>
          <w:b/>
          <w:szCs w:val="24"/>
          <w:lang w:val="pt-BR"/>
        </w:rPr>
        <w:tab/>
      </w:r>
      <w:r w:rsidRPr="003317EB">
        <w:rPr>
          <w:rStyle w:val="YoungMixChar"/>
          <w:rFonts w:cs="Times New Roman"/>
          <w:b/>
          <w:color w:val="0070C0"/>
          <w:szCs w:val="24"/>
          <w:lang w:val="pt-BR"/>
        </w:rPr>
        <w:t xml:space="preserve">C. </w:t>
      </w:r>
      <w:r w:rsidRPr="003608C1">
        <w:rPr>
          <w:rFonts w:ascii="Times New Roman" w:hAnsi="Times New Roman" w:cs="Times New Roman"/>
          <w:sz w:val="24"/>
          <w:szCs w:val="24"/>
          <w:lang w:val="pt-BR"/>
        </w:rPr>
        <w:t>2.</w:t>
      </w:r>
      <w:r w:rsidRPr="003608C1">
        <w:rPr>
          <w:rStyle w:val="YoungMixChar"/>
          <w:rFonts w:cs="Times New Roman"/>
          <w:b/>
          <w:szCs w:val="24"/>
          <w:lang w:val="pt-BR"/>
        </w:rPr>
        <w:tab/>
      </w:r>
      <w:r w:rsidRPr="003317EB">
        <w:rPr>
          <w:rStyle w:val="YoungMixChar"/>
          <w:rFonts w:cs="Times New Roman"/>
          <w:b/>
          <w:color w:val="0070C0"/>
          <w:szCs w:val="24"/>
          <w:lang w:val="pt-BR"/>
        </w:rPr>
        <w:t xml:space="preserve">D. </w:t>
      </w:r>
      <w:r w:rsidRPr="003608C1">
        <w:rPr>
          <w:rFonts w:ascii="Times New Roman" w:hAnsi="Times New Roman" w:cs="Times New Roman"/>
          <w:sz w:val="24"/>
          <w:szCs w:val="24"/>
          <w:lang w:val="pt-BR"/>
        </w:rPr>
        <w:t>4.</w:t>
      </w:r>
    </w:p>
    <w:p w14:paraId="343AD88C" w14:textId="77777777" w:rsidR="00F327EB" w:rsidRPr="003608C1" w:rsidRDefault="00F327EB" w:rsidP="006460D9">
      <w:pPr>
        <w:spacing w:after="0" w:line="240" w:lineRule="auto"/>
        <w:jc w:val="both"/>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13.</w:t>
      </w:r>
      <w:r w:rsidRPr="003608C1">
        <w:rPr>
          <w:rFonts w:ascii="Times New Roman" w:hAnsi="Times New Roman" w:cs="Times New Roman"/>
          <w:b/>
          <w:sz w:val="24"/>
          <w:szCs w:val="24"/>
          <w:lang w:val="pt-BR"/>
        </w:rPr>
        <w:t xml:space="preserve"> (</w:t>
      </w:r>
      <w:r w:rsidRPr="003608C1">
        <w:rPr>
          <w:rFonts w:ascii="Times New Roman" w:hAnsi="Times New Roman" w:cs="Times New Roman"/>
          <w:b/>
          <w:bCs/>
          <w:iCs/>
          <w:color w:val="000000" w:themeColor="text1"/>
          <w:sz w:val="24"/>
          <w:szCs w:val="24"/>
          <w:lang w:val="pt-BR"/>
        </w:rPr>
        <w:t>Hóa 12 – Chủ đề 4)</w:t>
      </w:r>
    </w:p>
    <w:p w14:paraId="50925577"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Fonts w:ascii="Times New Roman" w:hAnsi="Times New Roman" w:cs="Times New Roman"/>
          <w:b/>
          <w:sz w:val="24"/>
          <w:szCs w:val="24"/>
          <w:lang w:val="pt-BR"/>
        </w:rPr>
        <w:t xml:space="preserve"> </w:t>
      </w:r>
      <w:r w:rsidRPr="003608C1">
        <w:rPr>
          <w:rFonts w:ascii="Times New Roman" w:hAnsi="Times New Roman" w:cs="Times New Roman"/>
          <w:sz w:val="24"/>
          <w:szCs w:val="24"/>
          <w:lang w:val="pt-BR"/>
        </w:rPr>
        <w:t>Những polymer nào sau đây thuộc loại polymer thiên nhiên?</w:t>
      </w:r>
    </w:p>
    <w:p w14:paraId="18E59192" w14:textId="77777777" w:rsidR="00F327EB" w:rsidRPr="003608C1" w:rsidRDefault="00F327EB" w:rsidP="006460D9">
      <w:pPr>
        <w:tabs>
          <w:tab w:val="left" w:pos="283"/>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u w:val="single"/>
          <w:lang w:val="pt-BR"/>
        </w:rPr>
        <w:t xml:space="preserve">A. </w:t>
      </w:r>
      <w:r w:rsidRPr="003608C1">
        <w:rPr>
          <w:rFonts w:ascii="Times New Roman" w:hAnsi="Times New Roman" w:cs="Times New Roman"/>
          <w:sz w:val="24"/>
          <w:szCs w:val="24"/>
          <w:lang w:val="pt-BR"/>
        </w:rPr>
        <w:t>Tơ tằm, tinh bột và cellulose.</w:t>
      </w:r>
    </w:p>
    <w:p w14:paraId="3A0E51A0" w14:textId="77777777" w:rsidR="00F327EB" w:rsidRPr="003608C1" w:rsidRDefault="00F327EB" w:rsidP="006460D9">
      <w:pPr>
        <w:tabs>
          <w:tab w:val="left" w:pos="283"/>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B. </w:t>
      </w:r>
      <w:r w:rsidRPr="003608C1">
        <w:rPr>
          <w:rFonts w:ascii="Times New Roman" w:hAnsi="Times New Roman" w:cs="Times New Roman"/>
          <w:sz w:val="24"/>
          <w:szCs w:val="24"/>
          <w:lang w:val="pt-BR"/>
        </w:rPr>
        <w:t>Tơ capron, tinh bột, cellulose.</w:t>
      </w:r>
    </w:p>
    <w:p w14:paraId="525E3AD2" w14:textId="77777777" w:rsidR="00F327EB" w:rsidRPr="003608C1" w:rsidRDefault="00F327EB" w:rsidP="006460D9">
      <w:pPr>
        <w:tabs>
          <w:tab w:val="left" w:pos="283"/>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C. </w:t>
      </w:r>
      <w:r w:rsidRPr="003608C1">
        <w:rPr>
          <w:rFonts w:ascii="Times New Roman" w:hAnsi="Times New Roman" w:cs="Times New Roman"/>
          <w:sz w:val="24"/>
          <w:szCs w:val="24"/>
          <w:lang w:val="pt-BR"/>
        </w:rPr>
        <w:t>Tơ capron, polystyrene, tinh bột và cellulose.</w:t>
      </w:r>
    </w:p>
    <w:p w14:paraId="04036003" w14:textId="77777777" w:rsidR="00F327EB" w:rsidRPr="003608C1" w:rsidRDefault="00F327EB" w:rsidP="006460D9">
      <w:pPr>
        <w:tabs>
          <w:tab w:val="left" w:pos="283"/>
          <w:tab w:val="left" w:pos="2906"/>
          <w:tab w:val="left" w:pos="5528"/>
          <w:tab w:val="left" w:pos="8150"/>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D. </w:t>
      </w:r>
      <w:r w:rsidRPr="003608C1">
        <w:rPr>
          <w:rFonts w:ascii="Times New Roman" w:hAnsi="Times New Roman" w:cs="Times New Roman"/>
          <w:sz w:val="24"/>
          <w:szCs w:val="24"/>
          <w:lang w:val="pt-BR"/>
        </w:rPr>
        <w:t>Tơ capron, polystyrene.</w:t>
      </w:r>
    </w:p>
    <w:p w14:paraId="1086FEC7" w14:textId="77777777" w:rsidR="00F327EB" w:rsidRPr="003608C1" w:rsidRDefault="00F327EB" w:rsidP="006460D9">
      <w:pPr>
        <w:spacing w:after="0" w:line="240" w:lineRule="auto"/>
        <w:jc w:val="both"/>
        <w:rPr>
          <w:rFonts w:ascii="Times New Roman" w:hAnsi="Times New Roman" w:cs="Times New Roman"/>
          <w:b/>
          <w:sz w:val="24"/>
          <w:szCs w:val="24"/>
          <w:lang w:val="pt-BR"/>
        </w:rPr>
      </w:pPr>
      <w:r w:rsidRPr="003317EB">
        <w:rPr>
          <w:rFonts w:ascii="Times New Roman" w:hAnsi="Times New Roman" w:cs="Times New Roman"/>
          <w:b/>
          <w:bCs/>
          <w:iCs/>
          <w:color w:val="C00000"/>
          <w:sz w:val="24"/>
          <w:szCs w:val="24"/>
          <w:lang w:val="pt-BR"/>
        </w:rPr>
        <w:t>Câu 14.</w:t>
      </w:r>
      <w:r w:rsidRPr="003608C1">
        <w:rPr>
          <w:rFonts w:ascii="Times New Roman" w:hAnsi="Times New Roman" w:cs="Times New Roman"/>
          <w:b/>
          <w:bCs/>
          <w:iCs/>
          <w:color w:val="000000" w:themeColor="text1"/>
          <w:sz w:val="24"/>
          <w:szCs w:val="24"/>
          <w:lang w:val="pt-BR"/>
        </w:rPr>
        <w:t xml:space="preserve"> </w:t>
      </w:r>
      <w:r w:rsidRPr="003608C1">
        <w:rPr>
          <w:rFonts w:ascii="Times New Roman" w:hAnsi="Times New Roman" w:cs="Times New Roman"/>
          <w:b/>
          <w:sz w:val="24"/>
          <w:szCs w:val="24"/>
          <w:lang w:val="pt-BR"/>
        </w:rPr>
        <w:t>(</w:t>
      </w:r>
      <w:r w:rsidRPr="003608C1">
        <w:rPr>
          <w:rFonts w:ascii="Times New Roman" w:hAnsi="Times New Roman" w:cs="Times New Roman"/>
          <w:b/>
          <w:bCs/>
          <w:iCs/>
          <w:color w:val="000000" w:themeColor="text1"/>
          <w:sz w:val="24"/>
          <w:szCs w:val="24"/>
          <w:lang w:val="pt-BR"/>
        </w:rPr>
        <w:t>Hóa 12 – Chủ đề 5)</w:t>
      </w:r>
    </w:p>
    <w:p w14:paraId="25E8C7CD" w14:textId="77777777" w:rsidR="00F327EB" w:rsidRPr="003608C1" w:rsidRDefault="00F327EB" w:rsidP="006460D9">
      <w:pPr>
        <w:pStyle w:val="NoSpacing"/>
        <w:rPr>
          <w:rFonts w:ascii="Times New Roman" w:hAnsi="Times New Roman" w:cs="Times New Roman"/>
          <w:sz w:val="24"/>
          <w:szCs w:val="24"/>
          <w:lang w:val="pt-BR"/>
        </w:rPr>
      </w:pPr>
      <w:r w:rsidRPr="003608C1">
        <w:rPr>
          <w:rFonts w:ascii="Times New Roman" w:hAnsi="Times New Roman" w:cs="Times New Roman"/>
          <w:color w:val="000000"/>
          <w:sz w:val="24"/>
          <w:szCs w:val="24"/>
          <w:lang w:val="pt-BR"/>
        </w:rPr>
        <w:t>Điện phân dung dịch AgNO</w:t>
      </w:r>
      <w:r w:rsidRPr="003608C1">
        <w:rPr>
          <w:rFonts w:ascii="Times New Roman" w:hAnsi="Times New Roman" w:cs="Times New Roman"/>
          <w:color w:val="000000"/>
          <w:sz w:val="24"/>
          <w:szCs w:val="24"/>
          <w:vertAlign w:val="subscript"/>
          <w:lang w:val="pt-BR"/>
        </w:rPr>
        <w:t>3</w:t>
      </w:r>
      <w:r w:rsidRPr="003608C1">
        <w:rPr>
          <w:rFonts w:ascii="Times New Roman" w:hAnsi="Times New Roman" w:cs="Times New Roman"/>
          <w:color w:val="000000"/>
          <w:sz w:val="24"/>
          <w:szCs w:val="24"/>
          <w:lang w:val="pt-BR"/>
        </w:rPr>
        <w:t xml:space="preserve"> với anode và cathode trơ. Quá trình xảy ra ở cathode tại giai đoạn đầu của phản ứng điện phân là</w:t>
      </w:r>
    </w:p>
    <w:p w14:paraId="6E45BD17" w14:textId="77777777" w:rsidR="00F327EB" w:rsidRPr="003608C1" w:rsidRDefault="00F327EB" w:rsidP="006460D9">
      <w:pPr>
        <w:tabs>
          <w:tab w:val="left" w:pos="283"/>
          <w:tab w:val="left" w:pos="5528"/>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lang w:val="pt-BR"/>
        </w:rPr>
        <w:t xml:space="preserve">A. </w:t>
      </w:r>
      <w:r w:rsidRPr="003608C1">
        <w:rPr>
          <w:rFonts w:ascii="Times New Roman" w:hAnsi="Times New Roman" w:cs="Times New Roman"/>
          <w:sz w:val="24"/>
          <w:szCs w:val="24"/>
          <w:lang w:val="pt-BR"/>
        </w:rPr>
        <w:t>2H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O(l) → 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(g) + 4H</w:t>
      </w:r>
      <w:r w:rsidRPr="003608C1">
        <w:rPr>
          <w:rFonts w:ascii="Times New Roman" w:hAnsi="Times New Roman" w:cs="Times New Roman"/>
          <w:sz w:val="24"/>
          <w:szCs w:val="24"/>
          <w:vertAlign w:val="superscript"/>
          <w:lang w:val="pt-BR"/>
        </w:rPr>
        <w:t>+</w:t>
      </w:r>
      <w:r w:rsidRPr="003608C1">
        <w:rPr>
          <w:rFonts w:ascii="Times New Roman" w:hAnsi="Times New Roman" w:cs="Times New Roman"/>
          <w:sz w:val="24"/>
          <w:szCs w:val="24"/>
          <w:lang w:val="pt-BR"/>
        </w:rPr>
        <w:t>(aq) + 4e.</w:t>
      </w:r>
      <w:r w:rsidRPr="003608C1">
        <w:rPr>
          <w:rStyle w:val="YoungMixChar"/>
          <w:rFonts w:cs="Times New Roman"/>
          <w:b/>
          <w:szCs w:val="24"/>
          <w:lang w:val="pt-BR"/>
        </w:rPr>
        <w:tab/>
      </w:r>
      <w:r w:rsidRPr="003317EB">
        <w:rPr>
          <w:rStyle w:val="YoungMixChar"/>
          <w:rFonts w:cs="Times New Roman"/>
          <w:b/>
          <w:color w:val="0070C0"/>
          <w:szCs w:val="24"/>
          <w:lang w:val="pt-BR"/>
        </w:rPr>
        <w:t xml:space="preserve">B. </w:t>
      </w:r>
      <w:r w:rsidRPr="003608C1">
        <w:rPr>
          <w:rFonts w:ascii="Times New Roman" w:hAnsi="Times New Roman" w:cs="Times New Roman"/>
          <w:sz w:val="24"/>
          <w:szCs w:val="24"/>
          <w:lang w:val="pt-BR"/>
        </w:rPr>
        <w:t>2H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O(l) + 2e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(g) + 2OH</w:t>
      </w:r>
      <w:r w:rsidRPr="003608C1">
        <w:rPr>
          <w:rFonts w:ascii="Times New Roman" w:hAnsi="Times New Roman" w:cs="Times New Roman"/>
          <w:sz w:val="24"/>
          <w:szCs w:val="24"/>
          <w:vertAlign w:val="superscript"/>
        </w:rPr>
        <w:sym w:font="Symbol" w:char="F02D"/>
      </w:r>
      <w:r w:rsidRPr="003608C1">
        <w:rPr>
          <w:rFonts w:ascii="Times New Roman" w:hAnsi="Times New Roman" w:cs="Times New Roman"/>
          <w:sz w:val="24"/>
          <w:szCs w:val="24"/>
          <w:lang w:val="pt-BR"/>
        </w:rPr>
        <w:t xml:space="preserve"> (aq).</w:t>
      </w:r>
    </w:p>
    <w:p w14:paraId="04740F59" w14:textId="77777777" w:rsidR="00F327EB" w:rsidRPr="003608C1" w:rsidRDefault="00F327EB" w:rsidP="006460D9">
      <w:pPr>
        <w:tabs>
          <w:tab w:val="left" w:pos="283"/>
          <w:tab w:val="left" w:pos="5528"/>
        </w:tabs>
        <w:spacing w:after="0" w:line="240" w:lineRule="auto"/>
        <w:rPr>
          <w:rFonts w:ascii="Times New Roman" w:hAnsi="Times New Roman" w:cs="Times New Roman"/>
          <w:sz w:val="24"/>
          <w:szCs w:val="24"/>
          <w:lang w:val="pt-BR"/>
        </w:rPr>
      </w:pPr>
      <w:r w:rsidRPr="003317EB">
        <w:rPr>
          <w:rStyle w:val="YoungMixChar"/>
          <w:rFonts w:cs="Times New Roman"/>
          <w:b/>
          <w:color w:val="0070C0"/>
          <w:szCs w:val="24"/>
          <w:u w:val="single"/>
          <w:lang w:val="pt-BR"/>
        </w:rPr>
        <w:t>C.</w:t>
      </w:r>
      <w:r w:rsidRPr="003317EB">
        <w:rPr>
          <w:rStyle w:val="YoungMixChar"/>
          <w:rFonts w:cs="Times New Roman"/>
          <w:b/>
          <w:color w:val="0070C0"/>
          <w:szCs w:val="24"/>
          <w:lang w:val="pt-BR"/>
        </w:rPr>
        <w:t xml:space="preserve"> </w:t>
      </w:r>
      <w:r w:rsidRPr="003608C1">
        <w:rPr>
          <w:rFonts w:ascii="Times New Roman" w:hAnsi="Times New Roman" w:cs="Times New Roman"/>
          <w:sz w:val="24"/>
          <w:szCs w:val="24"/>
          <w:lang w:val="pt-BR"/>
        </w:rPr>
        <w:t>Ag</w:t>
      </w:r>
      <w:r w:rsidRPr="003608C1">
        <w:rPr>
          <w:rFonts w:ascii="Times New Roman" w:hAnsi="Times New Roman" w:cs="Times New Roman"/>
          <w:sz w:val="24"/>
          <w:szCs w:val="24"/>
          <w:vertAlign w:val="superscript"/>
          <w:lang w:val="pt-BR"/>
        </w:rPr>
        <w:t>+</w:t>
      </w:r>
      <w:r w:rsidRPr="003608C1">
        <w:rPr>
          <w:rFonts w:ascii="Times New Roman" w:hAnsi="Times New Roman" w:cs="Times New Roman"/>
          <w:sz w:val="24"/>
          <w:szCs w:val="24"/>
          <w:lang w:val="pt-BR"/>
        </w:rPr>
        <w:t>(aq) + e → Ag(s).</w:t>
      </w:r>
      <w:r w:rsidRPr="003608C1">
        <w:rPr>
          <w:rStyle w:val="YoungMixChar"/>
          <w:rFonts w:cs="Times New Roman"/>
          <w:b/>
          <w:szCs w:val="24"/>
          <w:lang w:val="pt-BR"/>
        </w:rPr>
        <w:tab/>
      </w:r>
      <w:r w:rsidRPr="003317EB">
        <w:rPr>
          <w:rStyle w:val="YoungMixChar"/>
          <w:rFonts w:cs="Times New Roman"/>
          <w:b/>
          <w:color w:val="0070C0"/>
          <w:szCs w:val="24"/>
          <w:lang w:val="pt-BR"/>
        </w:rPr>
        <w:t xml:space="preserve">D. </w:t>
      </w:r>
      <w:r w:rsidRPr="003608C1">
        <w:rPr>
          <w:rFonts w:ascii="Times New Roman" w:hAnsi="Times New Roman" w:cs="Times New Roman"/>
          <w:sz w:val="24"/>
          <w:szCs w:val="24"/>
          <w:lang w:val="pt-BR"/>
        </w:rPr>
        <w:t>Ag(s) → Ag</w:t>
      </w:r>
      <w:r w:rsidRPr="003608C1">
        <w:rPr>
          <w:rFonts w:ascii="Times New Roman" w:hAnsi="Times New Roman" w:cs="Times New Roman"/>
          <w:sz w:val="24"/>
          <w:szCs w:val="24"/>
          <w:vertAlign w:val="superscript"/>
          <w:lang w:val="pt-BR"/>
        </w:rPr>
        <w:t>+</w:t>
      </w:r>
      <w:r w:rsidRPr="003608C1">
        <w:rPr>
          <w:rFonts w:ascii="Times New Roman" w:hAnsi="Times New Roman" w:cs="Times New Roman"/>
          <w:sz w:val="24"/>
          <w:szCs w:val="24"/>
          <w:lang w:val="pt-BR"/>
        </w:rPr>
        <w:t>(aq) + e.</w:t>
      </w:r>
    </w:p>
    <w:p w14:paraId="737D83B3" w14:textId="77777777" w:rsidR="00F327EB" w:rsidRPr="003608C1" w:rsidRDefault="00F327EB" w:rsidP="006460D9">
      <w:pPr>
        <w:spacing w:after="0" w:line="240" w:lineRule="auto"/>
        <w:jc w:val="both"/>
        <w:rPr>
          <w:rFonts w:ascii="Times New Roman" w:hAnsi="Times New Roman" w:cs="Times New Roman"/>
          <w:b/>
          <w:sz w:val="24"/>
          <w:szCs w:val="24"/>
          <w:lang w:val="pt-BR"/>
        </w:rPr>
      </w:pPr>
      <w:r w:rsidRPr="003317EB">
        <w:rPr>
          <w:rFonts w:ascii="Times New Roman" w:hAnsi="Times New Roman" w:cs="Times New Roman"/>
          <w:b/>
          <w:bCs/>
          <w:iCs/>
          <w:color w:val="C00000"/>
          <w:sz w:val="24"/>
          <w:szCs w:val="24"/>
          <w:lang w:val="pt-BR"/>
        </w:rPr>
        <w:t>Câu 15.</w:t>
      </w:r>
      <w:r w:rsidRPr="003608C1">
        <w:rPr>
          <w:rFonts w:ascii="Times New Roman" w:hAnsi="Times New Roman" w:cs="Times New Roman"/>
          <w:b/>
          <w:bCs/>
          <w:iCs/>
          <w:color w:val="000000" w:themeColor="text1"/>
          <w:sz w:val="24"/>
          <w:szCs w:val="24"/>
          <w:lang w:val="pt-BR"/>
        </w:rPr>
        <w:t xml:space="preserve"> </w:t>
      </w:r>
      <w:r w:rsidRPr="003608C1">
        <w:rPr>
          <w:rFonts w:ascii="Times New Roman" w:hAnsi="Times New Roman" w:cs="Times New Roman"/>
          <w:b/>
          <w:sz w:val="24"/>
          <w:szCs w:val="24"/>
          <w:lang w:val="pt-BR"/>
        </w:rPr>
        <w:t>(</w:t>
      </w:r>
      <w:r w:rsidRPr="003608C1">
        <w:rPr>
          <w:rFonts w:ascii="Times New Roman" w:hAnsi="Times New Roman" w:cs="Times New Roman"/>
          <w:b/>
          <w:bCs/>
          <w:iCs/>
          <w:color w:val="000000" w:themeColor="text1"/>
          <w:sz w:val="24"/>
          <w:szCs w:val="24"/>
          <w:lang w:val="pt-BR"/>
        </w:rPr>
        <w:t>Hóa 12 – Chủ đề 5)</w:t>
      </w:r>
    </w:p>
    <w:p w14:paraId="313256F9" w14:textId="77777777" w:rsidR="00F327EB" w:rsidRPr="003608C1" w:rsidRDefault="00F327EB" w:rsidP="006460D9">
      <w:pPr>
        <w:pStyle w:val="BodyText"/>
        <w:spacing w:before="0" w:after="0"/>
        <w:rPr>
          <w:rStyle w:val="BodyTextChar"/>
          <w:rFonts w:cs="Times New Roman"/>
          <w:b/>
          <w:bCs/>
          <w:color w:val="000000" w:themeColor="text1"/>
          <w:lang w:val="vi-VN"/>
        </w:rPr>
      </w:pPr>
      <w:r w:rsidRPr="003608C1">
        <w:rPr>
          <w:rFonts w:cs="Times New Roman"/>
          <w:color w:val="000000" w:themeColor="text1"/>
          <w:lang w:val="vi-VN"/>
        </w:rPr>
        <w:t xml:space="preserve">Cho sức điện động chuẩn của các pin điện hoá: </w:t>
      </w:r>
      <w:r w:rsidRPr="003608C1">
        <w:rPr>
          <w:rFonts w:cs="Times New Roman"/>
          <w:color w:val="000000" w:themeColor="text1"/>
          <w:position w:val="-14"/>
        </w:rPr>
        <w:object w:dxaOrig="1420" w:dyaOrig="420" w14:anchorId="521D84C9">
          <v:shape id="_x0000_i1574" type="#_x0000_t75" style="width:78.75pt;height:21pt" o:ole="">
            <v:imagedata r:id="rId967" o:title=""/>
          </v:shape>
          <o:OLEObject Type="Embed" ProgID="Equation.DSMT4" ShapeID="_x0000_i1574" DrawAspect="Content" ObjectID="_1833292725" r:id="rId1010"/>
        </w:object>
      </w:r>
      <w:r w:rsidRPr="003608C1">
        <w:rPr>
          <w:rFonts w:cs="Times New Roman"/>
          <w:color w:val="000000" w:themeColor="text1"/>
          <w:lang w:val="vi-VN"/>
        </w:rPr>
        <w:t xml:space="preserve">; </w:t>
      </w:r>
      <w:r w:rsidRPr="003608C1">
        <w:rPr>
          <w:rFonts w:cs="Times New Roman"/>
          <w:color w:val="000000" w:themeColor="text1"/>
          <w:position w:val="-14"/>
        </w:rPr>
        <w:object w:dxaOrig="1860" w:dyaOrig="420" w14:anchorId="517BE763">
          <v:shape id="_x0000_i1575" type="#_x0000_t75" style="width:93pt;height:21pt" o:ole="">
            <v:imagedata r:id="rId969" o:title=""/>
          </v:shape>
          <o:OLEObject Type="Embed" ProgID="Equation.DSMT4" ShapeID="_x0000_i1575" DrawAspect="Content" ObjectID="_1833292726" r:id="rId1011"/>
        </w:object>
      </w:r>
      <w:r w:rsidRPr="003608C1">
        <w:rPr>
          <w:rFonts w:cs="Times New Roman"/>
          <w:color w:val="000000" w:themeColor="text1"/>
          <w:lang w:val="vi-VN"/>
        </w:rPr>
        <w:t xml:space="preserve">; </w:t>
      </w:r>
      <w:r w:rsidRPr="003608C1">
        <w:rPr>
          <w:rFonts w:cs="Times New Roman"/>
          <w:color w:val="000000" w:themeColor="text1"/>
          <w:position w:val="-14"/>
        </w:rPr>
        <w:object w:dxaOrig="1860" w:dyaOrig="420" w14:anchorId="1968AF0A">
          <v:shape id="_x0000_i1576" type="#_x0000_t75" style="width:93pt;height:21pt" o:ole="">
            <v:imagedata r:id="rId971" o:title=""/>
          </v:shape>
          <o:OLEObject Type="Embed" ProgID="Equation.DSMT4" ShapeID="_x0000_i1576" DrawAspect="Content" ObjectID="_1833292727" r:id="rId1012"/>
        </w:object>
      </w:r>
      <w:r w:rsidRPr="003608C1">
        <w:rPr>
          <w:rFonts w:cs="Times New Roman"/>
          <w:color w:val="000000" w:themeColor="text1"/>
          <w:lang w:val="vi-VN"/>
        </w:rPr>
        <w:t xml:space="preserve"> (với X, Y, Z, T là 4 kim loại, kim loại ở bên trái trong kí hiệu pin đóng vai trò anode). Dãy sắp xếp các kim loại theo chiều tăng dần tính khử là</w:t>
      </w:r>
    </w:p>
    <w:p w14:paraId="733F6C7D" w14:textId="77777777" w:rsidR="00F327EB" w:rsidRPr="003608C1" w:rsidRDefault="00F327EB" w:rsidP="006460D9">
      <w:pPr>
        <w:tabs>
          <w:tab w:val="left" w:pos="283"/>
          <w:tab w:val="left" w:pos="5528"/>
        </w:tabs>
        <w:spacing w:after="0" w:line="240" w:lineRule="auto"/>
        <w:rPr>
          <w:rFonts w:ascii="Times New Roman" w:hAnsi="Times New Roman" w:cs="Times New Roman"/>
          <w:sz w:val="24"/>
          <w:szCs w:val="24"/>
          <w:lang w:val="pt-BR"/>
        </w:rPr>
      </w:pPr>
      <w:r w:rsidRPr="003608C1">
        <w:rPr>
          <w:rFonts w:ascii="Times New Roman" w:hAnsi="Times New Roman" w:cs="Times New Roman"/>
          <w:b/>
          <w:color w:val="000000" w:themeColor="text1"/>
          <w:sz w:val="24"/>
          <w:szCs w:val="24"/>
          <w:lang w:val="vi-VN"/>
        </w:rPr>
        <w:tab/>
      </w:r>
      <w:r w:rsidRPr="003317EB">
        <w:rPr>
          <w:rFonts w:ascii="Times New Roman" w:hAnsi="Times New Roman" w:cs="Times New Roman"/>
          <w:b/>
          <w:color w:val="0070C0"/>
          <w:sz w:val="24"/>
          <w:szCs w:val="24"/>
          <w:lang w:val="fr-FR"/>
        </w:rPr>
        <w:t xml:space="preserve">A. </w:t>
      </w:r>
      <w:r w:rsidRPr="003608C1">
        <w:rPr>
          <w:rFonts w:ascii="Times New Roman" w:hAnsi="Times New Roman" w:cs="Times New Roman"/>
          <w:color w:val="000000" w:themeColor="text1"/>
          <w:sz w:val="24"/>
          <w:szCs w:val="24"/>
          <w:lang w:val="fr-FR"/>
        </w:rPr>
        <w:t>Z &lt; X &lt; Y &lt; T.</w:t>
      </w:r>
      <w:r w:rsidRPr="003608C1">
        <w:rPr>
          <w:rFonts w:ascii="Times New Roman" w:hAnsi="Times New Roman" w:cs="Times New Roman"/>
          <w:b/>
          <w:color w:val="000000" w:themeColor="text1"/>
          <w:sz w:val="24"/>
          <w:szCs w:val="24"/>
          <w:lang w:val="fr-FR"/>
        </w:rPr>
        <w:tab/>
      </w:r>
      <w:r w:rsidRPr="003317EB">
        <w:rPr>
          <w:rFonts w:ascii="Times New Roman" w:hAnsi="Times New Roman" w:cs="Times New Roman"/>
          <w:b/>
          <w:color w:val="0070C0"/>
          <w:sz w:val="24"/>
          <w:szCs w:val="24"/>
          <w:u w:val="single"/>
          <w:lang w:val="fr-FR"/>
        </w:rPr>
        <w:t>B.</w:t>
      </w:r>
      <w:r w:rsidRPr="003317EB">
        <w:rPr>
          <w:rFonts w:ascii="Times New Roman" w:hAnsi="Times New Roman" w:cs="Times New Roman"/>
          <w:b/>
          <w:color w:val="0070C0"/>
          <w:sz w:val="24"/>
          <w:szCs w:val="24"/>
          <w:lang w:val="fr-FR"/>
        </w:rPr>
        <w:t xml:space="preserve"> </w:t>
      </w:r>
      <w:r w:rsidRPr="003608C1">
        <w:rPr>
          <w:rFonts w:ascii="Times New Roman" w:hAnsi="Times New Roman" w:cs="Times New Roman"/>
          <w:color w:val="000000" w:themeColor="text1"/>
          <w:sz w:val="24"/>
          <w:szCs w:val="24"/>
          <w:lang w:val="fr-FR"/>
        </w:rPr>
        <w:t>X &lt; Y &lt; Z &lt; T.</w:t>
      </w:r>
      <w:r w:rsidRPr="003608C1">
        <w:rPr>
          <w:rFonts w:ascii="Times New Roman" w:hAnsi="Times New Roman" w:cs="Times New Roman"/>
          <w:b/>
          <w:color w:val="000000" w:themeColor="text1"/>
          <w:sz w:val="24"/>
          <w:szCs w:val="24"/>
          <w:lang w:val="fr-FR"/>
        </w:rPr>
        <w:tab/>
      </w:r>
      <w:r w:rsidRPr="003317EB">
        <w:rPr>
          <w:rFonts w:ascii="Times New Roman" w:hAnsi="Times New Roman" w:cs="Times New Roman"/>
          <w:b/>
          <w:color w:val="0070C0"/>
          <w:sz w:val="24"/>
          <w:szCs w:val="24"/>
          <w:lang w:val="fr-FR"/>
        </w:rPr>
        <w:t xml:space="preserve">C. </w:t>
      </w:r>
      <w:r w:rsidRPr="003608C1">
        <w:rPr>
          <w:rFonts w:ascii="Times New Roman" w:hAnsi="Times New Roman" w:cs="Times New Roman"/>
          <w:color w:val="000000" w:themeColor="text1"/>
          <w:sz w:val="24"/>
          <w:szCs w:val="24"/>
          <w:lang w:val="fr-FR"/>
        </w:rPr>
        <w:t>Y &lt; T &lt; Z &lt; X.</w:t>
      </w:r>
      <w:r w:rsidRPr="003608C1">
        <w:rPr>
          <w:rFonts w:ascii="Times New Roman" w:hAnsi="Times New Roman" w:cs="Times New Roman"/>
          <w:b/>
          <w:color w:val="000000" w:themeColor="text1"/>
          <w:sz w:val="24"/>
          <w:szCs w:val="24"/>
          <w:lang w:val="fr-FR"/>
        </w:rPr>
        <w:tab/>
      </w:r>
      <w:r w:rsidRPr="003317EB">
        <w:rPr>
          <w:rFonts w:ascii="Times New Roman" w:hAnsi="Times New Roman" w:cs="Times New Roman"/>
          <w:b/>
          <w:color w:val="0070C0"/>
          <w:sz w:val="24"/>
          <w:szCs w:val="24"/>
          <w:lang w:val="fr-FR"/>
        </w:rPr>
        <w:t xml:space="preserve">D. </w:t>
      </w:r>
      <w:r w:rsidRPr="003608C1">
        <w:rPr>
          <w:rFonts w:ascii="Times New Roman" w:hAnsi="Times New Roman" w:cs="Times New Roman"/>
          <w:color w:val="000000" w:themeColor="text1"/>
          <w:sz w:val="24"/>
          <w:szCs w:val="24"/>
          <w:lang w:val="fr-FR"/>
        </w:rPr>
        <w:t>T &lt; Z &lt; Y &lt; X.</w:t>
      </w:r>
    </w:p>
    <w:p w14:paraId="6331F60A"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bCs/>
          <w:color w:val="C00000"/>
          <w:sz w:val="24"/>
          <w:szCs w:val="24"/>
          <w:lang w:val="vi-VN"/>
        </w:rPr>
        <w:t xml:space="preserve">Câu </w:t>
      </w:r>
      <w:r w:rsidRPr="003317EB">
        <w:rPr>
          <w:rFonts w:ascii="Times New Roman" w:hAnsi="Times New Roman" w:cs="Times New Roman"/>
          <w:b/>
          <w:bCs/>
          <w:color w:val="C00000"/>
          <w:sz w:val="24"/>
          <w:szCs w:val="24"/>
          <w:lang w:val="pt-BR"/>
        </w:rPr>
        <w:t>16</w:t>
      </w:r>
      <w:r w:rsidRPr="003317EB">
        <w:rPr>
          <w:rFonts w:ascii="Times New Roman" w:hAnsi="Times New Roman" w:cs="Times New Roman"/>
          <w:b/>
          <w:bCs/>
          <w:color w:val="C00000"/>
          <w:sz w:val="24"/>
          <w:szCs w:val="24"/>
          <w:lang w:val="vi-VN"/>
        </w:rPr>
        <w:t>.</w:t>
      </w:r>
      <w:r w:rsidRPr="003608C1">
        <w:rPr>
          <w:rFonts w:ascii="Times New Roman" w:hAnsi="Times New Roman" w:cs="Times New Roman"/>
          <w:sz w:val="24"/>
          <w:szCs w:val="24"/>
          <w:lang w:val="vi-VN"/>
        </w:rPr>
        <w:t xml:space="preserve"> </w:t>
      </w:r>
      <w:r w:rsidRPr="003608C1">
        <w:rPr>
          <w:rFonts w:ascii="Times New Roman" w:hAnsi="Times New Roman" w:cs="Times New Roman"/>
          <w:b/>
          <w:sz w:val="24"/>
          <w:szCs w:val="24"/>
          <w:lang w:val="pt-BR"/>
        </w:rPr>
        <w:t>(</w:t>
      </w:r>
      <w:r w:rsidRPr="003608C1">
        <w:rPr>
          <w:rFonts w:ascii="Times New Roman" w:hAnsi="Times New Roman" w:cs="Times New Roman"/>
          <w:b/>
          <w:bCs/>
          <w:iCs/>
          <w:color w:val="000000" w:themeColor="text1"/>
          <w:sz w:val="24"/>
          <w:szCs w:val="24"/>
          <w:lang w:val="pt-BR"/>
        </w:rPr>
        <w:t xml:space="preserve">Hóa 12 – Chủ đề 6) </w:t>
      </w:r>
      <w:r w:rsidRPr="003608C1">
        <w:rPr>
          <w:rFonts w:ascii="Times New Roman" w:hAnsi="Times New Roman" w:cs="Times New Roman"/>
          <w:sz w:val="24"/>
          <w:szCs w:val="24"/>
          <w:lang w:val="vi-VN"/>
        </w:rPr>
        <w:t>Trong khái niệm về liên kết kim loại: " Liên kết kim loại là liên kết được hình thành do lực hút tĩnh điện giữa các electron...(1)... với các ion...(2)... kim loại ở các nút mạng."</w:t>
      </w:r>
    </w:p>
    <w:p w14:paraId="0EB8B693"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Các từ cần điền vào vị trí (1), (2) lần lượt là:</w:t>
      </w:r>
    </w:p>
    <w:p w14:paraId="5F40F02E" w14:textId="77777777" w:rsidR="00F327EB" w:rsidRPr="003608C1" w:rsidRDefault="00F327EB" w:rsidP="006460D9">
      <w:pPr>
        <w:spacing w:after="0" w:line="240" w:lineRule="auto"/>
        <w:rPr>
          <w:rFonts w:ascii="Times New Roman" w:hAnsi="Times New Roman" w:cs="Times New Roman"/>
          <w:sz w:val="24"/>
          <w:szCs w:val="24"/>
          <w:lang w:val="vi-VN"/>
        </w:rPr>
      </w:pP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ngoài cùng, âm.</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u w:val="single"/>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hóa trị tự do, dương.</w:t>
      </w:r>
    </w:p>
    <w:p w14:paraId="594AF930" w14:textId="77777777" w:rsidR="00F327EB" w:rsidRPr="003608C1" w:rsidRDefault="00F327EB" w:rsidP="006460D9">
      <w:pPr>
        <w:spacing w:after="0" w:line="240" w:lineRule="auto"/>
        <w:rPr>
          <w:rFonts w:ascii="Times New Roman" w:hAnsi="Times New Roman" w:cs="Times New Roman"/>
          <w:sz w:val="24"/>
          <w:szCs w:val="24"/>
          <w:lang w:val="pt-BR"/>
        </w:rPr>
      </w:pP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hóa trị, lưỡng cực.</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sz w:val="24"/>
          <w:szCs w:val="24"/>
          <w:lang w:val="pt-BR"/>
        </w:rPr>
        <w:t>hóa trị tự do, âm.</w:t>
      </w:r>
    </w:p>
    <w:p w14:paraId="2C469688"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317EB">
        <w:rPr>
          <w:rFonts w:ascii="Times New Roman" w:hAnsi="Times New Roman" w:cs="Times New Roman"/>
          <w:b/>
          <w:color w:val="C00000"/>
          <w:sz w:val="24"/>
          <w:szCs w:val="24"/>
          <w:lang w:val="pt-BR"/>
        </w:rPr>
        <w:t>Câu 17.</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w:t>
      </w:r>
      <w:r w:rsidRPr="003608C1">
        <w:rPr>
          <w:rFonts w:ascii="Times New Roman" w:hAnsi="Times New Roman" w:cs="Times New Roman"/>
          <w:b/>
          <w:bCs/>
          <w:iCs/>
          <w:color w:val="000000" w:themeColor="text1"/>
          <w:sz w:val="24"/>
          <w:szCs w:val="24"/>
          <w:lang w:val="pt-BR"/>
        </w:rPr>
        <w:t xml:space="preserve">Hóa 12 – Chủ đề 7) </w:t>
      </w:r>
      <w:r w:rsidRPr="003608C1">
        <w:rPr>
          <w:rFonts w:ascii="Times New Roman" w:hAnsi="Times New Roman" w:cs="Times New Roman"/>
          <w:sz w:val="24"/>
          <w:szCs w:val="24"/>
          <w:lang w:val="pt-BR"/>
        </w:rPr>
        <w:t>Để làm mềm nước cứng, người ta thường dẫn nước cứng qua cột chứa zeolite. Tại đây, các ion không mong muốn (Mg</w:t>
      </w:r>
      <w:r w:rsidRPr="003608C1">
        <w:rPr>
          <w:rFonts w:ascii="Times New Roman" w:hAnsi="Times New Roman" w:cs="Times New Roman"/>
          <w:sz w:val="24"/>
          <w:szCs w:val="24"/>
          <w:vertAlign w:val="superscript"/>
          <w:lang w:val="pt-BR"/>
        </w:rPr>
        <w:t>2+</w:t>
      </w:r>
      <w:r w:rsidRPr="003608C1">
        <w:rPr>
          <w:rFonts w:ascii="Times New Roman" w:hAnsi="Times New Roman" w:cs="Times New Roman"/>
          <w:sz w:val="24"/>
          <w:szCs w:val="24"/>
          <w:lang w:val="pt-BR"/>
        </w:rPr>
        <w:t>, Ca</w:t>
      </w:r>
      <w:r w:rsidRPr="003608C1">
        <w:rPr>
          <w:rFonts w:ascii="Times New Roman" w:hAnsi="Times New Roman" w:cs="Times New Roman"/>
          <w:sz w:val="24"/>
          <w:szCs w:val="24"/>
          <w:vertAlign w:val="superscript"/>
          <w:lang w:val="pt-BR"/>
        </w:rPr>
        <w:t>2+</w:t>
      </w:r>
      <w:r w:rsidRPr="003608C1">
        <w:rPr>
          <w:rFonts w:ascii="Times New Roman" w:hAnsi="Times New Roman" w:cs="Times New Roman"/>
          <w:sz w:val="24"/>
          <w:szCs w:val="24"/>
          <w:lang w:val="pt-BR"/>
        </w:rPr>
        <w:t>) được giữ lại trên bề mặt vật liệu nhựa và giải phóng các ion mong muốn như Na</w:t>
      </w:r>
      <w:r w:rsidRPr="003608C1">
        <w:rPr>
          <w:rFonts w:ascii="Times New Roman" w:hAnsi="Times New Roman" w:cs="Times New Roman"/>
          <w:sz w:val="24"/>
          <w:szCs w:val="24"/>
          <w:vertAlign w:val="superscript"/>
          <w:lang w:val="pt-BR"/>
        </w:rPr>
        <w:t>+</w:t>
      </w:r>
      <w:r w:rsidRPr="003608C1">
        <w:rPr>
          <w:rFonts w:ascii="Times New Roman" w:hAnsi="Times New Roman" w:cs="Times New Roman"/>
          <w:sz w:val="24"/>
          <w:szCs w:val="24"/>
          <w:lang w:val="pt-BR"/>
        </w:rPr>
        <w:t>. Phương pháp này được gọi là</w:t>
      </w:r>
    </w:p>
    <w:p w14:paraId="2B09AF0E" w14:textId="77777777" w:rsidR="00F327EB" w:rsidRPr="003608C1" w:rsidRDefault="00F327EB" w:rsidP="006460D9">
      <w:pPr>
        <w:tabs>
          <w:tab w:val="left" w:pos="283"/>
          <w:tab w:val="left" w:pos="5528"/>
        </w:tabs>
        <w:spacing w:after="0" w:line="240" w:lineRule="auto"/>
        <w:jc w:val="both"/>
        <w:rPr>
          <w:rFonts w:ascii="Times New Roman" w:hAnsi="Times New Roman" w:cs="Times New Roman"/>
          <w:sz w:val="24"/>
          <w:szCs w:val="24"/>
          <w:lang w:val="pt-BR"/>
        </w:rPr>
      </w:pPr>
      <w:r w:rsidRPr="003608C1">
        <w:rPr>
          <w:rStyle w:val="YoungMixChar"/>
          <w:rFonts w:cs="Times New Roman"/>
          <w:b/>
          <w:szCs w:val="24"/>
          <w:lang w:val="pt-BR"/>
        </w:rPr>
        <w:tab/>
      </w:r>
      <w:r w:rsidRPr="003317EB">
        <w:rPr>
          <w:rStyle w:val="YoungMixChar"/>
          <w:rFonts w:cs="Times New Roman"/>
          <w:b/>
          <w:color w:val="0070C0"/>
          <w:szCs w:val="24"/>
          <w:lang w:val="pt-BR"/>
        </w:rPr>
        <w:t xml:space="preserve">A. </w:t>
      </w:r>
      <w:r w:rsidRPr="003608C1">
        <w:rPr>
          <w:rFonts w:ascii="Times New Roman" w:hAnsi="Times New Roman" w:cs="Times New Roman"/>
          <w:sz w:val="24"/>
          <w:szCs w:val="24"/>
          <w:lang w:val="pt-BR"/>
        </w:rPr>
        <w:t>Phương pháp chưng cất.</w:t>
      </w:r>
      <w:r w:rsidRPr="003608C1">
        <w:rPr>
          <w:rStyle w:val="YoungMixChar"/>
          <w:rFonts w:cs="Times New Roman"/>
          <w:b/>
          <w:szCs w:val="24"/>
          <w:lang w:val="pt-BR"/>
        </w:rPr>
        <w:tab/>
      </w:r>
      <w:r w:rsidRPr="003317EB">
        <w:rPr>
          <w:rStyle w:val="YoungMixChar"/>
          <w:rFonts w:cs="Times New Roman"/>
          <w:b/>
          <w:color w:val="0070C0"/>
          <w:szCs w:val="24"/>
          <w:lang w:val="pt-BR"/>
        </w:rPr>
        <w:t xml:space="preserve">B. </w:t>
      </w:r>
      <w:r w:rsidRPr="003608C1">
        <w:rPr>
          <w:rFonts w:ascii="Times New Roman" w:hAnsi="Times New Roman" w:cs="Times New Roman"/>
          <w:sz w:val="24"/>
          <w:szCs w:val="24"/>
          <w:lang w:val="pt-BR"/>
        </w:rPr>
        <w:t>Phương pháp kết tủa.</w:t>
      </w:r>
    </w:p>
    <w:p w14:paraId="2D8D8926"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pt-BR"/>
          <w14:ligatures w14:val="none"/>
        </w:rPr>
      </w:pPr>
      <w:r w:rsidRPr="003608C1">
        <w:rPr>
          <w:rStyle w:val="YoungMixChar"/>
          <w:rFonts w:cs="Times New Roman"/>
          <w:b/>
          <w:szCs w:val="24"/>
          <w:lang w:val="pt-BR"/>
          <w14:ligatures w14:val="none"/>
        </w:rPr>
        <w:tab/>
      </w:r>
      <w:r w:rsidRPr="003317EB">
        <w:rPr>
          <w:rStyle w:val="YoungMixChar"/>
          <w:rFonts w:cs="Times New Roman"/>
          <w:b/>
          <w:color w:val="0070C0"/>
          <w:szCs w:val="24"/>
          <w:u w:val="single"/>
          <w:lang w:val="pt-BR"/>
          <w14:ligatures w14:val="none"/>
        </w:rPr>
        <w:t xml:space="preserve">C. </w:t>
      </w:r>
      <w:r w:rsidRPr="003608C1">
        <w:rPr>
          <w:rFonts w:ascii="Times New Roman" w:hAnsi="Times New Roman" w:cs="Times New Roman"/>
          <w:sz w:val="24"/>
          <w:szCs w:val="24"/>
          <w:u w:val="single"/>
          <w:lang w:val="pt-BR"/>
          <w14:ligatures w14:val="none"/>
        </w:rPr>
        <w:t>Phương pháp trao đổi ion.</w:t>
      </w:r>
      <w:r w:rsidRPr="003608C1">
        <w:rPr>
          <w:rStyle w:val="YoungMixChar"/>
          <w:rFonts w:cs="Times New Roman"/>
          <w:b/>
          <w:szCs w:val="24"/>
          <w:lang w:val="pt-BR"/>
          <w14:ligatures w14:val="none"/>
        </w:rPr>
        <w:tab/>
      </w:r>
      <w:r w:rsidRPr="003317EB">
        <w:rPr>
          <w:rStyle w:val="YoungMixChar"/>
          <w:rFonts w:cs="Times New Roman"/>
          <w:b/>
          <w:color w:val="0070C0"/>
          <w:szCs w:val="24"/>
          <w:lang w:val="pt-BR"/>
          <w14:ligatures w14:val="none"/>
        </w:rPr>
        <w:t xml:space="preserve">D. </w:t>
      </w:r>
      <w:r w:rsidRPr="003608C1">
        <w:rPr>
          <w:rFonts w:ascii="Times New Roman" w:hAnsi="Times New Roman" w:cs="Times New Roman"/>
          <w:sz w:val="24"/>
          <w:szCs w:val="24"/>
          <w:lang w:val="pt-BR"/>
          <w14:ligatures w14:val="none"/>
        </w:rPr>
        <w:t>Phương pháp màng bán thấm</w:t>
      </w:r>
    </w:p>
    <w:tbl>
      <w:tblPr>
        <w:tblStyle w:val="YoungMixTable"/>
        <w:tblW w:w="0" w:type="auto"/>
        <w:tblInd w:w="-108" w:type="dxa"/>
        <w:tblLook w:val="04A0" w:firstRow="1" w:lastRow="0" w:firstColumn="1" w:lastColumn="0" w:noHBand="0" w:noVBand="1"/>
      </w:tblPr>
      <w:tblGrid>
        <w:gridCol w:w="8485"/>
        <w:gridCol w:w="1675"/>
      </w:tblGrid>
      <w:tr w:rsidR="00F327EB" w:rsidRPr="003608C1" w14:paraId="4AE52D0D" w14:textId="77777777" w:rsidTr="008B2050">
        <w:tc>
          <w:tcPr>
            <w:tcW w:w="8485" w:type="dxa"/>
            <w:hideMark/>
          </w:tcPr>
          <w:p w14:paraId="29D34136" w14:textId="77777777" w:rsidR="00F327EB" w:rsidRPr="003608C1" w:rsidRDefault="00F327EB" w:rsidP="006460D9">
            <w:pPr>
              <w:pStyle w:val="Normal38"/>
              <w:rPr>
                <w:kern w:val="2"/>
                <w:lang w:val="vi-VN"/>
                <w14:ligatures w14:val="standardContextual"/>
              </w:rPr>
            </w:pPr>
            <w:r w:rsidRPr="003317EB">
              <w:rPr>
                <w:b/>
                <w:color w:val="C00000"/>
                <w:kern w:val="2"/>
                <w:lang w:val="vi-VN"/>
                <w14:ligatures w14:val="standardContextual"/>
              </w:rPr>
              <w:t xml:space="preserve">Câu </w:t>
            </w:r>
            <w:r w:rsidRPr="003317EB">
              <w:rPr>
                <w:b/>
                <w:color w:val="C00000"/>
                <w:kern w:val="2"/>
                <w:lang w:val="pt-BR"/>
                <w14:ligatures w14:val="standardContextual"/>
              </w:rPr>
              <w:t>18.</w:t>
            </w:r>
            <w:r w:rsidRPr="003608C1">
              <w:rPr>
                <w:b/>
                <w:kern w:val="2"/>
                <w:lang w:val="vi-VN"/>
                <w14:ligatures w14:val="standardContextual"/>
              </w:rPr>
              <w:t xml:space="preserve"> </w:t>
            </w:r>
            <w:r w:rsidRPr="003608C1">
              <w:rPr>
                <w:b/>
                <w:lang w:val="pt-BR"/>
              </w:rPr>
              <w:t>(</w:t>
            </w:r>
            <w:r w:rsidRPr="003608C1">
              <w:rPr>
                <w:b/>
                <w:bCs/>
                <w:iCs/>
                <w:color w:val="000000" w:themeColor="text1"/>
                <w:lang w:val="pt-BR"/>
              </w:rPr>
              <w:t xml:space="preserve">Hóa 12 – Chủ đề 8) </w:t>
            </w:r>
            <w:r w:rsidRPr="003608C1">
              <w:rPr>
                <w:kern w:val="2"/>
                <w:lang w:val="vi-VN"/>
                <w14:ligatures w14:val="standardContextual"/>
              </w:rPr>
              <w:t>Cisplatin là một phức chất của platinum, có công thức hóa học được biểu diễn như hình bên. Cisplatin được sử dụng để điều trị một số bệnh ung thư như: ung thư tinh hoàn, ung thư buồng trứng, ung thư thực quản,...</w:t>
            </w:r>
          </w:p>
          <w:p w14:paraId="28797642" w14:textId="77777777" w:rsidR="00F327EB" w:rsidRPr="003608C1" w:rsidRDefault="00F327EB" w:rsidP="006460D9">
            <w:pPr>
              <w:pStyle w:val="Normal41"/>
              <w:rPr>
                <w:kern w:val="2"/>
                <w:lang w:val="vi-VN"/>
                <w14:ligatures w14:val="standardContextual"/>
              </w:rPr>
            </w:pPr>
            <w:r w:rsidRPr="003608C1">
              <w:rPr>
                <w:kern w:val="2"/>
                <w14:ligatures w14:val="standardContextual"/>
              </w:rPr>
              <w:t>Nguyên tử trung tâm của cisplatin là</w:t>
            </w:r>
          </w:p>
        </w:tc>
        <w:tc>
          <w:tcPr>
            <w:tcW w:w="1675" w:type="dxa"/>
            <w:hideMark/>
          </w:tcPr>
          <w:p w14:paraId="56BA79F2" w14:textId="77777777" w:rsidR="00F327EB" w:rsidRPr="003608C1" w:rsidRDefault="00F327EB" w:rsidP="006460D9">
            <w:pPr>
              <w:pStyle w:val="Normal37"/>
              <w:tabs>
                <w:tab w:val="left" w:pos="2500"/>
                <w:tab w:val="left" w:pos="5000"/>
                <w:tab w:val="left" w:pos="7500"/>
              </w:tabs>
              <w:rPr>
                <w:kern w:val="2"/>
                <w:lang w:val="vi-VN"/>
                <w14:ligatures w14:val="standardContextual"/>
              </w:rPr>
            </w:pPr>
            <w:r w:rsidRPr="003608C1">
              <w:rPr>
                <w:noProof/>
                <w:kern w:val="2"/>
                <w14:ligatures w14:val="standardContextual"/>
              </w:rPr>
              <w:drawing>
                <wp:inline distT="0" distB="0" distL="0" distR="0" wp14:anchorId="5A884F43" wp14:editId="3A559F7F">
                  <wp:extent cx="923925" cy="515620"/>
                  <wp:effectExtent l="0" t="0" r="9525" b="0"/>
                  <wp:docPr id="36543314" name="Picture 3654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973" cstate="email">
                            <a:extLst>
                              <a:ext uri="{28A0092B-C50C-407E-A947-70E740481C1C}">
                                <a14:useLocalDpi xmlns:a14="http://schemas.microsoft.com/office/drawing/2010/main"/>
                              </a:ext>
                            </a:extLst>
                          </a:blip>
                          <a:srcRect/>
                          <a:stretch>
                            <a:fillRect/>
                          </a:stretch>
                        </pic:blipFill>
                        <pic:spPr bwMode="auto">
                          <a:xfrm>
                            <a:off x="0" y="0"/>
                            <a:ext cx="923925" cy="515620"/>
                          </a:xfrm>
                          <a:prstGeom prst="rect">
                            <a:avLst/>
                          </a:prstGeom>
                          <a:noFill/>
                          <a:ln>
                            <a:noFill/>
                          </a:ln>
                        </pic:spPr>
                      </pic:pic>
                    </a:graphicData>
                  </a:graphic>
                </wp:inline>
              </w:drawing>
            </w:r>
          </w:p>
        </w:tc>
      </w:tr>
    </w:tbl>
    <w:p w14:paraId="54FE3A64" w14:textId="77777777" w:rsidR="00F327EB" w:rsidRPr="003608C1" w:rsidRDefault="00F327EB" w:rsidP="006460D9">
      <w:pPr>
        <w:pStyle w:val="Normal42"/>
        <w:tabs>
          <w:tab w:val="left" w:pos="2500"/>
          <w:tab w:val="left" w:pos="5000"/>
          <w:tab w:val="left" w:pos="7500"/>
        </w:tabs>
        <w:jc w:val="both"/>
      </w:pPr>
      <w:r w:rsidRPr="003608C1">
        <w:rPr>
          <w:b/>
          <w:lang w:val="vi-VN"/>
        </w:rPr>
        <w:t xml:space="preserve">   </w:t>
      </w:r>
      <w:r w:rsidRPr="003317EB">
        <w:rPr>
          <w:b/>
          <w:color w:val="0070C0"/>
        </w:rPr>
        <w:t xml:space="preserve">A. </w:t>
      </w:r>
      <w:r w:rsidRPr="003608C1">
        <w:t>Pt</w:t>
      </w:r>
      <w:r w:rsidRPr="003608C1">
        <w:rPr>
          <w:vertAlign w:val="superscript"/>
        </w:rPr>
        <w:t>4+</w:t>
      </w:r>
      <w:r w:rsidRPr="003608C1">
        <w:t>.</w:t>
      </w:r>
      <w:r w:rsidRPr="003608C1">
        <w:tab/>
      </w:r>
      <w:r w:rsidRPr="003608C1">
        <w:rPr>
          <w:b/>
        </w:rPr>
        <w:t xml:space="preserve">    </w:t>
      </w:r>
      <w:r w:rsidRPr="003317EB">
        <w:rPr>
          <w:b/>
          <w:color w:val="0070C0"/>
        </w:rPr>
        <w:t xml:space="preserve">B. </w:t>
      </w:r>
      <w:r w:rsidRPr="003608C1">
        <w:t>NH</w:t>
      </w:r>
      <w:r w:rsidRPr="003608C1">
        <w:rPr>
          <w:vertAlign w:val="subscript"/>
        </w:rPr>
        <w:t>3</w:t>
      </w:r>
      <w:r w:rsidRPr="003608C1">
        <w:t>.</w:t>
      </w:r>
      <w:r w:rsidRPr="003608C1">
        <w:tab/>
      </w:r>
      <w:r w:rsidRPr="003608C1">
        <w:rPr>
          <w:b/>
        </w:rPr>
        <w:t xml:space="preserve">    </w:t>
      </w:r>
      <w:r w:rsidRPr="003317EB">
        <w:rPr>
          <w:b/>
          <w:color w:val="0070C0"/>
        </w:rPr>
        <w:t xml:space="preserve">C. </w:t>
      </w:r>
      <w:r w:rsidRPr="003608C1">
        <w:t>Cl</w:t>
      </w:r>
      <w:r w:rsidRPr="003608C1">
        <w:rPr>
          <w:vertAlign w:val="superscript"/>
        </w:rPr>
        <w:t>-</w:t>
      </w:r>
      <w:r w:rsidRPr="003608C1">
        <w:t>.</w:t>
      </w:r>
      <w:r w:rsidRPr="003608C1">
        <w:tab/>
      </w:r>
      <w:r w:rsidRPr="003608C1">
        <w:rPr>
          <w:b/>
        </w:rPr>
        <w:t xml:space="preserve">    </w:t>
      </w:r>
      <w:r w:rsidRPr="003317EB">
        <w:rPr>
          <w:b/>
          <w:color w:val="0070C0"/>
          <w:u w:val="single"/>
        </w:rPr>
        <w:t>D.</w:t>
      </w:r>
      <w:r w:rsidRPr="003317EB">
        <w:rPr>
          <w:b/>
          <w:color w:val="0070C0"/>
        </w:rPr>
        <w:t xml:space="preserve"> </w:t>
      </w:r>
      <w:r w:rsidRPr="003608C1">
        <w:t>Pt</w:t>
      </w:r>
      <w:r w:rsidRPr="003608C1">
        <w:rPr>
          <w:vertAlign w:val="superscript"/>
        </w:rPr>
        <w:t>2+</w:t>
      </w:r>
      <w:r w:rsidRPr="003608C1">
        <w:t>.</w:t>
      </w:r>
    </w:p>
    <w:p w14:paraId="3812F308" w14:textId="77777777" w:rsidR="00F327EB" w:rsidRPr="003608C1" w:rsidRDefault="00F327EB" w:rsidP="006460D9">
      <w:pPr>
        <w:spacing w:after="0" w:line="240" w:lineRule="auto"/>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 Câu trắc nghiệm đúng sai.</w:t>
      </w:r>
      <w:r w:rsidRPr="003608C1">
        <w:rPr>
          <w:rFonts w:ascii="Times New Roman" w:hAnsi="Times New Roman" w:cs="Times New Roman"/>
          <w:sz w:val="24"/>
          <w:szCs w:val="24"/>
          <w:lang w:val="pt-BR"/>
        </w:rPr>
        <w:t xml:space="preserve"> Thí sinh trả lời từ câu 1 đến câu 4. Trong mỗi ý </w:t>
      </w:r>
      <w:r w:rsidRPr="003608C1">
        <w:rPr>
          <w:rFonts w:ascii="Times New Roman" w:hAnsi="Times New Roman" w:cs="Times New Roman"/>
          <w:b/>
          <w:bCs/>
          <w:sz w:val="24"/>
          <w:szCs w:val="24"/>
          <w:lang w:val="pt-BR"/>
        </w:rPr>
        <w:t>a)</w:t>
      </w:r>
      <w:r w:rsidRPr="003608C1">
        <w:rPr>
          <w:rFonts w:ascii="Times New Roman" w:hAnsi="Times New Roman" w:cs="Times New Roman"/>
          <w:sz w:val="24"/>
          <w:szCs w:val="24"/>
          <w:lang w:val="pt-BR"/>
        </w:rPr>
        <w:t xml:space="preserve">, </w:t>
      </w:r>
      <w:r w:rsidRPr="003608C1">
        <w:rPr>
          <w:rFonts w:ascii="Times New Roman" w:hAnsi="Times New Roman" w:cs="Times New Roman"/>
          <w:b/>
          <w:bCs/>
          <w:sz w:val="24"/>
          <w:szCs w:val="24"/>
          <w:lang w:val="pt-BR"/>
        </w:rPr>
        <w:t>b)</w:t>
      </w:r>
      <w:r w:rsidRPr="003608C1">
        <w:rPr>
          <w:rFonts w:ascii="Times New Roman" w:hAnsi="Times New Roman" w:cs="Times New Roman"/>
          <w:sz w:val="24"/>
          <w:szCs w:val="24"/>
          <w:lang w:val="pt-BR"/>
        </w:rPr>
        <w:t>,</w:t>
      </w:r>
      <w:r w:rsidRPr="003608C1">
        <w:rPr>
          <w:rFonts w:ascii="Times New Roman" w:hAnsi="Times New Roman" w:cs="Times New Roman"/>
          <w:b/>
          <w:bCs/>
          <w:sz w:val="24"/>
          <w:szCs w:val="24"/>
          <w:lang w:val="pt-BR"/>
        </w:rPr>
        <w:t xml:space="preserve"> c)</w:t>
      </w:r>
      <w:r w:rsidRPr="003608C1">
        <w:rPr>
          <w:rFonts w:ascii="Times New Roman" w:hAnsi="Times New Roman" w:cs="Times New Roman"/>
          <w:sz w:val="24"/>
          <w:szCs w:val="24"/>
          <w:lang w:val="pt-BR"/>
        </w:rPr>
        <w:t xml:space="preserve">, </w:t>
      </w:r>
      <w:r w:rsidRPr="003317EB">
        <w:rPr>
          <w:rFonts w:ascii="Times New Roman" w:hAnsi="Times New Roman" w:cs="Times New Roman"/>
          <w:b/>
          <w:bCs/>
          <w:color w:val="0070C0"/>
          <w:sz w:val="24"/>
          <w:szCs w:val="24"/>
          <w:lang w:val="pt-BR"/>
        </w:rPr>
        <w:t>d)</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ở mỗi câu, thí sinh chọn đúng hoặc sai.</w:t>
      </w:r>
    </w:p>
    <w:p w14:paraId="4A02588A"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lang w:val="pt-BR"/>
        </w:rPr>
      </w:pPr>
      <w:r w:rsidRPr="003317EB">
        <w:rPr>
          <w:rFonts w:ascii="Times New Roman" w:hAnsi="Times New Roman" w:cs="Times New Roman"/>
          <w:b/>
          <w:bCs/>
          <w:iCs/>
          <w:color w:val="C00000"/>
          <w:sz w:val="24"/>
          <w:szCs w:val="24"/>
          <w:lang w:val="pt-BR"/>
        </w:rPr>
        <w:t>Câu 1.</w:t>
      </w:r>
      <w:r w:rsidRPr="003608C1">
        <w:rPr>
          <w:rFonts w:ascii="Times New Roman" w:hAnsi="Times New Roman" w:cs="Times New Roman"/>
          <w:b/>
          <w:bCs/>
          <w:iCs/>
          <w:color w:val="000000" w:themeColor="text1"/>
          <w:sz w:val="24"/>
          <w:szCs w:val="24"/>
          <w:lang w:val="pt-BR"/>
        </w:rPr>
        <w:t xml:space="preserve"> (Hóa 12 – Chủ đề 1)</w:t>
      </w:r>
    </w:p>
    <w:p w14:paraId="570B8FC8" w14:textId="77777777" w:rsidR="00F327EB" w:rsidRPr="003608C1" w:rsidRDefault="00F327EB" w:rsidP="006460D9">
      <w:pPr>
        <w:tabs>
          <w:tab w:val="left" w:pos="283"/>
        </w:tabs>
        <w:spacing w:after="0" w:line="240" w:lineRule="auto"/>
        <w:rPr>
          <w:rFonts w:ascii="Times New Roman" w:hAnsi="Times New Roman" w:cs="Times New Roman"/>
          <w:sz w:val="24"/>
          <w:szCs w:val="24"/>
          <w:lang w:val="pt-BR"/>
        </w:rPr>
      </w:pPr>
      <w:r w:rsidRPr="003608C1">
        <w:rPr>
          <w:rFonts w:ascii="Times New Roman" w:eastAsia="Calibri" w:hAnsi="Times New Roman" w:cs="Times New Roman"/>
          <w:kern w:val="0"/>
          <w:sz w:val="24"/>
          <w:szCs w:val="24"/>
          <w:lang w:val="pt-BR"/>
          <w14:ligatures w14:val="none"/>
        </w:rPr>
        <w:t xml:space="preserve">Tiến hành điều chế ethyl acetate trong phòng thí nghiệm </w:t>
      </w:r>
      <w:r w:rsidRPr="003608C1">
        <w:rPr>
          <w:rFonts w:ascii="Times New Roman" w:hAnsi="Times New Roman" w:cs="Times New Roman"/>
          <w:sz w:val="24"/>
          <w:szCs w:val="24"/>
          <w:lang w:val="pt-BR"/>
        </w:rPr>
        <w:t>theo các bước sau đây</w:t>
      </w:r>
      <w:r w:rsidRPr="003608C1">
        <w:rPr>
          <w:rFonts w:ascii="Times New Roman" w:eastAsia="Calibri" w:hAnsi="Times New Roman" w:cs="Times New Roman"/>
          <w:kern w:val="0"/>
          <w:sz w:val="24"/>
          <w:szCs w:val="24"/>
          <w:lang w:val="pt-BR"/>
          <w14:ligatures w14:val="none"/>
        </w:rPr>
        <w:t>:</w:t>
      </w:r>
    </w:p>
    <w:p w14:paraId="7197C9D7" w14:textId="77777777" w:rsidR="00F327EB" w:rsidRPr="003608C1" w:rsidRDefault="00F327EB" w:rsidP="006460D9">
      <w:pPr>
        <w:tabs>
          <w:tab w:val="left" w:pos="283"/>
          <w:tab w:val="left" w:pos="2835"/>
          <w:tab w:val="left" w:pos="5386"/>
          <w:tab w:val="left" w:pos="7937"/>
        </w:tabs>
        <w:spacing w:after="0" w:line="240" w:lineRule="auto"/>
        <w:ind w:firstLine="283"/>
        <w:rPr>
          <w:rFonts w:ascii="Times New Roman" w:eastAsia="Calibri" w:hAnsi="Times New Roman" w:cs="Times New Roman"/>
          <w:kern w:val="0"/>
          <w:sz w:val="24"/>
          <w:szCs w:val="24"/>
          <w:lang w:val="pt-BR"/>
          <w14:ligatures w14:val="none"/>
        </w:rPr>
      </w:pPr>
      <w:r w:rsidRPr="003608C1">
        <w:rPr>
          <w:rFonts w:ascii="Times New Roman" w:eastAsia="Calibri" w:hAnsi="Times New Roman" w:cs="Times New Roman"/>
          <w:b/>
          <w:bCs/>
          <w:kern w:val="0"/>
          <w:sz w:val="24"/>
          <w:szCs w:val="24"/>
          <w:lang w:val="pt-BR"/>
          <w14:ligatures w14:val="none"/>
        </w:rPr>
        <w:lastRenderedPageBreak/>
        <w:t>Bước 1:</w:t>
      </w:r>
      <w:r w:rsidRPr="003608C1">
        <w:rPr>
          <w:rFonts w:ascii="Times New Roman" w:eastAsia="Calibri" w:hAnsi="Times New Roman" w:cs="Times New Roman"/>
          <w:kern w:val="0"/>
          <w:sz w:val="24"/>
          <w:szCs w:val="24"/>
          <w:lang w:val="pt-BR"/>
          <w14:ligatures w14:val="none"/>
        </w:rPr>
        <w:t xml:space="preserve"> Cho khoảng 5 mL ethanol và 5 mL acetic acid tuyệt đối vào ống nghiệm, lắc đều hỗn hợp.</w:t>
      </w:r>
    </w:p>
    <w:p w14:paraId="6727234E" w14:textId="77777777" w:rsidR="00F327EB" w:rsidRPr="003608C1" w:rsidRDefault="00F327EB" w:rsidP="006460D9">
      <w:pPr>
        <w:tabs>
          <w:tab w:val="left" w:pos="283"/>
          <w:tab w:val="left" w:pos="2835"/>
          <w:tab w:val="left" w:pos="5386"/>
          <w:tab w:val="left" w:pos="7937"/>
        </w:tabs>
        <w:spacing w:after="0" w:line="240" w:lineRule="auto"/>
        <w:ind w:firstLine="283"/>
        <w:rPr>
          <w:rFonts w:ascii="Times New Roman" w:eastAsia="Calibri" w:hAnsi="Times New Roman" w:cs="Times New Roman"/>
          <w:kern w:val="0"/>
          <w:sz w:val="24"/>
          <w:szCs w:val="24"/>
          <w:lang w:val="pt-BR"/>
          <w14:ligatures w14:val="none"/>
        </w:rPr>
      </w:pPr>
      <w:r w:rsidRPr="003608C1">
        <w:rPr>
          <w:rFonts w:ascii="Times New Roman" w:eastAsia="Calibri" w:hAnsi="Times New Roman" w:cs="Times New Roman"/>
          <w:b/>
          <w:bCs/>
          <w:kern w:val="0"/>
          <w:sz w:val="24"/>
          <w:szCs w:val="24"/>
          <w:lang w:val="pt-BR"/>
          <w14:ligatures w14:val="none"/>
        </w:rPr>
        <w:t>Bước 2:</w:t>
      </w:r>
      <w:r w:rsidRPr="003608C1">
        <w:rPr>
          <w:rFonts w:ascii="Times New Roman" w:eastAsia="Calibri" w:hAnsi="Times New Roman" w:cs="Times New Roman"/>
          <w:kern w:val="0"/>
          <w:sz w:val="24"/>
          <w:szCs w:val="24"/>
          <w:lang w:val="pt-BR"/>
          <w14:ligatures w14:val="none"/>
        </w:rPr>
        <w:t xml:space="preserve"> Thêm khoảng vài giọt dung dịch H</w:t>
      </w:r>
      <w:r w:rsidRPr="003608C1">
        <w:rPr>
          <w:rFonts w:ascii="Times New Roman" w:eastAsia="Calibri" w:hAnsi="Times New Roman" w:cs="Times New Roman"/>
          <w:kern w:val="0"/>
          <w:sz w:val="24"/>
          <w:szCs w:val="24"/>
          <w:vertAlign w:val="subscript"/>
          <w:lang w:val="pt-BR"/>
          <w14:ligatures w14:val="none"/>
        </w:rPr>
        <w:t>2</w:t>
      </w:r>
      <w:r w:rsidRPr="003608C1">
        <w:rPr>
          <w:rFonts w:ascii="Times New Roman" w:eastAsia="Calibri" w:hAnsi="Times New Roman" w:cs="Times New Roman"/>
          <w:kern w:val="0"/>
          <w:sz w:val="24"/>
          <w:szCs w:val="24"/>
          <w:lang w:val="pt-BR"/>
          <w14:ligatures w14:val="none"/>
        </w:rPr>
        <w:t>SO</w:t>
      </w:r>
      <w:r w:rsidRPr="003608C1">
        <w:rPr>
          <w:rFonts w:ascii="Times New Roman" w:eastAsia="Calibri" w:hAnsi="Times New Roman" w:cs="Times New Roman"/>
          <w:kern w:val="0"/>
          <w:sz w:val="24"/>
          <w:szCs w:val="24"/>
          <w:vertAlign w:val="subscript"/>
          <w:lang w:val="pt-BR"/>
          <w14:ligatures w14:val="none"/>
        </w:rPr>
        <w:t xml:space="preserve">4 </w:t>
      </w:r>
      <w:r w:rsidRPr="003608C1">
        <w:rPr>
          <w:rFonts w:ascii="Times New Roman" w:eastAsia="Calibri" w:hAnsi="Times New Roman" w:cs="Times New Roman"/>
          <w:kern w:val="0"/>
          <w:sz w:val="24"/>
          <w:szCs w:val="24"/>
          <w:lang w:val="pt-BR"/>
          <w14:ligatures w14:val="none"/>
        </w:rPr>
        <w:t>đặc, lắc nhẹ để các chất trộn đều với nhau.</w:t>
      </w:r>
    </w:p>
    <w:p w14:paraId="63825E3F" w14:textId="77777777" w:rsidR="00F327EB" w:rsidRPr="003608C1" w:rsidRDefault="00F327EB" w:rsidP="006460D9">
      <w:pPr>
        <w:tabs>
          <w:tab w:val="left" w:pos="283"/>
          <w:tab w:val="left" w:pos="2835"/>
          <w:tab w:val="left" w:pos="5386"/>
          <w:tab w:val="left" w:pos="7937"/>
        </w:tabs>
        <w:spacing w:after="0" w:line="240" w:lineRule="auto"/>
        <w:ind w:firstLine="283"/>
        <w:jc w:val="both"/>
        <w:rPr>
          <w:rFonts w:ascii="Times New Roman" w:eastAsia="Calibri" w:hAnsi="Times New Roman" w:cs="Times New Roman"/>
          <w:kern w:val="0"/>
          <w:sz w:val="24"/>
          <w:szCs w:val="24"/>
          <w:lang w:val="pt-BR"/>
          <w14:ligatures w14:val="none"/>
        </w:rPr>
      </w:pPr>
      <w:r w:rsidRPr="003608C1">
        <w:rPr>
          <w:rFonts w:ascii="Times New Roman" w:eastAsia="Calibri" w:hAnsi="Times New Roman" w:cs="Times New Roman"/>
          <w:b/>
          <w:bCs/>
          <w:kern w:val="0"/>
          <w:sz w:val="24"/>
          <w:szCs w:val="24"/>
          <w:lang w:val="pt-BR"/>
          <w14:ligatures w14:val="none"/>
        </w:rPr>
        <w:t>Bước 3:</w:t>
      </w:r>
      <w:r w:rsidRPr="003608C1">
        <w:rPr>
          <w:rFonts w:ascii="Times New Roman" w:eastAsia="Calibri" w:hAnsi="Times New Roman" w:cs="Times New Roman"/>
          <w:kern w:val="0"/>
          <w:sz w:val="24"/>
          <w:szCs w:val="24"/>
          <w:lang w:val="pt-BR"/>
          <w14:ligatures w14:val="none"/>
        </w:rPr>
        <w:t xml:space="preserve"> Đặt ống nghiệm vào cốc nước nóng (khoảng 60 °C – 70 °C) trong khoảng 5 phút, thỉnh thoảng lắc đều hỗn hợp. Sau đó lấy ống nghiệm ra khỏi cốc nước nóng, để nguội hỗn hợp rồi rót sang ống nghiệm khác chứa 10 mL dung dịch muối ăn bão hòa thì thấy chất lỏng trong ống nghiệm tách thành hai lớp, lớp trên có mùi thơm đặc trưng. Phản ứng xảy ra trong thí nghiệm theo phương trình hoá học sau: </w:t>
      </w:r>
    </w:p>
    <w:p w14:paraId="1B667AD8" w14:textId="77777777" w:rsidR="00F327EB" w:rsidRPr="003608C1" w:rsidRDefault="00F327EB" w:rsidP="006460D9">
      <w:pPr>
        <w:tabs>
          <w:tab w:val="left" w:pos="283"/>
          <w:tab w:val="left" w:pos="2835"/>
          <w:tab w:val="left" w:pos="5386"/>
          <w:tab w:val="left" w:pos="7937"/>
        </w:tabs>
        <w:spacing w:after="0" w:line="240" w:lineRule="auto"/>
        <w:jc w:val="center"/>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CH</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COOH(</w:t>
      </w:r>
      <w:r w:rsidRPr="003608C1">
        <w:rPr>
          <w:rFonts w:ascii="Times New Roman" w:eastAsia="Calibri" w:hAnsi="Times New Roman" w:cs="Times New Roman"/>
          <w:i/>
          <w:iCs/>
          <w:kern w:val="0"/>
          <w:sz w:val="24"/>
          <w:szCs w:val="24"/>
          <w14:ligatures w14:val="none"/>
        </w:rPr>
        <w:t>l</w:t>
      </w:r>
      <w:r w:rsidRPr="003608C1">
        <w:rPr>
          <w:rFonts w:ascii="Times New Roman" w:eastAsia="Calibri" w:hAnsi="Times New Roman" w:cs="Times New Roman"/>
          <w:kern w:val="0"/>
          <w:sz w:val="24"/>
          <w:szCs w:val="24"/>
          <w14:ligatures w14:val="none"/>
        </w:rPr>
        <w:t>) + C</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5</w:t>
      </w:r>
      <w:r w:rsidRPr="003608C1">
        <w:rPr>
          <w:rFonts w:ascii="Times New Roman" w:eastAsia="Calibri" w:hAnsi="Times New Roman" w:cs="Times New Roman"/>
          <w:kern w:val="0"/>
          <w:sz w:val="24"/>
          <w:szCs w:val="24"/>
          <w14:ligatures w14:val="none"/>
        </w:rPr>
        <w:t>OH(</w:t>
      </w:r>
      <w:r w:rsidRPr="003608C1">
        <w:rPr>
          <w:rFonts w:ascii="Times New Roman" w:eastAsia="Calibri" w:hAnsi="Times New Roman" w:cs="Times New Roman"/>
          <w:i/>
          <w:iCs/>
          <w:kern w:val="0"/>
          <w:sz w:val="24"/>
          <w:szCs w:val="24"/>
          <w14:ligatures w14:val="none"/>
        </w:rPr>
        <w:t>l</w:t>
      </w:r>
      <w:r w:rsidRPr="003608C1">
        <w:rPr>
          <w:rFonts w:ascii="Times New Roman" w:eastAsia="Calibri" w:hAnsi="Times New Roman" w:cs="Times New Roman"/>
          <w:kern w:val="0"/>
          <w:sz w:val="24"/>
          <w:szCs w:val="24"/>
          <w14:ligatures w14:val="none"/>
        </w:rPr>
        <w:t xml:space="preserve">) </w:t>
      </w:r>
      <m:oMath>
        <m:box>
          <m:boxPr>
            <m:opEmu m:val="1"/>
            <m:ctrlPr>
              <w:rPr>
                <w:rFonts w:ascii="Cambria Math" w:eastAsia="Calibri" w:hAnsi="Cambria Math" w:cs="Times New Roman"/>
                <w:i/>
                <w:kern w:val="0"/>
                <w:sz w:val="24"/>
                <w:szCs w:val="24"/>
                <w14:ligatures w14:val="none"/>
              </w:rPr>
            </m:ctrlPr>
          </m:boxPr>
          <m:e>
            <m:r>
              <w:rPr>
                <w:rFonts w:ascii="Cambria Math" w:eastAsia="Calibri" w:hAnsi="Cambria Math" w:cs="Times New Roman"/>
                <w:kern w:val="0"/>
                <w:sz w:val="24"/>
                <w:szCs w:val="24"/>
                <w14:ligatures w14:val="none"/>
              </w:rPr>
              <m:t xml:space="preserve"> </m:t>
            </m:r>
            <m:box>
              <m:boxPr>
                <m:opEmu m:val="1"/>
                <m:ctrlPr>
                  <w:rPr>
                    <w:rFonts w:ascii="Cambria Math" w:eastAsia="Calibri" w:hAnsi="Cambria Math" w:cs="Times New Roman"/>
                    <w:i/>
                    <w:kern w:val="0"/>
                    <w:sz w:val="24"/>
                    <w:szCs w:val="24"/>
                    <w14:ligatures w14:val="none"/>
                  </w:rPr>
                </m:ctrlPr>
              </m:boxPr>
              <m:e>
                <m:groupChr>
                  <m:groupChrPr>
                    <m:chr m:val="↔"/>
                    <m:vertJc m:val="bot"/>
                    <m:ctrlPr>
                      <w:rPr>
                        <w:rFonts w:ascii="Cambria Math" w:eastAsia="Calibri" w:hAnsi="Cambria Math" w:cs="Times New Roman"/>
                        <w:i/>
                        <w:kern w:val="0"/>
                        <w:sz w:val="24"/>
                        <w:szCs w:val="24"/>
                        <w14:ligatures w14:val="none"/>
                      </w:rPr>
                    </m:ctrlPr>
                  </m:groupChrPr>
                  <m:e>
                    <m:sSup>
                      <m:sSupPr>
                        <m:ctrlPr>
                          <w:rPr>
                            <w:rFonts w:ascii="Cambria Math" w:eastAsia="Calibri" w:hAnsi="Cambria Math" w:cs="Times New Roman"/>
                            <w:i/>
                            <w:kern w:val="0"/>
                            <w:sz w:val="24"/>
                            <w:szCs w:val="24"/>
                            <w14:ligatures w14:val="none"/>
                          </w:rPr>
                        </m:ctrlPr>
                      </m:sSupPr>
                      <m:e>
                        <m:r>
                          <w:rPr>
                            <w:rFonts w:ascii="Cambria Math" w:eastAsia="Calibri" w:hAnsi="Cambria Math" w:cs="Times New Roman"/>
                            <w:kern w:val="0"/>
                            <w:sz w:val="24"/>
                            <w:szCs w:val="24"/>
                            <w14:ligatures w14:val="none"/>
                          </w:rPr>
                          <m:t>H</m:t>
                        </m:r>
                      </m:e>
                      <m:sup>
                        <m:r>
                          <w:rPr>
                            <w:rFonts w:ascii="Cambria Math" w:eastAsia="Calibri" w:hAnsi="Cambria Math" w:cs="Times New Roman"/>
                            <w:kern w:val="0"/>
                            <w:sz w:val="24"/>
                            <w:szCs w:val="24"/>
                            <w14:ligatures w14:val="none"/>
                          </w:rPr>
                          <m:t>+</m:t>
                        </m:r>
                      </m:sup>
                    </m:sSup>
                  </m:e>
                </m:groupChr>
              </m:e>
            </m:box>
          </m:e>
        </m:box>
        <m:r>
          <w:rPr>
            <w:rFonts w:ascii="Cambria Math" w:eastAsia="Calibri" w:hAnsi="Cambria Math" w:cs="Times New Roman"/>
            <w:kern w:val="0"/>
            <w:sz w:val="24"/>
            <w:szCs w:val="24"/>
            <w14:ligatures w14:val="none"/>
          </w:rPr>
          <m:t xml:space="preserve"> </m:t>
        </m:r>
      </m:oMath>
      <w:r w:rsidRPr="003608C1">
        <w:rPr>
          <w:rFonts w:ascii="Times New Roman" w:eastAsia="Calibri" w:hAnsi="Times New Roman" w:cs="Times New Roman"/>
          <w:kern w:val="0"/>
          <w:sz w:val="24"/>
          <w:szCs w:val="24"/>
          <w14:ligatures w14:val="none"/>
        </w:rPr>
        <w:t>CH</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COOC</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5</w:t>
      </w:r>
      <w:r w:rsidRPr="003608C1">
        <w:rPr>
          <w:rFonts w:ascii="Times New Roman" w:eastAsia="Calibri" w:hAnsi="Times New Roman" w:cs="Times New Roman"/>
          <w:kern w:val="0"/>
          <w:sz w:val="24"/>
          <w:szCs w:val="24"/>
          <w14:ligatures w14:val="none"/>
        </w:rPr>
        <w:t>(</w:t>
      </w:r>
      <w:r w:rsidRPr="003608C1">
        <w:rPr>
          <w:rFonts w:ascii="Times New Roman" w:eastAsia="Calibri" w:hAnsi="Times New Roman" w:cs="Times New Roman"/>
          <w:i/>
          <w:iCs/>
          <w:kern w:val="0"/>
          <w:sz w:val="24"/>
          <w:szCs w:val="24"/>
          <w14:ligatures w14:val="none"/>
        </w:rPr>
        <w:t>l</w:t>
      </w:r>
      <w:r w:rsidRPr="003608C1">
        <w:rPr>
          <w:rFonts w:ascii="Times New Roman" w:eastAsia="Calibri" w:hAnsi="Times New Roman" w:cs="Times New Roman"/>
          <w:kern w:val="0"/>
          <w:sz w:val="24"/>
          <w:szCs w:val="24"/>
          <w14:ligatures w14:val="none"/>
        </w:rPr>
        <w:t>) + H</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O(</w:t>
      </w:r>
      <w:r w:rsidRPr="003608C1">
        <w:rPr>
          <w:rFonts w:ascii="Times New Roman" w:eastAsia="Calibri" w:hAnsi="Times New Roman" w:cs="Times New Roman"/>
          <w:i/>
          <w:iCs/>
          <w:kern w:val="0"/>
          <w:sz w:val="24"/>
          <w:szCs w:val="24"/>
          <w14:ligatures w14:val="none"/>
        </w:rPr>
        <w:t>l</w:t>
      </w:r>
      <w:r w:rsidRPr="003608C1">
        <w:rPr>
          <w:rFonts w:ascii="Times New Roman" w:eastAsia="Calibri" w:hAnsi="Times New Roman" w:cs="Times New Roman"/>
          <w:kern w:val="0"/>
          <w:sz w:val="24"/>
          <w:szCs w:val="24"/>
          <w14:ligatures w14:val="none"/>
        </w:rPr>
        <w:t>)</w:t>
      </w:r>
    </w:p>
    <w:p w14:paraId="45836FC8" w14:textId="77777777" w:rsidR="00F327EB" w:rsidRPr="003608C1" w:rsidRDefault="00F327EB" w:rsidP="006460D9">
      <w:pPr>
        <w:tabs>
          <w:tab w:val="left" w:pos="283"/>
          <w:tab w:val="left" w:pos="2835"/>
          <w:tab w:val="left" w:pos="5386"/>
          <w:tab w:val="left" w:pos="7937"/>
        </w:tabs>
        <w:spacing w:after="0" w:line="240" w:lineRule="auto"/>
        <w:ind w:firstLine="283"/>
        <w:rPr>
          <w:rFonts w:ascii="Times New Roman" w:eastAsia="Calibri" w:hAnsi="Times New Roman" w:cs="Times New Roman"/>
          <w:kern w:val="0"/>
          <w:sz w:val="24"/>
          <w:szCs w:val="24"/>
          <w14:ligatures w14:val="none"/>
        </w:rPr>
      </w:pPr>
      <w:r w:rsidRPr="003608C1">
        <w:rPr>
          <w:rFonts w:ascii="Times New Roman" w:eastAsia="Calibri" w:hAnsi="Times New Roman" w:cs="Times New Roman"/>
          <w:kern w:val="0"/>
          <w:sz w:val="24"/>
          <w:szCs w:val="24"/>
          <w14:ligatures w14:val="none"/>
        </w:rPr>
        <w:t>Cho phổ IR của hai hợp chất hữu cơ trong phản ứng trên như hình dưới đây.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08"/>
      </w:tblGrid>
      <w:tr w:rsidR="00F327EB" w:rsidRPr="003608C1" w14:paraId="283BC81C" w14:textId="77777777" w:rsidTr="008B2050">
        <w:tc>
          <w:tcPr>
            <w:tcW w:w="5239" w:type="dxa"/>
            <w:vAlign w:val="center"/>
          </w:tcPr>
          <w:p w14:paraId="5E643827" w14:textId="77777777" w:rsidR="00F327EB" w:rsidRPr="003608C1" w:rsidRDefault="00F327EB" w:rsidP="006460D9">
            <w:pPr>
              <w:tabs>
                <w:tab w:val="left" w:pos="283"/>
                <w:tab w:val="left" w:pos="2835"/>
                <w:tab w:val="left" w:pos="5386"/>
                <w:tab w:val="left" w:pos="7937"/>
              </w:tabs>
              <w:jc w:val="center"/>
              <w:rPr>
                <w:rFonts w:eastAsia="Calibri"/>
                <w:sz w:val="24"/>
                <w:szCs w:val="24"/>
              </w:rPr>
            </w:pPr>
            <w:r w:rsidRPr="003608C1">
              <w:rPr>
                <w:rFonts w:eastAsia="Calibri"/>
                <w:sz w:val="24"/>
                <w:szCs w:val="24"/>
              </w:rPr>
              <w:t>Hình 1:</w:t>
            </w:r>
          </w:p>
          <w:p w14:paraId="45CB0A9B" w14:textId="77777777" w:rsidR="00F327EB" w:rsidRPr="003608C1" w:rsidRDefault="00F327EB" w:rsidP="006460D9">
            <w:pPr>
              <w:tabs>
                <w:tab w:val="left" w:pos="283"/>
                <w:tab w:val="left" w:pos="2835"/>
                <w:tab w:val="left" w:pos="5386"/>
                <w:tab w:val="left" w:pos="7937"/>
              </w:tabs>
              <w:jc w:val="center"/>
              <w:rPr>
                <w:rFonts w:eastAsia="Calibri"/>
                <w:sz w:val="24"/>
                <w:szCs w:val="24"/>
              </w:rPr>
            </w:pPr>
            <w:r w:rsidRPr="003608C1">
              <w:rPr>
                <w:rFonts w:eastAsia="Calibri"/>
                <w:noProof/>
                <w:sz w:val="24"/>
                <w:szCs w:val="24"/>
              </w:rPr>
              <w:drawing>
                <wp:inline distT="0" distB="0" distL="0" distR="0" wp14:anchorId="01D4A308" wp14:editId="557F1FDB">
                  <wp:extent cx="2379862" cy="1004455"/>
                  <wp:effectExtent l="0" t="0" r="1905" b="5715"/>
                  <wp:docPr id="36543315" name="Hình ảnh 4" descr="A graph showing a curve&#10;&#10;AI-generated content may be incorrec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5F8C0CD-5DED-A2C4-6B8F-97CBF1779C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82715" name="Hình ảnh 4" descr="A graph showing a curve&#10;&#10;AI-generated content may be incorrec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5F8C0CD-5DED-A2C4-6B8F-97CBF1779C65}"/>
                              </a:ext>
                            </a:extLst>
                          </pic:cNvPr>
                          <pic:cNvPicPr>
                            <a:picLocks noChangeAspect="1"/>
                          </pic:cNvPicPr>
                        </pic:nvPicPr>
                        <pic:blipFill rotWithShape="1">
                          <a:blip r:embed="rId1013" cstate="email">
                            <a:extLst>
                              <a:ext uri="{BEBA8EAE-BF5A-486C-A8C5-ECC9F3942E4B}">
                                <a14:imgProps xmlns:a14="http://schemas.microsoft.com/office/drawing/2010/main">
                                  <a14:imgLayer r:embed="rId1014">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436248" cy="1028253"/>
                          </a:xfrm>
                          <a:prstGeom prst="rect">
                            <a:avLst/>
                          </a:prstGeom>
                          <a:ln>
                            <a:noFill/>
                          </a:ln>
                          <a:extLst>
                            <a:ext uri="{53640926-AAD7-44D8-BBD7-CCE9431645EC}">
                              <a14:shadowObscured xmlns:a14="http://schemas.microsoft.com/office/drawing/2010/main"/>
                            </a:ext>
                          </a:extLst>
                        </pic:spPr>
                      </pic:pic>
                    </a:graphicData>
                  </a:graphic>
                </wp:inline>
              </w:drawing>
            </w:r>
          </w:p>
          <w:p w14:paraId="1962BF5E" w14:textId="77777777" w:rsidR="00F327EB" w:rsidRPr="003608C1" w:rsidRDefault="00F327EB" w:rsidP="006460D9">
            <w:pPr>
              <w:tabs>
                <w:tab w:val="left" w:pos="283"/>
                <w:tab w:val="left" w:pos="2835"/>
                <w:tab w:val="left" w:pos="5386"/>
                <w:tab w:val="left" w:pos="7937"/>
              </w:tabs>
              <w:jc w:val="center"/>
              <w:rPr>
                <w:rFonts w:eastAsia="Calibri"/>
                <w:sz w:val="24"/>
                <w:szCs w:val="24"/>
              </w:rPr>
            </w:pPr>
            <w:r w:rsidRPr="003608C1">
              <w:rPr>
                <w:rFonts w:eastAsia="Calibri"/>
                <w:sz w:val="24"/>
                <w:szCs w:val="24"/>
              </w:rPr>
              <w:t>Số sóng (cm</w:t>
            </w:r>
            <w:r w:rsidRPr="003608C1">
              <w:rPr>
                <w:rFonts w:eastAsia="Calibri"/>
                <w:sz w:val="24"/>
                <w:szCs w:val="24"/>
                <w:vertAlign w:val="superscript"/>
              </w:rPr>
              <w:t>-1</w:t>
            </w:r>
            <w:r w:rsidRPr="003608C1">
              <w:rPr>
                <w:rFonts w:eastAsia="Calibri"/>
                <w:sz w:val="24"/>
                <w:szCs w:val="24"/>
              </w:rPr>
              <w:t>)</w:t>
            </w:r>
          </w:p>
        </w:tc>
        <w:tc>
          <w:tcPr>
            <w:tcW w:w="5240" w:type="dxa"/>
            <w:vAlign w:val="center"/>
          </w:tcPr>
          <w:p w14:paraId="7C543191" w14:textId="77777777" w:rsidR="00F327EB" w:rsidRPr="003608C1" w:rsidRDefault="00F327EB" w:rsidP="006460D9">
            <w:pPr>
              <w:tabs>
                <w:tab w:val="left" w:pos="283"/>
                <w:tab w:val="left" w:pos="2835"/>
                <w:tab w:val="left" w:pos="5386"/>
                <w:tab w:val="left" w:pos="7937"/>
              </w:tabs>
              <w:jc w:val="center"/>
              <w:rPr>
                <w:rFonts w:eastAsia="Calibri"/>
                <w:sz w:val="24"/>
                <w:szCs w:val="24"/>
              </w:rPr>
            </w:pPr>
            <w:r w:rsidRPr="003608C1">
              <w:rPr>
                <w:rFonts w:eastAsia="Calibri"/>
                <w:sz w:val="24"/>
                <w:szCs w:val="24"/>
              </w:rPr>
              <w:t>Hình 2:</w:t>
            </w:r>
          </w:p>
          <w:p w14:paraId="44FE7F43" w14:textId="77777777" w:rsidR="00F327EB" w:rsidRPr="003608C1" w:rsidRDefault="00F327EB" w:rsidP="006460D9">
            <w:pPr>
              <w:tabs>
                <w:tab w:val="left" w:pos="283"/>
                <w:tab w:val="left" w:pos="2835"/>
                <w:tab w:val="left" w:pos="5386"/>
                <w:tab w:val="left" w:pos="7937"/>
              </w:tabs>
              <w:jc w:val="center"/>
              <w:rPr>
                <w:rFonts w:eastAsia="Calibri"/>
                <w:sz w:val="24"/>
                <w:szCs w:val="24"/>
              </w:rPr>
            </w:pPr>
            <w:r w:rsidRPr="003608C1">
              <w:rPr>
                <w:rFonts w:eastAsia="Calibri"/>
                <w:noProof/>
                <w:sz w:val="24"/>
                <w:szCs w:val="24"/>
              </w:rPr>
              <w:drawing>
                <wp:inline distT="0" distB="0" distL="0" distR="0" wp14:anchorId="08F5E603" wp14:editId="5C85B636">
                  <wp:extent cx="2234214" cy="1039091"/>
                  <wp:effectExtent l="0" t="0" r="0" b="8890"/>
                  <wp:docPr id="36543316" name="Hình ảnh 5" descr="A graph with a line&#10;&#10;AI-generated content may be incorrec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B09E66-E3C3-13CE-E914-2E15C398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76819" name="Hình ảnh 5" descr="A graph with a line&#10;&#10;AI-generated content may be incorrec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3B09E66-E3C3-13CE-E914-2E15C39867A0}"/>
                              </a:ext>
                            </a:extLst>
                          </pic:cNvPr>
                          <pic:cNvPicPr>
                            <a:picLocks noChangeAspect="1"/>
                          </pic:cNvPicPr>
                        </pic:nvPicPr>
                        <pic:blipFill rotWithShape="1">
                          <a:blip r:embed="rId1015" cstate="email">
                            <a:extLst>
                              <a:ext uri="{BEBA8EAE-BF5A-486C-A8C5-ECC9F3942E4B}">
                                <a14:imgProps xmlns:a14="http://schemas.microsoft.com/office/drawing/2010/main">
                                  <a14:imgLayer r:embed="rId1016">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340436" cy="1088493"/>
                          </a:xfrm>
                          <a:prstGeom prst="rect">
                            <a:avLst/>
                          </a:prstGeom>
                          <a:ln>
                            <a:noFill/>
                          </a:ln>
                          <a:extLst>
                            <a:ext uri="{53640926-AAD7-44D8-BBD7-CCE9431645EC}">
                              <a14:shadowObscured xmlns:a14="http://schemas.microsoft.com/office/drawing/2010/main"/>
                            </a:ext>
                          </a:extLst>
                        </pic:spPr>
                      </pic:pic>
                    </a:graphicData>
                  </a:graphic>
                </wp:inline>
              </w:drawing>
            </w:r>
          </w:p>
          <w:p w14:paraId="72650348" w14:textId="77777777" w:rsidR="00F327EB" w:rsidRPr="003608C1" w:rsidRDefault="00F327EB" w:rsidP="006460D9">
            <w:pPr>
              <w:tabs>
                <w:tab w:val="left" w:pos="283"/>
                <w:tab w:val="left" w:pos="2835"/>
                <w:tab w:val="left" w:pos="5386"/>
                <w:tab w:val="left" w:pos="7937"/>
              </w:tabs>
              <w:jc w:val="center"/>
              <w:rPr>
                <w:rFonts w:eastAsia="Calibri"/>
                <w:sz w:val="24"/>
                <w:szCs w:val="24"/>
              </w:rPr>
            </w:pPr>
            <w:r w:rsidRPr="003608C1">
              <w:rPr>
                <w:rFonts w:eastAsia="Calibri"/>
                <w:sz w:val="24"/>
                <w:szCs w:val="24"/>
              </w:rPr>
              <w:t>Số sóng (cm</w:t>
            </w:r>
            <w:r w:rsidRPr="003608C1">
              <w:rPr>
                <w:rFonts w:eastAsia="Calibri"/>
                <w:sz w:val="24"/>
                <w:szCs w:val="24"/>
                <w:vertAlign w:val="superscript"/>
              </w:rPr>
              <w:t>-1</w:t>
            </w:r>
            <w:r w:rsidRPr="003608C1">
              <w:rPr>
                <w:rFonts w:eastAsia="Calibri"/>
                <w:sz w:val="24"/>
                <w:szCs w:val="24"/>
              </w:rPr>
              <w:t>)</w:t>
            </w:r>
          </w:p>
        </w:tc>
      </w:tr>
    </w:tbl>
    <w:p w14:paraId="1878A3D4" w14:textId="77777777" w:rsidR="00F327EB" w:rsidRPr="003608C1" w:rsidRDefault="00F327EB" w:rsidP="006460D9">
      <w:pPr>
        <w:tabs>
          <w:tab w:val="left" w:pos="283"/>
          <w:tab w:val="left" w:pos="2835"/>
          <w:tab w:val="left" w:pos="5386"/>
          <w:tab w:val="left" w:pos="7937"/>
        </w:tabs>
        <w:spacing w:after="0" w:line="240" w:lineRule="auto"/>
        <w:ind w:firstLine="283"/>
        <w:rPr>
          <w:rFonts w:ascii="Times New Roman" w:eastAsia="Calibri" w:hAnsi="Times New Roman" w:cs="Times New Roman"/>
          <w:i/>
          <w:iCs/>
          <w:kern w:val="0"/>
          <w:sz w:val="24"/>
          <w:szCs w:val="24"/>
          <w14:ligatures w14:val="none"/>
        </w:rPr>
      </w:pPr>
      <w:r w:rsidRPr="003608C1">
        <w:rPr>
          <w:rFonts w:ascii="Times New Roman" w:eastAsia="Calibri" w:hAnsi="Times New Roman" w:cs="Times New Roman"/>
          <w:i/>
          <w:iCs/>
          <w:kern w:val="0"/>
          <w:sz w:val="24"/>
          <w:szCs w:val="24"/>
          <w14:ligatures w14:val="none"/>
        </w:rPr>
        <w:t>Cho biết số sóng hấp thụ đặc trưng của một số liên kết trên phổ hồng ngoại như sau:</w:t>
      </w:r>
    </w:p>
    <w:tbl>
      <w:tblPr>
        <w:tblStyle w:val="TableGrid0"/>
        <w:tblW w:w="9916" w:type="dxa"/>
        <w:jc w:val="center"/>
        <w:tblInd w:w="0" w:type="dxa"/>
        <w:tblCellMar>
          <w:top w:w="92" w:type="dxa"/>
          <w:left w:w="53" w:type="dxa"/>
          <w:right w:w="56" w:type="dxa"/>
        </w:tblCellMar>
        <w:tblLook w:val="04A0" w:firstRow="1" w:lastRow="0" w:firstColumn="1" w:lastColumn="0" w:noHBand="0" w:noVBand="1"/>
      </w:tblPr>
      <w:tblGrid>
        <w:gridCol w:w="1661"/>
        <w:gridCol w:w="1543"/>
        <w:gridCol w:w="2284"/>
        <w:gridCol w:w="2868"/>
        <w:gridCol w:w="1560"/>
      </w:tblGrid>
      <w:tr w:rsidR="00F327EB" w:rsidRPr="003608C1" w14:paraId="31EBEB2D" w14:textId="77777777" w:rsidTr="008B2050">
        <w:trPr>
          <w:trHeight w:val="319"/>
          <w:jc w:val="center"/>
        </w:trPr>
        <w:tc>
          <w:tcPr>
            <w:tcW w:w="1661" w:type="dxa"/>
            <w:tcBorders>
              <w:top w:val="single" w:sz="6" w:space="0" w:color="000000"/>
              <w:left w:val="single" w:sz="6" w:space="0" w:color="000000"/>
              <w:bottom w:val="single" w:sz="6" w:space="0" w:color="000000"/>
              <w:right w:val="single" w:sz="6" w:space="0" w:color="000000"/>
            </w:tcBorders>
            <w:vAlign w:val="center"/>
          </w:tcPr>
          <w:p w14:paraId="6731C4B2" w14:textId="77777777" w:rsidR="00F327EB" w:rsidRPr="003608C1" w:rsidRDefault="00F327EB" w:rsidP="006460D9">
            <w:pPr>
              <w:tabs>
                <w:tab w:val="left" w:pos="283"/>
                <w:tab w:val="left" w:pos="2835"/>
                <w:tab w:val="left" w:pos="5386"/>
                <w:tab w:val="left" w:pos="7937"/>
              </w:tabs>
              <w:jc w:val="center"/>
              <w:rPr>
                <w:rFonts w:ascii="Times New Roman" w:hAnsi="Times New Roman" w:cs="Times New Roman"/>
                <w:sz w:val="24"/>
                <w:szCs w:val="24"/>
              </w:rPr>
            </w:pPr>
            <w:r w:rsidRPr="003608C1">
              <w:rPr>
                <w:rFonts w:ascii="Times New Roman" w:hAnsi="Times New Roman" w:cs="Times New Roman"/>
                <w:sz w:val="24"/>
                <w:szCs w:val="24"/>
              </w:rPr>
              <w:t>Liên kết</w:t>
            </w:r>
          </w:p>
        </w:tc>
        <w:tc>
          <w:tcPr>
            <w:tcW w:w="1543" w:type="dxa"/>
            <w:tcBorders>
              <w:top w:val="single" w:sz="6" w:space="0" w:color="000000"/>
              <w:left w:val="single" w:sz="6" w:space="0" w:color="000000"/>
              <w:bottom w:val="single" w:sz="6" w:space="0" w:color="000000"/>
              <w:right w:val="single" w:sz="6" w:space="0" w:color="000000"/>
            </w:tcBorders>
            <w:vAlign w:val="center"/>
          </w:tcPr>
          <w:p w14:paraId="7B53C1D8" w14:textId="77777777" w:rsidR="00F327EB" w:rsidRPr="003608C1" w:rsidRDefault="00F327EB" w:rsidP="006460D9">
            <w:pPr>
              <w:tabs>
                <w:tab w:val="left" w:pos="283"/>
                <w:tab w:val="left" w:pos="2835"/>
                <w:tab w:val="left" w:pos="5386"/>
                <w:tab w:val="left" w:pos="7937"/>
              </w:tabs>
              <w:jc w:val="center"/>
              <w:rPr>
                <w:rFonts w:ascii="Times New Roman" w:hAnsi="Times New Roman" w:cs="Times New Roman"/>
                <w:sz w:val="24"/>
                <w:szCs w:val="24"/>
              </w:rPr>
            </w:pPr>
            <w:r w:rsidRPr="003608C1">
              <w:rPr>
                <w:rFonts w:ascii="Times New Roman" w:hAnsi="Times New Roman" w:cs="Times New Roman"/>
                <w:sz w:val="24"/>
                <w:szCs w:val="24"/>
              </w:rPr>
              <w:t>O</w:t>
            </w:r>
            <w:r w:rsidRPr="003608C1">
              <w:rPr>
                <w:rFonts w:ascii="Times New Roman" w:hAnsi="Times New Roman" w:cs="Times New Roman"/>
                <w:sz w:val="24"/>
                <w:szCs w:val="24"/>
                <w:lang w:val="vi-VN" w:eastAsia="de-DE"/>
              </w:rPr>
              <w:t>–</w:t>
            </w:r>
            <w:r w:rsidRPr="003608C1">
              <w:rPr>
                <w:rFonts w:ascii="Times New Roman" w:hAnsi="Times New Roman" w:cs="Times New Roman"/>
                <w:sz w:val="24"/>
                <w:szCs w:val="24"/>
              </w:rPr>
              <w:t>H (alcohol)</w:t>
            </w:r>
          </w:p>
        </w:tc>
        <w:tc>
          <w:tcPr>
            <w:tcW w:w="2284" w:type="dxa"/>
            <w:tcBorders>
              <w:top w:val="single" w:sz="6" w:space="0" w:color="000000"/>
              <w:left w:val="single" w:sz="6" w:space="0" w:color="000000"/>
              <w:bottom w:val="single" w:sz="6" w:space="0" w:color="000000"/>
              <w:right w:val="single" w:sz="6" w:space="0" w:color="000000"/>
            </w:tcBorders>
            <w:vAlign w:val="center"/>
          </w:tcPr>
          <w:p w14:paraId="57406BDC" w14:textId="77777777" w:rsidR="00F327EB" w:rsidRPr="003608C1" w:rsidRDefault="00F327EB" w:rsidP="006460D9">
            <w:pPr>
              <w:tabs>
                <w:tab w:val="left" w:pos="283"/>
                <w:tab w:val="left" w:pos="2835"/>
                <w:tab w:val="left" w:pos="5386"/>
                <w:tab w:val="left" w:pos="7937"/>
              </w:tabs>
              <w:jc w:val="center"/>
              <w:rPr>
                <w:rFonts w:ascii="Times New Roman" w:hAnsi="Times New Roman" w:cs="Times New Roman"/>
                <w:sz w:val="24"/>
                <w:szCs w:val="24"/>
              </w:rPr>
            </w:pPr>
            <w:r w:rsidRPr="003608C1">
              <w:rPr>
                <w:rFonts w:ascii="Times New Roman" w:hAnsi="Times New Roman" w:cs="Times New Roman"/>
                <w:sz w:val="24"/>
                <w:szCs w:val="24"/>
              </w:rPr>
              <w:t>O</w:t>
            </w:r>
            <w:r w:rsidRPr="003608C1">
              <w:rPr>
                <w:rFonts w:ascii="Times New Roman" w:hAnsi="Times New Roman" w:cs="Times New Roman"/>
                <w:sz w:val="24"/>
                <w:szCs w:val="24"/>
                <w:lang w:val="vi-VN" w:eastAsia="de-DE"/>
              </w:rPr>
              <w:t>–</w:t>
            </w:r>
            <w:r w:rsidRPr="003608C1">
              <w:rPr>
                <w:rFonts w:ascii="Times New Roman" w:hAnsi="Times New Roman" w:cs="Times New Roman"/>
                <w:sz w:val="24"/>
                <w:szCs w:val="24"/>
              </w:rPr>
              <w:t>H (carboxylic acid)</w:t>
            </w:r>
          </w:p>
        </w:tc>
        <w:tc>
          <w:tcPr>
            <w:tcW w:w="2868" w:type="dxa"/>
            <w:tcBorders>
              <w:top w:val="single" w:sz="6" w:space="0" w:color="000000"/>
              <w:left w:val="single" w:sz="6" w:space="0" w:color="000000"/>
              <w:bottom w:val="single" w:sz="6" w:space="0" w:color="000000"/>
              <w:right w:val="single" w:sz="6" w:space="0" w:color="000000"/>
            </w:tcBorders>
            <w:vAlign w:val="center"/>
          </w:tcPr>
          <w:p w14:paraId="5D76C271" w14:textId="77777777" w:rsidR="00F327EB" w:rsidRPr="003608C1" w:rsidRDefault="00F327EB" w:rsidP="006460D9">
            <w:pPr>
              <w:tabs>
                <w:tab w:val="left" w:pos="283"/>
                <w:tab w:val="left" w:pos="2835"/>
                <w:tab w:val="left" w:pos="5386"/>
                <w:tab w:val="left" w:pos="7937"/>
              </w:tabs>
              <w:jc w:val="center"/>
              <w:rPr>
                <w:rFonts w:ascii="Times New Roman" w:hAnsi="Times New Roman" w:cs="Times New Roman"/>
                <w:sz w:val="24"/>
                <w:szCs w:val="24"/>
              </w:rPr>
            </w:pPr>
            <w:r w:rsidRPr="003608C1">
              <w:rPr>
                <w:rFonts w:ascii="Times New Roman" w:hAnsi="Times New Roman" w:cs="Times New Roman"/>
                <w:sz w:val="24"/>
                <w:szCs w:val="24"/>
              </w:rPr>
              <w:t>C=O (ester, carboxylic acid)</w:t>
            </w:r>
          </w:p>
        </w:tc>
        <w:tc>
          <w:tcPr>
            <w:tcW w:w="1560" w:type="dxa"/>
            <w:tcBorders>
              <w:top w:val="single" w:sz="6" w:space="0" w:color="000000"/>
              <w:left w:val="single" w:sz="6" w:space="0" w:color="000000"/>
              <w:bottom w:val="single" w:sz="6" w:space="0" w:color="000000"/>
              <w:right w:val="single" w:sz="6" w:space="0" w:color="000000"/>
            </w:tcBorders>
            <w:vAlign w:val="center"/>
          </w:tcPr>
          <w:p w14:paraId="300E5BFE" w14:textId="77777777" w:rsidR="00F327EB" w:rsidRPr="003608C1" w:rsidRDefault="00F327EB" w:rsidP="006460D9">
            <w:pPr>
              <w:tabs>
                <w:tab w:val="left" w:pos="283"/>
                <w:tab w:val="left" w:pos="2835"/>
                <w:tab w:val="left" w:pos="5386"/>
                <w:tab w:val="left" w:pos="7937"/>
              </w:tabs>
              <w:jc w:val="center"/>
              <w:rPr>
                <w:rFonts w:ascii="Times New Roman" w:hAnsi="Times New Roman" w:cs="Times New Roman"/>
                <w:sz w:val="24"/>
                <w:szCs w:val="24"/>
              </w:rPr>
            </w:pPr>
            <w:r w:rsidRPr="003608C1">
              <w:rPr>
                <w:rFonts w:ascii="Times New Roman" w:hAnsi="Times New Roman" w:cs="Times New Roman"/>
                <w:sz w:val="24"/>
                <w:szCs w:val="24"/>
              </w:rPr>
              <w:t>C</w:t>
            </w:r>
            <w:r w:rsidRPr="003608C1">
              <w:rPr>
                <w:rFonts w:ascii="Times New Roman" w:hAnsi="Times New Roman" w:cs="Times New Roman"/>
                <w:sz w:val="24"/>
                <w:szCs w:val="24"/>
                <w:lang w:val="vi-VN" w:eastAsia="de-DE"/>
              </w:rPr>
              <w:t>–</w:t>
            </w:r>
            <w:r w:rsidRPr="003608C1">
              <w:rPr>
                <w:rFonts w:ascii="Times New Roman" w:hAnsi="Times New Roman" w:cs="Times New Roman"/>
                <w:sz w:val="24"/>
                <w:szCs w:val="24"/>
              </w:rPr>
              <w:t>O (ester)</w:t>
            </w:r>
          </w:p>
        </w:tc>
      </w:tr>
      <w:tr w:rsidR="00F327EB" w:rsidRPr="003608C1" w14:paraId="61462F4B" w14:textId="77777777" w:rsidTr="008B2050">
        <w:trPr>
          <w:trHeight w:val="296"/>
          <w:jc w:val="center"/>
        </w:trPr>
        <w:tc>
          <w:tcPr>
            <w:tcW w:w="1661" w:type="dxa"/>
            <w:tcBorders>
              <w:top w:val="single" w:sz="6" w:space="0" w:color="000000"/>
              <w:left w:val="single" w:sz="6" w:space="0" w:color="000000"/>
              <w:bottom w:val="single" w:sz="6" w:space="0" w:color="000000"/>
              <w:right w:val="single" w:sz="6" w:space="0" w:color="000000"/>
            </w:tcBorders>
            <w:vAlign w:val="center"/>
          </w:tcPr>
          <w:p w14:paraId="42A9F743" w14:textId="77777777" w:rsidR="00F327EB" w:rsidRPr="003608C1" w:rsidRDefault="00F327EB" w:rsidP="006460D9">
            <w:pPr>
              <w:tabs>
                <w:tab w:val="left" w:pos="283"/>
                <w:tab w:val="left" w:pos="2835"/>
                <w:tab w:val="left" w:pos="5386"/>
                <w:tab w:val="left" w:pos="7937"/>
              </w:tabs>
              <w:rPr>
                <w:rFonts w:ascii="Times New Roman" w:hAnsi="Times New Roman" w:cs="Times New Roman"/>
                <w:sz w:val="24"/>
                <w:szCs w:val="24"/>
              </w:rPr>
            </w:pPr>
            <w:r w:rsidRPr="003608C1">
              <w:rPr>
                <w:rFonts w:ascii="Times New Roman" w:hAnsi="Times New Roman" w:cs="Times New Roman"/>
                <w:sz w:val="24"/>
                <w:szCs w:val="24"/>
              </w:rPr>
              <w:t>Số sóng (cm</w:t>
            </w:r>
            <w:r w:rsidRPr="003608C1">
              <w:rPr>
                <w:rFonts w:ascii="Times New Roman" w:hAnsi="Times New Roman" w:cs="Times New Roman"/>
                <w:sz w:val="24"/>
                <w:szCs w:val="24"/>
                <w:vertAlign w:val="superscript"/>
              </w:rPr>
              <w:t>-1</w:t>
            </w:r>
            <w:r w:rsidRPr="003608C1">
              <w:rPr>
                <w:rFonts w:ascii="Times New Roman" w:hAnsi="Times New Roman" w:cs="Times New Roman"/>
                <w:sz w:val="24"/>
                <w:szCs w:val="24"/>
              </w:rPr>
              <w:t>)</w:t>
            </w:r>
          </w:p>
        </w:tc>
        <w:tc>
          <w:tcPr>
            <w:tcW w:w="1543" w:type="dxa"/>
            <w:tcBorders>
              <w:top w:val="single" w:sz="6" w:space="0" w:color="000000"/>
              <w:left w:val="single" w:sz="6" w:space="0" w:color="000000"/>
              <w:bottom w:val="single" w:sz="6" w:space="0" w:color="000000"/>
              <w:right w:val="single" w:sz="6" w:space="0" w:color="000000"/>
            </w:tcBorders>
            <w:vAlign w:val="center"/>
          </w:tcPr>
          <w:p w14:paraId="0D7F9DFC" w14:textId="77777777" w:rsidR="00F327EB" w:rsidRPr="003608C1" w:rsidRDefault="00F327EB" w:rsidP="006460D9">
            <w:pPr>
              <w:tabs>
                <w:tab w:val="left" w:pos="283"/>
                <w:tab w:val="left" w:pos="2835"/>
                <w:tab w:val="left" w:pos="5386"/>
                <w:tab w:val="left" w:pos="7937"/>
              </w:tabs>
              <w:rPr>
                <w:rFonts w:ascii="Times New Roman" w:hAnsi="Times New Roman" w:cs="Times New Roman"/>
                <w:sz w:val="24"/>
                <w:szCs w:val="24"/>
              </w:rPr>
            </w:pPr>
            <w:r w:rsidRPr="003608C1">
              <w:rPr>
                <w:rFonts w:ascii="Times New Roman" w:hAnsi="Times New Roman" w:cs="Times New Roman"/>
                <w:sz w:val="24"/>
                <w:szCs w:val="24"/>
              </w:rPr>
              <w:t xml:space="preserve">3650 </w:t>
            </w:r>
            <w:r w:rsidRPr="003608C1">
              <w:rPr>
                <w:rFonts w:ascii="Times New Roman" w:hAnsi="Times New Roman" w:cs="Times New Roman"/>
                <w:sz w:val="24"/>
                <w:szCs w:val="24"/>
                <w:lang w:val="vi-VN" w:eastAsia="de-DE"/>
              </w:rPr>
              <w:t>–</w:t>
            </w:r>
            <w:r w:rsidRPr="003608C1">
              <w:rPr>
                <w:rFonts w:ascii="Times New Roman" w:hAnsi="Times New Roman" w:cs="Times New Roman"/>
                <w:sz w:val="24"/>
                <w:szCs w:val="24"/>
              </w:rPr>
              <w:t xml:space="preserve"> 3200</w:t>
            </w:r>
          </w:p>
        </w:tc>
        <w:tc>
          <w:tcPr>
            <w:tcW w:w="2284" w:type="dxa"/>
            <w:tcBorders>
              <w:top w:val="single" w:sz="6" w:space="0" w:color="000000"/>
              <w:left w:val="single" w:sz="6" w:space="0" w:color="000000"/>
              <w:bottom w:val="single" w:sz="6" w:space="0" w:color="000000"/>
              <w:right w:val="single" w:sz="6" w:space="0" w:color="000000"/>
            </w:tcBorders>
            <w:vAlign w:val="center"/>
          </w:tcPr>
          <w:p w14:paraId="73DC7B73" w14:textId="77777777" w:rsidR="00F327EB" w:rsidRPr="003608C1" w:rsidRDefault="00F327EB" w:rsidP="006460D9">
            <w:pPr>
              <w:tabs>
                <w:tab w:val="left" w:pos="283"/>
                <w:tab w:val="left" w:pos="2835"/>
                <w:tab w:val="left" w:pos="5386"/>
                <w:tab w:val="left" w:pos="7937"/>
              </w:tabs>
              <w:rPr>
                <w:rFonts w:ascii="Times New Roman" w:hAnsi="Times New Roman" w:cs="Times New Roman"/>
                <w:sz w:val="24"/>
                <w:szCs w:val="24"/>
              </w:rPr>
            </w:pPr>
            <w:r w:rsidRPr="003608C1">
              <w:rPr>
                <w:rFonts w:ascii="Times New Roman" w:hAnsi="Times New Roman" w:cs="Times New Roman"/>
                <w:sz w:val="24"/>
                <w:szCs w:val="24"/>
              </w:rPr>
              <w:t xml:space="preserve">3300 </w:t>
            </w:r>
            <w:r w:rsidRPr="003608C1">
              <w:rPr>
                <w:rFonts w:ascii="Times New Roman" w:hAnsi="Times New Roman" w:cs="Times New Roman"/>
                <w:sz w:val="24"/>
                <w:szCs w:val="24"/>
                <w:lang w:val="vi-VN" w:eastAsia="de-DE"/>
              </w:rPr>
              <w:t>–</w:t>
            </w:r>
            <w:r w:rsidRPr="003608C1">
              <w:rPr>
                <w:rFonts w:ascii="Times New Roman" w:hAnsi="Times New Roman" w:cs="Times New Roman"/>
                <w:sz w:val="24"/>
                <w:szCs w:val="24"/>
              </w:rPr>
              <w:t xml:space="preserve"> 2500</w:t>
            </w:r>
          </w:p>
        </w:tc>
        <w:tc>
          <w:tcPr>
            <w:tcW w:w="2868" w:type="dxa"/>
            <w:tcBorders>
              <w:top w:val="single" w:sz="6" w:space="0" w:color="000000"/>
              <w:left w:val="single" w:sz="6" w:space="0" w:color="000000"/>
              <w:bottom w:val="single" w:sz="6" w:space="0" w:color="000000"/>
              <w:right w:val="single" w:sz="6" w:space="0" w:color="000000"/>
            </w:tcBorders>
            <w:vAlign w:val="center"/>
          </w:tcPr>
          <w:p w14:paraId="6C78DFBD" w14:textId="77777777" w:rsidR="00F327EB" w:rsidRPr="003608C1" w:rsidRDefault="00F327EB" w:rsidP="006460D9">
            <w:pPr>
              <w:tabs>
                <w:tab w:val="left" w:pos="283"/>
                <w:tab w:val="left" w:pos="2835"/>
                <w:tab w:val="left" w:pos="5386"/>
                <w:tab w:val="left" w:pos="7937"/>
              </w:tabs>
              <w:rPr>
                <w:rFonts w:ascii="Times New Roman" w:hAnsi="Times New Roman" w:cs="Times New Roman"/>
                <w:sz w:val="24"/>
                <w:szCs w:val="24"/>
              </w:rPr>
            </w:pPr>
            <w:r w:rsidRPr="003608C1">
              <w:rPr>
                <w:rFonts w:ascii="Times New Roman" w:hAnsi="Times New Roman" w:cs="Times New Roman"/>
                <w:sz w:val="24"/>
                <w:szCs w:val="24"/>
              </w:rPr>
              <w:t xml:space="preserve">1780 </w:t>
            </w:r>
            <w:r w:rsidRPr="003608C1">
              <w:rPr>
                <w:rFonts w:ascii="Times New Roman" w:hAnsi="Times New Roman" w:cs="Times New Roman"/>
                <w:sz w:val="24"/>
                <w:szCs w:val="24"/>
                <w:lang w:val="vi-VN" w:eastAsia="de-DE"/>
              </w:rPr>
              <w:t>–</w:t>
            </w:r>
            <w:r w:rsidRPr="003608C1">
              <w:rPr>
                <w:rFonts w:ascii="Times New Roman" w:hAnsi="Times New Roman" w:cs="Times New Roman"/>
                <w:sz w:val="24"/>
                <w:szCs w:val="24"/>
              </w:rPr>
              <w:t xml:space="preserve"> 1650</w:t>
            </w:r>
          </w:p>
        </w:tc>
        <w:tc>
          <w:tcPr>
            <w:tcW w:w="1560" w:type="dxa"/>
            <w:tcBorders>
              <w:top w:val="single" w:sz="6" w:space="0" w:color="000000"/>
              <w:left w:val="single" w:sz="6" w:space="0" w:color="000000"/>
              <w:bottom w:val="single" w:sz="6" w:space="0" w:color="000000"/>
              <w:right w:val="single" w:sz="6" w:space="0" w:color="000000"/>
            </w:tcBorders>
            <w:vAlign w:val="center"/>
          </w:tcPr>
          <w:p w14:paraId="742C4454" w14:textId="77777777" w:rsidR="00F327EB" w:rsidRPr="003608C1" w:rsidRDefault="00F327EB" w:rsidP="006460D9">
            <w:pPr>
              <w:tabs>
                <w:tab w:val="left" w:pos="283"/>
                <w:tab w:val="left" w:pos="2835"/>
                <w:tab w:val="left" w:pos="5386"/>
                <w:tab w:val="left" w:pos="7937"/>
              </w:tabs>
              <w:contextualSpacing/>
              <w:rPr>
                <w:rFonts w:ascii="Times New Roman" w:hAnsi="Times New Roman" w:cs="Times New Roman"/>
                <w:sz w:val="24"/>
                <w:szCs w:val="24"/>
              </w:rPr>
            </w:pPr>
            <w:r w:rsidRPr="003608C1">
              <w:rPr>
                <w:rFonts w:ascii="Times New Roman" w:hAnsi="Times New Roman" w:cs="Times New Roman"/>
                <w:sz w:val="24"/>
                <w:szCs w:val="24"/>
              </w:rPr>
              <w:t xml:space="preserve">1300 </w:t>
            </w:r>
            <w:r w:rsidRPr="003608C1">
              <w:rPr>
                <w:rFonts w:ascii="Times New Roman" w:hAnsi="Times New Roman" w:cs="Times New Roman"/>
                <w:sz w:val="24"/>
                <w:szCs w:val="24"/>
                <w:lang w:val="vi-VN" w:eastAsia="de-DE"/>
              </w:rPr>
              <w:t>–</w:t>
            </w:r>
            <w:r w:rsidRPr="003608C1">
              <w:rPr>
                <w:rFonts w:ascii="Times New Roman" w:hAnsi="Times New Roman" w:cs="Times New Roman"/>
                <w:sz w:val="24"/>
                <w:szCs w:val="24"/>
              </w:rPr>
              <w:t xml:space="preserve"> 1000</w:t>
            </w:r>
          </w:p>
        </w:tc>
      </w:tr>
    </w:tbl>
    <w:p w14:paraId="5C9135EC" w14:textId="77777777" w:rsidR="00F327EB" w:rsidRPr="003608C1" w:rsidRDefault="00F327EB" w:rsidP="006460D9">
      <w:pPr>
        <w:tabs>
          <w:tab w:val="left" w:pos="283"/>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eastAsia="Calibri" w:hAnsi="Times New Roman" w:cs="Times New Roman"/>
          <w:kern w:val="0"/>
          <w:sz w:val="24"/>
          <w:szCs w:val="24"/>
          <w14:ligatures w14:val="none"/>
        </w:rPr>
        <w:t>Phổ IR trong hình 1 là của C</w:t>
      </w:r>
      <w:r w:rsidRPr="003608C1">
        <w:rPr>
          <w:rFonts w:ascii="Times New Roman" w:eastAsia="Calibri" w:hAnsi="Times New Roman" w:cs="Times New Roman"/>
          <w:kern w:val="0"/>
          <w:sz w:val="24"/>
          <w:szCs w:val="24"/>
          <w:vertAlign w:val="subscript"/>
          <w14:ligatures w14:val="none"/>
        </w:rPr>
        <w:t>2</w:t>
      </w:r>
      <w:r w:rsidRPr="003608C1">
        <w:rPr>
          <w:rFonts w:ascii="Times New Roman" w:eastAsia="Calibri" w:hAnsi="Times New Roman" w:cs="Times New Roman"/>
          <w:kern w:val="0"/>
          <w:sz w:val="24"/>
          <w:szCs w:val="24"/>
          <w14:ligatures w14:val="none"/>
        </w:rPr>
        <w:t>H</w:t>
      </w:r>
      <w:r w:rsidRPr="003608C1">
        <w:rPr>
          <w:rFonts w:ascii="Times New Roman" w:eastAsia="Calibri" w:hAnsi="Times New Roman" w:cs="Times New Roman"/>
          <w:kern w:val="0"/>
          <w:sz w:val="24"/>
          <w:szCs w:val="24"/>
          <w:vertAlign w:val="subscript"/>
          <w14:ligatures w14:val="none"/>
        </w:rPr>
        <w:t>5</w:t>
      </w:r>
      <w:r w:rsidRPr="003608C1">
        <w:rPr>
          <w:rFonts w:ascii="Times New Roman" w:eastAsia="Calibri" w:hAnsi="Times New Roman" w:cs="Times New Roman"/>
          <w:kern w:val="0"/>
          <w:sz w:val="24"/>
          <w:szCs w:val="24"/>
          <w14:ligatures w14:val="none"/>
        </w:rPr>
        <w:t>OH, hình 2 là của CH</w:t>
      </w:r>
      <w:r w:rsidRPr="003608C1">
        <w:rPr>
          <w:rFonts w:ascii="Times New Roman" w:eastAsia="Calibri" w:hAnsi="Times New Roman" w:cs="Times New Roman"/>
          <w:kern w:val="0"/>
          <w:sz w:val="24"/>
          <w:szCs w:val="24"/>
          <w:vertAlign w:val="subscript"/>
          <w14:ligatures w14:val="none"/>
        </w:rPr>
        <w:t>3</w:t>
      </w:r>
      <w:r w:rsidRPr="003608C1">
        <w:rPr>
          <w:rFonts w:ascii="Times New Roman" w:eastAsia="Calibri" w:hAnsi="Times New Roman" w:cs="Times New Roman"/>
          <w:kern w:val="0"/>
          <w:sz w:val="24"/>
          <w:szCs w:val="24"/>
          <w14:ligatures w14:val="none"/>
        </w:rPr>
        <w:t>COOH.</w:t>
      </w:r>
    </w:p>
    <w:p w14:paraId="49CE8B3B" w14:textId="77777777" w:rsidR="00F327EB" w:rsidRPr="003608C1" w:rsidRDefault="00F327EB" w:rsidP="006460D9">
      <w:pPr>
        <w:tabs>
          <w:tab w:val="left" w:pos="283"/>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eastAsia="Calibri" w:hAnsi="Times New Roman" w:cs="Times New Roman"/>
          <w:kern w:val="0"/>
          <w:sz w:val="24"/>
          <w:szCs w:val="24"/>
          <w:lang w:eastAsia="vi-VN"/>
          <w14:ligatures w14:val="none"/>
        </w:rPr>
        <w:t xml:space="preserve">Dung dịch NaCl bão hoà </w:t>
      </w:r>
      <w:r w:rsidRPr="003608C1">
        <w:rPr>
          <w:rFonts w:ascii="Times New Roman" w:eastAsia="Times New Roman" w:hAnsi="Times New Roman" w:cs="Times New Roman"/>
          <w:sz w:val="24"/>
          <w:szCs w:val="24"/>
        </w:rPr>
        <w:t>có vai trò làm tăng hiệu suất phản ứng ester hóa.</w:t>
      </w:r>
    </w:p>
    <w:p w14:paraId="13C030E0" w14:textId="77777777" w:rsidR="00F327EB" w:rsidRPr="003608C1" w:rsidRDefault="00F327EB" w:rsidP="006460D9">
      <w:pPr>
        <w:tabs>
          <w:tab w:val="left" w:pos="283"/>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eastAsia="Calibri" w:hAnsi="Times New Roman" w:cs="Times New Roman"/>
          <w:kern w:val="0"/>
          <w:sz w:val="24"/>
          <w:szCs w:val="24"/>
          <w14:ligatures w14:val="none"/>
        </w:rPr>
        <w:t>Ban đầu, nếu cho 0,8 mol acetic acid tác dụng với 1 mol ethanol, hiệu suất phản ứng ester hóa là 75%, khối lượng ester thu được là 52,8 gam.</w:t>
      </w:r>
    </w:p>
    <w:p w14:paraId="4F1FBE11" w14:textId="77777777" w:rsidR="00F327EB" w:rsidRPr="003608C1" w:rsidRDefault="00F327EB" w:rsidP="006460D9">
      <w:pPr>
        <w:tabs>
          <w:tab w:val="left" w:pos="283"/>
        </w:tabs>
        <w:spacing w:after="0" w:line="240" w:lineRule="auto"/>
        <w:rPr>
          <w:rFonts w:ascii="Times New Roman" w:eastAsia="Calibri" w:hAnsi="Times New Roman" w:cs="Times New Roman"/>
          <w:kern w:val="0"/>
          <w:sz w:val="24"/>
          <w:szCs w:val="24"/>
          <w14:ligatures w14:val="none"/>
        </w:rPr>
      </w:pP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eastAsia="Calibri" w:hAnsi="Times New Roman" w:cs="Times New Roman"/>
          <w:kern w:val="0"/>
          <w:sz w:val="24"/>
          <w:szCs w:val="24"/>
          <w14:ligatures w14:val="none"/>
        </w:rPr>
        <w:t>Sulfuric acid đặc vừa là chất xúc tác, vừa có tác dụng hút nước, làm tăng hiệu suất tạo ester.</w:t>
      </w:r>
    </w:p>
    <w:p w14:paraId="0FCB70F7"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3)</w:t>
      </w:r>
    </w:p>
    <w:p w14:paraId="0AB95E98" w14:textId="77777777" w:rsidR="00F327EB" w:rsidRPr="003608C1" w:rsidRDefault="00F327EB" w:rsidP="006460D9">
      <w:pPr>
        <w:tabs>
          <w:tab w:val="left" w:pos="284"/>
        </w:tabs>
        <w:spacing w:after="0" w:line="240" w:lineRule="auto"/>
        <w:jc w:val="both"/>
        <w:rPr>
          <w:rFonts w:ascii="Times New Roman" w:eastAsia="Calibri" w:hAnsi="Times New Roman" w:cs="Times New Roman"/>
          <w:sz w:val="24"/>
          <w:szCs w:val="24"/>
          <w:shd w:val="clear" w:color="auto" w:fill="FFFFFF"/>
        </w:rPr>
      </w:pPr>
      <w:r w:rsidRPr="003608C1">
        <w:rPr>
          <w:rFonts w:ascii="Times New Roman" w:eastAsia="Calibri" w:hAnsi="Times New Roman" w:cs="Times New Roman"/>
          <w:sz w:val="24"/>
          <w:szCs w:val="24"/>
          <w:shd w:val="clear" w:color="auto" w:fill="FFFFFF"/>
        </w:rPr>
        <w:t>Glutamic acid được sử dụng bởi hầu hết các sinh vật sống trong quá trình sinh tổng hợp ra protein, được xác định trong DNA bằng mã di truyền GAA hay GAG. Nó không phải là hoạt chất thiết yếu trong cơ thể người, có nghĩa là cơ thể có thể tự tổng hợp nó. Glutamic acid có công thức cấu tạo như sau:</w:t>
      </w:r>
    </w:p>
    <w:p w14:paraId="046E9CCD" w14:textId="77777777" w:rsidR="00F327EB" w:rsidRPr="003608C1" w:rsidRDefault="00F327EB" w:rsidP="006460D9">
      <w:pPr>
        <w:spacing w:after="0" w:line="240" w:lineRule="auto"/>
        <w:jc w:val="center"/>
        <w:rPr>
          <w:rFonts w:ascii="Times New Roman" w:eastAsia="Calibri" w:hAnsi="Times New Roman" w:cs="Times New Roman"/>
          <w:b/>
          <w:sz w:val="24"/>
          <w:szCs w:val="24"/>
        </w:rPr>
      </w:pPr>
      <w:r w:rsidRPr="003608C1">
        <w:rPr>
          <w:rFonts w:ascii="Times New Roman" w:eastAsia="Calibri" w:hAnsi="Times New Roman" w:cs="Times New Roman"/>
          <w:noProof/>
          <w:sz w:val="24"/>
          <w:szCs w:val="24"/>
        </w:rPr>
        <w:drawing>
          <wp:inline distT="0" distB="0" distL="0" distR="0" wp14:anchorId="10AC2D81" wp14:editId="385A7951">
            <wp:extent cx="2136140" cy="730250"/>
            <wp:effectExtent l="0" t="0" r="0" b="0"/>
            <wp:docPr id="36543317" name="Picture 1"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structure of a chemical formula&#10;&#10;Description automatically generated"/>
                    <pic:cNvPicPr>
                      <a:picLocks noChangeAspect="1" noChangeArrowheads="1"/>
                    </pic:cNvPicPr>
                  </pic:nvPicPr>
                  <pic:blipFill>
                    <a:blip r:embed="rId978">
                      <a:extLst>
                        <a:ext uri="{28A0092B-C50C-407E-A947-70E740481C1C}">
                          <a14:useLocalDpi xmlns:a14="http://schemas.microsoft.com/office/drawing/2010/main"/>
                        </a:ext>
                      </a:extLst>
                    </a:blip>
                    <a:stretch>
                      <a:fillRect/>
                    </a:stretch>
                  </pic:blipFill>
                  <pic:spPr bwMode="auto">
                    <a:xfrm>
                      <a:off x="0" y="0"/>
                      <a:ext cx="2136140" cy="730250"/>
                    </a:xfrm>
                    <a:prstGeom prst="rect">
                      <a:avLst/>
                    </a:prstGeom>
                    <a:noFill/>
                    <a:ln>
                      <a:noFill/>
                    </a:ln>
                  </pic:spPr>
                </pic:pic>
              </a:graphicData>
            </a:graphic>
          </wp:inline>
        </w:drawing>
      </w:r>
    </w:p>
    <w:p w14:paraId="22822510" w14:textId="77777777" w:rsidR="00F327EB" w:rsidRPr="003608C1" w:rsidRDefault="00F327EB" w:rsidP="006460D9">
      <w:pPr>
        <w:tabs>
          <w:tab w:val="left" w:pos="284"/>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eastAsia="Calibri" w:hAnsi="Times New Roman" w:cs="Times New Roman"/>
          <w:bCs/>
          <w:sz w:val="24"/>
          <w:szCs w:val="24"/>
        </w:rPr>
        <w:t>Mì chính là muối mono sodium glutamate có công thức C</w:t>
      </w:r>
      <w:r w:rsidRPr="003608C1">
        <w:rPr>
          <w:rFonts w:ascii="Times New Roman" w:eastAsia="Calibri" w:hAnsi="Times New Roman" w:cs="Times New Roman"/>
          <w:bCs/>
          <w:sz w:val="24"/>
          <w:szCs w:val="24"/>
          <w:vertAlign w:val="subscript"/>
        </w:rPr>
        <w:t>5</w:t>
      </w:r>
      <w:r w:rsidRPr="003608C1">
        <w:rPr>
          <w:rFonts w:ascii="Times New Roman" w:eastAsia="Calibri" w:hAnsi="Times New Roman" w:cs="Times New Roman"/>
          <w:bCs/>
          <w:sz w:val="24"/>
          <w:szCs w:val="24"/>
        </w:rPr>
        <w:t>H</w:t>
      </w:r>
      <w:r w:rsidRPr="003608C1">
        <w:rPr>
          <w:rFonts w:ascii="Times New Roman" w:eastAsia="Calibri" w:hAnsi="Times New Roman" w:cs="Times New Roman"/>
          <w:bCs/>
          <w:sz w:val="24"/>
          <w:szCs w:val="24"/>
          <w:vertAlign w:val="subscript"/>
        </w:rPr>
        <w:t>8</w:t>
      </w:r>
      <w:r w:rsidRPr="003608C1">
        <w:rPr>
          <w:rFonts w:ascii="Times New Roman" w:eastAsia="Calibri" w:hAnsi="Times New Roman" w:cs="Times New Roman"/>
          <w:bCs/>
          <w:sz w:val="24"/>
          <w:szCs w:val="24"/>
        </w:rPr>
        <w:t>O</w:t>
      </w:r>
      <w:r w:rsidRPr="003608C1">
        <w:rPr>
          <w:rFonts w:ascii="Times New Roman" w:eastAsia="Calibri" w:hAnsi="Times New Roman" w:cs="Times New Roman"/>
          <w:bCs/>
          <w:sz w:val="24"/>
          <w:szCs w:val="24"/>
          <w:vertAlign w:val="subscript"/>
        </w:rPr>
        <w:t>2</w:t>
      </w:r>
      <w:r w:rsidRPr="003608C1">
        <w:rPr>
          <w:rFonts w:ascii="Times New Roman" w:eastAsia="Calibri" w:hAnsi="Times New Roman" w:cs="Times New Roman"/>
          <w:bCs/>
          <w:sz w:val="24"/>
          <w:szCs w:val="24"/>
        </w:rPr>
        <w:t>NNa.</w:t>
      </w:r>
      <w:r w:rsidRPr="003608C1">
        <w:rPr>
          <w:rFonts w:ascii="Times New Roman" w:hAnsi="Times New Roman" w:cs="Times New Roman"/>
          <w:sz w:val="24"/>
          <w:szCs w:val="24"/>
        </w:rPr>
        <w:tab/>
      </w:r>
    </w:p>
    <w:p w14:paraId="75D4A050" w14:textId="77777777" w:rsidR="00F327EB" w:rsidRPr="003608C1" w:rsidRDefault="00F327EB" w:rsidP="006460D9">
      <w:pPr>
        <w:tabs>
          <w:tab w:val="left" w:pos="284"/>
        </w:tabs>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eastAsia="Calibri" w:hAnsi="Times New Roman" w:cs="Times New Roman"/>
          <w:bCs/>
          <w:sz w:val="24"/>
          <w:szCs w:val="24"/>
        </w:rPr>
        <w:t xml:space="preserve">Glutamic acid là </w:t>
      </w:r>
      <w:r w:rsidRPr="003608C1">
        <w:rPr>
          <w:rFonts w:ascii="Times New Roman" w:eastAsia="Calibri" w:hAnsi="Times New Roman" w:cs="Times New Roman"/>
          <w:noProof/>
          <w:sz w:val="24"/>
          <w:szCs w:val="24"/>
        </w:rPr>
        <w:t>α-</w:t>
      </w:r>
      <w:r w:rsidRPr="003608C1">
        <w:rPr>
          <w:rFonts w:ascii="Times New Roman" w:eastAsia="Calibri" w:hAnsi="Times New Roman" w:cs="Times New Roman"/>
          <w:sz w:val="24"/>
          <w:szCs w:val="24"/>
        </w:rPr>
        <w:t>amino acid.</w:t>
      </w:r>
    </w:p>
    <w:p w14:paraId="79172488" w14:textId="77777777" w:rsidR="00F327EB" w:rsidRPr="003608C1" w:rsidRDefault="00F327EB" w:rsidP="006460D9">
      <w:pPr>
        <w:tabs>
          <w:tab w:val="left" w:pos="284"/>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eastAsia="Calibri" w:hAnsi="Times New Roman" w:cs="Times New Roman"/>
          <w:bCs/>
          <w:sz w:val="24"/>
          <w:szCs w:val="24"/>
        </w:rPr>
        <w:t>Trong môi trường pH=6,</w:t>
      </w:r>
      <w:r w:rsidRPr="003608C1">
        <w:rPr>
          <w:rFonts w:ascii="Times New Roman" w:eastAsia="Calibri" w:hAnsi="Times New Roman" w:cs="Times New Roman"/>
          <w:b/>
          <w:bCs/>
          <w:sz w:val="24"/>
          <w:szCs w:val="24"/>
        </w:rPr>
        <w:t xml:space="preserve"> </w:t>
      </w:r>
      <w:r w:rsidRPr="003608C1">
        <w:rPr>
          <w:rFonts w:ascii="Times New Roman" w:eastAsia="Calibri" w:hAnsi="Times New Roman" w:cs="Times New Roman"/>
          <w:bCs/>
          <w:sz w:val="24"/>
          <w:szCs w:val="24"/>
        </w:rPr>
        <w:t>glutamic acid tồn tại dạng ion âm, di chuyển về  phía cực dương của điện trường.</w:t>
      </w:r>
    </w:p>
    <w:p w14:paraId="07E15ED6" w14:textId="77777777" w:rsidR="00F327EB" w:rsidRPr="003608C1" w:rsidRDefault="00F327EB" w:rsidP="006460D9">
      <w:pPr>
        <w:tabs>
          <w:tab w:val="left" w:pos="284"/>
        </w:tabs>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Tinh chế glutamic acid chuyển glutamic acid thành monosodium glutamate (mì chính) bằng dung dịch NaOH 40%</w:t>
      </w:r>
      <w:r w:rsidRPr="003608C1">
        <w:rPr>
          <w:rFonts w:ascii="Times New Roman" w:eastAsia="Calibri" w:hAnsi="Times New Roman" w:cs="Times New Roman"/>
          <w:sz w:val="24"/>
          <w:szCs w:val="24"/>
        </w:rPr>
        <w:t xml:space="preserve">. Sau đó kết tinh và sây khô bột ngọt. </w:t>
      </w:r>
      <w:r w:rsidRPr="003608C1">
        <w:rPr>
          <w:rFonts w:ascii="Times New Roman" w:hAnsi="Times New Roman" w:cs="Times New Roman"/>
          <w:sz w:val="24"/>
          <w:szCs w:val="24"/>
        </w:rPr>
        <w:t>Bột ngọt thu được có độ tinh khiết là 98%. Hiệu suất của giai đoạn chuyển hóa từ  glutamic acid thành monosodium glutamate, tính theo glutamic acid là 80%. Để thu được 1 tấn bột ngọt cần 1066 kg glutamic acid. Giá trị của m là bao nhiêu? (</w:t>
      </w:r>
      <w:r w:rsidRPr="003608C1">
        <w:rPr>
          <w:rFonts w:ascii="Times New Roman" w:hAnsi="Times New Roman" w:cs="Times New Roman"/>
          <w:i/>
          <w:iCs/>
          <w:sz w:val="24"/>
          <w:szCs w:val="24"/>
        </w:rPr>
        <w:t>Kết quả cuối cùng được làm tròn đến hàng đơn vị</w:t>
      </w:r>
      <w:r w:rsidRPr="003608C1">
        <w:rPr>
          <w:rFonts w:ascii="Times New Roman" w:hAnsi="Times New Roman" w:cs="Times New Roman"/>
          <w:sz w:val="24"/>
          <w:szCs w:val="24"/>
        </w:rPr>
        <w:t>).</w:t>
      </w:r>
    </w:p>
    <w:p w14:paraId="6BFFDABB" w14:textId="77777777" w:rsidR="00F327EB" w:rsidRPr="003608C1" w:rsidRDefault="00F327EB" w:rsidP="006460D9">
      <w:pPr>
        <w:widowControl w:val="0"/>
        <w:shd w:val="clear" w:color="auto" w:fill="FFFF00"/>
        <w:tabs>
          <w:tab w:val="left" w:pos="284"/>
          <w:tab w:val="left" w:pos="2835"/>
          <w:tab w:val="left" w:pos="5387"/>
          <w:tab w:val="left" w:pos="7938"/>
        </w:tabs>
        <w:spacing w:after="0" w:line="240" w:lineRule="auto"/>
        <w:jc w:val="center"/>
        <w:rPr>
          <w:rFonts w:ascii="Times New Roman" w:hAnsi="Times New Roman" w:cs="Times New Roman"/>
          <w:b/>
          <w:bCs/>
          <w:iCs/>
          <w:color w:val="0070C0"/>
          <w:sz w:val="24"/>
          <w:szCs w:val="24"/>
        </w:rPr>
      </w:pPr>
      <w:r w:rsidRPr="003608C1">
        <w:rPr>
          <w:rFonts w:ascii="Times New Roman" w:hAnsi="Times New Roman" w:cs="Times New Roman"/>
          <w:b/>
          <w:bCs/>
          <w:iCs/>
          <w:color w:val="0070C0"/>
          <w:sz w:val="24"/>
          <w:szCs w:val="24"/>
          <w:highlight w:val="yellow"/>
        </w:rPr>
        <w:t>Hướng dẫn giải</w:t>
      </w:r>
    </w:p>
    <w:p w14:paraId="51773177" w14:textId="77777777" w:rsidR="00F327EB" w:rsidRPr="003608C1" w:rsidRDefault="00F277BB" w:rsidP="006460D9">
      <w:pPr>
        <w:widowControl w:val="0"/>
        <w:tabs>
          <w:tab w:val="left" w:pos="284"/>
          <w:tab w:val="left" w:pos="2835"/>
          <w:tab w:val="left" w:pos="5387"/>
          <w:tab w:val="left" w:pos="7938"/>
        </w:tabs>
        <w:spacing w:after="0" w:line="240" w:lineRule="auto"/>
        <w:jc w:val="both"/>
        <w:rPr>
          <w:rFonts w:ascii="Times New Roman" w:hAnsi="Times New Roman" w:cs="Times New Roman"/>
          <w:bCs/>
          <w:color w:val="EE0000"/>
          <w:sz w:val="24"/>
          <w:szCs w:val="24"/>
        </w:rPr>
      </w:pPr>
      <m:oMathPara>
        <m:oMath>
          <m:sSub>
            <m:sSubPr>
              <m:ctrlPr>
                <w:rPr>
                  <w:rFonts w:ascii="Cambria Math" w:hAnsi="Cambria Math" w:cs="Times New Roman"/>
                  <w:bCs/>
                  <w:i/>
                  <w:color w:val="EE0000"/>
                  <w:sz w:val="24"/>
                  <w:szCs w:val="24"/>
                </w:rPr>
              </m:ctrlPr>
            </m:sSubPr>
            <m:e>
              <m:r>
                <w:rPr>
                  <w:rFonts w:ascii="Cambria Math" w:hAnsi="Cambria Math" w:cs="Times New Roman"/>
                  <w:color w:val="EE0000"/>
                  <w:sz w:val="24"/>
                  <w:szCs w:val="24"/>
                </w:rPr>
                <m:t>m</m:t>
              </m:r>
            </m:e>
            <m:sub>
              <m:r>
                <w:rPr>
                  <w:rFonts w:ascii="Cambria Math" w:hAnsi="Cambria Math" w:cs="Times New Roman"/>
                  <w:color w:val="EE0000"/>
                  <w:sz w:val="24"/>
                  <w:szCs w:val="24"/>
                </w:rPr>
                <m:t>Glutamic Acid</m:t>
              </m:r>
            </m:sub>
          </m:sSub>
          <m:r>
            <w:rPr>
              <w:rFonts w:ascii="Cambria Math" w:hAnsi="Cambria Math" w:cs="Times New Roman"/>
              <w:color w:val="EE0000"/>
              <w:sz w:val="24"/>
              <w:szCs w:val="24"/>
            </w:rPr>
            <m:t>=</m:t>
          </m:r>
          <m:f>
            <m:fPr>
              <m:ctrlPr>
                <w:rPr>
                  <w:rFonts w:ascii="Cambria Math" w:hAnsi="Cambria Math" w:cs="Times New Roman"/>
                  <w:bCs/>
                  <w:i/>
                  <w:color w:val="EE0000"/>
                  <w:sz w:val="24"/>
                  <w:szCs w:val="24"/>
                </w:rPr>
              </m:ctrlPr>
            </m:fPr>
            <m:num>
              <m:r>
                <w:rPr>
                  <w:rFonts w:ascii="Cambria Math" w:hAnsi="Cambria Math" w:cs="Times New Roman"/>
                  <w:color w:val="EE0000"/>
                  <w:sz w:val="24"/>
                  <w:szCs w:val="24"/>
                </w:rPr>
                <m:t>1.0,98</m:t>
              </m:r>
            </m:num>
            <m:den>
              <m:r>
                <w:rPr>
                  <w:rFonts w:ascii="Cambria Math" w:hAnsi="Cambria Math" w:cs="Times New Roman"/>
                  <w:color w:val="EE0000"/>
                  <w:sz w:val="24"/>
                  <w:szCs w:val="24"/>
                </w:rPr>
                <m:t>169</m:t>
              </m:r>
            </m:den>
          </m:f>
          <m:r>
            <w:rPr>
              <w:rFonts w:ascii="Cambria Math" w:hAnsi="Cambria Math" w:cs="Times New Roman"/>
              <w:color w:val="EE0000"/>
              <w:sz w:val="24"/>
              <w:szCs w:val="24"/>
            </w:rPr>
            <m:t>.</m:t>
          </m:r>
          <m:f>
            <m:fPr>
              <m:ctrlPr>
                <w:rPr>
                  <w:rFonts w:ascii="Cambria Math" w:hAnsi="Cambria Math" w:cs="Times New Roman"/>
                  <w:bCs/>
                  <w:i/>
                  <w:color w:val="EE0000"/>
                  <w:sz w:val="24"/>
                  <w:szCs w:val="24"/>
                </w:rPr>
              </m:ctrlPr>
            </m:fPr>
            <m:num>
              <m:r>
                <w:rPr>
                  <w:rFonts w:ascii="Cambria Math" w:hAnsi="Cambria Math" w:cs="Times New Roman"/>
                  <w:color w:val="EE0000"/>
                  <w:sz w:val="24"/>
                  <w:szCs w:val="24"/>
                </w:rPr>
                <m:t>100</m:t>
              </m:r>
            </m:num>
            <m:den>
              <m:r>
                <w:rPr>
                  <w:rFonts w:ascii="Cambria Math" w:hAnsi="Cambria Math" w:cs="Times New Roman"/>
                  <w:color w:val="EE0000"/>
                  <w:sz w:val="24"/>
                  <w:szCs w:val="24"/>
                </w:rPr>
                <m:t>80</m:t>
              </m:r>
            </m:den>
          </m:f>
          <m:r>
            <w:rPr>
              <w:rFonts w:ascii="Cambria Math" w:hAnsi="Cambria Math" w:cs="Times New Roman"/>
              <w:color w:val="EE0000"/>
              <w:sz w:val="24"/>
              <w:szCs w:val="24"/>
            </w:rPr>
            <m:t>.147=1,0655≈1.0665 tấn=1066kg</m:t>
          </m:r>
        </m:oMath>
      </m:oMathPara>
    </w:p>
    <w:p w14:paraId="64B1940B"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chủ để 5)</w:t>
      </w:r>
    </w:p>
    <w:p w14:paraId="0B8966D5" w14:textId="77777777" w:rsidR="00F327EB" w:rsidRPr="003608C1" w:rsidRDefault="00F327EB" w:rsidP="006460D9">
      <w:pPr>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Quá trình điện phân để mạ đồng (Cu) lên một chiếc chìa khoá được làm từ thép không gỉ, được mô tả ở hình vẽ (cathode là chìa khóa, anode là đồng thô, dung dịch điện phân là </w:t>
      </w:r>
      <w:r w:rsidRPr="003608C1">
        <w:rPr>
          <w:rFonts w:ascii="Times New Roman" w:hAnsi="Times New Roman" w:cs="Times New Roman"/>
          <w:position w:val="-12"/>
          <w:sz w:val="24"/>
          <w:szCs w:val="24"/>
        </w:rPr>
        <w:object w:dxaOrig="735" w:dyaOrig="360" w14:anchorId="600FBF97">
          <v:shape id="_x0000_i1577" type="#_x0000_t75" style="width:36.75pt;height:17.25pt" o:ole="">
            <v:imagedata r:id="rId979" o:title=""/>
          </v:shape>
          <o:OLEObject Type="Embed" ProgID="Equation.DSMT4" ShapeID="_x0000_i1577" DrawAspect="Content" ObjectID="_1833292728" r:id="rId1017"/>
        </w:object>
      </w:r>
      <w:r w:rsidRPr="003608C1">
        <w:rPr>
          <w:rFonts w:ascii="Times New Roman" w:hAnsi="Times New Roman" w:cs="Times New Roman"/>
          <w:sz w:val="24"/>
          <w:szCs w:val="24"/>
          <w:lang w:val="vi-VN"/>
        </w:rPr>
        <w:t xml:space="preserve">). Biết cường độ dòng điện không đổi là 10 A, thời gian điện phân là 16 phút 5 giây, Cu có khối lượng riêng là </w:t>
      </w:r>
      <w:r w:rsidRPr="003608C1">
        <w:rPr>
          <w:rFonts w:ascii="Times New Roman" w:hAnsi="Times New Roman" w:cs="Times New Roman"/>
          <w:position w:val="-10"/>
          <w:sz w:val="24"/>
          <w:szCs w:val="24"/>
        </w:rPr>
        <w:object w:dxaOrig="1380" w:dyaOrig="360" w14:anchorId="5735DD18">
          <v:shape id="_x0000_i1578" type="#_x0000_t75" style="width:69pt;height:17.25pt" o:ole="">
            <v:imagedata r:id="rId981" o:title=""/>
          </v:shape>
          <o:OLEObject Type="Embed" ProgID="Equation.DSMT4" ShapeID="_x0000_i1578" DrawAspect="Content" ObjectID="_1833292729" r:id="rId1018"/>
        </w:object>
      </w:r>
      <w:r w:rsidRPr="003608C1">
        <w:rPr>
          <w:rFonts w:ascii="Times New Roman" w:hAnsi="Times New Roman" w:cs="Times New Roman"/>
          <w:sz w:val="24"/>
          <w:szCs w:val="24"/>
          <w:lang w:val="vi-VN"/>
        </w:rPr>
        <w:t xml:space="preserve">; nguyên tử khối của Cu là </w:t>
      </w:r>
      <w:r w:rsidRPr="003608C1">
        <w:rPr>
          <w:rFonts w:ascii="Times New Roman" w:hAnsi="Times New Roman" w:cs="Times New Roman"/>
          <w:position w:val="-10"/>
          <w:sz w:val="24"/>
          <w:szCs w:val="24"/>
        </w:rPr>
        <w:object w:dxaOrig="2055" w:dyaOrig="315" w14:anchorId="486FC85F">
          <v:shape id="_x0000_i1579" type="#_x0000_t75" style="width:102.75pt;height:15.75pt" o:ole="">
            <v:imagedata r:id="rId983" o:title=""/>
          </v:shape>
          <o:OLEObject Type="Embed" ProgID="Equation.DSMT4" ShapeID="_x0000_i1579" DrawAspect="Content" ObjectID="_1833292730" r:id="rId1019"/>
        </w:object>
      </w:r>
      <w:r w:rsidRPr="003608C1">
        <w:rPr>
          <w:rFonts w:ascii="Times New Roman" w:hAnsi="Times New Roman" w:cs="Times New Roman"/>
          <w:sz w:val="24"/>
          <w:szCs w:val="24"/>
          <w:lang w:val="vi-VN"/>
        </w:rPr>
        <w:t>; hiệu suất điện phân 100%.</w:t>
      </w:r>
    </w:p>
    <w:p w14:paraId="313A9E05" w14:textId="77777777" w:rsidR="00F327EB" w:rsidRPr="003608C1" w:rsidRDefault="00F327EB" w:rsidP="006460D9">
      <w:pPr>
        <w:spacing w:after="0" w:line="240" w:lineRule="auto"/>
        <w:jc w:val="center"/>
        <w:rPr>
          <w:rFonts w:ascii="Times New Roman" w:hAnsi="Times New Roman" w:cs="Times New Roman"/>
          <w:noProof/>
          <w:sz w:val="24"/>
          <w:szCs w:val="24"/>
          <w:lang w:eastAsia="vi-VN"/>
        </w:rPr>
      </w:pPr>
      <w:r w:rsidRPr="003608C1">
        <w:rPr>
          <w:rFonts w:ascii="Times New Roman" w:hAnsi="Times New Roman" w:cs="Times New Roman"/>
          <w:noProof/>
          <w:sz w:val="24"/>
          <w:szCs w:val="24"/>
        </w:rPr>
        <w:lastRenderedPageBreak/>
        <w:drawing>
          <wp:inline distT="0" distB="0" distL="0" distR="0" wp14:anchorId="01ECEEE6" wp14:editId="79959231">
            <wp:extent cx="1436914" cy="1460678"/>
            <wp:effectExtent l="0" t="0" r="0" b="6350"/>
            <wp:docPr id="36543318" name="Picture 36543318" descr="C:\Users\Welcome\Downloads\145179188068425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elcome\Downloads\1451791880684251370.jpg"/>
                    <pic:cNvPicPr>
                      <a:picLocks noChangeAspect="1" noChangeArrowheads="1"/>
                    </pic:cNvPicPr>
                  </pic:nvPicPr>
                  <pic:blipFill>
                    <a:blip r:embed="rId985" cstate="email">
                      <a:extLst>
                        <a:ext uri="{28A0092B-C50C-407E-A947-70E740481C1C}">
                          <a14:useLocalDpi xmlns:a14="http://schemas.microsoft.com/office/drawing/2010/main"/>
                        </a:ext>
                      </a:extLst>
                    </a:blip>
                    <a:srcRect/>
                    <a:stretch>
                      <a:fillRect/>
                    </a:stretch>
                  </pic:blipFill>
                  <pic:spPr bwMode="auto">
                    <a:xfrm>
                      <a:off x="0" y="0"/>
                      <a:ext cx="1439085" cy="1462885"/>
                    </a:xfrm>
                    <a:prstGeom prst="rect">
                      <a:avLst/>
                    </a:prstGeom>
                    <a:noFill/>
                    <a:ln>
                      <a:noFill/>
                    </a:ln>
                  </pic:spPr>
                </pic:pic>
              </a:graphicData>
            </a:graphic>
          </wp:inline>
        </w:drawing>
      </w:r>
    </w:p>
    <w:p w14:paraId="30CCF8D7" w14:textId="77777777" w:rsidR="00F327EB" w:rsidRPr="003608C1" w:rsidRDefault="00F327EB" w:rsidP="006460D9">
      <w:pPr>
        <w:spacing w:after="0" w:line="240" w:lineRule="auto"/>
        <w:jc w:val="center"/>
        <w:rPr>
          <w:rFonts w:ascii="Times New Roman" w:hAnsi="Times New Roman" w:cs="Times New Roman"/>
          <w:sz w:val="24"/>
          <w:szCs w:val="24"/>
        </w:rPr>
      </w:pPr>
    </w:p>
    <w:p w14:paraId="42730D79" w14:textId="77777777" w:rsidR="00F327EB" w:rsidRPr="003608C1" w:rsidRDefault="00F327EB" w:rsidP="006460D9">
      <w:pPr>
        <w:spacing w:after="0" w:line="240" w:lineRule="auto"/>
        <w:jc w:val="center"/>
        <w:rPr>
          <w:rFonts w:ascii="Times New Roman" w:hAnsi="Times New Roman" w:cs="Times New Roman"/>
          <w:b/>
          <w:bCs/>
          <w:i/>
          <w:iCs/>
          <w:sz w:val="24"/>
          <w:szCs w:val="24"/>
        </w:rPr>
      </w:pPr>
      <w:r w:rsidRPr="003608C1">
        <w:rPr>
          <w:rFonts w:ascii="Times New Roman" w:hAnsi="Times New Roman" w:cs="Times New Roman"/>
          <w:b/>
          <w:bCs/>
          <w:i/>
          <w:iCs/>
          <w:sz w:val="24"/>
          <w:szCs w:val="24"/>
          <w:lang w:val="vi-VN"/>
        </w:rPr>
        <w:t>Hình</w:t>
      </w:r>
      <w:r w:rsidRPr="003608C1">
        <w:rPr>
          <w:rFonts w:ascii="Times New Roman" w:hAnsi="Times New Roman" w:cs="Times New Roman"/>
          <w:b/>
          <w:bCs/>
          <w:i/>
          <w:iCs/>
          <w:sz w:val="24"/>
          <w:szCs w:val="24"/>
        </w:rPr>
        <w:t>: Sơ đồ điện phân mạ đồng lên chia khoá</w:t>
      </w:r>
    </w:p>
    <w:p w14:paraId="52D8ABBB"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quá trình điện phân, điện cực anode tan dần.</w:t>
      </w:r>
    </w:p>
    <w:p w14:paraId="5D40F76E"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Trong quá trình điện phân, số mol muối </w:t>
      </w:r>
      <w:r w:rsidRPr="003608C1">
        <w:rPr>
          <w:rFonts w:ascii="Times New Roman" w:hAnsi="Times New Roman" w:cs="Times New Roman"/>
          <w:position w:val="-12"/>
          <w:sz w:val="24"/>
          <w:szCs w:val="24"/>
        </w:rPr>
        <w:object w:dxaOrig="735" w:dyaOrig="360" w14:anchorId="0366B883">
          <v:shape id="_x0000_i1580" type="#_x0000_t75" style="width:36.75pt;height:17.25pt" o:ole="">
            <v:imagedata r:id="rId986" o:title=""/>
          </v:shape>
          <o:OLEObject Type="Embed" ProgID="Equation.DSMT4" ShapeID="_x0000_i1580" DrawAspect="Content" ObjectID="_1833292731" r:id="rId1020"/>
        </w:object>
      </w:r>
      <w:r w:rsidRPr="003608C1">
        <w:rPr>
          <w:rFonts w:ascii="Times New Roman" w:hAnsi="Times New Roman" w:cs="Times New Roman"/>
          <w:sz w:val="24"/>
          <w:szCs w:val="24"/>
        </w:rPr>
        <w:t xml:space="preserve"> không thay đổi.</w:t>
      </w:r>
    </w:p>
    <w:p w14:paraId="20611047" w14:textId="77777777" w:rsidR="00F327EB" w:rsidRPr="003608C1" w:rsidRDefault="00F327EB" w:rsidP="006460D9">
      <w:pPr>
        <w:spacing w:after="0" w:line="240" w:lineRule="auto"/>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Anode xảy ra quá trình khử ion </w:t>
      </w:r>
      <w:r w:rsidRPr="003608C1">
        <w:rPr>
          <w:rFonts w:ascii="Times New Roman" w:hAnsi="Times New Roman" w:cs="Times New Roman"/>
          <w:position w:val="-6"/>
          <w:sz w:val="24"/>
          <w:szCs w:val="24"/>
        </w:rPr>
        <w:object w:dxaOrig="540" w:dyaOrig="315" w14:anchorId="16C11E75">
          <v:shape id="_x0000_i1581" type="#_x0000_t75" style="width:27pt;height:15.75pt" o:ole="">
            <v:imagedata r:id="rId988" o:title=""/>
          </v:shape>
          <o:OLEObject Type="Embed" ProgID="Equation.DSMT4" ShapeID="_x0000_i1581" DrawAspect="Content" ObjectID="_1833292732" r:id="rId1021"/>
        </w:object>
      </w:r>
      <w:r w:rsidRPr="003608C1">
        <w:rPr>
          <w:rFonts w:ascii="Times New Roman" w:hAnsi="Times New Roman" w:cs="Times New Roman"/>
          <w:sz w:val="24"/>
          <w:szCs w:val="24"/>
        </w:rPr>
        <w:t>.</w:t>
      </w:r>
    </w:p>
    <w:p w14:paraId="46BA3B0D" w14:textId="77777777" w:rsidR="00F327EB" w:rsidRPr="003608C1" w:rsidRDefault="00F327EB" w:rsidP="006460D9">
      <w:pPr>
        <w:spacing w:after="0" w:line="240"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 xml:space="preserve">Nếu chiếc chìa khóa có tổng diện tích cần mạ là </w:t>
      </w:r>
      <w:r w:rsidRPr="003608C1">
        <w:rPr>
          <w:rFonts w:ascii="Times New Roman" w:hAnsi="Times New Roman" w:cs="Times New Roman"/>
          <w:position w:val="-6"/>
          <w:sz w:val="24"/>
          <w:szCs w:val="24"/>
        </w:rPr>
        <w:object w:dxaOrig="720" w:dyaOrig="315" w14:anchorId="09BA3012">
          <v:shape id="_x0000_i1582" type="#_x0000_t75" style="width:36.75pt;height:15.75pt" o:ole="">
            <v:imagedata r:id="rId990" o:title=""/>
          </v:shape>
          <o:OLEObject Type="Embed" ProgID="Equation.DSMT4" ShapeID="_x0000_i1582" DrawAspect="Content" ObjectID="_1833292733" r:id="rId1022"/>
        </w:object>
      </w:r>
      <w:r w:rsidRPr="003608C1">
        <w:rPr>
          <w:rFonts w:ascii="Times New Roman" w:hAnsi="Times New Roman" w:cs="Times New Roman"/>
          <w:sz w:val="24"/>
          <w:szCs w:val="24"/>
        </w:rPr>
        <w:t xml:space="preserve"> thì bề dày lớp đồng bám đều trên chiếc chìa khóa là </w:t>
      </w:r>
      <w:r w:rsidRPr="003608C1">
        <w:rPr>
          <w:rFonts w:ascii="Times New Roman" w:hAnsi="Times New Roman" w:cs="Times New Roman"/>
          <w:position w:val="-10"/>
          <w:sz w:val="24"/>
          <w:szCs w:val="24"/>
        </w:rPr>
        <w:object w:dxaOrig="960" w:dyaOrig="315" w14:anchorId="46D2D38B">
          <v:shape id="_x0000_i1583" type="#_x0000_t75" style="width:47.25pt;height:15.75pt" o:ole="">
            <v:imagedata r:id="rId992" o:title=""/>
          </v:shape>
          <o:OLEObject Type="Embed" ProgID="Equation.DSMT4" ShapeID="_x0000_i1583" DrawAspect="Content" ObjectID="_1833292734" r:id="rId1023"/>
        </w:object>
      </w:r>
      <w:r w:rsidRPr="003608C1">
        <w:rPr>
          <w:rFonts w:ascii="Times New Roman" w:hAnsi="Times New Roman" w:cs="Times New Roman"/>
          <w:sz w:val="24"/>
          <w:szCs w:val="24"/>
        </w:rPr>
        <w:t xml:space="preserve"> (làm tròn đến hàng phần nghìn).</w:t>
      </w:r>
    </w:p>
    <w:p w14:paraId="71783198" w14:textId="77777777" w:rsidR="00F327EB" w:rsidRPr="003608C1" w:rsidRDefault="00F327EB" w:rsidP="006460D9">
      <w:pPr>
        <w:widowControl w:val="0"/>
        <w:shd w:val="clear" w:color="auto" w:fill="FFFF00"/>
        <w:tabs>
          <w:tab w:val="left" w:pos="284"/>
          <w:tab w:val="left" w:pos="2835"/>
          <w:tab w:val="left" w:pos="5387"/>
          <w:tab w:val="left" w:pos="7938"/>
        </w:tabs>
        <w:spacing w:after="0" w:line="240" w:lineRule="auto"/>
        <w:jc w:val="center"/>
        <w:rPr>
          <w:rFonts w:ascii="Times New Roman" w:hAnsi="Times New Roman" w:cs="Times New Roman"/>
          <w:b/>
          <w:bCs/>
          <w:iCs/>
          <w:color w:val="0070C0"/>
          <w:sz w:val="24"/>
          <w:szCs w:val="24"/>
        </w:rPr>
      </w:pPr>
      <w:r w:rsidRPr="003608C1">
        <w:rPr>
          <w:rFonts w:ascii="Times New Roman" w:hAnsi="Times New Roman" w:cs="Times New Roman"/>
          <w:b/>
          <w:bCs/>
          <w:iCs/>
          <w:color w:val="0070C0"/>
          <w:sz w:val="24"/>
          <w:szCs w:val="24"/>
          <w:highlight w:val="yellow"/>
        </w:rPr>
        <w:t>Hướng dẫn giải</w:t>
      </w:r>
    </w:p>
    <w:p w14:paraId="2B138630" w14:textId="77777777" w:rsidR="00F327EB" w:rsidRPr="003608C1" w:rsidRDefault="00F327EB" w:rsidP="006460D9">
      <w:pPr>
        <w:tabs>
          <w:tab w:val="left" w:pos="180"/>
          <w:tab w:val="left" w:pos="2340"/>
          <w:tab w:val="left" w:pos="4500"/>
          <w:tab w:val="left" w:pos="6660"/>
        </w:tabs>
        <w:spacing w:after="0" w:line="240" w:lineRule="auto"/>
        <w:jc w:val="both"/>
        <w:rPr>
          <w:rFonts w:ascii="Times New Roman" w:hAnsi="Times New Roman" w:cs="Times New Roman"/>
          <w:color w:val="000000" w:themeColor="text1"/>
          <w:sz w:val="24"/>
          <w:szCs w:val="24"/>
        </w:rPr>
      </w:pPr>
      <w:r w:rsidRPr="003608C1">
        <w:rPr>
          <w:rFonts w:ascii="Times New Roman" w:hAnsi="Times New Roman" w:cs="Times New Roman"/>
          <w:b/>
          <w:bCs/>
          <w:sz w:val="24"/>
          <w:szCs w:val="24"/>
        </w:rPr>
        <w:t xml:space="preserve">d. Có </w:t>
      </w:r>
      <w:r w:rsidRPr="003608C1">
        <w:rPr>
          <w:rFonts w:ascii="Times New Roman" w:hAnsi="Times New Roman" w:cs="Times New Roman"/>
          <w:color w:val="000000" w:themeColor="text1"/>
          <w:sz w:val="24"/>
          <w:szCs w:val="24"/>
        </w:rPr>
        <w:t>I.t = n</w:t>
      </w:r>
      <w:r w:rsidRPr="003608C1">
        <w:rPr>
          <w:rFonts w:ascii="Times New Roman" w:hAnsi="Times New Roman" w:cs="Times New Roman"/>
          <w:color w:val="000000" w:themeColor="text1"/>
          <w:sz w:val="24"/>
          <w:szCs w:val="24"/>
          <w:vertAlign w:val="subscript"/>
        </w:rPr>
        <w:t>e</w:t>
      </w:r>
      <w:r w:rsidRPr="003608C1">
        <w:rPr>
          <w:rFonts w:ascii="Times New Roman" w:hAnsi="Times New Roman" w:cs="Times New Roman"/>
          <w:color w:val="000000" w:themeColor="text1"/>
          <w:sz w:val="24"/>
          <w:szCs w:val="24"/>
        </w:rPr>
        <w:t xml:space="preserve">.F </w:t>
      </w:r>
      <w:r w:rsidRPr="003608C1">
        <w:rPr>
          <w:rFonts w:ascii="Times New Roman" w:hAnsi="Times New Roman" w:cs="Times New Roman"/>
          <w:color w:val="000000" w:themeColor="text1"/>
          <w:position w:val="-6"/>
          <w:sz w:val="24"/>
          <w:szCs w:val="24"/>
        </w:rPr>
        <w:object w:dxaOrig="300" w:dyaOrig="240" w14:anchorId="210A4D65">
          <v:shape id="_x0000_i1584" type="#_x0000_t75" style="width:15pt;height:12pt" o:ole="">
            <v:imagedata r:id="rId1024" o:title=""/>
          </v:shape>
          <o:OLEObject Type="Embed" ProgID="Equation.DSMT4" ShapeID="_x0000_i1584" DrawAspect="Content" ObjectID="_1833292735" r:id="rId1025"/>
        </w:object>
      </w:r>
      <w:r w:rsidRPr="003608C1">
        <w:rPr>
          <w:rFonts w:ascii="Times New Roman" w:hAnsi="Times New Roman" w:cs="Times New Roman"/>
          <w:color w:val="000000" w:themeColor="text1"/>
          <w:position w:val="-24"/>
          <w:sz w:val="24"/>
          <w:szCs w:val="24"/>
        </w:rPr>
        <w:object w:dxaOrig="2700" w:dyaOrig="660" w14:anchorId="2347E3A0">
          <v:shape id="_x0000_i1585" type="#_x0000_t75" style="width:135pt;height:33pt" o:ole="">
            <v:imagedata r:id="rId1026" o:title=""/>
          </v:shape>
          <o:OLEObject Type="Embed" ProgID="Equation.DSMT4" ShapeID="_x0000_i1585" DrawAspect="Content" ObjectID="_1833292736" r:id="rId1027"/>
        </w:object>
      </w:r>
      <w:r w:rsidRPr="003608C1">
        <w:rPr>
          <w:rFonts w:ascii="Times New Roman" w:hAnsi="Times New Roman" w:cs="Times New Roman"/>
          <w:color w:val="000000" w:themeColor="text1"/>
          <w:position w:val="-12"/>
          <w:sz w:val="24"/>
          <w:szCs w:val="24"/>
        </w:rPr>
        <w:object w:dxaOrig="1830" w:dyaOrig="390" w14:anchorId="17F432FD">
          <v:shape id="_x0000_i1586" type="#_x0000_t75" style="width:91.5pt;height:20.25pt" o:ole="">
            <v:imagedata r:id="rId1028" o:title=""/>
          </v:shape>
          <o:OLEObject Type="Embed" ProgID="Equation.DSMT4" ShapeID="_x0000_i1586" DrawAspect="Content" ObjectID="_1833292737" r:id="rId1029"/>
        </w:object>
      </w:r>
      <w:r w:rsidRPr="003608C1">
        <w:rPr>
          <w:rFonts w:ascii="Times New Roman" w:hAnsi="Times New Roman" w:cs="Times New Roman"/>
          <w:color w:val="000000" w:themeColor="text1"/>
          <w:position w:val="-12"/>
          <w:sz w:val="24"/>
          <w:szCs w:val="24"/>
        </w:rPr>
        <w:object w:dxaOrig="2475" w:dyaOrig="390" w14:anchorId="0E54E0CA">
          <v:shape id="_x0000_i1587" type="#_x0000_t75" style="width:123pt;height:20.25pt" o:ole="">
            <v:imagedata r:id="rId1030" o:title=""/>
          </v:shape>
          <o:OLEObject Type="Embed" ProgID="Equation.DSMT4" ShapeID="_x0000_i1587" DrawAspect="Content" ObjectID="_1833292738" r:id="rId1031"/>
        </w:object>
      </w:r>
    </w:p>
    <w:p w14:paraId="270F9D8E" w14:textId="77777777" w:rsidR="00F327EB" w:rsidRPr="003608C1" w:rsidRDefault="00F327EB" w:rsidP="006460D9">
      <w:pPr>
        <w:tabs>
          <w:tab w:val="left" w:pos="180"/>
          <w:tab w:val="left" w:pos="2340"/>
          <w:tab w:val="left" w:pos="4500"/>
          <w:tab w:val="left" w:pos="6660"/>
        </w:tabs>
        <w:spacing w:after="0" w:line="240" w:lineRule="auto"/>
        <w:jc w:val="both"/>
        <w:rPr>
          <w:rFonts w:ascii="Times New Roman" w:hAnsi="Times New Roman" w:cs="Times New Roman"/>
          <w:color w:val="000000" w:themeColor="text1"/>
          <w:spacing w:val="2"/>
          <w:sz w:val="24"/>
          <w:szCs w:val="24"/>
        </w:rPr>
      </w:pPr>
      <w:r w:rsidRPr="003608C1">
        <w:rPr>
          <w:rFonts w:ascii="Times New Roman" w:hAnsi="Times New Roman" w:cs="Times New Roman"/>
          <w:color w:val="000000" w:themeColor="text1"/>
          <w:position w:val="-26"/>
          <w:sz w:val="24"/>
          <w:szCs w:val="24"/>
        </w:rPr>
        <w:object w:dxaOrig="7770" w:dyaOrig="660" w14:anchorId="694066CB">
          <v:shape id="_x0000_i1588" type="#_x0000_t75" style="width:388.5pt;height:33pt" o:ole="">
            <v:imagedata r:id="rId1032" o:title=""/>
          </v:shape>
          <o:OLEObject Type="Embed" ProgID="Equation.DSMT4" ShapeID="_x0000_i1588" DrawAspect="Content" ObjectID="_1833292739" r:id="rId1033"/>
        </w:object>
      </w:r>
    </w:p>
    <w:p w14:paraId="1D1C1A51" w14:textId="77777777" w:rsidR="00F327EB" w:rsidRPr="003608C1" w:rsidRDefault="00F327EB" w:rsidP="006460D9">
      <w:pPr>
        <w:spacing w:after="0" w:line="240" w:lineRule="auto"/>
        <w:rPr>
          <w:rFonts w:ascii="Times New Roman" w:hAnsi="Times New Roman" w:cs="Times New Roman"/>
          <w:b/>
          <w:sz w:val="24"/>
          <w:szCs w:val="24"/>
        </w:rPr>
      </w:pPr>
      <w:r w:rsidRPr="003317EB">
        <w:rPr>
          <w:rFonts w:ascii="Times New Roman" w:hAnsi="Times New Roman" w:cs="Times New Roman"/>
          <w:b/>
          <w:color w:val="C00000"/>
          <w:sz w:val="24"/>
          <w:szCs w:val="24"/>
        </w:rPr>
        <w:t>Câu 4.</w:t>
      </w:r>
      <w:r w:rsidRPr="003608C1">
        <w:rPr>
          <w:rFonts w:ascii="Times New Roman" w:hAnsi="Times New Roman" w:cs="Times New Roman"/>
          <w:b/>
          <w:sz w:val="24"/>
          <w:szCs w:val="24"/>
        </w:rPr>
        <w:t xml:space="preserve"> (Hóa 12 – Chủ đề 7)</w:t>
      </w:r>
    </w:p>
    <w:p w14:paraId="5A2A6513"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Style w:val="TDTNChar"/>
          <w:rFonts w:cs="Times New Roman"/>
          <w:color w:val="FF0000"/>
          <w:szCs w:val="24"/>
          <w:highlight w:val="yellow"/>
          <w:u w:val="single"/>
        </w:rPr>
        <w:t>(</w:t>
      </w:r>
      <w:r w:rsidRPr="003317EB">
        <w:rPr>
          <w:rStyle w:val="TDTNChar"/>
          <w:rFonts w:cs="Times New Roman"/>
          <w:b/>
          <w:color w:val="0070C0"/>
          <w:szCs w:val="24"/>
          <w:u w:val="single"/>
        </w:rPr>
        <w:t>a)</w:t>
      </w:r>
      <w:r w:rsidRPr="003317EB">
        <w:rPr>
          <w:rStyle w:val="TDTNChar"/>
          <w:rFonts w:cs="Times New Roman"/>
          <w:b/>
          <w:color w:val="0070C0"/>
          <w:szCs w:val="24"/>
        </w:rPr>
        <w:t xml:space="preserve"> </w:t>
      </w:r>
      <w:r w:rsidRPr="003608C1">
        <w:rPr>
          <w:rFonts w:ascii="Times New Roman" w:eastAsia="Calibri" w:hAnsi="Times New Roman" w:cs="Times New Roman"/>
          <w:sz w:val="24"/>
          <w:szCs w:val="24"/>
        </w:rPr>
        <w:t>Hoà tan hết CaCO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bằng một lượng dư HCl thu được dung dịch X. Cô cạn dung dịch X thu được chất rắn Y. Đốt n</w:t>
      </w:r>
      <w:r w:rsidRPr="003608C1">
        <w:rPr>
          <w:rFonts w:ascii="Times New Roman" w:hAnsi="Times New Roman" w:cs="Times New Roman"/>
          <w:bCs/>
          <w:sz w:val="24"/>
          <w:szCs w:val="24"/>
        </w:rPr>
        <w:t>ó</w:t>
      </w:r>
      <w:r w:rsidRPr="003608C1">
        <w:rPr>
          <w:rFonts w:ascii="Times New Roman" w:eastAsia="Calibri" w:hAnsi="Times New Roman" w:cs="Times New Roman"/>
          <w:sz w:val="24"/>
          <w:szCs w:val="24"/>
        </w:rPr>
        <w:t>ng Y trên ngọn lửa đèn cồn thấy ngọn lửa có màu đỏ cam.</w:t>
      </w:r>
    </w:p>
    <w:p w14:paraId="277466F7"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Style w:val="TDTNChar"/>
          <w:rFonts w:cs="Times New Roman"/>
          <w:color w:val="FF0000"/>
          <w:szCs w:val="24"/>
          <w:highlight w:val="yellow"/>
          <w:u w:val="single"/>
        </w:rPr>
        <w:t>(</w:t>
      </w:r>
      <w:r w:rsidRPr="003317EB">
        <w:rPr>
          <w:rStyle w:val="TDTNChar"/>
          <w:rFonts w:cs="Times New Roman"/>
          <w:b/>
          <w:color w:val="0070C0"/>
          <w:szCs w:val="24"/>
          <w:u w:val="single"/>
        </w:rPr>
        <w:t>b)</w:t>
      </w:r>
      <w:r w:rsidRPr="003317EB">
        <w:rPr>
          <w:rStyle w:val="TDTNChar"/>
          <w:rFonts w:cs="Times New Roman"/>
          <w:b/>
          <w:color w:val="0070C0"/>
          <w:szCs w:val="24"/>
        </w:rPr>
        <w:t xml:space="preserve"> </w:t>
      </w:r>
      <w:r w:rsidRPr="003608C1">
        <w:rPr>
          <w:rFonts w:ascii="Times New Roman" w:eastAsia="Calibri" w:hAnsi="Times New Roman" w:cs="Times New Roman"/>
          <w:sz w:val="24"/>
          <w:szCs w:val="24"/>
          <w:lang w:val="pt-BR"/>
        </w:rPr>
        <w:t>Cho m</w:t>
      </w:r>
      <w:r w:rsidRPr="003608C1">
        <w:rPr>
          <w:rFonts w:ascii="Times New Roman" w:eastAsia="Calibri" w:hAnsi="Times New Roman" w:cs="Times New Roman"/>
          <w:sz w:val="24"/>
          <w:szCs w:val="24"/>
        </w:rPr>
        <w:t>ột mẫu nhỏ</w:t>
      </w:r>
      <w:r w:rsidRPr="003608C1">
        <w:rPr>
          <w:rFonts w:ascii="Times New Roman" w:eastAsia="Calibri" w:hAnsi="Times New Roman" w:cs="Times New Roman"/>
          <w:sz w:val="24"/>
          <w:szCs w:val="24"/>
          <w:lang w:val="pt-BR"/>
        </w:rPr>
        <w:t xml:space="preserve"> Ca vào dung dịch Na</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CO</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 Hiện tượng xảy ra là mẫu Ca tan dần, sủi bọt khí và xuất hiện kết tủa trắng.</w:t>
      </w:r>
    </w:p>
    <w:p w14:paraId="379EDC23"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Style w:val="TDTNChar"/>
          <w:rFonts w:cs="Times New Roman"/>
          <w:color w:val="FF0000"/>
          <w:szCs w:val="24"/>
          <w:highlight w:val="yellow"/>
          <w:u w:val="single"/>
          <w:lang w:val="pt-BR"/>
        </w:rPr>
        <w:t>(</w:t>
      </w:r>
      <w:r w:rsidRPr="003317EB">
        <w:rPr>
          <w:rStyle w:val="TDTNChar"/>
          <w:rFonts w:cs="Times New Roman"/>
          <w:b/>
          <w:color w:val="0070C0"/>
          <w:szCs w:val="24"/>
          <w:u w:val="single"/>
          <w:lang w:val="pt-BR"/>
        </w:rPr>
        <w:t xml:space="preserve">c) </w:t>
      </w:r>
      <w:r w:rsidRPr="003608C1">
        <w:rPr>
          <w:rFonts w:ascii="Times New Roman" w:hAnsi="Times New Roman" w:cs="Times New Roman"/>
          <w:sz w:val="24"/>
          <w:szCs w:val="24"/>
          <w:lang w:val="pt-BR"/>
        </w:rPr>
        <w:t>Nước cứng gây nhiều tác hại trong đời sống và sản xuất như đóng cặn đường ống dẫn nước, làm cho xà phòng có ít bọt khi giặt quần áo, làm giảm mùi vị thực phẩm khi nấu ăn</w:t>
      </w:r>
      <w:r w:rsidRPr="003608C1">
        <w:rPr>
          <w:rFonts w:ascii="Times New Roman" w:eastAsia="Calibri" w:hAnsi="Times New Roman" w:cs="Times New Roman"/>
          <w:sz w:val="24"/>
          <w:szCs w:val="24"/>
          <w:lang w:val="pt-BR"/>
        </w:rPr>
        <w:t>.</w:t>
      </w:r>
    </w:p>
    <w:p w14:paraId="646FEC5A"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Style w:val="TDTNChar"/>
          <w:rFonts w:cs="Times New Roman"/>
          <w:szCs w:val="24"/>
          <w:lang w:val="pt-BR"/>
        </w:rPr>
        <w:t>(</w:t>
      </w:r>
      <w:r w:rsidRPr="003317EB">
        <w:rPr>
          <w:rStyle w:val="TDTNChar"/>
          <w:rFonts w:cs="Times New Roman"/>
          <w:b/>
          <w:color w:val="0070C0"/>
          <w:szCs w:val="24"/>
          <w:lang w:val="pt-BR"/>
        </w:rPr>
        <w:t xml:space="preserve">d) </w:t>
      </w:r>
      <w:r w:rsidRPr="003608C1">
        <w:rPr>
          <w:rFonts w:ascii="Times New Roman" w:eastAsia="Calibri" w:hAnsi="Times New Roman" w:cs="Times New Roman"/>
          <w:sz w:val="24"/>
          <w:szCs w:val="24"/>
          <w:lang w:val="pt-BR"/>
        </w:rPr>
        <w:t>Một</w:t>
      </w:r>
      <w:r w:rsidRPr="003608C1">
        <w:rPr>
          <w:rFonts w:ascii="Times New Roman" w:hAnsi="Times New Roman" w:cs="Times New Roman"/>
          <w:bCs/>
          <w:sz w:val="24"/>
          <w:szCs w:val="24"/>
          <w:lang w:val="pt-BR"/>
        </w:rPr>
        <w:t xml:space="preserve"> mẫu nước cứng có chứa: 0,01 mol Ca</w:t>
      </w:r>
      <w:r w:rsidRPr="003608C1">
        <w:rPr>
          <w:rFonts w:ascii="Times New Roman" w:hAnsi="Times New Roman" w:cs="Times New Roman"/>
          <w:bCs/>
          <w:sz w:val="24"/>
          <w:szCs w:val="24"/>
          <w:vertAlign w:val="superscript"/>
          <w:lang w:val="pt-BR"/>
        </w:rPr>
        <w:t>2+</w:t>
      </w:r>
      <w:r w:rsidRPr="003608C1">
        <w:rPr>
          <w:rFonts w:ascii="Times New Roman" w:hAnsi="Times New Roman" w:cs="Times New Roman"/>
          <w:bCs/>
          <w:sz w:val="24"/>
          <w:szCs w:val="24"/>
          <w:lang w:val="pt-BR"/>
        </w:rPr>
        <w:t xml:space="preserve">; 0,03 mol </w:t>
      </w:r>
      <w:r w:rsidRPr="003608C1">
        <w:rPr>
          <w:rFonts w:ascii="Times New Roman" w:hAnsi="Times New Roman" w:cs="Times New Roman"/>
          <w:bCs/>
          <w:iCs/>
          <w:color w:val="000000"/>
          <w:position w:val="-12"/>
          <w:sz w:val="24"/>
          <w:szCs w:val="24"/>
          <w:lang w:val="pt-BR"/>
        </w:rPr>
        <w:object w:dxaOrig="675" w:dyaOrig="405" w14:anchorId="66B46989">
          <v:shape id="_x0000_i1589" type="#_x0000_t75" style="width:33.75pt;height:21pt" o:ole="">
            <v:imagedata r:id="rId994" o:title=""/>
          </v:shape>
          <o:OLEObject Type="Embed" ProgID="Equation.DSMT4" ShapeID="_x0000_i1589" DrawAspect="Content" ObjectID="_1833292740" r:id="rId1034"/>
        </w:object>
      </w:r>
      <w:r w:rsidRPr="003608C1">
        <w:rPr>
          <w:rFonts w:ascii="Times New Roman" w:hAnsi="Times New Roman" w:cs="Times New Roman"/>
          <w:bCs/>
          <w:sz w:val="24"/>
          <w:szCs w:val="24"/>
          <w:lang w:val="pt-BR"/>
        </w:rPr>
        <w:t>và x m</w:t>
      </w:r>
      <w:r w:rsidRPr="003608C1">
        <w:rPr>
          <w:rFonts w:ascii="Times New Roman" w:eastAsia="Times New Roman" w:hAnsi="Times New Roman" w:cs="Times New Roman"/>
          <w:sz w:val="24"/>
          <w:szCs w:val="24"/>
          <w:lang w:val="pt-BR"/>
        </w:rPr>
        <w:t>o</w:t>
      </w:r>
      <w:r w:rsidRPr="003608C1">
        <w:rPr>
          <w:rFonts w:ascii="Times New Roman" w:eastAsia="Calibri" w:hAnsi="Times New Roman" w:cs="Times New Roman"/>
          <w:sz w:val="24"/>
          <w:szCs w:val="24"/>
          <w:lang w:val="pt-BR"/>
        </w:rPr>
        <w:t>l</w:t>
      </w:r>
      <w:r w:rsidRPr="003608C1">
        <w:rPr>
          <w:rFonts w:ascii="Times New Roman" w:hAnsi="Times New Roman" w:cs="Times New Roman"/>
          <w:bCs/>
          <w:sz w:val="24"/>
          <w:szCs w:val="24"/>
          <w:lang w:val="pt-BR"/>
        </w:rPr>
        <w:t xml:space="preserve"> Mg</w:t>
      </w:r>
      <w:r w:rsidRPr="003608C1">
        <w:rPr>
          <w:rFonts w:ascii="Times New Roman" w:hAnsi="Times New Roman" w:cs="Times New Roman"/>
          <w:bCs/>
          <w:sz w:val="24"/>
          <w:szCs w:val="24"/>
          <w:vertAlign w:val="superscript"/>
          <w:lang w:val="pt-BR"/>
        </w:rPr>
        <w:t>2+</w:t>
      </w:r>
      <w:r w:rsidRPr="003608C1">
        <w:rPr>
          <w:rFonts w:ascii="Times New Roman" w:hAnsi="Times New Roman" w:cs="Times New Roman"/>
          <w:bCs/>
          <w:sz w:val="24"/>
          <w:szCs w:val="24"/>
          <w:lang w:val="pt-BR"/>
        </w:rPr>
        <w:t>. Nếu đun nóng mẫu nước cứng này thì sẽ loại bỏ được khối lượng cặn là 14,2 gam.</w:t>
      </w:r>
    </w:p>
    <w:p w14:paraId="34CB1708" w14:textId="77777777" w:rsidR="00F327EB" w:rsidRPr="003608C1" w:rsidRDefault="00F327EB" w:rsidP="006460D9">
      <w:pPr>
        <w:spacing w:after="0" w:line="240" w:lineRule="auto"/>
        <w:rPr>
          <w:rFonts w:ascii="Times New Roman" w:hAnsi="Times New Roman" w:cs="Times New Roman"/>
          <w:sz w:val="24"/>
          <w:szCs w:val="24"/>
          <w:lang w:val="pt-BR"/>
        </w:rPr>
      </w:pPr>
    </w:p>
    <w:p w14:paraId="6E3F5BAE"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0FAD10E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lang w:val="pt-BR"/>
        </w:rPr>
      </w:pPr>
      <w:r w:rsidRPr="003317EB">
        <w:rPr>
          <w:rFonts w:ascii="Times New Roman" w:hAnsi="Times New Roman" w:cs="Times New Roman"/>
          <w:b/>
          <w:bCs/>
          <w:iCs/>
          <w:color w:val="C00000"/>
          <w:sz w:val="24"/>
          <w:szCs w:val="24"/>
          <w:lang w:val="pt-BR"/>
        </w:rPr>
        <w:t>Câu 1.</w:t>
      </w:r>
      <w:r w:rsidRPr="003608C1">
        <w:rPr>
          <w:rFonts w:ascii="Times New Roman" w:hAnsi="Times New Roman" w:cs="Times New Roman"/>
          <w:b/>
          <w:bCs/>
          <w:iCs/>
          <w:color w:val="000000" w:themeColor="text1"/>
          <w:sz w:val="24"/>
          <w:szCs w:val="24"/>
          <w:lang w:val="pt-BR"/>
        </w:rPr>
        <w:t xml:space="preserve"> (Hóa 10 – Chủ đề 5)</w:t>
      </w:r>
    </w:p>
    <w:p w14:paraId="7D6D6C83"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Calcium oxide (CaO) còn được gọi là vôi sống, phần lớn được dùng làm vật liệu xây dựng. Ngoài ra, nó còn được dùng để làm chất hút ẩm trong công nghiệp, khử chua, tẩy uế,… Có thể sản xuất vôi sống bằng cách nung đá vôi (CaCO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trong lò nung theo phương trình hoá học (1) như sau:</w:t>
      </w:r>
    </w:p>
    <w:p w14:paraId="69E8E98E"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 xml:space="preserve">                                          CaCO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w:t>
      </w:r>
      <w:r w:rsidRPr="003608C1">
        <w:rPr>
          <w:rFonts w:ascii="Times New Roman" w:hAnsi="Times New Roman" w:cs="Times New Roman"/>
          <w:i/>
          <w:sz w:val="24"/>
          <w:szCs w:val="24"/>
          <w:lang w:val="pt-BR"/>
        </w:rPr>
        <w:t>s</w:t>
      </w:r>
      <w:r w:rsidRPr="003608C1">
        <w:rPr>
          <w:rFonts w:ascii="Times New Roman" w:hAnsi="Times New Roman" w:cs="Times New Roman"/>
          <w:sz w:val="24"/>
          <w:szCs w:val="24"/>
          <w:lang w:val="pt-BR"/>
        </w:rPr>
        <w:t xml:space="preserve">)  </w:t>
      </w:r>
      <w:r w:rsidRPr="003608C1">
        <w:rPr>
          <w:rFonts w:ascii="Times New Roman" w:hAnsi="Times New Roman" w:cs="Times New Roman"/>
          <w:position w:val="-6"/>
          <w:sz w:val="24"/>
          <w:szCs w:val="24"/>
        </w:rPr>
        <w:object w:dxaOrig="620" w:dyaOrig="320" w14:anchorId="3241AD46">
          <v:shape id="_x0000_i1590" type="#_x0000_t75" style="width:31.5pt;height:16.5pt" o:ole="">
            <v:imagedata r:id="rId996" o:title=""/>
          </v:shape>
          <o:OLEObject Type="Embed" ProgID="Equation.DSMT4" ShapeID="_x0000_i1590" DrawAspect="Content" ObjectID="_1833292741" r:id="rId1035"/>
        </w:object>
      </w:r>
      <w:r w:rsidRPr="003608C1">
        <w:rPr>
          <w:rFonts w:ascii="Times New Roman" w:hAnsi="Times New Roman" w:cs="Times New Roman"/>
          <w:sz w:val="24"/>
          <w:szCs w:val="24"/>
          <w:lang w:val="pt-BR"/>
        </w:rPr>
        <w:t xml:space="preserve"> CaO(</w:t>
      </w:r>
      <w:r w:rsidRPr="003608C1">
        <w:rPr>
          <w:rFonts w:ascii="Times New Roman" w:hAnsi="Times New Roman" w:cs="Times New Roman"/>
          <w:i/>
          <w:sz w:val="24"/>
          <w:szCs w:val="24"/>
          <w:lang w:val="pt-BR"/>
        </w:rPr>
        <w:t>s</w:t>
      </w:r>
      <w:r w:rsidRPr="003608C1">
        <w:rPr>
          <w:rFonts w:ascii="Times New Roman" w:hAnsi="Times New Roman" w:cs="Times New Roman"/>
          <w:sz w:val="24"/>
          <w:szCs w:val="24"/>
          <w:lang w:val="pt-BR"/>
        </w:rPr>
        <w:t>)  +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w:t>
      </w:r>
      <w:r w:rsidRPr="003608C1">
        <w:rPr>
          <w:rFonts w:ascii="Times New Roman" w:hAnsi="Times New Roman" w:cs="Times New Roman"/>
          <w:i/>
          <w:sz w:val="24"/>
          <w:szCs w:val="24"/>
          <w:lang w:val="pt-BR"/>
        </w:rPr>
        <w:t>g</w:t>
      </w:r>
      <w:r w:rsidRPr="003608C1">
        <w:rPr>
          <w:rFonts w:ascii="Times New Roman" w:hAnsi="Times New Roman" w:cs="Times New Roman"/>
          <w:sz w:val="24"/>
          <w:szCs w:val="24"/>
          <w:lang w:val="pt-BR"/>
        </w:rPr>
        <w:t xml:space="preserve">)    (1) </w:t>
      </w:r>
    </w:p>
    <w:p w14:paraId="2754D21E"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Phản ứng (1) là phản ứng thu nhiệt. Lượng nhiệt này được cung cấp từ quá trình đốt cháy hoàn toàn carbon trong lò nung theo phương trình hoá học (2):</w:t>
      </w:r>
    </w:p>
    <w:p w14:paraId="7C0D8117" w14:textId="77777777" w:rsidR="00F327EB" w:rsidRPr="003608C1" w:rsidRDefault="00F327EB" w:rsidP="006460D9">
      <w:pPr>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lang w:val="pt-BR"/>
        </w:rPr>
        <w:t xml:space="preserve">                                         C(</w:t>
      </w:r>
      <w:r w:rsidRPr="003608C1">
        <w:rPr>
          <w:rFonts w:ascii="Times New Roman" w:hAnsi="Times New Roman" w:cs="Times New Roman"/>
          <w:i/>
          <w:sz w:val="24"/>
          <w:szCs w:val="24"/>
          <w:lang w:val="pt-BR"/>
        </w:rPr>
        <w:t>graphite</w:t>
      </w:r>
      <w:r w:rsidRPr="003608C1">
        <w:rPr>
          <w:rFonts w:ascii="Times New Roman" w:hAnsi="Times New Roman" w:cs="Times New Roman"/>
          <w:sz w:val="24"/>
          <w:szCs w:val="24"/>
          <w:lang w:val="pt-BR"/>
        </w:rPr>
        <w:t>)  +   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w:t>
      </w:r>
      <w:r w:rsidRPr="003608C1">
        <w:rPr>
          <w:rFonts w:ascii="Times New Roman" w:hAnsi="Times New Roman" w:cs="Times New Roman"/>
          <w:i/>
          <w:sz w:val="24"/>
          <w:szCs w:val="24"/>
          <w:lang w:val="pt-BR"/>
        </w:rPr>
        <w:t>g</w:t>
      </w:r>
      <w:r w:rsidRPr="003608C1">
        <w:rPr>
          <w:rFonts w:ascii="Times New Roman" w:hAnsi="Times New Roman" w:cs="Times New Roman"/>
          <w:sz w:val="24"/>
          <w:szCs w:val="24"/>
          <w:lang w:val="pt-BR"/>
        </w:rPr>
        <w:t xml:space="preserve">)  </w:t>
      </w:r>
      <w:r w:rsidRPr="003608C1">
        <w:rPr>
          <w:rFonts w:ascii="Times New Roman" w:hAnsi="Times New Roman" w:cs="Times New Roman"/>
          <w:position w:val="-6"/>
          <w:sz w:val="24"/>
          <w:szCs w:val="24"/>
        </w:rPr>
        <w:object w:dxaOrig="620" w:dyaOrig="320" w14:anchorId="1CA11D9D">
          <v:shape id="_x0000_i1591" type="#_x0000_t75" style="width:31.5pt;height:16.5pt" o:ole="">
            <v:imagedata r:id="rId996" o:title=""/>
          </v:shape>
          <o:OLEObject Type="Embed" ProgID="Equation.DSMT4" ShapeID="_x0000_i1591" DrawAspect="Content" ObjectID="_1833292742" r:id="rId1036"/>
        </w:object>
      </w:r>
      <w:r w:rsidRPr="003608C1">
        <w:rPr>
          <w:rFonts w:ascii="Times New Roman" w:hAnsi="Times New Roman" w:cs="Times New Roman"/>
          <w:sz w:val="24"/>
          <w:szCs w:val="24"/>
        </w:rPr>
        <w:t xml:space="preserve">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i/>
          <w:sz w:val="24"/>
          <w:szCs w:val="24"/>
        </w:rPr>
        <w:t>g</w:t>
      </w:r>
      <w:r w:rsidRPr="003608C1">
        <w:rPr>
          <w:rFonts w:ascii="Times New Roman" w:hAnsi="Times New Roman" w:cs="Times New Roman"/>
          <w:sz w:val="24"/>
          <w:szCs w:val="24"/>
        </w:rPr>
        <w:t>)    (2)</w:t>
      </w:r>
    </w:p>
    <w:p w14:paraId="2D1E5867"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 xml:space="preserve">Xét các phản ứng ở điều kiện chuẩn, hiệu suất chuyển hoá calcium carbonate thành calcium oxide là 100%. Tính khối lượng calcium oxide sản xuất được (theo tấn, </w:t>
      </w:r>
      <w:r w:rsidRPr="003608C1">
        <w:rPr>
          <w:rFonts w:ascii="Times New Roman" w:hAnsi="Times New Roman" w:cs="Times New Roman"/>
          <w:i/>
          <w:sz w:val="24"/>
          <w:szCs w:val="24"/>
          <w:lang w:val="pt-BR"/>
        </w:rPr>
        <w:t>làm tròn đến hàng đơn vị</w:t>
      </w:r>
      <w:r w:rsidRPr="003608C1">
        <w:rPr>
          <w:rFonts w:ascii="Times New Roman" w:hAnsi="Times New Roman" w:cs="Times New Roman"/>
          <w:sz w:val="24"/>
          <w:szCs w:val="24"/>
          <w:lang w:val="pt-BR"/>
        </w:rPr>
        <w:t>) trong các quá trình trên khi đốt cháy hoàn toàn 14,4 tấn carbon (</w:t>
      </w:r>
      <w:r w:rsidRPr="003608C1">
        <w:rPr>
          <w:rFonts w:ascii="Times New Roman" w:hAnsi="Times New Roman" w:cs="Times New Roman"/>
          <w:i/>
          <w:sz w:val="24"/>
          <w:szCs w:val="24"/>
          <w:lang w:val="pt-BR"/>
        </w:rPr>
        <w:t>graphite</w:t>
      </w:r>
      <w:r w:rsidRPr="003608C1">
        <w:rPr>
          <w:rFonts w:ascii="Times New Roman" w:hAnsi="Times New Roman" w:cs="Times New Roman"/>
          <w:sz w:val="24"/>
          <w:szCs w:val="24"/>
          <w:lang w:val="pt-BR"/>
        </w:rPr>
        <w:t>). Biết có 85% nhiệt lượng toả ra từ phản ứng (2) được cung cấp cho phản ứng (1) và các giá trị nhiệt tạo thành (</w:t>
      </w:r>
      <w:r w:rsidRPr="003608C1">
        <w:rPr>
          <w:rFonts w:ascii="Times New Roman" w:hAnsi="Times New Roman" w:cs="Times New Roman"/>
          <w:position w:val="-12"/>
          <w:sz w:val="24"/>
          <w:szCs w:val="24"/>
        </w:rPr>
        <w:object w:dxaOrig="700" w:dyaOrig="380" w14:anchorId="6BF9D8F0">
          <v:shape id="_x0000_i1592" type="#_x0000_t75" style="width:35.25pt;height:18.75pt" o:ole="">
            <v:imagedata r:id="rId999" o:title=""/>
          </v:shape>
          <o:OLEObject Type="Embed" ProgID="Equation.DSMT4" ShapeID="_x0000_i1592" DrawAspect="Content" ObjectID="_1833292743" r:id="rId1037"/>
        </w:object>
      </w:r>
      <w:r w:rsidRPr="003608C1">
        <w:rPr>
          <w:rFonts w:ascii="Times New Roman" w:hAnsi="Times New Roman" w:cs="Times New Roman"/>
          <w:sz w:val="24"/>
          <w:szCs w:val="24"/>
          <w:lang w:val="pt-BR"/>
        </w:rPr>
        <w:t>) của các chất ở điều kiện chuẩn được cho trong bảng sau: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1418"/>
        <w:gridCol w:w="1701"/>
        <w:gridCol w:w="1701"/>
      </w:tblGrid>
      <w:tr w:rsidR="00F327EB" w:rsidRPr="003608C1" w14:paraId="367E3D5A" w14:textId="77777777" w:rsidTr="008B2050">
        <w:tc>
          <w:tcPr>
            <w:tcW w:w="2126" w:type="dxa"/>
            <w:shd w:val="clear" w:color="auto" w:fill="auto"/>
          </w:tcPr>
          <w:p w14:paraId="00322371" w14:textId="77777777" w:rsidR="00F327EB" w:rsidRPr="003608C1" w:rsidRDefault="00F327EB" w:rsidP="006460D9">
            <w:pPr>
              <w:widowControl w:val="0"/>
              <w:spacing w:after="0" w:line="240" w:lineRule="auto"/>
              <w:jc w:val="center"/>
              <w:rPr>
                <w:rFonts w:ascii="Times New Roman" w:hAnsi="Times New Roman" w:cs="Times New Roman"/>
                <w:sz w:val="24"/>
                <w:szCs w:val="24"/>
                <w:lang w:val="pt-BR"/>
              </w:rPr>
            </w:pPr>
            <w:r w:rsidRPr="003608C1">
              <w:rPr>
                <w:rFonts w:ascii="Times New Roman" w:hAnsi="Times New Roman" w:cs="Times New Roman"/>
                <w:sz w:val="24"/>
                <w:szCs w:val="24"/>
                <w:lang w:val="pt-BR"/>
              </w:rPr>
              <w:t>Chất</w:t>
            </w:r>
          </w:p>
        </w:tc>
        <w:tc>
          <w:tcPr>
            <w:tcW w:w="1559" w:type="dxa"/>
            <w:shd w:val="clear" w:color="auto" w:fill="auto"/>
          </w:tcPr>
          <w:p w14:paraId="1E86461F" w14:textId="77777777" w:rsidR="00F327EB" w:rsidRPr="003608C1" w:rsidRDefault="00F327EB" w:rsidP="006460D9">
            <w:pPr>
              <w:widowControl w:val="0"/>
              <w:spacing w:after="0" w:line="240" w:lineRule="auto"/>
              <w:jc w:val="center"/>
              <w:rPr>
                <w:rFonts w:ascii="Times New Roman" w:hAnsi="Times New Roman" w:cs="Times New Roman"/>
                <w:sz w:val="24"/>
                <w:szCs w:val="24"/>
                <w:lang w:val="pt-BR"/>
              </w:rPr>
            </w:pPr>
            <w:r w:rsidRPr="003608C1">
              <w:rPr>
                <w:rFonts w:ascii="Times New Roman" w:hAnsi="Times New Roman" w:cs="Times New Roman"/>
                <w:sz w:val="24"/>
                <w:szCs w:val="24"/>
                <w:lang w:val="pt-BR"/>
              </w:rPr>
              <w:t>CaCO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w:t>
            </w:r>
            <w:r w:rsidRPr="003608C1">
              <w:rPr>
                <w:rFonts w:ascii="Times New Roman" w:hAnsi="Times New Roman" w:cs="Times New Roman"/>
                <w:i/>
                <w:sz w:val="24"/>
                <w:szCs w:val="24"/>
                <w:lang w:val="pt-BR"/>
              </w:rPr>
              <w:t>s</w:t>
            </w:r>
            <w:r w:rsidRPr="003608C1">
              <w:rPr>
                <w:rFonts w:ascii="Times New Roman" w:hAnsi="Times New Roman" w:cs="Times New Roman"/>
                <w:sz w:val="24"/>
                <w:szCs w:val="24"/>
                <w:lang w:val="pt-BR"/>
              </w:rPr>
              <w:t>)</w:t>
            </w:r>
          </w:p>
        </w:tc>
        <w:tc>
          <w:tcPr>
            <w:tcW w:w="1418" w:type="dxa"/>
            <w:shd w:val="clear" w:color="auto" w:fill="auto"/>
          </w:tcPr>
          <w:p w14:paraId="203CE337" w14:textId="77777777" w:rsidR="00F327EB" w:rsidRPr="003608C1" w:rsidRDefault="00F327EB" w:rsidP="006460D9">
            <w:pPr>
              <w:widowControl w:val="0"/>
              <w:spacing w:after="0" w:line="240" w:lineRule="auto"/>
              <w:jc w:val="center"/>
              <w:rPr>
                <w:rFonts w:ascii="Times New Roman" w:hAnsi="Times New Roman" w:cs="Times New Roman"/>
                <w:sz w:val="24"/>
                <w:szCs w:val="24"/>
                <w:lang w:val="pt-BR"/>
              </w:rPr>
            </w:pPr>
            <w:r w:rsidRPr="003608C1">
              <w:rPr>
                <w:rFonts w:ascii="Times New Roman" w:hAnsi="Times New Roman" w:cs="Times New Roman"/>
                <w:sz w:val="24"/>
                <w:szCs w:val="24"/>
                <w:lang w:val="pt-BR"/>
              </w:rPr>
              <w:t>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w:t>
            </w:r>
            <w:r w:rsidRPr="003608C1">
              <w:rPr>
                <w:rFonts w:ascii="Times New Roman" w:hAnsi="Times New Roman" w:cs="Times New Roman"/>
                <w:i/>
                <w:sz w:val="24"/>
                <w:szCs w:val="24"/>
                <w:lang w:val="pt-BR"/>
              </w:rPr>
              <w:t>g</w:t>
            </w:r>
            <w:r w:rsidRPr="003608C1">
              <w:rPr>
                <w:rFonts w:ascii="Times New Roman" w:hAnsi="Times New Roman" w:cs="Times New Roman"/>
                <w:sz w:val="24"/>
                <w:szCs w:val="24"/>
                <w:lang w:val="pt-BR"/>
              </w:rPr>
              <w:t>)</w:t>
            </w:r>
          </w:p>
        </w:tc>
        <w:tc>
          <w:tcPr>
            <w:tcW w:w="1701" w:type="dxa"/>
            <w:shd w:val="clear" w:color="auto" w:fill="auto"/>
          </w:tcPr>
          <w:p w14:paraId="5AE56F93" w14:textId="77777777" w:rsidR="00F327EB" w:rsidRPr="003608C1" w:rsidRDefault="00F327EB" w:rsidP="006460D9">
            <w:pPr>
              <w:widowControl w:val="0"/>
              <w:spacing w:after="0" w:line="240" w:lineRule="auto"/>
              <w:jc w:val="center"/>
              <w:rPr>
                <w:rFonts w:ascii="Times New Roman" w:hAnsi="Times New Roman" w:cs="Times New Roman"/>
                <w:sz w:val="24"/>
                <w:szCs w:val="24"/>
                <w:lang w:val="pt-BR"/>
              </w:rPr>
            </w:pPr>
            <w:r w:rsidRPr="003608C1">
              <w:rPr>
                <w:rFonts w:ascii="Times New Roman" w:hAnsi="Times New Roman" w:cs="Times New Roman"/>
                <w:sz w:val="24"/>
                <w:szCs w:val="24"/>
              </w:rPr>
              <w:t>CaO(</w:t>
            </w:r>
            <w:r w:rsidRPr="003608C1">
              <w:rPr>
                <w:rFonts w:ascii="Times New Roman" w:hAnsi="Times New Roman" w:cs="Times New Roman"/>
                <w:i/>
                <w:sz w:val="24"/>
                <w:szCs w:val="24"/>
              </w:rPr>
              <w:t>s</w:t>
            </w:r>
            <w:r w:rsidRPr="003608C1">
              <w:rPr>
                <w:rFonts w:ascii="Times New Roman" w:hAnsi="Times New Roman" w:cs="Times New Roman"/>
                <w:sz w:val="24"/>
                <w:szCs w:val="24"/>
              </w:rPr>
              <w:t>)</w:t>
            </w:r>
          </w:p>
        </w:tc>
        <w:tc>
          <w:tcPr>
            <w:tcW w:w="1701" w:type="dxa"/>
          </w:tcPr>
          <w:p w14:paraId="2EF635E4" w14:textId="77777777" w:rsidR="00F327EB" w:rsidRPr="003608C1" w:rsidRDefault="00F327EB" w:rsidP="006460D9">
            <w:pPr>
              <w:widowControl w:val="0"/>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C(</w:t>
            </w:r>
            <w:r w:rsidRPr="003608C1">
              <w:rPr>
                <w:rFonts w:ascii="Times New Roman" w:hAnsi="Times New Roman" w:cs="Times New Roman"/>
                <w:i/>
                <w:sz w:val="24"/>
                <w:szCs w:val="24"/>
              </w:rPr>
              <w:t>graphite</w:t>
            </w:r>
            <w:r w:rsidRPr="003608C1">
              <w:rPr>
                <w:rFonts w:ascii="Times New Roman" w:hAnsi="Times New Roman" w:cs="Times New Roman"/>
                <w:sz w:val="24"/>
                <w:szCs w:val="24"/>
              </w:rPr>
              <w:t>)</w:t>
            </w:r>
          </w:p>
        </w:tc>
      </w:tr>
      <w:tr w:rsidR="00F327EB" w:rsidRPr="003608C1" w14:paraId="2E9A74CD" w14:textId="77777777" w:rsidTr="008B2050">
        <w:tc>
          <w:tcPr>
            <w:tcW w:w="2126" w:type="dxa"/>
            <w:shd w:val="clear" w:color="auto" w:fill="auto"/>
          </w:tcPr>
          <w:p w14:paraId="24047126" w14:textId="77777777" w:rsidR="00F327EB" w:rsidRPr="003608C1" w:rsidRDefault="00F327EB" w:rsidP="006460D9">
            <w:pPr>
              <w:widowControl w:val="0"/>
              <w:spacing w:after="0" w:line="240" w:lineRule="auto"/>
              <w:jc w:val="center"/>
              <w:rPr>
                <w:rFonts w:ascii="Times New Roman" w:hAnsi="Times New Roman" w:cs="Times New Roman"/>
                <w:sz w:val="24"/>
                <w:szCs w:val="24"/>
                <w:lang w:val="pt-BR"/>
              </w:rPr>
            </w:pPr>
            <w:r w:rsidRPr="003608C1">
              <w:rPr>
                <w:rFonts w:ascii="Times New Roman" w:hAnsi="Times New Roman" w:cs="Times New Roman"/>
                <w:sz w:val="24"/>
                <w:szCs w:val="24"/>
              </w:rPr>
              <w:sym w:font="Symbol" w:char="F044"/>
            </w:r>
            <w:r w:rsidRPr="003608C1">
              <w:rPr>
                <w:rFonts w:ascii="Times New Roman" w:hAnsi="Times New Roman" w:cs="Times New Roman"/>
                <w:sz w:val="24"/>
                <w:szCs w:val="24"/>
                <w:vertAlign w:val="subscript"/>
              </w:rPr>
              <w:t>f</w:t>
            </w:r>
            <w:r w:rsidRPr="003608C1">
              <w:rPr>
                <w:rFonts w:ascii="Times New Roman" w:hAnsi="Times New Roman" w:cs="Times New Roman"/>
                <w:sz w:val="24"/>
                <w:szCs w:val="24"/>
              </w:rPr>
              <w:t>H</w:t>
            </w:r>
            <w:r w:rsidRPr="003608C1">
              <w:rPr>
                <w:rFonts w:ascii="Times New Roman" w:hAnsi="Times New Roman" w:cs="Times New Roman"/>
                <w:position w:val="-12"/>
                <w:sz w:val="24"/>
                <w:szCs w:val="24"/>
              </w:rPr>
              <w:object w:dxaOrig="279" w:dyaOrig="380" w14:anchorId="6B046546">
                <v:shape id="_x0000_i1593" type="#_x0000_t75" style="width:13.5pt;height:18.75pt" o:ole="">
                  <v:imagedata r:id="rId1001" o:title=""/>
                </v:shape>
                <o:OLEObject Type="Embed" ProgID="Equation.DSMT4" ShapeID="_x0000_i1593" DrawAspect="Content" ObjectID="_1833292744" r:id="rId1038"/>
              </w:object>
            </w:r>
            <w:r w:rsidRPr="003608C1">
              <w:rPr>
                <w:rFonts w:ascii="Times New Roman" w:hAnsi="Times New Roman" w:cs="Times New Roman"/>
                <w:sz w:val="24"/>
                <w:szCs w:val="24"/>
              </w:rPr>
              <w:t>(kJ.mol</w:t>
            </w:r>
            <w:r w:rsidRPr="003608C1">
              <w:rPr>
                <w:rFonts w:ascii="Times New Roman" w:hAnsi="Times New Roman" w:cs="Times New Roman"/>
                <w:sz w:val="24"/>
                <w:szCs w:val="24"/>
                <w:vertAlign w:val="superscript"/>
              </w:rPr>
              <w:t>-1</w:t>
            </w:r>
            <w:r w:rsidRPr="003608C1">
              <w:rPr>
                <w:rFonts w:ascii="Times New Roman" w:hAnsi="Times New Roman" w:cs="Times New Roman"/>
                <w:sz w:val="24"/>
                <w:szCs w:val="24"/>
              </w:rPr>
              <w:t>)</w:t>
            </w:r>
          </w:p>
        </w:tc>
        <w:tc>
          <w:tcPr>
            <w:tcW w:w="1559" w:type="dxa"/>
            <w:shd w:val="clear" w:color="auto" w:fill="auto"/>
          </w:tcPr>
          <w:p w14:paraId="59759545" w14:textId="77777777" w:rsidR="00F327EB" w:rsidRPr="003608C1" w:rsidRDefault="00F327EB" w:rsidP="006460D9">
            <w:pPr>
              <w:widowControl w:val="0"/>
              <w:spacing w:after="0" w:line="240" w:lineRule="auto"/>
              <w:jc w:val="center"/>
              <w:rPr>
                <w:rFonts w:ascii="Times New Roman" w:hAnsi="Times New Roman" w:cs="Times New Roman"/>
                <w:sz w:val="24"/>
                <w:szCs w:val="24"/>
                <w:lang w:val="pt-BR"/>
              </w:rPr>
            </w:pPr>
            <w:r w:rsidRPr="003608C1">
              <w:rPr>
                <w:rFonts w:ascii="Times New Roman" w:hAnsi="Times New Roman" w:cs="Times New Roman"/>
                <w:bCs/>
                <w:spacing w:val="-4"/>
                <w:sz w:val="24"/>
                <w:szCs w:val="24"/>
                <w:lang w:val="de-DE"/>
              </w:rPr>
              <w:t>-1206,9</w:t>
            </w:r>
          </w:p>
        </w:tc>
        <w:tc>
          <w:tcPr>
            <w:tcW w:w="1418" w:type="dxa"/>
            <w:shd w:val="clear" w:color="auto" w:fill="auto"/>
          </w:tcPr>
          <w:p w14:paraId="0EEC6970" w14:textId="77777777" w:rsidR="00F327EB" w:rsidRPr="003608C1" w:rsidRDefault="00F327EB" w:rsidP="006460D9">
            <w:pPr>
              <w:widowControl w:val="0"/>
              <w:spacing w:after="0" w:line="240" w:lineRule="auto"/>
              <w:jc w:val="center"/>
              <w:rPr>
                <w:rFonts w:ascii="Times New Roman" w:hAnsi="Times New Roman" w:cs="Times New Roman"/>
                <w:sz w:val="24"/>
                <w:szCs w:val="24"/>
                <w:lang w:val="pt-BR"/>
              </w:rPr>
            </w:pPr>
            <w:r w:rsidRPr="003608C1">
              <w:rPr>
                <w:rFonts w:ascii="Times New Roman" w:hAnsi="Times New Roman" w:cs="Times New Roman"/>
                <w:sz w:val="24"/>
                <w:szCs w:val="24"/>
              </w:rPr>
              <w:t>-393,5</w:t>
            </w:r>
          </w:p>
        </w:tc>
        <w:tc>
          <w:tcPr>
            <w:tcW w:w="1701" w:type="dxa"/>
            <w:shd w:val="clear" w:color="auto" w:fill="auto"/>
          </w:tcPr>
          <w:p w14:paraId="1E959A59" w14:textId="77777777" w:rsidR="00F327EB" w:rsidRPr="003608C1" w:rsidRDefault="00F327EB" w:rsidP="006460D9">
            <w:pPr>
              <w:widowControl w:val="0"/>
              <w:spacing w:after="0" w:line="240" w:lineRule="auto"/>
              <w:jc w:val="center"/>
              <w:rPr>
                <w:rFonts w:ascii="Times New Roman" w:hAnsi="Times New Roman" w:cs="Times New Roman"/>
                <w:sz w:val="24"/>
                <w:szCs w:val="24"/>
                <w:lang w:val="pt-BR"/>
              </w:rPr>
            </w:pPr>
            <w:r w:rsidRPr="003608C1">
              <w:rPr>
                <w:rFonts w:ascii="Times New Roman" w:hAnsi="Times New Roman" w:cs="Times New Roman"/>
                <w:sz w:val="24"/>
                <w:szCs w:val="24"/>
              </w:rPr>
              <w:t>-635,1</w:t>
            </w:r>
          </w:p>
        </w:tc>
        <w:tc>
          <w:tcPr>
            <w:tcW w:w="1701" w:type="dxa"/>
          </w:tcPr>
          <w:p w14:paraId="6C4F05B2" w14:textId="77777777" w:rsidR="00F327EB" w:rsidRPr="003608C1" w:rsidRDefault="00F327EB" w:rsidP="006460D9">
            <w:pPr>
              <w:widowControl w:val="0"/>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0,0</w:t>
            </w:r>
          </w:p>
        </w:tc>
      </w:tr>
    </w:tbl>
    <w:p w14:paraId="767FAF1E" w14:textId="77777777" w:rsidR="00F327EB" w:rsidRPr="003608C1" w:rsidRDefault="00F327EB" w:rsidP="006460D9">
      <w:pPr>
        <w:widowControl w:val="0"/>
        <w:shd w:val="clear" w:color="auto" w:fill="FFFF00"/>
        <w:tabs>
          <w:tab w:val="left" w:pos="284"/>
          <w:tab w:val="left" w:pos="2835"/>
          <w:tab w:val="left" w:pos="5387"/>
          <w:tab w:val="left" w:pos="7938"/>
        </w:tabs>
        <w:spacing w:after="0" w:line="240" w:lineRule="auto"/>
        <w:jc w:val="center"/>
        <w:rPr>
          <w:rFonts w:ascii="Times New Roman" w:hAnsi="Times New Roman" w:cs="Times New Roman"/>
          <w:b/>
          <w:bCs/>
          <w:iCs/>
          <w:color w:val="0070C0"/>
          <w:sz w:val="24"/>
          <w:szCs w:val="24"/>
        </w:rPr>
      </w:pPr>
      <w:r w:rsidRPr="003608C1">
        <w:rPr>
          <w:rFonts w:ascii="Times New Roman" w:hAnsi="Times New Roman" w:cs="Times New Roman"/>
          <w:b/>
          <w:bCs/>
          <w:iCs/>
          <w:color w:val="0070C0"/>
          <w:sz w:val="24"/>
          <w:szCs w:val="24"/>
          <w:highlight w:val="yellow"/>
        </w:rPr>
        <w:t>Hướng dẫn giải</w:t>
      </w:r>
    </w:p>
    <w:p w14:paraId="1B6DF927" w14:textId="77777777" w:rsidR="00F327EB" w:rsidRPr="003608C1" w:rsidRDefault="00F327EB" w:rsidP="006460D9">
      <w:pPr>
        <w:spacing w:after="0" w:line="240" w:lineRule="auto"/>
        <w:ind w:left="284" w:hanging="284"/>
        <w:rPr>
          <w:rFonts w:ascii="Times New Roman" w:hAnsi="Times New Roman" w:cs="Times New Roman"/>
          <w:b/>
          <w:sz w:val="24"/>
          <w:szCs w:val="24"/>
          <w:lang w:val="pt-BR"/>
        </w:rPr>
      </w:pPr>
      <w:r w:rsidRPr="003608C1">
        <w:rPr>
          <w:rFonts w:ascii="Times New Roman" w:hAnsi="Times New Roman" w:cs="Times New Roman"/>
          <w:sz w:val="24"/>
          <w:szCs w:val="24"/>
          <w:lang w:val="pt-BR"/>
        </w:rPr>
        <w:t>Xét quá trình phân huỷ CaCO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để tạo ra 56 gam CaO:</w:t>
      </w:r>
    </w:p>
    <w:p w14:paraId="64FC0C55" w14:textId="77777777" w:rsidR="00F327EB" w:rsidRPr="003608C1" w:rsidRDefault="00F327EB" w:rsidP="006460D9">
      <w:pPr>
        <w:spacing w:after="0" w:line="240" w:lineRule="auto"/>
        <w:rPr>
          <w:rFonts w:ascii="Times New Roman" w:hAnsi="Times New Roman" w:cs="Times New Roman"/>
          <w:bCs/>
          <w:spacing w:val="-4"/>
          <w:sz w:val="24"/>
          <w:szCs w:val="24"/>
          <w:lang w:val="de-DE"/>
        </w:rPr>
      </w:pPr>
      <w:r w:rsidRPr="003608C1">
        <w:rPr>
          <w:rFonts w:ascii="Times New Roman" w:hAnsi="Times New Roman" w:cs="Times New Roman"/>
          <w:sz w:val="24"/>
          <w:szCs w:val="24"/>
          <w:lang w:val="pt-BR"/>
        </w:rPr>
        <w:t xml:space="preserve">                                   CaCO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(s)  </w:t>
      </w:r>
      <w:r w:rsidRPr="003608C1">
        <w:rPr>
          <w:rFonts w:ascii="Times New Roman" w:hAnsi="Times New Roman" w:cs="Times New Roman"/>
          <w:position w:val="-6"/>
          <w:sz w:val="24"/>
          <w:szCs w:val="24"/>
        </w:rPr>
        <w:object w:dxaOrig="620" w:dyaOrig="320" w14:anchorId="22AE1276">
          <v:shape id="_x0000_i1594" type="#_x0000_t75" style="width:31.5pt;height:16.5pt" o:ole="">
            <v:imagedata r:id="rId996" o:title=""/>
          </v:shape>
          <o:OLEObject Type="Embed" ProgID="Equation.DSMT4" ShapeID="_x0000_i1594" DrawAspect="Content" ObjectID="_1833292745" r:id="rId1039"/>
        </w:object>
      </w:r>
      <w:r w:rsidRPr="003608C1">
        <w:rPr>
          <w:rFonts w:ascii="Times New Roman" w:hAnsi="Times New Roman" w:cs="Times New Roman"/>
          <w:sz w:val="24"/>
          <w:szCs w:val="24"/>
          <w:lang w:val="pt-BR"/>
        </w:rPr>
        <w:t xml:space="preserve"> CaO(s)  +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(g)          (1)</w:t>
      </w:r>
    </w:p>
    <w:p w14:paraId="3471F770" w14:textId="77777777" w:rsidR="00F327EB" w:rsidRPr="003608C1" w:rsidRDefault="00F327EB" w:rsidP="006460D9">
      <w:pPr>
        <w:spacing w:after="0" w:line="240" w:lineRule="auto"/>
        <w:rPr>
          <w:rFonts w:ascii="Times New Roman" w:hAnsi="Times New Roman" w:cs="Times New Roman"/>
          <w:bCs/>
          <w:spacing w:val="-4"/>
          <w:sz w:val="24"/>
          <w:szCs w:val="24"/>
          <w:lang w:val="de-DE"/>
        </w:rPr>
      </w:pPr>
      <w:r w:rsidRPr="003608C1">
        <w:rPr>
          <w:rFonts w:ascii="Times New Roman" w:hAnsi="Times New Roman" w:cs="Times New Roman"/>
          <w:bCs/>
          <w:spacing w:val="-4"/>
          <w:sz w:val="24"/>
          <w:szCs w:val="24"/>
          <w:lang w:val="de-DE"/>
        </w:rPr>
        <w:t>Ta có:</w:t>
      </w:r>
    </w:p>
    <w:p w14:paraId="132E665F" w14:textId="77777777" w:rsidR="00F327EB" w:rsidRPr="003608C1" w:rsidRDefault="00F327EB" w:rsidP="006460D9">
      <w:pPr>
        <w:spacing w:after="0" w:line="240" w:lineRule="auto"/>
        <w:ind w:left="284" w:hanging="284"/>
        <w:rPr>
          <w:rFonts w:ascii="Times New Roman" w:hAnsi="Times New Roman" w:cs="Times New Roman"/>
          <w:sz w:val="24"/>
          <w:szCs w:val="24"/>
          <w:lang w:val="de-DE"/>
        </w:rPr>
      </w:pPr>
      <w:r w:rsidRPr="003608C1">
        <w:rPr>
          <w:rFonts w:ascii="Times New Roman" w:hAnsi="Times New Roman" w:cs="Times New Roman"/>
          <w:position w:val="-14"/>
          <w:sz w:val="24"/>
          <w:szCs w:val="24"/>
        </w:rPr>
        <w:object w:dxaOrig="6660" w:dyaOrig="400" w14:anchorId="0B06FF3A">
          <v:shape id="_x0000_i1595" type="#_x0000_t75" style="width:336pt;height:20.25pt" o:ole="">
            <v:imagedata r:id="rId1040" o:title=""/>
          </v:shape>
          <o:OLEObject Type="Embed" ProgID="Equation.DSMT4" ShapeID="_x0000_i1595" DrawAspect="Content" ObjectID="_1833292746" r:id="rId1041"/>
        </w:object>
      </w:r>
      <w:r w:rsidRPr="003608C1">
        <w:rPr>
          <w:rFonts w:ascii="Times New Roman" w:hAnsi="Times New Roman" w:cs="Times New Roman"/>
          <w:sz w:val="24"/>
          <w:szCs w:val="24"/>
          <w:lang w:val="de-DE"/>
        </w:rPr>
        <w:t xml:space="preserve">  </w:t>
      </w:r>
    </w:p>
    <w:p w14:paraId="761A0674" w14:textId="77777777" w:rsidR="00F327EB" w:rsidRPr="003608C1" w:rsidRDefault="00F327EB" w:rsidP="006460D9">
      <w:pPr>
        <w:spacing w:after="0" w:line="240" w:lineRule="auto"/>
        <w:ind w:left="284" w:hanging="284"/>
        <w:rPr>
          <w:rFonts w:ascii="Times New Roman" w:hAnsi="Times New Roman" w:cs="Times New Roman"/>
          <w:bCs/>
          <w:spacing w:val="-4"/>
          <w:sz w:val="24"/>
          <w:szCs w:val="24"/>
          <w:lang w:val="de-DE"/>
        </w:rPr>
      </w:pPr>
      <w:r w:rsidRPr="003608C1">
        <w:rPr>
          <w:rFonts w:ascii="Times New Roman" w:hAnsi="Times New Roman" w:cs="Times New Roman"/>
          <w:sz w:val="24"/>
          <w:szCs w:val="24"/>
          <w:lang w:val="de-DE"/>
        </w:rPr>
        <w:t xml:space="preserve">                = -635,1  +  (-393,5)  – (</w:t>
      </w:r>
      <w:r w:rsidRPr="003608C1">
        <w:rPr>
          <w:rFonts w:ascii="Times New Roman" w:hAnsi="Times New Roman" w:cs="Times New Roman"/>
          <w:bCs/>
          <w:spacing w:val="-4"/>
          <w:sz w:val="24"/>
          <w:szCs w:val="24"/>
          <w:lang w:val="de-DE"/>
        </w:rPr>
        <w:t>-1206,9)  =  + 178,3 kJ</w:t>
      </w:r>
    </w:p>
    <w:p w14:paraId="5F7675F7" w14:textId="77777777" w:rsidR="00F327EB" w:rsidRPr="003608C1" w:rsidRDefault="00F327EB" w:rsidP="006460D9">
      <w:pPr>
        <w:spacing w:after="0" w:line="240" w:lineRule="auto"/>
        <w:ind w:left="284" w:hanging="284"/>
        <w:rPr>
          <w:rFonts w:ascii="Times New Roman" w:hAnsi="Times New Roman" w:cs="Times New Roman"/>
          <w:sz w:val="24"/>
          <w:szCs w:val="24"/>
          <w:lang w:val="de-DE"/>
        </w:rPr>
      </w:pPr>
      <w:r w:rsidRPr="003608C1">
        <w:rPr>
          <w:rFonts w:ascii="Times New Roman" w:hAnsi="Times New Roman" w:cs="Times New Roman"/>
          <w:sz w:val="24"/>
          <w:szCs w:val="24"/>
          <w:lang w:val="de-DE"/>
        </w:rPr>
        <w:t>Gọi m (tấn) là khối lượng CaO sản xuất được, nhiệt lượng cần cung cấp là:</w:t>
      </w:r>
    </w:p>
    <w:p w14:paraId="5E987F3D" w14:textId="77777777" w:rsidR="00F327EB" w:rsidRPr="003608C1" w:rsidRDefault="00F327EB" w:rsidP="006460D9">
      <w:pPr>
        <w:spacing w:after="0" w:line="240" w:lineRule="auto"/>
        <w:ind w:left="284" w:hanging="284"/>
        <w:rPr>
          <w:rFonts w:ascii="Times New Roman" w:hAnsi="Times New Roman" w:cs="Times New Roman"/>
          <w:sz w:val="24"/>
          <w:szCs w:val="24"/>
        </w:rPr>
      </w:pPr>
      <w:r w:rsidRPr="003608C1">
        <w:rPr>
          <w:rFonts w:ascii="Times New Roman" w:hAnsi="Times New Roman" w:cs="Times New Roman"/>
          <w:sz w:val="24"/>
          <w:szCs w:val="24"/>
          <w:lang w:val="de-DE"/>
        </w:rPr>
        <w:t xml:space="preserve">                   </w:t>
      </w:r>
      <w:r w:rsidRPr="003608C1">
        <w:rPr>
          <w:rFonts w:ascii="Times New Roman" w:hAnsi="Times New Roman" w:cs="Times New Roman"/>
          <w:position w:val="-24"/>
          <w:sz w:val="24"/>
          <w:szCs w:val="24"/>
        </w:rPr>
        <w:object w:dxaOrig="2120" w:dyaOrig="660" w14:anchorId="267A1D0D">
          <v:shape id="_x0000_i1596" type="#_x0000_t75" style="width:105pt;height:33pt" o:ole="">
            <v:imagedata r:id="rId1042" o:title=""/>
          </v:shape>
          <o:OLEObject Type="Embed" ProgID="Equation.DSMT4" ShapeID="_x0000_i1596" DrawAspect="Content" ObjectID="_1833292747" r:id="rId1043"/>
        </w:object>
      </w:r>
    </w:p>
    <w:p w14:paraId="1B562054" w14:textId="77777777" w:rsidR="00F327EB" w:rsidRPr="003608C1" w:rsidRDefault="00F327EB" w:rsidP="006460D9">
      <w:pPr>
        <w:spacing w:after="0" w:line="240" w:lineRule="auto"/>
        <w:ind w:left="284" w:hanging="284"/>
        <w:rPr>
          <w:rFonts w:ascii="Times New Roman" w:hAnsi="Times New Roman" w:cs="Times New Roman"/>
          <w:sz w:val="24"/>
          <w:szCs w:val="24"/>
        </w:rPr>
      </w:pPr>
      <w:r w:rsidRPr="003608C1">
        <w:rPr>
          <w:rFonts w:ascii="Times New Roman" w:hAnsi="Times New Roman" w:cs="Times New Roman"/>
          <w:sz w:val="24"/>
          <w:szCs w:val="24"/>
        </w:rPr>
        <w:t>Xét phản ứng đốt cháy 1 mol carbon:</w:t>
      </w:r>
    </w:p>
    <w:p w14:paraId="5222EFD6" w14:textId="77777777" w:rsidR="00F327EB" w:rsidRPr="003608C1" w:rsidRDefault="00F327EB" w:rsidP="006460D9">
      <w:pPr>
        <w:spacing w:after="0" w:line="240" w:lineRule="auto"/>
        <w:ind w:left="284" w:hanging="284"/>
        <w:rPr>
          <w:rFonts w:ascii="Times New Roman" w:hAnsi="Times New Roman" w:cs="Times New Roman"/>
          <w:sz w:val="24"/>
          <w:szCs w:val="24"/>
        </w:rPr>
      </w:pPr>
      <w:r w:rsidRPr="003608C1">
        <w:rPr>
          <w:rFonts w:ascii="Times New Roman" w:hAnsi="Times New Roman" w:cs="Times New Roman"/>
          <w:sz w:val="24"/>
          <w:szCs w:val="24"/>
          <w:lang w:val="pt-BR"/>
        </w:rPr>
        <w:t xml:space="preserve">                  C(graphite)  +   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(g)  </w:t>
      </w:r>
      <w:r w:rsidRPr="003608C1">
        <w:rPr>
          <w:rFonts w:ascii="Times New Roman" w:hAnsi="Times New Roman" w:cs="Times New Roman"/>
          <w:position w:val="-6"/>
          <w:sz w:val="24"/>
          <w:szCs w:val="24"/>
        </w:rPr>
        <w:object w:dxaOrig="620" w:dyaOrig="320" w14:anchorId="35B9526A">
          <v:shape id="_x0000_i1597" type="#_x0000_t75" style="width:31.5pt;height:16.5pt" o:ole="">
            <v:imagedata r:id="rId996" o:title=""/>
          </v:shape>
          <o:OLEObject Type="Embed" ProgID="Equation.DSMT4" ShapeID="_x0000_i1597" DrawAspect="Content" ObjectID="_1833292748" r:id="rId1044"/>
        </w:object>
      </w:r>
      <w:r w:rsidRPr="003608C1">
        <w:rPr>
          <w:rFonts w:ascii="Times New Roman" w:hAnsi="Times New Roman" w:cs="Times New Roman"/>
          <w:sz w:val="24"/>
          <w:szCs w:val="24"/>
        </w:rPr>
        <w:t xml:space="preserve">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   (2)</w:t>
      </w:r>
    </w:p>
    <w:p w14:paraId="2157BCDC" w14:textId="77777777" w:rsidR="00F327EB" w:rsidRPr="003608C1" w:rsidRDefault="00F327EB" w:rsidP="006460D9">
      <w:pPr>
        <w:spacing w:after="0" w:line="240" w:lineRule="auto"/>
        <w:ind w:left="284" w:hanging="284"/>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position w:val="-14"/>
          <w:sz w:val="24"/>
          <w:szCs w:val="24"/>
        </w:rPr>
        <w:object w:dxaOrig="6720" w:dyaOrig="400" w14:anchorId="219B8C6B">
          <v:shape id="_x0000_i1598" type="#_x0000_t75" style="width:336.75pt;height:20.25pt" o:ole="">
            <v:imagedata r:id="rId1045" o:title=""/>
          </v:shape>
          <o:OLEObject Type="Embed" ProgID="Equation.DSMT4" ShapeID="_x0000_i1598" DrawAspect="Content" ObjectID="_1833292749" r:id="rId1046"/>
        </w:object>
      </w:r>
    </w:p>
    <w:p w14:paraId="3DF50EC7" w14:textId="77777777" w:rsidR="00F327EB" w:rsidRPr="003608C1" w:rsidRDefault="00F327EB" w:rsidP="006460D9">
      <w:pPr>
        <w:spacing w:after="0" w:line="240" w:lineRule="auto"/>
        <w:ind w:left="284" w:hanging="284"/>
        <w:rPr>
          <w:rFonts w:ascii="Times New Roman" w:hAnsi="Times New Roman" w:cs="Times New Roman"/>
          <w:sz w:val="24"/>
          <w:szCs w:val="24"/>
        </w:rPr>
      </w:pPr>
      <w:r w:rsidRPr="003608C1">
        <w:rPr>
          <w:rFonts w:ascii="Times New Roman" w:hAnsi="Times New Roman" w:cs="Times New Roman"/>
          <w:sz w:val="24"/>
          <w:szCs w:val="24"/>
        </w:rPr>
        <w:t xml:space="preserve">                       = -393,5 – 0  –  0  = -393,5 kJ</w:t>
      </w:r>
    </w:p>
    <w:p w14:paraId="7D44AD60" w14:textId="77777777" w:rsidR="00F327EB" w:rsidRPr="003608C1" w:rsidRDefault="00F327EB" w:rsidP="006460D9">
      <w:pPr>
        <w:spacing w:after="0" w:line="240" w:lineRule="auto"/>
        <w:ind w:left="284" w:hanging="284"/>
        <w:rPr>
          <w:rFonts w:ascii="Times New Roman" w:hAnsi="Times New Roman" w:cs="Times New Roman"/>
          <w:sz w:val="24"/>
          <w:szCs w:val="24"/>
        </w:rPr>
      </w:pPr>
      <w:r w:rsidRPr="003608C1">
        <w:rPr>
          <w:rFonts w:ascii="Times New Roman" w:hAnsi="Times New Roman" w:cs="Times New Roman"/>
          <w:sz w:val="24"/>
          <w:szCs w:val="24"/>
        </w:rPr>
        <w:tab/>
        <w:t>Nhiệt lượng toả toả ra khi đốt cháy hoàn toàn 14,4 tấn carbon (graphite) là</w:t>
      </w:r>
    </w:p>
    <w:p w14:paraId="4EBC27D9" w14:textId="77777777" w:rsidR="00F327EB" w:rsidRPr="003608C1" w:rsidRDefault="00F327EB" w:rsidP="006460D9">
      <w:pPr>
        <w:spacing w:after="0" w:line="240" w:lineRule="auto"/>
        <w:ind w:left="284" w:hanging="284"/>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position w:val="-24"/>
          <w:sz w:val="24"/>
          <w:szCs w:val="24"/>
        </w:rPr>
        <w:object w:dxaOrig="3760" w:dyaOrig="660" w14:anchorId="6766AB87">
          <v:shape id="_x0000_i1599" type="#_x0000_t75" style="width:187.5pt;height:33pt" o:ole="">
            <v:imagedata r:id="rId1047" o:title=""/>
          </v:shape>
          <o:OLEObject Type="Embed" ProgID="Equation.DSMT4" ShapeID="_x0000_i1599" DrawAspect="Content" ObjectID="_1833292750" r:id="rId1048"/>
        </w:object>
      </w:r>
    </w:p>
    <w:p w14:paraId="23517FEF" w14:textId="77777777" w:rsidR="00F327EB" w:rsidRPr="003608C1" w:rsidRDefault="00F327EB" w:rsidP="006460D9">
      <w:pPr>
        <w:spacing w:after="0" w:line="240" w:lineRule="auto"/>
        <w:ind w:left="284" w:hanging="284"/>
        <w:rPr>
          <w:rFonts w:ascii="Times New Roman" w:hAnsi="Times New Roman" w:cs="Times New Roman"/>
          <w:sz w:val="24"/>
          <w:szCs w:val="24"/>
        </w:rPr>
      </w:pPr>
      <w:r w:rsidRPr="003608C1">
        <w:rPr>
          <w:rFonts w:ascii="Times New Roman" w:hAnsi="Times New Roman" w:cs="Times New Roman"/>
          <w:sz w:val="24"/>
          <w:szCs w:val="24"/>
        </w:rPr>
        <w:t xml:space="preserve">Do chỉ có 85% nhiệt lượng này cung cấp cho phản ứng (1) nên </w:t>
      </w:r>
    </w:p>
    <w:p w14:paraId="08A5ADF9" w14:textId="77777777" w:rsidR="00F327EB" w:rsidRPr="003608C1" w:rsidRDefault="00F327EB" w:rsidP="006460D9">
      <w:pPr>
        <w:spacing w:after="0" w:line="240" w:lineRule="auto"/>
        <w:ind w:left="284" w:hanging="284"/>
        <w:rPr>
          <w:rFonts w:ascii="Times New Roman" w:hAnsi="Times New Roman" w:cs="Times New Roman"/>
          <w:sz w:val="24"/>
          <w:szCs w:val="24"/>
        </w:rPr>
      </w:pPr>
      <w:r w:rsidRPr="003608C1">
        <w:rPr>
          <w:rFonts w:ascii="Times New Roman" w:hAnsi="Times New Roman" w:cs="Times New Roman"/>
          <w:sz w:val="24"/>
          <w:szCs w:val="24"/>
        </w:rPr>
        <w:t xml:space="preserve">                        </w:t>
      </w:r>
      <w:r w:rsidRPr="003608C1">
        <w:rPr>
          <w:rFonts w:ascii="Times New Roman" w:hAnsi="Times New Roman" w:cs="Times New Roman"/>
          <w:position w:val="-24"/>
          <w:sz w:val="24"/>
          <w:szCs w:val="24"/>
        </w:rPr>
        <w:object w:dxaOrig="4620" w:dyaOrig="660" w14:anchorId="68CF3EE5">
          <v:shape id="_x0000_i1600" type="#_x0000_t75" style="width:231pt;height:33pt" o:ole="">
            <v:imagedata r:id="rId1049" o:title=""/>
          </v:shape>
          <o:OLEObject Type="Embed" ProgID="Equation.DSMT4" ShapeID="_x0000_i1600" DrawAspect="Content" ObjectID="_1833292751" r:id="rId1050"/>
        </w:object>
      </w:r>
      <w:r w:rsidRPr="003608C1">
        <w:rPr>
          <w:rFonts w:ascii="Times New Roman" w:hAnsi="Times New Roman" w:cs="Times New Roman"/>
          <w:sz w:val="24"/>
          <w:szCs w:val="24"/>
        </w:rPr>
        <w:t xml:space="preserve"> =&gt; m  = 126,06 tấn</w:t>
      </w:r>
    </w:p>
    <w:p w14:paraId="570FDB2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lang w:val="pt-BR"/>
        </w:rPr>
      </w:pPr>
      <w:r w:rsidRPr="003608C1">
        <w:rPr>
          <w:rFonts w:ascii="Times New Roman" w:hAnsi="Times New Roman" w:cs="Times New Roman"/>
          <w:b/>
          <w:sz w:val="24"/>
          <w:szCs w:val="24"/>
          <w:highlight w:val="yellow"/>
        </w:rPr>
        <w:t>=&gt;</w:t>
      </w:r>
      <w:r w:rsidRPr="003608C1">
        <w:rPr>
          <w:rFonts w:ascii="Times New Roman" w:hAnsi="Times New Roman" w:cs="Times New Roman"/>
          <w:b/>
          <w:color w:val="FF0000"/>
          <w:sz w:val="24"/>
          <w:szCs w:val="24"/>
          <w:highlight w:val="yellow"/>
        </w:rPr>
        <w:t xml:space="preserve"> Đáp án:</w:t>
      </w:r>
      <w:r w:rsidRPr="003608C1">
        <w:rPr>
          <w:rFonts w:ascii="Times New Roman" w:hAnsi="Times New Roman" w:cs="Times New Roman"/>
          <w:color w:val="FF0000"/>
          <w:sz w:val="24"/>
          <w:szCs w:val="24"/>
          <w:highlight w:val="yellow"/>
        </w:rPr>
        <w:t xml:space="preserve"> 126</w:t>
      </w:r>
      <w:r w:rsidRPr="003608C1">
        <w:rPr>
          <w:rFonts w:ascii="Times New Roman" w:hAnsi="Times New Roman" w:cs="Times New Roman"/>
          <w:color w:val="FF0000"/>
          <w:sz w:val="24"/>
          <w:szCs w:val="24"/>
        </w:rPr>
        <w:t>.</w:t>
      </w:r>
    </w:p>
    <w:p w14:paraId="1656919A" w14:textId="77777777" w:rsidR="00F327EB" w:rsidRPr="003608C1" w:rsidRDefault="00F327EB" w:rsidP="006460D9">
      <w:pPr>
        <w:spacing w:after="0" w:line="240" w:lineRule="auto"/>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2.</w:t>
      </w:r>
      <w:r w:rsidRPr="003608C1">
        <w:rPr>
          <w:rFonts w:ascii="Times New Roman" w:hAnsi="Times New Roman" w:cs="Times New Roman"/>
          <w:b/>
          <w:sz w:val="24"/>
          <w:szCs w:val="24"/>
          <w:lang w:val="pt-BR"/>
        </w:rPr>
        <w:t xml:space="preserve"> (Hóa 11 – Chương 5)</w:t>
      </w:r>
    </w:p>
    <w:p w14:paraId="121C8A27" w14:textId="77777777" w:rsidR="00F327EB" w:rsidRPr="003608C1" w:rsidRDefault="00F327EB" w:rsidP="006460D9">
      <w:pPr>
        <w:pStyle w:val="BodyText"/>
        <w:spacing w:before="0" w:after="0"/>
        <w:ind w:right="51"/>
        <w:rPr>
          <w:rFonts w:cs="Times New Roman"/>
          <w:lang w:val="pt-BR"/>
        </w:rPr>
      </w:pPr>
      <w:r w:rsidRPr="003608C1">
        <w:rPr>
          <w:rFonts w:cs="Times New Roman"/>
          <w:lang w:val="pt-BR"/>
        </w:rPr>
        <w:t>Dopamine (3,4-dihydroxyphenethylamine) là một chất có chức năng vừa là hormone vừa là chất dẫn truyền thần kinh, đồng thời đóng vai trò quan trọng trong việc điều khiển hệ thần kinh trung ương, đặc biệt ảnh hưởng đến việc tạo cảm giác hứng thú, động lực trong học tập, kiểm soát hành vi tư duy, trí nhớ và ngôn ngữ,… Trong y học, dopamine là một loại thuốc</w:t>
      </w:r>
      <w:r w:rsidRPr="003608C1">
        <w:rPr>
          <w:rFonts w:cs="Times New Roman"/>
          <w:spacing w:val="-1"/>
          <w:lang w:val="pt-BR"/>
        </w:rPr>
        <w:t xml:space="preserve"> </w:t>
      </w:r>
      <w:r w:rsidRPr="003608C1">
        <w:rPr>
          <w:rFonts w:cs="Times New Roman"/>
          <w:lang w:val="pt-BR"/>
        </w:rPr>
        <w:t>để</w:t>
      </w:r>
      <w:r w:rsidRPr="003608C1">
        <w:rPr>
          <w:rFonts w:cs="Times New Roman"/>
          <w:spacing w:val="-1"/>
          <w:lang w:val="pt-BR"/>
        </w:rPr>
        <w:t xml:space="preserve"> </w:t>
      </w:r>
      <w:r w:rsidRPr="003608C1">
        <w:rPr>
          <w:rFonts w:cs="Times New Roman"/>
          <w:lang w:val="pt-BR"/>
        </w:rPr>
        <w:t>tiêm tĩnh</w:t>
      </w:r>
      <w:r w:rsidRPr="003608C1">
        <w:rPr>
          <w:rFonts w:cs="Times New Roman"/>
          <w:spacing w:val="-1"/>
          <w:lang w:val="pt-BR"/>
        </w:rPr>
        <w:t xml:space="preserve"> </w:t>
      </w:r>
      <w:r w:rsidRPr="003608C1">
        <w:rPr>
          <w:rFonts w:cs="Times New Roman"/>
          <w:lang w:val="pt-BR"/>
        </w:rPr>
        <w:t>mạch, tác</w:t>
      </w:r>
      <w:r w:rsidRPr="003608C1">
        <w:rPr>
          <w:rFonts w:cs="Times New Roman"/>
          <w:spacing w:val="-1"/>
          <w:lang w:val="pt-BR"/>
        </w:rPr>
        <w:t xml:space="preserve"> </w:t>
      </w:r>
      <w:r w:rsidRPr="003608C1">
        <w:rPr>
          <w:rFonts w:cs="Times New Roman"/>
          <w:lang w:val="pt-BR"/>
        </w:rPr>
        <w:t>dụng</w:t>
      </w:r>
      <w:r w:rsidRPr="003608C1">
        <w:rPr>
          <w:rFonts w:cs="Times New Roman"/>
          <w:spacing w:val="-2"/>
          <w:lang w:val="pt-BR"/>
        </w:rPr>
        <w:t xml:space="preserve"> </w:t>
      </w:r>
      <w:r w:rsidRPr="003608C1">
        <w:rPr>
          <w:rFonts w:cs="Times New Roman"/>
          <w:lang w:val="pt-BR"/>
        </w:rPr>
        <w:t>ngoại biên</w:t>
      </w:r>
      <w:r w:rsidRPr="003608C1">
        <w:rPr>
          <w:rFonts w:cs="Times New Roman"/>
          <w:spacing w:val="-3"/>
          <w:lang w:val="pt-BR"/>
        </w:rPr>
        <w:t xml:space="preserve"> </w:t>
      </w:r>
      <w:r w:rsidRPr="003608C1">
        <w:rPr>
          <w:rFonts w:cs="Times New Roman"/>
          <w:lang w:val="pt-BR"/>
        </w:rPr>
        <w:t>của nó</w:t>
      </w:r>
      <w:r w:rsidRPr="003608C1">
        <w:rPr>
          <w:rFonts w:cs="Times New Roman"/>
          <w:spacing w:val="-2"/>
          <w:lang w:val="pt-BR"/>
        </w:rPr>
        <w:t xml:space="preserve"> </w:t>
      </w:r>
      <w:r w:rsidRPr="003608C1">
        <w:rPr>
          <w:rFonts w:cs="Times New Roman"/>
          <w:lang w:val="pt-BR"/>
        </w:rPr>
        <w:t>giúp</w:t>
      </w:r>
      <w:r w:rsidRPr="003608C1">
        <w:rPr>
          <w:rFonts w:cs="Times New Roman"/>
          <w:spacing w:val="-1"/>
          <w:lang w:val="pt-BR"/>
        </w:rPr>
        <w:t xml:space="preserve"> </w:t>
      </w:r>
      <w:r w:rsidRPr="003608C1">
        <w:rPr>
          <w:rFonts w:cs="Times New Roman"/>
          <w:lang w:val="pt-BR"/>
        </w:rPr>
        <w:t>ích</w:t>
      </w:r>
      <w:r w:rsidRPr="003608C1">
        <w:rPr>
          <w:rFonts w:cs="Times New Roman"/>
          <w:spacing w:val="-1"/>
          <w:lang w:val="pt-BR"/>
        </w:rPr>
        <w:t xml:space="preserve"> </w:t>
      </w:r>
      <w:r w:rsidRPr="003608C1">
        <w:rPr>
          <w:rFonts w:cs="Times New Roman"/>
          <w:lang w:val="pt-BR"/>
        </w:rPr>
        <w:t>trong</w:t>
      </w:r>
      <w:r w:rsidRPr="003608C1">
        <w:rPr>
          <w:rFonts w:cs="Times New Roman"/>
          <w:spacing w:val="-2"/>
          <w:lang w:val="pt-BR"/>
        </w:rPr>
        <w:t xml:space="preserve"> </w:t>
      </w:r>
      <w:r w:rsidRPr="003608C1">
        <w:rPr>
          <w:rFonts w:cs="Times New Roman"/>
          <w:lang w:val="pt-BR"/>
        </w:rPr>
        <w:t>điều</w:t>
      </w:r>
      <w:r w:rsidRPr="003608C1">
        <w:rPr>
          <w:rFonts w:cs="Times New Roman"/>
          <w:spacing w:val="-1"/>
          <w:lang w:val="pt-BR"/>
        </w:rPr>
        <w:t xml:space="preserve"> </w:t>
      </w:r>
      <w:r w:rsidRPr="003608C1">
        <w:rPr>
          <w:rFonts w:cs="Times New Roman"/>
          <w:lang w:val="pt-BR"/>
        </w:rPr>
        <w:t>trị suy</w:t>
      </w:r>
      <w:r w:rsidRPr="003608C1">
        <w:rPr>
          <w:rFonts w:cs="Times New Roman"/>
          <w:spacing w:val="-1"/>
          <w:lang w:val="pt-BR"/>
        </w:rPr>
        <w:t xml:space="preserve"> </w:t>
      </w:r>
      <w:r w:rsidRPr="003608C1">
        <w:rPr>
          <w:rFonts w:cs="Times New Roman"/>
          <w:lang w:val="pt-BR"/>
        </w:rPr>
        <w:t>tim hoặc sốc, đặc biệt là</w:t>
      </w:r>
      <w:r w:rsidRPr="003608C1">
        <w:rPr>
          <w:rFonts w:cs="Times New Roman"/>
          <w:spacing w:val="-1"/>
          <w:lang w:val="pt-BR"/>
        </w:rPr>
        <w:t xml:space="preserve"> </w:t>
      </w:r>
      <w:r w:rsidRPr="003608C1">
        <w:rPr>
          <w:rFonts w:cs="Times New Roman"/>
          <w:lang w:val="pt-BR"/>
        </w:rPr>
        <w:t>ở trẻ</w:t>
      </w:r>
      <w:r w:rsidRPr="003608C1">
        <w:rPr>
          <w:rFonts w:cs="Times New Roman"/>
          <w:spacing w:val="-1"/>
          <w:lang w:val="pt-BR"/>
        </w:rPr>
        <w:t xml:space="preserve"> </w:t>
      </w:r>
      <w:r w:rsidRPr="003608C1">
        <w:rPr>
          <w:rFonts w:cs="Times New Roman"/>
          <w:lang w:val="pt-BR"/>
        </w:rPr>
        <w:t>sơ sinh. Dopamine có công thức cấu tạo như hình dưới đây:</w:t>
      </w:r>
    </w:p>
    <w:p w14:paraId="6BECBF66" w14:textId="77777777" w:rsidR="00F327EB" w:rsidRPr="003608C1" w:rsidRDefault="00F327EB" w:rsidP="006460D9">
      <w:pPr>
        <w:pStyle w:val="BodyText"/>
        <w:spacing w:before="0" w:after="0"/>
        <w:rPr>
          <w:rFonts w:cs="Times New Roman"/>
          <w:lang w:val="pt-BR"/>
        </w:rPr>
      </w:pPr>
      <w:r w:rsidRPr="003608C1">
        <w:rPr>
          <w:rFonts w:cs="Times New Roman"/>
          <w:noProof/>
        </w:rPr>
        <w:drawing>
          <wp:anchor distT="0" distB="0" distL="0" distR="0" simplePos="0" relativeHeight="251707392" behindDoc="1" locked="0" layoutInCell="1" allowOverlap="1" wp14:anchorId="7A165B2F" wp14:editId="46B514E2">
            <wp:simplePos x="0" y="0"/>
            <wp:positionH relativeFrom="page">
              <wp:posOffset>2938670</wp:posOffset>
            </wp:positionH>
            <wp:positionV relativeFrom="paragraph">
              <wp:posOffset>103416</wp:posOffset>
            </wp:positionV>
            <wp:extent cx="1732009" cy="694944"/>
            <wp:effectExtent l="0" t="0" r="0" b="0"/>
            <wp:wrapTopAndBottom/>
            <wp:docPr id="3654331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03" cstate="email">
                      <a:extLst>
                        <a:ext uri="{28A0092B-C50C-407E-A947-70E740481C1C}">
                          <a14:useLocalDpi xmlns:a14="http://schemas.microsoft.com/office/drawing/2010/main"/>
                        </a:ext>
                      </a:extLst>
                    </a:blip>
                    <a:stretch>
                      <a:fillRect/>
                    </a:stretch>
                  </pic:blipFill>
                  <pic:spPr>
                    <a:xfrm>
                      <a:off x="0" y="0"/>
                      <a:ext cx="1732009" cy="694944"/>
                    </a:xfrm>
                    <a:prstGeom prst="rect">
                      <a:avLst/>
                    </a:prstGeom>
                  </pic:spPr>
                </pic:pic>
              </a:graphicData>
            </a:graphic>
          </wp:anchor>
        </w:drawing>
      </w:r>
    </w:p>
    <w:p w14:paraId="7477A5F6" w14:textId="77777777" w:rsidR="00F327EB" w:rsidRPr="003608C1" w:rsidRDefault="00F327EB" w:rsidP="006460D9">
      <w:pPr>
        <w:pStyle w:val="BodyText"/>
        <w:spacing w:before="0" w:after="0"/>
        <w:rPr>
          <w:rFonts w:cs="Times New Roman"/>
          <w:lang w:val="pt-BR"/>
        </w:rPr>
      </w:pPr>
      <w:r w:rsidRPr="003608C1">
        <w:rPr>
          <w:rFonts w:cs="Times New Roman"/>
          <w:lang w:val="pt-BR"/>
        </w:rPr>
        <w:t>Cho</w:t>
      </w:r>
      <w:r w:rsidRPr="003608C1">
        <w:rPr>
          <w:rFonts w:cs="Times New Roman"/>
          <w:spacing w:val="-3"/>
          <w:lang w:val="pt-BR"/>
        </w:rPr>
        <w:t xml:space="preserve"> </w:t>
      </w:r>
      <w:r w:rsidRPr="003608C1">
        <w:rPr>
          <w:rFonts w:cs="Times New Roman"/>
          <w:lang w:val="pt-BR"/>
        </w:rPr>
        <w:t>các</w:t>
      </w:r>
      <w:r w:rsidRPr="003608C1">
        <w:rPr>
          <w:rFonts w:cs="Times New Roman"/>
          <w:spacing w:val="-1"/>
          <w:lang w:val="pt-BR"/>
        </w:rPr>
        <w:t xml:space="preserve"> </w:t>
      </w:r>
      <w:r w:rsidRPr="003608C1">
        <w:rPr>
          <w:rFonts w:cs="Times New Roman"/>
          <w:lang w:val="pt-BR"/>
        </w:rPr>
        <w:t>phát</w:t>
      </w:r>
      <w:r w:rsidRPr="003608C1">
        <w:rPr>
          <w:rFonts w:cs="Times New Roman"/>
          <w:spacing w:val="-2"/>
          <w:lang w:val="pt-BR"/>
        </w:rPr>
        <w:t xml:space="preserve"> </w:t>
      </w:r>
      <w:r w:rsidRPr="003608C1">
        <w:rPr>
          <w:rFonts w:cs="Times New Roman"/>
          <w:lang w:val="pt-BR"/>
        </w:rPr>
        <w:t>biểu</w:t>
      </w:r>
      <w:r w:rsidRPr="003608C1">
        <w:rPr>
          <w:rFonts w:cs="Times New Roman"/>
          <w:spacing w:val="-1"/>
          <w:lang w:val="pt-BR"/>
        </w:rPr>
        <w:t xml:space="preserve"> </w:t>
      </w:r>
      <w:r w:rsidRPr="003608C1">
        <w:rPr>
          <w:rFonts w:cs="Times New Roman"/>
          <w:spacing w:val="-4"/>
          <w:lang w:val="pt-BR"/>
        </w:rPr>
        <w:t>sau:</w:t>
      </w:r>
    </w:p>
    <w:p w14:paraId="2D26BC97" w14:textId="77777777" w:rsidR="00F327EB" w:rsidRPr="003608C1" w:rsidRDefault="00F327EB" w:rsidP="006460D9">
      <w:pPr>
        <w:widowControl w:val="0"/>
        <w:tabs>
          <w:tab w:val="left" w:pos="936"/>
        </w:tabs>
        <w:autoSpaceDE w:val="0"/>
        <w:autoSpaceDN w:val="0"/>
        <w:spacing w:after="0" w:line="240" w:lineRule="auto"/>
        <w:rPr>
          <w:rFonts w:ascii="Times New Roman" w:hAnsi="Times New Roman" w:cs="Times New Roman"/>
          <w:sz w:val="24"/>
          <w:szCs w:val="24"/>
          <w:lang w:val="pt-BR"/>
        </w:rPr>
      </w:pPr>
      <w:r w:rsidRPr="003608C1">
        <w:rPr>
          <w:rFonts w:ascii="Times New Roman" w:hAnsi="Times New Roman" w:cs="Times New Roman"/>
          <w:color w:val="000000"/>
          <w:sz w:val="24"/>
          <w:szCs w:val="24"/>
          <w:highlight w:val="yellow"/>
          <w:lang w:val="pt-BR"/>
        </w:rPr>
        <w:t xml:space="preserve">(1) </w:t>
      </w:r>
      <w:r w:rsidRPr="003608C1">
        <w:rPr>
          <w:rFonts w:ascii="Times New Roman" w:hAnsi="Times New Roman" w:cs="Times New Roman"/>
          <w:color w:val="000000"/>
          <w:sz w:val="24"/>
          <w:szCs w:val="24"/>
          <w:lang w:val="pt-BR"/>
        </w:rPr>
        <w:t>Dopamine</w:t>
      </w:r>
      <w:r w:rsidRPr="003608C1">
        <w:rPr>
          <w:rFonts w:ascii="Times New Roman" w:hAnsi="Times New Roman" w:cs="Times New Roman"/>
          <w:color w:val="000000"/>
          <w:spacing w:val="-6"/>
          <w:sz w:val="24"/>
          <w:szCs w:val="24"/>
          <w:lang w:val="pt-BR"/>
        </w:rPr>
        <w:t xml:space="preserve"> </w:t>
      </w:r>
      <w:r w:rsidRPr="003608C1">
        <w:rPr>
          <w:rFonts w:ascii="Times New Roman" w:hAnsi="Times New Roman" w:cs="Times New Roman"/>
          <w:color w:val="000000"/>
          <w:sz w:val="24"/>
          <w:szCs w:val="24"/>
          <w:lang w:val="pt-BR"/>
        </w:rPr>
        <w:t>thuộc</w:t>
      </w:r>
      <w:r w:rsidRPr="003608C1">
        <w:rPr>
          <w:rFonts w:ascii="Times New Roman" w:hAnsi="Times New Roman" w:cs="Times New Roman"/>
          <w:color w:val="000000"/>
          <w:spacing w:val="-4"/>
          <w:sz w:val="24"/>
          <w:szCs w:val="24"/>
          <w:lang w:val="pt-BR"/>
        </w:rPr>
        <w:t xml:space="preserve"> </w:t>
      </w:r>
      <w:r w:rsidRPr="003608C1">
        <w:rPr>
          <w:rFonts w:ascii="Times New Roman" w:hAnsi="Times New Roman" w:cs="Times New Roman"/>
          <w:color w:val="000000"/>
          <w:sz w:val="24"/>
          <w:szCs w:val="24"/>
          <w:lang w:val="pt-BR"/>
        </w:rPr>
        <w:t>loại</w:t>
      </w:r>
      <w:r w:rsidRPr="003608C1">
        <w:rPr>
          <w:rFonts w:ascii="Times New Roman" w:hAnsi="Times New Roman" w:cs="Times New Roman"/>
          <w:color w:val="000000"/>
          <w:spacing w:val="-5"/>
          <w:sz w:val="24"/>
          <w:szCs w:val="24"/>
          <w:lang w:val="pt-BR"/>
        </w:rPr>
        <w:t xml:space="preserve"> </w:t>
      </w:r>
      <w:r w:rsidRPr="003608C1">
        <w:rPr>
          <w:rFonts w:ascii="Times New Roman" w:hAnsi="Times New Roman" w:cs="Times New Roman"/>
          <w:color w:val="000000"/>
          <w:spacing w:val="-2"/>
          <w:sz w:val="24"/>
          <w:szCs w:val="24"/>
          <w:lang w:val="pt-BR"/>
        </w:rPr>
        <w:t>arylamine.</w:t>
      </w:r>
    </w:p>
    <w:p w14:paraId="421DA7D3" w14:textId="77777777" w:rsidR="00F327EB" w:rsidRPr="003608C1" w:rsidRDefault="00F327EB" w:rsidP="006460D9">
      <w:pPr>
        <w:widowControl w:val="0"/>
        <w:tabs>
          <w:tab w:val="left" w:pos="936"/>
        </w:tabs>
        <w:autoSpaceDE w:val="0"/>
        <w:autoSpaceDN w:val="0"/>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(2) Trong</w:t>
      </w:r>
      <w:r w:rsidRPr="003608C1">
        <w:rPr>
          <w:rFonts w:ascii="Times New Roman" w:hAnsi="Times New Roman" w:cs="Times New Roman"/>
          <w:spacing w:val="-3"/>
          <w:sz w:val="24"/>
          <w:szCs w:val="24"/>
          <w:lang w:val="pt-BR"/>
        </w:rPr>
        <w:t xml:space="preserve"> </w:t>
      </w:r>
      <w:r w:rsidRPr="003608C1">
        <w:rPr>
          <w:rFonts w:ascii="Times New Roman" w:hAnsi="Times New Roman" w:cs="Times New Roman"/>
          <w:sz w:val="24"/>
          <w:szCs w:val="24"/>
          <w:lang w:val="pt-BR"/>
        </w:rPr>
        <w:t>phân</w:t>
      </w:r>
      <w:r w:rsidRPr="003608C1">
        <w:rPr>
          <w:rFonts w:ascii="Times New Roman" w:hAnsi="Times New Roman" w:cs="Times New Roman"/>
          <w:spacing w:val="-4"/>
          <w:sz w:val="24"/>
          <w:szCs w:val="24"/>
          <w:lang w:val="pt-BR"/>
        </w:rPr>
        <w:t xml:space="preserve"> </w:t>
      </w:r>
      <w:r w:rsidRPr="003608C1">
        <w:rPr>
          <w:rFonts w:ascii="Times New Roman" w:hAnsi="Times New Roman" w:cs="Times New Roman"/>
          <w:sz w:val="24"/>
          <w:szCs w:val="24"/>
          <w:lang w:val="pt-BR"/>
        </w:rPr>
        <w:t>tử</w:t>
      </w:r>
      <w:r w:rsidRPr="003608C1">
        <w:rPr>
          <w:rFonts w:ascii="Times New Roman" w:hAnsi="Times New Roman" w:cs="Times New Roman"/>
          <w:spacing w:val="-2"/>
          <w:sz w:val="24"/>
          <w:szCs w:val="24"/>
          <w:lang w:val="pt-BR"/>
        </w:rPr>
        <w:t xml:space="preserve"> </w:t>
      </w:r>
      <w:r w:rsidRPr="003608C1">
        <w:rPr>
          <w:rFonts w:ascii="Times New Roman" w:hAnsi="Times New Roman" w:cs="Times New Roman"/>
          <w:sz w:val="24"/>
          <w:szCs w:val="24"/>
          <w:lang w:val="pt-BR"/>
        </w:rPr>
        <w:t>dopamine</w:t>
      </w:r>
      <w:r w:rsidRPr="003608C1">
        <w:rPr>
          <w:rFonts w:ascii="Times New Roman" w:hAnsi="Times New Roman" w:cs="Times New Roman"/>
          <w:spacing w:val="-2"/>
          <w:sz w:val="24"/>
          <w:szCs w:val="24"/>
          <w:lang w:val="pt-BR"/>
        </w:rPr>
        <w:t xml:space="preserve"> </w:t>
      </w:r>
      <w:r w:rsidRPr="003608C1">
        <w:rPr>
          <w:rFonts w:ascii="Times New Roman" w:hAnsi="Times New Roman" w:cs="Times New Roman"/>
          <w:sz w:val="24"/>
          <w:szCs w:val="24"/>
          <w:lang w:val="pt-BR"/>
        </w:rPr>
        <w:t>có</w:t>
      </w:r>
      <w:r w:rsidRPr="003608C1">
        <w:rPr>
          <w:rFonts w:ascii="Times New Roman" w:hAnsi="Times New Roman" w:cs="Times New Roman"/>
          <w:spacing w:val="-2"/>
          <w:sz w:val="24"/>
          <w:szCs w:val="24"/>
          <w:lang w:val="pt-BR"/>
        </w:rPr>
        <w:t xml:space="preserve"> </w:t>
      </w:r>
      <w:r w:rsidRPr="003608C1">
        <w:rPr>
          <w:rFonts w:ascii="Times New Roman" w:hAnsi="Times New Roman" w:cs="Times New Roman"/>
          <w:sz w:val="24"/>
          <w:szCs w:val="24"/>
          <w:lang w:val="pt-BR"/>
        </w:rPr>
        <w:t>chứa</w:t>
      </w:r>
      <w:r w:rsidRPr="003608C1">
        <w:rPr>
          <w:rFonts w:ascii="Times New Roman" w:hAnsi="Times New Roman" w:cs="Times New Roman"/>
          <w:spacing w:val="-3"/>
          <w:sz w:val="24"/>
          <w:szCs w:val="24"/>
          <w:lang w:val="pt-BR"/>
        </w:rPr>
        <w:t xml:space="preserve"> </w:t>
      </w:r>
      <w:r w:rsidRPr="003608C1">
        <w:rPr>
          <w:rFonts w:ascii="Times New Roman" w:hAnsi="Times New Roman" w:cs="Times New Roman"/>
          <w:sz w:val="24"/>
          <w:szCs w:val="24"/>
          <w:lang w:val="pt-BR"/>
        </w:rPr>
        <w:t>các</w:t>
      </w:r>
      <w:r w:rsidRPr="003608C1">
        <w:rPr>
          <w:rFonts w:ascii="Times New Roman" w:hAnsi="Times New Roman" w:cs="Times New Roman"/>
          <w:spacing w:val="-2"/>
          <w:sz w:val="24"/>
          <w:szCs w:val="24"/>
          <w:lang w:val="pt-BR"/>
        </w:rPr>
        <w:t xml:space="preserve"> </w:t>
      </w:r>
      <w:r w:rsidRPr="003608C1">
        <w:rPr>
          <w:rFonts w:ascii="Times New Roman" w:hAnsi="Times New Roman" w:cs="Times New Roman"/>
          <w:sz w:val="24"/>
          <w:szCs w:val="24"/>
          <w:lang w:val="pt-BR"/>
        </w:rPr>
        <w:t>nhóm</w:t>
      </w:r>
      <w:r w:rsidRPr="003608C1">
        <w:rPr>
          <w:rFonts w:ascii="Times New Roman" w:hAnsi="Times New Roman" w:cs="Times New Roman"/>
          <w:spacing w:val="-4"/>
          <w:sz w:val="24"/>
          <w:szCs w:val="24"/>
          <w:lang w:val="pt-BR"/>
        </w:rPr>
        <w:t xml:space="preserve"> </w:t>
      </w:r>
      <w:r w:rsidRPr="003608C1">
        <w:rPr>
          <w:rFonts w:ascii="Times New Roman" w:hAnsi="Times New Roman" w:cs="Times New Roman"/>
          <w:sz w:val="24"/>
          <w:szCs w:val="24"/>
          <w:lang w:val="pt-BR"/>
        </w:rPr>
        <w:t>chức</w:t>
      </w:r>
      <w:r w:rsidRPr="003608C1">
        <w:rPr>
          <w:rFonts w:ascii="Times New Roman" w:hAnsi="Times New Roman" w:cs="Times New Roman"/>
          <w:spacing w:val="-2"/>
          <w:sz w:val="24"/>
          <w:szCs w:val="24"/>
          <w:lang w:val="pt-BR"/>
        </w:rPr>
        <w:t xml:space="preserve"> </w:t>
      </w:r>
      <w:r w:rsidRPr="003608C1">
        <w:rPr>
          <w:rFonts w:ascii="Times New Roman" w:hAnsi="Times New Roman" w:cs="Times New Roman"/>
          <w:sz w:val="24"/>
          <w:szCs w:val="24"/>
          <w:lang w:val="pt-BR"/>
        </w:rPr>
        <w:t>phenol</w:t>
      </w:r>
      <w:r w:rsidRPr="003608C1">
        <w:rPr>
          <w:rFonts w:ascii="Times New Roman" w:hAnsi="Times New Roman" w:cs="Times New Roman"/>
          <w:spacing w:val="-4"/>
          <w:sz w:val="24"/>
          <w:szCs w:val="24"/>
          <w:lang w:val="pt-BR"/>
        </w:rPr>
        <w:t xml:space="preserve"> </w:t>
      </w:r>
      <w:r w:rsidRPr="003608C1">
        <w:rPr>
          <w:rFonts w:ascii="Times New Roman" w:hAnsi="Times New Roman" w:cs="Times New Roman"/>
          <w:sz w:val="24"/>
          <w:szCs w:val="24"/>
          <w:lang w:val="pt-BR"/>
        </w:rPr>
        <w:t>và</w:t>
      </w:r>
      <w:r w:rsidRPr="003608C1">
        <w:rPr>
          <w:rFonts w:ascii="Times New Roman" w:hAnsi="Times New Roman" w:cs="Times New Roman"/>
          <w:spacing w:val="-2"/>
          <w:sz w:val="24"/>
          <w:szCs w:val="24"/>
          <w:lang w:val="pt-BR"/>
        </w:rPr>
        <w:t xml:space="preserve"> amine.</w:t>
      </w:r>
    </w:p>
    <w:p w14:paraId="06BC219F" w14:textId="77777777" w:rsidR="00F327EB" w:rsidRPr="003608C1" w:rsidRDefault="00F327EB" w:rsidP="006460D9">
      <w:pPr>
        <w:widowControl w:val="0"/>
        <w:tabs>
          <w:tab w:val="left" w:pos="936"/>
        </w:tabs>
        <w:autoSpaceDE w:val="0"/>
        <w:autoSpaceDN w:val="0"/>
        <w:spacing w:after="0" w:line="240" w:lineRule="auto"/>
        <w:rPr>
          <w:rFonts w:ascii="Times New Roman" w:hAnsi="Times New Roman" w:cs="Times New Roman"/>
          <w:position w:val="2"/>
          <w:sz w:val="24"/>
          <w:szCs w:val="24"/>
          <w:lang w:val="pt-BR"/>
        </w:rPr>
      </w:pPr>
      <w:r w:rsidRPr="003608C1">
        <w:rPr>
          <w:rFonts w:ascii="Times New Roman" w:hAnsi="Times New Roman" w:cs="Times New Roman"/>
          <w:color w:val="000000"/>
          <w:position w:val="2"/>
          <w:sz w:val="24"/>
          <w:szCs w:val="24"/>
          <w:highlight w:val="yellow"/>
          <w:lang w:val="pt-BR"/>
        </w:rPr>
        <w:t xml:space="preserve">(3) </w:t>
      </w:r>
      <w:r w:rsidRPr="003608C1">
        <w:rPr>
          <w:rFonts w:ascii="Times New Roman" w:hAnsi="Times New Roman" w:cs="Times New Roman"/>
          <w:color w:val="000000"/>
          <w:position w:val="2"/>
          <w:sz w:val="24"/>
          <w:szCs w:val="24"/>
          <w:lang w:val="pt-BR"/>
        </w:rPr>
        <w:t>Khi</w:t>
      </w:r>
      <w:r w:rsidRPr="003608C1">
        <w:rPr>
          <w:rFonts w:ascii="Times New Roman" w:hAnsi="Times New Roman" w:cs="Times New Roman"/>
          <w:color w:val="000000"/>
          <w:spacing w:val="-4"/>
          <w:position w:val="2"/>
          <w:sz w:val="24"/>
          <w:szCs w:val="24"/>
          <w:lang w:val="pt-BR"/>
        </w:rPr>
        <w:t xml:space="preserve"> </w:t>
      </w:r>
      <w:r w:rsidRPr="003608C1">
        <w:rPr>
          <w:rFonts w:ascii="Times New Roman" w:hAnsi="Times New Roman" w:cs="Times New Roman"/>
          <w:color w:val="000000"/>
          <w:position w:val="2"/>
          <w:sz w:val="24"/>
          <w:szCs w:val="24"/>
          <w:lang w:val="pt-BR"/>
        </w:rPr>
        <w:t>tác</w:t>
      </w:r>
      <w:r w:rsidRPr="003608C1">
        <w:rPr>
          <w:rFonts w:ascii="Times New Roman" w:hAnsi="Times New Roman" w:cs="Times New Roman"/>
          <w:color w:val="000000"/>
          <w:spacing w:val="-2"/>
          <w:position w:val="2"/>
          <w:sz w:val="24"/>
          <w:szCs w:val="24"/>
          <w:lang w:val="pt-BR"/>
        </w:rPr>
        <w:t xml:space="preserve"> </w:t>
      </w:r>
      <w:r w:rsidRPr="003608C1">
        <w:rPr>
          <w:rFonts w:ascii="Times New Roman" w:hAnsi="Times New Roman" w:cs="Times New Roman"/>
          <w:color w:val="000000"/>
          <w:position w:val="2"/>
          <w:sz w:val="24"/>
          <w:szCs w:val="24"/>
          <w:lang w:val="pt-BR"/>
        </w:rPr>
        <w:t>dụng với</w:t>
      </w:r>
      <w:r w:rsidRPr="003608C1">
        <w:rPr>
          <w:rFonts w:ascii="Times New Roman" w:hAnsi="Times New Roman" w:cs="Times New Roman"/>
          <w:color w:val="000000"/>
          <w:spacing w:val="-1"/>
          <w:position w:val="2"/>
          <w:sz w:val="24"/>
          <w:szCs w:val="24"/>
          <w:lang w:val="pt-BR"/>
        </w:rPr>
        <w:t xml:space="preserve"> </w:t>
      </w:r>
      <w:r w:rsidRPr="003608C1">
        <w:rPr>
          <w:rFonts w:ascii="Times New Roman" w:hAnsi="Times New Roman" w:cs="Times New Roman"/>
          <w:color w:val="000000"/>
          <w:position w:val="2"/>
          <w:sz w:val="24"/>
          <w:szCs w:val="24"/>
          <w:lang w:val="pt-BR"/>
        </w:rPr>
        <w:t>dung</w:t>
      </w:r>
      <w:r w:rsidRPr="003608C1">
        <w:rPr>
          <w:rFonts w:ascii="Times New Roman" w:hAnsi="Times New Roman" w:cs="Times New Roman"/>
          <w:color w:val="000000"/>
          <w:spacing w:val="-2"/>
          <w:position w:val="2"/>
          <w:sz w:val="24"/>
          <w:szCs w:val="24"/>
          <w:lang w:val="pt-BR"/>
        </w:rPr>
        <w:t xml:space="preserve"> </w:t>
      </w:r>
      <w:r w:rsidRPr="003608C1">
        <w:rPr>
          <w:rFonts w:ascii="Times New Roman" w:hAnsi="Times New Roman" w:cs="Times New Roman"/>
          <w:color w:val="000000"/>
          <w:position w:val="2"/>
          <w:sz w:val="24"/>
          <w:szCs w:val="24"/>
          <w:lang w:val="pt-BR"/>
        </w:rPr>
        <w:t>dịch</w:t>
      </w:r>
      <w:r w:rsidRPr="003608C1">
        <w:rPr>
          <w:rFonts w:ascii="Times New Roman" w:hAnsi="Times New Roman" w:cs="Times New Roman"/>
          <w:color w:val="000000"/>
          <w:spacing w:val="-2"/>
          <w:position w:val="2"/>
          <w:sz w:val="24"/>
          <w:szCs w:val="24"/>
          <w:lang w:val="pt-BR"/>
        </w:rPr>
        <w:t xml:space="preserve"> </w:t>
      </w:r>
      <w:r w:rsidRPr="003608C1">
        <w:rPr>
          <w:rFonts w:ascii="Times New Roman" w:hAnsi="Times New Roman" w:cs="Times New Roman"/>
          <w:color w:val="000000"/>
          <w:position w:val="2"/>
          <w:sz w:val="24"/>
          <w:szCs w:val="24"/>
          <w:lang w:val="pt-BR"/>
        </w:rPr>
        <w:t>HCl,</w:t>
      </w:r>
      <w:r w:rsidRPr="003608C1">
        <w:rPr>
          <w:rFonts w:ascii="Times New Roman" w:hAnsi="Times New Roman" w:cs="Times New Roman"/>
          <w:color w:val="000000"/>
          <w:spacing w:val="-5"/>
          <w:position w:val="2"/>
          <w:sz w:val="24"/>
          <w:szCs w:val="24"/>
          <w:lang w:val="pt-BR"/>
        </w:rPr>
        <w:t xml:space="preserve"> </w:t>
      </w:r>
      <w:r w:rsidRPr="003608C1">
        <w:rPr>
          <w:rFonts w:ascii="Times New Roman" w:hAnsi="Times New Roman" w:cs="Times New Roman"/>
          <w:color w:val="000000"/>
          <w:position w:val="2"/>
          <w:sz w:val="24"/>
          <w:szCs w:val="24"/>
          <w:lang w:val="pt-BR"/>
        </w:rPr>
        <w:t>dopamine</w:t>
      </w:r>
      <w:r w:rsidRPr="003608C1">
        <w:rPr>
          <w:rFonts w:ascii="Times New Roman" w:hAnsi="Times New Roman" w:cs="Times New Roman"/>
          <w:color w:val="000000"/>
          <w:spacing w:val="-4"/>
          <w:position w:val="2"/>
          <w:sz w:val="24"/>
          <w:szCs w:val="24"/>
          <w:lang w:val="pt-BR"/>
        </w:rPr>
        <w:t xml:space="preserve"> </w:t>
      </w:r>
      <w:r w:rsidRPr="003608C1">
        <w:rPr>
          <w:rFonts w:ascii="Times New Roman" w:hAnsi="Times New Roman" w:cs="Times New Roman"/>
          <w:color w:val="000000"/>
          <w:position w:val="2"/>
          <w:sz w:val="24"/>
          <w:szCs w:val="24"/>
          <w:lang w:val="pt-BR"/>
        </w:rPr>
        <w:t>tạo</w:t>
      </w:r>
      <w:r w:rsidRPr="003608C1">
        <w:rPr>
          <w:rFonts w:ascii="Times New Roman" w:hAnsi="Times New Roman" w:cs="Times New Roman"/>
          <w:color w:val="000000"/>
          <w:spacing w:val="-4"/>
          <w:position w:val="2"/>
          <w:sz w:val="24"/>
          <w:szCs w:val="24"/>
          <w:lang w:val="pt-BR"/>
        </w:rPr>
        <w:t xml:space="preserve"> </w:t>
      </w:r>
      <w:r w:rsidRPr="003608C1">
        <w:rPr>
          <w:rFonts w:ascii="Times New Roman" w:hAnsi="Times New Roman" w:cs="Times New Roman"/>
          <w:color w:val="000000"/>
          <w:position w:val="2"/>
          <w:sz w:val="24"/>
          <w:szCs w:val="24"/>
          <w:lang w:val="pt-BR"/>
        </w:rPr>
        <w:t>ra</w:t>
      </w:r>
      <w:r w:rsidRPr="003608C1">
        <w:rPr>
          <w:rFonts w:ascii="Times New Roman" w:hAnsi="Times New Roman" w:cs="Times New Roman"/>
          <w:color w:val="000000"/>
          <w:spacing w:val="-2"/>
          <w:position w:val="2"/>
          <w:sz w:val="24"/>
          <w:szCs w:val="24"/>
          <w:lang w:val="pt-BR"/>
        </w:rPr>
        <w:t xml:space="preserve"> </w:t>
      </w:r>
      <w:r w:rsidRPr="003608C1">
        <w:rPr>
          <w:rFonts w:ascii="Times New Roman" w:hAnsi="Times New Roman" w:cs="Times New Roman"/>
          <w:color w:val="000000"/>
          <w:position w:val="2"/>
          <w:sz w:val="24"/>
          <w:szCs w:val="24"/>
          <w:lang w:val="pt-BR"/>
        </w:rPr>
        <w:t>hợp</w:t>
      </w:r>
      <w:r w:rsidRPr="003608C1">
        <w:rPr>
          <w:rFonts w:ascii="Times New Roman" w:hAnsi="Times New Roman" w:cs="Times New Roman"/>
          <w:color w:val="000000"/>
          <w:spacing w:val="-2"/>
          <w:position w:val="2"/>
          <w:sz w:val="24"/>
          <w:szCs w:val="24"/>
          <w:lang w:val="pt-BR"/>
        </w:rPr>
        <w:t xml:space="preserve"> </w:t>
      </w:r>
      <w:r w:rsidRPr="003608C1">
        <w:rPr>
          <w:rFonts w:ascii="Times New Roman" w:hAnsi="Times New Roman" w:cs="Times New Roman"/>
          <w:color w:val="000000"/>
          <w:position w:val="2"/>
          <w:sz w:val="24"/>
          <w:szCs w:val="24"/>
          <w:lang w:val="pt-BR"/>
        </w:rPr>
        <w:t>chất</w:t>
      </w:r>
      <w:r w:rsidRPr="003608C1">
        <w:rPr>
          <w:rFonts w:ascii="Times New Roman" w:hAnsi="Times New Roman" w:cs="Times New Roman"/>
          <w:color w:val="000000"/>
          <w:spacing w:val="-1"/>
          <w:position w:val="2"/>
          <w:sz w:val="24"/>
          <w:szCs w:val="24"/>
          <w:lang w:val="pt-BR"/>
        </w:rPr>
        <w:t xml:space="preserve"> </w:t>
      </w:r>
      <w:r w:rsidRPr="003608C1">
        <w:rPr>
          <w:rFonts w:ascii="Times New Roman" w:hAnsi="Times New Roman" w:cs="Times New Roman"/>
          <w:color w:val="000000"/>
          <w:position w:val="2"/>
          <w:sz w:val="24"/>
          <w:szCs w:val="24"/>
          <w:lang w:val="pt-BR"/>
        </w:rPr>
        <w:t>có</w:t>
      </w:r>
      <w:r w:rsidRPr="003608C1">
        <w:rPr>
          <w:rFonts w:ascii="Times New Roman" w:hAnsi="Times New Roman" w:cs="Times New Roman"/>
          <w:color w:val="000000"/>
          <w:spacing w:val="-2"/>
          <w:position w:val="2"/>
          <w:sz w:val="24"/>
          <w:szCs w:val="24"/>
          <w:lang w:val="pt-BR"/>
        </w:rPr>
        <w:t xml:space="preserve"> </w:t>
      </w:r>
      <w:r w:rsidRPr="003608C1">
        <w:rPr>
          <w:rFonts w:ascii="Times New Roman" w:hAnsi="Times New Roman" w:cs="Times New Roman"/>
          <w:color w:val="000000"/>
          <w:position w:val="2"/>
          <w:sz w:val="24"/>
          <w:szCs w:val="24"/>
          <w:lang w:val="pt-BR"/>
        </w:rPr>
        <w:t>công</w:t>
      </w:r>
      <w:r w:rsidRPr="003608C1">
        <w:rPr>
          <w:rFonts w:ascii="Times New Roman" w:hAnsi="Times New Roman" w:cs="Times New Roman"/>
          <w:color w:val="000000"/>
          <w:spacing w:val="-2"/>
          <w:position w:val="2"/>
          <w:sz w:val="24"/>
          <w:szCs w:val="24"/>
          <w:lang w:val="pt-BR"/>
        </w:rPr>
        <w:t xml:space="preserve"> </w:t>
      </w:r>
      <w:r w:rsidRPr="003608C1">
        <w:rPr>
          <w:rFonts w:ascii="Times New Roman" w:hAnsi="Times New Roman" w:cs="Times New Roman"/>
          <w:color w:val="000000"/>
          <w:position w:val="2"/>
          <w:sz w:val="24"/>
          <w:szCs w:val="24"/>
          <w:lang w:val="pt-BR"/>
        </w:rPr>
        <w:t>thức</w:t>
      </w:r>
      <w:r w:rsidRPr="003608C1">
        <w:rPr>
          <w:rFonts w:ascii="Times New Roman" w:hAnsi="Times New Roman" w:cs="Times New Roman"/>
          <w:color w:val="000000"/>
          <w:spacing w:val="-2"/>
          <w:position w:val="2"/>
          <w:sz w:val="24"/>
          <w:szCs w:val="24"/>
          <w:lang w:val="pt-BR"/>
        </w:rPr>
        <w:t xml:space="preserve"> </w:t>
      </w:r>
      <w:r w:rsidRPr="003608C1">
        <w:rPr>
          <w:rFonts w:ascii="Times New Roman" w:hAnsi="Times New Roman" w:cs="Times New Roman"/>
          <w:color w:val="000000"/>
          <w:position w:val="2"/>
          <w:sz w:val="24"/>
          <w:szCs w:val="24"/>
          <w:lang w:val="pt-BR"/>
        </w:rPr>
        <w:t>phân</w:t>
      </w:r>
      <w:r w:rsidRPr="003608C1">
        <w:rPr>
          <w:rFonts w:ascii="Times New Roman" w:hAnsi="Times New Roman" w:cs="Times New Roman"/>
          <w:color w:val="000000"/>
          <w:spacing w:val="-2"/>
          <w:position w:val="2"/>
          <w:sz w:val="24"/>
          <w:szCs w:val="24"/>
          <w:lang w:val="pt-BR"/>
        </w:rPr>
        <w:t xml:space="preserve"> </w:t>
      </w:r>
      <w:r w:rsidRPr="003608C1">
        <w:rPr>
          <w:rFonts w:ascii="Times New Roman" w:hAnsi="Times New Roman" w:cs="Times New Roman"/>
          <w:color w:val="000000"/>
          <w:position w:val="2"/>
          <w:sz w:val="24"/>
          <w:szCs w:val="24"/>
          <w:lang w:val="pt-BR"/>
        </w:rPr>
        <w:t>tử</w:t>
      </w:r>
      <w:r w:rsidRPr="003608C1">
        <w:rPr>
          <w:rFonts w:ascii="Times New Roman" w:hAnsi="Times New Roman" w:cs="Times New Roman"/>
          <w:color w:val="000000"/>
          <w:spacing w:val="-2"/>
          <w:position w:val="2"/>
          <w:sz w:val="24"/>
          <w:szCs w:val="24"/>
          <w:lang w:val="pt-BR"/>
        </w:rPr>
        <w:t xml:space="preserve"> C</w:t>
      </w:r>
      <w:r w:rsidRPr="003608C1">
        <w:rPr>
          <w:rFonts w:ascii="Times New Roman" w:hAnsi="Times New Roman" w:cs="Times New Roman"/>
          <w:color w:val="000000"/>
          <w:spacing w:val="-2"/>
          <w:sz w:val="24"/>
          <w:szCs w:val="24"/>
          <w:lang w:val="pt-BR"/>
        </w:rPr>
        <w:t>8</w:t>
      </w:r>
      <w:r w:rsidRPr="003608C1">
        <w:rPr>
          <w:rFonts w:ascii="Times New Roman" w:hAnsi="Times New Roman" w:cs="Times New Roman"/>
          <w:color w:val="000000"/>
          <w:spacing w:val="-2"/>
          <w:position w:val="2"/>
          <w:sz w:val="24"/>
          <w:szCs w:val="24"/>
          <w:lang w:val="pt-BR"/>
        </w:rPr>
        <w:t>H</w:t>
      </w:r>
      <w:r w:rsidRPr="003608C1">
        <w:rPr>
          <w:rFonts w:ascii="Times New Roman" w:hAnsi="Times New Roman" w:cs="Times New Roman"/>
          <w:color w:val="000000"/>
          <w:spacing w:val="-2"/>
          <w:sz w:val="24"/>
          <w:szCs w:val="24"/>
          <w:lang w:val="pt-BR"/>
        </w:rPr>
        <w:t>11</w:t>
      </w:r>
      <w:r w:rsidRPr="003608C1">
        <w:rPr>
          <w:rFonts w:ascii="Times New Roman" w:hAnsi="Times New Roman" w:cs="Times New Roman"/>
          <w:color w:val="000000"/>
          <w:spacing w:val="-2"/>
          <w:position w:val="2"/>
          <w:sz w:val="24"/>
          <w:szCs w:val="24"/>
          <w:lang w:val="pt-BR"/>
        </w:rPr>
        <w:t>O</w:t>
      </w:r>
      <w:r w:rsidRPr="003608C1">
        <w:rPr>
          <w:rFonts w:ascii="Times New Roman" w:hAnsi="Times New Roman" w:cs="Times New Roman"/>
          <w:color w:val="000000"/>
          <w:spacing w:val="-2"/>
          <w:sz w:val="24"/>
          <w:szCs w:val="24"/>
          <w:lang w:val="pt-BR"/>
        </w:rPr>
        <w:t>2</w:t>
      </w:r>
      <w:r w:rsidRPr="003608C1">
        <w:rPr>
          <w:rFonts w:ascii="Times New Roman" w:hAnsi="Times New Roman" w:cs="Times New Roman"/>
          <w:color w:val="000000"/>
          <w:spacing w:val="-2"/>
          <w:position w:val="2"/>
          <w:sz w:val="24"/>
          <w:szCs w:val="24"/>
          <w:lang w:val="pt-BR"/>
        </w:rPr>
        <w:t>NCl.</w:t>
      </w:r>
    </w:p>
    <w:p w14:paraId="7A628DAD" w14:textId="77777777" w:rsidR="00F327EB" w:rsidRPr="003608C1" w:rsidRDefault="00F327EB" w:rsidP="006460D9">
      <w:pPr>
        <w:widowControl w:val="0"/>
        <w:autoSpaceDE w:val="0"/>
        <w:autoSpaceDN w:val="0"/>
        <w:spacing w:after="0" w:line="240" w:lineRule="auto"/>
        <w:ind w:right="-2"/>
        <w:rPr>
          <w:rFonts w:ascii="Times New Roman" w:hAnsi="Times New Roman" w:cs="Times New Roman"/>
          <w:sz w:val="24"/>
          <w:szCs w:val="24"/>
          <w:lang w:val="pt-BR"/>
        </w:rPr>
      </w:pPr>
      <w:r w:rsidRPr="003608C1">
        <w:rPr>
          <w:rFonts w:ascii="Times New Roman" w:hAnsi="Times New Roman" w:cs="Times New Roman"/>
          <w:sz w:val="24"/>
          <w:szCs w:val="24"/>
          <w:lang w:val="pt-BR"/>
        </w:rPr>
        <w:t>(4) Mỗi</w:t>
      </w:r>
      <w:r w:rsidRPr="003608C1">
        <w:rPr>
          <w:rFonts w:ascii="Times New Roman" w:hAnsi="Times New Roman" w:cs="Times New Roman"/>
          <w:spacing w:val="-5"/>
          <w:sz w:val="24"/>
          <w:szCs w:val="24"/>
          <w:lang w:val="pt-BR"/>
        </w:rPr>
        <w:t xml:space="preserve"> </w:t>
      </w:r>
      <w:r w:rsidRPr="003608C1">
        <w:rPr>
          <w:rFonts w:ascii="Times New Roman" w:hAnsi="Times New Roman" w:cs="Times New Roman"/>
          <w:sz w:val="24"/>
          <w:szCs w:val="24"/>
          <w:lang w:val="pt-BR"/>
        </w:rPr>
        <w:t>phân</w:t>
      </w:r>
      <w:r w:rsidRPr="003608C1">
        <w:rPr>
          <w:rFonts w:ascii="Times New Roman" w:hAnsi="Times New Roman" w:cs="Times New Roman"/>
          <w:spacing w:val="-5"/>
          <w:sz w:val="24"/>
          <w:szCs w:val="24"/>
          <w:lang w:val="pt-BR"/>
        </w:rPr>
        <w:t xml:space="preserve"> </w:t>
      </w:r>
      <w:r w:rsidRPr="003608C1">
        <w:rPr>
          <w:rFonts w:ascii="Times New Roman" w:hAnsi="Times New Roman" w:cs="Times New Roman"/>
          <w:sz w:val="24"/>
          <w:szCs w:val="24"/>
          <w:lang w:val="pt-BR"/>
        </w:rPr>
        <w:t>tử</w:t>
      </w:r>
      <w:r w:rsidRPr="003608C1">
        <w:rPr>
          <w:rFonts w:ascii="Times New Roman" w:hAnsi="Times New Roman" w:cs="Times New Roman"/>
          <w:spacing w:val="-3"/>
          <w:sz w:val="24"/>
          <w:szCs w:val="24"/>
          <w:lang w:val="pt-BR"/>
        </w:rPr>
        <w:t xml:space="preserve"> </w:t>
      </w:r>
      <w:r w:rsidRPr="003608C1">
        <w:rPr>
          <w:rFonts w:ascii="Times New Roman" w:hAnsi="Times New Roman" w:cs="Times New Roman"/>
          <w:sz w:val="24"/>
          <w:szCs w:val="24"/>
          <w:lang w:val="pt-BR"/>
        </w:rPr>
        <w:t>dopamine</w:t>
      </w:r>
      <w:r w:rsidRPr="003608C1">
        <w:rPr>
          <w:rFonts w:ascii="Times New Roman" w:hAnsi="Times New Roman" w:cs="Times New Roman"/>
          <w:spacing w:val="-3"/>
          <w:sz w:val="24"/>
          <w:szCs w:val="24"/>
          <w:lang w:val="pt-BR"/>
        </w:rPr>
        <w:t xml:space="preserve"> </w:t>
      </w:r>
      <w:r w:rsidRPr="003608C1">
        <w:rPr>
          <w:rFonts w:ascii="Times New Roman" w:hAnsi="Times New Roman" w:cs="Times New Roman"/>
          <w:sz w:val="24"/>
          <w:szCs w:val="24"/>
          <w:lang w:val="pt-BR"/>
        </w:rPr>
        <w:t>tác</w:t>
      </w:r>
      <w:r w:rsidRPr="003608C1">
        <w:rPr>
          <w:rFonts w:ascii="Times New Roman" w:hAnsi="Times New Roman" w:cs="Times New Roman"/>
          <w:spacing w:val="-3"/>
          <w:sz w:val="24"/>
          <w:szCs w:val="24"/>
          <w:lang w:val="pt-BR"/>
        </w:rPr>
        <w:t xml:space="preserve"> </w:t>
      </w:r>
      <w:r w:rsidRPr="003608C1">
        <w:rPr>
          <w:rFonts w:ascii="Times New Roman" w:hAnsi="Times New Roman" w:cs="Times New Roman"/>
          <w:sz w:val="24"/>
          <w:szCs w:val="24"/>
          <w:lang w:val="pt-BR"/>
        </w:rPr>
        <w:t>dụng</w:t>
      </w:r>
      <w:r w:rsidRPr="003608C1">
        <w:rPr>
          <w:rFonts w:ascii="Times New Roman" w:hAnsi="Times New Roman" w:cs="Times New Roman"/>
          <w:spacing w:val="-6"/>
          <w:sz w:val="24"/>
          <w:szCs w:val="24"/>
          <w:lang w:val="pt-BR"/>
        </w:rPr>
        <w:t xml:space="preserve"> </w:t>
      </w:r>
      <w:r w:rsidRPr="003608C1">
        <w:rPr>
          <w:rFonts w:ascii="Times New Roman" w:hAnsi="Times New Roman" w:cs="Times New Roman"/>
          <w:sz w:val="24"/>
          <w:szCs w:val="24"/>
          <w:lang w:val="pt-BR"/>
        </w:rPr>
        <w:t>tối</w:t>
      </w:r>
      <w:r w:rsidRPr="003608C1">
        <w:rPr>
          <w:rFonts w:ascii="Times New Roman" w:hAnsi="Times New Roman" w:cs="Times New Roman"/>
          <w:spacing w:val="-2"/>
          <w:sz w:val="24"/>
          <w:szCs w:val="24"/>
          <w:lang w:val="pt-BR"/>
        </w:rPr>
        <w:t xml:space="preserve"> </w:t>
      </w:r>
      <w:r w:rsidRPr="003608C1">
        <w:rPr>
          <w:rFonts w:ascii="Times New Roman" w:hAnsi="Times New Roman" w:cs="Times New Roman"/>
          <w:sz w:val="24"/>
          <w:szCs w:val="24"/>
          <w:lang w:val="pt-BR"/>
        </w:rPr>
        <w:t>đa</w:t>
      </w:r>
      <w:r w:rsidRPr="003608C1">
        <w:rPr>
          <w:rFonts w:ascii="Times New Roman" w:hAnsi="Times New Roman" w:cs="Times New Roman"/>
          <w:spacing w:val="-3"/>
          <w:sz w:val="24"/>
          <w:szCs w:val="24"/>
          <w:lang w:val="pt-BR"/>
        </w:rPr>
        <w:t xml:space="preserve"> </w:t>
      </w:r>
      <w:r w:rsidRPr="003608C1">
        <w:rPr>
          <w:rFonts w:ascii="Times New Roman" w:hAnsi="Times New Roman" w:cs="Times New Roman"/>
          <w:sz w:val="24"/>
          <w:szCs w:val="24"/>
          <w:lang w:val="pt-BR"/>
        </w:rPr>
        <w:t>với</w:t>
      </w:r>
      <w:r w:rsidRPr="003608C1">
        <w:rPr>
          <w:rFonts w:ascii="Times New Roman" w:hAnsi="Times New Roman" w:cs="Times New Roman"/>
          <w:spacing w:val="-2"/>
          <w:sz w:val="24"/>
          <w:szCs w:val="24"/>
          <w:lang w:val="pt-BR"/>
        </w:rPr>
        <w:t xml:space="preserve"> </w:t>
      </w:r>
      <w:r w:rsidRPr="003608C1">
        <w:rPr>
          <w:rFonts w:ascii="Times New Roman" w:hAnsi="Times New Roman" w:cs="Times New Roman"/>
          <w:sz w:val="24"/>
          <w:szCs w:val="24"/>
          <w:lang w:val="pt-BR"/>
        </w:rPr>
        <w:t>2</w:t>
      </w:r>
      <w:r w:rsidRPr="003608C1">
        <w:rPr>
          <w:rFonts w:ascii="Times New Roman" w:hAnsi="Times New Roman" w:cs="Times New Roman"/>
          <w:spacing w:val="-3"/>
          <w:sz w:val="24"/>
          <w:szCs w:val="24"/>
          <w:lang w:val="pt-BR"/>
        </w:rPr>
        <w:t xml:space="preserve"> </w:t>
      </w:r>
      <w:r w:rsidRPr="003608C1">
        <w:rPr>
          <w:rFonts w:ascii="Times New Roman" w:hAnsi="Times New Roman" w:cs="Times New Roman"/>
          <w:sz w:val="24"/>
          <w:szCs w:val="24"/>
          <w:lang w:val="pt-BR"/>
        </w:rPr>
        <w:t>phân</w:t>
      </w:r>
      <w:r w:rsidRPr="003608C1">
        <w:rPr>
          <w:rFonts w:ascii="Times New Roman" w:hAnsi="Times New Roman" w:cs="Times New Roman"/>
          <w:spacing w:val="-3"/>
          <w:sz w:val="24"/>
          <w:szCs w:val="24"/>
          <w:lang w:val="pt-BR"/>
        </w:rPr>
        <w:t xml:space="preserve"> </w:t>
      </w:r>
      <w:r w:rsidRPr="003608C1">
        <w:rPr>
          <w:rFonts w:ascii="Times New Roman" w:hAnsi="Times New Roman" w:cs="Times New Roman"/>
          <w:sz w:val="24"/>
          <w:szCs w:val="24"/>
          <w:lang w:val="pt-BR"/>
        </w:rPr>
        <w:t>tử</w:t>
      </w:r>
      <w:r w:rsidRPr="003608C1">
        <w:rPr>
          <w:rFonts w:ascii="Times New Roman" w:hAnsi="Times New Roman" w:cs="Times New Roman"/>
          <w:spacing w:val="-3"/>
          <w:sz w:val="24"/>
          <w:szCs w:val="24"/>
          <w:lang w:val="pt-BR"/>
        </w:rPr>
        <w:t xml:space="preserve"> </w:t>
      </w:r>
      <w:r w:rsidRPr="003608C1">
        <w:rPr>
          <w:rFonts w:ascii="Times New Roman" w:hAnsi="Times New Roman" w:cs="Times New Roman"/>
          <w:sz w:val="24"/>
          <w:szCs w:val="24"/>
          <w:lang w:val="pt-BR"/>
        </w:rPr>
        <w:t>KOH.</w:t>
      </w:r>
    </w:p>
    <w:p w14:paraId="31E2198A" w14:textId="77777777" w:rsidR="00F327EB" w:rsidRPr="003608C1" w:rsidRDefault="00F327EB" w:rsidP="006460D9">
      <w:pPr>
        <w:widowControl w:val="0"/>
        <w:autoSpaceDE w:val="0"/>
        <w:autoSpaceDN w:val="0"/>
        <w:spacing w:after="0" w:line="240" w:lineRule="auto"/>
        <w:ind w:right="-2"/>
        <w:rPr>
          <w:rFonts w:ascii="Times New Roman" w:hAnsi="Times New Roman" w:cs="Times New Roman"/>
          <w:sz w:val="24"/>
          <w:szCs w:val="24"/>
          <w:lang w:val="pt-BR"/>
        </w:rPr>
      </w:pPr>
      <w:r w:rsidRPr="003608C1">
        <w:rPr>
          <w:rFonts w:ascii="Times New Roman" w:hAnsi="Times New Roman" w:cs="Times New Roman"/>
          <w:sz w:val="24"/>
          <w:szCs w:val="24"/>
          <w:lang w:val="pt-BR"/>
        </w:rPr>
        <w:t xml:space="preserve">Có bao nhiêu phát biểu </w:t>
      </w:r>
      <w:r w:rsidRPr="003608C1">
        <w:rPr>
          <w:rFonts w:ascii="Times New Roman" w:hAnsi="Times New Roman" w:cs="Times New Roman"/>
          <w:b/>
          <w:sz w:val="24"/>
          <w:szCs w:val="24"/>
          <w:lang w:val="pt-BR"/>
        </w:rPr>
        <w:t xml:space="preserve">sai </w:t>
      </w:r>
      <w:r w:rsidRPr="003608C1">
        <w:rPr>
          <w:rFonts w:ascii="Times New Roman" w:hAnsi="Times New Roman" w:cs="Times New Roman"/>
          <w:sz w:val="24"/>
          <w:szCs w:val="24"/>
          <w:lang w:val="pt-BR"/>
        </w:rPr>
        <w:t>trong số các phát biểu trên?</w:t>
      </w:r>
    </w:p>
    <w:p w14:paraId="49FA87FE" w14:textId="77777777" w:rsidR="00F327EB" w:rsidRPr="003608C1" w:rsidRDefault="00F327EB" w:rsidP="006460D9">
      <w:pPr>
        <w:spacing w:after="0" w:line="240" w:lineRule="auto"/>
        <w:rPr>
          <w:rFonts w:ascii="Times New Roman" w:hAnsi="Times New Roman" w:cs="Times New Roman"/>
          <w:b/>
          <w:sz w:val="24"/>
          <w:szCs w:val="24"/>
          <w:lang w:val="pt-BR"/>
        </w:rPr>
      </w:pPr>
      <w:r w:rsidRPr="003608C1">
        <w:rPr>
          <w:rFonts w:ascii="Times New Roman" w:hAnsi="Times New Roman" w:cs="Times New Roman"/>
          <w:b/>
          <w:sz w:val="24"/>
          <w:szCs w:val="24"/>
          <w:highlight w:val="yellow"/>
          <w:lang w:val="pt-BR"/>
        </w:rPr>
        <w:t>=&gt;</w:t>
      </w:r>
      <w:r w:rsidRPr="003608C1">
        <w:rPr>
          <w:rFonts w:ascii="Times New Roman" w:hAnsi="Times New Roman" w:cs="Times New Roman"/>
          <w:b/>
          <w:color w:val="FF0000"/>
          <w:sz w:val="24"/>
          <w:szCs w:val="24"/>
          <w:highlight w:val="yellow"/>
          <w:lang w:val="pt-BR"/>
        </w:rPr>
        <w:t xml:space="preserve"> Đáp án:</w:t>
      </w:r>
      <w:r w:rsidRPr="003608C1">
        <w:rPr>
          <w:rFonts w:ascii="Times New Roman" w:hAnsi="Times New Roman" w:cs="Times New Roman"/>
          <w:color w:val="FF0000"/>
          <w:sz w:val="24"/>
          <w:szCs w:val="24"/>
          <w:highlight w:val="yellow"/>
          <w:lang w:val="pt-BR"/>
        </w:rPr>
        <w:t xml:space="preserve"> 2</w:t>
      </w:r>
    </w:p>
    <w:p w14:paraId="2B3FF257" w14:textId="77777777" w:rsidR="00F327EB" w:rsidRPr="003608C1" w:rsidRDefault="00F327EB" w:rsidP="006460D9">
      <w:pPr>
        <w:spacing w:after="0" w:line="240" w:lineRule="auto"/>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3.</w:t>
      </w:r>
      <w:r w:rsidRPr="003608C1">
        <w:rPr>
          <w:rFonts w:ascii="Times New Roman" w:hAnsi="Times New Roman" w:cs="Times New Roman"/>
          <w:b/>
          <w:sz w:val="24"/>
          <w:szCs w:val="24"/>
          <w:lang w:val="pt-BR"/>
        </w:rPr>
        <w:t xml:space="preserve"> (Hóa 12 – </w:t>
      </w:r>
      <w:r w:rsidRPr="003608C1">
        <w:rPr>
          <w:rFonts w:ascii="Times New Roman" w:hAnsi="Times New Roman" w:cs="Times New Roman"/>
          <w:b/>
          <w:bCs/>
          <w:iCs/>
          <w:color w:val="000000" w:themeColor="text1"/>
          <w:sz w:val="24"/>
          <w:szCs w:val="24"/>
          <w:lang w:val="pt-BR"/>
        </w:rPr>
        <w:t>Chủ đề</w:t>
      </w:r>
      <w:r w:rsidRPr="003608C1">
        <w:rPr>
          <w:rFonts w:ascii="Times New Roman" w:hAnsi="Times New Roman" w:cs="Times New Roman"/>
          <w:b/>
          <w:sz w:val="24"/>
          <w:szCs w:val="24"/>
          <w:lang w:val="pt-BR"/>
        </w:rPr>
        <w:t xml:space="preserve"> 2)</w:t>
      </w:r>
    </w:p>
    <w:p w14:paraId="4F40CFFE" w14:textId="77777777" w:rsidR="00F327EB" w:rsidRPr="003608C1" w:rsidRDefault="00F327EB" w:rsidP="006460D9">
      <w:pPr>
        <w:tabs>
          <w:tab w:val="left" w:pos="993"/>
          <w:tab w:val="left" w:pos="1276"/>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Cho sơ đồ điều chế ethanol bằng phương pháp lên men tinh bột như sau:</w:t>
      </w:r>
    </w:p>
    <w:p w14:paraId="04781BB1" w14:textId="77777777" w:rsidR="00F327EB" w:rsidRPr="003608C1" w:rsidRDefault="00F327EB" w:rsidP="006460D9">
      <w:pPr>
        <w:tabs>
          <w:tab w:val="left" w:pos="993"/>
          <w:tab w:val="left" w:pos="1276"/>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Cs/>
          <w:sz w:val="24"/>
          <w:szCs w:val="24"/>
          <w:lang w:val="pt-BR"/>
        </w:rPr>
        <w:t xml:space="preserve">                     Tinh bột </w:t>
      </w:r>
      <w:r w:rsidRPr="003608C1">
        <w:rPr>
          <w:rFonts w:ascii="Times New Roman" w:hAnsi="Times New Roman" w:cs="Times New Roman"/>
          <w:bCs/>
          <w:position w:val="-16"/>
          <w:sz w:val="24"/>
          <w:szCs w:val="24"/>
        </w:rPr>
        <w:object w:dxaOrig="1440" w:dyaOrig="420" w14:anchorId="71ACC3C3">
          <v:shape id="_x0000_i1601" type="#_x0000_t75" style="width:1in;height:21pt" o:ole="">
            <v:imagedata r:id="rId1004" o:title=""/>
          </v:shape>
          <o:OLEObject Type="Embed" ProgID="Equation.DSMT4" ShapeID="_x0000_i1601" DrawAspect="Content" ObjectID="_1833292752" r:id="rId1051"/>
        </w:object>
      </w:r>
      <w:r w:rsidRPr="003608C1">
        <w:rPr>
          <w:rFonts w:ascii="Times New Roman" w:hAnsi="Times New Roman" w:cs="Times New Roman"/>
          <w:bCs/>
          <w:sz w:val="24"/>
          <w:szCs w:val="24"/>
          <w:lang w:val="pt-BR"/>
        </w:rPr>
        <w:t xml:space="preserve"> Glucose </w:t>
      </w:r>
      <w:r w:rsidRPr="003608C1">
        <w:rPr>
          <w:rFonts w:ascii="Times New Roman" w:hAnsi="Times New Roman" w:cs="Times New Roman"/>
          <w:bCs/>
          <w:position w:val="-16"/>
          <w:sz w:val="24"/>
          <w:szCs w:val="24"/>
        </w:rPr>
        <w:object w:dxaOrig="980" w:dyaOrig="420" w14:anchorId="0BDEF140">
          <v:shape id="_x0000_i1602" type="#_x0000_t75" style="width:48.75pt;height:21pt" o:ole="">
            <v:imagedata r:id="rId1006" o:title=""/>
          </v:shape>
          <o:OLEObject Type="Embed" ProgID="Equation.DSMT4" ShapeID="_x0000_i1602" DrawAspect="Content" ObjectID="_1833292753" r:id="rId1052"/>
        </w:object>
      </w:r>
      <w:r w:rsidRPr="003608C1">
        <w:rPr>
          <w:rFonts w:ascii="Times New Roman" w:hAnsi="Times New Roman" w:cs="Times New Roman"/>
          <w:bCs/>
          <w:sz w:val="24"/>
          <w:szCs w:val="24"/>
          <w:lang w:val="pt-BR"/>
        </w:rPr>
        <w:t xml:space="preserve"> Ethanol</w:t>
      </w:r>
      <w:r w:rsidRPr="003608C1">
        <w:rPr>
          <w:rFonts w:ascii="Times New Roman" w:hAnsi="Times New Roman" w:cs="Times New Roman"/>
          <w:sz w:val="24"/>
          <w:szCs w:val="24"/>
          <w:lang w:val="pt-BR"/>
        </w:rPr>
        <w:tab/>
      </w:r>
    </w:p>
    <w:p w14:paraId="0ECB15AB"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Fonts w:ascii="Times New Roman" w:eastAsia="Calibri" w:hAnsi="Times New Roman" w:cs="Times New Roman"/>
          <w:bCs/>
          <w:iCs/>
          <w:sz w:val="24"/>
          <w:szCs w:val="24"/>
          <w:lang w:val="pt-BR"/>
        </w:rPr>
        <w:t xml:space="preserve">Lên men 121,5 kg sắn khô (chứa 36% khối lượng là tinh bột, còn lại là các chất không có khả năng lên men thành ethanol) với </w:t>
      </w:r>
      <w:r w:rsidRPr="003608C1">
        <w:rPr>
          <w:rFonts w:ascii="Times New Roman" w:hAnsi="Times New Roman" w:cs="Times New Roman"/>
          <w:sz w:val="24"/>
          <w:szCs w:val="24"/>
          <w:lang w:val="pt-BR"/>
        </w:rPr>
        <w:t>hiệu suất mỗi quá trình (1) và (2) lần lượt là 90% và 80%</w:t>
      </w:r>
      <w:r w:rsidRPr="003608C1">
        <w:rPr>
          <w:rFonts w:ascii="Times New Roman" w:eastAsia="Calibri" w:hAnsi="Times New Roman" w:cs="Times New Roman"/>
          <w:bCs/>
          <w:iCs/>
          <w:sz w:val="24"/>
          <w:szCs w:val="24"/>
          <w:lang w:val="pt-BR"/>
        </w:rPr>
        <w:t xml:space="preserve">. Dùng toàn bộ lượng ethanol sinh ra để pha chế xăng E5 (có chứa 5% thể tích ethanol). Biết khối lượng riêng của ethanol nguyên chất là 0,8 g/mL. Tính thể tích xăng E5 thu được sau pha trộn </w:t>
      </w:r>
      <w:r w:rsidRPr="003608C1">
        <w:rPr>
          <w:rFonts w:ascii="Times New Roman" w:hAnsi="Times New Roman" w:cs="Times New Roman"/>
          <w:sz w:val="24"/>
          <w:szCs w:val="24"/>
          <w:lang w:val="vi-VN"/>
        </w:rPr>
        <w:t>(</w:t>
      </w:r>
      <w:r w:rsidRPr="003608C1">
        <w:rPr>
          <w:rFonts w:ascii="Times New Roman" w:hAnsi="Times New Roman" w:cs="Times New Roman"/>
          <w:sz w:val="24"/>
          <w:szCs w:val="24"/>
          <w:lang w:val="pt-BR"/>
        </w:rPr>
        <w:t xml:space="preserve">theo lít, </w:t>
      </w:r>
      <w:r w:rsidRPr="003608C1">
        <w:rPr>
          <w:rFonts w:ascii="Times New Roman" w:hAnsi="Times New Roman" w:cs="Times New Roman"/>
          <w:i/>
          <w:sz w:val="24"/>
          <w:szCs w:val="24"/>
          <w:lang w:val="vi-VN"/>
        </w:rPr>
        <w:t xml:space="preserve">làm tròn đến hàng </w:t>
      </w:r>
      <w:r w:rsidRPr="003608C1">
        <w:rPr>
          <w:rFonts w:ascii="Times New Roman" w:hAnsi="Times New Roman" w:cs="Times New Roman"/>
          <w:i/>
          <w:sz w:val="24"/>
          <w:szCs w:val="24"/>
          <w:lang w:val="pt-BR"/>
        </w:rPr>
        <w:t>đơn vị</w:t>
      </w:r>
      <w:r w:rsidRPr="003608C1">
        <w:rPr>
          <w:rFonts w:ascii="Times New Roman" w:hAnsi="Times New Roman" w:cs="Times New Roman"/>
          <w:sz w:val="24"/>
          <w:szCs w:val="24"/>
          <w:lang w:val="vi-VN"/>
        </w:rPr>
        <w:t>)</w:t>
      </w:r>
      <w:r w:rsidRPr="003608C1">
        <w:rPr>
          <w:rFonts w:ascii="Times New Roman" w:hAnsi="Times New Roman" w:cs="Times New Roman"/>
          <w:sz w:val="24"/>
          <w:szCs w:val="24"/>
          <w:lang w:val="pt-BR"/>
        </w:rPr>
        <w:t>.</w:t>
      </w:r>
    </w:p>
    <w:p w14:paraId="200AF5B9" w14:textId="77777777" w:rsidR="00F327EB" w:rsidRPr="003608C1" w:rsidRDefault="00F327EB" w:rsidP="006460D9">
      <w:pPr>
        <w:widowControl w:val="0"/>
        <w:shd w:val="clear" w:color="auto" w:fill="FFFF00"/>
        <w:tabs>
          <w:tab w:val="left" w:pos="284"/>
          <w:tab w:val="left" w:pos="2835"/>
          <w:tab w:val="left" w:pos="5387"/>
          <w:tab w:val="left" w:pos="7938"/>
        </w:tabs>
        <w:spacing w:after="0" w:line="240" w:lineRule="auto"/>
        <w:jc w:val="center"/>
        <w:rPr>
          <w:rFonts w:ascii="Times New Roman" w:hAnsi="Times New Roman" w:cs="Times New Roman"/>
          <w:b/>
          <w:bCs/>
          <w:iCs/>
          <w:color w:val="0070C0"/>
          <w:sz w:val="24"/>
          <w:szCs w:val="24"/>
          <w:lang w:val="pt-BR"/>
        </w:rPr>
      </w:pPr>
      <w:r w:rsidRPr="003608C1">
        <w:rPr>
          <w:rFonts w:ascii="Times New Roman" w:hAnsi="Times New Roman" w:cs="Times New Roman"/>
          <w:b/>
          <w:bCs/>
          <w:iCs/>
          <w:color w:val="0070C0"/>
          <w:sz w:val="24"/>
          <w:szCs w:val="24"/>
          <w:highlight w:val="yellow"/>
          <w:lang w:val="pt-BR"/>
        </w:rPr>
        <w:t>Hướng dẫn giải</w:t>
      </w:r>
    </w:p>
    <w:p w14:paraId="5F818150" w14:textId="77777777" w:rsidR="00F327EB" w:rsidRPr="003608C1" w:rsidRDefault="00F327EB" w:rsidP="006460D9">
      <w:pPr>
        <w:spacing w:after="0" w:line="240" w:lineRule="auto"/>
        <w:ind w:left="284" w:hanging="284"/>
        <w:rPr>
          <w:rFonts w:ascii="Times New Roman" w:hAnsi="Times New Roman" w:cs="Times New Roman"/>
          <w:bCs/>
          <w:sz w:val="24"/>
          <w:szCs w:val="24"/>
          <w:lang w:val="pt-BR"/>
        </w:rPr>
      </w:pPr>
      <w:r w:rsidRPr="003608C1">
        <w:rPr>
          <w:rFonts w:ascii="Times New Roman" w:hAnsi="Times New Roman" w:cs="Times New Roman"/>
          <w:bCs/>
          <w:position w:val="-24"/>
          <w:sz w:val="24"/>
          <w:szCs w:val="24"/>
        </w:rPr>
        <w:object w:dxaOrig="1980" w:dyaOrig="620" w14:anchorId="02D9DCD3">
          <v:shape id="_x0000_i1603" type="#_x0000_t75" style="width:99.75pt;height:30.75pt" o:ole="">
            <v:imagedata r:id="rId1053" o:title=""/>
          </v:shape>
          <o:OLEObject Type="Embed" ProgID="Equation.DSMT4" ShapeID="_x0000_i1603" DrawAspect="Content" ObjectID="_1833292754" r:id="rId1054"/>
        </w:object>
      </w:r>
      <w:r w:rsidRPr="003608C1">
        <w:rPr>
          <w:rFonts w:ascii="Times New Roman" w:hAnsi="Times New Roman" w:cs="Times New Roman"/>
          <w:bCs/>
          <w:sz w:val="24"/>
          <w:szCs w:val="24"/>
          <w:lang w:val="pt-BR"/>
        </w:rPr>
        <w:t xml:space="preserve"> = 43,74 kg; hiệu suất chung của cả quá trình là 0,9.0,8.100% = 72%</w:t>
      </w:r>
    </w:p>
    <w:p w14:paraId="064AC25E" w14:textId="77777777" w:rsidR="00F327EB" w:rsidRPr="003608C1" w:rsidRDefault="00F327EB" w:rsidP="006460D9">
      <w:pPr>
        <w:spacing w:after="0" w:line="240" w:lineRule="auto"/>
        <w:ind w:left="284" w:hanging="284"/>
        <w:rPr>
          <w:rFonts w:ascii="Times New Roman" w:hAnsi="Times New Roman" w:cs="Times New Roman"/>
          <w:bCs/>
          <w:sz w:val="24"/>
          <w:szCs w:val="24"/>
        </w:rPr>
      </w:pPr>
      <w:r w:rsidRPr="003608C1">
        <w:rPr>
          <w:rFonts w:ascii="Times New Roman" w:hAnsi="Times New Roman" w:cs="Times New Roman"/>
          <w:bCs/>
          <w:sz w:val="24"/>
          <w:szCs w:val="24"/>
        </w:rPr>
        <w:t>Cho n = 1, ta có:</w:t>
      </w:r>
    </w:p>
    <w:p w14:paraId="7D0F3DA0" w14:textId="77777777" w:rsidR="00F327EB" w:rsidRPr="003608C1" w:rsidRDefault="00F327EB" w:rsidP="006460D9">
      <w:pPr>
        <w:tabs>
          <w:tab w:val="right" w:leader="dot" w:pos="8931"/>
        </w:tabs>
        <w:spacing w:after="0" w:line="240" w:lineRule="auto"/>
        <w:ind w:left="284" w:hanging="284"/>
        <w:rPr>
          <w:rFonts w:ascii="Times New Roman" w:hAnsi="Times New Roman" w:cs="Times New Roman"/>
          <w:bCs/>
          <w:sz w:val="24"/>
          <w:szCs w:val="24"/>
          <w:vertAlign w:val="subscript"/>
        </w:rPr>
      </w:pPr>
      <w:r w:rsidRPr="003608C1">
        <w:rPr>
          <w:rFonts w:ascii="Times New Roman" w:hAnsi="Times New Roman" w:cs="Times New Roman"/>
          <w:bCs/>
          <w:sz w:val="24"/>
          <w:szCs w:val="24"/>
        </w:rPr>
        <w:t xml:space="preserve">                 C</w:t>
      </w:r>
      <w:r w:rsidRPr="003608C1">
        <w:rPr>
          <w:rFonts w:ascii="Times New Roman" w:hAnsi="Times New Roman" w:cs="Times New Roman"/>
          <w:bCs/>
          <w:sz w:val="24"/>
          <w:szCs w:val="24"/>
          <w:vertAlign w:val="subscript"/>
        </w:rPr>
        <w:t>6</w:t>
      </w:r>
      <w:r w:rsidRPr="003608C1">
        <w:rPr>
          <w:rFonts w:ascii="Times New Roman" w:hAnsi="Times New Roman" w:cs="Times New Roman"/>
          <w:bCs/>
          <w:sz w:val="24"/>
          <w:szCs w:val="24"/>
        </w:rPr>
        <w:t>H</w:t>
      </w:r>
      <w:r w:rsidRPr="003608C1">
        <w:rPr>
          <w:rFonts w:ascii="Times New Roman" w:hAnsi="Times New Roman" w:cs="Times New Roman"/>
          <w:bCs/>
          <w:sz w:val="24"/>
          <w:szCs w:val="24"/>
          <w:vertAlign w:val="subscript"/>
        </w:rPr>
        <w:t>10</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5</w:t>
      </w:r>
      <w:r w:rsidRPr="003608C1">
        <w:rPr>
          <w:rFonts w:ascii="Times New Roman" w:hAnsi="Times New Roman" w:cs="Times New Roman"/>
          <w:bCs/>
          <w:sz w:val="24"/>
          <w:szCs w:val="24"/>
        </w:rPr>
        <w:t xml:space="preserve">  </w:t>
      </w:r>
      <w:r w:rsidRPr="003608C1">
        <w:rPr>
          <w:rFonts w:ascii="Times New Roman" w:hAnsi="Times New Roman" w:cs="Times New Roman"/>
          <w:bCs/>
          <w:position w:val="-6"/>
          <w:sz w:val="24"/>
          <w:szCs w:val="24"/>
        </w:rPr>
        <w:object w:dxaOrig="980" w:dyaOrig="320" w14:anchorId="7AF94372">
          <v:shape id="_x0000_i1604" type="#_x0000_t75" style="width:48.75pt;height:15.75pt" o:ole="">
            <v:imagedata r:id="rId1055" o:title=""/>
          </v:shape>
          <o:OLEObject Type="Embed" ProgID="Equation.DSMT4" ShapeID="_x0000_i1604" DrawAspect="Content" ObjectID="_1833292755" r:id="rId1056"/>
        </w:object>
      </w:r>
      <w:r w:rsidRPr="003608C1">
        <w:rPr>
          <w:rFonts w:ascii="Times New Roman" w:hAnsi="Times New Roman" w:cs="Times New Roman"/>
          <w:bCs/>
          <w:sz w:val="24"/>
          <w:szCs w:val="24"/>
        </w:rPr>
        <w:t xml:space="preserve"> C</w:t>
      </w:r>
      <w:r w:rsidRPr="003608C1">
        <w:rPr>
          <w:rFonts w:ascii="Times New Roman" w:hAnsi="Times New Roman" w:cs="Times New Roman"/>
          <w:bCs/>
          <w:sz w:val="24"/>
          <w:szCs w:val="24"/>
          <w:vertAlign w:val="subscript"/>
        </w:rPr>
        <w:t>6</w:t>
      </w:r>
      <w:r w:rsidRPr="003608C1">
        <w:rPr>
          <w:rFonts w:ascii="Times New Roman" w:hAnsi="Times New Roman" w:cs="Times New Roman"/>
          <w:bCs/>
          <w:sz w:val="24"/>
          <w:szCs w:val="24"/>
        </w:rPr>
        <w:t>H</w:t>
      </w:r>
      <w:r w:rsidRPr="003608C1">
        <w:rPr>
          <w:rFonts w:ascii="Times New Roman" w:hAnsi="Times New Roman" w:cs="Times New Roman"/>
          <w:bCs/>
          <w:sz w:val="24"/>
          <w:szCs w:val="24"/>
          <w:vertAlign w:val="subscript"/>
        </w:rPr>
        <w:t>12</w:t>
      </w:r>
      <w:r w:rsidRPr="003608C1">
        <w:rPr>
          <w:rFonts w:ascii="Times New Roman" w:hAnsi="Times New Roman" w:cs="Times New Roman"/>
          <w:bCs/>
          <w:sz w:val="24"/>
          <w:szCs w:val="24"/>
        </w:rPr>
        <w:t>O</w:t>
      </w:r>
      <w:r w:rsidRPr="003608C1">
        <w:rPr>
          <w:rFonts w:ascii="Times New Roman" w:hAnsi="Times New Roman" w:cs="Times New Roman"/>
          <w:bCs/>
          <w:sz w:val="24"/>
          <w:szCs w:val="24"/>
          <w:vertAlign w:val="subscript"/>
        </w:rPr>
        <w:t>6</w:t>
      </w:r>
      <w:r w:rsidRPr="003608C1">
        <w:rPr>
          <w:rFonts w:ascii="Times New Roman" w:hAnsi="Times New Roman" w:cs="Times New Roman"/>
          <w:bCs/>
          <w:sz w:val="24"/>
          <w:szCs w:val="24"/>
        </w:rPr>
        <w:t xml:space="preserve"> </w:t>
      </w:r>
      <w:r w:rsidRPr="003608C1">
        <w:rPr>
          <w:rFonts w:ascii="Times New Roman" w:hAnsi="Times New Roman" w:cs="Times New Roman"/>
          <w:bCs/>
          <w:position w:val="-6"/>
          <w:sz w:val="24"/>
          <w:szCs w:val="24"/>
        </w:rPr>
        <w:object w:dxaOrig="980" w:dyaOrig="320" w14:anchorId="479D607B">
          <v:shape id="_x0000_i1605" type="#_x0000_t75" style="width:48.75pt;height:15.75pt" o:ole="">
            <v:imagedata r:id="rId1055" o:title=""/>
          </v:shape>
          <o:OLEObject Type="Embed" ProgID="Equation.DSMT4" ShapeID="_x0000_i1605" DrawAspect="Content" ObjectID="_1833292756" r:id="rId1057"/>
        </w:object>
      </w:r>
      <w:r w:rsidRPr="003608C1">
        <w:rPr>
          <w:rFonts w:ascii="Times New Roman" w:hAnsi="Times New Roman" w:cs="Times New Roman"/>
          <w:bCs/>
          <w:sz w:val="24"/>
          <w:szCs w:val="24"/>
        </w:rPr>
        <w:t xml:space="preserve"> 2C</w:t>
      </w:r>
      <w:r w:rsidRPr="003608C1">
        <w:rPr>
          <w:rFonts w:ascii="Times New Roman" w:hAnsi="Times New Roman" w:cs="Times New Roman"/>
          <w:bCs/>
          <w:sz w:val="24"/>
          <w:szCs w:val="24"/>
          <w:vertAlign w:val="subscript"/>
        </w:rPr>
        <w:t>2</w:t>
      </w:r>
      <w:r w:rsidRPr="003608C1">
        <w:rPr>
          <w:rFonts w:ascii="Times New Roman" w:hAnsi="Times New Roman" w:cs="Times New Roman"/>
          <w:bCs/>
          <w:sz w:val="24"/>
          <w:szCs w:val="24"/>
        </w:rPr>
        <w:t>H</w:t>
      </w:r>
      <w:r w:rsidRPr="003608C1">
        <w:rPr>
          <w:rFonts w:ascii="Times New Roman" w:hAnsi="Times New Roman" w:cs="Times New Roman"/>
          <w:bCs/>
          <w:sz w:val="24"/>
          <w:szCs w:val="24"/>
          <w:vertAlign w:val="subscript"/>
        </w:rPr>
        <w:t>5</w:t>
      </w:r>
      <w:r w:rsidRPr="003608C1">
        <w:rPr>
          <w:rFonts w:ascii="Times New Roman" w:hAnsi="Times New Roman" w:cs="Times New Roman"/>
          <w:bCs/>
          <w:sz w:val="24"/>
          <w:szCs w:val="24"/>
        </w:rPr>
        <w:t>OH   +  2CO</w:t>
      </w:r>
      <w:r w:rsidRPr="003608C1">
        <w:rPr>
          <w:rFonts w:ascii="Times New Roman" w:hAnsi="Times New Roman" w:cs="Times New Roman"/>
          <w:bCs/>
          <w:sz w:val="24"/>
          <w:szCs w:val="24"/>
          <w:vertAlign w:val="subscript"/>
        </w:rPr>
        <w:t>2</w:t>
      </w:r>
    </w:p>
    <w:p w14:paraId="4CBC2D24" w14:textId="77777777" w:rsidR="00F327EB" w:rsidRPr="003608C1" w:rsidRDefault="00F327EB" w:rsidP="006460D9">
      <w:pPr>
        <w:tabs>
          <w:tab w:val="right" w:leader="dot" w:pos="8931"/>
        </w:tabs>
        <w:spacing w:after="0" w:line="240" w:lineRule="auto"/>
        <w:ind w:left="284" w:hanging="284"/>
        <w:rPr>
          <w:rFonts w:ascii="Times New Roman" w:hAnsi="Times New Roman" w:cs="Times New Roman"/>
          <w:bCs/>
          <w:sz w:val="24"/>
          <w:szCs w:val="24"/>
        </w:rPr>
      </w:pPr>
      <w:r w:rsidRPr="003608C1">
        <w:rPr>
          <w:rFonts w:ascii="Times New Roman" w:hAnsi="Times New Roman" w:cs="Times New Roman"/>
          <w:bCs/>
          <w:sz w:val="24"/>
          <w:szCs w:val="24"/>
        </w:rPr>
        <w:t xml:space="preserve">                 162 kg                                                         92 kg</w:t>
      </w:r>
    </w:p>
    <w:p w14:paraId="6A1CAE65" w14:textId="77777777" w:rsidR="00F327EB" w:rsidRPr="003608C1" w:rsidRDefault="00F327EB" w:rsidP="006460D9">
      <w:pPr>
        <w:tabs>
          <w:tab w:val="right" w:leader="dot" w:pos="8931"/>
        </w:tabs>
        <w:spacing w:after="0" w:line="240" w:lineRule="auto"/>
        <w:ind w:left="284" w:hanging="284"/>
        <w:rPr>
          <w:rFonts w:ascii="Times New Roman" w:hAnsi="Times New Roman" w:cs="Times New Roman"/>
          <w:bCs/>
          <w:sz w:val="24"/>
          <w:szCs w:val="24"/>
        </w:rPr>
      </w:pPr>
      <w:r w:rsidRPr="003608C1">
        <w:rPr>
          <w:rFonts w:ascii="Times New Roman" w:hAnsi="Times New Roman" w:cs="Times New Roman"/>
          <w:bCs/>
          <w:sz w:val="24"/>
          <w:szCs w:val="24"/>
        </w:rPr>
        <w:t xml:space="preserve">                 43,74                                                          x kg</w:t>
      </w:r>
    </w:p>
    <w:p w14:paraId="695B3D3E" w14:textId="77777777" w:rsidR="00F327EB" w:rsidRPr="003608C1" w:rsidRDefault="00F327EB" w:rsidP="006460D9">
      <w:pPr>
        <w:tabs>
          <w:tab w:val="right" w:leader="dot" w:pos="8931"/>
        </w:tabs>
        <w:spacing w:after="0" w:line="240" w:lineRule="auto"/>
        <w:ind w:left="284" w:hanging="284"/>
        <w:rPr>
          <w:rFonts w:ascii="Times New Roman" w:hAnsi="Times New Roman" w:cs="Times New Roman"/>
          <w:bCs/>
          <w:sz w:val="24"/>
          <w:szCs w:val="24"/>
        </w:rPr>
      </w:pPr>
      <w:r w:rsidRPr="003608C1">
        <w:rPr>
          <w:rFonts w:ascii="Times New Roman" w:hAnsi="Times New Roman" w:cs="Times New Roman"/>
          <w:bCs/>
          <w:color w:val="FF0000"/>
          <w:sz w:val="24"/>
          <w:szCs w:val="24"/>
        </w:rPr>
        <w:lastRenderedPageBreak/>
        <w:t xml:space="preserve">=&gt; </w:t>
      </w:r>
      <w:r w:rsidRPr="003608C1">
        <w:rPr>
          <w:rFonts w:ascii="Times New Roman" w:hAnsi="Times New Roman" w:cs="Times New Roman"/>
          <w:bCs/>
          <w:sz w:val="24"/>
          <w:szCs w:val="24"/>
        </w:rPr>
        <w:t xml:space="preserve"> x  =  </w:t>
      </w:r>
      <w:r w:rsidRPr="003608C1">
        <w:rPr>
          <w:rFonts w:ascii="Times New Roman" w:hAnsi="Times New Roman" w:cs="Times New Roman"/>
          <w:bCs/>
          <w:position w:val="-24"/>
          <w:sz w:val="24"/>
          <w:szCs w:val="24"/>
        </w:rPr>
        <w:object w:dxaOrig="960" w:dyaOrig="620" w14:anchorId="7B8B2705">
          <v:shape id="_x0000_i1606" type="#_x0000_t75" style="width:48pt;height:30.75pt" o:ole="">
            <v:imagedata r:id="rId1058" o:title=""/>
          </v:shape>
          <o:OLEObject Type="Embed" ProgID="Equation.DSMT4" ShapeID="_x0000_i1606" DrawAspect="Content" ObjectID="_1833292757" r:id="rId1059"/>
        </w:object>
      </w:r>
      <w:r w:rsidRPr="003608C1">
        <w:rPr>
          <w:rFonts w:ascii="Times New Roman" w:hAnsi="Times New Roman" w:cs="Times New Roman"/>
          <w:bCs/>
          <w:sz w:val="24"/>
          <w:szCs w:val="24"/>
        </w:rPr>
        <w:t xml:space="preserve"> = 24,84 kg</w:t>
      </w:r>
    </w:p>
    <w:p w14:paraId="6C496A95" w14:textId="77777777" w:rsidR="00F327EB" w:rsidRPr="003608C1" w:rsidRDefault="00F327EB" w:rsidP="006460D9">
      <w:pPr>
        <w:tabs>
          <w:tab w:val="right" w:leader="dot" w:pos="8931"/>
        </w:tabs>
        <w:spacing w:after="0" w:line="240" w:lineRule="auto"/>
        <w:ind w:left="284" w:hanging="284"/>
        <w:rPr>
          <w:rFonts w:ascii="Times New Roman" w:hAnsi="Times New Roman" w:cs="Times New Roman"/>
          <w:bCs/>
          <w:sz w:val="24"/>
          <w:szCs w:val="24"/>
        </w:rPr>
      </w:pPr>
      <w:r w:rsidRPr="003608C1">
        <w:rPr>
          <w:rFonts w:ascii="Times New Roman" w:hAnsi="Times New Roman" w:cs="Times New Roman"/>
          <w:bCs/>
          <w:sz w:val="24"/>
          <w:szCs w:val="24"/>
        </w:rPr>
        <w:t>Do hiệu suất quá trình sản xuất đạt 72% nên lượng ethanol thực tế thu được là</w:t>
      </w:r>
    </w:p>
    <w:p w14:paraId="578AC805" w14:textId="77777777" w:rsidR="00F327EB" w:rsidRPr="003608C1" w:rsidRDefault="00F327EB" w:rsidP="006460D9">
      <w:pPr>
        <w:tabs>
          <w:tab w:val="right" w:leader="dot" w:pos="8931"/>
        </w:tabs>
        <w:spacing w:after="0" w:line="240" w:lineRule="auto"/>
        <w:ind w:left="284" w:hanging="284"/>
        <w:rPr>
          <w:rFonts w:ascii="Times New Roman" w:hAnsi="Times New Roman" w:cs="Times New Roman"/>
          <w:bCs/>
          <w:sz w:val="24"/>
          <w:szCs w:val="24"/>
        </w:rPr>
      </w:pPr>
      <w:r w:rsidRPr="003608C1">
        <w:rPr>
          <w:rFonts w:ascii="Times New Roman" w:hAnsi="Times New Roman" w:cs="Times New Roman"/>
          <w:bCs/>
          <w:sz w:val="24"/>
          <w:szCs w:val="24"/>
        </w:rPr>
        <w:t xml:space="preserve">                   m</w:t>
      </w:r>
      <w:r w:rsidRPr="003608C1">
        <w:rPr>
          <w:rFonts w:ascii="Times New Roman" w:hAnsi="Times New Roman" w:cs="Times New Roman"/>
          <w:bCs/>
          <w:sz w:val="24"/>
          <w:szCs w:val="24"/>
          <w:vertAlign w:val="subscript"/>
        </w:rPr>
        <w:t>ethanol</w:t>
      </w:r>
      <w:r w:rsidRPr="003608C1">
        <w:rPr>
          <w:rFonts w:ascii="Times New Roman" w:hAnsi="Times New Roman" w:cs="Times New Roman"/>
          <w:bCs/>
          <w:sz w:val="24"/>
          <w:szCs w:val="24"/>
        </w:rPr>
        <w:t xml:space="preserve">  = </w:t>
      </w:r>
      <w:r w:rsidRPr="003608C1">
        <w:rPr>
          <w:rFonts w:ascii="Times New Roman" w:hAnsi="Times New Roman" w:cs="Times New Roman"/>
          <w:bCs/>
          <w:position w:val="-24"/>
          <w:sz w:val="24"/>
          <w:szCs w:val="24"/>
        </w:rPr>
        <w:object w:dxaOrig="960" w:dyaOrig="620" w14:anchorId="2464F0F1">
          <v:shape id="_x0000_i1607" type="#_x0000_t75" style="width:48pt;height:30.75pt" o:ole="">
            <v:imagedata r:id="rId1060" o:title=""/>
          </v:shape>
          <o:OLEObject Type="Embed" ProgID="Equation.DSMT4" ShapeID="_x0000_i1607" DrawAspect="Content" ObjectID="_1833292758" r:id="rId1061"/>
        </w:object>
      </w:r>
      <w:r w:rsidRPr="003608C1">
        <w:rPr>
          <w:rFonts w:ascii="Times New Roman" w:hAnsi="Times New Roman" w:cs="Times New Roman"/>
          <w:bCs/>
          <w:sz w:val="24"/>
          <w:szCs w:val="24"/>
        </w:rPr>
        <w:t xml:space="preserve"> = 18,8848 kg</w:t>
      </w:r>
    </w:p>
    <w:p w14:paraId="02284542" w14:textId="77777777" w:rsidR="00F327EB" w:rsidRPr="003608C1" w:rsidRDefault="00F327EB" w:rsidP="006460D9">
      <w:pPr>
        <w:tabs>
          <w:tab w:val="right" w:leader="dot" w:pos="8931"/>
        </w:tabs>
        <w:spacing w:after="0" w:line="240" w:lineRule="auto"/>
        <w:ind w:left="284" w:hanging="284"/>
        <w:rPr>
          <w:rFonts w:ascii="Times New Roman" w:hAnsi="Times New Roman" w:cs="Times New Roman"/>
          <w:bCs/>
          <w:sz w:val="24"/>
          <w:szCs w:val="24"/>
        </w:rPr>
      </w:pPr>
      <w:r w:rsidRPr="003608C1">
        <w:rPr>
          <w:rFonts w:ascii="Times New Roman" w:hAnsi="Times New Roman" w:cs="Times New Roman"/>
          <w:bCs/>
          <w:color w:val="FF0000"/>
          <w:sz w:val="24"/>
          <w:szCs w:val="24"/>
        </w:rPr>
        <w:t xml:space="preserve">=&gt; </w:t>
      </w:r>
      <w:r w:rsidRPr="003608C1">
        <w:rPr>
          <w:rFonts w:ascii="Times New Roman" w:hAnsi="Times New Roman" w:cs="Times New Roman"/>
          <w:bCs/>
          <w:sz w:val="24"/>
          <w:szCs w:val="24"/>
        </w:rPr>
        <w:t xml:space="preserve"> </w:t>
      </w:r>
      <w:r w:rsidRPr="003608C1">
        <w:rPr>
          <w:rFonts w:ascii="Times New Roman" w:hAnsi="Times New Roman" w:cs="Times New Roman"/>
          <w:bCs/>
          <w:position w:val="-26"/>
          <w:sz w:val="24"/>
          <w:szCs w:val="24"/>
        </w:rPr>
        <w:object w:dxaOrig="1860" w:dyaOrig="639" w14:anchorId="4F7C066C">
          <v:shape id="_x0000_i1608" type="#_x0000_t75" style="width:93pt;height:31.5pt" o:ole="">
            <v:imagedata r:id="rId1062" o:title=""/>
          </v:shape>
          <o:OLEObject Type="Embed" ProgID="Equation.DSMT4" ShapeID="_x0000_i1608" DrawAspect="Content" ObjectID="_1833292759" r:id="rId1063"/>
        </w:object>
      </w:r>
      <w:r w:rsidRPr="003608C1">
        <w:rPr>
          <w:rFonts w:ascii="Times New Roman" w:hAnsi="Times New Roman" w:cs="Times New Roman"/>
          <w:bCs/>
          <w:sz w:val="24"/>
          <w:szCs w:val="24"/>
        </w:rPr>
        <w:t xml:space="preserve"> = 22,356 L </w:t>
      </w:r>
      <w:r w:rsidRPr="003608C1">
        <w:rPr>
          <w:rFonts w:ascii="Times New Roman" w:hAnsi="Times New Roman" w:cs="Times New Roman"/>
          <w:bCs/>
          <w:color w:val="FF0000"/>
          <w:sz w:val="24"/>
          <w:szCs w:val="24"/>
        </w:rPr>
        <w:t xml:space="preserve">=&gt; </w:t>
      </w:r>
      <w:r w:rsidRPr="003608C1">
        <w:rPr>
          <w:rFonts w:ascii="Times New Roman" w:hAnsi="Times New Roman" w:cs="Times New Roman"/>
          <w:bCs/>
          <w:sz w:val="24"/>
          <w:szCs w:val="24"/>
        </w:rPr>
        <w:t xml:space="preserve"> V</w:t>
      </w:r>
      <w:r w:rsidRPr="003608C1">
        <w:rPr>
          <w:rFonts w:ascii="Times New Roman" w:hAnsi="Times New Roman" w:cs="Times New Roman"/>
          <w:bCs/>
          <w:sz w:val="24"/>
          <w:szCs w:val="24"/>
          <w:vertAlign w:val="subscript"/>
        </w:rPr>
        <w:t>xăng E5</w:t>
      </w:r>
      <w:r w:rsidRPr="003608C1">
        <w:rPr>
          <w:rFonts w:ascii="Times New Roman" w:hAnsi="Times New Roman" w:cs="Times New Roman"/>
          <w:bCs/>
          <w:sz w:val="24"/>
          <w:szCs w:val="24"/>
        </w:rPr>
        <w:t xml:space="preserve">  = </w:t>
      </w:r>
      <w:r w:rsidRPr="003608C1">
        <w:rPr>
          <w:rFonts w:ascii="Times New Roman" w:hAnsi="Times New Roman" w:cs="Times New Roman"/>
          <w:bCs/>
          <w:position w:val="-24"/>
          <w:sz w:val="24"/>
          <w:szCs w:val="24"/>
        </w:rPr>
        <w:object w:dxaOrig="1200" w:dyaOrig="620" w14:anchorId="640F31E7">
          <v:shape id="_x0000_i1609" type="#_x0000_t75" style="width:60pt;height:30.75pt" o:ole="">
            <v:imagedata r:id="rId1064" o:title=""/>
          </v:shape>
          <o:OLEObject Type="Embed" ProgID="Equation.DSMT4" ShapeID="_x0000_i1609" DrawAspect="Content" ObjectID="_1833292760" r:id="rId1065"/>
        </w:object>
      </w:r>
      <w:r w:rsidRPr="003608C1">
        <w:rPr>
          <w:rFonts w:ascii="Times New Roman" w:hAnsi="Times New Roman" w:cs="Times New Roman"/>
          <w:bCs/>
          <w:sz w:val="24"/>
          <w:szCs w:val="24"/>
        </w:rPr>
        <w:t xml:space="preserve"> = 447,12 L</w:t>
      </w:r>
    </w:p>
    <w:p w14:paraId="5DF5957E" w14:textId="77777777" w:rsidR="00F327EB" w:rsidRPr="003608C1" w:rsidRDefault="00F327EB" w:rsidP="006460D9">
      <w:pPr>
        <w:tabs>
          <w:tab w:val="right" w:leader="dot" w:pos="8931"/>
        </w:tabs>
        <w:spacing w:after="0" w:line="240" w:lineRule="auto"/>
        <w:ind w:left="284" w:hanging="284"/>
        <w:rPr>
          <w:rFonts w:ascii="Times New Roman" w:hAnsi="Times New Roman" w:cs="Times New Roman"/>
          <w:color w:val="FF0000"/>
          <w:sz w:val="24"/>
          <w:szCs w:val="24"/>
        </w:rPr>
      </w:pPr>
      <w:r w:rsidRPr="003608C1">
        <w:rPr>
          <w:rFonts w:ascii="Times New Roman" w:hAnsi="Times New Roman" w:cs="Times New Roman"/>
          <w:bCs/>
          <w:color w:val="FF0000"/>
          <w:sz w:val="24"/>
          <w:szCs w:val="24"/>
        </w:rPr>
        <w:t xml:space="preserve">=&gt; </w:t>
      </w:r>
      <w:r w:rsidRPr="003608C1">
        <w:rPr>
          <w:rFonts w:ascii="Times New Roman" w:hAnsi="Times New Roman" w:cs="Times New Roman"/>
          <w:b/>
          <w:color w:val="FF0000"/>
          <w:sz w:val="24"/>
          <w:szCs w:val="24"/>
          <w:highlight w:val="yellow"/>
        </w:rPr>
        <w:t>Đáp án:</w:t>
      </w:r>
      <w:r w:rsidRPr="003608C1">
        <w:rPr>
          <w:rFonts w:ascii="Times New Roman" w:hAnsi="Times New Roman" w:cs="Times New Roman"/>
          <w:color w:val="FF0000"/>
          <w:sz w:val="24"/>
          <w:szCs w:val="24"/>
          <w:highlight w:val="yellow"/>
        </w:rPr>
        <w:t xml:space="preserve"> 447</w:t>
      </w:r>
    </w:p>
    <w:p w14:paraId="3174FC89" w14:textId="77777777" w:rsidR="00F327EB" w:rsidRPr="003608C1" w:rsidRDefault="00F327EB" w:rsidP="006460D9">
      <w:pPr>
        <w:spacing w:after="0" w:line="240" w:lineRule="auto"/>
        <w:rPr>
          <w:rFonts w:ascii="Times New Roman" w:hAnsi="Times New Roman" w:cs="Times New Roman"/>
          <w:b/>
          <w:sz w:val="24"/>
          <w:szCs w:val="24"/>
          <w:lang w:val="pt-BR"/>
        </w:rPr>
      </w:pPr>
    </w:p>
    <w:p w14:paraId="7008E49D" w14:textId="77777777" w:rsidR="00F327EB" w:rsidRPr="003608C1" w:rsidRDefault="00F327EB" w:rsidP="006460D9">
      <w:pPr>
        <w:spacing w:after="0" w:line="240" w:lineRule="auto"/>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4.</w:t>
      </w:r>
      <w:r w:rsidRPr="003608C1">
        <w:rPr>
          <w:rFonts w:ascii="Times New Roman" w:hAnsi="Times New Roman" w:cs="Times New Roman"/>
          <w:b/>
          <w:sz w:val="24"/>
          <w:szCs w:val="24"/>
          <w:lang w:val="pt-BR"/>
        </w:rPr>
        <w:t xml:space="preserve"> (Hóa 12 – </w:t>
      </w:r>
      <w:r w:rsidRPr="003608C1">
        <w:rPr>
          <w:rFonts w:ascii="Times New Roman" w:hAnsi="Times New Roman" w:cs="Times New Roman"/>
          <w:b/>
          <w:bCs/>
          <w:iCs/>
          <w:color w:val="000000" w:themeColor="text1"/>
          <w:sz w:val="24"/>
          <w:szCs w:val="24"/>
          <w:lang w:val="pt-BR"/>
        </w:rPr>
        <w:t xml:space="preserve">Chủ đề </w:t>
      </w:r>
      <w:r w:rsidRPr="003608C1">
        <w:rPr>
          <w:rFonts w:ascii="Times New Roman" w:hAnsi="Times New Roman" w:cs="Times New Roman"/>
          <w:b/>
          <w:sz w:val="24"/>
          <w:szCs w:val="24"/>
          <w:lang w:val="pt-BR"/>
        </w:rPr>
        <w:t>4)</w:t>
      </w:r>
    </w:p>
    <w:p w14:paraId="20375ADD" w14:textId="77777777" w:rsidR="00F327EB" w:rsidRPr="003608C1" w:rsidRDefault="00F327EB" w:rsidP="006460D9">
      <w:pPr>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Polymer là các hợp chất cao phân tử có vai trò quan trọng trong cuộc sống và công nghiệp. Tuỳ theo thành phần và cấu trúc mà polymer có thể có tính dẻo, tính đàn hồi,... Dựa vào sự biến đổi khác nhau khi bị đun nóng, polymer có thể được chia thành polymer nhiệt dẻo và polymer nhiệt rắn.</w:t>
      </w:r>
    </w:p>
    <w:p w14:paraId="06A5A5A2" w14:textId="77777777" w:rsidR="00F327EB" w:rsidRPr="003608C1" w:rsidRDefault="00F327EB" w:rsidP="006460D9">
      <w:pPr>
        <w:tabs>
          <w:tab w:val="left" w:pos="200"/>
        </w:tabs>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1</w:t>
      </w:r>
      <w:r w:rsidRPr="003608C1">
        <w:rPr>
          <w:rFonts w:ascii="Times New Roman" w:hAnsi="Times New Roman" w:cs="Times New Roman"/>
          <w:bCs/>
          <w:sz w:val="24"/>
          <w:szCs w:val="24"/>
          <w:lang w:val="pt-BR"/>
        </w:rPr>
        <w:t>)</w:t>
      </w:r>
      <w:r w:rsidRPr="003608C1">
        <w:rPr>
          <w:rFonts w:ascii="Times New Roman" w:hAnsi="Times New Roman" w:cs="Times New Roman"/>
          <w:sz w:val="24"/>
          <w:szCs w:val="24"/>
          <w:lang w:val="pt-BR"/>
        </w:rPr>
        <w:t xml:space="preserve"> Hầu hết polymer tan được trong nước và có nhiệt độ nóng chảy xác định.</w:t>
      </w:r>
    </w:p>
    <w:p w14:paraId="1BCFE70F" w14:textId="77777777" w:rsidR="00F327EB" w:rsidRPr="003608C1" w:rsidRDefault="00F327EB" w:rsidP="006460D9">
      <w:pPr>
        <w:tabs>
          <w:tab w:val="left" w:pos="200"/>
        </w:tabs>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highlight w:val="yellow"/>
          <w:u w:val="single"/>
          <w:lang w:val="pt-BR"/>
        </w:rPr>
        <w:t>2</w:t>
      </w:r>
      <w:r w:rsidRPr="003608C1">
        <w:rPr>
          <w:rFonts w:ascii="Times New Roman" w:hAnsi="Times New Roman" w:cs="Times New Roman"/>
          <w:bCs/>
          <w:sz w:val="24"/>
          <w:szCs w:val="24"/>
          <w:highlight w:val="yellow"/>
          <w:u w:val="single"/>
          <w:lang w:val="pt-BR"/>
        </w:rPr>
        <w:t>)</w:t>
      </w:r>
      <w:r w:rsidRPr="003608C1">
        <w:rPr>
          <w:rFonts w:ascii="Times New Roman" w:hAnsi="Times New Roman" w:cs="Times New Roman"/>
          <w:bCs/>
          <w:sz w:val="24"/>
          <w:szCs w:val="24"/>
          <w:highlight w:val="yellow"/>
          <w:lang w:val="pt-BR"/>
        </w:rPr>
        <w:t xml:space="preserve"> </w:t>
      </w:r>
      <w:r w:rsidRPr="003608C1">
        <w:rPr>
          <w:rFonts w:ascii="Times New Roman" w:hAnsi="Times New Roman" w:cs="Times New Roman"/>
          <w:sz w:val="24"/>
          <w:szCs w:val="24"/>
          <w:lang w:val="pt-BR"/>
        </w:rPr>
        <w:t>Tính chất vật lí của polymer phụ thuộc vào cấu tạo.</w:t>
      </w:r>
    </w:p>
    <w:p w14:paraId="11DFEE90" w14:textId="77777777" w:rsidR="00F327EB" w:rsidRPr="003608C1" w:rsidRDefault="00F327EB" w:rsidP="006460D9">
      <w:pPr>
        <w:tabs>
          <w:tab w:val="left" w:pos="200"/>
        </w:tabs>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highlight w:val="yellow"/>
          <w:u w:val="single"/>
          <w:lang w:val="pt-BR"/>
        </w:rPr>
        <w:t>3</w:t>
      </w:r>
      <w:r w:rsidRPr="003608C1">
        <w:rPr>
          <w:rFonts w:ascii="Times New Roman" w:hAnsi="Times New Roman" w:cs="Times New Roman"/>
          <w:bCs/>
          <w:sz w:val="24"/>
          <w:szCs w:val="24"/>
          <w:highlight w:val="yellow"/>
          <w:u w:val="single"/>
          <w:lang w:val="pt-BR"/>
        </w:rPr>
        <w:t>)</w:t>
      </w:r>
      <w:r w:rsidRPr="003608C1">
        <w:rPr>
          <w:rFonts w:ascii="Times New Roman" w:hAnsi="Times New Roman" w:cs="Times New Roman"/>
          <w:sz w:val="24"/>
          <w:szCs w:val="24"/>
          <w:highlight w:val="yellow"/>
          <w:lang w:val="pt-BR"/>
        </w:rPr>
        <w:t xml:space="preserve"> </w:t>
      </w:r>
      <w:r w:rsidRPr="003608C1">
        <w:rPr>
          <w:rFonts w:ascii="Times New Roman" w:hAnsi="Times New Roman" w:cs="Times New Roman"/>
          <w:sz w:val="24"/>
          <w:szCs w:val="24"/>
          <w:lang w:val="pt-BR"/>
        </w:rPr>
        <w:t>PE và PVC là các polymer có tính dẻo và thuộc loại polymer nhiệt dẻo.</w:t>
      </w:r>
    </w:p>
    <w:p w14:paraId="56CFC20F" w14:textId="77777777" w:rsidR="00F327EB" w:rsidRPr="003608C1" w:rsidRDefault="00F327EB" w:rsidP="006460D9">
      <w:pPr>
        <w:tabs>
          <w:tab w:val="left" w:pos="200"/>
        </w:tabs>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4</w:t>
      </w:r>
      <w:r w:rsidRPr="003608C1">
        <w:rPr>
          <w:rFonts w:ascii="Times New Roman" w:hAnsi="Times New Roman" w:cs="Times New Roman"/>
          <w:bCs/>
          <w:sz w:val="24"/>
          <w:szCs w:val="24"/>
          <w:lang w:val="pt-BR"/>
        </w:rPr>
        <w:t xml:space="preserve">) </w:t>
      </w:r>
      <w:r w:rsidRPr="003608C1">
        <w:rPr>
          <w:rFonts w:ascii="Times New Roman" w:hAnsi="Times New Roman" w:cs="Times New Roman"/>
          <w:sz w:val="24"/>
          <w:szCs w:val="24"/>
          <w:lang w:val="pt-BR"/>
        </w:rPr>
        <w:t>Cellulose là polymer có cấu trúc mạch phân nhánh.</w:t>
      </w:r>
    </w:p>
    <w:p w14:paraId="7B5498AE" w14:textId="77777777" w:rsidR="00F327EB" w:rsidRPr="003608C1" w:rsidRDefault="00F327EB" w:rsidP="006460D9">
      <w:pPr>
        <w:tabs>
          <w:tab w:val="left" w:pos="200"/>
        </w:tabs>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5) Tơ nylon-6,6 thuộc loại tơ polyamide nên bền trong môi trường kiềm</w:t>
      </w:r>
    </w:p>
    <w:p w14:paraId="7772463D" w14:textId="77777777" w:rsidR="00F327EB" w:rsidRPr="003608C1" w:rsidRDefault="00F327EB" w:rsidP="006460D9">
      <w:pPr>
        <w:tabs>
          <w:tab w:val="left" w:pos="200"/>
        </w:tabs>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highlight w:val="yellow"/>
          <w:u w:val="single"/>
          <w:lang w:val="pt-BR"/>
        </w:rPr>
        <w:t>6)</w:t>
      </w:r>
      <w:r w:rsidRPr="003608C1">
        <w:rPr>
          <w:rFonts w:ascii="Times New Roman" w:hAnsi="Times New Roman" w:cs="Times New Roman"/>
          <w:sz w:val="24"/>
          <w:szCs w:val="24"/>
          <w:highlight w:val="yellow"/>
          <w:lang w:val="pt-BR"/>
        </w:rPr>
        <w:t xml:space="preserve"> </w:t>
      </w:r>
      <w:r w:rsidRPr="003608C1">
        <w:rPr>
          <w:rFonts w:ascii="Times New Roman" w:hAnsi="Times New Roman" w:cs="Times New Roman"/>
          <w:sz w:val="24"/>
          <w:szCs w:val="24"/>
          <w:lang w:val="pt-BR"/>
        </w:rPr>
        <w:t>Cao su lưu hóa có tính đàn hồi, chịu nhiệt tốt hơn cao su không lưu hóa</w:t>
      </w:r>
    </w:p>
    <w:p w14:paraId="75FD9C40" w14:textId="77777777" w:rsidR="00F327EB" w:rsidRPr="003608C1" w:rsidRDefault="00F327EB" w:rsidP="006460D9">
      <w:pPr>
        <w:tabs>
          <w:tab w:val="left" w:pos="200"/>
        </w:tabs>
        <w:spacing w:after="0" w:line="240" w:lineRule="auto"/>
        <w:rPr>
          <w:rFonts w:ascii="Times New Roman" w:hAnsi="Times New Roman" w:cs="Times New Roman"/>
          <w:spacing w:val="-2"/>
          <w:sz w:val="24"/>
          <w:szCs w:val="24"/>
          <w:lang w:val="pt-BR"/>
        </w:rPr>
      </w:pPr>
      <w:r w:rsidRPr="003608C1">
        <w:rPr>
          <w:rFonts w:ascii="Times New Roman" w:hAnsi="Times New Roman" w:cs="Times New Roman"/>
          <w:sz w:val="24"/>
          <w:szCs w:val="24"/>
          <w:lang w:val="pt-BR"/>
        </w:rPr>
        <w:t>Liệt</w:t>
      </w:r>
      <w:r w:rsidRPr="003608C1">
        <w:rPr>
          <w:rFonts w:ascii="Times New Roman" w:hAnsi="Times New Roman" w:cs="Times New Roman"/>
          <w:spacing w:val="-1"/>
          <w:sz w:val="24"/>
          <w:szCs w:val="24"/>
          <w:lang w:val="pt-BR"/>
        </w:rPr>
        <w:t xml:space="preserve"> </w:t>
      </w:r>
      <w:r w:rsidRPr="003608C1">
        <w:rPr>
          <w:rFonts w:ascii="Times New Roman" w:hAnsi="Times New Roman" w:cs="Times New Roman"/>
          <w:sz w:val="24"/>
          <w:szCs w:val="24"/>
          <w:lang w:val="pt-BR"/>
        </w:rPr>
        <w:t>kê đáp án</w:t>
      </w:r>
      <w:r w:rsidRPr="003608C1">
        <w:rPr>
          <w:rFonts w:ascii="Times New Roman" w:hAnsi="Times New Roman" w:cs="Times New Roman"/>
          <w:spacing w:val="-1"/>
          <w:sz w:val="24"/>
          <w:szCs w:val="24"/>
          <w:lang w:val="pt-BR"/>
        </w:rPr>
        <w:t xml:space="preserve"> </w:t>
      </w:r>
      <w:r w:rsidRPr="003608C1">
        <w:rPr>
          <w:rFonts w:ascii="Times New Roman" w:hAnsi="Times New Roman" w:cs="Times New Roman"/>
          <w:sz w:val="24"/>
          <w:szCs w:val="24"/>
          <w:lang w:val="pt-BR"/>
        </w:rPr>
        <w:t>theo dãy</w:t>
      </w:r>
      <w:r w:rsidRPr="003608C1">
        <w:rPr>
          <w:rFonts w:ascii="Times New Roman" w:hAnsi="Times New Roman" w:cs="Times New Roman"/>
          <w:spacing w:val="-4"/>
          <w:sz w:val="24"/>
          <w:szCs w:val="24"/>
          <w:lang w:val="pt-BR"/>
        </w:rPr>
        <w:t xml:space="preserve"> </w:t>
      </w:r>
      <w:r w:rsidRPr="003608C1">
        <w:rPr>
          <w:rFonts w:ascii="Times New Roman" w:hAnsi="Times New Roman" w:cs="Times New Roman"/>
          <w:sz w:val="24"/>
          <w:szCs w:val="24"/>
          <w:lang w:val="pt-BR"/>
        </w:rPr>
        <w:t>số</w:t>
      </w:r>
      <w:r w:rsidRPr="003608C1">
        <w:rPr>
          <w:rFonts w:ascii="Times New Roman" w:hAnsi="Times New Roman" w:cs="Times New Roman"/>
          <w:spacing w:val="-1"/>
          <w:sz w:val="24"/>
          <w:szCs w:val="24"/>
          <w:lang w:val="pt-BR"/>
        </w:rPr>
        <w:t xml:space="preserve"> </w:t>
      </w:r>
      <w:r w:rsidRPr="003608C1">
        <w:rPr>
          <w:rFonts w:ascii="Times New Roman" w:hAnsi="Times New Roman" w:cs="Times New Roman"/>
          <w:sz w:val="24"/>
          <w:szCs w:val="24"/>
          <w:lang w:val="pt-BR"/>
        </w:rPr>
        <w:t>thứ</w:t>
      </w:r>
      <w:r w:rsidRPr="003608C1">
        <w:rPr>
          <w:rFonts w:ascii="Times New Roman" w:hAnsi="Times New Roman" w:cs="Times New Roman"/>
          <w:spacing w:val="-1"/>
          <w:sz w:val="24"/>
          <w:szCs w:val="24"/>
          <w:lang w:val="pt-BR"/>
        </w:rPr>
        <w:t xml:space="preserve"> </w:t>
      </w:r>
      <w:r w:rsidRPr="003608C1">
        <w:rPr>
          <w:rFonts w:ascii="Times New Roman" w:hAnsi="Times New Roman" w:cs="Times New Roman"/>
          <w:sz w:val="24"/>
          <w:szCs w:val="24"/>
          <w:lang w:val="pt-BR"/>
        </w:rPr>
        <w:t>tự</w:t>
      </w:r>
      <w:r w:rsidRPr="003608C1">
        <w:rPr>
          <w:rFonts w:ascii="Times New Roman" w:hAnsi="Times New Roman" w:cs="Times New Roman"/>
          <w:spacing w:val="-1"/>
          <w:sz w:val="24"/>
          <w:szCs w:val="24"/>
          <w:lang w:val="pt-BR"/>
        </w:rPr>
        <w:t xml:space="preserve"> </w:t>
      </w:r>
      <w:r w:rsidRPr="003608C1">
        <w:rPr>
          <w:rFonts w:ascii="Times New Roman" w:hAnsi="Times New Roman" w:cs="Times New Roman"/>
          <w:sz w:val="24"/>
          <w:szCs w:val="24"/>
          <w:lang w:val="pt-BR"/>
        </w:rPr>
        <w:t>tăng</w:t>
      </w:r>
      <w:r w:rsidRPr="003608C1">
        <w:rPr>
          <w:rFonts w:ascii="Times New Roman" w:hAnsi="Times New Roman" w:cs="Times New Roman"/>
          <w:spacing w:val="-1"/>
          <w:sz w:val="24"/>
          <w:szCs w:val="24"/>
          <w:lang w:val="pt-BR"/>
        </w:rPr>
        <w:t xml:space="preserve"> </w:t>
      </w:r>
      <w:r w:rsidRPr="003608C1">
        <w:rPr>
          <w:rFonts w:ascii="Times New Roman" w:hAnsi="Times New Roman" w:cs="Times New Roman"/>
          <w:sz w:val="24"/>
          <w:szCs w:val="24"/>
          <w:lang w:val="pt-BR"/>
        </w:rPr>
        <w:t>dần (ví</w:t>
      </w:r>
      <w:r w:rsidRPr="003608C1">
        <w:rPr>
          <w:rFonts w:ascii="Times New Roman" w:hAnsi="Times New Roman" w:cs="Times New Roman"/>
          <w:spacing w:val="-1"/>
          <w:sz w:val="24"/>
          <w:szCs w:val="24"/>
          <w:lang w:val="pt-BR"/>
        </w:rPr>
        <w:t xml:space="preserve"> </w:t>
      </w:r>
      <w:r w:rsidRPr="003608C1">
        <w:rPr>
          <w:rFonts w:ascii="Times New Roman" w:hAnsi="Times New Roman" w:cs="Times New Roman"/>
          <w:sz w:val="24"/>
          <w:szCs w:val="24"/>
          <w:lang w:val="pt-BR"/>
        </w:rPr>
        <w:t>dụ:</w:t>
      </w:r>
      <w:r w:rsidRPr="003608C1">
        <w:rPr>
          <w:rFonts w:ascii="Times New Roman" w:hAnsi="Times New Roman" w:cs="Times New Roman"/>
          <w:spacing w:val="-1"/>
          <w:sz w:val="24"/>
          <w:szCs w:val="24"/>
          <w:lang w:val="pt-BR"/>
        </w:rPr>
        <w:t xml:space="preserve"> </w:t>
      </w:r>
      <w:r w:rsidRPr="003608C1">
        <w:rPr>
          <w:rFonts w:ascii="Times New Roman" w:hAnsi="Times New Roman" w:cs="Times New Roman"/>
          <w:sz w:val="24"/>
          <w:szCs w:val="24"/>
          <w:lang w:val="pt-BR"/>
        </w:rPr>
        <w:t xml:space="preserve">1234, </w:t>
      </w:r>
      <w:r w:rsidRPr="003608C1">
        <w:rPr>
          <w:rFonts w:ascii="Times New Roman" w:hAnsi="Times New Roman" w:cs="Times New Roman"/>
          <w:spacing w:val="-2"/>
          <w:sz w:val="24"/>
          <w:szCs w:val="24"/>
          <w:lang w:val="pt-BR"/>
        </w:rPr>
        <w:t>235,…).</w:t>
      </w:r>
    </w:p>
    <w:p w14:paraId="1D603A77" w14:textId="77777777" w:rsidR="00F327EB" w:rsidRPr="003608C1" w:rsidRDefault="00F327EB" w:rsidP="006460D9">
      <w:pPr>
        <w:tabs>
          <w:tab w:val="left" w:pos="200"/>
        </w:tabs>
        <w:spacing w:after="0" w:line="240" w:lineRule="auto"/>
        <w:rPr>
          <w:rFonts w:ascii="Times New Roman" w:hAnsi="Times New Roman" w:cs="Times New Roman"/>
          <w:sz w:val="24"/>
          <w:szCs w:val="24"/>
          <w:lang w:val="pt-BR"/>
        </w:rPr>
      </w:pPr>
      <w:r w:rsidRPr="003608C1">
        <w:rPr>
          <w:rFonts w:ascii="Times New Roman" w:hAnsi="Times New Roman" w:cs="Times New Roman"/>
          <w:spacing w:val="-2"/>
          <w:sz w:val="24"/>
          <w:szCs w:val="24"/>
          <w:lang w:val="pt-BR"/>
        </w:rPr>
        <w:t xml:space="preserve"> </w:t>
      </w:r>
      <w:r w:rsidRPr="003608C1">
        <w:rPr>
          <w:rFonts w:ascii="Times New Roman" w:hAnsi="Times New Roman" w:cs="Times New Roman"/>
          <w:b/>
          <w:spacing w:val="-2"/>
          <w:sz w:val="24"/>
          <w:szCs w:val="24"/>
          <w:highlight w:val="yellow"/>
          <w:lang w:val="pt-BR"/>
        </w:rPr>
        <w:t>Đáp án:</w:t>
      </w:r>
      <w:r w:rsidRPr="003608C1">
        <w:rPr>
          <w:rFonts w:ascii="Times New Roman" w:hAnsi="Times New Roman" w:cs="Times New Roman"/>
          <w:spacing w:val="-2"/>
          <w:sz w:val="24"/>
          <w:szCs w:val="24"/>
          <w:highlight w:val="yellow"/>
          <w:lang w:val="pt-BR"/>
        </w:rPr>
        <w:t xml:space="preserve"> 236</w:t>
      </w:r>
    </w:p>
    <w:p w14:paraId="0FAF9A69" w14:textId="77777777" w:rsidR="00F327EB" w:rsidRPr="003608C1" w:rsidRDefault="00F327EB" w:rsidP="006460D9">
      <w:pPr>
        <w:spacing w:after="0" w:line="240" w:lineRule="auto"/>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5.</w:t>
      </w:r>
      <w:r w:rsidRPr="003608C1">
        <w:rPr>
          <w:rFonts w:ascii="Times New Roman" w:hAnsi="Times New Roman" w:cs="Times New Roman"/>
          <w:b/>
          <w:sz w:val="24"/>
          <w:szCs w:val="24"/>
          <w:lang w:val="pt-BR"/>
        </w:rPr>
        <w:t xml:space="preserve"> (Hóa 12 – </w:t>
      </w:r>
      <w:r w:rsidRPr="003608C1">
        <w:rPr>
          <w:rFonts w:ascii="Times New Roman" w:hAnsi="Times New Roman" w:cs="Times New Roman"/>
          <w:b/>
          <w:bCs/>
          <w:iCs/>
          <w:color w:val="000000" w:themeColor="text1"/>
          <w:sz w:val="24"/>
          <w:szCs w:val="24"/>
          <w:lang w:val="pt-BR"/>
        </w:rPr>
        <w:t xml:space="preserve">Chủ đề </w:t>
      </w:r>
      <w:r w:rsidRPr="003608C1">
        <w:rPr>
          <w:rFonts w:ascii="Times New Roman" w:hAnsi="Times New Roman" w:cs="Times New Roman"/>
          <w:b/>
          <w:sz w:val="24"/>
          <w:szCs w:val="24"/>
          <w:lang w:val="pt-BR"/>
        </w:rPr>
        <w:t>6)</w:t>
      </w:r>
    </w:p>
    <w:p w14:paraId="5EC363F1"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Đề tìm hiểu về sự ăn mòn kim loại. Một nhóm học sinh đã thực hiện 5 thí nghiệm sau</w:t>
      </w:r>
    </w:p>
    <w:p w14:paraId="08DDFE6E"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 Thí nghiệm 1: Cho một dây Zinc (Zn) sạch vào ống nghiệm chứa 2 mL dung dịch HCl 0,2 M.</w:t>
      </w:r>
    </w:p>
    <w:p w14:paraId="47766853"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highlight w:val="yellow"/>
          <w:lang w:val="vi-VN"/>
        </w:rPr>
        <w:t xml:space="preserve">- Thí nghiệm 2: </w:t>
      </w:r>
      <w:r w:rsidRPr="003608C1">
        <w:rPr>
          <w:rFonts w:ascii="Times New Roman" w:hAnsi="Times New Roman" w:cs="Times New Roman"/>
          <w:sz w:val="24"/>
          <w:szCs w:val="24"/>
          <w:lang w:val="vi-VN"/>
        </w:rPr>
        <w:t>Cho một dây Zinc (Zn) sạch vào ống nghiệm chứa 2 mL dung dịch HCl 0,2 M nhỏ thêm vài giọt dung dịch CuSO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w:t>
      </w:r>
    </w:p>
    <w:p w14:paraId="248D11FE"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 Thí nghiệm 3: Cho một dây bạc sạch vào ống nghiệm chứa 2 mL dung dịch HCl 0,2 M.</w:t>
      </w:r>
    </w:p>
    <w:p w14:paraId="52F80EF2"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highlight w:val="yellow"/>
          <w:lang w:val="vi-VN"/>
        </w:rPr>
        <w:t xml:space="preserve">- Thí nghiệm 4: </w:t>
      </w:r>
      <w:r w:rsidRPr="003608C1">
        <w:rPr>
          <w:rFonts w:ascii="Times New Roman" w:hAnsi="Times New Roman" w:cs="Times New Roman"/>
          <w:sz w:val="24"/>
          <w:szCs w:val="24"/>
          <w:lang w:val="vi-VN"/>
        </w:rPr>
        <w:t>Cho một dây Cu được quấn bởi dây Zinc (Zn) vào ống nghiệm chứa 2 mL dung dịch HCl 0,2M.</w:t>
      </w:r>
    </w:p>
    <w:p w14:paraId="1162334F"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highlight w:val="yellow"/>
          <w:lang w:val="vi-VN"/>
        </w:rPr>
        <w:t xml:space="preserve">- Thí nghiệm 5: </w:t>
      </w:r>
      <w:r w:rsidRPr="003608C1">
        <w:rPr>
          <w:rFonts w:ascii="Times New Roman" w:hAnsi="Times New Roman" w:cs="Times New Roman"/>
          <w:sz w:val="24"/>
          <w:szCs w:val="24"/>
          <w:lang w:val="vi-VN"/>
        </w:rPr>
        <w:t>Cho một dây Zinc (Zn) sạch vào ống nghiệm chứa 2 mL dung dịch CuSO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0,2M.</w:t>
      </w:r>
    </w:p>
    <w:p w14:paraId="7F57058F" w14:textId="77777777" w:rsidR="00F327EB" w:rsidRPr="003608C1" w:rsidRDefault="00F327EB" w:rsidP="006460D9">
      <w:pPr>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Liệt kê các thí nghiệm xuất hiện ăn mòn điện hóa theo thứ tự tăng dần? (Ví dụ 123,1234, ...)</w:t>
      </w:r>
    </w:p>
    <w:p w14:paraId="487D3111" w14:textId="77777777" w:rsidR="00F327EB" w:rsidRPr="003608C1" w:rsidRDefault="00F327EB" w:rsidP="006460D9">
      <w:pPr>
        <w:spacing w:after="0" w:line="240" w:lineRule="auto"/>
        <w:rPr>
          <w:rFonts w:ascii="Times New Roman" w:hAnsi="Times New Roman" w:cs="Times New Roman"/>
          <w:b/>
          <w:bCs/>
          <w:sz w:val="24"/>
          <w:szCs w:val="24"/>
          <w:lang w:val="vi-VN"/>
        </w:rPr>
      </w:pPr>
      <w:r w:rsidRPr="003608C1">
        <w:rPr>
          <w:rFonts w:ascii="Times New Roman" w:hAnsi="Times New Roman" w:cs="Times New Roman"/>
          <w:b/>
          <w:bCs/>
          <w:sz w:val="24"/>
          <w:szCs w:val="24"/>
          <w:highlight w:val="yellow"/>
          <w:lang w:val="vi-VN"/>
        </w:rPr>
        <w:t>Đáp án: 245</w:t>
      </w:r>
    </w:p>
    <w:p w14:paraId="05D0253B" w14:textId="77777777" w:rsidR="00F327EB" w:rsidRPr="003608C1" w:rsidRDefault="00F327EB" w:rsidP="006460D9">
      <w:pPr>
        <w:spacing w:after="0" w:line="240" w:lineRule="auto"/>
        <w:rPr>
          <w:rFonts w:ascii="Times New Roman" w:hAnsi="Times New Roman" w:cs="Times New Roman"/>
          <w:b/>
          <w:sz w:val="24"/>
          <w:szCs w:val="24"/>
          <w:lang w:val="pt-BR"/>
        </w:rPr>
      </w:pPr>
      <w:r w:rsidRPr="003317EB">
        <w:rPr>
          <w:rFonts w:ascii="Times New Roman" w:hAnsi="Times New Roman" w:cs="Times New Roman"/>
          <w:b/>
          <w:color w:val="C00000"/>
          <w:sz w:val="24"/>
          <w:szCs w:val="24"/>
          <w:lang w:val="pt-BR"/>
        </w:rPr>
        <w:t>Câu 6.</w:t>
      </w:r>
      <w:r w:rsidRPr="003608C1">
        <w:rPr>
          <w:rFonts w:ascii="Times New Roman" w:hAnsi="Times New Roman" w:cs="Times New Roman"/>
          <w:b/>
          <w:sz w:val="24"/>
          <w:szCs w:val="24"/>
          <w:lang w:val="pt-BR"/>
        </w:rPr>
        <w:t xml:space="preserve"> (Hóa 12 – </w:t>
      </w:r>
      <w:r w:rsidRPr="003608C1">
        <w:rPr>
          <w:rFonts w:ascii="Times New Roman" w:hAnsi="Times New Roman" w:cs="Times New Roman"/>
          <w:b/>
          <w:bCs/>
          <w:iCs/>
          <w:color w:val="000000" w:themeColor="text1"/>
          <w:sz w:val="24"/>
          <w:szCs w:val="24"/>
          <w:lang w:val="pt-BR"/>
        </w:rPr>
        <w:t>Chủ đề</w:t>
      </w:r>
      <w:r w:rsidRPr="003608C1">
        <w:rPr>
          <w:rFonts w:ascii="Times New Roman" w:hAnsi="Times New Roman" w:cs="Times New Roman"/>
          <w:b/>
          <w:sz w:val="24"/>
          <w:szCs w:val="24"/>
          <w:lang w:val="pt-BR"/>
        </w:rPr>
        <w:t xml:space="preserve"> 8 sơ lược kim loại chuyển tiếp và phức chất)</w:t>
      </w:r>
    </w:p>
    <w:p w14:paraId="1D3109EC" w14:textId="77777777" w:rsidR="00F327EB" w:rsidRPr="003608C1" w:rsidRDefault="00F327EB" w:rsidP="006460D9">
      <w:pPr>
        <w:pStyle w:val="Vnbnnidung0"/>
        <w:spacing w:after="0" w:line="240"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Phức chất [Cu(NH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w:t>
      </w:r>
      <w:r w:rsidRPr="003608C1">
        <w:rPr>
          <w:rFonts w:ascii="Times New Roman" w:hAnsi="Times New Roman" w:cs="Times New Roman"/>
          <w:sz w:val="24"/>
          <w:szCs w:val="24"/>
          <w:vertAlign w:val="superscript"/>
          <w:lang w:val="pt-BR"/>
        </w:rPr>
        <w:t>2+</w:t>
      </w:r>
      <w:r w:rsidRPr="003608C1">
        <w:rPr>
          <w:rFonts w:ascii="Times New Roman" w:hAnsi="Times New Roman" w:cs="Times New Roman"/>
          <w:sz w:val="24"/>
          <w:szCs w:val="24"/>
          <w:lang w:val="pt-BR"/>
        </w:rPr>
        <w:t xml:space="preserve"> được hình thành khi cho dung dịch 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tới dư vào dung dịch chứa ion Cu</w:t>
      </w:r>
      <w:r w:rsidRPr="003608C1">
        <w:rPr>
          <w:rFonts w:ascii="Times New Roman" w:hAnsi="Times New Roman" w:cs="Times New Roman"/>
          <w:sz w:val="24"/>
          <w:szCs w:val="24"/>
          <w:vertAlign w:val="superscript"/>
          <w:lang w:val="pt-BR"/>
        </w:rPr>
        <w:t>2+</w:t>
      </w:r>
      <w:r w:rsidRPr="003608C1">
        <w:rPr>
          <w:rFonts w:ascii="Times New Roman" w:hAnsi="Times New Roman" w:cs="Times New Roman"/>
          <w:sz w:val="24"/>
          <w:szCs w:val="24"/>
          <w:lang w:val="pt-BR"/>
        </w:rPr>
        <w:t>. Cần thay thế bao nhiêu phối tử NH</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bằng phối tử Cl</w:t>
      </w:r>
      <w:r w:rsidRPr="003608C1">
        <w:rPr>
          <w:rFonts w:ascii="Times New Roman" w:hAnsi="Times New Roman" w:cs="Times New Roman"/>
          <w:sz w:val="24"/>
          <w:szCs w:val="24"/>
          <w:vertAlign w:val="superscript"/>
          <w:lang w:val="pt-BR"/>
        </w:rPr>
        <w:t>-</w:t>
      </w:r>
      <w:r w:rsidRPr="003608C1">
        <w:rPr>
          <w:rFonts w:ascii="Times New Roman" w:hAnsi="Times New Roman" w:cs="Times New Roman"/>
          <w:sz w:val="24"/>
          <w:szCs w:val="24"/>
          <w:lang w:val="pt-BR"/>
        </w:rPr>
        <w:t xml:space="preserve"> để thu được phức chất có điện tích là 2-?</w:t>
      </w:r>
    </w:p>
    <w:p w14:paraId="7D567321" w14:textId="77777777" w:rsidR="00F327EB" w:rsidRPr="003608C1" w:rsidRDefault="00F327EB" w:rsidP="006460D9">
      <w:pPr>
        <w:pStyle w:val="Vnbnnidung0"/>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highlight w:val="yellow"/>
          <w:lang w:val="pt-BR"/>
        </w:rPr>
        <w:t xml:space="preserve">Đáp án: </w:t>
      </w:r>
      <w:r w:rsidRPr="003608C1">
        <w:rPr>
          <w:rFonts w:ascii="Times New Roman" w:hAnsi="Times New Roman" w:cs="Times New Roman"/>
          <w:sz w:val="24"/>
          <w:szCs w:val="24"/>
          <w:highlight w:val="yellow"/>
          <w:lang w:val="pt-BR"/>
        </w:rPr>
        <w:t>…</w:t>
      </w:r>
      <w:r w:rsidRPr="003608C1">
        <w:rPr>
          <w:rFonts w:ascii="Times New Roman" w:hAnsi="Times New Roman" w:cs="Times New Roman"/>
          <w:color w:val="FF0000"/>
          <w:sz w:val="24"/>
          <w:szCs w:val="24"/>
          <w:highlight w:val="yellow"/>
          <w:lang w:val="pt-BR"/>
        </w:rPr>
        <w:t>4…</w:t>
      </w:r>
      <w:r w:rsidRPr="003608C1">
        <w:rPr>
          <w:rFonts w:ascii="Times New Roman" w:hAnsi="Times New Roman" w:cs="Times New Roman"/>
          <w:sz w:val="24"/>
          <w:szCs w:val="24"/>
          <w:highlight w:val="yellow"/>
          <w:lang w:val="pt-BR"/>
        </w:rPr>
        <w:t>………</w:t>
      </w:r>
    </w:p>
    <w:p w14:paraId="788BB55E" w14:textId="77777777" w:rsidR="00F327EB" w:rsidRPr="003608C1" w:rsidRDefault="00F327EB" w:rsidP="006460D9">
      <w:pPr>
        <w:spacing w:after="0" w:line="240" w:lineRule="auto"/>
        <w:rPr>
          <w:rFonts w:ascii="Times New Roman" w:hAnsi="Times New Roman" w:cs="Times New Roman"/>
          <w:sz w:val="24"/>
          <w:szCs w:val="24"/>
          <w:lang w:val="pt-BR"/>
        </w:rPr>
      </w:pPr>
    </w:p>
    <w:p w14:paraId="22B9C512" w14:textId="77777777" w:rsidR="00F327EB" w:rsidRPr="003608C1" w:rsidRDefault="00F327EB" w:rsidP="006460D9">
      <w:pPr>
        <w:spacing w:after="0" w:line="240" w:lineRule="auto"/>
        <w:rPr>
          <w:rFonts w:ascii="Times New Roman" w:hAnsi="Times New Roman" w:cs="Times New Roman"/>
          <w:sz w:val="24"/>
          <w:szCs w:val="24"/>
          <w:lang w:val="pt-BR"/>
        </w:rPr>
      </w:pPr>
    </w:p>
    <w:p w14:paraId="4BCA08FF" w14:textId="238089C1" w:rsidR="00F327EB" w:rsidRPr="003608C1" w:rsidRDefault="00F327EB" w:rsidP="006460D9">
      <w:pPr>
        <w:spacing w:after="0" w:line="240" w:lineRule="auto"/>
        <w:jc w:val="center"/>
        <w:rPr>
          <w:rFonts w:ascii="Times New Roman" w:hAnsi="Times New Roman" w:cs="Times New Roman"/>
          <w:b/>
          <w:sz w:val="24"/>
          <w:szCs w:val="24"/>
        </w:rPr>
      </w:pPr>
      <w:r w:rsidRPr="003608C1">
        <w:rPr>
          <w:rFonts w:ascii="Times New Roman" w:hAnsi="Times New Roman" w:cs="Times New Roman"/>
          <w:b/>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b/>
          <w:sz w:val="24"/>
          <w:szCs w:val="24"/>
        </w:rPr>
        <w:t xml:space="preserve"> ------------------------</w:t>
      </w:r>
    </w:p>
    <w:p w14:paraId="20C80717" w14:textId="77777777" w:rsidR="00F327EB" w:rsidRPr="003608C1" w:rsidRDefault="00F327EB" w:rsidP="006460D9">
      <w:pPr>
        <w:spacing w:after="0" w:line="240" w:lineRule="auto"/>
        <w:rPr>
          <w:rFonts w:ascii="Times New Roman" w:hAnsi="Times New Roman" w:cs="Times New Roman"/>
          <w:b/>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5231D" w:rsidRPr="003608C1" w14:paraId="578CFF98" w14:textId="77777777" w:rsidTr="002D5D0E">
        <w:tc>
          <w:tcPr>
            <w:tcW w:w="3085" w:type="dxa"/>
          </w:tcPr>
          <w:p w14:paraId="0BB1105C" w14:textId="59AF872C" w:rsidR="00D5231D" w:rsidRPr="003608C1" w:rsidRDefault="00D5231D" w:rsidP="006460D9">
            <w:pPr>
              <w:spacing w:after="0"/>
              <w:jc w:val="center"/>
              <w:rPr>
                <w:rFonts w:cs="Times New Roman"/>
                <w:b/>
                <w:szCs w:val="24"/>
              </w:rPr>
            </w:pPr>
            <w:r w:rsidRPr="003608C1">
              <w:rPr>
                <w:rFonts w:cs="Times New Roman"/>
                <w:b/>
                <w:szCs w:val="24"/>
                <w:highlight w:val="green"/>
              </w:rPr>
              <w:t>ĐỀ 16</w:t>
            </w:r>
          </w:p>
        </w:tc>
        <w:tc>
          <w:tcPr>
            <w:tcW w:w="7335" w:type="dxa"/>
          </w:tcPr>
          <w:p w14:paraId="22CD5FEE" w14:textId="77777777" w:rsidR="00D5231D" w:rsidRPr="003608C1" w:rsidRDefault="00D5231D"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3BE60461" w14:textId="77777777" w:rsidR="00D5231D" w:rsidRPr="003608C1" w:rsidRDefault="00D5231D" w:rsidP="006460D9">
            <w:pPr>
              <w:spacing w:after="0"/>
              <w:jc w:val="center"/>
              <w:rPr>
                <w:rFonts w:cs="Times New Roman"/>
                <w:b/>
                <w:color w:val="0070C0"/>
                <w:szCs w:val="24"/>
              </w:rPr>
            </w:pPr>
            <w:r w:rsidRPr="003608C1">
              <w:rPr>
                <w:rFonts w:cs="Times New Roman"/>
                <w:b/>
                <w:color w:val="0070C0"/>
                <w:szCs w:val="24"/>
              </w:rPr>
              <w:t>MÔN: HÓA</w:t>
            </w:r>
          </w:p>
          <w:p w14:paraId="0242CBB1" w14:textId="77777777" w:rsidR="00D5231D" w:rsidRPr="003608C1" w:rsidRDefault="00D5231D" w:rsidP="006460D9">
            <w:pPr>
              <w:spacing w:after="0" w:line="240" w:lineRule="auto"/>
              <w:jc w:val="center"/>
              <w:rPr>
                <w:rFonts w:cs="Times New Roman"/>
                <w:i/>
                <w:szCs w:val="24"/>
              </w:rPr>
            </w:pPr>
            <w:r w:rsidRPr="003608C1">
              <w:rPr>
                <w:rFonts w:cs="Times New Roman"/>
                <w:i/>
                <w:color w:val="00B050"/>
                <w:szCs w:val="24"/>
              </w:rPr>
              <w:t>Thời gian làm bài: 50 phút</w:t>
            </w:r>
          </w:p>
        </w:tc>
      </w:tr>
    </w:tbl>
    <w:p w14:paraId="7B638701"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343F3BC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2) </w:t>
      </w:r>
      <w:r w:rsidRPr="003608C1">
        <w:rPr>
          <w:rFonts w:ascii="Times New Roman" w:eastAsia="Georgia" w:hAnsi="Times New Roman" w:cs="Times New Roman"/>
          <w:kern w:val="0"/>
          <w:sz w:val="24"/>
          <w:szCs w:val="24"/>
          <w14:ligatures w14:val="none"/>
        </w:rPr>
        <w:t>Các nguyên tử kim loại nhóm IA có bán kính lớn, có lớp vỏ bên trong của khí hiếm và lớp electron ngoài cùng có dạng chung là</w:t>
      </w:r>
    </w:p>
    <w:p w14:paraId="78E447D5"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position w:val="-10"/>
          <w:sz w:val="24"/>
          <w:szCs w:val="24"/>
          <w14:ligatures w14:val="none"/>
        </w:rPr>
        <w:object w:dxaOrig="700" w:dyaOrig="360" w14:anchorId="510EA566">
          <v:shape id="_x0000_i1610" type="#_x0000_t75" style="width:36pt;height:18pt" o:ole="">
            <v:imagedata r:id="rId1066" o:title=""/>
          </v:shape>
          <o:OLEObject Type="Embed" ProgID="Equation.DSMT4" ShapeID="_x0000_i1610" DrawAspect="Content" ObjectID="_1833292761" r:id="rId1067"/>
        </w:objec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position w:val="-6"/>
          <w:sz w:val="24"/>
          <w:szCs w:val="24"/>
          <w14:ligatures w14:val="none"/>
        </w:rPr>
        <w:object w:dxaOrig="380" w:dyaOrig="320" w14:anchorId="39EC261A">
          <v:shape id="_x0000_i1611" type="#_x0000_t75" style="width:18.75pt;height:15.75pt" o:ole="">
            <v:imagedata r:id="rId1068" o:title=""/>
          </v:shape>
          <o:OLEObject Type="Embed" ProgID="Equation.DSMT4" ShapeID="_x0000_i1611" DrawAspect="Content" ObjectID="_1833292762" r:id="rId1069"/>
        </w:objec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position w:val="-6"/>
          <w:sz w:val="24"/>
          <w:szCs w:val="24"/>
          <w14:ligatures w14:val="none"/>
        </w:rPr>
        <w:object w:dxaOrig="340" w:dyaOrig="320" w14:anchorId="337E8A70">
          <v:shape id="_x0000_i1612" type="#_x0000_t75" style="width:17.25pt;height:15.75pt" o:ole="">
            <v:imagedata r:id="rId1070" o:title=""/>
          </v:shape>
          <o:OLEObject Type="Embed" ProgID="Equation.DSMT4" ShapeID="_x0000_i1612" DrawAspect="Content" ObjectID="_1833292763" r:id="rId1071"/>
        </w:objec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position w:val="-10"/>
          <w:sz w:val="24"/>
          <w:szCs w:val="24"/>
          <w14:ligatures w14:val="none"/>
        </w:rPr>
        <w:object w:dxaOrig="680" w:dyaOrig="360" w14:anchorId="1891C01C">
          <v:shape id="_x0000_i1613" type="#_x0000_t75" style="width:33.75pt;height:18pt" o:ole="">
            <v:imagedata r:id="rId1072" o:title=""/>
          </v:shape>
          <o:OLEObject Type="Embed" ProgID="Equation.DSMT4" ShapeID="_x0000_i1613" DrawAspect="Content" ObjectID="_1833292764" r:id="rId1073"/>
        </w:object>
      </w:r>
      <w:r w:rsidRPr="003608C1">
        <w:rPr>
          <w:rFonts w:ascii="Times New Roman" w:eastAsia="Times New Roman" w:hAnsi="Times New Roman" w:cs="Times New Roman"/>
          <w:kern w:val="0"/>
          <w:sz w:val="24"/>
          <w:szCs w:val="24"/>
          <w14:ligatures w14:val="none"/>
        </w:rPr>
        <w:t>.</w:t>
      </w:r>
    </w:p>
    <w:p w14:paraId="68A4A5B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10 - Chương 3)</w:t>
      </w:r>
      <w:r w:rsidRPr="003608C1">
        <w:rPr>
          <w:rFonts w:ascii="Times New Roman" w:eastAsia="Georgia" w:hAnsi="Times New Roman" w:cs="Times New Roman"/>
          <w:sz w:val="24"/>
          <w:szCs w:val="24"/>
        </w:rPr>
        <w:t>Phân tử nitrogen gồm hai nguyên tử liên kết với nhau bằng liên kết ba bền vững (</w:t>
      </w:r>
      <w:r w:rsidRPr="003608C1">
        <w:rPr>
          <w:rFonts w:ascii="Times New Roman" w:hAnsi="Times New Roman" w:cs="Times New Roman"/>
          <w:position w:val="-6"/>
          <w:sz w:val="24"/>
          <w:szCs w:val="24"/>
        </w:rPr>
        <w:object w:dxaOrig="680" w:dyaOrig="279" w14:anchorId="2A83A859">
          <v:shape id="_x0000_i1614" type="#_x0000_t75" style="width:33.75pt;height:14.25pt" o:ole="">
            <v:imagedata r:id="rId1074" o:title=""/>
          </v:shape>
          <o:OLEObject Type="Embed" ProgID="Equation.DSMT4" ShapeID="_x0000_i1614" DrawAspect="Content" ObjectID="_1833292765" r:id="rId1075"/>
        </w:object>
      </w:r>
      <w:r w:rsidRPr="003608C1">
        <w:rPr>
          <w:rFonts w:ascii="Times New Roman" w:eastAsia="Georgia" w:hAnsi="Times New Roman" w:cs="Times New Roman"/>
          <w:sz w:val="24"/>
          <w:szCs w:val="24"/>
        </w:rPr>
        <w:t>). Cộng hoá trị và số oxi hoá của nguyên tử N trong phân tử nitrogen lần lượt là</w:t>
      </w:r>
    </w:p>
    <w:p w14:paraId="0F76810D"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A. </w:t>
      </w:r>
      <w:r w:rsidRPr="003608C1">
        <w:rPr>
          <w:rFonts w:ascii="Times New Roman" w:eastAsia="Georgia" w:hAnsi="Times New Roman" w:cs="Times New Roman"/>
          <w:sz w:val="24"/>
          <w:szCs w:val="24"/>
        </w:rPr>
        <w:t>1 và 0.</w:t>
      </w:r>
      <w:r w:rsidRPr="003608C1">
        <w:rPr>
          <w:rFonts w:ascii="Times New Roman" w:hAnsi="Times New Roman" w:cs="Times New Roman"/>
          <w:sz w:val="24"/>
          <w:szCs w:val="24"/>
        </w:rPr>
        <w:tab/>
      </w:r>
      <w:r w:rsidRPr="003317EB">
        <w:rPr>
          <w:rFonts w:ascii="Times New Roman" w:eastAsia="Georgia" w:hAnsi="Times New Roman" w:cs="Times New Roman"/>
          <w:b/>
          <w:color w:val="0070C0"/>
          <w:sz w:val="24"/>
          <w:szCs w:val="24"/>
        </w:rPr>
        <w:t xml:space="preserve">B. </w:t>
      </w:r>
      <w:r w:rsidRPr="003608C1">
        <w:rPr>
          <w:rFonts w:ascii="Times New Roman" w:eastAsia="Georgia" w:hAnsi="Times New Roman" w:cs="Times New Roman"/>
          <w:sz w:val="24"/>
          <w:szCs w:val="24"/>
        </w:rPr>
        <w:t>3 và -3.</w:t>
      </w:r>
      <w:r w:rsidRPr="003608C1">
        <w:rPr>
          <w:rFonts w:ascii="Times New Roman" w:hAnsi="Times New Roman" w:cs="Times New Roman"/>
          <w:sz w:val="24"/>
          <w:szCs w:val="24"/>
        </w:rPr>
        <w:tab/>
      </w:r>
      <w:r w:rsidRPr="003317EB">
        <w:rPr>
          <w:rFonts w:ascii="Times New Roman" w:eastAsia="Georgia" w:hAnsi="Times New Roman" w:cs="Times New Roman"/>
          <w:b/>
          <w:color w:val="0070C0"/>
          <w:sz w:val="24"/>
          <w:szCs w:val="24"/>
        </w:rPr>
        <w:t xml:space="preserve">C. </w:t>
      </w:r>
      <w:r w:rsidRPr="003608C1">
        <w:rPr>
          <w:rFonts w:ascii="Times New Roman" w:eastAsia="Georgia" w:hAnsi="Times New Roman" w:cs="Times New Roman"/>
          <w:sz w:val="24"/>
          <w:szCs w:val="24"/>
        </w:rPr>
        <w:t>3 và +3.</w:t>
      </w:r>
      <w:r w:rsidRPr="003608C1">
        <w:rPr>
          <w:rFonts w:ascii="Times New Roman" w:hAnsi="Times New Roman" w:cs="Times New Roman"/>
          <w:sz w:val="24"/>
          <w:szCs w:val="24"/>
        </w:rPr>
        <w:tab/>
      </w:r>
      <w:r w:rsidRPr="003317EB">
        <w:rPr>
          <w:rFonts w:ascii="Times New Roman" w:eastAsia="Georgia" w:hAnsi="Times New Roman" w:cs="Times New Roman"/>
          <w:b/>
          <w:color w:val="0070C0"/>
          <w:sz w:val="24"/>
          <w:szCs w:val="24"/>
        </w:rPr>
        <w:t xml:space="preserve">D. </w:t>
      </w:r>
      <w:r w:rsidRPr="003608C1">
        <w:rPr>
          <w:rFonts w:ascii="Times New Roman" w:eastAsia="Georgia" w:hAnsi="Times New Roman" w:cs="Times New Roman"/>
          <w:sz w:val="24"/>
          <w:szCs w:val="24"/>
        </w:rPr>
        <w:t>3 và 0.</w:t>
      </w:r>
    </w:p>
    <w:p w14:paraId="50419734"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lastRenderedPageBreak/>
        <w:t>Câu 3.</w:t>
      </w:r>
      <w:r w:rsidRPr="003608C1">
        <w:rPr>
          <w:rFonts w:ascii="Times New Roman" w:hAnsi="Times New Roman" w:cs="Times New Roman"/>
          <w:b/>
          <w:bCs/>
          <w:iCs/>
          <w:color w:val="000000" w:themeColor="text1"/>
          <w:sz w:val="24"/>
          <w:szCs w:val="24"/>
        </w:rPr>
        <w:t xml:space="preserve"> (Hóa 10 - Chương 7)</w:t>
      </w:r>
      <w:r w:rsidRPr="003608C1">
        <w:rPr>
          <w:rFonts w:ascii="Times New Roman" w:eastAsia="Georgia" w:hAnsi="Times New Roman" w:cs="Times New Roman"/>
          <w:kern w:val="0"/>
          <w:sz w:val="24"/>
          <w:szCs w:val="24"/>
          <w14:ligatures w14:val="none"/>
        </w:rPr>
        <w:t>Chất nào sau đây thường được sử dụng để khử trùng nước sinh hoạt (nước máy)?</w:t>
      </w:r>
    </w:p>
    <w:p w14:paraId="7F528AAA"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Chlorine.</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Oxygen.</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Nitrogen.</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Fluorine.</w:t>
      </w:r>
    </w:p>
    <w:p w14:paraId="1C9EA7BA"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10 - Chương 3) </w:t>
      </w:r>
      <w:r w:rsidRPr="003608C1">
        <w:rPr>
          <w:rFonts w:ascii="Times New Roman" w:eastAsia="Georgia" w:hAnsi="Times New Roman" w:cs="Times New Roman"/>
          <w:kern w:val="0"/>
          <w:sz w:val="24"/>
          <w:szCs w:val="24"/>
          <w14:ligatures w14:val="none"/>
        </w:rPr>
        <w:t>Liên kết hydrogen và tương tác van der Waals là các loại lực tương tác giữa các phân tử, ảnh hưởng đến nhiều tính chất vật lí của chất: Ở trạng thái lỏng, giữa các phân tử chất nào sau đây chỉ có lực tương tác van der Waals?</w:t>
      </w:r>
    </w:p>
    <w:p w14:paraId="0D9549BD"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position w:val="-12"/>
          <w:sz w:val="24"/>
          <w:szCs w:val="24"/>
          <w14:ligatures w14:val="none"/>
        </w:rPr>
        <w:object w:dxaOrig="520" w:dyaOrig="360" w14:anchorId="17DE1E53">
          <v:shape id="_x0000_i1615" type="#_x0000_t75" style="width:26.25pt;height:18pt" o:ole="">
            <v:imagedata r:id="rId1076" o:title=""/>
          </v:shape>
          <o:OLEObject Type="Embed" ProgID="Equation.DSMT4" ShapeID="_x0000_i1615" DrawAspect="Content" ObjectID="_1833292766" r:id="rId1077"/>
        </w:objec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HF.</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position w:val="-12"/>
          <w:sz w:val="24"/>
          <w:szCs w:val="24"/>
          <w14:ligatures w14:val="none"/>
        </w:rPr>
        <w:object w:dxaOrig="499" w:dyaOrig="360" w14:anchorId="3F3E0E46">
          <v:shape id="_x0000_i1616" type="#_x0000_t75" style="width:24pt;height:18pt" o:ole="">
            <v:imagedata r:id="rId1078" o:title=""/>
          </v:shape>
          <o:OLEObject Type="Embed" ProgID="Equation.DSMT4" ShapeID="_x0000_i1616" DrawAspect="Content" ObjectID="_1833292767" r:id="rId1079"/>
        </w:objec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position w:val="-12"/>
          <w:sz w:val="24"/>
          <w:szCs w:val="24"/>
          <w14:ligatures w14:val="none"/>
        </w:rPr>
        <w:object w:dxaOrig="380" w:dyaOrig="360" w14:anchorId="4AB66F24">
          <v:shape id="_x0000_i1617" type="#_x0000_t75" style="width:18.75pt;height:18pt" o:ole="">
            <v:imagedata r:id="rId1080" o:title=""/>
          </v:shape>
          <o:OLEObject Type="Embed" ProgID="Equation.DSMT4" ShapeID="_x0000_i1617" DrawAspect="Content" ObjectID="_1833292768" r:id="rId1081"/>
        </w:object>
      </w:r>
      <w:r w:rsidRPr="003608C1">
        <w:rPr>
          <w:rFonts w:ascii="Times New Roman" w:eastAsia="Times New Roman" w:hAnsi="Times New Roman" w:cs="Times New Roman"/>
          <w:kern w:val="0"/>
          <w:sz w:val="24"/>
          <w:szCs w:val="24"/>
          <w14:ligatures w14:val="none"/>
        </w:rPr>
        <w:t>.</w:t>
      </w:r>
    </w:p>
    <w:p w14:paraId="333A8FDC"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11 – Chương 2)</w:t>
      </w:r>
      <w:r w:rsidRPr="003608C1">
        <w:rPr>
          <w:rFonts w:ascii="Times New Roman" w:eastAsia="Georgia" w:hAnsi="Times New Roman" w:cs="Times New Roman"/>
          <w:b/>
          <w:kern w:val="0"/>
          <w:sz w:val="24"/>
          <w:szCs w:val="24"/>
          <w14:ligatures w14:val="none"/>
        </w:rPr>
        <w:t xml:space="preserve"> </w:t>
      </w:r>
      <w:r w:rsidRPr="003608C1">
        <w:rPr>
          <w:rFonts w:ascii="Times New Roman" w:eastAsia="Georgia" w:hAnsi="Times New Roman" w:cs="Times New Roman"/>
          <w:kern w:val="0"/>
          <w:sz w:val="24"/>
          <w:szCs w:val="24"/>
          <w14:ligatures w14:val="none"/>
        </w:rPr>
        <w:t xml:space="preserve">Nitric acid </w:t>
      </w:r>
      <w:r w:rsidRPr="003608C1">
        <w:rPr>
          <w:rFonts w:ascii="Times New Roman" w:eastAsia="Times New Roman" w:hAnsi="Times New Roman" w:cs="Times New Roman"/>
          <w:kern w:val="0"/>
          <w:sz w:val="24"/>
          <w:szCs w:val="24"/>
          <w14:ligatures w14:val="none"/>
        </w:rPr>
        <w:t>(HNO</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Georgia" w:hAnsi="Times New Roman" w:cs="Times New Roman"/>
          <w:kern w:val="0"/>
          <w:sz w:val="24"/>
          <w:szCs w:val="24"/>
          <w14:ligatures w14:val="none"/>
        </w:rPr>
        <w:t xml:space="preserve"> là một acid được sử dụng trong nhiều lĩnh vực như sản xuất phân bón, thuốc nổ, hoá chất,... Nhận định nào sau đây về nitric acid </w:t>
      </w:r>
      <w:r w:rsidRPr="003608C1">
        <w:rPr>
          <w:rFonts w:ascii="Times New Roman" w:eastAsia="Georgia" w:hAnsi="Times New Roman" w:cs="Times New Roman"/>
          <w:b/>
          <w:kern w:val="0"/>
          <w:sz w:val="24"/>
          <w:szCs w:val="24"/>
          <w14:ligatures w14:val="none"/>
        </w:rPr>
        <w:t>không</w:t>
      </w:r>
      <w:r w:rsidRPr="003608C1">
        <w:rPr>
          <w:rFonts w:ascii="Times New Roman" w:eastAsia="Georgia" w:hAnsi="Times New Roman" w:cs="Times New Roman"/>
          <w:kern w:val="0"/>
          <w:sz w:val="24"/>
          <w:szCs w:val="24"/>
          <w14:ligatures w14:val="none"/>
        </w:rPr>
        <w:t xml:space="preserve"> đúng?</w:t>
      </w:r>
    </w:p>
    <w:p w14:paraId="68ADA73D"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b/>
          <w:kern w:val="0"/>
          <w:sz w:val="24"/>
          <w:szCs w:val="24"/>
          <w14:ligatures w14:val="none"/>
        </w:rPr>
        <w:tab/>
      </w:r>
      <w:r w:rsidRPr="003317EB">
        <w:rPr>
          <w:rFonts w:ascii="Times New Roman" w:eastAsia="Georgia" w:hAnsi="Times New Roman" w:cs="Times New Roman"/>
          <w:b/>
          <w:color w:val="0070C0"/>
          <w:kern w:val="0"/>
          <w:sz w:val="24"/>
          <w:szCs w:val="24"/>
          <w14:ligatures w14:val="none"/>
        </w:rPr>
        <w:t xml:space="preserve">A. </w:t>
      </w:r>
      <w:r w:rsidRPr="003608C1">
        <w:rPr>
          <w:rFonts w:ascii="Times New Roman" w:eastAsia="Georgia" w:hAnsi="Times New Roman" w:cs="Times New Roman"/>
          <w:kern w:val="0"/>
          <w:sz w:val="24"/>
          <w:szCs w:val="24"/>
          <w14:ligatures w14:val="none"/>
        </w:rPr>
        <w:t>Có tính acid mạnh.</w:t>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kern w:val="0"/>
          <w:sz w:val="24"/>
          <w:szCs w:val="24"/>
          <w14:ligatures w14:val="none"/>
        </w:rPr>
        <w:tab/>
      </w:r>
      <w:r w:rsidRPr="003317EB">
        <w:rPr>
          <w:rFonts w:ascii="Times New Roman" w:eastAsia="Georgia" w:hAnsi="Times New Roman" w:cs="Times New Roman"/>
          <w:b/>
          <w:color w:val="0070C0"/>
          <w:kern w:val="0"/>
          <w:sz w:val="24"/>
          <w:szCs w:val="24"/>
          <w14:ligatures w14:val="none"/>
        </w:rPr>
        <w:t xml:space="preserve">B. </w:t>
      </w:r>
      <w:r w:rsidRPr="003608C1">
        <w:rPr>
          <w:rFonts w:ascii="Times New Roman" w:eastAsia="Georgia" w:hAnsi="Times New Roman" w:cs="Times New Roman"/>
          <w:kern w:val="0"/>
          <w:sz w:val="24"/>
          <w:szCs w:val="24"/>
          <w14:ligatures w14:val="none"/>
        </w:rPr>
        <w:t>Tan tốt trong nước.</w:t>
      </w:r>
    </w:p>
    <w:p w14:paraId="68F5B177"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b/>
          <w:kern w:val="0"/>
          <w:sz w:val="24"/>
          <w:szCs w:val="24"/>
          <w14:ligatures w14:val="none"/>
        </w:rPr>
        <w:tab/>
      </w:r>
      <w:r w:rsidRPr="003317EB">
        <w:rPr>
          <w:rFonts w:ascii="Times New Roman" w:eastAsia="Georgia" w:hAnsi="Times New Roman" w:cs="Times New Roman"/>
          <w:b/>
          <w:color w:val="0070C0"/>
          <w:kern w:val="0"/>
          <w:sz w:val="24"/>
          <w:szCs w:val="24"/>
          <w14:ligatures w14:val="none"/>
        </w:rPr>
        <w:t xml:space="preserve">C. </w:t>
      </w:r>
      <w:r w:rsidRPr="003608C1">
        <w:rPr>
          <w:rFonts w:ascii="Times New Roman" w:eastAsia="Georgia" w:hAnsi="Times New Roman" w:cs="Times New Roman"/>
          <w:kern w:val="0"/>
          <w:sz w:val="24"/>
          <w:szCs w:val="24"/>
          <w14:ligatures w14:val="none"/>
        </w:rPr>
        <w:t>Là chất điện li mạnh.</w:t>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kern w:val="0"/>
          <w:sz w:val="24"/>
          <w:szCs w:val="24"/>
          <w14:ligatures w14:val="none"/>
        </w:rPr>
        <w:tab/>
      </w:r>
      <w:r w:rsidRPr="003317EB">
        <w:rPr>
          <w:rFonts w:ascii="Times New Roman" w:eastAsia="Georgia" w:hAnsi="Times New Roman" w:cs="Times New Roman"/>
          <w:b/>
          <w:color w:val="0070C0"/>
          <w:kern w:val="0"/>
          <w:sz w:val="24"/>
          <w:szCs w:val="24"/>
          <w14:ligatures w14:val="none"/>
        </w:rPr>
        <w:t xml:space="preserve">D. </w:t>
      </w:r>
      <w:r w:rsidRPr="003608C1">
        <w:rPr>
          <w:rFonts w:ascii="Times New Roman" w:eastAsia="Georgia" w:hAnsi="Times New Roman" w:cs="Times New Roman"/>
          <w:kern w:val="0"/>
          <w:sz w:val="24"/>
          <w:szCs w:val="24"/>
          <w14:ligatures w14:val="none"/>
        </w:rPr>
        <w:t>Có tính oxi hoá yếu.</w:t>
      </w:r>
    </w:p>
    <w:p w14:paraId="34A6080F"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11 – Chương 4)</w:t>
      </w:r>
      <w:r w:rsidRPr="003608C1">
        <w:rPr>
          <w:rFonts w:ascii="Times New Roman" w:eastAsia="Georgia" w:hAnsi="Times New Roman" w:cs="Times New Roman"/>
          <w:kern w:val="0"/>
          <w:sz w:val="24"/>
          <w:szCs w:val="24"/>
          <w14:ligatures w14:val="none"/>
        </w:rPr>
        <w:t>Phản ứng refoming là phản ứng làm thay đổi cấu trúc mạch carbon mà không làm thay đổi số nguyên tử carbon của hydrocarbon đó. Trong công nghiệp chế hoá dầu mỏ,</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Georgia" w:hAnsi="Times New Roman" w:cs="Times New Roman"/>
          <w:kern w:val="0"/>
          <w:sz w:val="24"/>
          <w:szCs w:val="24"/>
          <w14:ligatures w14:val="none"/>
        </w:rPr>
        <w:t>người ta thường sử dụng phản ứng refoming để tạo ra các hydrocarbon mạch nhánh hoặc mạch vòng nhằm làm tăng chỉ số octane của xăng. Hãy cho biết phản ứng nào sau đây là phản ứng refoming?</w:t>
      </w:r>
    </w:p>
    <w:p w14:paraId="608FFB84"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b/>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noProof/>
          <w:kern w:val="0"/>
          <w:sz w:val="24"/>
          <w:szCs w:val="24"/>
          <w14:ligatures w14:val="none"/>
        </w:rPr>
        <w:drawing>
          <wp:inline distT="0" distB="0" distL="0" distR="0" wp14:anchorId="6F0328F6" wp14:editId="674754A2">
            <wp:extent cx="4238625" cy="238125"/>
            <wp:effectExtent l="0" t="0" r="9525" b="9525"/>
            <wp:docPr id="36543320" name="Picture 3654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2">
                      <a:extLst>
                        <a:ext uri="{BEBA8EAE-BF5A-486C-A8C5-ECC9F3942E4B}">
                          <a14:imgProps xmlns:a14="http://schemas.microsoft.com/office/drawing/2010/main">
                            <a14:imgLayer r:embed="rId1083">
                              <a14:imgEffect>
                                <a14:sharpenSoften amount="50000"/>
                              </a14:imgEffect>
                            </a14:imgLayer>
                          </a14:imgProps>
                        </a:ext>
                      </a:extLst>
                    </a:blip>
                    <a:stretch>
                      <a:fillRect/>
                    </a:stretch>
                  </pic:blipFill>
                  <pic:spPr>
                    <a:xfrm>
                      <a:off x="0" y="0"/>
                      <a:ext cx="4238625" cy="238125"/>
                    </a:xfrm>
                    <a:prstGeom prst="rect">
                      <a:avLst/>
                    </a:prstGeom>
                  </pic:spPr>
                </pic:pic>
              </a:graphicData>
            </a:graphic>
          </wp:inline>
        </w:drawing>
      </w:r>
      <w:r w:rsidRPr="003608C1">
        <w:rPr>
          <w:rFonts w:ascii="Times New Roman" w:eastAsia="Times New Roman" w:hAnsi="Times New Roman" w:cs="Times New Roman"/>
          <w:bCs/>
          <w:kern w:val="0"/>
          <w:sz w:val="24"/>
          <w:szCs w:val="24"/>
          <w14:ligatures w14:val="none"/>
        </w:rPr>
        <w:t>.</w:t>
      </w:r>
      <w:r w:rsidRPr="003608C1">
        <w:rPr>
          <w:rFonts w:ascii="Times New Roman" w:eastAsia="Times New Roman" w:hAnsi="Times New Roman" w:cs="Times New Roman"/>
          <w:b/>
          <w:kern w:val="0"/>
          <w:sz w:val="24"/>
          <w:szCs w:val="24"/>
          <w14:ligatures w14:val="none"/>
        </w:rPr>
        <w:tab/>
      </w:r>
    </w:p>
    <w:p w14:paraId="0EB0EF84"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b/>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noProof/>
          <w:kern w:val="0"/>
          <w:sz w:val="24"/>
          <w:szCs w:val="24"/>
          <w14:ligatures w14:val="none"/>
        </w:rPr>
        <w:drawing>
          <wp:inline distT="0" distB="0" distL="0" distR="0" wp14:anchorId="3686C104" wp14:editId="6AA77B16">
            <wp:extent cx="3962400" cy="542925"/>
            <wp:effectExtent l="0" t="0" r="0" b="9525"/>
            <wp:docPr id="36543321" name="Picture 3654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4">
                      <a:extLst>
                        <a:ext uri="{BEBA8EAE-BF5A-486C-A8C5-ECC9F3942E4B}">
                          <a14:imgProps xmlns:a14="http://schemas.microsoft.com/office/drawing/2010/main">
                            <a14:imgLayer r:embed="rId1085">
                              <a14:imgEffect>
                                <a14:sharpenSoften amount="50000"/>
                              </a14:imgEffect>
                            </a14:imgLayer>
                          </a14:imgProps>
                        </a:ext>
                      </a:extLst>
                    </a:blip>
                    <a:stretch>
                      <a:fillRect/>
                    </a:stretch>
                  </pic:blipFill>
                  <pic:spPr>
                    <a:xfrm>
                      <a:off x="0" y="0"/>
                      <a:ext cx="3962400" cy="542925"/>
                    </a:xfrm>
                    <a:prstGeom prst="rect">
                      <a:avLst/>
                    </a:prstGeom>
                  </pic:spPr>
                </pic:pic>
              </a:graphicData>
            </a:graphic>
          </wp:inline>
        </w:drawing>
      </w:r>
      <w:r w:rsidRPr="003608C1">
        <w:rPr>
          <w:rFonts w:ascii="Times New Roman" w:eastAsia="Times New Roman" w:hAnsi="Times New Roman" w:cs="Times New Roman"/>
          <w:bCs/>
          <w:kern w:val="0"/>
          <w:sz w:val="24"/>
          <w:szCs w:val="24"/>
          <w14:ligatures w14:val="none"/>
        </w:rPr>
        <w:t>.</w:t>
      </w:r>
      <w:r w:rsidRPr="003608C1">
        <w:rPr>
          <w:rFonts w:ascii="Times New Roman" w:eastAsia="Times New Roman" w:hAnsi="Times New Roman" w:cs="Times New Roman"/>
          <w:b/>
          <w:kern w:val="0"/>
          <w:sz w:val="24"/>
          <w:szCs w:val="24"/>
          <w14:ligatures w14:val="none"/>
        </w:rPr>
        <w:tab/>
      </w:r>
    </w:p>
    <w:p w14:paraId="34E15865"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b/>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noProof/>
          <w:kern w:val="0"/>
          <w:sz w:val="24"/>
          <w:szCs w:val="24"/>
          <w14:ligatures w14:val="none"/>
        </w:rPr>
        <w:drawing>
          <wp:inline distT="0" distB="0" distL="0" distR="0" wp14:anchorId="3629E385" wp14:editId="000A27B5">
            <wp:extent cx="4438650" cy="257175"/>
            <wp:effectExtent l="0" t="0" r="0" b="9525"/>
            <wp:docPr id="36543322" name="Picture 3654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6">
                      <a:extLst>
                        <a:ext uri="{BEBA8EAE-BF5A-486C-A8C5-ECC9F3942E4B}">
                          <a14:imgProps xmlns:a14="http://schemas.microsoft.com/office/drawing/2010/main">
                            <a14:imgLayer r:embed="rId1087">
                              <a14:imgEffect>
                                <a14:sharpenSoften amount="50000"/>
                              </a14:imgEffect>
                            </a14:imgLayer>
                          </a14:imgProps>
                        </a:ext>
                      </a:extLst>
                    </a:blip>
                    <a:stretch>
                      <a:fillRect/>
                    </a:stretch>
                  </pic:blipFill>
                  <pic:spPr>
                    <a:xfrm>
                      <a:off x="0" y="0"/>
                      <a:ext cx="4438650" cy="257175"/>
                    </a:xfrm>
                    <a:prstGeom prst="rect">
                      <a:avLst/>
                    </a:prstGeom>
                  </pic:spPr>
                </pic:pic>
              </a:graphicData>
            </a:graphic>
          </wp:inline>
        </w:drawing>
      </w:r>
      <w:r w:rsidRPr="003608C1">
        <w:rPr>
          <w:rFonts w:ascii="Times New Roman" w:eastAsia="Times New Roman" w:hAnsi="Times New Roman" w:cs="Times New Roman"/>
          <w:bCs/>
          <w:kern w:val="0"/>
          <w:sz w:val="24"/>
          <w:szCs w:val="24"/>
          <w14:ligatures w14:val="none"/>
        </w:rPr>
        <w:t>.</w:t>
      </w:r>
      <w:r w:rsidRPr="003608C1">
        <w:rPr>
          <w:rFonts w:ascii="Times New Roman" w:eastAsia="Times New Roman" w:hAnsi="Times New Roman" w:cs="Times New Roman"/>
          <w:b/>
          <w:kern w:val="0"/>
          <w:sz w:val="24"/>
          <w:szCs w:val="24"/>
          <w14:ligatures w14:val="none"/>
        </w:rPr>
        <w:tab/>
      </w:r>
    </w:p>
    <w:p w14:paraId="4408F26F"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b/>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noProof/>
          <w:kern w:val="0"/>
          <w:sz w:val="24"/>
          <w:szCs w:val="24"/>
          <w14:ligatures w14:val="none"/>
        </w:rPr>
        <w:drawing>
          <wp:inline distT="0" distB="0" distL="0" distR="0" wp14:anchorId="20A1FBAF" wp14:editId="01413382">
            <wp:extent cx="5943600" cy="478155"/>
            <wp:effectExtent l="0" t="0" r="0" b="0"/>
            <wp:docPr id="36543323" name="Picture 3654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8" cstate="email">
                      <a:extLst>
                        <a:ext uri="{BEBA8EAE-BF5A-486C-A8C5-ECC9F3942E4B}">
                          <a14:imgProps xmlns:a14="http://schemas.microsoft.com/office/drawing/2010/main">
                            <a14:imgLayer r:embed="rId108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478155"/>
                    </a:xfrm>
                    <a:prstGeom prst="rect">
                      <a:avLst/>
                    </a:prstGeom>
                  </pic:spPr>
                </pic:pic>
              </a:graphicData>
            </a:graphic>
          </wp:inline>
        </w:drawing>
      </w:r>
      <w:r w:rsidRPr="003608C1">
        <w:rPr>
          <w:rFonts w:ascii="Times New Roman" w:eastAsia="Times New Roman" w:hAnsi="Times New Roman" w:cs="Times New Roman"/>
          <w:bCs/>
          <w:kern w:val="0"/>
          <w:sz w:val="24"/>
          <w:szCs w:val="24"/>
          <w14:ligatures w14:val="none"/>
        </w:rPr>
        <w:t>.</w:t>
      </w:r>
    </w:p>
    <w:p w14:paraId="26495AB3"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7.</w:t>
      </w:r>
      <w:r w:rsidRPr="003608C1">
        <w:rPr>
          <w:rFonts w:ascii="Times New Roman" w:hAnsi="Times New Roman" w:cs="Times New Roman"/>
          <w:b/>
          <w:bCs/>
          <w:iCs/>
          <w:color w:val="000000" w:themeColor="text1"/>
          <w:sz w:val="24"/>
          <w:szCs w:val="24"/>
        </w:rPr>
        <w:t xml:space="preserve"> (Hóa 11 – Chương 1)</w:t>
      </w:r>
      <w:r w:rsidRPr="003608C1">
        <w:rPr>
          <w:rFonts w:ascii="Times New Roman" w:eastAsia="Times New Roman" w:hAnsi="Times New Roman" w:cs="Times New Roman"/>
          <w:b/>
          <w:bCs/>
          <w:iCs/>
          <w:kern w:val="0"/>
          <w:sz w:val="24"/>
          <w:szCs w:val="24"/>
          <w:lang w:val="nb-NO"/>
          <w14:ligatures w14:val="none"/>
        </w:rPr>
        <w:t xml:space="preserve"> </w:t>
      </w:r>
      <w:r w:rsidRPr="003608C1">
        <w:rPr>
          <w:rFonts w:ascii="Times New Roman" w:eastAsia="Georgia" w:hAnsi="Times New Roman" w:cs="Times New Roman"/>
          <w:kern w:val="0"/>
          <w:sz w:val="24"/>
          <w:szCs w:val="24"/>
          <w14:ligatures w14:val="none"/>
        </w:rPr>
        <w:t>Một học sinh xác định nồng độ acetic acid của một mẫu giấm ăn bằng cách chuyển 25 mL giấm ăn bằng pipet vào bình tam giác, sau đó chuẩn độ mẫu bằng dung dịch sodium hydroxide sử dụng chất chỉ thị là phenolphthalein. Chuẩn độ dung dịch đến khi dung dịch phenolphthalein chuyển từ không màu sang màu hồng nhạt thì dừng lại. Lỗi sai nào sẽ dẫn đến kết quả hàm lượng acetic acid trong giấm quá cao?</w:t>
      </w:r>
    </w:p>
    <w:p w14:paraId="67295EB7" w14:textId="77777777" w:rsidR="00F327EB" w:rsidRPr="003608C1" w:rsidRDefault="00F327EB" w:rsidP="006460D9">
      <w:pPr>
        <w:widowControl w:val="0"/>
        <w:tabs>
          <w:tab w:val="left" w:pos="284"/>
          <w:tab w:val="left" w:pos="2835"/>
          <w:tab w:val="left" w:pos="5387"/>
          <w:tab w:val="left" w:pos="7938"/>
        </w:tabs>
        <w:spacing w:after="0" w:line="240" w:lineRule="auto"/>
        <w:ind w:left="284"/>
        <w:jc w:val="both"/>
        <w:rPr>
          <w:rFonts w:ascii="Times New Roman" w:hAnsi="Times New Roman" w:cs="Times New Roman"/>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A. </w:t>
      </w:r>
      <w:r w:rsidRPr="003608C1">
        <w:rPr>
          <w:rFonts w:ascii="Times New Roman" w:eastAsia="Georgia" w:hAnsi="Times New Roman" w:cs="Times New Roman"/>
          <w:kern w:val="0"/>
          <w:sz w:val="24"/>
          <w:szCs w:val="24"/>
          <w14:ligatures w14:val="none"/>
        </w:rPr>
        <w:t>Bình chuẩn độ có một ít nước cất khi mẫu acetic acid được thêm vào.</w:t>
      </w:r>
    </w:p>
    <w:p w14:paraId="39237C94" w14:textId="77777777" w:rsidR="00F327EB" w:rsidRPr="003608C1" w:rsidRDefault="00F327EB" w:rsidP="006460D9">
      <w:pPr>
        <w:widowControl w:val="0"/>
        <w:tabs>
          <w:tab w:val="left" w:pos="284"/>
          <w:tab w:val="left" w:pos="2835"/>
          <w:tab w:val="left" w:pos="5387"/>
          <w:tab w:val="left" w:pos="7938"/>
        </w:tabs>
        <w:spacing w:after="0" w:line="240" w:lineRule="auto"/>
        <w:ind w:left="284"/>
        <w:jc w:val="both"/>
        <w:rPr>
          <w:rFonts w:ascii="Times New Roman" w:hAnsi="Times New Roman" w:cs="Times New Roman"/>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B. </w:t>
      </w:r>
      <w:r w:rsidRPr="003608C1">
        <w:rPr>
          <w:rFonts w:ascii="Times New Roman" w:eastAsia="Georgia" w:hAnsi="Times New Roman" w:cs="Times New Roman"/>
          <w:kern w:val="0"/>
          <w:sz w:val="24"/>
          <w:szCs w:val="24"/>
          <w14:ligatures w14:val="none"/>
        </w:rPr>
        <w:t>Pipet có một ít nước cất bên trong khi lấy mẫu acetic acid bằng pipet đó .</w:t>
      </w:r>
    </w:p>
    <w:p w14:paraId="216F1B66" w14:textId="77777777" w:rsidR="00F327EB" w:rsidRPr="003608C1" w:rsidRDefault="00F327EB" w:rsidP="006460D9">
      <w:pPr>
        <w:widowControl w:val="0"/>
        <w:tabs>
          <w:tab w:val="left" w:pos="284"/>
          <w:tab w:val="left" w:pos="2835"/>
          <w:tab w:val="left" w:pos="5387"/>
          <w:tab w:val="left" w:pos="7938"/>
        </w:tabs>
        <w:spacing w:after="0" w:line="240" w:lineRule="auto"/>
        <w:ind w:left="284"/>
        <w:jc w:val="both"/>
        <w:rPr>
          <w:rFonts w:ascii="Times New Roman" w:hAnsi="Times New Roman" w:cs="Times New Roman"/>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C. </w:t>
      </w:r>
      <w:r w:rsidRPr="003608C1">
        <w:rPr>
          <w:rFonts w:ascii="Times New Roman" w:eastAsia="Georgia" w:hAnsi="Times New Roman" w:cs="Times New Roman"/>
          <w:kern w:val="0"/>
          <w:sz w:val="24"/>
          <w:szCs w:val="24"/>
          <w14:ligatures w14:val="none"/>
        </w:rPr>
        <w:t>Một lượng giấm vẫn còn trong pipet thay vì được ở trong bình chuẩn độ.</w:t>
      </w:r>
    </w:p>
    <w:p w14:paraId="3E7AE588" w14:textId="77777777" w:rsidR="00F327EB" w:rsidRPr="003608C1" w:rsidRDefault="00F327EB" w:rsidP="006460D9">
      <w:pPr>
        <w:widowControl w:val="0"/>
        <w:tabs>
          <w:tab w:val="left" w:pos="284"/>
          <w:tab w:val="left" w:pos="2835"/>
          <w:tab w:val="left" w:pos="5387"/>
          <w:tab w:val="left" w:pos="7938"/>
        </w:tabs>
        <w:spacing w:after="0" w:line="240" w:lineRule="auto"/>
        <w:ind w:left="284"/>
        <w:jc w:val="both"/>
        <w:rPr>
          <w:rFonts w:ascii="Times New Roman" w:hAnsi="Times New Roman" w:cs="Times New Roman"/>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D. </w:t>
      </w:r>
      <w:r w:rsidRPr="003608C1">
        <w:rPr>
          <w:rFonts w:ascii="Times New Roman" w:eastAsia="Georgia" w:hAnsi="Times New Roman" w:cs="Times New Roman"/>
          <w:kern w:val="0"/>
          <w:sz w:val="24"/>
          <w:szCs w:val="24"/>
          <w14:ligatures w14:val="none"/>
        </w:rPr>
        <w:t>Điểm cuối được ghi lại khi dung dịch chuyển sang màu đỏ sẫm thay vì màu hồng nhạt.</w:t>
      </w:r>
    </w:p>
    <w:p w14:paraId="0BC46535"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color w:val="000000" w:themeColor="text1"/>
          <w:sz w:val="24"/>
          <w:szCs w:val="24"/>
        </w:rPr>
        <w:t xml:space="preserve"> (Hóa 11 – CĐHT)</w:t>
      </w:r>
      <w:r w:rsidRPr="003608C1">
        <w:rPr>
          <w:rFonts w:ascii="Times New Roman" w:eastAsia="Georgia" w:hAnsi="Times New Roman" w:cs="Times New Roman"/>
          <w:kern w:val="0"/>
          <w:sz w:val="24"/>
          <w:szCs w:val="24"/>
          <w14:ligatures w14:val="none"/>
        </w:rPr>
        <w:t>Cho phương trình hóa học của phản ứng monochlorine hoá methane:</w:t>
      </w:r>
    </w:p>
    <w:p w14:paraId="086B4AB8"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hAnsi="Times New Roman" w:cs="Times New Roman"/>
          <w:kern w:val="0"/>
          <w:position w:val="-12"/>
          <w:sz w:val="24"/>
          <w:szCs w:val="24"/>
          <w14:ligatures w14:val="none"/>
        </w:rPr>
        <w:tab/>
      </w:r>
      <w:r w:rsidRPr="003608C1">
        <w:rPr>
          <w:rFonts w:ascii="Times New Roman" w:hAnsi="Times New Roman" w:cs="Times New Roman"/>
          <w:kern w:val="0"/>
          <w:position w:val="-12"/>
          <w:sz w:val="24"/>
          <w:szCs w:val="24"/>
          <w14:ligatures w14:val="none"/>
        </w:rPr>
        <w:object w:dxaOrig="3159" w:dyaOrig="420" w14:anchorId="53D29E81">
          <v:shape id="_x0000_i1618" type="#_x0000_t75" style="width:158.25pt;height:21pt" o:ole="">
            <v:imagedata r:id="rId1090" o:title=""/>
          </v:shape>
          <o:OLEObject Type="Embed" ProgID="Equation.DSMT4" ShapeID="_x0000_i1618" DrawAspect="Content" ObjectID="_1833292769" r:id="rId1091"/>
        </w:object>
      </w:r>
      <w:r w:rsidRPr="003608C1">
        <w:rPr>
          <w:rFonts w:ascii="Times New Roman" w:eastAsiaTheme="minorEastAsia" w:hAnsi="Times New Roman" w:cs="Times New Roman"/>
          <w:kern w:val="0"/>
          <w:sz w:val="24"/>
          <w:szCs w:val="24"/>
          <w14:ligatures w14:val="none"/>
        </w:rPr>
        <w:t xml:space="preserve"> (1)</w:t>
      </w:r>
    </w:p>
    <w:p w14:paraId="171E2B9F"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Một giai đoạn tạo thành sản phẩm trong cơ chế của phản ứng trên xảy ra như sau:</w:t>
      </w:r>
    </w:p>
    <w:p w14:paraId="7B7C1DC4"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hAnsi="Times New Roman" w:cs="Times New Roman"/>
          <w:kern w:val="0"/>
          <w:position w:val="-12"/>
          <w:sz w:val="24"/>
          <w:szCs w:val="24"/>
          <w14:ligatures w14:val="none"/>
        </w:rPr>
        <w:tab/>
      </w:r>
      <w:r w:rsidRPr="003608C1">
        <w:rPr>
          <w:rFonts w:ascii="Times New Roman" w:hAnsi="Times New Roman" w:cs="Times New Roman"/>
          <w:kern w:val="0"/>
          <w:position w:val="-12"/>
          <w:sz w:val="24"/>
          <w:szCs w:val="24"/>
          <w14:ligatures w14:val="none"/>
        </w:rPr>
        <w:object w:dxaOrig="3320" w:dyaOrig="499" w14:anchorId="5217A051">
          <v:shape id="_x0000_i1619" type="#_x0000_t75" style="width:166.5pt;height:24.75pt" o:ole="">
            <v:imagedata r:id="rId1092" o:title=""/>
          </v:shape>
          <o:OLEObject Type="Embed" ProgID="Equation.DSMT4" ShapeID="_x0000_i1619" DrawAspect="Content" ObjectID="_1833292770" r:id="rId1093"/>
        </w:object>
      </w:r>
      <w:r w:rsidRPr="003608C1">
        <w:rPr>
          <w:rFonts w:ascii="Times New Roman" w:eastAsiaTheme="minorEastAsia" w:hAnsi="Times New Roman" w:cs="Times New Roman"/>
          <w:kern w:val="0"/>
          <w:sz w:val="24"/>
          <w:szCs w:val="24"/>
          <w14:ligatures w14:val="none"/>
        </w:rPr>
        <w:t xml:space="preserve"> (*)</w:t>
      </w:r>
    </w:p>
    <w:p w14:paraId="638EF272"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Nhận định nào sau đây </w:t>
      </w:r>
      <w:r w:rsidRPr="003608C1">
        <w:rPr>
          <w:rFonts w:ascii="Times New Roman" w:eastAsia="Georgia" w:hAnsi="Times New Roman" w:cs="Times New Roman"/>
          <w:b/>
          <w:kern w:val="0"/>
          <w:sz w:val="24"/>
          <w:szCs w:val="24"/>
          <w14:ligatures w14:val="none"/>
        </w:rPr>
        <w:t>đúng</w:t>
      </w:r>
      <w:r w:rsidRPr="003608C1">
        <w:rPr>
          <w:rFonts w:ascii="Times New Roman" w:eastAsia="Georgia" w:hAnsi="Times New Roman" w:cs="Times New Roman"/>
          <w:kern w:val="0"/>
          <w:sz w:val="24"/>
          <w:szCs w:val="24"/>
          <w14:ligatures w14:val="none"/>
        </w:rPr>
        <w:t>?</w:t>
      </w:r>
    </w:p>
    <w:p w14:paraId="7DF7DE32" w14:textId="77777777" w:rsidR="00F327EB" w:rsidRPr="003608C1" w:rsidRDefault="00F327EB" w:rsidP="006460D9">
      <w:pPr>
        <w:widowControl w:val="0"/>
        <w:tabs>
          <w:tab w:val="left" w:pos="284"/>
          <w:tab w:val="left" w:pos="2835"/>
          <w:tab w:val="left" w:pos="5387"/>
          <w:tab w:val="left" w:pos="7938"/>
        </w:tabs>
        <w:spacing w:after="0" w:line="240" w:lineRule="auto"/>
        <w:ind w:left="284" w:firstLine="166"/>
        <w:jc w:val="both"/>
        <w:rPr>
          <w:rFonts w:ascii="Times New Roman" w:hAnsi="Times New Roman" w:cs="Times New Roman"/>
          <w:b/>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A. </w:t>
      </w:r>
      <w:r w:rsidRPr="003608C1">
        <w:rPr>
          <w:rFonts w:ascii="Times New Roman" w:eastAsia="Georgia" w:hAnsi="Times New Roman" w:cs="Times New Roman"/>
          <w:kern w:val="0"/>
          <w:sz w:val="24"/>
          <w:szCs w:val="24"/>
          <w14:ligatures w14:val="none"/>
        </w:rPr>
        <w:t>Trong giai đoạn (</w:t>
      </w:r>
      <w:r w:rsidRPr="003608C1">
        <w:rPr>
          <w:rFonts w:ascii="Times New Roman" w:hAnsi="Times New Roman" w:cs="Times New Roman"/>
          <w:kern w:val="0"/>
          <w:sz w:val="24"/>
          <w:szCs w:val="24"/>
          <w14:ligatures w14:val="none"/>
        </w:rPr>
        <w:t>*) có sự tạo thành liên kết cộng hoá trị phân cực.</w:t>
      </w:r>
    </w:p>
    <w:p w14:paraId="29141BC0" w14:textId="77777777" w:rsidR="00F327EB" w:rsidRPr="003608C1" w:rsidRDefault="00F327EB" w:rsidP="006460D9">
      <w:pPr>
        <w:widowControl w:val="0"/>
        <w:tabs>
          <w:tab w:val="left" w:pos="540"/>
          <w:tab w:val="left" w:pos="2835"/>
          <w:tab w:val="left" w:pos="5387"/>
          <w:tab w:val="left" w:pos="7938"/>
        </w:tabs>
        <w:spacing w:after="0" w:line="240" w:lineRule="auto"/>
        <w:ind w:left="284" w:firstLine="166"/>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B. </w:t>
      </w:r>
      <w:r w:rsidRPr="003608C1">
        <w:rPr>
          <w:rFonts w:ascii="Times New Roman" w:hAnsi="Times New Roman" w:cs="Times New Roman"/>
          <w:kern w:val="0"/>
          <w:sz w:val="24"/>
          <w:szCs w:val="24"/>
          <w14:ligatures w14:val="none"/>
        </w:rPr>
        <w:t>Phản ứng (1) thuộc loại phản ứng cộng.</w:t>
      </w:r>
    </w:p>
    <w:p w14:paraId="03796AB2" w14:textId="77777777" w:rsidR="00F327EB" w:rsidRPr="003608C1" w:rsidRDefault="00F327EB" w:rsidP="006460D9">
      <w:pPr>
        <w:widowControl w:val="0"/>
        <w:tabs>
          <w:tab w:val="left" w:pos="284"/>
          <w:tab w:val="left" w:pos="2835"/>
          <w:tab w:val="left" w:pos="5387"/>
          <w:tab w:val="left" w:pos="7938"/>
        </w:tabs>
        <w:spacing w:after="0" w:line="240" w:lineRule="auto"/>
        <w:ind w:left="284" w:firstLine="166"/>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C. </w:t>
      </w:r>
      <w:r w:rsidRPr="003608C1">
        <w:rPr>
          <w:rFonts w:ascii="Times New Roman" w:hAnsi="Times New Roman" w:cs="Times New Roman"/>
          <w:kern w:val="0"/>
          <w:sz w:val="24"/>
          <w:szCs w:val="24"/>
          <w14:ligatures w14:val="none"/>
        </w:rPr>
        <w:t>Trong phản ứng (1), dẫn xuất halogen tạo thành là chloroform.</w:t>
      </w:r>
    </w:p>
    <w:p w14:paraId="63FEEF40" w14:textId="77777777" w:rsidR="00F327EB" w:rsidRPr="003608C1" w:rsidRDefault="00F327EB" w:rsidP="006460D9">
      <w:pPr>
        <w:widowControl w:val="0"/>
        <w:tabs>
          <w:tab w:val="left" w:pos="284"/>
          <w:tab w:val="left" w:pos="2835"/>
          <w:tab w:val="left" w:pos="5387"/>
          <w:tab w:val="left" w:pos="7938"/>
        </w:tabs>
        <w:spacing w:after="0" w:line="240" w:lineRule="auto"/>
        <w:ind w:left="284" w:firstLine="166"/>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D. </w:t>
      </w:r>
      <w:r w:rsidRPr="003608C1">
        <w:rPr>
          <w:rFonts w:ascii="Times New Roman" w:hAnsi="Times New Roman" w:cs="Times New Roman"/>
          <w:kern w:val="0"/>
          <w:sz w:val="24"/>
          <w:szCs w:val="24"/>
          <w14:ligatures w14:val="none"/>
        </w:rPr>
        <w:t>Trong giai đoạn (*</w:t>
      </w:r>
      <w:r w:rsidRPr="003608C1">
        <w:rPr>
          <w:rFonts w:ascii="Times New Roman" w:eastAsia="Georgia" w:hAnsi="Times New Roman" w:cs="Times New Roman"/>
          <w:kern w:val="0"/>
          <w:sz w:val="24"/>
          <w:szCs w:val="24"/>
          <w14:ligatures w14:val="none"/>
        </w:rPr>
        <w:t xml:space="preserve">), có sự hình thành liên kết </w:t>
      </w:r>
      <w:r w:rsidRPr="003608C1">
        <w:rPr>
          <w:rFonts w:ascii="Times New Roman" w:hAnsi="Times New Roman" w:cs="Times New Roman"/>
          <w:kern w:val="0"/>
          <w:position w:val="-6"/>
          <w:sz w:val="24"/>
          <w:szCs w:val="24"/>
          <w14:ligatures w14:val="none"/>
        </w:rPr>
        <w:object w:dxaOrig="200" w:dyaOrig="220" w14:anchorId="6F6E1B04">
          <v:shape id="_x0000_i1620" type="#_x0000_t75" style="width:9.75pt;height:11.25pt" o:ole="">
            <v:imagedata r:id="rId1094" o:title=""/>
          </v:shape>
          <o:OLEObject Type="Embed" ProgID="Equation.DSMT4" ShapeID="_x0000_i1620" DrawAspect="Content" ObjectID="_1833292771" r:id="rId1095"/>
        </w:object>
      </w:r>
      <w:r w:rsidRPr="003608C1">
        <w:rPr>
          <w:rFonts w:ascii="Times New Roman" w:hAnsi="Times New Roman" w:cs="Times New Roman"/>
          <w:kern w:val="0"/>
          <w:sz w:val="24"/>
          <w:szCs w:val="24"/>
          <w14:ligatures w14:val="none"/>
        </w:rPr>
        <w:t>.</w:t>
      </w:r>
    </w:p>
    <w:p w14:paraId="462D5A1E"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Times New Roman" w:hAnsi="Times New Roman" w:cs="Times New Roman"/>
          <w:color w:val="000000"/>
          <w:kern w:val="0"/>
          <w:sz w:val="24"/>
          <w:szCs w:val="24"/>
          <w14:ligatures w14:val="none"/>
        </w:rPr>
      </w:pPr>
      <w:r w:rsidRPr="003317EB">
        <w:rPr>
          <w:rFonts w:ascii="Times New Roman" w:hAnsi="Times New Roman" w:cs="Times New Roman"/>
          <w:b/>
          <w:bCs/>
          <w:iCs/>
          <w:color w:val="C00000"/>
          <w:sz w:val="24"/>
          <w:szCs w:val="24"/>
        </w:rPr>
        <w:t>Câu 9.</w:t>
      </w:r>
      <w:r w:rsidRPr="003608C1">
        <w:rPr>
          <w:rFonts w:ascii="Times New Roman" w:hAnsi="Times New Roman" w:cs="Times New Roman"/>
          <w:b/>
          <w:bCs/>
          <w:iCs/>
          <w:color w:val="000000" w:themeColor="text1"/>
          <w:sz w:val="24"/>
          <w:szCs w:val="24"/>
        </w:rPr>
        <w:t xml:space="preserve"> (Hóa 12 – Chương 1)</w:t>
      </w:r>
      <w:r w:rsidRPr="003608C1">
        <w:rPr>
          <w:rFonts w:ascii="Times New Roman" w:eastAsia="Times New Roman" w:hAnsi="Times New Roman" w:cs="Times New Roman"/>
          <w:b/>
          <w:kern w:val="0"/>
          <w:sz w:val="24"/>
          <w:szCs w:val="24"/>
          <w:lang w:val="it-IT"/>
          <w14:ligatures w14:val="none"/>
        </w:rPr>
        <w:t xml:space="preserve"> </w:t>
      </w:r>
      <w:r w:rsidRPr="003608C1">
        <w:rPr>
          <w:rFonts w:ascii="Times New Roman" w:eastAsia="Times New Roman" w:hAnsi="Times New Roman" w:cs="Times New Roman"/>
          <w:color w:val="000000"/>
          <w:kern w:val="0"/>
          <w:sz w:val="24"/>
          <w:szCs w:val="24"/>
          <w14:ligatures w14:val="none"/>
        </w:rPr>
        <w:t>Nhiên liệu sinh học (biodiesel) là một loại nhiên liệu tái tạo, được sản xuất từ các nguồn nguyên liệu tự nhiên như dầu thực vật, mỡ động vật hoặc dầu thải. Biodiesel thân thiện với môi trường, ít phát thải khí nhà kính và các chất gây ô nhiễm, giúp giảm thiểu tác động xấu đến khí hậu và sức khỏe con người. Tuy nhiên, việc sử dụng nhiên liệu sinh học còn gặp nhiều thách thức như chi phí sản xuất cao và độ bền kém trong quá trình lưu trữ dài hạn. Quá trình sản xuất biodiesel diễn ra thông qua phản ứng hóa học như sau</w:t>
      </w:r>
    </w:p>
    <w:p w14:paraId="54E71201" w14:textId="77777777" w:rsidR="00F327EB" w:rsidRPr="003608C1" w:rsidRDefault="00F327EB" w:rsidP="006460D9">
      <w:pPr>
        <w:spacing w:after="0" w:line="240" w:lineRule="auto"/>
        <w:ind w:left="720" w:firstLine="720"/>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color w:val="000000"/>
          <w:kern w:val="0"/>
          <w:sz w:val="24"/>
          <w:szCs w:val="24"/>
          <w14:ligatures w14:val="none"/>
        </w:rPr>
        <w:t>(RCOO)</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C</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H</w:t>
      </w:r>
      <w:r w:rsidRPr="003608C1">
        <w:rPr>
          <w:rFonts w:ascii="Times New Roman" w:eastAsia="Times New Roman" w:hAnsi="Times New Roman" w:cs="Times New Roman"/>
          <w:color w:val="000000"/>
          <w:kern w:val="0"/>
          <w:sz w:val="24"/>
          <w:szCs w:val="24"/>
          <w:vertAlign w:val="subscript"/>
          <w14:ligatures w14:val="none"/>
        </w:rPr>
        <w:t>5</w:t>
      </w:r>
      <w:r w:rsidRPr="003608C1">
        <w:rPr>
          <w:rFonts w:ascii="Times New Roman" w:eastAsia="Times New Roman" w:hAnsi="Times New Roman" w:cs="Times New Roman"/>
          <w:color w:val="000000"/>
          <w:kern w:val="0"/>
          <w:sz w:val="24"/>
          <w:szCs w:val="24"/>
          <w14:ligatures w14:val="none"/>
        </w:rPr>
        <w:t xml:space="preserve"> + 3CH</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OH</w:t>
      </w:r>
      <w:r w:rsidRPr="003608C1">
        <w:rPr>
          <w:rFonts w:ascii="Times New Roman" w:eastAsia="Times New Roman" w:hAnsi="Times New Roman" w:cs="Times New Roman"/>
          <w:color w:val="000000"/>
          <w:kern w:val="0"/>
          <w:position w:val="-6"/>
          <w:sz w:val="24"/>
          <w:szCs w:val="24"/>
          <w14:ligatures w14:val="none"/>
        </w:rPr>
        <w:object w:dxaOrig="300" w:dyaOrig="220" w14:anchorId="6E0F4F41">
          <v:shape id="_x0000_i1621" type="#_x0000_t75" style="width:15pt;height:11.25pt" o:ole="">
            <v:imagedata r:id="rId1096" o:title=""/>
          </v:shape>
          <o:OLEObject Type="Embed" ProgID="Equation.DSMT4" ShapeID="_x0000_i1621" DrawAspect="Content" ObjectID="_1833292772" r:id="rId1097"/>
        </w:object>
      </w:r>
      <w:r w:rsidRPr="003608C1">
        <w:rPr>
          <w:rFonts w:ascii="Times New Roman" w:eastAsia="Times New Roman" w:hAnsi="Times New Roman" w:cs="Times New Roman"/>
          <w:color w:val="000000"/>
          <w:kern w:val="0"/>
          <w:sz w:val="24"/>
          <w:szCs w:val="24"/>
          <w14:ligatures w14:val="none"/>
        </w:rPr>
        <w:t xml:space="preserve"> 3RCOOCH</w:t>
      </w:r>
      <w:r w:rsidRPr="003608C1">
        <w:rPr>
          <w:rFonts w:ascii="Times New Roman" w:eastAsia="Times New Roman" w:hAnsi="Times New Roman" w:cs="Times New Roman"/>
          <w:color w:val="000000"/>
          <w:kern w:val="0"/>
          <w:sz w:val="24"/>
          <w:szCs w:val="24"/>
          <w:vertAlign w:val="subscript"/>
          <w14:ligatures w14:val="none"/>
        </w:rPr>
        <w:t xml:space="preserve">3 </w:t>
      </w:r>
      <w:r w:rsidRPr="003608C1">
        <w:rPr>
          <w:rFonts w:ascii="Times New Roman" w:eastAsia="Times New Roman" w:hAnsi="Times New Roman" w:cs="Times New Roman"/>
          <w:color w:val="000000"/>
          <w:kern w:val="0"/>
          <w:sz w:val="24"/>
          <w:szCs w:val="24"/>
          <w14:ligatures w14:val="none"/>
        </w:rPr>
        <w:t>+ C</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H</w:t>
      </w:r>
      <w:r w:rsidRPr="003608C1">
        <w:rPr>
          <w:rFonts w:ascii="Times New Roman" w:eastAsia="Times New Roman" w:hAnsi="Times New Roman" w:cs="Times New Roman"/>
          <w:color w:val="000000"/>
          <w:kern w:val="0"/>
          <w:sz w:val="24"/>
          <w:szCs w:val="24"/>
          <w:vertAlign w:val="subscript"/>
          <w14:ligatures w14:val="none"/>
        </w:rPr>
        <w:t>5</w:t>
      </w:r>
      <w:r w:rsidRPr="003608C1">
        <w:rPr>
          <w:rFonts w:ascii="Times New Roman" w:eastAsia="Times New Roman" w:hAnsi="Times New Roman" w:cs="Times New Roman"/>
          <w:color w:val="000000"/>
          <w:kern w:val="0"/>
          <w:sz w:val="24"/>
          <w:szCs w:val="24"/>
          <w14:ligatures w14:val="none"/>
        </w:rPr>
        <w:t>(OH)</w:t>
      </w:r>
      <w:r w:rsidRPr="003608C1">
        <w:rPr>
          <w:rFonts w:ascii="Times New Roman" w:eastAsia="Times New Roman" w:hAnsi="Times New Roman" w:cs="Times New Roman"/>
          <w:color w:val="000000"/>
          <w:kern w:val="0"/>
          <w:sz w:val="24"/>
          <w:szCs w:val="24"/>
          <w:vertAlign w:val="subscript"/>
          <w14:ligatures w14:val="none"/>
        </w:rPr>
        <w:t>3</w:t>
      </w:r>
    </w:p>
    <w:p w14:paraId="3FAA99CA" w14:textId="77777777" w:rsidR="00F327EB" w:rsidRPr="003608C1" w:rsidRDefault="00F327EB" w:rsidP="006460D9">
      <w:pPr>
        <w:spacing w:after="0" w:line="240" w:lineRule="auto"/>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color w:val="000000"/>
          <w:kern w:val="0"/>
          <w:sz w:val="24"/>
          <w:szCs w:val="24"/>
          <w14:ligatures w14:val="none"/>
        </w:rPr>
        <w:t xml:space="preserve">Nhận định nào sau đây là </w:t>
      </w:r>
      <w:r w:rsidRPr="003608C1">
        <w:rPr>
          <w:rFonts w:ascii="Times New Roman" w:eastAsia="Times New Roman" w:hAnsi="Times New Roman" w:cs="Times New Roman"/>
          <w:b/>
          <w:bCs/>
          <w:color w:val="000000"/>
          <w:kern w:val="0"/>
          <w:sz w:val="24"/>
          <w:szCs w:val="24"/>
          <w14:ligatures w14:val="none"/>
        </w:rPr>
        <w:t>không đúng</w:t>
      </w:r>
      <w:r w:rsidRPr="003608C1">
        <w:rPr>
          <w:rFonts w:ascii="Times New Roman" w:eastAsia="Times New Roman" w:hAnsi="Times New Roman" w:cs="Times New Roman"/>
          <w:color w:val="000000"/>
          <w:kern w:val="0"/>
          <w:sz w:val="24"/>
          <w:szCs w:val="24"/>
          <w14:ligatures w14:val="none"/>
        </w:rPr>
        <w:t>?</w:t>
      </w:r>
    </w:p>
    <w:p w14:paraId="0EDAA3AA" w14:textId="77777777" w:rsidR="00F327EB" w:rsidRPr="003608C1" w:rsidRDefault="00F327EB" w:rsidP="006460D9">
      <w:pPr>
        <w:tabs>
          <w:tab w:val="left" w:pos="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color w:val="FF0000"/>
          <w:kern w:val="0"/>
          <w:sz w:val="24"/>
          <w:szCs w:val="24"/>
          <w14:ligatures w14:val="none"/>
        </w:rPr>
        <w:lastRenderedPageBreak/>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Một lí do giải thích độ bền kém của biodiesel có nguồn gốc thực vật khi lưu trữ là do sự oxi hóa của nối đôi C=O bởi oxygen trong không khí tạo peroxide.</w:t>
      </w:r>
    </w:p>
    <w:p w14:paraId="74C57CF5" w14:textId="77777777" w:rsidR="00F327EB" w:rsidRPr="003608C1" w:rsidRDefault="00F327EB" w:rsidP="006460D9">
      <w:pPr>
        <w:tabs>
          <w:tab w:val="left" w:pos="270"/>
        </w:tabs>
        <w:spacing w:after="0" w:line="240" w:lineRule="auto"/>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color w:val="000000"/>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color w:val="000000"/>
          <w:kern w:val="0"/>
          <w:sz w:val="24"/>
          <w:szCs w:val="24"/>
          <w14:ligatures w14:val="none"/>
        </w:rPr>
        <w:t>Nhiên liệu sinh học (biodiesel) về mặt hóa học là các ester của methanol với các acid béo.</w:t>
      </w:r>
    </w:p>
    <w:p w14:paraId="5757B8CA" w14:textId="77777777" w:rsidR="00F327EB" w:rsidRPr="003608C1" w:rsidRDefault="00F327EB" w:rsidP="006460D9">
      <w:pPr>
        <w:tabs>
          <w:tab w:val="left" w:pos="270"/>
        </w:tabs>
        <w:spacing w:after="0" w:line="240" w:lineRule="auto"/>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color w:val="000000"/>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kern w:val="0"/>
          <w:sz w:val="24"/>
          <w:szCs w:val="24"/>
          <w14:ligatures w14:val="none"/>
        </w:rPr>
        <w:t>Nhiên liệu sinh học (biodiesel) thân thiện với môi trường một phần là do có thể sản xuất từ dầu thực vật, mỡ động vật đã qua sử dụng.</w:t>
      </w:r>
    </w:p>
    <w:p w14:paraId="5B590BE7" w14:textId="77777777" w:rsidR="00F327EB" w:rsidRPr="003608C1" w:rsidRDefault="00F327EB" w:rsidP="006460D9">
      <w:pPr>
        <w:tabs>
          <w:tab w:val="left" w:pos="270"/>
        </w:tabs>
        <w:spacing w:after="0" w:line="240" w:lineRule="auto"/>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color w:val="000000"/>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color w:val="000000"/>
          <w:kern w:val="0"/>
          <w:sz w:val="24"/>
          <w:szCs w:val="24"/>
          <w14:ligatures w14:val="none"/>
        </w:rPr>
        <w:t>Phản ứng sản xuất nhiên liệu sinh học từ dầu thực vật hoặc mỡ động vật trên (với xúc tác NaOH) đồng thời sản xuất ra glycerol.</w:t>
      </w:r>
    </w:p>
    <w:p w14:paraId="022A73B0" w14:textId="77777777" w:rsidR="00F327EB" w:rsidRPr="003608C1" w:rsidRDefault="00F327EB" w:rsidP="006460D9">
      <w:pPr>
        <w:tabs>
          <w:tab w:val="left" w:pos="426"/>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color w:val="000000" w:themeColor="text1"/>
          <w:sz w:val="24"/>
          <w:szCs w:val="24"/>
        </w:rPr>
        <w:t xml:space="preserve"> (Hóa 12 – Chương 2)</w:t>
      </w:r>
      <w:r w:rsidRPr="003608C1">
        <w:rPr>
          <w:rFonts w:ascii="Times New Roman" w:eastAsia="Times New Roman" w:hAnsi="Times New Roman" w:cs="Times New Roman"/>
          <w:b/>
          <w:kern w:val="0"/>
          <w:sz w:val="24"/>
          <w:szCs w:val="24"/>
          <w:lang w:val="it-IT"/>
          <w14:ligatures w14:val="none"/>
        </w:rPr>
        <w:t xml:space="preserve"> </w:t>
      </w:r>
      <w:r w:rsidRPr="003608C1">
        <w:rPr>
          <w:rFonts w:ascii="Times New Roman" w:eastAsia="Times New Roman" w:hAnsi="Times New Roman" w:cs="Times New Roman"/>
          <w:kern w:val="0"/>
          <w:sz w:val="24"/>
          <w:szCs w:val="24"/>
          <w14:ligatures w14:val="none"/>
        </w:rPr>
        <w:t xml:space="preserve">Hãy ghép nội dung ở </w:t>
      </w:r>
      <w:r w:rsidRPr="003608C1">
        <w:rPr>
          <w:rFonts w:ascii="Times New Roman" w:eastAsia="Times New Roman" w:hAnsi="Times New Roman" w:cs="Times New Roman"/>
          <w:b/>
          <w:bCs/>
          <w:kern w:val="0"/>
          <w:sz w:val="24"/>
          <w:szCs w:val="24"/>
          <w14:ligatures w14:val="none"/>
        </w:rPr>
        <w:t>cột 1</w:t>
      </w:r>
      <w:r w:rsidRPr="003608C1">
        <w:rPr>
          <w:rFonts w:ascii="Times New Roman" w:eastAsia="Times New Roman" w:hAnsi="Times New Roman" w:cs="Times New Roman"/>
          <w:kern w:val="0"/>
          <w:sz w:val="24"/>
          <w:szCs w:val="24"/>
          <w14:ligatures w14:val="none"/>
        </w:rPr>
        <w:t xml:space="preserve"> với nội dung tương ứng ở </w:t>
      </w:r>
      <w:r w:rsidRPr="003608C1">
        <w:rPr>
          <w:rFonts w:ascii="Times New Roman" w:eastAsia="Times New Roman" w:hAnsi="Times New Roman" w:cs="Times New Roman"/>
          <w:b/>
          <w:bCs/>
          <w:kern w:val="0"/>
          <w:sz w:val="24"/>
          <w:szCs w:val="24"/>
          <w14:ligatures w14:val="none"/>
        </w:rPr>
        <w:t>cột 2</w:t>
      </w:r>
      <w:r w:rsidRPr="003608C1">
        <w:rPr>
          <w:rFonts w:ascii="Times New Roman" w:eastAsia="Times New Roman" w:hAnsi="Times New Roman" w:cs="Times New Roman"/>
          <w:kern w:val="0"/>
          <w:sz w:val="24"/>
          <w:szCs w:val="24"/>
          <w14:ligatures w14:val="none"/>
        </w:rPr>
        <w:t xml:space="preserve"> trong bảng dưới đây sao cho phù hợp với các hợp chất carbohydrate.</w:t>
      </w:r>
    </w:p>
    <w:tbl>
      <w:tblPr>
        <w:tblStyle w:val="trongbang1"/>
        <w:tblW w:w="0" w:type="auto"/>
        <w:jc w:val="center"/>
        <w:tblLook w:val="04A0" w:firstRow="1" w:lastRow="0" w:firstColumn="1" w:lastColumn="0" w:noHBand="0" w:noVBand="1"/>
      </w:tblPr>
      <w:tblGrid>
        <w:gridCol w:w="2122"/>
        <w:gridCol w:w="8226"/>
      </w:tblGrid>
      <w:tr w:rsidR="00F327EB" w:rsidRPr="003608C1" w14:paraId="00765C15" w14:textId="77777777" w:rsidTr="008B2050">
        <w:trPr>
          <w:jc w:val="center"/>
        </w:trPr>
        <w:tc>
          <w:tcPr>
            <w:tcW w:w="2122" w:type="dxa"/>
          </w:tcPr>
          <w:p w14:paraId="31A4E774"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b/>
                <w:bCs/>
                <w:sz w:val="24"/>
                <w:szCs w:val="24"/>
              </w:rPr>
            </w:pPr>
            <w:r w:rsidRPr="003608C1">
              <w:rPr>
                <w:rFonts w:ascii="Times New Roman" w:hAnsi="Times New Roman" w:cs="Times New Roman"/>
                <w:b/>
                <w:bCs/>
                <w:sz w:val="24"/>
                <w:szCs w:val="24"/>
              </w:rPr>
              <w:t>Cột 1</w:t>
            </w:r>
          </w:p>
        </w:tc>
        <w:tc>
          <w:tcPr>
            <w:tcW w:w="8226" w:type="dxa"/>
          </w:tcPr>
          <w:p w14:paraId="1E500FAF"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b/>
                <w:bCs/>
                <w:sz w:val="24"/>
                <w:szCs w:val="24"/>
              </w:rPr>
            </w:pPr>
            <w:r w:rsidRPr="003608C1">
              <w:rPr>
                <w:rFonts w:ascii="Times New Roman" w:hAnsi="Times New Roman" w:cs="Times New Roman"/>
                <w:b/>
                <w:bCs/>
                <w:sz w:val="24"/>
                <w:szCs w:val="24"/>
              </w:rPr>
              <w:t>Cột 2</w:t>
            </w:r>
          </w:p>
        </w:tc>
      </w:tr>
      <w:tr w:rsidR="00F327EB" w:rsidRPr="003608C1" w14:paraId="6B71B492" w14:textId="77777777" w:rsidTr="008B2050">
        <w:trPr>
          <w:jc w:val="center"/>
        </w:trPr>
        <w:tc>
          <w:tcPr>
            <w:tcW w:w="2122" w:type="dxa"/>
          </w:tcPr>
          <w:p w14:paraId="57B74B3F"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Disaccharide</w:t>
            </w:r>
          </w:p>
        </w:tc>
        <w:tc>
          <w:tcPr>
            <w:tcW w:w="8226" w:type="dxa"/>
          </w:tcPr>
          <w:p w14:paraId="2DCEA3E1"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608C1">
              <w:rPr>
                <w:rFonts w:ascii="Times New Roman" w:hAnsi="Times New Roman" w:cs="Times New Roman"/>
                <w:sz w:val="24"/>
                <w:szCs w:val="24"/>
              </w:rPr>
              <w:t>1) Thủy phân hoàn toàn mỗi phân tử tạo thành hai phân tử monosacchride.</w:t>
            </w:r>
          </w:p>
        </w:tc>
      </w:tr>
      <w:tr w:rsidR="00F327EB" w:rsidRPr="003608C1" w14:paraId="2581003A" w14:textId="77777777" w:rsidTr="008B2050">
        <w:trPr>
          <w:jc w:val="center"/>
        </w:trPr>
        <w:tc>
          <w:tcPr>
            <w:tcW w:w="2122" w:type="dxa"/>
          </w:tcPr>
          <w:p w14:paraId="042929F9"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Polysaccharide</w:t>
            </w:r>
          </w:p>
        </w:tc>
        <w:tc>
          <w:tcPr>
            <w:tcW w:w="8226" w:type="dxa"/>
          </w:tcPr>
          <w:p w14:paraId="3A3BDC58"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608C1">
              <w:rPr>
                <w:rFonts w:ascii="Times New Roman" w:hAnsi="Times New Roman" w:cs="Times New Roman"/>
                <w:sz w:val="24"/>
                <w:szCs w:val="24"/>
              </w:rPr>
              <w:t>2) Thủy phân hoàn toàn mỗi phân tử tạo thành nhiều phân tử monosacchride.</w:t>
            </w:r>
          </w:p>
        </w:tc>
      </w:tr>
      <w:tr w:rsidR="00F327EB" w:rsidRPr="003608C1" w14:paraId="69C84CD3" w14:textId="77777777" w:rsidTr="008B2050">
        <w:trPr>
          <w:jc w:val="center"/>
        </w:trPr>
        <w:tc>
          <w:tcPr>
            <w:tcW w:w="2122" w:type="dxa"/>
          </w:tcPr>
          <w:p w14:paraId="60F265E5"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p>
        </w:tc>
        <w:tc>
          <w:tcPr>
            <w:tcW w:w="8226" w:type="dxa"/>
          </w:tcPr>
          <w:p w14:paraId="4E3BDE34"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608C1">
              <w:rPr>
                <w:rFonts w:ascii="Times New Roman" w:hAnsi="Times New Roman" w:cs="Times New Roman"/>
                <w:sz w:val="24"/>
                <w:szCs w:val="24"/>
              </w:rPr>
              <w:t>3) Thủy phân hoàn toàn mỗi phân tử tạo thành hai loại monosacchride.</w:t>
            </w:r>
          </w:p>
        </w:tc>
      </w:tr>
      <w:tr w:rsidR="00F327EB" w:rsidRPr="003608C1" w14:paraId="19F28EEF" w14:textId="77777777" w:rsidTr="008B2050">
        <w:trPr>
          <w:jc w:val="center"/>
        </w:trPr>
        <w:tc>
          <w:tcPr>
            <w:tcW w:w="2122" w:type="dxa"/>
          </w:tcPr>
          <w:p w14:paraId="443835FC"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p>
        </w:tc>
        <w:tc>
          <w:tcPr>
            <w:tcW w:w="8226" w:type="dxa"/>
          </w:tcPr>
          <w:p w14:paraId="3B7BDDA3"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608C1">
              <w:rPr>
                <w:rFonts w:ascii="Times New Roman" w:hAnsi="Times New Roman" w:cs="Times New Roman"/>
                <w:sz w:val="24"/>
                <w:szCs w:val="24"/>
              </w:rPr>
              <w:t>4) Thủy phân hoàn toàn mỗi phân tử tạo thành nhiều loại monosacchride.</w:t>
            </w:r>
          </w:p>
        </w:tc>
      </w:tr>
    </w:tbl>
    <w:p w14:paraId="09621CB4" w14:textId="77777777" w:rsidR="00F327EB" w:rsidRPr="003608C1" w:rsidRDefault="00F327EB" w:rsidP="006460D9">
      <w:pPr>
        <w:tabs>
          <w:tab w:val="left" w:pos="270"/>
          <w:tab w:val="left" w:pos="2880"/>
          <w:tab w:val="left" w:pos="5310"/>
          <w:tab w:val="left" w:pos="756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b/>
          <w:bCs/>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A.</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a)-1; b)-2.</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B.</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a)-1; b)-4.</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C.</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a)-3; b)-4.</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D.</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a)-3; b)-2.</w:t>
      </w:r>
    </w:p>
    <w:p w14:paraId="13F3C982" w14:textId="77777777" w:rsidR="00F327EB" w:rsidRPr="003608C1" w:rsidRDefault="00F327EB" w:rsidP="006460D9">
      <w:pPr>
        <w:tabs>
          <w:tab w:val="left" w:pos="426"/>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11.</w:t>
      </w:r>
      <w:r w:rsidRPr="003608C1">
        <w:rPr>
          <w:rFonts w:ascii="Times New Roman" w:hAnsi="Times New Roman" w:cs="Times New Roman"/>
          <w:b/>
          <w:bCs/>
          <w:iCs/>
          <w:color w:val="000000" w:themeColor="text1"/>
          <w:sz w:val="24"/>
          <w:szCs w:val="24"/>
        </w:rPr>
        <w:t xml:space="preserve"> (Hóa 12 – Chương 3)</w:t>
      </w:r>
      <w:r w:rsidRPr="003608C1">
        <w:rPr>
          <w:rFonts w:ascii="Times New Roman" w:eastAsia="Times New Roman" w:hAnsi="Times New Roman" w:cs="Times New Roman"/>
          <w:b/>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Cho số liệu về nhiệt độ nóng chảy, nhiệt độ sôi và độ tan trong nước của ba amine như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2126"/>
        <w:gridCol w:w="2977"/>
      </w:tblGrid>
      <w:tr w:rsidR="00F327EB" w:rsidRPr="003608C1" w14:paraId="7E2B737C" w14:textId="77777777" w:rsidTr="008B2050">
        <w:trPr>
          <w:trHeight w:val="250"/>
          <w:jc w:val="center"/>
        </w:trPr>
        <w:tc>
          <w:tcPr>
            <w:tcW w:w="1696" w:type="dxa"/>
            <w:vAlign w:val="center"/>
            <w:hideMark/>
          </w:tcPr>
          <w:p w14:paraId="0A8648D6"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Chất</w:t>
            </w:r>
          </w:p>
        </w:tc>
        <w:tc>
          <w:tcPr>
            <w:tcW w:w="2127" w:type="dxa"/>
            <w:vAlign w:val="center"/>
          </w:tcPr>
          <w:p w14:paraId="5CA4ED97"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Nhiệt độ nóng chảy</w:t>
            </w:r>
          </w:p>
          <w:p w14:paraId="3E3BAE5F"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o</w:t>
            </w:r>
            <w:r w:rsidRPr="003608C1">
              <w:rPr>
                <w:rFonts w:ascii="Times New Roman" w:eastAsia="Times New Roman" w:hAnsi="Times New Roman" w:cs="Times New Roman"/>
                <w:kern w:val="0"/>
                <w:sz w:val="24"/>
                <w:szCs w:val="24"/>
                <w14:ligatures w14:val="none"/>
              </w:rPr>
              <w:t>C)</w:t>
            </w:r>
          </w:p>
        </w:tc>
        <w:tc>
          <w:tcPr>
            <w:tcW w:w="2126" w:type="dxa"/>
            <w:vAlign w:val="center"/>
            <w:hideMark/>
          </w:tcPr>
          <w:p w14:paraId="129D374D"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Nhiệt độ sôi</w:t>
            </w:r>
          </w:p>
          <w:p w14:paraId="345F2EB5"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o</w:t>
            </w:r>
            <w:r w:rsidRPr="003608C1">
              <w:rPr>
                <w:rFonts w:ascii="Times New Roman" w:eastAsia="Times New Roman" w:hAnsi="Times New Roman" w:cs="Times New Roman"/>
                <w:kern w:val="0"/>
                <w:sz w:val="24"/>
                <w:szCs w:val="24"/>
                <w14:ligatures w14:val="none"/>
              </w:rPr>
              <w:t>C)</w:t>
            </w:r>
          </w:p>
        </w:tc>
        <w:tc>
          <w:tcPr>
            <w:tcW w:w="2977" w:type="dxa"/>
            <w:vAlign w:val="center"/>
            <w:hideMark/>
          </w:tcPr>
          <w:p w14:paraId="428FB643"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Độ tan ở 25 </w:t>
            </w:r>
            <w:r w:rsidRPr="003608C1">
              <w:rPr>
                <w:rFonts w:ascii="Times New Roman" w:eastAsia="Times New Roman" w:hAnsi="Times New Roman" w:cs="Times New Roman"/>
                <w:kern w:val="0"/>
                <w:sz w:val="24"/>
                <w:szCs w:val="24"/>
                <w:vertAlign w:val="superscript"/>
                <w14:ligatures w14:val="none"/>
              </w:rPr>
              <w:t>o</w:t>
            </w:r>
            <w:r w:rsidRPr="003608C1">
              <w:rPr>
                <w:rFonts w:ascii="Times New Roman" w:eastAsia="Times New Roman" w:hAnsi="Times New Roman" w:cs="Times New Roman"/>
                <w:kern w:val="0"/>
                <w:sz w:val="24"/>
                <w:szCs w:val="24"/>
                <w14:ligatures w14:val="none"/>
              </w:rPr>
              <w:t>C</w:t>
            </w:r>
          </w:p>
          <w:p w14:paraId="1E500062"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(g/100g nước)</w:t>
            </w:r>
          </w:p>
        </w:tc>
      </w:tr>
      <w:tr w:rsidR="00F327EB" w:rsidRPr="003608C1" w14:paraId="66A8EB3B" w14:textId="77777777" w:rsidTr="008B2050">
        <w:trPr>
          <w:trHeight w:val="250"/>
          <w:jc w:val="center"/>
        </w:trPr>
        <w:tc>
          <w:tcPr>
            <w:tcW w:w="1696" w:type="dxa"/>
            <w:vAlign w:val="center"/>
            <w:hideMark/>
          </w:tcPr>
          <w:p w14:paraId="63FA4B9D"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CH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NH</w:t>
            </w:r>
            <w:r w:rsidRPr="003608C1">
              <w:rPr>
                <w:rFonts w:ascii="Times New Roman" w:eastAsia="Times New Roman" w:hAnsi="Times New Roman" w:cs="Times New Roman"/>
                <w:kern w:val="0"/>
                <w:sz w:val="24"/>
                <w:szCs w:val="24"/>
                <w:vertAlign w:val="subscript"/>
                <w14:ligatures w14:val="none"/>
              </w:rPr>
              <w:t>2</w:t>
            </w:r>
          </w:p>
        </w:tc>
        <w:tc>
          <w:tcPr>
            <w:tcW w:w="2127" w:type="dxa"/>
            <w:vAlign w:val="center"/>
          </w:tcPr>
          <w:p w14:paraId="1433B1B6"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-81</w:t>
            </w:r>
          </w:p>
        </w:tc>
        <w:tc>
          <w:tcPr>
            <w:tcW w:w="2126" w:type="dxa"/>
            <w:vAlign w:val="center"/>
            <w:hideMark/>
          </w:tcPr>
          <w:p w14:paraId="1E354745"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16,6</w:t>
            </w:r>
          </w:p>
        </w:tc>
        <w:tc>
          <w:tcPr>
            <w:tcW w:w="2977" w:type="dxa"/>
            <w:vAlign w:val="center"/>
            <w:hideMark/>
          </w:tcPr>
          <w:p w14:paraId="7CFBE5B9"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p>
        </w:tc>
      </w:tr>
      <w:tr w:rsidR="00F327EB" w:rsidRPr="003608C1" w14:paraId="767376D9" w14:textId="77777777" w:rsidTr="008B2050">
        <w:trPr>
          <w:trHeight w:val="250"/>
          <w:jc w:val="center"/>
        </w:trPr>
        <w:tc>
          <w:tcPr>
            <w:tcW w:w="1696" w:type="dxa"/>
            <w:vAlign w:val="center"/>
            <w:hideMark/>
          </w:tcPr>
          <w:p w14:paraId="79552E8A"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CH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NH</w:t>
            </w:r>
          </w:p>
        </w:tc>
        <w:tc>
          <w:tcPr>
            <w:tcW w:w="2127" w:type="dxa"/>
            <w:vAlign w:val="center"/>
          </w:tcPr>
          <w:p w14:paraId="53E76ADA"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-50</w:t>
            </w:r>
          </w:p>
        </w:tc>
        <w:tc>
          <w:tcPr>
            <w:tcW w:w="2126" w:type="dxa"/>
            <w:vAlign w:val="center"/>
            <w:hideMark/>
          </w:tcPr>
          <w:p w14:paraId="6FFB1DCF"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55,5</w:t>
            </w:r>
          </w:p>
        </w:tc>
        <w:tc>
          <w:tcPr>
            <w:tcW w:w="2977" w:type="dxa"/>
            <w:vAlign w:val="center"/>
            <w:hideMark/>
          </w:tcPr>
          <w:p w14:paraId="0FB38EA1"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13,4</w:t>
            </w:r>
          </w:p>
        </w:tc>
      </w:tr>
      <w:tr w:rsidR="00F327EB" w:rsidRPr="003608C1" w14:paraId="30360710" w14:textId="77777777" w:rsidTr="008B2050">
        <w:trPr>
          <w:trHeight w:val="258"/>
          <w:jc w:val="center"/>
        </w:trPr>
        <w:tc>
          <w:tcPr>
            <w:tcW w:w="1696" w:type="dxa"/>
            <w:vAlign w:val="center"/>
            <w:hideMark/>
          </w:tcPr>
          <w:p w14:paraId="46A36428"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w:t>
            </w:r>
            <w:r w:rsidRPr="003608C1">
              <w:rPr>
                <w:rFonts w:ascii="Times New Roman" w:eastAsia="Times New Roman" w:hAnsi="Times New Roman" w:cs="Times New Roman"/>
                <w:kern w:val="0"/>
                <w:sz w:val="24"/>
                <w:szCs w:val="24"/>
                <w:vertAlign w:val="subscript"/>
                <w14:ligatures w14:val="none"/>
              </w:rPr>
              <w:t>6</w:t>
            </w: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5</w:t>
            </w:r>
            <w:r w:rsidRPr="003608C1">
              <w:rPr>
                <w:rFonts w:ascii="Times New Roman" w:eastAsia="Times New Roman" w:hAnsi="Times New Roman" w:cs="Times New Roman"/>
                <w:kern w:val="0"/>
                <w:sz w:val="24"/>
                <w:szCs w:val="24"/>
                <w14:ligatures w14:val="none"/>
              </w:rPr>
              <w:t>NH</w:t>
            </w:r>
            <w:r w:rsidRPr="003608C1">
              <w:rPr>
                <w:rFonts w:ascii="Times New Roman" w:eastAsia="Times New Roman" w:hAnsi="Times New Roman" w:cs="Times New Roman"/>
                <w:kern w:val="0"/>
                <w:sz w:val="24"/>
                <w:szCs w:val="24"/>
                <w:vertAlign w:val="subscript"/>
                <w14:ligatures w14:val="none"/>
              </w:rPr>
              <w:t>2</w:t>
            </w:r>
          </w:p>
        </w:tc>
        <w:tc>
          <w:tcPr>
            <w:tcW w:w="2127" w:type="dxa"/>
            <w:vAlign w:val="center"/>
          </w:tcPr>
          <w:p w14:paraId="05464028"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-6,3</w:t>
            </w:r>
          </w:p>
        </w:tc>
        <w:tc>
          <w:tcPr>
            <w:tcW w:w="2126" w:type="dxa"/>
            <w:vAlign w:val="center"/>
            <w:hideMark/>
          </w:tcPr>
          <w:p w14:paraId="7317E80A"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184,1</w:t>
            </w:r>
          </w:p>
        </w:tc>
        <w:tc>
          <w:tcPr>
            <w:tcW w:w="2977" w:type="dxa"/>
            <w:vAlign w:val="center"/>
            <w:hideMark/>
          </w:tcPr>
          <w:p w14:paraId="772DB999"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3,6</w:t>
            </w:r>
          </w:p>
        </w:tc>
      </w:tr>
    </w:tbl>
    <w:p w14:paraId="23B9BA9E" w14:textId="77777777" w:rsidR="00F327EB" w:rsidRPr="003608C1" w:rsidRDefault="00F327EB" w:rsidP="006460D9">
      <w:pPr>
        <w:tabs>
          <w:tab w:val="left" w:pos="426"/>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Phân tích số liệu ở bảng trên, một học sinh có các nhận định sau, hãy cho biết nhận định nào đúng?</w:t>
      </w:r>
    </w:p>
    <w:p w14:paraId="27391604" w14:textId="77777777" w:rsidR="00F327EB" w:rsidRPr="003608C1" w:rsidRDefault="00F327EB" w:rsidP="006460D9">
      <w:pPr>
        <w:tabs>
          <w:tab w:val="left" w:pos="270"/>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A.</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Aniline tan kém trong nước do không tạo được liên kết hydrogen với nước.</w:t>
      </w:r>
    </w:p>
    <w:p w14:paraId="540E7064" w14:textId="77777777" w:rsidR="00F327EB" w:rsidRPr="003608C1" w:rsidRDefault="00F327EB" w:rsidP="006460D9">
      <w:pPr>
        <w:tabs>
          <w:tab w:val="left" w:pos="270"/>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B.</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Nhiệt độ sôi của ethylamine thấp nhất do giữa các phân tử không có liên kết hydrogen.</w:t>
      </w:r>
    </w:p>
    <w:p w14:paraId="48FA9D78" w14:textId="77777777" w:rsidR="00F327EB" w:rsidRPr="003608C1" w:rsidRDefault="00F327EB" w:rsidP="006460D9">
      <w:pPr>
        <w:tabs>
          <w:tab w:val="left" w:pos="270"/>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C.</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Ở điều kiện thường (25</w:t>
      </w:r>
      <w:r w:rsidRPr="003608C1">
        <w:rPr>
          <w:rFonts w:ascii="Times New Roman" w:eastAsia="Times New Roman" w:hAnsi="Times New Roman" w:cs="Times New Roman"/>
          <w:kern w:val="0"/>
          <w:sz w:val="24"/>
          <w:szCs w:val="24"/>
          <w:vertAlign w:val="superscript"/>
          <w14:ligatures w14:val="none"/>
        </w:rPr>
        <w:t>o</w:t>
      </w:r>
      <w:r w:rsidRPr="003608C1">
        <w:rPr>
          <w:rFonts w:ascii="Times New Roman" w:eastAsia="Times New Roman" w:hAnsi="Times New Roman" w:cs="Times New Roman"/>
          <w:kern w:val="0"/>
          <w:sz w:val="24"/>
          <w:szCs w:val="24"/>
          <w14:ligatures w14:val="none"/>
        </w:rPr>
        <w:t>C, 1 atm), ethylamine là chất khí, diethylamine và aniline là chất lỏng.</w:t>
      </w:r>
    </w:p>
    <w:p w14:paraId="5177E912" w14:textId="77777777" w:rsidR="00F327EB" w:rsidRPr="003608C1" w:rsidRDefault="00F327EB" w:rsidP="006460D9">
      <w:pPr>
        <w:tabs>
          <w:tab w:val="left" w:pos="270"/>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D.</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Nhiệt độ sôi của các amine không phụ thuộc vào khối lượng phân tử amine.</w:t>
      </w:r>
    </w:p>
    <w:p w14:paraId="003547A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1709E181"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12.</w:t>
      </w:r>
      <w:r w:rsidRPr="003608C1">
        <w:rPr>
          <w:rFonts w:ascii="Times New Roman" w:hAnsi="Times New Roman" w:cs="Times New Roman"/>
          <w:b/>
          <w:bCs/>
          <w:iCs/>
          <w:color w:val="000000" w:themeColor="text1"/>
          <w:sz w:val="24"/>
          <w:szCs w:val="24"/>
        </w:rPr>
        <w:t xml:space="preserve"> (Hóa 12 – Chương 4)</w:t>
      </w:r>
      <w:r w:rsidRPr="003608C1">
        <w:rPr>
          <w:rFonts w:ascii="Times New Roman" w:eastAsia="Times New Roman" w:hAnsi="Times New Roman" w:cs="Times New Roman"/>
          <w:b/>
          <w:bCs/>
          <w:iCs/>
          <w:kern w:val="0"/>
          <w:sz w:val="24"/>
          <w:szCs w:val="24"/>
          <w:lang w:val="nb-NO"/>
          <w14:ligatures w14:val="none"/>
        </w:rPr>
        <w:t xml:space="preserve"> </w:t>
      </w:r>
      <w:r w:rsidRPr="003608C1">
        <w:rPr>
          <w:rFonts w:ascii="Times New Roman" w:eastAsia="Georgia" w:hAnsi="Times New Roman" w:cs="Times New Roman"/>
          <w:kern w:val="0"/>
          <w:sz w:val="24"/>
          <w:szCs w:val="24"/>
          <w14:ligatures w14:val="none"/>
        </w:rPr>
        <w:t>Poly(vinyl acetate) có kí hiệu là PVAc, được sử dụng phổ biến làm keo dán gỗ, keo dán giấy,... Poly(vinyl alcohol) có kí hiệu là PVOH, được dùng làm chất kết dính, sợi vinylon, vật liệu ứng dụng trong y tế,...</w:t>
      </w:r>
    </w:p>
    <w:p w14:paraId="711CC88F"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PVAc và PVOH được tổng hợp theo sơ đồ sau đây:</w:t>
      </w:r>
    </w:p>
    <w:p w14:paraId="78471515" w14:textId="77777777" w:rsidR="00F327EB" w:rsidRPr="003608C1" w:rsidRDefault="00F327EB" w:rsidP="006460D9">
      <w:pPr>
        <w:widowControl w:val="0"/>
        <w:tabs>
          <w:tab w:val="center" w:pos="5240"/>
          <w:tab w:val="right" w:pos="10500"/>
        </w:tabs>
        <w:spacing w:after="0" w:line="240" w:lineRule="auto"/>
        <w:jc w:val="both"/>
        <w:rPr>
          <w:rFonts w:ascii="Times New Roman" w:hAnsi="Times New Roman" w:cs="Times New Roman"/>
          <w:kern w:val="0"/>
          <w:sz w:val="24"/>
          <w:szCs w:val="24"/>
          <w14:ligatures w14:val="none"/>
        </w:rPr>
      </w:pPr>
      <w:r w:rsidRPr="003608C1">
        <w:rPr>
          <w:rFonts w:ascii="Times New Roman" w:hAnsi="Times New Roman" w:cs="Times New Roman"/>
          <w:kern w:val="0"/>
          <w:sz w:val="24"/>
          <w:szCs w:val="24"/>
          <w14:ligatures w14:val="none"/>
        </w:rPr>
        <w:tab/>
      </w:r>
      <w:r w:rsidRPr="003608C1">
        <w:rPr>
          <w:rFonts w:ascii="Times New Roman" w:hAnsi="Times New Roman" w:cs="Times New Roman"/>
          <w:kern w:val="0"/>
          <w:position w:val="-14"/>
          <w:sz w:val="24"/>
          <w:szCs w:val="24"/>
          <w14:ligatures w14:val="none"/>
        </w:rPr>
        <w:object w:dxaOrig="5660" w:dyaOrig="440" w14:anchorId="5C60528B">
          <v:shape id="_x0000_i1622" type="#_x0000_t75" style="width:282.75pt;height:21.75pt" o:ole="">
            <v:imagedata r:id="rId1098" o:title=""/>
          </v:shape>
          <o:OLEObject Type="Embed" ProgID="Equation.DSMT4" ShapeID="_x0000_i1622" DrawAspect="Content" ObjectID="_1833292773" r:id="rId1099"/>
        </w:object>
      </w:r>
    </w:p>
    <w:p w14:paraId="5A00B1B3"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Cho các nhận định sau:</w:t>
      </w:r>
    </w:p>
    <w:p w14:paraId="67AE0F98"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w:t>
      </w:r>
      <w:r w:rsidRPr="003317EB">
        <w:rPr>
          <w:rFonts w:ascii="Times New Roman" w:eastAsia="Georgia" w:hAnsi="Times New Roman" w:cs="Times New Roman"/>
          <w:b/>
          <w:color w:val="0070C0"/>
          <w:kern w:val="0"/>
          <w:sz w:val="24"/>
          <w:szCs w:val="24"/>
          <w14:ligatures w14:val="none"/>
        </w:rPr>
        <w:t xml:space="preserve">a) </w:t>
      </w:r>
      <w:r w:rsidRPr="003608C1">
        <w:rPr>
          <w:rFonts w:ascii="Times New Roman" w:eastAsia="Georgia" w:hAnsi="Times New Roman" w:cs="Times New Roman"/>
          <w:kern w:val="0"/>
          <w:sz w:val="24"/>
          <w:szCs w:val="24"/>
          <w14:ligatures w14:val="none"/>
        </w:rPr>
        <w:t xml:space="preserve">Trong phân tử X có chứa một liên kết đôi </w:t>
      </w:r>
      <w:r w:rsidRPr="003608C1">
        <w:rPr>
          <w:rFonts w:ascii="Times New Roman" w:hAnsi="Times New Roman" w:cs="Times New Roman"/>
          <w:kern w:val="0"/>
          <w:position w:val="-6"/>
          <w:sz w:val="24"/>
          <w:szCs w:val="24"/>
          <w14:ligatures w14:val="none"/>
        </w:rPr>
        <w:object w:dxaOrig="620" w:dyaOrig="279" w14:anchorId="764B87EB">
          <v:shape id="_x0000_i1623" type="#_x0000_t75" style="width:30.75pt;height:14.25pt" o:ole="">
            <v:imagedata r:id="rId1100" o:title=""/>
          </v:shape>
          <o:OLEObject Type="Embed" ProgID="Equation.DSMT4" ShapeID="_x0000_i1623" DrawAspect="Content" ObjectID="_1833292774" r:id="rId1101"/>
        </w:object>
      </w:r>
      <w:r w:rsidRPr="003608C1">
        <w:rPr>
          <w:rFonts w:ascii="Times New Roman" w:hAnsi="Times New Roman" w:cs="Times New Roman"/>
          <w:kern w:val="0"/>
          <w:sz w:val="24"/>
          <w:szCs w:val="24"/>
          <w14:ligatures w14:val="none"/>
        </w:rPr>
        <w:t>.</w:t>
      </w:r>
    </w:p>
    <w:p w14:paraId="1B9925D1"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w:t>
      </w:r>
      <w:r w:rsidRPr="003317EB">
        <w:rPr>
          <w:rFonts w:ascii="Times New Roman" w:eastAsia="Georgia" w:hAnsi="Times New Roman" w:cs="Times New Roman"/>
          <w:b/>
          <w:color w:val="0070C0"/>
          <w:kern w:val="0"/>
          <w:sz w:val="24"/>
          <w:szCs w:val="24"/>
          <w14:ligatures w14:val="none"/>
        </w:rPr>
        <w:t xml:space="preserve">b) </w:t>
      </w:r>
      <w:r w:rsidRPr="003608C1">
        <w:rPr>
          <w:rFonts w:ascii="Times New Roman" w:eastAsia="Georgia" w:hAnsi="Times New Roman" w:cs="Times New Roman"/>
          <w:kern w:val="0"/>
          <w:sz w:val="24"/>
          <w:szCs w:val="24"/>
          <w14:ligatures w14:val="none"/>
        </w:rPr>
        <w:t>Phản ứng chuyển hoá từ PVAc thành PVOH làm tăng mạch carbon.</w:t>
      </w:r>
    </w:p>
    <w:p w14:paraId="5D4C9678"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w:t>
      </w:r>
      <w:r w:rsidRPr="003317EB">
        <w:rPr>
          <w:rFonts w:ascii="Times New Roman" w:eastAsia="Georgia" w:hAnsi="Times New Roman" w:cs="Times New Roman"/>
          <w:b/>
          <w:color w:val="0070C0"/>
          <w:kern w:val="0"/>
          <w:sz w:val="24"/>
          <w:szCs w:val="24"/>
          <w14:ligatures w14:val="none"/>
        </w:rPr>
        <w:t xml:space="preserve">c) </w:t>
      </w:r>
      <w:r w:rsidRPr="003608C1">
        <w:rPr>
          <w:rFonts w:ascii="Times New Roman" w:eastAsia="Georgia" w:hAnsi="Times New Roman" w:cs="Times New Roman"/>
          <w:kern w:val="0"/>
          <w:sz w:val="24"/>
          <w:szCs w:val="24"/>
          <w14:ligatures w14:val="none"/>
        </w:rPr>
        <w:t>PVOH thuộc loại polymer có mạch không phân nhánh.</w:t>
      </w:r>
    </w:p>
    <w:p w14:paraId="5E3567BD"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w:t>
      </w:r>
      <w:r w:rsidRPr="003317EB">
        <w:rPr>
          <w:rFonts w:ascii="Times New Roman" w:eastAsia="Georgia" w:hAnsi="Times New Roman" w:cs="Times New Roman"/>
          <w:b/>
          <w:color w:val="0070C0"/>
          <w:kern w:val="0"/>
          <w:sz w:val="24"/>
          <w:szCs w:val="24"/>
          <w14:ligatures w14:val="none"/>
        </w:rPr>
        <w:t xml:space="preserve">d) </w:t>
      </w:r>
      <w:r w:rsidRPr="003608C1">
        <w:rPr>
          <w:rFonts w:ascii="Times New Roman" w:eastAsia="Georgia" w:hAnsi="Times New Roman" w:cs="Times New Roman"/>
          <w:kern w:val="0"/>
          <w:sz w:val="24"/>
          <w:szCs w:val="24"/>
          <w14:ligatures w14:val="none"/>
        </w:rPr>
        <w:t>Phản ứng điều chế PVAc từ X là phản ứng trùng hợp.</w:t>
      </w:r>
    </w:p>
    <w:p w14:paraId="41D997F3"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Các nhận định </w:t>
      </w:r>
      <w:r w:rsidRPr="003608C1">
        <w:rPr>
          <w:rFonts w:ascii="Times New Roman" w:eastAsia="Georgia" w:hAnsi="Times New Roman" w:cs="Times New Roman"/>
          <w:b/>
          <w:kern w:val="0"/>
          <w:sz w:val="24"/>
          <w:szCs w:val="24"/>
          <w14:ligatures w14:val="none"/>
        </w:rPr>
        <w:t>đúng</w:t>
      </w:r>
      <w:r w:rsidRPr="003608C1">
        <w:rPr>
          <w:rFonts w:ascii="Times New Roman" w:eastAsia="Georgia" w:hAnsi="Times New Roman" w:cs="Times New Roman"/>
          <w:kern w:val="0"/>
          <w:sz w:val="24"/>
          <w:szCs w:val="24"/>
          <w14:ligatures w14:val="none"/>
        </w:rPr>
        <w:t xml:space="preserve"> là</w:t>
      </w:r>
    </w:p>
    <w:p w14:paraId="53A71A65" w14:textId="77777777" w:rsidR="00F327EB" w:rsidRPr="003608C1" w:rsidRDefault="00F327EB" w:rsidP="006460D9">
      <w:pPr>
        <w:widowControl w:val="0"/>
        <w:tabs>
          <w:tab w:val="left" w:pos="284"/>
          <w:tab w:val="left" w:pos="2880"/>
          <w:tab w:val="left" w:pos="5310"/>
          <w:tab w:val="left" w:pos="7560"/>
        </w:tabs>
        <w:spacing w:after="0" w:line="240" w:lineRule="auto"/>
        <w:ind w:firstLine="284"/>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A. </w:t>
      </w:r>
      <w:r w:rsidRPr="003608C1">
        <w:rPr>
          <w:rFonts w:ascii="Times New Roman" w:hAnsi="Times New Roman" w:cs="Times New Roman"/>
          <w:kern w:val="0"/>
          <w:sz w:val="24"/>
          <w:szCs w:val="24"/>
          <w14:ligatures w14:val="none"/>
        </w:rPr>
        <w:t>(a), (b), (d).</w:t>
      </w:r>
      <w:r w:rsidRPr="003608C1">
        <w:rPr>
          <w:rFonts w:ascii="Times New Roman" w:hAnsi="Times New Roman" w:cs="Times New Roman"/>
          <w:kern w:val="0"/>
          <w:sz w:val="24"/>
          <w:szCs w:val="24"/>
          <w14:ligatures w14:val="none"/>
        </w:rPr>
        <w:tab/>
      </w:r>
      <w:r w:rsidRPr="003317EB">
        <w:rPr>
          <w:rFonts w:ascii="Times New Roman" w:hAnsi="Times New Roman" w:cs="Times New Roman"/>
          <w:b/>
          <w:color w:val="0070C0"/>
          <w:kern w:val="0"/>
          <w:sz w:val="24"/>
          <w:szCs w:val="24"/>
          <w14:ligatures w14:val="none"/>
        </w:rPr>
        <w:t xml:space="preserve">B. </w:t>
      </w:r>
      <w:r w:rsidRPr="003608C1">
        <w:rPr>
          <w:rFonts w:ascii="Times New Roman" w:hAnsi="Times New Roman" w:cs="Times New Roman"/>
          <w:kern w:val="0"/>
          <w:sz w:val="24"/>
          <w:szCs w:val="24"/>
          <w14:ligatures w14:val="none"/>
        </w:rPr>
        <w:t>(a), (c), (d).</w:t>
      </w:r>
      <w:r w:rsidRPr="003608C1">
        <w:rPr>
          <w:rFonts w:ascii="Times New Roman" w:hAnsi="Times New Roman" w:cs="Times New Roman"/>
          <w:kern w:val="0"/>
          <w:sz w:val="24"/>
          <w:szCs w:val="24"/>
          <w14:ligatures w14:val="none"/>
        </w:rPr>
        <w:tab/>
      </w:r>
      <w:r w:rsidRPr="003317EB">
        <w:rPr>
          <w:rFonts w:ascii="Times New Roman" w:hAnsi="Times New Roman" w:cs="Times New Roman"/>
          <w:b/>
          <w:color w:val="0070C0"/>
          <w:kern w:val="0"/>
          <w:sz w:val="24"/>
          <w:szCs w:val="24"/>
          <w14:ligatures w14:val="none"/>
        </w:rPr>
        <w:t xml:space="preserve">C. </w:t>
      </w:r>
      <w:r w:rsidRPr="003608C1">
        <w:rPr>
          <w:rFonts w:ascii="Times New Roman" w:hAnsi="Times New Roman" w:cs="Times New Roman"/>
          <w:kern w:val="0"/>
          <w:sz w:val="24"/>
          <w:szCs w:val="24"/>
          <w14:ligatures w14:val="none"/>
        </w:rPr>
        <w:t>(b), (c), (d).</w:t>
      </w:r>
      <w:r w:rsidRPr="003608C1">
        <w:rPr>
          <w:rFonts w:ascii="Times New Roman" w:hAnsi="Times New Roman" w:cs="Times New Roman"/>
          <w:kern w:val="0"/>
          <w:sz w:val="24"/>
          <w:szCs w:val="24"/>
          <w14:ligatures w14:val="none"/>
        </w:rPr>
        <w:tab/>
      </w:r>
      <w:r w:rsidRPr="003317EB">
        <w:rPr>
          <w:rFonts w:ascii="Times New Roman" w:hAnsi="Times New Roman" w:cs="Times New Roman"/>
          <w:b/>
          <w:color w:val="0070C0"/>
          <w:kern w:val="0"/>
          <w:sz w:val="24"/>
          <w:szCs w:val="24"/>
          <w14:ligatures w14:val="none"/>
        </w:rPr>
        <w:t xml:space="preserve">D. </w:t>
      </w:r>
      <w:r w:rsidRPr="003608C1">
        <w:rPr>
          <w:rFonts w:ascii="Times New Roman" w:hAnsi="Times New Roman" w:cs="Times New Roman"/>
          <w:kern w:val="0"/>
          <w:sz w:val="24"/>
          <w:szCs w:val="24"/>
          <w14:ligatures w14:val="none"/>
        </w:rPr>
        <w:t>(a), (b), (c).</w:t>
      </w:r>
    </w:p>
    <w:p w14:paraId="4CAC7BB8" w14:textId="77777777" w:rsidR="00F327EB" w:rsidRPr="003608C1" w:rsidRDefault="00F327EB" w:rsidP="006460D9">
      <w:pPr>
        <w:tabs>
          <w:tab w:val="left" w:pos="283"/>
          <w:tab w:val="left" w:pos="2880"/>
          <w:tab w:val="left" w:pos="5310"/>
          <w:tab w:val="left" w:pos="7830"/>
        </w:tabs>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13.</w:t>
      </w:r>
      <w:r w:rsidRPr="003608C1">
        <w:rPr>
          <w:rFonts w:ascii="Times New Roman" w:hAnsi="Times New Roman" w:cs="Times New Roman"/>
          <w:b/>
          <w:bCs/>
          <w:iCs/>
          <w:color w:val="000000" w:themeColor="text1"/>
          <w:sz w:val="24"/>
          <w:szCs w:val="24"/>
        </w:rPr>
        <w:t xml:space="preserve"> (Hóa 12 – Chương 5)</w:t>
      </w:r>
      <w:r w:rsidRPr="003608C1">
        <w:rPr>
          <w:rFonts w:ascii="Times New Roman" w:hAnsi="Times New Roman" w:cs="Times New Roman"/>
          <w:b/>
          <w:bCs/>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Cho các pin điện hoá được tạo thành từ hai cặp oxi hoá khử Fe</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/Fe và M</w:t>
      </w:r>
      <w:r w:rsidRPr="003608C1">
        <w:rPr>
          <w:rFonts w:ascii="Times New Roman" w:eastAsia="Times New Roman" w:hAnsi="Times New Roman" w:cs="Times New Roman"/>
          <w:kern w:val="0"/>
          <w:sz w:val="24"/>
          <w:szCs w:val="24"/>
          <w:vertAlign w:val="superscript"/>
          <w14:ligatures w14:val="none"/>
        </w:rPr>
        <w:t>n+</w:t>
      </w:r>
      <w:r w:rsidRPr="003608C1">
        <w:rPr>
          <w:rFonts w:ascii="Times New Roman" w:eastAsia="Times New Roman" w:hAnsi="Times New Roman" w:cs="Times New Roman"/>
          <w:kern w:val="0"/>
          <w:sz w:val="24"/>
          <w:szCs w:val="24"/>
          <w14:ligatures w14:val="none"/>
        </w:rPr>
        <w:t>/M (với M là các kim loại X, Y, Z) và sức điện động chuẩn tương ứng:</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417"/>
        <w:gridCol w:w="1418"/>
        <w:gridCol w:w="1418"/>
      </w:tblGrid>
      <w:tr w:rsidR="00F327EB" w:rsidRPr="003608C1" w14:paraId="68E82871" w14:textId="77777777" w:rsidTr="008B2050">
        <w:trPr>
          <w:jc w:val="center"/>
        </w:trPr>
        <w:tc>
          <w:tcPr>
            <w:tcW w:w="2972" w:type="dxa"/>
            <w:tcBorders>
              <w:top w:val="single" w:sz="4" w:space="0" w:color="000000"/>
              <w:left w:val="single" w:sz="4" w:space="0" w:color="000000"/>
              <w:bottom w:val="single" w:sz="4" w:space="0" w:color="000000"/>
              <w:right w:val="single" w:sz="4" w:space="0" w:color="000000"/>
            </w:tcBorders>
          </w:tcPr>
          <w:p w14:paraId="10131252"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Pin điện hoá</w:t>
            </w:r>
          </w:p>
        </w:tc>
        <w:tc>
          <w:tcPr>
            <w:tcW w:w="1417" w:type="dxa"/>
            <w:tcBorders>
              <w:top w:val="single" w:sz="4" w:space="0" w:color="000000"/>
              <w:left w:val="single" w:sz="4" w:space="0" w:color="000000"/>
              <w:bottom w:val="single" w:sz="4" w:space="0" w:color="000000"/>
              <w:right w:val="single" w:sz="4" w:space="0" w:color="000000"/>
            </w:tcBorders>
          </w:tcPr>
          <w:p w14:paraId="46B28A69"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X-Fe</w:t>
            </w:r>
          </w:p>
        </w:tc>
        <w:tc>
          <w:tcPr>
            <w:tcW w:w="1418" w:type="dxa"/>
            <w:tcBorders>
              <w:top w:val="single" w:sz="4" w:space="0" w:color="000000"/>
              <w:left w:val="single" w:sz="4" w:space="0" w:color="000000"/>
              <w:bottom w:val="single" w:sz="4" w:space="0" w:color="000000"/>
              <w:right w:val="single" w:sz="4" w:space="0" w:color="000000"/>
            </w:tcBorders>
          </w:tcPr>
          <w:p w14:paraId="4A74C7F1"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Y-Fe</w:t>
            </w:r>
          </w:p>
        </w:tc>
        <w:tc>
          <w:tcPr>
            <w:tcW w:w="1418" w:type="dxa"/>
            <w:tcBorders>
              <w:top w:val="single" w:sz="4" w:space="0" w:color="000000"/>
              <w:left w:val="single" w:sz="4" w:space="0" w:color="000000"/>
              <w:bottom w:val="single" w:sz="4" w:space="0" w:color="000000"/>
              <w:right w:val="single" w:sz="4" w:space="0" w:color="000000"/>
            </w:tcBorders>
          </w:tcPr>
          <w:p w14:paraId="7D2754AB"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Fe-Z</w:t>
            </w:r>
          </w:p>
        </w:tc>
      </w:tr>
      <w:tr w:rsidR="00F327EB" w:rsidRPr="003608C1" w14:paraId="5596A3F0" w14:textId="77777777" w:rsidTr="008B2050">
        <w:trPr>
          <w:jc w:val="center"/>
        </w:trPr>
        <w:tc>
          <w:tcPr>
            <w:tcW w:w="2972" w:type="dxa"/>
            <w:tcBorders>
              <w:top w:val="single" w:sz="4" w:space="0" w:color="000000"/>
              <w:left w:val="single" w:sz="4" w:space="0" w:color="000000"/>
              <w:bottom w:val="single" w:sz="4" w:space="0" w:color="000000"/>
              <w:right w:val="single" w:sz="4" w:space="0" w:color="000000"/>
            </w:tcBorders>
          </w:tcPr>
          <w:p w14:paraId="2D646EDD"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Sức điện động chuẩn (V)</w:t>
            </w:r>
          </w:p>
        </w:tc>
        <w:tc>
          <w:tcPr>
            <w:tcW w:w="1417" w:type="dxa"/>
            <w:tcBorders>
              <w:top w:val="single" w:sz="4" w:space="0" w:color="000000"/>
              <w:left w:val="single" w:sz="4" w:space="0" w:color="000000"/>
              <w:bottom w:val="single" w:sz="4" w:space="0" w:color="000000"/>
              <w:right w:val="single" w:sz="4" w:space="0" w:color="000000"/>
            </w:tcBorders>
          </w:tcPr>
          <w:p w14:paraId="00FDD8C6"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0,323</w:t>
            </w:r>
          </w:p>
        </w:tc>
        <w:tc>
          <w:tcPr>
            <w:tcW w:w="1418" w:type="dxa"/>
            <w:tcBorders>
              <w:top w:val="single" w:sz="4" w:space="0" w:color="000000"/>
              <w:left w:val="single" w:sz="4" w:space="0" w:color="000000"/>
              <w:bottom w:val="single" w:sz="4" w:space="0" w:color="000000"/>
              <w:right w:val="single" w:sz="4" w:space="0" w:color="000000"/>
            </w:tcBorders>
          </w:tcPr>
          <w:p w14:paraId="2571D828"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1,916</w:t>
            </w:r>
          </w:p>
        </w:tc>
        <w:tc>
          <w:tcPr>
            <w:tcW w:w="1418" w:type="dxa"/>
            <w:tcBorders>
              <w:top w:val="single" w:sz="4" w:space="0" w:color="000000"/>
              <w:left w:val="single" w:sz="4" w:space="0" w:color="000000"/>
              <w:bottom w:val="single" w:sz="4" w:space="0" w:color="000000"/>
              <w:right w:val="single" w:sz="4" w:space="0" w:color="000000"/>
            </w:tcBorders>
          </w:tcPr>
          <w:p w14:paraId="1B7E412A"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0,78</w:t>
            </w:r>
          </w:p>
        </w:tc>
      </w:tr>
    </w:tbl>
    <w:p w14:paraId="0F1C0ED0"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Dãy các kim loại xếp theo chiều giảm dần tính khử từ trái sang phải là</w:t>
      </w:r>
    </w:p>
    <w:p w14:paraId="4270EA79" w14:textId="77777777" w:rsidR="00F327EB" w:rsidRPr="003608C1" w:rsidRDefault="00F327EB" w:rsidP="006460D9">
      <w:pPr>
        <w:tabs>
          <w:tab w:val="left" w:pos="270"/>
          <w:tab w:val="left" w:pos="2880"/>
          <w:tab w:val="left" w:pos="5310"/>
          <w:tab w:val="left" w:pos="783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Y, X, Fe, Z.</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Z, Fe, X, Y.</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X, Z, Fe, Y.</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X, Z, Y, Fe.</w:t>
      </w:r>
    </w:p>
    <w:p w14:paraId="00E0048B" w14:textId="77777777" w:rsidR="00F327EB" w:rsidRPr="003608C1" w:rsidRDefault="00F327EB" w:rsidP="006460D9">
      <w:pPr>
        <w:spacing w:after="0" w:line="240" w:lineRule="auto"/>
        <w:rPr>
          <w:rFonts w:ascii="Times New Roman" w:hAnsi="Times New Roman" w:cs="Times New Roman"/>
          <w:sz w:val="24"/>
          <w:szCs w:val="24"/>
        </w:rPr>
      </w:pPr>
    </w:p>
    <w:p w14:paraId="2D1B0125" w14:textId="77777777" w:rsidR="00F327EB" w:rsidRPr="003608C1" w:rsidRDefault="00F327EB" w:rsidP="006460D9">
      <w:pPr>
        <w:spacing w:after="0" w:line="240" w:lineRule="auto"/>
        <w:ind w:left="60"/>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color w:val="000000" w:themeColor="text1"/>
          <w:sz w:val="24"/>
          <w:szCs w:val="24"/>
        </w:rPr>
        <w:t xml:space="preserve"> (Hóa 12 – Chương 6)</w:t>
      </w:r>
      <w:r w:rsidRPr="003608C1">
        <w:rPr>
          <w:rFonts w:ascii="Times New Roman" w:hAnsi="Times New Roman" w:cs="Times New Roman"/>
          <w:b/>
          <w:bCs/>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Một học sinh chuẩn bị thí nghiệm: Zn dạng viên và dạng bột; ống nghiệm (I) và (II) đều chứa 3 mL dung dịch 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SO</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 xml:space="preserve"> 0,5 M đủ để hòa tan lượng Zn sẽ cho vào; dung dịch MgSO</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 xml:space="preserve"> và dung dịch CuSO</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 xml:space="preserve">. Phán đoán nào sau đây của học sinh là </w:t>
      </w:r>
      <w:r w:rsidRPr="003608C1">
        <w:rPr>
          <w:rFonts w:ascii="Times New Roman" w:eastAsia="Times New Roman" w:hAnsi="Times New Roman" w:cs="Times New Roman"/>
          <w:b/>
          <w:kern w:val="0"/>
          <w:sz w:val="24"/>
          <w:szCs w:val="24"/>
          <w14:ligatures w14:val="none"/>
        </w:rPr>
        <w:t>đúng</w:t>
      </w:r>
      <w:r w:rsidRPr="003608C1">
        <w:rPr>
          <w:rFonts w:ascii="Times New Roman" w:eastAsia="Times New Roman" w:hAnsi="Times New Roman" w:cs="Times New Roman"/>
          <w:kern w:val="0"/>
          <w:sz w:val="24"/>
          <w:szCs w:val="24"/>
          <w14:ligatures w14:val="none"/>
        </w:rPr>
        <w:t>?</w:t>
      </w:r>
    </w:p>
    <w:p w14:paraId="0007A836" w14:textId="77777777" w:rsidR="00F327EB" w:rsidRPr="003608C1" w:rsidRDefault="00F327EB" w:rsidP="006460D9">
      <w:pPr>
        <w:widowControl w:val="0"/>
        <w:tabs>
          <w:tab w:val="left" w:pos="284"/>
          <w:tab w:val="left" w:pos="2880"/>
          <w:tab w:val="left" w:pos="5310"/>
          <w:tab w:val="left" w:pos="7830"/>
          <w:tab w:val="left" w:pos="7920"/>
        </w:tabs>
        <w:spacing w:after="0" w:line="240" w:lineRule="auto"/>
        <w:ind w:firstLine="284"/>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A. </w:t>
      </w:r>
      <w:r w:rsidRPr="003608C1">
        <w:rPr>
          <w:rFonts w:ascii="Times New Roman" w:hAnsi="Times New Roman" w:cs="Times New Roman"/>
          <w:kern w:val="0"/>
          <w:sz w:val="24"/>
          <w:szCs w:val="24"/>
          <w14:ligatures w14:val="none"/>
        </w:rPr>
        <w:t>Nếu kẽm tan trong dung dịch H</w:t>
      </w:r>
      <w:r w:rsidRPr="003608C1">
        <w:rPr>
          <w:rFonts w:ascii="Times New Roman" w:hAnsi="Times New Roman" w:cs="Times New Roman"/>
          <w:kern w:val="0"/>
          <w:sz w:val="24"/>
          <w:szCs w:val="24"/>
          <w:vertAlign w:val="subscript"/>
          <w14:ligatures w14:val="none"/>
        </w:rPr>
        <w:t>2</w:t>
      </w:r>
      <w:r w:rsidRPr="003608C1">
        <w:rPr>
          <w:rFonts w:ascii="Times New Roman" w:hAnsi="Times New Roman" w:cs="Times New Roman"/>
          <w:kern w:val="0"/>
          <w:sz w:val="24"/>
          <w:szCs w:val="24"/>
          <w14:ligatures w14:val="none"/>
        </w:rPr>
        <w:t>SO</w:t>
      </w:r>
      <w:r w:rsidRPr="003608C1">
        <w:rPr>
          <w:rFonts w:ascii="Times New Roman" w:hAnsi="Times New Roman" w:cs="Times New Roman"/>
          <w:kern w:val="0"/>
          <w:sz w:val="24"/>
          <w:szCs w:val="24"/>
          <w:vertAlign w:val="subscript"/>
          <w14:ligatures w14:val="none"/>
        </w:rPr>
        <w:t>4</w:t>
      </w:r>
      <w:r w:rsidRPr="003608C1">
        <w:rPr>
          <w:rFonts w:ascii="Times New Roman" w:hAnsi="Times New Roman" w:cs="Times New Roman"/>
          <w:kern w:val="0"/>
          <w:sz w:val="24"/>
          <w:szCs w:val="24"/>
          <w14:ligatures w14:val="none"/>
        </w:rPr>
        <w:t xml:space="preserve"> 0,5 M thì sẽ tạo ra khí SO</w:t>
      </w:r>
      <w:r w:rsidRPr="003608C1">
        <w:rPr>
          <w:rFonts w:ascii="Times New Roman" w:hAnsi="Times New Roman" w:cs="Times New Roman"/>
          <w:kern w:val="0"/>
          <w:sz w:val="24"/>
          <w:szCs w:val="24"/>
          <w:vertAlign w:val="subscript"/>
          <w14:ligatures w14:val="none"/>
        </w:rPr>
        <w:t>2</w:t>
      </w:r>
      <w:r w:rsidRPr="003608C1">
        <w:rPr>
          <w:rFonts w:ascii="Times New Roman" w:hAnsi="Times New Roman" w:cs="Times New Roman"/>
          <w:kern w:val="0"/>
          <w:sz w:val="24"/>
          <w:szCs w:val="24"/>
          <w14:ligatures w14:val="none"/>
        </w:rPr>
        <w:t>.</w:t>
      </w:r>
      <w:r w:rsidRPr="003608C1">
        <w:rPr>
          <w:rFonts w:ascii="Times New Roman" w:hAnsi="Times New Roman" w:cs="Times New Roman"/>
          <w:kern w:val="0"/>
          <w:sz w:val="24"/>
          <w:szCs w:val="24"/>
          <w14:ligatures w14:val="none"/>
        </w:rPr>
        <w:tab/>
      </w:r>
    </w:p>
    <w:p w14:paraId="40CCCE56" w14:textId="77777777" w:rsidR="00F327EB" w:rsidRPr="003608C1" w:rsidRDefault="00F327EB" w:rsidP="006460D9">
      <w:pPr>
        <w:widowControl w:val="0"/>
        <w:tabs>
          <w:tab w:val="left" w:pos="284"/>
          <w:tab w:val="left" w:pos="2880"/>
          <w:tab w:val="left" w:pos="5310"/>
          <w:tab w:val="left" w:pos="7830"/>
          <w:tab w:val="left" w:pos="7920"/>
        </w:tabs>
        <w:spacing w:after="0" w:line="240" w:lineRule="auto"/>
        <w:ind w:firstLine="284"/>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B. </w:t>
      </w:r>
      <w:r w:rsidRPr="003608C1">
        <w:rPr>
          <w:rFonts w:ascii="Times New Roman" w:hAnsi="Times New Roman" w:cs="Times New Roman"/>
          <w:kern w:val="0"/>
          <w:sz w:val="24"/>
          <w:szCs w:val="24"/>
          <w14:ligatures w14:val="none"/>
        </w:rPr>
        <w:t xml:space="preserve">Nếu cho bột Zn vào (I) đồng thời cho viên Zn có cùng khối lượng vào (II) thì cho đến khi kết thúc </w:t>
      </w:r>
      <w:r w:rsidRPr="003608C1">
        <w:rPr>
          <w:rFonts w:ascii="Times New Roman" w:hAnsi="Times New Roman" w:cs="Times New Roman"/>
          <w:kern w:val="0"/>
          <w:sz w:val="24"/>
          <w:szCs w:val="24"/>
          <w14:ligatures w14:val="none"/>
        </w:rPr>
        <w:lastRenderedPageBreak/>
        <w:t>phản ứng lượng khí thoát ra thoát ra ở (I) nhiều hơn ở (II).</w:t>
      </w:r>
      <w:r w:rsidRPr="003608C1">
        <w:rPr>
          <w:rFonts w:ascii="Times New Roman" w:hAnsi="Times New Roman" w:cs="Times New Roman"/>
          <w:kern w:val="0"/>
          <w:sz w:val="24"/>
          <w:szCs w:val="24"/>
          <w14:ligatures w14:val="none"/>
        </w:rPr>
        <w:tab/>
      </w:r>
    </w:p>
    <w:p w14:paraId="0C14899C" w14:textId="77777777" w:rsidR="00F327EB" w:rsidRPr="003608C1" w:rsidRDefault="00F327EB" w:rsidP="006460D9">
      <w:pPr>
        <w:widowControl w:val="0"/>
        <w:tabs>
          <w:tab w:val="left" w:pos="284"/>
          <w:tab w:val="left" w:pos="2880"/>
          <w:tab w:val="left" w:pos="5310"/>
          <w:tab w:val="left" w:pos="7830"/>
          <w:tab w:val="left" w:pos="7920"/>
        </w:tabs>
        <w:spacing w:after="0" w:line="240" w:lineRule="auto"/>
        <w:ind w:firstLine="284"/>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C. </w:t>
      </w:r>
      <w:r w:rsidRPr="003608C1">
        <w:rPr>
          <w:rFonts w:ascii="Times New Roman" w:hAnsi="Times New Roman" w:cs="Times New Roman"/>
          <w:kern w:val="0"/>
          <w:sz w:val="24"/>
          <w:szCs w:val="24"/>
          <w14:ligatures w14:val="none"/>
        </w:rPr>
        <w:t>Nếu cho bột Zn vào (I) đồng thời cho viên Zn có cùng khối lượng vào (II) thì tốc độ phản ứng ở cả hai thí nghiệm là như nhau.</w:t>
      </w:r>
      <w:r w:rsidRPr="003608C1">
        <w:rPr>
          <w:rFonts w:ascii="Times New Roman" w:hAnsi="Times New Roman" w:cs="Times New Roman"/>
          <w:kern w:val="0"/>
          <w:sz w:val="24"/>
          <w:szCs w:val="24"/>
          <w14:ligatures w14:val="none"/>
        </w:rPr>
        <w:tab/>
      </w:r>
    </w:p>
    <w:p w14:paraId="0AEFCC57" w14:textId="77777777" w:rsidR="00F327EB" w:rsidRPr="003608C1" w:rsidRDefault="00F327EB" w:rsidP="006460D9">
      <w:pPr>
        <w:widowControl w:val="0"/>
        <w:tabs>
          <w:tab w:val="left" w:pos="284"/>
          <w:tab w:val="left" w:pos="2880"/>
          <w:tab w:val="left" w:pos="5310"/>
          <w:tab w:val="left" w:pos="7830"/>
          <w:tab w:val="left" w:pos="7920"/>
        </w:tabs>
        <w:spacing w:after="0" w:line="240" w:lineRule="auto"/>
        <w:ind w:firstLine="284"/>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D. </w:t>
      </w:r>
      <w:r w:rsidRPr="003608C1">
        <w:rPr>
          <w:rFonts w:ascii="Times New Roman" w:hAnsi="Times New Roman" w:cs="Times New Roman"/>
          <w:kern w:val="0"/>
          <w:sz w:val="24"/>
          <w:szCs w:val="24"/>
          <w14:ligatures w14:val="none"/>
        </w:rPr>
        <w:t>Nếu cho viên Zn và thêm vài giọt dung dịch MgSO</w:t>
      </w:r>
      <w:r w:rsidRPr="003608C1">
        <w:rPr>
          <w:rFonts w:ascii="Times New Roman" w:hAnsi="Times New Roman" w:cs="Times New Roman"/>
          <w:kern w:val="0"/>
          <w:sz w:val="24"/>
          <w:szCs w:val="24"/>
          <w:vertAlign w:val="subscript"/>
          <w14:ligatures w14:val="none"/>
        </w:rPr>
        <w:t>4</w:t>
      </w:r>
      <w:r w:rsidRPr="003608C1">
        <w:rPr>
          <w:rFonts w:ascii="Times New Roman" w:hAnsi="Times New Roman" w:cs="Times New Roman"/>
          <w:kern w:val="0"/>
          <w:sz w:val="24"/>
          <w:szCs w:val="24"/>
          <w14:ligatures w14:val="none"/>
        </w:rPr>
        <w:t xml:space="preserve"> vào (I), cho viên Zn và vài giọt dung dịch CuSO</w:t>
      </w:r>
      <w:r w:rsidRPr="003608C1">
        <w:rPr>
          <w:rFonts w:ascii="Times New Roman" w:hAnsi="Times New Roman" w:cs="Times New Roman"/>
          <w:kern w:val="0"/>
          <w:sz w:val="24"/>
          <w:szCs w:val="24"/>
          <w:vertAlign w:val="subscript"/>
          <w14:ligatures w14:val="none"/>
        </w:rPr>
        <w:t>4</w:t>
      </w:r>
      <w:r w:rsidRPr="003608C1">
        <w:rPr>
          <w:rFonts w:ascii="Times New Roman" w:hAnsi="Times New Roman" w:cs="Times New Roman"/>
          <w:kern w:val="0"/>
          <w:sz w:val="24"/>
          <w:szCs w:val="24"/>
          <w14:ligatures w14:val="none"/>
        </w:rPr>
        <w:t xml:space="preserve"> vào (II) thì sự ăn mòn điện hóa chỉ xảy ra ở (II).</w:t>
      </w:r>
    </w:p>
    <w:p w14:paraId="2C7ECE98"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15.</w:t>
      </w:r>
      <w:r w:rsidRPr="003608C1">
        <w:rPr>
          <w:rFonts w:ascii="Times New Roman" w:hAnsi="Times New Roman" w:cs="Times New Roman"/>
          <w:b/>
          <w:bCs/>
          <w:iCs/>
          <w:color w:val="000000" w:themeColor="text1"/>
          <w:sz w:val="24"/>
          <w:szCs w:val="24"/>
        </w:rPr>
        <w:t xml:space="preserve"> (Hóa 12 – Chương 7)</w:t>
      </w:r>
      <w:r w:rsidRPr="003608C1">
        <w:rPr>
          <w:rFonts w:ascii="Times New Roman" w:eastAsia="Times New Roman" w:hAnsi="Times New Roman" w:cs="Times New Roman"/>
          <w:b/>
          <w:bCs/>
          <w:iCs/>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 xml:space="preserve">Cho các phát biểu sau: </w:t>
      </w:r>
    </w:p>
    <w:p w14:paraId="17C85E69"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Nước cứng là nước chứa nhiều cation Ca</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và Mg</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w:t>
      </w:r>
    </w:p>
    <w:p w14:paraId="7CDA96AA"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Nước tự nhiên thường có cả tính cứng tạm thời và tính cứng vĩnh cửu.</w:t>
      </w:r>
    </w:p>
    <w:p w14:paraId="68D3049F"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Soda, nước vôi trong, sodium phosphate có tác dụng làm mềm tất cả các loại nước cứng.</w:t>
      </w:r>
    </w:p>
    <w:p w14:paraId="02653430"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Phương pháp trao đổi ion làm giảm được cả tính cứng tạm thời và tính cứng vĩnh cửu của nước.</w:t>
      </w:r>
    </w:p>
    <w:p w14:paraId="7F8FC28A"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(e) Sự đóng cặn calcium carbonate trong dụng cụ đun nước hay trong đường ống dẫn nước là một dấu hiệu của việc sử dụng nước cứng.</w:t>
      </w:r>
    </w:p>
    <w:p w14:paraId="492735AD"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Số phát biểu </w:t>
      </w:r>
      <w:r w:rsidRPr="003608C1">
        <w:rPr>
          <w:rFonts w:ascii="Times New Roman" w:eastAsia="Times New Roman" w:hAnsi="Times New Roman" w:cs="Times New Roman"/>
          <w:b/>
          <w:kern w:val="0"/>
          <w:sz w:val="24"/>
          <w:szCs w:val="24"/>
          <w14:ligatures w14:val="none"/>
        </w:rPr>
        <w:t>đúng</w:t>
      </w:r>
      <w:r w:rsidRPr="003608C1">
        <w:rPr>
          <w:rFonts w:ascii="Times New Roman" w:eastAsia="Times New Roman" w:hAnsi="Times New Roman" w:cs="Times New Roman"/>
          <w:kern w:val="0"/>
          <w:sz w:val="24"/>
          <w:szCs w:val="24"/>
          <w14:ligatures w14:val="none"/>
        </w:rPr>
        <w:t xml:space="preserve"> là</w:t>
      </w:r>
    </w:p>
    <w:p w14:paraId="0042FCE7" w14:textId="77777777" w:rsidR="00F327EB" w:rsidRPr="003608C1" w:rsidRDefault="00F327EB" w:rsidP="006460D9">
      <w:pPr>
        <w:tabs>
          <w:tab w:val="left" w:pos="270"/>
          <w:tab w:val="left" w:pos="2880"/>
          <w:tab w:val="left" w:pos="5400"/>
          <w:tab w:val="left" w:pos="7830"/>
          <w:tab w:val="left" w:pos="9270"/>
        </w:tabs>
        <w:spacing w:after="0" w:line="240" w:lineRule="auto"/>
        <w:rPr>
          <w:rFonts w:ascii="Times New Roman" w:eastAsia="Times New Roman" w:hAnsi="Times New Roman" w:cs="Times New Roman"/>
          <w:kern w:val="0"/>
          <w:sz w:val="24"/>
          <w:szCs w:val="24"/>
          <w:u w:val="single"/>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 xml:space="preserve">5. </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2.</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 xml:space="preserve">3. </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4.</w:t>
      </w:r>
      <w:r w:rsidRPr="003608C1">
        <w:rPr>
          <w:rFonts w:ascii="Times New Roman" w:eastAsia="Times New Roman" w:hAnsi="Times New Roman" w:cs="Times New Roman"/>
          <w:kern w:val="0"/>
          <w:sz w:val="24"/>
          <w:szCs w:val="24"/>
          <w:u w:val="single"/>
          <w14:ligatures w14:val="none"/>
        </w:rPr>
        <w:t xml:space="preserve"> </w:t>
      </w:r>
    </w:p>
    <w:p w14:paraId="24ECCF3C"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color w:val="000000" w:themeColor="text1"/>
          <w:sz w:val="24"/>
          <w:szCs w:val="24"/>
        </w:rPr>
        <w:t xml:space="preserve"> (Hóa 12 – Chương 8)</w:t>
      </w:r>
      <w:r w:rsidRPr="003608C1">
        <w:rPr>
          <w:rFonts w:ascii="Times New Roman" w:eastAsia="Times New Roman" w:hAnsi="Times New Roman" w:cs="Times New Roman"/>
          <w:b/>
          <w:kern w:val="0"/>
          <w:sz w:val="24"/>
          <w:szCs w:val="24"/>
          <w:lang w:val="vi-VN"/>
          <w14:ligatures w14:val="none"/>
        </w:rPr>
        <w:t xml:space="preserve"> </w:t>
      </w:r>
      <w:r w:rsidRPr="003608C1">
        <w:rPr>
          <w:rFonts w:ascii="Times New Roman" w:eastAsia="Times New Roman" w:hAnsi="Times New Roman" w:cs="Times New Roman"/>
          <w:color w:val="000000" w:themeColor="text1"/>
          <w:kern w:val="0"/>
          <w:sz w:val="24"/>
          <w:szCs w:val="24"/>
          <w14:ligatures w14:val="none"/>
        </w:rPr>
        <w:t>Xét phức chất [PtCl</w:t>
      </w:r>
      <w:r w:rsidRPr="003608C1">
        <w:rPr>
          <w:rFonts w:ascii="Times New Roman" w:eastAsia="Times New Roman" w:hAnsi="Times New Roman" w:cs="Times New Roman"/>
          <w:color w:val="000000" w:themeColor="text1"/>
          <w:kern w:val="0"/>
          <w:sz w:val="24"/>
          <w:szCs w:val="24"/>
          <w:vertAlign w:val="subscript"/>
          <w14:ligatures w14:val="none"/>
        </w:rPr>
        <w:t>2</w:t>
      </w:r>
      <w:r w:rsidRPr="003608C1">
        <w:rPr>
          <w:rFonts w:ascii="Times New Roman" w:eastAsia="Times New Roman" w:hAnsi="Times New Roman" w:cs="Times New Roman"/>
          <w:color w:val="000000" w:themeColor="text1"/>
          <w:kern w:val="0"/>
          <w:sz w:val="24"/>
          <w:szCs w:val="24"/>
          <w14:ligatures w14:val="none"/>
        </w:rPr>
        <w:t>(NH</w:t>
      </w:r>
      <w:r w:rsidRPr="003608C1">
        <w:rPr>
          <w:rFonts w:ascii="Times New Roman" w:eastAsia="Times New Roman" w:hAnsi="Times New Roman" w:cs="Times New Roman"/>
          <w:color w:val="000000" w:themeColor="text1"/>
          <w:kern w:val="0"/>
          <w:sz w:val="24"/>
          <w:szCs w:val="24"/>
          <w:vertAlign w:val="subscript"/>
          <w14:ligatures w14:val="none"/>
        </w:rPr>
        <w:t>3</w:t>
      </w:r>
      <w:r w:rsidRPr="003608C1">
        <w:rPr>
          <w:rFonts w:ascii="Times New Roman" w:eastAsia="Times New Roman" w:hAnsi="Times New Roman" w:cs="Times New Roman"/>
          <w:color w:val="000000" w:themeColor="text1"/>
          <w:kern w:val="0"/>
          <w:sz w:val="24"/>
          <w:szCs w:val="24"/>
          <w14:ligatures w14:val="none"/>
        </w:rPr>
        <w:t>)</w:t>
      </w:r>
      <w:r w:rsidRPr="003608C1">
        <w:rPr>
          <w:rFonts w:ascii="Times New Roman" w:eastAsia="Times New Roman" w:hAnsi="Times New Roman" w:cs="Times New Roman"/>
          <w:color w:val="000000" w:themeColor="text1"/>
          <w:kern w:val="0"/>
          <w:sz w:val="24"/>
          <w:szCs w:val="24"/>
          <w:vertAlign w:val="subscript"/>
          <w14:ligatures w14:val="none"/>
        </w:rPr>
        <w:t>4</w:t>
      </w:r>
      <w:r w:rsidRPr="003608C1">
        <w:rPr>
          <w:rFonts w:ascii="Times New Roman" w:eastAsia="Times New Roman" w:hAnsi="Times New Roman" w:cs="Times New Roman"/>
          <w:color w:val="000000" w:themeColor="text1"/>
          <w:kern w:val="0"/>
          <w:sz w:val="24"/>
          <w:szCs w:val="24"/>
          <w14:ligatures w14:val="none"/>
        </w:rPr>
        <w:t>]</w:t>
      </w:r>
      <w:r w:rsidRPr="003608C1">
        <w:rPr>
          <w:rFonts w:ascii="Times New Roman" w:eastAsia="Times New Roman" w:hAnsi="Times New Roman" w:cs="Times New Roman"/>
          <w:color w:val="000000" w:themeColor="text1"/>
          <w:kern w:val="0"/>
          <w:sz w:val="24"/>
          <w:szCs w:val="24"/>
          <w:vertAlign w:val="superscript"/>
          <w14:ligatures w14:val="none"/>
        </w:rPr>
        <w:t>2+</w:t>
      </w:r>
      <w:r w:rsidRPr="003608C1">
        <w:rPr>
          <w:rFonts w:ascii="Times New Roman" w:eastAsia="Times New Roman" w:hAnsi="Times New Roman" w:cs="Times New Roman"/>
          <w:color w:val="000000" w:themeColor="text1"/>
          <w:kern w:val="0"/>
          <w:sz w:val="24"/>
          <w:szCs w:val="24"/>
          <w14:ligatures w14:val="none"/>
        </w:rPr>
        <w:t xml:space="preserve"> và [ FeF</w:t>
      </w:r>
      <w:r w:rsidRPr="003608C1">
        <w:rPr>
          <w:rFonts w:ascii="Times New Roman" w:eastAsia="Times New Roman" w:hAnsi="Times New Roman" w:cs="Times New Roman"/>
          <w:color w:val="000000" w:themeColor="text1"/>
          <w:kern w:val="0"/>
          <w:sz w:val="24"/>
          <w:szCs w:val="24"/>
          <w:vertAlign w:val="subscript"/>
          <w14:ligatures w14:val="none"/>
        </w:rPr>
        <w:t>6</w:t>
      </w:r>
      <w:r w:rsidRPr="003608C1">
        <w:rPr>
          <w:rFonts w:ascii="Times New Roman" w:eastAsia="Times New Roman" w:hAnsi="Times New Roman" w:cs="Times New Roman"/>
          <w:color w:val="000000" w:themeColor="text1"/>
          <w:kern w:val="0"/>
          <w:sz w:val="24"/>
          <w:szCs w:val="24"/>
          <w14:ligatures w14:val="none"/>
        </w:rPr>
        <w:t>]</w:t>
      </w:r>
      <w:r w:rsidRPr="003608C1">
        <w:rPr>
          <w:rFonts w:ascii="Times New Roman" w:eastAsia="Times New Roman" w:hAnsi="Times New Roman" w:cs="Times New Roman"/>
          <w:color w:val="000000" w:themeColor="text1"/>
          <w:kern w:val="0"/>
          <w:sz w:val="24"/>
          <w:szCs w:val="24"/>
          <w:vertAlign w:val="superscript"/>
          <w14:ligatures w14:val="none"/>
        </w:rPr>
        <w:t>3-</w:t>
      </w:r>
    </w:p>
    <w:p w14:paraId="2BD6F5CF"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14:ligatures w14:val="none"/>
        </w:rPr>
        <w:t>Cho các nhận định sau:</w:t>
      </w:r>
    </w:p>
    <w:p w14:paraId="70A0D339"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color w:val="000000" w:themeColor="text1"/>
          <w:kern w:val="0"/>
          <w:sz w:val="24"/>
          <w:szCs w:val="24"/>
          <w14:ligatures w14:val="none"/>
        </w:rPr>
        <w:t xml:space="preserve">Số lượng phối tử có trong mỗi phức chất lần lượt là 4 và 6.           </w:t>
      </w:r>
      <w:r w:rsidRPr="003608C1">
        <w:rPr>
          <w:rFonts w:ascii="Times New Roman" w:eastAsia="Times New Roman" w:hAnsi="Times New Roman" w:cs="Times New Roman"/>
          <w:color w:val="000000" w:themeColor="text1"/>
          <w:kern w:val="0"/>
          <w:sz w:val="24"/>
          <w:szCs w:val="24"/>
          <w14:ligatures w14:val="none"/>
        </w:rPr>
        <w:tab/>
      </w:r>
    </w:p>
    <w:p w14:paraId="64D4276B"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color w:val="000000" w:themeColor="text1"/>
          <w:kern w:val="0"/>
          <w:sz w:val="24"/>
          <w:szCs w:val="24"/>
          <w14:ligatures w14:val="none"/>
        </w:rPr>
        <w:t>Điện tích của mỗi phức chất lần lượt là +4 và + 3.</w:t>
      </w:r>
      <w:r w:rsidRPr="003608C1">
        <w:rPr>
          <w:rFonts w:ascii="Times New Roman" w:eastAsia="Times New Roman" w:hAnsi="Times New Roman" w:cs="Times New Roman"/>
          <w:color w:val="000000" w:themeColor="text1"/>
          <w:kern w:val="0"/>
          <w:sz w:val="24"/>
          <w:szCs w:val="24"/>
          <w:vertAlign w:val="subscript"/>
          <w14:ligatures w14:val="none"/>
        </w:rPr>
        <w:t xml:space="preserve">       </w:t>
      </w:r>
      <w:r w:rsidRPr="003608C1">
        <w:rPr>
          <w:rFonts w:ascii="Times New Roman" w:eastAsia="Times New Roman" w:hAnsi="Times New Roman" w:cs="Times New Roman"/>
          <w:color w:val="000000" w:themeColor="text1"/>
          <w:kern w:val="0"/>
          <w:sz w:val="24"/>
          <w:szCs w:val="24"/>
          <w:vertAlign w:val="subscript"/>
          <w14:ligatures w14:val="none"/>
        </w:rPr>
        <w:tab/>
      </w:r>
      <w:r w:rsidRPr="003608C1">
        <w:rPr>
          <w:rFonts w:ascii="Times New Roman" w:eastAsia="Times New Roman" w:hAnsi="Times New Roman" w:cs="Times New Roman"/>
          <w:color w:val="000000" w:themeColor="text1"/>
          <w:kern w:val="0"/>
          <w:sz w:val="24"/>
          <w:szCs w:val="24"/>
          <w:vertAlign w:val="subscript"/>
          <w14:ligatures w14:val="none"/>
        </w:rPr>
        <w:tab/>
      </w:r>
    </w:p>
    <w:p w14:paraId="39F91B7F"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themeColor="text1"/>
          <w:kern w:val="0"/>
          <w:sz w:val="24"/>
          <w:szCs w:val="24"/>
          <w14:ligatures w14:val="none"/>
        </w:rPr>
        <w:t>Nguyên tử trung tâm mỗi phức chất là Pt</w:t>
      </w:r>
      <w:r w:rsidRPr="003608C1">
        <w:rPr>
          <w:rFonts w:ascii="Times New Roman" w:eastAsia="Times New Roman" w:hAnsi="Times New Roman" w:cs="Times New Roman"/>
          <w:color w:val="000000" w:themeColor="text1"/>
          <w:kern w:val="0"/>
          <w:sz w:val="24"/>
          <w:szCs w:val="24"/>
          <w:vertAlign w:val="superscript"/>
          <w14:ligatures w14:val="none"/>
        </w:rPr>
        <w:t>4+</w:t>
      </w:r>
      <w:r w:rsidRPr="003608C1">
        <w:rPr>
          <w:rFonts w:ascii="Times New Roman" w:eastAsia="Times New Roman" w:hAnsi="Times New Roman" w:cs="Times New Roman"/>
          <w:color w:val="000000" w:themeColor="text1"/>
          <w:kern w:val="0"/>
          <w:sz w:val="24"/>
          <w:szCs w:val="24"/>
          <w14:ligatures w14:val="none"/>
        </w:rPr>
        <w:t xml:space="preserve"> và Fe</w:t>
      </w:r>
      <w:r w:rsidRPr="003608C1">
        <w:rPr>
          <w:rFonts w:ascii="Times New Roman" w:eastAsia="Times New Roman" w:hAnsi="Times New Roman" w:cs="Times New Roman"/>
          <w:color w:val="000000" w:themeColor="text1"/>
          <w:kern w:val="0"/>
          <w:sz w:val="24"/>
          <w:szCs w:val="24"/>
          <w:vertAlign w:val="superscript"/>
          <w14:ligatures w14:val="none"/>
        </w:rPr>
        <w:t>3+</w:t>
      </w:r>
      <w:r w:rsidRPr="003608C1">
        <w:rPr>
          <w:rFonts w:ascii="Times New Roman" w:eastAsia="Times New Roman" w:hAnsi="Times New Roman" w:cs="Times New Roman"/>
          <w:color w:val="000000" w:themeColor="text1"/>
          <w:kern w:val="0"/>
          <w:sz w:val="24"/>
          <w:szCs w:val="24"/>
          <w14:ligatures w14:val="none"/>
        </w:rPr>
        <w:t>.</w:t>
      </w:r>
      <w:r w:rsidRPr="003608C1">
        <w:rPr>
          <w:rFonts w:ascii="Times New Roman" w:eastAsia="Times New Roman" w:hAnsi="Times New Roman" w:cs="Times New Roman"/>
          <w:color w:val="000000" w:themeColor="text1"/>
          <w:kern w:val="0"/>
          <w:sz w:val="24"/>
          <w:szCs w:val="24"/>
          <w14:ligatures w14:val="none"/>
        </w:rPr>
        <w:tab/>
      </w:r>
      <w:r w:rsidRPr="003608C1">
        <w:rPr>
          <w:rFonts w:ascii="Times New Roman" w:eastAsia="Times New Roman" w:hAnsi="Times New Roman" w:cs="Times New Roman"/>
          <w:color w:val="000000" w:themeColor="text1"/>
          <w:kern w:val="0"/>
          <w:sz w:val="24"/>
          <w:szCs w:val="24"/>
          <w14:ligatures w14:val="none"/>
        </w:rPr>
        <w:tab/>
      </w:r>
    </w:p>
    <w:p w14:paraId="24A0B8FF"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color w:val="000000" w:themeColor="text1"/>
          <w:kern w:val="0"/>
          <w:sz w:val="24"/>
          <w:szCs w:val="24"/>
          <w14:ligatures w14:val="none"/>
        </w:rPr>
        <w:t xml:space="preserve">Cả 2 phức chất đều ít tan trong nước.  </w:t>
      </w:r>
    </w:p>
    <w:p w14:paraId="44E5CAA8"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14:ligatures w14:val="none"/>
        </w:rPr>
        <w:t xml:space="preserve">Số nhận định </w:t>
      </w:r>
      <w:r w:rsidRPr="003608C1">
        <w:rPr>
          <w:rFonts w:ascii="Times New Roman" w:eastAsia="Times New Roman" w:hAnsi="Times New Roman" w:cs="Times New Roman"/>
          <w:b/>
          <w:color w:val="000000" w:themeColor="text1"/>
          <w:kern w:val="0"/>
          <w:sz w:val="24"/>
          <w:szCs w:val="24"/>
          <w14:ligatures w14:val="none"/>
        </w:rPr>
        <w:t>không</w:t>
      </w:r>
      <w:r w:rsidRPr="003608C1">
        <w:rPr>
          <w:rFonts w:ascii="Times New Roman" w:eastAsia="Times New Roman" w:hAnsi="Times New Roman" w:cs="Times New Roman"/>
          <w:color w:val="000000" w:themeColor="text1"/>
          <w:kern w:val="0"/>
          <w:sz w:val="24"/>
          <w:szCs w:val="24"/>
          <w14:ligatures w14:val="none"/>
        </w:rPr>
        <w:t xml:space="preserve"> đúng là </w:t>
      </w:r>
    </w:p>
    <w:p w14:paraId="3E9C5577" w14:textId="77777777" w:rsidR="00F327EB" w:rsidRPr="003608C1" w:rsidRDefault="00F327EB" w:rsidP="006460D9">
      <w:pPr>
        <w:tabs>
          <w:tab w:val="left" w:pos="284"/>
          <w:tab w:val="left" w:pos="2880"/>
          <w:tab w:val="left" w:pos="5387"/>
          <w:tab w:val="left" w:pos="792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heme="majorEastAsia" w:hAnsi="Times New Roman" w:cs="Times New Roman"/>
          <w:b/>
          <w:bCs/>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A.</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1.</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B.</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2.</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C.</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3.</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D.</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4.</w:t>
      </w:r>
    </w:p>
    <w:p w14:paraId="0E87862F" w14:textId="77777777" w:rsidR="00F327EB" w:rsidRPr="003608C1" w:rsidRDefault="00F327EB" w:rsidP="006460D9">
      <w:pPr>
        <w:spacing w:after="0" w:line="240" w:lineRule="auto"/>
        <w:jc w:val="both"/>
        <w:rPr>
          <w:rFonts w:ascii="Times New Roman" w:eastAsiaTheme="minorEastAsia" w:hAnsi="Times New Roman" w:cs="Times New Roman"/>
          <w:kern w:val="0"/>
          <w:sz w:val="24"/>
          <w:szCs w:val="24"/>
          <w14:ligatures w14:val="none"/>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color w:val="000000" w:themeColor="text1"/>
          <w:sz w:val="24"/>
          <w:szCs w:val="24"/>
        </w:rPr>
        <w:t xml:space="preserve"> (Hóa 12 – Chương 7)</w:t>
      </w:r>
      <w:r w:rsidRPr="003608C1">
        <w:rPr>
          <w:rFonts w:ascii="Times New Roman" w:eastAsia="Times New Roman" w:hAnsi="Times New Roman" w:cs="Times New Roman"/>
          <w:b/>
          <w:kern w:val="0"/>
          <w:position w:val="2"/>
          <w:sz w:val="24"/>
          <w:szCs w:val="24"/>
          <w14:ligatures w14:val="none"/>
        </w:rPr>
        <w:t xml:space="preserve"> </w:t>
      </w:r>
      <w:r w:rsidRPr="003608C1">
        <w:rPr>
          <w:rFonts w:ascii="Times New Roman" w:eastAsia="Cambria" w:hAnsi="Times New Roman" w:cs="Times New Roman"/>
          <w:kern w:val="0"/>
          <w:sz w:val="24"/>
          <w:szCs w:val="24"/>
          <w14:ligatures w14:val="none"/>
        </w:rPr>
        <w:t>Đồ thị sau đây mô tả mối quan hệ giữa độ tan của các chất rắn KNO</w:t>
      </w:r>
      <w:r w:rsidRPr="003608C1">
        <w:rPr>
          <w:rFonts w:ascii="Times New Roman" w:eastAsia="Cambria" w:hAnsi="Times New Roman" w:cs="Times New Roman"/>
          <w:kern w:val="0"/>
          <w:sz w:val="24"/>
          <w:szCs w:val="24"/>
          <w:vertAlign w:val="subscript"/>
          <w14:ligatures w14:val="none"/>
        </w:rPr>
        <w:t>3</w:t>
      </w:r>
      <w:r w:rsidRPr="003608C1">
        <w:rPr>
          <w:rFonts w:ascii="Times New Roman" w:eastAsia="Cambria" w:hAnsi="Times New Roman" w:cs="Times New Roman"/>
          <w:kern w:val="0"/>
          <w:sz w:val="24"/>
          <w:szCs w:val="24"/>
          <w14:ligatures w14:val="none"/>
        </w:rPr>
        <w:t>, KCl và Li</w:t>
      </w:r>
      <w:r w:rsidRPr="003608C1">
        <w:rPr>
          <w:rFonts w:ascii="Times New Roman" w:eastAsia="Cambria" w:hAnsi="Times New Roman" w:cs="Times New Roman"/>
          <w:kern w:val="0"/>
          <w:sz w:val="24"/>
          <w:szCs w:val="24"/>
          <w:vertAlign w:val="subscript"/>
          <w14:ligatures w14:val="none"/>
        </w:rPr>
        <w:t>2</w:t>
      </w:r>
      <w:r w:rsidRPr="003608C1">
        <w:rPr>
          <w:rFonts w:ascii="Times New Roman" w:eastAsia="Cambria" w:hAnsi="Times New Roman" w:cs="Times New Roman"/>
          <w:kern w:val="0"/>
          <w:sz w:val="24"/>
          <w:szCs w:val="24"/>
          <w14:ligatures w14:val="none"/>
        </w:rPr>
        <w:t>SO</w:t>
      </w:r>
      <w:r w:rsidRPr="003608C1">
        <w:rPr>
          <w:rFonts w:ascii="Times New Roman" w:eastAsia="Cambria" w:hAnsi="Times New Roman" w:cs="Times New Roman"/>
          <w:kern w:val="0"/>
          <w:sz w:val="24"/>
          <w:szCs w:val="24"/>
          <w:vertAlign w:val="subscript"/>
          <w14:ligatures w14:val="none"/>
        </w:rPr>
        <w:t>4</w:t>
      </w:r>
      <w:r w:rsidRPr="003608C1">
        <w:rPr>
          <w:rFonts w:ascii="Times New Roman" w:eastAsia="Cambria" w:hAnsi="Times New Roman" w:cs="Times New Roman"/>
          <w:kern w:val="0"/>
          <w:sz w:val="24"/>
          <w:szCs w:val="24"/>
          <w14:ligatures w14:val="none"/>
        </w:rPr>
        <w:t xml:space="preserve"> và nhiệt độ.</w:t>
      </w:r>
    </w:p>
    <w:p w14:paraId="00336549" w14:textId="77777777" w:rsidR="00F327EB" w:rsidRPr="003608C1" w:rsidRDefault="00F327EB" w:rsidP="006460D9">
      <w:pPr>
        <w:spacing w:after="0" w:line="240" w:lineRule="auto"/>
        <w:jc w:val="center"/>
        <w:rPr>
          <w:rFonts w:ascii="Times New Roman" w:eastAsiaTheme="minorEastAsia" w:hAnsi="Times New Roman" w:cs="Times New Roman"/>
          <w:kern w:val="0"/>
          <w:sz w:val="24"/>
          <w:szCs w:val="24"/>
          <w14:ligatures w14:val="none"/>
        </w:rPr>
      </w:pPr>
      <w:r w:rsidRPr="003608C1">
        <w:rPr>
          <w:rFonts w:ascii="Times New Roman" w:eastAsiaTheme="minorEastAsia" w:hAnsi="Times New Roman" w:cs="Times New Roman"/>
          <w:noProof/>
          <w:kern w:val="0"/>
          <w:sz w:val="24"/>
          <w:szCs w:val="24"/>
          <w14:ligatures w14:val="none"/>
        </w:rPr>
        <w:drawing>
          <wp:inline distT="0" distB="0" distL="0" distR="0" wp14:anchorId="3D61B58E" wp14:editId="687ECC52">
            <wp:extent cx="3443373" cy="2362954"/>
            <wp:effectExtent l="0" t="0" r="0" b="0"/>
            <wp:docPr id="36543324" name="Hình ảnh 1" descr="Ảnh có chứa hàng, biểu đồ, Sơ đồ, văn bả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45561" name="Hình ảnh 1" descr="Ảnh có chứa hàng, biểu đồ, Sơ đồ, văn bản&#10;&#10;Nội dung do AI tạo ra có thể không chính xác."/>
                    <pic:cNvPicPr/>
                  </pic:nvPicPr>
                  <pic:blipFill>
                    <a:blip r:embed="rId1102" cstate="email">
                      <a:extLst>
                        <a:ext uri="{28A0092B-C50C-407E-A947-70E740481C1C}">
                          <a14:useLocalDpi xmlns:a14="http://schemas.microsoft.com/office/drawing/2010/main"/>
                        </a:ext>
                      </a:extLst>
                    </a:blip>
                    <a:stretch>
                      <a:fillRect/>
                    </a:stretch>
                  </pic:blipFill>
                  <pic:spPr>
                    <a:xfrm>
                      <a:off x="0" y="0"/>
                      <a:ext cx="3443373" cy="2362954"/>
                    </a:xfrm>
                    <a:prstGeom prst="rect">
                      <a:avLst/>
                    </a:prstGeom>
                  </pic:spPr>
                </pic:pic>
              </a:graphicData>
            </a:graphic>
          </wp:inline>
        </w:drawing>
      </w:r>
    </w:p>
    <w:p w14:paraId="4EC15B70" w14:textId="77777777" w:rsidR="00F327EB" w:rsidRPr="003608C1" w:rsidRDefault="00F327EB" w:rsidP="006460D9">
      <w:pPr>
        <w:spacing w:after="0" w:line="240" w:lineRule="auto"/>
        <w:rPr>
          <w:rFonts w:ascii="Times New Roman" w:eastAsiaTheme="minorEastAsia" w:hAnsi="Times New Roman" w:cs="Times New Roman"/>
          <w:bCs/>
          <w:kern w:val="0"/>
          <w:sz w:val="24"/>
          <w:szCs w:val="24"/>
          <w14:ligatures w14:val="none"/>
        </w:rPr>
      </w:pPr>
      <w:r w:rsidRPr="003608C1">
        <w:rPr>
          <w:rFonts w:ascii="Times New Roman" w:eastAsiaTheme="minorEastAsia" w:hAnsi="Times New Roman" w:cs="Times New Roman"/>
          <w:bCs/>
          <w:kern w:val="0"/>
          <w:sz w:val="24"/>
          <w:szCs w:val="24"/>
          <w14:ligatures w14:val="none"/>
        </w:rPr>
        <w:t>Cho các nhận định sau:</w:t>
      </w:r>
    </w:p>
    <w:p w14:paraId="6ADDC130" w14:textId="77777777" w:rsidR="00F327EB" w:rsidRPr="003608C1" w:rsidRDefault="00F327EB" w:rsidP="006460D9">
      <w:pPr>
        <w:spacing w:after="0" w:line="240" w:lineRule="auto"/>
        <w:rPr>
          <w:rFonts w:ascii="Times New Roman" w:eastAsiaTheme="minorEastAsia" w:hAnsi="Times New Roman" w:cs="Times New Roman"/>
          <w:kern w:val="0"/>
          <w:sz w:val="24"/>
          <w:szCs w:val="24"/>
          <w14:ligatures w14:val="none"/>
        </w:rPr>
      </w:pPr>
      <w:r w:rsidRPr="003608C1">
        <w:rPr>
          <w:rFonts w:ascii="Times New Roman" w:eastAsiaTheme="minorEastAsia" w:hAnsi="Times New Roman" w:cs="Times New Roman"/>
          <w:bCs/>
          <w:kern w:val="0"/>
          <w:sz w:val="24"/>
          <w:szCs w:val="24"/>
          <w14:ligatures w14:val="none"/>
        </w:rPr>
        <w:t>(</w:t>
      </w:r>
      <w:r w:rsidRPr="003317EB">
        <w:rPr>
          <w:rFonts w:ascii="Times New Roman" w:eastAsiaTheme="minorEastAsia" w:hAnsi="Times New Roman" w:cs="Times New Roman"/>
          <w:b/>
          <w:bCs/>
          <w:color w:val="0070C0"/>
          <w:kern w:val="0"/>
          <w:sz w:val="24"/>
          <w:szCs w:val="24"/>
          <w14:ligatures w14:val="none"/>
        </w:rPr>
        <w:t xml:space="preserve">a) </w:t>
      </w:r>
      <w:r w:rsidRPr="003608C1">
        <w:rPr>
          <w:rFonts w:ascii="Times New Roman" w:eastAsiaTheme="minorEastAsia" w:hAnsi="Times New Roman" w:cs="Times New Roman"/>
          <w:kern w:val="0"/>
          <w:sz w:val="24"/>
          <w:szCs w:val="24"/>
          <w14:ligatures w14:val="none"/>
        </w:rPr>
        <w:t>Độ tan của Li</w:t>
      </w:r>
      <w:r w:rsidRPr="003608C1">
        <w:rPr>
          <w:rFonts w:ascii="Times New Roman" w:eastAsiaTheme="minorEastAsia" w:hAnsi="Times New Roman" w:cs="Times New Roman"/>
          <w:kern w:val="0"/>
          <w:sz w:val="24"/>
          <w:szCs w:val="24"/>
          <w:vertAlign w:val="subscript"/>
          <w14:ligatures w14:val="none"/>
        </w:rPr>
        <w:t>2</w:t>
      </w:r>
      <w:r w:rsidRPr="003608C1">
        <w:rPr>
          <w:rFonts w:ascii="Times New Roman" w:eastAsiaTheme="minorEastAsia" w:hAnsi="Times New Roman" w:cs="Times New Roman"/>
          <w:kern w:val="0"/>
          <w:sz w:val="24"/>
          <w:szCs w:val="24"/>
          <w14:ligatures w14:val="none"/>
        </w:rPr>
        <w:t>SO</w:t>
      </w:r>
      <w:r w:rsidRPr="003608C1">
        <w:rPr>
          <w:rFonts w:ascii="Times New Roman" w:eastAsiaTheme="minorEastAsia" w:hAnsi="Times New Roman" w:cs="Times New Roman"/>
          <w:kern w:val="0"/>
          <w:sz w:val="24"/>
          <w:szCs w:val="24"/>
          <w:vertAlign w:val="subscript"/>
          <w14:ligatures w14:val="none"/>
        </w:rPr>
        <w:t>4</w:t>
      </w:r>
      <w:r w:rsidRPr="003608C1">
        <w:rPr>
          <w:rFonts w:ascii="Times New Roman" w:eastAsiaTheme="minorEastAsia" w:hAnsi="Times New Roman" w:cs="Times New Roman"/>
          <w:kern w:val="0"/>
          <w:sz w:val="24"/>
          <w:szCs w:val="24"/>
          <w14:ligatures w14:val="none"/>
        </w:rPr>
        <w:t xml:space="preserve"> luôn thấp hơn độ tan của KNO</w:t>
      </w:r>
      <w:r w:rsidRPr="003608C1">
        <w:rPr>
          <w:rFonts w:ascii="Times New Roman" w:eastAsiaTheme="minorEastAsia" w:hAnsi="Times New Roman" w:cs="Times New Roman"/>
          <w:kern w:val="0"/>
          <w:sz w:val="24"/>
          <w:szCs w:val="24"/>
          <w:vertAlign w:val="subscript"/>
          <w14:ligatures w14:val="none"/>
        </w:rPr>
        <w:t>3</w:t>
      </w:r>
      <w:r w:rsidRPr="003608C1">
        <w:rPr>
          <w:rFonts w:ascii="Times New Roman" w:eastAsiaTheme="minorEastAsia" w:hAnsi="Times New Roman" w:cs="Times New Roman"/>
          <w:kern w:val="0"/>
          <w:sz w:val="24"/>
          <w:szCs w:val="24"/>
          <w14:ligatures w14:val="none"/>
        </w:rPr>
        <w:t>.</w:t>
      </w:r>
    </w:p>
    <w:p w14:paraId="58492D12" w14:textId="77777777" w:rsidR="00F327EB" w:rsidRPr="003608C1" w:rsidRDefault="00F327EB" w:rsidP="006460D9">
      <w:pPr>
        <w:spacing w:after="0" w:line="240" w:lineRule="auto"/>
        <w:rPr>
          <w:rFonts w:ascii="Times New Roman" w:eastAsiaTheme="minorEastAsia" w:hAnsi="Times New Roman" w:cs="Times New Roman"/>
          <w:kern w:val="0"/>
          <w:sz w:val="24"/>
          <w:szCs w:val="24"/>
          <w14:ligatures w14:val="none"/>
        </w:rPr>
      </w:pPr>
      <w:r w:rsidRPr="003608C1">
        <w:rPr>
          <w:rFonts w:ascii="Times New Roman" w:eastAsiaTheme="minorEastAsia" w:hAnsi="Times New Roman" w:cs="Times New Roman"/>
          <w:bCs/>
          <w:kern w:val="0"/>
          <w:sz w:val="24"/>
          <w:szCs w:val="24"/>
          <w14:ligatures w14:val="none"/>
        </w:rPr>
        <w:t>(</w:t>
      </w:r>
      <w:r w:rsidRPr="003317EB">
        <w:rPr>
          <w:rFonts w:ascii="Times New Roman" w:eastAsiaTheme="minorEastAsia" w:hAnsi="Times New Roman" w:cs="Times New Roman"/>
          <w:b/>
          <w:bCs/>
          <w:color w:val="0070C0"/>
          <w:kern w:val="0"/>
          <w:sz w:val="24"/>
          <w:szCs w:val="24"/>
          <w14:ligatures w14:val="none"/>
        </w:rPr>
        <w:t xml:space="preserve">b) </w:t>
      </w:r>
      <w:r w:rsidRPr="003608C1">
        <w:rPr>
          <w:rFonts w:ascii="Times New Roman" w:eastAsiaTheme="minorEastAsia" w:hAnsi="Times New Roman" w:cs="Times New Roman"/>
          <w:kern w:val="0"/>
          <w:sz w:val="24"/>
          <w:szCs w:val="24"/>
          <w14:ligatures w14:val="none"/>
        </w:rPr>
        <w:t>Khi nhiệt độ tăng, độ tan của các chất rắn tăng.</w:t>
      </w:r>
    </w:p>
    <w:p w14:paraId="0A52F544" w14:textId="77777777" w:rsidR="00F327EB" w:rsidRPr="003608C1" w:rsidRDefault="00F327EB" w:rsidP="006460D9">
      <w:pPr>
        <w:spacing w:after="0" w:line="240" w:lineRule="auto"/>
        <w:rPr>
          <w:rFonts w:ascii="Times New Roman" w:eastAsiaTheme="minorEastAsia" w:hAnsi="Times New Roman" w:cs="Times New Roman"/>
          <w:kern w:val="0"/>
          <w:sz w:val="24"/>
          <w:szCs w:val="24"/>
          <w14:ligatures w14:val="none"/>
        </w:rPr>
      </w:pPr>
      <w:r w:rsidRPr="003608C1">
        <w:rPr>
          <w:rFonts w:ascii="Times New Roman" w:eastAsiaTheme="minorEastAsia" w:hAnsi="Times New Roman" w:cs="Times New Roman"/>
          <w:bCs/>
          <w:kern w:val="0"/>
          <w:sz w:val="24"/>
          <w:szCs w:val="24"/>
          <w14:ligatures w14:val="none"/>
        </w:rPr>
        <w:t>(</w:t>
      </w:r>
      <w:r w:rsidRPr="003317EB">
        <w:rPr>
          <w:rFonts w:ascii="Times New Roman" w:eastAsiaTheme="minorEastAsia" w:hAnsi="Times New Roman" w:cs="Times New Roman"/>
          <w:b/>
          <w:bCs/>
          <w:color w:val="0070C0"/>
          <w:kern w:val="0"/>
          <w:sz w:val="24"/>
          <w:szCs w:val="24"/>
          <w14:ligatures w14:val="none"/>
        </w:rPr>
        <w:t xml:space="preserve">c) </w:t>
      </w:r>
      <w:r w:rsidRPr="003608C1">
        <w:rPr>
          <w:rFonts w:ascii="Times New Roman" w:eastAsiaTheme="minorEastAsia" w:hAnsi="Times New Roman" w:cs="Times New Roman"/>
          <w:kern w:val="0"/>
          <w:sz w:val="24"/>
          <w:szCs w:val="24"/>
          <w14:ligatures w14:val="none"/>
        </w:rPr>
        <w:t>Độ tan của KNO</w:t>
      </w:r>
      <w:r w:rsidRPr="003608C1">
        <w:rPr>
          <w:rFonts w:ascii="Times New Roman" w:eastAsiaTheme="minorEastAsia" w:hAnsi="Times New Roman" w:cs="Times New Roman"/>
          <w:kern w:val="0"/>
          <w:sz w:val="24"/>
          <w:szCs w:val="24"/>
          <w:vertAlign w:val="subscript"/>
          <w14:ligatures w14:val="none"/>
        </w:rPr>
        <w:t>3</w:t>
      </w:r>
      <w:r w:rsidRPr="003608C1">
        <w:rPr>
          <w:rFonts w:ascii="Times New Roman" w:eastAsiaTheme="minorEastAsia" w:hAnsi="Times New Roman" w:cs="Times New Roman"/>
          <w:kern w:val="0"/>
          <w:sz w:val="24"/>
          <w:szCs w:val="24"/>
          <w14:ligatures w14:val="none"/>
        </w:rPr>
        <w:t xml:space="preserve"> luôn cao hơn độ tan của KCl.</w:t>
      </w:r>
    </w:p>
    <w:p w14:paraId="2B97F07F" w14:textId="77777777" w:rsidR="00F327EB" w:rsidRPr="003608C1" w:rsidRDefault="00F327EB" w:rsidP="006460D9">
      <w:pPr>
        <w:spacing w:after="0" w:line="240" w:lineRule="auto"/>
        <w:rPr>
          <w:rFonts w:ascii="Times New Roman" w:eastAsiaTheme="minorEastAsia" w:hAnsi="Times New Roman" w:cs="Times New Roman"/>
          <w:kern w:val="0"/>
          <w:sz w:val="24"/>
          <w:szCs w:val="24"/>
          <w14:ligatures w14:val="none"/>
        </w:rPr>
      </w:pPr>
      <w:r w:rsidRPr="003608C1">
        <w:rPr>
          <w:rFonts w:ascii="Times New Roman" w:eastAsiaTheme="minorEastAsia" w:hAnsi="Times New Roman" w:cs="Times New Roman"/>
          <w:bCs/>
          <w:kern w:val="0"/>
          <w:sz w:val="24"/>
          <w:szCs w:val="24"/>
          <w14:ligatures w14:val="none"/>
        </w:rPr>
        <w:t>(</w:t>
      </w:r>
      <w:r w:rsidRPr="003317EB">
        <w:rPr>
          <w:rFonts w:ascii="Times New Roman" w:eastAsiaTheme="minorEastAsia" w:hAnsi="Times New Roman" w:cs="Times New Roman"/>
          <w:b/>
          <w:bCs/>
          <w:color w:val="0070C0"/>
          <w:kern w:val="0"/>
          <w:sz w:val="24"/>
          <w:szCs w:val="24"/>
          <w14:ligatures w14:val="none"/>
        </w:rPr>
        <w:t xml:space="preserve">d) </w:t>
      </w:r>
      <w:r w:rsidRPr="003608C1">
        <w:rPr>
          <w:rFonts w:ascii="Times New Roman" w:eastAsiaTheme="minorEastAsia" w:hAnsi="Times New Roman" w:cs="Times New Roman"/>
          <w:kern w:val="0"/>
          <w:sz w:val="24"/>
          <w:szCs w:val="24"/>
          <w14:ligatures w14:val="none"/>
        </w:rPr>
        <w:t>Ở vùng nhiệt độ thấp hơn 25</w:t>
      </w:r>
      <w:r w:rsidRPr="003608C1">
        <w:rPr>
          <w:rFonts w:ascii="Times New Roman" w:eastAsiaTheme="minorEastAsia" w:hAnsi="Times New Roman" w:cs="Times New Roman"/>
          <w:kern w:val="0"/>
          <w:sz w:val="24"/>
          <w:szCs w:val="24"/>
          <w:vertAlign w:val="superscript"/>
          <w14:ligatures w14:val="none"/>
        </w:rPr>
        <w:t>o</w:t>
      </w:r>
      <w:r w:rsidRPr="003608C1">
        <w:rPr>
          <w:rFonts w:ascii="Times New Roman" w:eastAsiaTheme="minorEastAsia" w:hAnsi="Times New Roman" w:cs="Times New Roman"/>
          <w:kern w:val="0"/>
          <w:sz w:val="24"/>
          <w:szCs w:val="24"/>
          <w14:ligatures w14:val="none"/>
        </w:rPr>
        <w:t>C, độ tan của Li</w:t>
      </w:r>
      <w:r w:rsidRPr="003608C1">
        <w:rPr>
          <w:rFonts w:ascii="Times New Roman" w:eastAsiaTheme="minorEastAsia" w:hAnsi="Times New Roman" w:cs="Times New Roman"/>
          <w:kern w:val="0"/>
          <w:sz w:val="24"/>
          <w:szCs w:val="24"/>
          <w:vertAlign w:val="subscript"/>
          <w14:ligatures w14:val="none"/>
        </w:rPr>
        <w:t>2</w:t>
      </w:r>
      <w:r w:rsidRPr="003608C1">
        <w:rPr>
          <w:rFonts w:ascii="Times New Roman" w:eastAsiaTheme="minorEastAsia" w:hAnsi="Times New Roman" w:cs="Times New Roman"/>
          <w:kern w:val="0"/>
          <w:sz w:val="24"/>
          <w:szCs w:val="24"/>
          <w14:ligatures w14:val="none"/>
        </w:rPr>
        <w:t>SO</w:t>
      </w:r>
      <w:r w:rsidRPr="003608C1">
        <w:rPr>
          <w:rFonts w:ascii="Times New Roman" w:eastAsiaTheme="minorEastAsia" w:hAnsi="Times New Roman" w:cs="Times New Roman"/>
          <w:kern w:val="0"/>
          <w:sz w:val="24"/>
          <w:szCs w:val="24"/>
          <w:vertAlign w:val="subscript"/>
          <w14:ligatures w14:val="none"/>
        </w:rPr>
        <w:t>4</w:t>
      </w:r>
      <w:r w:rsidRPr="003608C1">
        <w:rPr>
          <w:rFonts w:ascii="Times New Roman" w:eastAsiaTheme="minorEastAsia" w:hAnsi="Times New Roman" w:cs="Times New Roman"/>
          <w:kern w:val="0"/>
          <w:sz w:val="24"/>
          <w:szCs w:val="24"/>
          <w14:ligatures w14:val="none"/>
        </w:rPr>
        <w:t xml:space="preserve"> cao hơn KNO</w:t>
      </w:r>
      <w:r w:rsidRPr="003608C1">
        <w:rPr>
          <w:rFonts w:ascii="Times New Roman" w:eastAsiaTheme="minorEastAsia" w:hAnsi="Times New Roman" w:cs="Times New Roman"/>
          <w:kern w:val="0"/>
          <w:sz w:val="24"/>
          <w:szCs w:val="24"/>
          <w:vertAlign w:val="subscript"/>
          <w14:ligatures w14:val="none"/>
        </w:rPr>
        <w:t>3</w:t>
      </w:r>
      <w:r w:rsidRPr="003608C1">
        <w:rPr>
          <w:rFonts w:ascii="Times New Roman" w:eastAsiaTheme="minorEastAsia" w:hAnsi="Times New Roman" w:cs="Times New Roman"/>
          <w:kern w:val="0"/>
          <w:sz w:val="24"/>
          <w:szCs w:val="24"/>
          <w14:ligatures w14:val="none"/>
        </w:rPr>
        <w:t>.</w:t>
      </w:r>
    </w:p>
    <w:p w14:paraId="7EF1F3DA" w14:textId="77777777" w:rsidR="00F327EB" w:rsidRPr="003608C1" w:rsidRDefault="00F327EB" w:rsidP="006460D9">
      <w:pPr>
        <w:tabs>
          <w:tab w:val="left" w:pos="900"/>
        </w:tabs>
        <w:spacing w:after="0" w:line="240" w:lineRule="auto"/>
        <w:contextualSpacing/>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Số nhận định </w:t>
      </w:r>
      <w:r w:rsidRPr="003608C1">
        <w:rPr>
          <w:rFonts w:ascii="Times New Roman" w:eastAsia="Times New Roman" w:hAnsi="Times New Roman" w:cs="Times New Roman"/>
          <w:b/>
          <w:kern w:val="0"/>
          <w:sz w:val="24"/>
          <w:szCs w:val="24"/>
          <w14:ligatures w14:val="none"/>
        </w:rPr>
        <w:t>đúng</w:t>
      </w:r>
      <w:r w:rsidRPr="003608C1">
        <w:rPr>
          <w:rFonts w:ascii="Times New Roman" w:eastAsia="Times New Roman" w:hAnsi="Times New Roman" w:cs="Times New Roman"/>
          <w:kern w:val="0"/>
          <w:sz w:val="24"/>
          <w:szCs w:val="24"/>
          <w14:ligatures w14:val="none"/>
        </w:rPr>
        <w:t xml:space="preserve"> là</w:t>
      </w:r>
    </w:p>
    <w:p w14:paraId="2324E97C" w14:textId="77777777" w:rsidR="00F327EB" w:rsidRPr="003608C1" w:rsidRDefault="00F327EB" w:rsidP="006460D9">
      <w:pPr>
        <w:widowControl w:val="0"/>
        <w:tabs>
          <w:tab w:val="left" w:pos="284"/>
          <w:tab w:val="left" w:pos="2835"/>
          <w:tab w:val="left" w:pos="5400"/>
          <w:tab w:val="left" w:pos="7920"/>
        </w:tabs>
        <w:spacing w:after="0" w:line="240" w:lineRule="auto"/>
        <w:rPr>
          <w:rFonts w:ascii="Times New Roman" w:eastAsiaTheme="majorEastAsia" w:hAnsi="Times New Roman" w:cs="Times New Roman"/>
          <w:color w:val="1A1A1A"/>
          <w:kern w:val="0"/>
          <w:sz w:val="24"/>
          <w:szCs w:val="24"/>
          <w14:ligatures w14:val="none"/>
        </w:rPr>
      </w:pPr>
      <w:r w:rsidRPr="003608C1">
        <w:rPr>
          <w:rFonts w:ascii="Times New Roman" w:eastAsiaTheme="majorEastAsia" w:hAnsi="Times New Roman" w:cs="Times New Roman"/>
          <w:b/>
          <w:bCs/>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A.</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1.</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B.</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2.</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C.</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3.</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D.</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4.</w:t>
      </w:r>
    </w:p>
    <w:p w14:paraId="5A1DF41D"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18.</w:t>
      </w:r>
      <w:r w:rsidRPr="003608C1">
        <w:rPr>
          <w:rFonts w:ascii="Times New Roman" w:hAnsi="Times New Roman" w:cs="Times New Roman"/>
          <w:b/>
          <w:bCs/>
          <w:iCs/>
          <w:color w:val="000000" w:themeColor="text1"/>
          <w:sz w:val="24"/>
          <w:szCs w:val="24"/>
        </w:rPr>
        <w:t xml:space="preserve"> </w:t>
      </w:r>
      <w:r w:rsidRPr="003608C1">
        <w:rPr>
          <w:rFonts w:ascii="Times New Roman" w:eastAsia="Times New Roman" w:hAnsi="Times New Roman" w:cs="Times New Roman"/>
          <w:kern w:val="0"/>
          <w:sz w:val="24"/>
          <w:szCs w:val="24"/>
          <w14:ligatures w14:val="none"/>
        </w:rPr>
        <w:t>Việc sử dụng than củi tiềm ẩn nhiều nguy hiểm như cháy nhà, cháy kho. Bên cạnh thiệt hại do lửa, quá trình cháy còn sinh ra khí CO rất độc hại. Khi có CO, hemoglobin trong máu sẽ ưu tiên hấp thụ CO thay vì oxygen (O</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 Con người có thể bị bất tỉnh sau 2 – 3 nhịp thở và tử vong sau 2 – 3 phút nếu nồng độ CO trong không khí đạt 1,28% (theo thể tích).</w:t>
      </w:r>
    </w:p>
    <w:p w14:paraId="4A2AF3F8"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Cho các phát biểu sau:</w:t>
      </w:r>
    </w:p>
    <w:p w14:paraId="6CDE5F76"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 xml:space="preserve">Đốt than củi trong không gian kín tạo thành khí CO nhiều hơn. </w:t>
      </w:r>
    </w:p>
    <w:p w14:paraId="2A012110"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 xml:space="preserve">Khí CO nặng hơn không khí và có xu hướng lắng đọng ở các tầng không khí thấp. </w:t>
      </w:r>
    </w:p>
    <w:p w14:paraId="085E2B92"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Phân tử CO tạo liên kết với hemoglobin mạnh hơn phân tử O</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 xml:space="preserve">​. </w:t>
      </w:r>
    </w:p>
    <w:p w14:paraId="1FBA41D4"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lastRenderedPageBreak/>
        <w:t>(</w:t>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Con người có thể bị bất tỉnh sau 2 – 3 nhịp thở và tử vong sau 2 – 3 phút nếu nồng độ CO trong không khí đạt 14,46 mg</w:t>
      </w:r>
      <w:r w:rsidRPr="003608C1">
        <w:rPr>
          <w:rFonts w:ascii="Times New Roman" w:eastAsia="Times New Roman" w:hAnsi="Times New Roman" w:cs="Times New Roman"/>
          <w:kern w:val="0"/>
          <w:position w:val="-4"/>
          <w:sz w:val="24"/>
          <w:szCs w:val="24"/>
          <w14:ligatures w14:val="none"/>
        </w:rPr>
        <w:object w:dxaOrig="120" w:dyaOrig="160" w14:anchorId="4AAA3204">
          <v:shape id="_x0000_i1624" type="#_x0000_t75" style="width:6pt;height:8.25pt" o:ole="">
            <v:imagedata r:id="rId1103" o:title=""/>
          </v:shape>
          <o:OLEObject Type="Embed" ProgID="Equation.DSMT4" ShapeID="_x0000_i1624" DrawAspect="Content" ObjectID="_1833292775" r:id="rId1104"/>
        </w:object>
      </w:r>
      <w:r w:rsidRPr="003608C1">
        <w:rPr>
          <w:rFonts w:ascii="Times New Roman" w:eastAsia="Times New Roman" w:hAnsi="Times New Roman" w:cs="Times New Roman"/>
          <w:kern w:val="0"/>
          <w:sz w:val="24"/>
          <w:szCs w:val="24"/>
          <w14:ligatures w14:val="none"/>
        </w:rPr>
        <w:t>L</w:t>
      </w:r>
      <w:r w:rsidRPr="003608C1">
        <w:rPr>
          <w:rFonts w:ascii="Times New Roman" w:eastAsia="Times New Roman" w:hAnsi="Times New Roman" w:cs="Times New Roman"/>
          <w:kern w:val="0"/>
          <w:sz w:val="24"/>
          <w:szCs w:val="24"/>
          <w:vertAlign w:val="superscript"/>
          <w14:ligatures w14:val="none"/>
        </w:rPr>
        <w:t>–1</w:t>
      </w:r>
      <w:r w:rsidRPr="003608C1">
        <w:rPr>
          <w:rFonts w:ascii="Times New Roman" w:eastAsia="Times New Roman" w:hAnsi="Times New Roman" w:cs="Times New Roman"/>
          <w:kern w:val="0"/>
          <w:sz w:val="24"/>
          <w:szCs w:val="24"/>
          <w14:ligatures w14:val="none"/>
        </w:rPr>
        <w:t xml:space="preserve"> ở điều kiện chuẩn.</w:t>
      </w:r>
    </w:p>
    <w:p w14:paraId="477C27EC" w14:textId="77777777" w:rsidR="00F327EB" w:rsidRPr="003608C1" w:rsidRDefault="00F327EB" w:rsidP="006460D9">
      <w:pPr>
        <w:widowControl w:val="0"/>
        <w:spacing w:after="0" w:line="240" w:lineRule="auto"/>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Số phát biểu </w:t>
      </w:r>
      <w:r w:rsidRPr="003608C1">
        <w:rPr>
          <w:rFonts w:ascii="Times New Roman" w:eastAsia="Georgia" w:hAnsi="Times New Roman" w:cs="Times New Roman"/>
          <w:b/>
          <w:kern w:val="0"/>
          <w:sz w:val="24"/>
          <w:szCs w:val="24"/>
          <w14:ligatures w14:val="none"/>
        </w:rPr>
        <w:t>đúng</w:t>
      </w:r>
      <w:r w:rsidRPr="003608C1">
        <w:rPr>
          <w:rFonts w:ascii="Times New Roman" w:eastAsia="Georgia" w:hAnsi="Times New Roman" w:cs="Times New Roman"/>
          <w:kern w:val="0"/>
          <w:sz w:val="24"/>
          <w:szCs w:val="24"/>
          <w14:ligatures w14:val="none"/>
        </w:rPr>
        <w:t xml:space="preserve"> là</w:t>
      </w:r>
    </w:p>
    <w:p w14:paraId="011474A3" w14:textId="77777777" w:rsidR="00F327EB" w:rsidRPr="003608C1" w:rsidRDefault="00F327EB" w:rsidP="006460D9">
      <w:pPr>
        <w:widowControl w:val="0"/>
        <w:tabs>
          <w:tab w:val="left" w:pos="284"/>
          <w:tab w:val="left" w:pos="2835"/>
          <w:tab w:val="left" w:pos="5400"/>
          <w:tab w:val="left" w:pos="7938"/>
        </w:tabs>
        <w:spacing w:after="0" w:line="240" w:lineRule="auto"/>
        <w:rPr>
          <w:rFonts w:ascii="Times New Roman" w:eastAsiaTheme="majorEastAsia" w:hAnsi="Times New Roman" w:cs="Times New Roman"/>
          <w:color w:val="1A1A1A"/>
          <w:kern w:val="0"/>
          <w:sz w:val="24"/>
          <w:szCs w:val="24"/>
          <w14:ligatures w14:val="none"/>
        </w:rPr>
      </w:pPr>
      <w:r w:rsidRPr="003608C1">
        <w:rPr>
          <w:rFonts w:ascii="Times New Roman" w:eastAsiaTheme="majorEastAsia" w:hAnsi="Times New Roman" w:cs="Times New Roman"/>
          <w:b/>
          <w:bCs/>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A.</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1.</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B.</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2.</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C.</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3.</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D.</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4.</w:t>
      </w:r>
    </w:p>
    <w:p w14:paraId="08CB33E9"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769328F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bookmarkStart w:id="124" w:name="_Hlk220492395"/>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 Chương 1)</w:t>
      </w:r>
      <w:r w:rsidRPr="003608C1">
        <w:rPr>
          <w:rFonts w:ascii="Times New Roman" w:eastAsia="Times New Roman" w:hAnsi="Times New Roman" w:cs="Times New Roman"/>
          <w:kern w:val="0"/>
          <w:sz w:val="24"/>
          <w:szCs w:val="24"/>
          <w14:ligatures w14:val="none"/>
        </w:rPr>
        <w:t>Một quy trình điều chế "xà phòng hand made" thường được sử dụng là phương pháp điều chế xà</w:t>
      </w:r>
    </w:p>
    <w:p w14:paraId="06968CD8" w14:textId="77777777" w:rsidR="00F327EB" w:rsidRPr="003608C1" w:rsidRDefault="00F327EB" w:rsidP="006460D9">
      <w:pPr>
        <w:widowControl w:val="0"/>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phòng không gia nhiệt (phương pháp lạnh). Quy trình được thực hiện theo các bước sau:</w:t>
      </w:r>
    </w:p>
    <w:p w14:paraId="58A5E9E6" w14:textId="77777777" w:rsidR="00F327EB" w:rsidRPr="003608C1" w:rsidRDefault="00F327EB" w:rsidP="006460D9">
      <w:pPr>
        <w:widowControl w:val="0"/>
        <w:spacing w:after="0" w:line="240" w:lineRule="auto"/>
        <w:ind w:right="-144"/>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i/>
          <w:kern w:val="0"/>
          <w:sz w:val="24"/>
          <w:szCs w:val="24"/>
          <w14:ligatures w14:val="none"/>
        </w:rPr>
        <w:t>Bước</w:t>
      </w:r>
      <w:r w:rsidRPr="003608C1">
        <w:rPr>
          <w:rFonts w:ascii="Times New Roman" w:eastAsia="Times New Roman" w:hAnsi="Times New Roman" w:cs="Times New Roman"/>
          <w:b/>
          <w:i/>
          <w:spacing w:val="-3"/>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1:</w:t>
      </w:r>
      <w:r w:rsidRPr="003608C1">
        <w:rPr>
          <w:rFonts w:ascii="Times New Roman" w:eastAsia="Times New Roman" w:hAnsi="Times New Roman" w:cs="Times New Roman"/>
          <w:i/>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Chuẩn</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bị</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các</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nguyên</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liệu</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cơ</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bản</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gồm:</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chất</w:t>
      </w:r>
      <w:r w:rsidRPr="003608C1">
        <w:rPr>
          <w:rFonts w:ascii="Times New Roman" w:eastAsia="Times New Roman" w:hAnsi="Times New Roman" w:cs="Times New Roman"/>
          <w:spacing w:val="-6"/>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béo</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(từ</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dầu</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thực</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vật</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hoặc</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mỡ</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động</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vật),</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kiềm</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và</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spacing w:val="-2"/>
          <w:kern w:val="0"/>
          <w:sz w:val="24"/>
          <w:szCs w:val="24"/>
          <w14:ligatures w14:val="none"/>
        </w:rPr>
        <w:t>nước.</w:t>
      </w:r>
    </w:p>
    <w:p w14:paraId="700AF591" w14:textId="77777777" w:rsidR="00F327EB" w:rsidRPr="003608C1" w:rsidRDefault="00F327EB" w:rsidP="006460D9">
      <w:pPr>
        <w:widowControl w:val="0"/>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i/>
          <w:kern w:val="0"/>
          <w:sz w:val="24"/>
          <w:szCs w:val="24"/>
          <w14:ligatures w14:val="none"/>
        </w:rPr>
        <w:t>Bước 2:</w:t>
      </w:r>
      <w:r w:rsidRPr="003608C1">
        <w:rPr>
          <w:rFonts w:ascii="Times New Roman" w:eastAsia="Times New Roman" w:hAnsi="Times New Roman" w:cs="Times New Roman"/>
          <w:i/>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Trộn các</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nguyên liệu (có thể bổ sung hương liệu, phẩm màu)</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với nhau và</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khuấy liên tục cho đến khi tạo thành hỗn hợp đậm</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 xml:space="preserve">đặc. </w:t>
      </w:r>
    </w:p>
    <w:p w14:paraId="6F7BB3C9" w14:textId="77777777" w:rsidR="00F327EB" w:rsidRPr="003608C1" w:rsidRDefault="00F327EB" w:rsidP="006460D9">
      <w:pPr>
        <w:widowControl w:val="0"/>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i/>
          <w:kern w:val="0"/>
          <w:sz w:val="24"/>
          <w:szCs w:val="24"/>
          <w14:ligatures w14:val="none"/>
        </w:rPr>
        <w:t>Bước 3:</w:t>
      </w:r>
      <w:r w:rsidRPr="003608C1">
        <w:rPr>
          <w:rFonts w:ascii="Times New Roman" w:eastAsia="Times New Roman" w:hAnsi="Times New Roman" w:cs="Times New Roman"/>
          <w:i/>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Cho hỗn hợp đổ vào khuôn để tạo ra các sản phẩm các bánh xà</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phòng có kích cỡ</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nhất định. (Lưu ý:</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xà phòng đóng bánh được giữ yên khoảng 24h để có sự ổn định hình dạng).</w:t>
      </w:r>
    </w:p>
    <w:p w14:paraId="77AD0673" w14:textId="77777777" w:rsidR="00F327EB" w:rsidRPr="003608C1" w:rsidRDefault="00F327EB" w:rsidP="006460D9">
      <w:pPr>
        <w:widowControl w:val="0"/>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i/>
          <w:kern w:val="0"/>
          <w:sz w:val="24"/>
          <w:szCs w:val="24"/>
          <w14:ligatures w14:val="none"/>
        </w:rPr>
        <w:t>Bước</w:t>
      </w:r>
      <w:r w:rsidRPr="003608C1">
        <w:rPr>
          <w:rFonts w:ascii="Times New Roman" w:eastAsia="Times New Roman" w:hAnsi="Times New Roman" w:cs="Times New Roman"/>
          <w:b/>
          <w:i/>
          <w:spacing w:val="-1"/>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4:</w:t>
      </w:r>
      <w:r w:rsidRPr="003608C1">
        <w:rPr>
          <w:rFonts w:ascii="Times New Roman" w:eastAsia="Times New Roman" w:hAnsi="Times New Roman" w:cs="Times New Roman"/>
          <w:i/>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Sau khi</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ổn định kích</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cỡ, bảo quản</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và</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lưu giữ</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xà</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phòng ở</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nơi</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thoáng mát</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trong</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khoảng 6</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- 7</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tuần</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để</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chất</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lượng</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xà</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phòng tốt</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 xml:space="preserve">nhất. </w:t>
      </w:r>
    </w:p>
    <w:p w14:paraId="43DD614A" w14:textId="77777777" w:rsidR="00F327EB" w:rsidRPr="003608C1" w:rsidRDefault="00F327EB" w:rsidP="006460D9">
      <w:pPr>
        <w:tabs>
          <w:tab w:val="left" w:pos="1047"/>
        </w:tabs>
        <w:autoSpaceDE w:val="0"/>
        <w:autoSpaceDN w:val="0"/>
        <w:spacing w:after="0" w:line="240" w:lineRule="auto"/>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Ở</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bước</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1,</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các</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tính</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toán</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cần</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phải</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có</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để</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lượng</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NaOH</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phản</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ứng</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vừa</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đủ</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với</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chất</w:t>
      </w:r>
      <w:r w:rsidRPr="003608C1">
        <w:rPr>
          <w:rFonts w:ascii="Times New Roman" w:eastAsia="Times New Roman" w:hAnsi="Times New Roman" w:cs="Times New Roman"/>
          <w:spacing w:val="-4"/>
          <w:kern w:val="0"/>
          <w:sz w:val="24"/>
          <w:szCs w:val="24"/>
          <w14:ligatures w14:val="none"/>
        </w:rPr>
        <w:t xml:space="preserve"> béo.</w:t>
      </w:r>
    </w:p>
    <w:p w14:paraId="1EEA22EF" w14:textId="77777777" w:rsidR="00F327EB" w:rsidRPr="003608C1" w:rsidRDefault="00F327EB" w:rsidP="006460D9">
      <w:pPr>
        <w:tabs>
          <w:tab w:val="left" w:pos="1058"/>
        </w:tabs>
        <w:autoSpaceDE w:val="0"/>
        <w:autoSpaceDN w:val="0"/>
        <w:spacing w:after="0" w:line="240" w:lineRule="auto"/>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Ở bước 2,</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xảy</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ra</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phản</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ứng</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xà</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phòng</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hoá</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chất</w:t>
      </w:r>
      <w:r w:rsidRPr="003608C1">
        <w:rPr>
          <w:rFonts w:ascii="Times New Roman" w:eastAsia="Times New Roman" w:hAnsi="Times New Roman" w:cs="Times New Roman"/>
          <w:spacing w:val="-6"/>
          <w:kern w:val="0"/>
          <w:sz w:val="24"/>
          <w:szCs w:val="24"/>
          <w14:ligatures w14:val="none"/>
        </w:rPr>
        <w:t xml:space="preserve"> </w:t>
      </w:r>
      <w:r w:rsidRPr="003608C1">
        <w:rPr>
          <w:rFonts w:ascii="Times New Roman" w:eastAsia="Times New Roman" w:hAnsi="Times New Roman" w:cs="Times New Roman"/>
          <w:spacing w:val="-4"/>
          <w:kern w:val="0"/>
          <w:sz w:val="24"/>
          <w:szCs w:val="24"/>
          <w14:ligatures w14:val="none"/>
        </w:rPr>
        <w:t>béo.</w:t>
      </w:r>
    </w:p>
    <w:p w14:paraId="174AF681" w14:textId="77777777" w:rsidR="00F327EB" w:rsidRPr="003608C1" w:rsidRDefault="00F327EB" w:rsidP="006460D9">
      <w:pPr>
        <w:tabs>
          <w:tab w:val="left" w:pos="1048"/>
        </w:tabs>
        <w:autoSpaceDE w:val="0"/>
        <w:autoSpaceDN w:val="0"/>
        <w:spacing w:after="0" w:line="240" w:lineRule="auto"/>
        <w:ind w:right="-324"/>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Ở</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bước</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3,</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khi</w:t>
      </w:r>
      <w:r w:rsidRPr="003608C1">
        <w:rPr>
          <w:rFonts w:ascii="Times New Roman" w:eastAsia="Times New Roman" w:hAnsi="Times New Roman" w:cs="Times New Roman"/>
          <w:spacing w:val="-6"/>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nước</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bay</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hơi</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thì</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phần</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xà</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phòng</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thu</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được</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(ngoài</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hương</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liệu,</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chất</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màu)</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là</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muối</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của</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acid</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spacing w:val="-4"/>
          <w:kern w:val="0"/>
          <w:sz w:val="24"/>
          <w:szCs w:val="24"/>
          <w14:ligatures w14:val="none"/>
        </w:rPr>
        <w:t>béo.</w:t>
      </w:r>
    </w:p>
    <w:p w14:paraId="31DF77E0" w14:textId="77777777" w:rsidR="00F327EB" w:rsidRPr="003608C1" w:rsidRDefault="00F327EB" w:rsidP="006460D9">
      <w:pPr>
        <w:tabs>
          <w:tab w:val="left" w:pos="1058"/>
        </w:tabs>
        <w:autoSpaceDE w:val="0"/>
        <w:autoSpaceDN w:val="0"/>
        <w:spacing w:after="0" w:line="240" w:lineRule="auto"/>
        <w:ind w:right="36"/>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Thời</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gian</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để</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bảo</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quản</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từ</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6</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7</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tuần</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nhằm</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đảo</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bảo</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các</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chất</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béo</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thuỷ</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phân</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hoàn</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toàn</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thành</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xà</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 xml:space="preserve">phòng. </w:t>
      </w:r>
    </w:p>
    <w:p w14:paraId="65068B0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3) </w:t>
      </w:r>
      <w:r w:rsidRPr="003608C1">
        <w:rPr>
          <w:rFonts w:ascii="Times New Roman" w:eastAsia="Times New Roman" w:hAnsi="Times New Roman" w:cs="Times New Roman"/>
          <w:kern w:val="0"/>
          <w:sz w:val="24"/>
          <w:szCs w:val="24"/>
          <w14:ligatures w14:val="none"/>
        </w:rPr>
        <w:t xml:space="preserve">Thủy phân hoàn toàn 1 mol peptide </w:t>
      </w:r>
      <w:r w:rsidRPr="003608C1">
        <w:rPr>
          <w:rFonts w:ascii="Times New Roman" w:eastAsia="Times New Roman" w:hAnsi="Times New Roman" w:cs="Times New Roman"/>
          <w:b/>
          <w:kern w:val="0"/>
          <w:sz w:val="24"/>
          <w:szCs w:val="24"/>
          <w14:ligatures w14:val="none"/>
        </w:rPr>
        <w:t>X</w:t>
      </w:r>
      <w:r w:rsidRPr="003608C1">
        <w:rPr>
          <w:rFonts w:ascii="Times New Roman" w:eastAsia="Times New Roman" w:hAnsi="Times New Roman" w:cs="Times New Roman"/>
          <w:kern w:val="0"/>
          <w:sz w:val="24"/>
          <w:szCs w:val="24"/>
          <w14:ligatures w14:val="none"/>
        </w:rPr>
        <w:t xml:space="preserve"> thu được 2 mol Gly, 1 mol Met, 1 mol Phe và 1 mol Ala. Bằng các phương pháp riêng biệt, xác định được amino acid đầu C là Phe và amino acid đầu N là Met. Thủy phân từng phần </w:t>
      </w:r>
      <w:r w:rsidRPr="003608C1">
        <w:rPr>
          <w:rFonts w:ascii="Times New Roman" w:eastAsia="Times New Roman" w:hAnsi="Times New Roman" w:cs="Times New Roman"/>
          <w:b/>
          <w:kern w:val="0"/>
          <w:sz w:val="24"/>
          <w:szCs w:val="24"/>
          <w14:ligatures w14:val="none"/>
        </w:rPr>
        <w:t>X</w:t>
      </w:r>
      <w:r w:rsidRPr="003608C1">
        <w:rPr>
          <w:rFonts w:ascii="Times New Roman" w:eastAsia="Times New Roman" w:hAnsi="Times New Roman" w:cs="Times New Roman"/>
          <w:kern w:val="0"/>
          <w:sz w:val="24"/>
          <w:szCs w:val="24"/>
          <w14:ligatures w14:val="none"/>
        </w:rPr>
        <w:t xml:space="preserve"> thu được các dipeptide là Met–Gly, Gly–Ala và Gly–Gly.</w:t>
      </w:r>
    </w:p>
    <w:tbl>
      <w:tblPr>
        <w:tblStyle w:val="TableGrid3"/>
        <w:tblW w:w="4419" w:type="pct"/>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772"/>
        <w:gridCol w:w="4227"/>
        <w:gridCol w:w="2210"/>
      </w:tblGrid>
      <w:tr w:rsidR="00F327EB" w:rsidRPr="003608C1" w14:paraId="6BF0BFA7" w14:textId="77777777" w:rsidTr="008B2050">
        <w:trPr>
          <w:jc w:val="center"/>
        </w:trPr>
        <w:tc>
          <w:tcPr>
            <w:tcW w:w="1505" w:type="pct"/>
          </w:tcPr>
          <w:p w14:paraId="470FEC99"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Amino acid</w:t>
            </w:r>
          </w:p>
        </w:tc>
        <w:tc>
          <w:tcPr>
            <w:tcW w:w="2295" w:type="pct"/>
          </w:tcPr>
          <w:p w14:paraId="48F482BF"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Công thức cấu tạo</w:t>
            </w:r>
          </w:p>
        </w:tc>
        <w:tc>
          <w:tcPr>
            <w:tcW w:w="1200" w:type="pct"/>
          </w:tcPr>
          <w:p w14:paraId="6748B911"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Kí hiệu</w:t>
            </w:r>
          </w:p>
        </w:tc>
      </w:tr>
      <w:tr w:rsidR="00F327EB" w:rsidRPr="003608C1" w14:paraId="6823464A" w14:textId="77777777" w:rsidTr="008B2050">
        <w:trPr>
          <w:jc w:val="center"/>
        </w:trPr>
        <w:tc>
          <w:tcPr>
            <w:tcW w:w="1505" w:type="pct"/>
          </w:tcPr>
          <w:p w14:paraId="0DF55AE3"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Glycine</w:t>
            </w:r>
          </w:p>
        </w:tc>
        <w:tc>
          <w:tcPr>
            <w:tcW w:w="2295" w:type="pct"/>
          </w:tcPr>
          <w:p w14:paraId="18AC7BA0"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H</w:t>
            </w:r>
            <w:r w:rsidRPr="003608C1">
              <w:rPr>
                <w:rFonts w:ascii="Times New Roman" w:hAnsi="Times New Roman" w:cs="Times New Roman"/>
                <w:szCs w:val="24"/>
                <w:vertAlign w:val="subscript"/>
              </w:rPr>
              <w:t>2</w:t>
            </w:r>
            <w:r w:rsidRPr="003608C1">
              <w:rPr>
                <w:rFonts w:ascii="Times New Roman" w:hAnsi="Times New Roman" w:cs="Times New Roman"/>
                <w:szCs w:val="24"/>
              </w:rPr>
              <w:t>NCH</w:t>
            </w:r>
            <w:r w:rsidRPr="003608C1">
              <w:rPr>
                <w:rFonts w:ascii="Times New Roman" w:hAnsi="Times New Roman" w:cs="Times New Roman"/>
                <w:szCs w:val="24"/>
                <w:vertAlign w:val="subscript"/>
              </w:rPr>
              <w:t>2</w:t>
            </w:r>
            <w:r w:rsidRPr="003608C1">
              <w:rPr>
                <w:rFonts w:ascii="Times New Roman" w:hAnsi="Times New Roman" w:cs="Times New Roman"/>
                <w:szCs w:val="24"/>
              </w:rPr>
              <w:t>COOH</w:t>
            </w:r>
          </w:p>
        </w:tc>
        <w:tc>
          <w:tcPr>
            <w:tcW w:w="1200" w:type="pct"/>
          </w:tcPr>
          <w:p w14:paraId="2C0F75B4"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Gly</w:t>
            </w:r>
          </w:p>
        </w:tc>
      </w:tr>
      <w:tr w:rsidR="00F327EB" w:rsidRPr="003608C1" w14:paraId="3813553C" w14:textId="77777777" w:rsidTr="008B2050">
        <w:trPr>
          <w:jc w:val="center"/>
        </w:trPr>
        <w:tc>
          <w:tcPr>
            <w:tcW w:w="1505" w:type="pct"/>
          </w:tcPr>
          <w:p w14:paraId="2C4C8529"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Alanine</w:t>
            </w:r>
          </w:p>
        </w:tc>
        <w:tc>
          <w:tcPr>
            <w:tcW w:w="2295" w:type="pct"/>
          </w:tcPr>
          <w:p w14:paraId="0E9D4E8A"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CH</w:t>
            </w:r>
            <w:r w:rsidRPr="003608C1">
              <w:rPr>
                <w:rFonts w:ascii="Times New Roman" w:hAnsi="Times New Roman" w:cs="Times New Roman"/>
                <w:szCs w:val="24"/>
                <w:vertAlign w:val="subscript"/>
              </w:rPr>
              <w:t>3</w:t>
            </w:r>
            <w:r w:rsidRPr="003608C1">
              <w:rPr>
                <w:rFonts w:ascii="Times New Roman" w:hAnsi="Times New Roman" w:cs="Times New Roman"/>
                <w:szCs w:val="24"/>
              </w:rPr>
              <w:t>CH(NH</w:t>
            </w:r>
            <w:r w:rsidRPr="003608C1">
              <w:rPr>
                <w:rFonts w:ascii="Times New Roman" w:hAnsi="Times New Roman" w:cs="Times New Roman"/>
                <w:szCs w:val="24"/>
                <w:vertAlign w:val="subscript"/>
              </w:rPr>
              <w:t>2</w:t>
            </w:r>
            <w:r w:rsidRPr="003608C1">
              <w:rPr>
                <w:rFonts w:ascii="Times New Roman" w:hAnsi="Times New Roman" w:cs="Times New Roman"/>
                <w:szCs w:val="24"/>
              </w:rPr>
              <w:t>)COOH</w:t>
            </w:r>
          </w:p>
        </w:tc>
        <w:tc>
          <w:tcPr>
            <w:tcW w:w="1200" w:type="pct"/>
          </w:tcPr>
          <w:p w14:paraId="43DAB30A"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Ala</w:t>
            </w:r>
          </w:p>
        </w:tc>
      </w:tr>
      <w:tr w:rsidR="00F327EB" w:rsidRPr="003608C1" w14:paraId="75588F21" w14:textId="77777777" w:rsidTr="008B2050">
        <w:trPr>
          <w:jc w:val="center"/>
        </w:trPr>
        <w:tc>
          <w:tcPr>
            <w:tcW w:w="1505" w:type="pct"/>
          </w:tcPr>
          <w:p w14:paraId="58B9A707"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Phenylalanine</w:t>
            </w:r>
          </w:p>
        </w:tc>
        <w:tc>
          <w:tcPr>
            <w:tcW w:w="2295" w:type="pct"/>
          </w:tcPr>
          <w:p w14:paraId="65499547"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C</w:t>
            </w:r>
            <w:r w:rsidRPr="003608C1">
              <w:rPr>
                <w:rFonts w:ascii="Times New Roman" w:hAnsi="Times New Roman" w:cs="Times New Roman"/>
                <w:szCs w:val="24"/>
                <w:vertAlign w:val="subscript"/>
              </w:rPr>
              <w:t>6</w:t>
            </w:r>
            <w:r w:rsidRPr="003608C1">
              <w:rPr>
                <w:rFonts w:ascii="Times New Roman" w:hAnsi="Times New Roman" w:cs="Times New Roman"/>
                <w:szCs w:val="24"/>
              </w:rPr>
              <w:t>H</w:t>
            </w:r>
            <w:r w:rsidRPr="003608C1">
              <w:rPr>
                <w:rFonts w:ascii="Times New Roman" w:hAnsi="Times New Roman" w:cs="Times New Roman"/>
                <w:szCs w:val="24"/>
                <w:vertAlign w:val="subscript"/>
              </w:rPr>
              <w:t>5</w:t>
            </w:r>
            <w:r w:rsidRPr="003608C1">
              <w:rPr>
                <w:rFonts w:ascii="Times New Roman" w:hAnsi="Times New Roman" w:cs="Times New Roman"/>
                <w:szCs w:val="24"/>
              </w:rPr>
              <w:t>CH</w:t>
            </w:r>
            <w:r w:rsidRPr="003608C1">
              <w:rPr>
                <w:rFonts w:ascii="Times New Roman" w:hAnsi="Times New Roman" w:cs="Times New Roman"/>
                <w:szCs w:val="24"/>
                <w:vertAlign w:val="subscript"/>
              </w:rPr>
              <w:t>2</w:t>
            </w:r>
            <w:r w:rsidRPr="003608C1">
              <w:rPr>
                <w:rFonts w:ascii="Times New Roman" w:hAnsi="Times New Roman" w:cs="Times New Roman"/>
                <w:szCs w:val="24"/>
              </w:rPr>
              <w:t>CH(NH</w:t>
            </w:r>
            <w:r w:rsidRPr="003608C1">
              <w:rPr>
                <w:rFonts w:ascii="Times New Roman" w:hAnsi="Times New Roman" w:cs="Times New Roman"/>
                <w:szCs w:val="24"/>
                <w:vertAlign w:val="subscript"/>
              </w:rPr>
              <w:t>2</w:t>
            </w:r>
            <w:r w:rsidRPr="003608C1">
              <w:rPr>
                <w:rFonts w:ascii="Times New Roman" w:hAnsi="Times New Roman" w:cs="Times New Roman"/>
                <w:szCs w:val="24"/>
              </w:rPr>
              <w:t>)COOH</w:t>
            </w:r>
          </w:p>
        </w:tc>
        <w:tc>
          <w:tcPr>
            <w:tcW w:w="1200" w:type="pct"/>
          </w:tcPr>
          <w:p w14:paraId="52F0A78C"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Phe</w:t>
            </w:r>
          </w:p>
        </w:tc>
      </w:tr>
      <w:tr w:rsidR="00F327EB" w:rsidRPr="003608C1" w14:paraId="7642E2D8" w14:textId="77777777" w:rsidTr="008B2050">
        <w:trPr>
          <w:jc w:val="center"/>
        </w:trPr>
        <w:tc>
          <w:tcPr>
            <w:tcW w:w="1505" w:type="pct"/>
          </w:tcPr>
          <w:p w14:paraId="6177ED0E"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Methionine</w:t>
            </w:r>
          </w:p>
        </w:tc>
        <w:tc>
          <w:tcPr>
            <w:tcW w:w="2295" w:type="pct"/>
          </w:tcPr>
          <w:p w14:paraId="50CE2CE5"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CH</w:t>
            </w:r>
            <w:r w:rsidRPr="003608C1">
              <w:rPr>
                <w:rFonts w:ascii="Times New Roman" w:hAnsi="Times New Roman" w:cs="Times New Roman"/>
                <w:szCs w:val="24"/>
                <w:vertAlign w:val="subscript"/>
              </w:rPr>
              <w:t>3</w:t>
            </w:r>
            <w:r w:rsidRPr="003608C1">
              <w:rPr>
                <w:rFonts w:ascii="Times New Roman" w:hAnsi="Times New Roman" w:cs="Times New Roman"/>
                <w:szCs w:val="24"/>
              </w:rPr>
              <w:t>SCH</w:t>
            </w:r>
            <w:r w:rsidRPr="003608C1">
              <w:rPr>
                <w:rFonts w:ascii="Times New Roman" w:hAnsi="Times New Roman" w:cs="Times New Roman"/>
                <w:szCs w:val="24"/>
                <w:vertAlign w:val="subscript"/>
              </w:rPr>
              <w:t>2</w:t>
            </w:r>
            <w:r w:rsidRPr="003608C1">
              <w:rPr>
                <w:rFonts w:ascii="Times New Roman" w:hAnsi="Times New Roman" w:cs="Times New Roman"/>
                <w:szCs w:val="24"/>
              </w:rPr>
              <w:t>CH</w:t>
            </w:r>
            <w:r w:rsidRPr="003608C1">
              <w:rPr>
                <w:rFonts w:ascii="Times New Roman" w:hAnsi="Times New Roman" w:cs="Times New Roman"/>
                <w:szCs w:val="24"/>
                <w:vertAlign w:val="subscript"/>
              </w:rPr>
              <w:t>2</w:t>
            </w:r>
            <w:r w:rsidRPr="003608C1">
              <w:rPr>
                <w:rFonts w:ascii="Times New Roman" w:hAnsi="Times New Roman" w:cs="Times New Roman"/>
                <w:szCs w:val="24"/>
              </w:rPr>
              <w:t>CH(NH</w:t>
            </w:r>
            <w:r w:rsidRPr="003608C1">
              <w:rPr>
                <w:rFonts w:ascii="Times New Roman" w:hAnsi="Times New Roman" w:cs="Times New Roman"/>
                <w:szCs w:val="24"/>
                <w:vertAlign w:val="subscript"/>
              </w:rPr>
              <w:t>2</w:t>
            </w:r>
            <w:r w:rsidRPr="003608C1">
              <w:rPr>
                <w:rFonts w:ascii="Times New Roman" w:hAnsi="Times New Roman" w:cs="Times New Roman"/>
                <w:szCs w:val="24"/>
              </w:rPr>
              <w:t>)COOH</w:t>
            </w:r>
          </w:p>
        </w:tc>
        <w:tc>
          <w:tcPr>
            <w:tcW w:w="1200" w:type="pct"/>
          </w:tcPr>
          <w:p w14:paraId="109D1BDF"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Met</w:t>
            </w:r>
          </w:p>
        </w:tc>
      </w:tr>
    </w:tbl>
    <w:p w14:paraId="7F057871" w14:textId="77777777" w:rsidR="00F327EB" w:rsidRPr="003608C1" w:rsidRDefault="00F327EB" w:rsidP="006460D9">
      <w:pPr>
        <w:spacing w:after="0" w:line="240" w:lineRule="auto"/>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Biết điểm đẳng điện pI của Gly, Met, Phe và Ala tương ứng là 5,97; 5,74; 5,48; 6,00.</w:t>
      </w:r>
    </w:p>
    <w:p w14:paraId="0FEA908C"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 xml:space="preserve">Phân tử peptide </w:t>
      </w:r>
      <w:r w:rsidRPr="003608C1">
        <w:rPr>
          <w:rFonts w:ascii="Times New Roman" w:eastAsia="Times New Roman" w:hAnsi="Times New Roman" w:cs="Times New Roman"/>
          <w:b/>
          <w:kern w:val="0"/>
          <w:sz w:val="24"/>
          <w:szCs w:val="24"/>
          <w14:ligatures w14:val="none"/>
        </w:rPr>
        <w:t>X</w:t>
      </w:r>
      <w:r w:rsidRPr="003608C1">
        <w:rPr>
          <w:rFonts w:ascii="Times New Roman" w:eastAsia="Times New Roman" w:hAnsi="Times New Roman" w:cs="Times New Roman"/>
          <w:kern w:val="0"/>
          <w:sz w:val="24"/>
          <w:szCs w:val="24"/>
          <w14:ligatures w14:val="none"/>
        </w:rPr>
        <w:t xml:space="preserve"> có chứa 4 liên kết peptide.</w:t>
      </w:r>
    </w:p>
    <w:p w14:paraId="34B80A53"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Sau khi thủy phân hoàn toàn, các amino acid có thể tách được riêng rẽ bằng phương pháp điện di tại giá trị pH = 6,00.</w:t>
      </w:r>
    </w:p>
    <w:p w14:paraId="1370E63A"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 xml:space="preserve">Khi thủy phân từng phần </w:t>
      </w:r>
      <w:r w:rsidRPr="003608C1">
        <w:rPr>
          <w:rFonts w:ascii="Times New Roman" w:eastAsia="Times New Roman" w:hAnsi="Times New Roman" w:cs="Times New Roman"/>
          <w:b/>
          <w:kern w:val="0"/>
          <w:sz w:val="24"/>
          <w:szCs w:val="24"/>
          <w14:ligatures w14:val="none"/>
        </w:rPr>
        <w:t>X</w:t>
      </w:r>
      <w:r w:rsidRPr="003608C1">
        <w:rPr>
          <w:rFonts w:ascii="Times New Roman" w:eastAsia="Times New Roman" w:hAnsi="Times New Roman" w:cs="Times New Roman"/>
          <w:kern w:val="0"/>
          <w:sz w:val="24"/>
          <w:szCs w:val="24"/>
          <w14:ligatures w14:val="none"/>
        </w:rPr>
        <w:t xml:space="preserve"> có thể thu được dipeptide Ala–Phe.</w:t>
      </w:r>
    </w:p>
    <w:p w14:paraId="6D3CEAE7"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 xml:space="preserve">Hàm lượng nitrogen trong </w:t>
      </w:r>
      <w:r w:rsidRPr="003608C1">
        <w:rPr>
          <w:rFonts w:ascii="Times New Roman" w:eastAsia="Times New Roman" w:hAnsi="Times New Roman" w:cs="Times New Roman"/>
          <w:b/>
          <w:kern w:val="0"/>
          <w:sz w:val="24"/>
          <w:szCs w:val="24"/>
          <w14:ligatures w14:val="none"/>
        </w:rPr>
        <w:t>X</w:t>
      </w:r>
      <w:r w:rsidRPr="003608C1">
        <w:rPr>
          <w:rFonts w:ascii="Times New Roman" w:eastAsia="Times New Roman" w:hAnsi="Times New Roman" w:cs="Times New Roman"/>
          <w:kern w:val="0"/>
          <w:sz w:val="24"/>
          <w:szCs w:val="24"/>
          <w14:ligatures w14:val="none"/>
        </w:rPr>
        <w:t xml:space="preserve"> khoảng 14,55% theo khối lượng.</w:t>
      </w:r>
    </w:p>
    <w:p w14:paraId="550C83B9" w14:textId="77777777" w:rsidR="00F327EB" w:rsidRPr="003608C1" w:rsidRDefault="00F327EB" w:rsidP="006460D9">
      <w:pPr>
        <w:spacing w:after="0" w:line="240" w:lineRule="auto"/>
        <w:jc w:val="both"/>
        <w:rPr>
          <w:rFonts w:ascii="Times New Roman" w:eastAsia="Times New Roman" w:hAnsi="Times New Roman" w:cs="Times New Roman"/>
          <w:color w:val="000000" w:themeColor="text1"/>
          <w:kern w:val="0"/>
          <w:sz w:val="24"/>
          <w:szCs w:val="24"/>
          <w14:ligatures w14:val="none"/>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5)</w:t>
      </w:r>
      <w:r w:rsidRPr="003608C1">
        <w:rPr>
          <w:rFonts w:ascii="Times New Roman" w:eastAsia="Times New Roman" w:hAnsi="Times New Roman" w:cs="Times New Roman"/>
          <w:b/>
          <w:kern w:val="0"/>
          <w:sz w:val="24"/>
          <w:szCs w:val="24"/>
          <w14:ligatures w14:val="none"/>
        </w:rPr>
        <w:t xml:space="preserve"> </w:t>
      </w:r>
      <w:r w:rsidRPr="003608C1">
        <w:rPr>
          <w:rFonts w:ascii="Times New Roman" w:eastAsia="Times New Roman" w:hAnsi="Times New Roman" w:cs="Times New Roman"/>
          <w:noProof/>
          <w:color w:val="000000" w:themeColor="text1"/>
          <w:kern w:val="0"/>
          <w:sz w:val="24"/>
          <w:szCs w:val="24"/>
          <w14:ligatures w14:val="none"/>
        </w:rPr>
        <w:t>Hiện nay, pin lithium ion được sử dụng phổ biến trong nhiều thiết bị như điện thoại, laptop, xe điện,... do có ưu điểm gọn nhẹ và có mật độ năng lượng cao. Xét một pin lithium ion có cathode làm từ LiMn</w:t>
      </w:r>
      <w:r w:rsidRPr="003608C1">
        <w:rPr>
          <w:rFonts w:ascii="Times New Roman" w:eastAsia="Times New Roman" w:hAnsi="Times New Roman" w:cs="Times New Roman"/>
          <w:noProof/>
          <w:color w:val="000000" w:themeColor="text1"/>
          <w:kern w:val="0"/>
          <w:sz w:val="24"/>
          <w:szCs w:val="24"/>
          <w:vertAlign w:val="subscript"/>
          <w14:ligatures w14:val="none"/>
        </w:rPr>
        <w:t>2</w:t>
      </w:r>
      <w:r w:rsidRPr="003608C1">
        <w:rPr>
          <w:rFonts w:ascii="Times New Roman" w:eastAsia="Times New Roman" w:hAnsi="Times New Roman" w:cs="Times New Roman"/>
          <w:noProof/>
          <w:color w:val="000000" w:themeColor="text1"/>
          <w:kern w:val="0"/>
          <w:sz w:val="24"/>
          <w:szCs w:val="24"/>
          <w14:ligatures w14:val="none"/>
        </w:rPr>
        <w:t>O</w:t>
      </w:r>
      <w:r w:rsidRPr="003608C1">
        <w:rPr>
          <w:rFonts w:ascii="Times New Roman" w:eastAsia="Times New Roman" w:hAnsi="Times New Roman" w:cs="Times New Roman"/>
          <w:noProof/>
          <w:color w:val="000000" w:themeColor="text1"/>
          <w:kern w:val="0"/>
          <w:sz w:val="24"/>
          <w:szCs w:val="24"/>
          <w:vertAlign w:val="subscript"/>
          <w14:ligatures w14:val="none"/>
        </w:rPr>
        <w:t>4</w:t>
      </w:r>
      <w:r w:rsidRPr="003608C1">
        <w:rPr>
          <w:rFonts w:ascii="Times New Roman" w:eastAsia="Times New Roman" w:hAnsi="Times New Roman" w:cs="Times New Roman"/>
          <w:noProof/>
          <w:color w:val="000000" w:themeColor="text1"/>
          <w:kern w:val="0"/>
          <w:sz w:val="24"/>
          <w:szCs w:val="24"/>
          <w14:ligatures w14:val="none"/>
        </w:rPr>
        <w:t xml:space="preserve"> và anode làm từ graphite. Giữa các lớp của graphite có các nguyên tử xâm nhập tạo thành hợp chất ion có công thức dạng Li</w:t>
      </w:r>
      <w:r w:rsidRPr="003608C1">
        <w:rPr>
          <w:rFonts w:ascii="Times New Roman" w:eastAsia="Times New Roman" w:hAnsi="Times New Roman" w:cs="Times New Roman"/>
          <w:noProof/>
          <w:color w:val="000000" w:themeColor="text1"/>
          <w:kern w:val="0"/>
          <w:sz w:val="24"/>
          <w:szCs w:val="24"/>
          <w:vertAlign w:val="subscript"/>
          <w14:ligatures w14:val="none"/>
        </w:rPr>
        <w:t>x</w:t>
      </w:r>
      <w:r w:rsidRPr="003608C1">
        <w:rPr>
          <w:rFonts w:ascii="Times New Roman" w:eastAsia="Times New Roman" w:hAnsi="Times New Roman" w:cs="Times New Roman"/>
          <w:noProof/>
          <w:color w:val="000000" w:themeColor="text1"/>
          <w:kern w:val="0"/>
          <w:sz w:val="24"/>
          <w:szCs w:val="24"/>
          <w14:ligatures w14:val="none"/>
        </w:rPr>
        <w:t>C</w:t>
      </w:r>
      <w:r w:rsidRPr="003608C1">
        <w:rPr>
          <w:rFonts w:ascii="Times New Roman" w:eastAsia="Times New Roman" w:hAnsi="Times New Roman" w:cs="Times New Roman"/>
          <w:noProof/>
          <w:color w:val="000000" w:themeColor="text1"/>
          <w:kern w:val="0"/>
          <w:sz w:val="24"/>
          <w:szCs w:val="24"/>
          <w:vertAlign w:val="subscript"/>
          <w14:ligatures w14:val="none"/>
        </w:rPr>
        <w:t>6</w:t>
      </w:r>
      <w:r w:rsidRPr="003608C1">
        <w:rPr>
          <w:rFonts w:ascii="Times New Roman" w:eastAsia="Times New Roman" w:hAnsi="Times New Roman" w:cs="Times New Roman"/>
          <w:noProof/>
          <w:color w:val="000000" w:themeColor="text1"/>
          <w:kern w:val="0"/>
          <w:sz w:val="24"/>
          <w:szCs w:val="24"/>
          <w14:ligatures w14:val="none"/>
        </w:rPr>
        <w:t xml:space="preserve">. </w:t>
      </w:r>
      <w:r w:rsidRPr="003608C1">
        <w:rPr>
          <w:rFonts w:ascii="Times New Roman" w:eastAsia="MS Mincho" w:hAnsi="Times New Roman" w:cs="Times New Roman"/>
          <w:color w:val="000000" w:themeColor="text1"/>
          <w:kern w:val="0"/>
          <w:sz w:val="24"/>
          <w:szCs w:val="24"/>
          <w14:ligatures w14:val="none"/>
        </w:rPr>
        <w:t>Phản ứng tổng cộng xảy ra trong pin khi phóng điện và khi nạp điện như sau: Li</w:t>
      </w:r>
      <w:r w:rsidRPr="003608C1">
        <w:rPr>
          <w:rFonts w:ascii="Times New Roman" w:eastAsia="MS Mincho" w:hAnsi="Times New Roman" w:cs="Times New Roman"/>
          <w:color w:val="000000" w:themeColor="text1"/>
          <w:kern w:val="0"/>
          <w:sz w:val="24"/>
          <w:szCs w:val="24"/>
          <w:vertAlign w:val="subscript"/>
          <w14:ligatures w14:val="none"/>
        </w:rPr>
        <w:t>1 - x</w:t>
      </w:r>
      <w:r w:rsidRPr="003608C1">
        <w:rPr>
          <w:rFonts w:ascii="Times New Roman" w:eastAsia="MS Mincho" w:hAnsi="Times New Roman" w:cs="Times New Roman"/>
          <w:color w:val="000000" w:themeColor="text1"/>
          <w:kern w:val="0"/>
          <w:sz w:val="24"/>
          <w:szCs w:val="24"/>
          <w14:ligatures w14:val="none"/>
        </w:rPr>
        <w:t>Mn</w:t>
      </w:r>
      <w:r w:rsidRPr="003608C1">
        <w:rPr>
          <w:rFonts w:ascii="Times New Roman" w:eastAsia="MS Mincho" w:hAnsi="Times New Roman" w:cs="Times New Roman"/>
          <w:color w:val="000000" w:themeColor="text1"/>
          <w:kern w:val="0"/>
          <w:sz w:val="24"/>
          <w:szCs w:val="24"/>
          <w:vertAlign w:val="subscript"/>
          <w14:ligatures w14:val="none"/>
        </w:rPr>
        <w:t>2</w:t>
      </w:r>
      <w:r w:rsidRPr="003608C1">
        <w:rPr>
          <w:rFonts w:ascii="Times New Roman" w:eastAsia="MS Mincho" w:hAnsi="Times New Roman" w:cs="Times New Roman"/>
          <w:color w:val="000000" w:themeColor="text1"/>
          <w:kern w:val="0"/>
          <w:sz w:val="24"/>
          <w:szCs w:val="24"/>
          <w14:ligatures w14:val="none"/>
        </w:rPr>
        <w:t>O</w:t>
      </w:r>
      <w:r w:rsidRPr="003608C1">
        <w:rPr>
          <w:rFonts w:ascii="Times New Roman" w:eastAsia="MS Mincho" w:hAnsi="Times New Roman" w:cs="Times New Roman"/>
          <w:color w:val="000000" w:themeColor="text1"/>
          <w:kern w:val="0"/>
          <w:sz w:val="24"/>
          <w:szCs w:val="24"/>
          <w:vertAlign w:val="subscript"/>
          <w14:ligatures w14:val="none"/>
        </w:rPr>
        <w:t>4</w:t>
      </w:r>
      <w:r w:rsidRPr="003608C1">
        <w:rPr>
          <w:rFonts w:ascii="Times New Roman" w:eastAsia="MS Mincho" w:hAnsi="Times New Roman" w:cs="Times New Roman"/>
          <w:color w:val="000000" w:themeColor="text1"/>
          <w:kern w:val="0"/>
          <w:sz w:val="24"/>
          <w:szCs w:val="24"/>
          <w14:ligatures w14:val="none"/>
        </w:rPr>
        <w:t xml:space="preserve"> + Li</w:t>
      </w:r>
      <w:r w:rsidRPr="003608C1">
        <w:rPr>
          <w:rFonts w:ascii="Times New Roman" w:eastAsia="MS Mincho" w:hAnsi="Times New Roman" w:cs="Times New Roman"/>
          <w:color w:val="000000" w:themeColor="text1"/>
          <w:kern w:val="0"/>
          <w:sz w:val="24"/>
          <w:szCs w:val="24"/>
          <w:vertAlign w:val="subscript"/>
          <w14:ligatures w14:val="none"/>
        </w:rPr>
        <w:t>x</w:t>
      </w:r>
      <w:r w:rsidRPr="003608C1">
        <w:rPr>
          <w:rFonts w:ascii="Times New Roman" w:eastAsia="MS Mincho" w:hAnsi="Times New Roman" w:cs="Times New Roman"/>
          <w:color w:val="000000" w:themeColor="text1"/>
          <w:kern w:val="0"/>
          <w:sz w:val="24"/>
          <w:szCs w:val="24"/>
          <w14:ligatures w14:val="none"/>
        </w:rPr>
        <w:t>C</w:t>
      </w:r>
      <w:r w:rsidRPr="003608C1">
        <w:rPr>
          <w:rFonts w:ascii="Times New Roman" w:eastAsia="MS Mincho" w:hAnsi="Times New Roman" w:cs="Times New Roman"/>
          <w:color w:val="000000" w:themeColor="text1"/>
          <w:kern w:val="0"/>
          <w:sz w:val="24"/>
          <w:szCs w:val="24"/>
          <w:vertAlign w:val="subscript"/>
          <w14:ligatures w14:val="none"/>
        </w:rPr>
        <w:t>6</w:t>
      </w:r>
      <w:r w:rsidRPr="003608C1">
        <w:rPr>
          <w:rFonts w:ascii="Times New Roman" w:eastAsia="MS Mincho" w:hAnsi="Times New Roman" w:cs="Times New Roman"/>
          <w:color w:val="000000" w:themeColor="text1"/>
          <w:kern w:val="0"/>
          <w:sz w:val="24"/>
          <w:szCs w:val="24"/>
          <w14:ligatures w14:val="none"/>
        </w:rPr>
        <w:t xml:space="preserve"> </w:t>
      </w:r>
      <w:r w:rsidRPr="003608C1">
        <w:rPr>
          <w:rFonts w:ascii="Times New Roman" w:eastAsia="MS Mincho" w:hAnsi="Times New Roman" w:cs="Times New Roman"/>
          <w:color w:val="000000" w:themeColor="text1"/>
          <w:kern w:val="0"/>
          <w:position w:val="-20"/>
          <w:sz w:val="24"/>
          <w:szCs w:val="24"/>
          <w14:ligatures w14:val="none"/>
        </w:rPr>
        <w:object w:dxaOrig="1155" w:dyaOrig="495" w14:anchorId="7E4D8FCD">
          <v:shape id="_x0000_i1625" type="#_x0000_t75" style="width:57pt;height:24pt" o:ole="">
            <v:imagedata r:id="rId1105" o:title=""/>
          </v:shape>
          <o:OLEObject Type="Embed" ProgID="Equation.DSMT4" ShapeID="_x0000_i1625" DrawAspect="Content" ObjectID="_1833292776" r:id="rId1106"/>
        </w:object>
      </w:r>
      <w:r w:rsidRPr="003608C1">
        <w:rPr>
          <w:rFonts w:ascii="Times New Roman" w:eastAsia="MS Mincho" w:hAnsi="Times New Roman" w:cs="Times New Roman"/>
          <w:color w:val="000000" w:themeColor="text1"/>
          <w:kern w:val="0"/>
          <w:sz w:val="24"/>
          <w:szCs w:val="24"/>
          <w14:ligatures w14:val="none"/>
        </w:rPr>
        <w:t xml:space="preserve"> LiMn</w:t>
      </w:r>
      <w:r w:rsidRPr="003608C1">
        <w:rPr>
          <w:rFonts w:ascii="Times New Roman" w:eastAsia="MS Mincho" w:hAnsi="Times New Roman" w:cs="Times New Roman"/>
          <w:color w:val="000000" w:themeColor="text1"/>
          <w:kern w:val="0"/>
          <w:sz w:val="24"/>
          <w:szCs w:val="24"/>
          <w:vertAlign w:val="subscript"/>
          <w14:ligatures w14:val="none"/>
        </w:rPr>
        <w:t>2</w:t>
      </w:r>
      <w:r w:rsidRPr="003608C1">
        <w:rPr>
          <w:rFonts w:ascii="Times New Roman" w:eastAsia="MS Mincho" w:hAnsi="Times New Roman" w:cs="Times New Roman"/>
          <w:color w:val="000000" w:themeColor="text1"/>
          <w:kern w:val="0"/>
          <w:sz w:val="24"/>
          <w:szCs w:val="24"/>
          <w14:ligatures w14:val="none"/>
        </w:rPr>
        <w:t>O</w:t>
      </w:r>
      <w:r w:rsidRPr="003608C1">
        <w:rPr>
          <w:rFonts w:ascii="Times New Roman" w:eastAsia="MS Mincho" w:hAnsi="Times New Roman" w:cs="Times New Roman"/>
          <w:color w:val="000000" w:themeColor="text1"/>
          <w:kern w:val="0"/>
          <w:sz w:val="24"/>
          <w:szCs w:val="24"/>
          <w:vertAlign w:val="subscript"/>
          <w14:ligatures w14:val="none"/>
        </w:rPr>
        <w:t>4</w:t>
      </w:r>
      <w:r w:rsidRPr="003608C1">
        <w:rPr>
          <w:rFonts w:ascii="Times New Roman" w:eastAsia="MS Mincho" w:hAnsi="Times New Roman" w:cs="Times New Roman"/>
          <w:color w:val="000000" w:themeColor="text1"/>
          <w:kern w:val="0"/>
          <w:sz w:val="24"/>
          <w:szCs w:val="24"/>
          <w14:ligatures w14:val="none"/>
        </w:rPr>
        <w:t xml:space="preserve"> + C</w:t>
      </w:r>
      <w:r w:rsidRPr="003608C1">
        <w:rPr>
          <w:rFonts w:ascii="Times New Roman" w:eastAsia="MS Mincho" w:hAnsi="Times New Roman" w:cs="Times New Roman"/>
          <w:color w:val="000000" w:themeColor="text1"/>
          <w:kern w:val="0"/>
          <w:sz w:val="24"/>
          <w:szCs w:val="24"/>
          <w:vertAlign w:val="subscript"/>
          <w14:ligatures w14:val="none"/>
        </w:rPr>
        <w:t>6</w:t>
      </w:r>
      <w:r w:rsidRPr="003608C1">
        <w:rPr>
          <w:rFonts w:ascii="Times New Roman" w:eastAsia="MS Mincho" w:hAnsi="Times New Roman" w:cs="Times New Roman"/>
          <w:color w:val="000000" w:themeColor="text1"/>
          <w:kern w:val="0"/>
          <w:sz w:val="24"/>
          <w:szCs w:val="24"/>
          <w14:ligatures w14:val="none"/>
        </w:rPr>
        <w:t>.</w:t>
      </w:r>
    </w:p>
    <w:p w14:paraId="5C2627F2" w14:textId="77777777" w:rsidR="00F327EB" w:rsidRPr="003608C1" w:rsidRDefault="00F327EB" w:rsidP="006460D9">
      <w:pPr>
        <w:tabs>
          <w:tab w:val="left" w:pos="200"/>
        </w:tabs>
        <w:spacing w:after="0" w:line="240" w:lineRule="auto"/>
        <w:rPr>
          <w:rFonts w:ascii="Times New Roman" w:eastAsia="Times New Roman" w:hAnsi="Times New Roman" w:cs="Times New Roman"/>
          <w:color w:val="000000" w:themeColor="text1"/>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color w:val="000000" w:themeColor="text1"/>
          <w:kern w:val="0"/>
          <w:sz w:val="24"/>
          <w:szCs w:val="24"/>
          <w14:ligatures w14:val="none"/>
        </w:rPr>
        <w:t>Khi pin phóng điện, ở anode xảy ra quá trình oxi hoá Li</w:t>
      </w:r>
      <w:r w:rsidRPr="003608C1">
        <w:rPr>
          <w:rFonts w:ascii="Times New Roman" w:eastAsia="Times New Roman" w:hAnsi="Times New Roman" w:cs="Times New Roman"/>
          <w:color w:val="000000" w:themeColor="text1"/>
          <w:kern w:val="0"/>
          <w:sz w:val="24"/>
          <w:szCs w:val="24"/>
          <w:vertAlign w:val="subscript"/>
          <w14:ligatures w14:val="none"/>
        </w:rPr>
        <w:t>x</w:t>
      </w:r>
      <w:r w:rsidRPr="003608C1">
        <w:rPr>
          <w:rFonts w:ascii="Times New Roman" w:eastAsia="Times New Roman" w:hAnsi="Times New Roman" w:cs="Times New Roman"/>
          <w:color w:val="000000" w:themeColor="text1"/>
          <w:kern w:val="0"/>
          <w:sz w:val="24"/>
          <w:szCs w:val="24"/>
          <w14:ligatures w14:val="none"/>
        </w:rPr>
        <w:t>C</w:t>
      </w:r>
      <w:r w:rsidRPr="003608C1">
        <w:rPr>
          <w:rFonts w:ascii="Times New Roman" w:eastAsia="Times New Roman" w:hAnsi="Times New Roman" w:cs="Times New Roman"/>
          <w:color w:val="000000" w:themeColor="text1"/>
          <w:kern w:val="0"/>
          <w:sz w:val="24"/>
          <w:szCs w:val="24"/>
          <w:vertAlign w:val="subscript"/>
          <w14:ligatures w14:val="none"/>
        </w:rPr>
        <w:t>6</w:t>
      </w:r>
      <w:r w:rsidRPr="003608C1">
        <w:rPr>
          <w:rFonts w:ascii="Times New Roman" w:eastAsia="Times New Roman" w:hAnsi="Times New Roman" w:cs="Times New Roman"/>
          <w:color w:val="000000" w:themeColor="text1"/>
          <w:kern w:val="0"/>
          <w:sz w:val="24"/>
          <w:szCs w:val="24"/>
          <w14:ligatures w14:val="none"/>
        </w:rPr>
        <w:t xml:space="preserve"> thành xLi</w:t>
      </w:r>
      <w:r w:rsidRPr="003608C1">
        <w:rPr>
          <w:rFonts w:ascii="Times New Roman" w:eastAsia="Times New Roman" w:hAnsi="Times New Roman" w:cs="Times New Roman"/>
          <w:color w:val="000000" w:themeColor="text1"/>
          <w:kern w:val="0"/>
          <w:sz w:val="24"/>
          <w:szCs w:val="24"/>
          <w:vertAlign w:val="superscript"/>
          <w14:ligatures w14:val="none"/>
        </w:rPr>
        <w:t>+</w:t>
      </w:r>
      <w:r w:rsidRPr="003608C1">
        <w:rPr>
          <w:rFonts w:ascii="Times New Roman" w:eastAsia="Times New Roman" w:hAnsi="Times New Roman" w:cs="Times New Roman"/>
          <w:color w:val="000000" w:themeColor="text1"/>
          <w:kern w:val="0"/>
          <w:sz w:val="24"/>
          <w:szCs w:val="24"/>
          <w14:ligatures w14:val="none"/>
        </w:rPr>
        <w:t xml:space="preserve"> và C</w:t>
      </w:r>
      <w:r w:rsidRPr="003608C1">
        <w:rPr>
          <w:rFonts w:ascii="Times New Roman" w:eastAsia="Times New Roman" w:hAnsi="Times New Roman" w:cs="Times New Roman"/>
          <w:color w:val="000000" w:themeColor="text1"/>
          <w:kern w:val="0"/>
          <w:sz w:val="24"/>
          <w:szCs w:val="24"/>
          <w:vertAlign w:val="subscript"/>
          <w14:ligatures w14:val="none"/>
        </w:rPr>
        <w:t>6</w:t>
      </w:r>
      <w:r w:rsidRPr="003608C1">
        <w:rPr>
          <w:rFonts w:ascii="Times New Roman" w:eastAsia="Times New Roman" w:hAnsi="Times New Roman" w:cs="Times New Roman"/>
          <w:color w:val="000000" w:themeColor="text1"/>
          <w:kern w:val="0"/>
          <w:sz w:val="24"/>
          <w:szCs w:val="24"/>
          <w14:ligatures w14:val="none"/>
        </w:rPr>
        <w:t xml:space="preserve">. </w:t>
      </w:r>
    </w:p>
    <w:p w14:paraId="3ED763A7" w14:textId="77777777" w:rsidR="00F327EB" w:rsidRPr="003608C1" w:rsidRDefault="00F327EB" w:rsidP="006460D9">
      <w:pPr>
        <w:tabs>
          <w:tab w:val="left" w:pos="200"/>
        </w:tabs>
        <w:spacing w:after="0" w:line="240" w:lineRule="auto"/>
        <w:rPr>
          <w:rFonts w:ascii="Times New Roman" w:eastAsia="Times New Roman" w:hAnsi="Times New Roman" w:cs="Times New Roman"/>
          <w:color w:val="000000" w:themeColor="text1"/>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color w:val="000000" w:themeColor="text1"/>
          <w:kern w:val="0"/>
          <w:sz w:val="24"/>
          <w:szCs w:val="24"/>
          <w14:ligatures w14:val="none"/>
        </w:rPr>
        <w:t>Số oxi hoá của Mn trong Li</w:t>
      </w:r>
      <w:r w:rsidRPr="003608C1">
        <w:rPr>
          <w:rFonts w:ascii="Times New Roman" w:eastAsia="Times New Roman" w:hAnsi="Times New Roman" w:cs="Times New Roman"/>
          <w:color w:val="000000" w:themeColor="text1"/>
          <w:kern w:val="0"/>
          <w:sz w:val="24"/>
          <w:szCs w:val="24"/>
          <w:vertAlign w:val="subscript"/>
          <w14:ligatures w14:val="none"/>
        </w:rPr>
        <w:t>1 - x</w:t>
      </w:r>
      <w:r w:rsidRPr="003608C1">
        <w:rPr>
          <w:rFonts w:ascii="Times New Roman" w:eastAsia="Times New Roman" w:hAnsi="Times New Roman" w:cs="Times New Roman"/>
          <w:color w:val="000000" w:themeColor="text1"/>
          <w:kern w:val="0"/>
          <w:sz w:val="24"/>
          <w:szCs w:val="24"/>
          <w14:ligatures w14:val="none"/>
        </w:rPr>
        <w:t>Mn</w:t>
      </w:r>
      <w:r w:rsidRPr="003608C1">
        <w:rPr>
          <w:rFonts w:ascii="Times New Roman" w:eastAsia="Times New Roman" w:hAnsi="Times New Roman" w:cs="Times New Roman"/>
          <w:color w:val="000000" w:themeColor="text1"/>
          <w:kern w:val="0"/>
          <w:sz w:val="24"/>
          <w:szCs w:val="24"/>
          <w:vertAlign w:val="subscript"/>
          <w14:ligatures w14:val="none"/>
        </w:rPr>
        <w:t>2</w:t>
      </w:r>
      <w:r w:rsidRPr="003608C1">
        <w:rPr>
          <w:rFonts w:ascii="Times New Roman" w:eastAsia="Times New Roman" w:hAnsi="Times New Roman" w:cs="Times New Roman"/>
          <w:color w:val="000000" w:themeColor="text1"/>
          <w:kern w:val="0"/>
          <w:sz w:val="24"/>
          <w:szCs w:val="24"/>
          <w14:ligatures w14:val="none"/>
        </w:rPr>
        <w:t>O</w:t>
      </w:r>
      <w:r w:rsidRPr="003608C1">
        <w:rPr>
          <w:rFonts w:ascii="Times New Roman" w:eastAsia="Times New Roman" w:hAnsi="Times New Roman" w:cs="Times New Roman"/>
          <w:color w:val="000000" w:themeColor="text1"/>
          <w:kern w:val="0"/>
          <w:sz w:val="24"/>
          <w:szCs w:val="24"/>
          <w:vertAlign w:val="subscript"/>
          <w14:ligatures w14:val="none"/>
        </w:rPr>
        <w:t>4</w:t>
      </w:r>
      <w:r w:rsidRPr="003608C1">
        <w:rPr>
          <w:rFonts w:ascii="Times New Roman" w:eastAsia="Times New Roman" w:hAnsi="Times New Roman" w:cs="Times New Roman"/>
          <w:color w:val="000000" w:themeColor="text1"/>
          <w:kern w:val="0"/>
          <w:sz w:val="24"/>
          <w:szCs w:val="24"/>
          <w14:ligatures w14:val="none"/>
        </w:rPr>
        <w:t xml:space="preserve"> cao hơn trong LiMn</w:t>
      </w:r>
      <w:r w:rsidRPr="003608C1">
        <w:rPr>
          <w:rFonts w:ascii="Times New Roman" w:eastAsia="Times New Roman" w:hAnsi="Times New Roman" w:cs="Times New Roman"/>
          <w:color w:val="000000" w:themeColor="text1"/>
          <w:kern w:val="0"/>
          <w:sz w:val="24"/>
          <w:szCs w:val="24"/>
          <w:vertAlign w:val="subscript"/>
          <w14:ligatures w14:val="none"/>
        </w:rPr>
        <w:t>2</w:t>
      </w:r>
      <w:r w:rsidRPr="003608C1">
        <w:rPr>
          <w:rFonts w:ascii="Times New Roman" w:eastAsia="Times New Roman" w:hAnsi="Times New Roman" w:cs="Times New Roman"/>
          <w:color w:val="000000" w:themeColor="text1"/>
          <w:kern w:val="0"/>
          <w:sz w:val="24"/>
          <w:szCs w:val="24"/>
          <w14:ligatures w14:val="none"/>
        </w:rPr>
        <w:t>O</w:t>
      </w:r>
      <w:r w:rsidRPr="003608C1">
        <w:rPr>
          <w:rFonts w:ascii="Times New Roman" w:eastAsia="Times New Roman" w:hAnsi="Times New Roman" w:cs="Times New Roman"/>
          <w:color w:val="000000" w:themeColor="text1"/>
          <w:kern w:val="0"/>
          <w:sz w:val="24"/>
          <w:szCs w:val="24"/>
          <w:vertAlign w:val="subscript"/>
          <w14:ligatures w14:val="none"/>
        </w:rPr>
        <w:t>4</w:t>
      </w:r>
      <w:r w:rsidRPr="003608C1">
        <w:rPr>
          <w:rFonts w:ascii="Times New Roman" w:eastAsia="Times New Roman" w:hAnsi="Times New Roman" w:cs="Times New Roman"/>
          <w:color w:val="000000" w:themeColor="text1"/>
          <w:kern w:val="0"/>
          <w:sz w:val="24"/>
          <w:szCs w:val="24"/>
          <w14:ligatures w14:val="none"/>
        </w:rPr>
        <w:t>.</w:t>
      </w:r>
    </w:p>
    <w:p w14:paraId="6816D75B" w14:textId="77777777" w:rsidR="00F327EB" w:rsidRPr="003608C1" w:rsidRDefault="00F327EB" w:rsidP="006460D9">
      <w:pPr>
        <w:tabs>
          <w:tab w:val="left" w:pos="200"/>
        </w:tabs>
        <w:spacing w:after="0" w:line="240" w:lineRule="auto"/>
        <w:rPr>
          <w:rFonts w:ascii="Times New Roman" w:eastAsia="Times New Roman" w:hAnsi="Times New Roman" w:cs="Times New Roman"/>
          <w:color w:val="000000" w:themeColor="text1"/>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themeColor="text1"/>
          <w:kern w:val="0"/>
          <w:sz w:val="24"/>
          <w:szCs w:val="24"/>
          <w14:ligatures w14:val="none"/>
        </w:rPr>
        <w:t>Nếu x = 0,3 thì khi phóng điện, 1 mol Li</w:t>
      </w:r>
      <w:r w:rsidRPr="003608C1">
        <w:rPr>
          <w:rFonts w:ascii="Times New Roman" w:eastAsia="Times New Roman" w:hAnsi="Times New Roman" w:cs="Times New Roman"/>
          <w:color w:val="000000" w:themeColor="text1"/>
          <w:kern w:val="0"/>
          <w:sz w:val="24"/>
          <w:szCs w:val="24"/>
          <w:vertAlign w:val="subscript"/>
          <w14:ligatures w14:val="none"/>
        </w:rPr>
        <w:t>x</w:t>
      </w:r>
      <w:r w:rsidRPr="003608C1">
        <w:rPr>
          <w:rFonts w:ascii="Times New Roman" w:eastAsia="Times New Roman" w:hAnsi="Times New Roman" w:cs="Times New Roman"/>
          <w:color w:val="000000" w:themeColor="text1"/>
          <w:kern w:val="0"/>
          <w:sz w:val="24"/>
          <w:szCs w:val="24"/>
          <w14:ligatures w14:val="none"/>
        </w:rPr>
        <w:t>C</w:t>
      </w:r>
      <w:r w:rsidRPr="003608C1">
        <w:rPr>
          <w:rFonts w:ascii="Times New Roman" w:eastAsia="Times New Roman" w:hAnsi="Times New Roman" w:cs="Times New Roman"/>
          <w:color w:val="000000" w:themeColor="text1"/>
          <w:kern w:val="0"/>
          <w:sz w:val="24"/>
          <w:szCs w:val="24"/>
          <w:vertAlign w:val="subscript"/>
          <w14:ligatures w14:val="none"/>
        </w:rPr>
        <w:t xml:space="preserve">6 </w:t>
      </w:r>
      <w:r w:rsidRPr="003608C1">
        <w:rPr>
          <w:rFonts w:ascii="Times New Roman" w:eastAsia="Times New Roman" w:hAnsi="Times New Roman" w:cs="Times New Roman"/>
          <w:color w:val="000000" w:themeColor="text1"/>
          <w:kern w:val="0"/>
          <w:sz w:val="24"/>
          <w:szCs w:val="24"/>
          <w14:ligatures w14:val="none"/>
        </w:rPr>
        <w:t>cung cấp 0,3 mol electron.</w:t>
      </w:r>
    </w:p>
    <w:p w14:paraId="4F50A828" w14:textId="77777777" w:rsidR="00F327EB" w:rsidRPr="003608C1" w:rsidRDefault="00F327EB" w:rsidP="006460D9">
      <w:pPr>
        <w:tabs>
          <w:tab w:val="left" w:pos="200"/>
        </w:tabs>
        <w:spacing w:after="0" w:line="240" w:lineRule="auto"/>
        <w:rPr>
          <w:rFonts w:ascii="Times New Roman" w:eastAsia="Times New Roman" w:hAnsi="Times New Roman" w:cs="Times New Roman"/>
          <w:color w:val="000000" w:themeColor="text1"/>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noProof/>
          <w:color w:val="000000" w:themeColor="text1"/>
          <w:kern w:val="0"/>
          <w:sz w:val="24"/>
          <w:szCs w:val="24"/>
          <w14:ligatures w14:val="none"/>
        </w:rPr>
        <w:t>Khi pin nạp điện, ở anode xảy ra quá trình oxy hóa LiMn</w:t>
      </w:r>
      <w:r w:rsidRPr="003608C1">
        <w:rPr>
          <w:rFonts w:ascii="Times New Roman" w:eastAsia="Times New Roman" w:hAnsi="Times New Roman" w:cs="Times New Roman"/>
          <w:noProof/>
          <w:color w:val="000000" w:themeColor="text1"/>
          <w:kern w:val="0"/>
          <w:sz w:val="24"/>
          <w:szCs w:val="24"/>
          <w:vertAlign w:val="subscript"/>
          <w14:ligatures w14:val="none"/>
        </w:rPr>
        <w:t>2</w:t>
      </w:r>
      <w:r w:rsidRPr="003608C1">
        <w:rPr>
          <w:rFonts w:ascii="Times New Roman" w:eastAsia="Times New Roman" w:hAnsi="Times New Roman" w:cs="Times New Roman"/>
          <w:noProof/>
          <w:color w:val="000000" w:themeColor="text1"/>
          <w:kern w:val="0"/>
          <w:sz w:val="24"/>
          <w:szCs w:val="24"/>
          <w14:ligatures w14:val="none"/>
        </w:rPr>
        <w:t>O</w:t>
      </w:r>
      <w:r w:rsidRPr="003608C1">
        <w:rPr>
          <w:rFonts w:ascii="Times New Roman" w:eastAsia="Times New Roman" w:hAnsi="Times New Roman" w:cs="Times New Roman"/>
          <w:noProof/>
          <w:color w:val="000000" w:themeColor="text1"/>
          <w:kern w:val="0"/>
          <w:sz w:val="24"/>
          <w:szCs w:val="24"/>
          <w:vertAlign w:val="subscript"/>
          <w14:ligatures w14:val="none"/>
        </w:rPr>
        <w:t>4</w:t>
      </w:r>
      <w:r w:rsidRPr="003608C1">
        <w:rPr>
          <w:rFonts w:ascii="Times New Roman" w:eastAsia="Times New Roman" w:hAnsi="Times New Roman" w:cs="Times New Roman"/>
          <w:noProof/>
          <w:color w:val="000000" w:themeColor="text1"/>
          <w:kern w:val="0"/>
          <w:sz w:val="24"/>
          <w:szCs w:val="24"/>
          <w14:ligatures w14:val="none"/>
        </w:rPr>
        <w:t xml:space="preserve"> thành Li</w:t>
      </w:r>
      <w:r w:rsidRPr="003608C1">
        <w:rPr>
          <w:rFonts w:ascii="Times New Roman" w:eastAsia="Times New Roman" w:hAnsi="Times New Roman" w:cs="Times New Roman"/>
          <w:noProof/>
          <w:color w:val="000000" w:themeColor="text1"/>
          <w:kern w:val="0"/>
          <w:sz w:val="24"/>
          <w:szCs w:val="24"/>
          <w:vertAlign w:val="subscript"/>
          <w14:ligatures w14:val="none"/>
        </w:rPr>
        <w:t>1 - x</w:t>
      </w:r>
      <w:r w:rsidRPr="003608C1">
        <w:rPr>
          <w:rFonts w:ascii="Times New Roman" w:eastAsia="Times New Roman" w:hAnsi="Times New Roman" w:cs="Times New Roman"/>
          <w:noProof/>
          <w:color w:val="000000" w:themeColor="text1"/>
          <w:kern w:val="0"/>
          <w:sz w:val="24"/>
          <w:szCs w:val="24"/>
          <w14:ligatures w14:val="none"/>
        </w:rPr>
        <w:t>Mn</w:t>
      </w:r>
      <w:r w:rsidRPr="003608C1">
        <w:rPr>
          <w:rFonts w:ascii="Times New Roman" w:eastAsia="Times New Roman" w:hAnsi="Times New Roman" w:cs="Times New Roman"/>
          <w:noProof/>
          <w:color w:val="000000" w:themeColor="text1"/>
          <w:kern w:val="0"/>
          <w:sz w:val="24"/>
          <w:szCs w:val="24"/>
          <w:vertAlign w:val="subscript"/>
          <w14:ligatures w14:val="none"/>
        </w:rPr>
        <w:t>2</w:t>
      </w:r>
      <w:r w:rsidRPr="003608C1">
        <w:rPr>
          <w:rFonts w:ascii="Times New Roman" w:eastAsia="Times New Roman" w:hAnsi="Times New Roman" w:cs="Times New Roman"/>
          <w:noProof/>
          <w:color w:val="000000" w:themeColor="text1"/>
          <w:kern w:val="0"/>
          <w:sz w:val="24"/>
          <w:szCs w:val="24"/>
          <w14:ligatures w14:val="none"/>
        </w:rPr>
        <w:t>O</w:t>
      </w:r>
      <w:r w:rsidRPr="003608C1">
        <w:rPr>
          <w:rFonts w:ascii="Times New Roman" w:eastAsia="Times New Roman" w:hAnsi="Times New Roman" w:cs="Times New Roman"/>
          <w:noProof/>
          <w:color w:val="000000" w:themeColor="text1"/>
          <w:kern w:val="0"/>
          <w:sz w:val="24"/>
          <w:szCs w:val="24"/>
          <w:vertAlign w:val="subscript"/>
          <w14:ligatures w14:val="none"/>
        </w:rPr>
        <w:t>4</w:t>
      </w:r>
      <w:r w:rsidRPr="003608C1">
        <w:rPr>
          <w:rFonts w:ascii="Times New Roman" w:eastAsia="Times New Roman" w:hAnsi="Times New Roman" w:cs="Times New Roman"/>
          <w:noProof/>
          <w:color w:val="000000" w:themeColor="text1"/>
          <w:kern w:val="0"/>
          <w:sz w:val="24"/>
          <w:szCs w:val="24"/>
          <w14:ligatures w14:val="none"/>
        </w:rPr>
        <w:t xml:space="preserve"> và xLi</w:t>
      </w:r>
      <w:r w:rsidRPr="003608C1">
        <w:rPr>
          <w:rFonts w:ascii="Times New Roman" w:eastAsia="Times New Roman" w:hAnsi="Times New Roman" w:cs="Times New Roman"/>
          <w:noProof/>
          <w:color w:val="000000" w:themeColor="text1"/>
          <w:kern w:val="0"/>
          <w:sz w:val="24"/>
          <w:szCs w:val="24"/>
          <w:vertAlign w:val="superscript"/>
          <w14:ligatures w14:val="none"/>
        </w:rPr>
        <w:t>+</w:t>
      </w:r>
      <w:r w:rsidRPr="003608C1">
        <w:rPr>
          <w:rFonts w:ascii="Times New Roman" w:eastAsia="Times New Roman" w:hAnsi="Times New Roman" w:cs="Times New Roman"/>
          <w:noProof/>
          <w:color w:val="000000" w:themeColor="text1"/>
          <w:kern w:val="0"/>
          <w:sz w:val="24"/>
          <w:szCs w:val="24"/>
          <w14:ligatures w14:val="none"/>
        </w:rPr>
        <w:t xml:space="preserve">. </w:t>
      </w:r>
    </w:p>
    <w:p w14:paraId="644FE82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7) </w:t>
      </w:r>
      <w:r w:rsidRPr="003608C1">
        <w:rPr>
          <w:rFonts w:ascii="Times New Roman" w:eastAsia="Times New Roman" w:hAnsi="Times New Roman" w:cs="Times New Roman"/>
          <w:kern w:val="0"/>
          <w:sz w:val="24"/>
          <w:szCs w:val="24"/>
          <w14:ligatures w14:val="none"/>
        </w:rPr>
        <w:t>Calcium carbonate là thành phần chính có trong vỏ trứng, vỏ sò, vỏ ốc,. Để xác định hàm lượng calcium carbonate có trong một mẫu vỏ trứng, một nhóm học sinh đã làm như sau:</w:t>
      </w:r>
    </w:p>
    <w:p w14:paraId="688A60BB"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Bước 1:</w:t>
      </w:r>
      <w:r w:rsidRPr="003608C1">
        <w:rPr>
          <w:rFonts w:ascii="Times New Roman" w:eastAsia="Times New Roman" w:hAnsi="Times New Roman" w:cs="Times New Roman"/>
          <w:kern w:val="0"/>
          <w:sz w:val="24"/>
          <w:szCs w:val="24"/>
          <w14:ligatures w14:val="none"/>
        </w:rPr>
        <w:t xml:space="preserve"> Rửa sạch vỏ trứng bằng nước cất, sấy cho đến khi khô hoàn toàn rồi nghiền thành bột.</w:t>
      </w:r>
    </w:p>
    <w:p w14:paraId="1FADDF18"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Bước 2:</w:t>
      </w:r>
      <w:r w:rsidRPr="003608C1">
        <w:rPr>
          <w:rFonts w:ascii="Times New Roman" w:eastAsia="Times New Roman" w:hAnsi="Times New Roman" w:cs="Times New Roman"/>
          <w:kern w:val="0"/>
          <w:sz w:val="24"/>
          <w:szCs w:val="24"/>
          <w14:ligatures w14:val="none"/>
        </w:rPr>
        <w:t xml:space="preserve"> Cân chính xác 2,2 gam bột vỏ trứng rồi cho vào bình nón. Thêm 100,0 mL dung dịch hydrochloric acid 2,0M vào bình nón, đậy hờ và để trong vài giờ.</w:t>
      </w:r>
    </w:p>
    <w:p w14:paraId="6C546A8A"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Bước 3:</w:t>
      </w:r>
      <w:r w:rsidRPr="003608C1">
        <w:rPr>
          <w:rFonts w:ascii="Times New Roman" w:eastAsia="Times New Roman" w:hAnsi="Times New Roman" w:cs="Times New Roman"/>
          <w:kern w:val="0"/>
          <w:sz w:val="24"/>
          <w:szCs w:val="24"/>
          <w14:ligatures w14:val="none"/>
        </w:rPr>
        <w:t xml:space="preserve"> Lọc dung dịch trong bình nón cho vào bình định mức 250,0 mL rồi thêm nước cất đến vạch và lắc đều.</w:t>
      </w:r>
    </w:p>
    <w:p w14:paraId="7D8833A1"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Bước 4:</w:t>
      </w:r>
      <w:r w:rsidRPr="003608C1">
        <w:rPr>
          <w:rFonts w:ascii="Times New Roman" w:eastAsia="Times New Roman" w:hAnsi="Times New Roman" w:cs="Times New Roman"/>
          <w:kern w:val="0"/>
          <w:sz w:val="24"/>
          <w:szCs w:val="24"/>
          <w14:ligatures w14:val="none"/>
        </w:rPr>
        <w:t xml:space="preserve"> Cho dung dịch sodium hydroxide 1,0M vào burette 50,0 mL và điều chinh dung dịch trong burette về mức 0.</w:t>
      </w:r>
    </w:p>
    <w:p w14:paraId="6D319F4C" w14:textId="77777777" w:rsidR="00F327EB" w:rsidRPr="003608C1" w:rsidRDefault="00F327EB" w:rsidP="006460D9">
      <w:pPr>
        <w:spacing w:after="0" w:line="240" w:lineRule="auto"/>
        <w:ind w:right="-504"/>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lastRenderedPageBreak/>
        <w:t xml:space="preserve">- </w:t>
      </w:r>
      <w:r w:rsidRPr="003608C1">
        <w:rPr>
          <w:rFonts w:ascii="Times New Roman" w:eastAsia="Times New Roman" w:hAnsi="Times New Roman" w:cs="Times New Roman"/>
          <w:b/>
          <w:i/>
          <w:kern w:val="0"/>
          <w:sz w:val="24"/>
          <w:szCs w:val="24"/>
          <w14:ligatures w14:val="none"/>
        </w:rPr>
        <w:t>Bước 5:</w:t>
      </w:r>
      <w:r w:rsidRPr="003608C1">
        <w:rPr>
          <w:rFonts w:ascii="Times New Roman" w:eastAsia="Times New Roman" w:hAnsi="Times New Roman" w:cs="Times New Roman"/>
          <w:kern w:val="0"/>
          <w:sz w:val="24"/>
          <w:szCs w:val="24"/>
          <w14:ligatures w14:val="none"/>
        </w:rPr>
        <w:t xml:space="preserve"> Chuyển 25,0 mL dung dịch đã chuẩn bị ở bước 3 vào bình nón, thêm vài giọt chất chỉ thị acid - base thích hợp và tiến hành chuẩn độ. Học sinh đã thực hiện chuẩn độ sơ bộ (bước thử trước khi chuẩn độ chính thứ</w:t>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rồi lặp lại chuẩn độ 3 lần nữa, kết quả thí nghiệm được ghi lại trong bảng sau:</w:t>
      </w:r>
    </w:p>
    <w:tbl>
      <w:tblPr>
        <w:tblW w:w="4773"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2123"/>
        <w:gridCol w:w="1571"/>
        <w:gridCol w:w="1542"/>
        <w:gridCol w:w="1422"/>
      </w:tblGrid>
      <w:tr w:rsidR="00F327EB" w:rsidRPr="003608C1" w14:paraId="4ED44182" w14:textId="77777777" w:rsidTr="008B2050">
        <w:trPr>
          <w:jc w:val="center"/>
        </w:trPr>
        <w:tc>
          <w:tcPr>
            <w:tcW w:w="1592" w:type="pct"/>
            <w:tcBorders>
              <w:top w:val="outset" w:sz="6" w:space="0" w:color="auto"/>
              <w:left w:val="outset" w:sz="6" w:space="0" w:color="auto"/>
              <w:bottom w:val="outset" w:sz="6" w:space="0" w:color="auto"/>
              <w:right w:val="outset" w:sz="6" w:space="0" w:color="auto"/>
            </w:tcBorders>
            <w:vAlign w:val="center"/>
            <w:hideMark/>
          </w:tcPr>
          <w:p w14:paraId="23B91189"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w:t>
            </w:r>
          </w:p>
        </w:tc>
        <w:tc>
          <w:tcPr>
            <w:tcW w:w="1086" w:type="pct"/>
            <w:tcBorders>
              <w:top w:val="outset" w:sz="6" w:space="0" w:color="auto"/>
              <w:left w:val="outset" w:sz="6" w:space="0" w:color="auto"/>
              <w:bottom w:val="outset" w:sz="6" w:space="0" w:color="auto"/>
              <w:right w:val="outset" w:sz="6" w:space="0" w:color="auto"/>
            </w:tcBorders>
            <w:vAlign w:val="center"/>
            <w:hideMark/>
          </w:tcPr>
          <w:p w14:paraId="0DE2700B"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Chuẩn độ sơ bộ</w:t>
            </w:r>
          </w:p>
        </w:tc>
        <w:tc>
          <w:tcPr>
            <w:tcW w:w="804" w:type="pct"/>
            <w:tcBorders>
              <w:top w:val="outset" w:sz="6" w:space="0" w:color="auto"/>
              <w:left w:val="outset" w:sz="6" w:space="0" w:color="auto"/>
              <w:bottom w:val="outset" w:sz="6" w:space="0" w:color="auto"/>
              <w:right w:val="outset" w:sz="6" w:space="0" w:color="auto"/>
            </w:tcBorders>
            <w:vAlign w:val="center"/>
            <w:hideMark/>
          </w:tcPr>
          <w:p w14:paraId="42F0FD1C"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Lần 1</w:t>
            </w:r>
          </w:p>
        </w:tc>
        <w:tc>
          <w:tcPr>
            <w:tcW w:w="789" w:type="pct"/>
            <w:tcBorders>
              <w:top w:val="outset" w:sz="6" w:space="0" w:color="auto"/>
              <w:left w:val="outset" w:sz="6" w:space="0" w:color="auto"/>
              <w:bottom w:val="outset" w:sz="6" w:space="0" w:color="auto"/>
              <w:right w:val="outset" w:sz="6" w:space="0" w:color="auto"/>
            </w:tcBorders>
            <w:vAlign w:val="center"/>
            <w:hideMark/>
          </w:tcPr>
          <w:p w14:paraId="322AEDF8"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Lần 2</w:t>
            </w:r>
          </w:p>
        </w:tc>
        <w:tc>
          <w:tcPr>
            <w:tcW w:w="728" w:type="pct"/>
            <w:tcBorders>
              <w:top w:val="outset" w:sz="6" w:space="0" w:color="auto"/>
              <w:left w:val="outset" w:sz="6" w:space="0" w:color="auto"/>
              <w:bottom w:val="outset" w:sz="6" w:space="0" w:color="auto"/>
              <w:right w:val="outset" w:sz="6" w:space="0" w:color="auto"/>
            </w:tcBorders>
            <w:vAlign w:val="center"/>
            <w:hideMark/>
          </w:tcPr>
          <w:p w14:paraId="33F811EB"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Lần 3</w:t>
            </w:r>
          </w:p>
        </w:tc>
      </w:tr>
      <w:tr w:rsidR="00F327EB" w:rsidRPr="003608C1" w14:paraId="52B80277" w14:textId="77777777" w:rsidTr="008B2050">
        <w:trPr>
          <w:jc w:val="center"/>
        </w:trPr>
        <w:tc>
          <w:tcPr>
            <w:tcW w:w="1592" w:type="pct"/>
            <w:tcBorders>
              <w:top w:val="outset" w:sz="6" w:space="0" w:color="auto"/>
              <w:left w:val="outset" w:sz="6" w:space="0" w:color="auto"/>
              <w:bottom w:val="outset" w:sz="6" w:space="0" w:color="auto"/>
              <w:right w:val="outset" w:sz="6" w:space="0" w:color="auto"/>
            </w:tcBorders>
            <w:vAlign w:val="center"/>
            <w:hideMark/>
          </w:tcPr>
          <w:p w14:paraId="3FE1E999"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V</w:t>
            </w:r>
            <w:r w:rsidRPr="003608C1">
              <w:rPr>
                <w:rFonts w:ascii="Times New Roman" w:eastAsia="Times New Roman" w:hAnsi="Times New Roman" w:cs="Times New Roman"/>
                <w:kern w:val="0"/>
                <w:sz w:val="24"/>
                <w:szCs w:val="24"/>
                <w:vertAlign w:val="subscript"/>
                <w14:ligatures w14:val="none"/>
              </w:rPr>
              <w:t>NaOH</w:t>
            </w:r>
            <w:r w:rsidRPr="003608C1">
              <w:rPr>
                <w:rFonts w:ascii="Times New Roman" w:eastAsia="Times New Roman" w:hAnsi="Times New Roman" w:cs="Times New Roman"/>
                <w:kern w:val="0"/>
                <w:sz w:val="24"/>
                <w:szCs w:val="24"/>
                <w14:ligatures w14:val="none"/>
              </w:rPr>
              <w:t xml:space="preserve"> ban đầu (mL)</w:t>
            </w:r>
          </w:p>
        </w:tc>
        <w:tc>
          <w:tcPr>
            <w:tcW w:w="1086" w:type="pct"/>
            <w:tcBorders>
              <w:top w:val="outset" w:sz="6" w:space="0" w:color="auto"/>
              <w:left w:val="outset" w:sz="6" w:space="0" w:color="auto"/>
              <w:bottom w:val="outset" w:sz="6" w:space="0" w:color="auto"/>
              <w:right w:val="outset" w:sz="6" w:space="0" w:color="auto"/>
            </w:tcBorders>
            <w:vAlign w:val="center"/>
            <w:hideMark/>
          </w:tcPr>
          <w:p w14:paraId="58CB7676"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0,0</w:t>
            </w:r>
          </w:p>
        </w:tc>
        <w:tc>
          <w:tcPr>
            <w:tcW w:w="804" w:type="pct"/>
            <w:tcBorders>
              <w:top w:val="outset" w:sz="6" w:space="0" w:color="auto"/>
              <w:left w:val="outset" w:sz="6" w:space="0" w:color="auto"/>
              <w:bottom w:val="outset" w:sz="6" w:space="0" w:color="auto"/>
              <w:right w:val="outset" w:sz="6" w:space="0" w:color="auto"/>
            </w:tcBorders>
            <w:vAlign w:val="center"/>
            <w:hideMark/>
          </w:tcPr>
          <w:p w14:paraId="108C6B94"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0,0</w:t>
            </w:r>
          </w:p>
        </w:tc>
        <w:tc>
          <w:tcPr>
            <w:tcW w:w="789" w:type="pct"/>
            <w:tcBorders>
              <w:top w:val="outset" w:sz="6" w:space="0" w:color="auto"/>
              <w:left w:val="outset" w:sz="6" w:space="0" w:color="auto"/>
              <w:bottom w:val="outset" w:sz="6" w:space="0" w:color="auto"/>
              <w:right w:val="outset" w:sz="6" w:space="0" w:color="auto"/>
            </w:tcBorders>
            <w:vAlign w:val="center"/>
            <w:hideMark/>
          </w:tcPr>
          <w:p w14:paraId="7607D704"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16,4</w:t>
            </w:r>
          </w:p>
        </w:tc>
        <w:tc>
          <w:tcPr>
            <w:tcW w:w="728" w:type="pct"/>
            <w:tcBorders>
              <w:top w:val="outset" w:sz="6" w:space="0" w:color="auto"/>
              <w:left w:val="outset" w:sz="6" w:space="0" w:color="auto"/>
              <w:bottom w:val="outset" w:sz="6" w:space="0" w:color="auto"/>
              <w:right w:val="outset" w:sz="6" w:space="0" w:color="auto"/>
            </w:tcBorders>
            <w:vAlign w:val="center"/>
            <w:hideMark/>
          </w:tcPr>
          <w:p w14:paraId="25D0B4E2"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32,6</w:t>
            </w:r>
          </w:p>
        </w:tc>
      </w:tr>
      <w:tr w:rsidR="00F327EB" w:rsidRPr="003608C1" w14:paraId="7273AE8A" w14:textId="77777777" w:rsidTr="008B2050">
        <w:trPr>
          <w:jc w:val="center"/>
        </w:trPr>
        <w:tc>
          <w:tcPr>
            <w:tcW w:w="1592" w:type="pct"/>
            <w:tcBorders>
              <w:top w:val="outset" w:sz="6" w:space="0" w:color="auto"/>
              <w:left w:val="outset" w:sz="6" w:space="0" w:color="auto"/>
              <w:bottom w:val="outset" w:sz="6" w:space="0" w:color="auto"/>
              <w:right w:val="outset" w:sz="6" w:space="0" w:color="auto"/>
            </w:tcBorders>
            <w:vAlign w:val="center"/>
            <w:hideMark/>
          </w:tcPr>
          <w:p w14:paraId="78436A31"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V</w:t>
            </w:r>
            <w:r w:rsidRPr="003608C1">
              <w:rPr>
                <w:rFonts w:ascii="Times New Roman" w:eastAsia="Times New Roman" w:hAnsi="Times New Roman" w:cs="Times New Roman"/>
                <w:kern w:val="0"/>
                <w:sz w:val="24"/>
                <w:szCs w:val="24"/>
                <w:vertAlign w:val="subscript"/>
                <w14:ligatures w14:val="none"/>
              </w:rPr>
              <w:t>NaOH</w:t>
            </w:r>
            <w:r w:rsidRPr="003608C1">
              <w:rPr>
                <w:rFonts w:ascii="Times New Roman" w:eastAsia="Times New Roman" w:hAnsi="Times New Roman" w:cs="Times New Roman"/>
                <w:kern w:val="0"/>
                <w:sz w:val="24"/>
                <w:szCs w:val="24"/>
                <w14:ligatures w14:val="none"/>
              </w:rPr>
              <w:t xml:space="preserve"> sau chuẩn độ (mL)</w:t>
            </w:r>
          </w:p>
        </w:tc>
        <w:tc>
          <w:tcPr>
            <w:tcW w:w="1086" w:type="pct"/>
            <w:tcBorders>
              <w:top w:val="outset" w:sz="6" w:space="0" w:color="auto"/>
              <w:left w:val="outset" w:sz="6" w:space="0" w:color="auto"/>
              <w:bottom w:val="outset" w:sz="6" w:space="0" w:color="auto"/>
              <w:right w:val="outset" w:sz="6" w:space="0" w:color="auto"/>
            </w:tcBorders>
            <w:vAlign w:val="center"/>
            <w:hideMark/>
          </w:tcPr>
          <w:p w14:paraId="4D4DC745"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16,4</w:t>
            </w:r>
          </w:p>
        </w:tc>
        <w:tc>
          <w:tcPr>
            <w:tcW w:w="804" w:type="pct"/>
            <w:tcBorders>
              <w:top w:val="outset" w:sz="6" w:space="0" w:color="auto"/>
              <w:left w:val="outset" w:sz="6" w:space="0" w:color="auto"/>
              <w:bottom w:val="outset" w:sz="6" w:space="0" w:color="auto"/>
              <w:right w:val="outset" w:sz="6" w:space="0" w:color="auto"/>
            </w:tcBorders>
            <w:vAlign w:val="center"/>
            <w:hideMark/>
          </w:tcPr>
          <w:p w14:paraId="3BE28A71"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16,4</w:t>
            </w:r>
          </w:p>
        </w:tc>
        <w:tc>
          <w:tcPr>
            <w:tcW w:w="789" w:type="pct"/>
            <w:tcBorders>
              <w:top w:val="outset" w:sz="6" w:space="0" w:color="auto"/>
              <w:left w:val="outset" w:sz="6" w:space="0" w:color="auto"/>
              <w:bottom w:val="outset" w:sz="6" w:space="0" w:color="auto"/>
              <w:right w:val="outset" w:sz="6" w:space="0" w:color="auto"/>
            </w:tcBorders>
            <w:vAlign w:val="center"/>
            <w:hideMark/>
          </w:tcPr>
          <w:p w14:paraId="7CE5EBDC"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32,6</w:t>
            </w:r>
          </w:p>
        </w:tc>
        <w:tc>
          <w:tcPr>
            <w:tcW w:w="728" w:type="pct"/>
            <w:tcBorders>
              <w:top w:val="outset" w:sz="6" w:space="0" w:color="auto"/>
              <w:left w:val="outset" w:sz="6" w:space="0" w:color="auto"/>
              <w:bottom w:val="outset" w:sz="6" w:space="0" w:color="auto"/>
              <w:right w:val="outset" w:sz="6" w:space="0" w:color="auto"/>
            </w:tcBorders>
            <w:vAlign w:val="center"/>
            <w:hideMark/>
          </w:tcPr>
          <w:p w14:paraId="1B965CD2"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48,9</w:t>
            </w:r>
          </w:p>
        </w:tc>
      </w:tr>
    </w:tbl>
    <w:p w14:paraId="5AFBE48F"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Lần chuẩn độ sơ bộ giúp nhóm học sinh uớc lượng được thể tích dung dịch NaOH cần dùng, giúp xác định khoảng gần điểm tương đương để chuẩn bị cho các lần chuẩn độ sau chính xác hơn.</w:t>
      </w:r>
    </w:p>
    <w:p w14:paraId="0C7C28AE" w14:textId="77777777" w:rsidR="00F327EB" w:rsidRPr="003608C1" w:rsidRDefault="00F327EB" w:rsidP="006460D9">
      <w:pPr>
        <w:widowControl w:val="0"/>
        <w:tabs>
          <w:tab w:val="left" w:pos="416"/>
        </w:tabs>
        <w:spacing w:after="0" w:line="240" w:lineRule="auto"/>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Không nên chuẩn độ trực tiếp calcium carbonate trong vỏ trứng bằng dung dịch HCl vì calcium carbonate không tan hoàn toàn trong nước do đó phản ứng xảy ra không triệt để, ảnh hưởng độ chính xác, ngoài ra quá trình hòa tan rất chậm phải mất vài giờ.</w:t>
      </w:r>
    </w:p>
    <w:p w14:paraId="12314FD0" w14:textId="77777777" w:rsidR="00F327EB" w:rsidRPr="003608C1" w:rsidRDefault="00F327EB" w:rsidP="006460D9">
      <w:pPr>
        <w:widowControl w:val="0"/>
        <w:tabs>
          <w:tab w:val="left" w:pos="386"/>
        </w:tabs>
        <w:spacing w:after="0" w:line="240" w:lineRule="auto"/>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c) </w:t>
      </w:r>
      <w:r w:rsidRPr="003608C1">
        <w:rPr>
          <w:rFonts w:ascii="Times New Roman" w:hAnsi="Times New Roman" w:cs="Times New Roman"/>
          <w:kern w:val="0"/>
          <w:sz w:val="24"/>
          <w:szCs w:val="24"/>
          <w14:ligatures w14:val="none"/>
        </w:rPr>
        <w:t xml:space="preserve">Nhóm </w:t>
      </w:r>
      <w:r w:rsidRPr="003608C1">
        <w:rPr>
          <w:rFonts w:ascii="Times New Roman" w:eastAsia="Times New Roman" w:hAnsi="Times New Roman" w:cs="Times New Roman"/>
          <w:kern w:val="0"/>
          <w:sz w:val="24"/>
          <w:szCs w:val="24"/>
          <w14:ligatures w14:val="none"/>
        </w:rPr>
        <w:t>học sinh đưa ra nhận định là có thể lặp lại thí nghiệm chuẩn độ bằng cùng một thiết bị như trên nhưng sử dụng dung dịch NaOH 0,10M để tiết kiệm hóa chất trong quá trình pha chế dung dịch chuẩn.</w:t>
      </w:r>
    </w:p>
    <w:p w14:paraId="08CFA5AC" w14:textId="77777777" w:rsidR="00F327EB" w:rsidRPr="003608C1" w:rsidRDefault="00F327EB" w:rsidP="006460D9">
      <w:pPr>
        <w:tabs>
          <w:tab w:val="left" w:pos="386"/>
        </w:tabs>
        <w:spacing w:after="0" w:line="240" w:lineRule="auto"/>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Sau khi kết thúc thí nghiệm, nhóm học sinh tính toán và xác định được hàm lượng calcium carbonate trong mẫu vỏ trứng là 84,3% (</w:t>
      </w:r>
      <w:r w:rsidRPr="003608C1">
        <w:rPr>
          <w:rFonts w:ascii="Times New Roman" w:eastAsia="Times New Roman" w:hAnsi="Times New Roman" w:cs="Times New Roman"/>
          <w:i/>
          <w:kern w:val="0"/>
          <w:sz w:val="24"/>
          <w:szCs w:val="24"/>
          <w14:ligatures w14:val="none"/>
        </w:rPr>
        <w:t>làm tròn đến hàng phần mười</w:t>
      </w:r>
      <w:r w:rsidRPr="003608C1">
        <w:rPr>
          <w:rFonts w:ascii="Times New Roman" w:eastAsia="Times New Roman" w:hAnsi="Times New Roman" w:cs="Times New Roman"/>
          <w:kern w:val="0"/>
          <w:sz w:val="24"/>
          <w:szCs w:val="24"/>
          <w14:ligatures w14:val="none"/>
        </w:rPr>
        <w:t>).</w:t>
      </w:r>
    </w:p>
    <w:bookmarkEnd w:id="124"/>
    <w:p w14:paraId="2113796C"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0325F815"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5)</w:t>
      </w:r>
      <w:r w:rsidRPr="003608C1">
        <w:rPr>
          <w:rFonts w:ascii="Times New Roman" w:eastAsia="Georgia" w:hAnsi="Times New Roman" w:cs="Times New Roman"/>
          <w:kern w:val="0"/>
          <w:sz w:val="24"/>
          <w:szCs w:val="24"/>
          <w14:ligatures w14:val="none"/>
        </w:rPr>
        <w:t xml:space="preserve">Trong y học, dung dịch glucose </w:t>
      </w:r>
      <w:r w:rsidRPr="003608C1">
        <w:rPr>
          <w:rFonts w:ascii="Times New Roman" w:hAnsi="Times New Roman" w:cs="Times New Roman"/>
          <w:kern w:val="0"/>
          <w:sz w:val="24"/>
          <w:szCs w:val="24"/>
          <w14:ligatures w14:val="none"/>
        </w:rPr>
        <w:t>5%</w:t>
      </w:r>
      <w:r w:rsidRPr="003608C1">
        <w:rPr>
          <w:rFonts w:ascii="Times New Roman" w:eastAsia="Georgia" w:hAnsi="Times New Roman" w:cs="Times New Roman"/>
          <w:kern w:val="0"/>
          <w:sz w:val="24"/>
          <w:szCs w:val="24"/>
          <w14:ligatures w14:val="none"/>
        </w:rPr>
        <w:t xml:space="preserve"> (G-5) là dịch truyền tĩnh mạch cho những trường hợp bệnh nhân thiếu nước và năng lượng theo chỉ định của bác sĩ.</w:t>
      </w:r>
    </w:p>
    <w:p w14:paraId="62AAFAEB"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Dịch truyền G-5 có chứa 5 gam glucose trong 100 mL dung dịch, đây là cách biểu thị nồng độ khối lượng theo thể tích, rất phổ biến trong y khoa.</w:t>
      </w:r>
    </w:p>
    <w:p w14:paraId="5468F98A"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Giả thiết trong cơ thể, glucose bị oxi hoá giải phóng năng lượng theo PTHH:</w:t>
      </w:r>
    </w:p>
    <w:p w14:paraId="5A3A10C0" w14:textId="77777777" w:rsidR="00F327EB" w:rsidRPr="003608C1" w:rsidRDefault="00F327EB" w:rsidP="006460D9">
      <w:pPr>
        <w:widowControl w:val="0"/>
        <w:tabs>
          <w:tab w:val="center" w:pos="5240"/>
          <w:tab w:val="right" w:pos="10500"/>
        </w:tabs>
        <w:spacing w:after="0" w:line="240" w:lineRule="auto"/>
        <w:jc w:val="both"/>
        <w:rPr>
          <w:rFonts w:ascii="Times New Roman" w:hAnsi="Times New Roman" w:cs="Times New Roman"/>
          <w:kern w:val="0"/>
          <w:sz w:val="24"/>
          <w:szCs w:val="24"/>
          <w14:ligatures w14:val="none"/>
        </w:rPr>
      </w:pPr>
      <w:r w:rsidRPr="003608C1">
        <w:rPr>
          <w:rFonts w:ascii="Times New Roman" w:hAnsi="Times New Roman" w:cs="Times New Roman"/>
          <w:kern w:val="0"/>
          <w:sz w:val="24"/>
          <w:szCs w:val="24"/>
          <w14:ligatures w14:val="none"/>
        </w:rPr>
        <w:tab/>
      </w:r>
      <w:r w:rsidRPr="003608C1">
        <w:rPr>
          <w:rFonts w:ascii="Times New Roman" w:hAnsi="Times New Roman" w:cs="Times New Roman"/>
          <w:kern w:val="0"/>
          <w:position w:val="-14"/>
          <w:sz w:val="24"/>
          <w:szCs w:val="24"/>
          <w14:ligatures w14:val="none"/>
        </w:rPr>
        <w:object w:dxaOrig="5220" w:dyaOrig="400" w14:anchorId="0092AF33">
          <v:shape id="_x0000_i1626" type="#_x0000_t75" style="width:260.25pt;height:20.25pt" o:ole="">
            <v:imagedata r:id="rId1107" o:title=""/>
          </v:shape>
          <o:OLEObject Type="Embed" ProgID="Equation.DSMT4" ShapeID="_x0000_i1626" DrawAspect="Content" ObjectID="_1833292777" r:id="rId1108"/>
        </w:object>
      </w:r>
    </w:p>
    <w:p w14:paraId="00A18BFE"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Cho nhiệt tạo thành của các chất ở điều kiện phản ứng bằng nhiệt tạo thành chuẩn:</w:t>
      </w:r>
    </w:p>
    <w:tbl>
      <w:tblPr>
        <w:tblStyle w:val="trongbang3"/>
        <w:tblW w:w="7083" w:type="dxa"/>
        <w:jc w:val="center"/>
        <w:tblLook w:val="04A0" w:firstRow="1" w:lastRow="0" w:firstColumn="1" w:lastColumn="0" w:noHBand="0" w:noVBand="1"/>
      </w:tblPr>
      <w:tblGrid>
        <w:gridCol w:w="2435"/>
        <w:gridCol w:w="2014"/>
        <w:gridCol w:w="1345"/>
        <w:gridCol w:w="1289"/>
      </w:tblGrid>
      <w:tr w:rsidR="00F327EB" w:rsidRPr="003608C1" w14:paraId="47DF7E9C" w14:textId="77777777" w:rsidTr="008B2050">
        <w:trPr>
          <w:trHeight w:val="380"/>
          <w:jc w:val="center"/>
        </w:trPr>
        <w:tc>
          <w:tcPr>
            <w:tcW w:w="0" w:type="auto"/>
            <w:shd w:val="clear" w:color="auto" w:fill="DAEEF3" w:themeFill="accent5" w:themeFillTint="33"/>
            <w:vAlign w:val="center"/>
          </w:tcPr>
          <w:p w14:paraId="50843483" w14:textId="77777777" w:rsidR="00F327EB" w:rsidRPr="003608C1" w:rsidRDefault="00F327EB" w:rsidP="006460D9">
            <w:pPr>
              <w:widowControl w:val="0"/>
              <w:tabs>
                <w:tab w:val="left" w:pos="284"/>
                <w:tab w:val="left" w:pos="2835"/>
                <w:tab w:val="left" w:pos="5387"/>
                <w:tab w:val="left" w:pos="7938"/>
              </w:tabs>
              <w:jc w:val="center"/>
              <w:rPr>
                <w:szCs w:val="24"/>
              </w:rPr>
            </w:pPr>
            <w:r w:rsidRPr="003608C1">
              <w:rPr>
                <w:rFonts w:eastAsia="Georgia"/>
                <w:szCs w:val="24"/>
              </w:rPr>
              <w:t>Chất</w:t>
            </w:r>
          </w:p>
        </w:tc>
        <w:tc>
          <w:tcPr>
            <w:tcW w:w="0" w:type="auto"/>
            <w:vAlign w:val="center"/>
          </w:tcPr>
          <w:p w14:paraId="7ADF69FE" w14:textId="77777777" w:rsidR="00F327EB" w:rsidRPr="003608C1" w:rsidRDefault="00F327EB" w:rsidP="006460D9">
            <w:pPr>
              <w:widowControl w:val="0"/>
              <w:tabs>
                <w:tab w:val="center" w:pos="680"/>
                <w:tab w:val="right" w:pos="1360"/>
              </w:tabs>
              <w:jc w:val="center"/>
              <w:rPr>
                <w:szCs w:val="24"/>
              </w:rPr>
            </w:pPr>
            <w:r w:rsidRPr="003608C1">
              <w:rPr>
                <w:rFonts w:asciiTheme="minorHAnsi" w:eastAsiaTheme="minorHAnsi" w:hAnsiTheme="minorHAnsi" w:cstheme="minorBidi"/>
                <w:kern w:val="2"/>
                <w:position w:val="-14"/>
                <w:sz w:val="22"/>
                <w:szCs w:val="24"/>
                <w14:ligatures w14:val="standardContextual"/>
              </w:rPr>
              <w:object w:dxaOrig="1359" w:dyaOrig="400" w14:anchorId="1657F798">
                <v:shape id="_x0000_i1627" type="#_x0000_t75" style="width:68.25pt;height:20.25pt" o:ole="">
                  <v:imagedata r:id="rId1109" o:title=""/>
                </v:shape>
                <o:OLEObject Type="Embed" ProgID="Equation.DSMT4" ShapeID="_x0000_i1627" DrawAspect="Content" ObjectID="_1833292778" r:id="rId1110"/>
              </w:object>
            </w:r>
          </w:p>
        </w:tc>
        <w:tc>
          <w:tcPr>
            <w:tcW w:w="0" w:type="auto"/>
            <w:vAlign w:val="center"/>
          </w:tcPr>
          <w:p w14:paraId="67F229DC" w14:textId="77777777" w:rsidR="00F327EB" w:rsidRPr="003608C1" w:rsidRDefault="00F327EB" w:rsidP="006460D9">
            <w:pPr>
              <w:widowControl w:val="0"/>
              <w:tabs>
                <w:tab w:val="center" w:pos="420"/>
                <w:tab w:val="right" w:pos="840"/>
              </w:tabs>
              <w:jc w:val="center"/>
              <w:rPr>
                <w:szCs w:val="24"/>
              </w:rPr>
            </w:pPr>
            <w:r w:rsidRPr="003608C1">
              <w:rPr>
                <w:rFonts w:asciiTheme="minorHAnsi" w:eastAsiaTheme="minorHAnsi" w:hAnsiTheme="minorHAnsi" w:cstheme="minorBidi"/>
                <w:kern w:val="2"/>
                <w:position w:val="-14"/>
                <w:sz w:val="22"/>
                <w:szCs w:val="24"/>
                <w14:ligatures w14:val="standardContextual"/>
              </w:rPr>
              <w:object w:dxaOrig="840" w:dyaOrig="400" w14:anchorId="47C2414F">
                <v:shape id="_x0000_i1628" type="#_x0000_t75" style="width:42pt;height:20.25pt" o:ole="">
                  <v:imagedata r:id="rId1111" o:title=""/>
                </v:shape>
                <o:OLEObject Type="Embed" ProgID="Equation.DSMT4" ShapeID="_x0000_i1628" DrawAspect="Content" ObjectID="_1833292779" r:id="rId1112"/>
              </w:object>
            </w:r>
          </w:p>
        </w:tc>
        <w:tc>
          <w:tcPr>
            <w:tcW w:w="0" w:type="auto"/>
            <w:vAlign w:val="center"/>
          </w:tcPr>
          <w:p w14:paraId="503CCF09" w14:textId="77777777" w:rsidR="00F327EB" w:rsidRPr="003608C1" w:rsidRDefault="00F327EB" w:rsidP="006460D9">
            <w:pPr>
              <w:widowControl w:val="0"/>
              <w:tabs>
                <w:tab w:val="center" w:pos="450"/>
                <w:tab w:val="right" w:pos="900"/>
              </w:tabs>
              <w:jc w:val="center"/>
              <w:rPr>
                <w:szCs w:val="24"/>
              </w:rPr>
            </w:pPr>
            <w:r w:rsidRPr="003608C1">
              <w:rPr>
                <w:rFonts w:asciiTheme="minorHAnsi" w:eastAsiaTheme="minorHAnsi" w:hAnsiTheme="minorHAnsi" w:cstheme="minorBidi"/>
                <w:kern w:val="2"/>
                <w:position w:val="-14"/>
                <w:sz w:val="22"/>
                <w:szCs w:val="24"/>
                <w14:ligatures w14:val="standardContextual"/>
              </w:rPr>
              <w:object w:dxaOrig="800" w:dyaOrig="400" w14:anchorId="025056CC">
                <v:shape id="_x0000_i1629" type="#_x0000_t75" style="width:39.75pt;height:19.5pt" o:ole="">
                  <v:imagedata r:id="rId1113" o:title=""/>
                </v:shape>
                <o:OLEObject Type="Embed" ProgID="Equation.DSMT4" ShapeID="_x0000_i1629" DrawAspect="Content" ObjectID="_1833292780" r:id="rId1114"/>
              </w:object>
            </w:r>
          </w:p>
        </w:tc>
      </w:tr>
      <w:tr w:rsidR="00F327EB" w:rsidRPr="003608C1" w14:paraId="73D1837B" w14:textId="77777777" w:rsidTr="008B2050">
        <w:trPr>
          <w:trHeight w:val="361"/>
          <w:jc w:val="center"/>
        </w:trPr>
        <w:tc>
          <w:tcPr>
            <w:tcW w:w="0" w:type="auto"/>
            <w:shd w:val="clear" w:color="auto" w:fill="DAEEF3" w:themeFill="accent5" w:themeFillTint="33"/>
            <w:vAlign w:val="center"/>
          </w:tcPr>
          <w:p w14:paraId="6409078D" w14:textId="77777777" w:rsidR="00F327EB" w:rsidRPr="003608C1" w:rsidRDefault="00F327EB" w:rsidP="006460D9">
            <w:pPr>
              <w:widowControl w:val="0"/>
              <w:tabs>
                <w:tab w:val="center" w:pos="850"/>
                <w:tab w:val="right" w:pos="1700"/>
              </w:tabs>
              <w:jc w:val="center"/>
              <w:rPr>
                <w:szCs w:val="24"/>
              </w:rPr>
            </w:pPr>
            <w:r w:rsidRPr="003608C1">
              <w:rPr>
                <w:rFonts w:asciiTheme="minorHAnsi" w:eastAsiaTheme="minorHAnsi" w:hAnsiTheme="minorHAnsi" w:cstheme="minorBidi"/>
                <w:kern w:val="2"/>
                <w:position w:val="-14"/>
                <w:sz w:val="22"/>
                <w:szCs w:val="24"/>
                <w14:ligatures w14:val="standardContextual"/>
              </w:rPr>
              <w:object w:dxaOrig="1700" w:dyaOrig="400" w14:anchorId="5F1E78DE">
                <v:shape id="_x0000_i1630" type="#_x0000_t75" style="width:84.75pt;height:20.25pt" o:ole="">
                  <v:imagedata r:id="rId1115" o:title=""/>
                </v:shape>
                <o:OLEObject Type="Embed" ProgID="Equation.DSMT4" ShapeID="_x0000_i1630" DrawAspect="Content" ObjectID="_1833292781" r:id="rId1116"/>
              </w:object>
            </w:r>
          </w:p>
        </w:tc>
        <w:tc>
          <w:tcPr>
            <w:tcW w:w="0" w:type="auto"/>
            <w:vAlign w:val="center"/>
          </w:tcPr>
          <w:p w14:paraId="4973A71B" w14:textId="77777777" w:rsidR="00F327EB" w:rsidRPr="003608C1" w:rsidRDefault="00F327EB" w:rsidP="006460D9">
            <w:pPr>
              <w:widowControl w:val="0"/>
              <w:tabs>
                <w:tab w:val="center" w:pos="710"/>
                <w:tab w:val="right" w:pos="1420"/>
              </w:tabs>
              <w:jc w:val="center"/>
              <w:rPr>
                <w:szCs w:val="24"/>
              </w:rPr>
            </w:pPr>
            <w:r w:rsidRPr="003608C1">
              <w:rPr>
                <w:rFonts w:asciiTheme="minorHAnsi" w:eastAsiaTheme="minorHAnsi" w:hAnsiTheme="minorHAnsi" w:cstheme="minorBidi"/>
                <w:kern w:val="2"/>
                <w:position w:val="-10"/>
                <w:sz w:val="22"/>
                <w:szCs w:val="24"/>
                <w14:ligatures w14:val="standardContextual"/>
              </w:rPr>
              <w:object w:dxaOrig="859" w:dyaOrig="320" w14:anchorId="2F0FD5A9">
                <v:shape id="_x0000_i1631" type="#_x0000_t75" style="width:42.75pt;height:16.5pt" o:ole="">
                  <v:imagedata r:id="rId1117" o:title=""/>
                </v:shape>
                <o:OLEObject Type="Embed" ProgID="Equation.DSMT4" ShapeID="_x0000_i1631" DrawAspect="Content" ObjectID="_1833292782" r:id="rId1118"/>
              </w:object>
            </w:r>
          </w:p>
        </w:tc>
        <w:tc>
          <w:tcPr>
            <w:tcW w:w="0" w:type="auto"/>
            <w:vAlign w:val="center"/>
          </w:tcPr>
          <w:p w14:paraId="74DE8C73" w14:textId="77777777" w:rsidR="00F327EB" w:rsidRPr="003608C1" w:rsidRDefault="00F327EB" w:rsidP="006460D9">
            <w:pPr>
              <w:widowControl w:val="0"/>
              <w:tabs>
                <w:tab w:val="center" w:pos="390"/>
                <w:tab w:val="right" w:pos="780"/>
              </w:tabs>
              <w:jc w:val="center"/>
              <w:rPr>
                <w:szCs w:val="24"/>
              </w:rPr>
            </w:pPr>
            <w:r w:rsidRPr="003608C1">
              <w:rPr>
                <w:rFonts w:asciiTheme="minorHAnsi" w:eastAsiaTheme="minorHAnsi" w:hAnsiTheme="minorHAnsi" w:cstheme="minorBidi"/>
                <w:kern w:val="2"/>
                <w:position w:val="-10"/>
                <w:sz w:val="22"/>
                <w:szCs w:val="24"/>
                <w14:ligatures w14:val="standardContextual"/>
              </w:rPr>
              <w:object w:dxaOrig="760" w:dyaOrig="320" w14:anchorId="0D848C4A">
                <v:shape id="_x0000_i1632" type="#_x0000_t75" style="width:38.25pt;height:16.5pt" o:ole="">
                  <v:imagedata r:id="rId1119" o:title=""/>
                </v:shape>
                <o:OLEObject Type="Embed" ProgID="Equation.DSMT4" ShapeID="_x0000_i1632" DrawAspect="Content" ObjectID="_1833292783" r:id="rId1120"/>
              </w:object>
            </w:r>
          </w:p>
        </w:tc>
        <w:tc>
          <w:tcPr>
            <w:tcW w:w="0" w:type="auto"/>
            <w:vAlign w:val="center"/>
          </w:tcPr>
          <w:p w14:paraId="18BF0939" w14:textId="77777777" w:rsidR="00F327EB" w:rsidRPr="003608C1" w:rsidRDefault="00F327EB" w:rsidP="006460D9">
            <w:pPr>
              <w:widowControl w:val="0"/>
              <w:tabs>
                <w:tab w:val="center" w:pos="440"/>
                <w:tab w:val="right" w:pos="880"/>
              </w:tabs>
              <w:jc w:val="center"/>
              <w:rPr>
                <w:szCs w:val="24"/>
              </w:rPr>
            </w:pPr>
            <w:r w:rsidRPr="003608C1">
              <w:rPr>
                <w:rFonts w:asciiTheme="minorHAnsi" w:eastAsiaTheme="minorHAnsi" w:hAnsiTheme="minorHAnsi" w:cstheme="minorBidi"/>
                <w:kern w:val="2"/>
                <w:position w:val="-10"/>
                <w:sz w:val="22"/>
                <w:szCs w:val="24"/>
                <w14:ligatures w14:val="standardContextual"/>
              </w:rPr>
              <w:object w:dxaOrig="760" w:dyaOrig="320" w14:anchorId="3106A8D5">
                <v:shape id="_x0000_i1633" type="#_x0000_t75" style="width:38.25pt;height:16.5pt" o:ole="">
                  <v:imagedata r:id="rId1121" o:title=""/>
                </v:shape>
                <o:OLEObject Type="Embed" ProgID="Equation.DSMT4" ShapeID="_x0000_i1633" DrawAspect="Content" ObjectID="_1833292784" r:id="rId1122"/>
              </w:object>
            </w:r>
          </w:p>
        </w:tc>
      </w:tr>
    </w:tbl>
    <w:p w14:paraId="47ADF33B"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Một chai chứa 500 mL dịch truyền G-5 cung cấp được tối đa a kJ năng lượng từ glucose. Giá trị của a bằng bao nhiêu? </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i/>
          <w:kern w:val="0"/>
          <w:sz w:val="24"/>
          <w:szCs w:val="24"/>
          <w14:ligatures w14:val="none"/>
        </w:rPr>
        <w:t>kết quả làm tròn đến hàng đơn vị</w:t>
      </w:r>
      <w:r w:rsidRPr="003608C1">
        <w:rPr>
          <w:rFonts w:ascii="Times New Roman" w:eastAsia="Times New Roman" w:hAnsi="Times New Roman" w:cs="Times New Roman"/>
          <w:kern w:val="0"/>
          <w:sz w:val="24"/>
          <w:szCs w:val="24"/>
          <w14:ligatures w14:val="none"/>
        </w:rPr>
        <w:t>).</w:t>
      </w:r>
    </w:p>
    <w:p w14:paraId="7758E77C"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11 - Chương 5) </w:t>
      </w:r>
      <w:r w:rsidRPr="003608C1">
        <w:rPr>
          <w:rFonts w:ascii="Times New Roman" w:eastAsia="Georgia" w:hAnsi="Times New Roman" w:cs="Times New Roman"/>
          <w:kern w:val="0"/>
          <w:sz w:val="24"/>
          <w:szCs w:val="24"/>
          <w14:ligatures w14:val="none"/>
        </w:rPr>
        <w:t xml:space="preserve">Hợp chất hữu cơ đơn chức </w:t>
      </w:r>
      <w:r w:rsidRPr="003608C1">
        <w:rPr>
          <w:rFonts w:ascii="Times New Roman" w:eastAsia="Georgia" w:hAnsi="Times New Roman" w:cs="Times New Roman"/>
          <w:b/>
          <w:kern w:val="0"/>
          <w:sz w:val="24"/>
          <w:szCs w:val="24"/>
          <w14:ligatures w14:val="none"/>
        </w:rPr>
        <w:t xml:space="preserve">X </w:t>
      </w:r>
      <w:r w:rsidRPr="003608C1">
        <w:rPr>
          <w:rFonts w:ascii="Times New Roman" w:eastAsia="Georgia" w:hAnsi="Times New Roman" w:cs="Times New Roman"/>
          <w:kern w:val="0"/>
          <w:sz w:val="24"/>
          <w:szCs w:val="24"/>
          <w14:ligatures w14:val="none"/>
        </w:rPr>
        <w:t xml:space="preserve">ở điều kiện thường là chất lỏng, có mùi thơm hoa quả, được ứng dụng làm dung môi vecni, sơn mài, hương liệu nhân tạo,…Kết quả phân tích nguyên tố cho thấy </w:t>
      </w:r>
      <w:r w:rsidRPr="003608C1">
        <w:rPr>
          <w:rFonts w:ascii="Times New Roman" w:eastAsia="Georgia" w:hAnsi="Times New Roman" w:cs="Times New Roman"/>
          <w:b/>
          <w:kern w:val="0"/>
          <w:sz w:val="24"/>
          <w:szCs w:val="24"/>
          <w14:ligatures w14:val="none"/>
        </w:rPr>
        <w:t>X</w:t>
      </w:r>
      <w:r w:rsidRPr="003608C1">
        <w:rPr>
          <w:rFonts w:ascii="Times New Roman" w:eastAsia="Georgia" w:hAnsi="Times New Roman" w:cs="Times New Roman"/>
          <w:kern w:val="0"/>
          <w:sz w:val="24"/>
          <w:szCs w:val="24"/>
          <w14:ligatures w14:val="none"/>
        </w:rPr>
        <w:t xml:space="preserve"> có thành phần phần trăm về khối lượng của carbon và hydrogen lần lượt là 64,615% và 10,760%, còn lại là oxygen. Trên phổ MS của </w:t>
      </w:r>
      <w:r w:rsidRPr="003608C1">
        <w:rPr>
          <w:rFonts w:ascii="Times New Roman" w:eastAsia="Georgia" w:hAnsi="Times New Roman" w:cs="Times New Roman"/>
          <w:b/>
          <w:kern w:val="0"/>
          <w:sz w:val="24"/>
          <w:szCs w:val="24"/>
          <w14:ligatures w14:val="none"/>
        </w:rPr>
        <w:t>X</w:t>
      </w:r>
      <w:r w:rsidRPr="003608C1">
        <w:rPr>
          <w:rFonts w:ascii="Times New Roman" w:eastAsia="Georgia" w:hAnsi="Times New Roman" w:cs="Times New Roman"/>
          <w:kern w:val="0"/>
          <w:sz w:val="24"/>
          <w:szCs w:val="24"/>
          <w14:ligatures w14:val="none"/>
        </w:rPr>
        <w:t xml:space="preserve"> thấy xuất hiện tín hiệu của ion phân tử [M</w:t>
      </w:r>
      <w:r w:rsidRPr="003608C1">
        <w:rPr>
          <w:rFonts w:ascii="Times New Roman" w:eastAsia="Georgia" w:hAnsi="Times New Roman" w:cs="Times New Roman"/>
          <w:kern w:val="0"/>
          <w:sz w:val="24"/>
          <w:szCs w:val="24"/>
          <w:vertAlign w:val="superscript"/>
          <w14:ligatures w14:val="none"/>
        </w:rPr>
        <w:t>+</w:t>
      </w:r>
      <w:r w:rsidRPr="003608C1">
        <w:rPr>
          <w:rFonts w:ascii="Times New Roman" w:eastAsia="Georgia" w:hAnsi="Times New Roman" w:cs="Times New Roman"/>
          <w:kern w:val="0"/>
          <w:sz w:val="24"/>
          <w:szCs w:val="24"/>
          <w14:ligatures w14:val="none"/>
        </w:rPr>
        <w:t xml:space="preserve">] có giá trị </w:t>
      </w:r>
      <w:r w:rsidRPr="003608C1">
        <w:rPr>
          <w:rFonts w:ascii="Times New Roman" w:eastAsia="Georgia" w:hAnsi="Times New Roman" w:cs="Times New Roman"/>
          <w:i/>
          <w:kern w:val="0"/>
          <w:sz w:val="24"/>
          <w:szCs w:val="24"/>
          <w14:ligatures w14:val="none"/>
        </w:rPr>
        <w:t>m/z</w:t>
      </w:r>
      <w:r w:rsidRPr="003608C1">
        <w:rPr>
          <w:rFonts w:ascii="Times New Roman" w:eastAsia="Georgia" w:hAnsi="Times New Roman" w:cs="Times New Roman"/>
          <w:kern w:val="0"/>
          <w:sz w:val="24"/>
          <w:szCs w:val="24"/>
          <w14:ligatures w14:val="none"/>
        </w:rPr>
        <w:t xml:space="preserve"> = 130.</w:t>
      </w:r>
    </w:p>
    <w:p w14:paraId="28B58413"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Khi cho </w:t>
      </w:r>
      <w:r w:rsidRPr="003608C1">
        <w:rPr>
          <w:rFonts w:ascii="Times New Roman" w:eastAsia="Georgia" w:hAnsi="Times New Roman" w:cs="Times New Roman"/>
          <w:b/>
          <w:kern w:val="0"/>
          <w:sz w:val="24"/>
          <w:szCs w:val="24"/>
          <w14:ligatures w14:val="none"/>
        </w:rPr>
        <w:t>X</w:t>
      </w:r>
      <w:r w:rsidRPr="003608C1">
        <w:rPr>
          <w:rFonts w:ascii="Times New Roman" w:eastAsia="Georgia" w:hAnsi="Times New Roman" w:cs="Times New Roman"/>
          <w:kern w:val="0"/>
          <w:sz w:val="24"/>
          <w:szCs w:val="24"/>
          <w14:ligatures w14:val="none"/>
        </w:rPr>
        <w:t xml:space="preserve"> tác dụng với dung dịch NaOH sinh ra chất hữu cơ </w:t>
      </w:r>
      <w:r w:rsidRPr="003608C1">
        <w:rPr>
          <w:rFonts w:ascii="Times New Roman" w:eastAsia="Georgia" w:hAnsi="Times New Roman" w:cs="Times New Roman"/>
          <w:b/>
          <w:kern w:val="0"/>
          <w:sz w:val="24"/>
          <w:szCs w:val="24"/>
          <w14:ligatures w14:val="none"/>
        </w:rPr>
        <w:t>Y</w:t>
      </w:r>
      <w:r w:rsidRPr="003608C1">
        <w:rPr>
          <w:rFonts w:ascii="Times New Roman" w:eastAsia="Georgia" w:hAnsi="Times New Roman" w:cs="Times New Roman"/>
          <w:kern w:val="0"/>
          <w:sz w:val="24"/>
          <w:szCs w:val="24"/>
          <w14:ligatures w14:val="none"/>
        </w:rPr>
        <w:t xml:space="preserve"> và muối sodium của carboxylic acid </w:t>
      </w:r>
      <w:r w:rsidRPr="003608C1">
        <w:rPr>
          <w:rFonts w:ascii="Times New Roman" w:eastAsia="Georgia" w:hAnsi="Times New Roman" w:cs="Times New Roman"/>
          <w:b/>
          <w:kern w:val="0"/>
          <w:sz w:val="24"/>
          <w:szCs w:val="24"/>
          <w14:ligatures w14:val="none"/>
        </w:rPr>
        <w:t>Z</w:t>
      </w:r>
      <w:r w:rsidRPr="003608C1">
        <w:rPr>
          <w:rFonts w:ascii="Times New Roman" w:eastAsia="Georgia" w:hAnsi="Times New Roman" w:cs="Times New Roman"/>
          <w:kern w:val="0"/>
          <w:sz w:val="24"/>
          <w:szCs w:val="24"/>
          <w14:ligatures w14:val="none"/>
        </w:rPr>
        <w:t xml:space="preserve">. Trong đó </w:t>
      </w:r>
      <w:r w:rsidRPr="003608C1">
        <w:rPr>
          <w:rFonts w:ascii="Times New Roman" w:eastAsia="Georgia" w:hAnsi="Times New Roman" w:cs="Times New Roman"/>
          <w:b/>
          <w:kern w:val="0"/>
          <w:sz w:val="24"/>
          <w:szCs w:val="24"/>
          <w14:ligatures w14:val="none"/>
        </w:rPr>
        <w:t>Y</w:t>
      </w:r>
      <w:r w:rsidRPr="003608C1">
        <w:rPr>
          <w:rFonts w:ascii="Times New Roman" w:eastAsia="Georgia" w:hAnsi="Times New Roman" w:cs="Times New Roman"/>
          <w:kern w:val="0"/>
          <w:sz w:val="24"/>
          <w:szCs w:val="24"/>
          <w14:ligatures w14:val="none"/>
        </w:rPr>
        <w:t xml:space="preserve"> được tạo ra khi cho 3-methylbutanal tác dụng với LiAlH</w:t>
      </w:r>
      <w:r w:rsidRPr="003608C1">
        <w:rPr>
          <w:rFonts w:ascii="Times New Roman" w:eastAsia="Georgia" w:hAnsi="Times New Roman" w:cs="Times New Roman"/>
          <w:kern w:val="0"/>
          <w:sz w:val="24"/>
          <w:szCs w:val="24"/>
          <w:vertAlign w:val="subscript"/>
          <w14:ligatures w14:val="none"/>
        </w:rPr>
        <w:t>4</w:t>
      </w:r>
      <w:r w:rsidRPr="003608C1">
        <w:rPr>
          <w:rFonts w:ascii="Times New Roman" w:eastAsia="Georgia" w:hAnsi="Times New Roman" w:cs="Times New Roman"/>
          <w:kern w:val="0"/>
          <w:sz w:val="24"/>
          <w:szCs w:val="24"/>
          <w14:ligatures w14:val="none"/>
        </w:rPr>
        <w:t>.</w:t>
      </w:r>
    </w:p>
    <w:p w14:paraId="5698827A"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Để điều chế </w:t>
      </w:r>
      <w:r w:rsidRPr="003608C1">
        <w:rPr>
          <w:rFonts w:ascii="Times New Roman" w:eastAsia="Georgia" w:hAnsi="Times New Roman" w:cs="Times New Roman"/>
          <w:b/>
          <w:kern w:val="0"/>
          <w:sz w:val="24"/>
          <w:szCs w:val="24"/>
          <w14:ligatures w14:val="none"/>
        </w:rPr>
        <w:t>X</w:t>
      </w:r>
      <w:r w:rsidRPr="003608C1">
        <w:rPr>
          <w:rFonts w:ascii="Times New Roman" w:eastAsia="Georgia" w:hAnsi="Times New Roman" w:cs="Times New Roman"/>
          <w:kern w:val="0"/>
          <w:sz w:val="24"/>
          <w:szCs w:val="24"/>
          <w14:ligatures w14:val="none"/>
        </w:rPr>
        <w:t xml:space="preserve"> trong phòng thí nghiệm, một học sinh đã đun nóng 12,00 ml </w:t>
      </w:r>
      <w:r w:rsidRPr="003608C1">
        <w:rPr>
          <w:rFonts w:ascii="Times New Roman" w:eastAsia="Georgia" w:hAnsi="Times New Roman" w:cs="Times New Roman"/>
          <w:b/>
          <w:kern w:val="0"/>
          <w:sz w:val="24"/>
          <w:szCs w:val="24"/>
          <w14:ligatures w14:val="none"/>
        </w:rPr>
        <w:t>Y</w:t>
      </w:r>
      <w:r w:rsidRPr="003608C1">
        <w:rPr>
          <w:rFonts w:ascii="Times New Roman" w:eastAsia="Georgia" w:hAnsi="Times New Roman" w:cs="Times New Roman"/>
          <w:kern w:val="0"/>
          <w:sz w:val="24"/>
          <w:szCs w:val="24"/>
          <w14:ligatures w14:val="none"/>
        </w:rPr>
        <w:t xml:space="preserve"> với 6,00 mL </w:t>
      </w:r>
      <w:r w:rsidRPr="003608C1">
        <w:rPr>
          <w:rFonts w:ascii="Times New Roman" w:eastAsia="Georgia" w:hAnsi="Times New Roman" w:cs="Times New Roman"/>
          <w:b/>
          <w:kern w:val="0"/>
          <w:sz w:val="24"/>
          <w:szCs w:val="24"/>
          <w14:ligatures w14:val="none"/>
        </w:rPr>
        <w:t>Z</w:t>
      </w:r>
      <w:r w:rsidRPr="003608C1">
        <w:rPr>
          <w:rFonts w:ascii="Times New Roman" w:eastAsia="Georgia" w:hAnsi="Times New Roman" w:cs="Times New Roman"/>
          <w:kern w:val="0"/>
          <w:sz w:val="24"/>
          <w:szCs w:val="24"/>
          <w14:ligatures w14:val="none"/>
        </w:rPr>
        <w:t xml:space="preserve"> (có dung dịch H</w:t>
      </w:r>
      <w:r w:rsidRPr="003608C1">
        <w:rPr>
          <w:rFonts w:ascii="Times New Roman" w:eastAsia="Georgia" w:hAnsi="Times New Roman" w:cs="Times New Roman"/>
          <w:kern w:val="0"/>
          <w:sz w:val="24"/>
          <w:szCs w:val="24"/>
          <w:vertAlign w:val="subscript"/>
          <w14:ligatures w14:val="none"/>
        </w:rPr>
        <w:t>2</w:t>
      </w:r>
      <w:r w:rsidRPr="003608C1">
        <w:rPr>
          <w:rFonts w:ascii="Times New Roman" w:eastAsia="Georgia" w:hAnsi="Times New Roman" w:cs="Times New Roman"/>
          <w:kern w:val="0"/>
          <w:sz w:val="24"/>
          <w:szCs w:val="24"/>
          <w14:ligatures w14:val="none"/>
        </w:rPr>
        <w:t>SO</w:t>
      </w:r>
      <w:r w:rsidRPr="003608C1">
        <w:rPr>
          <w:rFonts w:ascii="Times New Roman" w:eastAsia="Georgia" w:hAnsi="Times New Roman" w:cs="Times New Roman"/>
          <w:kern w:val="0"/>
          <w:sz w:val="24"/>
          <w:szCs w:val="24"/>
          <w:vertAlign w:val="subscript"/>
          <w14:ligatures w14:val="none"/>
        </w:rPr>
        <w:t>4</w:t>
      </w:r>
      <w:r w:rsidRPr="003608C1">
        <w:rPr>
          <w:rFonts w:ascii="Times New Roman" w:eastAsia="Georgia" w:hAnsi="Times New Roman" w:cs="Times New Roman"/>
          <w:kern w:val="0"/>
          <w:sz w:val="24"/>
          <w:szCs w:val="24"/>
          <w14:ligatures w14:val="none"/>
        </w:rPr>
        <w:t xml:space="preserve"> đặc làm xúc tác), thu được 6,00 mL </w:t>
      </w:r>
      <w:r w:rsidRPr="003608C1">
        <w:rPr>
          <w:rFonts w:ascii="Times New Roman" w:eastAsia="Georgia" w:hAnsi="Times New Roman" w:cs="Times New Roman"/>
          <w:b/>
          <w:kern w:val="0"/>
          <w:sz w:val="24"/>
          <w:szCs w:val="24"/>
          <w14:ligatures w14:val="none"/>
        </w:rPr>
        <w:t>X</w:t>
      </w:r>
      <w:r w:rsidRPr="003608C1">
        <w:rPr>
          <w:rFonts w:ascii="Times New Roman" w:eastAsia="Georgia" w:hAnsi="Times New Roman" w:cs="Times New Roman"/>
          <w:kern w:val="0"/>
          <w:sz w:val="24"/>
          <w:szCs w:val="24"/>
          <w14:ligatures w14:val="none"/>
        </w:rPr>
        <w:t>. Cho biết d</w:t>
      </w:r>
      <w:r w:rsidRPr="003608C1">
        <w:rPr>
          <w:rFonts w:ascii="Times New Roman" w:eastAsia="Georgia" w:hAnsi="Times New Roman" w:cs="Times New Roman"/>
          <w:kern w:val="0"/>
          <w:sz w:val="24"/>
          <w:szCs w:val="24"/>
          <w:vertAlign w:val="subscript"/>
          <w14:ligatures w14:val="none"/>
        </w:rPr>
        <w:t>X</w:t>
      </w:r>
      <w:r w:rsidRPr="003608C1">
        <w:rPr>
          <w:rFonts w:ascii="Times New Roman" w:eastAsia="Georgia" w:hAnsi="Times New Roman" w:cs="Times New Roman"/>
          <w:strike/>
          <w:kern w:val="0"/>
          <w:sz w:val="24"/>
          <w:szCs w:val="24"/>
          <w:vertAlign w:val="subscript"/>
          <w14:ligatures w14:val="none"/>
        </w:rPr>
        <w:t xml:space="preserve"> </w:t>
      </w:r>
      <w:r w:rsidRPr="003608C1">
        <w:rPr>
          <w:rFonts w:ascii="Times New Roman" w:hAnsi="Times New Roman" w:cs="Times New Roman"/>
          <w:kern w:val="0"/>
          <w:sz w:val="24"/>
          <w:szCs w:val="24"/>
          <w14:ligatures w14:val="none"/>
        </w:rPr>
        <w:t>= 0,876 g/mL, d</w:t>
      </w:r>
      <w:r w:rsidRPr="003608C1">
        <w:rPr>
          <w:rFonts w:ascii="Times New Roman" w:hAnsi="Times New Roman" w:cs="Times New Roman"/>
          <w:kern w:val="0"/>
          <w:sz w:val="24"/>
          <w:szCs w:val="24"/>
          <w:vertAlign w:val="subscript"/>
          <w14:ligatures w14:val="none"/>
        </w:rPr>
        <w:t>Y</w:t>
      </w:r>
      <w:r w:rsidRPr="003608C1">
        <w:rPr>
          <w:rFonts w:ascii="Times New Roman" w:hAnsi="Times New Roman" w:cs="Times New Roman"/>
          <w:kern w:val="0"/>
          <w:sz w:val="24"/>
          <w:szCs w:val="24"/>
          <w14:ligatures w14:val="none"/>
        </w:rPr>
        <w:t xml:space="preserve"> = 0,81 g/mL, d</w:t>
      </w:r>
      <w:r w:rsidRPr="003608C1">
        <w:rPr>
          <w:rFonts w:ascii="Times New Roman" w:hAnsi="Times New Roman" w:cs="Times New Roman"/>
          <w:kern w:val="0"/>
          <w:sz w:val="24"/>
          <w:szCs w:val="24"/>
          <w:vertAlign w:val="subscript"/>
          <w14:ligatures w14:val="none"/>
        </w:rPr>
        <w:t>Z</w:t>
      </w:r>
      <w:r w:rsidRPr="003608C1">
        <w:rPr>
          <w:rFonts w:ascii="Times New Roman" w:hAnsi="Times New Roman" w:cs="Times New Roman"/>
          <w:kern w:val="0"/>
          <w:sz w:val="24"/>
          <w:szCs w:val="24"/>
          <w14:ligatures w14:val="none"/>
        </w:rPr>
        <w:t xml:space="preserve"> = 1,05 g/mL. Hiệu suất của phản ứng điều chế </w:t>
      </w:r>
      <w:r w:rsidRPr="003608C1">
        <w:rPr>
          <w:rFonts w:ascii="Times New Roman" w:hAnsi="Times New Roman" w:cs="Times New Roman"/>
          <w:b/>
          <w:kern w:val="0"/>
          <w:sz w:val="24"/>
          <w:szCs w:val="24"/>
          <w14:ligatures w14:val="none"/>
        </w:rPr>
        <w:t>X</w:t>
      </w:r>
      <w:r w:rsidRPr="003608C1">
        <w:rPr>
          <w:rFonts w:ascii="Times New Roman" w:hAnsi="Times New Roman" w:cs="Times New Roman"/>
          <w:kern w:val="0"/>
          <w:sz w:val="24"/>
          <w:szCs w:val="24"/>
          <w14:ligatures w14:val="none"/>
        </w:rPr>
        <w:t xml:space="preserve"> là a%. Giá trị của a bằng bao nhiêu? (</w:t>
      </w:r>
      <w:r w:rsidRPr="003608C1">
        <w:rPr>
          <w:rFonts w:ascii="Times New Roman" w:hAnsi="Times New Roman" w:cs="Times New Roman"/>
          <w:i/>
          <w:kern w:val="0"/>
          <w:sz w:val="24"/>
          <w:szCs w:val="24"/>
          <w14:ligatures w14:val="none"/>
        </w:rPr>
        <w:t>kết quả làm tròn đến hàng</w:t>
      </w:r>
      <w:r w:rsidRPr="003608C1">
        <w:rPr>
          <w:rFonts w:ascii="Times New Roman" w:hAnsi="Times New Roman" w:cs="Times New Roman"/>
          <w:kern w:val="0"/>
          <w:sz w:val="24"/>
          <w:szCs w:val="24"/>
          <w14:ligatures w14:val="none"/>
        </w:rPr>
        <w:t xml:space="preserve"> </w:t>
      </w:r>
      <w:r w:rsidRPr="003608C1">
        <w:rPr>
          <w:rFonts w:ascii="Times New Roman" w:hAnsi="Times New Roman" w:cs="Times New Roman"/>
          <w:i/>
          <w:kern w:val="0"/>
          <w:sz w:val="24"/>
          <w:szCs w:val="24"/>
          <w14:ligatures w14:val="none"/>
        </w:rPr>
        <w:t>phần mười</w:t>
      </w:r>
      <w:r w:rsidRPr="003608C1">
        <w:rPr>
          <w:rFonts w:ascii="Times New Roman" w:hAnsi="Times New Roman" w:cs="Times New Roman"/>
          <w:kern w:val="0"/>
          <w:sz w:val="24"/>
          <w:szCs w:val="24"/>
          <w14:ligatures w14:val="none"/>
        </w:rPr>
        <w:t>)</w:t>
      </w:r>
    </w:p>
    <w:p w14:paraId="33D2574A" w14:textId="77777777" w:rsidR="00F327EB" w:rsidRPr="003608C1" w:rsidRDefault="00F327EB" w:rsidP="006460D9">
      <w:pPr>
        <w:widowControl w:val="0"/>
        <w:spacing w:after="0" w:line="240" w:lineRule="auto"/>
        <w:rPr>
          <w:rFonts w:ascii="Times New Roman" w:eastAsia="Times New Roman" w:hAnsi="Times New Roman" w:cs="Times New Roman"/>
          <w:color w:val="000000"/>
          <w:kern w:val="0"/>
          <w:sz w:val="24"/>
          <w:szCs w:val="24"/>
          <w:lang w:eastAsia="vi-VN" w:bidi="vi-VN"/>
          <w14:ligatures w14:val="none"/>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2) </w:t>
      </w:r>
      <w:r w:rsidRPr="003317EB">
        <w:rPr>
          <w:rFonts w:ascii="Times New Roman" w:eastAsia="Times New Roman" w:hAnsi="Times New Roman" w:cs="Times New Roman"/>
          <w:b/>
          <w:color w:val="C00000"/>
          <w:kern w:val="0"/>
          <w:sz w:val="24"/>
          <w:szCs w:val="24"/>
          <w14:ligatures w14:val="none"/>
        </w:rPr>
        <w:t>Câu 2.</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color w:val="000000"/>
          <w:kern w:val="0"/>
          <w:sz w:val="24"/>
          <w:szCs w:val="24"/>
          <w:lang w:eastAsia="vi-VN" w:bidi="vi-VN"/>
          <w14:ligatures w14:val="none"/>
        </w:rPr>
        <w:t>Dung dịch glucose ở dạng mạch hở có chứa nhóm chức aldehyde -CHO nên có thể xảy ra phản ứng oxi hóa - khử với Cu(OH)</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 các bước tiến hành thí nghiệm như sau:</w:t>
      </w:r>
    </w:p>
    <w:p w14:paraId="276B8AF9" w14:textId="77777777" w:rsidR="00F327EB" w:rsidRPr="003608C1" w:rsidRDefault="00F327EB" w:rsidP="006460D9">
      <w:pPr>
        <w:widowControl w:val="0"/>
        <w:tabs>
          <w:tab w:val="left" w:pos="457"/>
        </w:tabs>
        <w:spacing w:after="0" w:line="240" w:lineRule="auto"/>
        <w:jc w:val="both"/>
        <w:rPr>
          <w:rFonts w:ascii="Times New Roman" w:eastAsia="Times New Roman" w:hAnsi="Times New Roman" w:cs="Times New Roman"/>
          <w:color w:val="000000"/>
          <w:kern w:val="0"/>
          <w:sz w:val="24"/>
          <w:szCs w:val="24"/>
          <w:lang w:eastAsia="vi-VN" w:bidi="vi-VN"/>
          <w14:ligatures w14:val="none"/>
        </w:rPr>
      </w:pPr>
      <w:r w:rsidRPr="003608C1">
        <w:rPr>
          <w:rFonts w:ascii="Times New Roman" w:eastAsia="Times New Roman" w:hAnsi="Times New Roman" w:cs="Times New Roman"/>
          <w:b/>
          <w:bCs/>
          <w:color w:val="000000"/>
          <w:kern w:val="0"/>
          <w:sz w:val="24"/>
          <w:szCs w:val="24"/>
          <w:lang w:eastAsia="vi-VN" w:bidi="vi-VN"/>
          <w14:ligatures w14:val="none"/>
        </w:rPr>
        <w:t>Bước 1:</w:t>
      </w:r>
      <w:r w:rsidRPr="003608C1">
        <w:rPr>
          <w:rFonts w:ascii="Times New Roman" w:eastAsia="Times New Roman" w:hAnsi="Times New Roman" w:cs="Times New Roman"/>
          <w:color w:val="000000"/>
          <w:kern w:val="0"/>
          <w:sz w:val="24"/>
          <w:szCs w:val="24"/>
          <w:lang w:eastAsia="vi-VN" w:bidi="vi-VN"/>
          <w14:ligatures w14:val="none"/>
        </w:rPr>
        <w:t xml:space="preserve"> Chuẩn bị hai ống nghiệm có đánh số (1) và (2); thêm vào mỗi ống nghiệm khoảng 0,5 - 1,0 mL dung dịch CuSO</w:t>
      </w:r>
      <w:r w:rsidRPr="003608C1">
        <w:rPr>
          <w:rFonts w:ascii="Times New Roman" w:eastAsia="Times New Roman" w:hAnsi="Times New Roman" w:cs="Times New Roman"/>
          <w:color w:val="000000"/>
          <w:kern w:val="0"/>
          <w:sz w:val="24"/>
          <w:szCs w:val="24"/>
          <w:vertAlign w:val="subscript"/>
          <w:lang w:eastAsia="vi-VN" w:bidi="vi-VN"/>
          <w14:ligatures w14:val="none"/>
        </w:rPr>
        <w:t>4</w:t>
      </w:r>
      <w:r w:rsidRPr="003608C1">
        <w:rPr>
          <w:rFonts w:ascii="Times New Roman" w:eastAsia="Times New Roman" w:hAnsi="Times New Roman" w:cs="Times New Roman"/>
          <w:color w:val="000000"/>
          <w:kern w:val="0"/>
          <w:sz w:val="24"/>
          <w:szCs w:val="24"/>
          <w:lang w:eastAsia="vi-VN" w:bidi="vi-VN"/>
          <w14:ligatures w14:val="none"/>
        </w:rPr>
        <w:t xml:space="preserve"> 5% và 1 mL dung dịch NaOH 10%, lắc nhẹ.</w:t>
      </w:r>
    </w:p>
    <w:p w14:paraId="63BF4B2C" w14:textId="77777777" w:rsidR="00F327EB" w:rsidRPr="003608C1" w:rsidRDefault="00F327EB" w:rsidP="006460D9">
      <w:pPr>
        <w:widowControl w:val="0"/>
        <w:tabs>
          <w:tab w:val="left" w:pos="417"/>
        </w:tabs>
        <w:spacing w:after="0" w:line="240" w:lineRule="auto"/>
        <w:rPr>
          <w:rFonts w:ascii="Times New Roman" w:eastAsia="Times New Roman" w:hAnsi="Times New Roman" w:cs="Times New Roman"/>
          <w:color w:val="000000"/>
          <w:kern w:val="0"/>
          <w:sz w:val="24"/>
          <w:szCs w:val="24"/>
          <w:lang w:eastAsia="vi-VN" w:bidi="vi-VN"/>
          <w14:ligatures w14:val="none"/>
        </w:rPr>
      </w:pPr>
      <w:r w:rsidRPr="003608C1">
        <w:rPr>
          <w:rFonts w:ascii="Times New Roman" w:eastAsia="Times New Roman" w:hAnsi="Times New Roman" w:cs="Times New Roman"/>
          <w:b/>
          <w:bCs/>
          <w:color w:val="000000"/>
          <w:kern w:val="0"/>
          <w:sz w:val="24"/>
          <w:szCs w:val="24"/>
          <w:lang w:eastAsia="vi-VN" w:bidi="vi-VN"/>
          <w14:ligatures w14:val="none"/>
        </w:rPr>
        <w:t xml:space="preserve">Bước 2: </w:t>
      </w:r>
      <w:r w:rsidRPr="003608C1">
        <w:rPr>
          <w:rFonts w:ascii="Times New Roman" w:eastAsia="Times New Roman" w:hAnsi="Times New Roman" w:cs="Times New Roman"/>
          <w:color w:val="000000"/>
          <w:kern w:val="0"/>
          <w:sz w:val="24"/>
          <w:szCs w:val="24"/>
          <w:lang w:eastAsia="vi-VN" w:bidi="vi-VN"/>
          <w14:ligatures w14:val="none"/>
        </w:rPr>
        <w:t>Cho 3 mL dung dịch glucose 2% vào mỗi ống nghiệm, lắc nhẹ.</w:t>
      </w:r>
    </w:p>
    <w:p w14:paraId="3CB3B339" w14:textId="77777777" w:rsidR="00F327EB" w:rsidRPr="003608C1" w:rsidRDefault="00F327EB" w:rsidP="006460D9">
      <w:pPr>
        <w:widowControl w:val="0"/>
        <w:tabs>
          <w:tab w:val="left" w:pos="417"/>
        </w:tabs>
        <w:spacing w:after="0" w:line="240" w:lineRule="auto"/>
        <w:rPr>
          <w:rFonts w:ascii="Times New Roman" w:eastAsia="Times New Roman" w:hAnsi="Times New Roman" w:cs="Times New Roman"/>
          <w:color w:val="000000"/>
          <w:kern w:val="0"/>
          <w:sz w:val="24"/>
          <w:szCs w:val="24"/>
          <w:lang w:eastAsia="vi-VN" w:bidi="vi-VN"/>
          <w14:ligatures w14:val="none"/>
        </w:rPr>
      </w:pPr>
      <w:r w:rsidRPr="003608C1">
        <w:rPr>
          <w:rFonts w:ascii="Times New Roman" w:eastAsia="Times New Roman" w:hAnsi="Times New Roman" w:cs="Times New Roman"/>
          <w:b/>
          <w:bCs/>
          <w:color w:val="000000"/>
          <w:kern w:val="0"/>
          <w:sz w:val="24"/>
          <w:szCs w:val="24"/>
          <w:lang w:eastAsia="vi-VN" w:bidi="vi-VN"/>
          <w14:ligatures w14:val="none"/>
        </w:rPr>
        <w:t xml:space="preserve">Bước 3: </w:t>
      </w:r>
      <w:r w:rsidRPr="003608C1">
        <w:rPr>
          <w:rFonts w:ascii="Times New Roman" w:eastAsia="Times New Roman" w:hAnsi="Times New Roman" w:cs="Times New Roman"/>
          <w:color w:val="000000"/>
          <w:kern w:val="0"/>
          <w:sz w:val="24"/>
          <w:szCs w:val="24"/>
          <w:lang w:eastAsia="vi-VN" w:bidi="vi-VN"/>
          <w14:ligatures w14:val="none"/>
        </w:rPr>
        <w:t>Đun nhẹ ống (2) đến khi hoá chất trong ống nghiệm đổi màu hoàn toàn.</w:t>
      </w:r>
    </w:p>
    <w:p w14:paraId="54EF5C2F" w14:textId="77777777" w:rsidR="00F327EB" w:rsidRPr="003608C1" w:rsidRDefault="00F327EB" w:rsidP="006460D9">
      <w:pPr>
        <w:widowControl w:val="0"/>
        <w:spacing w:after="0" w:line="240" w:lineRule="auto"/>
        <w:rPr>
          <w:rFonts w:ascii="Times New Roman" w:eastAsia="Times New Roman" w:hAnsi="Times New Roman" w:cs="Times New Roman"/>
          <w:color w:val="000000"/>
          <w:kern w:val="0"/>
          <w:sz w:val="24"/>
          <w:szCs w:val="24"/>
          <w:lang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t>Cho các phương trình hóa học như sau:</w:t>
      </w:r>
    </w:p>
    <w:p w14:paraId="7DB0660A" w14:textId="77777777" w:rsidR="00F327EB" w:rsidRPr="003608C1" w:rsidRDefault="00F327EB" w:rsidP="006460D9">
      <w:pPr>
        <w:widowControl w:val="0"/>
        <w:tabs>
          <w:tab w:val="left" w:leader="hyphen" w:pos="2689"/>
        </w:tabs>
        <w:spacing w:after="0" w:line="240" w:lineRule="auto"/>
        <w:ind w:firstLine="140"/>
        <w:rPr>
          <w:rFonts w:ascii="Times New Roman" w:eastAsia="Times New Roman" w:hAnsi="Times New Roman" w:cs="Times New Roman"/>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t>(1) CuSO</w:t>
      </w:r>
      <w:r w:rsidRPr="003608C1">
        <w:rPr>
          <w:rFonts w:ascii="Times New Roman" w:eastAsia="Times New Roman" w:hAnsi="Times New Roman" w:cs="Times New Roman"/>
          <w:color w:val="000000"/>
          <w:kern w:val="0"/>
          <w:sz w:val="24"/>
          <w:szCs w:val="24"/>
          <w:vertAlign w:val="subscript"/>
          <w:lang w:eastAsia="vi-VN" w:bidi="vi-VN"/>
          <w14:ligatures w14:val="none"/>
        </w:rPr>
        <w:t>4</w:t>
      </w:r>
      <w:r w:rsidRPr="003608C1">
        <w:rPr>
          <w:rFonts w:ascii="Times New Roman" w:eastAsia="Times New Roman" w:hAnsi="Times New Roman" w:cs="Times New Roman"/>
          <w:color w:val="000000"/>
          <w:kern w:val="0"/>
          <w:sz w:val="24"/>
          <w:szCs w:val="24"/>
          <w:lang w:eastAsia="vi-VN" w:bidi="vi-VN"/>
          <w14:ligatures w14:val="none"/>
        </w:rPr>
        <w:t xml:space="preserve"> + 2NaOH</w:t>
      </w:r>
      <w:r w:rsidRPr="003608C1">
        <w:rPr>
          <w:rFonts w:ascii="Times New Roman" w:eastAsia="Times New Roman" w:hAnsi="Times New Roman" w:cs="Times New Roman"/>
          <w:color w:val="000000"/>
          <w:kern w:val="0"/>
          <w:sz w:val="24"/>
          <w:szCs w:val="24"/>
          <w:lang w:val="pt-BR" w:eastAsia="vi-VN" w:bidi="vi-VN"/>
          <w14:ligatures w14:val="none"/>
        </w:rPr>
        <w:t xml:space="preserve"> </w:t>
      </w:r>
      <w:r w:rsidRPr="003608C1">
        <w:rPr>
          <w:rFonts w:ascii="Times New Roman" w:eastAsia="Times New Roman" w:hAnsi="Times New Roman" w:cs="Times New Roman"/>
          <w:kern w:val="0"/>
          <w:position w:val="-6"/>
          <w:sz w:val="24"/>
          <w:szCs w:val="24"/>
          <w14:ligatures w14:val="none"/>
        </w:rPr>
        <w:object w:dxaOrig="620" w:dyaOrig="320" w14:anchorId="6787C4D3">
          <v:shape id="_x0000_i1634" type="#_x0000_t75" style="width:29.25pt;height:16.5pt" o:ole="">
            <v:imagedata r:id="rId1123" o:title=""/>
          </v:shape>
          <o:OLEObject Type="Embed" ProgID="Equation.DSMT4" ShapeID="_x0000_i1634" DrawAspect="Content" ObjectID="_1833292785" r:id="rId1124"/>
        </w:object>
      </w:r>
      <w:r w:rsidRPr="003608C1">
        <w:rPr>
          <w:rFonts w:ascii="Times New Roman" w:eastAsia="Times New Roman" w:hAnsi="Times New Roman" w:cs="Times New Roman"/>
          <w:color w:val="000000"/>
          <w:kern w:val="0"/>
          <w:sz w:val="24"/>
          <w:szCs w:val="24"/>
          <w:lang w:eastAsia="vi-VN" w:bidi="vi-VN"/>
          <w14:ligatures w14:val="none"/>
        </w:rPr>
        <w:t xml:space="preserve"> Cu(OH)</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 xml:space="preserve"> + Na</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SO</w:t>
      </w:r>
      <w:r w:rsidRPr="003608C1">
        <w:rPr>
          <w:rFonts w:ascii="Times New Roman" w:eastAsia="Times New Roman" w:hAnsi="Times New Roman" w:cs="Times New Roman"/>
          <w:color w:val="000000"/>
          <w:kern w:val="0"/>
          <w:sz w:val="24"/>
          <w:szCs w:val="24"/>
          <w:vertAlign w:val="subscript"/>
          <w:lang w:eastAsia="vi-VN" w:bidi="vi-VN"/>
          <w14:ligatures w14:val="none"/>
        </w:rPr>
        <w:t>4</w:t>
      </w:r>
    </w:p>
    <w:p w14:paraId="73478E35" w14:textId="77777777" w:rsidR="00F327EB" w:rsidRPr="003608C1" w:rsidRDefault="00F327EB" w:rsidP="006460D9">
      <w:pPr>
        <w:widowControl w:val="0"/>
        <w:spacing w:after="0" w:line="240" w:lineRule="auto"/>
        <w:ind w:firstLine="140"/>
        <w:rPr>
          <w:rFonts w:ascii="Times New Roman" w:eastAsia="Times New Roman" w:hAnsi="Times New Roman" w:cs="Times New Roman"/>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t>(2) Cu(OH)</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 xml:space="preserve"> </w:t>
      </w:r>
      <w:r w:rsidRPr="003608C1">
        <w:rPr>
          <w:rFonts w:ascii="Times New Roman" w:eastAsia="Times New Roman" w:hAnsi="Times New Roman" w:cs="Times New Roman"/>
          <w:color w:val="000000"/>
          <w:kern w:val="0"/>
          <w:sz w:val="24"/>
          <w:szCs w:val="24"/>
          <w:lang w:val="pt-BR" w:eastAsia="vi-VN" w:bidi="vi-VN"/>
          <w14:ligatures w14:val="none"/>
        </w:rPr>
        <w:t xml:space="preserve"> </w:t>
      </w:r>
      <w:r w:rsidRPr="003608C1">
        <w:rPr>
          <w:rFonts w:ascii="Times New Roman" w:eastAsia="Times New Roman" w:hAnsi="Times New Roman" w:cs="Times New Roman"/>
          <w:kern w:val="0"/>
          <w:position w:val="-6"/>
          <w:sz w:val="24"/>
          <w:szCs w:val="24"/>
          <w14:ligatures w14:val="none"/>
        </w:rPr>
        <w:object w:dxaOrig="680" w:dyaOrig="360" w14:anchorId="5E96BD80">
          <v:shape id="_x0000_i1635" type="#_x0000_t75" style="width:32.25pt;height:18pt" o:ole="">
            <v:imagedata r:id="rId1125" o:title=""/>
          </v:shape>
          <o:OLEObject Type="Embed" ProgID="Equation.DSMT4" ShapeID="_x0000_i1635" DrawAspect="Content" ObjectID="_1833292786" r:id="rId1126"/>
        </w:object>
      </w:r>
      <w:r w:rsidRPr="003608C1">
        <w:rPr>
          <w:rFonts w:ascii="Times New Roman" w:eastAsia="Times New Roman" w:hAnsi="Times New Roman" w:cs="Times New Roman"/>
          <w:kern w:val="0"/>
          <w:sz w:val="24"/>
          <w:szCs w:val="24"/>
          <w:lang w:val="pt-BR"/>
          <w14:ligatures w14:val="none"/>
        </w:rPr>
        <w:t xml:space="preserve"> </w:t>
      </w:r>
      <w:r w:rsidRPr="003608C1">
        <w:rPr>
          <w:rFonts w:ascii="Times New Roman" w:eastAsia="Times New Roman" w:hAnsi="Times New Roman" w:cs="Times New Roman"/>
          <w:color w:val="000000"/>
          <w:kern w:val="0"/>
          <w:sz w:val="24"/>
          <w:szCs w:val="24"/>
          <w:lang w:eastAsia="vi-VN" w:bidi="vi-VN"/>
          <w14:ligatures w14:val="none"/>
        </w:rPr>
        <w:t>CuO + H</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O</w:t>
      </w:r>
    </w:p>
    <w:p w14:paraId="1B277BC5" w14:textId="77777777" w:rsidR="00F327EB" w:rsidRPr="003608C1" w:rsidRDefault="00F327EB" w:rsidP="006460D9">
      <w:pPr>
        <w:widowControl w:val="0"/>
        <w:spacing w:after="0" w:line="240" w:lineRule="auto"/>
        <w:ind w:firstLine="140"/>
        <w:rPr>
          <w:rFonts w:ascii="Times New Roman" w:eastAsia="Times New Roman" w:hAnsi="Times New Roman" w:cs="Times New Roman"/>
          <w:smallCaps/>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t>(</w:t>
      </w:r>
      <w:r w:rsidRPr="003608C1">
        <w:rPr>
          <w:rFonts w:ascii="Times New Roman" w:eastAsia="Times New Roman" w:hAnsi="Times New Roman" w:cs="Times New Roman"/>
          <w:color w:val="000000"/>
          <w:kern w:val="0"/>
          <w:sz w:val="24"/>
          <w:szCs w:val="24"/>
          <w:lang w:val="pt-BR" w:eastAsia="vi-VN" w:bidi="vi-VN"/>
          <w14:ligatures w14:val="none"/>
        </w:rPr>
        <w:t>3</w:t>
      </w:r>
      <w:r w:rsidRPr="003608C1">
        <w:rPr>
          <w:rFonts w:ascii="Times New Roman" w:eastAsia="Times New Roman" w:hAnsi="Times New Roman" w:cs="Times New Roman"/>
          <w:color w:val="000000"/>
          <w:kern w:val="0"/>
          <w:sz w:val="24"/>
          <w:szCs w:val="24"/>
          <w:lang w:eastAsia="vi-VN" w:bidi="vi-VN"/>
          <w14:ligatures w14:val="none"/>
        </w:rPr>
        <w:t xml:space="preserve">) </w:t>
      </w:r>
      <w:r w:rsidRPr="003608C1">
        <w:rPr>
          <w:rFonts w:ascii="Times New Roman" w:eastAsia="Times New Roman" w:hAnsi="Times New Roman" w:cs="Times New Roman"/>
          <w:color w:val="000000"/>
          <w:kern w:val="0"/>
          <w:sz w:val="24"/>
          <w:szCs w:val="24"/>
          <w:lang w:val="pt-BR"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C</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eastAsia="vi-VN" w:bidi="vi-VN"/>
          <w14:ligatures w14:val="none"/>
        </w:rPr>
        <w:t>H</w:t>
      </w:r>
      <w:r w:rsidRPr="003608C1">
        <w:rPr>
          <w:rFonts w:ascii="Times New Roman" w:eastAsia="Times New Roman" w:hAnsi="Times New Roman" w:cs="Times New Roman"/>
          <w:color w:val="000000"/>
          <w:kern w:val="0"/>
          <w:sz w:val="24"/>
          <w:szCs w:val="24"/>
          <w:vertAlign w:val="subscript"/>
          <w:lang w:val="pt-BR" w:eastAsia="vi-VN" w:bidi="vi-VN"/>
          <w14:ligatures w14:val="none"/>
        </w:rPr>
        <w:t>1</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O</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i/>
          <w:iCs/>
          <w:color w:val="000000"/>
          <w:kern w:val="0"/>
          <w:sz w:val="24"/>
          <w:szCs w:val="24"/>
          <w:lang w:eastAsia="vi-VN" w:bidi="vi-VN"/>
          <w14:ligatures w14:val="none"/>
        </w:rPr>
        <w:t xml:space="preserve"> + </w:t>
      </w:r>
      <w:r w:rsidRPr="003608C1">
        <w:rPr>
          <w:rFonts w:ascii="Times New Roman" w:eastAsia="Times New Roman" w:hAnsi="Times New Roman" w:cs="Times New Roman"/>
          <w:color w:val="000000"/>
          <w:kern w:val="0"/>
          <w:sz w:val="24"/>
          <w:szCs w:val="24"/>
          <w:lang w:eastAsia="vi-VN" w:bidi="vi-VN"/>
          <w14:ligatures w14:val="none"/>
        </w:rPr>
        <w:t>Cu(OH)</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 xml:space="preserve"> </w:t>
      </w:r>
      <w:r w:rsidRPr="003608C1">
        <w:rPr>
          <w:rFonts w:ascii="Times New Roman" w:eastAsia="Times New Roman" w:hAnsi="Times New Roman" w:cs="Times New Roman"/>
          <w:color w:val="000000"/>
          <w:kern w:val="0"/>
          <w:sz w:val="24"/>
          <w:szCs w:val="24"/>
          <w:lang w:val="pt-BR" w:eastAsia="vi-VN" w:bidi="vi-VN"/>
          <w14:ligatures w14:val="none"/>
        </w:rPr>
        <w:t xml:space="preserve"> </w:t>
      </w:r>
      <w:r w:rsidRPr="003608C1">
        <w:rPr>
          <w:rFonts w:ascii="Times New Roman" w:eastAsia="Times New Roman" w:hAnsi="Times New Roman" w:cs="Times New Roman"/>
          <w:kern w:val="0"/>
          <w:position w:val="-6"/>
          <w:sz w:val="24"/>
          <w:szCs w:val="24"/>
          <w14:ligatures w14:val="none"/>
        </w:rPr>
        <w:object w:dxaOrig="620" w:dyaOrig="320" w14:anchorId="57F0B216">
          <v:shape id="_x0000_i1636" type="#_x0000_t75" style="width:29.25pt;height:16.5pt" o:ole="">
            <v:imagedata r:id="rId1123" o:title=""/>
          </v:shape>
          <o:OLEObject Type="Embed" ProgID="Equation.DSMT4" ShapeID="_x0000_i1636" DrawAspect="Content" ObjectID="_1833292787" r:id="rId1127"/>
        </w:object>
      </w:r>
      <w:r w:rsidRPr="003608C1">
        <w:rPr>
          <w:rFonts w:ascii="Times New Roman" w:eastAsia="Times New Roman" w:hAnsi="Times New Roman" w:cs="Times New Roman"/>
          <w:smallCaps/>
          <w:color w:val="000000"/>
          <w:kern w:val="0"/>
          <w:sz w:val="24"/>
          <w:szCs w:val="24"/>
          <w:lang w:eastAsia="vi-VN" w:bidi="vi-VN"/>
          <w14:ligatures w14:val="none"/>
        </w:rPr>
        <w:t xml:space="preserve"> </w:t>
      </w:r>
      <w:r w:rsidRPr="003608C1">
        <w:rPr>
          <w:rFonts w:ascii="Times New Roman" w:eastAsia="Times New Roman" w:hAnsi="Times New Roman" w:cs="Times New Roman"/>
          <w:smallCaps/>
          <w:color w:val="000000"/>
          <w:kern w:val="0"/>
          <w:sz w:val="24"/>
          <w:szCs w:val="24"/>
          <w:lang w:val="pt-BR" w:eastAsia="vi-VN" w:bidi="vi-VN"/>
          <w14:ligatures w14:val="none"/>
        </w:rPr>
        <w:t>(</w:t>
      </w:r>
      <w:r w:rsidRPr="003608C1">
        <w:rPr>
          <w:rFonts w:ascii="Times New Roman" w:eastAsia="Times New Roman" w:hAnsi="Times New Roman" w:cs="Times New Roman"/>
          <w:color w:val="000000"/>
          <w:kern w:val="0"/>
          <w:sz w:val="24"/>
          <w:szCs w:val="24"/>
          <w:lang w:eastAsia="vi-VN" w:bidi="vi-VN"/>
          <w14:ligatures w14:val="none"/>
        </w:rPr>
        <w:t>C</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eastAsia="vi-VN" w:bidi="vi-VN"/>
          <w14:ligatures w14:val="none"/>
        </w:rPr>
        <w:t>H</w:t>
      </w:r>
      <w:r w:rsidRPr="003608C1">
        <w:rPr>
          <w:rFonts w:ascii="Times New Roman" w:eastAsia="Times New Roman" w:hAnsi="Times New Roman" w:cs="Times New Roman"/>
          <w:color w:val="000000"/>
          <w:kern w:val="0"/>
          <w:sz w:val="24"/>
          <w:szCs w:val="24"/>
          <w:vertAlign w:val="subscript"/>
          <w:lang w:val="pt-BR" w:eastAsia="vi-VN" w:bidi="vi-VN"/>
          <w14:ligatures w14:val="none"/>
        </w:rPr>
        <w:t>11</w:t>
      </w:r>
      <w:r w:rsidRPr="003608C1">
        <w:rPr>
          <w:rFonts w:ascii="Times New Roman" w:eastAsia="Times New Roman" w:hAnsi="Times New Roman" w:cs="Times New Roman"/>
          <w:color w:val="000000"/>
          <w:kern w:val="0"/>
          <w:sz w:val="24"/>
          <w:szCs w:val="24"/>
          <w:lang w:eastAsia="vi-VN" w:bidi="vi-VN"/>
          <w14:ligatures w14:val="none"/>
        </w:rPr>
        <w:t>O</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val="pt-BR" w:eastAsia="vi-VN" w:bidi="vi-VN"/>
          <w14:ligatures w14:val="none"/>
        </w:rPr>
        <w:t>)</w:t>
      </w:r>
      <w:r w:rsidRPr="003608C1">
        <w:rPr>
          <w:rFonts w:ascii="Times New Roman" w:eastAsia="Times New Roman" w:hAnsi="Times New Roman" w:cs="Times New Roman"/>
          <w:color w:val="000000"/>
          <w:kern w:val="0"/>
          <w:sz w:val="24"/>
          <w:szCs w:val="24"/>
          <w:vertAlign w:val="subscript"/>
          <w:lang w:val="pt-BR" w:eastAsia="vi-VN" w:bidi="vi-VN"/>
          <w14:ligatures w14:val="none"/>
        </w:rPr>
        <w:t>2</w:t>
      </w:r>
      <w:r w:rsidRPr="003608C1">
        <w:rPr>
          <w:rFonts w:ascii="Times New Roman" w:eastAsia="Times New Roman" w:hAnsi="Times New Roman" w:cs="Times New Roman"/>
          <w:color w:val="000000"/>
          <w:kern w:val="0"/>
          <w:sz w:val="24"/>
          <w:szCs w:val="24"/>
          <w:lang w:val="pt-BR" w:eastAsia="vi-VN" w:bidi="vi-VN"/>
          <w14:ligatures w14:val="none"/>
        </w:rPr>
        <w:t>Cu</w:t>
      </w:r>
      <w:r w:rsidRPr="003608C1">
        <w:rPr>
          <w:rFonts w:ascii="Times New Roman" w:eastAsia="Times New Roman" w:hAnsi="Times New Roman" w:cs="Times New Roman"/>
          <w:color w:val="000000"/>
          <w:kern w:val="0"/>
          <w:sz w:val="24"/>
          <w:szCs w:val="24"/>
          <w:vertAlign w:val="subscript"/>
          <w:lang w:val="pt-BR" w:eastAsia="vi-VN" w:bidi="vi-VN"/>
          <w14:ligatures w14:val="none"/>
        </w:rPr>
        <w:t xml:space="preserve"> </w:t>
      </w:r>
      <w:r w:rsidRPr="003608C1">
        <w:rPr>
          <w:rFonts w:ascii="Times New Roman" w:eastAsia="Times New Roman" w:hAnsi="Times New Roman" w:cs="Times New Roman"/>
          <w:smallCaps/>
          <w:color w:val="000000"/>
          <w:kern w:val="0"/>
          <w:sz w:val="24"/>
          <w:szCs w:val="24"/>
          <w:lang w:eastAsia="vi-VN" w:bidi="vi-VN"/>
          <w14:ligatures w14:val="none"/>
        </w:rPr>
        <w:t>+</w:t>
      </w:r>
      <w:r w:rsidRPr="003608C1">
        <w:rPr>
          <w:rFonts w:ascii="Times New Roman" w:eastAsia="Times New Roman" w:hAnsi="Times New Roman" w:cs="Times New Roman"/>
          <w:smallCaps/>
          <w:color w:val="000000"/>
          <w:kern w:val="0"/>
          <w:sz w:val="24"/>
          <w:szCs w:val="24"/>
          <w:lang w:val="pt-BR" w:eastAsia="vi-VN" w:bidi="vi-VN"/>
          <w14:ligatures w14:val="none"/>
        </w:rPr>
        <w:t xml:space="preserve"> </w:t>
      </w:r>
      <w:r w:rsidRPr="003608C1">
        <w:rPr>
          <w:rFonts w:ascii="Times New Roman" w:eastAsia="Times New Roman" w:hAnsi="Times New Roman" w:cs="Times New Roman"/>
          <w:smallCaps/>
          <w:color w:val="000000"/>
          <w:kern w:val="0"/>
          <w:sz w:val="24"/>
          <w:szCs w:val="24"/>
          <w:lang w:eastAsia="vi-VN" w:bidi="vi-VN"/>
          <w14:ligatures w14:val="none"/>
        </w:rPr>
        <w:t xml:space="preserve"> 2H</w:t>
      </w:r>
      <w:r w:rsidRPr="003608C1">
        <w:rPr>
          <w:rFonts w:ascii="Times New Roman" w:eastAsia="Times New Roman" w:hAnsi="Times New Roman" w:cs="Times New Roman"/>
          <w:smallCaps/>
          <w:color w:val="000000"/>
          <w:kern w:val="0"/>
          <w:sz w:val="24"/>
          <w:szCs w:val="24"/>
          <w:vertAlign w:val="subscript"/>
          <w:lang w:eastAsia="vi-VN" w:bidi="vi-VN"/>
          <w14:ligatures w14:val="none"/>
        </w:rPr>
        <w:t>2</w:t>
      </w:r>
      <w:r w:rsidRPr="003608C1">
        <w:rPr>
          <w:rFonts w:ascii="Times New Roman" w:eastAsia="Times New Roman" w:hAnsi="Times New Roman" w:cs="Times New Roman"/>
          <w:smallCaps/>
          <w:color w:val="000000"/>
          <w:kern w:val="0"/>
          <w:sz w:val="24"/>
          <w:szCs w:val="24"/>
          <w:lang w:eastAsia="vi-VN" w:bidi="vi-VN"/>
          <w14:ligatures w14:val="none"/>
        </w:rPr>
        <w:t>O</w:t>
      </w:r>
    </w:p>
    <w:p w14:paraId="54C3F96D" w14:textId="77777777" w:rsidR="00F327EB" w:rsidRPr="003608C1" w:rsidRDefault="00F327EB" w:rsidP="006460D9">
      <w:pPr>
        <w:widowControl w:val="0"/>
        <w:spacing w:after="0" w:line="240" w:lineRule="auto"/>
        <w:ind w:firstLine="140"/>
        <w:rPr>
          <w:rFonts w:ascii="Times New Roman" w:eastAsia="Times New Roman" w:hAnsi="Times New Roman" w:cs="Times New Roman"/>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t>(</w:t>
      </w:r>
      <w:r w:rsidRPr="003608C1">
        <w:rPr>
          <w:rFonts w:ascii="Times New Roman" w:eastAsia="Times New Roman" w:hAnsi="Times New Roman" w:cs="Times New Roman"/>
          <w:color w:val="000000"/>
          <w:kern w:val="0"/>
          <w:sz w:val="24"/>
          <w:szCs w:val="24"/>
          <w:lang w:val="pt-BR" w:eastAsia="vi-VN" w:bidi="vi-VN"/>
          <w14:ligatures w14:val="none"/>
        </w:rPr>
        <w:t>4</w:t>
      </w:r>
      <w:r w:rsidRPr="003608C1">
        <w:rPr>
          <w:rFonts w:ascii="Times New Roman" w:eastAsia="Times New Roman" w:hAnsi="Times New Roman" w:cs="Times New Roman"/>
          <w:color w:val="000000"/>
          <w:kern w:val="0"/>
          <w:sz w:val="24"/>
          <w:szCs w:val="24"/>
          <w:lang w:eastAsia="vi-VN" w:bidi="vi-VN"/>
          <w14:ligatures w14:val="none"/>
        </w:rPr>
        <w:t>) C</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eastAsia="vi-VN" w:bidi="vi-VN"/>
          <w14:ligatures w14:val="none"/>
        </w:rPr>
        <w:t>H</w:t>
      </w:r>
      <w:r w:rsidRPr="003608C1">
        <w:rPr>
          <w:rFonts w:ascii="Times New Roman" w:eastAsia="Times New Roman" w:hAnsi="Times New Roman" w:cs="Times New Roman"/>
          <w:color w:val="000000"/>
          <w:kern w:val="0"/>
          <w:sz w:val="24"/>
          <w:szCs w:val="24"/>
          <w:vertAlign w:val="subscript"/>
          <w:lang w:val="pt-BR" w:eastAsia="vi-VN" w:bidi="vi-VN"/>
          <w14:ligatures w14:val="none"/>
        </w:rPr>
        <w:t>1</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O</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eastAsia="vi-VN" w:bidi="vi-VN"/>
          <w14:ligatures w14:val="none"/>
        </w:rPr>
        <w:t xml:space="preserve"> + </w:t>
      </w:r>
      <w:r w:rsidRPr="003608C1">
        <w:rPr>
          <w:rFonts w:ascii="Times New Roman" w:eastAsia="Times New Roman" w:hAnsi="Times New Roman" w:cs="Times New Roman"/>
          <w:color w:val="000000"/>
          <w:kern w:val="0"/>
          <w:sz w:val="24"/>
          <w:szCs w:val="24"/>
          <w:lang w:val="pt-BR"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Cu(OH)</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 xml:space="preserve"> </w:t>
      </w:r>
      <w:r w:rsidRPr="003608C1">
        <w:rPr>
          <w:rFonts w:ascii="Times New Roman" w:eastAsia="Times New Roman" w:hAnsi="Times New Roman" w:cs="Times New Roman"/>
          <w:color w:val="000000"/>
          <w:kern w:val="0"/>
          <w:sz w:val="24"/>
          <w:szCs w:val="24"/>
          <w:lang w:val="pt-BR" w:eastAsia="vi-VN" w:bidi="vi-VN"/>
          <w14:ligatures w14:val="none"/>
        </w:rPr>
        <w:t xml:space="preserve"> </w:t>
      </w:r>
      <w:r w:rsidRPr="003608C1">
        <w:rPr>
          <w:rFonts w:ascii="Times New Roman" w:eastAsia="Times New Roman" w:hAnsi="Times New Roman" w:cs="Times New Roman"/>
          <w:color w:val="000000"/>
          <w:kern w:val="0"/>
          <w:sz w:val="24"/>
          <w:szCs w:val="24"/>
          <w:lang w:eastAsia="vi-VN" w:bidi="vi-VN"/>
          <w14:ligatures w14:val="none"/>
        </w:rPr>
        <w:t xml:space="preserve">+ NaOH </w:t>
      </w:r>
      <w:r w:rsidRPr="003608C1">
        <w:rPr>
          <w:rFonts w:ascii="Times New Roman" w:eastAsia="Times New Roman" w:hAnsi="Times New Roman" w:cs="Times New Roman"/>
          <w:color w:val="000000"/>
          <w:kern w:val="0"/>
          <w:sz w:val="24"/>
          <w:szCs w:val="24"/>
          <w:lang w:val="pt-BR" w:eastAsia="vi-VN" w:bidi="vi-VN"/>
          <w14:ligatures w14:val="none"/>
        </w:rPr>
        <w:t xml:space="preserve"> </w:t>
      </w:r>
      <w:r w:rsidRPr="003608C1">
        <w:rPr>
          <w:rFonts w:ascii="Times New Roman" w:eastAsia="Times New Roman" w:hAnsi="Times New Roman" w:cs="Times New Roman"/>
          <w:kern w:val="0"/>
          <w:position w:val="-6"/>
          <w:sz w:val="24"/>
          <w:szCs w:val="24"/>
          <w14:ligatures w14:val="none"/>
        </w:rPr>
        <w:object w:dxaOrig="680" w:dyaOrig="360" w14:anchorId="47ECE6FC">
          <v:shape id="_x0000_i1637" type="#_x0000_t75" style="width:33pt;height:18.75pt" o:ole="">
            <v:imagedata r:id="rId475" o:title=""/>
          </v:shape>
          <o:OLEObject Type="Embed" ProgID="Equation.DSMT4" ShapeID="_x0000_i1637" DrawAspect="Content" ObjectID="_1833292788" r:id="rId1128"/>
        </w:object>
      </w:r>
      <w:r w:rsidRPr="003608C1">
        <w:rPr>
          <w:rFonts w:ascii="Times New Roman" w:eastAsia="Times New Roman" w:hAnsi="Times New Roman" w:cs="Times New Roman"/>
          <w:kern w:val="0"/>
          <w:sz w:val="24"/>
          <w:szCs w:val="24"/>
          <w:lang w:val="pt-BR"/>
          <w14:ligatures w14:val="none"/>
        </w:rPr>
        <w:t xml:space="preserve"> </w:t>
      </w:r>
      <w:r w:rsidRPr="003608C1">
        <w:rPr>
          <w:rFonts w:ascii="Times New Roman" w:eastAsia="Times New Roman" w:hAnsi="Times New Roman" w:cs="Times New Roman"/>
          <w:color w:val="000000"/>
          <w:kern w:val="0"/>
          <w:sz w:val="24"/>
          <w:szCs w:val="24"/>
          <w:lang w:eastAsia="vi-VN" w:bidi="vi-VN"/>
          <w14:ligatures w14:val="none"/>
        </w:rPr>
        <w:t>C</w:t>
      </w:r>
      <w:r w:rsidRPr="003608C1">
        <w:rPr>
          <w:rFonts w:ascii="Times New Roman" w:eastAsia="Times New Roman" w:hAnsi="Times New Roman" w:cs="Times New Roman"/>
          <w:color w:val="000000"/>
          <w:kern w:val="0"/>
          <w:sz w:val="24"/>
          <w:szCs w:val="24"/>
          <w:vertAlign w:val="subscript"/>
          <w:lang w:val="pt-BR" w:eastAsia="vi-VN" w:bidi="vi-VN"/>
          <w14:ligatures w14:val="none"/>
        </w:rPr>
        <w:t>5</w:t>
      </w:r>
      <w:r w:rsidRPr="003608C1">
        <w:rPr>
          <w:rFonts w:ascii="Times New Roman" w:eastAsia="Times New Roman" w:hAnsi="Times New Roman" w:cs="Times New Roman"/>
          <w:color w:val="000000"/>
          <w:kern w:val="0"/>
          <w:sz w:val="24"/>
          <w:szCs w:val="24"/>
          <w:lang w:eastAsia="vi-VN" w:bidi="vi-VN"/>
          <w14:ligatures w14:val="none"/>
        </w:rPr>
        <w:t>H</w:t>
      </w:r>
      <w:r w:rsidRPr="003608C1">
        <w:rPr>
          <w:rFonts w:ascii="Times New Roman" w:eastAsia="Times New Roman" w:hAnsi="Times New Roman" w:cs="Times New Roman"/>
          <w:color w:val="000000"/>
          <w:kern w:val="0"/>
          <w:sz w:val="24"/>
          <w:szCs w:val="24"/>
          <w:vertAlign w:val="subscript"/>
          <w:lang w:val="pt-BR" w:eastAsia="vi-VN" w:bidi="vi-VN"/>
          <w14:ligatures w14:val="none"/>
        </w:rPr>
        <w:t>11</w:t>
      </w:r>
      <w:r w:rsidRPr="003608C1">
        <w:rPr>
          <w:rFonts w:ascii="Times New Roman" w:eastAsia="Times New Roman" w:hAnsi="Times New Roman" w:cs="Times New Roman"/>
          <w:color w:val="000000"/>
          <w:kern w:val="0"/>
          <w:sz w:val="24"/>
          <w:szCs w:val="24"/>
          <w:lang w:eastAsia="vi-VN" w:bidi="vi-VN"/>
          <w14:ligatures w14:val="none"/>
        </w:rPr>
        <w:t>COONa + Cu</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O + 3H</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O</w:t>
      </w:r>
    </w:p>
    <w:p w14:paraId="7D44A1A9" w14:textId="77777777" w:rsidR="00F327EB" w:rsidRPr="003608C1" w:rsidRDefault="00F327EB" w:rsidP="006460D9">
      <w:pPr>
        <w:widowControl w:val="0"/>
        <w:tabs>
          <w:tab w:val="left" w:leader="hyphen" w:pos="2482"/>
        </w:tabs>
        <w:spacing w:after="0" w:line="240" w:lineRule="auto"/>
        <w:ind w:firstLine="140"/>
        <w:rPr>
          <w:rFonts w:ascii="Times New Roman" w:eastAsia="Times New Roman" w:hAnsi="Times New Roman" w:cs="Times New Roman"/>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t xml:space="preserve">(5) </w:t>
      </w:r>
      <w:r w:rsidRPr="003608C1">
        <w:rPr>
          <w:rFonts w:ascii="Times New Roman" w:eastAsia="Times New Roman" w:hAnsi="Times New Roman" w:cs="Times New Roman"/>
          <w:color w:val="000000"/>
          <w:kern w:val="0"/>
          <w:sz w:val="24"/>
          <w:szCs w:val="24"/>
          <w:lang w:val="pt-BR"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C</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eastAsia="vi-VN" w:bidi="vi-VN"/>
          <w14:ligatures w14:val="none"/>
        </w:rPr>
        <w:t>H</w:t>
      </w:r>
      <w:r w:rsidRPr="003608C1">
        <w:rPr>
          <w:rFonts w:ascii="Times New Roman" w:eastAsia="Times New Roman" w:hAnsi="Times New Roman" w:cs="Times New Roman"/>
          <w:color w:val="000000"/>
          <w:kern w:val="0"/>
          <w:sz w:val="24"/>
          <w:szCs w:val="24"/>
          <w:vertAlign w:val="subscript"/>
          <w:lang w:val="pt-BR" w:eastAsia="vi-VN" w:bidi="vi-VN"/>
          <w14:ligatures w14:val="none"/>
        </w:rPr>
        <w:t>1</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O</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eastAsia="vi-VN" w:bidi="vi-VN"/>
          <w14:ligatures w14:val="none"/>
        </w:rPr>
        <w:t xml:space="preserve"> + </w:t>
      </w:r>
      <w:r w:rsidRPr="003608C1">
        <w:rPr>
          <w:rFonts w:ascii="Times New Roman" w:eastAsia="Times New Roman" w:hAnsi="Times New Roman" w:cs="Times New Roman"/>
          <w:color w:val="000000"/>
          <w:kern w:val="0"/>
          <w:sz w:val="24"/>
          <w:szCs w:val="24"/>
          <w:lang w:val="pt-BR" w:eastAsia="vi-VN" w:bidi="vi-VN"/>
          <w14:ligatures w14:val="none"/>
        </w:rPr>
        <w:t>O</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val="pt-BR" w:eastAsia="vi-VN" w:bidi="vi-VN"/>
          <w14:ligatures w14:val="none"/>
        </w:rPr>
        <w:t xml:space="preserve"> </w:t>
      </w:r>
      <w:r w:rsidRPr="003608C1">
        <w:rPr>
          <w:rFonts w:ascii="Times New Roman" w:eastAsia="Times New Roman" w:hAnsi="Times New Roman" w:cs="Times New Roman"/>
          <w:kern w:val="0"/>
          <w:position w:val="-6"/>
          <w:sz w:val="24"/>
          <w:szCs w:val="24"/>
          <w14:ligatures w14:val="none"/>
        </w:rPr>
        <w:object w:dxaOrig="620" w:dyaOrig="320" w14:anchorId="66662816">
          <v:shape id="_x0000_i1638" type="#_x0000_t75" style="width:29.25pt;height:16.5pt" o:ole="">
            <v:imagedata r:id="rId1123" o:title=""/>
          </v:shape>
          <o:OLEObject Type="Embed" ProgID="Equation.DSMT4" ShapeID="_x0000_i1638" DrawAspect="Content" ObjectID="_1833292789" r:id="rId1129"/>
        </w:object>
      </w:r>
      <w:r w:rsidRPr="003608C1">
        <w:rPr>
          <w:rFonts w:ascii="Times New Roman" w:eastAsia="Times New Roman" w:hAnsi="Times New Roman" w:cs="Times New Roman"/>
          <w:color w:val="000000"/>
          <w:kern w:val="0"/>
          <w:sz w:val="24"/>
          <w:szCs w:val="24"/>
          <w:lang w:eastAsia="vi-VN" w:bidi="vi-VN"/>
          <w14:ligatures w14:val="none"/>
        </w:rPr>
        <w:t xml:space="preserve"> </w:t>
      </w:r>
      <w:r w:rsidRPr="003608C1">
        <w:rPr>
          <w:rFonts w:ascii="Times New Roman" w:eastAsia="Times New Roman" w:hAnsi="Times New Roman" w:cs="Times New Roman"/>
          <w:color w:val="000000"/>
          <w:kern w:val="0"/>
          <w:sz w:val="24"/>
          <w:szCs w:val="24"/>
          <w:lang w:val="pt-BR"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C</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eastAsia="vi-VN" w:bidi="vi-VN"/>
          <w14:ligatures w14:val="none"/>
        </w:rPr>
        <w:t>H</w:t>
      </w:r>
      <w:r w:rsidRPr="003608C1">
        <w:rPr>
          <w:rFonts w:ascii="Times New Roman" w:eastAsia="Times New Roman" w:hAnsi="Times New Roman" w:cs="Times New Roman"/>
          <w:color w:val="000000"/>
          <w:kern w:val="0"/>
          <w:sz w:val="24"/>
          <w:szCs w:val="24"/>
          <w:vertAlign w:val="subscript"/>
          <w:lang w:val="pt-BR" w:eastAsia="vi-VN" w:bidi="vi-VN"/>
          <w14:ligatures w14:val="none"/>
        </w:rPr>
        <w:t>1</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O</w:t>
      </w:r>
      <w:r w:rsidRPr="003608C1">
        <w:rPr>
          <w:rFonts w:ascii="Times New Roman" w:eastAsia="Times New Roman" w:hAnsi="Times New Roman" w:cs="Times New Roman"/>
          <w:color w:val="000000"/>
          <w:kern w:val="0"/>
          <w:sz w:val="24"/>
          <w:szCs w:val="24"/>
          <w:vertAlign w:val="subscript"/>
          <w:lang w:val="pt-BR" w:eastAsia="vi-VN" w:bidi="vi-VN"/>
          <w14:ligatures w14:val="none"/>
        </w:rPr>
        <w:t>7</w:t>
      </w:r>
    </w:p>
    <w:p w14:paraId="4CFAD325" w14:textId="77777777" w:rsidR="00F327EB" w:rsidRPr="003608C1" w:rsidRDefault="00F327EB" w:rsidP="006460D9">
      <w:pPr>
        <w:widowControl w:val="0"/>
        <w:spacing w:after="0" w:line="240" w:lineRule="auto"/>
        <w:rPr>
          <w:rFonts w:ascii="Times New Roman" w:eastAsia="Times New Roman" w:hAnsi="Times New Roman" w:cs="Times New Roman"/>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lastRenderedPageBreak/>
        <w:t>Hãy sắp xếp các phương trình hóa học dùng để giải thích cho các bước theo đúng thứ tự trong thí nghiệm trên (ví dụ: 123, 135,...).</w:t>
      </w:r>
    </w:p>
    <w:p w14:paraId="4D830AEE" w14:textId="77777777" w:rsidR="00F327EB" w:rsidRPr="003608C1" w:rsidRDefault="00F327EB" w:rsidP="006460D9">
      <w:pPr>
        <w:spacing w:after="0" w:line="240" w:lineRule="auto"/>
        <w:rPr>
          <w:rFonts w:ascii="Times New Roman" w:eastAsia="Calibri" w:hAnsi="Times New Roman" w:cs="Times New Roman"/>
          <w:color w:val="000000"/>
          <w:kern w:val="0"/>
          <w:sz w:val="24"/>
          <w:szCs w:val="24"/>
          <w14:ligatures w14:val="none"/>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4)</w:t>
      </w:r>
      <w:r w:rsidRPr="003608C1">
        <w:rPr>
          <w:rFonts w:ascii="Times New Roman" w:eastAsia="Times New Roman" w:hAnsi="Times New Roman" w:cs="Times New Roman"/>
          <w:b/>
          <w:kern w:val="0"/>
          <w:sz w:val="24"/>
          <w:szCs w:val="24"/>
          <w14:ligatures w14:val="none"/>
        </w:rPr>
        <w:t xml:space="preserve"> </w:t>
      </w:r>
      <w:r w:rsidRPr="003608C1">
        <w:rPr>
          <w:rFonts w:ascii="Times New Roman" w:eastAsia="Calibri" w:hAnsi="Times New Roman" w:cs="Times New Roman"/>
          <w:bCs/>
          <w:color w:val="000000"/>
          <w:kern w:val="0"/>
          <w:sz w:val="24"/>
          <w:szCs w:val="24"/>
          <w:lang w:val="pt-BR"/>
          <w14:ligatures w14:val="none"/>
        </w:rPr>
        <w:t xml:space="preserve">Terephthalic acid là một đồng phân của phthalic acid được sử dụng để sản xuất nhựa PET. </w:t>
      </w:r>
      <w:r w:rsidRPr="003608C1">
        <w:rPr>
          <w:rFonts w:ascii="Times New Roman" w:eastAsia="Calibri" w:hAnsi="Times New Roman" w:cs="Times New Roman"/>
          <w:color w:val="000000"/>
          <w:kern w:val="0"/>
          <w:sz w:val="24"/>
          <w:szCs w:val="24"/>
          <w14:ligatures w14:val="none"/>
        </w:rPr>
        <w:t>Đây là một loại polimer được ứng dụng rộng rãi làm chai nhựa, hộp đựng, tơ sợi,… PET có tên gọi là poli(ethylene terephthalate) được tổng hợp từ phản ứng ester hóa terephthalic acid và ethylene glycol theo sơ đồ phản ứng sau:</w:t>
      </w:r>
      <w:r w:rsidRPr="003608C1">
        <w:rPr>
          <w:rFonts w:ascii="Times New Roman" w:eastAsia="Calibri" w:hAnsi="Times New Roman" w:cs="Times New Roman"/>
          <w:color w:val="000000"/>
          <w:kern w:val="0"/>
          <w:sz w:val="24"/>
          <w:szCs w:val="24"/>
          <w14:ligatures w14:val="none"/>
        </w:rPr>
        <w:tab/>
      </w:r>
    </w:p>
    <w:p w14:paraId="37473A28" w14:textId="77777777" w:rsidR="00F327EB" w:rsidRPr="003608C1" w:rsidRDefault="00F327EB" w:rsidP="006460D9">
      <w:pPr>
        <w:spacing w:after="0" w:line="240" w:lineRule="auto"/>
        <w:ind w:firstLine="284"/>
        <w:jc w:val="center"/>
        <w:rPr>
          <w:rFonts w:ascii="Times New Roman" w:eastAsia="Calibri" w:hAnsi="Times New Roman" w:cs="Times New Roman"/>
          <w:color w:val="000000"/>
          <w:kern w:val="0"/>
          <w:sz w:val="24"/>
          <w:szCs w:val="24"/>
          <w14:ligatures w14:val="none"/>
        </w:rPr>
      </w:pPr>
      <w:r w:rsidRPr="003608C1">
        <w:rPr>
          <w:rFonts w:ascii="Times New Roman" w:eastAsia="Calibri" w:hAnsi="Times New Roman" w:cs="Times New Roman"/>
          <w:color w:val="000000"/>
          <w:kern w:val="0"/>
          <w:sz w:val="24"/>
          <w:szCs w:val="24"/>
          <w14:ligatures w14:val="none"/>
        </w:rPr>
        <w:object w:dxaOrig="9400" w:dyaOrig="1010" w14:anchorId="781CCC53">
          <v:shape id="_x0000_i1639" type="#_x0000_t75" style="width:470.25pt;height:50.25pt" o:ole="">
            <v:imagedata r:id="rId1130" o:title=""/>
          </v:shape>
          <o:OLEObject Type="Embed" ProgID="ChemDraw.Document.6.0" ShapeID="_x0000_i1639" DrawAspect="Content" ObjectID="_1833292790" r:id="rId1131"/>
        </w:object>
      </w:r>
    </w:p>
    <w:p w14:paraId="428EE760" w14:textId="77777777" w:rsidR="00F327EB" w:rsidRPr="003608C1" w:rsidRDefault="00F327EB" w:rsidP="006460D9">
      <w:pPr>
        <w:spacing w:after="0" w:line="240" w:lineRule="auto"/>
        <w:jc w:val="both"/>
        <w:rPr>
          <w:rFonts w:ascii="Times New Roman" w:eastAsia="Calibri" w:hAnsi="Times New Roman" w:cs="Times New Roman"/>
          <w:color w:val="000000"/>
          <w:kern w:val="0"/>
          <w:sz w:val="24"/>
          <w:szCs w:val="24"/>
          <w14:ligatures w14:val="none"/>
        </w:rPr>
      </w:pPr>
      <w:r w:rsidRPr="003608C1">
        <w:rPr>
          <w:rFonts w:ascii="Times New Roman" w:eastAsia="Times New Roman" w:hAnsi="Times New Roman" w:cs="Times New Roman"/>
          <w:bCs/>
          <w:color w:val="000000"/>
          <w:kern w:val="0"/>
          <w:sz w:val="24"/>
          <w:szCs w:val="24"/>
          <w14:ligatures w14:val="none"/>
        </w:rPr>
        <w:t xml:space="preserve">Người ta dùng 100 kg </w:t>
      </w:r>
      <w:r w:rsidRPr="003608C1">
        <w:rPr>
          <w:rFonts w:ascii="Times New Roman" w:eastAsia="Calibri" w:hAnsi="Times New Roman" w:cs="Times New Roman"/>
          <w:color w:val="000000"/>
          <w:kern w:val="0"/>
          <w:sz w:val="24"/>
          <w:szCs w:val="24"/>
          <w14:ligatures w14:val="none"/>
        </w:rPr>
        <w:t xml:space="preserve">terephthalic acid để sản xuất PET theo quy trình trên, biết hiệu suất tính theo terephthalic acid là 83%, toàn bộ lượng PET sinh ra được sử dụng để sản xuất chai nhựa đựng nước uống TH loại 500 mL. Biết mỗi chai loại này chứa 12 gam nhựa PET. Số lượng chai nhựa sản xuất được từ lượng PET thu được ở trên là bao nhiêu?                             </w:t>
      </w:r>
    </w:p>
    <w:p w14:paraId="7F4F155A"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12 – Chương 6)</w:t>
      </w:r>
      <w:r w:rsidRPr="003608C1">
        <w:rPr>
          <w:rFonts w:ascii="Times New Roman" w:eastAsia="Times New Roman" w:hAnsi="Times New Roman" w:cs="Times New Roman"/>
          <w:color w:val="000000"/>
          <w:kern w:val="0"/>
          <w:sz w:val="24"/>
          <w:szCs w:val="24"/>
          <w14:ligatures w14:val="none"/>
        </w:rPr>
        <w:t>Tái chế sắt hiện nay được chú trọng để giải quyết tình trạng dư thừa mặt hàng phế liệu sắt - thép của công nghiệp hóa. Một công ty tái chế sắt thép phế liệu (coi thành phần gồm Fe, C và Fe</w:t>
      </w:r>
      <w:r w:rsidRPr="003608C1">
        <w:rPr>
          <w:rFonts w:ascii="Times New Roman" w:eastAsia="Times New Roman" w:hAnsi="Times New Roman" w:cs="Times New Roman"/>
          <w:color w:val="000000"/>
          <w:kern w:val="0"/>
          <w:sz w:val="24"/>
          <w:szCs w:val="24"/>
          <w:vertAlign w:val="subscript"/>
          <w14:ligatures w14:val="none"/>
        </w:rPr>
        <w:t>2</w:t>
      </w:r>
      <w:r w:rsidRPr="003608C1">
        <w:rPr>
          <w:rFonts w:ascii="Times New Roman" w:eastAsia="Times New Roman" w:hAnsi="Times New Roman" w:cs="Times New Roman"/>
          <w:color w:val="000000"/>
          <w:kern w:val="0"/>
          <w:sz w:val="24"/>
          <w:szCs w:val="24"/>
          <w14:ligatures w14:val="none"/>
        </w:rPr>
        <w:t>O</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 Phản ứng xảy ra trong lò luyện thép là: Fe</w:t>
      </w:r>
      <w:r w:rsidRPr="003608C1">
        <w:rPr>
          <w:rFonts w:ascii="Times New Roman" w:eastAsia="Times New Roman" w:hAnsi="Times New Roman" w:cs="Times New Roman"/>
          <w:color w:val="000000"/>
          <w:kern w:val="0"/>
          <w:sz w:val="24"/>
          <w:szCs w:val="24"/>
          <w:vertAlign w:val="subscript"/>
          <w14:ligatures w14:val="none"/>
        </w:rPr>
        <w:t>2</w:t>
      </w:r>
      <w:r w:rsidRPr="003608C1">
        <w:rPr>
          <w:rFonts w:ascii="Times New Roman" w:eastAsia="Times New Roman" w:hAnsi="Times New Roman" w:cs="Times New Roman"/>
          <w:color w:val="000000"/>
          <w:kern w:val="0"/>
          <w:sz w:val="24"/>
          <w:szCs w:val="24"/>
          <w14:ligatures w14:val="none"/>
        </w:rPr>
        <w:t>O</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 xml:space="preserve"> + 3C → 2Fe + 3CO.</w:t>
      </w:r>
      <w:r w:rsidRPr="003608C1">
        <w:rPr>
          <w:rFonts w:ascii="Times New Roman" w:eastAsia="Times New Roman" w:hAnsi="Times New Roman" w:cs="Times New Roman"/>
          <w:color w:val="000000"/>
          <w:kern w:val="0"/>
          <w:sz w:val="24"/>
          <w:szCs w:val="24"/>
          <w14:ligatures w14:val="none"/>
        </w:rPr>
        <w:br/>
        <w:t>Từ 5 tấn sắt phế liệu (chứa 40% Fe</w:t>
      </w:r>
      <w:r w:rsidRPr="003608C1">
        <w:rPr>
          <w:rFonts w:ascii="Times New Roman" w:eastAsia="Times New Roman" w:hAnsi="Times New Roman" w:cs="Times New Roman"/>
          <w:color w:val="000000"/>
          <w:kern w:val="0"/>
          <w:sz w:val="24"/>
          <w:szCs w:val="24"/>
          <w:vertAlign w:val="subscript"/>
          <w14:ligatures w14:val="none"/>
        </w:rPr>
        <w:t>2</w:t>
      </w:r>
      <w:r w:rsidRPr="003608C1">
        <w:rPr>
          <w:rFonts w:ascii="Times New Roman" w:eastAsia="Times New Roman" w:hAnsi="Times New Roman" w:cs="Times New Roman"/>
          <w:color w:val="000000"/>
          <w:kern w:val="0"/>
          <w:sz w:val="24"/>
          <w:szCs w:val="24"/>
          <w14:ligatures w14:val="none"/>
        </w:rPr>
        <w:t>O</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 xml:space="preserve">, 1% C về khối lượng) đem luyện với m tấn gang chứa 4% khối lượng carbon trong lò luyện thép, nhằm thu được loại thép 0,2% khối lượng carbon. Giá trị của m là bao nhiêu? </w:t>
      </w:r>
      <w:r w:rsidRPr="003608C1">
        <w:rPr>
          <w:rFonts w:ascii="Times New Roman" w:eastAsia="Times New Roman" w:hAnsi="Times New Roman" w:cs="Times New Roman"/>
          <w:i/>
          <w:iCs/>
          <w:color w:val="000000"/>
          <w:kern w:val="0"/>
          <w:sz w:val="24"/>
          <w:szCs w:val="24"/>
          <w14:ligatures w14:val="none"/>
        </w:rPr>
        <w:t>(Làm tròn kết quả đến hàng phần mười).</w:t>
      </w:r>
      <w:r w:rsidRPr="003608C1">
        <w:rPr>
          <w:rFonts w:ascii="Times New Roman" w:eastAsia="Times New Roman" w:hAnsi="Times New Roman" w:cs="Times New Roman"/>
          <w:kern w:val="0"/>
          <w:sz w:val="24"/>
          <w:szCs w:val="24"/>
          <w14:ligatures w14:val="none"/>
        </w:rPr>
        <w:t xml:space="preserve"> </w:t>
      </w:r>
    </w:p>
    <w:p w14:paraId="17F328D7"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12 - Chương 8) </w:t>
      </w:r>
      <w:r w:rsidRPr="003608C1">
        <w:rPr>
          <w:rFonts w:ascii="Times New Roman" w:eastAsia="Times New Roman" w:hAnsi="Times New Roman" w:cs="Times New Roman"/>
          <w:kern w:val="0"/>
          <w:sz w:val="24"/>
          <w:szCs w:val="24"/>
          <w14:ligatures w14:val="none"/>
        </w:rPr>
        <w:t>Có 5 phức chất có chứa nguyên tố platinum (Pt) sau đây: [Pt(NH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6</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4+</w:t>
      </w:r>
      <w:r w:rsidRPr="003608C1">
        <w:rPr>
          <w:rFonts w:ascii="Times New Roman" w:eastAsia="Times New Roman" w:hAnsi="Times New Roman" w:cs="Times New Roman"/>
          <w:kern w:val="0"/>
          <w:sz w:val="24"/>
          <w:szCs w:val="24"/>
          <w14:ligatures w14:val="none"/>
        </w:rPr>
        <w:t>, [Pt(NH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5</w:t>
      </w:r>
      <w:r w:rsidRPr="003608C1">
        <w:rPr>
          <w:rFonts w:ascii="Times New Roman" w:eastAsia="Times New Roman" w:hAnsi="Times New Roman" w:cs="Times New Roman"/>
          <w:kern w:val="0"/>
          <w:sz w:val="24"/>
          <w:szCs w:val="24"/>
          <w14:ligatures w14:val="none"/>
        </w:rPr>
        <w:t>Cl]</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[Pt(NH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Cl</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[Pt(NH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Cl</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 xml:space="preserve"> và [Pt(NH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Cl</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w:t>
      </w:r>
    </w:p>
    <w:p w14:paraId="66727F6B" w14:textId="77777777" w:rsidR="00F327EB" w:rsidRPr="003608C1" w:rsidRDefault="00F327EB" w:rsidP="006460D9">
      <w:pPr>
        <w:tabs>
          <w:tab w:val="left" w:pos="992"/>
        </w:tabs>
        <w:spacing w:after="0" w:line="240" w:lineRule="auto"/>
        <w:contextualSpacing/>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Cho các nhận định sau:</w:t>
      </w:r>
    </w:p>
    <w:p w14:paraId="518F185E" w14:textId="77777777" w:rsidR="00F327EB" w:rsidRPr="003608C1" w:rsidRDefault="00F327EB" w:rsidP="006460D9">
      <w:pPr>
        <w:tabs>
          <w:tab w:val="left" w:pos="992"/>
        </w:tabs>
        <w:spacing w:after="0" w:line="240" w:lineRule="auto"/>
        <w:contextualSpacing/>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u w:color="000000"/>
          <w14:ligatures w14:val="none"/>
        </w:rPr>
        <w:t xml:space="preserve">(1) </w:t>
      </w:r>
      <w:r w:rsidRPr="003608C1">
        <w:rPr>
          <w:rFonts w:ascii="Times New Roman" w:eastAsia="Times New Roman" w:hAnsi="Times New Roman" w:cs="Times New Roman"/>
          <w:kern w:val="0"/>
          <w:sz w:val="24"/>
          <w:szCs w:val="24"/>
          <w14:ligatures w14:val="none"/>
        </w:rPr>
        <w:t>Không có phức chất nào đã nêu là phức chất aqua.</w:t>
      </w:r>
    </w:p>
    <w:p w14:paraId="79A6A895"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u w:color="000000"/>
          <w14:ligatures w14:val="none"/>
        </w:rPr>
        <w:t xml:space="preserve">(2) </w:t>
      </w:r>
      <w:r w:rsidRPr="003608C1">
        <w:rPr>
          <w:rFonts w:ascii="Times New Roman" w:eastAsia="Times New Roman" w:hAnsi="Times New Roman" w:cs="Times New Roman"/>
          <w:kern w:val="0"/>
          <w:sz w:val="24"/>
          <w:szCs w:val="24"/>
          <w14:ligatures w14:val="none"/>
        </w:rPr>
        <w:t>Tất cả phức chất đã nêu đều mang điện.</w:t>
      </w:r>
    </w:p>
    <w:p w14:paraId="099E658D"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u w:color="000000"/>
          <w14:ligatures w14:val="none"/>
        </w:rPr>
        <w:t xml:space="preserve">(3) </w:t>
      </w:r>
      <w:r w:rsidRPr="003608C1">
        <w:rPr>
          <w:rFonts w:ascii="Times New Roman" w:eastAsia="Times New Roman" w:hAnsi="Times New Roman" w:cs="Times New Roman"/>
          <w:kern w:val="0"/>
          <w:sz w:val="24"/>
          <w:szCs w:val="24"/>
          <w14:ligatures w14:val="none"/>
        </w:rPr>
        <w:t>Nguyên tử trung tâm trong các phức chất đã nêu đều là Pt</w:t>
      </w:r>
      <w:r w:rsidRPr="003608C1">
        <w:rPr>
          <w:rFonts w:ascii="Times New Roman" w:eastAsia="Times New Roman" w:hAnsi="Times New Roman" w:cs="Times New Roman"/>
          <w:kern w:val="0"/>
          <w:sz w:val="24"/>
          <w:szCs w:val="24"/>
          <w:vertAlign w:val="superscript"/>
          <w14:ligatures w14:val="none"/>
        </w:rPr>
        <w:t>4+</w:t>
      </w:r>
      <w:r w:rsidRPr="003608C1">
        <w:rPr>
          <w:rFonts w:ascii="Times New Roman" w:eastAsia="Times New Roman" w:hAnsi="Times New Roman" w:cs="Times New Roman"/>
          <w:kern w:val="0"/>
          <w:sz w:val="24"/>
          <w:szCs w:val="24"/>
          <w14:ligatures w14:val="none"/>
        </w:rPr>
        <w:t>.</w:t>
      </w:r>
    </w:p>
    <w:p w14:paraId="1CAA8ACC"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u w:color="000000"/>
          <w14:ligatures w14:val="none"/>
        </w:rPr>
        <w:t xml:space="preserve">(4) </w:t>
      </w:r>
      <w:r w:rsidRPr="003608C1">
        <w:rPr>
          <w:rFonts w:ascii="Times New Roman" w:eastAsia="Times New Roman" w:hAnsi="Times New Roman" w:cs="Times New Roman"/>
          <w:kern w:val="0"/>
          <w:sz w:val="24"/>
          <w:szCs w:val="24"/>
          <w14:ligatures w14:val="none"/>
        </w:rPr>
        <w:t>Các phức chất đã nêu đều có 6 phối tử.</w:t>
      </w:r>
    </w:p>
    <w:p w14:paraId="559B6CE7"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(5) Các phức chất đã nêu đều có chứa phối tử không mang điện.</w:t>
      </w:r>
    </w:p>
    <w:p w14:paraId="46ADCDFB" w14:textId="77777777" w:rsidR="00F327EB" w:rsidRPr="003608C1" w:rsidRDefault="00F327EB" w:rsidP="006460D9">
      <w:pPr>
        <w:tabs>
          <w:tab w:val="left" w:pos="426"/>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Sắp xếp các nhận định </w:t>
      </w:r>
      <w:r w:rsidRPr="003608C1">
        <w:rPr>
          <w:rFonts w:ascii="Times New Roman" w:eastAsia="Times New Roman" w:hAnsi="Times New Roman" w:cs="Times New Roman"/>
          <w:b/>
          <w:kern w:val="0"/>
          <w:sz w:val="24"/>
          <w:szCs w:val="24"/>
          <w14:ligatures w14:val="none"/>
        </w:rPr>
        <w:t>đúng</w:t>
      </w:r>
      <w:r w:rsidRPr="003608C1">
        <w:rPr>
          <w:rFonts w:ascii="Times New Roman" w:eastAsia="Times New Roman" w:hAnsi="Times New Roman" w:cs="Times New Roman"/>
          <w:kern w:val="0"/>
          <w:sz w:val="24"/>
          <w:szCs w:val="24"/>
          <w14:ligatures w14:val="none"/>
        </w:rPr>
        <w:t xml:space="preserve"> theo thứ tự tăng dần? </w:t>
      </w:r>
      <w:r w:rsidRPr="003608C1">
        <w:rPr>
          <w:rFonts w:ascii="Times New Roman" w:eastAsia="Times New Roman" w:hAnsi="Times New Roman" w:cs="Times New Roman"/>
          <w:color w:val="000000" w:themeColor="text1"/>
          <w:kern w:val="0"/>
          <w:sz w:val="24"/>
          <w:szCs w:val="24"/>
          <w:lang w:val="vi-VN"/>
          <w14:ligatures w14:val="none"/>
        </w:rPr>
        <w:t>(ví dụ: 1234, 4321,...).</w:t>
      </w:r>
    </w:p>
    <w:p w14:paraId="3DEFAFED" w14:textId="77777777" w:rsidR="00F327EB" w:rsidRDefault="00F327EB" w:rsidP="006460D9">
      <w:pPr>
        <w:spacing w:after="0" w:line="240" w:lineRule="auto"/>
        <w:rPr>
          <w:rFonts w:ascii="Times New Roman" w:hAnsi="Times New Roman" w:cs="Times New Roman"/>
          <w:sz w:val="24"/>
          <w:szCs w:val="24"/>
        </w:rPr>
      </w:pPr>
    </w:p>
    <w:p w14:paraId="125C0A4E" w14:textId="700404FC" w:rsidR="00FC68D3" w:rsidRPr="003608C1" w:rsidRDefault="00FC68D3" w:rsidP="006460D9">
      <w:pPr>
        <w:spacing w:after="0" w:line="240" w:lineRule="auto"/>
        <w:jc w:val="center"/>
        <w:rPr>
          <w:rFonts w:ascii="Times New Roman" w:hAnsi="Times New Roman" w:cs="Times New Roman"/>
          <w:sz w:val="24"/>
          <w:szCs w:val="24"/>
        </w:rPr>
      </w:pPr>
      <w:r w:rsidRPr="001E7D64">
        <w:rPr>
          <w:rFonts w:ascii="Times New Roman" w:hAnsi="Times New Roman" w:cs="Times New Roman"/>
          <w:b/>
          <w:bCs/>
          <w:color w:val="FF0000"/>
          <w:sz w:val="24"/>
          <w:szCs w:val="24"/>
        </w:rPr>
        <w:t>HƯỚNG DẪN GIẢI CHI TIẾT</w:t>
      </w:r>
    </w:p>
    <w:p w14:paraId="2F3CF55C"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509D913A"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2) </w:t>
      </w:r>
      <w:r w:rsidRPr="003608C1">
        <w:rPr>
          <w:rFonts w:ascii="Times New Roman" w:eastAsia="Georgia" w:hAnsi="Times New Roman" w:cs="Times New Roman"/>
          <w:kern w:val="0"/>
          <w:sz w:val="24"/>
          <w:szCs w:val="24"/>
          <w14:ligatures w14:val="none"/>
        </w:rPr>
        <w:t>Các nguyên tử kim loại nhóm IA có bán kính lớn, có lớp vỏ bên trong của khí hiếm và lớp electron ngoài cùng có dạng chung là</w:t>
      </w:r>
    </w:p>
    <w:p w14:paraId="47D950DC"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position w:val="-10"/>
          <w:sz w:val="24"/>
          <w:szCs w:val="24"/>
          <w14:ligatures w14:val="none"/>
        </w:rPr>
        <w:object w:dxaOrig="700" w:dyaOrig="360" w14:anchorId="03D7816B">
          <v:shape id="_x0000_i1640" type="#_x0000_t75" style="width:36pt;height:18pt" o:ole="">
            <v:imagedata r:id="rId1066" o:title=""/>
          </v:shape>
          <o:OLEObject Type="Embed" ProgID="Equation.DSMT4" ShapeID="_x0000_i1640" DrawAspect="Content" ObjectID="_1833292791" r:id="rId1132"/>
        </w:objec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position w:val="-6"/>
          <w:sz w:val="24"/>
          <w:szCs w:val="24"/>
          <w14:ligatures w14:val="none"/>
        </w:rPr>
        <w:object w:dxaOrig="380" w:dyaOrig="320" w14:anchorId="7D8CA3AF">
          <v:shape id="_x0000_i1641" type="#_x0000_t75" style="width:18.75pt;height:15.75pt" o:ole="">
            <v:imagedata r:id="rId1068" o:title=""/>
          </v:shape>
          <o:OLEObject Type="Embed" ProgID="Equation.DSMT4" ShapeID="_x0000_i1641" DrawAspect="Content" ObjectID="_1833292792" r:id="rId1133"/>
        </w:objec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position w:val="-6"/>
          <w:sz w:val="24"/>
          <w:szCs w:val="24"/>
          <w:highlight w:val="yellow"/>
          <w14:ligatures w14:val="none"/>
        </w:rPr>
        <w:object w:dxaOrig="340" w:dyaOrig="320" w14:anchorId="17706B29">
          <v:shape id="_x0000_i1642" type="#_x0000_t75" style="width:17.25pt;height:15.75pt" o:ole="">
            <v:imagedata r:id="rId1070" o:title=""/>
          </v:shape>
          <o:OLEObject Type="Embed" ProgID="Equation.DSMT4" ShapeID="_x0000_i1642" DrawAspect="Content" ObjectID="_1833292793" r:id="rId1134"/>
        </w:object>
      </w:r>
      <w:r w:rsidRPr="003608C1">
        <w:rPr>
          <w:rFonts w:ascii="Times New Roman" w:eastAsia="Times New Roman" w:hAnsi="Times New Roman" w:cs="Times New Roman"/>
          <w:kern w:val="0"/>
          <w:sz w:val="24"/>
          <w:szCs w:val="24"/>
          <w:highlight w:val="yellow"/>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position w:val="-10"/>
          <w:sz w:val="24"/>
          <w:szCs w:val="24"/>
          <w14:ligatures w14:val="none"/>
        </w:rPr>
        <w:object w:dxaOrig="680" w:dyaOrig="360" w14:anchorId="4ECBBDAA">
          <v:shape id="_x0000_i1643" type="#_x0000_t75" style="width:33.75pt;height:18pt" o:ole="">
            <v:imagedata r:id="rId1072" o:title=""/>
          </v:shape>
          <o:OLEObject Type="Embed" ProgID="Equation.DSMT4" ShapeID="_x0000_i1643" DrawAspect="Content" ObjectID="_1833292794" r:id="rId1135"/>
        </w:object>
      </w:r>
      <w:r w:rsidRPr="003608C1">
        <w:rPr>
          <w:rFonts w:ascii="Times New Roman" w:eastAsia="Times New Roman" w:hAnsi="Times New Roman" w:cs="Times New Roman"/>
          <w:kern w:val="0"/>
          <w:sz w:val="24"/>
          <w:szCs w:val="24"/>
          <w14:ligatures w14:val="none"/>
        </w:rPr>
        <w:t>.</w:t>
      </w:r>
    </w:p>
    <w:p w14:paraId="76FFEC3F"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10 - Chương 3)</w:t>
      </w:r>
      <w:r w:rsidRPr="003608C1">
        <w:rPr>
          <w:rFonts w:ascii="Times New Roman" w:eastAsia="Georgia" w:hAnsi="Times New Roman" w:cs="Times New Roman"/>
          <w:sz w:val="24"/>
          <w:szCs w:val="24"/>
        </w:rPr>
        <w:t>Phân tử nitrogen gồm hai nguyên tử liên kết với nhau bằng liên kết ba bền vững (</w:t>
      </w:r>
      <w:r w:rsidRPr="003608C1">
        <w:rPr>
          <w:rFonts w:ascii="Times New Roman" w:hAnsi="Times New Roman" w:cs="Times New Roman"/>
          <w:position w:val="-6"/>
          <w:sz w:val="24"/>
          <w:szCs w:val="24"/>
        </w:rPr>
        <w:object w:dxaOrig="680" w:dyaOrig="279" w14:anchorId="7937FE51">
          <v:shape id="_x0000_i1644" type="#_x0000_t75" style="width:33.75pt;height:14.25pt" o:ole="">
            <v:imagedata r:id="rId1074" o:title=""/>
          </v:shape>
          <o:OLEObject Type="Embed" ProgID="Equation.DSMT4" ShapeID="_x0000_i1644" DrawAspect="Content" ObjectID="_1833292795" r:id="rId1136"/>
        </w:object>
      </w:r>
      <w:r w:rsidRPr="003608C1">
        <w:rPr>
          <w:rFonts w:ascii="Times New Roman" w:eastAsia="Georgia" w:hAnsi="Times New Roman" w:cs="Times New Roman"/>
          <w:sz w:val="24"/>
          <w:szCs w:val="24"/>
        </w:rPr>
        <w:t>). Cộng hoá trị và số oxi hoá của nguyên tử N trong phân tử nitrogen lần lượt là</w:t>
      </w:r>
    </w:p>
    <w:p w14:paraId="53173568"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eastAsia="Georgia" w:hAnsi="Times New Roman" w:cs="Times New Roman"/>
          <w:b/>
          <w:sz w:val="24"/>
          <w:szCs w:val="24"/>
        </w:rPr>
        <w:tab/>
      </w:r>
      <w:r w:rsidRPr="003317EB">
        <w:rPr>
          <w:rFonts w:ascii="Times New Roman" w:eastAsia="Georgia" w:hAnsi="Times New Roman" w:cs="Times New Roman"/>
          <w:b/>
          <w:color w:val="0070C0"/>
          <w:sz w:val="24"/>
          <w:szCs w:val="24"/>
        </w:rPr>
        <w:t xml:space="preserve">A. </w:t>
      </w:r>
      <w:r w:rsidRPr="003608C1">
        <w:rPr>
          <w:rFonts w:ascii="Times New Roman" w:eastAsia="Georgia" w:hAnsi="Times New Roman" w:cs="Times New Roman"/>
          <w:sz w:val="24"/>
          <w:szCs w:val="24"/>
        </w:rPr>
        <w:t>1 và 0.</w:t>
      </w:r>
      <w:r w:rsidRPr="003608C1">
        <w:rPr>
          <w:rFonts w:ascii="Times New Roman" w:hAnsi="Times New Roman" w:cs="Times New Roman"/>
          <w:sz w:val="24"/>
          <w:szCs w:val="24"/>
        </w:rPr>
        <w:tab/>
      </w:r>
      <w:r w:rsidRPr="003317EB">
        <w:rPr>
          <w:rFonts w:ascii="Times New Roman" w:eastAsia="Georgia" w:hAnsi="Times New Roman" w:cs="Times New Roman"/>
          <w:b/>
          <w:color w:val="0070C0"/>
          <w:sz w:val="24"/>
          <w:szCs w:val="24"/>
        </w:rPr>
        <w:t xml:space="preserve">B. </w:t>
      </w:r>
      <w:r w:rsidRPr="003608C1">
        <w:rPr>
          <w:rFonts w:ascii="Times New Roman" w:eastAsia="Georgia" w:hAnsi="Times New Roman" w:cs="Times New Roman"/>
          <w:sz w:val="24"/>
          <w:szCs w:val="24"/>
        </w:rPr>
        <w:t>3 và -3.</w:t>
      </w:r>
      <w:r w:rsidRPr="003608C1">
        <w:rPr>
          <w:rFonts w:ascii="Times New Roman" w:hAnsi="Times New Roman" w:cs="Times New Roman"/>
          <w:sz w:val="24"/>
          <w:szCs w:val="24"/>
        </w:rPr>
        <w:tab/>
      </w:r>
      <w:r w:rsidRPr="003317EB">
        <w:rPr>
          <w:rFonts w:ascii="Times New Roman" w:eastAsia="Georgia" w:hAnsi="Times New Roman" w:cs="Times New Roman"/>
          <w:b/>
          <w:color w:val="0070C0"/>
          <w:sz w:val="24"/>
          <w:szCs w:val="24"/>
        </w:rPr>
        <w:t xml:space="preserve">C. </w:t>
      </w:r>
      <w:r w:rsidRPr="003608C1">
        <w:rPr>
          <w:rFonts w:ascii="Times New Roman" w:eastAsia="Georgia" w:hAnsi="Times New Roman" w:cs="Times New Roman"/>
          <w:sz w:val="24"/>
          <w:szCs w:val="24"/>
        </w:rPr>
        <w:t>3 và +3.</w:t>
      </w:r>
      <w:r w:rsidRPr="003608C1">
        <w:rPr>
          <w:rFonts w:ascii="Times New Roman" w:hAnsi="Times New Roman" w:cs="Times New Roman"/>
          <w:sz w:val="24"/>
          <w:szCs w:val="24"/>
        </w:rPr>
        <w:tab/>
      </w:r>
      <w:r w:rsidRPr="003317EB">
        <w:rPr>
          <w:rFonts w:ascii="Times New Roman" w:eastAsia="Georgia" w:hAnsi="Times New Roman" w:cs="Times New Roman"/>
          <w:b/>
          <w:color w:val="0070C0"/>
          <w:sz w:val="24"/>
          <w:szCs w:val="24"/>
        </w:rPr>
        <w:t xml:space="preserve">D. </w:t>
      </w:r>
      <w:r w:rsidRPr="003608C1">
        <w:rPr>
          <w:rFonts w:ascii="Times New Roman" w:eastAsia="Georgia" w:hAnsi="Times New Roman" w:cs="Times New Roman"/>
          <w:sz w:val="24"/>
          <w:szCs w:val="24"/>
          <w:highlight w:val="yellow"/>
        </w:rPr>
        <w:t>3 và 0.</w:t>
      </w:r>
    </w:p>
    <w:p w14:paraId="3C68AED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10 - Chương 7)</w:t>
      </w:r>
      <w:r w:rsidRPr="003608C1">
        <w:rPr>
          <w:rFonts w:ascii="Times New Roman" w:eastAsia="Georgia" w:hAnsi="Times New Roman" w:cs="Times New Roman"/>
          <w:kern w:val="0"/>
          <w:sz w:val="24"/>
          <w:szCs w:val="24"/>
          <w14:ligatures w14:val="none"/>
        </w:rPr>
        <w:t>Chất nào sau đây thường được sử dụng để khử trùng nước sinh hoạt (nước máy)?</w:t>
      </w:r>
    </w:p>
    <w:p w14:paraId="1707988A"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highlight w:val="yellow"/>
          <w14:ligatures w14:val="none"/>
        </w:rPr>
        <w:t>Chlorine.</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Oxygen.</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Nitrogen.</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Fluorine.</w:t>
      </w:r>
    </w:p>
    <w:p w14:paraId="1973AF57"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10 - Chương 3) </w:t>
      </w:r>
      <w:r w:rsidRPr="003608C1">
        <w:rPr>
          <w:rFonts w:ascii="Times New Roman" w:eastAsia="Georgia" w:hAnsi="Times New Roman" w:cs="Times New Roman"/>
          <w:kern w:val="0"/>
          <w:sz w:val="24"/>
          <w:szCs w:val="24"/>
          <w14:ligatures w14:val="none"/>
        </w:rPr>
        <w:t>Liên kết hydrogen và tương tác van der Waals là các loại lực tương tác giữa các phân tử, ảnh hưởng đến nhiều tính chất vật lí của chất: Ở trạng thái lỏng, giữa các phân tử chất nào sau đây chỉ có lực tương tác van der Waals?</w:t>
      </w:r>
    </w:p>
    <w:p w14:paraId="061A61D8"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position w:val="-12"/>
          <w:sz w:val="24"/>
          <w:szCs w:val="24"/>
          <w14:ligatures w14:val="none"/>
        </w:rPr>
        <w:object w:dxaOrig="520" w:dyaOrig="360" w14:anchorId="74246847">
          <v:shape id="_x0000_i1645" type="#_x0000_t75" style="width:26.25pt;height:18pt" o:ole="">
            <v:imagedata r:id="rId1076" o:title=""/>
          </v:shape>
          <o:OLEObject Type="Embed" ProgID="Equation.DSMT4" ShapeID="_x0000_i1645" DrawAspect="Content" ObjectID="_1833292796" r:id="rId1137"/>
        </w:objec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HF.</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position w:val="-12"/>
          <w:sz w:val="24"/>
          <w:szCs w:val="24"/>
          <w14:ligatures w14:val="none"/>
        </w:rPr>
        <w:object w:dxaOrig="499" w:dyaOrig="360" w14:anchorId="33C15990">
          <v:shape id="_x0000_i1646" type="#_x0000_t75" style="width:24pt;height:18pt" o:ole="">
            <v:imagedata r:id="rId1078" o:title=""/>
          </v:shape>
          <o:OLEObject Type="Embed" ProgID="Equation.DSMT4" ShapeID="_x0000_i1646" DrawAspect="Content" ObjectID="_1833292797" r:id="rId1138"/>
        </w:objec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position w:val="-12"/>
          <w:sz w:val="24"/>
          <w:szCs w:val="24"/>
          <w:highlight w:val="yellow"/>
          <w14:ligatures w14:val="none"/>
        </w:rPr>
        <w:object w:dxaOrig="380" w:dyaOrig="360" w14:anchorId="1B95C733">
          <v:shape id="_x0000_i1647" type="#_x0000_t75" style="width:18.75pt;height:18pt" o:ole="">
            <v:imagedata r:id="rId1080" o:title=""/>
          </v:shape>
          <o:OLEObject Type="Embed" ProgID="Equation.DSMT4" ShapeID="_x0000_i1647" DrawAspect="Content" ObjectID="_1833292798" r:id="rId1139"/>
        </w:object>
      </w:r>
      <w:r w:rsidRPr="003608C1">
        <w:rPr>
          <w:rFonts w:ascii="Times New Roman" w:eastAsia="Times New Roman" w:hAnsi="Times New Roman" w:cs="Times New Roman"/>
          <w:kern w:val="0"/>
          <w:sz w:val="24"/>
          <w:szCs w:val="24"/>
          <w:highlight w:val="yellow"/>
          <w14:ligatures w14:val="none"/>
        </w:rPr>
        <w:t>.</w:t>
      </w:r>
    </w:p>
    <w:p w14:paraId="3D2848A7"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11 – Chương 2)</w:t>
      </w:r>
      <w:r w:rsidRPr="003608C1">
        <w:rPr>
          <w:rFonts w:ascii="Times New Roman" w:eastAsia="Georgia" w:hAnsi="Times New Roman" w:cs="Times New Roman"/>
          <w:b/>
          <w:kern w:val="0"/>
          <w:sz w:val="24"/>
          <w:szCs w:val="24"/>
          <w14:ligatures w14:val="none"/>
        </w:rPr>
        <w:t xml:space="preserve"> </w:t>
      </w:r>
      <w:r w:rsidRPr="003608C1">
        <w:rPr>
          <w:rFonts w:ascii="Times New Roman" w:eastAsia="Georgia" w:hAnsi="Times New Roman" w:cs="Times New Roman"/>
          <w:kern w:val="0"/>
          <w:sz w:val="24"/>
          <w:szCs w:val="24"/>
          <w14:ligatures w14:val="none"/>
        </w:rPr>
        <w:t xml:space="preserve">Nitric acid </w:t>
      </w:r>
      <w:r w:rsidRPr="003608C1">
        <w:rPr>
          <w:rFonts w:ascii="Times New Roman" w:eastAsia="Times New Roman" w:hAnsi="Times New Roman" w:cs="Times New Roman"/>
          <w:kern w:val="0"/>
          <w:sz w:val="24"/>
          <w:szCs w:val="24"/>
          <w14:ligatures w14:val="none"/>
        </w:rPr>
        <w:t>(HNO</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Georgia" w:hAnsi="Times New Roman" w:cs="Times New Roman"/>
          <w:kern w:val="0"/>
          <w:sz w:val="24"/>
          <w:szCs w:val="24"/>
          <w14:ligatures w14:val="none"/>
        </w:rPr>
        <w:t xml:space="preserve"> là một acid được sử dụng trong nhiều lĩnh vực như sản xuất phân bón, thuốc nổ, hoá chất,... Nhận định nào sau đây về nitric acid </w:t>
      </w:r>
      <w:r w:rsidRPr="003608C1">
        <w:rPr>
          <w:rFonts w:ascii="Times New Roman" w:eastAsia="Georgia" w:hAnsi="Times New Roman" w:cs="Times New Roman"/>
          <w:b/>
          <w:kern w:val="0"/>
          <w:sz w:val="24"/>
          <w:szCs w:val="24"/>
          <w14:ligatures w14:val="none"/>
        </w:rPr>
        <w:t>không</w:t>
      </w:r>
      <w:r w:rsidRPr="003608C1">
        <w:rPr>
          <w:rFonts w:ascii="Times New Roman" w:eastAsia="Georgia" w:hAnsi="Times New Roman" w:cs="Times New Roman"/>
          <w:kern w:val="0"/>
          <w:sz w:val="24"/>
          <w:szCs w:val="24"/>
          <w14:ligatures w14:val="none"/>
        </w:rPr>
        <w:t xml:space="preserve"> đúng?</w:t>
      </w:r>
    </w:p>
    <w:p w14:paraId="4D77F673"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b/>
          <w:kern w:val="0"/>
          <w:sz w:val="24"/>
          <w:szCs w:val="24"/>
          <w14:ligatures w14:val="none"/>
        </w:rPr>
        <w:tab/>
      </w:r>
      <w:r w:rsidRPr="003317EB">
        <w:rPr>
          <w:rFonts w:ascii="Times New Roman" w:eastAsia="Georgia" w:hAnsi="Times New Roman" w:cs="Times New Roman"/>
          <w:b/>
          <w:color w:val="0070C0"/>
          <w:kern w:val="0"/>
          <w:sz w:val="24"/>
          <w:szCs w:val="24"/>
          <w14:ligatures w14:val="none"/>
        </w:rPr>
        <w:t xml:space="preserve">A. </w:t>
      </w:r>
      <w:r w:rsidRPr="003608C1">
        <w:rPr>
          <w:rFonts w:ascii="Times New Roman" w:eastAsia="Georgia" w:hAnsi="Times New Roman" w:cs="Times New Roman"/>
          <w:kern w:val="0"/>
          <w:sz w:val="24"/>
          <w:szCs w:val="24"/>
          <w14:ligatures w14:val="none"/>
        </w:rPr>
        <w:t>Có tính acid mạnh.</w:t>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kern w:val="0"/>
          <w:sz w:val="24"/>
          <w:szCs w:val="24"/>
          <w14:ligatures w14:val="none"/>
        </w:rPr>
        <w:tab/>
      </w:r>
      <w:r w:rsidRPr="003317EB">
        <w:rPr>
          <w:rFonts w:ascii="Times New Roman" w:eastAsia="Georgia" w:hAnsi="Times New Roman" w:cs="Times New Roman"/>
          <w:b/>
          <w:color w:val="0070C0"/>
          <w:kern w:val="0"/>
          <w:sz w:val="24"/>
          <w:szCs w:val="24"/>
          <w14:ligatures w14:val="none"/>
        </w:rPr>
        <w:t xml:space="preserve">B. </w:t>
      </w:r>
      <w:r w:rsidRPr="003608C1">
        <w:rPr>
          <w:rFonts w:ascii="Times New Roman" w:eastAsia="Georgia" w:hAnsi="Times New Roman" w:cs="Times New Roman"/>
          <w:kern w:val="0"/>
          <w:sz w:val="24"/>
          <w:szCs w:val="24"/>
          <w14:ligatures w14:val="none"/>
        </w:rPr>
        <w:t>Tan tốt trong nước.</w:t>
      </w:r>
    </w:p>
    <w:p w14:paraId="0E367412"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Georgia" w:hAnsi="Times New Roman" w:cs="Times New Roman"/>
          <w:b/>
          <w:kern w:val="0"/>
          <w:sz w:val="24"/>
          <w:szCs w:val="24"/>
          <w14:ligatures w14:val="none"/>
        </w:rPr>
        <w:tab/>
      </w:r>
      <w:r w:rsidRPr="003317EB">
        <w:rPr>
          <w:rFonts w:ascii="Times New Roman" w:eastAsia="Georgia" w:hAnsi="Times New Roman" w:cs="Times New Roman"/>
          <w:b/>
          <w:color w:val="0070C0"/>
          <w:kern w:val="0"/>
          <w:sz w:val="24"/>
          <w:szCs w:val="24"/>
          <w14:ligatures w14:val="none"/>
        </w:rPr>
        <w:t xml:space="preserve">C. </w:t>
      </w:r>
      <w:r w:rsidRPr="003608C1">
        <w:rPr>
          <w:rFonts w:ascii="Times New Roman" w:eastAsia="Georgia" w:hAnsi="Times New Roman" w:cs="Times New Roman"/>
          <w:kern w:val="0"/>
          <w:sz w:val="24"/>
          <w:szCs w:val="24"/>
          <w14:ligatures w14:val="none"/>
        </w:rPr>
        <w:t>Là chất điện li mạnh.</w:t>
      </w:r>
      <w:r w:rsidRPr="003608C1">
        <w:rPr>
          <w:rFonts w:ascii="Times New Roman" w:eastAsia="Times New Roman" w:hAnsi="Times New Roman" w:cs="Times New Roman"/>
          <w:kern w:val="0"/>
          <w:sz w:val="24"/>
          <w:szCs w:val="24"/>
          <w14:ligatures w14:val="none"/>
        </w:rPr>
        <w:tab/>
      </w:r>
      <w:r w:rsidRPr="003608C1">
        <w:rPr>
          <w:rFonts w:ascii="Times New Roman" w:eastAsia="Times New Roman" w:hAnsi="Times New Roman" w:cs="Times New Roman"/>
          <w:kern w:val="0"/>
          <w:sz w:val="24"/>
          <w:szCs w:val="24"/>
          <w14:ligatures w14:val="none"/>
        </w:rPr>
        <w:tab/>
      </w:r>
      <w:r w:rsidRPr="003317EB">
        <w:rPr>
          <w:rFonts w:ascii="Times New Roman" w:eastAsia="Georgia" w:hAnsi="Times New Roman" w:cs="Times New Roman"/>
          <w:b/>
          <w:color w:val="0070C0"/>
          <w:kern w:val="0"/>
          <w:sz w:val="24"/>
          <w:szCs w:val="24"/>
          <w14:ligatures w14:val="none"/>
        </w:rPr>
        <w:t xml:space="preserve">D. </w:t>
      </w:r>
      <w:r w:rsidRPr="003608C1">
        <w:rPr>
          <w:rFonts w:ascii="Times New Roman" w:eastAsia="Georgia" w:hAnsi="Times New Roman" w:cs="Times New Roman"/>
          <w:kern w:val="0"/>
          <w:sz w:val="24"/>
          <w:szCs w:val="24"/>
          <w:highlight w:val="yellow"/>
          <w14:ligatures w14:val="none"/>
        </w:rPr>
        <w:t>Có tính oxi hoá yếu.</w:t>
      </w:r>
    </w:p>
    <w:p w14:paraId="5A0F854B"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11 – Chương 4)</w:t>
      </w:r>
      <w:r w:rsidRPr="003608C1">
        <w:rPr>
          <w:rFonts w:ascii="Times New Roman" w:eastAsia="Georgia" w:hAnsi="Times New Roman" w:cs="Times New Roman"/>
          <w:kern w:val="0"/>
          <w:sz w:val="24"/>
          <w:szCs w:val="24"/>
          <w14:ligatures w14:val="none"/>
        </w:rPr>
        <w:t>Phản ứng refoming là phản ứng làm thay đổi cấu trúc mạch carbon mà không làm thay đổi số nguyên tử carbon của hydrocarbon đó. Trong công nghiệp chế hoá dầu mỏ,</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Georgia" w:hAnsi="Times New Roman" w:cs="Times New Roman"/>
          <w:kern w:val="0"/>
          <w:sz w:val="24"/>
          <w:szCs w:val="24"/>
          <w14:ligatures w14:val="none"/>
        </w:rPr>
        <w:t xml:space="preserve">người </w:t>
      </w:r>
      <w:r w:rsidRPr="003608C1">
        <w:rPr>
          <w:rFonts w:ascii="Times New Roman" w:eastAsia="Georgia" w:hAnsi="Times New Roman" w:cs="Times New Roman"/>
          <w:kern w:val="0"/>
          <w:sz w:val="24"/>
          <w:szCs w:val="24"/>
          <w14:ligatures w14:val="none"/>
        </w:rPr>
        <w:lastRenderedPageBreak/>
        <w:t>ta thường sử dụng phản ứng refoming để tạo ra các hydrocarbon mạch nhánh hoặc mạch vòng nhằm làm tăng chỉ số octane của xăng. Hãy cho biết phản ứng nào sau đây là phản ứng refoming?</w:t>
      </w:r>
    </w:p>
    <w:p w14:paraId="20797546"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b/>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noProof/>
          <w:kern w:val="0"/>
          <w:sz w:val="24"/>
          <w:szCs w:val="24"/>
          <w14:ligatures w14:val="none"/>
        </w:rPr>
        <w:drawing>
          <wp:inline distT="0" distB="0" distL="0" distR="0" wp14:anchorId="637152E2" wp14:editId="0D8593ED">
            <wp:extent cx="4238625" cy="238125"/>
            <wp:effectExtent l="0" t="0" r="9525" b="9525"/>
            <wp:docPr id="1374987842" name="Picture 137498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2">
                      <a:extLst>
                        <a:ext uri="{BEBA8EAE-BF5A-486C-A8C5-ECC9F3942E4B}">
                          <a14:imgProps xmlns:a14="http://schemas.microsoft.com/office/drawing/2010/main">
                            <a14:imgLayer r:embed="rId1083">
                              <a14:imgEffect>
                                <a14:sharpenSoften amount="50000"/>
                              </a14:imgEffect>
                            </a14:imgLayer>
                          </a14:imgProps>
                        </a:ext>
                      </a:extLst>
                    </a:blip>
                    <a:stretch>
                      <a:fillRect/>
                    </a:stretch>
                  </pic:blipFill>
                  <pic:spPr>
                    <a:xfrm>
                      <a:off x="0" y="0"/>
                      <a:ext cx="4238625" cy="238125"/>
                    </a:xfrm>
                    <a:prstGeom prst="rect">
                      <a:avLst/>
                    </a:prstGeom>
                  </pic:spPr>
                </pic:pic>
              </a:graphicData>
            </a:graphic>
          </wp:inline>
        </w:drawing>
      </w:r>
      <w:r w:rsidRPr="003608C1">
        <w:rPr>
          <w:rFonts w:ascii="Times New Roman" w:eastAsia="Times New Roman" w:hAnsi="Times New Roman" w:cs="Times New Roman"/>
          <w:bCs/>
          <w:kern w:val="0"/>
          <w:sz w:val="24"/>
          <w:szCs w:val="24"/>
          <w14:ligatures w14:val="none"/>
        </w:rPr>
        <w:t>.</w:t>
      </w:r>
      <w:r w:rsidRPr="003608C1">
        <w:rPr>
          <w:rFonts w:ascii="Times New Roman" w:eastAsia="Times New Roman" w:hAnsi="Times New Roman" w:cs="Times New Roman"/>
          <w:b/>
          <w:kern w:val="0"/>
          <w:sz w:val="24"/>
          <w:szCs w:val="24"/>
          <w14:ligatures w14:val="none"/>
        </w:rPr>
        <w:tab/>
      </w:r>
    </w:p>
    <w:p w14:paraId="6E94CEE6"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b/>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noProof/>
          <w:kern w:val="0"/>
          <w:sz w:val="24"/>
          <w:szCs w:val="24"/>
          <w:highlight w:val="yellow"/>
          <w14:ligatures w14:val="none"/>
        </w:rPr>
        <w:drawing>
          <wp:inline distT="0" distB="0" distL="0" distR="0" wp14:anchorId="5888AD2F" wp14:editId="0E68C5DC">
            <wp:extent cx="3962400" cy="542925"/>
            <wp:effectExtent l="0" t="0" r="0" b="9525"/>
            <wp:docPr id="946237060" name="Picture 94623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4">
                      <a:extLst>
                        <a:ext uri="{BEBA8EAE-BF5A-486C-A8C5-ECC9F3942E4B}">
                          <a14:imgProps xmlns:a14="http://schemas.microsoft.com/office/drawing/2010/main">
                            <a14:imgLayer r:embed="rId1085">
                              <a14:imgEffect>
                                <a14:sharpenSoften amount="50000"/>
                              </a14:imgEffect>
                            </a14:imgLayer>
                          </a14:imgProps>
                        </a:ext>
                      </a:extLst>
                    </a:blip>
                    <a:stretch>
                      <a:fillRect/>
                    </a:stretch>
                  </pic:blipFill>
                  <pic:spPr>
                    <a:xfrm>
                      <a:off x="0" y="0"/>
                      <a:ext cx="3962400" cy="542925"/>
                    </a:xfrm>
                    <a:prstGeom prst="rect">
                      <a:avLst/>
                    </a:prstGeom>
                  </pic:spPr>
                </pic:pic>
              </a:graphicData>
            </a:graphic>
          </wp:inline>
        </w:drawing>
      </w:r>
      <w:r w:rsidRPr="003608C1">
        <w:rPr>
          <w:rFonts w:ascii="Times New Roman" w:eastAsia="Times New Roman" w:hAnsi="Times New Roman" w:cs="Times New Roman"/>
          <w:bCs/>
          <w:kern w:val="0"/>
          <w:sz w:val="24"/>
          <w:szCs w:val="24"/>
          <w:highlight w:val="yellow"/>
          <w14:ligatures w14:val="none"/>
        </w:rPr>
        <w:t>.</w:t>
      </w:r>
      <w:r w:rsidRPr="003608C1">
        <w:rPr>
          <w:rFonts w:ascii="Times New Roman" w:eastAsia="Times New Roman" w:hAnsi="Times New Roman" w:cs="Times New Roman"/>
          <w:b/>
          <w:kern w:val="0"/>
          <w:sz w:val="24"/>
          <w:szCs w:val="24"/>
          <w14:ligatures w14:val="none"/>
        </w:rPr>
        <w:tab/>
      </w:r>
    </w:p>
    <w:p w14:paraId="5DD250E7"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b/>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noProof/>
          <w:kern w:val="0"/>
          <w:sz w:val="24"/>
          <w:szCs w:val="24"/>
          <w14:ligatures w14:val="none"/>
        </w:rPr>
        <w:drawing>
          <wp:inline distT="0" distB="0" distL="0" distR="0" wp14:anchorId="647B3DF8" wp14:editId="67054402">
            <wp:extent cx="4438650" cy="257175"/>
            <wp:effectExtent l="0" t="0" r="0" b="9525"/>
            <wp:docPr id="1543777655" name="Picture 154377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6">
                      <a:extLst>
                        <a:ext uri="{BEBA8EAE-BF5A-486C-A8C5-ECC9F3942E4B}">
                          <a14:imgProps xmlns:a14="http://schemas.microsoft.com/office/drawing/2010/main">
                            <a14:imgLayer r:embed="rId1087">
                              <a14:imgEffect>
                                <a14:sharpenSoften amount="50000"/>
                              </a14:imgEffect>
                            </a14:imgLayer>
                          </a14:imgProps>
                        </a:ext>
                      </a:extLst>
                    </a:blip>
                    <a:stretch>
                      <a:fillRect/>
                    </a:stretch>
                  </pic:blipFill>
                  <pic:spPr>
                    <a:xfrm>
                      <a:off x="0" y="0"/>
                      <a:ext cx="4438650" cy="257175"/>
                    </a:xfrm>
                    <a:prstGeom prst="rect">
                      <a:avLst/>
                    </a:prstGeom>
                  </pic:spPr>
                </pic:pic>
              </a:graphicData>
            </a:graphic>
          </wp:inline>
        </w:drawing>
      </w:r>
      <w:r w:rsidRPr="003608C1">
        <w:rPr>
          <w:rFonts w:ascii="Times New Roman" w:eastAsia="Times New Roman" w:hAnsi="Times New Roman" w:cs="Times New Roman"/>
          <w:bCs/>
          <w:kern w:val="0"/>
          <w:sz w:val="24"/>
          <w:szCs w:val="24"/>
          <w14:ligatures w14:val="none"/>
        </w:rPr>
        <w:t>.</w:t>
      </w:r>
      <w:r w:rsidRPr="003608C1">
        <w:rPr>
          <w:rFonts w:ascii="Times New Roman" w:eastAsia="Times New Roman" w:hAnsi="Times New Roman" w:cs="Times New Roman"/>
          <w:b/>
          <w:kern w:val="0"/>
          <w:sz w:val="24"/>
          <w:szCs w:val="24"/>
          <w14:ligatures w14:val="none"/>
        </w:rPr>
        <w:tab/>
      </w:r>
    </w:p>
    <w:p w14:paraId="687697CA" w14:textId="77777777" w:rsidR="00F327EB" w:rsidRPr="003608C1" w:rsidRDefault="00F327EB" w:rsidP="006460D9">
      <w:pPr>
        <w:widowControl w:val="0"/>
        <w:tabs>
          <w:tab w:val="left" w:pos="284"/>
          <w:tab w:val="left" w:pos="2410"/>
          <w:tab w:val="left" w:pos="2835"/>
          <w:tab w:val="left" w:pos="5387"/>
          <w:tab w:val="left" w:pos="7938"/>
        </w:tabs>
        <w:spacing w:after="0" w:line="240" w:lineRule="auto"/>
        <w:jc w:val="both"/>
        <w:rPr>
          <w:rFonts w:ascii="Times New Roman" w:eastAsia="Times New Roman" w:hAnsi="Times New Roman" w:cs="Times New Roman"/>
          <w:b/>
          <w:kern w:val="0"/>
          <w:sz w:val="24"/>
          <w:szCs w:val="24"/>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noProof/>
          <w:kern w:val="0"/>
          <w:sz w:val="24"/>
          <w:szCs w:val="24"/>
          <w14:ligatures w14:val="none"/>
        </w:rPr>
        <w:drawing>
          <wp:inline distT="0" distB="0" distL="0" distR="0" wp14:anchorId="500EF6AA" wp14:editId="6919ADD9">
            <wp:extent cx="5943600" cy="478155"/>
            <wp:effectExtent l="0" t="0" r="0" b="0"/>
            <wp:docPr id="7086735" name="Picture 708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8" cstate="email">
                      <a:extLst>
                        <a:ext uri="{BEBA8EAE-BF5A-486C-A8C5-ECC9F3942E4B}">
                          <a14:imgProps xmlns:a14="http://schemas.microsoft.com/office/drawing/2010/main">
                            <a14:imgLayer r:embed="rId1089">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5943600" cy="478155"/>
                    </a:xfrm>
                    <a:prstGeom prst="rect">
                      <a:avLst/>
                    </a:prstGeom>
                  </pic:spPr>
                </pic:pic>
              </a:graphicData>
            </a:graphic>
          </wp:inline>
        </w:drawing>
      </w:r>
      <w:r w:rsidRPr="003608C1">
        <w:rPr>
          <w:rFonts w:ascii="Times New Roman" w:eastAsia="Times New Roman" w:hAnsi="Times New Roman" w:cs="Times New Roman"/>
          <w:bCs/>
          <w:kern w:val="0"/>
          <w:sz w:val="24"/>
          <w:szCs w:val="24"/>
          <w14:ligatures w14:val="none"/>
        </w:rPr>
        <w:t>.</w:t>
      </w:r>
    </w:p>
    <w:p w14:paraId="28AA1379"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7.</w:t>
      </w:r>
      <w:r w:rsidRPr="003608C1">
        <w:rPr>
          <w:rFonts w:ascii="Times New Roman" w:hAnsi="Times New Roman" w:cs="Times New Roman"/>
          <w:b/>
          <w:bCs/>
          <w:iCs/>
          <w:color w:val="000000" w:themeColor="text1"/>
          <w:sz w:val="24"/>
          <w:szCs w:val="24"/>
        </w:rPr>
        <w:t xml:space="preserve"> (Hóa 11 – Chương 1)</w:t>
      </w:r>
      <w:r w:rsidRPr="003608C1">
        <w:rPr>
          <w:rFonts w:ascii="Times New Roman" w:eastAsia="Times New Roman" w:hAnsi="Times New Roman" w:cs="Times New Roman"/>
          <w:b/>
          <w:bCs/>
          <w:iCs/>
          <w:kern w:val="0"/>
          <w:sz w:val="24"/>
          <w:szCs w:val="24"/>
          <w:lang w:val="nb-NO"/>
          <w14:ligatures w14:val="none"/>
        </w:rPr>
        <w:t xml:space="preserve"> </w:t>
      </w:r>
      <w:r w:rsidRPr="003608C1">
        <w:rPr>
          <w:rFonts w:ascii="Times New Roman" w:eastAsia="Georgia" w:hAnsi="Times New Roman" w:cs="Times New Roman"/>
          <w:kern w:val="0"/>
          <w:sz w:val="24"/>
          <w:szCs w:val="24"/>
          <w14:ligatures w14:val="none"/>
        </w:rPr>
        <w:t>Một học sinh xác định nồng độ acetic acid của một mẫu giấm ăn bằng cách chuyển 25 mL giấm ăn bằng pipet vào bình tam giác, sau đó chuẩn độ mẫu bằng dung dịch sodium hydroxide sử dụng chất chỉ thị là phenolphthalein. Chuẩn độ dung dịch đến khi dung dịch phenolphthalein chuyển từ không màu sang màu hồng nhạt thì dừng lại. Lỗi sai nào sẽ dẫn đến kết quả hàm lượng acetic acid trong giấm quá cao?</w:t>
      </w:r>
    </w:p>
    <w:p w14:paraId="1FB9E2CC" w14:textId="77777777" w:rsidR="00F327EB" w:rsidRPr="003608C1" w:rsidRDefault="00F327EB" w:rsidP="006460D9">
      <w:pPr>
        <w:widowControl w:val="0"/>
        <w:tabs>
          <w:tab w:val="left" w:pos="284"/>
          <w:tab w:val="left" w:pos="2835"/>
          <w:tab w:val="left" w:pos="5387"/>
          <w:tab w:val="left" w:pos="7938"/>
        </w:tabs>
        <w:spacing w:after="0" w:line="240" w:lineRule="auto"/>
        <w:ind w:left="284"/>
        <w:jc w:val="both"/>
        <w:rPr>
          <w:rFonts w:ascii="Times New Roman" w:hAnsi="Times New Roman" w:cs="Times New Roman"/>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A. </w:t>
      </w:r>
      <w:r w:rsidRPr="003608C1">
        <w:rPr>
          <w:rFonts w:ascii="Times New Roman" w:eastAsia="Georgia" w:hAnsi="Times New Roman" w:cs="Times New Roman"/>
          <w:kern w:val="0"/>
          <w:sz w:val="24"/>
          <w:szCs w:val="24"/>
          <w14:ligatures w14:val="none"/>
        </w:rPr>
        <w:t>Bình chuẩn độ có một ít nước cất khi mẫu acetic acid được thêm vào.</w:t>
      </w:r>
    </w:p>
    <w:p w14:paraId="393E7DC8" w14:textId="77777777" w:rsidR="00F327EB" w:rsidRPr="003608C1" w:rsidRDefault="00F327EB" w:rsidP="006460D9">
      <w:pPr>
        <w:widowControl w:val="0"/>
        <w:tabs>
          <w:tab w:val="left" w:pos="284"/>
          <w:tab w:val="left" w:pos="2835"/>
          <w:tab w:val="left" w:pos="5387"/>
          <w:tab w:val="left" w:pos="7938"/>
        </w:tabs>
        <w:spacing w:after="0" w:line="240" w:lineRule="auto"/>
        <w:ind w:left="284"/>
        <w:jc w:val="both"/>
        <w:rPr>
          <w:rFonts w:ascii="Times New Roman" w:hAnsi="Times New Roman" w:cs="Times New Roman"/>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B. </w:t>
      </w:r>
      <w:r w:rsidRPr="003608C1">
        <w:rPr>
          <w:rFonts w:ascii="Times New Roman" w:eastAsia="Georgia" w:hAnsi="Times New Roman" w:cs="Times New Roman"/>
          <w:kern w:val="0"/>
          <w:sz w:val="24"/>
          <w:szCs w:val="24"/>
          <w14:ligatures w14:val="none"/>
        </w:rPr>
        <w:t>Pipet có một ít nước cất bên trong khi lấy mẫu acetic acid bằng pipet đó .</w:t>
      </w:r>
    </w:p>
    <w:p w14:paraId="2D6C3B0C" w14:textId="77777777" w:rsidR="00F327EB" w:rsidRPr="003608C1" w:rsidRDefault="00F327EB" w:rsidP="006460D9">
      <w:pPr>
        <w:widowControl w:val="0"/>
        <w:tabs>
          <w:tab w:val="left" w:pos="284"/>
          <w:tab w:val="left" w:pos="2835"/>
          <w:tab w:val="left" w:pos="5387"/>
          <w:tab w:val="left" w:pos="7938"/>
        </w:tabs>
        <w:spacing w:after="0" w:line="240" w:lineRule="auto"/>
        <w:ind w:left="284"/>
        <w:jc w:val="both"/>
        <w:rPr>
          <w:rFonts w:ascii="Times New Roman" w:hAnsi="Times New Roman" w:cs="Times New Roman"/>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C. </w:t>
      </w:r>
      <w:r w:rsidRPr="003608C1">
        <w:rPr>
          <w:rFonts w:ascii="Times New Roman" w:eastAsia="Georgia" w:hAnsi="Times New Roman" w:cs="Times New Roman"/>
          <w:kern w:val="0"/>
          <w:sz w:val="24"/>
          <w:szCs w:val="24"/>
          <w14:ligatures w14:val="none"/>
        </w:rPr>
        <w:t>Một lượng giấm vẫn còn trong pipet thay vì được ở trong bình chuẩn độ.</w:t>
      </w:r>
    </w:p>
    <w:p w14:paraId="2C220996" w14:textId="77777777" w:rsidR="00F327EB" w:rsidRPr="003608C1" w:rsidRDefault="00F327EB" w:rsidP="006460D9">
      <w:pPr>
        <w:widowControl w:val="0"/>
        <w:tabs>
          <w:tab w:val="left" w:pos="284"/>
          <w:tab w:val="left" w:pos="2835"/>
          <w:tab w:val="left" w:pos="5387"/>
          <w:tab w:val="left" w:pos="7938"/>
        </w:tabs>
        <w:spacing w:after="0" w:line="240" w:lineRule="auto"/>
        <w:ind w:left="284"/>
        <w:jc w:val="both"/>
        <w:rPr>
          <w:rFonts w:ascii="Times New Roman" w:hAnsi="Times New Roman" w:cs="Times New Roman"/>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D. </w:t>
      </w:r>
      <w:r w:rsidRPr="003608C1">
        <w:rPr>
          <w:rFonts w:ascii="Times New Roman" w:eastAsia="Georgia" w:hAnsi="Times New Roman" w:cs="Times New Roman"/>
          <w:kern w:val="0"/>
          <w:sz w:val="24"/>
          <w:szCs w:val="24"/>
          <w:highlight w:val="yellow"/>
          <w14:ligatures w14:val="none"/>
        </w:rPr>
        <w:t>Điểm cuối được ghi lại khi dung dịch chuyển sang màu đỏ sẫm thay vì màu hồng nhạt.</w:t>
      </w:r>
    </w:p>
    <w:p w14:paraId="30D68B3F"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color w:val="000000" w:themeColor="text1"/>
          <w:sz w:val="24"/>
          <w:szCs w:val="24"/>
        </w:rPr>
        <w:t xml:space="preserve"> (Hóa 11 – CĐHT)</w:t>
      </w:r>
      <w:r w:rsidRPr="003608C1">
        <w:rPr>
          <w:rFonts w:ascii="Times New Roman" w:eastAsia="Georgia" w:hAnsi="Times New Roman" w:cs="Times New Roman"/>
          <w:kern w:val="0"/>
          <w:sz w:val="24"/>
          <w:szCs w:val="24"/>
          <w14:ligatures w14:val="none"/>
        </w:rPr>
        <w:t>Cho phương trình hóa học của phản ứng monochlorine hoá methane:</w:t>
      </w:r>
    </w:p>
    <w:p w14:paraId="31A8BBDD"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hAnsi="Times New Roman" w:cs="Times New Roman"/>
          <w:kern w:val="0"/>
          <w:position w:val="-12"/>
          <w:sz w:val="24"/>
          <w:szCs w:val="24"/>
          <w14:ligatures w14:val="none"/>
        </w:rPr>
        <w:tab/>
      </w:r>
      <w:r w:rsidRPr="003608C1">
        <w:rPr>
          <w:rFonts w:ascii="Times New Roman" w:hAnsi="Times New Roman" w:cs="Times New Roman"/>
          <w:kern w:val="0"/>
          <w:position w:val="-12"/>
          <w:sz w:val="24"/>
          <w:szCs w:val="24"/>
          <w14:ligatures w14:val="none"/>
        </w:rPr>
        <w:object w:dxaOrig="3159" w:dyaOrig="420" w14:anchorId="5C07B9DB">
          <v:shape id="_x0000_i1648" type="#_x0000_t75" style="width:158.25pt;height:21pt" o:ole="">
            <v:imagedata r:id="rId1090" o:title=""/>
          </v:shape>
          <o:OLEObject Type="Embed" ProgID="Equation.DSMT4" ShapeID="_x0000_i1648" DrawAspect="Content" ObjectID="_1833292799" r:id="rId1140"/>
        </w:object>
      </w:r>
      <w:r w:rsidRPr="003608C1">
        <w:rPr>
          <w:rFonts w:ascii="Times New Roman" w:eastAsiaTheme="minorEastAsia" w:hAnsi="Times New Roman" w:cs="Times New Roman"/>
          <w:kern w:val="0"/>
          <w:sz w:val="24"/>
          <w:szCs w:val="24"/>
          <w14:ligatures w14:val="none"/>
        </w:rPr>
        <w:t xml:space="preserve"> (1)</w:t>
      </w:r>
    </w:p>
    <w:p w14:paraId="313BEE2B"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Một giai đoạn tạo thành sản phẩm trong cơ chế của phản ứng trên xảy ra như sau:</w:t>
      </w:r>
    </w:p>
    <w:p w14:paraId="632CBC23"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hAnsi="Times New Roman" w:cs="Times New Roman"/>
          <w:kern w:val="0"/>
          <w:position w:val="-12"/>
          <w:sz w:val="24"/>
          <w:szCs w:val="24"/>
          <w14:ligatures w14:val="none"/>
        </w:rPr>
        <w:tab/>
      </w:r>
      <w:r w:rsidRPr="003608C1">
        <w:rPr>
          <w:rFonts w:ascii="Times New Roman" w:hAnsi="Times New Roman" w:cs="Times New Roman"/>
          <w:kern w:val="0"/>
          <w:position w:val="-12"/>
          <w:sz w:val="24"/>
          <w:szCs w:val="24"/>
          <w14:ligatures w14:val="none"/>
        </w:rPr>
        <w:object w:dxaOrig="3320" w:dyaOrig="499" w14:anchorId="2F71E798">
          <v:shape id="_x0000_i1649" type="#_x0000_t75" style="width:166.5pt;height:24.75pt" o:ole="">
            <v:imagedata r:id="rId1092" o:title=""/>
          </v:shape>
          <o:OLEObject Type="Embed" ProgID="Equation.DSMT4" ShapeID="_x0000_i1649" DrawAspect="Content" ObjectID="_1833292800" r:id="rId1141"/>
        </w:object>
      </w:r>
      <w:r w:rsidRPr="003608C1">
        <w:rPr>
          <w:rFonts w:ascii="Times New Roman" w:eastAsiaTheme="minorEastAsia" w:hAnsi="Times New Roman" w:cs="Times New Roman"/>
          <w:kern w:val="0"/>
          <w:sz w:val="24"/>
          <w:szCs w:val="24"/>
          <w14:ligatures w14:val="none"/>
        </w:rPr>
        <w:t xml:space="preserve"> (*)</w:t>
      </w:r>
    </w:p>
    <w:p w14:paraId="463A86B9"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Nhận định nào sau đây </w:t>
      </w:r>
      <w:r w:rsidRPr="003608C1">
        <w:rPr>
          <w:rFonts w:ascii="Times New Roman" w:eastAsia="Georgia" w:hAnsi="Times New Roman" w:cs="Times New Roman"/>
          <w:b/>
          <w:kern w:val="0"/>
          <w:sz w:val="24"/>
          <w:szCs w:val="24"/>
          <w14:ligatures w14:val="none"/>
        </w:rPr>
        <w:t>đúng</w:t>
      </w:r>
      <w:r w:rsidRPr="003608C1">
        <w:rPr>
          <w:rFonts w:ascii="Times New Roman" w:eastAsia="Georgia" w:hAnsi="Times New Roman" w:cs="Times New Roman"/>
          <w:kern w:val="0"/>
          <w:sz w:val="24"/>
          <w:szCs w:val="24"/>
          <w14:ligatures w14:val="none"/>
        </w:rPr>
        <w:t>?</w:t>
      </w:r>
    </w:p>
    <w:p w14:paraId="4E4F3249" w14:textId="77777777" w:rsidR="00F327EB" w:rsidRPr="003608C1" w:rsidRDefault="00F327EB" w:rsidP="006460D9">
      <w:pPr>
        <w:widowControl w:val="0"/>
        <w:tabs>
          <w:tab w:val="left" w:pos="284"/>
          <w:tab w:val="left" w:pos="2835"/>
          <w:tab w:val="left" w:pos="5387"/>
          <w:tab w:val="left" w:pos="7938"/>
        </w:tabs>
        <w:spacing w:after="0" w:line="240" w:lineRule="auto"/>
        <w:ind w:left="284" w:firstLine="166"/>
        <w:jc w:val="both"/>
        <w:rPr>
          <w:rFonts w:ascii="Times New Roman" w:hAnsi="Times New Roman" w:cs="Times New Roman"/>
          <w:b/>
          <w:kern w:val="0"/>
          <w:sz w:val="24"/>
          <w:szCs w:val="24"/>
          <w14:ligatures w14:val="none"/>
        </w:rPr>
      </w:pPr>
      <w:r w:rsidRPr="003317EB">
        <w:rPr>
          <w:rFonts w:ascii="Times New Roman" w:eastAsia="Georgia" w:hAnsi="Times New Roman" w:cs="Times New Roman"/>
          <w:b/>
          <w:color w:val="0070C0"/>
          <w:kern w:val="0"/>
          <w:sz w:val="24"/>
          <w:szCs w:val="24"/>
          <w14:ligatures w14:val="none"/>
        </w:rPr>
        <w:t xml:space="preserve">A. </w:t>
      </w:r>
      <w:r w:rsidRPr="003608C1">
        <w:rPr>
          <w:rFonts w:ascii="Times New Roman" w:eastAsia="Georgia" w:hAnsi="Times New Roman" w:cs="Times New Roman"/>
          <w:kern w:val="0"/>
          <w:sz w:val="24"/>
          <w:szCs w:val="24"/>
          <w:highlight w:val="yellow"/>
          <w14:ligatures w14:val="none"/>
        </w:rPr>
        <w:t>Trong giai đoạn (</w:t>
      </w:r>
      <w:r w:rsidRPr="003608C1">
        <w:rPr>
          <w:rFonts w:ascii="Times New Roman" w:hAnsi="Times New Roman" w:cs="Times New Roman"/>
          <w:kern w:val="0"/>
          <w:sz w:val="24"/>
          <w:szCs w:val="24"/>
          <w:highlight w:val="yellow"/>
          <w14:ligatures w14:val="none"/>
        </w:rPr>
        <w:t>*) có sự tạo thành liên kết cộng hoá trị phân cực.</w:t>
      </w:r>
    </w:p>
    <w:p w14:paraId="4F48F482" w14:textId="77777777" w:rsidR="00F327EB" w:rsidRPr="003608C1" w:rsidRDefault="00F327EB" w:rsidP="006460D9">
      <w:pPr>
        <w:widowControl w:val="0"/>
        <w:tabs>
          <w:tab w:val="left" w:pos="540"/>
          <w:tab w:val="left" w:pos="2835"/>
          <w:tab w:val="left" w:pos="5387"/>
          <w:tab w:val="left" w:pos="7938"/>
        </w:tabs>
        <w:spacing w:after="0" w:line="240" w:lineRule="auto"/>
        <w:ind w:left="284" w:firstLine="166"/>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B. </w:t>
      </w:r>
      <w:r w:rsidRPr="003608C1">
        <w:rPr>
          <w:rFonts w:ascii="Times New Roman" w:hAnsi="Times New Roman" w:cs="Times New Roman"/>
          <w:kern w:val="0"/>
          <w:sz w:val="24"/>
          <w:szCs w:val="24"/>
          <w14:ligatures w14:val="none"/>
        </w:rPr>
        <w:t>Phản ứng (1) thuộc loại phản ứng cộng.</w:t>
      </w:r>
    </w:p>
    <w:p w14:paraId="3CD8FED6" w14:textId="77777777" w:rsidR="00F327EB" w:rsidRPr="003608C1" w:rsidRDefault="00F327EB" w:rsidP="006460D9">
      <w:pPr>
        <w:widowControl w:val="0"/>
        <w:tabs>
          <w:tab w:val="left" w:pos="284"/>
          <w:tab w:val="left" w:pos="2835"/>
          <w:tab w:val="left" w:pos="5387"/>
          <w:tab w:val="left" w:pos="7938"/>
        </w:tabs>
        <w:spacing w:after="0" w:line="240" w:lineRule="auto"/>
        <w:ind w:left="284" w:firstLine="166"/>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C. </w:t>
      </w:r>
      <w:r w:rsidRPr="003608C1">
        <w:rPr>
          <w:rFonts w:ascii="Times New Roman" w:hAnsi="Times New Roman" w:cs="Times New Roman"/>
          <w:kern w:val="0"/>
          <w:sz w:val="24"/>
          <w:szCs w:val="24"/>
          <w14:ligatures w14:val="none"/>
        </w:rPr>
        <w:t>Trong phản ứng (1), dẫn xuất halogen tạo thành là chloroform.</w:t>
      </w:r>
    </w:p>
    <w:p w14:paraId="6BB528E3" w14:textId="77777777" w:rsidR="00F327EB" w:rsidRPr="003608C1" w:rsidRDefault="00F327EB" w:rsidP="006460D9">
      <w:pPr>
        <w:widowControl w:val="0"/>
        <w:tabs>
          <w:tab w:val="left" w:pos="284"/>
          <w:tab w:val="left" w:pos="2835"/>
          <w:tab w:val="left" w:pos="5387"/>
          <w:tab w:val="left" w:pos="7938"/>
        </w:tabs>
        <w:spacing w:after="0" w:line="240" w:lineRule="auto"/>
        <w:ind w:left="284" w:firstLine="166"/>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D. </w:t>
      </w:r>
      <w:r w:rsidRPr="003608C1">
        <w:rPr>
          <w:rFonts w:ascii="Times New Roman" w:hAnsi="Times New Roman" w:cs="Times New Roman"/>
          <w:kern w:val="0"/>
          <w:sz w:val="24"/>
          <w:szCs w:val="24"/>
          <w14:ligatures w14:val="none"/>
        </w:rPr>
        <w:t>Trong giai đoạn (*</w:t>
      </w:r>
      <w:r w:rsidRPr="003608C1">
        <w:rPr>
          <w:rFonts w:ascii="Times New Roman" w:eastAsia="Georgia" w:hAnsi="Times New Roman" w:cs="Times New Roman"/>
          <w:kern w:val="0"/>
          <w:sz w:val="24"/>
          <w:szCs w:val="24"/>
          <w14:ligatures w14:val="none"/>
        </w:rPr>
        <w:t xml:space="preserve">), có sự hình thành liên kết </w:t>
      </w:r>
      <w:r w:rsidRPr="003608C1">
        <w:rPr>
          <w:rFonts w:ascii="Times New Roman" w:hAnsi="Times New Roman" w:cs="Times New Roman"/>
          <w:kern w:val="0"/>
          <w:position w:val="-6"/>
          <w:sz w:val="24"/>
          <w:szCs w:val="24"/>
          <w14:ligatures w14:val="none"/>
        </w:rPr>
        <w:object w:dxaOrig="200" w:dyaOrig="220" w14:anchorId="3FCE6E50">
          <v:shape id="_x0000_i1650" type="#_x0000_t75" style="width:9.75pt;height:11.25pt" o:ole="">
            <v:imagedata r:id="rId1094" o:title=""/>
          </v:shape>
          <o:OLEObject Type="Embed" ProgID="Equation.DSMT4" ShapeID="_x0000_i1650" DrawAspect="Content" ObjectID="_1833292801" r:id="rId1142"/>
        </w:object>
      </w:r>
      <w:r w:rsidRPr="003608C1">
        <w:rPr>
          <w:rFonts w:ascii="Times New Roman" w:hAnsi="Times New Roman" w:cs="Times New Roman"/>
          <w:kern w:val="0"/>
          <w:sz w:val="24"/>
          <w:szCs w:val="24"/>
          <w14:ligatures w14:val="none"/>
        </w:rPr>
        <w:t>.</w:t>
      </w:r>
    </w:p>
    <w:p w14:paraId="1FEE81CE"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Times New Roman" w:hAnsi="Times New Roman" w:cs="Times New Roman"/>
          <w:color w:val="000000"/>
          <w:kern w:val="0"/>
          <w:sz w:val="24"/>
          <w:szCs w:val="24"/>
          <w14:ligatures w14:val="none"/>
        </w:rPr>
      </w:pPr>
      <w:r w:rsidRPr="003317EB">
        <w:rPr>
          <w:rFonts w:ascii="Times New Roman" w:hAnsi="Times New Roman" w:cs="Times New Roman"/>
          <w:b/>
          <w:bCs/>
          <w:iCs/>
          <w:color w:val="C00000"/>
          <w:sz w:val="24"/>
          <w:szCs w:val="24"/>
        </w:rPr>
        <w:t>Câu 9.</w:t>
      </w:r>
      <w:r w:rsidRPr="003608C1">
        <w:rPr>
          <w:rFonts w:ascii="Times New Roman" w:hAnsi="Times New Roman" w:cs="Times New Roman"/>
          <w:b/>
          <w:bCs/>
          <w:iCs/>
          <w:color w:val="000000" w:themeColor="text1"/>
          <w:sz w:val="24"/>
          <w:szCs w:val="24"/>
        </w:rPr>
        <w:t xml:space="preserve"> (Hóa 12 – Chương 1)</w:t>
      </w:r>
      <w:r w:rsidRPr="003608C1">
        <w:rPr>
          <w:rFonts w:ascii="Times New Roman" w:eastAsia="Times New Roman" w:hAnsi="Times New Roman" w:cs="Times New Roman"/>
          <w:b/>
          <w:kern w:val="0"/>
          <w:sz w:val="24"/>
          <w:szCs w:val="24"/>
          <w:lang w:val="it-IT"/>
          <w14:ligatures w14:val="none"/>
        </w:rPr>
        <w:t xml:space="preserve"> </w:t>
      </w:r>
      <w:r w:rsidRPr="003608C1">
        <w:rPr>
          <w:rFonts w:ascii="Times New Roman" w:eastAsia="Times New Roman" w:hAnsi="Times New Roman" w:cs="Times New Roman"/>
          <w:color w:val="000000"/>
          <w:kern w:val="0"/>
          <w:sz w:val="24"/>
          <w:szCs w:val="24"/>
          <w14:ligatures w14:val="none"/>
        </w:rPr>
        <w:t>Nhiên liệu sinh học (biodiesel) là một loại nhiên liệu tái tạo, được sản xuất từ các nguồn nguyên liệu tự nhiên như dầu thực vật, mỡ động vật hoặc dầu thải. Biodiesel thân thiện với môi trường, ít phát thải khí nhà kính và các chất gây ô nhiễm, giúp giảm thiểu tác động xấu đến khí hậu và sức khỏe con người. Tuy nhiên, việc sử dụng nhiên liệu sinh học còn gặp nhiều thách thức như chi phí sản xuất cao và độ bền kém trong quá trình lưu trữ dài hạn. Quá trình sản xuất biodiesel diễn ra thông qua phản ứng hóa học như sau</w:t>
      </w:r>
    </w:p>
    <w:p w14:paraId="1BF680B3" w14:textId="77777777" w:rsidR="00F327EB" w:rsidRPr="003608C1" w:rsidRDefault="00F327EB" w:rsidP="006460D9">
      <w:pPr>
        <w:spacing w:after="0" w:line="240" w:lineRule="auto"/>
        <w:ind w:left="720" w:firstLine="720"/>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color w:val="000000"/>
          <w:kern w:val="0"/>
          <w:sz w:val="24"/>
          <w:szCs w:val="24"/>
          <w14:ligatures w14:val="none"/>
        </w:rPr>
        <w:t>(RCOO)</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C</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H</w:t>
      </w:r>
      <w:r w:rsidRPr="003608C1">
        <w:rPr>
          <w:rFonts w:ascii="Times New Roman" w:eastAsia="Times New Roman" w:hAnsi="Times New Roman" w:cs="Times New Roman"/>
          <w:color w:val="000000"/>
          <w:kern w:val="0"/>
          <w:sz w:val="24"/>
          <w:szCs w:val="24"/>
          <w:vertAlign w:val="subscript"/>
          <w14:ligatures w14:val="none"/>
        </w:rPr>
        <w:t>5</w:t>
      </w:r>
      <w:r w:rsidRPr="003608C1">
        <w:rPr>
          <w:rFonts w:ascii="Times New Roman" w:eastAsia="Times New Roman" w:hAnsi="Times New Roman" w:cs="Times New Roman"/>
          <w:color w:val="000000"/>
          <w:kern w:val="0"/>
          <w:sz w:val="24"/>
          <w:szCs w:val="24"/>
          <w14:ligatures w14:val="none"/>
        </w:rPr>
        <w:t xml:space="preserve"> + 3CH</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OH</w:t>
      </w:r>
      <w:r w:rsidRPr="003608C1">
        <w:rPr>
          <w:rFonts w:ascii="Times New Roman" w:eastAsia="Times New Roman" w:hAnsi="Times New Roman" w:cs="Times New Roman"/>
          <w:color w:val="000000"/>
          <w:kern w:val="0"/>
          <w:position w:val="-6"/>
          <w:sz w:val="24"/>
          <w:szCs w:val="24"/>
          <w14:ligatures w14:val="none"/>
        </w:rPr>
        <w:object w:dxaOrig="300" w:dyaOrig="220" w14:anchorId="6D6AC076">
          <v:shape id="_x0000_i1651" type="#_x0000_t75" style="width:15pt;height:11.25pt" o:ole="">
            <v:imagedata r:id="rId1096" o:title=""/>
          </v:shape>
          <o:OLEObject Type="Embed" ProgID="Equation.DSMT4" ShapeID="_x0000_i1651" DrawAspect="Content" ObjectID="_1833292802" r:id="rId1143"/>
        </w:object>
      </w:r>
      <w:r w:rsidRPr="003608C1">
        <w:rPr>
          <w:rFonts w:ascii="Times New Roman" w:eastAsia="Times New Roman" w:hAnsi="Times New Roman" w:cs="Times New Roman"/>
          <w:color w:val="000000"/>
          <w:kern w:val="0"/>
          <w:sz w:val="24"/>
          <w:szCs w:val="24"/>
          <w14:ligatures w14:val="none"/>
        </w:rPr>
        <w:t xml:space="preserve"> 3RCOOCH</w:t>
      </w:r>
      <w:r w:rsidRPr="003608C1">
        <w:rPr>
          <w:rFonts w:ascii="Times New Roman" w:eastAsia="Times New Roman" w:hAnsi="Times New Roman" w:cs="Times New Roman"/>
          <w:color w:val="000000"/>
          <w:kern w:val="0"/>
          <w:sz w:val="24"/>
          <w:szCs w:val="24"/>
          <w:vertAlign w:val="subscript"/>
          <w14:ligatures w14:val="none"/>
        </w:rPr>
        <w:t xml:space="preserve">3 </w:t>
      </w:r>
      <w:r w:rsidRPr="003608C1">
        <w:rPr>
          <w:rFonts w:ascii="Times New Roman" w:eastAsia="Times New Roman" w:hAnsi="Times New Roman" w:cs="Times New Roman"/>
          <w:color w:val="000000"/>
          <w:kern w:val="0"/>
          <w:sz w:val="24"/>
          <w:szCs w:val="24"/>
          <w14:ligatures w14:val="none"/>
        </w:rPr>
        <w:t>+ C</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H</w:t>
      </w:r>
      <w:r w:rsidRPr="003608C1">
        <w:rPr>
          <w:rFonts w:ascii="Times New Roman" w:eastAsia="Times New Roman" w:hAnsi="Times New Roman" w:cs="Times New Roman"/>
          <w:color w:val="000000"/>
          <w:kern w:val="0"/>
          <w:sz w:val="24"/>
          <w:szCs w:val="24"/>
          <w:vertAlign w:val="subscript"/>
          <w14:ligatures w14:val="none"/>
        </w:rPr>
        <w:t>5</w:t>
      </w:r>
      <w:r w:rsidRPr="003608C1">
        <w:rPr>
          <w:rFonts w:ascii="Times New Roman" w:eastAsia="Times New Roman" w:hAnsi="Times New Roman" w:cs="Times New Roman"/>
          <w:color w:val="000000"/>
          <w:kern w:val="0"/>
          <w:sz w:val="24"/>
          <w:szCs w:val="24"/>
          <w14:ligatures w14:val="none"/>
        </w:rPr>
        <w:t>(OH)</w:t>
      </w:r>
      <w:r w:rsidRPr="003608C1">
        <w:rPr>
          <w:rFonts w:ascii="Times New Roman" w:eastAsia="Times New Roman" w:hAnsi="Times New Roman" w:cs="Times New Roman"/>
          <w:color w:val="000000"/>
          <w:kern w:val="0"/>
          <w:sz w:val="24"/>
          <w:szCs w:val="24"/>
          <w:vertAlign w:val="subscript"/>
          <w14:ligatures w14:val="none"/>
        </w:rPr>
        <w:t>3</w:t>
      </w:r>
    </w:p>
    <w:p w14:paraId="5AB403BB" w14:textId="77777777" w:rsidR="00F327EB" w:rsidRPr="003608C1" w:rsidRDefault="00F327EB" w:rsidP="006460D9">
      <w:pPr>
        <w:spacing w:after="0" w:line="240" w:lineRule="auto"/>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color w:val="000000"/>
          <w:kern w:val="0"/>
          <w:sz w:val="24"/>
          <w:szCs w:val="24"/>
          <w14:ligatures w14:val="none"/>
        </w:rPr>
        <w:t xml:space="preserve">Nhận định nào sau đây là </w:t>
      </w:r>
      <w:r w:rsidRPr="003608C1">
        <w:rPr>
          <w:rFonts w:ascii="Times New Roman" w:eastAsia="Times New Roman" w:hAnsi="Times New Roman" w:cs="Times New Roman"/>
          <w:b/>
          <w:bCs/>
          <w:color w:val="000000"/>
          <w:kern w:val="0"/>
          <w:sz w:val="24"/>
          <w:szCs w:val="24"/>
          <w14:ligatures w14:val="none"/>
        </w:rPr>
        <w:t>không đúng</w:t>
      </w:r>
      <w:r w:rsidRPr="003608C1">
        <w:rPr>
          <w:rFonts w:ascii="Times New Roman" w:eastAsia="Times New Roman" w:hAnsi="Times New Roman" w:cs="Times New Roman"/>
          <w:color w:val="000000"/>
          <w:kern w:val="0"/>
          <w:sz w:val="24"/>
          <w:szCs w:val="24"/>
          <w14:ligatures w14:val="none"/>
        </w:rPr>
        <w:t>?</w:t>
      </w:r>
    </w:p>
    <w:p w14:paraId="46FFF952" w14:textId="77777777" w:rsidR="00F327EB" w:rsidRPr="003608C1" w:rsidRDefault="00F327EB" w:rsidP="006460D9">
      <w:pPr>
        <w:tabs>
          <w:tab w:val="left" w:pos="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color w:val="FF0000"/>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highlight w:val="yellow"/>
          <w14:ligatures w14:val="none"/>
        </w:rPr>
        <w:t>Một lí do giải thích độ bền kém của biodiesel có nguồn gốc thực vật khi lưu trữ là do sự oxi hóa của nối đôi C=O bởi oxygen trong không khí tạo peroxide.</w:t>
      </w:r>
    </w:p>
    <w:p w14:paraId="650C9734" w14:textId="77777777" w:rsidR="00F327EB" w:rsidRPr="003608C1" w:rsidRDefault="00F327EB" w:rsidP="006460D9">
      <w:pPr>
        <w:tabs>
          <w:tab w:val="left" w:pos="270"/>
        </w:tabs>
        <w:spacing w:after="0" w:line="240" w:lineRule="auto"/>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color w:val="000000"/>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color w:val="000000"/>
          <w:kern w:val="0"/>
          <w:sz w:val="24"/>
          <w:szCs w:val="24"/>
          <w14:ligatures w14:val="none"/>
        </w:rPr>
        <w:t>Nhiên liệu sinh học (biodiesel) về mặt hóa học là các ester của methanol với các acid béo.</w:t>
      </w:r>
    </w:p>
    <w:p w14:paraId="2F118C9E" w14:textId="77777777" w:rsidR="00F327EB" w:rsidRPr="003608C1" w:rsidRDefault="00F327EB" w:rsidP="006460D9">
      <w:pPr>
        <w:tabs>
          <w:tab w:val="left" w:pos="270"/>
        </w:tabs>
        <w:spacing w:after="0" w:line="240" w:lineRule="auto"/>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color w:val="000000"/>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kern w:val="0"/>
          <w:sz w:val="24"/>
          <w:szCs w:val="24"/>
          <w14:ligatures w14:val="none"/>
        </w:rPr>
        <w:t>Nhiên liệu sinh học (biodiesel) thân thiện với môi trường một phần là do có thể sản xuất từ dầu thực vật, mỡ động vật đã qua sử dụng.</w:t>
      </w:r>
    </w:p>
    <w:p w14:paraId="4F4C645C" w14:textId="77777777" w:rsidR="00F327EB" w:rsidRPr="003608C1" w:rsidRDefault="00F327EB" w:rsidP="006460D9">
      <w:pPr>
        <w:tabs>
          <w:tab w:val="left" w:pos="270"/>
        </w:tabs>
        <w:spacing w:after="0" w:line="240" w:lineRule="auto"/>
        <w:rPr>
          <w:rFonts w:ascii="Times New Roman" w:eastAsia="Times New Roman" w:hAnsi="Times New Roman" w:cs="Times New Roman"/>
          <w:color w:val="000000"/>
          <w:kern w:val="0"/>
          <w:sz w:val="24"/>
          <w:szCs w:val="24"/>
          <w14:ligatures w14:val="none"/>
        </w:rPr>
      </w:pPr>
      <w:r w:rsidRPr="003608C1">
        <w:rPr>
          <w:rFonts w:ascii="Times New Roman" w:eastAsia="Times New Roman" w:hAnsi="Times New Roman" w:cs="Times New Roman"/>
          <w:color w:val="000000"/>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color w:val="000000"/>
          <w:kern w:val="0"/>
          <w:sz w:val="24"/>
          <w:szCs w:val="24"/>
          <w14:ligatures w14:val="none"/>
        </w:rPr>
        <w:t>Phản ứng sản xuất nhiên liệu sinh học từ dầu thực vật hoặc mỡ động vật trên (với xúc tác NaOH) đồng thời sản xuất ra glycerol.</w:t>
      </w:r>
    </w:p>
    <w:p w14:paraId="40B30AE4" w14:textId="77777777" w:rsidR="00F327EB" w:rsidRPr="003608C1" w:rsidRDefault="00F327EB" w:rsidP="006460D9">
      <w:pPr>
        <w:tabs>
          <w:tab w:val="left" w:pos="426"/>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color w:val="000000" w:themeColor="text1"/>
          <w:sz w:val="24"/>
          <w:szCs w:val="24"/>
        </w:rPr>
        <w:t xml:space="preserve"> (Hóa 12 – Chương 2)</w:t>
      </w:r>
      <w:r w:rsidRPr="003608C1">
        <w:rPr>
          <w:rFonts w:ascii="Times New Roman" w:eastAsia="Times New Roman" w:hAnsi="Times New Roman" w:cs="Times New Roman"/>
          <w:b/>
          <w:kern w:val="0"/>
          <w:sz w:val="24"/>
          <w:szCs w:val="24"/>
          <w:lang w:val="it-IT"/>
          <w14:ligatures w14:val="none"/>
        </w:rPr>
        <w:t xml:space="preserve"> </w:t>
      </w:r>
      <w:r w:rsidRPr="003608C1">
        <w:rPr>
          <w:rFonts w:ascii="Times New Roman" w:eastAsia="Times New Roman" w:hAnsi="Times New Roman" w:cs="Times New Roman"/>
          <w:kern w:val="0"/>
          <w:sz w:val="24"/>
          <w:szCs w:val="24"/>
          <w14:ligatures w14:val="none"/>
        </w:rPr>
        <w:t xml:space="preserve">Hãy ghép nội dung ở </w:t>
      </w:r>
      <w:r w:rsidRPr="003608C1">
        <w:rPr>
          <w:rFonts w:ascii="Times New Roman" w:eastAsia="Times New Roman" w:hAnsi="Times New Roman" w:cs="Times New Roman"/>
          <w:b/>
          <w:bCs/>
          <w:kern w:val="0"/>
          <w:sz w:val="24"/>
          <w:szCs w:val="24"/>
          <w14:ligatures w14:val="none"/>
        </w:rPr>
        <w:t>cột 1</w:t>
      </w:r>
      <w:r w:rsidRPr="003608C1">
        <w:rPr>
          <w:rFonts w:ascii="Times New Roman" w:eastAsia="Times New Roman" w:hAnsi="Times New Roman" w:cs="Times New Roman"/>
          <w:kern w:val="0"/>
          <w:sz w:val="24"/>
          <w:szCs w:val="24"/>
          <w14:ligatures w14:val="none"/>
        </w:rPr>
        <w:t xml:space="preserve"> với nội dung tương ứng ở </w:t>
      </w:r>
      <w:r w:rsidRPr="003608C1">
        <w:rPr>
          <w:rFonts w:ascii="Times New Roman" w:eastAsia="Times New Roman" w:hAnsi="Times New Roman" w:cs="Times New Roman"/>
          <w:b/>
          <w:bCs/>
          <w:kern w:val="0"/>
          <w:sz w:val="24"/>
          <w:szCs w:val="24"/>
          <w14:ligatures w14:val="none"/>
        </w:rPr>
        <w:t>cột 2</w:t>
      </w:r>
      <w:r w:rsidRPr="003608C1">
        <w:rPr>
          <w:rFonts w:ascii="Times New Roman" w:eastAsia="Times New Roman" w:hAnsi="Times New Roman" w:cs="Times New Roman"/>
          <w:kern w:val="0"/>
          <w:sz w:val="24"/>
          <w:szCs w:val="24"/>
          <w14:ligatures w14:val="none"/>
        </w:rPr>
        <w:t xml:space="preserve"> trong bảng dưới đây sao cho phù hợp với các hợp chất carbohydrate.</w:t>
      </w:r>
    </w:p>
    <w:tbl>
      <w:tblPr>
        <w:tblStyle w:val="trongbang1"/>
        <w:tblW w:w="0" w:type="auto"/>
        <w:jc w:val="center"/>
        <w:tblLook w:val="04A0" w:firstRow="1" w:lastRow="0" w:firstColumn="1" w:lastColumn="0" w:noHBand="0" w:noVBand="1"/>
      </w:tblPr>
      <w:tblGrid>
        <w:gridCol w:w="2122"/>
        <w:gridCol w:w="8226"/>
      </w:tblGrid>
      <w:tr w:rsidR="00F327EB" w:rsidRPr="003608C1" w14:paraId="3B2B7D09" w14:textId="77777777" w:rsidTr="008B2050">
        <w:trPr>
          <w:jc w:val="center"/>
        </w:trPr>
        <w:tc>
          <w:tcPr>
            <w:tcW w:w="2122" w:type="dxa"/>
          </w:tcPr>
          <w:p w14:paraId="2FB5B521"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b/>
                <w:bCs/>
                <w:sz w:val="24"/>
                <w:szCs w:val="24"/>
              </w:rPr>
            </w:pPr>
            <w:r w:rsidRPr="003608C1">
              <w:rPr>
                <w:rFonts w:ascii="Times New Roman" w:hAnsi="Times New Roman" w:cs="Times New Roman"/>
                <w:b/>
                <w:bCs/>
                <w:sz w:val="24"/>
                <w:szCs w:val="24"/>
              </w:rPr>
              <w:t>Cột 1</w:t>
            </w:r>
          </w:p>
        </w:tc>
        <w:tc>
          <w:tcPr>
            <w:tcW w:w="8226" w:type="dxa"/>
          </w:tcPr>
          <w:p w14:paraId="68F286D5"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b/>
                <w:bCs/>
                <w:sz w:val="24"/>
                <w:szCs w:val="24"/>
              </w:rPr>
            </w:pPr>
            <w:r w:rsidRPr="003608C1">
              <w:rPr>
                <w:rFonts w:ascii="Times New Roman" w:hAnsi="Times New Roman" w:cs="Times New Roman"/>
                <w:b/>
                <w:bCs/>
                <w:sz w:val="24"/>
                <w:szCs w:val="24"/>
              </w:rPr>
              <w:t>Cột 2</w:t>
            </w:r>
          </w:p>
        </w:tc>
      </w:tr>
      <w:tr w:rsidR="00F327EB" w:rsidRPr="003608C1" w14:paraId="373F4642" w14:textId="77777777" w:rsidTr="008B2050">
        <w:trPr>
          <w:jc w:val="center"/>
        </w:trPr>
        <w:tc>
          <w:tcPr>
            <w:tcW w:w="2122" w:type="dxa"/>
          </w:tcPr>
          <w:p w14:paraId="0E688C14"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Disaccharide</w:t>
            </w:r>
          </w:p>
        </w:tc>
        <w:tc>
          <w:tcPr>
            <w:tcW w:w="8226" w:type="dxa"/>
          </w:tcPr>
          <w:p w14:paraId="5BD28B85"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608C1">
              <w:rPr>
                <w:rFonts w:ascii="Times New Roman" w:hAnsi="Times New Roman" w:cs="Times New Roman"/>
                <w:sz w:val="24"/>
                <w:szCs w:val="24"/>
              </w:rPr>
              <w:t>1) Thủy phân hoàn toàn mỗi phân tử tạo thành hai phân tử monosacchride.</w:t>
            </w:r>
          </w:p>
        </w:tc>
      </w:tr>
      <w:tr w:rsidR="00F327EB" w:rsidRPr="003608C1" w14:paraId="38651CF3" w14:textId="77777777" w:rsidTr="008B2050">
        <w:trPr>
          <w:jc w:val="center"/>
        </w:trPr>
        <w:tc>
          <w:tcPr>
            <w:tcW w:w="2122" w:type="dxa"/>
          </w:tcPr>
          <w:p w14:paraId="11771CC2"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Polysaccharide</w:t>
            </w:r>
          </w:p>
        </w:tc>
        <w:tc>
          <w:tcPr>
            <w:tcW w:w="8226" w:type="dxa"/>
          </w:tcPr>
          <w:p w14:paraId="2196FC98"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608C1">
              <w:rPr>
                <w:rFonts w:ascii="Times New Roman" w:hAnsi="Times New Roman" w:cs="Times New Roman"/>
                <w:sz w:val="24"/>
                <w:szCs w:val="24"/>
              </w:rPr>
              <w:t>2) Thủy phân hoàn toàn mỗi phân tử tạo thành nhiều phân tử monosacchride.</w:t>
            </w:r>
          </w:p>
        </w:tc>
      </w:tr>
      <w:tr w:rsidR="00F327EB" w:rsidRPr="003608C1" w14:paraId="0DA0794D" w14:textId="77777777" w:rsidTr="008B2050">
        <w:trPr>
          <w:jc w:val="center"/>
        </w:trPr>
        <w:tc>
          <w:tcPr>
            <w:tcW w:w="2122" w:type="dxa"/>
          </w:tcPr>
          <w:p w14:paraId="1A1465EE"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p>
        </w:tc>
        <w:tc>
          <w:tcPr>
            <w:tcW w:w="8226" w:type="dxa"/>
          </w:tcPr>
          <w:p w14:paraId="1B971229"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608C1">
              <w:rPr>
                <w:rFonts w:ascii="Times New Roman" w:hAnsi="Times New Roman" w:cs="Times New Roman"/>
                <w:sz w:val="24"/>
                <w:szCs w:val="24"/>
              </w:rPr>
              <w:t>3) Thủy phân hoàn toàn mỗi phân tử tạo thành hai loại monosacchride.</w:t>
            </w:r>
          </w:p>
        </w:tc>
      </w:tr>
      <w:tr w:rsidR="00F327EB" w:rsidRPr="003608C1" w14:paraId="60AE3D80" w14:textId="77777777" w:rsidTr="008B2050">
        <w:trPr>
          <w:jc w:val="center"/>
        </w:trPr>
        <w:tc>
          <w:tcPr>
            <w:tcW w:w="2122" w:type="dxa"/>
          </w:tcPr>
          <w:p w14:paraId="605A409C"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p>
        </w:tc>
        <w:tc>
          <w:tcPr>
            <w:tcW w:w="8226" w:type="dxa"/>
          </w:tcPr>
          <w:p w14:paraId="016D7F03" w14:textId="77777777" w:rsidR="00F327EB" w:rsidRPr="003608C1" w:rsidRDefault="00F327EB" w:rsidP="006460D9">
            <w:pPr>
              <w:tabs>
                <w:tab w:val="left" w:pos="426"/>
                <w:tab w:val="left" w:pos="2835"/>
                <w:tab w:val="left" w:pos="5529"/>
                <w:tab w:val="left" w:pos="8080"/>
              </w:tabs>
              <w:jc w:val="both"/>
              <w:rPr>
                <w:rFonts w:ascii="Times New Roman" w:hAnsi="Times New Roman" w:cs="Times New Roman"/>
                <w:sz w:val="24"/>
                <w:szCs w:val="24"/>
              </w:rPr>
            </w:pPr>
            <w:r w:rsidRPr="003608C1">
              <w:rPr>
                <w:rFonts w:ascii="Times New Roman" w:hAnsi="Times New Roman" w:cs="Times New Roman"/>
                <w:sz w:val="24"/>
                <w:szCs w:val="24"/>
              </w:rPr>
              <w:t>4) Thủy phân hoàn toàn mỗi phân tử tạo thành nhiều loại monosacchride.</w:t>
            </w:r>
          </w:p>
        </w:tc>
      </w:tr>
    </w:tbl>
    <w:p w14:paraId="177A462C" w14:textId="77777777" w:rsidR="00F327EB" w:rsidRPr="003608C1" w:rsidRDefault="00F327EB" w:rsidP="006460D9">
      <w:pPr>
        <w:tabs>
          <w:tab w:val="left" w:pos="270"/>
          <w:tab w:val="left" w:pos="2880"/>
          <w:tab w:val="left" w:pos="5310"/>
          <w:tab w:val="left" w:pos="756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lastRenderedPageBreak/>
        <w:t xml:space="preserve"> </w:t>
      </w:r>
      <w:r w:rsidRPr="003608C1">
        <w:rPr>
          <w:rFonts w:ascii="Times New Roman" w:eastAsia="Times New Roman" w:hAnsi="Times New Roman" w:cs="Times New Roman"/>
          <w:b/>
          <w:bCs/>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A.</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highlight w:val="yellow"/>
          <w14:ligatures w14:val="none"/>
        </w:rPr>
        <w:t>a)-1; b)-2.</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B.</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a)-1; b)-4.</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C.</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a)-3; b)-4.</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D.</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a)-3; b)-2.</w:t>
      </w:r>
    </w:p>
    <w:p w14:paraId="48E2CFCA" w14:textId="77777777" w:rsidR="00F327EB" w:rsidRPr="003608C1" w:rsidRDefault="00F327EB" w:rsidP="006460D9">
      <w:pPr>
        <w:tabs>
          <w:tab w:val="left" w:pos="426"/>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11.</w:t>
      </w:r>
      <w:r w:rsidRPr="003608C1">
        <w:rPr>
          <w:rFonts w:ascii="Times New Roman" w:hAnsi="Times New Roman" w:cs="Times New Roman"/>
          <w:b/>
          <w:bCs/>
          <w:iCs/>
          <w:color w:val="000000" w:themeColor="text1"/>
          <w:sz w:val="24"/>
          <w:szCs w:val="24"/>
        </w:rPr>
        <w:t xml:space="preserve"> (Hóa 12 – Chương 3)</w:t>
      </w:r>
      <w:r w:rsidRPr="003608C1">
        <w:rPr>
          <w:rFonts w:ascii="Times New Roman" w:eastAsia="Times New Roman" w:hAnsi="Times New Roman" w:cs="Times New Roman"/>
          <w:b/>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Cho số liệu về nhiệt độ nóng chảy, nhiệt độ sôi và độ tan trong nước của ba amine như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127"/>
        <w:gridCol w:w="2126"/>
        <w:gridCol w:w="2977"/>
      </w:tblGrid>
      <w:tr w:rsidR="00F327EB" w:rsidRPr="003608C1" w14:paraId="3E882620" w14:textId="77777777" w:rsidTr="008B2050">
        <w:trPr>
          <w:trHeight w:val="250"/>
          <w:jc w:val="center"/>
        </w:trPr>
        <w:tc>
          <w:tcPr>
            <w:tcW w:w="1696" w:type="dxa"/>
            <w:vAlign w:val="center"/>
            <w:hideMark/>
          </w:tcPr>
          <w:p w14:paraId="404A4F00"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Chất</w:t>
            </w:r>
          </w:p>
        </w:tc>
        <w:tc>
          <w:tcPr>
            <w:tcW w:w="2127" w:type="dxa"/>
            <w:vAlign w:val="center"/>
          </w:tcPr>
          <w:p w14:paraId="7DC58BF0"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Nhiệt độ nóng chảy</w:t>
            </w:r>
          </w:p>
          <w:p w14:paraId="1E966755"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o</w:t>
            </w:r>
            <w:r w:rsidRPr="003608C1">
              <w:rPr>
                <w:rFonts w:ascii="Times New Roman" w:eastAsia="Times New Roman" w:hAnsi="Times New Roman" w:cs="Times New Roman"/>
                <w:kern w:val="0"/>
                <w:sz w:val="24"/>
                <w:szCs w:val="24"/>
                <w14:ligatures w14:val="none"/>
              </w:rPr>
              <w:t>C)</w:t>
            </w:r>
          </w:p>
        </w:tc>
        <w:tc>
          <w:tcPr>
            <w:tcW w:w="2126" w:type="dxa"/>
            <w:vAlign w:val="center"/>
            <w:hideMark/>
          </w:tcPr>
          <w:p w14:paraId="0B06E626"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Nhiệt độ sôi</w:t>
            </w:r>
          </w:p>
          <w:p w14:paraId="22B7F11C"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o</w:t>
            </w:r>
            <w:r w:rsidRPr="003608C1">
              <w:rPr>
                <w:rFonts w:ascii="Times New Roman" w:eastAsia="Times New Roman" w:hAnsi="Times New Roman" w:cs="Times New Roman"/>
                <w:kern w:val="0"/>
                <w:sz w:val="24"/>
                <w:szCs w:val="24"/>
                <w14:ligatures w14:val="none"/>
              </w:rPr>
              <w:t>C)</w:t>
            </w:r>
          </w:p>
        </w:tc>
        <w:tc>
          <w:tcPr>
            <w:tcW w:w="2977" w:type="dxa"/>
            <w:vAlign w:val="center"/>
            <w:hideMark/>
          </w:tcPr>
          <w:p w14:paraId="05A98695"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Độ tan ở 25 </w:t>
            </w:r>
            <w:r w:rsidRPr="003608C1">
              <w:rPr>
                <w:rFonts w:ascii="Times New Roman" w:eastAsia="Times New Roman" w:hAnsi="Times New Roman" w:cs="Times New Roman"/>
                <w:kern w:val="0"/>
                <w:sz w:val="24"/>
                <w:szCs w:val="24"/>
                <w:vertAlign w:val="superscript"/>
                <w14:ligatures w14:val="none"/>
              </w:rPr>
              <w:t>o</w:t>
            </w:r>
            <w:r w:rsidRPr="003608C1">
              <w:rPr>
                <w:rFonts w:ascii="Times New Roman" w:eastAsia="Times New Roman" w:hAnsi="Times New Roman" w:cs="Times New Roman"/>
                <w:kern w:val="0"/>
                <w:sz w:val="24"/>
                <w:szCs w:val="24"/>
                <w14:ligatures w14:val="none"/>
              </w:rPr>
              <w:t>C</w:t>
            </w:r>
          </w:p>
          <w:p w14:paraId="539CB993"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(g/100g nước)</w:t>
            </w:r>
          </w:p>
        </w:tc>
      </w:tr>
      <w:tr w:rsidR="00F327EB" w:rsidRPr="003608C1" w14:paraId="02817C93" w14:textId="77777777" w:rsidTr="008B2050">
        <w:trPr>
          <w:trHeight w:val="250"/>
          <w:jc w:val="center"/>
        </w:trPr>
        <w:tc>
          <w:tcPr>
            <w:tcW w:w="1696" w:type="dxa"/>
            <w:vAlign w:val="center"/>
            <w:hideMark/>
          </w:tcPr>
          <w:p w14:paraId="082B7EC8"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CH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NH</w:t>
            </w:r>
            <w:r w:rsidRPr="003608C1">
              <w:rPr>
                <w:rFonts w:ascii="Times New Roman" w:eastAsia="Times New Roman" w:hAnsi="Times New Roman" w:cs="Times New Roman"/>
                <w:kern w:val="0"/>
                <w:sz w:val="24"/>
                <w:szCs w:val="24"/>
                <w:vertAlign w:val="subscript"/>
                <w14:ligatures w14:val="none"/>
              </w:rPr>
              <w:t>2</w:t>
            </w:r>
          </w:p>
        </w:tc>
        <w:tc>
          <w:tcPr>
            <w:tcW w:w="2127" w:type="dxa"/>
            <w:vAlign w:val="center"/>
          </w:tcPr>
          <w:p w14:paraId="07AB7A61"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-81</w:t>
            </w:r>
          </w:p>
        </w:tc>
        <w:tc>
          <w:tcPr>
            <w:tcW w:w="2126" w:type="dxa"/>
            <w:vAlign w:val="center"/>
            <w:hideMark/>
          </w:tcPr>
          <w:p w14:paraId="588285CC"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16,6</w:t>
            </w:r>
          </w:p>
        </w:tc>
        <w:tc>
          <w:tcPr>
            <w:tcW w:w="2977" w:type="dxa"/>
            <w:vAlign w:val="center"/>
            <w:hideMark/>
          </w:tcPr>
          <w:p w14:paraId="2253C38B"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p>
        </w:tc>
      </w:tr>
      <w:tr w:rsidR="00F327EB" w:rsidRPr="003608C1" w14:paraId="6B57F613" w14:textId="77777777" w:rsidTr="008B2050">
        <w:trPr>
          <w:trHeight w:val="250"/>
          <w:jc w:val="center"/>
        </w:trPr>
        <w:tc>
          <w:tcPr>
            <w:tcW w:w="1696" w:type="dxa"/>
            <w:vAlign w:val="center"/>
            <w:hideMark/>
          </w:tcPr>
          <w:p w14:paraId="3C94B50C"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CH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NH</w:t>
            </w:r>
          </w:p>
        </w:tc>
        <w:tc>
          <w:tcPr>
            <w:tcW w:w="2127" w:type="dxa"/>
            <w:vAlign w:val="center"/>
          </w:tcPr>
          <w:p w14:paraId="2FF25631"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-50</w:t>
            </w:r>
          </w:p>
        </w:tc>
        <w:tc>
          <w:tcPr>
            <w:tcW w:w="2126" w:type="dxa"/>
            <w:vAlign w:val="center"/>
            <w:hideMark/>
          </w:tcPr>
          <w:p w14:paraId="7EE1758E"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55,5</w:t>
            </w:r>
          </w:p>
        </w:tc>
        <w:tc>
          <w:tcPr>
            <w:tcW w:w="2977" w:type="dxa"/>
            <w:vAlign w:val="center"/>
            <w:hideMark/>
          </w:tcPr>
          <w:p w14:paraId="2A67CE09"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13,4</w:t>
            </w:r>
          </w:p>
        </w:tc>
      </w:tr>
      <w:tr w:rsidR="00F327EB" w:rsidRPr="003608C1" w14:paraId="5C1E91B0" w14:textId="77777777" w:rsidTr="008B2050">
        <w:trPr>
          <w:trHeight w:val="258"/>
          <w:jc w:val="center"/>
        </w:trPr>
        <w:tc>
          <w:tcPr>
            <w:tcW w:w="1696" w:type="dxa"/>
            <w:vAlign w:val="center"/>
            <w:hideMark/>
          </w:tcPr>
          <w:p w14:paraId="288829B2"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w:t>
            </w:r>
            <w:r w:rsidRPr="003608C1">
              <w:rPr>
                <w:rFonts w:ascii="Times New Roman" w:eastAsia="Times New Roman" w:hAnsi="Times New Roman" w:cs="Times New Roman"/>
                <w:kern w:val="0"/>
                <w:sz w:val="24"/>
                <w:szCs w:val="24"/>
                <w:vertAlign w:val="subscript"/>
                <w14:ligatures w14:val="none"/>
              </w:rPr>
              <w:t>6</w:t>
            </w:r>
            <w:r w:rsidRPr="003608C1">
              <w:rPr>
                <w:rFonts w:ascii="Times New Roman" w:eastAsia="Times New Roman" w:hAnsi="Times New Roman" w:cs="Times New Roman"/>
                <w:kern w:val="0"/>
                <w:sz w:val="24"/>
                <w:szCs w:val="24"/>
                <w14:ligatures w14:val="none"/>
              </w:rPr>
              <w:t>H</w:t>
            </w:r>
            <w:r w:rsidRPr="003608C1">
              <w:rPr>
                <w:rFonts w:ascii="Times New Roman" w:eastAsia="Times New Roman" w:hAnsi="Times New Roman" w:cs="Times New Roman"/>
                <w:kern w:val="0"/>
                <w:sz w:val="24"/>
                <w:szCs w:val="24"/>
                <w:vertAlign w:val="subscript"/>
                <w14:ligatures w14:val="none"/>
              </w:rPr>
              <w:t>5</w:t>
            </w:r>
            <w:r w:rsidRPr="003608C1">
              <w:rPr>
                <w:rFonts w:ascii="Times New Roman" w:eastAsia="Times New Roman" w:hAnsi="Times New Roman" w:cs="Times New Roman"/>
                <w:kern w:val="0"/>
                <w:sz w:val="24"/>
                <w:szCs w:val="24"/>
                <w14:ligatures w14:val="none"/>
              </w:rPr>
              <w:t>NH</w:t>
            </w:r>
            <w:r w:rsidRPr="003608C1">
              <w:rPr>
                <w:rFonts w:ascii="Times New Roman" w:eastAsia="Times New Roman" w:hAnsi="Times New Roman" w:cs="Times New Roman"/>
                <w:kern w:val="0"/>
                <w:sz w:val="24"/>
                <w:szCs w:val="24"/>
                <w:vertAlign w:val="subscript"/>
                <w14:ligatures w14:val="none"/>
              </w:rPr>
              <w:t>2</w:t>
            </w:r>
          </w:p>
        </w:tc>
        <w:tc>
          <w:tcPr>
            <w:tcW w:w="2127" w:type="dxa"/>
            <w:vAlign w:val="center"/>
          </w:tcPr>
          <w:p w14:paraId="0AB44FA2"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-6,3</w:t>
            </w:r>
          </w:p>
        </w:tc>
        <w:tc>
          <w:tcPr>
            <w:tcW w:w="2126" w:type="dxa"/>
            <w:vAlign w:val="center"/>
            <w:hideMark/>
          </w:tcPr>
          <w:p w14:paraId="425FB5A5"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184,1</w:t>
            </w:r>
          </w:p>
        </w:tc>
        <w:tc>
          <w:tcPr>
            <w:tcW w:w="2977" w:type="dxa"/>
            <w:vAlign w:val="center"/>
            <w:hideMark/>
          </w:tcPr>
          <w:p w14:paraId="6CC852D4" w14:textId="77777777" w:rsidR="00F327EB" w:rsidRPr="003608C1" w:rsidRDefault="00F327EB" w:rsidP="006460D9">
            <w:pPr>
              <w:tabs>
                <w:tab w:val="left" w:pos="426"/>
                <w:tab w:val="left" w:pos="2835"/>
                <w:tab w:val="left" w:pos="5529"/>
                <w:tab w:val="left" w:pos="8080"/>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3,6</w:t>
            </w:r>
          </w:p>
        </w:tc>
      </w:tr>
    </w:tbl>
    <w:p w14:paraId="1BC804C0" w14:textId="77777777" w:rsidR="00F327EB" w:rsidRPr="003608C1" w:rsidRDefault="00F327EB" w:rsidP="006460D9">
      <w:pPr>
        <w:tabs>
          <w:tab w:val="left" w:pos="426"/>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Phân tích số liệu ở bảng trên, một học sinh có các nhận định sau, hãy cho biết nhận định nào đúng?</w:t>
      </w:r>
    </w:p>
    <w:p w14:paraId="636AFE3C" w14:textId="77777777" w:rsidR="00F327EB" w:rsidRPr="003608C1" w:rsidRDefault="00F327EB" w:rsidP="006460D9">
      <w:pPr>
        <w:tabs>
          <w:tab w:val="left" w:pos="270"/>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A.</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Aniline tan kém trong nước do không tạo được liên kết hydrogen với nước.</w:t>
      </w:r>
    </w:p>
    <w:p w14:paraId="1AA81E63" w14:textId="77777777" w:rsidR="00F327EB" w:rsidRPr="003608C1" w:rsidRDefault="00F327EB" w:rsidP="006460D9">
      <w:pPr>
        <w:tabs>
          <w:tab w:val="left" w:pos="270"/>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B.</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Nhiệt độ sôi của ethylamine thấp nhất do giữa các phân tử không có liên kết hydrogen.</w:t>
      </w:r>
    </w:p>
    <w:p w14:paraId="3EA28698" w14:textId="77777777" w:rsidR="00F327EB" w:rsidRPr="003608C1" w:rsidRDefault="00F327EB" w:rsidP="006460D9">
      <w:pPr>
        <w:tabs>
          <w:tab w:val="left" w:pos="270"/>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C.</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highlight w:val="yellow"/>
          <w14:ligatures w14:val="none"/>
        </w:rPr>
        <w:t>Ở điều kiện thường (25</w:t>
      </w:r>
      <w:r w:rsidRPr="003608C1">
        <w:rPr>
          <w:rFonts w:ascii="Times New Roman" w:eastAsia="Times New Roman" w:hAnsi="Times New Roman" w:cs="Times New Roman"/>
          <w:kern w:val="0"/>
          <w:sz w:val="24"/>
          <w:szCs w:val="24"/>
          <w:highlight w:val="yellow"/>
          <w:vertAlign w:val="superscript"/>
          <w14:ligatures w14:val="none"/>
        </w:rPr>
        <w:t>o</w:t>
      </w:r>
      <w:r w:rsidRPr="003608C1">
        <w:rPr>
          <w:rFonts w:ascii="Times New Roman" w:eastAsia="Times New Roman" w:hAnsi="Times New Roman" w:cs="Times New Roman"/>
          <w:kern w:val="0"/>
          <w:sz w:val="24"/>
          <w:szCs w:val="24"/>
          <w:highlight w:val="yellow"/>
          <w14:ligatures w14:val="none"/>
        </w:rPr>
        <w:t>C, 1 atm), ethylamine là chất khí, diethylamine và aniline là chất lỏng.</w:t>
      </w:r>
    </w:p>
    <w:p w14:paraId="7C124BC2" w14:textId="77777777" w:rsidR="00F327EB" w:rsidRPr="003608C1" w:rsidRDefault="00F327EB" w:rsidP="006460D9">
      <w:pPr>
        <w:tabs>
          <w:tab w:val="left" w:pos="270"/>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bCs/>
          <w:color w:val="0070C0"/>
          <w:kern w:val="0"/>
          <w:sz w:val="24"/>
          <w:szCs w:val="24"/>
          <w14:ligatures w14:val="none"/>
        </w:rPr>
        <w:t>D.</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Nhiệt độ sôi của các amine không phụ thuộc vào khối lượng phân tử amine.</w:t>
      </w:r>
    </w:p>
    <w:p w14:paraId="64F149CF"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17A97F9D"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12.</w:t>
      </w:r>
      <w:r w:rsidRPr="003608C1">
        <w:rPr>
          <w:rFonts w:ascii="Times New Roman" w:hAnsi="Times New Roman" w:cs="Times New Roman"/>
          <w:b/>
          <w:bCs/>
          <w:iCs/>
          <w:color w:val="000000" w:themeColor="text1"/>
          <w:sz w:val="24"/>
          <w:szCs w:val="24"/>
        </w:rPr>
        <w:t xml:space="preserve"> (Hóa 12 – Chương 4)</w:t>
      </w:r>
      <w:r w:rsidRPr="003608C1">
        <w:rPr>
          <w:rFonts w:ascii="Times New Roman" w:eastAsia="Times New Roman" w:hAnsi="Times New Roman" w:cs="Times New Roman"/>
          <w:b/>
          <w:bCs/>
          <w:iCs/>
          <w:kern w:val="0"/>
          <w:sz w:val="24"/>
          <w:szCs w:val="24"/>
          <w:lang w:val="nb-NO"/>
          <w14:ligatures w14:val="none"/>
        </w:rPr>
        <w:t xml:space="preserve"> </w:t>
      </w:r>
      <w:r w:rsidRPr="003608C1">
        <w:rPr>
          <w:rFonts w:ascii="Times New Roman" w:eastAsia="Georgia" w:hAnsi="Times New Roman" w:cs="Times New Roman"/>
          <w:kern w:val="0"/>
          <w:sz w:val="24"/>
          <w:szCs w:val="24"/>
          <w14:ligatures w14:val="none"/>
        </w:rPr>
        <w:t>Poly(vinyl acetate) có kí hiệu là PVAc, được sử dụng phổ biến làm keo dán gỗ, keo dán giấy,... Poly(vinyl alcohol) có kí hiệu là PVOH, được dùng làm chất kết dính, sợi vinylon, vật liệu ứng dụng trong y tế,...</w:t>
      </w:r>
    </w:p>
    <w:p w14:paraId="5C9175B6"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PVAc và PVOH được tổng hợp theo sơ đồ sau đây:</w:t>
      </w:r>
    </w:p>
    <w:p w14:paraId="535DB27D" w14:textId="77777777" w:rsidR="00F327EB" w:rsidRPr="003608C1" w:rsidRDefault="00F327EB" w:rsidP="006460D9">
      <w:pPr>
        <w:widowControl w:val="0"/>
        <w:tabs>
          <w:tab w:val="center" w:pos="5240"/>
          <w:tab w:val="right" w:pos="10500"/>
        </w:tabs>
        <w:spacing w:after="0" w:line="240" w:lineRule="auto"/>
        <w:jc w:val="both"/>
        <w:rPr>
          <w:rFonts w:ascii="Times New Roman" w:hAnsi="Times New Roman" w:cs="Times New Roman"/>
          <w:kern w:val="0"/>
          <w:sz w:val="24"/>
          <w:szCs w:val="24"/>
          <w14:ligatures w14:val="none"/>
        </w:rPr>
      </w:pPr>
      <w:r w:rsidRPr="003608C1">
        <w:rPr>
          <w:rFonts w:ascii="Times New Roman" w:hAnsi="Times New Roman" w:cs="Times New Roman"/>
          <w:kern w:val="0"/>
          <w:sz w:val="24"/>
          <w:szCs w:val="24"/>
          <w14:ligatures w14:val="none"/>
        </w:rPr>
        <w:tab/>
      </w:r>
      <w:r w:rsidRPr="003608C1">
        <w:rPr>
          <w:rFonts w:ascii="Times New Roman" w:hAnsi="Times New Roman" w:cs="Times New Roman"/>
          <w:kern w:val="0"/>
          <w:position w:val="-14"/>
          <w:sz w:val="24"/>
          <w:szCs w:val="24"/>
          <w14:ligatures w14:val="none"/>
        </w:rPr>
        <w:object w:dxaOrig="5660" w:dyaOrig="440" w14:anchorId="3366610F">
          <v:shape id="_x0000_i1652" type="#_x0000_t75" style="width:282.75pt;height:21.75pt" o:ole="">
            <v:imagedata r:id="rId1098" o:title=""/>
          </v:shape>
          <o:OLEObject Type="Embed" ProgID="Equation.DSMT4" ShapeID="_x0000_i1652" DrawAspect="Content" ObjectID="_1833292803" r:id="rId1144"/>
        </w:object>
      </w:r>
    </w:p>
    <w:p w14:paraId="4C954A6A"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Cho các nhận định sau:</w:t>
      </w:r>
    </w:p>
    <w:p w14:paraId="165498A8"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w:t>
      </w:r>
      <w:r w:rsidRPr="003317EB">
        <w:rPr>
          <w:rFonts w:ascii="Times New Roman" w:eastAsia="Georgia" w:hAnsi="Times New Roman" w:cs="Times New Roman"/>
          <w:b/>
          <w:color w:val="0070C0"/>
          <w:kern w:val="0"/>
          <w:sz w:val="24"/>
          <w:szCs w:val="24"/>
          <w14:ligatures w14:val="none"/>
        </w:rPr>
        <w:t xml:space="preserve">a) </w:t>
      </w:r>
      <w:r w:rsidRPr="003608C1">
        <w:rPr>
          <w:rFonts w:ascii="Times New Roman" w:eastAsia="Georgia" w:hAnsi="Times New Roman" w:cs="Times New Roman"/>
          <w:kern w:val="0"/>
          <w:sz w:val="24"/>
          <w:szCs w:val="24"/>
          <w14:ligatures w14:val="none"/>
        </w:rPr>
        <w:t xml:space="preserve">Trong phân tử X có chứa một liên kết đôi </w:t>
      </w:r>
      <w:r w:rsidRPr="003608C1">
        <w:rPr>
          <w:rFonts w:ascii="Times New Roman" w:hAnsi="Times New Roman" w:cs="Times New Roman"/>
          <w:kern w:val="0"/>
          <w:position w:val="-6"/>
          <w:sz w:val="24"/>
          <w:szCs w:val="24"/>
          <w14:ligatures w14:val="none"/>
        </w:rPr>
        <w:object w:dxaOrig="620" w:dyaOrig="279" w14:anchorId="79A64F64">
          <v:shape id="_x0000_i1653" type="#_x0000_t75" style="width:30.75pt;height:14.25pt" o:ole="">
            <v:imagedata r:id="rId1100" o:title=""/>
          </v:shape>
          <o:OLEObject Type="Embed" ProgID="Equation.DSMT4" ShapeID="_x0000_i1653" DrawAspect="Content" ObjectID="_1833292804" r:id="rId1145"/>
        </w:object>
      </w:r>
      <w:r w:rsidRPr="003608C1">
        <w:rPr>
          <w:rFonts w:ascii="Times New Roman" w:hAnsi="Times New Roman" w:cs="Times New Roman"/>
          <w:kern w:val="0"/>
          <w:sz w:val="24"/>
          <w:szCs w:val="24"/>
          <w14:ligatures w14:val="none"/>
        </w:rPr>
        <w:t>.</w:t>
      </w:r>
    </w:p>
    <w:p w14:paraId="467117D5"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w:t>
      </w:r>
      <w:r w:rsidRPr="003317EB">
        <w:rPr>
          <w:rFonts w:ascii="Times New Roman" w:eastAsia="Georgia" w:hAnsi="Times New Roman" w:cs="Times New Roman"/>
          <w:b/>
          <w:color w:val="0070C0"/>
          <w:kern w:val="0"/>
          <w:sz w:val="24"/>
          <w:szCs w:val="24"/>
          <w14:ligatures w14:val="none"/>
        </w:rPr>
        <w:t xml:space="preserve">b) </w:t>
      </w:r>
      <w:r w:rsidRPr="003608C1">
        <w:rPr>
          <w:rFonts w:ascii="Times New Roman" w:eastAsia="Georgia" w:hAnsi="Times New Roman" w:cs="Times New Roman"/>
          <w:kern w:val="0"/>
          <w:sz w:val="24"/>
          <w:szCs w:val="24"/>
          <w14:ligatures w14:val="none"/>
        </w:rPr>
        <w:t>Phản ứng chuyển hoá từ PVAc thành PVOH làm tăng mạch carbon.</w:t>
      </w:r>
    </w:p>
    <w:p w14:paraId="7BAC260F"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w:t>
      </w:r>
      <w:r w:rsidRPr="003317EB">
        <w:rPr>
          <w:rFonts w:ascii="Times New Roman" w:eastAsia="Georgia" w:hAnsi="Times New Roman" w:cs="Times New Roman"/>
          <w:b/>
          <w:color w:val="0070C0"/>
          <w:kern w:val="0"/>
          <w:sz w:val="24"/>
          <w:szCs w:val="24"/>
          <w14:ligatures w14:val="none"/>
        </w:rPr>
        <w:t xml:space="preserve">c) </w:t>
      </w:r>
      <w:r w:rsidRPr="003608C1">
        <w:rPr>
          <w:rFonts w:ascii="Times New Roman" w:eastAsia="Georgia" w:hAnsi="Times New Roman" w:cs="Times New Roman"/>
          <w:kern w:val="0"/>
          <w:sz w:val="24"/>
          <w:szCs w:val="24"/>
          <w14:ligatures w14:val="none"/>
        </w:rPr>
        <w:t>PVOH thuộc loại polymer có mạch không phân nhánh.</w:t>
      </w:r>
    </w:p>
    <w:p w14:paraId="163D0BEE"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w:t>
      </w:r>
      <w:r w:rsidRPr="003317EB">
        <w:rPr>
          <w:rFonts w:ascii="Times New Roman" w:eastAsia="Georgia" w:hAnsi="Times New Roman" w:cs="Times New Roman"/>
          <w:b/>
          <w:color w:val="0070C0"/>
          <w:kern w:val="0"/>
          <w:sz w:val="24"/>
          <w:szCs w:val="24"/>
          <w14:ligatures w14:val="none"/>
        </w:rPr>
        <w:t xml:space="preserve">d) </w:t>
      </w:r>
      <w:r w:rsidRPr="003608C1">
        <w:rPr>
          <w:rFonts w:ascii="Times New Roman" w:eastAsia="Georgia" w:hAnsi="Times New Roman" w:cs="Times New Roman"/>
          <w:kern w:val="0"/>
          <w:sz w:val="24"/>
          <w:szCs w:val="24"/>
          <w14:ligatures w14:val="none"/>
        </w:rPr>
        <w:t>Phản ứng điều chế PVAc từ X là phản ứng trùng hợp.</w:t>
      </w:r>
    </w:p>
    <w:p w14:paraId="3EFF7451"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Các nhận định </w:t>
      </w:r>
      <w:r w:rsidRPr="003608C1">
        <w:rPr>
          <w:rFonts w:ascii="Times New Roman" w:eastAsia="Georgia" w:hAnsi="Times New Roman" w:cs="Times New Roman"/>
          <w:b/>
          <w:kern w:val="0"/>
          <w:sz w:val="24"/>
          <w:szCs w:val="24"/>
          <w14:ligatures w14:val="none"/>
        </w:rPr>
        <w:t>đúng</w:t>
      </w:r>
      <w:r w:rsidRPr="003608C1">
        <w:rPr>
          <w:rFonts w:ascii="Times New Roman" w:eastAsia="Georgia" w:hAnsi="Times New Roman" w:cs="Times New Roman"/>
          <w:kern w:val="0"/>
          <w:sz w:val="24"/>
          <w:szCs w:val="24"/>
          <w14:ligatures w14:val="none"/>
        </w:rPr>
        <w:t xml:space="preserve"> là</w:t>
      </w:r>
    </w:p>
    <w:p w14:paraId="691E0C82" w14:textId="77777777" w:rsidR="00F327EB" w:rsidRPr="003608C1" w:rsidRDefault="00F327EB" w:rsidP="006460D9">
      <w:pPr>
        <w:widowControl w:val="0"/>
        <w:tabs>
          <w:tab w:val="left" w:pos="284"/>
          <w:tab w:val="left" w:pos="2880"/>
          <w:tab w:val="left" w:pos="5310"/>
          <w:tab w:val="left" w:pos="7560"/>
        </w:tabs>
        <w:spacing w:after="0" w:line="240" w:lineRule="auto"/>
        <w:ind w:firstLine="284"/>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A. </w:t>
      </w:r>
      <w:r w:rsidRPr="003608C1">
        <w:rPr>
          <w:rFonts w:ascii="Times New Roman" w:hAnsi="Times New Roman" w:cs="Times New Roman"/>
          <w:kern w:val="0"/>
          <w:sz w:val="24"/>
          <w:szCs w:val="24"/>
          <w14:ligatures w14:val="none"/>
        </w:rPr>
        <w:t>(a), (b), (d).</w:t>
      </w:r>
      <w:r w:rsidRPr="003608C1">
        <w:rPr>
          <w:rFonts w:ascii="Times New Roman" w:hAnsi="Times New Roman" w:cs="Times New Roman"/>
          <w:kern w:val="0"/>
          <w:sz w:val="24"/>
          <w:szCs w:val="24"/>
          <w14:ligatures w14:val="none"/>
        </w:rPr>
        <w:tab/>
      </w:r>
      <w:r w:rsidRPr="003317EB">
        <w:rPr>
          <w:rFonts w:ascii="Times New Roman" w:hAnsi="Times New Roman" w:cs="Times New Roman"/>
          <w:b/>
          <w:color w:val="0070C0"/>
          <w:kern w:val="0"/>
          <w:sz w:val="24"/>
          <w:szCs w:val="24"/>
          <w14:ligatures w14:val="none"/>
        </w:rPr>
        <w:t xml:space="preserve">B. </w:t>
      </w:r>
      <w:r w:rsidRPr="003608C1">
        <w:rPr>
          <w:rFonts w:ascii="Times New Roman" w:hAnsi="Times New Roman" w:cs="Times New Roman"/>
          <w:kern w:val="0"/>
          <w:sz w:val="24"/>
          <w:szCs w:val="24"/>
          <w:highlight w:val="yellow"/>
          <w14:ligatures w14:val="none"/>
        </w:rPr>
        <w:t>(a), (c), (d).</w:t>
      </w:r>
      <w:r w:rsidRPr="003608C1">
        <w:rPr>
          <w:rFonts w:ascii="Times New Roman" w:hAnsi="Times New Roman" w:cs="Times New Roman"/>
          <w:kern w:val="0"/>
          <w:sz w:val="24"/>
          <w:szCs w:val="24"/>
          <w14:ligatures w14:val="none"/>
        </w:rPr>
        <w:tab/>
      </w:r>
      <w:r w:rsidRPr="003317EB">
        <w:rPr>
          <w:rFonts w:ascii="Times New Roman" w:hAnsi="Times New Roman" w:cs="Times New Roman"/>
          <w:b/>
          <w:color w:val="0070C0"/>
          <w:kern w:val="0"/>
          <w:sz w:val="24"/>
          <w:szCs w:val="24"/>
          <w14:ligatures w14:val="none"/>
        </w:rPr>
        <w:t xml:space="preserve">C. </w:t>
      </w:r>
      <w:r w:rsidRPr="003608C1">
        <w:rPr>
          <w:rFonts w:ascii="Times New Roman" w:hAnsi="Times New Roman" w:cs="Times New Roman"/>
          <w:kern w:val="0"/>
          <w:sz w:val="24"/>
          <w:szCs w:val="24"/>
          <w14:ligatures w14:val="none"/>
        </w:rPr>
        <w:t>(b), (c), (d).</w:t>
      </w:r>
      <w:r w:rsidRPr="003608C1">
        <w:rPr>
          <w:rFonts w:ascii="Times New Roman" w:hAnsi="Times New Roman" w:cs="Times New Roman"/>
          <w:kern w:val="0"/>
          <w:sz w:val="24"/>
          <w:szCs w:val="24"/>
          <w14:ligatures w14:val="none"/>
        </w:rPr>
        <w:tab/>
      </w:r>
      <w:r w:rsidRPr="003317EB">
        <w:rPr>
          <w:rFonts w:ascii="Times New Roman" w:hAnsi="Times New Roman" w:cs="Times New Roman"/>
          <w:b/>
          <w:color w:val="0070C0"/>
          <w:kern w:val="0"/>
          <w:sz w:val="24"/>
          <w:szCs w:val="24"/>
          <w14:ligatures w14:val="none"/>
        </w:rPr>
        <w:t xml:space="preserve">D. </w:t>
      </w:r>
      <w:r w:rsidRPr="003608C1">
        <w:rPr>
          <w:rFonts w:ascii="Times New Roman" w:hAnsi="Times New Roman" w:cs="Times New Roman"/>
          <w:kern w:val="0"/>
          <w:sz w:val="24"/>
          <w:szCs w:val="24"/>
          <w14:ligatures w14:val="none"/>
        </w:rPr>
        <w:t>(a), (b), (c).</w:t>
      </w:r>
    </w:p>
    <w:p w14:paraId="40D2C333" w14:textId="77777777" w:rsidR="00F327EB" w:rsidRPr="003608C1" w:rsidRDefault="00F327EB" w:rsidP="006460D9">
      <w:pPr>
        <w:tabs>
          <w:tab w:val="left" w:pos="283"/>
          <w:tab w:val="left" w:pos="2880"/>
          <w:tab w:val="left" w:pos="5310"/>
          <w:tab w:val="left" w:pos="7830"/>
        </w:tabs>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13.</w:t>
      </w:r>
      <w:r w:rsidRPr="003608C1">
        <w:rPr>
          <w:rFonts w:ascii="Times New Roman" w:hAnsi="Times New Roman" w:cs="Times New Roman"/>
          <w:b/>
          <w:bCs/>
          <w:iCs/>
          <w:color w:val="000000" w:themeColor="text1"/>
          <w:sz w:val="24"/>
          <w:szCs w:val="24"/>
        </w:rPr>
        <w:t xml:space="preserve"> (Hóa 12 – Chương 5)</w:t>
      </w:r>
      <w:r w:rsidRPr="003608C1">
        <w:rPr>
          <w:rFonts w:ascii="Times New Roman" w:hAnsi="Times New Roman" w:cs="Times New Roman"/>
          <w:b/>
          <w:bCs/>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Cho các pin điện hoá được tạo thành từ hai cặp oxi hoá khử Fe</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/Fe và M</w:t>
      </w:r>
      <w:r w:rsidRPr="003608C1">
        <w:rPr>
          <w:rFonts w:ascii="Times New Roman" w:eastAsia="Times New Roman" w:hAnsi="Times New Roman" w:cs="Times New Roman"/>
          <w:kern w:val="0"/>
          <w:sz w:val="24"/>
          <w:szCs w:val="24"/>
          <w:vertAlign w:val="superscript"/>
          <w14:ligatures w14:val="none"/>
        </w:rPr>
        <w:t>n+</w:t>
      </w:r>
      <w:r w:rsidRPr="003608C1">
        <w:rPr>
          <w:rFonts w:ascii="Times New Roman" w:eastAsia="Times New Roman" w:hAnsi="Times New Roman" w:cs="Times New Roman"/>
          <w:kern w:val="0"/>
          <w:sz w:val="24"/>
          <w:szCs w:val="24"/>
          <w14:ligatures w14:val="none"/>
        </w:rPr>
        <w:t>/M (với M là các kim loại X, Y, Z) và sức điện động chuẩn tương ứng:</w:t>
      </w:r>
    </w:p>
    <w:tbl>
      <w:tblPr>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417"/>
        <w:gridCol w:w="1418"/>
        <w:gridCol w:w="1418"/>
      </w:tblGrid>
      <w:tr w:rsidR="00F327EB" w:rsidRPr="003608C1" w14:paraId="23F4E6DD" w14:textId="77777777" w:rsidTr="008B2050">
        <w:trPr>
          <w:jc w:val="center"/>
        </w:trPr>
        <w:tc>
          <w:tcPr>
            <w:tcW w:w="2972" w:type="dxa"/>
            <w:tcBorders>
              <w:top w:val="single" w:sz="4" w:space="0" w:color="000000"/>
              <w:left w:val="single" w:sz="4" w:space="0" w:color="000000"/>
              <w:bottom w:val="single" w:sz="4" w:space="0" w:color="000000"/>
              <w:right w:val="single" w:sz="4" w:space="0" w:color="000000"/>
            </w:tcBorders>
          </w:tcPr>
          <w:p w14:paraId="70974B8C"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Pin điện hoá</w:t>
            </w:r>
          </w:p>
        </w:tc>
        <w:tc>
          <w:tcPr>
            <w:tcW w:w="1417" w:type="dxa"/>
            <w:tcBorders>
              <w:top w:val="single" w:sz="4" w:space="0" w:color="000000"/>
              <w:left w:val="single" w:sz="4" w:space="0" w:color="000000"/>
              <w:bottom w:val="single" w:sz="4" w:space="0" w:color="000000"/>
              <w:right w:val="single" w:sz="4" w:space="0" w:color="000000"/>
            </w:tcBorders>
          </w:tcPr>
          <w:p w14:paraId="773A39C2"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X-Fe</w:t>
            </w:r>
          </w:p>
        </w:tc>
        <w:tc>
          <w:tcPr>
            <w:tcW w:w="1418" w:type="dxa"/>
            <w:tcBorders>
              <w:top w:val="single" w:sz="4" w:space="0" w:color="000000"/>
              <w:left w:val="single" w:sz="4" w:space="0" w:color="000000"/>
              <w:bottom w:val="single" w:sz="4" w:space="0" w:color="000000"/>
              <w:right w:val="single" w:sz="4" w:space="0" w:color="000000"/>
            </w:tcBorders>
          </w:tcPr>
          <w:p w14:paraId="0FC6CA14"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Y-Fe</w:t>
            </w:r>
          </w:p>
        </w:tc>
        <w:tc>
          <w:tcPr>
            <w:tcW w:w="1418" w:type="dxa"/>
            <w:tcBorders>
              <w:top w:val="single" w:sz="4" w:space="0" w:color="000000"/>
              <w:left w:val="single" w:sz="4" w:space="0" w:color="000000"/>
              <w:bottom w:val="single" w:sz="4" w:space="0" w:color="000000"/>
              <w:right w:val="single" w:sz="4" w:space="0" w:color="000000"/>
            </w:tcBorders>
          </w:tcPr>
          <w:p w14:paraId="58432BD1"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Fe-Z</w:t>
            </w:r>
          </w:p>
        </w:tc>
      </w:tr>
      <w:tr w:rsidR="00F327EB" w:rsidRPr="003608C1" w14:paraId="0EEA7E52" w14:textId="77777777" w:rsidTr="008B2050">
        <w:trPr>
          <w:jc w:val="center"/>
        </w:trPr>
        <w:tc>
          <w:tcPr>
            <w:tcW w:w="2972" w:type="dxa"/>
            <w:tcBorders>
              <w:top w:val="single" w:sz="4" w:space="0" w:color="000000"/>
              <w:left w:val="single" w:sz="4" w:space="0" w:color="000000"/>
              <w:bottom w:val="single" w:sz="4" w:space="0" w:color="000000"/>
              <w:right w:val="single" w:sz="4" w:space="0" w:color="000000"/>
            </w:tcBorders>
          </w:tcPr>
          <w:p w14:paraId="05498262"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Sức điện động chuẩn (V)</w:t>
            </w:r>
          </w:p>
        </w:tc>
        <w:tc>
          <w:tcPr>
            <w:tcW w:w="1417" w:type="dxa"/>
            <w:tcBorders>
              <w:top w:val="single" w:sz="4" w:space="0" w:color="000000"/>
              <w:left w:val="single" w:sz="4" w:space="0" w:color="000000"/>
              <w:bottom w:val="single" w:sz="4" w:space="0" w:color="000000"/>
              <w:right w:val="single" w:sz="4" w:space="0" w:color="000000"/>
            </w:tcBorders>
          </w:tcPr>
          <w:p w14:paraId="701B91C3"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0,323</w:t>
            </w:r>
          </w:p>
        </w:tc>
        <w:tc>
          <w:tcPr>
            <w:tcW w:w="1418" w:type="dxa"/>
            <w:tcBorders>
              <w:top w:val="single" w:sz="4" w:space="0" w:color="000000"/>
              <w:left w:val="single" w:sz="4" w:space="0" w:color="000000"/>
              <w:bottom w:val="single" w:sz="4" w:space="0" w:color="000000"/>
              <w:right w:val="single" w:sz="4" w:space="0" w:color="000000"/>
            </w:tcBorders>
          </w:tcPr>
          <w:p w14:paraId="6CB3CD77"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1,916</w:t>
            </w:r>
          </w:p>
        </w:tc>
        <w:tc>
          <w:tcPr>
            <w:tcW w:w="1418" w:type="dxa"/>
            <w:tcBorders>
              <w:top w:val="single" w:sz="4" w:space="0" w:color="000000"/>
              <w:left w:val="single" w:sz="4" w:space="0" w:color="000000"/>
              <w:bottom w:val="single" w:sz="4" w:space="0" w:color="000000"/>
              <w:right w:val="single" w:sz="4" w:space="0" w:color="000000"/>
            </w:tcBorders>
          </w:tcPr>
          <w:p w14:paraId="48DE3029"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0,78</w:t>
            </w:r>
          </w:p>
        </w:tc>
      </w:tr>
    </w:tbl>
    <w:p w14:paraId="54FCD911"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Dãy các kim loại xếp theo chiều giảm dần tính khử từ trái sang phải là</w:t>
      </w:r>
    </w:p>
    <w:p w14:paraId="032053BF" w14:textId="77777777" w:rsidR="00F327EB" w:rsidRPr="003608C1" w:rsidRDefault="00F327EB" w:rsidP="006460D9">
      <w:pPr>
        <w:tabs>
          <w:tab w:val="left" w:pos="270"/>
          <w:tab w:val="left" w:pos="2880"/>
          <w:tab w:val="left" w:pos="5310"/>
          <w:tab w:val="left" w:pos="783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highlight w:val="yellow"/>
          <w14:ligatures w14:val="none"/>
        </w:rPr>
        <w:t>Y, X, Fe, Z.</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Z, Fe, X, Y.</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X, Z, Fe, Y.</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X, Z, Y, Fe.</w:t>
      </w:r>
    </w:p>
    <w:p w14:paraId="0A396F73" w14:textId="77777777" w:rsidR="00F327EB" w:rsidRPr="003608C1" w:rsidRDefault="00F327EB" w:rsidP="006460D9">
      <w:pPr>
        <w:spacing w:after="0" w:line="240" w:lineRule="auto"/>
        <w:rPr>
          <w:rFonts w:ascii="Times New Roman" w:hAnsi="Times New Roman" w:cs="Times New Roman"/>
          <w:sz w:val="24"/>
          <w:szCs w:val="24"/>
        </w:rPr>
      </w:pPr>
    </w:p>
    <w:p w14:paraId="587556EF" w14:textId="77777777" w:rsidR="00F327EB" w:rsidRPr="003608C1" w:rsidRDefault="00F327EB" w:rsidP="006460D9">
      <w:pPr>
        <w:spacing w:after="0" w:line="240" w:lineRule="auto"/>
        <w:ind w:left="60"/>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color w:val="000000" w:themeColor="text1"/>
          <w:sz w:val="24"/>
          <w:szCs w:val="24"/>
        </w:rPr>
        <w:t xml:space="preserve"> (Hóa 12 – Chương 6)</w:t>
      </w:r>
      <w:r w:rsidRPr="003608C1">
        <w:rPr>
          <w:rFonts w:ascii="Times New Roman" w:hAnsi="Times New Roman" w:cs="Times New Roman"/>
          <w:b/>
          <w:bCs/>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Một học sinh chuẩn bị thí nghiệm: Zn dạng viên và dạng bột; ống nghiệm (I) và (II) đều chứa 3 mL dung dịch 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SO</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 xml:space="preserve"> 0,5 M đủ để hòa tan lượng Zn sẽ cho vào; dung dịch MgSO</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 xml:space="preserve"> và dung dịch CuSO</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 xml:space="preserve">. Phán đoán nào sau đây của học sinh là </w:t>
      </w:r>
      <w:r w:rsidRPr="003608C1">
        <w:rPr>
          <w:rFonts w:ascii="Times New Roman" w:eastAsia="Times New Roman" w:hAnsi="Times New Roman" w:cs="Times New Roman"/>
          <w:b/>
          <w:kern w:val="0"/>
          <w:sz w:val="24"/>
          <w:szCs w:val="24"/>
          <w14:ligatures w14:val="none"/>
        </w:rPr>
        <w:t>đúng</w:t>
      </w:r>
      <w:r w:rsidRPr="003608C1">
        <w:rPr>
          <w:rFonts w:ascii="Times New Roman" w:eastAsia="Times New Roman" w:hAnsi="Times New Roman" w:cs="Times New Roman"/>
          <w:kern w:val="0"/>
          <w:sz w:val="24"/>
          <w:szCs w:val="24"/>
          <w14:ligatures w14:val="none"/>
        </w:rPr>
        <w:t>?</w:t>
      </w:r>
    </w:p>
    <w:p w14:paraId="2894FC96" w14:textId="77777777" w:rsidR="00F327EB" w:rsidRPr="003608C1" w:rsidRDefault="00F327EB" w:rsidP="006460D9">
      <w:pPr>
        <w:widowControl w:val="0"/>
        <w:tabs>
          <w:tab w:val="left" w:pos="284"/>
          <w:tab w:val="left" w:pos="2880"/>
          <w:tab w:val="left" w:pos="5310"/>
          <w:tab w:val="left" w:pos="7830"/>
          <w:tab w:val="left" w:pos="7920"/>
        </w:tabs>
        <w:spacing w:after="0" w:line="240" w:lineRule="auto"/>
        <w:ind w:firstLine="284"/>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A. </w:t>
      </w:r>
      <w:r w:rsidRPr="003608C1">
        <w:rPr>
          <w:rFonts w:ascii="Times New Roman" w:hAnsi="Times New Roman" w:cs="Times New Roman"/>
          <w:kern w:val="0"/>
          <w:sz w:val="24"/>
          <w:szCs w:val="24"/>
          <w14:ligatures w14:val="none"/>
        </w:rPr>
        <w:t>Nếu kẽm tan trong dung dịch H</w:t>
      </w:r>
      <w:r w:rsidRPr="003608C1">
        <w:rPr>
          <w:rFonts w:ascii="Times New Roman" w:hAnsi="Times New Roman" w:cs="Times New Roman"/>
          <w:kern w:val="0"/>
          <w:sz w:val="24"/>
          <w:szCs w:val="24"/>
          <w:vertAlign w:val="subscript"/>
          <w14:ligatures w14:val="none"/>
        </w:rPr>
        <w:t>2</w:t>
      </w:r>
      <w:r w:rsidRPr="003608C1">
        <w:rPr>
          <w:rFonts w:ascii="Times New Roman" w:hAnsi="Times New Roman" w:cs="Times New Roman"/>
          <w:kern w:val="0"/>
          <w:sz w:val="24"/>
          <w:szCs w:val="24"/>
          <w14:ligatures w14:val="none"/>
        </w:rPr>
        <w:t>SO</w:t>
      </w:r>
      <w:r w:rsidRPr="003608C1">
        <w:rPr>
          <w:rFonts w:ascii="Times New Roman" w:hAnsi="Times New Roman" w:cs="Times New Roman"/>
          <w:kern w:val="0"/>
          <w:sz w:val="24"/>
          <w:szCs w:val="24"/>
          <w:vertAlign w:val="subscript"/>
          <w14:ligatures w14:val="none"/>
        </w:rPr>
        <w:t>4</w:t>
      </w:r>
      <w:r w:rsidRPr="003608C1">
        <w:rPr>
          <w:rFonts w:ascii="Times New Roman" w:hAnsi="Times New Roman" w:cs="Times New Roman"/>
          <w:kern w:val="0"/>
          <w:sz w:val="24"/>
          <w:szCs w:val="24"/>
          <w14:ligatures w14:val="none"/>
        </w:rPr>
        <w:t xml:space="preserve"> 0,5 M thì sẽ tạo ra khí SO</w:t>
      </w:r>
      <w:r w:rsidRPr="003608C1">
        <w:rPr>
          <w:rFonts w:ascii="Times New Roman" w:hAnsi="Times New Roman" w:cs="Times New Roman"/>
          <w:kern w:val="0"/>
          <w:sz w:val="24"/>
          <w:szCs w:val="24"/>
          <w:vertAlign w:val="subscript"/>
          <w14:ligatures w14:val="none"/>
        </w:rPr>
        <w:t>2</w:t>
      </w:r>
      <w:r w:rsidRPr="003608C1">
        <w:rPr>
          <w:rFonts w:ascii="Times New Roman" w:hAnsi="Times New Roman" w:cs="Times New Roman"/>
          <w:kern w:val="0"/>
          <w:sz w:val="24"/>
          <w:szCs w:val="24"/>
          <w14:ligatures w14:val="none"/>
        </w:rPr>
        <w:t>.</w:t>
      </w:r>
      <w:r w:rsidRPr="003608C1">
        <w:rPr>
          <w:rFonts w:ascii="Times New Roman" w:hAnsi="Times New Roman" w:cs="Times New Roman"/>
          <w:kern w:val="0"/>
          <w:sz w:val="24"/>
          <w:szCs w:val="24"/>
          <w14:ligatures w14:val="none"/>
        </w:rPr>
        <w:tab/>
      </w:r>
    </w:p>
    <w:p w14:paraId="76AAD504" w14:textId="77777777" w:rsidR="00F327EB" w:rsidRPr="003608C1" w:rsidRDefault="00F327EB" w:rsidP="006460D9">
      <w:pPr>
        <w:widowControl w:val="0"/>
        <w:tabs>
          <w:tab w:val="left" w:pos="284"/>
          <w:tab w:val="left" w:pos="2880"/>
          <w:tab w:val="left" w:pos="5310"/>
          <w:tab w:val="left" w:pos="7830"/>
          <w:tab w:val="left" w:pos="7920"/>
        </w:tabs>
        <w:spacing w:after="0" w:line="240" w:lineRule="auto"/>
        <w:ind w:firstLine="284"/>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B. </w:t>
      </w:r>
      <w:r w:rsidRPr="003608C1">
        <w:rPr>
          <w:rFonts w:ascii="Times New Roman" w:hAnsi="Times New Roman" w:cs="Times New Roman"/>
          <w:kern w:val="0"/>
          <w:sz w:val="24"/>
          <w:szCs w:val="24"/>
          <w14:ligatures w14:val="none"/>
        </w:rPr>
        <w:t>Nếu cho bột Zn vào (I) đồng thời cho viên Zn có cùng khối lượng vào (II) thì cho đến khi kết thúc phản ứng lượng khí thoát ra thoát ra ở (I) nhiều hơn ở (II).</w:t>
      </w:r>
      <w:r w:rsidRPr="003608C1">
        <w:rPr>
          <w:rFonts w:ascii="Times New Roman" w:hAnsi="Times New Roman" w:cs="Times New Roman"/>
          <w:kern w:val="0"/>
          <w:sz w:val="24"/>
          <w:szCs w:val="24"/>
          <w14:ligatures w14:val="none"/>
        </w:rPr>
        <w:tab/>
      </w:r>
    </w:p>
    <w:p w14:paraId="12BAE215" w14:textId="77777777" w:rsidR="00F327EB" w:rsidRPr="003608C1" w:rsidRDefault="00F327EB" w:rsidP="006460D9">
      <w:pPr>
        <w:widowControl w:val="0"/>
        <w:tabs>
          <w:tab w:val="left" w:pos="284"/>
          <w:tab w:val="left" w:pos="2880"/>
          <w:tab w:val="left" w:pos="5310"/>
          <w:tab w:val="left" w:pos="7830"/>
          <w:tab w:val="left" w:pos="7920"/>
        </w:tabs>
        <w:spacing w:after="0" w:line="240" w:lineRule="auto"/>
        <w:ind w:firstLine="284"/>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C. </w:t>
      </w:r>
      <w:r w:rsidRPr="003608C1">
        <w:rPr>
          <w:rFonts w:ascii="Times New Roman" w:hAnsi="Times New Roman" w:cs="Times New Roman"/>
          <w:kern w:val="0"/>
          <w:sz w:val="24"/>
          <w:szCs w:val="24"/>
          <w14:ligatures w14:val="none"/>
        </w:rPr>
        <w:t>Nếu cho bột Zn vào (I) đồng thời cho viên Zn có cùng khối lượng vào (II) thì tốc độ phản ứng ở cả hai thí nghiệm là như nhau.</w:t>
      </w:r>
      <w:r w:rsidRPr="003608C1">
        <w:rPr>
          <w:rFonts w:ascii="Times New Roman" w:hAnsi="Times New Roman" w:cs="Times New Roman"/>
          <w:kern w:val="0"/>
          <w:sz w:val="24"/>
          <w:szCs w:val="24"/>
          <w14:ligatures w14:val="none"/>
        </w:rPr>
        <w:tab/>
      </w:r>
    </w:p>
    <w:p w14:paraId="267FFB33" w14:textId="77777777" w:rsidR="00F327EB" w:rsidRPr="003608C1" w:rsidRDefault="00F327EB" w:rsidP="006460D9">
      <w:pPr>
        <w:widowControl w:val="0"/>
        <w:tabs>
          <w:tab w:val="left" w:pos="284"/>
          <w:tab w:val="left" w:pos="2880"/>
          <w:tab w:val="left" w:pos="5310"/>
          <w:tab w:val="left" w:pos="7830"/>
          <w:tab w:val="left" w:pos="7920"/>
        </w:tabs>
        <w:spacing w:after="0" w:line="240" w:lineRule="auto"/>
        <w:ind w:firstLine="284"/>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D. </w:t>
      </w:r>
      <w:r w:rsidRPr="003608C1">
        <w:rPr>
          <w:rFonts w:ascii="Times New Roman" w:hAnsi="Times New Roman" w:cs="Times New Roman"/>
          <w:kern w:val="0"/>
          <w:sz w:val="24"/>
          <w:szCs w:val="24"/>
          <w:highlight w:val="yellow"/>
          <w14:ligatures w14:val="none"/>
        </w:rPr>
        <w:t>Nếu cho viên Zn và thêm vài giọt dung dịch MgSO</w:t>
      </w:r>
      <w:r w:rsidRPr="003608C1">
        <w:rPr>
          <w:rFonts w:ascii="Times New Roman" w:hAnsi="Times New Roman" w:cs="Times New Roman"/>
          <w:kern w:val="0"/>
          <w:sz w:val="24"/>
          <w:szCs w:val="24"/>
          <w:highlight w:val="yellow"/>
          <w:vertAlign w:val="subscript"/>
          <w14:ligatures w14:val="none"/>
        </w:rPr>
        <w:t>4</w:t>
      </w:r>
      <w:r w:rsidRPr="003608C1">
        <w:rPr>
          <w:rFonts w:ascii="Times New Roman" w:hAnsi="Times New Roman" w:cs="Times New Roman"/>
          <w:kern w:val="0"/>
          <w:sz w:val="24"/>
          <w:szCs w:val="24"/>
          <w:highlight w:val="yellow"/>
          <w14:ligatures w14:val="none"/>
        </w:rPr>
        <w:t xml:space="preserve"> vào (I), cho viên Zn và vài giọt dung dịch CuSO</w:t>
      </w:r>
      <w:r w:rsidRPr="003608C1">
        <w:rPr>
          <w:rFonts w:ascii="Times New Roman" w:hAnsi="Times New Roman" w:cs="Times New Roman"/>
          <w:kern w:val="0"/>
          <w:sz w:val="24"/>
          <w:szCs w:val="24"/>
          <w:highlight w:val="yellow"/>
          <w:vertAlign w:val="subscript"/>
          <w14:ligatures w14:val="none"/>
        </w:rPr>
        <w:t>4</w:t>
      </w:r>
      <w:r w:rsidRPr="003608C1">
        <w:rPr>
          <w:rFonts w:ascii="Times New Roman" w:hAnsi="Times New Roman" w:cs="Times New Roman"/>
          <w:kern w:val="0"/>
          <w:sz w:val="24"/>
          <w:szCs w:val="24"/>
          <w:highlight w:val="yellow"/>
          <w14:ligatures w14:val="none"/>
        </w:rPr>
        <w:t xml:space="preserve"> vào (II) thì sự ăn mòn điện hóa chỉ xảy ra ở (II).</w:t>
      </w:r>
    </w:p>
    <w:p w14:paraId="16D49684"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15.</w:t>
      </w:r>
      <w:r w:rsidRPr="003608C1">
        <w:rPr>
          <w:rFonts w:ascii="Times New Roman" w:hAnsi="Times New Roman" w:cs="Times New Roman"/>
          <w:b/>
          <w:bCs/>
          <w:iCs/>
          <w:color w:val="000000" w:themeColor="text1"/>
          <w:sz w:val="24"/>
          <w:szCs w:val="24"/>
        </w:rPr>
        <w:t xml:space="preserve"> (Hóa 12 – Chương 7)</w:t>
      </w:r>
      <w:r w:rsidRPr="003608C1">
        <w:rPr>
          <w:rFonts w:ascii="Times New Roman" w:eastAsia="Times New Roman" w:hAnsi="Times New Roman" w:cs="Times New Roman"/>
          <w:b/>
          <w:bCs/>
          <w:iCs/>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 xml:space="preserve">Cho các phát biểu sau: </w:t>
      </w:r>
    </w:p>
    <w:p w14:paraId="749F0843"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highlight w:val="yellow"/>
          <w14:ligatures w14:val="none"/>
        </w:rPr>
        <w:t>(</w:t>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highlight w:val="yellow"/>
          <w14:ligatures w14:val="none"/>
        </w:rPr>
        <w:t>Nước cứng là nước chứa nhiều cation Ca</w:t>
      </w:r>
      <w:r w:rsidRPr="003608C1">
        <w:rPr>
          <w:rFonts w:ascii="Times New Roman" w:eastAsia="Times New Roman" w:hAnsi="Times New Roman" w:cs="Times New Roman"/>
          <w:kern w:val="0"/>
          <w:sz w:val="24"/>
          <w:szCs w:val="24"/>
          <w:highlight w:val="yellow"/>
          <w:vertAlign w:val="superscript"/>
          <w14:ligatures w14:val="none"/>
        </w:rPr>
        <w:t>2+</w:t>
      </w:r>
      <w:r w:rsidRPr="003608C1">
        <w:rPr>
          <w:rFonts w:ascii="Times New Roman" w:eastAsia="Times New Roman" w:hAnsi="Times New Roman" w:cs="Times New Roman"/>
          <w:kern w:val="0"/>
          <w:sz w:val="24"/>
          <w:szCs w:val="24"/>
          <w:highlight w:val="yellow"/>
          <w14:ligatures w14:val="none"/>
        </w:rPr>
        <w:t> và Mg</w:t>
      </w:r>
      <w:r w:rsidRPr="003608C1">
        <w:rPr>
          <w:rFonts w:ascii="Times New Roman" w:eastAsia="Times New Roman" w:hAnsi="Times New Roman" w:cs="Times New Roman"/>
          <w:kern w:val="0"/>
          <w:sz w:val="24"/>
          <w:szCs w:val="24"/>
          <w:highlight w:val="yellow"/>
          <w:vertAlign w:val="superscript"/>
          <w14:ligatures w14:val="none"/>
        </w:rPr>
        <w:t>2+</w:t>
      </w:r>
      <w:r w:rsidRPr="003608C1">
        <w:rPr>
          <w:rFonts w:ascii="Times New Roman" w:eastAsia="Times New Roman" w:hAnsi="Times New Roman" w:cs="Times New Roman"/>
          <w:kern w:val="0"/>
          <w:sz w:val="24"/>
          <w:szCs w:val="24"/>
          <w:highlight w:val="yellow"/>
          <w14:ligatures w14:val="none"/>
        </w:rPr>
        <w:t>.</w:t>
      </w:r>
    </w:p>
    <w:p w14:paraId="140CE907"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highlight w:val="yellow"/>
          <w14:ligatures w14:val="none"/>
        </w:rPr>
        <w:t>(</w:t>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highlight w:val="yellow"/>
          <w14:ligatures w14:val="none"/>
        </w:rPr>
        <w:t>Nước tự nhiên thường có cả tính cứng tạm thời và tính cứng vĩnh cửu.</w:t>
      </w:r>
    </w:p>
    <w:p w14:paraId="4E548097"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Soda, nước vôi trong, sodium phosphate có tác dụng làm mềm tất cả các loại nước cứng.</w:t>
      </w:r>
    </w:p>
    <w:p w14:paraId="1AD612E6"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highlight w:val="yellow"/>
          <w14:ligatures w14:val="none"/>
        </w:rPr>
      </w:pPr>
      <w:r w:rsidRPr="003608C1">
        <w:rPr>
          <w:rFonts w:ascii="Times New Roman" w:eastAsia="Times New Roman" w:hAnsi="Times New Roman" w:cs="Times New Roman"/>
          <w:kern w:val="0"/>
          <w:sz w:val="24"/>
          <w:szCs w:val="24"/>
          <w:highlight w:val="yellow"/>
          <w14:ligatures w14:val="none"/>
        </w:rPr>
        <w:t>(</w:t>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highlight w:val="yellow"/>
          <w14:ligatures w14:val="none"/>
        </w:rPr>
        <w:t>Phương pháp trao đổi ion làm giảm được cả tính cứng tạm thời và tính cứng vĩnh cửu của nước.</w:t>
      </w:r>
    </w:p>
    <w:p w14:paraId="219FC691"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highlight w:val="yellow"/>
          <w14:ligatures w14:val="none"/>
        </w:rPr>
        <w:t>(e) Sự đóng cặn calcium carbonate trong dụng cụ đun nước hay trong đường ống dẫn nước là một dấu hiệu của việc sử dụng nước cứng.</w:t>
      </w:r>
    </w:p>
    <w:p w14:paraId="09916752" w14:textId="77777777" w:rsidR="00F327EB" w:rsidRPr="003608C1" w:rsidRDefault="00F327EB" w:rsidP="006460D9">
      <w:pPr>
        <w:tabs>
          <w:tab w:val="left" w:pos="540"/>
          <w:tab w:val="left" w:pos="2880"/>
          <w:tab w:val="left" w:pos="5220"/>
          <w:tab w:val="left" w:pos="7560"/>
          <w:tab w:val="left" w:pos="927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Số phát biểu </w:t>
      </w:r>
      <w:r w:rsidRPr="003608C1">
        <w:rPr>
          <w:rFonts w:ascii="Times New Roman" w:eastAsia="Times New Roman" w:hAnsi="Times New Roman" w:cs="Times New Roman"/>
          <w:b/>
          <w:kern w:val="0"/>
          <w:sz w:val="24"/>
          <w:szCs w:val="24"/>
          <w14:ligatures w14:val="none"/>
        </w:rPr>
        <w:t>đúng</w:t>
      </w:r>
      <w:r w:rsidRPr="003608C1">
        <w:rPr>
          <w:rFonts w:ascii="Times New Roman" w:eastAsia="Times New Roman" w:hAnsi="Times New Roman" w:cs="Times New Roman"/>
          <w:kern w:val="0"/>
          <w:sz w:val="24"/>
          <w:szCs w:val="24"/>
          <w14:ligatures w14:val="none"/>
        </w:rPr>
        <w:t xml:space="preserve"> là</w:t>
      </w:r>
    </w:p>
    <w:p w14:paraId="2A356292" w14:textId="77777777" w:rsidR="00F327EB" w:rsidRPr="003608C1" w:rsidRDefault="00F327EB" w:rsidP="006460D9">
      <w:pPr>
        <w:tabs>
          <w:tab w:val="left" w:pos="270"/>
          <w:tab w:val="left" w:pos="2880"/>
          <w:tab w:val="left" w:pos="5400"/>
          <w:tab w:val="left" w:pos="7830"/>
          <w:tab w:val="left" w:pos="9270"/>
        </w:tabs>
        <w:spacing w:after="0" w:line="240" w:lineRule="auto"/>
        <w:rPr>
          <w:rFonts w:ascii="Times New Roman" w:eastAsia="Times New Roman" w:hAnsi="Times New Roman" w:cs="Times New Roman"/>
          <w:kern w:val="0"/>
          <w:sz w:val="24"/>
          <w:szCs w:val="24"/>
          <w:u w:val="single"/>
          <w14:ligatures w14:val="none"/>
        </w:rPr>
      </w:pPr>
      <w:r w:rsidRPr="003608C1">
        <w:rPr>
          <w:rFonts w:ascii="Times New Roman" w:eastAsia="Times New Roman" w:hAnsi="Times New Roman" w:cs="Times New Roman"/>
          <w:b/>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14:ligatures w14:val="none"/>
        </w:rPr>
        <w:t xml:space="preserve">5. </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2.</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 xml:space="preserve">3. </w:t>
      </w:r>
      <w:r w:rsidRPr="003608C1">
        <w:rPr>
          <w:rFonts w:ascii="Times New Roman" w:eastAsia="Times New Roman" w:hAnsi="Times New Roman" w:cs="Times New Roman"/>
          <w:kern w:val="0"/>
          <w:sz w:val="24"/>
          <w:szCs w:val="24"/>
          <w14:ligatures w14:val="none"/>
        </w:rPr>
        <w:tab/>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highlight w:val="yellow"/>
          <w14:ligatures w14:val="none"/>
        </w:rPr>
        <w:t>4.</w:t>
      </w:r>
      <w:r w:rsidRPr="003608C1">
        <w:rPr>
          <w:rFonts w:ascii="Times New Roman" w:eastAsia="Times New Roman" w:hAnsi="Times New Roman" w:cs="Times New Roman"/>
          <w:kern w:val="0"/>
          <w:sz w:val="24"/>
          <w:szCs w:val="24"/>
          <w:u w:val="single"/>
          <w14:ligatures w14:val="none"/>
        </w:rPr>
        <w:t xml:space="preserve"> </w:t>
      </w:r>
    </w:p>
    <w:p w14:paraId="5D135434"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color w:val="000000" w:themeColor="text1"/>
          <w:sz w:val="24"/>
          <w:szCs w:val="24"/>
        </w:rPr>
        <w:t xml:space="preserve"> (Hóa 12 – Chương 8)</w:t>
      </w:r>
      <w:r w:rsidRPr="003608C1">
        <w:rPr>
          <w:rFonts w:ascii="Times New Roman" w:eastAsia="Times New Roman" w:hAnsi="Times New Roman" w:cs="Times New Roman"/>
          <w:b/>
          <w:kern w:val="0"/>
          <w:sz w:val="24"/>
          <w:szCs w:val="24"/>
          <w:lang w:val="vi-VN"/>
          <w14:ligatures w14:val="none"/>
        </w:rPr>
        <w:t xml:space="preserve"> </w:t>
      </w:r>
      <w:r w:rsidRPr="003608C1">
        <w:rPr>
          <w:rFonts w:ascii="Times New Roman" w:eastAsia="Times New Roman" w:hAnsi="Times New Roman" w:cs="Times New Roman"/>
          <w:color w:val="000000" w:themeColor="text1"/>
          <w:kern w:val="0"/>
          <w:sz w:val="24"/>
          <w:szCs w:val="24"/>
          <w14:ligatures w14:val="none"/>
        </w:rPr>
        <w:t>Xét phức chất [PtCl</w:t>
      </w:r>
      <w:r w:rsidRPr="003608C1">
        <w:rPr>
          <w:rFonts w:ascii="Times New Roman" w:eastAsia="Times New Roman" w:hAnsi="Times New Roman" w:cs="Times New Roman"/>
          <w:color w:val="000000" w:themeColor="text1"/>
          <w:kern w:val="0"/>
          <w:sz w:val="24"/>
          <w:szCs w:val="24"/>
          <w:vertAlign w:val="subscript"/>
          <w14:ligatures w14:val="none"/>
        </w:rPr>
        <w:t>2</w:t>
      </w:r>
      <w:r w:rsidRPr="003608C1">
        <w:rPr>
          <w:rFonts w:ascii="Times New Roman" w:eastAsia="Times New Roman" w:hAnsi="Times New Roman" w:cs="Times New Roman"/>
          <w:color w:val="000000" w:themeColor="text1"/>
          <w:kern w:val="0"/>
          <w:sz w:val="24"/>
          <w:szCs w:val="24"/>
          <w14:ligatures w14:val="none"/>
        </w:rPr>
        <w:t>(NH</w:t>
      </w:r>
      <w:r w:rsidRPr="003608C1">
        <w:rPr>
          <w:rFonts w:ascii="Times New Roman" w:eastAsia="Times New Roman" w:hAnsi="Times New Roman" w:cs="Times New Roman"/>
          <w:color w:val="000000" w:themeColor="text1"/>
          <w:kern w:val="0"/>
          <w:sz w:val="24"/>
          <w:szCs w:val="24"/>
          <w:vertAlign w:val="subscript"/>
          <w14:ligatures w14:val="none"/>
        </w:rPr>
        <w:t>3</w:t>
      </w:r>
      <w:r w:rsidRPr="003608C1">
        <w:rPr>
          <w:rFonts w:ascii="Times New Roman" w:eastAsia="Times New Roman" w:hAnsi="Times New Roman" w:cs="Times New Roman"/>
          <w:color w:val="000000" w:themeColor="text1"/>
          <w:kern w:val="0"/>
          <w:sz w:val="24"/>
          <w:szCs w:val="24"/>
          <w14:ligatures w14:val="none"/>
        </w:rPr>
        <w:t>)</w:t>
      </w:r>
      <w:r w:rsidRPr="003608C1">
        <w:rPr>
          <w:rFonts w:ascii="Times New Roman" w:eastAsia="Times New Roman" w:hAnsi="Times New Roman" w:cs="Times New Roman"/>
          <w:color w:val="000000" w:themeColor="text1"/>
          <w:kern w:val="0"/>
          <w:sz w:val="24"/>
          <w:szCs w:val="24"/>
          <w:vertAlign w:val="subscript"/>
          <w14:ligatures w14:val="none"/>
        </w:rPr>
        <w:t>4</w:t>
      </w:r>
      <w:r w:rsidRPr="003608C1">
        <w:rPr>
          <w:rFonts w:ascii="Times New Roman" w:eastAsia="Times New Roman" w:hAnsi="Times New Roman" w:cs="Times New Roman"/>
          <w:color w:val="000000" w:themeColor="text1"/>
          <w:kern w:val="0"/>
          <w:sz w:val="24"/>
          <w:szCs w:val="24"/>
          <w14:ligatures w14:val="none"/>
        </w:rPr>
        <w:t>]</w:t>
      </w:r>
      <w:r w:rsidRPr="003608C1">
        <w:rPr>
          <w:rFonts w:ascii="Times New Roman" w:eastAsia="Times New Roman" w:hAnsi="Times New Roman" w:cs="Times New Roman"/>
          <w:color w:val="000000" w:themeColor="text1"/>
          <w:kern w:val="0"/>
          <w:sz w:val="24"/>
          <w:szCs w:val="24"/>
          <w:vertAlign w:val="superscript"/>
          <w14:ligatures w14:val="none"/>
        </w:rPr>
        <w:t>2+</w:t>
      </w:r>
      <w:r w:rsidRPr="003608C1">
        <w:rPr>
          <w:rFonts w:ascii="Times New Roman" w:eastAsia="Times New Roman" w:hAnsi="Times New Roman" w:cs="Times New Roman"/>
          <w:color w:val="000000" w:themeColor="text1"/>
          <w:kern w:val="0"/>
          <w:sz w:val="24"/>
          <w:szCs w:val="24"/>
          <w14:ligatures w14:val="none"/>
        </w:rPr>
        <w:t xml:space="preserve"> và [ FeF</w:t>
      </w:r>
      <w:r w:rsidRPr="003608C1">
        <w:rPr>
          <w:rFonts w:ascii="Times New Roman" w:eastAsia="Times New Roman" w:hAnsi="Times New Roman" w:cs="Times New Roman"/>
          <w:color w:val="000000" w:themeColor="text1"/>
          <w:kern w:val="0"/>
          <w:sz w:val="24"/>
          <w:szCs w:val="24"/>
          <w:vertAlign w:val="subscript"/>
          <w14:ligatures w14:val="none"/>
        </w:rPr>
        <w:t>6</w:t>
      </w:r>
      <w:r w:rsidRPr="003608C1">
        <w:rPr>
          <w:rFonts w:ascii="Times New Roman" w:eastAsia="Times New Roman" w:hAnsi="Times New Roman" w:cs="Times New Roman"/>
          <w:color w:val="000000" w:themeColor="text1"/>
          <w:kern w:val="0"/>
          <w:sz w:val="24"/>
          <w:szCs w:val="24"/>
          <w14:ligatures w14:val="none"/>
        </w:rPr>
        <w:t>]</w:t>
      </w:r>
      <w:r w:rsidRPr="003608C1">
        <w:rPr>
          <w:rFonts w:ascii="Times New Roman" w:eastAsia="Times New Roman" w:hAnsi="Times New Roman" w:cs="Times New Roman"/>
          <w:color w:val="000000" w:themeColor="text1"/>
          <w:kern w:val="0"/>
          <w:sz w:val="24"/>
          <w:szCs w:val="24"/>
          <w:vertAlign w:val="superscript"/>
          <w14:ligatures w14:val="none"/>
        </w:rPr>
        <w:t>3-</w:t>
      </w:r>
    </w:p>
    <w:p w14:paraId="49922E93"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14:ligatures w14:val="none"/>
        </w:rPr>
        <w:lastRenderedPageBreak/>
        <w:t>Cho các nhận định sau:</w:t>
      </w:r>
    </w:p>
    <w:p w14:paraId="08119586"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highlight w:val="yellow"/>
          <w14:ligatures w14:val="none"/>
        </w:rPr>
      </w:pPr>
      <w:r w:rsidRPr="003608C1">
        <w:rPr>
          <w:rFonts w:ascii="Times New Roman" w:eastAsia="Times New Roman" w:hAnsi="Times New Roman" w:cs="Times New Roman"/>
          <w:color w:val="000000" w:themeColor="text1"/>
          <w:kern w:val="0"/>
          <w:sz w:val="24"/>
          <w:szCs w:val="24"/>
          <w:highlight w:val="yellow"/>
          <w14:ligatures w14:val="none"/>
        </w:rPr>
        <w:t>(</w:t>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color w:val="000000" w:themeColor="text1"/>
          <w:kern w:val="0"/>
          <w:sz w:val="24"/>
          <w:szCs w:val="24"/>
          <w:highlight w:val="yellow"/>
          <w14:ligatures w14:val="none"/>
        </w:rPr>
        <w:t xml:space="preserve">Số lượng phối tử có trong mỗi phức chất lần lượt là 4 và 6.           </w:t>
      </w:r>
      <w:r w:rsidRPr="003608C1">
        <w:rPr>
          <w:rFonts w:ascii="Times New Roman" w:eastAsia="Times New Roman" w:hAnsi="Times New Roman" w:cs="Times New Roman"/>
          <w:color w:val="000000" w:themeColor="text1"/>
          <w:kern w:val="0"/>
          <w:sz w:val="24"/>
          <w:szCs w:val="24"/>
          <w:highlight w:val="yellow"/>
          <w14:ligatures w14:val="none"/>
        </w:rPr>
        <w:tab/>
      </w:r>
    </w:p>
    <w:p w14:paraId="25A1DA2C"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highlight w:val="yellow"/>
          <w14:ligatures w14:val="none"/>
        </w:rPr>
        <w:t>(</w:t>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color w:val="000000" w:themeColor="text1"/>
          <w:kern w:val="0"/>
          <w:sz w:val="24"/>
          <w:szCs w:val="24"/>
          <w:highlight w:val="yellow"/>
          <w14:ligatures w14:val="none"/>
        </w:rPr>
        <w:t>Điện tích của mỗi phức chất lần lượt là +4 và + 3.</w:t>
      </w:r>
      <w:r w:rsidRPr="003608C1">
        <w:rPr>
          <w:rFonts w:ascii="Times New Roman" w:eastAsia="Times New Roman" w:hAnsi="Times New Roman" w:cs="Times New Roman"/>
          <w:color w:val="000000" w:themeColor="text1"/>
          <w:kern w:val="0"/>
          <w:sz w:val="24"/>
          <w:szCs w:val="24"/>
          <w:vertAlign w:val="subscript"/>
          <w14:ligatures w14:val="none"/>
        </w:rPr>
        <w:t xml:space="preserve">       </w:t>
      </w:r>
      <w:r w:rsidRPr="003608C1">
        <w:rPr>
          <w:rFonts w:ascii="Times New Roman" w:eastAsia="Times New Roman" w:hAnsi="Times New Roman" w:cs="Times New Roman"/>
          <w:color w:val="000000" w:themeColor="text1"/>
          <w:kern w:val="0"/>
          <w:sz w:val="24"/>
          <w:szCs w:val="24"/>
          <w:vertAlign w:val="subscript"/>
          <w14:ligatures w14:val="none"/>
        </w:rPr>
        <w:tab/>
      </w:r>
      <w:r w:rsidRPr="003608C1">
        <w:rPr>
          <w:rFonts w:ascii="Times New Roman" w:eastAsia="Times New Roman" w:hAnsi="Times New Roman" w:cs="Times New Roman"/>
          <w:color w:val="000000" w:themeColor="text1"/>
          <w:kern w:val="0"/>
          <w:sz w:val="24"/>
          <w:szCs w:val="24"/>
          <w:vertAlign w:val="subscript"/>
          <w14:ligatures w14:val="none"/>
        </w:rPr>
        <w:tab/>
      </w:r>
    </w:p>
    <w:p w14:paraId="4D3B8F11"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themeColor="text1"/>
          <w:kern w:val="0"/>
          <w:sz w:val="24"/>
          <w:szCs w:val="24"/>
          <w14:ligatures w14:val="none"/>
        </w:rPr>
        <w:t>Nguyên tử trung tâm mỗi phức chất là Pt</w:t>
      </w:r>
      <w:r w:rsidRPr="003608C1">
        <w:rPr>
          <w:rFonts w:ascii="Times New Roman" w:eastAsia="Times New Roman" w:hAnsi="Times New Roman" w:cs="Times New Roman"/>
          <w:color w:val="000000" w:themeColor="text1"/>
          <w:kern w:val="0"/>
          <w:sz w:val="24"/>
          <w:szCs w:val="24"/>
          <w:vertAlign w:val="superscript"/>
          <w14:ligatures w14:val="none"/>
        </w:rPr>
        <w:t>4+</w:t>
      </w:r>
      <w:r w:rsidRPr="003608C1">
        <w:rPr>
          <w:rFonts w:ascii="Times New Roman" w:eastAsia="Times New Roman" w:hAnsi="Times New Roman" w:cs="Times New Roman"/>
          <w:color w:val="000000" w:themeColor="text1"/>
          <w:kern w:val="0"/>
          <w:sz w:val="24"/>
          <w:szCs w:val="24"/>
          <w14:ligatures w14:val="none"/>
        </w:rPr>
        <w:t xml:space="preserve"> và Fe</w:t>
      </w:r>
      <w:r w:rsidRPr="003608C1">
        <w:rPr>
          <w:rFonts w:ascii="Times New Roman" w:eastAsia="Times New Roman" w:hAnsi="Times New Roman" w:cs="Times New Roman"/>
          <w:color w:val="000000" w:themeColor="text1"/>
          <w:kern w:val="0"/>
          <w:sz w:val="24"/>
          <w:szCs w:val="24"/>
          <w:vertAlign w:val="superscript"/>
          <w14:ligatures w14:val="none"/>
        </w:rPr>
        <w:t>3+</w:t>
      </w:r>
      <w:r w:rsidRPr="003608C1">
        <w:rPr>
          <w:rFonts w:ascii="Times New Roman" w:eastAsia="Times New Roman" w:hAnsi="Times New Roman" w:cs="Times New Roman"/>
          <w:color w:val="000000" w:themeColor="text1"/>
          <w:kern w:val="0"/>
          <w:sz w:val="24"/>
          <w:szCs w:val="24"/>
          <w14:ligatures w14:val="none"/>
        </w:rPr>
        <w:t>.</w:t>
      </w:r>
      <w:r w:rsidRPr="003608C1">
        <w:rPr>
          <w:rFonts w:ascii="Times New Roman" w:eastAsia="Times New Roman" w:hAnsi="Times New Roman" w:cs="Times New Roman"/>
          <w:color w:val="000000" w:themeColor="text1"/>
          <w:kern w:val="0"/>
          <w:sz w:val="24"/>
          <w:szCs w:val="24"/>
          <w14:ligatures w14:val="none"/>
        </w:rPr>
        <w:tab/>
      </w:r>
      <w:r w:rsidRPr="003608C1">
        <w:rPr>
          <w:rFonts w:ascii="Times New Roman" w:eastAsia="Times New Roman" w:hAnsi="Times New Roman" w:cs="Times New Roman"/>
          <w:color w:val="000000" w:themeColor="text1"/>
          <w:kern w:val="0"/>
          <w:sz w:val="24"/>
          <w:szCs w:val="24"/>
          <w14:ligatures w14:val="none"/>
        </w:rPr>
        <w:tab/>
      </w:r>
    </w:p>
    <w:p w14:paraId="00EC6B27"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highlight w:val="yellow"/>
          <w14:ligatures w14:val="none"/>
        </w:rPr>
        <w:t>(</w:t>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color w:val="000000" w:themeColor="text1"/>
          <w:kern w:val="0"/>
          <w:sz w:val="24"/>
          <w:szCs w:val="24"/>
          <w:highlight w:val="yellow"/>
          <w14:ligatures w14:val="none"/>
        </w:rPr>
        <w:t>Cả 2 phức chất đều ít tan trong nước.</w:t>
      </w:r>
      <w:r w:rsidRPr="003608C1">
        <w:rPr>
          <w:rFonts w:ascii="Times New Roman" w:eastAsia="Times New Roman" w:hAnsi="Times New Roman" w:cs="Times New Roman"/>
          <w:color w:val="000000" w:themeColor="text1"/>
          <w:kern w:val="0"/>
          <w:sz w:val="24"/>
          <w:szCs w:val="24"/>
          <w14:ligatures w14:val="none"/>
        </w:rPr>
        <w:t xml:space="preserve">  </w:t>
      </w:r>
    </w:p>
    <w:p w14:paraId="08D760D5" w14:textId="77777777" w:rsidR="00F327EB" w:rsidRPr="003608C1" w:rsidRDefault="00F327EB" w:rsidP="006460D9">
      <w:pPr>
        <w:shd w:val="clear" w:color="auto" w:fill="FFFFFF"/>
        <w:tabs>
          <w:tab w:val="left" w:pos="284"/>
          <w:tab w:val="left" w:pos="2835"/>
          <w:tab w:val="left" w:pos="5387"/>
          <w:tab w:val="left" w:pos="8080"/>
        </w:tabs>
        <w:spacing w:after="0" w:line="240" w:lineRule="auto"/>
        <w:textAlignment w:val="baseline"/>
        <w:rPr>
          <w:rFonts w:ascii="Times New Roman" w:eastAsia="Times New Roman" w:hAnsi="Times New Roman" w:cs="Times New Roman"/>
          <w:color w:val="000000" w:themeColor="text1"/>
          <w:kern w:val="0"/>
          <w:sz w:val="24"/>
          <w:szCs w:val="24"/>
          <w14:ligatures w14:val="none"/>
        </w:rPr>
      </w:pPr>
      <w:r w:rsidRPr="003608C1">
        <w:rPr>
          <w:rFonts w:ascii="Times New Roman" w:eastAsia="Times New Roman" w:hAnsi="Times New Roman" w:cs="Times New Roman"/>
          <w:color w:val="000000" w:themeColor="text1"/>
          <w:kern w:val="0"/>
          <w:sz w:val="24"/>
          <w:szCs w:val="24"/>
          <w14:ligatures w14:val="none"/>
        </w:rPr>
        <w:t xml:space="preserve">Số nhận định </w:t>
      </w:r>
      <w:r w:rsidRPr="003608C1">
        <w:rPr>
          <w:rFonts w:ascii="Times New Roman" w:eastAsia="Times New Roman" w:hAnsi="Times New Roman" w:cs="Times New Roman"/>
          <w:b/>
          <w:color w:val="000000" w:themeColor="text1"/>
          <w:kern w:val="0"/>
          <w:sz w:val="24"/>
          <w:szCs w:val="24"/>
          <w14:ligatures w14:val="none"/>
        </w:rPr>
        <w:t>không</w:t>
      </w:r>
      <w:r w:rsidRPr="003608C1">
        <w:rPr>
          <w:rFonts w:ascii="Times New Roman" w:eastAsia="Times New Roman" w:hAnsi="Times New Roman" w:cs="Times New Roman"/>
          <w:color w:val="000000" w:themeColor="text1"/>
          <w:kern w:val="0"/>
          <w:sz w:val="24"/>
          <w:szCs w:val="24"/>
          <w14:ligatures w14:val="none"/>
        </w:rPr>
        <w:t xml:space="preserve"> đúng là </w:t>
      </w:r>
    </w:p>
    <w:p w14:paraId="49AA7E8E" w14:textId="77777777" w:rsidR="00F327EB" w:rsidRPr="003608C1" w:rsidRDefault="00F327EB" w:rsidP="006460D9">
      <w:pPr>
        <w:tabs>
          <w:tab w:val="left" w:pos="284"/>
          <w:tab w:val="left" w:pos="2880"/>
          <w:tab w:val="left" w:pos="5387"/>
          <w:tab w:val="left" w:pos="792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heme="majorEastAsia" w:hAnsi="Times New Roman" w:cs="Times New Roman"/>
          <w:b/>
          <w:bCs/>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A.</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1.</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B.</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2.</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C.</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highlight w:val="yellow"/>
          <w14:ligatures w14:val="none"/>
        </w:rPr>
        <w:t>3.</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D.</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4.</w:t>
      </w:r>
    </w:p>
    <w:p w14:paraId="2CC5F540" w14:textId="77777777" w:rsidR="00F327EB" w:rsidRPr="003608C1" w:rsidRDefault="00F327EB" w:rsidP="006460D9">
      <w:pPr>
        <w:spacing w:after="0" w:line="240" w:lineRule="auto"/>
        <w:jc w:val="both"/>
        <w:rPr>
          <w:rFonts w:ascii="Times New Roman" w:eastAsiaTheme="minorEastAsia" w:hAnsi="Times New Roman" w:cs="Times New Roman"/>
          <w:kern w:val="0"/>
          <w:sz w:val="24"/>
          <w:szCs w:val="24"/>
          <w14:ligatures w14:val="none"/>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color w:val="000000" w:themeColor="text1"/>
          <w:sz w:val="24"/>
          <w:szCs w:val="24"/>
        </w:rPr>
        <w:t xml:space="preserve"> (Hóa 12 – Chương 7)</w:t>
      </w:r>
      <w:r w:rsidRPr="003608C1">
        <w:rPr>
          <w:rFonts w:ascii="Times New Roman" w:eastAsia="Times New Roman" w:hAnsi="Times New Roman" w:cs="Times New Roman"/>
          <w:b/>
          <w:kern w:val="0"/>
          <w:position w:val="2"/>
          <w:sz w:val="24"/>
          <w:szCs w:val="24"/>
          <w14:ligatures w14:val="none"/>
        </w:rPr>
        <w:t xml:space="preserve"> </w:t>
      </w:r>
      <w:r w:rsidRPr="003608C1">
        <w:rPr>
          <w:rFonts w:ascii="Times New Roman" w:eastAsia="Cambria" w:hAnsi="Times New Roman" w:cs="Times New Roman"/>
          <w:kern w:val="0"/>
          <w:sz w:val="24"/>
          <w:szCs w:val="24"/>
          <w14:ligatures w14:val="none"/>
        </w:rPr>
        <w:t>Đồ thị sau đây mô tả mối quan hệ giữa độ tan của các chất rắn KNO</w:t>
      </w:r>
      <w:r w:rsidRPr="003608C1">
        <w:rPr>
          <w:rFonts w:ascii="Times New Roman" w:eastAsia="Cambria" w:hAnsi="Times New Roman" w:cs="Times New Roman"/>
          <w:kern w:val="0"/>
          <w:sz w:val="24"/>
          <w:szCs w:val="24"/>
          <w:vertAlign w:val="subscript"/>
          <w14:ligatures w14:val="none"/>
        </w:rPr>
        <w:t>3</w:t>
      </w:r>
      <w:r w:rsidRPr="003608C1">
        <w:rPr>
          <w:rFonts w:ascii="Times New Roman" w:eastAsia="Cambria" w:hAnsi="Times New Roman" w:cs="Times New Roman"/>
          <w:kern w:val="0"/>
          <w:sz w:val="24"/>
          <w:szCs w:val="24"/>
          <w14:ligatures w14:val="none"/>
        </w:rPr>
        <w:t>, KCl và Li</w:t>
      </w:r>
      <w:r w:rsidRPr="003608C1">
        <w:rPr>
          <w:rFonts w:ascii="Times New Roman" w:eastAsia="Cambria" w:hAnsi="Times New Roman" w:cs="Times New Roman"/>
          <w:kern w:val="0"/>
          <w:sz w:val="24"/>
          <w:szCs w:val="24"/>
          <w:vertAlign w:val="subscript"/>
          <w14:ligatures w14:val="none"/>
        </w:rPr>
        <w:t>2</w:t>
      </w:r>
      <w:r w:rsidRPr="003608C1">
        <w:rPr>
          <w:rFonts w:ascii="Times New Roman" w:eastAsia="Cambria" w:hAnsi="Times New Roman" w:cs="Times New Roman"/>
          <w:kern w:val="0"/>
          <w:sz w:val="24"/>
          <w:szCs w:val="24"/>
          <w14:ligatures w14:val="none"/>
        </w:rPr>
        <w:t>SO</w:t>
      </w:r>
      <w:r w:rsidRPr="003608C1">
        <w:rPr>
          <w:rFonts w:ascii="Times New Roman" w:eastAsia="Cambria" w:hAnsi="Times New Roman" w:cs="Times New Roman"/>
          <w:kern w:val="0"/>
          <w:sz w:val="24"/>
          <w:szCs w:val="24"/>
          <w:vertAlign w:val="subscript"/>
          <w14:ligatures w14:val="none"/>
        </w:rPr>
        <w:t>4</w:t>
      </w:r>
      <w:r w:rsidRPr="003608C1">
        <w:rPr>
          <w:rFonts w:ascii="Times New Roman" w:eastAsia="Cambria" w:hAnsi="Times New Roman" w:cs="Times New Roman"/>
          <w:kern w:val="0"/>
          <w:sz w:val="24"/>
          <w:szCs w:val="24"/>
          <w14:ligatures w14:val="none"/>
        </w:rPr>
        <w:t xml:space="preserve"> và nhiệt độ.</w:t>
      </w:r>
    </w:p>
    <w:p w14:paraId="415E6A5F" w14:textId="77777777" w:rsidR="00F327EB" w:rsidRPr="003608C1" w:rsidRDefault="00F327EB" w:rsidP="006460D9">
      <w:pPr>
        <w:spacing w:after="0" w:line="240" w:lineRule="auto"/>
        <w:jc w:val="center"/>
        <w:rPr>
          <w:rFonts w:ascii="Times New Roman" w:eastAsiaTheme="minorEastAsia" w:hAnsi="Times New Roman" w:cs="Times New Roman"/>
          <w:kern w:val="0"/>
          <w:sz w:val="24"/>
          <w:szCs w:val="24"/>
          <w14:ligatures w14:val="none"/>
        </w:rPr>
      </w:pPr>
      <w:r w:rsidRPr="003608C1">
        <w:rPr>
          <w:rFonts w:ascii="Times New Roman" w:eastAsiaTheme="minorEastAsia" w:hAnsi="Times New Roman" w:cs="Times New Roman"/>
          <w:noProof/>
          <w:kern w:val="0"/>
          <w:sz w:val="24"/>
          <w:szCs w:val="24"/>
          <w14:ligatures w14:val="none"/>
        </w:rPr>
        <w:drawing>
          <wp:inline distT="0" distB="0" distL="0" distR="0" wp14:anchorId="192F52B9" wp14:editId="47854478">
            <wp:extent cx="3443373" cy="2362954"/>
            <wp:effectExtent l="0" t="0" r="0" b="0"/>
            <wp:docPr id="349551042" name="Hình ảnh 1" descr="Ảnh có chứa hàng, biểu đồ, Sơ đồ, văn bả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45561" name="Hình ảnh 1" descr="Ảnh có chứa hàng, biểu đồ, Sơ đồ, văn bản&#10;&#10;Nội dung do AI tạo ra có thể không chính xác."/>
                    <pic:cNvPicPr/>
                  </pic:nvPicPr>
                  <pic:blipFill>
                    <a:blip r:embed="rId1102" cstate="email">
                      <a:extLst>
                        <a:ext uri="{28A0092B-C50C-407E-A947-70E740481C1C}">
                          <a14:useLocalDpi xmlns:a14="http://schemas.microsoft.com/office/drawing/2010/main"/>
                        </a:ext>
                      </a:extLst>
                    </a:blip>
                    <a:stretch>
                      <a:fillRect/>
                    </a:stretch>
                  </pic:blipFill>
                  <pic:spPr>
                    <a:xfrm>
                      <a:off x="0" y="0"/>
                      <a:ext cx="3443373" cy="2362954"/>
                    </a:xfrm>
                    <a:prstGeom prst="rect">
                      <a:avLst/>
                    </a:prstGeom>
                  </pic:spPr>
                </pic:pic>
              </a:graphicData>
            </a:graphic>
          </wp:inline>
        </w:drawing>
      </w:r>
    </w:p>
    <w:p w14:paraId="5E239B59" w14:textId="77777777" w:rsidR="00F327EB" w:rsidRPr="003608C1" w:rsidRDefault="00F327EB" w:rsidP="006460D9">
      <w:pPr>
        <w:spacing w:after="0" w:line="240" w:lineRule="auto"/>
        <w:rPr>
          <w:rFonts w:ascii="Times New Roman" w:eastAsiaTheme="minorEastAsia" w:hAnsi="Times New Roman" w:cs="Times New Roman"/>
          <w:bCs/>
          <w:kern w:val="0"/>
          <w:sz w:val="24"/>
          <w:szCs w:val="24"/>
          <w14:ligatures w14:val="none"/>
        </w:rPr>
      </w:pPr>
      <w:r w:rsidRPr="003608C1">
        <w:rPr>
          <w:rFonts w:ascii="Times New Roman" w:eastAsiaTheme="minorEastAsia" w:hAnsi="Times New Roman" w:cs="Times New Roman"/>
          <w:bCs/>
          <w:kern w:val="0"/>
          <w:sz w:val="24"/>
          <w:szCs w:val="24"/>
          <w14:ligatures w14:val="none"/>
        </w:rPr>
        <w:t>Cho các nhận định sau:</w:t>
      </w:r>
    </w:p>
    <w:p w14:paraId="170B8132" w14:textId="77777777" w:rsidR="00F327EB" w:rsidRPr="003608C1" w:rsidRDefault="00F327EB" w:rsidP="006460D9">
      <w:pPr>
        <w:spacing w:after="0" w:line="240" w:lineRule="auto"/>
        <w:rPr>
          <w:rFonts w:ascii="Times New Roman" w:eastAsiaTheme="minorEastAsia" w:hAnsi="Times New Roman" w:cs="Times New Roman"/>
          <w:kern w:val="0"/>
          <w:sz w:val="24"/>
          <w:szCs w:val="24"/>
          <w14:ligatures w14:val="none"/>
        </w:rPr>
      </w:pPr>
      <w:r w:rsidRPr="003608C1">
        <w:rPr>
          <w:rFonts w:ascii="Times New Roman" w:eastAsiaTheme="minorEastAsia" w:hAnsi="Times New Roman" w:cs="Times New Roman"/>
          <w:bCs/>
          <w:kern w:val="0"/>
          <w:sz w:val="24"/>
          <w:szCs w:val="24"/>
          <w14:ligatures w14:val="none"/>
        </w:rPr>
        <w:t>(</w:t>
      </w:r>
      <w:r w:rsidRPr="003317EB">
        <w:rPr>
          <w:rFonts w:ascii="Times New Roman" w:eastAsiaTheme="minorEastAsia" w:hAnsi="Times New Roman" w:cs="Times New Roman"/>
          <w:b/>
          <w:bCs/>
          <w:color w:val="0070C0"/>
          <w:kern w:val="0"/>
          <w:sz w:val="24"/>
          <w:szCs w:val="24"/>
          <w14:ligatures w14:val="none"/>
        </w:rPr>
        <w:t xml:space="preserve">a) </w:t>
      </w:r>
      <w:r w:rsidRPr="003608C1">
        <w:rPr>
          <w:rFonts w:ascii="Times New Roman" w:eastAsiaTheme="minorEastAsia" w:hAnsi="Times New Roman" w:cs="Times New Roman"/>
          <w:kern w:val="0"/>
          <w:sz w:val="24"/>
          <w:szCs w:val="24"/>
          <w14:ligatures w14:val="none"/>
        </w:rPr>
        <w:t>Độ tan của Li</w:t>
      </w:r>
      <w:r w:rsidRPr="003608C1">
        <w:rPr>
          <w:rFonts w:ascii="Times New Roman" w:eastAsiaTheme="minorEastAsia" w:hAnsi="Times New Roman" w:cs="Times New Roman"/>
          <w:kern w:val="0"/>
          <w:sz w:val="24"/>
          <w:szCs w:val="24"/>
          <w:vertAlign w:val="subscript"/>
          <w14:ligatures w14:val="none"/>
        </w:rPr>
        <w:t>2</w:t>
      </w:r>
      <w:r w:rsidRPr="003608C1">
        <w:rPr>
          <w:rFonts w:ascii="Times New Roman" w:eastAsiaTheme="minorEastAsia" w:hAnsi="Times New Roman" w:cs="Times New Roman"/>
          <w:kern w:val="0"/>
          <w:sz w:val="24"/>
          <w:szCs w:val="24"/>
          <w14:ligatures w14:val="none"/>
        </w:rPr>
        <w:t>SO</w:t>
      </w:r>
      <w:r w:rsidRPr="003608C1">
        <w:rPr>
          <w:rFonts w:ascii="Times New Roman" w:eastAsiaTheme="minorEastAsia" w:hAnsi="Times New Roman" w:cs="Times New Roman"/>
          <w:kern w:val="0"/>
          <w:sz w:val="24"/>
          <w:szCs w:val="24"/>
          <w:vertAlign w:val="subscript"/>
          <w14:ligatures w14:val="none"/>
        </w:rPr>
        <w:t>4</w:t>
      </w:r>
      <w:r w:rsidRPr="003608C1">
        <w:rPr>
          <w:rFonts w:ascii="Times New Roman" w:eastAsiaTheme="minorEastAsia" w:hAnsi="Times New Roman" w:cs="Times New Roman"/>
          <w:kern w:val="0"/>
          <w:sz w:val="24"/>
          <w:szCs w:val="24"/>
          <w14:ligatures w14:val="none"/>
        </w:rPr>
        <w:t xml:space="preserve"> luôn thấp hơn độ tan của KNO</w:t>
      </w:r>
      <w:r w:rsidRPr="003608C1">
        <w:rPr>
          <w:rFonts w:ascii="Times New Roman" w:eastAsiaTheme="minorEastAsia" w:hAnsi="Times New Roman" w:cs="Times New Roman"/>
          <w:kern w:val="0"/>
          <w:sz w:val="24"/>
          <w:szCs w:val="24"/>
          <w:vertAlign w:val="subscript"/>
          <w14:ligatures w14:val="none"/>
        </w:rPr>
        <w:t>3</w:t>
      </w:r>
      <w:r w:rsidRPr="003608C1">
        <w:rPr>
          <w:rFonts w:ascii="Times New Roman" w:eastAsiaTheme="minorEastAsia" w:hAnsi="Times New Roman" w:cs="Times New Roman"/>
          <w:kern w:val="0"/>
          <w:sz w:val="24"/>
          <w:szCs w:val="24"/>
          <w14:ligatures w14:val="none"/>
        </w:rPr>
        <w:t>.</w:t>
      </w:r>
    </w:p>
    <w:p w14:paraId="2F68292A" w14:textId="77777777" w:rsidR="00F327EB" w:rsidRPr="003608C1" w:rsidRDefault="00F327EB" w:rsidP="006460D9">
      <w:pPr>
        <w:spacing w:after="0" w:line="240" w:lineRule="auto"/>
        <w:rPr>
          <w:rFonts w:ascii="Times New Roman" w:eastAsiaTheme="minorEastAsia" w:hAnsi="Times New Roman" w:cs="Times New Roman"/>
          <w:kern w:val="0"/>
          <w:sz w:val="24"/>
          <w:szCs w:val="24"/>
          <w14:ligatures w14:val="none"/>
        </w:rPr>
      </w:pPr>
      <w:r w:rsidRPr="003608C1">
        <w:rPr>
          <w:rFonts w:ascii="Times New Roman" w:eastAsiaTheme="minorEastAsia" w:hAnsi="Times New Roman" w:cs="Times New Roman"/>
          <w:bCs/>
          <w:kern w:val="0"/>
          <w:sz w:val="24"/>
          <w:szCs w:val="24"/>
          <w14:ligatures w14:val="none"/>
        </w:rPr>
        <w:t>(</w:t>
      </w:r>
      <w:r w:rsidRPr="003317EB">
        <w:rPr>
          <w:rFonts w:ascii="Times New Roman" w:eastAsiaTheme="minorEastAsia" w:hAnsi="Times New Roman" w:cs="Times New Roman"/>
          <w:b/>
          <w:bCs/>
          <w:color w:val="0070C0"/>
          <w:kern w:val="0"/>
          <w:sz w:val="24"/>
          <w:szCs w:val="24"/>
          <w14:ligatures w14:val="none"/>
        </w:rPr>
        <w:t xml:space="preserve">b) </w:t>
      </w:r>
      <w:r w:rsidRPr="003608C1">
        <w:rPr>
          <w:rFonts w:ascii="Times New Roman" w:eastAsiaTheme="minorEastAsia" w:hAnsi="Times New Roman" w:cs="Times New Roman"/>
          <w:kern w:val="0"/>
          <w:sz w:val="24"/>
          <w:szCs w:val="24"/>
          <w14:ligatures w14:val="none"/>
        </w:rPr>
        <w:t>Khi nhiệt độ tăng, độ tan của các chất rắn tăng.</w:t>
      </w:r>
    </w:p>
    <w:p w14:paraId="4A000D78" w14:textId="77777777" w:rsidR="00F327EB" w:rsidRPr="003608C1" w:rsidRDefault="00F327EB" w:rsidP="006460D9">
      <w:pPr>
        <w:spacing w:after="0" w:line="240" w:lineRule="auto"/>
        <w:rPr>
          <w:rFonts w:ascii="Times New Roman" w:eastAsiaTheme="minorEastAsia" w:hAnsi="Times New Roman" w:cs="Times New Roman"/>
          <w:kern w:val="0"/>
          <w:sz w:val="24"/>
          <w:szCs w:val="24"/>
          <w14:ligatures w14:val="none"/>
        </w:rPr>
      </w:pPr>
      <w:r w:rsidRPr="003608C1">
        <w:rPr>
          <w:rFonts w:ascii="Times New Roman" w:eastAsiaTheme="minorEastAsia" w:hAnsi="Times New Roman" w:cs="Times New Roman"/>
          <w:bCs/>
          <w:kern w:val="0"/>
          <w:sz w:val="24"/>
          <w:szCs w:val="24"/>
          <w14:ligatures w14:val="none"/>
        </w:rPr>
        <w:t>(</w:t>
      </w:r>
      <w:r w:rsidRPr="003317EB">
        <w:rPr>
          <w:rFonts w:ascii="Times New Roman" w:eastAsiaTheme="minorEastAsia" w:hAnsi="Times New Roman" w:cs="Times New Roman"/>
          <w:b/>
          <w:bCs/>
          <w:color w:val="0070C0"/>
          <w:kern w:val="0"/>
          <w:sz w:val="24"/>
          <w:szCs w:val="24"/>
          <w14:ligatures w14:val="none"/>
        </w:rPr>
        <w:t xml:space="preserve">c) </w:t>
      </w:r>
      <w:r w:rsidRPr="003608C1">
        <w:rPr>
          <w:rFonts w:ascii="Times New Roman" w:eastAsiaTheme="minorEastAsia" w:hAnsi="Times New Roman" w:cs="Times New Roman"/>
          <w:kern w:val="0"/>
          <w:sz w:val="24"/>
          <w:szCs w:val="24"/>
          <w14:ligatures w14:val="none"/>
        </w:rPr>
        <w:t>Độ tan của KNO</w:t>
      </w:r>
      <w:r w:rsidRPr="003608C1">
        <w:rPr>
          <w:rFonts w:ascii="Times New Roman" w:eastAsiaTheme="minorEastAsia" w:hAnsi="Times New Roman" w:cs="Times New Roman"/>
          <w:kern w:val="0"/>
          <w:sz w:val="24"/>
          <w:szCs w:val="24"/>
          <w:vertAlign w:val="subscript"/>
          <w14:ligatures w14:val="none"/>
        </w:rPr>
        <w:t>3</w:t>
      </w:r>
      <w:r w:rsidRPr="003608C1">
        <w:rPr>
          <w:rFonts w:ascii="Times New Roman" w:eastAsiaTheme="minorEastAsia" w:hAnsi="Times New Roman" w:cs="Times New Roman"/>
          <w:kern w:val="0"/>
          <w:sz w:val="24"/>
          <w:szCs w:val="24"/>
          <w14:ligatures w14:val="none"/>
        </w:rPr>
        <w:t xml:space="preserve"> luôn cao hơn độ tan của KCl.</w:t>
      </w:r>
    </w:p>
    <w:p w14:paraId="7F118CEE" w14:textId="77777777" w:rsidR="00F327EB" w:rsidRPr="003608C1" w:rsidRDefault="00F327EB" w:rsidP="006460D9">
      <w:pPr>
        <w:spacing w:after="0" w:line="240" w:lineRule="auto"/>
        <w:rPr>
          <w:rFonts w:ascii="Times New Roman" w:eastAsiaTheme="minorEastAsia" w:hAnsi="Times New Roman" w:cs="Times New Roman"/>
          <w:kern w:val="0"/>
          <w:sz w:val="24"/>
          <w:szCs w:val="24"/>
          <w14:ligatures w14:val="none"/>
        </w:rPr>
      </w:pPr>
      <w:r w:rsidRPr="003608C1">
        <w:rPr>
          <w:rFonts w:ascii="Times New Roman" w:eastAsiaTheme="minorEastAsia" w:hAnsi="Times New Roman" w:cs="Times New Roman"/>
          <w:bCs/>
          <w:kern w:val="0"/>
          <w:sz w:val="24"/>
          <w:szCs w:val="24"/>
          <w:highlight w:val="yellow"/>
          <w14:ligatures w14:val="none"/>
        </w:rPr>
        <w:t>(</w:t>
      </w:r>
      <w:r w:rsidRPr="003317EB">
        <w:rPr>
          <w:rFonts w:ascii="Times New Roman" w:eastAsiaTheme="minorEastAsia" w:hAnsi="Times New Roman" w:cs="Times New Roman"/>
          <w:b/>
          <w:bCs/>
          <w:color w:val="0070C0"/>
          <w:kern w:val="0"/>
          <w:sz w:val="24"/>
          <w:szCs w:val="24"/>
          <w14:ligatures w14:val="none"/>
        </w:rPr>
        <w:t xml:space="preserve">d) </w:t>
      </w:r>
      <w:r w:rsidRPr="003608C1">
        <w:rPr>
          <w:rFonts w:ascii="Times New Roman" w:eastAsiaTheme="minorEastAsia" w:hAnsi="Times New Roman" w:cs="Times New Roman"/>
          <w:kern w:val="0"/>
          <w:sz w:val="24"/>
          <w:szCs w:val="24"/>
          <w:highlight w:val="yellow"/>
          <w14:ligatures w14:val="none"/>
        </w:rPr>
        <w:t>Ở vùng nhiệt độ thấp hơn 25</w:t>
      </w:r>
      <w:r w:rsidRPr="003608C1">
        <w:rPr>
          <w:rFonts w:ascii="Times New Roman" w:eastAsiaTheme="minorEastAsia" w:hAnsi="Times New Roman" w:cs="Times New Roman"/>
          <w:kern w:val="0"/>
          <w:sz w:val="24"/>
          <w:szCs w:val="24"/>
          <w:highlight w:val="yellow"/>
          <w:vertAlign w:val="superscript"/>
          <w14:ligatures w14:val="none"/>
        </w:rPr>
        <w:t>o</w:t>
      </w:r>
      <w:r w:rsidRPr="003608C1">
        <w:rPr>
          <w:rFonts w:ascii="Times New Roman" w:eastAsiaTheme="minorEastAsia" w:hAnsi="Times New Roman" w:cs="Times New Roman"/>
          <w:kern w:val="0"/>
          <w:sz w:val="24"/>
          <w:szCs w:val="24"/>
          <w:highlight w:val="yellow"/>
          <w14:ligatures w14:val="none"/>
        </w:rPr>
        <w:t>C, độ tan của Li</w:t>
      </w:r>
      <w:r w:rsidRPr="003608C1">
        <w:rPr>
          <w:rFonts w:ascii="Times New Roman" w:eastAsiaTheme="minorEastAsia" w:hAnsi="Times New Roman" w:cs="Times New Roman"/>
          <w:kern w:val="0"/>
          <w:sz w:val="24"/>
          <w:szCs w:val="24"/>
          <w:highlight w:val="yellow"/>
          <w:vertAlign w:val="subscript"/>
          <w14:ligatures w14:val="none"/>
        </w:rPr>
        <w:t>2</w:t>
      </w:r>
      <w:r w:rsidRPr="003608C1">
        <w:rPr>
          <w:rFonts w:ascii="Times New Roman" w:eastAsiaTheme="minorEastAsia" w:hAnsi="Times New Roman" w:cs="Times New Roman"/>
          <w:kern w:val="0"/>
          <w:sz w:val="24"/>
          <w:szCs w:val="24"/>
          <w:highlight w:val="yellow"/>
          <w14:ligatures w14:val="none"/>
        </w:rPr>
        <w:t>SO</w:t>
      </w:r>
      <w:r w:rsidRPr="003608C1">
        <w:rPr>
          <w:rFonts w:ascii="Times New Roman" w:eastAsiaTheme="minorEastAsia" w:hAnsi="Times New Roman" w:cs="Times New Roman"/>
          <w:kern w:val="0"/>
          <w:sz w:val="24"/>
          <w:szCs w:val="24"/>
          <w:highlight w:val="yellow"/>
          <w:vertAlign w:val="subscript"/>
          <w14:ligatures w14:val="none"/>
        </w:rPr>
        <w:t>4</w:t>
      </w:r>
      <w:r w:rsidRPr="003608C1">
        <w:rPr>
          <w:rFonts w:ascii="Times New Roman" w:eastAsiaTheme="minorEastAsia" w:hAnsi="Times New Roman" w:cs="Times New Roman"/>
          <w:kern w:val="0"/>
          <w:sz w:val="24"/>
          <w:szCs w:val="24"/>
          <w:highlight w:val="yellow"/>
          <w14:ligatures w14:val="none"/>
        </w:rPr>
        <w:t xml:space="preserve"> cao hơn KNO</w:t>
      </w:r>
      <w:r w:rsidRPr="003608C1">
        <w:rPr>
          <w:rFonts w:ascii="Times New Roman" w:eastAsiaTheme="minorEastAsia" w:hAnsi="Times New Roman" w:cs="Times New Roman"/>
          <w:kern w:val="0"/>
          <w:sz w:val="24"/>
          <w:szCs w:val="24"/>
          <w:highlight w:val="yellow"/>
          <w:vertAlign w:val="subscript"/>
          <w14:ligatures w14:val="none"/>
        </w:rPr>
        <w:t>3</w:t>
      </w:r>
      <w:r w:rsidRPr="003608C1">
        <w:rPr>
          <w:rFonts w:ascii="Times New Roman" w:eastAsiaTheme="minorEastAsia" w:hAnsi="Times New Roman" w:cs="Times New Roman"/>
          <w:kern w:val="0"/>
          <w:sz w:val="24"/>
          <w:szCs w:val="24"/>
          <w:highlight w:val="yellow"/>
          <w14:ligatures w14:val="none"/>
        </w:rPr>
        <w:t>.</w:t>
      </w:r>
    </w:p>
    <w:p w14:paraId="5F588C95" w14:textId="77777777" w:rsidR="00F327EB" w:rsidRPr="003608C1" w:rsidRDefault="00F327EB" w:rsidP="006460D9">
      <w:pPr>
        <w:tabs>
          <w:tab w:val="left" w:pos="900"/>
        </w:tabs>
        <w:spacing w:after="0" w:line="240" w:lineRule="auto"/>
        <w:contextualSpacing/>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Số nhận định </w:t>
      </w:r>
      <w:r w:rsidRPr="003608C1">
        <w:rPr>
          <w:rFonts w:ascii="Times New Roman" w:eastAsia="Times New Roman" w:hAnsi="Times New Roman" w:cs="Times New Roman"/>
          <w:b/>
          <w:kern w:val="0"/>
          <w:sz w:val="24"/>
          <w:szCs w:val="24"/>
          <w14:ligatures w14:val="none"/>
        </w:rPr>
        <w:t>đúng</w:t>
      </w:r>
      <w:r w:rsidRPr="003608C1">
        <w:rPr>
          <w:rFonts w:ascii="Times New Roman" w:eastAsia="Times New Roman" w:hAnsi="Times New Roman" w:cs="Times New Roman"/>
          <w:kern w:val="0"/>
          <w:sz w:val="24"/>
          <w:szCs w:val="24"/>
          <w14:ligatures w14:val="none"/>
        </w:rPr>
        <w:t xml:space="preserve"> là</w:t>
      </w:r>
    </w:p>
    <w:p w14:paraId="63160F5C" w14:textId="77777777" w:rsidR="00F327EB" w:rsidRPr="003608C1" w:rsidRDefault="00F327EB" w:rsidP="006460D9">
      <w:pPr>
        <w:widowControl w:val="0"/>
        <w:tabs>
          <w:tab w:val="left" w:pos="284"/>
          <w:tab w:val="left" w:pos="2835"/>
          <w:tab w:val="left" w:pos="5400"/>
          <w:tab w:val="left" w:pos="7920"/>
        </w:tabs>
        <w:spacing w:after="0" w:line="240" w:lineRule="auto"/>
        <w:rPr>
          <w:rFonts w:ascii="Times New Roman" w:eastAsiaTheme="majorEastAsia" w:hAnsi="Times New Roman" w:cs="Times New Roman"/>
          <w:color w:val="1A1A1A"/>
          <w:kern w:val="0"/>
          <w:sz w:val="24"/>
          <w:szCs w:val="24"/>
          <w14:ligatures w14:val="none"/>
        </w:rPr>
      </w:pPr>
      <w:r w:rsidRPr="003608C1">
        <w:rPr>
          <w:rFonts w:ascii="Times New Roman" w:eastAsiaTheme="majorEastAsia" w:hAnsi="Times New Roman" w:cs="Times New Roman"/>
          <w:b/>
          <w:bCs/>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A.</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highlight w:val="yellow"/>
          <w14:ligatures w14:val="none"/>
        </w:rPr>
        <w:t>1.</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B.</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2.</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C.</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3.</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D.</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4.</w:t>
      </w:r>
    </w:p>
    <w:p w14:paraId="60583774"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C00000"/>
          <w:sz w:val="24"/>
          <w:szCs w:val="24"/>
        </w:rPr>
        <w:t>Câu 18.</w:t>
      </w:r>
      <w:r w:rsidRPr="003608C1">
        <w:rPr>
          <w:rFonts w:ascii="Times New Roman" w:hAnsi="Times New Roman" w:cs="Times New Roman"/>
          <w:b/>
          <w:bCs/>
          <w:iCs/>
          <w:color w:val="000000" w:themeColor="text1"/>
          <w:sz w:val="24"/>
          <w:szCs w:val="24"/>
        </w:rPr>
        <w:t xml:space="preserve"> </w:t>
      </w:r>
      <w:r w:rsidRPr="003608C1">
        <w:rPr>
          <w:rFonts w:ascii="Times New Roman" w:eastAsia="Times New Roman" w:hAnsi="Times New Roman" w:cs="Times New Roman"/>
          <w:kern w:val="0"/>
          <w:sz w:val="24"/>
          <w:szCs w:val="24"/>
          <w14:ligatures w14:val="none"/>
        </w:rPr>
        <w:t>Việc sử dụng than củi tiềm ẩn nhiều nguy hiểm như cháy nhà, cháy kho. Bên cạnh thiệt hại do lửa, quá trình cháy còn sinh ra khí CO rất độc hại. Khi có CO, hemoglobin trong máu sẽ ưu tiên hấp thụ CO thay vì oxygen (O</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 Con người có thể bị bất tỉnh sau 2 – 3 nhịp thở và tử vong sau 2 – 3 phút nếu nồng độ CO trong không khí đạt 1,28% (theo thể tích).</w:t>
      </w:r>
    </w:p>
    <w:p w14:paraId="335440B9"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Cho các phát biểu sau:</w:t>
      </w:r>
    </w:p>
    <w:p w14:paraId="4243BC0B"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highlight w:val="yellow"/>
          <w14:ligatures w14:val="none"/>
        </w:rPr>
        <w:t>(</w:t>
      </w: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highlight w:val="yellow"/>
          <w14:ligatures w14:val="none"/>
        </w:rPr>
        <w:t>Đốt than củi trong không gian kín tạo thành khí CO nhiều hơn.</w:t>
      </w:r>
      <w:r w:rsidRPr="003608C1">
        <w:rPr>
          <w:rFonts w:ascii="Times New Roman" w:eastAsia="Times New Roman" w:hAnsi="Times New Roman" w:cs="Times New Roman"/>
          <w:kern w:val="0"/>
          <w:sz w:val="24"/>
          <w:szCs w:val="24"/>
          <w14:ligatures w14:val="none"/>
        </w:rPr>
        <w:t xml:space="preserve"> </w:t>
      </w:r>
    </w:p>
    <w:p w14:paraId="3B91CCBC"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w:t>
      </w: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 xml:space="preserve">Khí CO nặng hơn không khí và có xu hướng lắng đọng ở các tầng không khí thấp. </w:t>
      </w:r>
    </w:p>
    <w:p w14:paraId="636820DC"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highlight w:val="yellow"/>
          <w14:ligatures w14:val="none"/>
        </w:rPr>
      </w:pPr>
      <w:r w:rsidRPr="003608C1">
        <w:rPr>
          <w:rFonts w:ascii="Times New Roman" w:eastAsia="Times New Roman" w:hAnsi="Times New Roman" w:cs="Times New Roman"/>
          <w:kern w:val="0"/>
          <w:sz w:val="24"/>
          <w:szCs w:val="24"/>
          <w:highlight w:val="yellow"/>
          <w14:ligatures w14:val="none"/>
        </w:rPr>
        <w:t>(</w:t>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highlight w:val="yellow"/>
          <w14:ligatures w14:val="none"/>
        </w:rPr>
        <w:t>Phân tử CO tạo liên kết với hemoglobin mạnh hơn phân tử O</w:t>
      </w:r>
      <w:r w:rsidRPr="003608C1">
        <w:rPr>
          <w:rFonts w:ascii="Times New Roman" w:eastAsia="Times New Roman" w:hAnsi="Times New Roman" w:cs="Times New Roman"/>
          <w:kern w:val="0"/>
          <w:sz w:val="24"/>
          <w:szCs w:val="24"/>
          <w:highlight w:val="yellow"/>
          <w:vertAlign w:val="subscript"/>
          <w14:ligatures w14:val="none"/>
        </w:rPr>
        <w:t>2</w:t>
      </w:r>
      <w:r w:rsidRPr="003608C1">
        <w:rPr>
          <w:rFonts w:ascii="Times New Roman" w:eastAsia="Times New Roman" w:hAnsi="Times New Roman" w:cs="Times New Roman"/>
          <w:kern w:val="0"/>
          <w:sz w:val="24"/>
          <w:szCs w:val="24"/>
          <w:highlight w:val="yellow"/>
          <w14:ligatures w14:val="none"/>
        </w:rPr>
        <w:t xml:space="preserve">​. </w:t>
      </w:r>
    </w:p>
    <w:p w14:paraId="2CC18C96"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highlight w:val="yellow"/>
          <w14:ligatures w14:val="none"/>
        </w:rPr>
        <w:t>(</w:t>
      </w: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highlight w:val="yellow"/>
          <w14:ligatures w14:val="none"/>
        </w:rPr>
        <w:t>Con người có thể bị bất tỉnh sau 2 – 3 nhịp thở và tử vong sau 2 – 3 phút nếu nồng độ CO trong không khí đạt 14,46 mg</w:t>
      </w:r>
      <w:r w:rsidRPr="003608C1">
        <w:rPr>
          <w:rFonts w:ascii="Times New Roman" w:eastAsia="Times New Roman" w:hAnsi="Times New Roman" w:cs="Times New Roman"/>
          <w:kern w:val="0"/>
          <w:position w:val="-4"/>
          <w:sz w:val="24"/>
          <w:szCs w:val="24"/>
          <w:highlight w:val="yellow"/>
          <w14:ligatures w14:val="none"/>
        </w:rPr>
        <w:object w:dxaOrig="120" w:dyaOrig="160" w14:anchorId="7C40B273">
          <v:shape id="_x0000_i1654" type="#_x0000_t75" style="width:6pt;height:8.25pt" o:ole="">
            <v:imagedata r:id="rId1103" o:title=""/>
          </v:shape>
          <o:OLEObject Type="Embed" ProgID="Equation.DSMT4" ShapeID="_x0000_i1654" DrawAspect="Content" ObjectID="_1833292805" r:id="rId1146"/>
        </w:object>
      </w:r>
      <w:r w:rsidRPr="003608C1">
        <w:rPr>
          <w:rFonts w:ascii="Times New Roman" w:eastAsia="Times New Roman" w:hAnsi="Times New Roman" w:cs="Times New Roman"/>
          <w:kern w:val="0"/>
          <w:sz w:val="24"/>
          <w:szCs w:val="24"/>
          <w:highlight w:val="yellow"/>
          <w14:ligatures w14:val="none"/>
        </w:rPr>
        <w:t>L</w:t>
      </w:r>
      <w:r w:rsidRPr="003608C1">
        <w:rPr>
          <w:rFonts w:ascii="Times New Roman" w:eastAsia="Times New Roman" w:hAnsi="Times New Roman" w:cs="Times New Roman"/>
          <w:kern w:val="0"/>
          <w:sz w:val="24"/>
          <w:szCs w:val="24"/>
          <w:highlight w:val="yellow"/>
          <w:vertAlign w:val="superscript"/>
          <w14:ligatures w14:val="none"/>
        </w:rPr>
        <w:t>–1</w:t>
      </w:r>
      <w:r w:rsidRPr="003608C1">
        <w:rPr>
          <w:rFonts w:ascii="Times New Roman" w:eastAsia="Times New Roman" w:hAnsi="Times New Roman" w:cs="Times New Roman"/>
          <w:kern w:val="0"/>
          <w:sz w:val="24"/>
          <w:szCs w:val="24"/>
          <w:highlight w:val="yellow"/>
          <w14:ligatures w14:val="none"/>
        </w:rPr>
        <w:t xml:space="preserve"> ở điều kiện chuẩn.</w:t>
      </w:r>
    </w:p>
    <w:p w14:paraId="183B2937" w14:textId="77777777" w:rsidR="00F327EB" w:rsidRPr="003608C1" w:rsidRDefault="00F327EB" w:rsidP="006460D9">
      <w:pPr>
        <w:widowControl w:val="0"/>
        <w:spacing w:after="0" w:line="240" w:lineRule="auto"/>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Số phát biểu </w:t>
      </w:r>
      <w:r w:rsidRPr="003608C1">
        <w:rPr>
          <w:rFonts w:ascii="Times New Roman" w:eastAsia="Georgia" w:hAnsi="Times New Roman" w:cs="Times New Roman"/>
          <w:b/>
          <w:kern w:val="0"/>
          <w:sz w:val="24"/>
          <w:szCs w:val="24"/>
          <w14:ligatures w14:val="none"/>
        </w:rPr>
        <w:t>đúng</w:t>
      </w:r>
      <w:r w:rsidRPr="003608C1">
        <w:rPr>
          <w:rFonts w:ascii="Times New Roman" w:eastAsia="Georgia" w:hAnsi="Times New Roman" w:cs="Times New Roman"/>
          <w:kern w:val="0"/>
          <w:sz w:val="24"/>
          <w:szCs w:val="24"/>
          <w14:ligatures w14:val="none"/>
        </w:rPr>
        <w:t xml:space="preserve"> là</w:t>
      </w:r>
    </w:p>
    <w:p w14:paraId="30A8EAD7" w14:textId="77777777" w:rsidR="00F327EB" w:rsidRPr="003608C1" w:rsidRDefault="00F327EB" w:rsidP="006460D9">
      <w:pPr>
        <w:widowControl w:val="0"/>
        <w:tabs>
          <w:tab w:val="left" w:pos="284"/>
          <w:tab w:val="left" w:pos="2835"/>
          <w:tab w:val="left" w:pos="5400"/>
          <w:tab w:val="left" w:pos="7938"/>
        </w:tabs>
        <w:spacing w:after="0" w:line="240" w:lineRule="auto"/>
        <w:rPr>
          <w:rFonts w:ascii="Times New Roman" w:eastAsiaTheme="majorEastAsia" w:hAnsi="Times New Roman" w:cs="Times New Roman"/>
          <w:color w:val="1A1A1A"/>
          <w:kern w:val="0"/>
          <w:sz w:val="24"/>
          <w:szCs w:val="24"/>
          <w14:ligatures w14:val="none"/>
        </w:rPr>
      </w:pPr>
      <w:r w:rsidRPr="003608C1">
        <w:rPr>
          <w:rFonts w:ascii="Times New Roman" w:eastAsiaTheme="majorEastAsia" w:hAnsi="Times New Roman" w:cs="Times New Roman"/>
          <w:b/>
          <w:bCs/>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A.</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1.</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B.</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2.</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C.</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highlight w:val="yellow"/>
          <w14:ligatures w14:val="none"/>
        </w:rPr>
        <w:t>3.</w:t>
      </w:r>
      <w:r w:rsidRPr="003608C1">
        <w:rPr>
          <w:rFonts w:ascii="Times New Roman" w:eastAsiaTheme="majorEastAsia" w:hAnsi="Times New Roman" w:cs="Times New Roman"/>
          <w:color w:val="1A1A1A"/>
          <w:kern w:val="0"/>
          <w:sz w:val="24"/>
          <w:szCs w:val="24"/>
          <w14:ligatures w14:val="none"/>
        </w:rPr>
        <w:tab/>
      </w:r>
      <w:r w:rsidRPr="003317EB">
        <w:rPr>
          <w:rFonts w:ascii="Times New Roman" w:eastAsiaTheme="majorEastAsia" w:hAnsi="Times New Roman" w:cs="Times New Roman"/>
          <w:b/>
          <w:bCs/>
          <w:color w:val="0070C0"/>
          <w:kern w:val="0"/>
          <w:sz w:val="24"/>
          <w:szCs w:val="24"/>
          <w14:ligatures w14:val="none"/>
        </w:rPr>
        <w:t>D.</w:t>
      </w:r>
      <w:r w:rsidRPr="003317EB">
        <w:rPr>
          <w:rFonts w:ascii="Times New Roman" w:eastAsiaTheme="majorEastAsia" w:hAnsi="Times New Roman" w:cs="Times New Roman"/>
          <w:b/>
          <w:color w:val="0070C0"/>
          <w:kern w:val="0"/>
          <w:sz w:val="24"/>
          <w:szCs w:val="24"/>
          <w14:ligatures w14:val="none"/>
        </w:rPr>
        <w:t xml:space="preserve"> </w:t>
      </w:r>
      <w:r w:rsidRPr="003608C1">
        <w:rPr>
          <w:rFonts w:ascii="Times New Roman" w:eastAsiaTheme="majorEastAsia" w:hAnsi="Times New Roman" w:cs="Times New Roman"/>
          <w:color w:val="1A1A1A"/>
          <w:kern w:val="0"/>
          <w:sz w:val="24"/>
          <w:szCs w:val="24"/>
          <w14:ligatures w14:val="none"/>
        </w:rPr>
        <w:t>4.</w:t>
      </w:r>
    </w:p>
    <w:p w14:paraId="5B45F4FF"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25D4D200"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12 - Chương 1)</w:t>
      </w:r>
      <w:r w:rsidRPr="003608C1">
        <w:rPr>
          <w:rFonts w:ascii="Times New Roman" w:eastAsia="Times New Roman" w:hAnsi="Times New Roman" w:cs="Times New Roman"/>
          <w:kern w:val="0"/>
          <w:sz w:val="24"/>
          <w:szCs w:val="24"/>
          <w14:ligatures w14:val="none"/>
        </w:rPr>
        <w:t>Một quy trình điều chế "xà phòng hand made" thường được sử dụng là phương pháp điều chế xà</w:t>
      </w:r>
    </w:p>
    <w:p w14:paraId="70890B09" w14:textId="77777777" w:rsidR="00F327EB" w:rsidRPr="003608C1" w:rsidRDefault="00F327EB" w:rsidP="006460D9">
      <w:pPr>
        <w:widowControl w:val="0"/>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phòng không gia nhiệt (phương pháp lạnh). Quy trình được thực hiện theo các bước sau:</w:t>
      </w:r>
    </w:p>
    <w:p w14:paraId="54794B95" w14:textId="77777777" w:rsidR="00F327EB" w:rsidRPr="003608C1" w:rsidRDefault="00F327EB" w:rsidP="006460D9">
      <w:pPr>
        <w:widowControl w:val="0"/>
        <w:spacing w:after="0" w:line="240" w:lineRule="auto"/>
        <w:ind w:right="-144"/>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i/>
          <w:kern w:val="0"/>
          <w:sz w:val="24"/>
          <w:szCs w:val="24"/>
          <w14:ligatures w14:val="none"/>
        </w:rPr>
        <w:t>Bước</w:t>
      </w:r>
      <w:r w:rsidRPr="003608C1">
        <w:rPr>
          <w:rFonts w:ascii="Times New Roman" w:eastAsia="Times New Roman" w:hAnsi="Times New Roman" w:cs="Times New Roman"/>
          <w:b/>
          <w:i/>
          <w:spacing w:val="-3"/>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1:</w:t>
      </w:r>
      <w:r w:rsidRPr="003608C1">
        <w:rPr>
          <w:rFonts w:ascii="Times New Roman" w:eastAsia="Times New Roman" w:hAnsi="Times New Roman" w:cs="Times New Roman"/>
          <w:i/>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Chuẩn</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bị</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các</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nguyên</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liệu</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cơ</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bản</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gồm:</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chất</w:t>
      </w:r>
      <w:r w:rsidRPr="003608C1">
        <w:rPr>
          <w:rFonts w:ascii="Times New Roman" w:eastAsia="Times New Roman" w:hAnsi="Times New Roman" w:cs="Times New Roman"/>
          <w:spacing w:val="-6"/>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béo</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(từ</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dầu</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thực</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vật</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hoặc</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mỡ</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động</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vật),</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kiềm</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và</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spacing w:val="-2"/>
          <w:kern w:val="0"/>
          <w:sz w:val="24"/>
          <w:szCs w:val="24"/>
          <w14:ligatures w14:val="none"/>
        </w:rPr>
        <w:t>nước.</w:t>
      </w:r>
    </w:p>
    <w:p w14:paraId="4C5581F3" w14:textId="77777777" w:rsidR="00F327EB" w:rsidRPr="003608C1" w:rsidRDefault="00F327EB" w:rsidP="006460D9">
      <w:pPr>
        <w:widowControl w:val="0"/>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i/>
          <w:kern w:val="0"/>
          <w:sz w:val="24"/>
          <w:szCs w:val="24"/>
          <w14:ligatures w14:val="none"/>
        </w:rPr>
        <w:t>Bước 2:</w:t>
      </w:r>
      <w:r w:rsidRPr="003608C1">
        <w:rPr>
          <w:rFonts w:ascii="Times New Roman" w:eastAsia="Times New Roman" w:hAnsi="Times New Roman" w:cs="Times New Roman"/>
          <w:i/>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Trộn các</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nguyên liệu (có thể bổ sung hương liệu, phẩm màu)</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với nhau và</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khuấy liên tục cho đến khi tạo thành hỗn hợp đậm</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 xml:space="preserve">đặc. </w:t>
      </w:r>
    </w:p>
    <w:p w14:paraId="0767138F" w14:textId="77777777" w:rsidR="00F327EB" w:rsidRPr="003608C1" w:rsidRDefault="00F327EB" w:rsidP="006460D9">
      <w:pPr>
        <w:widowControl w:val="0"/>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i/>
          <w:kern w:val="0"/>
          <w:sz w:val="24"/>
          <w:szCs w:val="24"/>
          <w14:ligatures w14:val="none"/>
        </w:rPr>
        <w:t>Bước 3:</w:t>
      </w:r>
      <w:r w:rsidRPr="003608C1">
        <w:rPr>
          <w:rFonts w:ascii="Times New Roman" w:eastAsia="Times New Roman" w:hAnsi="Times New Roman" w:cs="Times New Roman"/>
          <w:i/>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Cho hỗn hợp đổ vào khuôn để tạo ra các sản phẩm các bánh xà</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phòng có kích cỡ</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nhất định. (Lưu ý:</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xà phòng đóng bánh được giữ yên khoảng 24h để có sự ổn định hình dạng).</w:t>
      </w:r>
    </w:p>
    <w:p w14:paraId="186604FB" w14:textId="77777777" w:rsidR="00F327EB" w:rsidRPr="003608C1" w:rsidRDefault="00F327EB" w:rsidP="006460D9">
      <w:pPr>
        <w:widowControl w:val="0"/>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b/>
          <w:i/>
          <w:kern w:val="0"/>
          <w:sz w:val="24"/>
          <w:szCs w:val="24"/>
          <w14:ligatures w14:val="none"/>
        </w:rPr>
        <w:t>Bước</w:t>
      </w:r>
      <w:r w:rsidRPr="003608C1">
        <w:rPr>
          <w:rFonts w:ascii="Times New Roman" w:eastAsia="Times New Roman" w:hAnsi="Times New Roman" w:cs="Times New Roman"/>
          <w:b/>
          <w:i/>
          <w:spacing w:val="-1"/>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4:</w:t>
      </w:r>
      <w:r w:rsidRPr="003608C1">
        <w:rPr>
          <w:rFonts w:ascii="Times New Roman" w:eastAsia="Times New Roman" w:hAnsi="Times New Roman" w:cs="Times New Roman"/>
          <w:i/>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Sau khi</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ổn định kích</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cỡ, bảo quản</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và</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lưu giữ</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xà</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phòng ở</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nơi</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thoáng mát</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trong</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khoảng 6</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- 7</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tuần</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để</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chất</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lượng</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xà</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phòng tốt</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 xml:space="preserve">nhất. </w:t>
      </w:r>
    </w:p>
    <w:p w14:paraId="1CD9D539" w14:textId="77777777" w:rsidR="00F327EB" w:rsidRPr="003608C1" w:rsidRDefault="00F327EB" w:rsidP="006460D9">
      <w:pPr>
        <w:tabs>
          <w:tab w:val="left" w:pos="1047"/>
        </w:tabs>
        <w:autoSpaceDE w:val="0"/>
        <w:autoSpaceDN w:val="0"/>
        <w:spacing w:after="0" w:line="240" w:lineRule="auto"/>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lastRenderedPageBreak/>
        <w:t xml:space="preserve">a) </w:t>
      </w:r>
      <w:r w:rsidRPr="003608C1">
        <w:rPr>
          <w:rFonts w:ascii="Times New Roman" w:eastAsia="Times New Roman" w:hAnsi="Times New Roman" w:cs="Times New Roman"/>
          <w:kern w:val="0"/>
          <w:sz w:val="24"/>
          <w:szCs w:val="24"/>
          <w:highlight w:val="yellow"/>
          <w14:ligatures w14:val="none"/>
        </w:rPr>
        <w:t>Ở</w:t>
      </w:r>
      <w:r w:rsidRPr="003608C1">
        <w:rPr>
          <w:rFonts w:ascii="Times New Roman" w:eastAsia="Times New Roman" w:hAnsi="Times New Roman" w:cs="Times New Roman"/>
          <w:spacing w:val="-4"/>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bước</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1,</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các</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tính</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toán</w:t>
      </w:r>
      <w:r w:rsidRPr="003608C1">
        <w:rPr>
          <w:rFonts w:ascii="Times New Roman" w:eastAsia="Times New Roman" w:hAnsi="Times New Roman" w:cs="Times New Roman"/>
          <w:spacing w:val="-2"/>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cần</w:t>
      </w:r>
      <w:r w:rsidRPr="003608C1">
        <w:rPr>
          <w:rFonts w:ascii="Times New Roman" w:eastAsia="Times New Roman" w:hAnsi="Times New Roman" w:cs="Times New Roman"/>
          <w:spacing w:val="-2"/>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phải</w:t>
      </w:r>
      <w:r w:rsidRPr="003608C1">
        <w:rPr>
          <w:rFonts w:ascii="Times New Roman" w:eastAsia="Times New Roman" w:hAnsi="Times New Roman" w:cs="Times New Roman"/>
          <w:spacing w:val="-4"/>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có</w:t>
      </w:r>
      <w:r w:rsidRPr="003608C1">
        <w:rPr>
          <w:rFonts w:ascii="Times New Roman" w:eastAsia="Times New Roman" w:hAnsi="Times New Roman" w:cs="Times New Roman"/>
          <w:spacing w:val="-2"/>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để</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lượng</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NaOH</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phản</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ứng</w:t>
      </w:r>
      <w:r w:rsidRPr="003608C1">
        <w:rPr>
          <w:rFonts w:ascii="Times New Roman" w:eastAsia="Times New Roman" w:hAnsi="Times New Roman" w:cs="Times New Roman"/>
          <w:spacing w:val="-2"/>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vừa</w:t>
      </w:r>
      <w:r w:rsidRPr="003608C1">
        <w:rPr>
          <w:rFonts w:ascii="Times New Roman" w:eastAsia="Times New Roman" w:hAnsi="Times New Roman" w:cs="Times New Roman"/>
          <w:spacing w:val="-4"/>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đủ</w:t>
      </w:r>
      <w:r w:rsidRPr="003608C1">
        <w:rPr>
          <w:rFonts w:ascii="Times New Roman" w:eastAsia="Times New Roman" w:hAnsi="Times New Roman" w:cs="Times New Roman"/>
          <w:spacing w:val="-4"/>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với</w:t>
      </w:r>
      <w:r w:rsidRPr="003608C1">
        <w:rPr>
          <w:rFonts w:ascii="Times New Roman" w:eastAsia="Times New Roman" w:hAnsi="Times New Roman" w:cs="Times New Roman"/>
          <w:spacing w:val="-4"/>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chất</w:t>
      </w:r>
      <w:r w:rsidRPr="003608C1">
        <w:rPr>
          <w:rFonts w:ascii="Times New Roman" w:eastAsia="Times New Roman" w:hAnsi="Times New Roman" w:cs="Times New Roman"/>
          <w:spacing w:val="-4"/>
          <w:kern w:val="0"/>
          <w:sz w:val="24"/>
          <w:szCs w:val="24"/>
          <w:highlight w:val="yellow"/>
          <w14:ligatures w14:val="none"/>
        </w:rPr>
        <w:t xml:space="preserve"> béo.</w:t>
      </w:r>
    </w:p>
    <w:p w14:paraId="6BD59C7C" w14:textId="77777777" w:rsidR="00F327EB" w:rsidRPr="003608C1" w:rsidRDefault="00F327EB" w:rsidP="006460D9">
      <w:pPr>
        <w:tabs>
          <w:tab w:val="left" w:pos="1058"/>
        </w:tabs>
        <w:autoSpaceDE w:val="0"/>
        <w:autoSpaceDN w:val="0"/>
        <w:spacing w:after="0" w:line="240" w:lineRule="auto"/>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highlight w:val="yellow"/>
          <w14:ligatures w14:val="none"/>
        </w:rPr>
        <w:t>Ở bước 2,</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xảy</w:t>
      </w:r>
      <w:r w:rsidRPr="003608C1">
        <w:rPr>
          <w:rFonts w:ascii="Times New Roman" w:eastAsia="Times New Roman" w:hAnsi="Times New Roman" w:cs="Times New Roman"/>
          <w:spacing w:val="-4"/>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ra</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phản</w:t>
      </w:r>
      <w:r w:rsidRPr="003608C1">
        <w:rPr>
          <w:rFonts w:ascii="Times New Roman" w:eastAsia="Times New Roman" w:hAnsi="Times New Roman" w:cs="Times New Roman"/>
          <w:spacing w:val="-4"/>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ứng</w:t>
      </w:r>
      <w:r w:rsidRPr="003608C1">
        <w:rPr>
          <w:rFonts w:ascii="Times New Roman" w:eastAsia="Times New Roman" w:hAnsi="Times New Roman" w:cs="Times New Roman"/>
          <w:spacing w:val="-2"/>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xà</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phòng</w:t>
      </w:r>
      <w:r w:rsidRPr="003608C1">
        <w:rPr>
          <w:rFonts w:ascii="Times New Roman" w:eastAsia="Times New Roman" w:hAnsi="Times New Roman" w:cs="Times New Roman"/>
          <w:spacing w:val="-2"/>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hoá</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chất</w:t>
      </w:r>
      <w:r w:rsidRPr="003608C1">
        <w:rPr>
          <w:rFonts w:ascii="Times New Roman" w:eastAsia="Times New Roman" w:hAnsi="Times New Roman" w:cs="Times New Roman"/>
          <w:spacing w:val="-6"/>
          <w:kern w:val="0"/>
          <w:sz w:val="24"/>
          <w:szCs w:val="24"/>
          <w:highlight w:val="yellow"/>
          <w14:ligatures w14:val="none"/>
        </w:rPr>
        <w:t xml:space="preserve"> </w:t>
      </w:r>
      <w:r w:rsidRPr="003608C1">
        <w:rPr>
          <w:rFonts w:ascii="Times New Roman" w:eastAsia="Times New Roman" w:hAnsi="Times New Roman" w:cs="Times New Roman"/>
          <w:spacing w:val="-4"/>
          <w:kern w:val="0"/>
          <w:sz w:val="24"/>
          <w:szCs w:val="24"/>
          <w:highlight w:val="yellow"/>
          <w14:ligatures w14:val="none"/>
        </w:rPr>
        <w:t>béo.</w:t>
      </w:r>
    </w:p>
    <w:p w14:paraId="7CE12466" w14:textId="77777777" w:rsidR="00F327EB" w:rsidRPr="003608C1" w:rsidRDefault="00F327EB" w:rsidP="006460D9">
      <w:pPr>
        <w:tabs>
          <w:tab w:val="left" w:pos="1048"/>
        </w:tabs>
        <w:autoSpaceDE w:val="0"/>
        <w:autoSpaceDN w:val="0"/>
        <w:spacing w:after="0" w:line="240" w:lineRule="auto"/>
        <w:ind w:right="-324"/>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Ở</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bước</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3,</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khi</w:t>
      </w:r>
      <w:r w:rsidRPr="003608C1">
        <w:rPr>
          <w:rFonts w:ascii="Times New Roman" w:eastAsia="Times New Roman" w:hAnsi="Times New Roman" w:cs="Times New Roman"/>
          <w:spacing w:val="-6"/>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nước</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bay</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hơi</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thì</w:t>
      </w:r>
      <w:r w:rsidRPr="003608C1">
        <w:rPr>
          <w:rFonts w:ascii="Times New Roman" w:eastAsia="Times New Roman" w:hAnsi="Times New Roman" w:cs="Times New Roman"/>
          <w:spacing w:val="-4"/>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phần</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xà</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phòng</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thu</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được</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(ngoài</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hương</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liệu,</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chất</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màu)</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là</w:t>
      </w:r>
      <w:r w:rsidRPr="003608C1">
        <w:rPr>
          <w:rFonts w:ascii="Times New Roman" w:eastAsia="Times New Roman" w:hAnsi="Times New Roman" w:cs="Times New Roman"/>
          <w:spacing w:val="-2"/>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muối</w:t>
      </w:r>
      <w:r w:rsidRPr="003608C1">
        <w:rPr>
          <w:rFonts w:ascii="Times New Roman" w:eastAsia="Times New Roman" w:hAnsi="Times New Roman" w:cs="Times New Roman"/>
          <w:spacing w:val="-3"/>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của</w:t>
      </w:r>
      <w:r w:rsidRPr="003608C1">
        <w:rPr>
          <w:rFonts w:ascii="Times New Roman" w:eastAsia="Times New Roman" w:hAnsi="Times New Roman" w:cs="Times New Roman"/>
          <w:spacing w:val="-5"/>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acid</w:t>
      </w:r>
      <w:r w:rsidRPr="003608C1">
        <w:rPr>
          <w:rFonts w:ascii="Times New Roman" w:eastAsia="Times New Roman" w:hAnsi="Times New Roman" w:cs="Times New Roman"/>
          <w:spacing w:val="-1"/>
          <w:kern w:val="0"/>
          <w:sz w:val="24"/>
          <w:szCs w:val="24"/>
          <w14:ligatures w14:val="none"/>
        </w:rPr>
        <w:t xml:space="preserve"> </w:t>
      </w:r>
      <w:r w:rsidRPr="003608C1">
        <w:rPr>
          <w:rFonts w:ascii="Times New Roman" w:eastAsia="Times New Roman" w:hAnsi="Times New Roman" w:cs="Times New Roman"/>
          <w:spacing w:val="-4"/>
          <w:kern w:val="0"/>
          <w:sz w:val="24"/>
          <w:szCs w:val="24"/>
          <w14:ligatures w14:val="none"/>
        </w:rPr>
        <w:t>béo.</w:t>
      </w:r>
    </w:p>
    <w:p w14:paraId="643E57DC" w14:textId="77777777" w:rsidR="00F327EB" w:rsidRPr="003608C1" w:rsidRDefault="00F327EB" w:rsidP="006460D9">
      <w:pPr>
        <w:tabs>
          <w:tab w:val="left" w:pos="1058"/>
        </w:tabs>
        <w:autoSpaceDE w:val="0"/>
        <w:autoSpaceDN w:val="0"/>
        <w:spacing w:after="0" w:line="240" w:lineRule="auto"/>
        <w:ind w:right="36"/>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highlight w:val="yellow"/>
          <w14:ligatures w14:val="none"/>
        </w:rPr>
        <w:t>Thời</w:t>
      </w:r>
      <w:r w:rsidRPr="003608C1">
        <w:rPr>
          <w:rFonts w:ascii="Times New Roman" w:eastAsia="Times New Roman" w:hAnsi="Times New Roman" w:cs="Times New Roman"/>
          <w:spacing w:val="-5"/>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gian</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để</w:t>
      </w:r>
      <w:r w:rsidRPr="003608C1">
        <w:rPr>
          <w:rFonts w:ascii="Times New Roman" w:eastAsia="Times New Roman" w:hAnsi="Times New Roman" w:cs="Times New Roman"/>
          <w:spacing w:val="-4"/>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bảo</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quản</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từ</w:t>
      </w:r>
      <w:r w:rsidRPr="003608C1">
        <w:rPr>
          <w:rFonts w:ascii="Times New Roman" w:eastAsia="Times New Roman" w:hAnsi="Times New Roman" w:cs="Times New Roman"/>
          <w:spacing w:val="-2"/>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6</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7</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tuần</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nhằm</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đảo</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bảo</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các</w:t>
      </w:r>
      <w:r w:rsidRPr="003608C1">
        <w:rPr>
          <w:rFonts w:ascii="Times New Roman" w:eastAsia="Times New Roman" w:hAnsi="Times New Roman" w:cs="Times New Roman"/>
          <w:spacing w:val="-4"/>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chất</w:t>
      </w:r>
      <w:r w:rsidRPr="003608C1">
        <w:rPr>
          <w:rFonts w:ascii="Times New Roman" w:eastAsia="Times New Roman" w:hAnsi="Times New Roman" w:cs="Times New Roman"/>
          <w:spacing w:val="-3"/>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béo</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thuỷ</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phân</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hoàn</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toàn</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thành</w:t>
      </w:r>
      <w:r w:rsidRPr="003608C1">
        <w:rPr>
          <w:rFonts w:ascii="Times New Roman" w:eastAsia="Times New Roman" w:hAnsi="Times New Roman" w:cs="Times New Roman"/>
          <w:spacing w:val="-1"/>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xà</w:t>
      </w:r>
      <w:r w:rsidRPr="003608C1">
        <w:rPr>
          <w:rFonts w:ascii="Times New Roman" w:eastAsia="Times New Roman" w:hAnsi="Times New Roman" w:cs="Times New Roman"/>
          <w:spacing w:val="-4"/>
          <w:kern w:val="0"/>
          <w:sz w:val="24"/>
          <w:szCs w:val="24"/>
          <w:highlight w:val="yellow"/>
          <w14:ligatures w14:val="none"/>
        </w:rPr>
        <w:t xml:space="preserve"> </w:t>
      </w:r>
      <w:r w:rsidRPr="003608C1">
        <w:rPr>
          <w:rFonts w:ascii="Times New Roman" w:eastAsia="Times New Roman" w:hAnsi="Times New Roman" w:cs="Times New Roman"/>
          <w:kern w:val="0"/>
          <w:sz w:val="24"/>
          <w:szCs w:val="24"/>
          <w:highlight w:val="yellow"/>
          <w14:ligatures w14:val="none"/>
        </w:rPr>
        <w:t>phòng.</w:t>
      </w:r>
      <w:r w:rsidRPr="003608C1">
        <w:rPr>
          <w:rFonts w:ascii="Times New Roman" w:eastAsia="Times New Roman" w:hAnsi="Times New Roman" w:cs="Times New Roman"/>
          <w:kern w:val="0"/>
          <w:sz w:val="24"/>
          <w:szCs w:val="24"/>
          <w14:ligatures w14:val="none"/>
        </w:rPr>
        <w:t xml:space="preserve"> </w:t>
      </w:r>
    </w:p>
    <w:p w14:paraId="46BD8809" w14:textId="77777777" w:rsidR="00F327EB" w:rsidRPr="003608C1" w:rsidRDefault="00F327EB" w:rsidP="006460D9">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color w:val="0070C0"/>
          <w:kern w:val="0"/>
          <w:sz w:val="24"/>
          <w:szCs w:val="24"/>
          <w14:ligatures w14:val="none"/>
        </w:rPr>
        <w:t xml:space="preserve">a) </w:t>
      </w:r>
      <w:r w:rsidRPr="003608C1">
        <w:rPr>
          <w:rFonts w:ascii="Times New Roman" w:eastAsia="Calibri" w:hAnsi="Times New Roman" w:cs="Times New Roman"/>
          <w:b/>
          <w:bCs/>
          <w:kern w:val="0"/>
          <w:sz w:val="24"/>
          <w:szCs w:val="24"/>
          <w14:ligatures w14:val="none"/>
        </w:rPr>
        <w:t xml:space="preserve">Đúng. </w:t>
      </w:r>
      <w:r w:rsidRPr="003608C1">
        <w:rPr>
          <w:rFonts w:ascii="Times New Roman" w:eastAsia="Times New Roman" w:hAnsi="Times New Roman" w:cs="Times New Roman"/>
          <w:kern w:val="0"/>
          <w:sz w:val="24"/>
          <w:szCs w:val="24"/>
          <w14:ligatures w14:val="none"/>
        </w:rPr>
        <w:t xml:space="preserve">Vì phản ứng xà phòng hóa là phản ứng </w:t>
      </w:r>
      <w:r w:rsidRPr="003608C1">
        <w:rPr>
          <w:rFonts w:ascii="Times New Roman" w:eastAsia="Times New Roman" w:hAnsi="Times New Roman" w:cs="Times New Roman"/>
          <w:bCs/>
          <w:kern w:val="0"/>
          <w:sz w:val="24"/>
          <w:szCs w:val="24"/>
          <w14:ligatures w14:val="none"/>
        </w:rPr>
        <w:t>hóa học giữa NaOH</w:t>
      </w:r>
      <w:r w:rsidRPr="003608C1">
        <w:rPr>
          <w:rFonts w:ascii="Times New Roman" w:eastAsia="Times New Roman" w:hAnsi="Times New Roman" w:cs="Times New Roman"/>
          <w:b/>
          <w:bCs/>
          <w:kern w:val="0"/>
          <w:sz w:val="24"/>
          <w:szCs w:val="24"/>
          <w14:ligatures w14:val="none"/>
        </w:rPr>
        <w:t xml:space="preserve"> </w:t>
      </w:r>
      <w:r w:rsidRPr="003608C1">
        <w:rPr>
          <w:rFonts w:ascii="Times New Roman" w:eastAsia="Times New Roman" w:hAnsi="Times New Roman" w:cs="Times New Roman"/>
          <w:bCs/>
          <w:kern w:val="0"/>
          <w:sz w:val="24"/>
          <w:szCs w:val="24"/>
          <w14:ligatures w14:val="none"/>
        </w:rPr>
        <w:t>và ester của acid béo</w:t>
      </w:r>
      <w:r w:rsidRPr="003608C1">
        <w:rPr>
          <w:rFonts w:ascii="Times New Roman" w:eastAsia="Times New Roman" w:hAnsi="Times New Roman" w:cs="Times New Roman"/>
          <w:kern w:val="0"/>
          <w:sz w:val="24"/>
          <w:szCs w:val="24"/>
          <w14:ligatures w14:val="none"/>
        </w:rPr>
        <w:t xml:space="preserve">, nên cần tính toán lượng </w:t>
      </w:r>
      <w:r w:rsidRPr="003608C1">
        <w:rPr>
          <w:rFonts w:ascii="Times New Roman" w:eastAsia="Times New Roman" w:hAnsi="Times New Roman" w:cs="Times New Roman"/>
          <w:bCs/>
          <w:kern w:val="0"/>
          <w:sz w:val="24"/>
          <w:szCs w:val="24"/>
          <w14:ligatures w14:val="none"/>
        </w:rPr>
        <w:t>NaOH vừa đủ</w:t>
      </w:r>
      <w:r w:rsidRPr="003608C1">
        <w:rPr>
          <w:rFonts w:ascii="Times New Roman" w:eastAsia="Times New Roman" w:hAnsi="Times New Roman" w:cs="Times New Roman"/>
          <w:kern w:val="0"/>
          <w:sz w:val="24"/>
          <w:szCs w:val="24"/>
          <w14:ligatures w14:val="none"/>
        </w:rPr>
        <w:t xml:space="preserve"> để đảm bảo phản ứng xảy ra hoàn toàn </w:t>
      </w:r>
      <w:r w:rsidRPr="003608C1">
        <w:rPr>
          <w:rFonts w:ascii="Times New Roman" w:eastAsia="Times New Roman" w:hAnsi="Times New Roman" w:cs="Times New Roman"/>
          <w:bCs/>
          <w:kern w:val="0"/>
          <w:sz w:val="24"/>
          <w:szCs w:val="24"/>
          <w14:ligatures w14:val="none"/>
        </w:rPr>
        <w:t>mà không dư NaOH gây kích ứng da</w:t>
      </w:r>
      <w:r w:rsidRPr="003608C1">
        <w:rPr>
          <w:rFonts w:ascii="Times New Roman" w:eastAsia="Times New Roman" w:hAnsi="Times New Roman" w:cs="Times New Roman"/>
          <w:kern w:val="0"/>
          <w:sz w:val="24"/>
          <w:szCs w:val="24"/>
          <w14:ligatures w14:val="none"/>
        </w:rPr>
        <w:t>.</w:t>
      </w:r>
    </w:p>
    <w:p w14:paraId="7018976F" w14:textId="77777777" w:rsidR="00F327EB" w:rsidRPr="003608C1" w:rsidRDefault="00F327EB" w:rsidP="006460D9">
      <w:pPr>
        <w:pBdr>
          <w:top w:val="single" w:sz="4" w:space="1" w:color="auto"/>
          <w:left w:val="single" w:sz="4" w:space="1" w:color="auto"/>
          <w:bottom w:val="single" w:sz="4" w:space="1" w:color="auto"/>
          <w:right w:val="single" w:sz="4" w:space="1" w:color="auto"/>
        </w:pBdr>
        <w:spacing w:after="0" w:line="240" w:lineRule="auto"/>
        <w:rPr>
          <w:rFonts w:ascii="Times New Roman" w:eastAsia="Calibri" w:hAnsi="Times New Roman" w:cs="Times New Roman"/>
          <w:bCs/>
          <w:kern w:val="0"/>
          <w:sz w:val="24"/>
          <w:szCs w:val="24"/>
          <w14:ligatures w14:val="none"/>
        </w:rPr>
      </w:pPr>
      <w:r w:rsidRPr="003317EB">
        <w:rPr>
          <w:rFonts w:ascii="Times New Roman" w:eastAsia="Calibri" w:hAnsi="Times New Roman" w:cs="Times New Roman"/>
          <w:b/>
          <w:bCs/>
          <w:color w:val="0070C0"/>
          <w:kern w:val="0"/>
          <w:sz w:val="24"/>
          <w:szCs w:val="24"/>
          <w14:ligatures w14:val="none"/>
        </w:rPr>
        <w:t xml:space="preserve">b) </w:t>
      </w:r>
      <w:r w:rsidRPr="003608C1">
        <w:rPr>
          <w:rFonts w:ascii="Times New Roman" w:eastAsia="Calibri" w:hAnsi="Times New Roman" w:cs="Times New Roman"/>
          <w:b/>
          <w:bCs/>
          <w:kern w:val="0"/>
          <w:sz w:val="24"/>
          <w:szCs w:val="24"/>
          <w14:ligatures w14:val="none"/>
        </w:rPr>
        <w:t xml:space="preserve">Đúng. </w:t>
      </w:r>
      <w:r w:rsidRPr="003608C1">
        <w:rPr>
          <w:rFonts w:ascii="Times New Roman" w:eastAsia="Times New Roman" w:hAnsi="Times New Roman" w:cs="Times New Roman"/>
          <w:kern w:val="0"/>
          <w:sz w:val="24"/>
          <w:szCs w:val="24"/>
          <w14:ligatures w14:val="none"/>
        </w:rPr>
        <w:t xml:space="preserve">Đây là giai đoạn trộn chất béo với kiềm → tạo ra </w:t>
      </w:r>
      <w:r w:rsidRPr="003608C1">
        <w:rPr>
          <w:rFonts w:ascii="Times New Roman" w:eastAsia="Times New Roman" w:hAnsi="Times New Roman" w:cs="Times New Roman"/>
          <w:bCs/>
          <w:kern w:val="0"/>
          <w:sz w:val="24"/>
          <w:szCs w:val="24"/>
          <w14:ligatures w14:val="none"/>
        </w:rPr>
        <w:t>phản ứng xà phòng hóa</w:t>
      </w:r>
      <w:r w:rsidRPr="003608C1">
        <w:rPr>
          <w:rFonts w:ascii="Times New Roman" w:eastAsia="Times New Roman" w:hAnsi="Times New Roman" w:cs="Times New Roman"/>
          <w:kern w:val="0"/>
          <w:sz w:val="24"/>
          <w:szCs w:val="24"/>
          <w14:ligatures w14:val="none"/>
        </w:rPr>
        <w:t xml:space="preserve"> (thủy phân ester trong môi trường kiềm) → tạo ra muối của acid béo (xà phòng) và glyxerol.</w:t>
      </w:r>
    </w:p>
    <w:p w14:paraId="7A76792D" w14:textId="77777777" w:rsidR="00F327EB" w:rsidRPr="003608C1" w:rsidRDefault="00F327EB" w:rsidP="006460D9">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color w:val="0070C0"/>
          <w:kern w:val="0"/>
          <w:sz w:val="24"/>
          <w:szCs w:val="24"/>
          <w14:ligatures w14:val="none"/>
        </w:rPr>
        <w:t xml:space="preserve">c) </w:t>
      </w:r>
      <w:r w:rsidRPr="003608C1">
        <w:rPr>
          <w:rFonts w:ascii="Times New Roman" w:eastAsia="Calibri" w:hAnsi="Times New Roman" w:cs="Times New Roman"/>
          <w:b/>
          <w:bCs/>
          <w:kern w:val="0"/>
          <w:sz w:val="24"/>
          <w:szCs w:val="24"/>
          <w14:ligatures w14:val="none"/>
        </w:rPr>
        <w:t xml:space="preserve">Sai. </w:t>
      </w:r>
      <w:r w:rsidRPr="003608C1">
        <w:rPr>
          <w:rFonts w:ascii="Times New Roman" w:eastAsia="Times New Roman" w:hAnsi="Times New Roman" w:cs="Times New Roman"/>
          <w:kern w:val="0"/>
          <w:sz w:val="24"/>
          <w:szCs w:val="24"/>
          <w14:ligatures w14:val="none"/>
        </w:rPr>
        <w:t xml:space="preserve">Trong </w:t>
      </w:r>
      <w:r w:rsidRPr="003608C1">
        <w:rPr>
          <w:rFonts w:ascii="Times New Roman" w:eastAsia="Times New Roman" w:hAnsi="Times New Roman" w:cs="Times New Roman"/>
          <w:bCs/>
          <w:kern w:val="0"/>
          <w:sz w:val="24"/>
          <w:szCs w:val="24"/>
          <w14:ligatures w14:val="none"/>
        </w:rPr>
        <w:t>phản ứng lạnh</w:t>
      </w:r>
      <w:r w:rsidRPr="003608C1">
        <w:rPr>
          <w:rFonts w:ascii="Times New Roman" w:eastAsia="Times New Roman" w:hAnsi="Times New Roman" w:cs="Times New Roman"/>
          <w:kern w:val="0"/>
          <w:sz w:val="24"/>
          <w:szCs w:val="24"/>
          <w14:ligatures w14:val="none"/>
        </w:rPr>
        <w:t xml:space="preserve">, nước </w:t>
      </w:r>
      <w:r w:rsidRPr="003608C1">
        <w:rPr>
          <w:rFonts w:ascii="Times New Roman" w:eastAsia="Times New Roman" w:hAnsi="Times New Roman" w:cs="Times New Roman"/>
          <w:bCs/>
          <w:kern w:val="0"/>
          <w:sz w:val="24"/>
          <w:szCs w:val="24"/>
          <w14:ligatures w14:val="none"/>
        </w:rPr>
        <w:t>không bay hơi hoàn toàn</w:t>
      </w:r>
      <w:r w:rsidRPr="003608C1">
        <w:rPr>
          <w:rFonts w:ascii="Times New Roman" w:eastAsia="Times New Roman" w:hAnsi="Times New Roman" w:cs="Times New Roman"/>
          <w:kern w:val="0"/>
          <w:sz w:val="24"/>
          <w:szCs w:val="24"/>
          <w14:ligatures w14:val="none"/>
        </w:rPr>
        <w:t xml:space="preserve"> ở bước 3. Giai đoạn đổ khuôn chỉ giúp định hình xà phòng. Nước </w:t>
      </w:r>
      <w:r w:rsidRPr="003608C1">
        <w:rPr>
          <w:rFonts w:ascii="Times New Roman" w:eastAsia="Times New Roman" w:hAnsi="Times New Roman" w:cs="Times New Roman"/>
          <w:bCs/>
          <w:kern w:val="0"/>
          <w:sz w:val="24"/>
          <w:szCs w:val="24"/>
          <w14:ligatures w14:val="none"/>
        </w:rPr>
        <w:t>vẫn còn nhiều</w:t>
      </w:r>
      <w:r w:rsidRPr="003608C1">
        <w:rPr>
          <w:rFonts w:ascii="Times New Roman" w:eastAsia="Times New Roman" w:hAnsi="Times New Roman" w:cs="Times New Roman"/>
          <w:kern w:val="0"/>
          <w:sz w:val="24"/>
          <w:szCs w:val="24"/>
          <w14:ligatures w14:val="none"/>
        </w:rPr>
        <w:t xml:space="preserve"> và quá trình xà phòng hóa </w:t>
      </w:r>
      <w:r w:rsidRPr="003608C1">
        <w:rPr>
          <w:rFonts w:ascii="Times New Roman" w:eastAsia="Times New Roman" w:hAnsi="Times New Roman" w:cs="Times New Roman"/>
          <w:bCs/>
          <w:kern w:val="0"/>
          <w:sz w:val="24"/>
          <w:szCs w:val="24"/>
          <w14:ligatures w14:val="none"/>
        </w:rPr>
        <w:t>chưa hoàn tất</w:t>
      </w:r>
      <w:r w:rsidRPr="003608C1">
        <w:rPr>
          <w:rFonts w:ascii="Times New Roman" w:eastAsia="Times New Roman" w:hAnsi="Times New Roman" w:cs="Times New Roman"/>
          <w:kern w:val="0"/>
          <w:sz w:val="24"/>
          <w:szCs w:val="24"/>
          <w14:ligatures w14:val="none"/>
        </w:rPr>
        <w:t>. Phải bảo quản 6–7 tuần mới đảm bảo phản ứng xảy ra hoàn toàn và nước dần thoát ra.</w:t>
      </w:r>
    </w:p>
    <w:p w14:paraId="2E13BD4B" w14:textId="77777777" w:rsidR="00F327EB" w:rsidRPr="003608C1" w:rsidRDefault="00F327EB" w:rsidP="006460D9">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kern w:val="0"/>
          <w:sz w:val="24"/>
          <w:szCs w:val="24"/>
          <w14:ligatures w14:val="none"/>
        </w:rPr>
      </w:pPr>
      <w:r w:rsidRPr="003317EB">
        <w:rPr>
          <w:rFonts w:ascii="Times New Roman" w:eastAsia="Calibri" w:hAnsi="Times New Roman" w:cs="Times New Roman"/>
          <w:b/>
          <w:bCs/>
          <w:color w:val="0070C0"/>
          <w:kern w:val="0"/>
          <w:sz w:val="24"/>
          <w:szCs w:val="24"/>
          <w14:ligatures w14:val="none"/>
        </w:rPr>
        <w:t xml:space="preserve">d) </w:t>
      </w:r>
      <w:r w:rsidRPr="003608C1">
        <w:rPr>
          <w:rFonts w:ascii="Times New Roman" w:eastAsia="Calibri" w:hAnsi="Times New Roman" w:cs="Times New Roman"/>
          <w:b/>
          <w:bCs/>
          <w:kern w:val="0"/>
          <w:sz w:val="24"/>
          <w:szCs w:val="24"/>
          <w14:ligatures w14:val="none"/>
        </w:rPr>
        <w:t>Đúng.</w:t>
      </w:r>
      <w:r w:rsidRPr="003608C1">
        <w:rPr>
          <w:rFonts w:ascii="Times New Roman" w:eastAsia="Calibri" w:hAnsi="Times New Roman" w:cs="Times New Roman"/>
          <w:bCs/>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 xml:space="preserve">Phương pháp lạnh </w:t>
      </w:r>
      <w:r w:rsidRPr="003608C1">
        <w:rPr>
          <w:rFonts w:ascii="Times New Roman" w:eastAsia="Times New Roman" w:hAnsi="Times New Roman" w:cs="Times New Roman"/>
          <w:bCs/>
          <w:kern w:val="0"/>
          <w:sz w:val="24"/>
          <w:szCs w:val="24"/>
          <w14:ligatures w14:val="none"/>
        </w:rPr>
        <w:t>không đun nóng</w:t>
      </w:r>
      <w:r w:rsidRPr="003608C1">
        <w:rPr>
          <w:rFonts w:ascii="Times New Roman" w:eastAsia="Times New Roman" w:hAnsi="Times New Roman" w:cs="Times New Roman"/>
          <w:kern w:val="0"/>
          <w:sz w:val="24"/>
          <w:szCs w:val="24"/>
          <w14:ligatures w14:val="none"/>
        </w:rPr>
        <w:t xml:space="preserve">, nên phản ứng xảy ra </w:t>
      </w:r>
      <w:r w:rsidRPr="003608C1">
        <w:rPr>
          <w:rFonts w:ascii="Times New Roman" w:eastAsia="Times New Roman" w:hAnsi="Times New Roman" w:cs="Times New Roman"/>
          <w:bCs/>
          <w:kern w:val="0"/>
          <w:sz w:val="24"/>
          <w:szCs w:val="24"/>
          <w14:ligatures w14:val="none"/>
        </w:rPr>
        <w:t>chậm hơn</w:t>
      </w:r>
      <w:r w:rsidRPr="003608C1">
        <w:rPr>
          <w:rFonts w:ascii="Times New Roman" w:eastAsia="Times New Roman" w:hAnsi="Times New Roman" w:cs="Times New Roman"/>
          <w:kern w:val="0"/>
          <w:sz w:val="24"/>
          <w:szCs w:val="24"/>
          <w14:ligatures w14:val="none"/>
        </w:rPr>
        <w:t xml:space="preserve">, cần thời gian để NaOH phản ứng hết với chất béo → do đó phải </w:t>
      </w:r>
      <w:r w:rsidRPr="003608C1">
        <w:rPr>
          <w:rFonts w:ascii="Times New Roman" w:eastAsia="Times New Roman" w:hAnsi="Times New Roman" w:cs="Times New Roman"/>
          <w:bCs/>
          <w:kern w:val="0"/>
          <w:sz w:val="24"/>
          <w:szCs w:val="24"/>
          <w14:ligatures w14:val="none"/>
        </w:rPr>
        <w:t>"ủ" 6–7 tuần</w:t>
      </w:r>
      <w:r w:rsidRPr="003608C1">
        <w:rPr>
          <w:rFonts w:ascii="Times New Roman" w:eastAsia="Times New Roman" w:hAnsi="Times New Roman" w:cs="Times New Roman"/>
          <w:kern w:val="0"/>
          <w:sz w:val="24"/>
          <w:szCs w:val="24"/>
          <w14:ligatures w14:val="none"/>
        </w:rPr>
        <w:t xml:space="preserve"> để hoàn tất xà phòng hóa và làm xà phòng cứng lại, an toàn cho da.</w:t>
      </w:r>
    </w:p>
    <w:p w14:paraId="4651A928"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3)</w:t>
      </w:r>
      <w:r w:rsidRPr="003608C1">
        <w:rPr>
          <w:rFonts w:ascii="Times New Roman" w:eastAsia="Times New Roman" w:hAnsi="Times New Roman" w:cs="Times New Roman"/>
          <w:kern w:val="0"/>
          <w:sz w:val="24"/>
          <w:szCs w:val="24"/>
          <w14:ligatures w14:val="none"/>
        </w:rPr>
        <w:t xml:space="preserve">Thủy phân hoàn toàn 1 mol peptide </w:t>
      </w:r>
      <w:r w:rsidRPr="003608C1">
        <w:rPr>
          <w:rFonts w:ascii="Times New Roman" w:eastAsia="Times New Roman" w:hAnsi="Times New Roman" w:cs="Times New Roman"/>
          <w:b/>
          <w:kern w:val="0"/>
          <w:sz w:val="24"/>
          <w:szCs w:val="24"/>
          <w14:ligatures w14:val="none"/>
        </w:rPr>
        <w:t>X</w:t>
      </w:r>
      <w:r w:rsidRPr="003608C1">
        <w:rPr>
          <w:rFonts w:ascii="Times New Roman" w:eastAsia="Times New Roman" w:hAnsi="Times New Roman" w:cs="Times New Roman"/>
          <w:kern w:val="0"/>
          <w:sz w:val="24"/>
          <w:szCs w:val="24"/>
          <w14:ligatures w14:val="none"/>
        </w:rPr>
        <w:t xml:space="preserve"> thu được 2 mol Gly, 1 mol Met, 1 mol Phe và 1 mol Ala. Bằng các phương pháp riêng biệt, xác định được amino acid đầu C là Phe và amino acid đầu N là Met. Thủy phân từng phần </w:t>
      </w:r>
      <w:r w:rsidRPr="003608C1">
        <w:rPr>
          <w:rFonts w:ascii="Times New Roman" w:eastAsia="Times New Roman" w:hAnsi="Times New Roman" w:cs="Times New Roman"/>
          <w:b/>
          <w:kern w:val="0"/>
          <w:sz w:val="24"/>
          <w:szCs w:val="24"/>
          <w14:ligatures w14:val="none"/>
        </w:rPr>
        <w:t>X</w:t>
      </w:r>
      <w:r w:rsidRPr="003608C1">
        <w:rPr>
          <w:rFonts w:ascii="Times New Roman" w:eastAsia="Times New Roman" w:hAnsi="Times New Roman" w:cs="Times New Roman"/>
          <w:kern w:val="0"/>
          <w:sz w:val="24"/>
          <w:szCs w:val="24"/>
          <w14:ligatures w14:val="none"/>
        </w:rPr>
        <w:t xml:space="preserve"> thu được các dipeptide là Met–Gly, Gly–Ala và Gly–Gly.</w:t>
      </w:r>
    </w:p>
    <w:tbl>
      <w:tblPr>
        <w:tblStyle w:val="TableGrid3"/>
        <w:tblW w:w="4419" w:type="pct"/>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2772"/>
        <w:gridCol w:w="4227"/>
        <w:gridCol w:w="2210"/>
      </w:tblGrid>
      <w:tr w:rsidR="00F327EB" w:rsidRPr="003608C1" w14:paraId="1ED98BC0" w14:textId="77777777" w:rsidTr="008B2050">
        <w:trPr>
          <w:jc w:val="center"/>
        </w:trPr>
        <w:tc>
          <w:tcPr>
            <w:tcW w:w="1505" w:type="pct"/>
          </w:tcPr>
          <w:p w14:paraId="45D3453D"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Amino acid</w:t>
            </w:r>
          </w:p>
        </w:tc>
        <w:tc>
          <w:tcPr>
            <w:tcW w:w="2295" w:type="pct"/>
          </w:tcPr>
          <w:p w14:paraId="5514099A"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Công thức cấu tạo</w:t>
            </w:r>
          </w:p>
        </w:tc>
        <w:tc>
          <w:tcPr>
            <w:tcW w:w="1200" w:type="pct"/>
          </w:tcPr>
          <w:p w14:paraId="7CC14DFB"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Kí hiệu</w:t>
            </w:r>
          </w:p>
        </w:tc>
      </w:tr>
      <w:tr w:rsidR="00F327EB" w:rsidRPr="003608C1" w14:paraId="776EC453" w14:textId="77777777" w:rsidTr="008B2050">
        <w:trPr>
          <w:jc w:val="center"/>
        </w:trPr>
        <w:tc>
          <w:tcPr>
            <w:tcW w:w="1505" w:type="pct"/>
          </w:tcPr>
          <w:p w14:paraId="1AD2F814"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Glycine</w:t>
            </w:r>
          </w:p>
        </w:tc>
        <w:tc>
          <w:tcPr>
            <w:tcW w:w="2295" w:type="pct"/>
          </w:tcPr>
          <w:p w14:paraId="2A83DB01"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H</w:t>
            </w:r>
            <w:r w:rsidRPr="003608C1">
              <w:rPr>
                <w:rFonts w:ascii="Times New Roman" w:hAnsi="Times New Roman" w:cs="Times New Roman"/>
                <w:szCs w:val="24"/>
                <w:vertAlign w:val="subscript"/>
              </w:rPr>
              <w:t>2</w:t>
            </w:r>
            <w:r w:rsidRPr="003608C1">
              <w:rPr>
                <w:rFonts w:ascii="Times New Roman" w:hAnsi="Times New Roman" w:cs="Times New Roman"/>
                <w:szCs w:val="24"/>
              </w:rPr>
              <w:t>NCH</w:t>
            </w:r>
            <w:r w:rsidRPr="003608C1">
              <w:rPr>
                <w:rFonts w:ascii="Times New Roman" w:hAnsi="Times New Roman" w:cs="Times New Roman"/>
                <w:szCs w:val="24"/>
                <w:vertAlign w:val="subscript"/>
              </w:rPr>
              <w:t>2</w:t>
            </w:r>
            <w:r w:rsidRPr="003608C1">
              <w:rPr>
                <w:rFonts w:ascii="Times New Roman" w:hAnsi="Times New Roman" w:cs="Times New Roman"/>
                <w:szCs w:val="24"/>
              </w:rPr>
              <w:t>COOH</w:t>
            </w:r>
          </w:p>
        </w:tc>
        <w:tc>
          <w:tcPr>
            <w:tcW w:w="1200" w:type="pct"/>
          </w:tcPr>
          <w:p w14:paraId="1F7570A2"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Gly</w:t>
            </w:r>
          </w:p>
        </w:tc>
      </w:tr>
      <w:tr w:rsidR="00F327EB" w:rsidRPr="003608C1" w14:paraId="67026014" w14:textId="77777777" w:rsidTr="008B2050">
        <w:trPr>
          <w:jc w:val="center"/>
        </w:trPr>
        <w:tc>
          <w:tcPr>
            <w:tcW w:w="1505" w:type="pct"/>
          </w:tcPr>
          <w:p w14:paraId="6F6E9D4F"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Alanine</w:t>
            </w:r>
          </w:p>
        </w:tc>
        <w:tc>
          <w:tcPr>
            <w:tcW w:w="2295" w:type="pct"/>
          </w:tcPr>
          <w:p w14:paraId="0195D4F7"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CH</w:t>
            </w:r>
            <w:r w:rsidRPr="003608C1">
              <w:rPr>
                <w:rFonts w:ascii="Times New Roman" w:hAnsi="Times New Roman" w:cs="Times New Roman"/>
                <w:szCs w:val="24"/>
                <w:vertAlign w:val="subscript"/>
              </w:rPr>
              <w:t>3</w:t>
            </w:r>
            <w:r w:rsidRPr="003608C1">
              <w:rPr>
                <w:rFonts w:ascii="Times New Roman" w:hAnsi="Times New Roman" w:cs="Times New Roman"/>
                <w:szCs w:val="24"/>
              </w:rPr>
              <w:t>CH(NH</w:t>
            </w:r>
            <w:r w:rsidRPr="003608C1">
              <w:rPr>
                <w:rFonts w:ascii="Times New Roman" w:hAnsi="Times New Roman" w:cs="Times New Roman"/>
                <w:szCs w:val="24"/>
                <w:vertAlign w:val="subscript"/>
              </w:rPr>
              <w:t>2</w:t>
            </w:r>
            <w:r w:rsidRPr="003608C1">
              <w:rPr>
                <w:rFonts w:ascii="Times New Roman" w:hAnsi="Times New Roman" w:cs="Times New Roman"/>
                <w:szCs w:val="24"/>
              </w:rPr>
              <w:t>)COOH</w:t>
            </w:r>
          </w:p>
        </w:tc>
        <w:tc>
          <w:tcPr>
            <w:tcW w:w="1200" w:type="pct"/>
          </w:tcPr>
          <w:p w14:paraId="6C17C58B"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Ala</w:t>
            </w:r>
          </w:p>
        </w:tc>
      </w:tr>
      <w:tr w:rsidR="00F327EB" w:rsidRPr="003608C1" w14:paraId="12DD8164" w14:textId="77777777" w:rsidTr="008B2050">
        <w:trPr>
          <w:jc w:val="center"/>
        </w:trPr>
        <w:tc>
          <w:tcPr>
            <w:tcW w:w="1505" w:type="pct"/>
          </w:tcPr>
          <w:p w14:paraId="612CCAF0"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Phenylalanine</w:t>
            </w:r>
          </w:p>
        </w:tc>
        <w:tc>
          <w:tcPr>
            <w:tcW w:w="2295" w:type="pct"/>
          </w:tcPr>
          <w:p w14:paraId="0E7233B4"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C</w:t>
            </w:r>
            <w:r w:rsidRPr="003608C1">
              <w:rPr>
                <w:rFonts w:ascii="Times New Roman" w:hAnsi="Times New Roman" w:cs="Times New Roman"/>
                <w:szCs w:val="24"/>
                <w:vertAlign w:val="subscript"/>
              </w:rPr>
              <w:t>6</w:t>
            </w:r>
            <w:r w:rsidRPr="003608C1">
              <w:rPr>
                <w:rFonts w:ascii="Times New Roman" w:hAnsi="Times New Roman" w:cs="Times New Roman"/>
                <w:szCs w:val="24"/>
              </w:rPr>
              <w:t>H</w:t>
            </w:r>
            <w:r w:rsidRPr="003608C1">
              <w:rPr>
                <w:rFonts w:ascii="Times New Roman" w:hAnsi="Times New Roman" w:cs="Times New Roman"/>
                <w:szCs w:val="24"/>
                <w:vertAlign w:val="subscript"/>
              </w:rPr>
              <w:t>5</w:t>
            </w:r>
            <w:r w:rsidRPr="003608C1">
              <w:rPr>
                <w:rFonts w:ascii="Times New Roman" w:hAnsi="Times New Roman" w:cs="Times New Roman"/>
                <w:szCs w:val="24"/>
              </w:rPr>
              <w:t>CH</w:t>
            </w:r>
            <w:r w:rsidRPr="003608C1">
              <w:rPr>
                <w:rFonts w:ascii="Times New Roman" w:hAnsi="Times New Roman" w:cs="Times New Roman"/>
                <w:szCs w:val="24"/>
                <w:vertAlign w:val="subscript"/>
              </w:rPr>
              <w:t>2</w:t>
            </w:r>
            <w:r w:rsidRPr="003608C1">
              <w:rPr>
                <w:rFonts w:ascii="Times New Roman" w:hAnsi="Times New Roman" w:cs="Times New Roman"/>
                <w:szCs w:val="24"/>
              </w:rPr>
              <w:t>CH(NH</w:t>
            </w:r>
            <w:r w:rsidRPr="003608C1">
              <w:rPr>
                <w:rFonts w:ascii="Times New Roman" w:hAnsi="Times New Roman" w:cs="Times New Roman"/>
                <w:szCs w:val="24"/>
                <w:vertAlign w:val="subscript"/>
              </w:rPr>
              <w:t>2</w:t>
            </w:r>
            <w:r w:rsidRPr="003608C1">
              <w:rPr>
                <w:rFonts w:ascii="Times New Roman" w:hAnsi="Times New Roman" w:cs="Times New Roman"/>
                <w:szCs w:val="24"/>
              </w:rPr>
              <w:t>)COOH</w:t>
            </w:r>
          </w:p>
        </w:tc>
        <w:tc>
          <w:tcPr>
            <w:tcW w:w="1200" w:type="pct"/>
          </w:tcPr>
          <w:p w14:paraId="4E36440D"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Phe</w:t>
            </w:r>
          </w:p>
        </w:tc>
      </w:tr>
      <w:tr w:rsidR="00F327EB" w:rsidRPr="003608C1" w14:paraId="48CD7552" w14:textId="77777777" w:rsidTr="008B2050">
        <w:trPr>
          <w:jc w:val="center"/>
        </w:trPr>
        <w:tc>
          <w:tcPr>
            <w:tcW w:w="1505" w:type="pct"/>
          </w:tcPr>
          <w:p w14:paraId="56B98490"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Methionine</w:t>
            </w:r>
          </w:p>
        </w:tc>
        <w:tc>
          <w:tcPr>
            <w:tcW w:w="2295" w:type="pct"/>
          </w:tcPr>
          <w:p w14:paraId="261F5ABC"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CH</w:t>
            </w:r>
            <w:r w:rsidRPr="003608C1">
              <w:rPr>
                <w:rFonts w:ascii="Times New Roman" w:hAnsi="Times New Roman" w:cs="Times New Roman"/>
                <w:szCs w:val="24"/>
                <w:vertAlign w:val="subscript"/>
              </w:rPr>
              <w:t>3</w:t>
            </w:r>
            <w:r w:rsidRPr="003608C1">
              <w:rPr>
                <w:rFonts w:ascii="Times New Roman" w:hAnsi="Times New Roman" w:cs="Times New Roman"/>
                <w:szCs w:val="24"/>
              </w:rPr>
              <w:t>SCH</w:t>
            </w:r>
            <w:r w:rsidRPr="003608C1">
              <w:rPr>
                <w:rFonts w:ascii="Times New Roman" w:hAnsi="Times New Roman" w:cs="Times New Roman"/>
                <w:szCs w:val="24"/>
                <w:vertAlign w:val="subscript"/>
              </w:rPr>
              <w:t>2</w:t>
            </w:r>
            <w:r w:rsidRPr="003608C1">
              <w:rPr>
                <w:rFonts w:ascii="Times New Roman" w:hAnsi="Times New Roman" w:cs="Times New Roman"/>
                <w:szCs w:val="24"/>
              </w:rPr>
              <w:t>CH</w:t>
            </w:r>
            <w:r w:rsidRPr="003608C1">
              <w:rPr>
                <w:rFonts w:ascii="Times New Roman" w:hAnsi="Times New Roman" w:cs="Times New Roman"/>
                <w:szCs w:val="24"/>
                <w:vertAlign w:val="subscript"/>
              </w:rPr>
              <w:t>2</w:t>
            </w:r>
            <w:r w:rsidRPr="003608C1">
              <w:rPr>
                <w:rFonts w:ascii="Times New Roman" w:hAnsi="Times New Roman" w:cs="Times New Roman"/>
                <w:szCs w:val="24"/>
              </w:rPr>
              <w:t>CH(NH</w:t>
            </w:r>
            <w:r w:rsidRPr="003608C1">
              <w:rPr>
                <w:rFonts w:ascii="Times New Roman" w:hAnsi="Times New Roman" w:cs="Times New Roman"/>
                <w:szCs w:val="24"/>
                <w:vertAlign w:val="subscript"/>
              </w:rPr>
              <w:t>2</w:t>
            </w:r>
            <w:r w:rsidRPr="003608C1">
              <w:rPr>
                <w:rFonts w:ascii="Times New Roman" w:hAnsi="Times New Roman" w:cs="Times New Roman"/>
                <w:szCs w:val="24"/>
              </w:rPr>
              <w:t>)COOH</w:t>
            </w:r>
          </w:p>
        </w:tc>
        <w:tc>
          <w:tcPr>
            <w:tcW w:w="1200" w:type="pct"/>
          </w:tcPr>
          <w:p w14:paraId="1BE8B0A5" w14:textId="77777777" w:rsidR="00F327EB" w:rsidRPr="003608C1" w:rsidRDefault="00F327EB" w:rsidP="006460D9">
            <w:pPr>
              <w:jc w:val="center"/>
              <w:rPr>
                <w:rFonts w:ascii="Times New Roman" w:hAnsi="Times New Roman" w:cs="Times New Roman"/>
                <w:szCs w:val="24"/>
              </w:rPr>
            </w:pPr>
            <w:r w:rsidRPr="003608C1">
              <w:rPr>
                <w:rFonts w:ascii="Times New Roman" w:hAnsi="Times New Roman" w:cs="Times New Roman"/>
                <w:szCs w:val="24"/>
              </w:rPr>
              <w:t>Met</w:t>
            </w:r>
          </w:p>
        </w:tc>
      </w:tr>
    </w:tbl>
    <w:p w14:paraId="0D1A9A4B" w14:textId="77777777" w:rsidR="00F327EB" w:rsidRPr="003608C1" w:rsidRDefault="00F327EB" w:rsidP="006460D9">
      <w:pPr>
        <w:spacing w:after="0" w:line="240" w:lineRule="auto"/>
        <w:jc w:val="both"/>
        <w:rPr>
          <w:rFonts w:ascii="Times New Roman" w:eastAsia="Times New Roman" w:hAnsi="Times New Roman" w:cs="Times New Roman"/>
          <w:bCs/>
          <w:kern w:val="0"/>
          <w:sz w:val="24"/>
          <w:szCs w:val="24"/>
          <w14:ligatures w14:val="none"/>
        </w:rPr>
      </w:pPr>
      <w:r w:rsidRPr="003608C1">
        <w:rPr>
          <w:rFonts w:ascii="Times New Roman" w:eastAsia="Times New Roman" w:hAnsi="Times New Roman" w:cs="Times New Roman"/>
          <w:bCs/>
          <w:kern w:val="0"/>
          <w:sz w:val="24"/>
          <w:szCs w:val="24"/>
          <w14:ligatures w14:val="none"/>
        </w:rPr>
        <w:t>Biết điểm đẳng điện pI của Gly, Met, Phe và Ala tương ứng là 5,97; 5,74; 5,48; 6,00.</w:t>
      </w:r>
    </w:p>
    <w:p w14:paraId="509DD802"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 xml:space="preserve">a) </w:t>
      </w:r>
      <w:r w:rsidRPr="003608C1">
        <w:rPr>
          <w:rFonts w:ascii="Times New Roman" w:eastAsia="Times New Roman" w:hAnsi="Times New Roman" w:cs="Times New Roman"/>
          <w:kern w:val="0"/>
          <w:sz w:val="24"/>
          <w:szCs w:val="24"/>
          <w:highlight w:val="yellow"/>
          <w14:ligatures w14:val="none"/>
        </w:rPr>
        <w:t xml:space="preserve">Phân tử peptide </w:t>
      </w:r>
      <w:r w:rsidRPr="003608C1">
        <w:rPr>
          <w:rFonts w:ascii="Times New Roman" w:eastAsia="Times New Roman" w:hAnsi="Times New Roman" w:cs="Times New Roman"/>
          <w:b/>
          <w:kern w:val="0"/>
          <w:sz w:val="24"/>
          <w:szCs w:val="24"/>
          <w:highlight w:val="yellow"/>
          <w14:ligatures w14:val="none"/>
        </w:rPr>
        <w:t>X</w:t>
      </w:r>
      <w:r w:rsidRPr="003608C1">
        <w:rPr>
          <w:rFonts w:ascii="Times New Roman" w:eastAsia="Times New Roman" w:hAnsi="Times New Roman" w:cs="Times New Roman"/>
          <w:kern w:val="0"/>
          <w:sz w:val="24"/>
          <w:szCs w:val="24"/>
          <w:highlight w:val="yellow"/>
          <w14:ligatures w14:val="none"/>
        </w:rPr>
        <w:t xml:space="preserve"> có chứa 4 liên kết peptide.</w:t>
      </w:r>
    </w:p>
    <w:p w14:paraId="5274975F"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Sau khi thủy phân hoàn toàn, các amino acid có thể tách được riêng rẽ bằng phương pháp điện di tại giá trị pH = 6,00.</w:t>
      </w:r>
    </w:p>
    <w:p w14:paraId="5DDFFEC3"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 xml:space="preserve">c) </w:t>
      </w:r>
      <w:r w:rsidRPr="003608C1">
        <w:rPr>
          <w:rFonts w:ascii="Times New Roman" w:eastAsia="Times New Roman" w:hAnsi="Times New Roman" w:cs="Times New Roman"/>
          <w:kern w:val="0"/>
          <w:sz w:val="24"/>
          <w:szCs w:val="24"/>
          <w:highlight w:val="yellow"/>
          <w14:ligatures w14:val="none"/>
        </w:rPr>
        <w:t xml:space="preserve">Khi thủy phân từng phần </w:t>
      </w:r>
      <w:r w:rsidRPr="003608C1">
        <w:rPr>
          <w:rFonts w:ascii="Times New Roman" w:eastAsia="Times New Roman" w:hAnsi="Times New Roman" w:cs="Times New Roman"/>
          <w:b/>
          <w:kern w:val="0"/>
          <w:sz w:val="24"/>
          <w:szCs w:val="24"/>
          <w:highlight w:val="yellow"/>
          <w14:ligatures w14:val="none"/>
        </w:rPr>
        <w:t>X</w:t>
      </w:r>
      <w:r w:rsidRPr="003608C1">
        <w:rPr>
          <w:rFonts w:ascii="Times New Roman" w:eastAsia="Times New Roman" w:hAnsi="Times New Roman" w:cs="Times New Roman"/>
          <w:kern w:val="0"/>
          <w:sz w:val="24"/>
          <w:szCs w:val="24"/>
          <w:highlight w:val="yellow"/>
          <w14:ligatures w14:val="none"/>
        </w:rPr>
        <w:t xml:space="preserve"> có thể thu được dipeptide Ala–Phe.</w:t>
      </w:r>
    </w:p>
    <w:p w14:paraId="753D6437"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 xml:space="preserve">d) </w:t>
      </w:r>
      <w:r w:rsidRPr="003608C1">
        <w:rPr>
          <w:rFonts w:ascii="Times New Roman" w:eastAsia="Times New Roman" w:hAnsi="Times New Roman" w:cs="Times New Roman"/>
          <w:kern w:val="0"/>
          <w:sz w:val="24"/>
          <w:szCs w:val="24"/>
          <w:highlight w:val="yellow"/>
          <w14:ligatures w14:val="none"/>
        </w:rPr>
        <w:t xml:space="preserve">Hàm lượng nitrogen trong </w:t>
      </w:r>
      <w:r w:rsidRPr="003608C1">
        <w:rPr>
          <w:rFonts w:ascii="Times New Roman" w:eastAsia="Times New Roman" w:hAnsi="Times New Roman" w:cs="Times New Roman"/>
          <w:b/>
          <w:kern w:val="0"/>
          <w:sz w:val="24"/>
          <w:szCs w:val="24"/>
          <w:highlight w:val="yellow"/>
          <w14:ligatures w14:val="none"/>
        </w:rPr>
        <w:t>X</w:t>
      </w:r>
      <w:r w:rsidRPr="003608C1">
        <w:rPr>
          <w:rFonts w:ascii="Times New Roman" w:eastAsia="Times New Roman" w:hAnsi="Times New Roman" w:cs="Times New Roman"/>
          <w:kern w:val="0"/>
          <w:sz w:val="24"/>
          <w:szCs w:val="24"/>
          <w:highlight w:val="yellow"/>
          <w14:ligatures w14:val="none"/>
        </w:rPr>
        <w:t xml:space="preserve"> khoảng 14,55% theo khối lượng.</w:t>
      </w:r>
    </w:p>
    <w:p w14:paraId="4F3A88F7" w14:textId="77777777" w:rsidR="00F327EB" w:rsidRPr="003608C1" w:rsidRDefault="00F327EB" w:rsidP="006460D9">
      <w:pPr>
        <w:widowControl w:val="0"/>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Theo đề suy ra được </w:t>
      </w:r>
      <w:r w:rsidRPr="003608C1">
        <w:rPr>
          <w:rFonts w:ascii="Times New Roman" w:eastAsia="Times New Roman" w:hAnsi="Times New Roman" w:cs="Times New Roman"/>
          <w:b/>
          <w:kern w:val="0"/>
          <w:sz w:val="24"/>
          <w:szCs w:val="24"/>
          <w14:ligatures w14:val="none"/>
        </w:rPr>
        <w:t>X</w:t>
      </w:r>
      <w:r w:rsidRPr="003608C1">
        <w:rPr>
          <w:rFonts w:ascii="Times New Roman" w:eastAsia="Times New Roman" w:hAnsi="Times New Roman" w:cs="Times New Roman"/>
          <w:kern w:val="0"/>
          <w:sz w:val="24"/>
          <w:szCs w:val="24"/>
          <w14:ligatures w14:val="none"/>
        </w:rPr>
        <w:t xml:space="preserve"> là Met–Gly–Gly–Ala–Phe</w:t>
      </w:r>
    </w:p>
    <w:p w14:paraId="13A556A8" w14:textId="77777777" w:rsidR="00F327EB" w:rsidRPr="003608C1" w:rsidRDefault="00F327EB" w:rsidP="006460D9">
      <w:pPr>
        <w:widowControl w:val="0"/>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color w:val="0070C0"/>
          <w:kern w:val="0"/>
          <w:sz w:val="24"/>
          <w:szCs w:val="24"/>
          <w14:ligatures w14:val="none"/>
        </w:rPr>
        <w:t xml:space="preserve">a) </w:t>
      </w:r>
      <w:r w:rsidRPr="003608C1">
        <w:rPr>
          <w:rFonts w:ascii="Times New Roman" w:eastAsia="Calibri" w:hAnsi="Times New Roman" w:cs="Times New Roman"/>
          <w:b/>
          <w:bCs/>
          <w:kern w:val="0"/>
          <w:sz w:val="24"/>
          <w:szCs w:val="24"/>
          <w14:ligatures w14:val="none"/>
        </w:rPr>
        <w:t xml:space="preserve">Đúng. </w:t>
      </w:r>
    </w:p>
    <w:p w14:paraId="48FA2639" w14:textId="77777777" w:rsidR="00F327EB" w:rsidRPr="003608C1" w:rsidRDefault="00F327EB" w:rsidP="006460D9">
      <w:pPr>
        <w:pBdr>
          <w:top w:val="single" w:sz="4" w:space="1" w:color="auto"/>
          <w:left w:val="single" w:sz="4" w:space="1" w:color="auto"/>
          <w:bottom w:val="single" w:sz="4" w:space="1" w:color="auto"/>
          <w:right w:val="single" w:sz="4" w:space="1" w:color="auto"/>
        </w:pBdr>
        <w:spacing w:after="0" w:line="240" w:lineRule="auto"/>
        <w:rPr>
          <w:rFonts w:ascii="Times New Roman" w:eastAsia="Calibri" w:hAnsi="Times New Roman" w:cs="Times New Roman"/>
          <w:bCs/>
          <w:kern w:val="0"/>
          <w:sz w:val="24"/>
          <w:szCs w:val="24"/>
          <w14:ligatures w14:val="none"/>
        </w:rPr>
      </w:pPr>
      <w:r w:rsidRPr="003317EB">
        <w:rPr>
          <w:rFonts w:ascii="Times New Roman" w:eastAsia="Calibri" w:hAnsi="Times New Roman" w:cs="Times New Roman"/>
          <w:b/>
          <w:bCs/>
          <w:color w:val="0070C0"/>
          <w:kern w:val="0"/>
          <w:sz w:val="24"/>
          <w:szCs w:val="24"/>
          <w14:ligatures w14:val="none"/>
        </w:rPr>
        <w:t xml:space="preserve">b) </w:t>
      </w:r>
      <w:r w:rsidRPr="003608C1">
        <w:rPr>
          <w:rFonts w:ascii="Times New Roman" w:eastAsia="Calibri" w:hAnsi="Times New Roman" w:cs="Times New Roman"/>
          <w:b/>
          <w:bCs/>
          <w:kern w:val="0"/>
          <w:sz w:val="24"/>
          <w:szCs w:val="24"/>
          <w14:ligatures w14:val="none"/>
        </w:rPr>
        <w:t xml:space="preserve">Sai. </w:t>
      </w:r>
      <w:r w:rsidRPr="003608C1">
        <w:rPr>
          <w:rFonts w:ascii="Times New Roman" w:eastAsia="Times New Roman" w:hAnsi="Times New Roman" w:cs="Times New Roman"/>
          <w:kern w:val="0"/>
          <w:sz w:val="24"/>
          <w:szCs w:val="24"/>
          <w14:ligatures w14:val="none"/>
        </w:rPr>
        <w:t>ở pH = 6,00 Gly và Ala không di chuyển, Met và Phe di chuyển chậm nên khó phân tách được.</w:t>
      </w:r>
    </w:p>
    <w:p w14:paraId="3F994594" w14:textId="77777777" w:rsidR="00F327EB" w:rsidRPr="003608C1" w:rsidRDefault="00F327EB" w:rsidP="006460D9">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Calibri" w:hAnsi="Times New Roman" w:cs="Times New Roman"/>
          <w:b/>
          <w:bCs/>
          <w:color w:val="0070C0"/>
          <w:kern w:val="0"/>
          <w:sz w:val="24"/>
          <w:szCs w:val="24"/>
          <w14:ligatures w14:val="none"/>
        </w:rPr>
        <w:t xml:space="preserve">c) </w:t>
      </w:r>
      <w:r w:rsidRPr="003608C1">
        <w:rPr>
          <w:rFonts w:ascii="Times New Roman" w:eastAsia="Calibri" w:hAnsi="Times New Roman" w:cs="Times New Roman"/>
          <w:b/>
          <w:bCs/>
          <w:kern w:val="0"/>
          <w:sz w:val="24"/>
          <w:szCs w:val="24"/>
          <w14:ligatures w14:val="none"/>
        </w:rPr>
        <w:t>Đúng.</w:t>
      </w:r>
    </w:p>
    <w:p w14:paraId="760F15AE" w14:textId="77777777" w:rsidR="00F327EB" w:rsidRPr="003608C1" w:rsidRDefault="00F327EB" w:rsidP="006460D9">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Times New Roman" w:hAnsi="Times New Roman" w:cs="Times New Roman"/>
          <w:b/>
          <w:kern w:val="0"/>
          <w:sz w:val="24"/>
          <w:szCs w:val="24"/>
          <w14:ligatures w14:val="none"/>
        </w:rPr>
      </w:pPr>
      <w:r w:rsidRPr="003317EB">
        <w:rPr>
          <w:rFonts w:ascii="Times New Roman" w:eastAsia="Calibri" w:hAnsi="Times New Roman" w:cs="Times New Roman"/>
          <w:b/>
          <w:bCs/>
          <w:color w:val="0070C0"/>
          <w:kern w:val="0"/>
          <w:sz w:val="24"/>
          <w:szCs w:val="24"/>
          <w14:ligatures w14:val="none"/>
        </w:rPr>
        <w:t xml:space="preserve">d) </w:t>
      </w:r>
      <w:r w:rsidRPr="003608C1">
        <w:rPr>
          <w:rFonts w:ascii="Times New Roman" w:eastAsia="Calibri" w:hAnsi="Times New Roman" w:cs="Times New Roman"/>
          <w:b/>
          <w:bCs/>
          <w:kern w:val="0"/>
          <w:sz w:val="24"/>
          <w:szCs w:val="24"/>
          <w14:ligatures w14:val="none"/>
        </w:rPr>
        <w:t>Đúng.</w:t>
      </w:r>
      <w:r w:rsidRPr="003608C1">
        <w:rPr>
          <w:rFonts w:ascii="Times New Roman" w:eastAsia="Calibri" w:hAnsi="Times New Roman" w:cs="Times New Roman"/>
          <w:bCs/>
          <w:kern w:val="0"/>
          <w:sz w:val="24"/>
          <w:szCs w:val="24"/>
          <w14:ligatures w14:val="none"/>
        </w:rPr>
        <w:t xml:space="preserve"> </w:t>
      </w:r>
      <w:r w:rsidRPr="003608C1">
        <w:rPr>
          <w:rFonts w:ascii="Times New Roman" w:eastAsia="Calibri" w:hAnsi="Times New Roman" w:cs="Times New Roman"/>
          <w:bCs/>
          <w:kern w:val="0"/>
          <w:position w:val="-24"/>
          <w:sz w:val="24"/>
          <w:szCs w:val="24"/>
          <w14:ligatures w14:val="none"/>
        </w:rPr>
        <w:object w:dxaOrig="5140" w:dyaOrig="660" w14:anchorId="590AE12F">
          <v:shape id="_x0000_i1655" type="#_x0000_t75" style="width:257.25pt;height:33pt" o:ole="">
            <v:imagedata r:id="rId1147" o:title=""/>
          </v:shape>
          <o:OLEObject Type="Embed" ProgID="Equation.DSMT4" ShapeID="_x0000_i1655" DrawAspect="Content" ObjectID="_1833292806" r:id="rId1148"/>
        </w:object>
      </w:r>
    </w:p>
    <w:p w14:paraId="3BBFA906" w14:textId="77777777" w:rsidR="00F327EB" w:rsidRPr="003608C1" w:rsidRDefault="00F327EB" w:rsidP="006460D9">
      <w:pPr>
        <w:spacing w:after="0" w:line="240" w:lineRule="auto"/>
        <w:jc w:val="both"/>
        <w:rPr>
          <w:rFonts w:ascii="Times New Roman" w:eastAsia="Times New Roman" w:hAnsi="Times New Roman" w:cs="Times New Roman"/>
          <w:color w:val="000000" w:themeColor="text1"/>
          <w:kern w:val="0"/>
          <w:sz w:val="24"/>
          <w:szCs w:val="24"/>
          <w14:ligatures w14:val="none"/>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5)</w:t>
      </w:r>
      <w:r w:rsidRPr="003608C1">
        <w:rPr>
          <w:rFonts w:ascii="Times New Roman" w:eastAsia="Times New Roman" w:hAnsi="Times New Roman" w:cs="Times New Roman"/>
          <w:b/>
          <w:kern w:val="0"/>
          <w:sz w:val="24"/>
          <w:szCs w:val="24"/>
          <w14:ligatures w14:val="none"/>
        </w:rPr>
        <w:t xml:space="preserve"> </w:t>
      </w:r>
      <w:r w:rsidRPr="003608C1">
        <w:rPr>
          <w:rFonts w:ascii="Times New Roman" w:eastAsia="Times New Roman" w:hAnsi="Times New Roman" w:cs="Times New Roman"/>
          <w:noProof/>
          <w:color w:val="000000" w:themeColor="text1"/>
          <w:kern w:val="0"/>
          <w:sz w:val="24"/>
          <w:szCs w:val="24"/>
          <w14:ligatures w14:val="none"/>
        </w:rPr>
        <w:t>Hiện nay, pin lithium ion được sử dụng phổ biến trong nhiều thiết bị như điện thoại, laptop, xe điện,... do có ưu điểm gọn nhẹ và có mật độ năng lượng cao. Xét một pin lithium ion có cathode làm từ LiMn</w:t>
      </w:r>
      <w:r w:rsidRPr="003608C1">
        <w:rPr>
          <w:rFonts w:ascii="Times New Roman" w:eastAsia="Times New Roman" w:hAnsi="Times New Roman" w:cs="Times New Roman"/>
          <w:noProof/>
          <w:color w:val="000000" w:themeColor="text1"/>
          <w:kern w:val="0"/>
          <w:sz w:val="24"/>
          <w:szCs w:val="24"/>
          <w:vertAlign w:val="subscript"/>
          <w14:ligatures w14:val="none"/>
        </w:rPr>
        <w:t>2</w:t>
      </w:r>
      <w:r w:rsidRPr="003608C1">
        <w:rPr>
          <w:rFonts w:ascii="Times New Roman" w:eastAsia="Times New Roman" w:hAnsi="Times New Roman" w:cs="Times New Roman"/>
          <w:noProof/>
          <w:color w:val="000000" w:themeColor="text1"/>
          <w:kern w:val="0"/>
          <w:sz w:val="24"/>
          <w:szCs w:val="24"/>
          <w14:ligatures w14:val="none"/>
        </w:rPr>
        <w:t>O</w:t>
      </w:r>
      <w:r w:rsidRPr="003608C1">
        <w:rPr>
          <w:rFonts w:ascii="Times New Roman" w:eastAsia="Times New Roman" w:hAnsi="Times New Roman" w:cs="Times New Roman"/>
          <w:noProof/>
          <w:color w:val="000000" w:themeColor="text1"/>
          <w:kern w:val="0"/>
          <w:sz w:val="24"/>
          <w:szCs w:val="24"/>
          <w:vertAlign w:val="subscript"/>
          <w14:ligatures w14:val="none"/>
        </w:rPr>
        <w:t>4</w:t>
      </w:r>
      <w:r w:rsidRPr="003608C1">
        <w:rPr>
          <w:rFonts w:ascii="Times New Roman" w:eastAsia="Times New Roman" w:hAnsi="Times New Roman" w:cs="Times New Roman"/>
          <w:noProof/>
          <w:color w:val="000000" w:themeColor="text1"/>
          <w:kern w:val="0"/>
          <w:sz w:val="24"/>
          <w:szCs w:val="24"/>
          <w14:ligatures w14:val="none"/>
        </w:rPr>
        <w:t xml:space="preserve"> và anode làm từ graphite. Giữa các lớp của graphite có các nguyên tử xâm nhập tạo thành hợp chất ion có công thức dạng Li</w:t>
      </w:r>
      <w:r w:rsidRPr="003608C1">
        <w:rPr>
          <w:rFonts w:ascii="Times New Roman" w:eastAsia="Times New Roman" w:hAnsi="Times New Roman" w:cs="Times New Roman"/>
          <w:noProof/>
          <w:color w:val="000000" w:themeColor="text1"/>
          <w:kern w:val="0"/>
          <w:sz w:val="24"/>
          <w:szCs w:val="24"/>
          <w:vertAlign w:val="subscript"/>
          <w14:ligatures w14:val="none"/>
        </w:rPr>
        <w:t>x</w:t>
      </w:r>
      <w:r w:rsidRPr="003608C1">
        <w:rPr>
          <w:rFonts w:ascii="Times New Roman" w:eastAsia="Times New Roman" w:hAnsi="Times New Roman" w:cs="Times New Roman"/>
          <w:noProof/>
          <w:color w:val="000000" w:themeColor="text1"/>
          <w:kern w:val="0"/>
          <w:sz w:val="24"/>
          <w:szCs w:val="24"/>
          <w14:ligatures w14:val="none"/>
        </w:rPr>
        <w:t>C</w:t>
      </w:r>
      <w:r w:rsidRPr="003608C1">
        <w:rPr>
          <w:rFonts w:ascii="Times New Roman" w:eastAsia="Times New Roman" w:hAnsi="Times New Roman" w:cs="Times New Roman"/>
          <w:noProof/>
          <w:color w:val="000000" w:themeColor="text1"/>
          <w:kern w:val="0"/>
          <w:sz w:val="24"/>
          <w:szCs w:val="24"/>
          <w:vertAlign w:val="subscript"/>
          <w14:ligatures w14:val="none"/>
        </w:rPr>
        <w:t>6</w:t>
      </w:r>
      <w:r w:rsidRPr="003608C1">
        <w:rPr>
          <w:rFonts w:ascii="Times New Roman" w:eastAsia="Times New Roman" w:hAnsi="Times New Roman" w:cs="Times New Roman"/>
          <w:noProof/>
          <w:color w:val="000000" w:themeColor="text1"/>
          <w:kern w:val="0"/>
          <w:sz w:val="24"/>
          <w:szCs w:val="24"/>
          <w14:ligatures w14:val="none"/>
        </w:rPr>
        <w:t xml:space="preserve">. </w:t>
      </w:r>
      <w:r w:rsidRPr="003608C1">
        <w:rPr>
          <w:rFonts w:ascii="Times New Roman" w:eastAsia="MS Mincho" w:hAnsi="Times New Roman" w:cs="Times New Roman"/>
          <w:color w:val="000000" w:themeColor="text1"/>
          <w:kern w:val="0"/>
          <w:sz w:val="24"/>
          <w:szCs w:val="24"/>
          <w14:ligatures w14:val="none"/>
        </w:rPr>
        <w:t>Phản ứng tổng cộng xảy ra trong pin khi phóng điện và khi nạp điện như sau: Li</w:t>
      </w:r>
      <w:r w:rsidRPr="003608C1">
        <w:rPr>
          <w:rFonts w:ascii="Times New Roman" w:eastAsia="MS Mincho" w:hAnsi="Times New Roman" w:cs="Times New Roman"/>
          <w:color w:val="000000" w:themeColor="text1"/>
          <w:kern w:val="0"/>
          <w:sz w:val="24"/>
          <w:szCs w:val="24"/>
          <w:vertAlign w:val="subscript"/>
          <w14:ligatures w14:val="none"/>
        </w:rPr>
        <w:t>1 - x</w:t>
      </w:r>
      <w:r w:rsidRPr="003608C1">
        <w:rPr>
          <w:rFonts w:ascii="Times New Roman" w:eastAsia="MS Mincho" w:hAnsi="Times New Roman" w:cs="Times New Roman"/>
          <w:color w:val="000000" w:themeColor="text1"/>
          <w:kern w:val="0"/>
          <w:sz w:val="24"/>
          <w:szCs w:val="24"/>
          <w14:ligatures w14:val="none"/>
        </w:rPr>
        <w:t>Mn</w:t>
      </w:r>
      <w:r w:rsidRPr="003608C1">
        <w:rPr>
          <w:rFonts w:ascii="Times New Roman" w:eastAsia="MS Mincho" w:hAnsi="Times New Roman" w:cs="Times New Roman"/>
          <w:color w:val="000000" w:themeColor="text1"/>
          <w:kern w:val="0"/>
          <w:sz w:val="24"/>
          <w:szCs w:val="24"/>
          <w:vertAlign w:val="subscript"/>
          <w14:ligatures w14:val="none"/>
        </w:rPr>
        <w:t>2</w:t>
      </w:r>
      <w:r w:rsidRPr="003608C1">
        <w:rPr>
          <w:rFonts w:ascii="Times New Roman" w:eastAsia="MS Mincho" w:hAnsi="Times New Roman" w:cs="Times New Roman"/>
          <w:color w:val="000000" w:themeColor="text1"/>
          <w:kern w:val="0"/>
          <w:sz w:val="24"/>
          <w:szCs w:val="24"/>
          <w14:ligatures w14:val="none"/>
        </w:rPr>
        <w:t>O</w:t>
      </w:r>
      <w:r w:rsidRPr="003608C1">
        <w:rPr>
          <w:rFonts w:ascii="Times New Roman" w:eastAsia="MS Mincho" w:hAnsi="Times New Roman" w:cs="Times New Roman"/>
          <w:color w:val="000000" w:themeColor="text1"/>
          <w:kern w:val="0"/>
          <w:sz w:val="24"/>
          <w:szCs w:val="24"/>
          <w:vertAlign w:val="subscript"/>
          <w14:ligatures w14:val="none"/>
        </w:rPr>
        <w:t>4</w:t>
      </w:r>
      <w:r w:rsidRPr="003608C1">
        <w:rPr>
          <w:rFonts w:ascii="Times New Roman" w:eastAsia="MS Mincho" w:hAnsi="Times New Roman" w:cs="Times New Roman"/>
          <w:color w:val="000000" w:themeColor="text1"/>
          <w:kern w:val="0"/>
          <w:sz w:val="24"/>
          <w:szCs w:val="24"/>
          <w14:ligatures w14:val="none"/>
        </w:rPr>
        <w:t xml:space="preserve"> + Li</w:t>
      </w:r>
      <w:r w:rsidRPr="003608C1">
        <w:rPr>
          <w:rFonts w:ascii="Times New Roman" w:eastAsia="MS Mincho" w:hAnsi="Times New Roman" w:cs="Times New Roman"/>
          <w:color w:val="000000" w:themeColor="text1"/>
          <w:kern w:val="0"/>
          <w:sz w:val="24"/>
          <w:szCs w:val="24"/>
          <w:vertAlign w:val="subscript"/>
          <w14:ligatures w14:val="none"/>
        </w:rPr>
        <w:t>x</w:t>
      </w:r>
      <w:r w:rsidRPr="003608C1">
        <w:rPr>
          <w:rFonts w:ascii="Times New Roman" w:eastAsia="MS Mincho" w:hAnsi="Times New Roman" w:cs="Times New Roman"/>
          <w:color w:val="000000" w:themeColor="text1"/>
          <w:kern w:val="0"/>
          <w:sz w:val="24"/>
          <w:szCs w:val="24"/>
          <w14:ligatures w14:val="none"/>
        </w:rPr>
        <w:t>C</w:t>
      </w:r>
      <w:r w:rsidRPr="003608C1">
        <w:rPr>
          <w:rFonts w:ascii="Times New Roman" w:eastAsia="MS Mincho" w:hAnsi="Times New Roman" w:cs="Times New Roman"/>
          <w:color w:val="000000" w:themeColor="text1"/>
          <w:kern w:val="0"/>
          <w:sz w:val="24"/>
          <w:szCs w:val="24"/>
          <w:vertAlign w:val="subscript"/>
          <w14:ligatures w14:val="none"/>
        </w:rPr>
        <w:t>6</w:t>
      </w:r>
      <w:r w:rsidRPr="003608C1">
        <w:rPr>
          <w:rFonts w:ascii="Times New Roman" w:eastAsia="MS Mincho" w:hAnsi="Times New Roman" w:cs="Times New Roman"/>
          <w:color w:val="000000" w:themeColor="text1"/>
          <w:kern w:val="0"/>
          <w:sz w:val="24"/>
          <w:szCs w:val="24"/>
          <w14:ligatures w14:val="none"/>
        </w:rPr>
        <w:t xml:space="preserve"> </w:t>
      </w:r>
      <w:r w:rsidRPr="003608C1">
        <w:rPr>
          <w:rFonts w:ascii="Times New Roman" w:eastAsia="MS Mincho" w:hAnsi="Times New Roman" w:cs="Times New Roman"/>
          <w:color w:val="000000" w:themeColor="text1"/>
          <w:kern w:val="0"/>
          <w:position w:val="-20"/>
          <w:sz w:val="24"/>
          <w:szCs w:val="24"/>
          <w14:ligatures w14:val="none"/>
        </w:rPr>
        <w:object w:dxaOrig="1155" w:dyaOrig="495" w14:anchorId="116DA836">
          <v:shape id="_x0000_i1656" type="#_x0000_t75" style="width:57pt;height:24pt" o:ole="">
            <v:imagedata r:id="rId1105" o:title=""/>
          </v:shape>
          <o:OLEObject Type="Embed" ProgID="Equation.DSMT4" ShapeID="_x0000_i1656" DrawAspect="Content" ObjectID="_1833292807" r:id="rId1149"/>
        </w:object>
      </w:r>
      <w:r w:rsidRPr="003608C1">
        <w:rPr>
          <w:rFonts w:ascii="Times New Roman" w:eastAsia="MS Mincho" w:hAnsi="Times New Roman" w:cs="Times New Roman"/>
          <w:color w:val="000000" w:themeColor="text1"/>
          <w:kern w:val="0"/>
          <w:sz w:val="24"/>
          <w:szCs w:val="24"/>
          <w14:ligatures w14:val="none"/>
        </w:rPr>
        <w:t xml:space="preserve"> LiMn</w:t>
      </w:r>
      <w:r w:rsidRPr="003608C1">
        <w:rPr>
          <w:rFonts w:ascii="Times New Roman" w:eastAsia="MS Mincho" w:hAnsi="Times New Roman" w:cs="Times New Roman"/>
          <w:color w:val="000000" w:themeColor="text1"/>
          <w:kern w:val="0"/>
          <w:sz w:val="24"/>
          <w:szCs w:val="24"/>
          <w:vertAlign w:val="subscript"/>
          <w14:ligatures w14:val="none"/>
        </w:rPr>
        <w:t>2</w:t>
      </w:r>
      <w:r w:rsidRPr="003608C1">
        <w:rPr>
          <w:rFonts w:ascii="Times New Roman" w:eastAsia="MS Mincho" w:hAnsi="Times New Roman" w:cs="Times New Roman"/>
          <w:color w:val="000000" w:themeColor="text1"/>
          <w:kern w:val="0"/>
          <w:sz w:val="24"/>
          <w:szCs w:val="24"/>
          <w14:ligatures w14:val="none"/>
        </w:rPr>
        <w:t>O</w:t>
      </w:r>
      <w:r w:rsidRPr="003608C1">
        <w:rPr>
          <w:rFonts w:ascii="Times New Roman" w:eastAsia="MS Mincho" w:hAnsi="Times New Roman" w:cs="Times New Roman"/>
          <w:color w:val="000000" w:themeColor="text1"/>
          <w:kern w:val="0"/>
          <w:sz w:val="24"/>
          <w:szCs w:val="24"/>
          <w:vertAlign w:val="subscript"/>
          <w14:ligatures w14:val="none"/>
        </w:rPr>
        <w:t>4</w:t>
      </w:r>
      <w:r w:rsidRPr="003608C1">
        <w:rPr>
          <w:rFonts w:ascii="Times New Roman" w:eastAsia="MS Mincho" w:hAnsi="Times New Roman" w:cs="Times New Roman"/>
          <w:color w:val="000000" w:themeColor="text1"/>
          <w:kern w:val="0"/>
          <w:sz w:val="24"/>
          <w:szCs w:val="24"/>
          <w14:ligatures w14:val="none"/>
        </w:rPr>
        <w:t xml:space="preserve"> + C</w:t>
      </w:r>
      <w:r w:rsidRPr="003608C1">
        <w:rPr>
          <w:rFonts w:ascii="Times New Roman" w:eastAsia="MS Mincho" w:hAnsi="Times New Roman" w:cs="Times New Roman"/>
          <w:color w:val="000000" w:themeColor="text1"/>
          <w:kern w:val="0"/>
          <w:sz w:val="24"/>
          <w:szCs w:val="24"/>
          <w:vertAlign w:val="subscript"/>
          <w14:ligatures w14:val="none"/>
        </w:rPr>
        <w:t>6</w:t>
      </w:r>
      <w:r w:rsidRPr="003608C1">
        <w:rPr>
          <w:rFonts w:ascii="Times New Roman" w:eastAsia="MS Mincho" w:hAnsi="Times New Roman" w:cs="Times New Roman"/>
          <w:color w:val="000000" w:themeColor="text1"/>
          <w:kern w:val="0"/>
          <w:sz w:val="24"/>
          <w:szCs w:val="24"/>
          <w14:ligatures w14:val="none"/>
        </w:rPr>
        <w:t>.</w:t>
      </w:r>
    </w:p>
    <w:p w14:paraId="42C42BEA" w14:textId="77777777" w:rsidR="00F327EB" w:rsidRPr="003608C1" w:rsidRDefault="00F327EB" w:rsidP="006460D9">
      <w:pPr>
        <w:tabs>
          <w:tab w:val="left" w:pos="200"/>
        </w:tabs>
        <w:spacing w:after="0" w:line="240" w:lineRule="auto"/>
        <w:rPr>
          <w:rFonts w:ascii="Times New Roman" w:eastAsia="Times New Roman" w:hAnsi="Times New Roman" w:cs="Times New Roman"/>
          <w:color w:val="000000" w:themeColor="text1"/>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color w:val="000000" w:themeColor="text1"/>
          <w:kern w:val="0"/>
          <w:sz w:val="24"/>
          <w:szCs w:val="24"/>
          <w:highlight w:val="yellow"/>
          <w14:ligatures w14:val="none"/>
        </w:rPr>
        <w:t>Khi pin phóng điện, ở anode xảy ra quá trình oxi hoá Li</w:t>
      </w:r>
      <w:r w:rsidRPr="003608C1">
        <w:rPr>
          <w:rFonts w:ascii="Times New Roman" w:eastAsia="Times New Roman" w:hAnsi="Times New Roman" w:cs="Times New Roman"/>
          <w:color w:val="000000" w:themeColor="text1"/>
          <w:kern w:val="0"/>
          <w:sz w:val="24"/>
          <w:szCs w:val="24"/>
          <w:highlight w:val="yellow"/>
          <w:vertAlign w:val="subscript"/>
          <w14:ligatures w14:val="none"/>
        </w:rPr>
        <w:t>x</w:t>
      </w:r>
      <w:r w:rsidRPr="003608C1">
        <w:rPr>
          <w:rFonts w:ascii="Times New Roman" w:eastAsia="Times New Roman" w:hAnsi="Times New Roman" w:cs="Times New Roman"/>
          <w:color w:val="000000" w:themeColor="text1"/>
          <w:kern w:val="0"/>
          <w:sz w:val="24"/>
          <w:szCs w:val="24"/>
          <w:highlight w:val="yellow"/>
          <w14:ligatures w14:val="none"/>
        </w:rPr>
        <w:t>C</w:t>
      </w:r>
      <w:r w:rsidRPr="003608C1">
        <w:rPr>
          <w:rFonts w:ascii="Times New Roman" w:eastAsia="Times New Roman" w:hAnsi="Times New Roman" w:cs="Times New Roman"/>
          <w:color w:val="000000" w:themeColor="text1"/>
          <w:kern w:val="0"/>
          <w:sz w:val="24"/>
          <w:szCs w:val="24"/>
          <w:highlight w:val="yellow"/>
          <w:vertAlign w:val="subscript"/>
          <w14:ligatures w14:val="none"/>
        </w:rPr>
        <w:t>6</w:t>
      </w:r>
      <w:r w:rsidRPr="003608C1">
        <w:rPr>
          <w:rFonts w:ascii="Times New Roman" w:eastAsia="Times New Roman" w:hAnsi="Times New Roman" w:cs="Times New Roman"/>
          <w:color w:val="000000" w:themeColor="text1"/>
          <w:kern w:val="0"/>
          <w:sz w:val="24"/>
          <w:szCs w:val="24"/>
          <w:highlight w:val="yellow"/>
          <w14:ligatures w14:val="none"/>
        </w:rPr>
        <w:t xml:space="preserve"> thành xLi</w:t>
      </w:r>
      <w:r w:rsidRPr="003608C1">
        <w:rPr>
          <w:rFonts w:ascii="Times New Roman" w:eastAsia="Times New Roman" w:hAnsi="Times New Roman" w:cs="Times New Roman"/>
          <w:color w:val="000000" w:themeColor="text1"/>
          <w:kern w:val="0"/>
          <w:sz w:val="24"/>
          <w:szCs w:val="24"/>
          <w:highlight w:val="yellow"/>
          <w:vertAlign w:val="superscript"/>
          <w14:ligatures w14:val="none"/>
        </w:rPr>
        <w:t>+</w:t>
      </w:r>
      <w:r w:rsidRPr="003608C1">
        <w:rPr>
          <w:rFonts w:ascii="Times New Roman" w:eastAsia="Times New Roman" w:hAnsi="Times New Roman" w:cs="Times New Roman"/>
          <w:color w:val="000000" w:themeColor="text1"/>
          <w:kern w:val="0"/>
          <w:sz w:val="24"/>
          <w:szCs w:val="24"/>
          <w:highlight w:val="yellow"/>
          <w14:ligatures w14:val="none"/>
        </w:rPr>
        <w:t xml:space="preserve"> và C</w:t>
      </w:r>
      <w:r w:rsidRPr="003608C1">
        <w:rPr>
          <w:rFonts w:ascii="Times New Roman" w:eastAsia="Times New Roman" w:hAnsi="Times New Roman" w:cs="Times New Roman"/>
          <w:color w:val="000000" w:themeColor="text1"/>
          <w:kern w:val="0"/>
          <w:sz w:val="24"/>
          <w:szCs w:val="24"/>
          <w:highlight w:val="yellow"/>
          <w:vertAlign w:val="subscript"/>
          <w14:ligatures w14:val="none"/>
        </w:rPr>
        <w:t>6</w:t>
      </w:r>
      <w:r w:rsidRPr="003608C1">
        <w:rPr>
          <w:rFonts w:ascii="Times New Roman" w:eastAsia="Times New Roman" w:hAnsi="Times New Roman" w:cs="Times New Roman"/>
          <w:color w:val="000000" w:themeColor="text1"/>
          <w:kern w:val="0"/>
          <w:sz w:val="24"/>
          <w:szCs w:val="24"/>
          <w:highlight w:val="yellow"/>
          <w14:ligatures w14:val="none"/>
        </w:rPr>
        <w:t>.</w:t>
      </w:r>
      <w:r w:rsidRPr="003608C1">
        <w:rPr>
          <w:rFonts w:ascii="Times New Roman" w:eastAsia="Times New Roman" w:hAnsi="Times New Roman" w:cs="Times New Roman"/>
          <w:color w:val="000000" w:themeColor="text1"/>
          <w:kern w:val="0"/>
          <w:sz w:val="24"/>
          <w:szCs w:val="24"/>
          <w14:ligatures w14:val="none"/>
        </w:rPr>
        <w:t xml:space="preserve"> </w:t>
      </w:r>
    </w:p>
    <w:p w14:paraId="7AD57696" w14:textId="77777777" w:rsidR="00F327EB" w:rsidRPr="003608C1" w:rsidRDefault="00F327EB" w:rsidP="006460D9">
      <w:pPr>
        <w:tabs>
          <w:tab w:val="left" w:pos="200"/>
        </w:tabs>
        <w:spacing w:after="0" w:line="240" w:lineRule="auto"/>
        <w:rPr>
          <w:rFonts w:ascii="Times New Roman" w:eastAsia="Times New Roman" w:hAnsi="Times New Roman" w:cs="Times New Roman"/>
          <w:color w:val="000000" w:themeColor="text1"/>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color w:val="000000" w:themeColor="text1"/>
          <w:kern w:val="0"/>
          <w:sz w:val="24"/>
          <w:szCs w:val="24"/>
          <w:highlight w:val="yellow"/>
          <w14:ligatures w14:val="none"/>
        </w:rPr>
        <w:t>Số oxi hoá của Mn trong Li</w:t>
      </w:r>
      <w:r w:rsidRPr="003608C1">
        <w:rPr>
          <w:rFonts w:ascii="Times New Roman" w:eastAsia="Times New Roman" w:hAnsi="Times New Roman" w:cs="Times New Roman"/>
          <w:color w:val="000000" w:themeColor="text1"/>
          <w:kern w:val="0"/>
          <w:sz w:val="24"/>
          <w:szCs w:val="24"/>
          <w:highlight w:val="yellow"/>
          <w:vertAlign w:val="subscript"/>
          <w14:ligatures w14:val="none"/>
        </w:rPr>
        <w:t>1 - x</w:t>
      </w:r>
      <w:r w:rsidRPr="003608C1">
        <w:rPr>
          <w:rFonts w:ascii="Times New Roman" w:eastAsia="Times New Roman" w:hAnsi="Times New Roman" w:cs="Times New Roman"/>
          <w:color w:val="000000" w:themeColor="text1"/>
          <w:kern w:val="0"/>
          <w:sz w:val="24"/>
          <w:szCs w:val="24"/>
          <w:highlight w:val="yellow"/>
          <w14:ligatures w14:val="none"/>
        </w:rPr>
        <w:t>Mn</w:t>
      </w:r>
      <w:r w:rsidRPr="003608C1">
        <w:rPr>
          <w:rFonts w:ascii="Times New Roman" w:eastAsia="Times New Roman" w:hAnsi="Times New Roman" w:cs="Times New Roman"/>
          <w:color w:val="000000" w:themeColor="text1"/>
          <w:kern w:val="0"/>
          <w:sz w:val="24"/>
          <w:szCs w:val="24"/>
          <w:highlight w:val="yellow"/>
          <w:vertAlign w:val="subscript"/>
          <w14:ligatures w14:val="none"/>
        </w:rPr>
        <w:t>2</w:t>
      </w:r>
      <w:r w:rsidRPr="003608C1">
        <w:rPr>
          <w:rFonts w:ascii="Times New Roman" w:eastAsia="Times New Roman" w:hAnsi="Times New Roman" w:cs="Times New Roman"/>
          <w:color w:val="000000" w:themeColor="text1"/>
          <w:kern w:val="0"/>
          <w:sz w:val="24"/>
          <w:szCs w:val="24"/>
          <w:highlight w:val="yellow"/>
          <w14:ligatures w14:val="none"/>
        </w:rPr>
        <w:t>O</w:t>
      </w:r>
      <w:r w:rsidRPr="003608C1">
        <w:rPr>
          <w:rFonts w:ascii="Times New Roman" w:eastAsia="Times New Roman" w:hAnsi="Times New Roman" w:cs="Times New Roman"/>
          <w:color w:val="000000" w:themeColor="text1"/>
          <w:kern w:val="0"/>
          <w:sz w:val="24"/>
          <w:szCs w:val="24"/>
          <w:highlight w:val="yellow"/>
          <w:vertAlign w:val="subscript"/>
          <w14:ligatures w14:val="none"/>
        </w:rPr>
        <w:t>4</w:t>
      </w:r>
      <w:r w:rsidRPr="003608C1">
        <w:rPr>
          <w:rFonts w:ascii="Times New Roman" w:eastAsia="Times New Roman" w:hAnsi="Times New Roman" w:cs="Times New Roman"/>
          <w:color w:val="000000" w:themeColor="text1"/>
          <w:kern w:val="0"/>
          <w:sz w:val="24"/>
          <w:szCs w:val="24"/>
          <w:highlight w:val="yellow"/>
          <w14:ligatures w14:val="none"/>
        </w:rPr>
        <w:t xml:space="preserve"> cao hơn trong LiMn</w:t>
      </w:r>
      <w:r w:rsidRPr="003608C1">
        <w:rPr>
          <w:rFonts w:ascii="Times New Roman" w:eastAsia="Times New Roman" w:hAnsi="Times New Roman" w:cs="Times New Roman"/>
          <w:color w:val="000000" w:themeColor="text1"/>
          <w:kern w:val="0"/>
          <w:sz w:val="24"/>
          <w:szCs w:val="24"/>
          <w:highlight w:val="yellow"/>
          <w:vertAlign w:val="subscript"/>
          <w14:ligatures w14:val="none"/>
        </w:rPr>
        <w:t>2</w:t>
      </w:r>
      <w:r w:rsidRPr="003608C1">
        <w:rPr>
          <w:rFonts w:ascii="Times New Roman" w:eastAsia="Times New Roman" w:hAnsi="Times New Roman" w:cs="Times New Roman"/>
          <w:color w:val="000000" w:themeColor="text1"/>
          <w:kern w:val="0"/>
          <w:sz w:val="24"/>
          <w:szCs w:val="24"/>
          <w:highlight w:val="yellow"/>
          <w14:ligatures w14:val="none"/>
        </w:rPr>
        <w:t>O</w:t>
      </w:r>
      <w:r w:rsidRPr="003608C1">
        <w:rPr>
          <w:rFonts w:ascii="Times New Roman" w:eastAsia="Times New Roman" w:hAnsi="Times New Roman" w:cs="Times New Roman"/>
          <w:color w:val="000000" w:themeColor="text1"/>
          <w:kern w:val="0"/>
          <w:sz w:val="24"/>
          <w:szCs w:val="24"/>
          <w:highlight w:val="yellow"/>
          <w:vertAlign w:val="subscript"/>
          <w14:ligatures w14:val="none"/>
        </w:rPr>
        <w:t>4</w:t>
      </w:r>
      <w:r w:rsidRPr="003608C1">
        <w:rPr>
          <w:rFonts w:ascii="Times New Roman" w:eastAsia="Times New Roman" w:hAnsi="Times New Roman" w:cs="Times New Roman"/>
          <w:color w:val="000000" w:themeColor="text1"/>
          <w:kern w:val="0"/>
          <w:sz w:val="24"/>
          <w:szCs w:val="24"/>
          <w:highlight w:val="yellow"/>
          <w14:ligatures w14:val="none"/>
        </w:rPr>
        <w:t>.</w:t>
      </w:r>
    </w:p>
    <w:p w14:paraId="6A335CBD" w14:textId="77777777" w:rsidR="00F327EB" w:rsidRPr="003608C1" w:rsidRDefault="00F327EB" w:rsidP="006460D9">
      <w:pPr>
        <w:tabs>
          <w:tab w:val="left" w:pos="200"/>
        </w:tabs>
        <w:spacing w:after="0" w:line="240" w:lineRule="auto"/>
        <w:rPr>
          <w:rFonts w:ascii="Times New Roman" w:eastAsia="Times New Roman" w:hAnsi="Times New Roman" w:cs="Times New Roman"/>
          <w:color w:val="000000" w:themeColor="text1"/>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color w:val="000000" w:themeColor="text1"/>
          <w:kern w:val="0"/>
          <w:sz w:val="24"/>
          <w:szCs w:val="24"/>
          <w:highlight w:val="yellow"/>
          <w14:ligatures w14:val="none"/>
        </w:rPr>
        <w:t>Nếu x = 0,3 thì khi phóng điện, 1 mol Li</w:t>
      </w:r>
      <w:r w:rsidRPr="003608C1">
        <w:rPr>
          <w:rFonts w:ascii="Times New Roman" w:eastAsia="Times New Roman" w:hAnsi="Times New Roman" w:cs="Times New Roman"/>
          <w:color w:val="000000" w:themeColor="text1"/>
          <w:kern w:val="0"/>
          <w:sz w:val="24"/>
          <w:szCs w:val="24"/>
          <w:highlight w:val="yellow"/>
          <w:vertAlign w:val="subscript"/>
          <w14:ligatures w14:val="none"/>
        </w:rPr>
        <w:t>x</w:t>
      </w:r>
      <w:r w:rsidRPr="003608C1">
        <w:rPr>
          <w:rFonts w:ascii="Times New Roman" w:eastAsia="Times New Roman" w:hAnsi="Times New Roman" w:cs="Times New Roman"/>
          <w:color w:val="000000" w:themeColor="text1"/>
          <w:kern w:val="0"/>
          <w:sz w:val="24"/>
          <w:szCs w:val="24"/>
          <w:highlight w:val="yellow"/>
          <w14:ligatures w14:val="none"/>
        </w:rPr>
        <w:t>C</w:t>
      </w:r>
      <w:r w:rsidRPr="003608C1">
        <w:rPr>
          <w:rFonts w:ascii="Times New Roman" w:eastAsia="Times New Roman" w:hAnsi="Times New Roman" w:cs="Times New Roman"/>
          <w:color w:val="000000" w:themeColor="text1"/>
          <w:kern w:val="0"/>
          <w:sz w:val="24"/>
          <w:szCs w:val="24"/>
          <w:highlight w:val="yellow"/>
          <w:vertAlign w:val="subscript"/>
          <w14:ligatures w14:val="none"/>
        </w:rPr>
        <w:t xml:space="preserve">6 </w:t>
      </w:r>
      <w:r w:rsidRPr="003608C1">
        <w:rPr>
          <w:rFonts w:ascii="Times New Roman" w:eastAsia="Times New Roman" w:hAnsi="Times New Roman" w:cs="Times New Roman"/>
          <w:color w:val="000000" w:themeColor="text1"/>
          <w:kern w:val="0"/>
          <w:sz w:val="24"/>
          <w:szCs w:val="24"/>
          <w:highlight w:val="yellow"/>
          <w14:ligatures w14:val="none"/>
        </w:rPr>
        <w:t>cung cấp 0,3 mol electron.</w:t>
      </w:r>
    </w:p>
    <w:p w14:paraId="4F79AF6D" w14:textId="77777777" w:rsidR="00F327EB" w:rsidRPr="003608C1" w:rsidRDefault="00F327EB" w:rsidP="006460D9">
      <w:pPr>
        <w:tabs>
          <w:tab w:val="left" w:pos="200"/>
        </w:tabs>
        <w:spacing w:after="0" w:line="240" w:lineRule="auto"/>
        <w:rPr>
          <w:rFonts w:ascii="Times New Roman" w:eastAsia="Times New Roman" w:hAnsi="Times New Roman" w:cs="Times New Roman"/>
          <w:color w:val="000000" w:themeColor="text1"/>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noProof/>
          <w:color w:val="000000" w:themeColor="text1"/>
          <w:kern w:val="0"/>
          <w:sz w:val="24"/>
          <w:szCs w:val="24"/>
          <w:highlight w:val="yellow"/>
          <w14:ligatures w14:val="none"/>
        </w:rPr>
        <w:t>Khi pin nạp điện, ở anode xảy ra quá trình oxy hóa LiMn</w:t>
      </w:r>
      <w:r w:rsidRPr="003608C1">
        <w:rPr>
          <w:rFonts w:ascii="Times New Roman" w:eastAsia="Times New Roman" w:hAnsi="Times New Roman" w:cs="Times New Roman"/>
          <w:noProof/>
          <w:color w:val="000000" w:themeColor="text1"/>
          <w:kern w:val="0"/>
          <w:sz w:val="24"/>
          <w:szCs w:val="24"/>
          <w:highlight w:val="yellow"/>
          <w:vertAlign w:val="subscript"/>
          <w14:ligatures w14:val="none"/>
        </w:rPr>
        <w:t>2</w:t>
      </w:r>
      <w:r w:rsidRPr="003608C1">
        <w:rPr>
          <w:rFonts w:ascii="Times New Roman" w:eastAsia="Times New Roman" w:hAnsi="Times New Roman" w:cs="Times New Roman"/>
          <w:noProof/>
          <w:color w:val="000000" w:themeColor="text1"/>
          <w:kern w:val="0"/>
          <w:sz w:val="24"/>
          <w:szCs w:val="24"/>
          <w:highlight w:val="yellow"/>
          <w14:ligatures w14:val="none"/>
        </w:rPr>
        <w:t>O</w:t>
      </w:r>
      <w:r w:rsidRPr="003608C1">
        <w:rPr>
          <w:rFonts w:ascii="Times New Roman" w:eastAsia="Times New Roman" w:hAnsi="Times New Roman" w:cs="Times New Roman"/>
          <w:noProof/>
          <w:color w:val="000000" w:themeColor="text1"/>
          <w:kern w:val="0"/>
          <w:sz w:val="24"/>
          <w:szCs w:val="24"/>
          <w:highlight w:val="yellow"/>
          <w:vertAlign w:val="subscript"/>
          <w14:ligatures w14:val="none"/>
        </w:rPr>
        <w:t>4</w:t>
      </w:r>
      <w:r w:rsidRPr="003608C1">
        <w:rPr>
          <w:rFonts w:ascii="Times New Roman" w:eastAsia="Times New Roman" w:hAnsi="Times New Roman" w:cs="Times New Roman"/>
          <w:noProof/>
          <w:color w:val="000000" w:themeColor="text1"/>
          <w:kern w:val="0"/>
          <w:sz w:val="24"/>
          <w:szCs w:val="24"/>
          <w:highlight w:val="yellow"/>
          <w14:ligatures w14:val="none"/>
        </w:rPr>
        <w:t xml:space="preserve"> thành Li</w:t>
      </w:r>
      <w:r w:rsidRPr="003608C1">
        <w:rPr>
          <w:rFonts w:ascii="Times New Roman" w:eastAsia="Times New Roman" w:hAnsi="Times New Roman" w:cs="Times New Roman"/>
          <w:noProof/>
          <w:color w:val="000000" w:themeColor="text1"/>
          <w:kern w:val="0"/>
          <w:sz w:val="24"/>
          <w:szCs w:val="24"/>
          <w:highlight w:val="yellow"/>
          <w:vertAlign w:val="subscript"/>
          <w14:ligatures w14:val="none"/>
        </w:rPr>
        <w:t>1 - x</w:t>
      </w:r>
      <w:r w:rsidRPr="003608C1">
        <w:rPr>
          <w:rFonts w:ascii="Times New Roman" w:eastAsia="Times New Roman" w:hAnsi="Times New Roman" w:cs="Times New Roman"/>
          <w:noProof/>
          <w:color w:val="000000" w:themeColor="text1"/>
          <w:kern w:val="0"/>
          <w:sz w:val="24"/>
          <w:szCs w:val="24"/>
          <w:highlight w:val="yellow"/>
          <w14:ligatures w14:val="none"/>
        </w:rPr>
        <w:t>Mn</w:t>
      </w:r>
      <w:r w:rsidRPr="003608C1">
        <w:rPr>
          <w:rFonts w:ascii="Times New Roman" w:eastAsia="Times New Roman" w:hAnsi="Times New Roman" w:cs="Times New Roman"/>
          <w:noProof/>
          <w:color w:val="000000" w:themeColor="text1"/>
          <w:kern w:val="0"/>
          <w:sz w:val="24"/>
          <w:szCs w:val="24"/>
          <w:highlight w:val="yellow"/>
          <w:vertAlign w:val="subscript"/>
          <w14:ligatures w14:val="none"/>
        </w:rPr>
        <w:t>2</w:t>
      </w:r>
      <w:r w:rsidRPr="003608C1">
        <w:rPr>
          <w:rFonts w:ascii="Times New Roman" w:eastAsia="Times New Roman" w:hAnsi="Times New Roman" w:cs="Times New Roman"/>
          <w:noProof/>
          <w:color w:val="000000" w:themeColor="text1"/>
          <w:kern w:val="0"/>
          <w:sz w:val="24"/>
          <w:szCs w:val="24"/>
          <w:highlight w:val="yellow"/>
          <w14:ligatures w14:val="none"/>
        </w:rPr>
        <w:t>O</w:t>
      </w:r>
      <w:r w:rsidRPr="003608C1">
        <w:rPr>
          <w:rFonts w:ascii="Times New Roman" w:eastAsia="Times New Roman" w:hAnsi="Times New Roman" w:cs="Times New Roman"/>
          <w:noProof/>
          <w:color w:val="000000" w:themeColor="text1"/>
          <w:kern w:val="0"/>
          <w:sz w:val="24"/>
          <w:szCs w:val="24"/>
          <w:highlight w:val="yellow"/>
          <w:vertAlign w:val="subscript"/>
          <w14:ligatures w14:val="none"/>
        </w:rPr>
        <w:t>4</w:t>
      </w:r>
      <w:r w:rsidRPr="003608C1">
        <w:rPr>
          <w:rFonts w:ascii="Times New Roman" w:eastAsia="Times New Roman" w:hAnsi="Times New Roman" w:cs="Times New Roman"/>
          <w:noProof/>
          <w:color w:val="000000" w:themeColor="text1"/>
          <w:kern w:val="0"/>
          <w:sz w:val="24"/>
          <w:szCs w:val="24"/>
          <w:highlight w:val="yellow"/>
          <w14:ligatures w14:val="none"/>
        </w:rPr>
        <w:t xml:space="preserve"> và xLi</w:t>
      </w:r>
      <w:r w:rsidRPr="003608C1">
        <w:rPr>
          <w:rFonts w:ascii="Times New Roman" w:eastAsia="Times New Roman" w:hAnsi="Times New Roman" w:cs="Times New Roman"/>
          <w:noProof/>
          <w:color w:val="000000" w:themeColor="text1"/>
          <w:kern w:val="0"/>
          <w:sz w:val="24"/>
          <w:szCs w:val="24"/>
          <w:highlight w:val="yellow"/>
          <w:vertAlign w:val="superscript"/>
          <w14:ligatures w14:val="none"/>
        </w:rPr>
        <w:t>+</w:t>
      </w:r>
      <w:r w:rsidRPr="003608C1">
        <w:rPr>
          <w:rFonts w:ascii="Times New Roman" w:eastAsia="Times New Roman" w:hAnsi="Times New Roman" w:cs="Times New Roman"/>
          <w:noProof/>
          <w:color w:val="000000" w:themeColor="text1"/>
          <w:kern w:val="0"/>
          <w:sz w:val="24"/>
          <w:szCs w:val="24"/>
          <w:highlight w:val="yellow"/>
          <w14:ligatures w14:val="none"/>
        </w:rPr>
        <w:t>.</w:t>
      </w:r>
      <w:r w:rsidRPr="003608C1">
        <w:rPr>
          <w:rFonts w:ascii="Times New Roman" w:eastAsia="Times New Roman" w:hAnsi="Times New Roman" w:cs="Times New Roman"/>
          <w:noProof/>
          <w:color w:val="000000" w:themeColor="text1"/>
          <w:kern w:val="0"/>
          <w:sz w:val="24"/>
          <w:szCs w:val="24"/>
          <w14:ligatures w14:val="none"/>
        </w:rPr>
        <w:t xml:space="preserve"> </w:t>
      </w:r>
    </w:p>
    <w:p w14:paraId="0A4BD09A" w14:textId="77777777" w:rsidR="00F327EB" w:rsidRPr="003608C1" w:rsidRDefault="00F327EB" w:rsidP="006460D9">
      <w:pPr>
        <w:widowControl w:val="0"/>
        <w:tabs>
          <w:tab w:val="left" w:pos="284"/>
          <w:tab w:val="left" w:pos="2835"/>
          <w:tab w:val="left" w:pos="5387"/>
          <w:tab w:val="left" w:pos="7938"/>
        </w:tabs>
        <w:spacing w:beforeLines="20" w:before="48" w:afterLines="20" w:after="48"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Khi phóng điện:</w:t>
      </w:r>
    </w:p>
    <w:tbl>
      <w:tblPr>
        <w:tblStyle w:val="Table1"/>
        <w:tblW w:w="755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038"/>
        <w:gridCol w:w="4517"/>
      </w:tblGrid>
      <w:tr w:rsidR="00F327EB" w:rsidRPr="003608C1" w14:paraId="2B36BE1D" w14:textId="77777777" w:rsidTr="008B2050">
        <w:trPr>
          <w:trHeight w:val="356"/>
          <w:jc w:val="center"/>
        </w:trPr>
        <w:tc>
          <w:tcPr>
            <w:tcW w:w="0" w:type="auto"/>
          </w:tcPr>
          <w:p w14:paraId="198E5BEB" w14:textId="77777777" w:rsidR="00F327EB" w:rsidRPr="003608C1" w:rsidRDefault="00F327EB" w:rsidP="006460D9">
            <w:pPr>
              <w:widowControl w:val="0"/>
              <w:tabs>
                <w:tab w:val="left" w:pos="284"/>
                <w:tab w:val="left" w:pos="2835"/>
                <w:tab w:val="left" w:pos="5387"/>
                <w:tab w:val="left" w:pos="7938"/>
              </w:tabs>
              <w:spacing w:beforeLines="20" w:before="48" w:afterLines="20" w:after="48"/>
              <w:jc w:val="center"/>
              <w:rPr>
                <w:rFonts w:cs="Times New Roman"/>
                <w:szCs w:val="24"/>
              </w:rPr>
            </w:pPr>
            <w:r w:rsidRPr="003608C1">
              <w:rPr>
                <w:rFonts w:cs="Times New Roman"/>
                <w:szCs w:val="24"/>
              </w:rPr>
              <w:t>Tại anode:</w:t>
            </w:r>
          </w:p>
        </w:tc>
        <w:tc>
          <w:tcPr>
            <w:tcW w:w="0" w:type="auto"/>
          </w:tcPr>
          <w:p w14:paraId="05691427" w14:textId="77777777" w:rsidR="00F327EB" w:rsidRPr="003608C1" w:rsidRDefault="00F327EB" w:rsidP="006460D9">
            <w:pPr>
              <w:widowControl w:val="0"/>
              <w:tabs>
                <w:tab w:val="left" w:pos="284"/>
                <w:tab w:val="left" w:pos="2835"/>
                <w:tab w:val="left" w:pos="5387"/>
                <w:tab w:val="left" w:pos="7938"/>
              </w:tabs>
              <w:spacing w:beforeLines="20" w:before="48" w:afterLines="20" w:after="48"/>
              <w:jc w:val="center"/>
              <w:rPr>
                <w:rFonts w:cs="Times New Roman"/>
                <w:szCs w:val="24"/>
              </w:rPr>
            </w:pPr>
            <w:r w:rsidRPr="003608C1">
              <w:rPr>
                <w:rFonts w:cs="Times New Roman"/>
                <w:szCs w:val="24"/>
              </w:rPr>
              <w:t>Tại cathode:</w:t>
            </w:r>
          </w:p>
        </w:tc>
      </w:tr>
      <w:tr w:rsidR="00F327EB" w:rsidRPr="003608C1" w14:paraId="5DB5E273" w14:textId="77777777" w:rsidTr="008B2050">
        <w:trPr>
          <w:trHeight w:val="399"/>
          <w:jc w:val="center"/>
        </w:trPr>
        <w:tc>
          <w:tcPr>
            <w:tcW w:w="0" w:type="auto"/>
          </w:tcPr>
          <w:p w14:paraId="6E281CDF" w14:textId="77777777" w:rsidR="00F327EB" w:rsidRPr="003608C1" w:rsidRDefault="00F327EB" w:rsidP="006460D9">
            <w:pPr>
              <w:widowControl w:val="0"/>
              <w:tabs>
                <w:tab w:val="center" w:pos="1180"/>
                <w:tab w:val="right" w:pos="2360"/>
              </w:tabs>
              <w:spacing w:beforeLines="20" w:before="48" w:afterLines="20" w:after="48"/>
              <w:jc w:val="center"/>
              <w:rPr>
                <w:rFonts w:cs="Times New Roman"/>
                <w:szCs w:val="24"/>
              </w:rPr>
            </w:pPr>
            <w:r w:rsidRPr="003608C1">
              <w:rPr>
                <w:rFonts w:asciiTheme="minorHAnsi" w:hAnsiTheme="minorHAnsi" w:cs="Times New Roman"/>
                <w:b w:val="0"/>
                <w:position w:val="-12"/>
                <w:sz w:val="22"/>
                <w:szCs w:val="24"/>
              </w:rPr>
              <w:object w:dxaOrig="2340" w:dyaOrig="380" w14:anchorId="36DAD4D1">
                <v:shape id="_x0000_i1657" type="#_x0000_t75" style="width:117pt;height:18.75pt" o:ole="">
                  <v:imagedata r:id="rId1150" o:title=""/>
                </v:shape>
                <o:OLEObject Type="Embed" ProgID="Equation.DSMT4" ShapeID="_x0000_i1657" DrawAspect="Content" ObjectID="_1833292808" r:id="rId1151"/>
              </w:object>
            </w:r>
          </w:p>
        </w:tc>
        <w:tc>
          <w:tcPr>
            <w:tcW w:w="0" w:type="auto"/>
          </w:tcPr>
          <w:p w14:paraId="13E89C03" w14:textId="77777777" w:rsidR="00F327EB" w:rsidRPr="003608C1" w:rsidRDefault="00F327EB" w:rsidP="006460D9">
            <w:pPr>
              <w:widowControl w:val="0"/>
              <w:tabs>
                <w:tab w:val="center" w:pos="1730"/>
                <w:tab w:val="right" w:pos="3460"/>
              </w:tabs>
              <w:spacing w:beforeLines="20" w:before="48" w:afterLines="20" w:after="48"/>
              <w:jc w:val="center"/>
              <w:rPr>
                <w:rFonts w:cs="Times New Roman"/>
                <w:szCs w:val="24"/>
              </w:rPr>
            </w:pPr>
            <w:r w:rsidRPr="003608C1">
              <w:rPr>
                <w:rFonts w:asciiTheme="minorHAnsi" w:hAnsiTheme="minorHAnsi" w:cs="Times New Roman"/>
                <w:b w:val="0"/>
                <w:position w:val="-12"/>
                <w:sz w:val="22"/>
                <w:szCs w:val="24"/>
              </w:rPr>
              <w:object w:dxaOrig="3580" w:dyaOrig="380" w14:anchorId="04232E6C">
                <v:shape id="_x0000_i1658" type="#_x0000_t75" style="width:179.25pt;height:18.75pt" o:ole="">
                  <v:imagedata r:id="rId1152" o:title=""/>
                </v:shape>
                <o:OLEObject Type="Embed" ProgID="Equation.DSMT4" ShapeID="_x0000_i1658" DrawAspect="Content" ObjectID="_1833292809" r:id="rId1153"/>
              </w:object>
            </w:r>
          </w:p>
        </w:tc>
      </w:tr>
    </w:tbl>
    <w:p w14:paraId="25BD3AEF" w14:textId="77777777" w:rsidR="00F327EB" w:rsidRPr="003608C1" w:rsidRDefault="00F327EB" w:rsidP="006460D9">
      <w:pPr>
        <w:widowControl w:val="0"/>
        <w:tabs>
          <w:tab w:val="left" w:pos="284"/>
          <w:tab w:val="left" w:pos="2835"/>
          <w:tab w:val="left" w:pos="5387"/>
          <w:tab w:val="left" w:pos="7938"/>
        </w:tabs>
        <w:spacing w:beforeLines="20" w:before="48" w:afterLines="20" w:after="48"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Khi nạp điện:</w:t>
      </w:r>
    </w:p>
    <w:tbl>
      <w:tblPr>
        <w:tblStyle w:val="Table1"/>
        <w:tblW w:w="760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58"/>
        <w:gridCol w:w="3048"/>
      </w:tblGrid>
      <w:tr w:rsidR="00F327EB" w:rsidRPr="003608C1" w14:paraId="794FE84D" w14:textId="77777777" w:rsidTr="008B2050">
        <w:trPr>
          <w:trHeight w:val="360"/>
          <w:jc w:val="center"/>
        </w:trPr>
        <w:tc>
          <w:tcPr>
            <w:tcW w:w="0" w:type="auto"/>
            <w:vAlign w:val="center"/>
          </w:tcPr>
          <w:p w14:paraId="678A9E8A" w14:textId="77777777" w:rsidR="00F327EB" w:rsidRPr="003608C1" w:rsidRDefault="00F327EB" w:rsidP="006460D9">
            <w:pPr>
              <w:widowControl w:val="0"/>
              <w:tabs>
                <w:tab w:val="left" w:pos="284"/>
                <w:tab w:val="left" w:pos="2835"/>
                <w:tab w:val="left" w:pos="5387"/>
                <w:tab w:val="left" w:pos="7938"/>
              </w:tabs>
              <w:spacing w:beforeLines="20" w:before="48" w:afterLines="20" w:after="48"/>
              <w:jc w:val="center"/>
              <w:rPr>
                <w:rFonts w:cs="Times New Roman"/>
                <w:szCs w:val="24"/>
              </w:rPr>
            </w:pPr>
            <w:r w:rsidRPr="003608C1">
              <w:rPr>
                <w:rFonts w:eastAsia="Georgia" w:cs="Times New Roman"/>
                <w:szCs w:val="24"/>
              </w:rPr>
              <w:t>Tại anode:</w:t>
            </w:r>
          </w:p>
        </w:tc>
        <w:tc>
          <w:tcPr>
            <w:tcW w:w="0" w:type="auto"/>
            <w:vAlign w:val="center"/>
          </w:tcPr>
          <w:p w14:paraId="4BF10B6B" w14:textId="77777777" w:rsidR="00F327EB" w:rsidRPr="003608C1" w:rsidRDefault="00F327EB" w:rsidP="006460D9">
            <w:pPr>
              <w:widowControl w:val="0"/>
              <w:tabs>
                <w:tab w:val="left" w:pos="284"/>
                <w:tab w:val="left" w:pos="2835"/>
                <w:tab w:val="left" w:pos="5387"/>
                <w:tab w:val="left" w:pos="7938"/>
              </w:tabs>
              <w:spacing w:beforeLines="20" w:before="48" w:afterLines="20" w:after="48"/>
              <w:jc w:val="center"/>
              <w:rPr>
                <w:rFonts w:cs="Times New Roman"/>
                <w:szCs w:val="24"/>
              </w:rPr>
            </w:pPr>
            <w:r w:rsidRPr="003608C1">
              <w:rPr>
                <w:rFonts w:eastAsia="Georgia" w:cs="Times New Roman"/>
                <w:szCs w:val="24"/>
              </w:rPr>
              <w:t>Tại cathode:</w:t>
            </w:r>
          </w:p>
        </w:tc>
      </w:tr>
      <w:tr w:rsidR="00F327EB" w:rsidRPr="003608C1" w14:paraId="505625BD" w14:textId="77777777" w:rsidTr="008B2050">
        <w:trPr>
          <w:trHeight w:val="425"/>
          <w:jc w:val="center"/>
        </w:trPr>
        <w:tc>
          <w:tcPr>
            <w:tcW w:w="0" w:type="auto"/>
            <w:vAlign w:val="center"/>
          </w:tcPr>
          <w:p w14:paraId="098FC969" w14:textId="77777777" w:rsidR="00F327EB" w:rsidRPr="003608C1" w:rsidRDefault="00F327EB" w:rsidP="006460D9">
            <w:pPr>
              <w:widowControl w:val="0"/>
              <w:tabs>
                <w:tab w:val="center" w:pos="1790"/>
                <w:tab w:val="right" w:pos="3580"/>
              </w:tabs>
              <w:spacing w:beforeLines="20" w:before="48" w:afterLines="20" w:after="48"/>
              <w:jc w:val="center"/>
              <w:rPr>
                <w:rFonts w:cs="Times New Roman"/>
                <w:szCs w:val="24"/>
              </w:rPr>
            </w:pPr>
            <w:r w:rsidRPr="003608C1">
              <w:rPr>
                <w:rFonts w:asciiTheme="minorHAnsi" w:hAnsiTheme="minorHAnsi" w:cs="Times New Roman"/>
                <w:b w:val="0"/>
                <w:position w:val="-12"/>
                <w:sz w:val="22"/>
                <w:szCs w:val="24"/>
              </w:rPr>
              <w:object w:dxaOrig="3580" w:dyaOrig="380" w14:anchorId="54B88634">
                <v:shape id="_x0000_i1659" type="#_x0000_t75" style="width:179.25pt;height:18.75pt" o:ole="">
                  <v:imagedata r:id="rId1154" o:title=""/>
                </v:shape>
                <o:OLEObject Type="Embed" ProgID="Equation.DSMT4" ShapeID="_x0000_i1659" DrawAspect="Content" ObjectID="_1833292810" r:id="rId1155"/>
              </w:object>
            </w:r>
          </w:p>
        </w:tc>
        <w:tc>
          <w:tcPr>
            <w:tcW w:w="0" w:type="auto"/>
            <w:vAlign w:val="center"/>
          </w:tcPr>
          <w:p w14:paraId="6C2E894C" w14:textId="77777777" w:rsidR="00F327EB" w:rsidRPr="003608C1" w:rsidRDefault="00F327EB" w:rsidP="006460D9">
            <w:pPr>
              <w:widowControl w:val="0"/>
              <w:tabs>
                <w:tab w:val="center" w:pos="1160"/>
                <w:tab w:val="right" w:pos="2320"/>
              </w:tabs>
              <w:spacing w:beforeLines="20" w:before="48" w:afterLines="20" w:after="48"/>
              <w:jc w:val="center"/>
              <w:rPr>
                <w:rFonts w:cs="Times New Roman"/>
                <w:szCs w:val="24"/>
              </w:rPr>
            </w:pPr>
            <w:r w:rsidRPr="003608C1">
              <w:rPr>
                <w:rFonts w:asciiTheme="minorHAnsi" w:hAnsiTheme="minorHAnsi" w:cs="Times New Roman"/>
                <w:b w:val="0"/>
                <w:position w:val="-12"/>
                <w:sz w:val="22"/>
                <w:szCs w:val="24"/>
              </w:rPr>
              <w:object w:dxaOrig="2320" w:dyaOrig="380" w14:anchorId="46014FBC">
                <v:shape id="_x0000_i1660" type="#_x0000_t75" style="width:116.25pt;height:18.75pt" o:ole="">
                  <v:imagedata r:id="rId1156" o:title=""/>
                </v:shape>
                <o:OLEObject Type="Embed" ProgID="Equation.DSMT4" ShapeID="_x0000_i1660" DrawAspect="Content" ObjectID="_1833292811" r:id="rId1157"/>
              </w:object>
            </w:r>
          </w:p>
        </w:tc>
      </w:tr>
    </w:tbl>
    <w:p w14:paraId="13F2AAB1"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p>
    <w:p w14:paraId="5F8AF269"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7) </w:t>
      </w:r>
      <w:r w:rsidRPr="003608C1">
        <w:rPr>
          <w:rFonts w:ascii="Times New Roman" w:eastAsia="Times New Roman" w:hAnsi="Times New Roman" w:cs="Times New Roman"/>
          <w:kern w:val="0"/>
          <w:sz w:val="24"/>
          <w:szCs w:val="24"/>
          <w14:ligatures w14:val="none"/>
        </w:rPr>
        <w:t>Calcium carbonate là thành phần chính có trong vỏ trứng, vỏ sò, vỏ ốc,. Để xác định hàm lượng calcium carbonate có trong một mẫu vỏ trứng, một nhóm học sinh đã làm như sau:</w:t>
      </w:r>
    </w:p>
    <w:p w14:paraId="70828321"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Bước 1:</w:t>
      </w:r>
      <w:r w:rsidRPr="003608C1">
        <w:rPr>
          <w:rFonts w:ascii="Times New Roman" w:eastAsia="Times New Roman" w:hAnsi="Times New Roman" w:cs="Times New Roman"/>
          <w:kern w:val="0"/>
          <w:sz w:val="24"/>
          <w:szCs w:val="24"/>
          <w14:ligatures w14:val="none"/>
        </w:rPr>
        <w:t xml:space="preserve"> Rửa sạch vỏ trứng bằng nước cất, sấy cho đến khi khô hoàn toàn rồi nghiền thành bột.</w:t>
      </w:r>
    </w:p>
    <w:p w14:paraId="59ED72C9"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Bước 2:</w:t>
      </w:r>
      <w:r w:rsidRPr="003608C1">
        <w:rPr>
          <w:rFonts w:ascii="Times New Roman" w:eastAsia="Times New Roman" w:hAnsi="Times New Roman" w:cs="Times New Roman"/>
          <w:kern w:val="0"/>
          <w:sz w:val="24"/>
          <w:szCs w:val="24"/>
          <w14:ligatures w14:val="none"/>
        </w:rPr>
        <w:t xml:space="preserve"> Cân chính xác 2,2 gam bột vỏ trứng rồi cho vào bình nón. Thêm 100,0 mL dung dịch hydrochloric acid 2,0M vào bình nón, đậy hờ và để trong vài giờ.</w:t>
      </w:r>
    </w:p>
    <w:p w14:paraId="05597525"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Bước 3:</w:t>
      </w:r>
      <w:r w:rsidRPr="003608C1">
        <w:rPr>
          <w:rFonts w:ascii="Times New Roman" w:eastAsia="Times New Roman" w:hAnsi="Times New Roman" w:cs="Times New Roman"/>
          <w:kern w:val="0"/>
          <w:sz w:val="24"/>
          <w:szCs w:val="24"/>
          <w14:ligatures w14:val="none"/>
        </w:rPr>
        <w:t xml:space="preserve"> Lọc dung dịch trong bình nón cho vào bình định mức 250,0 mL rồi thêm nước cất đến vạch và lắc đều.</w:t>
      </w:r>
    </w:p>
    <w:p w14:paraId="53EFC40A"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Bước 4:</w:t>
      </w:r>
      <w:r w:rsidRPr="003608C1">
        <w:rPr>
          <w:rFonts w:ascii="Times New Roman" w:eastAsia="Times New Roman" w:hAnsi="Times New Roman" w:cs="Times New Roman"/>
          <w:kern w:val="0"/>
          <w:sz w:val="24"/>
          <w:szCs w:val="24"/>
          <w14:ligatures w14:val="none"/>
        </w:rPr>
        <w:t xml:space="preserve"> Cho dung dịch sodium hydroxide 1,0M vào burette 50,0 mL và điều chinh dung dịch trong burette về mức 0.</w:t>
      </w:r>
    </w:p>
    <w:p w14:paraId="304084EE" w14:textId="77777777" w:rsidR="00F327EB" w:rsidRPr="003608C1" w:rsidRDefault="00F327EB" w:rsidP="006460D9">
      <w:pPr>
        <w:spacing w:after="0" w:line="240" w:lineRule="auto"/>
        <w:ind w:right="-504"/>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b/>
          <w:i/>
          <w:kern w:val="0"/>
          <w:sz w:val="24"/>
          <w:szCs w:val="24"/>
          <w14:ligatures w14:val="none"/>
        </w:rPr>
        <w:t>Bước 5:</w:t>
      </w:r>
      <w:r w:rsidRPr="003608C1">
        <w:rPr>
          <w:rFonts w:ascii="Times New Roman" w:eastAsia="Times New Roman" w:hAnsi="Times New Roman" w:cs="Times New Roman"/>
          <w:kern w:val="0"/>
          <w:sz w:val="24"/>
          <w:szCs w:val="24"/>
          <w14:ligatures w14:val="none"/>
        </w:rPr>
        <w:t xml:space="preserve"> Chuyển 25,0 mL dung dịch đã chuẩn bị ở bước 3 vào bình nón, thêm vài giọt chất chỉ thị acid - base thích hợp và tiến hành chuẩn độ. Học sinh đã thực hiện chuẩn độ sơ bộ (bước thử trước khi chuẩn độ chính thứ</w:t>
      </w: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rồi lặp lại chuẩn độ 3 lần nữa, kết quả thí nghiệm được ghi lại trong bảng sau:</w:t>
      </w:r>
    </w:p>
    <w:tbl>
      <w:tblPr>
        <w:tblW w:w="4773"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2123"/>
        <w:gridCol w:w="1571"/>
        <w:gridCol w:w="1542"/>
        <w:gridCol w:w="1422"/>
      </w:tblGrid>
      <w:tr w:rsidR="00F327EB" w:rsidRPr="003608C1" w14:paraId="71B29773" w14:textId="77777777" w:rsidTr="008B2050">
        <w:trPr>
          <w:jc w:val="center"/>
        </w:trPr>
        <w:tc>
          <w:tcPr>
            <w:tcW w:w="1592" w:type="pct"/>
            <w:tcBorders>
              <w:top w:val="outset" w:sz="6" w:space="0" w:color="auto"/>
              <w:left w:val="outset" w:sz="6" w:space="0" w:color="auto"/>
              <w:bottom w:val="outset" w:sz="6" w:space="0" w:color="auto"/>
              <w:right w:val="outset" w:sz="6" w:space="0" w:color="auto"/>
            </w:tcBorders>
            <w:vAlign w:val="center"/>
            <w:hideMark/>
          </w:tcPr>
          <w:p w14:paraId="36387B5F"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w:t>
            </w:r>
          </w:p>
        </w:tc>
        <w:tc>
          <w:tcPr>
            <w:tcW w:w="1086" w:type="pct"/>
            <w:tcBorders>
              <w:top w:val="outset" w:sz="6" w:space="0" w:color="auto"/>
              <w:left w:val="outset" w:sz="6" w:space="0" w:color="auto"/>
              <w:bottom w:val="outset" w:sz="6" w:space="0" w:color="auto"/>
              <w:right w:val="outset" w:sz="6" w:space="0" w:color="auto"/>
            </w:tcBorders>
            <w:vAlign w:val="center"/>
            <w:hideMark/>
          </w:tcPr>
          <w:p w14:paraId="2FE1CE58"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Chuẩn độ sơ bộ</w:t>
            </w:r>
          </w:p>
        </w:tc>
        <w:tc>
          <w:tcPr>
            <w:tcW w:w="804" w:type="pct"/>
            <w:tcBorders>
              <w:top w:val="outset" w:sz="6" w:space="0" w:color="auto"/>
              <w:left w:val="outset" w:sz="6" w:space="0" w:color="auto"/>
              <w:bottom w:val="outset" w:sz="6" w:space="0" w:color="auto"/>
              <w:right w:val="outset" w:sz="6" w:space="0" w:color="auto"/>
            </w:tcBorders>
            <w:vAlign w:val="center"/>
            <w:hideMark/>
          </w:tcPr>
          <w:p w14:paraId="04B5CFDA"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Lần 1</w:t>
            </w:r>
          </w:p>
        </w:tc>
        <w:tc>
          <w:tcPr>
            <w:tcW w:w="789" w:type="pct"/>
            <w:tcBorders>
              <w:top w:val="outset" w:sz="6" w:space="0" w:color="auto"/>
              <w:left w:val="outset" w:sz="6" w:space="0" w:color="auto"/>
              <w:bottom w:val="outset" w:sz="6" w:space="0" w:color="auto"/>
              <w:right w:val="outset" w:sz="6" w:space="0" w:color="auto"/>
            </w:tcBorders>
            <w:vAlign w:val="center"/>
            <w:hideMark/>
          </w:tcPr>
          <w:p w14:paraId="4DF3956B"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Lần 2</w:t>
            </w:r>
          </w:p>
        </w:tc>
        <w:tc>
          <w:tcPr>
            <w:tcW w:w="728" w:type="pct"/>
            <w:tcBorders>
              <w:top w:val="outset" w:sz="6" w:space="0" w:color="auto"/>
              <w:left w:val="outset" w:sz="6" w:space="0" w:color="auto"/>
              <w:bottom w:val="outset" w:sz="6" w:space="0" w:color="auto"/>
              <w:right w:val="outset" w:sz="6" w:space="0" w:color="auto"/>
            </w:tcBorders>
            <w:vAlign w:val="center"/>
            <w:hideMark/>
          </w:tcPr>
          <w:p w14:paraId="14B7FEB1"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Lần 3</w:t>
            </w:r>
          </w:p>
        </w:tc>
      </w:tr>
      <w:tr w:rsidR="00F327EB" w:rsidRPr="003608C1" w14:paraId="42A1626E" w14:textId="77777777" w:rsidTr="008B2050">
        <w:trPr>
          <w:jc w:val="center"/>
        </w:trPr>
        <w:tc>
          <w:tcPr>
            <w:tcW w:w="1592" w:type="pct"/>
            <w:tcBorders>
              <w:top w:val="outset" w:sz="6" w:space="0" w:color="auto"/>
              <w:left w:val="outset" w:sz="6" w:space="0" w:color="auto"/>
              <w:bottom w:val="outset" w:sz="6" w:space="0" w:color="auto"/>
              <w:right w:val="outset" w:sz="6" w:space="0" w:color="auto"/>
            </w:tcBorders>
            <w:vAlign w:val="center"/>
            <w:hideMark/>
          </w:tcPr>
          <w:p w14:paraId="6B691E18"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V</w:t>
            </w:r>
            <w:r w:rsidRPr="003608C1">
              <w:rPr>
                <w:rFonts w:ascii="Times New Roman" w:eastAsia="Times New Roman" w:hAnsi="Times New Roman" w:cs="Times New Roman"/>
                <w:kern w:val="0"/>
                <w:sz w:val="24"/>
                <w:szCs w:val="24"/>
                <w:vertAlign w:val="subscript"/>
                <w14:ligatures w14:val="none"/>
              </w:rPr>
              <w:t>NaOH</w:t>
            </w:r>
            <w:r w:rsidRPr="003608C1">
              <w:rPr>
                <w:rFonts w:ascii="Times New Roman" w:eastAsia="Times New Roman" w:hAnsi="Times New Roman" w:cs="Times New Roman"/>
                <w:kern w:val="0"/>
                <w:sz w:val="24"/>
                <w:szCs w:val="24"/>
                <w14:ligatures w14:val="none"/>
              </w:rPr>
              <w:t xml:space="preserve"> ban đầu (mL)</w:t>
            </w:r>
          </w:p>
        </w:tc>
        <w:tc>
          <w:tcPr>
            <w:tcW w:w="1086" w:type="pct"/>
            <w:tcBorders>
              <w:top w:val="outset" w:sz="6" w:space="0" w:color="auto"/>
              <w:left w:val="outset" w:sz="6" w:space="0" w:color="auto"/>
              <w:bottom w:val="outset" w:sz="6" w:space="0" w:color="auto"/>
              <w:right w:val="outset" w:sz="6" w:space="0" w:color="auto"/>
            </w:tcBorders>
            <w:vAlign w:val="center"/>
            <w:hideMark/>
          </w:tcPr>
          <w:p w14:paraId="3AB480B8"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0,0</w:t>
            </w:r>
          </w:p>
        </w:tc>
        <w:tc>
          <w:tcPr>
            <w:tcW w:w="804" w:type="pct"/>
            <w:tcBorders>
              <w:top w:val="outset" w:sz="6" w:space="0" w:color="auto"/>
              <w:left w:val="outset" w:sz="6" w:space="0" w:color="auto"/>
              <w:bottom w:val="outset" w:sz="6" w:space="0" w:color="auto"/>
              <w:right w:val="outset" w:sz="6" w:space="0" w:color="auto"/>
            </w:tcBorders>
            <w:vAlign w:val="center"/>
            <w:hideMark/>
          </w:tcPr>
          <w:p w14:paraId="39BAF261"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0,0</w:t>
            </w:r>
          </w:p>
        </w:tc>
        <w:tc>
          <w:tcPr>
            <w:tcW w:w="789" w:type="pct"/>
            <w:tcBorders>
              <w:top w:val="outset" w:sz="6" w:space="0" w:color="auto"/>
              <w:left w:val="outset" w:sz="6" w:space="0" w:color="auto"/>
              <w:bottom w:val="outset" w:sz="6" w:space="0" w:color="auto"/>
              <w:right w:val="outset" w:sz="6" w:space="0" w:color="auto"/>
            </w:tcBorders>
            <w:vAlign w:val="center"/>
            <w:hideMark/>
          </w:tcPr>
          <w:p w14:paraId="53F13D6B"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16,4</w:t>
            </w:r>
          </w:p>
        </w:tc>
        <w:tc>
          <w:tcPr>
            <w:tcW w:w="728" w:type="pct"/>
            <w:tcBorders>
              <w:top w:val="outset" w:sz="6" w:space="0" w:color="auto"/>
              <w:left w:val="outset" w:sz="6" w:space="0" w:color="auto"/>
              <w:bottom w:val="outset" w:sz="6" w:space="0" w:color="auto"/>
              <w:right w:val="outset" w:sz="6" w:space="0" w:color="auto"/>
            </w:tcBorders>
            <w:vAlign w:val="center"/>
            <w:hideMark/>
          </w:tcPr>
          <w:p w14:paraId="68CE04F7"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32,6</w:t>
            </w:r>
          </w:p>
        </w:tc>
      </w:tr>
      <w:tr w:rsidR="00F327EB" w:rsidRPr="003608C1" w14:paraId="25F18255" w14:textId="77777777" w:rsidTr="008B2050">
        <w:trPr>
          <w:jc w:val="center"/>
        </w:trPr>
        <w:tc>
          <w:tcPr>
            <w:tcW w:w="1592" w:type="pct"/>
            <w:tcBorders>
              <w:top w:val="outset" w:sz="6" w:space="0" w:color="auto"/>
              <w:left w:val="outset" w:sz="6" w:space="0" w:color="auto"/>
              <w:bottom w:val="outset" w:sz="6" w:space="0" w:color="auto"/>
              <w:right w:val="outset" w:sz="6" w:space="0" w:color="auto"/>
            </w:tcBorders>
            <w:vAlign w:val="center"/>
            <w:hideMark/>
          </w:tcPr>
          <w:p w14:paraId="4449E29D"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      V</w:t>
            </w:r>
            <w:r w:rsidRPr="003608C1">
              <w:rPr>
                <w:rFonts w:ascii="Times New Roman" w:eastAsia="Times New Roman" w:hAnsi="Times New Roman" w:cs="Times New Roman"/>
                <w:kern w:val="0"/>
                <w:sz w:val="24"/>
                <w:szCs w:val="24"/>
                <w:vertAlign w:val="subscript"/>
                <w14:ligatures w14:val="none"/>
              </w:rPr>
              <w:t>NaOH</w:t>
            </w:r>
            <w:r w:rsidRPr="003608C1">
              <w:rPr>
                <w:rFonts w:ascii="Times New Roman" w:eastAsia="Times New Roman" w:hAnsi="Times New Roman" w:cs="Times New Roman"/>
                <w:kern w:val="0"/>
                <w:sz w:val="24"/>
                <w:szCs w:val="24"/>
                <w14:ligatures w14:val="none"/>
              </w:rPr>
              <w:t xml:space="preserve"> sau chuẩn độ (mL)</w:t>
            </w:r>
          </w:p>
        </w:tc>
        <w:tc>
          <w:tcPr>
            <w:tcW w:w="1086" w:type="pct"/>
            <w:tcBorders>
              <w:top w:val="outset" w:sz="6" w:space="0" w:color="auto"/>
              <w:left w:val="outset" w:sz="6" w:space="0" w:color="auto"/>
              <w:bottom w:val="outset" w:sz="6" w:space="0" w:color="auto"/>
              <w:right w:val="outset" w:sz="6" w:space="0" w:color="auto"/>
            </w:tcBorders>
            <w:vAlign w:val="center"/>
            <w:hideMark/>
          </w:tcPr>
          <w:p w14:paraId="618773E7"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16,4</w:t>
            </w:r>
          </w:p>
        </w:tc>
        <w:tc>
          <w:tcPr>
            <w:tcW w:w="804" w:type="pct"/>
            <w:tcBorders>
              <w:top w:val="outset" w:sz="6" w:space="0" w:color="auto"/>
              <w:left w:val="outset" w:sz="6" w:space="0" w:color="auto"/>
              <w:bottom w:val="outset" w:sz="6" w:space="0" w:color="auto"/>
              <w:right w:val="outset" w:sz="6" w:space="0" w:color="auto"/>
            </w:tcBorders>
            <w:vAlign w:val="center"/>
            <w:hideMark/>
          </w:tcPr>
          <w:p w14:paraId="24766113"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16,4</w:t>
            </w:r>
          </w:p>
        </w:tc>
        <w:tc>
          <w:tcPr>
            <w:tcW w:w="789" w:type="pct"/>
            <w:tcBorders>
              <w:top w:val="outset" w:sz="6" w:space="0" w:color="auto"/>
              <w:left w:val="outset" w:sz="6" w:space="0" w:color="auto"/>
              <w:bottom w:val="outset" w:sz="6" w:space="0" w:color="auto"/>
              <w:right w:val="outset" w:sz="6" w:space="0" w:color="auto"/>
            </w:tcBorders>
            <w:vAlign w:val="center"/>
            <w:hideMark/>
          </w:tcPr>
          <w:p w14:paraId="6C76EEEA"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32,6</w:t>
            </w:r>
          </w:p>
        </w:tc>
        <w:tc>
          <w:tcPr>
            <w:tcW w:w="728" w:type="pct"/>
            <w:tcBorders>
              <w:top w:val="outset" w:sz="6" w:space="0" w:color="auto"/>
              <w:left w:val="outset" w:sz="6" w:space="0" w:color="auto"/>
              <w:bottom w:val="outset" w:sz="6" w:space="0" w:color="auto"/>
              <w:right w:val="outset" w:sz="6" w:space="0" w:color="auto"/>
            </w:tcBorders>
            <w:vAlign w:val="center"/>
            <w:hideMark/>
          </w:tcPr>
          <w:p w14:paraId="29B87F1F" w14:textId="77777777" w:rsidR="00F327EB" w:rsidRPr="003608C1" w:rsidRDefault="00F327EB" w:rsidP="006460D9">
            <w:pPr>
              <w:spacing w:after="0" w:line="240" w:lineRule="auto"/>
              <w:jc w:val="center"/>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48,9</w:t>
            </w:r>
          </w:p>
        </w:tc>
      </w:tr>
    </w:tbl>
    <w:p w14:paraId="3D21C7F4" w14:textId="77777777" w:rsidR="00F327EB" w:rsidRPr="003608C1" w:rsidRDefault="00F327EB" w:rsidP="006460D9">
      <w:pPr>
        <w:spacing w:after="0" w:line="240"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kern w:val="0"/>
          <w:sz w:val="24"/>
          <w:szCs w:val="24"/>
          <w:highlight w:val="yellow"/>
          <w14:ligatures w14:val="none"/>
        </w:rPr>
        <w:t>Lần chuẩn độ sơ bộ giúp nhóm học sinh uớc lượng được thể tích dung dịch NaOH cần dùng, giúp xác định khoảng gần điểm tương đương để chuẩn bị cho các lần chuẩn độ sau chính xác hơn.</w:t>
      </w:r>
    </w:p>
    <w:p w14:paraId="5400A3A5" w14:textId="77777777" w:rsidR="00F327EB" w:rsidRPr="003608C1" w:rsidRDefault="00F327EB" w:rsidP="006460D9">
      <w:pPr>
        <w:widowControl w:val="0"/>
        <w:tabs>
          <w:tab w:val="left" w:pos="416"/>
        </w:tabs>
        <w:spacing w:after="0" w:line="240" w:lineRule="auto"/>
        <w:jc w:val="both"/>
        <w:rPr>
          <w:rFonts w:ascii="Times New Roman" w:hAnsi="Times New Roman" w:cs="Times New Roman"/>
          <w:kern w:val="0"/>
          <w:sz w:val="24"/>
          <w:szCs w:val="24"/>
          <w14:ligatures w14:val="none"/>
        </w:rPr>
      </w:pPr>
      <w:r w:rsidRPr="003317EB">
        <w:rPr>
          <w:rFonts w:ascii="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kern w:val="0"/>
          <w:sz w:val="24"/>
          <w:szCs w:val="24"/>
          <w:highlight w:val="yellow"/>
          <w14:ligatures w14:val="none"/>
        </w:rPr>
        <w:t>Không nên chuẩn độ trực tiếp calcium carbonate trong vỏ trứng bằng dung dịch HCl vì calcium</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kern w:val="0"/>
          <w:sz w:val="24"/>
          <w:szCs w:val="24"/>
          <w:highlight w:val="yellow"/>
          <w14:ligatures w14:val="none"/>
        </w:rPr>
        <w:t>carbonate không tan hoàn toàn trong nước do đó phản ứng xảy ra không triệt để, ảnh hưởng độ chính xác, ngoài ra quá trình hòa tan rất chậm phải mất vài giờ.</w:t>
      </w:r>
    </w:p>
    <w:p w14:paraId="3792E023" w14:textId="77777777" w:rsidR="00F327EB" w:rsidRPr="003608C1" w:rsidRDefault="00F327EB" w:rsidP="006460D9">
      <w:pPr>
        <w:widowControl w:val="0"/>
        <w:tabs>
          <w:tab w:val="left" w:pos="386"/>
        </w:tabs>
        <w:spacing w:after="0" w:line="240" w:lineRule="auto"/>
        <w:jc w:val="both"/>
        <w:rPr>
          <w:rFonts w:ascii="Times New Roman" w:hAnsi="Times New Roman" w:cs="Times New Roman"/>
          <w:kern w:val="0"/>
          <w:sz w:val="24"/>
          <w:szCs w:val="24"/>
          <w:highlight w:val="yellow"/>
          <w14:ligatures w14:val="none"/>
        </w:rPr>
      </w:pPr>
      <w:r w:rsidRPr="003317EB">
        <w:rPr>
          <w:rFonts w:ascii="Times New Roman" w:hAnsi="Times New Roman" w:cs="Times New Roman"/>
          <w:b/>
          <w:color w:val="0070C0"/>
          <w:kern w:val="0"/>
          <w:sz w:val="24"/>
          <w:szCs w:val="24"/>
          <w14:ligatures w14:val="none"/>
        </w:rPr>
        <w:t xml:space="preserve">c) </w:t>
      </w:r>
      <w:r w:rsidRPr="003608C1">
        <w:rPr>
          <w:rFonts w:ascii="Times New Roman" w:hAnsi="Times New Roman" w:cs="Times New Roman"/>
          <w:kern w:val="0"/>
          <w:sz w:val="24"/>
          <w:szCs w:val="24"/>
          <w14:ligatures w14:val="none"/>
        </w:rPr>
        <w:t xml:space="preserve">Nhóm </w:t>
      </w:r>
      <w:r w:rsidRPr="003608C1">
        <w:rPr>
          <w:rFonts w:ascii="Times New Roman" w:eastAsia="Times New Roman" w:hAnsi="Times New Roman" w:cs="Times New Roman"/>
          <w:kern w:val="0"/>
          <w:sz w:val="24"/>
          <w:szCs w:val="24"/>
          <w14:ligatures w14:val="none"/>
        </w:rPr>
        <w:t>học sinh đưa ra nhận định là có thể lặp lại thí nghiệm chuẩn độ bằng cùng một thiết bị như trên nhưng sử dụng dung dịch NaOH 0,10M để tiết kiệm hóa chất trong quá trình pha chế dung dịch chuẩn.</w:t>
      </w:r>
    </w:p>
    <w:p w14:paraId="18AD6779" w14:textId="77777777" w:rsidR="00F327EB" w:rsidRPr="003608C1" w:rsidRDefault="00F327EB" w:rsidP="006460D9">
      <w:pPr>
        <w:tabs>
          <w:tab w:val="left" w:pos="386"/>
        </w:tabs>
        <w:spacing w:after="0" w:line="240" w:lineRule="auto"/>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kern w:val="0"/>
          <w:sz w:val="24"/>
          <w:szCs w:val="24"/>
          <w14:ligatures w14:val="none"/>
        </w:rPr>
        <w:t>Sau khi kết thúc thí nghiệm, nhóm học sinh tính toán và xác định được hàm lượng calcium carbonate trong mẫu vỏ trứng là 84,3% (</w:t>
      </w:r>
      <w:r w:rsidRPr="003608C1">
        <w:rPr>
          <w:rFonts w:ascii="Times New Roman" w:eastAsia="Times New Roman" w:hAnsi="Times New Roman" w:cs="Times New Roman"/>
          <w:i/>
          <w:kern w:val="0"/>
          <w:sz w:val="24"/>
          <w:szCs w:val="24"/>
          <w14:ligatures w14:val="none"/>
        </w:rPr>
        <w:t>làm tròn đến hàng phần mười</w:t>
      </w:r>
      <w:r w:rsidRPr="003608C1">
        <w:rPr>
          <w:rFonts w:ascii="Times New Roman" w:eastAsia="Times New Roman" w:hAnsi="Times New Roman" w:cs="Times New Roman"/>
          <w:kern w:val="0"/>
          <w:sz w:val="24"/>
          <w:szCs w:val="24"/>
          <w14:ligatures w14:val="none"/>
        </w:rPr>
        <w:t>).</w:t>
      </w:r>
    </w:p>
    <w:p w14:paraId="4F674EBE" w14:textId="77777777" w:rsidR="00F327EB" w:rsidRPr="003608C1" w:rsidRDefault="00F327EB" w:rsidP="006460D9">
      <w:pPr>
        <w:pBdr>
          <w:top w:val="single" w:sz="4" w:space="1" w:color="auto"/>
          <w:left w:val="single" w:sz="4" w:space="1" w:color="auto"/>
          <w:bottom w:val="single" w:sz="4" w:space="1" w:color="auto"/>
          <w:right w:val="single" w:sz="4" w:space="1" w:color="auto"/>
        </w:pBdr>
        <w:tabs>
          <w:tab w:val="left" w:pos="386"/>
        </w:tabs>
        <w:spacing w:after="0" w:line="240" w:lineRule="auto"/>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a) </w:t>
      </w:r>
      <w:r w:rsidRPr="003608C1">
        <w:rPr>
          <w:rFonts w:ascii="Times New Roman" w:eastAsia="Times New Roman" w:hAnsi="Times New Roman" w:cs="Times New Roman"/>
          <w:b/>
          <w:kern w:val="0"/>
          <w:sz w:val="24"/>
          <w:szCs w:val="24"/>
          <w14:ligatures w14:val="none"/>
        </w:rPr>
        <w:t>Đúng.</w:t>
      </w:r>
      <w:r w:rsidRPr="003608C1">
        <w:rPr>
          <w:rFonts w:ascii="Times New Roman" w:eastAsia="Times New Roman" w:hAnsi="Times New Roman" w:cs="Times New Roman"/>
          <w:kern w:val="0"/>
          <w:sz w:val="24"/>
          <w:szCs w:val="24"/>
          <w14:ligatures w14:val="none"/>
        </w:rPr>
        <w:t xml:space="preserve"> Lần chuẩn độ sơ bộ giúp uớc lượng thể tích dung dịch NaOH cần dùng để trung hòa lượng HCl dư, giúp xác định khoảng gần điểm tương đương để chuẩn bị cho các lần chuẩn độ chính xác hơn (lấy kết quả gần điểm đổi màu nhất, tránh sai số do vượt quá điểm tương đương).</w:t>
      </w:r>
    </w:p>
    <w:p w14:paraId="4944BB4B" w14:textId="77777777" w:rsidR="00F327EB" w:rsidRPr="003608C1" w:rsidRDefault="00F327EB" w:rsidP="006460D9">
      <w:pPr>
        <w:pBdr>
          <w:top w:val="single" w:sz="4" w:space="1" w:color="auto"/>
          <w:left w:val="single" w:sz="4" w:space="1" w:color="auto"/>
          <w:bottom w:val="single" w:sz="4" w:space="1" w:color="auto"/>
          <w:right w:val="single" w:sz="4" w:space="1" w:color="auto"/>
        </w:pBdr>
        <w:tabs>
          <w:tab w:val="left" w:pos="386"/>
        </w:tabs>
        <w:spacing w:after="0" w:line="240" w:lineRule="auto"/>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b) </w:t>
      </w:r>
      <w:r w:rsidRPr="003608C1">
        <w:rPr>
          <w:rFonts w:ascii="Times New Roman" w:eastAsia="Times New Roman" w:hAnsi="Times New Roman" w:cs="Times New Roman"/>
          <w:b/>
          <w:kern w:val="0"/>
          <w:sz w:val="24"/>
          <w:szCs w:val="24"/>
          <w14:ligatures w14:val="none"/>
        </w:rPr>
        <w:t xml:space="preserve">Đúng. </w:t>
      </w:r>
      <w:r w:rsidRPr="003608C1">
        <w:rPr>
          <w:rFonts w:ascii="Times New Roman" w:eastAsia="Times New Roman" w:hAnsi="Times New Roman" w:cs="Times New Roman"/>
          <w:bCs/>
          <w:kern w:val="0"/>
          <w:sz w:val="24"/>
          <w:szCs w:val="24"/>
          <w14:ligatures w14:val="none"/>
        </w:rPr>
        <w:t>CaCO</w:t>
      </w:r>
      <w:r w:rsidRPr="003608C1">
        <w:rPr>
          <w:rFonts w:ascii="Times New Roman" w:eastAsia="Times New Roman" w:hAnsi="Times New Roman" w:cs="Times New Roman"/>
          <w:bCs/>
          <w:kern w:val="0"/>
          <w:sz w:val="24"/>
          <w:szCs w:val="24"/>
          <w:vertAlign w:val="subscript"/>
          <w14:ligatures w14:val="none"/>
        </w:rPr>
        <w:t>3</w:t>
      </w:r>
      <w:r w:rsidRPr="003608C1">
        <w:rPr>
          <w:rFonts w:ascii="Times New Roman" w:eastAsia="Times New Roman" w:hAnsi="Times New Roman" w:cs="Times New Roman"/>
          <w:bCs/>
          <w:kern w:val="0"/>
          <w:sz w:val="24"/>
          <w:szCs w:val="24"/>
          <w14:ligatures w14:val="none"/>
        </w:rPr>
        <w:t xml:space="preserve"> không tan hoàn toàn trong nước</w:t>
      </w:r>
      <w:r w:rsidRPr="003608C1">
        <w:rPr>
          <w:rFonts w:ascii="Times New Roman" w:eastAsia="Times New Roman" w:hAnsi="Times New Roman" w:cs="Times New Roman"/>
          <w:kern w:val="0"/>
          <w:sz w:val="24"/>
          <w:szCs w:val="24"/>
          <w14:ligatures w14:val="none"/>
        </w:rPr>
        <w:t>, do đó phản ứng xảy ra không triệt để trong môi trường chuẩn độ lỏng do đó ảnh hưởng đến độ chính xác. Do CaCO</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 xml:space="preserve"> nằm lẫn cùng các tạp chất khác trong vỏ trứng nên quá trình hòa tan CaCO</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 xml:space="preserve"> mất rất nhiều thời gian (khoảng vài giờ).</w:t>
      </w:r>
    </w:p>
    <w:p w14:paraId="6CD21824" w14:textId="77777777" w:rsidR="00F327EB" w:rsidRPr="003608C1" w:rsidRDefault="00F327EB" w:rsidP="006460D9">
      <w:pPr>
        <w:pBdr>
          <w:top w:val="single" w:sz="4" w:space="1" w:color="auto"/>
          <w:left w:val="single" w:sz="4" w:space="1" w:color="auto"/>
          <w:bottom w:val="single" w:sz="4" w:space="1" w:color="auto"/>
          <w:right w:val="single" w:sz="4" w:space="1" w:color="auto"/>
        </w:pBdr>
        <w:tabs>
          <w:tab w:val="left" w:pos="386"/>
        </w:tabs>
        <w:spacing w:after="0" w:line="240" w:lineRule="auto"/>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color w:val="0070C0"/>
          <w:kern w:val="0"/>
          <w:sz w:val="24"/>
          <w:szCs w:val="24"/>
          <w14:ligatures w14:val="none"/>
        </w:rPr>
        <w:t xml:space="preserve">c) </w:t>
      </w:r>
      <w:r w:rsidRPr="003608C1">
        <w:rPr>
          <w:rFonts w:ascii="Times New Roman" w:eastAsia="Times New Roman" w:hAnsi="Times New Roman" w:cs="Times New Roman"/>
          <w:b/>
          <w:kern w:val="0"/>
          <w:sz w:val="24"/>
          <w:szCs w:val="24"/>
          <w14:ligatures w14:val="none"/>
        </w:rPr>
        <w:t xml:space="preserve">Sai. </w:t>
      </w:r>
      <w:r w:rsidRPr="003608C1">
        <w:rPr>
          <w:rFonts w:ascii="Times New Roman" w:eastAsia="Times New Roman" w:hAnsi="Times New Roman" w:cs="Times New Roman"/>
          <w:kern w:val="0"/>
          <w:sz w:val="24"/>
          <w:szCs w:val="24"/>
          <w14:ligatures w14:val="none"/>
        </w:rPr>
        <w:t xml:space="preserve">Dung dịch </w:t>
      </w:r>
      <w:r w:rsidRPr="003608C1">
        <w:rPr>
          <w:rFonts w:ascii="Times New Roman" w:eastAsia="Times New Roman" w:hAnsi="Times New Roman" w:cs="Times New Roman"/>
          <w:bCs/>
          <w:kern w:val="0"/>
          <w:sz w:val="24"/>
          <w:szCs w:val="24"/>
          <w14:ligatures w14:val="none"/>
        </w:rPr>
        <w:t>NaOH 0,10M loãng hơn 1,0M</w:t>
      </w:r>
      <w:r w:rsidRPr="003608C1">
        <w:rPr>
          <w:rFonts w:ascii="Times New Roman" w:eastAsia="Times New Roman" w:hAnsi="Times New Roman" w:cs="Times New Roman"/>
          <w:kern w:val="0"/>
          <w:sz w:val="24"/>
          <w:szCs w:val="24"/>
          <w14:ligatures w14:val="none"/>
        </w:rPr>
        <w:t xml:space="preserve">, nên để trung hòa cùng lượng HCl dư sẽ cần </w:t>
      </w:r>
      <w:r w:rsidRPr="003608C1">
        <w:rPr>
          <w:rFonts w:ascii="Times New Roman" w:eastAsia="Times New Roman" w:hAnsi="Times New Roman" w:cs="Times New Roman"/>
          <w:bCs/>
          <w:kern w:val="0"/>
          <w:sz w:val="24"/>
          <w:szCs w:val="24"/>
          <w14:ligatures w14:val="none"/>
        </w:rPr>
        <w:t>thể tích</w:t>
      </w:r>
      <w:r w:rsidRPr="003608C1">
        <w:rPr>
          <w:rFonts w:ascii="Times New Roman" w:eastAsia="Times New Roman" w:hAnsi="Times New Roman" w:cs="Times New Roman"/>
          <w:b/>
          <w:bCs/>
          <w:kern w:val="0"/>
          <w:sz w:val="24"/>
          <w:szCs w:val="24"/>
          <w14:ligatures w14:val="none"/>
        </w:rPr>
        <w:t xml:space="preserve"> </w:t>
      </w:r>
      <w:r w:rsidRPr="003608C1">
        <w:rPr>
          <w:rFonts w:ascii="Times New Roman" w:eastAsia="Times New Roman" w:hAnsi="Times New Roman" w:cs="Times New Roman"/>
          <w:bCs/>
          <w:kern w:val="0"/>
          <w:sz w:val="24"/>
          <w:szCs w:val="24"/>
          <w14:ligatures w14:val="none"/>
        </w:rPr>
        <w:t>NaOH lớn hơn gấp 10 lần</w:t>
      </w:r>
      <w:r w:rsidRPr="003608C1">
        <w:rPr>
          <w:rFonts w:ascii="Times New Roman" w:eastAsia="Times New Roman" w:hAnsi="Times New Roman" w:cs="Times New Roman"/>
          <w:kern w:val="0"/>
          <w:sz w:val="24"/>
          <w:szCs w:val="24"/>
          <w14:ligatures w14:val="none"/>
        </w:rPr>
        <w:t xml:space="preserve">. Ở lần chuẩn độ thứ nhất tốn hết 16,4 mL đối ới NaOH 1,0M, vậy với NaOH 0,1 M phải  cần tới 164 mL, thể tích này </w:t>
      </w:r>
      <w:r w:rsidRPr="003608C1">
        <w:rPr>
          <w:rFonts w:ascii="Times New Roman" w:eastAsia="Times New Roman" w:hAnsi="Times New Roman" w:cs="Times New Roman"/>
          <w:bCs/>
          <w:kern w:val="0"/>
          <w:sz w:val="24"/>
          <w:szCs w:val="24"/>
          <w14:ligatures w14:val="none"/>
        </w:rPr>
        <w:t>vượt khỏi dung tích burette</w:t>
      </w:r>
      <w:r w:rsidRPr="003608C1">
        <w:rPr>
          <w:rFonts w:ascii="Times New Roman" w:eastAsia="Times New Roman" w:hAnsi="Times New Roman" w:cs="Times New Roman"/>
          <w:b/>
          <w:bCs/>
          <w:kern w:val="0"/>
          <w:sz w:val="24"/>
          <w:szCs w:val="24"/>
          <w14:ligatures w14:val="none"/>
        </w:rPr>
        <w:t xml:space="preserve"> </w:t>
      </w:r>
      <w:r w:rsidRPr="003608C1">
        <w:rPr>
          <w:rFonts w:ascii="Times New Roman" w:eastAsia="Times New Roman" w:hAnsi="Times New Roman" w:cs="Times New Roman"/>
          <w:bCs/>
          <w:kern w:val="0"/>
          <w:sz w:val="24"/>
          <w:szCs w:val="24"/>
          <w14:ligatures w14:val="none"/>
        </w:rPr>
        <w:t>(50,0 mL)</w:t>
      </w:r>
      <w:r w:rsidRPr="003608C1">
        <w:rPr>
          <w:rFonts w:ascii="Times New Roman" w:eastAsia="Times New Roman" w:hAnsi="Times New Roman" w:cs="Times New Roman"/>
          <w:kern w:val="0"/>
          <w:sz w:val="24"/>
          <w:szCs w:val="24"/>
          <w14:ligatures w14:val="none"/>
        </w:rPr>
        <w:t xml:space="preserve"> → không thể hoàn thành chuẩn độ trong 1 lần, </w:t>
      </w:r>
      <w:r w:rsidRPr="003608C1">
        <w:rPr>
          <w:rFonts w:ascii="Times New Roman" w:eastAsia="Times New Roman" w:hAnsi="Times New Roman" w:cs="Times New Roman"/>
          <w:bCs/>
          <w:kern w:val="0"/>
          <w:sz w:val="24"/>
          <w:szCs w:val="24"/>
          <w14:ligatures w14:val="none"/>
        </w:rPr>
        <w:t>gây sai số hoặc phải thực hiện thêm thao tác, tăng phức tạp và sai số hệ thống</w:t>
      </w:r>
      <w:r w:rsidRPr="003608C1">
        <w:rPr>
          <w:rFonts w:ascii="Times New Roman" w:eastAsia="Times New Roman" w:hAnsi="Times New Roman" w:cs="Times New Roman"/>
          <w:kern w:val="0"/>
          <w:sz w:val="24"/>
          <w:szCs w:val="24"/>
          <w14:ligatures w14:val="none"/>
        </w:rPr>
        <w:t>.</w:t>
      </w:r>
    </w:p>
    <w:p w14:paraId="52F50C7F"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eastAsia="Times New Roman" w:hAnsi="Times New Roman" w:cs="Times New Roman"/>
          <w:b/>
          <w:color w:val="0070C0"/>
          <w:kern w:val="0"/>
          <w:sz w:val="24"/>
          <w:szCs w:val="24"/>
          <w14:ligatures w14:val="none"/>
        </w:rPr>
        <w:t xml:space="preserve">d) </w:t>
      </w:r>
      <w:r w:rsidRPr="003608C1">
        <w:rPr>
          <w:rFonts w:ascii="Times New Roman" w:eastAsia="Times New Roman" w:hAnsi="Times New Roman" w:cs="Times New Roman"/>
          <w:b/>
          <w:kern w:val="0"/>
          <w:sz w:val="24"/>
          <w:szCs w:val="24"/>
          <w14:ligatures w14:val="none"/>
        </w:rPr>
        <w:t xml:space="preserve">Sai. </w:t>
      </w:r>
      <w:r w:rsidRPr="003608C1">
        <w:rPr>
          <w:rFonts w:ascii="Times New Roman" w:eastAsia="Times New Roman" w:hAnsi="Times New Roman" w:cs="Times New Roman"/>
          <w:b/>
          <w:kern w:val="0"/>
          <w:position w:val="-144"/>
          <w:sz w:val="24"/>
          <w:szCs w:val="24"/>
          <w14:ligatures w14:val="none"/>
        </w:rPr>
        <w:object w:dxaOrig="7440" w:dyaOrig="2740" w14:anchorId="3B5CA6C7">
          <v:shape id="_x0000_i1661" type="#_x0000_t75" style="width:372pt;height:137.25pt" o:ole="">
            <v:imagedata r:id="rId1158" o:title=""/>
          </v:shape>
          <o:OLEObject Type="Embed" ProgID="Equation.DSMT4" ShapeID="_x0000_i1661" DrawAspect="Content" ObjectID="_1833292812" r:id="rId1159"/>
        </w:object>
      </w:r>
    </w:p>
    <w:p w14:paraId="1DED41E0"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3204EAC5"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5)</w:t>
      </w:r>
      <w:r w:rsidRPr="003608C1">
        <w:rPr>
          <w:rFonts w:ascii="Times New Roman" w:eastAsia="Georgia" w:hAnsi="Times New Roman" w:cs="Times New Roman"/>
          <w:kern w:val="0"/>
          <w:sz w:val="24"/>
          <w:szCs w:val="24"/>
          <w14:ligatures w14:val="none"/>
        </w:rPr>
        <w:t xml:space="preserve">Trong y học, dung dịch glucose </w:t>
      </w:r>
      <w:r w:rsidRPr="003608C1">
        <w:rPr>
          <w:rFonts w:ascii="Times New Roman" w:hAnsi="Times New Roman" w:cs="Times New Roman"/>
          <w:kern w:val="0"/>
          <w:sz w:val="24"/>
          <w:szCs w:val="24"/>
          <w14:ligatures w14:val="none"/>
        </w:rPr>
        <w:t>5%</w:t>
      </w:r>
      <w:r w:rsidRPr="003608C1">
        <w:rPr>
          <w:rFonts w:ascii="Times New Roman" w:eastAsia="Georgia" w:hAnsi="Times New Roman" w:cs="Times New Roman"/>
          <w:kern w:val="0"/>
          <w:sz w:val="24"/>
          <w:szCs w:val="24"/>
          <w14:ligatures w14:val="none"/>
        </w:rPr>
        <w:t xml:space="preserve"> (G-5) là dịch truyền tĩnh mạch cho những trường hợp bệnh nhân thiếu nước và năng lượng theo chỉ định của bác sĩ.</w:t>
      </w:r>
    </w:p>
    <w:p w14:paraId="01AF4A7B"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Dịch truyền G-5 có chứa 5 gam glucose trong 100 mL dung dịch, đây là cách biểu thị nồng độ khối lượng theo thể tích, rất phổ biến trong y khoa.</w:t>
      </w:r>
    </w:p>
    <w:p w14:paraId="3CC90C07"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Giả thiết trong cơ thể, glucose bị oxi hoá giải phóng năng lượng theo PTHH:</w:t>
      </w:r>
    </w:p>
    <w:p w14:paraId="07DF3CFE" w14:textId="77777777" w:rsidR="00F327EB" w:rsidRPr="003608C1" w:rsidRDefault="00F327EB" w:rsidP="006460D9">
      <w:pPr>
        <w:widowControl w:val="0"/>
        <w:tabs>
          <w:tab w:val="center" w:pos="5240"/>
          <w:tab w:val="right" w:pos="10500"/>
        </w:tabs>
        <w:spacing w:after="0" w:line="240" w:lineRule="auto"/>
        <w:jc w:val="both"/>
        <w:rPr>
          <w:rFonts w:ascii="Times New Roman" w:hAnsi="Times New Roman" w:cs="Times New Roman"/>
          <w:kern w:val="0"/>
          <w:sz w:val="24"/>
          <w:szCs w:val="24"/>
          <w14:ligatures w14:val="none"/>
        </w:rPr>
      </w:pPr>
      <w:r w:rsidRPr="003608C1">
        <w:rPr>
          <w:rFonts w:ascii="Times New Roman" w:hAnsi="Times New Roman" w:cs="Times New Roman"/>
          <w:kern w:val="0"/>
          <w:sz w:val="24"/>
          <w:szCs w:val="24"/>
          <w14:ligatures w14:val="none"/>
        </w:rPr>
        <w:lastRenderedPageBreak/>
        <w:tab/>
      </w:r>
      <w:r w:rsidRPr="003608C1">
        <w:rPr>
          <w:rFonts w:ascii="Times New Roman" w:hAnsi="Times New Roman" w:cs="Times New Roman"/>
          <w:kern w:val="0"/>
          <w:position w:val="-14"/>
          <w:sz w:val="24"/>
          <w:szCs w:val="24"/>
          <w14:ligatures w14:val="none"/>
        </w:rPr>
        <w:object w:dxaOrig="5220" w:dyaOrig="400" w14:anchorId="6C770512">
          <v:shape id="_x0000_i1662" type="#_x0000_t75" style="width:260.25pt;height:20.25pt" o:ole="">
            <v:imagedata r:id="rId1107" o:title=""/>
          </v:shape>
          <o:OLEObject Type="Embed" ProgID="Equation.DSMT4" ShapeID="_x0000_i1662" DrawAspect="Content" ObjectID="_1833292813" r:id="rId1160"/>
        </w:object>
      </w:r>
    </w:p>
    <w:p w14:paraId="1A339B97"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Cho nhiệt tạo thành của các chất ở điều kiện phản ứng bằng nhiệt tạo thành chuẩn:</w:t>
      </w:r>
    </w:p>
    <w:tbl>
      <w:tblPr>
        <w:tblStyle w:val="trongbang3"/>
        <w:tblW w:w="7083" w:type="dxa"/>
        <w:jc w:val="center"/>
        <w:tblLook w:val="04A0" w:firstRow="1" w:lastRow="0" w:firstColumn="1" w:lastColumn="0" w:noHBand="0" w:noVBand="1"/>
      </w:tblPr>
      <w:tblGrid>
        <w:gridCol w:w="2435"/>
        <w:gridCol w:w="2014"/>
        <w:gridCol w:w="1345"/>
        <w:gridCol w:w="1289"/>
      </w:tblGrid>
      <w:tr w:rsidR="00F327EB" w:rsidRPr="003608C1" w14:paraId="204654F9" w14:textId="77777777" w:rsidTr="008B2050">
        <w:trPr>
          <w:trHeight w:val="380"/>
          <w:jc w:val="center"/>
        </w:trPr>
        <w:tc>
          <w:tcPr>
            <w:tcW w:w="0" w:type="auto"/>
            <w:shd w:val="clear" w:color="auto" w:fill="DAEEF3" w:themeFill="accent5" w:themeFillTint="33"/>
            <w:vAlign w:val="center"/>
          </w:tcPr>
          <w:p w14:paraId="48E4B5FD" w14:textId="77777777" w:rsidR="00F327EB" w:rsidRPr="003608C1" w:rsidRDefault="00F327EB" w:rsidP="006460D9">
            <w:pPr>
              <w:widowControl w:val="0"/>
              <w:tabs>
                <w:tab w:val="left" w:pos="284"/>
                <w:tab w:val="left" w:pos="2835"/>
                <w:tab w:val="left" w:pos="5387"/>
                <w:tab w:val="left" w:pos="7938"/>
              </w:tabs>
              <w:jc w:val="center"/>
              <w:rPr>
                <w:szCs w:val="24"/>
              </w:rPr>
            </w:pPr>
            <w:r w:rsidRPr="003608C1">
              <w:rPr>
                <w:rFonts w:eastAsia="Georgia"/>
                <w:szCs w:val="24"/>
              </w:rPr>
              <w:t>Chất</w:t>
            </w:r>
          </w:p>
        </w:tc>
        <w:tc>
          <w:tcPr>
            <w:tcW w:w="0" w:type="auto"/>
            <w:vAlign w:val="center"/>
          </w:tcPr>
          <w:p w14:paraId="0926855A" w14:textId="77777777" w:rsidR="00F327EB" w:rsidRPr="003608C1" w:rsidRDefault="00F327EB" w:rsidP="006460D9">
            <w:pPr>
              <w:widowControl w:val="0"/>
              <w:tabs>
                <w:tab w:val="center" w:pos="680"/>
                <w:tab w:val="right" w:pos="1360"/>
              </w:tabs>
              <w:jc w:val="center"/>
              <w:rPr>
                <w:szCs w:val="24"/>
              </w:rPr>
            </w:pPr>
            <w:r w:rsidRPr="003608C1">
              <w:rPr>
                <w:rFonts w:asciiTheme="minorHAnsi" w:eastAsiaTheme="minorHAnsi" w:hAnsiTheme="minorHAnsi" w:cstheme="minorBidi"/>
                <w:kern w:val="2"/>
                <w:position w:val="-14"/>
                <w:sz w:val="22"/>
                <w:szCs w:val="24"/>
                <w14:ligatures w14:val="standardContextual"/>
              </w:rPr>
              <w:object w:dxaOrig="1359" w:dyaOrig="400" w14:anchorId="2D0A6925">
                <v:shape id="_x0000_i1663" type="#_x0000_t75" style="width:68.25pt;height:20.25pt" o:ole="">
                  <v:imagedata r:id="rId1109" o:title=""/>
                </v:shape>
                <o:OLEObject Type="Embed" ProgID="Equation.DSMT4" ShapeID="_x0000_i1663" DrawAspect="Content" ObjectID="_1833292814" r:id="rId1161"/>
              </w:object>
            </w:r>
          </w:p>
        </w:tc>
        <w:tc>
          <w:tcPr>
            <w:tcW w:w="0" w:type="auto"/>
            <w:vAlign w:val="center"/>
          </w:tcPr>
          <w:p w14:paraId="25D68A64" w14:textId="77777777" w:rsidR="00F327EB" w:rsidRPr="003608C1" w:rsidRDefault="00F327EB" w:rsidP="006460D9">
            <w:pPr>
              <w:widowControl w:val="0"/>
              <w:tabs>
                <w:tab w:val="center" w:pos="420"/>
                <w:tab w:val="right" w:pos="840"/>
              </w:tabs>
              <w:jc w:val="center"/>
              <w:rPr>
                <w:szCs w:val="24"/>
              </w:rPr>
            </w:pPr>
            <w:r w:rsidRPr="003608C1">
              <w:rPr>
                <w:rFonts w:asciiTheme="minorHAnsi" w:eastAsiaTheme="minorHAnsi" w:hAnsiTheme="minorHAnsi" w:cstheme="minorBidi"/>
                <w:kern w:val="2"/>
                <w:position w:val="-14"/>
                <w:sz w:val="22"/>
                <w:szCs w:val="24"/>
                <w14:ligatures w14:val="standardContextual"/>
              </w:rPr>
              <w:object w:dxaOrig="840" w:dyaOrig="400" w14:anchorId="03706F9C">
                <v:shape id="_x0000_i1664" type="#_x0000_t75" style="width:42pt;height:20.25pt" o:ole="">
                  <v:imagedata r:id="rId1111" o:title=""/>
                </v:shape>
                <o:OLEObject Type="Embed" ProgID="Equation.DSMT4" ShapeID="_x0000_i1664" DrawAspect="Content" ObjectID="_1833292815" r:id="rId1162"/>
              </w:object>
            </w:r>
          </w:p>
        </w:tc>
        <w:tc>
          <w:tcPr>
            <w:tcW w:w="0" w:type="auto"/>
            <w:vAlign w:val="center"/>
          </w:tcPr>
          <w:p w14:paraId="3287D6C0" w14:textId="77777777" w:rsidR="00F327EB" w:rsidRPr="003608C1" w:rsidRDefault="00F327EB" w:rsidP="006460D9">
            <w:pPr>
              <w:widowControl w:val="0"/>
              <w:tabs>
                <w:tab w:val="center" w:pos="450"/>
                <w:tab w:val="right" w:pos="900"/>
              </w:tabs>
              <w:jc w:val="center"/>
              <w:rPr>
                <w:szCs w:val="24"/>
              </w:rPr>
            </w:pPr>
            <w:r w:rsidRPr="003608C1">
              <w:rPr>
                <w:rFonts w:asciiTheme="minorHAnsi" w:eastAsiaTheme="minorHAnsi" w:hAnsiTheme="minorHAnsi" w:cstheme="minorBidi"/>
                <w:kern w:val="2"/>
                <w:position w:val="-14"/>
                <w:sz w:val="22"/>
                <w:szCs w:val="24"/>
                <w14:ligatures w14:val="standardContextual"/>
              </w:rPr>
              <w:object w:dxaOrig="800" w:dyaOrig="400" w14:anchorId="0B766BDF">
                <v:shape id="_x0000_i1665" type="#_x0000_t75" style="width:39.75pt;height:19.5pt" o:ole="">
                  <v:imagedata r:id="rId1113" o:title=""/>
                </v:shape>
                <o:OLEObject Type="Embed" ProgID="Equation.DSMT4" ShapeID="_x0000_i1665" DrawAspect="Content" ObjectID="_1833292816" r:id="rId1163"/>
              </w:object>
            </w:r>
          </w:p>
        </w:tc>
      </w:tr>
      <w:tr w:rsidR="00F327EB" w:rsidRPr="003608C1" w14:paraId="58ED6F8E" w14:textId="77777777" w:rsidTr="008B2050">
        <w:trPr>
          <w:trHeight w:val="361"/>
          <w:jc w:val="center"/>
        </w:trPr>
        <w:tc>
          <w:tcPr>
            <w:tcW w:w="0" w:type="auto"/>
            <w:shd w:val="clear" w:color="auto" w:fill="DAEEF3" w:themeFill="accent5" w:themeFillTint="33"/>
            <w:vAlign w:val="center"/>
          </w:tcPr>
          <w:p w14:paraId="4536AA66" w14:textId="77777777" w:rsidR="00F327EB" w:rsidRPr="003608C1" w:rsidRDefault="00F327EB" w:rsidP="006460D9">
            <w:pPr>
              <w:widowControl w:val="0"/>
              <w:tabs>
                <w:tab w:val="center" w:pos="850"/>
                <w:tab w:val="right" w:pos="1700"/>
              </w:tabs>
              <w:jc w:val="center"/>
              <w:rPr>
                <w:szCs w:val="24"/>
              </w:rPr>
            </w:pPr>
            <w:r w:rsidRPr="003608C1">
              <w:rPr>
                <w:rFonts w:asciiTheme="minorHAnsi" w:eastAsiaTheme="minorHAnsi" w:hAnsiTheme="minorHAnsi" w:cstheme="minorBidi"/>
                <w:kern w:val="2"/>
                <w:position w:val="-14"/>
                <w:sz w:val="22"/>
                <w:szCs w:val="24"/>
                <w14:ligatures w14:val="standardContextual"/>
              </w:rPr>
              <w:object w:dxaOrig="1700" w:dyaOrig="400" w14:anchorId="59150654">
                <v:shape id="_x0000_i1666" type="#_x0000_t75" style="width:84.75pt;height:20.25pt" o:ole="">
                  <v:imagedata r:id="rId1115" o:title=""/>
                </v:shape>
                <o:OLEObject Type="Embed" ProgID="Equation.DSMT4" ShapeID="_x0000_i1666" DrawAspect="Content" ObjectID="_1833292817" r:id="rId1164"/>
              </w:object>
            </w:r>
          </w:p>
        </w:tc>
        <w:tc>
          <w:tcPr>
            <w:tcW w:w="0" w:type="auto"/>
            <w:vAlign w:val="center"/>
          </w:tcPr>
          <w:p w14:paraId="5D33F201" w14:textId="77777777" w:rsidR="00F327EB" w:rsidRPr="003608C1" w:rsidRDefault="00F327EB" w:rsidP="006460D9">
            <w:pPr>
              <w:widowControl w:val="0"/>
              <w:tabs>
                <w:tab w:val="center" w:pos="710"/>
                <w:tab w:val="right" w:pos="1420"/>
              </w:tabs>
              <w:jc w:val="center"/>
              <w:rPr>
                <w:szCs w:val="24"/>
              </w:rPr>
            </w:pPr>
            <w:r w:rsidRPr="003608C1">
              <w:rPr>
                <w:rFonts w:asciiTheme="minorHAnsi" w:eastAsiaTheme="minorHAnsi" w:hAnsiTheme="minorHAnsi" w:cstheme="minorBidi"/>
                <w:kern w:val="2"/>
                <w:position w:val="-10"/>
                <w:sz w:val="22"/>
                <w:szCs w:val="24"/>
                <w14:ligatures w14:val="standardContextual"/>
              </w:rPr>
              <w:object w:dxaOrig="859" w:dyaOrig="320" w14:anchorId="16A0A6D3">
                <v:shape id="_x0000_i1667" type="#_x0000_t75" style="width:42.75pt;height:16.5pt" o:ole="">
                  <v:imagedata r:id="rId1117" o:title=""/>
                </v:shape>
                <o:OLEObject Type="Embed" ProgID="Equation.DSMT4" ShapeID="_x0000_i1667" DrawAspect="Content" ObjectID="_1833292818" r:id="rId1165"/>
              </w:object>
            </w:r>
          </w:p>
        </w:tc>
        <w:tc>
          <w:tcPr>
            <w:tcW w:w="0" w:type="auto"/>
            <w:vAlign w:val="center"/>
          </w:tcPr>
          <w:p w14:paraId="2CD8003C" w14:textId="77777777" w:rsidR="00F327EB" w:rsidRPr="003608C1" w:rsidRDefault="00F327EB" w:rsidP="006460D9">
            <w:pPr>
              <w:widowControl w:val="0"/>
              <w:tabs>
                <w:tab w:val="center" w:pos="390"/>
                <w:tab w:val="right" w:pos="780"/>
              </w:tabs>
              <w:jc w:val="center"/>
              <w:rPr>
                <w:szCs w:val="24"/>
              </w:rPr>
            </w:pPr>
            <w:r w:rsidRPr="003608C1">
              <w:rPr>
                <w:rFonts w:asciiTheme="minorHAnsi" w:eastAsiaTheme="minorHAnsi" w:hAnsiTheme="minorHAnsi" w:cstheme="minorBidi"/>
                <w:kern w:val="2"/>
                <w:position w:val="-10"/>
                <w:sz w:val="22"/>
                <w:szCs w:val="24"/>
                <w14:ligatures w14:val="standardContextual"/>
              </w:rPr>
              <w:object w:dxaOrig="760" w:dyaOrig="320" w14:anchorId="2C2CAC1E">
                <v:shape id="_x0000_i1668" type="#_x0000_t75" style="width:38.25pt;height:16.5pt" o:ole="">
                  <v:imagedata r:id="rId1119" o:title=""/>
                </v:shape>
                <o:OLEObject Type="Embed" ProgID="Equation.DSMT4" ShapeID="_x0000_i1668" DrawAspect="Content" ObjectID="_1833292819" r:id="rId1166"/>
              </w:object>
            </w:r>
          </w:p>
        </w:tc>
        <w:tc>
          <w:tcPr>
            <w:tcW w:w="0" w:type="auto"/>
            <w:vAlign w:val="center"/>
          </w:tcPr>
          <w:p w14:paraId="758DB88A" w14:textId="77777777" w:rsidR="00F327EB" w:rsidRPr="003608C1" w:rsidRDefault="00F327EB" w:rsidP="006460D9">
            <w:pPr>
              <w:widowControl w:val="0"/>
              <w:tabs>
                <w:tab w:val="center" w:pos="440"/>
                <w:tab w:val="right" w:pos="880"/>
              </w:tabs>
              <w:jc w:val="center"/>
              <w:rPr>
                <w:szCs w:val="24"/>
              </w:rPr>
            </w:pPr>
            <w:r w:rsidRPr="003608C1">
              <w:rPr>
                <w:rFonts w:asciiTheme="minorHAnsi" w:eastAsiaTheme="minorHAnsi" w:hAnsiTheme="minorHAnsi" w:cstheme="minorBidi"/>
                <w:kern w:val="2"/>
                <w:position w:val="-10"/>
                <w:sz w:val="22"/>
                <w:szCs w:val="24"/>
                <w14:ligatures w14:val="standardContextual"/>
              </w:rPr>
              <w:object w:dxaOrig="760" w:dyaOrig="320" w14:anchorId="48D3CEF8">
                <v:shape id="_x0000_i1669" type="#_x0000_t75" style="width:38.25pt;height:16.5pt" o:ole="">
                  <v:imagedata r:id="rId1121" o:title=""/>
                </v:shape>
                <o:OLEObject Type="Embed" ProgID="Equation.DSMT4" ShapeID="_x0000_i1669" DrawAspect="Content" ObjectID="_1833292820" r:id="rId1167"/>
              </w:object>
            </w:r>
          </w:p>
        </w:tc>
      </w:tr>
    </w:tbl>
    <w:p w14:paraId="27DD8A4E"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Một chai chứa 500 mL dịch truyền G-5 cung cấp được tối đa a kJ năng lượng từ glucose. Giá trị của a bằng bao nhiêu? </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i/>
          <w:kern w:val="0"/>
          <w:sz w:val="24"/>
          <w:szCs w:val="24"/>
          <w14:ligatures w14:val="none"/>
        </w:rPr>
        <w:t>kết quả làm tròn đến hàng đơn vị</w:t>
      </w:r>
      <w:r w:rsidRPr="003608C1">
        <w:rPr>
          <w:rFonts w:ascii="Times New Roman" w:eastAsia="Times New Roman" w:hAnsi="Times New Roman" w:cs="Times New Roman"/>
          <w:kern w:val="0"/>
          <w:sz w:val="24"/>
          <w:szCs w:val="24"/>
          <w14:ligatures w14:val="none"/>
        </w:rPr>
        <w:t>).</w:t>
      </w:r>
    </w:p>
    <w:p w14:paraId="790FA581" w14:textId="77777777" w:rsidR="00F327EB" w:rsidRPr="003608C1" w:rsidRDefault="00F327EB" w:rsidP="006460D9">
      <w:pPr>
        <w:spacing w:after="0" w:line="240" w:lineRule="auto"/>
        <w:contextualSpacing/>
        <w:rPr>
          <w:rFonts w:ascii="Times New Roman" w:hAnsi="Times New Roman" w:cs="Times New Roman"/>
          <w:spacing w:val="-4"/>
          <w:kern w:val="0"/>
          <w:sz w:val="24"/>
          <w:szCs w:val="24"/>
          <w14:ligatures w14:val="none"/>
        </w:rPr>
      </w:pPr>
      <w:r w:rsidRPr="003608C1">
        <w:rPr>
          <w:rFonts w:ascii="Times New Roman" w:hAnsi="Times New Roman" w:cs="Times New Roman"/>
          <w:color w:val="FF0000"/>
          <w:kern w:val="0"/>
          <w:sz w:val="24"/>
          <w:szCs w:val="24"/>
          <w14:ligatures w14:val="none"/>
        </w:rPr>
        <w:t>Đáp án: 389</w:t>
      </w:r>
    </w:p>
    <w:p w14:paraId="684D3787" w14:textId="77777777" w:rsidR="00F327EB" w:rsidRPr="003608C1" w:rsidRDefault="00F327EB" w:rsidP="006460D9">
      <w:pPr>
        <w:shd w:val="clear" w:color="auto" w:fill="D9D9D9"/>
        <w:spacing w:after="0" w:line="240" w:lineRule="auto"/>
        <w:rPr>
          <w:rFonts w:ascii="Times New Roman" w:eastAsia="Calibri" w:hAnsi="Times New Roman" w:cs="Times New Roman"/>
          <w:kern w:val="0"/>
          <w:position w:val="-54"/>
          <w:sz w:val="24"/>
          <w:szCs w:val="24"/>
          <w14:ligatures w14:val="none"/>
        </w:rPr>
      </w:pPr>
      <w:r w:rsidRPr="003608C1">
        <w:rPr>
          <w:rFonts w:ascii="Times New Roman" w:eastAsia="Calibri" w:hAnsi="Times New Roman" w:cs="Times New Roman"/>
          <w:kern w:val="0"/>
          <w:position w:val="-96"/>
          <w:sz w:val="24"/>
          <w:szCs w:val="24"/>
          <w14:ligatures w14:val="none"/>
        </w:rPr>
        <w:object w:dxaOrig="8960" w:dyaOrig="2040" w14:anchorId="00B7D24B">
          <v:shape id="_x0000_i1670" type="#_x0000_t75" style="width:449.25pt;height:102pt" o:ole="">
            <v:imagedata r:id="rId1168" o:title=""/>
          </v:shape>
          <o:OLEObject Type="Embed" ProgID="Equation.DSMT4" ShapeID="_x0000_i1670" DrawAspect="Content" ObjectID="_1833292821" r:id="rId1169"/>
        </w:object>
      </w:r>
    </w:p>
    <w:p w14:paraId="75582502"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11 - Chương 5) </w:t>
      </w:r>
      <w:r w:rsidRPr="003608C1">
        <w:rPr>
          <w:rFonts w:ascii="Times New Roman" w:eastAsia="Georgia" w:hAnsi="Times New Roman" w:cs="Times New Roman"/>
          <w:kern w:val="0"/>
          <w:sz w:val="24"/>
          <w:szCs w:val="24"/>
          <w14:ligatures w14:val="none"/>
        </w:rPr>
        <w:t xml:space="preserve">Hợp chất hữu cơ đơn chức </w:t>
      </w:r>
      <w:r w:rsidRPr="003608C1">
        <w:rPr>
          <w:rFonts w:ascii="Times New Roman" w:eastAsia="Georgia" w:hAnsi="Times New Roman" w:cs="Times New Roman"/>
          <w:b/>
          <w:kern w:val="0"/>
          <w:sz w:val="24"/>
          <w:szCs w:val="24"/>
          <w14:ligatures w14:val="none"/>
        </w:rPr>
        <w:t xml:space="preserve">X </w:t>
      </w:r>
      <w:r w:rsidRPr="003608C1">
        <w:rPr>
          <w:rFonts w:ascii="Times New Roman" w:eastAsia="Georgia" w:hAnsi="Times New Roman" w:cs="Times New Roman"/>
          <w:kern w:val="0"/>
          <w:sz w:val="24"/>
          <w:szCs w:val="24"/>
          <w14:ligatures w14:val="none"/>
        </w:rPr>
        <w:t xml:space="preserve">ở điều kiện thường là chất lỏng, có mùi thơm hoa quả, được ứng dụng làm dung môi vecni, sơn mài, hương liệu nhân tạo,…Kết quả phân tích nguyên tố cho thấy </w:t>
      </w:r>
      <w:r w:rsidRPr="003608C1">
        <w:rPr>
          <w:rFonts w:ascii="Times New Roman" w:eastAsia="Georgia" w:hAnsi="Times New Roman" w:cs="Times New Roman"/>
          <w:b/>
          <w:kern w:val="0"/>
          <w:sz w:val="24"/>
          <w:szCs w:val="24"/>
          <w14:ligatures w14:val="none"/>
        </w:rPr>
        <w:t>X</w:t>
      </w:r>
      <w:r w:rsidRPr="003608C1">
        <w:rPr>
          <w:rFonts w:ascii="Times New Roman" w:eastAsia="Georgia" w:hAnsi="Times New Roman" w:cs="Times New Roman"/>
          <w:kern w:val="0"/>
          <w:sz w:val="24"/>
          <w:szCs w:val="24"/>
          <w14:ligatures w14:val="none"/>
        </w:rPr>
        <w:t xml:space="preserve"> có thành phần phần trăm về khối lượng của carbon và hydrogen lần lượt là 64,615% và 10,760%, còn lại là oxygen. Trên phổ MS của </w:t>
      </w:r>
      <w:r w:rsidRPr="003608C1">
        <w:rPr>
          <w:rFonts w:ascii="Times New Roman" w:eastAsia="Georgia" w:hAnsi="Times New Roman" w:cs="Times New Roman"/>
          <w:b/>
          <w:kern w:val="0"/>
          <w:sz w:val="24"/>
          <w:szCs w:val="24"/>
          <w14:ligatures w14:val="none"/>
        </w:rPr>
        <w:t>X</w:t>
      </w:r>
      <w:r w:rsidRPr="003608C1">
        <w:rPr>
          <w:rFonts w:ascii="Times New Roman" w:eastAsia="Georgia" w:hAnsi="Times New Roman" w:cs="Times New Roman"/>
          <w:kern w:val="0"/>
          <w:sz w:val="24"/>
          <w:szCs w:val="24"/>
          <w14:ligatures w14:val="none"/>
        </w:rPr>
        <w:t xml:space="preserve"> thấy xuất hiện tín hiệu của ion phân tử [M</w:t>
      </w:r>
      <w:r w:rsidRPr="003608C1">
        <w:rPr>
          <w:rFonts w:ascii="Times New Roman" w:eastAsia="Georgia" w:hAnsi="Times New Roman" w:cs="Times New Roman"/>
          <w:kern w:val="0"/>
          <w:sz w:val="24"/>
          <w:szCs w:val="24"/>
          <w:vertAlign w:val="superscript"/>
          <w14:ligatures w14:val="none"/>
        </w:rPr>
        <w:t>+</w:t>
      </w:r>
      <w:r w:rsidRPr="003608C1">
        <w:rPr>
          <w:rFonts w:ascii="Times New Roman" w:eastAsia="Georgia" w:hAnsi="Times New Roman" w:cs="Times New Roman"/>
          <w:kern w:val="0"/>
          <w:sz w:val="24"/>
          <w:szCs w:val="24"/>
          <w14:ligatures w14:val="none"/>
        </w:rPr>
        <w:t xml:space="preserve">] có giá trị </w:t>
      </w:r>
      <w:r w:rsidRPr="003608C1">
        <w:rPr>
          <w:rFonts w:ascii="Times New Roman" w:eastAsia="Georgia" w:hAnsi="Times New Roman" w:cs="Times New Roman"/>
          <w:i/>
          <w:kern w:val="0"/>
          <w:sz w:val="24"/>
          <w:szCs w:val="24"/>
          <w14:ligatures w14:val="none"/>
        </w:rPr>
        <w:t>m/z</w:t>
      </w:r>
      <w:r w:rsidRPr="003608C1">
        <w:rPr>
          <w:rFonts w:ascii="Times New Roman" w:eastAsia="Georgia" w:hAnsi="Times New Roman" w:cs="Times New Roman"/>
          <w:kern w:val="0"/>
          <w:sz w:val="24"/>
          <w:szCs w:val="24"/>
          <w14:ligatures w14:val="none"/>
        </w:rPr>
        <w:t xml:space="preserve"> = 130.</w:t>
      </w:r>
    </w:p>
    <w:p w14:paraId="5190BE4E"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eastAsia="Georgia"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Khi cho </w:t>
      </w:r>
      <w:r w:rsidRPr="003608C1">
        <w:rPr>
          <w:rFonts w:ascii="Times New Roman" w:eastAsia="Georgia" w:hAnsi="Times New Roman" w:cs="Times New Roman"/>
          <w:b/>
          <w:kern w:val="0"/>
          <w:sz w:val="24"/>
          <w:szCs w:val="24"/>
          <w14:ligatures w14:val="none"/>
        </w:rPr>
        <w:t>X</w:t>
      </w:r>
      <w:r w:rsidRPr="003608C1">
        <w:rPr>
          <w:rFonts w:ascii="Times New Roman" w:eastAsia="Georgia" w:hAnsi="Times New Roman" w:cs="Times New Roman"/>
          <w:kern w:val="0"/>
          <w:sz w:val="24"/>
          <w:szCs w:val="24"/>
          <w14:ligatures w14:val="none"/>
        </w:rPr>
        <w:t xml:space="preserve"> tác dụng với dung dịch NaOH sinh ra chất hữu cơ </w:t>
      </w:r>
      <w:r w:rsidRPr="003608C1">
        <w:rPr>
          <w:rFonts w:ascii="Times New Roman" w:eastAsia="Georgia" w:hAnsi="Times New Roman" w:cs="Times New Roman"/>
          <w:b/>
          <w:kern w:val="0"/>
          <w:sz w:val="24"/>
          <w:szCs w:val="24"/>
          <w14:ligatures w14:val="none"/>
        </w:rPr>
        <w:t>Y</w:t>
      </w:r>
      <w:r w:rsidRPr="003608C1">
        <w:rPr>
          <w:rFonts w:ascii="Times New Roman" w:eastAsia="Georgia" w:hAnsi="Times New Roman" w:cs="Times New Roman"/>
          <w:kern w:val="0"/>
          <w:sz w:val="24"/>
          <w:szCs w:val="24"/>
          <w14:ligatures w14:val="none"/>
        </w:rPr>
        <w:t xml:space="preserve"> và muối sodium của carboxylic acid </w:t>
      </w:r>
      <w:r w:rsidRPr="003608C1">
        <w:rPr>
          <w:rFonts w:ascii="Times New Roman" w:eastAsia="Georgia" w:hAnsi="Times New Roman" w:cs="Times New Roman"/>
          <w:b/>
          <w:kern w:val="0"/>
          <w:sz w:val="24"/>
          <w:szCs w:val="24"/>
          <w14:ligatures w14:val="none"/>
        </w:rPr>
        <w:t>Z</w:t>
      </w:r>
      <w:r w:rsidRPr="003608C1">
        <w:rPr>
          <w:rFonts w:ascii="Times New Roman" w:eastAsia="Georgia" w:hAnsi="Times New Roman" w:cs="Times New Roman"/>
          <w:kern w:val="0"/>
          <w:sz w:val="24"/>
          <w:szCs w:val="24"/>
          <w14:ligatures w14:val="none"/>
        </w:rPr>
        <w:t xml:space="preserve">. Trong đó </w:t>
      </w:r>
      <w:r w:rsidRPr="003608C1">
        <w:rPr>
          <w:rFonts w:ascii="Times New Roman" w:eastAsia="Georgia" w:hAnsi="Times New Roman" w:cs="Times New Roman"/>
          <w:b/>
          <w:kern w:val="0"/>
          <w:sz w:val="24"/>
          <w:szCs w:val="24"/>
          <w14:ligatures w14:val="none"/>
        </w:rPr>
        <w:t>Y</w:t>
      </w:r>
      <w:r w:rsidRPr="003608C1">
        <w:rPr>
          <w:rFonts w:ascii="Times New Roman" w:eastAsia="Georgia" w:hAnsi="Times New Roman" w:cs="Times New Roman"/>
          <w:kern w:val="0"/>
          <w:sz w:val="24"/>
          <w:szCs w:val="24"/>
          <w14:ligatures w14:val="none"/>
        </w:rPr>
        <w:t xml:space="preserve"> được tạo ra khi cho 3-methylbutanal tác dụng với LiAlH</w:t>
      </w:r>
      <w:r w:rsidRPr="003608C1">
        <w:rPr>
          <w:rFonts w:ascii="Times New Roman" w:eastAsia="Georgia" w:hAnsi="Times New Roman" w:cs="Times New Roman"/>
          <w:kern w:val="0"/>
          <w:sz w:val="24"/>
          <w:szCs w:val="24"/>
          <w:vertAlign w:val="subscript"/>
          <w14:ligatures w14:val="none"/>
        </w:rPr>
        <w:t>4</w:t>
      </w:r>
      <w:r w:rsidRPr="003608C1">
        <w:rPr>
          <w:rFonts w:ascii="Times New Roman" w:eastAsia="Georgia" w:hAnsi="Times New Roman" w:cs="Times New Roman"/>
          <w:kern w:val="0"/>
          <w:sz w:val="24"/>
          <w:szCs w:val="24"/>
          <w14:ligatures w14:val="none"/>
        </w:rPr>
        <w:t>.</w:t>
      </w:r>
    </w:p>
    <w:p w14:paraId="38E1847D" w14:textId="77777777" w:rsidR="00F327EB" w:rsidRPr="003608C1" w:rsidRDefault="00F327EB" w:rsidP="006460D9">
      <w:pPr>
        <w:widowControl w:val="0"/>
        <w:tabs>
          <w:tab w:val="left" w:pos="284"/>
          <w:tab w:val="left" w:pos="2835"/>
          <w:tab w:val="left" w:pos="5387"/>
          <w:tab w:val="left" w:pos="7938"/>
        </w:tabs>
        <w:spacing w:after="0" w:line="240" w:lineRule="auto"/>
        <w:jc w:val="both"/>
        <w:rPr>
          <w:rFonts w:ascii="Times New Roman" w:hAnsi="Times New Roman" w:cs="Times New Roman"/>
          <w:kern w:val="0"/>
          <w:sz w:val="24"/>
          <w:szCs w:val="24"/>
          <w14:ligatures w14:val="none"/>
        </w:rPr>
      </w:pPr>
      <w:r w:rsidRPr="003608C1">
        <w:rPr>
          <w:rFonts w:ascii="Times New Roman" w:eastAsia="Georgia" w:hAnsi="Times New Roman" w:cs="Times New Roman"/>
          <w:kern w:val="0"/>
          <w:sz w:val="24"/>
          <w:szCs w:val="24"/>
          <w14:ligatures w14:val="none"/>
        </w:rPr>
        <w:t xml:space="preserve">Để điều chế </w:t>
      </w:r>
      <w:r w:rsidRPr="003608C1">
        <w:rPr>
          <w:rFonts w:ascii="Times New Roman" w:eastAsia="Georgia" w:hAnsi="Times New Roman" w:cs="Times New Roman"/>
          <w:b/>
          <w:kern w:val="0"/>
          <w:sz w:val="24"/>
          <w:szCs w:val="24"/>
          <w14:ligatures w14:val="none"/>
        </w:rPr>
        <w:t>X</w:t>
      </w:r>
      <w:r w:rsidRPr="003608C1">
        <w:rPr>
          <w:rFonts w:ascii="Times New Roman" w:eastAsia="Georgia" w:hAnsi="Times New Roman" w:cs="Times New Roman"/>
          <w:kern w:val="0"/>
          <w:sz w:val="24"/>
          <w:szCs w:val="24"/>
          <w14:ligatures w14:val="none"/>
        </w:rPr>
        <w:t xml:space="preserve"> trong phòng thí nghiệm, một học sinh đã đun nóng 12,00 ml </w:t>
      </w:r>
      <w:r w:rsidRPr="003608C1">
        <w:rPr>
          <w:rFonts w:ascii="Times New Roman" w:eastAsia="Georgia" w:hAnsi="Times New Roman" w:cs="Times New Roman"/>
          <w:b/>
          <w:kern w:val="0"/>
          <w:sz w:val="24"/>
          <w:szCs w:val="24"/>
          <w14:ligatures w14:val="none"/>
        </w:rPr>
        <w:t>Y</w:t>
      </w:r>
      <w:r w:rsidRPr="003608C1">
        <w:rPr>
          <w:rFonts w:ascii="Times New Roman" w:eastAsia="Georgia" w:hAnsi="Times New Roman" w:cs="Times New Roman"/>
          <w:kern w:val="0"/>
          <w:sz w:val="24"/>
          <w:szCs w:val="24"/>
          <w14:ligatures w14:val="none"/>
        </w:rPr>
        <w:t xml:space="preserve"> với 6,00 mL </w:t>
      </w:r>
      <w:r w:rsidRPr="003608C1">
        <w:rPr>
          <w:rFonts w:ascii="Times New Roman" w:eastAsia="Georgia" w:hAnsi="Times New Roman" w:cs="Times New Roman"/>
          <w:b/>
          <w:kern w:val="0"/>
          <w:sz w:val="24"/>
          <w:szCs w:val="24"/>
          <w14:ligatures w14:val="none"/>
        </w:rPr>
        <w:t>Z</w:t>
      </w:r>
      <w:r w:rsidRPr="003608C1">
        <w:rPr>
          <w:rFonts w:ascii="Times New Roman" w:eastAsia="Georgia" w:hAnsi="Times New Roman" w:cs="Times New Roman"/>
          <w:kern w:val="0"/>
          <w:sz w:val="24"/>
          <w:szCs w:val="24"/>
          <w14:ligatures w14:val="none"/>
        </w:rPr>
        <w:t xml:space="preserve"> (có dung dịch H</w:t>
      </w:r>
      <w:r w:rsidRPr="003608C1">
        <w:rPr>
          <w:rFonts w:ascii="Times New Roman" w:eastAsia="Georgia" w:hAnsi="Times New Roman" w:cs="Times New Roman"/>
          <w:kern w:val="0"/>
          <w:sz w:val="24"/>
          <w:szCs w:val="24"/>
          <w:vertAlign w:val="subscript"/>
          <w14:ligatures w14:val="none"/>
        </w:rPr>
        <w:t>2</w:t>
      </w:r>
      <w:r w:rsidRPr="003608C1">
        <w:rPr>
          <w:rFonts w:ascii="Times New Roman" w:eastAsia="Georgia" w:hAnsi="Times New Roman" w:cs="Times New Roman"/>
          <w:kern w:val="0"/>
          <w:sz w:val="24"/>
          <w:szCs w:val="24"/>
          <w14:ligatures w14:val="none"/>
        </w:rPr>
        <w:t>SO</w:t>
      </w:r>
      <w:r w:rsidRPr="003608C1">
        <w:rPr>
          <w:rFonts w:ascii="Times New Roman" w:eastAsia="Georgia" w:hAnsi="Times New Roman" w:cs="Times New Roman"/>
          <w:kern w:val="0"/>
          <w:sz w:val="24"/>
          <w:szCs w:val="24"/>
          <w:vertAlign w:val="subscript"/>
          <w14:ligatures w14:val="none"/>
        </w:rPr>
        <w:t>4</w:t>
      </w:r>
      <w:r w:rsidRPr="003608C1">
        <w:rPr>
          <w:rFonts w:ascii="Times New Roman" w:eastAsia="Georgia" w:hAnsi="Times New Roman" w:cs="Times New Roman"/>
          <w:kern w:val="0"/>
          <w:sz w:val="24"/>
          <w:szCs w:val="24"/>
          <w14:ligatures w14:val="none"/>
        </w:rPr>
        <w:t xml:space="preserve"> đặc làm xúc tác), thu được 6,00 mL </w:t>
      </w:r>
      <w:r w:rsidRPr="003608C1">
        <w:rPr>
          <w:rFonts w:ascii="Times New Roman" w:eastAsia="Georgia" w:hAnsi="Times New Roman" w:cs="Times New Roman"/>
          <w:b/>
          <w:kern w:val="0"/>
          <w:sz w:val="24"/>
          <w:szCs w:val="24"/>
          <w14:ligatures w14:val="none"/>
        </w:rPr>
        <w:t>X</w:t>
      </w:r>
      <w:r w:rsidRPr="003608C1">
        <w:rPr>
          <w:rFonts w:ascii="Times New Roman" w:eastAsia="Georgia" w:hAnsi="Times New Roman" w:cs="Times New Roman"/>
          <w:kern w:val="0"/>
          <w:sz w:val="24"/>
          <w:szCs w:val="24"/>
          <w14:ligatures w14:val="none"/>
        </w:rPr>
        <w:t>. Cho biết d</w:t>
      </w:r>
      <w:r w:rsidRPr="003608C1">
        <w:rPr>
          <w:rFonts w:ascii="Times New Roman" w:eastAsia="Georgia" w:hAnsi="Times New Roman" w:cs="Times New Roman"/>
          <w:kern w:val="0"/>
          <w:sz w:val="24"/>
          <w:szCs w:val="24"/>
          <w:vertAlign w:val="subscript"/>
          <w14:ligatures w14:val="none"/>
        </w:rPr>
        <w:t>X</w:t>
      </w:r>
      <w:r w:rsidRPr="003608C1">
        <w:rPr>
          <w:rFonts w:ascii="Times New Roman" w:eastAsia="Georgia" w:hAnsi="Times New Roman" w:cs="Times New Roman"/>
          <w:strike/>
          <w:kern w:val="0"/>
          <w:sz w:val="24"/>
          <w:szCs w:val="24"/>
          <w:vertAlign w:val="subscript"/>
          <w14:ligatures w14:val="none"/>
        </w:rPr>
        <w:t xml:space="preserve"> </w:t>
      </w:r>
      <w:r w:rsidRPr="003608C1">
        <w:rPr>
          <w:rFonts w:ascii="Times New Roman" w:hAnsi="Times New Roman" w:cs="Times New Roman"/>
          <w:kern w:val="0"/>
          <w:sz w:val="24"/>
          <w:szCs w:val="24"/>
          <w14:ligatures w14:val="none"/>
        </w:rPr>
        <w:t>= 0,876 g/mL, d</w:t>
      </w:r>
      <w:r w:rsidRPr="003608C1">
        <w:rPr>
          <w:rFonts w:ascii="Times New Roman" w:hAnsi="Times New Roman" w:cs="Times New Roman"/>
          <w:kern w:val="0"/>
          <w:sz w:val="24"/>
          <w:szCs w:val="24"/>
          <w:vertAlign w:val="subscript"/>
          <w14:ligatures w14:val="none"/>
        </w:rPr>
        <w:t>Y</w:t>
      </w:r>
      <w:r w:rsidRPr="003608C1">
        <w:rPr>
          <w:rFonts w:ascii="Times New Roman" w:hAnsi="Times New Roman" w:cs="Times New Roman"/>
          <w:kern w:val="0"/>
          <w:sz w:val="24"/>
          <w:szCs w:val="24"/>
          <w14:ligatures w14:val="none"/>
        </w:rPr>
        <w:t xml:space="preserve"> = 0,81 g/mL, d</w:t>
      </w:r>
      <w:r w:rsidRPr="003608C1">
        <w:rPr>
          <w:rFonts w:ascii="Times New Roman" w:hAnsi="Times New Roman" w:cs="Times New Roman"/>
          <w:kern w:val="0"/>
          <w:sz w:val="24"/>
          <w:szCs w:val="24"/>
          <w:vertAlign w:val="subscript"/>
          <w14:ligatures w14:val="none"/>
        </w:rPr>
        <w:t>Z</w:t>
      </w:r>
      <w:r w:rsidRPr="003608C1">
        <w:rPr>
          <w:rFonts w:ascii="Times New Roman" w:hAnsi="Times New Roman" w:cs="Times New Roman"/>
          <w:kern w:val="0"/>
          <w:sz w:val="24"/>
          <w:szCs w:val="24"/>
          <w14:ligatures w14:val="none"/>
        </w:rPr>
        <w:t xml:space="preserve"> = 1,05 g/mL. Hiệu suất của phản ứng điều chế </w:t>
      </w:r>
      <w:r w:rsidRPr="003608C1">
        <w:rPr>
          <w:rFonts w:ascii="Times New Roman" w:hAnsi="Times New Roman" w:cs="Times New Roman"/>
          <w:b/>
          <w:kern w:val="0"/>
          <w:sz w:val="24"/>
          <w:szCs w:val="24"/>
          <w14:ligatures w14:val="none"/>
        </w:rPr>
        <w:t>X</w:t>
      </w:r>
      <w:r w:rsidRPr="003608C1">
        <w:rPr>
          <w:rFonts w:ascii="Times New Roman" w:hAnsi="Times New Roman" w:cs="Times New Roman"/>
          <w:kern w:val="0"/>
          <w:sz w:val="24"/>
          <w:szCs w:val="24"/>
          <w14:ligatures w14:val="none"/>
        </w:rPr>
        <w:t xml:space="preserve"> là a%. Giá trị của a bằng bao nhiêu? (</w:t>
      </w:r>
      <w:r w:rsidRPr="003608C1">
        <w:rPr>
          <w:rFonts w:ascii="Times New Roman" w:hAnsi="Times New Roman" w:cs="Times New Roman"/>
          <w:i/>
          <w:kern w:val="0"/>
          <w:sz w:val="24"/>
          <w:szCs w:val="24"/>
          <w14:ligatures w14:val="none"/>
        </w:rPr>
        <w:t>kết quả làm tròn đến hàng</w:t>
      </w:r>
      <w:r w:rsidRPr="003608C1">
        <w:rPr>
          <w:rFonts w:ascii="Times New Roman" w:hAnsi="Times New Roman" w:cs="Times New Roman"/>
          <w:kern w:val="0"/>
          <w:sz w:val="24"/>
          <w:szCs w:val="24"/>
          <w14:ligatures w14:val="none"/>
        </w:rPr>
        <w:t xml:space="preserve"> </w:t>
      </w:r>
      <w:r w:rsidRPr="003608C1">
        <w:rPr>
          <w:rFonts w:ascii="Times New Roman" w:hAnsi="Times New Roman" w:cs="Times New Roman"/>
          <w:i/>
          <w:kern w:val="0"/>
          <w:sz w:val="24"/>
          <w:szCs w:val="24"/>
          <w14:ligatures w14:val="none"/>
        </w:rPr>
        <w:t>phần mười</w:t>
      </w:r>
      <w:r w:rsidRPr="003608C1">
        <w:rPr>
          <w:rFonts w:ascii="Times New Roman" w:hAnsi="Times New Roman" w:cs="Times New Roman"/>
          <w:kern w:val="0"/>
          <w:sz w:val="24"/>
          <w:szCs w:val="24"/>
          <w14:ligatures w14:val="none"/>
        </w:rPr>
        <w:t>)</w:t>
      </w:r>
    </w:p>
    <w:p w14:paraId="3EA47432" w14:textId="77777777" w:rsidR="00F327EB" w:rsidRPr="003608C1" w:rsidRDefault="00F327EB" w:rsidP="006460D9">
      <w:pPr>
        <w:spacing w:after="0" w:line="240" w:lineRule="auto"/>
        <w:contextualSpacing/>
        <w:rPr>
          <w:rFonts w:ascii="Times New Roman" w:hAnsi="Times New Roman" w:cs="Times New Roman"/>
          <w:spacing w:val="-4"/>
          <w:kern w:val="0"/>
          <w:sz w:val="24"/>
          <w:szCs w:val="24"/>
          <w14:ligatures w14:val="none"/>
        </w:rPr>
      </w:pPr>
      <w:r w:rsidRPr="003608C1">
        <w:rPr>
          <w:rFonts w:ascii="Times New Roman" w:hAnsi="Times New Roman" w:cs="Times New Roman"/>
          <w:color w:val="FF0000"/>
          <w:kern w:val="0"/>
          <w:sz w:val="24"/>
          <w:szCs w:val="24"/>
          <w14:ligatures w14:val="none"/>
        </w:rPr>
        <w:t>Đáp án: 38,5</w:t>
      </w:r>
    </w:p>
    <w:p w14:paraId="460A7243"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eastAsia="Calibri" w:hAnsi="Times New Roman" w:cs="Times New Roman"/>
          <w:kern w:val="0"/>
          <w:position w:val="-254"/>
          <w:sz w:val="24"/>
          <w:szCs w:val="24"/>
          <w14:ligatures w14:val="none"/>
        </w:rPr>
        <w:object w:dxaOrig="9859" w:dyaOrig="4680" w14:anchorId="270B44B0">
          <v:shape id="_x0000_i1671" type="#_x0000_t75" style="width:493.5pt;height:234.75pt" o:ole="">
            <v:imagedata r:id="rId1170" o:title=""/>
          </v:shape>
          <o:OLEObject Type="Embed" ProgID="Equation.DSMT4" ShapeID="_x0000_i1671" DrawAspect="Content" ObjectID="_1833292822" r:id="rId1171"/>
        </w:object>
      </w:r>
    </w:p>
    <w:p w14:paraId="19CE54DA" w14:textId="77777777" w:rsidR="00F327EB" w:rsidRPr="003608C1" w:rsidRDefault="00F327EB" w:rsidP="006460D9">
      <w:pPr>
        <w:widowControl w:val="0"/>
        <w:spacing w:after="0" w:line="240" w:lineRule="auto"/>
        <w:rPr>
          <w:rFonts w:ascii="Times New Roman" w:eastAsia="Times New Roman" w:hAnsi="Times New Roman" w:cs="Times New Roman"/>
          <w:color w:val="000000"/>
          <w:kern w:val="0"/>
          <w:sz w:val="24"/>
          <w:szCs w:val="24"/>
          <w:lang w:eastAsia="vi-VN" w:bidi="vi-VN"/>
          <w14:ligatures w14:val="none"/>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2) </w:t>
      </w:r>
      <w:r w:rsidRPr="003608C1">
        <w:rPr>
          <w:rFonts w:ascii="Times New Roman" w:eastAsia="Times New Roman" w:hAnsi="Times New Roman" w:cs="Times New Roman"/>
          <w:color w:val="000000"/>
          <w:kern w:val="0"/>
          <w:sz w:val="24"/>
          <w:szCs w:val="24"/>
          <w:lang w:eastAsia="vi-VN" w:bidi="vi-VN"/>
          <w14:ligatures w14:val="none"/>
        </w:rPr>
        <w:t>Dung dịch glucose ở dạng mạch hở có chứa nhóm chức aldehyde -CHO nên có thể xảy ra phản ứng oxi hóa - khử với Cu(OH)</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 các bước tiến hành thí nghiệm như sau:</w:t>
      </w:r>
    </w:p>
    <w:p w14:paraId="1B99E0E0" w14:textId="77777777" w:rsidR="00F327EB" w:rsidRPr="003608C1" w:rsidRDefault="00F327EB" w:rsidP="006460D9">
      <w:pPr>
        <w:widowControl w:val="0"/>
        <w:tabs>
          <w:tab w:val="left" w:pos="457"/>
        </w:tabs>
        <w:spacing w:after="0" w:line="240" w:lineRule="auto"/>
        <w:jc w:val="both"/>
        <w:rPr>
          <w:rFonts w:ascii="Times New Roman" w:eastAsia="Times New Roman" w:hAnsi="Times New Roman" w:cs="Times New Roman"/>
          <w:color w:val="000000"/>
          <w:kern w:val="0"/>
          <w:sz w:val="24"/>
          <w:szCs w:val="24"/>
          <w:lang w:eastAsia="vi-VN" w:bidi="vi-VN"/>
          <w14:ligatures w14:val="none"/>
        </w:rPr>
      </w:pPr>
      <w:r w:rsidRPr="003608C1">
        <w:rPr>
          <w:rFonts w:ascii="Times New Roman" w:eastAsia="Times New Roman" w:hAnsi="Times New Roman" w:cs="Times New Roman"/>
          <w:b/>
          <w:bCs/>
          <w:color w:val="000000"/>
          <w:kern w:val="0"/>
          <w:sz w:val="24"/>
          <w:szCs w:val="24"/>
          <w:lang w:eastAsia="vi-VN" w:bidi="vi-VN"/>
          <w14:ligatures w14:val="none"/>
        </w:rPr>
        <w:t>Bước 1:</w:t>
      </w:r>
      <w:r w:rsidRPr="003608C1">
        <w:rPr>
          <w:rFonts w:ascii="Times New Roman" w:eastAsia="Times New Roman" w:hAnsi="Times New Roman" w:cs="Times New Roman"/>
          <w:color w:val="000000"/>
          <w:kern w:val="0"/>
          <w:sz w:val="24"/>
          <w:szCs w:val="24"/>
          <w:lang w:eastAsia="vi-VN" w:bidi="vi-VN"/>
          <w14:ligatures w14:val="none"/>
        </w:rPr>
        <w:t xml:space="preserve"> Chuẩn bị hai ống nghiệm có đánh số (1) và (2); thêm vào mỗi ống nghiệm khoảng 0,5 - 1,0 mL dung dịch CuSO</w:t>
      </w:r>
      <w:r w:rsidRPr="003608C1">
        <w:rPr>
          <w:rFonts w:ascii="Times New Roman" w:eastAsia="Times New Roman" w:hAnsi="Times New Roman" w:cs="Times New Roman"/>
          <w:color w:val="000000"/>
          <w:kern w:val="0"/>
          <w:sz w:val="24"/>
          <w:szCs w:val="24"/>
          <w:vertAlign w:val="subscript"/>
          <w:lang w:eastAsia="vi-VN" w:bidi="vi-VN"/>
          <w14:ligatures w14:val="none"/>
        </w:rPr>
        <w:t>4</w:t>
      </w:r>
      <w:r w:rsidRPr="003608C1">
        <w:rPr>
          <w:rFonts w:ascii="Times New Roman" w:eastAsia="Times New Roman" w:hAnsi="Times New Roman" w:cs="Times New Roman"/>
          <w:color w:val="000000"/>
          <w:kern w:val="0"/>
          <w:sz w:val="24"/>
          <w:szCs w:val="24"/>
          <w:lang w:eastAsia="vi-VN" w:bidi="vi-VN"/>
          <w14:ligatures w14:val="none"/>
        </w:rPr>
        <w:t xml:space="preserve"> 5% và 1 mL dung dịch NaOH 10%, lắc nhẹ.</w:t>
      </w:r>
    </w:p>
    <w:p w14:paraId="7954B542" w14:textId="77777777" w:rsidR="00F327EB" w:rsidRPr="003608C1" w:rsidRDefault="00F327EB" w:rsidP="006460D9">
      <w:pPr>
        <w:widowControl w:val="0"/>
        <w:tabs>
          <w:tab w:val="left" w:pos="417"/>
        </w:tabs>
        <w:spacing w:after="0" w:line="240" w:lineRule="auto"/>
        <w:rPr>
          <w:rFonts w:ascii="Times New Roman" w:eastAsia="Times New Roman" w:hAnsi="Times New Roman" w:cs="Times New Roman"/>
          <w:color w:val="000000"/>
          <w:kern w:val="0"/>
          <w:sz w:val="24"/>
          <w:szCs w:val="24"/>
          <w:lang w:eastAsia="vi-VN" w:bidi="vi-VN"/>
          <w14:ligatures w14:val="none"/>
        </w:rPr>
      </w:pPr>
      <w:r w:rsidRPr="003608C1">
        <w:rPr>
          <w:rFonts w:ascii="Times New Roman" w:eastAsia="Times New Roman" w:hAnsi="Times New Roman" w:cs="Times New Roman"/>
          <w:b/>
          <w:bCs/>
          <w:color w:val="000000"/>
          <w:kern w:val="0"/>
          <w:sz w:val="24"/>
          <w:szCs w:val="24"/>
          <w:lang w:eastAsia="vi-VN" w:bidi="vi-VN"/>
          <w14:ligatures w14:val="none"/>
        </w:rPr>
        <w:t xml:space="preserve">Bước 2: </w:t>
      </w:r>
      <w:r w:rsidRPr="003608C1">
        <w:rPr>
          <w:rFonts w:ascii="Times New Roman" w:eastAsia="Times New Roman" w:hAnsi="Times New Roman" w:cs="Times New Roman"/>
          <w:color w:val="000000"/>
          <w:kern w:val="0"/>
          <w:sz w:val="24"/>
          <w:szCs w:val="24"/>
          <w:lang w:eastAsia="vi-VN" w:bidi="vi-VN"/>
          <w14:ligatures w14:val="none"/>
        </w:rPr>
        <w:t>Cho 3 mL dung dịch glucose 2% vào mỗi ống nghiệm, lắc nhẹ.</w:t>
      </w:r>
    </w:p>
    <w:p w14:paraId="41BA948C" w14:textId="77777777" w:rsidR="00F327EB" w:rsidRPr="003608C1" w:rsidRDefault="00F327EB" w:rsidP="006460D9">
      <w:pPr>
        <w:widowControl w:val="0"/>
        <w:tabs>
          <w:tab w:val="left" w:pos="417"/>
        </w:tabs>
        <w:spacing w:after="0" w:line="240" w:lineRule="auto"/>
        <w:rPr>
          <w:rFonts w:ascii="Times New Roman" w:eastAsia="Times New Roman" w:hAnsi="Times New Roman" w:cs="Times New Roman"/>
          <w:color w:val="000000"/>
          <w:kern w:val="0"/>
          <w:sz w:val="24"/>
          <w:szCs w:val="24"/>
          <w:lang w:eastAsia="vi-VN" w:bidi="vi-VN"/>
          <w14:ligatures w14:val="none"/>
        </w:rPr>
      </w:pPr>
      <w:r w:rsidRPr="003608C1">
        <w:rPr>
          <w:rFonts w:ascii="Times New Roman" w:eastAsia="Times New Roman" w:hAnsi="Times New Roman" w:cs="Times New Roman"/>
          <w:b/>
          <w:bCs/>
          <w:color w:val="000000"/>
          <w:kern w:val="0"/>
          <w:sz w:val="24"/>
          <w:szCs w:val="24"/>
          <w:lang w:eastAsia="vi-VN" w:bidi="vi-VN"/>
          <w14:ligatures w14:val="none"/>
        </w:rPr>
        <w:t xml:space="preserve">Bước 3: </w:t>
      </w:r>
      <w:r w:rsidRPr="003608C1">
        <w:rPr>
          <w:rFonts w:ascii="Times New Roman" w:eastAsia="Times New Roman" w:hAnsi="Times New Roman" w:cs="Times New Roman"/>
          <w:color w:val="000000"/>
          <w:kern w:val="0"/>
          <w:sz w:val="24"/>
          <w:szCs w:val="24"/>
          <w:lang w:eastAsia="vi-VN" w:bidi="vi-VN"/>
          <w14:ligatures w14:val="none"/>
        </w:rPr>
        <w:t>Đun nhẹ ống (2) đến khi hoá chất trong ống nghiệm đổi màu hoàn toàn.</w:t>
      </w:r>
    </w:p>
    <w:p w14:paraId="2DE1842B" w14:textId="77777777" w:rsidR="00F327EB" w:rsidRPr="003608C1" w:rsidRDefault="00F327EB" w:rsidP="006460D9">
      <w:pPr>
        <w:widowControl w:val="0"/>
        <w:spacing w:after="0" w:line="240" w:lineRule="auto"/>
        <w:rPr>
          <w:rFonts w:ascii="Times New Roman" w:eastAsia="Times New Roman" w:hAnsi="Times New Roman" w:cs="Times New Roman"/>
          <w:color w:val="000000"/>
          <w:kern w:val="0"/>
          <w:sz w:val="24"/>
          <w:szCs w:val="24"/>
          <w:lang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t>Cho các phương trình hóa học như sau:</w:t>
      </w:r>
    </w:p>
    <w:p w14:paraId="3F984023" w14:textId="77777777" w:rsidR="00F327EB" w:rsidRPr="003608C1" w:rsidRDefault="00F327EB" w:rsidP="006460D9">
      <w:pPr>
        <w:widowControl w:val="0"/>
        <w:tabs>
          <w:tab w:val="left" w:leader="hyphen" w:pos="2689"/>
        </w:tabs>
        <w:spacing w:after="0" w:line="240" w:lineRule="auto"/>
        <w:ind w:firstLine="140"/>
        <w:rPr>
          <w:rFonts w:ascii="Times New Roman" w:eastAsia="Times New Roman" w:hAnsi="Times New Roman" w:cs="Times New Roman"/>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highlight w:val="yellow"/>
          <w:lang w:eastAsia="vi-VN" w:bidi="vi-VN"/>
          <w14:ligatures w14:val="none"/>
        </w:rPr>
        <w:t>(1) CuSO</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4</w:t>
      </w:r>
      <w:r w:rsidRPr="003608C1">
        <w:rPr>
          <w:rFonts w:ascii="Times New Roman" w:eastAsia="Times New Roman" w:hAnsi="Times New Roman" w:cs="Times New Roman"/>
          <w:color w:val="000000"/>
          <w:kern w:val="0"/>
          <w:sz w:val="24"/>
          <w:szCs w:val="24"/>
          <w:highlight w:val="yellow"/>
          <w:lang w:eastAsia="vi-VN" w:bidi="vi-VN"/>
          <w14:ligatures w14:val="none"/>
        </w:rPr>
        <w:t xml:space="preserve"> + 2NaOH</w:t>
      </w:r>
      <w:r w:rsidRPr="003608C1">
        <w:rPr>
          <w:rFonts w:ascii="Times New Roman" w:eastAsia="Times New Roman" w:hAnsi="Times New Roman" w:cs="Times New Roman"/>
          <w:color w:val="000000"/>
          <w:kern w:val="0"/>
          <w:sz w:val="24"/>
          <w:szCs w:val="24"/>
          <w:highlight w:val="yellow"/>
          <w:lang w:val="pt-BR" w:eastAsia="vi-VN" w:bidi="vi-VN"/>
          <w14:ligatures w14:val="none"/>
        </w:rPr>
        <w:t xml:space="preserve"> </w:t>
      </w:r>
      <w:r w:rsidRPr="003608C1">
        <w:rPr>
          <w:rFonts w:ascii="Times New Roman" w:eastAsia="Times New Roman" w:hAnsi="Times New Roman" w:cs="Times New Roman"/>
          <w:kern w:val="0"/>
          <w:position w:val="-6"/>
          <w:sz w:val="24"/>
          <w:szCs w:val="24"/>
          <w:highlight w:val="yellow"/>
          <w14:ligatures w14:val="none"/>
        </w:rPr>
        <w:object w:dxaOrig="620" w:dyaOrig="320" w14:anchorId="7656EBAD">
          <v:shape id="_x0000_i1672" type="#_x0000_t75" style="width:29.25pt;height:16.5pt" o:ole="">
            <v:imagedata r:id="rId1123" o:title=""/>
          </v:shape>
          <o:OLEObject Type="Embed" ProgID="Equation.DSMT4" ShapeID="_x0000_i1672" DrawAspect="Content" ObjectID="_1833292823" r:id="rId1172"/>
        </w:object>
      </w:r>
      <w:r w:rsidRPr="003608C1">
        <w:rPr>
          <w:rFonts w:ascii="Times New Roman" w:eastAsia="Times New Roman" w:hAnsi="Times New Roman" w:cs="Times New Roman"/>
          <w:color w:val="000000"/>
          <w:kern w:val="0"/>
          <w:sz w:val="24"/>
          <w:szCs w:val="24"/>
          <w:highlight w:val="yellow"/>
          <w:lang w:eastAsia="vi-VN" w:bidi="vi-VN"/>
          <w14:ligatures w14:val="none"/>
        </w:rPr>
        <w:t xml:space="preserve"> Cu(OH)</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2</w:t>
      </w:r>
      <w:r w:rsidRPr="003608C1">
        <w:rPr>
          <w:rFonts w:ascii="Times New Roman" w:eastAsia="Times New Roman" w:hAnsi="Times New Roman" w:cs="Times New Roman"/>
          <w:color w:val="000000"/>
          <w:kern w:val="0"/>
          <w:sz w:val="24"/>
          <w:szCs w:val="24"/>
          <w:highlight w:val="yellow"/>
          <w:lang w:eastAsia="vi-VN" w:bidi="vi-VN"/>
          <w14:ligatures w14:val="none"/>
        </w:rPr>
        <w:t xml:space="preserve"> + Na</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2</w:t>
      </w:r>
      <w:r w:rsidRPr="003608C1">
        <w:rPr>
          <w:rFonts w:ascii="Times New Roman" w:eastAsia="Times New Roman" w:hAnsi="Times New Roman" w:cs="Times New Roman"/>
          <w:color w:val="000000"/>
          <w:kern w:val="0"/>
          <w:sz w:val="24"/>
          <w:szCs w:val="24"/>
          <w:highlight w:val="yellow"/>
          <w:lang w:eastAsia="vi-VN" w:bidi="vi-VN"/>
          <w14:ligatures w14:val="none"/>
        </w:rPr>
        <w:t>SO</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4</w:t>
      </w:r>
    </w:p>
    <w:p w14:paraId="4EE14260" w14:textId="77777777" w:rsidR="00F327EB" w:rsidRPr="003608C1" w:rsidRDefault="00F327EB" w:rsidP="006460D9">
      <w:pPr>
        <w:widowControl w:val="0"/>
        <w:spacing w:after="0" w:line="240" w:lineRule="auto"/>
        <w:ind w:firstLine="140"/>
        <w:rPr>
          <w:rFonts w:ascii="Times New Roman" w:eastAsia="Times New Roman" w:hAnsi="Times New Roman" w:cs="Times New Roman"/>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lastRenderedPageBreak/>
        <w:t>(2) Cu(OH)</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 xml:space="preserve"> </w:t>
      </w:r>
      <w:r w:rsidRPr="003608C1">
        <w:rPr>
          <w:rFonts w:ascii="Times New Roman" w:eastAsia="Times New Roman" w:hAnsi="Times New Roman" w:cs="Times New Roman"/>
          <w:color w:val="000000"/>
          <w:kern w:val="0"/>
          <w:sz w:val="24"/>
          <w:szCs w:val="24"/>
          <w:lang w:val="pt-BR" w:eastAsia="vi-VN" w:bidi="vi-VN"/>
          <w14:ligatures w14:val="none"/>
        </w:rPr>
        <w:t xml:space="preserve"> </w:t>
      </w:r>
      <w:r w:rsidRPr="003608C1">
        <w:rPr>
          <w:rFonts w:ascii="Times New Roman" w:eastAsia="Times New Roman" w:hAnsi="Times New Roman" w:cs="Times New Roman"/>
          <w:kern w:val="0"/>
          <w:position w:val="-6"/>
          <w:sz w:val="24"/>
          <w:szCs w:val="24"/>
          <w14:ligatures w14:val="none"/>
        </w:rPr>
        <w:object w:dxaOrig="680" w:dyaOrig="360" w14:anchorId="7F9C4C15">
          <v:shape id="_x0000_i1673" type="#_x0000_t75" style="width:32.25pt;height:18pt" o:ole="">
            <v:imagedata r:id="rId1125" o:title=""/>
          </v:shape>
          <o:OLEObject Type="Embed" ProgID="Equation.DSMT4" ShapeID="_x0000_i1673" DrawAspect="Content" ObjectID="_1833292824" r:id="rId1173"/>
        </w:object>
      </w:r>
      <w:r w:rsidRPr="003608C1">
        <w:rPr>
          <w:rFonts w:ascii="Times New Roman" w:eastAsia="Times New Roman" w:hAnsi="Times New Roman" w:cs="Times New Roman"/>
          <w:kern w:val="0"/>
          <w:sz w:val="24"/>
          <w:szCs w:val="24"/>
          <w:lang w:val="pt-BR"/>
          <w14:ligatures w14:val="none"/>
        </w:rPr>
        <w:t xml:space="preserve"> </w:t>
      </w:r>
      <w:r w:rsidRPr="003608C1">
        <w:rPr>
          <w:rFonts w:ascii="Times New Roman" w:eastAsia="Times New Roman" w:hAnsi="Times New Roman" w:cs="Times New Roman"/>
          <w:color w:val="000000"/>
          <w:kern w:val="0"/>
          <w:sz w:val="24"/>
          <w:szCs w:val="24"/>
          <w:lang w:eastAsia="vi-VN" w:bidi="vi-VN"/>
          <w14:ligatures w14:val="none"/>
        </w:rPr>
        <w:t>CuO + H</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O</w:t>
      </w:r>
    </w:p>
    <w:p w14:paraId="32BC378A" w14:textId="77777777" w:rsidR="00F327EB" w:rsidRPr="003608C1" w:rsidRDefault="00F327EB" w:rsidP="006460D9">
      <w:pPr>
        <w:widowControl w:val="0"/>
        <w:spacing w:after="0" w:line="240" w:lineRule="auto"/>
        <w:ind w:firstLine="140"/>
        <w:rPr>
          <w:rFonts w:ascii="Times New Roman" w:eastAsia="Times New Roman" w:hAnsi="Times New Roman" w:cs="Times New Roman"/>
          <w:smallCaps/>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highlight w:val="yellow"/>
          <w:lang w:eastAsia="vi-VN" w:bidi="vi-VN"/>
          <w14:ligatures w14:val="none"/>
        </w:rPr>
        <w:t>(</w:t>
      </w:r>
      <w:r w:rsidRPr="003608C1">
        <w:rPr>
          <w:rFonts w:ascii="Times New Roman" w:eastAsia="Times New Roman" w:hAnsi="Times New Roman" w:cs="Times New Roman"/>
          <w:color w:val="000000"/>
          <w:kern w:val="0"/>
          <w:sz w:val="24"/>
          <w:szCs w:val="24"/>
          <w:highlight w:val="yellow"/>
          <w:lang w:val="pt-BR" w:eastAsia="vi-VN" w:bidi="vi-VN"/>
          <w14:ligatures w14:val="none"/>
        </w:rPr>
        <w:t>3</w:t>
      </w:r>
      <w:r w:rsidRPr="003608C1">
        <w:rPr>
          <w:rFonts w:ascii="Times New Roman" w:eastAsia="Times New Roman" w:hAnsi="Times New Roman" w:cs="Times New Roman"/>
          <w:color w:val="000000"/>
          <w:kern w:val="0"/>
          <w:sz w:val="24"/>
          <w:szCs w:val="24"/>
          <w:highlight w:val="yellow"/>
          <w:lang w:eastAsia="vi-VN" w:bidi="vi-VN"/>
          <w14:ligatures w14:val="none"/>
        </w:rPr>
        <w:t xml:space="preserve">) </w:t>
      </w:r>
      <w:r w:rsidRPr="003608C1">
        <w:rPr>
          <w:rFonts w:ascii="Times New Roman" w:eastAsia="Times New Roman" w:hAnsi="Times New Roman" w:cs="Times New Roman"/>
          <w:color w:val="000000"/>
          <w:kern w:val="0"/>
          <w:sz w:val="24"/>
          <w:szCs w:val="24"/>
          <w:highlight w:val="yellow"/>
          <w:lang w:val="pt-BR" w:eastAsia="vi-VN" w:bidi="vi-VN"/>
          <w14:ligatures w14:val="none"/>
        </w:rPr>
        <w:t>2</w:t>
      </w:r>
      <w:r w:rsidRPr="003608C1">
        <w:rPr>
          <w:rFonts w:ascii="Times New Roman" w:eastAsia="Times New Roman" w:hAnsi="Times New Roman" w:cs="Times New Roman"/>
          <w:color w:val="000000"/>
          <w:kern w:val="0"/>
          <w:sz w:val="24"/>
          <w:szCs w:val="24"/>
          <w:highlight w:val="yellow"/>
          <w:lang w:eastAsia="vi-VN" w:bidi="vi-VN"/>
          <w14:ligatures w14:val="none"/>
        </w:rPr>
        <w:t>C</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6</w:t>
      </w:r>
      <w:r w:rsidRPr="003608C1">
        <w:rPr>
          <w:rFonts w:ascii="Times New Roman" w:eastAsia="Times New Roman" w:hAnsi="Times New Roman" w:cs="Times New Roman"/>
          <w:color w:val="000000"/>
          <w:kern w:val="0"/>
          <w:sz w:val="24"/>
          <w:szCs w:val="24"/>
          <w:highlight w:val="yellow"/>
          <w:lang w:eastAsia="vi-VN" w:bidi="vi-VN"/>
          <w14:ligatures w14:val="none"/>
        </w:rPr>
        <w:t>H</w:t>
      </w:r>
      <w:r w:rsidRPr="003608C1">
        <w:rPr>
          <w:rFonts w:ascii="Times New Roman" w:eastAsia="Times New Roman" w:hAnsi="Times New Roman" w:cs="Times New Roman"/>
          <w:color w:val="000000"/>
          <w:kern w:val="0"/>
          <w:sz w:val="24"/>
          <w:szCs w:val="24"/>
          <w:highlight w:val="yellow"/>
          <w:vertAlign w:val="subscript"/>
          <w:lang w:val="pt-BR" w:eastAsia="vi-VN" w:bidi="vi-VN"/>
          <w14:ligatures w14:val="none"/>
        </w:rPr>
        <w:t>1</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2</w:t>
      </w:r>
      <w:r w:rsidRPr="003608C1">
        <w:rPr>
          <w:rFonts w:ascii="Times New Roman" w:eastAsia="Times New Roman" w:hAnsi="Times New Roman" w:cs="Times New Roman"/>
          <w:color w:val="000000"/>
          <w:kern w:val="0"/>
          <w:sz w:val="24"/>
          <w:szCs w:val="24"/>
          <w:highlight w:val="yellow"/>
          <w:lang w:eastAsia="vi-VN" w:bidi="vi-VN"/>
          <w14:ligatures w14:val="none"/>
        </w:rPr>
        <w:t>O</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6</w:t>
      </w:r>
      <w:r w:rsidRPr="003608C1">
        <w:rPr>
          <w:rFonts w:ascii="Times New Roman" w:eastAsia="Times New Roman" w:hAnsi="Times New Roman" w:cs="Times New Roman"/>
          <w:i/>
          <w:iCs/>
          <w:color w:val="000000"/>
          <w:kern w:val="0"/>
          <w:sz w:val="24"/>
          <w:szCs w:val="24"/>
          <w:highlight w:val="yellow"/>
          <w:lang w:eastAsia="vi-VN" w:bidi="vi-VN"/>
          <w14:ligatures w14:val="none"/>
        </w:rPr>
        <w:t xml:space="preserve"> + </w:t>
      </w:r>
      <w:r w:rsidRPr="003608C1">
        <w:rPr>
          <w:rFonts w:ascii="Times New Roman" w:eastAsia="Times New Roman" w:hAnsi="Times New Roman" w:cs="Times New Roman"/>
          <w:color w:val="000000"/>
          <w:kern w:val="0"/>
          <w:sz w:val="24"/>
          <w:szCs w:val="24"/>
          <w:highlight w:val="yellow"/>
          <w:lang w:eastAsia="vi-VN" w:bidi="vi-VN"/>
          <w14:ligatures w14:val="none"/>
        </w:rPr>
        <w:t>Cu(OH)</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2</w:t>
      </w:r>
      <w:r w:rsidRPr="003608C1">
        <w:rPr>
          <w:rFonts w:ascii="Times New Roman" w:eastAsia="Times New Roman" w:hAnsi="Times New Roman" w:cs="Times New Roman"/>
          <w:color w:val="000000"/>
          <w:kern w:val="0"/>
          <w:sz w:val="24"/>
          <w:szCs w:val="24"/>
          <w:highlight w:val="yellow"/>
          <w:lang w:eastAsia="vi-VN" w:bidi="vi-VN"/>
          <w14:ligatures w14:val="none"/>
        </w:rPr>
        <w:t xml:space="preserve"> </w:t>
      </w:r>
      <w:r w:rsidRPr="003608C1">
        <w:rPr>
          <w:rFonts w:ascii="Times New Roman" w:eastAsia="Times New Roman" w:hAnsi="Times New Roman" w:cs="Times New Roman"/>
          <w:color w:val="000000"/>
          <w:kern w:val="0"/>
          <w:sz w:val="24"/>
          <w:szCs w:val="24"/>
          <w:highlight w:val="yellow"/>
          <w:lang w:val="pt-BR" w:eastAsia="vi-VN" w:bidi="vi-VN"/>
          <w14:ligatures w14:val="none"/>
        </w:rPr>
        <w:t xml:space="preserve"> </w:t>
      </w:r>
      <w:r w:rsidRPr="003608C1">
        <w:rPr>
          <w:rFonts w:ascii="Times New Roman" w:eastAsia="Times New Roman" w:hAnsi="Times New Roman" w:cs="Times New Roman"/>
          <w:kern w:val="0"/>
          <w:position w:val="-6"/>
          <w:sz w:val="24"/>
          <w:szCs w:val="24"/>
          <w:highlight w:val="yellow"/>
          <w14:ligatures w14:val="none"/>
        </w:rPr>
        <w:object w:dxaOrig="620" w:dyaOrig="320" w14:anchorId="2A1FD05E">
          <v:shape id="_x0000_i1674" type="#_x0000_t75" style="width:29.25pt;height:16.5pt" o:ole="">
            <v:imagedata r:id="rId1123" o:title=""/>
          </v:shape>
          <o:OLEObject Type="Embed" ProgID="Equation.DSMT4" ShapeID="_x0000_i1674" DrawAspect="Content" ObjectID="_1833292825" r:id="rId1174"/>
        </w:object>
      </w:r>
      <w:r w:rsidRPr="003608C1">
        <w:rPr>
          <w:rFonts w:ascii="Times New Roman" w:eastAsia="Times New Roman" w:hAnsi="Times New Roman" w:cs="Times New Roman"/>
          <w:smallCaps/>
          <w:color w:val="000000"/>
          <w:kern w:val="0"/>
          <w:sz w:val="24"/>
          <w:szCs w:val="24"/>
          <w:highlight w:val="yellow"/>
          <w:lang w:eastAsia="vi-VN" w:bidi="vi-VN"/>
          <w14:ligatures w14:val="none"/>
        </w:rPr>
        <w:t xml:space="preserve"> </w:t>
      </w:r>
      <w:r w:rsidRPr="003608C1">
        <w:rPr>
          <w:rFonts w:ascii="Times New Roman" w:eastAsia="Times New Roman" w:hAnsi="Times New Roman" w:cs="Times New Roman"/>
          <w:smallCaps/>
          <w:color w:val="000000"/>
          <w:kern w:val="0"/>
          <w:sz w:val="24"/>
          <w:szCs w:val="24"/>
          <w:highlight w:val="yellow"/>
          <w:lang w:val="pt-BR" w:eastAsia="vi-VN" w:bidi="vi-VN"/>
          <w14:ligatures w14:val="none"/>
        </w:rPr>
        <w:t>(</w:t>
      </w:r>
      <w:r w:rsidRPr="003608C1">
        <w:rPr>
          <w:rFonts w:ascii="Times New Roman" w:eastAsia="Times New Roman" w:hAnsi="Times New Roman" w:cs="Times New Roman"/>
          <w:color w:val="000000"/>
          <w:kern w:val="0"/>
          <w:sz w:val="24"/>
          <w:szCs w:val="24"/>
          <w:highlight w:val="yellow"/>
          <w:lang w:eastAsia="vi-VN" w:bidi="vi-VN"/>
          <w14:ligatures w14:val="none"/>
        </w:rPr>
        <w:t>C</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6</w:t>
      </w:r>
      <w:r w:rsidRPr="003608C1">
        <w:rPr>
          <w:rFonts w:ascii="Times New Roman" w:eastAsia="Times New Roman" w:hAnsi="Times New Roman" w:cs="Times New Roman"/>
          <w:color w:val="000000"/>
          <w:kern w:val="0"/>
          <w:sz w:val="24"/>
          <w:szCs w:val="24"/>
          <w:highlight w:val="yellow"/>
          <w:lang w:eastAsia="vi-VN" w:bidi="vi-VN"/>
          <w14:ligatures w14:val="none"/>
        </w:rPr>
        <w:t>H</w:t>
      </w:r>
      <w:r w:rsidRPr="003608C1">
        <w:rPr>
          <w:rFonts w:ascii="Times New Roman" w:eastAsia="Times New Roman" w:hAnsi="Times New Roman" w:cs="Times New Roman"/>
          <w:color w:val="000000"/>
          <w:kern w:val="0"/>
          <w:sz w:val="24"/>
          <w:szCs w:val="24"/>
          <w:highlight w:val="yellow"/>
          <w:vertAlign w:val="subscript"/>
          <w:lang w:val="pt-BR" w:eastAsia="vi-VN" w:bidi="vi-VN"/>
          <w14:ligatures w14:val="none"/>
        </w:rPr>
        <w:t>11</w:t>
      </w:r>
      <w:r w:rsidRPr="003608C1">
        <w:rPr>
          <w:rFonts w:ascii="Times New Roman" w:eastAsia="Times New Roman" w:hAnsi="Times New Roman" w:cs="Times New Roman"/>
          <w:color w:val="000000"/>
          <w:kern w:val="0"/>
          <w:sz w:val="24"/>
          <w:szCs w:val="24"/>
          <w:highlight w:val="yellow"/>
          <w:lang w:eastAsia="vi-VN" w:bidi="vi-VN"/>
          <w14:ligatures w14:val="none"/>
        </w:rPr>
        <w:t>O</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6</w:t>
      </w:r>
      <w:r w:rsidRPr="003608C1">
        <w:rPr>
          <w:rFonts w:ascii="Times New Roman" w:eastAsia="Times New Roman" w:hAnsi="Times New Roman" w:cs="Times New Roman"/>
          <w:color w:val="000000"/>
          <w:kern w:val="0"/>
          <w:sz w:val="24"/>
          <w:szCs w:val="24"/>
          <w:highlight w:val="yellow"/>
          <w:lang w:val="pt-BR" w:eastAsia="vi-VN" w:bidi="vi-VN"/>
          <w14:ligatures w14:val="none"/>
        </w:rPr>
        <w:t>)</w:t>
      </w:r>
      <w:r w:rsidRPr="003608C1">
        <w:rPr>
          <w:rFonts w:ascii="Times New Roman" w:eastAsia="Times New Roman" w:hAnsi="Times New Roman" w:cs="Times New Roman"/>
          <w:color w:val="000000"/>
          <w:kern w:val="0"/>
          <w:sz w:val="24"/>
          <w:szCs w:val="24"/>
          <w:highlight w:val="yellow"/>
          <w:vertAlign w:val="subscript"/>
          <w:lang w:val="pt-BR" w:eastAsia="vi-VN" w:bidi="vi-VN"/>
          <w14:ligatures w14:val="none"/>
        </w:rPr>
        <w:t>2</w:t>
      </w:r>
      <w:r w:rsidRPr="003608C1">
        <w:rPr>
          <w:rFonts w:ascii="Times New Roman" w:eastAsia="Times New Roman" w:hAnsi="Times New Roman" w:cs="Times New Roman"/>
          <w:color w:val="000000"/>
          <w:kern w:val="0"/>
          <w:sz w:val="24"/>
          <w:szCs w:val="24"/>
          <w:highlight w:val="yellow"/>
          <w:lang w:val="pt-BR" w:eastAsia="vi-VN" w:bidi="vi-VN"/>
          <w14:ligatures w14:val="none"/>
        </w:rPr>
        <w:t>Cu</w:t>
      </w:r>
      <w:r w:rsidRPr="003608C1">
        <w:rPr>
          <w:rFonts w:ascii="Times New Roman" w:eastAsia="Times New Roman" w:hAnsi="Times New Roman" w:cs="Times New Roman"/>
          <w:color w:val="000000"/>
          <w:kern w:val="0"/>
          <w:sz w:val="24"/>
          <w:szCs w:val="24"/>
          <w:highlight w:val="yellow"/>
          <w:vertAlign w:val="subscript"/>
          <w:lang w:val="pt-BR" w:eastAsia="vi-VN" w:bidi="vi-VN"/>
          <w14:ligatures w14:val="none"/>
        </w:rPr>
        <w:t xml:space="preserve"> </w:t>
      </w:r>
      <w:r w:rsidRPr="003608C1">
        <w:rPr>
          <w:rFonts w:ascii="Times New Roman" w:eastAsia="Times New Roman" w:hAnsi="Times New Roman" w:cs="Times New Roman"/>
          <w:smallCaps/>
          <w:color w:val="000000"/>
          <w:kern w:val="0"/>
          <w:sz w:val="24"/>
          <w:szCs w:val="24"/>
          <w:highlight w:val="yellow"/>
          <w:lang w:eastAsia="vi-VN" w:bidi="vi-VN"/>
          <w14:ligatures w14:val="none"/>
        </w:rPr>
        <w:t>+</w:t>
      </w:r>
      <w:r w:rsidRPr="003608C1">
        <w:rPr>
          <w:rFonts w:ascii="Times New Roman" w:eastAsia="Times New Roman" w:hAnsi="Times New Roman" w:cs="Times New Roman"/>
          <w:smallCaps/>
          <w:color w:val="000000"/>
          <w:kern w:val="0"/>
          <w:sz w:val="24"/>
          <w:szCs w:val="24"/>
          <w:highlight w:val="yellow"/>
          <w:lang w:val="pt-BR" w:eastAsia="vi-VN" w:bidi="vi-VN"/>
          <w14:ligatures w14:val="none"/>
        </w:rPr>
        <w:t xml:space="preserve"> </w:t>
      </w:r>
      <w:r w:rsidRPr="003608C1">
        <w:rPr>
          <w:rFonts w:ascii="Times New Roman" w:eastAsia="Times New Roman" w:hAnsi="Times New Roman" w:cs="Times New Roman"/>
          <w:smallCaps/>
          <w:color w:val="000000"/>
          <w:kern w:val="0"/>
          <w:sz w:val="24"/>
          <w:szCs w:val="24"/>
          <w:highlight w:val="yellow"/>
          <w:lang w:eastAsia="vi-VN" w:bidi="vi-VN"/>
          <w14:ligatures w14:val="none"/>
        </w:rPr>
        <w:t xml:space="preserve"> 2H</w:t>
      </w:r>
      <w:r w:rsidRPr="003608C1">
        <w:rPr>
          <w:rFonts w:ascii="Times New Roman" w:eastAsia="Times New Roman" w:hAnsi="Times New Roman" w:cs="Times New Roman"/>
          <w:smallCaps/>
          <w:color w:val="000000"/>
          <w:kern w:val="0"/>
          <w:sz w:val="24"/>
          <w:szCs w:val="24"/>
          <w:highlight w:val="yellow"/>
          <w:vertAlign w:val="subscript"/>
          <w:lang w:eastAsia="vi-VN" w:bidi="vi-VN"/>
          <w14:ligatures w14:val="none"/>
        </w:rPr>
        <w:t>2</w:t>
      </w:r>
      <w:r w:rsidRPr="003608C1">
        <w:rPr>
          <w:rFonts w:ascii="Times New Roman" w:eastAsia="Times New Roman" w:hAnsi="Times New Roman" w:cs="Times New Roman"/>
          <w:smallCaps/>
          <w:color w:val="000000"/>
          <w:kern w:val="0"/>
          <w:sz w:val="24"/>
          <w:szCs w:val="24"/>
          <w:highlight w:val="yellow"/>
          <w:lang w:eastAsia="vi-VN" w:bidi="vi-VN"/>
          <w14:ligatures w14:val="none"/>
        </w:rPr>
        <w:t>O</w:t>
      </w:r>
    </w:p>
    <w:p w14:paraId="79AB7ABA" w14:textId="77777777" w:rsidR="00F327EB" w:rsidRPr="003608C1" w:rsidRDefault="00F327EB" w:rsidP="006460D9">
      <w:pPr>
        <w:widowControl w:val="0"/>
        <w:spacing w:after="0" w:line="240" w:lineRule="auto"/>
        <w:ind w:firstLine="140"/>
        <w:rPr>
          <w:rFonts w:ascii="Times New Roman" w:eastAsia="Times New Roman" w:hAnsi="Times New Roman" w:cs="Times New Roman"/>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highlight w:val="yellow"/>
          <w:lang w:eastAsia="vi-VN" w:bidi="vi-VN"/>
          <w14:ligatures w14:val="none"/>
        </w:rPr>
        <w:t>(</w:t>
      </w:r>
      <w:r w:rsidRPr="003608C1">
        <w:rPr>
          <w:rFonts w:ascii="Times New Roman" w:eastAsia="Times New Roman" w:hAnsi="Times New Roman" w:cs="Times New Roman"/>
          <w:color w:val="000000"/>
          <w:kern w:val="0"/>
          <w:sz w:val="24"/>
          <w:szCs w:val="24"/>
          <w:highlight w:val="yellow"/>
          <w:lang w:val="pt-BR" w:eastAsia="vi-VN" w:bidi="vi-VN"/>
          <w14:ligatures w14:val="none"/>
        </w:rPr>
        <w:t>4</w:t>
      </w:r>
      <w:r w:rsidRPr="003608C1">
        <w:rPr>
          <w:rFonts w:ascii="Times New Roman" w:eastAsia="Times New Roman" w:hAnsi="Times New Roman" w:cs="Times New Roman"/>
          <w:color w:val="000000"/>
          <w:kern w:val="0"/>
          <w:sz w:val="24"/>
          <w:szCs w:val="24"/>
          <w:highlight w:val="yellow"/>
          <w:lang w:eastAsia="vi-VN" w:bidi="vi-VN"/>
          <w14:ligatures w14:val="none"/>
        </w:rPr>
        <w:t>) C</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6</w:t>
      </w:r>
      <w:r w:rsidRPr="003608C1">
        <w:rPr>
          <w:rFonts w:ascii="Times New Roman" w:eastAsia="Times New Roman" w:hAnsi="Times New Roman" w:cs="Times New Roman"/>
          <w:color w:val="000000"/>
          <w:kern w:val="0"/>
          <w:sz w:val="24"/>
          <w:szCs w:val="24"/>
          <w:highlight w:val="yellow"/>
          <w:lang w:eastAsia="vi-VN" w:bidi="vi-VN"/>
          <w14:ligatures w14:val="none"/>
        </w:rPr>
        <w:t>H</w:t>
      </w:r>
      <w:r w:rsidRPr="003608C1">
        <w:rPr>
          <w:rFonts w:ascii="Times New Roman" w:eastAsia="Times New Roman" w:hAnsi="Times New Roman" w:cs="Times New Roman"/>
          <w:color w:val="000000"/>
          <w:kern w:val="0"/>
          <w:sz w:val="24"/>
          <w:szCs w:val="24"/>
          <w:highlight w:val="yellow"/>
          <w:vertAlign w:val="subscript"/>
          <w:lang w:val="pt-BR" w:eastAsia="vi-VN" w:bidi="vi-VN"/>
          <w14:ligatures w14:val="none"/>
        </w:rPr>
        <w:t>1</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2</w:t>
      </w:r>
      <w:r w:rsidRPr="003608C1">
        <w:rPr>
          <w:rFonts w:ascii="Times New Roman" w:eastAsia="Times New Roman" w:hAnsi="Times New Roman" w:cs="Times New Roman"/>
          <w:color w:val="000000"/>
          <w:kern w:val="0"/>
          <w:sz w:val="24"/>
          <w:szCs w:val="24"/>
          <w:highlight w:val="yellow"/>
          <w:lang w:eastAsia="vi-VN" w:bidi="vi-VN"/>
          <w14:ligatures w14:val="none"/>
        </w:rPr>
        <w:t>O</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6</w:t>
      </w:r>
      <w:r w:rsidRPr="003608C1">
        <w:rPr>
          <w:rFonts w:ascii="Times New Roman" w:eastAsia="Times New Roman" w:hAnsi="Times New Roman" w:cs="Times New Roman"/>
          <w:color w:val="000000"/>
          <w:kern w:val="0"/>
          <w:sz w:val="24"/>
          <w:szCs w:val="24"/>
          <w:highlight w:val="yellow"/>
          <w:lang w:eastAsia="vi-VN" w:bidi="vi-VN"/>
          <w14:ligatures w14:val="none"/>
        </w:rPr>
        <w:t xml:space="preserve"> + </w:t>
      </w:r>
      <w:r w:rsidRPr="003608C1">
        <w:rPr>
          <w:rFonts w:ascii="Times New Roman" w:eastAsia="Times New Roman" w:hAnsi="Times New Roman" w:cs="Times New Roman"/>
          <w:color w:val="000000"/>
          <w:kern w:val="0"/>
          <w:sz w:val="24"/>
          <w:szCs w:val="24"/>
          <w:highlight w:val="yellow"/>
          <w:lang w:val="pt-BR" w:eastAsia="vi-VN" w:bidi="vi-VN"/>
          <w14:ligatures w14:val="none"/>
        </w:rPr>
        <w:t>2</w:t>
      </w:r>
      <w:r w:rsidRPr="003608C1">
        <w:rPr>
          <w:rFonts w:ascii="Times New Roman" w:eastAsia="Times New Roman" w:hAnsi="Times New Roman" w:cs="Times New Roman"/>
          <w:color w:val="000000"/>
          <w:kern w:val="0"/>
          <w:sz w:val="24"/>
          <w:szCs w:val="24"/>
          <w:highlight w:val="yellow"/>
          <w:lang w:eastAsia="vi-VN" w:bidi="vi-VN"/>
          <w14:ligatures w14:val="none"/>
        </w:rPr>
        <w:t>Cu(OH)</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2</w:t>
      </w:r>
      <w:r w:rsidRPr="003608C1">
        <w:rPr>
          <w:rFonts w:ascii="Times New Roman" w:eastAsia="Times New Roman" w:hAnsi="Times New Roman" w:cs="Times New Roman"/>
          <w:color w:val="000000"/>
          <w:kern w:val="0"/>
          <w:sz w:val="24"/>
          <w:szCs w:val="24"/>
          <w:highlight w:val="yellow"/>
          <w:lang w:eastAsia="vi-VN" w:bidi="vi-VN"/>
          <w14:ligatures w14:val="none"/>
        </w:rPr>
        <w:t xml:space="preserve"> </w:t>
      </w:r>
      <w:r w:rsidRPr="003608C1">
        <w:rPr>
          <w:rFonts w:ascii="Times New Roman" w:eastAsia="Times New Roman" w:hAnsi="Times New Roman" w:cs="Times New Roman"/>
          <w:color w:val="000000"/>
          <w:kern w:val="0"/>
          <w:sz w:val="24"/>
          <w:szCs w:val="24"/>
          <w:highlight w:val="yellow"/>
          <w:lang w:val="pt-BR" w:eastAsia="vi-VN" w:bidi="vi-VN"/>
          <w14:ligatures w14:val="none"/>
        </w:rPr>
        <w:t xml:space="preserve"> </w:t>
      </w:r>
      <w:r w:rsidRPr="003608C1">
        <w:rPr>
          <w:rFonts w:ascii="Times New Roman" w:eastAsia="Times New Roman" w:hAnsi="Times New Roman" w:cs="Times New Roman"/>
          <w:color w:val="000000"/>
          <w:kern w:val="0"/>
          <w:sz w:val="24"/>
          <w:szCs w:val="24"/>
          <w:highlight w:val="yellow"/>
          <w:lang w:eastAsia="vi-VN" w:bidi="vi-VN"/>
          <w14:ligatures w14:val="none"/>
        </w:rPr>
        <w:t xml:space="preserve">+ NaOH </w:t>
      </w:r>
      <w:r w:rsidRPr="003608C1">
        <w:rPr>
          <w:rFonts w:ascii="Times New Roman" w:eastAsia="Times New Roman" w:hAnsi="Times New Roman" w:cs="Times New Roman"/>
          <w:color w:val="000000"/>
          <w:kern w:val="0"/>
          <w:sz w:val="24"/>
          <w:szCs w:val="24"/>
          <w:highlight w:val="yellow"/>
          <w:lang w:val="pt-BR" w:eastAsia="vi-VN" w:bidi="vi-VN"/>
          <w14:ligatures w14:val="none"/>
        </w:rPr>
        <w:t xml:space="preserve"> </w:t>
      </w:r>
      <w:r w:rsidRPr="003608C1">
        <w:rPr>
          <w:rFonts w:ascii="Times New Roman" w:eastAsia="Times New Roman" w:hAnsi="Times New Roman" w:cs="Times New Roman"/>
          <w:kern w:val="0"/>
          <w:position w:val="-6"/>
          <w:sz w:val="24"/>
          <w:szCs w:val="24"/>
          <w:highlight w:val="yellow"/>
          <w14:ligatures w14:val="none"/>
        </w:rPr>
        <w:object w:dxaOrig="680" w:dyaOrig="360" w14:anchorId="2189810A">
          <v:shape id="_x0000_i1675" type="#_x0000_t75" style="width:33pt;height:18.75pt" o:ole="">
            <v:imagedata r:id="rId475" o:title=""/>
          </v:shape>
          <o:OLEObject Type="Embed" ProgID="Equation.DSMT4" ShapeID="_x0000_i1675" DrawAspect="Content" ObjectID="_1833292826" r:id="rId1175"/>
        </w:object>
      </w:r>
      <w:r w:rsidRPr="003608C1">
        <w:rPr>
          <w:rFonts w:ascii="Times New Roman" w:eastAsia="Times New Roman" w:hAnsi="Times New Roman" w:cs="Times New Roman"/>
          <w:kern w:val="0"/>
          <w:sz w:val="24"/>
          <w:szCs w:val="24"/>
          <w:highlight w:val="yellow"/>
          <w:lang w:val="pt-BR"/>
          <w14:ligatures w14:val="none"/>
        </w:rPr>
        <w:t xml:space="preserve"> </w:t>
      </w:r>
      <w:r w:rsidRPr="003608C1">
        <w:rPr>
          <w:rFonts w:ascii="Times New Roman" w:eastAsia="Times New Roman" w:hAnsi="Times New Roman" w:cs="Times New Roman"/>
          <w:color w:val="000000"/>
          <w:kern w:val="0"/>
          <w:sz w:val="24"/>
          <w:szCs w:val="24"/>
          <w:highlight w:val="yellow"/>
          <w:lang w:eastAsia="vi-VN" w:bidi="vi-VN"/>
          <w14:ligatures w14:val="none"/>
        </w:rPr>
        <w:t>C</w:t>
      </w:r>
      <w:r w:rsidRPr="003608C1">
        <w:rPr>
          <w:rFonts w:ascii="Times New Roman" w:eastAsia="Times New Roman" w:hAnsi="Times New Roman" w:cs="Times New Roman"/>
          <w:color w:val="000000"/>
          <w:kern w:val="0"/>
          <w:sz w:val="24"/>
          <w:szCs w:val="24"/>
          <w:highlight w:val="yellow"/>
          <w:vertAlign w:val="subscript"/>
          <w:lang w:val="pt-BR" w:eastAsia="vi-VN" w:bidi="vi-VN"/>
          <w14:ligatures w14:val="none"/>
        </w:rPr>
        <w:t>5</w:t>
      </w:r>
      <w:r w:rsidRPr="003608C1">
        <w:rPr>
          <w:rFonts w:ascii="Times New Roman" w:eastAsia="Times New Roman" w:hAnsi="Times New Roman" w:cs="Times New Roman"/>
          <w:color w:val="000000"/>
          <w:kern w:val="0"/>
          <w:sz w:val="24"/>
          <w:szCs w:val="24"/>
          <w:highlight w:val="yellow"/>
          <w:lang w:eastAsia="vi-VN" w:bidi="vi-VN"/>
          <w14:ligatures w14:val="none"/>
        </w:rPr>
        <w:t>H</w:t>
      </w:r>
      <w:r w:rsidRPr="003608C1">
        <w:rPr>
          <w:rFonts w:ascii="Times New Roman" w:eastAsia="Times New Roman" w:hAnsi="Times New Roman" w:cs="Times New Roman"/>
          <w:color w:val="000000"/>
          <w:kern w:val="0"/>
          <w:sz w:val="24"/>
          <w:szCs w:val="24"/>
          <w:highlight w:val="yellow"/>
          <w:vertAlign w:val="subscript"/>
          <w:lang w:val="pt-BR" w:eastAsia="vi-VN" w:bidi="vi-VN"/>
          <w14:ligatures w14:val="none"/>
        </w:rPr>
        <w:t>11</w:t>
      </w:r>
      <w:r w:rsidRPr="003608C1">
        <w:rPr>
          <w:rFonts w:ascii="Times New Roman" w:eastAsia="Times New Roman" w:hAnsi="Times New Roman" w:cs="Times New Roman"/>
          <w:color w:val="000000"/>
          <w:kern w:val="0"/>
          <w:sz w:val="24"/>
          <w:szCs w:val="24"/>
          <w:highlight w:val="yellow"/>
          <w:lang w:eastAsia="vi-VN" w:bidi="vi-VN"/>
          <w14:ligatures w14:val="none"/>
        </w:rPr>
        <w:t>COONa + Cu</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2</w:t>
      </w:r>
      <w:r w:rsidRPr="003608C1">
        <w:rPr>
          <w:rFonts w:ascii="Times New Roman" w:eastAsia="Times New Roman" w:hAnsi="Times New Roman" w:cs="Times New Roman"/>
          <w:color w:val="000000"/>
          <w:kern w:val="0"/>
          <w:sz w:val="24"/>
          <w:szCs w:val="24"/>
          <w:highlight w:val="yellow"/>
          <w:lang w:eastAsia="vi-VN" w:bidi="vi-VN"/>
          <w14:ligatures w14:val="none"/>
        </w:rPr>
        <w:t>O + 3H</w:t>
      </w:r>
      <w:r w:rsidRPr="003608C1">
        <w:rPr>
          <w:rFonts w:ascii="Times New Roman" w:eastAsia="Times New Roman" w:hAnsi="Times New Roman" w:cs="Times New Roman"/>
          <w:color w:val="000000"/>
          <w:kern w:val="0"/>
          <w:sz w:val="24"/>
          <w:szCs w:val="24"/>
          <w:highlight w:val="yellow"/>
          <w:vertAlign w:val="subscript"/>
          <w:lang w:eastAsia="vi-VN" w:bidi="vi-VN"/>
          <w14:ligatures w14:val="none"/>
        </w:rPr>
        <w:t>2</w:t>
      </w:r>
      <w:r w:rsidRPr="003608C1">
        <w:rPr>
          <w:rFonts w:ascii="Times New Roman" w:eastAsia="Times New Roman" w:hAnsi="Times New Roman" w:cs="Times New Roman"/>
          <w:color w:val="000000"/>
          <w:kern w:val="0"/>
          <w:sz w:val="24"/>
          <w:szCs w:val="24"/>
          <w:highlight w:val="yellow"/>
          <w:lang w:eastAsia="vi-VN" w:bidi="vi-VN"/>
          <w14:ligatures w14:val="none"/>
        </w:rPr>
        <w:t>O</w:t>
      </w:r>
    </w:p>
    <w:p w14:paraId="42902A5B" w14:textId="77777777" w:rsidR="00F327EB" w:rsidRPr="003608C1" w:rsidRDefault="00F327EB" w:rsidP="006460D9">
      <w:pPr>
        <w:widowControl w:val="0"/>
        <w:tabs>
          <w:tab w:val="left" w:leader="hyphen" w:pos="2482"/>
        </w:tabs>
        <w:spacing w:after="0" w:line="240" w:lineRule="auto"/>
        <w:ind w:firstLine="140"/>
        <w:rPr>
          <w:rFonts w:ascii="Times New Roman" w:eastAsia="Times New Roman" w:hAnsi="Times New Roman" w:cs="Times New Roman"/>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t xml:space="preserve">(5) </w:t>
      </w:r>
      <w:r w:rsidRPr="003608C1">
        <w:rPr>
          <w:rFonts w:ascii="Times New Roman" w:eastAsia="Times New Roman" w:hAnsi="Times New Roman" w:cs="Times New Roman"/>
          <w:color w:val="000000"/>
          <w:kern w:val="0"/>
          <w:sz w:val="24"/>
          <w:szCs w:val="24"/>
          <w:lang w:val="pt-BR"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C</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eastAsia="vi-VN" w:bidi="vi-VN"/>
          <w14:ligatures w14:val="none"/>
        </w:rPr>
        <w:t>H</w:t>
      </w:r>
      <w:r w:rsidRPr="003608C1">
        <w:rPr>
          <w:rFonts w:ascii="Times New Roman" w:eastAsia="Times New Roman" w:hAnsi="Times New Roman" w:cs="Times New Roman"/>
          <w:color w:val="000000"/>
          <w:kern w:val="0"/>
          <w:sz w:val="24"/>
          <w:szCs w:val="24"/>
          <w:vertAlign w:val="subscript"/>
          <w:lang w:val="pt-BR" w:eastAsia="vi-VN" w:bidi="vi-VN"/>
          <w14:ligatures w14:val="none"/>
        </w:rPr>
        <w:t>1</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O</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eastAsia="vi-VN" w:bidi="vi-VN"/>
          <w14:ligatures w14:val="none"/>
        </w:rPr>
        <w:t xml:space="preserve"> + </w:t>
      </w:r>
      <w:r w:rsidRPr="003608C1">
        <w:rPr>
          <w:rFonts w:ascii="Times New Roman" w:eastAsia="Times New Roman" w:hAnsi="Times New Roman" w:cs="Times New Roman"/>
          <w:color w:val="000000"/>
          <w:kern w:val="0"/>
          <w:sz w:val="24"/>
          <w:szCs w:val="24"/>
          <w:lang w:val="pt-BR" w:eastAsia="vi-VN" w:bidi="vi-VN"/>
          <w14:ligatures w14:val="none"/>
        </w:rPr>
        <w:t>O</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val="pt-BR" w:eastAsia="vi-VN" w:bidi="vi-VN"/>
          <w14:ligatures w14:val="none"/>
        </w:rPr>
        <w:t xml:space="preserve"> </w:t>
      </w:r>
      <w:r w:rsidRPr="003608C1">
        <w:rPr>
          <w:rFonts w:ascii="Times New Roman" w:eastAsia="Times New Roman" w:hAnsi="Times New Roman" w:cs="Times New Roman"/>
          <w:kern w:val="0"/>
          <w:position w:val="-6"/>
          <w:sz w:val="24"/>
          <w:szCs w:val="24"/>
          <w14:ligatures w14:val="none"/>
        </w:rPr>
        <w:object w:dxaOrig="620" w:dyaOrig="320" w14:anchorId="33281CC6">
          <v:shape id="_x0000_i1676" type="#_x0000_t75" style="width:29.25pt;height:16.5pt" o:ole="">
            <v:imagedata r:id="rId1123" o:title=""/>
          </v:shape>
          <o:OLEObject Type="Embed" ProgID="Equation.DSMT4" ShapeID="_x0000_i1676" DrawAspect="Content" ObjectID="_1833292827" r:id="rId1176"/>
        </w:object>
      </w:r>
      <w:r w:rsidRPr="003608C1">
        <w:rPr>
          <w:rFonts w:ascii="Times New Roman" w:eastAsia="Times New Roman" w:hAnsi="Times New Roman" w:cs="Times New Roman"/>
          <w:color w:val="000000"/>
          <w:kern w:val="0"/>
          <w:sz w:val="24"/>
          <w:szCs w:val="24"/>
          <w:lang w:eastAsia="vi-VN" w:bidi="vi-VN"/>
          <w14:ligatures w14:val="none"/>
        </w:rPr>
        <w:t xml:space="preserve"> </w:t>
      </w:r>
      <w:r w:rsidRPr="003608C1">
        <w:rPr>
          <w:rFonts w:ascii="Times New Roman" w:eastAsia="Times New Roman" w:hAnsi="Times New Roman" w:cs="Times New Roman"/>
          <w:color w:val="000000"/>
          <w:kern w:val="0"/>
          <w:sz w:val="24"/>
          <w:szCs w:val="24"/>
          <w:lang w:val="pt-BR"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C</w:t>
      </w:r>
      <w:r w:rsidRPr="003608C1">
        <w:rPr>
          <w:rFonts w:ascii="Times New Roman" w:eastAsia="Times New Roman" w:hAnsi="Times New Roman" w:cs="Times New Roman"/>
          <w:color w:val="000000"/>
          <w:kern w:val="0"/>
          <w:sz w:val="24"/>
          <w:szCs w:val="24"/>
          <w:vertAlign w:val="subscript"/>
          <w:lang w:eastAsia="vi-VN" w:bidi="vi-VN"/>
          <w14:ligatures w14:val="none"/>
        </w:rPr>
        <w:t>6</w:t>
      </w:r>
      <w:r w:rsidRPr="003608C1">
        <w:rPr>
          <w:rFonts w:ascii="Times New Roman" w:eastAsia="Times New Roman" w:hAnsi="Times New Roman" w:cs="Times New Roman"/>
          <w:color w:val="000000"/>
          <w:kern w:val="0"/>
          <w:sz w:val="24"/>
          <w:szCs w:val="24"/>
          <w:lang w:eastAsia="vi-VN" w:bidi="vi-VN"/>
          <w14:ligatures w14:val="none"/>
        </w:rPr>
        <w:t>H</w:t>
      </w:r>
      <w:r w:rsidRPr="003608C1">
        <w:rPr>
          <w:rFonts w:ascii="Times New Roman" w:eastAsia="Times New Roman" w:hAnsi="Times New Roman" w:cs="Times New Roman"/>
          <w:color w:val="000000"/>
          <w:kern w:val="0"/>
          <w:sz w:val="24"/>
          <w:szCs w:val="24"/>
          <w:vertAlign w:val="subscript"/>
          <w:lang w:val="pt-BR" w:eastAsia="vi-VN" w:bidi="vi-VN"/>
          <w14:ligatures w14:val="none"/>
        </w:rPr>
        <w:t>1</w:t>
      </w:r>
      <w:r w:rsidRPr="003608C1">
        <w:rPr>
          <w:rFonts w:ascii="Times New Roman" w:eastAsia="Times New Roman" w:hAnsi="Times New Roman" w:cs="Times New Roman"/>
          <w:color w:val="000000"/>
          <w:kern w:val="0"/>
          <w:sz w:val="24"/>
          <w:szCs w:val="24"/>
          <w:vertAlign w:val="subscript"/>
          <w:lang w:eastAsia="vi-VN" w:bidi="vi-VN"/>
          <w14:ligatures w14:val="none"/>
        </w:rPr>
        <w:t>2</w:t>
      </w:r>
      <w:r w:rsidRPr="003608C1">
        <w:rPr>
          <w:rFonts w:ascii="Times New Roman" w:eastAsia="Times New Roman" w:hAnsi="Times New Roman" w:cs="Times New Roman"/>
          <w:color w:val="000000"/>
          <w:kern w:val="0"/>
          <w:sz w:val="24"/>
          <w:szCs w:val="24"/>
          <w:lang w:eastAsia="vi-VN" w:bidi="vi-VN"/>
          <w14:ligatures w14:val="none"/>
        </w:rPr>
        <w:t>O</w:t>
      </w:r>
      <w:r w:rsidRPr="003608C1">
        <w:rPr>
          <w:rFonts w:ascii="Times New Roman" w:eastAsia="Times New Roman" w:hAnsi="Times New Roman" w:cs="Times New Roman"/>
          <w:color w:val="000000"/>
          <w:kern w:val="0"/>
          <w:sz w:val="24"/>
          <w:szCs w:val="24"/>
          <w:vertAlign w:val="subscript"/>
          <w:lang w:val="pt-BR" w:eastAsia="vi-VN" w:bidi="vi-VN"/>
          <w14:ligatures w14:val="none"/>
        </w:rPr>
        <w:t>7</w:t>
      </w:r>
    </w:p>
    <w:p w14:paraId="2FB5B768" w14:textId="77777777" w:rsidR="00F327EB" w:rsidRPr="003608C1" w:rsidRDefault="00F327EB" w:rsidP="006460D9">
      <w:pPr>
        <w:widowControl w:val="0"/>
        <w:spacing w:after="0" w:line="240" w:lineRule="auto"/>
        <w:rPr>
          <w:rFonts w:ascii="Times New Roman" w:eastAsia="Times New Roman" w:hAnsi="Times New Roman" w:cs="Times New Roman"/>
          <w:color w:val="000000"/>
          <w:kern w:val="0"/>
          <w:sz w:val="24"/>
          <w:szCs w:val="24"/>
          <w:lang w:val="pt-BR" w:eastAsia="vi-VN" w:bidi="vi-VN"/>
          <w14:ligatures w14:val="none"/>
        </w:rPr>
      </w:pPr>
      <w:r w:rsidRPr="003608C1">
        <w:rPr>
          <w:rFonts w:ascii="Times New Roman" w:eastAsia="Times New Roman" w:hAnsi="Times New Roman" w:cs="Times New Roman"/>
          <w:color w:val="000000"/>
          <w:kern w:val="0"/>
          <w:sz w:val="24"/>
          <w:szCs w:val="24"/>
          <w:lang w:eastAsia="vi-VN" w:bidi="vi-VN"/>
          <w14:ligatures w14:val="none"/>
        </w:rPr>
        <w:t>Hãy sắp xếp các phương trình hóa học dùng để giải thích cho các bước theo đúng thứ tự trong thí nghiệm trên (ví dụ: 123, 135,...).</w:t>
      </w:r>
    </w:p>
    <w:p w14:paraId="6949DC28" w14:textId="77777777" w:rsidR="00F327EB" w:rsidRPr="003608C1" w:rsidRDefault="00F327EB" w:rsidP="006460D9">
      <w:pPr>
        <w:widowControl w:val="0"/>
        <w:spacing w:after="0" w:line="240" w:lineRule="auto"/>
        <w:jc w:val="both"/>
        <w:rPr>
          <w:rFonts w:ascii="Times New Roman" w:eastAsia="Times New Roman" w:hAnsi="Times New Roman" w:cs="Times New Roman"/>
          <w:color w:val="FF0000"/>
          <w:kern w:val="0"/>
          <w:sz w:val="24"/>
          <w:szCs w:val="24"/>
          <w14:ligatures w14:val="none"/>
        </w:rPr>
      </w:pPr>
      <w:r w:rsidRPr="003608C1">
        <w:rPr>
          <w:rFonts w:ascii="Times New Roman" w:eastAsia="Times New Roman" w:hAnsi="Times New Roman" w:cs="Times New Roman"/>
          <w:color w:val="FF0000"/>
          <w:kern w:val="0"/>
          <w:sz w:val="24"/>
          <w:szCs w:val="24"/>
          <w14:ligatures w14:val="none"/>
        </w:rPr>
        <w:t>Đáp án: 134.</w:t>
      </w:r>
    </w:p>
    <w:p w14:paraId="518FE065" w14:textId="77777777" w:rsidR="00F327EB" w:rsidRPr="003608C1" w:rsidRDefault="00F327EB" w:rsidP="006460D9">
      <w:pPr>
        <w:spacing w:after="0" w:line="240" w:lineRule="auto"/>
        <w:rPr>
          <w:rFonts w:ascii="Times New Roman" w:eastAsia="Calibri" w:hAnsi="Times New Roman" w:cs="Times New Roman"/>
          <w:color w:val="000000"/>
          <w:kern w:val="0"/>
          <w:sz w:val="24"/>
          <w:szCs w:val="24"/>
          <w14:ligatures w14:val="none"/>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4)</w:t>
      </w:r>
      <w:r w:rsidRPr="003608C1">
        <w:rPr>
          <w:rFonts w:ascii="Times New Roman" w:eastAsia="Times New Roman" w:hAnsi="Times New Roman" w:cs="Times New Roman"/>
          <w:b/>
          <w:kern w:val="0"/>
          <w:sz w:val="24"/>
          <w:szCs w:val="24"/>
          <w14:ligatures w14:val="none"/>
        </w:rPr>
        <w:t xml:space="preserve"> </w:t>
      </w:r>
      <w:r w:rsidRPr="003608C1">
        <w:rPr>
          <w:rFonts w:ascii="Times New Roman" w:eastAsia="Calibri" w:hAnsi="Times New Roman" w:cs="Times New Roman"/>
          <w:bCs/>
          <w:color w:val="000000"/>
          <w:kern w:val="0"/>
          <w:sz w:val="24"/>
          <w:szCs w:val="24"/>
          <w:lang w:val="pt-BR"/>
          <w14:ligatures w14:val="none"/>
        </w:rPr>
        <w:t xml:space="preserve">Terephthalic acid là một đồng phân của phthalic acid được sử dụng để sản xuất nhựa PET. </w:t>
      </w:r>
      <w:r w:rsidRPr="003608C1">
        <w:rPr>
          <w:rFonts w:ascii="Times New Roman" w:eastAsia="Calibri" w:hAnsi="Times New Roman" w:cs="Times New Roman"/>
          <w:color w:val="000000"/>
          <w:kern w:val="0"/>
          <w:sz w:val="24"/>
          <w:szCs w:val="24"/>
          <w14:ligatures w14:val="none"/>
        </w:rPr>
        <w:t>Đây là một loại polimer được ứng dụng rộng rãi làm chai nhựa, hộp đựng, tơ sợi,… PET có tên gọi là poli(ethylene terephthalate) được tổng hợp từ phản ứng ester hóa terephthalic acid và ethylene glycol theo sơ đồ phản ứng sau:</w:t>
      </w:r>
      <w:r w:rsidRPr="003608C1">
        <w:rPr>
          <w:rFonts w:ascii="Times New Roman" w:eastAsia="Calibri" w:hAnsi="Times New Roman" w:cs="Times New Roman"/>
          <w:color w:val="000000"/>
          <w:kern w:val="0"/>
          <w:sz w:val="24"/>
          <w:szCs w:val="24"/>
          <w14:ligatures w14:val="none"/>
        </w:rPr>
        <w:tab/>
      </w:r>
    </w:p>
    <w:p w14:paraId="17A051D2" w14:textId="77777777" w:rsidR="00F327EB" w:rsidRPr="003608C1" w:rsidRDefault="00F327EB" w:rsidP="006460D9">
      <w:pPr>
        <w:spacing w:after="0" w:line="240" w:lineRule="auto"/>
        <w:ind w:firstLine="284"/>
        <w:jc w:val="center"/>
        <w:rPr>
          <w:rFonts w:ascii="Times New Roman" w:eastAsia="Calibri" w:hAnsi="Times New Roman" w:cs="Times New Roman"/>
          <w:color w:val="000000"/>
          <w:kern w:val="0"/>
          <w:sz w:val="24"/>
          <w:szCs w:val="24"/>
          <w14:ligatures w14:val="none"/>
        </w:rPr>
      </w:pPr>
      <w:r w:rsidRPr="003608C1">
        <w:rPr>
          <w:rFonts w:ascii="Times New Roman" w:eastAsia="Calibri" w:hAnsi="Times New Roman" w:cs="Times New Roman"/>
          <w:color w:val="000000"/>
          <w:kern w:val="0"/>
          <w:sz w:val="24"/>
          <w:szCs w:val="24"/>
          <w14:ligatures w14:val="none"/>
        </w:rPr>
        <w:object w:dxaOrig="9400" w:dyaOrig="1010" w14:anchorId="24E49DFD">
          <v:shape id="_x0000_i1677" type="#_x0000_t75" style="width:470.25pt;height:50.25pt" o:ole="">
            <v:imagedata r:id="rId1130" o:title=""/>
          </v:shape>
          <o:OLEObject Type="Embed" ProgID="ChemDraw.Document.6.0" ShapeID="_x0000_i1677" DrawAspect="Content" ObjectID="_1833292828" r:id="rId1177"/>
        </w:object>
      </w:r>
    </w:p>
    <w:p w14:paraId="7C6F9191" w14:textId="77777777" w:rsidR="00F327EB" w:rsidRPr="003608C1" w:rsidRDefault="00F327EB" w:rsidP="006460D9">
      <w:pPr>
        <w:spacing w:after="0" w:line="240" w:lineRule="auto"/>
        <w:jc w:val="both"/>
        <w:rPr>
          <w:rFonts w:ascii="Times New Roman" w:eastAsia="Calibri" w:hAnsi="Times New Roman" w:cs="Times New Roman"/>
          <w:color w:val="000000"/>
          <w:kern w:val="0"/>
          <w:sz w:val="24"/>
          <w:szCs w:val="24"/>
          <w14:ligatures w14:val="none"/>
        </w:rPr>
      </w:pPr>
      <w:r w:rsidRPr="003608C1">
        <w:rPr>
          <w:rFonts w:ascii="Times New Roman" w:eastAsia="Times New Roman" w:hAnsi="Times New Roman" w:cs="Times New Roman"/>
          <w:bCs/>
          <w:color w:val="000000"/>
          <w:kern w:val="0"/>
          <w:sz w:val="24"/>
          <w:szCs w:val="24"/>
          <w14:ligatures w14:val="none"/>
        </w:rPr>
        <w:t xml:space="preserve">Người ta dùng 100 kg </w:t>
      </w:r>
      <w:r w:rsidRPr="003608C1">
        <w:rPr>
          <w:rFonts w:ascii="Times New Roman" w:eastAsia="Calibri" w:hAnsi="Times New Roman" w:cs="Times New Roman"/>
          <w:color w:val="000000"/>
          <w:kern w:val="0"/>
          <w:sz w:val="24"/>
          <w:szCs w:val="24"/>
          <w14:ligatures w14:val="none"/>
        </w:rPr>
        <w:t xml:space="preserve">terephthalic acid để sản xuất PET theo quy trình trên, biết hiệu suất tính theo terephthalic acid là 83%, toàn bộ lượng PET sinh ra được sử dụng để sản xuất chai nhựa đựng nước uống TH loại 500 mL. Biết mỗi chai loại này chứa 12 gam nhựa PET. Số lượng chai nhựa sản xuất được từ lượng PET thu được ở trên là bao nhiêu?                             </w:t>
      </w:r>
    </w:p>
    <w:p w14:paraId="5F30754A" w14:textId="77777777" w:rsidR="00F327EB" w:rsidRPr="003608C1" w:rsidRDefault="00F327EB" w:rsidP="006460D9">
      <w:pPr>
        <w:tabs>
          <w:tab w:val="left" w:pos="284"/>
          <w:tab w:val="left" w:pos="2552"/>
          <w:tab w:val="left" w:pos="4820"/>
          <w:tab w:val="left" w:pos="7088"/>
        </w:tabs>
        <w:spacing w:after="0" w:line="240" w:lineRule="auto"/>
        <w:jc w:val="both"/>
        <w:rPr>
          <w:rFonts w:ascii="Times New Roman" w:hAnsi="Times New Roman" w:cs="Times New Roman"/>
          <w:color w:val="FF0000"/>
          <w:kern w:val="0"/>
          <w:sz w:val="24"/>
          <w:szCs w:val="24"/>
          <w14:ligatures w14:val="none"/>
        </w:rPr>
      </w:pPr>
      <w:r w:rsidRPr="003608C1">
        <w:rPr>
          <w:rFonts w:ascii="Times New Roman" w:hAnsi="Times New Roman" w:cs="Times New Roman"/>
          <w:color w:val="FF0000"/>
          <w:kern w:val="0"/>
          <w:sz w:val="24"/>
          <w:szCs w:val="24"/>
          <w14:ligatures w14:val="none"/>
        </w:rPr>
        <w:t>Đáp án: 8000.</w:t>
      </w:r>
    </w:p>
    <w:p w14:paraId="61107D69" w14:textId="77777777" w:rsidR="00F327EB" w:rsidRPr="003608C1" w:rsidRDefault="00F327EB" w:rsidP="006460D9">
      <w:pPr>
        <w:tabs>
          <w:tab w:val="left" w:pos="567"/>
        </w:tabs>
        <w:spacing w:after="0" w:line="240" w:lineRule="auto"/>
        <w:jc w:val="both"/>
        <w:rPr>
          <w:rFonts w:ascii="Times New Roman" w:eastAsia="Calibri" w:hAnsi="Times New Roman" w:cs="Times New Roman"/>
          <w:bCs/>
          <w:kern w:val="0"/>
          <w:sz w:val="24"/>
          <w:szCs w:val="24"/>
          <w:lang w:val="sv-SE"/>
          <w14:ligatures w14:val="none"/>
        </w:rPr>
      </w:pPr>
      <w:r w:rsidRPr="003608C1">
        <w:rPr>
          <w:rFonts w:ascii="Times New Roman" w:eastAsia="Calibri" w:hAnsi="Times New Roman" w:cs="Times New Roman"/>
          <w:bCs/>
          <w:kern w:val="0"/>
          <w:sz w:val="24"/>
          <w:szCs w:val="24"/>
          <w:lang w:val="sv-SE"/>
          <w14:ligatures w14:val="none"/>
        </w:rPr>
        <w:t xml:space="preserve">Khối lượng PET thu được là </w:t>
      </w:r>
    </w:p>
    <w:p w14:paraId="50A803B4" w14:textId="77777777" w:rsidR="00F327EB" w:rsidRPr="003608C1" w:rsidRDefault="00F327EB" w:rsidP="006460D9">
      <w:pPr>
        <w:pBdr>
          <w:top w:val="single" w:sz="4" w:space="1" w:color="auto"/>
          <w:left w:val="single" w:sz="4" w:space="1" w:color="auto"/>
          <w:bottom w:val="single" w:sz="4" w:space="1" w:color="auto"/>
          <w:right w:val="single" w:sz="4" w:space="1" w:color="auto"/>
        </w:pBdr>
        <w:tabs>
          <w:tab w:val="left" w:pos="567"/>
        </w:tabs>
        <w:spacing w:after="0" w:line="240" w:lineRule="auto"/>
        <w:jc w:val="both"/>
        <w:rPr>
          <w:rFonts w:ascii="Times New Roman" w:eastAsia="Calibri" w:hAnsi="Times New Roman" w:cs="Times New Roman"/>
          <w:bCs/>
          <w:kern w:val="0"/>
          <w:sz w:val="24"/>
          <w:szCs w:val="24"/>
          <w:lang w:val="sv-SE"/>
          <w14:ligatures w14:val="none"/>
        </w:rPr>
      </w:pPr>
      <w:r w:rsidRPr="003608C1">
        <w:rPr>
          <w:rFonts w:ascii="Times New Roman" w:eastAsia="Calibri" w:hAnsi="Times New Roman" w:cs="Times New Roman"/>
          <w:bCs/>
          <w:kern w:val="0"/>
          <w:position w:val="-24"/>
          <w:sz w:val="24"/>
          <w:szCs w:val="24"/>
          <w:lang w:val="sv-SE"/>
          <w14:ligatures w14:val="none"/>
        </w:rPr>
        <w:object w:dxaOrig="3280" w:dyaOrig="660" w14:anchorId="718DC661">
          <v:shape id="_x0000_i1678" type="#_x0000_t75" style="width:164.25pt;height:33pt" o:ole="">
            <v:imagedata r:id="rId1178" o:title=""/>
          </v:shape>
          <o:OLEObject Type="Embed" ProgID="Equation.DSMT4" ShapeID="_x0000_i1678" DrawAspect="Content" ObjectID="_1833292829" r:id="rId1179"/>
        </w:object>
      </w:r>
      <w:r w:rsidRPr="003608C1">
        <w:rPr>
          <w:rFonts w:ascii="Times New Roman" w:eastAsia="Calibri" w:hAnsi="Times New Roman" w:cs="Times New Roman"/>
          <w:bCs/>
          <w:kern w:val="0"/>
          <w:sz w:val="24"/>
          <w:szCs w:val="24"/>
          <w:lang w:val="sv-SE"/>
          <w14:ligatures w14:val="none"/>
        </w:rPr>
        <w:t xml:space="preserve">(gam) </w:t>
      </w:r>
    </w:p>
    <w:p w14:paraId="58A2F312" w14:textId="77777777" w:rsidR="00F327EB" w:rsidRPr="003608C1" w:rsidRDefault="00F327EB" w:rsidP="006460D9">
      <w:pPr>
        <w:pBdr>
          <w:top w:val="single" w:sz="4" w:space="1" w:color="auto"/>
          <w:left w:val="single" w:sz="4" w:space="1" w:color="auto"/>
          <w:bottom w:val="single" w:sz="4" w:space="1" w:color="auto"/>
          <w:right w:val="single" w:sz="4" w:space="1" w:color="auto"/>
        </w:pBdr>
        <w:spacing w:after="0" w:line="240" w:lineRule="auto"/>
        <w:jc w:val="both"/>
        <w:rPr>
          <w:rFonts w:ascii="Times New Roman" w:eastAsia="Calibri" w:hAnsi="Times New Roman" w:cs="Times New Roman"/>
          <w:b/>
          <w:bCs/>
          <w:kern w:val="0"/>
          <w:sz w:val="24"/>
          <w:szCs w:val="24"/>
          <w14:ligatures w14:val="none"/>
        </w:rPr>
      </w:pPr>
      <w:r w:rsidRPr="003608C1">
        <w:rPr>
          <w:rFonts w:ascii="Times New Roman" w:eastAsia="Calibri" w:hAnsi="Times New Roman" w:cs="Times New Roman"/>
          <w:bCs/>
          <w:kern w:val="0"/>
          <w:sz w:val="24"/>
          <w:szCs w:val="24"/>
          <w:lang w:val="sv-SE"/>
          <w14:ligatures w14:val="none"/>
        </w:rPr>
        <w:t>Số chai nước sản xuất được là 96000 : 12 = 8000 (chai)</w:t>
      </w:r>
    </w:p>
    <w:p w14:paraId="7E53DBD7"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eastAsia="Times New Roman" w:hAnsi="Times New Roman" w:cs="Times New Roman"/>
          <w:color w:val="000000"/>
          <w:kern w:val="0"/>
          <w:sz w:val="24"/>
          <w:szCs w:val="24"/>
          <w14:ligatures w14:val="none"/>
        </w:rPr>
        <w:t>Tái chế sắt hiện nay được chú trọng để giải quyết tình trạng dư thừa mặt hàng phế liệu sắt - thép của công nghiệp hóa. Một công ty tái chế sắt thép phế liệu (coi thành phần gồm Fe, C và Fe</w:t>
      </w:r>
      <w:r w:rsidRPr="003608C1">
        <w:rPr>
          <w:rFonts w:ascii="Times New Roman" w:eastAsia="Times New Roman" w:hAnsi="Times New Roman" w:cs="Times New Roman"/>
          <w:color w:val="000000"/>
          <w:kern w:val="0"/>
          <w:sz w:val="24"/>
          <w:szCs w:val="24"/>
          <w:vertAlign w:val="subscript"/>
          <w14:ligatures w14:val="none"/>
        </w:rPr>
        <w:t>2</w:t>
      </w:r>
      <w:r w:rsidRPr="003608C1">
        <w:rPr>
          <w:rFonts w:ascii="Times New Roman" w:eastAsia="Times New Roman" w:hAnsi="Times New Roman" w:cs="Times New Roman"/>
          <w:color w:val="000000"/>
          <w:kern w:val="0"/>
          <w:sz w:val="24"/>
          <w:szCs w:val="24"/>
          <w14:ligatures w14:val="none"/>
        </w:rPr>
        <w:t>O</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 Phản ứng xảy ra trong lò luyện thép là: Fe</w:t>
      </w:r>
      <w:r w:rsidRPr="003608C1">
        <w:rPr>
          <w:rFonts w:ascii="Times New Roman" w:eastAsia="Times New Roman" w:hAnsi="Times New Roman" w:cs="Times New Roman"/>
          <w:color w:val="000000"/>
          <w:kern w:val="0"/>
          <w:sz w:val="24"/>
          <w:szCs w:val="24"/>
          <w:vertAlign w:val="subscript"/>
          <w14:ligatures w14:val="none"/>
        </w:rPr>
        <w:t>2</w:t>
      </w:r>
      <w:r w:rsidRPr="003608C1">
        <w:rPr>
          <w:rFonts w:ascii="Times New Roman" w:eastAsia="Times New Roman" w:hAnsi="Times New Roman" w:cs="Times New Roman"/>
          <w:color w:val="000000"/>
          <w:kern w:val="0"/>
          <w:sz w:val="24"/>
          <w:szCs w:val="24"/>
          <w14:ligatures w14:val="none"/>
        </w:rPr>
        <w:t>O</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 xml:space="preserve"> + 3C → 2Fe + 3CO.</w:t>
      </w:r>
      <w:r w:rsidRPr="003608C1">
        <w:rPr>
          <w:rFonts w:ascii="Times New Roman" w:eastAsia="Times New Roman" w:hAnsi="Times New Roman" w:cs="Times New Roman"/>
          <w:color w:val="000000"/>
          <w:kern w:val="0"/>
          <w:sz w:val="24"/>
          <w:szCs w:val="24"/>
          <w14:ligatures w14:val="none"/>
        </w:rPr>
        <w:br/>
        <w:t>Từ 5 tấn sắt phế liệu (chứa 40% Fe</w:t>
      </w:r>
      <w:r w:rsidRPr="003608C1">
        <w:rPr>
          <w:rFonts w:ascii="Times New Roman" w:eastAsia="Times New Roman" w:hAnsi="Times New Roman" w:cs="Times New Roman"/>
          <w:color w:val="000000"/>
          <w:kern w:val="0"/>
          <w:sz w:val="24"/>
          <w:szCs w:val="24"/>
          <w:vertAlign w:val="subscript"/>
          <w14:ligatures w14:val="none"/>
        </w:rPr>
        <w:t>2</w:t>
      </w:r>
      <w:r w:rsidRPr="003608C1">
        <w:rPr>
          <w:rFonts w:ascii="Times New Roman" w:eastAsia="Times New Roman" w:hAnsi="Times New Roman" w:cs="Times New Roman"/>
          <w:color w:val="000000"/>
          <w:kern w:val="0"/>
          <w:sz w:val="24"/>
          <w:szCs w:val="24"/>
          <w14:ligatures w14:val="none"/>
        </w:rPr>
        <w:t>O</w:t>
      </w:r>
      <w:r w:rsidRPr="003608C1">
        <w:rPr>
          <w:rFonts w:ascii="Times New Roman" w:eastAsia="Times New Roman" w:hAnsi="Times New Roman" w:cs="Times New Roman"/>
          <w:color w:val="000000"/>
          <w:kern w:val="0"/>
          <w:sz w:val="24"/>
          <w:szCs w:val="24"/>
          <w:vertAlign w:val="subscript"/>
          <w14:ligatures w14:val="none"/>
        </w:rPr>
        <w:t>3</w:t>
      </w:r>
      <w:r w:rsidRPr="003608C1">
        <w:rPr>
          <w:rFonts w:ascii="Times New Roman" w:eastAsia="Times New Roman" w:hAnsi="Times New Roman" w:cs="Times New Roman"/>
          <w:color w:val="000000"/>
          <w:kern w:val="0"/>
          <w:sz w:val="24"/>
          <w:szCs w:val="24"/>
          <w14:ligatures w14:val="none"/>
        </w:rPr>
        <w:t xml:space="preserve">, 1% C về khối lượng) đem luyện với m tấn gang chứa 4% khối lượng carbon trong lò luyện thép, nhằm thu được loại thép 0,2% khối lượng carbon. Giá trị của m là bao nhiêu? </w:t>
      </w:r>
      <w:r w:rsidRPr="003608C1">
        <w:rPr>
          <w:rFonts w:ascii="Times New Roman" w:eastAsia="Times New Roman" w:hAnsi="Times New Roman" w:cs="Times New Roman"/>
          <w:i/>
          <w:iCs/>
          <w:color w:val="000000"/>
          <w:kern w:val="0"/>
          <w:sz w:val="24"/>
          <w:szCs w:val="24"/>
          <w14:ligatures w14:val="none"/>
        </w:rPr>
        <w:t>(Làm tròn kết quả đến hàng phần mười).</w:t>
      </w:r>
      <w:r w:rsidRPr="003608C1">
        <w:rPr>
          <w:rFonts w:ascii="Times New Roman" w:eastAsia="Times New Roman" w:hAnsi="Times New Roman" w:cs="Times New Roman"/>
          <w:kern w:val="0"/>
          <w:sz w:val="24"/>
          <w:szCs w:val="24"/>
          <w14:ligatures w14:val="none"/>
        </w:rPr>
        <w:t xml:space="preserve"> </w:t>
      </w:r>
    </w:p>
    <w:p w14:paraId="7225D34B" w14:textId="77777777" w:rsidR="00F327EB" w:rsidRPr="003608C1" w:rsidRDefault="00F327EB" w:rsidP="006460D9">
      <w:pPr>
        <w:tabs>
          <w:tab w:val="left" w:pos="284"/>
          <w:tab w:val="left" w:pos="426"/>
          <w:tab w:val="left" w:pos="2835"/>
          <w:tab w:val="left" w:pos="5529"/>
          <w:tab w:val="left" w:pos="7938"/>
          <w:tab w:val="left" w:pos="8080"/>
        </w:tabs>
        <w:spacing w:after="0" w:line="240" w:lineRule="auto"/>
        <w:rPr>
          <w:rFonts w:ascii="Times New Roman" w:eastAsia="Times New Roman" w:hAnsi="Times New Roman" w:cs="Times New Roman"/>
          <w:color w:val="FF0000"/>
          <w:kern w:val="0"/>
          <w:sz w:val="24"/>
          <w:szCs w:val="24"/>
          <w14:ligatures w14:val="none"/>
        </w:rPr>
      </w:pPr>
      <w:r w:rsidRPr="003608C1">
        <w:rPr>
          <w:rFonts w:ascii="Times New Roman" w:eastAsia="Times New Roman" w:hAnsi="Times New Roman" w:cs="Times New Roman"/>
          <w:color w:val="FF0000"/>
          <w:kern w:val="0"/>
          <w:sz w:val="24"/>
          <w:szCs w:val="24"/>
          <w14:ligatures w14:val="none"/>
        </w:rPr>
        <w:t>Đáp án: 10,7.</w:t>
      </w:r>
    </w:p>
    <w:p w14:paraId="3027DEC1" w14:textId="77777777" w:rsidR="00F327EB" w:rsidRPr="003608C1" w:rsidRDefault="00F327EB" w:rsidP="006460D9">
      <w:pPr>
        <w:pBdr>
          <w:top w:val="single" w:sz="4" w:space="1" w:color="auto"/>
          <w:left w:val="single" w:sz="4" w:space="4" w:color="auto"/>
          <w:bottom w:val="single" w:sz="4" w:space="1" w:color="auto"/>
          <w:right w:val="single" w:sz="4" w:space="4" w:color="auto"/>
        </w:pBdr>
        <w:tabs>
          <w:tab w:val="left" w:pos="284"/>
          <w:tab w:val="left" w:pos="426"/>
          <w:tab w:val="left" w:pos="2835"/>
          <w:tab w:val="left" w:pos="5529"/>
          <w:tab w:val="left" w:pos="7938"/>
          <w:tab w:val="left" w:pos="808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Khối lượng Fe</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O</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 xml:space="preserve"> trong 5 tấn sắt phế liệu = 5000.0,4 = 2000 kg = 2 tấn</w:t>
      </w:r>
    </w:p>
    <w:p w14:paraId="04996B5B" w14:textId="77777777" w:rsidR="00F327EB" w:rsidRPr="003608C1" w:rsidRDefault="00F327EB" w:rsidP="006460D9">
      <w:pPr>
        <w:pBdr>
          <w:top w:val="single" w:sz="4" w:space="1" w:color="auto"/>
          <w:left w:val="single" w:sz="4" w:space="4" w:color="auto"/>
          <w:bottom w:val="single" w:sz="4" w:space="1" w:color="auto"/>
          <w:right w:val="single" w:sz="4" w:space="4" w:color="auto"/>
        </w:pBdr>
        <w:tabs>
          <w:tab w:val="left" w:pos="284"/>
          <w:tab w:val="left" w:pos="426"/>
          <w:tab w:val="left" w:pos="2835"/>
          <w:tab w:val="left" w:pos="5529"/>
          <w:tab w:val="left" w:pos="7938"/>
          <w:tab w:val="left" w:pos="8080"/>
        </w:tabs>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Khối lượng C trong 5 tấn sắt phế liệu = 5000.0,01 = 50 kg = 0,05 tấn</w:t>
      </w:r>
    </w:p>
    <w:p w14:paraId="0CB8425A"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608C1">
        <w:rPr>
          <w:rFonts w:ascii="Times New Roman" w:eastAsia="Times New Roman" w:hAnsi="Times New Roman" w:cs="Times New Roman"/>
          <w:kern w:val="0"/>
          <w:position w:val="-92"/>
          <w:sz w:val="24"/>
          <w:szCs w:val="24"/>
          <w14:ligatures w14:val="none"/>
        </w:rPr>
        <w:object w:dxaOrig="9120" w:dyaOrig="1980" w14:anchorId="67005E6A">
          <v:shape id="_x0000_i1679" type="#_x0000_t75" style="width:456pt;height:99pt" o:ole="">
            <v:imagedata r:id="rId1180" o:title=""/>
          </v:shape>
          <o:OLEObject Type="Embed" ProgID="Equation.DSMT4" ShapeID="_x0000_i1679" DrawAspect="Content" ObjectID="_1833292830" r:id="rId1181"/>
        </w:object>
      </w:r>
    </w:p>
    <w:p w14:paraId="13D62454" w14:textId="77777777" w:rsidR="00F327EB" w:rsidRPr="003608C1" w:rsidRDefault="00F327EB" w:rsidP="006460D9">
      <w:pPr>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12 - Chương 8) </w:t>
      </w:r>
      <w:r w:rsidRPr="003608C1">
        <w:rPr>
          <w:rFonts w:ascii="Times New Roman" w:eastAsia="Times New Roman" w:hAnsi="Times New Roman" w:cs="Times New Roman"/>
          <w:kern w:val="0"/>
          <w:sz w:val="24"/>
          <w:szCs w:val="24"/>
          <w14:ligatures w14:val="none"/>
        </w:rPr>
        <w:t>Có 5 phức chất có chứa nguyên tố platinum (Pt) sau đây: [Pt(NH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6</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4+</w:t>
      </w:r>
      <w:r w:rsidRPr="003608C1">
        <w:rPr>
          <w:rFonts w:ascii="Times New Roman" w:eastAsia="Times New Roman" w:hAnsi="Times New Roman" w:cs="Times New Roman"/>
          <w:kern w:val="0"/>
          <w:sz w:val="24"/>
          <w:szCs w:val="24"/>
          <w14:ligatures w14:val="none"/>
        </w:rPr>
        <w:t>, [Pt(NH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5</w:t>
      </w:r>
      <w:r w:rsidRPr="003608C1">
        <w:rPr>
          <w:rFonts w:ascii="Times New Roman" w:eastAsia="Times New Roman" w:hAnsi="Times New Roman" w:cs="Times New Roman"/>
          <w:kern w:val="0"/>
          <w:sz w:val="24"/>
          <w:szCs w:val="24"/>
          <w14:ligatures w14:val="none"/>
        </w:rPr>
        <w:t>Cl]</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[Pt(NH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Cl</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[Pt(NH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Cl</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 xml:space="preserve"> và [Pt(NH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Cl</w:t>
      </w:r>
      <w:r w:rsidRPr="003608C1">
        <w:rPr>
          <w:rFonts w:ascii="Times New Roman" w:eastAsia="Times New Roman" w:hAnsi="Times New Roman" w:cs="Times New Roman"/>
          <w:kern w:val="0"/>
          <w:sz w:val="24"/>
          <w:szCs w:val="24"/>
          <w:vertAlign w:val="subscript"/>
          <w14:ligatures w14:val="none"/>
        </w:rPr>
        <w:t>4</w:t>
      </w:r>
      <w:r w:rsidRPr="003608C1">
        <w:rPr>
          <w:rFonts w:ascii="Times New Roman" w:eastAsia="Times New Roman" w:hAnsi="Times New Roman" w:cs="Times New Roman"/>
          <w:kern w:val="0"/>
          <w:sz w:val="24"/>
          <w:szCs w:val="24"/>
          <w14:ligatures w14:val="none"/>
        </w:rPr>
        <w:t>].</w:t>
      </w:r>
    </w:p>
    <w:p w14:paraId="193C75BF" w14:textId="77777777" w:rsidR="00F327EB" w:rsidRPr="003608C1" w:rsidRDefault="00F327EB" w:rsidP="006460D9">
      <w:pPr>
        <w:tabs>
          <w:tab w:val="left" w:pos="992"/>
        </w:tabs>
        <w:spacing w:after="0" w:line="240" w:lineRule="auto"/>
        <w:contextualSpacing/>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Cho các nhận định sau:</w:t>
      </w:r>
    </w:p>
    <w:p w14:paraId="3F7DE1F3" w14:textId="77777777" w:rsidR="00F327EB" w:rsidRPr="003608C1" w:rsidRDefault="00F327EB" w:rsidP="006460D9">
      <w:pPr>
        <w:tabs>
          <w:tab w:val="left" w:pos="992"/>
        </w:tabs>
        <w:spacing w:after="0" w:line="240" w:lineRule="auto"/>
        <w:contextualSpacing/>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highlight w:val="yellow"/>
          <w:u w:color="000000"/>
          <w14:ligatures w14:val="none"/>
        </w:rPr>
        <w:t xml:space="preserve">(1) </w:t>
      </w:r>
      <w:r w:rsidRPr="003608C1">
        <w:rPr>
          <w:rFonts w:ascii="Times New Roman" w:eastAsia="Times New Roman" w:hAnsi="Times New Roman" w:cs="Times New Roman"/>
          <w:kern w:val="0"/>
          <w:sz w:val="24"/>
          <w:szCs w:val="24"/>
          <w:highlight w:val="yellow"/>
          <w14:ligatures w14:val="none"/>
        </w:rPr>
        <w:t>Không có phức chất nào đã nêu là phức chất aqua.</w:t>
      </w:r>
    </w:p>
    <w:p w14:paraId="5B51FEA4"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u w:color="000000"/>
          <w14:ligatures w14:val="none"/>
        </w:rPr>
        <w:t xml:space="preserve">(2) </w:t>
      </w:r>
      <w:r w:rsidRPr="003608C1">
        <w:rPr>
          <w:rFonts w:ascii="Times New Roman" w:eastAsia="Times New Roman" w:hAnsi="Times New Roman" w:cs="Times New Roman"/>
          <w:kern w:val="0"/>
          <w:sz w:val="24"/>
          <w:szCs w:val="24"/>
          <w14:ligatures w14:val="none"/>
        </w:rPr>
        <w:t>Tất cả phức chất đã nêu đều mang điện.</w:t>
      </w:r>
    </w:p>
    <w:p w14:paraId="73A2D1D6"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highlight w:val="yellow"/>
          <w:u w:color="000000"/>
          <w14:ligatures w14:val="none"/>
        </w:rPr>
        <w:t xml:space="preserve">(3) </w:t>
      </w:r>
      <w:r w:rsidRPr="003608C1">
        <w:rPr>
          <w:rFonts w:ascii="Times New Roman" w:eastAsia="Times New Roman" w:hAnsi="Times New Roman" w:cs="Times New Roman"/>
          <w:kern w:val="0"/>
          <w:sz w:val="24"/>
          <w:szCs w:val="24"/>
          <w:highlight w:val="yellow"/>
          <w14:ligatures w14:val="none"/>
        </w:rPr>
        <w:t>Nguyên tử trung tâm trong các phức chất đã nêu đều là Pt</w:t>
      </w:r>
      <w:r w:rsidRPr="003608C1">
        <w:rPr>
          <w:rFonts w:ascii="Times New Roman" w:eastAsia="Times New Roman" w:hAnsi="Times New Roman" w:cs="Times New Roman"/>
          <w:kern w:val="0"/>
          <w:sz w:val="24"/>
          <w:szCs w:val="24"/>
          <w:highlight w:val="yellow"/>
          <w:vertAlign w:val="superscript"/>
          <w14:ligatures w14:val="none"/>
        </w:rPr>
        <w:t>4+</w:t>
      </w:r>
      <w:r w:rsidRPr="003608C1">
        <w:rPr>
          <w:rFonts w:ascii="Times New Roman" w:eastAsia="Times New Roman" w:hAnsi="Times New Roman" w:cs="Times New Roman"/>
          <w:kern w:val="0"/>
          <w:sz w:val="24"/>
          <w:szCs w:val="24"/>
          <w:highlight w:val="yellow"/>
          <w14:ligatures w14:val="none"/>
        </w:rPr>
        <w:t>.</w:t>
      </w:r>
    </w:p>
    <w:p w14:paraId="4858ED09"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highlight w:val="yellow"/>
          <w:u w:color="000000"/>
          <w14:ligatures w14:val="none"/>
        </w:rPr>
        <w:t xml:space="preserve">(4) </w:t>
      </w:r>
      <w:r w:rsidRPr="003608C1">
        <w:rPr>
          <w:rFonts w:ascii="Times New Roman" w:eastAsia="Times New Roman" w:hAnsi="Times New Roman" w:cs="Times New Roman"/>
          <w:kern w:val="0"/>
          <w:sz w:val="24"/>
          <w:szCs w:val="24"/>
          <w:highlight w:val="yellow"/>
          <w14:ligatures w14:val="none"/>
        </w:rPr>
        <w:t>Các phức chất đã nêu đều có 6 phối tử.</w:t>
      </w:r>
    </w:p>
    <w:p w14:paraId="168A5A7F" w14:textId="77777777" w:rsidR="00F327EB" w:rsidRPr="003608C1" w:rsidRDefault="00F327EB" w:rsidP="006460D9">
      <w:pPr>
        <w:spacing w:after="0" w:line="240"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highlight w:val="yellow"/>
          <w14:ligatures w14:val="none"/>
        </w:rPr>
        <w:t>(5) Các phức chất đã nêu đều có chứa phối tử không mang điện.</w:t>
      </w:r>
    </w:p>
    <w:p w14:paraId="54BE8703" w14:textId="77777777" w:rsidR="00F327EB" w:rsidRPr="003608C1" w:rsidRDefault="00F327EB" w:rsidP="006460D9">
      <w:pPr>
        <w:tabs>
          <w:tab w:val="left" w:pos="426"/>
          <w:tab w:val="left" w:pos="2835"/>
          <w:tab w:val="left" w:pos="5529"/>
          <w:tab w:val="left" w:pos="8080"/>
        </w:tabs>
        <w:spacing w:after="0" w:line="240" w:lineRule="auto"/>
        <w:jc w:val="both"/>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 xml:space="preserve">Sắp xếp các nhận định </w:t>
      </w:r>
      <w:r w:rsidRPr="003608C1">
        <w:rPr>
          <w:rFonts w:ascii="Times New Roman" w:eastAsia="Times New Roman" w:hAnsi="Times New Roman" w:cs="Times New Roman"/>
          <w:b/>
          <w:kern w:val="0"/>
          <w:sz w:val="24"/>
          <w:szCs w:val="24"/>
          <w14:ligatures w14:val="none"/>
        </w:rPr>
        <w:t>đúng</w:t>
      </w:r>
      <w:r w:rsidRPr="003608C1">
        <w:rPr>
          <w:rFonts w:ascii="Times New Roman" w:eastAsia="Times New Roman" w:hAnsi="Times New Roman" w:cs="Times New Roman"/>
          <w:kern w:val="0"/>
          <w:sz w:val="24"/>
          <w:szCs w:val="24"/>
          <w14:ligatures w14:val="none"/>
        </w:rPr>
        <w:t xml:space="preserve"> theo thứ tự tăng dần? </w:t>
      </w:r>
      <w:r w:rsidRPr="003608C1">
        <w:rPr>
          <w:rFonts w:ascii="Times New Roman" w:eastAsia="Times New Roman" w:hAnsi="Times New Roman" w:cs="Times New Roman"/>
          <w:color w:val="000000" w:themeColor="text1"/>
          <w:kern w:val="0"/>
          <w:sz w:val="24"/>
          <w:szCs w:val="24"/>
          <w:lang w:val="vi-VN"/>
          <w14:ligatures w14:val="none"/>
        </w:rPr>
        <w:t>(ví dụ: 1234, 4321,...).</w:t>
      </w:r>
    </w:p>
    <w:p w14:paraId="2C4E65DE" w14:textId="77777777" w:rsidR="00F327EB" w:rsidRPr="003608C1" w:rsidRDefault="00F327EB" w:rsidP="006460D9">
      <w:pPr>
        <w:tabs>
          <w:tab w:val="left" w:pos="274"/>
          <w:tab w:val="left" w:pos="2552"/>
          <w:tab w:val="left" w:pos="4820"/>
          <w:tab w:val="left" w:pos="7088"/>
        </w:tabs>
        <w:spacing w:after="0" w:line="240" w:lineRule="auto"/>
        <w:jc w:val="both"/>
        <w:rPr>
          <w:rFonts w:ascii="Times New Roman" w:hAnsi="Times New Roman" w:cs="Times New Roman"/>
          <w:color w:val="FF0000"/>
          <w:kern w:val="0"/>
          <w:sz w:val="24"/>
          <w:szCs w:val="24"/>
          <w14:ligatures w14:val="none"/>
        </w:rPr>
      </w:pPr>
      <w:r w:rsidRPr="003608C1">
        <w:rPr>
          <w:rFonts w:ascii="Times New Roman" w:hAnsi="Times New Roman" w:cs="Times New Roman"/>
          <w:color w:val="FF0000"/>
          <w:kern w:val="0"/>
          <w:sz w:val="24"/>
          <w:szCs w:val="24"/>
          <w14:ligatures w14:val="none"/>
        </w:rPr>
        <w:t>Đáp án: 1345.</w:t>
      </w:r>
    </w:p>
    <w:p w14:paraId="56A6BF14" w14:textId="27595393"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55FD3C67" w14:textId="77777777" w:rsidR="00F327EB" w:rsidRPr="003608C1" w:rsidRDefault="00F327EB" w:rsidP="006460D9">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5231D" w:rsidRPr="003608C1" w14:paraId="4CFAB302" w14:textId="77777777" w:rsidTr="002D5D0E">
        <w:tc>
          <w:tcPr>
            <w:tcW w:w="3085" w:type="dxa"/>
          </w:tcPr>
          <w:p w14:paraId="3DE18A3C" w14:textId="7965047F" w:rsidR="00D5231D" w:rsidRPr="003608C1" w:rsidRDefault="00D5231D" w:rsidP="006460D9">
            <w:pPr>
              <w:spacing w:after="0"/>
              <w:jc w:val="center"/>
              <w:rPr>
                <w:rFonts w:cs="Times New Roman"/>
                <w:b/>
                <w:szCs w:val="24"/>
              </w:rPr>
            </w:pPr>
            <w:r w:rsidRPr="003608C1">
              <w:rPr>
                <w:rFonts w:cs="Times New Roman"/>
                <w:b/>
                <w:szCs w:val="24"/>
                <w:highlight w:val="green"/>
              </w:rPr>
              <w:lastRenderedPageBreak/>
              <w:t>ĐỀ 17</w:t>
            </w:r>
          </w:p>
        </w:tc>
        <w:tc>
          <w:tcPr>
            <w:tcW w:w="7335" w:type="dxa"/>
          </w:tcPr>
          <w:p w14:paraId="1081052E" w14:textId="77777777" w:rsidR="00D5231D" w:rsidRPr="003608C1" w:rsidRDefault="00D5231D"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40B05FF9" w14:textId="77777777" w:rsidR="00D5231D" w:rsidRPr="003608C1" w:rsidRDefault="00D5231D" w:rsidP="006460D9">
            <w:pPr>
              <w:spacing w:after="0"/>
              <w:jc w:val="center"/>
              <w:rPr>
                <w:rFonts w:cs="Times New Roman"/>
                <w:b/>
                <w:color w:val="0070C0"/>
                <w:szCs w:val="24"/>
              </w:rPr>
            </w:pPr>
            <w:r w:rsidRPr="003608C1">
              <w:rPr>
                <w:rFonts w:cs="Times New Roman"/>
                <w:b/>
                <w:color w:val="0070C0"/>
                <w:szCs w:val="24"/>
              </w:rPr>
              <w:t>MÔN: HÓA</w:t>
            </w:r>
          </w:p>
          <w:p w14:paraId="495E9804" w14:textId="77777777" w:rsidR="00D5231D" w:rsidRPr="003608C1" w:rsidRDefault="00D5231D" w:rsidP="006460D9">
            <w:pPr>
              <w:spacing w:after="0" w:line="240" w:lineRule="auto"/>
              <w:jc w:val="center"/>
              <w:rPr>
                <w:rFonts w:cs="Times New Roman"/>
                <w:i/>
                <w:szCs w:val="24"/>
              </w:rPr>
            </w:pPr>
            <w:r w:rsidRPr="003608C1">
              <w:rPr>
                <w:rFonts w:cs="Times New Roman"/>
                <w:i/>
                <w:color w:val="00B050"/>
                <w:szCs w:val="24"/>
              </w:rPr>
              <w:t>Thời gian làm bài: 50 phút</w:t>
            </w:r>
          </w:p>
        </w:tc>
      </w:tr>
    </w:tbl>
    <w:p w14:paraId="040736A7" w14:textId="11116C5F" w:rsidR="00F327EB" w:rsidRPr="003608C1" w:rsidRDefault="00F327EB" w:rsidP="006460D9">
      <w:pPr>
        <w:spacing w:after="0" w:line="264"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23C8609D"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iCs/>
          <w:color w:val="C00000"/>
          <w:sz w:val="24"/>
          <w:szCs w:val="24"/>
        </w:rPr>
        <w:t>Câu 1.</w:t>
      </w:r>
      <w:r w:rsidRPr="003608C1">
        <w:rPr>
          <w:rFonts w:ascii="Times New Roman" w:eastAsia="Calibri" w:hAnsi="Times New Roman" w:cs="Times New Roman"/>
          <w:b/>
          <w:bCs/>
          <w:iCs/>
          <w:sz w:val="24"/>
          <w:szCs w:val="24"/>
        </w:rPr>
        <w:t xml:space="preserve"> (Hóa 10 - Chương 5)</w:t>
      </w:r>
    </w:p>
    <w:p w14:paraId="592F2680"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608C1">
        <w:rPr>
          <w:rFonts w:ascii="Times New Roman" w:eastAsia="Calibri" w:hAnsi="Times New Roman" w:cs="Times New Roman"/>
          <w:iCs/>
          <w:sz w:val="24"/>
          <w:szCs w:val="24"/>
        </w:rPr>
        <w:t>Enthalpy tạo thành chuẩn của nước ở trạng thái hơi được ký hiệu là</w:t>
      </w:r>
    </w:p>
    <w:p w14:paraId="00E4D093"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317EB">
        <w:rPr>
          <w:rFonts w:ascii="Times New Roman" w:eastAsia="Calibri" w:hAnsi="Times New Roman" w:cs="Times New Roman"/>
          <w:b/>
          <w:bCs/>
          <w:iCs/>
          <w:color w:val="0070C0"/>
          <w:sz w:val="24"/>
          <w:szCs w:val="24"/>
        </w:rPr>
        <w:t>A.</w:t>
      </w:r>
      <w:r w:rsidRPr="003317EB">
        <w:rPr>
          <w:rFonts w:ascii="Times New Roman" w:eastAsia="Calibri" w:hAnsi="Times New Roman" w:cs="Times New Roman"/>
          <w:b/>
          <w:iCs/>
          <w:color w:val="0070C0"/>
          <w:sz w:val="24"/>
          <w:szCs w:val="24"/>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m:t>
            </m:r>
          </m:e>
          <m:sub>
            <m:r>
              <m:rPr>
                <m:sty m:val="p"/>
              </m:rPr>
              <w:rPr>
                <w:rFonts w:ascii="Cambria Math" w:eastAsia="Calibri" w:hAnsi="Cambria Math" w:cs="Times New Roman"/>
                <w:sz w:val="24"/>
                <w:szCs w:val="24"/>
              </w:rPr>
              <m:t>r</m:t>
            </m:r>
          </m:sub>
        </m:sSub>
        <m:sSubSup>
          <m:sSubSupPr>
            <m:ctrlPr>
              <w:rPr>
                <w:rFonts w:ascii="Cambria Math" w:eastAsia="Calibri" w:hAnsi="Cambria Math" w:cs="Times New Roman"/>
                <w:iCs/>
                <w:sz w:val="24"/>
                <w:szCs w:val="24"/>
              </w:rPr>
            </m:ctrlPr>
          </m:sSubSup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298</m:t>
            </m:r>
          </m:sub>
          <m:sup>
            <m:r>
              <m:rPr>
                <m:sty m:val="p"/>
              </m:rPr>
              <w:rPr>
                <w:rFonts w:ascii="Cambria Math" w:eastAsia="Calibri" w:hAnsi="Cambria Math" w:cs="Times New Roman"/>
                <w:sz w:val="24"/>
                <w:szCs w:val="24"/>
              </w:rPr>
              <m:t>o</m:t>
            </m:r>
          </m:sup>
        </m:sSubSup>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O,g)</m:t>
        </m:r>
      </m:oMath>
      <w:r w:rsidRPr="003608C1">
        <w:rPr>
          <w:rFonts w:ascii="Times New Roman" w:eastAsia="Times New Roman" w:hAnsi="Times New Roman" w:cs="Times New Roman"/>
          <w:iCs/>
          <w:sz w:val="24"/>
          <w:szCs w:val="24"/>
        </w:rPr>
        <w:t>.</w:t>
      </w:r>
      <w:r w:rsidRPr="003608C1">
        <w:rPr>
          <w:rFonts w:ascii="Times New Roman" w:eastAsia="Times New Roman" w:hAnsi="Times New Roman" w:cs="Times New Roman"/>
          <w:iCs/>
          <w:sz w:val="24"/>
          <w:szCs w:val="24"/>
        </w:rPr>
        <w:tab/>
      </w:r>
      <w:r w:rsidRPr="003317EB">
        <w:rPr>
          <w:rFonts w:ascii="Times New Roman" w:eastAsia="Times New Roman" w:hAnsi="Times New Roman" w:cs="Times New Roman"/>
          <w:b/>
          <w:bCs/>
          <w:iCs/>
          <w:color w:val="0070C0"/>
          <w:sz w:val="24"/>
          <w:szCs w:val="24"/>
        </w:rPr>
        <w:t>B.</w:t>
      </w:r>
      <w:r w:rsidRPr="003317EB">
        <w:rPr>
          <w:rFonts w:ascii="Times New Roman" w:eastAsia="Times New Roman" w:hAnsi="Times New Roman" w:cs="Times New Roman"/>
          <w:b/>
          <w:iCs/>
          <w:color w:val="0070C0"/>
          <w:sz w:val="24"/>
          <w:szCs w:val="24"/>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m:t>
            </m:r>
          </m:e>
          <m:sub>
            <m:r>
              <m:rPr>
                <m:sty m:val="p"/>
              </m:rPr>
              <w:rPr>
                <w:rFonts w:ascii="Cambria Math" w:eastAsia="Calibri" w:hAnsi="Cambria Math" w:cs="Times New Roman"/>
                <w:sz w:val="24"/>
                <w:szCs w:val="24"/>
              </w:rPr>
              <m:t>f</m:t>
            </m:r>
          </m:sub>
        </m:sSub>
        <m:sSubSup>
          <m:sSubSupPr>
            <m:ctrlPr>
              <w:rPr>
                <w:rFonts w:ascii="Cambria Math" w:eastAsia="Calibri" w:hAnsi="Cambria Math" w:cs="Times New Roman"/>
                <w:iCs/>
                <w:sz w:val="24"/>
                <w:szCs w:val="24"/>
              </w:rPr>
            </m:ctrlPr>
          </m:sSubSup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298</m:t>
            </m:r>
          </m:sub>
          <m:sup>
            <m:r>
              <m:rPr>
                <m:sty m:val="p"/>
              </m:rPr>
              <w:rPr>
                <w:rFonts w:ascii="Cambria Math" w:eastAsia="Calibri" w:hAnsi="Cambria Math" w:cs="Times New Roman"/>
                <w:sz w:val="24"/>
                <w:szCs w:val="24"/>
              </w:rPr>
              <m:t>o</m:t>
            </m:r>
          </m:sup>
        </m:sSubSup>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O,g)</m:t>
        </m:r>
      </m:oMath>
      <w:r w:rsidRPr="003608C1">
        <w:rPr>
          <w:rFonts w:ascii="Times New Roman" w:eastAsia="Times New Roman" w:hAnsi="Times New Roman" w:cs="Times New Roman"/>
          <w:iCs/>
          <w:sz w:val="24"/>
          <w:szCs w:val="24"/>
        </w:rPr>
        <w:t>.</w:t>
      </w:r>
      <w:r w:rsidRPr="003608C1">
        <w:rPr>
          <w:rFonts w:ascii="Times New Roman" w:eastAsia="Times New Roman" w:hAnsi="Times New Roman" w:cs="Times New Roman"/>
          <w:iCs/>
          <w:sz w:val="24"/>
          <w:szCs w:val="24"/>
        </w:rPr>
        <w:tab/>
      </w:r>
      <w:r w:rsidRPr="003317EB">
        <w:rPr>
          <w:rFonts w:ascii="Times New Roman" w:eastAsia="Times New Roman" w:hAnsi="Times New Roman" w:cs="Times New Roman"/>
          <w:b/>
          <w:bCs/>
          <w:iCs/>
          <w:color w:val="0070C0"/>
          <w:sz w:val="24"/>
          <w:szCs w:val="24"/>
        </w:rPr>
        <w:t>C.</w:t>
      </w:r>
      <w:r w:rsidRPr="003317EB">
        <w:rPr>
          <w:rFonts w:ascii="Times New Roman" w:eastAsia="Times New Roman" w:hAnsi="Times New Roman" w:cs="Times New Roman"/>
          <w:b/>
          <w:iCs/>
          <w:color w:val="0070C0"/>
          <w:sz w:val="24"/>
          <w:szCs w:val="24"/>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m:t>
            </m:r>
          </m:e>
          <m:sub>
            <m:r>
              <m:rPr>
                <m:sty m:val="p"/>
              </m:rPr>
              <w:rPr>
                <w:rFonts w:ascii="Cambria Math" w:eastAsia="Calibri" w:hAnsi="Cambria Math" w:cs="Times New Roman"/>
                <w:sz w:val="24"/>
                <w:szCs w:val="24"/>
              </w:rPr>
              <m:t>f</m:t>
            </m:r>
          </m:sub>
        </m:sSub>
        <m:sSubSup>
          <m:sSubSupPr>
            <m:ctrlPr>
              <w:rPr>
                <w:rFonts w:ascii="Cambria Math" w:eastAsia="Calibri" w:hAnsi="Cambria Math" w:cs="Times New Roman"/>
                <w:iCs/>
                <w:sz w:val="24"/>
                <w:szCs w:val="24"/>
              </w:rPr>
            </m:ctrlPr>
          </m:sSubSup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298</m:t>
            </m:r>
          </m:sub>
          <m:sup>
            <m:r>
              <m:rPr>
                <m:sty m:val="p"/>
              </m:rPr>
              <w:rPr>
                <w:rFonts w:ascii="Cambria Math" w:eastAsia="Calibri" w:hAnsi="Cambria Math" w:cs="Times New Roman"/>
                <w:sz w:val="24"/>
                <w:szCs w:val="24"/>
              </w:rPr>
              <m:t>o</m:t>
            </m:r>
          </m:sup>
        </m:sSubSup>
        <m:r>
          <m:rPr>
            <m:sty m:val="p"/>
          </m:rPr>
          <w:rPr>
            <w:rFonts w:ascii="Cambria Math" w:eastAsia="Calibri" w:hAnsi="Cambria Math" w:cs="Times New Roman"/>
            <w:sz w:val="24"/>
            <w:szCs w:val="24"/>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O)</m:t>
        </m:r>
      </m:oMath>
      <w:r w:rsidRPr="003608C1">
        <w:rPr>
          <w:rFonts w:ascii="Times New Roman" w:eastAsia="Times New Roman" w:hAnsi="Times New Roman" w:cs="Times New Roman"/>
          <w:iCs/>
          <w:sz w:val="24"/>
          <w:szCs w:val="24"/>
        </w:rPr>
        <w:t>.</w:t>
      </w:r>
      <w:r w:rsidRPr="003608C1">
        <w:rPr>
          <w:rFonts w:ascii="Times New Roman" w:eastAsia="Times New Roman" w:hAnsi="Times New Roman" w:cs="Times New Roman"/>
          <w:iCs/>
          <w:sz w:val="24"/>
          <w:szCs w:val="24"/>
        </w:rPr>
        <w:tab/>
      </w:r>
      <w:r w:rsidRPr="003317EB">
        <w:rPr>
          <w:rFonts w:ascii="Times New Roman" w:eastAsia="Times New Roman" w:hAnsi="Times New Roman" w:cs="Times New Roman"/>
          <w:b/>
          <w:bCs/>
          <w:iCs/>
          <w:color w:val="0070C0"/>
          <w:sz w:val="24"/>
          <w:szCs w:val="24"/>
        </w:rPr>
        <w:t>D.</w:t>
      </w:r>
      <w:r w:rsidRPr="003317EB">
        <w:rPr>
          <w:rFonts w:ascii="Times New Roman" w:eastAsia="Times New Roman" w:hAnsi="Times New Roman" w:cs="Times New Roman"/>
          <w:b/>
          <w:iCs/>
          <w:color w:val="0070C0"/>
          <w:sz w:val="24"/>
          <w:szCs w:val="24"/>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m:t>
            </m:r>
          </m:e>
          <m:sub>
            <m:r>
              <m:rPr>
                <m:sty m:val="p"/>
              </m:rPr>
              <w:rPr>
                <w:rFonts w:ascii="Cambria Math" w:eastAsia="Calibri" w:hAnsi="Cambria Math" w:cs="Times New Roman"/>
                <w:sz w:val="24"/>
                <w:szCs w:val="24"/>
              </w:rPr>
              <m:t>r</m:t>
            </m:r>
          </m:sub>
        </m:sSub>
        <m:r>
          <m:rPr>
            <m:sty m:val="p"/>
          </m:rPr>
          <w:rPr>
            <w:rFonts w:ascii="Cambria Math" w:eastAsia="Calibri" w:hAnsi="Cambria Math" w:cs="Times New Roman"/>
            <w:sz w:val="24"/>
            <w:szCs w:val="24"/>
          </w:rPr>
          <m:t>H(</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2</m:t>
            </m:r>
          </m:sub>
        </m:sSub>
        <m:r>
          <m:rPr>
            <m:sty m:val="p"/>
          </m:rPr>
          <w:rPr>
            <w:rFonts w:ascii="Cambria Math" w:eastAsia="Calibri" w:hAnsi="Cambria Math" w:cs="Times New Roman"/>
            <w:sz w:val="24"/>
            <w:szCs w:val="24"/>
          </w:rPr>
          <m:t>O,g)</m:t>
        </m:r>
      </m:oMath>
      <w:r w:rsidRPr="003608C1">
        <w:rPr>
          <w:rFonts w:ascii="Times New Roman" w:eastAsia="Times New Roman" w:hAnsi="Times New Roman" w:cs="Times New Roman"/>
          <w:iCs/>
          <w:sz w:val="24"/>
          <w:szCs w:val="24"/>
        </w:rPr>
        <w:t>.</w:t>
      </w:r>
    </w:p>
    <w:p w14:paraId="6522433C"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iCs/>
          <w:color w:val="C00000"/>
          <w:sz w:val="24"/>
          <w:szCs w:val="24"/>
        </w:rPr>
        <w:t>Câu 2.</w:t>
      </w:r>
      <w:r w:rsidRPr="003608C1">
        <w:rPr>
          <w:rFonts w:ascii="Times New Roman" w:eastAsia="Calibri" w:hAnsi="Times New Roman" w:cs="Times New Roman"/>
          <w:b/>
          <w:bCs/>
          <w:iCs/>
          <w:sz w:val="24"/>
          <w:szCs w:val="24"/>
        </w:rPr>
        <w:t xml:space="preserve"> (Hóa 11 – Chương 1)</w:t>
      </w:r>
    </w:p>
    <w:p w14:paraId="6E7A389A"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sz w:val="24"/>
          <w:szCs w:val="24"/>
          <w:shd w:val="clear" w:color="auto" w:fill="FFFFFF"/>
        </w:rPr>
      </w:pPr>
      <w:r w:rsidRPr="003608C1">
        <w:rPr>
          <w:rFonts w:ascii="Times New Roman" w:eastAsia="Calibri" w:hAnsi="Times New Roman" w:cs="Times New Roman"/>
          <w:sz w:val="24"/>
          <w:szCs w:val="24"/>
        </w:rPr>
        <w:t xml:space="preserve">Phản ứng phân hủy HI ở nhiệt độ 721 K, trong bình kín xảy ra thuận nghịch theo phương trình nhiệt hóa học sau: 2HI (g) </w:t>
      </w:r>
      <w:r w:rsidRPr="003608C1">
        <w:rPr>
          <w:rFonts w:ascii="Cambria Math" w:eastAsia="Calibri" w:hAnsi="Cambria Math" w:cs="Cambria Math"/>
          <w:b/>
          <w:bCs/>
          <w:sz w:val="24"/>
          <w:szCs w:val="24"/>
          <w:shd w:val="clear" w:color="auto" w:fill="FFFFFF"/>
        </w:rPr>
        <w:t>⇌</w:t>
      </w:r>
      <w:r w:rsidRPr="003608C1">
        <w:rPr>
          <w:rFonts w:ascii="Times New Roman" w:eastAsia="Calibri" w:hAnsi="Times New Roman" w:cs="Times New Roman"/>
          <w:b/>
          <w:bCs/>
          <w:sz w:val="24"/>
          <w:szCs w:val="24"/>
          <w:shd w:val="clear" w:color="auto" w:fill="FFFFFF"/>
        </w:rPr>
        <w:t xml:space="preserve"> </w:t>
      </w:r>
      <w:r w:rsidRPr="003608C1">
        <w:rPr>
          <w:rFonts w:ascii="Times New Roman" w:eastAsia="Calibri" w:hAnsi="Times New Roman" w:cs="Times New Roman"/>
          <w:sz w:val="24"/>
          <w:szCs w:val="24"/>
          <w:shd w:val="clear" w:color="auto" w:fill="FFFFFF"/>
        </w:rPr>
        <w:t>I</w:t>
      </w:r>
      <w:r w:rsidRPr="003608C1">
        <w:rPr>
          <w:rFonts w:ascii="Times New Roman" w:eastAsia="Calibri" w:hAnsi="Times New Roman" w:cs="Times New Roman"/>
          <w:sz w:val="24"/>
          <w:szCs w:val="24"/>
          <w:shd w:val="clear" w:color="auto" w:fill="FFFFFF"/>
          <w:vertAlign w:val="subscript"/>
        </w:rPr>
        <w:t>2</w:t>
      </w:r>
      <w:r w:rsidRPr="003608C1">
        <w:rPr>
          <w:rFonts w:ascii="Times New Roman" w:eastAsia="Calibri" w:hAnsi="Times New Roman" w:cs="Times New Roman"/>
          <w:sz w:val="24"/>
          <w:szCs w:val="24"/>
          <w:shd w:val="clear" w:color="auto" w:fill="FFFFFF"/>
        </w:rPr>
        <w:t xml:space="preserve"> (g) + H</w:t>
      </w:r>
      <w:r w:rsidRPr="003608C1">
        <w:rPr>
          <w:rFonts w:ascii="Times New Roman" w:eastAsia="Calibri" w:hAnsi="Times New Roman" w:cs="Times New Roman"/>
          <w:sz w:val="24"/>
          <w:szCs w:val="24"/>
          <w:shd w:val="clear" w:color="auto" w:fill="FFFFFF"/>
          <w:vertAlign w:val="subscript"/>
        </w:rPr>
        <w:t>2</w:t>
      </w:r>
      <w:r w:rsidRPr="003608C1">
        <w:rPr>
          <w:rFonts w:ascii="Times New Roman" w:eastAsia="Calibri" w:hAnsi="Times New Roman" w:cs="Times New Roman"/>
          <w:sz w:val="24"/>
          <w:szCs w:val="24"/>
          <w:shd w:val="clear" w:color="auto" w:fill="FFFFFF"/>
        </w:rPr>
        <w:t xml:space="preserve"> (g)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t>
            </m:r>
          </m:e>
          <m:sub>
            <m:r>
              <m:rPr>
                <m:sty m:val="p"/>
              </m:rPr>
              <w:rPr>
                <w:rFonts w:ascii="Cambria Math" w:eastAsia="Calibri" w:hAnsi="Cambria Math" w:cs="Times New Roman"/>
                <w:sz w:val="24"/>
                <w:szCs w:val="24"/>
              </w:rPr>
              <m:t>r</m:t>
            </m:r>
          </m:sub>
        </m:sSub>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721</m:t>
            </m:r>
          </m:sub>
          <m:sup>
            <m:r>
              <m:rPr>
                <m:sty m:val="p"/>
              </m:rPr>
              <w:rPr>
                <w:rFonts w:ascii="Cambria Math" w:eastAsia="Calibri" w:hAnsi="Cambria Math" w:cs="Times New Roman"/>
                <w:sz w:val="24"/>
                <w:szCs w:val="24"/>
              </w:rPr>
              <m:t>o</m:t>
            </m:r>
          </m:sup>
        </m:sSubSup>
        <m:r>
          <m:rPr>
            <m:sty m:val="p"/>
          </m:rPr>
          <w:rPr>
            <w:rFonts w:ascii="Cambria Math" w:eastAsia="Calibri" w:hAnsi="Cambria Math" w:cs="Times New Roman"/>
            <w:sz w:val="24"/>
            <w:szCs w:val="24"/>
          </w:rPr>
          <m:t>=12,58 kJ</m:t>
        </m:r>
      </m:oMath>
    </w:p>
    <w:p w14:paraId="61DA4F26"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shd w:val="clear" w:color="auto" w:fill="FFFFFF"/>
        </w:rPr>
      </w:pPr>
      <w:r w:rsidRPr="003608C1">
        <w:rPr>
          <w:rFonts w:ascii="Times New Roman" w:eastAsia="Calibri" w:hAnsi="Times New Roman" w:cs="Times New Roman"/>
          <w:sz w:val="24"/>
          <w:szCs w:val="24"/>
          <w:shd w:val="clear" w:color="auto" w:fill="FFFFFF"/>
        </w:rPr>
        <w:t xml:space="preserve">Tác động nào sau đây </w:t>
      </w:r>
      <w:r w:rsidRPr="003608C1">
        <w:rPr>
          <w:rFonts w:ascii="Times New Roman" w:eastAsia="Calibri" w:hAnsi="Times New Roman" w:cs="Times New Roman"/>
          <w:b/>
          <w:bCs/>
          <w:sz w:val="24"/>
          <w:szCs w:val="24"/>
          <w:shd w:val="clear" w:color="auto" w:fill="FFFFFF"/>
        </w:rPr>
        <w:t>không</w:t>
      </w:r>
      <w:r w:rsidRPr="003608C1">
        <w:rPr>
          <w:rFonts w:ascii="Times New Roman" w:eastAsia="Calibri" w:hAnsi="Times New Roman" w:cs="Times New Roman"/>
          <w:sz w:val="24"/>
          <w:szCs w:val="24"/>
          <w:shd w:val="clear" w:color="auto" w:fill="FFFFFF"/>
        </w:rPr>
        <w:t xml:space="preserve"> làm chuyển dịch cân bằng?</w:t>
      </w:r>
    </w:p>
    <w:p w14:paraId="0F1B518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shd w:val="clear" w:color="auto" w:fill="FFFFFF"/>
        </w:rPr>
      </w:pPr>
      <w:r w:rsidRPr="003317EB">
        <w:rPr>
          <w:rFonts w:ascii="Times New Roman" w:eastAsia="Calibri" w:hAnsi="Times New Roman" w:cs="Times New Roman"/>
          <w:b/>
          <w:bCs/>
          <w:color w:val="0070C0"/>
          <w:sz w:val="24"/>
          <w:szCs w:val="24"/>
          <w:shd w:val="clear" w:color="auto" w:fill="FFFFFF"/>
        </w:rPr>
        <w:t>A.</w:t>
      </w:r>
      <w:r w:rsidRPr="003317EB">
        <w:rPr>
          <w:rFonts w:ascii="Times New Roman" w:eastAsia="Calibri" w:hAnsi="Times New Roman" w:cs="Times New Roman"/>
          <w:b/>
          <w:color w:val="0070C0"/>
          <w:sz w:val="24"/>
          <w:szCs w:val="24"/>
          <w:shd w:val="clear" w:color="auto" w:fill="FFFFFF"/>
        </w:rPr>
        <w:t xml:space="preserve"> </w:t>
      </w:r>
      <w:r w:rsidRPr="003608C1">
        <w:rPr>
          <w:rFonts w:ascii="Times New Roman" w:eastAsia="Calibri" w:hAnsi="Times New Roman" w:cs="Times New Roman"/>
          <w:sz w:val="24"/>
          <w:szCs w:val="24"/>
          <w:shd w:val="clear" w:color="auto" w:fill="FFFFFF"/>
        </w:rPr>
        <w:t>Tăng áp suất của hỗn hợp khí bằng cách nén thể tích của bình.</w:t>
      </w:r>
    </w:p>
    <w:p w14:paraId="26137106"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Tăng nhiệt độ của bình lên 821 K.</w:t>
      </w:r>
    </w:p>
    <w:p w14:paraId="52E3C9D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Giữ nguyên thể tích bình, bơm thêm khí HI vào bình.</w:t>
      </w:r>
    </w:p>
    <w:p w14:paraId="07C44FEC"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Giữ nguyên thể tích bình, bơm thêm khí 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vào bình.</w:t>
      </w:r>
    </w:p>
    <w:p w14:paraId="113AD765"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iCs/>
          <w:color w:val="C00000"/>
          <w:sz w:val="24"/>
          <w:szCs w:val="24"/>
        </w:rPr>
        <w:t>Câu 3.</w:t>
      </w:r>
      <w:r w:rsidRPr="003608C1">
        <w:rPr>
          <w:rFonts w:ascii="Times New Roman" w:eastAsia="Calibri" w:hAnsi="Times New Roman" w:cs="Times New Roman"/>
          <w:b/>
          <w:bCs/>
          <w:iCs/>
          <w:sz w:val="24"/>
          <w:szCs w:val="24"/>
        </w:rPr>
        <w:t xml:space="preserve"> (Hóa 11 – Chương 2)</w:t>
      </w:r>
    </w:p>
    <w:p w14:paraId="1965FC2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608C1">
        <w:rPr>
          <w:rFonts w:ascii="Times New Roman" w:eastAsia="Calibri" w:hAnsi="Times New Roman" w:cs="Times New Roman"/>
          <w:sz w:val="24"/>
          <w:szCs w:val="24"/>
        </w:rPr>
        <w:t>Khi nước trong ao, hồ có hàm lượng ion nào sau đây vượt quá mức cho phép thì có thể gây ra hiện tượng phú dưỡng?</w:t>
      </w:r>
    </w:p>
    <w:p w14:paraId="78885D4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color w:val="0070C0"/>
          <w:sz w:val="24"/>
          <w:szCs w:val="24"/>
        </w:rPr>
        <w:t xml:space="preserve">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Na</m:t>
            </m:r>
          </m:e>
          <m:sup>
            <m:r>
              <m:rPr>
                <m:sty m:val="p"/>
              </m:rPr>
              <w:rPr>
                <w:rFonts w:ascii="Cambria Math" w:eastAsia="Calibri" w:hAnsi="Cambria Math" w:cs="Times New Roman"/>
                <w:sz w:val="24"/>
                <w:szCs w:val="24"/>
              </w:rPr>
              <m:t>+</m:t>
            </m:r>
          </m:sup>
        </m:sSup>
      </m:oMath>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color w:val="0070C0"/>
          <w:sz w:val="24"/>
          <w:szCs w:val="24"/>
        </w:rPr>
        <w:t xml:space="preserve">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Cl</m:t>
            </m:r>
          </m:e>
          <m:sup>
            <m:r>
              <m:rPr>
                <m:sty m:val="p"/>
              </m:rPr>
              <w:rPr>
                <w:rFonts w:ascii="Cambria Math" w:eastAsia="Calibri" w:hAnsi="Cambria Math" w:cs="Times New Roman"/>
                <w:sz w:val="24"/>
                <w:szCs w:val="24"/>
              </w:rPr>
              <m:t>-</m:t>
            </m:r>
          </m:sup>
        </m:sSup>
      </m:oMath>
      <w:r w:rsidRPr="003608C1">
        <w:rPr>
          <w:rFonts w:ascii="Times New Roman" w:eastAsia="Times New Roman" w:hAnsi="Times New Roman" w:cs="Times New Roman"/>
          <w:sz w:val="24"/>
          <w:szCs w:val="24"/>
        </w:rPr>
        <w:t>.</w:t>
      </w:r>
      <w:r w:rsidRPr="003608C1">
        <w:rPr>
          <w:rFonts w:ascii="Times New Roman" w:eastAsia="Times New Roman" w:hAnsi="Times New Roman" w:cs="Times New Roman"/>
          <w:sz w:val="24"/>
          <w:szCs w:val="24"/>
        </w:rPr>
        <w:tab/>
      </w:r>
      <w:r w:rsidRPr="003317EB">
        <w:rPr>
          <w:rFonts w:ascii="Times New Roman" w:eastAsia="Times New Roman" w:hAnsi="Times New Roman" w:cs="Times New Roman"/>
          <w:b/>
          <w:bCs/>
          <w:color w:val="0070C0"/>
          <w:sz w:val="24"/>
          <w:szCs w:val="24"/>
        </w:rPr>
        <w:t>C.</w:t>
      </w:r>
      <w:r w:rsidRPr="003317EB">
        <w:rPr>
          <w:rFonts w:ascii="Times New Roman" w:eastAsia="Times New Roman" w:hAnsi="Times New Roman" w:cs="Times New Roman"/>
          <w:b/>
          <w:color w:val="0070C0"/>
          <w:sz w:val="24"/>
          <w:szCs w:val="24"/>
        </w:rPr>
        <w:t xml:space="preserve"> </w:t>
      </w:r>
      <m:oMath>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NO</m:t>
            </m:r>
          </m:e>
          <m:sub>
            <m:r>
              <m:rPr>
                <m:sty m:val="p"/>
              </m:rPr>
              <w:rPr>
                <w:rFonts w:ascii="Cambria Math" w:eastAsia="Calibri" w:hAnsi="Cambria Math" w:cs="Times New Roman"/>
                <w:sz w:val="24"/>
                <w:szCs w:val="24"/>
              </w:rPr>
              <m:t>3</m:t>
            </m:r>
          </m:sub>
          <m:sup>
            <m:r>
              <m:rPr>
                <m:sty m:val="p"/>
              </m:rPr>
              <w:rPr>
                <w:rFonts w:ascii="Cambria Math" w:eastAsia="Calibri" w:hAnsi="Cambria Math" w:cs="Times New Roman"/>
                <w:sz w:val="24"/>
                <w:szCs w:val="24"/>
              </w:rPr>
              <m:t>-</m:t>
            </m:r>
          </m:sup>
        </m:sSubSup>
      </m:oMath>
      <w:r w:rsidRPr="003608C1">
        <w:rPr>
          <w:rFonts w:ascii="Times New Roman" w:eastAsia="Times New Roman" w:hAnsi="Times New Roman" w:cs="Times New Roman"/>
          <w:sz w:val="24"/>
          <w:szCs w:val="24"/>
        </w:rPr>
        <w:t>.</w:t>
      </w:r>
      <w:r w:rsidRPr="003608C1">
        <w:rPr>
          <w:rFonts w:ascii="Times New Roman" w:eastAsia="Times New Roman" w:hAnsi="Times New Roman" w:cs="Times New Roman"/>
          <w:sz w:val="24"/>
          <w:szCs w:val="24"/>
        </w:rPr>
        <w:tab/>
      </w:r>
      <w:r w:rsidRPr="003317EB">
        <w:rPr>
          <w:rFonts w:ascii="Times New Roman" w:eastAsia="Times New Roman" w:hAnsi="Times New Roman" w:cs="Times New Roman"/>
          <w:b/>
          <w:bCs/>
          <w:color w:val="0070C0"/>
          <w:sz w:val="24"/>
          <w:szCs w:val="24"/>
        </w:rPr>
        <w:t>D.</w:t>
      </w:r>
      <w:r w:rsidRPr="003317EB">
        <w:rPr>
          <w:rFonts w:ascii="Times New Roman" w:eastAsia="Times New Roman" w:hAnsi="Times New Roman" w:cs="Times New Roman"/>
          <w:b/>
          <w:color w:val="0070C0"/>
          <w:sz w:val="24"/>
          <w:szCs w:val="24"/>
        </w:rPr>
        <w:t xml:space="preserve"> </w:t>
      </w:r>
      <m:oMath>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SO</m:t>
            </m:r>
          </m:e>
          <m:sub>
            <m:r>
              <m:rPr>
                <m:sty m:val="p"/>
              </m:rPr>
              <w:rPr>
                <w:rFonts w:ascii="Cambria Math" w:eastAsia="Calibri" w:hAnsi="Cambria Math" w:cs="Times New Roman"/>
                <w:sz w:val="24"/>
                <w:szCs w:val="24"/>
              </w:rPr>
              <m:t>4</m:t>
            </m:r>
          </m:sub>
          <m:sup>
            <m:r>
              <m:rPr>
                <m:sty m:val="p"/>
              </m:rPr>
              <w:rPr>
                <w:rFonts w:ascii="Cambria Math" w:eastAsia="Calibri" w:hAnsi="Cambria Math" w:cs="Times New Roman"/>
                <w:sz w:val="24"/>
                <w:szCs w:val="24"/>
              </w:rPr>
              <m:t>2-</m:t>
            </m:r>
          </m:sup>
        </m:sSubSup>
      </m:oMath>
      <w:r w:rsidRPr="003608C1">
        <w:rPr>
          <w:rFonts w:ascii="Times New Roman" w:eastAsia="Times New Roman" w:hAnsi="Times New Roman" w:cs="Times New Roman"/>
          <w:sz w:val="24"/>
          <w:szCs w:val="24"/>
        </w:rPr>
        <w:t>.</w:t>
      </w:r>
    </w:p>
    <w:p w14:paraId="226F7491"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iCs/>
          <w:color w:val="C00000"/>
          <w:sz w:val="24"/>
          <w:szCs w:val="24"/>
        </w:rPr>
        <w:t>Câu 4.</w:t>
      </w:r>
      <w:r w:rsidRPr="003608C1">
        <w:rPr>
          <w:rFonts w:ascii="Times New Roman" w:eastAsia="Calibri" w:hAnsi="Times New Roman" w:cs="Times New Roman"/>
          <w:b/>
          <w:bCs/>
          <w:iCs/>
          <w:sz w:val="24"/>
          <w:szCs w:val="24"/>
        </w:rPr>
        <w:t xml:space="preserve"> (Hóa 12 - Chương 1)</w:t>
      </w:r>
    </w:p>
    <w:p w14:paraId="28D79740"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608C1">
        <w:rPr>
          <w:rFonts w:ascii="Times New Roman" w:eastAsia="Calibri" w:hAnsi="Times New Roman" w:cs="Times New Roman"/>
          <w:iCs/>
          <w:sz w:val="24"/>
          <w:szCs w:val="24"/>
        </w:rPr>
        <w:t>Tính chất vật lý nào sau đây không phù hợp với methyl formate?</w:t>
      </w:r>
    </w:p>
    <w:p w14:paraId="71D22B0B"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317EB">
        <w:rPr>
          <w:rFonts w:ascii="Times New Roman" w:eastAsia="Calibri" w:hAnsi="Times New Roman" w:cs="Times New Roman"/>
          <w:b/>
          <w:bCs/>
          <w:iCs/>
          <w:color w:val="0070C0"/>
          <w:sz w:val="24"/>
          <w:szCs w:val="24"/>
        </w:rPr>
        <w:t>A.</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sz w:val="24"/>
          <w:szCs w:val="24"/>
        </w:rPr>
        <w:t>Có thể tan một phần trong nước.</w:t>
      </w:r>
    </w:p>
    <w:p w14:paraId="26CA3910"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317EB">
        <w:rPr>
          <w:rFonts w:ascii="Times New Roman" w:eastAsia="Calibri" w:hAnsi="Times New Roman" w:cs="Times New Roman"/>
          <w:b/>
          <w:bCs/>
          <w:iCs/>
          <w:color w:val="0070C0"/>
          <w:sz w:val="24"/>
          <w:szCs w:val="24"/>
        </w:rPr>
        <w:t>B.</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sz w:val="24"/>
          <w:szCs w:val="24"/>
        </w:rPr>
        <w:t>Có mùi thơm.</w:t>
      </w:r>
    </w:p>
    <w:p w14:paraId="36FBDC3A"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317EB">
        <w:rPr>
          <w:rFonts w:ascii="Times New Roman" w:eastAsia="Calibri" w:hAnsi="Times New Roman" w:cs="Times New Roman"/>
          <w:b/>
          <w:bCs/>
          <w:iCs/>
          <w:color w:val="0070C0"/>
          <w:sz w:val="24"/>
          <w:szCs w:val="24"/>
        </w:rPr>
        <w:t>C.</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sz w:val="24"/>
          <w:szCs w:val="24"/>
        </w:rPr>
        <w:t>Khối lượng riêng nhỏ hơn nước (nhẹ hơn nước).</w:t>
      </w:r>
    </w:p>
    <w:p w14:paraId="773C667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317EB">
        <w:rPr>
          <w:rFonts w:ascii="Times New Roman" w:eastAsia="Calibri" w:hAnsi="Times New Roman" w:cs="Times New Roman"/>
          <w:b/>
          <w:bCs/>
          <w:iCs/>
          <w:color w:val="0070C0"/>
          <w:sz w:val="24"/>
          <w:szCs w:val="24"/>
        </w:rPr>
        <w:t>D.</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sz w:val="24"/>
          <w:szCs w:val="24"/>
        </w:rPr>
        <w:t>Tồn tại dạng khí ở nhiệt độ thường.</w:t>
      </w:r>
    </w:p>
    <w:p w14:paraId="633516A3"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iCs/>
          <w:color w:val="C00000"/>
          <w:sz w:val="24"/>
          <w:szCs w:val="24"/>
        </w:rPr>
        <w:t>Câu 5.</w:t>
      </w:r>
      <w:r w:rsidRPr="003608C1">
        <w:rPr>
          <w:rFonts w:ascii="Times New Roman" w:eastAsia="Calibri" w:hAnsi="Times New Roman" w:cs="Times New Roman"/>
          <w:b/>
          <w:bCs/>
          <w:iCs/>
          <w:sz w:val="24"/>
          <w:szCs w:val="24"/>
        </w:rPr>
        <w:t xml:space="preserve"> (Hóa 12 – Chương 1)</w:t>
      </w:r>
    </w:p>
    <w:p w14:paraId="06B258D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608C1">
        <w:rPr>
          <w:rFonts w:ascii="Times New Roman" w:eastAsia="Calibri" w:hAnsi="Times New Roman" w:cs="Times New Roman"/>
          <w:sz w:val="24"/>
          <w:szCs w:val="24"/>
        </w:rPr>
        <w:t>Trong các chất dưới đây (ở trạng thái lỏng), chất nào không tồn tại liên kết hydrogen liên phân tử?</w:t>
      </w:r>
    </w:p>
    <w:p w14:paraId="0306D99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COOH.</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HCOOCH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OH.</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NH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w:t>
      </w:r>
    </w:p>
    <w:p w14:paraId="38D74E00"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iCs/>
          <w:color w:val="C00000"/>
          <w:sz w:val="24"/>
          <w:szCs w:val="24"/>
        </w:rPr>
        <w:t>Câu 6.</w:t>
      </w:r>
      <w:r w:rsidRPr="003608C1">
        <w:rPr>
          <w:rFonts w:ascii="Times New Roman" w:eastAsia="Calibri" w:hAnsi="Times New Roman" w:cs="Times New Roman"/>
          <w:b/>
          <w:bCs/>
          <w:iCs/>
          <w:sz w:val="24"/>
          <w:szCs w:val="24"/>
        </w:rPr>
        <w:t xml:space="preserve"> (Hóa 12 – Chương 2)</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3"/>
      </w:tblGrid>
      <w:tr w:rsidR="00F327EB" w:rsidRPr="003608C1" w14:paraId="5C74209E" w14:textId="77777777" w:rsidTr="008B2050">
        <w:tc>
          <w:tcPr>
            <w:tcW w:w="6941" w:type="dxa"/>
          </w:tcPr>
          <w:p w14:paraId="36D83A68"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608C1">
              <w:rPr>
                <w:rFonts w:ascii="Times New Roman" w:eastAsia="Calibri" w:hAnsi="Times New Roman" w:cs="Times New Roman"/>
                <w:sz w:val="24"/>
                <w:szCs w:val="24"/>
              </w:rPr>
              <w:t xml:space="preserve">Cho công thức cấu tạo của </w:t>
            </w:r>
            <w:r w:rsidRPr="003608C1">
              <w:rPr>
                <w:rFonts w:ascii="Times New Roman" w:eastAsia="Calibri" w:hAnsi="Times New Roman" w:cs="Times New Roman"/>
                <w:sz w:val="24"/>
                <w:szCs w:val="24"/>
              </w:rPr>
              <w:sym w:font="Symbol" w:char="F061"/>
            </w:r>
            <w:r w:rsidRPr="003608C1">
              <w:rPr>
                <w:rFonts w:ascii="Times New Roman" w:eastAsia="Calibri" w:hAnsi="Times New Roman" w:cs="Times New Roman"/>
                <w:sz w:val="24"/>
                <w:szCs w:val="24"/>
              </w:rPr>
              <w:t xml:space="preserve">-glucose như hình bên: </w:t>
            </w:r>
          </w:p>
          <w:p w14:paraId="2045818C"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608C1">
              <w:rPr>
                <w:rFonts w:ascii="Times New Roman" w:eastAsia="Calibri" w:hAnsi="Times New Roman" w:cs="Times New Roman"/>
                <w:sz w:val="24"/>
                <w:szCs w:val="24"/>
              </w:rPr>
              <w:t>Nhóm – OH hemiacetal được đánh số bao nhiêu?</w:t>
            </w:r>
          </w:p>
          <w:p w14:paraId="2587A291"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(1).</w:t>
            </w:r>
          </w:p>
          <w:p w14:paraId="5F744BD2"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(2).</w:t>
            </w:r>
          </w:p>
          <w:p w14:paraId="0B8DAB82"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(3).</w:t>
            </w:r>
          </w:p>
          <w:p w14:paraId="54F94323"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(4).</w:t>
            </w:r>
          </w:p>
        </w:tc>
        <w:tc>
          <w:tcPr>
            <w:tcW w:w="3253" w:type="dxa"/>
          </w:tcPr>
          <w:p w14:paraId="7991764B"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608C1">
              <w:rPr>
                <w:rFonts w:ascii="Times New Roman" w:eastAsia="Calibri" w:hAnsi="Times New Roman" w:cs="Times New Roman"/>
                <w:sz w:val="24"/>
                <w:szCs w:val="24"/>
              </w:rPr>
              <w:object w:dxaOrig="2112" w:dyaOrig="2322" w14:anchorId="7B202F21">
                <v:shape id="_x0000_i1680" type="#_x0000_t75" style="width:102.75pt;height:111pt" o:ole="">
                  <v:imagedata r:id="rId1182" o:title="" cropbottom="22719f" cropright="22104f"/>
                </v:shape>
                <o:OLEObject Type="Embed" ProgID="ChemDraw.Document.6.0" ShapeID="_x0000_i1680" DrawAspect="Content" ObjectID="_1833292831" r:id="rId1183"/>
              </w:object>
            </w:r>
          </w:p>
        </w:tc>
      </w:tr>
    </w:tbl>
    <w:p w14:paraId="6E143386"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p>
    <w:p w14:paraId="18098BA0"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iCs/>
          <w:color w:val="C00000"/>
          <w:sz w:val="24"/>
          <w:szCs w:val="24"/>
        </w:rPr>
        <w:t>Câu 7.</w:t>
      </w:r>
      <w:r w:rsidRPr="003608C1">
        <w:rPr>
          <w:rFonts w:ascii="Times New Roman" w:eastAsia="Calibri" w:hAnsi="Times New Roman" w:cs="Times New Roman"/>
          <w:b/>
          <w:bCs/>
          <w:iCs/>
          <w:sz w:val="24"/>
          <w:szCs w:val="24"/>
        </w:rPr>
        <w:t xml:space="preserve"> (Hóa 12 - Chương 2)</w:t>
      </w:r>
    </w:p>
    <w:p w14:paraId="413E3AFD"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iCs/>
          <w:sz w:val="24"/>
          <w:szCs w:val="24"/>
        </w:rPr>
      </w:pPr>
      <w:r w:rsidRPr="003608C1">
        <w:rPr>
          <w:rFonts w:ascii="Times New Roman" w:eastAsia="Calibri" w:hAnsi="Times New Roman" w:cs="Times New Roman"/>
          <w:iCs/>
          <w:sz w:val="24"/>
          <w:szCs w:val="24"/>
        </w:rPr>
        <w:t>Cho vài giọt dung dịch CuSO</w:t>
      </w:r>
      <w:r w:rsidRPr="003608C1">
        <w:rPr>
          <w:rFonts w:ascii="Times New Roman" w:eastAsia="Calibri" w:hAnsi="Times New Roman" w:cs="Times New Roman"/>
          <w:iCs/>
          <w:sz w:val="24"/>
          <w:szCs w:val="24"/>
          <w:vertAlign w:val="subscript"/>
        </w:rPr>
        <w:t>4</w:t>
      </w:r>
      <w:r w:rsidRPr="003608C1">
        <w:rPr>
          <w:rFonts w:ascii="Times New Roman" w:eastAsia="Calibri" w:hAnsi="Times New Roman" w:cs="Times New Roman"/>
          <w:iCs/>
          <w:sz w:val="24"/>
          <w:szCs w:val="24"/>
        </w:rPr>
        <w:t xml:space="preserve"> vào lượng dư dung dịch NaOH được hỗn hợp X. Cho dung dịch Y vào X, lắc nhẹ thì thấy kết tủa tan hoàn toàn tạo thành dung dịch màu xanh lam thẫm. Đun nóng dung dịch thu được, không thấy có hiện tượng gì xảy ra. Chất chứa trong dung dịch Y có thể là</w:t>
      </w:r>
    </w:p>
    <w:p w14:paraId="0B69C8CA"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lang w:val="pt-BR"/>
        </w:rPr>
      </w:pPr>
      <w:r w:rsidRPr="003317EB">
        <w:rPr>
          <w:rFonts w:ascii="Times New Roman" w:eastAsia="Calibri" w:hAnsi="Times New Roman" w:cs="Times New Roman"/>
          <w:b/>
          <w:bCs/>
          <w:iCs/>
          <w:color w:val="0070C0"/>
          <w:sz w:val="24"/>
          <w:szCs w:val="24"/>
        </w:rPr>
        <w:t>A.</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sz w:val="24"/>
          <w:szCs w:val="24"/>
        </w:rPr>
        <w:t>Saccharose.</w:t>
      </w:r>
      <w:r w:rsidRPr="003608C1">
        <w:rPr>
          <w:rFonts w:ascii="Times New Roman" w:eastAsia="Calibri" w:hAnsi="Times New Roman" w:cs="Times New Roman"/>
          <w:iCs/>
          <w:sz w:val="24"/>
          <w:szCs w:val="24"/>
        </w:rPr>
        <w:tab/>
      </w:r>
      <w:r w:rsidRPr="003317EB">
        <w:rPr>
          <w:rFonts w:ascii="Times New Roman" w:eastAsia="Calibri" w:hAnsi="Times New Roman" w:cs="Times New Roman"/>
          <w:b/>
          <w:bCs/>
          <w:iCs/>
          <w:color w:val="0070C0"/>
          <w:sz w:val="24"/>
          <w:szCs w:val="24"/>
          <w:lang w:val="pt-BR"/>
        </w:rPr>
        <w:t>B.</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Glucose.</w:t>
      </w:r>
      <w:r w:rsidRPr="003608C1">
        <w:rPr>
          <w:rFonts w:ascii="Times New Roman" w:eastAsia="Calibri" w:hAnsi="Times New Roman" w:cs="Times New Roman"/>
          <w:iCs/>
          <w:sz w:val="24"/>
          <w:szCs w:val="24"/>
          <w:lang w:val="pt-BR"/>
        </w:rPr>
        <w:tab/>
      </w:r>
      <w:r w:rsidRPr="003317EB">
        <w:rPr>
          <w:rFonts w:ascii="Times New Roman" w:eastAsia="Calibri" w:hAnsi="Times New Roman" w:cs="Times New Roman"/>
          <w:b/>
          <w:bCs/>
          <w:iCs/>
          <w:color w:val="0070C0"/>
          <w:sz w:val="24"/>
          <w:szCs w:val="24"/>
          <w:lang w:val="pt-BR"/>
        </w:rPr>
        <w:t>C.</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Fructose.</w:t>
      </w:r>
      <w:r w:rsidRPr="003608C1">
        <w:rPr>
          <w:rFonts w:ascii="Times New Roman" w:eastAsia="Calibri" w:hAnsi="Times New Roman" w:cs="Times New Roman"/>
          <w:iCs/>
          <w:sz w:val="24"/>
          <w:szCs w:val="24"/>
          <w:lang w:val="pt-BR"/>
        </w:rPr>
        <w:tab/>
      </w:r>
      <w:r w:rsidRPr="003317EB">
        <w:rPr>
          <w:rFonts w:ascii="Times New Roman" w:eastAsia="Calibri" w:hAnsi="Times New Roman" w:cs="Times New Roman"/>
          <w:b/>
          <w:bCs/>
          <w:iCs/>
          <w:color w:val="0070C0"/>
          <w:sz w:val="24"/>
          <w:szCs w:val="24"/>
          <w:lang w:val="pt-BR"/>
        </w:rPr>
        <w:t>D.</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Hồ tinh bột.</w:t>
      </w:r>
    </w:p>
    <w:p w14:paraId="7448AECB"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lang w:val="pt-BR"/>
        </w:rPr>
      </w:pPr>
      <w:r w:rsidRPr="003317EB">
        <w:rPr>
          <w:rFonts w:ascii="Times New Roman" w:eastAsia="Calibri" w:hAnsi="Times New Roman" w:cs="Times New Roman"/>
          <w:b/>
          <w:bCs/>
          <w:iCs/>
          <w:color w:val="C00000"/>
          <w:sz w:val="24"/>
          <w:szCs w:val="24"/>
          <w:lang w:val="pt-BR"/>
        </w:rPr>
        <w:t>Câu 8.</w:t>
      </w:r>
      <w:r w:rsidRPr="003608C1">
        <w:rPr>
          <w:rFonts w:ascii="Times New Roman" w:eastAsia="Calibri" w:hAnsi="Times New Roman" w:cs="Times New Roman"/>
          <w:b/>
          <w:bCs/>
          <w:iCs/>
          <w:sz w:val="24"/>
          <w:szCs w:val="24"/>
          <w:lang w:val="pt-BR"/>
        </w:rPr>
        <w:t xml:space="preserve"> (Hóa 12 – Chương 3)</w:t>
      </w:r>
    </w:p>
    <w:p w14:paraId="2366918B"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Trong số các amine dưới đây, amine nào có tính base yếu nhất?</w:t>
      </w:r>
    </w:p>
    <w:p w14:paraId="30EA3546"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Methylamine.</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Phenylamine.</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Dimethylamine.</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ethylamine.</w:t>
      </w:r>
    </w:p>
    <w:p w14:paraId="240A859D"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iCs/>
          <w:color w:val="C00000"/>
          <w:sz w:val="24"/>
          <w:szCs w:val="24"/>
        </w:rPr>
        <w:t>Câu 9.</w:t>
      </w:r>
      <w:r w:rsidRPr="003608C1">
        <w:rPr>
          <w:rFonts w:ascii="Times New Roman" w:eastAsia="Calibri" w:hAnsi="Times New Roman" w:cs="Times New Roman"/>
          <w:b/>
          <w:bCs/>
          <w:iCs/>
          <w:sz w:val="24"/>
          <w:szCs w:val="24"/>
        </w:rPr>
        <w:t xml:space="preserve"> (Hóa 12 – Chương 3)</w:t>
      </w:r>
    </w:p>
    <w:p w14:paraId="42B4A0F1"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608C1">
        <w:rPr>
          <w:rFonts w:ascii="Times New Roman" w:eastAsia="Calibri" w:hAnsi="Times New Roman" w:cs="Times New Roman"/>
          <w:sz w:val="24"/>
          <w:szCs w:val="24"/>
        </w:rPr>
        <w:t>Công thức phân tử của alanine là</w:t>
      </w:r>
    </w:p>
    <w:p w14:paraId="268F0D4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lastRenderedPageBreak/>
        <w:t>A.</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C</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H</w:t>
      </w:r>
      <w:r w:rsidRPr="003608C1">
        <w:rPr>
          <w:rFonts w:ascii="Times New Roman" w:eastAsia="Calibri" w:hAnsi="Times New Roman" w:cs="Times New Roman"/>
          <w:sz w:val="24"/>
          <w:szCs w:val="24"/>
          <w:vertAlign w:val="subscript"/>
          <w:lang w:val="pt-BR"/>
        </w:rPr>
        <w:t>5</w:t>
      </w:r>
      <w:r w:rsidRPr="003608C1">
        <w:rPr>
          <w:rFonts w:ascii="Times New Roman" w:eastAsia="Calibri" w:hAnsi="Times New Roman" w:cs="Times New Roman"/>
          <w:sz w:val="24"/>
          <w:szCs w:val="24"/>
          <w:lang w:val="pt-BR"/>
        </w:rPr>
        <w:t>NO</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B.</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C</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H</w:t>
      </w:r>
      <w:r w:rsidRPr="003608C1">
        <w:rPr>
          <w:rFonts w:ascii="Times New Roman" w:eastAsia="Calibri" w:hAnsi="Times New Roman" w:cs="Times New Roman"/>
          <w:sz w:val="24"/>
          <w:szCs w:val="24"/>
          <w:vertAlign w:val="subscript"/>
          <w:lang w:val="pt-BR"/>
        </w:rPr>
        <w:t>5</w:t>
      </w:r>
      <w:r w:rsidRPr="003608C1">
        <w:rPr>
          <w:rFonts w:ascii="Times New Roman" w:eastAsia="Calibri" w:hAnsi="Times New Roman" w:cs="Times New Roman"/>
          <w:sz w:val="24"/>
          <w:szCs w:val="24"/>
          <w:lang w:val="pt-BR"/>
        </w:rPr>
        <w:t>NH</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C.</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C</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H</w:t>
      </w:r>
      <w:r w:rsidRPr="003608C1">
        <w:rPr>
          <w:rFonts w:ascii="Times New Roman" w:eastAsia="Calibri" w:hAnsi="Times New Roman" w:cs="Times New Roman"/>
          <w:sz w:val="24"/>
          <w:szCs w:val="24"/>
          <w:vertAlign w:val="subscript"/>
          <w:lang w:val="pt-BR"/>
        </w:rPr>
        <w:t>7</w:t>
      </w:r>
      <w:r w:rsidRPr="003608C1">
        <w:rPr>
          <w:rFonts w:ascii="Times New Roman" w:eastAsia="Calibri" w:hAnsi="Times New Roman" w:cs="Times New Roman"/>
          <w:sz w:val="24"/>
          <w:szCs w:val="24"/>
          <w:lang w:val="pt-BR"/>
        </w:rPr>
        <w:t>NO</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D.</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C</w:t>
      </w:r>
      <w:r w:rsidRPr="003608C1">
        <w:rPr>
          <w:rFonts w:ascii="Times New Roman" w:eastAsia="Calibri" w:hAnsi="Times New Roman" w:cs="Times New Roman"/>
          <w:sz w:val="24"/>
          <w:szCs w:val="24"/>
          <w:vertAlign w:val="subscript"/>
          <w:lang w:val="pt-BR"/>
        </w:rPr>
        <w:t>6</w:t>
      </w:r>
      <w:r w:rsidRPr="003608C1">
        <w:rPr>
          <w:rFonts w:ascii="Times New Roman" w:eastAsia="Calibri" w:hAnsi="Times New Roman" w:cs="Times New Roman"/>
          <w:sz w:val="24"/>
          <w:szCs w:val="24"/>
          <w:lang w:val="pt-BR"/>
        </w:rPr>
        <w:t>H</w:t>
      </w:r>
      <w:r w:rsidRPr="003608C1">
        <w:rPr>
          <w:rFonts w:ascii="Times New Roman" w:eastAsia="Calibri" w:hAnsi="Times New Roman" w:cs="Times New Roman"/>
          <w:sz w:val="24"/>
          <w:szCs w:val="24"/>
          <w:vertAlign w:val="subscript"/>
          <w:lang w:val="pt-BR"/>
        </w:rPr>
        <w:t>5</w:t>
      </w:r>
      <w:r w:rsidRPr="003608C1">
        <w:rPr>
          <w:rFonts w:ascii="Times New Roman" w:eastAsia="Calibri" w:hAnsi="Times New Roman" w:cs="Times New Roman"/>
          <w:sz w:val="24"/>
          <w:szCs w:val="24"/>
          <w:lang w:val="pt-BR"/>
        </w:rPr>
        <w:t>NH</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w:t>
      </w:r>
    </w:p>
    <w:p w14:paraId="58FD1A75"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lang w:val="pt-BR"/>
        </w:rPr>
      </w:pPr>
      <w:r w:rsidRPr="003317EB">
        <w:rPr>
          <w:rFonts w:ascii="Times New Roman" w:eastAsia="Calibri" w:hAnsi="Times New Roman" w:cs="Times New Roman"/>
          <w:b/>
          <w:bCs/>
          <w:iCs/>
          <w:color w:val="C00000"/>
          <w:sz w:val="24"/>
          <w:szCs w:val="24"/>
          <w:lang w:val="pt-BR"/>
        </w:rPr>
        <w:t>Câu 10.</w:t>
      </w:r>
      <w:r w:rsidRPr="003608C1">
        <w:rPr>
          <w:rFonts w:ascii="Times New Roman" w:eastAsia="Calibri" w:hAnsi="Times New Roman" w:cs="Times New Roman"/>
          <w:b/>
          <w:bCs/>
          <w:iCs/>
          <w:sz w:val="24"/>
          <w:szCs w:val="24"/>
          <w:lang w:val="pt-BR"/>
        </w:rPr>
        <w:t xml:space="preserve"> (Hóa 12 - Chương 4)</w:t>
      </w:r>
    </w:p>
    <w:p w14:paraId="00ECE727"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
          <w:bCs/>
          <w:sz w:val="24"/>
          <w:szCs w:val="24"/>
          <w:lang w:val="pt-BR"/>
        </w:rPr>
      </w:pPr>
      <w:r w:rsidRPr="003608C1">
        <w:rPr>
          <w:rFonts w:ascii="Times New Roman" w:eastAsia="Calibri" w:hAnsi="Times New Roman" w:cs="Times New Roman"/>
          <w:sz w:val="24"/>
          <w:szCs w:val="24"/>
          <w:lang w:val="pt-BR"/>
        </w:rPr>
        <w:t>Cho các polymer: polyethylene, polyacrylonitrile, poly(vinyl acetate), polybuta-1,3-diene. Số polymer thuộc loại chất dẻo là</w:t>
      </w:r>
    </w:p>
    <w:p w14:paraId="1B6C852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lang w:val="pt-BR"/>
        </w:rPr>
      </w:pPr>
      <w:r w:rsidRPr="003317EB">
        <w:rPr>
          <w:rFonts w:ascii="Times New Roman" w:eastAsia="Calibri" w:hAnsi="Times New Roman" w:cs="Times New Roman"/>
          <w:b/>
          <w:bCs/>
          <w:color w:val="0070C0"/>
          <w:sz w:val="24"/>
          <w:szCs w:val="24"/>
          <w:lang w:val="pt-BR"/>
        </w:rPr>
        <w:t>A.</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2.</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B.</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1.</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C.</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 xml:space="preserve">3. </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D.</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4.</w:t>
      </w:r>
    </w:p>
    <w:p w14:paraId="2D3E108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lang w:val="pt-BR"/>
        </w:rPr>
      </w:pPr>
      <w:r w:rsidRPr="003317EB">
        <w:rPr>
          <w:rFonts w:ascii="Times New Roman" w:eastAsia="Calibri" w:hAnsi="Times New Roman" w:cs="Times New Roman"/>
          <w:b/>
          <w:bCs/>
          <w:iCs/>
          <w:color w:val="C00000"/>
          <w:sz w:val="24"/>
          <w:szCs w:val="24"/>
          <w:lang w:val="pt-BR"/>
        </w:rPr>
        <w:t>Câu 11.</w:t>
      </w:r>
      <w:r w:rsidRPr="003608C1">
        <w:rPr>
          <w:rFonts w:ascii="Times New Roman" w:eastAsia="Calibri" w:hAnsi="Times New Roman" w:cs="Times New Roman"/>
          <w:b/>
          <w:bCs/>
          <w:iCs/>
          <w:sz w:val="24"/>
          <w:szCs w:val="24"/>
          <w:lang w:val="pt-BR"/>
        </w:rPr>
        <w:t xml:space="preserve"> (Hóa 12 – Chương 4)</w:t>
      </w:r>
    </w:p>
    <w:p w14:paraId="410CCFB7"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
          <w:bCs/>
          <w:sz w:val="24"/>
          <w:szCs w:val="24"/>
          <w:lang w:val="pt-BR"/>
        </w:rPr>
      </w:pPr>
      <w:r w:rsidRPr="003608C1">
        <w:rPr>
          <w:rFonts w:ascii="Times New Roman" w:eastAsia="Calibri" w:hAnsi="Times New Roman" w:cs="Times New Roman"/>
          <w:sz w:val="24"/>
          <w:szCs w:val="24"/>
          <w:lang w:val="pt-BR"/>
        </w:rPr>
        <w:t>Polymer nào sau đây bị thủy phân trong môi trường acid?</w:t>
      </w:r>
    </w:p>
    <w:p w14:paraId="2389784F"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
          <w:bCs/>
          <w:sz w:val="24"/>
          <w:szCs w:val="24"/>
          <w:lang w:val="pt-BR"/>
        </w:rPr>
      </w:pPr>
      <w:r w:rsidRPr="003317EB">
        <w:rPr>
          <w:rFonts w:ascii="Times New Roman" w:eastAsia="Calibri" w:hAnsi="Times New Roman" w:cs="Times New Roman"/>
          <w:b/>
          <w:bCs/>
          <w:color w:val="0070C0"/>
          <w:sz w:val="24"/>
          <w:szCs w:val="24"/>
          <w:lang w:val="pt-BR"/>
        </w:rPr>
        <w:t>A.</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Polyethylene.</w:t>
      </w:r>
      <w:r w:rsidRPr="003608C1">
        <w:rPr>
          <w:rFonts w:ascii="Times New Roman" w:eastAsia="Calibri" w:hAnsi="Times New Roman" w:cs="Times New Roman"/>
          <w:sz w:val="24"/>
          <w:szCs w:val="24"/>
          <w:lang w:val="pt-BR"/>
        </w:rPr>
        <w:tab/>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B.</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Polyvinylchloride.</w:t>
      </w:r>
      <w:r w:rsidRPr="003608C1">
        <w:rPr>
          <w:rFonts w:ascii="Times New Roman" w:eastAsia="Calibri" w:hAnsi="Times New Roman" w:cs="Times New Roman"/>
          <w:sz w:val="24"/>
          <w:szCs w:val="24"/>
          <w:lang w:val="pt-BR"/>
        </w:rPr>
        <w:tab/>
      </w:r>
    </w:p>
    <w:p w14:paraId="6BD9422B"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t>C.</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Polycaproamide.</w:t>
      </w:r>
      <w:r w:rsidRPr="003608C1">
        <w:rPr>
          <w:rFonts w:ascii="Times New Roman" w:eastAsia="Calibri" w:hAnsi="Times New Roman" w:cs="Times New Roman"/>
          <w:sz w:val="24"/>
          <w:szCs w:val="24"/>
          <w:lang w:val="pt-BR"/>
        </w:rPr>
        <w:tab/>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D.</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Polybuta – 1,3 – diene.</w:t>
      </w:r>
      <w:r w:rsidRPr="003608C1">
        <w:rPr>
          <w:rFonts w:ascii="Times New Roman" w:eastAsia="Calibri" w:hAnsi="Times New Roman" w:cs="Times New Roman"/>
          <w:sz w:val="24"/>
          <w:szCs w:val="24"/>
          <w:lang w:val="pt-BR"/>
        </w:rPr>
        <w:tab/>
      </w:r>
    </w:p>
    <w:p w14:paraId="08CC52CD"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lang w:val="pt-BR"/>
        </w:rPr>
      </w:pPr>
      <w:r w:rsidRPr="003317EB">
        <w:rPr>
          <w:rFonts w:ascii="Times New Roman" w:eastAsia="Calibri" w:hAnsi="Times New Roman" w:cs="Times New Roman"/>
          <w:b/>
          <w:bCs/>
          <w:iCs/>
          <w:color w:val="C00000"/>
          <w:sz w:val="24"/>
          <w:szCs w:val="24"/>
          <w:lang w:val="pt-BR"/>
        </w:rPr>
        <w:t>Câu 12.</w:t>
      </w:r>
      <w:r w:rsidRPr="003608C1">
        <w:rPr>
          <w:rFonts w:ascii="Times New Roman" w:eastAsia="Calibri" w:hAnsi="Times New Roman" w:cs="Times New Roman"/>
          <w:b/>
          <w:bCs/>
          <w:iCs/>
          <w:sz w:val="24"/>
          <w:szCs w:val="24"/>
          <w:lang w:val="pt-BR"/>
        </w:rPr>
        <w:t xml:space="preserve"> (Hóa 12 – Chương 5)</w:t>
      </w:r>
    </w:p>
    <w:p w14:paraId="21913A99"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both"/>
        <w:rPr>
          <w:rFonts w:ascii="Times New Roman" w:eastAsia="Calibri" w:hAnsi="Times New Roman" w:cs="Times New Roman"/>
          <w:b/>
          <w:sz w:val="24"/>
          <w:szCs w:val="24"/>
          <w:lang w:val="pt-BR"/>
        </w:rPr>
      </w:pPr>
      <w:r w:rsidRPr="003608C1">
        <w:rPr>
          <w:rFonts w:ascii="Times New Roman" w:eastAsia="Calibri" w:hAnsi="Times New Roman" w:cs="Times New Roman"/>
          <w:sz w:val="24"/>
          <w:szCs w:val="24"/>
          <w:lang w:val="vi-VN"/>
        </w:rPr>
        <w:t>Cho các cặp oxi hoá</w:t>
      </w:r>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lang w:val="vi-VN"/>
        </w:rPr>
        <w:t xml:space="preserve">khử của các kim loại và thế điện cực chuẩn tương </w:t>
      </w:r>
      <w:r w:rsidRPr="003608C1">
        <w:rPr>
          <w:rFonts w:ascii="Times New Roman" w:eastAsia="Calibri" w:hAnsi="Times New Roman" w:cs="Times New Roman"/>
          <w:spacing w:val="-4"/>
          <w:sz w:val="24"/>
          <w:szCs w:val="24"/>
          <w:lang w:val="vi-VN"/>
        </w:rPr>
        <w:t>ứng:</w:t>
      </w:r>
    </w:p>
    <w:tbl>
      <w:tblPr>
        <w:tblW w:w="0" w:type="auto"/>
        <w:tblInd w:w="7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34"/>
        <w:gridCol w:w="1259"/>
        <w:gridCol w:w="1260"/>
        <w:gridCol w:w="1259"/>
        <w:gridCol w:w="1260"/>
      </w:tblGrid>
      <w:tr w:rsidR="00F327EB" w:rsidRPr="003608C1" w14:paraId="691C468D" w14:textId="77777777" w:rsidTr="008B2050">
        <w:trPr>
          <w:trHeight w:val="330"/>
        </w:trPr>
        <w:tc>
          <w:tcPr>
            <w:tcW w:w="2434" w:type="dxa"/>
          </w:tcPr>
          <w:p w14:paraId="5B81B4EE"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both"/>
              <w:rPr>
                <w:rFonts w:ascii="Times New Roman" w:eastAsia="Calibri" w:hAnsi="Times New Roman" w:cs="Times New Roman"/>
                <w:b/>
                <w:sz w:val="24"/>
                <w:szCs w:val="24"/>
                <w:lang w:val="vi-VN"/>
              </w:rPr>
            </w:pPr>
            <w:r w:rsidRPr="003608C1">
              <w:rPr>
                <w:rFonts w:ascii="Times New Roman" w:eastAsia="Calibri" w:hAnsi="Times New Roman" w:cs="Times New Roman"/>
                <w:sz w:val="24"/>
                <w:szCs w:val="24"/>
                <w:lang w:val="vi-VN"/>
              </w:rPr>
              <w:t>Cặp oxi hoá</w:t>
            </w:r>
            <w:r w:rsidRPr="003608C1">
              <w:rPr>
                <w:rFonts w:ascii="Times New Roman" w:eastAsia="Calibri" w:hAnsi="Times New Roman" w:cs="Times New Roman"/>
                <w:sz w:val="24"/>
                <w:szCs w:val="24"/>
              </w:rPr>
              <w:t>-</w:t>
            </w:r>
            <w:r w:rsidRPr="003608C1">
              <w:rPr>
                <w:rFonts w:ascii="Times New Roman" w:eastAsia="Calibri" w:hAnsi="Times New Roman" w:cs="Times New Roman"/>
                <w:spacing w:val="-5"/>
                <w:sz w:val="24"/>
                <w:szCs w:val="24"/>
                <w:lang w:val="vi-VN"/>
              </w:rPr>
              <w:t>khử</w:t>
            </w:r>
          </w:p>
        </w:tc>
        <w:tc>
          <w:tcPr>
            <w:tcW w:w="1259" w:type="dxa"/>
          </w:tcPr>
          <w:p w14:paraId="1A06F4E4"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pacing w:val="-2"/>
                <w:sz w:val="24"/>
                <w:szCs w:val="24"/>
                <w:lang w:val="vi-VN"/>
              </w:rPr>
              <w:t>Li</w:t>
            </w:r>
            <w:r w:rsidRPr="003608C1">
              <w:rPr>
                <w:rFonts w:ascii="Times New Roman" w:eastAsia="Calibri" w:hAnsi="Times New Roman" w:cs="Times New Roman"/>
                <w:spacing w:val="-2"/>
                <w:sz w:val="24"/>
                <w:szCs w:val="24"/>
                <w:vertAlign w:val="superscript"/>
                <w:lang w:val="vi-VN"/>
              </w:rPr>
              <w:t>+</w:t>
            </w:r>
            <w:r w:rsidRPr="003608C1">
              <w:rPr>
                <w:rFonts w:ascii="Times New Roman" w:eastAsia="Calibri" w:hAnsi="Times New Roman" w:cs="Times New Roman"/>
                <w:spacing w:val="-2"/>
                <w:sz w:val="24"/>
                <w:szCs w:val="24"/>
                <w:lang w:val="vi-VN"/>
              </w:rPr>
              <w:t>/Li</w:t>
            </w:r>
          </w:p>
        </w:tc>
        <w:tc>
          <w:tcPr>
            <w:tcW w:w="1260" w:type="dxa"/>
          </w:tcPr>
          <w:p w14:paraId="17ED8DEC"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pacing w:val="-2"/>
                <w:sz w:val="24"/>
                <w:szCs w:val="24"/>
                <w:lang w:val="vi-VN"/>
              </w:rPr>
              <w:t>Mg</w:t>
            </w:r>
            <w:r w:rsidRPr="003608C1">
              <w:rPr>
                <w:rFonts w:ascii="Times New Roman" w:eastAsia="Calibri" w:hAnsi="Times New Roman" w:cs="Times New Roman"/>
                <w:spacing w:val="-2"/>
                <w:sz w:val="24"/>
                <w:szCs w:val="24"/>
                <w:vertAlign w:val="superscript"/>
                <w:lang w:val="vi-VN"/>
              </w:rPr>
              <w:t>2+</w:t>
            </w:r>
            <w:r w:rsidRPr="003608C1">
              <w:rPr>
                <w:rFonts w:ascii="Times New Roman" w:eastAsia="Calibri" w:hAnsi="Times New Roman" w:cs="Times New Roman"/>
                <w:spacing w:val="-2"/>
                <w:sz w:val="24"/>
                <w:szCs w:val="24"/>
                <w:lang w:val="vi-VN"/>
              </w:rPr>
              <w:t>/Mg</w:t>
            </w:r>
          </w:p>
        </w:tc>
        <w:tc>
          <w:tcPr>
            <w:tcW w:w="1259" w:type="dxa"/>
          </w:tcPr>
          <w:p w14:paraId="0F6A47F7"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pacing w:val="-2"/>
                <w:sz w:val="24"/>
                <w:szCs w:val="24"/>
                <w:lang w:val="vi-VN"/>
              </w:rPr>
              <w:t>Zn</w:t>
            </w:r>
            <w:r w:rsidRPr="003608C1">
              <w:rPr>
                <w:rFonts w:ascii="Times New Roman" w:eastAsia="Calibri" w:hAnsi="Times New Roman" w:cs="Times New Roman"/>
                <w:spacing w:val="-2"/>
                <w:sz w:val="24"/>
                <w:szCs w:val="24"/>
                <w:vertAlign w:val="superscript"/>
                <w:lang w:val="vi-VN"/>
              </w:rPr>
              <w:t>2+</w:t>
            </w:r>
            <w:r w:rsidRPr="003608C1">
              <w:rPr>
                <w:rFonts w:ascii="Times New Roman" w:eastAsia="Calibri" w:hAnsi="Times New Roman" w:cs="Times New Roman"/>
                <w:spacing w:val="-2"/>
                <w:sz w:val="24"/>
                <w:szCs w:val="24"/>
                <w:lang w:val="vi-VN"/>
              </w:rPr>
              <w:t>/Zn</w:t>
            </w:r>
          </w:p>
        </w:tc>
        <w:tc>
          <w:tcPr>
            <w:tcW w:w="1260" w:type="dxa"/>
          </w:tcPr>
          <w:p w14:paraId="7B578F2A"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pacing w:val="-2"/>
                <w:sz w:val="24"/>
                <w:szCs w:val="24"/>
                <w:lang w:val="vi-VN"/>
              </w:rPr>
              <w:t>Ag</w:t>
            </w:r>
            <w:r w:rsidRPr="003608C1">
              <w:rPr>
                <w:rFonts w:ascii="Times New Roman" w:eastAsia="Calibri" w:hAnsi="Times New Roman" w:cs="Times New Roman"/>
                <w:spacing w:val="-2"/>
                <w:sz w:val="24"/>
                <w:szCs w:val="24"/>
                <w:vertAlign w:val="superscript"/>
                <w:lang w:val="vi-VN"/>
              </w:rPr>
              <w:t>+</w:t>
            </w:r>
            <w:r w:rsidRPr="003608C1">
              <w:rPr>
                <w:rFonts w:ascii="Times New Roman" w:eastAsia="Calibri" w:hAnsi="Times New Roman" w:cs="Times New Roman"/>
                <w:spacing w:val="-2"/>
                <w:sz w:val="24"/>
                <w:szCs w:val="24"/>
                <w:lang w:val="vi-VN"/>
              </w:rPr>
              <w:t>/Ag</w:t>
            </w:r>
          </w:p>
        </w:tc>
      </w:tr>
      <w:tr w:rsidR="00F327EB" w:rsidRPr="003608C1" w14:paraId="1962F5C4" w14:textId="77777777" w:rsidTr="008B2050">
        <w:trPr>
          <w:trHeight w:val="211"/>
        </w:trPr>
        <w:tc>
          <w:tcPr>
            <w:tcW w:w="2434" w:type="dxa"/>
          </w:tcPr>
          <w:p w14:paraId="7CCB78A5"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both"/>
              <w:rPr>
                <w:rFonts w:ascii="Times New Roman" w:eastAsia="Calibri" w:hAnsi="Times New Roman" w:cs="Times New Roman"/>
                <w:b/>
                <w:sz w:val="24"/>
                <w:szCs w:val="24"/>
                <w:lang w:val="vi-VN"/>
              </w:rPr>
            </w:pPr>
            <w:r w:rsidRPr="003608C1">
              <w:rPr>
                <w:rFonts w:ascii="Times New Roman" w:eastAsia="Calibri" w:hAnsi="Times New Roman" w:cs="Times New Roman"/>
                <w:sz w:val="24"/>
                <w:szCs w:val="24"/>
                <w:lang w:val="vi-VN"/>
              </w:rPr>
              <w:t>Thế điện cực chuẩn,</w:t>
            </w:r>
            <w:r w:rsidRPr="003608C1">
              <w:rPr>
                <w:rFonts w:ascii="Times New Roman" w:eastAsia="Calibri" w:hAnsi="Times New Roman" w:cs="Times New Roman"/>
                <w:spacing w:val="-10"/>
                <w:sz w:val="24"/>
                <w:szCs w:val="24"/>
                <w:lang w:val="vi-VN"/>
              </w:rPr>
              <w:t>V</w:t>
            </w:r>
          </w:p>
        </w:tc>
        <w:tc>
          <w:tcPr>
            <w:tcW w:w="1259" w:type="dxa"/>
          </w:tcPr>
          <w:p w14:paraId="24E04196"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pacing w:val="-2"/>
                <w:sz w:val="24"/>
                <w:szCs w:val="24"/>
                <w:lang w:val="vi-VN"/>
              </w:rPr>
              <w:t>3,040</w:t>
            </w:r>
          </w:p>
        </w:tc>
        <w:tc>
          <w:tcPr>
            <w:tcW w:w="1260" w:type="dxa"/>
          </w:tcPr>
          <w:p w14:paraId="4A40E3D8"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pacing w:val="-2"/>
                <w:sz w:val="24"/>
                <w:szCs w:val="24"/>
                <w:lang w:val="vi-VN"/>
              </w:rPr>
              <w:t>2,356</w:t>
            </w:r>
          </w:p>
        </w:tc>
        <w:tc>
          <w:tcPr>
            <w:tcW w:w="1259" w:type="dxa"/>
          </w:tcPr>
          <w:p w14:paraId="3671B2D5"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pacing w:val="-2"/>
                <w:sz w:val="24"/>
                <w:szCs w:val="24"/>
                <w:lang w:val="vi-VN"/>
              </w:rPr>
              <w:t>0,762</w:t>
            </w:r>
          </w:p>
        </w:tc>
        <w:tc>
          <w:tcPr>
            <w:tcW w:w="1260" w:type="dxa"/>
          </w:tcPr>
          <w:p w14:paraId="42E6554B"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pacing w:val="-2"/>
                <w:sz w:val="24"/>
                <w:szCs w:val="24"/>
                <w:lang w:val="vi-VN"/>
              </w:rPr>
              <w:t>+0,799</w:t>
            </w:r>
          </w:p>
        </w:tc>
      </w:tr>
    </w:tbl>
    <w:p w14:paraId="047B19AD"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sz w:val="24"/>
          <w:szCs w:val="24"/>
          <w:lang w:val="vi-VN"/>
        </w:rPr>
        <w:t xml:space="preserve">Trong số các kim loại trên,kim loại có tính khử mạnh nhất </w:t>
      </w:r>
      <w:r w:rsidRPr="003608C1">
        <w:rPr>
          <w:rFonts w:ascii="Times New Roman" w:eastAsia="Calibri" w:hAnsi="Times New Roman" w:cs="Times New Roman"/>
          <w:spacing w:val="-5"/>
          <w:sz w:val="24"/>
          <w:szCs w:val="24"/>
          <w:lang w:val="vi-VN"/>
        </w:rPr>
        <w:t>là</w:t>
      </w:r>
    </w:p>
    <w:p w14:paraId="0194C18A"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nb-NO"/>
        </w:rPr>
      </w:pPr>
      <w:r w:rsidRPr="003317EB">
        <w:rPr>
          <w:rFonts w:ascii="Times New Roman" w:eastAsia="Calibri" w:hAnsi="Times New Roman" w:cs="Times New Roman"/>
          <w:b/>
          <w:bCs/>
          <w:color w:val="0070C0"/>
          <w:sz w:val="24"/>
          <w:szCs w:val="24"/>
          <w:lang w:val="vi-VN"/>
        </w:rPr>
        <w:t>A.</w:t>
      </w:r>
      <w:r w:rsidRPr="003317EB">
        <w:rPr>
          <w:rFonts w:ascii="Times New Roman" w:eastAsia="Calibri" w:hAnsi="Times New Roman" w:cs="Times New Roman"/>
          <w:b/>
          <w:color w:val="0070C0"/>
          <w:sz w:val="24"/>
          <w:szCs w:val="24"/>
          <w:lang w:val="vi-VN"/>
        </w:rPr>
        <w:t xml:space="preserve"> </w:t>
      </w:r>
      <w:r w:rsidRPr="003608C1">
        <w:rPr>
          <w:rFonts w:ascii="Times New Roman" w:eastAsia="Calibri" w:hAnsi="Times New Roman" w:cs="Times New Roman"/>
          <w:spacing w:val="-5"/>
          <w:sz w:val="24"/>
          <w:szCs w:val="24"/>
          <w:lang w:val="vi-VN"/>
        </w:rPr>
        <w:t>Mg.</w:t>
      </w:r>
      <w:r w:rsidRPr="003608C1">
        <w:rPr>
          <w:rFonts w:ascii="Times New Roman" w:eastAsia="Calibri" w:hAnsi="Times New Roman" w:cs="Times New Roman"/>
          <w:sz w:val="24"/>
          <w:szCs w:val="24"/>
          <w:lang w:val="vi-VN"/>
        </w:rPr>
        <w:tab/>
      </w:r>
      <w:r w:rsidRPr="003317EB">
        <w:rPr>
          <w:rFonts w:ascii="Times New Roman" w:eastAsia="Calibri" w:hAnsi="Times New Roman" w:cs="Times New Roman"/>
          <w:b/>
          <w:bCs/>
          <w:color w:val="0070C0"/>
          <w:sz w:val="24"/>
          <w:szCs w:val="24"/>
          <w:lang w:val="vi-VN"/>
        </w:rPr>
        <w:t>B.</w:t>
      </w:r>
      <w:r w:rsidRPr="003317EB">
        <w:rPr>
          <w:rFonts w:ascii="Times New Roman" w:eastAsia="Calibri" w:hAnsi="Times New Roman" w:cs="Times New Roman"/>
          <w:b/>
          <w:color w:val="0070C0"/>
          <w:sz w:val="24"/>
          <w:szCs w:val="24"/>
          <w:lang w:val="vi-VN"/>
        </w:rPr>
        <w:t xml:space="preserve"> </w:t>
      </w:r>
      <w:r w:rsidRPr="003608C1">
        <w:rPr>
          <w:rFonts w:ascii="Times New Roman" w:eastAsia="Calibri" w:hAnsi="Times New Roman" w:cs="Times New Roman"/>
          <w:spacing w:val="-5"/>
          <w:sz w:val="24"/>
          <w:szCs w:val="24"/>
          <w:lang w:val="vi-VN"/>
        </w:rPr>
        <w:t>Zn.</w:t>
      </w:r>
      <w:r w:rsidRPr="003608C1">
        <w:rPr>
          <w:rFonts w:ascii="Times New Roman" w:eastAsia="Calibri" w:hAnsi="Times New Roman" w:cs="Times New Roman"/>
          <w:sz w:val="24"/>
          <w:szCs w:val="24"/>
          <w:lang w:val="nb-NO"/>
        </w:rPr>
        <w:tab/>
      </w:r>
      <w:r w:rsidRPr="003317EB">
        <w:rPr>
          <w:rFonts w:ascii="Times New Roman" w:eastAsia="Calibri" w:hAnsi="Times New Roman" w:cs="Times New Roman"/>
          <w:b/>
          <w:bCs/>
          <w:color w:val="0070C0"/>
          <w:sz w:val="24"/>
          <w:szCs w:val="24"/>
          <w:lang w:val="vi-VN"/>
        </w:rPr>
        <w:t>C.</w:t>
      </w:r>
      <w:r w:rsidRPr="003317EB">
        <w:rPr>
          <w:rFonts w:ascii="Times New Roman" w:eastAsia="Calibri" w:hAnsi="Times New Roman" w:cs="Times New Roman"/>
          <w:b/>
          <w:color w:val="0070C0"/>
          <w:sz w:val="24"/>
          <w:szCs w:val="24"/>
          <w:lang w:val="vi-VN"/>
        </w:rPr>
        <w:t xml:space="preserve"> </w:t>
      </w:r>
      <w:r w:rsidRPr="003608C1">
        <w:rPr>
          <w:rFonts w:ascii="Times New Roman" w:eastAsia="Calibri" w:hAnsi="Times New Roman" w:cs="Times New Roman"/>
          <w:spacing w:val="-5"/>
          <w:sz w:val="24"/>
          <w:szCs w:val="24"/>
          <w:lang w:val="vi-VN"/>
        </w:rPr>
        <w:t>Ag.</w:t>
      </w:r>
      <w:r w:rsidRPr="003608C1">
        <w:rPr>
          <w:rFonts w:ascii="Times New Roman" w:eastAsia="Calibri" w:hAnsi="Times New Roman" w:cs="Times New Roman"/>
          <w:sz w:val="24"/>
          <w:szCs w:val="24"/>
          <w:lang w:val="vi-VN"/>
        </w:rPr>
        <w:tab/>
      </w:r>
      <w:r w:rsidRPr="003317EB">
        <w:rPr>
          <w:rFonts w:ascii="Times New Roman" w:eastAsia="Calibri" w:hAnsi="Times New Roman" w:cs="Times New Roman"/>
          <w:b/>
          <w:bCs/>
          <w:color w:val="0070C0"/>
          <w:sz w:val="24"/>
          <w:szCs w:val="24"/>
          <w:lang w:val="vi-VN"/>
        </w:rPr>
        <w:t>D.</w:t>
      </w:r>
      <w:r w:rsidRPr="003317EB">
        <w:rPr>
          <w:rFonts w:ascii="Times New Roman" w:eastAsia="Calibri" w:hAnsi="Times New Roman" w:cs="Times New Roman"/>
          <w:b/>
          <w:color w:val="0070C0"/>
          <w:sz w:val="24"/>
          <w:szCs w:val="24"/>
          <w:lang w:val="vi-VN"/>
        </w:rPr>
        <w:t xml:space="preserve"> </w:t>
      </w:r>
      <w:r w:rsidRPr="003608C1">
        <w:rPr>
          <w:rFonts w:ascii="Times New Roman" w:eastAsia="Calibri" w:hAnsi="Times New Roman" w:cs="Times New Roman"/>
          <w:spacing w:val="-5"/>
          <w:sz w:val="24"/>
          <w:szCs w:val="24"/>
          <w:lang w:val="vi-VN"/>
        </w:rPr>
        <w:t>Li.</w:t>
      </w:r>
    </w:p>
    <w:p w14:paraId="42D18DB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lang w:val="nb-NO"/>
        </w:rPr>
      </w:pPr>
      <w:r w:rsidRPr="003317EB">
        <w:rPr>
          <w:rFonts w:ascii="Times New Roman" w:eastAsia="Calibri" w:hAnsi="Times New Roman" w:cs="Times New Roman"/>
          <w:b/>
          <w:bCs/>
          <w:iCs/>
          <w:color w:val="C00000"/>
          <w:sz w:val="24"/>
          <w:szCs w:val="24"/>
          <w:lang w:val="nb-NO"/>
        </w:rPr>
        <w:t>Câu 13.</w:t>
      </w:r>
      <w:r w:rsidRPr="003608C1">
        <w:rPr>
          <w:rFonts w:ascii="Times New Roman" w:eastAsia="Calibri" w:hAnsi="Times New Roman" w:cs="Times New Roman"/>
          <w:b/>
          <w:bCs/>
          <w:iCs/>
          <w:sz w:val="24"/>
          <w:szCs w:val="24"/>
          <w:lang w:val="nb-NO"/>
        </w:rPr>
        <w:t xml:space="preserve"> (Hóa 12 - Chương 5)</w:t>
      </w:r>
    </w:p>
    <w:p w14:paraId="7C379E38"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iCs/>
          <w:sz w:val="24"/>
          <w:szCs w:val="24"/>
          <w:lang w:val="nb-NO"/>
        </w:rPr>
      </w:pPr>
      <w:r w:rsidRPr="003608C1">
        <w:rPr>
          <w:rFonts w:ascii="Times New Roman" w:eastAsia="Calibri" w:hAnsi="Times New Roman" w:cs="Times New Roman"/>
          <w:iCs/>
          <w:sz w:val="24"/>
          <w:szCs w:val="24"/>
          <w:lang w:val="nb-NO"/>
        </w:rPr>
        <w:t>Điện phân dung dịch nào sau đây (có cùng nồng độ 1,0 M) thu được dung dịch có pH giảm so với ban đầu?</w:t>
      </w:r>
    </w:p>
    <w:p w14:paraId="7CBDBABC"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lang w:val="pt-BR"/>
        </w:rPr>
      </w:pPr>
      <w:r w:rsidRPr="003317EB">
        <w:rPr>
          <w:rFonts w:ascii="Times New Roman" w:eastAsia="Calibri" w:hAnsi="Times New Roman" w:cs="Times New Roman"/>
          <w:b/>
          <w:bCs/>
          <w:iCs/>
          <w:color w:val="0070C0"/>
          <w:sz w:val="24"/>
          <w:szCs w:val="24"/>
          <w:lang w:val="pt-BR"/>
        </w:rPr>
        <w:t>A.</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CuSO</w:t>
      </w:r>
      <w:r w:rsidRPr="003608C1">
        <w:rPr>
          <w:rFonts w:ascii="Times New Roman" w:eastAsia="Calibri" w:hAnsi="Times New Roman" w:cs="Times New Roman"/>
          <w:iCs/>
          <w:sz w:val="24"/>
          <w:szCs w:val="24"/>
          <w:vertAlign w:val="subscript"/>
          <w:lang w:val="pt-BR"/>
        </w:rPr>
        <w:t>4</w:t>
      </w:r>
      <w:r w:rsidRPr="003608C1">
        <w:rPr>
          <w:rFonts w:ascii="Times New Roman" w:eastAsia="Calibri" w:hAnsi="Times New Roman" w:cs="Times New Roman"/>
          <w:iCs/>
          <w:sz w:val="24"/>
          <w:szCs w:val="24"/>
          <w:lang w:val="pt-BR"/>
        </w:rPr>
        <w:t>.</w:t>
      </w:r>
      <w:r w:rsidRPr="003608C1">
        <w:rPr>
          <w:rFonts w:ascii="Times New Roman" w:eastAsia="Calibri" w:hAnsi="Times New Roman" w:cs="Times New Roman"/>
          <w:iCs/>
          <w:sz w:val="24"/>
          <w:szCs w:val="24"/>
          <w:lang w:val="pt-BR"/>
        </w:rPr>
        <w:tab/>
      </w:r>
      <w:r w:rsidRPr="003317EB">
        <w:rPr>
          <w:rFonts w:ascii="Times New Roman" w:eastAsia="Calibri" w:hAnsi="Times New Roman" w:cs="Times New Roman"/>
          <w:b/>
          <w:bCs/>
          <w:iCs/>
          <w:color w:val="0070C0"/>
          <w:sz w:val="24"/>
          <w:szCs w:val="24"/>
          <w:lang w:val="pt-BR"/>
        </w:rPr>
        <w:t>B.</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Na</w:t>
      </w:r>
      <w:r w:rsidRPr="003608C1">
        <w:rPr>
          <w:rFonts w:ascii="Times New Roman" w:eastAsia="Calibri" w:hAnsi="Times New Roman" w:cs="Times New Roman"/>
          <w:iCs/>
          <w:sz w:val="24"/>
          <w:szCs w:val="24"/>
          <w:vertAlign w:val="subscript"/>
          <w:lang w:val="pt-BR"/>
        </w:rPr>
        <w:t>2</w:t>
      </w:r>
      <w:r w:rsidRPr="003608C1">
        <w:rPr>
          <w:rFonts w:ascii="Times New Roman" w:eastAsia="Calibri" w:hAnsi="Times New Roman" w:cs="Times New Roman"/>
          <w:iCs/>
          <w:sz w:val="24"/>
          <w:szCs w:val="24"/>
          <w:lang w:val="pt-BR"/>
        </w:rPr>
        <w:t>SO</w:t>
      </w:r>
      <w:r w:rsidRPr="003608C1">
        <w:rPr>
          <w:rFonts w:ascii="Times New Roman" w:eastAsia="Calibri" w:hAnsi="Times New Roman" w:cs="Times New Roman"/>
          <w:iCs/>
          <w:sz w:val="24"/>
          <w:szCs w:val="24"/>
          <w:vertAlign w:val="subscript"/>
          <w:lang w:val="pt-BR"/>
        </w:rPr>
        <w:t>4</w:t>
      </w:r>
      <w:r w:rsidRPr="003608C1">
        <w:rPr>
          <w:rFonts w:ascii="Times New Roman" w:eastAsia="Calibri" w:hAnsi="Times New Roman" w:cs="Times New Roman"/>
          <w:iCs/>
          <w:sz w:val="24"/>
          <w:szCs w:val="24"/>
          <w:lang w:val="pt-BR"/>
        </w:rPr>
        <w:t>.</w:t>
      </w:r>
      <w:r w:rsidRPr="003608C1">
        <w:rPr>
          <w:rFonts w:ascii="Times New Roman" w:eastAsia="Calibri" w:hAnsi="Times New Roman" w:cs="Times New Roman"/>
          <w:iCs/>
          <w:sz w:val="24"/>
          <w:szCs w:val="24"/>
          <w:lang w:val="pt-BR"/>
        </w:rPr>
        <w:tab/>
      </w:r>
      <w:r w:rsidRPr="003317EB">
        <w:rPr>
          <w:rFonts w:ascii="Times New Roman" w:eastAsia="Calibri" w:hAnsi="Times New Roman" w:cs="Times New Roman"/>
          <w:b/>
          <w:bCs/>
          <w:iCs/>
          <w:color w:val="0070C0"/>
          <w:sz w:val="24"/>
          <w:szCs w:val="24"/>
          <w:lang w:val="pt-BR"/>
        </w:rPr>
        <w:t>C.</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NaOH.</w:t>
      </w:r>
      <w:r w:rsidRPr="003608C1">
        <w:rPr>
          <w:rFonts w:ascii="Times New Roman" w:eastAsia="Calibri" w:hAnsi="Times New Roman" w:cs="Times New Roman"/>
          <w:iCs/>
          <w:sz w:val="24"/>
          <w:szCs w:val="24"/>
          <w:lang w:val="pt-BR"/>
        </w:rPr>
        <w:tab/>
      </w:r>
      <w:r w:rsidRPr="003317EB">
        <w:rPr>
          <w:rFonts w:ascii="Times New Roman" w:eastAsia="Calibri" w:hAnsi="Times New Roman" w:cs="Times New Roman"/>
          <w:b/>
          <w:bCs/>
          <w:iCs/>
          <w:color w:val="0070C0"/>
          <w:sz w:val="24"/>
          <w:szCs w:val="24"/>
          <w:lang w:val="pt-BR"/>
        </w:rPr>
        <w:t>D.</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CuCl</w:t>
      </w:r>
      <w:r w:rsidRPr="003608C1">
        <w:rPr>
          <w:rFonts w:ascii="Times New Roman" w:eastAsia="Calibri" w:hAnsi="Times New Roman" w:cs="Times New Roman"/>
          <w:iCs/>
          <w:sz w:val="24"/>
          <w:szCs w:val="24"/>
          <w:vertAlign w:val="subscript"/>
          <w:lang w:val="pt-BR"/>
        </w:rPr>
        <w:t>2</w:t>
      </w:r>
      <w:r w:rsidRPr="003608C1">
        <w:rPr>
          <w:rFonts w:ascii="Times New Roman" w:eastAsia="Calibri" w:hAnsi="Times New Roman" w:cs="Times New Roman"/>
          <w:iCs/>
          <w:sz w:val="24"/>
          <w:szCs w:val="24"/>
          <w:lang w:val="pt-BR"/>
        </w:rPr>
        <w:t>.</w:t>
      </w:r>
    </w:p>
    <w:p w14:paraId="15B1A9D2"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lang w:val="pt-BR"/>
        </w:rPr>
      </w:pPr>
      <w:r w:rsidRPr="003317EB">
        <w:rPr>
          <w:rFonts w:ascii="Times New Roman" w:eastAsia="Calibri" w:hAnsi="Times New Roman" w:cs="Times New Roman"/>
          <w:b/>
          <w:bCs/>
          <w:iCs/>
          <w:color w:val="C00000"/>
          <w:sz w:val="24"/>
          <w:szCs w:val="24"/>
          <w:lang w:val="pt-BR"/>
        </w:rPr>
        <w:t>Câu 14.</w:t>
      </w:r>
      <w:r w:rsidRPr="003608C1">
        <w:rPr>
          <w:rFonts w:ascii="Times New Roman" w:eastAsia="Calibri" w:hAnsi="Times New Roman" w:cs="Times New Roman"/>
          <w:b/>
          <w:bCs/>
          <w:iCs/>
          <w:sz w:val="24"/>
          <w:szCs w:val="24"/>
          <w:lang w:val="pt-BR"/>
        </w:rPr>
        <w:t xml:space="preserve"> (Hóa 12 – Chương 6)</w:t>
      </w:r>
    </w:p>
    <w:p w14:paraId="5BCCA9F0"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Tính chất vật lý nào của kim loại không phải do sự chuyển động tự do của các electron gây ra?</w:t>
      </w:r>
    </w:p>
    <w:p w14:paraId="55A0556C"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t>A.</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Tính dẻo.</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B.</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Tính cứng.</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C.</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Tính ánh kim.</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D.</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Tính dẫn điện.</w:t>
      </w:r>
    </w:p>
    <w:p w14:paraId="02F9E608"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lang w:val="pt-BR"/>
        </w:rPr>
      </w:pPr>
      <w:r w:rsidRPr="003317EB">
        <w:rPr>
          <w:rFonts w:ascii="Times New Roman" w:eastAsia="Calibri" w:hAnsi="Times New Roman" w:cs="Times New Roman"/>
          <w:b/>
          <w:bCs/>
          <w:iCs/>
          <w:color w:val="C00000"/>
          <w:sz w:val="24"/>
          <w:szCs w:val="24"/>
          <w:lang w:val="pt-BR"/>
        </w:rPr>
        <w:t>Câu 15.</w:t>
      </w:r>
      <w:r w:rsidRPr="003608C1">
        <w:rPr>
          <w:rFonts w:ascii="Times New Roman" w:eastAsia="Calibri" w:hAnsi="Times New Roman" w:cs="Times New Roman"/>
          <w:b/>
          <w:bCs/>
          <w:iCs/>
          <w:sz w:val="24"/>
          <w:szCs w:val="24"/>
          <w:lang w:val="pt-BR"/>
        </w:rPr>
        <w:t xml:space="preserve"> (Hóa 12 – Chương 6)</w:t>
      </w:r>
    </w:p>
    <w:p w14:paraId="47FA738F"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sz w:val="24"/>
          <w:szCs w:val="24"/>
          <w:lang w:val="pt-BR"/>
        </w:rPr>
      </w:pPr>
      <w:r w:rsidRPr="003608C1">
        <w:rPr>
          <w:rFonts w:ascii="Times New Roman" w:eastAsia="Calibri" w:hAnsi="Times New Roman" w:cs="Times New Roman"/>
          <w:sz w:val="24"/>
          <w:szCs w:val="24"/>
          <w:lang w:val="pt-BR"/>
        </w:rPr>
        <w:t>Trong quá quá trình luyện gang, Fe</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O</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 xml:space="preserve"> bị khử bởi CO theo phương trình hóa học sau: </w:t>
      </w:r>
    </w:p>
    <w:p w14:paraId="6E3006B2"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eastAsia="Calibri" w:hAnsi="Times New Roman" w:cs="Times New Roman"/>
          <w:i/>
          <w:iCs/>
          <w:sz w:val="24"/>
          <w:szCs w:val="24"/>
        </w:rPr>
      </w:pPr>
      <w:r w:rsidRPr="003608C1">
        <w:rPr>
          <w:rFonts w:ascii="Times New Roman" w:eastAsia="Calibri" w:hAnsi="Times New Roman" w:cs="Times New Roman"/>
          <w:sz w:val="24"/>
          <w:szCs w:val="24"/>
        </w:rPr>
        <w:t>Fe</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i/>
          <w:iCs/>
          <w:sz w:val="24"/>
          <w:szCs w:val="24"/>
        </w:rPr>
        <w:t>(s)</w:t>
      </w:r>
      <w:r w:rsidRPr="003608C1">
        <w:rPr>
          <w:rFonts w:ascii="Times New Roman" w:eastAsia="Calibri" w:hAnsi="Times New Roman" w:cs="Times New Roman"/>
          <w:sz w:val="24"/>
          <w:szCs w:val="24"/>
        </w:rPr>
        <w:t xml:space="preserve"> + 3CO </w:t>
      </w:r>
      <w:r w:rsidRPr="003608C1">
        <w:rPr>
          <w:rFonts w:ascii="Times New Roman" w:eastAsia="Calibri" w:hAnsi="Times New Roman" w:cs="Times New Roman"/>
          <w:i/>
          <w:iCs/>
          <w:sz w:val="24"/>
          <w:szCs w:val="24"/>
        </w:rPr>
        <w:t xml:space="preserve">(g) </w:t>
      </w:r>
      <m:oMath>
        <m:box>
          <m:boxPr>
            <m:opEmu m:val="1"/>
            <m:ctrlPr>
              <w:rPr>
                <w:rFonts w:ascii="Cambria Math" w:eastAsia="Calibri" w:hAnsi="Cambria Math" w:cs="Times New Roman"/>
                <w:i/>
                <w:iCs/>
                <w:sz w:val="24"/>
                <w:szCs w:val="24"/>
                <w:lang w:val="pt-BR"/>
              </w:rPr>
            </m:ctrlPr>
          </m:boxPr>
          <m:e>
            <m:groupChr>
              <m:groupChrPr>
                <m:chr m:val="→"/>
                <m:vertJc m:val="bot"/>
                <m:ctrlPr>
                  <w:rPr>
                    <w:rFonts w:ascii="Cambria Math" w:eastAsia="Calibri" w:hAnsi="Cambria Math" w:cs="Times New Roman"/>
                    <w:i/>
                    <w:iCs/>
                    <w:sz w:val="24"/>
                    <w:szCs w:val="24"/>
                    <w:lang w:val="pt-BR"/>
                  </w:rPr>
                </m:ctrlPr>
              </m:groupChrPr>
              <m:e>
                <m:sSup>
                  <m:sSupPr>
                    <m:ctrlPr>
                      <w:rPr>
                        <w:rFonts w:ascii="Cambria Math" w:eastAsia="Calibri" w:hAnsi="Cambria Math" w:cs="Times New Roman"/>
                        <w:i/>
                        <w:iCs/>
                        <w:sz w:val="24"/>
                        <w:szCs w:val="24"/>
                        <w:lang w:val="pt-BR"/>
                      </w:rPr>
                    </m:ctrlPr>
                  </m:sSupPr>
                  <m:e>
                    <m:r>
                      <w:rPr>
                        <w:rFonts w:ascii="Cambria Math" w:eastAsia="Calibri" w:hAnsi="Cambria Math" w:cs="Times New Roman"/>
                        <w:sz w:val="24"/>
                        <w:szCs w:val="24"/>
                      </w:rPr>
                      <m:t xml:space="preserve">        t</m:t>
                    </m:r>
                  </m:e>
                  <m:sup>
                    <m:r>
                      <w:rPr>
                        <w:rFonts w:ascii="Cambria Math" w:eastAsia="Calibri" w:hAnsi="Cambria Math" w:cs="Times New Roman"/>
                        <w:sz w:val="24"/>
                        <w:szCs w:val="24"/>
                      </w:rPr>
                      <m:t>o</m:t>
                    </m:r>
                  </m:sup>
                </m:sSup>
                <m:r>
                  <w:rPr>
                    <w:rFonts w:ascii="Cambria Math" w:eastAsia="Calibri" w:hAnsi="Cambria Math" w:cs="Times New Roman"/>
                    <w:sz w:val="24"/>
                    <w:szCs w:val="24"/>
                  </w:rPr>
                  <m:t xml:space="preserve">      </m:t>
                </m:r>
              </m:e>
            </m:groupChr>
          </m:e>
        </m:box>
      </m:oMath>
      <w:r w:rsidRPr="003608C1">
        <w:rPr>
          <w:rFonts w:ascii="Times New Roman" w:eastAsia="Times New Roman" w:hAnsi="Times New Roman" w:cs="Times New Roman"/>
          <w:i/>
          <w:iCs/>
          <w:sz w:val="24"/>
          <w:szCs w:val="24"/>
        </w:rPr>
        <w:t xml:space="preserve"> 2</w:t>
      </w:r>
      <w:r w:rsidRPr="003608C1">
        <w:rPr>
          <w:rFonts w:ascii="Times New Roman" w:eastAsia="Times New Roman" w:hAnsi="Times New Roman" w:cs="Times New Roman"/>
          <w:sz w:val="24"/>
          <w:szCs w:val="24"/>
        </w:rPr>
        <w:t xml:space="preserve">Fe </w:t>
      </w:r>
      <w:r w:rsidRPr="003608C1">
        <w:rPr>
          <w:rFonts w:ascii="Times New Roman" w:eastAsia="Times New Roman" w:hAnsi="Times New Roman" w:cs="Times New Roman"/>
          <w:i/>
          <w:iCs/>
          <w:sz w:val="24"/>
          <w:szCs w:val="24"/>
        </w:rPr>
        <w:t xml:space="preserve">(s) </w:t>
      </w:r>
      <w:r w:rsidRPr="003608C1">
        <w:rPr>
          <w:rFonts w:ascii="Times New Roman" w:eastAsia="Calibri" w:hAnsi="Times New Roman" w:cs="Times New Roman"/>
          <w:sz w:val="24"/>
          <w:szCs w:val="24"/>
        </w:rPr>
        <w:t>+ 3CO</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i/>
          <w:iCs/>
          <w:sz w:val="24"/>
          <w:szCs w:val="24"/>
        </w:rPr>
        <w:t>(g)</w:t>
      </w:r>
    </w:p>
    <w:p w14:paraId="437DD206"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Phương pháp tách kim loại nào sau đây đã được áp dụng?</w:t>
      </w:r>
    </w:p>
    <w:p w14:paraId="4CEF17A8"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Nhiệt luyện.</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Thủy luyện.</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Điện phân dung dịch.</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Điện phân nóng chảy.</w:t>
      </w:r>
    </w:p>
    <w:p w14:paraId="0B6B5BF4"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iCs/>
          <w:color w:val="C00000"/>
          <w:sz w:val="24"/>
          <w:szCs w:val="24"/>
        </w:rPr>
        <w:t>Câu 16.</w:t>
      </w:r>
      <w:r w:rsidRPr="003608C1">
        <w:rPr>
          <w:rFonts w:ascii="Times New Roman" w:eastAsia="Calibri" w:hAnsi="Times New Roman" w:cs="Times New Roman"/>
          <w:b/>
          <w:bCs/>
          <w:iCs/>
          <w:sz w:val="24"/>
          <w:szCs w:val="24"/>
        </w:rPr>
        <w:t xml:space="preserve"> (Hóa 12 - Chương 7)</w:t>
      </w:r>
    </w:p>
    <w:p w14:paraId="30B363E7"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Cs/>
          <w:sz w:val="24"/>
          <w:szCs w:val="24"/>
        </w:rPr>
      </w:pPr>
      <w:r w:rsidRPr="003608C1">
        <w:rPr>
          <w:rFonts w:ascii="Times New Roman" w:eastAsia="Calibri" w:hAnsi="Times New Roman" w:cs="Times New Roman"/>
          <w:bCs/>
          <w:sz w:val="24"/>
          <w:szCs w:val="24"/>
        </w:rPr>
        <w:t>Nước cứng chứa nhiều ion Ca</w:t>
      </w:r>
      <w:r w:rsidRPr="003608C1">
        <w:rPr>
          <w:rFonts w:ascii="Times New Roman" w:eastAsia="Calibri" w:hAnsi="Times New Roman" w:cs="Times New Roman"/>
          <w:bCs/>
          <w:sz w:val="24"/>
          <w:szCs w:val="24"/>
          <w:vertAlign w:val="superscript"/>
        </w:rPr>
        <w:t>2+</w:t>
      </w:r>
      <w:r w:rsidRPr="003608C1">
        <w:rPr>
          <w:rFonts w:ascii="Times New Roman" w:eastAsia="Calibri" w:hAnsi="Times New Roman" w:cs="Times New Roman"/>
          <w:bCs/>
          <w:sz w:val="24"/>
          <w:szCs w:val="24"/>
        </w:rPr>
        <w:t xml:space="preserve"> và Mg</w:t>
      </w:r>
      <w:r w:rsidRPr="003608C1">
        <w:rPr>
          <w:rFonts w:ascii="Times New Roman" w:eastAsia="Calibri" w:hAnsi="Times New Roman" w:cs="Times New Roman"/>
          <w:bCs/>
          <w:sz w:val="24"/>
          <w:szCs w:val="24"/>
          <w:vertAlign w:val="superscript"/>
        </w:rPr>
        <w:t>2+</w:t>
      </w:r>
      <w:r w:rsidRPr="003608C1">
        <w:rPr>
          <w:rFonts w:ascii="Times New Roman" w:eastAsia="Calibri" w:hAnsi="Times New Roman" w:cs="Times New Roman"/>
          <w:bCs/>
          <w:sz w:val="24"/>
          <w:szCs w:val="24"/>
        </w:rPr>
        <w:t xml:space="preserve">, tùy theo nguồn nước và mục đích sử dụng, nước cứng có thể gây một số tác dụng không mong muốn. Nước cứng </w:t>
      </w:r>
      <w:r w:rsidRPr="003608C1">
        <w:rPr>
          <w:rFonts w:ascii="Times New Roman" w:eastAsia="Calibri" w:hAnsi="Times New Roman" w:cs="Times New Roman"/>
          <w:b/>
          <w:sz w:val="24"/>
          <w:szCs w:val="24"/>
        </w:rPr>
        <w:t>không</w:t>
      </w:r>
      <w:r w:rsidRPr="003608C1">
        <w:rPr>
          <w:rFonts w:ascii="Times New Roman" w:eastAsia="Calibri" w:hAnsi="Times New Roman" w:cs="Times New Roman"/>
          <w:bCs/>
          <w:sz w:val="24"/>
          <w:szCs w:val="24"/>
        </w:rPr>
        <w:t xml:space="preserve"> gây ra tác hại nào sau đây?</w:t>
      </w:r>
    </w:p>
    <w:p w14:paraId="6D0C5A99"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Cs/>
          <w:sz w:val="24"/>
          <w:szCs w:val="24"/>
        </w:rPr>
      </w:pPr>
      <w:r w:rsidRPr="003317EB">
        <w:rPr>
          <w:rFonts w:ascii="Times New Roman" w:eastAsia="Calibri" w:hAnsi="Times New Roman" w:cs="Times New Roman"/>
          <w:b/>
          <w:bCs/>
          <w:color w:val="0070C0"/>
          <w:sz w:val="24"/>
          <w:szCs w:val="24"/>
        </w:rPr>
        <w:t xml:space="preserve">A. </w:t>
      </w:r>
      <w:r w:rsidRPr="003608C1">
        <w:rPr>
          <w:rFonts w:ascii="Times New Roman" w:eastAsia="Calibri" w:hAnsi="Times New Roman" w:cs="Times New Roman"/>
          <w:bCs/>
          <w:sz w:val="24"/>
          <w:szCs w:val="24"/>
        </w:rPr>
        <w:t>Phản ứng tạo kết tủa với các muối carboxylate hữu cơ trong xà phòng làm giảm tác dụng giặt rửa.</w:t>
      </w:r>
    </w:p>
    <w:p w14:paraId="0DFC9CF1"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Cs/>
          <w:sz w:val="24"/>
          <w:szCs w:val="24"/>
        </w:rPr>
      </w:pPr>
      <w:r w:rsidRPr="003317EB">
        <w:rPr>
          <w:rFonts w:ascii="Times New Roman" w:eastAsia="Calibri" w:hAnsi="Times New Roman" w:cs="Times New Roman"/>
          <w:b/>
          <w:bCs/>
          <w:color w:val="0070C0"/>
          <w:sz w:val="24"/>
          <w:szCs w:val="24"/>
        </w:rPr>
        <w:t xml:space="preserve">B. </w:t>
      </w:r>
      <w:r w:rsidRPr="003608C1">
        <w:rPr>
          <w:rFonts w:ascii="Times New Roman" w:eastAsia="Calibri" w:hAnsi="Times New Roman" w:cs="Times New Roman"/>
          <w:bCs/>
          <w:sz w:val="24"/>
          <w:szCs w:val="24"/>
        </w:rPr>
        <w:t>Nước cứng tạm thời khi đun nóng sẽ tạo kết tủa, đóng cặn làm tiêu hao năng lượng nhiều hơn.</w:t>
      </w:r>
    </w:p>
    <w:p w14:paraId="2F1D78AF"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Cs/>
          <w:sz w:val="24"/>
          <w:szCs w:val="24"/>
        </w:rPr>
      </w:pPr>
      <w:r w:rsidRPr="003317EB">
        <w:rPr>
          <w:rFonts w:ascii="Times New Roman" w:eastAsia="Calibri" w:hAnsi="Times New Roman" w:cs="Times New Roman"/>
          <w:b/>
          <w:bCs/>
          <w:color w:val="0070C0"/>
          <w:sz w:val="24"/>
          <w:szCs w:val="24"/>
        </w:rPr>
        <w:t xml:space="preserve">C. </w:t>
      </w:r>
      <w:r w:rsidRPr="003608C1">
        <w:rPr>
          <w:rFonts w:ascii="Times New Roman" w:eastAsia="Calibri" w:hAnsi="Times New Roman" w:cs="Times New Roman"/>
          <w:bCs/>
          <w:sz w:val="24"/>
          <w:szCs w:val="24"/>
        </w:rPr>
        <w:t>Sử dụng nước cứng để nấu thức ăn sẽ làm giảm mùi vị và nấu lâu chín hơn.</w:t>
      </w:r>
    </w:p>
    <w:p w14:paraId="18AB8EB8"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color w:val="0070C0"/>
          <w:sz w:val="24"/>
          <w:szCs w:val="24"/>
        </w:rPr>
        <w:t xml:space="preserve">D. </w:t>
      </w:r>
      <w:r w:rsidRPr="003608C1">
        <w:rPr>
          <w:rFonts w:ascii="Times New Roman" w:eastAsia="Calibri" w:hAnsi="Times New Roman" w:cs="Times New Roman"/>
          <w:bCs/>
          <w:sz w:val="24"/>
          <w:szCs w:val="24"/>
        </w:rPr>
        <w:t>Nước cứng có tính oxi hóa mạnh, dùng tắm gội sẽ làm khô da, mỏng da hoặc gây bỏng.</w:t>
      </w:r>
    </w:p>
    <w:p w14:paraId="088EE4B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iCs/>
          <w:color w:val="C00000"/>
          <w:sz w:val="24"/>
          <w:szCs w:val="24"/>
        </w:rPr>
        <w:t>Câu 17.</w:t>
      </w:r>
      <w:r w:rsidRPr="003608C1">
        <w:rPr>
          <w:rFonts w:ascii="Times New Roman" w:eastAsia="Calibri" w:hAnsi="Times New Roman" w:cs="Times New Roman"/>
          <w:b/>
          <w:bCs/>
          <w:iCs/>
          <w:sz w:val="24"/>
          <w:szCs w:val="24"/>
        </w:rPr>
        <w:t xml:space="preserve"> (Hóa 12 – Chương 7)</w:t>
      </w:r>
    </w:p>
    <w:p w14:paraId="6CE8F8F9"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Cs/>
          <w:sz w:val="24"/>
          <w:szCs w:val="24"/>
        </w:rPr>
      </w:pPr>
      <w:r w:rsidRPr="003608C1">
        <w:rPr>
          <w:rFonts w:ascii="Times New Roman" w:eastAsia="Calibri" w:hAnsi="Times New Roman" w:cs="Times New Roman"/>
          <w:bCs/>
          <w:sz w:val="24"/>
          <w:szCs w:val="24"/>
        </w:rPr>
        <w:t>Khi đun nóng, muối nitrate của các kim loại nhóm IIA phân hủy thành oxide theo phương trình tổng quát:</w:t>
      </w:r>
    </w:p>
    <w:p w14:paraId="40A46703"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eastAsia="Times New Roman" w:hAnsi="Times New Roman" w:cs="Times New Roman"/>
          <w:i/>
          <w:sz w:val="24"/>
          <w:szCs w:val="24"/>
          <w:lang w:val="pt-BR"/>
        </w:rPr>
      </w:pPr>
      <w:r w:rsidRPr="003608C1">
        <w:rPr>
          <w:rFonts w:ascii="Times New Roman" w:eastAsia="Calibri" w:hAnsi="Times New Roman" w:cs="Times New Roman"/>
          <w:sz w:val="24"/>
          <w:szCs w:val="24"/>
          <w:lang w:val="pt-BR"/>
        </w:rPr>
        <w:t>2M(NO</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 xml:space="preserve"> </w:t>
      </w:r>
      <w:r w:rsidRPr="003608C1">
        <w:rPr>
          <w:rFonts w:ascii="Times New Roman" w:eastAsia="Calibri" w:hAnsi="Times New Roman" w:cs="Times New Roman"/>
          <w:i/>
          <w:iCs/>
          <w:sz w:val="24"/>
          <w:szCs w:val="24"/>
          <w:lang w:val="pt-BR"/>
        </w:rPr>
        <w:t>(s)</w:t>
      </w:r>
      <w:r w:rsidRPr="003608C1">
        <w:rPr>
          <w:rFonts w:ascii="Times New Roman" w:eastAsia="Calibri" w:hAnsi="Times New Roman" w:cs="Times New Roman"/>
          <w:sz w:val="24"/>
          <w:szCs w:val="24"/>
          <w:lang w:val="pt-BR"/>
        </w:rPr>
        <w:t xml:space="preserve"> </w:t>
      </w:r>
      <m:oMath>
        <m:box>
          <m:boxPr>
            <m:opEmu m:val="1"/>
            <m:ctrlPr>
              <w:rPr>
                <w:rFonts w:ascii="Cambria Math" w:eastAsia="Calibri" w:hAnsi="Cambria Math" w:cs="Times New Roman"/>
                <w:i/>
                <w:iCs/>
                <w:sz w:val="24"/>
                <w:szCs w:val="24"/>
                <w:lang w:val="pt-BR"/>
              </w:rPr>
            </m:ctrlPr>
          </m:boxPr>
          <m:e>
            <m:groupChr>
              <m:groupChrPr>
                <m:chr m:val="→"/>
                <m:vertJc m:val="bot"/>
                <m:ctrlPr>
                  <w:rPr>
                    <w:rFonts w:ascii="Cambria Math" w:eastAsia="Calibri" w:hAnsi="Cambria Math" w:cs="Times New Roman"/>
                    <w:i/>
                    <w:iCs/>
                    <w:sz w:val="24"/>
                    <w:szCs w:val="24"/>
                    <w:lang w:val="pt-BR"/>
                  </w:rPr>
                </m:ctrlPr>
              </m:groupChrPr>
              <m:e>
                <m:sSup>
                  <m:sSupPr>
                    <m:ctrlPr>
                      <w:rPr>
                        <w:rFonts w:ascii="Cambria Math" w:eastAsia="Calibri" w:hAnsi="Cambria Math" w:cs="Times New Roman"/>
                        <w:i/>
                        <w:iCs/>
                        <w:sz w:val="24"/>
                        <w:szCs w:val="24"/>
                        <w:lang w:val="pt-BR"/>
                      </w:rPr>
                    </m:ctrlPr>
                  </m:sSupPr>
                  <m:e>
                    <m:r>
                      <w:rPr>
                        <w:rFonts w:ascii="Cambria Math" w:eastAsia="Calibri" w:hAnsi="Cambria Math" w:cs="Times New Roman"/>
                        <w:sz w:val="24"/>
                        <w:szCs w:val="24"/>
                        <w:lang w:val="pt-BR"/>
                      </w:rPr>
                      <m:t xml:space="preserve">        t</m:t>
                    </m:r>
                  </m:e>
                  <m:sup>
                    <m:r>
                      <w:rPr>
                        <w:rFonts w:ascii="Cambria Math" w:eastAsia="Calibri" w:hAnsi="Cambria Math" w:cs="Times New Roman"/>
                        <w:sz w:val="24"/>
                        <w:szCs w:val="24"/>
                        <w:lang w:val="pt-BR"/>
                      </w:rPr>
                      <m:t>o</m:t>
                    </m:r>
                  </m:sup>
                </m:sSup>
                <m:r>
                  <w:rPr>
                    <w:rFonts w:ascii="Cambria Math" w:eastAsia="Calibri" w:hAnsi="Cambria Math" w:cs="Times New Roman"/>
                    <w:sz w:val="24"/>
                    <w:szCs w:val="24"/>
                    <w:lang w:val="pt-BR"/>
                  </w:rPr>
                  <m:t xml:space="preserve">      </m:t>
                </m:r>
              </m:e>
            </m:groupChr>
          </m:e>
        </m:box>
      </m:oMath>
      <w:r w:rsidRPr="003608C1">
        <w:rPr>
          <w:rFonts w:ascii="Times New Roman" w:eastAsia="Times New Roman" w:hAnsi="Times New Roman" w:cs="Times New Roman"/>
          <w:iCs/>
          <w:sz w:val="24"/>
          <w:szCs w:val="24"/>
          <w:lang w:val="pt-BR"/>
        </w:rPr>
        <w:t xml:space="preserve"> 2MO </w:t>
      </w:r>
      <w:r w:rsidRPr="003608C1">
        <w:rPr>
          <w:rFonts w:ascii="Times New Roman" w:eastAsia="Times New Roman" w:hAnsi="Times New Roman" w:cs="Times New Roman"/>
          <w:i/>
          <w:sz w:val="24"/>
          <w:szCs w:val="24"/>
          <w:lang w:val="pt-BR"/>
        </w:rPr>
        <w:t xml:space="preserve">(s) </w:t>
      </w:r>
      <w:r w:rsidRPr="003608C1">
        <w:rPr>
          <w:rFonts w:ascii="Times New Roman" w:eastAsia="Times New Roman" w:hAnsi="Times New Roman" w:cs="Times New Roman"/>
          <w:iCs/>
          <w:sz w:val="24"/>
          <w:szCs w:val="24"/>
          <w:lang w:val="pt-BR"/>
        </w:rPr>
        <w:t>+ 4NO</w:t>
      </w:r>
      <w:r w:rsidRPr="003608C1">
        <w:rPr>
          <w:rFonts w:ascii="Times New Roman" w:eastAsia="Times New Roman" w:hAnsi="Times New Roman" w:cs="Times New Roman"/>
          <w:iCs/>
          <w:sz w:val="24"/>
          <w:szCs w:val="24"/>
          <w:vertAlign w:val="subscript"/>
          <w:lang w:val="pt-BR"/>
        </w:rPr>
        <w:t>2</w:t>
      </w:r>
      <w:r w:rsidRPr="003608C1">
        <w:rPr>
          <w:rFonts w:ascii="Times New Roman" w:eastAsia="Times New Roman" w:hAnsi="Times New Roman" w:cs="Times New Roman"/>
          <w:iCs/>
          <w:sz w:val="24"/>
          <w:szCs w:val="24"/>
          <w:lang w:val="pt-BR"/>
        </w:rPr>
        <w:t xml:space="preserve"> </w:t>
      </w:r>
      <w:r w:rsidRPr="003608C1">
        <w:rPr>
          <w:rFonts w:ascii="Times New Roman" w:eastAsia="Times New Roman" w:hAnsi="Times New Roman" w:cs="Times New Roman"/>
          <w:i/>
          <w:sz w:val="24"/>
          <w:szCs w:val="24"/>
          <w:lang w:val="pt-BR"/>
        </w:rPr>
        <w:t xml:space="preserve">(g) </w:t>
      </w:r>
      <w:r w:rsidRPr="003608C1">
        <w:rPr>
          <w:rFonts w:ascii="Times New Roman" w:eastAsia="Times New Roman" w:hAnsi="Times New Roman" w:cs="Times New Roman"/>
          <w:iCs/>
          <w:sz w:val="24"/>
          <w:szCs w:val="24"/>
          <w:lang w:val="pt-BR"/>
        </w:rPr>
        <w:t>+ O</w:t>
      </w:r>
      <w:r w:rsidRPr="003608C1">
        <w:rPr>
          <w:rFonts w:ascii="Times New Roman" w:eastAsia="Times New Roman" w:hAnsi="Times New Roman" w:cs="Times New Roman"/>
          <w:iCs/>
          <w:sz w:val="24"/>
          <w:szCs w:val="24"/>
          <w:vertAlign w:val="subscript"/>
          <w:lang w:val="pt-BR"/>
        </w:rPr>
        <w:t>2</w:t>
      </w:r>
      <w:r w:rsidRPr="003608C1">
        <w:rPr>
          <w:rFonts w:ascii="Times New Roman" w:eastAsia="Times New Roman" w:hAnsi="Times New Roman" w:cs="Times New Roman"/>
          <w:iCs/>
          <w:sz w:val="24"/>
          <w:szCs w:val="24"/>
          <w:lang w:val="pt-BR"/>
        </w:rPr>
        <w:t xml:space="preserve"> </w:t>
      </w:r>
      <w:r w:rsidRPr="003608C1">
        <w:rPr>
          <w:rFonts w:ascii="Times New Roman" w:eastAsia="Times New Roman" w:hAnsi="Times New Roman" w:cs="Times New Roman"/>
          <w:i/>
          <w:sz w:val="24"/>
          <w:szCs w:val="24"/>
          <w:lang w:val="pt-BR"/>
        </w:rPr>
        <w:t>(g)</w:t>
      </w:r>
    </w:p>
    <w:p w14:paraId="7E10AFFC"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
          <w:bCs/>
          <w:sz w:val="24"/>
          <w:szCs w:val="24"/>
          <w:lang w:val="pt-BR"/>
        </w:rPr>
      </w:pPr>
      <w:r w:rsidRPr="003608C1">
        <w:rPr>
          <w:rFonts w:ascii="Times New Roman" w:eastAsia="Calibri" w:hAnsi="Times New Roman" w:cs="Times New Roman"/>
          <w:bCs/>
          <w:sz w:val="24"/>
          <w:szCs w:val="24"/>
          <w:lang w:val="pt-BR"/>
        </w:rPr>
        <w:t>Cho biến thiên enthalpy của phản ứng phân hủy muối nitrate của các kim loại nhóm IIA trong bảng sau:</w:t>
      </w:r>
    </w:p>
    <w:tbl>
      <w:tblPr>
        <w:tblStyle w:val="trongbang1"/>
        <w:tblW w:w="0" w:type="auto"/>
        <w:jc w:val="center"/>
        <w:tblLook w:val="04A0" w:firstRow="1" w:lastRow="0" w:firstColumn="1" w:lastColumn="0" w:noHBand="0" w:noVBand="1"/>
      </w:tblPr>
      <w:tblGrid>
        <w:gridCol w:w="2084"/>
        <w:gridCol w:w="1701"/>
        <w:gridCol w:w="1701"/>
        <w:gridCol w:w="1701"/>
        <w:gridCol w:w="1701"/>
      </w:tblGrid>
      <w:tr w:rsidR="00F327EB" w:rsidRPr="003608C1" w14:paraId="50F4CE1D" w14:textId="77777777" w:rsidTr="008B2050">
        <w:trPr>
          <w:jc w:val="center"/>
        </w:trPr>
        <w:tc>
          <w:tcPr>
            <w:tcW w:w="2084" w:type="dxa"/>
          </w:tcPr>
          <w:p w14:paraId="613C44D7"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Chất</w:t>
            </w:r>
          </w:p>
        </w:tc>
        <w:tc>
          <w:tcPr>
            <w:tcW w:w="1701" w:type="dxa"/>
          </w:tcPr>
          <w:p w14:paraId="6029D454"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Mg(NO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vertAlign w:val="subscript"/>
              </w:rPr>
              <w:t>2</w:t>
            </w:r>
          </w:p>
        </w:tc>
        <w:tc>
          <w:tcPr>
            <w:tcW w:w="1701" w:type="dxa"/>
          </w:tcPr>
          <w:p w14:paraId="3FC38DC1"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Ca(NO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vertAlign w:val="subscript"/>
              </w:rPr>
              <w:t>2</w:t>
            </w:r>
          </w:p>
        </w:tc>
        <w:tc>
          <w:tcPr>
            <w:tcW w:w="1701" w:type="dxa"/>
          </w:tcPr>
          <w:p w14:paraId="4C220CE3"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Sr(NO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vertAlign w:val="subscript"/>
              </w:rPr>
              <w:t>2</w:t>
            </w:r>
          </w:p>
        </w:tc>
        <w:tc>
          <w:tcPr>
            <w:tcW w:w="1701" w:type="dxa"/>
          </w:tcPr>
          <w:p w14:paraId="51555042"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Ba(NO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vertAlign w:val="subscript"/>
              </w:rPr>
              <w:t>2</w:t>
            </w:r>
          </w:p>
        </w:tc>
      </w:tr>
      <w:tr w:rsidR="00F327EB" w:rsidRPr="003608C1" w14:paraId="60DCF246" w14:textId="77777777" w:rsidTr="008B2050">
        <w:trPr>
          <w:jc w:val="center"/>
        </w:trPr>
        <w:tc>
          <w:tcPr>
            <w:tcW w:w="2084" w:type="dxa"/>
          </w:tcPr>
          <w:p w14:paraId="5A941C14" w14:textId="77777777" w:rsidR="00F327EB" w:rsidRPr="003608C1" w:rsidRDefault="00F277B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lang w:val="pt-BR"/>
              </w:rPr>
            </w:pP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Δ</m:t>
                  </m:r>
                </m:e>
                <m:sub>
                  <m:r>
                    <m:rPr>
                      <m:sty m:val="p"/>
                    </m:rPr>
                    <w:rPr>
                      <w:rFonts w:ascii="Cambria Math" w:eastAsia="Calibri" w:hAnsi="Cambria Math" w:cs="Times New Roman"/>
                      <w:sz w:val="24"/>
                      <w:szCs w:val="24"/>
                    </w:rPr>
                    <m:t>r</m:t>
                  </m:r>
                </m:sub>
              </m:sSub>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rPr>
                    <m:t>298</m:t>
                  </m:r>
                </m:sub>
                <m:sup>
                  <m:r>
                    <m:rPr>
                      <m:sty m:val="p"/>
                    </m:rPr>
                    <w:rPr>
                      <w:rFonts w:ascii="Cambria Math" w:eastAsia="Calibri" w:hAnsi="Cambria Math" w:cs="Times New Roman"/>
                      <w:sz w:val="24"/>
                      <w:szCs w:val="24"/>
                    </w:rPr>
                    <m:t>o</m:t>
                  </m:r>
                </m:sup>
              </m:sSubSup>
            </m:oMath>
            <w:r w:rsidR="00F327EB" w:rsidRPr="003608C1">
              <w:rPr>
                <w:rFonts w:ascii="Times New Roman" w:eastAsia="Calibri" w:hAnsi="Times New Roman" w:cs="Times New Roman"/>
                <w:sz w:val="24"/>
                <w:szCs w:val="24"/>
                <w:lang w:val="pt-BR"/>
              </w:rPr>
              <w:t xml:space="preserve"> (kJ/mol)</w:t>
            </w:r>
          </w:p>
        </w:tc>
        <w:tc>
          <w:tcPr>
            <w:tcW w:w="1701" w:type="dxa"/>
          </w:tcPr>
          <w:p w14:paraId="7F061A88"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255,36</w:t>
            </w:r>
          </w:p>
        </w:tc>
        <w:tc>
          <w:tcPr>
            <w:tcW w:w="1701" w:type="dxa"/>
          </w:tcPr>
          <w:p w14:paraId="2834C97F"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369,64</w:t>
            </w:r>
          </w:p>
        </w:tc>
        <w:tc>
          <w:tcPr>
            <w:tcW w:w="1701" w:type="dxa"/>
          </w:tcPr>
          <w:p w14:paraId="0C22CACE"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452,58</w:t>
            </w:r>
          </w:p>
        </w:tc>
        <w:tc>
          <w:tcPr>
            <w:tcW w:w="1701" w:type="dxa"/>
          </w:tcPr>
          <w:p w14:paraId="2DCB071F"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510,32</w:t>
            </w:r>
          </w:p>
        </w:tc>
      </w:tr>
    </w:tbl>
    <w:p w14:paraId="1747423F"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
          <w:bCs/>
          <w:sz w:val="24"/>
          <w:szCs w:val="24"/>
        </w:rPr>
      </w:pPr>
      <w:r w:rsidRPr="003608C1">
        <w:rPr>
          <w:rFonts w:ascii="Times New Roman" w:eastAsia="Calibri" w:hAnsi="Times New Roman" w:cs="Times New Roman"/>
          <w:bCs/>
          <w:sz w:val="24"/>
          <w:szCs w:val="24"/>
        </w:rPr>
        <w:t>Chất dễ bị nhiệt phân nhất là</w:t>
      </w:r>
    </w:p>
    <w:p w14:paraId="23C5240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Cs/>
          <w:sz w:val="24"/>
          <w:szCs w:val="24"/>
          <w:vertAlign w:val="subscript"/>
          <w:lang w:val="pt-BR"/>
        </w:rPr>
      </w:pPr>
      <w:r w:rsidRPr="003317EB">
        <w:rPr>
          <w:rFonts w:ascii="Times New Roman" w:eastAsia="Calibri" w:hAnsi="Times New Roman" w:cs="Times New Roman"/>
          <w:b/>
          <w:bCs/>
          <w:color w:val="0070C0"/>
          <w:sz w:val="24"/>
          <w:szCs w:val="24"/>
          <w:lang w:val="pt-BR"/>
        </w:rPr>
        <w:t xml:space="preserve">A. </w:t>
      </w:r>
      <w:r w:rsidRPr="003608C1">
        <w:rPr>
          <w:rFonts w:ascii="Times New Roman" w:eastAsia="Calibri" w:hAnsi="Times New Roman" w:cs="Times New Roman"/>
          <w:bCs/>
          <w:sz w:val="24"/>
          <w:szCs w:val="24"/>
          <w:lang w:val="pt-BR"/>
        </w:rPr>
        <w:t>Mg(NO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B. </w:t>
      </w:r>
      <w:r w:rsidRPr="003608C1">
        <w:rPr>
          <w:rFonts w:ascii="Times New Roman" w:eastAsia="Calibri" w:hAnsi="Times New Roman" w:cs="Times New Roman"/>
          <w:bCs/>
          <w:sz w:val="24"/>
          <w:szCs w:val="24"/>
          <w:lang w:val="pt-BR"/>
        </w:rPr>
        <w:t>Ca(NO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C. </w:t>
      </w:r>
      <w:r w:rsidRPr="003608C1">
        <w:rPr>
          <w:rFonts w:ascii="Times New Roman" w:eastAsia="Calibri" w:hAnsi="Times New Roman" w:cs="Times New Roman"/>
          <w:bCs/>
          <w:sz w:val="24"/>
          <w:szCs w:val="24"/>
          <w:lang w:val="pt-BR"/>
        </w:rPr>
        <w:t>Sr(NO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D. </w:t>
      </w:r>
      <w:r w:rsidRPr="003608C1">
        <w:rPr>
          <w:rFonts w:ascii="Times New Roman" w:eastAsia="Calibri" w:hAnsi="Times New Roman" w:cs="Times New Roman"/>
          <w:bCs/>
          <w:sz w:val="24"/>
          <w:szCs w:val="24"/>
          <w:lang w:val="pt-BR"/>
        </w:rPr>
        <w:t>Ba(NO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vertAlign w:val="subscript"/>
          <w:lang w:val="pt-BR"/>
        </w:rPr>
        <w:t>2</w:t>
      </w:r>
    </w:p>
    <w:p w14:paraId="5D051DA0"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lang w:val="pt-BR"/>
        </w:rPr>
      </w:pPr>
      <w:r w:rsidRPr="003317EB">
        <w:rPr>
          <w:rFonts w:ascii="Times New Roman" w:eastAsia="Calibri" w:hAnsi="Times New Roman" w:cs="Times New Roman"/>
          <w:b/>
          <w:bCs/>
          <w:iCs/>
          <w:color w:val="C00000"/>
          <w:sz w:val="24"/>
          <w:szCs w:val="24"/>
          <w:lang w:val="pt-BR"/>
        </w:rPr>
        <w:t>Câu 18.</w:t>
      </w:r>
      <w:r w:rsidRPr="003608C1">
        <w:rPr>
          <w:rFonts w:ascii="Times New Roman" w:eastAsia="Calibri" w:hAnsi="Times New Roman" w:cs="Times New Roman"/>
          <w:b/>
          <w:bCs/>
          <w:iCs/>
          <w:sz w:val="24"/>
          <w:szCs w:val="24"/>
          <w:lang w:val="pt-BR"/>
        </w:rPr>
        <w:t xml:space="preserve"> (Hóa 12 – Chương 8)</w:t>
      </w:r>
    </w:p>
    <w:p w14:paraId="284E7C96"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
          <w:bCs/>
          <w:sz w:val="24"/>
          <w:szCs w:val="24"/>
          <w:lang w:val="pt-BR"/>
        </w:rPr>
      </w:pPr>
      <w:r w:rsidRPr="003608C1">
        <w:rPr>
          <w:rFonts w:ascii="Times New Roman" w:eastAsia="Calibri" w:hAnsi="Times New Roman" w:cs="Times New Roman"/>
          <w:bCs/>
          <w:sz w:val="24"/>
          <w:szCs w:val="24"/>
          <w:lang w:val="pt-BR"/>
        </w:rPr>
        <w:t>Chromium được biết đến như một nguyên tố của màu sắc vì sự đa dạng màu sắc do các trạng thái oxi hóa khác nhau của nó tạo nên. Chromium(III) oxide được biết đến như một chất tạo màu lục cho thủy tinh. Công thức hóa học của chromium(III) oxide là</w:t>
      </w:r>
    </w:p>
    <w:p w14:paraId="660E4AD3"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t xml:space="preserve">A. </w:t>
      </w:r>
      <w:r w:rsidRPr="003608C1">
        <w:rPr>
          <w:rFonts w:ascii="Times New Roman" w:eastAsia="Calibri" w:hAnsi="Times New Roman" w:cs="Times New Roman"/>
          <w:bCs/>
          <w:sz w:val="24"/>
          <w:szCs w:val="24"/>
          <w:lang w:val="pt-BR"/>
        </w:rPr>
        <w:t>CrO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B. </w:t>
      </w:r>
      <w:r w:rsidRPr="003608C1">
        <w:rPr>
          <w:rFonts w:ascii="Times New Roman" w:eastAsia="Calibri" w:hAnsi="Times New Roman" w:cs="Times New Roman"/>
          <w:bCs/>
          <w:sz w:val="24"/>
          <w:szCs w:val="24"/>
          <w:lang w:val="pt-BR"/>
        </w:rPr>
        <w:t>Cr</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C. </w:t>
      </w:r>
      <w:r w:rsidRPr="003608C1">
        <w:rPr>
          <w:rFonts w:ascii="Times New Roman" w:eastAsia="Calibri" w:hAnsi="Times New Roman" w:cs="Times New Roman"/>
          <w:bCs/>
          <w:sz w:val="24"/>
          <w:szCs w:val="24"/>
          <w:lang w:val="pt-BR"/>
        </w:rPr>
        <w:t>CrO</w:t>
      </w:r>
      <w:r w:rsidRPr="003608C1">
        <w:rPr>
          <w:rFonts w:ascii="Times New Roman" w:eastAsia="Calibri" w:hAnsi="Times New Roman" w:cs="Times New Roman"/>
          <w:bCs/>
          <w:sz w:val="24"/>
          <w:szCs w:val="24"/>
          <w:vertAlign w:val="subscript"/>
          <w:lang w:val="pt-BR"/>
        </w:rPr>
        <w:t>5</w:t>
      </w:r>
      <w:r w:rsidRPr="003608C1">
        <w:rPr>
          <w:rFonts w:ascii="Times New Roman" w:eastAsia="Calibri" w:hAnsi="Times New Roman" w:cs="Times New Roman"/>
          <w:bCs/>
          <w:sz w:val="24"/>
          <w:szCs w:val="24"/>
          <w:lang w:val="pt-BR"/>
        </w:rPr>
        <w:t xml:space="preserve">. </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D. </w:t>
      </w:r>
      <w:r w:rsidRPr="003608C1">
        <w:rPr>
          <w:rFonts w:ascii="Times New Roman" w:eastAsia="Calibri" w:hAnsi="Times New Roman" w:cs="Times New Roman"/>
          <w:bCs/>
          <w:sz w:val="24"/>
          <w:szCs w:val="24"/>
          <w:lang w:val="pt-BR"/>
        </w:rPr>
        <w:t>Cr(OH)</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p>
    <w:p w14:paraId="4D5973AB"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608C1">
        <w:rPr>
          <w:rFonts w:ascii="Times New Roman" w:hAnsi="Times New Roman" w:cs="Times New Roman"/>
          <w:b/>
          <w:bCs/>
          <w:sz w:val="24"/>
          <w:szCs w:val="24"/>
          <w:lang w:val="pt-BR"/>
        </w:rPr>
        <w:lastRenderedPageBreak/>
        <w:t>PHẦN II. Câu trắc nghiệm đúng sai.</w:t>
      </w:r>
      <w:r w:rsidRPr="003608C1">
        <w:rPr>
          <w:rFonts w:ascii="Times New Roman" w:hAnsi="Times New Roman" w:cs="Times New Roman"/>
          <w:sz w:val="24"/>
          <w:szCs w:val="24"/>
          <w:lang w:val="pt-BR"/>
        </w:rPr>
        <w:t xml:space="preserve"> Thí sinh trả lời từ câu 1 đến câu 4. Trong mỗi ý </w:t>
      </w:r>
      <w:r w:rsidRPr="003608C1">
        <w:rPr>
          <w:rFonts w:ascii="Times New Roman" w:hAnsi="Times New Roman" w:cs="Times New Roman"/>
          <w:b/>
          <w:bCs/>
          <w:sz w:val="24"/>
          <w:szCs w:val="24"/>
          <w:lang w:val="pt-BR"/>
        </w:rPr>
        <w:t>a)</w:t>
      </w:r>
      <w:r w:rsidRPr="003608C1">
        <w:rPr>
          <w:rFonts w:ascii="Times New Roman" w:hAnsi="Times New Roman" w:cs="Times New Roman"/>
          <w:sz w:val="24"/>
          <w:szCs w:val="24"/>
          <w:lang w:val="pt-BR"/>
        </w:rPr>
        <w:t xml:space="preserve">, </w:t>
      </w:r>
      <w:r w:rsidRPr="003608C1">
        <w:rPr>
          <w:rFonts w:ascii="Times New Roman" w:hAnsi="Times New Roman" w:cs="Times New Roman"/>
          <w:b/>
          <w:bCs/>
          <w:sz w:val="24"/>
          <w:szCs w:val="24"/>
          <w:lang w:val="pt-BR"/>
        </w:rPr>
        <w:t>b)</w:t>
      </w:r>
      <w:r w:rsidRPr="003608C1">
        <w:rPr>
          <w:rFonts w:ascii="Times New Roman" w:hAnsi="Times New Roman" w:cs="Times New Roman"/>
          <w:sz w:val="24"/>
          <w:szCs w:val="24"/>
          <w:lang w:val="pt-BR"/>
        </w:rPr>
        <w:t>,</w:t>
      </w:r>
      <w:r w:rsidRPr="003608C1">
        <w:rPr>
          <w:rFonts w:ascii="Times New Roman" w:hAnsi="Times New Roman" w:cs="Times New Roman"/>
          <w:b/>
          <w:bCs/>
          <w:sz w:val="24"/>
          <w:szCs w:val="24"/>
          <w:lang w:val="pt-BR"/>
        </w:rPr>
        <w:t xml:space="preserve"> c)</w:t>
      </w:r>
      <w:r w:rsidRPr="003608C1">
        <w:rPr>
          <w:rFonts w:ascii="Times New Roman" w:hAnsi="Times New Roman" w:cs="Times New Roman"/>
          <w:sz w:val="24"/>
          <w:szCs w:val="24"/>
          <w:lang w:val="pt-BR"/>
        </w:rPr>
        <w:t xml:space="preserve">, </w:t>
      </w:r>
      <w:r w:rsidRPr="003317EB">
        <w:rPr>
          <w:rFonts w:ascii="Times New Roman" w:hAnsi="Times New Roman" w:cs="Times New Roman"/>
          <w:b/>
          <w:bCs/>
          <w:color w:val="0070C0"/>
          <w:sz w:val="24"/>
          <w:szCs w:val="24"/>
          <w:lang w:val="pt-BR"/>
        </w:rPr>
        <w:t>d)</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ở mỗi câu, thí sinh chọn đúng hoặc sai.</w:t>
      </w:r>
    </w:p>
    <w:p w14:paraId="7BB739FD"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b/>
          <w:bCs/>
          <w:iCs/>
          <w:sz w:val="24"/>
          <w:szCs w:val="24"/>
          <w:lang w:val="pt-BR"/>
        </w:rPr>
      </w:pPr>
      <w:r w:rsidRPr="003317EB">
        <w:rPr>
          <w:rFonts w:ascii="Times New Roman" w:hAnsi="Times New Roman" w:cs="Times New Roman"/>
          <w:b/>
          <w:bCs/>
          <w:iCs/>
          <w:color w:val="C00000"/>
          <w:sz w:val="24"/>
          <w:szCs w:val="24"/>
          <w:lang w:val="pt-BR"/>
        </w:rPr>
        <w:t>Câu 1.</w:t>
      </w:r>
      <w:r w:rsidRPr="003608C1">
        <w:rPr>
          <w:rFonts w:ascii="Times New Roman" w:hAnsi="Times New Roman" w:cs="Times New Roman"/>
          <w:b/>
          <w:bCs/>
          <w:iCs/>
          <w:sz w:val="24"/>
          <w:szCs w:val="24"/>
          <w:lang w:val="pt-BR"/>
        </w:rPr>
        <w:t xml:space="preserve"> </w:t>
      </w:r>
      <w:r w:rsidRPr="003608C1">
        <w:rPr>
          <w:rFonts w:ascii="Times New Roman" w:hAnsi="Times New Roman" w:cs="Times New Roman"/>
          <w:b/>
          <w:bCs/>
          <w:sz w:val="24"/>
          <w:szCs w:val="24"/>
          <w:lang w:val="pt-BR"/>
        </w:rPr>
        <w:t>Hóa 12 – Chương 1</w:t>
      </w:r>
    </w:p>
    <w:p w14:paraId="3F389B11"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Cs/>
          <w:sz w:val="24"/>
          <w:szCs w:val="24"/>
          <w:lang w:val="pt-BR"/>
        </w:rPr>
      </w:pPr>
      <w:r w:rsidRPr="003608C1">
        <w:rPr>
          <w:rFonts w:ascii="Times New Roman" w:eastAsia="Calibri" w:hAnsi="Times New Roman" w:cs="Times New Roman"/>
          <w:bCs/>
          <w:sz w:val="24"/>
          <w:szCs w:val="24"/>
          <w:lang w:val="pt-BR"/>
        </w:rPr>
        <w:t xml:space="preserve">Đun cách thủy (nhiệt độ khoảng 70 </w:t>
      </w:r>
      <w:r w:rsidRPr="003608C1">
        <w:rPr>
          <w:rFonts w:ascii="Times New Roman" w:eastAsia="Calibri" w:hAnsi="Times New Roman" w:cs="Times New Roman"/>
          <w:bCs/>
          <w:sz w:val="24"/>
          <w:szCs w:val="24"/>
        </w:rPr>
        <w:sym w:font="Symbol" w:char="F0B0"/>
      </w:r>
      <w:r w:rsidRPr="003608C1">
        <w:rPr>
          <w:rFonts w:ascii="Times New Roman" w:eastAsia="Calibri" w:hAnsi="Times New Roman" w:cs="Times New Roman"/>
          <w:bCs/>
          <w:sz w:val="24"/>
          <w:szCs w:val="24"/>
          <w:lang w:val="pt-BR"/>
        </w:rPr>
        <w:t xml:space="preserve">C) hỗn hợp ethyl alcohol, acetic acid và sulfuric acid đậm đặc trong điều kiện thích hợp để tổng hợp ester theo phản ứng: </w:t>
      </w:r>
    </w:p>
    <w:p w14:paraId="79A1B443"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eastAsia="Calibri" w:hAnsi="Times New Roman" w:cs="Times New Roman"/>
          <w:bCs/>
          <w:sz w:val="24"/>
          <w:szCs w:val="24"/>
          <w:lang w:val="pt-BR"/>
        </w:rPr>
      </w:pPr>
      <w:r w:rsidRPr="003608C1">
        <w:rPr>
          <w:rFonts w:ascii="Times New Roman" w:eastAsia="Calibri" w:hAnsi="Times New Roman" w:cs="Times New Roman"/>
          <w:bCs/>
          <w:sz w:val="24"/>
          <w:szCs w:val="24"/>
          <w:lang w:val="pt-BR"/>
        </w:rPr>
        <w:t>CH</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COOH + C</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H</w:t>
      </w:r>
      <w:r w:rsidRPr="003608C1">
        <w:rPr>
          <w:rFonts w:ascii="Times New Roman" w:eastAsia="Calibri" w:hAnsi="Times New Roman" w:cs="Times New Roman"/>
          <w:bCs/>
          <w:sz w:val="24"/>
          <w:szCs w:val="24"/>
          <w:vertAlign w:val="subscript"/>
          <w:lang w:val="pt-BR"/>
        </w:rPr>
        <w:t>5</w:t>
      </w:r>
      <w:r w:rsidRPr="003608C1">
        <w:rPr>
          <w:rFonts w:ascii="Times New Roman" w:eastAsia="Calibri" w:hAnsi="Times New Roman" w:cs="Times New Roman"/>
          <w:bCs/>
          <w:sz w:val="24"/>
          <w:szCs w:val="24"/>
          <w:lang w:val="pt-BR"/>
        </w:rPr>
        <w:t xml:space="preserve">OH </w:t>
      </w:r>
      <w:r w:rsidRPr="003608C1">
        <w:rPr>
          <w:rFonts w:ascii="Cambria Math" w:eastAsia="Calibri" w:hAnsi="Cambria Math" w:cs="Cambria Math"/>
          <w:b/>
          <w:sz w:val="24"/>
          <w:szCs w:val="24"/>
          <w:shd w:val="clear" w:color="auto" w:fill="FFFFFF"/>
          <w:lang w:val="pt-BR"/>
        </w:rPr>
        <w:t>⇌</w:t>
      </w:r>
      <w:r w:rsidRPr="003608C1">
        <w:rPr>
          <w:rFonts w:ascii="Times New Roman" w:eastAsia="Calibri" w:hAnsi="Times New Roman" w:cs="Times New Roman"/>
          <w:bCs/>
          <w:sz w:val="24"/>
          <w:szCs w:val="24"/>
          <w:lang w:val="pt-BR"/>
        </w:rPr>
        <w:t xml:space="preserve"> CH</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COOC</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H</w:t>
      </w:r>
      <w:r w:rsidRPr="003608C1">
        <w:rPr>
          <w:rFonts w:ascii="Times New Roman" w:eastAsia="Calibri" w:hAnsi="Times New Roman" w:cs="Times New Roman"/>
          <w:bCs/>
          <w:sz w:val="24"/>
          <w:szCs w:val="24"/>
          <w:vertAlign w:val="subscript"/>
          <w:lang w:val="pt-BR"/>
        </w:rPr>
        <w:t>5</w:t>
      </w:r>
      <w:r w:rsidRPr="003608C1">
        <w:rPr>
          <w:rFonts w:ascii="Times New Roman" w:eastAsia="Calibri" w:hAnsi="Times New Roman" w:cs="Times New Roman"/>
          <w:bCs/>
          <w:sz w:val="24"/>
          <w:szCs w:val="24"/>
          <w:lang w:val="pt-BR"/>
        </w:rPr>
        <w:t xml:space="preserve"> + H</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O</w:t>
      </w:r>
    </w:p>
    <w:p w14:paraId="4B8D6D6B"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Cs/>
          <w:sz w:val="24"/>
          <w:szCs w:val="24"/>
          <w:lang w:val="pt-BR"/>
        </w:rPr>
      </w:pPr>
      <w:r w:rsidRPr="003608C1">
        <w:rPr>
          <w:rFonts w:ascii="Times New Roman" w:eastAsia="Calibri" w:hAnsi="Times New Roman" w:cs="Times New Roman"/>
          <w:bCs/>
          <w:sz w:val="24"/>
          <w:szCs w:val="24"/>
          <w:lang w:val="pt-BR"/>
        </w:rPr>
        <w:t>Sau một thời gian phản ứng thu được hỗn hợp X, trong đó có chất Y có phổ hồng ngoại như sau:</w:t>
      </w:r>
    </w:p>
    <w:p w14:paraId="0BAB7E1D"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eastAsia="Calibri" w:hAnsi="Times New Roman" w:cs="Times New Roman"/>
          <w:bCs/>
          <w:sz w:val="24"/>
          <w:szCs w:val="24"/>
          <w:lang w:val="pt-BR"/>
        </w:rPr>
      </w:pPr>
      <w:r w:rsidRPr="003608C1">
        <w:rPr>
          <w:rFonts w:ascii="Times New Roman" w:eastAsia="Calibri" w:hAnsi="Times New Roman" w:cs="Times New Roman"/>
          <w:bCs/>
          <w:noProof/>
          <w:sz w:val="24"/>
          <w:szCs w:val="24"/>
        </w:rPr>
        <w:drawing>
          <wp:inline distT="0" distB="0" distL="0" distR="0" wp14:anchorId="4E6A3CB0" wp14:editId="5CA70D91">
            <wp:extent cx="3912042" cy="1866165"/>
            <wp:effectExtent l="0" t="0" r="0" b="1270"/>
            <wp:docPr id="1966686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75656" name=""/>
                    <pic:cNvPicPr/>
                  </pic:nvPicPr>
                  <pic:blipFill rotWithShape="1">
                    <a:blip r:embed="rId1184" cstate="email">
                      <a:extLst>
                        <a:ext uri="{28A0092B-C50C-407E-A947-70E740481C1C}">
                          <a14:useLocalDpi xmlns:a14="http://schemas.microsoft.com/office/drawing/2010/main"/>
                        </a:ext>
                      </a:extLst>
                    </a:blip>
                    <a:srcRect/>
                    <a:stretch>
                      <a:fillRect/>
                    </a:stretch>
                  </pic:blipFill>
                  <pic:spPr bwMode="auto">
                    <a:xfrm>
                      <a:off x="0" y="0"/>
                      <a:ext cx="3918801" cy="1869389"/>
                    </a:xfrm>
                    <a:prstGeom prst="rect">
                      <a:avLst/>
                    </a:prstGeom>
                    <a:ln>
                      <a:noFill/>
                    </a:ln>
                    <a:extLst>
                      <a:ext uri="{53640926-AAD7-44D8-BBD7-CCE9431645EC}">
                        <a14:shadowObscured xmlns:a14="http://schemas.microsoft.com/office/drawing/2010/main"/>
                      </a:ext>
                    </a:extLst>
                  </pic:spPr>
                </pic:pic>
              </a:graphicData>
            </a:graphic>
          </wp:inline>
        </w:drawing>
      </w:r>
    </w:p>
    <w:p w14:paraId="4D11C2A6"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lang w:val="pt-BR"/>
        </w:rPr>
      </w:pPr>
      <w:r w:rsidRPr="003608C1">
        <w:rPr>
          <w:rFonts w:ascii="Times New Roman" w:eastAsia="Calibri" w:hAnsi="Times New Roman" w:cs="Times New Roman"/>
          <w:bCs/>
          <w:sz w:val="24"/>
          <w:szCs w:val="24"/>
          <w:lang w:val="pt-BR"/>
        </w:rPr>
        <w:t>Cho thông tin một số tính chất vật lí của các chất trong bảng sau:</w:t>
      </w:r>
    </w:p>
    <w:tbl>
      <w:tblPr>
        <w:tblW w:w="0" w:type="auto"/>
        <w:tblLook w:val="04A0" w:firstRow="1" w:lastRow="0" w:firstColumn="1" w:lastColumn="0" w:noHBand="0" w:noVBand="1"/>
      </w:tblPr>
      <w:tblGrid>
        <w:gridCol w:w="1838"/>
        <w:gridCol w:w="1985"/>
        <w:gridCol w:w="2835"/>
        <w:gridCol w:w="2970"/>
      </w:tblGrid>
      <w:tr w:rsidR="00F327EB" w:rsidRPr="003608C1" w14:paraId="543EE1D5" w14:textId="77777777" w:rsidTr="008B2050">
        <w:tc>
          <w:tcPr>
            <w:tcW w:w="1838" w:type="dxa"/>
          </w:tcPr>
          <w:p w14:paraId="3D654946"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center"/>
              <w:rPr>
                <w:rFonts w:ascii="Times New Roman" w:eastAsia="Calibri" w:hAnsi="Times New Roman" w:cs="Times New Roman"/>
              </w:rPr>
            </w:pPr>
            <w:r w:rsidRPr="003608C1">
              <w:rPr>
                <w:rFonts w:ascii="Times New Roman" w:eastAsia="Calibri" w:hAnsi="Times New Roman" w:cs="Times New Roman"/>
              </w:rPr>
              <w:t>Chất</w:t>
            </w:r>
          </w:p>
        </w:tc>
        <w:tc>
          <w:tcPr>
            <w:tcW w:w="1985" w:type="dxa"/>
          </w:tcPr>
          <w:p w14:paraId="71B8DCA4"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center"/>
              <w:rPr>
                <w:rFonts w:ascii="Times New Roman" w:eastAsia="Calibri" w:hAnsi="Times New Roman" w:cs="Times New Roman"/>
              </w:rPr>
            </w:pPr>
            <w:r w:rsidRPr="003608C1">
              <w:rPr>
                <w:rFonts w:ascii="Times New Roman" w:eastAsia="Calibri" w:hAnsi="Times New Roman" w:cs="Times New Roman"/>
              </w:rPr>
              <w:t>Nhiệt độ sôi (</w:t>
            </w:r>
            <w:r w:rsidRPr="003608C1">
              <w:rPr>
                <w:rFonts w:ascii="Times New Roman" w:eastAsia="Calibri" w:hAnsi="Times New Roman" w:cs="Times New Roman"/>
              </w:rPr>
              <w:sym w:font="Symbol" w:char="F0B0"/>
            </w:r>
            <w:r w:rsidRPr="003608C1">
              <w:rPr>
                <w:rFonts w:ascii="Times New Roman" w:eastAsia="Calibri" w:hAnsi="Times New Roman" w:cs="Times New Roman"/>
              </w:rPr>
              <w:t>C)</w:t>
            </w:r>
          </w:p>
        </w:tc>
        <w:tc>
          <w:tcPr>
            <w:tcW w:w="2835" w:type="dxa"/>
          </w:tcPr>
          <w:p w14:paraId="5BF57417"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center"/>
              <w:rPr>
                <w:rFonts w:ascii="Times New Roman" w:eastAsia="Calibri" w:hAnsi="Times New Roman" w:cs="Times New Roman"/>
              </w:rPr>
            </w:pPr>
            <w:r w:rsidRPr="003608C1">
              <w:rPr>
                <w:rFonts w:ascii="Times New Roman" w:eastAsia="Calibri" w:hAnsi="Times New Roman" w:cs="Times New Roman"/>
              </w:rPr>
              <w:t>Khối lượng riêng (g/mL)</w:t>
            </w:r>
          </w:p>
        </w:tc>
        <w:tc>
          <w:tcPr>
            <w:tcW w:w="2970" w:type="dxa"/>
          </w:tcPr>
          <w:p w14:paraId="72738193"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center"/>
              <w:rPr>
                <w:rFonts w:ascii="Times New Roman" w:eastAsia="Calibri" w:hAnsi="Times New Roman" w:cs="Times New Roman"/>
              </w:rPr>
            </w:pPr>
            <w:r w:rsidRPr="003608C1">
              <w:rPr>
                <w:rFonts w:ascii="Times New Roman" w:eastAsia="Calibri" w:hAnsi="Times New Roman" w:cs="Times New Roman"/>
              </w:rPr>
              <w:t>Độ tan (g/100 g nước)</w:t>
            </w:r>
          </w:p>
        </w:tc>
      </w:tr>
      <w:tr w:rsidR="00F327EB" w:rsidRPr="003608C1" w14:paraId="5E4B6FB3" w14:textId="77777777" w:rsidTr="008B2050">
        <w:tc>
          <w:tcPr>
            <w:tcW w:w="1838" w:type="dxa"/>
          </w:tcPr>
          <w:p w14:paraId="0B6A84EB"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C</w:t>
            </w:r>
            <w:r w:rsidRPr="003608C1">
              <w:rPr>
                <w:rFonts w:ascii="Times New Roman" w:eastAsia="Calibri" w:hAnsi="Times New Roman" w:cs="Times New Roman"/>
                <w:b/>
                <w:bCs/>
                <w:vertAlign w:val="subscript"/>
              </w:rPr>
              <w:t>2</w:t>
            </w:r>
            <w:r w:rsidRPr="003608C1">
              <w:rPr>
                <w:rFonts w:ascii="Times New Roman" w:eastAsia="Calibri" w:hAnsi="Times New Roman" w:cs="Times New Roman"/>
                <w:b/>
                <w:bCs/>
              </w:rPr>
              <w:t>H</w:t>
            </w:r>
            <w:r w:rsidRPr="003608C1">
              <w:rPr>
                <w:rFonts w:ascii="Times New Roman" w:eastAsia="Calibri" w:hAnsi="Times New Roman" w:cs="Times New Roman"/>
                <w:b/>
                <w:bCs/>
                <w:vertAlign w:val="subscript"/>
              </w:rPr>
              <w:t>5</w:t>
            </w:r>
            <w:r w:rsidRPr="003608C1">
              <w:rPr>
                <w:rFonts w:ascii="Times New Roman" w:eastAsia="Calibri" w:hAnsi="Times New Roman" w:cs="Times New Roman"/>
                <w:b/>
                <w:bCs/>
              </w:rPr>
              <w:t>OH</w:t>
            </w:r>
          </w:p>
        </w:tc>
        <w:tc>
          <w:tcPr>
            <w:tcW w:w="1985" w:type="dxa"/>
          </w:tcPr>
          <w:p w14:paraId="1079EB5D"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78</w:t>
            </w:r>
          </w:p>
        </w:tc>
        <w:tc>
          <w:tcPr>
            <w:tcW w:w="2835" w:type="dxa"/>
          </w:tcPr>
          <w:p w14:paraId="304706E8"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0,79</w:t>
            </w:r>
          </w:p>
        </w:tc>
        <w:tc>
          <w:tcPr>
            <w:tcW w:w="2970" w:type="dxa"/>
          </w:tcPr>
          <w:p w14:paraId="2FE0CDFF"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Vô hạn</w:t>
            </w:r>
          </w:p>
        </w:tc>
      </w:tr>
      <w:tr w:rsidR="00F327EB" w:rsidRPr="003608C1" w14:paraId="43C1EB22" w14:textId="77777777" w:rsidTr="008B2050">
        <w:tc>
          <w:tcPr>
            <w:tcW w:w="1838" w:type="dxa"/>
          </w:tcPr>
          <w:p w14:paraId="0F090B7C"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CH</w:t>
            </w:r>
            <w:r w:rsidRPr="003608C1">
              <w:rPr>
                <w:rFonts w:ascii="Times New Roman" w:eastAsia="Calibri" w:hAnsi="Times New Roman" w:cs="Times New Roman"/>
                <w:b/>
                <w:bCs/>
                <w:vertAlign w:val="subscript"/>
              </w:rPr>
              <w:t>3</w:t>
            </w:r>
            <w:r w:rsidRPr="003608C1">
              <w:rPr>
                <w:rFonts w:ascii="Times New Roman" w:eastAsia="Calibri" w:hAnsi="Times New Roman" w:cs="Times New Roman"/>
                <w:b/>
                <w:bCs/>
              </w:rPr>
              <w:t>COOH</w:t>
            </w:r>
          </w:p>
        </w:tc>
        <w:tc>
          <w:tcPr>
            <w:tcW w:w="1985" w:type="dxa"/>
          </w:tcPr>
          <w:p w14:paraId="690A4546"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118</w:t>
            </w:r>
          </w:p>
        </w:tc>
        <w:tc>
          <w:tcPr>
            <w:tcW w:w="2835" w:type="dxa"/>
          </w:tcPr>
          <w:p w14:paraId="4A10753B"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1,05</w:t>
            </w:r>
          </w:p>
        </w:tc>
        <w:tc>
          <w:tcPr>
            <w:tcW w:w="2970" w:type="dxa"/>
          </w:tcPr>
          <w:p w14:paraId="746E3A5D"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Vô hạn</w:t>
            </w:r>
          </w:p>
        </w:tc>
      </w:tr>
      <w:tr w:rsidR="00F327EB" w:rsidRPr="003608C1" w14:paraId="75875CB6" w14:textId="77777777" w:rsidTr="008B2050">
        <w:tc>
          <w:tcPr>
            <w:tcW w:w="1838" w:type="dxa"/>
          </w:tcPr>
          <w:p w14:paraId="0166602E"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CH</w:t>
            </w:r>
            <w:r w:rsidRPr="003608C1">
              <w:rPr>
                <w:rFonts w:ascii="Times New Roman" w:eastAsia="Calibri" w:hAnsi="Times New Roman" w:cs="Times New Roman"/>
                <w:b/>
                <w:bCs/>
                <w:vertAlign w:val="subscript"/>
              </w:rPr>
              <w:t>3</w:t>
            </w:r>
            <w:r w:rsidRPr="003608C1">
              <w:rPr>
                <w:rFonts w:ascii="Times New Roman" w:eastAsia="Calibri" w:hAnsi="Times New Roman" w:cs="Times New Roman"/>
                <w:b/>
                <w:bCs/>
              </w:rPr>
              <w:t>COOC</w:t>
            </w:r>
            <w:r w:rsidRPr="003608C1">
              <w:rPr>
                <w:rFonts w:ascii="Times New Roman" w:eastAsia="Calibri" w:hAnsi="Times New Roman" w:cs="Times New Roman"/>
                <w:b/>
                <w:bCs/>
                <w:vertAlign w:val="subscript"/>
              </w:rPr>
              <w:t>2</w:t>
            </w:r>
            <w:r w:rsidRPr="003608C1">
              <w:rPr>
                <w:rFonts w:ascii="Times New Roman" w:eastAsia="Calibri" w:hAnsi="Times New Roman" w:cs="Times New Roman"/>
                <w:b/>
                <w:bCs/>
              </w:rPr>
              <w:t>H</w:t>
            </w:r>
            <w:r w:rsidRPr="003608C1">
              <w:rPr>
                <w:rFonts w:ascii="Times New Roman" w:eastAsia="Calibri" w:hAnsi="Times New Roman" w:cs="Times New Roman"/>
                <w:b/>
                <w:bCs/>
                <w:vertAlign w:val="subscript"/>
              </w:rPr>
              <w:t>5</w:t>
            </w:r>
          </w:p>
        </w:tc>
        <w:tc>
          <w:tcPr>
            <w:tcW w:w="1985" w:type="dxa"/>
          </w:tcPr>
          <w:p w14:paraId="4F847C9B"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77,1</w:t>
            </w:r>
          </w:p>
        </w:tc>
        <w:tc>
          <w:tcPr>
            <w:tcW w:w="2835" w:type="dxa"/>
          </w:tcPr>
          <w:p w14:paraId="28AD337B"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0,90</w:t>
            </w:r>
          </w:p>
        </w:tc>
        <w:tc>
          <w:tcPr>
            <w:tcW w:w="2970" w:type="dxa"/>
          </w:tcPr>
          <w:p w14:paraId="179CCD94"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8,3</w:t>
            </w:r>
          </w:p>
        </w:tc>
      </w:tr>
      <w:tr w:rsidR="00F327EB" w:rsidRPr="003608C1" w14:paraId="7E8EF884" w14:textId="77777777" w:rsidTr="008B2050">
        <w:tc>
          <w:tcPr>
            <w:tcW w:w="1838" w:type="dxa"/>
          </w:tcPr>
          <w:p w14:paraId="64FCA9ED"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H</w:t>
            </w:r>
            <w:r w:rsidRPr="003608C1">
              <w:rPr>
                <w:rFonts w:ascii="Times New Roman" w:eastAsia="Calibri" w:hAnsi="Times New Roman" w:cs="Times New Roman"/>
                <w:b/>
                <w:bCs/>
                <w:vertAlign w:val="subscript"/>
              </w:rPr>
              <w:t>2</w:t>
            </w:r>
            <w:r w:rsidRPr="003608C1">
              <w:rPr>
                <w:rFonts w:ascii="Times New Roman" w:eastAsia="Calibri" w:hAnsi="Times New Roman" w:cs="Times New Roman"/>
                <w:b/>
                <w:bCs/>
              </w:rPr>
              <w:t>O</w:t>
            </w:r>
          </w:p>
        </w:tc>
        <w:tc>
          <w:tcPr>
            <w:tcW w:w="1985" w:type="dxa"/>
          </w:tcPr>
          <w:p w14:paraId="4C0FD405"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100</w:t>
            </w:r>
          </w:p>
        </w:tc>
        <w:tc>
          <w:tcPr>
            <w:tcW w:w="2835" w:type="dxa"/>
          </w:tcPr>
          <w:p w14:paraId="1645A560"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1,00</w:t>
            </w:r>
          </w:p>
        </w:tc>
        <w:tc>
          <w:tcPr>
            <w:tcW w:w="2970" w:type="dxa"/>
          </w:tcPr>
          <w:p w14:paraId="08E61A63"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p>
        </w:tc>
      </w:tr>
      <w:tr w:rsidR="00F327EB" w:rsidRPr="003608C1" w14:paraId="1BE7D779" w14:textId="77777777" w:rsidTr="008B2050">
        <w:tc>
          <w:tcPr>
            <w:tcW w:w="1838" w:type="dxa"/>
          </w:tcPr>
          <w:p w14:paraId="4DE0D4C4"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H</w:t>
            </w:r>
            <w:r w:rsidRPr="003608C1">
              <w:rPr>
                <w:rFonts w:ascii="Times New Roman" w:eastAsia="Calibri" w:hAnsi="Times New Roman" w:cs="Times New Roman"/>
                <w:b/>
                <w:bCs/>
                <w:vertAlign w:val="subscript"/>
              </w:rPr>
              <w:t>2</w:t>
            </w:r>
            <w:r w:rsidRPr="003608C1">
              <w:rPr>
                <w:rFonts w:ascii="Times New Roman" w:eastAsia="Calibri" w:hAnsi="Times New Roman" w:cs="Times New Roman"/>
                <w:b/>
                <w:bCs/>
              </w:rPr>
              <w:t>SO</w:t>
            </w:r>
            <w:r w:rsidRPr="003608C1">
              <w:rPr>
                <w:rFonts w:ascii="Times New Roman" w:eastAsia="Calibri" w:hAnsi="Times New Roman" w:cs="Times New Roman"/>
                <w:b/>
                <w:bCs/>
                <w:vertAlign w:val="subscript"/>
              </w:rPr>
              <w:t>4</w:t>
            </w:r>
          </w:p>
        </w:tc>
        <w:tc>
          <w:tcPr>
            <w:tcW w:w="1985" w:type="dxa"/>
          </w:tcPr>
          <w:p w14:paraId="454F43F0"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337</w:t>
            </w:r>
          </w:p>
        </w:tc>
        <w:tc>
          <w:tcPr>
            <w:tcW w:w="2835" w:type="dxa"/>
          </w:tcPr>
          <w:p w14:paraId="0CEE14C6"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1,84</w:t>
            </w:r>
          </w:p>
        </w:tc>
        <w:tc>
          <w:tcPr>
            <w:tcW w:w="2970" w:type="dxa"/>
          </w:tcPr>
          <w:p w14:paraId="249FA774"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Vô hạn</w:t>
            </w:r>
          </w:p>
        </w:tc>
      </w:tr>
    </w:tbl>
    <w:p w14:paraId="2841F7A1"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both"/>
        <w:rPr>
          <w:rFonts w:ascii="Times New Roman" w:eastAsia="Times New Roman" w:hAnsi="Times New Roman" w:cs="Times New Roman"/>
          <w:kern w:val="0"/>
          <w:sz w:val="24"/>
          <w:szCs w:val="24"/>
          <w:lang w:val="fr-FR" w:eastAsia="de-DE"/>
          <w14:ligatures w14:val="none"/>
        </w:rPr>
      </w:pPr>
      <w:r w:rsidRPr="003608C1">
        <w:rPr>
          <w:rFonts w:ascii="Times New Roman" w:eastAsia="Times New Roman" w:hAnsi="Times New Roman" w:cs="Times New Roman"/>
          <w:kern w:val="0"/>
          <w:sz w:val="24"/>
          <w:szCs w:val="24"/>
          <w:lang w:val="fr-FR" w:eastAsia="de-DE"/>
          <w14:ligatures w14:val="none"/>
        </w:rPr>
        <w:t>Cho biết số sóng hấp thụ đặc trưng của một số liên kết trên phổ hồng như sau:</w:t>
      </w:r>
    </w:p>
    <w:tbl>
      <w:tblPr>
        <w:tblStyle w:val="YoungMixTable"/>
        <w:tblW w:w="0" w:type="auto"/>
        <w:tblInd w:w="-108" w:type="dxa"/>
        <w:tblLook w:val="04A0" w:firstRow="1" w:lastRow="0" w:firstColumn="1" w:lastColumn="0" w:noHBand="0" w:noVBand="1"/>
      </w:tblPr>
      <w:tblGrid>
        <w:gridCol w:w="3398"/>
        <w:gridCol w:w="3398"/>
        <w:gridCol w:w="3398"/>
      </w:tblGrid>
      <w:tr w:rsidR="00F327EB" w:rsidRPr="003608C1" w14:paraId="2F9705BE" w14:textId="77777777" w:rsidTr="008B2050">
        <w:tc>
          <w:tcPr>
            <w:tcW w:w="3398" w:type="dxa"/>
            <w:vAlign w:val="center"/>
          </w:tcPr>
          <w:p w14:paraId="05C59796"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b/>
                <w:bCs/>
                <w:szCs w:val="24"/>
                <w:lang w:val="fr-FR" w:eastAsia="de-DE"/>
              </w:rPr>
            </w:pPr>
            <w:r w:rsidRPr="003608C1">
              <w:rPr>
                <w:rFonts w:eastAsia="Times New Roman" w:cs="Times New Roman"/>
                <w:b/>
                <w:bCs/>
                <w:szCs w:val="24"/>
                <w:lang w:val="fr-FR" w:eastAsia="de-DE"/>
              </w:rPr>
              <w:t>Hợp chất</w:t>
            </w:r>
          </w:p>
        </w:tc>
        <w:tc>
          <w:tcPr>
            <w:tcW w:w="3398" w:type="dxa"/>
            <w:vAlign w:val="center"/>
          </w:tcPr>
          <w:p w14:paraId="0854FC89"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b/>
                <w:bCs/>
                <w:szCs w:val="24"/>
                <w:lang w:val="fr-FR" w:eastAsia="de-DE"/>
              </w:rPr>
            </w:pPr>
            <w:r w:rsidRPr="003608C1">
              <w:rPr>
                <w:rFonts w:eastAsia="Times New Roman" w:cs="Times New Roman"/>
                <w:b/>
                <w:bCs/>
                <w:szCs w:val="24"/>
                <w:lang w:val="fr-FR" w:eastAsia="de-DE"/>
              </w:rPr>
              <w:t>Liên kết</w:t>
            </w:r>
          </w:p>
        </w:tc>
        <w:tc>
          <w:tcPr>
            <w:tcW w:w="3398" w:type="dxa"/>
            <w:vAlign w:val="center"/>
          </w:tcPr>
          <w:p w14:paraId="3F68B93C"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b/>
                <w:bCs/>
                <w:szCs w:val="24"/>
                <w:lang w:val="fr-FR" w:eastAsia="de-DE"/>
              </w:rPr>
            </w:pPr>
            <w:r w:rsidRPr="003608C1">
              <w:rPr>
                <w:rFonts w:eastAsia="Times New Roman" w:cs="Times New Roman"/>
                <w:b/>
                <w:bCs/>
                <w:szCs w:val="24"/>
                <w:lang w:val="fr-FR" w:eastAsia="de-DE"/>
              </w:rPr>
              <w:t>Số sóng (cm</w:t>
            </w:r>
            <w:r w:rsidRPr="003608C1">
              <w:rPr>
                <w:rFonts w:eastAsia="Times New Roman" w:cs="Times New Roman"/>
                <w:b/>
                <w:bCs/>
                <w:szCs w:val="24"/>
                <w:vertAlign w:val="superscript"/>
                <w:lang w:val="fr-FR" w:eastAsia="de-DE"/>
              </w:rPr>
              <w:t>-1</w:t>
            </w:r>
            <w:r w:rsidRPr="003608C1">
              <w:rPr>
                <w:rFonts w:eastAsia="Times New Roman" w:cs="Times New Roman"/>
                <w:b/>
                <w:bCs/>
                <w:szCs w:val="24"/>
                <w:lang w:val="fr-FR" w:eastAsia="de-DE"/>
              </w:rPr>
              <w:t>)</w:t>
            </w:r>
          </w:p>
        </w:tc>
      </w:tr>
      <w:tr w:rsidR="00F327EB" w:rsidRPr="003608C1" w14:paraId="0CCDCED4" w14:textId="77777777" w:rsidTr="008B2050">
        <w:tc>
          <w:tcPr>
            <w:tcW w:w="3398" w:type="dxa"/>
            <w:vAlign w:val="center"/>
          </w:tcPr>
          <w:p w14:paraId="4FC426C9"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Alcohol</w:t>
            </w:r>
          </w:p>
        </w:tc>
        <w:tc>
          <w:tcPr>
            <w:tcW w:w="3398" w:type="dxa"/>
            <w:vAlign w:val="center"/>
          </w:tcPr>
          <w:p w14:paraId="3310C1EA"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O – H</w:t>
            </w:r>
          </w:p>
        </w:tc>
        <w:tc>
          <w:tcPr>
            <w:tcW w:w="3398" w:type="dxa"/>
            <w:vAlign w:val="center"/>
          </w:tcPr>
          <w:p w14:paraId="24EC0022"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3600 – 3300</w:t>
            </w:r>
          </w:p>
        </w:tc>
      </w:tr>
      <w:tr w:rsidR="00F327EB" w:rsidRPr="003608C1" w14:paraId="2EFBA98A" w14:textId="77777777" w:rsidTr="008B2050">
        <w:tc>
          <w:tcPr>
            <w:tcW w:w="3398" w:type="dxa"/>
            <w:vMerge w:val="restart"/>
            <w:vAlign w:val="center"/>
          </w:tcPr>
          <w:p w14:paraId="4E845084"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Carboxylic acid</w:t>
            </w:r>
          </w:p>
        </w:tc>
        <w:tc>
          <w:tcPr>
            <w:tcW w:w="3398" w:type="dxa"/>
            <w:vAlign w:val="center"/>
          </w:tcPr>
          <w:p w14:paraId="4511A5F4"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C = O</w:t>
            </w:r>
          </w:p>
        </w:tc>
        <w:tc>
          <w:tcPr>
            <w:tcW w:w="3398" w:type="dxa"/>
            <w:vAlign w:val="center"/>
          </w:tcPr>
          <w:p w14:paraId="51185EDA"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1725 – 1700</w:t>
            </w:r>
          </w:p>
        </w:tc>
      </w:tr>
      <w:tr w:rsidR="00F327EB" w:rsidRPr="003608C1" w14:paraId="76AABCAA" w14:textId="77777777" w:rsidTr="008B2050">
        <w:tc>
          <w:tcPr>
            <w:tcW w:w="3398" w:type="dxa"/>
            <w:vMerge/>
            <w:vAlign w:val="center"/>
          </w:tcPr>
          <w:p w14:paraId="07A3CC88"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p>
        </w:tc>
        <w:tc>
          <w:tcPr>
            <w:tcW w:w="3398" w:type="dxa"/>
            <w:vAlign w:val="center"/>
          </w:tcPr>
          <w:p w14:paraId="31EA3621"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O – H</w:t>
            </w:r>
          </w:p>
        </w:tc>
        <w:tc>
          <w:tcPr>
            <w:tcW w:w="3398" w:type="dxa"/>
            <w:vAlign w:val="center"/>
          </w:tcPr>
          <w:p w14:paraId="012B56BA"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3300 – 2500</w:t>
            </w:r>
          </w:p>
        </w:tc>
      </w:tr>
      <w:tr w:rsidR="00F327EB" w:rsidRPr="003608C1" w14:paraId="4EDBAC4A" w14:textId="77777777" w:rsidTr="008B2050">
        <w:tc>
          <w:tcPr>
            <w:tcW w:w="3398" w:type="dxa"/>
            <w:vMerge w:val="restart"/>
            <w:vAlign w:val="center"/>
          </w:tcPr>
          <w:p w14:paraId="0F14AE36"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Ester</w:t>
            </w:r>
          </w:p>
        </w:tc>
        <w:tc>
          <w:tcPr>
            <w:tcW w:w="3398" w:type="dxa"/>
            <w:vAlign w:val="center"/>
          </w:tcPr>
          <w:p w14:paraId="276C1493"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C = O</w:t>
            </w:r>
          </w:p>
        </w:tc>
        <w:tc>
          <w:tcPr>
            <w:tcW w:w="3398" w:type="dxa"/>
            <w:vAlign w:val="center"/>
          </w:tcPr>
          <w:p w14:paraId="785E25C3"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1750 – 1735</w:t>
            </w:r>
          </w:p>
        </w:tc>
      </w:tr>
      <w:tr w:rsidR="00F327EB" w:rsidRPr="003608C1" w14:paraId="7C1A1C06" w14:textId="77777777" w:rsidTr="008B2050">
        <w:tc>
          <w:tcPr>
            <w:tcW w:w="3398" w:type="dxa"/>
            <w:vMerge/>
            <w:vAlign w:val="center"/>
          </w:tcPr>
          <w:p w14:paraId="5C6D75DD"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p>
        </w:tc>
        <w:tc>
          <w:tcPr>
            <w:tcW w:w="3398" w:type="dxa"/>
            <w:vAlign w:val="center"/>
          </w:tcPr>
          <w:p w14:paraId="6E4F7719"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C – O</w:t>
            </w:r>
          </w:p>
        </w:tc>
        <w:tc>
          <w:tcPr>
            <w:tcW w:w="3398" w:type="dxa"/>
            <w:vAlign w:val="center"/>
          </w:tcPr>
          <w:p w14:paraId="7998F5C9"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1300 - 1000</w:t>
            </w:r>
          </w:p>
        </w:tc>
      </w:tr>
    </w:tbl>
    <w:p w14:paraId="10B203B3"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lang w:val="fr-FR"/>
        </w:rPr>
      </w:pPr>
      <w:r w:rsidRPr="003317EB">
        <w:rPr>
          <w:rFonts w:ascii="Times New Roman" w:eastAsia="Calibri" w:hAnsi="Times New Roman" w:cs="Times New Roman"/>
          <w:b/>
          <w:color w:val="0070C0"/>
          <w:sz w:val="24"/>
          <w:szCs w:val="24"/>
          <w:lang w:val="fr-FR"/>
        </w:rPr>
        <w:t>a)</w:t>
      </w:r>
      <w:r w:rsidRPr="003317EB">
        <w:rPr>
          <w:rFonts w:ascii="Times New Roman" w:eastAsia="Calibri" w:hAnsi="Times New Roman" w:cs="Times New Roman"/>
          <w:b/>
          <w:bCs/>
          <w:color w:val="0070C0"/>
          <w:sz w:val="24"/>
          <w:szCs w:val="24"/>
          <w:lang w:val="fr-FR"/>
        </w:rPr>
        <w:t xml:space="preserve"> </w:t>
      </w:r>
      <w:r w:rsidRPr="003608C1">
        <w:rPr>
          <w:rFonts w:ascii="Times New Roman" w:eastAsia="Calibri" w:hAnsi="Times New Roman" w:cs="Times New Roman"/>
          <w:bCs/>
          <w:sz w:val="24"/>
          <w:szCs w:val="24"/>
          <w:lang w:val="fr-FR"/>
        </w:rPr>
        <w:t>Để tăng hiệu suất của phản ứng cần đun hỗn hợp ở nhiệt độ cao hơn và thời gian đun lâu hơn.</w:t>
      </w:r>
    </w:p>
    <w:p w14:paraId="1844A4B3"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lang w:val="fr-FR"/>
        </w:rPr>
      </w:pPr>
      <w:r w:rsidRPr="003317EB">
        <w:rPr>
          <w:rFonts w:ascii="Times New Roman" w:eastAsia="Calibri" w:hAnsi="Times New Roman" w:cs="Times New Roman"/>
          <w:b/>
          <w:color w:val="0070C0"/>
          <w:sz w:val="24"/>
          <w:szCs w:val="24"/>
          <w:lang w:val="fr-FR"/>
        </w:rPr>
        <w:t>b)</w:t>
      </w:r>
      <w:r w:rsidRPr="003317EB">
        <w:rPr>
          <w:rFonts w:ascii="Times New Roman" w:eastAsia="Calibri" w:hAnsi="Times New Roman" w:cs="Times New Roman"/>
          <w:b/>
          <w:bCs/>
          <w:color w:val="0070C0"/>
          <w:sz w:val="24"/>
          <w:szCs w:val="24"/>
          <w:lang w:val="fr-FR"/>
        </w:rPr>
        <w:t xml:space="preserve"> </w:t>
      </w:r>
      <w:r w:rsidRPr="003608C1">
        <w:rPr>
          <w:rFonts w:ascii="Times New Roman" w:eastAsia="Calibri" w:hAnsi="Times New Roman" w:cs="Times New Roman"/>
          <w:bCs/>
          <w:sz w:val="24"/>
          <w:szCs w:val="24"/>
          <w:lang w:val="fr-FR"/>
        </w:rPr>
        <w:t>Ethyl acetate tan được một phần trong nước vì tạo được liên kết hydrogen liên phân tử với nước.</w:t>
      </w:r>
    </w:p>
    <w:p w14:paraId="1C6F231F"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lang w:val="fr-FR"/>
        </w:rPr>
      </w:pPr>
      <w:r w:rsidRPr="003317EB">
        <w:rPr>
          <w:rFonts w:ascii="Times New Roman" w:eastAsia="Calibri" w:hAnsi="Times New Roman" w:cs="Times New Roman"/>
          <w:b/>
          <w:color w:val="0070C0"/>
          <w:sz w:val="24"/>
          <w:szCs w:val="24"/>
          <w:lang w:val="fr-FR"/>
        </w:rPr>
        <w:t>c)</w:t>
      </w:r>
      <w:r w:rsidRPr="003317EB">
        <w:rPr>
          <w:rFonts w:ascii="Times New Roman" w:eastAsia="Calibri" w:hAnsi="Times New Roman" w:cs="Times New Roman"/>
          <w:b/>
          <w:bCs/>
          <w:color w:val="0070C0"/>
          <w:sz w:val="24"/>
          <w:szCs w:val="24"/>
          <w:lang w:val="fr-FR"/>
        </w:rPr>
        <w:t xml:space="preserve"> </w:t>
      </w:r>
      <w:r w:rsidRPr="003608C1">
        <w:rPr>
          <w:rFonts w:ascii="Times New Roman" w:eastAsia="Calibri" w:hAnsi="Times New Roman" w:cs="Times New Roman"/>
          <w:bCs/>
          <w:sz w:val="24"/>
          <w:szCs w:val="24"/>
          <w:lang w:val="fr-FR"/>
        </w:rPr>
        <w:t>Cho dung dịch NaCl bão hòa vào hỗn hợp X, hỗn hợp sẽ tách thành 2 lớp, ethyl acetate nổi phía trên và có thể tách khỏi X bằng phương pháp chiết.</w:t>
      </w:r>
    </w:p>
    <w:p w14:paraId="6EA329A9"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rPr>
      </w:pPr>
      <w:r w:rsidRPr="003317EB">
        <w:rPr>
          <w:rFonts w:ascii="Times New Roman" w:eastAsia="Calibri" w:hAnsi="Times New Roman" w:cs="Times New Roman"/>
          <w:b/>
          <w:color w:val="0070C0"/>
          <w:sz w:val="24"/>
          <w:szCs w:val="24"/>
          <w:lang w:val="fr-FR"/>
        </w:rPr>
        <w:t>d)</w:t>
      </w:r>
      <w:r w:rsidRPr="003317EB">
        <w:rPr>
          <w:rFonts w:ascii="Times New Roman" w:eastAsia="Calibri" w:hAnsi="Times New Roman" w:cs="Times New Roman"/>
          <w:b/>
          <w:bCs/>
          <w:color w:val="0070C0"/>
          <w:sz w:val="24"/>
          <w:szCs w:val="24"/>
          <w:lang w:val="fr-FR"/>
        </w:rPr>
        <w:t xml:space="preserve"> </w:t>
      </w:r>
      <w:r w:rsidRPr="003608C1">
        <w:rPr>
          <w:rFonts w:ascii="Times New Roman" w:eastAsia="Calibri" w:hAnsi="Times New Roman" w:cs="Times New Roman"/>
          <w:bCs/>
          <w:sz w:val="24"/>
          <w:szCs w:val="24"/>
        </w:rPr>
        <w:t>Y là ethyl acetate.</w:t>
      </w:r>
    </w:p>
    <w:p w14:paraId="04822A97"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b/>
          <w:bCs/>
          <w:iCs/>
          <w:sz w:val="24"/>
          <w:szCs w:val="24"/>
          <w:lang w:val="pt-BR"/>
        </w:rPr>
      </w:pPr>
      <w:r w:rsidRPr="003317EB">
        <w:rPr>
          <w:rFonts w:ascii="Times New Roman" w:hAnsi="Times New Roman" w:cs="Times New Roman"/>
          <w:b/>
          <w:bCs/>
          <w:iCs/>
          <w:color w:val="C00000"/>
          <w:sz w:val="24"/>
          <w:szCs w:val="24"/>
          <w:lang w:val="pt-BR"/>
        </w:rPr>
        <w:t>Câu 2.</w:t>
      </w:r>
      <w:r w:rsidRPr="003608C1">
        <w:rPr>
          <w:rFonts w:ascii="Times New Roman" w:hAnsi="Times New Roman" w:cs="Times New Roman"/>
          <w:b/>
          <w:bCs/>
          <w:iCs/>
          <w:sz w:val="24"/>
          <w:szCs w:val="24"/>
          <w:lang w:val="pt-BR"/>
        </w:rPr>
        <w:t xml:space="preserve"> </w:t>
      </w:r>
      <w:r w:rsidRPr="003608C1">
        <w:rPr>
          <w:rFonts w:ascii="Times New Roman" w:hAnsi="Times New Roman" w:cs="Times New Roman"/>
          <w:b/>
          <w:bCs/>
          <w:sz w:val="24"/>
          <w:szCs w:val="24"/>
          <w:lang w:val="pt-BR"/>
        </w:rPr>
        <w:t>Hóa 11 – chương 1,3</w:t>
      </w:r>
    </w:p>
    <w:p w14:paraId="10A88F71"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noProof/>
          <w:sz w:val="24"/>
          <w:szCs w:val="24"/>
        </w:rPr>
      </w:pPr>
      <w:r w:rsidRPr="003608C1">
        <w:rPr>
          <w:rFonts w:ascii="Times New Roman" w:hAnsi="Times New Roman" w:cs="Times New Roman"/>
          <w:sz w:val="24"/>
          <w:szCs w:val="24"/>
          <w:lang w:val="vi-VN"/>
        </w:rPr>
        <w:t>Nước ép chanh chứa khoảng 5% citric acid (X) và có độ pH khoảng 2-3. Công thức (X) được cho nhur sau:</w:t>
      </w:r>
      <w:r w:rsidRPr="003608C1">
        <w:rPr>
          <w:rFonts w:ascii="Times New Roman" w:hAnsi="Times New Roman" w:cs="Times New Roman"/>
          <w:noProof/>
          <w:sz w:val="24"/>
          <w:szCs w:val="24"/>
        </w:rPr>
        <w:t xml:space="preserve"> </w:t>
      </w:r>
    </w:p>
    <w:p w14:paraId="2D939873"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hAnsi="Times New Roman" w:cs="Times New Roman"/>
          <w:sz w:val="24"/>
          <w:szCs w:val="24"/>
          <w:lang w:val="vi-VN"/>
        </w:rPr>
      </w:pPr>
      <w:r w:rsidRPr="003608C1">
        <w:rPr>
          <w:rFonts w:ascii="Times New Roman" w:hAnsi="Times New Roman" w:cs="Times New Roman"/>
          <w:sz w:val="24"/>
          <w:szCs w:val="24"/>
        </w:rPr>
        <w:object w:dxaOrig="3357" w:dyaOrig="1470" w14:anchorId="1CBD0F29">
          <v:shape id="_x0000_i1681" type="#_x0000_t75" style="width:177pt;height:77.25pt" o:ole="">
            <v:imagedata r:id="rId1185" o:title="" cropbottom="22412f" cropright="22262f"/>
          </v:shape>
          <o:OLEObject Type="Embed" ProgID="ChemDraw.Document.6.0" ShapeID="_x0000_i1681" DrawAspect="Content" ObjectID="_1833292832" r:id="rId1186"/>
        </w:object>
      </w:r>
    </w:p>
    <w:p w14:paraId="124C48AD"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Hằng số phân li ba nấc của citric acid lần lượt là 10</w:t>
      </w:r>
      <w:r w:rsidRPr="003608C1">
        <w:rPr>
          <w:rFonts w:ascii="Times New Roman" w:hAnsi="Times New Roman" w:cs="Times New Roman"/>
          <w:sz w:val="24"/>
          <w:szCs w:val="24"/>
          <w:vertAlign w:val="superscript"/>
          <w:lang w:val="vi-VN"/>
        </w:rPr>
        <w:t>-3,1</w:t>
      </w:r>
      <w:r w:rsidRPr="003608C1">
        <w:rPr>
          <w:rFonts w:ascii="Times New Roman" w:hAnsi="Times New Roman" w:cs="Times New Roman"/>
          <w:sz w:val="24"/>
          <w:szCs w:val="24"/>
          <w:lang w:val="vi-VN"/>
        </w:rPr>
        <w:t>; 10</w:t>
      </w:r>
      <w:r w:rsidRPr="003608C1">
        <w:rPr>
          <w:rFonts w:ascii="Times New Roman" w:hAnsi="Times New Roman" w:cs="Times New Roman"/>
          <w:sz w:val="24"/>
          <w:szCs w:val="24"/>
          <w:vertAlign w:val="superscript"/>
          <w:lang w:val="vi-VN"/>
        </w:rPr>
        <w:t>-4,7</w:t>
      </w:r>
      <w:r w:rsidRPr="003608C1">
        <w:rPr>
          <w:rFonts w:ascii="Times New Roman" w:hAnsi="Times New Roman" w:cs="Times New Roman"/>
          <w:sz w:val="24"/>
          <w:szCs w:val="24"/>
          <w:lang w:val="vi-VN"/>
        </w:rPr>
        <w:t>; 10</w:t>
      </w:r>
      <w:r w:rsidRPr="003608C1">
        <w:rPr>
          <w:rFonts w:ascii="Times New Roman" w:hAnsi="Times New Roman" w:cs="Times New Roman"/>
          <w:sz w:val="24"/>
          <w:szCs w:val="24"/>
          <w:vertAlign w:val="superscript"/>
          <w:lang w:val="vi-VN"/>
        </w:rPr>
        <w:t>-6,4</w:t>
      </w:r>
      <w:r w:rsidRPr="003608C1">
        <w:rPr>
          <w:rFonts w:ascii="Times New Roman" w:hAnsi="Times New Roman" w:cs="Times New Roman"/>
          <w:sz w:val="24"/>
          <w:szCs w:val="24"/>
          <w:lang w:val="vi-VN"/>
        </w:rPr>
        <w:t>.</w:t>
      </w:r>
    </w:p>
    <w:p w14:paraId="138CC09C"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Hằng số phân li hai nấc của carbonic acid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O+CO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lần lượt là 10</w:t>
      </w:r>
      <w:r w:rsidRPr="003608C1">
        <w:rPr>
          <w:rFonts w:ascii="Times New Roman" w:hAnsi="Times New Roman" w:cs="Times New Roman"/>
          <w:sz w:val="24"/>
          <w:szCs w:val="24"/>
          <w:vertAlign w:val="superscript"/>
          <w:lang w:val="vi-VN"/>
        </w:rPr>
        <w:t xml:space="preserve">-6,35 </w:t>
      </w:r>
      <w:r w:rsidRPr="003608C1">
        <w:rPr>
          <w:rFonts w:ascii="Times New Roman" w:hAnsi="Times New Roman" w:cs="Times New Roman"/>
          <w:sz w:val="24"/>
          <w:szCs w:val="24"/>
          <w:lang w:val="vi-VN"/>
        </w:rPr>
        <w:t>và 10</w:t>
      </w:r>
      <w:r w:rsidRPr="003608C1">
        <w:rPr>
          <w:rFonts w:ascii="Times New Roman" w:hAnsi="Times New Roman" w:cs="Times New Roman"/>
          <w:sz w:val="24"/>
          <w:szCs w:val="24"/>
          <w:vertAlign w:val="superscript"/>
          <w:lang w:val="vi-VN"/>
        </w:rPr>
        <w:t>-10,33</w:t>
      </w:r>
      <w:r w:rsidRPr="003608C1">
        <w:rPr>
          <w:rFonts w:ascii="Times New Roman" w:hAnsi="Times New Roman" w:cs="Times New Roman"/>
          <w:sz w:val="24"/>
          <w:szCs w:val="24"/>
          <w:lang w:val="vi-VN"/>
        </w:rPr>
        <w:t>.</w:t>
      </w:r>
    </w:p>
    <w:p w14:paraId="19C5D726"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a)</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Công thức phân tử của citric acid là C</w:t>
      </w:r>
      <w:r w:rsidRPr="003608C1">
        <w:rPr>
          <w:rFonts w:ascii="Times New Roman" w:hAnsi="Times New Roman" w:cs="Times New Roman"/>
          <w:sz w:val="24"/>
          <w:szCs w:val="24"/>
          <w:vertAlign w:val="subscript"/>
          <w:lang w:val="pt-BR"/>
        </w:rPr>
        <w:t>6</w:t>
      </w:r>
      <w:r w:rsidRPr="003608C1">
        <w:rPr>
          <w:rFonts w:ascii="Times New Roman" w:hAnsi="Times New Roman" w:cs="Times New Roman"/>
          <w:sz w:val="24"/>
          <w:szCs w:val="24"/>
          <w:lang w:val="pt-BR"/>
        </w:rPr>
        <w:t>H</w:t>
      </w:r>
      <w:r w:rsidRPr="003608C1">
        <w:rPr>
          <w:rFonts w:ascii="Times New Roman" w:hAnsi="Times New Roman" w:cs="Times New Roman"/>
          <w:sz w:val="24"/>
          <w:szCs w:val="24"/>
          <w:vertAlign w:val="subscript"/>
          <w:lang w:val="pt-BR"/>
        </w:rPr>
        <w:t>8</w:t>
      </w:r>
      <w:r w:rsidRPr="003608C1">
        <w:rPr>
          <w:rFonts w:ascii="Times New Roman" w:hAnsi="Times New Roman" w:cs="Times New Roman"/>
          <w:sz w:val="24"/>
          <w:szCs w:val="24"/>
          <w:lang w:val="pt-BR"/>
        </w:rPr>
        <w:t>O</w:t>
      </w:r>
      <w:r w:rsidRPr="003608C1">
        <w:rPr>
          <w:rFonts w:ascii="Times New Roman" w:hAnsi="Times New Roman" w:cs="Times New Roman"/>
          <w:sz w:val="24"/>
          <w:szCs w:val="24"/>
          <w:vertAlign w:val="subscript"/>
          <w:lang w:val="pt-BR"/>
        </w:rPr>
        <w:t>7</w:t>
      </w:r>
      <w:r w:rsidRPr="003608C1">
        <w:rPr>
          <w:rFonts w:ascii="Times New Roman" w:hAnsi="Times New Roman" w:cs="Times New Roman"/>
          <w:sz w:val="24"/>
          <w:szCs w:val="24"/>
          <w:lang w:val="pt-BR"/>
        </w:rPr>
        <w:t>.</w:t>
      </w:r>
    </w:p>
    <w:p w14:paraId="55DB824D"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b)</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100 mL dung dịch citric acid 1,0 M phản ứng hết với Na dư thu được 0,2 mol khí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w:t>
      </w:r>
    </w:p>
    <w:p w14:paraId="6122B856"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c)</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1 mol citric acid phản ứng hết với tối đa 3 mol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trong dung dịch.</w:t>
      </w:r>
    </w:p>
    <w:p w14:paraId="0C069875"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lastRenderedPageBreak/>
        <w:t>d)</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Dung dịch citric acid  0,01 M có pH = 1,52 (làm tròn đến hàng phần trăm).</w:t>
      </w:r>
    </w:p>
    <w:p w14:paraId="7413727A"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w:t>
      </w:r>
      <w:r w:rsidRPr="003608C1">
        <w:rPr>
          <w:rFonts w:ascii="Times New Roman" w:hAnsi="Times New Roman" w:cs="Times New Roman"/>
          <w:b/>
          <w:bCs/>
          <w:sz w:val="24"/>
          <w:szCs w:val="24"/>
          <w:lang w:val="pt-BR"/>
        </w:rPr>
        <w:t>Hóa 12 – Chương 5</w:t>
      </w:r>
    </w:p>
    <w:p w14:paraId="291BB872"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Trong công nghiệp, người ta làm tăng độ tinh khiết của đồng bằng phương pháp điện phân với anode tan. Dung dịch chất điện li là CuSO</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 xml:space="preserve">, hai điện cực gắn với hai tấm đồng (một tấm A có độ tinh khiết thấp và một tấm B có độ tinh khiết cao). </w:t>
      </w:r>
    </w:p>
    <w:p w14:paraId="277FA649"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a)</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kern w:val="0"/>
          <w:sz w:val="24"/>
          <w:szCs w:val="24"/>
          <w:lang w:val="pt-BR"/>
          <w14:ligatures w14:val="none"/>
        </w:rPr>
        <w:t>Tấm A được gắn với anode và tấm B được gắn với cathode của bình điện phân.</w:t>
      </w:r>
    </w:p>
    <w:p w14:paraId="671B1330"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b)</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kern w:val="0"/>
          <w:sz w:val="24"/>
          <w:szCs w:val="24"/>
          <w:lang w:val="pt-BR"/>
          <w14:ligatures w14:val="none"/>
        </w:rPr>
        <w:t>Phương pháp tinh chế đồng bằng điện phân chỉ áp dụng được khi đồng lẫn các tạp chất là kim loại có tính khử mạnh hơn đồng.</w:t>
      </w:r>
    </w:p>
    <w:p w14:paraId="14BBFC05"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c)</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kern w:val="0"/>
          <w:sz w:val="24"/>
          <w:szCs w:val="24"/>
          <w:lang w:val="pt-BR"/>
          <w14:ligatures w14:val="none"/>
        </w:rPr>
        <w:t>Trong suốt quá trình tinh luyện đồng bằng điện phân, khối lượng dung dịch không thay đổi (với giả sử lượng nước bay hơi là không đáng kể).</w:t>
      </w:r>
    </w:p>
    <w:p w14:paraId="0AC00EA8"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d)</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kern w:val="0"/>
          <w:sz w:val="24"/>
          <w:szCs w:val="24"/>
          <w:lang w:val="pt-BR"/>
          <w14:ligatures w14:val="none"/>
        </w:rPr>
        <w:t>Phương pháp điện phân với anode tan cũng được sử dụng trong kĩ thuật mạ điện, với anode là kim loại dùng để mạ và cathode là vật cần mạ.</w:t>
      </w:r>
    </w:p>
    <w:p w14:paraId="04FEF769"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b/>
          <w:bCs/>
          <w:iCs/>
          <w:sz w:val="24"/>
          <w:szCs w:val="24"/>
          <w:lang w:val="pt-BR"/>
        </w:rPr>
      </w:pPr>
      <w:r w:rsidRPr="003317EB">
        <w:rPr>
          <w:rFonts w:ascii="Times New Roman" w:hAnsi="Times New Roman" w:cs="Times New Roman"/>
          <w:b/>
          <w:bCs/>
          <w:iCs/>
          <w:color w:val="C00000"/>
          <w:sz w:val="24"/>
          <w:szCs w:val="24"/>
          <w:lang w:val="pt-BR"/>
        </w:rPr>
        <w:t>Câu 4.</w:t>
      </w:r>
      <w:r w:rsidRPr="003608C1">
        <w:rPr>
          <w:rFonts w:ascii="Times New Roman" w:hAnsi="Times New Roman" w:cs="Times New Roman"/>
          <w:b/>
          <w:bCs/>
          <w:iCs/>
          <w:sz w:val="24"/>
          <w:szCs w:val="24"/>
          <w:lang w:val="pt-BR"/>
        </w:rPr>
        <w:t xml:space="preserve"> </w:t>
      </w:r>
      <w:r w:rsidRPr="003608C1">
        <w:rPr>
          <w:rFonts w:ascii="Times New Roman" w:hAnsi="Times New Roman" w:cs="Times New Roman"/>
          <w:b/>
          <w:bCs/>
          <w:sz w:val="24"/>
          <w:szCs w:val="24"/>
          <w:lang w:val="pt-BR"/>
        </w:rPr>
        <w:t>Hóa 12 – Chương 8</w:t>
      </w:r>
    </w:p>
    <w:p w14:paraId="44662959"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lang w:val="pt-BR"/>
          <w14:ligatures w14:val="none"/>
        </w:rPr>
      </w:pPr>
      <w:r w:rsidRPr="003608C1">
        <w:rPr>
          <w:rFonts w:ascii="Times New Roman" w:eastAsia="Times New Roman" w:hAnsi="Times New Roman" w:cs="Times New Roman"/>
          <w:kern w:val="0"/>
          <w:sz w:val="24"/>
          <w:szCs w:val="24"/>
          <w:lang w:val="pt-BR"/>
          <w14:ligatures w14:val="none"/>
        </w:rPr>
        <w:t>“Giàn mưa” là một trong những biện pháp đơn giản, chi phí rẻ để loại bỏ sắt trong nước ngầm (có hàm lượng vừa hoặc nhỏ). Cấu tạo của “giàn mưa” gồm hệ thống ống nhựa hoặc kim loại có đục lỗ ở những khoảng cách nhất định (khoảng 3 cm) được bố trí phía trên miệng bể, nước được đưa lên “giàn mưa” và thoát ra ngoài qua các lỗ trên ống để rơi trở lại bể, trong quá trình này Fe</w:t>
      </w:r>
      <w:r w:rsidRPr="003608C1">
        <w:rPr>
          <w:rFonts w:ascii="Times New Roman" w:eastAsia="Times New Roman" w:hAnsi="Times New Roman" w:cs="Times New Roman"/>
          <w:kern w:val="0"/>
          <w:sz w:val="24"/>
          <w:szCs w:val="24"/>
          <w:vertAlign w:val="superscript"/>
          <w:lang w:val="pt-BR"/>
          <w14:ligatures w14:val="none"/>
        </w:rPr>
        <w:t>2+</w:t>
      </w:r>
      <w:r w:rsidRPr="003608C1">
        <w:rPr>
          <w:rFonts w:ascii="Times New Roman" w:eastAsia="Times New Roman" w:hAnsi="Times New Roman" w:cs="Times New Roman"/>
          <w:kern w:val="0"/>
          <w:sz w:val="24"/>
          <w:szCs w:val="24"/>
          <w:lang w:val="pt-BR"/>
          <w14:ligatures w14:val="none"/>
        </w:rPr>
        <w:t xml:space="preserve"> bị oxi hóa thành Fe</w:t>
      </w:r>
      <w:r w:rsidRPr="003608C1">
        <w:rPr>
          <w:rFonts w:ascii="Times New Roman" w:eastAsia="Times New Roman" w:hAnsi="Times New Roman" w:cs="Times New Roman"/>
          <w:kern w:val="0"/>
          <w:sz w:val="24"/>
          <w:szCs w:val="24"/>
          <w:vertAlign w:val="superscript"/>
          <w:lang w:val="pt-BR"/>
          <w14:ligatures w14:val="none"/>
        </w:rPr>
        <w:t>3+</w:t>
      </w:r>
      <w:r w:rsidRPr="003608C1">
        <w:rPr>
          <w:rFonts w:ascii="Times New Roman" w:eastAsia="Times New Roman" w:hAnsi="Times New Roman" w:cs="Times New Roman"/>
          <w:kern w:val="0"/>
          <w:sz w:val="24"/>
          <w:szCs w:val="24"/>
          <w:lang w:val="pt-BR"/>
          <w14:ligatures w14:val="none"/>
        </w:rPr>
        <w:t xml:space="preserve"> và kết tủa. </w:t>
      </w:r>
    </w:p>
    <w:p w14:paraId="1E4D09A2"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eastAsia="Times New Roman" w:hAnsi="Times New Roman" w:cs="Times New Roman"/>
          <w:kern w:val="0"/>
          <w:sz w:val="24"/>
          <w:szCs w:val="24"/>
          <w:lang w:val="pt-BR"/>
          <w14:ligatures w14:val="none"/>
        </w:rPr>
      </w:pPr>
      <w:r w:rsidRPr="003608C1">
        <w:rPr>
          <w:rFonts w:ascii="Times New Roman" w:hAnsi="Times New Roman" w:cs="Times New Roman"/>
          <w:noProof/>
          <w:sz w:val="24"/>
          <w:szCs w:val="24"/>
        </w:rPr>
        <w:drawing>
          <wp:inline distT="0" distB="0" distL="0" distR="0" wp14:anchorId="0FC06785" wp14:editId="635005BF">
            <wp:extent cx="3219121" cy="2146852"/>
            <wp:effectExtent l="0" t="0" r="635" b="6350"/>
            <wp:docPr id="1811899247" name="Picture 4" descr="Loại bỏ sắt khỏi nước ngầm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ại bỏ sắt khỏi nước ngầm như thế nào"/>
                    <pic:cNvPicPr>
                      <a:picLocks noChangeAspect="1" noChangeArrowheads="1"/>
                    </pic:cNvPicPr>
                  </pic:nvPicPr>
                  <pic:blipFill rotWithShape="1">
                    <a:blip r:embed="rId1187" cstate="email">
                      <a:extLst>
                        <a:ext uri="{28A0092B-C50C-407E-A947-70E740481C1C}">
                          <a14:useLocalDpi xmlns:a14="http://schemas.microsoft.com/office/drawing/2010/main"/>
                        </a:ext>
                      </a:extLst>
                    </a:blip>
                    <a:srcRect l="1112" t="2281" r="1328" b="11886"/>
                    <a:stretch/>
                  </pic:blipFill>
                  <pic:spPr bwMode="auto">
                    <a:xfrm>
                      <a:off x="0" y="0"/>
                      <a:ext cx="3225255" cy="2150943"/>
                    </a:xfrm>
                    <a:prstGeom prst="rect">
                      <a:avLst/>
                    </a:prstGeom>
                    <a:noFill/>
                    <a:ln>
                      <a:noFill/>
                    </a:ln>
                    <a:extLst>
                      <a:ext uri="{53640926-AAD7-44D8-BBD7-CCE9431645EC}">
                        <a14:shadowObscured xmlns:a14="http://schemas.microsoft.com/office/drawing/2010/main"/>
                      </a:ext>
                    </a:extLst>
                  </pic:spPr>
                </pic:pic>
              </a:graphicData>
            </a:graphic>
          </wp:inline>
        </w:drawing>
      </w:r>
    </w:p>
    <w:p w14:paraId="0C775E93"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lang w:val="pt-BR"/>
          <w14:ligatures w14:val="none"/>
        </w:rPr>
      </w:pPr>
      <w:r w:rsidRPr="003608C1">
        <w:rPr>
          <w:rFonts w:ascii="Times New Roman" w:eastAsia="Times New Roman" w:hAnsi="Times New Roman" w:cs="Times New Roman"/>
          <w:kern w:val="0"/>
          <w:sz w:val="24"/>
          <w:szCs w:val="24"/>
          <w:lang w:val="pt-BR"/>
          <w14:ligatures w14:val="none"/>
        </w:rPr>
        <w:t>Biết Fe có số hiệu nguyên tử là 26 và hằng số cân bằng của quá trình kết tủa Fe</w:t>
      </w:r>
      <w:r w:rsidRPr="003608C1">
        <w:rPr>
          <w:rFonts w:ascii="Times New Roman" w:eastAsia="Times New Roman" w:hAnsi="Times New Roman" w:cs="Times New Roman"/>
          <w:kern w:val="0"/>
          <w:sz w:val="24"/>
          <w:szCs w:val="24"/>
          <w:vertAlign w:val="superscript"/>
          <w:lang w:val="pt-BR"/>
          <w14:ligatures w14:val="none"/>
        </w:rPr>
        <w:t>2+</w:t>
      </w:r>
      <w:r w:rsidRPr="003608C1">
        <w:rPr>
          <w:rFonts w:ascii="Times New Roman" w:eastAsia="Times New Roman" w:hAnsi="Times New Roman" w:cs="Times New Roman"/>
          <w:kern w:val="0"/>
          <w:sz w:val="24"/>
          <w:szCs w:val="24"/>
          <w:lang w:val="pt-BR"/>
          <w14:ligatures w14:val="none"/>
        </w:rPr>
        <w:t xml:space="preserve"> và Fe</w:t>
      </w:r>
      <w:r w:rsidRPr="003608C1">
        <w:rPr>
          <w:rFonts w:ascii="Times New Roman" w:eastAsia="Times New Roman" w:hAnsi="Times New Roman" w:cs="Times New Roman"/>
          <w:kern w:val="0"/>
          <w:sz w:val="24"/>
          <w:szCs w:val="24"/>
          <w:vertAlign w:val="superscript"/>
          <w:lang w:val="pt-BR"/>
          <w14:ligatures w14:val="none"/>
        </w:rPr>
        <w:t>3+</w:t>
      </w:r>
      <w:r w:rsidRPr="003608C1">
        <w:rPr>
          <w:rFonts w:ascii="Times New Roman" w:eastAsia="Times New Roman" w:hAnsi="Times New Roman" w:cs="Times New Roman"/>
          <w:kern w:val="0"/>
          <w:sz w:val="24"/>
          <w:szCs w:val="24"/>
          <w:lang w:val="pt-BR"/>
          <w14:ligatures w14:val="none"/>
        </w:rPr>
        <w:t xml:space="preserve"> dưới dạng hydroxide:</w:t>
      </w:r>
    </w:p>
    <w:p w14:paraId="5A73F542"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 Fe(OH)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(s)</w:t>
      </w:r>
      <w:r w:rsidRPr="003608C1">
        <w:rPr>
          <w:rFonts w:ascii="Times New Roman" w:eastAsia="Times New Roman" w:hAnsi="Times New Roman" w:cs="Times New Roman"/>
          <w:kern w:val="0"/>
          <w:sz w:val="24"/>
          <w:szCs w:val="24"/>
          <w14:ligatures w14:val="none"/>
        </w:rPr>
        <w:t xml:space="preserve"> </w:t>
      </w:r>
      <w:r w:rsidRPr="003608C1">
        <w:rPr>
          <w:rFonts w:ascii="Cambria Math" w:eastAsia="Times New Roman" w:hAnsi="Cambria Math" w:cs="Cambria Math"/>
          <w:b/>
          <w:bCs/>
          <w:kern w:val="0"/>
          <w:sz w:val="24"/>
          <w:szCs w:val="24"/>
          <w:shd w:val="clear" w:color="auto" w:fill="FFFFFF"/>
          <w14:ligatures w14:val="none"/>
        </w:rPr>
        <w:t>⇌</w:t>
      </w:r>
      <w:r w:rsidRPr="003608C1">
        <w:rPr>
          <w:rFonts w:ascii="Times New Roman" w:eastAsia="Times New Roman" w:hAnsi="Times New Roman" w:cs="Times New Roman"/>
          <w:kern w:val="0"/>
          <w:sz w:val="24"/>
          <w:szCs w:val="24"/>
          <w14:ligatures w14:val="none"/>
        </w:rPr>
        <w:t xml:space="preserve"> Fe</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+ 2OH</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K</w:t>
      </w:r>
      <w:r w:rsidRPr="003608C1">
        <w:rPr>
          <w:rFonts w:ascii="Times New Roman" w:eastAsia="Times New Roman" w:hAnsi="Times New Roman" w:cs="Times New Roman"/>
          <w:kern w:val="0"/>
          <w:sz w:val="24"/>
          <w:szCs w:val="24"/>
          <w:vertAlign w:val="subscript"/>
          <w14:ligatures w14:val="none"/>
        </w:rPr>
        <w:t xml:space="preserve">sp1 </w:t>
      </w:r>
      <w:r w:rsidRPr="003608C1">
        <w:rPr>
          <w:rFonts w:ascii="Times New Roman" w:eastAsia="Times New Roman" w:hAnsi="Times New Roman" w:cs="Times New Roman"/>
          <w:kern w:val="0"/>
          <w:sz w:val="24"/>
          <w:szCs w:val="24"/>
          <w14:ligatures w14:val="none"/>
        </w:rPr>
        <w:t>= 8,0.10</w:t>
      </w:r>
      <w:r w:rsidRPr="003608C1">
        <w:rPr>
          <w:rFonts w:ascii="Times New Roman" w:eastAsia="Times New Roman" w:hAnsi="Times New Roman" w:cs="Times New Roman"/>
          <w:kern w:val="0"/>
          <w:sz w:val="24"/>
          <w:szCs w:val="24"/>
          <w:vertAlign w:val="superscript"/>
          <w14:ligatures w14:val="none"/>
        </w:rPr>
        <w:t>-16</w:t>
      </w:r>
    </w:p>
    <w:p w14:paraId="2D94C63C"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Times New Roman" w:hAnsi="Times New Roman" w:cs="Times New Roman"/>
          <w:kern w:val="0"/>
          <w:sz w:val="24"/>
          <w:szCs w:val="24"/>
          <w:vertAlign w:val="subscript"/>
          <w14:ligatures w14:val="none"/>
        </w:rPr>
      </w:pPr>
      <w:r w:rsidRPr="003608C1">
        <w:rPr>
          <w:rFonts w:ascii="Times New Roman" w:eastAsia="Times New Roman" w:hAnsi="Times New Roman" w:cs="Times New Roman"/>
          <w:kern w:val="0"/>
          <w:sz w:val="24"/>
          <w:szCs w:val="24"/>
          <w14:ligatures w14:val="none"/>
        </w:rPr>
        <w:t>(2) Fe(OH)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(s)</w:t>
      </w:r>
      <w:r w:rsidRPr="003608C1">
        <w:rPr>
          <w:rFonts w:ascii="Times New Roman" w:eastAsia="Times New Roman" w:hAnsi="Times New Roman" w:cs="Times New Roman"/>
          <w:b/>
          <w:bCs/>
          <w:kern w:val="0"/>
          <w:sz w:val="24"/>
          <w:szCs w:val="24"/>
          <w:shd w:val="clear" w:color="auto" w:fill="FFFFFF"/>
          <w14:ligatures w14:val="none"/>
        </w:rPr>
        <w:t xml:space="preserve"> </w:t>
      </w:r>
      <w:r w:rsidRPr="003608C1">
        <w:rPr>
          <w:rFonts w:ascii="Cambria Math" w:eastAsia="Times New Roman" w:hAnsi="Cambria Math" w:cs="Cambria Math"/>
          <w:b/>
          <w:bCs/>
          <w:kern w:val="0"/>
          <w:sz w:val="24"/>
          <w:szCs w:val="24"/>
          <w:shd w:val="clear" w:color="auto" w:fill="FFFFFF"/>
          <w14:ligatures w14:val="none"/>
        </w:rPr>
        <w:t>⇌</w:t>
      </w:r>
      <w:r w:rsidRPr="003608C1">
        <w:rPr>
          <w:rFonts w:ascii="Times New Roman" w:eastAsia="Times New Roman" w:hAnsi="Times New Roman" w:cs="Times New Roman"/>
          <w:kern w:val="0"/>
          <w:sz w:val="24"/>
          <w:szCs w:val="24"/>
          <w14:ligatures w14:val="none"/>
        </w:rPr>
        <w:t xml:space="preserve"> Fe</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+ 3OH</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K</w:t>
      </w:r>
      <w:r w:rsidRPr="003608C1">
        <w:rPr>
          <w:rFonts w:ascii="Times New Roman" w:eastAsia="Times New Roman" w:hAnsi="Times New Roman" w:cs="Times New Roman"/>
          <w:kern w:val="0"/>
          <w:sz w:val="24"/>
          <w:szCs w:val="24"/>
          <w:vertAlign w:val="subscript"/>
          <w14:ligatures w14:val="none"/>
        </w:rPr>
        <w:t xml:space="preserve">sp2 </w:t>
      </w:r>
      <w:r w:rsidRPr="003608C1">
        <w:rPr>
          <w:rFonts w:ascii="Times New Roman" w:eastAsia="Times New Roman" w:hAnsi="Times New Roman" w:cs="Times New Roman"/>
          <w:kern w:val="0"/>
          <w:sz w:val="24"/>
          <w:szCs w:val="24"/>
          <w14:ligatures w14:val="none"/>
        </w:rPr>
        <w:t>= 1,0.10</w:t>
      </w:r>
      <w:r w:rsidRPr="003608C1">
        <w:rPr>
          <w:rFonts w:ascii="Times New Roman" w:eastAsia="Times New Roman" w:hAnsi="Times New Roman" w:cs="Times New Roman"/>
          <w:kern w:val="0"/>
          <w:sz w:val="24"/>
          <w:szCs w:val="24"/>
          <w:vertAlign w:val="superscript"/>
          <w14:ligatures w14:val="none"/>
        </w:rPr>
        <w:t>-38</w:t>
      </w:r>
    </w:p>
    <w:p w14:paraId="3F85BCCB"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a)</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Cation Fe</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xml:space="preserve"> có cấu hình electron là [</w:t>
      </w:r>
      <w:r w:rsidRPr="003608C1">
        <w:rPr>
          <w:rFonts w:ascii="Times New Roman" w:eastAsia="Times New Roman" w:hAnsi="Times New Roman" w:cs="Times New Roman"/>
          <w:kern w:val="0"/>
          <w:sz w:val="24"/>
          <w:szCs w:val="24"/>
          <w:vertAlign w:val="subscript"/>
          <w14:ligatures w14:val="none"/>
        </w:rPr>
        <w:t>18</w:t>
      </w:r>
      <w:r w:rsidRPr="003608C1">
        <w:rPr>
          <w:rFonts w:ascii="Times New Roman" w:eastAsia="Times New Roman" w:hAnsi="Times New Roman" w:cs="Times New Roman"/>
          <w:kern w:val="0"/>
          <w:sz w:val="24"/>
          <w:szCs w:val="24"/>
          <w14:ligatures w14:val="none"/>
        </w:rPr>
        <w:t>Ar]3d</w:t>
      </w:r>
      <w:r w:rsidRPr="003608C1">
        <w:rPr>
          <w:rFonts w:ascii="Times New Roman" w:eastAsia="Times New Roman" w:hAnsi="Times New Roman" w:cs="Times New Roman"/>
          <w:kern w:val="0"/>
          <w:sz w:val="24"/>
          <w:szCs w:val="24"/>
          <w:vertAlign w:val="superscript"/>
          <w14:ligatures w14:val="none"/>
        </w:rPr>
        <w:t>6</w:t>
      </w:r>
      <w:r w:rsidRPr="003608C1">
        <w:rPr>
          <w:rFonts w:ascii="Times New Roman" w:eastAsia="Times New Roman" w:hAnsi="Times New Roman" w:cs="Times New Roman"/>
          <w:kern w:val="0"/>
          <w:sz w:val="24"/>
          <w:szCs w:val="24"/>
          <w14:ligatures w14:val="none"/>
        </w:rPr>
        <w:t xml:space="preserve"> kém bền hơn [</w:t>
      </w:r>
      <w:r w:rsidRPr="003608C1">
        <w:rPr>
          <w:rFonts w:ascii="Times New Roman" w:eastAsia="Times New Roman" w:hAnsi="Times New Roman" w:cs="Times New Roman"/>
          <w:kern w:val="0"/>
          <w:sz w:val="24"/>
          <w:szCs w:val="24"/>
          <w:vertAlign w:val="subscript"/>
          <w14:ligatures w14:val="none"/>
        </w:rPr>
        <w:t>18</w:t>
      </w:r>
      <w:r w:rsidRPr="003608C1">
        <w:rPr>
          <w:rFonts w:ascii="Times New Roman" w:eastAsia="Times New Roman" w:hAnsi="Times New Roman" w:cs="Times New Roman"/>
          <w:kern w:val="0"/>
          <w:sz w:val="24"/>
          <w:szCs w:val="24"/>
          <w14:ligatures w14:val="none"/>
        </w:rPr>
        <w:t>Ar]3d</w:t>
      </w:r>
      <w:r w:rsidRPr="003608C1">
        <w:rPr>
          <w:rFonts w:ascii="Times New Roman" w:eastAsia="Times New Roman" w:hAnsi="Times New Roman" w:cs="Times New Roman"/>
          <w:kern w:val="0"/>
          <w:sz w:val="24"/>
          <w:szCs w:val="24"/>
          <w:vertAlign w:val="superscript"/>
          <w14:ligatures w14:val="none"/>
        </w:rPr>
        <w:t>5</w:t>
      </w:r>
      <w:r w:rsidRPr="003608C1">
        <w:rPr>
          <w:rFonts w:ascii="Times New Roman" w:eastAsia="Times New Roman" w:hAnsi="Times New Roman" w:cs="Times New Roman"/>
          <w:kern w:val="0"/>
          <w:sz w:val="24"/>
          <w:szCs w:val="24"/>
          <w14:ligatures w14:val="none"/>
        </w:rPr>
        <w:t xml:space="preserve"> của cation Fe</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xml:space="preserve"> nên Fe</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xml:space="preserve"> dễ bị oxi hóa thành Fe</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w:t>
      </w:r>
    </w:p>
    <w:p w14:paraId="08A89F27"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b)</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Cấu tạo của giàn mưa nhằm mục đích tăng diện tích tiếp xúc của nước với không khí, giúp quá trình oxi hóa diễn ra với hiệu suất cao hơn.</w:t>
      </w:r>
    </w:p>
    <w:p w14:paraId="47EE41C2"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c)</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Biểu hiện của nước có chứa hàm lượng lớn sắt sau khi đi qua giàn mưa là có lớp váng màu vàng hoặc nâu đỏ bám vào thành bể.</w:t>
      </w:r>
    </w:p>
    <w:p w14:paraId="1A5D77DC"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b/>
          <w:bCs/>
          <w:iCs/>
          <w:sz w:val="24"/>
          <w:szCs w:val="24"/>
          <w:lang w:val="pt-BR"/>
        </w:rPr>
      </w:pPr>
      <w:r w:rsidRPr="003317EB">
        <w:rPr>
          <w:rFonts w:ascii="Times New Roman" w:eastAsia="Times New Roman" w:hAnsi="Times New Roman" w:cs="Times New Roman"/>
          <w:b/>
          <w:bCs/>
          <w:color w:val="0070C0"/>
          <w:kern w:val="0"/>
          <w:sz w:val="24"/>
          <w:szCs w:val="24"/>
          <w:lang w:val="pt-BR"/>
          <w14:ligatures w14:val="none"/>
        </w:rPr>
        <w:t>d)</w:t>
      </w:r>
      <w:r w:rsidRPr="003317EB">
        <w:rPr>
          <w:rFonts w:ascii="Times New Roman" w:eastAsia="Times New Roman" w:hAnsi="Times New Roman" w:cs="Times New Roman"/>
          <w:b/>
          <w:color w:val="0070C0"/>
          <w:kern w:val="0"/>
          <w:sz w:val="24"/>
          <w:szCs w:val="24"/>
          <w:lang w:val="pt-BR"/>
          <w14:ligatures w14:val="none"/>
        </w:rPr>
        <w:t xml:space="preserve"> </w:t>
      </w:r>
      <w:r w:rsidRPr="003608C1">
        <w:rPr>
          <w:rFonts w:ascii="Times New Roman" w:eastAsia="Times New Roman" w:hAnsi="Times New Roman" w:cs="Times New Roman"/>
          <w:kern w:val="0"/>
          <w:sz w:val="24"/>
          <w:szCs w:val="24"/>
          <w:lang w:val="pt-BR"/>
          <w14:ligatures w14:val="none"/>
        </w:rPr>
        <w:t>Dựa vào cân bằng (1) và (2) có thể thấy giàn mưa có thể loại được sắt dưới dạng Fe(OH)</w:t>
      </w:r>
      <w:r w:rsidRPr="003608C1">
        <w:rPr>
          <w:rFonts w:ascii="Times New Roman" w:eastAsia="Times New Roman" w:hAnsi="Times New Roman" w:cs="Times New Roman"/>
          <w:kern w:val="0"/>
          <w:sz w:val="24"/>
          <w:szCs w:val="24"/>
          <w:vertAlign w:val="subscript"/>
          <w:lang w:val="pt-BR"/>
          <w14:ligatures w14:val="none"/>
        </w:rPr>
        <w:t>3</w:t>
      </w:r>
      <w:r w:rsidRPr="003608C1">
        <w:rPr>
          <w:rFonts w:ascii="Times New Roman" w:eastAsia="Times New Roman" w:hAnsi="Times New Roman" w:cs="Times New Roman"/>
          <w:kern w:val="0"/>
          <w:sz w:val="24"/>
          <w:szCs w:val="24"/>
          <w:lang w:val="pt-BR"/>
          <w14:ligatures w14:val="none"/>
        </w:rPr>
        <w:t xml:space="preserve"> vì Fe(OH)</w:t>
      </w:r>
      <w:r w:rsidRPr="003608C1">
        <w:rPr>
          <w:rFonts w:ascii="Times New Roman" w:eastAsia="Times New Roman" w:hAnsi="Times New Roman" w:cs="Times New Roman"/>
          <w:kern w:val="0"/>
          <w:sz w:val="24"/>
          <w:szCs w:val="24"/>
          <w:vertAlign w:val="subscript"/>
          <w:lang w:val="pt-BR"/>
          <w14:ligatures w14:val="none"/>
        </w:rPr>
        <w:t>3</w:t>
      </w:r>
      <w:r w:rsidRPr="003608C1">
        <w:rPr>
          <w:rFonts w:ascii="Times New Roman" w:eastAsia="Times New Roman" w:hAnsi="Times New Roman" w:cs="Times New Roman"/>
          <w:kern w:val="0"/>
          <w:sz w:val="24"/>
          <w:szCs w:val="24"/>
          <w:lang w:val="pt-BR"/>
          <w14:ligatures w14:val="none"/>
        </w:rPr>
        <w:t xml:space="preserve"> kết tủa ở pH thấp hơn so với Fe(OH)</w:t>
      </w:r>
      <w:r w:rsidRPr="003608C1">
        <w:rPr>
          <w:rFonts w:ascii="Times New Roman" w:eastAsia="Times New Roman" w:hAnsi="Times New Roman" w:cs="Times New Roman"/>
          <w:kern w:val="0"/>
          <w:sz w:val="24"/>
          <w:szCs w:val="24"/>
          <w:vertAlign w:val="subscript"/>
          <w:lang w:val="pt-BR"/>
          <w14:ligatures w14:val="none"/>
        </w:rPr>
        <w:t>2</w:t>
      </w:r>
      <w:r w:rsidRPr="003608C1">
        <w:rPr>
          <w:rFonts w:ascii="Times New Roman" w:eastAsia="Times New Roman" w:hAnsi="Times New Roman" w:cs="Times New Roman"/>
          <w:kern w:val="0"/>
          <w:sz w:val="24"/>
          <w:szCs w:val="24"/>
          <w:lang w:val="pt-BR"/>
          <w14:ligatures w14:val="none"/>
        </w:rPr>
        <w:t>.</w:t>
      </w:r>
    </w:p>
    <w:p w14:paraId="0ECBF83C" w14:textId="77777777" w:rsidR="00F327EB" w:rsidRPr="003608C1" w:rsidRDefault="00F327EB" w:rsidP="006460D9">
      <w:pPr>
        <w:tabs>
          <w:tab w:val="left" w:pos="142"/>
          <w:tab w:val="left" w:pos="274"/>
          <w:tab w:val="left" w:pos="2552"/>
          <w:tab w:val="left" w:pos="2835"/>
          <w:tab w:val="left" w:pos="5103"/>
          <w:tab w:val="left" w:pos="5387"/>
          <w:tab w:val="left" w:pos="7655"/>
          <w:tab w:val="left" w:pos="7938"/>
        </w:tabs>
        <w:spacing w:after="0" w:line="264"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41FEC9F2"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C00000"/>
          <w:sz w:val="24"/>
          <w:szCs w:val="24"/>
          <w:lang w:val="pt-BR"/>
        </w:rPr>
        <w:t>Câu 1:</w:t>
      </w:r>
      <w:r w:rsidRPr="003608C1">
        <w:rPr>
          <w:rFonts w:ascii="Times New Roman" w:hAnsi="Times New Roman" w:cs="Times New Roman"/>
          <w:sz w:val="24"/>
          <w:szCs w:val="24"/>
          <w:lang w:val="pt-BR"/>
        </w:rPr>
        <w:t xml:space="preserve"> </w:t>
      </w:r>
      <w:r w:rsidRPr="003608C1">
        <w:rPr>
          <w:rFonts w:ascii="Times New Roman" w:hAnsi="Times New Roman" w:cs="Times New Roman"/>
          <w:b/>
          <w:bCs/>
          <w:sz w:val="24"/>
          <w:szCs w:val="24"/>
          <w:lang w:val="pt-BR"/>
        </w:rPr>
        <w:t>Hóa 10 – Chương 5</w:t>
      </w:r>
      <w:r w:rsidRPr="003608C1">
        <w:rPr>
          <w:rFonts w:ascii="Times New Roman" w:hAnsi="Times New Roman" w:cs="Times New Roman"/>
          <w:sz w:val="24"/>
          <w:szCs w:val="24"/>
          <w:lang w:val="pt-BR"/>
        </w:rPr>
        <w:t xml:space="preserve"> </w:t>
      </w:r>
    </w:p>
    <w:p w14:paraId="669632F0"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Hệ số phát thải của một loại nhiên liệu cho biết tỷ lệ của năng lượng được tạo ra so với khối lượng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mà nó phát thải(kí hiệu là H, tính theo kJ/gam CO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tỷ lệ càng cao có nghĩa nhiên liệu càng “sạch”. Ở điều kiện chuẩn, giá trị H của ethanol lỏng là H</w:t>
      </w:r>
      <w:r w:rsidRPr="003608C1">
        <w:rPr>
          <w:rFonts w:ascii="Times New Roman" w:hAnsi="Times New Roman" w:cs="Times New Roman"/>
          <w:sz w:val="24"/>
          <w:szCs w:val="24"/>
          <w:vertAlign w:val="subscript"/>
          <w:lang w:val="pt-BR"/>
        </w:rPr>
        <w:t>E</w:t>
      </w:r>
      <w:r w:rsidRPr="003608C1">
        <w:rPr>
          <w:rFonts w:ascii="Times New Roman" w:hAnsi="Times New Roman" w:cs="Times New Roman"/>
          <w:sz w:val="24"/>
          <w:szCs w:val="24"/>
          <w:lang w:val="pt-BR"/>
        </w:rPr>
        <w:t xml:space="preserve"> và gas dân dụng là H</w:t>
      </w:r>
      <w:r w:rsidRPr="003608C1">
        <w:rPr>
          <w:rFonts w:ascii="Times New Roman" w:hAnsi="Times New Roman" w:cs="Times New Roman"/>
          <w:sz w:val="24"/>
          <w:szCs w:val="24"/>
          <w:vertAlign w:val="subscript"/>
          <w:lang w:val="pt-BR"/>
        </w:rPr>
        <w:t>G</w:t>
      </w:r>
      <w:r w:rsidRPr="003608C1">
        <w:rPr>
          <w:rFonts w:ascii="Times New Roman" w:hAnsi="Times New Roman" w:cs="Times New Roman"/>
          <w:sz w:val="24"/>
          <w:szCs w:val="24"/>
          <w:lang w:val="pt-BR"/>
        </w:rPr>
        <w:t>, biết gas dân dụng chứa propane và butane với tỉ lệ mol tương ứng là 40:60. Cho nguyên tử khối của C = 12; O = 16 và enthalpy tạo thành chuẩn của các chất được cho trong bảng sau:</w:t>
      </w:r>
    </w:p>
    <w:tbl>
      <w:tblPr>
        <w:tblStyle w:val="YoungMixTable"/>
        <w:tblW w:w="0" w:type="auto"/>
        <w:tblInd w:w="-108" w:type="dxa"/>
        <w:tblLook w:val="04A0" w:firstRow="1" w:lastRow="0" w:firstColumn="1" w:lastColumn="0" w:noHBand="0" w:noVBand="1"/>
      </w:tblPr>
      <w:tblGrid>
        <w:gridCol w:w="2405"/>
        <w:gridCol w:w="1418"/>
        <w:gridCol w:w="1134"/>
        <w:gridCol w:w="2126"/>
        <w:gridCol w:w="1134"/>
        <w:gridCol w:w="1134"/>
        <w:gridCol w:w="843"/>
      </w:tblGrid>
      <w:tr w:rsidR="00F327EB" w:rsidRPr="003608C1" w14:paraId="22445C23" w14:textId="77777777" w:rsidTr="008B2050">
        <w:tc>
          <w:tcPr>
            <w:tcW w:w="2405" w:type="dxa"/>
          </w:tcPr>
          <w:p w14:paraId="2B2CFBDA"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lastRenderedPageBreak/>
              <w:t>Chất</w:t>
            </w:r>
          </w:p>
        </w:tc>
        <w:tc>
          <w:tcPr>
            <w:tcW w:w="1418" w:type="dxa"/>
          </w:tcPr>
          <w:p w14:paraId="77C6ABCA"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i/>
                <w:iCs/>
                <w:szCs w:val="24"/>
                <w:lang w:val="pt-BR"/>
              </w:rPr>
            </w:pPr>
            <w:r w:rsidRPr="003608C1">
              <w:rPr>
                <w:rFonts w:cs="Times New Roman"/>
                <w:szCs w:val="24"/>
                <w:lang w:val="pt-BR"/>
              </w:rPr>
              <w:t>C</w:t>
            </w:r>
            <w:r w:rsidRPr="003608C1">
              <w:rPr>
                <w:rFonts w:cs="Times New Roman"/>
                <w:szCs w:val="24"/>
                <w:vertAlign w:val="subscript"/>
                <w:lang w:val="pt-BR"/>
              </w:rPr>
              <w:t>2</w:t>
            </w:r>
            <w:r w:rsidRPr="003608C1">
              <w:rPr>
                <w:rFonts w:cs="Times New Roman"/>
                <w:szCs w:val="24"/>
                <w:lang w:val="pt-BR"/>
              </w:rPr>
              <w:t>H</w:t>
            </w:r>
            <w:r w:rsidRPr="003608C1">
              <w:rPr>
                <w:rFonts w:cs="Times New Roman"/>
                <w:szCs w:val="24"/>
                <w:vertAlign w:val="subscript"/>
                <w:lang w:val="pt-BR"/>
              </w:rPr>
              <w:t>5</w:t>
            </w:r>
            <w:r w:rsidRPr="003608C1">
              <w:rPr>
                <w:rFonts w:cs="Times New Roman"/>
                <w:szCs w:val="24"/>
                <w:lang w:val="pt-BR"/>
              </w:rPr>
              <w:t xml:space="preserve">OH </w:t>
            </w:r>
            <w:r w:rsidRPr="003608C1">
              <w:rPr>
                <w:rFonts w:cs="Times New Roman"/>
                <w:i/>
                <w:iCs/>
                <w:szCs w:val="24"/>
                <w:lang w:val="pt-BR"/>
              </w:rPr>
              <w:t>(l)</w:t>
            </w:r>
          </w:p>
        </w:tc>
        <w:tc>
          <w:tcPr>
            <w:tcW w:w="1134" w:type="dxa"/>
          </w:tcPr>
          <w:p w14:paraId="1BB95D2B"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C</w:t>
            </w:r>
            <w:r w:rsidRPr="003608C1">
              <w:rPr>
                <w:rFonts w:cs="Times New Roman"/>
                <w:szCs w:val="24"/>
                <w:vertAlign w:val="subscript"/>
                <w:lang w:val="pt-BR"/>
              </w:rPr>
              <w:t>3</w:t>
            </w:r>
            <w:r w:rsidRPr="003608C1">
              <w:rPr>
                <w:rFonts w:cs="Times New Roman"/>
                <w:szCs w:val="24"/>
                <w:lang w:val="pt-BR"/>
              </w:rPr>
              <w:t>H</w:t>
            </w:r>
            <w:r w:rsidRPr="003608C1">
              <w:rPr>
                <w:rFonts w:cs="Times New Roman"/>
                <w:szCs w:val="24"/>
                <w:vertAlign w:val="subscript"/>
                <w:lang w:val="pt-BR"/>
              </w:rPr>
              <w:t>8</w:t>
            </w:r>
            <w:r w:rsidRPr="003608C1">
              <w:rPr>
                <w:rFonts w:cs="Times New Roman"/>
                <w:szCs w:val="24"/>
                <w:lang w:val="pt-BR"/>
              </w:rPr>
              <w:t xml:space="preserve"> </w:t>
            </w:r>
            <w:r w:rsidRPr="003608C1">
              <w:rPr>
                <w:rFonts w:cs="Times New Roman"/>
                <w:i/>
                <w:iCs/>
                <w:szCs w:val="24"/>
                <w:lang w:val="pt-BR"/>
              </w:rPr>
              <w:t>(g)</w:t>
            </w:r>
          </w:p>
        </w:tc>
        <w:tc>
          <w:tcPr>
            <w:tcW w:w="2126" w:type="dxa"/>
          </w:tcPr>
          <w:p w14:paraId="31380CF8"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i/>
                <w:iCs/>
                <w:szCs w:val="24"/>
                <w:lang w:val="pt-BR"/>
              </w:rPr>
            </w:pPr>
            <w:r w:rsidRPr="003608C1">
              <w:rPr>
                <w:rFonts w:cs="Times New Roman"/>
                <w:szCs w:val="24"/>
                <w:lang w:val="pt-BR"/>
              </w:rPr>
              <w:t>CH</w:t>
            </w:r>
            <w:r w:rsidRPr="003608C1">
              <w:rPr>
                <w:rFonts w:cs="Times New Roman"/>
                <w:szCs w:val="24"/>
                <w:vertAlign w:val="subscript"/>
                <w:lang w:val="pt-BR"/>
              </w:rPr>
              <w:t>3</w:t>
            </w:r>
            <w:r w:rsidRPr="003608C1">
              <w:rPr>
                <w:rFonts w:cs="Times New Roman"/>
                <w:szCs w:val="24"/>
                <w:lang w:val="pt-BR"/>
              </w:rPr>
              <w:t>(CH</w:t>
            </w:r>
            <w:r w:rsidRPr="003608C1">
              <w:rPr>
                <w:rFonts w:cs="Times New Roman"/>
                <w:szCs w:val="24"/>
                <w:vertAlign w:val="subscript"/>
                <w:lang w:val="pt-BR"/>
              </w:rPr>
              <w:t>2</w:t>
            </w:r>
            <w:r w:rsidRPr="003608C1">
              <w:rPr>
                <w:rFonts w:cs="Times New Roman"/>
                <w:szCs w:val="24"/>
                <w:lang w:val="pt-BR"/>
              </w:rPr>
              <w:t>)</w:t>
            </w:r>
            <w:r w:rsidRPr="003608C1">
              <w:rPr>
                <w:rFonts w:cs="Times New Roman"/>
                <w:szCs w:val="24"/>
                <w:vertAlign w:val="subscript"/>
                <w:lang w:val="pt-BR"/>
              </w:rPr>
              <w:t>2</w:t>
            </w:r>
            <w:r w:rsidRPr="003608C1">
              <w:rPr>
                <w:rFonts w:cs="Times New Roman"/>
                <w:szCs w:val="24"/>
                <w:lang w:val="pt-BR"/>
              </w:rPr>
              <w:t>CH</w:t>
            </w:r>
            <w:r w:rsidRPr="003608C1">
              <w:rPr>
                <w:rFonts w:cs="Times New Roman"/>
                <w:szCs w:val="24"/>
                <w:vertAlign w:val="subscript"/>
                <w:lang w:val="pt-BR"/>
              </w:rPr>
              <w:t>3</w:t>
            </w:r>
            <w:r w:rsidRPr="003608C1">
              <w:rPr>
                <w:rFonts w:cs="Times New Roman"/>
                <w:szCs w:val="24"/>
                <w:lang w:val="pt-BR"/>
              </w:rPr>
              <w:t xml:space="preserve"> </w:t>
            </w:r>
            <w:r w:rsidRPr="003608C1">
              <w:rPr>
                <w:rFonts w:cs="Times New Roman"/>
                <w:i/>
                <w:iCs/>
                <w:szCs w:val="24"/>
                <w:lang w:val="pt-BR"/>
              </w:rPr>
              <w:t>(g)</w:t>
            </w:r>
          </w:p>
        </w:tc>
        <w:tc>
          <w:tcPr>
            <w:tcW w:w="1134" w:type="dxa"/>
          </w:tcPr>
          <w:p w14:paraId="4E565179"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CO</w:t>
            </w:r>
            <w:r w:rsidRPr="003608C1">
              <w:rPr>
                <w:rFonts w:cs="Times New Roman"/>
                <w:szCs w:val="24"/>
                <w:vertAlign w:val="subscript"/>
                <w:lang w:val="pt-BR"/>
              </w:rPr>
              <w:t>2</w:t>
            </w:r>
            <w:r w:rsidRPr="003608C1">
              <w:rPr>
                <w:rFonts w:cs="Times New Roman"/>
                <w:szCs w:val="24"/>
                <w:lang w:val="pt-BR"/>
              </w:rPr>
              <w:t xml:space="preserve"> </w:t>
            </w:r>
            <w:r w:rsidRPr="003608C1">
              <w:rPr>
                <w:rFonts w:cs="Times New Roman"/>
                <w:i/>
                <w:iCs/>
                <w:szCs w:val="24"/>
                <w:lang w:val="pt-BR"/>
              </w:rPr>
              <w:t>(g)</w:t>
            </w:r>
          </w:p>
        </w:tc>
        <w:tc>
          <w:tcPr>
            <w:tcW w:w="1134" w:type="dxa"/>
          </w:tcPr>
          <w:p w14:paraId="60805E74"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i/>
                <w:iCs/>
                <w:szCs w:val="24"/>
                <w:lang w:val="pt-BR"/>
              </w:rPr>
            </w:pPr>
            <w:r w:rsidRPr="003608C1">
              <w:rPr>
                <w:rFonts w:cs="Times New Roman"/>
                <w:szCs w:val="24"/>
                <w:lang w:val="pt-BR"/>
              </w:rPr>
              <w:t>H</w:t>
            </w:r>
            <w:r w:rsidRPr="003608C1">
              <w:rPr>
                <w:rFonts w:cs="Times New Roman"/>
                <w:szCs w:val="24"/>
                <w:vertAlign w:val="subscript"/>
                <w:lang w:val="pt-BR"/>
              </w:rPr>
              <w:t>2</w:t>
            </w:r>
            <w:r w:rsidRPr="003608C1">
              <w:rPr>
                <w:rFonts w:cs="Times New Roman"/>
                <w:szCs w:val="24"/>
                <w:lang w:val="pt-BR"/>
              </w:rPr>
              <w:t xml:space="preserve">O </w:t>
            </w:r>
            <w:r w:rsidRPr="003608C1">
              <w:rPr>
                <w:rFonts w:cs="Times New Roman"/>
                <w:i/>
                <w:iCs/>
                <w:szCs w:val="24"/>
                <w:lang w:val="pt-BR"/>
              </w:rPr>
              <w:t>(l)</w:t>
            </w:r>
          </w:p>
        </w:tc>
        <w:tc>
          <w:tcPr>
            <w:tcW w:w="843" w:type="dxa"/>
          </w:tcPr>
          <w:p w14:paraId="37B47DA1"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O</w:t>
            </w:r>
            <w:r w:rsidRPr="003608C1">
              <w:rPr>
                <w:rFonts w:cs="Times New Roman"/>
                <w:szCs w:val="24"/>
                <w:vertAlign w:val="subscript"/>
                <w:lang w:val="pt-BR"/>
              </w:rPr>
              <w:t>2</w:t>
            </w:r>
            <w:r w:rsidRPr="003608C1">
              <w:rPr>
                <w:rFonts w:cs="Times New Roman"/>
                <w:szCs w:val="24"/>
                <w:lang w:val="pt-BR"/>
              </w:rPr>
              <w:t xml:space="preserve"> </w:t>
            </w:r>
            <w:r w:rsidRPr="003608C1">
              <w:rPr>
                <w:rFonts w:cs="Times New Roman"/>
                <w:i/>
                <w:iCs/>
                <w:szCs w:val="24"/>
                <w:lang w:val="pt-BR"/>
              </w:rPr>
              <w:t>(g)</w:t>
            </w:r>
          </w:p>
        </w:tc>
      </w:tr>
      <w:tr w:rsidR="00F327EB" w:rsidRPr="003608C1" w14:paraId="5F727C4D" w14:textId="77777777" w:rsidTr="008B2050">
        <w:tc>
          <w:tcPr>
            <w:tcW w:w="2405" w:type="dxa"/>
          </w:tcPr>
          <w:p w14:paraId="338F6B9B" w14:textId="77777777" w:rsidR="00F327EB" w:rsidRPr="003608C1" w:rsidRDefault="00F277BB" w:rsidP="006460D9">
            <w:pPr>
              <w:tabs>
                <w:tab w:val="left" w:pos="142"/>
                <w:tab w:val="left" w:pos="2552"/>
                <w:tab w:val="left" w:pos="5103"/>
                <w:tab w:val="left" w:pos="7655"/>
              </w:tabs>
              <w:spacing w:after="0" w:line="264" w:lineRule="auto"/>
              <w:jc w:val="center"/>
              <w:rPr>
                <w:rFonts w:cs="Times New Roman"/>
                <w:szCs w:val="24"/>
                <w:lang w:val="pt-BR"/>
              </w:rPr>
            </w:pPr>
            <m:oMath>
              <m:sSub>
                <m:sSubPr>
                  <m:ctrlPr>
                    <w:rPr>
                      <w:rFonts w:ascii="Cambria Math" w:hAnsi="Cambria Math" w:cs="Times New Roman"/>
                      <w:bCs/>
                      <w:i/>
                      <w:iCs/>
                      <w:szCs w:val="24"/>
                    </w:rPr>
                  </m:ctrlPr>
                </m:sSubPr>
                <m:e>
                  <m:r>
                    <m:rPr>
                      <m:sty m:val="bi"/>
                    </m:rPr>
                    <w:rPr>
                      <w:rFonts w:ascii="Cambria Math" w:hAnsi="Cambria Math" w:cs="Times New Roman"/>
                      <w:szCs w:val="24"/>
                    </w:rPr>
                    <m:t>Δ</m:t>
                  </m:r>
                </m:e>
                <m:sub>
                  <m:r>
                    <w:rPr>
                      <w:rFonts w:ascii="Cambria Math" w:hAnsi="Cambria Math" w:cs="Times New Roman"/>
                      <w:szCs w:val="24"/>
                    </w:rPr>
                    <m:t>f</m:t>
                  </m:r>
                </m:sub>
              </m:sSub>
              <m:sSubSup>
                <m:sSubSupPr>
                  <m:ctrlPr>
                    <w:rPr>
                      <w:rFonts w:ascii="Cambria Math" w:hAnsi="Cambria Math" w:cs="Times New Roman"/>
                      <w:bCs/>
                      <w:i/>
                      <w:iCs/>
                      <w:szCs w:val="24"/>
                    </w:rPr>
                  </m:ctrlPr>
                </m:sSubSupPr>
                <m:e>
                  <m:r>
                    <m:rPr>
                      <m:sty m:val="bi"/>
                    </m:rPr>
                    <w:rPr>
                      <w:rFonts w:ascii="Cambria Math" w:hAnsi="Cambria Math" w:cs="Times New Roman"/>
                      <w:szCs w:val="24"/>
                    </w:rPr>
                    <m:t>H</m:t>
                  </m:r>
                </m:e>
                <m:sub>
                  <m:r>
                    <m:rPr>
                      <m:sty m:val="bi"/>
                    </m:rPr>
                    <w:rPr>
                      <w:rFonts w:ascii="Cambria Math" w:hAnsi="Cambria Math" w:cs="Times New Roman"/>
                      <w:szCs w:val="24"/>
                    </w:rPr>
                    <m:t>298</m:t>
                  </m:r>
                </m:sub>
                <m:sup>
                  <m:r>
                    <m:rPr>
                      <m:sty m:val="bi"/>
                    </m:rPr>
                    <w:rPr>
                      <w:rFonts w:ascii="Cambria Math" w:hAnsi="Cambria Math" w:cs="Times New Roman"/>
                      <w:szCs w:val="24"/>
                    </w:rPr>
                    <m:t>o</m:t>
                  </m:r>
                </m:sup>
              </m:sSubSup>
            </m:oMath>
            <w:r w:rsidR="00F327EB" w:rsidRPr="003608C1">
              <w:rPr>
                <w:rFonts w:cs="Times New Roman"/>
                <w:bCs/>
                <w:szCs w:val="24"/>
                <w:lang w:val="pt-BR"/>
              </w:rPr>
              <w:t xml:space="preserve"> (kJ/mol)</w:t>
            </w:r>
          </w:p>
        </w:tc>
        <w:tc>
          <w:tcPr>
            <w:tcW w:w="1418" w:type="dxa"/>
          </w:tcPr>
          <w:p w14:paraId="201FD853"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-277,6</w:t>
            </w:r>
          </w:p>
        </w:tc>
        <w:tc>
          <w:tcPr>
            <w:tcW w:w="1134" w:type="dxa"/>
          </w:tcPr>
          <w:p w14:paraId="00BAB8C8"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-105,0</w:t>
            </w:r>
          </w:p>
        </w:tc>
        <w:tc>
          <w:tcPr>
            <w:tcW w:w="2126" w:type="dxa"/>
          </w:tcPr>
          <w:p w14:paraId="164F6EDB"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-129,0</w:t>
            </w:r>
          </w:p>
        </w:tc>
        <w:tc>
          <w:tcPr>
            <w:tcW w:w="1134" w:type="dxa"/>
          </w:tcPr>
          <w:p w14:paraId="005C82C2"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-393,5</w:t>
            </w:r>
          </w:p>
        </w:tc>
        <w:tc>
          <w:tcPr>
            <w:tcW w:w="1134" w:type="dxa"/>
          </w:tcPr>
          <w:p w14:paraId="7810F81F"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-285,8</w:t>
            </w:r>
          </w:p>
        </w:tc>
        <w:tc>
          <w:tcPr>
            <w:tcW w:w="843" w:type="dxa"/>
          </w:tcPr>
          <w:p w14:paraId="3E0BA2D4"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0</w:t>
            </w:r>
          </w:p>
        </w:tc>
      </w:tr>
    </w:tbl>
    <w:p w14:paraId="46177548"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i/>
          <w:iCs/>
          <w:sz w:val="24"/>
          <w:szCs w:val="24"/>
          <w:lang w:val="pt-BR"/>
        </w:rPr>
      </w:pPr>
      <w:r w:rsidRPr="003608C1">
        <w:rPr>
          <w:rFonts w:ascii="Times New Roman" w:hAnsi="Times New Roman" w:cs="Times New Roman"/>
          <w:sz w:val="24"/>
          <w:szCs w:val="24"/>
          <w:lang w:val="pt-BR"/>
        </w:rPr>
        <w:t xml:space="preserve">Đặt </w:t>
      </w:r>
      <m:oMath>
        <m:r>
          <w:rPr>
            <w:rFonts w:ascii="Cambria Math" w:hAnsi="Cambria Math" w:cs="Times New Roman"/>
            <w:sz w:val="24"/>
            <w:szCs w:val="24"/>
            <w:lang w:val="pt-BR"/>
          </w:rPr>
          <m:t>k=</m:t>
        </m:r>
        <m:f>
          <m:fPr>
            <m:ctrlPr>
              <w:rPr>
                <w:rFonts w:ascii="Cambria Math" w:hAnsi="Cambria Math" w:cs="Times New Roman"/>
                <w:i/>
                <w:sz w:val="24"/>
                <w:szCs w:val="24"/>
                <w:lang w:val="pt-BR"/>
              </w:rPr>
            </m:ctrlPr>
          </m:fPr>
          <m:num>
            <m:sSub>
              <m:sSubPr>
                <m:ctrlPr>
                  <w:rPr>
                    <w:rFonts w:ascii="Cambria Math" w:hAnsi="Cambria Math" w:cs="Times New Roman"/>
                    <w:i/>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E</m:t>
                </m:r>
              </m:sub>
            </m:sSub>
          </m:num>
          <m:den>
            <m:sSub>
              <m:sSubPr>
                <m:ctrlPr>
                  <w:rPr>
                    <w:rFonts w:ascii="Cambria Math" w:hAnsi="Cambria Math" w:cs="Times New Roman"/>
                    <w:i/>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G</m:t>
                </m:r>
              </m:sub>
            </m:sSub>
          </m:den>
        </m:f>
      </m:oMath>
      <w:r w:rsidRPr="003608C1">
        <w:rPr>
          <w:rFonts w:ascii="Times New Roman" w:eastAsiaTheme="minorEastAsia" w:hAnsi="Times New Roman" w:cs="Times New Roman"/>
          <w:sz w:val="24"/>
          <w:szCs w:val="24"/>
          <w:lang w:val="pt-BR"/>
        </w:rPr>
        <w:t xml:space="preserve">, giá trị của k bằng bao nhiêu? </w:t>
      </w:r>
      <w:r w:rsidRPr="003608C1">
        <w:rPr>
          <w:rFonts w:ascii="Times New Roman" w:eastAsiaTheme="minorEastAsia" w:hAnsi="Times New Roman" w:cs="Times New Roman"/>
          <w:i/>
          <w:iCs/>
          <w:sz w:val="24"/>
          <w:szCs w:val="24"/>
          <w:lang w:val="pt-BR"/>
        </w:rPr>
        <w:t>(chỉ làm tròn kết quả của phép tính cuối cùng đến hàng phần trăm).</w:t>
      </w:r>
    </w:p>
    <w:p w14:paraId="0CFB26CC"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C00000"/>
          <w:sz w:val="24"/>
          <w:szCs w:val="24"/>
          <w:lang w:val="pt-BR"/>
        </w:rPr>
        <w:t>Câu 2.</w:t>
      </w:r>
      <w:r w:rsidRPr="003608C1">
        <w:rPr>
          <w:rFonts w:ascii="Times New Roman" w:hAnsi="Times New Roman" w:cs="Times New Roman"/>
          <w:sz w:val="24"/>
          <w:szCs w:val="24"/>
          <w:lang w:val="pt-BR"/>
        </w:rPr>
        <w:t xml:space="preserve"> </w:t>
      </w:r>
      <w:r w:rsidRPr="003608C1">
        <w:rPr>
          <w:rFonts w:ascii="Times New Roman" w:hAnsi="Times New Roman" w:cs="Times New Roman"/>
          <w:b/>
          <w:bCs/>
          <w:sz w:val="24"/>
          <w:szCs w:val="24"/>
          <w:lang w:val="pt-BR"/>
        </w:rPr>
        <w:t>Hóa 11 – Chương 5</w:t>
      </w:r>
    </w:p>
    <w:p w14:paraId="1A0C1935"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 xml:space="preserve">Phenol có nhóm phenyl …(I)…electron, làm ...(II)... mật độ electron ở nguyên tử oxygen, dẫn đến tăng sự phân cực của liên kết O – H (so với alcohol), đồng thời làm...(III)...mật độ electron trong vòng benzene, nhiều nhất ở các vị trí ...(IV)... </w:t>
      </w:r>
    </w:p>
    <w:p w14:paraId="5D2FC977"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Cho các từ/cụm từ sau: (1) tăng; (2) giảm; (3) hút; (4) đẩy; 5 (metha); (6) ortho và para. Các từ/cụm từ thích hợp điền vào các vị trí (I), (II), (III), (IV) lần lượt có số bao nhiêu?</w:t>
      </w:r>
    </w:p>
    <w:p w14:paraId="0D50B173"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C00000"/>
          <w:sz w:val="24"/>
          <w:szCs w:val="24"/>
          <w:lang w:val="pt-BR"/>
        </w:rPr>
        <w:t>Câu 3.</w:t>
      </w:r>
      <w:r w:rsidRPr="003608C1">
        <w:rPr>
          <w:rFonts w:ascii="Times New Roman" w:hAnsi="Times New Roman" w:cs="Times New Roman"/>
          <w:sz w:val="24"/>
          <w:szCs w:val="24"/>
          <w:lang w:val="pt-BR"/>
        </w:rPr>
        <w:t xml:space="preserve"> </w:t>
      </w:r>
      <w:r w:rsidRPr="003608C1">
        <w:rPr>
          <w:rFonts w:ascii="Times New Roman" w:hAnsi="Times New Roman" w:cs="Times New Roman"/>
          <w:b/>
          <w:bCs/>
          <w:sz w:val="24"/>
          <w:szCs w:val="24"/>
          <w:lang w:val="pt-BR"/>
        </w:rPr>
        <w:t>Hóa 12 – Chương 2</w:t>
      </w:r>
    </w:p>
    <w:p w14:paraId="6BB44CBC"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608C1">
        <w:rPr>
          <w:rFonts w:ascii="Times New Roman" w:eastAsia="Arial" w:hAnsi="Times New Roman" w:cs="Times New Roman"/>
          <w:kern w:val="0"/>
          <w:sz w:val="24"/>
          <w:szCs w:val="24"/>
          <w:lang w:val="pt-BR"/>
          <w14:ligatures w14:val="none"/>
        </w:rPr>
        <w:t xml:space="preserve">Saccharose là một disaccharide phổ biến trong tự nhiên. Phân tử saccharose được tạo thành từ sự liên kết của một đơn vị </w:t>
      </w:r>
      <w:r w:rsidRPr="003608C1">
        <w:rPr>
          <w:rFonts w:ascii="Times New Roman" w:eastAsia="Arial" w:hAnsi="Times New Roman" w:cs="Times New Roman"/>
          <w:kern w:val="0"/>
          <w:sz w:val="24"/>
          <w:szCs w:val="24"/>
          <w14:ligatures w14:val="none"/>
        </w:rPr>
        <w:sym w:font="Symbol" w:char="F061"/>
      </w:r>
      <w:r w:rsidRPr="003608C1">
        <w:rPr>
          <w:rFonts w:ascii="Times New Roman" w:eastAsia="Arial" w:hAnsi="Times New Roman" w:cs="Times New Roman"/>
          <w:kern w:val="0"/>
          <w:sz w:val="24"/>
          <w:szCs w:val="24"/>
          <w:lang w:val="pt-BR"/>
          <w14:ligatures w14:val="none"/>
        </w:rPr>
        <w:t xml:space="preserve">-glucose và một đơn vị </w:t>
      </w:r>
      <w:r w:rsidRPr="003608C1">
        <w:rPr>
          <w:rFonts w:ascii="Times New Roman" w:eastAsia="Arial" w:hAnsi="Times New Roman" w:cs="Times New Roman"/>
          <w:kern w:val="0"/>
          <w:sz w:val="24"/>
          <w:szCs w:val="24"/>
          <w14:ligatures w14:val="none"/>
        </w:rPr>
        <w:sym w:font="Symbol" w:char="F062"/>
      </w:r>
      <w:r w:rsidRPr="003608C1">
        <w:rPr>
          <w:rFonts w:ascii="Times New Roman" w:eastAsia="Arial" w:hAnsi="Times New Roman" w:cs="Times New Roman"/>
          <w:kern w:val="0"/>
          <w:sz w:val="24"/>
          <w:szCs w:val="24"/>
          <w:lang w:val="pt-BR"/>
          <w14:ligatures w14:val="none"/>
        </w:rPr>
        <w:t xml:space="preserve">-fructose qua liên kết </w:t>
      </w:r>
      <w:r w:rsidRPr="003608C1">
        <w:rPr>
          <w:rFonts w:ascii="Times New Roman" w:eastAsia="Arial" w:hAnsi="Times New Roman" w:cs="Times New Roman"/>
          <w:kern w:val="0"/>
          <w:sz w:val="24"/>
          <w:szCs w:val="24"/>
          <w14:ligatures w14:val="none"/>
        </w:rPr>
        <w:sym w:font="Symbol" w:char="F061"/>
      </w:r>
      <w:r w:rsidRPr="003608C1">
        <w:rPr>
          <w:rFonts w:ascii="Times New Roman" w:eastAsia="Arial" w:hAnsi="Times New Roman" w:cs="Times New Roman"/>
          <w:kern w:val="0"/>
          <w:sz w:val="24"/>
          <w:szCs w:val="24"/>
          <w:lang w:val="pt-BR"/>
          <w14:ligatures w14:val="none"/>
        </w:rPr>
        <w:t>-1,2-glycoside. Mỗi phân tử saccharose còn bao nhiêu nhóm – OH?</w:t>
      </w:r>
    </w:p>
    <w:p w14:paraId="7EF0BED4"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b/>
          <w:bCs/>
          <w:sz w:val="24"/>
          <w:szCs w:val="24"/>
          <w:lang w:val="pt-BR"/>
        </w:rPr>
      </w:pPr>
      <w:r w:rsidRPr="003317EB">
        <w:rPr>
          <w:rFonts w:ascii="Times New Roman" w:hAnsi="Times New Roman" w:cs="Times New Roman"/>
          <w:b/>
          <w:bCs/>
          <w:color w:val="C00000"/>
          <w:sz w:val="24"/>
          <w:szCs w:val="24"/>
          <w:lang w:val="pt-BR"/>
        </w:rPr>
        <w:t>Câu 4.</w:t>
      </w:r>
      <w:r w:rsidRPr="003608C1">
        <w:rPr>
          <w:rFonts w:ascii="Times New Roman" w:hAnsi="Times New Roman" w:cs="Times New Roman"/>
          <w:sz w:val="24"/>
          <w:szCs w:val="24"/>
          <w:lang w:val="pt-BR"/>
        </w:rPr>
        <w:t xml:space="preserve"> </w:t>
      </w:r>
      <w:r w:rsidRPr="003608C1">
        <w:rPr>
          <w:rFonts w:ascii="Times New Roman" w:hAnsi="Times New Roman" w:cs="Times New Roman"/>
          <w:b/>
          <w:bCs/>
          <w:sz w:val="24"/>
          <w:szCs w:val="24"/>
          <w:lang w:val="pt-BR"/>
        </w:rPr>
        <w:t xml:space="preserve">Hóa 12 – Chương 4 </w:t>
      </w:r>
    </w:p>
    <w:p w14:paraId="74D5D900"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i/>
          <w:iCs/>
          <w:sz w:val="24"/>
          <w:szCs w:val="24"/>
          <w:lang w:val="pt-BR"/>
        </w:rPr>
      </w:pPr>
      <w:r w:rsidRPr="003608C1">
        <w:rPr>
          <w:rFonts w:ascii="Times New Roman" w:hAnsi="Times New Roman" w:cs="Times New Roman"/>
          <w:sz w:val="24"/>
          <w:szCs w:val="24"/>
          <w:lang w:val="pt-BR"/>
        </w:rPr>
        <w:t xml:space="preserve">Nylon – 6 là sản phẩm của phản ứng trùng ngưng </w:t>
      </w:r>
      <w:r w:rsidRPr="003608C1">
        <w:rPr>
          <w:rFonts w:ascii="Times New Roman" w:hAnsi="Times New Roman" w:cs="Times New Roman"/>
          <w:sz w:val="24"/>
          <w:szCs w:val="24"/>
          <w:lang w:val="pt-BR"/>
        </w:rPr>
        <w:sym w:font="Symbol" w:char="F065"/>
      </w:r>
      <w:r w:rsidRPr="003608C1">
        <w:rPr>
          <w:rFonts w:ascii="Times New Roman" w:hAnsi="Times New Roman" w:cs="Times New Roman"/>
          <w:sz w:val="24"/>
          <w:szCs w:val="24"/>
          <w:lang w:val="pt-BR"/>
        </w:rPr>
        <w:t>-aminocaproic acid – có công thức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N(CH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w:t>
      </w:r>
      <w:r w:rsidRPr="003608C1">
        <w:rPr>
          <w:rFonts w:ascii="Times New Roman" w:hAnsi="Times New Roman" w:cs="Times New Roman"/>
          <w:sz w:val="24"/>
          <w:szCs w:val="24"/>
          <w:vertAlign w:val="subscript"/>
          <w:lang w:val="pt-BR"/>
        </w:rPr>
        <w:t>5</w:t>
      </w:r>
      <w:r w:rsidRPr="003608C1">
        <w:rPr>
          <w:rFonts w:ascii="Times New Roman" w:hAnsi="Times New Roman" w:cs="Times New Roman"/>
          <w:sz w:val="24"/>
          <w:szCs w:val="24"/>
          <w:lang w:val="pt-BR"/>
        </w:rPr>
        <w:t xml:space="preserve">COOH, nổi bật với tính dai, bền, chịu mài mòn, cách điện tốt và chịu nhiệt. Phần trăm khối lượng nitrogen trong nilon – 6 là bao nhiêu? </w:t>
      </w:r>
      <w:r w:rsidRPr="003608C1">
        <w:rPr>
          <w:rFonts w:ascii="Times New Roman" w:hAnsi="Times New Roman" w:cs="Times New Roman"/>
          <w:i/>
          <w:iCs/>
          <w:sz w:val="24"/>
          <w:szCs w:val="24"/>
          <w:lang w:val="pt-BR"/>
        </w:rPr>
        <w:t>(làm tròn đến hàng phần mười).</w:t>
      </w:r>
    </w:p>
    <w:p w14:paraId="4AF2DD4B"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C00000"/>
          <w:sz w:val="24"/>
          <w:szCs w:val="24"/>
          <w:lang w:val="pt-BR"/>
        </w:rPr>
        <w:t>Câu 5.</w:t>
      </w:r>
      <w:r w:rsidRPr="003608C1">
        <w:rPr>
          <w:rFonts w:ascii="Times New Roman" w:hAnsi="Times New Roman" w:cs="Times New Roman"/>
          <w:sz w:val="24"/>
          <w:szCs w:val="24"/>
          <w:lang w:val="pt-BR"/>
        </w:rPr>
        <w:t xml:space="preserve"> </w:t>
      </w:r>
      <w:r w:rsidRPr="003608C1">
        <w:rPr>
          <w:rFonts w:ascii="Times New Roman" w:hAnsi="Times New Roman" w:cs="Times New Roman"/>
          <w:b/>
          <w:bCs/>
          <w:sz w:val="24"/>
          <w:szCs w:val="24"/>
          <w:lang w:val="pt-BR"/>
        </w:rPr>
        <w:t>Hóa 12 – Chương 6</w:t>
      </w:r>
      <w:r w:rsidRPr="003608C1">
        <w:rPr>
          <w:rFonts w:ascii="Times New Roman" w:hAnsi="Times New Roman" w:cs="Times New Roman"/>
          <w:sz w:val="24"/>
          <w:szCs w:val="24"/>
          <w:lang w:val="pt-BR"/>
        </w:rPr>
        <w:t xml:space="preserve"> </w:t>
      </w:r>
    </w:p>
    <w:p w14:paraId="62206FAB" w14:textId="77777777" w:rsidR="00F327EB" w:rsidRPr="003608C1" w:rsidRDefault="00F327EB" w:rsidP="006460D9">
      <w:pPr>
        <w:tabs>
          <w:tab w:val="left" w:pos="142"/>
          <w:tab w:val="left" w:pos="2552"/>
          <w:tab w:val="left" w:pos="5103"/>
          <w:tab w:val="left" w:pos="7655"/>
        </w:tabs>
        <w:autoSpaceDE w:val="0"/>
        <w:autoSpaceDN w:val="0"/>
        <w:adjustRightInd w:val="0"/>
        <w:spacing w:after="0" w:line="264" w:lineRule="auto"/>
        <w:mirrorIndents/>
        <w:jc w:val="both"/>
        <w:rPr>
          <w:rFonts w:ascii="Times New Roman" w:eastAsia="Times New Roman" w:hAnsi="Times New Roman" w:cs="Times New Roman"/>
          <w:b/>
          <w:kern w:val="0"/>
          <w:sz w:val="24"/>
          <w:szCs w:val="24"/>
          <w:lang w:val="pt-BR"/>
          <w14:ligatures w14:val="none"/>
        </w:rPr>
      </w:pPr>
      <w:r w:rsidRPr="003608C1">
        <w:rPr>
          <w:rFonts w:ascii="Times New Roman" w:eastAsia="Times New Roman" w:hAnsi="Times New Roman" w:cs="Times New Roman"/>
          <w:kern w:val="0"/>
          <w:sz w:val="24"/>
          <w:szCs w:val="24"/>
          <w:lang w:val="pt-BR"/>
          <w14:ligatures w14:val="none"/>
        </w:rPr>
        <w:t xml:space="preserve">Ba hình ảnh dưới đây mô phỏng cho một ô cơ sở của mạng lập phương tâm khối của một hợp kim. </w:t>
      </w:r>
    </w:p>
    <w:p w14:paraId="1168E2C4" w14:textId="77777777" w:rsidR="00F327EB" w:rsidRPr="003608C1" w:rsidRDefault="00F327EB" w:rsidP="006460D9">
      <w:pPr>
        <w:tabs>
          <w:tab w:val="left" w:pos="142"/>
          <w:tab w:val="left" w:pos="2552"/>
          <w:tab w:val="left" w:pos="5103"/>
          <w:tab w:val="left" w:pos="7655"/>
        </w:tabs>
        <w:autoSpaceDE w:val="0"/>
        <w:autoSpaceDN w:val="0"/>
        <w:adjustRightInd w:val="0"/>
        <w:spacing w:after="0" w:line="264" w:lineRule="auto"/>
        <w:mirrorIndents/>
        <w:jc w:val="both"/>
        <w:rPr>
          <w:rFonts w:ascii="Times New Roman" w:eastAsia="Times New Roman" w:hAnsi="Times New Roman" w:cs="Times New Roman"/>
          <w:b/>
          <w:kern w:val="0"/>
          <w:sz w:val="24"/>
          <w:szCs w:val="24"/>
          <w14:ligatures w14:val="none"/>
        </w:rPr>
      </w:pPr>
      <w:r w:rsidRPr="003608C1">
        <w:rPr>
          <w:rFonts w:ascii="Times New Roman" w:eastAsia="Times New Roman" w:hAnsi="Times New Roman" w:cs="Times New Roman"/>
          <w:b/>
          <w:bCs/>
          <w:noProof/>
          <w:kern w:val="0"/>
          <w:sz w:val="24"/>
          <w:szCs w:val="24"/>
          <w14:ligatures w14:val="none"/>
        </w:rPr>
        <w:drawing>
          <wp:inline distT="0" distB="0" distL="0" distR="0" wp14:anchorId="0FF96594" wp14:editId="6DBA9589">
            <wp:extent cx="4107766" cy="1122062"/>
            <wp:effectExtent l="0" t="0" r="7620" b="1905"/>
            <wp:docPr id="1841671076" name="Picture 8" descr="Types of Unit Cells: Body-Centered Cubic and Face-Centered Cubic (M11Q5) –  UW-Madison Chemistry 103/104 Resourc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ypes of Unit Cells: Body-Centered Cubic and Face-Centered Cubic (M11Q5) –  UW-Madison Chemistry 103/104 Resource Book"/>
                    <pic:cNvPicPr>
                      <a:picLocks noChangeAspect="1" noChangeArrowheads="1"/>
                    </pic:cNvPicPr>
                  </pic:nvPicPr>
                  <pic:blipFill rotWithShape="1">
                    <a:blip r:embed="rId1188" cstate="email">
                      <a:extLst>
                        <a:ext uri="{28A0092B-C50C-407E-A947-70E740481C1C}">
                          <a14:useLocalDpi xmlns:a14="http://schemas.microsoft.com/office/drawing/2010/main"/>
                        </a:ext>
                      </a:extLst>
                    </a:blip>
                    <a:srcRect/>
                    <a:stretch/>
                  </pic:blipFill>
                  <pic:spPr bwMode="auto">
                    <a:xfrm>
                      <a:off x="0" y="0"/>
                      <a:ext cx="4148106" cy="1133081"/>
                    </a:xfrm>
                    <a:prstGeom prst="rect">
                      <a:avLst/>
                    </a:prstGeom>
                    <a:noFill/>
                    <a:ln>
                      <a:noFill/>
                    </a:ln>
                    <a:extLst>
                      <a:ext uri="{53640926-AAD7-44D8-BBD7-CCE9431645EC}">
                        <a14:shadowObscured xmlns:a14="http://schemas.microsoft.com/office/drawing/2010/main"/>
                      </a:ext>
                    </a:extLst>
                  </pic:spPr>
                </pic:pic>
              </a:graphicData>
            </a:graphic>
          </wp:inline>
        </w:drawing>
      </w:r>
    </w:p>
    <w:p w14:paraId="7FD04567"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rPr>
      </w:pPr>
      <w:r w:rsidRPr="003608C1">
        <w:rPr>
          <w:rFonts w:ascii="Times New Roman" w:eastAsia="Times New Roman" w:hAnsi="Times New Roman" w:cs="Times New Roman"/>
          <w:kern w:val="0"/>
          <w:sz w:val="24"/>
          <w:szCs w:val="24"/>
          <w14:ligatures w14:val="none"/>
        </w:rPr>
        <w:t>Cho biết các nguyên tử ở đỉnh của lập phương là một kim loại (X) và kim loại (Y) ở tâm của hình lập phương. Trong tinh thể trên, tỉ lệ số nguyên tử của hai kim loại X:Y là bao nhiêu?</w:t>
      </w:r>
    </w:p>
    <w:p w14:paraId="74037634" w14:textId="77777777" w:rsidR="00F327EB" w:rsidRPr="003608C1" w:rsidRDefault="00F327EB" w:rsidP="006460D9">
      <w:pPr>
        <w:tabs>
          <w:tab w:val="left" w:pos="142"/>
          <w:tab w:val="left" w:pos="274"/>
          <w:tab w:val="left" w:pos="2552"/>
          <w:tab w:val="left" w:pos="2835"/>
          <w:tab w:val="left" w:pos="5103"/>
          <w:tab w:val="left" w:pos="5387"/>
          <w:tab w:val="left" w:pos="7655"/>
          <w:tab w:val="left" w:pos="7938"/>
        </w:tabs>
        <w:spacing w:after="0" w:line="264" w:lineRule="auto"/>
        <w:jc w:val="both"/>
        <w:rPr>
          <w:rFonts w:ascii="Times New Roman" w:hAnsi="Times New Roman" w:cs="Times New Roman"/>
          <w:sz w:val="24"/>
          <w:szCs w:val="24"/>
          <w:lang w:val="pt-BR"/>
        </w:rPr>
      </w:pPr>
      <w:r w:rsidRPr="003317EB">
        <w:rPr>
          <w:rFonts w:ascii="Times New Roman" w:hAnsi="Times New Roman" w:cs="Times New Roman"/>
          <w:b/>
          <w:bCs/>
          <w:color w:val="C00000"/>
          <w:sz w:val="24"/>
          <w:szCs w:val="24"/>
          <w:lang w:val="pt-BR"/>
        </w:rPr>
        <w:t>Câu 6.</w:t>
      </w:r>
      <w:r w:rsidRPr="003608C1">
        <w:rPr>
          <w:rFonts w:ascii="Times New Roman" w:hAnsi="Times New Roman" w:cs="Times New Roman"/>
          <w:sz w:val="24"/>
          <w:szCs w:val="24"/>
          <w:lang w:val="pt-BR"/>
        </w:rPr>
        <w:t xml:space="preserve"> </w:t>
      </w:r>
      <w:r w:rsidRPr="003608C1">
        <w:rPr>
          <w:rFonts w:ascii="Times New Roman" w:hAnsi="Times New Roman" w:cs="Times New Roman"/>
          <w:b/>
          <w:bCs/>
          <w:sz w:val="24"/>
          <w:szCs w:val="24"/>
          <w:lang w:val="pt-BR"/>
        </w:rPr>
        <w:t>Hóa 12 – Chương 8</w:t>
      </w:r>
      <w:r w:rsidRPr="003608C1">
        <w:rPr>
          <w:rFonts w:ascii="Times New Roman" w:hAnsi="Times New Roman" w:cs="Times New Roman"/>
          <w:sz w:val="24"/>
          <w:szCs w:val="24"/>
          <w:lang w:val="pt-BR"/>
        </w:rPr>
        <w:t xml:space="preserve">  </w:t>
      </w:r>
    </w:p>
    <w:p w14:paraId="43DA9769" w14:textId="77777777" w:rsidR="00F327EB" w:rsidRPr="003608C1" w:rsidRDefault="00F327EB" w:rsidP="006460D9">
      <w:pPr>
        <w:tabs>
          <w:tab w:val="left" w:pos="142"/>
          <w:tab w:val="left" w:pos="274"/>
          <w:tab w:val="left" w:pos="2552"/>
          <w:tab w:val="left" w:pos="2835"/>
          <w:tab w:val="left" w:pos="5103"/>
          <w:tab w:val="left" w:pos="5387"/>
          <w:tab w:val="left" w:pos="7655"/>
          <w:tab w:val="left" w:pos="7938"/>
        </w:tabs>
        <w:spacing w:after="0" w:line="264" w:lineRule="auto"/>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Khi hòa tan vào nước, các ion Fe</w:t>
      </w:r>
      <w:r w:rsidRPr="003608C1">
        <w:rPr>
          <w:rFonts w:ascii="Times New Roman" w:hAnsi="Times New Roman" w:cs="Times New Roman"/>
          <w:sz w:val="24"/>
          <w:szCs w:val="24"/>
          <w:vertAlign w:val="superscript"/>
          <w:lang w:val="pt-BR"/>
        </w:rPr>
        <w:t>3+</w:t>
      </w:r>
      <w:r w:rsidRPr="003608C1">
        <w:rPr>
          <w:rFonts w:ascii="Times New Roman" w:hAnsi="Times New Roman" w:cs="Times New Roman"/>
          <w:sz w:val="24"/>
          <w:szCs w:val="24"/>
          <w:lang w:val="pt-BR"/>
        </w:rPr>
        <w:t xml:space="preserve"> tạo phức chất aqua có dạng hình học bát diện có công thức là [Fe(OH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w:t>
      </w:r>
      <w:r w:rsidRPr="003608C1">
        <w:rPr>
          <w:rFonts w:ascii="Times New Roman" w:hAnsi="Times New Roman" w:cs="Times New Roman"/>
          <w:sz w:val="24"/>
          <w:szCs w:val="24"/>
          <w:vertAlign w:val="subscript"/>
          <w:lang w:val="pt-BR"/>
        </w:rPr>
        <w:t>x</w:t>
      </w:r>
      <w:r w:rsidRPr="003608C1">
        <w:rPr>
          <w:rFonts w:ascii="Times New Roman" w:hAnsi="Times New Roman" w:cs="Times New Roman"/>
          <w:sz w:val="24"/>
          <w:szCs w:val="24"/>
          <w:lang w:val="pt-BR"/>
        </w:rPr>
        <w:t>]</w:t>
      </w:r>
      <w:r w:rsidRPr="003608C1">
        <w:rPr>
          <w:rFonts w:ascii="Times New Roman" w:hAnsi="Times New Roman" w:cs="Times New Roman"/>
          <w:sz w:val="24"/>
          <w:szCs w:val="24"/>
          <w:vertAlign w:val="superscript"/>
          <w:lang w:val="pt-BR"/>
        </w:rPr>
        <w:t>3+</w:t>
      </w:r>
      <w:r w:rsidRPr="003608C1">
        <w:rPr>
          <w:rFonts w:ascii="Times New Roman" w:hAnsi="Times New Roman" w:cs="Times New Roman"/>
          <w:sz w:val="24"/>
          <w:szCs w:val="24"/>
          <w:lang w:val="pt-BR"/>
        </w:rPr>
        <w:t>. Giá trị của x là bao nhiêu?</w:t>
      </w:r>
    </w:p>
    <w:p w14:paraId="33EF6DFD" w14:textId="77777777" w:rsidR="00F327EB" w:rsidRPr="003608C1" w:rsidRDefault="00F327EB" w:rsidP="006460D9">
      <w:pPr>
        <w:tabs>
          <w:tab w:val="left" w:pos="142"/>
          <w:tab w:val="left" w:pos="274"/>
          <w:tab w:val="left" w:pos="2552"/>
          <w:tab w:val="left" w:pos="2835"/>
          <w:tab w:val="left" w:pos="5103"/>
          <w:tab w:val="left" w:pos="5387"/>
          <w:tab w:val="left" w:pos="7655"/>
          <w:tab w:val="left" w:pos="7938"/>
        </w:tabs>
        <w:spacing w:after="0" w:line="264" w:lineRule="auto"/>
        <w:jc w:val="center"/>
        <w:rPr>
          <w:rFonts w:ascii="Times New Roman" w:hAnsi="Times New Roman" w:cs="Times New Roman"/>
          <w:b/>
          <w:bCs/>
          <w:sz w:val="24"/>
          <w:szCs w:val="24"/>
          <w:lang w:val="pt-BR"/>
        </w:rPr>
      </w:pPr>
      <w:r w:rsidRPr="003608C1">
        <w:rPr>
          <w:rFonts w:ascii="Times New Roman" w:hAnsi="Times New Roman" w:cs="Times New Roman"/>
          <w:b/>
          <w:bCs/>
          <w:sz w:val="24"/>
          <w:szCs w:val="24"/>
          <w:lang w:val="pt-BR"/>
        </w:rPr>
        <w:t>---HẾT---</w:t>
      </w:r>
    </w:p>
    <w:p w14:paraId="035B4A65" w14:textId="77777777" w:rsidR="00F327EB" w:rsidRPr="003608C1" w:rsidRDefault="00F327EB" w:rsidP="006460D9">
      <w:pPr>
        <w:tabs>
          <w:tab w:val="left" w:pos="142"/>
          <w:tab w:val="left" w:pos="274"/>
          <w:tab w:val="left" w:pos="2552"/>
          <w:tab w:val="left" w:pos="2835"/>
          <w:tab w:val="left" w:pos="5103"/>
          <w:tab w:val="left" w:pos="5387"/>
          <w:tab w:val="left" w:pos="7655"/>
          <w:tab w:val="left" w:pos="7938"/>
        </w:tabs>
        <w:spacing w:after="0" w:line="264" w:lineRule="auto"/>
        <w:jc w:val="both"/>
        <w:rPr>
          <w:rFonts w:ascii="Times New Roman" w:hAnsi="Times New Roman" w:cs="Times New Roman"/>
          <w:sz w:val="24"/>
          <w:szCs w:val="24"/>
          <w:lang w:val="pt-BR"/>
        </w:rPr>
      </w:pPr>
    </w:p>
    <w:p w14:paraId="7950E657" w14:textId="2FA186CD" w:rsidR="00FC68D3" w:rsidRDefault="00FC68D3" w:rsidP="006460D9">
      <w:pPr>
        <w:spacing w:after="0"/>
        <w:jc w:val="center"/>
        <w:rPr>
          <w:rFonts w:ascii="Times New Roman" w:hAnsi="Times New Roman" w:cs="Times New Roman"/>
          <w:b/>
          <w:bCs/>
          <w:sz w:val="24"/>
          <w:szCs w:val="24"/>
          <w:lang w:val="pt-BR"/>
        </w:rPr>
      </w:pPr>
      <w:r w:rsidRPr="001E7D64">
        <w:rPr>
          <w:rFonts w:ascii="Times New Roman" w:hAnsi="Times New Roman" w:cs="Times New Roman"/>
          <w:b/>
          <w:bCs/>
          <w:color w:val="FF0000"/>
          <w:sz w:val="24"/>
          <w:szCs w:val="24"/>
        </w:rPr>
        <w:t>HƯỚNG DẪN GIẢI CHI TIẾT</w:t>
      </w:r>
    </w:p>
    <w:p w14:paraId="11AFCAAE" w14:textId="77777777" w:rsidR="00F327EB" w:rsidRPr="003608C1" w:rsidRDefault="00F327EB" w:rsidP="006460D9">
      <w:pPr>
        <w:spacing w:after="0" w:line="264" w:lineRule="auto"/>
        <w:rPr>
          <w:rFonts w:ascii="Times New Roman" w:hAnsi="Times New Roman" w:cs="Times New Roman"/>
          <w:sz w:val="24"/>
          <w:szCs w:val="24"/>
          <w:lang w:val="pt-BR"/>
        </w:rPr>
      </w:pPr>
      <w:r w:rsidRPr="003608C1">
        <w:rPr>
          <w:rFonts w:ascii="Times New Roman" w:hAnsi="Times New Roman" w:cs="Times New Roman"/>
          <w:b/>
          <w:bCs/>
          <w:sz w:val="24"/>
          <w:szCs w:val="24"/>
          <w:lang w:val="pt-BR"/>
        </w:rPr>
        <w:t xml:space="preserve">PHẦN I. Câu trắc nghiệm nhiều phương án lựa chọn. </w:t>
      </w:r>
      <w:r w:rsidRPr="003608C1">
        <w:rPr>
          <w:rFonts w:ascii="Times New Roman" w:hAnsi="Times New Roman" w:cs="Times New Roman"/>
          <w:sz w:val="24"/>
          <w:szCs w:val="24"/>
          <w:lang w:val="pt-BR"/>
        </w:rPr>
        <w:t>Thí sinh trả lời từ câu 1 đến câu 18. Mỗi câu hỏi thí sinh chỉ chọn một phương án.</w:t>
      </w:r>
    </w:p>
    <w:p w14:paraId="1FFF3128"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lang w:val="pt-BR"/>
        </w:rPr>
      </w:pPr>
      <w:r w:rsidRPr="003317EB">
        <w:rPr>
          <w:rFonts w:ascii="Times New Roman" w:eastAsia="Calibri" w:hAnsi="Times New Roman" w:cs="Times New Roman"/>
          <w:b/>
          <w:bCs/>
          <w:iCs/>
          <w:color w:val="C00000"/>
          <w:sz w:val="24"/>
          <w:szCs w:val="24"/>
          <w:lang w:val="pt-BR"/>
        </w:rPr>
        <w:t>Câu 1.</w:t>
      </w:r>
      <w:r w:rsidRPr="003608C1">
        <w:rPr>
          <w:rFonts w:ascii="Times New Roman" w:eastAsia="Calibri" w:hAnsi="Times New Roman" w:cs="Times New Roman"/>
          <w:b/>
          <w:bCs/>
          <w:iCs/>
          <w:sz w:val="24"/>
          <w:szCs w:val="24"/>
          <w:lang w:val="pt-BR"/>
        </w:rPr>
        <w:t xml:space="preserve"> </w:t>
      </w:r>
      <w:r w:rsidRPr="003608C1">
        <w:rPr>
          <w:rFonts w:ascii="Times New Roman" w:eastAsia="Calibri" w:hAnsi="Times New Roman" w:cs="Times New Roman"/>
          <w:iCs/>
          <w:sz w:val="24"/>
          <w:szCs w:val="24"/>
          <w:lang w:val="pt-BR"/>
        </w:rPr>
        <w:t>Enthalpy tạo thành chuẩn của nước ở trạng thái hơi được ký hiệu là</w:t>
      </w:r>
    </w:p>
    <w:p w14:paraId="1C0D8AF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lang w:val="pt-BR"/>
        </w:rPr>
      </w:pPr>
      <w:r w:rsidRPr="003317EB">
        <w:rPr>
          <w:rFonts w:ascii="Times New Roman" w:eastAsia="Calibri" w:hAnsi="Times New Roman" w:cs="Times New Roman"/>
          <w:b/>
          <w:bCs/>
          <w:iCs/>
          <w:color w:val="0070C0"/>
          <w:sz w:val="24"/>
          <w:szCs w:val="24"/>
          <w:lang w:val="pt-BR"/>
        </w:rPr>
        <w:t>A.</w:t>
      </w:r>
      <w:r w:rsidRPr="003317EB">
        <w:rPr>
          <w:rFonts w:ascii="Times New Roman" w:eastAsia="Calibri" w:hAnsi="Times New Roman" w:cs="Times New Roman"/>
          <w:b/>
          <w:iCs/>
          <w:color w:val="0070C0"/>
          <w:sz w:val="24"/>
          <w:szCs w:val="24"/>
          <w:lang w:val="pt-BR"/>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lang w:val="pt-BR"/>
              </w:rPr>
              <m:t>∆</m:t>
            </m:r>
          </m:e>
          <m:sub>
            <m:r>
              <m:rPr>
                <m:sty m:val="p"/>
              </m:rPr>
              <w:rPr>
                <w:rFonts w:ascii="Cambria Math" w:eastAsia="Calibri" w:hAnsi="Cambria Math" w:cs="Times New Roman"/>
                <w:sz w:val="24"/>
                <w:szCs w:val="24"/>
              </w:rPr>
              <m:t>r</m:t>
            </m:r>
          </m:sub>
        </m:sSub>
        <m:sSubSup>
          <m:sSubSupPr>
            <m:ctrlPr>
              <w:rPr>
                <w:rFonts w:ascii="Cambria Math" w:eastAsia="Calibri" w:hAnsi="Cambria Math" w:cs="Times New Roman"/>
                <w:iCs/>
                <w:sz w:val="24"/>
                <w:szCs w:val="24"/>
              </w:rPr>
            </m:ctrlPr>
          </m:sSubSup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lang w:val="pt-BR"/>
              </w:rPr>
              <m:t>298</m:t>
            </m:r>
          </m:sub>
          <m:sup>
            <m:r>
              <m:rPr>
                <m:sty m:val="p"/>
              </m:rPr>
              <w:rPr>
                <w:rFonts w:ascii="Cambria Math" w:eastAsia="Calibri" w:hAnsi="Cambria Math" w:cs="Times New Roman"/>
                <w:sz w:val="24"/>
                <w:szCs w:val="24"/>
              </w:rPr>
              <m:t>o</m:t>
            </m:r>
          </m:sup>
        </m:sSubSup>
        <m:r>
          <m:rPr>
            <m:sty m:val="p"/>
          </m:rPr>
          <w:rPr>
            <w:rFonts w:ascii="Cambria Math" w:eastAsia="Calibri" w:hAnsi="Cambria Math" w:cs="Times New Roman"/>
            <w:sz w:val="24"/>
            <w:szCs w:val="24"/>
            <w:lang w:val="pt-BR"/>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lang w:val="pt-BR"/>
              </w:rPr>
              <m:t>2</m:t>
            </m:r>
          </m:sub>
        </m:sSub>
        <m:r>
          <m:rPr>
            <m:sty m:val="p"/>
          </m:rPr>
          <w:rPr>
            <w:rFonts w:ascii="Cambria Math" w:eastAsia="Calibri" w:hAnsi="Cambria Math" w:cs="Times New Roman"/>
            <w:sz w:val="24"/>
            <w:szCs w:val="24"/>
          </w:rPr>
          <m:t>O</m:t>
        </m:r>
        <m:r>
          <m:rPr>
            <m:sty m:val="p"/>
          </m:rPr>
          <w:rPr>
            <w:rFonts w:ascii="Cambria Math" w:eastAsia="Calibri" w:hAnsi="Cambria Math" w:cs="Times New Roman"/>
            <w:sz w:val="24"/>
            <w:szCs w:val="24"/>
            <w:lang w:val="pt-BR"/>
          </w:rPr>
          <m:t>,</m:t>
        </m:r>
        <m:r>
          <m:rPr>
            <m:sty m:val="p"/>
          </m:rPr>
          <w:rPr>
            <w:rFonts w:ascii="Cambria Math" w:eastAsia="Calibri" w:hAnsi="Cambria Math" w:cs="Times New Roman"/>
            <w:sz w:val="24"/>
            <w:szCs w:val="24"/>
          </w:rPr>
          <m:t>g</m:t>
        </m:r>
        <m:r>
          <m:rPr>
            <m:sty m:val="p"/>
          </m:rPr>
          <w:rPr>
            <w:rFonts w:ascii="Cambria Math" w:eastAsia="Calibri" w:hAnsi="Cambria Math" w:cs="Times New Roman"/>
            <w:sz w:val="24"/>
            <w:szCs w:val="24"/>
            <w:lang w:val="pt-BR"/>
          </w:rPr>
          <m:t>)</m:t>
        </m:r>
      </m:oMath>
      <w:r w:rsidRPr="003608C1">
        <w:rPr>
          <w:rFonts w:ascii="Times New Roman" w:eastAsia="Times New Roman" w:hAnsi="Times New Roman" w:cs="Times New Roman"/>
          <w:iCs/>
          <w:sz w:val="24"/>
          <w:szCs w:val="24"/>
          <w:lang w:val="pt-BR"/>
        </w:rPr>
        <w:t>.</w:t>
      </w:r>
      <w:r w:rsidRPr="003608C1">
        <w:rPr>
          <w:rFonts w:ascii="Times New Roman" w:eastAsia="Times New Roman" w:hAnsi="Times New Roman" w:cs="Times New Roman"/>
          <w:iCs/>
          <w:sz w:val="24"/>
          <w:szCs w:val="24"/>
          <w:lang w:val="pt-BR"/>
        </w:rPr>
        <w:tab/>
      </w:r>
      <w:r w:rsidRPr="003317EB">
        <w:rPr>
          <w:rFonts w:ascii="Times New Roman" w:eastAsia="Times New Roman" w:hAnsi="Times New Roman" w:cs="Times New Roman"/>
          <w:b/>
          <w:bCs/>
          <w:iCs/>
          <w:color w:val="0070C0"/>
          <w:sz w:val="24"/>
          <w:szCs w:val="24"/>
          <w:lang w:val="pt-BR"/>
        </w:rPr>
        <w:t>B.</w:t>
      </w:r>
      <w:r w:rsidRPr="003317EB">
        <w:rPr>
          <w:rFonts w:ascii="Times New Roman" w:eastAsia="Times New Roman" w:hAnsi="Times New Roman" w:cs="Times New Roman"/>
          <w:b/>
          <w:iCs/>
          <w:color w:val="0070C0"/>
          <w:sz w:val="24"/>
          <w:szCs w:val="24"/>
          <w:lang w:val="pt-BR"/>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lang w:val="pt-BR"/>
              </w:rPr>
              <m:t>∆</m:t>
            </m:r>
          </m:e>
          <m:sub>
            <m:r>
              <m:rPr>
                <m:sty m:val="p"/>
              </m:rPr>
              <w:rPr>
                <w:rFonts w:ascii="Cambria Math" w:eastAsia="Calibri" w:hAnsi="Cambria Math" w:cs="Times New Roman"/>
                <w:sz w:val="24"/>
                <w:szCs w:val="24"/>
                <w:lang w:val="pt-BR"/>
              </w:rPr>
              <m:t>f</m:t>
            </m:r>
          </m:sub>
        </m:sSub>
        <m:sSubSup>
          <m:sSubSupPr>
            <m:ctrlPr>
              <w:rPr>
                <w:rFonts w:ascii="Cambria Math" w:eastAsia="Calibri" w:hAnsi="Cambria Math" w:cs="Times New Roman"/>
                <w:iCs/>
                <w:sz w:val="24"/>
                <w:szCs w:val="24"/>
              </w:rPr>
            </m:ctrlPr>
          </m:sSubSupPr>
          <m:e>
            <m:r>
              <m:rPr>
                <m:sty m:val="p"/>
              </m:rPr>
              <w:rPr>
                <w:rFonts w:ascii="Cambria Math" w:eastAsia="Calibri" w:hAnsi="Cambria Math" w:cs="Times New Roman"/>
                <w:sz w:val="24"/>
                <w:szCs w:val="24"/>
                <w:lang w:val="pt-BR"/>
              </w:rPr>
              <m:t>H</m:t>
            </m:r>
          </m:e>
          <m:sub>
            <m:r>
              <m:rPr>
                <m:sty m:val="p"/>
              </m:rPr>
              <w:rPr>
                <w:rFonts w:ascii="Cambria Math" w:eastAsia="Calibri" w:hAnsi="Cambria Math" w:cs="Times New Roman"/>
                <w:sz w:val="24"/>
                <w:szCs w:val="24"/>
                <w:lang w:val="pt-BR"/>
              </w:rPr>
              <m:t>298</m:t>
            </m:r>
          </m:sub>
          <m:sup>
            <m:r>
              <m:rPr>
                <m:sty m:val="p"/>
              </m:rPr>
              <w:rPr>
                <w:rFonts w:ascii="Cambria Math" w:eastAsia="Calibri" w:hAnsi="Cambria Math" w:cs="Times New Roman"/>
                <w:sz w:val="24"/>
                <w:szCs w:val="24"/>
                <w:lang w:val="pt-BR"/>
              </w:rPr>
              <m:t>o</m:t>
            </m:r>
          </m:sup>
        </m:sSubSup>
        <m:r>
          <m:rPr>
            <m:sty m:val="p"/>
          </m:rPr>
          <w:rPr>
            <w:rFonts w:ascii="Cambria Math" w:eastAsia="Calibri" w:hAnsi="Cambria Math" w:cs="Times New Roman"/>
            <w:sz w:val="24"/>
            <w:szCs w:val="24"/>
            <w:lang w:val="pt-BR"/>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lang w:val="pt-BR"/>
              </w:rPr>
              <m:t>H</m:t>
            </m:r>
          </m:e>
          <m:sub>
            <m:r>
              <m:rPr>
                <m:sty m:val="p"/>
              </m:rPr>
              <w:rPr>
                <w:rFonts w:ascii="Cambria Math" w:eastAsia="Calibri" w:hAnsi="Cambria Math" w:cs="Times New Roman"/>
                <w:sz w:val="24"/>
                <w:szCs w:val="24"/>
                <w:lang w:val="pt-BR"/>
              </w:rPr>
              <m:t>2</m:t>
            </m:r>
          </m:sub>
        </m:sSub>
        <m:r>
          <m:rPr>
            <m:sty m:val="p"/>
          </m:rPr>
          <w:rPr>
            <w:rFonts w:ascii="Cambria Math" w:eastAsia="Calibri" w:hAnsi="Cambria Math" w:cs="Times New Roman"/>
            <w:sz w:val="24"/>
            <w:szCs w:val="24"/>
            <w:lang w:val="pt-BR"/>
          </w:rPr>
          <m:t>O,g)</m:t>
        </m:r>
      </m:oMath>
      <w:r w:rsidRPr="003608C1">
        <w:rPr>
          <w:rFonts w:ascii="Times New Roman" w:eastAsia="Times New Roman" w:hAnsi="Times New Roman" w:cs="Times New Roman"/>
          <w:iCs/>
          <w:sz w:val="24"/>
          <w:szCs w:val="24"/>
          <w:lang w:val="pt-BR"/>
        </w:rPr>
        <w:t>.</w:t>
      </w:r>
      <w:r w:rsidRPr="003608C1">
        <w:rPr>
          <w:rFonts w:ascii="Times New Roman" w:eastAsia="Times New Roman" w:hAnsi="Times New Roman" w:cs="Times New Roman"/>
          <w:iCs/>
          <w:sz w:val="24"/>
          <w:szCs w:val="24"/>
          <w:lang w:val="pt-BR"/>
        </w:rPr>
        <w:tab/>
      </w:r>
      <w:r w:rsidRPr="003317EB">
        <w:rPr>
          <w:rFonts w:ascii="Times New Roman" w:eastAsia="Times New Roman" w:hAnsi="Times New Roman" w:cs="Times New Roman"/>
          <w:b/>
          <w:bCs/>
          <w:iCs/>
          <w:color w:val="0070C0"/>
          <w:sz w:val="24"/>
          <w:szCs w:val="24"/>
          <w:lang w:val="pt-BR"/>
        </w:rPr>
        <w:t>C.</w:t>
      </w:r>
      <w:r w:rsidRPr="003317EB">
        <w:rPr>
          <w:rFonts w:ascii="Times New Roman" w:eastAsia="Times New Roman" w:hAnsi="Times New Roman" w:cs="Times New Roman"/>
          <w:b/>
          <w:iCs/>
          <w:color w:val="0070C0"/>
          <w:sz w:val="24"/>
          <w:szCs w:val="24"/>
          <w:lang w:val="pt-BR"/>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lang w:val="pt-BR"/>
              </w:rPr>
              <m:t>∆</m:t>
            </m:r>
          </m:e>
          <m:sub>
            <m:r>
              <m:rPr>
                <m:sty m:val="p"/>
              </m:rPr>
              <w:rPr>
                <w:rFonts w:ascii="Cambria Math" w:eastAsia="Calibri" w:hAnsi="Cambria Math" w:cs="Times New Roman"/>
                <w:sz w:val="24"/>
                <w:szCs w:val="24"/>
                <w:lang w:val="pt-BR"/>
              </w:rPr>
              <m:t>f</m:t>
            </m:r>
          </m:sub>
        </m:sSub>
        <m:sSubSup>
          <m:sSubSupPr>
            <m:ctrlPr>
              <w:rPr>
                <w:rFonts w:ascii="Cambria Math" w:eastAsia="Calibri" w:hAnsi="Cambria Math" w:cs="Times New Roman"/>
                <w:iCs/>
                <w:sz w:val="24"/>
                <w:szCs w:val="24"/>
              </w:rPr>
            </m:ctrlPr>
          </m:sSubSupPr>
          <m:e>
            <m:r>
              <m:rPr>
                <m:sty m:val="p"/>
              </m:rPr>
              <w:rPr>
                <w:rFonts w:ascii="Cambria Math" w:eastAsia="Calibri" w:hAnsi="Cambria Math" w:cs="Times New Roman"/>
                <w:sz w:val="24"/>
                <w:szCs w:val="24"/>
                <w:lang w:val="pt-BR"/>
              </w:rPr>
              <m:t>H</m:t>
            </m:r>
          </m:e>
          <m:sub>
            <m:r>
              <m:rPr>
                <m:sty m:val="p"/>
              </m:rPr>
              <w:rPr>
                <w:rFonts w:ascii="Cambria Math" w:eastAsia="Calibri" w:hAnsi="Cambria Math" w:cs="Times New Roman"/>
                <w:sz w:val="24"/>
                <w:szCs w:val="24"/>
                <w:lang w:val="pt-BR"/>
              </w:rPr>
              <m:t>298</m:t>
            </m:r>
          </m:sub>
          <m:sup>
            <m:r>
              <m:rPr>
                <m:sty m:val="p"/>
              </m:rPr>
              <w:rPr>
                <w:rFonts w:ascii="Cambria Math" w:eastAsia="Calibri" w:hAnsi="Cambria Math" w:cs="Times New Roman"/>
                <w:sz w:val="24"/>
                <w:szCs w:val="24"/>
                <w:lang w:val="pt-BR"/>
              </w:rPr>
              <m:t>o</m:t>
            </m:r>
          </m:sup>
        </m:sSubSup>
        <m:r>
          <m:rPr>
            <m:sty m:val="p"/>
          </m:rPr>
          <w:rPr>
            <w:rFonts w:ascii="Cambria Math" w:eastAsia="Calibri" w:hAnsi="Cambria Math" w:cs="Times New Roman"/>
            <w:sz w:val="24"/>
            <w:szCs w:val="24"/>
            <w:lang w:val="pt-BR"/>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lang w:val="pt-BR"/>
              </w:rPr>
              <m:t>H</m:t>
            </m:r>
          </m:e>
          <m:sub>
            <m:r>
              <m:rPr>
                <m:sty m:val="p"/>
              </m:rPr>
              <w:rPr>
                <w:rFonts w:ascii="Cambria Math" w:eastAsia="Calibri" w:hAnsi="Cambria Math" w:cs="Times New Roman"/>
                <w:sz w:val="24"/>
                <w:szCs w:val="24"/>
                <w:lang w:val="pt-BR"/>
              </w:rPr>
              <m:t>2</m:t>
            </m:r>
          </m:sub>
        </m:sSub>
        <m:r>
          <m:rPr>
            <m:sty m:val="p"/>
          </m:rPr>
          <w:rPr>
            <w:rFonts w:ascii="Cambria Math" w:eastAsia="Calibri" w:hAnsi="Cambria Math" w:cs="Times New Roman"/>
            <w:sz w:val="24"/>
            <w:szCs w:val="24"/>
            <w:lang w:val="pt-BR"/>
          </w:rPr>
          <m:t>O)</m:t>
        </m:r>
      </m:oMath>
      <w:r w:rsidRPr="003608C1">
        <w:rPr>
          <w:rFonts w:ascii="Times New Roman" w:eastAsia="Times New Roman" w:hAnsi="Times New Roman" w:cs="Times New Roman"/>
          <w:iCs/>
          <w:sz w:val="24"/>
          <w:szCs w:val="24"/>
          <w:lang w:val="pt-BR"/>
        </w:rPr>
        <w:t>.</w:t>
      </w:r>
      <w:r w:rsidRPr="003608C1">
        <w:rPr>
          <w:rFonts w:ascii="Times New Roman" w:eastAsia="Times New Roman" w:hAnsi="Times New Roman" w:cs="Times New Roman"/>
          <w:iCs/>
          <w:sz w:val="24"/>
          <w:szCs w:val="24"/>
          <w:lang w:val="pt-BR"/>
        </w:rPr>
        <w:tab/>
      </w:r>
      <w:r w:rsidRPr="003317EB">
        <w:rPr>
          <w:rFonts w:ascii="Times New Roman" w:eastAsia="Times New Roman" w:hAnsi="Times New Roman" w:cs="Times New Roman"/>
          <w:b/>
          <w:bCs/>
          <w:iCs/>
          <w:color w:val="0070C0"/>
          <w:sz w:val="24"/>
          <w:szCs w:val="24"/>
          <w:lang w:val="pt-BR"/>
        </w:rPr>
        <w:t>D.</w:t>
      </w:r>
      <w:r w:rsidRPr="003317EB">
        <w:rPr>
          <w:rFonts w:ascii="Times New Roman" w:eastAsia="Times New Roman" w:hAnsi="Times New Roman" w:cs="Times New Roman"/>
          <w:b/>
          <w:iCs/>
          <w:color w:val="0070C0"/>
          <w:sz w:val="24"/>
          <w:szCs w:val="24"/>
          <w:lang w:val="pt-BR"/>
        </w:rPr>
        <w:t xml:space="preserve"> </w:t>
      </w:r>
      <m:oMath>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lang w:val="pt-BR"/>
              </w:rPr>
              <m:t>∆</m:t>
            </m:r>
          </m:e>
          <m:sub>
            <m:r>
              <m:rPr>
                <m:sty m:val="p"/>
              </m:rPr>
              <w:rPr>
                <w:rFonts w:ascii="Cambria Math" w:eastAsia="Calibri" w:hAnsi="Cambria Math" w:cs="Times New Roman"/>
                <w:sz w:val="24"/>
                <w:szCs w:val="24"/>
              </w:rPr>
              <m:t>r</m:t>
            </m:r>
          </m:sub>
        </m:sSub>
        <m:r>
          <m:rPr>
            <m:sty m:val="p"/>
          </m:rPr>
          <w:rPr>
            <w:rFonts w:ascii="Cambria Math" w:eastAsia="Calibri" w:hAnsi="Cambria Math" w:cs="Times New Roman"/>
            <w:sz w:val="24"/>
            <w:szCs w:val="24"/>
          </w:rPr>
          <m:t>H</m:t>
        </m:r>
        <m:r>
          <m:rPr>
            <m:sty m:val="p"/>
          </m:rPr>
          <w:rPr>
            <w:rFonts w:ascii="Cambria Math" w:eastAsia="Calibri" w:hAnsi="Cambria Math" w:cs="Times New Roman"/>
            <w:sz w:val="24"/>
            <w:szCs w:val="24"/>
            <w:lang w:val="pt-BR"/>
          </w:rPr>
          <m:t>(</m:t>
        </m:r>
        <m:sSub>
          <m:sSubPr>
            <m:ctrlPr>
              <w:rPr>
                <w:rFonts w:ascii="Cambria Math" w:eastAsia="Calibri" w:hAnsi="Cambria Math" w:cs="Times New Roman"/>
                <w:iCs/>
                <w:sz w:val="24"/>
                <w:szCs w:val="24"/>
              </w:rPr>
            </m:ctrlPr>
          </m:sSubPr>
          <m:e>
            <m:r>
              <m:rPr>
                <m:sty m:val="p"/>
              </m:rPr>
              <w:rPr>
                <w:rFonts w:ascii="Cambria Math" w:eastAsia="Calibri" w:hAnsi="Cambria Math" w:cs="Times New Roman"/>
                <w:sz w:val="24"/>
                <w:szCs w:val="24"/>
              </w:rPr>
              <m:t>H</m:t>
            </m:r>
          </m:e>
          <m:sub>
            <m:r>
              <m:rPr>
                <m:sty m:val="p"/>
              </m:rPr>
              <w:rPr>
                <w:rFonts w:ascii="Cambria Math" w:eastAsia="Calibri" w:hAnsi="Cambria Math" w:cs="Times New Roman"/>
                <w:sz w:val="24"/>
                <w:szCs w:val="24"/>
                <w:lang w:val="pt-BR"/>
              </w:rPr>
              <m:t>2</m:t>
            </m:r>
          </m:sub>
        </m:sSub>
        <m:r>
          <m:rPr>
            <m:sty m:val="p"/>
          </m:rPr>
          <w:rPr>
            <w:rFonts w:ascii="Cambria Math" w:eastAsia="Calibri" w:hAnsi="Cambria Math" w:cs="Times New Roman"/>
            <w:sz w:val="24"/>
            <w:szCs w:val="24"/>
          </w:rPr>
          <m:t>O</m:t>
        </m:r>
        <m:r>
          <m:rPr>
            <m:sty m:val="p"/>
          </m:rPr>
          <w:rPr>
            <w:rFonts w:ascii="Cambria Math" w:eastAsia="Calibri" w:hAnsi="Cambria Math" w:cs="Times New Roman"/>
            <w:sz w:val="24"/>
            <w:szCs w:val="24"/>
            <w:lang w:val="pt-BR"/>
          </w:rPr>
          <m:t>,</m:t>
        </m:r>
        <m:r>
          <m:rPr>
            <m:sty m:val="p"/>
          </m:rPr>
          <w:rPr>
            <w:rFonts w:ascii="Cambria Math" w:eastAsia="Calibri" w:hAnsi="Cambria Math" w:cs="Times New Roman"/>
            <w:sz w:val="24"/>
            <w:szCs w:val="24"/>
          </w:rPr>
          <m:t>g</m:t>
        </m:r>
        <m:r>
          <m:rPr>
            <m:sty m:val="p"/>
          </m:rPr>
          <w:rPr>
            <w:rFonts w:ascii="Cambria Math" w:eastAsia="Calibri" w:hAnsi="Cambria Math" w:cs="Times New Roman"/>
            <w:sz w:val="24"/>
            <w:szCs w:val="24"/>
            <w:lang w:val="pt-BR"/>
          </w:rPr>
          <m:t>)</m:t>
        </m:r>
      </m:oMath>
      <w:r w:rsidRPr="003608C1">
        <w:rPr>
          <w:rFonts w:ascii="Times New Roman" w:eastAsia="Times New Roman" w:hAnsi="Times New Roman" w:cs="Times New Roman"/>
          <w:iCs/>
          <w:sz w:val="24"/>
          <w:szCs w:val="24"/>
          <w:lang w:val="pt-BR"/>
        </w:rPr>
        <w:t>.</w:t>
      </w:r>
    </w:p>
    <w:p w14:paraId="4E9A2CB5"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shd w:val="clear" w:color="auto" w:fill="FFFFFF"/>
          <w:lang w:val="pt-BR"/>
        </w:rPr>
      </w:pPr>
      <w:r w:rsidRPr="003317EB">
        <w:rPr>
          <w:rFonts w:ascii="Times New Roman" w:eastAsia="Calibri" w:hAnsi="Times New Roman" w:cs="Times New Roman"/>
          <w:b/>
          <w:bCs/>
          <w:iCs/>
          <w:color w:val="C00000"/>
          <w:sz w:val="24"/>
          <w:szCs w:val="24"/>
          <w:lang w:val="pt-BR"/>
        </w:rPr>
        <w:t>Câu 2.</w:t>
      </w:r>
      <w:r w:rsidRPr="003608C1">
        <w:rPr>
          <w:rFonts w:ascii="Times New Roman" w:eastAsia="Calibri" w:hAnsi="Times New Roman" w:cs="Times New Roman"/>
          <w:b/>
          <w:bCs/>
          <w:iCs/>
          <w:sz w:val="24"/>
          <w:szCs w:val="24"/>
          <w:lang w:val="pt-BR"/>
        </w:rPr>
        <w:t xml:space="preserve"> </w:t>
      </w:r>
      <w:r w:rsidRPr="003608C1">
        <w:rPr>
          <w:rFonts w:ascii="Times New Roman" w:eastAsia="Calibri" w:hAnsi="Times New Roman" w:cs="Times New Roman"/>
          <w:sz w:val="24"/>
          <w:szCs w:val="24"/>
          <w:lang w:val="pt-BR"/>
        </w:rPr>
        <w:t xml:space="preserve">Phản ứng phân hủy HI ở nhiệt độ 721 K, trong bình kín xảy ra thuận nghịch theo phương trình nhiệt hóa học sau: 2HI (g) </w:t>
      </w:r>
      <w:r w:rsidRPr="003608C1">
        <w:rPr>
          <w:rFonts w:ascii="Cambria Math" w:eastAsia="Calibri" w:hAnsi="Cambria Math" w:cs="Cambria Math"/>
          <w:b/>
          <w:bCs/>
          <w:sz w:val="24"/>
          <w:szCs w:val="24"/>
          <w:shd w:val="clear" w:color="auto" w:fill="FFFFFF"/>
          <w:lang w:val="pt-BR"/>
        </w:rPr>
        <w:t>⇌</w:t>
      </w:r>
      <w:r w:rsidRPr="003608C1">
        <w:rPr>
          <w:rFonts w:ascii="Times New Roman" w:eastAsia="Calibri" w:hAnsi="Times New Roman" w:cs="Times New Roman"/>
          <w:b/>
          <w:bCs/>
          <w:sz w:val="24"/>
          <w:szCs w:val="24"/>
          <w:shd w:val="clear" w:color="auto" w:fill="FFFFFF"/>
          <w:lang w:val="pt-BR"/>
        </w:rPr>
        <w:t xml:space="preserve"> </w:t>
      </w:r>
      <w:r w:rsidRPr="003608C1">
        <w:rPr>
          <w:rFonts w:ascii="Times New Roman" w:eastAsia="Calibri" w:hAnsi="Times New Roman" w:cs="Times New Roman"/>
          <w:sz w:val="24"/>
          <w:szCs w:val="24"/>
          <w:shd w:val="clear" w:color="auto" w:fill="FFFFFF"/>
          <w:lang w:val="pt-BR"/>
        </w:rPr>
        <w:t>I</w:t>
      </w:r>
      <w:r w:rsidRPr="003608C1">
        <w:rPr>
          <w:rFonts w:ascii="Times New Roman" w:eastAsia="Calibri" w:hAnsi="Times New Roman" w:cs="Times New Roman"/>
          <w:sz w:val="24"/>
          <w:szCs w:val="24"/>
          <w:shd w:val="clear" w:color="auto" w:fill="FFFFFF"/>
          <w:vertAlign w:val="subscript"/>
          <w:lang w:val="pt-BR"/>
        </w:rPr>
        <w:t>2</w:t>
      </w:r>
      <w:r w:rsidRPr="003608C1">
        <w:rPr>
          <w:rFonts w:ascii="Times New Roman" w:eastAsia="Calibri" w:hAnsi="Times New Roman" w:cs="Times New Roman"/>
          <w:sz w:val="24"/>
          <w:szCs w:val="24"/>
          <w:shd w:val="clear" w:color="auto" w:fill="FFFFFF"/>
          <w:lang w:val="pt-BR"/>
        </w:rPr>
        <w:t xml:space="preserve"> (g) + H</w:t>
      </w:r>
      <w:r w:rsidRPr="003608C1">
        <w:rPr>
          <w:rFonts w:ascii="Times New Roman" w:eastAsia="Calibri" w:hAnsi="Times New Roman" w:cs="Times New Roman"/>
          <w:sz w:val="24"/>
          <w:szCs w:val="24"/>
          <w:shd w:val="clear" w:color="auto" w:fill="FFFFFF"/>
          <w:vertAlign w:val="subscript"/>
          <w:lang w:val="pt-BR"/>
        </w:rPr>
        <w:t>2</w:t>
      </w:r>
      <w:r w:rsidRPr="003608C1">
        <w:rPr>
          <w:rFonts w:ascii="Times New Roman" w:eastAsia="Calibri" w:hAnsi="Times New Roman" w:cs="Times New Roman"/>
          <w:sz w:val="24"/>
          <w:szCs w:val="24"/>
          <w:shd w:val="clear" w:color="auto" w:fill="FFFFFF"/>
          <w:lang w:val="pt-BR"/>
        </w:rPr>
        <w:t xml:space="preserve"> (g) </w:t>
      </w:r>
      <m:oMath>
        <m:sSub>
          <m:sSubPr>
            <m:ctrlPr>
              <w:rPr>
                <w:rFonts w:ascii="Cambria Math" w:eastAsia="Calibri" w:hAnsi="Cambria Math" w:cs="Times New Roman"/>
                <w:i/>
                <w:iCs/>
                <w:sz w:val="24"/>
                <w:szCs w:val="24"/>
              </w:rPr>
            </m:ctrlPr>
          </m:sSubPr>
          <m:e>
            <m:r>
              <w:rPr>
                <w:rFonts w:ascii="Cambria Math" w:eastAsia="Calibri" w:hAnsi="Cambria Math" w:cs="Times New Roman"/>
                <w:sz w:val="24"/>
                <w:szCs w:val="24"/>
                <w:lang w:val="pt-BR"/>
              </w:rPr>
              <m:t>∆</m:t>
            </m:r>
          </m:e>
          <m:sub>
            <m:r>
              <w:rPr>
                <w:rFonts w:ascii="Cambria Math" w:eastAsia="Calibri" w:hAnsi="Cambria Math" w:cs="Times New Roman"/>
                <w:sz w:val="24"/>
                <w:szCs w:val="24"/>
              </w:rPr>
              <m:t>r</m:t>
            </m:r>
          </m:sub>
        </m:sSub>
        <m:sSubSup>
          <m:sSubSupPr>
            <m:ctrlPr>
              <w:rPr>
                <w:rFonts w:ascii="Cambria Math" w:eastAsia="Calibri" w:hAnsi="Cambria Math" w:cs="Times New Roman"/>
                <w:i/>
                <w:iCs/>
                <w:sz w:val="24"/>
                <w:szCs w:val="24"/>
              </w:rPr>
            </m:ctrlPr>
          </m:sSubSupPr>
          <m:e>
            <m:r>
              <w:rPr>
                <w:rFonts w:ascii="Cambria Math" w:eastAsia="Calibri" w:hAnsi="Cambria Math" w:cs="Times New Roman"/>
                <w:sz w:val="24"/>
                <w:szCs w:val="24"/>
              </w:rPr>
              <m:t>H</m:t>
            </m:r>
          </m:e>
          <m:sub>
            <m:r>
              <w:rPr>
                <w:rFonts w:ascii="Cambria Math" w:eastAsia="Calibri" w:hAnsi="Cambria Math" w:cs="Times New Roman"/>
                <w:sz w:val="24"/>
                <w:szCs w:val="24"/>
                <w:lang w:val="pt-BR"/>
              </w:rPr>
              <m:t>721</m:t>
            </m:r>
          </m:sub>
          <m:sup>
            <m:r>
              <w:rPr>
                <w:rFonts w:ascii="Cambria Math" w:eastAsia="Calibri" w:hAnsi="Cambria Math" w:cs="Times New Roman"/>
                <w:sz w:val="24"/>
                <w:szCs w:val="24"/>
              </w:rPr>
              <m:t>o</m:t>
            </m:r>
          </m:sup>
        </m:sSubSup>
        <m:r>
          <w:rPr>
            <w:rFonts w:ascii="Cambria Math" w:eastAsia="Calibri" w:hAnsi="Cambria Math" w:cs="Times New Roman"/>
            <w:sz w:val="24"/>
            <w:szCs w:val="24"/>
            <w:lang w:val="pt-BR"/>
          </w:rPr>
          <m:t xml:space="preserve">=12,58 </m:t>
        </m:r>
        <m:r>
          <w:rPr>
            <w:rFonts w:ascii="Cambria Math" w:eastAsia="Calibri" w:hAnsi="Cambria Math" w:cs="Times New Roman"/>
            <w:sz w:val="24"/>
            <w:szCs w:val="24"/>
          </w:rPr>
          <m:t>kJ</m:t>
        </m:r>
      </m:oMath>
    </w:p>
    <w:p w14:paraId="0BB1EDF4"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shd w:val="clear" w:color="auto" w:fill="FFFFFF"/>
          <w:lang w:val="pt-BR"/>
        </w:rPr>
      </w:pPr>
      <w:r w:rsidRPr="003608C1">
        <w:rPr>
          <w:rFonts w:ascii="Times New Roman" w:eastAsia="Calibri" w:hAnsi="Times New Roman" w:cs="Times New Roman"/>
          <w:sz w:val="24"/>
          <w:szCs w:val="24"/>
          <w:shd w:val="clear" w:color="auto" w:fill="FFFFFF"/>
          <w:lang w:val="pt-BR"/>
        </w:rPr>
        <w:t xml:space="preserve">Tác động nào sau đây </w:t>
      </w:r>
      <w:r w:rsidRPr="003608C1">
        <w:rPr>
          <w:rFonts w:ascii="Times New Roman" w:eastAsia="Calibri" w:hAnsi="Times New Roman" w:cs="Times New Roman"/>
          <w:b/>
          <w:bCs/>
          <w:sz w:val="24"/>
          <w:szCs w:val="24"/>
          <w:shd w:val="clear" w:color="auto" w:fill="FFFFFF"/>
          <w:lang w:val="pt-BR"/>
        </w:rPr>
        <w:t>không</w:t>
      </w:r>
      <w:r w:rsidRPr="003608C1">
        <w:rPr>
          <w:rFonts w:ascii="Times New Roman" w:eastAsia="Calibri" w:hAnsi="Times New Roman" w:cs="Times New Roman"/>
          <w:sz w:val="24"/>
          <w:szCs w:val="24"/>
          <w:shd w:val="clear" w:color="auto" w:fill="FFFFFF"/>
          <w:lang w:val="pt-BR"/>
        </w:rPr>
        <w:t xml:space="preserve"> làm chuyển dịch cân bằng?</w:t>
      </w:r>
    </w:p>
    <w:p w14:paraId="44026715"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shd w:val="clear" w:color="auto" w:fill="FFFFFF"/>
          <w:lang w:val="pt-BR"/>
        </w:rPr>
      </w:pPr>
      <w:r w:rsidRPr="003317EB">
        <w:rPr>
          <w:rFonts w:ascii="Times New Roman" w:eastAsia="Calibri" w:hAnsi="Times New Roman" w:cs="Times New Roman"/>
          <w:b/>
          <w:bCs/>
          <w:color w:val="0070C0"/>
          <w:sz w:val="24"/>
          <w:szCs w:val="24"/>
          <w:shd w:val="clear" w:color="auto" w:fill="FFFFFF"/>
          <w:lang w:val="pt-BR"/>
        </w:rPr>
        <w:t>A.</w:t>
      </w:r>
      <w:r w:rsidRPr="003317EB">
        <w:rPr>
          <w:rFonts w:ascii="Times New Roman" w:eastAsia="Calibri" w:hAnsi="Times New Roman" w:cs="Times New Roman"/>
          <w:b/>
          <w:color w:val="0070C0"/>
          <w:sz w:val="24"/>
          <w:szCs w:val="24"/>
          <w:shd w:val="clear" w:color="auto" w:fill="FFFFFF"/>
          <w:lang w:val="pt-BR"/>
        </w:rPr>
        <w:t xml:space="preserve"> </w:t>
      </w:r>
      <w:r w:rsidRPr="003608C1">
        <w:rPr>
          <w:rFonts w:ascii="Times New Roman" w:eastAsia="Calibri" w:hAnsi="Times New Roman" w:cs="Times New Roman"/>
          <w:sz w:val="24"/>
          <w:szCs w:val="24"/>
          <w:shd w:val="clear" w:color="auto" w:fill="FFFFFF"/>
          <w:lang w:val="pt-BR"/>
        </w:rPr>
        <w:t>Tăng áp suất của hỗn hợp khí bằng cách nén thể tích của bình.</w:t>
      </w:r>
    </w:p>
    <w:p w14:paraId="2B39685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t>B.</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Tăng nhiệt độ của bình lên 821 K.</w:t>
      </w:r>
    </w:p>
    <w:p w14:paraId="5465D2E3"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t>C.</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Giữ nguyên thể tích bình, bơm thêm khí HI vào bình.</w:t>
      </w:r>
    </w:p>
    <w:p w14:paraId="6158282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t>D.</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Giữ nguyên thể tích bình, bơm thêm khí H</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 xml:space="preserve"> vào bình.</w:t>
      </w:r>
    </w:p>
    <w:p w14:paraId="0E094A45"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iCs/>
          <w:color w:val="C00000"/>
          <w:sz w:val="24"/>
          <w:szCs w:val="24"/>
          <w:lang w:val="pt-BR"/>
        </w:rPr>
        <w:t>Câu 3.</w:t>
      </w:r>
      <w:r w:rsidRPr="003608C1">
        <w:rPr>
          <w:rFonts w:ascii="Times New Roman" w:eastAsia="Calibri" w:hAnsi="Times New Roman" w:cs="Times New Roman"/>
          <w:b/>
          <w:bCs/>
          <w:iCs/>
          <w:sz w:val="24"/>
          <w:szCs w:val="24"/>
          <w:lang w:val="pt-BR"/>
        </w:rPr>
        <w:t xml:space="preserve"> </w:t>
      </w:r>
      <w:r w:rsidRPr="003608C1">
        <w:rPr>
          <w:rFonts w:ascii="Times New Roman" w:eastAsia="Calibri" w:hAnsi="Times New Roman" w:cs="Times New Roman"/>
          <w:sz w:val="24"/>
          <w:szCs w:val="24"/>
          <w:lang w:val="pt-BR"/>
        </w:rPr>
        <w:t>Khi nước trong ao, hồ có hàm lượng ion nào sau đây vượt quá mức cho phép thì có thể gây ra hiện tượng phú dưỡng?</w:t>
      </w:r>
    </w:p>
    <w:p w14:paraId="1572F456"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lang w:val="pt-BR"/>
        </w:rPr>
        <w:t>A.</w:t>
      </w:r>
      <w:r w:rsidRPr="003317EB">
        <w:rPr>
          <w:rFonts w:ascii="Times New Roman" w:eastAsia="Calibri" w:hAnsi="Times New Roman" w:cs="Times New Roman"/>
          <w:b/>
          <w:color w:val="0070C0"/>
          <w:sz w:val="24"/>
          <w:szCs w:val="24"/>
          <w:lang w:val="pt-BR"/>
        </w:rPr>
        <w:t xml:space="preserve">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Na</m:t>
            </m:r>
          </m:e>
          <m:sup>
            <m:r>
              <m:rPr>
                <m:sty m:val="p"/>
              </m:rPr>
              <w:rPr>
                <w:rFonts w:ascii="Cambria Math" w:eastAsia="Calibri" w:hAnsi="Cambria Math" w:cs="Times New Roman"/>
                <w:sz w:val="24"/>
                <w:szCs w:val="24"/>
                <w:lang w:val="pt-BR"/>
              </w:rPr>
              <m:t>+</m:t>
            </m:r>
          </m:sup>
        </m:sSup>
      </m:oMath>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B.</w:t>
      </w:r>
      <w:r w:rsidRPr="003317EB">
        <w:rPr>
          <w:rFonts w:ascii="Times New Roman" w:eastAsia="Calibri" w:hAnsi="Times New Roman" w:cs="Times New Roman"/>
          <w:b/>
          <w:color w:val="0070C0"/>
          <w:sz w:val="24"/>
          <w:szCs w:val="24"/>
          <w:lang w:val="pt-BR"/>
        </w:rPr>
        <w:t xml:space="preserve"> </w:t>
      </w:r>
      <m:oMath>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Cl</m:t>
            </m:r>
          </m:e>
          <m:sup>
            <m:r>
              <m:rPr>
                <m:sty m:val="p"/>
              </m:rPr>
              <w:rPr>
                <w:rFonts w:ascii="Cambria Math" w:eastAsia="Calibri" w:hAnsi="Cambria Math" w:cs="Times New Roman"/>
                <w:sz w:val="24"/>
                <w:szCs w:val="24"/>
                <w:lang w:val="pt-BR"/>
              </w:rPr>
              <m:t>-</m:t>
            </m:r>
          </m:sup>
        </m:sSup>
      </m:oMath>
      <w:r w:rsidRPr="003608C1">
        <w:rPr>
          <w:rFonts w:ascii="Times New Roman" w:eastAsia="Times New Roman" w:hAnsi="Times New Roman" w:cs="Times New Roman"/>
          <w:sz w:val="24"/>
          <w:szCs w:val="24"/>
          <w:lang w:val="pt-BR"/>
        </w:rPr>
        <w:t>.</w:t>
      </w:r>
      <w:r w:rsidRPr="003608C1">
        <w:rPr>
          <w:rFonts w:ascii="Times New Roman" w:eastAsia="Times New Roman" w:hAnsi="Times New Roman" w:cs="Times New Roman"/>
          <w:sz w:val="24"/>
          <w:szCs w:val="24"/>
          <w:lang w:val="pt-BR"/>
        </w:rPr>
        <w:tab/>
      </w:r>
      <w:r w:rsidRPr="003317EB">
        <w:rPr>
          <w:rFonts w:ascii="Times New Roman" w:eastAsia="Times New Roman" w:hAnsi="Times New Roman" w:cs="Times New Roman"/>
          <w:b/>
          <w:bCs/>
          <w:color w:val="0070C0"/>
          <w:sz w:val="24"/>
          <w:szCs w:val="24"/>
          <w:lang w:val="pt-BR"/>
        </w:rPr>
        <w:t>C.</w:t>
      </w:r>
      <w:r w:rsidRPr="003317EB">
        <w:rPr>
          <w:rFonts w:ascii="Times New Roman" w:eastAsia="Times New Roman" w:hAnsi="Times New Roman" w:cs="Times New Roman"/>
          <w:b/>
          <w:color w:val="0070C0"/>
          <w:sz w:val="24"/>
          <w:szCs w:val="24"/>
          <w:lang w:val="pt-BR"/>
        </w:rPr>
        <w:t xml:space="preserve"> </w:t>
      </w:r>
      <m:oMath>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NO</m:t>
            </m:r>
          </m:e>
          <m:sub>
            <m:r>
              <m:rPr>
                <m:sty m:val="p"/>
              </m:rPr>
              <w:rPr>
                <w:rFonts w:ascii="Cambria Math" w:eastAsia="Calibri" w:hAnsi="Cambria Math" w:cs="Times New Roman"/>
                <w:sz w:val="24"/>
                <w:szCs w:val="24"/>
                <w:lang w:val="pt-BR"/>
              </w:rPr>
              <m:t>3</m:t>
            </m:r>
          </m:sub>
          <m:sup>
            <m:r>
              <m:rPr>
                <m:sty m:val="p"/>
              </m:rPr>
              <w:rPr>
                <w:rFonts w:ascii="Cambria Math" w:eastAsia="Calibri" w:hAnsi="Cambria Math" w:cs="Times New Roman"/>
                <w:sz w:val="24"/>
                <w:szCs w:val="24"/>
                <w:lang w:val="pt-BR"/>
              </w:rPr>
              <m:t>-</m:t>
            </m:r>
          </m:sup>
        </m:sSubSup>
      </m:oMath>
      <w:r w:rsidRPr="003608C1">
        <w:rPr>
          <w:rFonts w:ascii="Times New Roman" w:eastAsia="Times New Roman" w:hAnsi="Times New Roman" w:cs="Times New Roman"/>
          <w:sz w:val="24"/>
          <w:szCs w:val="24"/>
          <w:lang w:val="pt-BR"/>
        </w:rPr>
        <w:t>.</w:t>
      </w:r>
      <w:r w:rsidRPr="003608C1">
        <w:rPr>
          <w:rFonts w:ascii="Times New Roman" w:eastAsia="Times New Roman" w:hAnsi="Times New Roman" w:cs="Times New Roman"/>
          <w:sz w:val="24"/>
          <w:szCs w:val="24"/>
          <w:lang w:val="pt-BR"/>
        </w:rPr>
        <w:tab/>
      </w:r>
      <w:r w:rsidRPr="003317EB">
        <w:rPr>
          <w:rFonts w:ascii="Times New Roman" w:eastAsia="Times New Roman" w:hAnsi="Times New Roman" w:cs="Times New Roman"/>
          <w:b/>
          <w:bCs/>
          <w:color w:val="0070C0"/>
          <w:sz w:val="24"/>
          <w:szCs w:val="24"/>
          <w:lang w:val="pt-BR"/>
        </w:rPr>
        <w:t>D.</w:t>
      </w:r>
      <w:r w:rsidRPr="003317EB">
        <w:rPr>
          <w:rFonts w:ascii="Times New Roman" w:eastAsia="Times New Roman" w:hAnsi="Times New Roman" w:cs="Times New Roman"/>
          <w:b/>
          <w:color w:val="0070C0"/>
          <w:sz w:val="24"/>
          <w:szCs w:val="24"/>
          <w:lang w:val="pt-BR"/>
        </w:rPr>
        <w:t xml:space="preserve"> </w:t>
      </w:r>
      <m:oMath>
        <m:sSubSup>
          <m:sSubSupPr>
            <m:ctrlPr>
              <w:rPr>
                <w:rFonts w:ascii="Cambria Math" w:eastAsia="Calibri" w:hAnsi="Cambria Math" w:cs="Times New Roman"/>
                <w:sz w:val="24"/>
                <w:szCs w:val="24"/>
              </w:rPr>
            </m:ctrlPr>
          </m:sSubSupPr>
          <m:e>
            <m:r>
              <m:rPr>
                <m:sty m:val="p"/>
              </m:rPr>
              <w:rPr>
                <w:rFonts w:ascii="Cambria Math" w:eastAsia="Calibri" w:hAnsi="Cambria Math" w:cs="Times New Roman"/>
                <w:sz w:val="24"/>
                <w:szCs w:val="24"/>
              </w:rPr>
              <m:t>SO</m:t>
            </m:r>
          </m:e>
          <m:sub>
            <m:r>
              <m:rPr>
                <m:sty m:val="p"/>
              </m:rPr>
              <w:rPr>
                <w:rFonts w:ascii="Cambria Math" w:eastAsia="Calibri" w:hAnsi="Cambria Math" w:cs="Times New Roman"/>
                <w:sz w:val="24"/>
                <w:szCs w:val="24"/>
                <w:lang w:val="pt-BR"/>
              </w:rPr>
              <m:t>4</m:t>
            </m:r>
          </m:sub>
          <m:sup>
            <m:r>
              <m:rPr>
                <m:sty m:val="p"/>
              </m:rPr>
              <w:rPr>
                <w:rFonts w:ascii="Cambria Math" w:eastAsia="Calibri" w:hAnsi="Cambria Math" w:cs="Times New Roman"/>
                <w:sz w:val="24"/>
                <w:szCs w:val="24"/>
                <w:lang w:val="pt-BR"/>
              </w:rPr>
              <m:t>2-</m:t>
            </m:r>
          </m:sup>
        </m:sSubSup>
      </m:oMath>
      <w:r w:rsidRPr="003608C1">
        <w:rPr>
          <w:rFonts w:ascii="Times New Roman" w:eastAsia="Times New Roman" w:hAnsi="Times New Roman" w:cs="Times New Roman"/>
          <w:sz w:val="24"/>
          <w:szCs w:val="24"/>
        </w:rPr>
        <w:t>.</w:t>
      </w:r>
    </w:p>
    <w:p w14:paraId="761454B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317EB">
        <w:rPr>
          <w:rFonts w:ascii="Times New Roman" w:eastAsia="Calibri" w:hAnsi="Times New Roman" w:cs="Times New Roman"/>
          <w:b/>
          <w:bCs/>
          <w:iCs/>
          <w:color w:val="C00000"/>
          <w:sz w:val="24"/>
          <w:szCs w:val="24"/>
        </w:rPr>
        <w:lastRenderedPageBreak/>
        <w:t>Câu 4.</w:t>
      </w:r>
      <w:r w:rsidRPr="003608C1">
        <w:rPr>
          <w:rFonts w:ascii="Times New Roman" w:eastAsia="Calibri" w:hAnsi="Times New Roman" w:cs="Times New Roman"/>
          <w:b/>
          <w:bCs/>
          <w:iCs/>
          <w:sz w:val="24"/>
          <w:szCs w:val="24"/>
        </w:rPr>
        <w:t xml:space="preserve"> </w:t>
      </w:r>
      <w:r w:rsidRPr="003608C1">
        <w:rPr>
          <w:rFonts w:ascii="Times New Roman" w:eastAsia="Calibri" w:hAnsi="Times New Roman" w:cs="Times New Roman"/>
          <w:iCs/>
          <w:sz w:val="24"/>
          <w:szCs w:val="24"/>
        </w:rPr>
        <w:t>Tính chất vật lý nào sau đây không phù hợp với methyl formate?</w:t>
      </w:r>
    </w:p>
    <w:p w14:paraId="0502E9A5"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317EB">
        <w:rPr>
          <w:rFonts w:ascii="Times New Roman" w:eastAsia="Calibri" w:hAnsi="Times New Roman" w:cs="Times New Roman"/>
          <w:b/>
          <w:bCs/>
          <w:iCs/>
          <w:color w:val="0070C0"/>
          <w:sz w:val="24"/>
          <w:szCs w:val="24"/>
        </w:rPr>
        <w:t>A.</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sz w:val="24"/>
          <w:szCs w:val="24"/>
        </w:rPr>
        <w:t>Có thể tan một phần trong nước.</w:t>
      </w:r>
    </w:p>
    <w:p w14:paraId="5BCA077A"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317EB">
        <w:rPr>
          <w:rFonts w:ascii="Times New Roman" w:eastAsia="Calibri" w:hAnsi="Times New Roman" w:cs="Times New Roman"/>
          <w:b/>
          <w:bCs/>
          <w:iCs/>
          <w:color w:val="0070C0"/>
          <w:sz w:val="24"/>
          <w:szCs w:val="24"/>
        </w:rPr>
        <w:t>B.</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sz w:val="24"/>
          <w:szCs w:val="24"/>
        </w:rPr>
        <w:t>Có mùi thơm.</w:t>
      </w:r>
    </w:p>
    <w:p w14:paraId="708DB76C"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317EB">
        <w:rPr>
          <w:rFonts w:ascii="Times New Roman" w:eastAsia="Calibri" w:hAnsi="Times New Roman" w:cs="Times New Roman"/>
          <w:b/>
          <w:bCs/>
          <w:iCs/>
          <w:color w:val="0070C0"/>
          <w:sz w:val="24"/>
          <w:szCs w:val="24"/>
        </w:rPr>
        <w:t>C.</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sz w:val="24"/>
          <w:szCs w:val="24"/>
        </w:rPr>
        <w:t>Khối lượng riêng nhỏ hơn nước (nhẹ hơn nước).</w:t>
      </w:r>
    </w:p>
    <w:p w14:paraId="07C29DDA"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rPr>
      </w:pPr>
      <w:r w:rsidRPr="003317EB">
        <w:rPr>
          <w:rFonts w:ascii="Times New Roman" w:eastAsia="Calibri" w:hAnsi="Times New Roman" w:cs="Times New Roman"/>
          <w:b/>
          <w:bCs/>
          <w:iCs/>
          <w:color w:val="0070C0"/>
          <w:sz w:val="24"/>
          <w:szCs w:val="24"/>
        </w:rPr>
        <w:t>D.</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sz w:val="24"/>
          <w:szCs w:val="24"/>
        </w:rPr>
        <w:t>Tồn tại dạng khí ở nhiệt độ thường.</w:t>
      </w:r>
    </w:p>
    <w:p w14:paraId="502E7229"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iCs/>
          <w:color w:val="C00000"/>
          <w:sz w:val="24"/>
          <w:szCs w:val="24"/>
        </w:rPr>
        <w:t>Câu 5.</w:t>
      </w:r>
      <w:r w:rsidRPr="003608C1">
        <w:rPr>
          <w:rFonts w:ascii="Times New Roman" w:eastAsia="Calibri" w:hAnsi="Times New Roman" w:cs="Times New Roman"/>
          <w:b/>
          <w:bCs/>
          <w:iCs/>
          <w:sz w:val="24"/>
          <w:szCs w:val="24"/>
        </w:rPr>
        <w:t xml:space="preserve"> </w:t>
      </w:r>
      <w:r w:rsidRPr="003608C1">
        <w:rPr>
          <w:rFonts w:ascii="Times New Roman" w:eastAsia="Calibri" w:hAnsi="Times New Roman" w:cs="Times New Roman"/>
          <w:sz w:val="24"/>
          <w:szCs w:val="24"/>
        </w:rPr>
        <w:t>Trong các chất dưới đây (ở trạng thái lỏng), chất nào không tồn tại liên kết hydrogen liên phân tử?</w:t>
      </w:r>
    </w:p>
    <w:p w14:paraId="20DE710E"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COOH.</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HCOOCH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OH.</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CH</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NH</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3"/>
      </w:tblGrid>
      <w:tr w:rsidR="00F327EB" w:rsidRPr="003608C1" w14:paraId="06909D76" w14:textId="77777777" w:rsidTr="008B2050">
        <w:tc>
          <w:tcPr>
            <w:tcW w:w="6941" w:type="dxa"/>
          </w:tcPr>
          <w:p w14:paraId="10A3D79E"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317EB">
              <w:rPr>
                <w:rFonts w:ascii="Times New Roman" w:eastAsia="Calibri" w:hAnsi="Times New Roman" w:cs="Times New Roman"/>
                <w:b/>
                <w:bCs/>
                <w:iCs/>
                <w:color w:val="C00000"/>
                <w:sz w:val="24"/>
                <w:szCs w:val="24"/>
              </w:rPr>
              <w:t>Câu 6.</w:t>
            </w:r>
            <w:r w:rsidRPr="003608C1">
              <w:rPr>
                <w:rFonts w:ascii="Times New Roman" w:eastAsia="Calibri" w:hAnsi="Times New Roman" w:cs="Times New Roman"/>
                <w:b/>
                <w:bCs/>
                <w:iCs/>
                <w:sz w:val="24"/>
                <w:szCs w:val="24"/>
              </w:rPr>
              <w:t xml:space="preserve"> </w:t>
            </w:r>
            <w:r w:rsidRPr="003608C1">
              <w:rPr>
                <w:rFonts w:ascii="Times New Roman" w:eastAsia="Calibri" w:hAnsi="Times New Roman" w:cs="Times New Roman"/>
                <w:sz w:val="24"/>
                <w:szCs w:val="24"/>
              </w:rPr>
              <w:t xml:space="preserve">Cho công thức cấu tạo của </w:t>
            </w:r>
            <w:r w:rsidRPr="003608C1">
              <w:rPr>
                <w:rFonts w:ascii="Times New Roman" w:eastAsia="Calibri" w:hAnsi="Times New Roman" w:cs="Times New Roman"/>
                <w:sz w:val="24"/>
                <w:szCs w:val="24"/>
              </w:rPr>
              <w:sym w:font="Symbol" w:char="F061"/>
            </w:r>
            <w:r w:rsidRPr="003608C1">
              <w:rPr>
                <w:rFonts w:ascii="Times New Roman" w:eastAsia="Calibri" w:hAnsi="Times New Roman" w:cs="Times New Roman"/>
                <w:sz w:val="24"/>
                <w:szCs w:val="24"/>
              </w:rPr>
              <w:t xml:space="preserve">-glucose như hình bên: </w:t>
            </w:r>
          </w:p>
          <w:p w14:paraId="78937E58"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608C1">
              <w:rPr>
                <w:rFonts w:ascii="Times New Roman" w:eastAsia="Calibri" w:hAnsi="Times New Roman" w:cs="Times New Roman"/>
                <w:sz w:val="24"/>
                <w:szCs w:val="24"/>
              </w:rPr>
              <w:t>Nhóm – OH hemiacetal được đánh số bao nhiêu?</w:t>
            </w:r>
          </w:p>
          <w:p w14:paraId="4D62EDC7"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(1).</w:t>
            </w:r>
          </w:p>
          <w:p w14:paraId="6748D637"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(2).</w:t>
            </w:r>
          </w:p>
          <w:p w14:paraId="704EDD89"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(3).</w:t>
            </w:r>
          </w:p>
          <w:p w14:paraId="1C95BDA5"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(4).</w:t>
            </w:r>
          </w:p>
        </w:tc>
        <w:tc>
          <w:tcPr>
            <w:tcW w:w="3253" w:type="dxa"/>
          </w:tcPr>
          <w:p w14:paraId="37991392" w14:textId="77777777" w:rsidR="00F327EB" w:rsidRPr="003608C1" w:rsidRDefault="00F327EB" w:rsidP="006460D9">
            <w:pPr>
              <w:tabs>
                <w:tab w:val="left" w:pos="142"/>
                <w:tab w:val="left" w:pos="2552"/>
                <w:tab w:val="left" w:pos="5103"/>
                <w:tab w:val="left" w:pos="7655"/>
              </w:tabs>
              <w:spacing w:line="264" w:lineRule="auto"/>
              <w:rPr>
                <w:rFonts w:ascii="Times New Roman" w:eastAsia="Calibri" w:hAnsi="Times New Roman" w:cs="Times New Roman"/>
                <w:sz w:val="24"/>
                <w:szCs w:val="24"/>
              </w:rPr>
            </w:pPr>
            <w:r w:rsidRPr="003608C1">
              <w:rPr>
                <w:rFonts w:ascii="Times New Roman" w:eastAsia="Calibri" w:hAnsi="Times New Roman" w:cs="Times New Roman"/>
                <w:sz w:val="24"/>
                <w:szCs w:val="24"/>
              </w:rPr>
              <w:object w:dxaOrig="2112" w:dyaOrig="2322" w14:anchorId="1BFB4946">
                <v:shape id="_x0000_i1682" type="#_x0000_t75" style="width:102.75pt;height:111pt" o:ole="">
                  <v:imagedata r:id="rId1182" o:title="" cropbottom="22719f" cropright="22104f"/>
                </v:shape>
                <o:OLEObject Type="Embed" ProgID="ChemDraw.Document.6.0" ShapeID="_x0000_i1682" DrawAspect="Content" ObjectID="_1833292833" r:id="rId1189"/>
              </w:object>
            </w:r>
          </w:p>
        </w:tc>
      </w:tr>
    </w:tbl>
    <w:p w14:paraId="74F56E0A"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iCs/>
          <w:sz w:val="24"/>
          <w:szCs w:val="24"/>
        </w:rPr>
      </w:pPr>
      <w:r w:rsidRPr="003317EB">
        <w:rPr>
          <w:rFonts w:ascii="Times New Roman" w:eastAsia="Calibri" w:hAnsi="Times New Roman" w:cs="Times New Roman"/>
          <w:b/>
          <w:bCs/>
          <w:iCs/>
          <w:color w:val="C00000"/>
          <w:sz w:val="24"/>
          <w:szCs w:val="24"/>
        </w:rPr>
        <w:t>Câu 7.</w:t>
      </w:r>
      <w:r w:rsidRPr="003608C1">
        <w:rPr>
          <w:rFonts w:ascii="Times New Roman" w:eastAsia="Calibri" w:hAnsi="Times New Roman" w:cs="Times New Roman"/>
          <w:b/>
          <w:bCs/>
          <w:iCs/>
          <w:sz w:val="24"/>
          <w:szCs w:val="24"/>
        </w:rPr>
        <w:t xml:space="preserve"> </w:t>
      </w:r>
      <w:r w:rsidRPr="003608C1">
        <w:rPr>
          <w:rFonts w:ascii="Times New Roman" w:eastAsia="Calibri" w:hAnsi="Times New Roman" w:cs="Times New Roman"/>
          <w:iCs/>
          <w:sz w:val="24"/>
          <w:szCs w:val="24"/>
        </w:rPr>
        <w:t>Cho vài giọt dung dịch CuSO</w:t>
      </w:r>
      <w:r w:rsidRPr="003608C1">
        <w:rPr>
          <w:rFonts w:ascii="Times New Roman" w:eastAsia="Calibri" w:hAnsi="Times New Roman" w:cs="Times New Roman"/>
          <w:iCs/>
          <w:sz w:val="24"/>
          <w:szCs w:val="24"/>
          <w:vertAlign w:val="subscript"/>
        </w:rPr>
        <w:t>4</w:t>
      </w:r>
      <w:r w:rsidRPr="003608C1">
        <w:rPr>
          <w:rFonts w:ascii="Times New Roman" w:eastAsia="Calibri" w:hAnsi="Times New Roman" w:cs="Times New Roman"/>
          <w:iCs/>
          <w:sz w:val="24"/>
          <w:szCs w:val="24"/>
        </w:rPr>
        <w:t xml:space="preserve"> vào lượng dư dung dịch NaOH được hỗn hợp X. Cho dung dịch Y vào X, lắc nhẹ thì thấy kết tủa tan hoàn toàn tạo thành dung dịch màu xanh lam thẫm. Đun nóng dung dịch thu được, không thấy có hiện tượng gì xảy ra. Chất chứa trong dung dịch Y có thể là</w:t>
      </w:r>
    </w:p>
    <w:p w14:paraId="068B5BFD"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lang w:val="pt-BR"/>
        </w:rPr>
      </w:pPr>
      <w:r w:rsidRPr="003317EB">
        <w:rPr>
          <w:rFonts w:ascii="Times New Roman" w:eastAsia="Calibri" w:hAnsi="Times New Roman" w:cs="Times New Roman"/>
          <w:b/>
          <w:bCs/>
          <w:iCs/>
          <w:color w:val="0070C0"/>
          <w:sz w:val="24"/>
          <w:szCs w:val="24"/>
        </w:rPr>
        <w:t>A.</w:t>
      </w:r>
      <w:r w:rsidRPr="003317EB">
        <w:rPr>
          <w:rFonts w:ascii="Times New Roman" w:eastAsia="Calibri" w:hAnsi="Times New Roman" w:cs="Times New Roman"/>
          <w:b/>
          <w:iCs/>
          <w:color w:val="0070C0"/>
          <w:sz w:val="24"/>
          <w:szCs w:val="24"/>
        </w:rPr>
        <w:t xml:space="preserve"> </w:t>
      </w:r>
      <w:r w:rsidRPr="003608C1">
        <w:rPr>
          <w:rFonts w:ascii="Times New Roman" w:eastAsia="Calibri" w:hAnsi="Times New Roman" w:cs="Times New Roman"/>
          <w:iCs/>
          <w:sz w:val="24"/>
          <w:szCs w:val="24"/>
        </w:rPr>
        <w:t>Saccharose.</w:t>
      </w:r>
      <w:r w:rsidRPr="003608C1">
        <w:rPr>
          <w:rFonts w:ascii="Times New Roman" w:eastAsia="Calibri" w:hAnsi="Times New Roman" w:cs="Times New Roman"/>
          <w:iCs/>
          <w:sz w:val="24"/>
          <w:szCs w:val="24"/>
        </w:rPr>
        <w:tab/>
      </w:r>
      <w:r w:rsidRPr="003317EB">
        <w:rPr>
          <w:rFonts w:ascii="Times New Roman" w:eastAsia="Calibri" w:hAnsi="Times New Roman" w:cs="Times New Roman"/>
          <w:b/>
          <w:bCs/>
          <w:iCs/>
          <w:color w:val="0070C0"/>
          <w:sz w:val="24"/>
          <w:szCs w:val="24"/>
          <w:lang w:val="pt-BR"/>
        </w:rPr>
        <w:t>B.</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Glucose.</w:t>
      </w:r>
      <w:r w:rsidRPr="003608C1">
        <w:rPr>
          <w:rFonts w:ascii="Times New Roman" w:eastAsia="Calibri" w:hAnsi="Times New Roman" w:cs="Times New Roman"/>
          <w:iCs/>
          <w:sz w:val="24"/>
          <w:szCs w:val="24"/>
          <w:lang w:val="pt-BR"/>
        </w:rPr>
        <w:tab/>
      </w:r>
      <w:r w:rsidRPr="003317EB">
        <w:rPr>
          <w:rFonts w:ascii="Times New Roman" w:eastAsia="Calibri" w:hAnsi="Times New Roman" w:cs="Times New Roman"/>
          <w:b/>
          <w:bCs/>
          <w:iCs/>
          <w:color w:val="0070C0"/>
          <w:sz w:val="24"/>
          <w:szCs w:val="24"/>
          <w:lang w:val="pt-BR"/>
        </w:rPr>
        <w:t>C.</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Fructose.</w:t>
      </w:r>
      <w:r w:rsidRPr="003608C1">
        <w:rPr>
          <w:rFonts w:ascii="Times New Roman" w:eastAsia="Calibri" w:hAnsi="Times New Roman" w:cs="Times New Roman"/>
          <w:iCs/>
          <w:sz w:val="24"/>
          <w:szCs w:val="24"/>
          <w:lang w:val="pt-BR"/>
        </w:rPr>
        <w:tab/>
      </w:r>
      <w:r w:rsidRPr="003317EB">
        <w:rPr>
          <w:rFonts w:ascii="Times New Roman" w:eastAsia="Calibri" w:hAnsi="Times New Roman" w:cs="Times New Roman"/>
          <w:b/>
          <w:bCs/>
          <w:iCs/>
          <w:color w:val="0070C0"/>
          <w:sz w:val="24"/>
          <w:szCs w:val="24"/>
          <w:lang w:val="pt-BR"/>
        </w:rPr>
        <w:t>D.</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Hồ tinh bột.</w:t>
      </w:r>
    </w:p>
    <w:p w14:paraId="2B54B12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iCs/>
          <w:color w:val="C00000"/>
          <w:sz w:val="24"/>
          <w:szCs w:val="24"/>
          <w:lang w:val="pt-BR"/>
        </w:rPr>
        <w:t>Câu 8.</w:t>
      </w:r>
      <w:r w:rsidRPr="003608C1">
        <w:rPr>
          <w:rFonts w:ascii="Times New Roman" w:eastAsia="Calibri" w:hAnsi="Times New Roman" w:cs="Times New Roman"/>
          <w:b/>
          <w:bCs/>
          <w:iCs/>
          <w:sz w:val="24"/>
          <w:szCs w:val="24"/>
          <w:lang w:val="pt-BR"/>
        </w:rPr>
        <w:t xml:space="preserve"> </w:t>
      </w:r>
      <w:r w:rsidRPr="003608C1">
        <w:rPr>
          <w:rFonts w:ascii="Times New Roman" w:eastAsia="Calibri" w:hAnsi="Times New Roman" w:cs="Times New Roman"/>
          <w:sz w:val="24"/>
          <w:szCs w:val="24"/>
          <w:lang w:val="pt-BR"/>
        </w:rPr>
        <w:t>Trong số các amine dưới đây, amine nào có tính base yếu nhất?</w:t>
      </w:r>
    </w:p>
    <w:p w14:paraId="6B1E1B5C"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Methylamine.</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Phenylamine.</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Dimethylamine.</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ethylamine.</w:t>
      </w:r>
    </w:p>
    <w:p w14:paraId="7D0C769A"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rPr>
      </w:pPr>
      <w:r w:rsidRPr="003317EB">
        <w:rPr>
          <w:rFonts w:ascii="Times New Roman" w:eastAsia="Calibri" w:hAnsi="Times New Roman" w:cs="Times New Roman"/>
          <w:b/>
          <w:bCs/>
          <w:iCs/>
          <w:color w:val="C00000"/>
          <w:sz w:val="24"/>
          <w:szCs w:val="24"/>
        </w:rPr>
        <w:t>Câu 9.</w:t>
      </w:r>
      <w:r w:rsidRPr="003608C1">
        <w:rPr>
          <w:rFonts w:ascii="Times New Roman" w:eastAsia="Calibri" w:hAnsi="Times New Roman" w:cs="Times New Roman"/>
          <w:b/>
          <w:bCs/>
          <w:iCs/>
          <w:sz w:val="24"/>
          <w:szCs w:val="24"/>
        </w:rPr>
        <w:t xml:space="preserve"> </w:t>
      </w:r>
      <w:r w:rsidRPr="003608C1">
        <w:rPr>
          <w:rFonts w:ascii="Times New Roman" w:eastAsia="Calibri" w:hAnsi="Times New Roman" w:cs="Times New Roman"/>
          <w:sz w:val="24"/>
          <w:szCs w:val="24"/>
        </w:rPr>
        <w:t>Công thức phân tử của alanine là</w:t>
      </w:r>
    </w:p>
    <w:p w14:paraId="622EFE95"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t>A.</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C</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H</w:t>
      </w:r>
      <w:r w:rsidRPr="003608C1">
        <w:rPr>
          <w:rFonts w:ascii="Times New Roman" w:eastAsia="Calibri" w:hAnsi="Times New Roman" w:cs="Times New Roman"/>
          <w:sz w:val="24"/>
          <w:szCs w:val="24"/>
          <w:vertAlign w:val="subscript"/>
          <w:lang w:val="pt-BR"/>
        </w:rPr>
        <w:t>5</w:t>
      </w:r>
      <w:r w:rsidRPr="003608C1">
        <w:rPr>
          <w:rFonts w:ascii="Times New Roman" w:eastAsia="Calibri" w:hAnsi="Times New Roman" w:cs="Times New Roman"/>
          <w:sz w:val="24"/>
          <w:szCs w:val="24"/>
          <w:lang w:val="pt-BR"/>
        </w:rPr>
        <w:t>NO</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B.</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C</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H</w:t>
      </w:r>
      <w:r w:rsidRPr="003608C1">
        <w:rPr>
          <w:rFonts w:ascii="Times New Roman" w:eastAsia="Calibri" w:hAnsi="Times New Roman" w:cs="Times New Roman"/>
          <w:sz w:val="24"/>
          <w:szCs w:val="24"/>
          <w:vertAlign w:val="subscript"/>
          <w:lang w:val="pt-BR"/>
        </w:rPr>
        <w:t>5</w:t>
      </w:r>
      <w:r w:rsidRPr="003608C1">
        <w:rPr>
          <w:rFonts w:ascii="Times New Roman" w:eastAsia="Calibri" w:hAnsi="Times New Roman" w:cs="Times New Roman"/>
          <w:sz w:val="24"/>
          <w:szCs w:val="24"/>
          <w:lang w:val="pt-BR"/>
        </w:rPr>
        <w:t>NH</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C.</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C</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H</w:t>
      </w:r>
      <w:r w:rsidRPr="003608C1">
        <w:rPr>
          <w:rFonts w:ascii="Times New Roman" w:eastAsia="Calibri" w:hAnsi="Times New Roman" w:cs="Times New Roman"/>
          <w:sz w:val="24"/>
          <w:szCs w:val="24"/>
          <w:vertAlign w:val="subscript"/>
          <w:lang w:val="pt-BR"/>
        </w:rPr>
        <w:t>7</w:t>
      </w:r>
      <w:r w:rsidRPr="003608C1">
        <w:rPr>
          <w:rFonts w:ascii="Times New Roman" w:eastAsia="Calibri" w:hAnsi="Times New Roman" w:cs="Times New Roman"/>
          <w:sz w:val="24"/>
          <w:szCs w:val="24"/>
          <w:lang w:val="pt-BR"/>
        </w:rPr>
        <w:t>NO</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D.</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C</w:t>
      </w:r>
      <w:r w:rsidRPr="003608C1">
        <w:rPr>
          <w:rFonts w:ascii="Times New Roman" w:eastAsia="Calibri" w:hAnsi="Times New Roman" w:cs="Times New Roman"/>
          <w:sz w:val="24"/>
          <w:szCs w:val="24"/>
          <w:vertAlign w:val="subscript"/>
          <w:lang w:val="pt-BR"/>
        </w:rPr>
        <w:t>6</w:t>
      </w:r>
      <w:r w:rsidRPr="003608C1">
        <w:rPr>
          <w:rFonts w:ascii="Times New Roman" w:eastAsia="Calibri" w:hAnsi="Times New Roman" w:cs="Times New Roman"/>
          <w:sz w:val="24"/>
          <w:szCs w:val="24"/>
          <w:lang w:val="pt-BR"/>
        </w:rPr>
        <w:t>H</w:t>
      </w:r>
      <w:r w:rsidRPr="003608C1">
        <w:rPr>
          <w:rFonts w:ascii="Times New Roman" w:eastAsia="Calibri" w:hAnsi="Times New Roman" w:cs="Times New Roman"/>
          <w:sz w:val="24"/>
          <w:szCs w:val="24"/>
          <w:vertAlign w:val="subscript"/>
          <w:lang w:val="pt-BR"/>
        </w:rPr>
        <w:t>5</w:t>
      </w:r>
      <w:r w:rsidRPr="003608C1">
        <w:rPr>
          <w:rFonts w:ascii="Times New Roman" w:eastAsia="Calibri" w:hAnsi="Times New Roman" w:cs="Times New Roman"/>
          <w:sz w:val="24"/>
          <w:szCs w:val="24"/>
          <w:lang w:val="pt-BR"/>
        </w:rPr>
        <w:t>NH</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w:t>
      </w:r>
    </w:p>
    <w:p w14:paraId="3FE99815"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sz w:val="24"/>
          <w:szCs w:val="24"/>
          <w:lang w:val="pt-BR"/>
        </w:rPr>
      </w:pPr>
      <w:r w:rsidRPr="003317EB">
        <w:rPr>
          <w:rFonts w:ascii="Times New Roman" w:eastAsia="Calibri" w:hAnsi="Times New Roman" w:cs="Times New Roman"/>
          <w:b/>
          <w:bCs/>
          <w:iCs/>
          <w:color w:val="C00000"/>
          <w:sz w:val="24"/>
          <w:szCs w:val="24"/>
          <w:lang w:val="pt-BR"/>
        </w:rPr>
        <w:t>Câu 10.</w:t>
      </w:r>
      <w:r w:rsidRPr="003608C1">
        <w:rPr>
          <w:rFonts w:ascii="Times New Roman" w:eastAsia="Calibri" w:hAnsi="Times New Roman" w:cs="Times New Roman"/>
          <w:b/>
          <w:bCs/>
          <w:iCs/>
          <w:sz w:val="24"/>
          <w:szCs w:val="24"/>
          <w:lang w:val="pt-BR"/>
        </w:rPr>
        <w:t xml:space="preserve"> </w:t>
      </w:r>
      <w:r w:rsidRPr="003608C1">
        <w:rPr>
          <w:rFonts w:ascii="Times New Roman" w:eastAsia="Calibri" w:hAnsi="Times New Roman" w:cs="Times New Roman"/>
          <w:sz w:val="24"/>
          <w:szCs w:val="24"/>
          <w:lang w:val="pt-BR"/>
        </w:rPr>
        <w:t xml:space="preserve">Cho các polymer: </w:t>
      </w:r>
      <w:r w:rsidRPr="003608C1">
        <w:rPr>
          <w:rFonts w:ascii="Times New Roman" w:eastAsia="Calibri" w:hAnsi="Times New Roman" w:cs="Times New Roman"/>
          <w:sz w:val="24"/>
          <w:szCs w:val="24"/>
          <w:highlight w:val="yellow"/>
          <w:lang w:val="pt-BR"/>
        </w:rPr>
        <w:t>polyethylene</w:t>
      </w:r>
      <w:r w:rsidRPr="003608C1">
        <w:rPr>
          <w:rFonts w:ascii="Times New Roman" w:eastAsia="Calibri" w:hAnsi="Times New Roman" w:cs="Times New Roman"/>
          <w:sz w:val="24"/>
          <w:szCs w:val="24"/>
          <w:lang w:val="pt-BR"/>
        </w:rPr>
        <w:t>, polyacrylonitrile</w:t>
      </w:r>
      <w:r w:rsidRPr="003608C1">
        <w:rPr>
          <w:rFonts w:ascii="Times New Roman" w:eastAsia="Calibri" w:hAnsi="Times New Roman" w:cs="Times New Roman"/>
          <w:sz w:val="24"/>
          <w:szCs w:val="24"/>
          <w:highlight w:val="yellow"/>
          <w:lang w:val="pt-BR"/>
        </w:rPr>
        <w:t xml:space="preserve">, poly(vinyl acetate), </w:t>
      </w:r>
      <w:r w:rsidRPr="003608C1">
        <w:rPr>
          <w:rFonts w:ascii="Times New Roman" w:eastAsia="Calibri" w:hAnsi="Times New Roman" w:cs="Times New Roman"/>
          <w:sz w:val="24"/>
          <w:szCs w:val="24"/>
          <w:lang w:val="pt-BR"/>
        </w:rPr>
        <w:t>polybuta-1,3-diene. Số polymer thuộc loại chất dẻo là</w:t>
      </w:r>
    </w:p>
    <w:p w14:paraId="7F7C446D"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lang w:val="pt-BR"/>
        </w:rPr>
      </w:pPr>
      <w:r w:rsidRPr="003317EB">
        <w:rPr>
          <w:rFonts w:ascii="Times New Roman" w:eastAsia="Calibri" w:hAnsi="Times New Roman" w:cs="Times New Roman"/>
          <w:b/>
          <w:bCs/>
          <w:color w:val="0070C0"/>
          <w:sz w:val="24"/>
          <w:szCs w:val="24"/>
          <w:lang w:val="pt-BR"/>
        </w:rPr>
        <w:t>A.</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2.</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B.</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1.</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C.</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 xml:space="preserve">3. </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D.</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4.</w:t>
      </w:r>
    </w:p>
    <w:p w14:paraId="5D5A11E4"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sz w:val="24"/>
          <w:szCs w:val="24"/>
          <w:lang w:val="pt-BR"/>
        </w:rPr>
      </w:pPr>
      <w:r w:rsidRPr="003317EB">
        <w:rPr>
          <w:rFonts w:ascii="Times New Roman" w:eastAsia="Calibri" w:hAnsi="Times New Roman" w:cs="Times New Roman"/>
          <w:b/>
          <w:bCs/>
          <w:iCs/>
          <w:color w:val="C00000"/>
          <w:sz w:val="24"/>
          <w:szCs w:val="24"/>
          <w:lang w:val="pt-BR"/>
        </w:rPr>
        <w:t>Câu 11.</w:t>
      </w:r>
      <w:r w:rsidRPr="003608C1">
        <w:rPr>
          <w:rFonts w:ascii="Times New Roman" w:eastAsia="Calibri" w:hAnsi="Times New Roman" w:cs="Times New Roman"/>
          <w:b/>
          <w:bCs/>
          <w:iCs/>
          <w:sz w:val="24"/>
          <w:szCs w:val="24"/>
          <w:lang w:val="pt-BR"/>
        </w:rPr>
        <w:t xml:space="preserve"> </w:t>
      </w:r>
      <w:r w:rsidRPr="003608C1">
        <w:rPr>
          <w:rFonts w:ascii="Times New Roman" w:eastAsia="Calibri" w:hAnsi="Times New Roman" w:cs="Times New Roman"/>
          <w:sz w:val="24"/>
          <w:szCs w:val="24"/>
          <w:lang w:val="pt-BR"/>
        </w:rPr>
        <w:t>Polymer nào sau đây bị thủy phân trong môi trường acid?</w:t>
      </w:r>
    </w:p>
    <w:p w14:paraId="636D4140"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
          <w:bCs/>
          <w:sz w:val="24"/>
          <w:szCs w:val="24"/>
          <w:lang w:val="pt-BR"/>
        </w:rPr>
      </w:pPr>
      <w:r w:rsidRPr="003317EB">
        <w:rPr>
          <w:rFonts w:ascii="Times New Roman" w:eastAsia="Calibri" w:hAnsi="Times New Roman" w:cs="Times New Roman"/>
          <w:b/>
          <w:bCs/>
          <w:color w:val="0070C0"/>
          <w:sz w:val="24"/>
          <w:szCs w:val="24"/>
          <w:lang w:val="pt-BR"/>
        </w:rPr>
        <w:t>A.</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Polyethylene.</w:t>
      </w:r>
      <w:r w:rsidRPr="003608C1">
        <w:rPr>
          <w:rFonts w:ascii="Times New Roman" w:eastAsia="Calibri" w:hAnsi="Times New Roman" w:cs="Times New Roman"/>
          <w:sz w:val="24"/>
          <w:szCs w:val="24"/>
          <w:lang w:val="pt-BR"/>
        </w:rPr>
        <w:tab/>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B.</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Polyvinylchloride.</w:t>
      </w:r>
      <w:r w:rsidRPr="003608C1">
        <w:rPr>
          <w:rFonts w:ascii="Times New Roman" w:eastAsia="Calibri" w:hAnsi="Times New Roman" w:cs="Times New Roman"/>
          <w:sz w:val="24"/>
          <w:szCs w:val="24"/>
          <w:lang w:val="pt-BR"/>
        </w:rPr>
        <w:tab/>
      </w:r>
    </w:p>
    <w:p w14:paraId="716D23E4"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t>C.</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Polycaproamide.</w:t>
      </w:r>
      <w:r w:rsidRPr="003608C1">
        <w:rPr>
          <w:rFonts w:ascii="Times New Roman" w:eastAsia="Calibri" w:hAnsi="Times New Roman" w:cs="Times New Roman"/>
          <w:sz w:val="24"/>
          <w:szCs w:val="24"/>
          <w:lang w:val="pt-BR"/>
        </w:rPr>
        <w:tab/>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D.</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Polybuta – 1,3 – diene.</w:t>
      </w:r>
      <w:r w:rsidRPr="003608C1">
        <w:rPr>
          <w:rFonts w:ascii="Times New Roman" w:eastAsia="Calibri" w:hAnsi="Times New Roman" w:cs="Times New Roman"/>
          <w:sz w:val="24"/>
          <w:szCs w:val="24"/>
          <w:lang w:val="pt-BR"/>
        </w:rPr>
        <w:tab/>
      </w:r>
    </w:p>
    <w:p w14:paraId="0306D466"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sz w:val="24"/>
          <w:szCs w:val="24"/>
          <w:lang w:val="pt-BR"/>
        </w:rPr>
      </w:pPr>
      <w:r w:rsidRPr="003317EB">
        <w:rPr>
          <w:rFonts w:ascii="Times New Roman" w:eastAsia="Calibri" w:hAnsi="Times New Roman" w:cs="Times New Roman"/>
          <w:b/>
          <w:bCs/>
          <w:iCs/>
          <w:color w:val="C00000"/>
          <w:sz w:val="24"/>
          <w:szCs w:val="24"/>
          <w:lang w:val="pt-BR"/>
        </w:rPr>
        <w:t>Câu 12.</w:t>
      </w:r>
      <w:r w:rsidRPr="003608C1">
        <w:rPr>
          <w:rFonts w:ascii="Times New Roman" w:eastAsia="Calibri" w:hAnsi="Times New Roman" w:cs="Times New Roman"/>
          <w:b/>
          <w:bCs/>
          <w:iCs/>
          <w:sz w:val="24"/>
          <w:szCs w:val="24"/>
          <w:lang w:val="pt-BR"/>
        </w:rPr>
        <w:t xml:space="preserve"> </w:t>
      </w:r>
      <w:r w:rsidRPr="003608C1">
        <w:rPr>
          <w:rFonts w:ascii="Times New Roman" w:eastAsia="Calibri" w:hAnsi="Times New Roman" w:cs="Times New Roman"/>
          <w:sz w:val="24"/>
          <w:szCs w:val="24"/>
          <w:lang w:val="vi-VN"/>
        </w:rPr>
        <w:t>Cho các cặp oxi hoá</w:t>
      </w:r>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lang w:val="vi-VN"/>
        </w:rPr>
        <w:t xml:space="preserve">khử của các kim loại và thế điện cực chuẩn tương </w:t>
      </w:r>
      <w:r w:rsidRPr="003608C1">
        <w:rPr>
          <w:rFonts w:ascii="Times New Roman" w:eastAsia="Calibri" w:hAnsi="Times New Roman" w:cs="Times New Roman"/>
          <w:spacing w:val="-4"/>
          <w:sz w:val="24"/>
          <w:szCs w:val="24"/>
          <w:lang w:val="vi-VN"/>
        </w:rPr>
        <w:t>ứng:</w:t>
      </w:r>
    </w:p>
    <w:tbl>
      <w:tblPr>
        <w:tblW w:w="0" w:type="auto"/>
        <w:tblInd w:w="7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434"/>
        <w:gridCol w:w="1259"/>
        <w:gridCol w:w="1260"/>
        <w:gridCol w:w="1259"/>
        <w:gridCol w:w="1260"/>
      </w:tblGrid>
      <w:tr w:rsidR="00F327EB" w:rsidRPr="003608C1" w14:paraId="19777013" w14:textId="77777777" w:rsidTr="008B2050">
        <w:trPr>
          <w:trHeight w:val="330"/>
        </w:trPr>
        <w:tc>
          <w:tcPr>
            <w:tcW w:w="2434" w:type="dxa"/>
          </w:tcPr>
          <w:p w14:paraId="380EF631"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both"/>
              <w:rPr>
                <w:rFonts w:ascii="Times New Roman" w:eastAsia="Calibri" w:hAnsi="Times New Roman" w:cs="Times New Roman"/>
                <w:b/>
                <w:sz w:val="24"/>
                <w:szCs w:val="24"/>
                <w:lang w:val="vi-VN"/>
              </w:rPr>
            </w:pPr>
            <w:r w:rsidRPr="003608C1">
              <w:rPr>
                <w:rFonts w:ascii="Times New Roman" w:eastAsia="Calibri" w:hAnsi="Times New Roman" w:cs="Times New Roman"/>
                <w:sz w:val="24"/>
                <w:szCs w:val="24"/>
                <w:lang w:val="vi-VN"/>
              </w:rPr>
              <w:t>Cặp oxi hoá</w:t>
            </w:r>
            <w:r w:rsidRPr="003608C1">
              <w:rPr>
                <w:rFonts w:ascii="Times New Roman" w:eastAsia="Calibri" w:hAnsi="Times New Roman" w:cs="Times New Roman"/>
                <w:sz w:val="24"/>
                <w:szCs w:val="24"/>
              </w:rPr>
              <w:t>-</w:t>
            </w:r>
            <w:r w:rsidRPr="003608C1">
              <w:rPr>
                <w:rFonts w:ascii="Times New Roman" w:eastAsia="Calibri" w:hAnsi="Times New Roman" w:cs="Times New Roman"/>
                <w:spacing w:val="-5"/>
                <w:sz w:val="24"/>
                <w:szCs w:val="24"/>
                <w:lang w:val="vi-VN"/>
              </w:rPr>
              <w:t>khử</w:t>
            </w:r>
          </w:p>
        </w:tc>
        <w:tc>
          <w:tcPr>
            <w:tcW w:w="1259" w:type="dxa"/>
          </w:tcPr>
          <w:p w14:paraId="310784EE"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pacing w:val="-2"/>
                <w:sz w:val="24"/>
                <w:szCs w:val="24"/>
                <w:lang w:val="vi-VN"/>
              </w:rPr>
              <w:t>Li</w:t>
            </w:r>
            <w:r w:rsidRPr="003608C1">
              <w:rPr>
                <w:rFonts w:ascii="Times New Roman" w:eastAsia="Calibri" w:hAnsi="Times New Roman" w:cs="Times New Roman"/>
                <w:spacing w:val="-2"/>
                <w:sz w:val="24"/>
                <w:szCs w:val="24"/>
                <w:vertAlign w:val="superscript"/>
                <w:lang w:val="vi-VN"/>
              </w:rPr>
              <w:t>+</w:t>
            </w:r>
            <w:r w:rsidRPr="003608C1">
              <w:rPr>
                <w:rFonts w:ascii="Times New Roman" w:eastAsia="Calibri" w:hAnsi="Times New Roman" w:cs="Times New Roman"/>
                <w:spacing w:val="-2"/>
                <w:sz w:val="24"/>
                <w:szCs w:val="24"/>
                <w:lang w:val="vi-VN"/>
              </w:rPr>
              <w:t>/Li</w:t>
            </w:r>
          </w:p>
        </w:tc>
        <w:tc>
          <w:tcPr>
            <w:tcW w:w="1260" w:type="dxa"/>
          </w:tcPr>
          <w:p w14:paraId="088361C0"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pacing w:val="-2"/>
                <w:sz w:val="24"/>
                <w:szCs w:val="24"/>
                <w:lang w:val="vi-VN"/>
              </w:rPr>
              <w:t>Mg</w:t>
            </w:r>
            <w:r w:rsidRPr="003608C1">
              <w:rPr>
                <w:rFonts w:ascii="Times New Roman" w:eastAsia="Calibri" w:hAnsi="Times New Roman" w:cs="Times New Roman"/>
                <w:spacing w:val="-2"/>
                <w:sz w:val="24"/>
                <w:szCs w:val="24"/>
                <w:vertAlign w:val="superscript"/>
                <w:lang w:val="vi-VN"/>
              </w:rPr>
              <w:t>2+</w:t>
            </w:r>
            <w:r w:rsidRPr="003608C1">
              <w:rPr>
                <w:rFonts w:ascii="Times New Roman" w:eastAsia="Calibri" w:hAnsi="Times New Roman" w:cs="Times New Roman"/>
                <w:spacing w:val="-2"/>
                <w:sz w:val="24"/>
                <w:szCs w:val="24"/>
                <w:lang w:val="vi-VN"/>
              </w:rPr>
              <w:t>/Mg</w:t>
            </w:r>
          </w:p>
        </w:tc>
        <w:tc>
          <w:tcPr>
            <w:tcW w:w="1259" w:type="dxa"/>
          </w:tcPr>
          <w:p w14:paraId="3349BA93"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pacing w:val="-2"/>
                <w:sz w:val="24"/>
                <w:szCs w:val="24"/>
                <w:lang w:val="vi-VN"/>
              </w:rPr>
              <w:t>Zn</w:t>
            </w:r>
            <w:r w:rsidRPr="003608C1">
              <w:rPr>
                <w:rFonts w:ascii="Times New Roman" w:eastAsia="Calibri" w:hAnsi="Times New Roman" w:cs="Times New Roman"/>
                <w:spacing w:val="-2"/>
                <w:sz w:val="24"/>
                <w:szCs w:val="24"/>
                <w:vertAlign w:val="superscript"/>
                <w:lang w:val="vi-VN"/>
              </w:rPr>
              <w:t>2+</w:t>
            </w:r>
            <w:r w:rsidRPr="003608C1">
              <w:rPr>
                <w:rFonts w:ascii="Times New Roman" w:eastAsia="Calibri" w:hAnsi="Times New Roman" w:cs="Times New Roman"/>
                <w:spacing w:val="-2"/>
                <w:sz w:val="24"/>
                <w:szCs w:val="24"/>
                <w:lang w:val="vi-VN"/>
              </w:rPr>
              <w:t>/Zn</w:t>
            </w:r>
          </w:p>
        </w:tc>
        <w:tc>
          <w:tcPr>
            <w:tcW w:w="1260" w:type="dxa"/>
          </w:tcPr>
          <w:p w14:paraId="2E87593E"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pacing w:val="-2"/>
                <w:sz w:val="24"/>
                <w:szCs w:val="24"/>
                <w:lang w:val="vi-VN"/>
              </w:rPr>
              <w:t>Ag</w:t>
            </w:r>
            <w:r w:rsidRPr="003608C1">
              <w:rPr>
                <w:rFonts w:ascii="Times New Roman" w:eastAsia="Calibri" w:hAnsi="Times New Roman" w:cs="Times New Roman"/>
                <w:spacing w:val="-2"/>
                <w:sz w:val="24"/>
                <w:szCs w:val="24"/>
                <w:vertAlign w:val="superscript"/>
                <w:lang w:val="vi-VN"/>
              </w:rPr>
              <w:t>+</w:t>
            </w:r>
            <w:r w:rsidRPr="003608C1">
              <w:rPr>
                <w:rFonts w:ascii="Times New Roman" w:eastAsia="Calibri" w:hAnsi="Times New Roman" w:cs="Times New Roman"/>
                <w:spacing w:val="-2"/>
                <w:sz w:val="24"/>
                <w:szCs w:val="24"/>
                <w:lang w:val="vi-VN"/>
              </w:rPr>
              <w:t>/Ag</w:t>
            </w:r>
          </w:p>
        </w:tc>
      </w:tr>
      <w:tr w:rsidR="00F327EB" w:rsidRPr="003608C1" w14:paraId="46603F0C" w14:textId="77777777" w:rsidTr="008B2050">
        <w:trPr>
          <w:trHeight w:val="211"/>
        </w:trPr>
        <w:tc>
          <w:tcPr>
            <w:tcW w:w="2434" w:type="dxa"/>
          </w:tcPr>
          <w:p w14:paraId="1613467F"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both"/>
              <w:rPr>
                <w:rFonts w:ascii="Times New Roman" w:eastAsia="Calibri" w:hAnsi="Times New Roman" w:cs="Times New Roman"/>
                <w:b/>
                <w:sz w:val="24"/>
                <w:szCs w:val="24"/>
                <w:lang w:val="vi-VN"/>
              </w:rPr>
            </w:pPr>
            <w:r w:rsidRPr="003608C1">
              <w:rPr>
                <w:rFonts w:ascii="Times New Roman" w:eastAsia="Calibri" w:hAnsi="Times New Roman" w:cs="Times New Roman"/>
                <w:sz w:val="24"/>
                <w:szCs w:val="24"/>
                <w:lang w:val="vi-VN"/>
              </w:rPr>
              <w:t>Thế điện cực chuẩn,</w:t>
            </w:r>
            <w:r w:rsidRPr="003608C1">
              <w:rPr>
                <w:rFonts w:ascii="Times New Roman" w:eastAsia="Calibri" w:hAnsi="Times New Roman" w:cs="Times New Roman"/>
                <w:spacing w:val="-10"/>
                <w:sz w:val="24"/>
                <w:szCs w:val="24"/>
                <w:lang w:val="vi-VN"/>
              </w:rPr>
              <w:t>V</w:t>
            </w:r>
          </w:p>
        </w:tc>
        <w:tc>
          <w:tcPr>
            <w:tcW w:w="1259" w:type="dxa"/>
          </w:tcPr>
          <w:p w14:paraId="7C843573"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pacing w:val="-2"/>
                <w:sz w:val="24"/>
                <w:szCs w:val="24"/>
                <w:lang w:val="vi-VN"/>
              </w:rPr>
              <w:t>3,040</w:t>
            </w:r>
          </w:p>
        </w:tc>
        <w:tc>
          <w:tcPr>
            <w:tcW w:w="1260" w:type="dxa"/>
          </w:tcPr>
          <w:p w14:paraId="77036945"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pacing w:val="-2"/>
                <w:sz w:val="24"/>
                <w:szCs w:val="24"/>
                <w:lang w:val="vi-VN"/>
              </w:rPr>
              <w:t>2,356</w:t>
            </w:r>
          </w:p>
        </w:tc>
        <w:tc>
          <w:tcPr>
            <w:tcW w:w="1259" w:type="dxa"/>
          </w:tcPr>
          <w:p w14:paraId="58EA7CDE"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z w:val="24"/>
                <w:szCs w:val="24"/>
                <w:lang w:val="vi-VN"/>
              </w:rPr>
              <w:t>-</w:t>
            </w:r>
            <w:r w:rsidRPr="003608C1">
              <w:rPr>
                <w:rFonts w:ascii="Times New Roman" w:eastAsia="Calibri" w:hAnsi="Times New Roman" w:cs="Times New Roman"/>
                <w:spacing w:val="-2"/>
                <w:sz w:val="24"/>
                <w:szCs w:val="24"/>
                <w:lang w:val="vi-VN"/>
              </w:rPr>
              <w:t>0,762</w:t>
            </w:r>
          </w:p>
        </w:tc>
        <w:tc>
          <w:tcPr>
            <w:tcW w:w="1260" w:type="dxa"/>
          </w:tcPr>
          <w:p w14:paraId="36C533C8"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center"/>
              <w:rPr>
                <w:rFonts w:ascii="Times New Roman" w:eastAsia="Calibri" w:hAnsi="Times New Roman" w:cs="Times New Roman"/>
                <w:b/>
                <w:sz w:val="24"/>
                <w:szCs w:val="24"/>
                <w:lang w:val="vi-VN"/>
              </w:rPr>
            </w:pPr>
            <w:r w:rsidRPr="003608C1">
              <w:rPr>
                <w:rFonts w:ascii="Times New Roman" w:eastAsia="Calibri" w:hAnsi="Times New Roman" w:cs="Times New Roman"/>
                <w:spacing w:val="-2"/>
                <w:sz w:val="24"/>
                <w:szCs w:val="24"/>
                <w:lang w:val="vi-VN"/>
              </w:rPr>
              <w:t>+0,799</w:t>
            </w:r>
          </w:p>
        </w:tc>
      </w:tr>
    </w:tbl>
    <w:p w14:paraId="755F7C75" w14:textId="77777777" w:rsidR="00F327EB" w:rsidRPr="003608C1" w:rsidRDefault="00F327EB" w:rsidP="006460D9">
      <w:pPr>
        <w:shd w:val="clear" w:color="auto" w:fill="FFFFFF"/>
        <w:tabs>
          <w:tab w:val="left" w:pos="142"/>
          <w:tab w:val="left" w:pos="2552"/>
          <w:tab w:val="left" w:pos="5103"/>
          <w:tab w:val="left" w:pos="7655"/>
        </w:tabs>
        <w:spacing w:after="0" w:line="264" w:lineRule="auto"/>
        <w:jc w:val="both"/>
        <w:rPr>
          <w:rFonts w:ascii="Times New Roman" w:eastAsia="Calibri" w:hAnsi="Times New Roman" w:cs="Times New Roman"/>
          <w:sz w:val="24"/>
          <w:szCs w:val="24"/>
          <w:lang w:val="vi-VN"/>
        </w:rPr>
      </w:pPr>
      <w:r w:rsidRPr="003608C1">
        <w:rPr>
          <w:rFonts w:ascii="Times New Roman" w:eastAsia="Calibri" w:hAnsi="Times New Roman" w:cs="Times New Roman"/>
          <w:sz w:val="24"/>
          <w:szCs w:val="24"/>
          <w:lang w:val="vi-VN"/>
        </w:rPr>
        <w:t>Trong số các kim loại trên,</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sz w:val="24"/>
          <w:szCs w:val="24"/>
          <w:lang w:val="vi-VN"/>
        </w:rPr>
        <w:t xml:space="preserve">kim loại có tính khử mạnh nhất </w:t>
      </w:r>
      <w:r w:rsidRPr="003608C1">
        <w:rPr>
          <w:rFonts w:ascii="Times New Roman" w:eastAsia="Calibri" w:hAnsi="Times New Roman" w:cs="Times New Roman"/>
          <w:spacing w:val="-5"/>
          <w:sz w:val="24"/>
          <w:szCs w:val="24"/>
          <w:lang w:val="vi-VN"/>
        </w:rPr>
        <w:t>là</w:t>
      </w:r>
    </w:p>
    <w:p w14:paraId="6B36912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nb-NO"/>
        </w:rPr>
      </w:pPr>
      <w:r w:rsidRPr="003317EB">
        <w:rPr>
          <w:rFonts w:ascii="Times New Roman" w:eastAsia="Calibri" w:hAnsi="Times New Roman" w:cs="Times New Roman"/>
          <w:b/>
          <w:bCs/>
          <w:color w:val="0070C0"/>
          <w:sz w:val="24"/>
          <w:szCs w:val="24"/>
          <w:lang w:val="vi-VN"/>
        </w:rPr>
        <w:t>A.</w:t>
      </w:r>
      <w:r w:rsidRPr="003317EB">
        <w:rPr>
          <w:rFonts w:ascii="Times New Roman" w:eastAsia="Calibri" w:hAnsi="Times New Roman" w:cs="Times New Roman"/>
          <w:b/>
          <w:color w:val="0070C0"/>
          <w:sz w:val="24"/>
          <w:szCs w:val="24"/>
          <w:lang w:val="vi-VN"/>
        </w:rPr>
        <w:t xml:space="preserve"> </w:t>
      </w:r>
      <w:r w:rsidRPr="003608C1">
        <w:rPr>
          <w:rFonts w:ascii="Times New Roman" w:eastAsia="Calibri" w:hAnsi="Times New Roman" w:cs="Times New Roman"/>
          <w:spacing w:val="-5"/>
          <w:sz w:val="24"/>
          <w:szCs w:val="24"/>
          <w:lang w:val="vi-VN"/>
        </w:rPr>
        <w:t>Mg.</w:t>
      </w:r>
      <w:r w:rsidRPr="003608C1">
        <w:rPr>
          <w:rFonts w:ascii="Times New Roman" w:eastAsia="Calibri" w:hAnsi="Times New Roman" w:cs="Times New Roman"/>
          <w:sz w:val="24"/>
          <w:szCs w:val="24"/>
          <w:lang w:val="vi-VN"/>
        </w:rPr>
        <w:tab/>
      </w:r>
      <w:r w:rsidRPr="003317EB">
        <w:rPr>
          <w:rFonts w:ascii="Times New Roman" w:eastAsia="Calibri" w:hAnsi="Times New Roman" w:cs="Times New Roman"/>
          <w:b/>
          <w:bCs/>
          <w:color w:val="0070C0"/>
          <w:sz w:val="24"/>
          <w:szCs w:val="24"/>
          <w:lang w:val="vi-VN"/>
        </w:rPr>
        <w:t>B.</w:t>
      </w:r>
      <w:r w:rsidRPr="003317EB">
        <w:rPr>
          <w:rFonts w:ascii="Times New Roman" w:eastAsia="Calibri" w:hAnsi="Times New Roman" w:cs="Times New Roman"/>
          <w:b/>
          <w:color w:val="0070C0"/>
          <w:sz w:val="24"/>
          <w:szCs w:val="24"/>
          <w:lang w:val="vi-VN"/>
        </w:rPr>
        <w:t xml:space="preserve"> </w:t>
      </w:r>
      <w:r w:rsidRPr="003608C1">
        <w:rPr>
          <w:rFonts w:ascii="Times New Roman" w:eastAsia="Calibri" w:hAnsi="Times New Roman" w:cs="Times New Roman"/>
          <w:spacing w:val="-5"/>
          <w:sz w:val="24"/>
          <w:szCs w:val="24"/>
          <w:lang w:val="vi-VN"/>
        </w:rPr>
        <w:t>Zn.</w:t>
      </w:r>
      <w:r w:rsidRPr="003608C1">
        <w:rPr>
          <w:rFonts w:ascii="Times New Roman" w:eastAsia="Calibri" w:hAnsi="Times New Roman" w:cs="Times New Roman"/>
          <w:sz w:val="24"/>
          <w:szCs w:val="24"/>
          <w:lang w:val="nb-NO"/>
        </w:rPr>
        <w:tab/>
      </w:r>
      <w:r w:rsidRPr="003317EB">
        <w:rPr>
          <w:rFonts w:ascii="Times New Roman" w:eastAsia="Calibri" w:hAnsi="Times New Roman" w:cs="Times New Roman"/>
          <w:b/>
          <w:bCs/>
          <w:color w:val="0070C0"/>
          <w:sz w:val="24"/>
          <w:szCs w:val="24"/>
          <w:lang w:val="vi-VN"/>
        </w:rPr>
        <w:t>C.</w:t>
      </w:r>
      <w:r w:rsidRPr="003317EB">
        <w:rPr>
          <w:rFonts w:ascii="Times New Roman" w:eastAsia="Calibri" w:hAnsi="Times New Roman" w:cs="Times New Roman"/>
          <w:b/>
          <w:color w:val="0070C0"/>
          <w:sz w:val="24"/>
          <w:szCs w:val="24"/>
          <w:lang w:val="vi-VN"/>
        </w:rPr>
        <w:t xml:space="preserve"> </w:t>
      </w:r>
      <w:r w:rsidRPr="003608C1">
        <w:rPr>
          <w:rFonts w:ascii="Times New Roman" w:eastAsia="Calibri" w:hAnsi="Times New Roman" w:cs="Times New Roman"/>
          <w:spacing w:val="-5"/>
          <w:sz w:val="24"/>
          <w:szCs w:val="24"/>
          <w:lang w:val="vi-VN"/>
        </w:rPr>
        <w:t>Ag.</w:t>
      </w:r>
      <w:r w:rsidRPr="003608C1">
        <w:rPr>
          <w:rFonts w:ascii="Times New Roman" w:eastAsia="Calibri" w:hAnsi="Times New Roman" w:cs="Times New Roman"/>
          <w:sz w:val="24"/>
          <w:szCs w:val="24"/>
          <w:lang w:val="vi-VN"/>
        </w:rPr>
        <w:tab/>
      </w:r>
      <w:r w:rsidRPr="003317EB">
        <w:rPr>
          <w:rFonts w:ascii="Times New Roman" w:eastAsia="Calibri" w:hAnsi="Times New Roman" w:cs="Times New Roman"/>
          <w:b/>
          <w:bCs/>
          <w:color w:val="0070C0"/>
          <w:sz w:val="24"/>
          <w:szCs w:val="24"/>
          <w:lang w:val="vi-VN"/>
        </w:rPr>
        <w:t>D.</w:t>
      </w:r>
      <w:r w:rsidRPr="003317EB">
        <w:rPr>
          <w:rFonts w:ascii="Times New Roman" w:eastAsia="Calibri" w:hAnsi="Times New Roman" w:cs="Times New Roman"/>
          <w:b/>
          <w:color w:val="0070C0"/>
          <w:sz w:val="24"/>
          <w:szCs w:val="24"/>
          <w:lang w:val="vi-VN"/>
        </w:rPr>
        <w:t xml:space="preserve"> </w:t>
      </w:r>
      <w:r w:rsidRPr="003608C1">
        <w:rPr>
          <w:rFonts w:ascii="Times New Roman" w:eastAsia="Calibri" w:hAnsi="Times New Roman" w:cs="Times New Roman"/>
          <w:spacing w:val="-5"/>
          <w:sz w:val="24"/>
          <w:szCs w:val="24"/>
          <w:lang w:val="vi-VN"/>
        </w:rPr>
        <w:t>Li.</w:t>
      </w:r>
    </w:p>
    <w:p w14:paraId="276C9B82"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lang w:val="nb-NO"/>
        </w:rPr>
      </w:pPr>
      <w:r w:rsidRPr="003317EB">
        <w:rPr>
          <w:rFonts w:ascii="Times New Roman" w:eastAsia="Calibri" w:hAnsi="Times New Roman" w:cs="Times New Roman"/>
          <w:b/>
          <w:bCs/>
          <w:iCs/>
          <w:color w:val="C00000"/>
          <w:sz w:val="24"/>
          <w:szCs w:val="24"/>
          <w:lang w:val="nb-NO"/>
        </w:rPr>
        <w:t>Câu 13.</w:t>
      </w:r>
      <w:r w:rsidRPr="003608C1">
        <w:rPr>
          <w:rFonts w:ascii="Times New Roman" w:eastAsia="Calibri" w:hAnsi="Times New Roman" w:cs="Times New Roman"/>
          <w:b/>
          <w:bCs/>
          <w:iCs/>
          <w:sz w:val="24"/>
          <w:szCs w:val="24"/>
          <w:lang w:val="nb-NO"/>
        </w:rPr>
        <w:t xml:space="preserve"> </w:t>
      </w:r>
      <w:r w:rsidRPr="003608C1">
        <w:rPr>
          <w:rFonts w:ascii="Times New Roman" w:eastAsia="Calibri" w:hAnsi="Times New Roman" w:cs="Times New Roman"/>
          <w:iCs/>
          <w:sz w:val="24"/>
          <w:szCs w:val="24"/>
          <w:lang w:val="nb-NO"/>
        </w:rPr>
        <w:t>Điện phân dung dịch nào sau đây (có cùng nồng độ 1,0 M) thu được dung dịch có pH giảm so với ban đầu?</w:t>
      </w:r>
    </w:p>
    <w:p w14:paraId="0C967F34"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iCs/>
          <w:sz w:val="24"/>
          <w:szCs w:val="24"/>
          <w:lang w:val="pt-BR"/>
        </w:rPr>
      </w:pPr>
      <w:r w:rsidRPr="003317EB">
        <w:rPr>
          <w:rFonts w:ascii="Times New Roman" w:eastAsia="Calibri" w:hAnsi="Times New Roman" w:cs="Times New Roman"/>
          <w:b/>
          <w:bCs/>
          <w:iCs/>
          <w:color w:val="0070C0"/>
          <w:sz w:val="24"/>
          <w:szCs w:val="24"/>
          <w:lang w:val="pt-BR"/>
        </w:rPr>
        <w:t>A.</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CuSO</w:t>
      </w:r>
      <w:r w:rsidRPr="003608C1">
        <w:rPr>
          <w:rFonts w:ascii="Times New Roman" w:eastAsia="Calibri" w:hAnsi="Times New Roman" w:cs="Times New Roman"/>
          <w:iCs/>
          <w:sz w:val="24"/>
          <w:szCs w:val="24"/>
          <w:vertAlign w:val="subscript"/>
          <w:lang w:val="pt-BR"/>
        </w:rPr>
        <w:t>4</w:t>
      </w:r>
      <w:r w:rsidRPr="003608C1">
        <w:rPr>
          <w:rFonts w:ascii="Times New Roman" w:eastAsia="Calibri" w:hAnsi="Times New Roman" w:cs="Times New Roman"/>
          <w:iCs/>
          <w:sz w:val="24"/>
          <w:szCs w:val="24"/>
          <w:lang w:val="pt-BR"/>
        </w:rPr>
        <w:t>.</w:t>
      </w:r>
      <w:r w:rsidRPr="003608C1">
        <w:rPr>
          <w:rFonts w:ascii="Times New Roman" w:eastAsia="Calibri" w:hAnsi="Times New Roman" w:cs="Times New Roman"/>
          <w:iCs/>
          <w:sz w:val="24"/>
          <w:szCs w:val="24"/>
          <w:lang w:val="pt-BR"/>
        </w:rPr>
        <w:tab/>
      </w:r>
      <w:r w:rsidRPr="003317EB">
        <w:rPr>
          <w:rFonts w:ascii="Times New Roman" w:eastAsia="Calibri" w:hAnsi="Times New Roman" w:cs="Times New Roman"/>
          <w:b/>
          <w:bCs/>
          <w:iCs/>
          <w:color w:val="0070C0"/>
          <w:sz w:val="24"/>
          <w:szCs w:val="24"/>
          <w:lang w:val="pt-BR"/>
        </w:rPr>
        <w:t>B.</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Na</w:t>
      </w:r>
      <w:r w:rsidRPr="003608C1">
        <w:rPr>
          <w:rFonts w:ascii="Times New Roman" w:eastAsia="Calibri" w:hAnsi="Times New Roman" w:cs="Times New Roman"/>
          <w:iCs/>
          <w:sz w:val="24"/>
          <w:szCs w:val="24"/>
          <w:vertAlign w:val="subscript"/>
          <w:lang w:val="pt-BR"/>
        </w:rPr>
        <w:t>2</w:t>
      </w:r>
      <w:r w:rsidRPr="003608C1">
        <w:rPr>
          <w:rFonts w:ascii="Times New Roman" w:eastAsia="Calibri" w:hAnsi="Times New Roman" w:cs="Times New Roman"/>
          <w:iCs/>
          <w:sz w:val="24"/>
          <w:szCs w:val="24"/>
          <w:lang w:val="pt-BR"/>
        </w:rPr>
        <w:t>SO</w:t>
      </w:r>
      <w:r w:rsidRPr="003608C1">
        <w:rPr>
          <w:rFonts w:ascii="Times New Roman" w:eastAsia="Calibri" w:hAnsi="Times New Roman" w:cs="Times New Roman"/>
          <w:iCs/>
          <w:sz w:val="24"/>
          <w:szCs w:val="24"/>
          <w:vertAlign w:val="subscript"/>
          <w:lang w:val="pt-BR"/>
        </w:rPr>
        <w:t>4</w:t>
      </w:r>
      <w:r w:rsidRPr="003608C1">
        <w:rPr>
          <w:rFonts w:ascii="Times New Roman" w:eastAsia="Calibri" w:hAnsi="Times New Roman" w:cs="Times New Roman"/>
          <w:iCs/>
          <w:sz w:val="24"/>
          <w:szCs w:val="24"/>
          <w:lang w:val="pt-BR"/>
        </w:rPr>
        <w:t>.</w:t>
      </w:r>
      <w:r w:rsidRPr="003608C1">
        <w:rPr>
          <w:rFonts w:ascii="Times New Roman" w:eastAsia="Calibri" w:hAnsi="Times New Roman" w:cs="Times New Roman"/>
          <w:iCs/>
          <w:sz w:val="24"/>
          <w:szCs w:val="24"/>
          <w:lang w:val="pt-BR"/>
        </w:rPr>
        <w:tab/>
      </w:r>
      <w:r w:rsidRPr="003317EB">
        <w:rPr>
          <w:rFonts w:ascii="Times New Roman" w:eastAsia="Calibri" w:hAnsi="Times New Roman" w:cs="Times New Roman"/>
          <w:b/>
          <w:bCs/>
          <w:iCs/>
          <w:color w:val="0070C0"/>
          <w:sz w:val="24"/>
          <w:szCs w:val="24"/>
          <w:lang w:val="pt-BR"/>
        </w:rPr>
        <w:t>C.</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NaOH.</w:t>
      </w:r>
      <w:r w:rsidRPr="003608C1">
        <w:rPr>
          <w:rFonts w:ascii="Times New Roman" w:eastAsia="Calibri" w:hAnsi="Times New Roman" w:cs="Times New Roman"/>
          <w:iCs/>
          <w:sz w:val="24"/>
          <w:szCs w:val="24"/>
          <w:lang w:val="pt-BR"/>
        </w:rPr>
        <w:tab/>
      </w:r>
      <w:r w:rsidRPr="003317EB">
        <w:rPr>
          <w:rFonts w:ascii="Times New Roman" w:eastAsia="Calibri" w:hAnsi="Times New Roman" w:cs="Times New Roman"/>
          <w:b/>
          <w:bCs/>
          <w:iCs/>
          <w:color w:val="0070C0"/>
          <w:sz w:val="24"/>
          <w:szCs w:val="24"/>
          <w:lang w:val="pt-BR"/>
        </w:rPr>
        <w:t>D.</w:t>
      </w:r>
      <w:r w:rsidRPr="003317EB">
        <w:rPr>
          <w:rFonts w:ascii="Times New Roman" w:eastAsia="Calibri" w:hAnsi="Times New Roman" w:cs="Times New Roman"/>
          <w:b/>
          <w:iCs/>
          <w:color w:val="0070C0"/>
          <w:sz w:val="24"/>
          <w:szCs w:val="24"/>
          <w:lang w:val="pt-BR"/>
        </w:rPr>
        <w:t xml:space="preserve"> </w:t>
      </w:r>
      <w:r w:rsidRPr="003608C1">
        <w:rPr>
          <w:rFonts w:ascii="Times New Roman" w:eastAsia="Calibri" w:hAnsi="Times New Roman" w:cs="Times New Roman"/>
          <w:iCs/>
          <w:sz w:val="24"/>
          <w:szCs w:val="24"/>
          <w:lang w:val="pt-BR"/>
        </w:rPr>
        <w:t>CuCl</w:t>
      </w:r>
      <w:r w:rsidRPr="003608C1">
        <w:rPr>
          <w:rFonts w:ascii="Times New Roman" w:eastAsia="Calibri" w:hAnsi="Times New Roman" w:cs="Times New Roman"/>
          <w:iCs/>
          <w:sz w:val="24"/>
          <w:szCs w:val="24"/>
          <w:vertAlign w:val="subscript"/>
          <w:lang w:val="pt-BR"/>
        </w:rPr>
        <w:t>2</w:t>
      </w:r>
      <w:r w:rsidRPr="003608C1">
        <w:rPr>
          <w:rFonts w:ascii="Times New Roman" w:eastAsia="Calibri" w:hAnsi="Times New Roman" w:cs="Times New Roman"/>
          <w:iCs/>
          <w:sz w:val="24"/>
          <w:szCs w:val="24"/>
          <w:lang w:val="pt-BR"/>
        </w:rPr>
        <w:t>.</w:t>
      </w:r>
    </w:p>
    <w:p w14:paraId="049AB17B"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iCs/>
          <w:color w:val="C00000"/>
          <w:sz w:val="24"/>
          <w:szCs w:val="24"/>
          <w:lang w:val="pt-BR"/>
        </w:rPr>
        <w:t>Câu 14.</w:t>
      </w:r>
      <w:r w:rsidRPr="003608C1">
        <w:rPr>
          <w:rFonts w:ascii="Times New Roman" w:eastAsia="Calibri" w:hAnsi="Times New Roman" w:cs="Times New Roman"/>
          <w:b/>
          <w:bCs/>
          <w:iCs/>
          <w:sz w:val="24"/>
          <w:szCs w:val="24"/>
          <w:lang w:val="pt-BR"/>
        </w:rPr>
        <w:t xml:space="preserve"> </w:t>
      </w:r>
      <w:r w:rsidRPr="003608C1">
        <w:rPr>
          <w:rFonts w:ascii="Times New Roman" w:eastAsia="Calibri" w:hAnsi="Times New Roman" w:cs="Times New Roman"/>
          <w:sz w:val="24"/>
          <w:szCs w:val="24"/>
          <w:lang w:val="pt-BR"/>
        </w:rPr>
        <w:t>Tính chất vật lý nào của kim loại không phải do sự chuyển động tự do của các electron gây ra?</w:t>
      </w:r>
    </w:p>
    <w:p w14:paraId="3D976904"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t>A.</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Tính dẻo.</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B.</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Tính cứng.</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C.</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Tính ánh kim.</w:t>
      </w:r>
      <w:r w:rsidRPr="003608C1">
        <w:rPr>
          <w:rFonts w:ascii="Times New Roman" w:eastAsia="Calibri" w:hAnsi="Times New Roman" w:cs="Times New Roman"/>
          <w:sz w:val="24"/>
          <w:szCs w:val="24"/>
          <w:lang w:val="pt-BR"/>
        </w:rPr>
        <w:tab/>
      </w:r>
      <w:r w:rsidRPr="003317EB">
        <w:rPr>
          <w:rFonts w:ascii="Times New Roman" w:eastAsia="Calibri" w:hAnsi="Times New Roman" w:cs="Times New Roman"/>
          <w:b/>
          <w:bCs/>
          <w:color w:val="0070C0"/>
          <w:sz w:val="24"/>
          <w:szCs w:val="24"/>
          <w:lang w:val="pt-BR"/>
        </w:rPr>
        <w:t>D.</w:t>
      </w:r>
      <w:r w:rsidRPr="003317EB">
        <w:rPr>
          <w:rFonts w:ascii="Times New Roman" w:eastAsia="Calibri" w:hAnsi="Times New Roman" w:cs="Times New Roman"/>
          <w:b/>
          <w:color w:val="0070C0"/>
          <w:sz w:val="24"/>
          <w:szCs w:val="24"/>
          <w:lang w:val="pt-BR"/>
        </w:rPr>
        <w:t xml:space="preserve"> </w:t>
      </w:r>
      <w:r w:rsidRPr="003608C1">
        <w:rPr>
          <w:rFonts w:ascii="Times New Roman" w:eastAsia="Calibri" w:hAnsi="Times New Roman" w:cs="Times New Roman"/>
          <w:sz w:val="24"/>
          <w:szCs w:val="24"/>
          <w:lang w:val="pt-BR"/>
        </w:rPr>
        <w:t>Tính dẫn điện.</w:t>
      </w:r>
    </w:p>
    <w:p w14:paraId="74A4942B"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iCs/>
          <w:color w:val="C00000"/>
          <w:sz w:val="24"/>
          <w:szCs w:val="24"/>
          <w:lang w:val="pt-BR"/>
        </w:rPr>
        <w:t>Câu 15.</w:t>
      </w:r>
      <w:r w:rsidRPr="003608C1">
        <w:rPr>
          <w:rFonts w:ascii="Times New Roman" w:eastAsia="Calibri" w:hAnsi="Times New Roman" w:cs="Times New Roman"/>
          <w:b/>
          <w:bCs/>
          <w:iCs/>
          <w:sz w:val="24"/>
          <w:szCs w:val="24"/>
          <w:lang w:val="pt-BR"/>
        </w:rPr>
        <w:t xml:space="preserve"> </w:t>
      </w:r>
      <w:r w:rsidRPr="003608C1">
        <w:rPr>
          <w:rFonts w:ascii="Times New Roman" w:eastAsia="Calibri" w:hAnsi="Times New Roman" w:cs="Times New Roman"/>
          <w:sz w:val="24"/>
          <w:szCs w:val="24"/>
          <w:lang w:val="pt-BR"/>
        </w:rPr>
        <w:t>Trong quá quá trình luyện gang, Fe</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O</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 xml:space="preserve"> bị khử bởi CO theo phương trình hóa học sau: </w:t>
      </w:r>
    </w:p>
    <w:p w14:paraId="68D52E07"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eastAsia="Calibri" w:hAnsi="Times New Roman" w:cs="Times New Roman"/>
          <w:i/>
          <w:iCs/>
          <w:sz w:val="24"/>
          <w:szCs w:val="24"/>
        </w:rPr>
      </w:pPr>
      <w:r w:rsidRPr="003608C1">
        <w:rPr>
          <w:rFonts w:ascii="Times New Roman" w:eastAsia="Calibri" w:hAnsi="Times New Roman" w:cs="Times New Roman"/>
          <w:sz w:val="24"/>
          <w:szCs w:val="24"/>
        </w:rPr>
        <w:t>Fe</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i/>
          <w:iCs/>
          <w:sz w:val="24"/>
          <w:szCs w:val="24"/>
        </w:rPr>
        <w:t>(s)</w:t>
      </w:r>
      <w:r w:rsidRPr="003608C1">
        <w:rPr>
          <w:rFonts w:ascii="Times New Roman" w:eastAsia="Calibri" w:hAnsi="Times New Roman" w:cs="Times New Roman"/>
          <w:sz w:val="24"/>
          <w:szCs w:val="24"/>
        </w:rPr>
        <w:t xml:space="preserve"> + 3CO </w:t>
      </w:r>
      <w:r w:rsidRPr="003608C1">
        <w:rPr>
          <w:rFonts w:ascii="Times New Roman" w:eastAsia="Calibri" w:hAnsi="Times New Roman" w:cs="Times New Roman"/>
          <w:i/>
          <w:iCs/>
          <w:sz w:val="24"/>
          <w:szCs w:val="24"/>
        </w:rPr>
        <w:t xml:space="preserve">(g) </w:t>
      </w:r>
      <m:oMath>
        <m:box>
          <m:boxPr>
            <m:opEmu m:val="1"/>
            <m:ctrlPr>
              <w:rPr>
                <w:rFonts w:ascii="Cambria Math" w:eastAsia="Calibri" w:hAnsi="Cambria Math" w:cs="Times New Roman"/>
                <w:i/>
                <w:iCs/>
                <w:sz w:val="24"/>
                <w:szCs w:val="24"/>
                <w:lang w:val="pt-BR"/>
              </w:rPr>
            </m:ctrlPr>
          </m:boxPr>
          <m:e>
            <m:groupChr>
              <m:groupChrPr>
                <m:chr m:val="→"/>
                <m:vertJc m:val="bot"/>
                <m:ctrlPr>
                  <w:rPr>
                    <w:rFonts w:ascii="Cambria Math" w:eastAsia="Calibri" w:hAnsi="Cambria Math" w:cs="Times New Roman"/>
                    <w:i/>
                    <w:iCs/>
                    <w:sz w:val="24"/>
                    <w:szCs w:val="24"/>
                    <w:lang w:val="pt-BR"/>
                  </w:rPr>
                </m:ctrlPr>
              </m:groupChrPr>
              <m:e>
                <m:sSup>
                  <m:sSupPr>
                    <m:ctrlPr>
                      <w:rPr>
                        <w:rFonts w:ascii="Cambria Math" w:eastAsia="Calibri" w:hAnsi="Cambria Math" w:cs="Times New Roman"/>
                        <w:i/>
                        <w:iCs/>
                        <w:sz w:val="24"/>
                        <w:szCs w:val="24"/>
                        <w:lang w:val="pt-BR"/>
                      </w:rPr>
                    </m:ctrlPr>
                  </m:sSupPr>
                  <m:e>
                    <m:r>
                      <w:rPr>
                        <w:rFonts w:ascii="Cambria Math" w:eastAsia="Calibri" w:hAnsi="Cambria Math" w:cs="Times New Roman"/>
                        <w:sz w:val="24"/>
                        <w:szCs w:val="24"/>
                      </w:rPr>
                      <m:t xml:space="preserve">        t</m:t>
                    </m:r>
                  </m:e>
                  <m:sup>
                    <m:r>
                      <w:rPr>
                        <w:rFonts w:ascii="Cambria Math" w:eastAsia="Calibri" w:hAnsi="Cambria Math" w:cs="Times New Roman"/>
                        <w:sz w:val="24"/>
                        <w:szCs w:val="24"/>
                      </w:rPr>
                      <m:t>o</m:t>
                    </m:r>
                  </m:sup>
                </m:sSup>
                <m:r>
                  <w:rPr>
                    <w:rFonts w:ascii="Cambria Math" w:eastAsia="Calibri" w:hAnsi="Cambria Math" w:cs="Times New Roman"/>
                    <w:sz w:val="24"/>
                    <w:szCs w:val="24"/>
                  </w:rPr>
                  <m:t xml:space="preserve">      </m:t>
                </m:r>
              </m:e>
            </m:groupChr>
          </m:e>
        </m:box>
      </m:oMath>
      <w:r w:rsidRPr="003608C1">
        <w:rPr>
          <w:rFonts w:ascii="Times New Roman" w:eastAsia="Times New Roman" w:hAnsi="Times New Roman" w:cs="Times New Roman"/>
          <w:i/>
          <w:iCs/>
          <w:sz w:val="24"/>
          <w:szCs w:val="24"/>
        </w:rPr>
        <w:t xml:space="preserve"> 2</w:t>
      </w:r>
      <w:r w:rsidRPr="003608C1">
        <w:rPr>
          <w:rFonts w:ascii="Times New Roman" w:eastAsia="Times New Roman" w:hAnsi="Times New Roman" w:cs="Times New Roman"/>
          <w:sz w:val="24"/>
          <w:szCs w:val="24"/>
        </w:rPr>
        <w:t xml:space="preserve">Fe </w:t>
      </w:r>
      <w:r w:rsidRPr="003608C1">
        <w:rPr>
          <w:rFonts w:ascii="Times New Roman" w:eastAsia="Times New Roman" w:hAnsi="Times New Roman" w:cs="Times New Roman"/>
          <w:i/>
          <w:iCs/>
          <w:sz w:val="24"/>
          <w:szCs w:val="24"/>
        </w:rPr>
        <w:t xml:space="preserve">(s) </w:t>
      </w:r>
      <w:r w:rsidRPr="003608C1">
        <w:rPr>
          <w:rFonts w:ascii="Times New Roman" w:eastAsia="Calibri" w:hAnsi="Times New Roman" w:cs="Times New Roman"/>
          <w:sz w:val="24"/>
          <w:szCs w:val="24"/>
        </w:rPr>
        <w:t>+ 3CO</w:t>
      </w:r>
      <w:r w:rsidRPr="003608C1">
        <w:rPr>
          <w:rFonts w:ascii="Times New Roman" w:eastAsia="Calibri" w:hAnsi="Times New Roman" w:cs="Times New Roman"/>
          <w:sz w:val="24"/>
          <w:szCs w:val="24"/>
          <w:vertAlign w:val="subscript"/>
        </w:rPr>
        <w:t>2</w:t>
      </w:r>
      <w:r w:rsidRPr="003608C1">
        <w:rPr>
          <w:rFonts w:ascii="Times New Roman" w:eastAsia="Calibri" w:hAnsi="Times New Roman" w:cs="Times New Roman"/>
          <w:sz w:val="24"/>
          <w:szCs w:val="24"/>
        </w:rPr>
        <w:t xml:space="preserve"> </w:t>
      </w:r>
      <w:r w:rsidRPr="003608C1">
        <w:rPr>
          <w:rFonts w:ascii="Times New Roman" w:eastAsia="Calibri" w:hAnsi="Times New Roman" w:cs="Times New Roman"/>
          <w:i/>
          <w:iCs/>
          <w:sz w:val="24"/>
          <w:szCs w:val="24"/>
        </w:rPr>
        <w:t>(g)</w:t>
      </w:r>
    </w:p>
    <w:p w14:paraId="5553BED9"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sz w:val="24"/>
          <w:szCs w:val="24"/>
        </w:rPr>
      </w:pPr>
      <w:r w:rsidRPr="003608C1">
        <w:rPr>
          <w:rFonts w:ascii="Times New Roman" w:eastAsia="Calibri" w:hAnsi="Times New Roman" w:cs="Times New Roman"/>
          <w:sz w:val="24"/>
          <w:szCs w:val="24"/>
        </w:rPr>
        <w:t>Phương pháp tách kim loại nào sau đây đã được áp dụng?</w:t>
      </w:r>
    </w:p>
    <w:p w14:paraId="08CD71CA"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sz w:val="24"/>
          <w:szCs w:val="24"/>
        </w:rPr>
      </w:pPr>
      <w:r w:rsidRPr="003317EB">
        <w:rPr>
          <w:rFonts w:ascii="Times New Roman" w:eastAsia="Calibri" w:hAnsi="Times New Roman" w:cs="Times New Roman"/>
          <w:b/>
          <w:bCs/>
          <w:color w:val="0070C0"/>
          <w:sz w:val="24"/>
          <w:szCs w:val="24"/>
        </w:rPr>
        <w:t>A.</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Nhiệt luyện.</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B.</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Thủy luyện.</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C.</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Điện phân dung dịch.</w:t>
      </w:r>
      <w:r w:rsidRPr="003608C1">
        <w:rPr>
          <w:rFonts w:ascii="Times New Roman" w:eastAsia="Calibri" w:hAnsi="Times New Roman" w:cs="Times New Roman"/>
          <w:sz w:val="24"/>
          <w:szCs w:val="24"/>
        </w:rPr>
        <w:tab/>
      </w:r>
      <w:r w:rsidRPr="003317EB">
        <w:rPr>
          <w:rFonts w:ascii="Times New Roman" w:eastAsia="Calibri" w:hAnsi="Times New Roman" w:cs="Times New Roman"/>
          <w:b/>
          <w:bCs/>
          <w:color w:val="0070C0"/>
          <w:sz w:val="24"/>
          <w:szCs w:val="24"/>
        </w:rPr>
        <w:t>D.</w:t>
      </w:r>
      <w:r w:rsidRPr="003317EB">
        <w:rPr>
          <w:rFonts w:ascii="Times New Roman" w:eastAsia="Calibri" w:hAnsi="Times New Roman" w:cs="Times New Roman"/>
          <w:b/>
          <w:color w:val="0070C0"/>
          <w:sz w:val="24"/>
          <w:szCs w:val="24"/>
        </w:rPr>
        <w:t xml:space="preserve"> </w:t>
      </w:r>
      <w:r w:rsidRPr="003608C1">
        <w:rPr>
          <w:rFonts w:ascii="Times New Roman" w:eastAsia="Calibri" w:hAnsi="Times New Roman" w:cs="Times New Roman"/>
          <w:sz w:val="24"/>
          <w:szCs w:val="24"/>
        </w:rPr>
        <w:t>Điện phân nóng chảy.</w:t>
      </w:r>
    </w:p>
    <w:p w14:paraId="4C92F586"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Cs/>
          <w:sz w:val="24"/>
          <w:szCs w:val="24"/>
        </w:rPr>
      </w:pPr>
      <w:r w:rsidRPr="003317EB">
        <w:rPr>
          <w:rFonts w:ascii="Times New Roman" w:eastAsia="Calibri" w:hAnsi="Times New Roman" w:cs="Times New Roman"/>
          <w:b/>
          <w:bCs/>
          <w:iCs/>
          <w:color w:val="C00000"/>
          <w:sz w:val="24"/>
          <w:szCs w:val="24"/>
        </w:rPr>
        <w:t>Câu 16.</w:t>
      </w:r>
      <w:r w:rsidRPr="003608C1">
        <w:rPr>
          <w:rFonts w:ascii="Times New Roman" w:eastAsia="Calibri" w:hAnsi="Times New Roman" w:cs="Times New Roman"/>
          <w:b/>
          <w:bCs/>
          <w:iCs/>
          <w:sz w:val="24"/>
          <w:szCs w:val="24"/>
        </w:rPr>
        <w:t xml:space="preserve"> </w:t>
      </w:r>
      <w:r w:rsidRPr="003608C1">
        <w:rPr>
          <w:rFonts w:ascii="Times New Roman" w:eastAsia="Calibri" w:hAnsi="Times New Roman" w:cs="Times New Roman"/>
          <w:bCs/>
          <w:sz w:val="24"/>
          <w:szCs w:val="24"/>
        </w:rPr>
        <w:t>Nước cứng chứa nhiều ion Ca</w:t>
      </w:r>
      <w:r w:rsidRPr="003608C1">
        <w:rPr>
          <w:rFonts w:ascii="Times New Roman" w:eastAsia="Calibri" w:hAnsi="Times New Roman" w:cs="Times New Roman"/>
          <w:bCs/>
          <w:sz w:val="24"/>
          <w:szCs w:val="24"/>
          <w:vertAlign w:val="superscript"/>
        </w:rPr>
        <w:t>2+</w:t>
      </w:r>
      <w:r w:rsidRPr="003608C1">
        <w:rPr>
          <w:rFonts w:ascii="Times New Roman" w:eastAsia="Calibri" w:hAnsi="Times New Roman" w:cs="Times New Roman"/>
          <w:bCs/>
          <w:sz w:val="24"/>
          <w:szCs w:val="24"/>
        </w:rPr>
        <w:t xml:space="preserve"> và Mg</w:t>
      </w:r>
      <w:r w:rsidRPr="003608C1">
        <w:rPr>
          <w:rFonts w:ascii="Times New Roman" w:eastAsia="Calibri" w:hAnsi="Times New Roman" w:cs="Times New Roman"/>
          <w:bCs/>
          <w:sz w:val="24"/>
          <w:szCs w:val="24"/>
          <w:vertAlign w:val="superscript"/>
        </w:rPr>
        <w:t>2+</w:t>
      </w:r>
      <w:r w:rsidRPr="003608C1">
        <w:rPr>
          <w:rFonts w:ascii="Times New Roman" w:eastAsia="Calibri" w:hAnsi="Times New Roman" w:cs="Times New Roman"/>
          <w:bCs/>
          <w:sz w:val="24"/>
          <w:szCs w:val="24"/>
        </w:rPr>
        <w:t xml:space="preserve">, tùy theo nguồn nước và mục đích sử dụng, nước cứng có thể gây một số tác dụng không mong muốn. Nước cứng </w:t>
      </w:r>
      <w:r w:rsidRPr="003608C1">
        <w:rPr>
          <w:rFonts w:ascii="Times New Roman" w:eastAsia="Calibri" w:hAnsi="Times New Roman" w:cs="Times New Roman"/>
          <w:b/>
          <w:sz w:val="24"/>
          <w:szCs w:val="24"/>
        </w:rPr>
        <w:t>không</w:t>
      </w:r>
      <w:r w:rsidRPr="003608C1">
        <w:rPr>
          <w:rFonts w:ascii="Times New Roman" w:eastAsia="Calibri" w:hAnsi="Times New Roman" w:cs="Times New Roman"/>
          <w:bCs/>
          <w:sz w:val="24"/>
          <w:szCs w:val="24"/>
        </w:rPr>
        <w:t xml:space="preserve"> gây ra tác hại nào sau đây?</w:t>
      </w:r>
    </w:p>
    <w:p w14:paraId="3CE1F6CA"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Cs/>
          <w:sz w:val="24"/>
          <w:szCs w:val="24"/>
        </w:rPr>
      </w:pPr>
      <w:r w:rsidRPr="003317EB">
        <w:rPr>
          <w:rFonts w:ascii="Times New Roman" w:eastAsia="Calibri" w:hAnsi="Times New Roman" w:cs="Times New Roman"/>
          <w:b/>
          <w:bCs/>
          <w:color w:val="0070C0"/>
          <w:sz w:val="24"/>
          <w:szCs w:val="24"/>
        </w:rPr>
        <w:t xml:space="preserve">A. </w:t>
      </w:r>
      <w:r w:rsidRPr="003608C1">
        <w:rPr>
          <w:rFonts w:ascii="Times New Roman" w:eastAsia="Calibri" w:hAnsi="Times New Roman" w:cs="Times New Roman"/>
          <w:bCs/>
          <w:sz w:val="24"/>
          <w:szCs w:val="24"/>
        </w:rPr>
        <w:t>Phản ứng tạo kết tủa với các muối carboxylate hữu cơ trong xà phòng làm giảm tác dụng giặt rửa.</w:t>
      </w:r>
    </w:p>
    <w:p w14:paraId="43C56672"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Cs/>
          <w:sz w:val="24"/>
          <w:szCs w:val="24"/>
        </w:rPr>
      </w:pPr>
      <w:r w:rsidRPr="003317EB">
        <w:rPr>
          <w:rFonts w:ascii="Times New Roman" w:eastAsia="Calibri" w:hAnsi="Times New Roman" w:cs="Times New Roman"/>
          <w:b/>
          <w:bCs/>
          <w:color w:val="0070C0"/>
          <w:sz w:val="24"/>
          <w:szCs w:val="24"/>
        </w:rPr>
        <w:t xml:space="preserve">B. </w:t>
      </w:r>
      <w:r w:rsidRPr="003608C1">
        <w:rPr>
          <w:rFonts w:ascii="Times New Roman" w:eastAsia="Calibri" w:hAnsi="Times New Roman" w:cs="Times New Roman"/>
          <w:bCs/>
          <w:sz w:val="24"/>
          <w:szCs w:val="24"/>
        </w:rPr>
        <w:t>Nước cứng tạm thời khi đun nóng sẽ tạo kết tủa, đóng cặn làm tiêu hao năng lượng nhiều hơn.</w:t>
      </w:r>
    </w:p>
    <w:p w14:paraId="06F7ECB3"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Cs/>
          <w:sz w:val="24"/>
          <w:szCs w:val="24"/>
        </w:rPr>
      </w:pPr>
      <w:r w:rsidRPr="003317EB">
        <w:rPr>
          <w:rFonts w:ascii="Times New Roman" w:eastAsia="Calibri" w:hAnsi="Times New Roman" w:cs="Times New Roman"/>
          <w:b/>
          <w:bCs/>
          <w:color w:val="0070C0"/>
          <w:sz w:val="24"/>
          <w:szCs w:val="24"/>
        </w:rPr>
        <w:t xml:space="preserve">C. </w:t>
      </w:r>
      <w:r w:rsidRPr="003608C1">
        <w:rPr>
          <w:rFonts w:ascii="Times New Roman" w:eastAsia="Calibri" w:hAnsi="Times New Roman" w:cs="Times New Roman"/>
          <w:bCs/>
          <w:sz w:val="24"/>
          <w:szCs w:val="24"/>
        </w:rPr>
        <w:t>Sử dụng nước cứng để nấu thức ăn sẽ làm giảm mùi vị và nấu lâu chín hơn.</w:t>
      </w:r>
    </w:p>
    <w:p w14:paraId="704034DD"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iCs/>
          <w:sz w:val="24"/>
          <w:szCs w:val="24"/>
        </w:rPr>
      </w:pPr>
      <w:r w:rsidRPr="003317EB">
        <w:rPr>
          <w:rFonts w:ascii="Times New Roman" w:eastAsia="Calibri" w:hAnsi="Times New Roman" w:cs="Times New Roman"/>
          <w:b/>
          <w:bCs/>
          <w:color w:val="0070C0"/>
          <w:sz w:val="24"/>
          <w:szCs w:val="24"/>
        </w:rPr>
        <w:t xml:space="preserve">D. </w:t>
      </w:r>
      <w:r w:rsidRPr="003608C1">
        <w:rPr>
          <w:rFonts w:ascii="Times New Roman" w:eastAsia="Calibri" w:hAnsi="Times New Roman" w:cs="Times New Roman"/>
          <w:bCs/>
          <w:sz w:val="24"/>
          <w:szCs w:val="24"/>
        </w:rPr>
        <w:t>Nước cứng có tính oxi hóa mạnh, dùng tắm gội sẽ làm khô da, mỏng da hoặc gây bỏng.</w:t>
      </w:r>
    </w:p>
    <w:p w14:paraId="6A38F812"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Cs/>
          <w:sz w:val="24"/>
          <w:szCs w:val="24"/>
        </w:rPr>
      </w:pPr>
      <w:r w:rsidRPr="003317EB">
        <w:rPr>
          <w:rFonts w:ascii="Times New Roman" w:eastAsia="Calibri" w:hAnsi="Times New Roman" w:cs="Times New Roman"/>
          <w:b/>
          <w:bCs/>
          <w:iCs/>
          <w:color w:val="C00000"/>
          <w:sz w:val="24"/>
          <w:szCs w:val="24"/>
        </w:rPr>
        <w:lastRenderedPageBreak/>
        <w:t>Câu 17.</w:t>
      </w:r>
      <w:r w:rsidRPr="003608C1">
        <w:rPr>
          <w:rFonts w:ascii="Times New Roman" w:eastAsia="Calibri" w:hAnsi="Times New Roman" w:cs="Times New Roman"/>
          <w:b/>
          <w:bCs/>
          <w:iCs/>
          <w:sz w:val="24"/>
          <w:szCs w:val="24"/>
        </w:rPr>
        <w:t xml:space="preserve"> </w:t>
      </w:r>
      <w:r w:rsidRPr="003608C1">
        <w:rPr>
          <w:rFonts w:ascii="Times New Roman" w:eastAsia="Calibri" w:hAnsi="Times New Roman" w:cs="Times New Roman"/>
          <w:bCs/>
          <w:sz w:val="24"/>
          <w:szCs w:val="24"/>
        </w:rPr>
        <w:t>Khi đun nóng, muối nitrate của các kim loại nhóm IIA phân hủy thành oxide theo phương trình tổng quát:</w:t>
      </w:r>
    </w:p>
    <w:p w14:paraId="2691B90F"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eastAsia="Times New Roman" w:hAnsi="Times New Roman" w:cs="Times New Roman"/>
          <w:i/>
          <w:sz w:val="24"/>
          <w:szCs w:val="24"/>
          <w:lang w:val="pt-BR"/>
        </w:rPr>
      </w:pPr>
      <w:r w:rsidRPr="003608C1">
        <w:rPr>
          <w:rFonts w:ascii="Times New Roman" w:eastAsia="Calibri" w:hAnsi="Times New Roman" w:cs="Times New Roman"/>
          <w:sz w:val="24"/>
          <w:szCs w:val="24"/>
          <w:lang w:val="pt-BR"/>
        </w:rPr>
        <w:t>2M(NO</w:t>
      </w:r>
      <w:r w:rsidRPr="003608C1">
        <w:rPr>
          <w:rFonts w:ascii="Times New Roman" w:eastAsia="Calibri" w:hAnsi="Times New Roman" w:cs="Times New Roman"/>
          <w:sz w:val="24"/>
          <w:szCs w:val="24"/>
          <w:vertAlign w:val="subscript"/>
          <w:lang w:val="pt-BR"/>
        </w:rPr>
        <w:t>3</w:t>
      </w:r>
      <w:r w:rsidRPr="003608C1">
        <w:rPr>
          <w:rFonts w:ascii="Times New Roman" w:eastAsia="Calibri" w:hAnsi="Times New Roman" w:cs="Times New Roman"/>
          <w:sz w:val="24"/>
          <w:szCs w:val="24"/>
          <w:lang w:val="pt-BR"/>
        </w:rPr>
        <w:t>)</w:t>
      </w:r>
      <w:r w:rsidRPr="003608C1">
        <w:rPr>
          <w:rFonts w:ascii="Times New Roman" w:eastAsia="Calibri" w:hAnsi="Times New Roman" w:cs="Times New Roman"/>
          <w:sz w:val="24"/>
          <w:szCs w:val="24"/>
          <w:vertAlign w:val="subscript"/>
          <w:lang w:val="pt-BR"/>
        </w:rPr>
        <w:t>2</w:t>
      </w:r>
      <w:r w:rsidRPr="003608C1">
        <w:rPr>
          <w:rFonts w:ascii="Times New Roman" w:eastAsia="Calibri" w:hAnsi="Times New Roman" w:cs="Times New Roman"/>
          <w:sz w:val="24"/>
          <w:szCs w:val="24"/>
          <w:lang w:val="pt-BR"/>
        </w:rPr>
        <w:t xml:space="preserve"> </w:t>
      </w:r>
      <w:r w:rsidRPr="003608C1">
        <w:rPr>
          <w:rFonts w:ascii="Times New Roman" w:eastAsia="Calibri" w:hAnsi="Times New Roman" w:cs="Times New Roman"/>
          <w:i/>
          <w:iCs/>
          <w:sz w:val="24"/>
          <w:szCs w:val="24"/>
          <w:lang w:val="pt-BR"/>
        </w:rPr>
        <w:t>(s)</w:t>
      </w:r>
      <w:r w:rsidRPr="003608C1">
        <w:rPr>
          <w:rFonts w:ascii="Times New Roman" w:eastAsia="Calibri" w:hAnsi="Times New Roman" w:cs="Times New Roman"/>
          <w:sz w:val="24"/>
          <w:szCs w:val="24"/>
          <w:lang w:val="pt-BR"/>
        </w:rPr>
        <w:t xml:space="preserve"> </w:t>
      </w:r>
      <m:oMath>
        <m:box>
          <m:boxPr>
            <m:opEmu m:val="1"/>
            <m:ctrlPr>
              <w:rPr>
                <w:rFonts w:ascii="Cambria Math" w:eastAsia="Calibri" w:hAnsi="Cambria Math" w:cs="Times New Roman"/>
                <w:i/>
                <w:iCs/>
                <w:sz w:val="24"/>
                <w:szCs w:val="24"/>
                <w:lang w:val="pt-BR"/>
              </w:rPr>
            </m:ctrlPr>
          </m:boxPr>
          <m:e>
            <m:groupChr>
              <m:groupChrPr>
                <m:chr m:val="→"/>
                <m:vertJc m:val="bot"/>
                <m:ctrlPr>
                  <w:rPr>
                    <w:rFonts w:ascii="Cambria Math" w:eastAsia="Calibri" w:hAnsi="Cambria Math" w:cs="Times New Roman"/>
                    <w:i/>
                    <w:iCs/>
                    <w:sz w:val="24"/>
                    <w:szCs w:val="24"/>
                    <w:lang w:val="pt-BR"/>
                  </w:rPr>
                </m:ctrlPr>
              </m:groupChrPr>
              <m:e>
                <m:sSup>
                  <m:sSupPr>
                    <m:ctrlPr>
                      <w:rPr>
                        <w:rFonts w:ascii="Cambria Math" w:eastAsia="Calibri" w:hAnsi="Cambria Math" w:cs="Times New Roman"/>
                        <w:i/>
                        <w:iCs/>
                        <w:sz w:val="24"/>
                        <w:szCs w:val="24"/>
                        <w:lang w:val="pt-BR"/>
                      </w:rPr>
                    </m:ctrlPr>
                  </m:sSupPr>
                  <m:e>
                    <m:r>
                      <w:rPr>
                        <w:rFonts w:ascii="Cambria Math" w:eastAsia="Calibri" w:hAnsi="Cambria Math" w:cs="Times New Roman"/>
                        <w:sz w:val="24"/>
                        <w:szCs w:val="24"/>
                        <w:lang w:val="pt-BR"/>
                      </w:rPr>
                      <m:t xml:space="preserve">        t</m:t>
                    </m:r>
                  </m:e>
                  <m:sup>
                    <m:r>
                      <w:rPr>
                        <w:rFonts w:ascii="Cambria Math" w:eastAsia="Calibri" w:hAnsi="Cambria Math" w:cs="Times New Roman"/>
                        <w:sz w:val="24"/>
                        <w:szCs w:val="24"/>
                        <w:lang w:val="pt-BR"/>
                      </w:rPr>
                      <m:t>o</m:t>
                    </m:r>
                  </m:sup>
                </m:sSup>
                <m:r>
                  <w:rPr>
                    <w:rFonts w:ascii="Cambria Math" w:eastAsia="Calibri" w:hAnsi="Cambria Math" w:cs="Times New Roman"/>
                    <w:sz w:val="24"/>
                    <w:szCs w:val="24"/>
                    <w:lang w:val="pt-BR"/>
                  </w:rPr>
                  <m:t xml:space="preserve">      </m:t>
                </m:r>
              </m:e>
            </m:groupChr>
          </m:e>
        </m:box>
      </m:oMath>
      <w:r w:rsidRPr="003608C1">
        <w:rPr>
          <w:rFonts w:ascii="Times New Roman" w:eastAsia="Times New Roman" w:hAnsi="Times New Roman" w:cs="Times New Roman"/>
          <w:iCs/>
          <w:sz w:val="24"/>
          <w:szCs w:val="24"/>
          <w:lang w:val="pt-BR"/>
        </w:rPr>
        <w:t xml:space="preserve"> 2MO </w:t>
      </w:r>
      <w:r w:rsidRPr="003608C1">
        <w:rPr>
          <w:rFonts w:ascii="Times New Roman" w:eastAsia="Times New Roman" w:hAnsi="Times New Roman" w:cs="Times New Roman"/>
          <w:i/>
          <w:sz w:val="24"/>
          <w:szCs w:val="24"/>
          <w:lang w:val="pt-BR"/>
        </w:rPr>
        <w:t xml:space="preserve">(s) </w:t>
      </w:r>
      <w:r w:rsidRPr="003608C1">
        <w:rPr>
          <w:rFonts w:ascii="Times New Roman" w:eastAsia="Times New Roman" w:hAnsi="Times New Roman" w:cs="Times New Roman"/>
          <w:iCs/>
          <w:sz w:val="24"/>
          <w:szCs w:val="24"/>
          <w:lang w:val="pt-BR"/>
        </w:rPr>
        <w:t>+ 4NO</w:t>
      </w:r>
      <w:r w:rsidRPr="003608C1">
        <w:rPr>
          <w:rFonts w:ascii="Times New Roman" w:eastAsia="Times New Roman" w:hAnsi="Times New Roman" w:cs="Times New Roman"/>
          <w:iCs/>
          <w:sz w:val="24"/>
          <w:szCs w:val="24"/>
          <w:vertAlign w:val="subscript"/>
          <w:lang w:val="pt-BR"/>
        </w:rPr>
        <w:t>2</w:t>
      </w:r>
      <w:r w:rsidRPr="003608C1">
        <w:rPr>
          <w:rFonts w:ascii="Times New Roman" w:eastAsia="Times New Roman" w:hAnsi="Times New Roman" w:cs="Times New Roman"/>
          <w:iCs/>
          <w:sz w:val="24"/>
          <w:szCs w:val="24"/>
          <w:lang w:val="pt-BR"/>
        </w:rPr>
        <w:t xml:space="preserve"> </w:t>
      </w:r>
      <w:r w:rsidRPr="003608C1">
        <w:rPr>
          <w:rFonts w:ascii="Times New Roman" w:eastAsia="Times New Roman" w:hAnsi="Times New Roman" w:cs="Times New Roman"/>
          <w:i/>
          <w:sz w:val="24"/>
          <w:szCs w:val="24"/>
          <w:lang w:val="pt-BR"/>
        </w:rPr>
        <w:t xml:space="preserve">(g) </w:t>
      </w:r>
      <w:r w:rsidRPr="003608C1">
        <w:rPr>
          <w:rFonts w:ascii="Times New Roman" w:eastAsia="Times New Roman" w:hAnsi="Times New Roman" w:cs="Times New Roman"/>
          <w:iCs/>
          <w:sz w:val="24"/>
          <w:szCs w:val="24"/>
          <w:lang w:val="pt-BR"/>
        </w:rPr>
        <w:t>+ O</w:t>
      </w:r>
      <w:r w:rsidRPr="003608C1">
        <w:rPr>
          <w:rFonts w:ascii="Times New Roman" w:eastAsia="Times New Roman" w:hAnsi="Times New Roman" w:cs="Times New Roman"/>
          <w:iCs/>
          <w:sz w:val="24"/>
          <w:szCs w:val="24"/>
          <w:vertAlign w:val="subscript"/>
          <w:lang w:val="pt-BR"/>
        </w:rPr>
        <w:t>2</w:t>
      </w:r>
      <w:r w:rsidRPr="003608C1">
        <w:rPr>
          <w:rFonts w:ascii="Times New Roman" w:eastAsia="Times New Roman" w:hAnsi="Times New Roman" w:cs="Times New Roman"/>
          <w:iCs/>
          <w:sz w:val="24"/>
          <w:szCs w:val="24"/>
          <w:lang w:val="pt-BR"/>
        </w:rPr>
        <w:t xml:space="preserve"> </w:t>
      </w:r>
      <w:r w:rsidRPr="003608C1">
        <w:rPr>
          <w:rFonts w:ascii="Times New Roman" w:eastAsia="Times New Roman" w:hAnsi="Times New Roman" w:cs="Times New Roman"/>
          <w:i/>
          <w:sz w:val="24"/>
          <w:szCs w:val="24"/>
          <w:lang w:val="pt-BR"/>
        </w:rPr>
        <w:t>(g)</w:t>
      </w:r>
    </w:p>
    <w:p w14:paraId="3F754B37"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
          <w:bCs/>
          <w:sz w:val="24"/>
          <w:szCs w:val="24"/>
          <w:lang w:val="pt-BR"/>
        </w:rPr>
      </w:pPr>
      <w:r w:rsidRPr="003608C1">
        <w:rPr>
          <w:rFonts w:ascii="Times New Roman" w:eastAsia="Calibri" w:hAnsi="Times New Roman" w:cs="Times New Roman"/>
          <w:bCs/>
          <w:sz w:val="24"/>
          <w:szCs w:val="24"/>
          <w:lang w:val="pt-BR"/>
        </w:rPr>
        <w:t>Cho biến thiên enthalpy của phản ứng phân hủy muối nitrate của các kim loại nhóm IIA trong bảng sau:</w:t>
      </w:r>
    </w:p>
    <w:tbl>
      <w:tblPr>
        <w:tblStyle w:val="trongbang1"/>
        <w:tblW w:w="0" w:type="auto"/>
        <w:jc w:val="center"/>
        <w:tblLook w:val="04A0" w:firstRow="1" w:lastRow="0" w:firstColumn="1" w:lastColumn="0" w:noHBand="0" w:noVBand="1"/>
      </w:tblPr>
      <w:tblGrid>
        <w:gridCol w:w="2084"/>
        <w:gridCol w:w="1701"/>
        <w:gridCol w:w="1701"/>
        <w:gridCol w:w="1701"/>
        <w:gridCol w:w="1701"/>
      </w:tblGrid>
      <w:tr w:rsidR="00F327EB" w:rsidRPr="003608C1" w14:paraId="0A49712F" w14:textId="77777777" w:rsidTr="008B2050">
        <w:trPr>
          <w:jc w:val="center"/>
        </w:trPr>
        <w:tc>
          <w:tcPr>
            <w:tcW w:w="2084" w:type="dxa"/>
          </w:tcPr>
          <w:p w14:paraId="11D363DC"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Chất</w:t>
            </w:r>
          </w:p>
        </w:tc>
        <w:tc>
          <w:tcPr>
            <w:tcW w:w="1701" w:type="dxa"/>
          </w:tcPr>
          <w:p w14:paraId="75AAB175"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Mg(NO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vertAlign w:val="subscript"/>
              </w:rPr>
              <w:t>2</w:t>
            </w:r>
          </w:p>
        </w:tc>
        <w:tc>
          <w:tcPr>
            <w:tcW w:w="1701" w:type="dxa"/>
          </w:tcPr>
          <w:p w14:paraId="3066BABC"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Ca(NO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vertAlign w:val="subscript"/>
              </w:rPr>
              <w:t>2</w:t>
            </w:r>
          </w:p>
        </w:tc>
        <w:tc>
          <w:tcPr>
            <w:tcW w:w="1701" w:type="dxa"/>
          </w:tcPr>
          <w:p w14:paraId="7016810E"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Sr(NO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vertAlign w:val="subscript"/>
              </w:rPr>
              <w:t>2</w:t>
            </w:r>
          </w:p>
        </w:tc>
        <w:tc>
          <w:tcPr>
            <w:tcW w:w="1701" w:type="dxa"/>
          </w:tcPr>
          <w:p w14:paraId="2A61F039"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Ba(NO</w:t>
            </w:r>
            <w:r w:rsidRPr="003608C1">
              <w:rPr>
                <w:rFonts w:ascii="Times New Roman" w:eastAsia="Calibri" w:hAnsi="Times New Roman" w:cs="Times New Roman"/>
                <w:sz w:val="24"/>
                <w:szCs w:val="24"/>
                <w:vertAlign w:val="subscript"/>
              </w:rPr>
              <w:t>3</w:t>
            </w:r>
            <w:r w:rsidRPr="003608C1">
              <w:rPr>
                <w:rFonts w:ascii="Times New Roman" w:eastAsia="Calibri" w:hAnsi="Times New Roman" w:cs="Times New Roman"/>
                <w:sz w:val="24"/>
                <w:szCs w:val="24"/>
              </w:rPr>
              <w:t>)</w:t>
            </w:r>
            <w:r w:rsidRPr="003608C1">
              <w:rPr>
                <w:rFonts w:ascii="Times New Roman" w:eastAsia="Calibri" w:hAnsi="Times New Roman" w:cs="Times New Roman"/>
                <w:sz w:val="24"/>
                <w:szCs w:val="24"/>
                <w:vertAlign w:val="subscript"/>
              </w:rPr>
              <w:t>2</w:t>
            </w:r>
          </w:p>
        </w:tc>
      </w:tr>
      <w:tr w:rsidR="00F327EB" w:rsidRPr="003608C1" w14:paraId="4430E0E2" w14:textId="77777777" w:rsidTr="008B2050">
        <w:trPr>
          <w:jc w:val="center"/>
        </w:trPr>
        <w:tc>
          <w:tcPr>
            <w:tcW w:w="2084" w:type="dxa"/>
          </w:tcPr>
          <w:p w14:paraId="3E87CD93" w14:textId="77777777" w:rsidR="00F327EB" w:rsidRPr="003608C1" w:rsidRDefault="00F277B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lang w:val="pt-BR"/>
              </w:rPr>
            </w:pPr>
            <m:oMath>
              <m:sSub>
                <m:sSubPr>
                  <m:ctrlPr>
                    <w:rPr>
                      <w:rFonts w:ascii="Cambria Math" w:eastAsia="Calibri" w:hAnsi="Cambria Math" w:cs="Times New Roman"/>
                      <w:i/>
                      <w:iCs/>
                      <w:sz w:val="24"/>
                      <w:szCs w:val="24"/>
                    </w:rPr>
                  </m:ctrlPr>
                </m:sSubPr>
                <m:e>
                  <m:r>
                    <m:rPr>
                      <m:sty m:val="bi"/>
                    </m:rPr>
                    <w:rPr>
                      <w:rFonts w:ascii="Cambria Math" w:eastAsia="Calibri" w:hAnsi="Cambria Math" w:cs="Times New Roman"/>
                      <w:sz w:val="24"/>
                      <w:szCs w:val="24"/>
                    </w:rPr>
                    <m:t>Δ</m:t>
                  </m:r>
                </m:e>
                <m:sub>
                  <m:r>
                    <m:rPr>
                      <m:sty m:val="bi"/>
                    </m:rPr>
                    <w:rPr>
                      <w:rFonts w:ascii="Cambria Math" w:eastAsia="Calibri" w:hAnsi="Cambria Math" w:cs="Times New Roman"/>
                      <w:sz w:val="24"/>
                      <w:szCs w:val="24"/>
                    </w:rPr>
                    <m:t>r</m:t>
                  </m:r>
                </m:sub>
              </m:sSub>
              <m:sSubSup>
                <m:sSubSupPr>
                  <m:ctrlPr>
                    <w:rPr>
                      <w:rFonts w:ascii="Cambria Math" w:eastAsia="Calibri" w:hAnsi="Cambria Math" w:cs="Times New Roman"/>
                      <w:i/>
                      <w:iCs/>
                      <w:sz w:val="24"/>
                      <w:szCs w:val="24"/>
                    </w:rPr>
                  </m:ctrlPr>
                </m:sSubSupPr>
                <m:e>
                  <m:r>
                    <m:rPr>
                      <m:sty m:val="bi"/>
                    </m:rPr>
                    <w:rPr>
                      <w:rFonts w:ascii="Cambria Math" w:eastAsia="Calibri" w:hAnsi="Cambria Math" w:cs="Times New Roman"/>
                      <w:sz w:val="24"/>
                      <w:szCs w:val="24"/>
                    </w:rPr>
                    <m:t>H</m:t>
                  </m:r>
                </m:e>
                <m:sub>
                  <m:r>
                    <m:rPr>
                      <m:sty m:val="bi"/>
                    </m:rPr>
                    <w:rPr>
                      <w:rFonts w:ascii="Cambria Math" w:eastAsia="Calibri" w:hAnsi="Cambria Math" w:cs="Times New Roman"/>
                      <w:sz w:val="24"/>
                      <w:szCs w:val="24"/>
                    </w:rPr>
                    <m:t>298</m:t>
                  </m:r>
                </m:sub>
                <m:sup>
                  <m:r>
                    <m:rPr>
                      <m:sty m:val="bi"/>
                    </m:rPr>
                    <w:rPr>
                      <w:rFonts w:ascii="Cambria Math" w:eastAsia="Calibri" w:hAnsi="Cambria Math" w:cs="Times New Roman"/>
                      <w:sz w:val="24"/>
                      <w:szCs w:val="24"/>
                    </w:rPr>
                    <m:t>o</m:t>
                  </m:r>
                </m:sup>
              </m:sSubSup>
            </m:oMath>
            <w:r w:rsidR="00F327EB" w:rsidRPr="003608C1">
              <w:rPr>
                <w:rFonts w:ascii="Times New Roman" w:eastAsia="Calibri" w:hAnsi="Times New Roman" w:cs="Times New Roman"/>
                <w:sz w:val="24"/>
                <w:szCs w:val="24"/>
                <w:lang w:val="pt-BR"/>
              </w:rPr>
              <w:t xml:space="preserve"> (kJ/mol)</w:t>
            </w:r>
          </w:p>
        </w:tc>
        <w:tc>
          <w:tcPr>
            <w:tcW w:w="1701" w:type="dxa"/>
          </w:tcPr>
          <w:p w14:paraId="7AE64E66"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255,36</w:t>
            </w:r>
          </w:p>
        </w:tc>
        <w:tc>
          <w:tcPr>
            <w:tcW w:w="1701" w:type="dxa"/>
          </w:tcPr>
          <w:p w14:paraId="705AA2A0"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369,64</w:t>
            </w:r>
          </w:p>
        </w:tc>
        <w:tc>
          <w:tcPr>
            <w:tcW w:w="1701" w:type="dxa"/>
          </w:tcPr>
          <w:p w14:paraId="601DD2D4"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452,58</w:t>
            </w:r>
          </w:p>
        </w:tc>
        <w:tc>
          <w:tcPr>
            <w:tcW w:w="1701" w:type="dxa"/>
          </w:tcPr>
          <w:p w14:paraId="732DEED9" w14:textId="77777777" w:rsidR="00F327EB" w:rsidRPr="003608C1" w:rsidRDefault="00F327EB" w:rsidP="006460D9">
            <w:pPr>
              <w:tabs>
                <w:tab w:val="left" w:pos="142"/>
                <w:tab w:val="left" w:pos="2552"/>
                <w:tab w:val="left" w:pos="5103"/>
                <w:tab w:val="left" w:pos="7655"/>
              </w:tabs>
              <w:spacing w:line="264" w:lineRule="auto"/>
              <w:jc w:val="center"/>
              <w:rPr>
                <w:rFonts w:ascii="Times New Roman" w:eastAsia="Calibri" w:hAnsi="Times New Roman" w:cs="Times New Roman"/>
                <w:sz w:val="24"/>
                <w:szCs w:val="24"/>
              </w:rPr>
            </w:pPr>
            <w:r w:rsidRPr="003608C1">
              <w:rPr>
                <w:rFonts w:ascii="Times New Roman" w:eastAsia="Calibri" w:hAnsi="Times New Roman" w:cs="Times New Roman"/>
                <w:sz w:val="24"/>
                <w:szCs w:val="24"/>
              </w:rPr>
              <w:t>510,32</w:t>
            </w:r>
          </w:p>
        </w:tc>
      </w:tr>
    </w:tbl>
    <w:p w14:paraId="2230273A"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b/>
          <w:bCs/>
          <w:sz w:val="24"/>
          <w:szCs w:val="24"/>
        </w:rPr>
      </w:pPr>
      <w:r w:rsidRPr="003608C1">
        <w:rPr>
          <w:rFonts w:ascii="Times New Roman" w:eastAsia="Calibri" w:hAnsi="Times New Roman" w:cs="Times New Roman"/>
          <w:bCs/>
          <w:sz w:val="24"/>
          <w:szCs w:val="24"/>
        </w:rPr>
        <w:t>Chất dễ bị nhiệt phân nhất là</w:t>
      </w:r>
    </w:p>
    <w:p w14:paraId="2C5DAFD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Cs/>
          <w:sz w:val="24"/>
          <w:szCs w:val="24"/>
          <w:vertAlign w:val="subscript"/>
          <w:lang w:val="pt-BR"/>
        </w:rPr>
      </w:pPr>
      <w:r w:rsidRPr="003317EB">
        <w:rPr>
          <w:rFonts w:ascii="Times New Roman" w:eastAsia="Calibri" w:hAnsi="Times New Roman" w:cs="Times New Roman"/>
          <w:b/>
          <w:bCs/>
          <w:color w:val="0070C0"/>
          <w:sz w:val="24"/>
          <w:szCs w:val="24"/>
          <w:lang w:val="pt-BR"/>
        </w:rPr>
        <w:t xml:space="preserve">A. </w:t>
      </w:r>
      <w:r w:rsidRPr="003608C1">
        <w:rPr>
          <w:rFonts w:ascii="Times New Roman" w:eastAsia="Calibri" w:hAnsi="Times New Roman" w:cs="Times New Roman"/>
          <w:bCs/>
          <w:sz w:val="24"/>
          <w:szCs w:val="24"/>
          <w:lang w:val="pt-BR"/>
        </w:rPr>
        <w:t>Mg(NO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B. </w:t>
      </w:r>
      <w:r w:rsidRPr="003608C1">
        <w:rPr>
          <w:rFonts w:ascii="Times New Roman" w:eastAsia="Calibri" w:hAnsi="Times New Roman" w:cs="Times New Roman"/>
          <w:bCs/>
          <w:sz w:val="24"/>
          <w:szCs w:val="24"/>
          <w:lang w:val="pt-BR"/>
        </w:rPr>
        <w:t>Ca(NO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C. </w:t>
      </w:r>
      <w:r w:rsidRPr="003608C1">
        <w:rPr>
          <w:rFonts w:ascii="Times New Roman" w:eastAsia="Calibri" w:hAnsi="Times New Roman" w:cs="Times New Roman"/>
          <w:bCs/>
          <w:sz w:val="24"/>
          <w:szCs w:val="24"/>
          <w:lang w:val="pt-BR"/>
        </w:rPr>
        <w:t>Sr(NO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D. </w:t>
      </w:r>
      <w:r w:rsidRPr="003608C1">
        <w:rPr>
          <w:rFonts w:ascii="Times New Roman" w:eastAsia="Calibri" w:hAnsi="Times New Roman" w:cs="Times New Roman"/>
          <w:bCs/>
          <w:sz w:val="24"/>
          <w:szCs w:val="24"/>
          <w:lang w:val="pt-BR"/>
        </w:rPr>
        <w:t>Ba(NO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vertAlign w:val="subscript"/>
          <w:lang w:val="pt-BR"/>
        </w:rPr>
        <w:t>2</w:t>
      </w:r>
    </w:p>
    <w:p w14:paraId="212FA7CB"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
          <w:bCs/>
          <w:sz w:val="24"/>
          <w:szCs w:val="24"/>
          <w:lang w:val="pt-BR"/>
        </w:rPr>
      </w:pPr>
      <w:r w:rsidRPr="003317EB">
        <w:rPr>
          <w:rFonts w:ascii="Times New Roman" w:eastAsia="Calibri" w:hAnsi="Times New Roman" w:cs="Times New Roman"/>
          <w:b/>
          <w:bCs/>
          <w:iCs/>
          <w:color w:val="C00000"/>
          <w:sz w:val="24"/>
          <w:szCs w:val="24"/>
          <w:lang w:val="pt-BR"/>
        </w:rPr>
        <w:t>Câu 18.</w:t>
      </w:r>
      <w:r w:rsidRPr="003608C1">
        <w:rPr>
          <w:rFonts w:ascii="Times New Roman" w:eastAsia="Calibri" w:hAnsi="Times New Roman" w:cs="Times New Roman"/>
          <w:b/>
          <w:bCs/>
          <w:iCs/>
          <w:sz w:val="24"/>
          <w:szCs w:val="24"/>
          <w:lang w:val="pt-BR"/>
        </w:rPr>
        <w:t xml:space="preserve"> </w:t>
      </w:r>
      <w:r w:rsidRPr="003608C1">
        <w:rPr>
          <w:rFonts w:ascii="Times New Roman" w:eastAsia="Calibri" w:hAnsi="Times New Roman" w:cs="Times New Roman"/>
          <w:bCs/>
          <w:sz w:val="24"/>
          <w:szCs w:val="24"/>
          <w:lang w:val="pt-BR"/>
        </w:rPr>
        <w:t>Chromium được biết đến như một nguyên tố của màu sắc vì sự đa dạng màu sắc do các trạng thái oxi hóa khác nhau của nó tạo nên. Chromium(III) oxide được biết đến như một chất tạo màu lục cho thủy tinh. Công thức hóa học của chromium(III) oxide là</w:t>
      </w:r>
    </w:p>
    <w:p w14:paraId="3C44E4AC"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sz w:val="24"/>
          <w:szCs w:val="24"/>
          <w:lang w:val="pt-BR"/>
        </w:rPr>
      </w:pPr>
      <w:r w:rsidRPr="003317EB">
        <w:rPr>
          <w:rFonts w:ascii="Times New Roman" w:eastAsia="Calibri" w:hAnsi="Times New Roman" w:cs="Times New Roman"/>
          <w:b/>
          <w:bCs/>
          <w:color w:val="0070C0"/>
          <w:sz w:val="24"/>
          <w:szCs w:val="24"/>
          <w:lang w:val="pt-BR"/>
        </w:rPr>
        <w:t xml:space="preserve">A. </w:t>
      </w:r>
      <w:r w:rsidRPr="003608C1">
        <w:rPr>
          <w:rFonts w:ascii="Times New Roman" w:eastAsia="Calibri" w:hAnsi="Times New Roman" w:cs="Times New Roman"/>
          <w:bCs/>
          <w:sz w:val="24"/>
          <w:szCs w:val="24"/>
          <w:lang w:val="pt-BR"/>
        </w:rPr>
        <w:t>CrO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B. </w:t>
      </w:r>
      <w:r w:rsidRPr="003608C1">
        <w:rPr>
          <w:rFonts w:ascii="Times New Roman" w:eastAsia="Calibri" w:hAnsi="Times New Roman" w:cs="Times New Roman"/>
          <w:bCs/>
          <w:sz w:val="24"/>
          <w:szCs w:val="24"/>
          <w:lang w:val="pt-BR"/>
        </w:rPr>
        <w:t>Cr</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O</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C. </w:t>
      </w:r>
      <w:r w:rsidRPr="003608C1">
        <w:rPr>
          <w:rFonts w:ascii="Times New Roman" w:eastAsia="Calibri" w:hAnsi="Times New Roman" w:cs="Times New Roman"/>
          <w:bCs/>
          <w:sz w:val="24"/>
          <w:szCs w:val="24"/>
          <w:lang w:val="pt-BR"/>
        </w:rPr>
        <w:t>CrO</w:t>
      </w:r>
      <w:r w:rsidRPr="003608C1">
        <w:rPr>
          <w:rFonts w:ascii="Times New Roman" w:eastAsia="Calibri" w:hAnsi="Times New Roman" w:cs="Times New Roman"/>
          <w:bCs/>
          <w:sz w:val="24"/>
          <w:szCs w:val="24"/>
          <w:vertAlign w:val="subscript"/>
          <w:lang w:val="pt-BR"/>
        </w:rPr>
        <w:t>5</w:t>
      </w:r>
      <w:r w:rsidRPr="003608C1">
        <w:rPr>
          <w:rFonts w:ascii="Times New Roman" w:eastAsia="Calibri" w:hAnsi="Times New Roman" w:cs="Times New Roman"/>
          <w:bCs/>
          <w:sz w:val="24"/>
          <w:szCs w:val="24"/>
          <w:lang w:val="pt-BR"/>
        </w:rPr>
        <w:t xml:space="preserve">. </w:t>
      </w:r>
      <w:r w:rsidRPr="003608C1">
        <w:rPr>
          <w:rFonts w:ascii="Times New Roman" w:eastAsia="Calibri" w:hAnsi="Times New Roman" w:cs="Times New Roman"/>
          <w:bCs/>
          <w:sz w:val="24"/>
          <w:szCs w:val="24"/>
          <w:lang w:val="pt-BR"/>
        </w:rPr>
        <w:tab/>
      </w:r>
      <w:r w:rsidRPr="003317EB">
        <w:rPr>
          <w:rFonts w:ascii="Times New Roman" w:eastAsia="Calibri" w:hAnsi="Times New Roman" w:cs="Times New Roman"/>
          <w:b/>
          <w:bCs/>
          <w:color w:val="0070C0"/>
          <w:sz w:val="24"/>
          <w:szCs w:val="24"/>
          <w:lang w:val="pt-BR"/>
        </w:rPr>
        <w:t xml:space="preserve">D. </w:t>
      </w:r>
      <w:r w:rsidRPr="003608C1">
        <w:rPr>
          <w:rFonts w:ascii="Times New Roman" w:eastAsia="Calibri" w:hAnsi="Times New Roman" w:cs="Times New Roman"/>
          <w:bCs/>
          <w:sz w:val="24"/>
          <w:szCs w:val="24"/>
          <w:lang w:val="pt-BR"/>
        </w:rPr>
        <w:t>Cr(OH)</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w:t>
      </w:r>
    </w:p>
    <w:p w14:paraId="3A0570BA"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 Câu trắc nghiệm đúng sai.</w:t>
      </w:r>
      <w:r w:rsidRPr="003608C1">
        <w:rPr>
          <w:rFonts w:ascii="Times New Roman" w:hAnsi="Times New Roman" w:cs="Times New Roman"/>
          <w:sz w:val="24"/>
          <w:szCs w:val="24"/>
          <w:lang w:val="pt-BR"/>
        </w:rPr>
        <w:t xml:space="preserve"> Thí sinh trả lời từ câu 1 đến câu 4. Trong mỗi ý </w:t>
      </w:r>
      <w:r w:rsidRPr="003608C1">
        <w:rPr>
          <w:rFonts w:ascii="Times New Roman" w:hAnsi="Times New Roman" w:cs="Times New Roman"/>
          <w:b/>
          <w:bCs/>
          <w:sz w:val="24"/>
          <w:szCs w:val="24"/>
          <w:lang w:val="pt-BR"/>
        </w:rPr>
        <w:t>a)</w:t>
      </w:r>
      <w:r w:rsidRPr="003608C1">
        <w:rPr>
          <w:rFonts w:ascii="Times New Roman" w:hAnsi="Times New Roman" w:cs="Times New Roman"/>
          <w:sz w:val="24"/>
          <w:szCs w:val="24"/>
          <w:lang w:val="pt-BR"/>
        </w:rPr>
        <w:t xml:space="preserve">, </w:t>
      </w:r>
      <w:r w:rsidRPr="003608C1">
        <w:rPr>
          <w:rFonts w:ascii="Times New Roman" w:hAnsi="Times New Roman" w:cs="Times New Roman"/>
          <w:b/>
          <w:bCs/>
          <w:sz w:val="24"/>
          <w:szCs w:val="24"/>
          <w:lang w:val="pt-BR"/>
        </w:rPr>
        <w:t>b)</w:t>
      </w:r>
      <w:r w:rsidRPr="003608C1">
        <w:rPr>
          <w:rFonts w:ascii="Times New Roman" w:hAnsi="Times New Roman" w:cs="Times New Roman"/>
          <w:sz w:val="24"/>
          <w:szCs w:val="24"/>
          <w:lang w:val="pt-BR"/>
        </w:rPr>
        <w:t>,</w:t>
      </w:r>
      <w:r w:rsidRPr="003608C1">
        <w:rPr>
          <w:rFonts w:ascii="Times New Roman" w:hAnsi="Times New Roman" w:cs="Times New Roman"/>
          <w:b/>
          <w:bCs/>
          <w:sz w:val="24"/>
          <w:szCs w:val="24"/>
          <w:lang w:val="pt-BR"/>
        </w:rPr>
        <w:t xml:space="preserve"> c)</w:t>
      </w:r>
      <w:r w:rsidRPr="003608C1">
        <w:rPr>
          <w:rFonts w:ascii="Times New Roman" w:hAnsi="Times New Roman" w:cs="Times New Roman"/>
          <w:sz w:val="24"/>
          <w:szCs w:val="24"/>
          <w:lang w:val="pt-BR"/>
        </w:rPr>
        <w:t xml:space="preserve">, </w:t>
      </w:r>
      <w:r w:rsidRPr="003317EB">
        <w:rPr>
          <w:rFonts w:ascii="Times New Roman" w:hAnsi="Times New Roman" w:cs="Times New Roman"/>
          <w:b/>
          <w:bCs/>
          <w:color w:val="0070C0"/>
          <w:sz w:val="24"/>
          <w:szCs w:val="24"/>
          <w:lang w:val="pt-BR"/>
        </w:rPr>
        <w:t>d)</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ở mỗi câu, thí sinh chọn đúng hoặc sai.</w:t>
      </w:r>
    </w:p>
    <w:p w14:paraId="7DC26C0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Cs/>
          <w:sz w:val="24"/>
          <w:szCs w:val="24"/>
          <w:lang w:val="pt-BR"/>
        </w:rPr>
      </w:pPr>
      <w:r w:rsidRPr="003317EB">
        <w:rPr>
          <w:rFonts w:ascii="Times New Roman" w:hAnsi="Times New Roman" w:cs="Times New Roman"/>
          <w:b/>
          <w:bCs/>
          <w:iCs/>
          <w:color w:val="C00000"/>
          <w:sz w:val="24"/>
          <w:szCs w:val="24"/>
          <w:lang w:val="pt-BR"/>
        </w:rPr>
        <w:t>Câu 1.</w:t>
      </w:r>
      <w:r w:rsidRPr="003608C1">
        <w:rPr>
          <w:rFonts w:ascii="Times New Roman" w:hAnsi="Times New Roman" w:cs="Times New Roman"/>
          <w:b/>
          <w:bCs/>
          <w:iCs/>
          <w:sz w:val="24"/>
          <w:szCs w:val="24"/>
          <w:lang w:val="pt-BR"/>
        </w:rPr>
        <w:t xml:space="preserve"> </w:t>
      </w:r>
      <w:r w:rsidRPr="003608C1">
        <w:rPr>
          <w:rFonts w:ascii="Times New Roman" w:eastAsia="Calibri" w:hAnsi="Times New Roman" w:cs="Times New Roman"/>
          <w:bCs/>
          <w:sz w:val="24"/>
          <w:szCs w:val="24"/>
          <w:lang w:val="pt-BR"/>
        </w:rPr>
        <w:t xml:space="preserve">Đun cách thủy (nhiệt độ khoảng 70 </w:t>
      </w:r>
      <w:r w:rsidRPr="003608C1">
        <w:rPr>
          <w:rFonts w:ascii="Times New Roman" w:eastAsia="Calibri" w:hAnsi="Times New Roman" w:cs="Times New Roman"/>
          <w:bCs/>
          <w:sz w:val="24"/>
          <w:szCs w:val="24"/>
        </w:rPr>
        <w:sym w:font="Symbol" w:char="F0B0"/>
      </w:r>
      <w:r w:rsidRPr="003608C1">
        <w:rPr>
          <w:rFonts w:ascii="Times New Roman" w:eastAsia="Calibri" w:hAnsi="Times New Roman" w:cs="Times New Roman"/>
          <w:bCs/>
          <w:sz w:val="24"/>
          <w:szCs w:val="24"/>
          <w:lang w:val="pt-BR"/>
        </w:rPr>
        <w:t xml:space="preserve">C) hỗn hợp ethyl alcohol, acetic acid và sulfuric acid đậm đặc trong điều kiện thích hợp để tổng hợp ester theo phản ứng: </w:t>
      </w:r>
    </w:p>
    <w:p w14:paraId="26B74E4B"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eastAsia="Calibri" w:hAnsi="Times New Roman" w:cs="Times New Roman"/>
          <w:bCs/>
          <w:sz w:val="24"/>
          <w:szCs w:val="24"/>
          <w:lang w:val="pt-BR"/>
        </w:rPr>
      </w:pPr>
      <w:r w:rsidRPr="003608C1">
        <w:rPr>
          <w:rFonts w:ascii="Times New Roman" w:eastAsia="Calibri" w:hAnsi="Times New Roman" w:cs="Times New Roman"/>
          <w:bCs/>
          <w:sz w:val="24"/>
          <w:szCs w:val="24"/>
          <w:lang w:val="pt-BR"/>
        </w:rPr>
        <w:t>CH</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COOH + C</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H</w:t>
      </w:r>
      <w:r w:rsidRPr="003608C1">
        <w:rPr>
          <w:rFonts w:ascii="Times New Roman" w:eastAsia="Calibri" w:hAnsi="Times New Roman" w:cs="Times New Roman"/>
          <w:bCs/>
          <w:sz w:val="24"/>
          <w:szCs w:val="24"/>
          <w:vertAlign w:val="subscript"/>
          <w:lang w:val="pt-BR"/>
        </w:rPr>
        <w:t>5</w:t>
      </w:r>
      <w:r w:rsidRPr="003608C1">
        <w:rPr>
          <w:rFonts w:ascii="Times New Roman" w:eastAsia="Calibri" w:hAnsi="Times New Roman" w:cs="Times New Roman"/>
          <w:bCs/>
          <w:sz w:val="24"/>
          <w:szCs w:val="24"/>
          <w:lang w:val="pt-BR"/>
        </w:rPr>
        <w:t xml:space="preserve">OH </w:t>
      </w:r>
      <w:r w:rsidRPr="003608C1">
        <w:rPr>
          <w:rFonts w:ascii="Cambria Math" w:eastAsia="Calibri" w:hAnsi="Cambria Math" w:cs="Cambria Math"/>
          <w:b/>
          <w:sz w:val="24"/>
          <w:szCs w:val="24"/>
          <w:shd w:val="clear" w:color="auto" w:fill="FFFFFF"/>
          <w:lang w:val="pt-BR"/>
        </w:rPr>
        <w:t>⇌</w:t>
      </w:r>
      <w:r w:rsidRPr="003608C1">
        <w:rPr>
          <w:rFonts w:ascii="Times New Roman" w:eastAsia="Calibri" w:hAnsi="Times New Roman" w:cs="Times New Roman"/>
          <w:bCs/>
          <w:sz w:val="24"/>
          <w:szCs w:val="24"/>
          <w:lang w:val="pt-BR"/>
        </w:rPr>
        <w:t xml:space="preserve"> CH</w:t>
      </w:r>
      <w:r w:rsidRPr="003608C1">
        <w:rPr>
          <w:rFonts w:ascii="Times New Roman" w:eastAsia="Calibri" w:hAnsi="Times New Roman" w:cs="Times New Roman"/>
          <w:bCs/>
          <w:sz w:val="24"/>
          <w:szCs w:val="24"/>
          <w:vertAlign w:val="subscript"/>
          <w:lang w:val="pt-BR"/>
        </w:rPr>
        <w:t>3</w:t>
      </w:r>
      <w:r w:rsidRPr="003608C1">
        <w:rPr>
          <w:rFonts w:ascii="Times New Roman" w:eastAsia="Calibri" w:hAnsi="Times New Roman" w:cs="Times New Roman"/>
          <w:bCs/>
          <w:sz w:val="24"/>
          <w:szCs w:val="24"/>
          <w:lang w:val="pt-BR"/>
        </w:rPr>
        <w:t>COOC</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H</w:t>
      </w:r>
      <w:r w:rsidRPr="003608C1">
        <w:rPr>
          <w:rFonts w:ascii="Times New Roman" w:eastAsia="Calibri" w:hAnsi="Times New Roman" w:cs="Times New Roman"/>
          <w:bCs/>
          <w:sz w:val="24"/>
          <w:szCs w:val="24"/>
          <w:vertAlign w:val="subscript"/>
          <w:lang w:val="pt-BR"/>
        </w:rPr>
        <w:t>5</w:t>
      </w:r>
      <w:r w:rsidRPr="003608C1">
        <w:rPr>
          <w:rFonts w:ascii="Times New Roman" w:eastAsia="Calibri" w:hAnsi="Times New Roman" w:cs="Times New Roman"/>
          <w:bCs/>
          <w:sz w:val="24"/>
          <w:szCs w:val="24"/>
          <w:lang w:val="pt-BR"/>
        </w:rPr>
        <w:t xml:space="preserve"> + H</w:t>
      </w:r>
      <w:r w:rsidRPr="003608C1">
        <w:rPr>
          <w:rFonts w:ascii="Times New Roman" w:eastAsia="Calibri" w:hAnsi="Times New Roman" w:cs="Times New Roman"/>
          <w:bCs/>
          <w:sz w:val="24"/>
          <w:szCs w:val="24"/>
          <w:vertAlign w:val="subscript"/>
          <w:lang w:val="pt-BR"/>
        </w:rPr>
        <w:t>2</w:t>
      </w:r>
      <w:r w:rsidRPr="003608C1">
        <w:rPr>
          <w:rFonts w:ascii="Times New Roman" w:eastAsia="Calibri" w:hAnsi="Times New Roman" w:cs="Times New Roman"/>
          <w:bCs/>
          <w:sz w:val="24"/>
          <w:szCs w:val="24"/>
          <w:lang w:val="pt-BR"/>
        </w:rPr>
        <w:t>O</w:t>
      </w:r>
    </w:p>
    <w:p w14:paraId="61434F90"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Calibri" w:hAnsi="Times New Roman" w:cs="Times New Roman"/>
          <w:bCs/>
          <w:sz w:val="24"/>
          <w:szCs w:val="24"/>
          <w:lang w:val="pt-BR"/>
        </w:rPr>
      </w:pPr>
      <w:r w:rsidRPr="003608C1">
        <w:rPr>
          <w:rFonts w:ascii="Times New Roman" w:eastAsia="Calibri" w:hAnsi="Times New Roman" w:cs="Times New Roman"/>
          <w:bCs/>
          <w:sz w:val="24"/>
          <w:szCs w:val="24"/>
          <w:lang w:val="pt-BR"/>
        </w:rPr>
        <w:t>Sau một thời gian phản ứng thu được hỗn hợp X, trong đó có chất Y có phổ hồng ngoại như sau:</w:t>
      </w:r>
    </w:p>
    <w:p w14:paraId="6E50299E"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eastAsia="Calibri" w:hAnsi="Times New Roman" w:cs="Times New Roman"/>
          <w:bCs/>
          <w:sz w:val="24"/>
          <w:szCs w:val="24"/>
          <w:lang w:val="pt-BR"/>
        </w:rPr>
      </w:pPr>
      <w:r w:rsidRPr="003608C1">
        <w:rPr>
          <w:rFonts w:ascii="Times New Roman" w:eastAsia="Calibri" w:hAnsi="Times New Roman" w:cs="Times New Roman"/>
          <w:bCs/>
          <w:noProof/>
          <w:sz w:val="24"/>
          <w:szCs w:val="24"/>
        </w:rPr>
        <w:drawing>
          <wp:inline distT="0" distB="0" distL="0" distR="0" wp14:anchorId="2A07A082" wp14:editId="01A558E6">
            <wp:extent cx="3912042" cy="1866165"/>
            <wp:effectExtent l="0" t="0" r="0" b="1270"/>
            <wp:docPr id="2123080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175656" name=""/>
                    <pic:cNvPicPr/>
                  </pic:nvPicPr>
                  <pic:blipFill rotWithShape="1">
                    <a:blip r:embed="rId1184" cstate="email">
                      <a:extLst>
                        <a:ext uri="{28A0092B-C50C-407E-A947-70E740481C1C}">
                          <a14:useLocalDpi xmlns:a14="http://schemas.microsoft.com/office/drawing/2010/main"/>
                        </a:ext>
                      </a:extLst>
                    </a:blip>
                    <a:srcRect/>
                    <a:stretch>
                      <a:fillRect/>
                    </a:stretch>
                  </pic:blipFill>
                  <pic:spPr bwMode="auto">
                    <a:xfrm>
                      <a:off x="0" y="0"/>
                      <a:ext cx="3918801" cy="1869389"/>
                    </a:xfrm>
                    <a:prstGeom prst="rect">
                      <a:avLst/>
                    </a:prstGeom>
                    <a:ln>
                      <a:noFill/>
                    </a:ln>
                    <a:extLst>
                      <a:ext uri="{53640926-AAD7-44D8-BBD7-CCE9431645EC}">
                        <a14:shadowObscured xmlns:a14="http://schemas.microsoft.com/office/drawing/2010/main"/>
                      </a:ext>
                    </a:extLst>
                  </pic:spPr>
                </pic:pic>
              </a:graphicData>
            </a:graphic>
          </wp:inline>
        </w:drawing>
      </w:r>
    </w:p>
    <w:p w14:paraId="1459783B"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lang w:val="pt-BR"/>
        </w:rPr>
      </w:pPr>
      <w:r w:rsidRPr="003608C1">
        <w:rPr>
          <w:rFonts w:ascii="Times New Roman" w:eastAsia="Calibri" w:hAnsi="Times New Roman" w:cs="Times New Roman"/>
          <w:bCs/>
          <w:sz w:val="24"/>
          <w:szCs w:val="24"/>
          <w:lang w:val="pt-BR"/>
        </w:rPr>
        <w:t>Cho thông tin một số tính chất vật lí của các chất trong bảng sau:</w:t>
      </w:r>
    </w:p>
    <w:tbl>
      <w:tblPr>
        <w:tblW w:w="0" w:type="auto"/>
        <w:tblLook w:val="04A0" w:firstRow="1" w:lastRow="0" w:firstColumn="1" w:lastColumn="0" w:noHBand="0" w:noVBand="1"/>
      </w:tblPr>
      <w:tblGrid>
        <w:gridCol w:w="1838"/>
        <w:gridCol w:w="1985"/>
        <w:gridCol w:w="2835"/>
        <w:gridCol w:w="2970"/>
      </w:tblGrid>
      <w:tr w:rsidR="00F327EB" w:rsidRPr="003608C1" w14:paraId="34A29DE1" w14:textId="77777777" w:rsidTr="008B2050">
        <w:tc>
          <w:tcPr>
            <w:tcW w:w="1838" w:type="dxa"/>
          </w:tcPr>
          <w:p w14:paraId="47661D37"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center"/>
              <w:rPr>
                <w:rFonts w:ascii="Times New Roman" w:eastAsia="Calibri" w:hAnsi="Times New Roman" w:cs="Times New Roman"/>
              </w:rPr>
            </w:pPr>
            <w:r w:rsidRPr="003608C1">
              <w:rPr>
                <w:rFonts w:ascii="Times New Roman" w:eastAsia="Calibri" w:hAnsi="Times New Roman" w:cs="Times New Roman"/>
              </w:rPr>
              <w:t>Chất</w:t>
            </w:r>
          </w:p>
        </w:tc>
        <w:tc>
          <w:tcPr>
            <w:tcW w:w="1985" w:type="dxa"/>
          </w:tcPr>
          <w:p w14:paraId="337BA025"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center"/>
              <w:rPr>
                <w:rFonts w:ascii="Times New Roman" w:eastAsia="Calibri" w:hAnsi="Times New Roman" w:cs="Times New Roman"/>
              </w:rPr>
            </w:pPr>
            <w:r w:rsidRPr="003608C1">
              <w:rPr>
                <w:rFonts w:ascii="Times New Roman" w:eastAsia="Calibri" w:hAnsi="Times New Roman" w:cs="Times New Roman"/>
              </w:rPr>
              <w:t>Nhiệt độ sôi (</w:t>
            </w:r>
            <w:r w:rsidRPr="003608C1">
              <w:rPr>
                <w:rFonts w:ascii="Times New Roman" w:eastAsia="Calibri" w:hAnsi="Times New Roman" w:cs="Times New Roman"/>
              </w:rPr>
              <w:sym w:font="Symbol" w:char="F0B0"/>
            </w:r>
            <w:r w:rsidRPr="003608C1">
              <w:rPr>
                <w:rFonts w:ascii="Times New Roman" w:eastAsia="Calibri" w:hAnsi="Times New Roman" w:cs="Times New Roman"/>
              </w:rPr>
              <w:t>C)</w:t>
            </w:r>
          </w:p>
        </w:tc>
        <w:tc>
          <w:tcPr>
            <w:tcW w:w="2835" w:type="dxa"/>
          </w:tcPr>
          <w:p w14:paraId="28BB8B20"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center"/>
              <w:rPr>
                <w:rFonts w:ascii="Times New Roman" w:eastAsia="Calibri" w:hAnsi="Times New Roman" w:cs="Times New Roman"/>
              </w:rPr>
            </w:pPr>
            <w:r w:rsidRPr="003608C1">
              <w:rPr>
                <w:rFonts w:ascii="Times New Roman" w:eastAsia="Calibri" w:hAnsi="Times New Roman" w:cs="Times New Roman"/>
              </w:rPr>
              <w:t>Khối lượng riêng (g/mL)</w:t>
            </w:r>
          </w:p>
        </w:tc>
        <w:tc>
          <w:tcPr>
            <w:tcW w:w="2970" w:type="dxa"/>
          </w:tcPr>
          <w:p w14:paraId="3DD522BE"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center"/>
              <w:rPr>
                <w:rFonts w:ascii="Times New Roman" w:eastAsia="Calibri" w:hAnsi="Times New Roman" w:cs="Times New Roman"/>
              </w:rPr>
            </w:pPr>
            <w:r w:rsidRPr="003608C1">
              <w:rPr>
                <w:rFonts w:ascii="Times New Roman" w:eastAsia="Calibri" w:hAnsi="Times New Roman" w:cs="Times New Roman"/>
              </w:rPr>
              <w:t>Độ tan (g/100 g nước)</w:t>
            </w:r>
          </w:p>
        </w:tc>
      </w:tr>
      <w:tr w:rsidR="00F327EB" w:rsidRPr="003608C1" w14:paraId="1A3A0451" w14:textId="77777777" w:rsidTr="008B2050">
        <w:tc>
          <w:tcPr>
            <w:tcW w:w="1838" w:type="dxa"/>
          </w:tcPr>
          <w:p w14:paraId="5D8F85D2"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C</w:t>
            </w:r>
            <w:r w:rsidRPr="003608C1">
              <w:rPr>
                <w:rFonts w:ascii="Times New Roman" w:eastAsia="Calibri" w:hAnsi="Times New Roman" w:cs="Times New Roman"/>
                <w:b/>
                <w:bCs/>
                <w:vertAlign w:val="subscript"/>
              </w:rPr>
              <w:t>2</w:t>
            </w:r>
            <w:r w:rsidRPr="003608C1">
              <w:rPr>
                <w:rFonts w:ascii="Times New Roman" w:eastAsia="Calibri" w:hAnsi="Times New Roman" w:cs="Times New Roman"/>
                <w:b/>
                <w:bCs/>
              </w:rPr>
              <w:t>H</w:t>
            </w:r>
            <w:r w:rsidRPr="003608C1">
              <w:rPr>
                <w:rFonts w:ascii="Times New Roman" w:eastAsia="Calibri" w:hAnsi="Times New Roman" w:cs="Times New Roman"/>
                <w:b/>
                <w:bCs/>
                <w:vertAlign w:val="subscript"/>
              </w:rPr>
              <w:t>5</w:t>
            </w:r>
            <w:r w:rsidRPr="003608C1">
              <w:rPr>
                <w:rFonts w:ascii="Times New Roman" w:eastAsia="Calibri" w:hAnsi="Times New Roman" w:cs="Times New Roman"/>
                <w:b/>
                <w:bCs/>
              </w:rPr>
              <w:t>OH</w:t>
            </w:r>
          </w:p>
        </w:tc>
        <w:tc>
          <w:tcPr>
            <w:tcW w:w="1985" w:type="dxa"/>
          </w:tcPr>
          <w:p w14:paraId="660DB542"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78</w:t>
            </w:r>
          </w:p>
        </w:tc>
        <w:tc>
          <w:tcPr>
            <w:tcW w:w="2835" w:type="dxa"/>
          </w:tcPr>
          <w:p w14:paraId="36EF9B5D"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0,79</w:t>
            </w:r>
          </w:p>
        </w:tc>
        <w:tc>
          <w:tcPr>
            <w:tcW w:w="2970" w:type="dxa"/>
          </w:tcPr>
          <w:p w14:paraId="21281854"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Vô hạn</w:t>
            </w:r>
          </w:p>
        </w:tc>
      </w:tr>
      <w:tr w:rsidR="00F327EB" w:rsidRPr="003608C1" w14:paraId="5B8C6F40" w14:textId="77777777" w:rsidTr="008B2050">
        <w:tc>
          <w:tcPr>
            <w:tcW w:w="1838" w:type="dxa"/>
          </w:tcPr>
          <w:p w14:paraId="3EC45AF0"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CH</w:t>
            </w:r>
            <w:r w:rsidRPr="003608C1">
              <w:rPr>
                <w:rFonts w:ascii="Times New Roman" w:eastAsia="Calibri" w:hAnsi="Times New Roman" w:cs="Times New Roman"/>
                <w:b/>
                <w:bCs/>
                <w:vertAlign w:val="subscript"/>
              </w:rPr>
              <w:t>3</w:t>
            </w:r>
            <w:r w:rsidRPr="003608C1">
              <w:rPr>
                <w:rFonts w:ascii="Times New Roman" w:eastAsia="Calibri" w:hAnsi="Times New Roman" w:cs="Times New Roman"/>
                <w:b/>
                <w:bCs/>
              </w:rPr>
              <w:t>COOH</w:t>
            </w:r>
          </w:p>
        </w:tc>
        <w:tc>
          <w:tcPr>
            <w:tcW w:w="1985" w:type="dxa"/>
          </w:tcPr>
          <w:p w14:paraId="0DE175EB"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118</w:t>
            </w:r>
          </w:p>
        </w:tc>
        <w:tc>
          <w:tcPr>
            <w:tcW w:w="2835" w:type="dxa"/>
          </w:tcPr>
          <w:p w14:paraId="1D756BD9"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1,05</w:t>
            </w:r>
          </w:p>
        </w:tc>
        <w:tc>
          <w:tcPr>
            <w:tcW w:w="2970" w:type="dxa"/>
          </w:tcPr>
          <w:p w14:paraId="3CB73581"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Vô hạn</w:t>
            </w:r>
          </w:p>
        </w:tc>
      </w:tr>
      <w:tr w:rsidR="00F327EB" w:rsidRPr="003608C1" w14:paraId="2E59FD35" w14:textId="77777777" w:rsidTr="008B2050">
        <w:tc>
          <w:tcPr>
            <w:tcW w:w="1838" w:type="dxa"/>
          </w:tcPr>
          <w:p w14:paraId="3594DED7"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CH</w:t>
            </w:r>
            <w:r w:rsidRPr="003608C1">
              <w:rPr>
                <w:rFonts w:ascii="Times New Roman" w:eastAsia="Calibri" w:hAnsi="Times New Roman" w:cs="Times New Roman"/>
                <w:b/>
                <w:bCs/>
                <w:vertAlign w:val="subscript"/>
              </w:rPr>
              <w:t>3</w:t>
            </w:r>
            <w:r w:rsidRPr="003608C1">
              <w:rPr>
                <w:rFonts w:ascii="Times New Roman" w:eastAsia="Calibri" w:hAnsi="Times New Roman" w:cs="Times New Roman"/>
                <w:b/>
                <w:bCs/>
              </w:rPr>
              <w:t>COOC</w:t>
            </w:r>
            <w:r w:rsidRPr="003608C1">
              <w:rPr>
                <w:rFonts w:ascii="Times New Roman" w:eastAsia="Calibri" w:hAnsi="Times New Roman" w:cs="Times New Roman"/>
                <w:b/>
                <w:bCs/>
                <w:vertAlign w:val="subscript"/>
              </w:rPr>
              <w:t>2</w:t>
            </w:r>
            <w:r w:rsidRPr="003608C1">
              <w:rPr>
                <w:rFonts w:ascii="Times New Roman" w:eastAsia="Calibri" w:hAnsi="Times New Roman" w:cs="Times New Roman"/>
                <w:b/>
                <w:bCs/>
              </w:rPr>
              <w:t>H</w:t>
            </w:r>
            <w:r w:rsidRPr="003608C1">
              <w:rPr>
                <w:rFonts w:ascii="Times New Roman" w:eastAsia="Calibri" w:hAnsi="Times New Roman" w:cs="Times New Roman"/>
                <w:b/>
                <w:bCs/>
                <w:vertAlign w:val="subscript"/>
              </w:rPr>
              <w:t>5</w:t>
            </w:r>
          </w:p>
        </w:tc>
        <w:tc>
          <w:tcPr>
            <w:tcW w:w="1985" w:type="dxa"/>
          </w:tcPr>
          <w:p w14:paraId="2B35A9DC"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77,1</w:t>
            </w:r>
          </w:p>
        </w:tc>
        <w:tc>
          <w:tcPr>
            <w:tcW w:w="2835" w:type="dxa"/>
          </w:tcPr>
          <w:p w14:paraId="44C228E6"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0,90</w:t>
            </w:r>
          </w:p>
        </w:tc>
        <w:tc>
          <w:tcPr>
            <w:tcW w:w="2970" w:type="dxa"/>
          </w:tcPr>
          <w:p w14:paraId="67A7E06F"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8,3</w:t>
            </w:r>
          </w:p>
        </w:tc>
      </w:tr>
      <w:tr w:rsidR="00F327EB" w:rsidRPr="003608C1" w14:paraId="4AF0E1A1" w14:textId="77777777" w:rsidTr="008B2050">
        <w:tc>
          <w:tcPr>
            <w:tcW w:w="1838" w:type="dxa"/>
          </w:tcPr>
          <w:p w14:paraId="4D53AFE5"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H</w:t>
            </w:r>
            <w:r w:rsidRPr="003608C1">
              <w:rPr>
                <w:rFonts w:ascii="Times New Roman" w:eastAsia="Calibri" w:hAnsi="Times New Roman" w:cs="Times New Roman"/>
                <w:b/>
                <w:bCs/>
                <w:vertAlign w:val="subscript"/>
              </w:rPr>
              <w:t>2</w:t>
            </w:r>
            <w:r w:rsidRPr="003608C1">
              <w:rPr>
                <w:rFonts w:ascii="Times New Roman" w:eastAsia="Calibri" w:hAnsi="Times New Roman" w:cs="Times New Roman"/>
                <w:b/>
                <w:bCs/>
              </w:rPr>
              <w:t>O</w:t>
            </w:r>
          </w:p>
        </w:tc>
        <w:tc>
          <w:tcPr>
            <w:tcW w:w="1985" w:type="dxa"/>
          </w:tcPr>
          <w:p w14:paraId="1E8FD5A3"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100</w:t>
            </w:r>
          </w:p>
        </w:tc>
        <w:tc>
          <w:tcPr>
            <w:tcW w:w="2835" w:type="dxa"/>
          </w:tcPr>
          <w:p w14:paraId="0F0381D8"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1,00</w:t>
            </w:r>
          </w:p>
        </w:tc>
        <w:tc>
          <w:tcPr>
            <w:tcW w:w="2970" w:type="dxa"/>
          </w:tcPr>
          <w:p w14:paraId="1498F4B8"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p>
        </w:tc>
      </w:tr>
      <w:tr w:rsidR="00F327EB" w:rsidRPr="003608C1" w14:paraId="71DEC9D8" w14:textId="77777777" w:rsidTr="008B2050">
        <w:tc>
          <w:tcPr>
            <w:tcW w:w="1838" w:type="dxa"/>
          </w:tcPr>
          <w:p w14:paraId="160CAC77"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H</w:t>
            </w:r>
            <w:r w:rsidRPr="003608C1">
              <w:rPr>
                <w:rFonts w:ascii="Times New Roman" w:eastAsia="Calibri" w:hAnsi="Times New Roman" w:cs="Times New Roman"/>
                <w:b/>
                <w:bCs/>
                <w:vertAlign w:val="subscript"/>
              </w:rPr>
              <w:t>2</w:t>
            </w:r>
            <w:r w:rsidRPr="003608C1">
              <w:rPr>
                <w:rFonts w:ascii="Times New Roman" w:eastAsia="Calibri" w:hAnsi="Times New Roman" w:cs="Times New Roman"/>
                <w:b/>
                <w:bCs/>
              </w:rPr>
              <w:t>SO</w:t>
            </w:r>
            <w:r w:rsidRPr="003608C1">
              <w:rPr>
                <w:rFonts w:ascii="Times New Roman" w:eastAsia="Calibri" w:hAnsi="Times New Roman" w:cs="Times New Roman"/>
                <w:b/>
                <w:bCs/>
                <w:vertAlign w:val="subscript"/>
              </w:rPr>
              <w:t>4</w:t>
            </w:r>
          </w:p>
        </w:tc>
        <w:tc>
          <w:tcPr>
            <w:tcW w:w="1985" w:type="dxa"/>
          </w:tcPr>
          <w:p w14:paraId="7F4115F0"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337</w:t>
            </w:r>
          </w:p>
        </w:tc>
        <w:tc>
          <w:tcPr>
            <w:tcW w:w="2835" w:type="dxa"/>
          </w:tcPr>
          <w:p w14:paraId="7EF387AD"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1,84</w:t>
            </w:r>
          </w:p>
        </w:tc>
        <w:tc>
          <w:tcPr>
            <w:tcW w:w="2970" w:type="dxa"/>
          </w:tcPr>
          <w:p w14:paraId="5FA902D7"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rPr>
                <w:rFonts w:ascii="Times New Roman" w:eastAsia="Calibri" w:hAnsi="Times New Roman" w:cs="Times New Roman"/>
                <w:b/>
                <w:bCs/>
              </w:rPr>
            </w:pPr>
            <w:r w:rsidRPr="003608C1">
              <w:rPr>
                <w:rFonts w:ascii="Times New Roman" w:eastAsia="Calibri" w:hAnsi="Times New Roman" w:cs="Times New Roman"/>
                <w:b/>
                <w:bCs/>
              </w:rPr>
              <w:t>Vô hạn</w:t>
            </w:r>
          </w:p>
        </w:tc>
      </w:tr>
    </w:tbl>
    <w:p w14:paraId="0AF25836"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both"/>
        <w:rPr>
          <w:rFonts w:ascii="Times New Roman" w:eastAsia="Times New Roman" w:hAnsi="Times New Roman" w:cs="Times New Roman"/>
          <w:kern w:val="0"/>
          <w:sz w:val="24"/>
          <w:szCs w:val="24"/>
          <w:lang w:val="fr-FR" w:eastAsia="de-DE"/>
          <w14:ligatures w14:val="none"/>
        </w:rPr>
      </w:pPr>
      <w:r w:rsidRPr="003608C1">
        <w:rPr>
          <w:rFonts w:ascii="Times New Roman" w:eastAsia="Times New Roman" w:hAnsi="Times New Roman" w:cs="Times New Roman"/>
          <w:kern w:val="0"/>
          <w:sz w:val="24"/>
          <w:szCs w:val="24"/>
          <w:lang w:val="fr-FR" w:eastAsia="de-DE"/>
          <w14:ligatures w14:val="none"/>
        </w:rPr>
        <w:t>Cho biết số sóng hấp thụ đặc trưng của một số liên kết trên phổ hồng như sau:</w:t>
      </w:r>
    </w:p>
    <w:tbl>
      <w:tblPr>
        <w:tblStyle w:val="YoungMixTable"/>
        <w:tblW w:w="0" w:type="auto"/>
        <w:tblInd w:w="-108" w:type="dxa"/>
        <w:tblLook w:val="04A0" w:firstRow="1" w:lastRow="0" w:firstColumn="1" w:lastColumn="0" w:noHBand="0" w:noVBand="1"/>
      </w:tblPr>
      <w:tblGrid>
        <w:gridCol w:w="3398"/>
        <w:gridCol w:w="3398"/>
        <w:gridCol w:w="3398"/>
      </w:tblGrid>
      <w:tr w:rsidR="00F327EB" w:rsidRPr="003608C1" w14:paraId="1249CB12" w14:textId="77777777" w:rsidTr="008B2050">
        <w:tc>
          <w:tcPr>
            <w:tcW w:w="3398" w:type="dxa"/>
            <w:vAlign w:val="center"/>
          </w:tcPr>
          <w:p w14:paraId="0E2EC319"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b/>
                <w:bCs/>
                <w:szCs w:val="24"/>
                <w:lang w:val="fr-FR" w:eastAsia="de-DE"/>
              </w:rPr>
            </w:pPr>
            <w:r w:rsidRPr="003608C1">
              <w:rPr>
                <w:rFonts w:eastAsia="Times New Roman" w:cs="Times New Roman"/>
                <w:b/>
                <w:bCs/>
                <w:szCs w:val="24"/>
                <w:lang w:val="fr-FR" w:eastAsia="de-DE"/>
              </w:rPr>
              <w:t>Hợp chất</w:t>
            </w:r>
          </w:p>
        </w:tc>
        <w:tc>
          <w:tcPr>
            <w:tcW w:w="3398" w:type="dxa"/>
            <w:vAlign w:val="center"/>
          </w:tcPr>
          <w:p w14:paraId="32FF4164"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b/>
                <w:bCs/>
                <w:szCs w:val="24"/>
                <w:lang w:val="fr-FR" w:eastAsia="de-DE"/>
              </w:rPr>
            </w:pPr>
            <w:r w:rsidRPr="003608C1">
              <w:rPr>
                <w:rFonts w:eastAsia="Times New Roman" w:cs="Times New Roman"/>
                <w:b/>
                <w:bCs/>
                <w:szCs w:val="24"/>
                <w:lang w:val="fr-FR" w:eastAsia="de-DE"/>
              </w:rPr>
              <w:t>Liên kết</w:t>
            </w:r>
          </w:p>
        </w:tc>
        <w:tc>
          <w:tcPr>
            <w:tcW w:w="3398" w:type="dxa"/>
            <w:vAlign w:val="center"/>
          </w:tcPr>
          <w:p w14:paraId="057C72B9"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b/>
                <w:bCs/>
                <w:szCs w:val="24"/>
                <w:lang w:val="fr-FR" w:eastAsia="de-DE"/>
              </w:rPr>
            </w:pPr>
            <w:r w:rsidRPr="003608C1">
              <w:rPr>
                <w:rFonts w:eastAsia="Times New Roman" w:cs="Times New Roman"/>
                <w:b/>
                <w:bCs/>
                <w:szCs w:val="24"/>
                <w:lang w:val="fr-FR" w:eastAsia="de-DE"/>
              </w:rPr>
              <w:t>Số sóng (cm</w:t>
            </w:r>
            <w:r w:rsidRPr="003608C1">
              <w:rPr>
                <w:rFonts w:eastAsia="Times New Roman" w:cs="Times New Roman"/>
                <w:b/>
                <w:bCs/>
                <w:szCs w:val="24"/>
                <w:vertAlign w:val="superscript"/>
                <w:lang w:val="fr-FR" w:eastAsia="de-DE"/>
              </w:rPr>
              <w:t>-1</w:t>
            </w:r>
            <w:r w:rsidRPr="003608C1">
              <w:rPr>
                <w:rFonts w:eastAsia="Times New Roman" w:cs="Times New Roman"/>
                <w:b/>
                <w:bCs/>
                <w:szCs w:val="24"/>
                <w:lang w:val="fr-FR" w:eastAsia="de-DE"/>
              </w:rPr>
              <w:t>)</w:t>
            </w:r>
          </w:p>
        </w:tc>
      </w:tr>
      <w:tr w:rsidR="00F327EB" w:rsidRPr="003608C1" w14:paraId="55FA9660" w14:textId="77777777" w:rsidTr="008B2050">
        <w:tc>
          <w:tcPr>
            <w:tcW w:w="3398" w:type="dxa"/>
            <w:vAlign w:val="center"/>
          </w:tcPr>
          <w:p w14:paraId="34003D4B"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Alcohol</w:t>
            </w:r>
          </w:p>
        </w:tc>
        <w:tc>
          <w:tcPr>
            <w:tcW w:w="3398" w:type="dxa"/>
            <w:vAlign w:val="center"/>
          </w:tcPr>
          <w:p w14:paraId="083C323A"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O – H</w:t>
            </w:r>
          </w:p>
        </w:tc>
        <w:tc>
          <w:tcPr>
            <w:tcW w:w="3398" w:type="dxa"/>
            <w:vAlign w:val="center"/>
          </w:tcPr>
          <w:p w14:paraId="085F9598"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3600 – 3300</w:t>
            </w:r>
          </w:p>
        </w:tc>
      </w:tr>
      <w:tr w:rsidR="00F327EB" w:rsidRPr="003608C1" w14:paraId="4F364DE5" w14:textId="77777777" w:rsidTr="008B2050">
        <w:tc>
          <w:tcPr>
            <w:tcW w:w="3398" w:type="dxa"/>
            <w:vMerge w:val="restart"/>
            <w:vAlign w:val="center"/>
          </w:tcPr>
          <w:p w14:paraId="0967B686"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Carboxylic acid</w:t>
            </w:r>
          </w:p>
        </w:tc>
        <w:tc>
          <w:tcPr>
            <w:tcW w:w="3398" w:type="dxa"/>
            <w:vAlign w:val="center"/>
          </w:tcPr>
          <w:p w14:paraId="6AD1D764"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C = O</w:t>
            </w:r>
          </w:p>
        </w:tc>
        <w:tc>
          <w:tcPr>
            <w:tcW w:w="3398" w:type="dxa"/>
            <w:vAlign w:val="center"/>
          </w:tcPr>
          <w:p w14:paraId="0F4117AF"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1725 – 1700</w:t>
            </w:r>
          </w:p>
        </w:tc>
      </w:tr>
      <w:tr w:rsidR="00F327EB" w:rsidRPr="003608C1" w14:paraId="67C6DAF6" w14:textId="77777777" w:rsidTr="008B2050">
        <w:tc>
          <w:tcPr>
            <w:tcW w:w="3398" w:type="dxa"/>
            <w:vMerge/>
            <w:vAlign w:val="center"/>
          </w:tcPr>
          <w:p w14:paraId="7157224E"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p>
        </w:tc>
        <w:tc>
          <w:tcPr>
            <w:tcW w:w="3398" w:type="dxa"/>
            <w:vAlign w:val="center"/>
          </w:tcPr>
          <w:p w14:paraId="36CBFB8E"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O – H</w:t>
            </w:r>
          </w:p>
        </w:tc>
        <w:tc>
          <w:tcPr>
            <w:tcW w:w="3398" w:type="dxa"/>
            <w:vAlign w:val="center"/>
          </w:tcPr>
          <w:p w14:paraId="4A7E3BBF"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3300 – 2500</w:t>
            </w:r>
          </w:p>
        </w:tc>
      </w:tr>
      <w:tr w:rsidR="00F327EB" w:rsidRPr="003608C1" w14:paraId="603253BC" w14:textId="77777777" w:rsidTr="008B2050">
        <w:tc>
          <w:tcPr>
            <w:tcW w:w="3398" w:type="dxa"/>
            <w:vMerge w:val="restart"/>
            <w:vAlign w:val="center"/>
          </w:tcPr>
          <w:p w14:paraId="52CB01A2"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Ester</w:t>
            </w:r>
          </w:p>
        </w:tc>
        <w:tc>
          <w:tcPr>
            <w:tcW w:w="3398" w:type="dxa"/>
            <w:vAlign w:val="center"/>
          </w:tcPr>
          <w:p w14:paraId="510A7DC4"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C = O</w:t>
            </w:r>
          </w:p>
        </w:tc>
        <w:tc>
          <w:tcPr>
            <w:tcW w:w="3398" w:type="dxa"/>
            <w:vAlign w:val="center"/>
          </w:tcPr>
          <w:p w14:paraId="1A87A0D9"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1750 – 1735</w:t>
            </w:r>
          </w:p>
        </w:tc>
      </w:tr>
      <w:tr w:rsidR="00F327EB" w:rsidRPr="003608C1" w14:paraId="7002DEAF" w14:textId="77777777" w:rsidTr="008B2050">
        <w:tc>
          <w:tcPr>
            <w:tcW w:w="3398" w:type="dxa"/>
            <w:vMerge/>
            <w:vAlign w:val="center"/>
          </w:tcPr>
          <w:p w14:paraId="05C34844"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p>
        </w:tc>
        <w:tc>
          <w:tcPr>
            <w:tcW w:w="3398" w:type="dxa"/>
            <w:vAlign w:val="center"/>
          </w:tcPr>
          <w:p w14:paraId="2FB7FA92"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C – O</w:t>
            </w:r>
          </w:p>
        </w:tc>
        <w:tc>
          <w:tcPr>
            <w:tcW w:w="3398" w:type="dxa"/>
            <w:vAlign w:val="center"/>
          </w:tcPr>
          <w:p w14:paraId="401490C6" w14:textId="77777777" w:rsidR="00F327EB" w:rsidRPr="003608C1" w:rsidRDefault="00F327EB" w:rsidP="006460D9">
            <w:pPr>
              <w:widowControl w:val="0"/>
              <w:tabs>
                <w:tab w:val="left" w:pos="142"/>
                <w:tab w:val="left" w:pos="2268"/>
                <w:tab w:val="left" w:pos="2552"/>
                <w:tab w:val="left" w:pos="4536"/>
                <w:tab w:val="left" w:pos="5103"/>
                <w:tab w:val="left" w:pos="6804"/>
                <w:tab w:val="left" w:pos="7655"/>
              </w:tabs>
              <w:spacing w:after="0" w:line="264" w:lineRule="auto"/>
              <w:jc w:val="center"/>
              <w:rPr>
                <w:rFonts w:eastAsia="Times New Roman" w:cs="Times New Roman"/>
                <w:szCs w:val="24"/>
                <w:lang w:val="fr-FR" w:eastAsia="de-DE"/>
              </w:rPr>
            </w:pPr>
            <w:r w:rsidRPr="003608C1">
              <w:rPr>
                <w:rFonts w:eastAsia="Times New Roman" w:cs="Times New Roman"/>
                <w:szCs w:val="24"/>
                <w:lang w:val="fr-FR" w:eastAsia="de-DE"/>
              </w:rPr>
              <w:t>1300 - 1000</w:t>
            </w:r>
          </w:p>
        </w:tc>
      </w:tr>
    </w:tbl>
    <w:p w14:paraId="3925C8D9"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lang w:val="fr-FR"/>
        </w:rPr>
      </w:pPr>
      <w:r w:rsidRPr="003317EB">
        <w:rPr>
          <w:rFonts w:ascii="Times New Roman" w:eastAsia="Calibri" w:hAnsi="Times New Roman" w:cs="Times New Roman"/>
          <w:b/>
          <w:color w:val="0070C0"/>
          <w:sz w:val="24"/>
          <w:szCs w:val="24"/>
          <w:lang w:val="fr-FR"/>
        </w:rPr>
        <w:t>a)</w:t>
      </w:r>
      <w:r w:rsidRPr="003317EB">
        <w:rPr>
          <w:rFonts w:ascii="Times New Roman" w:eastAsia="Calibri" w:hAnsi="Times New Roman" w:cs="Times New Roman"/>
          <w:b/>
          <w:bCs/>
          <w:color w:val="0070C0"/>
          <w:sz w:val="24"/>
          <w:szCs w:val="24"/>
          <w:lang w:val="fr-FR"/>
        </w:rPr>
        <w:t xml:space="preserve"> </w:t>
      </w:r>
      <w:r w:rsidRPr="003608C1">
        <w:rPr>
          <w:rFonts w:ascii="Times New Roman" w:eastAsia="Calibri" w:hAnsi="Times New Roman" w:cs="Times New Roman"/>
          <w:bCs/>
          <w:sz w:val="24"/>
          <w:szCs w:val="24"/>
          <w:lang w:val="fr-FR"/>
        </w:rPr>
        <w:t>Để tăng hiệu suất của phản ứng cần đun hỗn hợp ở nhiệt độ cao hơn và thời gian đun lâu hơn.</w:t>
      </w:r>
    </w:p>
    <w:p w14:paraId="79970E9C"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lang w:val="fr-FR"/>
        </w:rPr>
      </w:pPr>
      <w:r w:rsidRPr="003317EB">
        <w:rPr>
          <w:rFonts w:ascii="Times New Roman" w:eastAsia="Calibri" w:hAnsi="Times New Roman" w:cs="Times New Roman"/>
          <w:b/>
          <w:color w:val="0070C0"/>
          <w:sz w:val="24"/>
          <w:szCs w:val="24"/>
          <w:lang w:val="fr-FR"/>
        </w:rPr>
        <w:t>b)</w:t>
      </w:r>
      <w:r w:rsidRPr="003317EB">
        <w:rPr>
          <w:rFonts w:ascii="Times New Roman" w:eastAsia="Calibri" w:hAnsi="Times New Roman" w:cs="Times New Roman"/>
          <w:b/>
          <w:bCs/>
          <w:color w:val="0070C0"/>
          <w:sz w:val="24"/>
          <w:szCs w:val="24"/>
          <w:lang w:val="fr-FR"/>
        </w:rPr>
        <w:t xml:space="preserve"> </w:t>
      </w:r>
      <w:r w:rsidRPr="003608C1">
        <w:rPr>
          <w:rFonts w:ascii="Times New Roman" w:eastAsia="Calibri" w:hAnsi="Times New Roman" w:cs="Times New Roman"/>
          <w:bCs/>
          <w:sz w:val="24"/>
          <w:szCs w:val="24"/>
          <w:lang w:val="fr-FR"/>
        </w:rPr>
        <w:t>Ethyl acetate tan được một phần trong nước vì tạo được liên kết hydrogen liên phân tử với nước.</w:t>
      </w:r>
    </w:p>
    <w:p w14:paraId="33187873"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lang w:val="fr-FR"/>
        </w:rPr>
      </w:pPr>
      <w:r w:rsidRPr="003317EB">
        <w:rPr>
          <w:rFonts w:ascii="Times New Roman" w:eastAsia="Calibri" w:hAnsi="Times New Roman" w:cs="Times New Roman"/>
          <w:b/>
          <w:color w:val="0070C0"/>
          <w:sz w:val="24"/>
          <w:szCs w:val="24"/>
          <w:lang w:val="fr-FR"/>
        </w:rPr>
        <w:t>c)</w:t>
      </w:r>
      <w:r w:rsidRPr="003317EB">
        <w:rPr>
          <w:rFonts w:ascii="Times New Roman" w:eastAsia="Calibri" w:hAnsi="Times New Roman" w:cs="Times New Roman"/>
          <w:b/>
          <w:bCs/>
          <w:color w:val="0070C0"/>
          <w:sz w:val="24"/>
          <w:szCs w:val="24"/>
          <w:lang w:val="fr-FR"/>
        </w:rPr>
        <w:t xml:space="preserve"> </w:t>
      </w:r>
      <w:r w:rsidRPr="003608C1">
        <w:rPr>
          <w:rFonts w:ascii="Times New Roman" w:eastAsia="Calibri" w:hAnsi="Times New Roman" w:cs="Times New Roman"/>
          <w:bCs/>
          <w:sz w:val="24"/>
          <w:szCs w:val="24"/>
          <w:lang w:val="fr-FR"/>
        </w:rPr>
        <w:t>Cho dung dịch NaCl bão hòa vào hỗn hợp X, hỗn hợp sẽ tách thành 2 lớp, ethyl acetate nổi phía trên và có thể tách khỏi X bằng phương pháp chiết.</w:t>
      </w:r>
    </w:p>
    <w:p w14:paraId="4CD19E55"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rPr>
      </w:pPr>
      <w:r w:rsidRPr="003317EB">
        <w:rPr>
          <w:rFonts w:ascii="Times New Roman" w:eastAsia="Calibri" w:hAnsi="Times New Roman" w:cs="Times New Roman"/>
          <w:b/>
          <w:color w:val="0070C0"/>
          <w:sz w:val="24"/>
          <w:szCs w:val="24"/>
          <w:lang w:val="fr-FR"/>
        </w:rPr>
        <w:t>d)</w:t>
      </w:r>
      <w:r w:rsidRPr="003317EB">
        <w:rPr>
          <w:rFonts w:ascii="Times New Roman" w:eastAsia="Calibri" w:hAnsi="Times New Roman" w:cs="Times New Roman"/>
          <w:b/>
          <w:bCs/>
          <w:color w:val="0070C0"/>
          <w:sz w:val="24"/>
          <w:szCs w:val="24"/>
          <w:lang w:val="fr-FR"/>
        </w:rPr>
        <w:t xml:space="preserve"> </w:t>
      </w:r>
      <w:r w:rsidRPr="003608C1">
        <w:rPr>
          <w:rFonts w:ascii="Times New Roman" w:eastAsia="Calibri" w:hAnsi="Times New Roman" w:cs="Times New Roman"/>
          <w:bCs/>
          <w:sz w:val="24"/>
          <w:szCs w:val="24"/>
        </w:rPr>
        <w:t>Y là ethyl acetate.</w:t>
      </w:r>
    </w:p>
    <w:p w14:paraId="20B3F274"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heme="minorEastAsia" w:hAnsi="Times New Roman" w:cs="Times New Roman"/>
          <w:b/>
          <w:bCs/>
          <w:sz w:val="24"/>
          <w:szCs w:val="24"/>
        </w:rPr>
      </w:pPr>
      <w:r w:rsidRPr="003608C1">
        <w:rPr>
          <w:rFonts w:ascii="Times New Roman" w:eastAsiaTheme="minorEastAsia" w:hAnsi="Times New Roman" w:cs="Times New Roman"/>
          <w:b/>
          <w:bCs/>
          <w:sz w:val="24"/>
          <w:szCs w:val="24"/>
          <w:highlight w:val="yellow"/>
        </w:rPr>
        <w:t>Hướng dẫn giải</w:t>
      </w:r>
    </w:p>
    <w:p w14:paraId="3269223C"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rPr>
      </w:pPr>
      <w:r w:rsidRPr="003317EB">
        <w:rPr>
          <w:rFonts w:ascii="Times New Roman" w:eastAsia="Calibri" w:hAnsi="Times New Roman" w:cs="Times New Roman"/>
          <w:b/>
          <w:bCs/>
          <w:color w:val="0070C0"/>
          <w:sz w:val="24"/>
          <w:szCs w:val="24"/>
        </w:rPr>
        <w:lastRenderedPageBreak/>
        <w:t xml:space="preserve">a) </w:t>
      </w:r>
      <w:r w:rsidRPr="003608C1">
        <w:rPr>
          <w:rFonts w:ascii="Times New Roman" w:eastAsia="Calibri" w:hAnsi="Times New Roman" w:cs="Times New Roman"/>
          <w:bCs/>
          <w:sz w:val="24"/>
          <w:szCs w:val="24"/>
        </w:rPr>
        <w:t>Sai. Vì phản ứng là thuận nghịch, ngoài ra nhiệt độ sôi của ester và ethanol thấp, nếu đun ở nhiệt độ cao hơn thì các chất này bị bay hơi.</w:t>
      </w:r>
    </w:p>
    <w:p w14:paraId="06532653"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lang w:val="pt-BR"/>
        </w:rPr>
      </w:pPr>
      <w:r w:rsidRPr="003317EB">
        <w:rPr>
          <w:rFonts w:ascii="Times New Roman" w:eastAsia="Calibri" w:hAnsi="Times New Roman" w:cs="Times New Roman"/>
          <w:b/>
          <w:bCs/>
          <w:color w:val="0070C0"/>
          <w:sz w:val="24"/>
          <w:szCs w:val="24"/>
          <w:lang w:val="pt-BR"/>
        </w:rPr>
        <w:t xml:space="preserve">b) </w:t>
      </w:r>
      <w:r w:rsidRPr="003608C1">
        <w:rPr>
          <w:rFonts w:ascii="Times New Roman" w:eastAsia="Calibri" w:hAnsi="Times New Roman" w:cs="Times New Roman"/>
          <w:bCs/>
          <w:sz w:val="24"/>
          <w:szCs w:val="24"/>
          <w:lang w:val="pt-BR"/>
        </w:rPr>
        <w:t>Đúng. Các ester không tạo được liên kết hydrogen liên phân tử với nhau nhưng có thể tạo liên kết hydrogen liên phân tử với nước.</w:t>
      </w:r>
    </w:p>
    <w:p w14:paraId="3EF1FF6A"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3115" w:dyaOrig="1172" w14:anchorId="1236D0CF">
          <v:shape id="_x0000_i1683" type="#_x0000_t75" style="width:122.25pt;height:45pt" o:ole="">
            <v:imagedata r:id="rId1190" o:title="" cropbottom="23170f" cropright="21691f"/>
          </v:shape>
          <o:OLEObject Type="Embed" ProgID="ChemDraw.Document.6.0" ShapeID="_x0000_i1683" DrawAspect="Content" ObjectID="_1833292834" r:id="rId1191"/>
        </w:object>
      </w:r>
    </w:p>
    <w:p w14:paraId="64E0675D"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Đúng. Vì khối lượng riêng của ethyl acetate nhỏ nhất và tan ít trong nước.</w:t>
      </w:r>
    </w:p>
    <w:p w14:paraId="0FEA3D2B" w14:textId="77777777" w:rsidR="00F327EB" w:rsidRPr="003608C1" w:rsidRDefault="00F327EB" w:rsidP="006460D9">
      <w:pPr>
        <w:tabs>
          <w:tab w:val="left" w:pos="142"/>
          <w:tab w:val="left" w:pos="2268"/>
          <w:tab w:val="left" w:pos="2552"/>
          <w:tab w:val="left" w:pos="4536"/>
          <w:tab w:val="left" w:pos="5103"/>
          <w:tab w:val="left" w:pos="6804"/>
          <w:tab w:val="left" w:pos="7655"/>
        </w:tabs>
        <w:spacing w:after="0" w:line="264" w:lineRule="auto"/>
        <w:jc w:val="both"/>
        <w:rPr>
          <w:rFonts w:ascii="Times New Roman" w:eastAsia="Calibri" w:hAnsi="Times New Roman" w:cs="Times New Roman"/>
          <w:bCs/>
          <w:sz w:val="24"/>
          <w:szCs w:val="24"/>
        </w:rPr>
      </w:pP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Đúng.</w:t>
      </w:r>
    </w:p>
    <w:p w14:paraId="2839610E"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noProof/>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w:t>
      </w:r>
      <w:r w:rsidRPr="003608C1">
        <w:rPr>
          <w:rFonts w:ascii="Times New Roman" w:hAnsi="Times New Roman" w:cs="Times New Roman"/>
          <w:sz w:val="24"/>
          <w:szCs w:val="24"/>
          <w:lang w:val="vi-VN"/>
        </w:rPr>
        <w:t>Nước ép chanh chứa khoảng 5% citric acid (X) và có độ pH khoảng 2-3. Công thức (X) được cho nhur sau:</w:t>
      </w:r>
      <w:r w:rsidRPr="003608C1">
        <w:rPr>
          <w:rFonts w:ascii="Times New Roman" w:hAnsi="Times New Roman" w:cs="Times New Roman"/>
          <w:noProof/>
          <w:sz w:val="24"/>
          <w:szCs w:val="24"/>
        </w:rPr>
        <w:t xml:space="preserve"> </w:t>
      </w:r>
    </w:p>
    <w:p w14:paraId="3C4D2609"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hAnsi="Times New Roman" w:cs="Times New Roman"/>
          <w:sz w:val="24"/>
          <w:szCs w:val="24"/>
          <w:lang w:val="vi-VN"/>
        </w:rPr>
      </w:pPr>
      <w:r w:rsidRPr="003608C1">
        <w:rPr>
          <w:rFonts w:ascii="Times New Roman" w:hAnsi="Times New Roman" w:cs="Times New Roman"/>
          <w:sz w:val="24"/>
          <w:szCs w:val="24"/>
        </w:rPr>
        <w:object w:dxaOrig="3357" w:dyaOrig="1470" w14:anchorId="5BF54886">
          <v:shape id="_x0000_i1684" type="#_x0000_t75" style="width:177pt;height:77.25pt" o:ole="">
            <v:imagedata r:id="rId1185" o:title="" cropbottom="22412f" cropright="22262f"/>
          </v:shape>
          <o:OLEObject Type="Embed" ProgID="ChemDraw.Document.6.0" ShapeID="_x0000_i1684" DrawAspect="Content" ObjectID="_1833292835" r:id="rId1192"/>
        </w:object>
      </w:r>
    </w:p>
    <w:p w14:paraId="76B8F9D6"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Hằng số phân li ba nấc của citric acid lần lượt là 10</w:t>
      </w:r>
      <w:r w:rsidRPr="003608C1">
        <w:rPr>
          <w:rFonts w:ascii="Times New Roman" w:hAnsi="Times New Roman" w:cs="Times New Roman"/>
          <w:sz w:val="24"/>
          <w:szCs w:val="24"/>
          <w:vertAlign w:val="superscript"/>
          <w:lang w:val="vi-VN"/>
        </w:rPr>
        <w:t>-3,1</w:t>
      </w:r>
      <w:r w:rsidRPr="003608C1">
        <w:rPr>
          <w:rFonts w:ascii="Times New Roman" w:hAnsi="Times New Roman" w:cs="Times New Roman"/>
          <w:sz w:val="24"/>
          <w:szCs w:val="24"/>
          <w:lang w:val="vi-VN"/>
        </w:rPr>
        <w:t>; 10</w:t>
      </w:r>
      <w:r w:rsidRPr="003608C1">
        <w:rPr>
          <w:rFonts w:ascii="Times New Roman" w:hAnsi="Times New Roman" w:cs="Times New Roman"/>
          <w:sz w:val="24"/>
          <w:szCs w:val="24"/>
          <w:vertAlign w:val="superscript"/>
          <w:lang w:val="vi-VN"/>
        </w:rPr>
        <w:t>-4,7</w:t>
      </w:r>
      <w:r w:rsidRPr="003608C1">
        <w:rPr>
          <w:rFonts w:ascii="Times New Roman" w:hAnsi="Times New Roman" w:cs="Times New Roman"/>
          <w:sz w:val="24"/>
          <w:szCs w:val="24"/>
          <w:lang w:val="vi-VN"/>
        </w:rPr>
        <w:t>; 10</w:t>
      </w:r>
      <w:r w:rsidRPr="003608C1">
        <w:rPr>
          <w:rFonts w:ascii="Times New Roman" w:hAnsi="Times New Roman" w:cs="Times New Roman"/>
          <w:sz w:val="24"/>
          <w:szCs w:val="24"/>
          <w:vertAlign w:val="superscript"/>
          <w:lang w:val="vi-VN"/>
        </w:rPr>
        <w:t>-6,4</w:t>
      </w:r>
      <w:r w:rsidRPr="003608C1">
        <w:rPr>
          <w:rFonts w:ascii="Times New Roman" w:hAnsi="Times New Roman" w:cs="Times New Roman"/>
          <w:sz w:val="24"/>
          <w:szCs w:val="24"/>
          <w:lang w:val="vi-VN"/>
        </w:rPr>
        <w:t>.</w:t>
      </w:r>
    </w:p>
    <w:p w14:paraId="31558D64"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Hằng số phân li hai nấc của carbonic acid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O+CO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lần lượt là 10</w:t>
      </w:r>
      <w:r w:rsidRPr="003608C1">
        <w:rPr>
          <w:rFonts w:ascii="Times New Roman" w:hAnsi="Times New Roman" w:cs="Times New Roman"/>
          <w:sz w:val="24"/>
          <w:szCs w:val="24"/>
          <w:vertAlign w:val="superscript"/>
          <w:lang w:val="vi-VN"/>
        </w:rPr>
        <w:t xml:space="preserve">-6,35 </w:t>
      </w:r>
      <w:r w:rsidRPr="003608C1">
        <w:rPr>
          <w:rFonts w:ascii="Times New Roman" w:hAnsi="Times New Roman" w:cs="Times New Roman"/>
          <w:sz w:val="24"/>
          <w:szCs w:val="24"/>
          <w:lang w:val="vi-VN"/>
        </w:rPr>
        <w:t>và 10</w:t>
      </w:r>
      <w:r w:rsidRPr="003608C1">
        <w:rPr>
          <w:rFonts w:ascii="Times New Roman" w:hAnsi="Times New Roman" w:cs="Times New Roman"/>
          <w:sz w:val="24"/>
          <w:szCs w:val="24"/>
          <w:vertAlign w:val="superscript"/>
          <w:lang w:val="vi-VN"/>
        </w:rPr>
        <w:t>-10,33</w:t>
      </w:r>
      <w:r w:rsidRPr="003608C1">
        <w:rPr>
          <w:rFonts w:ascii="Times New Roman" w:hAnsi="Times New Roman" w:cs="Times New Roman"/>
          <w:sz w:val="24"/>
          <w:szCs w:val="24"/>
          <w:lang w:val="vi-VN"/>
        </w:rPr>
        <w:t>.</w:t>
      </w:r>
    </w:p>
    <w:p w14:paraId="3A1DF88A"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a)</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Công thức phân tử của citric acid là C</w:t>
      </w:r>
      <w:r w:rsidRPr="003608C1">
        <w:rPr>
          <w:rFonts w:ascii="Times New Roman" w:hAnsi="Times New Roman" w:cs="Times New Roman"/>
          <w:sz w:val="24"/>
          <w:szCs w:val="24"/>
          <w:vertAlign w:val="subscript"/>
          <w:lang w:val="pt-BR"/>
        </w:rPr>
        <w:t>6</w:t>
      </w:r>
      <w:r w:rsidRPr="003608C1">
        <w:rPr>
          <w:rFonts w:ascii="Times New Roman" w:hAnsi="Times New Roman" w:cs="Times New Roman"/>
          <w:sz w:val="24"/>
          <w:szCs w:val="24"/>
          <w:lang w:val="pt-BR"/>
        </w:rPr>
        <w:t>H</w:t>
      </w:r>
      <w:r w:rsidRPr="003608C1">
        <w:rPr>
          <w:rFonts w:ascii="Times New Roman" w:hAnsi="Times New Roman" w:cs="Times New Roman"/>
          <w:sz w:val="24"/>
          <w:szCs w:val="24"/>
          <w:vertAlign w:val="subscript"/>
          <w:lang w:val="pt-BR"/>
        </w:rPr>
        <w:t>8</w:t>
      </w:r>
      <w:r w:rsidRPr="003608C1">
        <w:rPr>
          <w:rFonts w:ascii="Times New Roman" w:hAnsi="Times New Roman" w:cs="Times New Roman"/>
          <w:sz w:val="24"/>
          <w:szCs w:val="24"/>
          <w:lang w:val="pt-BR"/>
        </w:rPr>
        <w:t>O</w:t>
      </w:r>
      <w:r w:rsidRPr="003608C1">
        <w:rPr>
          <w:rFonts w:ascii="Times New Roman" w:hAnsi="Times New Roman" w:cs="Times New Roman"/>
          <w:sz w:val="24"/>
          <w:szCs w:val="24"/>
          <w:vertAlign w:val="subscript"/>
          <w:lang w:val="pt-BR"/>
        </w:rPr>
        <w:t>7</w:t>
      </w:r>
      <w:r w:rsidRPr="003608C1">
        <w:rPr>
          <w:rFonts w:ascii="Times New Roman" w:hAnsi="Times New Roman" w:cs="Times New Roman"/>
          <w:sz w:val="24"/>
          <w:szCs w:val="24"/>
          <w:lang w:val="pt-BR"/>
        </w:rPr>
        <w:t>.</w:t>
      </w:r>
    </w:p>
    <w:p w14:paraId="2AD49D5A"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b)</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100 mL dung dịch citric acid 1,0 M phản ứng hết với Na dư thu được 0,2 mol khí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w:t>
      </w:r>
    </w:p>
    <w:p w14:paraId="39A549A8"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c)</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1 mol citric acid phản ứng hết với tối đa 3 mol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trong dung dịch.</w:t>
      </w:r>
    </w:p>
    <w:p w14:paraId="15078235"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d)</w:t>
      </w:r>
      <w:r w:rsidRPr="003317EB">
        <w:rPr>
          <w:rFonts w:ascii="Times New Roman" w:hAnsi="Times New Roman" w:cs="Times New Roman"/>
          <w:b/>
          <w:color w:val="0070C0"/>
          <w:sz w:val="24"/>
          <w:szCs w:val="24"/>
          <w:lang w:val="pt-BR"/>
        </w:rPr>
        <w:t xml:space="preserve"> </w:t>
      </w:r>
      <w:r w:rsidRPr="003608C1">
        <w:rPr>
          <w:rFonts w:ascii="Times New Roman" w:hAnsi="Times New Roman" w:cs="Times New Roman"/>
          <w:sz w:val="24"/>
          <w:szCs w:val="24"/>
          <w:lang w:val="pt-BR"/>
        </w:rPr>
        <w:t>Dung dịch citric acid  0,01 M có pH = 1,52 (làm tròn đến hàng phần trăm).</w:t>
      </w:r>
    </w:p>
    <w:p w14:paraId="5C1AEC5D"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heme="minorEastAsia" w:hAnsi="Times New Roman" w:cs="Times New Roman"/>
          <w:b/>
          <w:bCs/>
          <w:sz w:val="24"/>
          <w:szCs w:val="24"/>
          <w:lang w:val="pt-BR"/>
        </w:rPr>
      </w:pPr>
      <w:r w:rsidRPr="003608C1">
        <w:rPr>
          <w:rFonts w:ascii="Times New Roman" w:eastAsiaTheme="minorEastAsia" w:hAnsi="Times New Roman" w:cs="Times New Roman"/>
          <w:b/>
          <w:bCs/>
          <w:sz w:val="24"/>
          <w:szCs w:val="24"/>
          <w:highlight w:val="yellow"/>
          <w:lang w:val="pt-BR"/>
        </w:rPr>
        <w:t>Hướng dẫn giải</w:t>
      </w:r>
    </w:p>
    <w:p w14:paraId="0FEAA612"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 xml:space="preserve">a) </w:t>
      </w:r>
      <w:r w:rsidRPr="003608C1">
        <w:rPr>
          <w:rFonts w:ascii="Times New Roman" w:hAnsi="Times New Roman" w:cs="Times New Roman"/>
          <w:sz w:val="24"/>
          <w:szCs w:val="24"/>
          <w:lang w:val="pt-BR"/>
        </w:rPr>
        <w:t>Đúng (đếm).</w:t>
      </w:r>
    </w:p>
    <w:p w14:paraId="37F1C4CD"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 xml:space="preserve">b) </w:t>
      </w:r>
      <w:r w:rsidRPr="003608C1">
        <w:rPr>
          <w:rFonts w:ascii="Times New Roman" w:hAnsi="Times New Roman" w:cs="Times New Roman"/>
          <w:sz w:val="24"/>
          <w:szCs w:val="24"/>
          <w:lang w:val="pt-BR"/>
        </w:rPr>
        <w:t>Sai, vì trong dung dịch còn có nước phản ứng với Na.</w:t>
      </w:r>
    </w:p>
    <w:p w14:paraId="5117B228"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 xml:space="preserve">c) </w:t>
      </w:r>
      <w:r w:rsidRPr="003608C1">
        <w:rPr>
          <w:rFonts w:ascii="Times New Roman" w:hAnsi="Times New Roman" w:cs="Times New Roman"/>
          <w:sz w:val="24"/>
          <w:szCs w:val="24"/>
          <w:lang w:val="pt-BR"/>
        </w:rPr>
        <w:t>Sai, vì chỉ có nấc 1,2 của citric acid có khả năng phản ứng với NaHCO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(dựa vào K</w:t>
      </w:r>
      <w:r w:rsidRPr="003608C1">
        <w:rPr>
          <w:rFonts w:ascii="Times New Roman" w:hAnsi="Times New Roman" w:cs="Times New Roman"/>
          <w:sz w:val="24"/>
          <w:szCs w:val="24"/>
          <w:vertAlign w:val="subscript"/>
          <w:lang w:val="pt-BR"/>
        </w:rPr>
        <w:t>a</w:t>
      </w:r>
      <w:r w:rsidRPr="003608C1">
        <w:rPr>
          <w:rFonts w:ascii="Times New Roman" w:hAnsi="Times New Roman" w:cs="Times New Roman"/>
          <w:sz w:val="24"/>
          <w:szCs w:val="24"/>
          <w:lang w:val="pt-BR"/>
        </w:rPr>
        <w:t>).</w:t>
      </w:r>
    </w:p>
    <w:p w14:paraId="151A7F87"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color w:val="0070C0"/>
          <w:sz w:val="24"/>
          <w:szCs w:val="24"/>
          <w:lang w:val="pt-BR"/>
        </w:rPr>
        <w:t xml:space="preserve">d) </w:t>
      </w:r>
      <w:r w:rsidRPr="003608C1">
        <w:rPr>
          <w:rFonts w:ascii="Times New Roman" w:hAnsi="Times New Roman" w:cs="Times New Roman"/>
          <w:sz w:val="24"/>
          <w:szCs w:val="24"/>
          <w:lang w:val="pt-BR"/>
        </w:rPr>
        <w:t>Sai, vì cả ba nấc của citric acid đều yếu.</w:t>
      </w:r>
    </w:p>
    <w:p w14:paraId="349B0D19"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317EB">
        <w:rPr>
          <w:rFonts w:ascii="Times New Roman" w:hAnsi="Times New Roman" w:cs="Times New Roman"/>
          <w:b/>
          <w:bCs/>
          <w:iCs/>
          <w:color w:val="C00000"/>
          <w:sz w:val="24"/>
          <w:szCs w:val="24"/>
          <w:lang w:val="pt-BR"/>
        </w:rPr>
        <w:t>Câu 3.</w:t>
      </w:r>
      <w:r w:rsidRPr="003608C1">
        <w:rPr>
          <w:rFonts w:ascii="Times New Roman" w:hAnsi="Times New Roman" w:cs="Times New Roman"/>
          <w:b/>
          <w:bCs/>
          <w:iCs/>
          <w:sz w:val="24"/>
          <w:szCs w:val="24"/>
          <w:lang w:val="pt-BR"/>
        </w:rPr>
        <w:t xml:space="preserve"> </w:t>
      </w:r>
      <w:r w:rsidRPr="003608C1">
        <w:rPr>
          <w:rFonts w:ascii="Times New Roman" w:hAnsi="Times New Roman" w:cs="Times New Roman"/>
          <w:sz w:val="24"/>
          <w:szCs w:val="24"/>
          <w:lang w:val="pt-BR"/>
        </w:rPr>
        <w:t>Trong công nghiệp, người ta làm tăng độ tinh khiết của đồng bằng phương pháp điện phân với anode tan. Dung dịch chất điện li là CuSO</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 xml:space="preserve">, hai điện cực gắn với hai tấm đồng (một tấm A có độ tinh khiết thấp và một tấm B có độ tinh khiết cao). </w:t>
      </w:r>
    </w:p>
    <w:p w14:paraId="3B52549E"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a)</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kern w:val="0"/>
          <w:sz w:val="24"/>
          <w:szCs w:val="24"/>
          <w:lang w:val="pt-BR"/>
          <w14:ligatures w14:val="none"/>
        </w:rPr>
        <w:t>Tấm A được gắn với anode và tấm B được gắn với cathode của bình điện phân.</w:t>
      </w:r>
    </w:p>
    <w:p w14:paraId="608517C0"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b)</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kern w:val="0"/>
          <w:sz w:val="24"/>
          <w:szCs w:val="24"/>
          <w:lang w:val="pt-BR"/>
          <w14:ligatures w14:val="none"/>
        </w:rPr>
        <w:t>Phương pháp tinh chế đồng bằng điện phân chỉ áp dụng được khi đồng lẫn các tạp chất là kim loại có tính khử mạnh hơn đồng.</w:t>
      </w:r>
    </w:p>
    <w:p w14:paraId="6CECFF3B"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c)</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kern w:val="0"/>
          <w:sz w:val="24"/>
          <w:szCs w:val="24"/>
          <w:lang w:val="pt-BR"/>
          <w14:ligatures w14:val="none"/>
        </w:rPr>
        <w:t>Trong suốt quá trình tinh luyện đồng bằng điện phân, khối lượng dung dịch không thay đổi (với giả sử lượng nước bay hơi là không đáng kể).</w:t>
      </w:r>
    </w:p>
    <w:p w14:paraId="5B087C82"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d)</w:t>
      </w:r>
      <w:r w:rsidRPr="003317EB">
        <w:rPr>
          <w:rFonts w:ascii="Times New Roman" w:eastAsia="Calibri" w:hAnsi="Times New Roman" w:cs="Times New Roman"/>
          <w:b/>
          <w:color w:val="0070C0"/>
          <w:kern w:val="0"/>
          <w:sz w:val="24"/>
          <w:szCs w:val="24"/>
          <w:lang w:val="pt-BR"/>
          <w14:ligatures w14:val="none"/>
        </w:rPr>
        <w:t xml:space="preserve"> </w:t>
      </w:r>
      <w:r w:rsidRPr="003608C1">
        <w:rPr>
          <w:rFonts w:ascii="Times New Roman" w:eastAsia="Calibri" w:hAnsi="Times New Roman" w:cs="Times New Roman"/>
          <w:kern w:val="0"/>
          <w:sz w:val="24"/>
          <w:szCs w:val="24"/>
          <w:lang w:val="pt-BR"/>
          <w14:ligatures w14:val="none"/>
        </w:rPr>
        <w:t>Phương pháp điện phân với anode tan cũng được sử dụng trong kĩ thuật mạ điện, với anode là kim loại dùng để mạ và cathode là vật cần mạ.</w:t>
      </w:r>
    </w:p>
    <w:p w14:paraId="6F9D6DA7"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heme="minorEastAsia" w:hAnsi="Times New Roman" w:cs="Times New Roman"/>
          <w:b/>
          <w:bCs/>
          <w:sz w:val="24"/>
          <w:szCs w:val="24"/>
          <w:lang w:val="pt-BR"/>
        </w:rPr>
      </w:pPr>
      <w:r w:rsidRPr="003608C1">
        <w:rPr>
          <w:rFonts w:ascii="Times New Roman" w:eastAsiaTheme="minorEastAsia" w:hAnsi="Times New Roman" w:cs="Times New Roman"/>
          <w:b/>
          <w:bCs/>
          <w:sz w:val="24"/>
          <w:szCs w:val="24"/>
          <w:highlight w:val="yellow"/>
          <w:lang w:val="pt-BR"/>
        </w:rPr>
        <w:t>Hướng dẫn giải</w:t>
      </w:r>
    </w:p>
    <w:p w14:paraId="05848520"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 xml:space="preserve">a) </w:t>
      </w:r>
      <w:r w:rsidRPr="003608C1">
        <w:rPr>
          <w:rFonts w:ascii="Times New Roman" w:eastAsia="Calibri" w:hAnsi="Times New Roman" w:cs="Times New Roman"/>
          <w:kern w:val="0"/>
          <w:sz w:val="24"/>
          <w:szCs w:val="24"/>
          <w:lang w:val="pt-BR"/>
          <w14:ligatures w14:val="none"/>
        </w:rPr>
        <w:t>Đúng. Tấm A độ tinh khiết thấp, gắn ở anode để hòa tan Cu có lẫn tạp chất, tấm B chỉ xảy ra quá trình khử Cu</w:t>
      </w:r>
      <w:r w:rsidRPr="003608C1">
        <w:rPr>
          <w:rFonts w:ascii="Times New Roman" w:eastAsia="Calibri" w:hAnsi="Times New Roman" w:cs="Times New Roman"/>
          <w:kern w:val="0"/>
          <w:sz w:val="24"/>
          <w:szCs w:val="24"/>
          <w:vertAlign w:val="superscript"/>
          <w:lang w:val="pt-BR"/>
          <w14:ligatures w14:val="none"/>
        </w:rPr>
        <w:t xml:space="preserve">2+ </w:t>
      </w:r>
      <w:r w:rsidRPr="003608C1">
        <w:rPr>
          <w:rFonts w:ascii="Times New Roman" w:eastAsia="Calibri" w:hAnsi="Times New Roman" w:cs="Times New Roman"/>
          <w:kern w:val="0"/>
          <w:sz w:val="24"/>
          <w:szCs w:val="24"/>
          <w:lang w:val="pt-BR"/>
          <w14:ligatures w14:val="none"/>
        </w:rPr>
        <w:t>nên thu được Cu tinh khiết.</w:t>
      </w:r>
    </w:p>
    <w:p w14:paraId="47F3CE01"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 xml:space="preserve">b) </w:t>
      </w:r>
      <w:r w:rsidRPr="003608C1">
        <w:rPr>
          <w:rFonts w:ascii="Times New Roman" w:eastAsia="Calibri" w:hAnsi="Times New Roman" w:cs="Times New Roman"/>
          <w:kern w:val="0"/>
          <w:sz w:val="24"/>
          <w:szCs w:val="24"/>
          <w:lang w:val="pt-BR"/>
          <w14:ligatures w14:val="none"/>
        </w:rPr>
        <w:t xml:space="preserve">Sai. Áp dụng được cả tạp chất là kim loại mạnh và yếu hơn đồng. </w:t>
      </w:r>
    </w:p>
    <w:p w14:paraId="6F32CABC"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 xml:space="preserve">c) </w:t>
      </w:r>
      <w:r w:rsidRPr="003608C1">
        <w:rPr>
          <w:rFonts w:ascii="Times New Roman" w:eastAsia="Calibri" w:hAnsi="Times New Roman" w:cs="Times New Roman"/>
          <w:kern w:val="0"/>
          <w:sz w:val="24"/>
          <w:szCs w:val="24"/>
          <w:lang w:val="pt-BR"/>
          <w14:ligatures w14:val="none"/>
        </w:rPr>
        <w:t>Sai. Vì nếu tấm A chứa các kim loại có tính khử mạnh hơn Cu, kim loại đó bị oxi hóa thành ion tan vào dung dịch có khối lượng khác với lượng Cu</w:t>
      </w:r>
      <w:r w:rsidRPr="003608C1">
        <w:rPr>
          <w:rFonts w:ascii="Times New Roman" w:eastAsia="Calibri" w:hAnsi="Times New Roman" w:cs="Times New Roman"/>
          <w:kern w:val="0"/>
          <w:sz w:val="24"/>
          <w:szCs w:val="24"/>
          <w:vertAlign w:val="superscript"/>
          <w:lang w:val="pt-BR"/>
          <w14:ligatures w14:val="none"/>
        </w:rPr>
        <w:t>2+</w:t>
      </w:r>
      <w:r w:rsidRPr="003608C1">
        <w:rPr>
          <w:rFonts w:ascii="Times New Roman" w:eastAsia="Calibri" w:hAnsi="Times New Roman" w:cs="Times New Roman"/>
          <w:kern w:val="0"/>
          <w:sz w:val="24"/>
          <w:szCs w:val="24"/>
          <w:lang w:val="pt-BR"/>
          <w14:ligatures w14:val="none"/>
        </w:rPr>
        <w:t xml:space="preserve"> bị khử ở cathode.</w:t>
      </w:r>
    </w:p>
    <w:p w14:paraId="0A988E5A"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Calibri" w:hAnsi="Times New Roman" w:cs="Times New Roman"/>
          <w:kern w:val="0"/>
          <w:sz w:val="24"/>
          <w:szCs w:val="24"/>
          <w:lang w:val="pt-BR"/>
          <w14:ligatures w14:val="none"/>
        </w:rPr>
      </w:pPr>
      <w:r w:rsidRPr="003317EB">
        <w:rPr>
          <w:rFonts w:ascii="Times New Roman" w:eastAsia="Calibri" w:hAnsi="Times New Roman" w:cs="Times New Roman"/>
          <w:b/>
          <w:bCs/>
          <w:color w:val="0070C0"/>
          <w:kern w:val="0"/>
          <w:sz w:val="24"/>
          <w:szCs w:val="24"/>
          <w:lang w:val="pt-BR"/>
          <w14:ligatures w14:val="none"/>
        </w:rPr>
        <w:t xml:space="preserve">d) </w:t>
      </w:r>
      <w:r w:rsidRPr="003608C1">
        <w:rPr>
          <w:rFonts w:ascii="Times New Roman" w:eastAsia="Calibri" w:hAnsi="Times New Roman" w:cs="Times New Roman"/>
          <w:kern w:val="0"/>
          <w:sz w:val="24"/>
          <w:szCs w:val="24"/>
          <w:lang w:val="pt-BR"/>
          <w14:ligatures w14:val="none"/>
        </w:rPr>
        <w:t xml:space="preserve">Đúng. </w:t>
      </w:r>
    </w:p>
    <w:p w14:paraId="1999D682"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Times New Roman" w:hAnsi="Times New Roman" w:cs="Times New Roman"/>
          <w:kern w:val="0"/>
          <w:sz w:val="24"/>
          <w:szCs w:val="24"/>
          <w:lang w:val="pt-BR"/>
          <w14:ligatures w14:val="none"/>
        </w:rPr>
      </w:pPr>
      <w:r w:rsidRPr="003317EB">
        <w:rPr>
          <w:rFonts w:ascii="Times New Roman" w:hAnsi="Times New Roman" w:cs="Times New Roman"/>
          <w:b/>
          <w:bCs/>
          <w:iCs/>
          <w:color w:val="C00000"/>
          <w:sz w:val="24"/>
          <w:szCs w:val="24"/>
          <w:lang w:val="pt-BR"/>
        </w:rPr>
        <w:t>Câu 4.</w:t>
      </w:r>
      <w:r w:rsidRPr="003608C1">
        <w:rPr>
          <w:rFonts w:ascii="Times New Roman" w:hAnsi="Times New Roman" w:cs="Times New Roman"/>
          <w:b/>
          <w:bCs/>
          <w:iCs/>
          <w:sz w:val="24"/>
          <w:szCs w:val="24"/>
          <w:lang w:val="pt-BR"/>
        </w:rPr>
        <w:t xml:space="preserve"> </w:t>
      </w:r>
      <w:r w:rsidRPr="003608C1">
        <w:rPr>
          <w:rFonts w:ascii="Times New Roman" w:eastAsia="Times New Roman" w:hAnsi="Times New Roman" w:cs="Times New Roman"/>
          <w:kern w:val="0"/>
          <w:sz w:val="24"/>
          <w:szCs w:val="24"/>
          <w:lang w:val="pt-BR"/>
          <w14:ligatures w14:val="none"/>
        </w:rPr>
        <w:t xml:space="preserve">“Giàn mưa” là một trong những biện pháp đơn giản, chi phí rẻ để loại bỏ sắt trong nước ngầm (có hàm lượng vừa hoặc nhỏ). Cấu tạo của “giàn mưa” gồm hệ thống ống nhựa hoặc kim loại có đục lỗ ở những khoảng cách nhất định (khoảng 3 cm) được bố trí phía trên miệng bể, nước được đưa lên “giàn </w:t>
      </w:r>
      <w:r w:rsidRPr="003608C1">
        <w:rPr>
          <w:rFonts w:ascii="Times New Roman" w:eastAsia="Times New Roman" w:hAnsi="Times New Roman" w:cs="Times New Roman"/>
          <w:kern w:val="0"/>
          <w:sz w:val="24"/>
          <w:szCs w:val="24"/>
          <w:lang w:val="pt-BR"/>
          <w14:ligatures w14:val="none"/>
        </w:rPr>
        <w:lastRenderedPageBreak/>
        <w:t>mưa” và thoát ra ngoài qua các lỗ trên ống để rơi trở lại bể, trong quá trình này Fe</w:t>
      </w:r>
      <w:r w:rsidRPr="003608C1">
        <w:rPr>
          <w:rFonts w:ascii="Times New Roman" w:eastAsia="Times New Roman" w:hAnsi="Times New Roman" w:cs="Times New Roman"/>
          <w:kern w:val="0"/>
          <w:sz w:val="24"/>
          <w:szCs w:val="24"/>
          <w:vertAlign w:val="superscript"/>
          <w:lang w:val="pt-BR"/>
          <w14:ligatures w14:val="none"/>
        </w:rPr>
        <w:t>2+</w:t>
      </w:r>
      <w:r w:rsidRPr="003608C1">
        <w:rPr>
          <w:rFonts w:ascii="Times New Roman" w:eastAsia="Times New Roman" w:hAnsi="Times New Roman" w:cs="Times New Roman"/>
          <w:kern w:val="0"/>
          <w:sz w:val="24"/>
          <w:szCs w:val="24"/>
          <w:lang w:val="pt-BR"/>
          <w14:ligatures w14:val="none"/>
        </w:rPr>
        <w:t xml:space="preserve"> bị oxi hóa thành Fe</w:t>
      </w:r>
      <w:r w:rsidRPr="003608C1">
        <w:rPr>
          <w:rFonts w:ascii="Times New Roman" w:eastAsia="Times New Roman" w:hAnsi="Times New Roman" w:cs="Times New Roman"/>
          <w:kern w:val="0"/>
          <w:sz w:val="24"/>
          <w:szCs w:val="24"/>
          <w:vertAlign w:val="superscript"/>
          <w:lang w:val="pt-BR"/>
          <w14:ligatures w14:val="none"/>
        </w:rPr>
        <w:t>3+</w:t>
      </w:r>
      <w:r w:rsidRPr="003608C1">
        <w:rPr>
          <w:rFonts w:ascii="Times New Roman" w:eastAsia="Times New Roman" w:hAnsi="Times New Roman" w:cs="Times New Roman"/>
          <w:kern w:val="0"/>
          <w:sz w:val="24"/>
          <w:szCs w:val="24"/>
          <w:lang w:val="pt-BR"/>
          <w14:ligatures w14:val="none"/>
        </w:rPr>
        <w:t xml:space="preserve"> và kết tủa. </w:t>
      </w:r>
    </w:p>
    <w:p w14:paraId="3DC6FB77" w14:textId="77777777" w:rsidR="00F327EB" w:rsidRPr="003608C1" w:rsidRDefault="00F327EB" w:rsidP="006460D9">
      <w:pPr>
        <w:tabs>
          <w:tab w:val="left" w:pos="142"/>
          <w:tab w:val="left" w:pos="2552"/>
          <w:tab w:val="left" w:pos="5103"/>
          <w:tab w:val="left" w:pos="7655"/>
        </w:tabs>
        <w:spacing w:after="0" w:line="264" w:lineRule="auto"/>
        <w:jc w:val="center"/>
        <w:rPr>
          <w:rFonts w:ascii="Times New Roman" w:eastAsia="Times New Roman" w:hAnsi="Times New Roman" w:cs="Times New Roman"/>
          <w:kern w:val="0"/>
          <w:sz w:val="24"/>
          <w:szCs w:val="24"/>
          <w:lang w:val="pt-BR"/>
          <w14:ligatures w14:val="none"/>
        </w:rPr>
      </w:pPr>
      <w:r w:rsidRPr="003608C1">
        <w:rPr>
          <w:rFonts w:ascii="Times New Roman" w:hAnsi="Times New Roman" w:cs="Times New Roman"/>
          <w:noProof/>
          <w:sz w:val="24"/>
          <w:szCs w:val="24"/>
        </w:rPr>
        <w:drawing>
          <wp:inline distT="0" distB="0" distL="0" distR="0" wp14:anchorId="3F500F79" wp14:editId="7D6E7D54">
            <wp:extent cx="3219121" cy="2146852"/>
            <wp:effectExtent l="0" t="0" r="635" b="6350"/>
            <wp:docPr id="1412964167" name="Picture 4" descr="Loại bỏ sắt khỏi nước ngầm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ại bỏ sắt khỏi nước ngầm như thế nào"/>
                    <pic:cNvPicPr>
                      <a:picLocks noChangeAspect="1" noChangeArrowheads="1"/>
                    </pic:cNvPicPr>
                  </pic:nvPicPr>
                  <pic:blipFill rotWithShape="1">
                    <a:blip r:embed="rId1187" cstate="email">
                      <a:extLst>
                        <a:ext uri="{28A0092B-C50C-407E-A947-70E740481C1C}">
                          <a14:useLocalDpi xmlns:a14="http://schemas.microsoft.com/office/drawing/2010/main"/>
                        </a:ext>
                      </a:extLst>
                    </a:blip>
                    <a:srcRect l="1112" t="2281" r="1328" b="11886"/>
                    <a:stretch/>
                  </pic:blipFill>
                  <pic:spPr bwMode="auto">
                    <a:xfrm>
                      <a:off x="0" y="0"/>
                      <a:ext cx="3225255" cy="2150943"/>
                    </a:xfrm>
                    <a:prstGeom prst="rect">
                      <a:avLst/>
                    </a:prstGeom>
                    <a:noFill/>
                    <a:ln>
                      <a:noFill/>
                    </a:ln>
                    <a:extLst>
                      <a:ext uri="{53640926-AAD7-44D8-BBD7-CCE9431645EC}">
                        <a14:shadowObscured xmlns:a14="http://schemas.microsoft.com/office/drawing/2010/main"/>
                      </a:ext>
                    </a:extLst>
                  </pic:spPr>
                </pic:pic>
              </a:graphicData>
            </a:graphic>
          </wp:inline>
        </w:drawing>
      </w:r>
    </w:p>
    <w:p w14:paraId="15A9CD97"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lang w:val="pt-BR"/>
          <w14:ligatures w14:val="none"/>
        </w:rPr>
      </w:pPr>
      <w:r w:rsidRPr="003608C1">
        <w:rPr>
          <w:rFonts w:ascii="Times New Roman" w:eastAsia="Times New Roman" w:hAnsi="Times New Roman" w:cs="Times New Roman"/>
          <w:kern w:val="0"/>
          <w:sz w:val="24"/>
          <w:szCs w:val="24"/>
          <w:lang w:val="pt-BR"/>
          <w14:ligatures w14:val="none"/>
        </w:rPr>
        <w:t>Biết Fe có số hiệu nguyên tử là 26 và hằng số cân bằng của quá trình kết tủa Fe</w:t>
      </w:r>
      <w:r w:rsidRPr="003608C1">
        <w:rPr>
          <w:rFonts w:ascii="Times New Roman" w:eastAsia="Times New Roman" w:hAnsi="Times New Roman" w:cs="Times New Roman"/>
          <w:kern w:val="0"/>
          <w:sz w:val="24"/>
          <w:szCs w:val="24"/>
          <w:vertAlign w:val="superscript"/>
          <w:lang w:val="pt-BR"/>
          <w14:ligatures w14:val="none"/>
        </w:rPr>
        <w:t>2+</w:t>
      </w:r>
      <w:r w:rsidRPr="003608C1">
        <w:rPr>
          <w:rFonts w:ascii="Times New Roman" w:eastAsia="Times New Roman" w:hAnsi="Times New Roman" w:cs="Times New Roman"/>
          <w:kern w:val="0"/>
          <w:sz w:val="24"/>
          <w:szCs w:val="24"/>
          <w:lang w:val="pt-BR"/>
          <w14:ligatures w14:val="none"/>
        </w:rPr>
        <w:t xml:space="preserve"> và Fe</w:t>
      </w:r>
      <w:r w:rsidRPr="003608C1">
        <w:rPr>
          <w:rFonts w:ascii="Times New Roman" w:eastAsia="Times New Roman" w:hAnsi="Times New Roman" w:cs="Times New Roman"/>
          <w:kern w:val="0"/>
          <w:sz w:val="24"/>
          <w:szCs w:val="24"/>
          <w:vertAlign w:val="superscript"/>
          <w:lang w:val="pt-BR"/>
          <w14:ligatures w14:val="none"/>
        </w:rPr>
        <w:t>3+</w:t>
      </w:r>
      <w:r w:rsidRPr="003608C1">
        <w:rPr>
          <w:rFonts w:ascii="Times New Roman" w:eastAsia="Times New Roman" w:hAnsi="Times New Roman" w:cs="Times New Roman"/>
          <w:kern w:val="0"/>
          <w:sz w:val="24"/>
          <w:szCs w:val="24"/>
          <w:lang w:val="pt-BR"/>
          <w14:ligatures w14:val="none"/>
        </w:rPr>
        <w:t xml:space="preserve"> dưới dạng hydroxide:</w:t>
      </w:r>
    </w:p>
    <w:p w14:paraId="2E40C6AA"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(1) Fe(OH)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(s)</w:t>
      </w:r>
      <w:r w:rsidRPr="003608C1">
        <w:rPr>
          <w:rFonts w:ascii="Times New Roman" w:eastAsia="Times New Roman" w:hAnsi="Times New Roman" w:cs="Times New Roman"/>
          <w:kern w:val="0"/>
          <w:sz w:val="24"/>
          <w:szCs w:val="24"/>
          <w14:ligatures w14:val="none"/>
        </w:rPr>
        <w:t xml:space="preserve"> </w:t>
      </w:r>
      <w:r w:rsidRPr="003608C1">
        <w:rPr>
          <w:rFonts w:ascii="Cambria Math" w:eastAsia="Times New Roman" w:hAnsi="Cambria Math" w:cs="Cambria Math"/>
          <w:b/>
          <w:bCs/>
          <w:kern w:val="0"/>
          <w:sz w:val="24"/>
          <w:szCs w:val="24"/>
          <w:shd w:val="clear" w:color="auto" w:fill="FFFFFF"/>
          <w14:ligatures w14:val="none"/>
        </w:rPr>
        <w:t>⇌</w:t>
      </w:r>
      <w:r w:rsidRPr="003608C1">
        <w:rPr>
          <w:rFonts w:ascii="Times New Roman" w:eastAsia="Times New Roman" w:hAnsi="Times New Roman" w:cs="Times New Roman"/>
          <w:kern w:val="0"/>
          <w:sz w:val="24"/>
          <w:szCs w:val="24"/>
          <w14:ligatures w14:val="none"/>
        </w:rPr>
        <w:t xml:space="preserve"> Fe</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+ 2OH</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K</w:t>
      </w:r>
      <w:r w:rsidRPr="003608C1">
        <w:rPr>
          <w:rFonts w:ascii="Times New Roman" w:eastAsia="Times New Roman" w:hAnsi="Times New Roman" w:cs="Times New Roman"/>
          <w:kern w:val="0"/>
          <w:sz w:val="24"/>
          <w:szCs w:val="24"/>
          <w:vertAlign w:val="subscript"/>
          <w14:ligatures w14:val="none"/>
        </w:rPr>
        <w:t xml:space="preserve">sp1 </w:t>
      </w:r>
      <w:r w:rsidRPr="003608C1">
        <w:rPr>
          <w:rFonts w:ascii="Times New Roman" w:eastAsia="Times New Roman" w:hAnsi="Times New Roman" w:cs="Times New Roman"/>
          <w:kern w:val="0"/>
          <w:sz w:val="24"/>
          <w:szCs w:val="24"/>
          <w14:ligatures w14:val="none"/>
        </w:rPr>
        <w:t>= 8,0.10</w:t>
      </w:r>
      <w:r w:rsidRPr="003608C1">
        <w:rPr>
          <w:rFonts w:ascii="Times New Roman" w:eastAsia="Times New Roman" w:hAnsi="Times New Roman" w:cs="Times New Roman"/>
          <w:kern w:val="0"/>
          <w:sz w:val="24"/>
          <w:szCs w:val="24"/>
          <w:vertAlign w:val="superscript"/>
          <w14:ligatures w14:val="none"/>
        </w:rPr>
        <w:t>-16</w:t>
      </w:r>
    </w:p>
    <w:p w14:paraId="06123311"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Times New Roman" w:hAnsi="Times New Roman" w:cs="Times New Roman"/>
          <w:kern w:val="0"/>
          <w:sz w:val="24"/>
          <w:szCs w:val="24"/>
          <w:vertAlign w:val="subscript"/>
          <w14:ligatures w14:val="none"/>
        </w:rPr>
      </w:pPr>
      <w:r w:rsidRPr="003608C1">
        <w:rPr>
          <w:rFonts w:ascii="Times New Roman" w:eastAsia="Times New Roman" w:hAnsi="Times New Roman" w:cs="Times New Roman"/>
          <w:kern w:val="0"/>
          <w:sz w:val="24"/>
          <w:szCs w:val="24"/>
          <w14:ligatures w14:val="none"/>
        </w:rPr>
        <w:t>(2) Fe(OH)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(s)</w:t>
      </w:r>
      <w:r w:rsidRPr="003608C1">
        <w:rPr>
          <w:rFonts w:ascii="Times New Roman" w:eastAsia="Times New Roman" w:hAnsi="Times New Roman" w:cs="Times New Roman"/>
          <w:b/>
          <w:bCs/>
          <w:kern w:val="0"/>
          <w:sz w:val="24"/>
          <w:szCs w:val="24"/>
          <w:shd w:val="clear" w:color="auto" w:fill="FFFFFF"/>
          <w14:ligatures w14:val="none"/>
        </w:rPr>
        <w:t xml:space="preserve"> </w:t>
      </w:r>
      <w:r w:rsidRPr="003608C1">
        <w:rPr>
          <w:rFonts w:ascii="Cambria Math" w:eastAsia="Times New Roman" w:hAnsi="Cambria Math" w:cs="Cambria Math"/>
          <w:b/>
          <w:bCs/>
          <w:kern w:val="0"/>
          <w:sz w:val="24"/>
          <w:szCs w:val="24"/>
          <w:shd w:val="clear" w:color="auto" w:fill="FFFFFF"/>
          <w14:ligatures w14:val="none"/>
        </w:rPr>
        <w:t>⇌</w:t>
      </w:r>
      <w:r w:rsidRPr="003608C1">
        <w:rPr>
          <w:rFonts w:ascii="Times New Roman" w:eastAsia="Times New Roman" w:hAnsi="Times New Roman" w:cs="Times New Roman"/>
          <w:kern w:val="0"/>
          <w:sz w:val="24"/>
          <w:szCs w:val="24"/>
          <w14:ligatures w14:val="none"/>
        </w:rPr>
        <w:t xml:space="preserve"> Fe</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+ 3OH</w:t>
      </w:r>
      <w:r w:rsidRPr="003608C1">
        <w:rPr>
          <w:rFonts w:ascii="Times New Roman" w:eastAsia="Times New Roman" w:hAnsi="Times New Roman" w:cs="Times New Roman"/>
          <w:kern w:val="0"/>
          <w:sz w:val="24"/>
          <w:szCs w:val="24"/>
          <w:vertAlign w:val="superscript"/>
          <w14:ligatures w14:val="none"/>
        </w:rPr>
        <w:t>-</w:t>
      </w:r>
      <w:r w:rsidRPr="003608C1">
        <w:rPr>
          <w:rFonts w:ascii="Times New Roman" w:eastAsia="Times New Roman" w:hAnsi="Times New Roman" w:cs="Times New Roman"/>
          <w:kern w:val="0"/>
          <w:sz w:val="24"/>
          <w:szCs w:val="24"/>
          <w14:ligatures w14:val="none"/>
        </w:rPr>
        <w:t xml:space="preserve"> </w:t>
      </w:r>
      <w:r w:rsidRPr="003608C1">
        <w:rPr>
          <w:rFonts w:ascii="Times New Roman" w:eastAsia="Times New Roman" w:hAnsi="Times New Roman" w:cs="Times New Roman"/>
          <w:i/>
          <w:iCs/>
          <w:kern w:val="0"/>
          <w:sz w:val="24"/>
          <w:szCs w:val="24"/>
          <w14:ligatures w14:val="none"/>
        </w:rPr>
        <w:t>(aq)</w:t>
      </w:r>
      <w:r w:rsidRPr="003608C1">
        <w:rPr>
          <w:rFonts w:ascii="Times New Roman" w:eastAsia="Times New Roman" w:hAnsi="Times New Roman" w:cs="Times New Roman"/>
          <w:kern w:val="0"/>
          <w:sz w:val="24"/>
          <w:szCs w:val="24"/>
          <w14:ligatures w14:val="none"/>
        </w:rPr>
        <w:t xml:space="preserve"> K</w:t>
      </w:r>
      <w:r w:rsidRPr="003608C1">
        <w:rPr>
          <w:rFonts w:ascii="Times New Roman" w:eastAsia="Times New Roman" w:hAnsi="Times New Roman" w:cs="Times New Roman"/>
          <w:kern w:val="0"/>
          <w:sz w:val="24"/>
          <w:szCs w:val="24"/>
          <w:vertAlign w:val="subscript"/>
          <w14:ligatures w14:val="none"/>
        </w:rPr>
        <w:t xml:space="preserve">sp2 </w:t>
      </w:r>
      <w:r w:rsidRPr="003608C1">
        <w:rPr>
          <w:rFonts w:ascii="Times New Roman" w:eastAsia="Times New Roman" w:hAnsi="Times New Roman" w:cs="Times New Roman"/>
          <w:kern w:val="0"/>
          <w:sz w:val="24"/>
          <w:szCs w:val="24"/>
          <w14:ligatures w14:val="none"/>
        </w:rPr>
        <w:t>= 1,0.10</w:t>
      </w:r>
      <w:r w:rsidRPr="003608C1">
        <w:rPr>
          <w:rFonts w:ascii="Times New Roman" w:eastAsia="Times New Roman" w:hAnsi="Times New Roman" w:cs="Times New Roman"/>
          <w:kern w:val="0"/>
          <w:sz w:val="24"/>
          <w:szCs w:val="24"/>
          <w:vertAlign w:val="superscript"/>
          <w14:ligatures w14:val="none"/>
        </w:rPr>
        <w:t>-38</w:t>
      </w:r>
    </w:p>
    <w:p w14:paraId="033DB559"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a)</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Cation Fe</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xml:space="preserve"> có cấu hình electron là [</w:t>
      </w:r>
      <w:r w:rsidRPr="003608C1">
        <w:rPr>
          <w:rFonts w:ascii="Times New Roman" w:eastAsia="Times New Roman" w:hAnsi="Times New Roman" w:cs="Times New Roman"/>
          <w:kern w:val="0"/>
          <w:sz w:val="24"/>
          <w:szCs w:val="24"/>
          <w:vertAlign w:val="subscript"/>
          <w14:ligatures w14:val="none"/>
        </w:rPr>
        <w:t>18</w:t>
      </w:r>
      <w:r w:rsidRPr="003608C1">
        <w:rPr>
          <w:rFonts w:ascii="Times New Roman" w:eastAsia="Times New Roman" w:hAnsi="Times New Roman" w:cs="Times New Roman"/>
          <w:kern w:val="0"/>
          <w:sz w:val="24"/>
          <w:szCs w:val="24"/>
          <w14:ligatures w14:val="none"/>
        </w:rPr>
        <w:t>Ar]3d</w:t>
      </w:r>
      <w:r w:rsidRPr="003608C1">
        <w:rPr>
          <w:rFonts w:ascii="Times New Roman" w:eastAsia="Times New Roman" w:hAnsi="Times New Roman" w:cs="Times New Roman"/>
          <w:kern w:val="0"/>
          <w:sz w:val="24"/>
          <w:szCs w:val="24"/>
          <w:vertAlign w:val="superscript"/>
          <w14:ligatures w14:val="none"/>
        </w:rPr>
        <w:t>6</w:t>
      </w:r>
      <w:r w:rsidRPr="003608C1">
        <w:rPr>
          <w:rFonts w:ascii="Times New Roman" w:eastAsia="Times New Roman" w:hAnsi="Times New Roman" w:cs="Times New Roman"/>
          <w:kern w:val="0"/>
          <w:sz w:val="24"/>
          <w:szCs w:val="24"/>
          <w14:ligatures w14:val="none"/>
        </w:rPr>
        <w:t xml:space="preserve"> kém bền hơn [</w:t>
      </w:r>
      <w:r w:rsidRPr="003608C1">
        <w:rPr>
          <w:rFonts w:ascii="Times New Roman" w:eastAsia="Times New Roman" w:hAnsi="Times New Roman" w:cs="Times New Roman"/>
          <w:kern w:val="0"/>
          <w:sz w:val="24"/>
          <w:szCs w:val="24"/>
          <w:vertAlign w:val="subscript"/>
          <w14:ligatures w14:val="none"/>
        </w:rPr>
        <w:t>18</w:t>
      </w:r>
      <w:r w:rsidRPr="003608C1">
        <w:rPr>
          <w:rFonts w:ascii="Times New Roman" w:eastAsia="Times New Roman" w:hAnsi="Times New Roman" w:cs="Times New Roman"/>
          <w:kern w:val="0"/>
          <w:sz w:val="24"/>
          <w:szCs w:val="24"/>
          <w14:ligatures w14:val="none"/>
        </w:rPr>
        <w:t>Ar]3d</w:t>
      </w:r>
      <w:r w:rsidRPr="003608C1">
        <w:rPr>
          <w:rFonts w:ascii="Times New Roman" w:eastAsia="Times New Roman" w:hAnsi="Times New Roman" w:cs="Times New Roman"/>
          <w:kern w:val="0"/>
          <w:sz w:val="24"/>
          <w:szCs w:val="24"/>
          <w:vertAlign w:val="superscript"/>
          <w14:ligatures w14:val="none"/>
        </w:rPr>
        <w:t>5</w:t>
      </w:r>
      <w:r w:rsidRPr="003608C1">
        <w:rPr>
          <w:rFonts w:ascii="Times New Roman" w:eastAsia="Times New Roman" w:hAnsi="Times New Roman" w:cs="Times New Roman"/>
          <w:kern w:val="0"/>
          <w:sz w:val="24"/>
          <w:szCs w:val="24"/>
          <w14:ligatures w14:val="none"/>
        </w:rPr>
        <w:t xml:space="preserve"> của cation Fe</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xml:space="preserve"> nên Fe</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 xml:space="preserve"> dễ bị oxi hóa thành Fe</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w:t>
      </w:r>
    </w:p>
    <w:p w14:paraId="7162C436"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b)</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Cấu tạo của giàn mưa nhằm mục đích tăng diện tích tiếp xúc của nước với không khí, giúp quá trình oxi hóa diễn ra với hiệu suất cao hơn.</w:t>
      </w:r>
    </w:p>
    <w:p w14:paraId="750E4440"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c)</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Biểu hiện của nước có chứa hàm lượng lớn sắt sau khi đi qua giàn mưa là có lớp váng màu vàng hoặc nâu đỏ bám vào thành bể.</w:t>
      </w:r>
    </w:p>
    <w:p w14:paraId="3F5D4D1A"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d)</w:t>
      </w:r>
      <w:r w:rsidRPr="003317EB">
        <w:rPr>
          <w:rFonts w:ascii="Times New Roman" w:eastAsia="Times New Roman" w:hAnsi="Times New Roman" w:cs="Times New Roman"/>
          <w:b/>
          <w:color w:val="0070C0"/>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Dựa vào cân bằng (1) và (2) có thể thấy giàn mưa có thể loại được sắt dưới dạng Fe(OH)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 xml:space="preserve"> vì Fe(OH)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14:ligatures w14:val="none"/>
        </w:rPr>
        <w:t xml:space="preserve"> kết tủa ở pH thấp hơn so với Fe(OH)</w:t>
      </w:r>
      <w:r w:rsidRPr="003608C1">
        <w:rPr>
          <w:rFonts w:ascii="Times New Roman" w:eastAsia="Times New Roman" w:hAnsi="Times New Roman" w:cs="Times New Roman"/>
          <w:kern w:val="0"/>
          <w:sz w:val="24"/>
          <w:szCs w:val="24"/>
          <w:vertAlign w:val="subscript"/>
          <w14:ligatures w14:val="none"/>
        </w:rPr>
        <w:t>2</w:t>
      </w:r>
      <w:r w:rsidRPr="003608C1">
        <w:rPr>
          <w:rFonts w:ascii="Times New Roman" w:eastAsia="Times New Roman" w:hAnsi="Times New Roman" w:cs="Times New Roman"/>
          <w:kern w:val="0"/>
          <w:sz w:val="24"/>
          <w:szCs w:val="24"/>
          <w14:ligatures w14:val="none"/>
        </w:rPr>
        <w:t>.</w:t>
      </w:r>
    </w:p>
    <w:p w14:paraId="7963B00A"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heme="minorEastAsia" w:hAnsi="Times New Roman" w:cs="Times New Roman"/>
          <w:b/>
          <w:bCs/>
          <w:sz w:val="24"/>
          <w:szCs w:val="24"/>
        </w:rPr>
      </w:pPr>
      <w:r w:rsidRPr="003608C1">
        <w:rPr>
          <w:rFonts w:ascii="Times New Roman" w:eastAsiaTheme="minorEastAsia" w:hAnsi="Times New Roman" w:cs="Times New Roman"/>
          <w:b/>
          <w:bCs/>
          <w:sz w:val="24"/>
          <w:szCs w:val="24"/>
          <w:highlight w:val="yellow"/>
        </w:rPr>
        <w:t>Hướng dẫn giải</w:t>
      </w:r>
    </w:p>
    <w:p w14:paraId="0065686C"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14:ligatures w14:val="none"/>
        </w:rPr>
      </w:pPr>
      <w:r w:rsidRPr="003317EB">
        <w:rPr>
          <w:rFonts w:ascii="Times New Roman" w:hAnsi="Times New Roman" w:cs="Times New Roman"/>
          <w:b/>
          <w:bCs/>
          <w:iCs/>
          <w:color w:val="0070C0"/>
          <w:sz w:val="24"/>
          <w:szCs w:val="24"/>
        </w:rPr>
        <w:t xml:space="preserve">a) </w:t>
      </w:r>
      <w:r w:rsidRPr="003608C1">
        <w:rPr>
          <w:rFonts w:ascii="Times New Roman" w:hAnsi="Times New Roman" w:cs="Times New Roman"/>
          <w:iCs/>
          <w:sz w:val="24"/>
          <w:szCs w:val="24"/>
        </w:rPr>
        <w:t xml:space="preserve">Đúng. Cấu hình </w:t>
      </w:r>
      <w:r w:rsidRPr="003608C1">
        <w:rPr>
          <w:rFonts w:ascii="Times New Roman" w:eastAsia="Times New Roman" w:hAnsi="Times New Roman" w:cs="Times New Roman"/>
          <w:kern w:val="0"/>
          <w:sz w:val="24"/>
          <w:szCs w:val="24"/>
          <w14:ligatures w14:val="none"/>
        </w:rPr>
        <w:t>[</w:t>
      </w:r>
      <w:r w:rsidRPr="003608C1">
        <w:rPr>
          <w:rFonts w:ascii="Times New Roman" w:eastAsia="Times New Roman" w:hAnsi="Times New Roman" w:cs="Times New Roman"/>
          <w:kern w:val="0"/>
          <w:sz w:val="24"/>
          <w:szCs w:val="24"/>
          <w:vertAlign w:val="subscript"/>
          <w14:ligatures w14:val="none"/>
        </w:rPr>
        <w:t>18</w:t>
      </w:r>
      <w:r w:rsidRPr="003608C1">
        <w:rPr>
          <w:rFonts w:ascii="Times New Roman" w:eastAsia="Times New Roman" w:hAnsi="Times New Roman" w:cs="Times New Roman"/>
          <w:kern w:val="0"/>
          <w:sz w:val="24"/>
          <w:szCs w:val="24"/>
          <w14:ligatures w14:val="none"/>
        </w:rPr>
        <w:t>Ar]3d</w:t>
      </w:r>
      <w:r w:rsidRPr="003608C1">
        <w:rPr>
          <w:rFonts w:ascii="Times New Roman" w:eastAsia="Times New Roman" w:hAnsi="Times New Roman" w:cs="Times New Roman"/>
          <w:kern w:val="0"/>
          <w:sz w:val="24"/>
          <w:szCs w:val="24"/>
          <w:vertAlign w:val="superscript"/>
          <w14:ligatures w14:val="none"/>
        </w:rPr>
        <w:t>5</w:t>
      </w:r>
      <w:r w:rsidRPr="003608C1">
        <w:rPr>
          <w:rFonts w:ascii="Times New Roman" w:eastAsia="Times New Roman" w:hAnsi="Times New Roman" w:cs="Times New Roman"/>
          <w:kern w:val="0"/>
          <w:sz w:val="24"/>
          <w:szCs w:val="24"/>
          <w14:ligatures w14:val="none"/>
        </w:rPr>
        <w:t xml:space="preserve"> của cation Fe</w:t>
      </w:r>
      <w:r w:rsidRPr="003608C1">
        <w:rPr>
          <w:rFonts w:ascii="Times New Roman" w:eastAsia="Times New Roman" w:hAnsi="Times New Roman" w:cs="Times New Roman"/>
          <w:kern w:val="0"/>
          <w:sz w:val="24"/>
          <w:szCs w:val="24"/>
          <w:vertAlign w:val="superscript"/>
          <w14:ligatures w14:val="none"/>
        </w:rPr>
        <w:t>3+</w:t>
      </w:r>
      <w:r w:rsidRPr="003608C1">
        <w:rPr>
          <w:rFonts w:ascii="Times New Roman" w:eastAsia="Times New Roman" w:hAnsi="Times New Roman" w:cs="Times New Roman"/>
          <w:kern w:val="0"/>
          <w:sz w:val="24"/>
          <w:szCs w:val="24"/>
          <w14:ligatures w14:val="none"/>
        </w:rPr>
        <w:t xml:space="preserve"> có phân lớp 3d bán bão hòa bền hơn so với cấu hình [</w:t>
      </w:r>
      <w:r w:rsidRPr="003608C1">
        <w:rPr>
          <w:rFonts w:ascii="Times New Roman" w:eastAsia="Times New Roman" w:hAnsi="Times New Roman" w:cs="Times New Roman"/>
          <w:kern w:val="0"/>
          <w:sz w:val="24"/>
          <w:szCs w:val="24"/>
          <w:vertAlign w:val="subscript"/>
          <w14:ligatures w14:val="none"/>
        </w:rPr>
        <w:t>18</w:t>
      </w:r>
      <w:r w:rsidRPr="003608C1">
        <w:rPr>
          <w:rFonts w:ascii="Times New Roman" w:eastAsia="Times New Roman" w:hAnsi="Times New Roman" w:cs="Times New Roman"/>
          <w:kern w:val="0"/>
          <w:sz w:val="24"/>
          <w:szCs w:val="24"/>
          <w14:ligatures w14:val="none"/>
        </w:rPr>
        <w:t>Ar]3d</w:t>
      </w:r>
      <w:r w:rsidRPr="003608C1">
        <w:rPr>
          <w:rFonts w:ascii="Times New Roman" w:eastAsia="Times New Roman" w:hAnsi="Times New Roman" w:cs="Times New Roman"/>
          <w:kern w:val="0"/>
          <w:sz w:val="24"/>
          <w:szCs w:val="24"/>
          <w:vertAlign w:val="superscript"/>
          <w14:ligatures w14:val="none"/>
        </w:rPr>
        <w:t>6</w:t>
      </w:r>
      <w:r w:rsidRPr="003608C1">
        <w:rPr>
          <w:rFonts w:ascii="Times New Roman" w:eastAsia="Times New Roman" w:hAnsi="Times New Roman" w:cs="Times New Roman"/>
          <w:kern w:val="0"/>
          <w:sz w:val="24"/>
          <w:szCs w:val="24"/>
          <w14:ligatures w14:val="none"/>
        </w:rPr>
        <w:t xml:space="preserve"> của Fe</w:t>
      </w:r>
      <w:r w:rsidRPr="003608C1">
        <w:rPr>
          <w:rFonts w:ascii="Times New Roman" w:eastAsia="Times New Roman" w:hAnsi="Times New Roman" w:cs="Times New Roman"/>
          <w:kern w:val="0"/>
          <w:sz w:val="24"/>
          <w:szCs w:val="24"/>
          <w:vertAlign w:val="superscript"/>
          <w14:ligatures w14:val="none"/>
        </w:rPr>
        <w:t>2+</w:t>
      </w:r>
      <w:r w:rsidRPr="003608C1">
        <w:rPr>
          <w:rFonts w:ascii="Times New Roman" w:eastAsia="Times New Roman" w:hAnsi="Times New Roman" w:cs="Times New Roman"/>
          <w:kern w:val="0"/>
          <w:sz w:val="24"/>
          <w:szCs w:val="24"/>
          <w14:ligatures w14:val="none"/>
        </w:rPr>
        <w:t>.</w:t>
      </w:r>
    </w:p>
    <w:p w14:paraId="4D63A337"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imes New Roman" w:hAnsi="Times New Roman" w:cs="Times New Roman"/>
          <w:kern w:val="0"/>
          <w:sz w:val="24"/>
          <w:szCs w:val="24"/>
          <w14:ligatures w14:val="none"/>
        </w:rPr>
      </w:pPr>
      <w:r w:rsidRPr="003317EB">
        <w:rPr>
          <w:rFonts w:ascii="Times New Roman" w:eastAsia="Times New Roman" w:hAnsi="Times New Roman" w:cs="Times New Roman"/>
          <w:b/>
          <w:bCs/>
          <w:color w:val="0070C0"/>
          <w:kern w:val="0"/>
          <w:sz w:val="24"/>
          <w:szCs w:val="24"/>
          <w14:ligatures w14:val="none"/>
        </w:rPr>
        <w:t xml:space="preserve">b) </w:t>
      </w:r>
      <w:r w:rsidRPr="003608C1">
        <w:rPr>
          <w:rFonts w:ascii="Times New Roman" w:eastAsia="Times New Roman" w:hAnsi="Times New Roman" w:cs="Times New Roman"/>
          <w:kern w:val="0"/>
          <w:sz w:val="24"/>
          <w:szCs w:val="24"/>
          <w14:ligatures w14:val="none"/>
        </w:rPr>
        <w:t>Đúng.</w:t>
      </w:r>
    </w:p>
    <w:p w14:paraId="027966BA"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iCs/>
          <w:sz w:val="24"/>
          <w:szCs w:val="24"/>
        </w:rPr>
      </w:pPr>
      <w:r w:rsidRPr="003317EB">
        <w:rPr>
          <w:rFonts w:ascii="Times New Roman" w:eastAsia="Times New Roman" w:hAnsi="Times New Roman" w:cs="Times New Roman"/>
          <w:b/>
          <w:bCs/>
          <w:color w:val="0070C0"/>
          <w:kern w:val="0"/>
          <w:sz w:val="24"/>
          <w:szCs w:val="24"/>
          <w14:ligatures w14:val="none"/>
        </w:rPr>
        <w:t xml:space="preserve">c) </w:t>
      </w:r>
      <w:r w:rsidRPr="003608C1">
        <w:rPr>
          <w:rFonts w:ascii="Times New Roman" w:eastAsia="Times New Roman" w:hAnsi="Times New Roman" w:cs="Times New Roman"/>
          <w:kern w:val="0"/>
          <w:sz w:val="24"/>
          <w:szCs w:val="24"/>
          <w14:ligatures w14:val="none"/>
        </w:rPr>
        <w:t>Đúng.</w:t>
      </w:r>
      <w:r w:rsidRPr="003608C1">
        <w:rPr>
          <w:rFonts w:ascii="Times New Roman" w:eastAsia="Times New Roman" w:hAnsi="Times New Roman" w:cs="Times New Roman"/>
          <w:b/>
          <w:bCs/>
          <w:kern w:val="0"/>
          <w:sz w:val="24"/>
          <w:szCs w:val="24"/>
          <w14:ligatures w14:val="none"/>
        </w:rPr>
        <w:t xml:space="preserve"> </w:t>
      </w:r>
      <w:r w:rsidRPr="003608C1">
        <w:rPr>
          <w:rFonts w:ascii="Times New Roman" w:eastAsia="Times New Roman" w:hAnsi="Times New Roman" w:cs="Times New Roman"/>
          <w:kern w:val="0"/>
          <w:sz w:val="24"/>
          <w:szCs w:val="24"/>
          <w14:ligatures w14:val="none"/>
        </w:rPr>
        <w:t>Kết tủa Fe(OH)</w:t>
      </w:r>
      <w:r w:rsidRPr="003608C1">
        <w:rPr>
          <w:rFonts w:ascii="Times New Roman" w:eastAsia="Times New Roman" w:hAnsi="Times New Roman" w:cs="Times New Roman"/>
          <w:kern w:val="0"/>
          <w:sz w:val="24"/>
          <w:szCs w:val="24"/>
          <w:vertAlign w:val="subscript"/>
          <w14:ligatures w14:val="none"/>
        </w:rPr>
        <w:t>3</w:t>
      </w:r>
      <w:r w:rsidRPr="003608C1">
        <w:rPr>
          <w:rFonts w:ascii="Times New Roman" w:eastAsia="Times New Roman" w:hAnsi="Times New Roman" w:cs="Times New Roman"/>
          <w:kern w:val="0"/>
          <w:sz w:val="24"/>
          <w:szCs w:val="24"/>
          <w:vertAlign w:val="superscript"/>
          <w14:ligatures w14:val="none"/>
        </w:rPr>
        <w:t xml:space="preserve"> </w:t>
      </w:r>
      <w:r w:rsidRPr="003608C1">
        <w:rPr>
          <w:rFonts w:ascii="Times New Roman" w:hAnsi="Times New Roman" w:cs="Times New Roman"/>
          <w:iCs/>
          <w:sz w:val="24"/>
          <w:szCs w:val="24"/>
        </w:rPr>
        <w:t>có màu vàng hoặc nâu đỏ tùy theo độ dày của lớp kết tủa.</w:t>
      </w:r>
    </w:p>
    <w:p w14:paraId="0666A519"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heme="minorEastAsia" w:hAnsi="Times New Roman" w:cs="Times New Roman"/>
          <w:iCs/>
          <w:sz w:val="24"/>
          <w:szCs w:val="24"/>
        </w:rPr>
      </w:pP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Đúng. Để Fe(OH)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kết tủa thì </w:t>
      </w:r>
      <m:oMath>
        <m:d>
          <m:dPr>
            <m:begChr m:val="["/>
            <m:endChr m:val="]"/>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e>
        </m:d>
        <m:r>
          <w:rPr>
            <w:rFonts w:ascii="Cambria Math" w:hAnsi="Cambria Math" w:cs="Times New Roman"/>
            <w:sz w:val="24"/>
            <w:szCs w:val="24"/>
          </w:rPr>
          <m:t>=</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8,0</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-16</m:t>
                    </m:r>
                  </m:sup>
                </m:sSup>
              </m:num>
              <m:den>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Fe</m:t>
                    </m:r>
                  </m:e>
                  <m:sup>
                    <m:r>
                      <w:rPr>
                        <w:rFonts w:ascii="Cambria Math" w:hAnsi="Cambria Math" w:cs="Times New Roman"/>
                        <w:sz w:val="24"/>
                        <w:szCs w:val="24"/>
                      </w:rPr>
                      <m:t>2+</m:t>
                    </m:r>
                  </m:sup>
                </m:sSup>
                <m:r>
                  <w:rPr>
                    <w:rFonts w:ascii="Cambria Math" w:hAnsi="Cambria Math" w:cs="Times New Roman"/>
                    <w:sz w:val="24"/>
                    <w:szCs w:val="24"/>
                  </w:rPr>
                  <m:t>]</m:t>
                </m:r>
              </m:den>
            </m:f>
          </m:e>
        </m:rad>
      </m:oMath>
      <w:r w:rsidRPr="003608C1">
        <w:rPr>
          <w:rFonts w:ascii="Times New Roman" w:eastAsiaTheme="minorEastAsia" w:hAnsi="Times New Roman" w:cs="Times New Roman"/>
          <w:iCs/>
          <w:sz w:val="24"/>
          <w:szCs w:val="24"/>
        </w:rPr>
        <w:t>; để Fe(OH)</w:t>
      </w:r>
      <w:r w:rsidRPr="003608C1">
        <w:rPr>
          <w:rFonts w:ascii="Times New Roman" w:eastAsiaTheme="minorEastAsia" w:hAnsi="Times New Roman" w:cs="Times New Roman"/>
          <w:iCs/>
          <w:sz w:val="24"/>
          <w:szCs w:val="24"/>
          <w:vertAlign w:val="subscript"/>
        </w:rPr>
        <w:t>3</w:t>
      </w:r>
      <w:r w:rsidRPr="003608C1">
        <w:rPr>
          <w:rFonts w:ascii="Times New Roman" w:eastAsiaTheme="minorEastAsia" w:hAnsi="Times New Roman" w:cs="Times New Roman"/>
          <w:iCs/>
          <w:sz w:val="24"/>
          <w:szCs w:val="24"/>
        </w:rPr>
        <w:t xml:space="preserve"> kết tủa thì </w:t>
      </w:r>
      <m:oMath>
        <m:d>
          <m:dPr>
            <m:begChr m:val="["/>
            <m:endChr m:val="]"/>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OH</m:t>
                </m:r>
              </m:e>
              <m:sup>
                <m:r>
                  <w:rPr>
                    <w:rFonts w:ascii="Cambria Math" w:hAnsi="Cambria Math" w:cs="Times New Roman"/>
                    <w:sz w:val="24"/>
                    <w:szCs w:val="24"/>
                  </w:rPr>
                  <m:t>-</m:t>
                </m:r>
              </m:sup>
            </m:sSup>
          </m:e>
        </m:d>
        <m:r>
          <w:rPr>
            <w:rFonts w:ascii="Cambria Math" w:hAnsi="Cambria Math" w:cs="Times New Roman"/>
            <w:sz w:val="24"/>
            <w:szCs w:val="24"/>
          </w:rPr>
          <m:t>=</m:t>
        </m:r>
        <m:rad>
          <m:radPr>
            <m:ctrlPr>
              <w:rPr>
                <w:rFonts w:ascii="Cambria Math" w:hAnsi="Cambria Math" w:cs="Times New Roman"/>
                <w:i/>
                <w:iCs/>
                <w:sz w:val="24"/>
                <w:szCs w:val="24"/>
              </w:rPr>
            </m:ctrlPr>
          </m:radPr>
          <m:deg>
            <m:r>
              <w:rPr>
                <w:rFonts w:ascii="Cambria Math" w:hAnsi="Cambria Math" w:cs="Times New Roman"/>
                <w:sz w:val="24"/>
                <w:szCs w:val="24"/>
              </w:rPr>
              <m:t>3</m:t>
            </m:r>
          </m:deg>
          <m:e>
            <m:f>
              <m:fPr>
                <m:ctrlPr>
                  <w:rPr>
                    <w:rFonts w:ascii="Cambria Math" w:hAnsi="Cambria Math" w:cs="Times New Roman"/>
                    <w:i/>
                    <w:iCs/>
                    <w:sz w:val="24"/>
                    <w:szCs w:val="24"/>
                  </w:rPr>
                </m:ctrlPr>
              </m:fPr>
              <m:num>
                <m:r>
                  <w:rPr>
                    <w:rFonts w:ascii="Cambria Math" w:hAnsi="Cambria Math" w:cs="Times New Roman"/>
                    <w:sz w:val="24"/>
                    <w:szCs w:val="24"/>
                  </w:rPr>
                  <m:t>1,0.</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-38</m:t>
                    </m:r>
                  </m:sup>
                </m:sSup>
              </m:num>
              <m:den>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Fe</m:t>
                    </m:r>
                  </m:e>
                  <m:sup>
                    <m:r>
                      <w:rPr>
                        <w:rFonts w:ascii="Cambria Math" w:hAnsi="Cambria Math" w:cs="Times New Roman"/>
                        <w:sz w:val="24"/>
                        <w:szCs w:val="24"/>
                      </w:rPr>
                      <m:t>3+</m:t>
                    </m:r>
                  </m:sup>
                </m:sSup>
                <m:r>
                  <w:rPr>
                    <w:rFonts w:ascii="Cambria Math" w:hAnsi="Cambria Math" w:cs="Times New Roman"/>
                    <w:sz w:val="24"/>
                    <w:szCs w:val="24"/>
                  </w:rPr>
                  <m:t>]</m:t>
                </m:r>
              </m:den>
            </m:f>
          </m:e>
        </m:rad>
      </m:oMath>
    </w:p>
    <w:p w14:paraId="2AD8540D"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iCs/>
          <w:sz w:val="24"/>
          <w:szCs w:val="24"/>
        </w:rPr>
      </w:pPr>
      <w:r w:rsidRPr="003608C1">
        <w:rPr>
          <w:rFonts w:ascii="Times New Roman" w:eastAsiaTheme="minorEastAsia" w:hAnsi="Times New Roman" w:cs="Times New Roman"/>
          <w:iCs/>
          <w:sz w:val="24"/>
          <w:szCs w:val="24"/>
        </w:rPr>
        <w:t>Vậy để Fe(OH)3 kết tủa cần [OH</w:t>
      </w:r>
      <w:r w:rsidRPr="003608C1">
        <w:rPr>
          <w:rFonts w:ascii="Times New Roman" w:eastAsiaTheme="minorEastAsia" w:hAnsi="Times New Roman" w:cs="Times New Roman"/>
          <w:iCs/>
          <w:sz w:val="24"/>
          <w:szCs w:val="24"/>
          <w:vertAlign w:val="superscript"/>
        </w:rPr>
        <w:t>-</w:t>
      </w:r>
      <w:r w:rsidRPr="003608C1">
        <w:rPr>
          <w:rFonts w:ascii="Times New Roman" w:eastAsiaTheme="minorEastAsia" w:hAnsi="Times New Roman" w:cs="Times New Roman"/>
          <w:iCs/>
          <w:sz w:val="24"/>
          <w:szCs w:val="24"/>
        </w:rPr>
        <w:t>] nhỏ hơn, tức là kết tủa ở pH thấp hơn.</w:t>
      </w:r>
    </w:p>
    <w:p w14:paraId="481D4863" w14:textId="77777777" w:rsidR="00F327EB" w:rsidRPr="003608C1" w:rsidRDefault="00F327EB" w:rsidP="006460D9">
      <w:pPr>
        <w:tabs>
          <w:tab w:val="left" w:pos="142"/>
          <w:tab w:val="left" w:pos="274"/>
          <w:tab w:val="left" w:pos="2552"/>
          <w:tab w:val="left" w:pos="2835"/>
          <w:tab w:val="left" w:pos="5103"/>
          <w:tab w:val="left" w:pos="5387"/>
          <w:tab w:val="left" w:pos="7655"/>
          <w:tab w:val="left" w:pos="7938"/>
        </w:tabs>
        <w:spacing w:after="0" w:line="264" w:lineRule="auto"/>
        <w:jc w:val="both"/>
        <w:rPr>
          <w:rFonts w:ascii="Times New Roman" w:hAnsi="Times New Roman" w:cs="Times New Roman"/>
          <w:sz w:val="24"/>
          <w:szCs w:val="24"/>
        </w:rPr>
      </w:pPr>
      <w:r w:rsidRPr="003608C1">
        <w:rPr>
          <w:rFonts w:ascii="Times New Roman" w:hAnsi="Times New Roman" w:cs="Times New Roman"/>
          <w:b/>
          <w:bCs/>
          <w:sz w:val="24"/>
          <w:szCs w:val="24"/>
        </w:rPr>
        <w:t>PHẦN III:</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Câu trắc nghiệm yêu cầu trả lời ngắn.</w:t>
      </w:r>
      <w:r w:rsidRPr="003608C1">
        <w:rPr>
          <w:rFonts w:ascii="Times New Roman" w:hAnsi="Times New Roman" w:cs="Times New Roman"/>
          <w:sz w:val="24"/>
          <w:szCs w:val="24"/>
        </w:rPr>
        <w:t xml:space="preserve"> Thí sinh trả lời từ câu 1 đến câu 6.</w:t>
      </w:r>
    </w:p>
    <w:p w14:paraId="266EC81C"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rPr>
      </w:pPr>
      <w:r w:rsidRPr="003317EB">
        <w:rPr>
          <w:rFonts w:ascii="Times New Roman" w:hAnsi="Times New Roman" w:cs="Times New Roman"/>
          <w:b/>
          <w:bCs/>
          <w:color w:val="C00000"/>
          <w:sz w:val="24"/>
          <w:szCs w:val="24"/>
        </w:rPr>
        <w:t>Câu 1.</w:t>
      </w:r>
      <w:r w:rsidRPr="003608C1">
        <w:rPr>
          <w:rFonts w:ascii="Times New Roman" w:hAnsi="Times New Roman" w:cs="Times New Roman"/>
          <w:sz w:val="24"/>
          <w:szCs w:val="24"/>
        </w:rPr>
        <w:t xml:space="preserve"> Hệ số phát thải của một loại nhiên liệu cho biết tỷ lệ của năng lượng được tỏa ra so với khối lượng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mà nó phát thải(kí hiệu là H, tính theo kJ/gam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tỷ lệ càng cao có nghĩa nhiên liệu càng “sạch”. Ở điều kiện chuẩn, giá trị H của ethanol lỏng là H</w:t>
      </w:r>
      <w:r w:rsidRPr="003608C1">
        <w:rPr>
          <w:rFonts w:ascii="Times New Roman" w:hAnsi="Times New Roman" w:cs="Times New Roman"/>
          <w:sz w:val="24"/>
          <w:szCs w:val="24"/>
          <w:vertAlign w:val="subscript"/>
        </w:rPr>
        <w:t>E</w:t>
      </w:r>
      <w:r w:rsidRPr="003608C1">
        <w:rPr>
          <w:rFonts w:ascii="Times New Roman" w:hAnsi="Times New Roman" w:cs="Times New Roman"/>
          <w:sz w:val="24"/>
          <w:szCs w:val="24"/>
        </w:rPr>
        <w:t xml:space="preserve"> và gas dân dụng là H</w:t>
      </w:r>
      <w:r w:rsidRPr="003608C1">
        <w:rPr>
          <w:rFonts w:ascii="Times New Roman" w:hAnsi="Times New Roman" w:cs="Times New Roman"/>
          <w:sz w:val="24"/>
          <w:szCs w:val="24"/>
          <w:vertAlign w:val="subscript"/>
        </w:rPr>
        <w:t>G</w:t>
      </w:r>
      <w:r w:rsidRPr="003608C1">
        <w:rPr>
          <w:rFonts w:ascii="Times New Roman" w:hAnsi="Times New Roman" w:cs="Times New Roman"/>
          <w:sz w:val="24"/>
          <w:szCs w:val="24"/>
        </w:rPr>
        <w:t>, biết gas dân dụng chứa propane và butane với tỉ lệ mol tương ứng là 40:60. Cho nguyên tử khối của C = 12; O = 16 và enthalpy tạo thành chuẩn của các chất được cho trong bảng sau:</w:t>
      </w:r>
    </w:p>
    <w:tbl>
      <w:tblPr>
        <w:tblStyle w:val="YoungMixTable"/>
        <w:tblW w:w="0" w:type="auto"/>
        <w:tblInd w:w="-108" w:type="dxa"/>
        <w:tblLook w:val="04A0" w:firstRow="1" w:lastRow="0" w:firstColumn="1" w:lastColumn="0" w:noHBand="0" w:noVBand="1"/>
      </w:tblPr>
      <w:tblGrid>
        <w:gridCol w:w="2405"/>
        <w:gridCol w:w="1418"/>
        <w:gridCol w:w="1134"/>
        <w:gridCol w:w="2126"/>
        <w:gridCol w:w="1134"/>
        <w:gridCol w:w="1134"/>
        <w:gridCol w:w="843"/>
      </w:tblGrid>
      <w:tr w:rsidR="00F327EB" w:rsidRPr="003608C1" w14:paraId="35C8AE28" w14:textId="77777777" w:rsidTr="008B2050">
        <w:tc>
          <w:tcPr>
            <w:tcW w:w="2405" w:type="dxa"/>
          </w:tcPr>
          <w:p w14:paraId="02FF9691"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Chất</w:t>
            </w:r>
          </w:p>
        </w:tc>
        <w:tc>
          <w:tcPr>
            <w:tcW w:w="1418" w:type="dxa"/>
          </w:tcPr>
          <w:p w14:paraId="223FFB97"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i/>
                <w:iCs/>
                <w:szCs w:val="24"/>
                <w:lang w:val="pt-BR"/>
              </w:rPr>
            </w:pPr>
            <w:r w:rsidRPr="003608C1">
              <w:rPr>
                <w:rFonts w:cs="Times New Roman"/>
                <w:szCs w:val="24"/>
                <w:lang w:val="pt-BR"/>
              </w:rPr>
              <w:t>C</w:t>
            </w:r>
            <w:r w:rsidRPr="003608C1">
              <w:rPr>
                <w:rFonts w:cs="Times New Roman"/>
                <w:szCs w:val="24"/>
                <w:vertAlign w:val="subscript"/>
                <w:lang w:val="pt-BR"/>
              </w:rPr>
              <w:t>2</w:t>
            </w:r>
            <w:r w:rsidRPr="003608C1">
              <w:rPr>
                <w:rFonts w:cs="Times New Roman"/>
                <w:szCs w:val="24"/>
                <w:lang w:val="pt-BR"/>
              </w:rPr>
              <w:t>H</w:t>
            </w:r>
            <w:r w:rsidRPr="003608C1">
              <w:rPr>
                <w:rFonts w:cs="Times New Roman"/>
                <w:szCs w:val="24"/>
                <w:vertAlign w:val="subscript"/>
                <w:lang w:val="pt-BR"/>
              </w:rPr>
              <w:t>5</w:t>
            </w:r>
            <w:r w:rsidRPr="003608C1">
              <w:rPr>
                <w:rFonts w:cs="Times New Roman"/>
                <w:szCs w:val="24"/>
                <w:lang w:val="pt-BR"/>
              </w:rPr>
              <w:t xml:space="preserve">OH </w:t>
            </w:r>
            <w:r w:rsidRPr="003608C1">
              <w:rPr>
                <w:rFonts w:cs="Times New Roman"/>
                <w:i/>
                <w:iCs/>
                <w:szCs w:val="24"/>
                <w:lang w:val="pt-BR"/>
              </w:rPr>
              <w:t>(l)</w:t>
            </w:r>
          </w:p>
        </w:tc>
        <w:tc>
          <w:tcPr>
            <w:tcW w:w="1134" w:type="dxa"/>
          </w:tcPr>
          <w:p w14:paraId="0BA38B34"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C</w:t>
            </w:r>
            <w:r w:rsidRPr="003608C1">
              <w:rPr>
                <w:rFonts w:cs="Times New Roman"/>
                <w:szCs w:val="24"/>
                <w:vertAlign w:val="subscript"/>
                <w:lang w:val="pt-BR"/>
              </w:rPr>
              <w:t>3</w:t>
            </w:r>
            <w:r w:rsidRPr="003608C1">
              <w:rPr>
                <w:rFonts w:cs="Times New Roman"/>
                <w:szCs w:val="24"/>
                <w:lang w:val="pt-BR"/>
              </w:rPr>
              <w:t>H</w:t>
            </w:r>
            <w:r w:rsidRPr="003608C1">
              <w:rPr>
                <w:rFonts w:cs="Times New Roman"/>
                <w:szCs w:val="24"/>
                <w:vertAlign w:val="subscript"/>
                <w:lang w:val="pt-BR"/>
              </w:rPr>
              <w:t>8</w:t>
            </w:r>
            <w:r w:rsidRPr="003608C1">
              <w:rPr>
                <w:rFonts w:cs="Times New Roman"/>
                <w:szCs w:val="24"/>
                <w:lang w:val="pt-BR"/>
              </w:rPr>
              <w:t xml:space="preserve"> </w:t>
            </w:r>
            <w:r w:rsidRPr="003608C1">
              <w:rPr>
                <w:rFonts w:cs="Times New Roman"/>
                <w:i/>
                <w:iCs/>
                <w:szCs w:val="24"/>
                <w:lang w:val="pt-BR"/>
              </w:rPr>
              <w:t>(g)</w:t>
            </w:r>
          </w:p>
        </w:tc>
        <w:tc>
          <w:tcPr>
            <w:tcW w:w="2126" w:type="dxa"/>
          </w:tcPr>
          <w:p w14:paraId="1C200EFA"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i/>
                <w:iCs/>
                <w:szCs w:val="24"/>
                <w:lang w:val="pt-BR"/>
              </w:rPr>
            </w:pPr>
            <w:r w:rsidRPr="003608C1">
              <w:rPr>
                <w:rFonts w:cs="Times New Roman"/>
                <w:szCs w:val="24"/>
                <w:lang w:val="pt-BR"/>
              </w:rPr>
              <w:t>CH</w:t>
            </w:r>
            <w:r w:rsidRPr="003608C1">
              <w:rPr>
                <w:rFonts w:cs="Times New Roman"/>
                <w:szCs w:val="24"/>
                <w:vertAlign w:val="subscript"/>
                <w:lang w:val="pt-BR"/>
              </w:rPr>
              <w:t>3</w:t>
            </w:r>
            <w:r w:rsidRPr="003608C1">
              <w:rPr>
                <w:rFonts w:cs="Times New Roman"/>
                <w:szCs w:val="24"/>
                <w:lang w:val="pt-BR"/>
              </w:rPr>
              <w:t>(CH</w:t>
            </w:r>
            <w:r w:rsidRPr="003608C1">
              <w:rPr>
                <w:rFonts w:cs="Times New Roman"/>
                <w:szCs w:val="24"/>
                <w:vertAlign w:val="subscript"/>
                <w:lang w:val="pt-BR"/>
              </w:rPr>
              <w:t>2</w:t>
            </w:r>
            <w:r w:rsidRPr="003608C1">
              <w:rPr>
                <w:rFonts w:cs="Times New Roman"/>
                <w:szCs w:val="24"/>
                <w:lang w:val="pt-BR"/>
              </w:rPr>
              <w:t>)</w:t>
            </w:r>
            <w:r w:rsidRPr="003608C1">
              <w:rPr>
                <w:rFonts w:cs="Times New Roman"/>
                <w:szCs w:val="24"/>
                <w:vertAlign w:val="subscript"/>
                <w:lang w:val="pt-BR"/>
              </w:rPr>
              <w:t>2</w:t>
            </w:r>
            <w:r w:rsidRPr="003608C1">
              <w:rPr>
                <w:rFonts w:cs="Times New Roman"/>
                <w:szCs w:val="24"/>
                <w:lang w:val="pt-BR"/>
              </w:rPr>
              <w:t>CH</w:t>
            </w:r>
            <w:r w:rsidRPr="003608C1">
              <w:rPr>
                <w:rFonts w:cs="Times New Roman"/>
                <w:szCs w:val="24"/>
                <w:vertAlign w:val="subscript"/>
                <w:lang w:val="pt-BR"/>
              </w:rPr>
              <w:t>3</w:t>
            </w:r>
            <w:r w:rsidRPr="003608C1">
              <w:rPr>
                <w:rFonts w:cs="Times New Roman"/>
                <w:szCs w:val="24"/>
                <w:lang w:val="pt-BR"/>
              </w:rPr>
              <w:t xml:space="preserve"> </w:t>
            </w:r>
            <w:r w:rsidRPr="003608C1">
              <w:rPr>
                <w:rFonts w:cs="Times New Roman"/>
                <w:i/>
                <w:iCs/>
                <w:szCs w:val="24"/>
                <w:lang w:val="pt-BR"/>
              </w:rPr>
              <w:t>(g)</w:t>
            </w:r>
          </w:p>
        </w:tc>
        <w:tc>
          <w:tcPr>
            <w:tcW w:w="1134" w:type="dxa"/>
          </w:tcPr>
          <w:p w14:paraId="14EB526F"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CO</w:t>
            </w:r>
            <w:r w:rsidRPr="003608C1">
              <w:rPr>
                <w:rFonts w:cs="Times New Roman"/>
                <w:szCs w:val="24"/>
                <w:vertAlign w:val="subscript"/>
                <w:lang w:val="pt-BR"/>
              </w:rPr>
              <w:t>2</w:t>
            </w:r>
            <w:r w:rsidRPr="003608C1">
              <w:rPr>
                <w:rFonts w:cs="Times New Roman"/>
                <w:szCs w:val="24"/>
                <w:lang w:val="pt-BR"/>
              </w:rPr>
              <w:t xml:space="preserve"> </w:t>
            </w:r>
            <w:r w:rsidRPr="003608C1">
              <w:rPr>
                <w:rFonts w:cs="Times New Roman"/>
                <w:i/>
                <w:iCs/>
                <w:szCs w:val="24"/>
                <w:lang w:val="pt-BR"/>
              </w:rPr>
              <w:t>(g)</w:t>
            </w:r>
          </w:p>
        </w:tc>
        <w:tc>
          <w:tcPr>
            <w:tcW w:w="1134" w:type="dxa"/>
          </w:tcPr>
          <w:p w14:paraId="22C615FD"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i/>
                <w:iCs/>
                <w:szCs w:val="24"/>
                <w:lang w:val="pt-BR"/>
              </w:rPr>
            </w:pPr>
            <w:r w:rsidRPr="003608C1">
              <w:rPr>
                <w:rFonts w:cs="Times New Roman"/>
                <w:szCs w:val="24"/>
                <w:lang w:val="pt-BR"/>
              </w:rPr>
              <w:t>H</w:t>
            </w:r>
            <w:r w:rsidRPr="003608C1">
              <w:rPr>
                <w:rFonts w:cs="Times New Roman"/>
                <w:szCs w:val="24"/>
                <w:vertAlign w:val="subscript"/>
                <w:lang w:val="pt-BR"/>
              </w:rPr>
              <w:t>2</w:t>
            </w:r>
            <w:r w:rsidRPr="003608C1">
              <w:rPr>
                <w:rFonts w:cs="Times New Roman"/>
                <w:szCs w:val="24"/>
                <w:lang w:val="pt-BR"/>
              </w:rPr>
              <w:t xml:space="preserve">O </w:t>
            </w:r>
            <w:r w:rsidRPr="003608C1">
              <w:rPr>
                <w:rFonts w:cs="Times New Roman"/>
                <w:i/>
                <w:iCs/>
                <w:szCs w:val="24"/>
                <w:lang w:val="pt-BR"/>
              </w:rPr>
              <w:t>(l)</w:t>
            </w:r>
          </w:p>
        </w:tc>
        <w:tc>
          <w:tcPr>
            <w:tcW w:w="843" w:type="dxa"/>
          </w:tcPr>
          <w:p w14:paraId="24463E17"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O</w:t>
            </w:r>
            <w:r w:rsidRPr="003608C1">
              <w:rPr>
                <w:rFonts w:cs="Times New Roman"/>
                <w:szCs w:val="24"/>
                <w:vertAlign w:val="subscript"/>
                <w:lang w:val="pt-BR"/>
              </w:rPr>
              <w:t>2</w:t>
            </w:r>
            <w:r w:rsidRPr="003608C1">
              <w:rPr>
                <w:rFonts w:cs="Times New Roman"/>
                <w:szCs w:val="24"/>
                <w:lang w:val="pt-BR"/>
              </w:rPr>
              <w:t xml:space="preserve"> </w:t>
            </w:r>
            <w:r w:rsidRPr="003608C1">
              <w:rPr>
                <w:rFonts w:cs="Times New Roman"/>
                <w:i/>
                <w:iCs/>
                <w:szCs w:val="24"/>
                <w:lang w:val="pt-BR"/>
              </w:rPr>
              <w:t>(g)</w:t>
            </w:r>
          </w:p>
        </w:tc>
      </w:tr>
      <w:tr w:rsidR="00F327EB" w:rsidRPr="003608C1" w14:paraId="70B50C43" w14:textId="77777777" w:rsidTr="008B2050">
        <w:tc>
          <w:tcPr>
            <w:tcW w:w="2405" w:type="dxa"/>
          </w:tcPr>
          <w:p w14:paraId="6ECDF80A" w14:textId="77777777" w:rsidR="00F327EB" w:rsidRPr="003608C1" w:rsidRDefault="00F277BB" w:rsidP="006460D9">
            <w:pPr>
              <w:tabs>
                <w:tab w:val="left" w:pos="142"/>
                <w:tab w:val="left" w:pos="2552"/>
                <w:tab w:val="left" w:pos="5103"/>
                <w:tab w:val="left" w:pos="7655"/>
              </w:tabs>
              <w:spacing w:after="0" w:line="264" w:lineRule="auto"/>
              <w:jc w:val="center"/>
              <w:rPr>
                <w:rFonts w:cs="Times New Roman"/>
                <w:szCs w:val="24"/>
                <w:lang w:val="pt-BR"/>
              </w:rPr>
            </w:pPr>
            <m:oMath>
              <m:sSub>
                <m:sSubPr>
                  <m:ctrlPr>
                    <w:rPr>
                      <w:rFonts w:ascii="Cambria Math" w:hAnsi="Cambria Math" w:cs="Times New Roman"/>
                      <w:bCs/>
                      <w:i/>
                      <w:iCs/>
                      <w:szCs w:val="24"/>
                    </w:rPr>
                  </m:ctrlPr>
                </m:sSubPr>
                <m:e>
                  <m:r>
                    <m:rPr>
                      <m:sty m:val="bi"/>
                    </m:rPr>
                    <w:rPr>
                      <w:rFonts w:ascii="Cambria Math" w:hAnsi="Cambria Math" w:cs="Times New Roman"/>
                      <w:szCs w:val="24"/>
                    </w:rPr>
                    <m:t>Δ</m:t>
                  </m:r>
                </m:e>
                <m:sub>
                  <m:r>
                    <w:rPr>
                      <w:rFonts w:ascii="Cambria Math" w:hAnsi="Cambria Math" w:cs="Times New Roman"/>
                      <w:szCs w:val="24"/>
                      <w:lang w:val="pt-BR"/>
                    </w:rPr>
                    <m:t>f</m:t>
                  </m:r>
                </m:sub>
              </m:sSub>
              <m:sSubSup>
                <m:sSubSupPr>
                  <m:ctrlPr>
                    <w:rPr>
                      <w:rFonts w:ascii="Cambria Math" w:hAnsi="Cambria Math" w:cs="Times New Roman"/>
                      <w:bCs/>
                      <w:i/>
                      <w:iCs/>
                      <w:szCs w:val="24"/>
                    </w:rPr>
                  </m:ctrlPr>
                </m:sSubSupPr>
                <m:e>
                  <m:r>
                    <m:rPr>
                      <m:sty m:val="bi"/>
                    </m:rPr>
                    <w:rPr>
                      <w:rFonts w:ascii="Cambria Math" w:hAnsi="Cambria Math" w:cs="Times New Roman"/>
                      <w:szCs w:val="24"/>
                    </w:rPr>
                    <m:t>H</m:t>
                  </m:r>
                </m:e>
                <m:sub>
                  <m:r>
                    <m:rPr>
                      <m:sty m:val="bi"/>
                    </m:rPr>
                    <w:rPr>
                      <w:rFonts w:ascii="Cambria Math" w:hAnsi="Cambria Math" w:cs="Times New Roman"/>
                      <w:szCs w:val="24"/>
                    </w:rPr>
                    <m:t>298</m:t>
                  </m:r>
                </m:sub>
                <m:sup>
                  <m:r>
                    <m:rPr>
                      <m:sty m:val="bi"/>
                    </m:rPr>
                    <w:rPr>
                      <w:rFonts w:ascii="Cambria Math" w:hAnsi="Cambria Math" w:cs="Times New Roman"/>
                      <w:szCs w:val="24"/>
                    </w:rPr>
                    <m:t>o</m:t>
                  </m:r>
                </m:sup>
              </m:sSubSup>
            </m:oMath>
            <w:r w:rsidR="00F327EB" w:rsidRPr="003608C1">
              <w:rPr>
                <w:rFonts w:cs="Times New Roman"/>
                <w:bCs/>
                <w:szCs w:val="24"/>
                <w:lang w:val="pt-BR"/>
              </w:rPr>
              <w:t xml:space="preserve"> (kJ/mol)</w:t>
            </w:r>
          </w:p>
        </w:tc>
        <w:tc>
          <w:tcPr>
            <w:tcW w:w="1418" w:type="dxa"/>
          </w:tcPr>
          <w:p w14:paraId="6EB18AB8"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-277,6</w:t>
            </w:r>
          </w:p>
        </w:tc>
        <w:tc>
          <w:tcPr>
            <w:tcW w:w="1134" w:type="dxa"/>
          </w:tcPr>
          <w:p w14:paraId="2C23B50C"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-105,0</w:t>
            </w:r>
          </w:p>
        </w:tc>
        <w:tc>
          <w:tcPr>
            <w:tcW w:w="2126" w:type="dxa"/>
          </w:tcPr>
          <w:p w14:paraId="70E55F1A"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-129,0</w:t>
            </w:r>
          </w:p>
        </w:tc>
        <w:tc>
          <w:tcPr>
            <w:tcW w:w="1134" w:type="dxa"/>
          </w:tcPr>
          <w:p w14:paraId="2A7E6F2B"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-393,5</w:t>
            </w:r>
          </w:p>
        </w:tc>
        <w:tc>
          <w:tcPr>
            <w:tcW w:w="1134" w:type="dxa"/>
          </w:tcPr>
          <w:p w14:paraId="4F7B8EE0"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-285,8</w:t>
            </w:r>
          </w:p>
        </w:tc>
        <w:tc>
          <w:tcPr>
            <w:tcW w:w="843" w:type="dxa"/>
          </w:tcPr>
          <w:p w14:paraId="52250170" w14:textId="77777777" w:rsidR="00F327EB" w:rsidRPr="003608C1" w:rsidRDefault="00F327EB" w:rsidP="006460D9">
            <w:pPr>
              <w:tabs>
                <w:tab w:val="left" w:pos="142"/>
                <w:tab w:val="left" w:pos="2552"/>
                <w:tab w:val="left" w:pos="5103"/>
                <w:tab w:val="left" w:pos="7655"/>
              </w:tabs>
              <w:spacing w:after="0" w:line="264" w:lineRule="auto"/>
              <w:jc w:val="center"/>
              <w:rPr>
                <w:rFonts w:cs="Times New Roman"/>
                <w:szCs w:val="24"/>
                <w:lang w:val="pt-BR"/>
              </w:rPr>
            </w:pPr>
            <w:r w:rsidRPr="003608C1">
              <w:rPr>
                <w:rFonts w:cs="Times New Roman"/>
                <w:szCs w:val="24"/>
                <w:lang w:val="pt-BR"/>
              </w:rPr>
              <w:t>0</w:t>
            </w:r>
          </w:p>
        </w:tc>
      </w:tr>
    </w:tbl>
    <w:p w14:paraId="6CA459BA"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heme="minorEastAsia" w:hAnsi="Times New Roman" w:cs="Times New Roman"/>
          <w:i/>
          <w:iCs/>
          <w:sz w:val="24"/>
          <w:szCs w:val="24"/>
          <w:lang w:val="pt-BR"/>
        </w:rPr>
      </w:pPr>
      <w:r w:rsidRPr="003608C1">
        <w:rPr>
          <w:rFonts w:ascii="Times New Roman" w:hAnsi="Times New Roman" w:cs="Times New Roman"/>
          <w:sz w:val="24"/>
          <w:szCs w:val="24"/>
          <w:lang w:val="pt-BR"/>
        </w:rPr>
        <w:t xml:space="preserve">Đặt </w:t>
      </w:r>
      <m:oMath>
        <m:r>
          <w:rPr>
            <w:rFonts w:ascii="Cambria Math" w:hAnsi="Cambria Math" w:cs="Times New Roman"/>
            <w:sz w:val="24"/>
            <w:szCs w:val="24"/>
            <w:lang w:val="pt-BR"/>
          </w:rPr>
          <m:t>k=</m:t>
        </m:r>
        <m:f>
          <m:fPr>
            <m:ctrlPr>
              <w:rPr>
                <w:rFonts w:ascii="Cambria Math" w:hAnsi="Cambria Math" w:cs="Times New Roman"/>
                <w:i/>
                <w:sz w:val="24"/>
                <w:szCs w:val="24"/>
                <w:lang w:val="pt-BR"/>
              </w:rPr>
            </m:ctrlPr>
          </m:fPr>
          <m:num>
            <m:sSub>
              <m:sSubPr>
                <m:ctrlPr>
                  <w:rPr>
                    <w:rFonts w:ascii="Cambria Math" w:hAnsi="Cambria Math" w:cs="Times New Roman"/>
                    <w:i/>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E</m:t>
                </m:r>
              </m:sub>
            </m:sSub>
          </m:num>
          <m:den>
            <m:sSub>
              <m:sSubPr>
                <m:ctrlPr>
                  <w:rPr>
                    <w:rFonts w:ascii="Cambria Math" w:hAnsi="Cambria Math" w:cs="Times New Roman"/>
                    <w:i/>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G</m:t>
                </m:r>
              </m:sub>
            </m:sSub>
          </m:den>
        </m:f>
      </m:oMath>
      <w:r w:rsidRPr="003608C1">
        <w:rPr>
          <w:rFonts w:ascii="Times New Roman" w:eastAsiaTheme="minorEastAsia" w:hAnsi="Times New Roman" w:cs="Times New Roman"/>
          <w:sz w:val="24"/>
          <w:szCs w:val="24"/>
          <w:lang w:val="pt-BR"/>
        </w:rPr>
        <w:t xml:space="preserve">, giá trị của k bằng bao nhiêu? </w:t>
      </w:r>
      <w:r w:rsidRPr="003608C1">
        <w:rPr>
          <w:rFonts w:ascii="Times New Roman" w:eastAsiaTheme="minorEastAsia" w:hAnsi="Times New Roman" w:cs="Times New Roman"/>
          <w:i/>
          <w:iCs/>
          <w:sz w:val="24"/>
          <w:szCs w:val="24"/>
          <w:lang w:val="pt-BR"/>
        </w:rPr>
        <w:t>(chỉ làm tròn kết quả của phép tính cuối cùng đến hàng phần trăm).</w:t>
      </w:r>
    </w:p>
    <w:p w14:paraId="78132A48"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eastAsiaTheme="minorEastAsia" w:hAnsi="Times New Roman" w:cs="Times New Roman"/>
          <w:b/>
          <w:bCs/>
          <w:sz w:val="24"/>
          <w:szCs w:val="24"/>
          <w:lang w:val="pt-BR"/>
        </w:rPr>
      </w:pPr>
      <w:r w:rsidRPr="003608C1">
        <w:rPr>
          <w:rFonts w:ascii="Times New Roman" w:eastAsiaTheme="minorEastAsia" w:hAnsi="Times New Roman" w:cs="Times New Roman"/>
          <w:b/>
          <w:bCs/>
          <w:sz w:val="24"/>
          <w:szCs w:val="24"/>
          <w:highlight w:val="yellow"/>
          <w:lang w:val="pt-BR"/>
        </w:rPr>
        <w:t>Hướng dẫn giải</w:t>
      </w:r>
    </w:p>
    <w:p w14:paraId="1249F3C9" w14:textId="77777777" w:rsidR="00F327EB" w:rsidRPr="003608C1" w:rsidRDefault="00F277BB" w:rsidP="006460D9">
      <w:pPr>
        <w:tabs>
          <w:tab w:val="left" w:pos="142"/>
          <w:tab w:val="left" w:pos="2552"/>
          <w:tab w:val="left" w:pos="5103"/>
          <w:tab w:val="left" w:pos="7655"/>
        </w:tabs>
        <w:spacing w:after="0" w:line="264" w:lineRule="auto"/>
        <w:jc w:val="both"/>
        <w:rPr>
          <w:rFonts w:ascii="Times New Roman" w:hAnsi="Times New Roman" w:cs="Times New Roman"/>
          <w:i/>
          <w:iCs/>
          <w:sz w:val="24"/>
          <w:szCs w:val="24"/>
          <w:lang w:val="pt-BR"/>
        </w:rPr>
      </w:pPr>
      <m:oMathPara>
        <m:oMath>
          <m:f>
            <m:fPr>
              <m:ctrlPr>
                <w:rPr>
                  <w:rFonts w:ascii="Cambria Math" w:hAnsi="Cambria Math" w:cs="Times New Roman"/>
                  <w:i/>
                  <w:iCs/>
                  <w:sz w:val="24"/>
                  <w:szCs w:val="24"/>
                  <w:lang w:val="pt-BR"/>
                </w:rPr>
              </m:ctrlPr>
            </m:fPr>
            <m:num>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E</m:t>
                  </m:r>
                </m:sub>
              </m:sSub>
            </m:num>
            <m:den>
              <m:sSub>
                <m:sSubPr>
                  <m:ctrlPr>
                    <w:rPr>
                      <w:rFonts w:ascii="Cambria Math" w:hAnsi="Cambria Math" w:cs="Times New Roman"/>
                      <w:i/>
                      <w:iCs/>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G</m:t>
                  </m:r>
                </m:sub>
              </m:sSub>
            </m:den>
          </m:f>
          <m:r>
            <w:rPr>
              <w:rFonts w:ascii="Cambria Math" w:hAnsi="Cambria Math" w:cs="Times New Roman"/>
              <w:sz w:val="24"/>
              <w:szCs w:val="24"/>
              <w:lang w:val="pt-BR"/>
            </w:rPr>
            <m:t>=</m:t>
          </m:r>
          <m:f>
            <m:fPr>
              <m:ctrlPr>
                <w:rPr>
                  <w:rFonts w:ascii="Cambria Math" w:hAnsi="Cambria Math" w:cs="Times New Roman"/>
                  <w:i/>
                  <w:iCs/>
                  <w:sz w:val="24"/>
                  <w:szCs w:val="24"/>
                  <w:lang w:val="pt-BR"/>
                </w:rPr>
              </m:ctrlPr>
            </m:fPr>
            <m:num>
              <m:r>
                <w:rPr>
                  <w:rFonts w:ascii="Cambria Math" w:hAnsi="Cambria Math" w:cs="Times New Roman"/>
                  <w:sz w:val="24"/>
                  <w:szCs w:val="24"/>
                  <w:lang w:val="pt-BR"/>
                </w:rPr>
                <m:t>-</m:t>
              </m:r>
              <m:f>
                <m:fPr>
                  <m:ctrlPr>
                    <w:rPr>
                      <w:rFonts w:ascii="Cambria Math" w:hAnsi="Cambria Math" w:cs="Times New Roman"/>
                      <w:i/>
                      <w:iCs/>
                      <w:sz w:val="24"/>
                      <w:szCs w:val="24"/>
                      <w:lang w:val="pt-BR"/>
                    </w:rPr>
                  </m:ctrlPr>
                </m:fPr>
                <m:num>
                  <m:r>
                    <w:rPr>
                      <w:rFonts w:ascii="Cambria Math" w:hAnsi="Cambria Math" w:cs="Times New Roman"/>
                      <w:sz w:val="24"/>
                      <w:szCs w:val="24"/>
                      <w:lang w:val="pt-BR"/>
                    </w:rPr>
                    <m:t>2.(-393,5)+3.(-285,8) - (-277,6)</m:t>
                  </m:r>
                </m:num>
                <m:den>
                  <m:r>
                    <w:rPr>
                      <w:rFonts w:ascii="Cambria Math" w:hAnsi="Cambria Math" w:cs="Times New Roman"/>
                      <w:sz w:val="24"/>
                      <w:szCs w:val="24"/>
                      <w:lang w:val="pt-BR"/>
                    </w:rPr>
                    <m:t>2.44</m:t>
                  </m:r>
                </m:den>
              </m:f>
            </m:num>
            <m:den>
              <m:f>
                <m:fPr>
                  <m:ctrlPr>
                    <w:rPr>
                      <w:rFonts w:ascii="Cambria Math" w:hAnsi="Cambria Math" w:cs="Times New Roman"/>
                      <w:i/>
                      <w:iCs/>
                      <w:sz w:val="24"/>
                      <w:szCs w:val="24"/>
                      <w:lang w:val="pt-BR"/>
                    </w:rPr>
                  </m:ctrlPr>
                </m:fPr>
                <m:num>
                  <m:r>
                    <w:rPr>
                      <w:rFonts w:ascii="Cambria Math" w:hAnsi="Cambria Math" w:cs="Times New Roman"/>
                      <w:sz w:val="24"/>
                      <w:szCs w:val="24"/>
                      <w:lang w:val="pt-BR"/>
                    </w:rPr>
                    <m:t>0,4.[3.(-393,5)+4.(-285,5)-(-105,0)]+0,6.[4.(-393,5)+5.(-285,8)-(-129,0)]</m:t>
                  </m:r>
                </m:num>
                <m:den>
                  <m:r>
                    <w:rPr>
                      <w:rFonts w:ascii="Cambria Math" w:hAnsi="Cambria Math" w:cs="Times New Roman"/>
                      <w:sz w:val="24"/>
                      <w:szCs w:val="24"/>
                      <w:lang w:val="pt-BR"/>
                    </w:rPr>
                    <m:t>(0,4.3+0,6.4).44</m:t>
                  </m:r>
                </m:den>
              </m:f>
            </m:den>
          </m:f>
          <m:r>
            <w:rPr>
              <w:rFonts w:ascii="Cambria Math" w:hAnsi="Cambria Math" w:cs="Times New Roman"/>
              <w:sz w:val="24"/>
              <w:szCs w:val="24"/>
              <w:lang w:val="pt-BR"/>
            </w:rPr>
            <m:t>=0,94</m:t>
          </m:r>
        </m:oMath>
      </m:oMathPara>
    </w:p>
    <w:p w14:paraId="3A1A2197" w14:textId="77777777" w:rsidR="00F327EB" w:rsidRPr="003608C1" w:rsidRDefault="00F327EB" w:rsidP="006460D9">
      <w:pPr>
        <w:tabs>
          <w:tab w:val="left" w:pos="142"/>
          <w:tab w:val="left" w:pos="2552"/>
          <w:tab w:val="left" w:pos="5103"/>
          <w:tab w:val="left" w:pos="7655"/>
        </w:tabs>
        <w:spacing w:after="0" w:line="264" w:lineRule="auto"/>
        <w:jc w:val="both"/>
        <w:rPr>
          <w:rFonts w:ascii="Times New Roman" w:hAnsi="Times New Roman" w:cs="Times New Roman"/>
          <w:sz w:val="24"/>
          <w:szCs w:val="24"/>
          <w:lang w:val="pt-BR"/>
        </w:rPr>
      </w:pPr>
      <w:r w:rsidRPr="003317EB">
        <w:rPr>
          <w:rFonts w:ascii="Times New Roman" w:hAnsi="Times New Roman" w:cs="Times New Roman"/>
          <w:b/>
          <w:bCs/>
          <w:color w:val="C00000"/>
          <w:sz w:val="24"/>
          <w:szCs w:val="24"/>
          <w:lang w:val="pt-BR"/>
        </w:rPr>
        <w:t>Câu 2.</w:t>
      </w:r>
      <w:r w:rsidRPr="003608C1">
        <w:rPr>
          <w:rFonts w:ascii="Times New Roman" w:hAnsi="Times New Roman" w:cs="Times New Roman"/>
          <w:sz w:val="24"/>
          <w:szCs w:val="24"/>
          <w:lang w:val="pt-BR"/>
        </w:rPr>
        <w:t xml:space="preserve"> Phenol có nhóm phenyl …(I)…electron, làm ...(II)... mật độ electron ở nguyên tử oxygen, dẫn đến tăng sự phân cực của liên kết O – H (so với alcohol), đồng thời làm...(III)...mật độ electron trong vòng benzene, nhiều nhất ở các vị trí ...(IV)... </w:t>
      </w:r>
    </w:p>
    <w:p w14:paraId="178760D8"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Cho các từ/cụm từ sau: (1) tăng; (2) giảm; (3) hút; (4) đẩy; 5 (metha); (6) ortho và para. Các từ/cụm từ thích hợp điền vào các vị trí (I), (II), (III), (IV) lần lượt có số bao nhiêu?</w:t>
      </w:r>
    </w:p>
    <w:p w14:paraId="3F9B00C8"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608C1">
        <w:rPr>
          <w:rFonts w:ascii="Times New Roman" w:hAnsi="Times New Roman" w:cs="Times New Roman"/>
          <w:b/>
          <w:bCs/>
          <w:sz w:val="24"/>
          <w:szCs w:val="24"/>
          <w:highlight w:val="yellow"/>
          <w:lang w:val="pt-BR"/>
        </w:rPr>
        <w:t>Đán án:</w:t>
      </w:r>
      <w:r w:rsidRPr="003608C1">
        <w:rPr>
          <w:rFonts w:ascii="Times New Roman" w:hAnsi="Times New Roman" w:cs="Times New Roman"/>
          <w:sz w:val="24"/>
          <w:szCs w:val="24"/>
          <w:lang w:val="pt-BR"/>
        </w:rPr>
        <w:t xml:space="preserve"> 3216</w:t>
      </w:r>
    </w:p>
    <w:p w14:paraId="3879C8FB"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Arial" w:hAnsi="Times New Roman" w:cs="Times New Roman"/>
          <w:kern w:val="0"/>
          <w:sz w:val="24"/>
          <w:szCs w:val="24"/>
          <w:lang w:val="pt-BR"/>
          <w14:ligatures w14:val="none"/>
        </w:rPr>
      </w:pPr>
      <w:r w:rsidRPr="003317EB">
        <w:rPr>
          <w:rFonts w:ascii="Times New Roman" w:hAnsi="Times New Roman" w:cs="Times New Roman"/>
          <w:b/>
          <w:bCs/>
          <w:color w:val="C00000"/>
          <w:sz w:val="24"/>
          <w:szCs w:val="24"/>
          <w:lang w:val="pt-BR"/>
        </w:rPr>
        <w:t>Câu 3.</w:t>
      </w:r>
      <w:r w:rsidRPr="003608C1">
        <w:rPr>
          <w:rFonts w:ascii="Times New Roman" w:hAnsi="Times New Roman" w:cs="Times New Roman"/>
          <w:sz w:val="24"/>
          <w:szCs w:val="24"/>
          <w:lang w:val="pt-BR"/>
        </w:rPr>
        <w:t xml:space="preserve"> </w:t>
      </w:r>
      <w:r w:rsidRPr="003608C1">
        <w:rPr>
          <w:rFonts w:ascii="Times New Roman" w:eastAsia="Arial" w:hAnsi="Times New Roman" w:cs="Times New Roman"/>
          <w:kern w:val="0"/>
          <w:sz w:val="24"/>
          <w:szCs w:val="24"/>
          <w:lang w:val="pt-BR"/>
          <w14:ligatures w14:val="none"/>
        </w:rPr>
        <w:t xml:space="preserve">Saccharose là một disaccharide phổ biến trong tự nhiên. Phân tử saccharose được tạo thành từ sự liên kết của một đơn vị </w:t>
      </w:r>
      <w:r w:rsidRPr="003608C1">
        <w:rPr>
          <w:rFonts w:ascii="Times New Roman" w:eastAsia="Arial" w:hAnsi="Times New Roman" w:cs="Times New Roman"/>
          <w:kern w:val="0"/>
          <w:sz w:val="24"/>
          <w:szCs w:val="24"/>
          <w14:ligatures w14:val="none"/>
        </w:rPr>
        <w:sym w:font="Symbol" w:char="F061"/>
      </w:r>
      <w:r w:rsidRPr="003608C1">
        <w:rPr>
          <w:rFonts w:ascii="Times New Roman" w:eastAsia="Arial" w:hAnsi="Times New Roman" w:cs="Times New Roman"/>
          <w:kern w:val="0"/>
          <w:sz w:val="24"/>
          <w:szCs w:val="24"/>
          <w:lang w:val="pt-BR"/>
          <w14:ligatures w14:val="none"/>
        </w:rPr>
        <w:t xml:space="preserve">-glucose và một đơn vị </w:t>
      </w:r>
      <w:r w:rsidRPr="003608C1">
        <w:rPr>
          <w:rFonts w:ascii="Times New Roman" w:eastAsia="Arial" w:hAnsi="Times New Roman" w:cs="Times New Roman"/>
          <w:kern w:val="0"/>
          <w:sz w:val="24"/>
          <w:szCs w:val="24"/>
          <w14:ligatures w14:val="none"/>
        </w:rPr>
        <w:sym w:font="Symbol" w:char="F062"/>
      </w:r>
      <w:r w:rsidRPr="003608C1">
        <w:rPr>
          <w:rFonts w:ascii="Times New Roman" w:eastAsia="Arial" w:hAnsi="Times New Roman" w:cs="Times New Roman"/>
          <w:kern w:val="0"/>
          <w:sz w:val="24"/>
          <w:szCs w:val="24"/>
          <w:lang w:val="pt-BR"/>
          <w14:ligatures w14:val="none"/>
        </w:rPr>
        <w:t xml:space="preserve">-fructose qua liên kết </w:t>
      </w:r>
      <w:r w:rsidRPr="003608C1">
        <w:rPr>
          <w:rFonts w:ascii="Times New Roman" w:eastAsia="Arial" w:hAnsi="Times New Roman" w:cs="Times New Roman"/>
          <w:kern w:val="0"/>
          <w:sz w:val="24"/>
          <w:szCs w:val="24"/>
          <w14:ligatures w14:val="none"/>
        </w:rPr>
        <w:sym w:font="Symbol" w:char="F061"/>
      </w:r>
      <w:r w:rsidRPr="003608C1">
        <w:rPr>
          <w:rFonts w:ascii="Times New Roman" w:eastAsia="Arial" w:hAnsi="Times New Roman" w:cs="Times New Roman"/>
          <w:kern w:val="0"/>
          <w:sz w:val="24"/>
          <w:szCs w:val="24"/>
          <w:lang w:val="pt-BR"/>
          <w14:ligatures w14:val="none"/>
        </w:rPr>
        <w:t>-1,2-glycoside. Mỗi phân tử saccharose còn bao nhiêu nhóm – OH?</w:t>
      </w:r>
    </w:p>
    <w:p w14:paraId="3320143C"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608C1">
        <w:rPr>
          <w:rFonts w:ascii="Times New Roman" w:hAnsi="Times New Roman" w:cs="Times New Roman"/>
          <w:b/>
          <w:bCs/>
          <w:sz w:val="24"/>
          <w:szCs w:val="24"/>
          <w:highlight w:val="yellow"/>
          <w:lang w:val="pt-BR"/>
        </w:rPr>
        <w:t>Đán án:</w:t>
      </w:r>
      <w:r w:rsidRPr="003608C1">
        <w:rPr>
          <w:rFonts w:ascii="Times New Roman" w:hAnsi="Times New Roman" w:cs="Times New Roman"/>
          <w:sz w:val="24"/>
          <w:szCs w:val="24"/>
          <w:lang w:val="pt-BR"/>
        </w:rPr>
        <w:t xml:space="preserve"> 8</w:t>
      </w:r>
    </w:p>
    <w:p w14:paraId="70B50D79"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i/>
          <w:iCs/>
          <w:sz w:val="24"/>
          <w:szCs w:val="24"/>
          <w:lang w:val="pt-BR"/>
        </w:rPr>
      </w:pPr>
      <w:r w:rsidRPr="003317EB">
        <w:rPr>
          <w:rFonts w:ascii="Times New Roman" w:hAnsi="Times New Roman" w:cs="Times New Roman"/>
          <w:b/>
          <w:bCs/>
          <w:color w:val="C00000"/>
          <w:sz w:val="24"/>
          <w:szCs w:val="24"/>
          <w:lang w:val="pt-BR"/>
        </w:rPr>
        <w:t>Câu 4.</w:t>
      </w:r>
      <w:r w:rsidRPr="003608C1">
        <w:rPr>
          <w:rFonts w:ascii="Times New Roman" w:hAnsi="Times New Roman" w:cs="Times New Roman"/>
          <w:sz w:val="24"/>
          <w:szCs w:val="24"/>
          <w:lang w:val="pt-BR"/>
        </w:rPr>
        <w:t xml:space="preserve"> Nylon – 6 là sản phẩm của phản ứng trùng ngưng </w:t>
      </w:r>
      <w:r w:rsidRPr="003608C1">
        <w:rPr>
          <w:rFonts w:ascii="Times New Roman" w:hAnsi="Times New Roman" w:cs="Times New Roman"/>
          <w:sz w:val="24"/>
          <w:szCs w:val="24"/>
          <w:lang w:val="pt-BR"/>
        </w:rPr>
        <w:sym w:font="Symbol" w:char="F065"/>
      </w:r>
      <w:r w:rsidRPr="003608C1">
        <w:rPr>
          <w:rFonts w:ascii="Times New Roman" w:hAnsi="Times New Roman" w:cs="Times New Roman"/>
          <w:sz w:val="24"/>
          <w:szCs w:val="24"/>
          <w:lang w:val="pt-BR"/>
        </w:rPr>
        <w:t>-aminocaproic acid – có công thức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N(CH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w:t>
      </w:r>
      <w:r w:rsidRPr="003608C1">
        <w:rPr>
          <w:rFonts w:ascii="Times New Roman" w:hAnsi="Times New Roman" w:cs="Times New Roman"/>
          <w:sz w:val="24"/>
          <w:szCs w:val="24"/>
          <w:vertAlign w:val="subscript"/>
          <w:lang w:val="pt-BR"/>
        </w:rPr>
        <w:t>5</w:t>
      </w:r>
      <w:r w:rsidRPr="003608C1">
        <w:rPr>
          <w:rFonts w:ascii="Times New Roman" w:hAnsi="Times New Roman" w:cs="Times New Roman"/>
          <w:sz w:val="24"/>
          <w:szCs w:val="24"/>
          <w:lang w:val="pt-BR"/>
        </w:rPr>
        <w:t xml:space="preserve">COOH, nổi bật với tính dai, bền, chịu mài mòn, cách điện tốt và chịu nhiệt. Phần trăm khối lượng nitrogen trong nilon – 6 là bao nhiêu? </w:t>
      </w:r>
      <w:r w:rsidRPr="003608C1">
        <w:rPr>
          <w:rFonts w:ascii="Times New Roman" w:hAnsi="Times New Roman" w:cs="Times New Roman"/>
          <w:i/>
          <w:iCs/>
          <w:sz w:val="24"/>
          <w:szCs w:val="24"/>
          <w:lang w:val="pt-BR"/>
        </w:rPr>
        <w:t>(làm tròn đến hàng phần mười)</w:t>
      </w:r>
    </w:p>
    <w:p w14:paraId="6CD2C654"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608C1">
        <w:rPr>
          <w:rFonts w:ascii="Times New Roman" w:hAnsi="Times New Roman" w:cs="Times New Roman"/>
          <w:b/>
          <w:bCs/>
          <w:sz w:val="24"/>
          <w:szCs w:val="24"/>
          <w:highlight w:val="yellow"/>
          <w:lang w:val="pt-BR"/>
        </w:rPr>
        <w:t>Đán án:</w:t>
      </w:r>
      <w:r w:rsidRPr="003608C1">
        <w:rPr>
          <w:rFonts w:ascii="Times New Roman" w:hAnsi="Times New Roman" w:cs="Times New Roman"/>
          <w:sz w:val="24"/>
          <w:szCs w:val="24"/>
          <w:lang w:val="pt-BR"/>
        </w:rPr>
        <w:t xml:space="preserve"> 12,4</w:t>
      </w:r>
    </w:p>
    <w:p w14:paraId="6D0F6997"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Times New Roman" w:hAnsi="Times New Roman" w:cs="Times New Roman"/>
          <w:b/>
          <w:kern w:val="0"/>
          <w:sz w:val="24"/>
          <w:szCs w:val="24"/>
          <w:lang w:val="pt-BR"/>
          <w14:ligatures w14:val="none"/>
        </w:rPr>
      </w:pPr>
      <w:r w:rsidRPr="003317EB">
        <w:rPr>
          <w:rFonts w:ascii="Times New Roman" w:hAnsi="Times New Roman" w:cs="Times New Roman"/>
          <w:b/>
          <w:bCs/>
          <w:color w:val="C00000"/>
          <w:sz w:val="24"/>
          <w:szCs w:val="24"/>
          <w:lang w:val="pt-BR"/>
        </w:rPr>
        <w:t>Câu 5.</w:t>
      </w:r>
      <w:r w:rsidRPr="003608C1">
        <w:rPr>
          <w:rFonts w:ascii="Times New Roman" w:hAnsi="Times New Roman" w:cs="Times New Roman"/>
          <w:sz w:val="24"/>
          <w:szCs w:val="24"/>
          <w:lang w:val="pt-BR"/>
        </w:rPr>
        <w:t xml:space="preserve"> </w:t>
      </w:r>
      <w:r w:rsidRPr="003608C1">
        <w:rPr>
          <w:rFonts w:ascii="Times New Roman" w:eastAsia="Times New Roman" w:hAnsi="Times New Roman" w:cs="Times New Roman"/>
          <w:kern w:val="0"/>
          <w:sz w:val="24"/>
          <w:szCs w:val="24"/>
          <w:lang w:val="pt-BR"/>
          <w14:ligatures w14:val="none"/>
        </w:rPr>
        <w:t xml:space="preserve">Ba hình ảnh dưới đây mô phỏng cho một ô cơ sở của mạng lập phương tâm khối của một hợp kim. </w:t>
      </w:r>
    </w:p>
    <w:p w14:paraId="0352C769" w14:textId="77777777" w:rsidR="00F327EB" w:rsidRPr="003608C1" w:rsidRDefault="00F327EB" w:rsidP="006460D9">
      <w:pPr>
        <w:tabs>
          <w:tab w:val="left" w:pos="142"/>
          <w:tab w:val="left" w:pos="2552"/>
          <w:tab w:val="left" w:pos="5103"/>
          <w:tab w:val="left" w:pos="7655"/>
        </w:tabs>
        <w:autoSpaceDE w:val="0"/>
        <w:autoSpaceDN w:val="0"/>
        <w:adjustRightInd w:val="0"/>
        <w:spacing w:after="0" w:line="264" w:lineRule="auto"/>
        <w:mirrorIndents/>
        <w:jc w:val="both"/>
        <w:rPr>
          <w:rFonts w:ascii="Times New Roman" w:eastAsia="Times New Roman" w:hAnsi="Times New Roman" w:cs="Times New Roman"/>
          <w:b/>
          <w:kern w:val="0"/>
          <w:sz w:val="24"/>
          <w:szCs w:val="24"/>
          <w14:ligatures w14:val="none"/>
        </w:rPr>
      </w:pPr>
      <w:r w:rsidRPr="003608C1">
        <w:rPr>
          <w:rFonts w:ascii="Times New Roman" w:eastAsia="Times New Roman" w:hAnsi="Times New Roman" w:cs="Times New Roman"/>
          <w:b/>
          <w:bCs/>
          <w:noProof/>
          <w:kern w:val="0"/>
          <w:sz w:val="24"/>
          <w:szCs w:val="24"/>
          <w14:ligatures w14:val="none"/>
        </w:rPr>
        <w:drawing>
          <wp:inline distT="0" distB="0" distL="0" distR="0" wp14:anchorId="12CB0C29" wp14:editId="129E3220">
            <wp:extent cx="4107766" cy="1122062"/>
            <wp:effectExtent l="0" t="0" r="7620" b="1905"/>
            <wp:docPr id="155629360" name="Picture 8" descr="Types of Unit Cells: Body-Centered Cubic and Face-Centered Cubic (M11Q5) –  UW-Madison Chemistry 103/104 Resourc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ypes of Unit Cells: Body-Centered Cubic and Face-Centered Cubic (M11Q5) –  UW-Madison Chemistry 103/104 Resource Book"/>
                    <pic:cNvPicPr>
                      <a:picLocks noChangeAspect="1" noChangeArrowheads="1"/>
                    </pic:cNvPicPr>
                  </pic:nvPicPr>
                  <pic:blipFill rotWithShape="1">
                    <a:blip r:embed="rId1188" cstate="email">
                      <a:extLst>
                        <a:ext uri="{28A0092B-C50C-407E-A947-70E740481C1C}">
                          <a14:useLocalDpi xmlns:a14="http://schemas.microsoft.com/office/drawing/2010/main"/>
                        </a:ext>
                      </a:extLst>
                    </a:blip>
                    <a:srcRect/>
                    <a:stretch/>
                  </pic:blipFill>
                  <pic:spPr bwMode="auto">
                    <a:xfrm>
                      <a:off x="0" y="0"/>
                      <a:ext cx="4148106" cy="1133081"/>
                    </a:xfrm>
                    <a:prstGeom prst="rect">
                      <a:avLst/>
                    </a:prstGeom>
                    <a:noFill/>
                    <a:ln>
                      <a:noFill/>
                    </a:ln>
                    <a:extLst>
                      <a:ext uri="{53640926-AAD7-44D8-BBD7-CCE9431645EC}">
                        <a14:shadowObscured xmlns:a14="http://schemas.microsoft.com/office/drawing/2010/main"/>
                      </a:ext>
                    </a:extLst>
                  </pic:spPr>
                </pic:pic>
              </a:graphicData>
            </a:graphic>
          </wp:inline>
        </w:drawing>
      </w:r>
    </w:p>
    <w:p w14:paraId="19B8BCDF" w14:textId="77777777" w:rsidR="00F327EB" w:rsidRPr="003608C1" w:rsidRDefault="00F327EB" w:rsidP="006460D9">
      <w:pPr>
        <w:tabs>
          <w:tab w:val="left" w:pos="142"/>
          <w:tab w:val="left" w:pos="2552"/>
          <w:tab w:val="left" w:pos="5103"/>
          <w:tab w:val="left" w:pos="7655"/>
        </w:tabs>
        <w:spacing w:after="0" w:line="264" w:lineRule="auto"/>
        <w:rPr>
          <w:rFonts w:ascii="Times New Roman" w:eastAsia="Times New Roman" w:hAnsi="Times New Roman" w:cs="Times New Roman"/>
          <w:kern w:val="0"/>
          <w:sz w:val="24"/>
          <w:szCs w:val="24"/>
          <w14:ligatures w14:val="none"/>
        </w:rPr>
      </w:pPr>
      <w:r w:rsidRPr="003608C1">
        <w:rPr>
          <w:rFonts w:ascii="Times New Roman" w:eastAsia="Times New Roman" w:hAnsi="Times New Roman" w:cs="Times New Roman"/>
          <w:kern w:val="0"/>
          <w:sz w:val="24"/>
          <w:szCs w:val="24"/>
          <w14:ligatures w14:val="none"/>
        </w:rPr>
        <w:t>Cho biết các nguyên tử ở đỉnh của lập phương là một kim loại (X) và kim loại (Y) ở tâm của hình lập phương. Trong tinh thể trên, tỉ lệ số nguyên tử của hai kim loại X:Y là bao nhiêu?</w:t>
      </w:r>
    </w:p>
    <w:p w14:paraId="5F32738E"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608C1">
        <w:rPr>
          <w:rFonts w:ascii="Times New Roman" w:hAnsi="Times New Roman" w:cs="Times New Roman"/>
          <w:b/>
          <w:bCs/>
          <w:sz w:val="24"/>
          <w:szCs w:val="24"/>
          <w:highlight w:val="yellow"/>
          <w:lang w:val="pt-BR"/>
        </w:rPr>
        <w:t>Đán án:</w:t>
      </w:r>
      <w:r w:rsidRPr="003608C1">
        <w:rPr>
          <w:rFonts w:ascii="Times New Roman" w:hAnsi="Times New Roman" w:cs="Times New Roman"/>
          <w:sz w:val="24"/>
          <w:szCs w:val="24"/>
          <w:lang w:val="pt-BR"/>
        </w:rPr>
        <w:t xml:space="preserve"> 1</w:t>
      </w:r>
    </w:p>
    <w:p w14:paraId="2D87F670" w14:textId="77777777" w:rsidR="00F327EB" w:rsidRPr="003608C1" w:rsidRDefault="00F327EB" w:rsidP="006460D9">
      <w:pPr>
        <w:tabs>
          <w:tab w:val="left" w:pos="142"/>
          <w:tab w:val="left" w:pos="274"/>
          <w:tab w:val="left" w:pos="2552"/>
          <w:tab w:val="left" w:pos="2835"/>
          <w:tab w:val="left" w:pos="5103"/>
          <w:tab w:val="left" w:pos="5387"/>
          <w:tab w:val="left" w:pos="7655"/>
          <w:tab w:val="left" w:pos="7938"/>
        </w:tabs>
        <w:spacing w:after="0" w:line="264" w:lineRule="auto"/>
        <w:jc w:val="both"/>
        <w:rPr>
          <w:rFonts w:ascii="Times New Roman" w:hAnsi="Times New Roman" w:cs="Times New Roman"/>
          <w:sz w:val="24"/>
          <w:szCs w:val="24"/>
          <w:lang w:val="pt-BR"/>
        </w:rPr>
      </w:pPr>
      <w:r w:rsidRPr="003317EB">
        <w:rPr>
          <w:rFonts w:ascii="Times New Roman" w:hAnsi="Times New Roman" w:cs="Times New Roman"/>
          <w:b/>
          <w:bCs/>
          <w:color w:val="C00000"/>
          <w:sz w:val="24"/>
          <w:szCs w:val="24"/>
        </w:rPr>
        <w:t>Câu 6.</w:t>
      </w:r>
      <w:r w:rsidRPr="003608C1">
        <w:rPr>
          <w:rFonts w:ascii="Times New Roman" w:hAnsi="Times New Roman" w:cs="Times New Roman"/>
          <w:sz w:val="24"/>
          <w:szCs w:val="24"/>
        </w:rPr>
        <w:t xml:space="preserve"> Khi hòa tan vào nước, các ion Fe</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tạo phức chất aqua có dạng hình học bát diện có công thức là [Fe(OH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x</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pt-BR"/>
        </w:rPr>
        <w:t>Giá trị của x là bao nhiêu?</w:t>
      </w:r>
    </w:p>
    <w:p w14:paraId="5405F716" w14:textId="77777777" w:rsidR="00F327EB" w:rsidRPr="003608C1" w:rsidRDefault="00F327EB" w:rsidP="006460D9">
      <w:pPr>
        <w:tabs>
          <w:tab w:val="left" w:pos="142"/>
          <w:tab w:val="left" w:pos="2552"/>
          <w:tab w:val="left" w:pos="5103"/>
          <w:tab w:val="left" w:pos="7655"/>
        </w:tabs>
        <w:spacing w:after="0" w:line="264" w:lineRule="auto"/>
        <w:rPr>
          <w:rFonts w:ascii="Times New Roman" w:hAnsi="Times New Roman" w:cs="Times New Roman"/>
          <w:sz w:val="24"/>
          <w:szCs w:val="24"/>
          <w:lang w:val="pt-BR"/>
        </w:rPr>
      </w:pPr>
      <w:r w:rsidRPr="003608C1">
        <w:rPr>
          <w:rFonts w:ascii="Times New Roman" w:hAnsi="Times New Roman" w:cs="Times New Roman"/>
          <w:b/>
          <w:bCs/>
          <w:sz w:val="24"/>
          <w:szCs w:val="24"/>
          <w:highlight w:val="yellow"/>
          <w:lang w:val="pt-BR"/>
        </w:rPr>
        <w:t>Đán án:</w:t>
      </w:r>
      <w:r w:rsidRPr="003608C1">
        <w:rPr>
          <w:rFonts w:ascii="Times New Roman" w:hAnsi="Times New Roman" w:cs="Times New Roman"/>
          <w:sz w:val="24"/>
          <w:szCs w:val="24"/>
          <w:lang w:val="pt-BR"/>
        </w:rPr>
        <w:t xml:space="preserve"> 6</w:t>
      </w:r>
    </w:p>
    <w:p w14:paraId="03E4DD04" w14:textId="66A29A70" w:rsidR="00F327EB" w:rsidRPr="003608C1" w:rsidRDefault="00F327EB" w:rsidP="006460D9">
      <w:pPr>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7DFF83A5" w14:textId="77777777" w:rsidR="00F327EB" w:rsidRPr="003608C1" w:rsidRDefault="00F327EB" w:rsidP="006460D9">
      <w:pPr>
        <w:spacing w:after="0" w:line="240" w:lineRule="auto"/>
        <w:rPr>
          <w:rFonts w:ascii="Times New Roman" w:hAnsi="Times New Roman" w:cs="Times New Roman"/>
          <w:sz w:val="24"/>
          <w:szCs w:val="24"/>
        </w:rPr>
      </w:pPr>
    </w:p>
    <w:p w14:paraId="19859790" w14:textId="77777777" w:rsidR="00F327EB" w:rsidRDefault="00F327EB" w:rsidP="006460D9">
      <w:pPr>
        <w:spacing w:after="0" w:line="264" w:lineRule="auto"/>
        <w:rPr>
          <w:rFonts w:ascii="Times New Roman" w:hAnsi="Times New Roman" w:cs="Times New Roman"/>
          <w:sz w:val="24"/>
          <w:szCs w:val="24"/>
        </w:rPr>
      </w:pPr>
    </w:p>
    <w:p w14:paraId="0EC9AC39" w14:textId="77777777" w:rsidR="00FC68D3" w:rsidRDefault="00FC68D3" w:rsidP="006460D9">
      <w:pPr>
        <w:spacing w:after="0" w:line="264" w:lineRule="auto"/>
        <w:rPr>
          <w:rFonts w:ascii="Times New Roman" w:hAnsi="Times New Roman" w:cs="Times New Roman"/>
          <w:sz w:val="24"/>
          <w:szCs w:val="24"/>
        </w:rPr>
      </w:pPr>
    </w:p>
    <w:p w14:paraId="69E0CC9D" w14:textId="77777777" w:rsidR="00FC68D3" w:rsidRDefault="00FC68D3" w:rsidP="006460D9">
      <w:pPr>
        <w:spacing w:after="0" w:line="264" w:lineRule="auto"/>
        <w:rPr>
          <w:rFonts w:ascii="Times New Roman" w:hAnsi="Times New Roman" w:cs="Times New Roman"/>
          <w:sz w:val="24"/>
          <w:szCs w:val="24"/>
        </w:rPr>
      </w:pPr>
    </w:p>
    <w:p w14:paraId="70168EEE" w14:textId="77777777" w:rsidR="00FC68D3" w:rsidRDefault="00FC68D3" w:rsidP="006460D9">
      <w:pPr>
        <w:spacing w:after="0" w:line="264" w:lineRule="auto"/>
        <w:rPr>
          <w:rFonts w:ascii="Times New Roman" w:hAnsi="Times New Roman" w:cs="Times New Roman"/>
          <w:sz w:val="24"/>
          <w:szCs w:val="24"/>
        </w:rPr>
      </w:pPr>
    </w:p>
    <w:p w14:paraId="2C762FE1" w14:textId="77777777" w:rsidR="00FC68D3" w:rsidRDefault="00FC68D3" w:rsidP="006460D9">
      <w:pPr>
        <w:spacing w:after="0" w:line="264" w:lineRule="auto"/>
        <w:rPr>
          <w:rFonts w:ascii="Times New Roman" w:hAnsi="Times New Roman" w:cs="Times New Roman"/>
          <w:sz w:val="24"/>
          <w:szCs w:val="24"/>
        </w:rPr>
      </w:pPr>
    </w:p>
    <w:p w14:paraId="4D17A879" w14:textId="77777777" w:rsidR="00FC68D3" w:rsidRPr="003608C1" w:rsidRDefault="00FC68D3" w:rsidP="006460D9">
      <w:pPr>
        <w:spacing w:after="0" w:line="264"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5231D" w:rsidRPr="003608C1" w14:paraId="34129ACB" w14:textId="77777777" w:rsidTr="002D5D0E">
        <w:tc>
          <w:tcPr>
            <w:tcW w:w="3085" w:type="dxa"/>
          </w:tcPr>
          <w:p w14:paraId="647742D7" w14:textId="695DD30F" w:rsidR="00D5231D" w:rsidRPr="003608C1" w:rsidRDefault="00D5231D" w:rsidP="006460D9">
            <w:pPr>
              <w:spacing w:after="0"/>
              <w:jc w:val="center"/>
              <w:rPr>
                <w:rFonts w:cs="Times New Roman"/>
                <w:b/>
                <w:szCs w:val="24"/>
              </w:rPr>
            </w:pPr>
            <w:r w:rsidRPr="003608C1">
              <w:rPr>
                <w:rFonts w:cs="Times New Roman"/>
                <w:b/>
                <w:szCs w:val="24"/>
                <w:highlight w:val="green"/>
              </w:rPr>
              <w:t>ĐỀ 18</w:t>
            </w:r>
          </w:p>
        </w:tc>
        <w:tc>
          <w:tcPr>
            <w:tcW w:w="7335" w:type="dxa"/>
          </w:tcPr>
          <w:p w14:paraId="4E4C1323" w14:textId="77777777" w:rsidR="00D5231D" w:rsidRPr="003608C1" w:rsidRDefault="00D5231D"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5787082B" w14:textId="77777777" w:rsidR="00D5231D" w:rsidRPr="003608C1" w:rsidRDefault="00D5231D" w:rsidP="006460D9">
            <w:pPr>
              <w:spacing w:after="0"/>
              <w:jc w:val="center"/>
              <w:rPr>
                <w:rFonts w:cs="Times New Roman"/>
                <w:b/>
                <w:color w:val="0070C0"/>
                <w:szCs w:val="24"/>
              </w:rPr>
            </w:pPr>
            <w:r w:rsidRPr="003608C1">
              <w:rPr>
                <w:rFonts w:cs="Times New Roman"/>
                <w:b/>
                <w:color w:val="0070C0"/>
                <w:szCs w:val="24"/>
              </w:rPr>
              <w:t>MÔN: HÓA</w:t>
            </w:r>
          </w:p>
          <w:p w14:paraId="72514D62" w14:textId="77777777" w:rsidR="00D5231D" w:rsidRPr="003608C1" w:rsidRDefault="00D5231D" w:rsidP="006460D9">
            <w:pPr>
              <w:spacing w:after="0" w:line="240" w:lineRule="auto"/>
              <w:jc w:val="center"/>
              <w:rPr>
                <w:rFonts w:cs="Times New Roman"/>
                <w:i/>
                <w:szCs w:val="24"/>
              </w:rPr>
            </w:pPr>
            <w:r w:rsidRPr="003608C1">
              <w:rPr>
                <w:rFonts w:cs="Times New Roman"/>
                <w:i/>
                <w:color w:val="00B050"/>
                <w:szCs w:val="24"/>
              </w:rPr>
              <w:t>Thời gian làm bài: 50 phút</w:t>
            </w:r>
          </w:p>
        </w:tc>
      </w:tr>
    </w:tbl>
    <w:p w14:paraId="26536BC8" w14:textId="77777777" w:rsidR="00F327EB" w:rsidRPr="003608C1" w:rsidRDefault="00F327EB" w:rsidP="006460D9">
      <w:pPr>
        <w:spacing w:after="0" w:line="264" w:lineRule="auto"/>
        <w:rPr>
          <w:rFonts w:ascii="Times New Roman" w:hAnsi="Times New Roman" w:cs="Times New Roman"/>
          <w:sz w:val="24"/>
          <w:szCs w:val="24"/>
          <w:lang w:val="vi-VN"/>
        </w:rPr>
      </w:pPr>
    </w:p>
    <w:p w14:paraId="695A96BE"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sz w:val="24"/>
          <w:szCs w:val="24"/>
          <w:lang w:val="vi-VN"/>
        </w:rPr>
      </w:pPr>
      <w:r w:rsidRPr="003608C1">
        <w:rPr>
          <w:rFonts w:ascii="Times New Roman" w:hAnsi="Times New Roman" w:cs="Times New Roman"/>
          <w:b/>
          <w:bCs/>
          <w:sz w:val="24"/>
          <w:szCs w:val="24"/>
          <w:lang w:val="vi-VN"/>
        </w:rPr>
        <w:t xml:space="preserve">PHẦN I. Câu trắc nghiệm nhiều phương án lựa chọn. </w:t>
      </w:r>
      <w:r w:rsidRPr="003608C1">
        <w:rPr>
          <w:rFonts w:ascii="Times New Roman" w:hAnsi="Times New Roman" w:cs="Times New Roman"/>
          <w:sz w:val="24"/>
          <w:szCs w:val="24"/>
          <w:lang w:val="vi-VN"/>
        </w:rPr>
        <w:t>Thí sinh trả lời từ câu 1 đến câu 18. Mỗi câu hỏi thí sinh chỉ chọn một phương án.</w:t>
      </w:r>
    </w:p>
    <w:p w14:paraId="5355F4FA"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lang w:val="vi-VN"/>
        </w:rPr>
      </w:pPr>
      <w:r w:rsidRPr="003317EB">
        <w:rPr>
          <w:rFonts w:ascii="Times New Roman" w:eastAsia="Arial" w:hAnsi="Times New Roman" w:cs="Times New Roman"/>
          <w:b/>
          <w:bCs/>
          <w:color w:val="C00000"/>
          <w:sz w:val="24"/>
          <w:szCs w:val="24"/>
          <w:lang w:val="vi-VN"/>
        </w:rPr>
        <w:t>Câu 1.</w:t>
      </w:r>
      <w:r w:rsidRPr="003608C1">
        <w:rPr>
          <w:rFonts w:ascii="Times New Roman" w:eastAsia="Arial" w:hAnsi="Times New Roman" w:cs="Times New Roman"/>
          <w:sz w:val="24"/>
          <w:szCs w:val="24"/>
          <w:lang w:val="vi-VN"/>
        </w:rPr>
        <w:t xml:space="preserve"> </w:t>
      </w:r>
      <w:r w:rsidRPr="003608C1">
        <w:rPr>
          <w:rFonts w:ascii="Times New Roman" w:hAnsi="Times New Roman" w:cs="Times New Roman"/>
          <w:b/>
          <w:bCs/>
          <w:iCs/>
          <w:color w:val="000000" w:themeColor="text1"/>
          <w:sz w:val="24"/>
          <w:szCs w:val="24"/>
          <w:lang w:val="vi-VN"/>
        </w:rPr>
        <w:t xml:space="preserve">(Hóa 10 - Chương 1) </w:t>
      </w:r>
      <w:r w:rsidRPr="003608C1">
        <w:rPr>
          <w:rFonts w:ascii="Times New Roman" w:hAnsi="Times New Roman" w:cs="Times New Roman"/>
          <w:sz w:val="24"/>
          <w:szCs w:val="24"/>
          <w:lang w:val="vi-VN"/>
        </w:rPr>
        <w:t xml:space="preserve">Trong khoa học pháp y, đôi khi chỉ một giá trị rất nhỏ cũng có thể “tiết lộ” vùng địa lý (địa chất) mà một người từng sống. Đó chính là tỉ lệ đồng vị </w:t>
      </w:r>
      <w:r w:rsidRPr="003608C1">
        <w:rPr>
          <w:rFonts w:ascii="Times New Roman" w:hAnsi="Times New Roman" w:cs="Times New Roman"/>
          <w:sz w:val="24"/>
          <w:szCs w:val="24"/>
          <w:vertAlign w:val="superscript"/>
          <w:lang w:val="vi-VN"/>
        </w:rPr>
        <w:t>87</w:t>
      </w:r>
      <w:r w:rsidRPr="003608C1">
        <w:rPr>
          <w:rFonts w:ascii="Times New Roman" w:hAnsi="Times New Roman" w:cs="Times New Roman"/>
          <w:sz w:val="24"/>
          <w:szCs w:val="24"/>
          <w:lang w:val="vi-VN"/>
        </w:rPr>
        <w:t xml:space="preserve">Sr : </w:t>
      </w:r>
      <w:r w:rsidRPr="003608C1">
        <w:rPr>
          <w:rFonts w:ascii="Times New Roman" w:hAnsi="Times New Roman" w:cs="Times New Roman"/>
          <w:sz w:val="24"/>
          <w:szCs w:val="24"/>
          <w:vertAlign w:val="superscript"/>
          <w:lang w:val="vi-VN"/>
        </w:rPr>
        <w:t>86</w:t>
      </w:r>
      <w:r w:rsidRPr="003608C1">
        <w:rPr>
          <w:rFonts w:ascii="Times New Roman" w:hAnsi="Times New Roman" w:cs="Times New Roman"/>
          <w:sz w:val="24"/>
          <w:szCs w:val="24"/>
          <w:lang w:val="vi-VN"/>
        </w:rPr>
        <w:t xml:space="preserve">Sr. Tỉ lệ </w:t>
      </w:r>
      <w:r w:rsidRPr="003608C1">
        <w:rPr>
          <w:rFonts w:ascii="Times New Roman" w:hAnsi="Times New Roman" w:cs="Times New Roman"/>
          <w:sz w:val="24"/>
          <w:szCs w:val="24"/>
          <w:vertAlign w:val="superscript"/>
          <w:lang w:val="vi-VN"/>
        </w:rPr>
        <w:t>87</w:t>
      </w:r>
      <w:r w:rsidRPr="003608C1">
        <w:rPr>
          <w:rFonts w:ascii="Times New Roman" w:hAnsi="Times New Roman" w:cs="Times New Roman"/>
          <w:sz w:val="24"/>
          <w:szCs w:val="24"/>
          <w:lang w:val="vi-VN"/>
        </w:rPr>
        <w:t xml:space="preserve">Sr : </w:t>
      </w:r>
      <w:r w:rsidRPr="003608C1">
        <w:rPr>
          <w:rFonts w:ascii="Times New Roman" w:hAnsi="Times New Roman" w:cs="Times New Roman"/>
          <w:sz w:val="24"/>
          <w:szCs w:val="24"/>
          <w:vertAlign w:val="superscript"/>
          <w:lang w:val="vi-VN"/>
        </w:rPr>
        <w:t>86</w:t>
      </w:r>
      <w:r w:rsidRPr="003608C1">
        <w:rPr>
          <w:rFonts w:ascii="Times New Roman" w:hAnsi="Times New Roman" w:cs="Times New Roman"/>
          <w:sz w:val="24"/>
          <w:szCs w:val="24"/>
          <w:lang w:val="vi-VN"/>
        </w:rPr>
        <w:t xml:space="preserve">Sr trong </w:t>
      </w:r>
      <w:r w:rsidRPr="003608C1">
        <w:rPr>
          <w:rFonts w:ascii="Times New Roman" w:hAnsi="Times New Roman" w:cs="Times New Roman"/>
          <w:sz w:val="24"/>
          <w:szCs w:val="24"/>
          <w:lang w:val="vi-VN"/>
        </w:rPr>
        <w:lastRenderedPageBreak/>
        <w:t xml:space="preserve">đất thay đổi theo tuổi của đá nền. Vì cây hấp thụ strontium từ đất, và con người hấp thụ qua thực phẩm, nên tỉ lệ </w:t>
      </w:r>
      <w:r w:rsidRPr="003608C1">
        <w:rPr>
          <w:rFonts w:ascii="Times New Roman" w:hAnsi="Times New Roman" w:cs="Times New Roman"/>
          <w:sz w:val="24"/>
          <w:szCs w:val="24"/>
          <w:vertAlign w:val="superscript"/>
          <w:lang w:val="vi-VN"/>
        </w:rPr>
        <w:t>87</w:t>
      </w:r>
      <w:r w:rsidRPr="003608C1">
        <w:rPr>
          <w:rFonts w:ascii="Times New Roman" w:hAnsi="Times New Roman" w:cs="Times New Roman"/>
          <w:sz w:val="24"/>
          <w:szCs w:val="24"/>
          <w:lang w:val="vi-VN"/>
        </w:rPr>
        <w:t xml:space="preserve">Sr : </w:t>
      </w:r>
      <w:r w:rsidRPr="003608C1">
        <w:rPr>
          <w:rFonts w:ascii="Times New Roman" w:hAnsi="Times New Roman" w:cs="Times New Roman"/>
          <w:sz w:val="24"/>
          <w:szCs w:val="24"/>
          <w:vertAlign w:val="superscript"/>
          <w:lang w:val="vi-VN"/>
        </w:rPr>
        <w:t>86</w:t>
      </w:r>
      <w:r w:rsidRPr="003608C1">
        <w:rPr>
          <w:rFonts w:ascii="Times New Roman" w:hAnsi="Times New Roman" w:cs="Times New Roman"/>
          <w:sz w:val="24"/>
          <w:szCs w:val="24"/>
          <w:lang w:val="vi-VN"/>
        </w:rPr>
        <w:t xml:space="preserve">Sr trong men răng có thể phản ánh vùng địa lý nơi người đó đã từng sinh sống. Bên dưới là bảng mô tả địa chất dựa trên tỉ lệ </w:t>
      </w:r>
      <w:r w:rsidRPr="003608C1">
        <w:rPr>
          <w:rFonts w:ascii="Times New Roman" w:hAnsi="Times New Roman" w:cs="Times New Roman"/>
          <w:sz w:val="24"/>
          <w:szCs w:val="24"/>
          <w:vertAlign w:val="superscript"/>
          <w:lang w:val="vi-VN"/>
        </w:rPr>
        <w:t>87</w:t>
      </w:r>
      <w:r w:rsidRPr="003608C1">
        <w:rPr>
          <w:rFonts w:ascii="Times New Roman" w:hAnsi="Times New Roman" w:cs="Times New Roman"/>
          <w:sz w:val="24"/>
          <w:szCs w:val="24"/>
          <w:lang w:val="vi-VN"/>
        </w:rPr>
        <w:t xml:space="preserve">Sr : </w:t>
      </w:r>
      <w:r w:rsidRPr="003608C1">
        <w:rPr>
          <w:rFonts w:ascii="Times New Roman" w:hAnsi="Times New Roman" w:cs="Times New Roman"/>
          <w:sz w:val="24"/>
          <w:szCs w:val="24"/>
          <w:vertAlign w:val="superscript"/>
          <w:lang w:val="vi-VN"/>
        </w:rPr>
        <w:t>86</w:t>
      </w:r>
      <w:r w:rsidRPr="003608C1">
        <w:rPr>
          <w:rFonts w:ascii="Times New Roman" w:hAnsi="Times New Roman" w:cs="Times New Roman"/>
          <w:sz w:val="24"/>
          <w:szCs w:val="24"/>
          <w:lang w:val="vi-VN"/>
        </w:rPr>
        <w:t>Sr như sau:</w:t>
      </w:r>
    </w:p>
    <w:tbl>
      <w:tblPr>
        <w:tblStyle w:val="YoungMixTable"/>
        <w:tblW w:w="0" w:type="auto"/>
        <w:tblInd w:w="-108" w:type="dxa"/>
        <w:tblLook w:val="04A0" w:firstRow="1" w:lastRow="0" w:firstColumn="1" w:lastColumn="0" w:noHBand="0" w:noVBand="1"/>
      </w:tblPr>
      <w:tblGrid>
        <w:gridCol w:w="2056"/>
        <w:gridCol w:w="2064"/>
        <w:gridCol w:w="2064"/>
        <w:gridCol w:w="2064"/>
        <w:gridCol w:w="2064"/>
      </w:tblGrid>
      <w:tr w:rsidR="00F327EB" w:rsidRPr="003608C1" w14:paraId="64CAC846" w14:textId="77777777" w:rsidTr="008B2050">
        <w:tc>
          <w:tcPr>
            <w:tcW w:w="2158" w:type="dxa"/>
          </w:tcPr>
          <w:p w14:paraId="23A401A0"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lang w:val="pt-BR"/>
              </w:rPr>
            </w:pPr>
            <w:r w:rsidRPr="003608C1">
              <w:rPr>
                <w:rFonts w:cs="Times New Roman"/>
                <w:szCs w:val="24"/>
                <w:lang w:val="pt-BR"/>
              </w:rPr>
              <w:t>Vùng giá trị</w:t>
            </w:r>
            <w:r w:rsidRPr="003608C1">
              <w:rPr>
                <w:rFonts w:cs="Times New Roman"/>
                <w:szCs w:val="24"/>
                <w:lang w:val="pt-BR"/>
              </w:rPr>
              <w:br/>
            </w:r>
            <w:r w:rsidRPr="003608C1">
              <w:rPr>
                <w:rFonts w:cs="Times New Roman"/>
                <w:szCs w:val="24"/>
                <w:vertAlign w:val="superscript"/>
                <w:lang w:val="pt-BR"/>
              </w:rPr>
              <w:t>87</w:t>
            </w:r>
            <w:r w:rsidRPr="003608C1">
              <w:rPr>
                <w:rFonts w:cs="Times New Roman"/>
                <w:szCs w:val="24"/>
                <w:lang w:val="pt-BR"/>
              </w:rPr>
              <w:t xml:space="preserve">Sr : </w:t>
            </w:r>
            <w:r w:rsidRPr="003608C1">
              <w:rPr>
                <w:rFonts w:cs="Times New Roman"/>
                <w:szCs w:val="24"/>
                <w:vertAlign w:val="superscript"/>
                <w:lang w:val="pt-BR"/>
              </w:rPr>
              <w:t>86</w:t>
            </w:r>
            <w:r w:rsidRPr="003608C1">
              <w:rPr>
                <w:rFonts w:cs="Times New Roman"/>
                <w:szCs w:val="24"/>
                <w:lang w:val="pt-BR"/>
              </w:rPr>
              <w:t>Sr</w:t>
            </w:r>
          </w:p>
        </w:tc>
        <w:tc>
          <w:tcPr>
            <w:tcW w:w="2158" w:type="dxa"/>
            <w:vAlign w:val="center"/>
          </w:tcPr>
          <w:p w14:paraId="65DF12B1"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lang w:val="pt-BR"/>
              </w:rPr>
            </w:pPr>
            <w:r w:rsidRPr="003608C1">
              <w:rPr>
                <w:rFonts w:cs="Times New Roman"/>
                <w:szCs w:val="24"/>
                <w:lang w:val="pt-BR"/>
              </w:rPr>
              <w:t>0,7025 – 0,7065</w:t>
            </w:r>
          </w:p>
        </w:tc>
        <w:tc>
          <w:tcPr>
            <w:tcW w:w="2158" w:type="dxa"/>
            <w:vAlign w:val="center"/>
          </w:tcPr>
          <w:p w14:paraId="39DCF9A7"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lang w:val="pt-BR"/>
              </w:rPr>
            </w:pPr>
            <w:r w:rsidRPr="003608C1">
              <w:rPr>
                <w:rFonts w:cs="Times New Roman"/>
                <w:szCs w:val="24"/>
                <w:lang w:val="pt-BR"/>
              </w:rPr>
              <w:t>0, 7065 – 0,7095</w:t>
            </w:r>
          </w:p>
        </w:tc>
        <w:tc>
          <w:tcPr>
            <w:tcW w:w="2158" w:type="dxa"/>
            <w:vAlign w:val="center"/>
          </w:tcPr>
          <w:p w14:paraId="6D623DFA"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lang w:val="pt-BR"/>
              </w:rPr>
            </w:pPr>
            <w:r w:rsidRPr="003608C1">
              <w:rPr>
                <w:rFonts w:cs="Times New Roman"/>
                <w:szCs w:val="24"/>
                <w:lang w:val="pt-BR"/>
              </w:rPr>
              <w:t>0,7095 – 0,7125</w:t>
            </w:r>
          </w:p>
        </w:tc>
        <w:tc>
          <w:tcPr>
            <w:tcW w:w="2158" w:type="dxa"/>
            <w:vAlign w:val="center"/>
          </w:tcPr>
          <w:p w14:paraId="6CF09681"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lang w:val="pt-BR"/>
              </w:rPr>
            </w:pPr>
            <w:r w:rsidRPr="003608C1">
              <w:rPr>
                <w:rFonts w:cs="Times New Roman"/>
                <w:szCs w:val="24"/>
                <w:lang w:val="pt-BR"/>
              </w:rPr>
              <w:t>&gt; 0,7125</w:t>
            </w:r>
          </w:p>
        </w:tc>
      </w:tr>
      <w:tr w:rsidR="00F327EB" w:rsidRPr="003608C1" w14:paraId="3CC5883B" w14:textId="77777777" w:rsidTr="008B2050">
        <w:tc>
          <w:tcPr>
            <w:tcW w:w="2158" w:type="dxa"/>
            <w:vAlign w:val="center"/>
          </w:tcPr>
          <w:p w14:paraId="5272178B"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rPr>
            </w:pPr>
            <w:r w:rsidRPr="003608C1">
              <w:rPr>
                <w:rFonts w:cs="Times New Roman"/>
                <w:szCs w:val="24"/>
              </w:rPr>
              <w:t>Giải thích địa chất</w:t>
            </w:r>
          </w:p>
          <w:p w14:paraId="7DFE21D5"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rPr>
            </w:pPr>
            <w:r w:rsidRPr="003608C1">
              <w:rPr>
                <w:rFonts w:cs="Times New Roman"/>
                <w:szCs w:val="24"/>
              </w:rPr>
              <w:t>(vùng địa chất)</w:t>
            </w:r>
          </w:p>
        </w:tc>
        <w:tc>
          <w:tcPr>
            <w:tcW w:w="2158" w:type="dxa"/>
            <w:vAlign w:val="center"/>
          </w:tcPr>
          <w:p w14:paraId="1964EFA1"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rPr>
            </w:pPr>
            <w:r w:rsidRPr="003608C1">
              <w:rPr>
                <w:rFonts w:cs="Times New Roman"/>
                <w:szCs w:val="24"/>
              </w:rPr>
              <w:t>Basalt trẻ, đá mới hình thành, đảo núi lửa</w:t>
            </w:r>
          </w:p>
        </w:tc>
        <w:tc>
          <w:tcPr>
            <w:tcW w:w="2158" w:type="dxa"/>
            <w:vAlign w:val="center"/>
          </w:tcPr>
          <w:p w14:paraId="5049A1B8"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rPr>
            </w:pPr>
            <w:r w:rsidRPr="003608C1">
              <w:rPr>
                <w:rFonts w:cs="Times New Roman"/>
                <w:szCs w:val="24"/>
              </w:rPr>
              <w:t>Vỏ lục địa “trung bình”, nhiều vùng đồng bằng, trầm tích trẻ &amp; trung</w:t>
            </w:r>
          </w:p>
        </w:tc>
        <w:tc>
          <w:tcPr>
            <w:tcW w:w="2158" w:type="dxa"/>
            <w:vAlign w:val="center"/>
          </w:tcPr>
          <w:p w14:paraId="33CDEC75"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lang w:val="pt-BR"/>
              </w:rPr>
            </w:pPr>
            <w:r w:rsidRPr="003608C1">
              <w:rPr>
                <w:rFonts w:cs="Times New Roman"/>
                <w:szCs w:val="24"/>
                <w:lang w:val="pt-BR"/>
              </w:rPr>
              <w:t>Đá lục địa cổ</w:t>
            </w:r>
          </w:p>
        </w:tc>
        <w:tc>
          <w:tcPr>
            <w:tcW w:w="2158" w:type="dxa"/>
            <w:vAlign w:val="center"/>
          </w:tcPr>
          <w:p w14:paraId="7DF50B75"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lang w:val="pt-BR"/>
              </w:rPr>
            </w:pPr>
            <w:r w:rsidRPr="003608C1">
              <w:rPr>
                <w:rFonts w:cs="Times New Roman"/>
                <w:szCs w:val="24"/>
                <w:lang w:val="pt-BR"/>
              </w:rPr>
              <w:t>Vùng đá rất cổ - lớp vỏ lục địa hình thành từ rất lâu trong lịch sử Trái Đất.</w:t>
            </w:r>
          </w:p>
        </w:tc>
      </w:tr>
    </w:tbl>
    <w:p w14:paraId="01081BAD"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rPr>
      </w:pPr>
      <w:r w:rsidRPr="003608C1">
        <w:rPr>
          <w:rFonts w:ascii="Times New Roman" w:hAnsi="Times New Roman" w:cs="Times New Roman"/>
          <w:sz w:val="24"/>
          <w:szCs w:val="24"/>
          <w:lang w:val="pt-BR"/>
        </w:rPr>
        <w:tab/>
      </w:r>
      <w:r w:rsidRPr="003608C1">
        <w:rPr>
          <w:rFonts w:ascii="Times New Roman" w:hAnsi="Times New Roman" w:cs="Times New Roman"/>
          <w:sz w:val="24"/>
          <w:szCs w:val="24"/>
        </w:rPr>
        <w:t xml:space="preserve">Nguồn: Holt, E., Bataille, </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 xml:space="preserve">P., &amp; others. (2021). </w:t>
      </w:r>
      <w:r w:rsidRPr="003608C1">
        <w:rPr>
          <w:rFonts w:ascii="Times New Roman" w:hAnsi="Times New Roman" w:cs="Times New Roman"/>
          <w:i/>
          <w:iCs/>
          <w:sz w:val="24"/>
          <w:szCs w:val="24"/>
        </w:rPr>
        <w:t>Strontium isoscapes: A review of methods and approaches</w:t>
      </w:r>
      <w:r w:rsidRPr="003608C1">
        <w:rPr>
          <w:rFonts w:ascii="Times New Roman" w:hAnsi="Times New Roman" w:cs="Times New Roman"/>
          <w:sz w:val="24"/>
          <w:szCs w:val="24"/>
        </w:rPr>
        <w:t xml:space="preserve">. </w:t>
      </w:r>
      <w:r w:rsidRPr="003608C1">
        <w:rPr>
          <w:rFonts w:ascii="Times New Roman" w:hAnsi="Times New Roman" w:cs="Times New Roman"/>
          <w:i/>
          <w:iCs/>
          <w:sz w:val="24"/>
          <w:szCs w:val="24"/>
        </w:rPr>
        <w:t>Earth-Science Reviews, 216</w:t>
      </w:r>
      <w:r w:rsidRPr="003608C1">
        <w:rPr>
          <w:rFonts w:ascii="Times New Roman" w:hAnsi="Times New Roman" w:cs="Times New Roman"/>
          <w:sz w:val="24"/>
          <w:szCs w:val="24"/>
        </w:rPr>
        <w:t>, 103593.</w:t>
      </w:r>
    </w:p>
    <w:p w14:paraId="2F1A5FF7"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rPr>
      </w:pPr>
      <w:r w:rsidRPr="003608C1">
        <w:rPr>
          <w:rFonts w:ascii="Times New Roman" w:hAnsi="Times New Roman" w:cs="Times New Roman"/>
          <w:sz w:val="24"/>
          <w:szCs w:val="24"/>
        </w:rPr>
        <w:tab/>
        <w:t xml:space="preserve">Giả thuyết trong một mẫu men răng, strontium (Sr) có 3 đồng vị: </w:t>
      </w:r>
      <w:r w:rsidRPr="003608C1">
        <w:rPr>
          <w:rFonts w:ascii="Times New Roman" w:hAnsi="Times New Roman" w:cs="Times New Roman"/>
          <w:sz w:val="24"/>
          <w:szCs w:val="24"/>
          <w:vertAlign w:val="superscript"/>
        </w:rPr>
        <w:t>86</w:t>
      </w:r>
      <w:r w:rsidRPr="003608C1">
        <w:rPr>
          <w:rFonts w:ascii="Times New Roman" w:hAnsi="Times New Roman" w:cs="Times New Roman"/>
          <w:sz w:val="24"/>
          <w:szCs w:val="24"/>
        </w:rPr>
        <w:t xml:space="preserve">Sr, </w:t>
      </w:r>
      <w:r w:rsidRPr="003608C1">
        <w:rPr>
          <w:rFonts w:ascii="Times New Roman" w:hAnsi="Times New Roman" w:cs="Times New Roman"/>
          <w:sz w:val="24"/>
          <w:szCs w:val="24"/>
          <w:vertAlign w:val="superscript"/>
        </w:rPr>
        <w:t>87</w:t>
      </w:r>
      <w:r w:rsidRPr="003608C1">
        <w:rPr>
          <w:rFonts w:ascii="Times New Roman" w:hAnsi="Times New Roman" w:cs="Times New Roman"/>
          <w:sz w:val="24"/>
          <w:szCs w:val="24"/>
        </w:rPr>
        <w:t xml:space="preserve">Sr, </w:t>
      </w:r>
      <w:r w:rsidRPr="003608C1">
        <w:rPr>
          <w:rFonts w:ascii="Times New Roman" w:hAnsi="Times New Roman" w:cs="Times New Roman"/>
          <w:sz w:val="24"/>
          <w:szCs w:val="24"/>
          <w:vertAlign w:val="superscript"/>
        </w:rPr>
        <w:t>88</w:t>
      </w:r>
      <w:r w:rsidRPr="003608C1">
        <w:rPr>
          <w:rFonts w:ascii="Times New Roman" w:hAnsi="Times New Roman" w:cs="Times New Roman"/>
          <w:sz w:val="24"/>
          <w:szCs w:val="24"/>
        </w:rPr>
        <w:t xml:space="preserve">Sr. Biết đồng vị </w:t>
      </w:r>
      <w:r w:rsidRPr="003608C1">
        <w:rPr>
          <w:rFonts w:ascii="Times New Roman" w:hAnsi="Times New Roman" w:cs="Times New Roman"/>
          <w:sz w:val="24"/>
          <w:szCs w:val="24"/>
          <w:vertAlign w:val="superscript"/>
        </w:rPr>
        <w:t>88</w:t>
      </w:r>
      <w:r w:rsidRPr="003608C1">
        <w:rPr>
          <w:rFonts w:ascii="Times New Roman" w:hAnsi="Times New Roman" w:cs="Times New Roman"/>
          <w:sz w:val="24"/>
          <w:szCs w:val="24"/>
        </w:rPr>
        <w:t xml:space="preserve">Sr và </w:t>
      </w:r>
      <w:r w:rsidRPr="003608C1">
        <w:rPr>
          <w:rFonts w:ascii="Times New Roman" w:hAnsi="Times New Roman" w:cs="Times New Roman"/>
          <w:sz w:val="24"/>
          <w:szCs w:val="24"/>
          <w:vertAlign w:val="superscript"/>
        </w:rPr>
        <w:t>86</w:t>
      </w:r>
      <w:r w:rsidRPr="003608C1">
        <w:rPr>
          <w:rFonts w:ascii="Times New Roman" w:hAnsi="Times New Roman" w:cs="Times New Roman"/>
          <w:sz w:val="24"/>
          <w:szCs w:val="24"/>
        </w:rPr>
        <w:t>Sr chiếm tỉ lệ về số nguyên tử lần lượt với giá trị là 83,118 % và 9,86 %. Theo dữ liệu trên, mẫu men răng này có khả năng thuộc vùng</w:t>
      </w:r>
    </w:p>
    <w:p w14:paraId="21E04F57" w14:textId="77777777" w:rsidR="00F327EB" w:rsidRPr="003608C1" w:rsidRDefault="00F327EB" w:rsidP="006460D9">
      <w:pPr>
        <w:tabs>
          <w:tab w:val="left" w:pos="283"/>
          <w:tab w:val="left" w:pos="360"/>
          <w:tab w:val="left" w:pos="2700"/>
          <w:tab w:val="left" w:pos="2880"/>
          <w:tab w:val="left" w:pos="5040"/>
          <w:tab w:val="left" w:pos="5310"/>
          <w:tab w:val="left" w:pos="7380"/>
          <w:tab w:val="left" w:pos="7830"/>
        </w:tabs>
        <w:spacing w:after="0" w:line="264" w:lineRule="auto"/>
        <w:jc w:val="both"/>
        <w:rPr>
          <w:rFonts w:ascii="Times New Roman" w:hAnsi="Times New Roman" w:cs="Times New Roman"/>
          <w:sz w:val="24"/>
          <w:szCs w:val="24"/>
        </w:rPr>
      </w:pPr>
      <w:r w:rsidRPr="003608C1">
        <w:rPr>
          <w:rFonts w:ascii="Times New Roman" w:eastAsia="Arial" w:hAnsi="Times New Roman" w:cs="Times New Roman"/>
          <w:b/>
          <w:bCs/>
          <w:sz w:val="24"/>
          <w:szCs w:val="24"/>
        </w:rPr>
        <w:tab/>
      </w:r>
      <w:r w:rsidRPr="003317EB">
        <w:rPr>
          <w:rFonts w:ascii="Times New Roman" w:eastAsia="Arial" w:hAnsi="Times New Roman" w:cs="Times New Roman"/>
          <w:b/>
          <w:bCs/>
          <w:color w:val="0070C0"/>
          <w:sz w:val="24"/>
          <w:szCs w:val="24"/>
        </w:rPr>
        <w:t>A.</w:t>
      </w:r>
      <w:r w:rsidRPr="003317EB">
        <w:rPr>
          <w:rFonts w:ascii="Times New Roman" w:eastAsia="Arial" w:hAnsi="Times New Roman" w:cs="Times New Roman"/>
          <w:b/>
          <w:color w:val="0070C0"/>
          <w:sz w:val="24"/>
          <w:szCs w:val="24"/>
        </w:rPr>
        <w:t xml:space="preserve"> </w:t>
      </w:r>
      <w:r w:rsidRPr="003608C1">
        <w:rPr>
          <w:rFonts w:ascii="Times New Roman" w:hAnsi="Times New Roman" w:cs="Times New Roman"/>
          <w:sz w:val="24"/>
          <w:szCs w:val="24"/>
        </w:rPr>
        <w:t>basalt trẻ.</w:t>
      </w:r>
      <w:r w:rsidRPr="003608C1">
        <w:rPr>
          <w:rStyle w:val="YoungMixChar"/>
          <w:rFonts w:cs="Times New Roman"/>
          <w:b/>
          <w:szCs w:val="24"/>
        </w:rPr>
        <w:tab/>
      </w:r>
      <w:r w:rsidRPr="003317EB">
        <w:rPr>
          <w:rStyle w:val="YoungMixChar"/>
          <w:rFonts w:cs="Times New Roman"/>
          <w:b/>
          <w:color w:val="0070C0"/>
          <w:szCs w:val="24"/>
        </w:rPr>
        <w:t xml:space="preserve">B. </w:t>
      </w:r>
      <w:r w:rsidRPr="003608C1">
        <w:rPr>
          <w:rFonts w:ascii="Times New Roman" w:hAnsi="Times New Roman" w:cs="Times New Roman"/>
          <w:sz w:val="24"/>
          <w:szCs w:val="24"/>
        </w:rPr>
        <w:t>đồng bằng.</w:t>
      </w:r>
      <w:r w:rsidRPr="003608C1">
        <w:rPr>
          <w:rStyle w:val="YoungMixChar"/>
          <w:rFonts w:cs="Times New Roman"/>
          <w:b/>
          <w:szCs w:val="24"/>
        </w:rPr>
        <w:tab/>
      </w:r>
      <w:r w:rsidRPr="003317EB">
        <w:rPr>
          <w:rStyle w:val="YoungMixChar"/>
          <w:rFonts w:cs="Times New Roman"/>
          <w:b/>
          <w:color w:val="0070C0"/>
          <w:szCs w:val="24"/>
          <w:u w:val="single"/>
        </w:rPr>
        <w:t>C.</w:t>
      </w:r>
      <w:r w:rsidRPr="003317EB">
        <w:rPr>
          <w:rStyle w:val="YoungMixChar"/>
          <w:rFonts w:cs="Times New Roman"/>
          <w:b/>
          <w:color w:val="0070C0"/>
          <w:szCs w:val="24"/>
        </w:rPr>
        <w:t xml:space="preserve"> </w:t>
      </w:r>
      <w:r w:rsidRPr="003608C1">
        <w:rPr>
          <w:rStyle w:val="YoungMixChar"/>
          <w:rFonts w:cs="Times New Roman"/>
          <w:bCs/>
          <w:szCs w:val="24"/>
        </w:rPr>
        <w:t>đá</w:t>
      </w:r>
      <w:r w:rsidRPr="003608C1">
        <w:rPr>
          <w:rStyle w:val="YoungMixChar"/>
          <w:rFonts w:cs="Times New Roman"/>
          <w:b/>
          <w:szCs w:val="24"/>
        </w:rPr>
        <w:t xml:space="preserve"> </w:t>
      </w:r>
      <w:r w:rsidRPr="003608C1">
        <w:rPr>
          <w:rFonts w:ascii="Times New Roman" w:hAnsi="Times New Roman" w:cs="Times New Roman"/>
          <w:sz w:val="24"/>
          <w:szCs w:val="24"/>
        </w:rPr>
        <w:t>lục địa cổ.</w:t>
      </w:r>
      <w:r w:rsidRPr="003608C1">
        <w:rPr>
          <w:rStyle w:val="YoungMixChar"/>
          <w:rFonts w:cs="Times New Roman"/>
          <w:b/>
          <w:szCs w:val="24"/>
        </w:rPr>
        <w:tab/>
      </w:r>
      <w:r w:rsidRPr="003317EB">
        <w:rPr>
          <w:rStyle w:val="YoungMixChar"/>
          <w:rFonts w:cs="Times New Roman"/>
          <w:b/>
          <w:color w:val="0070C0"/>
          <w:szCs w:val="24"/>
        </w:rPr>
        <w:t xml:space="preserve">D. </w:t>
      </w:r>
      <w:r w:rsidRPr="003608C1">
        <w:rPr>
          <w:rFonts w:ascii="Times New Roman" w:hAnsi="Times New Roman" w:cs="Times New Roman"/>
          <w:sz w:val="24"/>
          <w:szCs w:val="24"/>
        </w:rPr>
        <w:t>đá rất cổ.</w:t>
      </w:r>
    </w:p>
    <w:p w14:paraId="35507BF5"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sz w:val="24"/>
          <w:szCs w:val="24"/>
        </w:rPr>
      </w:pPr>
      <w:r w:rsidRPr="003317EB">
        <w:rPr>
          <w:rFonts w:ascii="Times New Roman" w:hAnsi="Times New Roman" w:cs="Times New Roman"/>
          <w:b/>
          <w:color w:val="C00000"/>
          <w:sz w:val="24"/>
          <w:szCs w:val="24"/>
        </w:rPr>
        <w:t xml:space="preserve">Câu </w:t>
      </w:r>
      <w:r w:rsidRPr="003317EB">
        <w:rPr>
          <w:rFonts w:ascii="Times New Roman" w:hAnsi="Times New Roman" w:cs="Times New Roman"/>
          <w:b/>
          <w:color w:val="C00000"/>
          <w:sz w:val="24"/>
          <w:szCs w:val="24"/>
          <w:lang w:val="vi-VN"/>
        </w:rPr>
        <w:t>2</w:t>
      </w:r>
      <w:r w:rsidRPr="003317EB">
        <w:rPr>
          <w:rFonts w:ascii="Times New Roman" w:hAnsi="Times New Roman" w:cs="Times New Roman"/>
          <w:b/>
          <w:color w:val="C00000"/>
          <w:sz w:val="24"/>
          <w:szCs w:val="24"/>
        </w:rPr>
        <w:t>.</w:t>
      </w:r>
      <w:r w:rsidRPr="003608C1">
        <w:rPr>
          <w:rFonts w:ascii="Times New Roman" w:hAnsi="Times New Roman" w:cs="Times New Roman"/>
          <w:b/>
          <w:sz w:val="24"/>
          <w:szCs w:val="24"/>
        </w:rPr>
        <w:t xml:space="preserve"> </w:t>
      </w:r>
      <w:r w:rsidRPr="003608C1">
        <w:rPr>
          <w:rFonts w:ascii="Times New Roman" w:hAnsi="Times New Roman" w:cs="Times New Roman"/>
          <w:b/>
          <w:bCs/>
          <w:iCs/>
          <w:color w:val="000000" w:themeColor="text1"/>
          <w:sz w:val="24"/>
          <w:szCs w:val="24"/>
          <w:lang w:val="vi-VN"/>
        </w:rPr>
        <w:t xml:space="preserve">(Hóa 10 - Chương 3) </w:t>
      </w:r>
      <w:r w:rsidRPr="003608C1">
        <w:rPr>
          <w:rFonts w:ascii="Times New Roman" w:hAnsi="Times New Roman" w:cs="Times New Roman"/>
          <w:sz w:val="24"/>
          <w:szCs w:val="24"/>
        </w:rPr>
        <w:t>Cho các hình vẽ mô tả sự</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xen phủ orbital sau đây:</w:t>
      </w:r>
    </w:p>
    <w:tbl>
      <w:tblPr>
        <w:tblStyle w:val="YoungMixTable"/>
        <w:tblW w:w="0" w:type="auto"/>
        <w:tblInd w:w="-108" w:type="dxa"/>
        <w:tblLook w:val="04A0" w:firstRow="1" w:lastRow="0" w:firstColumn="1" w:lastColumn="0" w:noHBand="0" w:noVBand="1"/>
      </w:tblPr>
      <w:tblGrid>
        <w:gridCol w:w="10312"/>
      </w:tblGrid>
      <w:tr w:rsidR="00F327EB" w:rsidRPr="003608C1" w14:paraId="605E7C2F" w14:textId="77777777" w:rsidTr="008B2050">
        <w:tc>
          <w:tcPr>
            <w:tcW w:w="11216" w:type="dxa"/>
          </w:tcPr>
          <w:p w14:paraId="6BB042CD" w14:textId="77777777" w:rsidR="00F327EB" w:rsidRPr="003608C1" w:rsidRDefault="00F327EB" w:rsidP="006460D9">
            <w:pPr>
              <w:tabs>
                <w:tab w:val="left" w:pos="360"/>
                <w:tab w:val="left" w:pos="2700"/>
                <w:tab w:val="left" w:pos="5040"/>
                <w:tab w:val="left" w:pos="7380"/>
              </w:tabs>
              <w:spacing w:after="0" w:line="264" w:lineRule="auto"/>
              <w:jc w:val="center"/>
              <w:rPr>
                <w:rFonts w:cs="Times New Roman"/>
                <w:szCs w:val="24"/>
              </w:rPr>
            </w:pPr>
            <w:r w:rsidRPr="003608C1">
              <w:rPr>
                <w:rFonts w:cs="Times New Roman"/>
                <w:noProof/>
                <w:szCs w:val="24"/>
              </w:rPr>
              <w:drawing>
                <wp:inline distT="0" distB="0" distL="0" distR="0" wp14:anchorId="04D6871C" wp14:editId="3509E496">
                  <wp:extent cx="5654040" cy="1152939"/>
                  <wp:effectExtent l="0" t="0" r="3810" b="9525"/>
                  <wp:docPr id="36543328" name="Picture 36543328" descr="A close-up of a dart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dart arrow&#10;&#10;Description automatically generated"/>
                          <pic:cNvPicPr>
                            <a:picLocks noChangeAspect="1" noChangeArrowheads="1"/>
                          </pic:cNvPicPr>
                        </pic:nvPicPr>
                        <pic:blipFill>
                          <a:blip r:embed="rId1193" cstate="email">
                            <a:extLst>
                              <a:ext uri="{28A0092B-C50C-407E-A947-70E740481C1C}">
                                <a14:useLocalDpi xmlns:a14="http://schemas.microsoft.com/office/drawing/2010/main"/>
                              </a:ext>
                            </a:extLst>
                          </a:blip>
                          <a:srcRect/>
                          <a:stretch>
                            <a:fillRect/>
                          </a:stretch>
                        </pic:blipFill>
                        <pic:spPr bwMode="auto">
                          <a:xfrm>
                            <a:off x="0" y="0"/>
                            <a:ext cx="5654040" cy="1152939"/>
                          </a:xfrm>
                          <a:prstGeom prst="rect">
                            <a:avLst/>
                          </a:prstGeom>
                          <a:noFill/>
                          <a:ln>
                            <a:noFill/>
                          </a:ln>
                        </pic:spPr>
                      </pic:pic>
                    </a:graphicData>
                  </a:graphic>
                </wp:inline>
              </w:drawing>
            </w:r>
          </w:p>
          <w:p w14:paraId="63FF9E08" w14:textId="77777777" w:rsidR="00F327EB" w:rsidRPr="003608C1" w:rsidRDefault="00F327EB" w:rsidP="006460D9">
            <w:pPr>
              <w:tabs>
                <w:tab w:val="left" w:pos="360"/>
                <w:tab w:val="left" w:pos="2700"/>
                <w:tab w:val="left" w:pos="5040"/>
                <w:tab w:val="left" w:pos="7380"/>
              </w:tabs>
              <w:spacing w:after="0" w:line="264" w:lineRule="auto"/>
              <w:rPr>
                <w:rFonts w:cs="Times New Roman"/>
                <w:szCs w:val="24"/>
              </w:rPr>
            </w:pPr>
            <w:r w:rsidRPr="003608C1">
              <w:rPr>
                <w:rFonts w:cs="Times New Roman"/>
                <w:szCs w:val="24"/>
              </w:rPr>
              <w:t xml:space="preserve">                   (1)                            (2)                                     (3)                                            (4)</w:t>
            </w:r>
          </w:p>
        </w:tc>
      </w:tr>
    </w:tbl>
    <w:p w14:paraId="23CF0AC4"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sz w:val="24"/>
          <w:szCs w:val="24"/>
        </w:rPr>
      </w:pPr>
      <w:r w:rsidRPr="003608C1">
        <w:rPr>
          <w:rFonts w:ascii="Times New Roman" w:hAnsi="Times New Roman" w:cs="Times New Roman"/>
          <w:sz w:val="24"/>
          <w:szCs w:val="24"/>
        </w:rPr>
        <w:t>Sự xen phủ nào mô tả sự hình thành liên kết π (pi)?</w:t>
      </w:r>
    </w:p>
    <w:p w14:paraId="58DCC610" w14:textId="77777777" w:rsidR="00F327EB" w:rsidRPr="003608C1" w:rsidRDefault="00F327EB" w:rsidP="006460D9">
      <w:pPr>
        <w:tabs>
          <w:tab w:val="left" w:pos="360"/>
          <w:tab w:val="left" w:pos="2700"/>
          <w:tab w:val="left" w:pos="3425"/>
          <w:tab w:val="left" w:pos="5040"/>
          <w:tab w:val="left" w:pos="6131"/>
          <w:tab w:val="left" w:pos="7380"/>
          <w:tab w:val="left" w:pos="8837"/>
        </w:tabs>
        <w:spacing w:after="0" w:line="264"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(1).</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(4).</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(2).</w:t>
      </w:r>
    </w:p>
    <w:p w14:paraId="28A72AE2" w14:textId="77777777" w:rsidR="00F327EB" w:rsidRPr="003608C1" w:rsidRDefault="00F327EB" w:rsidP="006460D9">
      <w:pPr>
        <w:pBdr>
          <w:top w:val="nil"/>
          <w:left w:val="nil"/>
          <w:bottom w:val="nil"/>
          <w:right w:val="nil"/>
          <w:between w:val="nil"/>
        </w:pBdr>
        <w:shd w:val="clear" w:color="auto" w:fill="FFFFFF"/>
        <w:tabs>
          <w:tab w:val="left" w:pos="360"/>
          <w:tab w:val="left" w:pos="540"/>
          <w:tab w:val="left" w:pos="567"/>
          <w:tab w:val="left" w:pos="900"/>
          <w:tab w:val="left" w:pos="990"/>
          <w:tab w:val="left" w:pos="1080"/>
          <w:tab w:val="left" w:pos="2700"/>
          <w:tab w:val="left" w:pos="2835"/>
          <w:tab w:val="left" w:pos="5040"/>
          <w:tab w:val="left" w:pos="5103"/>
          <w:tab w:val="left" w:pos="7380"/>
        </w:tabs>
        <w:spacing w:after="0" w:line="264" w:lineRule="auto"/>
        <w:jc w:val="both"/>
        <w:rPr>
          <w:rFonts w:ascii="Times New Roman" w:eastAsia="Times New Roman" w:hAnsi="Times New Roman" w:cs="Times New Roman"/>
          <w:sz w:val="24"/>
          <w:szCs w:val="24"/>
          <w:lang w:val="vi-VN"/>
        </w:rPr>
      </w:pPr>
      <w:r w:rsidRPr="003317EB">
        <w:rPr>
          <w:rFonts w:ascii="Times New Roman" w:hAnsi="Times New Roman" w:cs="Times New Roman"/>
          <w:b/>
          <w:bCs/>
          <w:color w:val="C00000"/>
          <w:sz w:val="24"/>
          <w:szCs w:val="24"/>
          <w:lang w:val="vi-VN"/>
        </w:rPr>
        <w:t>Câu 3.</w:t>
      </w:r>
      <w:r w:rsidRPr="003608C1">
        <w:rPr>
          <w:rFonts w:ascii="Times New Roman" w:hAnsi="Times New Roman" w:cs="Times New Roman"/>
          <w:b/>
          <w:bCs/>
          <w:sz w:val="24"/>
          <w:szCs w:val="24"/>
          <w:lang w:val="vi-VN"/>
        </w:rPr>
        <w:t xml:space="preserve"> </w:t>
      </w:r>
      <w:r w:rsidRPr="003608C1">
        <w:rPr>
          <w:rFonts w:ascii="Times New Roman" w:hAnsi="Times New Roman" w:cs="Times New Roman"/>
          <w:b/>
          <w:bCs/>
          <w:iCs/>
          <w:color w:val="000000" w:themeColor="text1"/>
          <w:sz w:val="24"/>
          <w:szCs w:val="24"/>
          <w:lang w:val="vi-VN"/>
        </w:rPr>
        <w:t xml:space="preserve">(Hóa 10 - Chương 6) </w:t>
      </w:r>
      <w:r w:rsidRPr="003608C1">
        <w:rPr>
          <w:rFonts w:ascii="Times New Roman" w:eastAsia="Times New Roman" w:hAnsi="Times New Roman" w:cs="Times New Roman"/>
          <w:sz w:val="24"/>
          <w:szCs w:val="24"/>
          <w:lang w:val="vi-VN"/>
        </w:rPr>
        <w:t xml:space="preserve">Xét phương trình hóa học của phản ứng đơn giản sau:  </w:t>
      </w:r>
    </w:p>
    <w:p w14:paraId="3024D620" w14:textId="77777777" w:rsidR="00F327EB" w:rsidRPr="003608C1" w:rsidRDefault="00F327EB" w:rsidP="006460D9">
      <w:pPr>
        <w:pBdr>
          <w:top w:val="nil"/>
          <w:left w:val="nil"/>
          <w:bottom w:val="nil"/>
          <w:right w:val="nil"/>
          <w:between w:val="nil"/>
        </w:pBdr>
        <w:shd w:val="clear" w:color="auto" w:fill="FFFFFF"/>
        <w:tabs>
          <w:tab w:val="left" w:pos="360"/>
          <w:tab w:val="left" w:pos="540"/>
          <w:tab w:val="left" w:pos="567"/>
          <w:tab w:val="left" w:pos="900"/>
          <w:tab w:val="left" w:pos="990"/>
          <w:tab w:val="left" w:pos="1080"/>
          <w:tab w:val="left" w:pos="2700"/>
          <w:tab w:val="left" w:pos="2835"/>
          <w:tab w:val="left" w:pos="5040"/>
          <w:tab w:val="left" w:pos="5103"/>
          <w:tab w:val="left" w:pos="7380"/>
        </w:tabs>
        <w:spacing w:after="0" w:line="264" w:lineRule="auto"/>
        <w:jc w:val="center"/>
        <w:rPr>
          <w:rFonts w:ascii="Times New Roman" w:eastAsia="Times New Roman" w:hAnsi="Times New Roman" w:cs="Times New Roman"/>
          <w:sz w:val="24"/>
          <w:szCs w:val="24"/>
          <w:lang w:val="vi-VN"/>
        </w:rPr>
      </w:pPr>
      <w:r w:rsidRPr="003608C1">
        <w:rPr>
          <w:rFonts w:ascii="Times New Roman" w:eastAsia="Times New Roman" w:hAnsi="Times New Roman" w:cs="Times New Roman"/>
          <w:sz w:val="24"/>
          <w:szCs w:val="24"/>
          <w:lang w:val="vi-VN"/>
        </w:rPr>
        <w:t>2NO(g) + O</w:t>
      </w:r>
      <w:r w:rsidRPr="003608C1">
        <w:rPr>
          <w:rFonts w:ascii="Times New Roman" w:eastAsia="Times New Roman" w:hAnsi="Times New Roman" w:cs="Times New Roman"/>
          <w:sz w:val="24"/>
          <w:szCs w:val="24"/>
          <w:vertAlign w:val="subscript"/>
          <w:lang w:val="vi-VN"/>
        </w:rPr>
        <w:t>2</w:t>
      </w:r>
      <w:sdt>
        <w:sdtPr>
          <w:rPr>
            <w:rFonts w:ascii="Times New Roman" w:hAnsi="Times New Roman" w:cs="Times New Roman"/>
            <w:sz w:val="24"/>
            <w:szCs w:val="24"/>
          </w:rPr>
          <w:tag w:val="goog_rdk_2"/>
          <w:id w:val="2048560583"/>
        </w:sdtPr>
        <w:sdtEndPr/>
        <w:sdtContent>
          <w:r w:rsidRPr="003608C1">
            <w:rPr>
              <w:rFonts w:ascii="Times New Roman" w:eastAsia="Cardo" w:hAnsi="Times New Roman" w:cs="Times New Roman"/>
              <w:sz w:val="24"/>
              <w:szCs w:val="24"/>
              <w:lang w:val="vi-VN"/>
            </w:rPr>
            <w:t>(g) → 2NO</w:t>
          </w:r>
        </w:sdtContent>
      </w:sdt>
      <w:r w:rsidRPr="003608C1">
        <w:rPr>
          <w:rFonts w:ascii="Times New Roman" w:eastAsia="Times New Roman" w:hAnsi="Times New Roman" w:cs="Times New Roman"/>
          <w:sz w:val="24"/>
          <w:szCs w:val="24"/>
          <w:vertAlign w:val="subscript"/>
          <w:lang w:val="vi-VN"/>
        </w:rPr>
        <w:t>2</w:t>
      </w:r>
      <w:r w:rsidRPr="003608C1">
        <w:rPr>
          <w:rFonts w:ascii="Times New Roman" w:eastAsia="Times New Roman" w:hAnsi="Times New Roman" w:cs="Times New Roman"/>
          <w:sz w:val="24"/>
          <w:szCs w:val="24"/>
          <w:lang w:val="vi-VN"/>
        </w:rPr>
        <w:t xml:space="preserve">(g). </w:t>
      </w:r>
    </w:p>
    <w:p w14:paraId="1037620B" w14:textId="77777777" w:rsidR="00F327EB" w:rsidRPr="003608C1" w:rsidRDefault="00F327EB" w:rsidP="006460D9">
      <w:pPr>
        <w:pBdr>
          <w:top w:val="nil"/>
          <w:left w:val="nil"/>
          <w:bottom w:val="nil"/>
          <w:right w:val="nil"/>
          <w:between w:val="nil"/>
        </w:pBdr>
        <w:shd w:val="clear" w:color="auto" w:fill="FFFFFF"/>
        <w:tabs>
          <w:tab w:val="left" w:pos="360"/>
          <w:tab w:val="left" w:pos="540"/>
          <w:tab w:val="left" w:pos="567"/>
          <w:tab w:val="left" w:pos="900"/>
          <w:tab w:val="left" w:pos="990"/>
          <w:tab w:val="left" w:pos="1080"/>
          <w:tab w:val="left" w:pos="2700"/>
          <w:tab w:val="left" w:pos="2835"/>
          <w:tab w:val="left" w:pos="5040"/>
          <w:tab w:val="left" w:pos="5103"/>
          <w:tab w:val="left" w:pos="7380"/>
        </w:tabs>
        <w:spacing w:after="0" w:line="264" w:lineRule="auto"/>
        <w:rPr>
          <w:rFonts w:ascii="Times New Roman" w:eastAsia="Times New Roman" w:hAnsi="Times New Roman" w:cs="Times New Roman"/>
          <w:sz w:val="24"/>
          <w:szCs w:val="24"/>
          <w:lang w:val="vi-VN"/>
        </w:rPr>
      </w:pPr>
      <w:r w:rsidRPr="003608C1">
        <w:rPr>
          <w:rFonts w:ascii="Times New Roman" w:eastAsia="Times New Roman" w:hAnsi="Times New Roman" w:cs="Times New Roman"/>
          <w:sz w:val="24"/>
          <w:szCs w:val="24"/>
          <w:lang w:val="vi-VN"/>
        </w:rPr>
        <w:t xml:space="preserve">    Biểu thức tốc độ tức thời của phản ứng theo định luật tác dụng khối lượng là</w:t>
      </w:r>
    </w:p>
    <w:p w14:paraId="37B9005C" w14:textId="77777777" w:rsidR="00F327EB" w:rsidRPr="003608C1" w:rsidRDefault="00F327EB" w:rsidP="006460D9">
      <w:pPr>
        <w:pBdr>
          <w:top w:val="nil"/>
          <w:left w:val="nil"/>
          <w:bottom w:val="nil"/>
          <w:right w:val="nil"/>
          <w:between w:val="nil"/>
        </w:pBdr>
        <w:tabs>
          <w:tab w:val="left" w:pos="360"/>
          <w:tab w:val="left" w:pos="540"/>
          <w:tab w:val="left" w:pos="567"/>
          <w:tab w:val="left" w:pos="900"/>
          <w:tab w:val="left" w:pos="990"/>
          <w:tab w:val="left" w:pos="1080"/>
          <w:tab w:val="left" w:pos="2700"/>
          <w:tab w:val="left" w:pos="2835"/>
          <w:tab w:val="left" w:pos="5040"/>
          <w:tab w:val="left" w:pos="5103"/>
          <w:tab w:val="left" w:pos="7380"/>
        </w:tabs>
        <w:spacing w:after="0" w:line="264" w:lineRule="auto"/>
        <w:jc w:val="both"/>
        <w:rPr>
          <w:rFonts w:ascii="Times New Roman" w:eastAsia="Times New Roman" w:hAnsi="Times New Roman" w:cs="Times New Roman"/>
          <w:sz w:val="24"/>
          <w:szCs w:val="24"/>
          <w:lang w:val="vi-VN"/>
        </w:rPr>
      </w:pPr>
      <w:r w:rsidRPr="003608C1">
        <w:rPr>
          <w:rFonts w:ascii="Times New Roman" w:eastAsia="Times New Roman" w:hAnsi="Times New Roman" w:cs="Times New Roman"/>
          <w:b/>
          <w:sz w:val="24"/>
          <w:szCs w:val="24"/>
          <w:lang w:val="vi-VN"/>
        </w:rPr>
        <w:tab/>
      </w:r>
      <w:r w:rsidRPr="003317EB">
        <w:rPr>
          <w:rFonts w:ascii="Times New Roman" w:eastAsia="Times New Roman" w:hAnsi="Times New Roman" w:cs="Times New Roman"/>
          <w:b/>
          <w:color w:val="0070C0"/>
          <w:sz w:val="24"/>
          <w:szCs w:val="24"/>
          <w:lang w:val="vi-VN"/>
        </w:rPr>
        <w:t xml:space="preserve">A. </w:t>
      </w:r>
      <w:r w:rsidRPr="003608C1">
        <w:rPr>
          <w:rFonts w:ascii="Times New Roman" w:eastAsia="Times New Roman" w:hAnsi="Times New Roman" w:cs="Times New Roman"/>
          <w:noProof/>
          <w:position w:val="-14"/>
          <w:sz w:val="24"/>
          <w:szCs w:val="24"/>
          <w:vertAlign w:val="subscript"/>
        </w:rPr>
        <w:object w:dxaOrig="1359" w:dyaOrig="400" w14:anchorId="6032664E">
          <v:shape id="_x0000_i1685" type="#_x0000_t75" alt="" style="width:67.5pt;height:19.5pt" o:ole="">
            <v:imagedata r:id="rId1194" o:title=""/>
          </v:shape>
          <o:OLEObject Type="Embed" ProgID="Equation.3" ShapeID="_x0000_i1685" DrawAspect="Content" ObjectID="_1833292836" r:id="rId1195"/>
        </w:object>
      </w:r>
      <w:r w:rsidRPr="003608C1">
        <w:rPr>
          <w:rFonts w:ascii="Times New Roman" w:eastAsia="Times New Roman" w:hAnsi="Times New Roman" w:cs="Times New Roman"/>
          <w:sz w:val="24"/>
          <w:szCs w:val="24"/>
          <w:lang w:val="vi-VN"/>
        </w:rPr>
        <w:tab/>
        <w:t xml:space="preserve"> </w:t>
      </w:r>
      <w:r w:rsidRPr="003317EB">
        <w:rPr>
          <w:rFonts w:ascii="Times New Roman" w:eastAsia="Times New Roman" w:hAnsi="Times New Roman" w:cs="Times New Roman"/>
          <w:b/>
          <w:color w:val="0070C0"/>
          <w:sz w:val="24"/>
          <w:szCs w:val="24"/>
          <w:lang w:val="vi-VN"/>
        </w:rPr>
        <w:t xml:space="preserve">B. </w:t>
      </w:r>
      <w:r w:rsidRPr="003608C1">
        <w:rPr>
          <w:rFonts w:ascii="Times New Roman" w:eastAsia="Times New Roman" w:hAnsi="Times New Roman" w:cs="Times New Roman"/>
          <w:noProof/>
          <w:position w:val="-14"/>
          <w:sz w:val="24"/>
          <w:szCs w:val="24"/>
          <w:vertAlign w:val="subscript"/>
        </w:rPr>
        <w:object w:dxaOrig="1540" w:dyaOrig="400" w14:anchorId="088BB0FB">
          <v:shape id="_x0000_i1686" type="#_x0000_t75" alt="" style="width:76.5pt;height:19.5pt" o:ole="">
            <v:imagedata r:id="rId1196" o:title=""/>
          </v:shape>
          <o:OLEObject Type="Embed" ProgID="Equation.3" ShapeID="_x0000_i1686" DrawAspect="Content" ObjectID="_1833292837" r:id="rId1197"/>
        </w:object>
      </w:r>
      <w:r w:rsidRPr="003608C1">
        <w:rPr>
          <w:rFonts w:ascii="Times New Roman" w:eastAsia="Times New Roman" w:hAnsi="Times New Roman" w:cs="Times New Roman"/>
          <w:sz w:val="24"/>
          <w:szCs w:val="24"/>
          <w:lang w:val="vi-VN"/>
        </w:rPr>
        <w:t xml:space="preserve">        </w:t>
      </w:r>
      <w:r w:rsidRPr="003317EB">
        <w:rPr>
          <w:rFonts w:ascii="Times New Roman" w:eastAsia="Times New Roman" w:hAnsi="Times New Roman" w:cs="Times New Roman"/>
          <w:b/>
          <w:color w:val="0070C0"/>
          <w:sz w:val="24"/>
          <w:szCs w:val="24"/>
          <w:u w:val="single"/>
          <w:lang w:val="vi-VN"/>
        </w:rPr>
        <w:t>C.</w:t>
      </w:r>
      <w:r w:rsidRPr="003317EB">
        <w:rPr>
          <w:rFonts w:ascii="Times New Roman" w:eastAsia="Times New Roman" w:hAnsi="Times New Roman" w:cs="Times New Roman"/>
          <w:b/>
          <w:color w:val="0070C0"/>
          <w:sz w:val="24"/>
          <w:szCs w:val="24"/>
          <w:lang w:val="vi-VN"/>
        </w:rPr>
        <w:t xml:space="preserve"> </w:t>
      </w:r>
      <w:r w:rsidRPr="003608C1">
        <w:rPr>
          <w:rFonts w:ascii="Times New Roman" w:eastAsia="Times New Roman" w:hAnsi="Times New Roman" w:cs="Times New Roman"/>
          <w:noProof/>
          <w:position w:val="-14"/>
          <w:sz w:val="24"/>
          <w:szCs w:val="24"/>
          <w:vertAlign w:val="subscript"/>
        </w:rPr>
        <w:object w:dxaOrig="1359" w:dyaOrig="400" w14:anchorId="72113D36">
          <v:shape id="_x0000_i1687" type="#_x0000_t75" alt="" style="width:67.5pt;height:19.5pt" o:ole="">
            <v:imagedata r:id="rId1198" o:title=""/>
          </v:shape>
          <o:OLEObject Type="Embed" ProgID="Equation.3" ShapeID="_x0000_i1687" DrawAspect="Content" ObjectID="_1833292838" r:id="rId1199"/>
        </w:object>
      </w:r>
      <w:r w:rsidRPr="003608C1">
        <w:rPr>
          <w:rFonts w:ascii="Times New Roman" w:eastAsia="Times New Roman" w:hAnsi="Times New Roman" w:cs="Times New Roman"/>
          <w:sz w:val="24"/>
          <w:szCs w:val="24"/>
          <w:lang w:val="vi-VN"/>
        </w:rPr>
        <w:tab/>
        <w:t xml:space="preserve"> </w:t>
      </w:r>
      <w:r w:rsidRPr="003317EB">
        <w:rPr>
          <w:rFonts w:ascii="Times New Roman" w:eastAsia="Times New Roman" w:hAnsi="Times New Roman" w:cs="Times New Roman"/>
          <w:b/>
          <w:color w:val="0070C0"/>
          <w:sz w:val="24"/>
          <w:szCs w:val="24"/>
          <w:lang w:val="vi-VN"/>
        </w:rPr>
        <w:t xml:space="preserve">D. </w:t>
      </w:r>
      <w:r w:rsidRPr="003608C1">
        <w:rPr>
          <w:rFonts w:ascii="Times New Roman" w:eastAsia="Times New Roman" w:hAnsi="Times New Roman" w:cs="Times New Roman"/>
          <w:noProof/>
          <w:position w:val="-14"/>
          <w:sz w:val="24"/>
          <w:szCs w:val="24"/>
          <w:vertAlign w:val="subscript"/>
        </w:rPr>
        <w:object w:dxaOrig="1359" w:dyaOrig="400" w14:anchorId="1A662B05">
          <v:shape id="_x0000_i1688" type="#_x0000_t75" alt="" style="width:67.5pt;height:19.5pt" o:ole="">
            <v:imagedata r:id="rId1200" o:title=""/>
          </v:shape>
          <o:OLEObject Type="Embed" ProgID="Equation.3" ShapeID="_x0000_i1688" DrawAspect="Content" ObjectID="_1833292839" r:id="rId1201"/>
        </w:object>
      </w:r>
    </w:p>
    <w:p w14:paraId="4F4FA462" w14:textId="77777777" w:rsidR="00F327EB" w:rsidRPr="003608C1" w:rsidRDefault="00F327EB" w:rsidP="006460D9">
      <w:pPr>
        <w:widowControl w:val="0"/>
        <w:tabs>
          <w:tab w:val="left" w:pos="360"/>
          <w:tab w:val="left" w:pos="992"/>
          <w:tab w:val="left" w:pos="2700"/>
          <w:tab w:val="left" w:pos="5040"/>
          <w:tab w:val="left" w:pos="7380"/>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vi-VN"/>
        </w:rPr>
        <w:t>Câu 4:</w:t>
      </w:r>
      <w:r w:rsidRPr="003608C1">
        <w:rPr>
          <w:rFonts w:ascii="Times New Roman" w:hAnsi="Times New Roman" w:cs="Times New Roman"/>
          <w:b/>
          <w:bCs/>
          <w:iCs/>
          <w:color w:val="000000" w:themeColor="text1"/>
          <w:sz w:val="24"/>
          <w:szCs w:val="24"/>
          <w:lang w:val="vi-VN"/>
        </w:rPr>
        <w:t xml:space="preserve"> (Hóa 11 – Chương 1) </w:t>
      </w:r>
      <w:r w:rsidRPr="003608C1">
        <w:rPr>
          <w:rFonts w:ascii="Times New Roman" w:hAnsi="Times New Roman" w:cs="Times New Roman"/>
          <w:sz w:val="24"/>
          <w:szCs w:val="24"/>
          <w:lang w:val="vi-VN"/>
        </w:rPr>
        <w:t>Hoà tan soda công nghiệp (Na</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trong nước, xảy ra cân bằng sau:</w:t>
      </w:r>
    </w:p>
    <w:p w14:paraId="3D623113" w14:textId="77777777" w:rsidR="00F327EB" w:rsidRPr="003608C1" w:rsidRDefault="00F327EB" w:rsidP="006460D9">
      <w:pPr>
        <w:widowControl w:val="0"/>
        <w:tabs>
          <w:tab w:val="left" w:pos="360"/>
          <w:tab w:val="left" w:pos="992"/>
          <w:tab w:val="left" w:pos="2700"/>
          <w:tab w:val="left" w:pos="5040"/>
          <w:tab w:val="left" w:pos="7380"/>
        </w:tabs>
        <w:spacing w:after="0" w:line="264" w:lineRule="auto"/>
        <w:ind w:left="994" w:hanging="992"/>
        <w:jc w:val="center"/>
        <w:rPr>
          <w:rFonts w:ascii="Times New Roman" w:hAnsi="Times New Roman" w:cs="Times New Roman"/>
          <w:sz w:val="24"/>
          <w:szCs w:val="24"/>
          <w:lang w:val="vi-VN"/>
        </w:rPr>
      </w:pPr>
      <w:bookmarkStart w:id="125" w:name="_Hlk181539791"/>
      <w:r w:rsidRPr="003608C1">
        <w:rPr>
          <w:rFonts w:ascii="Times New Roman" w:hAnsi="Times New Roman" w:cs="Times New Roman"/>
          <w:sz w:val="24"/>
          <w:szCs w:val="24"/>
          <w:lang w:val="vi-VN"/>
        </w:rPr>
        <w:t>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vertAlign w:val="superscript"/>
          <w:lang w:val="vi-VN"/>
        </w:rPr>
        <w:t>2-</w:t>
      </w:r>
      <w:bookmarkEnd w:id="125"/>
      <w:r w:rsidRPr="003608C1">
        <w:rPr>
          <w:rFonts w:ascii="Times New Roman" w:hAnsi="Times New Roman" w:cs="Times New Roman"/>
          <w:sz w:val="24"/>
          <w:szCs w:val="24"/>
          <w:lang w:val="vi-VN"/>
        </w:rPr>
        <w:t xml:space="preserve"> +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O  </w:t>
      </w:r>
      <w:r w:rsidRPr="003608C1">
        <w:rPr>
          <w:rFonts w:ascii="Times New Roman" w:hAnsi="Times New Roman" w:cs="Times New Roman"/>
          <w:noProof/>
          <w:position w:val="-14"/>
          <w:sz w:val="24"/>
          <w:szCs w:val="24"/>
        </w:rPr>
        <w:drawing>
          <wp:inline distT="0" distB="0" distL="0" distR="0" wp14:anchorId="579316CC" wp14:editId="40DE74D0">
            <wp:extent cx="396240" cy="274320"/>
            <wp:effectExtent l="0" t="0" r="3810" b="0"/>
            <wp:docPr id="36543329" name="Picture 365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2" cstate="email">
                      <a:extLst>
                        <a:ext uri="{28A0092B-C50C-407E-A947-70E740481C1C}">
                          <a14:useLocalDpi xmlns:a14="http://schemas.microsoft.com/office/drawing/2010/main"/>
                        </a:ext>
                      </a:extLst>
                    </a:blip>
                    <a:srcRect/>
                    <a:stretch>
                      <a:fillRect/>
                    </a:stretch>
                  </pic:blipFill>
                  <pic:spPr bwMode="auto">
                    <a:xfrm>
                      <a:off x="0" y="0"/>
                      <a:ext cx="396240" cy="274320"/>
                    </a:xfrm>
                    <a:prstGeom prst="rect">
                      <a:avLst/>
                    </a:prstGeom>
                    <a:noFill/>
                    <a:ln>
                      <a:noFill/>
                    </a:ln>
                  </pic:spPr>
                </pic:pic>
              </a:graphicData>
            </a:graphic>
          </wp:inline>
        </w:drawing>
      </w:r>
      <w:r w:rsidRPr="003608C1">
        <w:rPr>
          <w:rFonts w:ascii="Times New Roman" w:hAnsi="Times New Roman" w:cs="Times New Roman"/>
          <w:sz w:val="24"/>
          <w:szCs w:val="24"/>
          <w:lang w:val="vi-VN"/>
        </w:rPr>
        <w:t>HCO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vertAlign w:val="superscript"/>
          <w:lang w:val="vi-VN"/>
        </w:rPr>
        <w:t>-</w:t>
      </w:r>
      <w:r w:rsidRPr="003608C1">
        <w:rPr>
          <w:rFonts w:ascii="Times New Roman" w:hAnsi="Times New Roman" w:cs="Times New Roman"/>
          <w:sz w:val="24"/>
          <w:szCs w:val="24"/>
          <w:lang w:val="vi-VN"/>
        </w:rPr>
        <w:t xml:space="preserve"> + OH</w:t>
      </w:r>
      <w:r w:rsidRPr="003608C1">
        <w:rPr>
          <w:rFonts w:ascii="Times New Roman" w:hAnsi="Times New Roman" w:cs="Times New Roman"/>
          <w:sz w:val="24"/>
          <w:szCs w:val="24"/>
          <w:vertAlign w:val="superscript"/>
          <w:lang w:val="vi-VN"/>
        </w:rPr>
        <w:t>-</w:t>
      </w:r>
    </w:p>
    <w:p w14:paraId="7B0167D6" w14:textId="77777777" w:rsidR="00F327EB" w:rsidRPr="003608C1" w:rsidRDefault="00F327EB" w:rsidP="006460D9">
      <w:pPr>
        <w:widowControl w:val="0"/>
        <w:tabs>
          <w:tab w:val="left" w:pos="360"/>
          <w:tab w:val="left" w:pos="992"/>
          <w:tab w:val="left" w:pos="2700"/>
          <w:tab w:val="left" w:pos="5040"/>
          <w:tab w:val="left" w:pos="7380"/>
        </w:tabs>
        <w:spacing w:after="0" w:line="264" w:lineRule="auto"/>
        <w:ind w:left="994" w:hanging="992"/>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ab/>
        <w:t>Theo thuyết Brønsted-Lowry, ion 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 đóng vai trò gì trong cân bằng trên?</w:t>
      </w:r>
    </w:p>
    <w:p w14:paraId="7FF976F2" w14:textId="77777777" w:rsidR="00F327EB" w:rsidRPr="003608C1" w:rsidRDefault="00F327EB" w:rsidP="006460D9">
      <w:pPr>
        <w:tabs>
          <w:tab w:val="left" w:pos="283"/>
          <w:tab w:val="left" w:pos="360"/>
          <w:tab w:val="left" w:pos="2700"/>
          <w:tab w:val="left" w:pos="2906"/>
          <w:tab w:val="left" w:pos="5040"/>
          <w:tab w:val="left" w:pos="5528"/>
          <w:tab w:val="left" w:pos="7380"/>
          <w:tab w:val="left" w:pos="8150"/>
        </w:tabs>
        <w:spacing w:after="0" w:line="264" w:lineRule="auto"/>
        <w:rPr>
          <w:rFonts w:ascii="Times New Roman" w:hAnsi="Times New Roman" w:cs="Times New Roman"/>
          <w:b/>
          <w:sz w:val="24"/>
          <w:szCs w:val="24"/>
          <w:lang w:val="vi-VN"/>
        </w:rPr>
      </w:pPr>
      <w:r w:rsidRPr="003608C1">
        <w:rPr>
          <w:rFonts w:ascii="Times New Roman" w:hAnsi="Times New Roman" w:cs="Times New Roman"/>
          <w:b/>
          <w:sz w:val="24"/>
          <w:szCs w:val="24"/>
          <w:lang w:val="vi-VN"/>
        </w:rPr>
        <w:tab/>
      </w: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rPr>
        <w:t>C</w:t>
      </w:r>
      <w:r w:rsidRPr="003608C1">
        <w:rPr>
          <w:rFonts w:ascii="Times New Roman" w:hAnsi="Times New Roman" w:cs="Times New Roman"/>
          <w:sz w:val="24"/>
          <w:szCs w:val="24"/>
          <w:lang w:val="vi-VN"/>
        </w:rPr>
        <w:t>hất oxi hóa.</w:t>
      </w: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pt-PT"/>
        </w:rPr>
        <w:t>C</w:t>
      </w:r>
      <w:r w:rsidRPr="003608C1">
        <w:rPr>
          <w:rFonts w:ascii="Times New Roman" w:hAnsi="Times New Roman" w:cs="Times New Roman"/>
          <w:sz w:val="24"/>
          <w:szCs w:val="24"/>
          <w:lang w:val="vi-VN"/>
        </w:rPr>
        <w:t>hất khử.</w:t>
      </w: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pt-PT"/>
        </w:rPr>
        <w:t>A</w:t>
      </w:r>
      <w:r w:rsidRPr="003608C1">
        <w:rPr>
          <w:rFonts w:ascii="Times New Roman" w:hAnsi="Times New Roman" w:cs="Times New Roman"/>
          <w:sz w:val="24"/>
          <w:szCs w:val="24"/>
          <w:lang w:val="vi-VN"/>
        </w:rPr>
        <w:t>cid.</w:t>
      </w: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u w:val="single"/>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pt-PT"/>
        </w:rPr>
        <w:t>B</w:t>
      </w:r>
      <w:r w:rsidRPr="003608C1">
        <w:rPr>
          <w:rFonts w:ascii="Times New Roman" w:hAnsi="Times New Roman" w:cs="Times New Roman"/>
          <w:sz w:val="24"/>
          <w:szCs w:val="24"/>
          <w:lang w:val="vi-VN"/>
        </w:rPr>
        <w:t>ase.</w:t>
      </w:r>
    </w:p>
    <w:p w14:paraId="20552C02"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vi-VN"/>
        </w:rPr>
        <w:t>Câu 5:</w:t>
      </w:r>
      <w:r w:rsidRPr="003608C1">
        <w:rPr>
          <w:rFonts w:ascii="Times New Roman" w:hAnsi="Times New Roman" w:cs="Times New Roman"/>
          <w:b/>
          <w:bCs/>
          <w:iCs/>
          <w:color w:val="000000" w:themeColor="text1"/>
          <w:sz w:val="24"/>
          <w:szCs w:val="24"/>
          <w:lang w:val="vi-VN"/>
        </w:rPr>
        <w:t xml:space="preserve"> (Hóa 11 – Chương 3) </w:t>
      </w:r>
      <w:r w:rsidRPr="003608C1">
        <w:rPr>
          <w:rFonts w:ascii="Times New Roman" w:hAnsi="Times New Roman" w:cs="Times New Roman"/>
          <w:sz w:val="24"/>
          <w:szCs w:val="24"/>
          <w:lang w:val="vi-VN"/>
        </w:rPr>
        <w:t>Hợp chất hữu cơ là các hợp chất của ...(1).... (trừ các oxide của carbon, muối carbonate, cyanide, carbide,...). Nội dung phù hợp trong chỗ trống (1) là</w:t>
      </w:r>
    </w:p>
    <w:p w14:paraId="7E861992"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sz w:val="24"/>
          <w:szCs w:val="24"/>
          <w:lang w:val="vi-VN"/>
        </w:rPr>
      </w:pPr>
      <w:r w:rsidRPr="003608C1">
        <w:rPr>
          <w:rFonts w:ascii="Times New Roman" w:hAnsi="Times New Roman" w:cs="Times New Roman"/>
          <w:b/>
          <w:bCs/>
          <w:sz w:val="24"/>
          <w:szCs w:val="24"/>
          <w:lang w:val="vi-VN"/>
        </w:rPr>
        <w:tab/>
      </w:r>
      <w:r w:rsidRPr="003317EB">
        <w:rPr>
          <w:rFonts w:ascii="Times New Roman" w:hAnsi="Times New Roman" w:cs="Times New Roman"/>
          <w:b/>
          <w:bCs/>
          <w:color w:val="0070C0"/>
          <w:sz w:val="24"/>
          <w:szCs w:val="24"/>
          <w:u w:val="single"/>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carbon.</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hydrogen.</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oxygen.</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nitrogen.</w:t>
      </w:r>
    </w:p>
    <w:p w14:paraId="798FF5DD"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64" w:lineRule="auto"/>
        <w:jc w:val="both"/>
        <w:rPr>
          <w:rFonts w:ascii="Times New Roman" w:hAnsi="Times New Roman" w:cs="Times New Roman"/>
          <w:b/>
          <w:iCs/>
          <w:sz w:val="24"/>
          <w:szCs w:val="24"/>
          <w:lang w:val="es-ES"/>
        </w:rPr>
      </w:pPr>
      <w:r w:rsidRPr="003317EB">
        <w:rPr>
          <w:rFonts w:ascii="Times New Roman" w:hAnsi="Times New Roman" w:cs="Times New Roman"/>
          <w:b/>
          <w:bCs/>
          <w:iCs/>
          <w:color w:val="C00000"/>
          <w:sz w:val="24"/>
          <w:szCs w:val="24"/>
          <w:lang w:val="vi-VN"/>
        </w:rPr>
        <w:t>Câu 6:</w:t>
      </w:r>
      <w:r w:rsidRPr="003608C1">
        <w:rPr>
          <w:rFonts w:ascii="Times New Roman" w:hAnsi="Times New Roman" w:cs="Times New Roman"/>
          <w:b/>
          <w:bCs/>
          <w:iCs/>
          <w:color w:val="000000" w:themeColor="text1"/>
          <w:sz w:val="24"/>
          <w:szCs w:val="24"/>
          <w:lang w:val="vi-VN"/>
        </w:rPr>
        <w:t xml:space="preserve"> (Hóa 11 – Chương 6) </w:t>
      </w:r>
      <w:r w:rsidRPr="003608C1">
        <w:rPr>
          <w:rFonts w:ascii="Times New Roman" w:hAnsi="Times New Roman" w:cs="Times New Roman"/>
          <w:iCs/>
          <w:sz w:val="24"/>
          <w:szCs w:val="24"/>
          <w:lang w:val="es-ES"/>
        </w:rPr>
        <w:t>Chất nào sau đây tác dụng được với thuốc thử Tollens vừa phản ứng tạo iodoform?</w:t>
      </w:r>
    </w:p>
    <w:p w14:paraId="22D81AFE" w14:textId="77777777" w:rsidR="00F327EB" w:rsidRPr="003608C1" w:rsidRDefault="00F327EB" w:rsidP="006460D9">
      <w:pPr>
        <w:tabs>
          <w:tab w:val="left" w:pos="283"/>
          <w:tab w:val="left" w:pos="360"/>
          <w:tab w:val="left" w:pos="567"/>
          <w:tab w:val="left" w:pos="2700"/>
          <w:tab w:val="left" w:pos="2835"/>
          <w:tab w:val="left" w:pos="5040"/>
          <w:tab w:val="left" w:pos="5103"/>
          <w:tab w:val="left" w:pos="7380"/>
        </w:tabs>
        <w:spacing w:after="0" w:line="264" w:lineRule="auto"/>
        <w:ind w:firstLine="283"/>
        <w:jc w:val="both"/>
        <w:rPr>
          <w:rFonts w:ascii="Times New Roman" w:hAnsi="Times New Roman" w:cs="Times New Roman"/>
          <w:sz w:val="24"/>
          <w:szCs w:val="24"/>
        </w:rPr>
      </w:pPr>
      <w:r w:rsidRPr="003608C1">
        <w:rPr>
          <w:rFonts w:ascii="Times New Roman" w:hAnsi="Times New Roman" w:cs="Times New Roman"/>
          <w:b/>
          <w:bCs/>
          <w:sz w:val="24"/>
          <w:szCs w:val="24"/>
          <w:lang w:val="es-ES"/>
        </w:rPr>
        <w:tab/>
      </w:r>
      <w:r w:rsidRPr="003317EB">
        <w:rPr>
          <w:rFonts w:ascii="Times New Roman" w:hAnsi="Times New Roman" w:cs="Times New Roman"/>
          <w:b/>
          <w:bCs/>
          <w:color w:val="0070C0"/>
          <w:sz w:val="24"/>
          <w:szCs w:val="24"/>
        </w:rPr>
        <w:t xml:space="preserve">A. </w:t>
      </w:r>
      <w:r w:rsidRPr="003608C1">
        <w:rPr>
          <w:rFonts w:ascii="Times New Roman" w:hAnsi="Times New Roman" w:cs="Times New Roman"/>
          <w:sz w:val="24"/>
          <w:szCs w:val="24"/>
        </w:rPr>
        <w:t xml:space="preserve">H-CH=O.       </w:t>
      </w: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u w:val="single"/>
        </w:rPr>
        <w:t>B.</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-CH=O.     </w:t>
      </w: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rPr>
        <w:t>-C</w:t>
      </w:r>
      <w:r w:rsidRPr="003608C1">
        <w:rPr>
          <w:rFonts w:ascii="Times New Roman" w:hAnsi="Times New Roman" w:cs="Times New Roman"/>
          <w:sz w:val="24"/>
          <w:szCs w:val="24"/>
          <w:lang w:val="vi-VN"/>
        </w:rPr>
        <w:t>OOH</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-CO-CH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w:t>
      </w:r>
    </w:p>
    <w:p w14:paraId="579057EA"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7</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 </w:t>
      </w:r>
      <w:r w:rsidRPr="003608C1">
        <w:rPr>
          <w:rFonts w:ascii="Times New Roman" w:hAnsi="Times New Roman" w:cs="Times New Roman"/>
          <w:b/>
          <w:bCs/>
          <w:iCs/>
          <w:color w:val="000000" w:themeColor="text1"/>
          <w:sz w:val="24"/>
          <w:szCs w:val="24"/>
          <w:lang w:val="vi-VN"/>
        </w:rPr>
        <w:t>1</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sz w:val="24"/>
          <w:szCs w:val="24"/>
          <w:lang w:val="vi-VN"/>
        </w:rPr>
        <w:t>Từ phổ khối lượng, phân tử khối của ester X được xác định là 88. Ester X phù hợp là</w:t>
      </w:r>
    </w:p>
    <w:p w14:paraId="57899D73" w14:textId="77777777" w:rsidR="00F327EB" w:rsidRPr="003608C1" w:rsidRDefault="00F327EB" w:rsidP="006460D9">
      <w:pPr>
        <w:tabs>
          <w:tab w:val="left" w:pos="360"/>
          <w:tab w:val="left" w:pos="2700"/>
          <w:tab w:val="left" w:pos="5040"/>
          <w:tab w:val="left" w:pos="7380"/>
          <w:tab w:val="left" w:pos="7569"/>
        </w:tabs>
        <w:spacing w:after="0" w:line="264" w:lineRule="auto"/>
        <w:rPr>
          <w:rStyle w:val="BodyTextChar"/>
          <w:rFonts w:eastAsia="Calibri" w:cs="Times New Roman"/>
          <w:b/>
          <w:bCs/>
        </w:rPr>
      </w:pPr>
      <w:r w:rsidRPr="003608C1">
        <w:rPr>
          <w:rStyle w:val="BodyTextChar"/>
          <w:rFonts w:eastAsia="Calibri" w:cs="Times New Roman"/>
        </w:rPr>
        <w:tab/>
      </w:r>
      <w:r w:rsidRPr="003317EB">
        <w:rPr>
          <w:rStyle w:val="BodyTextChar"/>
          <w:rFonts w:eastAsia="Calibri" w:cs="Times New Roman"/>
          <w:b/>
          <w:bCs/>
          <w:color w:val="0070C0"/>
        </w:rPr>
        <w:t>A.</w:t>
      </w:r>
      <w:r w:rsidRPr="003317EB">
        <w:rPr>
          <w:rStyle w:val="BodyTextChar"/>
          <w:rFonts w:eastAsia="Calibri" w:cs="Times New Roman"/>
          <w:b/>
          <w:color w:val="0070C0"/>
        </w:rPr>
        <w:t xml:space="preserve"> </w:t>
      </w:r>
      <w:r w:rsidRPr="003608C1">
        <w:rPr>
          <w:rFonts w:ascii="Times New Roman" w:hAnsi="Times New Roman" w:cs="Times New Roman"/>
          <w:sz w:val="24"/>
          <w:szCs w:val="24"/>
          <w:lang w:val="vi-VN"/>
        </w:rPr>
        <w:t>methyl formate</w:t>
      </w:r>
      <w:r w:rsidRPr="003608C1">
        <w:rPr>
          <w:rStyle w:val="BodyTextChar"/>
          <w:rFonts w:eastAsia="Calibri" w:cs="Times New Roman"/>
        </w:rPr>
        <w:t>.</w:t>
      </w:r>
      <w:r w:rsidRPr="003608C1">
        <w:rPr>
          <w:rFonts w:ascii="Times New Roman" w:hAnsi="Times New Roman" w:cs="Times New Roman"/>
          <w:bCs/>
          <w:sz w:val="24"/>
          <w:szCs w:val="24"/>
          <w:lang w:val="vi-VN"/>
        </w:rPr>
        <w:tab/>
      </w:r>
      <w:r w:rsidRPr="003608C1">
        <w:rPr>
          <w:rFonts w:ascii="Times New Roman" w:hAnsi="Times New Roman" w:cs="Times New Roman"/>
          <w:bCs/>
          <w:sz w:val="24"/>
          <w:szCs w:val="24"/>
          <w:lang w:val="vi-VN"/>
        </w:rPr>
        <w:tab/>
      </w:r>
      <w:r w:rsidRPr="003317EB">
        <w:rPr>
          <w:rStyle w:val="BodyTextChar"/>
          <w:rFonts w:eastAsia="Calibri" w:cs="Times New Roman"/>
          <w:b/>
          <w:bCs/>
          <w:color w:val="0070C0"/>
          <w:u w:val="single"/>
        </w:rPr>
        <w:t>B.</w:t>
      </w:r>
      <w:r w:rsidRPr="003317EB">
        <w:rPr>
          <w:rStyle w:val="BodyTextChar"/>
          <w:rFonts w:eastAsia="Calibri" w:cs="Times New Roman"/>
          <w:b/>
          <w:color w:val="0070C0"/>
        </w:rPr>
        <w:t xml:space="preserve"> </w:t>
      </w:r>
      <w:r w:rsidRPr="003608C1">
        <w:rPr>
          <w:rStyle w:val="BodyTextChar"/>
          <w:rFonts w:eastAsia="Calibri" w:cs="Times New Roman"/>
        </w:rPr>
        <w:t>methyl propionate.</w:t>
      </w:r>
      <w:r w:rsidRPr="003608C1">
        <w:rPr>
          <w:rStyle w:val="BodyTextChar"/>
          <w:rFonts w:eastAsia="Calibri" w:cs="Times New Roman"/>
          <w:b/>
          <w:bCs/>
        </w:rPr>
        <w:tab/>
      </w:r>
    </w:p>
    <w:p w14:paraId="556A1EC4" w14:textId="77777777" w:rsidR="00F327EB" w:rsidRPr="003608C1" w:rsidRDefault="00F327EB" w:rsidP="006460D9">
      <w:pPr>
        <w:tabs>
          <w:tab w:val="left" w:pos="360"/>
          <w:tab w:val="left" w:pos="2700"/>
          <w:tab w:val="left" w:pos="5040"/>
          <w:tab w:val="left" w:pos="7380"/>
          <w:tab w:val="left" w:pos="7569"/>
        </w:tabs>
        <w:spacing w:after="0" w:line="264" w:lineRule="auto"/>
        <w:rPr>
          <w:rFonts w:ascii="Times New Roman" w:hAnsi="Times New Roman" w:cs="Times New Roman"/>
          <w:sz w:val="24"/>
          <w:szCs w:val="24"/>
        </w:rPr>
      </w:pPr>
      <w:r w:rsidRPr="003608C1">
        <w:rPr>
          <w:rStyle w:val="BodyTextChar"/>
          <w:rFonts w:eastAsia="Calibri" w:cs="Times New Roman"/>
          <w:b/>
          <w:bCs/>
        </w:rPr>
        <w:tab/>
      </w:r>
      <w:r w:rsidRPr="003317EB">
        <w:rPr>
          <w:rStyle w:val="BodyTextChar"/>
          <w:rFonts w:eastAsia="Calibri" w:cs="Times New Roman"/>
          <w:b/>
          <w:bCs/>
          <w:color w:val="0070C0"/>
        </w:rPr>
        <w:t>C.</w:t>
      </w:r>
      <w:r w:rsidRPr="003317EB">
        <w:rPr>
          <w:rStyle w:val="BodyTextChar"/>
          <w:rFonts w:eastAsia="Calibri" w:cs="Times New Roman"/>
          <w:b/>
          <w:color w:val="0070C0"/>
        </w:rPr>
        <w:t xml:space="preserve"> </w:t>
      </w:r>
      <w:r w:rsidRPr="003608C1">
        <w:rPr>
          <w:rStyle w:val="BodyTextChar"/>
          <w:rFonts w:eastAsia="Calibri" w:cs="Times New Roman"/>
        </w:rPr>
        <w:t>ethyl propionate.</w:t>
      </w:r>
      <w:r w:rsidRPr="003608C1">
        <w:rPr>
          <w:rFonts w:ascii="Times New Roman" w:hAnsi="Times New Roman" w:cs="Times New Roman"/>
          <w:bCs/>
          <w:sz w:val="24"/>
          <w:szCs w:val="24"/>
        </w:rPr>
        <w:tab/>
      </w:r>
      <w:r w:rsidRPr="003608C1">
        <w:rPr>
          <w:rFonts w:ascii="Times New Roman" w:hAnsi="Times New Roman" w:cs="Times New Roman"/>
          <w:bCs/>
          <w:sz w:val="24"/>
          <w:szCs w:val="24"/>
        </w:rPr>
        <w:tab/>
      </w:r>
      <w:r w:rsidRPr="003317EB">
        <w:rPr>
          <w:rStyle w:val="BodyTextChar"/>
          <w:rFonts w:eastAsia="Calibri" w:cs="Times New Roman"/>
          <w:b/>
          <w:bCs/>
          <w:color w:val="0070C0"/>
        </w:rPr>
        <w:t>D.</w:t>
      </w:r>
      <w:r w:rsidRPr="003317EB">
        <w:rPr>
          <w:rStyle w:val="BodyTextChar"/>
          <w:rFonts w:eastAsia="Calibri" w:cs="Times New Roman"/>
          <w:b/>
          <w:color w:val="0070C0"/>
        </w:rPr>
        <w:t xml:space="preserve"> </w:t>
      </w:r>
      <w:r w:rsidRPr="003608C1">
        <w:rPr>
          <w:rFonts w:ascii="Times New Roman" w:eastAsia="Cambria" w:hAnsi="Times New Roman" w:cs="Times New Roman"/>
          <w:sz w:val="24"/>
          <w:szCs w:val="24"/>
        </w:rPr>
        <w:t>benzyl acetate</w:t>
      </w:r>
      <w:r w:rsidRPr="003608C1">
        <w:rPr>
          <w:rStyle w:val="BodyTextChar"/>
          <w:rFonts w:eastAsia="Calibri" w:cs="Times New Roman"/>
        </w:rPr>
        <w:t>.</w:t>
      </w:r>
    </w:p>
    <w:p w14:paraId="632B24CF"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lang w:val="fr-FR"/>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8</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 </w:t>
      </w:r>
      <w:r w:rsidRPr="003608C1">
        <w:rPr>
          <w:rFonts w:ascii="Times New Roman" w:hAnsi="Times New Roman" w:cs="Times New Roman"/>
          <w:b/>
          <w:bCs/>
          <w:iCs/>
          <w:color w:val="000000" w:themeColor="text1"/>
          <w:sz w:val="24"/>
          <w:szCs w:val="24"/>
          <w:lang w:val="vi-VN"/>
        </w:rPr>
        <w:t>1</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sz w:val="24"/>
          <w:szCs w:val="24"/>
          <w:lang w:val="fr-FR"/>
        </w:rPr>
        <w:t>"Chất béo là triester của… (1)… với các… (2).., gọi chung là triglyceride." Nội dung phù hợp điền vào các chỗ trống (1), (2) lần lượt là </w:t>
      </w:r>
    </w:p>
    <w:p w14:paraId="093010B7" w14:textId="77777777" w:rsidR="00F327EB" w:rsidRPr="003608C1" w:rsidRDefault="00F327EB" w:rsidP="006460D9">
      <w:pPr>
        <w:tabs>
          <w:tab w:val="left" w:pos="360"/>
          <w:tab w:val="left" w:pos="2700"/>
          <w:tab w:val="left" w:pos="5040"/>
          <w:tab w:val="left" w:pos="5386"/>
          <w:tab w:val="left" w:pos="7380"/>
        </w:tabs>
        <w:spacing w:after="0" w:line="264" w:lineRule="auto"/>
        <w:jc w:val="both"/>
        <w:rPr>
          <w:rFonts w:ascii="Times New Roman" w:hAnsi="Times New Roman" w:cs="Times New Roman"/>
          <w:sz w:val="24"/>
          <w:szCs w:val="24"/>
          <w:lang w:val="fr-FR"/>
        </w:rPr>
      </w:pPr>
      <w:r w:rsidRPr="003608C1">
        <w:rPr>
          <w:rFonts w:ascii="Times New Roman" w:hAnsi="Times New Roman" w:cs="Times New Roman"/>
          <w:b/>
          <w:sz w:val="24"/>
          <w:szCs w:val="24"/>
          <w:lang w:val="fr-FR"/>
        </w:rPr>
        <w:t xml:space="preserve">     </w:t>
      </w:r>
      <w:r w:rsidRPr="003608C1">
        <w:rPr>
          <w:rFonts w:ascii="Times New Roman" w:hAnsi="Times New Roman" w:cs="Times New Roman"/>
          <w:b/>
          <w:sz w:val="24"/>
          <w:szCs w:val="24"/>
          <w:lang w:val="fr-FR"/>
        </w:rPr>
        <w:tab/>
      </w:r>
      <w:r w:rsidRPr="003317EB">
        <w:rPr>
          <w:rFonts w:ascii="Times New Roman" w:hAnsi="Times New Roman" w:cs="Times New Roman"/>
          <w:b/>
          <w:color w:val="0070C0"/>
          <w:sz w:val="24"/>
          <w:szCs w:val="24"/>
          <w:lang w:val="fr-FR"/>
        </w:rPr>
        <w:t xml:space="preserve">A. </w:t>
      </w:r>
      <w:r w:rsidRPr="003608C1">
        <w:rPr>
          <w:rFonts w:ascii="Times New Roman" w:hAnsi="Times New Roman" w:cs="Times New Roman"/>
          <w:sz w:val="24"/>
          <w:szCs w:val="24"/>
          <w:lang w:val="fr-FR"/>
        </w:rPr>
        <w:t>methyl alcohol, acid béo.</w:t>
      </w:r>
      <w:r w:rsidRPr="003608C1">
        <w:rPr>
          <w:rFonts w:ascii="Times New Roman" w:hAnsi="Times New Roman" w:cs="Times New Roman"/>
          <w:sz w:val="24"/>
          <w:szCs w:val="24"/>
          <w:lang w:val="fr-FR"/>
        </w:rPr>
        <w:tab/>
      </w:r>
      <w:r w:rsidRPr="003317EB">
        <w:rPr>
          <w:rFonts w:ascii="Times New Roman" w:hAnsi="Times New Roman" w:cs="Times New Roman"/>
          <w:b/>
          <w:color w:val="0070C0"/>
          <w:sz w:val="24"/>
          <w:szCs w:val="24"/>
          <w:u w:val="single"/>
          <w:lang w:val="fr-FR"/>
        </w:rPr>
        <w:t>B.</w:t>
      </w:r>
      <w:r w:rsidRPr="003317EB">
        <w:rPr>
          <w:rFonts w:ascii="Times New Roman" w:hAnsi="Times New Roman" w:cs="Times New Roman"/>
          <w:b/>
          <w:color w:val="0070C0"/>
          <w:sz w:val="24"/>
          <w:szCs w:val="24"/>
          <w:lang w:val="fr-FR"/>
        </w:rPr>
        <w:t xml:space="preserve"> </w:t>
      </w:r>
      <w:r w:rsidRPr="003608C1">
        <w:rPr>
          <w:rFonts w:ascii="Times New Roman" w:hAnsi="Times New Roman" w:cs="Times New Roman"/>
          <w:sz w:val="24"/>
          <w:szCs w:val="24"/>
          <w:lang w:val="fr-FR"/>
        </w:rPr>
        <w:t>glycerol, acid béo.</w:t>
      </w:r>
    </w:p>
    <w:p w14:paraId="13FDE518" w14:textId="77777777" w:rsidR="00F327EB" w:rsidRPr="003608C1" w:rsidRDefault="00F327EB" w:rsidP="006460D9">
      <w:pPr>
        <w:tabs>
          <w:tab w:val="left" w:pos="360"/>
          <w:tab w:val="left" w:pos="2700"/>
          <w:tab w:val="left" w:pos="5040"/>
          <w:tab w:val="left" w:pos="5386"/>
          <w:tab w:val="left" w:pos="7380"/>
        </w:tabs>
        <w:spacing w:after="0" w:line="264" w:lineRule="auto"/>
        <w:jc w:val="both"/>
        <w:rPr>
          <w:rFonts w:ascii="Times New Roman" w:hAnsi="Times New Roman" w:cs="Times New Roman"/>
          <w:sz w:val="24"/>
          <w:szCs w:val="24"/>
          <w:lang w:val="fr-FR"/>
        </w:rPr>
      </w:pPr>
      <w:r w:rsidRPr="003608C1">
        <w:rPr>
          <w:rFonts w:ascii="Times New Roman" w:hAnsi="Times New Roman" w:cs="Times New Roman"/>
          <w:b/>
          <w:sz w:val="24"/>
          <w:szCs w:val="24"/>
          <w:lang w:val="fr-FR"/>
        </w:rPr>
        <w:t xml:space="preserve">     </w:t>
      </w:r>
      <w:r w:rsidRPr="003608C1">
        <w:rPr>
          <w:rFonts w:ascii="Times New Roman" w:hAnsi="Times New Roman" w:cs="Times New Roman"/>
          <w:b/>
          <w:sz w:val="24"/>
          <w:szCs w:val="24"/>
          <w:lang w:val="fr-FR"/>
        </w:rPr>
        <w:tab/>
      </w:r>
      <w:r w:rsidRPr="003317EB">
        <w:rPr>
          <w:rFonts w:ascii="Times New Roman" w:hAnsi="Times New Roman" w:cs="Times New Roman"/>
          <w:b/>
          <w:color w:val="0070C0"/>
          <w:sz w:val="24"/>
          <w:szCs w:val="24"/>
          <w:lang w:val="fr-FR"/>
        </w:rPr>
        <w:t xml:space="preserve">C. </w:t>
      </w:r>
      <w:r w:rsidRPr="003608C1">
        <w:rPr>
          <w:rFonts w:ascii="Times New Roman" w:hAnsi="Times New Roman" w:cs="Times New Roman"/>
          <w:sz w:val="24"/>
          <w:szCs w:val="24"/>
          <w:lang w:val="fr-FR"/>
        </w:rPr>
        <w:t>ethylen glicol. acid béo.</w:t>
      </w:r>
      <w:r w:rsidRPr="003608C1">
        <w:rPr>
          <w:rFonts w:ascii="Times New Roman" w:hAnsi="Times New Roman" w:cs="Times New Roman"/>
          <w:sz w:val="24"/>
          <w:szCs w:val="24"/>
          <w:lang w:val="fr-FR"/>
        </w:rPr>
        <w:tab/>
      </w:r>
      <w:r w:rsidRPr="003317EB">
        <w:rPr>
          <w:rFonts w:ascii="Times New Roman" w:hAnsi="Times New Roman" w:cs="Times New Roman"/>
          <w:b/>
          <w:color w:val="0070C0"/>
          <w:sz w:val="24"/>
          <w:szCs w:val="24"/>
          <w:lang w:val="fr-FR"/>
        </w:rPr>
        <w:t xml:space="preserve">D. </w:t>
      </w:r>
      <w:r w:rsidRPr="003608C1">
        <w:rPr>
          <w:rFonts w:ascii="Times New Roman" w:hAnsi="Times New Roman" w:cs="Times New Roman"/>
          <w:sz w:val="24"/>
          <w:szCs w:val="24"/>
          <w:lang w:val="fr-FR"/>
        </w:rPr>
        <w:t>glycerol, accetic acid.</w:t>
      </w:r>
    </w:p>
    <w:p w14:paraId="0E4A8E6E"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eastAsia="Aptos" w:hAnsi="Times New Roman" w:cs="Times New Roman"/>
          <w:sz w:val="24"/>
          <w:szCs w:val="24"/>
          <w:lang w:val="fr-FR"/>
        </w:rPr>
      </w:pPr>
      <w:r w:rsidRPr="003317EB">
        <w:rPr>
          <w:rFonts w:ascii="Times New Roman" w:hAnsi="Times New Roman" w:cs="Times New Roman"/>
          <w:b/>
          <w:bCs/>
          <w:iCs/>
          <w:color w:val="C00000"/>
          <w:sz w:val="24"/>
          <w:szCs w:val="24"/>
          <w:lang w:val="fr-FR"/>
        </w:rPr>
        <w:t xml:space="preserve">Câu </w:t>
      </w:r>
      <w:r w:rsidRPr="003317EB">
        <w:rPr>
          <w:rFonts w:ascii="Times New Roman" w:hAnsi="Times New Roman" w:cs="Times New Roman"/>
          <w:b/>
          <w:bCs/>
          <w:iCs/>
          <w:color w:val="C00000"/>
          <w:sz w:val="24"/>
          <w:szCs w:val="24"/>
          <w:lang w:val="vi-VN"/>
        </w:rPr>
        <w:t>9</w:t>
      </w:r>
      <w:r w:rsidRPr="003317EB">
        <w:rPr>
          <w:rFonts w:ascii="Times New Roman" w:hAnsi="Times New Roman" w:cs="Times New Roman"/>
          <w:b/>
          <w:bCs/>
          <w:iCs/>
          <w:color w:val="C00000"/>
          <w:sz w:val="24"/>
          <w:szCs w:val="24"/>
          <w:lang w:val="fr-FR"/>
        </w:rPr>
        <w:t>:</w:t>
      </w:r>
      <w:r w:rsidRPr="003608C1">
        <w:rPr>
          <w:rFonts w:ascii="Times New Roman" w:hAnsi="Times New Roman" w:cs="Times New Roman"/>
          <w:b/>
          <w:bCs/>
          <w:iCs/>
          <w:color w:val="000000" w:themeColor="text1"/>
          <w:sz w:val="24"/>
          <w:szCs w:val="24"/>
          <w:lang w:val="fr-FR"/>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lang w:val="fr-FR"/>
        </w:rPr>
        <w:t xml:space="preserve"> – Chương </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lang w:val="fr-FR"/>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eastAsia="Aptos" w:hAnsi="Times New Roman" w:cs="Times New Roman"/>
          <w:sz w:val="24"/>
          <w:szCs w:val="24"/>
          <w:lang w:val="fr-FR"/>
        </w:rPr>
        <w:t>Chất nào sau đây thuộc loại monosaccharide?</w:t>
      </w:r>
    </w:p>
    <w:p w14:paraId="5D46DB17" w14:textId="77777777" w:rsidR="00F327EB" w:rsidRPr="003608C1" w:rsidRDefault="00F327EB" w:rsidP="006460D9">
      <w:pPr>
        <w:tabs>
          <w:tab w:val="left" w:pos="360"/>
          <w:tab w:val="left" w:pos="2700"/>
          <w:tab w:val="left" w:pos="2976"/>
          <w:tab w:val="left" w:pos="5040"/>
          <w:tab w:val="left" w:pos="5386"/>
          <w:tab w:val="left" w:pos="7380"/>
          <w:tab w:val="left" w:pos="7795"/>
        </w:tabs>
        <w:spacing w:after="0" w:line="264" w:lineRule="auto"/>
        <w:jc w:val="both"/>
        <w:rPr>
          <w:rFonts w:ascii="Times New Roman" w:eastAsia="Aptos" w:hAnsi="Times New Roman" w:cs="Times New Roman"/>
          <w:sz w:val="24"/>
          <w:szCs w:val="24"/>
          <w:lang w:val="fr-FR"/>
        </w:rPr>
      </w:pPr>
      <w:r w:rsidRPr="003608C1">
        <w:rPr>
          <w:rFonts w:ascii="Times New Roman" w:eastAsia="Aptos" w:hAnsi="Times New Roman" w:cs="Times New Roman"/>
          <w:b/>
          <w:sz w:val="24"/>
          <w:szCs w:val="24"/>
          <w:lang w:val="fr-FR"/>
        </w:rPr>
        <w:lastRenderedPageBreak/>
        <w:t xml:space="preserve">     </w:t>
      </w:r>
      <w:r w:rsidRPr="003608C1">
        <w:rPr>
          <w:rFonts w:ascii="Times New Roman" w:eastAsia="Aptos" w:hAnsi="Times New Roman" w:cs="Times New Roman"/>
          <w:b/>
          <w:sz w:val="24"/>
          <w:szCs w:val="24"/>
          <w:lang w:val="fr-FR"/>
        </w:rPr>
        <w:tab/>
      </w:r>
      <w:r w:rsidRPr="003317EB">
        <w:rPr>
          <w:rFonts w:ascii="Times New Roman" w:eastAsia="Aptos" w:hAnsi="Times New Roman" w:cs="Times New Roman"/>
          <w:b/>
          <w:color w:val="0070C0"/>
          <w:sz w:val="24"/>
          <w:szCs w:val="24"/>
          <w:lang w:val="fr-FR"/>
        </w:rPr>
        <w:t xml:space="preserve">A. </w:t>
      </w:r>
      <w:r w:rsidRPr="003608C1">
        <w:rPr>
          <w:rFonts w:ascii="Times New Roman" w:eastAsia="Aptos" w:hAnsi="Times New Roman" w:cs="Times New Roman"/>
          <w:sz w:val="24"/>
          <w:szCs w:val="24"/>
          <w:lang w:val="fr-FR"/>
        </w:rPr>
        <w:t>cellulose.</w:t>
      </w:r>
      <w:r w:rsidRPr="003608C1">
        <w:rPr>
          <w:rFonts w:ascii="Times New Roman" w:eastAsia="Aptos" w:hAnsi="Times New Roman" w:cs="Times New Roman"/>
          <w:sz w:val="24"/>
          <w:szCs w:val="24"/>
          <w:lang w:val="fr-FR"/>
        </w:rPr>
        <w:tab/>
      </w:r>
      <w:r w:rsidRPr="003317EB">
        <w:rPr>
          <w:rFonts w:ascii="Times New Roman" w:eastAsia="Aptos" w:hAnsi="Times New Roman" w:cs="Times New Roman"/>
          <w:b/>
          <w:color w:val="0070C0"/>
          <w:sz w:val="24"/>
          <w:szCs w:val="24"/>
          <w:lang w:val="fr-FR"/>
        </w:rPr>
        <w:t xml:space="preserve">B. </w:t>
      </w:r>
      <w:r w:rsidRPr="003608C1">
        <w:rPr>
          <w:rFonts w:ascii="Times New Roman" w:eastAsia="Aptos" w:hAnsi="Times New Roman" w:cs="Times New Roman"/>
          <w:sz w:val="24"/>
          <w:szCs w:val="24"/>
          <w:lang w:val="fr-FR"/>
        </w:rPr>
        <w:t>saccharose.</w:t>
      </w:r>
      <w:r w:rsidRPr="003608C1">
        <w:rPr>
          <w:rFonts w:ascii="Times New Roman" w:eastAsia="Aptos" w:hAnsi="Times New Roman" w:cs="Times New Roman"/>
          <w:sz w:val="24"/>
          <w:szCs w:val="24"/>
          <w:lang w:val="fr-FR"/>
        </w:rPr>
        <w:tab/>
      </w:r>
      <w:r w:rsidRPr="003317EB">
        <w:rPr>
          <w:rFonts w:ascii="Times New Roman" w:eastAsia="Aptos" w:hAnsi="Times New Roman" w:cs="Times New Roman"/>
          <w:b/>
          <w:color w:val="0070C0"/>
          <w:sz w:val="24"/>
          <w:szCs w:val="24"/>
          <w:u w:val="single"/>
          <w:lang w:val="fr-FR"/>
        </w:rPr>
        <w:t>C.</w:t>
      </w:r>
      <w:r w:rsidRPr="003317EB">
        <w:rPr>
          <w:rFonts w:ascii="Times New Roman" w:eastAsia="Aptos" w:hAnsi="Times New Roman" w:cs="Times New Roman"/>
          <w:b/>
          <w:color w:val="0070C0"/>
          <w:sz w:val="24"/>
          <w:szCs w:val="24"/>
          <w:lang w:val="fr-FR"/>
        </w:rPr>
        <w:t xml:space="preserve"> </w:t>
      </w:r>
      <w:r w:rsidRPr="003608C1">
        <w:rPr>
          <w:rFonts w:ascii="Times New Roman" w:eastAsia="Aptos" w:hAnsi="Times New Roman" w:cs="Times New Roman"/>
          <w:sz w:val="24"/>
          <w:szCs w:val="24"/>
          <w:lang w:val="fr-FR"/>
        </w:rPr>
        <w:t>glucose.</w:t>
      </w:r>
      <w:r w:rsidRPr="003608C1">
        <w:rPr>
          <w:rFonts w:ascii="Times New Roman" w:eastAsia="Aptos" w:hAnsi="Times New Roman" w:cs="Times New Roman"/>
          <w:sz w:val="24"/>
          <w:szCs w:val="24"/>
          <w:lang w:val="fr-FR"/>
        </w:rPr>
        <w:tab/>
      </w:r>
      <w:r w:rsidRPr="003317EB">
        <w:rPr>
          <w:rFonts w:ascii="Times New Roman" w:eastAsia="Aptos" w:hAnsi="Times New Roman" w:cs="Times New Roman"/>
          <w:b/>
          <w:color w:val="0070C0"/>
          <w:sz w:val="24"/>
          <w:szCs w:val="24"/>
          <w:lang w:val="fr-FR"/>
        </w:rPr>
        <w:t xml:space="preserve">D. </w:t>
      </w:r>
      <w:r w:rsidRPr="003608C1">
        <w:rPr>
          <w:rFonts w:ascii="Times New Roman" w:eastAsia="Aptos" w:hAnsi="Times New Roman" w:cs="Times New Roman"/>
          <w:sz w:val="24"/>
          <w:szCs w:val="24"/>
          <w:lang w:val="fr-FR"/>
        </w:rPr>
        <w:t>tinh bột.</w:t>
      </w:r>
    </w:p>
    <w:p w14:paraId="024FE5FD"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64" w:lineRule="auto"/>
        <w:rPr>
          <w:rFonts w:ascii="Times New Roman" w:hAnsi="Times New Roman" w:cs="Times New Roman"/>
          <w:sz w:val="24"/>
          <w:szCs w:val="24"/>
          <w:lang w:val="fr-FR"/>
        </w:rPr>
      </w:pPr>
      <w:r w:rsidRPr="003317EB">
        <w:rPr>
          <w:rFonts w:ascii="Times New Roman" w:hAnsi="Times New Roman" w:cs="Times New Roman"/>
          <w:b/>
          <w:bCs/>
          <w:iCs/>
          <w:color w:val="C00000"/>
          <w:sz w:val="24"/>
          <w:szCs w:val="24"/>
          <w:lang w:val="fr-FR"/>
        </w:rPr>
        <w:t xml:space="preserve">Câu </w:t>
      </w:r>
      <w:r w:rsidRPr="003317EB">
        <w:rPr>
          <w:rFonts w:ascii="Times New Roman" w:hAnsi="Times New Roman" w:cs="Times New Roman"/>
          <w:b/>
          <w:bCs/>
          <w:iCs/>
          <w:color w:val="C00000"/>
          <w:sz w:val="24"/>
          <w:szCs w:val="24"/>
          <w:lang w:val="vi-VN"/>
        </w:rPr>
        <w:t>10</w:t>
      </w:r>
      <w:r w:rsidRPr="003317EB">
        <w:rPr>
          <w:rFonts w:ascii="Times New Roman" w:hAnsi="Times New Roman" w:cs="Times New Roman"/>
          <w:b/>
          <w:bCs/>
          <w:iCs/>
          <w:color w:val="C00000"/>
          <w:sz w:val="24"/>
          <w:szCs w:val="24"/>
          <w:lang w:val="fr-FR"/>
        </w:rPr>
        <w:t>:</w:t>
      </w:r>
      <w:r w:rsidRPr="003608C1">
        <w:rPr>
          <w:rFonts w:ascii="Times New Roman" w:hAnsi="Times New Roman" w:cs="Times New Roman"/>
          <w:b/>
          <w:bCs/>
          <w:iCs/>
          <w:color w:val="000000" w:themeColor="text1"/>
          <w:sz w:val="24"/>
          <w:szCs w:val="24"/>
          <w:lang w:val="fr-FR"/>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lang w:val="fr-FR"/>
        </w:rPr>
        <w:t xml:space="preserve"> – Chương </w:t>
      </w:r>
      <w:r w:rsidRPr="003608C1">
        <w:rPr>
          <w:rFonts w:ascii="Times New Roman" w:hAnsi="Times New Roman" w:cs="Times New Roman"/>
          <w:b/>
          <w:bCs/>
          <w:iCs/>
          <w:color w:val="000000" w:themeColor="text1"/>
          <w:sz w:val="24"/>
          <w:szCs w:val="24"/>
          <w:lang w:val="vi-VN"/>
        </w:rPr>
        <w:t>3</w:t>
      </w:r>
      <w:r w:rsidRPr="003608C1">
        <w:rPr>
          <w:rFonts w:ascii="Times New Roman" w:hAnsi="Times New Roman" w:cs="Times New Roman"/>
          <w:b/>
          <w:bCs/>
          <w:iCs/>
          <w:color w:val="000000" w:themeColor="text1"/>
          <w:sz w:val="24"/>
          <w:szCs w:val="24"/>
          <w:lang w:val="fr-FR"/>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sz w:val="24"/>
          <w:szCs w:val="24"/>
          <w:lang w:val="fr-FR"/>
        </w:rPr>
        <w:t xml:space="preserve">Phát biểu nào sau đây </w:t>
      </w:r>
      <w:r w:rsidRPr="003608C1">
        <w:rPr>
          <w:rFonts w:ascii="Times New Roman" w:hAnsi="Times New Roman" w:cs="Times New Roman"/>
          <w:b/>
          <w:sz w:val="24"/>
          <w:szCs w:val="24"/>
          <w:lang w:val="fr-FR"/>
        </w:rPr>
        <w:t>đúng</w:t>
      </w:r>
      <w:r w:rsidRPr="003608C1">
        <w:rPr>
          <w:rFonts w:ascii="Times New Roman" w:hAnsi="Times New Roman" w:cs="Times New Roman"/>
          <w:sz w:val="24"/>
          <w:szCs w:val="24"/>
          <w:lang w:val="fr-FR"/>
        </w:rPr>
        <w:t>?</w:t>
      </w:r>
    </w:p>
    <w:p w14:paraId="4E36CC36"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64" w:lineRule="auto"/>
        <w:rPr>
          <w:rFonts w:ascii="Times New Roman" w:hAnsi="Times New Roman" w:cs="Times New Roman"/>
          <w:sz w:val="24"/>
          <w:szCs w:val="24"/>
          <w:lang w:val="fr-FR"/>
        </w:rPr>
      </w:pPr>
      <w:r w:rsidRPr="003608C1">
        <w:rPr>
          <w:rFonts w:ascii="Times New Roman" w:hAnsi="Times New Roman" w:cs="Times New Roman"/>
          <w:sz w:val="24"/>
          <w:szCs w:val="24"/>
          <w:lang w:val="fr-FR"/>
        </w:rPr>
        <w:tab/>
      </w:r>
      <w:r w:rsidRPr="003317EB">
        <w:rPr>
          <w:rFonts w:ascii="Times New Roman" w:hAnsi="Times New Roman" w:cs="Times New Roman"/>
          <w:b/>
          <w:bCs/>
          <w:color w:val="0070C0"/>
          <w:sz w:val="24"/>
          <w:szCs w:val="24"/>
          <w:lang w:val="fr-FR"/>
        </w:rPr>
        <w:t>A.</w:t>
      </w:r>
      <w:r w:rsidRPr="003317EB">
        <w:rPr>
          <w:rFonts w:ascii="Times New Roman" w:hAnsi="Times New Roman" w:cs="Times New Roman"/>
          <w:b/>
          <w:color w:val="0070C0"/>
          <w:sz w:val="24"/>
          <w:szCs w:val="24"/>
          <w:lang w:val="fr-FR"/>
        </w:rPr>
        <w:t xml:space="preserve"> </w:t>
      </w:r>
      <w:r w:rsidRPr="003608C1">
        <w:rPr>
          <w:rFonts w:ascii="Times New Roman" w:hAnsi="Times New Roman" w:cs="Times New Roman"/>
          <w:sz w:val="24"/>
          <w:szCs w:val="24"/>
          <w:lang w:val="fr-FR"/>
        </w:rPr>
        <w:t>Phân tử Gly-Ala có một nguyên tử nitrogen.</w:t>
      </w:r>
    </w:p>
    <w:p w14:paraId="27452164"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64" w:lineRule="auto"/>
        <w:rPr>
          <w:rFonts w:ascii="Times New Roman" w:hAnsi="Times New Roman" w:cs="Times New Roman"/>
          <w:sz w:val="24"/>
          <w:szCs w:val="24"/>
          <w:lang w:val="fr-FR"/>
        </w:rPr>
      </w:pPr>
      <w:r w:rsidRPr="003608C1">
        <w:rPr>
          <w:rFonts w:ascii="Times New Roman" w:hAnsi="Times New Roman" w:cs="Times New Roman"/>
          <w:sz w:val="24"/>
          <w:szCs w:val="24"/>
          <w:lang w:val="fr-FR"/>
        </w:rPr>
        <w:tab/>
      </w:r>
      <w:r w:rsidRPr="003317EB">
        <w:rPr>
          <w:rFonts w:ascii="Times New Roman" w:hAnsi="Times New Roman" w:cs="Times New Roman"/>
          <w:b/>
          <w:bCs/>
          <w:color w:val="0070C0"/>
          <w:sz w:val="24"/>
          <w:szCs w:val="24"/>
          <w:u w:val="single"/>
          <w:lang w:val="fr-FR"/>
        </w:rPr>
        <w:t>B.</w:t>
      </w:r>
      <w:r w:rsidRPr="003317EB">
        <w:rPr>
          <w:rFonts w:ascii="Times New Roman" w:hAnsi="Times New Roman" w:cs="Times New Roman"/>
          <w:b/>
          <w:color w:val="0070C0"/>
          <w:sz w:val="24"/>
          <w:szCs w:val="24"/>
          <w:lang w:val="fr-FR"/>
        </w:rPr>
        <w:t xml:space="preserve"> </w:t>
      </w:r>
      <w:r w:rsidRPr="003608C1">
        <w:rPr>
          <w:rFonts w:ascii="Times New Roman" w:hAnsi="Times New Roman" w:cs="Times New Roman"/>
          <w:sz w:val="24"/>
          <w:szCs w:val="24"/>
          <w:lang w:val="fr-FR"/>
        </w:rPr>
        <w:t>Aniline tác dụng với nước bromine tạo kết tủa.</w:t>
      </w:r>
    </w:p>
    <w:p w14:paraId="221EC7C8"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64" w:lineRule="auto"/>
        <w:rPr>
          <w:rFonts w:ascii="Times New Roman" w:hAnsi="Times New Roman" w:cs="Times New Roman"/>
          <w:sz w:val="24"/>
          <w:szCs w:val="24"/>
          <w:lang w:val="fr-FR"/>
        </w:rPr>
      </w:pPr>
      <w:r w:rsidRPr="003608C1">
        <w:rPr>
          <w:rFonts w:ascii="Times New Roman" w:hAnsi="Times New Roman" w:cs="Times New Roman"/>
          <w:sz w:val="24"/>
          <w:szCs w:val="24"/>
          <w:lang w:val="fr-FR"/>
        </w:rPr>
        <w:tab/>
      </w:r>
      <w:r w:rsidRPr="003317EB">
        <w:rPr>
          <w:rFonts w:ascii="Times New Roman" w:hAnsi="Times New Roman" w:cs="Times New Roman"/>
          <w:b/>
          <w:bCs/>
          <w:color w:val="0070C0"/>
          <w:sz w:val="24"/>
          <w:szCs w:val="24"/>
          <w:lang w:val="fr-FR"/>
        </w:rPr>
        <w:t>C.</w:t>
      </w:r>
      <w:r w:rsidRPr="003317EB">
        <w:rPr>
          <w:rFonts w:ascii="Times New Roman" w:hAnsi="Times New Roman" w:cs="Times New Roman"/>
          <w:b/>
          <w:color w:val="0070C0"/>
          <w:sz w:val="24"/>
          <w:szCs w:val="24"/>
          <w:lang w:val="fr-FR"/>
        </w:rPr>
        <w:t xml:space="preserve"> </w:t>
      </w:r>
      <w:r w:rsidRPr="003608C1">
        <w:rPr>
          <w:rFonts w:ascii="Times New Roman" w:hAnsi="Times New Roman" w:cs="Times New Roman"/>
          <w:sz w:val="24"/>
          <w:szCs w:val="24"/>
          <w:lang w:val="fr-FR"/>
        </w:rPr>
        <w:t>Phân tử glutamic acid có hai nguyên tử oxygen.</w:t>
      </w:r>
    </w:p>
    <w:p w14:paraId="11E2FDF4"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64" w:lineRule="auto"/>
        <w:rPr>
          <w:rFonts w:ascii="Times New Roman" w:hAnsi="Times New Roman" w:cs="Times New Roman"/>
          <w:sz w:val="24"/>
          <w:szCs w:val="24"/>
          <w:lang w:val="fr-FR"/>
        </w:rPr>
      </w:pPr>
      <w:r w:rsidRPr="003608C1">
        <w:rPr>
          <w:rFonts w:ascii="Times New Roman" w:hAnsi="Times New Roman" w:cs="Times New Roman"/>
          <w:sz w:val="24"/>
          <w:szCs w:val="24"/>
          <w:lang w:val="fr-FR"/>
        </w:rPr>
        <w:tab/>
      </w:r>
      <w:r w:rsidRPr="003317EB">
        <w:rPr>
          <w:rFonts w:ascii="Times New Roman" w:hAnsi="Times New Roman" w:cs="Times New Roman"/>
          <w:b/>
          <w:bCs/>
          <w:color w:val="0070C0"/>
          <w:sz w:val="24"/>
          <w:szCs w:val="24"/>
          <w:lang w:val="fr-FR"/>
        </w:rPr>
        <w:t>D.</w:t>
      </w:r>
      <w:r w:rsidRPr="003317EB">
        <w:rPr>
          <w:rFonts w:ascii="Times New Roman" w:hAnsi="Times New Roman" w:cs="Times New Roman"/>
          <w:b/>
          <w:color w:val="0070C0"/>
          <w:sz w:val="24"/>
          <w:szCs w:val="24"/>
          <w:lang w:val="fr-FR"/>
        </w:rPr>
        <w:t xml:space="preserve"> </w:t>
      </w:r>
      <w:r w:rsidRPr="003608C1">
        <w:rPr>
          <w:rFonts w:ascii="Times New Roman" w:hAnsi="Times New Roman" w:cs="Times New Roman"/>
          <w:sz w:val="24"/>
          <w:szCs w:val="24"/>
          <w:lang w:val="fr-FR"/>
        </w:rPr>
        <w:t>Ở điều kiện thường, glycine là chất lỏng.</w:t>
      </w:r>
    </w:p>
    <w:p w14:paraId="4C353941" w14:textId="77777777" w:rsidR="00F327EB" w:rsidRPr="003608C1" w:rsidRDefault="00F327EB" w:rsidP="006460D9">
      <w:pPr>
        <w:pStyle w:val="BodyText"/>
        <w:tabs>
          <w:tab w:val="left" w:pos="360"/>
          <w:tab w:val="left" w:pos="2700"/>
          <w:tab w:val="left" w:pos="5040"/>
          <w:tab w:val="left" w:pos="7380"/>
        </w:tabs>
        <w:spacing w:before="0" w:after="0" w:line="264" w:lineRule="auto"/>
        <w:jc w:val="both"/>
        <w:rPr>
          <w:rFonts w:cs="Times New Roman"/>
          <w:lang w:val="vi-VN"/>
        </w:rPr>
      </w:pPr>
      <w:r w:rsidRPr="003317EB">
        <w:rPr>
          <w:rFonts w:cs="Times New Roman"/>
          <w:b/>
          <w:bCs/>
          <w:iCs/>
          <w:color w:val="C00000"/>
          <w:lang w:val="fr-FR"/>
        </w:rPr>
        <w:t xml:space="preserve">Câu </w:t>
      </w:r>
      <w:r w:rsidRPr="003317EB">
        <w:rPr>
          <w:rFonts w:cs="Times New Roman"/>
          <w:b/>
          <w:bCs/>
          <w:iCs/>
          <w:color w:val="C00000"/>
          <w:lang w:val="vi-VN"/>
        </w:rPr>
        <w:t>11</w:t>
      </w:r>
      <w:r w:rsidRPr="003317EB">
        <w:rPr>
          <w:rFonts w:cs="Times New Roman"/>
          <w:b/>
          <w:bCs/>
          <w:iCs/>
          <w:color w:val="C00000"/>
          <w:lang w:val="fr-FR"/>
        </w:rPr>
        <w:t>:</w:t>
      </w:r>
      <w:r w:rsidRPr="003608C1">
        <w:rPr>
          <w:rFonts w:cs="Times New Roman"/>
          <w:b/>
          <w:bCs/>
          <w:iCs/>
          <w:color w:val="000000" w:themeColor="text1"/>
          <w:lang w:val="fr-FR"/>
        </w:rPr>
        <w:t xml:space="preserve"> (Hóa 1</w:t>
      </w:r>
      <w:r w:rsidRPr="003608C1">
        <w:rPr>
          <w:rFonts w:cs="Times New Roman"/>
          <w:b/>
          <w:bCs/>
          <w:iCs/>
          <w:color w:val="000000" w:themeColor="text1"/>
          <w:lang w:val="vi-VN"/>
        </w:rPr>
        <w:t>2</w:t>
      </w:r>
      <w:r w:rsidRPr="003608C1">
        <w:rPr>
          <w:rFonts w:cs="Times New Roman"/>
          <w:b/>
          <w:bCs/>
          <w:iCs/>
          <w:color w:val="000000" w:themeColor="text1"/>
          <w:lang w:val="fr-FR"/>
        </w:rPr>
        <w:t xml:space="preserve"> – Ch</w:t>
      </w:r>
      <w:r w:rsidRPr="003608C1">
        <w:rPr>
          <w:rFonts w:cs="Times New Roman"/>
          <w:b/>
          <w:bCs/>
          <w:iCs/>
          <w:color w:val="000000" w:themeColor="text1"/>
          <w:lang w:val="vi-VN"/>
        </w:rPr>
        <w:t>uyên đề</w:t>
      </w:r>
      <w:r w:rsidRPr="003608C1">
        <w:rPr>
          <w:rFonts w:cs="Times New Roman"/>
          <w:b/>
          <w:bCs/>
          <w:iCs/>
          <w:color w:val="000000" w:themeColor="text1"/>
          <w:lang w:val="fr-FR"/>
        </w:rPr>
        <w:t xml:space="preserve"> </w:t>
      </w:r>
      <w:r w:rsidRPr="003608C1">
        <w:rPr>
          <w:rFonts w:cs="Times New Roman"/>
          <w:b/>
          <w:bCs/>
          <w:iCs/>
          <w:color w:val="000000" w:themeColor="text1"/>
          <w:lang w:val="vi-VN"/>
        </w:rPr>
        <w:t>1</w:t>
      </w:r>
      <w:r w:rsidRPr="003608C1">
        <w:rPr>
          <w:rFonts w:cs="Times New Roman"/>
          <w:b/>
          <w:bCs/>
          <w:iCs/>
          <w:color w:val="000000" w:themeColor="text1"/>
          <w:lang w:val="fr-FR"/>
        </w:rPr>
        <w:t>)</w:t>
      </w:r>
      <w:r w:rsidRPr="003608C1">
        <w:rPr>
          <w:rFonts w:cs="Times New Roman"/>
          <w:b/>
          <w:bCs/>
          <w:iCs/>
          <w:color w:val="000000" w:themeColor="text1"/>
          <w:lang w:val="vi-VN"/>
        </w:rPr>
        <w:t xml:space="preserve"> </w:t>
      </w:r>
      <w:r w:rsidRPr="003608C1">
        <w:rPr>
          <w:rFonts w:cs="Times New Roman"/>
          <w:lang w:val="vi-VN"/>
        </w:rPr>
        <w:t>Phương trình hoá học của phản ứng hydrate hóa ethylene để điều chế ethanol là:</w:t>
      </w:r>
    </w:p>
    <w:p w14:paraId="30E2549F" w14:textId="77777777" w:rsidR="00F327EB" w:rsidRPr="003608C1" w:rsidRDefault="00F327EB" w:rsidP="006460D9">
      <w:pPr>
        <w:pStyle w:val="BodyText"/>
        <w:tabs>
          <w:tab w:val="left" w:pos="360"/>
          <w:tab w:val="left" w:pos="2700"/>
          <w:tab w:val="left" w:pos="5040"/>
          <w:tab w:val="left" w:pos="7380"/>
        </w:tabs>
        <w:spacing w:before="0" w:after="0" w:line="264" w:lineRule="auto"/>
        <w:jc w:val="center"/>
        <w:rPr>
          <w:rFonts w:cs="Times New Roman"/>
        </w:rPr>
      </w:pPr>
      <w:r w:rsidRPr="003608C1">
        <w:rPr>
          <w:rFonts w:cs="Times New Roman"/>
          <w:noProof/>
        </w:rPr>
        <w:drawing>
          <wp:inline distT="0" distB="0" distL="0" distR="0" wp14:anchorId="31342E33" wp14:editId="39DD1DD0">
            <wp:extent cx="2816352" cy="255466"/>
            <wp:effectExtent l="0" t="0" r="3175" b="0"/>
            <wp:docPr id="36543330" name="Picture 3654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3" cstate="email">
                      <a:extLst>
                        <a:ext uri="{28A0092B-C50C-407E-A947-70E740481C1C}">
                          <a14:useLocalDpi xmlns:a14="http://schemas.microsoft.com/office/drawing/2010/main"/>
                        </a:ext>
                      </a:extLst>
                    </a:blip>
                    <a:srcRect/>
                    <a:stretch>
                      <a:fillRect/>
                    </a:stretch>
                  </pic:blipFill>
                  <pic:spPr bwMode="auto">
                    <a:xfrm>
                      <a:off x="0" y="0"/>
                      <a:ext cx="2821346" cy="255919"/>
                    </a:xfrm>
                    <a:prstGeom prst="rect">
                      <a:avLst/>
                    </a:prstGeom>
                    <a:noFill/>
                    <a:ln>
                      <a:noFill/>
                    </a:ln>
                  </pic:spPr>
                </pic:pic>
              </a:graphicData>
            </a:graphic>
          </wp:inline>
        </w:drawing>
      </w:r>
    </w:p>
    <w:p w14:paraId="75D521B7" w14:textId="77777777" w:rsidR="00F327EB" w:rsidRPr="003608C1" w:rsidRDefault="00F327EB" w:rsidP="006460D9">
      <w:pPr>
        <w:pStyle w:val="BodyText"/>
        <w:tabs>
          <w:tab w:val="left" w:pos="360"/>
          <w:tab w:val="left" w:pos="2700"/>
          <w:tab w:val="left" w:pos="5040"/>
          <w:tab w:val="left" w:pos="7380"/>
        </w:tabs>
        <w:spacing w:before="0" w:after="0" w:line="264" w:lineRule="auto"/>
        <w:jc w:val="both"/>
        <w:rPr>
          <w:rFonts w:cs="Times New Roman"/>
        </w:rPr>
      </w:pPr>
      <w:r w:rsidRPr="003608C1">
        <w:rPr>
          <w:rFonts w:cs="Times New Roman"/>
        </w:rPr>
        <w:t>Giai đoạn (1) trong cơ chế của phản ứng trên xảy ra như sau:</w:t>
      </w:r>
    </w:p>
    <w:p w14:paraId="0C7B4E0A" w14:textId="77777777" w:rsidR="00F327EB" w:rsidRPr="003608C1" w:rsidRDefault="00F327EB" w:rsidP="006460D9">
      <w:pPr>
        <w:pStyle w:val="BodyText"/>
        <w:tabs>
          <w:tab w:val="left" w:pos="360"/>
          <w:tab w:val="left" w:pos="2700"/>
          <w:tab w:val="left" w:pos="5040"/>
          <w:tab w:val="left" w:pos="7380"/>
        </w:tabs>
        <w:spacing w:before="0" w:after="0" w:line="264" w:lineRule="auto"/>
        <w:jc w:val="center"/>
        <w:rPr>
          <w:rFonts w:cs="Times New Roman"/>
        </w:rPr>
      </w:pPr>
      <w:r w:rsidRPr="003608C1">
        <w:rPr>
          <w:rFonts w:cs="Times New Roman"/>
          <w:noProof/>
        </w:rPr>
        <w:drawing>
          <wp:inline distT="0" distB="0" distL="0" distR="0" wp14:anchorId="72CD92BF" wp14:editId="53838F97">
            <wp:extent cx="3421380" cy="411480"/>
            <wp:effectExtent l="0" t="0" r="7620" b="7620"/>
            <wp:docPr id="36543331" name="Picture 36543331" descr="A black arrow pointing to a black lin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rrow pointing to a black lineDescription automatically generated"/>
                    <pic:cNvPicPr>
                      <a:picLocks noChangeAspect="1" noChangeArrowheads="1"/>
                    </pic:cNvPicPr>
                  </pic:nvPicPr>
                  <pic:blipFill>
                    <a:blip r:embed="rId1204" cstate="email">
                      <a:extLst>
                        <a:ext uri="{28A0092B-C50C-407E-A947-70E740481C1C}">
                          <a14:useLocalDpi xmlns:a14="http://schemas.microsoft.com/office/drawing/2010/main"/>
                        </a:ext>
                      </a:extLst>
                    </a:blip>
                    <a:srcRect/>
                    <a:stretch>
                      <a:fillRect/>
                    </a:stretch>
                  </pic:blipFill>
                  <pic:spPr bwMode="auto">
                    <a:xfrm>
                      <a:off x="0" y="0"/>
                      <a:ext cx="3421380" cy="411480"/>
                    </a:xfrm>
                    <a:prstGeom prst="rect">
                      <a:avLst/>
                    </a:prstGeom>
                    <a:noFill/>
                    <a:ln>
                      <a:noFill/>
                    </a:ln>
                  </pic:spPr>
                </pic:pic>
              </a:graphicData>
            </a:graphic>
          </wp:inline>
        </w:drawing>
      </w:r>
    </w:p>
    <w:p w14:paraId="716D801D"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rPr>
      </w:pPr>
      <w:r w:rsidRPr="003608C1">
        <w:rPr>
          <w:rFonts w:ascii="Times New Roman" w:hAnsi="Times New Roman" w:cs="Times New Roman"/>
          <w:sz w:val="24"/>
          <w:szCs w:val="24"/>
        </w:rPr>
        <w:t xml:space="preserve">Nhận định nào sau đây </w:t>
      </w:r>
      <w:r w:rsidRPr="003608C1">
        <w:rPr>
          <w:rFonts w:ascii="Times New Roman" w:hAnsi="Times New Roman" w:cs="Times New Roman"/>
          <w:b/>
          <w:bCs/>
          <w:sz w:val="24"/>
          <w:szCs w:val="24"/>
        </w:rPr>
        <w:t xml:space="preserve">không </w:t>
      </w:r>
      <w:r w:rsidRPr="003608C1">
        <w:rPr>
          <w:rFonts w:ascii="Times New Roman" w:hAnsi="Times New Roman" w:cs="Times New Roman"/>
          <w:sz w:val="24"/>
          <w:szCs w:val="24"/>
        </w:rPr>
        <w:t>đúng?</w:t>
      </w:r>
    </w:p>
    <w:p w14:paraId="10D8D85E"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Trong giai đoạn (1) có sự phân cắt liên kết π.</w:t>
      </w:r>
    </w:p>
    <w:p w14:paraId="69F13D20"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Phản ứng hydrate hóa ethylene là phản ứng cộng.</w:t>
      </w:r>
    </w:p>
    <w:p w14:paraId="66C2F08E"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phân tử ethylene có 6 liên kết σ.</w:t>
      </w:r>
    </w:p>
    <w:p w14:paraId="5F93620F"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 xml:space="preserve">Trong giai đoạn (1) có sự hình thành liên kết </w:t>
      </w:r>
      <w:r w:rsidRPr="003608C1">
        <w:rPr>
          <w:rFonts w:ascii="Times New Roman" w:hAnsi="Times New Roman" w:cs="Times New Roman"/>
          <w:sz w:val="24"/>
          <w:szCs w:val="24"/>
        </w:rPr>
        <w:sym w:font="Symbol" w:char="F073"/>
      </w:r>
      <w:r w:rsidRPr="003608C1">
        <w:rPr>
          <w:rFonts w:ascii="Times New Roman" w:hAnsi="Times New Roman" w:cs="Times New Roman"/>
          <w:sz w:val="24"/>
          <w:szCs w:val="24"/>
        </w:rPr>
        <w:t xml:space="preserve">.   </w:t>
      </w:r>
    </w:p>
    <w:p w14:paraId="3425B78F" w14:textId="77777777" w:rsidR="00F327EB" w:rsidRPr="003608C1" w:rsidRDefault="00F327EB" w:rsidP="006460D9">
      <w:pPr>
        <w:tabs>
          <w:tab w:val="left" w:pos="284"/>
          <w:tab w:val="left" w:pos="360"/>
          <w:tab w:val="left" w:pos="2700"/>
          <w:tab w:val="left" w:pos="5040"/>
          <w:tab w:val="left" w:pos="7380"/>
          <w:tab w:val="left" w:pos="7513"/>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12</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 </w:t>
      </w:r>
      <w:r w:rsidRPr="003608C1">
        <w:rPr>
          <w:rFonts w:ascii="Times New Roman" w:hAnsi="Times New Roman" w:cs="Times New Roman"/>
          <w:b/>
          <w:bCs/>
          <w:iCs/>
          <w:color w:val="000000" w:themeColor="text1"/>
          <w:sz w:val="24"/>
          <w:szCs w:val="24"/>
          <w:lang w:val="vi-VN"/>
        </w:rPr>
        <w:t>3</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sz w:val="24"/>
          <w:szCs w:val="24"/>
          <w:lang w:val="vi-VN"/>
        </w:rPr>
        <w:t xml:space="preserve">Dạng tồn tại chủ yếu của alanine trong môi trường </w:t>
      </w:r>
      <w:r w:rsidRPr="003608C1">
        <w:rPr>
          <w:rFonts w:ascii="Times New Roman" w:hAnsi="Times New Roman" w:cs="Times New Roman"/>
          <w:sz w:val="24"/>
          <w:szCs w:val="24"/>
        </w:rPr>
        <w:t>base</w:t>
      </w:r>
      <w:r w:rsidRPr="003608C1">
        <w:rPr>
          <w:rFonts w:ascii="Times New Roman" w:hAnsi="Times New Roman" w:cs="Times New Roman"/>
          <w:sz w:val="24"/>
          <w:szCs w:val="24"/>
          <w:lang w:val="vi-VN"/>
        </w:rPr>
        <w:t xml:space="preserve"> (pH = </w:t>
      </w:r>
      <w:r w:rsidRPr="003608C1">
        <w:rPr>
          <w:rFonts w:ascii="Times New Roman" w:hAnsi="Times New Roman" w:cs="Times New Roman"/>
          <w:sz w:val="24"/>
          <w:szCs w:val="24"/>
        </w:rPr>
        <w:t>11</w:t>
      </w:r>
      <w:r w:rsidRPr="003608C1">
        <w:rPr>
          <w:rFonts w:ascii="Times New Roman" w:hAnsi="Times New Roman" w:cs="Times New Roman"/>
          <w:sz w:val="24"/>
          <w:szCs w:val="24"/>
          <w:lang w:val="vi-VN"/>
        </w:rPr>
        <w:t xml:space="preserve">) là </w:t>
      </w:r>
    </w:p>
    <w:p w14:paraId="25FFC82F" w14:textId="77777777" w:rsidR="00F327EB" w:rsidRPr="003608C1" w:rsidRDefault="00F327EB" w:rsidP="006460D9">
      <w:pPr>
        <w:tabs>
          <w:tab w:val="left" w:pos="284"/>
          <w:tab w:val="left" w:pos="360"/>
          <w:tab w:val="left" w:pos="2700"/>
          <w:tab w:val="left" w:pos="5040"/>
          <w:tab w:val="left" w:pos="7380"/>
          <w:tab w:val="left" w:pos="7513"/>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position w:val="-12"/>
          <w:sz w:val="24"/>
          <w:szCs w:val="24"/>
        </w:rPr>
        <w:object w:dxaOrig="2560" w:dyaOrig="499" w14:anchorId="5C8D0F98">
          <v:shape id="_x0000_i1689" type="#_x0000_t75" alt="" style="width:128.25pt;height:25.5pt" o:ole="">
            <v:imagedata r:id="rId1205" o:title=""/>
          </v:shape>
          <o:OLEObject Type="Embed" ProgID="Equation.DSMT4" ShapeID="_x0000_i1689" DrawAspect="Content" ObjectID="_1833292840" r:id="rId1206"/>
        </w:object>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u w:val="single"/>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position w:val="-12"/>
          <w:sz w:val="24"/>
          <w:szCs w:val="24"/>
        </w:rPr>
        <w:object w:dxaOrig="2480" w:dyaOrig="380" w14:anchorId="2A9C1D93">
          <v:shape id="_x0000_i1690" type="#_x0000_t75" alt="" style="width:123.75pt;height:18.75pt" o:ole="">
            <v:imagedata r:id="rId1207" o:title=""/>
          </v:shape>
          <o:OLEObject Type="Embed" ProgID="Equation.DSMT4" ShapeID="_x0000_i1690" DrawAspect="Content" ObjectID="_1833292841" r:id="rId1208"/>
        </w:objec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vi-VN"/>
        </w:rPr>
        <w:tab/>
      </w:r>
    </w:p>
    <w:p w14:paraId="60AF87BE" w14:textId="77777777" w:rsidR="00F327EB" w:rsidRPr="003608C1" w:rsidRDefault="00F327EB" w:rsidP="006460D9">
      <w:pPr>
        <w:tabs>
          <w:tab w:val="left" w:pos="284"/>
          <w:tab w:val="left" w:pos="360"/>
          <w:tab w:val="left" w:pos="2700"/>
          <w:tab w:val="left" w:pos="5040"/>
          <w:tab w:val="left" w:pos="7380"/>
          <w:tab w:val="left" w:pos="7513"/>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position w:val="-12"/>
          <w:sz w:val="24"/>
          <w:szCs w:val="24"/>
        </w:rPr>
        <w:object w:dxaOrig="1980" w:dyaOrig="380" w14:anchorId="422764B2">
          <v:shape id="_x0000_i1691" type="#_x0000_t75" alt="" style="width:99.75pt;height:18.75pt" o:ole="">
            <v:imagedata r:id="rId1209" o:title=""/>
          </v:shape>
          <o:OLEObject Type="Embed" ProgID="Equation.DSMT4" ShapeID="_x0000_i1691" DrawAspect="Content" ObjectID="_1833292842" r:id="rId1210"/>
        </w:objec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position w:val="-12"/>
          <w:sz w:val="24"/>
          <w:szCs w:val="24"/>
        </w:rPr>
        <w:object w:dxaOrig="2079" w:dyaOrig="499" w14:anchorId="7C4EE7C3">
          <v:shape id="_x0000_i1692" type="#_x0000_t75" alt="" style="width:104.25pt;height:25.5pt" o:ole="">
            <v:imagedata r:id="rId1211" o:title=""/>
          </v:shape>
          <o:OLEObject Type="Embed" ProgID="Equation.DSMT4" ShapeID="_x0000_i1692" DrawAspect="Content" ObjectID="_1833292843" r:id="rId1212"/>
        </w:object>
      </w:r>
      <w:r w:rsidRPr="003608C1">
        <w:rPr>
          <w:rFonts w:ascii="Times New Roman" w:hAnsi="Times New Roman" w:cs="Times New Roman"/>
          <w:sz w:val="24"/>
          <w:szCs w:val="24"/>
          <w:lang w:val="vi-VN"/>
        </w:rPr>
        <w:t>.</w:t>
      </w:r>
    </w:p>
    <w:p w14:paraId="48F7679A" w14:textId="77777777" w:rsidR="00F327EB" w:rsidRPr="003608C1" w:rsidRDefault="00F327EB" w:rsidP="006460D9">
      <w:pPr>
        <w:tabs>
          <w:tab w:val="left" w:pos="360"/>
          <w:tab w:val="left" w:pos="567"/>
          <w:tab w:val="left" w:pos="2700"/>
          <w:tab w:val="left" w:pos="2835"/>
          <w:tab w:val="left" w:pos="5040"/>
          <w:tab w:val="left" w:pos="5103"/>
          <w:tab w:val="left" w:pos="7380"/>
        </w:tabs>
        <w:autoSpaceDE w:val="0"/>
        <w:autoSpaceDN w:val="0"/>
        <w:adjustRightInd w:val="0"/>
        <w:spacing w:after="0" w:line="264" w:lineRule="auto"/>
        <w:jc w:val="both"/>
        <w:rPr>
          <w:rFonts w:ascii="Times New Roman" w:hAnsi="Times New Roman" w:cs="Times New Roman"/>
          <w:sz w:val="24"/>
          <w:szCs w:val="24"/>
          <w:lang w:val="es-ES"/>
        </w:rPr>
      </w:pPr>
      <w:r w:rsidRPr="003317EB">
        <w:rPr>
          <w:rFonts w:ascii="Times New Roman" w:hAnsi="Times New Roman" w:cs="Times New Roman"/>
          <w:b/>
          <w:bCs/>
          <w:iCs/>
          <w:color w:val="C00000"/>
          <w:sz w:val="24"/>
          <w:szCs w:val="24"/>
          <w:lang w:val="vi-VN"/>
        </w:rPr>
        <w:t>Câu 13:</w:t>
      </w:r>
      <w:r w:rsidRPr="003608C1">
        <w:rPr>
          <w:rFonts w:ascii="Times New Roman" w:hAnsi="Times New Roman" w:cs="Times New Roman"/>
          <w:b/>
          <w:bCs/>
          <w:iCs/>
          <w:color w:val="000000" w:themeColor="text1"/>
          <w:sz w:val="24"/>
          <w:szCs w:val="24"/>
          <w:lang w:val="vi-VN"/>
        </w:rPr>
        <w:t xml:space="preserve"> (Hóa 12 – Chương 4)  </w:t>
      </w:r>
      <w:r w:rsidRPr="003608C1">
        <w:rPr>
          <w:rFonts w:ascii="Times New Roman" w:hAnsi="Times New Roman" w:cs="Times New Roman"/>
          <w:sz w:val="24"/>
          <w:szCs w:val="24"/>
          <w:lang w:val="es-ES"/>
        </w:rPr>
        <w:t>Hình dưới đây là ký hiệu của 6 polymer nhiệt dẻo phổ biến có thể tái chế:</w:t>
      </w:r>
    </w:p>
    <w:p w14:paraId="564E6825" w14:textId="77777777" w:rsidR="00F327EB" w:rsidRPr="003608C1" w:rsidRDefault="00F327EB" w:rsidP="006460D9">
      <w:pPr>
        <w:tabs>
          <w:tab w:val="left" w:pos="360"/>
          <w:tab w:val="left" w:pos="567"/>
          <w:tab w:val="left" w:pos="2700"/>
          <w:tab w:val="left" w:pos="2835"/>
          <w:tab w:val="left" w:pos="5040"/>
          <w:tab w:val="left" w:pos="5103"/>
          <w:tab w:val="left" w:pos="5386"/>
          <w:tab w:val="left" w:pos="7380"/>
          <w:tab w:val="left" w:pos="7937"/>
        </w:tabs>
        <w:autoSpaceDE w:val="0"/>
        <w:autoSpaceDN w:val="0"/>
        <w:adjustRightInd w:val="0"/>
        <w:spacing w:after="0" w:line="264" w:lineRule="auto"/>
        <w:jc w:val="center"/>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79286466" wp14:editId="1DA0A760">
            <wp:extent cx="6339840" cy="647700"/>
            <wp:effectExtent l="0" t="0" r="3810" b="0"/>
            <wp:docPr id="36543332" name="Picture 3654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767753"/>
                    <pic:cNvPicPr>
                      <a:picLocks noChangeAspect="1" noChangeArrowheads="1"/>
                    </pic:cNvPicPr>
                  </pic:nvPicPr>
                  <pic:blipFill>
                    <a:blip r:embed="rId1213" cstate="email">
                      <a:extLst>
                        <a:ext uri="{28A0092B-C50C-407E-A947-70E740481C1C}">
                          <a14:useLocalDpi xmlns:a14="http://schemas.microsoft.com/office/drawing/2010/main"/>
                        </a:ext>
                      </a:extLst>
                    </a:blip>
                    <a:srcRect/>
                    <a:stretch>
                      <a:fillRect/>
                    </a:stretch>
                  </pic:blipFill>
                  <pic:spPr bwMode="auto">
                    <a:xfrm>
                      <a:off x="0" y="0"/>
                      <a:ext cx="6339840" cy="647700"/>
                    </a:xfrm>
                    <a:prstGeom prst="rect">
                      <a:avLst/>
                    </a:prstGeom>
                    <a:noFill/>
                    <a:ln>
                      <a:noFill/>
                    </a:ln>
                  </pic:spPr>
                </pic:pic>
              </a:graphicData>
            </a:graphic>
          </wp:inline>
        </w:drawing>
      </w:r>
    </w:p>
    <w:p w14:paraId="18FE2E2F" w14:textId="77777777" w:rsidR="00F327EB" w:rsidRPr="003608C1" w:rsidRDefault="00F327EB" w:rsidP="006460D9">
      <w:pPr>
        <w:tabs>
          <w:tab w:val="left" w:pos="360"/>
          <w:tab w:val="left" w:pos="567"/>
          <w:tab w:val="left" w:pos="2700"/>
          <w:tab w:val="left" w:pos="2835"/>
          <w:tab w:val="left" w:pos="5040"/>
          <w:tab w:val="left" w:pos="5103"/>
          <w:tab w:val="left" w:pos="5386"/>
          <w:tab w:val="left" w:pos="7380"/>
          <w:tab w:val="left" w:pos="7937"/>
        </w:tabs>
        <w:autoSpaceDE w:val="0"/>
        <w:autoSpaceDN w:val="0"/>
        <w:adjustRightInd w:val="0"/>
        <w:spacing w:after="0" w:line="264" w:lineRule="auto"/>
        <w:jc w:val="both"/>
        <w:rPr>
          <w:rFonts w:ascii="Times New Roman" w:hAnsi="Times New Roman" w:cs="Times New Roman"/>
          <w:b/>
          <w:sz w:val="24"/>
          <w:szCs w:val="24"/>
          <w:shd w:val="clear" w:color="auto" w:fill="FFFFFF"/>
        </w:rPr>
      </w:pPr>
      <w:r w:rsidRPr="003608C1">
        <w:rPr>
          <w:rFonts w:ascii="Times New Roman" w:hAnsi="Times New Roman" w:cs="Times New Roman"/>
          <w:sz w:val="24"/>
          <w:szCs w:val="24"/>
        </w:rPr>
        <w:tab/>
      </w:r>
      <w:r w:rsidRPr="003608C1">
        <w:rPr>
          <w:rFonts w:ascii="Times New Roman" w:hAnsi="Times New Roman" w:cs="Times New Roman"/>
          <w:sz w:val="24"/>
          <w:szCs w:val="24"/>
        </w:rPr>
        <w:tab/>
        <w:t>Các ký hiệu này thường được in trên bao bì, vỏ hộp, đồ dùng,… để giúp nhận biết vật liệu polymer cũng như thuận lợi cho việc thu gom, tái chế. Polymer có ký hiệu số 6 được điều chế bằng phản ứng trùng hợp monomer nào dưới đây?</w:t>
      </w:r>
    </w:p>
    <w:p w14:paraId="6A3E7346" w14:textId="77777777" w:rsidR="00F327EB" w:rsidRPr="003608C1" w:rsidRDefault="00F327EB" w:rsidP="006460D9">
      <w:pPr>
        <w:tabs>
          <w:tab w:val="left" w:pos="360"/>
          <w:tab w:val="left" w:pos="567"/>
          <w:tab w:val="left" w:pos="2700"/>
          <w:tab w:val="left" w:pos="2835"/>
          <w:tab w:val="left" w:pos="5040"/>
          <w:tab w:val="left" w:pos="5103"/>
          <w:tab w:val="left" w:pos="5386"/>
          <w:tab w:val="left" w:pos="7380"/>
          <w:tab w:val="left" w:pos="7937"/>
        </w:tabs>
        <w:autoSpaceDE w:val="0"/>
        <w:autoSpaceDN w:val="0"/>
        <w:adjustRightInd w:val="0"/>
        <w:spacing w:after="0" w:line="264" w:lineRule="auto"/>
        <w:jc w:val="both"/>
        <w:rPr>
          <w:rFonts w:ascii="Times New Roman" w:hAnsi="Times New Roman" w:cs="Times New Roman"/>
          <w:b/>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shd w:val="clear" w:color="auto" w:fill="FFFFFF"/>
        </w:rPr>
        <w:t>CH</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=CH</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shd w:val="clear" w:color="auto" w:fill="FFFFFF"/>
        </w:rPr>
        <w:t>CH</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=CH–CH</w:t>
      </w:r>
      <w:r w:rsidRPr="003608C1">
        <w:rPr>
          <w:rFonts w:ascii="Times New Roman" w:hAnsi="Times New Roman" w:cs="Times New Roman"/>
          <w:sz w:val="24"/>
          <w:szCs w:val="24"/>
          <w:shd w:val="clear" w:color="auto" w:fill="FFFFFF"/>
          <w:vertAlign w:val="subscript"/>
        </w:rPr>
        <w:t>3</w:t>
      </w:r>
      <w:r w:rsidRPr="003608C1">
        <w:rPr>
          <w:rFonts w:ascii="Times New Roman" w:hAnsi="Times New Roman" w:cs="Times New Roman"/>
          <w:sz w:val="24"/>
          <w:szCs w:val="24"/>
          <w:shd w:val="clear" w:color="auto" w:fill="FFFFFF"/>
        </w:rPr>
        <w:t>.</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u w:val="single"/>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shd w:val="clear" w:color="auto" w:fill="FFFFFF"/>
        </w:rPr>
        <w:t>CH</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=CH–C</w:t>
      </w:r>
      <w:r w:rsidRPr="003608C1">
        <w:rPr>
          <w:rFonts w:ascii="Times New Roman" w:hAnsi="Times New Roman" w:cs="Times New Roman"/>
          <w:sz w:val="24"/>
          <w:szCs w:val="24"/>
          <w:shd w:val="clear" w:color="auto" w:fill="FFFFFF"/>
          <w:vertAlign w:val="subscript"/>
        </w:rPr>
        <w:t>6</w:t>
      </w:r>
      <w:r w:rsidRPr="003608C1">
        <w:rPr>
          <w:rFonts w:ascii="Times New Roman" w:hAnsi="Times New Roman" w:cs="Times New Roman"/>
          <w:sz w:val="24"/>
          <w:szCs w:val="24"/>
          <w:shd w:val="clear" w:color="auto" w:fill="FFFFFF"/>
        </w:rPr>
        <w:t>H</w:t>
      </w:r>
      <w:r w:rsidRPr="003608C1">
        <w:rPr>
          <w:rFonts w:ascii="Times New Roman" w:hAnsi="Times New Roman" w:cs="Times New Roman"/>
          <w:sz w:val="24"/>
          <w:szCs w:val="24"/>
          <w:shd w:val="clear" w:color="auto" w:fill="FFFFFF"/>
          <w:vertAlign w:val="subscript"/>
        </w:rPr>
        <w:t>5</w:t>
      </w:r>
      <w:r w:rsidRPr="003608C1">
        <w:rPr>
          <w:rFonts w:ascii="Times New Roman" w:hAnsi="Times New Roman" w:cs="Times New Roman"/>
          <w:sz w:val="24"/>
          <w:szCs w:val="24"/>
          <w:shd w:val="clear" w:color="auto" w:fill="FFFFFF"/>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shd w:val="clear" w:color="auto" w:fill="FFFFFF"/>
        </w:rPr>
        <w:t>CH</w:t>
      </w:r>
      <w:r w:rsidRPr="003608C1">
        <w:rPr>
          <w:rFonts w:ascii="Times New Roman" w:hAnsi="Times New Roman" w:cs="Times New Roman"/>
          <w:sz w:val="24"/>
          <w:szCs w:val="24"/>
          <w:shd w:val="clear" w:color="auto" w:fill="FFFFFF"/>
          <w:vertAlign w:val="subscript"/>
        </w:rPr>
        <w:t>2</w:t>
      </w:r>
      <w:r w:rsidRPr="003608C1">
        <w:rPr>
          <w:rFonts w:ascii="Times New Roman" w:hAnsi="Times New Roman" w:cs="Times New Roman"/>
          <w:sz w:val="24"/>
          <w:szCs w:val="24"/>
          <w:shd w:val="clear" w:color="auto" w:fill="FFFFFF"/>
        </w:rPr>
        <w:t>=CH–Cl.</w:t>
      </w:r>
    </w:p>
    <w:p w14:paraId="78D93917"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14</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 </w:t>
      </w:r>
      <w:r w:rsidRPr="003608C1">
        <w:rPr>
          <w:rFonts w:ascii="Times New Roman" w:hAnsi="Times New Roman" w:cs="Times New Roman"/>
          <w:b/>
          <w:bCs/>
          <w:iCs/>
          <w:color w:val="000000" w:themeColor="text1"/>
          <w:sz w:val="24"/>
          <w:szCs w:val="24"/>
          <w:lang w:val="vi-VN"/>
        </w:rPr>
        <w:t>5</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bCs/>
          <w:iCs/>
          <w:sz w:val="24"/>
          <w:szCs w:val="24"/>
        </w:rPr>
        <w:t>Ở điều kiện chuẩn,</w:t>
      </w:r>
      <w:r w:rsidRPr="003608C1">
        <w:rPr>
          <w:rFonts w:ascii="Times New Roman" w:hAnsi="Times New Roman" w:cs="Times New Roman"/>
          <w:b/>
          <w:iCs/>
          <w:sz w:val="24"/>
          <w:szCs w:val="24"/>
        </w:rPr>
        <w:t xml:space="preserve"> </w:t>
      </w:r>
      <w:r w:rsidRPr="003608C1">
        <w:rPr>
          <w:rFonts w:ascii="Times New Roman" w:hAnsi="Times New Roman" w:cs="Times New Roman"/>
          <w:sz w:val="24"/>
          <w:szCs w:val="24"/>
        </w:rPr>
        <w:t>thế điện cực chuẩn của cặp oxi hóa – khử  M</w:t>
      </w:r>
      <w:r w:rsidRPr="003608C1">
        <w:rPr>
          <w:rFonts w:ascii="Times New Roman" w:hAnsi="Times New Roman" w:cs="Times New Roman"/>
          <w:sz w:val="24"/>
          <w:szCs w:val="24"/>
          <w:vertAlign w:val="superscript"/>
        </w:rPr>
        <w:t>n+</w:t>
      </w:r>
      <w:r w:rsidRPr="003608C1">
        <w:rPr>
          <w:rFonts w:ascii="Times New Roman" w:hAnsi="Times New Roman" w:cs="Times New Roman"/>
          <w:sz w:val="24"/>
          <w:szCs w:val="24"/>
        </w:rPr>
        <w:t>/M càng lớn thì tính khử của kim loại M ...(1)… và tính oxi hoá của cation M</w:t>
      </w:r>
      <w:r w:rsidRPr="003608C1">
        <w:rPr>
          <w:rFonts w:ascii="Times New Roman" w:hAnsi="Times New Roman" w:cs="Times New Roman"/>
          <w:sz w:val="24"/>
          <w:szCs w:val="24"/>
          <w:vertAlign w:val="superscript"/>
        </w:rPr>
        <w:t>n+</w:t>
      </w:r>
      <w:r w:rsidRPr="003608C1">
        <w:rPr>
          <w:rFonts w:ascii="Times New Roman" w:hAnsi="Times New Roman" w:cs="Times New Roman"/>
          <w:sz w:val="24"/>
          <w:szCs w:val="24"/>
        </w:rPr>
        <w:t xml:space="preserve">…(2)... </w:t>
      </w:r>
      <w:r w:rsidRPr="003608C1">
        <w:rPr>
          <w:rFonts w:ascii="Times New Roman" w:hAnsi="Times New Roman" w:cs="Times New Roman"/>
          <w:sz w:val="24"/>
          <w:szCs w:val="24"/>
          <w:lang w:val="fr-FR"/>
        </w:rPr>
        <w:t xml:space="preserve">Nội dung phù hợp trong các chỗ trống </w:t>
      </w:r>
      <w:r w:rsidRPr="003608C1">
        <w:rPr>
          <w:rFonts w:ascii="Times New Roman" w:hAnsi="Times New Roman" w:cs="Times New Roman"/>
          <w:sz w:val="24"/>
          <w:szCs w:val="24"/>
        </w:rPr>
        <w:t xml:space="preserve">(1) và (2) lần lượt là </w:t>
      </w:r>
    </w:p>
    <w:p w14:paraId="40702071" w14:textId="77777777" w:rsidR="00F327EB" w:rsidRPr="003608C1" w:rsidRDefault="00F327EB" w:rsidP="006460D9">
      <w:pPr>
        <w:tabs>
          <w:tab w:val="left" w:pos="360"/>
          <w:tab w:val="left" w:pos="2700"/>
          <w:tab w:val="left" w:pos="5040"/>
          <w:tab w:val="left" w:pos="5386"/>
          <w:tab w:val="left" w:pos="7380"/>
        </w:tabs>
        <w:spacing w:after="0" w:line="264" w:lineRule="auto"/>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càng mạnh và càng yếu.</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càng mạnh và càng mạnh.</w:t>
      </w:r>
    </w:p>
    <w:p w14:paraId="289956E9" w14:textId="77777777" w:rsidR="00F327EB" w:rsidRPr="003608C1" w:rsidRDefault="00F327EB" w:rsidP="006460D9">
      <w:pPr>
        <w:tabs>
          <w:tab w:val="left" w:pos="360"/>
          <w:tab w:val="left" w:pos="2700"/>
          <w:tab w:val="left" w:pos="5040"/>
          <w:tab w:val="left" w:pos="5386"/>
          <w:tab w:val="left" w:pos="7380"/>
        </w:tabs>
        <w:spacing w:after="0" w:line="264" w:lineRule="auto"/>
        <w:jc w:val="both"/>
        <w:rPr>
          <w:rFonts w:ascii="Times New Roman" w:hAnsi="Times New Roman" w:cs="Times New Roman"/>
          <w:sz w:val="24"/>
          <w:szCs w:val="24"/>
        </w:rPr>
      </w:pPr>
      <w:r w:rsidRPr="003608C1">
        <w:rPr>
          <w:rFonts w:ascii="Times New Roman" w:hAnsi="Times New Roman" w:cs="Times New Roman"/>
          <w:b/>
          <w:sz w:val="24"/>
          <w:szCs w:val="24"/>
        </w:rPr>
        <w:t xml:space="preserve">    </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càng yếu và càng yếu.</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càng yếu và càng mạnh.</w:t>
      </w:r>
    </w:p>
    <w:p w14:paraId="1DA7E38A" w14:textId="77777777" w:rsidR="00F327EB" w:rsidRPr="003608C1" w:rsidRDefault="00F327EB" w:rsidP="006460D9">
      <w:pPr>
        <w:tabs>
          <w:tab w:val="left" w:pos="360"/>
          <w:tab w:val="left" w:pos="720"/>
          <w:tab w:val="left" w:pos="992"/>
          <w:tab w:val="left" w:pos="2700"/>
          <w:tab w:val="left" w:pos="2880"/>
          <w:tab w:val="left" w:pos="5040"/>
          <w:tab w:val="left" w:pos="7200"/>
          <w:tab w:val="left" w:pos="7380"/>
        </w:tabs>
        <w:spacing w:after="0" w:line="264" w:lineRule="auto"/>
        <w:jc w:val="both"/>
        <w:rPr>
          <w:rFonts w:ascii="Times New Roman" w:hAnsi="Times New Roman" w:cs="Times New Roman"/>
          <w:b/>
          <w:sz w:val="24"/>
          <w:szCs w:val="24"/>
          <w:lang w:val="vi-VN"/>
        </w:rPr>
      </w:pPr>
      <w:r w:rsidRPr="003317EB">
        <w:rPr>
          <w:rFonts w:ascii="Times New Roman" w:hAnsi="Times New Roman" w:cs="Times New Roman"/>
          <w:b/>
          <w:bCs/>
          <w:iCs/>
          <w:color w:val="C00000"/>
          <w:sz w:val="24"/>
          <w:szCs w:val="24"/>
        </w:rPr>
        <w:t xml:space="preserve">Câu </w:t>
      </w:r>
      <w:r w:rsidRPr="003317EB">
        <w:rPr>
          <w:rFonts w:ascii="Times New Roman" w:hAnsi="Times New Roman" w:cs="Times New Roman"/>
          <w:b/>
          <w:bCs/>
          <w:iCs/>
          <w:color w:val="C00000"/>
          <w:sz w:val="24"/>
          <w:szCs w:val="24"/>
          <w:lang w:val="vi-VN"/>
        </w:rPr>
        <w:t>15</w:t>
      </w:r>
      <w:r w:rsidRPr="003317EB">
        <w:rPr>
          <w:rFonts w:ascii="Times New Roman" w:hAnsi="Times New Roman" w:cs="Times New Roman"/>
          <w:b/>
          <w:bCs/>
          <w:iCs/>
          <w:color w:val="C00000"/>
          <w:sz w:val="24"/>
          <w:szCs w:val="24"/>
        </w:rPr>
        <w:t>:</w:t>
      </w:r>
      <w:r w:rsidRPr="003608C1">
        <w:rPr>
          <w:rFonts w:ascii="Times New Roman" w:hAnsi="Times New Roman" w:cs="Times New Roman"/>
          <w:b/>
          <w:bCs/>
          <w:iCs/>
          <w:color w:val="000000" w:themeColor="text1"/>
          <w:sz w:val="24"/>
          <w:szCs w:val="24"/>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rPr>
        <w:t xml:space="preserve"> – Chương </w:t>
      </w:r>
      <w:r w:rsidRPr="003608C1">
        <w:rPr>
          <w:rFonts w:ascii="Times New Roman" w:hAnsi="Times New Roman" w:cs="Times New Roman"/>
          <w:b/>
          <w:bCs/>
          <w:iCs/>
          <w:color w:val="000000" w:themeColor="text1"/>
          <w:sz w:val="24"/>
          <w:szCs w:val="24"/>
          <w:lang w:val="vi-VN"/>
        </w:rPr>
        <w:t>6</w:t>
      </w:r>
      <w:r w:rsidRPr="003608C1">
        <w:rPr>
          <w:rFonts w:ascii="Times New Roman" w:hAnsi="Times New Roman" w:cs="Times New Roman"/>
          <w:b/>
          <w:bCs/>
          <w:iCs/>
          <w:color w:val="000000" w:themeColor="text1"/>
          <w:sz w:val="24"/>
          <w:szCs w:val="24"/>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noProof/>
          <w:sz w:val="24"/>
          <w:szCs w:val="24"/>
          <w:lang w:val="vi-VN"/>
        </w:rPr>
        <w:t xml:space="preserve">Đồng tái chế được sử dụng trong nhiều lĩnh vực như làm vật liệu xây dựng, phương tiện giao thông, dụng cụ nấu ăn, dây đẫn điện, ... Tái chế đồng giúp tiết kiệm một lượng lớn năng lượng so với sản xuất kim loại từ quặng. </w:t>
      </w:r>
      <w:r w:rsidRPr="003608C1">
        <w:rPr>
          <w:rFonts w:ascii="Times New Roman" w:hAnsi="Times New Roman" w:cs="Times New Roman"/>
          <w:sz w:val="24"/>
          <w:szCs w:val="24"/>
          <w:lang w:val="vi-VN"/>
        </w:rPr>
        <w:t xml:space="preserve">Có thể thu được Cu, Na, Ca, Al bằng cả ba phương pháp tách kim loại phổ biến. Phản ứng nào sau đây </w:t>
      </w:r>
      <w:r w:rsidRPr="003608C1">
        <w:rPr>
          <w:rFonts w:ascii="Times New Roman" w:hAnsi="Times New Roman" w:cs="Times New Roman"/>
          <w:b/>
          <w:bCs/>
          <w:sz w:val="24"/>
          <w:szCs w:val="24"/>
          <w:lang w:val="vi-VN"/>
        </w:rPr>
        <w:t>không</w:t>
      </w:r>
      <w:r w:rsidRPr="003608C1">
        <w:rPr>
          <w:rFonts w:ascii="Times New Roman" w:hAnsi="Times New Roman" w:cs="Times New Roman"/>
          <w:sz w:val="24"/>
          <w:szCs w:val="24"/>
          <w:lang w:val="vi-VN"/>
        </w:rPr>
        <w:t xml:space="preserve"> tách được kim loại Cu?</w:t>
      </w:r>
    </w:p>
    <w:p w14:paraId="4CD0F621" w14:textId="77777777" w:rsidR="00F327EB" w:rsidRPr="003608C1" w:rsidRDefault="00F327EB" w:rsidP="006460D9">
      <w:pPr>
        <w:pStyle w:val="NormalWeb"/>
        <w:tabs>
          <w:tab w:val="left" w:pos="283"/>
          <w:tab w:val="left" w:pos="360"/>
          <w:tab w:val="left" w:pos="720"/>
          <w:tab w:val="left" w:pos="2700"/>
          <w:tab w:val="left" w:pos="2835"/>
          <w:tab w:val="left" w:pos="2880"/>
          <w:tab w:val="left" w:pos="5040"/>
          <w:tab w:val="left" w:pos="5386"/>
          <w:tab w:val="left" w:pos="7200"/>
          <w:tab w:val="left" w:pos="7380"/>
          <w:tab w:val="left" w:pos="7937"/>
        </w:tabs>
        <w:spacing w:before="0" w:beforeAutospacing="0" w:after="0" w:afterAutospacing="0" w:line="264" w:lineRule="auto"/>
        <w:ind w:firstLine="283"/>
        <w:mirrorIndents/>
        <w:jc w:val="both"/>
        <w:rPr>
          <w:b/>
          <w:lang w:val="vi-VN"/>
        </w:rPr>
      </w:pPr>
      <w:r w:rsidRPr="003608C1">
        <w:rPr>
          <w:b/>
          <w:lang w:val="vi-VN"/>
        </w:rPr>
        <w:tab/>
      </w:r>
      <w:r w:rsidRPr="003317EB">
        <w:rPr>
          <w:b/>
          <w:color w:val="0070C0"/>
          <w:lang w:val="vi-VN"/>
        </w:rPr>
        <w:t xml:space="preserve">A. </w:t>
      </w:r>
      <w:r w:rsidRPr="003608C1">
        <w:rPr>
          <w:lang w:val="vi-VN"/>
        </w:rPr>
        <w:t>Cho Fe tác dụng với dung dịch CuSO</w:t>
      </w:r>
      <w:r w:rsidRPr="003608C1">
        <w:rPr>
          <w:vertAlign w:val="subscript"/>
          <w:lang w:val="vi-VN"/>
        </w:rPr>
        <w:t>4</w:t>
      </w:r>
      <w:r w:rsidRPr="003608C1">
        <w:rPr>
          <w:lang w:val="vi-VN"/>
        </w:rPr>
        <w:t>.</w:t>
      </w:r>
    </w:p>
    <w:p w14:paraId="077F3765" w14:textId="77777777" w:rsidR="00F327EB" w:rsidRPr="003608C1" w:rsidRDefault="00F327EB" w:rsidP="006460D9">
      <w:pPr>
        <w:pStyle w:val="NormalWeb"/>
        <w:tabs>
          <w:tab w:val="left" w:pos="283"/>
          <w:tab w:val="left" w:pos="360"/>
          <w:tab w:val="left" w:pos="720"/>
          <w:tab w:val="left" w:pos="2700"/>
          <w:tab w:val="left" w:pos="2835"/>
          <w:tab w:val="left" w:pos="2880"/>
          <w:tab w:val="left" w:pos="5040"/>
          <w:tab w:val="left" w:pos="5386"/>
          <w:tab w:val="left" w:pos="7200"/>
          <w:tab w:val="left" w:pos="7380"/>
          <w:tab w:val="left" w:pos="7937"/>
        </w:tabs>
        <w:spacing w:before="0" w:beforeAutospacing="0" w:after="0" w:afterAutospacing="0" w:line="264" w:lineRule="auto"/>
        <w:ind w:firstLine="283"/>
        <w:mirrorIndents/>
        <w:jc w:val="both"/>
        <w:rPr>
          <w:b/>
          <w:lang w:val="pt-PT"/>
        </w:rPr>
      </w:pPr>
      <w:r w:rsidRPr="003608C1">
        <w:rPr>
          <w:b/>
          <w:i/>
          <w:iCs/>
          <w:lang w:val="vi-VN"/>
        </w:rPr>
        <w:tab/>
      </w:r>
      <w:r w:rsidRPr="003317EB">
        <w:rPr>
          <w:b/>
          <w:color w:val="0070C0"/>
          <w:u w:val="single"/>
          <w:lang w:val="pt-PT"/>
        </w:rPr>
        <w:t>B.</w:t>
      </w:r>
      <w:r w:rsidRPr="003317EB">
        <w:rPr>
          <w:b/>
          <w:color w:val="0070C0"/>
          <w:lang w:val="pt-PT"/>
        </w:rPr>
        <w:t xml:space="preserve"> </w:t>
      </w:r>
      <w:r w:rsidRPr="003608C1">
        <w:rPr>
          <w:lang w:val="pt-PT"/>
        </w:rPr>
        <w:t>Cho Na tác dụng với dung dịch CuSO</w:t>
      </w:r>
      <w:r w:rsidRPr="003608C1">
        <w:rPr>
          <w:vertAlign w:val="subscript"/>
          <w:lang w:val="pt-PT"/>
        </w:rPr>
        <w:t>4</w:t>
      </w:r>
      <w:r w:rsidRPr="003608C1">
        <w:rPr>
          <w:lang w:val="pt-PT"/>
        </w:rPr>
        <w:t>.</w:t>
      </w:r>
    </w:p>
    <w:p w14:paraId="367CC448" w14:textId="77777777" w:rsidR="00F327EB" w:rsidRPr="003608C1" w:rsidRDefault="00F327EB" w:rsidP="006460D9">
      <w:pPr>
        <w:pStyle w:val="NormalWeb"/>
        <w:tabs>
          <w:tab w:val="left" w:pos="283"/>
          <w:tab w:val="left" w:pos="360"/>
          <w:tab w:val="left" w:pos="720"/>
          <w:tab w:val="left" w:pos="2700"/>
          <w:tab w:val="left" w:pos="2835"/>
          <w:tab w:val="left" w:pos="2880"/>
          <w:tab w:val="left" w:pos="5040"/>
          <w:tab w:val="left" w:pos="5386"/>
          <w:tab w:val="left" w:pos="7200"/>
          <w:tab w:val="left" w:pos="7380"/>
          <w:tab w:val="left" w:pos="7937"/>
        </w:tabs>
        <w:spacing w:before="0" w:beforeAutospacing="0" w:after="0" w:afterAutospacing="0" w:line="264" w:lineRule="auto"/>
        <w:ind w:firstLine="283"/>
        <w:mirrorIndents/>
        <w:jc w:val="both"/>
        <w:rPr>
          <w:b/>
          <w:lang w:val="vi-VN"/>
        </w:rPr>
      </w:pPr>
      <w:r w:rsidRPr="003608C1">
        <w:rPr>
          <w:b/>
          <w:lang w:val="vi-VN"/>
        </w:rPr>
        <w:tab/>
      </w:r>
      <w:r w:rsidRPr="003317EB">
        <w:rPr>
          <w:b/>
          <w:color w:val="0070C0"/>
          <w:lang w:val="vi-VN"/>
        </w:rPr>
        <w:t xml:space="preserve">C. </w:t>
      </w:r>
      <w:r w:rsidRPr="003608C1">
        <w:rPr>
          <w:lang w:val="vi-VN"/>
        </w:rPr>
        <w:t>Điện phân dung dịch CuSO</w:t>
      </w:r>
      <w:r w:rsidRPr="003608C1">
        <w:rPr>
          <w:vertAlign w:val="subscript"/>
          <w:lang w:val="vi-VN"/>
        </w:rPr>
        <w:t>4</w:t>
      </w:r>
      <w:r w:rsidRPr="003608C1">
        <w:rPr>
          <w:lang w:val="vi-VN"/>
        </w:rPr>
        <w:t>, điện cực graphite (than chì).</w:t>
      </w:r>
    </w:p>
    <w:p w14:paraId="6B82C689" w14:textId="77777777" w:rsidR="00F327EB" w:rsidRPr="003608C1" w:rsidRDefault="00F327EB" w:rsidP="006460D9">
      <w:pPr>
        <w:pStyle w:val="NormalWeb"/>
        <w:tabs>
          <w:tab w:val="left" w:pos="283"/>
          <w:tab w:val="left" w:pos="360"/>
          <w:tab w:val="left" w:pos="720"/>
          <w:tab w:val="left" w:pos="2700"/>
          <w:tab w:val="left" w:pos="2835"/>
          <w:tab w:val="left" w:pos="2880"/>
          <w:tab w:val="left" w:pos="5040"/>
          <w:tab w:val="left" w:pos="5386"/>
          <w:tab w:val="left" w:pos="7200"/>
          <w:tab w:val="left" w:pos="7380"/>
          <w:tab w:val="left" w:pos="7937"/>
        </w:tabs>
        <w:spacing w:before="0" w:beforeAutospacing="0" w:after="0" w:afterAutospacing="0" w:line="264" w:lineRule="auto"/>
        <w:ind w:firstLine="283"/>
        <w:mirrorIndents/>
        <w:jc w:val="both"/>
        <w:rPr>
          <w:lang w:val="vi-VN"/>
        </w:rPr>
      </w:pPr>
      <w:r w:rsidRPr="003608C1">
        <w:rPr>
          <w:b/>
          <w:lang w:val="vi-VN"/>
        </w:rPr>
        <w:tab/>
      </w:r>
      <w:r w:rsidRPr="003317EB">
        <w:rPr>
          <w:b/>
          <w:color w:val="0070C0"/>
          <w:lang w:val="vi-VN"/>
        </w:rPr>
        <w:t xml:space="preserve">D. </w:t>
      </w:r>
      <w:r w:rsidRPr="003608C1">
        <w:rPr>
          <w:lang w:val="vi-VN"/>
        </w:rPr>
        <w:t>Cho CO tác dụng với CuO, đun nóng.</w:t>
      </w:r>
    </w:p>
    <w:p w14:paraId="13076172"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64" w:lineRule="auto"/>
        <w:jc w:val="both"/>
        <w:rPr>
          <w:rFonts w:ascii="Times New Roman" w:hAnsi="Times New Roman" w:cs="Times New Roman"/>
          <w:sz w:val="24"/>
          <w:szCs w:val="24"/>
          <w:lang w:val="vi"/>
        </w:rPr>
      </w:pPr>
      <w:r w:rsidRPr="003317EB">
        <w:rPr>
          <w:rFonts w:ascii="Times New Roman" w:hAnsi="Times New Roman" w:cs="Times New Roman"/>
          <w:b/>
          <w:bCs/>
          <w:iCs/>
          <w:color w:val="C00000"/>
          <w:sz w:val="24"/>
          <w:szCs w:val="24"/>
          <w:lang w:val="vi-VN"/>
        </w:rPr>
        <w:t>Câu 16:</w:t>
      </w:r>
      <w:r w:rsidRPr="003608C1">
        <w:rPr>
          <w:rFonts w:ascii="Times New Roman" w:hAnsi="Times New Roman" w:cs="Times New Roman"/>
          <w:b/>
          <w:bCs/>
          <w:iCs/>
          <w:color w:val="000000" w:themeColor="text1"/>
          <w:sz w:val="24"/>
          <w:szCs w:val="24"/>
          <w:lang w:val="vi-VN"/>
        </w:rPr>
        <w:t xml:space="preserve"> (Hóa 12 – Chương 6) </w:t>
      </w:r>
      <w:r w:rsidRPr="003608C1">
        <w:rPr>
          <w:rFonts w:ascii="Times New Roman" w:hAnsi="Times New Roman" w:cs="Times New Roman"/>
          <w:sz w:val="24"/>
          <w:szCs w:val="24"/>
          <w:lang w:val="vi"/>
        </w:rPr>
        <w:t>Thực hiện các thí nghiệm sau:</w:t>
      </w:r>
    </w:p>
    <w:p w14:paraId="1D3206A4"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64" w:lineRule="auto"/>
        <w:rPr>
          <w:rStyle w:val="fontstyle21"/>
          <w:rFonts w:ascii="Times New Roman" w:hAnsi="Times New Roman" w:cs="Times New Roman"/>
          <w:b/>
          <w:bCs/>
          <w:lang w:val="vi"/>
        </w:rPr>
      </w:pPr>
      <w:r w:rsidRPr="003608C1">
        <w:rPr>
          <w:rFonts w:ascii="Times New Roman" w:hAnsi="Times New Roman" w:cs="Times New Roman"/>
          <w:sz w:val="24"/>
          <w:szCs w:val="24"/>
          <w:lang w:val="vi"/>
        </w:rPr>
        <w:tab/>
        <w:t xml:space="preserve">(1) </w:t>
      </w:r>
      <w:r w:rsidRPr="003608C1">
        <w:rPr>
          <w:rStyle w:val="fontstyle21"/>
          <w:rFonts w:ascii="Times New Roman" w:hAnsi="Times New Roman" w:cs="Times New Roman"/>
          <w:lang w:val="vi"/>
        </w:rPr>
        <w:t>Nhúng thanh copper (Cu) nguyên chất vào dung dịch FeCl</w:t>
      </w:r>
      <w:r w:rsidRPr="003608C1">
        <w:rPr>
          <w:rStyle w:val="fontstyle21"/>
          <w:rFonts w:ascii="Times New Roman" w:hAnsi="Times New Roman" w:cs="Times New Roman"/>
          <w:vertAlign w:val="subscript"/>
          <w:lang w:val="vi"/>
        </w:rPr>
        <w:t>3</w:t>
      </w:r>
      <w:r w:rsidRPr="003608C1">
        <w:rPr>
          <w:rStyle w:val="fontstyle21"/>
          <w:rFonts w:ascii="Times New Roman" w:hAnsi="Times New Roman" w:cs="Times New Roman"/>
          <w:lang w:val="vi"/>
        </w:rPr>
        <w:t>.</w:t>
      </w:r>
    </w:p>
    <w:p w14:paraId="23358C35"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64" w:lineRule="auto"/>
        <w:ind w:right="-140"/>
        <w:rPr>
          <w:rFonts w:ascii="Times New Roman" w:hAnsi="Times New Roman" w:cs="Times New Roman"/>
          <w:sz w:val="24"/>
          <w:szCs w:val="24"/>
          <w:lang w:val="vi"/>
        </w:rPr>
      </w:pPr>
      <w:r w:rsidRPr="003608C1">
        <w:rPr>
          <w:rFonts w:ascii="Times New Roman" w:hAnsi="Times New Roman" w:cs="Times New Roman"/>
          <w:sz w:val="24"/>
          <w:szCs w:val="24"/>
          <w:lang w:val="vi"/>
        </w:rPr>
        <w:tab/>
        <w:t>(2) Ngâm một đinh sắt nguyên chất vào dung dịch H</w:t>
      </w:r>
      <w:r w:rsidRPr="003608C1">
        <w:rPr>
          <w:rFonts w:ascii="Times New Roman" w:hAnsi="Times New Roman" w:cs="Times New Roman"/>
          <w:sz w:val="24"/>
          <w:szCs w:val="24"/>
          <w:vertAlign w:val="subscript"/>
          <w:lang w:val="vi"/>
        </w:rPr>
        <w:t>2</w:t>
      </w:r>
      <w:r w:rsidRPr="003608C1">
        <w:rPr>
          <w:rFonts w:ascii="Times New Roman" w:hAnsi="Times New Roman" w:cs="Times New Roman"/>
          <w:sz w:val="24"/>
          <w:szCs w:val="24"/>
          <w:lang w:val="vi"/>
        </w:rPr>
        <w:t>SO</w:t>
      </w:r>
      <w:r w:rsidRPr="003608C1">
        <w:rPr>
          <w:rFonts w:ascii="Times New Roman" w:hAnsi="Times New Roman" w:cs="Times New Roman"/>
          <w:sz w:val="24"/>
          <w:szCs w:val="24"/>
          <w:vertAlign w:val="subscript"/>
          <w:lang w:val="vi"/>
        </w:rPr>
        <w:t>4</w:t>
      </w:r>
      <w:r w:rsidRPr="003608C1">
        <w:rPr>
          <w:rFonts w:ascii="Times New Roman" w:hAnsi="Times New Roman" w:cs="Times New Roman"/>
          <w:sz w:val="24"/>
          <w:szCs w:val="24"/>
          <w:lang w:val="vi"/>
        </w:rPr>
        <w:t xml:space="preserve"> loãng có nhỏ thêm vài giọt dung dịch CuSO</w:t>
      </w:r>
      <w:r w:rsidRPr="003608C1">
        <w:rPr>
          <w:rFonts w:ascii="Times New Roman" w:hAnsi="Times New Roman" w:cs="Times New Roman"/>
          <w:sz w:val="24"/>
          <w:szCs w:val="24"/>
          <w:vertAlign w:val="subscript"/>
          <w:lang w:val="vi"/>
        </w:rPr>
        <w:t>4</w:t>
      </w:r>
      <w:r w:rsidRPr="003608C1">
        <w:rPr>
          <w:rFonts w:ascii="Times New Roman" w:hAnsi="Times New Roman" w:cs="Times New Roman"/>
          <w:sz w:val="24"/>
          <w:szCs w:val="24"/>
          <w:lang w:val="vi"/>
        </w:rPr>
        <w:t>.</w:t>
      </w:r>
    </w:p>
    <w:p w14:paraId="5850A3CC"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64" w:lineRule="auto"/>
        <w:rPr>
          <w:rFonts w:ascii="Times New Roman" w:hAnsi="Times New Roman" w:cs="Times New Roman"/>
          <w:sz w:val="24"/>
          <w:szCs w:val="24"/>
          <w:lang w:val="vi"/>
        </w:rPr>
      </w:pPr>
      <w:r w:rsidRPr="003608C1">
        <w:rPr>
          <w:rFonts w:ascii="Times New Roman" w:hAnsi="Times New Roman" w:cs="Times New Roman"/>
          <w:sz w:val="24"/>
          <w:szCs w:val="24"/>
          <w:lang w:val="vi"/>
        </w:rPr>
        <w:tab/>
        <w:t>(3) Đặt một thanh thép trong không khí ẩm.</w:t>
      </w:r>
    </w:p>
    <w:p w14:paraId="28A89B15" w14:textId="77777777" w:rsidR="00F327EB" w:rsidRPr="003608C1" w:rsidRDefault="00F327EB" w:rsidP="006460D9">
      <w:pPr>
        <w:tabs>
          <w:tab w:val="left" w:pos="360"/>
          <w:tab w:val="left" w:pos="2700"/>
          <w:tab w:val="left" w:pos="2880"/>
          <w:tab w:val="left" w:pos="3402"/>
          <w:tab w:val="left" w:pos="5040"/>
          <w:tab w:val="left" w:pos="5400"/>
          <w:tab w:val="left" w:pos="5669"/>
          <w:tab w:val="left" w:pos="7380"/>
          <w:tab w:val="left" w:pos="7920"/>
        </w:tabs>
        <w:spacing w:after="0" w:line="264" w:lineRule="auto"/>
        <w:rPr>
          <w:rFonts w:ascii="Times New Roman" w:hAnsi="Times New Roman" w:cs="Times New Roman"/>
          <w:sz w:val="24"/>
          <w:szCs w:val="24"/>
        </w:rPr>
      </w:pPr>
      <w:r w:rsidRPr="003608C1">
        <w:rPr>
          <w:rFonts w:ascii="Times New Roman" w:hAnsi="Times New Roman" w:cs="Times New Roman"/>
          <w:sz w:val="24"/>
          <w:szCs w:val="24"/>
          <w:lang w:val="vi"/>
        </w:rPr>
        <w:tab/>
        <w:t xml:space="preserve">(4) </w:t>
      </w:r>
      <w:r w:rsidRPr="003608C1">
        <w:rPr>
          <w:rFonts w:ascii="Times New Roman" w:hAnsi="Times New Roman" w:cs="Times New Roman"/>
          <w:sz w:val="24"/>
          <w:szCs w:val="24"/>
        </w:rPr>
        <w:t>Nhúng thanh Zn vào dung dịch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loãng.</w:t>
      </w:r>
    </w:p>
    <w:p w14:paraId="67524387"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64" w:lineRule="auto"/>
        <w:rPr>
          <w:rFonts w:ascii="Times New Roman" w:hAnsi="Times New Roman" w:cs="Times New Roman"/>
          <w:sz w:val="24"/>
          <w:szCs w:val="24"/>
          <w:lang w:val="vi"/>
        </w:rPr>
      </w:pPr>
      <w:r w:rsidRPr="003608C1">
        <w:rPr>
          <w:rFonts w:ascii="Times New Roman" w:hAnsi="Times New Roman" w:cs="Times New Roman"/>
          <w:sz w:val="24"/>
          <w:szCs w:val="24"/>
          <w:lang w:val="vi"/>
        </w:rPr>
        <w:lastRenderedPageBreak/>
        <w:tab/>
        <w:t>(5) Quấn hai sợi dây điện làm bằng nhôm và đồng rồi để trong không khí ẩm.</w:t>
      </w:r>
    </w:p>
    <w:p w14:paraId="59F57625"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64" w:lineRule="auto"/>
        <w:rPr>
          <w:rFonts w:ascii="Times New Roman" w:hAnsi="Times New Roman" w:cs="Times New Roman"/>
          <w:sz w:val="24"/>
          <w:szCs w:val="24"/>
          <w:lang w:val="vi"/>
        </w:rPr>
      </w:pPr>
      <w:r w:rsidRPr="003608C1">
        <w:rPr>
          <w:rFonts w:ascii="Times New Roman" w:hAnsi="Times New Roman" w:cs="Times New Roman"/>
          <w:sz w:val="24"/>
          <w:szCs w:val="24"/>
          <w:lang w:val="vi"/>
        </w:rPr>
        <w:tab/>
        <w:t>Số trường hợp xảy ra ăn mòn điện hoá là</w:t>
      </w:r>
    </w:p>
    <w:p w14:paraId="38C25D0E" w14:textId="77777777" w:rsidR="00F327EB" w:rsidRPr="003608C1" w:rsidRDefault="00F327EB" w:rsidP="006460D9">
      <w:pPr>
        <w:tabs>
          <w:tab w:val="left" w:pos="360"/>
          <w:tab w:val="left" w:pos="2700"/>
          <w:tab w:val="left" w:pos="2880"/>
          <w:tab w:val="left" w:pos="3402"/>
          <w:tab w:val="left" w:pos="5040"/>
          <w:tab w:val="left" w:pos="5400"/>
          <w:tab w:val="left" w:pos="5669"/>
          <w:tab w:val="left" w:pos="7380"/>
          <w:tab w:val="left" w:pos="7920"/>
        </w:tabs>
        <w:spacing w:after="0" w:line="264" w:lineRule="auto"/>
        <w:rPr>
          <w:rFonts w:ascii="Times New Roman" w:hAnsi="Times New Roman" w:cs="Times New Roman"/>
          <w:sz w:val="24"/>
          <w:szCs w:val="24"/>
          <w:lang w:val="vi"/>
        </w:rPr>
      </w:pPr>
      <w:r w:rsidRPr="003608C1">
        <w:rPr>
          <w:rFonts w:ascii="Times New Roman" w:hAnsi="Times New Roman" w:cs="Times New Roman"/>
          <w:b/>
          <w:sz w:val="24"/>
          <w:szCs w:val="24"/>
          <w:lang w:val="vi"/>
        </w:rPr>
        <w:tab/>
      </w:r>
      <w:r w:rsidRPr="003317EB">
        <w:rPr>
          <w:rFonts w:ascii="Times New Roman" w:hAnsi="Times New Roman" w:cs="Times New Roman"/>
          <w:b/>
          <w:color w:val="0070C0"/>
          <w:sz w:val="24"/>
          <w:szCs w:val="24"/>
          <w:u w:val="single"/>
          <w:lang w:val="vi"/>
        </w:rPr>
        <w:t>A</w:t>
      </w:r>
      <w:r w:rsidRPr="003317EB">
        <w:rPr>
          <w:rFonts w:ascii="Times New Roman" w:hAnsi="Times New Roman" w:cs="Times New Roman"/>
          <w:b/>
          <w:color w:val="0070C0"/>
          <w:sz w:val="24"/>
          <w:szCs w:val="24"/>
          <w:lang w:val="vi"/>
        </w:rPr>
        <w:t xml:space="preserve">. </w:t>
      </w:r>
      <w:r w:rsidRPr="003608C1">
        <w:rPr>
          <w:rFonts w:ascii="Times New Roman" w:hAnsi="Times New Roman" w:cs="Times New Roman"/>
          <w:sz w:val="24"/>
          <w:szCs w:val="24"/>
          <w:lang w:val="vi"/>
        </w:rPr>
        <w:t>3.</w:t>
      </w:r>
      <w:r w:rsidRPr="003608C1">
        <w:rPr>
          <w:rFonts w:ascii="Times New Roman" w:hAnsi="Times New Roman" w:cs="Times New Roman"/>
          <w:sz w:val="24"/>
          <w:szCs w:val="24"/>
          <w:lang w:val="vi"/>
        </w:rPr>
        <w:tab/>
      </w:r>
      <w:r w:rsidRPr="003317EB">
        <w:rPr>
          <w:rFonts w:ascii="Times New Roman" w:hAnsi="Times New Roman" w:cs="Times New Roman"/>
          <w:b/>
          <w:color w:val="0070C0"/>
          <w:sz w:val="24"/>
          <w:szCs w:val="24"/>
          <w:lang w:val="vi"/>
        </w:rPr>
        <w:t xml:space="preserve">B. </w:t>
      </w:r>
      <w:r w:rsidRPr="003608C1">
        <w:rPr>
          <w:rFonts w:ascii="Times New Roman" w:hAnsi="Times New Roman" w:cs="Times New Roman"/>
          <w:sz w:val="24"/>
          <w:szCs w:val="24"/>
          <w:lang w:val="vi"/>
        </w:rPr>
        <w:t>4.</w:t>
      </w:r>
      <w:r w:rsidRPr="003608C1">
        <w:rPr>
          <w:rFonts w:ascii="Times New Roman" w:hAnsi="Times New Roman" w:cs="Times New Roman"/>
          <w:sz w:val="24"/>
          <w:szCs w:val="24"/>
          <w:lang w:val="vi"/>
        </w:rPr>
        <w:tab/>
      </w:r>
      <w:r w:rsidRPr="003608C1">
        <w:rPr>
          <w:rFonts w:ascii="Times New Roman" w:hAnsi="Times New Roman" w:cs="Times New Roman"/>
          <w:sz w:val="24"/>
          <w:szCs w:val="24"/>
          <w:lang w:val="vi"/>
        </w:rPr>
        <w:tab/>
      </w:r>
      <w:r w:rsidRPr="003317EB">
        <w:rPr>
          <w:rFonts w:ascii="Times New Roman" w:hAnsi="Times New Roman" w:cs="Times New Roman"/>
          <w:b/>
          <w:color w:val="0070C0"/>
          <w:sz w:val="24"/>
          <w:szCs w:val="24"/>
          <w:lang w:val="vi"/>
        </w:rPr>
        <w:t xml:space="preserve">C. </w:t>
      </w:r>
      <w:r w:rsidRPr="003608C1">
        <w:rPr>
          <w:rFonts w:ascii="Times New Roman" w:hAnsi="Times New Roman" w:cs="Times New Roman"/>
          <w:sz w:val="24"/>
          <w:szCs w:val="24"/>
          <w:lang w:val="vi"/>
        </w:rPr>
        <w:t>1.</w:t>
      </w:r>
      <w:r w:rsidRPr="003608C1">
        <w:rPr>
          <w:rFonts w:ascii="Times New Roman" w:hAnsi="Times New Roman" w:cs="Times New Roman"/>
          <w:sz w:val="24"/>
          <w:szCs w:val="24"/>
          <w:lang w:val="vi"/>
        </w:rPr>
        <w:tab/>
      </w:r>
      <w:r w:rsidRPr="003608C1">
        <w:rPr>
          <w:rFonts w:ascii="Times New Roman" w:hAnsi="Times New Roman" w:cs="Times New Roman"/>
          <w:sz w:val="24"/>
          <w:szCs w:val="24"/>
          <w:lang w:val="vi"/>
        </w:rPr>
        <w:tab/>
      </w:r>
      <w:r w:rsidRPr="003317EB">
        <w:rPr>
          <w:rFonts w:ascii="Times New Roman" w:hAnsi="Times New Roman" w:cs="Times New Roman"/>
          <w:b/>
          <w:color w:val="0070C0"/>
          <w:sz w:val="24"/>
          <w:szCs w:val="24"/>
          <w:lang w:val="vi"/>
        </w:rPr>
        <w:t xml:space="preserve">D. </w:t>
      </w:r>
      <w:r w:rsidRPr="003608C1">
        <w:rPr>
          <w:rFonts w:ascii="Times New Roman" w:hAnsi="Times New Roman" w:cs="Times New Roman"/>
          <w:sz w:val="24"/>
          <w:szCs w:val="24"/>
          <w:lang w:val="vi"/>
        </w:rPr>
        <w:t>2.</w:t>
      </w:r>
    </w:p>
    <w:p w14:paraId="1378C658"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vi-VN"/>
        </w:rPr>
        <w:t>Câu 17:</w:t>
      </w:r>
      <w:r w:rsidRPr="003608C1">
        <w:rPr>
          <w:rFonts w:ascii="Times New Roman" w:hAnsi="Times New Roman" w:cs="Times New Roman"/>
          <w:b/>
          <w:bCs/>
          <w:iCs/>
          <w:color w:val="000000" w:themeColor="text1"/>
          <w:sz w:val="24"/>
          <w:szCs w:val="24"/>
          <w:lang w:val="vi-VN"/>
        </w:rPr>
        <w:t xml:space="preserve"> (Hóa 12 – Chương 7) </w:t>
      </w:r>
      <w:r w:rsidRPr="003608C1">
        <w:rPr>
          <w:rFonts w:ascii="Times New Roman" w:hAnsi="Times New Roman" w:cs="Times New Roman"/>
          <w:sz w:val="24"/>
          <w:szCs w:val="24"/>
          <w:lang w:val="vi-VN"/>
        </w:rPr>
        <w:t>Khi đốt nóng tinh thể CaCl</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trong ngọn lửa không màu của đèn khí thì tạo ra ngọn lửa có màu</w:t>
      </w:r>
    </w:p>
    <w:p w14:paraId="1B5DD2CC" w14:textId="77777777" w:rsidR="00F327EB" w:rsidRPr="003608C1" w:rsidRDefault="00F327EB" w:rsidP="006460D9">
      <w:pPr>
        <w:tabs>
          <w:tab w:val="left" w:pos="360"/>
          <w:tab w:val="left" w:pos="2700"/>
          <w:tab w:val="left" w:pos="2880"/>
          <w:tab w:val="left" w:pos="3402"/>
          <w:tab w:val="left" w:pos="5040"/>
          <w:tab w:val="left" w:pos="5400"/>
          <w:tab w:val="left" w:pos="5669"/>
          <w:tab w:val="left" w:pos="7380"/>
          <w:tab w:val="left" w:pos="7920"/>
        </w:tabs>
        <w:spacing w:after="0" w:line="264" w:lineRule="auto"/>
        <w:rPr>
          <w:rFonts w:ascii="Times New Roman" w:hAnsi="Times New Roman" w:cs="Times New Roman"/>
          <w:sz w:val="24"/>
          <w:szCs w:val="24"/>
          <w:lang w:val="pt-PT"/>
        </w:rPr>
      </w:pP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sv-SE"/>
        </w:rPr>
        <w:t xml:space="preserve">A. </w:t>
      </w:r>
      <w:r w:rsidRPr="003608C1">
        <w:rPr>
          <w:rFonts w:ascii="Times New Roman" w:hAnsi="Times New Roman" w:cs="Times New Roman"/>
          <w:sz w:val="24"/>
          <w:szCs w:val="24"/>
          <w:lang w:val="sv-SE"/>
        </w:rPr>
        <w:t>tím nhạt.</w:t>
      </w:r>
      <w:r w:rsidRPr="003608C1">
        <w:rPr>
          <w:rFonts w:ascii="Times New Roman" w:hAnsi="Times New Roman" w:cs="Times New Roman"/>
          <w:sz w:val="24"/>
          <w:szCs w:val="24"/>
          <w:lang w:val="sv-SE"/>
        </w:rPr>
        <w:tab/>
      </w:r>
      <w:r w:rsidRPr="003317EB">
        <w:rPr>
          <w:rFonts w:ascii="Times New Roman" w:hAnsi="Times New Roman" w:cs="Times New Roman"/>
          <w:b/>
          <w:color w:val="0070C0"/>
          <w:sz w:val="24"/>
          <w:szCs w:val="24"/>
          <w:lang w:val="sv-SE"/>
        </w:rPr>
        <w:t xml:space="preserve">B. </w:t>
      </w:r>
      <w:r w:rsidRPr="003608C1">
        <w:rPr>
          <w:rFonts w:ascii="Times New Roman" w:hAnsi="Times New Roman" w:cs="Times New Roman"/>
          <w:sz w:val="24"/>
          <w:szCs w:val="24"/>
          <w:lang w:val="sv-SE"/>
        </w:rPr>
        <w:t>đỏ son.</w:t>
      </w:r>
      <w:r w:rsidRPr="003608C1">
        <w:rPr>
          <w:rFonts w:ascii="Times New Roman" w:hAnsi="Times New Roman" w:cs="Times New Roman"/>
          <w:sz w:val="24"/>
          <w:szCs w:val="24"/>
          <w:lang w:val="sv-SE"/>
        </w:rPr>
        <w:tab/>
      </w:r>
      <w:r w:rsidRPr="003317EB">
        <w:rPr>
          <w:rFonts w:ascii="Times New Roman" w:hAnsi="Times New Roman" w:cs="Times New Roman"/>
          <w:b/>
          <w:color w:val="0070C0"/>
          <w:sz w:val="24"/>
          <w:szCs w:val="24"/>
          <w:u w:val="single"/>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đỏ cam.</w:t>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lục vàng.</w:t>
      </w:r>
    </w:p>
    <w:p w14:paraId="796C91C1" w14:textId="77777777" w:rsidR="00F327EB" w:rsidRPr="003608C1" w:rsidRDefault="00F327EB" w:rsidP="006460D9">
      <w:pPr>
        <w:pStyle w:val="Vnbnnidung0"/>
        <w:tabs>
          <w:tab w:val="left" w:pos="360"/>
          <w:tab w:val="left" w:pos="2700"/>
          <w:tab w:val="left" w:pos="2880"/>
          <w:tab w:val="left" w:pos="5040"/>
          <w:tab w:val="left" w:pos="5400"/>
          <w:tab w:val="left" w:pos="7380"/>
          <w:tab w:val="left" w:pos="7920"/>
        </w:tabs>
        <w:spacing w:after="0" w:line="264" w:lineRule="auto"/>
        <w:jc w:val="both"/>
        <w:rPr>
          <w:rFonts w:ascii="Times New Roman" w:hAnsi="Times New Roman" w:cs="Times New Roman"/>
          <w:b/>
          <w:iCs/>
          <w:sz w:val="24"/>
          <w:szCs w:val="24"/>
          <w:lang w:val="vi-VN"/>
        </w:rPr>
      </w:pPr>
      <w:r w:rsidRPr="003317EB">
        <w:rPr>
          <w:rFonts w:ascii="Times New Roman" w:hAnsi="Times New Roman" w:cs="Times New Roman"/>
          <w:b/>
          <w:bCs/>
          <w:iCs/>
          <w:color w:val="C00000"/>
          <w:sz w:val="24"/>
          <w:szCs w:val="24"/>
          <w:lang w:val="vi"/>
        </w:rPr>
        <w:t xml:space="preserve">Câu </w:t>
      </w:r>
      <w:r w:rsidRPr="003317EB">
        <w:rPr>
          <w:rFonts w:ascii="Times New Roman" w:hAnsi="Times New Roman" w:cs="Times New Roman"/>
          <w:b/>
          <w:bCs/>
          <w:iCs/>
          <w:color w:val="C00000"/>
          <w:sz w:val="24"/>
          <w:szCs w:val="24"/>
          <w:lang w:val="vi-VN"/>
        </w:rPr>
        <w:t>18</w:t>
      </w:r>
      <w:r w:rsidRPr="003317EB">
        <w:rPr>
          <w:rFonts w:ascii="Times New Roman" w:hAnsi="Times New Roman" w:cs="Times New Roman"/>
          <w:b/>
          <w:bCs/>
          <w:iCs/>
          <w:color w:val="C00000"/>
          <w:sz w:val="24"/>
          <w:szCs w:val="24"/>
          <w:lang w:val="vi"/>
        </w:rPr>
        <w:t>:</w:t>
      </w:r>
      <w:r w:rsidRPr="003608C1">
        <w:rPr>
          <w:rFonts w:ascii="Times New Roman" w:hAnsi="Times New Roman" w:cs="Times New Roman"/>
          <w:b/>
          <w:bCs/>
          <w:iCs/>
          <w:color w:val="000000" w:themeColor="text1"/>
          <w:sz w:val="24"/>
          <w:szCs w:val="24"/>
          <w:lang w:val="vi"/>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lang w:val="vi"/>
        </w:rPr>
        <w:t xml:space="preserve"> – Chương </w:t>
      </w:r>
      <w:r w:rsidRPr="003608C1">
        <w:rPr>
          <w:rFonts w:ascii="Times New Roman" w:hAnsi="Times New Roman" w:cs="Times New Roman"/>
          <w:b/>
          <w:bCs/>
          <w:iCs/>
          <w:color w:val="000000" w:themeColor="text1"/>
          <w:sz w:val="24"/>
          <w:szCs w:val="24"/>
          <w:lang w:val="vi-VN"/>
        </w:rPr>
        <w:t>8</w:t>
      </w:r>
      <w:r w:rsidRPr="003608C1">
        <w:rPr>
          <w:rFonts w:ascii="Times New Roman" w:hAnsi="Times New Roman" w:cs="Times New Roman"/>
          <w:b/>
          <w:bCs/>
          <w:iCs/>
          <w:color w:val="000000" w:themeColor="text1"/>
          <w:sz w:val="24"/>
          <w:szCs w:val="24"/>
          <w:lang w:val="vi"/>
        </w:rPr>
        <w:t>)</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sz w:val="24"/>
          <w:szCs w:val="24"/>
          <w:lang w:val="vi-VN"/>
        </w:rPr>
        <w:t>Phối tử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 trong phức chất aqua [Cu(H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w:t>
      </w:r>
      <w:r w:rsidRPr="003608C1">
        <w:rPr>
          <w:rFonts w:ascii="Times New Roman" w:hAnsi="Times New Roman" w:cs="Times New Roman"/>
          <w:sz w:val="24"/>
          <w:szCs w:val="24"/>
          <w:vertAlign w:val="subscript"/>
          <w:lang w:val="vi-VN"/>
        </w:rPr>
        <w:t>6</w:t>
      </w:r>
      <w:r w:rsidRPr="003608C1">
        <w:rPr>
          <w:rFonts w:ascii="Times New Roman" w:hAnsi="Times New Roman" w:cs="Times New Roman"/>
          <w:sz w:val="24"/>
          <w:szCs w:val="24"/>
          <w:lang w:val="vi-VN"/>
        </w:rPr>
        <w:t>]</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 có thể bị thế bởi 1 phối tử</w:t>
      </w:r>
      <w:r w:rsidRPr="003608C1">
        <w:rPr>
          <w:rFonts w:ascii="Times New Roman" w:hAnsi="Times New Roman" w:cs="Times New Roman"/>
          <w:b/>
          <w:iCs/>
          <w:sz w:val="24"/>
          <w:szCs w:val="24"/>
          <w:lang w:val="vi-VN"/>
        </w:rPr>
        <w:t xml:space="preserve"> </w:t>
      </w:r>
      <w:r w:rsidRPr="003608C1">
        <w:rPr>
          <w:rFonts w:ascii="Times New Roman" w:hAnsi="Times New Roman" w:cs="Times New Roman"/>
          <w:sz w:val="24"/>
          <w:szCs w:val="24"/>
          <w:lang w:val="vi-VN"/>
        </w:rPr>
        <w:t>NH</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xml:space="preserve"> tạo thành phức chất là</w:t>
      </w:r>
    </w:p>
    <w:p w14:paraId="55209B6A" w14:textId="77777777" w:rsidR="00F327EB" w:rsidRPr="003608C1" w:rsidRDefault="00F327EB" w:rsidP="006460D9">
      <w:pPr>
        <w:pStyle w:val="Vnbnnidung0"/>
        <w:tabs>
          <w:tab w:val="left" w:pos="360"/>
          <w:tab w:val="left" w:pos="2700"/>
          <w:tab w:val="left" w:pos="2880"/>
          <w:tab w:val="left" w:pos="5040"/>
          <w:tab w:val="left" w:pos="5400"/>
          <w:tab w:val="left" w:pos="7380"/>
          <w:tab w:val="left" w:pos="7920"/>
        </w:tabs>
        <w:spacing w:after="0" w:line="264"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[Cu(NH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w:t>
      </w:r>
      <w:r w:rsidRPr="003608C1">
        <w:rPr>
          <w:rFonts w:ascii="Times New Roman" w:hAnsi="Times New Roman" w:cs="Times New Roman"/>
          <w:sz w:val="24"/>
          <w:szCs w:val="24"/>
          <w:vertAlign w:val="subscript"/>
          <w:lang w:val="pt-PT"/>
        </w:rPr>
        <w:t>6</w:t>
      </w:r>
      <w:r w:rsidRPr="003608C1">
        <w:rPr>
          <w:rFonts w:ascii="Times New Roman" w:hAnsi="Times New Roman" w:cs="Times New Roman"/>
          <w:sz w:val="24"/>
          <w:szCs w:val="24"/>
          <w:lang w:val="pt-PT"/>
        </w:rPr>
        <w:t>]</w:t>
      </w:r>
      <w:r w:rsidRPr="003608C1">
        <w:rPr>
          <w:rFonts w:ascii="Times New Roman" w:hAnsi="Times New Roman" w:cs="Times New Roman"/>
          <w:sz w:val="24"/>
          <w:szCs w:val="24"/>
          <w:vertAlign w:val="superscript"/>
          <w:lang w:val="pt-PT"/>
        </w:rPr>
        <w:t>2+</w:t>
      </w:r>
      <w:r w:rsidRPr="003608C1">
        <w:rPr>
          <w:rFonts w:ascii="Times New Roman" w:hAnsi="Times New Roman" w:cs="Times New Roman"/>
          <w:sz w:val="24"/>
          <w:szCs w:val="24"/>
          <w:lang w:val="pt-PT"/>
        </w:rPr>
        <w:t>.</w:t>
      </w:r>
      <w:r w:rsidRPr="003608C1">
        <w:rPr>
          <w:rFonts w:ascii="Times New Roman" w:hAnsi="Times New Roman" w:cs="Times New Roman"/>
          <w:b/>
          <w:sz w:val="24"/>
          <w:szCs w:val="24"/>
          <w:lang w:val="pt-PT"/>
        </w:rPr>
        <w:tab/>
      </w:r>
      <w:r w:rsidRPr="003608C1">
        <w:rPr>
          <w:rFonts w:ascii="Times New Roman" w:hAnsi="Times New Roman" w:cs="Times New Roman"/>
          <w:b/>
          <w:sz w:val="24"/>
          <w:szCs w:val="24"/>
          <w:lang w:val="pt-PT"/>
        </w:rPr>
        <w:tab/>
      </w: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[Cu(NH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w:t>
      </w:r>
      <w:r w:rsidRPr="003608C1">
        <w:rPr>
          <w:rFonts w:ascii="Times New Roman" w:hAnsi="Times New Roman" w:cs="Times New Roman"/>
          <w:sz w:val="24"/>
          <w:szCs w:val="24"/>
          <w:vertAlign w:val="subscript"/>
          <w:lang w:val="pt-PT"/>
        </w:rPr>
        <w:t>5</w:t>
      </w:r>
      <w:r w:rsidRPr="003608C1">
        <w:rPr>
          <w:rFonts w:ascii="Times New Roman" w:hAnsi="Times New Roman" w:cs="Times New Roman"/>
          <w:sz w:val="24"/>
          <w:szCs w:val="24"/>
          <w:lang w:val="pt-PT"/>
        </w:rPr>
        <w:t>].</w:t>
      </w:r>
    </w:p>
    <w:p w14:paraId="5EF7068D"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64" w:lineRule="auto"/>
        <w:jc w:val="both"/>
        <w:rPr>
          <w:rFonts w:ascii="Times New Roman" w:hAnsi="Times New Roman" w:cs="Times New Roman"/>
          <w:bCs/>
          <w:iCs/>
          <w:sz w:val="24"/>
          <w:szCs w:val="24"/>
          <w:u w:val="single"/>
          <w:lang w:val="pt-PT"/>
        </w:rPr>
      </w:pPr>
      <w:bookmarkStart w:id="126" w:name="bookmark1441"/>
      <w:bookmarkStart w:id="127" w:name="bookmark1442"/>
      <w:bookmarkStart w:id="128" w:name="bookmark1443"/>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u w:val="single"/>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[Cu(NH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w:t>
      </w:r>
      <w:r w:rsidRPr="003608C1">
        <w:rPr>
          <w:rFonts w:ascii="Times New Roman" w:hAnsi="Times New Roman" w:cs="Times New Roman"/>
          <w:sz w:val="24"/>
          <w:szCs w:val="24"/>
          <w:vertAlign w:val="subscript"/>
          <w:lang w:val="pt-PT"/>
        </w:rPr>
        <w:t>5</w:t>
      </w:r>
      <w:r w:rsidRPr="003608C1">
        <w:rPr>
          <w:rFonts w:ascii="Times New Roman" w:hAnsi="Times New Roman" w:cs="Times New Roman"/>
          <w:sz w:val="24"/>
          <w:szCs w:val="24"/>
          <w:lang w:val="pt-PT"/>
        </w:rPr>
        <w:t>]</w:t>
      </w:r>
      <w:r w:rsidRPr="003608C1">
        <w:rPr>
          <w:rFonts w:ascii="Times New Roman" w:hAnsi="Times New Roman" w:cs="Times New Roman"/>
          <w:sz w:val="24"/>
          <w:szCs w:val="24"/>
          <w:vertAlign w:val="superscript"/>
          <w:lang w:val="pt-PT"/>
        </w:rPr>
        <w:t>2+</w:t>
      </w:r>
      <w:r w:rsidRPr="003608C1">
        <w:rPr>
          <w:rFonts w:ascii="Times New Roman" w:hAnsi="Times New Roman" w:cs="Times New Roman"/>
          <w:sz w:val="24"/>
          <w:szCs w:val="24"/>
          <w:lang w:val="pt-PT"/>
        </w:rPr>
        <w:t>.</w:t>
      </w:r>
      <w:r w:rsidRPr="003608C1">
        <w:rPr>
          <w:rFonts w:ascii="Times New Roman" w:hAnsi="Times New Roman" w:cs="Times New Roman"/>
          <w:b/>
          <w:sz w:val="24"/>
          <w:szCs w:val="24"/>
          <w:lang w:val="pt-PT"/>
        </w:rPr>
        <w:tab/>
      </w:r>
      <w:r w:rsidRPr="003608C1">
        <w:rPr>
          <w:rFonts w:ascii="Times New Roman" w:hAnsi="Times New Roman" w:cs="Times New Roman"/>
          <w:b/>
          <w:sz w:val="24"/>
          <w:szCs w:val="24"/>
          <w:lang w:val="pt-PT"/>
        </w:rPr>
        <w:tab/>
      </w: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[Cu(NH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w:t>
      </w:r>
      <w:r w:rsidRPr="003608C1">
        <w:rPr>
          <w:rFonts w:ascii="Times New Roman" w:hAnsi="Times New Roman" w:cs="Times New Roman"/>
          <w:sz w:val="24"/>
          <w:szCs w:val="24"/>
          <w:vertAlign w:val="subscript"/>
          <w:lang w:val="pt-PT"/>
        </w:rPr>
        <w:t>5</w:t>
      </w:r>
      <w:r w:rsidRPr="003608C1">
        <w:rPr>
          <w:rFonts w:ascii="Times New Roman" w:hAnsi="Times New Roman" w:cs="Times New Roman"/>
          <w:sz w:val="24"/>
          <w:szCs w:val="24"/>
          <w:lang w:val="pt-PT"/>
        </w:rPr>
        <w:t>]</w:t>
      </w:r>
      <w:bookmarkEnd w:id="126"/>
      <w:bookmarkEnd w:id="127"/>
      <w:bookmarkEnd w:id="128"/>
      <w:r w:rsidRPr="003608C1">
        <w:rPr>
          <w:rFonts w:ascii="Times New Roman" w:hAnsi="Times New Roman" w:cs="Times New Roman"/>
          <w:sz w:val="24"/>
          <w:szCs w:val="24"/>
          <w:lang w:val="pt-PT"/>
        </w:rPr>
        <w:t>.</w:t>
      </w:r>
    </w:p>
    <w:p w14:paraId="45C32F48"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sz w:val="24"/>
          <w:szCs w:val="24"/>
          <w:lang w:val="pt-PT"/>
        </w:rPr>
      </w:pPr>
      <w:r w:rsidRPr="003608C1">
        <w:rPr>
          <w:rFonts w:ascii="Times New Roman" w:hAnsi="Times New Roman" w:cs="Times New Roman"/>
          <w:b/>
          <w:bCs/>
          <w:sz w:val="24"/>
          <w:szCs w:val="24"/>
          <w:lang w:val="pt-PT"/>
        </w:rPr>
        <w:t>PHẦN II. Câu trắc nghiệm đúng sai.</w:t>
      </w:r>
      <w:r w:rsidRPr="003608C1">
        <w:rPr>
          <w:rFonts w:ascii="Times New Roman" w:hAnsi="Times New Roman" w:cs="Times New Roman"/>
          <w:sz w:val="24"/>
          <w:szCs w:val="24"/>
          <w:lang w:val="pt-PT"/>
        </w:rPr>
        <w:t xml:space="preserve"> Thí sinh trả lời từ câu 1 đến câu 4. Trong mỗi ý </w:t>
      </w:r>
      <w:r w:rsidRPr="003608C1">
        <w:rPr>
          <w:rFonts w:ascii="Times New Roman" w:hAnsi="Times New Roman" w:cs="Times New Roman"/>
          <w:b/>
          <w:bCs/>
          <w:sz w:val="24"/>
          <w:szCs w:val="24"/>
          <w:lang w:val="pt-PT"/>
        </w:rPr>
        <w:t>a)</w:t>
      </w:r>
      <w:r w:rsidRPr="003608C1">
        <w:rPr>
          <w:rFonts w:ascii="Times New Roman" w:hAnsi="Times New Roman" w:cs="Times New Roman"/>
          <w:sz w:val="24"/>
          <w:szCs w:val="24"/>
          <w:lang w:val="pt-PT"/>
        </w:rPr>
        <w:t xml:space="preserve">, </w:t>
      </w:r>
      <w:r w:rsidRPr="003608C1">
        <w:rPr>
          <w:rFonts w:ascii="Times New Roman" w:hAnsi="Times New Roman" w:cs="Times New Roman"/>
          <w:b/>
          <w:bCs/>
          <w:sz w:val="24"/>
          <w:szCs w:val="24"/>
          <w:lang w:val="pt-PT"/>
        </w:rPr>
        <w:t>b)</w:t>
      </w:r>
      <w:r w:rsidRPr="003608C1">
        <w:rPr>
          <w:rFonts w:ascii="Times New Roman" w:hAnsi="Times New Roman" w:cs="Times New Roman"/>
          <w:sz w:val="24"/>
          <w:szCs w:val="24"/>
          <w:lang w:val="pt-PT"/>
        </w:rPr>
        <w:t>,</w:t>
      </w:r>
      <w:r w:rsidRPr="003608C1">
        <w:rPr>
          <w:rFonts w:ascii="Times New Roman" w:hAnsi="Times New Roman" w:cs="Times New Roman"/>
          <w:b/>
          <w:bCs/>
          <w:sz w:val="24"/>
          <w:szCs w:val="24"/>
          <w:lang w:val="pt-PT"/>
        </w:rPr>
        <w:t xml:space="preserve"> c)</w:t>
      </w:r>
      <w:r w:rsidRPr="003608C1">
        <w:rPr>
          <w:rFonts w:ascii="Times New Roman" w:hAnsi="Times New Roman" w:cs="Times New Roman"/>
          <w:sz w:val="24"/>
          <w:szCs w:val="24"/>
          <w:lang w:val="pt-PT"/>
        </w:rPr>
        <w:t xml:space="preserve">, </w:t>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ở mỗi câu, thí sinh chọn đúng hoặc sai.</w:t>
      </w:r>
    </w:p>
    <w:p w14:paraId="6BF9B1BF"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pt-PT"/>
        </w:rPr>
        <w:t>Câu 1</w:t>
      </w:r>
      <w:r w:rsidRPr="003317EB">
        <w:rPr>
          <w:rFonts w:ascii="Times New Roman" w:hAnsi="Times New Roman" w:cs="Times New Roman"/>
          <w:b/>
          <w:bCs/>
          <w:iCs/>
          <w:color w:val="C00000"/>
          <w:sz w:val="24"/>
          <w:szCs w:val="24"/>
          <w:lang w:val="vi-VN"/>
        </w:rPr>
        <w:t>9</w:t>
      </w:r>
      <w:r w:rsidRPr="003317EB">
        <w:rPr>
          <w:rFonts w:ascii="Times New Roman" w:hAnsi="Times New Roman" w:cs="Times New Roman"/>
          <w:b/>
          <w:bCs/>
          <w:iCs/>
          <w:color w:val="C00000"/>
          <w:sz w:val="24"/>
          <w:szCs w:val="24"/>
          <w:lang w:val="pt-PT"/>
        </w:rPr>
        <w:t>.</w:t>
      </w:r>
      <w:r w:rsidRPr="003608C1">
        <w:rPr>
          <w:rFonts w:ascii="Times New Roman" w:hAnsi="Times New Roman" w:cs="Times New Roman"/>
          <w:b/>
          <w:bCs/>
          <w:iCs/>
          <w:color w:val="000000" w:themeColor="text1"/>
          <w:sz w:val="24"/>
          <w:szCs w:val="24"/>
          <w:lang w:val="pt-PT"/>
        </w:rPr>
        <w:t xml:space="preserve"> (Hóa 1</w:t>
      </w:r>
      <w:r w:rsidRPr="003608C1">
        <w:rPr>
          <w:rFonts w:ascii="Times New Roman" w:hAnsi="Times New Roman" w:cs="Times New Roman"/>
          <w:b/>
          <w:bCs/>
          <w:iCs/>
          <w:color w:val="000000" w:themeColor="text1"/>
          <w:sz w:val="24"/>
          <w:szCs w:val="24"/>
          <w:lang w:val="vi-VN"/>
        </w:rPr>
        <w:t>2</w:t>
      </w:r>
      <w:r w:rsidRPr="003608C1">
        <w:rPr>
          <w:rFonts w:ascii="Times New Roman" w:hAnsi="Times New Roman" w:cs="Times New Roman"/>
          <w:b/>
          <w:bCs/>
          <w:iCs/>
          <w:color w:val="000000" w:themeColor="text1"/>
          <w:sz w:val="24"/>
          <w:szCs w:val="24"/>
          <w:lang w:val="pt-PT"/>
        </w:rPr>
        <w:t xml:space="preserve"> - Chương </w:t>
      </w:r>
      <w:r w:rsidRPr="003608C1">
        <w:rPr>
          <w:rFonts w:ascii="Times New Roman" w:hAnsi="Times New Roman" w:cs="Times New Roman"/>
          <w:b/>
          <w:bCs/>
          <w:iCs/>
          <w:color w:val="000000" w:themeColor="text1"/>
          <w:sz w:val="24"/>
          <w:szCs w:val="24"/>
          <w:lang w:val="vi-VN"/>
        </w:rPr>
        <w:t>1</w:t>
      </w:r>
      <w:r w:rsidRPr="003608C1">
        <w:rPr>
          <w:rFonts w:ascii="Times New Roman" w:hAnsi="Times New Roman" w:cs="Times New Roman"/>
          <w:b/>
          <w:bCs/>
          <w:iCs/>
          <w:color w:val="000000" w:themeColor="text1"/>
          <w:sz w:val="24"/>
          <w:szCs w:val="24"/>
          <w:lang w:val="pt-PT"/>
        </w:rPr>
        <w:t>)</w:t>
      </w:r>
      <w:r w:rsidRPr="003608C1">
        <w:rPr>
          <w:rFonts w:ascii="Times New Roman" w:hAnsi="Times New Roman" w:cs="Times New Roman"/>
          <w:bCs/>
          <w:sz w:val="24"/>
          <w:szCs w:val="24"/>
          <w:lang w:val="vi-VN"/>
        </w:rPr>
        <w:t xml:space="preserve"> Chất béo X (t</w:t>
      </w:r>
      <w:r w:rsidRPr="003608C1">
        <w:rPr>
          <w:rFonts w:ascii="Times New Roman" w:hAnsi="Times New Roman" w:cs="Times New Roman"/>
          <w:sz w:val="24"/>
          <w:szCs w:val="24"/>
          <w:lang w:val="vi-VN"/>
        </w:rPr>
        <w:t>riglyceride) là thành phần chính của mỡ động vật và dầu thực vật. Chất béo X là nguồn cung cấp và dự trữ năng lượng cho cơ thể. Cho chất béo X có công thức cấu tạo như hình sau.</w:t>
      </w:r>
    </w:p>
    <w:p w14:paraId="6524EF5C" w14:textId="77777777" w:rsidR="00F327EB" w:rsidRPr="003608C1" w:rsidRDefault="00F327EB" w:rsidP="006460D9">
      <w:pPr>
        <w:tabs>
          <w:tab w:val="left" w:pos="360"/>
          <w:tab w:val="left" w:pos="2700"/>
          <w:tab w:val="left" w:pos="5040"/>
          <w:tab w:val="left" w:pos="7380"/>
        </w:tabs>
        <w:spacing w:after="0" w:line="264" w:lineRule="auto"/>
        <w:ind w:left="284"/>
        <w:jc w:val="both"/>
        <w:rPr>
          <w:rFonts w:ascii="Times New Roman" w:hAnsi="Times New Roman" w:cs="Times New Roman"/>
          <w:sz w:val="24"/>
          <w:szCs w:val="24"/>
        </w:rPr>
      </w:pPr>
      <w:r w:rsidRPr="003608C1">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14:anchorId="3741CD57" wp14:editId="726F56AC">
                <wp:simplePos x="0" y="0"/>
                <wp:positionH relativeFrom="column">
                  <wp:posOffset>650240</wp:posOffset>
                </wp:positionH>
                <wp:positionV relativeFrom="paragraph">
                  <wp:posOffset>179070</wp:posOffset>
                </wp:positionV>
                <wp:extent cx="480060" cy="297180"/>
                <wp:effectExtent l="0" t="0" r="0" b="7620"/>
                <wp:wrapNone/>
                <wp:docPr id="36543325" name="Text Box 36543325"/>
                <wp:cNvGraphicFramePr/>
                <a:graphic xmlns:a="http://schemas.openxmlformats.org/drawingml/2006/main">
                  <a:graphicData uri="http://schemas.microsoft.com/office/word/2010/wordprocessingShape">
                    <wps:wsp>
                      <wps:cNvSpPr txBox="1"/>
                      <wps:spPr>
                        <a:xfrm>
                          <a:off x="0" y="0"/>
                          <a:ext cx="480060" cy="297180"/>
                        </a:xfrm>
                        <a:prstGeom prst="rect">
                          <a:avLst/>
                        </a:prstGeom>
                        <a:noFill/>
                        <a:ln w="6350">
                          <a:noFill/>
                        </a:ln>
                      </wps:spPr>
                      <wps:txbx>
                        <w:txbxContent>
                          <w:p w14:paraId="681D9DEF" w14:textId="77777777" w:rsidR="001E7D64" w:rsidRPr="00484D6C" w:rsidRDefault="001E7D64" w:rsidP="008B2050">
                            <w:pPr>
                              <w:rPr>
                                <w:b/>
                                <w:bCs/>
                                <w:sz w:val="26"/>
                                <w:szCs w:val="26"/>
                                <w:lang w:val="vi-VN"/>
                              </w:rPr>
                            </w:pPr>
                            <w:r w:rsidRPr="00484D6C">
                              <w:rPr>
                                <w:b/>
                                <w:bCs/>
                                <w:sz w:val="26"/>
                                <w:szCs w:val="26"/>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43325" o:spid="_x0000_s1068" type="#_x0000_t202" style="position:absolute;left:0;text-align:left;margin-left:51.2pt;margin-top:14.1pt;width:37.8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" filled="f" stroked="f" strokeweight=".5pt">
                <v:textbox>
                  <w:txbxContent>
                    <w:p w14:paraId="681D9DEF" w14:textId="77777777" w:rsidR="001E7D64" w:rsidRPr="00484D6C" w:rsidRDefault="001E7D64" w:rsidP="008B2050">
                      <w:pPr>
                        <w:rPr>
                          <w:b/>
                          <w:bCs/>
                          <w:sz w:val="26"/>
                          <w:szCs w:val="26"/>
                          <w:lang w:val="vi-VN"/>
                        </w:rPr>
                      </w:pPr>
                      <w:r w:rsidRPr="00484D6C">
                        <w:rPr>
                          <w:b/>
                          <w:bCs/>
                          <w:sz w:val="26"/>
                          <w:szCs w:val="26"/>
                          <w:lang w:val="vi-VN"/>
                        </w:rPr>
                        <w:t>(1)</w:t>
                      </w:r>
                    </w:p>
                  </w:txbxContent>
                </v:textbox>
              </v:shape>
            </w:pict>
          </mc:Fallback>
        </mc:AlternateContent>
      </w:r>
      <w:r w:rsidRPr="003608C1">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345CFD0C" wp14:editId="6E6472DF">
                <wp:simplePos x="0" y="0"/>
                <wp:positionH relativeFrom="column">
                  <wp:posOffset>650240</wp:posOffset>
                </wp:positionH>
                <wp:positionV relativeFrom="paragraph">
                  <wp:posOffset>651510</wp:posOffset>
                </wp:positionV>
                <wp:extent cx="480060" cy="297180"/>
                <wp:effectExtent l="0" t="0" r="0" b="7620"/>
                <wp:wrapNone/>
                <wp:docPr id="36543326" name="Text Box 36543326"/>
                <wp:cNvGraphicFramePr/>
                <a:graphic xmlns:a="http://schemas.openxmlformats.org/drawingml/2006/main">
                  <a:graphicData uri="http://schemas.microsoft.com/office/word/2010/wordprocessingShape">
                    <wps:wsp>
                      <wps:cNvSpPr txBox="1"/>
                      <wps:spPr>
                        <a:xfrm>
                          <a:off x="0" y="0"/>
                          <a:ext cx="480060" cy="297180"/>
                        </a:xfrm>
                        <a:prstGeom prst="rect">
                          <a:avLst/>
                        </a:prstGeom>
                        <a:noFill/>
                        <a:ln w="6350">
                          <a:noFill/>
                        </a:ln>
                      </wps:spPr>
                      <wps:txbx>
                        <w:txbxContent>
                          <w:p w14:paraId="78E23CC2" w14:textId="77777777" w:rsidR="001E7D64" w:rsidRPr="00484D6C" w:rsidRDefault="001E7D64" w:rsidP="008B2050">
                            <w:pPr>
                              <w:rPr>
                                <w:b/>
                                <w:bCs/>
                                <w:sz w:val="26"/>
                                <w:szCs w:val="26"/>
                                <w:lang w:val="vi-VN"/>
                              </w:rPr>
                            </w:pPr>
                            <w:r w:rsidRPr="00484D6C">
                              <w:rPr>
                                <w:b/>
                                <w:bCs/>
                                <w:sz w:val="26"/>
                                <w:szCs w:val="26"/>
                                <w:lang w:val="vi-VN"/>
                              </w:rPr>
                              <w:t>(</w:t>
                            </w:r>
                            <w:r>
                              <w:rPr>
                                <w:b/>
                                <w:bCs/>
                                <w:sz w:val="26"/>
                                <w:szCs w:val="26"/>
                                <w:lang w:val="vi-VN"/>
                              </w:rPr>
                              <w:t>2</w:t>
                            </w:r>
                            <w:r w:rsidRPr="00484D6C">
                              <w:rPr>
                                <w:b/>
                                <w:bCs/>
                                <w:sz w:val="26"/>
                                <w:szCs w:val="26"/>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43326" o:spid="_x0000_s1069" type="#_x0000_t202" style="position:absolute;left:0;text-align:left;margin-left:51.2pt;margin-top:51.3pt;width:37.8pt;height:2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" filled="f" stroked="f" strokeweight=".5pt">
                <v:textbox>
                  <w:txbxContent>
                    <w:p w14:paraId="78E23CC2" w14:textId="77777777" w:rsidR="001E7D64" w:rsidRPr="00484D6C" w:rsidRDefault="001E7D64" w:rsidP="008B2050">
                      <w:pPr>
                        <w:rPr>
                          <w:b/>
                          <w:bCs/>
                          <w:sz w:val="26"/>
                          <w:szCs w:val="26"/>
                          <w:lang w:val="vi-VN"/>
                        </w:rPr>
                      </w:pPr>
                      <w:r w:rsidRPr="00484D6C">
                        <w:rPr>
                          <w:b/>
                          <w:bCs/>
                          <w:sz w:val="26"/>
                          <w:szCs w:val="26"/>
                          <w:lang w:val="vi-VN"/>
                        </w:rPr>
                        <w:t>(</w:t>
                      </w:r>
                      <w:r>
                        <w:rPr>
                          <w:b/>
                          <w:bCs/>
                          <w:sz w:val="26"/>
                          <w:szCs w:val="26"/>
                          <w:lang w:val="vi-VN"/>
                        </w:rPr>
                        <w:t>2</w:t>
                      </w:r>
                      <w:r w:rsidRPr="00484D6C">
                        <w:rPr>
                          <w:b/>
                          <w:bCs/>
                          <w:sz w:val="26"/>
                          <w:szCs w:val="26"/>
                          <w:lang w:val="vi-VN"/>
                        </w:rPr>
                        <w:t>)</w:t>
                      </w:r>
                    </w:p>
                  </w:txbxContent>
                </v:textbox>
              </v:shape>
            </w:pict>
          </mc:Fallback>
        </mc:AlternateContent>
      </w:r>
      <w:r w:rsidRPr="003608C1">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1E97DA16" wp14:editId="4296483F">
                <wp:simplePos x="0" y="0"/>
                <wp:positionH relativeFrom="column">
                  <wp:posOffset>650240</wp:posOffset>
                </wp:positionH>
                <wp:positionV relativeFrom="paragraph">
                  <wp:posOffset>1093470</wp:posOffset>
                </wp:positionV>
                <wp:extent cx="480060" cy="297180"/>
                <wp:effectExtent l="0" t="0" r="0" b="7620"/>
                <wp:wrapNone/>
                <wp:docPr id="36543327" name="Text Box 36543327"/>
                <wp:cNvGraphicFramePr/>
                <a:graphic xmlns:a="http://schemas.openxmlformats.org/drawingml/2006/main">
                  <a:graphicData uri="http://schemas.microsoft.com/office/word/2010/wordprocessingShape">
                    <wps:wsp>
                      <wps:cNvSpPr txBox="1"/>
                      <wps:spPr>
                        <a:xfrm>
                          <a:off x="0" y="0"/>
                          <a:ext cx="480060" cy="297180"/>
                        </a:xfrm>
                        <a:prstGeom prst="rect">
                          <a:avLst/>
                        </a:prstGeom>
                        <a:noFill/>
                        <a:ln w="6350">
                          <a:noFill/>
                        </a:ln>
                      </wps:spPr>
                      <wps:txbx>
                        <w:txbxContent>
                          <w:p w14:paraId="68A19211" w14:textId="77777777" w:rsidR="001E7D64" w:rsidRPr="00484D6C" w:rsidRDefault="001E7D64" w:rsidP="008B2050">
                            <w:pPr>
                              <w:rPr>
                                <w:b/>
                                <w:bCs/>
                                <w:sz w:val="26"/>
                                <w:szCs w:val="26"/>
                                <w:lang w:val="vi-VN"/>
                              </w:rPr>
                            </w:pPr>
                            <w:r w:rsidRPr="00484D6C">
                              <w:rPr>
                                <w:b/>
                                <w:bCs/>
                                <w:sz w:val="26"/>
                                <w:szCs w:val="26"/>
                                <w:lang w:val="vi-VN"/>
                              </w:rPr>
                              <w:t>(</w:t>
                            </w:r>
                            <w:r>
                              <w:rPr>
                                <w:b/>
                                <w:bCs/>
                                <w:sz w:val="26"/>
                                <w:szCs w:val="26"/>
                                <w:lang w:val="vi-VN"/>
                              </w:rPr>
                              <w:t>3</w:t>
                            </w:r>
                            <w:r w:rsidRPr="00484D6C">
                              <w:rPr>
                                <w:b/>
                                <w:bCs/>
                                <w:sz w:val="26"/>
                                <w:szCs w:val="26"/>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43327" o:spid="_x0000_s1070" type="#_x0000_t202" style="position:absolute;left:0;text-align:left;margin-left:51.2pt;margin-top:86.1pt;width:37.8pt;height:2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" filled="f" stroked="f" strokeweight=".5pt">
                <v:textbox>
                  <w:txbxContent>
                    <w:p w14:paraId="68A19211" w14:textId="77777777" w:rsidR="001E7D64" w:rsidRPr="00484D6C" w:rsidRDefault="001E7D64" w:rsidP="008B2050">
                      <w:pPr>
                        <w:rPr>
                          <w:b/>
                          <w:bCs/>
                          <w:sz w:val="26"/>
                          <w:szCs w:val="26"/>
                          <w:lang w:val="vi-VN"/>
                        </w:rPr>
                      </w:pPr>
                      <w:r w:rsidRPr="00484D6C">
                        <w:rPr>
                          <w:b/>
                          <w:bCs/>
                          <w:sz w:val="26"/>
                          <w:szCs w:val="26"/>
                          <w:lang w:val="vi-VN"/>
                        </w:rPr>
                        <w:t>(</w:t>
                      </w:r>
                      <w:r>
                        <w:rPr>
                          <w:b/>
                          <w:bCs/>
                          <w:sz w:val="26"/>
                          <w:szCs w:val="26"/>
                          <w:lang w:val="vi-VN"/>
                        </w:rPr>
                        <w:t>3</w:t>
                      </w:r>
                      <w:r w:rsidRPr="00484D6C">
                        <w:rPr>
                          <w:b/>
                          <w:bCs/>
                          <w:sz w:val="26"/>
                          <w:szCs w:val="26"/>
                          <w:lang w:val="vi-VN"/>
                        </w:rPr>
                        <w:t>)</w:t>
                      </w:r>
                    </w:p>
                  </w:txbxContent>
                </v:textbox>
              </v:shape>
            </w:pict>
          </mc:Fallback>
        </mc:AlternateContent>
      </w:r>
      <w:r w:rsidRPr="003608C1">
        <w:rPr>
          <w:rFonts w:ascii="Times New Roman" w:hAnsi="Times New Roman" w:cs="Times New Roman"/>
          <w:b/>
          <w:sz w:val="24"/>
          <w:szCs w:val="24"/>
          <w:lang w:val="vi-VN"/>
        </w:rPr>
        <w:tab/>
        <w:t xml:space="preserve">                  </w:t>
      </w:r>
      <w:r w:rsidRPr="003608C1">
        <w:rPr>
          <w:rFonts w:ascii="Times New Roman" w:hAnsi="Times New Roman" w:cs="Times New Roman"/>
          <w:noProof/>
          <w:position w:val="-96"/>
          <w:sz w:val="24"/>
          <w:szCs w:val="24"/>
        </w:rPr>
        <w:drawing>
          <wp:inline distT="0" distB="0" distL="0" distR="0" wp14:anchorId="1A5E72F4" wp14:editId="346CBADB">
            <wp:extent cx="4650537" cy="1386840"/>
            <wp:effectExtent l="0" t="0" r="0" b="3810"/>
            <wp:docPr id="695966489" name="Hình ảnh 1"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66489" name="Hình ảnh 1" descr="A close-up of a line&#10;&#10;Description automatically generated"/>
                    <pic:cNvPicPr/>
                  </pic:nvPicPr>
                  <pic:blipFill>
                    <a:blip r:embed="rId1214" cstate="email">
                      <a:extLst>
                        <a:ext uri="{28A0092B-C50C-407E-A947-70E740481C1C}">
                          <a14:useLocalDpi xmlns:a14="http://schemas.microsoft.com/office/drawing/2010/main"/>
                        </a:ext>
                      </a:extLst>
                    </a:blip>
                    <a:stretch>
                      <a:fillRect/>
                    </a:stretch>
                  </pic:blipFill>
                  <pic:spPr>
                    <a:xfrm>
                      <a:off x="0" y="0"/>
                      <a:ext cx="4692917" cy="1399478"/>
                    </a:xfrm>
                    <a:prstGeom prst="rect">
                      <a:avLst/>
                    </a:prstGeom>
                  </pic:spPr>
                </pic:pic>
              </a:graphicData>
            </a:graphic>
          </wp:inline>
        </w:drawing>
      </w:r>
    </w:p>
    <w:p w14:paraId="54FF89BE" w14:textId="77777777" w:rsidR="00F327EB" w:rsidRPr="003608C1" w:rsidRDefault="00F327EB" w:rsidP="006460D9">
      <w:pPr>
        <w:tabs>
          <w:tab w:val="left" w:pos="360"/>
          <w:tab w:val="left" w:pos="2700"/>
          <w:tab w:val="left" w:pos="5040"/>
          <w:tab w:val="left" w:pos="7380"/>
        </w:tabs>
        <w:spacing w:after="0" w:line="264" w:lineRule="auto"/>
        <w:ind w:left="284"/>
        <w:jc w:val="both"/>
        <w:rPr>
          <w:rFonts w:ascii="Times New Roman" w:hAnsi="Times New Roman" w:cs="Times New Roman"/>
          <w:sz w:val="24"/>
          <w:szCs w:val="24"/>
        </w:rPr>
      </w:pPr>
    </w:p>
    <w:p w14:paraId="6A541862"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u w:val="single"/>
          <w:lang w:val="vi-VN"/>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u w:val="single"/>
          <w:lang w:val="vi-VN"/>
        </w:rPr>
        <w:t>)</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Acid béo tương ứng với gốc được đánh số (1) c</w:t>
      </w:r>
      <w:r w:rsidRPr="003608C1">
        <w:rPr>
          <w:rFonts w:ascii="Times New Roman" w:hAnsi="Times New Roman" w:cs="Times New Roman"/>
          <w:sz w:val="24"/>
          <w:szCs w:val="24"/>
          <w:lang w:val="vi-VN"/>
        </w:rPr>
        <w:t xml:space="preserve">ó tên gọi </w:t>
      </w:r>
      <w:r w:rsidRPr="003608C1">
        <w:rPr>
          <w:rFonts w:ascii="Times New Roman" w:hAnsi="Times New Roman" w:cs="Times New Roman"/>
          <w:sz w:val="24"/>
          <w:szCs w:val="24"/>
        </w:rPr>
        <w:t>l</w:t>
      </w:r>
      <w:r w:rsidRPr="003608C1">
        <w:rPr>
          <w:rFonts w:ascii="Times New Roman" w:hAnsi="Times New Roman" w:cs="Times New Roman"/>
          <w:sz w:val="24"/>
          <w:szCs w:val="24"/>
          <w:lang w:val="vi-VN"/>
        </w:rPr>
        <w:t>à palmitic acid.</w:t>
      </w:r>
    </w:p>
    <w:p w14:paraId="37386A0D" w14:textId="77777777" w:rsidR="00F327EB" w:rsidRPr="003608C1" w:rsidRDefault="00F327EB" w:rsidP="006460D9">
      <w:pPr>
        <w:tabs>
          <w:tab w:val="left" w:pos="360"/>
          <w:tab w:val="left" w:pos="540"/>
          <w:tab w:val="left" w:pos="2700"/>
          <w:tab w:val="left" w:pos="3060"/>
          <w:tab w:val="left" w:pos="5040"/>
          <w:tab w:val="left" w:pos="5580"/>
          <w:tab w:val="left" w:pos="7380"/>
          <w:tab w:val="left" w:pos="8100"/>
        </w:tabs>
        <w:spacing w:after="0" w:line="264" w:lineRule="auto"/>
        <w:jc w:val="both"/>
        <w:rPr>
          <w:rFonts w:ascii="Times New Roman" w:hAnsi="Times New Roman" w:cs="Times New Roman"/>
          <w:b/>
          <w:bCs/>
          <w:sz w:val="24"/>
          <w:szCs w:val="24"/>
          <w:lang w:val="vi-VN"/>
        </w:rPr>
      </w:pP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Chất béo X ở thể rắn ở nhiệt độ thường.</w:t>
      </w:r>
    </w:p>
    <w:p w14:paraId="0A4957A2"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b/>
          <w:bCs/>
          <w:sz w:val="24"/>
          <w:szCs w:val="24"/>
          <w:lang w:val="vi-VN"/>
        </w:rPr>
        <w:tab/>
      </w:r>
      <w:r w:rsidRPr="003317EB">
        <w:rPr>
          <w:rFonts w:ascii="Times New Roman" w:hAnsi="Times New Roman" w:cs="Times New Roman"/>
          <w:b/>
          <w:bCs/>
          <w:color w:val="0070C0"/>
          <w:sz w:val="24"/>
          <w:szCs w:val="24"/>
          <w:u w:val="single"/>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Acid béo tương ứng với gốc được đánh số (3) thuộc loại acid béo omega-6.</w:t>
      </w:r>
    </w:p>
    <w:p w14:paraId="3AB38C56" w14:textId="77777777" w:rsidR="00F327EB" w:rsidRPr="003608C1" w:rsidRDefault="00F327EB" w:rsidP="006460D9">
      <w:pPr>
        <w:tabs>
          <w:tab w:val="left" w:pos="360"/>
          <w:tab w:val="left" w:pos="2700"/>
          <w:tab w:val="left" w:pos="5040"/>
          <w:tab w:val="left" w:pos="5220"/>
          <w:tab w:val="left" w:pos="7380"/>
          <w:tab w:val="left" w:pos="7560"/>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u w:val="single"/>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fr-FR"/>
        </w:rPr>
        <w:t xml:space="preserve">Phần trăm khối lượng carbon trong </w:t>
      </w:r>
      <w:r w:rsidRPr="003608C1">
        <w:rPr>
          <w:rFonts w:ascii="Times New Roman" w:hAnsi="Times New Roman" w:cs="Times New Roman"/>
          <w:sz w:val="24"/>
          <w:szCs w:val="24"/>
          <w:lang w:val="vi-VN"/>
        </w:rPr>
        <w:t xml:space="preserve">chất béo X </w:t>
      </w:r>
      <w:r w:rsidRPr="003608C1">
        <w:rPr>
          <w:rFonts w:ascii="Times New Roman" w:hAnsi="Times New Roman" w:cs="Times New Roman"/>
          <w:sz w:val="24"/>
          <w:szCs w:val="24"/>
          <w:lang w:val="fr-FR"/>
        </w:rPr>
        <w:t xml:space="preserve"> là </w:t>
      </w:r>
      <w:r w:rsidRPr="003608C1">
        <w:rPr>
          <w:rFonts w:ascii="Times New Roman" w:hAnsi="Times New Roman" w:cs="Times New Roman"/>
          <w:sz w:val="24"/>
          <w:szCs w:val="24"/>
          <w:lang w:val="vi-VN"/>
        </w:rPr>
        <w:t>77,1</w:t>
      </w:r>
      <w:r w:rsidRPr="003608C1">
        <w:rPr>
          <w:rFonts w:ascii="Times New Roman" w:hAnsi="Times New Roman" w:cs="Times New Roman"/>
          <w:sz w:val="24"/>
          <w:szCs w:val="24"/>
          <w:lang w:val="fr-FR"/>
        </w:rPr>
        <w:t xml:space="preserve">%. </w:t>
      </w:r>
      <w:r w:rsidRPr="003608C1">
        <w:rPr>
          <w:rFonts w:ascii="Times New Roman" w:hAnsi="Times New Roman" w:cs="Times New Roman"/>
          <w:i/>
          <w:iCs/>
          <w:sz w:val="24"/>
          <w:szCs w:val="24"/>
          <w:lang w:val="fr-FR"/>
        </w:rPr>
        <w:t>(Làm tròn kết quả đến hàng phần mười)</w:t>
      </w:r>
      <w:r w:rsidRPr="003608C1">
        <w:rPr>
          <w:rFonts w:ascii="Times New Roman" w:hAnsi="Times New Roman" w:cs="Times New Roman"/>
          <w:i/>
          <w:iCs/>
          <w:sz w:val="24"/>
          <w:szCs w:val="24"/>
          <w:lang w:val="vi-VN"/>
        </w:rPr>
        <w:t>.</w:t>
      </w:r>
    </w:p>
    <w:p w14:paraId="151B98B6"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bCs/>
          <w:color w:val="FF0000"/>
          <w:sz w:val="24"/>
          <w:szCs w:val="24"/>
          <w:lang w:val="vi-VN"/>
        </w:rPr>
      </w:pPr>
      <w:r w:rsidRPr="003608C1">
        <w:rPr>
          <w:rFonts w:ascii="Times New Roman" w:hAnsi="Times New Roman" w:cs="Times New Roman"/>
          <w:b/>
          <w:bCs/>
          <w:color w:val="FF0000"/>
          <w:sz w:val="24"/>
          <w:szCs w:val="24"/>
          <w:lang w:val="vi-VN"/>
        </w:rPr>
        <w:t>Hướng dẫn giải</w:t>
      </w:r>
    </w:p>
    <w:p w14:paraId="5EBE2CF2"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Đúng.</w:t>
      </w:r>
    </w:p>
    <w:p w14:paraId="40CF2DE9"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Sai vì X là chất béo không no nên ở thể lỏng.</w:t>
      </w:r>
    </w:p>
    <w:p w14:paraId="67210FFF"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Đúng.</w:t>
      </w:r>
    </w:p>
    <w:p w14:paraId="7A6F86FE"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vertAlign w:val="subscript"/>
          <w:lang w:val="vi-VN"/>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Đúng. CTPT của X: C</w:t>
      </w:r>
      <w:r w:rsidRPr="003608C1">
        <w:rPr>
          <w:rFonts w:ascii="Times New Roman" w:hAnsi="Times New Roman" w:cs="Times New Roman"/>
          <w:sz w:val="24"/>
          <w:szCs w:val="24"/>
          <w:vertAlign w:val="subscript"/>
          <w:lang w:val="vi-VN"/>
        </w:rPr>
        <w:t>5</w:t>
      </w:r>
      <w:r w:rsidRPr="003608C1">
        <w:rPr>
          <w:rFonts w:ascii="Times New Roman" w:hAnsi="Times New Roman" w:cs="Times New Roman"/>
          <w:sz w:val="24"/>
          <w:szCs w:val="24"/>
          <w:vertAlign w:val="subscript"/>
        </w:rPr>
        <w:t>5</w:t>
      </w: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100</w:t>
      </w:r>
      <w:r w:rsidRPr="003608C1">
        <w:rPr>
          <w:rFonts w:ascii="Times New Roman" w:hAnsi="Times New Roman" w:cs="Times New Roman"/>
          <w:sz w:val="24"/>
          <w:szCs w:val="24"/>
          <w:lang w:val="vi-VN"/>
        </w:rPr>
        <w:t>O</w:t>
      </w:r>
      <w:r w:rsidRPr="003608C1">
        <w:rPr>
          <w:rFonts w:ascii="Times New Roman" w:hAnsi="Times New Roman" w:cs="Times New Roman"/>
          <w:sz w:val="24"/>
          <w:szCs w:val="24"/>
          <w:vertAlign w:val="subscript"/>
          <w:lang w:val="vi-VN"/>
        </w:rPr>
        <w:t>6</w:t>
      </w:r>
    </w:p>
    <w:p w14:paraId="239ACAEA"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sz w:val="24"/>
          <w:szCs w:val="24"/>
          <w:lang w:val="vi-VN"/>
        </w:rPr>
      </w:pPr>
      <w:r w:rsidRPr="003608C1">
        <w:rPr>
          <w:rFonts w:ascii="Times New Roman" w:hAnsi="Times New Roman" w:cs="Times New Roman"/>
          <w:position w:val="-24"/>
          <w:sz w:val="24"/>
          <w:szCs w:val="24"/>
        </w:rPr>
        <w:object w:dxaOrig="3460" w:dyaOrig="620" w14:anchorId="7A1E21A4">
          <v:shape id="_x0000_i1693" type="#_x0000_t75" style="width:174.75pt;height:28.5pt" o:ole="">
            <v:imagedata r:id="rId1215" o:title=""/>
          </v:shape>
          <o:OLEObject Type="Embed" ProgID="Equation.DSMT4" ShapeID="_x0000_i1693" DrawAspect="Content" ObjectID="_1833292844" r:id="rId1216"/>
        </w:object>
      </w:r>
    </w:p>
    <w:p w14:paraId="04674A9A"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b/>
          <w:bCs/>
          <w:sz w:val="24"/>
          <w:szCs w:val="24"/>
          <w:lang w:val="vi-VN"/>
        </w:rPr>
      </w:pPr>
      <w:r w:rsidRPr="003317EB">
        <w:rPr>
          <w:rFonts w:ascii="Times New Roman" w:hAnsi="Times New Roman" w:cs="Times New Roman"/>
          <w:b/>
          <w:bCs/>
          <w:iCs/>
          <w:color w:val="C00000"/>
          <w:sz w:val="24"/>
          <w:szCs w:val="24"/>
          <w:lang w:val="vi-VN"/>
        </w:rPr>
        <w:t>Câu 20.</w:t>
      </w:r>
      <w:r w:rsidRPr="003608C1">
        <w:rPr>
          <w:rFonts w:ascii="Times New Roman" w:hAnsi="Times New Roman" w:cs="Times New Roman"/>
          <w:b/>
          <w:bCs/>
          <w:iCs/>
          <w:color w:val="000000" w:themeColor="text1"/>
          <w:sz w:val="24"/>
          <w:szCs w:val="24"/>
          <w:lang w:val="vi-VN"/>
        </w:rPr>
        <w:t xml:space="preserve"> (Hóa 12 - Chương 3) </w:t>
      </w:r>
      <w:r w:rsidRPr="003608C1">
        <w:rPr>
          <w:rFonts w:ascii="Times New Roman" w:hAnsi="Times New Roman" w:cs="Times New Roman"/>
          <w:bCs/>
          <w:sz w:val="24"/>
          <w:szCs w:val="24"/>
          <w:lang w:val="vi-VN"/>
        </w:rPr>
        <w:t>Cho hai chất có công thức cấu tạo như sau:</w:t>
      </w:r>
    </w:p>
    <w:p w14:paraId="09A5B663" w14:textId="77777777" w:rsidR="00F327EB" w:rsidRPr="003608C1" w:rsidRDefault="00F327EB" w:rsidP="006460D9">
      <w:pPr>
        <w:tabs>
          <w:tab w:val="left" w:pos="360"/>
          <w:tab w:val="left" w:pos="2700"/>
          <w:tab w:val="left" w:pos="5040"/>
          <w:tab w:val="left" w:pos="7380"/>
        </w:tabs>
        <w:spacing w:after="0" w:line="264" w:lineRule="auto"/>
        <w:jc w:val="center"/>
        <w:rPr>
          <w:rFonts w:ascii="Times New Roman" w:hAnsi="Times New Roman" w:cs="Times New Roman"/>
          <w:b/>
          <w:bCs/>
          <w:sz w:val="24"/>
          <w:szCs w:val="24"/>
        </w:rPr>
      </w:pPr>
      <w:r w:rsidRPr="003608C1">
        <w:rPr>
          <w:rFonts w:ascii="Times New Roman" w:hAnsi="Times New Roman" w:cs="Times New Roman"/>
          <w:sz w:val="24"/>
          <w:szCs w:val="24"/>
        </w:rPr>
        <w:object w:dxaOrig="4380" w:dyaOrig="990" w14:anchorId="70FD8FE1">
          <v:shape id="_x0000_i1694" type="#_x0000_t75" style="width:219pt;height:49.5pt" o:ole="">
            <v:imagedata r:id="rId1217" o:title=""/>
          </v:shape>
          <o:OLEObject Type="Embed" ProgID="ACD.ChemSketch.20" ShapeID="_x0000_i1694" DrawAspect="Content" ObjectID="_1833292845" r:id="rId1218"/>
        </w:object>
      </w:r>
    </w:p>
    <w:p w14:paraId="3552AF89"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sz w:val="24"/>
          <w:szCs w:val="24"/>
        </w:rPr>
      </w:pPr>
      <w:r w:rsidRPr="003608C1">
        <w:rPr>
          <w:rFonts w:ascii="Times New Roman" w:hAnsi="Times New Roman" w:cs="Times New Roman"/>
          <w:b/>
          <w:bCs/>
          <w:sz w:val="24"/>
          <w:szCs w:val="24"/>
        </w:rPr>
        <w:t xml:space="preserve"> </w:t>
      </w: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u w:val="single"/>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z w:val="24"/>
          <w:szCs w:val="24"/>
        </w:rPr>
        <w:t>Ở điều kiện thường, (1) tồn tại ở trạng thái lỏng, (2) tồn tại ở trạng thái rắn.</w:t>
      </w:r>
    </w:p>
    <w:p w14:paraId="4024DDC1" w14:textId="77777777" w:rsidR="00F327EB" w:rsidRPr="003608C1" w:rsidRDefault="00F327EB" w:rsidP="006460D9">
      <w:pPr>
        <w:tabs>
          <w:tab w:val="left" w:pos="360"/>
          <w:tab w:val="left" w:pos="2700"/>
          <w:tab w:val="left" w:pos="5040"/>
          <w:tab w:val="left" w:pos="7380"/>
        </w:tabs>
        <w:spacing w:after="0" w:line="264" w:lineRule="auto"/>
        <w:jc w:val="both"/>
        <w:rPr>
          <w:rFonts w:ascii="Times New Roman" w:hAnsi="Times New Roman" w:cs="Times New Roman"/>
          <w:bCs/>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 xml:space="preserve">b) </w:t>
      </w:r>
      <w:r w:rsidRPr="003608C1">
        <w:rPr>
          <w:rFonts w:ascii="Times New Roman" w:hAnsi="Times New Roman" w:cs="Times New Roman"/>
          <w:sz w:val="24"/>
          <w:szCs w:val="24"/>
        </w:rPr>
        <w:t xml:space="preserve">Tên gọi theo danh pháp thay thế của chất (2) là </w:t>
      </w:r>
      <w:r w:rsidRPr="003608C1">
        <w:rPr>
          <w:rFonts w:ascii="Times New Roman" w:hAnsi="Times New Roman" w:cs="Times New Roman"/>
          <w:bCs/>
          <w:sz w:val="24"/>
          <w:szCs w:val="24"/>
        </w:rPr>
        <w:t>alanine.</w:t>
      </w:r>
    </w:p>
    <w:p w14:paraId="615C1DC9"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b/>
          <w:bCs/>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shd w:val="clear" w:color="auto" w:fill="FFFFFF"/>
        </w:rPr>
        <w:t xml:space="preserve"> </w:t>
      </w:r>
      <w:r w:rsidRPr="003608C1">
        <w:rPr>
          <w:rFonts w:ascii="Times New Roman" w:hAnsi="Times New Roman" w:cs="Times New Roman"/>
          <w:sz w:val="24"/>
          <w:szCs w:val="24"/>
        </w:rPr>
        <w:t>Khử amine (1) bằng HNO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ở nhiệt độ thường tạo thành </w:t>
      </w:r>
      <w:r w:rsidRPr="003608C1">
        <w:rPr>
          <w:rFonts w:ascii="Times New Roman" w:hAnsi="Times New Roman" w:cs="Times New Roman"/>
          <w:sz w:val="24"/>
          <w:szCs w:val="24"/>
          <w:shd w:val="clear" w:color="auto" w:fill="FFFFFF"/>
        </w:rPr>
        <w:t>propan–2–ol</w:t>
      </w:r>
      <w:r w:rsidRPr="003608C1">
        <w:rPr>
          <w:rFonts w:ascii="Times New Roman" w:hAnsi="Times New Roman" w:cs="Times New Roman"/>
          <w:sz w:val="24"/>
          <w:szCs w:val="24"/>
        </w:rPr>
        <w:t xml:space="preserve">  và giải phóng khí nitrogen.</w:t>
      </w:r>
    </w:p>
    <w:p w14:paraId="25EF9EB5"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sz w:val="24"/>
          <w:szCs w:val="24"/>
          <w:lang w:eastAsia="en-GB"/>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u w:val="single"/>
        </w:rPr>
        <w:t>d</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z w:val="24"/>
          <w:szCs w:val="24"/>
        </w:rPr>
        <w:t>Trip</w:t>
      </w:r>
      <w:r w:rsidRPr="003608C1">
        <w:rPr>
          <w:rFonts w:ascii="Times New Roman" w:hAnsi="Times New Roman" w:cs="Times New Roman"/>
          <w:bCs/>
          <w:sz w:val="24"/>
          <w:szCs w:val="24"/>
        </w:rPr>
        <w:t xml:space="preserve">eptide được tạo thành từ 3 đơn vị chất (2) có </w:t>
      </w:r>
      <w:r w:rsidRPr="003608C1">
        <w:rPr>
          <w:rFonts w:ascii="Times New Roman" w:hAnsi="Times New Roman" w:cs="Times New Roman"/>
          <w:sz w:val="24"/>
          <w:szCs w:val="24"/>
          <w:lang w:eastAsia="en-GB"/>
        </w:rPr>
        <w:t>công thức phân tử  là C</w:t>
      </w:r>
      <w:r w:rsidRPr="003608C1">
        <w:rPr>
          <w:rFonts w:ascii="Times New Roman" w:hAnsi="Times New Roman" w:cs="Times New Roman"/>
          <w:sz w:val="24"/>
          <w:szCs w:val="24"/>
          <w:vertAlign w:val="subscript"/>
          <w:lang w:eastAsia="en-GB"/>
        </w:rPr>
        <w:t>9</w:t>
      </w:r>
      <w:r w:rsidRPr="003608C1">
        <w:rPr>
          <w:rFonts w:ascii="Times New Roman" w:hAnsi="Times New Roman" w:cs="Times New Roman"/>
          <w:sz w:val="24"/>
          <w:szCs w:val="24"/>
          <w:lang w:eastAsia="en-GB"/>
        </w:rPr>
        <w:t>H</w:t>
      </w:r>
      <w:r w:rsidRPr="003608C1">
        <w:rPr>
          <w:rFonts w:ascii="Times New Roman" w:hAnsi="Times New Roman" w:cs="Times New Roman"/>
          <w:sz w:val="24"/>
          <w:szCs w:val="24"/>
          <w:vertAlign w:val="subscript"/>
          <w:lang w:eastAsia="en-GB"/>
        </w:rPr>
        <w:t>17</w:t>
      </w:r>
      <w:r w:rsidRPr="003608C1">
        <w:rPr>
          <w:rFonts w:ascii="Times New Roman" w:hAnsi="Times New Roman" w:cs="Times New Roman"/>
          <w:sz w:val="24"/>
          <w:szCs w:val="24"/>
          <w:lang w:eastAsia="en-GB"/>
        </w:rPr>
        <w:t>N</w:t>
      </w:r>
      <w:r w:rsidRPr="003608C1">
        <w:rPr>
          <w:rFonts w:ascii="Times New Roman" w:hAnsi="Times New Roman" w:cs="Times New Roman"/>
          <w:sz w:val="24"/>
          <w:szCs w:val="24"/>
          <w:vertAlign w:val="subscript"/>
          <w:lang w:eastAsia="en-GB"/>
        </w:rPr>
        <w:t>3</w:t>
      </w:r>
      <w:r w:rsidRPr="003608C1">
        <w:rPr>
          <w:rFonts w:ascii="Times New Roman" w:hAnsi="Times New Roman" w:cs="Times New Roman"/>
          <w:sz w:val="24"/>
          <w:szCs w:val="24"/>
          <w:lang w:eastAsia="en-GB"/>
        </w:rPr>
        <w:t>O</w:t>
      </w:r>
      <w:r w:rsidRPr="003608C1">
        <w:rPr>
          <w:rFonts w:ascii="Times New Roman" w:hAnsi="Times New Roman" w:cs="Times New Roman"/>
          <w:sz w:val="24"/>
          <w:szCs w:val="24"/>
          <w:vertAlign w:val="subscript"/>
          <w:lang w:eastAsia="en-GB"/>
        </w:rPr>
        <w:t>4</w:t>
      </w:r>
      <w:r w:rsidRPr="003608C1">
        <w:rPr>
          <w:rFonts w:ascii="Times New Roman" w:hAnsi="Times New Roman" w:cs="Times New Roman"/>
          <w:sz w:val="24"/>
          <w:szCs w:val="24"/>
          <w:lang w:eastAsia="en-GB"/>
        </w:rPr>
        <w:t>.</w:t>
      </w:r>
      <w:r w:rsidRPr="003608C1">
        <w:rPr>
          <w:rFonts w:ascii="Times New Roman" w:hAnsi="Times New Roman" w:cs="Times New Roman"/>
          <w:sz w:val="24"/>
          <w:szCs w:val="24"/>
          <w:lang w:eastAsia="en-GB"/>
        </w:rPr>
        <w:tab/>
      </w:r>
    </w:p>
    <w:p w14:paraId="74A854CD"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bCs/>
          <w:color w:val="FF0000"/>
          <w:sz w:val="24"/>
          <w:szCs w:val="24"/>
          <w:lang w:val="vi-VN"/>
        </w:rPr>
      </w:pPr>
      <w:r w:rsidRPr="003608C1">
        <w:rPr>
          <w:rFonts w:ascii="Times New Roman" w:hAnsi="Times New Roman" w:cs="Times New Roman"/>
          <w:b/>
          <w:bCs/>
          <w:color w:val="FF0000"/>
          <w:sz w:val="24"/>
          <w:szCs w:val="24"/>
          <w:lang w:val="vi-VN"/>
        </w:rPr>
        <w:t>Hướng dẫn giải</w:t>
      </w:r>
    </w:p>
    <w:p w14:paraId="78CA2E83"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Đúng.</w:t>
      </w:r>
    </w:p>
    <w:p w14:paraId="7F67431C"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Sai tên thay thế của chất (2) 2-aminopropanoic acid</w:t>
      </w:r>
    </w:p>
    <w:p w14:paraId="37867C30"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Sai oxi hóa amine (1) bằng HNO</w:t>
      </w:r>
      <w:r w:rsidRPr="003608C1">
        <w:rPr>
          <w:rFonts w:ascii="Times New Roman" w:hAnsi="Times New Roman" w:cs="Times New Roman"/>
          <w:sz w:val="24"/>
          <w:szCs w:val="24"/>
          <w:vertAlign w:val="subscript"/>
          <w:lang w:val="vi-VN"/>
        </w:rPr>
        <w:t>2</w:t>
      </w:r>
    </w:p>
    <w:p w14:paraId="3D571062"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b/>
          <w:bCs/>
          <w:iCs/>
          <w:color w:val="000000" w:themeColor="text1"/>
          <w:sz w:val="24"/>
          <w:szCs w:val="24"/>
          <w:lang w:val="vi-VN"/>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Đúng. Trip</w:t>
      </w:r>
      <w:r w:rsidRPr="003608C1">
        <w:rPr>
          <w:rFonts w:ascii="Times New Roman" w:hAnsi="Times New Roman" w:cs="Times New Roman"/>
          <w:bCs/>
          <w:sz w:val="24"/>
          <w:szCs w:val="24"/>
          <w:lang w:val="vi-VN"/>
        </w:rPr>
        <w:t>eptide được tạo thành là Ala-Ala-Ala.</w:t>
      </w:r>
    </w:p>
    <w:p w14:paraId="501C5C5D" w14:textId="77777777" w:rsidR="00F327EB" w:rsidRPr="003608C1" w:rsidRDefault="00F327EB" w:rsidP="006460D9">
      <w:pPr>
        <w:pStyle w:val="Tablecaption0"/>
        <w:tabs>
          <w:tab w:val="left" w:pos="360"/>
          <w:tab w:val="left" w:pos="2700"/>
          <w:tab w:val="left" w:pos="5040"/>
          <w:tab w:val="left" w:pos="7380"/>
        </w:tabs>
        <w:spacing w:line="264" w:lineRule="auto"/>
        <w:ind w:firstLine="0"/>
        <w:jc w:val="both"/>
        <w:rPr>
          <w:rFonts w:cs="Times New Roman"/>
          <w:sz w:val="24"/>
          <w:szCs w:val="24"/>
          <w:lang w:val="fr-FR" w:eastAsia="de-DE"/>
        </w:rPr>
      </w:pPr>
      <w:r w:rsidRPr="003317EB">
        <w:rPr>
          <w:rFonts w:cs="Times New Roman"/>
          <w:b/>
          <w:bCs/>
          <w:iCs/>
          <w:color w:val="C00000"/>
          <w:sz w:val="24"/>
          <w:szCs w:val="24"/>
          <w:lang w:val="vi-VN"/>
        </w:rPr>
        <w:t>Câu 21.</w:t>
      </w:r>
      <w:r w:rsidRPr="003608C1">
        <w:rPr>
          <w:rFonts w:cs="Times New Roman"/>
          <w:b/>
          <w:bCs/>
          <w:iCs/>
          <w:color w:val="000000" w:themeColor="text1"/>
          <w:sz w:val="24"/>
          <w:szCs w:val="24"/>
          <w:lang w:val="vi-VN"/>
        </w:rPr>
        <w:t xml:space="preserve"> (Hóa 12 - Chương 5) </w:t>
      </w:r>
      <w:r w:rsidRPr="003608C1">
        <w:rPr>
          <w:rFonts w:cs="Times New Roman"/>
          <w:sz w:val="24"/>
          <w:szCs w:val="24"/>
          <w:lang w:val="fr-FR" w:eastAsia="de-DE"/>
        </w:rPr>
        <w:t>Cho bảng giá trị thế điện cực chuẩn của các cặp oxi hóa – khử như sau:</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495"/>
        <w:gridCol w:w="1133"/>
        <w:gridCol w:w="946"/>
        <w:gridCol w:w="1000"/>
        <w:gridCol w:w="1053"/>
        <w:gridCol w:w="1067"/>
      </w:tblGrid>
      <w:tr w:rsidR="00F327EB" w:rsidRPr="003608C1" w14:paraId="6CC39A8B" w14:textId="77777777" w:rsidTr="008B2050">
        <w:trPr>
          <w:trHeight w:val="330"/>
          <w:jc w:val="center"/>
        </w:trPr>
        <w:tc>
          <w:tcPr>
            <w:tcW w:w="0" w:type="auto"/>
            <w:tcBorders>
              <w:top w:val="single" w:sz="4" w:space="0" w:color="231F20"/>
              <w:left w:val="single" w:sz="4" w:space="0" w:color="231F20"/>
              <w:bottom w:val="single" w:sz="4" w:space="0" w:color="231F20"/>
              <w:right w:val="single" w:sz="4" w:space="0" w:color="231F20"/>
            </w:tcBorders>
          </w:tcPr>
          <w:p w14:paraId="6B1030AD" w14:textId="77777777" w:rsidR="00F327EB" w:rsidRPr="003608C1" w:rsidRDefault="00F327EB" w:rsidP="006460D9">
            <w:pPr>
              <w:tabs>
                <w:tab w:val="left" w:pos="360"/>
                <w:tab w:val="left" w:pos="2700"/>
                <w:tab w:val="left" w:pos="5040"/>
                <w:tab w:val="left" w:pos="7380"/>
              </w:tabs>
              <w:spacing w:after="0" w:line="264" w:lineRule="auto"/>
              <w:ind w:left="98" w:right="111"/>
              <w:rPr>
                <w:rFonts w:ascii="Times New Roman" w:hAnsi="Times New Roman" w:cs="Times New Roman"/>
                <w:sz w:val="24"/>
                <w:szCs w:val="24"/>
              </w:rPr>
            </w:pPr>
            <w:r w:rsidRPr="003608C1">
              <w:rPr>
                <w:rFonts w:ascii="Times New Roman" w:hAnsi="Times New Roman" w:cs="Times New Roman"/>
                <w:sz w:val="24"/>
                <w:szCs w:val="24"/>
              </w:rPr>
              <w:lastRenderedPageBreak/>
              <w:t>Cặp oxi hoá – khử</w:t>
            </w:r>
          </w:p>
        </w:tc>
        <w:tc>
          <w:tcPr>
            <w:tcW w:w="0" w:type="auto"/>
            <w:tcBorders>
              <w:left w:val="single" w:sz="4" w:space="0" w:color="231F20"/>
              <w:right w:val="single" w:sz="4" w:space="0" w:color="231F20"/>
            </w:tcBorders>
          </w:tcPr>
          <w:p w14:paraId="67285555"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ind w:left="130" w:right="89"/>
              <w:jc w:val="center"/>
              <w:rPr>
                <w:rFonts w:ascii="Times New Roman" w:hAnsi="Times New Roman" w:cs="Times New Roman"/>
                <w:sz w:val="24"/>
                <w:szCs w:val="24"/>
              </w:rPr>
            </w:pPr>
            <w:r w:rsidRPr="003608C1">
              <w:rPr>
                <w:rFonts w:ascii="Times New Roman" w:hAnsi="Times New Roman" w:cs="Times New Roman"/>
                <w:sz w:val="24"/>
                <w:szCs w:val="24"/>
                <w:lang w:val="vi-VN"/>
              </w:rPr>
              <w:t>Mg</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/Mg</w:t>
            </w:r>
          </w:p>
        </w:tc>
        <w:tc>
          <w:tcPr>
            <w:tcW w:w="0" w:type="auto"/>
            <w:tcBorders>
              <w:left w:val="single" w:sz="4" w:space="0" w:color="231F20"/>
              <w:right w:val="single" w:sz="4" w:space="0" w:color="231F20"/>
            </w:tcBorders>
          </w:tcPr>
          <w:p w14:paraId="115E7AB8"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ind w:left="130" w:right="89"/>
              <w:jc w:val="center"/>
              <w:rPr>
                <w:rFonts w:ascii="Times New Roman" w:hAnsi="Times New Roman" w:cs="Times New Roman"/>
                <w:sz w:val="24"/>
                <w:szCs w:val="24"/>
              </w:rPr>
            </w:pPr>
            <w:r w:rsidRPr="003608C1">
              <w:rPr>
                <w:rFonts w:ascii="Times New Roman" w:hAnsi="Times New Roman" w:cs="Times New Roman"/>
                <w:sz w:val="24"/>
                <w:szCs w:val="24"/>
              </w:rPr>
              <w:t>Fe</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w:t>
            </w:r>
            <w:r w:rsidRPr="003608C1">
              <w:rPr>
                <w:rFonts w:ascii="Times New Roman" w:hAnsi="Times New Roman" w:cs="Times New Roman"/>
                <w:sz w:val="24"/>
                <w:szCs w:val="24"/>
              </w:rPr>
              <w:t>Fe</w:t>
            </w:r>
          </w:p>
        </w:tc>
        <w:tc>
          <w:tcPr>
            <w:tcW w:w="0" w:type="auto"/>
          </w:tcPr>
          <w:p w14:paraId="70969A57"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ind w:left="130" w:right="89"/>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Zn</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/Zn</w:t>
            </w:r>
          </w:p>
        </w:tc>
        <w:tc>
          <w:tcPr>
            <w:tcW w:w="1053" w:type="dxa"/>
          </w:tcPr>
          <w:p w14:paraId="5CABEFF8"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ind w:left="130" w:right="89"/>
              <w:jc w:val="center"/>
              <w:rPr>
                <w:rFonts w:ascii="Times New Roman" w:hAnsi="Times New Roman" w:cs="Times New Roman"/>
                <w:sz w:val="24"/>
                <w:szCs w:val="24"/>
              </w:rPr>
            </w:pPr>
            <w:r w:rsidRPr="003608C1">
              <w:rPr>
                <w:rFonts w:ascii="Times New Roman" w:hAnsi="Times New Roman" w:cs="Times New Roman"/>
                <w:sz w:val="24"/>
                <w:szCs w:val="24"/>
              </w:rPr>
              <w:t>Cu</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w:t>
            </w:r>
            <w:r w:rsidRPr="003608C1">
              <w:rPr>
                <w:rFonts w:ascii="Times New Roman" w:hAnsi="Times New Roman" w:cs="Times New Roman"/>
                <w:sz w:val="24"/>
                <w:szCs w:val="24"/>
              </w:rPr>
              <w:t>Cu</w:t>
            </w:r>
          </w:p>
        </w:tc>
        <w:tc>
          <w:tcPr>
            <w:tcW w:w="1067" w:type="dxa"/>
          </w:tcPr>
          <w:p w14:paraId="4B21DA61"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ind w:left="130" w:right="89"/>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Ag</w:t>
            </w:r>
            <w:r w:rsidRPr="003608C1">
              <w:rPr>
                <w:rFonts w:ascii="Times New Roman" w:hAnsi="Times New Roman" w:cs="Times New Roman"/>
                <w:sz w:val="24"/>
                <w:szCs w:val="24"/>
                <w:vertAlign w:val="superscript"/>
                <w:lang w:val="vi-VN"/>
              </w:rPr>
              <w:t>+</w:t>
            </w:r>
            <w:r w:rsidRPr="003608C1">
              <w:rPr>
                <w:rFonts w:ascii="Times New Roman" w:hAnsi="Times New Roman" w:cs="Times New Roman"/>
                <w:sz w:val="24"/>
                <w:szCs w:val="24"/>
                <w:lang w:val="vi-VN"/>
              </w:rPr>
              <w:t>/Ag</w:t>
            </w:r>
          </w:p>
        </w:tc>
      </w:tr>
      <w:tr w:rsidR="00F327EB" w:rsidRPr="003608C1" w14:paraId="12507E83" w14:textId="77777777" w:rsidTr="008B2050">
        <w:trPr>
          <w:trHeight w:val="330"/>
          <w:jc w:val="center"/>
        </w:trPr>
        <w:tc>
          <w:tcPr>
            <w:tcW w:w="0" w:type="auto"/>
            <w:tcBorders>
              <w:top w:val="single" w:sz="4" w:space="0" w:color="231F20"/>
              <w:left w:val="single" w:sz="4" w:space="0" w:color="231F20"/>
              <w:bottom w:val="single" w:sz="4" w:space="0" w:color="231F20"/>
              <w:right w:val="single" w:sz="4" w:space="0" w:color="231F20"/>
            </w:tcBorders>
          </w:tcPr>
          <w:p w14:paraId="270CC880" w14:textId="77777777" w:rsidR="00F327EB" w:rsidRPr="003608C1" w:rsidRDefault="00F327EB" w:rsidP="006460D9">
            <w:pPr>
              <w:tabs>
                <w:tab w:val="left" w:pos="360"/>
                <w:tab w:val="left" w:pos="2700"/>
                <w:tab w:val="left" w:pos="5040"/>
                <w:tab w:val="left" w:pos="7380"/>
              </w:tabs>
              <w:spacing w:after="0" w:line="264" w:lineRule="auto"/>
              <w:ind w:left="98" w:right="111"/>
              <w:rPr>
                <w:rFonts w:ascii="Times New Roman" w:hAnsi="Times New Roman" w:cs="Times New Roman"/>
                <w:sz w:val="24"/>
                <w:szCs w:val="24"/>
              </w:rPr>
            </w:pPr>
            <w:r w:rsidRPr="003608C1">
              <w:rPr>
                <w:rFonts w:ascii="Times New Roman" w:hAnsi="Times New Roman" w:cs="Times New Roman"/>
                <w:sz w:val="24"/>
                <w:szCs w:val="24"/>
              </w:rPr>
              <w:t>Thế điện cực chuẩn (V)</w:t>
            </w:r>
          </w:p>
        </w:tc>
        <w:tc>
          <w:tcPr>
            <w:tcW w:w="0" w:type="auto"/>
            <w:tcBorders>
              <w:left w:val="single" w:sz="4" w:space="0" w:color="231F20"/>
              <w:right w:val="single" w:sz="4" w:space="0" w:color="231F20"/>
            </w:tcBorders>
          </w:tcPr>
          <w:p w14:paraId="30748FAC"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ind w:left="130" w:right="89"/>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–2,3</w:t>
            </w:r>
            <w:r w:rsidRPr="003608C1">
              <w:rPr>
                <w:rFonts w:ascii="Times New Roman" w:hAnsi="Times New Roman" w:cs="Times New Roman"/>
                <w:sz w:val="24"/>
                <w:szCs w:val="24"/>
              </w:rPr>
              <w:t>7</w:t>
            </w:r>
          </w:p>
        </w:tc>
        <w:tc>
          <w:tcPr>
            <w:tcW w:w="0" w:type="auto"/>
            <w:tcBorders>
              <w:left w:val="single" w:sz="4" w:space="0" w:color="231F20"/>
              <w:right w:val="single" w:sz="4" w:space="0" w:color="231F20"/>
            </w:tcBorders>
          </w:tcPr>
          <w:p w14:paraId="02B883AB"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ind w:left="130" w:right="89"/>
              <w:jc w:val="center"/>
              <w:rPr>
                <w:rFonts w:ascii="Times New Roman" w:hAnsi="Times New Roman" w:cs="Times New Roman"/>
                <w:sz w:val="24"/>
                <w:szCs w:val="24"/>
              </w:rPr>
            </w:pPr>
            <w:r w:rsidRPr="003608C1">
              <w:rPr>
                <w:rFonts w:ascii="Times New Roman" w:hAnsi="Times New Roman" w:cs="Times New Roman"/>
                <w:sz w:val="24"/>
                <w:szCs w:val="24"/>
                <w:lang w:val="vi-VN"/>
              </w:rPr>
              <w:t>–0,</w:t>
            </w:r>
            <w:r w:rsidRPr="003608C1">
              <w:rPr>
                <w:rFonts w:ascii="Times New Roman" w:hAnsi="Times New Roman" w:cs="Times New Roman"/>
                <w:sz w:val="24"/>
                <w:szCs w:val="24"/>
              </w:rPr>
              <w:t>44</w:t>
            </w:r>
          </w:p>
        </w:tc>
        <w:tc>
          <w:tcPr>
            <w:tcW w:w="0" w:type="auto"/>
          </w:tcPr>
          <w:p w14:paraId="7B9FE3DA"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ind w:left="130" w:right="89"/>
              <w:jc w:val="center"/>
              <w:rPr>
                <w:rFonts w:ascii="Times New Roman" w:hAnsi="Times New Roman" w:cs="Times New Roman"/>
                <w:sz w:val="24"/>
                <w:szCs w:val="24"/>
                <w:lang w:val="vi-VN"/>
              </w:rPr>
            </w:pPr>
            <w:r w:rsidRPr="003608C1">
              <w:rPr>
                <w:rFonts w:ascii="Times New Roman" w:hAnsi="Times New Roman" w:cs="Times New Roman"/>
                <w:sz w:val="24"/>
                <w:szCs w:val="24"/>
                <w:lang w:val="vi-VN"/>
              </w:rPr>
              <w:t>–0,76</w:t>
            </w:r>
          </w:p>
        </w:tc>
        <w:tc>
          <w:tcPr>
            <w:tcW w:w="1053" w:type="dxa"/>
          </w:tcPr>
          <w:p w14:paraId="3FF50CE5"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ind w:left="130" w:right="89"/>
              <w:jc w:val="center"/>
              <w:rPr>
                <w:rFonts w:ascii="Times New Roman" w:hAnsi="Times New Roman" w:cs="Times New Roman"/>
                <w:sz w:val="24"/>
                <w:szCs w:val="24"/>
              </w:rPr>
            </w:pPr>
            <w:r w:rsidRPr="003608C1">
              <w:rPr>
                <w:rFonts w:ascii="Times New Roman" w:hAnsi="Times New Roman" w:cs="Times New Roman"/>
                <w:sz w:val="24"/>
                <w:szCs w:val="24"/>
              </w:rPr>
              <w:t>+ 0,34</w:t>
            </w:r>
          </w:p>
        </w:tc>
        <w:tc>
          <w:tcPr>
            <w:tcW w:w="1067" w:type="dxa"/>
          </w:tcPr>
          <w:p w14:paraId="36FC90EC"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ind w:left="130" w:right="89"/>
              <w:jc w:val="center"/>
              <w:rPr>
                <w:rFonts w:ascii="Times New Roman" w:hAnsi="Times New Roman" w:cs="Times New Roman"/>
                <w:sz w:val="24"/>
                <w:szCs w:val="24"/>
              </w:rPr>
            </w:pPr>
            <w:r w:rsidRPr="003608C1">
              <w:rPr>
                <w:rFonts w:ascii="Times New Roman" w:hAnsi="Times New Roman" w:cs="Times New Roman"/>
                <w:sz w:val="24"/>
                <w:szCs w:val="24"/>
                <w:lang w:val="vi-VN"/>
              </w:rPr>
              <w:t>+0,</w:t>
            </w:r>
            <w:r w:rsidRPr="003608C1">
              <w:rPr>
                <w:rFonts w:ascii="Times New Roman" w:hAnsi="Times New Roman" w:cs="Times New Roman"/>
                <w:sz w:val="24"/>
                <w:szCs w:val="24"/>
              </w:rPr>
              <w:t>80</w:t>
            </w:r>
          </w:p>
        </w:tc>
      </w:tr>
    </w:tbl>
    <w:p w14:paraId="351213B9"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u w:val="single"/>
        </w:rPr>
        <w:t>a)</w:t>
      </w:r>
      <w:r w:rsidRPr="003317EB">
        <w:rPr>
          <w:rFonts w:ascii="Times New Roman" w:hAnsi="Times New Roman" w:cs="Times New Roman"/>
          <w:b/>
          <w:bCs/>
          <w:color w:val="0070C0"/>
          <w:sz w:val="24"/>
          <w:szCs w:val="24"/>
        </w:rPr>
        <w:t xml:space="preserve"> </w:t>
      </w:r>
      <w:r w:rsidRPr="003608C1">
        <w:rPr>
          <w:rFonts w:ascii="Times New Roman" w:hAnsi="Times New Roman" w:cs="Times New Roman"/>
          <w:sz w:val="24"/>
          <w:szCs w:val="24"/>
        </w:rPr>
        <w:t>Trong số các kim loại trên, kim loại có tính khử yếu nhất là Ag.</w:t>
      </w:r>
    </w:p>
    <w:p w14:paraId="118B7986" w14:textId="77777777" w:rsidR="00F327EB" w:rsidRPr="003608C1" w:rsidRDefault="00F327EB" w:rsidP="006460D9">
      <w:pPr>
        <w:pStyle w:val="BodyText"/>
        <w:tabs>
          <w:tab w:val="left" w:pos="360"/>
          <w:tab w:val="left" w:pos="2700"/>
          <w:tab w:val="left" w:pos="5040"/>
          <w:tab w:val="left" w:pos="7380"/>
        </w:tabs>
        <w:spacing w:before="0" w:after="0" w:line="264" w:lineRule="auto"/>
        <w:rPr>
          <w:rFonts w:cs="Times New Roman"/>
        </w:rPr>
      </w:pPr>
      <w:r w:rsidRPr="003608C1">
        <w:rPr>
          <w:rFonts w:cs="Times New Roman"/>
          <w:b/>
          <w:bCs/>
        </w:rPr>
        <w:tab/>
      </w:r>
      <w:r w:rsidRPr="003317EB">
        <w:rPr>
          <w:rFonts w:cs="Times New Roman"/>
          <w:b/>
          <w:bCs/>
          <w:color w:val="0070C0"/>
          <w:u w:val="single"/>
        </w:rPr>
        <w:t>b)</w:t>
      </w:r>
      <w:r w:rsidRPr="003317EB">
        <w:rPr>
          <w:rFonts w:cs="Times New Roman"/>
          <w:b/>
          <w:bCs/>
          <w:color w:val="0070C0"/>
        </w:rPr>
        <w:t xml:space="preserve"> </w:t>
      </w:r>
      <w:r w:rsidRPr="003608C1">
        <w:rPr>
          <w:rFonts w:cs="Times New Roman"/>
        </w:rPr>
        <w:t xml:space="preserve">Sức điện động chuẩn của pin Galvani thiết lập từ hai cặp oxi hóa – khử trong số các cặp oxi hóa-khử trên có giá trị lớn nhất là 3,17 V. </w:t>
      </w:r>
    </w:p>
    <w:p w14:paraId="2EC1D0F0" w14:textId="77777777" w:rsidR="00F327EB" w:rsidRPr="003608C1" w:rsidRDefault="00F327EB" w:rsidP="006460D9">
      <w:pPr>
        <w:tabs>
          <w:tab w:val="left" w:pos="283"/>
          <w:tab w:val="left" w:pos="360"/>
          <w:tab w:val="left" w:pos="2700"/>
          <w:tab w:val="left" w:pos="5040"/>
          <w:tab w:val="left" w:pos="7380"/>
        </w:tabs>
        <w:spacing w:after="0" w:line="264" w:lineRule="auto"/>
        <w:rPr>
          <w:rFonts w:ascii="Times New Roman" w:hAnsi="Times New Roman" w:cs="Times New Roman"/>
          <w:bCs/>
          <w:sz w:val="24"/>
          <w:szCs w:val="24"/>
          <w:lang w:val="vi"/>
        </w:rPr>
      </w:pPr>
      <w:r w:rsidRPr="003608C1">
        <w:rPr>
          <w:rFonts w:ascii="Times New Roman" w:hAnsi="Times New Roman" w:cs="Times New Roman"/>
          <w:b/>
          <w:bCs/>
          <w:sz w:val="24"/>
          <w:szCs w:val="24"/>
          <w:lang w:val="vi"/>
        </w:rPr>
        <w:tab/>
      </w:r>
      <w:r w:rsidRPr="003608C1">
        <w:rPr>
          <w:rFonts w:ascii="Times New Roman" w:hAnsi="Times New Roman" w:cs="Times New Roman"/>
          <w:b/>
          <w:bCs/>
          <w:sz w:val="24"/>
          <w:szCs w:val="24"/>
          <w:lang w:val="vi"/>
        </w:rPr>
        <w:tab/>
      </w:r>
      <w:r w:rsidRPr="003317EB">
        <w:rPr>
          <w:rFonts w:ascii="Times New Roman" w:hAnsi="Times New Roman" w:cs="Times New Roman"/>
          <w:b/>
          <w:bCs/>
          <w:color w:val="0070C0"/>
          <w:sz w:val="24"/>
          <w:szCs w:val="24"/>
          <w:lang w:val="vi"/>
        </w:rPr>
        <w:t>c)</w:t>
      </w:r>
      <w:r w:rsidRPr="003317EB">
        <w:rPr>
          <w:rFonts w:ascii="Times New Roman" w:hAnsi="Times New Roman" w:cs="Times New Roman"/>
          <w:b/>
          <w:color w:val="0070C0"/>
          <w:sz w:val="24"/>
          <w:szCs w:val="24"/>
          <w:shd w:val="clear" w:color="auto" w:fill="FFFFFF"/>
          <w:lang w:val="vi"/>
        </w:rPr>
        <w:t xml:space="preserve"> </w:t>
      </w:r>
      <w:r w:rsidRPr="003608C1">
        <w:rPr>
          <w:rFonts w:ascii="Times New Roman" w:hAnsi="Times New Roman" w:cs="Times New Roman"/>
          <w:bCs/>
          <w:sz w:val="24"/>
          <w:szCs w:val="24"/>
          <w:lang w:val="vi-VN"/>
        </w:rPr>
        <w:t>Nếu tiến hành điện phân</w:t>
      </w:r>
      <w:r w:rsidRPr="003608C1">
        <w:rPr>
          <w:rFonts w:ascii="Times New Roman" w:hAnsi="Times New Roman" w:cs="Times New Roman"/>
          <w:bCs/>
          <w:sz w:val="24"/>
          <w:szCs w:val="24"/>
          <w:lang w:val="vi-VN" w:eastAsia="vi-VN"/>
        </w:rPr>
        <w:t xml:space="preserve"> dung dịch chứa 0,15 mol </w:t>
      </w:r>
      <w:r w:rsidRPr="003608C1">
        <w:rPr>
          <w:rFonts w:ascii="Times New Roman" w:hAnsi="Times New Roman" w:cs="Times New Roman"/>
          <w:bCs/>
          <w:sz w:val="24"/>
          <w:szCs w:val="24"/>
          <w:lang w:val="vi" w:eastAsia="vi-VN"/>
        </w:rPr>
        <w:t>CuSO</w:t>
      </w:r>
      <w:r w:rsidRPr="003608C1">
        <w:rPr>
          <w:rFonts w:ascii="Times New Roman" w:hAnsi="Times New Roman" w:cs="Times New Roman"/>
          <w:bCs/>
          <w:sz w:val="24"/>
          <w:szCs w:val="24"/>
          <w:vertAlign w:val="subscript"/>
          <w:lang w:val="vi" w:eastAsia="vi-VN"/>
        </w:rPr>
        <w:t>4</w:t>
      </w:r>
      <w:r w:rsidRPr="003608C1">
        <w:rPr>
          <w:rFonts w:ascii="Times New Roman" w:hAnsi="Times New Roman" w:cs="Times New Roman"/>
          <w:bCs/>
          <w:sz w:val="24"/>
          <w:szCs w:val="24"/>
          <w:lang w:val="vi-VN" w:eastAsia="vi-VN"/>
        </w:rPr>
        <w:t xml:space="preserve"> </w:t>
      </w:r>
      <w:r w:rsidRPr="003608C1">
        <w:rPr>
          <w:rFonts w:ascii="Times New Roman" w:hAnsi="Times New Roman" w:cs="Times New Roman"/>
          <w:sz w:val="24"/>
          <w:szCs w:val="24"/>
          <w:lang w:val="fr-FR"/>
        </w:rPr>
        <w:t>với hai cực đều làm bằng graphite</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fr-FR"/>
        </w:rPr>
        <w:t>than chì</w:t>
      </w:r>
      <w:r w:rsidRPr="003608C1">
        <w:rPr>
          <w:rFonts w:ascii="Times New Roman" w:hAnsi="Times New Roman" w:cs="Times New Roman"/>
          <w:sz w:val="24"/>
          <w:szCs w:val="24"/>
          <w:lang w:val="vi-VN"/>
        </w:rPr>
        <w:t>)</w:t>
      </w:r>
      <w:r w:rsidRPr="003608C1">
        <w:rPr>
          <w:rFonts w:ascii="Times New Roman" w:hAnsi="Times New Roman" w:cs="Times New Roman"/>
          <w:sz w:val="24"/>
          <w:szCs w:val="24"/>
          <w:lang w:val="vi"/>
        </w:rPr>
        <w:t xml:space="preserve"> </w:t>
      </w:r>
      <w:r w:rsidRPr="003608C1">
        <w:rPr>
          <w:rFonts w:ascii="Times New Roman" w:hAnsi="Times New Roman" w:cs="Times New Roman"/>
          <w:bCs/>
          <w:sz w:val="24"/>
          <w:szCs w:val="24"/>
          <w:lang w:val="vi-VN" w:eastAsia="vi-VN"/>
        </w:rPr>
        <w:t xml:space="preserve">trong thời gian 38 phút 36 giây với cường độ dòng điện 10A thì khối lượng dung dịch sau phản ứng giảm là </w:t>
      </w:r>
      <w:r w:rsidRPr="003608C1">
        <w:rPr>
          <w:rFonts w:ascii="Times New Roman" w:hAnsi="Times New Roman" w:cs="Times New Roman"/>
          <w:bCs/>
          <w:sz w:val="24"/>
          <w:szCs w:val="24"/>
          <w:lang w:val="vi" w:eastAsia="vi-VN"/>
        </w:rPr>
        <w:t>12,48</w:t>
      </w:r>
      <w:r w:rsidRPr="003608C1">
        <w:rPr>
          <w:rFonts w:ascii="Times New Roman" w:hAnsi="Times New Roman" w:cs="Times New Roman"/>
          <w:bCs/>
          <w:sz w:val="24"/>
          <w:szCs w:val="24"/>
          <w:lang w:val="vi-VN" w:eastAsia="vi-VN"/>
        </w:rPr>
        <w:t xml:space="preserve"> gam</w:t>
      </w:r>
      <w:r w:rsidRPr="003608C1">
        <w:rPr>
          <w:rFonts w:ascii="Times New Roman" w:hAnsi="Times New Roman" w:cs="Times New Roman"/>
          <w:bCs/>
          <w:sz w:val="24"/>
          <w:szCs w:val="24"/>
          <w:lang w:val="vi-VN"/>
        </w:rPr>
        <w:t>.</w:t>
      </w:r>
      <w:r w:rsidRPr="003608C1">
        <w:rPr>
          <w:rFonts w:ascii="Times New Roman" w:hAnsi="Times New Roman" w:cs="Times New Roman"/>
          <w:bCs/>
          <w:sz w:val="24"/>
          <w:szCs w:val="24"/>
          <w:lang w:val="vi"/>
        </w:rPr>
        <w:t xml:space="preserve"> Cho </w:t>
      </w:r>
      <w:r w:rsidRPr="003608C1">
        <w:rPr>
          <w:rFonts w:ascii="Times New Roman" w:hAnsi="Times New Roman" w:cs="Times New Roman"/>
          <w:sz w:val="24"/>
          <w:szCs w:val="24"/>
          <w:lang w:val="vi-VN"/>
        </w:rPr>
        <w:t>hằng số Faraday F = 96500</w:t>
      </w:r>
      <w:r w:rsidRPr="003608C1">
        <w:rPr>
          <w:rFonts w:ascii="Times New Roman" w:hAnsi="Times New Roman" w:cs="Times New Roman"/>
          <w:sz w:val="24"/>
          <w:szCs w:val="24"/>
          <w:lang w:val="vi"/>
        </w:rPr>
        <w:t>. Giả sử nư</w:t>
      </w:r>
      <w:r w:rsidRPr="003608C1">
        <w:rPr>
          <w:rFonts w:ascii="Times New Roman" w:hAnsi="Times New Roman" w:cs="Times New Roman"/>
          <w:sz w:val="24"/>
          <w:szCs w:val="24"/>
          <w:lang w:val="vi-VN"/>
        </w:rPr>
        <w:t>ớ</w:t>
      </w:r>
      <w:r w:rsidRPr="003608C1">
        <w:rPr>
          <w:rFonts w:ascii="Times New Roman" w:hAnsi="Times New Roman" w:cs="Times New Roman"/>
          <w:sz w:val="24"/>
          <w:szCs w:val="24"/>
          <w:lang w:val="vi"/>
        </w:rPr>
        <w:t>c bay hơi không đáng kể, các khí không hòa tan trong dung dịch và hiệu suất điện phân là 100%.</w:t>
      </w:r>
    </w:p>
    <w:p w14:paraId="5C79570F"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bCs/>
          <w:sz w:val="24"/>
          <w:szCs w:val="24"/>
          <w:lang w:val="vi"/>
        </w:rPr>
      </w:pPr>
      <w:r w:rsidRPr="003608C1">
        <w:rPr>
          <w:rFonts w:ascii="Times New Roman" w:hAnsi="Times New Roman" w:cs="Times New Roman"/>
          <w:b/>
          <w:bCs/>
          <w:sz w:val="24"/>
          <w:szCs w:val="24"/>
          <w:lang w:val="vi"/>
        </w:rPr>
        <w:tab/>
      </w:r>
      <w:r w:rsidRPr="003317EB">
        <w:rPr>
          <w:rFonts w:ascii="Times New Roman" w:hAnsi="Times New Roman" w:cs="Times New Roman"/>
          <w:b/>
          <w:bCs/>
          <w:color w:val="0070C0"/>
          <w:sz w:val="24"/>
          <w:szCs w:val="24"/>
          <w:u w:val="single"/>
          <w:lang w:val="vi"/>
        </w:rPr>
        <w:t>d)</w:t>
      </w:r>
      <w:r w:rsidRPr="003317EB">
        <w:rPr>
          <w:rFonts w:ascii="Times New Roman" w:hAnsi="Times New Roman" w:cs="Times New Roman"/>
          <w:b/>
          <w:bCs/>
          <w:color w:val="0070C0"/>
          <w:sz w:val="24"/>
          <w:szCs w:val="24"/>
          <w:lang w:val="vi"/>
        </w:rPr>
        <w:t xml:space="preserve"> </w:t>
      </w:r>
      <w:r w:rsidRPr="003608C1">
        <w:rPr>
          <w:rFonts w:ascii="Times New Roman" w:hAnsi="Times New Roman" w:cs="Times New Roman"/>
          <w:sz w:val="24"/>
          <w:szCs w:val="24"/>
          <w:lang w:val="vi"/>
        </w:rPr>
        <w:t>Để mạ bạc lên chiếc chìa khóa bằng thép không gỉ theo phương pháp điện phân (dung dịch điện phân là AgNO</w:t>
      </w:r>
      <w:r w:rsidRPr="003608C1">
        <w:rPr>
          <w:rFonts w:ascii="Times New Roman" w:hAnsi="Times New Roman" w:cs="Times New Roman"/>
          <w:sz w:val="24"/>
          <w:szCs w:val="24"/>
          <w:vertAlign w:val="subscript"/>
          <w:lang w:val="vi"/>
        </w:rPr>
        <w:t>3</w:t>
      </w:r>
      <w:r w:rsidRPr="003608C1">
        <w:rPr>
          <w:rFonts w:ascii="Times New Roman" w:hAnsi="Times New Roman" w:cs="Times New Roman"/>
          <w:sz w:val="24"/>
          <w:szCs w:val="24"/>
          <w:lang w:val="vi"/>
        </w:rPr>
        <w:t xml:space="preserve">) </w:t>
      </w:r>
      <w:r w:rsidRPr="003608C1">
        <w:rPr>
          <w:rFonts w:ascii="Times New Roman" w:hAnsi="Times New Roman" w:cs="Times New Roman"/>
          <w:sz w:val="24"/>
          <w:szCs w:val="24"/>
          <w:lang w:val="it-IT"/>
        </w:rPr>
        <w:t xml:space="preserve">thì ở anode xảy ra quá trình oxi hóa: </w:t>
      </w:r>
      <w:r w:rsidRPr="003608C1">
        <w:rPr>
          <w:rFonts w:ascii="Times New Roman" w:hAnsi="Times New Roman" w:cs="Times New Roman"/>
          <w:sz w:val="24"/>
          <w:szCs w:val="24"/>
          <w:lang w:val="vi"/>
        </w:rPr>
        <w:t>Ag</w:t>
      </w:r>
      <w:r w:rsidRPr="003608C1">
        <w:rPr>
          <w:rFonts w:ascii="Times New Roman" w:hAnsi="Times New Roman" w:cs="Times New Roman"/>
          <w:position w:val="-6"/>
          <w:sz w:val="24"/>
          <w:szCs w:val="24"/>
        </w:rPr>
        <w:object w:dxaOrig="620" w:dyaOrig="320" w14:anchorId="4A859BF4">
          <v:shape id="_x0000_i1695" type="#_x0000_t75" style="width:30.75pt;height:15.75pt" o:ole="">
            <v:imagedata r:id="rId1219" o:title=""/>
          </v:shape>
          <o:OLEObject Type="Embed" ProgID="Equation.DSMT4" ShapeID="_x0000_i1695" DrawAspect="Content" ObjectID="_1833292846" r:id="rId1220"/>
        </w:object>
      </w:r>
      <w:r w:rsidRPr="003608C1">
        <w:rPr>
          <w:rFonts w:ascii="Times New Roman" w:hAnsi="Times New Roman" w:cs="Times New Roman"/>
          <w:sz w:val="24"/>
          <w:szCs w:val="24"/>
          <w:lang w:val="vi"/>
        </w:rPr>
        <w:t xml:space="preserve"> Ag</w:t>
      </w:r>
      <w:r w:rsidRPr="003608C1">
        <w:rPr>
          <w:rFonts w:ascii="Times New Roman" w:hAnsi="Times New Roman" w:cs="Times New Roman"/>
          <w:sz w:val="24"/>
          <w:szCs w:val="24"/>
          <w:vertAlign w:val="superscript"/>
          <w:lang w:val="vi"/>
        </w:rPr>
        <w:t>+</w:t>
      </w:r>
      <w:r w:rsidRPr="003608C1">
        <w:rPr>
          <w:rFonts w:ascii="Times New Roman" w:hAnsi="Times New Roman" w:cs="Times New Roman"/>
          <w:sz w:val="24"/>
          <w:szCs w:val="24"/>
          <w:lang w:val="vi"/>
        </w:rPr>
        <w:t xml:space="preserve"> + 1e</w:t>
      </w:r>
      <w:r w:rsidRPr="003608C1">
        <w:rPr>
          <w:rFonts w:ascii="Times New Roman" w:hAnsi="Times New Roman" w:cs="Times New Roman"/>
          <w:sz w:val="24"/>
          <w:szCs w:val="24"/>
          <w:lang w:val="it-IT"/>
        </w:rPr>
        <w:t>.</w:t>
      </w:r>
    </w:p>
    <w:p w14:paraId="360DCC6B"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bCs/>
          <w:color w:val="FF0000"/>
          <w:sz w:val="24"/>
          <w:szCs w:val="24"/>
          <w:lang w:val="vi-VN"/>
        </w:rPr>
      </w:pPr>
      <w:r w:rsidRPr="003608C1">
        <w:rPr>
          <w:rFonts w:ascii="Times New Roman" w:hAnsi="Times New Roman" w:cs="Times New Roman"/>
          <w:b/>
          <w:bCs/>
          <w:color w:val="FF0000"/>
          <w:sz w:val="24"/>
          <w:szCs w:val="24"/>
          <w:lang w:val="vi-VN"/>
        </w:rPr>
        <w:t>Hướng dẫn giải</w:t>
      </w:r>
    </w:p>
    <w:p w14:paraId="4A67E2E9"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Đúng.</w:t>
      </w:r>
    </w:p>
    <w:p w14:paraId="0E78EDC6"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Đúng vì </w:t>
      </w:r>
      <w:r w:rsidRPr="003608C1">
        <w:rPr>
          <w:rFonts w:ascii="Times New Roman" w:hAnsi="Times New Roman" w:cs="Times New Roman"/>
          <w:position w:val="-14"/>
          <w:sz w:val="24"/>
          <w:szCs w:val="24"/>
        </w:rPr>
        <w:object w:dxaOrig="3519" w:dyaOrig="400" w14:anchorId="02BCCB2B">
          <v:shape id="_x0000_i1696" type="#_x0000_t75" style="width:177.75pt;height:18.75pt" o:ole="">
            <v:imagedata r:id="rId1221" o:title=""/>
          </v:shape>
          <o:OLEObject Type="Embed" ProgID="Equation.DSMT4" ShapeID="_x0000_i1696" DrawAspect="Content" ObjectID="_1833292847" r:id="rId1222"/>
        </w:object>
      </w:r>
    </w:p>
    <w:p w14:paraId="50467256"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Sai vì</w:t>
      </w:r>
    </w:p>
    <w:p w14:paraId="399D29EE"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sz w:val="24"/>
          <w:szCs w:val="24"/>
        </w:rPr>
      </w:pPr>
      <w:r w:rsidRPr="003608C1">
        <w:rPr>
          <w:rFonts w:ascii="Times New Roman" w:hAnsi="Times New Roman" w:cs="Times New Roman"/>
          <w:position w:val="-24"/>
          <w:sz w:val="24"/>
          <w:szCs w:val="24"/>
        </w:rPr>
        <w:object w:dxaOrig="3560" w:dyaOrig="620" w14:anchorId="1FCAD6D6">
          <v:shape id="_x0000_i1697" type="#_x0000_t75" style="width:180pt;height:28.5pt" o:ole="">
            <v:imagedata r:id="rId1223" o:title=""/>
          </v:shape>
          <o:OLEObject Type="Embed" ProgID="Equation.DSMT4" ShapeID="_x0000_i1697" DrawAspect="Content" ObjectID="_1833292848" r:id="rId1224"/>
        </w:object>
      </w:r>
    </w:p>
    <w:p w14:paraId="5D5E5D63"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                          Cathode (-)                                                                Anode (+)</w:t>
      </w:r>
    </w:p>
    <w:p w14:paraId="08317536"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              Cu</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    +  2e   </w:t>
      </w:r>
      <w:r w:rsidRPr="003608C1">
        <w:rPr>
          <w:rFonts w:ascii="Times New Roman" w:hAnsi="Times New Roman" w:cs="Times New Roman"/>
          <w:sz w:val="24"/>
          <w:szCs w:val="24"/>
          <w:lang w:val="vi-VN"/>
        </w:rPr>
        <w:sym w:font="Symbol" w:char="F0AE"/>
      </w:r>
      <w:r w:rsidRPr="003608C1">
        <w:rPr>
          <w:rFonts w:ascii="Times New Roman" w:hAnsi="Times New Roman" w:cs="Times New Roman"/>
          <w:sz w:val="24"/>
          <w:szCs w:val="24"/>
          <w:lang w:val="vi-VN"/>
        </w:rPr>
        <w:t xml:space="preserve">   Cu </w:t>
      </w:r>
      <w:r w:rsidRPr="003608C1">
        <w:rPr>
          <w:rFonts w:ascii="Times New Roman" w:hAnsi="Times New Roman" w:cs="Times New Roman"/>
          <w:sz w:val="24"/>
          <w:szCs w:val="24"/>
          <w:lang w:val="vi-VN"/>
        </w:rPr>
        <w:sym w:font="Symbol" w:char="F0AD"/>
      </w:r>
      <w:r w:rsidRPr="003608C1">
        <w:rPr>
          <w:rFonts w:ascii="Times New Roman" w:hAnsi="Times New Roman" w:cs="Times New Roman"/>
          <w:sz w:val="24"/>
          <w:szCs w:val="24"/>
          <w:lang w:val="vi-VN"/>
        </w:rPr>
        <w:t xml:space="preserve">                                             2H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O  </w:t>
      </w:r>
      <w:r w:rsidRPr="003608C1">
        <w:rPr>
          <w:rFonts w:ascii="Times New Roman" w:hAnsi="Times New Roman" w:cs="Times New Roman"/>
          <w:sz w:val="24"/>
          <w:szCs w:val="24"/>
          <w:lang w:val="vi-VN"/>
        </w:rPr>
        <w:sym w:font="Symbol" w:char="F0AE"/>
      </w:r>
      <w:r w:rsidRPr="003608C1">
        <w:rPr>
          <w:rFonts w:ascii="Times New Roman" w:hAnsi="Times New Roman" w:cs="Times New Roman"/>
          <w:sz w:val="24"/>
          <w:szCs w:val="24"/>
          <w:lang w:val="vi-VN"/>
        </w:rPr>
        <w:t xml:space="preserve">   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vi-VN"/>
        </w:rPr>
        <w:sym w:font="Symbol" w:char="F0AD"/>
      </w:r>
      <w:r w:rsidRPr="003608C1">
        <w:rPr>
          <w:rFonts w:ascii="Times New Roman" w:hAnsi="Times New Roman" w:cs="Times New Roman"/>
          <w:sz w:val="24"/>
          <w:szCs w:val="24"/>
          <w:lang w:val="vi-VN"/>
        </w:rPr>
        <w:t xml:space="preserve"> +  4H+   + 4e</w:t>
      </w:r>
    </w:p>
    <w:p w14:paraId="6C6A4EB7"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              0,15         0,24      0,12                                                               0,06                    0,24   (mol)</w:t>
      </w:r>
    </w:p>
    <w:p w14:paraId="455AA1DD"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               m </w:t>
      </w:r>
      <w:r w:rsidRPr="003608C1">
        <w:rPr>
          <w:rFonts w:ascii="Times New Roman" w:hAnsi="Times New Roman" w:cs="Times New Roman"/>
          <w:sz w:val="24"/>
          <w:szCs w:val="24"/>
          <w:vertAlign w:val="subscript"/>
          <w:lang w:val="vi-VN"/>
        </w:rPr>
        <w:t>dd sau pứ giảm</w:t>
      </w:r>
      <w:r w:rsidRPr="003608C1">
        <w:rPr>
          <w:rFonts w:ascii="Times New Roman" w:hAnsi="Times New Roman" w:cs="Times New Roman"/>
          <w:sz w:val="24"/>
          <w:szCs w:val="24"/>
          <w:lang w:val="vi-VN"/>
        </w:rPr>
        <w:t xml:space="preserve"> =  m</w:t>
      </w:r>
      <w:r w:rsidRPr="003608C1">
        <w:rPr>
          <w:rFonts w:ascii="Times New Roman" w:hAnsi="Times New Roman" w:cs="Times New Roman"/>
          <w:sz w:val="24"/>
          <w:szCs w:val="24"/>
          <w:vertAlign w:val="subscript"/>
          <w:lang w:val="vi-VN"/>
        </w:rPr>
        <w:t>Cu</w:t>
      </w:r>
      <w:r w:rsidRPr="003608C1">
        <w:rPr>
          <w:rFonts w:ascii="Times New Roman" w:hAnsi="Times New Roman" w:cs="Times New Roman"/>
          <w:sz w:val="24"/>
          <w:szCs w:val="24"/>
          <w:lang w:val="vi-VN"/>
        </w:rPr>
        <w:t xml:space="preserve">  + m</w:t>
      </w:r>
      <w:r w:rsidRPr="003608C1">
        <w:rPr>
          <w:rFonts w:ascii="Times New Roman" w:hAnsi="Times New Roman" w:cs="Times New Roman"/>
          <w:sz w:val="24"/>
          <w:szCs w:val="24"/>
          <w:vertAlign w:val="subscript"/>
          <w:lang w:val="vi-VN"/>
        </w:rPr>
        <w:t>O2</w:t>
      </w:r>
      <w:r w:rsidRPr="003608C1">
        <w:rPr>
          <w:rFonts w:ascii="Times New Roman" w:hAnsi="Times New Roman" w:cs="Times New Roman"/>
          <w:sz w:val="24"/>
          <w:szCs w:val="24"/>
          <w:lang w:val="vi-VN"/>
        </w:rPr>
        <w:t xml:space="preserve"> = 0,12.64 + 0,06.32 = 9,6 gam</w:t>
      </w:r>
    </w:p>
    <w:p w14:paraId="41007DF7"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bCs/>
          <w:sz w:val="24"/>
          <w:szCs w:val="24"/>
          <w:lang w:val="vi-VN"/>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Đúng. </w:t>
      </w:r>
    </w:p>
    <w:p w14:paraId="4AED4F09"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jc w:val="both"/>
        <w:rPr>
          <w:rFonts w:ascii="Times New Roman" w:hAnsi="Times New Roman" w:cs="Times New Roman"/>
          <w:iCs/>
          <w:sz w:val="24"/>
          <w:szCs w:val="24"/>
          <w:lang w:val="vi-VN"/>
        </w:rPr>
      </w:pPr>
      <w:r w:rsidRPr="003317EB">
        <w:rPr>
          <w:rFonts w:ascii="Times New Roman" w:hAnsi="Times New Roman" w:cs="Times New Roman"/>
          <w:b/>
          <w:bCs/>
          <w:iCs/>
          <w:color w:val="C00000"/>
          <w:sz w:val="24"/>
          <w:szCs w:val="24"/>
          <w:lang w:val="vi-VN"/>
        </w:rPr>
        <w:t>Câu 22.</w:t>
      </w:r>
      <w:r w:rsidRPr="003608C1">
        <w:rPr>
          <w:rFonts w:ascii="Times New Roman" w:hAnsi="Times New Roman" w:cs="Times New Roman"/>
          <w:b/>
          <w:bCs/>
          <w:iCs/>
          <w:color w:val="000000" w:themeColor="text1"/>
          <w:sz w:val="24"/>
          <w:szCs w:val="24"/>
          <w:lang w:val="vi-VN"/>
        </w:rPr>
        <w:t xml:space="preserve"> (Hóa 12 - Chương 7) </w:t>
      </w:r>
      <w:r w:rsidRPr="003608C1">
        <w:rPr>
          <w:rFonts w:ascii="Times New Roman" w:hAnsi="Times New Roman" w:cs="Times New Roman"/>
          <w:iCs/>
          <w:sz w:val="24"/>
          <w:szCs w:val="24"/>
          <w:lang w:val="vi-VN"/>
        </w:rPr>
        <w:t xml:space="preserve">Điện phân có màng ngăn dung dịch muối ăn bão hoà trong nước là công đoạn chính của quy trình Sodium chloride được dùng trong chế biến và bảo quản thực phẩm, làm nguyên liệu chính của quy trình công nghiệp chlorine – kiềm. Công đoạn chính của công nghiệp chlorine – kiềm là điện phân dung dịch sodium chloride bão hòa trong bể điện phân có màng ngăn xốp. Phương trình hóa học của phản ứng điện phân dung dịch NaCl bão hòa trong bể điện phân có màng ngăn như sau: </w:t>
      </w:r>
    </w:p>
    <w:p w14:paraId="0CFDF21A"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jc w:val="center"/>
        <w:rPr>
          <w:rFonts w:ascii="Times New Roman" w:hAnsi="Times New Roman" w:cs="Times New Roman"/>
          <w:iCs/>
          <w:sz w:val="24"/>
          <w:szCs w:val="24"/>
          <w:lang w:val="pt-PT"/>
        </w:rPr>
      </w:pPr>
      <w:r w:rsidRPr="003608C1">
        <w:rPr>
          <w:rFonts w:ascii="Times New Roman" w:hAnsi="Times New Roman" w:cs="Times New Roman"/>
          <w:iCs/>
          <w:sz w:val="24"/>
          <w:szCs w:val="24"/>
          <w:lang w:val="pt-PT"/>
        </w:rPr>
        <w:t xml:space="preserve">2NaCl </w:t>
      </w:r>
      <w:r w:rsidRPr="003608C1">
        <w:rPr>
          <w:rFonts w:ascii="Times New Roman" w:hAnsi="Times New Roman" w:cs="Times New Roman"/>
          <w:i/>
          <w:iCs/>
          <w:sz w:val="24"/>
          <w:szCs w:val="24"/>
          <w:lang w:val="pt-PT"/>
        </w:rPr>
        <w:t>(aq)</w:t>
      </w:r>
      <w:r w:rsidRPr="003608C1">
        <w:rPr>
          <w:rFonts w:ascii="Times New Roman" w:hAnsi="Times New Roman" w:cs="Times New Roman"/>
          <w:iCs/>
          <w:sz w:val="24"/>
          <w:szCs w:val="24"/>
          <w:lang w:val="pt-PT"/>
        </w:rPr>
        <w:t xml:space="preserve"> + 2H</w:t>
      </w:r>
      <w:r w:rsidRPr="003608C1">
        <w:rPr>
          <w:rFonts w:ascii="Times New Roman" w:hAnsi="Times New Roman" w:cs="Times New Roman"/>
          <w:iCs/>
          <w:sz w:val="24"/>
          <w:szCs w:val="24"/>
          <w:vertAlign w:val="subscript"/>
          <w:lang w:val="pt-PT"/>
        </w:rPr>
        <w:t>2</w:t>
      </w:r>
      <w:r w:rsidRPr="003608C1">
        <w:rPr>
          <w:rFonts w:ascii="Times New Roman" w:hAnsi="Times New Roman" w:cs="Times New Roman"/>
          <w:iCs/>
          <w:sz w:val="24"/>
          <w:szCs w:val="24"/>
          <w:lang w:val="pt-PT"/>
        </w:rPr>
        <w:t xml:space="preserve">O </w:t>
      </w:r>
      <w:r w:rsidRPr="003608C1">
        <w:rPr>
          <w:rFonts w:ascii="Times New Roman" w:hAnsi="Times New Roman" w:cs="Times New Roman"/>
          <w:i/>
          <w:iCs/>
          <w:sz w:val="24"/>
          <w:szCs w:val="24"/>
          <w:lang w:val="pt-PT"/>
        </w:rPr>
        <w:t>(l)</w:t>
      </w:r>
      <w:r w:rsidRPr="003608C1">
        <w:rPr>
          <w:rFonts w:ascii="Times New Roman" w:hAnsi="Times New Roman" w:cs="Times New Roman"/>
          <w:iCs/>
          <w:sz w:val="24"/>
          <w:szCs w:val="24"/>
          <w:lang w:val="pt-PT"/>
        </w:rPr>
        <w:t xml:space="preserve"> </w:t>
      </w:r>
      <w:r w:rsidRPr="003608C1">
        <w:rPr>
          <w:rFonts w:ascii="Times New Roman" w:hAnsi="Times New Roman" w:cs="Times New Roman"/>
          <w:position w:val="-18"/>
          <w:sz w:val="24"/>
          <w:szCs w:val="24"/>
        </w:rPr>
        <w:object w:dxaOrig="999" w:dyaOrig="520" w14:anchorId="43A09BA6">
          <v:shape id="_x0000_i1698" type="#_x0000_t75" style="width:50.25pt;height:26.25pt" o:ole="">
            <v:imagedata r:id="rId1225" o:title=""/>
          </v:shape>
          <o:OLEObject Type="Embed" ProgID="Equation.DSMT4" ShapeID="_x0000_i1698" DrawAspect="Content" ObjectID="_1833292849" r:id="rId1226"/>
        </w:object>
      </w:r>
      <w:r w:rsidRPr="003608C1">
        <w:rPr>
          <w:rFonts w:ascii="Times New Roman" w:hAnsi="Times New Roman" w:cs="Times New Roman"/>
          <w:iCs/>
          <w:sz w:val="24"/>
          <w:szCs w:val="24"/>
          <w:lang w:val="pt-PT"/>
        </w:rPr>
        <w:t xml:space="preserve"> 2NaOH </w:t>
      </w:r>
      <w:r w:rsidRPr="003608C1">
        <w:rPr>
          <w:rFonts w:ascii="Times New Roman" w:hAnsi="Times New Roman" w:cs="Times New Roman"/>
          <w:i/>
          <w:iCs/>
          <w:sz w:val="24"/>
          <w:szCs w:val="24"/>
          <w:lang w:val="pt-PT"/>
        </w:rPr>
        <w:t>(aq)</w:t>
      </w:r>
      <w:r w:rsidRPr="003608C1">
        <w:rPr>
          <w:rFonts w:ascii="Times New Roman" w:hAnsi="Times New Roman" w:cs="Times New Roman"/>
          <w:iCs/>
          <w:sz w:val="24"/>
          <w:szCs w:val="24"/>
          <w:lang w:val="pt-PT"/>
        </w:rPr>
        <w:t xml:space="preserve"> + H</w:t>
      </w:r>
      <w:r w:rsidRPr="003608C1">
        <w:rPr>
          <w:rFonts w:ascii="Times New Roman" w:hAnsi="Times New Roman" w:cs="Times New Roman"/>
          <w:iCs/>
          <w:sz w:val="24"/>
          <w:szCs w:val="24"/>
          <w:vertAlign w:val="subscript"/>
          <w:lang w:val="pt-PT"/>
        </w:rPr>
        <w:t>2</w:t>
      </w:r>
      <w:r w:rsidRPr="003608C1">
        <w:rPr>
          <w:rFonts w:ascii="Times New Roman" w:hAnsi="Times New Roman" w:cs="Times New Roman"/>
          <w:iCs/>
          <w:sz w:val="24"/>
          <w:szCs w:val="24"/>
          <w:lang w:val="pt-PT"/>
        </w:rPr>
        <w:t xml:space="preserve"> </w:t>
      </w:r>
      <w:r w:rsidRPr="003608C1">
        <w:rPr>
          <w:rFonts w:ascii="Times New Roman" w:hAnsi="Times New Roman" w:cs="Times New Roman"/>
          <w:i/>
          <w:iCs/>
          <w:sz w:val="24"/>
          <w:szCs w:val="24"/>
          <w:lang w:val="pt-PT"/>
        </w:rPr>
        <w:t>(g)</w:t>
      </w:r>
      <w:r w:rsidRPr="003608C1">
        <w:rPr>
          <w:rFonts w:ascii="Times New Roman" w:hAnsi="Times New Roman" w:cs="Times New Roman"/>
          <w:iCs/>
          <w:sz w:val="24"/>
          <w:szCs w:val="24"/>
          <w:lang w:val="pt-PT"/>
        </w:rPr>
        <w:t xml:space="preserve"> + Cl</w:t>
      </w:r>
      <w:r w:rsidRPr="003608C1">
        <w:rPr>
          <w:rFonts w:ascii="Times New Roman" w:hAnsi="Times New Roman" w:cs="Times New Roman"/>
          <w:iCs/>
          <w:sz w:val="24"/>
          <w:szCs w:val="24"/>
          <w:vertAlign w:val="subscript"/>
          <w:lang w:val="pt-PT"/>
        </w:rPr>
        <w:t>2</w:t>
      </w:r>
      <w:r w:rsidRPr="003608C1">
        <w:rPr>
          <w:rFonts w:ascii="Times New Roman" w:hAnsi="Times New Roman" w:cs="Times New Roman"/>
          <w:iCs/>
          <w:sz w:val="24"/>
          <w:szCs w:val="24"/>
          <w:lang w:val="pt-PT"/>
        </w:rPr>
        <w:t xml:space="preserve"> </w:t>
      </w:r>
      <w:r w:rsidRPr="003608C1">
        <w:rPr>
          <w:rFonts w:ascii="Times New Roman" w:hAnsi="Times New Roman" w:cs="Times New Roman"/>
          <w:i/>
          <w:iCs/>
          <w:sz w:val="24"/>
          <w:szCs w:val="24"/>
          <w:lang w:val="pt-PT"/>
        </w:rPr>
        <w:t>(g)</w:t>
      </w:r>
    </w:p>
    <w:p w14:paraId="053D7D28"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ind w:firstLine="360"/>
        <w:jc w:val="both"/>
        <w:rPr>
          <w:rFonts w:ascii="Times New Roman" w:hAnsi="Times New Roman" w:cs="Times New Roman"/>
          <w:b/>
          <w:iCs/>
          <w:sz w:val="24"/>
          <w:szCs w:val="24"/>
          <w:lang w:val="pt-PT"/>
        </w:rPr>
      </w:pPr>
      <w:r w:rsidRPr="003317EB">
        <w:rPr>
          <w:rFonts w:ascii="Times New Roman" w:hAnsi="Times New Roman" w:cs="Times New Roman"/>
          <w:b/>
          <w:bCs/>
          <w:iCs/>
          <w:color w:val="0070C0"/>
          <w:sz w:val="24"/>
          <w:szCs w:val="24"/>
          <w:u w:val="single"/>
          <w:lang w:val="pt-PT"/>
        </w:rPr>
        <w:t>a)</w:t>
      </w:r>
      <w:r w:rsidRPr="003317EB">
        <w:rPr>
          <w:rFonts w:ascii="Times New Roman" w:hAnsi="Times New Roman" w:cs="Times New Roman"/>
          <w:b/>
          <w:iCs/>
          <w:color w:val="0070C0"/>
          <w:sz w:val="24"/>
          <w:szCs w:val="24"/>
          <w:lang w:val="pt-PT"/>
        </w:rPr>
        <w:t xml:space="preserve"> </w:t>
      </w:r>
      <w:r w:rsidRPr="003608C1">
        <w:rPr>
          <w:rFonts w:ascii="Times New Roman" w:hAnsi="Times New Roman" w:cs="Times New Roman"/>
          <w:iCs/>
          <w:sz w:val="24"/>
          <w:szCs w:val="24"/>
          <w:lang w:val="pt-PT"/>
        </w:rPr>
        <w:t>Khí thoát ra ở cathode là H</w:t>
      </w:r>
      <w:r w:rsidRPr="003608C1">
        <w:rPr>
          <w:rFonts w:ascii="Times New Roman" w:hAnsi="Times New Roman" w:cs="Times New Roman"/>
          <w:iCs/>
          <w:sz w:val="24"/>
          <w:szCs w:val="24"/>
          <w:vertAlign w:val="subscript"/>
          <w:lang w:val="pt-PT"/>
        </w:rPr>
        <w:t>2</w:t>
      </w:r>
      <w:r w:rsidRPr="003608C1">
        <w:rPr>
          <w:rFonts w:ascii="Times New Roman" w:hAnsi="Times New Roman" w:cs="Times New Roman"/>
          <w:iCs/>
          <w:sz w:val="24"/>
          <w:szCs w:val="24"/>
          <w:lang w:val="pt-PT"/>
        </w:rPr>
        <w:t>.</w:t>
      </w:r>
      <w:r w:rsidRPr="003608C1">
        <w:rPr>
          <w:rFonts w:ascii="Times New Roman" w:hAnsi="Times New Roman" w:cs="Times New Roman"/>
          <w:b/>
          <w:bCs/>
          <w:iCs/>
          <w:sz w:val="24"/>
          <w:szCs w:val="24"/>
          <w:lang w:val="pt-PT"/>
        </w:rPr>
        <w:t xml:space="preserve"> </w:t>
      </w:r>
      <w:r w:rsidRPr="003608C1">
        <w:rPr>
          <w:rFonts w:ascii="Times New Roman" w:hAnsi="Times New Roman" w:cs="Times New Roman"/>
          <w:b/>
          <w:iCs/>
          <w:sz w:val="24"/>
          <w:szCs w:val="24"/>
          <w:lang w:val="pt-PT"/>
        </w:rPr>
        <w:t xml:space="preserve"> </w:t>
      </w:r>
      <w:r w:rsidRPr="003608C1">
        <w:rPr>
          <w:rFonts w:ascii="Times New Roman" w:hAnsi="Times New Roman" w:cs="Times New Roman"/>
          <w:iCs/>
          <w:sz w:val="24"/>
          <w:szCs w:val="24"/>
          <w:lang w:val="pt-PT"/>
        </w:rPr>
        <w:t>Khí thoát ra ở anode là Cl</w:t>
      </w:r>
      <w:r w:rsidRPr="003608C1">
        <w:rPr>
          <w:rFonts w:ascii="Times New Roman" w:hAnsi="Times New Roman" w:cs="Times New Roman"/>
          <w:iCs/>
          <w:sz w:val="24"/>
          <w:szCs w:val="24"/>
          <w:vertAlign w:val="subscript"/>
          <w:lang w:val="pt-PT"/>
        </w:rPr>
        <w:t>2</w:t>
      </w:r>
      <w:r w:rsidRPr="003608C1">
        <w:rPr>
          <w:rFonts w:ascii="Times New Roman" w:hAnsi="Times New Roman" w:cs="Times New Roman"/>
          <w:iCs/>
          <w:sz w:val="24"/>
          <w:szCs w:val="24"/>
          <w:lang w:val="pt-PT"/>
        </w:rPr>
        <w:t>.</w:t>
      </w:r>
      <w:r w:rsidRPr="003608C1">
        <w:rPr>
          <w:rFonts w:ascii="Times New Roman" w:hAnsi="Times New Roman" w:cs="Times New Roman"/>
          <w:b/>
          <w:bCs/>
          <w:iCs/>
          <w:sz w:val="24"/>
          <w:szCs w:val="24"/>
          <w:lang w:val="pt-PT"/>
        </w:rPr>
        <w:t xml:space="preserve"> </w:t>
      </w:r>
    </w:p>
    <w:p w14:paraId="22F7135E"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ind w:firstLine="360"/>
        <w:jc w:val="both"/>
        <w:rPr>
          <w:rFonts w:ascii="Times New Roman" w:hAnsi="Times New Roman" w:cs="Times New Roman"/>
          <w:iCs/>
          <w:sz w:val="24"/>
          <w:szCs w:val="24"/>
          <w:lang w:val="pt-PT"/>
        </w:rPr>
      </w:pPr>
      <w:r w:rsidRPr="003317EB">
        <w:rPr>
          <w:rFonts w:ascii="Times New Roman" w:hAnsi="Times New Roman" w:cs="Times New Roman"/>
          <w:b/>
          <w:iCs/>
          <w:color w:val="0070C0"/>
          <w:sz w:val="24"/>
          <w:szCs w:val="24"/>
          <w:u w:val="single"/>
          <w:lang w:val="pt-PT"/>
        </w:rPr>
        <w:t>b</w:t>
      </w:r>
      <w:r w:rsidRPr="003317EB">
        <w:rPr>
          <w:rFonts w:ascii="Times New Roman" w:hAnsi="Times New Roman" w:cs="Times New Roman"/>
          <w:b/>
          <w:iCs/>
          <w:color w:val="0070C0"/>
          <w:sz w:val="24"/>
          <w:szCs w:val="24"/>
          <w:lang w:val="pt-PT"/>
        </w:rPr>
        <w:t xml:space="preserve">) </w:t>
      </w:r>
      <w:r w:rsidRPr="003608C1">
        <w:rPr>
          <w:rFonts w:ascii="Times New Roman" w:hAnsi="Times New Roman" w:cs="Times New Roman"/>
          <w:iCs/>
          <w:sz w:val="24"/>
          <w:szCs w:val="24"/>
          <w:lang w:val="pt-PT"/>
        </w:rPr>
        <w:t>Sản phẩm cơ bản của công nghiệp chlorine – kiềm là sodium hydroxide, chlorine và hydrogen.</w:t>
      </w:r>
    </w:p>
    <w:p w14:paraId="7BAEBA96"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ind w:firstLine="360"/>
        <w:jc w:val="both"/>
        <w:rPr>
          <w:rFonts w:ascii="Times New Roman" w:hAnsi="Times New Roman" w:cs="Times New Roman"/>
          <w:sz w:val="24"/>
          <w:szCs w:val="24"/>
          <w:lang w:val="pt-PT"/>
        </w:rPr>
      </w:pPr>
      <w:r w:rsidRPr="003317EB">
        <w:rPr>
          <w:rFonts w:ascii="Times New Roman" w:hAnsi="Times New Roman" w:cs="Times New Roman"/>
          <w:b/>
          <w:bCs/>
          <w:iCs/>
          <w:color w:val="0070C0"/>
          <w:sz w:val="24"/>
          <w:szCs w:val="24"/>
          <w:u w:val="single"/>
          <w:lang w:val="pt-PT"/>
        </w:rPr>
        <w:t>c</w:t>
      </w:r>
      <w:r w:rsidRPr="003317EB">
        <w:rPr>
          <w:rFonts w:ascii="Times New Roman" w:hAnsi="Times New Roman" w:cs="Times New Roman"/>
          <w:b/>
          <w:bCs/>
          <w:iCs/>
          <w:color w:val="0070C0"/>
          <w:sz w:val="24"/>
          <w:szCs w:val="24"/>
          <w:lang w:val="pt-PT"/>
        </w:rPr>
        <w:t xml:space="preserve">) </w:t>
      </w:r>
      <w:r w:rsidRPr="003608C1">
        <w:rPr>
          <w:rFonts w:ascii="Times New Roman" w:hAnsi="Times New Roman" w:cs="Times New Roman"/>
          <w:sz w:val="24"/>
          <w:szCs w:val="24"/>
          <w:lang w:val="pt-PT"/>
        </w:rPr>
        <w:t>Màng ngăn xốp có tác dụng ngăn không cho khí Cl</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chuyển sang cathode phản ứng với OH</w:t>
      </w:r>
      <w:r w:rsidRPr="003608C1">
        <w:rPr>
          <w:rFonts w:ascii="Times New Roman" w:hAnsi="Times New Roman" w:cs="Times New Roman"/>
          <w:sz w:val="24"/>
          <w:szCs w:val="24"/>
          <w:vertAlign w:val="superscript"/>
          <w:lang w:val="pt-PT"/>
        </w:rPr>
        <w:noBreakHyphen/>
      </w:r>
      <w:r w:rsidRPr="003608C1">
        <w:rPr>
          <w:rFonts w:ascii="Times New Roman" w:hAnsi="Times New Roman" w:cs="Times New Roman"/>
          <w:sz w:val="24"/>
          <w:szCs w:val="24"/>
          <w:lang w:val="pt-PT"/>
        </w:rPr>
        <w:t>.</w:t>
      </w:r>
    </w:p>
    <w:p w14:paraId="79390A98"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ind w:firstLine="360"/>
        <w:jc w:val="both"/>
        <w:rPr>
          <w:rFonts w:ascii="Times New Roman" w:hAnsi="Times New Roman" w:cs="Times New Roman"/>
          <w:iCs/>
          <w:sz w:val="24"/>
          <w:szCs w:val="24"/>
          <w:lang w:val="pt-PT"/>
        </w:rPr>
      </w:pPr>
      <w:r w:rsidRPr="003317EB">
        <w:rPr>
          <w:rFonts w:ascii="Times New Roman" w:hAnsi="Times New Roman" w:cs="Times New Roman"/>
          <w:b/>
          <w:iCs/>
          <w:color w:val="0070C0"/>
          <w:sz w:val="24"/>
          <w:szCs w:val="24"/>
          <w:lang w:val="pt-PT"/>
        </w:rPr>
        <w:t xml:space="preserve">d) </w:t>
      </w:r>
      <w:r w:rsidRPr="003608C1">
        <w:rPr>
          <w:rFonts w:ascii="Times New Roman" w:hAnsi="Times New Roman" w:cs="Times New Roman"/>
          <w:iCs/>
          <w:sz w:val="24"/>
          <w:szCs w:val="24"/>
          <w:lang w:val="pt-PT"/>
        </w:rPr>
        <w:t>Trong trường hợp không có màng ngăn, khi điện phân hoàn toàn 300 kg dung dịch NaCl bão hòa ở 25</w:t>
      </w:r>
      <w:r w:rsidRPr="003608C1">
        <w:rPr>
          <w:rFonts w:ascii="Times New Roman" w:hAnsi="Times New Roman" w:cs="Times New Roman"/>
          <w:iCs/>
          <w:sz w:val="24"/>
          <w:szCs w:val="24"/>
          <w:vertAlign w:val="superscript"/>
          <w:lang w:val="pt-PT"/>
        </w:rPr>
        <w:t>0</w:t>
      </w:r>
      <w:r w:rsidRPr="003608C1">
        <w:rPr>
          <w:rFonts w:ascii="Times New Roman" w:hAnsi="Times New Roman" w:cs="Times New Roman"/>
          <w:iCs/>
          <w:sz w:val="24"/>
          <w:szCs w:val="24"/>
          <w:lang w:val="pt-PT"/>
        </w:rPr>
        <w:t>C thì thu được dung dịch chứa NaClO 30% (làm tròn đến hàng đơn vị).(</w:t>
      </w:r>
      <w:r w:rsidRPr="003608C1">
        <w:rPr>
          <w:rFonts w:ascii="Times New Roman" w:hAnsi="Times New Roman" w:cs="Times New Roman"/>
          <w:bCs/>
          <w:i/>
          <w:iCs/>
          <w:sz w:val="24"/>
          <w:szCs w:val="24"/>
          <w:lang w:val="pt-PT"/>
        </w:rPr>
        <w:t>Biết độ tan của NaCl ở nhiệt độ này là 36,2 gam).</w:t>
      </w:r>
    </w:p>
    <w:p w14:paraId="1C585E09"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bCs/>
          <w:color w:val="FF0000"/>
          <w:sz w:val="24"/>
          <w:szCs w:val="24"/>
          <w:lang w:val="vi-VN"/>
        </w:rPr>
      </w:pPr>
      <w:r w:rsidRPr="003608C1">
        <w:rPr>
          <w:rFonts w:ascii="Times New Roman" w:hAnsi="Times New Roman" w:cs="Times New Roman"/>
          <w:b/>
          <w:bCs/>
          <w:color w:val="FF0000"/>
          <w:sz w:val="24"/>
          <w:szCs w:val="24"/>
          <w:lang w:val="vi-VN"/>
        </w:rPr>
        <w:t>Hướng dẫn giải</w:t>
      </w:r>
    </w:p>
    <w:p w14:paraId="051C39A5"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Đúng.</w:t>
      </w:r>
    </w:p>
    <w:p w14:paraId="26DC0F2A"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Đúng </w:t>
      </w:r>
    </w:p>
    <w:p w14:paraId="633E75C7"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sz w:val="24"/>
          <w:szCs w:val="24"/>
          <w:lang w:val="vi-VN"/>
        </w:rPr>
      </w:pP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Đúng</w:t>
      </w:r>
    </w:p>
    <w:p w14:paraId="6E3943FC"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64" w:lineRule="auto"/>
        <w:jc w:val="both"/>
        <w:rPr>
          <w:rFonts w:ascii="Times New Roman" w:hAnsi="Times New Roman" w:cs="Times New Roman"/>
          <w:bCs/>
          <w:sz w:val="24"/>
          <w:szCs w:val="24"/>
          <w:lang w:val="vi-VN"/>
        </w:rPr>
      </w:pP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Sai </w:t>
      </w:r>
    </w:p>
    <w:p w14:paraId="25F1FB95"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ind w:firstLine="720"/>
        <w:jc w:val="both"/>
        <w:rPr>
          <w:rFonts w:ascii="Times New Roman" w:hAnsi="Times New Roman" w:cs="Times New Roman"/>
          <w:bCs/>
          <w:sz w:val="24"/>
          <w:szCs w:val="24"/>
          <w:lang w:val="vi-VN"/>
        </w:rPr>
      </w:pPr>
      <w:r w:rsidRPr="003608C1">
        <w:rPr>
          <w:rFonts w:ascii="Times New Roman" w:hAnsi="Times New Roman" w:cs="Times New Roman"/>
          <w:bCs/>
          <w:sz w:val="24"/>
          <w:szCs w:val="24"/>
          <w:lang w:val="vi-VN"/>
        </w:rPr>
        <w:t>Trong 300g dung dịch NaCl có mNaCl = 18100/227 (Kg)</w:t>
      </w:r>
    </w:p>
    <w:p w14:paraId="4F4D3F4C"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ind w:firstLine="720"/>
        <w:jc w:val="both"/>
        <w:rPr>
          <w:rFonts w:ascii="Times New Roman" w:hAnsi="Times New Roman" w:cs="Times New Roman"/>
          <w:bCs/>
          <w:sz w:val="24"/>
          <w:szCs w:val="24"/>
          <w:lang w:val="pt-PT"/>
        </w:rPr>
      </w:pPr>
      <w:r w:rsidRPr="003608C1">
        <w:rPr>
          <w:rFonts w:ascii="Times New Roman" w:hAnsi="Times New Roman" w:cs="Times New Roman"/>
          <w:bCs/>
          <w:sz w:val="24"/>
          <w:szCs w:val="24"/>
          <w:lang w:val="pt-PT"/>
        </w:rPr>
        <w:t xml:space="preserve">Số mol NaCl = 1,363 mol </w:t>
      </w:r>
      <w:r w:rsidRPr="003608C1">
        <w:rPr>
          <w:rFonts w:ascii="Times New Roman" w:hAnsi="Times New Roman" w:cs="Times New Roman"/>
          <w:bCs/>
          <w:sz w:val="24"/>
          <w:szCs w:val="24"/>
          <w:lang w:val="pt-PT"/>
        </w:rPr>
        <w:sym w:font="Symbol" w:char="F0AE"/>
      </w:r>
      <w:r w:rsidRPr="003608C1">
        <w:rPr>
          <w:rFonts w:ascii="Times New Roman" w:hAnsi="Times New Roman" w:cs="Times New Roman"/>
          <w:bCs/>
          <w:sz w:val="24"/>
          <w:szCs w:val="24"/>
          <w:lang w:val="pt-PT"/>
        </w:rPr>
        <w:t xml:space="preserve"> Số mol NaClO = 1,363</w:t>
      </w:r>
    </w:p>
    <w:p w14:paraId="61821AFA"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ind w:firstLine="720"/>
        <w:jc w:val="both"/>
        <w:rPr>
          <w:rFonts w:ascii="Times New Roman" w:hAnsi="Times New Roman" w:cs="Times New Roman"/>
          <w:bCs/>
          <w:sz w:val="24"/>
          <w:szCs w:val="24"/>
          <w:lang w:val="pt-PT"/>
        </w:rPr>
      </w:pPr>
      <w:r w:rsidRPr="003608C1">
        <w:rPr>
          <w:rFonts w:ascii="Times New Roman" w:hAnsi="Times New Roman" w:cs="Times New Roman"/>
          <w:bCs/>
          <w:sz w:val="24"/>
          <w:szCs w:val="24"/>
          <w:lang w:val="pt-PT"/>
        </w:rPr>
        <w:t>Khối lượng NaClO = 101,5435 gam</w:t>
      </w:r>
    </w:p>
    <w:p w14:paraId="5751D6E4"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ind w:firstLine="720"/>
        <w:jc w:val="both"/>
        <w:rPr>
          <w:rFonts w:ascii="Times New Roman" w:hAnsi="Times New Roman" w:cs="Times New Roman"/>
          <w:bCs/>
          <w:sz w:val="24"/>
          <w:szCs w:val="24"/>
          <w:lang w:val="pt-PT"/>
        </w:rPr>
      </w:pPr>
      <w:r w:rsidRPr="003608C1">
        <w:rPr>
          <w:rFonts w:ascii="Times New Roman" w:hAnsi="Times New Roman" w:cs="Times New Roman"/>
          <w:bCs/>
          <w:sz w:val="24"/>
          <w:szCs w:val="24"/>
          <w:lang w:val="pt-PT"/>
        </w:rPr>
        <w:t>Khối lượng H</w:t>
      </w:r>
      <w:r w:rsidRPr="003608C1">
        <w:rPr>
          <w:rFonts w:ascii="Times New Roman" w:hAnsi="Times New Roman" w:cs="Times New Roman"/>
          <w:bCs/>
          <w:sz w:val="24"/>
          <w:szCs w:val="24"/>
          <w:vertAlign w:val="subscript"/>
          <w:lang w:val="pt-PT"/>
        </w:rPr>
        <w:t>2</w:t>
      </w:r>
      <w:r w:rsidRPr="003608C1">
        <w:rPr>
          <w:rFonts w:ascii="Times New Roman" w:hAnsi="Times New Roman" w:cs="Times New Roman"/>
          <w:bCs/>
          <w:sz w:val="24"/>
          <w:szCs w:val="24"/>
          <w:lang w:val="pt-PT"/>
        </w:rPr>
        <w:t xml:space="preserve"> bay lên = 1,363 gam</w:t>
      </w:r>
    </w:p>
    <w:p w14:paraId="79ADBC25" w14:textId="77777777" w:rsidR="00F327EB" w:rsidRPr="003608C1" w:rsidRDefault="00F327EB" w:rsidP="006460D9">
      <w:pPr>
        <w:tabs>
          <w:tab w:val="left" w:pos="284"/>
          <w:tab w:val="left" w:pos="360"/>
          <w:tab w:val="left" w:pos="2700"/>
          <w:tab w:val="left" w:pos="5040"/>
          <w:tab w:val="left" w:pos="5103"/>
          <w:tab w:val="left" w:pos="7380"/>
        </w:tabs>
        <w:spacing w:after="0" w:line="264" w:lineRule="auto"/>
        <w:ind w:firstLine="720"/>
        <w:jc w:val="both"/>
        <w:rPr>
          <w:rFonts w:ascii="Times New Roman" w:hAnsi="Times New Roman" w:cs="Times New Roman"/>
          <w:b/>
          <w:sz w:val="24"/>
          <w:szCs w:val="24"/>
          <w:lang w:val="pt-PT"/>
        </w:rPr>
      </w:pPr>
      <w:r w:rsidRPr="003608C1">
        <w:rPr>
          <w:rFonts w:ascii="Times New Roman" w:hAnsi="Times New Roman" w:cs="Times New Roman"/>
          <w:bCs/>
          <w:sz w:val="24"/>
          <w:szCs w:val="24"/>
          <w:lang w:val="pt-PT"/>
        </w:rPr>
        <w:t xml:space="preserve">Nồng độ dung dịch NaClO = </w:t>
      </w:r>
      <m:oMath>
        <m:f>
          <m:fPr>
            <m:ctrlPr>
              <w:rPr>
                <w:rFonts w:ascii="Cambria Math" w:hAnsi="Cambria Math" w:cs="Times New Roman"/>
                <w:bCs/>
                <w:i/>
                <w:sz w:val="24"/>
                <w:szCs w:val="24"/>
              </w:rPr>
            </m:ctrlPr>
          </m:fPr>
          <m:num>
            <m:r>
              <w:rPr>
                <w:rFonts w:ascii="Cambria Math" w:hAnsi="Cambria Math" w:cs="Times New Roman"/>
                <w:sz w:val="24"/>
                <w:szCs w:val="24"/>
                <w:lang w:val="pt-PT"/>
              </w:rPr>
              <m:t>101,5435</m:t>
            </m:r>
          </m:num>
          <m:den>
            <m:r>
              <w:rPr>
                <w:rFonts w:ascii="Cambria Math" w:hAnsi="Cambria Math" w:cs="Times New Roman"/>
                <w:sz w:val="24"/>
                <w:szCs w:val="24"/>
                <w:lang w:val="pt-PT"/>
              </w:rPr>
              <m:t>300-1,363</m:t>
            </m:r>
          </m:den>
        </m:f>
        <m:r>
          <w:rPr>
            <w:rFonts w:ascii="Cambria Math" w:hAnsi="Cambria Math" w:cs="Times New Roman"/>
            <w:sz w:val="24"/>
            <w:szCs w:val="24"/>
          </w:rPr>
          <m:t>x</m:t>
        </m:r>
        <m:r>
          <w:rPr>
            <w:rFonts w:ascii="Cambria Math" w:hAnsi="Cambria Math" w:cs="Times New Roman"/>
            <w:sz w:val="24"/>
            <w:szCs w:val="24"/>
            <w:lang w:val="pt-PT"/>
          </w:rPr>
          <m:t>100</m:t>
        </m:r>
        <m:r>
          <m:rPr>
            <m:sty m:val="bi"/>
          </m:rPr>
          <w:rPr>
            <w:rFonts w:ascii="Cambria Math" w:hAnsi="Cambria Math" w:cs="Times New Roman"/>
            <w:sz w:val="24"/>
            <w:szCs w:val="24"/>
            <w:lang w:val="pt-PT"/>
          </w:rPr>
          <m:t>=</m:t>
        </m:r>
        <m:r>
          <m:rPr>
            <m:sty m:val="bi"/>
          </m:rPr>
          <w:rPr>
            <w:rFonts w:ascii="Cambria Math" w:hAnsi="Cambria Math" w:cs="Times New Roman"/>
            <w:sz w:val="24"/>
            <w:szCs w:val="24"/>
          </w:rPr>
          <m:t>34</m:t>
        </m:r>
        <m:r>
          <m:rPr>
            <m:sty m:val="bi"/>
          </m:rPr>
          <w:rPr>
            <w:rFonts w:ascii="Cambria Math" w:hAnsi="Cambria Math" w:cs="Times New Roman"/>
            <w:sz w:val="24"/>
            <w:szCs w:val="24"/>
            <w:lang w:val="pt-PT"/>
          </w:rPr>
          <m:t>%</m:t>
        </m:r>
      </m:oMath>
    </w:p>
    <w:p w14:paraId="1917D70C" w14:textId="77777777" w:rsidR="00F327EB" w:rsidRPr="003608C1" w:rsidRDefault="00F327EB" w:rsidP="006460D9">
      <w:pPr>
        <w:tabs>
          <w:tab w:val="left" w:pos="274"/>
          <w:tab w:val="left" w:pos="360"/>
          <w:tab w:val="left" w:pos="2700"/>
          <w:tab w:val="left" w:pos="2835"/>
          <w:tab w:val="left" w:pos="5040"/>
          <w:tab w:val="left" w:pos="5387"/>
          <w:tab w:val="left" w:pos="7380"/>
          <w:tab w:val="left" w:pos="7938"/>
        </w:tabs>
        <w:spacing w:after="0" w:line="264" w:lineRule="auto"/>
        <w:jc w:val="both"/>
        <w:rPr>
          <w:rFonts w:ascii="Times New Roman" w:hAnsi="Times New Roman" w:cs="Times New Roman"/>
          <w:sz w:val="24"/>
          <w:szCs w:val="24"/>
          <w:lang w:val="pt-PT"/>
        </w:rPr>
      </w:pPr>
      <w:r w:rsidRPr="003608C1">
        <w:rPr>
          <w:rFonts w:ascii="Times New Roman" w:hAnsi="Times New Roman" w:cs="Times New Roman"/>
          <w:b/>
          <w:bCs/>
          <w:sz w:val="24"/>
          <w:szCs w:val="24"/>
          <w:lang w:val="pt-PT"/>
        </w:rPr>
        <w:t>PHẦN III:</w:t>
      </w:r>
      <w:r w:rsidRPr="003608C1">
        <w:rPr>
          <w:rFonts w:ascii="Times New Roman" w:hAnsi="Times New Roman" w:cs="Times New Roman"/>
          <w:sz w:val="24"/>
          <w:szCs w:val="24"/>
          <w:lang w:val="pt-PT"/>
        </w:rPr>
        <w:t xml:space="preserve"> </w:t>
      </w:r>
      <w:r w:rsidRPr="003608C1">
        <w:rPr>
          <w:rFonts w:ascii="Times New Roman" w:hAnsi="Times New Roman" w:cs="Times New Roman"/>
          <w:b/>
          <w:sz w:val="24"/>
          <w:szCs w:val="24"/>
          <w:lang w:val="pt-PT"/>
        </w:rPr>
        <w:t>Câu trắc nghiệm yêu cầu trả lời ngắn.</w:t>
      </w:r>
      <w:r w:rsidRPr="003608C1">
        <w:rPr>
          <w:rFonts w:ascii="Times New Roman" w:hAnsi="Times New Roman" w:cs="Times New Roman"/>
          <w:sz w:val="24"/>
          <w:szCs w:val="24"/>
          <w:lang w:val="pt-PT"/>
        </w:rPr>
        <w:t xml:space="preserve"> Thí sinh trả lời từ câu 1 đến câu 6.</w:t>
      </w:r>
    </w:p>
    <w:p w14:paraId="42A1A7B9" w14:textId="77777777" w:rsidR="00F327EB" w:rsidRPr="003608C1" w:rsidRDefault="00F327EB" w:rsidP="006460D9">
      <w:pPr>
        <w:tabs>
          <w:tab w:val="left" w:pos="360"/>
          <w:tab w:val="left" w:pos="720"/>
          <w:tab w:val="left" w:pos="2700"/>
          <w:tab w:val="left" w:pos="2880"/>
          <w:tab w:val="left" w:pos="5040"/>
          <w:tab w:val="left" w:pos="5400"/>
          <w:tab w:val="left" w:pos="7380"/>
          <w:tab w:val="left" w:pos="7920"/>
        </w:tabs>
        <w:spacing w:after="0" w:line="264" w:lineRule="auto"/>
        <w:jc w:val="both"/>
        <w:rPr>
          <w:rFonts w:ascii="Times New Roman" w:hAnsi="Times New Roman" w:cs="Times New Roman"/>
          <w:iCs/>
          <w:sz w:val="24"/>
          <w:szCs w:val="24"/>
          <w:lang w:val="vi-VN"/>
        </w:rPr>
      </w:pPr>
      <w:r w:rsidRPr="003317EB">
        <w:rPr>
          <w:rFonts w:ascii="Times New Roman" w:hAnsi="Times New Roman" w:cs="Times New Roman"/>
          <w:b/>
          <w:bCs/>
          <w:iCs/>
          <w:color w:val="C00000"/>
          <w:sz w:val="24"/>
          <w:szCs w:val="24"/>
          <w:lang w:val="vi-VN"/>
        </w:rPr>
        <w:t>Câu 23.</w:t>
      </w:r>
      <w:r w:rsidRPr="003608C1">
        <w:rPr>
          <w:rFonts w:ascii="Times New Roman" w:hAnsi="Times New Roman" w:cs="Times New Roman"/>
          <w:iCs/>
          <w:sz w:val="24"/>
          <w:szCs w:val="24"/>
          <w:lang w:val="vi-VN"/>
        </w:rPr>
        <w:t xml:space="preserve"> </w:t>
      </w:r>
      <w:r w:rsidRPr="003608C1">
        <w:rPr>
          <w:rFonts w:ascii="Times New Roman" w:hAnsi="Times New Roman" w:cs="Times New Roman"/>
          <w:b/>
          <w:bCs/>
          <w:iCs/>
          <w:color w:val="000000" w:themeColor="text1"/>
          <w:sz w:val="24"/>
          <w:szCs w:val="24"/>
          <w:lang w:val="vi-VN"/>
        </w:rPr>
        <w:t xml:space="preserve">(Hóa 10 - Chương 5) </w:t>
      </w:r>
      <w:r w:rsidRPr="003608C1">
        <w:rPr>
          <w:rFonts w:ascii="Times New Roman" w:hAnsi="Times New Roman" w:cs="Times New Roman"/>
          <w:iCs/>
          <w:sz w:val="24"/>
          <w:szCs w:val="24"/>
          <w:lang w:val="vi-VN"/>
        </w:rPr>
        <w:t>Cho các phương trình nhiệt hoá học sau:</w:t>
      </w:r>
    </w:p>
    <w:p w14:paraId="4EAC3F2B" w14:textId="77777777" w:rsidR="00F327EB" w:rsidRPr="003608C1" w:rsidRDefault="00F327EB" w:rsidP="006460D9">
      <w:pPr>
        <w:tabs>
          <w:tab w:val="left" w:pos="360"/>
          <w:tab w:val="left" w:pos="720"/>
          <w:tab w:val="left" w:pos="2700"/>
          <w:tab w:val="left" w:pos="2880"/>
          <w:tab w:val="left" w:pos="5040"/>
          <w:tab w:val="left" w:pos="5400"/>
          <w:tab w:val="left" w:pos="7380"/>
          <w:tab w:val="left" w:pos="7920"/>
        </w:tabs>
        <w:spacing w:after="0" w:line="264" w:lineRule="auto"/>
        <w:ind w:firstLine="720"/>
        <w:rPr>
          <w:rFonts w:ascii="Times New Roman" w:hAnsi="Times New Roman" w:cs="Times New Roman"/>
          <w:iCs/>
          <w:sz w:val="24"/>
          <w:szCs w:val="24"/>
          <w:lang w:val="vi-VN"/>
        </w:rPr>
      </w:pPr>
      <w:r w:rsidRPr="003608C1">
        <w:rPr>
          <w:rFonts w:ascii="Times New Roman" w:hAnsi="Times New Roman" w:cs="Times New Roman"/>
          <w:sz w:val="24"/>
          <w:szCs w:val="24"/>
          <w:lang w:val="vi-VN"/>
        </w:rPr>
        <w:lastRenderedPageBreak/>
        <w:t xml:space="preserve">(1) </w:t>
      </w:r>
      <w:r w:rsidRPr="003608C1">
        <w:rPr>
          <w:rFonts w:ascii="Times New Roman" w:hAnsi="Times New Roman" w:cs="Times New Roman"/>
          <w:sz w:val="24"/>
          <w:szCs w:val="24"/>
          <w:lang w:val="pt-PT"/>
        </w:rPr>
        <w:t xml:space="preserve"> N</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(g) + O</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(g) →2NO(g) </w:t>
      </w:r>
      <w:r w:rsidRPr="003608C1">
        <w:rPr>
          <w:rFonts w:ascii="Times New Roman" w:hAnsi="Times New Roman" w:cs="Times New Roman"/>
          <w:sz w:val="24"/>
          <w:szCs w:val="24"/>
          <w:lang w:val="vi-VN"/>
        </w:rPr>
        <w:tab/>
      </w:r>
      <w:r w:rsidRPr="003608C1">
        <w:rPr>
          <w:rFonts w:ascii="Times New Roman" w:hAnsi="Times New Roman" w:cs="Times New Roman"/>
          <w:noProof/>
          <w:position w:val="-12"/>
          <w:sz w:val="24"/>
          <w:szCs w:val="24"/>
        </w:rPr>
        <w:object w:dxaOrig="705" w:dyaOrig="405" w14:anchorId="037FF9DD">
          <v:shape id="_x0000_i1699" type="#_x0000_t75" alt="" style="width:34.5pt;height:19.5pt;mso-width-percent:0;mso-height-percent:0;mso-width-percent:0;mso-height-percent:0" o:ole="">
            <v:imagedata r:id="rId1227" o:title=""/>
          </v:shape>
          <o:OLEObject Type="Embed" ProgID="Equation.DSMT4" ShapeID="_x0000_i1699" DrawAspect="Content" ObjectID="_1833292850" r:id="rId1228"/>
        </w:object>
      </w:r>
      <w:r w:rsidRPr="003608C1">
        <w:rPr>
          <w:rFonts w:ascii="Times New Roman" w:hAnsi="Times New Roman" w:cs="Times New Roman"/>
          <w:sz w:val="24"/>
          <w:szCs w:val="24"/>
          <w:lang w:val="pt-PT"/>
        </w:rPr>
        <w:t>= +180,58 kJ.</w:t>
      </w:r>
    </w:p>
    <w:p w14:paraId="41004217" w14:textId="77777777" w:rsidR="00F327EB" w:rsidRPr="003608C1" w:rsidRDefault="00F327EB" w:rsidP="006460D9">
      <w:pPr>
        <w:tabs>
          <w:tab w:val="left" w:pos="360"/>
          <w:tab w:val="left" w:pos="720"/>
          <w:tab w:val="left" w:pos="2700"/>
          <w:tab w:val="left" w:pos="2880"/>
          <w:tab w:val="left" w:pos="5040"/>
          <w:tab w:val="left" w:pos="5400"/>
          <w:tab w:val="left" w:pos="7380"/>
          <w:tab w:val="left" w:pos="7920"/>
        </w:tabs>
        <w:spacing w:after="0" w:line="264" w:lineRule="auto"/>
        <w:ind w:firstLine="720"/>
        <w:rPr>
          <w:rFonts w:ascii="Times New Roman" w:eastAsiaTheme="minorEastAsia" w:hAnsi="Times New Roman" w:cs="Times New Roman"/>
          <w:iCs/>
          <w:sz w:val="24"/>
          <w:szCs w:val="24"/>
          <w:lang w:val="pt-PT"/>
        </w:rPr>
      </w:pPr>
      <w:r w:rsidRPr="003608C1">
        <w:rPr>
          <w:rFonts w:ascii="Times New Roman" w:hAnsi="Times New Roman" w:cs="Times New Roman"/>
          <w:iCs/>
          <w:sz w:val="24"/>
          <w:szCs w:val="24"/>
          <w:lang w:val="vi-VN"/>
        </w:rPr>
        <w:t xml:space="preserve">(2) </w:t>
      </w:r>
      <w:r w:rsidRPr="003608C1">
        <w:rPr>
          <w:rFonts w:ascii="Times New Roman" w:hAnsi="Times New Roman" w:cs="Times New Roman"/>
          <w:iCs/>
          <w:sz w:val="24"/>
          <w:szCs w:val="24"/>
          <w:lang w:val="pt-PT"/>
        </w:rPr>
        <w:t xml:space="preserve"> </w:t>
      </w:r>
      <w:r w:rsidRPr="003608C1">
        <w:rPr>
          <w:rFonts w:ascii="Times New Roman" w:eastAsiaTheme="minorEastAsia" w:hAnsi="Times New Roman" w:cs="Times New Roman"/>
          <w:iCs/>
          <w:sz w:val="24"/>
          <w:szCs w:val="24"/>
          <w:lang w:val="pt-PT"/>
        </w:rPr>
        <w:t>3H</w:t>
      </w:r>
      <w:r w:rsidRPr="003608C1">
        <w:rPr>
          <w:rFonts w:ascii="Times New Roman" w:eastAsiaTheme="minorEastAsia" w:hAnsi="Times New Roman" w:cs="Times New Roman"/>
          <w:iCs/>
          <w:sz w:val="24"/>
          <w:szCs w:val="24"/>
          <w:vertAlign w:val="subscript"/>
          <w:lang w:val="pt-PT"/>
        </w:rPr>
        <w:t>2</w:t>
      </w:r>
      <w:r w:rsidRPr="003608C1">
        <w:rPr>
          <w:rFonts w:ascii="Times New Roman" w:eastAsiaTheme="minorEastAsia" w:hAnsi="Times New Roman" w:cs="Times New Roman"/>
          <w:iCs/>
          <w:sz w:val="24"/>
          <w:szCs w:val="24"/>
          <w:lang w:val="pt-PT"/>
        </w:rPr>
        <w:t xml:space="preserve"> (g)  +  N</w:t>
      </w:r>
      <w:r w:rsidRPr="003608C1">
        <w:rPr>
          <w:rFonts w:ascii="Times New Roman" w:eastAsiaTheme="minorEastAsia" w:hAnsi="Times New Roman" w:cs="Times New Roman"/>
          <w:iCs/>
          <w:sz w:val="24"/>
          <w:szCs w:val="24"/>
          <w:vertAlign w:val="subscript"/>
          <w:lang w:val="pt-PT"/>
        </w:rPr>
        <w:t>2</w:t>
      </w:r>
      <w:r w:rsidRPr="003608C1">
        <w:rPr>
          <w:rFonts w:ascii="Times New Roman" w:eastAsiaTheme="minorEastAsia" w:hAnsi="Times New Roman" w:cs="Times New Roman"/>
          <w:iCs/>
          <w:sz w:val="24"/>
          <w:szCs w:val="24"/>
          <w:lang w:val="pt-PT"/>
        </w:rPr>
        <w:t xml:space="preserve"> (g) </w:t>
      </w:r>
      <w:r w:rsidRPr="003608C1">
        <w:rPr>
          <w:rFonts w:ascii="Times New Roman" w:eastAsiaTheme="minorEastAsia" w:hAnsi="Times New Roman" w:cs="Times New Roman"/>
          <w:noProof/>
          <w:position w:val="-6"/>
          <w:sz w:val="24"/>
          <w:szCs w:val="24"/>
        </w:rPr>
        <w:object w:dxaOrig="684" w:dyaOrig="360" w14:anchorId="5FA13C7E">
          <v:shape id="_x0000_i1700" type="#_x0000_t75" alt="" style="width:33.75pt;height:18.75pt;mso-width-percent:0;mso-height-percent:0;mso-width-percent:0;mso-height-percent:0" o:ole="">
            <v:imagedata r:id="rId1229" o:title=""/>
          </v:shape>
          <o:OLEObject Type="Embed" ProgID="Equation.3" ShapeID="_x0000_i1700" DrawAspect="Content" ObjectID="_1833292851" r:id="rId1230"/>
        </w:object>
      </w:r>
      <w:r w:rsidRPr="003608C1">
        <w:rPr>
          <w:rFonts w:ascii="Times New Roman" w:eastAsiaTheme="minorEastAsia" w:hAnsi="Times New Roman" w:cs="Times New Roman"/>
          <w:iCs/>
          <w:sz w:val="24"/>
          <w:szCs w:val="24"/>
          <w:lang w:val="pt-PT"/>
        </w:rPr>
        <w:t xml:space="preserve"> 2NH</w:t>
      </w:r>
      <w:r w:rsidRPr="003608C1">
        <w:rPr>
          <w:rFonts w:ascii="Times New Roman" w:eastAsiaTheme="minorEastAsia" w:hAnsi="Times New Roman" w:cs="Times New Roman"/>
          <w:iCs/>
          <w:sz w:val="24"/>
          <w:szCs w:val="24"/>
          <w:vertAlign w:val="subscript"/>
          <w:lang w:val="pt-PT"/>
        </w:rPr>
        <w:t>3</w:t>
      </w:r>
      <w:r w:rsidRPr="003608C1">
        <w:rPr>
          <w:rFonts w:ascii="Times New Roman" w:eastAsiaTheme="minorEastAsia" w:hAnsi="Times New Roman" w:cs="Times New Roman"/>
          <w:iCs/>
          <w:sz w:val="24"/>
          <w:szCs w:val="24"/>
          <w:lang w:val="pt-PT"/>
        </w:rPr>
        <w:t xml:space="preserve"> (g)   </w:t>
      </w:r>
      <w:r w:rsidRPr="003608C1">
        <w:rPr>
          <w:rFonts w:ascii="Times New Roman" w:eastAsiaTheme="minorEastAsia" w:hAnsi="Times New Roman" w:cs="Times New Roman"/>
          <w:iCs/>
          <w:sz w:val="24"/>
          <w:szCs w:val="24"/>
          <w:lang w:val="vi-VN"/>
        </w:rPr>
        <w:tab/>
      </w:r>
      <w:r w:rsidRPr="003608C1">
        <w:rPr>
          <w:rFonts w:ascii="Times New Roman" w:eastAsiaTheme="minorEastAsia" w:hAnsi="Times New Roman" w:cs="Times New Roman"/>
          <w:b/>
          <w:noProof/>
          <w:position w:val="-10"/>
          <w:sz w:val="24"/>
          <w:szCs w:val="24"/>
        </w:rPr>
        <w:object w:dxaOrig="1044" w:dyaOrig="360" w14:anchorId="479AAA3B">
          <v:shape id="_x0000_i1701" type="#_x0000_t75" alt="" style="width:52.5pt;height:18.75pt;mso-width-percent:0;mso-height-percent:0;mso-width-percent:0;mso-height-percent:0" o:ole="">
            <v:imagedata r:id="rId1231" o:title=""/>
          </v:shape>
          <o:OLEObject Type="Embed" ProgID="Equation.3" ShapeID="_x0000_i1701" DrawAspect="Content" ObjectID="_1833292852" r:id="rId1232"/>
        </w:object>
      </w:r>
      <w:r w:rsidRPr="003608C1">
        <w:rPr>
          <w:rFonts w:ascii="Times New Roman" w:eastAsiaTheme="minorEastAsia" w:hAnsi="Times New Roman" w:cs="Times New Roman"/>
          <w:iCs/>
          <w:sz w:val="24"/>
          <w:szCs w:val="24"/>
          <w:lang w:val="pt-PT"/>
        </w:rPr>
        <w:t>-91,80 kJ</w:t>
      </w:r>
    </w:p>
    <w:p w14:paraId="41F454A8" w14:textId="77777777" w:rsidR="00F327EB" w:rsidRPr="003608C1" w:rsidRDefault="00F327EB" w:rsidP="006460D9">
      <w:pPr>
        <w:tabs>
          <w:tab w:val="left" w:pos="360"/>
          <w:tab w:val="left" w:pos="720"/>
          <w:tab w:val="left" w:pos="2700"/>
          <w:tab w:val="left" w:pos="2880"/>
          <w:tab w:val="left" w:pos="5040"/>
          <w:tab w:val="left" w:pos="5400"/>
          <w:tab w:val="left" w:pos="7380"/>
          <w:tab w:val="left" w:pos="7920"/>
        </w:tabs>
        <w:spacing w:after="0" w:line="264" w:lineRule="auto"/>
        <w:ind w:firstLine="720"/>
        <w:jc w:val="both"/>
        <w:rPr>
          <w:rFonts w:ascii="Times New Roman" w:hAnsi="Times New Roman" w:cs="Times New Roman"/>
          <w:iCs/>
          <w:sz w:val="24"/>
          <w:szCs w:val="24"/>
          <w:lang w:val="vi-VN"/>
        </w:rPr>
      </w:pPr>
      <w:r w:rsidRPr="003608C1">
        <w:rPr>
          <w:rFonts w:ascii="Times New Roman" w:hAnsi="Times New Roman" w:cs="Times New Roman"/>
          <w:iCs/>
          <w:sz w:val="24"/>
          <w:szCs w:val="24"/>
          <w:lang w:val="vi-VN"/>
        </w:rPr>
        <w:t xml:space="preserve">(3) </w:t>
      </w:r>
      <w:r w:rsidRPr="003608C1">
        <w:rPr>
          <w:rFonts w:ascii="Times New Roman" w:hAnsi="Times New Roman" w:cs="Times New Roman"/>
          <w:iCs/>
          <w:sz w:val="24"/>
          <w:szCs w:val="24"/>
          <w:lang w:val="pt-PT"/>
        </w:rPr>
        <w:t xml:space="preserve"> </w:t>
      </w:r>
      <m:oMath>
        <m:f>
          <m:fPr>
            <m:ctrlPr>
              <w:rPr>
                <w:rFonts w:ascii="Cambria Math" w:eastAsiaTheme="minorEastAsia" w:hAnsi="Cambria Math" w:cs="Times New Roman"/>
                <w:i/>
                <w:sz w:val="24"/>
                <w:szCs w:val="24"/>
                <w:lang w:eastAsia="zh-CN"/>
              </w:rPr>
            </m:ctrlPr>
          </m:fPr>
          <m:num>
            <m:r>
              <w:rPr>
                <w:rFonts w:ascii="Cambria Math" w:hAnsi="Cambria Math" w:cs="Times New Roman"/>
                <w:sz w:val="24"/>
                <w:szCs w:val="24"/>
                <w:lang w:val="pt-PT"/>
              </w:rPr>
              <m:t>1</m:t>
            </m:r>
          </m:num>
          <m:den>
            <m:r>
              <w:rPr>
                <w:rFonts w:ascii="Cambria Math" w:hAnsi="Cambria Math" w:cs="Times New Roman"/>
                <w:sz w:val="24"/>
                <w:szCs w:val="24"/>
                <w:lang w:val="pt-PT"/>
              </w:rPr>
              <m:t>2</m:t>
            </m:r>
          </m:den>
        </m:f>
      </m:oMath>
      <w:r w:rsidRPr="003608C1">
        <w:rPr>
          <w:rFonts w:ascii="Times New Roman" w:hAnsi="Times New Roman" w:cs="Times New Roman"/>
          <w:sz w:val="24"/>
          <w:szCs w:val="24"/>
          <w:lang w:val="pt-PT"/>
        </w:rPr>
        <w:t xml:space="preserve"> 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(g) + </w:t>
      </w:r>
      <m:oMath>
        <m:f>
          <m:fPr>
            <m:ctrlPr>
              <w:rPr>
                <w:rFonts w:ascii="Cambria Math" w:eastAsiaTheme="minorEastAsia" w:hAnsi="Cambria Math" w:cs="Times New Roman"/>
                <w:i/>
                <w:sz w:val="24"/>
                <w:szCs w:val="24"/>
                <w:lang w:eastAsia="zh-CN"/>
              </w:rPr>
            </m:ctrlPr>
          </m:fPr>
          <m:num>
            <m:r>
              <w:rPr>
                <w:rFonts w:ascii="Cambria Math" w:hAnsi="Cambria Math" w:cs="Times New Roman"/>
                <w:sz w:val="24"/>
                <w:szCs w:val="24"/>
                <w:lang w:val="pt-PT"/>
              </w:rPr>
              <m:t>1</m:t>
            </m:r>
          </m:num>
          <m:den>
            <m:r>
              <w:rPr>
                <w:rFonts w:ascii="Cambria Math" w:hAnsi="Cambria Math" w:cs="Times New Roman"/>
                <w:sz w:val="24"/>
                <w:szCs w:val="24"/>
                <w:lang w:val="pt-PT"/>
              </w:rPr>
              <m:t>2</m:t>
            </m:r>
          </m:den>
        </m:f>
      </m:oMath>
      <w:r w:rsidRPr="003608C1">
        <w:rPr>
          <w:rFonts w:ascii="Times New Roman" w:hAnsi="Times New Roman" w:cs="Times New Roman"/>
          <w:sz w:val="24"/>
          <w:szCs w:val="24"/>
          <w:lang w:val="pt-PT"/>
        </w:rPr>
        <w:t xml:space="preserve"> I</w:t>
      </w:r>
      <w:r w:rsidRPr="003608C1">
        <w:rPr>
          <w:rFonts w:ascii="Times New Roman" w:hAnsi="Times New Roman" w:cs="Times New Roman"/>
          <w:sz w:val="24"/>
          <w:szCs w:val="24"/>
          <w:vertAlign w:val="subscript"/>
          <w:lang w:val="pt-PT"/>
        </w:rPr>
        <w:t xml:space="preserve">2 </w:t>
      </w:r>
      <w:r w:rsidRPr="003608C1">
        <w:rPr>
          <w:rFonts w:ascii="Times New Roman" w:hAnsi="Times New Roman" w:cs="Times New Roman"/>
          <w:sz w:val="24"/>
          <w:szCs w:val="24"/>
          <w:lang w:val="pt-PT"/>
        </w:rPr>
        <w:t xml:space="preserve">(g) </w:t>
      </w:r>
      <w:r w:rsidRPr="003608C1">
        <w:rPr>
          <w:rFonts w:ascii="Times New Roman" w:eastAsiaTheme="minorEastAsia" w:hAnsi="Times New Roman" w:cs="Times New Roman"/>
          <w:noProof/>
          <w:position w:val="-6"/>
          <w:sz w:val="24"/>
          <w:szCs w:val="24"/>
        </w:rPr>
        <w:object w:dxaOrig="684" w:dyaOrig="360" w14:anchorId="138167F6">
          <v:shape id="_x0000_i1702" type="#_x0000_t75" alt="" style="width:33.75pt;height:18.75pt;mso-width-percent:0;mso-height-percent:0;mso-width-percent:0;mso-height-percent:0" o:ole="">
            <v:imagedata r:id="rId1229" o:title=""/>
          </v:shape>
          <o:OLEObject Type="Embed" ProgID="Equation.3" ShapeID="_x0000_i1702" DrawAspect="Content" ObjectID="_1833292853" r:id="rId1233"/>
        </w:object>
      </w:r>
      <w:r w:rsidRPr="003608C1">
        <w:rPr>
          <w:rFonts w:ascii="Times New Roman" w:hAnsi="Times New Roman" w:cs="Times New Roman"/>
          <w:sz w:val="24"/>
          <w:szCs w:val="24"/>
          <w:lang w:val="pt-PT"/>
        </w:rPr>
        <w:t>HI</w:t>
      </w:r>
      <w:r w:rsidRPr="003608C1">
        <w:rPr>
          <w:rFonts w:ascii="Times New Roman" w:hAnsi="Times New Roman" w:cs="Times New Roman"/>
          <w:sz w:val="24"/>
          <w:szCs w:val="24"/>
          <w:vertAlign w:val="subscript"/>
          <w:lang w:val="pt-PT"/>
        </w:rPr>
        <w:t xml:space="preserve"> </w:t>
      </w:r>
      <w:r w:rsidRPr="003608C1">
        <w:rPr>
          <w:rFonts w:ascii="Times New Roman" w:hAnsi="Times New Roman" w:cs="Times New Roman"/>
          <w:sz w:val="24"/>
          <w:szCs w:val="24"/>
          <w:lang w:val="pt-PT"/>
        </w:rPr>
        <w:t>(g)</w:t>
      </w:r>
      <w:r w:rsidRPr="003608C1">
        <w:rPr>
          <w:rFonts w:ascii="Times New Roman" w:hAnsi="Times New Roman" w:cs="Times New Roman"/>
          <w:sz w:val="24"/>
          <w:szCs w:val="24"/>
          <w:lang w:val="pt-PT"/>
        </w:rPr>
        <w:tab/>
        <w:t xml:space="preserve"> </w:t>
      </w:r>
      <m:oMath>
        <m:sSub>
          <m:sSubPr>
            <m:ctrlPr>
              <w:rPr>
                <w:rFonts w:ascii="Cambria Math" w:eastAsiaTheme="minorEastAsia" w:hAnsi="Cambria Math" w:cs="Times New Roman"/>
                <w:iCs/>
                <w:sz w:val="24"/>
                <w:szCs w:val="24"/>
                <w:lang w:eastAsia="zh-CN"/>
              </w:rPr>
            </m:ctrlPr>
          </m:sSubPr>
          <m:e>
            <m:r>
              <m:rPr>
                <m:sty m:val="p"/>
              </m:rPr>
              <w:rPr>
                <w:rFonts w:ascii="Cambria Math" w:hAnsi="Cambria Math" w:cs="Times New Roman"/>
                <w:sz w:val="24"/>
                <w:szCs w:val="24"/>
              </w:rPr>
              <m:t>Δ</m:t>
            </m:r>
          </m:e>
          <m:sub>
            <m:r>
              <m:rPr>
                <m:sty m:val="p"/>
              </m:rPr>
              <w:rPr>
                <w:rFonts w:ascii="Cambria Math" w:hAnsi="Cambria Math" w:cs="Times New Roman"/>
                <w:sz w:val="24"/>
                <w:szCs w:val="24"/>
                <w:lang w:val="pt-PT"/>
              </w:rPr>
              <m:t>r</m:t>
            </m:r>
          </m:sub>
        </m:sSub>
        <m:sSubSup>
          <m:sSubSupPr>
            <m:ctrlPr>
              <w:rPr>
                <w:rFonts w:ascii="Cambria Math" w:eastAsiaTheme="minorEastAsia" w:hAnsi="Cambria Math" w:cs="Times New Roman"/>
                <w:iCs/>
                <w:sz w:val="24"/>
                <w:szCs w:val="24"/>
                <w:lang w:eastAsia="zh-CN"/>
              </w:rPr>
            </m:ctrlPr>
          </m:sSubSupPr>
          <m:e>
            <m:r>
              <m:rPr>
                <m:sty m:val="p"/>
              </m:rPr>
              <w:rPr>
                <w:rFonts w:ascii="Cambria Math" w:hAnsi="Cambria Math" w:cs="Times New Roman"/>
                <w:sz w:val="24"/>
                <w:szCs w:val="24"/>
                <w:lang w:val="pt-PT"/>
              </w:rPr>
              <m:t>H</m:t>
            </m:r>
          </m:e>
          <m:sub>
            <m:r>
              <m:rPr>
                <m:sty m:val="p"/>
              </m:rPr>
              <w:rPr>
                <w:rFonts w:ascii="Cambria Math" w:hAnsi="Cambria Math" w:cs="Times New Roman"/>
                <w:sz w:val="24"/>
                <w:szCs w:val="24"/>
                <w:lang w:val="pt-PT"/>
              </w:rPr>
              <m:t>298</m:t>
            </m:r>
          </m:sub>
          <m:sup>
            <m:r>
              <m:rPr>
                <m:sty m:val="p"/>
              </m:rPr>
              <w:rPr>
                <w:rFonts w:ascii="Cambria Math" w:hAnsi="Cambria Math" w:cs="Times New Roman"/>
                <w:sz w:val="24"/>
                <w:szCs w:val="24"/>
                <w:lang w:val="pt-PT"/>
              </w:rPr>
              <m:t>o</m:t>
            </m:r>
          </m:sup>
        </m:sSubSup>
      </m:oMath>
      <w:r w:rsidRPr="003608C1">
        <w:rPr>
          <w:rFonts w:ascii="Times New Roman" w:hAnsi="Times New Roman" w:cs="Times New Roman"/>
          <w:iCs/>
          <w:sz w:val="24"/>
          <w:szCs w:val="24"/>
          <w:lang w:val="pt-PT"/>
        </w:rPr>
        <w:t>= + 25,9 kJ</w:t>
      </w:r>
    </w:p>
    <w:p w14:paraId="556084E0" w14:textId="77777777" w:rsidR="00F327EB" w:rsidRPr="003608C1" w:rsidRDefault="00F327EB" w:rsidP="006460D9">
      <w:pPr>
        <w:tabs>
          <w:tab w:val="left" w:pos="360"/>
          <w:tab w:val="left" w:pos="720"/>
          <w:tab w:val="left" w:pos="2700"/>
          <w:tab w:val="left" w:pos="2880"/>
          <w:tab w:val="left" w:pos="5040"/>
          <w:tab w:val="left" w:pos="5400"/>
          <w:tab w:val="left" w:pos="7380"/>
          <w:tab w:val="left" w:pos="7920"/>
        </w:tabs>
        <w:spacing w:after="0" w:line="264" w:lineRule="auto"/>
        <w:ind w:firstLine="720"/>
        <w:jc w:val="both"/>
        <w:rPr>
          <w:rFonts w:ascii="Times New Roman" w:hAnsi="Times New Roman" w:cs="Times New Roman"/>
          <w:iCs/>
          <w:sz w:val="24"/>
          <w:szCs w:val="24"/>
          <w:lang w:val="vi-VN"/>
        </w:rPr>
      </w:pPr>
      <w:r w:rsidRPr="003608C1">
        <w:rPr>
          <w:rFonts w:ascii="Times New Roman" w:hAnsi="Times New Roman" w:cs="Times New Roman"/>
          <w:iCs/>
          <w:sz w:val="24"/>
          <w:szCs w:val="24"/>
          <w:lang w:val="vi-VN"/>
        </w:rPr>
        <w:t xml:space="preserve">(4)  </w:t>
      </w:r>
      <w:r w:rsidRPr="003608C1">
        <w:rPr>
          <w:rFonts w:ascii="Times New Roman" w:hAnsi="Times New Roman" w:cs="Times New Roman"/>
          <w:sz w:val="24"/>
          <w:szCs w:val="24"/>
          <w:lang w:val="pt-PT"/>
        </w:rPr>
        <w:t>CaCO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vi-VN"/>
        </w:rPr>
        <w:t xml:space="preserve">(s) </w:t>
      </w:r>
      <w:r w:rsidRPr="003608C1">
        <w:rPr>
          <w:rFonts w:ascii="Times New Roman" w:eastAsiaTheme="minorEastAsia" w:hAnsi="Times New Roman" w:cs="Times New Roman"/>
          <w:noProof/>
          <w:position w:val="-6"/>
          <w:sz w:val="24"/>
          <w:szCs w:val="24"/>
        </w:rPr>
        <w:object w:dxaOrig="684" w:dyaOrig="360" w14:anchorId="667E09A1">
          <v:shape id="_x0000_i1703" type="#_x0000_t75" alt="" style="width:33.75pt;height:18.75pt;mso-width-percent:0;mso-height-percent:0;mso-width-percent:0;mso-height-percent:0" o:ole="">
            <v:imagedata r:id="rId1229" o:title=""/>
          </v:shape>
          <o:OLEObject Type="Embed" ProgID="Equation.3" ShapeID="_x0000_i1703" DrawAspect="Content" ObjectID="_1833292854" r:id="rId1234"/>
        </w:object>
      </w:r>
      <w:r w:rsidRPr="003608C1">
        <w:rPr>
          <w:rFonts w:ascii="Times New Roman" w:hAnsi="Times New Roman" w:cs="Times New Roman"/>
          <w:sz w:val="24"/>
          <w:szCs w:val="24"/>
          <w:lang w:val="pt-PT"/>
        </w:rPr>
        <w:t xml:space="preserve"> Ca</w:t>
      </w:r>
      <w:r w:rsidRPr="003608C1">
        <w:rPr>
          <w:rFonts w:ascii="Times New Roman" w:hAnsi="Times New Roman" w:cs="Times New Roman"/>
          <w:sz w:val="24"/>
          <w:szCs w:val="24"/>
          <w:lang w:val="vi-VN"/>
        </w:rPr>
        <w:t>O (</w:t>
      </w:r>
      <w:r w:rsidRPr="003608C1">
        <w:rPr>
          <w:rFonts w:ascii="Times New Roman" w:hAnsi="Times New Roman" w:cs="Times New Roman"/>
          <w:sz w:val="24"/>
          <w:szCs w:val="24"/>
          <w:lang w:val="pt-PT"/>
        </w:rPr>
        <w:t>s</w:t>
      </w:r>
      <w:r w:rsidRPr="003608C1">
        <w:rPr>
          <w:rFonts w:ascii="Times New Roman" w:hAnsi="Times New Roman" w:cs="Times New Roman"/>
          <w:sz w:val="24"/>
          <w:szCs w:val="24"/>
          <w:lang w:val="vi-VN"/>
        </w:rPr>
        <w:t xml:space="preserve">) + </w:t>
      </w:r>
      <w:r w:rsidRPr="003608C1">
        <w:rPr>
          <w:rFonts w:ascii="Times New Roman" w:hAnsi="Times New Roman" w:cs="Times New Roman"/>
          <w:sz w:val="24"/>
          <w:szCs w:val="24"/>
          <w:lang w:val="pt-PT"/>
        </w:rPr>
        <w:t>C</w:t>
      </w:r>
      <w:r w:rsidRPr="003608C1">
        <w:rPr>
          <w:rFonts w:ascii="Times New Roman" w:hAnsi="Times New Roman" w:cs="Times New Roman"/>
          <w:sz w:val="24"/>
          <w:szCs w:val="24"/>
          <w:lang w:val="vi-VN"/>
        </w:rPr>
        <w:t>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(g)</w:t>
      </w:r>
      <w:r w:rsidRPr="003608C1">
        <w:rPr>
          <w:rFonts w:ascii="Times New Roman" w:hAnsi="Times New Roman" w:cs="Times New Roman"/>
          <w:sz w:val="24"/>
          <w:szCs w:val="24"/>
          <w:lang w:val="vi-VN"/>
        </w:rPr>
        <w:tab/>
        <w:t xml:space="preserve">  </w:t>
      </w:r>
      <m:oMath>
        <m:sSub>
          <m:sSubPr>
            <m:ctrlPr>
              <w:rPr>
                <w:rFonts w:ascii="Cambria Math" w:eastAsiaTheme="minorEastAsia" w:hAnsi="Cambria Math" w:cs="Times New Roman"/>
                <w:iCs/>
                <w:sz w:val="24"/>
                <w:szCs w:val="24"/>
                <w:lang w:eastAsia="zh-CN"/>
              </w:rPr>
            </m:ctrlPr>
          </m:sSubPr>
          <m:e>
            <m:r>
              <m:rPr>
                <m:sty m:val="p"/>
              </m:rPr>
              <w:rPr>
                <w:rFonts w:ascii="Cambria Math" w:hAnsi="Cambria Math" w:cs="Times New Roman"/>
                <w:sz w:val="24"/>
                <w:szCs w:val="24"/>
                <w:lang w:val="vi-VN"/>
              </w:rPr>
              <m:t xml:space="preserve"> </m:t>
            </m:r>
            <m:r>
              <m:rPr>
                <m:sty m:val="p"/>
              </m:rPr>
              <w:rPr>
                <w:rFonts w:ascii="Cambria Math" w:hAnsi="Cambria Math" w:cs="Times New Roman"/>
                <w:sz w:val="24"/>
                <w:szCs w:val="24"/>
              </w:rPr>
              <m:t>Δ</m:t>
            </m:r>
          </m:e>
          <m:sub>
            <m:r>
              <m:rPr>
                <m:sty m:val="p"/>
              </m:rPr>
              <w:rPr>
                <w:rFonts w:ascii="Cambria Math" w:hAnsi="Cambria Math" w:cs="Times New Roman"/>
                <w:sz w:val="24"/>
                <w:szCs w:val="24"/>
                <w:lang w:val="vi-VN"/>
              </w:rPr>
              <m:t>r</m:t>
            </m:r>
          </m:sub>
        </m:sSub>
        <m:sSubSup>
          <m:sSubSupPr>
            <m:ctrlPr>
              <w:rPr>
                <w:rFonts w:ascii="Cambria Math" w:eastAsiaTheme="minorEastAsia" w:hAnsi="Cambria Math" w:cs="Times New Roman"/>
                <w:iCs/>
                <w:sz w:val="24"/>
                <w:szCs w:val="24"/>
                <w:lang w:eastAsia="zh-CN"/>
              </w:rPr>
            </m:ctrlPr>
          </m:sSubSupPr>
          <m:e>
            <m:r>
              <m:rPr>
                <m:sty m:val="p"/>
              </m:rPr>
              <w:rPr>
                <w:rFonts w:ascii="Cambria Math" w:hAnsi="Cambria Math" w:cs="Times New Roman"/>
                <w:sz w:val="24"/>
                <w:szCs w:val="24"/>
                <w:lang w:val="vi-VN"/>
              </w:rPr>
              <m:t>H</m:t>
            </m:r>
          </m:e>
          <m:sub>
            <m:r>
              <m:rPr>
                <m:sty m:val="p"/>
              </m:rPr>
              <w:rPr>
                <w:rFonts w:ascii="Cambria Math" w:hAnsi="Cambria Math" w:cs="Times New Roman"/>
                <w:sz w:val="24"/>
                <w:szCs w:val="24"/>
                <w:lang w:val="vi-VN"/>
              </w:rPr>
              <m:t>298</m:t>
            </m:r>
          </m:sub>
          <m:sup>
            <m:r>
              <m:rPr>
                <m:sty m:val="p"/>
              </m:rPr>
              <w:rPr>
                <w:rFonts w:ascii="Cambria Math" w:hAnsi="Cambria Math" w:cs="Times New Roman"/>
                <w:sz w:val="24"/>
                <w:szCs w:val="24"/>
                <w:lang w:val="vi-VN"/>
              </w:rPr>
              <m:t>o</m:t>
            </m:r>
          </m:sup>
        </m:sSubSup>
      </m:oMath>
      <w:r w:rsidRPr="003608C1">
        <w:rPr>
          <w:rFonts w:ascii="Times New Roman" w:hAnsi="Times New Roman" w:cs="Times New Roman"/>
          <w:iCs/>
          <w:sz w:val="24"/>
          <w:szCs w:val="24"/>
          <w:lang w:val="vi-VN"/>
        </w:rPr>
        <w:t xml:space="preserve">= + </w:t>
      </w:r>
      <w:r w:rsidRPr="003608C1">
        <w:rPr>
          <w:rFonts w:ascii="Times New Roman" w:hAnsi="Times New Roman" w:cs="Times New Roman"/>
          <w:iCs/>
          <w:sz w:val="24"/>
          <w:szCs w:val="24"/>
          <w:lang w:val="pt-PT"/>
        </w:rPr>
        <w:t>178,49</w:t>
      </w:r>
      <w:r w:rsidRPr="003608C1">
        <w:rPr>
          <w:rFonts w:ascii="Times New Roman" w:hAnsi="Times New Roman" w:cs="Times New Roman"/>
          <w:iCs/>
          <w:sz w:val="24"/>
          <w:szCs w:val="24"/>
          <w:lang w:val="vi-VN"/>
        </w:rPr>
        <w:t xml:space="preserve"> kJ </w:t>
      </w:r>
    </w:p>
    <w:p w14:paraId="72D66907" w14:textId="77777777" w:rsidR="00F327EB" w:rsidRPr="003608C1" w:rsidRDefault="00F327EB" w:rsidP="006460D9">
      <w:pPr>
        <w:tabs>
          <w:tab w:val="left" w:pos="360"/>
          <w:tab w:val="left" w:pos="720"/>
          <w:tab w:val="left" w:pos="2700"/>
          <w:tab w:val="left" w:pos="2880"/>
          <w:tab w:val="left" w:pos="5040"/>
          <w:tab w:val="left" w:pos="5400"/>
          <w:tab w:val="left" w:pos="7380"/>
          <w:tab w:val="left" w:pos="7920"/>
        </w:tabs>
        <w:spacing w:after="0" w:line="264" w:lineRule="auto"/>
        <w:jc w:val="both"/>
        <w:rPr>
          <w:rFonts w:ascii="Times New Roman" w:hAnsi="Times New Roman" w:cs="Times New Roman"/>
          <w:iCs/>
          <w:sz w:val="24"/>
          <w:szCs w:val="24"/>
          <w:lang w:val="vi-VN"/>
        </w:rPr>
      </w:pPr>
      <w:r w:rsidRPr="003608C1">
        <w:rPr>
          <w:rFonts w:ascii="Times New Roman" w:hAnsi="Times New Roman" w:cs="Times New Roman"/>
          <w:iCs/>
          <w:sz w:val="24"/>
          <w:szCs w:val="24"/>
          <w:lang w:val="vi-VN"/>
        </w:rPr>
        <w:tab/>
      </w:r>
      <w:r w:rsidRPr="003608C1">
        <w:rPr>
          <w:rFonts w:ascii="Times New Roman" w:hAnsi="Times New Roman" w:cs="Times New Roman"/>
          <w:sz w:val="24"/>
          <w:szCs w:val="24"/>
          <w:lang w:val="vi-VN"/>
        </w:rPr>
        <w:t>Hãy sắp xếp các phản ứng thu nhiệt trong số các phản ứng trên theo trật tự tăng dần</w:t>
      </w:r>
      <w:r w:rsidRPr="003608C1">
        <w:rPr>
          <w:rFonts w:ascii="Times New Roman" w:hAnsi="Times New Roman" w:cs="Times New Roman"/>
          <w:iCs/>
          <w:sz w:val="24"/>
          <w:szCs w:val="24"/>
          <w:lang w:val="vi-VN"/>
        </w:rPr>
        <w:t>. (Ví dụ: 1234 hoặc, 234, ….)</w:t>
      </w:r>
    </w:p>
    <w:p w14:paraId="268821B6"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iCs/>
          <w:color w:val="FF0000"/>
          <w:sz w:val="24"/>
          <w:szCs w:val="24"/>
          <w:lang w:val="vi-VN"/>
        </w:rPr>
      </w:pPr>
      <w:r w:rsidRPr="003608C1">
        <w:rPr>
          <w:rFonts w:ascii="Times New Roman" w:hAnsi="Times New Roman" w:cs="Times New Roman"/>
          <w:b/>
          <w:bCs/>
          <w:iCs/>
          <w:sz w:val="24"/>
          <w:szCs w:val="24"/>
          <w:lang w:val="vi-VN"/>
        </w:rPr>
        <w:tab/>
      </w:r>
      <w:r w:rsidRPr="003608C1">
        <w:rPr>
          <w:rFonts w:ascii="Times New Roman" w:hAnsi="Times New Roman" w:cs="Times New Roman"/>
          <w:b/>
          <w:iCs/>
          <w:color w:val="FF0000"/>
          <w:sz w:val="24"/>
          <w:szCs w:val="24"/>
          <w:lang w:val="vi-VN"/>
        </w:rPr>
        <w:t>Hướng dẫn giải</w:t>
      </w:r>
    </w:p>
    <w:p w14:paraId="4F8219CF" w14:textId="77777777" w:rsidR="00F327EB" w:rsidRPr="003608C1" w:rsidRDefault="00F327EB" w:rsidP="006460D9">
      <w:pPr>
        <w:tabs>
          <w:tab w:val="left" w:pos="360"/>
          <w:tab w:val="left" w:pos="720"/>
          <w:tab w:val="left" w:pos="2700"/>
          <w:tab w:val="left" w:pos="2880"/>
          <w:tab w:val="left" w:pos="5040"/>
          <w:tab w:val="left" w:pos="5400"/>
          <w:tab w:val="left" w:pos="7380"/>
          <w:tab w:val="left" w:pos="7920"/>
        </w:tabs>
        <w:spacing w:after="0" w:line="264" w:lineRule="auto"/>
        <w:jc w:val="both"/>
        <w:rPr>
          <w:rFonts w:ascii="Times New Roman" w:hAnsi="Times New Roman" w:cs="Times New Roman"/>
          <w:iCs/>
          <w:sz w:val="24"/>
          <w:szCs w:val="24"/>
          <w:lang w:val="vi-VN"/>
        </w:rPr>
      </w:pPr>
      <w:r w:rsidRPr="003608C1">
        <w:rPr>
          <w:rFonts w:ascii="Times New Roman" w:hAnsi="Times New Roman" w:cs="Times New Roman"/>
          <w:b/>
          <w:bCs/>
          <w:sz w:val="24"/>
          <w:szCs w:val="24"/>
          <w:lang w:val="vi-VN"/>
        </w:rPr>
        <w:t xml:space="preserve">Đáp án: </w:t>
      </w:r>
      <w:r w:rsidRPr="003608C1">
        <w:rPr>
          <w:rFonts w:ascii="Times New Roman" w:hAnsi="Times New Roman" w:cs="Times New Roman"/>
          <w:iCs/>
          <w:sz w:val="24"/>
          <w:szCs w:val="24"/>
          <w:lang w:val="vi-VN"/>
        </w:rPr>
        <w:t>134</w:t>
      </w:r>
    </w:p>
    <w:p w14:paraId="4D24FA1B" w14:textId="77777777" w:rsidR="00F327EB" w:rsidRPr="003608C1" w:rsidRDefault="00F327EB" w:rsidP="006460D9">
      <w:pPr>
        <w:tabs>
          <w:tab w:val="left" w:pos="360"/>
          <w:tab w:val="left" w:pos="720"/>
          <w:tab w:val="left" w:pos="2700"/>
          <w:tab w:val="left" w:pos="2880"/>
          <w:tab w:val="left" w:pos="5040"/>
          <w:tab w:val="left" w:pos="7200"/>
          <w:tab w:val="left" w:pos="7380"/>
        </w:tabs>
        <w:spacing w:after="0" w:line="264" w:lineRule="auto"/>
        <w:rPr>
          <w:rFonts w:ascii="Times New Roman" w:hAnsi="Times New Roman" w:cs="Times New Roman"/>
          <w:sz w:val="24"/>
          <w:szCs w:val="24"/>
          <w:lang w:val="vi-VN"/>
        </w:rPr>
      </w:pPr>
      <w:r w:rsidRPr="003317EB">
        <w:rPr>
          <w:rFonts w:ascii="Times New Roman" w:eastAsia="Times New Roman" w:hAnsi="Times New Roman" w:cs="Times New Roman"/>
          <w:b/>
          <w:color w:val="C00000"/>
          <w:sz w:val="24"/>
          <w:szCs w:val="24"/>
          <w:lang w:val="vi-VN"/>
        </w:rPr>
        <w:t>Câu 24.</w:t>
      </w:r>
      <w:r w:rsidRPr="003608C1">
        <w:rPr>
          <w:rFonts w:ascii="Times New Roman" w:eastAsia="Times New Roman" w:hAnsi="Times New Roman" w:cs="Times New Roman"/>
          <w:bCs/>
          <w:sz w:val="24"/>
          <w:szCs w:val="24"/>
          <w:lang w:val="vi-VN"/>
        </w:rPr>
        <w:t xml:space="preserve"> </w:t>
      </w:r>
      <w:r w:rsidRPr="003608C1">
        <w:rPr>
          <w:rFonts w:ascii="Times New Roman" w:hAnsi="Times New Roman" w:cs="Times New Roman"/>
          <w:b/>
          <w:bCs/>
          <w:iCs/>
          <w:color w:val="000000" w:themeColor="text1"/>
          <w:sz w:val="24"/>
          <w:szCs w:val="24"/>
          <w:lang w:val="vi-VN"/>
        </w:rPr>
        <w:t xml:space="preserve">(Hóa 11 - Chương 5) </w:t>
      </w:r>
      <w:r w:rsidRPr="003608C1">
        <w:rPr>
          <w:rFonts w:ascii="Times New Roman" w:hAnsi="Times New Roman" w:cs="Times New Roman"/>
          <w:sz w:val="24"/>
          <w:szCs w:val="24"/>
          <w:lang w:val="fr-FR"/>
        </w:rPr>
        <w:t>Phenol (C</w:t>
      </w:r>
      <w:r w:rsidRPr="003608C1">
        <w:rPr>
          <w:rFonts w:ascii="Times New Roman" w:hAnsi="Times New Roman" w:cs="Times New Roman"/>
          <w:sz w:val="24"/>
          <w:szCs w:val="24"/>
          <w:vertAlign w:val="subscript"/>
          <w:lang w:val="fr-FR"/>
        </w:rPr>
        <w:t>6</w:t>
      </w:r>
      <w:r w:rsidRPr="003608C1">
        <w:rPr>
          <w:rFonts w:ascii="Times New Roman" w:hAnsi="Times New Roman" w:cs="Times New Roman"/>
          <w:sz w:val="24"/>
          <w:szCs w:val="24"/>
          <w:lang w:val="fr-FR"/>
        </w:rPr>
        <w:t>H</w:t>
      </w:r>
      <w:r w:rsidRPr="003608C1">
        <w:rPr>
          <w:rFonts w:ascii="Times New Roman" w:hAnsi="Times New Roman" w:cs="Times New Roman"/>
          <w:sz w:val="24"/>
          <w:szCs w:val="24"/>
          <w:vertAlign w:val="subscript"/>
          <w:lang w:val="fr-FR"/>
        </w:rPr>
        <w:t>5</w:t>
      </w:r>
      <w:r w:rsidRPr="003608C1">
        <w:rPr>
          <w:rFonts w:ascii="Times New Roman" w:hAnsi="Times New Roman" w:cs="Times New Roman"/>
          <w:sz w:val="24"/>
          <w:szCs w:val="24"/>
          <w:lang w:val="fr-FR"/>
        </w:rPr>
        <w:t xml:space="preserve">OH) phản ứng với </w:t>
      </w:r>
      <w:r w:rsidRPr="003608C1">
        <w:rPr>
          <w:rFonts w:ascii="Times New Roman" w:hAnsi="Times New Roman" w:cs="Times New Roman"/>
          <w:sz w:val="24"/>
          <w:szCs w:val="24"/>
          <w:lang w:val="vi-VN"/>
        </w:rPr>
        <w:t>HNO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xml:space="preserve"> đặc trong 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đặc</w:t>
      </w:r>
      <w:r w:rsidRPr="003608C1">
        <w:rPr>
          <w:rFonts w:ascii="Times New Roman" w:hAnsi="Times New Roman" w:cs="Times New Roman"/>
          <w:sz w:val="24"/>
          <w:szCs w:val="24"/>
          <w:lang w:val="fr-FR"/>
        </w:rPr>
        <w:t xml:space="preserve"> </w:t>
      </w:r>
      <w:r w:rsidRPr="003608C1">
        <w:rPr>
          <w:rFonts w:ascii="Times New Roman" w:hAnsi="Times New Roman" w:cs="Times New Roman"/>
          <w:sz w:val="24"/>
          <w:szCs w:val="24"/>
          <w:lang w:val="vi-VN"/>
        </w:rPr>
        <w:t xml:space="preserve">tạo thành sản phẩm picric acid (X) có kết tủa màu vàng. Phân tử khối của X bằng bao nhiêu? </w:t>
      </w:r>
    </w:p>
    <w:p w14:paraId="1E9BCAD5" w14:textId="77777777" w:rsidR="00F327EB" w:rsidRPr="003608C1" w:rsidRDefault="00F327EB" w:rsidP="006460D9">
      <w:pPr>
        <w:tabs>
          <w:tab w:val="left" w:pos="360"/>
          <w:tab w:val="left" w:pos="720"/>
          <w:tab w:val="left" w:pos="2700"/>
          <w:tab w:val="left" w:pos="2880"/>
          <w:tab w:val="left" w:pos="5040"/>
          <w:tab w:val="left" w:pos="7200"/>
          <w:tab w:val="left" w:pos="7380"/>
        </w:tabs>
        <w:spacing w:after="0" w:line="264" w:lineRule="auto"/>
        <w:rPr>
          <w:rFonts w:ascii="Times New Roman" w:hAnsi="Times New Roman" w:cs="Times New Roman"/>
          <w:sz w:val="24"/>
          <w:szCs w:val="24"/>
          <w:lang w:val="fr-FR"/>
        </w:rPr>
      </w:pPr>
      <w:r w:rsidRPr="003608C1">
        <w:rPr>
          <w:rFonts w:ascii="Times New Roman" w:hAnsi="Times New Roman" w:cs="Times New Roman"/>
          <w:sz w:val="24"/>
          <w:szCs w:val="24"/>
          <w:lang w:val="vi-VN"/>
        </w:rPr>
        <w:tab/>
        <w:t>Biết H = 1, C = 12, N = 14, O = 16, S = 32.</w:t>
      </w:r>
      <w:r w:rsidRPr="003608C1">
        <w:rPr>
          <w:rFonts w:ascii="Times New Roman" w:hAnsi="Times New Roman" w:cs="Times New Roman"/>
          <w:sz w:val="24"/>
          <w:szCs w:val="24"/>
          <w:lang w:val="fr-FR"/>
        </w:rPr>
        <w:t xml:space="preserve">                </w:t>
      </w:r>
    </w:p>
    <w:p w14:paraId="59C10BDE"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iCs/>
          <w:color w:val="FF0000"/>
          <w:sz w:val="24"/>
          <w:szCs w:val="24"/>
          <w:lang w:val="fr-FR"/>
        </w:rPr>
      </w:pPr>
      <w:r w:rsidRPr="003608C1">
        <w:rPr>
          <w:rFonts w:ascii="Times New Roman" w:hAnsi="Times New Roman" w:cs="Times New Roman"/>
          <w:b/>
          <w:iCs/>
          <w:color w:val="FF0000"/>
          <w:sz w:val="24"/>
          <w:szCs w:val="24"/>
          <w:lang w:val="fr-FR"/>
        </w:rPr>
        <w:t>Hướng dẫn giải</w:t>
      </w:r>
    </w:p>
    <w:p w14:paraId="5DF13038" w14:textId="77777777" w:rsidR="00F327EB" w:rsidRPr="003608C1" w:rsidRDefault="00F327EB" w:rsidP="006460D9">
      <w:pPr>
        <w:tabs>
          <w:tab w:val="left" w:pos="360"/>
          <w:tab w:val="left" w:pos="720"/>
          <w:tab w:val="left" w:pos="2700"/>
          <w:tab w:val="left" w:pos="2880"/>
          <w:tab w:val="left" w:pos="5040"/>
          <w:tab w:val="left" w:pos="7200"/>
          <w:tab w:val="left" w:pos="7380"/>
        </w:tabs>
        <w:spacing w:after="0" w:line="264" w:lineRule="auto"/>
        <w:rPr>
          <w:rFonts w:ascii="Times New Roman" w:eastAsia="Times New Roman" w:hAnsi="Times New Roman" w:cs="Times New Roman"/>
          <w:bCs/>
          <w:sz w:val="24"/>
          <w:szCs w:val="24"/>
          <w:lang w:val="vi-VN"/>
        </w:rPr>
      </w:pPr>
      <w:r w:rsidRPr="003608C1">
        <w:rPr>
          <w:rFonts w:ascii="Times New Roman" w:hAnsi="Times New Roman" w:cs="Times New Roman"/>
          <w:b/>
          <w:bCs/>
          <w:sz w:val="24"/>
          <w:szCs w:val="24"/>
          <w:lang w:val="vi-VN"/>
        </w:rPr>
        <w:t xml:space="preserve">Đáp án: </w:t>
      </w:r>
      <w:r w:rsidRPr="003608C1">
        <w:rPr>
          <w:rFonts w:ascii="Times New Roman" w:eastAsia="Times New Roman" w:hAnsi="Times New Roman" w:cs="Times New Roman"/>
          <w:bCs/>
          <w:sz w:val="24"/>
          <w:szCs w:val="24"/>
          <w:lang w:val="vi-VN"/>
        </w:rPr>
        <w:t>229</w:t>
      </w:r>
    </w:p>
    <w:p w14:paraId="08D3B5C1" w14:textId="77777777" w:rsidR="00F327EB" w:rsidRPr="003608C1" w:rsidRDefault="00F327EB" w:rsidP="006460D9">
      <w:pPr>
        <w:tabs>
          <w:tab w:val="left" w:pos="283"/>
          <w:tab w:val="left" w:pos="360"/>
          <w:tab w:val="left" w:pos="2700"/>
          <w:tab w:val="left" w:pos="5040"/>
          <w:tab w:val="left" w:pos="5386"/>
          <w:tab w:val="left" w:pos="7380"/>
          <w:tab w:val="left" w:pos="7937"/>
        </w:tabs>
        <w:spacing w:after="0" w:line="264" w:lineRule="auto"/>
        <w:jc w:val="both"/>
        <w:rPr>
          <w:rFonts w:ascii="Times New Roman" w:eastAsia="Times New Roman" w:hAnsi="Times New Roman" w:cs="Times New Roman"/>
          <w:bCs/>
          <w:i/>
          <w:iCs/>
          <w:sz w:val="24"/>
          <w:szCs w:val="24"/>
          <w:lang w:val="vi-VN"/>
        </w:rPr>
      </w:pPr>
      <w:r w:rsidRPr="003317EB">
        <w:rPr>
          <w:rFonts w:ascii="Times New Roman" w:hAnsi="Times New Roman" w:cs="Times New Roman"/>
          <w:b/>
          <w:bCs/>
          <w:iCs/>
          <w:color w:val="C00000"/>
          <w:sz w:val="24"/>
          <w:szCs w:val="24"/>
          <w:lang w:val="fr-FR"/>
        </w:rPr>
        <w:t xml:space="preserve">Câu </w:t>
      </w:r>
      <w:r w:rsidRPr="003317EB">
        <w:rPr>
          <w:rFonts w:ascii="Times New Roman" w:hAnsi="Times New Roman" w:cs="Times New Roman"/>
          <w:b/>
          <w:bCs/>
          <w:iCs/>
          <w:color w:val="C00000"/>
          <w:sz w:val="24"/>
          <w:szCs w:val="24"/>
          <w:lang w:val="vi-VN"/>
        </w:rPr>
        <w:t>25</w:t>
      </w:r>
      <w:r w:rsidRPr="003317EB">
        <w:rPr>
          <w:rFonts w:ascii="Times New Roman" w:hAnsi="Times New Roman" w:cs="Times New Roman"/>
          <w:b/>
          <w:bCs/>
          <w:iCs/>
          <w:color w:val="C00000"/>
          <w:sz w:val="24"/>
          <w:szCs w:val="24"/>
          <w:lang w:val="fr-FR"/>
        </w:rPr>
        <w:t>.</w:t>
      </w:r>
      <w:r w:rsidRPr="003608C1">
        <w:rPr>
          <w:rFonts w:ascii="Times New Roman" w:hAnsi="Times New Roman" w:cs="Times New Roman"/>
          <w:b/>
          <w:bCs/>
          <w:iCs/>
          <w:color w:val="000000" w:themeColor="text1"/>
          <w:sz w:val="24"/>
          <w:szCs w:val="24"/>
          <w:lang w:val="fr-FR"/>
        </w:rPr>
        <w:t xml:space="preserve"> </w:t>
      </w:r>
      <w:r w:rsidRPr="003608C1">
        <w:rPr>
          <w:rFonts w:ascii="Times New Roman" w:hAnsi="Times New Roman" w:cs="Times New Roman"/>
          <w:b/>
          <w:bCs/>
          <w:iCs/>
          <w:color w:val="000000" w:themeColor="text1"/>
          <w:sz w:val="24"/>
          <w:szCs w:val="24"/>
          <w:lang w:val="vi-VN"/>
        </w:rPr>
        <w:t xml:space="preserve">(Hóa 12 - Chương 2) </w:t>
      </w:r>
      <w:r w:rsidRPr="003608C1">
        <w:rPr>
          <w:rFonts w:ascii="Times New Roman" w:eastAsia="Times New Roman" w:hAnsi="Times New Roman" w:cs="Times New Roman"/>
          <w:bCs/>
          <w:sz w:val="24"/>
          <w:szCs w:val="24"/>
          <w:lang w:val="vi-VN"/>
        </w:rPr>
        <w:t xml:space="preserve">Ethanol có thể được sản xuất từ cellulose hoặc tinh bột. Loại ethanol này được dùng để sản xuất xăng E5 (xăng chứa 5% ethanol về thể tích). Lượng ethanol thu được từ 1,8 tấn mùn cưa (chứa 50% cellulose, phần còn lại là chất trơ) có thể dùng để pha chế bao nhiêu lít xăng E5? Biết hiệu suất quá trình sản xuất ethanol từ cellulose là 70% và ethanol có khối lượng riêng là 0,8 g/mL. </w:t>
      </w:r>
      <w:r w:rsidRPr="003608C1">
        <w:rPr>
          <w:rFonts w:ascii="Times New Roman" w:eastAsia="Times New Roman" w:hAnsi="Times New Roman" w:cs="Times New Roman"/>
          <w:bCs/>
          <w:i/>
          <w:iCs/>
          <w:sz w:val="24"/>
          <w:szCs w:val="24"/>
          <w:lang w:val="vi-VN"/>
        </w:rPr>
        <w:t>Kết quả làm tròn đến hàng đơn vị.</w:t>
      </w:r>
    </w:p>
    <w:p w14:paraId="3CF065AF"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bCs/>
          <w:color w:val="FF0000"/>
          <w:sz w:val="24"/>
          <w:szCs w:val="24"/>
          <w:lang w:val="vi-VN"/>
        </w:rPr>
      </w:pPr>
      <w:r w:rsidRPr="003608C1">
        <w:rPr>
          <w:rFonts w:ascii="Times New Roman" w:hAnsi="Times New Roman" w:cs="Times New Roman"/>
          <w:b/>
          <w:bCs/>
          <w:color w:val="FF0000"/>
          <w:sz w:val="24"/>
          <w:szCs w:val="24"/>
          <w:lang w:val="vi-VN"/>
        </w:rPr>
        <w:t>Hướng dẫn giải</w:t>
      </w:r>
    </w:p>
    <w:p w14:paraId="6D79C9BB" w14:textId="77777777" w:rsidR="00F327EB" w:rsidRPr="003608C1" w:rsidRDefault="00F327EB" w:rsidP="006460D9">
      <w:pPr>
        <w:tabs>
          <w:tab w:val="left" w:pos="360"/>
          <w:tab w:val="left" w:pos="2700"/>
          <w:tab w:val="left" w:pos="5040"/>
          <w:tab w:val="left" w:pos="7380"/>
        </w:tabs>
        <w:spacing w:after="0" w:line="264" w:lineRule="auto"/>
        <w:jc w:val="center"/>
        <w:rPr>
          <w:rFonts w:ascii="Times New Roman" w:hAnsi="Times New Roman" w:cs="Times New Roman"/>
          <w:sz w:val="24"/>
          <w:szCs w:val="24"/>
        </w:rPr>
      </w:pPr>
      <w:r w:rsidRPr="003608C1">
        <w:rPr>
          <w:rFonts w:ascii="Times New Roman" w:hAnsi="Times New Roman" w:cs="Times New Roman"/>
          <w:position w:val="-12"/>
          <w:sz w:val="24"/>
          <w:szCs w:val="24"/>
        </w:rPr>
        <w:object w:dxaOrig="4220" w:dyaOrig="380" w14:anchorId="0C444759">
          <v:shape id="_x0000_i1704" type="#_x0000_t75" style="width:213pt;height:17.25pt" o:ole="">
            <v:imagedata r:id="rId1235" o:title=""/>
          </v:shape>
          <o:OLEObject Type="Embed" ProgID="Equation.DSMT4" ShapeID="_x0000_i1704" DrawAspect="Content" ObjectID="_1833292855" r:id="rId1236"/>
        </w:object>
      </w:r>
    </w:p>
    <w:p w14:paraId="743CFEFF" w14:textId="77777777" w:rsidR="00F327EB" w:rsidRPr="003608C1" w:rsidRDefault="00F327EB" w:rsidP="006460D9">
      <w:pPr>
        <w:tabs>
          <w:tab w:val="left" w:pos="360"/>
          <w:tab w:val="left" w:pos="2700"/>
          <w:tab w:val="left" w:pos="5040"/>
          <w:tab w:val="left" w:pos="7380"/>
        </w:tabs>
        <w:spacing w:after="0" w:line="264" w:lineRule="auto"/>
        <w:jc w:val="center"/>
        <w:rPr>
          <w:rFonts w:ascii="Times New Roman" w:hAnsi="Times New Roman" w:cs="Times New Roman"/>
          <w:b/>
          <w:bCs/>
          <w:sz w:val="24"/>
          <w:szCs w:val="24"/>
          <w:lang w:val="vi-VN"/>
        </w:rPr>
      </w:pPr>
      <w:r w:rsidRPr="003608C1">
        <w:rPr>
          <w:rFonts w:ascii="Times New Roman" w:hAnsi="Times New Roman" w:cs="Times New Roman"/>
          <w:position w:val="-24"/>
          <w:sz w:val="24"/>
          <w:szCs w:val="24"/>
        </w:rPr>
        <w:object w:dxaOrig="4580" w:dyaOrig="660" w14:anchorId="3271DD5A">
          <v:shape id="_x0000_i1705" type="#_x0000_t75" style="width:231pt;height:30pt" o:ole="">
            <v:imagedata r:id="rId1237" o:title=""/>
          </v:shape>
          <o:OLEObject Type="Embed" ProgID="Equation.DSMT4" ShapeID="_x0000_i1705" DrawAspect="Content" ObjectID="_1833292856" r:id="rId1238"/>
        </w:object>
      </w:r>
    </w:p>
    <w:p w14:paraId="630F6469"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b/>
          <w:bCs/>
          <w:sz w:val="24"/>
          <w:szCs w:val="24"/>
          <w:lang w:val="vi-VN"/>
        </w:rPr>
      </w:pPr>
      <w:r w:rsidRPr="003608C1">
        <w:rPr>
          <w:rFonts w:ascii="Times New Roman" w:hAnsi="Times New Roman" w:cs="Times New Roman"/>
          <w:b/>
          <w:bCs/>
          <w:sz w:val="24"/>
          <w:szCs w:val="24"/>
          <w:lang w:val="vi-VN"/>
        </w:rPr>
        <w:tab/>
        <w:t xml:space="preserve">Đáp án: </w:t>
      </w:r>
      <w:r w:rsidRPr="003608C1">
        <w:rPr>
          <w:rFonts w:ascii="Times New Roman" w:hAnsi="Times New Roman" w:cs="Times New Roman"/>
          <w:bCs/>
          <w:sz w:val="24"/>
          <w:szCs w:val="24"/>
          <w:lang w:val="vi-VN"/>
        </w:rPr>
        <w:t>8944</w:t>
      </w:r>
    </w:p>
    <w:p w14:paraId="608C0003"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64" w:lineRule="auto"/>
        <w:jc w:val="both"/>
        <w:rPr>
          <w:rFonts w:ascii="Times New Roman" w:hAnsi="Times New Roman" w:cs="Times New Roman"/>
          <w:b/>
          <w:sz w:val="24"/>
          <w:szCs w:val="24"/>
          <w:lang w:val="vi-VN"/>
        </w:rPr>
      </w:pPr>
      <w:r w:rsidRPr="003317EB">
        <w:rPr>
          <w:rFonts w:ascii="Times New Roman" w:eastAsia="Times New Roman" w:hAnsi="Times New Roman" w:cs="Times New Roman"/>
          <w:b/>
          <w:bCs/>
          <w:color w:val="C00000"/>
          <w:sz w:val="24"/>
          <w:szCs w:val="24"/>
          <w:lang w:val="vi-VN"/>
        </w:rPr>
        <w:t>Câu 26:</w:t>
      </w:r>
      <w:r w:rsidRPr="003608C1">
        <w:rPr>
          <w:rFonts w:ascii="Times New Roman" w:eastAsia="Times New Roman" w:hAnsi="Times New Roman" w:cs="Times New Roman"/>
          <w:b/>
          <w:bCs/>
          <w:sz w:val="24"/>
          <w:szCs w:val="24"/>
          <w:lang w:val="vi-VN"/>
        </w:rPr>
        <w:t xml:space="preserve"> </w:t>
      </w:r>
      <w:r w:rsidRPr="003608C1">
        <w:rPr>
          <w:rFonts w:ascii="Times New Roman" w:hAnsi="Times New Roman" w:cs="Times New Roman"/>
          <w:b/>
          <w:bCs/>
          <w:iCs/>
          <w:color w:val="000000" w:themeColor="text1"/>
          <w:sz w:val="24"/>
          <w:szCs w:val="24"/>
          <w:lang w:val="vi-VN"/>
        </w:rPr>
        <w:t xml:space="preserve">(Hóa 12 - Chương 4) </w:t>
      </w:r>
      <w:r w:rsidRPr="003317EB">
        <w:rPr>
          <w:rFonts w:ascii="Times New Roman" w:hAnsi="Times New Roman" w:cs="Times New Roman"/>
          <w:b/>
          <w:color w:val="C00000"/>
          <w:sz w:val="24"/>
          <w:szCs w:val="24"/>
          <w:lang w:val="vi-VN"/>
        </w:rPr>
        <w:t>Câu 2.</w:t>
      </w:r>
      <w:r w:rsidRPr="003608C1">
        <w:rPr>
          <w:rFonts w:ascii="Times New Roman" w:hAnsi="Times New Roman" w:cs="Times New Roman"/>
          <w:b/>
          <w:sz w:val="24"/>
          <w:szCs w:val="24"/>
          <w:lang w:val="vi-VN"/>
        </w:rPr>
        <w:t xml:space="preserve"> </w:t>
      </w:r>
      <w:r w:rsidRPr="003608C1">
        <w:rPr>
          <w:rFonts w:ascii="Times New Roman" w:hAnsi="Times New Roman" w:cs="Times New Roman"/>
          <w:sz w:val="24"/>
          <w:szCs w:val="24"/>
          <w:lang w:val="vi-VN"/>
        </w:rPr>
        <w:t xml:space="preserve">Cho các polymer sau: polyethylene, nylon-6,6, poly(methyl methacrylate), </w:t>
      </w:r>
      <w:r w:rsidRPr="003608C1">
        <w:rPr>
          <w:rFonts w:ascii="Times New Roman" w:hAnsi="Times New Roman" w:cs="Times New Roman"/>
          <w:iCs/>
          <w:sz w:val="24"/>
          <w:szCs w:val="24"/>
          <w:lang w:val="vi-VN"/>
        </w:rPr>
        <w:t>cao su buna – N</w:t>
      </w:r>
      <w:r w:rsidRPr="003608C1">
        <w:rPr>
          <w:rFonts w:ascii="Times New Roman" w:hAnsi="Times New Roman" w:cs="Times New Roman"/>
          <w:sz w:val="24"/>
          <w:szCs w:val="24"/>
          <w:lang w:val="vi-VN"/>
        </w:rPr>
        <w:t>, polyacrylonitrile. Có bao nhiêu polymer điều chế được bằng phản ứng trùng hợp?</w:t>
      </w:r>
    </w:p>
    <w:p w14:paraId="75E95432" w14:textId="77777777" w:rsidR="00F327EB" w:rsidRPr="003608C1" w:rsidRDefault="00F327EB" w:rsidP="006460D9">
      <w:pPr>
        <w:shd w:val="clear" w:color="auto" w:fill="FFFFFF" w:themeFill="background1"/>
        <w:tabs>
          <w:tab w:val="left" w:pos="360"/>
          <w:tab w:val="left" w:pos="2700"/>
          <w:tab w:val="left" w:pos="5040"/>
          <w:tab w:val="left" w:pos="7380"/>
        </w:tabs>
        <w:spacing w:after="0" w:line="264" w:lineRule="auto"/>
        <w:jc w:val="both"/>
        <w:rPr>
          <w:rFonts w:ascii="Times New Roman" w:hAnsi="Times New Roman" w:cs="Times New Roman"/>
          <w:sz w:val="24"/>
          <w:szCs w:val="24"/>
          <w:lang w:val="vi-VN"/>
        </w:rPr>
      </w:pPr>
    </w:p>
    <w:p w14:paraId="134FEB97" w14:textId="77777777" w:rsidR="00F327EB" w:rsidRPr="003608C1" w:rsidRDefault="00F327EB" w:rsidP="006460D9">
      <w:pPr>
        <w:tabs>
          <w:tab w:val="left" w:pos="274"/>
          <w:tab w:val="left" w:pos="360"/>
          <w:tab w:val="left" w:pos="2700"/>
          <w:tab w:val="left" w:pos="2835"/>
          <w:tab w:val="left" w:pos="5040"/>
          <w:tab w:val="left" w:pos="5387"/>
          <w:tab w:val="left" w:pos="7380"/>
          <w:tab w:val="left" w:pos="7938"/>
        </w:tabs>
        <w:spacing w:after="0" w:line="264" w:lineRule="auto"/>
        <w:jc w:val="both"/>
        <w:rPr>
          <w:rFonts w:ascii="Times New Roman" w:hAnsi="Times New Roman" w:cs="Times New Roman"/>
          <w:sz w:val="24"/>
          <w:szCs w:val="24"/>
          <w:lang w:val="vi-VN"/>
        </w:rPr>
      </w:pPr>
    </w:p>
    <w:p w14:paraId="7C0DC935"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iCs/>
          <w:color w:val="FF0000"/>
          <w:sz w:val="24"/>
          <w:szCs w:val="24"/>
          <w:lang w:val="vi-VN"/>
        </w:rPr>
      </w:pPr>
      <w:r w:rsidRPr="003608C1">
        <w:rPr>
          <w:rFonts w:ascii="Times New Roman" w:hAnsi="Times New Roman" w:cs="Times New Roman"/>
          <w:b/>
          <w:iCs/>
          <w:color w:val="FF0000"/>
          <w:sz w:val="24"/>
          <w:szCs w:val="24"/>
          <w:lang w:val="vi-VN"/>
        </w:rPr>
        <w:t>Hướng dẫn giải</w:t>
      </w:r>
    </w:p>
    <w:p w14:paraId="37ECEFCA"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iCs/>
          <w:color w:val="FF0000"/>
          <w:sz w:val="24"/>
          <w:szCs w:val="24"/>
          <w:lang w:val="vi-VN"/>
        </w:rPr>
      </w:pPr>
      <w:r w:rsidRPr="003608C1">
        <w:rPr>
          <w:rFonts w:ascii="Times New Roman" w:hAnsi="Times New Roman" w:cs="Times New Roman"/>
          <w:b/>
          <w:bCs/>
          <w:sz w:val="24"/>
          <w:szCs w:val="24"/>
          <w:lang w:val="vi-VN"/>
        </w:rPr>
        <w:t xml:space="preserve">Đáp án: </w:t>
      </w:r>
      <w:r w:rsidRPr="003608C1">
        <w:rPr>
          <w:rFonts w:ascii="Times New Roman" w:hAnsi="Times New Roman" w:cs="Times New Roman"/>
          <w:sz w:val="24"/>
          <w:szCs w:val="24"/>
          <w:highlight w:val="yellow"/>
          <w:lang w:val="vi-VN"/>
        </w:rPr>
        <w:t xml:space="preserve">4 gồm poly(methyl methacrylate), </w:t>
      </w:r>
      <w:r w:rsidRPr="003608C1">
        <w:rPr>
          <w:rFonts w:ascii="Times New Roman" w:hAnsi="Times New Roman" w:cs="Times New Roman"/>
          <w:iCs/>
          <w:sz w:val="24"/>
          <w:szCs w:val="24"/>
          <w:highlight w:val="yellow"/>
          <w:lang w:val="vi-VN"/>
        </w:rPr>
        <w:t>cao su buna – N</w:t>
      </w:r>
      <w:r w:rsidRPr="003608C1">
        <w:rPr>
          <w:rFonts w:ascii="Times New Roman" w:hAnsi="Times New Roman" w:cs="Times New Roman"/>
          <w:sz w:val="24"/>
          <w:szCs w:val="24"/>
          <w:highlight w:val="yellow"/>
          <w:lang w:val="vi-VN"/>
        </w:rPr>
        <w:t>, polyacrylonitrile</w:t>
      </w:r>
    </w:p>
    <w:p w14:paraId="17B7E3D7" w14:textId="77777777" w:rsidR="00F327EB" w:rsidRPr="003608C1" w:rsidRDefault="00F327EB" w:rsidP="006460D9">
      <w:pPr>
        <w:pStyle w:val="NormalWeb"/>
        <w:tabs>
          <w:tab w:val="left" w:pos="360"/>
          <w:tab w:val="left" w:pos="720"/>
          <w:tab w:val="left" w:pos="2700"/>
          <w:tab w:val="left" w:pos="5040"/>
          <w:tab w:val="left" w:pos="7380"/>
        </w:tabs>
        <w:spacing w:before="0" w:beforeAutospacing="0" w:after="0" w:afterAutospacing="0" w:line="264" w:lineRule="auto"/>
        <w:mirrorIndents/>
        <w:jc w:val="both"/>
        <w:rPr>
          <w:lang w:val="vi-VN"/>
        </w:rPr>
      </w:pPr>
      <w:r w:rsidRPr="003317EB">
        <w:rPr>
          <w:b/>
          <w:iCs/>
          <w:color w:val="C00000"/>
          <w:lang w:val="vi-VN"/>
        </w:rPr>
        <w:t>Câu 27.</w:t>
      </w:r>
      <w:r w:rsidRPr="003608C1">
        <w:rPr>
          <w:bCs/>
          <w:iCs/>
          <w:lang w:val="vi-VN"/>
        </w:rPr>
        <w:t xml:space="preserve"> </w:t>
      </w:r>
      <w:r w:rsidRPr="003608C1">
        <w:rPr>
          <w:b/>
          <w:bCs/>
          <w:iCs/>
          <w:color w:val="000000" w:themeColor="text1"/>
          <w:lang w:val="vi-VN"/>
        </w:rPr>
        <w:t xml:space="preserve">(Hóa 12 - Chương 6) </w:t>
      </w:r>
      <w:r w:rsidRPr="003608C1">
        <w:rPr>
          <w:bCs/>
          <w:lang w:val="vi-VN"/>
        </w:rPr>
        <w:t>Cho các phát biểu sau:</w:t>
      </w:r>
    </w:p>
    <w:p w14:paraId="04AC5F37" w14:textId="77777777" w:rsidR="00F327EB" w:rsidRPr="003608C1" w:rsidRDefault="00F327EB" w:rsidP="006460D9">
      <w:pPr>
        <w:tabs>
          <w:tab w:val="left" w:pos="360"/>
          <w:tab w:val="left" w:pos="720"/>
          <w:tab w:val="left" w:pos="2700"/>
          <w:tab w:val="left" w:pos="5040"/>
          <w:tab w:val="left" w:pos="7380"/>
        </w:tabs>
        <w:spacing w:after="0" w:line="264" w:lineRule="auto"/>
        <w:jc w:val="both"/>
        <w:rPr>
          <w:rFonts w:ascii="Times New Roman" w:hAnsi="Times New Roman" w:cs="Times New Roman"/>
          <w:sz w:val="24"/>
          <w:szCs w:val="24"/>
          <w:highlight w:val="yellow"/>
          <w:lang w:val="vi-VN"/>
        </w:rPr>
      </w:pP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highlight w:val="yellow"/>
          <w:lang w:val="vi-VN"/>
        </w:rPr>
        <w:tab/>
        <w:t>(1) Trong tự nhiên, Ag và Au có thể tồn tại ở dạng đơn chất.</w:t>
      </w:r>
    </w:p>
    <w:p w14:paraId="63CD659E" w14:textId="77777777" w:rsidR="00F327EB" w:rsidRPr="003608C1" w:rsidRDefault="00F327EB" w:rsidP="006460D9">
      <w:pPr>
        <w:pStyle w:val="NormalWeb"/>
        <w:tabs>
          <w:tab w:val="left" w:pos="283"/>
          <w:tab w:val="left" w:pos="360"/>
          <w:tab w:val="left" w:pos="720"/>
          <w:tab w:val="left" w:pos="2700"/>
          <w:tab w:val="left" w:pos="2835"/>
          <w:tab w:val="left" w:pos="5040"/>
          <w:tab w:val="left" w:pos="5386"/>
          <w:tab w:val="left" w:pos="7380"/>
          <w:tab w:val="left" w:pos="7937"/>
        </w:tabs>
        <w:spacing w:before="0" w:beforeAutospacing="0" w:after="0" w:afterAutospacing="0" w:line="264" w:lineRule="auto"/>
        <w:ind w:firstLine="283"/>
        <w:mirrorIndents/>
        <w:jc w:val="both"/>
        <w:rPr>
          <w:lang w:val="vi-VN"/>
        </w:rPr>
      </w:pPr>
      <w:r w:rsidRPr="003608C1">
        <w:rPr>
          <w:lang w:val="vi-VN"/>
        </w:rPr>
        <w:tab/>
        <w:t>(1) Điện phân dung dịch NaCl bão hòa có màng ngăn để tách Na.</w:t>
      </w:r>
    </w:p>
    <w:p w14:paraId="59C057C8" w14:textId="77777777" w:rsidR="00F327EB" w:rsidRPr="003608C1" w:rsidRDefault="00F327EB" w:rsidP="006460D9">
      <w:pPr>
        <w:pStyle w:val="NormalWeb"/>
        <w:tabs>
          <w:tab w:val="left" w:pos="283"/>
          <w:tab w:val="left" w:pos="360"/>
          <w:tab w:val="left" w:pos="720"/>
          <w:tab w:val="left" w:pos="2700"/>
          <w:tab w:val="left" w:pos="2835"/>
          <w:tab w:val="left" w:pos="5040"/>
          <w:tab w:val="left" w:pos="5386"/>
          <w:tab w:val="left" w:pos="7380"/>
          <w:tab w:val="left" w:pos="7937"/>
        </w:tabs>
        <w:spacing w:before="0" w:beforeAutospacing="0" w:after="0" w:afterAutospacing="0" w:line="264" w:lineRule="auto"/>
        <w:ind w:firstLine="283"/>
        <w:mirrorIndents/>
        <w:jc w:val="both"/>
        <w:rPr>
          <w:bCs/>
          <w:iCs/>
          <w:lang w:val="vi-VN"/>
        </w:rPr>
      </w:pPr>
      <w:r w:rsidRPr="003608C1">
        <w:rPr>
          <w:lang w:val="vi-VN"/>
        </w:rPr>
        <w:tab/>
        <w:t xml:space="preserve">(2) Thành phần chính của </w:t>
      </w:r>
      <w:r w:rsidRPr="003608C1">
        <w:rPr>
          <w:bCs/>
          <w:iCs/>
          <w:lang w:val="vi-VN"/>
        </w:rPr>
        <w:t>quặng bauxite là FeS</w:t>
      </w:r>
      <w:r w:rsidRPr="003608C1">
        <w:rPr>
          <w:bCs/>
          <w:iCs/>
          <w:vertAlign w:val="subscript"/>
          <w:lang w:val="vi-VN"/>
        </w:rPr>
        <w:t>2</w:t>
      </w:r>
      <w:r w:rsidRPr="003608C1">
        <w:rPr>
          <w:bCs/>
          <w:iCs/>
          <w:lang w:val="vi-VN"/>
        </w:rPr>
        <w:t>.</w:t>
      </w:r>
    </w:p>
    <w:p w14:paraId="42F47763" w14:textId="77777777" w:rsidR="00F327EB" w:rsidRPr="003608C1" w:rsidRDefault="00F327EB" w:rsidP="006460D9">
      <w:pPr>
        <w:pStyle w:val="NormalWeb"/>
        <w:tabs>
          <w:tab w:val="left" w:pos="283"/>
          <w:tab w:val="left" w:pos="360"/>
          <w:tab w:val="left" w:pos="720"/>
          <w:tab w:val="left" w:pos="2700"/>
          <w:tab w:val="left" w:pos="2835"/>
          <w:tab w:val="left" w:pos="5040"/>
          <w:tab w:val="left" w:pos="5386"/>
          <w:tab w:val="left" w:pos="7380"/>
          <w:tab w:val="left" w:pos="7937"/>
        </w:tabs>
        <w:spacing w:before="0" w:beforeAutospacing="0" w:after="0" w:afterAutospacing="0" w:line="264" w:lineRule="auto"/>
        <w:ind w:firstLine="283"/>
        <w:mirrorIndents/>
        <w:jc w:val="both"/>
        <w:rPr>
          <w:highlight w:val="yellow"/>
          <w:lang w:val="vi-VN"/>
        </w:rPr>
      </w:pPr>
      <w:r w:rsidRPr="003608C1">
        <w:rPr>
          <w:highlight w:val="yellow"/>
          <w:lang w:val="vi-VN"/>
        </w:rPr>
        <w:tab/>
        <w:t xml:space="preserve">(3) Kẽm có thể được tách từ zinc oxide bằng cách nung nóng zinc oxide với carbon. </w:t>
      </w:r>
    </w:p>
    <w:p w14:paraId="3794E1BD" w14:textId="77777777" w:rsidR="00F327EB" w:rsidRPr="003608C1" w:rsidRDefault="00F327EB" w:rsidP="006460D9">
      <w:pPr>
        <w:tabs>
          <w:tab w:val="left" w:pos="360"/>
          <w:tab w:val="left" w:pos="720"/>
          <w:tab w:val="left" w:pos="992"/>
          <w:tab w:val="left" w:pos="2700"/>
          <w:tab w:val="left" w:pos="2880"/>
          <w:tab w:val="left" w:pos="5040"/>
          <w:tab w:val="left" w:pos="5400"/>
          <w:tab w:val="left" w:pos="7380"/>
          <w:tab w:val="left" w:pos="7920"/>
        </w:tabs>
        <w:spacing w:after="0" w:line="264" w:lineRule="auto"/>
        <w:ind w:right="-43"/>
        <w:rPr>
          <w:rFonts w:ascii="Times New Roman" w:hAnsi="Times New Roman" w:cs="Times New Roman"/>
          <w:sz w:val="24"/>
          <w:szCs w:val="24"/>
          <w:highlight w:val="yellow"/>
          <w:lang w:val="vi-VN"/>
        </w:rPr>
      </w:pPr>
      <w:r w:rsidRPr="003608C1">
        <w:rPr>
          <w:rFonts w:ascii="Times New Roman" w:hAnsi="Times New Roman" w:cs="Times New Roman"/>
          <w:sz w:val="24"/>
          <w:szCs w:val="24"/>
          <w:highlight w:val="yellow"/>
          <w:lang w:val="vi-VN"/>
        </w:rPr>
        <w:t xml:space="preserve">    </w:t>
      </w:r>
      <w:r w:rsidRPr="003608C1">
        <w:rPr>
          <w:rFonts w:ascii="Times New Roman" w:hAnsi="Times New Roman" w:cs="Times New Roman"/>
          <w:sz w:val="24"/>
          <w:szCs w:val="24"/>
          <w:highlight w:val="yellow"/>
          <w:lang w:val="vi-VN"/>
        </w:rPr>
        <w:tab/>
        <w:t>(4) Nguyên tắc tách kim loại là khử ion kim loại thành đơn chất.</w:t>
      </w:r>
    </w:p>
    <w:p w14:paraId="65A4E227" w14:textId="77777777" w:rsidR="00F327EB" w:rsidRPr="003608C1" w:rsidRDefault="00F327EB" w:rsidP="006460D9">
      <w:pPr>
        <w:tabs>
          <w:tab w:val="left" w:pos="360"/>
          <w:tab w:val="left" w:pos="720"/>
          <w:tab w:val="left" w:pos="2700"/>
          <w:tab w:val="left" w:pos="5040"/>
          <w:tab w:val="left" w:pos="7380"/>
        </w:tabs>
        <w:spacing w:after="0" w:line="264"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vi-VN"/>
        </w:rPr>
        <w:tab/>
        <w:t xml:space="preserve">Có bao nhiêu phát biểu </w:t>
      </w:r>
      <w:r w:rsidRPr="003608C1">
        <w:rPr>
          <w:rFonts w:ascii="Times New Roman" w:hAnsi="Times New Roman" w:cs="Times New Roman"/>
          <w:b/>
          <w:bCs/>
          <w:sz w:val="24"/>
          <w:szCs w:val="24"/>
          <w:lang w:val="vi-VN"/>
        </w:rPr>
        <w:t>đúng</w:t>
      </w:r>
      <w:r w:rsidRPr="003608C1">
        <w:rPr>
          <w:rFonts w:ascii="Times New Roman" w:hAnsi="Times New Roman" w:cs="Times New Roman"/>
          <w:sz w:val="24"/>
          <w:szCs w:val="24"/>
          <w:lang w:val="vi-VN"/>
        </w:rPr>
        <w:t>?</w:t>
      </w:r>
    </w:p>
    <w:p w14:paraId="0184F1DA"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iCs/>
          <w:color w:val="FF0000"/>
          <w:sz w:val="24"/>
          <w:szCs w:val="24"/>
          <w:lang w:val="vi-VN"/>
        </w:rPr>
      </w:pPr>
      <w:r w:rsidRPr="003608C1">
        <w:rPr>
          <w:rFonts w:ascii="Times New Roman" w:hAnsi="Times New Roman" w:cs="Times New Roman"/>
          <w:bCs/>
          <w:sz w:val="24"/>
          <w:szCs w:val="24"/>
          <w:lang w:val="vi-VN"/>
        </w:rPr>
        <w:tab/>
      </w:r>
      <w:r w:rsidRPr="003608C1">
        <w:rPr>
          <w:rFonts w:ascii="Times New Roman" w:hAnsi="Times New Roman" w:cs="Times New Roman"/>
          <w:b/>
          <w:iCs/>
          <w:color w:val="FF0000"/>
          <w:sz w:val="24"/>
          <w:szCs w:val="24"/>
          <w:lang w:val="vi-VN"/>
        </w:rPr>
        <w:t>Hướng dẫn giải</w:t>
      </w:r>
    </w:p>
    <w:p w14:paraId="643ED916" w14:textId="77777777" w:rsidR="00F327EB" w:rsidRPr="003608C1" w:rsidRDefault="00F327EB" w:rsidP="006460D9">
      <w:pPr>
        <w:tabs>
          <w:tab w:val="left" w:pos="283"/>
          <w:tab w:val="left" w:pos="360"/>
          <w:tab w:val="left" w:pos="720"/>
          <w:tab w:val="left" w:pos="2700"/>
          <w:tab w:val="left" w:pos="2880"/>
          <w:tab w:val="left" w:pos="5040"/>
          <w:tab w:val="left" w:pos="7200"/>
          <w:tab w:val="left" w:pos="7380"/>
        </w:tabs>
        <w:spacing w:after="0" w:line="264" w:lineRule="auto"/>
        <w:rPr>
          <w:rFonts w:ascii="Times New Roman" w:hAnsi="Times New Roman" w:cs="Times New Roman"/>
          <w:sz w:val="24"/>
          <w:szCs w:val="24"/>
          <w:lang w:val="vi-VN"/>
        </w:rPr>
      </w:pPr>
      <w:r w:rsidRPr="003608C1">
        <w:rPr>
          <w:rFonts w:ascii="Times New Roman" w:hAnsi="Times New Roman" w:cs="Times New Roman"/>
          <w:bCs/>
          <w:sz w:val="24"/>
          <w:szCs w:val="24"/>
          <w:lang w:val="vi-VN"/>
        </w:rPr>
        <w:tab/>
      </w:r>
      <w:r w:rsidRPr="003608C1">
        <w:rPr>
          <w:rFonts w:ascii="Times New Roman" w:hAnsi="Times New Roman" w:cs="Times New Roman"/>
          <w:b/>
          <w:sz w:val="24"/>
          <w:szCs w:val="24"/>
          <w:lang w:val="vi-VN"/>
        </w:rPr>
        <w:t xml:space="preserve">Đáp án: </w:t>
      </w:r>
      <w:r w:rsidRPr="003608C1">
        <w:rPr>
          <w:rFonts w:ascii="Times New Roman" w:hAnsi="Times New Roman" w:cs="Times New Roman"/>
          <w:sz w:val="24"/>
          <w:szCs w:val="24"/>
          <w:lang w:val="vi-VN"/>
        </w:rPr>
        <w:t>3.</w:t>
      </w:r>
    </w:p>
    <w:p w14:paraId="5A1B173B" w14:textId="77777777" w:rsidR="00F327EB" w:rsidRPr="003608C1" w:rsidRDefault="00F327EB" w:rsidP="006460D9">
      <w:pPr>
        <w:tabs>
          <w:tab w:val="left" w:pos="360"/>
          <w:tab w:val="left" w:pos="720"/>
          <w:tab w:val="left" w:pos="2700"/>
          <w:tab w:val="left" w:pos="5040"/>
          <w:tab w:val="left" w:pos="7380"/>
        </w:tabs>
        <w:spacing w:after="0" w:line="264" w:lineRule="auto"/>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vi-VN"/>
        </w:rPr>
        <w:t>Câu 28.</w:t>
      </w:r>
      <w:r w:rsidRPr="003608C1">
        <w:rPr>
          <w:rFonts w:ascii="Times New Roman" w:hAnsi="Times New Roman" w:cs="Times New Roman"/>
          <w:b/>
          <w:bCs/>
          <w:iCs/>
          <w:sz w:val="24"/>
          <w:szCs w:val="24"/>
          <w:lang w:val="vi-VN"/>
        </w:rPr>
        <w:t xml:space="preserve"> </w:t>
      </w:r>
      <w:r w:rsidRPr="003608C1">
        <w:rPr>
          <w:rFonts w:ascii="Times New Roman" w:hAnsi="Times New Roman" w:cs="Times New Roman"/>
          <w:b/>
          <w:bCs/>
          <w:iCs/>
          <w:color w:val="000000" w:themeColor="text1"/>
          <w:sz w:val="24"/>
          <w:szCs w:val="24"/>
          <w:lang w:val="vi-VN"/>
        </w:rPr>
        <w:t xml:space="preserve">(Hóa 12 - Chương 8) </w:t>
      </w:r>
      <w:r w:rsidRPr="003608C1">
        <w:rPr>
          <w:rFonts w:ascii="Times New Roman" w:hAnsi="Times New Roman" w:cs="Times New Roman"/>
          <w:sz w:val="24"/>
          <w:szCs w:val="24"/>
          <w:lang w:val="vi-VN"/>
        </w:rPr>
        <w:t>Khi bảo quản trong phòng thí nghiệm, muối Mohr FeSO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.(NH</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.6H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 hút ẩm và bị oxi hóa một phần bởi 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 trong không khí thành hỗn hợp X. Để xác định phần trăm khối lượng muối Mohr trong X, tiến hành thí nghiệm theo các bước sau: </w:t>
      </w:r>
    </w:p>
    <w:p w14:paraId="5C570980" w14:textId="77777777" w:rsidR="00F327EB" w:rsidRPr="003608C1" w:rsidRDefault="00F327EB" w:rsidP="006460D9">
      <w:pPr>
        <w:tabs>
          <w:tab w:val="left" w:pos="360"/>
          <w:tab w:val="left" w:pos="720"/>
          <w:tab w:val="left" w:pos="2700"/>
          <w:tab w:val="left" w:pos="5040"/>
          <w:tab w:val="left" w:pos="7380"/>
        </w:tabs>
        <w:spacing w:after="0" w:line="264" w:lineRule="auto"/>
        <w:rPr>
          <w:rFonts w:ascii="Times New Roman" w:hAnsi="Times New Roman" w:cs="Times New Roman"/>
          <w:sz w:val="24"/>
          <w:szCs w:val="24"/>
          <w:lang w:val="vi-VN"/>
        </w:rPr>
      </w:pPr>
      <w:r w:rsidRPr="003608C1">
        <w:rPr>
          <w:rFonts w:ascii="Times New Roman" w:hAnsi="Times New Roman" w:cs="Times New Roman"/>
          <w:b/>
          <w:sz w:val="24"/>
          <w:szCs w:val="24"/>
          <w:lang w:val="vi-VN"/>
        </w:rPr>
        <w:tab/>
        <w:t>- Bước 1:</w:t>
      </w:r>
      <w:r w:rsidRPr="003608C1">
        <w:rPr>
          <w:rFonts w:ascii="Times New Roman" w:hAnsi="Times New Roman" w:cs="Times New Roman"/>
          <w:sz w:val="24"/>
          <w:szCs w:val="24"/>
          <w:lang w:val="vi-VN"/>
        </w:rPr>
        <w:t xml:space="preserve"> Cân chính xác 3,0 gam X, rồi cho vào bình định mức 100 mL, cho nước cất vào, dùng đũa thủy tinh khuấy cho tan hết. Thêm nước cất vào bình định mức đến vạch, lắc đều, thu được 100 mL dung dịch Y. </w:t>
      </w:r>
    </w:p>
    <w:p w14:paraId="12144FE4" w14:textId="77777777" w:rsidR="00F327EB" w:rsidRPr="003608C1" w:rsidRDefault="00F327EB" w:rsidP="006460D9">
      <w:pPr>
        <w:tabs>
          <w:tab w:val="left" w:pos="360"/>
          <w:tab w:val="left" w:pos="720"/>
          <w:tab w:val="left" w:pos="2700"/>
          <w:tab w:val="left" w:pos="5040"/>
          <w:tab w:val="left" w:pos="7380"/>
        </w:tabs>
        <w:spacing w:after="0" w:line="264" w:lineRule="auto"/>
        <w:rPr>
          <w:rFonts w:ascii="Times New Roman" w:hAnsi="Times New Roman" w:cs="Times New Roman"/>
          <w:sz w:val="24"/>
          <w:szCs w:val="24"/>
          <w:lang w:val="vi-VN"/>
        </w:rPr>
      </w:pPr>
      <w:r w:rsidRPr="003608C1">
        <w:rPr>
          <w:rFonts w:ascii="Times New Roman" w:hAnsi="Times New Roman" w:cs="Times New Roman"/>
          <w:b/>
          <w:sz w:val="24"/>
          <w:szCs w:val="24"/>
          <w:lang w:val="vi-VN"/>
        </w:rPr>
        <w:tab/>
        <w:t>- Bước 2:</w:t>
      </w:r>
      <w:r w:rsidRPr="003608C1">
        <w:rPr>
          <w:rFonts w:ascii="Times New Roman" w:hAnsi="Times New Roman" w:cs="Times New Roman"/>
          <w:sz w:val="24"/>
          <w:szCs w:val="24"/>
          <w:lang w:val="vi-VN"/>
        </w:rPr>
        <w:t xml:space="preserve"> Lấy 10,00 mL dung dịch Y cho vào bình tam giác, thêm 5 mL sulfuric acid nồng độ 1M. Tiến hành chuẩn độ bằng dung dịch KMnO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0,015M đến khi dung dịch chuyển từ không màu sang màu </w:t>
      </w:r>
      <w:r w:rsidRPr="003608C1">
        <w:rPr>
          <w:rFonts w:ascii="Times New Roman" w:hAnsi="Times New Roman" w:cs="Times New Roman"/>
          <w:sz w:val="24"/>
          <w:szCs w:val="24"/>
          <w:lang w:val="vi-VN"/>
        </w:rPr>
        <w:lastRenderedPageBreak/>
        <w:t>tím nhạt bền trong 20 giây (đây là điểm tương đương của phép chuẩn độ). Lặp lại thí nghiệm chuẩn độ thêm 2 lần nữa. Kết quả thể tích dung dịch KMnO</w:t>
      </w:r>
      <w:r w:rsidRPr="003608C1">
        <w:rPr>
          <w:rFonts w:ascii="Times New Roman" w:hAnsi="Times New Roman" w:cs="Times New Roman"/>
          <w:sz w:val="24"/>
          <w:szCs w:val="24"/>
          <w:vertAlign w:val="subscript"/>
          <w:lang w:val="vi-VN"/>
        </w:rPr>
        <w:t>4</w:t>
      </w:r>
      <w:r w:rsidRPr="003608C1">
        <w:rPr>
          <w:rFonts w:ascii="Times New Roman" w:hAnsi="Times New Roman" w:cs="Times New Roman"/>
          <w:sz w:val="24"/>
          <w:szCs w:val="24"/>
          <w:lang w:val="vi-VN"/>
        </w:rPr>
        <w:t xml:space="preserve"> 0,015M được ghi trong bảng sau:</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898"/>
        <w:gridCol w:w="1842"/>
        <w:gridCol w:w="1701"/>
      </w:tblGrid>
      <w:tr w:rsidR="00F327EB" w:rsidRPr="003608C1" w14:paraId="48AA555E" w14:textId="77777777" w:rsidTr="008B2050">
        <w:tc>
          <w:tcPr>
            <w:tcW w:w="2235" w:type="dxa"/>
            <w:tcBorders>
              <w:top w:val="single" w:sz="4" w:space="0" w:color="auto"/>
              <w:left w:val="single" w:sz="4" w:space="0" w:color="auto"/>
              <w:bottom w:val="single" w:sz="4" w:space="0" w:color="auto"/>
              <w:right w:val="single" w:sz="4" w:space="0" w:color="auto"/>
            </w:tcBorders>
          </w:tcPr>
          <w:p w14:paraId="30498FE2" w14:textId="77777777" w:rsidR="00F327EB" w:rsidRPr="003608C1" w:rsidRDefault="00F327EB" w:rsidP="006460D9">
            <w:pPr>
              <w:tabs>
                <w:tab w:val="left" w:pos="360"/>
                <w:tab w:val="left" w:pos="720"/>
                <w:tab w:val="left" w:pos="2700"/>
                <w:tab w:val="left" w:pos="5040"/>
                <w:tab w:val="left" w:pos="7380"/>
              </w:tabs>
              <w:spacing w:after="0" w:line="264" w:lineRule="auto"/>
              <w:rPr>
                <w:rFonts w:ascii="Times New Roman" w:hAnsi="Times New Roman" w:cs="Times New Roman"/>
                <w:sz w:val="24"/>
                <w:szCs w:val="24"/>
              </w:rPr>
            </w:pPr>
            <w:r w:rsidRPr="003608C1">
              <w:rPr>
                <w:rFonts w:ascii="Times New Roman" w:hAnsi="Times New Roman" w:cs="Times New Roman"/>
                <w:sz w:val="24"/>
                <w:szCs w:val="24"/>
              </w:rPr>
              <w:t>Thí nghiệm</w:t>
            </w:r>
          </w:p>
        </w:tc>
        <w:tc>
          <w:tcPr>
            <w:tcW w:w="1898" w:type="dxa"/>
            <w:tcBorders>
              <w:top w:val="single" w:sz="4" w:space="0" w:color="auto"/>
              <w:left w:val="single" w:sz="4" w:space="0" w:color="auto"/>
              <w:bottom w:val="single" w:sz="4" w:space="0" w:color="auto"/>
              <w:right w:val="single" w:sz="4" w:space="0" w:color="auto"/>
            </w:tcBorders>
          </w:tcPr>
          <w:p w14:paraId="11219178" w14:textId="77777777" w:rsidR="00F327EB" w:rsidRPr="003608C1" w:rsidRDefault="00F327EB" w:rsidP="006460D9">
            <w:pPr>
              <w:tabs>
                <w:tab w:val="left" w:pos="360"/>
                <w:tab w:val="left" w:pos="720"/>
                <w:tab w:val="left" w:pos="2700"/>
                <w:tab w:val="left" w:pos="5040"/>
                <w:tab w:val="left" w:pos="7380"/>
              </w:tabs>
              <w:spacing w:after="0" w:line="264" w:lineRule="auto"/>
              <w:jc w:val="center"/>
              <w:rPr>
                <w:rFonts w:ascii="Times New Roman" w:hAnsi="Times New Roman" w:cs="Times New Roman"/>
                <w:sz w:val="24"/>
                <w:szCs w:val="24"/>
              </w:rPr>
            </w:pPr>
            <w:r w:rsidRPr="003608C1">
              <w:rPr>
                <w:rFonts w:ascii="Times New Roman" w:hAnsi="Times New Roman" w:cs="Times New Roman"/>
                <w:sz w:val="24"/>
                <w:szCs w:val="24"/>
              </w:rPr>
              <w:t>Lần 1</w:t>
            </w:r>
          </w:p>
        </w:tc>
        <w:tc>
          <w:tcPr>
            <w:tcW w:w="1842" w:type="dxa"/>
            <w:tcBorders>
              <w:top w:val="single" w:sz="4" w:space="0" w:color="auto"/>
              <w:left w:val="single" w:sz="4" w:space="0" w:color="auto"/>
              <w:bottom w:val="single" w:sz="4" w:space="0" w:color="auto"/>
              <w:right w:val="single" w:sz="4" w:space="0" w:color="auto"/>
            </w:tcBorders>
          </w:tcPr>
          <w:p w14:paraId="4FD65D31" w14:textId="77777777" w:rsidR="00F327EB" w:rsidRPr="003608C1" w:rsidRDefault="00F327EB" w:rsidP="006460D9">
            <w:pPr>
              <w:tabs>
                <w:tab w:val="left" w:pos="360"/>
                <w:tab w:val="left" w:pos="720"/>
                <w:tab w:val="left" w:pos="2700"/>
                <w:tab w:val="left" w:pos="5040"/>
                <w:tab w:val="left" w:pos="7380"/>
              </w:tabs>
              <w:spacing w:after="0" w:line="264" w:lineRule="auto"/>
              <w:jc w:val="center"/>
              <w:rPr>
                <w:rFonts w:ascii="Times New Roman" w:hAnsi="Times New Roman" w:cs="Times New Roman"/>
                <w:sz w:val="24"/>
                <w:szCs w:val="24"/>
              </w:rPr>
            </w:pPr>
            <w:r w:rsidRPr="003608C1">
              <w:rPr>
                <w:rFonts w:ascii="Times New Roman" w:hAnsi="Times New Roman" w:cs="Times New Roman"/>
                <w:sz w:val="24"/>
                <w:szCs w:val="24"/>
              </w:rPr>
              <w:t>Lần 2</w:t>
            </w:r>
          </w:p>
        </w:tc>
        <w:tc>
          <w:tcPr>
            <w:tcW w:w="1701" w:type="dxa"/>
            <w:tcBorders>
              <w:top w:val="single" w:sz="4" w:space="0" w:color="auto"/>
              <w:left w:val="single" w:sz="4" w:space="0" w:color="auto"/>
              <w:bottom w:val="single" w:sz="4" w:space="0" w:color="auto"/>
              <w:right w:val="single" w:sz="4" w:space="0" w:color="auto"/>
            </w:tcBorders>
          </w:tcPr>
          <w:p w14:paraId="6DC20E45" w14:textId="77777777" w:rsidR="00F327EB" w:rsidRPr="003608C1" w:rsidRDefault="00F327EB" w:rsidP="006460D9">
            <w:pPr>
              <w:tabs>
                <w:tab w:val="left" w:pos="360"/>
                <w:tab w:val="left" w:pos="720"/>
                <w:tab w:val="left" w:pos="2700"/>
                <w:tab w:val="left" w:pos="5040"/>
                <w:tab w:val="left" w:pos="7380"/>
              </w:tabs>
              <w:spacing w:after="0" w:line="264" w:lineRule="auto"/>
              <w:jc w:val="center"/>
              <w:rPr>
                <w:rFonts w:ascii="Times New Roman" w:hAnsi="Times New Roman" w:cs="Times New Roman"/>
                <w:sz w:val="24"/>
                <w:szCs w:val="24"/>
              </w:rPr>
            </w:pPr>
            <w:r w:rsidRPr="003608C1">
              <w:rPr>
                <w:rFonts w:ascii="Times New Roman" w:hAnsi="Times New Roman" w:cs="Times New Roman"/>
                <w:sz w:val="24"/>
                <w:szCs w:val="24"/>
              </w:rPr>
              <w:t>Lần 3</w:t>
            </w:r>
          </w:p>
        </w:tc>
      </w:tr>
      <w:tr w:rsidR="00F327EB" w:rsidRPr="003608C1" w14:paraId="5DDA6ABA" w14:textId="77777777" w:rsidTr="008B2050">
        <w:tc>
          <w:tcPr>
            <w:tcW w:w="2235" w:type="dxa"/>
            <w:tcBorders>
              <w:top w:val="single" w:sz="4" w:space="0" w:color="auto"/>
              <w:left w:val="single" w:sz="4" w:space="0" w:color="auto"/>
              <w:bottom w:val="single" w:sz="4" w:space="0" w:color="auto"/>
              <w:right w:val="single" w:sz="4" w:space="0" w:color="auto"/>
            </w:tcBorders>
          </w:tcPr>
          <w:p w14:paraId="4999CAFE" w14:textId="77777777" w:rsidR="00F327EB" w:rsidRPr="003608C1" w:rsidRDefault="00F327EB" w:rsidP="006460D9">
            <w:pPr>
              <w:tabs>
                <w:tab w:val="left" w:pos="360"/>
                <w:tab w:val="left" w:pos="720"/>
                <w:tab w:val="left" w:pos="2700"/>
                <w:tab w:val="left" w:pos="5040"/>
                <w:tab w:val="left" w:pos="7380"/>
              </w:tabs>
              <w:spacing w:after="0" w:line="264" w:lineRule="auto"/>
              <w:rPr>
                <w:rFonts w:ascii="Times New Roman" w:hAnsi="Times New Roman" w:cs="Times New Roman"/>
                <w:sz w:val="24"/>
                <w:szCs w:val="24"/>
              </w:rPr>
            </w:pPr>
            <w:r w:rsidRPr="003608C1">
              <w:rPr>
                <w:rFonts w:ascii="Times New Roman" w:hAnsi="Times New Roman" w:cs="Times New Roman"/>
                <w:sz w:val="24"/>
                <w:szCs w:val="24"/>
              </w:rPr>
              <w:t>V</w:t>
            </w:r>
            <w:r w:rsidRPr="003608C1">
              <w:rPr>
                <w:rFonts w:ascii="Times New Roman" w:hAnsi="Times New Roman" w:cs="Times New Roman"/>
                <w:sz w:val="24"/>
                <w:szCs w:val="24"/>
                <w:vertAlign w:val="subscript"/>
                <w:lang w:val="vi-VN"/>
              </w:rPr>
              <w:t>K</w:t>
            </w:r>
            <w:r w:rsidRPr="003608C1">
              <w:rPr>
                <w:rFonts w:ascii="Times New Roman" w:hAnsi="Times New Roman" w:cs="Times New Roman"/>
                <w:sz w:val="24"/>
                <w:szCs w:val="24"/>
                <w:vertAlign w:val="subscript"/>
              </w:rPr>
              <w:t>Mn</w:t>
            </w:r>
            <w:r w:rsidRPr="003608C1">
              <w:rPr>
                <w:rFonts w:ascii="Times New Roman" w:hAnsi="Times New Roman" w:cs="Times New Roman"/>
                <w:sz w:val="24"/>
                <w:szCs w:val="24"/>
                <w:vertAlign w:val="subscript"/>
                <w:lang w:val="vi-VN"/>
              </w:rPr>
              <w:t>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(mL)    </w:t>
            </w:r>
          </w:p>
        </w:tc>
        <w:tc>
          <w:tcPr>
            <w:tcW w:w="1898" w:type="dxa"/>
            <w:tcBorders>
              <w:top w:val="single" w:sz="4" w:space="0" w:color="auto"/>
              <w:left w:val="single" w:sz="4" w:space="0" w:color="auto"/>
              <w:bottom w:val="single" w:sz="4" w:space="0" w:color="auto"/>
              <w:right w:val="single" w:sz="4" w:space="0" w:color="auto"/>
            </w:tcBorders>
          </w:tcPr>
          <w:p w14:paraId="2C0D55EE" w14:textId="77777777" w:rsidR="00F327EB" w:rsidRPr="003608C1" w:rsidRDefault="00F327EB" w:rsidP="006460D9">
            <w:pPr>
              <w:tabs>
                <w:tab w:val="left" w:pos="360"/>
                <w:tab w:val="left" w:pos="720"/>
                <w:tab w:val="left" w:pos="2700"/>
                <w:tab w:val="left" w:pos="5040"/>
                <w:tab w:val="left" w:pos="7380"/>
              </w:tabs>
              <w:spacing w:after="0" w:line="264" w:lineRule="auto"/>
              <w:jc w:val="center"/>
              <w:rPr>
                <w:rFonts w:ascii="Times New Roman" w:hAnsi="Times New Roman" w:cs="Times New Roman"/>
                <w:sz w:val="24"/>
                <w:szCs w:val="24"/>
              </w:rPr>
            </w:pPr>
            <w:r w:rsidRPr="003608C1">
              <w:rPr>
                <w:rFonts w:ascii="Times New Roman" w:hAnsi="Times New Roman" w:cs="Times New Roman"/>
                <w:sz w:val="24"/>
                <w:szCs w:val="24"/>
              </w:rPr>
              <w:t>9,4</w:t>
            </w:r>
          </w:p>
        </w:tc>
        <w:tc>
          <w:tcPr>
            <w:tcW w:w="1842" w:type="dxa"/>
            <w:tcBorders>
              <w:top w:val="single" w:sz="4" w:space="0" w:color="auto"/>
              <w:left w:val="single" w:sz="4" w:space="0" w:color="auto"/>
              <w:bottom w:val="single" w:sz="4" w:space="0" w:color="auto"/>
              <w:right w:val="single" w:sz="4" w:space="0" w:color="auto"/>
            </w:tcBorders>
          </w:tcPr>
          <w:p w14:paraId="16A65545" w14:textId="77777777" w:rsidR="00F327EB" w:rsidRPr="003608C1" w:rsidRDefault="00F327EB" w:rsidP="006460D9">
            <w:pPr>
              <w:tabs>
                <w:tab w:val="left" w:pos="360"/>
                <w:tab w:val="left" w:pos="720"/>
                <w:tab w:val="left" w:pos="2700"/>
                <w:tab w:val="left" w:pos="5040"/>
                <w:tab w:val="left" w:pos="7380"/>
              </w:tabs>
              <w:spacing w:after="0" w:line="264" w:lineRule="auto"/>
              <w:jc w:val="center"/>
              <w:rPr>
                <w:rFonts w:ascii="Times New Roman" w:hAnsi="Times New Roman" w:cs="Times New Roman"/>
                <w:sz w:val="24"/>
                <w:szCs w:val="24"/>
                <w:lang w:val="vi-VN"/>
              </w:rPr>
            </w:pPr>
            <w:r w:rsidRPr="003608C1">
              <w:rPr>
                <w:rFonts w:ascii="Times New Roman" w:hAnsi="Times New Roman" w:cs="Times New Roman"/>
                <w:sz w:val="24"/>
                <w:szCs w:val="24"/>
              </w:rPr>
              <w:t>9,</w:t>
            </w:r>
            <w:r w:rsidRPr="003608C1">
              <w:rPr>
                <w:rFonts w:ascii="Times New Roman" w:hAnsi="Times New Roman" w:cs="Times New Roman"/>
                <w:sz w:val="24"/>
                <w:szCs w:val="24"/>
                <w:lang w:val="vi-VN"/>
              </w:rPr>
              <w:t>3</w:t>
            </w:r>
          </w:p>
        </w:tc>
        <w:tc>
          <w:tcPr>
            <w:tcW w:w="1701" w:type="dxa"/>
            <w:tcBorders>
              <w:top w:val="single" w:sz="4" w:space="0" w:color="auto"/>
              <w:left w:val="single" w:sz="4" w:space="0" w:color="auto"/>
              <w:bottom w:val="single" w:sz="4" w:space="0" w:color="auto"/>
              <w:right w:val="single" w:sz="4" w:space="0" w:color="auto"/>
            </w:tcBorders>
          </w:tcPr>
          <w:p w14:paraId="0621E853" w14:textId="77777777" w:rsidR="00F327EB" w:rsidRPr="003608C1" w:rsidRDefault="00F327EB" w:rsidP="006460D9">
            <w:pPr>
              <w:tabs>
                <w:tab w:val="left" w:pos="360"/>
                <w:tab w:val="left" w:pos="720"/>
                <w:tab w:val="left" w:pos="2700"/>
                <w:tab w:val="left" w:pos="5040"/>
                <w:tab w:val="left" w:pos="7380"/>
              </w:tabs>
              <w:spacing w:after="0" w:line="264" w:lineRule="auto"/>
              <w:jc w:val="center"/>
              <w:rPr>
                <w:rFonts w:ascii="Times New Roman" w:hAnsi="Times New Roman" w:cs="Times New Roman"/>
                <w:sz w:val="24"/>
                <w:szCs w:val="24"/>
                <w:lang w:val="vi-VN"/>
              </w:rPr>
            </w:pPr>
            <w:r w:rsidRPr="003608C1">
              <w:rPr>
                <w:rFonts w:ascii="Times New Roman" w:hAnsi="Times New Roman" w:cs="Times New Roman"/>
                <w:sz w:val="24"/>
                <w:szCs w:val="24"/>
              </w:rPr>
              <w:t>9,</w:t>
            </w:r>
            <w:r w:rsidRPr="003608C1">
              <w:rPr>
                <w:rFonts w:ascii="Times New Roman" w:hAnsi="Times New Roman" w:cs="Times New Roman"/>
                <w:sz w:val="24"/>
                <w:szCs w:val="24"/>
                <w:lang w:val="vi-VN"/>
              </w:rPr>
              <w:t>5</w:t>
            </w:r>
          </w:p>
        </w:tc>
      </w:tr>
    </w:tbl>
    <w:p w14:paraId="1F3D52B7" w14:textId="77777777" w:rsidR="00F327EB" w:rsidRPr="003608C1" w:rsidRDefault="00F327EB" w:rsidP="006460D9">
      <w:pPr>
        <w:tabs>
          <w:tab w:val="left" w:pos="360"/>
          <w:tab w:val="left" w:pos="720"/>
          <w:tab w:val="left" w:pos="2700"/>
          <w:tab w:val="left" w:pos="5040"/>
          <w:tab w:val="left" w:pos="7380"/>
        </w:tabs>
        <w:spacing w:after="0" w:line="264"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t xml:space="preserve">Phần trăm khối lượng của muối Mohr trong X là </w:t>
      </w:r>
      <w:r w:rsidRPr="003608C1">
        <w:rPr>
          <w:rFonts w:ascii="Times New Roman" w:hAnsi="Times New Roman" w:cs="Times New Roman"/>
          <w:sz w:val="24"/>
          <w:szCs w:val="24"/>
        </w:rPr>
        <w:t xml:space="preserve">a%. </w:t>
      </w:r>
      <w:r w:rsidRPr="003608C1">
        <w:rPr>
          <w:rFonts w:ascii="Times New Roman" w:hAnsi="Times New Roman" w:cs="Times New Roman"/>
          <w:sz w:val="24"/>
          <w:szCs w:val="24"/>
          <w:lang w:val="pt-PT"/>
        </w:rPr>
        <w:t>Tính giá trị của a</w:t>
      </w:r>
      <w:r w:rsidRPr="003608C1">
        <w:rPr>
          <w:rFonts w:ascii="Times New Roman" w:hAnsi="Times New Roman" w:cs="Times New Roman"/>
          <w:sz w:val="24"/>
          <w:szCs w:val="24"/>
          <w:lang w:val="vi-VN"/>
        </w:rPr>
        <w:t xml:space="preserve">. </w:t>
      </w:r>
    </w:p>
    <w:p w14:paraId="0E9AF499" w14:textId="77777777" w:rsidR="00F327EB" w:rsidRPr="003608C1" w:rsidRDefault="00F327EB" w:rsidP="006460D9">
      <w:pPr>
        <w:tabs>
          <w:tab w:val="left" w:pos="274"/>
          <w:tab w:val="left" w:pos="360"/>
          <w:tab w:val="left" w:pos="720"/>
          <w:tab w:val="left" w:pos="2700"/>
          <w:tab w:val="left" w:pos="2835"/>
          <w:tab w:val="left" w:pos="2880"/>
          <w:tab w:val="left" w:pos="5040"/>
          <w:tab w:val="left" w:pos="5400"/>
          <w:tab w:val="left" w:pos="7380"/>
          <w:tab w:val="left" w:pos="7920"/>
        </w:tabs>
        <w:spacing w:after="0" w:line="264" w:lineRule="auto"/>
        <w:jc w:val="both"/>
        <w:rPr>
          <w:rFonts w:ascii="Times New Roman" w:hAnsi="Times New Roman" w:cs="Times New Roman"/>
          <w:i/>
          <w:iCs/>
          <w:sz w:val="24"/>
          <w:szCs w:val="24"/>
          <w:lang w:val="vi-VN"/>
        </w:rPr>
      </w:pPr>
      <w:r w:rsidRPr="003608C1">
        <w:rPr>
          <w:rFonts w:ascii="Times New Roman" w:hAnsi="Times New Roman" w:cs="Times New Roman"/>
          <w:i/>
          <w:iCs/>
          <w:sz w:val="24"/>
          <w:szCs w:val="24"/>
          <w:lang w:val="vi-VN"/>
        </w:rPr>
        <w:t>(</w:t>
      </w:r>
      <w:r w:rsidRPr="003608C1">
        <w:rPr>
          <w:rFonts w:ascii="Times New Roman" w:hAnsi="Times New Roman" w:cs="Times New Roman"/>
          <w:i/>
          <w:iCs/>
          <w:sz w:val="24"/>
          <w:szCs w:val="24"/>
        </w:rPr>
        <w:t>K</w:t>
      </w:r>
      <w:r w:rsidRPr="003608C1">
        <w:rPr>
          <w:rFonts w:ascii="Times New Roman" w:hAnsi="Times New Roman" w:cs="Times New Roman"/>
          <w:i/>
          <w:iCs/>
          <w:sz w:val="24"/>
          <w:szCs w:val="24"/>
          <w:lang w:val="vi-VN"/>
        </w:rPr>
        <w:t>ết quả làm tròn đến hàng phần mười).</w:t>
      </w:r>
    </w:p>
    <w:p w14:paraId="69A65B4F"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64" w:lineRule="auto"/>
        <w:jc w:val="center"/>
        <w:rPr>
          <w:rFonts w:ascii="Times New Roman" w:hAnsi="Times New Roman" w:cs="Times New Roman"/>
          <w:b/>
          <w:iCs/>
          <w:color w:val="FF0000"/>
          <w:sz w:val="24"/>
          <w:szCs w:val="24"/>
          <w:lang w:val="vi-VN"/>
        </w:rPr>
      </w:pPr>
      <w:r w:rsidRPr="003608C1">
        <w:rPr>
          <w:rFonts w:ascii="Times New Roman" w:hAnsi="Times New Roman" w:cs="Times New Roman"/>
          <w:b/>
          <w:iCs/>
          <w:color w:val="FF0000"/>
          <w:sz w:val="24"/>
          <w:szCs w:val="24"/>
          <w:lang w:val="vi-VN"/>
        </w:rPr>
        <w:t>Hướng dẫn giải</w:t>
      </w:r>
    </w:p>
    <w:p w14:paraId="2E09DBB6" w14:textId="77777777" w:rsidR="00F327EB" w:rsidRPr="003608C1" w:rsidRDefault="00F327EB" w:rsidP="006460D9">
      <w:pPr>
        <w:tabs>
          <w:tab w:val="left" w:pos="274"/>
          <w:tab w:val="left" w:pos="360"/>
          <w:tab w:val="left" w:pos="720"/>
          <w:tab w:val="left" w:pos="2700"/>
          <w:tab w:val="left" w:pos="2835"/>
          <w:tab w:val="left" w:pos="2880"/>
          <w:tab w:val="left" w:pos="5040"/>
          <w:tab w:val="left" w:pos="5400"/>
          <w:tab w:val="left" w:pos="7380"/>
          <w:tab w:val="left" w:pos="7920"/>
        </w:tabs>
        <w:spacing w:after="0" w:line="264" w:lineRule="auto"/>
        <w:jc w:val="center"/>
        <w:rPr>
          <w:rFonts w:ascii="Times New Roman" w:hAnsi="Times New Roman" w:cs="Times New Roman"/>
          <w:i/>
          <w:iCs/>
          <w:sz w:val="24"/>
          <w:szCs w:val="24"/>
          <w:lang w:val="vi-VN"/>
        </w:rPr>
      </w:pPr>
      <w:r w:rsidRPr="003608C1">
        <w:rPr>
          <w:rFonts w:ascii="Times New Roman" w:hAnsi="Times New Roman" w:cs="Times New Roman"/>
          <w:position w:val="-24"/>
          <w:sz w:val="24"/>
          <w:szCs w:val="24"/>
        </w:rPr>
        <w:object w:dxaOrig="5360" w:dyaOrig="900" w14:anchorId="55458C20">
          <v:shape id="_x0000_i1706" type="#_x0000_t75" style="width:270.75pt;height:41.25pt" o:ole="">
            <v:imagedata r:id="rId1239" o:title=""/>
          </v:shape>
          <o:OLEObject Type="Embed" ProgID="Equation.DSMT4" ShapeID="_x0000_i1706" DrawAspect="Content" ObjectID="_1833292857" r:id="rId1240"/>
        </w:object>
      </w:r>
    </w:p>
    <w:p w14:paraId="4B3EB22E" w14:textId="77777777" w:rsidR="00F327EB" w:rsidRPr="003608C1" w:rsidRDefault="00F327EB" w:rsidP="006460D9">
      <w:pPr>
        <w:tabs>
          <w:tab w:val="left" w:pos="274"/>
          <w:tab w:val="left" w:pos="360"/>
          <w:tab w:val="left" w:pos="720"/>
          <w:tab w:val="left" w:pos="2700"/>
          <w:tab w:val="left" w:pos="2835"/>
          <w:tab w:val="left" w:pos="2880"/>
          <w:tab w:val="left" w:pos="5040"/>
          <w:tab w:val="left" w:pos="5400"/>
          <w:tab w:val="left" w:pos="7380"/>
          <w:tab w:val="left" w:pos="7920"/>
        </w:tabs>
        <w:spacing w:after="0" w:line="264" w:lineRule="auto"/>
        <w:jc w:val="both"/>
        <w:rPr>
          <w:rFonts w:ascii="Times New Roman" w:hAnsi="Times New Roman" w:cs="Times New Roman"/>
          <w:sz w:val="24"/>
          <w:szCs w:val="24"/>
        </w:rPr>
      </w:pPr>
      <w:r w:rsidRPr="003608C1">
        <w:rPr>
          <w:rStyle w:val="Emphasis"/>
          <w:rFonts w:ascii="Times New Roman" w:hAnsi="Times New Roman" w:cs="Times New Roman"/>
          <w:b/>
          <w:bCs/>
          <w:sz w:val="24"/>
          <w:szCs w:val="24"/>
          <w:lang w:val="vi-VN"/>
        </w:rPr>
        <w:tab/>
      </w:r>
      <w:r w:rsidRPr="003608C1">
        <w:rPr>
          <w:rStyle w:val="Emphasis"/>
          <w:rFonts w:ascii="Times New Roman" w:hAnsi="Times New Roman" w:cs="Times New Roman"/>
          <w:b/>
          <w:bCs/>
          <w:sz w:val="24"/>
          <w:szCs w:val="24"/>
          <w:lang w:val="vi-VN"/>
        </w:rPr>
        <w:tab/>
      </w:r>
      <w:r w:rsidRPr="003608C1">
        <w:rPr>
          <w:rFonts w:ascii="Times New Roman" w:hAnsi="Times New Roman" w:cs="Times New Roman"/>
          <w:b/>
          <w:sz w:val="24"/>
          <w:szCs w:val="24"/>
          <w:lang w:val="vi-VN"/>
        </w:rPr>
        <w:t xml:space="preserve">Đáp án: </w:t>
      </w:r>
      <w:r w:rsidRPr="003608C1">
        <w:rPr>
          <w:rFonts w:ascii="Times New Roman" w:hAnsi="Times New Roman" w:cs="Times New Roman"/>
          <w:sz w:val="24"/>
          <w:szCs w:val="24"/>
          <w:lang w:val="vi-VN"/>
        </w:rPr>
        <w:t>92,1.</w:t>
      </w:r>
    </w:p>
    <w:p w14:paraId="3F46591D" w14:textId="64F9F1EF" w:rsidR="00F327EB" w:rsidRPr="003608C1" w:rsidRDefault="00F327EB" w:rsidP="006460D9">
      <w:pPr>
        <w:tabs>
          <w:tab w:val="left" w:pos="360"/>
          <w:tab w:val="left" w:pos="2700"/>
          <w:tab w:val="left" w:pos="5040"/>
          <w:tab w:val="left" w:pos="7380"/>
        </w:tabs>
        <w:spacing w:after="0" w:line="264"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08D5958A" w14:textId="77777777" w:rsidR="00F327EB" w:rsidRPr="003608C1" w:rsidRDefault="00F327EB" w:rsidP="006460D9">
      <w:pPr>
        <w:tabs>
          <w:tab w:val="left" w:pos="360"/>
          <w:tab w:val="left" w:pos="2700"/>
          <w:tab w:val="left" w:pos="5040"/>
          <w:tab w:val="left" w:pos="7380"/>
        </w:tabs>
        <w:spacing w:after="0" w:line="264" w:lineRule="auto"/>
        <w:rPr>
          <w:rFonts w:ascii="Times New Roman" w:hAnsi="Times New Roman" w:cs="Times New Roman"/>
          <w:sz w:val="24"/>
          <w:szCs w:val="24"/>
        </w:rPr>
      </w:pPr>
    </w:p>
    <w:p w14:paraId="17EE5D03" w14:textId="77777777" w:rsidR="00F327EB" w:rsidRPr="003608C1" w:rsidRDefault="00F327EB" w:rsidP="006460D9">
      <w:pPr>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5231D" w:rsidRPr="003608C1" w14:paraId="721C47D5" w14:textId="77777777" w:rsidTr="002D5D0E">
        <w:tc>
          <w:tcPr>
            <w:tcW w:w="3085" w:type="dxa"/>
          </w:tcPr>
          <w:p w14:paraId="4F76E1B5" w14:textId="13CD884B" w:rsidR="00D5231D" w:rsidRPr="003608C1" w:rsidRDefault="00D5231D" w:rsidP="006460D9">
            <w:pPr>
              <w:spacing w:after="0"/>
              <w:jc w:val="center"/>
              <w:rPr>
                <w:rFonts w:cs="Times New Roman"/>
                <w:b/>
                <w:szCs w:val="24"/>
              </w:rPr>
            </w:pPr>
            <w:r w:rsidRPr="003608C1">
              <w:rPr>
                <w:rFonts w:cs="Times New Roman"/>
                <w:b/>
                <w:szCs w:val="24"/>
                <w:highlight w:val="green"/>
              </w:rPr>
              <w:t>ĐỀ 19</w:t>
            </w:r>
          </w:p>
        </w:tc>
        <w:tc>
          <w:tcPr>
            <w:tcW w:w="7335" w:type="dxa"/>
          </w:tcPr>
          <w:p w14:paraId="1EBDAEE1" w14:textId="77777777" w:rsidR="00D5231D" w:rsidRPr="003608C1" w:rsidRDefault="00D5231D"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6DEAA435" w14:textId="77777777" w:rsidR="00D5231D" w:rsidRPr="003608C1" w:rsidRDefault="00D5231D" w:rsidP="006460D9">
            <w:pPr>
              <w:spacing w:after="0"/>
              <w:jc w:val="center"/>
              <w:rPr>
                <w:rFonts w:cs="Times New Roman"/>
                <w:b/>
                <w:color w:val="0070C0"/>
                <w:szCs w:val="24"/>
              </w:rPr>
            </w:pPr>
            <w:r w:rsidRPr="003608C1">
              <w:rPr>
                <w:rFonts w:cs="Times New Roman"/>
                <w:b/>
                <w:color w:val="0070C0"/>
                <w:szCs w:val="24"/>
              </w:rPr>
              <w:t>MÔN: HÓA</w:t>
            </w:r>
          </w:p>
          <w:p w14:paraId="5DAA877A" w14:textId="77777777" w:rsidR="00D5231D" w:rsidRPr="003608C1" w:rsidRDefault="00D5231D" w:rsidP="006460D9">
            <w:pPr>
              <w:spacing w:after="0" w:line="240" w:lineRule="auto"/>
              <w:jc w:val="center"/>
              <w:rPr>
                <w:rFonts w:cs="Times New Roman"/>
                <w:i/>
                <w:szCs w:val="24"/>
              </w:rPr>
            </w:pPr>
            <w:r w:rsidRPr="003608C1">
              <w:rPr>
                <w:rFonts w:cs="Times New Roman"/>
                <w:i/>
                <w:color w:val="00B050"/>
                <w:szCs w:val="24"/>
              </w:rPr>
              <w:t>Thời gian làm bài: 50 phút</w:t>
            </w:r>
          </w:p>
        </w:tc>
      </w:tr>
    </w:tbl>
    <w:p w14:paraId="76C63263" w14:textId="77777777" w:rsidR="00F327EB" w:rsidRPr="003608C1" w:rsidRDefault="00F327EB" w:rsidP="006460D9">
      <w:pPr>
        <w:spacing w:after="0" w:line="240" w:lineRule="auto"/>
        <w:rPr>
          <w:rFonts w:ascii="Times New Roman" w:hAnsi="Times New Roman" w:cs="Times New Roman"/>
          <w:sz w:val="24"/>
          <w:szCs w:val="24"/>
        </w:rPr>
      </w:pPr>
    </w:p>
    <w:p w14:paraId="2C87EB7D"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7561E70F" w14:textId="77777777" w:rsidR="00F327EB" w:rsidRPr="003608C1" w:rsidRDefault="00F327EB" w:rsidP="006460D9">
      <w:pPr>
        <w:tabs>
          <w:tab w:val="left" w:pos="360"/>
          <w:tab w:val="left" w:pos="2700"/>
          <w:tab w:val="left" w:pos="5040"/>
          <w:tab w:val="left" w:pos="7380"/>
        </w:tabs>
        <w:spacing w:after="0" w:line="240" w:lineRule="auto"/>
        <w:rPr>
          <w:rStyle w:val="fontstyle21"/>
          <w:rFonts w:ascii="Times New Roman" w:hAnsi="Times New Roman" w:cs="Times New Roman"/>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1)</w:t>
      </w:r>
      <w:r w:rsidRPr="003608C1">
        <w:rPr>
          <w:rStyle w:val="fontstyle01"/>
          <w:rFonts w:ascii="Times New Roman" w:hAnsi="Times New Roman" w:cs="Times New Roman"/>
          <w:sz w:val="24"/>
          <w:szCs w:val="24"/>
        </w:rPr>
        <w:t xml:space="preserve"> </w:t>
      </w:r>
      <w:r w:rsidRPr="003608C1">
        <w:rPr>
          <w:rStyle w:val="fontstyle21"/>
          <w:rFonts w:ascii="Times New Roman" w:hAnsi="Times New Roman" w:cs="Times New Roman"/>
        </w:rPr>
        <w:t>Các hạt cấu tạo nên hạt nhân của hầu hết các nguyên tử là</w:t>
      </w:r>
    </w:p>
    <w:p w14:paraId="47EA23AF" w14:textId="77777777" w:rsidR="00F327EB" w:rsidRPr="003608C1" w:rsidRDefault="00F327EB" w:rsidP="006460D9">
      <w:pPr>
        <w:tabs>
          <w:tab w:val="left" w:pos="360"/>
          <w:tab w:val="left" w:pos="2700"/>
          <w:tab w:val="left" w:pos="5040"/>
          <w:tab w:val="left" w:pos="7380"/>
        </w:tabs>
        <w:spacing w:after="0" w:line="240" w:lineRule="auto"/>
        <w:rPr>
          <w:rStyle w:val="fontstyle21"/>
          <w:rFonts w:ascii="Times New Roman" w:hAnsi="Times New Roman" w:cs="Times New Roman"/>
          <w:lang w:val="sv-SE"/>
        </w:rPr>
      </w:pPr>
      <w:r w:rsidRPr="003608C1">
        <w:rPr>
          <w:rStyle w:val="fontstyle01"/>
          <w:rFonts w:ascii="Times New Roman" w:hAnsi="Times New Roman" w:cs="Times New Roman"/>
          <w:sz w:val="24"/>
          <w:szCs w:val="24"/>
        </w:rPr>
        <w:tab/>
      </w:r>
      <w:r w:rsidRPr="003317EB">
        <w:rPr>
          <w:rStyle w:val="fontstyle01"/>
          <w:rFonts w:ascii="Times New Roman" w:hAnsi="Times New Roman" w:cs="Times New Roman"/>
          <w:b/>
          <w:color w:val="0070C0"/>
          <w:sz w:val="24"/>
          <w:szCs w:val="24"/>
          <w:lang w:val="sv-SE"/>
        </w:rPr>
        <w:t xml:space="preserve">A. </w:t>
      </w:r>
      <w:r w:rsidRPr="003608C1">
        <w:rPr>
          <w:rStyle w:val="fontstyle21"/>
          <w:rFonts w:ascii="Times New Roman" w:hAnsi="Times New Roman" w:cs="Times New Roman"/>
          <w:lang w:val="sv-SE"/>
        </w:rPr>
        <w:t xml:space="preserve">electron và neutron. </w:t>
      </w:r>
      <w:r w:rsidRPr="003608C1">
        <w:rPr>
          <w:rStyle w:val="fontstyle21"/>
          <w:rFonts w:ascii="Times New Roman" w:hAnsi="Times New Roman" w:cs="Times New Roman"/>
          <w:lang w:val="sv-SE"/>
        </w:rPr>
        <w:tab/>
      </w:r>
      <w:r w:rsidRPr="003608C1">
        <w:rPr>
          <w:rStyle w:val="fontstyle21"/>
          <w:rFonts w:ascii="Times New Roman" w:hAnsi="Times New Roman" w:cs="Times New Roman"/>
          <w:lang w:val="sv-SE"/>
        </w:rPr>
        <w:tab/>
      </w:r>
      <w:r w:rsidRPr="003317EB">
        <w:rPr>
          <w:rStyle w:val="fontstyle01"/>
          <w:rFonts w:ascii="Times New Roman" w:hAnsi="Times New Roman" w:cs="Times New Roman"/>
          <w:b/>
          <w:color w:val="0070C0"/>
          <w:sz w:val="24"/>
          <w:szCs w:val="24"/>
          <w:lang w:val="sv-SE"/>
        </w:rPr>
        <w:t xml:space="preserve">B. </w:t>
      </w:r>
      <w:r w:rsidRPr="003608C1">
        <w:rPr>
          <w:rStyle w:val="fontstyle21"/>
          <w:rFonts w:ascii="Times New Roman" w:hAnsi="Times New Roman" w:cs="Times New Roman"/>
          <w:lang w:val="sv-SE"/>
        </w:rPr>
        <w:t>proton và neutron.</w:t>
      </w:r>
    </w:p>
    <w:p w14:paraId="7C67C683"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rPr>
      </w:pPr>
      <w:r w:rsidRPr="003608C1">
        <w:rPr>
          <w:rStyle w:val="fontstyle01"/>
          <w:rFonts w:ascii="Times New Roman" w:hAnsi="Times New Roman" w:cs="Times New Roman"/>
          <w:sz w:val="24"/>
          <w:szCs w:val="24"/>
          <w:lang w:val="sv-SE"/>
        </w:rPr>
        <w:tab/>
      </w:r>
      <w:r w:rsidRPr="003317EB">
        <w:rPr>
          <w:rStyle w:val="fontstyle01"/>
          <w:rFonts w:ascii="Times New Roman" w:hAnsi="Times New Roman" w:cs="Times New Roman"/>
          <w:b/>
          <w:color w:val="0070C0"/>
          <w:sz w:val="24"/>
          <w:szCs w:val="24"/>
          <w:lang w:val="sv-SE"/>
        </w:rPr>
        <w:t xml:space="preserve">C. </w:t>
      </w:r>
      <w:r w:rsidRPr="003608C1">
        <w:rPr>
          <w:rStyle w:val="fontstyle21"/>
          <w:rFonts w:ascii="Times New Roman" w:hAnsi="Times New Roman" w:cs="Times New Roman"/>
          <w:lang w:val="sv-SE"/>
        </w:rPr>
        <w:t xml:space="preserve">neutron và electron. </w:t>
      </w:r>
      <w:r w:rsidRPr="003608C1">
        <w:rPr>
          <w:rStyle w:val="fontstyle21"/>
          <w:rFonts w:ascii="Times New Roman" w:hAnsi="Times New Roman" w:cs="Times New Roman"/>
          <w:lang w:val="sv-SE"/>
        </w:rPr>
        <w:tab/>
      </w:r>
      <w:r w:rsidRPr="003608C1">
        <w:rPr>
          <w:rStyle w:val="fontstyle21"/>
          <w:rFonts w:ascii="Times New Roman" w:hAnsi="Times New Roman" w:cs="Times New Roman"/>
          <w:lang w:val="sv-SE"/>
        </w:rPr>
        <w:tab/>
      </w:r>
      <w:r w:rsidRPr="003317EB">
        <w:rPr>
          <w:rStyle w:val="fontstyle01"/>
          <w:rFonts w:ascii="Times New Roman" w:hAnsi="Times New Roman" w:cs="Times New Roman"/>
          <w:b/>
          <w:color w:val="0070C0"/>
          <w:sz w:val="24"/>
          <w:szCs w:val="24"/>
        </w:rPr>
        <w:t xml:space="preserve">D. </w:t>
      </w:r>
      <w:r w:rsidRPr="003608C1">
        <w:rPr>
          <w:rStyle w:val="fontstyle21"/>
          <w:rFonts w:ascii="Times New Roman" w:hAnsi="Times New Roman" w:cs="Times New Roman"/>
        </w:rPr>
        <w:t>electron, proton và neutron.</w:t>
      </w:r>
    </w:p>
    <w:p w14:paraId="34379CE8"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hAnsi="Times New Roman" w:cs="Times New Roman"/>
          <w:sz w:val="24"/>
          <w:szCs w:val="24"/>
        </w:rPr>
        <w:t>Trong định nghĩa về liên kết kim loại: “ Liên kết kim loại là liên kết được hình thành do lực hút tĩnh điện giữa các electron...(1)... với các ion...(2)... kim loại ở các nút mạng.</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sz w:val="24"/>
          <w:szCs w:val="24"/>
        </w:rPr>
        <w:t>Các từ cần điền vào vị trí (1), (2) là</w:t>
      </w:r>
    </w:p>
    <w:p w14:paraId="548B39E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ngoài cùng, dương.</w:t>
      </w:r>
      <w:r w:rsidRPr="003608C1">
        <w:rPr>
          <w:rFonts w:ascii="Times New Roman" w:hAnsi="Times New Roman" w:cs="Times New Roman"/>
          <w:b/>
          <w:color w:val="0000FF"/>
          <w:sz w:val="24"/>
          <w:szCs w:val="24"/>
        </w:rPr>
        <w:tab/>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tự do, dương.</w:t>
      </w:r>
      <w:r w:rsidRPr="003608C1">
        <w:rPr>
          <w:rFonts w:ascii="Times New Roman" w:hAnsi="Times New Roman" w:cs="Times New Roman"/>
          <w:sz w:val="24"/>
          <w:szCs w:val="24"/>
        </w:rPr>
        <w:tab/>
      </w:r>
    </w:p>
    <w:p w14:paraId="7C3A74DD"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hóa trị, lưỡng cực.</w:t>
      </w:r>
      <w:r w:rsidRPr="003608C1">
        <w:rPr>
          <w:rFonts w:ascii="Times New Roman" w:hAnsi="Times New Roman" w:cs="Times New Roman"/>
          <w:b/>
          <w:color w:val="0000FF"/>
          <w:sz w:val="24"/>
          <w:szCs w:val="24"/>
        </w:rPr>
        <w:tab/>
      </w:r>
      <w:r w:rsidRPr="003608C1">
        <w:rPr>
          <w:rFonts w:ascii="Times New Roman" w:hAnsi="Times New Roman" w:cs="Times New Roman"/>
          <w:b/>
          <w:color w:val="0000FF"/>
          <w:sz w:val="24"/>
          <w:szCs w:val="24"/>
        </w:rPr>
        <w:tab/>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sz w:val="24"/>
          <w:szCs w:val="24"/>
          <w:lang w:val="pt-BR"/>
        </w:rPr>
        <w:t xml:space="preserve">hóa trị, âm. </w:t>
      </w:r>
    </w:p>
    <w:p w14:paraId="69A249D4"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3.</w:t>
      </w:r>
      <w:r w:rsidRPr="003608C1">
        <w:rPr>
          <w:rFonts w:ascii="Times New Roman" w:hAnsi="Times New Roman" w:cs="Times New Roman"/>
          <w:b/>
          <w:bCs/>
          <w:iCs/>
          <w:color w:val="000000" w:themeColor="text1"/>
          <w:sz w:val="24"/>
          <w:szCs w:val="24"/>
          <w:lang w:val="pt-PT"/>
        </w:rPr>
        <w:t xml:space="preserve"> (Hóa 12 – Chương 7) </w:t>
      </w:r>
      <w:r w:rsidRPr="003608C1">
        <w:rPr>
          <w:rFonts w:ascii="Times New Roman" w:hAnsi="Times New Roman" w:cs="Times New Roman"/>
          <w:sz w:val="24"/>
          <w:szCs w:val="24"/>
          <w:lang w:val="pt-PT"/>
        </w:rPr>
        <w:t>Trong phòng thí nghiệm, dung dịch chất nào sau đây phù hợp để kiểm tra sự có mặt của ion Ba</w:t>
      </w:r>
      <w:r w:rsidRPr="003608C1">
        <w:rPr>
          <w:rFonts w:ascii="Times New Roman" w:hAnsi="Times New Roman" w:cs="Times New Roman"/>
          <w:sz w:val="24"/>
          <w:szCs w:val="24"/>
          <w:vertAlign w:val="superscript"/>
          <w:lang w:val="pt-PT"/>
        </w:rPr>
        <w:t>2+</w:t>
      </w:r>
      <w:r w:rsidRPr="003608C1">
        <w:rPr>
          <w:rFonts w:ascii="Times New Roman" w:hAnsi="Times New Roman" w:cs="Times New Roman"/>
          <w:sz w:val="24"/>
          <w:szCs w:val="24"/>
          <w:lang w:val="pt-PT"/>
        </w:rPr>
        <w:t>(aq)?</w:t>
      </w:r>
    </w:p>
    <w:p w14:paraId="11F73A7C"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HCl.</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NaNO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NaCl.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w:t>
      </w:r>
    </w:p>
    <w:p w14:paraId="548B732C"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11 – Chương 4) </w:t>
      </w:r>
      <w:r w:rsidRPr="003608C1">
        <w:rPr>
          <w:rFonts w:ascii="Times New Roman" w:hAnsi="Times New Roman" w:cs="Times New Roman"/>
          <w:bCs/>
          <w:iCs/>
          <w:color w:val="000000" w:themeColor="text1"/>
          <w:sz w:val="24"/>
          <w:szCs w:val="24"/>
        </w:rPr>
        <w:t>Reforming 1 mol heptane theo phản ứng sau:</w:t>
      </w:r>
    </w:p>
    <w:p w14:paraId="04CE4DCF" w14:textId="77777777" w:rsidR="00F327EB" w:rsidRPr="003608C1" w:rsidRDefault="00F327EB" w:rsidP="006460D9">
      <w:pPr>
        <w:tabs>
          <w:tab w:val="left" w:pos="360"/>
          <w:tab w:val="left" w:pos="2700"/>
          <w:tab w:val="left" w:pos="5040"/>
          <w:tab w:val="left" w:pos="7380"/>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4940" w:dyaOrig="941" w14:anchorId="58C491A0">
          <v:shape id="_x0000_i1707" type="#_x0000_t75" style="width:246.75pt;height:46.5pt" o:ole="">
            <v:imagedata r:id="rId1241" o:title=""/>
          </v:shape>
          <o:OLEObject Type="Embed" ProgID="ChemDraw.Document.6.0" ShapeID="_x0000_i1707" DrawAspect="Content" ObjectID="_1833292858" r:id="rId1242"/>
        </w:object>
      </w:r>
    </w:p>
    <w:p w14:paraId="798BA41C"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sz w:val="24"/>
          <w:szCs w:val="24"/>
          <w:lang w:val="pt-PT"/>
        </w:rPr>
        <w:tab/>
        <w:t>Số mol 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thu được là</w:t>
      </w:r>
    </w:p>
    <w:p w14:paraId="7D23C2ED"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1 mol.</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2 mol.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3 mol.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4 mol.</w:t>
      </w:r>
    </w:p>
    <w:p w14:paraId="5FF9E892"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color w:val="0000FF"/>
          <w:sz w:val="24"/>
          <w:szCs w:val="24"/>
          <w:lang w:val="pt-PT"/>
        </w:rPr>
      </w:pPr>
      <w:r w:rsidRPr="003317EB">
        <w:rPr>
          <w:rFonts w:ascii="Times New Roman" w:hAnsi="Times New Roman" w:cs="Times New Roman"/>
          <w:b/>
          <w:bCs/>
          <w:iCs/>
          <w:color w:val="C00000"/>
          <w:sz w:val="24"/>
          <w:szCs w:val="24"/>
          <w:lang w:val="pt-PT"/>
        </w:rPr>
        <w:t>Câu 5.</w:t>
      </w:r>
      <w:r w:rsidRPr="003608C1">
        <w:rPr>
          <w:rFonts w:ascii="Times New Roman" w:hAnsi="Times New Roman" w:cs="Times New Roman"/>
          <w:b/>
          <w:bCs/>
          <w:iCs/>
          <w:color w:val="000000" w:themeColor="text1"/>
          <w:sz w:val="24"/>
          <w:szCs w:val="24"/>
          <w:lang w:val="pt-PT"/>
        </w:rPr>
        <w:t xml:space="preserve"> (Hóa 12 – Chương 1) </w:t>
      </w:r>
      <w:r w:rsidRPr="003608C1">
        <w:rPr>
          <w:rFonts w:ascii="Times New Roman" w:hAnsi="Times New Roman" w:cs="Times New Roman"/>
          <w:sz w:val="24"/>
          <w:szCs w:val="24"/>
          <w:lang w:val="pt-PT"/>
        </w:rPr>
        <w:t>Số nguyên tử hydrogen trong phân tử methyl formate là</w:t>
      </w:r>
    </w:p>
    <w:p w14:paraId="115C073A"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6.</w:t>
      </w:r>
      <w:r w:rsidRPr="003608C1">
        <w:rPr>
          <w:rFonts w:ascii="Times New Roman" w:hAnsi="Times New Roman" w:cs="Times New Roman"/>
          <w:b/>
          <w:color w:val="0000FF"/>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8.</w:t>
      </w:r>
      <w:r w:rsidRPr="003608C1">
        <w:rPr>
          <w:rFonts w:ascii="Times New Roman" w:hAnsi="Times New Roman" w:cs="Times New Roman"/>
          <w:b/>
          <w:color w:val="0000FF"/>
          <w:sz w:val="24"/>
          <w:szCs w:val="24"/>
          <w:lang w:val="pt-PT"/>
        </w:rPr>
        <w:tab/>
      </w:r>
      <w:r w:rsidRPr="003317EB">
        <w:rPr>
          <w:rFonts w:ascii="Times New Roman" w:hAnsi="Times New Roman" w:cs="Times New Roman"/>
          <w:b/>
          <w:color w:val="0070C0"/>
          <w:sz w:val="24"/>
          <w:szCs w:val="24"/>
          <w:lang w:val="pt-PT"/>
        </w:rPr>
        <w:t xml:space="preserve">C. </w:t>
      </w:r>
      <w:r w:rsidRPr="003608C1">
        <w:rPr>
          <w:rFonts w:ascii="Times New Roman" w:hAnsi="Times New Roman" w:cs="Times New Roman"/>
          <w:sz w:val="24"/>
          <w:szCs w:val="24"/>
          <w:lang w:val="pt-PT"/>
        </w:rPr>
        <w:t>4.</w:t>
      </w:r>
      <w:r w:rsidRPr="003608C1">
        <w:rPr>
          <w:rFonts w:ascii="Times New Roman" w:hAnsi="Times New Roman" w:cs="Times New Roman"/>
          <w:b/>
          <w:color w:val="0000FF"/>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2.</w:t>
      </w:r>
    </w:p>
    <w:p w14:paraId="128DFBEA"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6.</w:t>
      </w:r>
      <w:r w:rsidRPr="003608C1">
        <w:rPr>
          <w:rFonts w:ascii="Times New Roman" w:hAnsi="Times New Roman" w:cs="Times New Roman"/>
          <w:b/>
          <w:bCs/>
          <w:iCs/>
          <w:color w:val="000000" w:themeColor="text1"/>
          <w:sz w:val="24"/>
          <w:szCs w:val="24"/>
          <w:lang w:val="pt-PT"/>
        </w:rPr>
        <w:t xml:space="preserve"> (Hóa 12 – Chương 3) </w:t>
      </w:r>
      <w:r w:rsidRPr="003608C1">
        <w:rPr>
          <w:rFonts w:ascii="Times New Roman" w:hAnsi="Times New Roman" w:cs="Times New Roman"/>
          <w:sz w:val="24"/>
          <w:szCs w:val="24"/>
          <w:lang w:val="pt-PT"/>
        </w:rPr>
        <w:t>Tên gọi theo danh pháp gốc – chức của chất có công thức cấu tạo CH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NH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là</w:t>
      </w:r>
    </w:p>
    <w:p w14:paraId="6C05EA31"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methanamine.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ethylamine.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methylamine.</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ethanamine.</w:t>
      </w:r>
    </w:p>
    <w:p w14:paraId="39F63DC1"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7.</w:t>
      </w:r>
      <w:r w:rsidRPr="003608C1">
        <w:rPr>
          <w:rFonts w:ascii="Times New Roman" w:hAnsi="Times New Roman" w:cs="Times New Roman"/>
          <w:b/>
          <w:bCs/>
          <w:iCs/>
          <w:color w:val="000000" w:themeColor="text1"/>
          <w:sz w:val="24"/>
          <w:szCs w:val="24"/>
          <w:lang w:val="pt-PT"/>
        </w:rPr>
        <w:t xml:space="preserve"> (Hóa 12 – Chương 6) </w:t>
      </w:r>
      <w:r w:rsidRPr="003608C1">
        <w:rPr>
          <w:rFonts w:ascii="Times New Roman" w:hAnsi="Times New Roman" w:cs="Times New Roman"/>
          <w:sz w:val="24"/>
          <w:szCs w:val="24"/>
          <w:lang w:val="pt-PT"/>
        </w:rPr>
        <w:t>Trong phản ứng tách kim loại Fe từ Fe</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theo phương trình hoá học: </w:t>
      </w:r>
    </w:p>
    <w:p w14:paraId="36ABFAF1"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Fe</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(s) + 3CO(g) </w:t>
      </w:r>
      <w:r w:rsidRPr="003608C1">
        <w:rPr>
          <w:rFonts w:ascii="Times New Roman" w:hAnsi="Times New Roman" w:cs="Times New Roman"/>
          <w:position w:val="-6"/>
          <w:sz w:val="24"/>
          <w:szCs w:val="24"/>
        </w:rPr>
        <w:object w:dxaOrig="680" w:dyaOrig="360" w14:anchorId="08137E1F">
          <v:shape id="_x0000_i1708" type="#_x0000_t75" style="width:34.5pt;height:18pt" o:ole="">
            <v:imagedata r:id="rId1243" o:title=""/>
          </v:shape>
          <o:OLEObject Type="Embed" ProgID="Equation.DSMT4" ShapeID="_x0000_i1708" DrawAspect="Content" ObjectID="_1833292859" r:id="rId1244"/>
        </w:object>
      </w:r>
      <w:r w:rsidRPr="003608C1">
        <w:rPr>
          <w:rFonts w:ascii="Times New Roman" w:hAnsi="Times New Roman" w:cs="Times New Roman"/>
          <w:sz w:val="24"/>
          <w:szCs w:val="24"/>
          <w:lang w:val="pt-PT"/>
        </w:rPr>
        <w:t xml:space="preserve"> 2Fe(l) + 3CO</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(g), phương pháp tách kim loại nào sau đây đã được áp dụng?</w:t>
      </w:r>
    </w:p>
    <w:p w14:paraId="7EC6C39E"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Nhiệt luyện. </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Thủy luyện.</w:t>
      </w:r>
    </w:p>
    <w:p w14:paraId="2A4B7CF6" w14:textId="77777777" w:rsidR="00F327EB" w:rsidRPr="003608C1" w:rsidRDefault="00F327EB" w:rsidP="006460D9">
      <w:pPr>
        <w:tabs>
          <w:tab w:val="left" w:pos="360"/>
          <w:tab w:val="left" w:pos="2700"/>
          <w:tab w:val="left" w:pos="2880"/>
          <w:tab w:val="left" w:pos="5040"/>
          <w:tab w:val="left" w:pos="5386"/>
          <w:tab w:val="left" w:pos="7380"/>
          <w:tab w:val="left" w:pos="7937"/>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Điện phân nóng chảy. </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Điện phân dung dịch.</w:t>
      </w:r>
    </w:p>
    <w:p w14:paraId="2D05A6E3"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8.</w:t>
      </w:r>
      <w:r w:rsidRPr="003608C1">
        <w:rPr>
          <w:rFonts w:ascii="Times New Roman" w:hAnsi="Times New Roman" w:cs="Times New Roman"/>
          <w:b/>
          <w:bCs/>
          <w:iCs/>
          <w:color w:val="000000" w:themeColor="text1"/>
          <w:sz w:val="24"/>
          <w:szCs w:val="24"/>
          <w:lang w:val="pt-PT"/>
        </w:rPr>
        <w:t xml:space="preserve"> (Hóa 12 – Chương 3) </w:t>
      </w:r>
      <w:r w:rsidRPr="003608C1">
        <w:rPr>
          <w:rFonts w:ascii="Times New Roman" w:hAnsi="Times New Roman" w:cs="Times New Roman"/>
          <w:sz w:val="24"/>
          <w:szCs w:val="24"/>
          <w:lang w:val="pt-PT"/>
        </w:rPr>
        <w:t>Cho các phát biểu sau:</w:t>
      </w:r>
    </w:p>
    <w:p w14:paraId="4CE00AC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sz w:val="24"/>
          <w:szCs w:val="24"/>
          <w:lang w:val="pt-PT"/>
        </w:rPr>
        <w:tab/>
        <w:t>(1) Trong tất cả các phân tử peptide, amino acid đầu C phải chứa nhóm NH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w:t>
      </w:r>
    </w:p>
    <w:p w14:paraId="4A0B97D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sz w:val="24"/>
          <w:szCs w:val="24"/>
          <w:lang w:val="pt-PT"/>
        </w:rPr>
        <w:tab/>
        <w:t>(2) Glutamic acid được dùng làm thuốc hỗ trợ thần kinh.</w:t>
      </w:r>
    </w:p>
    <w:p w14:paraId="39CC06FE"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(3)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N-CH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-CO-NH-CH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-COOH là một dipeptide.</w:t>
      </w:r>
    </w:p>
    <w:p w14:paraId="6334FE7C"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(4) Liên kết của nhóm CO với nhóm NH giữa hai đơn vị amino acid được gọi là liên kết peptide.</w:t>
      </w:r>
    </w:p>
    <w:p w14:paraId="0313CE7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lastRenderedPageBreak/>
        <w:t>Số phát biểu đúng là</w:t>
      </w:r>
    </w:p>
    <w:p w14:paraId="29E36E0A"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vi-VN"/>
        </w:rPr>
      </w:pPr>
      <w:r w:rsidRPr="003608C1">
        <w:rPr>
          <w:rFonts w:ascii="Times New Roman" w:hAnsi="Times New Roman" w:cs="Times New Roman"/>
          <w:b/>
          <w:sz w:val="24"/>
          <w:szCs w:val="24"/>
        </w:rPr>
        <w:t xml:space="preserve"> </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1.</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2.</w:t>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3.</w:t>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4.</w:t>
      </w:r>
    </w:p>
    <w:p w14:paraId="150136D3"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vi-VN"/>
        </w:rPr>
        <w:t>Câu 9.</w:t>
      </w:r>
      <w:r w:rsidRPr="003608C1">
        <w:rPr>
          <w:rFonts w:ascii="Times New Roman" w:hAnsi="Times New Roman" w:cs="Times New Roman"/>
          <w:b/>
          <w:bCs/>
          <w:iCs/>
          <w:color w:val="000000" w:themeColor="text1"/>
          <w:sz w:val="24"/>
          <w:szCs w:val="24"/>
          <w:lang w:val="vi-VN"/>
        </w:rPr>
        <w:t xml:space="preserve"> (Hóa 12 – Chương 4 ) </w:t>
      </w:r>
      <w:r w:rsidRPr="003608C1">
        <w:rPr>
          <w:rFonts w:ascii="Times New Roman" w:hAnsi="Times New Roman" w:cs="Times New Roman"/>
          <w:sz w:val="24"/>
          <w:szCs w:val="24"/>
          <w:lang w:val="vi-VN"/>
        </w:rPr>
        <w:t>Cho thế điện cực chuẩn của Cu</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/Cu và Zn</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/Zn lần lượt là </w:t>
      </w:r>
      <w:r w:rsidRPr="003608C1">
        <w:rPr>
          <w:rFonts w:ascii="Times New Roman" w:hAnsi="Times New Roman" w:cs="Times New Roman"/>
          <w:position w:val="-12"/>
          <w:sz w:val="24"/>
          <w:szCs w:val="24"/>
        </w:rPr>
        <w:object w:dxaOrig="300" w:dyaOrig="400" w14:anchorId="6EDA1A50">
          <v:shape id="_x0000_i1709" type="#_x0000_t75" style="width:15.75pt;height:19.5pt" o:ole="">
            <v:imagedata r:id="rId1245" o:title=""/>
          </v:shape>
          <o:OLEObject Type="Embed" ProgID="Equation.DSMT4" ShapeID="_x0000_i1709" DrawAspect="Content" ObjectID="_1833292860" r:id="rId1246"/>
        </w:object>
      </w:r>
      <w:r w:rsidRPr="003608C1">
        <w:rPr>
          <w:rFonts w:ascii="Times New Roman" w:hAnsi="Times New Roman" w:cs="Times New Roman"/>
          <w:sz w:val="24"/>
          <w:szCs w:val="24"/>
          <w:lang w:val="vi-VN"/>
        </w:rPr>
        <w:t xml:space="preserve">= +0,340 V và </w:t>
      </w:r>
      <w:r w:rsidRPr="003608C1">
        <w:rPr>
          <w:rFonts w:ascii="Times New Roman" w:hAnsi="Times New Roman" w:cs="Times New Roman"/>
          <w:position w:val="-12"/>
          <w:sz w:val="24"/>
          <w:szCs w:val="24"/>
        </w:rPr>
        <w:object w:dxaOrig="300" w:dyaOrig="400" w14:anchorId="403071F6">
          <v:shape id="_x0000_i1710" type="#_x0000_t75" style="width:15.75pt;height:19.5pt" o:ole="">
            <v:imagedata r:id="rId1247" o:title=""/>
          </v:shape>
          <o:OLEObject Type="Embed" ProgID="Equation.DSMT4" ShapeID="_x0000_i1710" DrawAspect="Content" ObjectID="_1833292861" r:id="rId1248"/>
        </w:object>
      </w:r>
      <w:r w:rsidRPr="003608C1">
        <w:rPr>
          <w:rFonts w:ascii="Times New Roman" w:hAnsi="Times New Roman" w:cs="Times New Roman"/>
          <w:sz w:val="24"/>
          <w:szCs w:val="24"/>
          <w:lang w:val="vi-VN"/>
        </w:rPr>
        <w:t>= -0,762 V. Sức điện động chuẩn của pin Galvani (</w:t>
      </w:r>
      <w:r w:rsidRPr="003608C1">
        <w:rPr>
          <w:rFonts w:ascii="Times New Roman" w:hAnsi="Times New Roman" w:cs="Times New Roman"/>
          <w:position w:val="-16"/>
          <w:sz w:val="24"/>
          <w:szCs w:val="24"/>
        </w:rPr>
        <w:object w:dxaOrig="420" w:dyaOrig="440" w14:anchorId="1D90D0CC">
          <v:shape id="_x0000_i1711" type="#_x0000_t75" style="width:21.75pt;height:22.5pt" o:ole="">
            <v:imagedata r:id="rId1249" o:title=""/>
          </v:shape>
          <o:OLEObject Type="Embed" ProgID="Equation.DSMT4" ShapeID="_x0000_i1711" DrawAspect="Content" ObjectID="_1833292862" r:id="rId1250"/>
        </w:object>
      </w:r>
      <w:r w:rsidRPr="003608C1">
        <w:rPr>
          <w:rFonts w:ascii="Times New Roman" w:hAnsi="Times New Roman" w:cs="Times New Roman"/>
          <w:sz w:val="24"/>
          <w:szCs w:val="24"/>
          <w:lang w:val="vi-VN"/>
        </w:rPr>
        <w:t>) tạo bởi hai cặp oxi hoá - khử  Cu</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/Cu và Zn</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/Zn được tính theo công thức nào sau đây?</w:t>
      </w:r>
    </w:p>
    <w:p w14:paraId="6AA1082E"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6"/>
          <w:sz w:val="24"/>
          <w:szCs w:val="24"/>
        </w:rPr>
        <w:object w:dxaOrig="420" w:dyaOrig="440" w14:anchorId="57A6E133">
          <v:shape id="_x0000_i1712" type="#_x0000_t75" style="width:21.75pt;height:22.5pt" o:ole="">
            <v:imagedata r:id="rId1249" o:title=""/>
          </v:shape>
          <o:OLEObject Type="Embed" ProgID="Equation.DSMT4" ShapeID="_x0000_i1712" DrawAspect="Content" ObjectID="_1833292863" r:id="rId1251"/>
        </w:object>
      </w:r>
      <w:r w:rsidRPr="003608C1">
        <w:rPr>
          <w:rFonts w:ascii="Times New Roman" w:hAnsi="Times New Roman" w:cs="Times New Roman"/>
          <w:sz w:val="24"/>
          <w:szCs w:val="24"/>
        </w:rPr>
        <w:t xml:space="preserve"> = </w:t>
      </w:r>
      <w:r w:rsidRPr="003608C1">
        <w:rPr>
          <w:rFonts w:ascii="Times New Roman" w:hAnsi="Times New Roman" w:cs="Times New Roman"/>
          <w:position w:val="-12"/>
          <w:sz w:val="24"/>
          <w:szCs w:val="24"/>
        </w:rPr>
        <w:object w:dxaOrig="300" w:dyaOrig="400" w14:anchorId="381A391F">
          <v:shape id="_x0000_i1713" type="#_x0000_t75" style="width:15.75pt;height:19.5pt" o:ole="">
            <v:imagedata r:id="rId1245" o:title=""/>
          </v:shape>
          <o:OLEObject Type="Embed" ProgID="Equation.DSMT4" ShapeID="_x0000_i1713" DrawAspect="Content" ObjectID="_1833292864" r:id="rId1252"/>
        </w:object>
      </w:r>
      <w:r w:rsidRPr="003608C1">
        <w:rPr>
          <w:rFonts w:ascii="Times New Roman" w:hAnsi="Times New Roman" w:cs="Times New Roman"/>
          <w:sz w:val="24"/>
          <w:szCs w:val="24"/>
        </w:rPr>
        <w:t xml:space="preserve"> - </w:t>
      </w:r>
      <w:r w:rsidRPr="003608C1">
        <w:rPr>
          <w:rFonts w:ascii="Times New Roman" w:hAnsi="Times New Roman" w:cs="Times New Roman"/>
          <w:position w:val="-12"/>
          <w:sz w:val="24"/>
          <w:szCs w:val="24"/>
        </w:rPr>
        <w:object w:dxaOrig="300" w:dyaOrig="400" w14:anchorId="610E1AB3">
          <v:shape id="_x0000_i1714" type="#_x0000_t75" style="width:15.75pt;height:19.5pt" o:ole="">
            <v:imagedata r:id="rId1247" o:title=""/>
          </v:shape>
          <o:OLEObject Type="Embed" ProgID="Equation.DSMT4" ShapeID="_x0000_i1714" DrawAspect="Content" ObjectID="_1833292865" r:id="rId1253"/>
        </w:objec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6"/>
          <w:sz w:val="24"/>
          <w:szCs w:val="24"/>
        </w:rPr>
        <w:object w:dxaOrig="420" w:dyaOrig="440" w14:anchorId="752326F5">
          <v:shape id="_x0000_i1715" type="#_x0000_t75" style="width:21.75pt;height:22.5pt" o:ole="">
            <v:imagedata r:id="rId1249" o:title=""/>
          </v:shape>
          <o:OLEObject Type="Embed" ProgID="Equation.DSMT4" ShapeID="_x0000_i1715" DrawAspect="Content" ObjectID="_1833292866" r:id="rId1254"/>
        </w:objec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300" w:dyaOrig="400" w14:anchorId="609A6E5A">
          <v:shape id="_x0000_i1716" type="#_x0000_t75" style="width:15.75pt;height:19.5pt" o:ole="">
            <v:imagedata r:id="rId1245" o:title=""/>
          </v:shape>
          <o:OLEObject Type="Embed" ProgID="Equation.DSMT4" ShapeID="_x0000_i1716" DrawAspect="Content" ObjectID="_1833292867" r:id="rId1255"/>
        </w:objec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300" w:dyaOrig="400" w14:anchorId="1F885B86">
          <v:shape id="_x0000_i1717" type="#_x0000_t75" style="width:15.75pt;height:19.5pt" o:ole="">
            <v:imagedata r:id="rId1247" o:title=""/>
          </v:shape>
          <o:OLEObject Type="Embed" ProgID="Equation.DSMT4" ShapeID="_x0000_i1717" DrawAspect="Content" ObjectID="_1833292868" r:id="rId1256"/>
        </w:objec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6"/>
          <w:sz w:val="24"/>
          <w:szCs w:val="24"/>
        </w:rPr>
        <w:object w:dxaOrig="420" w:dyaOrig="440" w14:anchorId="4D2BDB93">
          <v:shape id="_x0000_i1718" type="#_x0000_t75" style="width:21.75pt;height:22.5pt" o:ole="">
            <v:imagedata r:id="rId1249" o:title=""/>
          </v:shape>
          <o:OLEObject Type="Embed" ProgID="Equation.DSMT4" ShapeID="_x0000_i1718" DrawAspect="Content" ObjectID="_1833292869" r:id="rId1257"/>
        </w:object>
      </w:r>
      <w:r w:rsidRPr="003608C1">
        <w:rPr>
          <w:rFonts w:ascii="Times New Roman" w:hAnsi="Times New Roman" w:cs="Times New Roman"/>
          <w:sz w:val="24"/>
          <w:szCs w:val="24"/>
        </w:rPr>
        <w:t>= -</w:t>
      </w:r>
      <w:r w:rsidRPr="003608C1">
        <w:rPr>
          <w:rFonts w:ascii="Times New Roman" w:hAnsi="Times New Roman" w:cs="Times New Roman"/>
          <w:position w:val="-12"/>
          <w:sz w:val="24"/>
          <w:szCs w:val="24"/>
        </w:rPr>
        <w:object w:dxaOrig="300" w:dyaOrig="400" w14:anchorId="26938393">
          <v:shape id="_x0000_i1719" type="#_x0000_t75" style="width:15.75pt;height:19.5pt" o:ole="">
            <v:imagedata r:id="rId1247" o:title=""/>
          </v:shape>
          <o:OLEObject Type="Embed" ProgID="Equation.DSMT4" ShapeID="_x0000_i1719" DrawAspect="Content" ObjectID="_1833292870" r:id="rId1258"/>
        </w:objec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300" w:dyaOrig="400" w14:anchorId="042B6AD5">
          <v:shape id="_x0000_i1720" type="#_x0000_t75" style="width:15.75pt;height:19.5pt" o:ole="">
            <v:imagedata r:id="rId1245" o:title=""/>
          </v:shape>
          <o:OLEObject Type="Embed" ProgID="Equation.DSMT4" ShapeID="_x0000_i1720" DrawAspect="Content" ObjectID="_1833292871" r:id="rId1259"/>
        </w:objec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6"/>
          <w:sz w:val="24"/>
          <w:szCs w:val="24"/>
        </w:rPr>
        <w:object w:dxaOrig="420" w:dyaOrig="440" w14:anchorId="10AE2B59">
          <v:shape id="_x0000_i1721" type="#_x0000_t75" style="width:21.75pt;height:22.5pt" o:ole="">
            <v:imagedata r:id="rId1249" o:title=""/>
          </v:shape>
          <o:OLEObject Type="Embed" ProgID="Equation.DSMT4" ShapeID="_x0000_i1721" DrawAspect="Content" ObjectID="_1833292872" r:id="rId1260"/>
        </w:objec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300" w:dyaOrig="400" w14:anchorId="04C1B121">
          <v:shape id="_x0000_i1722" type="#_x0000_t75" style="width:15.75pt;height:19.5pt" o:ole="">
            <v:imagedata r:id="rId1247" o:title=""/>
          </v:shape>
          <o:OLEObject Type="Embed" ProgID="Equation.DSMT4" ShapeID="_x0000_i1722" DrawAspect="Content" ObjectID="_1833292873" r:id="rId1261"/>
        </w:objec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300" w:dyaOrig="400" w14:anchorId="15B4F085">
          <v:shape id="_x0000_i1723" type="#_x0000_t75" style="width:15.75pt;height:19.5pt" o:ole="">
            <v:imagedata r:id="rId1245" o:title=""/>
          </v:shape>
          <o:OLEObject Type="Embed" ProgID="Equation.DSMT4" ShapeID="_x0000_i1723" DrawAspect="Content" ObjectID="_1833292874" r:id="rId1262"/>
        </w:object>
      </w:r>
      <w:r w:rsidRPr="003608C1">
        <w:rPr>
          <w:rFonts w:ascii="Times New Roman" w:hAnsi="Times New Roman" w:cs="Times New Roman"/>
          <w:sz w:val="24"/>
          <w:szCs w:val="24"/>
        </w:rPr>
        <w:t>.</w:t>
      </w:r>
    </w:p>
    <w:p w14:paraId="3EC3AA26"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color w:val="000000" w:themeColor="text1"/>
          <w:sz w:val="24"/>
          <w:szCs w:val="24"/>
        </w:rPr>
        <w:t xml:space="preserve"> (Hóa 12 – Chương 2) </w:t>
      </w:r>
      <w:r w:rsidRPr="003608C1">
        <w:rPr>
          <w:rFonts w:ascii="Times New Roman" w:hAnsi="Times New Roman" w:cs="Times New Roman"/>
          <w:sz w:val="24"/>
          <w:szCs w:val="24"/>
          <w:lang w:val="vi-VN"/>
        </w:rPr>
        <w:t xml:space="preserve">Hai chất </w:t>
      </w:r>
      <w:r w:rsidRPr="003608C1">
        <w:rPr>
          <w:rFonts w:ascii="Times New Roman" w:hAnsi="Times New Roman" w:cs="Times New Roman"/>
          <w:sz w:val="24"/>
          <w:szCs w:val="24"/>
        </w:rPr>
        <w:t xml:space="preserve">là </w:t>
      </w:r>
      <w:r w:rsidRPr="003608C1">
        <w:rPr>
          <w:rFonts w:ascii="Times New Roman" w:hAnsi="Times New Roman" w:cs="Times New Roman"/>
          <w:sz w:val="24"/>
          <w:szCs w:val="24"/>
          <w:lang w:val="vi-VN"/>
        </w:rPr>
        <w:t xml:space="preserve">đồng phân của nhau là </w:t>
      </w:r>
    </w:p>
    <w:p w14:paraId="73633AA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glucose và t</w:t>
      </w:r>
      <w:r w:rsidRPr="003608C1">
        <w:rPr>
          <w:rFonts w:ascii="Times New Roman" w:hAnsi="Times New Roman" w:cs="Times New Roman"/>
          <w:sz w:val="24"/>
          <w:szCs w:val="24"/>
          <w:lang w:val="pt-PT"/>
        </w:rPr>
        <w:t>i</w:t>
      </w:r>
      <w:r w:rsidRPr="003608C1">
        <w:rPr>
          <w:rFonts w:ascii="Times New Roman" w:hAnsi="Times New Roman" w:cs="Times New Roman"/>
          <w:sz w:val="24"/>
          <w:szCs w:val="24"/>
          <w:lang w:val="vi-VN"/>
        </w:rPr>
        <w:t xml:space="preserve">nh bột. </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fructose và glucose.</w:t>
      </w:r>
      <w:r w:rsidRPr="003608C1">
        <w:rPr>
          <w:rFonts w:ascii="Times New Roman" w:hAnsi="Times New Roman" w:cs="Times New Roman"/>
          <w:sz w:val="24"/>
          <w:szCs w:val="24"/>
          <w:lang w:val="pt-PT"/>
        </w:rPr>
        <w:tab/>
      </w:r>
    </w:p>
    <w:p w14:paraId="40CF455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saccharose và glucose.</w:t>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fructose và t</w:t>
      </w:r>
      <w:r w:rsidRPr="003608C1">
        <w:rPr>
          <w:rFonts w:ascii="Times New Roman" w:hAnsi="Times New Roman" w:cs="Times New Roman"/>
          <w:sz w:val="24"/>
          <w:szCs w:val="24"/>
          <w:lang w:val="pt-PT"/>
        </w:rPr>
        <w:t>i</w:t>
      </w:r>
      <w:r w:rsidRPr="003608C1">
        <w:rPr>
          <w:rFonts w:ascii="Times New Roman" w:hAnsi="Times New Roman" w:cs="Times New Roman"/>
          <w:sz w:val="24"/>
          <w:szCs w:val="24"/>
          <w:lang w:val="vi-VN"/>
        </w:rPr>
        <w:t>nh bột.</w:t>
      </w:r>
    </w:p>
    <w:p w14:paraId="6AA3AE29"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11.</w:t>
      </w:r>
      <w:r w:rsidRPr="003608C1">
        <w:rPr>
          <w:rFonts w:ascii="Times New Roman" w:hAnsi="Times New Roman" w:cs="Times New Roman"/>
          <w:b/>
          <w:bCs/>
          <w:iCs/>
          <w:color w:val="000000" w:themeColor="text1"/>
          <w:sz w:val="24"/>
          <w:szCs w:val="24"/>
          <w:lang w:val="pt-PT"/>
        </w:rPr>
        <w:t xml:space="preserve"> (Hóa 11 – Chương 1) </w:t>
      </w:r>
      <w:r w:rsidRPr="003608C1">
        <w:rPr>
          <w:rFonts w:ascii="Times New Roman" w:hAnsi="Times New Roman" w:cs="Times New Roman"/>
          <w:sz w:val="24"/>
          <w:szCs w:val="24"/>
          <w:lang w:val="pt-PT"/>
        </w:rPr>
        <w:t>Cho các phản ứng sau:</w:t>
      </w:r>
    </w:p>
    <w:p w14:paraId="245D4465"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608C1">
        <w:rPr>
          <w:rFonts w:ascii="Times New Roman" w:hAnsi="Times New Roman" w:cs="Times New Roman"/>
          <w:position w:val="-100"/>
          <w:sz w:val="24"/>
          <w:szCs w:val="24"/>
        </w:rPr>
        <w:object w:dxaOrig="5179" w:dyaOrig="2180" w14:anchorId="597BD443">
          <v:shape id="_x0000_i1724" type="#_x0000_t75" style="width:259.5pt;height:109.5pt" o:ole="">
            <v:imagedata r:id="rId1263" o:title=""/>
          </v:shape>
          <o:OLEObject Type="Embed" ProgID="Equation.DSMT4" ShapeID="_x0000_i1724" DrawAspect="Content" ObjectID="_1833292875" r:id="rId1264"/>
        </w:object>
      </w:r>
    </w:p>
    <w:p w14:paraId="2915A6F1"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Khi giảm nhiệt độ và tăng áp suất, các cân bằng hoá học nào sau đây chuyển dịch sang chiều thuận?</w:t>
      </w:r>
    </w:p>
    <w:p w14:paraId="3EB233A2"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(1) và (5).</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(2) và (3).</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C. </w:t>
      </w:r>
      <w:r w:rsidRPr="003608C1">
        <w:rPr>
          <w:rFonts w:ascii="Times New Roman" w:hAnsi="Times New Roman" w:cs="Times New Roman"/>
          <w:sz w:val="24"/>
          <w:szCs w:val="24"/>
          <w:lang w:val="pt-PT"/>
        </w:rPr>
        <w:t>(2); (3) và (5).</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(2); (3) và (4).</w:t>
      </w:r>
    </w:p>
    <w:p w14:paraId="55739DA6"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12.</w:t>
      </w:r>
      <w:r w:rsidRPr="003608C1">
        <w:rPr>
          <w:rFonts w:ascii="Times New Roman" w:hAnsi="Times New Roman" w:cs="Times New Roman"/>
          <w:b/>
          <w:bCs/>
          <w:iCs/>
          <w:color w:val="000000" w:themeColor="text1"/>
          <w:sz w:val="24"/>
          <w:szCs w:val="24"/>
          <w:lang w:val="pt-PT"/>
        </w:rPr>
        <w:t xml:space="preserve"> (Hóa 12 – Chương 8) </w:t>
      </w:r>
      <w:r w:rsidRPr="003608C1">
        <w:rPr>
          <w:rFonts w:ascii="Times New Roman" w:hAnsi="Times New Roman" w:cs="Times New Roman"/>
          <w:sz w:val="24"/>
          <w:szCs w:val="24"/>
          <w:lang w:val="pt-PT"/>
        </w:rPr>
        <w:t>Nguyên tử trung tâm trong phức chất [PtCl</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là</w:t>
      </w:r>
    </w:p>
    <w:p w14:paraId="4F73D44D"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Pt.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Pt</w:t>
      </w:r>
      <w:r w:rsidRPr="003608C1">
        <w:rPr>
          <w:rFonts w:ascii="Times New Roman" w:hAnsi="Times New Roman" w:cs="Times New Roman"/>
          <w:sz w:val="24"/>
          <w:szCs w:val="24"/>
          <w:vertAlign w:val="superscript"/>
          <w:lang w:val="pt-PT"/>
        </w:rPr>
        <w:t>2+</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Cl</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w:t>
      </w:r>
    </w:p>
    <w:p w14:paraId="29A47680"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color w:val="000000" w:themeColor="text1"/>
          <w:sz w:val="24"/>
          <w:szCs w:val="24"/>
          <w:lang w:val="pt-PT"/>
        </w:rPr>
      </w:pPr>
      <w:r w:rsidRPr="003317EB">
        <w:rPr>
          <w:rFonts w:ascii="Times New Roman" w:hAnsi="Times New Roman" w:cs="Times New Roman"/>
          <w:b/>
          <w:bCs/>
          <w:iCs/>
          <w:color w:val="C00000"/>
          <w:sz w:val="24"/>
          <w:szCs w:val="24"/>
          <w:lang w:val="pt-PT"/>
        </w:rPr>
        <w:t>Câu 13.</w:t>
      </w:r>
      <w:r w:rsidRPr="003608C1">
        <w:rPr>
          <w:rFonts w:ascii="Times New Roman" w:hAnsi="Times New Roman" w:cs="Times New Roman"/>
          <w:b/>
          <w:bCs/>
          <w:iCs/>
          <w:color w:val="000000" w:themeColor="text1"/>
          <w:sz w:val="24"/>
          <w:szCs w:val="24"/>
          <w:lang w:val="pt-PT"/>
        </w:rPr>
        <w:t xml:space="preserve"> (Hóa 12 – Chương 1) </w:t>
      </w:r>
      <w:r w:rsidRPr="003608C1">
        <w:rPr>
          <w:rFonts w:ascii="Times New Roman" w:hAnsi="Times New Roman" w:cs="Times New Roman"/>
          <w:bCs/>
          <w:iCs/>
          <w:sz w:val="24"/>
          <w:szCs w:val="24"/>
          <w:lang w:val="pt-PT"/>
        </w:rPr>
        <w:t xml:space="preserve">Phản </w:t>
      </w:r>
      <w:r w:rsidRPr="003608C1">
        <w:rPr>
          <w:rFonts w:ascii="Times New Roman" w:hAnsi="Times New Roman" w:cs="Times New Roman"/>
          <w:bCs/>
          <w:iCs/>
          <w:color w:val="000000" w:themeColor="text1"/>
          <w:sz w:val="24"/>
          <w:szCs w:val="24"/>
          <w:lang w:val="pt-PT"/>
        </w:rPr>
        <w:t xml:space="preserve">ứng của benzene với bromine (xúc tác </w:t>
      </w:r>
      <w:r w:rsidRPr="003608C1">
        <w:rPr>
          <w:rFonts w:ascii="Times New Roman" w:hAnsi="Times New Roman" w:cs="Times New Roman"/>
          <w:bCs/>
          <w:iCs/>
          <w:color w:val="000000" w:themeColor="text1"/>
          <w:position w:val="-12"/>
          <w:sz w:val="24"/>
          <w:szCs w:val="24"/>
        </w:rPr>
        <w:object w:dxaOrig="600" w:dyaOrig="360" w14:anchorId="7E8B0626">
          <v:shape id="_x0000_i1725" type="#_x0000_t75" style="width:30pt;height:18.75pt" o:ole="">
            <v:imagedata r:id="rId1265" o:title=""/>
          </v:shape>
          <o:OLEObject Type="Embed" ProgID="Equation.DSMT4" ShapeID="_x0000_i1725" DrawAspect="Content" ObjectID="_1833292876" r:id="rId1266"/>
        </w:object>
      </w:r>
      <w:r w:rsidRPr="003608C1">
        <w:rPr>
          <w:rFonts w:ascii="Times New Roman" w:hAnsi="Times New Roman" w:cs="Times New Roman"/>
          <w:bCs/>
          <w:iCs/>
          <w:color w:val="000000" w:themeColor="text1"/>
          <w:sz w:val="24"/>
          <w:szCs w:val="24"/>
          <w:lang w:val="pt-PT"/>
        </w:rPr>
        <w:t xml:space="preserve">) xảy ra theo cơ chế sau: </w:t>
      </w:r>
    </w:p>
    <w:p w14:paraId="2562CEE3"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color w:val="000000" w:themeColor="text1"/>
          <w:sz w:val="24"/>
          <w:szCs w:val="24"/>
        </w:rPr>
      </w:pPr>
      <w:r w:rsidRPr="003608C1">
        <w:rPr>
          <w:rFonts w:ascii="Times New Roman" w:hAnsi="Times New Roman" w:cs="Times New Roman"/>
          <w:bCs/>
          <w:iCs/>
          <w:color w:val="000000" w:themeColor="text1"/>
          <w:sz w:val="24"/>
          <w:szCs w:val="24"/>
        </w:rPr>
        <w:tab/>
        <w:t xml:space="preserve">Bước 1: </w:t>
      </w:r>
      <w:r w:rsidRPr="003608C1">
        <w:rPr>
          <w:rFonts w:ascii="Times New Roman" w:hAnsi="Times New Roman" w:cs="Times New Roman"/>
          <w:bCs/>
          <w:iCs/>
          <w:color w:val="000000" w:themeColor="text1"/>
          <w:position w:val="-12"/>
          <w:sz w:val="24"/>
          <w:szCs w:val="24"/>
        </w:rPr>
        <w:object w:dxaOrig="3220" w:dyaOrig="380" w14:anchorId="3677CAA7">
          <v:shape id="_x0000_i1726" type="#_x0000_t75" style="width:161.25pt;height:19.5pt" o:ole="">
            <v:imagedata r:id="rId1267" o:title=""/>
          </v:shape>
          <o:OLEObject Type="Embed" ProgID="Equation.DSMT4" ShapeID="_x0000_i1726" DrawAspect="Content" ObjectID="_1833292877" r:id="rId1268"/>
        </w:object>
      </w:r>
    </w:p>
    <w:p w14:paraId="5AA7B1C1"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color w:val="000000" w:themeColor="text1"/>
          <w:sz w:val="24"/>
          <w:szCs w:val="24"/>
        </w:rPr>
      </w:pPr>
      <w:r w:rsidRPr="003608C1">
        <w:rPr>
          <w:rFonts w:ascii="Times New Roman" w:hAnsi="Times New Roman" w:cs="Times New Roman"/>
          <w:bCs/>
          <w:iCs/>
          <w:color w:val="000000" w:themeColor="text1"/>
          <w:sz w:val="24"/>
          <w:szCs w:val="24"/>
        </w:rPr>
        <w:tab/>
        <w:t xml:space="preserve">Bước 2: </w:t>
      </w:r>
    </w:p>
    <w:p w14:paraId="6E5B2A67"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Cs/>
          <w:iCs/>
          <w:color w:val="000000" w:themeColor="text1"/>
          <w:sz w:val="24"/>
          <w:szCs w:val="24"/>
        </w:rPr>
      </w:pPr>
      <w:r w:rsidRPr="003608C1">
        <w:rPr>
          <w:rFonts w:ascii="Times New Roman" w:hAnsi="Times New Roman" w:cs="Times New Roman"/>
          <w:noProof/>
          <w:sz w:val="24"/>
          <w:szCs w:val="24"/>
        </w:rPr>
        <w:drawing>
          <wp:inline distT="0" distB="0" distL="0" distR="0" wp14:anchorId="1D0285CC" wp14:editId="04D3A2CD">
            <wp:extent cx="2691812" cy="704621"/>
            <wp:effectExtent l="0" t="0" r="0" b="635"/>
            <wp:docPr id="1032684075" name="Picture 103268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9" cstate="email">
                      <a:extLst>
                        <a:ext uri="{28A0092B-C50C-407E-A947-70E740481C1C}">
                          <a14:useLocalDpi xmlns:a14="http://schemas.microsoft.com/office/drawing/2010/main"/>
                        </a:ext>
                      </a:extLst>
                    </a:blip>
                    <a:stretch>
                      <a:fillRect/>
                    </a:stretch>
                  </pic:blipFill>
                  <pic:spPr>
                    <a:xfrm>
                      <a:off x="0" y="0"/>
                      <a:ext cx="2715228" cy="710751"/>
                    </a:xfrm>
                    <a:prstGeom prst="rect">
                      <a:avLst/>
                    </a:prstGeom>
                  </pic:spPr>
                </pic:pic>
              </a:graphicData>
            </a:graphic>
          </wp:inline>
        </w:drawing>
      </w:r>
    </w:p>
    <w:p w14:paraId="3A76A3D6"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color w:val="000000" w:themeColor="text1"/>
          <w:sz w:val="24"/>
          <w:szCs w:val="24"/>
        </w:rPr>
      </w:pPr>
      <w:r w:rsidRPr="003608C1">
        <w:rPr>
          <w:rFonts w:ascii="Times New Roman" w:hAnsi="Times New Roman" w:cs="Times New Roman"/>
          <w:bCs/>
          <w:iCs/>
          <w:color w:val="000000" w:themeColor="text1"/>
          <w:sz w:val="24"/>
          <w:szCs w:val="24"/>
        </w:rPr>
        <w:tab/>
        <w:t xml:space="preserve">Bước 3: </w:t>
      </w:r>
    </w:p>
    <w:p w14:paraId="74780A4D"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Cs/>
          <w:iCs/>
          <w:color w:val="000000" w:themeColor="text1"/>
          <w:sz w:val="24"/>
          <w:szCs w:val="24"/>
        </w:rPr>
      </w:pPr>
      <w:r w:rsidRPr="003608C1">
        <w:rPr>
          <w:rFonts w:ascii="Times New Roman" w:hAnsi="Times New Roman" w:cs="Times New Roman"/>
          <w:noProof/>
          <w:sz w:val="24"/>
          <w:szCs w:val="24"/>
        </w:rPr>
        <w:drawing>
          <wp:inline distT="0" distB="0" distL="0" distR="0" wp14:anchorId="46195515" wp14:editId="54E1F2D3">
            <wp:extent cx="4099125" cy="821305"/>
            <wp:effectExtent l="0" t="0" r="0" b="0"/>
            <wp:docPr id="218134845" name="Picture 21813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0" cstate="email">
                      <a:extLst>
                        <a:ext uri="{28A0092B-C50C-407E-A947-70E740481C1C}">
                          <a14:useLocalDpi xmlns:a14="http://schemas.microsoft.com/office/drawing/2010/main"/>
                        </a:ext>
                      </a:extLst>
                    </a:blip>
                    <a:stretch>
                      <a:fillRect/>
                    </a:stretch>
                  </pic:blipFill>
                  <pic:spPr>
                    <a:xfrm>
                      <a:off x="0" y="0"/>
                      <a:ext cx="4151252" cy="831749"/>
                    </a:xfrm>
                    <a:prstGeom prst="rect">
                      <a:avLst/>
                    </a:prstGeom>
                  </pic:spPr>
                </pic:pic>
              </a:graphicData>
            </a:graphic>
          </wp:inline>
        </w:drawing>
      </w:r>
    </w:p>
    <w:p w14:paraId="3C3029B4"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Biết: Tác nhân electrophile là tác nhân có ái lực với electron, chúng thường là các tiểu phân mang điện tích dương (như 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NO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hoặc có trung tâm mang một phần điện tích dương (như:  </w:t>
      </w:r>
      <w:r w:rsidRPr="003608C1">
        <w:rPr>
          <w:rFonts w:ascii="Times New Roman" w:hAnsi="Times New Roman" w:cs="Times New Roman"/>
          <w:position w:val="-12"/>
          <w:sz w:val="24"/>
          <w:szCs w:val="24"/>
        </w:rPr>
        <w:object w:dxaOrig="940" w:dyaOrig="540" w14:anchorId="2CA64368">
          <v:shape id="_x0000_i1727" type="#_x0000_t75" style="width:46.5pt;height:27.75pt" o:ole="">
            <v:imagedata r:id="rId1271" o:title=""/>
          </v:shape>
          <o:OLEObject Type="Embed" ProgID="Equation.DSMT4" ShapeID="_x0000_i1727" DrawAspect="Content" ObjectID="_1833292878" r:id="rId1272"/>
        </w:object>
      </w:r>
      <w:r w:rsidRPr="003608C1">
        <w:rPr>
          <w:rFonts w:ascii="Times New Roman" w:hAnsi="Times New Roman" w:cs="Times New Roman"/>
          <w:sz w:val="24"/>
          <w:szCs w:val="24"/>
        </w:rPr>
        <w:t>,…).</w:t>
      </w:r>
    </w:p>
    <w:p w14:paraId="1EBCB071"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Tác nhân nucleophile là tác nhân có ái lực với hạt nhân, chúng thường là các tiểu phân mang điện tích âm (như Br</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HO</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CH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O</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hoặc có cặp electron hóa trị tự do (như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p>
    <w:p w14:paraId="47C98E8E"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color w:val="000000" w:themeColor="text1"/>
          <w:sz w:val="24"/>
          <w:szCs w:val="24"/>
        </w:rPr>
      </w:pPr>
      <w:r w:rsidRPr="003608C1">
        <w:rPr>
          <w:rFonts w:ascii="Times New Roman" w:eastAsia="Times New Roman" w:hAnsi="Times New Roman" w:cs="Times New Roman"/>
          <w:bCs/>
          <w:sz w:val="24"/>
          <w:szCs w:val="24"/>
        </w:rPr>
        <w:tab/>
        <w:t>Phát biểu nào sau đây</w:t>
      </w:r>
      <w:r w:rsidRPr="003608C1">
        <w:rPr>
          <w:rFonts w:ascii="Times New Roman" w:eastAsia="Times New Roman" w:hAnsi="Times New Roman" w:cs="Times New Roman"/>
          <w:b/>
          <w:sz w:val="24"/>
          <w:szCs w:val="24"/>
        </w:rPr>
        <w:t xml:space="preserve"> sai</w:t>
      </w:r>
      <w:r w:rsidRPr="003608C1">
        <w:rPr>
          <w:rFonts w:ascii="Times New Roman" w:eastAsia="Times New Roman" w:hAnsi="Times New Roman" w:cs="Times New Roman"/>
          <w:bCs/>
          <w:sz w:val="24"/>
          <w:szCs w:val="24"/>
        </w:rPr>
        <w:t xml:space="preserve"> ?</w:t>
      </w:r>
    </w:p>
    <w:p w14:paraId="1A6EBD92"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color w:val="000000" w:themeColor="text1"/>
          <w:sz w:val="24"/>
          <w:szCs w:val="24"/>
        </w:rPr>
      </w:pPr>
      <w:r w:rsidRPr="003608C1">
        <w:rPr>
          <w:rFonts w:ascii="Times New Roman" w:hAnsi="Times New Roman" w:cs="Times New Roman"/>
          <w:b/>
          <w:iCs/>
          <w:color w:val="000000" w:themeColor="text1"/>
          <w:sz w:val="24"/>
          <w:szCs w:val="24"/>
        </w:rPr>
        <w:tab/>
      </w:r>
      <w:r w:rsidRPr="003317EB">
        <w:rPr>
          <w:rFonts w:ascii="Times New Roman" w:hAnsi="Times New Roman" w:cs="Times New Roman"/>
          <w:b/>
          <w:iCs/>
          <w:color w:val="0070C0"/>
          <w:sz w:val="24"/>
          <w:szCs w:val="24"/>
        </w:rPr>
        <w:t>A.</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bCs/>
          <w:iCs/>
          <w:color w:val="000000" w:themeColor="text1"/>
          <w:sz w:val="24"/>
          <w:szCs w:val="24"/>
        </w:rPr>
        <w:t xml:space="preserve">Tác nhân </w:t>
      </w:r>
      <w:r w:rsidRPr="003608C1">
        <w:rPr>
          <w:rFonts w:ascii="Times New Roman" w:hAnsi="Times New Roman" w:cs="Times New Roman"/>
          <w:bCs/>
          <w:iCs/>
          <w:color w:val="000000" w:themeColor="text1"/>
          <w:position w:val="-4"/>
          <w:sz w:val="24"/>
          <w:szCs w:val="24"/>
        </w:rPr>
        <w:object w:dxaOrig="420" w:dyaOrig="300" w14:anchorId="0174C55A">
          <v:shape id="_x0000_i1728" type="#_x0000_t75" style="width:21.75pt;height:15.75pt" o:ole="">
            <v:imagedata r:id="rId1273" o:title=""/>
          </v:shape>
          <o:OLEObject Type="Embed" ProgID="Equation.DSMT4" ShapeID="_x0000_i1728" DrawAspect="Content" ObjectID="_1833292879" r:id="rId1274"/>
        </w:object>
      </w:r>
      <w:r w:rsidRPr="003608C1">
        <w:rPr>
          <w:rFonts w:ascii="Times New Roman" w:hAnsi="Times New Roman" w:cs="Times New Roman"/>
          <w:bCs/>
          <w:iCs/>
          <w:color w:val="000000" w:themeColor="text1"/>
          <w:sz w:val="24"/>
          <w:szCs w:val="24"/>
        </w:rPr>
        <w:t xml:space="preserve"> là tác nhân nucleophile của phản ứng.</w:t>
      </w:r>
    </w:p>
    <w:p w14:paraId="256B57AB"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color w:val="000000" w:themeColor="text1"/>
          <w:sz w:val="24"/>
          <w:szCs w:val="24"/>
        </w:rPr>
      </w:pPr>
      <w:r w:rsidRPr="003608C1">
        <w:rPr>
          <w:rFonts w:ascii="Times New Roman" w:hAnsi="Times New Roman" w:cs="Times New Roman"/>
          <w:b/>
          <w:iCs/>
          <w:color w:val="000000" w:themeColor="text1"/>
          <w:sz w:val="24"/>
          <w:szCs w:val="24"/>
        </w:rPr>
        <w:tab/>
      </w:r>
      <w:r w:rsidRPr="003317EB">
        <w:rPr>
          <w:rFonts w:ascii="Times New Roman" w:hAnsi="Times New Roman" w:cs="Times New Roman"/>
          <w:b/>
          <w:iCs/>
          <w:color w:val="0070C0"/>
          <w:sz w:val="24"/>
          <w:szCs w:val="24"/>
        </w:rPr>
        <w:t>B.</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bCs/>
          <w:iCs/>
          <w:color w:val="000000" w:themeColor="text1"/>
          <w:sz w:val="24"/>
          <w:szCs w:val="24"/>
        </w:rPr>
        <w:t xml:space="preserve">Bước 2 là quá trình tương tác giữa benzene và tác nhân </w:t>
      </w:r>
      <w:r w:rsidRPr="003608C1">
        <w:rPr>
          <w:rFonts w:ascii="Times New Roman" w:hAnsi="Times New Roman" w:cs="Times New Roman"/>
          <w:bCs/>
          <w:iCs/>
          <w:color w:val="000000" w:themeColor="text1"/>
          <w:position w:val="-6"/>
          <w:sz w:val="24"/>
          <w:szCs w:val="24"/>
        </w:rPr>
        <w:object w:dxaOrig="480" w:dyaOrig="320" w14:anchorId="77C3B5A1">
          <v:shape id="_x0000_i1729" type="#_x0000_t75" style="width:24pt;height:16.5pt" o:ole="">
            <v:imagedata r:id="rId1275" o:title=""/>
          </v:shape>
          <o:OLEObject Type="Embed" ProgID="Equation.DSMT4" ShapeID="_x0000_i1729" DrawAspect="Content" ObjectID="_1833292880" r:id="rId1276"/>
        </w:object>
      </w:r>
    </w:p>
    <w:p w14:paraId="220EF57E"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color w:val="000000" w:themeColor="text1"/>
          <w:sz w:val="24"/>
          <w:szCs w:val="24"/>
        </w:rPr>
      </w:pPr>
      <w:r w:rsidRPr="003608C1">
        <w:rPr>
          <w:rFonts w:ascii="Times New Roman" w:hAnsi="Times New Roman" w:cs="Times New Roman"/>
          <w:b/>
          <w:iCs/>
          <w:color w:val="000000" w:themeColor="text1"/>
          <w:sz w:val="24"/>
          <w:szCs w:val="24"/>
        </w:rPr>
        <w:tab/>
      </w:r>
      <w:r w:rsidRPr="003317EB">
        <w:rPr>
          <w:rFonts w:ascii="Times New Roman" w:hAnsi="Times New Roman" w:cs="Times New Roman"/>
          <w:b/>
          <w:iCs/>
          <w:color w:val="0070C0"/>
          <w:sz w:val="24"/>
          <w:szCs w:val="24"/>
        </w:rPr>
        <w:t>C.</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bCs/>
          <w:iCs/>
          <w:color w:val="000000" w:themeColor="text1"/>
          <w:sz w:val="24"/>
          <w:szCs w:val="24"/>
        </w:rPr>
        <w:t>Sản phẩm được hình thành chủ yếu ở bước 3.</w:t>
      </w:r>
    </w:p>
    <w:p w14:paraId="32ECA95B"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color w:val="000000" w:themeColor="text1"/>
          <w:sz w:val="24"/>
          <w:szCs w:val="24"/>
        </w:rPr>
      </w:pPr>
      <w:r w:rsidRPr="003608C1">
        <w:rPr>
          <w:rFonts w:ascii="Times New Roman" w:hAnsi="Times New Roman" w:cs="Times New Roman"/>
          <w:b/>
          <w:iCs/>
          <w:color w:val="000000" w:themeColor="text1"/>
          <w:sz w:val="24"/>
          <w:szCs w:val="24"/>
        </w:rPr>
        <w:tab/>
      </w:r>
      <w:r w:rsidRPr="003317EB">
        <w:rPr>
          <w:rFonts w:ascii="Times New Roman" w:hAnsi="Times New Roman" w:cs="Times New Roman"/>
          <w:b/>
          <w:iCs/>
          <w:color w:val="0070C0"/>
          <w:sz w:val="24"/>
          <w:szCs w:val="24"/>
        </w:rPr>
        <w:t>D.</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bCs/>
          <w:iCs/>
          <w:color w:val="000000" w:themeColor="text1"/>
          <w:sz w:val="24"/>
          <w:szCs w:val="24"/>
        </w:rPr>
        <w:t>Sản phẩm phản ứng có tên gọi là bromobenzene.</w:t>
      </w:r>
    </w:p>
    <w:p w14:paraId="3C29E5F2"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color w:val="000000" w:themeColor="text1"/>
          <w:sz w:val="24"/>
          <w:szCs w:val="24"/>
        </w:rPr>
        <w:t xml:space="preserve"> (Hóa 11 – Chương 5) </w:t>
      </w:r>
      <w:r w:rsidRPr="003608C1">
        <w:rPr>
          <w:rFonts w:ascii="Times New Roman" w:hAnsi="Times New Roman" w:cs="Times New Roman"/>
          <w:sz w:val="24"/>
          <w:szCs w:val="24"/>
        </w:rPr>
        <w:t>“Phenol là những hợp chất hữu cơ trong phân tử có nhóm …(1)… liên kết trực tiếp với nguyên tử carbon của vòng benzene”. Nội dung phù hợp trong chỗ trống (1) là</w:t>
      </w:r>
    </w:p>
    <w:p w14:paraId="2E673F3F"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hydroxyl.</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methyl.</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 xml:space="preserve">C. </w:t>
      </w:r>
      <w:r w:rsidRPr="003608C1">
        <w:rPr>
          <w:rFonts w:ascii="Times New Roman" w:hAnsi="Times New Roman" w:cs="Times New Roman"/>
          <w:bCs/>
          <w:sz w:val="24"/>
          <w:szCs w:val="24"/>
        </w:rPr>
        <w:t>hydroxy</w:t>
      </w:r>
      <w:r w:rsidRPr="003608C1">
        <w:rPr>
          <w:rFonts w:ascii="Times New Roman" w:hAnsi="Times New Roman" w:cs="Times New Roman"/>
          <w:sz w:val="24"/>
          <w:szCs w:val="24"/>
        </w:rPr>
        <w:t>.</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ethyl.</w:t>
      </w:r>
    </w:p>
    <w:p w14:paraId="49F20E8E" w14:textId="77777777" w:rsidR="00F327EB" w:rsidRPr="003608C1" w:rsidRDefault="00F327EB" w:rsidP="006460D9">
      <w:pPr>
        <w:pBdr>
          <w:top w:val="nil"/>
          <w:left w:val="nil"/>
          <w:bottom w:val="nil"/>
          <w:right w:val="nil"/>
          <w:between w:val="nil"/>
        </w:pBdr>
        <w:tabs>
          <w:tab w:val="left" w:pos="360"/>
          <w:tab w:val="left" w:pos="992"/>
          <w:tab w:val="left" w:pos="2700"/>
          <w:tab w:val="left" w:pos="5040"/>
          <w:tab w:val="left" w:pos="7380"/>
        </w:tabs>
        <w:spacing w:after="0" w:line="240" w:lineRule="auto"/>
        <w:jc w:val="both"/>
        <w:rPr>
          <w:rFonts w:ascii="Times New Roman" w:hAnsi="Times New Roman" w:cs="Times New Roman"/>
          <w:color w:val="000000"/>
          <w:sz w:val="24"/>
          <w:szCs w:val="24"/>
        </w:rPr>
      </w:pPr>
      <w:r w:rsidRPr="003317EB">
        <w:rPr>
          <w:rFonts w:ascii="Times New Roman" w:hAnsi="Times New Roman" w:cs="Times New Roman"/>
          <w:b/>
          <w:bCs/>
          <w:iCs/>
          <w:color w:val="C00000"/>
          <w:sz w:val="24"/>
          <w:szCs w:val="24"/>
        </w:rPr>
        <w:lastRenderedPageBreak/>
        <w:t>Câu 15.</w:t>
      </w:r>
      <w:r w:rsidRPr="003608C1">
        <w:rPr>
          <w:rFonts w:ascii="Times New Roman" w:hAnsi="Times New Roman" w:cs="Times New Roman"/>
          <w:b/>
          <w:bCs/>
          <w:iCs/>
          <w:color w:val="000000" w:themeColor="text1"/>
          <w:sz w:val="24"/>
          <w:szCs w:val="24"/>
        </w:rPr>
        <w:t xml:space="preserve"> (Hóa 12 – Chương 1) </w:t>
      </w:r>
      <w:r w:rsidRPr="003608C1">
        <w:rPr>
          <w:rFonts w:ascii="Times New Roman" w:hAnsi="Times New Roman" w:cs="Times New Roman"/>
          <w:color w:val="000000"/>
          <w:sz w:val="24"/>
          <w:szCs w:val="24"/>
        </w:rPr>
        <w:t>Cho các chất mạch không phân nhánh có công thức sau: C</w:t>
      </w:r>
      <w:r w:rsidRPr="003608C1">
        <w:rPr>
          <w:rFonts w:ascii="Times New Roman" w:hAnsi="Times New Roman" w:cs="Times New Roman"/>
          <w:color w:val="000000"/>
          <w:sz w:val="24"/>
          <w:szCs w:val="24"/>
          <w:vertAlign w:val="subscript"/>
        </w:rPr>
        <w:t>4</w:t>
      </w:r>
      <w:r w:rsidRPr="003608C1">
        <w:rPr>
          <w:rFonts w:ascii="Times New Roman" w:hAnsi="Times New Roman" w:cs="Times New Roman"/>
          <w:color w:val="000000"/>
          <w:sz w:val="24"/>
          <w:szCs w:val="24"/>
        </w:rPr>
        <w:t>H</w:t>
      </w:r>
      <w:r w:rsidRPr="003608C1">
        <w:rPr>
          <w:rFonts w:ascii="Times New Roman" w:hAnsi="Times New Roman" w:cs="Times New Roman"/>
          <w:color w:val="000000"/>
          <w:sz w:val="24"/>
          <w:szCs w:val="24"/>
          <w:vertAlign w:val="subscript"/>
        </w:rPr>
        <w:t>9</w:t>
      </w:r>
      <w:r w:rsidRPr="003608C1">
        <w:rPr>
          <w:rFonts w:ascii="Times New Roman" w:hAnsi="Times New Roman" w:cs="Times New Roman"/>
          <w:color w:val="000000"/>
          <w:sz w:val="24"/>
          <w:szCs w:val="24"/>
        </w:rPr>
        <w:t>OH (1), C</w:t>
      </w:r>
      <w:r w:rsidRPr="003608C1">
        <w:rPr>
          <w:rFonts w:ascii="Times New Roman" w:hAnsi="Times New Roman" w:cs="Times New Roman"/>
          <w:color w:val="000000"/>
          <w:sz w:val="24"/>
          <w:szCs w:val="24"/>
          <w:vertAlign w:val="subscript"/>
        </w:rPr>
        <w:t>3</w:t>
      </w:r>
      <w:r w:rsidRPr="003608C1">
        <w:rPr>
          <w:rFonts w:ascii="Times New Roman" w:hAnsi="Times New Roman" w:cs="Times New Roman"/>
          <w:color w:val="000000"/>
          <w:sz w:val="24"/>
          <w:szCs w:val="24"/>
        </w:rPr>
        <w:t>H</w:t>
      </w:r>
      <w:r w:rsidRPr="003608C1">
        <w:rPr>
          <w:rFonts w:ascii="Times New Roman" w:hAnsi="Times New Roman" w:cs="Times New Roman"/>
          <w:color w:val="000000"/>
          <w:sz w:val="24"/>
          <w:szCs w:val="24"/>
          <w:vertAlign w:val="subscript"/>
        </w:rPr>
        <w:t>7</w:t>
      </w:r>
      <w:r w:rsidRPr="003608C1">
        <w:rPr>
          <w:rFonts w:ascii="Times New Roman" w:hAnsi="Times New Roman" w:cs="Times New Roman"/>
          <w:color w:val="000000"/>
          <w:sz w:val="24"/>
          <w:szCs w:val="24"/>
        </w:rPr>
        <w:t>COOH (2), CH</w:t>
      </w:r>
      <w:r w:rsidRPr="003608C1">
        <w:rPr>
          <w:rFonts w:ascii="Times New Roman" w:hAnsi="Times New Roman" w:cs="Times New Roman"/>
          <w:color w:val="000000"/>
          <w:sz w:val="24"/>
          <w:szCs w:val="24"/>
          <w:vertAlign w:val="subscript"/>
        </w:rPr>
        <w:t>3</w:t>
      </w:r>
      <w:r w:rsidRPr="003608C1">
        <w:rPr>
          <w:rFonts w:ascii="Times New Roman" w:hAnsi="Times New Roman" w:cs="Times New Roman"/>
          <w:color w:val="000000"/>
          <w:sz w:val="24"/>
          <w:szCs w:val="24"/>
        </w:rPr>
        <w:t>COOC</w:t>
      </w:r>
      <w:r w:rsidRPr="003608C1">
        <w:rPr>
          <w:rFonts w:ascii="Times New Roman" w:hAnsi="Times New Roman" w:cs="Times New Roman"/>
          <w:color w:val="000000"/>
          <w:sz w:val="24"/>
          <w:szCs w:val="24"/>
          <w:vertAlign w:val="subscript"/>
        </w:rPr>
        <w:t>2</w:t>
      </w:r>
      <w:r w:rsidRPr="003608C1">
        <w:rPr>
          <w:rFonts w:ascii="Times New Roman" w:hAnsi="Times New Roman" w:cs="Times New Roman"/>
          <w:color w:val="000000"/>
          <w:sz w:val="24"/>
          <w:szCs w:val="24"/>
        </w:rPr>
        <w:t>H</w:t>
      </w:r>
      <w:r w:rsidRPr="003608C1">
        <w:rPr>
          <w:rFonts w:ascii="Times New Roman" w:hAnsi="Times New Roman" w:cs="Times New Roman"/>
          <w:color w:val="000000"/>
          <w:sz w:val="24"/>
          <w:szCs w:val="24"/>
          <w:vertAlign w:val="subscript"/>
        </w:rPr>
        <w:t>5</w:t>
      </w:r>
      <w:r w:rsidRPr="003608C1">
        <w:rPr>
          <w:rFonts w:ascii="Times New Roman" w:hAnsi="Times New Roman" w:cs="Times New Roman"/>
          <w:color w:val="000000"/>
          <w:sz w:val="24"/>
          <w:szCs w:val="24"/>
        </w:rPr>
        <w:t xml:space="preserve"> (3). Thứ tự nhiệt độ sôi tăng dần là</w:t>
      </w:r>
    </w:p>
    <w:p w14:paraId="6625400A" w14:textId="77777777" w:rsidR="00F327EB" w:rsidRPr="003608C1" w:rsidRDefault="00F327EB" w:rsidP="006460D9">
      <w:pPr>
        <w:pBdr>
          <w:top w:val="nil"/>
          <w:left w:val="nil"/>
          <w:bottom w:val="nil"/>
          <w:right w:val="nil"/>
          <w:between w:val="nil"/>
        </w:pBdr>
        <w:tabs>
          <w:tab w:val="left" w:pos="360"/>
          <w:tab w:val="left" w:pos="2700"/>
          <w:tab w:val="left" w:pos="3402"/>
          <w:tab w:val="left" w:pos="5040"/>
          <w:tab w:val="left" w:pos="5669"/>
          <w:tab w:val="left" w:pos="7380"/>
          <w:tab w:val="left" w:pos="7937"/>
        </w:tabs>
        <w:spacing w:after="0" w:line="240" w:lineRule="auto"/>
        <w:rPr>
          <w:rFonts w:ascii="Times New Roman" w:hAnsi="Times New Roman" w:cs="Times New Roman"/>
          <w:color w:val="000000"/>
          <w:sz w:val="24"/>
          <w:szCs w:val="24"/>
        </w:rPr>
      </w:pPr>
      <w:r w:rsidRPr="003608C1">
        <w:rPr>
          <w:rFonts w:ascii="Times New Roman" w:hAnsi="Times New Roman" w:cs="Times New Roman"/>
          <w:noProof/>
          <w:sz w:val="24"/>
          <w:szCs w:val="24"/>
        </w:rPr>
        <w:drawing>
          <wp:anchor distT="0" distB="0" distL="114300" distR="114300" simplePos="0" relativeHeight="251713536" behindDoc="0" locked="0" layoutInCell="1" allowOverlap="1" wp14:anchorId="7B2D6D94" wp14:editId="18D1BA4F">
            <wp:simplePos x="0" y="0"/>
            <wp:positionH relativeFrom="column">
              <wp:posOffset>4740275</wp:posOffset>
            </wp:positionH>
            <wp:positionV relativeFrom="paragraph">
              <wp:posOffset>175895</wp:posOffset>
            </wp:positionV>
            <wp:extent cx="2050415" cy="975360"/>
            <wp:effectExtent l="0" t="0" r="6985" b="0"/>
            <wp:wrapSquare wrapText="bothSides"/>
            <wp:docPr id="36543333" name="Picture 3654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7" cstate="email">
                      <a:extLst>
                        <a:ext uri="{28A0092B-C50C-407E-A947-70E740481C1C}">
                          <a14:useLocalDpi xmlns:a14="http://schemas.microsoft.com/office/drawing/2010/main"/>
                        </a:ext>
                      </a:extLst>
                    </a:blip>
                    <a:stretch>
                      <a:fillRect/>
                    </a:stretch>
                  </pic:blipFill>
                  <pic:spPr>
                    <a:xfrm>
                      <a:off x="0" y="0"/>
                      <a:ext cx="2050415" cy="975360"/>
                    </a:xfrm>
                    <a:prstGeom prst="rect">
                      <a:avLst/>
                    </a:prstGeom>
                  </pic:spPr>
                </pic:pic>
              </a:graphicData>
            </a:graphic>
            <wp14:sizeRelH relativeFrom="margin">
              <wp14:pctWidth>0</wp14:pctWidth>
            </wp14:sizeRelH>
            <wp14:sizeRelV relativeFrom="margin">
              <wp14:pctHeight>0</wp14:pctHeight>
            </wp14:sizeRelV>
          </wp:anchor>
        </w:drawing>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color w:val="000000"/>
          <w:sz w:val="24"/>
          <w:szCs w:val="24"/>
        </w:rPr>
        <w:t>(1); (2); (3).</w:t>
      </w: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color w:val="000000"/>
          <w:sz w:val="24"/>
          <w:szCs w:val="24"/>
        </w:rPr>
        <w:t>(3); (1); (2).</w:t>
      </w: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color w:val="000000"/>
          <w:sz w:val="24"/>
          <w:szCs w:val="24"/>
        </w:rPr>
        <w:t>(2); (3); (1).</w:t>
      </w:r>
      <w:r w:rsidRPr="003608C1">
        <w:rPr>
          <w:rFonts w:ascii="Times New Roman" w:hAnsi="Times New Roman" w:cs="Times New Roman"/>
          <w:color w:val="000000"/>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color w:val="000000"/>
          <w:sz w:val="24"/>
          <w:szCs w:val="24"/>
        </w:rPr>
        <w:t>(2); (1); (3).</w:t>
      </w:r>
    </w:p>
    <w:p w14:paraId="3E16B366"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color w:val="000000" w:themeColor="text1"/>
          <w:sz w:val="24"/>
          <w:szCs w:val="24"/>
        </w:rPr>
        <w:t xml:space="preserve"> (Hóa 12 – Chương 8) </w:t>
      </w:r>
      <w:r w:rsidRPr="003608C1">
        <w:rPr>
          <w:rFonts w:ascii="Times New Roman" w:hAnsi="Times New Roman" w:cs="Times New Roman"/>
          <w:sz w:val="24"/>
          <w:szCs w:val="24"/>
        </w:rPr>
        <w:t>Trong phức chất, số liên kết σ (sigm</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tạo thành giữa một phối tử với nguyên tử trung tâm được gọi là dung lượng phối trí của phối tử đó. Cấu tạo của phức chất [Ni(NH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được cho ở hình bên. </w:t>
      </w:r>
    </w:p>
    <w:p w14:paraId="07ED1BE3"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Dung lượng phối trí của mỗi phối tử NH</w:t>
      </w:r>
      <w:r w:rsidRPr="003608C1">
        <w:rPr>
          <w:rFonts w:ascii="Times New Roman" w:hAnsi="Times New Roman" w:cs="Times New Roman"/>
          <w:sz w:val="24"/>
          <w:szCs w:val="24"/>
          <w:vertAlign w:val="subscript"/>
        </w:rPr>
        <w:t xml:space="preserve">3 </w:t>
      </w:r>
      <w:r w:rsidRPr="003608C1">
        <w:rPr>
          <w:rFonts w:ascii="Times New Roman" w:hAnsi="Times New Roman" w:cs="Times New Roman"/>
          <w:sz w:val="24"/>
          <w:szCs w:val="24"/>
        </w:rPr>
        <w:t>trong phức chất đã cho là</w:t>
      </w:r>
    </w:p>
    <w:p w14:paraId="2E53800C"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6. </w:t>
      </w:r>
      <w:r w:rsidRPr="003608C1">
        <w:rPr>
          <w:rFonts w:ascii="Times New Roman" w:hAnsi="Times New Roman" w:cs="Times New Roman"/>
          <w:sz w:val="24"/>
          <w:szCs w:val="24"/>
        </w:rPr>
        <w:tab/>
      </w:r>
    </w:p>
    <w:p w14:paraId="5464291F"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1.</w:t>
      </w:r>
    </w:p>
    <w:p w14:paraId="218A5F28"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hAnsi="Times New Roman" w:cs="Times New Roman"/>
          <w:sz w:val="24"/>
          <w:szCs w:val="24"/>
        </w:rPr>
        <w:t>Nhiệt tạo thành chuẩn (</w:t>
      </w:r>
      <w:bookmarkStart w:id="129" w:name="MTBlankEqn"/>
      <w:r w:rsidRPr="003608C1">
        <w:rPr>
          <w:rFonts w:ascii="Times New Roman" w:hAnsi="Times New Roman" w:cs="Times New Roman"/>
          <w:position w:val="-12"/>
          <w:sz w:val="24"/>
          <w:szCs w:val="24"/>
        </w:rPr>
        <w:object w:dxaOrig="720" w:dyaOrig="380" w14:anchorId="2A1BDA93">
          <v:shape id="_x0000_i1730" type="#_x0000_t75" style="width:36pt;height:19.5pt" o:ole="">
            <v:imagedata r:id="rId1278" o:title=""/>
          </v:shape>
          <o:OLEObject Type="Embed" ProgID="Equation.DSMT4" ShapeID="_x0000_i1730" DrawAspect="Content" ObjectID="_1833292881" r:id="rId1279"/>
        </w:object>
      </w:r>
      <w:bookmarkEnd w:id="129"/>
      <w:r w:rsidRPr="003608C1">
        <w:rPr>
          <w:rFonts w:ascii="Times New Roman" w:hAnsi="Times New Roman" w:cs="Times New Roman"/>
          <w:sz w:val="24"/>
          <w:szCs w:val="24"/>
        </w:rPr>
        <w:t>) của CaCO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(s), CaO(s) và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 lần lượt là:</w:t>
      </w:r>
    </w:p>
    <w:p w14:paraId="547153A7"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rPr>
          <w:rFonts w:ascii="Times New Roman" w:hAnsi="Times New Roman" w:cs="Times New Roman"/>
          <w:sz w:val="24"/>
          <w:szCs w:val="24"/>
          <w:lang w:val="nl-NL"/>
        </w:rPr>
      </w:pPr>
      <w:r w:rsidRPr="003608C1">
        <w:rPr>
          <w:rFonts w:ascii="Times New Roman" w:hAnsi="Times New Roman" w:cs="Times New Roman"/>
          <w:sz w:val="24"/>
          <w:szCs w:val="24"/>
          <w:lang w:val="nl-NL"/>
        </w:rPr>
        <w:t>–1206,9 kJ/mol; –635,1 kJ/mol và –393,5 kJ/mol. Biến thiên enthalpy chuẩn (</w:t>
      </w:r>
      <w:r w:rsidRPr="003608C1">
        <w:rPr>
          <w:rFonts w:ascii="Times New Roman" w:hAnsi="Times New Roman" w:cs="Times New Roman"/>
          <w:position w:val="-12"/>
          <w:sz w:val="24"/>
          <w:szCs w:val="24"/>
        </w:rPr>
        <w:object w:dxaOrig="700" w:dyaOrig="380" w14:anchorId="099D0CCD">
          <v:shape id="_x0000_i1731" type="#_x0000_t75" style="width:34.5pt;height:18.75pt" o:ole="">
            <v:imagedata r:id="rId1280" o:title=""/>
          </v:shape>
          <o:OLEObject Type="Embed" ProgID="Equation.DSMT4" ShapeID="_x0000_i1731" DrawAspect="Content" ObjectID="_1833292882" r:id="rId1281"/>
        </w:object>
      </w:r>
      <w:r w:rsidRPr="003608C1">
        <w:rPr>
          <w:rFonts w:ascii="Times New Roman" w:hAnsi="Times New Roman" w:cs="Times New Roman"/>
          <w:sz w:val="24"/>
          <w:szCs w:val="24"/>
          <w:lang w:val="nl-NL"/>
        </w:rPr>
        <w:t>) của phản ứng  CaCO</w:t>
      </w:r>
      <w:r w:rsidRPr="003608C1">
        <w:rPr>
          <w:rFonts w:ascii="Times New Roman" w:hAnsi="Times New Roman" w:cs="Times New Roman"/>
          <w:sz w:val="24"/>
          <w:szCs w:val="24"/>
          <w:vertAlign w:val="subscript"/>
          <w:lang w:val="nl-NL"/>
        </w:rPr>
        <w:t>3</w:t>
      </w:r>
      <w:r w:rsidRPr="003608C1">
        <w:rPr>
          <w:rFonts w:ascii="Times New Roman" w:hAnsi="Times New Roman" w:cs="Times New Roman"/>
          <w:sz w:val="24"/>
          <w:szCs w:val="24"/>
          <w:lang w:val="nl-NL"/>
        </w:rPr>
        <w:t xml:space="preserve">(s) </w:t>
      </w:r>
      <w:r w:rsidRPr="003608C1">
        <w:rPr>
          <w:rFonts w:ascii="Times New Roman" w:hAnsi="Times New Roman" w:cs="Times New Roman"/>
          <w:position w:val="-6"/>
          <w:sz w:val="24"/>
          <w:szCs w:val="24"/>
        </w:rPr>
        <w:object w:dxaOrig="680" w:dyaOrig="360" w14:anchorId="6900CE51">
          <v:shape id="_x0000_i1732" type="#_x0000_t75" style="width:34.5pt;height:18pt" o:ole="">
            <v:imagedata r:id="rId1282" o:title=""/>
          </v:shape>
          <o:OLEObject Type="Embed" ProgID="Equation.DSMT4" ShapeID="_x0000_i1732" DrawAspect="Content" ObjectID="_1833292883" r:id="rId1283"/>
        </w:object>
      </w:r>
      <w:r w:rsidRPr="003608C1">
        <w:rPr>
          <w:rFonts w:ascii="Times New Roman" w:hAnsi="Times New Roman" w:cs="Times New Roman"/>
          <w:sz w:val="24"/>
          <w:szCs w:val="24"/>
          <w:lang w:val="nl-NL"/>
        </w:rPr>
        <w:t>CaO(s) + CO</w:t>
      </w:r>
      <w:r w:rsidRPr="003608C1">
        <w:rPr>
          <w:rFonts w:ascii="Times New Roman" w:hAnsi="Times New Roman" w:cs="Times New Roman"/>
          <w:sz w:val="24"/>
          <w:szCs w:val="24"/>
          <w:vertAlign w:val="subscript"/>
          <w:lang w:val="nl-NL"/>
        </w:rPr>
        <w:t>2</w:t>
      </w:r>
      <w:r w:rsidRPr="003608C1">
        <w:rPr>
          <w:rFonts w:ascii="Times New Roman" w:hAnsi="Times New Roman" w:cs="Times New Roman"/>
          <w:sz w:val="24"/>
          <w:szCs w:val="24"/>
          <w:lang w:val="nl-NL"/>
        </w:rPr>
        <w:t>(g) là bao nhiêu?</w:t>
      </w:r>
    </w:p>
    <w:p w14:paraId="1AA30A82"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nl-NL"/>
        </w:rPr>
      </w:pPr>
      <w:r w:rsidRPr="003608C1">
        <w:rPr>
          <w:rFonts w:ascii="Times New Roman" w:hAnsi="Times New Roman" w:cs="Times New Roman"/>
          <w:sz w:val="24"/>
          <w:szCs w:val="24"/>
          <w:lang w:val="nl-NL"/>
        </w:rPr>
        <w:tab/>
      </w:r>
      <w:r w:rsidRPr="003317EB">
        <w:rPr>
          <w:rFonts w:ascii="Times New Roman" w:hAnsi="Times New Roman" w:cs="Times New Roman"/>
          <w:b/>
          <w:bCs/>
          <w:color w:val="0070C0"/>
          <w:sz w:val="24"/>
          <w:szCs w:val="24"/>
          <w:lang w:val="nl-NL"/>
        </w:rPr>
        <w:t xml:space="preserve">A. </w:t>
      </w:r>
      <w:r w:rsidRPr="003608C1">
        <w:rPr>
          <w:rFonts w:ascii="Times New Roman" w:hAnsi="Times New Roman" w:cs="Times New Roman"/>
          <w:b/>
          <w:bCs/>
          <w:sz w:val="24"/>
          <w:szCs w:val="24"/>
          <w:lang w:val="nl-NL"/>
        </w:rPr>
        <w:t>-</w:t>
      </w:r>
      <w:r w:rsidRPr="003608C1">
        <w:rPr>
          <w:rFonts w:ascii="Times New Roman" w:hAnsi="Times New Roman" w:cs="Times New Roman"/>
          <w:sz w:val="24"/>
          <w:szCs w:val="24"/>
          <w:lang w:val="nl-NL"/>
        </w:rPr>
        <w:t xml:space="preserve">178,3 kJ. </w:t>
      </w:r>
      <w:r w:rsidRPr="003608C1">
        <w:rPr>
          <w:rFonts w:ascii="Times New Roman" w:hAnsi="Times New Roman" w:cs="Times New Roman"/>
          <w:sz w:val="24"/>
          <w:szCs w:val="24"/>
          <w:lang w:val="nl-NL"/>
        </w:rPr>
        <w:tab/>
      </w:r>
      <w:r w:rsidRPr="003317EB">
        <w:rPr>
          <w:rFonts w:ascii="Times New Roman" w:hAnsi="Times New Roman" w:cs="Times New Roman"/>
          <w:b/>
          <w:bCs/>
          <w:color w:val="0070C0"/>
          <w:sz w:val="24"/>
          <w:szCs w:val="24"/>
          <w:lang w:val="nl-NL"/>
        </w:rPr>
        <w:t>B.</w:t>
      </w:r>
      <w:r w:rsidRPr="003317EB">
        <w:rPr>
          <w:rFonts w:ascii="Times New Roman" w:hAnsi="Times New Roman" w:cs="Times New Roman"/>
          <w:b/>
          <w:color w:val="0070C0"/>
          <w:sz w:val="24"/>
          <w:szCs w:val="24"/>
          <w:lang w:val="nl-NL"/>
        </w:rPr>
        <w:t xml:space="preserve"> </w:t>
      </w:r>
      <w:r w:rsidRPr="003608C1">
        <w:rPr>
          <w:rFonts w:ascii="Times New Roman" w:hAnsi="Times New Roman" w:cs="Times New Roman"/>
          <w:sz w:val="24"/>
          <w:szCs w:val="24"/>
          <w:lang w:val="nl-NL"/>
        </w:rPr>
        <w:t xml:space="preserve">- 965,3 kJ. </w:t>
      </w:r>
      <w:r w:rsidRPr="003608C1">
        <w:rPr>
          <w:rFonts w:ascii="Times New Roman" w:hAnsi="Times New Roman" w:cs="Times New Roman"/>
          <w:sz w:val="24"/>
          <w:szCs w:val="24"/>
          <w:lang w:val="nl-NL"/>
        </w:rPr>
        <w:tab/>
      </w:r>
      <w:r w:rsidRPr="003317EB">
        <w:rPr>
          <w:rFonts w:ascii="Times New Roman" w:hAnsi="Times New Roman" w:cs="Times New Roman"/>
          <w:b/>
          <w:bCs/>
          <w:color w:val="0070C0"/>
          <w:sz w:val="24"/>
          <w:szCs w:val="24"/>
          <w:lang w:val="nl-NL"/>
        </w:rPr>
        <w:t>C.</w:t>
      </w:r>
      <w:r w:rsidRPr="003317EB">
        <w:rPr>
          <w:rFonts w:ascii="Times New Roman" w:hAnsi="Times New Roman" w:cs="Times New Roman"/>
          <w:b/>
          <w:color w:val="0070C0"/>
          <w:sz w:val="24"/>
          <w:szCs w:val="24"/>
          <w:lang w:val="nl-NL"/>
        </w:rPr>
        <w:t xml:space="preserve"> </w:t>
      </w:r>
      <w:r w:rsidRPr="003608C1">
        <w:rPr>
          <w:rFonts w:ascii="Times New Roman" w:hAnsi="Times New Roman" w:cs="Times New Roman"/>
          <w:sz w:val="24"/>
          <w:szCs w:val="24"/>
          <w:lang w:val="nl-NL"/>
        </w:rPr>
        <w:t>+965,3 kJ.</w:t>
      </w:r>
      <w:r w:rsidRPr="003608C1">
        <w:rPr>
          <w:rFonts w:ascii="Times New Roman" w:hAnsi="Times New Roman" w:cs="Times New Roman"/>
          <w:sz w:val="24"/>
          <w:szCs w:val="24"/>
          <w:lang w:val="nl-NL"/>
        </w:rPr>
        <w:tab/>
      </w:r>
      <w:r w:rsidRPr="003317EB">
        <w:rPr>
          <w:rFonts w:ascii="Times New Roman" w:hAnsi="Times New Roman" w:cs="Times New Roman"/>
          <w:b/>
          <w:bCs/>
          <w:color w:val="0070C0"/>
          <w:sz w:val="24"/>
          <w:szCs w:val="24"/>
          <w:lang w:val="nl-NL"/>
        </w:rPr>
        <w:t xml:space="preserve">D. </w:t>
      </w:r>
      <w:r w:rsidRPr="003608C1">
        <w:rPr>
          <w:rFonts w:ascii="Times New Roman" w:hAnsi="Times New Roman" w:cs="Times New Roman"/>
          <w:sz w:val="24"/>
          <w:szCs w:val="24"/>
          <w:lang w:val="nl-NL"/>
        </w:rPr>
        <w:t>+178,3 kJ.</w:t>
      </w:r>
    </w:p>
    <w:p w14:paraId="7BD6D2B9"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nl-NL"/>
        </w:rPr>
      </w:pPr>
      <w:r w:rsidRPr="003317EB">
        <w:rPr>
          <w:rFonts w:ascii="Times New Roman" w:hAnsi="Times New Roman" w:cs="Times New Roman"/>
          <w:b/>
          <w:bCs/>
          <w:iCs/>
          <w:color w:val="C00000"/>
          <w:sz w:val="24"/>
          <w:szCs w:val="24"/>
          <w:lang w:val="nl-NL"/>
        </w:rPr>
        <w:t>Câu 18.</w:t>
      </w:r>
      <w:r w:rsidRPr="003608C1">
        <w:rPr>
          <w:rFonts w:ascii="Times New Roman" w:hAnsi="Times New Roman" w:cs="Times New Roman"/>
          <w:b/>
          <w:bCs/>
          <w:iCs/>
          <w:color w:val="000000" w:themeColor="text1"/>
          <w:sz w:val="24"/>
          <w:szCs w:val="24"/>
          <w:lang w:val="nl-NL"/>
        </w:rPr>
        <w:t xml:space="preserve"> (Hóa 12 – Chương 2) </w:t>
      </w:r>
      <w:r w:rsidRPr="003608C1">
        <w:rPr>
          <w:rFonts w:ascii="Times New Roman" w:hAnsi="Times New Roman" w:cs="Times New Roman"/>
          <w:sz w:val="24"/>
          <w:szCs w:val="24"/>
          <w:lang w:val="nl-NL"/>
        </w:rPr>
        <w:t xml:space="preserve">Carbohydrate nào dưới đây </w:t>
      </w:r>
      <w:r w:rsidRPr="003608C1">
        <w:rPr>
          <w:rFonts w:ascii="Times New Roman" w:hAnsi="Times New Roman" w:cs="Times New Roman"/>
          <w:b/>
          <w:sz w:val="24"/>
          <w:szCs w:val="24"/>
          <w:lang w:val="nl-NL"/>
        </w:rPr>
        <w:t>không</w:t>
      </w:r>
      <w:r w:rsidRPr="003608C1">
        <w:rPr>
          <w:rFonts w:ascii="Times New Roman" w:hAnsi="Times New Roman" w:cs="Times New Roman"/>
          <w:sz w:val="24"/>
          <w:szCs w:val="24"/>
          <w:lang w:val="nl-NL"/>
        </w:rPr>
        <w:t xml:space="preserve"> có nhóm -OH hemiacetal (hoặc hemiketal)?</w:t>
      </w:r>
    </w:p>
    <w:p w14:paraId="7B5EF79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Fructose.</w:t>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Glucose.</w:t>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C. </w:t>
      </w:r>
      <w:r w:rsidRPr="003608C1">
        <w:rPr>
          <w:rFonts w:ascii="Times New Roman" w:hAnsi="Times New Roman" w:cs="Times New Roman"/>
          <w:sz w:val="24"/>
          <w:szCs w:val="24"/>
          <w:lang w:val="pt-PT"/>
        </w:rPr>
        <w:t>Saccharose.</w:t>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Maltose.</w:t>
      </w:r>
    </w:p>
    <w:p w14:paraId="054C7954"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bCs/>
          <w:sz w:val="24"/>
          <w:szCs w:val="24"/>
          <w:lang w:val="pt-PT"/>
        </w:rPr>
        <w:t>PHẦN II. Câu trắc nghiệm đúng sai.</w:t>
      </w:r>
      <w:r w:rsidRPr="003608C1">
        <w:rPr>
          <w:rFonts w:ascii="Times New Roman" w:hAnsi="Times New Roman" w:cs="Times New Roman"/>
          <w:sz w:val="24"/>
          <w:szCs w:val="24"/>
          <w:lang w:val="pt-PT"/>
        </w:rPr>
        <w:t xml:space="preserve"> Thí sinh trả lời từ câu 1 đến câu 4. Trong mỗi ý </w:t>
      </w:r>
      <w:r w:rsidRPr="003608C1">
        <w:rPr>
          <w:rFonts w:ascii="Times New Roman" w:hAnsi="Times New Roman" w:cs="Times New Roman"/>
          <w:b/>
          <w:bCs/>
          <w:sz w:val="24"/>
          <w:szCs w:val="24"/>
          <w:lang w:val="pt-PT"/>
        </w:rPr>
        <w:t>a)</w:t>
      </w:r>
      <w:r w:rsidRPr="003608C1">
        <w:rPr>
          <w:rFonts w:ascii="Times New Roman" w:hAnsi="Times New Roman" w:cs="Times New Roman"/>
          <w:sz w:val="24"/>
          <w:szCs w:val="24"/>
          <w:lang w:val="pt-PT"/>
        </w:rPr>
        <w:t xml:space="preserve">, </w:t>
      </w:r>
      <w:r w:rsidRPr="003608C1">
        <w:rPr>
          <w:rFonts w:ascii="Times New Roman" w:hAnsi="Times New Roman" w:cs="Times New Roman"/>
          <w:b/>
          <w:bCs/>
          <w:sz w:val="24"/>
          <w:szCs w:val="24"/>
          <w:lang w:val="pt-PT"/>
        </w:rPr>
        <w:t>b)</w:t>
      </w:r>
      <w:r w:rsidRPr="003608C1">
        <w:rPr>
          <w:rFonts w:ascii="Times New Roman" w:hAnsi="Times New Roman" w:cs="Times New Roman"/>
          <w:sz w:val="24"/>
          <w:szCs w:val="24"/>
          <w:lang w:val="pt-PT"/>
        </w:rPr>
        <w:t>,</w:t>
      </w:r>
      <w:r w:rsidRPr="003608C1">
        <w:rPr>
          <w:rFonts w:ascii="Times New Roman" w:hAnsi="Times New Roman" w:cs="Times New Roman"/>
          <w:b/>
          <w:bCs/>
          <w:sz w:val="24"/>
          <w:szCs w:val="24"/>
          <w:lang w:val="pt-PT"/>
        </w:rPr>
        <w:t xml:space="preserve"> c)</w:t>
      </w:r>
      <w:r w:rsidRPr="003608C1">
        <w:rPr>
          <w:rFonts w:ascii="Times New Roman" w:hAnsi="Times New Roman" w:cs="Times New Roman"/>
          <w:sz w:val="24"/>
          <w:szCs w:val="24"/>
          <w:lang w:val="pt-PT"/>
        </w:rPr>
        <w:t xml:space="preserve">, </w:t>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ở mỗi câu, thí sinh chọn đúng hoặc sai.</w:t>
      </w:r>
    </w:p>
    <w:p w14:paraId="61D74489" w14:textId="77777777" w:rsidR="00F327EB" w:rsidRPr="003608C1" w:rsidRDefault="00F327EB" w:rsidP="006460D9">
      <w:pPr>
        <w:tabs>
          <w:tab w:val="left" w:pos="360"/>
          <w:tab w:val="left" w:pos="2700"/>
          <w:tab w:val="left" w:pos="5040"/>
          <w:tab w:val="left" w:pos="7380"/>
        </w:tabs>
        <w:spacing w:after="0" w:line="240" w:lineRule="auto"/>
        <w:rPr>
          <w:rFonts w:ascii="Times New Roman" w:eastAsia="Calibri" w:hAnsi="Times New Roman" w:cs="Times New Roman"/>
          <w:sz w:val="24"/>
          <w:szCs w:val="24"/>
          <w:lang w:val="pt-PT"/>
        </w:rPr>
      </w:pPr>
      <w:r w:rsidRPr="003317EB">
        <w:rPr>
          <w:rFonts w:ascii="Times New Roman" w:hAnsi="Times New Roman" w:cs="Times New Roman"/>
          <w:b/>
          <w:bCs/>
          <w:iCs/>
          <w:color w:val="C00000"/>
          <w:sz w:val="24"/>
          <w:szCs w:val="24"/>
          <w:lang w:val="pt-PT"/>
        </w:rPr>
        <w:t>Câu 1.</w:t>
      </w:r>
      <w:r w:rsidRPr="003608C1">
        <w:rPr>
          <w:rFonts w:ascii="Times New Roman" w:hAnsi="Times New Roman" w:cs="Times New Roman"/>
          <w:b/>
          <w:bCs/>
          <w:iCs/>
          <w:color w:val="000000" w:themeColor="text1"/>
          <w:sz w:val="24"/>
          <w:szCs w:val="24"/>
          <w:lang w:val="pt-PT"/>
        </w:rPr>
        <w:t xml:space="preserve"> (Hóa 12 - Chương 2) </w:t>
      </w:r>
      <w:r w:rsidRPr="003608C1">
        <w:rPr>
          <w:rFonts w:ascii="Times New Roman" w:eastAsia="Calibri" w:hAnsi="Times New Roman" w:cs="Times New Roman"/>
          <w:sz w:val="24"/>
          <w:szCs w:val="24"/>
          <w:lang w:val="pt-PT"/>
        </w:rPr>
        <w:t xml:space="preserve">Tiến hành thí nghiệm theo các bước sau: </w:t>
      </w:r>
    </w:p>
    <w:p w14:paraId="1A6D1E61"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sz w:val="24"/>
          <w:szCs w:val="24"/>
          <w:lang w:val="pt-PT"/>
        </w:rPr>
      </w:pPr>
      <w:r w:rsidRPr="003608C1">
        <w:rPr>
          <w:rFonts w:ascii="Times New Roman" w:eastAsia="Calibri" w:hAnsi="Times New Roman" w:cs="Times New Roman"/>
          <w:sz w:val="24"/>
          <w:szCs w:val="24"/>
          <w:lang w:val="pt-PT"/>
        </w:rPr>
        <w:tab/>
        <w:t>Bước 1: Cho 1 mL dung dịch AgNO</w:t>
      </w:r>
      <w:r w:rsidRPr="003608C1">
        <w:rPr>
          <w:rFonts w:ascii="Times New Roman" w:eastAsia="Calibri" w:hAnsi="Times New Roman" w:cs="Times New Roman"/>
          <w:sz w:val="24"/>
          <w:szCs w:val="24"/>
          <w:vertAlign w:val="subscript"/>
          <w:lang w:val="pt-PT"/>
        </w:rPr>
        <w:t>3</w:t>
      </w:r>
      <w:r w:rsidRPr="003608C1">
        <w:rPr>
          <w:rFonts w:ascii="Times New Roman" w:eastAsia="Calibri" w:hAnsi="Times New Roman" w:cs="Times New Roman"/>
          <w:sz w:val="24"/>
          <w:szCs w:val="24"/>
          <w:lang w:val="pt-PT"/>
        </w:rPr>
        <w:t xml:space="preserve"> 1% vào ống nghiệm sạch. </w:t>
      </w:r>
    </w:p>
    <w:p w14:paraId="67332436"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sz w:val="24"/>
          <w:szCs w:val="24"/>
          <w:lang w:val="pt-PT"/>
        </w:rPr>
      </w:pPr>
      <w:r w:rsidRPr="003608C1">
        <w:rPr>
          <w:rFonts w:ascii="Times New Roman" w:eastAsia="Calibri" w:hAnsi="Times New Roman" w:cs="Times New Roman"/>
          <w:sz w:val="24"/>
          <w:szCs w:val="24"/>
          <w:lang w:val="pt-PT"/>
        </w:rPr>
        <w:tab/>
        <w:t>Bước 2: Thêm từ từ từng giọt dung dịch NH</w:t>
      </w:r>
      <w:r w:rsidRPr="003608C1">
        <w:rPr>
          <w:rFonts w:ascii="Times New Roman" w:eastAsia="Calibri" w:hAnsi="Times New Roman" w:cs="Times New Roman"/>
          <w:sz w:val="24"/>
          <w:szCs w:val="24"/>
          <w:vertAlign w:val="subscript"/>
          <w:lang w:val="pt-PT"/>
        </w:rPr>
        <w:t>3</w:t>
      </w:r>
      <w:r w:rsidRPr="003608C1">
        <w:rPr>
          <w:rFonts w:ascii="Times New Roman" w:eastAsia="Calibri" w:hAnsi="Times New Roman" w:cs="Times New Roman"/>
          <w:sz w:val="24"/>
          <w:szCs w:val="24"/>
          <w:lang w:val="pt-PT"/>
        </w:rPr>
        <w:t xml:space="preserve">, lắc đều cho đến khi kết tủa tan hết. </w:t>
      </w:r>
    </w:p>
    <w:p w14:paraId="30011591"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sz w:val="24"/>
          <w:szCs w:val="24"/>
          <w:lang w:val="pt-PT"/>
        </w:rPr>
      </w:pPr>
      <w:r w:rsidRPr="003608C1">
        <w:rPr>
          <w:rFonts w:ascii="Times New Roman" w:eastAsia="Calibri" w:hAnsi="Times New Roman" w:cs="Times New Roman"/>
          <w:sz w:val="24"/>
          <w:szCs w:val="24"/>
          <w:lang w:val="pt-PT"/>
        </w:rPr>
        <w:tab/>
        <w:t>Bước 3: Thêm tiếp khoảng 1 mL dung dịch glucose 1% vào ống nghiệm, đun nóng nhẹ.</w:t>
      </w:r>
    </w:p>
    <w:p w14:paraId="34A52F5F"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b/>
          <w:color w:val="0000FF"/>
          <w:sz w:val="24"/>
          <w:szCs w:val="24"/>
          <w:lang w:val="pt-PT"/>
        </w:rPr>
      </w:pPr>
      <w:r w:rsidRPr="003608C1">
        <w:rPr>
          <w:rFonts w:ascii="Times New Roman" w:eastAsia="Calibri" w:hAnsi="Times New Roman" w:cs="Times New Roman"/>
          <w:b/>
          <w:sz w:val="24"/>
          <w:szCs w:val="24"/>
          <w:lang w:val="pt-PT"/>
        </w:rPr>
        <w:tab/>
      </w:r>
      <w:r w:rsidRPr="003317EB">
        <w:rPr>
          <w:rFonts w:ascii="Times New Roman" w:eastAsia="Calibri" w:hAnsi="Times New Roman" w:cs="Times New Roman"/>
          <w:b/>
          <w:color w:val="0070C0"/>
          <w:sz w:val="24"/>
          <w:szCs w:val="24"/>
          <w:lang w:val="pt-PT"/>
        </w:rPr>
        <w:t xml:space="preserve">a) </w:t>
      </w:r>
      <w:r w:rsidRPr="003608C1">
        <w:rPr>
          <w:rFonts w:ascii="Times New Roman" w:eastAsia="Calibri" w:hAnsi="Times New Roman" w:cs="Times New Roman"/>
          <w:sz w:val="24"/>
          <w:szCs w:val="24"/>
          <w:lang w:val="pt-PT"/>
        </w:rPr>
        <w:t>Trong thí nghiệm trên, glucose đóng vai trò là chất bị oxi hoá.</w:t>
      </w:r>
    </w:p>
    <w:p w14:paraId="4017253B"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b/>
          <w:color w:val="0000FF"/>
          <w:sz w:val="24"/>
          <w:szCs w:val="24"/>
          <w:lang w:val="pt-PT"/>
        </w:rPr>
      </w:pPr>
      <w:r w:rsidRPr="003608C1">
        <w:rPr>
          <w:rFonts w:ascii="Times New Roman" w:eastAsia="Calibri" w:hAnsi="Times New Roman" w:cs="Times New Roman"/>
          <w:b/>
          <w:sz w:val="24"/>
          <w:szCs w:val="24"/>
          <w:lang w:val="pt-PT"/>
        </w:rPr>
        <w:tab/>
      </w:r>
      <w:r w:rsidRPr="003317EB">
        <w:rPr>
          <w:rFonts w:ascii="Times New Roman" w:eastAsia="Calibri" w:hAnsi="Times New Roman" w:cs="Times New Roman"/>
          <w:b/>
          <w:color w:val="0070C0"/>
          <w:sz w:val="24"/>
          <w:szCs w:val="24"/>
          <w:lang w:val="pt-PT"/>
        </w:rPr>
        <w:t xml:space="preserve">b) </w:t>
      </w:r>
      <w:r w:rsidRPr="003608C1">
        <w:rPr>
          <w:rFonts w:ascii="Times New Roman" w:eastAsia="Calibri" w:hAnsi="Times New Roman" w:cs="Times New Roman"/>
          <w:sz w:val="24"/>
          <w:szCs w:val="24"/>
          <w:lang w:val="pt-PT"/>
        </w:rPr>
        <w:t xml:space="preserve">Thí nghiệm trên chứng minh glucose có tính chất của nhóm –OH hemiacetal. </w:t>
      </w:r>
    </w:p>
    <w:p w14:paraId="52FC1A7B"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color w:val="0000FF"/>
          <w:sz w:val="24"/>
          <w:szCs w:val="24"/>
          <w:lang w:val="pt-PT"/>
        </w:rPr>
      </w:pPr>
      <w:r w:rsidRPr="003608C1">
        <w:rPr>
          <w:rFonts w:ascii="Times New Roman" w:eastAsia="Calibri" w:hAnsi="Times New Roman" w:cs="Times New Roman"/>
          <w:b/>
          <w:sz w:val="24"/>
          <w:szCs w:val="24"/>
          <w:lang w:val="pt-PT"/>
        </w:rPr>
        <w:tab/>
      </w:r>
      <w:r w:rsidRPr="003317EB">
        <w:rPr>
          <w:rFonts w:ascii="Times New Roman" w:eastAsia="Calibri" w:hAnsi="Times New Roman" w:cs="Times New Roman"/>
          <w:b/>
          <w:color w:val="0070C0"/>
          <w:sz w:val="24"/>
          <w:szCs w:val="24"/>
          <w:lang w:val="pt-PT"/>
        </w:rPr>
        <w:t xml:space="preserve">c) </w:t>
      </w:r>
      <w:r w:rsidRPr="003608C1">
        <w:rPr>
          <w:rFonts w:ascii="Times New Roman" w:eastAsia="Calibri" w:hAnsi="Times New Roman" w:cs="Times New Roman"/>
          <w:sz w:val="24"/>
          <w:szCs w:val="24"/>
          <w:lang w:val="pt-PT"/>
        </w:rPr>
        <w:t xml:space="preserve">Ở bước 3, thay dung dịch glucose 1% thành dung dịch fructose 1% thì phản ứng không xảy ra do trong phân tử fructose không có nhóm –OH hemiacetal. </w:t>
      </w:r>
    </w:p>
    <w:p w14:paraId="2C90B68E"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i/>
          <w:color w:val="0000FF"/>
          <w:sz w:val="24"/>
          <w:szCs w:val="24"/>
          <w:lang w:val="pt-PT"/>
        </w:rPr>
      </w:pPr>
      <w:r w:rsidRPr="003608C1">
        <w:rPr>
          <w:rFonts w:ascii="Times New Roman" w:eastAsia="Calibri" w:hAnsi="Times New Roman" w:cs="Times New Roman"/>
          <w:b/>
          <w:sz w:val="24"/>
          <w:szCs w:val="24"/>
          <w:lang w:val="pt-PT"/>
        </w:rPr>
        <w:tab/>
      </w:r>
      <w:r w:rsidRPr="003317EB">
        <w:rPr>
          <w:rFonts w:ascii="Times New Roman" w:eastAsia="Calibri" w:hAnsi="Times New Roman" w:cs="Times New Roman"/>
          <w:b/>
          <w:color w:val="0070C0"/>
          <w:sz w:val="24"/>
          <w:szCs w:val="24"/>
          <w:lang w:val="pt-PT"/>
        </w:rPr>
        <w:t xml:space="preserve">d) </w:t>
      </w:r>
      <w:r w:rsidRPr="003608C1">
        <w:rPr>
          <w:rFonts w:ascii="Times New Roman" w:eastAsia="Calibri" w:hAnsi="Times New Roman" w:cs="Times New Roman"/>
          <w:sz w:val="24"/>
          <w:szCs w:val="24"/>
          <w:lang w:val="pt-PT"/>
        </w:rPr>
        <w:t>Trong công</w:t>
      </w:r>
      <w:r w:rsidRPr="003608C1">
        <w:rPr>
          <w:rFonts w:ascii="Times New Roman" w:eastAsia="Calibri" w:hAnsi="Times New Roman" w:cs="Times New Roman"/>
          <w:b/>
          <w:sz w:val="24"/>
          <w:szCs w:val="24"/>
          <w:lang w:val="pt-PT"/>
        </w:rPr>
        <w:t xml:space="preserve"> </w:t>
      </w:r>
      <w:r w:rsidRPr="003608C1">
        <w:rPr>
          <w:rFonts w:ascii="Times New Roman" w:eastAsia="Calibri" w:hAnsi="Times New Roman" w:cs="Times New Roman"/>
          <w:sz w:val="24"/>
          <w:szCs w:val="24"/>
          <w:lang w:val="pt-PT"/>
        </w:rPr>
        <w:t xml:space="preserve">nghiệp, phản ứng trên được dùng để tráng gương, tráng ruột phích. </w:t>
      </w:r>
      <w:r w:rsidRPr="003608C1">
        <w:rPr>
          <w:rFonts w:ascii="Times New Roman" w:hAnsi="Times New Roman" w:cs="Times New Roman"/>
          <w:bCs/>
          <w:sz w:val="24"/>
          <w:szCs w:val="24"/>
          <w:lang w:val="pt-PT"/>
        </w:rPr>
        <w:t>Một ruột phích có diện tích bề mặt là 0,35 m</w:t>
      </w:r>
      <w:r w:rsidRPr="003608C1">
        <w:rPr>
          <w:rFonts w:ascii="Times New Roman" w:hAnsi="Times New Roman" w:cs="Times New Roman"/>
          <w:bCs/>
          <w:sz w:val="24"/>
          <w:szCs w:val="24"/>
          <w:vertAlign w:val="superscript"/>
          <w:lang w:val="pt-PT"/>
        </w:rPr>
        <w:t>2</w:t>
      </w:r>
      <w:r w:rsidRPr="003608C1">
        <w:rPr>
          <w:rFonts w:ascii="Times New Roman" w:hAnsi="Times New Roman" w:cs="Times New Roman"/>
          <w:bCs/>
          <w:sz w:val="24"/>
          <w:szCs w:val="24"/>
          <w:lang w:val="pt-PT"/>
        </w:rPr>
        <w:t xml:space="preserve">. Để tráng được 2000 ruột phích với độ dày lớp bạc là 0,1 </w:t>
      </w:r>
      <w:r w:rsidRPr="003608C1">
        <w:rPr>
          <w:rFonts w:ascii="Times New Roman" w:hAnsi="Times New Roman" w:cs="Times New Roman"/>
          <w:position w:val="-10"/>
          <w:sz w:val="24"/>
          <w:szCs w:val="24"/>
        </w:rPr>
        <w:object w:dxaOrig="360" w:dyaOrig="240" w14:anchorId="5EF7DBF4">
          <v:shape id="_x0000_i1733" type="#_x0000_t75" style="width:18pt;height:12pt" o:ole="">
            <v:imagedata r:id="rId965" o:title=""/>
          </v:shape>
          <o:OLEObject Type="Embed" ProgID="Equation.DSMT4" ShapeID="_x0000_i1733" DrawAspect="Content" ObjectID="_1833292884" r:id="rId1284"/>
        </w:object>
      </w:r>
      <w:r w:rsidRPr="003608C1">
        <w:rPr>
          <w:rFonts w:ascii="Times New Roman" w:hAnsi="Times New Roman" w:cs="Times New Roman"/>
          <w:sz w:val="24"/>
          <w:szCs w:val="24"/>
          <w:lang w:val="pt-PT"/>
        </w:rPr>
        <w:t>thì cần dùng m gam glucose 10% tác dụng với lượng dư dung dịch AgNO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trong 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Biết hiệu suất phản ứng tráng bạc là 75% và khối lượng riêng của bạc là 10,49 g/cm</w:t>
      </w:r>
      <w:r w:rsidRPr="003608C1">
        <w:rPr>
          <w:rFonts w:ascii="Times New Roman" w:hAnsi="Times New Roman" w:cs="Times New Roman"/>
          <w:sz w:val="24"/>
          <w:szCs w:val="24"/>
          <w:vertAlign w:val="superscript"/>
          <w:lang w:val="pt-PT"/>
        </w:rPr>
        <w:t>3</w:t>
      </w:r>
      <w:r w:rsidRPr="003608C1">
        <w:rPr>
          <w:rFonts w:ascii="Times New Roman" w:hAnsi="Times New Roman" w:cs="Times New Roman"/>
          <w:sz w:val="24"/>
          <w:szCs w:val="24"/>
          <w:lang w:val="pt-PT"/>
        </w:rPr>
        <w:t xml:space="preserve">. Giá trị của m </w:t>
      </w:r>
      <w:r w:rsidRPr="003608C1">
        <w:rPr>
          <w:rFonts w:ascii="Times New Roman" w:hAnsi="Times New Roman" w:cs="Times New Roman"/>
          <w:bCs/>
          <w:sz w:val="24"/>
          <w:szCs w:val="24"/>
          <w:lang w:val="pt-PT"/>
        </w:rPr>
        <w:t>là 816 gam.</w:t>
      </w:r>
      <w:r w:rsidRPr="003608C1">
        <w:rPr>
          <w:rFonts w:ascii="Times New Roman" w:hAnsi="Times New Roman" w:cs="Times New Roman"/>
          <w:b/>
          <w:bCs/>
          <w:sz w:val="24"/>
          <w:szCs w:val="24"/>
          <w:lang w:val="pt-PT"/>
        </w:rPr>
        <w:t xml:space="preserve"> </w:t>
      </w:r>
      <w:r w:rsidRPr="003608C1">
        <w:rPr>
          <w:rFonts w:ascii="Times New Roman" w:hAnsi="Times New Roman" w:cs="Times New Roman"/>
          <w:i/>
          <w:sz w:val="24"/>
          <w:szCs w:val="24"/>
          <w:lang w:val="pt-PT"/>
        </w:rPr>
        <w:t>(Kết quả các phép tính trung gian không được làm tròn, chỉ kết quả cuối cùng được làm tròn đến hàng đơn vị).</w:t>
      </w:r>
    </w:p>
    <w:p w14:paraId="46B81F35"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2.</w:t>
      </w:r>
      <w:r w:rsidRPr="003608C1">
        <w:rPr>
          <w:rFonts w:ascii="Times New Roman" w:hAnsi="Times New Roman" w:cs="Times New Roman"/>
          <w:b/>
          <w:bCs/>
          <w:iCs/>
          <w:color w:val="000000" w:themeColor="text1"/>
          <w:sz w:val="24"/>
          <w:szCs w:val="24"/>
          <w:lang w:val="pt-PT"/>
        </w:rPr>
        <w:t xml:space="preserve"> (Hóa 12 - Chương 4) </w:t>
      </w:r>
      <w:r w:rsidRPr="003608C1">
        <w:rPr>
          <w:rFonts w:ascii="Times New Roman" w:hAnsi="Times New Roman" w:cs="Times New Roman"/>
          <w:sz w:val="24"/>
          <w:szCs w:val="24"/>
          <w:lang w:val="pt-PT"/>
        </w:rPr>
        <w:t xml:space="preserve">HDPE (High-Density Polyethylene) là một loại polymer được sử dụng rộng rãi trong đời sống. Hãy cho biết các phát biểu sau đúng hay sai? </w:t>
      </w:r>
    </w:p>
    <w:p w14:paraId="209201E2"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noProof/>
          <w:sz w:val="24"/>
          <w:szCs w:val="24"/>
        </w:rPr>
        <w:drawing>
          <wp:anchor distT="0" distB="0" distL="114300" distR="114300" simplePos="0" relativeHeight="251714560" behindDoc="0" locked="0" layoutInCell="1" allowOverlap="1" wp14:anchorId="40E51FC6" wp14:editId="3100B5D0">
            <wp:simplePos x="0" y="0"/>
            <wp:positionH relativeFrom="margin">
              <wp:align>center</wp:align>
            </wp:positionH>
            <wp:positionV relativeFrom="paragraph">
              <wp:posOffset>8890</wp:posOffset>
            </wp:positionV>
            <wp:extent cx="1132840" cy="1310005"/>
            <wp:effectExtent l="0" t="0" r="0" b="4445"/>
            <wp:wrapSquare wrapText="bothSides"/>
            <wp:docPr id="36543334" name="Picture 3654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5" cstate="email">
                      <a:extLst>
                        <a:ext uri="{28A0092B-C50C-407E-A947-70E740481C1C}">
                          <a14:useLocalDpi xmlns:a14="http://schemas.microsoft.com/office/drawing/2010/main"/>
                        </a:ext>
                      </a:extLst>
                    </a:blip>
                    <a:stretch>
                      <a:fillRect/>
                    </a:stretch>
                  </pic:blipFill>
                  <pic:spPr>
                    <a:xfrm>
                      <a:off x="0" y="0"/>
                      <a:ext cx="1132840" cy="1310005"/>
                    </a:xfrm>
                    <a:prstGeom prst="rect">
                      <a:avLst/>
                    </a:prstGeom>
                  </pic:spPr>
                </pic:pic>
              </a:graphicData>
            </a:graphic>
            <wp14:sizeRelH relativeFrom="margin">
              <wp14:pctWidth>0</wp14:pctWidth>
            </wp14:sizeRelH>
            <wp14:sizeRelV relativeFrom="margin">
              <wp14:pctHeight>0</wp14:pctHeight>
            </wp14:sizeRelV>
          </wp:anchor>
        </w:drawing>
      </w:r>
    </w:p>
    <w:p w14:paraId="1C5EF579"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p>
    <w:p w14:paraId="01FBE98B"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p>
    <w:p w14:paraId="383B3105"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p>
    <w:p w14:paraId="51D45726"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p>
    <w:p w14:paraId="5A201E7A"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p>
    <w:p w14:paraId="1D3E07B6"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p>
    <w:p w14:paraId="6FBA9F57"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i/>
          <w:color w:val="0000FF"/>
          <w:sz w:val="24"/>
          <w:szCs w:val="24"/>
          <w:lang w:val="pt-PT"/>
        </w:rPr>
      </w:pPr>
    </w:p>
    <w:p w14:paraId="657FBEB8"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HDPE có cấu trúc mạch thẳng, ít phân nhánh nên có độ kết tinh và độ bền cơ học cao.</w:t>
      </w:r>
    </w:p>
    <w:p w14:paraId="70C48B42"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HDPE được tạo thành từ phản ứng trùng ngưng ethylene.</w:t>
      </w:r>
    </w:p>
    <w:p w14:paraId="3F1F4AD4"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c) </w:t>
      </w:r>
      <w:r w:rsidRPr="003608C1">
        <w:rPr>
          <w:rFonts w:ascii="Times New Roman" w:hAnsi="Times New Roman" w:cs="Times New Roman"/>
          <w:sz w:val="24"/>
          <w:szCs w:val="24"/>
          <w:lang w:val="pt-PT"/>
        </w:rPr>
        <w:t>HDPE là polymer nhiệt rắn nên không thể tái chế bằng phương pháp nóng chảy.</w:t>
      </w:r>
    </w:p>
    <w:p w14:paraId="2E867791"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i/>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Một nhà máy sản xuất túi nylon từ HDPE, túi đựng được sản xuất có dạng hình chữ nhật có kích thước là 30 cm x 50 cm, bề dày của lớp nylon là 0,005 cm. Biết hiệu suất phản ứng trùng hợp ethylene để điều chế HDPE là 60%, quá trình chuyển nhựa thành túi nylon có hiệu suất là 95% và khối lượng riêng của HDPE là 0,95 gam/cm</w:t>
      </w:r>
      <w:r w:rsidRPr="003608C1">
        <w:rPr>
          <w:rFonts w:ascii="Times New Roman" w:hAnsi="Times New Roman" w:cs="Times New Roman"/>
          <w:sz w:val="24"/>
          <w:szCs w:val="24"/>
          <w:vertAlign w:val="superscript"/>
          <w:lang w:val="pt-PT"/>
        </w:rPr>
        <w:t>3</w:t>
      </w:r>
      <w:r w:rsidRPr="003608C1">
        <w:rPr>
          <w:rFonts w:ascii="Times New Roman" w:hAnsi="Times New Roman" w:cs="Times New Roman"/>
          <w:sz w:val="24"/>
          <w:szCs w:val="24"/>
          <w:lang w:val="pt-PT"/>
        </w:rPr>
        <w:t xml:space="preserve">. Khối lượng nguyên liệu ethylene dùng để sản xuất 100.000 túi này là 1,25 tấn. </w:t>
      </w:r>
    </w:p>
    <w:p w14:paraId="77A5B344"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lastRenderedPageBreak/>
        <w:t>Câu 3.</w:t>
      </w:r>
      <w:r w:rsidRPr="003608C1">
        <w:rPr>
          <w:rFonts w:ascii="Times New Roman" w:hAnsi="Times New Roman" w:cs="Times New Roman"/>
          <w:b/>
          <w:bCs/>
          <w:iCs/>
          <w:color w:val="000000" w:themeColor="text1"/>
          <w:sz w:val="24"/>
          <w:szCs w:val="24"/>
          <w:lang w:val="pt-PT"/>
        </w:rPr>
        <w:t xml:space="preserve"> (Hóa 12 - Chương 6) </w:t>
      </w:r>
      <w:r w:rsidRPr="003608C1">
        <w:rPr>
          <w:rFonts w:ascii="Times New Roman" w:hAnsi="Times New Roman" w:cs="Times New Roman"/>
          <w:sz w:val="24"/>
          <w:szCs w:val="24"/>
          <w:lang w:val="pt-PT"/>
        </w:rPr>
        <w:t xml:space="preserve">Một mảng vỏ tàu biển được chế tạo bằng thép, thường xuyên tiếp xúc với nước biển nên xảy ra ăn mòn điện hoá. Thực tế cho thấy tốc độ ăn mòn trung bình của thép là </w:t>
      </w:r>
      <w:r w:rsidRPr="003608C1">
        <w:rPr>
          <w:rStyle w:val="Strong"/>
          <w:rFonts w:ascii="Times New Roman" w:hAnsi="Times New Roman" w:cs="Times New Roman"/>
          <w:sz w:val="24"/>
          <w:szCs w:val="24"/>
          <w:lang w:val="pt-PT"/>
        </w:rPr>
        <w:t>0,12 mm/năm</w:t>
      </w:r>
      <w:r w:rsidRPr="003608C1">
        <w:rPr>
          <w:rFonts w:ascii="Times New Roman" w:hAnsi="Times New Roman" w:cs="Times New Roman"/>
          <w:sz w:val="24"/>
          <w:szCs w:val="24"/>
          <w:lang w:val="pt-PT"/>
        </w:rPr>
        <w:t xml:space="preserve">. Khi chiều dày mảng thép bị giảm </w:t>
      </w:r>
      <w:r w:rsidRPr="003608C1">
        <w:rPr>
          <w:rStyle w:val="Strong"/>
          <w:rFonts w:ascii="Times New Roman" w:hAnsi="Times New Roman" w:cs="Times New Roman"/>
          <w:sz w:val="24"/>
          <w:szCs w:val="24"/>
          <w:lang w:val="pt-PT"/>
        </w:rPr>
        <w:t>3,0 mm</w:t>
      </w:r>
      <w:r w:rsidRPr="003608C1">
        <w:rPr>
          <w:rFonts w:ascii="Times New Roman" w:hAnsi="Times New Roman" w:cs="Times New Roman"/>
          <w:sz w:val="24"/>
          <w:szCs w:val="24"/>
          <w:lang w:val="pt-PT"/>
        </w:rPr>
        <w:t xml:space="preserve"> thì không còn đảm bảo an toàn kỹ thuật.</w:t>
      </w:r>
    </w:p>
    <w:p w14:paraId="2ADB1D62"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Thép là hợp kim của Fe – C, với hàm lượng carbon dưới 2%.</w:t>
      </w:r>
    </w:p>
    <w:p w14:paraId="3302FECF"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Khi thép bị ăn mòn điện hoá, carbon trong thép bị khử.</w:t>
      </w:r>
    </w:p>
    <w:p w14:paraId="14F62C9C"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c) </w:t>
      </w:r>
      <w:r w:rsidRPr="003608C1">
        <w:rPr>
          <w:rFonts w:ascii="Times New Roman" w:hAnsi="Times New Roman" w:cs="Times New Roman"/>
          <w:sz w:val="24"/>
          <w:szCs w:val="24"/>
          <w:lang w:val="pt-PT"/>
        </w:rPr>
        <w:t>Vỏ tàu biển làm bằng thép thường được bảo vệ bằng phương pháp điện hóa là gắn kim loại cần được bảo vệ với kim loại mạnh hơn, có thể sử dụng các khối kim loại như: natri (sodium, Na), nhôm hoặc kẽm để bảo vệ vỏ tàu biển.</w:t>
      </w:r>
    </w:p>
    <w:p w14:paraId="431A153E"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i/>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 xml:space="preserve">Khi </w:t>
      </w:r>
      <w:r w:rsidRPr="003608C1">
        <w:rPr>
          <w:rStyle w:val="Strong"/>
          <w:rFonts w:ascii="Times New Roman" w:hAnsi="Times New Roman" w:cs="Times New Roman"/>
          <w:sz w:val="24"/>
          <w:szCs w:val="24"/>
          <w:lang w:val="pt-PT"/>
        </w:rPr>
        <w:t>phủ sơn chống ăn mòn</w:t>
      </w:r>
      <w:r w:rsidRPr="003608C1">
        <w:rPr>
          <w:rFonts w:ascii="Times New Roman" w:hAnsi="Times New Roman" w:cs="Times New Roman"/>
          <w:b/>
          <w:sz w:val="24"/>
          <w:szCs w:val="24"/>
          <w:lang w:val="pt-PT"/>
        </w:rPr>
        <w:t>,</w:t>
      </w:r>
      <w:r w:rsidRPr="003608C1">
        <w:rPr>
          <w:rFonts w:ascii="Times New Roman" w:hAnsi="Times New Roman" w:cs="Times New Roman"/>
          <w:sz w:val="24"/>
          <w:szCs w:val="24"/>
          <w:lang w:val="pt-PT"/>
        </w:rPr>
        <w:t xml:space="preserve"> làm cho tốc độ ăn mòn chỉ còn </w:t>
      </w:r>
      <w:r w:rsidRPr="003608C1">
        <w:rPr>
          <w:rStyle w:val="Strong"/>
          <w:rFonts w:ascii="Times New Roman" w:hAnsi="Times New Roman" w:cs="Times New Roman"/>
          <w:sz w:val="24"/>
          <w:szCs w:val="24"/>
          <w:lang w:val="pt-PT"/>
        </w:rPr>
        <w:t>40% so với ban đầu</w:t>
      </w:r>
      <w:r w:rsidRPr="003608C1">
        <w:rPr>
          <w:rFonts w:ascii="Times New Roman" w:hAnsi="Times New Roman" w:cs="Times New Roman"/>
          <w:b/>
          <w:sz w:val="24"/>
          <w:szCs w:val="24"/>
          <w:lang w:val="pt-PT"/>
        </w:rPr>
        <w:t xml:space="preserve"> </w:t>
      </w:r>
      <w:r w:rsidRPr="003608C1">
        <w:rPr>
          <w:rFonts w:ascii="Times New Roman" w:hAnsi="Times New Roman" w:cs="Times New Roman"/>
          <w:sz w:val="24"/>
          <w:szCs w:val="24"/>
          <w:lang w:val="pt-PT"/>
        </w:rPr>
        <w:t xml:space="preserve">thì </w:t>
      </w:r>
      <w:r w:rsidRPr="003608C1">
        <w:rPr>
          <w:rStyle w:val="Strong"/>
          <w:rFonts w:ascii="Times New Roman" w:hAnsi="Times New Roman" w:cs="Times New Roman"/>
          <w:sz w:val="24"/>
          <w:szCs w:val="24"/>
          <w:lang w:val="pt-PT"/>
        </w:rPr>
        <w:t>mảng thép sử dụng được lâu hơn 38 năm</w:t>
      </w:r>
      <w:r w:rsidRPr="003608C1">
        <w:rPr>
          <w:rFonts w:ascii="Times New Roman" w:hAnsi="Times New Roman" w:cs="Times New Roman"/>
          <w:b/>
          <w:sz w:val="24"/>
          <w:szCs w:val="24"/>
          <w:lang w:val="pt-PT"/>
        </w:rPr>
        <w:t xml:space="preserve"> </w:t>
      </w:r>
      <w:r w:rsidRPr="003608C1">
        <w:rPr>
          <w:rFonts w:ascii="Times New Roman" w:hAnsi="Times New Roman" w:cs="Times New Roman"/>
          <w:sz w:val="24"/>
          <w:szCs w:val="24"/>
          <w:lang w:val="pt-PT"/>
        </w:rPr>
        <w:t xml:space="preserve">so với trường hợp không phủ sơn. </w:t>
      </w:r>
      <w:r w:rsidRPr="003608C1">
        <w:rPr>
          <w:rFonts w:ascii="Times New Roman" w:hAnsi="Times New Roman" w:cs="Times New Roman"/>
          <w:i/>
          <w:sz w:val="24"/>
          <w:szCs w:val="24"/>
          <w:lang w:val="pt-PT"/>
        </w:rPr>
        <w:t>(Kết quả các phép tính trung gian không được làm tròn, chỉ kết quả cuối cùng được làm tròn đến hàng phần mười).</w:t>
      </w:r>
    </w:p>
    <w:p w14:paraId="5AADCAAE"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PT"/>
        </w:rPr>
      </w:pPr>
    </w:p>
    <w:p w14:paraId="58456946"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Cs/>
          <w:iCs/>
          <w:color w:val="000000" w:themeColor="text1"/>
          <w:sz w:val="24"/>
          <w:szCs w:val="24"/>
          <w:lang w:val="pt-PT"/>
        </w:rPr>
      </w:pPr>
      <w:r w:rsidRPr="003317EB">
        <w:rPr>
          <w:rFonts w:ascii="Times New Roman" w:hAnsi="Times New Roman" w:cs="Times New Roman"/>
          <w:b/>
          <w:bCs/>
          <w:iCs/>
          <w:color w:val="C00000"/>
          <w:sz w:val="24"/>
          <w:szCs w:val="24"/>
          <w:lang w:val="pt-PT"/>
        </w:rPr>
        <w:t>Câu 4.</w:t>
      </w:r>
      <w:r w:rsidRPr="003608C1">
        <w:rPr>
          <w:rFonts w:ascii="Times New Roman" w:hAnsi="Times New Roman" w:cs="Times New Roman"/>
          <w:b/>
          <w:bCs/>
          <w:iCs/>
          <w:color w:val="000000" w:themeColor="text1"/>
          <w:sz w:val="24"/>
          <w:szCs w:val="24"/>
          <w:lang w:val="pt-PT"/>
        </w:rPr>
        <w:t xml:space="preserve"> (Hóa 12 - Chương 8) </w:t>
      </w:r>
      <w:r w:rsidRPr="003608C1">
        <w:rPr>
          <w:rFonts w:ascii="Times New Roman" w:hAnsi="Times New Roman" w:cs="Times New Roman"/>
          <w:bCs/>
          <w:iCs/>
          <w:color w:val="000000" w:themeColor="text1"/>
          <w:sz w:val="24"/>
          <w:szCs w:val="24"/>
          <w:lang w:val="pt-PT"/>
        </w:rPr>
        <w:t>Cisplatin (phức chất có một nguyên tử trung tâm) là một hợp chất được sử dụng trong điều trị ung thư, gồm các nguyên tố: platinum (Pt), nitrogen (N), hydrogen (H) và chlorine (Cl). Phân tích thành phần phần trăm khối lượng cho thấy hợp chất này chứa: 65% Pt; 9,33% N; 2% H, còn lại là Cl. Biết phân tử khối của cisplatin là 195 g/mol.</w:t>
      </w:r>
    </w:p>
    <w:p w14:paraId="79E48A2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PT"/>
        </w:rPr>
      </w:pPr>
      <w:r w:rsidRPr="003608C1">
        <w:rPr>
          <w:rFonts w:ascii="Times New Roman" w:hAnsi="Times New Roman" w:cs="Times New Roman"/>
          <w:b/>
          <w:bCs/>
          <w:iCs/>
          <w:color w:val="000000" w:themeColor="text1"/>
          <w:sz w:val="24"/>
          <w:szCs w:val="24"/>
          <w:lang w:val="pt-PT"/>
        </w:rPr>
        <w:tab/>
      </w:r>
      <w:r w:rsidRPr="003317EB">
        <w:rPr>
          <w:rFonts w:ascii="Times New Roman" w:hAnsi="Times New Roman" w:cs="Times New Roman"/>
          <w:b/>
          <w:bCs/>
          <w:iCs/>
          <w:color w:val="0070C0"/>
          <w:sz w:val="24"/>
          <w:szCs w:val="24"/>
          <w:lang w:val="pt-PT"/>
        </w:rPr>
        <w:t xml:space="preserve">a) </w:t>
      </w:r>
      <w:r w:rsidRPr="003608C1">
        <w:rPr>
          <w:rFonts w:ascii="Times New Roman" w:hAnsi="Times New Roman" w:cs="Times New Roman"/>
          <w:bCs/>
          <w:iCs/>
          <w:color w:val="000000" w:themeColor="text1"/>
          <w:sz w:val="24"/>
          <w:szCs w:val="24"/>
          <w:lang w:val="pt-PT"/>
        </w:rPr>
        <w:t>Cisplatin có công thức hoá học là [Pt(NH</w:t>
      </w:r>
      <w:r w:rsidRPr="003608C1">
        <w:rPr>
          <w:rFonts w:ascii="Times New Roman" w:hAnsi="Times New Roman" w:cs="Times New Roman"/>
          <w:bCs/>
          <w:iCs/>
          <w:color w:val="000000" w:themeColor="text1"/>
          <w:sz w:val="24"/>
          <w:szCs w:val="24"/>
          <w:vertAlign w:val="subscript"/>
          <w:lang w:val="pt-PT"/>
        </w:rPr>
        <w:t>3</w:t>
      </w:r>
      <w:r w:rsidRPr="003608C1">
        <w:rPr>
          <w:rFonts w:ascii="Times New Roman" w:hAnsi="Times New Roman" w:cs="Times New Roman"/>
          <w:bCs/>
          <w:iCs/>
          <w:color w:val="000000" w:themeColor="text1"/>
          <w:sz w:val="24"/>
          <w:szCs w:val="24"/>
          <w:lang w:val="pt-PT"/>
        </w:rPr>
        <w:t>)</w:t>
      </w:r>
      <w:r w:rsidRPr="003608C1">
        <w:rPr>
          <w:rFonts w:ascii="Times New Roman" w:hAnsi="Times New Roman" w:cs="Times New Roman"/>
          <w:bCs/>
          <w:iCs/>
          <w:color w:val="000000" w:themeColor="text1"/>
          <w:sz w:val="24"/>
          <w:szCs w:val="24"/>
          <w:vertAlign w:val="subscript"/>
          <w:lang w:val="pt-PT"/>
        </w:rPr>
        <w:t>2</w:t>
      </w:r>
      <w:r w:rsidRPr="003608C1">
        <w:rPr>
          <w:rFonts w:ascii="Times New Roman" w:hAnsi="Times New Roman" w:cs="Times New Roman"/>
          <w:bCs/>
          <w:iCs/>
          <w:color w:val="000000" w:themeColor="text1"/>
          <w:sz w:val="24"/>
          <w:szCs w:val="24"/>
          <w:lang w:val="pt-PT"/>
        </w:rPr>
        <w:t>Cl</w:t>
      </w:r>
      <w:r w:rsidRPr="003608C1">
        <w:rPr>
          <w:rFonts w:ascii="Times New Roman" w:hAnsi="Times New Roman" w:cs="Times New Roman"/>
          <w:bCs/>
          <w:iCs/>
          <w:color w:val="000000" w:themeColor="text1"/>
          <w:sz w:val="24"/>
          <w:szCs w:val="24"/>
          <w:vertAlign w:val="subscript"/>
          <w:lang w:val="pt-PT"/>
        </w:rPr>
        <w:t>2</w:t>
      </w:r>
      <w:r w:rsidRPr="003608C1">
        <w:rPr>
          <w:rFonts w:ascii="Times New Roman" w:hAnsi="Times New Roman" w:cs="Times New Roman"/>
          <w:bCs/>
          <w:iCs/>
          <w:color w:val="000000" w:themeColor="text1"/>
          <w:sz w:val="24"/>
          <w:szCs w:val="24"/>
          <w:lang w:val="pt-PT"/>
        </w:rPr>
        <w:t>]</w:t>
      </w:r>
      <w:r w:rsidRPr="003608C1">
        <w:rPr>
          <w:rFonts w:ascii="Times New Roman" w:hAnsi="Times New Roman" w:cs="Times New Roman"/>
          <w:bCs/>
          <w:iCs/>
          <w:color w:val="000000" w:themeColor="text1"/>
          <w:sz w:val="24"/>
          <w:szCs w:val="24"/>
          <w:vertAlign w:val="superscript"/>
          <w:lang w:val="pt-PT"/>
        </w:rPr>
        <w:t>2+</w:t>
      </w:r>
      <w:r w:rsidRPr="003608C1">
        <w:rPr>
          <w:rFonts w:ascii="Times New Roman" w:hAnsi="Times New Roman" w:cs="Times New Roman"/>
          <w:bCs/>
          <w:iCs/>
          <w:color w:val="000000" w:themeColor="text1"/>
          <w:sz w:val="24"/>
          <w:szCs w:val="24"/>
          <w:lang w:val="pt-PT"/>
        </w:rPr>
        <w:t>.</w:t>
      </w:r>
    </w:p>
    <w:p w14:paraId="4F93FCD0"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PT"/>
        </w:rPr>
      </w:pPr>
      <w:r w:rsidRPr="003608C1">
        <w:rPr>
          <w:rFonts w:ascii="Times New Roman" w:hAnsi="Times New Roman" w:cs="Times New Roman"/>
          <w:b/>
          <w:bCs/>
          <w:iCs/>
          <w:color w:val="000000" w:themeColor="text1"/>
          <w:sz w:val="24"/>
          <w:szCs w:val="24"/>
          <w:lang w:val="pt-PT"/>
        </w:rPr>
        <w:tab/>
      </w:r>
      <w:r w:rsidRPr="003317EB">
        <w:rPr>
          <w:rFonts w:ascii="Times New Roman" w:hAnsi="Times New Roman" w:cs="Times New Roman"/>
          <w:b/>
          <w:bCs/>
          <w:iCs/>
          <w:color w:val="0070C0"/>
          <w:sz w:val="24"/>
          <w:szCs w:val="24"/>
          <w:lang w:val="pt-PT"/>
        </w:rPr>
        <w:t xml:space="preserve">b) </w:t>
      </w:r>
      <w:r w:rsidRPr="003608C1">
        <w:rPr>
          <w:rFonts w:ascii="Times New Roman" w:hAnsi="Times New Roman" w:cs="Times New Roman"/>
          <w:bCs/>
          <w:iCs/>
          <w:color w:val="000000" w:themeColor="text1"/>
          <w:sz w:val="24"/>
          <w:szCs w:val="24"/>
          <w:lang w:val="pt-PT"/>
        </w:rPr>
        <w:t>Cisplatin có dạng hình học tứ diện hoặc vuông phẳng.</w:t>
      </w:r>
    </w:p>
    <w:p w14:paraId="7B5695E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PT"/>
        </w:rPr>
      </w:pPr>
      <w:r w:rsidRPr="003608C1">
        <w:rPr>
          <w:rFonts w:ascii="Times New Roman" w:hAnsi="Times New Roman" w:cs="Times New Roman"/>
          <w:b/>
          <w:bCs/>
          <w:iCs/>
          <w:color w:val="000000" w:themeColor="text1"/>
          <w:sz w:val="24"/>
          <w:szCs w:val="24"/>
          <w:lang w:val="pt-PT"/>
        </w:rPr>
        <w:tab/>
      </w:r>
      <w:r w:rsidRPr="003317EB">
        <w:rPr>
          <w:rFonts w:ascii="Times New Roman" w:hAnsi="Times New Roman" w:cs="Times New Roman"/>
          <w:b/>
          <w:bCs/>
          <w:iCs/>
          <w:color w:val="0070C0"/>
          <w:sz w:val="24"/>
          <w:szCs w:val="24"/>
          <w:lang w:val="pt-PT"/>
        </w:rPr>
        <w:t xml:space="preserve">c) </w:t>
      </w:r>
      <w:r w:rsidRPr="003608C1">
        <w:rPr>
          <w:rFonts w:ascii="Times New Roman" w:hAnsi="Times New Roman" w:cs="Times New Roman"/>
          <w:bCs/>
          <w:iCs/>
          <w:color w:val="000000" w:themeColor="text1"/>
          <w:sz w:val="24"/>
          <w:szCs w:val="24"/>
          <w:lang w:val="pt-PT"/>
        </w:rPr>
        <w:t>Cisplatin có nguyên tử trung tâm là Pt.</w:t>
      </w:r>
    </w:p>
    <w:p w14:paraId="43C1665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color w:val="000000"/>
          <w:sz w:val="24"/>
          <w:szCs w:val="24"/>
          <w:shd w:val="clear" w:color="auto" w:fill="FFFFFF"/>
          <w:lang w:val="pt-PT"/>
        </w:rPr>
      </w:pPr>
      <w:r w:rsidRPr="003608C1">
        <w:rPr>
          <w:rFonts w:ascii="Times New Roman" w:hAnsi="Times New Roman" w:cs="Times New Roman"/>
          <w:b/>
          <w:bCs/>
          <w:iCs/>
          <w:color w:val="000000" w:themeColor="text1"/>
          <w:sz w:val="24"/>
          <w:szCs w:val="24"/>
          <w:lang w:val="pt-PT"/>
        </w:rPr>
        <w:tab/>
      </w:r>
      <w:r w:rsidRPr="003317EB">
        <w:rPr>
          <w:rFonts w:ascii="Times New Roman" w:hAnsi="Times New Roman" w:cs="Times New Roman"/>
          <w:b/>
          <w:bCs/>
          <w:iCs/>
          <w:color w:val="0070C0"/>
          <w:sz w:val="24"/>
          <w:szCs w:val="24"/>
          <w:lang w:val="pt-PT"/>
        </w:rPr>
        <w:t xml:space="preserve">d) </w:t>
      </w:r>
      <w:r w:rsidRPr="003608C1">
        <w:rPr>
          <w:rFonts w:ascii="Times New Roman" w:hAnsi="Times New Roman" w:cs="Times New Roman"/>
          <w:color w:val="000000"/>
          <w:sz w:val="24"/>
          <w:szCs w:val="24"/>
          <w:shd w:val="clear" w:color="auto" w:fill="FFFFFF"/>
          <w:lang w:val="pt-PT"/>
        </w:rPr>
        <w:t>Cisplatin có thể được điều chế theo sơ đồ sau:</w:t>
      </w:r>
    </w:p>
    <w:p w14:paraId="6D7F9355" w14:textId="77777777" w:rsidR="00F327EB" w:rsidRPr="003608C1" w:rsidRDefault="00F327EB" w:rsidP="006460D9">
      <w:pPr>
        <w:tabs>
          <w:tab w:val="left" w:pos="360"/>
          <w:tab w:val="left" w:pos="2700"/>
          <w:tab w:val="left" w:pos="5040"/>
          <w:tab w:val="left" w:pos="7380"/>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8098" w:dyaOrig="1153" w14:anchorId="65BE1A5F">
          <v:shape id="_x0000_i1734" type="#_x0000_t75" style="width:405pt;height:57.75pt" o:ole="">
            <v:imagedata r:id="rId1286" o:title=""/>
          </v:shape>
          <o:OLEObject Type="Embed" ProgID="ChemDraw.Document.6.0" ShapeID="_x0000_i1734" DrawAspect="Content" ObjectID="_1833292885" r:id="rId1287"/>
        </w:object>
      </w:r>
    </w:p>
    <w:p w14:paraId="5244168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sz w:val="24"/>
          <w:szCs w:val="24"/>
        </w:rPr>
        <w:t>Giá trị của x và y lần lượt là -2  và -1.</w:t>
      </w:r>
    </w:p>
    <w:p w14:paraId="1920C2DC"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rPr>
      </w:pPr>
    </w:p>
    <w:p w14:paraId="18E043E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rPr>
      </w:pPr>
      <w:r w:rsidRPr="003608C1">
        <w:rPr>
          <w:rFonts w:ascii="Times New Roman" w:hAnsi="Times New Roman" w:cs="Times New Roman"/>
          <w:b/>
          <w:bCs/>
          <w:sz w:val="24"/>
          <w:szCs w:val="24"/>
        </w:rPr>
        <w:t>PHẦN III:</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Câu trắc nghiệm yêu cầu trả lời ngắn.</w:t>
      </w:r>
      <w:r w:rsidRPr="003608C1">
        <w:rPr>
          <w:rFonts w:ascii="Times New Roman" w:hAnsi="Times New Roman" w:cs="Times New Roman"/>
          <w:sz w:val="24"/>
          <w:szCs w:val="24"/>
        </w:rPr>
        <w:t xml:space="preserve"> Thí sinh trả lời từ câu 1 đến câu 6.</w:t>
      </w:r>
    </w:p>
    <w:p w14:paraId="6E997717" w14:textId="77777777" w:rsidR="00F327EB" w:rsidRPr="003608C1" w:rsidRDefault="00F327EB" w:rsidP="006460D9">
      <w:pPr>
        <w:tabs>
          <w:tab w:val="left" w:pos="284"/>
          <w:tab w:val="left" w:pos="360"/>
          <w:tab w:val="left" w:pos="2700"/>
          <w:tab w:val="left" w:pos="2835"/>
          <w:tab w:val="left" w:pos="5040"/>
          <w:tab w:val="left" w:pos="5387"/>
          <w:tab w:val="left" w:pos="7380"/>
          <w:tab w:val="left" w:pos="7938"/>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b/>
          <w:bCs/>
          <w:iCs/>
          <w:color w:val="000000" w:themeColor="text1"/>
          <w:sz w:val="24"/>
          <w:szCs w:val="24"/>
          <w:lang w:val="pt-PT"/>
        </w:rPr>
        <w:t xml:space="preserve">(Hóa 10 - Chương 6) </w:t>
      </w:r>
      <w:r w:rsidRPr="003608C1">
        <w:rPr>
          <w:rFonts w:ascii="Times New Roman" w:hAnsi="Times New Roman" w:cs="Times New Roman"/>
          <w:sz w:val="24"/>
          <w:szCs w:val="24"/>
          <w:lang w:val="pt-PT"/>
        </w:rPr>
        <w:t>Xét phản ứng sau: 2ClO</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+ 2NaOH </w:t>
      </w:r>
      <w:r w:rsidRPr="003608C1">
        <w:rPr>
          <w:rFonts w:ascii="Times New Roman" w:hAnsi="Times New Roman" w:cs="Times New Roman"/>
          <w:position w:val="-6"/>
          <w:sz w:val="24"/>
          <w:szCs w:val="24"/>
        </w:rPr>
        <w:object w:dxaOrig="620" w:dyaOrig="320" w14:anchorId="49069C95">
          <v:shape id="_x0000_i1735" type="#_x0000_t75" style="width:31.5pt;height:16.5pt" o:ole="">
            <v:imagedata r:id="rId1288" o:title=""/>
          </v:shape>
          <o:OLEObject Type="Embed" ProgID="Equation.DSMT4" ShapeID="_x0000_i1735" DrawAspect="Content" ObjectID="_1833292886" r:id="rId1289"/>
        </w:object>
      </w:r>
      <w:r w:rsidRPr="003608C1">
        <w:rPr>
          <w:rFonts w:ascii="Times New Roman" w:hAnsi="Times New Roman" w:cs="Times New Roman"/>
          <w:sz w:val="24"/>
          <w:szCs w:val="24"/>
          <w:lang w:val="pt-PT"/>
        </w:rPr>
        <w:t xml:space="preserve"> NaClO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 NaClO</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 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w:t>
      </w:r>
    </w:p>
    <w:p w14:paraId="107A9177"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lang w:val="pt-PT"/>
        </w:rPr>
        <w:t xml:space="preserve">Tốc độ phản ứng được viết như sau: </w:t>
      </w:r>
      <w:r w:rsidRPr="003608C1">
        <w:rPr>
          <w:rFonts w:ascii="Times New Roman" w:hAnsi="Times New Roman" w:cs="Times New Roman"/>
          <w:position w:val="-14"/>
          <w:sz w:val="24"/>
          <w:szCs w:val="24"/>
        </w:rPr>
        <w:object w:dxaOrig="1660" w:dyaOrig="400" w14:anchorId="1DB1D374">
          <v:shape id="_x0000_i1736" type="#_x0000_t75" style="width:83.25pt;height:19.5pt" o:ole="">
            <v:imagedata r:id="rId1290" o:title=""/>
          </v:shape>
          <o:OLEObject Type="Embed" ProgID="Equation.DSMT4" ShapeID="_x0000_i1736" DrawAspect="Content" ObjectID="_1833292887" r:id="rId1291"/>
        </w:objec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rPr>
        <w:t>Thực hiện phản ứng với những nồng độ chất đầu khác nhau và đo tốc độ phản ứng tương ứng thu được kết quả trong bảng sau:</w:t>
      </w:r>
    </w:p>
    <w:tbl>
      <w:tblPr>
        <w:tblStyle w:val="YoungMixTable"/>
        <w:tblW w:w="0" w:type="auto"/>
        <w:jc w:val="center"/>
        <w:tblInd w:w="0" w:type="dxa"/>
        <w:tblLook w:val="04A0" w:firstRow="1" w:lastRow="0" w:firstColumn="1" w:lastColumn="0" w:noHBand="0" w:noVBand="1"/>
      </w:tblPr>
      <w:tblGrid>
        <w:gridCol w:w="670"/>
        <w:gridCol w:w="2385"/>
        <w:gridCol w:w="2430"/>
        <w:gridCol w:w="3240"/>
      </w:tblGrid>
      <w:tr w:rsidR="00F327EB" w:rsidRPr="003608C1" w14:paraId="6EC9A479" w14:textId="77777777" w:rsidTr="008B2050">
        <w:trPr>
          <w:trHeight w:val="241"/>
          <w:jc w:val="center"/>
        </w:trPr>
        <w:tc>
          <w:tcPr>
            <w:tcW w:w="670" w:type="dxa"/>
            <w:shd w:val="clear" w:color="auto" w:fill="auto"/>
            <w:vAlign w:val="center"/>
          </w:tcPr>
          <w:p w14:paraId="492B291E" w14:textId="77777777" w:rsidR="00F327EB" w:rsidRPr="003608C1" w:rsidRDefault="00F327EB" w:rsidP="006460D9">
            <w:pPr>
              <w:tabs>
                <w:tab w:val="left" w:pos="360"/>
                <w:tab w:val="left" w:pos="2700"/>
                <w:tab w:val="left" w:pos="5040"/>
                <w:tab w:val="left" w:pos="7380"/>
              </w:tabs>
              <w:spacing w:after="0"/>
              <w:jc w:val="center"/>
              <w:rPr>
                <w:rFonts w:cs="Times New Roman"/>
                <w:b/>
                <w:bCs/>
                <w:szCs w:val="24"/>
              </w:rPr>
            </w:pPr>
            <w:r w:rsidRPr="003608C1">
              <w:rPr>
                <w:rFonts w:cs="Times New Roman"/>
                <w:b/>
                <w:bCs/>
                <w:szCs w:val="24"/>
              </w:rPr>
              <w:t>STT</w:t>
            </w:r>
          </w:p>
        </w:tc>
        <w:tc>
          <w:tcPr>
            <w:tcW w:w="2385" w:type="dxa"/>
            <w:shd w:val="clear" w:color="auto" w:fill="auto"/>
            <w:vAlign w:val="center"/>
          </w:tcPr>
          <w:p w14:paraId="17D54828" w14:textId="77777777" w:rsidR="00F327EB" w:rsidRPr="003608C1" w:rsidRDefault="00F327EB" w:rsidP="006460D9">
            <w:pPr>
              <w:tabs>
                <w:tab w:val="left" w:pos="360"/>
                <w:tab w:val="left" w:pos="2700"/>
                <w:tab w:val="left" w:pos="5040"/>
                <w:tab w:val="left" w:pos="7380"/>
              </w:tabs>
              <w:spacing w:after="0"/>
              <w:rPr>
                <w:rFonts w:cs="Times New Roman"/>
                <w:b/>
                <w:bCs/>
                <w:szCs w:val="24"/>
              </w:rPr>
            </w:pPr>
            <w:r w:rsidRPr="003608C1">
              <w:rPr>
                <w:rFonts w:cs="Times New Roman"/>
                <w:b/>
                <w:bCs/>
                <w:szCs w:val="24"/>
              </w:rPr>
              <w:t>Nồng độ ClO</w:t>
            </w:r>
            <w:r w:rsidRPr="003608C1">
              <w:rPr>
                <w:rFonts w:cs="Times New Roman"/>
                <w:b/>
                <w:bCs/>
                <w:szCs w:val="24"/>
                <w:vertAlign w:val="subscript"/>
              </w:rPr>
              <w:t>2</w:t>
            </w:r>
            <w:r w:rsidRPr="003608C1">
              <w:rPr>
                <w:rFonts w:cs="Times New Roman"/>
                <w:b/>
                <w:bCs/>
                <w:szCs w:val="24"/>
              </w:rPr>
              <w:t xml:space="preserve"> (M)</w:t>
            </w:r>
          </w:p>
        </w:tc>
        <w:tc>
          <w:tcPr>
            <w:tcW w:w="2430" w:type="dxa"/>
            <w:shd w:val="clear" w:color="auto" w:fill="auto"/>
            <w:vAlign w:val="center"/>
          </w:tcPr>
          <w:p w14:paraId="6C3DDB5A" w14:textId="77777777" w:rsidR="00F327EB" w:rsidRPr="003608C1" w:rsidRDefault="00F327EB" w:rsidP="006460D9">
            <w:pPr>
              <w:tabs>
                <w:tab w:val="left" w:pos="360"/>
                <w:tab w:val="left" w:pos="2700"/>
                <w:tab w:val="left" w:pos="5040"/>
                <w:tab w:val="left" w:pos="7380"/>
              </w:tabs>
              <w:spacing w:after="0"/>
              <w:rPr>
                <w:rFonts w:cs="Times New Roman"/>
                <w:b/>
                <w:bCs/>
                <w:szCs w:val="24"/>
              </w:rPr>
            </w:pPr>
            <w:r w:rsidRPr="003608C1">
              <w:rPr>
                <w:rFonts w:cs="Times New Roman"/>
                <w:b/>
                <w:bCs/>
                <w:szCs w:val="24"/>
              </w:rPr>
              <w:t xml:space="preserve"> Nồng độ NaOH (M)</w:t>
            </w:r>
          </w:p>
        </w:tc>
        <w:tc>
          <w:tcPr>
            <w:tcW w:w="3240" w:type="dxa"/>
            <w:shd w:val="clear" w:color="auto" w:fill="auto"/>
            <w:vAlign w:val="center"/>
          </w:tcPr>
          <w:p w14:paraId="1C150E13" w14:textId="77777777" w:rsidR="00F327EB" w:rsidRPr="003608C1" w:rsidRDefault="00F327EB" w:rsidP="006460D9">
            <w:pPr>
              <w:tabs>
                <w:tab w:val="left" w:pos="360"/>
                <w:tab w:val="left" w:pos="2700"/>
                <w:tab w:val="left" w:pos="5040"/>
                <w:tab w:val="left" w:pos="7380"/>
              </w:tabs>
              <w:spacing w:after="0"/>
              <w:rPr>
                <w:rFonts w:cs="Times New Roman"/>
                <w:b/>
                <w:bCs/>
                <w:szCs w:val="24"/>
              </w:rPr>
            </w:pPr>
            <w:r w:rsidRPr="003608C1">
              <w:rPr>
                <w:rFonts w:cs="Times New Roman"/>
                <w:b/>
                <w:bCs/>
                <w:szCs w:val="24"/>
              </w:rPr>
              <w:t>Tốc độ phản ứng (mol/(L.s))</w:t>
            </w:r>
          </w:p>
        </w:tc>
      </w:tr>
      <w:tr w:rsidR="00F327EB" w:rsidRPr="003608C1" w14:paraId="71FC7697" w14:textId="77777777" w:rsidTr="008B2050">
        <w:trPr>
          <w:trHeight w:val="241"/>
          <w:jc w:val="center"/>
        </w:trPr>
        <w:tc>
          <w:tcPr>
            <w:tcW w:w="670" w:type="dxa"/>
            <w:vAlign w:val="center"/>
          </w:tcPr>
          <w:p w14:paraId="48B7B14A" w14:textId="77777777" w:rsidR="00F327EB" w:rsidRPr="003608C1" w:rsidRDefault="00F327EB" w:rsidP="006460D9">
            <w:pPr>
              <w:tabs>
                <w:tab w:val="left" w:pos="360"/>
                <w:tab w:val="left" w:pos="2700"/>
                <w:tab w:val="left" w:pos="5040"/>
                <w:tab w:val="left" w:pos="7380"/>
              </w:tabs>
              <w:spacing w:after="0"/>
              <w:jc w:val="center"/>
              <w:rPr>
                <w:rFonts w:cs="Times New Roman"/>
                <w:szCs w:val="24"/>
              </w:rPr>
            </w:pPr>
            <w:r w:rsidRPr="003608C1">
              <w:rPr>
                <w:rFonts w:cs="Times New Roman"/>
                <w:szCs w:val="24"/>
              </w:rPr>
              <w:t>1</w:t>
            </w:r>
          </w:p>
        </w:tc>
        <w:tc>
          <w:tcPr>
            <w:tcW w:w="2385" w:type="dxa"/>
            <w:vAlign w:val="center"/>
          </w:tcPr>
          <w:p w14:paraId="4A193D1F"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2430" w:type="dxa"/>
            <w:vAlign w:val="center"/>
          </w:tcPr>
          <w:p w14:paraId="454AB4EA"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3240" w:type="dxa"/>
            <w:vAlign w:val="center"/>
          </w:tcPr>
          <w:p w14:paraId="5E0B4900"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vertAlign w:val="superscript"/>
              </w:rPr>
            </w:pPr>
            <w:r w:rsidRPr="003608C1">
              <w:rPr>
                <w:rFonts w:cs="Times New Roman"/>
                <w:szCs w:val="24"/>
              </w:rPr>
              <w:t>2.10</w:t>
            </w:r>
            <w:r w:rsidRPr="003608C1">
              <w:rPr>
                <w:rFonts w:cs="Times New Roman"/>
                <w:szCs w:val="24"/>
                <w:vertAlign w:val="superscript"/>
              </w:rPr>
              <w:t>–4</w:t>
            </w:r>
          </w:p>
        </w:tc>
      </w:tr>
      <w:tr w:rsidR="00F327EB" w:rsidRPr="003608C1" w14:paraId="5EFB397B" w14:textId="77777777" w:rsidTr="008B2050">
        <w:trPr>
          <w:trHeight w:val="241"/>
          <w:jc w:val="center"/>
        </w:trPr>
        <w:tc>
          <w:tcPr>
            <w:tcW w:w="670" w:type="dxa"/>
            <w:vAlign w:val="center"/>
          </w:tcPr>
          <w:p w14:paraId="7D5E66C7" w14:textId="77777777" w:rsidR="00F327EB" w:rsidRPr="003608C1" w:rsidRDefault="00F327EB" w:rsidP="006460D9">
            <w:pPr>
              <w:tabs>
                <w:tab w:val="left" w:pos="360"/>
                <w:tab w:val="left" w:pos="2700"/>
                <w:tab w:val="left" w:pos="5040"/>
                <w:tab w:val="left" w:pos="7380"/>
              </w:tabs>
              <w:spacing w:after="0"/>
              <w:jc w:val="center"/>
              <w:rPr>
                <w:rFonts w:cs="Times New Roman"/>
                <w:szCs w:val="24"/>
              </w:rPr>
            </w:pPr>
            <w:r w:rsidRPr="003608C1">
              <w:rPr>
                <w:rFonts w:cs="Times New Roman"/>
                <w:szCs w:val="24"/>
              </w:rPr>
              <w:t>2</w:t>
            </w:r>
          </w:p>
        </w:tc>
        <w:tc>
          <w:tcPr>
            <w:tcW w:w="2385" w:type="dxa"/>
            <w:vAlign w:val="center"/>
          </w:tcPr>
          <w:p w14:paraId="2999DE19"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0,02</w:t>
            </w:r>
          </w:p>
        </w:tc>
        <w:tc>
          <w:tcPr>
            <w:tcW w:w="2430" w:type="dxa"/>
            <w:vAlign w:val="center"/>
          </w:tcPr>
          <w:p w14:paraId="0EEA3E06"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3240" w:type="dxa"/>
            <w:vAlign w:val="center"/>
          </w:tcPr>
          <w:p w14:paraId="4B5A36F5"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8.10</w:t>
            </w:r>
            <w:r w:rsidRPr="003608C1">
              <w:rPr>
                <w:rFonts w:cs="Times New Roman"/>
                <w:szCs w:val="24"/>
                <w:vertAlign w:val="superscript"/>
              </w:rPr>
              <w:t>–4</w:t>
            </w:r>
          </w:p>
        </w:tc>
      </w:tr>
      <w:tr w:rsidR="00F327EB" w:rsidRPr="003608C1" w14:paraId="19D60FC4" w14:textId="77777777" w:rsidTr="008B2050">
        <w:trPr>
          <w:trHeight w:val="248"/>
          <w:jc w:val="center"/>
        </w:trPr>
        <w:tc>
          <w:tcPr>
            <w:tcW w:w="670" w:type="dxa"/>
            <w:vAlign w:val="center"/>
          </w:tcPr>
          <w:p w14:paraId="66D913C6" w14:textId="77777777" w:rsidR="00F327EB" w:rsidRPr="003608C1" w:rsidRDefault="00F327EB" w:rsidP="006460D9">
            <w:pPr>
              <w:tabs>
                <w:tab w:val="left" w:pos="360"/>
                <w:tab w:val="left" w:pos="2700"/>
                <w:tab w:val="left" w:pos="5040"/>
                <w:tab w:val="left" w:pos="7380"/>
              </w:tabs>
              <w:spacing w:after="0"/>
              <w:jc w:val="center"/>
              <w:rPr>
                <w:rFonts w:cs="Times New Roman"/>
                <w:szCs w:val="24"/>
              </w:rPr>
            </w:pPr>
            <w:r w:rsidRPr="003608C1">
              <w:rPr>
                <w:rFonts w:cs="Times New Roman"/>
                <w:szCs w:val="24"/>
              </w:rPr>
              <w:t>3</w:t>
            </w:r>
          </w:p>
        </w:tc>
        <w:tc>
          <w:tcPr>
            <w:tcW w:w="2385" w:type="dxa"/>
            <w:vAlign w:val="center"/>
          </w:tcPr>
          <w:p w14:paraId="30D888F1"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2430" w:type="dxa"/>
            <w:vAlign w:val="center"/>
          </w:tcPr>
          <w:p w14:paraId="7E0A629C"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0,02</w:t>
            </w:r>
          </w:p>
        </w:tc>
        <w:tc>
          <w:tcPr>
            <w:tcW w:w="3240" w:type="dxa"/>
            <w:vAlign w:val="center"/>
          </w:tcPr>
          <w:p w14:paraId="6F75EB70"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4.10</w:t>
            </w:r>
            <w:r w:rsidRPr="003608C1">
              <w:rPr>
                <w:rFonts w:cs="Times New Roman"/>
                <w:szCs w:val="24"/>
                <w:vertAlign w:val="superscript"/>
              </w:rPr>
              <w:t>–4</w:t>
            </w:r>
          </w:p>
        </w:tc>
      </w:tr>
    </w:tbl>
    <w:p w14:paraId="44279138"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b/>
          <w:bCs/>
          <w:iCs/>
          <w:color w:val="000000" w:themeColor="text1"/>
          <w:sz w:val="24"/>
          <w:szCs w:val="24"/>
        </w:rPr>
      </w:pPr>
      <w:r w:rsidRPr="003608C1">
        <w:rPr>
          <w:rFonts w:ascii="Times New Roman" w:hAnsi="Times New Roman" w:cs="Times New Roman"/>
          <w:sz w:val="24"/>
          <w:szCs w:val="24"/>
        </w:rPr>
        <w:t>Giá trị (x + y) trong biểu thức tốc độ phản ứng là bao nhiêu?</w:t>
      </w:r>
    </w:p>
    <w:p w14:paraId="3CFAE1F8"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11 - Chương 2) </w:t>
      </w:r>
      <w:r w:rsidRPr="003608C1">
        <w:rPr>
          <w:rFonts w:ascii="Times New Roman" w:hAnsi="Times New Roman" w:cs="Times New Roman"/>
          <w:bCs/>
          <w:iCs/>
          <w:color w:val="000000" w:themeColor="text1"/>
          <w:sz w:val="24"/>
          <w:szCs w:val="24"/>
        </w:rPr>
        <w:t xml:space="preserve">Cho các mẫu phân đạm sau: (1) ammonium sulfate; (2) ammonium chloride; (3) sodium nitrate; (4) urea. Loại phân đạm có độ dinh dưỡng cao nhất cho cây trồng là x%. Giá trị của x là bao nhiêu? </w:t>
      </w:r>
      <w:r w:rsidRPr="003608C1">
        <w:rPr>
          <w:rFonts w:ascii="Times New Roman" w:hAnsi="Times New Roman" w:cs="Times New Roman"/>
          <w:bCs/>
          <w:i/>
          <w:iCs/>
          <w:color w:val="000000" w:themeColor="text1"/>
          <w:sz w:val="24"/>
          <w:szCs w:val="24"/>
        </w:rPr>
        <w:t xml:space="preserve">(Kết quả làm tròn đến hàng phần mười). </w:t>
      </w:r>
    </w:p>
    <w:p w14:paraId="7FBBABA6"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000000" w:themeColor="text1"/>
          <w:sz w:val="24"/>
          <w:szCs w:val="24"/>
        </w:rPr>
        <w:t xml:space="preserve"> (Hóa 12 - Chương 1) </w:t>
      </w:r>
      <w:r w:rsidRPr="003608C1">
        <w:rPr>
          <w:rFonts w:ascii="Times New Roman" w:hAnsi="Times New Roman" w:cs="Times New Roman"/>
          <w:bCs/>
          <w:iCs/>
          <w:color w:val="000000" w:themeColor="text1"/>
          <w:sz w:val="24"/>
          <w:szCs w:val="24"/>
        </w:rPr>
        <w:t>Cho các chất sau:</w:t>
      </w:r>
      <w:r w:rsidRPr="003608C1">
        <w:rPr>
          <w:rFonts w:ascii="Times New Roman" w:hAnsi="Times New Roman" w:cs="Times New Roman"/>
          <w:b/>
          <w:bCs/>
          <w:iCs/>
          <w:color w:val="000000" w:themeColor="text1"/>
          <w:sz w:val="24"/>
          <w:szCs w:val="24"/>
        </w:rPr>
        <w:t xml:space="preserve"> </w:t>
      </w:r>
      <w:r w:rsidRPr="003608C1">
        <w:rPr>
          <w:rFonts w:ascii="Times New Roman" w:hAnsi="Times New Roman" w:cs="Times New Roman"/>
          <w:bCs/>
          <w:iCs/>
          <w:color w:val="000000" w:themeColor="text1"/>
          <w:sz w:val="24"/>
          <w:szCs w:val="24"/>
        </w:rPr>
        <w:t>HCOOCH</w:t>
      </w:r>
      <w:r w:rsidRPr="003608C1">
        <w:rPr>
          <w:rFonts w:ascii="Times New Roman" w:hAnsi="Times New Roman" w:cs="Times New Roman"/>
          <w:bCs/>
          <w:iCs/>
          <w:color w:val="000000" w:themeColor="text1"/>
          <w:sz w:val="24"/>
          <w:szCs w:val="24"/>
          <w:vertAlign w:val="subscript"/>
        </w:rPr>
        <w:t>3</w:t>
      </w:r>
      <w:r w:rsidRPr="003608C1">
        <w:rPr>
          <w:rFonts w:ascii="Times New Roman" w:hAnsi="Times New Roman" w:cs="Times New Roman"/>
          <w:bCs/>
          <w:iCs/>
          <w:color w:val="000000" w:themeColor="text1"/>
          <w:sz w:val="24"/>
          <w:szCs w:val="24"/>
        </w:rPr>
        <w:t>, CH</w:t>
      </w:r>
      <w:r w:rsidRPr="003608C1">
        <w:rPr>
          <w:rFonts w:ascii="Times New Roman" w:hAnsi="Times New Roman" w:cs="Times New Roman"/>
          <w:bCs/>
          <w:iCs/>
          <w:color w:val="000000" w:themeColor="text1"/>
          <w:sz w:val="24"/>
          <w:szCs w:val="24"/>
          <w:vertAlign w:val="subscript"/>
        </w:rPr>
        <w:t>3</w:t>
      </w:r>
      <w:r w:rsidRPr="003608C1">
        <w:rPr>
          <w:rFonts w:ascii="Times New Roman" w:hAnsi="Times New Roman" w:cs="Times New Roman"/>
          <w:bCs/>
          <w:iCs/>
          <w:color w:val="000000" w:themeColor="text1"/>
          <w:sz w:val="24"/>
          <w:szCs w:val="24"/>
        </w:rPr>
        <w:t>COOCH=CH</w:t>
      </w:r>
      <w:r w:rsidRPr="003608C1">
        <w:rPr>
          <w:rFonts w:ascii="Times New Roman" w:hAnsi="Times New Roman" w:cs="Times New Roman"/>
          <w:bCs/>
          <w:iCs/>
          <w:color w:val="000000" w:themeColor="text1"/>
          <w:sz w:val="24"/>
          <w:szCs w:val="24"/>
          <w:vertAlign w:val="subscript"/>
        </w:rPr>
        <w:t>2</w:t>
      </w:r>
      <w:r w:rsidRPr="003608C1">
        <w:rPr>
          <w:rFonts w:ascii="Times New Roman" w:hAnsi="Times New Roman" w:cs="Times New Roman"/>
          <w:bCs/>
          <w:iCs/>
          <w:color w:val="000000" w:themeColor="text1"/>
          <w:sz w:val="24"/>
          <w:szCs w:val="24"/>
        </w:rPr>
        <w:t>; C</w:t>
      </w:r>
      <w:r w:rsidRPr="003608C1">
        <w:rPr>
          <w:rFonts w:ascii="Times New Roman" w:hAnsi="Times New Roman" w:cs="Times New Roman"/>
          <w:bCs/>
          <w:iCs/>
          <w:color w:val="000000" w:themeColor="text1"/>
          <w:sz w:val="24"/>
          <w:szCs w:val="24"/>
          <w:vertAlign w:val="subscript"/>
        </w:rPr>
        <w:t>2</w:t>
      </w:r>
      <w:r w:rsidRPr="003608C1">
        <w:rPr>
          <w:rFonts w:ascii="Times New Roman" w:hAnsi="Times New Roman" w:cs="Times New Roman"/>
          <w:bCs/>
          <w:iCs/>
          <w:color w:val="000000" w:themeColor="text1"/>
          <w:sz w:val="24"/>
          <w:szCs w:val="24"/>
        </w:rPr>
        <w:t>H</w:t>
      </w:r>
      <w:r w:rsidRPr="003608C1">
        <w:rPr>
          <w:rFonts w:ascii="Times New Roman" w:hAnsi="Times New Roman" w:cs="Times New Roman"/>
          <w:bCs/>
          <w:iCs/>
          <w:color w:val="000000" w:themeColor="text1"/>
          <w:sz w:val="24"/>
          <w:szCs w:val="24"/>
          <w:vertAlign w:val="subscript"/>
        </w:rPr>
        <w:t>5</w:t>
      </w:r>
      <w:r w:rsidRPr="003608C1">
        <w:rPr>
          <w:rFonts w:ascii="Times New Roman" w:hAnsi="Times New Roman" w:cs="Times New Roman"/>
          <w:bCs/>
          <w:iCs/>
          <w:color w:val="000000" w:themeColor="text1"/>
          <w:sz w:val="24"/>
          <w:szCs w:val="24"/>
        </w:rPr>
        <w:t>COOH; CH</w:t>
      </w:r>
      <w:r w:rsidRPr="003608C1">
        <w:rPr>
          <w:rFonts w:ascii="Times New Roman" w:hAnsi="Times New Roman" w:cs="Times New Roman"/>
          <w:bCs/>
          <w:iCs/>
          <w:color w:val="000000" w:themeColor="text1"/>
          <w:sz w:val="24"/>
          <w:szCs w:val="24"/>
          <w:vertAlign w:val="subscript"/>
        </w:rPr>
        <w:t>3</w:t>
      </w:r>
      <w:r w:rsidRPr="003608C1">
        <w:rPr>
          <w:rFonts w:ascii="Times New Roman" w:hAnsi="Times New Roman" w:cs="Times New Roman"/>
          <w:bCs/>
          <w:iCs/>
          <w:color w:val="000000" w:themeColor="text1"/>
          <w:sz w:val="24"/>
          <w:szCs w:val="24"/>
        </w:rPr>
        <w:t>COOC</w:t>
      </w:r>
      <w:r w:rsidRPr="003608C1">
        <w:rPr>
          <w:rFonts w:ascii="Times New Roman" w:hAnsi="Times New Roman" w:cs="Times New Roman"/>
          <w:bCs/>
          <w:iCs/>
          <w:color w:val="000000" w:themeColor="text1"/>
          <w:sz w:val="24"/>
          <w:szCs w:val="24"/>
          <w:vertAlign w:val="subscript"/>
        </w:rPr>
        <w:t>6</w:t>
      </w:r>
      <w:r w:rsidRPr="003608C1">
        <w:rPr>
          <w:rFonts w:ascii="Times New Roman" w:hAnsi="Times New Roman" w:cs="Times New Roman"/>
          <w:bCs/>
          <w:iCs/>
          <w:color w:val="000000" w:themeColor="text1"/>
          <w:sz w:val="24"/>
          <w:szCs w:val="24"/>
        </w:rPr>
        <w:t>H</w:t>
      </w:r>
      <w:r w:rsidRPr="003608C1">
        <w:rPr>
          <w:rFonts w:ascii="Times New Roman" w:hAnsi="Times New Roman" w:cs="Times New Roman"/>
          <w:bCs/>
          <w:iCs/>
          <w:color w:val="000000" w:themeColor="text1"/>
          <w:sz w:val="24"/>
          <w:szCs w:val="24"/>
          <w:vertAlign w:val="subscript"/>
        </w:rPr>
        <w:t>5</w:t>
      </w:r>
      <w:r w:rsidRPr="003608C1">
        <w:rPr>
          <w:rFonts w:ascii="Times New Roman" w:hAnsi="Times New Roman" w:cs="Times New Roman"/>
          <w:bCs/>
          <w:iCs/>
          <w:color w:val="000000" w:themeColor="text1"/>
          <w:sz w:val="24"/>
          <w:szCs w:val="24"/>
        </w:rPr>
        <w:t>; CH</w:t>
      </w:r>
      <w:r w:rsidRPr="003608C1">
        <w:rPr>
          <w:rFonts w:ascii="Times New Roman" w:hAnsi="Times New Roman" w:cs="Times New Roman"/>
          <w:bCs/>
          <w:iCs/>
          <w:color w:val="000000" w:themeColor="text1"/>
          <w:sz w:val="24"/>
          <w:szCs w:val="24"/>
          <w:vertAlign w:val="subscript"/>
        </w:rPr>
        <w:t>3</w:t>
      </w:r>
      <w:r w:rsidRPr="003608C1">
        <w:rPr>
          <w:rFonts w:ascii="Times New Roman" w:hAnsi="Times New Roman" w:cs="Times New Roman"/>
          <w:bCs/>
          <w:iCs/>
          <w:color w:val="000000" w:themeColor="text1"/>
          <w:sz w:val="24"/>
          <w:szCs w:val="24"/>
        </w:rPr>
        <w:t>COOC</w:t>
      </w:r>
      <w:r w:rsidRPr="003608C1">
        <w:rPr>
          <w:rFonts w:ascii="Times New Roman" w:hAnsi="Times New Roman" w:cs="Times New Roman"/>
          <w:bCs/>
          <w:iCs/>
          <w:color w:val="000000" w:themeColor="text1"/>
          <w:sz w:val="24"/>
          <w:szCs w:val="24"/>
          <w:vertAlign w:val="subscript"/>
        </w:rPr>
        <w:t>2</w:t>
      </w:r>
      <w:r w:rsidRPr="003608C1">
        <w:rPr>
          <w:rFonts w:ascii="Times New Roman" w:hAnsi="Times New Roman" w:cs="Times New Roman"/>
          <w:bCs/>
          <w:iCs/>
          <w:color w:val="000000" w:themeColor="text1"/>
          <w:sz w:val="24"/>
          <w:szCs w:val="24"/>
        </w:rPr>
        <w:t>H</w:t>
      </w:r>
      <w:r w:rsidRPr="003608C1">
        <w:rPr>
          <w:rFonts w:ascii="Times New Roman" w:hAnsi="Times New Roman" w:cs="Times New Roman"/>
          <w:bCs/>
          <w:iCs/>
          <w:color w:val="000000" w:themeColor="text1"/>
          <w:sz w:val="24"/>
          <w:szCs w:val="24"/>
          <w:vertAlign w:val="subscript"/>
        </w:rPr>
        <w:t>5</w:t>
      </w:r>
      <w:r w:rsidRPr="003608C1">
        <w:rPr>
          <w:rFonts w:ascii="Times New Roman" w:hAnsi="Times New Roman" w:cs="Times New Roman"/>
          <w:bCs/>
          <w:iCs/>
          <w:color w:val="000000" w:themeColor="text1"/>
          <w:sz w:val="24"/>
          <w:szCs w:val="24"/>
        </w:rPr>
        <w:t>; C</w:t>
      </w:r>
      <w:r w:rsidRPr="003608C1">
        <w:rPr>
          <w:rFonts w:ascii="Times New Roman" w:hAnsi="Times New Roman" w:cs="Times New Roman"/>
          <w:bCs/>
          <w:iCs/>
          <w:color w:val="000000" w:themeColor="text1"/>
          <w:sz w:val="24"/>
          <w:szCs w:val="24"/>
          <w:vertAlign w:val="subscript"/>
        </w:rPr>
        <w:t>2</w:t>
      </w:r>
      <w:r w:rsidRPr="003608C1">
        <w:rPr>
          <w:rFonts w:ascii="Times New Roman" w:hAnsi="Times New Roman" w:cs="Times New Roman"/>
          <w:bCs/>
          <w:iCs/>
          <w:color w:val="000000" w:themeColor="text1"/>
          <w:sz w:val="24"/>
          <w:szCs w:val="24"/>
        </w:rPr>
        <w:t>H</w:t>
      </w:r>
      <w:r w:rsidRPr="003608C1">
        <w:rPr>
          <w:rFonts w:ascii="Times New Roman" w:hAnsi="Times New Roman" w:cs="Times New Roman"/>
          <w:bCs/>
          <w:iCs/>
          <w:color w:val="000000" w:themeColor="text1"/>
          <w:sz w:val="24"/>
          <w:szCs w:val="24"/>
          <w:vertAlign w:val="subscript"/>
        </w:rPr>
        <w:t>5</w:t>
      </w:r>
      <w:r w:rsidRPr="003608C1">
        <w:rPr>
          <w:rFonts w:ascii="Times New Roman" w:hAnsi="Times New Roman" w:cs="Times New Roman"/>
          <w:bCs/>
          <w:iCs/>
          <w:color w:val="000000" w:themeColor="text1"/>
          <w:sz w:val="24"/>
          <w:szCs w:val="24"/>
        </w:rPr>
        <w:t>COOCH</w:t>
      </w:r>
      <w:r w:rsidRPr="003608C1">
        <w:rPr>
          <w:rFonts w:ascii="Times New Roman" w:hAnsi="Times New Roman" w:cs="Times New Roman"/>
          <w:bCs/>
          <w:iCs/>
          <w:color w:val="000000" w:themeColor="text1"/>
          <w:sz w:val="24"/>
          <w:szCs w:val="24"/>
          <w:vertAlign w:val="subscript"/>
        </w:rPr>
        <w:t>2</w:t>
      </w:r>
      <w:r w:rsidRPr="003608C1">
        <w:rPr>
          <w:rFonts w:ascii="Times New Roman" w:hAnsi="Times New Roman" w:cs="Times New Roman"/>
          <w:bCs/>
          <w:iCs/>
          <w:color w:val="000000" w:themeColor="text1"/>
          <w:sz w:val="24"/>
          <w:szCs w:val="24"/>
        </w:rPr>
        <w:t>-CH=CH</w:t>
      </w:r>
      <w:r w:rsidRPr="003608C1">
        <w:rPr>
          <w:rFonts w:ascii="Times New Roman" w:hAnsi="Times New Roman" w:cs="Times New Roman"/>
          <w:bCs/>
          <w:iCs/>
          <w:color w:val="000000" w:themeColor="text1"/>
          <w:sz w:val="24"/>
          <w:szCs w:val="24"/>
          <w:vertAlign w:val="subscript"/>
        </w:rPr>
        <w:t>2</w:t>
      </w:r>
      <w:r w:rsidRPr="003608C1">
        <w:rPr>
          <w:rFonts w:ascii="Times New Roman" w:hAnsi="Times New Roman" w:cs="Times New Roman"/>
          <w:bCs/>
          <w:iCs/>
          <w:color w:val="000000" w:themeColor="text1"/>
          <w:sz w:val="24"/>
          <w:szCs w:val="24"/>
        </w:rPr>
        <w:t xml:space="preserve">. Số chất thuỷ phân thu được alcohol là bao nhiêu? </w:t>
      </w:r>
    </w:p>
    <w:p w14:paraId="5DB50739"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12 - Chương 3) </w:t>
      </w:r>
      <w:r w:rsidRPr="003608C1">
        <w:rPr>
          <w:rFonts w:ascii="Times New Roman" w:hAnsi="Times New Roman" w:cs="Times New Roman"/>
          <w:sz w:val="24"/>
          <w:szCs w:val="24"/>
        </w:rPr>
        <w:t>Hãy ghép các thí nghiệm ở cột bên trái với các hiện tượng ở cột bên phải để có mô tả đúng kết quả của các thí nghiệm đó.</w:t>
      </w:r>
    </w:p>
    <w:tbl>
      <w:tblPr>
        <w:tblStyle w:val="YoungMixTable"/>
        <w:tblW w:w="0" w:type="auto"/>
        <w:tblInd w:w="-108" w:type="dxa"/>
        <w:tblLook w:val="04A0" w:firstRow="1" w:lastRow="0" w:firstColumn="1" w:lastColumn="0" w:noHBand="0" w:noVBand="1"/>
      </w:tblPr>
      <w:tblGrid>
        <w:gridCol w:w="4885"/>
        <w:gridCol w:w="4886"/>
      </w:tblGrid>
      <w:tr w:rsidR="00F327EB" w:rsidRPr="003608C1" w14:paraId="72BAE1CD" w14:textId="77777777" w:rsidTr="008B2050">
        <w:tc>
          <w:tcPr>
            <w:tcW w:w="4885" w:type="dxa"/>
          </w:tcPr>
          <w:p w14:paraId="04E302BB" w14:textId="77777777" w:rsidR="00F327EB" w:rsidRPr="003608C1" w:rsidRDefault="00F327EB" w:rsidP="006460D9">
            <w:pPr>
              <w:tabs>
                <w:tab w:val="left" w:pos="360"/>
                <w:tab w:val="left" w:pos="2700"/>
                <w:tab w:val="left" w:pos="5040"/>
                <w:tab w:val="left" w:pos="7380"/>
              </w:tabs>
              <w:spacing w:after="0"/>
              <w:jc w:val="center"/>
              <w:rPr>
                <w:rFonts w:cs="Times New Roman"/>
                <w:b/>
                <w:szCs w:val="24"/>
              </w:rPr>
            </w:pPr>
            <w:r w:rsidRPr="003608C1">
              <w:rPr>
                <w:rFonts w:cs="Times New Roman"/>
                <w:b/>
                <w:szCs w:val="24"/>
              </w:rPr>
              <w:t>Thí nghiệm</w:t>
            </w:r>
          </w:p>
        </w:tc>
        <w:tc>
          <w:tcPr>
            <w:tcW w:w="4886" w:type="dxa"/>
          </w:tcPr>
          <w:p w14:paraId="13EC7E6D" w14:textId="77777777" w:rsidR="00F327EB" w:rsidRPr="003608C1" w:rsidRDefault="00F327EB" w:rsidP="006460D9">
            <w:pPr>
              <w:tabs>
                <w:tab w:val="left" w:pos="360"/>
                <w:tab w:val="left" w:pos="2700"/>
                <w:tab w:val="left" w:pos="5040"/>
                <w:tab w:val="left" w:pos="7380"/>
              </w:tabs>
              <w:spacing w:after="0"/>
              <w:jc w:val="center"/>
              <w:rPr>
                <w:rFonts w:cs="Times New Roman"/>
                <w:b/>
                <w:szCs w:val="24"/>
              </w:rPr>
            </w:pPr>
            <w:r w:rsidRPr="003608C1">
              <w:rPr>
                <w:rFonts w:cs="Times New Roman"/>
                <w:b/>
                <w:szCs w:val="24"/>
              </w:rPr>
              <w:t>Hiện tượng</w:t>
            </w:r>
          </w:p>
        </w:tc>
      </w:tr>
      <w:tr w:rsidR="00F327EB" w:rsidRPr="003608C1" w14:paraId="4EC971AA" w14:textId="77777777" w:rsidTr="008B2050">
        <w:tc>
          <w:tcPr>
            <w:tcW w:w="4885" w:type="dxa"/>
          </w:tcPr>
          <w:p w14:paraId="06757D3F"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a) </w:t>
            </w:r>
            <w:r w:rsidRPr="003608C1">
              <w:rPr>
                <w:rFonts w:cs="Times New Roman"/>
                <w:szCs w:val="24"/>
              </w:rPr>
              <w:t>Cho dung dịch saccharose vào dung dịch Cu(OH)</w:t>
            </w:r>
            <w:r w:rsidRPr="003608C1">
              <w:rPr>
                <w:rFonts w:cs="Times New Roman"/>
                <w:szCs w:val="24"/>
                <w:vertAlign w:val="subscript"/>
              </w:rPr>
              <w:t>2</w:t>
            </w:r>
            <w:r w:rsidRPr="003608C1">
              <w:rPr>
                <w:rFonts w:cs="Times New Roman"/>
                <w:szCs w:val="24"/>
              </w:rPr>
              <w:t xml:space="preserve"> trong NaOH, đun nóng</w:t>
            </w:r>
          </w:p>
        </w:tc>
        <w:tc>
          <w:tcPr>
            <w:tcW w:w="4886" w:type="dxa"/>
          </w:tcPr>
          <w:p w14:paraId="64529275" w14:textId="77777777" w:rsidR="00F327EB" w:rsidRPr="003608C1" w:rsidRDefault="00F327EB" w:rsidP="006460D9">
            <w:pPr>
              <w:tabs>
                <w:tab w:val="left" w:pos="360"/>
                <w:tab w:val="left" w:pos="2700"/>
                <w:tab w:val="left" w:pos="5040"/>
                <w:tab w:val="left" w:pos="7380"/>
              </w:tabs>
              <w:spacing w:after="0"/>
              <w:ind w:firstLine="216"/>
              <w:rPr>
                <w:rFonts w:cs="Times New Roman"/>
                <w:szCs w:val="24"/>
              </w:rPr>
            </w:pPr>
            <w:r w:rsidRPr="003608C1">
              <w:rPr>
                <w:rFonts w:cs="Times New Roman"/>
                <w:szCs w:val="24"/>
              </w:rPr>
              <w:t>1. tạo dung dịch phức chất có màu xanh lam.</w:t>
            </w:r>
          </w:p>
        </w:tc>
      </w:tr>
      <w:tr w:rsidR="00F327EB" w:rsidRPr="003608C1" w14:paraId="137357B8" w14:textId="77777777" w:rsidTr="008B2050">
        <w:tc>
          <w:tcPr>
            <w:tcW w:w="4885" w:type="dxa"/>
          </w:tcPr>
          <w:p w14:paraId="211A5476"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b) </w:t>
            </w:r>
            <w:r w:rsidRPr="003608C1">
              <w:rPr>
                <w:rFonts w:cs="Times New Roman"/>
                <w:szCs w:val="24"/>
              </w:rPr>
              <w:t>Nhỏ dung dịch Cu(OH)</w:t>
            </w:r>
            <w:r w:rsidRPr="003608C1">
              <w:rPr>
                <w:rFonts w:cs="Times New Roman"/>
                <w:szCs w:val="24"/>
                <w:vertAlign w:val="subscript"/>
              </w:rPr>
              <w:t>2</w:t>
            </w:r>
            <w:r w:rsidRPr="003608C1">
              <w:rPr>
                <w:rFonts w:cs="Times New Roman"/>
                <w:szCs w:val="24"/>
              </w:rPr>
              <w:t xml:space="preserve"> vào Gly-Ala</w:t>
            </w:r>
          </w:p>
        </w:tc>
        <w:tc>
          <w:tcPr>
            <w:tcW w:w="4886" w:type="dxa"/>
          </w:tcPr>
          <w:p w14:paraId="0A26F435" w14:textId="77777777" w:rsidR="00F327EB" w:rsidRPr="003608C1" w:rsidRDefault="00F327EB" w:rsidP="006460D9">
            <w:pPr>
              <w:tabs>
                <w:tab w:val="left" w:pos="360"/>
                <w:tab w:val="left" w:pos="2700"/>
                <w:tab w:val="left" w:pos="5040"/>
                <w:tab w:val="left" w:pos="7380"/>
              </w:tabs>
              <w:spacing w:after="0"/>
              <w:ind w:firstLine="216"/>
              <w:rPr>
                <w:rFonts w:cs="Times New Roman"/>
                <w:szCs w:val="24"/>
              </w:rPr>
            </w:pPr>
            <w:r w:rsidRPr="003608C1">
              <w:rPr>
                <w:rFonts w:cs="Times New Roman"/>
                <w:szCs w:val="24"/>
              </w:rPr>
              <w:t>2. tạo dung dịch màu xanh lam.</w:t>
            </w:r>
          </w:p>
        </w:tc>
      </w:tr>
      <w:tr w:rsidR="00F327EB" w:rsidRPr="003608C1" w14:paraId="11FF67CF" w14:textId="77777777" w:rsidTr="008B2050">
        <w:tc>
          <w:tcPr>
            <w:tcW w:w="4885" w:type="dxa"/>
          </w:tcPr>
          <w:p w14:paraId="4AF8E5BD"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c) </w:t>
            </w:r>
            <w:r w:rsidRPr="003608C1">
              <w:rPr>
                <w:rFonts w:cs="Times New Roman"/>
                <w:szCs w:val="24"/>
              </w:rPr>
              <w:t>Cho dung dịch methylamine 5% đến dư vào dung dịch CuSO</w:t>
            </w:r>
            <w:r w:rsidRPr="003608C1">
              <w:rPr>
                <w:rFonts w:cs="Times New Roman"/>
                <w:szCs w:val="24"/>
                <w:vertAlign w:val="subscript"/>
              </w:rPr>
              <w:t>4</w:t>
            </w:r>
          </w:p>
        </w:tc>
        <w:tc>
          <w:tcPr>
            <w:tcW w:w="4886" w:type="dxa"/>
          </w:tcPr>
          <w:p w14:paraId="499270D5" w14:textId="77777777" w:rsidR="00F327EB" w:rsidRPr="003608C1" w:rsidRDefault="00F327EB" w:rsidP="006460D9">
            <w:pPr>
              <w:tabs>
                <w:tab w:val="left" w:pos="360"/>
                <w:tab w:val="left" w:pos="2700"/>
                <w:tab w:val="left" w:pos="5040"/>
                <w:tab w:val="left" w:pos="7380"/>
              </w:tabs>
              <w:spacing w:after="0"/>
              <w:ind w:firstLine="216"/>
              <w:rPr>
                <w:rFonts w:cs="Times New Roman"/>
                <w:szCs w:val="24"/>
              </w:rPr>
            </w:pPr>
            <w:r w:rsidRPr="003608C1">
              <w:rPr>
                <w:rFonts w:cs="Times New Roman"/>
                <w:szCs w:val="24"/>
              </w:rPr>
              <w:t>3. xuất hiện kết tủa trắng.</w:t>
            </w:r>
          </w:p>
        </w:tc>
      </w:tr>
      <w:tr w:rsidR="00F327EB" w:rsidRPr="003608C1" w14:paraId="328A3166" w14:textId="77777777" w:rsidTr="008B2050">
        <w:tc>
          <w:tcPr>
            <w:tcW w:w="4885" w:type="dxa"/>
          </w:tcPr>
          <w:p w14:paraId="0E3E2E2B"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d) </w:t>
            </w:r>
            <w:r w:rsidRPr="003608C1">
              <w:rPr>
                <w:rFonts w:cs="Times New Roman"/>
                <w:szCs w:val="24"/>
              </w:rPr>
              <w:t>Nhúng đũa thuỷ tinh vào dung dịch HCl đặc, sau đó cho đũa thuỷ vào miệng ống nghiệm có chứa sẵn dung dịch methylamine 5%</w:t>
            </w:r>
          </w:p>
        </w:tc>
        <w:tc>
          <w:tcPr>
            <w:tcW w:w="4886" w:type="dxa"/>
          </w:tcPr>
          <w:p w14:paraId="027DE36B" w14:textId="77777777" w:rsidR="00F327EB" w:rsidRPr="003608C1" w:rsidRDefault="00F327EB" w:rsidP="006460D9">
            <w:pPr>
              <w:tabs>
                <w:tab w:val="left" w:pos="360"/>
                <w:tab w:val="left" w:pos="2700"/>
                <w:tab w:val="left" w:pos="5040"/>
                <w:tab w:val="left" w:pos="7380"/>
              </w:tabs>
              <w:spacing w:after="0"/>
              <w:ind w:firstLine="216"/>
              <w:rPr>
                <w:rFonts w:cs="Times New Roman"/>
                <w:szCs w:val="24"/>
              </w:rPr>
            </w:pPr>
            <w:r w:rsidRPr="003608C1">
              <w:rPr>
                <w:rFonts w:cs="Times New Roman"/>
                <w:szCs w:val="24"/>
              </w:rPr>
              <w:t>4. xuất hiện kết tủa xanh lam.</w:t>
            </w:r>
          </w:p>
        </w:tc>
      </w:tr>
      <w:tr w:rsidR="00F327EB" w:rsidRPr="003608C1" w14:paraId="770B1783" w14:textId="77777777" w:rsidTr="008B2050">
        <w:tc>
          <w:tcPr>
            <w:tcW w:w="4885" w:type="dxa"/>
          </w:tcPr>
          <w:p w14:paraId="7A95F25E"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886" w:type="dxa"/>
          </w:tcPr>
          <w:p w14:paraId="657FE899" w14:textId="77777777" w:rsidR="00F327EB" w:rsidRPr="003608C1" w:rsidRDefault="00F327EB" w:rsidP="006460D9">
            <w:pPr>
              <w:tabs>
                <w:tab w:val="left" w:pos="360"/>
                <w:tab w:val="left" w:pos="2700"/>
                <w:tab w:val="left" w:pos="5040"/>
                <w:tab w:val="left" w:pos="7380"/>
              </w:tabs>
              <w:spacing w:after="0"/>
              <w:ind w:firstLine="216"/>
              <w:rPr>
                <w:rFonts w:cs="Times New Roman"/>
                <w:szCs w:val="24"/>
              </w:rPr>
            </w:pPr>
            <w:r w:rsidRPr="003608C1">
              <w:rPr>
                <w:rFonts w:cs="Times New Roman"/>
                <w:szCs w:val="24"/>
              </w:rPr>
              <w:t>5. xuất hiện khói trắng.</w:t>
            </w:r>
          </w:p>
        </w:tc>
      </w:tr>
      <w:tr w:rsidR="00F327EB" w:rsidRPr="003608C1" w14:paraId="77AC7E6C" w14:textId="77777777" w:rsidTr="008B2050">
        <w:tc>
          <w:tcPr>
            <w:tcW w:w="4885" w:type="dxa"/>
          </w:tcPr>
          <w:p w14:paraId="7F91E5EF"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886" w:type="dxa"/>
          </w:tcPr>
          <w:p w14:paraId="1B2F1104" w14:textId="77777777" w:rsidR="00F327EB" w:rsidRPr="003608C1" w:rsidRDefault="00F327EB" w:rsidP="006460D9">
            <w:pPr>
              <w:tabs>
                <w:tab w:val="left" w:pos="360"/>
                <w:tab w:val="left" w:pos="2700"/>
                <w:tab w:val="left" w:pos="5040"/>
                <w:tab w:val="left" w:pos="7380"/>
              </w:tabs>
              <w:spacing w:after="0"/>
              <w:ind w:firstLine="216"/>
              <w:rPr>
                <w:rFonts w:cs="Times New Roman"/>
                <w:szCs w:val="24"/>
              </w:rPr>
            </w:pPr>
            <w:r w:rsidRPr="003608C1">
              <w:rPr>
                <w:rFonts w:cs="Times New Roman"/>
                <w:szCs w:val="24"/>
              </w:rPr>
              <w:t>6. không hiện tượng.</w:t>
            </w:r>
          </w:p>
        </w:tc>
      </w:tr>
      <w:tr w:rsidR="00F327EB" w:rsidRPr="003608C1" w14:paraId="58E01928" w14:textId="77777777" w:rsidTr="008B2050">
        <w:tc>
          <w:tcPr>
            <w:tcW w:w="4885" w:type="dxa"/>
          </w:tcPr>
          <w:p w14:paraId="2F7AE960"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886" w:type="dxa"/>
          </w:tcPr>
          <w:p w14:paraId="1957D055" w14:textId="77777777" w:rsidR="00F327EB" w:rsidRPr="003608C1" w:rsidRDefault="00F327EB" w:rsidP="006460D9">
            <w:pPr>
              <w:tabs>
                <w:tab w:val="left" w:pos="360"/>
                <w:tab w:val="left" w:pos="2700"/>
                <w:tab w:val="left" w:pos="5040"/>
                <w:tab w:val="left" w:pos="7380"/>
              </w:tabs>
              <w:spacing w:after="0"/>
              <w:ind w:firstLine="216"/>
              <w:rPr>
                <w:rFonts w:cs="Times New Roman"/>
                <w:szCs w:val="24"/>
              </w:rPr>
            </w:pPr>
            <w:r w:rsidRPr="003608C1">
              <w:rPr>
                <w:rFonts w:cs="Times New Roman"/>
                <w:szCs w:val="24"/>
              </w:rPr>
              <w:t>7. tạo phức tan màu tím.</w:t>
            </w:r>
          </w:p>
        </w:tc>
      </w:tr>
      <w:tr w:rsidR="00F327EB" w:rsidRPr="003608C1" w14:paraId="6581087E" w14:textId="77777777" w:rsidTr="008B2050">
        <w:tc>
          <w:tcPr>
            <w:tcW w:w="4885" w:type="dxa"/>
          </w:tcPr>
          <w:p w14:paraId="2831E9ED"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886" w:type="dxa"/>
          </w:tcPr>
          <w:p w14:paraId="1DE7ED23" w14:textId="77777777" w:rsidR="00F327EB" w:rsidRPr="003608C1" w:rsidRDefault="00F327EB" w:rsidP="006460D9">
            <w:pPr>
              <w:tabs>
                <w:tab w:val="left" w:pos="360"/>
                <w:tab w:val="left" w:pos="2700"/>
                <w:tab w:val="left" w:pos="5040"/>
                <w:tab w:val="left" w:pos="7380"/>
              </w:tabs>
              <w:spacing w:after="0"/>
              <w:ind w:firstLine="216"/>
              <w:rPr>
                <w:rFonts w:cs="Times New Roman"/>
                <w:szCs w:val="24"/>
              </w:rPr>
            </w:pPr>
            <w:r w:rsidRPr="003608C1">
              <w:rPr>
                <w:rFonts w:cs="Times New Roman"/>
                <w:szCs w:val="24"/>
              </w:rPr>
              <w:t>8. tạo kết tủa đỏ gạch.</w:t>
            </w:r>
          </w:p>
        </w:tc>
      </w:tr>
    </w:tbl>
    <w:p w14:paraId="222FAD2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i/>
          <w:sz w:val="24"/>
          <w:szCs w:val="24"/>
        </w:rPr>
      </w:pPr>
      <w:r w:rsidRPr="003608C1">
        <w:rPr>
          <w:rFonts w:ascii="Times New Roman" w:hAnsi="Times New Roman" w:cs="Times New Roman"/>
          <w:sz w:val="24"/>
          <w:szCs w:val="24"/>
        </w:rPr>
        <w:tab/>
        <w:t xml:space="preserve">Ghép số thứ tự cột hiện tượng tương ứng với các thí nghiệm </w:t>
      </w:r>
      <w:r w:rsidRPr="003317EB">
        <w:rPr>
          <w:rFonts w:ascii="Times New Roman" w:hAnsi="Times New Roman" w:cs="Times New Roman"/>
          <w:b/>
          <w:color w:val="0070C0"/>
          <w:sz w:val="24"/>
          <w:szCs w:val="24"/>
        </w:rPr>
        <w:t xml:space="preserve">a) b) c) d) </w:t>
      </w:r>
      <w:r w:rsidRPr="003608C1">
        <w:rPr>
          <w:rFonts w:ascii="Times New Roman" w:hAnsi="Times New Roman" w:cs="Times New Roman"/>
          <w:sz w:val="24"/>
          <w:szCs w:val="24"/>
        </w:rPr>
        <w:t xml:space="preserve">và sắp xếp theo trình tự thành dãy bốn số </w:t>
      </w:r>
      <w:r w:rsidRPr="003608C1">
        <w:rPr>
          <w:rFonts w:ascii="Times New Roman" w:hAnsi="Times New Roman" w:cs="Times New Roman"/>
          <w:i/>
          <w:sz w:val="24"/>
          <w:szCs w:val="24"/>
        </w:rPr>
        <w:t xml:space="preserve">(ví dụ: 5421,…). </w:t>
      </w:r>
    </w:p>
    <w:p w14:paraId="1A119F49"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12 - Chương 5) </w:t>
      </w:r>
      <w:r w:rsidRPr="003608C1">
        <w:rPr>
          <w:rFonts w:ascii="Times New Roman" w:hAnsi="Times New Roman" w:cs="Times New Roman"/>
          <w:sz w:val="24"/>
          <w:szCs w:val="24"/>
        </w:rPr>
        <w:t>Trong thí nghiệm điện phân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điện cực graphite (than chì). Cho các phát biểu sau:</w:t>
      </w:r>
    </w:p>
    <w:p w14:paraId="31187442"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(1) Tại cathode xảy ra sự khử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trước, sau đó mới đến sự khử của nước.</w:t>
      </w:r>
    </w:p>
    <w:p w14:paraId="1230DF6C"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(2) Tại anode chỉ xảy ra sự oxi hóa của nước tạo khí hydrogen. </w:t>
      </w:r>
    </w:p>
    <w:p w14:paraId="77F7E4BC"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(3) Sau điện phân, khối lượng cathode tăng lên. </w:t>
      </w:r>
    </w:p>
    <w:p w14:paraId="7C0EEA78"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(4) Theo thời gian điện phân, pH của dung dịch giảm dần. </w:t>
      </w:r>
    </w:p>
    <w:p w14:paraId="6345E644"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(5) Khi vừa bắt đầu điện phân, cả hai điện cực đều có khí thoát ra. </w:t>
      </w:r>
    </w:p>
    <w:p w14:paraId="0B9FB578"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Hãy sắp xếp các phát biểu đúng trong các phát biểu trên thành bộ số theo số thứ tự tăng dần (ví dụ 12, 134,…)? </w:t>
      </w:r>
    </w:p>
    <w:p w14:paraId="09016C40"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i/>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12 - Chương 7) </w:t>
      </w:r>
      <w:r w:rsidRPr="003608C1">
        <w:rPr>
          <w:rFonts w:ascii="Times New Roman" w:hAnsi="Times New Roman" w:cs="Times New Roman"/>
          <w:sz w:val="24"/>
          <w:szCs w:val="24"/>
        </w:rPr>
        <w:t>Soda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được dùng trong công nghiệp thủy tinh, đồ gốm, bột giặt. Làm lạnh 100 gam dung dịch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bão hòa ở 20°C đến khi thu được dung dịch bão hòa ở 10°C thì tách ra m gam tinh thể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.10H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Biết 100 gam nước hòa tan được tối đa lượng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ở 20°C và 10°C lần lượt là 21,5 gam và 12,5 gam. Giá trị của m là bao nhiêu? </w:t>
      </w:r>
      <w:r w:rsidRPr="003608C1">
        <w:rPr>
          <w:rFonts w:ascii="Times New Roman" w:hAnsi="Times New Roman" w:cs="Times New Roman"/>
          <w:i/>
          <w:sz w:val="24"/>
          <w:szCs w:val="24"/>
        </w:rPr>
        <w:t>(Kết quả các phép tính trung gian không được làm tròn, chỉ kết quả cuối cùng được làm tròn đến hàng phần mười).</w:t>
      </w:r>
    </w:p>
    <w:p w14:paraId="1FA70CB7" w14:textId="77777777" w:rsidR="00FC68D3" w:rsidRDefault="00FC68D3" w:rsidP="006460D9">
      <w:pPr>
        <w:tabs>
          <w:tab w:val="left" w:pos="360"/>
          <w:tab w:val="left" w:pos="2700"/>
          <w:tab w:val="left" w:pos="5040"/>
          <w:tab w:val="left" w:pos="7380"/>
        </w:tabs>
        <w:spacing w:after="0" w:line="240" w:lineRule="auto"/>
        <w:rPr>
          <w:rFonts w:ascii="Times New Roman" w:hAnsi="Times New Roman" w:cs="Times New Roman"/>
          <w:b/>
          <w:bCs/>
          <w:sz w:val="24"/>
          <w:szCs w:val="24"/>
        </w:rPr>
      </w:pPr>
    </w:p>
    <w:p w14:paraId="669F8B64" w14:textId="11B35D0A" w:rsidR="00FC68D3" w:rsidRDefault="00FC68D3" w:rsidP="006460D9">
      <w:pPr>
        <w:tabs>
          <w:tab w:val="left" w:pos="360"/>
          <w:tab w:val="left" w:pos="2700"/>
          <w:tab w:val="left" w:pos="5040"/>
          <w:tab w:val="left" w:pos="7380"/>
        </w:tabs>
        <w:spacing w:after="0" w:line="240" w:lineRule="auto"/>
        <w:jc w:val="center"/>
        <w:rPr>
          <w:rFonts w:ascii="Times New Roman" w:hAnsi="Times New Roman" w:cs="Times New Roman"/>
          <w:b/>
          <w:bCs/>
          <w:sz w:val="24"/>
          <w:szCs w:val="24"/>
        </w:rPr>
      </w:pPr>
      <w:r w:rsidRPr="001E7D64">
        <w:rPr>
          <w:rFonts w:ascii="Times New Roman" w:hAnsi="Times New Roman" w:cs="Times New Roman"/>
          <w:b/>
          <w:bCs/>
          <w:color w:val="FF0000"/>
          <w:sz w:val="24"/>
          <w:szCs w:val="24"/>
        </w:rPr>
        <w:t>HƯỚNG DẪN GIẢI CHI TIẾT</w:t>
      </w:r>
    </w:p>
    <w:p w14:paraId="3164819D"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77CD23A5" w14:textId="77777777" w:rsidR="00F327EB" w:rsidRPr="003608C1" w:rsidRDefault="00F327EB" w:rsidP="006460D9">
      <w:pPr>
        <w:tabs>
          <w:tab w:val="left" w:pos="360"/>
          <w:tab w:val="left" w:pos="2700"/>
          <w:tab w:val="left" w:pos="5040"/>
          <w:tab w:val="left" w:pos="7380"/>
        </w:tabs>
        <w:spacing w:after="0" w:line="240" w:lineRule="auto"/>
        <w:rPr>
          <w:rStyle w:val="fontstyle21"/>
          <w:rFonts w:ascii="Times New Roman" w:hAnsi="Times New Roman" w:cs="Times New Roman"/>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color w:val="000000" w:themeColor="text1"/>
          <w:sz w:val="24"/>
          <w:szCs w:val="24"/>
        </w:rPr>
        <w:t xml:space="preserve"> (Hóa 10 - Chương 1)</w:t>
      </w:r>
      <w:r w:rsidRPr="003608C1">
        <w:rPr>
          <w:rStyle w:val="fontstyle01"/>
          <w:rFonts w:ascii="Times New Roman" w:hAnsi="Times New Roman" w:cs="Times New Roman"/>
          <w:sz w:val="24"/>
          <w:szCs w:val="24"/>
        </w:rPr>
        <w:t xml:space="preserve"> </w:t>
      </w:r>
      <w:r w:rsidRPr="003608C1">
        <w:rPr>
          <w:rStyle w:val="fontstyle21"/>
          <w:rFonts w:ascii="Times New Roman" w:hAnsi="Times New Roman" w:cs="Times New Roman"/>
        </w:rPr>
        <w:t>Các hạt cấu tạo nên hạt nhân của hầu hết các nguyên tử là</w:t>
      </w:r>
    </w:p>
    <w:p w14:paraId="13DD7950" w14:textId="77777777" w:rsidR="00F327EB" w:rsidRPr="003608C1" w:rsidRDefault="00F327EB" w:rsidP="006460D9">
      <w:pPr>
        <w:tabs>
          <w:tab w:val="left" w:pos="360"/>
          <w:tab w:val="left" w:pos="2700"/>
          <w:tab w:val="left" w:pos="5040"/>
          <w:tab w:val="left" w:pos="7380"/>
        </w:tabs>
        <w:spacing w:after="0" w:line="240" w:lineRule="auto"/>
        <w:ind w:left="360" w:hanging="360"/>
        <w:rPr>
          <w:rFonts w:ascii="Times New Roman" w:hAnsi="Times New Roman" w:cs="Times New Roman"/>
          <w:b/>
          <w:bCs/>
          <w:iCs/>
          <w:color w:val="000000" w:themeColor="text1"/>
          <w:sz w:val="24"/>
          <w:szCs w:val="24"/>
        </w:rPr>
      </w:pPr>
      <w:r w:rsidRPr="003608C1">
        <w:rPr>
          <w:rStyle w:val="fontstyle01"/>
          <w:rFonts w:ascii="Times New Roman" w:hAnsi="Times New Roman" w:cs="Times New Roman"/>
          <w:sz w:val="24"/>
          <w:szCs w:val="24"/>
        </w:rPr>
        <w:tab/>
      </w:r>
      <w:r w:rsidRPr="003317EB">
        <w:rPr>
          <w:rStyle w:val="fontstyle01"/>
          <w:rFonts w:ascii="Times New Roman" w:hAnsi="Times New Roman" w:cs="Times New Roman"/>
          <w:b/>
          <w:color w:val="0070C0"/>
          <w:sz w:val="24"/>
          <w:szCs w:val="24"/>
        </w:rPr>
        <w:t xml:space="preserve">A. </w:t>
      </w:r>
      <w:r w:rsidRPr="003608C1">
        <w:rPr>
          <w:rStyle w:val="fontstyle21"/>
          <w:rFonts w:ascii="Times New Roman" w:hAnsi="Times New Roman" w:cs="Times New Roman"/>
        </w:rPr>
        <w:t xml:space="preserve">electron và neutron. </w:t>
      </w:r>
      <w:r w:rsidRPr="003608C1">
        <w:rPr>
          <w:rStyle w:val="fontstyle21"/>
          <w:rFonts w:ascii="Times New Roman" w:hAnsi="Times New Roman" w:cs="Times New Roman"/>
        </w:rPr>
        <w:tab/>
      </w:r>
      <w:r w:rsidRPr="003608C1">
        <w:rPr>
          <w:rStyle w:val="fontstyle21"/>
          <w:rFonts w:ascii="Times New Roman" w:hAnsi="Times New Roman" w:cs="Times New Roman"/>
        </w:rPr>
        <w:tab/>
      </w:r>
      <w:r w:rsidRPr="003317EB">
        <w:rPr>
          <w:rStyle w:val="fontstyle01"/>
          <w:rFonts w:ascii="Times New Roman" w:hAnsi="Times New Roman" w:cs="Times New Roman"/>
          <w:b/>
          <w:color w:val="0070C0"/>
          <w:sz w:val="24"/>
          <w:szCs w:val="24"/>
          <w:u w:val="single"/>
        </w:rPr>
        <w:t xml:space="preserve">B. </w:t>
      </w:r>
      <w:r w:rsidRPr="003608C1">
        <w:rPr>
          <w:rStyle w:val="fontstyle21"/>
          <w:rFonts w:ascii="Times New Roman" w:hAnsi="Times New Roman" w:cs="Times New Roman"/>
          <w:highlight w:val="yellow"/>
          <w:u w:val="single"/>
        </w:rPr>
        <w:t>proton và neutron.</w:t>
      </w:r>
      <w:r w:rsidRPr="003608C1">
        <w:rPr>
          <w:rStyle w:val="fontstyle01"/>
          <w:rFonts w:ascii="Times New Roman" w:hAnsi="Times New Roman" w:cs="Times New Roman"/>
          <w:sz w:val="24"/>
          <w:szCs w:val="24"/>
        </w:rPr>
        <w:br/>
      </w:r>
      <w:r w:rsidRPr="003317EB">
        <w:rPr>
          <w:rStyle w:val="fontstyle01"/>
          <w:rFonts w:ascii="Times New Roman" w:hAnsi="Times New Roman" w:cs="Times New Roman"/>
          <w:b/>
          <w:color w:val="0070C0"/>
          <w:sz w:val="24"/>
          <w:szCs w:val="24"/>
        </w:rPr>
        <w:t xml:space="preserve">C. </w:t>
      </w:r>
      <w:r w:rsidRPr="003608C1">
        <w:rPr>
          <w:rStyle w:val="fontstyle21"/>
          <w:rFonts w:ascii="Times New Roman" w:hAnsi="Times New Roman" w:cs="Times New Roman"/>
        </w:rPr>
        <w:t xml:space="preserve">neutron và electron. </w:t>
      </w:r>
      <w:r w:rsidRPr="003608C1">
        <w:rPr>
          <w:rStyle w:val="fontstyle21"/>
          <w:rFonts w:ascii="Times New Roman" w:hAnsi="Times New Roman" w:cs="Times New Roman"/>
        </w:rPr>
        <w:tab/>
      </w:r>
      <w:r w:rsidRPr="003608C1">
        <w:rPr>
          <w:rStyle w:val="fontstyle21"/>
          <w:rFonts w:ascii="Times New Roman" w:hAnsi="Times New Roman" w:cs="Times New Roman"/>
        </w:rPr>
        <w:tab/>
      </w:r>
      <w:r w:rsidRPr="003317EB">
        <w:rPr>
          <w:rStyle w:val="fontstyle01"/>
          <w:rFonts w:ascii="Times New Roman" w:hAnsi="Times New Roman" w:cs="Times New Roman"/>
          <w:b/>
          <w:color w:val="0070C0"/>
          <w:sz w:val="24"/>
          <w:szCs w:val="24"/>
        </w:rPr>
        <w:t xml:space="preserve">D. </w:t>
      </w:r>
      <w:r w:rsidRPr="003608C1">
        <w:rPr>
          <w:rStyle w:val="fontstyle21"/>
          <w:rFonts w:ascii="Times New Roman" w:hAnsi="Times New Roman" w:cs="Times New Roman"/>
        </w:rPr>
        <w:t>electron, proton và neutron.</w:t>
      </w:r>
    </w:p>
    <w:p w14:paraId="3283BC0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hAnsi="Times New Roman" w:cs="Times New Roman"/>
          <w:sz w:val="24"/>
          <w:szCs w:val="24"/>
        </w:rPr>
        <w:t>Trong định nghĩa về liên kết kim loại: “ Liên kết kim loại là liên kết được hình thành do lực hút tĩnh điện giữa các electron...(1)... với các ion...(2)... kim loại ở các nút mạng</w:t>
      </w:r>
      <w:r w:rsidRPr="003608C1">
        <w:rPr>
          <w:rFonts w:ascii="Times New Roman" w:hAnsi="Times New Roman" w:cs="Times New Roman"/>
          <w:color w:val="FF0000"/>
          <w:sz w:val="24"/>
          <w:szCs w:val="24"/>
        </w:rPr>
        <w:t>”</w:t>
      </w:r>
      <w:r w:rsidRPr="003608C1">
        <w:rPr>
          <w:rFonts w:ascii="Times New Roman" w:hAnsi="Times New Roman" w:cs="Times New Roman"/>
          <w:sz w:val="24"/>
          <w:szCs w:val="24"/>
        </w:rPr>
        <w:t>.</w:t>
      </w:r>
    </w:p>
    <w:p w14:paraId="02D0CA03"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color w:val="0000FF"/>
          <w:sz w:val="24"/>
          <w:szCs w:val="24"/>
        </w:rPr>
      </w:pPr>
      <w:r w:rsidRPr="003608C1">
        <w:rPr>
          <w:rFonts w:ascii="Times New Roman" w:hAnsi="Times New Roman" w:cs="Times New Roman"/>
          <w:color w:val="FF0000"/>
          <w:sz w:val="24"/>
          <w:szCs w:val="24"/>
        </w:rPr>
        <w:tab/>
        <w:t xml:space="preserve">Nội dung phù hợp trong chỗ trống (1), (2) lần lượt </w:t>
      </w:r>
      <w:r w:rsidRPr="003608C1">
        <w:rPr>
          <w:rFonts w:ascii="Times New Roman" w:hAnsi="Times New Roman" w:cs="Times New Roman"/>
          <w:sz w:val="24"/>
          <w:szCs w:val="24"/>
        </w:rPr>
        <w:t>là</w:t>
      </w:r>
    </w:p>
    <w:p w14:paraId="1EE27F6D"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color w:val="0000FF"/>
          <w:sz w:val="24"/>
          <w:szCs w:val="24"/>
          <w:lang w:val="pt-PT"/>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ngoài cùng, dương.</w:t>
      </w:r>
      <w:r w:rsidRPr="003608C1">
        <w:rPr>
          <w:rFonts w:ascii="Times New Roman" w:hAnsi="Times New Roman" w:cs="Times New Roman"/>
          <w:b/>
          <w:color w:val="0000FF"/>
          <w:sz w:val="24"/>
          <w:szCs w:val="24"/>
        </w:rPr>
        <w:tab/>
      </w:r>
      <w:r w:rsidRPr="003608C1">
        <w:rPr>
          <w:rFonts w:ascii="Times New Roman" w:hAnsi="Times New Roman" w:cs="Times New Roman"/>
          <w:b/>
          <w:color w:val="0000FF"/>
          <w:sz w:val="24"/>
          <w:szCs w:val="24"/>
        </w:rPr>
        <w:tab/>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u w:val="single"/>
          <w:lang w:val="pt-PT"/>
        </w:rPr>
        <w:t xml:space="preserve">B. </w:t>
      </w:r>
      <w:r w:rsidRPr="003608C1">
        <w:rPr>
          <w:rFonts w:ascii="Times New Roman" w:hAnsi="Times New Roman" w:cs="Times New Roman"/>
          <w:color w:val="FF0000"/>
          <w:sz w:val="24"/>
          <w:szCs w:val="24"/>
          <w:highlight w:val="yellow"/>
          <w:u w:val="single"/>
          <w:lang w:val="pt-PT"/>
        </w:rPr>
        <w:t xml:space="preserve">hóa trị </w:t>
      </w:r>
      <w:r w:rsidRPr="003608C1">
        <w:rPr>
          <w:rFonts w:ascii="Times New Roman" w:hAnsi="Times New Roman" w:cs="Times New Roman"/>
          <w:sz w:val="24"/>
          <w:szCs w:val="24"/>
          <w:highlight w:val="yellow"/>
          <w:u w:val="single"/>
          <w:lang w:val="pt-PT"/>
        </w:rPr>
        <w:t>tự do, dương.</w:t>
      </w:r>
      <w:r w:rsidRPr="003608C1">
        <w:rPr>
          <w:rFonts w:ascii="Times New Roman" w:hAnsi="Times New Roman" w:cs="Times New Roman"/>
          <w:sz w:val="24"/>
          <w:szCs w:val="24"/>
          <w:lang w:val="pt-PT"/>
        </w:rPr>
        <w:tab/>
      </w:r>
    </w:p>
    <w:p w14:paraId="723F4420"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hóa trị, lưỡng cực.</w:t>
      </w:r>
      <w:r w:rsidRPr="003608C1">
        <w:rPr>
          <w:rFonts w:ascii="Times New Roman" w:hAnsi="Times New Roman" w:cs="Times New Roman"/>
          <w:b/>
          <w:color w:val="0000FF"/>
          <w:sz w:val="24"/>
          <w:szCs w:val="24"/>
        </w:rPr>
        <w:tab/>
      </w:r>
      <w:r w:rsidRPr="003608C1">
        <w:rPr>
          <w:rFonts w:ascii="Times New Roman" w:hAnsi="Times New Roman" w:cs="Times New Roman"/>
          <w:b/>
          <w:color w:val="0000FF"/>
          <w:sz w:val="24"/>
          <w:szCs w:val="24"/>
        </w:rPr>
        <w:tab/>
      </w:r>
      <w:r w:rsidRPr="003608C1">
        <w:rPr>
          <w:rFonts w:ascii="Times New Roman" w:hAnsi="Times New Roman" w:cs="Times New Roman"/>
          <w:b/>
          <w:color w:val="0000FF"/>
          <w:sz w:val="24"/>
          <w:szCs w:val="24"/>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sz w:val="24"/>
          <w:szCs w:val="24"/>
          <w:lang w:val="pt-BR"/>
        </w:rPr>
        <w:t xml:space="preserve">hóa trị, âm. </w:t>
      </w:r>
    </w:p>
    <w:p w14:paraId="00257411"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3.</w:t>
      </w:r>
      <w:r w:rsidRPr="003608C1">
        <w:rPr>
          <w:rFonts w:ascii="Times New Roman" w:hAnsi="Times New Roman" w:cs="Times New Roman"/>
          <w:b/>
          <w:bCs/>
          <w:iCs/>
          <w:color w:val="000000" w:themeColor="text1"/>
          <w:sz w:val="24"/>
          <w:szCs w:val="24"/>
          <w:lang w:val="pt-PT"/>
        </w:rPr>
        <w:t xml:space="preserve"> (Hóa 12 – Chương 7) </w:t>
      </w:r>
      <w:r w:rsidRPr="003608C1">
        <w:rPr>
          <w:rFonts w:ascii="Times New Roman" w:hAnsi="Times New Roman" w:cs="Times New Roman"/>
          <w:sz w:val="24"/>
          <w:szCs w:val="24"/>
          <w:lang w:val="pt-PT"/>
        </w:rPr>
        <w:t xml:space="preserve">Trong phòng thí nghiệm, </w:t>
      </w:r>
      <w:r w:rsidRPr="003608C1">
        <w:rPr>
          <w:rFonts w:ascii="Times New Roman" w:hAnsi="Times New Roman" w:cs="Times New Roman"/>
          <w:color w:val="FF0000"/>
          <w:sz w:val="24"/>
          <w:szCs w:val="24"/>
          <w:lang w:val="pt-PT"/>
        </w:rPr>
        <w:t>có thể nhận biết sự có mặt của ion Ba</w:t>
      </w:r>
      <w:r w:rsidRPr="003608C1">
        <w:rPr>
          <w:rFonts w:ascii="Times New Roman" w:hAnsi="Times New Roman" w:cs="Times New Roman"/>
          <w:color w:val="FF0000"/>
          <w:sz w:val="24"/>
          <w:szCs w:val="24"/>
          <w:vertAlign w:val="superscript"/>
          <w:lang w:val="pt-PT"/>
        </w:rPr>
        <w:t>2+</w:t>
      </w:r>
      <w:r w:rsidRPr="003608C1">
        <w:rPr>
          <w:rFonts w:ascii="Times New Roman" w:hAnsi="Times New Roman" w:cs="Times New Roman"/>
          <w:color w:val="FF0000"/>
          <w:sz w:val="24"/>
          <w:szCs w:val="24"/>
          <w:lang w:val="pt-PT"/>
        </w:rPr>
        <w:t xml:space="preserve">(aq) bằng dung dịch chất nào </w:t>
      </w:r>
      <w:r w:rsidRPr="003608C1">
        <w:rPr>
          <w:rFonts w:ascii="Times New Roman" w:hAnsi="Times New Roman" w:cs="Times New Roman"/>
          <w:sz w:val="24"/>
          <w:szCs w:val="24"/>
          <w:lang w:val="pt-PT"/>
        </w:rPr>
        <w:t>sau đây?</w:t>
      </w:r>
    </w:p>
    <w:p w14:paraId="37E26E24"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u w:val="single"/>
        </w:rPr>
      </w:pP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HCl.</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NaNO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NaCl.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u w:val="single"/>
        </w:rPr>
        <w:t>D.</w:t>
      </w:r>
      <w:r w:rsidRPr="003317EB">
        <w:rPr>
          <w:rFonts w:ascii="Times New Roman" w:hAnsi="Times New Roman" w:cs="Times New Roman"/>
          <w:b/>
          <w:color w:val="0070C0"/>
          <w:sz w:val="24"/>
          <w:szCs w:val="24"/>
          <w:u w:val="single"/>
        </w:rPr>
        <w:t xml:space="preserve"> </w:t>
      </w:r>
      <w:r w:rsidRPr="003608C1">
        <w:rPr>
          <w:rFonts w:ascii="Times New Roman" w:hAnsi="Times New Roman" w:cs="Times New Roman"/>
          <w:sz w:val="24"/>
          <w:szCs w:val="24"/>
          <w:highlight w:val="yellow"/>
          <w:u w:val="single"/>
        </w:rPr>
        <w:t>Na</w:t>
      </w:r>
      <w:r w:rsidRPr="003608C1">
        <w:rPr>
          <w:rFonts w:ascii="Times New Roman" w:hAnsi="Times New Roman" w:cs="Times New Roman"/>
          <w:sz w:val="24"/>
          <w:szCs w:val="24"/>
          <w:highlight w:val="yellow"/>
          <w:u w:val="single"/>
          <w:vertAlign w:val="subscript"/>
        </w:rPr>
        <w:t>2</w:t>
      </w:r>
      <w:r w:rsidRPr="003608C1">
        <w:rPr>
          <w:rFonts w:ascii="Times New Roman" w:hAnsi="Times New Roman" w:cs="Times New Roman"/>
          <w:sz w:val="24"/>
          <w:szCs w:val="24"/>
          <w:highlight w:val="yellow"/>
          <w:u w:val="single"/>
        </w:rPr>
        <w:t>SO</w:t>
      </w:r>
      <w:r w:rsidRPr="003608C1">
        <w:rPr>
          <w:rFonts w:ascii="Times New Roman" w:hAnsi="Times New Roman" w:cs="Times New Roman"/>
          <w:sz w:val="24"/>
          <w:szCs w:val="24"/>
          <w:highlight w:val="yellow"/>
          <w:u w:val="single"/>
          <w:vertAlign w:val="subscript"/>
        </w:rPr>
        <w:t>4</w:t>
      </w:r>
      <w:r w:rsidRPr="003608C1">
        <w:rPr>
          <w:rFonts w:ascii="Times New Roman" w:hAnsi="Times New Roman" w:cs="Times New Roman"/>
          <w:sz w:val="24"/>
          <w:szCs w:val="24"/>
          <w:highlight w:val="yellow"/>
          <w:u w:val="single"/>
        </w:rPr>
        <w:t>.</w:t>
      </w:r>
    </w:p>
    <w:p w14:paraId="04A83D3D"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rPr>
      </w:pPr>
    </w:p>
    <w:p w14:paraId="45420D13"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color w:val="000000" w:themeColor="text1"/>
          <w:sz w:val="24"/>
          <w:szCs w:val="24"/>
        </w:rPr>
        <w:t xml:space="preserve"> (Hóa 11 – Chương 4) </w:t>
      </w:r>
      <w:r w:rsidRPr="003608C1">
        <w:rPr>
          <w:rFonts w:ascii="Times New Roman" w:hAnsi="Times New Roman" w:cs="Times New Roman"/>
          <w:bCs/>
          <w:iCs/>
          <w:color w:val="000000" w:themeColor="text1"/>
          <w:sz w:val="24"/>
          <w:szCs w:val="24"/>
        </w:rPr>
        <w:t>Reforming 1 mol heptane theo phản ứng sau:</w:t>
      </w:r>
    </w:p>
    <w:p w14:paraId="11FC696C" w14:textId="77777777" w:rsidR="00F327EB" w:rsidRPr="003608C1" w:rsidRDefault="00F327EB" w:rsidP="006460D9">
      <w:pPr>
        <w:tabs>
          <w:tab w:val="left" w:pos="360"/>
          <w:tab w:val="left" w:pos="2700"/>
          <w:tab w:val="left" w:pos="5040"/>
          <w:tab w:val="left" w:pos="7380"/>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4940" w:dyaOrig="941" w14:anchorId="4A09BC04">
          <v:shape id="_x0000_i1737" type="#_x0000_t75" style="width:246.75pt;height:46.5pt" o:ole="">
            <v:imagedata r:id="rId1241" o:title=""/>
          </v:shape>
          <o:OLEObject Type="Embed" ProgID="ChemDraw.Document.6.0" ShapeID="_x0000_i1737" DrawAspect="Content" ObjectID="_1833292888" r:id="rId1292"/>
        </w:object>
      </w:r>
    </w:p>
    <w:p w14:paraId="1B650DB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sz w:val="24"/>
          <w:szCs w:val="24"/>
          <w:lang w:val="pt-PT"/>
        </w:rPr>
        <w:tab/>
        <w:t>Số mol 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thu được là</w:t>
      </w:r>
    </w:p>
    <w:p w14:paraId="0ECB9872"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u w:val="single"/>
          <w:lang w:val="pt-PT"/>
        </w:rPr>
      </w:pP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1 mol.</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2 mol.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3 mol.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u w:val="single"/>
          <w:lang w:val="pt-PT"/>
        </w:rPr>
        <w:t>D.</w:t>
      </w:r>
      <w:r w:rsidRPr="003317EB">
        <w:rPr>
          <w:rFonts w:ascii="Times New Roman" w:hAnsi="Times New Roman" w:cs="Times New Roman"/>
          <w:b/>
          <w:color w:val="0070C0"/>
          <w:sz w:val="24"/>
          <w:szCs w:val="24"/>
          <w:u w:val="single"/>
          <w:lang w:val="pt-PT"/>
        </w:rPr>
        <w:t xml:space="preserve"> </w:t>
      </w:r>
      <w:r w:rsidRPr="003608C1">
        <w:rPr>
          <w:rFonts w:ascii="Times New Roman" w:hAnsi="Times New Roman" w:cs="Times New Roman"/>
          <w:sz w:val="24"/>
          <w:szCs w:val="24"/>
          <w:highlight w:val="yellow"/>
          <w:u w:val="single"/>
          <w:lang w:val="pt-PT"/>
        </w:rPr>
        <w:t>4 mol.</w:t>
      </w:r>
    </w:p>
    <w:p w14:paraId="33A41007"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color w:val="0000FF"/>
          <w:sz w:val="24"/>
          <w:szCs w:val="24"/>
          <w:lang w:val="pt-PT"/>
        </w:rPr>
      </w:pPr>
      <w:r w:rsidRPr="003317EB">
        <w:rPr>
          <w:rFonts w:ascii="Times New Roman" w:hAnsi="Times New Roman" w:cs="Times New Roman"/>
          <w:b/>
          <w:bCs/>
          <w:iCs/>
          <w:color w:val="C00000"/>
          <w:sz w:val="24"/>
          <w:szCs w:val="24"/>
          <w:lang w:val="pt-PT"/>
        </w:rPr>
        <w:t>Câu 5.</w:t>
      </w:r>
      <w:r w:rsidRPr="003608C1">
        <w:rPr>
          <w:rFonts w:ascii="Times New Roman" w:hAnsi="Times New Roman" w:cs="Times New Roman"/>
          <w:b/>
          <w:bCs/>
          <w:iCs/>
          <w:color w:val="000000" w:themeColor="text1"/>
          <w:sz w:val="24"/>
          <w:szCs w:val="24"/>
          <w:lang w:val="pt-PT"/>
        </w:rPr>
        <w:t xml:space="preserve"> (Hóa 12 – Chương 1) </w:t>
      </w:r>
      <w:r w:rsidRPr="003608C1">
        <w:rPr>
          <w:rFonts w:ascii="Times New Roman" w:hAnsi="Times New Roman" w:cs="Times New Roman"/>
          <w:sz w:val="24"/>
          <w:szCs w:val="24"/>
          <w:lang w:val="pt-PT"/>
        </w:rPr>
        <w:t xml:space="preserve">Số nguyên tử hydrogen trong </w:t>
      </w:r>
      <w:r w:rsidRPr="003608C1">
        <w:rPr>
          <w:rFonts w:ascii="Times New Roman" w:hAnsi="Times New Roman" w:cs="Times New Roman"/>
          <w:color w:val="FF0000"/>
          <w:sz w:val="24"/>
          <w:szCs w:val="24"/>
          <w:lang w:val="pt-PT"/>
        </w:rPr>
        <w:t>một</w:t>
      </w:r>
      <w:r w:rsidRPr="003608C1">
        <w:rPr>
          <w:rFonts w:ascii="Times New Roman" w:hAnsi="Times New Roman" w:cs="Times New Roman"/>
          <w:sz w:val="24"/>
          <w:szCs w:val="24"/>
          <w:lang w:val="pt-PT"/>
        </w:rPr>
        <w:t xml:space="preserve"> phân tử methyl formate là</w:t>
      </w:r>
    </w:p>
    <w:p w14:paraId="3807A260"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lang w:val="pt-PT"/>
        </w:rPr>
      </w:pP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6.</w:t>
      </w:r>
      <w:r w:rsidRPr="003608C1">
        <w:rPr>
          <w:rFonts w:ascii="Times New Roman" w:hAnsi="Times New Roman" w:cs="Times New Roman"/>
          <w:b/>
          <w:color w:val="0000FF"/>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8.</w:t>
      </w:r>
      <w:r w:rsidRPr="003608C1">
        <w:rPr>
          <w:rFonts w:ascii="Times New Roman" w:hAnsi="Times New Roman" w:cs="Times New Roman"/>
          <w:b/>
          <w:color w:val="0000FF"/>
          <w:sz w:val="24"/>
          <w:szCs w:val="24"/>
          <w:lang w:val="pt-PT"/>
        </w:rPr>
        <w:tab/>
      </w:r>
      <w:r w:rsidRPr="003317EB">
        <w:rPr>
          <w:rFonts w:ascii="Times New Roman" w:hAnsi="Times New Roman" w:cs="Times New Roman"/>
          <w:b/>
          <w:color w:val="0070C0"/>
          <w:sz w:val="24"/>
          <w:szCs w:val="24"/>
          <w:u w:val="single"/>
          <w:lang w:val="pt-PT"/>
        </w:rPr>
        <w:t xml:space="preserve">C. </w:t>
      </w:r>
      <w:r w:rsidRPr="003608C1">
        <w:rPr>
          <w:rFonts w:ascii="Times New Roman" w:hAnsi="Times New Roman" w:cs="Times New Roman"/>
          <w:sz w:val="24"/>
          <w:szCs w:val="24"/>
          <w:highlight w:val="yellow"/>
          <w:u w:val="single"/>
          <w:lang w:val="pt-PT"/>
        </w:rPr>
        <w:t>4.</w:t>
      </w:r>
      <w:r w:rsidRPr="003608C1">
        <w:rPr>
          <w:rFonts w:ascii="Times New Roman" w:hAnsi="Times New Roman" w:cs="Times New Roman"/>
          <w:b/>
          <w:color w:val="0000FF"/>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2.</w:t>
      </w:r>
    </w:p>
    <w:p w14:paraId="17ED21CE"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6.</w:t>
      </w:r>
      <w:r w:rsidRPr="003608C1">
        <w:rPr>
          <w:rFonts w:ascii="Times New Roman" w:hAnsi="Times New Roman" w:cs="Times New Roman"/>
          <w:b/>
          <w:bCs/>
          <w:iCs/>
          <w:color w:val="000000" w:themeColor="text1"/>
          <w:sz w:val="24"/>
          <w:szCs w:val="24"/>
          <w:lang w:val="pt-PT"/>
        </w:rPr>
        <w:t xml:space="preserve"> (Hóa 12 – Chương 3) </w:t>
      </w:r>
      <w:r w:rsidRPr="003608C1">
        <w:rPr>
          <w:rFonts w:ascii="Times New Roman" w:hAnsi="Times New Roman" w:cs="Times New Roman"/>
          <w:sz w:val="24"/>
          <w:szCs w:val="24"/>
          <w:lang w:val="pt-PT"/>
        </w:rPr>
        <w:t>Tên gọi theo danh pháp gốc – chức của chất có công thức cấu tạo CH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NH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là</w:t>
      </w:r>
    </w:p>
    <w:p w14:paraId="7F36A902"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methanamine.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ethylamine.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u w:val="single"/>
          <w:lang w:val="pt-PT"/>
        </w:rPr>
        <w:t>C.</w:t>
      </w:r>
      <w:r w:rsidRPr="003317EB">
        <w:rPr>
          <w:rFonts w:ascii="Times New Roman" w:hAnsi="Times New Roman" w:cs="Times New Roman"/>
          <w:b/>
          <w:color w:val="0070C0"/>
          <w:sz w:val="24"/>
          <w:szCs w:val="24"/>
          <w:u w:val="single"/>
          <w:lang w:val="pt-PT"/>
        </w:rPr>
        <w:t xml:space="preserve"> </w:t>
      </w:r>
      <w:r w:rsidRPr="003608C1">
        <w:rPr>
          <w:rFonts w:ascii="Times New Roman" w:hAnsi="Times New Roman" w:cs="Times New Roman"/>
          <w:sz w:val="24"/>
          <w:szCs w:val="24"/>
          <w:highlight w:val="yellow"/>
          <w:u w:val="single"/>
          <w:lang w:val="pt-PT"/>
        </w:rPr>
        <w:t>methylamine.</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ethanamine.</w:t>
      </w:r>
    </w:p>
    <w:p w14:paraId="6EFEB55F"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7.</w:t>
      </w:r>
      <w:r w:rsidRPr="003608C1">
        <w:rPr>
          <w:rFonts w:ascii="Times New Roman" w:hAnsi="Times New Roman" w:cs="Times New Roman"/>
          <w:b/>
          <w:bCs/>
          <w:iCs/>
          <w:color w:val="000000" w:themeColor="text1"/>
          <w:sz w:val="24"/>
          <w:szCs w:val="24"/>
          <w:lang w:val="pt-PT"/>
        </w:rPr>
        <w:t xml:space="preserve"> (Hóa 12 – Chương 6) </w:t>
      </w:r>
      <w:r w:rsidRPr="003608C1">
        <w:rPr>
          <w:rFonts w:ascii="Times New Roman" w:hAnsi="Times New Roman" w:cs="Times New Roman"/>
          <w:sz w:val="24"/>
          <w:szCs w:val="24"/>
          <w:lang w:val="pt-PT"/>
        </w:rPr>
        <w:t>Trong phản ứng tách kim loại Fe từ Fe</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theo phương trình hoá học: </w:t>
      </w:r>
    </w:p>
    <w:p w14:paraId="3C810342"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Fe</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(s) + 3CO(g) </w:t>
      </w:r>
      <w:r w:rsidRPr="003608C1">
        <w:rPr>
          <w:rFonts w:ascii="Times New Roman" w:hAnsi="Times New Roman" w:cs="Times New Roman"/>
          <w:position w:val="-6"/>
          <w:sz w:val="24"/>
          <w:szCs w:val="24"/>
        </w:rPr>
        <w:object w:dxaOrig="680" w:dyaOrig="360" w14:anchorId="727ECC1A">
          <v:shape id="_x0000_i1738" type="#_x0000_t75" style="width:34.5pt;height:18pt" o:ole="">
            <v:imagedata r:id="rId1243" o:title=""/>
          </v:shape>
          <o:OLEObject Type="Embed" ProgID="Equation.DSMT4" ShapeID="_x0000_i1738" DrawAspect="Content" ObjectID="_1833292889" r:id="rId1293"/>
        </w:object>
      </w:r>
      <w:r w:rsidRPr="003608C1">
        <w:rPr>
          <w:rFonts w:ascii="Times New Roman" w:hAnsi="Times New Roman" w:cs="Times New Roman"/>
          <w:sz w:val="24"/>
          <w:szCs w:val="24"/>
          <w:lang w:val="pt-PT"/>
        </w:rPr>
        <w:t xml:space="preserve"> 2Fe(l) + 3CO</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(g), phương pháp tách kim loại nào sau đây đã được áp dụng?</w:t>
      </w:r>
    </w:p>
    <w:p w14:paraId="3C66DDA8"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u w:val="single"/>
          <w:lang w:val="pt-PT"/>
        </w:rPr>
        <w:t>A.</w:t>
      </w:r>
      <w:r w:rsidRPr="003317EB">
        <w:rPr>
          <w:rFonts w:ascii="Times New Roman" w:hAnsi="Times New Roman" w:cs="Times New Roman"/>
          <w:b/>
          <w:color w:val="0070C0"/>
          <w:sz w:val="24"/>
          <w:szCs w:val="24"/>
          <w:u w:val="single"/>
          <w:lang w:val="pt-PT"/>
        </w:rPr>
        <w:t xml:space="preserve"> </w:t>
      </w:r>
      <w:r w:rsidRPr="003608C1">
        <w:rPr>
          <w:rFonts w:ascii="Times New Roman" w:hAnsi="Times New Roman" w:cs="Times New Roman"/>
          <w:sz w:val="24"/>
          <w:szCs w:val="24"/>
          <w:highlight w:val="yellow"/>
          <w:u w:val="single"/>
          <w:lang w:val="pt-PT"/>
        </w:rPr>
        <w:t>Nhiệt luyện.</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Thủy luyện.</w:t>
      </w:r>
    </w:p>
    <w:p w14:paraId="51525856" w14:textId="77777777" w:rsidR="00F327EB" w:rsidRPr="003608C1" w:rsidRDefault="00F327EB" w:rsidP="006460D9">
      <w:pPr>
        <w:tabs>
          <w:tab w:val="left" w:pos="360"/>
          <w:tab w:val="left" w:pos="2700"/>
          <w:tab w:val="left" w:pos="2880"/>
          <w:tab w:val="left" w:pos="5040"/>
          <w:tab w:val="left" w:pos="5386"/>
          <w:tab w:val="left" w:pos="7380"/>
          <w:tab w:val="left" w:pos="7937"/>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Điện phân nóng chảy. </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Điện phân dung dịch.</w:t>
      </w:r>
    </w:p>
    <w:p w14:paraId="5F13C11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8.</w:t>
      </w:r>
      <w:r w:rsidRPr="003608C1">
        <w:rPr>
          <w:rFonts w:ascii="Times New Roman" w:hAnsi="Times New Roman" w:cs="Times New Roman"/>
          <w:b/>
          <w:bCs/>
          <w:iCs/>
          <w:color w:val="000000" w:themeColor="text1"/>
          <w:sz w:val="24"/>
          <w:szCs w:val="24"/>
          <w:lang w:val="pt-PT"/>
        </w:rPr>
        <w:t xml:space="preserve"> (Hóa 12 – Chương 3) </w:t>
      </w:r>
      <w:r w:rsidRPr="003608C1">
        <w:rPr>
          <w:rFonts w:ascii="Times New Roman" w:hAnsi="Times New Roman" w:cs="Times New Roman"/>
          <w:sz w:val="24"/>
          <w:szCs w:val="24"/>
          <w:lang w:val="pt-PT"/>
        </w:rPr>
        <w:t>Cho các phát biểu sau:</w:t>
      </w:r>
    </w:p>
    <w:p w14:paraId="13E2A39D"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color w:val="FF0000"/>
          <w:sz w:val="24"/>
          <w:szCs w:val="24"/>
          <w:lang w:val="pt-PT"/>
        </w:rPr>
      </w:pPr>
      <w:r w:rsidRPr="003608C1">
        <w:rPr>
          <w:rFonts w:ascii="Times New Roman" w:hAnsi="Times New Roman" w:cs="Times New Roman"/>
          <w:sz w:val="24"/>
          <w:szCs w:val="24"/>
          <w:lang w:val="pt-PT"/>
        </w:rPr>
        <w:lastRenderedPageBreak/>
        <w:tab/>
      </w:r>
      <w:r w:rsidRPr="003608C1">
        <w:rPr>
          <w:rFonts w:ascii="Times New Roman" w:hAnsi="Times New Roman" w:cs="Times New Roman"/>
          <w:color w:val="FF0000"/>
          <w:sz w:val="24"/>
          <w:szCs w:val="24"/>
          <w:lang w:val="pt-PT"/>
        </w:rPr>
        <w:t>(1) Khi thay thế nguyên tử hydrogen trong phân tử ammonia bằng gốc hydrocarbon thu được amine.</w:t>
      </w:r>
    </w:p>
    <w:p w14:paraId="78AB69DD"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color w:val="FF0000"/>
          <w:sz w:val="24"/>
          <w:szCs w:val="24"/>
          <w:lang w:val="pt-PT"/>
        </w:rPr>
      </w:pPr>
      <w:r w:rsidRPr="003608C1">
        <w:rPr>
          <w:rFonts w:ascii="Times New Roman" w:hAnsi="Times New Roman" w:cs="Times New Roman"/>
          <w:color w:val="FF0000"/>
          <w:sz w:val="24"/>
          <w:szCs w:val="24"/>
          <w:lang w:val="pt-PT"/>
        </w:rPr>
        <w:tab/>
        <w:t>(2) Khi đặt trong điện trường ở pH = 6, glycine chuyển dịch về phía cực âm.</w:t>
      </w:r>
    </w:p>
    <w:p w14:paraId="63094D73"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lang w:val="pt-PT"/>
        </w:rPr>
        <w:tab/>
      </w:r>
      <w:r w:rsidRPr="003608C1">
        <w:rPr>
          <w:rFonts w:ascii="Times New Roman" w:hAnsi="Times New Roman" w:cs="Times New Roman"/>
          <w:sz w:val="24"/>
          <w:szCs w:val="24"/>
        </w:rPr>
        <w:t>(3)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N-CH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-CO-NH-CH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-COOH là một dipeptide.</w:t>
      </w:r>
    </w:p>
    <w:p w14:paraId="76ED32E1" w14:textId="77777777" w:rsidR="00F327EB" w:rsidRPr="003608C1" w:rsidRDefault="00F327EB" w:rsidP="006460D9">
      <w:pPr>
        <w:pStyle w:val="ListNumber"/>
        <w:numPr>
          <w:ilvl w:val="0"/>
          <w:numId w:val="0"/>
        </w:numPr>
        <w:spacing w:after="0" w:line="240" w:lineRule="auto"/>
        <w:ind w:left="360" w:hanging="360"/>
        <w:rPr>
          <w:rFonts w:ascii="Times New Roman" w:hAnsi="Times New Roman" w:cs="Times New Roman"/>
          <w:color w:val="FF0000"/>
          <w:sz w:val="24"/>
          <w:szCs w:val="24"/>
        </w:rPr>
      </w:pPr>
      <w:r w:rsidRPr="003608C1">
        <w:rPr>
          <w:rFonts w:ascii="Times New Roman" w:hAnsi="Times New Roman" w:cs="Times New Roman"/>
          <w:sz w:val="24"/>
          <w:szCs w:val="24"/>
        </w:rPr>
        <w:tab/>
      </w:r>
      <w:r w:rsidRPr="003608C1">
        <w:rPr>
          <w:rFonts w:ascii="Times New Roman" w:hAnsi="Times New Roman" w:cs="Times New Roman"/>
          <w:color w:val="FF0000"/>
          <w:sz w:val="24"/>
          <w:szCs w:val="24"/>
        </w:rPr>
        <w:t>(4) Dung dịch methylamine không phản ứng được với Cu(OH)</w:t>
      </w:r>
      <w:r w:rsidRPr="003608C1">
        <w:rPr>
          <w:rFonts w:ascii="Times New Roman" w:hAnsi="Times New Roman" w:cs="Times New Roman"/>
          <w:color w:val="FF0000"/>
          <w:sz w:val="24"/>
          <w:szCs w:val="24"/>
          <w:vertAlign w:val="subscript"/>
        </w:rPr>
        <w:t>2</w:t>
      </w:r>
      <w:r w:rsidRPr="003608C1">
        <w:rPr>
          <w:rFonts w:ascii="Times New Roman" w:hAnsi="Times New Roman" w:cs="Times New Roman"/>
          <w:color w:val="FF0000"/>
          <w:sz w:val="24"/>
          <w:szCs w:val="24"/>
        </w:rPr>
        <w:t>.</w:t>
      </w:r>
    </w:p>
    <w:p w14:paraId="04C5D67B"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xml:space="preserve">Số phát biểu </w:t>
      </w:r>
      <w:r w:rsidRPr="003608C1">
        <w:rPr>
          <w:rFonts w:ascii="Times New Roman" w:hAnsi="Times New Roman" w:cs="Times New Roman"/>
          <w:b/>
          <w:bCs/>
          <w:color w:val="FF0000"/>
          <w:sz w:val="24"/>
          <w:szCs w:val="24"/>
        </w:rPr>
        <w:t xml:space="preserve">đúng </w:t>
      </w:r>
      <w:r w:rsidRPr="003608C1">
        <w:rPr>
          <w:rFonts w:ascii="Times New Roman" w:hAnsi="Times New Roman" w:cs="Times New Roman"/>
          <w:sz w:val="24"/>
          <w:szCs w:val="24"/>
        </w:rPr>
        <w:t>là</w:t>
      </w:r>
    </w:p>
    <w:p w14:paraId="34C1E029"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vi-VN"/>
        </w:rPr>
      </w:pPr>
      <w:r w:rsidRPr="003608C1">
        <w:rPr>
          <w:rFonts w:ascii="Times New Roman" w:hAnsi="Times New Roman" w:cs="Times New Roman"/>
          <w:b/>
          <w:sz w:val="24"/>
          <w:szCs w:val="24"/>
        </w:rPr>
        <w:tab/>
        <w:t xml:space="preserve"> </w:t>
      </w:r>
      <w:r w:rsidRPr="003317EB">
        <w:rPr>
          <w:rFonts w:ascii="Times New Roman" w:hAnsi="Times New Roman" w:cs="Times New Roman"/>
          <w:b/>
          <w:color w:val="0070C0"/>
          <w:sz w:val="24"/>
          <w:szCs w:val="24"/>
          <w:u w:val="single"/>
        </w:rPr>
        <w:t xml:space="preserve">A. </w:t>
      </w:r>
      <w:r w:rsidRPr="003608C1">
        <w:rPr>
          <w:rFonts w:ascii="Times New Roman" w:hAnsi="Times New Roman" w:cs="Times New Roman"/>
          <w:sz w:val="24"/>
          <w:szCs w:val="24"/>
          <w:highlight w:val="yellow"/>
          <w:u w:val="single"/>
        </w:rPr>
        <w:t>1.</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2.</w:t>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3.</w:t>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4.</w:t>
      </w:r>
    </w:p>
    <w:p w14:paraId="0CC15692"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vi-VN"/>
        </w:rPr>
        <w:t>Câu 9.</w:t>
      </w:r>
      <w:r w:rsidRPr="003608C1">
        <w:rPr>
          <w:rFonts w:ascii="Times New Roman" w:hAnsi="Times New Roman" w:cs="Times New Roman"/>
          <w:b/>
          <w:bCs/>
          <w:iCs/>
          <w:color w:val="000000" w:themeColor="text1"/>
          <w:sz w:val="24"/>
          <w:szCs w:val="24"/>
          <w:lang w:val="vi-VN"/>
        </w:rPr>
        <w:t xml:space="preserve"> (Hóa 12 – Chương 4 ) </w:t>
      </w:r>
      <w:r w:rsidRPr="003608C1">
        <w:rPr>
          <w:rFonts w:ascii="Times New Roman" w:hAnsi="Times New Roman" w:cs="Times New Roman"/>
          <w:sz w:val="24"/>
          <w:szCs w:val="24"/>
          <w:lang w:val="vi-VN"/>
        </w:rPr>
        <w:t>Cho thế điện cực chuẩn của Cu</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/Cu và Zn</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/Zn lần lượt là </w:t>
      </w:r>
      <w:r w:rsidRPr="003608C1">
        <w:rPr>
          <w:rFonts w:ascii="Times New Roman" w:hAnsi="Times New Roman" w:cs="Times New Roman"/>
          <w:position w:val="-12"/>
          <w:sz w:val="24"/>
          <w:szCs w:val="24"/>
        </w:rPr>
        <w:object w:dxaOrig="300" w:dyaOrig="400" w14:anchorId="0568FBCF">
          <v:shape id="_x0000_i1739" type="#_x0000_t75" style="width:15.75pt;height:19.5pt" o:ole="">
            <v:imagedata r:id="rId1245" o:title=""/>
          </v:shape>
          <o:OLEObject Type="Embed" ProgID="Equation.DSMT4" ShapeID="_x0000_i1739" DrawAspect="Content" ObjectID="_1833292890" r:id="rId1294"/>
        </w:object>
      </w:r>
      <w:r w:rsidRPr="003608C1">
        <w:rPr>
          <w:rFonts w:ascii="Times New Roman" w:hAnsi="Times New Roman" w:cs="Times New Roman"/>
          <w:sz w:val="24"/>
          <w:szCs w:val="24"/>
          <w:lang w:val="vi-VN"/>
        </w:rPr>
        <w:t xml:space="preserve">= +0,340 V và </w:t>
      </w:r>
      <w:r w:rsidRPr="003608C1">
        <w:rPr>
          <w:rFonts w:ascii="Times New Roman" w:hAnsi="Times New Roman" w:cs="Times New Roman"/>
          <w:position w:val="-12"/>
          <w:sz w:val="24"/>
          <w:szCs w:val="24"/>
        </w:rPr>
        <w:object w:dxaOrig="300" w:dyaOrig="400" w14:anchorId="2790D924">
          <v:shape id="_x0000_i1740" type="#_x0000_t75" style="width:15.75pt;height:19.5pt" o:ole="">
            <v:imagedata r:id="rId1247" o:title=""/>
          </v:shape>
          <o:OLEObject Type="Embed" ProgID="Equation.DSMT4" ShapeID="_x0000_i1740" DrawAspect="Content" ObjectID="_1833292891" r:id="rId1295"/>
        </w:object>
      </w:r>
      <w:r w:rsidRPr="003608C1">
        <w:rPr>
          <w:rFonts w:ascii="Times New Roman" w:hAnsi="Times New Roman" w:cs="Times New Roman"/>
          <w:sz w:val="24"/>
          <w:szCs w:val="24"/>
          <w:lang w:val="vi-VN"/>
        </w:rPr>
        <w:t>= -0,762 V. Sức điện động chuẩn của pin Galvani (</w:t>
      </w:r>
      <w:r w:rsidRPr="003608C1">
        <w:rPr>
          <w:rFonts w:ascii="Times New Roman" w:hAnsi="Times New Roman" w:cs="Times New Roman"/>
          <w:position w:val="-16"/>
          <w:sz w:val="24"/>
          <w:szCs w:val="24"/>
        </w:rPr>
        <w:object w:dxaOrig="420" w:dyaOrig="440" w14:anchorId="7AE7029B">
          <v:shape id="_x0000_i1741" type="#_x0000_t75" style="width:21.75pt;height:22.5pt" o:ole="">
            <v:imagedata r:id="rId1249" o:title=""/>
          </v:shape>
          <o:OLEObject Type="Embed" ProgID="Equation.DSMT4" ShapeID="_x0000_i1741" DrawAspect="Content" ObjectID="_1833292892" r:id="rId1296"/>
        </w:object>
      </w:r>
      <w:r w:rsidRPr="003608C1">
        <w:rPr>
          <w:rFonts w:ascii="Times New Roman" w:hAnsi="Times New Roman" w:cs="Times New Roman"/>
          <w:sz w:val="24"/>
          <w:szCs w:val="24"/>
          <w:lang w:val="vi-VN"/>
        </w:rPr>
        <w:t>) tạo bởi hai cặp oxi hoá - khử  Cu</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/Cu và Zn</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/Zn được tính theo công thức nào sau đây?</w:t>
      </w:r>
    </w:p>
    <w:p w14:paraId="7022D210"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u w:val="single"/>
        </w:rPr>
        <w:t>A.</w:t>
      </w:r>
      <w:r w:rsidRPr="003317EB">
        <w:rPr>
          <w:rFonts w:ascii="Times New Roman" w:hAnsi="Times New Roman" w:cs="Times New Roman"/>
          <w:b/>
          <w:color w:val="0070C0"/>
          <w:sz w:val="24"/>
          <w:szCs w:val="24"/>
          <w:u w:val="single"/>
        </w:rPr>
        <w:t xml:space="preserve"> </w:t>
      </w:r>
      <w:r w:rsidRPr="003608C1">
        <w:rPr>
          <w:rFonts w:ascii="Times New Roman" w:hAnsi="Times New Roman" w:cs="Times New Roman"/>
          <w:position w:val="-16"/>
          <w:sz w:val="24"/>
          <w:szCs w:val="24"/>
          <w:highlight w:val="yellow"/>
          <w:u w:val="single"/>
        </w:rPr>
        <w:object w:dxaOrig="420" w:dyaOrig="440" w14:anchorId="0B5BEDEC">
          <v:shape id="_x0000_i1742" type="#_x0000_t75" style="width:21.75pt;height:22.5pt" o:ole="">
            <v:imagedata r:id="rId1249" o:title=""/>
          </v:shape>
          <o:OLEObject Type="Embed" ProgID="Equation.DSMT4" ShapeID="_x0000_i1742" DrawAspect="Content" ObjectID="_1833292893" r:id="rId1297"/>
        </w:object>
      </w:r>
      <w:r w:rsidRPr="003608C1">
        <w:rPr>
          <w:rFonts w:ascii="Times New Roman" w:hAnsi="Times New Roman" w:cs="Times New Roman"/>
          <w:sz w:val="24"/>
          <w:szCs w:val="24"/>
          <w:highlight w:val="yellow"/>
          <w:u w:val="single"/>
        </w:rPr>
        <w:t xml:space="preserve"> = </w:t>
      </w:r>
      <w:r w:rsidRPr="003608C1">
        <w:rPr>
          <w:rFonts w:ascii="Times New Roman" w:hAnsi="Times New Roman" w:cs="Times New Roman"/>
          <w:position w:val="-12"/>
          <w:sz w:val="24"/>
          <w:szCs w:val="24"/>
          <w:highlight w:val="yellow"/>
          <w:u w:val="single"/>
        </w:rPr>
        <w:object w:dxaOrig="300" w:dyaOrig="400" w14:anchorId="60C322B7">
          <v:shape id="_x0000_i1743" type="#_x0000_t75" style="width:15.75pt;height:19.5pt" o:ole="">
            <v:imagedata r:id="rId1245" o:title=""/>
          </v:shape>
          <o:OLEObject Type="Embed" ProgID="Equation.DSMT4" ShapeID="_x0000_i1743" DrawAspect="Content" ObjectID="_1833292894" r:id="rId1298"/>
        </w:object>
      </w:r>
      <w:r w:rsidRPr="003608C1">
        <w:rPr>
          <w:rFonts w:ascii="Times New Roman" w:hAnsi="Times New Roman" w:cs="Times New Roman"/>
          <w:sz w:val="24"/>
          <w:szCs w:val="24"/>
          <w:highlight w:val="yellow"/>
          <w:u w:val="single"/>
        </w:rPr>
        <w:t xml:space="preserve"> - </w:t>
      </w:r>
      <w:r w:rsidRPr="003608C1">
        <w:rPr>
          <w:rFonts w:ascii="Times New Roman" w:hAnsi="Times New Roman" w:cs="Times New Roman"/>
          <w:position w:val="-12"/>
          <w:sz w:val="24"/>
          <w:szCs w:val="24"/>
          <w:highlight w:val="yellow"/>
          <w:u w:val="single"/>
        </w:rPr>
        <w:object w:dxaOrig="300" w:dyaOrig="400" w14:anchorId="3917B839">
          <v:shape id="_x0000_i1744" type="#_x0000_t75" style="width:15.75pt;height:19.5pt" o:ole="">
            <v:imagedata r:id="rId1247" o:title=""/>
          </v:shape>
          <o:OLEObject Type="Embed" ProgID="Equation.DSMT4" ShapeID="_x0000_i1744" DrawAspect="Content" ObjectID="_1833292895" r:id="rId1299"/>
        </w:object>
      </w:r>
      <w:r w:rsidRPr="003608C1">
        <w:rPr>
          <w:rFonts w:ascii="Times New Roman" w:hAnsi="Times New Roman" w:cs="Times New Roman"/>
          <w:sz w:val="24"/>
          <w:szCs w:val="24"/>
          <w:highlight w:val="yellow"/>
          <w:u w:val="single"/>
        </w:rPr>
        <w:t>.</w: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6"/>
          <w:sz w:val="24"/>
          <w:szCs w:val="24"/>
        </w:rPr>
        <w:object w:dxaOrig="420" w:dyaOrig="440" w14:anchorId="5E033234">
          <v:shape id="_x0000_i1745" type="#_x0000_t75" style="width:21.75pt;height:22.5pt" o:ole="">
            <v:imagedata r:id="rId1249" o:title=""/>
          </v:shape>
          <o:OLEObject Type="Embed" ProgID="Equation.DSMT4" ShapeID="_x0000_i1745" DrawAspect="Content" ObjectID="_1833292896" r:id="rId1300"/>
        </w:objec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300" w:dyaOrig="400" w14:anchorId="3BA9EA61">
          <v:shape id="_x0000_i1746" type="#_x0000_t75" style="width:15.75pt;height:19.5pt" o:ole="">
            <v:imagedata r:id="rId1245" o:title=""/>
          </v:shape>
          <o:OLEObject Type="Embed" ProgID="Equation.DSMT4" ShapeID="_x0000_i1746" DrawAspect="Content" ObjectID="_1833292897" r:id="rId1301"/>
        </w:objec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300" w:dyaOrig="400" w14:anchorId="00915DE3">
          <v:shape id="_x0000_i1747" type="#_x0000_t75" style="width:15.75pt;height:19.5pt" o:ole="">
            <v:imagedata r:id="rId1247" o:title=""/>
          </v:shape>
          <o:OLEObject Type="Embed" ProgID="Equation.DSMT4" ShapeID="_x0000_i1747" DrawAspect="Content" ObjectID="_1833292898" r:id="rId1302"/>
        </w:objec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6"/>
          <w:sz w:val="24"/>
          <w:szCs w:val="24"/>
        </w:rPr>
        <w:object w:dxaOrig="420" w:dyaOrig="440" w14:anchorId="63CB8E5A">
          <v:shape id="_x0000_i1748" type="#_x0000_t75" style="width:21.75pt;height:22.5pt" o:ole="">
            <v:imagedata r:id="rId1249" o:title=""/>
          </v:shape>
          <o:OLEObject Type="Embed" ProgID="Equation.DSMT4" ShapeID="_x0000_i1748" DrawAspect="Content" ObjectID="_1833292899" r:id="rId1303"/>
        </w:object>
      </w:r>
      <w:r w:rsidRPr="003608C1">
        <w:rPr>
          <w:rFonts w:ascii="Times New Roman" w:hAnsi="Times New Roman" w:cs="Times New Roman"/>
          <w:sz w:val="24"/>
          <w:szCs w:val="24"/>
        </w:rPr>
        <w:t>= -</w:t>
      </w:r>
      <w:r w:rsidRPr="003608C1">
        <w:rPr>
          <w:rFonts w:ascii="Times New Roman" w:hAnsi="Times New Roman" w:cs="Times New Roman"/>
          <w:position w:val="-12"/>
          <w:sz w:val="24"/>
          <w:szCs w:val="24"/>
        </w:rPr>
        <w:object w:dxaOrig="300" w:dyaOrig="400" w14:anchorId="1320F814">
          <v:shape id="_x0000_i1749" type="#_x0000_t75" style="width:15.75pt;height:19.5pt" o:ole="">
            <v:imagedata r:id="rId1247" o:title=""/>
          </v:shape>
          <o:OLEObject Type="Embed" ProgID="Equation.DSMT4" ShapeID="_x0000_i1749" DrawAspect="Content" ObjectID="_1833292900" r:id="rId1304"/>
        </w:objec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300" w:dyaOrig="400" w14:anchorId="72D9CCFD">
          <v:shape id="_x0000_i1750" type="#_x0000_t75" style="width:15.75pt;height:19.5pt" o:ole="">
            <v:imagedata r:id="rId1245" o:title=""/>
          </v:shape>
          <o:OLEObject Type="Embed" ProgID="Equation.DSMT4" ShapeID="_x0000_i1750" DrawAspect="Content" ObjectID="_1833292901" r:id="rId1305"/>
        </w:object>
      </w:r>
      <w:r w:rsidRPr="003608C1">
        <w:rPr>
          <w:rFonts w:ascii="Times New Roman" w:hAnsi="Times New Roman" w:cs="Times New Roman"/>
          <w:sz w:val="24"/>
          <w:szCs w:val="24"/>
        </w:rPr>
        <w:t xml:space="preserve">. </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position w:val="-16"/>
          <w:sz w:val="24"/>
          <w:szCs w:val="24"/>
        </w:rPr>
        <w:object w:dxaOrig="420" w:dyaOrig="440" w14:anchorId="2899E8D1">
          <v:shape id="_x0000_i1751" type="#_x0000_t75" style="width:21.75pt;height:22.5pt" o:ole="">
            <v:imagedata r:id="rId1249" o:title=""/>
          </v:shape>
          <o:OLEObject Type="Embed" ProgID="Equation.DSMT4" ShapeID="_x0000_i1751" DrawAspect="Content" ObjectID="_1833292902" r:id="rId1306"/>
        </w:objec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300" w:dyaOrig="400" w14:anchorId="33856AC6">
          <v:shape id="_x0000_i1752" type="#_x0000_t75" style="width:15.75pt;height:19.5pt" o:ole="">
            <v:imagedata r:id="rId1247" o:title=""/>
          </v:shape>
          <o:OLEObject Type="Embed" ProgID="Equation.DSMT4" ShapeID="_x0000_i1752" DrawAspect="Content" ObjectID="_1833292903" r:id="rId1307"/>
        </w:object>
      </w:r>
      <w:r w:rsidRPr="003608C1">
        <w:rPr>
          <w:rFonts w:ascii="Times New Roman" w:hAnsi="Times New Roman" w:cs="Times New Roman"/>
          <w:sz w:val="24"/>
          <w:szCs w:val="24"/>
        </w:rPr>
        <w:t xml:space="preserve">- </w:t>
      </w:r>
      <w:r w:rsidRPr="003608C1">
        <w:rPr>
          <w:rFonts w:ascii="Times New Roman" w:hAnsi="Times New Roman" w:cs="Times New Roman"/>
          <w:position w:val="-12"/>
          <w:sz w:val="24"/>
          <w:szCs w:val="24"/>
        </w:rPr>
        <w:object w:dxaOrig="300" w:dyaOrig="400" w14:anchorId="205E0765">
          <v:shape id="_x0000_i1753" type="#_x0000_t75" style="width:15.75pt;height:19.5pt" o:ole="">
            <v:imagedata r:id="rId1245" o:title=""/>
          </v:shape>
          <o:OLEObject Type="Embed" ProgID="Equation.DSMT4" ShapeID="_x0000_i1753" DrawAspect="Content" ObjectID="_1833292904" r:id="rId1308"/>
        </w:object>
      </w:r>
      <w:r w:rsidRPr="003608C1">
        <w:rPr>
          <w:rFonts w:ascii="Times New Roman" w:hAnsi="Times New Roman" w:cs="Times New Roman"/>
          <w:sz w:val="24"/>
          <w:szCs w:val="24"/>
        </w:rPr>
        <w:t>.</w:t>
      </w:r>
    </w:p>
    <w:p w14:paraId="02E1A468"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jc w:val="both"/>
        <w:rPr>
          <w:rFonts w:ascii="Times New Roman" w:hAnsi="Times New Roman" w:cs="Times New Roman"/>
          <w:bCs/>
          <w:color w:val="FF0000"/>
          <w:sz w:val="24"/>
          <w:szCs w:val="24"/>
          <w:lang w:val="pl-PL"/>
        </w:rPr>
      </w:pP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color w:val="FF0000"/>
          <w:sz w:val="24"/>
          <w:szCs w:val="24"/>
        </w:rPr>
        <w:t xml:space="preserve"> (Hóa 12 – Chương 2) </w:t>
      </w:r>
      <w:r w:rsidRPr="003608C1">
        <w:rPr>
          <w:rFonts w:ascii="Times New Roman" w:hAnsi="Times New Roman" w:cs="Times New Roman"/>
          <w:bCs/>
          <w:color w:val="FF0000"/>
          <w:sz w:val="24"/>
          <w:szCs w:val="24"/>
          <w:lang w:val="pl-PL"/>
        </w:rPr>
        <w:t>Cho công thức cấu tạo của carbohydrate X trong hình dưới:</w:t>
      </w:r>
    </w:p>
    <w:p w14:paraId="256CCF2C"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jc w:val="both"/>
        <w:rPr>
          <w:rFonts w:ascii="Times New Roman" w:hAnsi="Times New Roman" w:cs="Times New Roman"/>
          <w:bCs/>
          <w:color w:val="FF0000"/>
          <w:sz w:val="24"/>
          <w:szCs w:val="24"/>
          <w:lang w:val="pl-PL"/>
        </w:rPr>
      </w:pPr>
      <w:r w:rsidRPr="003608C1">
        <w:rPr>
          <w:rFonts w:ascii="Times New Roman" w:hAnsi="Times New Roman" w:cs="Times New Roman"/>
          <w:noProof/>
          <w:color w:val="FF0000"/>
          <w:sz w:val="24"/>
          <w:szCs w:val="24"/>
        </w:rPr>
        <w:drawing>
          <wp:anchor distT="0" distB="0" distL="114300" distR="114300" simplePos="0" relativeHeight="251717632" behindDoc="0" locked="0" layoutInCell="1" allowOverlap="1" wp14:anchorId="034BBFF6" wp14:editId="0C0FFA37">
            <wp:simplePos x="0" y="0"/>
            <wp:positionH relativeFrom="margin">
              <wp:posOffset>1410335</wp:posOffset>
            </wp:positionH>
            <wp:positionV relativeFrom="paragraph">
              <wp:posOffset>36195</wp:posOffset>
            </wp:positionV>
            <wp:extent cx="3227070" cy="807720"/>
            <wp:effectExtent l="0" t="0" r="0" b="0"/>
            <wp:wrapSquare wrapText="bothSides"/>
            <wp:docPr id="543808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08919" name=""/>
                    <pic:cNvPicPr/>
                  </pic:nvPicPr>
                  <pic:blipFill>
                    <a:blip r:embed="rId1309" cstate="email">
                      <a:extLst>
                        <a:ext uri="{28A0092B-C50C-407E-A947-70E740481C1C}">
                          <a14:useLocalDpi xmlns:a14="http://schemas.microsoft.com/office/drawing/2010/main"/>
                        </a:ext>
                      </a:extLst>
                    </a:blip>
                    <a:stretch>
                      <a:fillRect/>
                    </a:stretch>
                  </pic:blipFill>
                  <pic:spPr>
                    <a:xfrm>
                      <a:off x="0" y="0"/>
                      <a:ext cx="3227070" cy="807720"/>
                    </a:xfrm>
                    <a:prstGeom prst="rect">
                      <a:avLst/>
                    </a:prstGeom>
                  </pic:spPr>
                </pic:pic>
              </a:graphicData>
            </a:graphic>
            <wp14:sizeRelH relativeFrom="page">
              <wp14:pctWidth>0</wp14:pctWidth>
            </wp14:sizeRelH>
            <wp14:sizeRelV relativeFrom="page">
              <wp14:pctHeight>0</wp14:pctHeight>
            </wp14:sizeRelV>
          </wp:anchor>
        </w:drawing>
      </w:r>
    </w:p>
    <w:p w14:paraId="5A5496F6"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rPr>
          <w:rFonts w:ascii="Times New Roman" w:hAnsi="Times New Roman" w:cs="Times New Roman"/>
          <w:bCs/>
          <w:color w:val="FF0000"/>
          <w:sz w:val="24"/>
          <w:szCs w:val="24"/>
          <w:lang w:val="pt-PT"/>
        </w:rPr>
      </w:pPr>
    </w:p>
    <w:p w14:paraId="7A305340"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rPr>
          <w:rFonts w:ascii="Times New Roman" w:hAnsi="Times New Roman" w:cs="Times New Roman"/>
          <w:bCs/>
          <w:color w:val="FF0000"/>
          <w:sz w:val="24"/>
          <w:szCs w:val="24"/>
          <w:lang w:val="pt-PT"/>
        </w:rPr>
      </w:pPr>
    </w:p>
    <w:p w14:paraId="2AF6B011"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rPr>
          <w:rFonts w:ascii="Times New Roman" w:hAnsi="Times New Roman" w:cs="Times New Roman"/>
          <w:bCs/>
          <w:color w:val="FF0000"/>
          <w:sz w:val="24"/>
          <w:szCs w:val="24"/>
          <w:lang w:val="pt-PT"/>
        </w:rPr>
      </w:pPr>
    </w:p>
    <w:p w14:paraId="54CD52B8"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rPr>
          <w:rFonts w:ascii="Times New Roman" w:hAnsi="Times New Roman" w:cs="Times New Roman"/>
          <w:bCs/>
          <w:color w:val="FF0000"/>
          <w:sz w:val="24"/>
          <w:szCs w:val="24"/>
          <w:lang w:val="pt-PT"/>
        </w:rPr>
      </w:pPr>
    </w:p>
    <w:p w14:paraId="63EB2ED0"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rPr>
          <w:rFonts w:ascii="Times New Roman" w:hAnsi="Times New Roman" w:cs="Times New Roman"/>
          <w:b/>
          <w:bCs/>
          <w:color w:val="FF0000"/>
          <w:sz w:val="24"/>
          <w:szCs w:val="24"/>
          <w:lang w:val="pt-PT"/>
        </w:rPr>
      </w:pPr>
      <w:r w:rsidRPr="003608C1">
        <w:rPr>
          <w:rFonts w:ascii="Times New Roman" w:hAnsi="Times New Roman" w:cs="Times New Roman"/>
          <w:bCs/>
          <w:color w:val="FF0000"/>
          <w:sz w:val="24"/>
          <w:szCs w:val="24"/>
          <w:lang w:val="pt-PT"/>
        </w:rPr>
        <w:tab/>
        <w:t>Carbohydrate X là</w:t>
      </w:r>
    </w:p>
    <w:p w14:paraId="506FD6D3"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jc w:val="both"/>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lang w:val="pt-PT"/>
        </w:rPr>
        <w:tab/>
      </w:r>
      <w:r w:rsidRPr="003608C1">
        <w:rPr>
          <w:rFonts w:ascii="Times New Roman" w:hAnsi="Times New Roman" w:cs="Times New Roman"/>
          <w:b/>
          <w:bCs/>
          <w:color w:val="FF0000"/>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color w:val="FF0000"/>
          <w:sz w:val="24"/>
          <w:szCs w:val="24"/>
          <w:lang w:val="pt-PT"/>
        </w:rPr>
        <w:t>maltose.</w:t>
      </w:r>
      <w:r w:rsidRPr="003608C1">
        <w:rPr>
          <w:rFonts w:ascii="Times New Roman" w:hAnsi="Times New Roman" w:cs="Times New Roman"/>
          <w:color w:val="FF0000"/>
          <w:sz w:val="24"/>
          <w:szCs w:val="24"/>
          <w:lang w:val="pt-PT"/>
        </w:rPr>
        <w:tab/>
      </w:r>
      <w:r w:rsidRPr="003608C1">
        <w:rPr>
          <w:rFonts w:ascii="Times New Roman" w:hAnsi="Times New Roman" w:cs="Times New Roman"/>
          <w:color w:val="FF0000"/>
          <w:sz w:val="24"/>
          <w:szCs w:val="24"/>
          <w:lang w:val="pt-PT"/>
        </w:rPr>
        <w:tab/>
      </w:r>
      <w:r w:rsidRPr="003608C1">
        <w:rPr>
          <w:rFonts w:ascii="Times New Roman" w:hAnsi="Times New Roman" w:cs="Times New Roman"/>
          <w:color w:val="FF0000"/>
          <w:sz w:val="24"/>
          <w:szCs w:val="24"/>
          <w:lang w:val="pt-PT"/>
        </w:rPr>
        <w:tab/>
      </w:r>
      <w:r w:rsidRPr="003317EB">
        <w:rPr>
          <w:rFonts w:ascii="Times New Roman" w:hAnsi="Times New Roman" w:cs="Times New Roman"/>
          <w:b/>
          <w:bCs/>
          <w:color w:val="0070C0"/>
          <w:sz w:val="24"/>
          <w:szCs w:val="24"/>
          <w:u w:val="single"/>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FF0000"/>
          <w:sz w:val="24"/>
          <w:szCs w:val="24"/>
          <w:highlight w:val="yellow"/>
        </w:rPr>
        <w:t>saccharose</w:t>
      </w:r>
      <w:r w:rsidRPr="003608C1">
        <w:rPr>
          <w:rFonts w:ascii="Times New Roman" w:hAnsi="Times New Roman" w:cs="Times New Roman"/>
          <w:color w:val="FF0000"/>
          <w:sz w:val="24"/>
          <w:szCs w:val="24"/>
        </w:rPr>
        <w:t>.</w:t>
      </w:r>
      <w:r w:rsidRPr="003608C1">
        <w:rPr>
          <w:rFonts w:ascii="Times New Roman" w:hAnsi="Times New Roman" w:cs="Times New Roman"/>
          <w:b/>
          <w:bCs/>
          <w:color w:val="FF0000"/>
          <w:sz w:val="24"/>
          <w:szCs w:val="24"/>
        </w:rPr>
        <w:tab/>
      </w:r>
      <w:r w:rsidRPr="003608C1">
        <w:rPr>
          <w:rFonts w:ascii="Times New Roman" w:hAnsi="Times New Roman" w:cs="Times New Roman"/>
          <w:b/>
          <w:bCs/>
          <w:color w:val="FF0000"/>
          <w:sz w:val="24"/>
          <w:szCs w:val="24"/>
        </w:rPr>
        <w:tab/>
      </w:r>
    </w:p>
    <w:p w14:paraId="6D9140C1"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jc w:val="both"/>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ab/>
      </w:r>
      <w:r w:rsidRPr="003608C1">
        <w:rPr>
          <w:rFonts w:ascii="Times New Roman" w:hAnsi="Times New Roman" w:cs="Times New Roman"/>
          <w:b/>
          <w:bCs/>
          <w:color w:val="FF0000"/>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FF0000"/>
          <w:sz w:val="24"/>
          <w:szCs w:val="24"/>
        </w:rPr>
        <w:t>cellulose.</w:t>
      </w:r>
      <w:r w:rsidRPr="003608C1">
        <w:rPr>
          <w:rFonts w:ascii="Times New Roman" w:hAnsi="Times New Roman" w:cs="Times New Roman"/>
          <w:b/>
          <w:bCs/>
          <w:color w:val="FF0000"/>
          <w:sz w:val="24"/>
          <w:szCs w:val="24"/>
        </w:rPr>
        <w:tab/>
      </w:r>
      <w:r w:rsidRPr="003608C1">
        <w:rPr>
          <w:rFonts w:ascii="Times New Roman" w:hAnsi="Times New Roman" w:cs="Times New Roman"/>
          <w:b/>
          <w:bCs/>
          <w:color w:val="FF0000"/>
          <w:sz w:val="24"/>
          <w:szCs w:val="24"/>
        </w:rPr>
        <w:tab/>
      </w:r>
      <w:r w:rsidRPr="003608C1">
        <w:rPr>
          <w:rFonts w:ascii="Times New Roman" w:hAnsi="Times New Roman" w:cs="Times New Roman"/>
          <w:b/>
          <w:bCs/>
          <w:color w:val="FF0000"/>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color w:val="FF0000"/>
          <w:sz w:val="24"/>
          <w:szCs w:val="24"/>
        </w:rPr>
        <w:t xml:space="preserve">fructose. </w:t>
      </w:r>
    </w:p>
    <w:p w14:paraId="786E1FB9"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11.</w:t>
      </w:r>
      <w:r w:rsidRPr="003608C1">
        <w:rPr>
          <w:rFonts w:ascii="Times New Roman" w:hAnsi="Times New Roman" w:cs="Times New Roman"/>
          <w:b/>
          <w:bCs/>
          <w:iCs/>
          <w:color w:val="000000" w:themeColor="text1"/>
          <w:sz w:val="24"/>
          <w:szCs w:val="24"/>
          <w:lang w:val="pt-PT"/>
        </w:rPr>
        <w:t xml:space="preserve"> (Hóa 11 – Chương 1) </w:t>
      </w:r>
      <w:r w:rsidRPr="003608C1">
        <w:rPr>
          <w:rFonts w:ascii="Times New Roman" w:hAnsi="Times New Roman" w:cs="Times New Roman"/>
          <w:sz w:val="24"/>
          <w:szCs w:val="24"/>
          <w:lang w:val="pt-PT"/>
        </w:rPr>
        <w:t>Cho các phản ứng sau:</w:t>
      </w:r>
    </w:p>
    <w:p w14:paraId="33C406E6"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608C1">
        <w:rPr>
          <w:rFonts w:ascii="Times New Roman" w:hAnsi="Times New Roman" w:cs="Times New Roman"/>
          <w:position w:val="-100"/>
          <w:sz w:val="24"/>
          <w:szCs w:val="24"/>
        </w:rPr>
        <w:object w:dxaOrig="5179" w:dyaOrig="2180" w14:anchorId="524E82E2">
          <v:shape id="_x0000_i1754" type="#_x0000_t75" style="width:259.5pt;height:109.5pt" o:ole="">
            <v:imagedata r:id="rId1263" o:title=""/>
          </v:shape>
          <o:OLEObject Type="Embed" ProgID="Equation.DSMT4" ShapeID="_x0000_i1754" DrawAspect="Content" ObjectID="_1833292905" r:id="rId1310"/>
        </w:object>
      </w:r>
    </w:p>
    <w:p w14:paraId="024987CA"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Khi giảm nhiệt độ và tăng áp suất, các cân bằng hoá học nào sau đây chuyển dịch sang chiều thuận?</w:t>
      </w:r>
    </w:p>
    <w:p w14:paraId="59EB08E1"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(1) và (5).</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(2) và (3).</w:t>
      </w:r>
      <w:r w:rsidRPr="003608C1">
        <w:rPr>
          <w:rFonts w:ascii="Times New Roman" w:hAnsi="Times New Roman" w:cs="Times New Roman"/>
          <w:sz w:val="24"/>
          <w:szCs w:val="24"/>
          <w:lang w:val="pt-PT"/>
        </w:rPr>
        <w:tab/>
      </w:r>
    </w:p>
    <w:p w14:paraId="28C077EF"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u w:val="single"/>
          <w:lang w:val="pt-PT"/>
        </w:rPr>
        <w:t xml:space="preserve">C. </w:t>
      </w:r>
      <w:r w:rsidRPr="003608C1">
        <w:rPr>
          <w:rFonts w:ascii="Times New Roman" w:hAnsi="Times New Roman" w:cs="Times New Roman"/>
          <w:sz w:val="24"/>
          <w:szCs w:val="24"/>
          <w:highlight w:val="yellow"/>
          <w:u w:val="single"/>
          <w:lang w:val="pt-PT"/>
        </w:rPr>
        <w:t>(2); (3) và (5).</w:t>
      </w:r>
      <w:r w:rsidRPr="003608C1">
        <w:rPr>
          <w:rFonts w:ascii="Times New Roman" w:hAnsi="Times New Roman" w:cs="Times New Roman"/>
          <w:sz w:val="24"/>
          <w:szCs w:val="24"/>
          <w:u w:val="single"/>
          <w:lang w:val="pt-PT"/>
        </w:rPr>
        <w:tab/>
      </w:r>
      <w:r w:rsidRPr="003608C1">
        <w:rPr>
          <w:rFonts w:ascii="Times New Roman" w:hAnsi="Times New Roman" w:cs="Times New Roman"/>
          <w:sz w:val="24"/>
          <w:szCs w:val="24"/>
          <w:u w:val="single"/>
          <w:lang w:val="pt-PT"/>
        </w:rPr>
        <w:tab/>
      </w:r>
      <w:r w:rsidRPr="003608C1">
        <w:rPr>
          <w:rFonts w:ascii="Times New Roman" w:hAnsi="Times New Roman" w:cs="Times New Roman"/>
          <w:sz w:val="24"/>
          <w:szCs w:val="24"/>
          <w:u w:val="single"/>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(2); (3) và (4).</w:t>
      </w:r>
    </w:p>
    <w:p w14:paraId="7AC5CE48"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12.</w:t>
      </w:r>
      <w:r w:rsidRPr="003608C1">
        <w:rPr>
          <w:rFonts w:ascii="Times New Roman" w:hAnsi="Times New Roman" w:cs="Times New Roman"/>
          <w:b/>
          <w:bCs/>
          <w:iCs/>
          <w:color w:val="000000" w:themeColor="text1"/>
          <w:sz w:val="24"/>
          <w:szCs w:val="24"/>
          <w:lang w:val="pt-PT"/>
        </w:rPr>
        <w:t xml:space="preserve"> (Hóa 12 – Chương 8) </w:t>
      </w:r>
      <w:r w:rsidRPr="003608C1">
        <w:rPr>
          <w:rFonts w:ascii="Times New Roman" w:hAnsi="Times New Roman" w:cs="Times New Roman"/>
          <w:sz w:val="24"/>
          <w:szCs w:val="24"/>
          <w:lang w:val="pt-PT"/>
        </w:rPr>
        <w:t>Nguyên tử trung tâm trong phức chất [PtCl</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là</w:t>
      </w:r>
    </w:p>
    <w:p w14:paraId="1187A4C8"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Pt.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u w:val="single"/>
          <w:lang w:val="pt-PT"/>
        </w:rPr>
        <w:t>B.</w:t>
      </w:r>
      <w:r w:rsidRPr="003317EB">
        <w:rPr>
          <w:rFonts w:ascii="Times New Roman" w:hAnsi="Times New Roman" w:cs="Times New Roman"/>
          <w:b/>
          <w:color w:val="0070C0"/>
          <w:sz w:val="24"/>
          <w:szCs w:val="24"/>
          <w:u w:val="single"/>
          <w:lang w:val="pt-PT"/>
        </w:rPr>
        <w:t xml:space="preserve"> </w:t>
      </w:r>
      <w:r w:rsidRPr="003608C1">
        <w:rPr>
          <w:rFonts w:ascii="Times New Roman" w:hAnsi="Times New Roman" w:cs="Times New Roman"/>
          <w:sz w:val="24"/>
          <w:szCs w:val="24"/>
          <w:highlight w:val="yellow"/>
          <w:u w:val="single"/>
          <w:lang w:val="pt-PT"/>
        </w:rPr>
        <w:t>Pt</w:t>
      </w:r>
      <w:r w:rsidRPr="003608C1">
        <w:rPr>
          <w:rFonts w:ascii="Times New Roman" w:hAnsi="Times New Roman" w:cs="Times New Roman"/>
          <w:sz w:val="24"/>
          <w:szCs w:val="24"/>
          <w:highlight w:val="yellow"/>
          <w:u w:val="single"/>
          <w:vertAlign w:val="superscript"/>
          <w:lang w:val="pt-PT"/>
        </w:rPr>
        <w:t>2+</w:t>
      </w:r>
      <w:r w:rsidRPr="003608C1">
        <w:rPr>
          <w:rFonts w:ascii="Times New Roman" w:hAnsi="Times New Roman" w:cs="Times New Roman"/>
          <w:sz w:val="24"/>
          <w:szCs w:val="24"/>
          <w:highlight w:val="yellow"/>
          <w:u w:val="single"/>
          <w:lang w:val="pt-PT"/>
        </w:rPr>
        <w:t>.</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Cl</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w:t>
      </w:r>
    </w:p>
    <w:p w14:paraId="1BC9539E"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color w:val="000000" w:themeColor="text1"/>
          <w:sz w:val="24"/>
          <w:szCs w:val="24"/>
          <w:lang w:val="pt-PT"/>
        </w:rPr>
      </w:pPr>
      <w:r w:rsidRPr="003317EB">
        <w:rPr>
          <w:rFonts w:ascii="Times New Roman" w:hAnsi="Times New Roman" w:cs="Times New Roman"/>
          <w:b/>
          <w:bCs/>
          <w:iCs/>
          <w:color w:val="C00000"/>
          <w:sz w:val="24"/>
          <w:szCs w:val="24"/>
          <w:lang w:val="pt-PT"/>
        </w:rPr>
        <w:t>Câu 13.</w:t>
      </w:r>
      <w:r w:rsidRPr="003608C1">
        <w:rPr>
          <w:rFonts w:ascii="Times New Roman" w:hAnsi="Times New Roman" w:cs="Times New Roman"/>
          <w:b/>
          <w:bCs/>
          <w:iCs/>
          <w:color w:val="000000" w:themeColor="text1"/>
          <w:sz w:val="24"/>
          <w:szCs w:val="24"/>
          <w:lang w:val="pt-PT"/>
        </w:rPr>
        <w:t xml:space="preserve"> (Hóa 12 – Chương 1) </w:t>
      </w:r>
      <w:r w:rsidRPr="003608C1">
        <w:rPr>
          <w:rFonts w:ascii="Times New Roman" w:hAnsi="Times New Roman" w:cs="Times New Roman"/>
          <w:bCs/>
          <w:iCs/>
          <w:sz w:val="24"/>
          <w:szCs w:val="24"/>
          <w:lang w:val="pt-PT"/>
        </w:rPr>
        <w:t xml:space="preserve">Phản </w:t>
      </w:r>
      <w:r w:rsidRPr="003608C1">
        <w:rPr>
          <w:rFonts w:ascii="Times New Roman" w:hAnsi="Times New Roman" w:cs="Times New Roman"/>
          <w:bCs/>
          <w:iCs/>
          <w:color w:val="000000" w:themeColor="text1"/>
          <w:sz w:val="24"/>
          <w:szCs w:val="24"/>
          <w:lang w:val="pt-PT"/>
        </w:rPr>
        <w:t xml:space="preserve">ứng của benzene với bromine (xúc tác </w:t>
      </w:r>
      <w:r w:rsidRPr="003608C1">
        <w:rPr>
          <w:rFonts w:ascii="Times New Roman" w:hAnsi="Times New Roman" w:cs="Times New Roman"/>
          <w:bCs/>
          <w:iCs/>
          <w:color w:val="000000" w:themeColor="text1"/>
          <w:position w:val="-12"/>
          <w:sz w:val="24"/>
          <w:szCs w:val="24"/>
        </w:rPr>
        <w:object w:dxaOrig="600" w:dyaOrig="360" w14:anchorId="29000619">
          <v:shape id="_x0000_i1755" type="#_x0000_t75" style="width:30pt;height:18.75pt" o:ole="">
            <v:imagedata r:id="rId1265" o:title=""/>
          </v:shape>
          <o:OLEObject Type="Embed" ProgID="Equation.DSMT4" ShapeID="_x0000_i1755" DrawAspect="Content" ObjectID="_1833292906" r:id="rId1311"/>
        </w:object>
      </w:r>
      <w:r w:rsidRPr="003608C1">
        <w:rPr>
          <w:rFonts w:ascii="Times New Roman" w:hAnsi="Times New Roman" w:cs="Times New Roman"/>
          <w:bCs/>
          <w:iCs/>
          <w:color w:val="000000" w:themeColor="text1"/>
          <w:sz w:val="24"/>
          <w:szCs w:val="24"/>
          <w:lang w:val="pt-PT"/>
        </w:rPr>
        <w:t xml:space="preserve">) xảy ra theo cơ chế sau: </w:t>
      </w:r>
    </w:p>
    <w:p w14:paraId="15998867"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color w:val="000000" w:themeColor="text1"/>
          <w:sz w:val="24"/>
          <w:szCs w:val="24"/>
        </w:rPr>
      </w:pPr>
      <w:r w:rsidRPr="003608C1">
        <w:rPr>
          <w:rFonts w:ascii="Times New Roman" w:hAnsi="Times New Roman" w:cs="Times New Roman"/>
          <w:bCs/>
          <w:iCs/>
          <w:color w:val="000000" w:themeColor="text1"/>
          <w:sz w:val="24"/>
          <w:szCs w:val="24"/>
        </w:rPr>
        <w:tab/>
        <w:t xml:space="preserve">Bước 1: </w:t>
      </w:r>
      <w:r w:rsidRPr="003608C1">
        <w:rPr>
          <w:rFonts w:ascii="Times New Roman" w:hAnsi="Times New Roman" w:cs="Times New Roman"/>
          <w:bCs/>
          <w:iCs/>
          <w:color w:val="000000" w:themeColor="text1"/>
          <w:position w:val="-12"/>
          <w:sz w:val="24"/>
          <w:szCs w:val="24"/>
        </w:rPr>
        <w:object w:dxaOrig="3220" w:dyaOrig="380" w14:anchorId="00F6B970">
          <v:shape id="_x0000_i1756" type="#_x0000_t75" style="width:161.25pt;height:19.5pt" o:ole="">
            <v:imagedata r:id="rId1267" o:title=""/>
          </v:shape>
          <o:OLEObject Type="Embed" ProgID="Equation.DSMT4" ShapeID="_x0000_i1756" DrawAspect="Content" ObjectID="_1833292907" r:id="rId1312"/>
        </w:object>
      </w:r>
    </w:p>
    <w:p w14:paraId="3E128D24"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color w:val="000000" w:themeColor="text1"/>
          <w:sz w:val="24"/>
          <w:szCs w:val="24"/>
        </w:rPr>
      </w:pPr>
      <w:r w:rsidRPr="003608C1">
        <w:rPr>
          <w:rFonts w:ascii="Times New Roman" w:hAnsi="Times New Roman" w:cs="Times New Roman"/>
          <w:bCs/>
          <w:iCs/>
          <w:color w:val="000000" w:themeColor="text1"/>
          <w:sz w:val="24"/>
          <w:szCs w:val="24"/>
        </w:rPr>
        <w:tab/>
        <w:t xml:space="preserve">Bước 2: </w:t>
      </w:r>
    </w:p>
    <w:p w14:paraId="68BD80FB"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Cs/>
          <w:iCs/>
          <w:color w:val="000000" w:themeColor="text1"/>
          <w:sz w:val="24"/>
          <w:szCs w:val="24"/>
        </w:rPr>
      </w:pPr>
      <w:r w:rsidRPr="003608C1">
        <w:rPr>
          <w:rFonts w:ascii="Times New Roman" w:hAnsi="Times New Roman" w:cs="Times New Roman"/>
          <w:noProof/>
          <w:sz w:val="24"/>
          <w:szCs w:val="24"/>
        </w:rPr>
        <w:drawing>
          <wp:inline distT="0" distB="0" distL="0" distR="0" wp14:anchorId="5BFECC26" wp14:editId="58EAB92B">
            <wp:extent cx="2691812" cy="704621"/>
            <wp:effectExtent l="0" t="0" r="0" b="635"/>
            <wp:docPr id="36543335" name="Picture 3654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9" cstate="email">
                      <a:extLst>
                        <a:ext uri="{28A0092B-C50C-407E-A947-70E740481C1C}">
                          <a14:useLocalDpi xmlns:a14="http://schemas.microsoft.com/office/drawing/2010/main"/>
                        </a:ext>
                      </a:extLst>
                    </a:blip>
                    <a:stretch>
                      <a:fillRect/>
                    </a:stretch>
                  </pic:blipFill>
                  <pic:spPr>
                    <a:xfrm>
                      <a:off x="0" y="0"/>
                      <a:ext cx="2715228" cy="710751"/>
                    </a:xfrm>
                    <a:prstGeom prst="rect">
                      <a:avLst/>
                    </a:prstGeom>
                  </pic:spPr>
                </pic:pic>
              </a:graphicData>
            </a:graphic>
          </wp:inline>
        </w:drawing>
      </w:r>
    </w:p>
    <w:p w14:paraId="490A1465"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color w:val="000000" w:themeColor="text1"/>
          <w:sz w:val="24"/>
          <w:szCs w:val="24"/>
        </w:rPr>
      </w:pPr>
      <w:r w:rsidRPr="003608C1">
        <w:rPr>
          <w:rFonts w:ascii="Times New Roman" w:hAnsi="Times New Roman" w:cs="Times New Roman"/>
          <w:bCs/>
          <w:iCs/>
          <w:color w:val="000000" w:themeColor="text1"/>
          <w:sz w:val="24"/>
          <w:szCs w:val="24"/>
        </w:rPr>
        <w:tab/>
        <w:t xml:space="preserve">Bước 3: </w:t>
      </w:r>
    </w:p>
    <w:p w14:paraId="22BD4028"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Cs/>
          <w:iCs/>
          <w:color w:val="000000" w:themeColor="text1"/>
          <w:sz w:val="24"/>
          <w:szCs w:val="24"/>
        </w:rPr>
      </w:pPr>
      <w:r w:rsidRPr="003608C1">
        <w:rPr>
          <w:rFonts w:ascii="Times New Roman" w:hAnsi="Times New Roman" w:cs="Times New Roman"/>
          <w:noProof/>
          <w:sz w:val="24"/>
          <w:szCs w:val="24"/>
        </w:rPr>
        <w:drawing>
          <wp:inline distT="0" distB="0" distL="0" distR="0" wp14:anchorId="3FCE7C57" wp14:editId="6F84E7A6">
            <wp:extent cx="4099125" cy="821305"/>
            <wp:effectExtent l="0" t="0" r="0" b="0"/>
            <wp:docPr id="36543336" name="Picture 3654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0" cstate="email">
                      <a:extLst>
                        <a:ext uri="{28A0092B-C50C-407E-A947-70E740481C1C}">
                          <a14:useLocalDpi xmlns:a14="http://schemas.microsoft.com/office/drawing/2010/main"/>
                        </a:ext>
                      </a:extLst>
                    </a:blip>
                    <a:stretch>
                      <a:fillRect/>
                    </a:stretch>
                  </pic:blipFill>
                  <pic:spPr>
                    <a:xfrm>
                      <a:off x="0" y="0"/>
                      <a:ext cx="4151252" cy="831749"/>
                    </a:xfrm>
                    <a:prstGeom prst="rect">
                      <a:avLst/>
                    </a:prstGeom>
                  </pic:spPr>
                </pic:pic>
              </a:graphicData>
            </a:graphic>
          </wp:inline>
        </w:drawing>
      </w:r>
    </w:p>
    <w:p w14:paraId="515313B9"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Biết: Tác nhân electrophile là tác nhân có ái lực với electron, chúng thường là các tiểu phân mang điện tích dương (như 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NO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hoặc có trung tâm mang một phần điện tích dương (như:  </w:t>
      </w:r>
      <w:r w:rsidRPr="003608C1">
        <w:rPr>
          <w:rFonts w:ascii="Times New Roman" w:hAnsi="Times New Roman" w:cs="Times New Roman"/>
          <w:position w:val="-12"/>
          <w:sz w:val="24"/>
          <w:szCs w:val="24"/>
        </w:rPr>
        <w:object w:dxaOrig="940" w:dyaOrig="540" w14:anchorId="1434B4B0">
          <v:shape id="_x0000_i1757" type="#_x0000_t75" style="width:46.5pt;height:27.75pt" o:ole="">
            <v:imagedata r:id="rId1271" o:title=""/>
          </v:shape>
          <o:OLEObject Type="Embed" ProgID="Equation.DSMT4" ShapeID="_x0000_i1757" DrawAspect="Content" ObjectID="_1833292908" r:id="rId1313"/>
        </w:object>
      </w:r>
      <w:r w:rsidRPr="003608C1">
        <w:rPr>
          <w:rFonts w:ascii="Times New Roman" w:hAnsi="Times New Roman" w:cs="Times New Roman"/>
          <w:sz w:val="24"/>
          <w:szCs w:val="24"/>
        </w:rPr>
        <w:t>,…).</w:t>
      </w:r>
    </w:p>
    <w:p w14:paraId="7B288E33"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lastRenderedPageBreak/>
        <w:tab/>
        <w:t>Tác nhân nucleophile là tác nhân có ái lực với hạt nhân, chúng thường là các tiểu phân mang điện tích âm (như Br</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HO</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CH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O</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hoặc có cặp electron hóa trị tự do (như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p>
    <w:p w14:paraId="5DE42D3E"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color w:val="000000" w:themeColor="text1"/>
          <w:sz w:val="24"/>
          <w:szCs w:val="24"/>
        </w:rPr>
      </w:pPr>
      <w:r w:rsidRPr="003608C1">
        <w:rPr>
          <w:rFonts w:ascii="Times New Roman" w:eastAsia="Times New Roman" w:hAnsi="Times New Roman" w:cs="Times New Roman"/>
          <w:bCs/>
          <w:sz w:val="24"/>
          <w:szCs w:val="24"/>
        </w:rPr>
        <w:tab/>
        <w:t>Phát biểu nào sau đây</w:t>
      </w:r>
      <w:r w:rsidRPr="003608C1">
        <w:rPr>
          <w:rFonts w:ascii="Times New Roman" w:eastAsia="Times New Roman" w:hAnsi="Times New Roman" w:cs="Times New Roman"/>
          <w:b/>
          <w:sz w:val="24"/>
          <w:szCs w:val="24"/>
        </w:rPr>
        <w:t xml:space="preserve"> sai</w:t>
      </w:r>
      <w:r w:rsidRPr="003608C1">
        <w:rPr>
          <w:rFonts w:ascii="Times New Roman" w:eastAsia="Times New Roman" w:hAnsi="Times New Roman" w:cs="Times New Roman"/>
          <w:bCs/>
          <w:sz w:val="24"/>
          <w:szCs w:val="24"/>
        </w:rPr>
        <w:t xml:space="preserve"> ?</w:t>
      </w:r>
    </w:p>
    <w:p w14:paraId="15A880F6"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color w:val="000000" w:themeColor="text1"/>
          <w:sz w:val="24"/>
          <w:szCs w:val="24"/>
          <w:u w:val="single"/>
        </w:rPr>
      </w:pPr>
      <w:r w:rsidRPr="003317EB">
        <w:rPr>
          <w:rFonts w:ascii="Times New Roman" w:hAnsi="Times New Roman" w:cs="Times New Roman"/>
          <w:b/>
          <w:iCs/>
          <w:color w:val="0070C0"/>
          <w:sz w:val="24"/>
          <w:szCs w:val="24"/>
          <w:u w:val="single"/>
        </w:rPr>
        <w:t>A.</w:t>
      </w:r>
      <w:r w:rsidRPr="003317EB">
        <w:rPr>
          <w:rFonts w:ascii="Times New Roman" w:hAnsi="Times New Roman" w:cs="Times New Roman"/>
          <w:b/>
          <w:bCs/>
          <w:iCs/>
          <w:color w:val="0070C0"/>
          <w:sz w:val="24"/>
          <w:szCs w:val="24"/>
          <w:u w:val="single"/>
        </w:rPr>
        <w:t xml:space="preserve"> </w:t>
      </w:r>
      <w:r w:rsidRPr="003608C1">
        <w:rPr>
          <w:rFonts w:ascii="Times New Roman" w:hAnsi="Times New Roman" w:cs="Times New Roman"/>
          <w:bCs/>
          <w:iCs/>
          <w:color w:val="000000" w:themeColor="text1"/>
          <w:sz w:val="24"/>
          <w:szCs w:val="24"/>
          <w:highlight w:val="yellow"/>
          <w:u w:val="single"/>
        </w:rPr>
        <w:t xml:space="preserve">Tác nhân </w:t>
      </w:r>
      <w:r w:rsidRPr="003608C1">
        <w:rPr>
          <w:rFonts w:ascii="Times New Roman" w:hAnsi="Times New Roman" w:cs="Times New Roman"/>
          <w:bCs/>
          <w:iCs/>
          <w:color w:val="000000" w:themeColor="text1"/>
          <w:position w:val="-4"/>
          <w:sz w:val="24"/>
          <w:szCs w:val="24"/>
          <w:highlight w:val="yellow"/>
          <w:u w:val="single"/>
        </w:rPr>
        <w:object w:dxaOrig="420" w:dyaOrig="300" w14:anchorId="450483DA">
          <v:shape id="_x0000_i1758" type="#_x0000_t75" style="width:21.75pt;height:15.75pt" o:ole="">
            <v:imagedata r:id="rId1273" o:title=""/>
          </v:shape>
          <o:OLEObject Type="Embed" ProgID="Equation.DSMT4" ShapeID="_x0000_i1758" DrawAspect="Content" ObjectID="_1833292909" r:id="rId1314"/>
        </w:object>
      </w:r>
      <w:r w:rsidRPr="003608C1">
        <w:rPr>
          <w:rFonts w:ascii="Times New Roman" w:hAnsi="Times New Roman" w:cs="Times New Roman"/>
          <w:bCs/>
          <w:iCs/>
          <w:color w:val="000000" w:themeColor="text1"/>
          <w:sz w:val="24"/>
          <w:szCs w:val="24"/>
          <w:highlight w:val="yellow"/>
          <w:u w:val="single"/>
        </w:rPr>
        <w:t xml:space="preserve"> là tác nhân nucleophile của phản ứng.</w:t>
      </w:r>
    </w:p>
    <w:p w14:paraId="7C68243F"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color w:val="000000" w:themeColor="text1"/>
          <w:sz w:val="24"/>
          <w:szCs w:val="24"/>
        </w:rPr>
      </w:pPr>
      <w:r w:rsidRPr="003317EB">
        <w:rPr>
          <w:rFonts w:ascii="Times New Roman" w:hAnsi="Times New Roman" w:cs="Times New Roman"/>
          <w:b/>
          <w:iCs/>
          <w:color w:val="0070C0"/>
          <w:sz w:val="24"/>
          <w:szCs w:val="24"/>
        </w:rPr>
        <w:t>B.</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bCs/>
          <w:iCs/>
          <w:color w:val="000000" w:themeColor="text1"/>
          <w:sz w:val="24"/>
          <w:szCs w:val="24"/>
        </w:rPr>
        <w:t xml:space="preserve">Bước 2 là quá trình tương tác giữa benzene và tác nhân </w:t>
      </w:r>
      <w:r w:rsidRPr="003608C1">
        <w:rPr>
          <w:rFonts w:ascii="Times New Roman" w:hAnsi="Times New Roman" w:cs="Times New Roman"/>
          <w:bCs/>
          <w:iCs/>
          <w:color w:val="000000" w:themeColor="text1"/>
          <w:position w:val="-6"/>
          <w:sz w:val="24"/>
          <w:szCs w:val="24"/>
        </w:rPr>
        <w:object w:dxaOrig="480" w:dyaOrig="320" w14:anchorId="59432536">
          <v:shape id="_x0000_i1759" type="#_x0000_t75" style="width:24pt;height:16.5pt" o:ole="">
            <v:imagedata r:id="rId1275" o:title=""/>
          </v:shape>
          <o:OLEObject Type="Embed" ProgID="Equation.DSMT4" ShapeID="_x0000_i1759" DrawAspect="Content" ObjectID="_1833292910" r:id="rId1315"/>
        </w:object>
      </w:r>
    </w:p>
    <w:p w14:paraId="42437EA5"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color w:val="000000" w:themeColor="text1"/>
          <w:sz w:val="24"/>
          <w:szCs w:val="24"/>
        </w:rPr>
      </w:pPr>
      <w:r w:rsidRPr="003317EB">
        <w:rPr>
          <w:rFonts w:ascii="Times New Roman" w:hAnsi="Times New Roman" w:cs="Times New Roman"/>
          <w:b/>
          <w:iCs/>
          <w:color w:val="0070C0"/>
          <w:sz w:val="24"/>
          <w:szCs w:val="24"/>
        </w:rPr>
        <w:t>C.</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bCs/>
          <w:iCs/>
          <w:color w:val="000000" w:themeColor="text1"/>
          <w:sz w:val="24"/>
          <w:szCs w:val="24"/>
        </w:rPr>
        <w:t>Sản phẩm được hình thành chủ yếu ở bước 3.</w:t>
      </w:r>
    </w:p>
    <w:p w14:paraId="325E603A"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color w:val="000000" w:themeColor="text1"/>
          <w:sz w:val="24"/>
          <w:szCs w:val="24"/>
        </w:rPr>
      </w:pPr>
      <w:r w:rsidRPr="003317EB">
        <w:rPr>
          <w:rFonts w:ascii="Times New Roman" w:hAnsi="Times New Roman" w:cs="Times New Roman"/>
          <w:b/>
          <w:iCs/>
          <w:color w:val="0070C0"/>
          <w:sz w:val="24"/>
          <w:szCs w:val="24"/>
        </w:rPr>
        <w:t>D.</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bCs/>
          <w:iCs/>
          <w:color w:val="000000" w:themeColor="text1"/>
          <w:sz w:val="24"/>
          <w:szCs w:val="24"/>
        </w:rPr>
        <w:t>Sản phẩm phản ứng có tên gọi là bromobenzene.</w:t>
      </w:r>
    </w:p>
    <w:p w14:paraId="699E5434"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7A114580"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ab/>
      </w:r>
      <w:r w:rsidRPr="003608C1">
        <w:rPr>
          <w:rFonts w:ascii="Times New Roman" w:hAnsi="Times New Roman" w:cs="Times New Roman"/>
          <w:bCs/>
          <w:iCs/>
          <w:sz w:val="24"/>
          <w:szCs w:val="24"/>
          <w:highlight w:val="yellow"/>
        </w:rPr>
        <w:t xml:space="preserve">a. Sai vì tác </w:t>
      </w:r>
      <w:r w:rsidRPr="003608C1">
        <w:rPr>
          <w:rFonts w:ascii="Times New Roman" w:hAnsi="Times New Roman" w:cs="Times New Roman"/>
          <w:bCs/>
          <w:iCs/>
          <w:color w:val="000000" w:themeColor="text1"/>
          <w:sz w:val="24"/>
          <w:szCs w:val="24"/>
          <w:highlight w:val="yellow"/>
        </w:rPr>
        <w:t xml:space="preserve">nhân </w:t>
      </w:r>
      <w:r w:rsidRPr="003608C1">
        <w:rPr>
          <w:rFonts w:ascii="Times New Roman" w:hAnsi="Times New Roman" w:cs="Times New Roman"/>
          <w:bCs/>
          <w:iCs/>
          <w:color w:val="000000" w:themeColor="text1"/>
          <w:position w:val="-4"/>
          <w:sz w:val="24"/>
          <w:szCs w:val="24"/>
          <w:highlight w:val="yellow"/>
        </w:rPr>
        <w:object w:dxaOrig="420" w:dyaOrig="300" w14:anchorId="7FF7770F">
          <v:shape id="_x0000_i1760" type="#_x0000_t75" style="width:21.75pt;height:15.75pt" o:ole="">
            <v:imagedata r:id="rId1273" o:title=""/>
          </v:shape>
          <o:OLEObject Type="Embed" ProgID="Equation.DSMT4" ShapeID="_x0000_i1760" DrawAspect="Content" ObjectID="_1833292911" r:id="rId1316"/>
        </w:object>
      </w:r>
      <w:r w:rsidRPr="003608C1">
        <w:rPr>
          <w:rFonts w:ascii="Times New Roman" w:hAnsi="Times New Roman" w:cs="Times New Roman"/>
          <w:bCs/>
          <w:iCs/>
          <w:color w:val="000000" w:themeColor="text1"/>
          <w:sz w:val="24"/>
          <w:szCs w:val="24"/>
          <w:highlight w:val="yellow"/>
        </w:rPr>
        <w:t xml:space="preserve"> là tác nhân electrophile của phản ứng.</w:t>
      </w:r>
    </w:p>
    <w:p w14:paraId="03A42DF3"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rPr>
      </w:pPr>
    </w:p>
    <w:p w14:paraId="4C836CDD"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color w:val="000000" w:themeColor="text1"/>
          <w:sz w:val="24"/>
          <w:szCs w:val="24"/>
        </w:rPr>
        <w:t xml:space="preserve"> (Hóa 11 – Chương 5) </w:t>
      </w:r>
      <w:r w:rsidRPr="003608C1">
        <w:rPr>
          <w:rFonts w:ascii="Times New Roman" w:hAnsi="Times New Roman" w:cs="Times New Roman"/>
          <w:sz w:val="24"/>
          <w:szCs w:val="24"/>
        </w:rPr>
        <w:t>“Phenol là những hợp chất hữu cơ trong phân tử có nhóm …(1)… liên kết trực tiếp với nguyên tử carbon của vòng benzene”. Nội dung phù hợp trong chỗ trống (1) là</w:t>
      </w:r>
    </w:p>
    <w:p w14:paraId="68F42CDB"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hydroxyl.</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methyl.</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 xml:space="preserve">C. </w:t>
      </w:r>
      <w:r w:rsidRPr="003608C1">
        <w:rPr>
          <w:rFonts w:ascii="Times New Roman" w:hAnsi="Times New Roman" w:cs="Times New Roman"/>
          <w:bCs/>
          <w:sz w:val="24"/>
          <w:szCs w:val="24"/>
          <w:highlight w:val="yellow"/>
          <w:u w:val="single"/>
        </w:rPr>
        <w:t>hydroxy</w:t>
      </w:r>
      <w:r w:rsidRPr="003608C1">
        <w:rPr>
          <w:rFonts w:ascii="Times New Roman" w:hAnsi="Times New Roman" w:cs="Times New Roman"/>
          <w:sz w:val="24"/>
          <w:szCs w:val="24"/>
          <w:highlight w:val="yellow"/>
          <w:u w:val="single"/>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ethyl.</w:t>
      </w:r>
    </w:p>
    <w:p w14:paraId="7A69ADD7"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jc w:val="both"/>
        <w:rPr>
          <w:color w:val="FF0000"/>
        </w:rPr>
      </w:pPr>
      <w:r w:rsidRPr="003317EB">
        <w:rPr>
          <w:b/>
          <w:bCs/>
          <w:iCs/>
          <w:color w:val="C00000"/>
        </w:rPr>
        <w:t>Câu 15.</w:t>
      </w:r>
      <w:r w:rsidRPr="003608C1">
        <w:rPr>
          <w:b/>
          <w:bCs/>
          <w:iCs/>
          <w:color w:val="000000" w:themeColor="text1"/>
        </w:rPr>
        <w:t xml:space="preserve"> (Hóa 12 – Chương 1) </w:t>
      </w:r>
      <w:r w:rsidRPr="003608C1">
        <w:rPr>
          <w:color w:val="FF0000"/>
        </w:rPr>
        <w:t>Linoleic acid (có cấu tạo như hình bên dưới) là một trong những acid béo có lợi cho sức khỏe tim mạch, ngăn ngừa các bệnh về tim, động mạch vành.</w:t>
      </w:r>
      <w:r w:rsidRPr="003608C1">
        <w:rPr>
          <w:color w:val="FF0000"/>
        </w:rPr>
        <w:tab/>
      </w:r>
    </w:p>
    <w:p w14:paraId="433EFA9B"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jc w:val="both"/>
        <w:rPr>
          <w:color w:val="FF0000"/>
        </w:rPr>
      </w:pPr>
      <w:r w:rsidRPr="003608C1">
        <w:rPr>
          <w:noProof/>
          <w:color w:val="FF0000"/>
        </w:rPr>
        <w:drawing>
          <wp:anchor distT="0" distB="0" distL="114300" distR="114300" simplePos="0" relativeHeight="251718656" behindDoc="0" locked="0" layoutInCell="1" allowOverlap="1" wp14:anchorId="58B7C789" wp14:editId="1D6EB2E8">
            <wp:simplePos x="0" y="0"/>
            <wp:positionH relativeFrom="margin">
              <wp:posOffset>1280795</wp:posOffset>
            </wp:positionH>
            <wp:positionV relativeFrom="paragraph">
              <wp:posOffset>5715</wp:posOffset>
            </wp:positionV>
            <wp:extent cx="3841750" cy="312420"/>
            <wp:effectExtent l="0" t="0" r="6350" b="0"/>
            <wp:wrapSquare wrapText="bothSides"/>
            <wp:docPr id="36543337" name="Picture 3654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6903"/>
                    <pic:cNvPicPr>
                      <a:picLocks noChangeAspect="1" noChangeArrowheads="1"/>
                    </pic:cNvPicPr>
                  </pic:nvPicPr>
                  <pic:blipFill>
                    <a:blip r:embed="rId1317" cstate="email">
                      <a:extLst>
                        <a:ext uri="{28A0092B-C50C-407E-A947-70E740481C1C}">
                          <a14:useLocalDpi xmlns:a14="http://schemas.microsoft.com/office/drawing/2010/main"/>
                        </a:ext>
                      </a:extLst>
                    </a:blip>
                    <a:srcRect/>
                    <a:stretch>
                      <a:fillRect/>
                    </a:stretch>
                  </pic:blipFill>
                  <pic:spPr bwMode="auto">
                    <a:xfrm>
                      <a:off x="0" y="0"/>
                      <a:ext cx="3841750" cy="31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0DC8E"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jc w:val="both"/>
        <w:rPr>
          <w:color w:val="FF0000"/>
        </w:rPr>
      </w:pPr>
    </w:p>
    <w:p w14:paraId="21BA2208"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jc w:val="both"/>
        <w:rPr>
          <w:color w:val="FF0000"/>
        </w:rPr>
      </w:pPr>
      <w:r w:rsidRPr="003608C1">
        <w:rPr>
          <w:color w:val="FF0000"/>
        </w:rPr>
        <w:t xml:space="preserve">Phát biểu nào sau đây </w:t>
      </w:r>
      <w:r w:rsidRPr="003608C1">
        <w:rPr>
          <w:b/>
          <w:bCs/>
          <w:color w:val="FF0000"/>
        </w:rPr>
        <w:t>sai</w:t>
      </w:r>
      <w:r w:rsidRPr="003608C1">
        <w:rPr>
          <w:color w:val="FF0000"/>
        </w:rPr>
        <w:t>?</w:t>
      </w:r>
    </w:p>
    <w:p w14:paraId="7CB85CB4"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ind w:left="360" w:hanging="360"/>
        <w:jc w:val="both"/>
        <w:rPr>
          <w:b/>
          <w:bCs/>
          <w:color w:val="FF0000"/>
          <w:lang w:val="vi-VN"/>
        </w:rPr>
      </w:pPr>
      <w:r w:rsidRPr="003608C1">
        <w:rPr>
          <w:b/>
          <w:bCs/>
          <w:color w:val="FF0000"/>
          <w:lang w:val="vi-VN"/>
        </w:rPr>
        <w:t xml:space="preserve"> </w:t>
      </w:r>
      <w:r w:rsidRPr="003608C1">
        <w:rPr>
          <w:b/>
          <w:bCs/>
          <w:color w:val="FF0000"/>
          <w:lang w:val="vi-VN"/>
        </w:rPr>
        <w:tab/>
      </w:r>
      <w:r w:rsidRPr="003317EB">
        <w:rPr>
          <w:b/>
          <w:bCs/>
          <w:color w:val="0070C0"/>
        </w:rPr>
        <w:t xml:space="preserve">A. </w:t>
      </w:r>
      <w:r w:rsidRPr="003608C1">
        <w:rPr>
          <w:color w:val="FF0000"/>
        </w:rPr>
        <w:t>Trong phân tử linoleic acid có 3 liên kết π.</w:t>
      </w:r>
      <w:r w:rsidRPr="003608C1">
        <w:rPr>
          <w:b/>
          <w:bCs/>
          <w:color w:val="FF0000"/>
          <w:lang w:val="vi-VN"/>
        </w:rPr>
        <w:t xml:space="preserve">    </w:t>
      </w:r>
    </w:p>
    <w:p w14:paraId="47C95063"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ind w:left="360" w:hanging="360"/>
        <w:jc w:val="both"/>
        <w:rPr>
          <w:color w:val="FF0000"/>
          <w:lang w:val="vi-VN"/>
        </w:rPr>
      </w:pPr>
      <w:r w:rsidRPr="003608C1">
        <w:rPr>
          <w:b/>
          <w:bCs/>
          <w:color w:val="FF0000"/>
        </w:rPr>
        <w:tab/>
      </w:r>
      <w:r w:rsidRPr="003317EB">
        <w:rPr>
          <w:b/>
          <w:bCs/>
          <w:color w:val="0070C0"/>
          <w:u w:val="single"/>
          <w:lang w:val="vi-VN"/>
        </w:rPr>
        <w:t>B.</w:t>
      </w:r>
      <w:r w:rsidRPr="003317EB">
        <w:rPr>
          <w:b/>
          <w:bCs/>
          <w:color w:val="0070C0"/>
          <w:lang w:val="vi-VN"/>
        </w:rPr>
        <w:t xml:space="preserve"> </w:t>
      </w:r>
      <w:r w:rsidRPr="003608C1">
        <w:rPr>
          <w:highlight w:val="yellow"/>
          <w:lang w:val="vi-VN"/>
        </w:rPr>
        <w:t>Ở điều kiện thích hợp, 1 mol trilinolein t</w:t>
      </w:r>
      <w:r w:rsidRPr="003608C1">
        <w:rPr>
          <w:highlight w:val="yellow"/>
        </w:rPr>
        <w:t>ác dụng</w:t>
      </w:r>
      <w:r w:rsidRPr="003608C1">
        <w:rPr>
          <w:highlight w:val="yellow"/>
          <w:lang w:val="vi-VN"/>
        </w:rPr>
        <w:t xml:space="preserve"> được tối đa với 2 mol H</w:t>
      </w:r>
      <w:r w:rsidRPr="003608C1">
        <w:rPr>
          <w:highlight w:val="yellow"/>
          <w:vertAlign w:val="subscript"/>
          <w:lang w:val="vi-VN"/>
        </w:rPr>
        <w:t>2</w:t>
      </w:r>
      <w:r w:rsidRPr="003608C1">
        <w:rPr>
          <w:highlight w:val="yellow"/>
          <w:lang w:val="vi-VN"/>
        </w:rPr>
        <w:t>.</w:t>
      </w:r>
    </w:p>
    <w:p w14:paraId="111DCE7E"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ind w:left="360" w:hanging="360"/>
        <w:jc w:val="both"/>
        <w:rPr>
          <w:b/>
          <w:bCs/>
          <w:color w:val="FF0000"/>
          <w:lang w:val="vi-VN"/>
        </w:rPr>
      </w:pPr>
      <w:r w:rsidRPr="003608C1">
        <w:rPr>
          <w:b/>
          <w:bCs/>
          <w:color w:val="FF0000"/>
          <w:lang w:val="vi-VN"/>
        </w:rPr>
        <w:t xml:space="preserve"> </w:t>
      </w:r>
      <w:r w:rsidRPr="003608C1">
        <w:rPr>
          <w:b/>
          <w:bCs/>
          <w:color w:val="FF0000"/>
          <w:lang w:val="vi-VN"/>
        </w:rPr>
        <w:tab/>
      </w:r>
      <w:r w:rsidRPr="003317EB">
        <w:rPr>
          <w:b/>
          <w:bCs/>
          <w:color w:val="0070C0"/>
          <w:lang w:val="vi-VN"/>
        </w:rPr>
        <w:t xml:space="preserve">C. </w:t>
      </w:r>
      <w:r w:rsidRPr="003608C1">
        <w:rPr>
          <w:color w:val="FF0000"/>
          <w:lang w:val="vi-VN"/>
        </w:rPr>
        <w:t>Công thức của chất béo trilinolein là (C</w:t>
      </w:r>
      <w:r w:rsidRPr="003608C1">
        <w:rPr>
          <w:color w:val="FF0000"/>
          <w:vertAlign w:val="subscript"/>
          <w:lang w:val="vi-VN"/>
        </w:rPr>
        <w:t>17</w:t>
      </w:r>
      <w:r w:rsidRPr="003608C1">
        <w:rPr>
          <w:color w:val="FF0000"/>
          <w:lang w:val="vi-VN"/>
        </w:rPr>
        <w:t>H</w:t>
      </w:r>
      <w:r w:rsidRPr="003608C1">
        <w:rPr>
          <w:color w:val="FF0000"/>
          <w:vertAlign w:val="subscript"/>
          <w:lang w:val="vi-VN"/>
        </w:rPr>
        <w:t>31</w:t>
      </w:r>
      <w:r w:rsidRPr="003608C1">
        <w:rPr>
          <w:color w:val="FF0000"/>
          <w:lang w:val="vi-VN"/>
        </w:rPr>
        <w:t>COO)</w:t>
      </w:r>
      <w:r w:rsidRPr="003608C1">
        <w:rPr>
          <w:color w:val="FF0000"/>
          <w:vertAlign w:val="subscript"/>
          <w:lang w:val="vi-VN"/>
        </w:rPr>
        <w:t>3</w:t>
      </w:r>
      <w:r w:rsidRPr="003608C1">
        <w:rPr>
          <w:color w:val="FF0000"/>
          <w:lang w:val="vi-VN"/>
        </w:rPr>
        <w:t>C</w:t>
      </w:r>
      <w:r w:rsidRPr="003608C1">
        <w:rPr>
          <w:color w:val="FF0000"/>
          <w:vertAlign w:val="subscript"/>
          <w:lang w:val="vi-VN"/>
        </w:rPr>
        <w:t>3</w:t>
      </w:r>
      <w:r w:rsidRPr="003608C1">
        <w:rPr>
          <w:color w:val="FF0000"/>
          <w:lang w:val="vi-VN"/>
        </w:rPr>
        <w:t>H</w:t>
      </w:r>
      <w:r w:rsidRPr="003608C1">
        <w:rPr>
          <w:color w:val="FF0000"/>
          <w:vertAlign w:val="subscript"/>
          <w:lang w:val="vi-VN"/>
        </w:rPr>
        <w:t>5</w:t>
      </w:r>
      <w:r w:rsidRPr="003608C1">
        <w:rPr>
          <w:color w:val="FF0000"/>
          <w:lang w:val="vi-VN"/>
        </w:rPr>
        <w:t xml:space="preserve">. </w:t>
      </w:r>
      <w:r w:rsidRPr="003608C1">
        <w:rPr>
          <w:b/>
          <w:bCs/>
          <w:color w:val="FF0000"/>
          <w:lang w:val="vi-VN"/>
        </w:rPr>
        <w:t xml:space="preserve"> </w:t>
      </w:r>
    </w:p>
    <w:p w14:paraId="3F877A29"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ind w:left="360" w:hanging="360"/>
        <w:jc w:val="both"/>
        <w:rPr>
          <w:color w:val="FF0000"/>
          <w:lang w:val="vi-VN"/>
        </w:rPr>
      </w:pPr>
      <w:r w:rsidRPr="003608C1">
        <w:rPr>
          <w:noProof/>
        </w:rPr>
        <w:drawing>
          <wp:anchor distT="0" distB="0" distL="114300" distR="114300" simplePos="0" relativeHeight="251715584" behindDoc="0" locked="0" layoutInCell="1" allowOverlap="1" wp14:anchorId="3AD2237B" wp14:editId="2AA7FE2D">
            <wp:simplePos x="0" y="0"/>
            <wp:positionH relativeFrom="column">
              <wp:posOffset>4647565</wp:posOffset>
            </wp:positionH>
            <wp:positionV relativeFrom="paragraph">
              <wp:posOffset>148590</wp:posOffset>
            </wp:positionV>
            <wp:extent cx="2050415" cy="1119505"/>
            <wp:effectExtent l="0" t="0" r="6985" b="4445"/>
            <wp:wrapSquare wrapText="bothSides"/>
            <wp:docPr id="36543338" name="Picture 3654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8" cstate="email">
                      <a:extLst>
                        <a:ext uri="{28A0092B-C50C-407E-A947-70E740481C1C}">
                          <a14:useLocalDpi xmlns:a14="http://schemas.microsoft.com/office/drawing/2010/main"/>
                        </a:ext>
                      </a:extLst>
                    </a:blip>
                    <a:stretch>
                      <a:fillRect/>
                    </a:stretch>
                  </pic:blipFill>
                  <pic:spPr>
                    <a:xfrm>
                      <a:off x="0" y="0"/>
                      <a:ext cx="2050415" cy="1119505"/>
                    </a:xfrm>
                    <a:prstGeom prst="rect">
                      <a:avLst/>
                    </a:prstGeom>
                  </pic:spPr>
                </pic:pic>
              </a:graphicData>
            </a:graphic>
            <wp14:sizeRelH relativeFrom="margin">
              <wp14:pctWidth>0</wp14:pctWidth>
            </wp14:sizeRelH>
            <wp14:sizeRelV relativeFrom="margin">
              <wp14:pctHeight>0</wp14:pctHeight>
            </wp14:sizeRelV>
          </wp:anchor>
        </w:drawing>
      </w:r>
      <w:r w:rsidRPr="003608C1">
        <w:rPr>
          <w:b/>
          <w:bCs/>
          <w:color w:val="FF0000"/>
          <w:lang w:val="vi-VN"/>
        </w:rPr>
        <w:tab/>
      </w:r>
      <w:r w:rsidRPr="003317EB">
        <w:rPr>
          <w:b/>
          <w:bCs/>
          <w:color w:val="0070C0"/>
          <w:lang w:val="vi-VN"/>
        </w:rPr>
        <w:t xml:space="preserve">D. </w:t>
      </w:r>
      <w:r w:rsidRPr="003608C1">
        <w:rPr>
          <w:color w:val="FF0000"/>
          <w:lang w:val="vi-VN"/>
        </w:rPr>
        <w:t>Linoleic acid thuộc loại omega-6.</w:t>
      </w:r>
    </w:p>
    <w:p w14:paraId="4B664E30" w14:textId="77777777" w:rsidR="00F327EB" w:rsidRPr="003608C1" w:rsidRDefault="00F327EB" w:rsidP="006460D9">
      <w:pPr>
        <w:pBdr>
          <w:top w:val="nil"/>
          <w:left w:val="nil"/>
          <w:bottom w:val="nil"/>
          <w:right w:val="nil"/>
          <w:between w:val="nil"/>
        </w:pBdr>
        <w:tabs>
          <w:tab w:val="left" w:pos="360"/>
          <w:tab w:val="left" w:pos="992"/>
          <w:tab w:val="left" w:pos="2700"/>
          <w:tab w:val="left" w:pos="5040"/>
          <w:tab w:val="left" w:pos="738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color w:val="000000" w:themeColor="text1"/>
          <w:sz w:val="24"/>
          <w:szCs w:val="24"/>
        </w:rPr>
        <w:t xml:space="preserve"> (Hóa 12 – Chương 8) </w:t>
      </w:r>
      <w:r w:rsidRPr="003608C1">
        <w:rPr>
          <w:rFonts w:ascii="Times New Roman" w:hAnsi="Times New Roman" w:cs="Times New Roman"/>
          <w:sz w:val="24"/>
          <w:szCs w:val="24"/>
        </w:rPr>
        <w:t>Trong phức chất, số liên kết σ (sigm</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tạo thành giữa một phối tử với nguyên tử trung tâm được gọi là dung lượng phối trí của phối tử đó. Cấu tạo của phức chất [Ni(NH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được cho ở hình bên. </w:t>
      </w:r>
    </w:p>
    <w:p w14:paraId="2ED2525E"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Dung lượng phối trí của mỗi phối tử NH</w:t>
      </w:r>
      <w:r w:rsidRPr="003608C1">
        <w:rPr>
          <w:rFonts w:ascii="Times New Roman" w:hAnsi="Times New Roman" w:cs="Times New Roman"/>
          <w:sz w:val="24"/>
          <w:szCs w:val="24"/>
          <w:vertAlign w:val="subscript"/>
        </w:rPr>
        <w:t xml:space="preserve">3 </w:t>
      </w:r>
      <w:r w:rsidRPr="003608C1">
        <w:rPr>
          <w:rFonts w:ascii="Times New Roman" w:hAnsi="Times New Roman" w:cs="Times New Roman"/>
          <w:sz w:val="24"/>
          <w:szCs w:val="24"/>
        </w:rPr>
        <w:t>trong phức chất đã cho là</w:t>
      </w:r>
    </w:p>
    <w:p w14:paraId="55AEAC33"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2.</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 xml:space="preserve">6. </w:t>
      </w:r>
      <w:r w:rsidRPr="003608C1">
        <w:rPr>
          <w:rFonts w:ascii="Times New Roman" w:hAnsi="Times New Roman" w:cs="Times New Roman"/>
          <w:sz w:val="24"/>
          <w:szCs w:val="24"/>
        </w:rPr>
        <w:tab/>
      </w:r>
    </w:p>
    <w:p w14:paraId="29110861"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rPr>
          <w:rFonts w:ascii="Times New Roman" w:hAnsi="Times New Roman" w:cs="Times New Roman"/>
          <w:sz w:val="24"/>
          <w:szCs w:val="24"/>
          <w:u w:val="single"/>
        </w:rPr>
      </w:pPr>
      <w:r w:rsidRPr="003608C1">
        <w:rPr>
          <w:rFonts w:ascii="Times New Roman" w:hAnsi="Times New Roman" w:cs="Times New Roman"/>
          <w:b/>
          <w:bCs/>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3.</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D.</w:t>
      </w:r>
      <w:r w:rsidRPr="003317EB">
        <w:rPr>
          <w:rFonts w:ascii="Times New Roman" w:hAnsi="Times New Roman" w:cs="Times New Roman"/>
          <w:b/>
          <w:color w:val="0070C0"/>
          <w:sz w:val="24"/>
          <w:szCs w:val="24"/>
          <w:u w:val="single"/>
        </w:rPr>
        <w:t xml:space="preserve"> </w:t>
      </w:r>
      <w:r w:rsidRPr="003608C1">
        <w:rPr>
          <w:rFonts w:ascii="Times New Roman" w:hAnsi="Times New Roman" w:cs="Times New Roman"/>
          <w:sz w:val="24"/>
          <w:szCs w:val="24"/>
          <w:highlight w:val="yellow"/>
          <w:u w:val="single"/>
        </w:rPr>
        <w:t>1.</w:t>
      </w:r>
    </w:p>
    <w:p w14:paraId="0D7B41A4"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color w:val="000000" w:themeColor="text1"/>
          <w:sz w:val="24"/>
          <w:szCs w:val="24"/>
        </w:rPr>
        <w:t xml:space="preserve"> (Hóa 12 – Chương 6) </w:t>
      </w:r>
      <w:r w:rsidRPr="003608C1">
        <w:rPr>
          <w:rFonts w:ascii="Times New Roman" w:hAnsi="Times New Roman" w:cs="Times New Roman"/>
          <w:sz w:val="24"/>
          <w:szCs w:val="24"/>
        </w:rPr>
        <w:t>Nhiệt tạo thành chuẩn (</w:t>
      </w:r>
      <w:r w:rsidRPr="003608C1">
        <w:rPr>
          <w:rFonts w:ascii="Times New Roman" w:hAnsi="Times New Roman" w:cs="Times New Roman"/>
          <w:position w:val="-12"/>
          <w:sz w:val="24"/>
          <w:szCs w:val="24"/>
        </w:rPr>
        <w:object w:dxaOrig="720" w:dyaOrig="380" w14:anchorId="539F709C">
          <v:shape id="_x0000_i1761" type="#_x0000_t75" style="width:36pt;height:19.5pt" o:ole="">
            <v:imagedata r:id="rId1278" o:title=""/>
          </v:shape>
          <o:OLEObject Type="Embed" ProgID="Equation.DSMT4" ShapeID="_x0000_i1761" DrawAspect="Content" ObjectID="_1833292912" r:id="rId1319"/>
        </w:object>
      </w:r>
      <w:r w:rsidRPr="003608C1">
        <w:rPr>
          <w:rFonts w:ascii="Times New Roman" w:hAnsi="Times New Roman" w:cs="Times New Roman"/>
          <w:sz w:val="24"/>
          <w:szCs w:val="24"/>
        </w:rPr>
        <w:t>) của CaCO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(s), CaO(s) và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(g) lần lượt là –1206,9 kJ/mol; –635,1 kJ/mol và –393,5 kJ/mol. </w:t>
      </w:r>
    </w:p>
    <w:p w14:paraId="4C91E03B"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Biến thiên enthalpy chuẩn (</w:t>
      </w:r>
      <w:r w:rsidRPr="003608C1">
        <w:rPr>
          <w:rFonts w:ascii="Times New Roman" w:hAnsi="Times New Roman" w:cs="Times New Roman"/>
          <w:position w:val="-12"/>
          <w:sz w:val="24"/>
          <w:szCs w:val="24"/>
        </w:rPr>
        <w:object w:dxaOrig="700" w:dyaOrig="380" w14:anchorId="26AFFBBF">
          <v:shape id="_x0000_i1762" type="#_x0000_t75" style="width:34.5pt;height:18.75pt" o:ole="">
            <v:imagedata r:id="rId1280" o:title=""/>
          </v:shape>
          <o:OLEObject Type="Embed" ProgID="Equation.DSMT4" ShapeID="_x0000_i1762" DrawAspect="Content" ObjectID="_1833292913" r:id="rId1320"/>
        </w:object>
      </w:r>
      <w:r w:rsidRPr="003608C1">
        <w:rPr>
          <w:rFonts w:ascii="Times New Roman" w:hAnsi="Times New Roman" w:cs="Times New Roman"/>
          <w:sz w:val="24"/>
          <w:szCs w:val="24"/>
        </w:rPr>
        <w:t>) của phản ứng  CaCO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(s) </w:t>
      </w:r>
      <w:r w:rsidRPr="003608C1">
        <w:rPr>
          <w:rFonts w:ascii="Times New Roman" w:hAnsi="Times New Roman" w:cs="Times New Roman"/>
          <w:position w:val="-6"/>
          <w:sz w:val="24"/>
          <w:szCs w:val="24"/>
        </w:rPr>
        <w:object w:dxaOrig="680" w:dyaOrig="360" w14:anchorId="48599784">
          <v:shape id="_x0000_i1763" type="#_x0000_t75" style="width:34.5pt;height:18pt" o:ole="">
            <v:imagedata r:id="rId1282" o:title=""/>
          </v:shape>
          <o:OLEObject Type="Embed" ProgID="Equation.DSMT4" ShapeID="_x0000_i1763" DrawAspect="Content" ObjectID="_1833292914" r:id="rId1321"/>
        </w:object>
      </w:r>
      <w:r w:rsidRPr="003608C1">
        <w:rPr>
          <w:rFonts w:ascii="Times New Roman" w:hAnsi="Times New Roman" w:cs="Times New Roman"/>
          <w:sz w:val="24"/>
          <w:szCs w:val="24"/>
        </w:rPr>
        <w:t>CaO(s) +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(g) là bao nhiêu?</w:t>
      </w:r>
    </w:p>
    <w:p w14:paraId="1354255B"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u w:val="single"/>
          <w:lang w:val="nl-NL"/>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lang w:val="nl-NL"/>
        </w:rPr>
        <w:t xml:space="preserve">A. </w:t>
      </w:r>
      <w:r w:rsidRPr="003608C1">
        <w:rPr>
          <w:rFonts w:ascii="Times New Roman" w:hAnsi="Times New Roman" w:cs="Times New Roman"/>
          <w:b/>
          <w:bCs/>
          <w:sz w:val="24"/>
          <w:szCs w:val="24"/>
          <w:lang w:val="nl-NL"/>
        </w:rPr>
        <w:t>-</w:t>
      </w:r>
      <w:r w:rsidRPr="003608C1">
        <w:rPr>
          <w:rFonts w:ascii="Times New Roman" w:hAnsi="Times New Roman" w:cs="Times New Roman"/>
          <w:sz w:val="24"/>
          <w:szCs w:val="24"/>
          <w:lang w:val="nl-NL"/>
        </w:rPr>
        <w:t xml:space="preserve">178,3 kJ. </w:t>
      </w:r>
      <w:r w:rsidRPr="003608C1">
        <w:rPr>
          <w:rFonts w:ascii="Times New Roman" w:hAnsi="Times New Roman" w:cs="Times New Roman"/>
          <w:sz w:val="24"/>
          <w:szCs w:val="24"/>
          <w:lang w:val="nl-NL"/>
        </w:rPr>
        <w:tab/>
      </w:r>
      <w:r w:rsidRPr="003317EB">
        <w:rPr>
          <w:rFonts w:ascii="Times New Roman" w:hAnsi="Times New Roman" w:cs="Times New Roman"/>
          <w:b/>
          <w:bCs/>
          <w:color w:val="0070C0"/>
          <w:sz w:val="24"/>
          <w:szCs w:val="24"/>
          <w:lang w:val="nl-NL"/>
        </w:rPr>
        <w:t>B.</w:t>
      </w:r>
      <w:r w:rsidRPr="003317EB">
        <w:rPr>
          <w:rFonts w:ascii="Times New Roman" w:hAnsi="Times New Roman" w:cs="Times New Roman"/>
          <w:b/>
          <w:color w:val="0070C0"/>
          <w:sz w:val="24"/>
          <w:szCs w:val="24"/>
          <w:lang w:val="nl-NL"/>
        </w:rPr>
        <w:t xml:space="preserve"> </w:t>
      </w:r>
      <w:r w:rsidRPr="003608C1">
        <w:rPr>
          <w:rFonts w:ascii="Times New Roman" w:hAnsi="Times New Roman" w:cs="Times New Roman"/>
          <w:sz w:val="24"/>
          <w:szCs w:val="24"/>
          <w:lang w:val="nl-NL"/>
        </w:rPr>
        <w:t xml:space="preserve">- 965,3 kJ. </w:t>
      </w:r>
      <w:r w:rsidRPr="003608C1">
        <w:rPr>
          <w:rFonts w:ascii="Times New Roman" w:hAnsi="Times New Roman" w:cs="Times New Roman"/>
          <w:sz w:val="24"/>
          <w:szCs w:val="24"/>
          <w:lang w:val="nl-NL"/>
        </w:rPr>
        <w:tab/>
      </w:r>
      <w:r w:rsidRPr="003317EB">
        <w:rPr>
          <w:rFonts w:ascii="Times New Roman" w:hAnsi="Times New Roman" w:cs="Times New Roman"/>
          <w:b/>
          <w:bCs/>
          <w:color w:val="0070C0"/>
          <w:sz w:val="24"/>
          <w:szCs w:val="24"/>
          <w:lang w:val="nl-NL"/>
        </w:rPr>
        <w:t>C.</w:t>
      </w:r>
      <w:r w:rsidRPr="003317EB">
        <w:rPr>
          <w:rFonts w:ascii="Times New Roman" w:hAnsi="Times New Roman" w:cs="Times New Roman"/>
          <w:b/>
          <w:color w:val="0070C0"/>
          <w:sz w:val="24"/>
          <w:szCs w:val="24"/>
          <w:lang w:val="nl-NL"/>
        </w:rPr>
        <w:t xml:space="preserve"> </w:t>
      </w:r>
      <w:r w:rsidRPr="003608C1">
        <w:rPr>
          <w:rFonts w:ascii="Times New Roman" w:hAnsi="Times New Roman" w:cs="Times New Roman"/>
          <w:sz w:val="24"/>
          <w:szCs w:val="24"/>
          <w:lang w:val="nl-NL"/>
        </w:rPr>
        <w:t>+965,3 kJ.</w:t>
      </w:r>
      <w:r w:rsidRPr="003608C1">
        <w:rPr>
          <w:rFonts w:ascii="Times New Roman" w:hAnsi="Times New Roman" w:cs="Times New Roman"/>
          <w:sz w:val="24"/>
          <w:szCs w:val="24"/>
          <w:lang w:val="nl-NL"/>
        </w:rPr>
        <w:tab/>
      </w:r>
      <w:r w:rsidRPr="003317EB">
        <w:rPr>
          <w:rFonts w:ascii="Times New Roman" w:hAnsi="Times New Roman" w:cs="Times New Roman"/>
          <w:b/>
          <w:bCs/>
          <w:color w:val="0070C0"/>
          <w:sz w:val="24"/>
          <w:szCs w:val="24"/>
          <w:u w:val="single"/>
          <w:lang w:val="nl-NL"/>
        </w:rPr>
        <w:t xml:space="preserve">D. </w:t>
      </w:r>
      <w:r w:rsidRPr="003608C1">
        <w:rPr>
          <w:rFonts w:ascii="Times New Roman" w:hAnsi="Times New Roman" w:cs="Times New Roman"/>
          <w:sz w:val="24"/>
          <w:szCs w:val="24"/>
          <w:highlight w:val="yellow"/>
          <w:u w:val="single"/>
          <w:lang w:val="nl-NL"/>
        </w:rPr>
        <w:t>+178,3 kJ.</w:t>
      </w:r>
    </w:p>
    <w:p w14:paraId="1E29D972"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nl-NL"/>
        </w:rPr>
      </w:pPr>
      <w:r w:rsidRPr="003317EB">
        <w:rPr>
          <w:rFonts w:ascii="Times New Roman" w:hAnsi="Times New Roman" w:cs="Times New Roman"/>
          <w:b/>
          <w:bCs/>
          <w:iCs/>
          <w:color w:val="C00000"/>
          <w:sz w:val="24"/>
          <w:szCs w:val="24"/>
          <w:lang w:val="nl-NL"/>
        </w:rPr>
        <w:t>Câu 18.</w:t>
      </w:r>
      <w:r w:rsidRPr="003608C1">
        <w:rPr>
          <w:rFonts w:ascii="Times New Roman" w:hAnsi="Times New Roman" w:cs="Times New Roman"/>
          <w:b/>
          <w:bCs/>
          <w:iCs/>
          <w:color w:val="000000" w:themeColor="text1"/>
          <w:sz w:val="24"/>
          <w:szCs w:val="24"/>
          <w:lang w:val="nl-NL"/>
        </w:rPr>
        <w:t xml:space="preserve"> (Hóa 12 – Chương 2) </w:t>
      </w:r>
      <w:r w:rsidRPr="003608C1">
        <w:rPr>
          <w:rFonts w:ascii="Times New Roman" w:hAnsi="Times New Roman" w:cs="Times New Roman"/>
          <w:sz w:val="24"/>
          <w:szCs w:val="24"/>
          <w:lang w:val="nl-NL"/>
        </w:rPr>
        <w:t xml:space="preserve">Carbohydrate nào dưới đây </w:t>
      </w:r>
      <w:r w:rsidRPr="003608C1">
        <w:rPr>
          <w:rFonts w:ascii="Times New Roman" w:hAnsi="Times New Roman" w:cs="Times New Roman"/>
          <w:b/>
          <w:sz w:val="24"/>
          <w:szCs w:val="24"/>
          <w:lang w:val="nl-NL"/>
        </w:rPr>
        <w:t>không</w:t>
      </w:r>
      <w:r w:rsidRPr="003608C1">
        <w:rPr>
          <w:rFonts w:ascii="Times New Roman" w:hAnsi="Times New Roman" w:cs="Times New Roman"/>
          <w:sz w:val="24"/>
          <w:szCs w:val="24"/>
          <w:lang w:val="nl-NL"/>
        </w:rPr>
        <w:t xml:space="preserve"> có nhóm -OH hemiacetal (hoặc hemiketal)?</w:t>
      </w:r>
    </w:p>
    <w:p w14:paraId="4687A588"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Fructose.</w:t>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Glucose.</w:t>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u w:val="single"/>
          <w:lang w:val="pt-PT"/>
        </w:rPr>
        <w:t xml:space="preserve">C. </w:t>
      </w:r>
      <w:r w:rsidRPr="003608C1">
        <w:rPr>
          <w:rFonts w:ascii="Times New Roman" w:hAnsi="Times New Roman" w:cs="Times New Roman"/>
          <w:sz w:val="24"/>
          <w:szCs w:val="24"/>
          <w:highlight w:val="yellow"/>
          <w:u w:val="single"/>
          <w:lang w:val="pt-PT"/>
        </w:rPr>
        <w:t>Saccharose.</w:t>
      </w:r>
      <w:r w:rsidRPr="003608C1">
        <w:rPr>
          <w:rFonts w:ascii="Times New Roman" w:hAnsi="Times New Roman" w:cs="Times New Roman"/>
          <w:sz w:val="24"/>
          <w:szCs w:val="24"/>
          <w:u w:val="single"/>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Maltose.</w:t>
      </w:r>
    </w:p>
    <w:p w14:paraId="5CE6384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bCs/>
          <w:sz w:val="24"/>
          <w:szCs w:val="24"/>
          <w:lang w:val="pt-PT"/>
        </w:rPr>
        <w:t>PHẦN II. Câu trắc nghiệm đúng sai.</w:t>
      </w:r>
      <w:r w:rsidRPr="003608C1">
        <w:rPr>
          <w:rFonts w:ascii="Times New Roman" w:hAnsi="Times New Roman" w:cs="Times New Roman"/>
          <w:sz w:val="24"/>
          <w:szCs w:val="24"/>
          <w:lang w:val="pt-PT"/>
        </w:rPr>
        <w:t xml:space="preserve"> Thí sinh trả lời từ câu 1 đến câu 4. Trong mỗi ý </w:t>
      </w:r>
      <w:r w:rsidRPr="003608C1">
        <w:rPr>
          <w:rFonts w:ascii="Times New Roman" w:hAnsi="Times New Roman" w:cs="Times New Roman"/>
          <w:b/>
          <w:bCs/>
          <w:sz w:val="24"/>
          <w:szCs w:val="24"/>
          <w:lang w:val="pt-PT"/>
        </w:rPr>
        <w:t>a)</w:t>
      </w:r>
      <w:r w:rsidRPr="003608C1">
        <w:rPr>
          <w:rFonts w:ascii="Times New Roman" w:hAnsi="Times New Roman" w:cs="Times New Roman"/>
          <w:sz w:val="24"/>
          <w:szCs w:val="24"/>
          <w:lang w:val="pt-PT"/>
        </w:rPr>
        <w:t xml:space="preserve">, </w:t>
      </w:r>
      <w:r w:rsidRPr="003608C1">
        <w:rPr>
          <w:rFonts w:ascii="Times New Roman" w:hAnsi="Times New Roman" w:cs="Times New Roman"/>
          <w:b/>
          <w:bCs/>
          <w:sz w:val="24"/>
          <w:szCs w:val="24"/>
          <w:lang w:val="pt-PT"/>
        </w:rPr>
        <w:t>b)</w:t>
      </w:r>
      <w:r w:rsidRPr="003608C1">
        <w:rPr>
          <w:rFonts w:ascii="Times New Roman" w:hAnsi="Times New Roman" w:cs="Times New Roman"/>
          <w:sz w:val="24"/>
          <w:szCs w:val="24"/>
          <w:lang w:val="pt-PT"/>
        </w:rPr>
        <w:t>,</w:t>
      </w:r>
      <w:r w:rsidRPr="003608C1">
        <w:rPr>
          <w:rFonts w:ascii="Times New Roman" w:hAnsi="Times New Roman" w:cs="Times New Roman"/>
          <w:b/>
          <w:bCs/>
          <w:sz w:val="24"/>
          <w:szCs w:val="24"/>
          <w:lang w:val="pt-PT"/>
        </w:rPr>
        <w:t xml:space="preserve"> c)</w:t>
      </w:r>
      <w:r w:rsidRPr="003608C1">
        <w:rPr>
          <w:rFonts w:ascii="Times New Roman" w:hAnsi="Times New Roman" w:cs="Times New Roman"/>
          <w:sz w:val="24"/>
          <w:szCs w:val="24"/>
          <w:lang w:val="pt-PT"/>
        </w:rPr>
        <w:t xml:space="preserve">, </w:t>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ở mỗi câu, thí sinh chọn đúng hoặc sai.</w:t>
      </w:r>
    </w:p>
    <w:p w14:paraId="070B09BE" w14:textId="77777777" w:rsidR="00F327EB" w:rsidRPr="003608C1" w:rsidRDefault="00F327EB" w:rsidP="006460D9">
      <w:pPr>
        <w:tabs>
          <w:tab w:val="left" w:pos="360"/>
          <w:tab w:val="left" w:pos="2700"/>
          <w:tab w:val="left" w:pos="5040"/>
          <w:tab w:val="left" w:pos="7380"/>
        </w:tabs>
        <w:spacing w:after="0" w:line="240" w:lineRule="auto"/>
        <w:rPr>
          <w:rFonts w:ascii="Times New Roman" w:eastAsia="Calibri" w:hAnsi="Times New Roman" w:cs="Times New Roman"/>
          <w:sz w:val="24"/>
          <w:szCs w:val="24"/>
          <w:lang w:val="pt-PT"/>
        </w:rPr>
      </w:pPr>
      <w:r w:rsidRPr="003317EB">
        <w:rPr>
          <w:rFonts w:ascii="Times New Roman" w:hAnsi="Times New Roman" w:cs="Times New Roman"/>
          <w:b/>
          <w:bCs/>
          <w:iCs/>
          <w:color w:val="C00000"/>
          <w:sz w:val="24"/>
          <w:szCs w:val="24"/>
          <w:lang w:val="pt-PT"/>
        </w:rPr>
        <w:t>Câu 1.</w:t>
      </w:r>
      <w:r w:rsidRPr="003608C1">
        <w:rPr>
          <w:rFonts w:ascii="Times New Roman" w:hAnsi="Times New Roman" w:cs="Times New Roman"/>
          <w:b/>
          <w:bCs/>
          <w:iCs/>
          <w:color w:val="000000" w:themeColor="text1"/>
          <w:sz w:val="24"/>
          <w:szCs w:val="24"/>
          <w:lang w:val="pt-PT"/>
        </w:rPr>
        <w:t xml:space="preserve"> (Hóa 12 - Chương 2) </w:t>
      </w:r>
      <w:r w:rsidRPr="003608C1">
        <w:rPr>
          <w:rFonts w:ascii="Times New Roman" w:eastAsia="Calibri" w:hAnsi="Times New Roman" w:cs="Times New Roman"/>
          <w:sz w:val="24"/>
          <w:szCs w:val="24"/>
          <w:lang w:val="pt-PT"/>
        </w:rPr>
        <w:t xml:space="preserve">Tiến hành thí nghiệm theo các bước sau: </w:t>
      </w:r>
    </w:p>
    <w:p w14:paraId="4D8165BC"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sz w:val="24"/>
          <w:szCs w:val="24"/>
          <w:lang w:val="pt-PT"/>
        </w:rPr>
      </w:pPr>
      <w:r w:rsidRPr="003608C1">
        <w:rPr>
          <w:rFonts w:ascii="Times New Roman" w:eastAsia="Calibri" w:hAnsi="Times New Roman" w:cs="Times New Roman"/>
          <w:sz w:val="24"/>
          <w:szCs w:val="24"/>
          <w:lang w:val="pt-PT"/>
        </w:rPr>
        <w:tab/>
        <w:t>Bước 1: Cho 1 mL dung dịch AgNO</w:t>
      </w:r>
      <w:r w:rsidRPr="003608C1">
        <w:rPr>
          <w:rFonts w:ascii="Times New Roman" w:eastAsia="Calibri" w:hAnsi="Times New Roman" w:cs="Times New Roman"/>
          <w:sz w:val="24"/>
          <w:szCs w:val="24"/>
          <w:vertAlign w:val="subscript"/>
          <w:lang w:val="pt-PT"/>
        </w:rPr>
        <w:t>3</w:t>
      </w:r>
      <w:r w:rsidRPr="003608C1">
        <w:rPr>
          <w:rFonts w:ascii="Times New Roman" w:eastAsia="Calibri" w:hAnsi="Times New Roman" w:cs="Times New Roman"/>
          <w:sz w:val="24"/>
          <w:szCs w:val="24"/>
          <w:lang w:val="pt-PT"/>
        </w:rPr>
        <w:t xml:space="preserve"> 1% vào ống nghiệm sạch. </w:t>
      </w:r>
    </w:p>
    <w:p w14:paraId="7828C179"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sz w:val="24"/>
          <w:szCs w:val="24"/>
          <w:lang w:val="pt-PT"/>
        </w:rPr>
      </w:pPr>
      <w:r w:rsidRPr="003608C1">
        <w:rPr>
          <w:rFonts w:ascii="Times New Roman" w:eastAsia="Calibri" w:hAnsi="Times New Roman" w:cs="Times New Roman"/>
          <w:sz w:val="24"/>
          <w:szCs w:val="24"/>
          <w:lang w:val="pt-PT"/>
        </w:rPr>
        <w:tab/>
        <w:t>Bước 2: Thêm từ từ từng giọt dung dịch NH</w:t>
      </w:r>
      <w:r w:rsidRPr="003608C1">
        <w:rPr>
          <w:rFonts w:ascii="Times New Roman" w:eastAsia="Calibri" w:hAnsi="Times New Roman" w:cs="Times New Roman"/>
          <w:sz w:val="24"/>
          <w:szCs w:val="24"/>
          <w:vertAlign w:val="subscript"/>
          <w:lang w:val="pt-PT"/>
        </w:rPr>
        <w:t>3</w:t>
      </w:r>
      <w:r w:rsidRPr="003608C1">
        <w:rPr>
          <w:rFonts w:ascii="Times New Roman" w:eastAsia="Calibri" w:hAnsi="Times New Roman" w:cs="Times New Roman"/>
          <w:sz w:val="24"/>
          <w:szCs w:val="24"/>
          <w:lang w:val="pt-PT"/>
        </w:rPr>
        <w:t xml:space="preserve">, lắc đều cho đến khi kết tủa tan hết. </w:t>
      </w:r>
    </w:p>
    <w:p w14:paraId="4E93398A"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sz w:val="24"/>
          <w:szCs w:val="24"/>
          <w:lang w:val="pt-PT"/>
        </w:rPr>
      </w:pPr>
      <w:r w:rsidRPr="003608C1">
        <w:rPr>
          <w:rFonts w:ascii="Times New Roman" w:eastAsia="Calibri" w:hAnsi="Times New Roman" w:cs="Times New Roman"/>
          <w:sz w:val="24"/>
          <w:szCs w:val="24"/>
          <w:lang w:val="pt-PT"/>
        </w:rPr>
        <w:tab/>
        <w:t>Bước 3: Thêm tiếp khoảng 1 mL dung dịch glucose 1% vào ống nghiệm, đun nóng nhẹ.</w:t>
      </w:r>
    </w:p>
    <w:p w14:paraId="01134345"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b/>
          <w:color w:val="0000FF"/>
          <w:sz w:val="24"/>
          <w:szCs w:val="24"/>
          <w:lang w:val="pt-PT"/>
        </w:rPr>
      </w:pPr>
      <w:r w:rsidRPr="003608C1">
        <w:rPr>
          <w:rFonts w:ascii="Times New Roman" w:eastAsia="Calibri" w:hAnsi="Times New Roman" w:cs="Times New Roman"/>
          <w:b/>
          <w:sz w:val="24"/>
          <w:szCs w:val="24"/>
          <w:highlight w:val="yellow"/>
          <w:lang w:val="pt-PT"/>
        </w:rPr>
        <w:tab/>
      </w:r>
      <w:r w:rsidRPr="003317EB">
        <w:rPr>
          <w:rFonts w:ascii="Times New Roman" w:eastAsia="Calibri" w:hAnsi="Times New Roman" w:cs="Times New Roman"/>
          <w:b/>
          <w:color w:val="0070C0"/>
          <w:sz w:val="24"/>
          <w:szCs w:val="24"/>
          <w:u w:val="single"/>
          <w:lang w:val="pt-PT"/>
        </w:rPr>
        <w:t>a)</w:t>
      </w:r>
      <w:r w:rsidRPr="003317EB">
        <w:rPr>
          <w:rFonts w:ascii="Times New Roman" w:eastAsia="Calibri" w:hAnsi="Times New Roman" w:cs="Times New Roman"/>
          <w:b/>
          <w:color w:val="0070C0"/>
          <w:sz w:val="24"/>
          <w:szCs w:val="24"/>
          <w:lang w:val="pt-PT"/>
        </w:rPr>
        <w:t xml:space="preserve"> </w:t>
      </w:r>
      <w:r w:rsidRPr="003608C1">
        <w:rPr>
          <w:rFonts w:ascii="Times New Roman" w:eastAsia="Calibri" w:hAnsi="Times New Roman" w:cs="Times New Roman"/>
          <w:sz w:val="24"/>
          <w:szCs w:val="24"/>
          <w:highlight w:val="yellow"/>
          <w:lang w:val="pt-PT"/>
        </w:rPr>
        <w:t>Trong thí nghiệm trên, glucose đóng vai trò là chất bị oxi hoá.</w:t>
      </w:r>
    </w:p>
    <w:p w14:paraId="5B086344"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b/>
          <w:color w:val="0000FF"/>
          <w:sz w:val="24"/>
          <w:szCs w:val="24"/>
          <w:lang w:val="pt-PT"/>
        </w:rPr>
      </w:pPr>
      <w:r w:rsidRPr="003608C1">
        <w:rPr>
          <w:rFonts w:ascii="Times New Roman" w:eastAsia="Calibri" w:hAnsi="Times New Roman" w:cs="Times New Roman"/>
          <w:b/>
          <w:sz w:val="24"/>
          <w:szCs w:val="24"/>
          <w:lang w:val="pt-PT"/>
        </w:rPr>
        <w:tab/>
      </w:r>
      <w:r w:rsidRPr="003317EB">
        <w:rPr>
          <w:rFonts w:ascii="Times New Roman" w:eastAsia="Calibri" w:hAnsi="Times New Roman" w:cs="Times New Roman"/>
          <w:b/>
          <w:color w:val="0070C0"/>
          <w:sz w:val="24"/>
          <w:szCs w:val="24"/>
          <w:lang w:val="pt-PT"/>
        </w:rPr>
        <w:t xml:space="preserve">b) </w:t>
      </w:r>
      <w:r w:rsidRPr="003608C1">
        <w:rPr>
          <w:rFonts w:ascii="Times New Roman" w:eastAsia="Calibri" w:hAnsi="Times New Roman" w:cs="Times New Roman"/>
          <w:sz w:val="24"/>
          <w:szCs w:val="24"/>
          <w:lang w:val="pt-PT"/>
        </w:rPr>
        <w:t xml:space="preserve">Thí nghiệm trên chứng minh glucose có tính chất của nhóm –OH hemiacetal. </w:t>
      </w:r>
    </w:p>
    <w:p w14:paraId="6BD50031"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color w:val="0000FF"/>
          <w:sz w:val="24"/>
          <w:szCs w:val="24"/>
          <w:lang w:val="pt-PT"/>
        </w:rPr>
      </w:pPr>
      <w:r w:rsidRPr="003608C1">
        <w:rPr>
          <w:rFonts w:ascii="Times New Roman" w:eastAsia="Calibri" w:hAnsi="Times New Roman" w:cs="Times New Roman"/>
          <w:b/>
          <w:sz w:val="24"/>
          <w:szCs w:val="24"/>
          <w:lang w:val="pt-PT"/>
        </w:rPr>
        <w:tab/>
      </w:r>
      <w:r w:rsidRPr="003317EB">
        <w:rPr>
          <w:rFonts w:ascii="Times New Roman" w:eastAsia="Calibri" w:hAnsi="Times New Roman" w:cs="Times New Roman"/>
          <w:b/>
          <w:color w:val="0070C0"/>
          <w:sz w:val="24"/>
          <w:szCs w:val="24"/>
          <w:lang w:val="pt-PT"/>
        </w:rPr>
        <w:t xml:space="preserve">c) </w:t>
      </w:r>
      <w:r w:rsidRPr="003608C1">
        <w:rPr>
          <w:rFonts w:ascii="Times New Roman" w:eastAsia="Calibri" w:hAnsi="Times New Roman" w:cs="Times New Roman"/>
          <w:sz w:val="24"/>
          <w:szCs w:val="24"/>
          <w:lang w:val="pt-PT"/>
        </w:rPr>
        <w:t xml:space="preserve">Ở bước 3, thay dung dịch glucose 1% thành dung dịch fructose 1% thì phản ứng không xảy ra do trong phân tử fructose không có nhóm –OH hemiacetal. </w:t>
      </w:r>
    </w:p>
    <w:p w14:paraId="657550F5"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i/>
          <w:sz w:val="24"/>
          <w:szCs w:val="24"/>
          <w:lang w:val="pt-PT"/>
        </w:rPr>
      </w:pPr>
      <w:r w:rsidRPr="003608C1">
        <w:rPr>
          <w:rFonts w:ascii="Times New Roman" w:eastAsia="Calibri" w:hAnsi="Times New Roman" w:cs="Times New Roman"/>
          <w:b/>
          <w:sz w:val="24"/>
          <w:szCs w:val="24"/>
          <w:lang w:val="pt-PT"/>
        </w:rPr>
        <w:tab/>
      </w:r>
      <w:r w:rsidRPr="003317EB">
        <w:rPr>
          <w:rFonts w:ascii="Times New Roman" w:eastAsia="Calibri" w:hAnsi="Times New Roman" w:cs="Times New Roman"/>
          <w:b/>
          <w:color w:val="0070C0"/>
          <w:sz w:val="24"/>
          <w:szCs w:val="24"/>
          <w:lang w:val="pt-PT"/>
        </w:rPr>
        <w:t xml:space="preserve">d) </w:t>
      </w:r>
      <w:r w:rsidRPr="003608C1">
        <w:rPr>
          <w:rFonts w:ascii="Times New Roman" w:eastAsia="Calibri" w:hAnsi="Times New Roman" w:cs="Times New Roman"/>
          <w:sz w:val="24"/>
          <w:szCs w:val="24"/>
          <w:lang w:val="pt-PT"/>
        </w:rPr>
        <w:t>Trong công</w:t>
      </w:r>
      <w:r w:rsidRPr="003608C1">
        <w:rPr>
          <w:rFonts w:ascii="Times New Roman" w:eastAsia="Calibri" w:hAnsi="Times New Roman" w:cs="Times New Roman"/>
          <w:b/>
          <w:sz w:val="24"/>
          <w:szCs w:val="24"/>
          <w:lang w:val="pt-PT"/>
        </w:rPr>
        <w:t xml:space="preserve"> </w:t>
      </w:r>
      <w:r w:rsidRPr="003608C1">
        <w:rPr>
          <w:rFonts w:ascii="Times New Roman" w:eastAsia="Calibri" w:hAnsi="Times New Roman" w:cs="Times New Roman"/>
          <w:sz w:val="24"/>
          <w:szCs w:val="24"/>
          <w:lang w:val="pt-PT"/>
        </w:rPr>
        <w:t xml:space="preserve">nghiệp, phản ứng trên được dùng để tráng gương, tráng ruột phích. </w:t>
      </w:r>
      <w:r w:rsidRPr="003608C1">
        <w:rPr>
          <w:rFonts w:ascii="Times New Roman" w:hAnsi="Times New Roman" w:cs="Times New Roman"/>
          <w:bCs/>
          <w:sz w:val="24"/>
          <w:szCs w:val="24"/>
          <w:lang w:val="pt-PT"/>
        </w:rPr>
        <w:t>Một ruột phích có diện tích bề mặt là 0,35 m</w:t>
      </w:r>
      <w:r w:rsidRPr="003608C1">
        <w:rPr>
          <w:rFonts w:ascii="Times New Roman" w:hAnsi="Times New Roman" w:cs="Times New Roman"/>
          <w:bCs/>
          <w:sz w:val="24"/>
          <w:szCs w:val="24"/>
          <w:vertAlign w:val="superscript"/>
          <w:lang w:val="pt-PT"/>
        </w:rPr>
        <w:t>2</w:t>
      </w:r>
      <w:r w:rsidRPr="003608C1">
        <w:rPr>
          <w:rFonts w:ascii="Times New Roman" w:hAnsi="Times New Roman" w:cs="Times New Roman"/>
          <w:bCs/>
          <w:sz w:val="24"/>
          <w:szCs w:val="24"/>
          <w:lang w:val="pt-PT"/>
        </w:rPr>
        <w:t xml:space="preserve">. Để tráng được 2000 ruột phích với độ dày lớp bạc là 0,1 </w:t>
      </w:r>
      <w:r w:rsidRPr="003608C1">
        <w:rPr>
          <w:rFonts w:ascii="Times New Roman" w:hAnsi="Times New Roman" w:cs="Times New Roman"/>
          <w:position w:val="-10"/>
          <w:sz w:val="24"/>
          <w:szCs w:val="24"/>
        </w:rPr>
        <w:object w:dxaOrig="360" w:dyaOrig="240" w14:anchorId="30168795">
          <v:shape id="_x0000_i1764" type="#_x0000_t75" style="width:18pt;height:12pt" o:ole="">
            <v:imagedata r:id="rId965" o:title=""/>
          </v:shape>
          <o:OLEObject Type="Embed" ProgID="Equation.DSMT4" ShapeID="_x0000_i1764" DrawAspect="Content" ObjectID="_1833292915" r:id="rId1322"/>
        </w:object>
      </w:r>
      <w:r w:rsidRPr="003608C1">
        <w:rPr>
          <w:rFonts w:ascii="Times New Roman" w:hAnsi="Times New Roman" w:cs="Times New Roman"/>
          <w:sz w:val="24"/>
          <w:szCs w:val="24"/>
          <w:lang w:val="pt-PT"/>
        </w:rPr>
        <w:t>thì cần dùng m gam glucose 10% tác dụng với lượng dư dung dịch AgNO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trong 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Biết hiệu suất phản ứng tráng bạc là 75% và khối lượng riêng của bạc là 10,49 g/cm</w:t>
      </w:r>
      <w:r w:rsidRPr="003608C1">
        <w:rPr>
          <w:rFonts w:ascii="Times New Roman" w:hAnsi="Times New Roman" w:cs="Times New Roman"/>
          <w:sz w:val="24"/>
          <w:szCs w:val="24"/>
          <w:vertAlign w:val="superscript"/>
          <w:lang w:val="pt-PT"/>
        </w:rPr>
        <w:t>3</w:t>
      </w:r>
      <w:r w:rsidRPr="003608C1">
        <w:rPr>
          <w:rFonts w:ascii="Times New Roman" w:hAnsi="Times New Roman" w:cs="Times New Roman"/>
          <w:sz w:val="24"/>
          <w:szCs w:val="24"/>
          <w:lang w:val="pt-PT"/>
        </w:rPr>
        <w:t xml:space="preserve">. Giá trị của m </w:t>
      </w:r>
      <w:r w:rsidRPr="003608C1">
        <w:rPr>
          <w:rFonts w:ascii="Times New Roman" w:hAnsi="Times New Roman" w:cs="Times New Roman"/>
          <w:bCs/>
          <w:sz w:val="24"/>
          <w:szCs w:val="24"/>
          <w:lang w:val="pt-PT"/>
        </w:rPr>
        <w:t>là 816 gam.</w:t>
      </w:r>
      <w:r w:rsidRPr="003608C1">
        <w:rPr>
          <w:rFonts w:ascii="Times New Roman" w:hAnsi="Times New Roman" w:cs="Times New Roman"/>
          <w:b/>
          <w:bCs/>
          <w:sz w:val="24"/>
          <w:szCs w:val="24"/>
          <w:lang w:val="pt-PT"/>
        </w:rPr>
        <w:t xml:space="preserve"> </w:t>
      </w:r>
      <w:r w:rsidRPr="003608C1">
        <w:rPr>
          <w:rFonts w:ascii="Times New Roman" w:hAnsi="Times New Roman" w:cs="Times New Roman"/>
          <w:i/>
          <w:sz w:val="24"/>
          <w:szCs w:val="24"/>
          <w:lang w:val="pt-PT"/>
        </w:rPr>
        <w:t>(Kết quả các phép tính trung gian không được làm tròn, chỉ kết quả cuối cùng được làm tròn đến hàng đơn vị).</w:t>
      </w:r>
    </w:p>
    <w:p w14:paraId="60AFBC44"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
          <w:bCs/>
          <w:color w:val="FF0000"/>
          <w:sz w:val="24"/>
          <w:szCs w:val="24"/>
          <w:lang w:val="pt-PT"/>
        </w:rPr>
      </w:pPr>
      <w:r w:rsidRPr="003608C1">
        <w:rPr>
          <w:rFonts w:ascii="Times New Roman" w:hAnsi="Times New Roman" w:cs="Times New Roman"/>
          <w:b/>
          <w:bCs/>
          <w:color w:val="FF0000"/>
          <w:sz w:val="24"/>
          <w:szCs w:val="24"/>
          <w:lang w:val="pt-PT"/>
        </w:rPr>
        <w:t>Hướng dẫn giải</w:t>
      </w:r>
    </w:p>
    <w:p w14:paraId="50D660CE"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lang w:val="pt-PT"/>
        </w:rPr>
      </w:pPr>
      <w:r w:rsidRPr="003608C1">
        <w:rPr>
          <w:rFonts w:ascii="Times New Roman" w:hAnsi="Times New Roman" w:cs="Times New Roman"/>
          <w:b/>
          <w:sz w:val="24"/>
          <w:szCs w:val="24"/>
          <w:lang w:val="pt-PT"/>
        </w:rPr>
        <w:lastRenderedPageBreak/>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Đúng.</w:t>
      </w:r>
    </w:p>
    <w:p w14:paraId="4B4CB273"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Sai vì thí nghiệm trên chứng minh glucose có tính chất của nhóm aldehyde (-CHO).</w:t>
      </w:r>
    </w:p>
    <w:p w14:paraId="5866CA08"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c) </w:t>
      </w:r>
      <w:r w:rsidRPr="003608C1">
        <w:rPr>
          <w:rFonts w:ascii="Times New Roman" w:hAnsi="Times New Roman" w:cs="Times New Roman"/>
          <w:sz w:val="24"/>
          <w:szCs w:val="24"/>
          <w:lang w:val="pt-PT"/>
        </w:rPr>
        <w:t>Sai vì có phản ứng xảy ra, trong môi trường kiềm, glucose và fructose chuyển hoá qua lại.</w:t>
      </w:r>
    </w:p>
    <w:p w14:paraId="7A617017"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nl-NL"/>
        </w:rPr>
      </w:pPr>
      <w:r w:rsidRPr="003608C1">
        <w:rPr>
          <w:rFonts w:ascii="Times New Roman" w:hAnsi="Times New Roman" w:cs="Times New Roman"/>
          <w:b/>
          <w:sz w:val="24"/>
          <w:szCs w:val="24"/>
          <w:lang w:val="nl-NL"/>
        </w:rPr>
        <w:tab/>
      </w:r>
      <w:r w:rsidRPr="003317EB">
        <w:rPr>
          <w:rFonts w:ascii="Times New Roman" w:hAnsi="Times New Roman" w:cs="Times New Roman"/>
          <w:b/>
          <w:color w:val="0070C0"/>
          <w:sz w:val="24"/>
          <w:szCs w:val="24"/>
          <w:lang w:val="nl-NL"/>
        </w:rPr>
        <w:t xml:space="preserve">d) </w:t>
      </w:r>
      <w:r w:rsidRPr="003608C1">
        <w:rPr>
          <w:rFonts w:ascii="Times New Roman" w:hAnsi="Times New Roman" w:cs="Times New Roman"/>
          <w:sz w:val="24"/>
          <w:szCs w:val="24"/>
          <w:lang w:val="nl-NL"/>
        </w:rPr>
        <w:t xml:space="preserve">Sai. </w:t>
      </w:r>
    </w:p>
    <w:p w14:paraId="071624BC" w14:textId="77777777" w:rsidR="00F327EB" w:rsidRPr="003608C1" w:rsidRDefault="00F327EB" w:rsidP="006460D9">
      <w:pPr>
        <w:shd w:val="clear" w:color="auto" w:fill="FFFF00"/>
        <w:tabs>
          <w:tab w:val="left" w:pos="283"/>
          <w:tab w:val="left" w:pos="360"/>
          <w:tab w:val="left" w:pos="2700"/>
          <w:tab w:val="left" w:pos="5040"/>
          <w:tab w:val="left" w:pos="5386"/>
          <w:tab w:val="left" w:pos="7380"/>
          <w:tab w:val="left" w:pos="7937"/>
        </w:tabs>
        <w:spacing w:after="0" w:line="240" w:lineRule="auto"/>
        <w:jc w:val="both"/>
        <w:rPr>
          <w:rStyle w:val="fontstyle01"/>
          <w:rFonts w:ascii="Times New Roman" w:hAnsi="Times New Roman" w:cs="Times New Roman"/>
          <w:b/>
          <w:sz w:val="24"/>
          <w:szCs w:val="24"/>
          <w:lang w:val="nl-NL"/>
        </w:rPr>
      </w:pPr>
      <w:r w:rsidRPr="003608C1">
        <w:rPr>
          <w:rStyle w:val="fontstyle01"/>
          <w:rFonts w:ascii="Times New Roman" w:hAnsi="Times New Roman" w:cs="Times New Roman"/>
          <w:sz w:val="24"/>
          <w:szCs w:val="24"/>
          <w:lang w:val="nl-NL"/>
        </w:rPr>
        <w:tab/>
        <w:t>mAg (1 ruột phích) = 0,35.10</w:t>
      </w:r>
      <w:r w:rsidRPr="003608C1">
        <w:rPr>
          <w:rStyle w:val="fontstyle01"/>
          <w:rFonts w:ascii="Times New Roman" w:hAnsi="Times New Roman" w:cs="Times New Roman"/>
          <w:sz w:val="24"/>
          <w:szCs w:val="24"/>
          <w:vertAlign w:val="superscript"/>
          <w:lang w:val="nl-NL"/>
        </w:rPr>
        <w:t>4</w:t>
      </w:r>
      <w:r w:rsidRPr="003608C1">
        <w:rPr>
          <w:rStyle w:val="fontstyle01"/>
          <w:rFonts w:ascii="Times New Roman" w:hAnsi="Times New Roman" w:cs="Times New Roman"/>
          <w:sz w:val="24"/>
          <w:szCs w:val="24"/>
          <w:lang w:val="nl-NL"/>
        </w:rPr>
        <w:t>.0,1.10</w:t>
      </w:r>
      <w:r w:rsidRPr="003608C1">
        <w:rPr>
          <w:rStyle w:val="fontstyle01"/>
          <w:rFonts w:ascii="Times New Roman" w:hAnsi="Times New Roman" w:cs="Times New Roman"/>
          <w:sz w:val="24"/>
          <w:szCs w:val="24"/>
          <w:vertAlign w:val="superscript"/>
          <w:lang w:val="nl-NL"/>
        </w:rPr>
        <w:t>-4</w:t>
      </w:r>
      <w:r w:rsidRPr="003608C1">
        <w:rPr>
          <w:rStyle w:val="fontstyle01"/>
          <w:rFonts w:ascii="Times New Roman" w:hAnsi="Times New Roman" w:cs="Times New Roman"/>
          <w:sz w:val="24"/>
          <w:szCs w:val="24"/>
          <w:lang w:val="nl-NL"/>
        </w:rPr>
        <w:t xml:space="preserve">.10,49 = 0,36715 g </w:t>
      </w:r>
    </w:p>
    <w:p w14:paraId="778BF5DE" w14:textId="77777777" w:rsidR="00F327EB" w:rsidRPr="003608C1" w:rsidRDefault="00F327EB" w:rsidP="006460D9">
      <w:pPr>
        <w:shd w:val="clear" w:color="auto" w:fill="FFFF00"/>
        <w:tabs>
          <w:tab w:val="left" w:pos="283"/>
          <w:tab w:val="left" w:pos="360"/>
          <w:tab w:val="left" w:pos="2700"/>
          <w:tab w:val="left" w:pos="5040"/>
          <w:tab w:val="left" w:pos="5386"/>
          <w:tab w:val="left" w:pos="7380"/>
          <w:tab w:val="left" w:pos="7937"/>
        </w:tabs>
        <w:spacing w:after="0" w:line="240" w:lineRule="auto"/>
        <w:jc w:val="both"/>
        <w:rPr>
          <w:rStyle w:val="fontstyle01"/>
          <w:rFonts w:ascii="Times New Roman" w:hAnsi="Times New Roman" w:cs="Times New Roman"/>
          <w:b/>
          <w:sz w:val="24"/>
          <w:szCs w:val="24"/>
          <w:lang w:val="nl-NL"/>
        </w:rPr>
      </w:pPr>
      <w:r w:rsidRPr="003608C1">
        <w:rPr>
          <w:rStyle w:val="fontstyle01"/>
          <w:rFonts w:ascii="Times New Roman" w:hAnsi="Times New Roman" w:cs="Times New Roman"/>
          <w:sz w:val="24"/>
          <w:szCs w:val="24"/>
          <w:lang w:val="nl-NL"/>
        </w:rPr>
        <w:tab/>
      </w:r>
      <w:r w:rsidRPr="003608C1">
        <w:rPr>
          <w:rStyle w:val="fontstyle01"/>
          <w:rFonts w:ascii="Times New Roman" w:hAnsi="Times New Roman" w:cs="Times New Roman"/>
          <w:sz w:val="24"/>
          <w:szCs w:val="24"/>
          <w:lang w:val="nl-NL"/>
        </w:rPr>
        <w:tab/>
      </w:r>
      <w:r w:rsidRPr="003608C1">
        <w:rPr>
          <w:rStyle w:val="fontstyle21"/>
          <w:rFonts w:ascii="Times New Roman" w:hAnsi="Times New Roman" w:cs="Times New Roman"/>
          <w:b/>
        </w:rPr>
        <w:sym w:font="Symbol" w:char="F0DE"/>
      </w:r>
      <w:r w:rsidRPr="003608C1">
        <w:rPr>
          <w:rStyle w:val="fontstyle21"/>
          <w:rFonts w:ascii="Times New Roman" w:hAnsi="Times New Roman" w:cs="Times New Roman"/>
          <w:b/>
          <w:lang w:val="nl-NL"/>
        </w:rPr>
        <w:t xml:space="preserve"> </w:t>
      </w:r>
      <w:r w:rsidRPr="003608C1">
        <w:rPr>
          <w:rStyle w:val="fontstyle01"/>
          <w:rFonts w:ascii="Times New Roman" w:hAnsi="Times New Roman" w:cs="Times New Roman"/>
          <w:sz w:val="24"/>
          <w:szCs w:val="24"/>
          <w:lang w:val="nl-NL"/>
        </w:rPr>
        <w:t>m</w:t>
      </w:r>
      <w:r w:rsidRPr="003608C1">
        <w:rPr>
          <w:rStyle w:val="fontstyle01"/>
          <w:rFonts w:ascii="Times New Roman" w:hAnsi="Times New Roman" w:cs="Times New Roman"/>
          <w:sz w:val="24"/>
          <w:szCs w:val="24"/>
          <w:vertAlign w:val="subscript"/>
          <w:lang w:val="nl-NL"/>
        </w:rPr>
        <w:t>Ag</w:t>
      </w:r>
      <w:r w:rsidRPr="003608C1">
        <w:rPr>
          <w:rStyle w:val="fontstyle01"/>
          <w:rFonts w:ascii="Times New Roman" w:hAnsi="Times New Roman" w:cs="Times New Roman"/>
          <w:sz w:val="24"/>
          <w:szCs w:val="24"/>
          <w:lang w:val="nl-NL"/>
        </w:rPr>
        <w:t xml:space="preserve"> (2000 gương) = 0,36715.2000 = 734,3g.</w:t>
      </w:r>
    </w:p>
    <w:p w14:paraId="4F6440FB" w14:textId="77777777" w:rsidR="00F327EB" w:rsidRPr="003608C1" w:rsidRDefault="00F327EB" w:rsidP="006460D9">
      <w:pPr>
        <w:shd w:val="clear" w:color="auto" w:fill="FFFF00"/>
        <w:tabs>
          <w:tab w:val="left" w:pos="360"/>
          <w:tab w:val="left" w:pos="2700"/>
          <w:tab w:val="left" w:pos="5040"/>
          <w:tab w:val="left" w:pos="7380"/>
        </w:tabs>
        <w:spacing w:after="0" w:line="240" w:lineRule="auto"/>
        <w:jc w:val="both"/>
        <w:rPr>
          <w:rFonts w:ascii="Times New Roman" w:hAnsi="Times New Roman" w:cs="Times New Roman"/>
          <w:bCs/>
          <w:sz w:val="24"/>
          <w:szCs w:val="24"/>
          <w:lang w:val="pt-PT"/>
        </w:rPr>
      </w:pPr>
      <w:r w:rsidRPr="003608C1">
        <w:rPr>
          <w:rStyle w:val="fontstyle01"/>
          <w:rFonts w:ascii="Times New Roman" w:hAnsi="Times New Roman" w:cs="Times New Roman"/>
          <w:sz w:val="24"/>
          <w:szCs w:val="24"/>
          <w:lang w:val="nl-NL"/>
        </w:rPr>
        <w:tab/>
      </w:r>
      <w:r w:rsidRPr="003608C1">
        <w:rPr>
          <w:rStyle w:val="fontstyle21"/>
          <w:rFonts w:ascii="Times New Roman" w:hAnsi="Times New Roman" w:cs="Times New Roman"/>
          <w:b/>
        </w:rPr>
        <w:sym w:font="Symbol" w:char="F0DE"/>
      </w:r>
      <w:r w:rsidRPr="003608C1">
        <w:rPr>
          <w:rStyle w:val="fontstyle01"/>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n</w:t>
      </w:r>
      <w:r w:rsidRPr="003608C1">
        <w:rPr>
          <w:rFonts w:ascii="Times New Roman" w:hAnsi="Times New Roman" w:cs="Times New Roman"/>
          <w:sz w:val="24"/>
          <w:szCs w:val="24"/>
          <w:vertAlign w:val="subscript"/>
          <w:lang w:val="pt-PT"/>
        </w:rPr>
        <w:t>Ag</w:t>
      </w:r>
      <w:r w:rsidRPr="003608C1">
        <w:rPr>
          <w:rFonts w:ascii="Times New Roman" w:hAnsi="Times New Roman" w:cs="Times New Roman"/>
          <w:sz w:val="24"/>
          <w:szCs w:val="24"/>
          <w:lang w:val="pt-PT"/>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pt-PT"/>
              </w:rPr>
              <m:t>7343</m:t>
            </m:r>
          </m:num>
          <m:den>
            <m:r>
              <w:rPr>
                <w:rFonts w:ascii="Cambria Math" w:hAnsi="Cambria Math" w:cs="Times New Roman"/>
                <w:sz w:val="24"/>
                <w:szCs w:val="24"/>
                <w:lang w:val="pt-PT"/>
              </w:rPr>
              <m:t>1080</m:t>
            </m:r>
          </m:den>
        </m:f>
      </m:oMath>
      <w:r w:rsidRPr="003608C1">
        <w:rPr>
          <w:rFonts w:ascii="Times New Roman" w:eastAsiaTheme="minorEastAsia" w:hAnsi="Times New Roman" w:cs="Times New Roman"/>
          <w:sz w:val="24"/>
          <w:szCs w:val="24"/>
          <w:lang w:val="pt-PT"/>
        </w:rPr>
        <w:t xml:space="preserve"> mol; m </w:t>
      </w:r>
      <w:r w:rsidRPr="003608C1">
        <w:rPr>
          <w:rFonts w:ascii="Times New Roman" w:eastAsiaTheme="minorEastAsia" w:hAnsi="Times New Roman" w:cs="Times New Roman"/>
          <w:sz w:val="24"/>
          <w:szCs w:val="24"/>
          <w:vertAlign w:val="subscript"/>
          <w:lang w:val="pt-PT"/>
        </w:rPr>
        <w:t>dd glucose</w:t>
      </w:r>
      <w:r w:rsidRPr="003608C1">
        <w:rPr>
          <w:rFonts w:ascii="Times New Roman" w:eastAsiaTheme="minorEastAsia" w:hAnsi="Times New Roman" w:cs="Times New Roman"/>
          <w:sz w:val="24"/>
          <w:szCs w:val="24"/>
          <w:lang w:val="pt-PT"/>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pt-PT"/>
              </w:rPr>
              <m:t>7343</m:t>
            </m:r>
          </m:num>
          <m:den>
            <m:r>
              <w:rPr>
                <w:rFonts w:ascii="Cambria Math" w:hAnsi="Cambria Math" w:cs="Times New Roman"/>
                <w:sz w:val="24"/>
                <w:szCs w:val="24"/>
                <w:lang w:val="pt-PT"/>
              </w:rPr>
              <m:t>1080</m:t>
            </m:r>
          </m:den>
        </m:f>
        <m:r>
          <w:rPr>
            <w:rFonts w:ascii="Cambria Math" w:hAnsi="Cambria Math" w:cs="Times New Roman"/>
            <w:sz w:val="24"/>
            <w:szCs w:val="24"/>
            <w:lang w:val="pt-PT"/>
          </w:rPr>
          <m:t xml:space="preserve"> :2</m:t>
        </m:r>
      </m:oMath>
      <w:r w:rsidRPr="003608C1">
        <w:rPr>
          <w:rFonts w:ascii="Times New Roman" w:eastAsiaTheme="minorEastAsia" w:hAnsi="Times New Roman" w:cs="Times New Roman"/>
          <w:sz w:val="24"/>
          <w:szCs w:val="24"/>
          <w:lang w:val="pt-PT"/>
        </w:rPr>
        <w:t xml:space="preserve"> .180. </w:t>
      </w:r>
      <m:oMath>
        <m:f>
          <m:fPr>
            <m:ctrlPr>
              <w:rPr>
                <w:rFonts w:ascii="Cambria Math" w:hAnsi="Cambria Math" w:cs="Times New Roman"/>
                <w:i/>
                <w:sz w:val="24"/>
                <w:szCs w:val="24"/>
              </w:rPr>
            </m:ctrlPr>
          </m:fPr>
          <m:num>
            <m:r>
              <w:rPr>
                <w:rFonts w:ascii="Cambria Math" w:hAnsi="Cambria Math" w:cs="Times New Roman"/>
                <w:sz w:val="24"/>
                <w:szCs w:val="24"/>
                <w:lang w:val="pt-PT"/>
              </w:rPr>
              <m:t>100</m:t>
            </m:r>
          </m:num>
          <m:den>
            <m:r>
              <w:rPr>
                <w:rFonts w:ascii="Cambria Math" w:hAnsi="Cambria Math" w:cs="Times New Roman"/>
                <w:sz w:val="24"/>
                <w:szCs w:val="24"/>
                <w:lang w:val="pt-PT"/>
              </w:rPr>
              <m:t>75</m:t>
            </m:r>
          </m:den>
        </m:f>
      </m:oMath>
      <w:r w:rsidRPr="003608C1">
        <w:rPr>
          <w:rFonts w:ascii="Times New Roman" w:eastAsiaTheme="minorEastAsia" w:hAnsi="Times New Roman" w:cs="Times New Roman"/>
          <w:sz w:val="24"/>
          <w:szCs w:val="24"/>
          <w:lang w:val="pt-PT"/>
        </w:rPr>
        <w:t>.</w:t>
      </w:r>
      <m:oMath>
        <m:r>
          <w:rPr>
            <w:rFonts w:ascii="Cambria Math" w:hAnsi="Cambria Math" w:cs="Times New Roman"/>
            <w:sz w:val="24"/>
            <w:szCs w:val="24"/>
            <w:lang w:val="pt-PT"/>
          </w:rPr>
          <m:t xml:space="preserve"> </m:t>
        </m:r>
        <m:f>
          <m:fPr>
            <m:ctrlPr>
              <w:rPr>
                <w:rFonts w:ascii="Cambria Math" w:hAnsi="Cambria Math" w:cs="Times New Roman"/>
                <w:i/>
                <w:sz w:val="24"/>
                <w:szCs w:val="24"/>
              </w:rPr>
            </m:ctrlPr>
          </m:fPr>
          <m:num>
            <m:r>
              <w:rPr>
                <w:rFonts w:ascii="Cambria Math" w:hAnsi="Cambria Math" w:cs="Times New Roman"/>
                <w:sz w:val="24"/>
                <w:szCs w:val="24"/>
                <w:lang w:val="pt-PT"/>
              </w:rPr>
              <m:t>100</m:t>
            </m:r>
          </m:num>
          <m:den>
            <m:r>
              <w:rPr>
                <w:rFonts w:ascii="Cambria Math" w:hAnsi="Cambria Math" w:cs="Times New Roman"/>
                <w:sz w:val="24"/>
                <w:szCs w:val="24"/>
                <w:lang w:val="pt-PT"/>
              </w:rPr>
              <m:t>10</m:t>
            </m:r>
          </m:den>
        </m:f>
      </m:oMath>
      <w:r w:rsidRPr="003608C1">
        <w:rPr>
          <w:rFonts w:ascii="Times New Roman" w:eastAsiaTheme="minorEastAsia" w:hAnsi="Times New Roman" w:cs="Times New Roman"/>
          <w:sz w:val="24"/>
          <w:szCs w:val="24"/>
          <w:lang w:val="pt-PT"/>
        </w:rPr>
        <w:t xml:space="preserve"> = 8159 gam.</w:t>
      </w:r>
    </w:p>
    <w:p w14:paraId="541DB66C"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color w:val="0000FF"/>
          <w:sz w:val="24"/>
          <w:szCs w:val="24"/>
          <w:lang w:val="pt-PT"/>
        </w:rPr>
      </w:pPr>
    </w:p>
    <w:p w14:paraId="12EC33E4"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rPr>
      </w:pPr>
      <w:r w:rsidRPr="003608C1">
        <w:rPr>
          <w:rFonts w:ascii="Times New Roman" w:hAnsi="Times New Roman" w:cs="Times New Roman"/>
          <w:noProof/>
          <w:sz w:val="24"/>
          <w:szCs w:val="24"/>
        </w:rPr>
        <w:drawing>
          <wp:anchor distT="0" distB="0" distL="114300" distR="114300" simplePos="0" relativeHeight="251716608" behindDoc="0" locked="0" layoutInCell="1" allowOverlap="1" wp14:anchorId="09CECBAF" wp14:editId="5D68A90D">
            <wp:simplePos x="0" y="0"/>
            <wp:positionH relativeFrom="column">
              <wp:posOffset>2195195</wp:posOffset>
            </wp:positionH>
            <wp:positionV relativeFrom="paragraph">
              <wp:posOffset>211455</wp:posOffset>
            </wp:positionV>
            <wp:extent cx="1371600" cy="1310005"/>
            <wp:effectExtent l="0" t="0" r="0" b="4445"/>
            <wp:wrapSquare wrapText="bothSides"/>
            <wp:docPr id="36543339" name="Picture 3654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3" cstate="email">
                      <a:extLst>
                        <a:ext uri="{28A0092B-C50C-407E-A947-70E740481C1C}">
                          <a14:useLocalDpi xmlns:a14="http://schemas.microsoft.com/office/drawing/2010/main"/>
                        </a:ext>
                      </a:extLst>
                    </a:blip>
                    <a:stretch>
                      <a:fillRect/>
                    </a:stretch>
                  </pic:blipFill>
                  <pic:spPr>
                    <a:xfrm>
                      <a:off x="0" y="0"/>
                      <a:ext cx="1371600" cy="1310005"/>
                    </a:xfrm>
                    <a:prstGeom prst="rect">
                      <a:avLst/>
                    </a:prstGeom>
                  </pic:spPr>
                </pic:pic>
              </a:graphicData>
            </a:graphic>
            <wp14:sizeRelH relativeFrom="margin">
              <wp14:pctWidth>0</wp14:pctWidth>
            </wp14:sizeRelH>
            <wp14:sizeRelV relativeFrom="margin">
              <wp14:pctHeight>0</wp14:pctHeight>
            </wp14:sizeRelV>
          </wp:anchor>
        </w:drawing>
      </w:r>
      <w:r w:rsidRPr="003317EB">
        <w:rPr>
          <w:rFonts w:ascii="Times New Roman" w:hAnsi="Times New Roman" w:cs="Times New Roman"/>
          <w:b/>
          <w:bCs/>
          <w:iCs/>
          <w:color w:val="C00000"/>
          <w:sz w:val="24"/>
          <w:szCs w:val="24"/>
          <w:lang w:val="pt-PT"/>
        </w:rPr>
        <w:t>Câu 2.</w:t>
      </w:r>
      <w:r w:rsidRPr="003608C1">
        <w:rPr>
          <w:rFonts w:ascii="Times New Roman" w:hAnsi="Times New Roman" w:cs="Times New Roman"/>
          <w:b/>
          <w:bCs/>
          <w:iCs/>
          <w:color w:val="000000" w:themeColor="text1"/>
          <w:sz w:val="24"/>
          <w:szCs w:val="24"/>
          <w:lang w:val="pt-PT"/>
        </w:rPr>
        <w:t xml:space="preserve"> </w:t>
      </w:r>
      <w:r w:rsidRPr="003608C1">
        <w:rPr>
          <w:rFonts w:ascii="Times New Roman" w:hAnsi="Times New Roman" w:cs="Times New Roman"/>
          <w:b/>
          <w:bCs/>
          <w:iCs/>
          <w:color w:val="000000" w:themeColor="text1"/>
          <w:sz w:val="24"/>
          <w:szCs w:val="24"/>
        </w:rPr>
        <w:t xml:space="preserve">(Hóa 12 - Chương 4) </w:t>
      </w:r>
      <w:r w:rsidRPr="003608C1">
        <w:rPr>
          <w:rFonts w:ascii="Times New Roman" w:hAnsi="Times New Roman" w:cs="Times New Roman"/>
          <w:sz w:val="24"/>
          <w:szCs w:val="24"/>
        </w:rPr>
        <w:t xml:space="preserve">HDPE (High-Density Polyethylene) là một loại polymer được sử dụng rộng rãi trong đời sống. </w:t>
      </w:r>
    </w:p>
    <w:p w14:paraId="0A8F5F77"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rPr>
      </w:pPr>
    </w:p>
    <w:p w14:paraId="394DFD19"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rPr>
      </w:pPr>
    </w:p>
    <w:p w14:paraId="7FF369A4"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rPr>
      </w:pPr>
    </w:p>
    <w:p w14:paraId="3828B64F"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rPr>
      </w:pPr>
    </w:p>
    <w:p w14:paraId="0CE6C6C0"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rPr>
      </w:pPr>
    </w:p>
    <w:p w14:paraId="0C636342"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rPr>
      </w:pPr>
    </w:p>
    <w:p w14:paraId="5BE39498"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rPr>
      </w:pPr>
    </w:p>
    <w:p w14:paraId="44C87F3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highlight w:val="yellow"/>
        </w:rPr>
        <w:tab/>
      </w:r>
      <w:r w:rsidRPr="003317EB">
        <w:rPr>
          <w:rFonts w:ascii="Times New Roman" w:hAnsi="Times New Roman" w:cs="Times New Roman"/>
          <w:b/>
          <w:color w:val="0070C0"/>
          <w:sz w:val="24"/>
          <w:szCs w:val="24"/>
          <w:u w:val="single"/>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highlight w:val="yellow"/>
        </w:rPr>
        <w:t>HDPE có cấu trúc mạch thẳng, ít phân nhánh nên có độ kết tinh và độ bền cơ học cao.</w:t>
      </w:r>
    </w:p>
    <w:p w14:paraId="5AC4F4FC"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HDPE được tạo thành từ phản ứng trùng ngưng ethylene.</w:t>
      </w:r>
    </w:p>
    <w:p w14:paraId="50F7547E"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HDPE là polymer nhiệt rắn nên không thể tái chế bằng phương pháp nóng chảy.</w:t>
      </w:r>
    </w:p>
    <w:p w14:paraId="3B7143A9"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i/>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Một nhà máy sản xuất túi nylon từ HDPE, túi đựng được sản xuất có dạng hình chữ nhật có kích thước là 30 cm x 50 cm, bề dày của lớp nylon là 0,005 cm. Biết hiệu suất phản ứng trùng hợp ethylene để điều chế HDPE là 60%, quá trình chuyển nhựa thành túi nylon có hiệu suất là 95% và khối lượng riêng của HDPE là 0,95 gam/cm</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Khối lượng nguyên liệu ethylene dùng để sản xuất 100.000 túi này là 1,25 tấn. </w:t>
      </w:r>
    </w:p>
    <w:p w14:paraId="033D74BA"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67B3BE3D"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Đúng.</w:t>
      </w:r>
    </w:p>
    <w:p w14:paraId="75960C9E"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Sai vì</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HDPE được tạo thành từ phản ứng trùng hợp ethylene.</w:t>
      </w:r>
      <w:r w:rsidRPr="003608C1">
        <w:rPr>
          <w:rFonts w:ascii="Times New Roman" w:hAnsi="Times New Roman" w:cs="Times New Roman"/>
          <w:b/>
          <w:sz w:val="24"/>
          <w:szCs w:val="24"/>
        </w:rPr>
        <w:t xml:space="preserve"> </w:t>
      </w:r>
    </w:p>
    <w:p w14:paraId="186EEDCE"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Sai vì</w:t>
      </w:r>
      <w:r w:rsidRPr="003608C1">
        <w:rPr>
          <w:rFonts w:ascii="Times New Roman" w:hAnsi="Times New Roman" w:cs="Times New Roman"/>
          <w:b/>
          <w:sz w:val="24"/>
          <w:szCs w:val="24"/>
        </w:rPr>
        <w:t xml:space="preserve"> </w:t>
      </w:r>
      <w:r w:rsidRPr="003608C1">
        <w:rPr>
          <w:rFonts w:ascii="Times New Roman" w:hAnsi="Times New Roman" w:cs="Times New Roman"/>
          <w:sz w:val="24"/>
          <w:szCs w:val="24"/>
        </w:rPr>
        <w:t>HDPE là polymer nhiệt dẻo, có thể tái chế bằng phương pháp nóng chảy.</w:t>
      </w:r>
    </w:p>
    <w:p w14:paraId="72A5BA98"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Sai.</w:t>
      </w:r>
    </w:p>
    <w:p w14:paraId="5AF4535A" w14:textId="77777777" w:rsidR="00F327EB" w:rsidRPr="003608C1" w:rsidRDefault="00F327EB" w:rsidP="006460D9">
      <w:pPr>
        <w:shd w:val="clear" w:color="auto" w:fill="FFFF00"/>
        <w:tabs>
          <w:tab w:val="left" w:pos="360"/>
          <w:tab w:val="left" w:pos="2700"/>
          <w:tab w:val="left" w:pos="5040"/>
          <w:tab w:val="left" w:pos="7380"/>
        </w:tabs>
        <w:spacing w:after="0" w:line="240" w:lineRule="auto"/>
        <w:jc w:val="both"/>
        <w:rPr>
          <w:rFonts w:ascii="Times New Roman" w:hAnsi="Times New Roman" w:cs="Times New Roman"/>
          <w:bCs/>
          <w:sz w:val="24"/>
          <w:szCs w:val="24"/>
          <w:lang w:val="pt-PT"/>
        </w:rPr>
      </w:pPr>
      <w:r w:rsidRPr="003608C1">
        <w:rPr>
          <w:rFonts w:ascii="Times New Roman" w:hAnsi="Times New Roman" w:cs="Times New Roman"/>
          <w:sz w:val="24"/>
          <w:szCs w:val="24"/>
          <w:lang w:val="pt-PT"/>
        </w:rPr>
        <w:tab/>
        <w:t>M</w:t>
      </w:r>
      <w:r w:rsidRPr="003608C1">
        <w:rPr>
          <w:rFonts w:ascii="Times New Roman" w:hAnsi="Times New Roman" w:cs="Times New Roman"/>
          <w:sz w:val="24"/>
          <w:szCs w:val="24"/>
          <w:vertAlign w:val="subscript"/>
          <w:lang w:val="pt-PT"/>
        </w:rPr>
        <w:t>C2H4</w:t>
      </w:r>
      <w:r w:rsidRPr="003608C1">
        <w:rPr>
          <w:rFonts w:ascii="Times New Roman" w:hAnsi="Times New Roman" w:cs="Times New Roman"/>
          <w:sz w:val="24"/>
          <w:szCs w:val="24"/>
          <w:lang w:val="pt-PT"/>
        </w:rPr>
        <w:t xml:space="preserve"> =(30 (cm).50 (cm).0,005 (cm).2).0,95 (gam/cm</w:t>
      </w:r>
      <w:r w:rsidRPr="003608C1">
        <w:rPr>
          <w:rFonts w:ascii="Times New Roman" w:hAnsi="Times New Roman" w:cs="Times New Roman"/>
          <w:sz w:val="24"/>
          <w:szCs w:val="24"/>
          <w:vertAlign w:val="superscript"/>
          <w:lang w:val="pt-PT"/>
        </w:rPr>
        <w:t>3</w:t>
      </w:r>
      <w:r w:rsidRPr="003608C1">
        <w:rPr>
          <w:rFonts w:ascii="Times New Roman" w:hAnsi="Times New Roman" w:cs="Times New Roman"/>
          <w:sz w:val="24"/>
          <w:szCs w:val="24"/>
          <w:lang w:val="pt-PT"/>
        </w:rPr>
        <w:t>). 10</w:t>
      </w:r>
      <w:r w:rsidRPr="003608C1">
        <w:rPr>
          <w:rFonts w:ascii="Times New Roman" w:hAnsi="Times New Roman" w:cs="Times New Roman"/>
          <w:sz w:val="24"/>
          <w:szCs w:val="24"/>
          <w:vertAlign w:val="superscript"/>
          <w:lang w:val="pt-PT"/>
        </w:rPr>
        <w:t>5</w:t>
      </w:r>
      <w:r w:rsidRPr="003608C1">
        <w:rPr>
          <w:rFonts w:ascii="Times New Roman" w:hAnsi="Times New Roman" w:cs="Times New Roman"/>
          <w:sz w:val="24"/>
          <w:szCs w:val="24"/>
          <w:lang w:val="pt-PT"/>
        </w:rPr>
        <w:t xml:space="preserve"> (túi) . </w:t>
      </w:r>
      <m:oMath>
        <m:f>
          <m:fPr>
            <m:ctrlPr>
              <w:rPr>
                <w:rFonts w:ascii="Cambria Math" w:hAnsi="Cambria Math" w:cs="Times New Roman"/>
                <w:i/>
                <w:sz w:val="24"/>
                <w:szCs w:val="24"/>
              </w:rPr>
            </m:ctrlPr>
          </m:fPr>
          <m:num>
            <m:r>
              <w:rPr>
                <w:rFonts w:ascii="Cambria Math" w:hAnsi="Cambria Math" w:cs="Times New Roman"/>
                <w:sz w:val="24"/>
                <w:szCs w:val="24"/>
                <w:lang w:val="pt-PT"/>
              </w:rPr>
              <m:t>100</m:t>
            </m:r>
          </m:num>
          <m:den>
            <m:r>
              <w:rPr>
                <w:rFonts w:ascii="Cambria Math" w:hAnsi="Cambria Math" w:cs="Times New Roman"/>
                <w:sz w:val="24"/>
                <w:szCs w:val="24"/>
                <w:lang w:val="pt-PT"/>
              </w:rPr>
              <m:t>95</m:t>
            </m:r>
          </m:den>
        </m:f>
      </m:oMath>
      <w:r w:rsidRPr="003608C1">
        <w:rPr>
          <w:rFonts w:ascii="Times New Roman" w:eastAsiaTheme="minorEastAsia" w:hAnsi="Times New Roman" w:cs="Times New Roman"/>
          <w:sz w:val="24"/>
          <w:szCs w:val="24"/>
          <w:lang w:val="pt-PT"/>
        </w:rPr>
        <w:t>.</w:t>
      </w:r>
      <m:oMath>
        <m:r>
          <w:rPr>
            <w:rFonts w:ascii="Cambria Math" w:hAnsi="Cambria Math" w:cs="Times New Roman"/>
            <w:sz w:val="24"/>
            <w:szCs w:val="24"/>
            <w:lang w:val="pt-PT"/>
          </w:rPr>
          <m:t xml:space="preserve"> </m:t>
        </m:r>
        <m:f>
          <m:fPr>
            <m:ctrlPr>
              <w:rPr>
                <w:rFonts w:ascii="Cambria Math" w:hAnsi="Cambria Math" w:cs="Times New Roman"/>
                <w:i/>
                <w:sz w:val="24"/>
                <w:szCs w:val="24"/>
              </w:rPr>
            </m:ctrlPr>
          </m:fPr>
          <m:num>
            <m:r>
              <w:rPr>
                <w:rFonts w:ascii="Cambria Math" w:hAnsi="Cambria Math" w:cs="Times New Roman"/>
                <w:sz w:val="24"/>
                <w:szCs w:val="24"/>
                <w:lang w:val="pt-PT"/>
              </w:rPr>
              <m:t>100</m:t>
            </m:r>
          </m:num>
          <m:den>
            <m:r>
              <w:rPr>
                <w:rFonts w:ascii="Cambria Math" w:hAnsi="Cambria Math" w:cs="Times New Roman"/>
                <w:sz w:val="24"/>
                <w:szCs w:val="24"/>
                <w:lang w:val="pt-PT"/>
              </w:rPr>
              <m:t>60</m:t>
            </m:r>
          </m:den>
        </m:f>
      </m:oMath>
      <w:r w:rsidRPr="003608C1">
        <w:rPr>
          <w:rFonts w:ascii="Times New Roman" w:eastAsiaTheme="minorEastAsia" w:hAnsi="Times New Roman" w:cs="Times New Roman"/>
          <w:sz w:val="24"/>
          <w:szCs w:val="24"/>
          <w:lang w:val="pt-PT"/>
        </w:rPr>
        <w:t xml:space="preserve"> . 10</w:t>
      </w:r>
      <w:r w:rsidRPr="003608C1">
        <w:rPr>
          <w:rFonts w:ascii="Times New Roman" w:eastAsiaTheme="minorEastAsia" w:hAnsi="Times New Roman" w:cs="Times New Roman"/>
          <w:sz w:val="24"/>
          <w:szCs w:val="24"/>
          <w:vertAlign w:val="superscript"/>
          <w:lang w:val="pt-PT"/>
        </w:rPr>
        <w:t>-6</w:t>
      </w:r>
      <w:r w:rsidRPr="003608C1">
        <w:rPr>
          <w:rFonts w:ascii="Times New Roman" w:eastAsiaTheme="minorEastAsia" w:hAnsi="Times New Roman" w:cs="Times New Roman"/>
          <w:sz w:val="24"/>
          <w:szCs w:val="24"/>
          <w:lang w:val="pt-PT"/>
        </w:rPr>
        <w:t xml:space="preserve"> = 2,5 tấn.</w:t>
      </w:r>
    </w:p>
    <w:p w14:paraId="6A2E8087"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p>
    <w:p w14:paraId="1505BD45"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3.</w:t>
      </w:r>
      <w:r w:rsidRPr="003608C1">
        <w:rPr>
          <w:rFonts w:ascii="Times New Roman" w:hAnsi="Times New Roman" w:cs="Times New Roman"/>
          <w:b/>
          <w:bCs/>
          <w:iCs/>
          <w:color w:val="000000" w:themeColor="text1"/>
          <w:sz w:val="24"/>
          <w:szCs w:val="24"/>
          <w:lang w:val="pt-PT"/>
        </w:rPr>
        <w:t xml:space="preserve"> (Hóa 12 - Chương 6) </w:t>
      </w:r>
      <w:r w:rsidRPr="003608C1">
        <w:rPr>
          <w:rFonts w:ascii="Times New Roman" w:hAnsi="Times New Roman" w:cs="Times New Roman"/>
          <w:sz w:val="24"/>
          <w:szCs w:val="24"/>
          <w:lang w:val="pt-PT"/>
        </w:rPr>
        <w:t xml:space="preserve">Một mảng vỏ tàu biển được chế tạo bằng thép, thường xuyên tiếp xúc với nước biển nên xảy ra ăn mòn điện hoá. Thực tế cho thấy tốc độ ăn mòn trung bình của thép là </w:t>
      </w:r>
      <w:r w:rsidRPr="003608C1">
        <w:rPr>
          <w:rStyle w:val="Strong"/>
          <w:rFonts w:ascii="Times New Roman" w:hAnsi="Times New Roman" w:cs="Times New Roman"/>
          <w:sz w:val="24"/>
          <w:szCs w:val="24"/>
          <w:lang w:val="pt-PT"/>
        </w:rPr>
        <w:t>0,12 mm/năm</w:t>
      </w:r>
      <w:r w:rsidRPr="003608C1">
        <w:rPr>
          <w:rFonts w:ascii="Times New Roman" w:hAnsi="Times New Roman" w:cs="Times New Roman"/>
          <w:sz w:val="24"/>
          <w:szCs w:val="24"/>
          <w:lang w:val="pt-PT"/>
        </w:rPr>
        <w:t xml:space="preserve">. Khi chiều dày mảng thép bị giảm </w:t>
      </w:r>
      <w:r w:rsidRPr="003608C1">
        <w:rPr>
          <w:rStyle w:val="Strong"/>
          <w:rFonts w:ascii="Times New Roman" w:hAnsi="Times New Roman" w:cs="Times New Roman"/>
          <w:sz w:val="24"/>
          <w:szCs w:val="24"/>
          <w:lang w:val="pt-PT"/>
        </w:rPr>
        <w:t>3,0 mm</w:t>
      </w:r>
      <w:r w:rsidRPr="003608C1">
        <w:rPr>
          <w:rFonts w:ascii="Times New Roman" w:hAnsi="Times New Roman" w:cs="Times New Roman"/>
          <w:sz w:val="24"/>
          <w:szCs w:val="24"/>
          <w:lang w:val="pt-PT"/>
        </w:rPr>
        <w:t xml:space="preserve"> thì không còn đảm bảo an toàn kỹ thuật.</w:t>
      </w:r>
    </w:p>
    <w:p w14:paraId="183ACE12"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highlight w:val="yellow"/>
          <w:lang w:val="pt-PT"/>
        </w:rPr>
        <w:tab/>
      </w:r>
      <w:r w:rsidRPr="003317EB">
        <w:rPr>
          <w:rFonts w:ascii="Times New Roman" w:hAnsi="Times New Roman" w:cs="Times New Roman"/>
          <w:b/>
          <w:color w:val="0070C0"/>
          <w:sz w:val="24"/>
          <w:szCs w:val="24"/>
          <w:u w:val="single"/>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highlight w:val="yellow"/>
          <w:lang w:val="pt-PT"/>
        </w:rPr>
        <w:t>Thép là hợp kim của Fe – C, với hàm lượng carbon dưới 2%.</w:t>
      </w:r>
    </w:p>
    <w:p w14:paraId="23003F63"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Khi thép bị ăn mòn điện hoá, carbon trong thép bị khử.</w:t>
      </w:r>
    </w:p>
    <w:p w14:paraId="5B8C914E"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c) </w:t>
      </w:r>
      <w:r w:rsidRPr="003608C1">
        <w:rPr>
          <w:rFonts w:ascii="Times New Roman" w:hAnsi="Times New Roman" w:cs="Times New Roman"/>
          <w:sz w:val="24"/>
          <w:szCs w:val="24"/>
          <w:lang w:val="pt-PT"/>
        </w:rPr>
        <w:t>Vỏ tàu biển làm bằng thép thường được bảo vệ bằng phương pháp điện hóa là gắn kim loại cần được bảo vệ với kim loại mạnh hơn, có thể sử dụng các khối kim loại như: natri (sodium, Na), nhôm hoặc kẽm để bảo vệ vỏ tàu biển.</w:t>
      </w:r>
    </w:p>
    <w:p w14:paraId="3AAF3D18"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i/>
          <w:sz w:val="24"/>
          <w:szCs w:val="24"/>
          <w:lang w:val="pt-PT"/>
        </w:rPr>
      </w:pPr>
      <w:r w:rsidRPr="003608C1">
        <w:rPr>
          <w:rFonts w:ascii="Times New Roman" w:hAnsi="Times New Roman" w:cs="Times New Roman"/>
          <w:b/>
          <w:sz w:val="24"/>
          <w:szCs w:val="24"/>
          <w:highlight w:val="yellow"/>
          <w:lang w:val="pt-PT"/>
        </w:rPr>
        <w:tab/>
      </w:r>
      <w:r w:rsidRPr="003317EB">
        <w:rPr>
          <w:rFonts w:ascii="Times New Roman" w:hAnsi="Times New Roman" w:cs="Times New Roman"/>
          <w:b/>
          <w:color w:val="0070C0"/>
          <w:sz w:val="24"/>
          <w:szCs w:val="24"/>
          <w:u w:val="single"/>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highlight w:val="yellow"/>
          <w:lang w:val="pt-PT"/>
        </w:rPr>
        <w:t xml:space="preserve">Khi </w:t>
      </w:r>
      <w:r w:rsidRPr="003608C1">
        <w:rPr>
          <w:rStyle w:val="Strong"/>
          <w:rFonts w:ascii="Times New Roman" w:hAnsi="Times New Roman" w:cs="Times New Roman"/>
          <w:sz w:val="24"/>
          <w:szCs w:val="24"/>
          <w:highlight w:val="yellow"/>
          <w:lang w:val="pt-PT"/>
        </w:rPr>
        <w:t>phủ sơn chống ăn mòn</w:t>
      </w:r>
      <w:r w:rsidRPr="003608C1">
        <w:rPr>
          <w:rFonts w:ascii="Times New Roman" w:hAnsi="Times New Roman" w:cs="Times New Roman"/>
          <w:b/>
          <w:sz w:val="24"/>
          <w:szCs w:val="24"/>
          <w:highlight w:val="yellow"/>
          <w:lang w:val="pt-PT"/>
        </w:rPr>
        <w:t>,</w:t>
      </w:r>
      <w:r w:rsidRPr="003608C1">
        <w:rPr>
          <w:rFonts w:ascii="Times New Roman" w:hAnsi="Times New Roman" w:cs="Times New Roman"/>
          <w:sz w:val="24"/>
          <w:szCs w:val="24"/>
          <w:highlight w:val="yellow"/>
          <w:lang w:val="pt-PT"/>
        </w:rPr>
        <w:t xml:space="preserve"> làm cho tốc độ ăn mòn chỉ còn </w:t>
      </w:r>
      <w:r w:rsidRPr="003608C1">
        <w:rPr>
          <w:rStyle w:val="Strong"/>
          <w:rFonts w:ascii="Times New Roman" w:hAnsi="Times New Roman" w:cs="Times New Roman"/>
          <w:sz w:val="24"/>
          <w:szCs w:val="24"/>
          <w:highlight w:val="yellow"/>
          <w:lang w:val="pt-PT"/>
        </w:rPr>
        <w:t>40% so với ban đầu</w:t>
      </w:r>
      <w:r w:rsidRPr="003608C1">
        <w:rPr>
          <w:rFonts w:ascii="Times New Roman" w:hAnsi="Times New Roman" w:cs="Times New Roman"/>
          <w:b/>
          <w:sz w:val="24"/>
          <w:szCs w:val="24"/>
          <w:highlight w:val="yellow"/>
          <w:lang w:val="pt-PT"/>
        </w:rPr>
        <w:t xml:space="preserve"> </w:t>
      </w:r>
      <w:r w:rsidRPr="003608C1">
        <w:rPr>
          <w:rFonts w:ascii="Times New Roman" w:hAnsi="Times New Roman" w:cs="Times New Roman"/>
          <w:sz w:val="24"/>
          <w:szCs w:val="24"/>
          <w:highlight w:val="yellow"/>
          <w:lang w:val="pt-PT"/>
        </w:rPr>
        <w:t xml:space="preserve">thì </w:t>
      </w:r>
      <w:r w:rsidRPr="003608C1">
        <w:rPr>
          <w:rStyle w:val="Strong"/>
          <w:rFonts w:ascii="Times New Roman" w:hAnsi="Times New Roman" w:cs="Times New Roman"/>
          <w:sz w:val="24"/>
          <w:szCs w:val="24"/>
          <w:highlight w:val="yellow"/>
          <w:lang w:val="pt-PT"/>
        </w:rPr>
        <w:t>mảng thép sử dụng được lâu hơn 38 năm</w:t>
      </w:r>
      <w:r w:rsidRPr="003608C1">
        <w:rPr>
          <w:rFonts w:ascii="Times New Roman" w:hAnsi="Times New Roman" w:cs="Times New Roman"/>
          <w:b/>
          <w:sz w:val="24"/>
          <w:szCs w:val="24"/>
          <w:highlight w:val="yellow"/>
          <w:lang w:val="pt-PT"/>
        </w:rPr>
        <w:t xml:space="preserve"> </w:t>
      </w:r>
      <w:r w:rsidRPr="003608C1">
        <w:rPr>
          <w:rFonts w:ascii="Times New Roman" w:hAnsi="Times New Roman" w:cs="Times New Roman"/>
          <w:sz w:val="24"/>
          <w:szCs w:val="24"/>
          <w:highlight w:val="yellow"/>
          <w:lang w:val="pt-PT"/>
        </w:rPr>
        <w:t xml:space="preserve">so với trường hợp không phủ sơn. </w:t>
      </w:r>
      <w:r w:rsidRPr="003608C1">
        <w:rPr>
          <w:rFonts w:ascii="Times New Roman" w:hAnsi="Times New Roman" w:cs="Times New Roman"/>
          <w:i/>
          <w:sz w:val="24"/>
          <w:szCs w:val="24"/>
          <w:highlight w:val="yellow"/>
          <w:lang w:val="pt-PT"/>
        </w:rPr>
        <w:t>(Kết quả các phép tính trung gian không được làm tròn, chỉ kết quả cuối cùng được làm tròn đến hàng phần mười).</w:t>
      </w:r>
    </w:p>
    <w:p w14:paraId="6FC7A0CD"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
          <w:bCs/>
          <w:color w:val="FF0000"/>
          <w:sz w:val="24"/>
          <w:szCs w:val="24"/>
          <w:lang w:val="pt-PT"/>
        </w:rPr>
      </w:pPr>
      <w:r w:rsidRPr="003608C1">
        <w:rPr>
          <w:rFonts w:ascii="Times New Roman" w:hAnsi="Times New Roman" w:cs="Times New Roman"/>
          <w:b/>
          <w:bCs/>
          <w:color w:val="FF0000"/>
          <w:sz w:val="24"/>
          <w:szCs w:val="24"/>
          <w:lang w:val="pt-PT"/>
        </w:rPr>
        <w:t>Hướng dẫn giải</w:t>
      </w:r>
    </w:p>
    <w:p w14:paraId="5870C591"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Đúng.</w:t>
      </w:r>
    </w:p>
    <w:p w14:paraId="7958377F" w14:textId="77777777" w:rsidR="00F327EB" w:rsidRPr="003608C1" w:rsidRDefault="00F327EB" w:rsidP="006460D9">
      <w:pPr>
        <w:pStyle w:val="NoSpacing"/>
        <w:shd w:val="clear" w:color="auto" w:fill="FFFF00"/>
        <w:tabs>
          <w:tab w:val="left" w:pos="360"/>
          <w:tab w:val="left" w:pos="2700"/>
          <w:tab w:val="left" w:pos="5040"/>
          <w:tab w:val="left" w:pos="7380"/>
        </w:tabs>
        <w:ind w:left="-79"/>
        <w:rPr>
          <w:rFonts w:ascii="Times New Roman" w:hAnsi="Times New Roman" w:cs="Times New Roman"/>
          <w:sz w:val="24"/>
          <w:szCs w:val="24"/>
          <w:lang w:val="pt-BR"/>
        </w:rPr>
      </w:pPr>
      <w:r w:rsidRPr="003608C1">
        <w:rPr>
          <w:rFonts w:ascii="Times New Roman" w:hAnsi="Times New Roman" w:cs="Times New Roman"/>
          <w:b/>
          <w:sz w:val="24"/>
          <w:szCs w:val="24"/>
          <w:lang w:val="pt-PT"/>
        </w:rPr>
        <w:t xml:space="preserve"> </w:t>
      </w: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Sai vì</w:t>
      </w:r>
      <w:r w:rsidRPr="003608C1">
        <w:rPr>
          <w:rFonts w:ascii="Times New Roman" w:hAnsi="Times New Roman" w:cs="Times New Roman"/>
          <w:b/>
          <w:sz w:val="24"/>
          <w:szCs w:val="24"/>
          <w:lang w:val="pt-PT"/>
        </w:rPr>
        <w:t xml:space="preserve"> </w:t>
      </w:r>
      <w:r w:rsidRPr="003608C1">
        <w:rPr>
          <w:rFonts w:ascii="Times New Roman" w:hAnsi="Times New Roman" w:cs="Times New Roman"/>
          <w:sz w:val="24"/>
          <w:szCs w:val="24"/>
          <w:lang w:val="pt-BR"/>
        </w:rPr>
        <w:t>khí oxygen hòa tan trong nước bị khử thành ion OH</w:t>
      </w:r>
      <w:r w:rsidRPr="003608C1">
        <w:rPr>
          <w:rFonts w:ascii="Times New Roman" w:hAnsi="Times New Roman" w:cs="Times New Roman"/>
          <w:sz w:val="24"/>
          <w:szCs w:val="24"/>
          <w:vertAlign w:val="superscript"/>
          <w:lang w:val="pt-BR"/>
        </w:rPr>
        <w:t>-</w:t>
      </w:r>
      <w:r w:rsidRPr="003608C1">
        <w:rPr>
          <w:rFonts w:ascii="Times New Roman" w:hAnsi="Times New Roman" w:cs="Times New Roman"/>
          <w:sz w:val="24"/>
          <w:szCs w:val="24"/>
          <w:lang w:val="pt-BR"/>
        </w:rPr>
        <w:t>.</w:t>
      </w:r>
    </w:p>
    <w:p w14:paraId="4855EB96" w14:textId="77777777" w:rsidR="00F327EB" w:rsidRPr="003608C1" w:rsidRDefault="00F327EB" w:rsidP="006460D9">
      <w:pPr>
        <w:pStyle w:val="NoSpacing"/>
        <w:shd w:val="clear" w:color="auto" w:fill="FFFF00"/>
        <w:tabs>
          <w:tab w:val="left" w:pos="360"/>
          <w:tab w:val="left" w:pos="2700"/>
          <w:tab w:val="left" w:pos="5040"/>
          <w:tab w:val="left" w:pos="7380"/>
        </w:tabs>
        <w:ind w:left="-79"/>
        <w:jc w:val="both"/>
        <w:rPr>
          <w:rFonts w:ascii="Times New Roman" w:hAnsi="Times New Roman" w:cs="Times New Roman"/>
          <w:sz w:val="24"/>
          <w:szCs w:val="24"/>
          <w:lang w:val="pt-BR"/>
        </w:rPr>
      </w:pPr>
      <w:r w:rsidRPr="003608C1">
        <w:rPr>
          <w:rFonts w:ascii="Times New Roman" w:hAnsi="Times New Roman" w:cs="Times New Roman"/>
          <w:sz w:val="24"/>
          <w:szCs w:val="24"/>
          <w:lang w:val="pt-BR"/>
        </w:rPr>
        <w:t>- Gang là</w:t>
      </w:r>
      <w:r w:rsidRPr="003608C1">
        <w:rPr>
          <w:rFonts w:ascii="Times New Roman" w:hAnsi="Times New Roman" w:cs="Times New Roman"/>
          <w:sz w:val="24"/>
          <w:szCs w:val="24"/>
          <w:lang w:val="vi-VN"/>
        </w:rPr>
        <w:t xml:space="preserve"> hợp kim (</w:t>
      </w:r>
      <w:r w:rsidRPr="003608C1">
        <w:rPr>
          <w:rFonts w:ascii="Times New Roman" w:hAnsi="Times New Roman" w:cs="Times New Roman"/>
          <w:sz w:val="24"/>
          <w:szCs w:val="24"/>
          <w:lang w:val="pt-BR"/>
        </w:rPr>
        <w:t xml:space="preserve">Fe </w:t>
      </w:r>
      <w:r w:rsidRPr="003608C1">
        <w:rPr>
          <w:rFonts w:ascii="Times New Roman" w:hAnsi="Times New Roman" w:cs="Times New Roman"/>
          <w:sz w:val="24"/>
          <w:szCs w:val="24"/>
          <w:lang w:val="vi-VN"/>
        </w:rPr>
        <w:t>-</w:t>
      </w:r>
      <w:r w:rsidRPr="003608C1">
        <w:rPr>
          <w:rFonts w:ascii="Times New Roman" w:hAnsi="Times New Roman" w:cs="Times New Roman"/>
          <w:sz w:val="24"/>
          <w:szCs w:val="24"/>
          <w:lang w:val="pt-BR"/>
        </w:rPr>
        <w:t xml:space="preserve"> C</w:t>
      </w:r>
      <w:r w:rsidRPr="003608C1">
        <w:rPr>
          <w:rFonts w:ascii="Times New Roman" w:hAnsi="Times New Roman" w:cs="Times New Roman"/>
          <w:sz w:val="24"/>
          <w:szCs w:val="24"/>
          <w:lang w:val="vi-VN"/>
        </w:rPr>
        <w:t>)</w:t>
      </w:r>
      <w:r w:rsidRPr="003608C1">
        <w:rPr>
          <w:rFonts w:ascii="Times New Roman" w:hAnsi="Times New Roman" w:cs="Times New Roman"/>
          <w:sz w:val="24"/>
          <w:szCs w:val="24"/>
          <w:lang w:val="pt-BR"/>
        </w:rPr>
        <w:t xml:space="preserve"> cùng tiếp xúc với dung dịch đó tạo nên vô số các pin nhỏ mà sắt là anode và carbon là cathode.</w:t>
      </w:r>
    </w:p>
    <w:p w14:paraId="233BBB6D" w14:textId="77777777" w:rsidR="00F327EB" w:rsidRPr="003608C1" w:rsidRDefault="00F327EB" w:rsidP="006460D9">
      <w:pPr>
        <w:pStyle w:val="NoSpacing"/>
        <w:shd w:val="clear" w:color="auto" w:fill="FFFF00"/>
        <w:tabs>
          <w:tab w:val="left" w:pos="360"/>
          <w:tab w:val="left" w:pos="2700"/>
          <w:tab w:val="left" w:pos="5040"/>
          <w:tab w:val="left" w:pos="7380"/>
        </w:tabs>
        <w:jc w:val="center"/>
        <w:rPr>
          <w:rFonts w:ascii="Times New Roman" w:hAnsi="Times New Roman" w:cs="Times New Roman"/>
          <w:sz w:val="24"/>
          <w:szCs w:val="24"/>
        </w:rPr>
      </w:pPr>
      <w:r w:rsidRPr="003608C1">
        <w:rPr>
          <w:rFonts w:ascii="Times New Roman" w:hAnsi="Times New Roman" w:cs="Times New Roman"/>
          <w:noProof/>
          <w:sz w:val="24"/>
          <w:szCs w:val="24"/>
        </w:rPr>
        <w:lastRenderedPageBreak/>
        <w:drawing>
          <wp:inline distT="0" distB="0" distL="0" distR="0" wp14:anchorId="132A4592" wp14:editId="57BBB074">
            <wp:extent cx="3886200" cy="1751434"/>
            <wp:effectExtent l="0" t="0" r="0" b="1270"/>
            <wp:docPr id="1116035718" name="Picture 111603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4" cstate="email">
                      <a:extLst>
                        <a:ext uri="{28A0092B-C50C-407E-A947-70E740481C1C}">
                          <a14:useLocalDpi xmlns:a14="http://schemas.microsoft.com/office/drawing/2010/main"/>
                        </a:ext>
                      </a:extLst>
                    </a:blip>
                    <a:stretch>
                      <a:fillRect/>
                    </a:stretch>
                  </pic:blipFill>
                  <pic:spPr>
                    <a:xfrm>
                      <a:off x="0" y="0"/>
                      <a:ext cx="3891663" cy="1753896"/>
                    </a:xfrm>
                    <a:prstGeom prst="rect">
                      <a:avLst/>
                    </a:prstGeom>
                  </pic:spPr>
                </pic:pic>
              </a:graphicData>
            </a:graphic>
          </wp:inline>
        </w:drawing>
      </w:r>
    </w:p>
    <w:p w14:paraId="45920795" w14:textId="77777777" w:rsidR="00F327EB" w:rsidRPr="003608C1" w:rsidRDefault="00F327EB" w:rsidP="006460D9">
      <w:pPr>
        <w:pStyle w:val="NoSpacing"/>
        <w:shd w:val="clear" w:color="auto" w:fill="FFFF00"/>
        <w:tabs>
          <w:tab w:val="left" w:pos="360"/>
          <w:tab w:val="left" w:pos="2700"/>
          <w:tab w:val="left" w:pos="5040"/>
          <w:tab w:val="left" w:pos="7380"/>
        </w:tabs>
        <w:jc w:val="both"/>
        <w:rPr>
          <w:rFonts w:ascii="Times New Roman" w:hAnsi="Times New Roman" w:cs="Times New Roman"/>
          <w:sz w:val="24"/>
          <w:szCs w:val="24"/>
        </w:rPr>
      </w:pPr>
      <w:r w:rsidRPr="003608C1">
        <w:rPr>
          <w:rFonts w:ascii="Times New Roman" w:hAnsi="Times New Roman" w:cs="Times New Roman"/>
          <w:i/>
          <w:iCs/>
          <w:sz w:val="24"/>
          <w:szCs w:val="24"/>
        </w:rPr>
        <w:tab/>
        <w:t>Tại anode:</w:t>
      </w:r>
      <w:r w:rsidRPr="003608C1">
        <w:rPr>
          <w:rFonts w:ascii="Times New Roman" w:hAnsi="Times New Roman" w:cs="Times New Roman"/>
          <w:sz w:val="24"/>
          <w:szCs w:val="24"/>
        </w:rPr>
        <w:t xml:space="preserve"> xảy ra quá trình oxi hóa: Fe(s) </w:t>
      </w:r>
      <w:r w:rsidRPr="003608C1">
        <w:rPr>
          <w:rFonts w:ascii="Times New Roman" w:hAnsi="Times New Roman" w:cs="Times New Roman"/>
          <w:position w:val="-6"/>
          <w:sz w:val="24"/>
          <w:szCs w:val="24"/>
        </w:rPr>
        <w:object w:dxaOrig="639" w:dyaOrig="340" w14:anchorId="6B5C36CB">
          <v:shape id="_x0000_i1765" type="#_x0000_t75" style="width:28.5pt;height:13.5pt" o:ole="">
            <v:imagedata r:id="rId1325" o:title=""/>
          </v:shape>
          <o:OLEObject Type="Embed" ProgID="Equation.DSMT4" ShapeID="_x0000_i1765" DrawAspect="Content" ObjectID="_1833292916" r:id="rId1326"/>
        </w:object>
      </w:r>
      <w:r w:rsidRPr="003608C1">
        <w:rPr>
          <w:rFonts w:ascii="Times New Roman" w:hAnsi="Times New Roman" w:cs="Times New Roman"/>
          <w:sz w:val="24"/>
          <w:szCs w:val="24"/>
        </w:rPr>
        <w:t>Fe</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(aq)  + 2e =&gt; các electron được chuyển đến cathode.</w:t>
      </w:r>
    </w:p>
    <w:p w14:paraId="0E39C7CF" w14:textId="77777777" w:rsidR="00F327EB" w:rsidRPr="003608C1" w:rsidRDefault="00F327EB" w:rsidP="006460D9">
      <w:pPr>
        <w:pStyle w:val="NoSpacing"/>
        <w:shd w:val="clear" w:color="auto" w:fill="FFFF00"/>
        <w:tabs>
          <w:tab w:val="left" w:pos="360"/>
          <w:tab w:val="left" w:pos="2700"/>
          <w:tab w:val="left" w:pos="5040"/>
          <w:tab w:val="left" w:pos="7380"/>
        </w:tabs>
        <w:ind w:left="-79"/>
        <w:rPr>
          <w:rFonts w:ascii="Times New Roman" w:hAnsi="Times New Roman" w:cs="Times New Roman"/>
          <w:sz w:val="24"/>
          <w:szCs w:val="24"/>
        </w:rPr>
      </w:pPr>
      <w:r w:rsidRPr="003608C1">
        <w:rPr>
          <w:rFonts w:ascii="Times New Roman" w:hAnsi="Times New Roman" w:cs="Times New Roman"/>
          <w:i/>
          <w:iCs/>
          <w:sz w:val="24"/>
          <w:szCs w:val="24"/>
        </w:rPr>
        <w:t xml:space="preserve"> Tại cathode:</w:t>
      </w:r>
      <w:r w:rsidRPr="003608C1">
        <w:rPr>
          <w:rFonts w:ascii="Times New Roman" w:hAnsi="Times New Roman" w:cs="Times New Roman"/>
          <w:sz w:val="24"/>
          <w:szCs w:val="24"/>
        </w:rPr>
        <w:t xml:space="preserve"> khí oxygen hòa tan trong nước bị khử thành ion OH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w:t>
      </w:r>
    </w:p>
    <w:p w14:paraId="59B2FA28" w14:textId="77777777" w:rsidR="00F327EB" w:rsidRPr="003608C1" w:rsidRDefault="00F327EB" w:rsidP="006460D9">
      <w:pPr>
        <w:pStyle w:val="NoSpacing"/>
        <w:shd w:val="clear" w:color="auto" w:fill="FFFF00"/>
        <w:tabs>
          <w:tab w:val="left" w:pos="360"/>
          <w:tab w:val="left" w:pos="2700"/>
          <w:tab w:val="left" w:pos="5040"/>
          <w:tab w:val="left" w:pos="7380"/>
        </w:tabs>
        <w:ind w:left="-79"/>
        <w:rPr>
          <w:rFonts w:ascii="Times New Roman" w:hAnsi="Times New Roman" w:cs="Times New Roman"/>
          <w:sz w:val="24"/>
          <w:szCs w:val="24"/>
          <w:lang w:val="pt-BR"/>
        </w:rPr>
      </w:pPr>
      <w:r w:rsidRPr="003608C1">
        <w:rPr>
          <w:rFonts w:ascii="Times New Roman" w:hAnsi="Times New Roman" w:cs="Times New Roman"/>
          <w:iCs/>
          <w:sz w:val="24"/>
          <w:szCs w:val="24"/>
          <w:lang w:val="pt-BR"/>
        </w:rPr>
        <w:tab/>
      </w:r>
      <w:r w:rsidRPr="003608C1">
        <w:rPr>
          <w:rFonts w:ascii="Times New Roman" w:hAnsi="Times New Roman" w:cs="Times New Roman"/>
          <w:iCs/>
          <w:sz w:val="24"/>
          <w:szCs w:val="24"/>
          <w:lang w:val="pt-BR"/>
        </w:rPr>
        <w:tab/>
      </w:r>
      <w:r w:rsidRPr="003608C1">
        <w:rPr>
          <w:rFonts w:ascii="Times New Roman" w:hAnsi="Times New Roman" w:cs="Times New Roman"/>
          <w:iCs/>
          <w:position w:val="-24"/>
          <w:sz w:val="24"/>
          <w:szCs w:val="24"/>
          <w:lang w:val="pt-BR"/>
        </w:rPr>
        <w:object w:dxaOrig="240" w:dyaOrig="660" w14:anchorId="4BAEF784">
          <v:shape id="_x0000_i1766" type="#_x0000_t75" style="width:12pt;height:36pt" o:ole="">
            <v:imagedata r:id="rId1327" o:title=""/>
          </v:shape>
          <o:OLEObject Type="Embed" ProgID="Equation.DSMT4" ShapeID="_x0000_i1766" DrawAspect="Content" ObjectID="_1833292917" r:id="rId1328"/>
        </w:object>
      </w:r>
      <w:r w:rsidRPr="003608C1">
        <w:rPr>
          <w:rFonts w:ascii="Times New Roman" w:hAnsi="Times New Roman" w:cs="Times New Roman"/>
          <w:iCs/>
          <w:sz w:val="24"/>
          <w:szCs w:val="24"/>
          <w:lang w:val="pt-BR"/>
        </w:rPr>
        <w:t>O</w:t>
      </w:r>
      <w:r w:rsidRPr="003608C1">
        <w:rPr>
          <w:rFonts w:ascii="Times New Roman" w:hAnsi="Times New Roman" w:cs="Times New Roman"/>
          <w:iCs/>
          <w:sz w:val="24"/>
          <w:szCs w:val="24"/>
          <w:vertAlign w:val="subscript"/>
          <w:lang w:val="pt-BR"/>
        </w:rPr>
        <w:t>2</w:t>
      </w:r>
      <w:r w:rsidRPr="003608C1">
        <w:rPr>
          <w:rFonts w:ascii="Times New Roman" w:hAnsi="Times New Roman" w:cs="Times New Roman"/>
          <w:i/>
          <w:iCs/>
          <w:sz w:val="24"/>
          <w:szCs w:val="24"/>
          <w:lang w:val="pt-BR"/>
        </w:rPr>
        <w:t xml:space="preserve">(g)  </w:t>
      </w:r>
      <w:r w:rsidRPr="003608C1">
        <w:rPr>
          <w:rFonts w:ascii="Times New Roman" w:hAnsi="Times New Roman" w:cs="Times New Roman"/>
          <w:iCs/>
          <w:sz w:val="24"/>
          <w:szCs w:val="24"/>
          <w:lang w:val="pt-BR"/>
        </w:rPr>
        <w:t>+ H</w:t>
      </w:r>
      <w:r w:rsidRPr="003608C1">
        <w:rPr>
          <w:rFonts w:ascii="Times New Roman" w:hAnsi="Times New Roman" w:cs="Times New Roman"/>
          <w:iCs/>
          <w:sz w:val="24"/>
          <w:szCs w:val="24"/>
          <w:vertAlign w:val="subscript"/>
          <w:lang w:val="pt-BR"/>
        </w:rPr>
        <w:t>2</w:t>
      </w:r>
      <w:r w:rsidRPr="003608C1">
        <w:rPr>
          <w:rFonts w:ascii="Times New Roman" w:hAnsi="Times New Roman" w:cs="Times New Roman"/>
          <w:iCs/>
          <w:sz w:val="24"/>
          <w:szCs w:val="24"/>
          <w:lang w:val="pt-BR"/>
        </w:rPr>
        <w:t>O</w:t>
      </w:r>
      <w:r w:rsidRPr="003608C1">
        <w:rPr>
          <w:rFonts w:ascii="Times New Roman" w:hAnsi="Times New Roman" w:cs="Times New Roman"/>
          <w:i/>
          <w:iCs/>
          <w:sz w:val="24"/>
          <w:szCs w:val="24"/>
          <w:lang w:val="pt-BR"/>
        </w:rPr>
        <w:t xml:space="preserve">(l) </w:t>
      </w:r>
      <w:r w:rsidRPr="003608C1">
        <w:rPr>
          <w:rFonts w:ascii="Times New Roman" w:hAnsi="Times New Roman" w:cs="Times New Roman"/>
          <w:iCs/>
          <w:sz w:val="24"/>
          <w:szCs w:val="24"/>
          <w:lang w:val="pt-BR"/>
        </w:rPr>
        <w:t>+2e</w:t>
      </w:r>
      <w:r w:rsidRPr="003608C1">
        <w:rPr>
          <w:rFonts w:ascii="Times New Roman" w:hAnsi="Times New Roman" w:cs="Times New Roman"/>
          <w:iCs/>
          <w:position w:val="-6"/>
          <w:sz w:val="24"/>
          <w:szCs w:val="24"/>
          <w:lang w:val="pt-BR"/>
        </w:rPr>
        <w:object w:dxaOrig="639" w:dyaOrig="340" w14:anchorId="125A60D7">
          <v:shape id="_x0000_i1767" type="#_x0000_t75" style="width:30.75pt;height:15.75pt" o:ole="">
            <v:imagedata r:id="rId1329" o:title=""/>
          </v:shape>
          <o:OLEObject Type="Embed" ProgID="Equation.DSMT4" ShapeID="_x0000_i1767" DrawAspect="Content" ObjectID="_1833292918" r:id="rId1330"/>
        </w:object>
      </w:r>
      <w:r w:rsidRPr="003608C1">
        <w:rPr>
          <w:rFonts w:ascii="Times New Roman" w:hAnsi="Times New Roman" w:cs="Times New Roman"/>
          <w:iCs/>
          <w:sz w:val="24"/>
          <w:szCs w:val="24"/>
          <w:lang w:val="pt-BR"/>
        </w:rPr>
        <w:t>2</w:t>
      </w:r>
      <w:r w:rsidRPr="003608C1">
        <w:rPr>
          <w:rFonts w:ascii="Times New Roman" w:hAnsi="Times New Roman" w:cs="Times New Roman"/>
          <w:sz w:val="24"/>
          <w:szCs w:val="24"/>
          <w:lang w:val="pt-BR"/>
        </w:rPr>
        <w:t xml:space="preserve"> OH</w:t>
      </w:r>
      <w:r w:rsidRPr="003608C1">
        <w:rPr>
          <w:rFonts w:ascii="Times New Roman" w:hAnsi="Times New Roman" w:cs="Times New Roman"/>
          <w:sz w:val="24"/>
          <w:szCs w:val="24"/>
          <w:vertAlign w:val="superscript"/>
          <w:lang w:val="pt-BR"/>
        </w:rPr>
        <w:t>-</w:t>
      </w:r>
      <w:r w:rsidRPr="003608C1">
        <w:rPr>
          <w:rFonts w:ascii="Times New Roman" w:hAnsi="Times New Roman" w:cs="Times New Roman"/>
          <w:i/>
          <w:sz w:val="24"/>
          <w:szCs w:val="24"/>
          <w:lang w:val="pt-BR"/>
        </w:rPr>
        <w:t xml:space="preserve"> (aq)</w:t>
      </w:r>
    </w:p>
    <w:p w14:paraId="4233C5F2"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lang w:val="pt-PT"/>
        </w:rPr>
      </w:pPr>
    </w:p>
    <w:p w14:paraId="573DA097"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c) </w:t>
      </w:r>
      <w:r w:rsidRPr="003608C1">
        <w:rPr>
          <w:rFonts w:ascii="Times New Roman" w:hAnsi="Times New Roman" w:cs="Times New Roman"/>
          <w:sz w:val="24"/>
          <w:szCs w:val="24"/>
          <w:lang w:val="pt-PT"/>
        </w:rPr>
        <w:t>Sai vì</w:t>
      </w:r>
      <w:r w:rsidRPr="003608C1">
        <w:rPr>
          <w:rFonts w:ascii="Times New Roman" w:hAnsi="Times New Roman" w:cs="Times New Roman"/>
          <w:b/>
          <w:sz w:val="24"/>
          <w:szCs w:val="24"/>
          <w:lang w:val="pt-PT"/>
        </w:rPr>
        <w:t xml:space="preserve"> </w:t>
      </w:r>
      <w:r w:rsidRPr="003608C1">
        <w:rPr>
          <w:rFonts w:ascii="Times New Roman" w:hAnsi="Times New Roman" w:cs="Times New Roman"/>
          <w:sz w:val="24"/>
          <w:szCs w:val="24"/>
          <w:lang w:val="pt-PT"/>
        </w:rPr>
        <w:t>các khối kim loại như natri (sodium, N</w:t>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tan trong nước.</w:t>
      </w:r>
    </w:p>
    <w:p w14:paraId="7246AC3A"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Đúng.</w:t>
      </w:r>
    </w:p>
    <w:p w14:paraId="1C4A1213"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Theme="minorEastAsia" w:hAnsi="Times New Roman" w:cs="Times New Roman"/>
          <w:sz w:val="24"/>
          <w:szCs w:val="24"/>
          <w:lang w:val="pt-PT"/>
        </w:rPr>
      </w:pP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t>t</w:t>
      </w:r>
      <w:r w:rsidRPr="003608C1">
        <w:rPr>
          <w:rFonts w:ascii="Times New Roman" w:hAnsi="Times New Roman" w:cs="Times New Roman"/>
          <w:sz w:val="24"/>
          <w:szCs w:val="24"/>
          <w:vertAlign w:val="subscript"/>
          <w:lang w:val="pt-PT"/>
        </w:rPr>
        <w:t>1</w:t>
      </w:r>
      <w:r w:rsidRPr="003608C1">
        <w:rPr>
          <w:rFonts w:ascii="Times New Roman" w:hAnsi="Times New Roman" w:cs="Times New Roman"/>
          <w:sz w:val="24"/>
          <w:szCs w:val="24"/>
          <w:lang w:val="pt-PT"/>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pt-PT"/>
              </w:rPr>
              <m:t>3</m:t>
            </m:r>
          </m:num>
          <m:den>
            <m:r>
              <w:rPr>
                <w:rFonts w:ascii="Cambria Math" w:hAnsi="Cambria Math" w:cs="Times New Roman"/>
                <w:sz w:val="24"/>
                <w:szCs w:val="24"/>
                <w:lang w:val="pt-PT"/>
              </w:rPr>
              <m:t>0,12</m:t>
            </m:r>
          </m:den>
        </m:f>
      </m:oMath>
      <w:r w:rsidRPr="003608C1">
        <w:rPr>
          <w:rFonts w:ascii="Times New Roman" w:eastAsiaTheme="minorEastAsia" w:hAnsi="Times New Roman" w:cs="Times New Roman"/>
          <w:sz w:val="24"/>
          <w:szCs w:val="24"/>
          <w:lang w:val="pt-PT"/>
        </w:rPr>
        <w:t xml:space="preserve"> = 25 năm.</w:t>
      </w:r>
    </w:p>
    <w:p w14:paraId="60A4370C"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Theme="minorEastAsia" w:hAnsi="Times New Roman" w:cs="Times New Roman"/>
          <w:sz w:val="24"/>
          <w:szCs w:val="24"/>
          <w:lang w:val="pt-PT"/>
        </w:rPr>
      </w:pPr>
      <w:r w:rsidRPr="003608C1">
        <w:rPr>
          <w:rFonts w:ascii="Times New Roman" w:eastAsiaTheme="minorEastAsia" w:hAnsi="Times New Roman" w:cs="Times New Roman"/>
          <w:sz w:val="24"/>
          <w:szCs w:val="24"/>
          <w:lang w:val="pt-PT"/>
        </w:rPr>
        <w:tab/>
      </w:r>
      <w:r w:rsidRPr="003608C1">
        <w:rPr>
          <w:rFonts w:ascii="Times New Roman" w:eastAsiaTheme="minorEastAsia" w:hAnsi="Times New Roman" w:cs="Times New Roman"/>
          <w:sz w:val="24"/>
          <w:szCs w:val="24"/>
          <w:lang w:val="pt-PT"/>
        </w:rPr>
        <w:tab/>
      </w:r>
      <w:r w:rsidRPr="003608C1">
        <w:rPr>
          <w:rFonts w:ascii="Times New Roman" w:eastAsiaTheme="minorEastAsia" w:hAnsi="Times New Roman" w:cs="Times New Roman"/>
          <w:sz w:val="24"/>
          <w:szCs w:val="24"/>
          <w:lang w:val="pt-PT"/>
        </w:rPr>
        <w:tab/>
        <w:t>v = 40% . 0,12 = 0,048 mm/năm.</w:t>
      </w:r>
    </w:p>
    <w:p w14:paraId="16E0A087"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Theme="minorEastAsia" w:hAnsi="Times New Roman" w:cs="Times New Roman"/>
          <w:sz w:val="24"/>
          <w:szCs w:val="24"/>
          <w:lang w:val="pt-PT"/>
        </w:rPr>
      </w:pPr>
      <w:r w:rsidRPr="003608C1">
        <w:rPr>
          <w:rFonts w:ascii="Times New Roman" w:eastAsiaTheme="minorEastAsia" w:hAnsi="Times New Roman" w:cs="Times New Roman"/>
          <w:sz w:val="24"/>
          <w:szCs w:val="24"/>
          <w:lang w:val="pt-PT"/>
        </w:rPr>
        <w:tab/>
      </w:r>
      <w:r w:rsidRPr="003608C1">
        <w:rPr>
          <w:rFonts w:ascii="Times New Roman" w:eastAsiaTheme="minorEastAsia" w:hAnsi="Times New Roman" w:cs="Times New Roman"/>
          <w:sz w:val="24"/>
          <w:szCs w:val="24"/>
          <w:lang w:val="pt-PT"/>
        </w:rPr>
        <w:tab/>
      </w:r>
      <w:r w:rsidRPr="003608C1">
        <w:rPr>
          <w:rFonts w:ascii="Times New Roman" w:eastAsiaTheme="minorEastAsia" w:hAnsi="Times New Roman" w:cs="Times New Roman"/>
          <w:sz w:val="24"/>
          <w:szCs w:val="24"/>
          <w:lang w:val="pt-PT"/>
        </w:rPr>
        <w:tab/>
        <w:t>t</w:t>
      </w:r>
      <w:r w:rsidRPr="003608C1">
        <w:rPr>
          <w:rFonts w:ascii="Times New Roman" w:eastAsiaTheme="minorEastAsia" w:hAnsi="Times New Roman" w:cs="Times New Roman"/>
          <w:sz w:val="24"/>
          <w:szCs w:val="24"/>
          <w:vertAlign w:val="subscript"/>
          <w:lang w:val="pt-PT"/>
        </w:rPr>
        <w:t>2</w:t>
      </w:r>
      <w:r w:rsidRPr="003608C1">
        <w:rPr>
          <w:rFonts w:ascii="Times New Roman" w:eastAsiaTheme="minorEastAsia" w:hAnsi="Times New Roman" w:cs="Times New Roman"/>
          <w:sz w:val="24"/>
          <w:szCs w:val="24"/>
          <w:lang w:val="pt-PT"/>
        </w:rPr>
        <w:t xml:space="preserve"> = </w:t>
      </w:r>
      <m:oMath>
        <m:f>
          <m:fPr>
            <m:ctrlPr>
              <w:rPr>
                <w:rFonts w:ascii="Cambria Math" w:hAnsi="Cambria Math" w:cs="Times New Roman"/>
                <w:i/>
                <w:sz w:val="24"/>
                <w:szCs w:val="24"/>
              </w:rPr>
            </m:ctrlPr>
          </m:fPr>
          <m:num>
            <m:r>
              <w:rPr>
                <w:rFonts w:ascii="Cambria Math" w:hAnsi="Cambria Math" w:cs="Times New Roman"/>
                <w:sz w:val="24"/>
                <w:szCs w:val="24"/>
                <w:lang w:val="pt-PT"/>
              </w:rPr>
              <m:t>3</m:t>
            </m:r>
          </m:num>
          <m:den>
            <m:r>
              <w:rPr>
                <w:rFonts w:ascii="Cambria Math" w:hAnsi="Cambria Math" w:cs="Times New Roman"/>
                <w:sz w:val="24"/>
                <w:szCs w:val="24"/>
                <w:lang w:val="pt-PT"/>
              </w:rPr>
              <m:t>0,048</m:t>
            </m:r>
          </m:den>
        </m:f>
      </m:oMath>
      <w:r w:rsidRPr="003608C1">
        <w:rPr>
          <w:rFonts w:ascii="Times New Roman" w:eastAsiaTheme="minorEastAsia" w:hAnsi="Times New Roman" w:cs="Times New Roman"/>
          <w:sz w:val="24"/>
          <w:szCs w:val="24"/>
          <w:lang w:val="pt-PT"/>
        </w:rPr>
        <w:t xml:space="preserve"> = 62,5 năm.</w:t>
      </w:r>
    </w:p>
    <w:p w14:paraId="427B145D"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r w:rsidRPr="003608C1">
        <w:rPr>
          <w:rStyle w:val="mord"/>
          <w:rFonts w:ascii="Times New Roman" w:hAnsi="Times New Roman" w:cs="Times New Roman"/>
          <w:sz w:val="24"/>
          <w:szCs w:val="24"/>
        </w:rPr>
        <w:tab/>
      </w:r>
      <w:r w:rsidRPr="003608C1">
        <w:rPr>
          <w:rStyle w:val="mord"/>
          <w:rFonts w:ascii="Times New Roman" w:hAnsi="Times New Roman" w:cs="Times New Roman"/>
          <w:sz w:val="24"/>
          <w:szCs w:val="24"/>
        </w:rPr>
        <w:tab/>
      </w:r>
      <w:r w:rsidRPr="003608C1">
        <w:rPr>
          <w:rStyle w:val="mord"/>
          <w:rFonts w:ascii="Times New Roman" w:hAnsi="Times New Roman" w:cs="Times New Roman"/>
          <w:sz w:val="24"/>
          <w:szCs w:val="24"/>
        </w:rPr>
        <w:tab/>
        <w:t>Δ</w:t>
      </w:r>
      <w:r w:rsidRPr="003608C1">
        <w:rPr>
          <w:rStyle w:val="mord"/>
          <w:rFonts w:ascii="Times New Roman" w:hAnsi="Times New Roman" w:cs="Times New Roman"/>
          <w:sz w:val="24"/>
          <w:szCs w:val="24"/>
          <w:vertAlign w:val="subscript"/>
          <w:lang w:val="pt-PT"/>
        </w:rPr>
        <w:t>t</w:t>
      </w:r>
      <w:r w:rsidRPr="003608C1">
        <w:rPr>
          <w:rStyle w:val="mord"/>
          <w:rFonts w:ascii="Times New Roman" w:hAnsi="Times New Roman" w:cs="Times New Roman"/>
          <w:sz w:val="24"/>
          <w:szCs w:val="24"/>
          <w:lang w:val="pt-PT"/>
        </w:rPr>
        <w:t xml:space="preserve"> </w:t>
      </w:r>
      <w:r w:rsidRPr="003608C1">
        <w:rPr>
          <w:rStyle w:val="mrel"/>
          <w:rFonts w:ascii="Times New Roman" w:hAnsi="Times New Roman" w:cs="Times New Roman"/>
          <w:sz w:val="24"/>
          <w:szCs w:val="24"/>
          <w:lang w:val="pt-PT"/>
        </w:rPr>
        <w:t xml:space="preserve">= </w:t>
      </w:r>
      <w:r w:rsidRPr="003608C1">
        <w:rPr>
          <w:rStyle w:val="mord"/>
          <w:rFonts w:ascii="Times New Roman" w:hAnsi="Times New Roman" w:cs="Times New Roman"/>
          <w:sz w:val="24"/>
          <w:szCs w:val="24"/>
          <w:lang w:val="pt-PT"/>
        </w:rPr>
        <w:t>t</w:t>
      </w:r>
      <w:r w:rsidRPr="003608C1">
        <w:rPr>
          <w:rStyle w:val="mord"/>
          <w:rFonts w:ascii="Times New Roman" w:hAnsi="Times New Roman" w:cs="Times New Roman"/>
          <w:sz w:val="24"/>
          <w:szCs w:val="24"/>
          <w:vertAlign w:val="subscript"/>
          <w:lang w:val="pt-PT"/>
        </w:rPr>
        <w:t>2</w:t>
      </w:r>
      <w:r w:rsidRPr="003608C1">
        <w:rPr>
          <w:rStyle w:val="vlist-s"/>
          <w:rFonts w:ascii="Times New Roman" w:hAnsi="Times New Roman" w:cs="Times New Roman"/>
          <w:sz w:val="24"/>
          <w:szCs w:val="24"/>
          <w:lang w:val="pt-PT"/>
        </w:rPr>
        <w:t>​</w:t>
      </w:r>
      <w:r w:rsidRPr="003608C1">
        <w:rPr>
          <w:rStyle w:val="mbin"/>
          <w:rFonts w:ascii="Times New Roman" w:hAnsi="Times New Roman" w:cs="Times New Roman"/>
          <w:sz w:val="24"/>
          <w:szCs w:val="24"/>
          <w:lang w:val="pt-PT"/>
        </w:rPr>
        <w:t>−</w:t>
      </w:r>
      <w:r w:rsidRPr="003608C1">
        <w:rPr>
          <w:rStyle w:val="mord"/>
          <w:rFonts w:ascii="Times New Roman" w:hAnsi="Times New Roman" w:cs="Times New Roman"/>
          <w:sz w:val="24"/>
          <w:szCs w:val="24"/>
          <w:lang w:val="pt-PT"/>
        </w:rPr>
        <w:t>t</w:t>
      </w:r>
      <w:r w:rsidRPr="003608C1">
        <w:rPr>
          <w:rStyle w:val="mord"/>
          <w:rFonts w:ascii="Times New Roman" w:hAnsi="Times New Roman" w:cs="Times New Roman"/>
          <w:sz w:val="24"/>
          <w:szCs w:val="24"/>
          <w:vertAlign w:val="subscript"/>
          <w:lang w:val="pt-PT"/>
        </w:rPr>
        <w:t>1</w:t>
      </w:r>
      <w:r w:rsidRPr="003608C1">
        <w:rPr>
          <w:rStyle w:val="vlist-s"/>
          <w:rFonts w:ascii="Times New Roman" w:hAnsi="Times New Roman" w:cs="Times New Roman"/>
          <w:sz w:val="24"/>
          <w:szCs w:val="24"/>
          <w:lang w:val="pt-PT"/>
        </w:rPr>
        <w:t xml:space="preserve">​ </w:t>
      </w:r>
      <w:r w:rsidRPr="003608C1">
        <w:rPr>
          <w:rStyle w:val="mrel"/>
          <w:rFonts w:ascii="Times New Roman" w:hAnsi="Times New Roman" w:cs="Times New Roman"/>
          <w:sz w:val="24"/>
          <w:szCs w:val="24"/>
          <w:lang w:val="pt-PT"/>
        </w:rPr>
        <w:t xml:space="preserve">= </w:t>
      </w:r>
      <w:r w:rsidRPr="003608C1">
        <w:rPr>
          <w:rStyle w:val="mord"/>
          <w:rFonts w:ascii="Times New Roman" w:hAnsi="Times New Roman" w:cs="Times New Roman"/>
          <w:sz w:val="24"/>
          <w:szCs w:val="24"/>
          <w:lang w:val="pt-PT"/>
        </w:rPr>
        <w:t>38 năm.</w:t>
      </w:r>
    </w:p>
    <w:p w14:paraId="06C90BE8"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PT"/>
        </w:rPr>
      </w:pPr>
    </w:p>
    <w:p w14:paraId="69DA67C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Cs/>
          <w:iCs/>
          <w:color w:val="000000" w:themeColor="text1"/>
          <w:sz w:val="24"/>
          <w:szCs w:val="24"/>
          <w:lang w:val="pt-PT"/>
        </w:rPr>
      </w:pPr>
      <w:r w:rsidRPr="003317EB">
        <w:rPr>
          <w:rFonts w:ascii="Times New Roman" w:hAnsi="Times New Roman" w:cs="Times New Roman"/>
          <w:b/>
          <w:bCs/>
          <w:iCs/>
          <w:color w:val="C00000"/>
          <w:sz w:val="24"/>
          <w:szCs w:val="24"/>
          <w:lang w:val="pt-PT"/>
        </w:rPr>
        <w:t>Câu 4.</w:t>
      </w:r>
      <w:r w:rsidRPr="003608C1">
        <w:rPr>
          <w:rFonts w:ascii="Times New Roman" w:hAnsi="Times New Roman" w:cs="Times New Roman"/>
          <w:b/>
          <w:bCs/>
          <w:iCs/>
          <w:color w:val="000000" w:themeColor="text1"/>
          <w:sz w:val="24"/>
          <w:szCs w:val="24"/>
          <w:lang w:val="pt-PT"/>
        </w:rPr>
        <w:t xml:space="preserve"> (Hóa 12 - Chương 8) </w:t>
      </w:r>
      <w:r w:rsidRPr="003608C1">
        <w:rPr>
          <w:rFonts w:ascii="Times New Roman" w:hAnsi="Times New Roman" w:cs="Times New Roman"/>
          <w:bCs/>
          <w:iCs/>
          <w:color w:val="000000" w:themeColor="text1"/>
          <w:sz w:val="24"/>
          <w:szCs w:val="24"/>
          <w:lang w:val="pt-PT"/>
        </w:rPr>
        <w:t>Cisplatin (phức chất có một nguyên tử trung tâm) là một hợp chất được sử dụng trong điều trị ung thư, gồm các nguyên tố: platinum (Pt), nitrogen (N), hydrogen (H) và chlorine (Cl). Phân tích thành phần phần trăm khối lượng cho thấy hợp chất này chứa: 65% Pt; 9,33% N; 2% H, còn lại là Cl. Biết phân tử khối của cisplatin là 195 g/mol.</w:t>
      </w:r>
    </w:p>
    <w:p w14:paraId="7ACBDC03"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PT"/>
        </w:rPr>
      </w:pPr>
      <w:r w:rsidRPr="003608C1">
        <w:rPr>
          <w:rFonts w:ascii="Times New Roman" w:hAnsi="Times New Roman" w:cs="Times New Roman"/>
          <w:b/>
          <w:bCs/>
          <w:iCs/>
          <w:color w:val="000000" w:themeColor="text1"/>
          <w:sz w:val="24"/>
          <w:szCs w:val="24"/>
          <w:lang w:val="pt-PT"/>
        </w:rPr>
        <w:tab/>
      </w:r>
      <w:r w:rsidRPr="003317EB">
        <w:rPr>
          <w:rFonts w:ascii="Times New Roman" w:hAnsi="Times New Roman" w:cs="Times New Roman"/>
          <w:b/>
          <w:bCs/>
          <w:iCs/>
          <w:color w:val="0070C0"/>
          <w:sz w:val="24"/>
          <w:szCs w:val="24"/>
          <w:lang w:val="pt-PT"/>
        </w:rPr>
        <w:t xml:space="preserve">a) </w:t>
      </w:r>
      <w:r w:rsidRPr="003608C1">
        <w:rPr>
          <w:rFonts w:ascii="Times New Roman" w:hAnsi="Times New Roman" w:cs="Times New Roman"/>
          <w:bCs/>
          <w:iCs/>
          <w:color w:val="000000" w:themeColor="text1"/>
          <w:sz w:val="24"/>
          <w:szCs w:val="24"/>
          <w:lang w:val="pt-PT"/>
        </w:rPr>
        <w:t>Cisplatin có công thức hoá học là [Pt(NH</w:t>
      </w:r>
      <w:r w:rsidRPr="003608C1">
        <w:rPr>
          <w:rFonts w:ascii="Times New Roman" w:hAnsi="Times New Roman" w:cs="Times New Roman"/>
          <w:bCs/>
          <w:iCs/>
          <w:color w:val="000000" w:themeColor="text1"/>
          <w:sz w:val="24"/>
          <w:szCs w:val="24"/>
          <w:vertAlign w:val="subscript"/>
          <w:lang w:val="pt-PT"/>
        </w:rPr>
        <w:t>3</w:t>
      </w:r>
      <w:r w:rsidRPr="003608C1">
        <w:rPr>
          <w:rFonts w:ascii="Times New Roman" w:hAnsi="Times New Roman" w:cs="Times New Roman"/>
          <w:bCs/>
          <w:iCs/>
          <w:color w:val="000000" w:themeColor="text1"/>
          <w:sz w:val="24"/>
          <w:szCs w:val="24"/>
          <w:lang w:val="pt-PT"/>
        </w:rPr>
        <w:t>)</w:t>
      </w:r>
      <w:r w:rsidRPr="003608C1">
        <w:rPr>
          <w:rFonts w:ascii="Times New Roman" w:hAnsi="Times New Roman" w:cs="Times New Roman"/>
          <w:bCs/>
          <w:iCs/>
          <w:color w:val="000000" w:themeColor="text1"/>
          <w:sz w:val="24"/>
          <w:szCs w:val="24"/>
          <w:vertAlign w:val="subscript"/>
          <w:lang w:val="pt-PT"/>
        </w:rPr>
        <w:t>2</w:t>
      </w:r>
      <w:r w:rsidRPr="003608C1">
        <w:rPr>
          <w:rFonts w:ascii="Times New Roman" w:hAnsi="Times New Roman" w:cs="Times New Roman"/>
          <w:bCs/>
          <w:iCs/>
          <w:color w:val="000000" w:themeColor="text1"/>
          <w:sz w:val="24"/>
          <w:szCs w:val="24"/>
          <w:lang w:val="pt-PT"/>
        </w:rPr>
        <w:t>Cl</w:t>
      </w:r>
      <w:r w:rsidRPr="003608C1">
        <w:rPr>
          <w:rFonts w:ascii="Times New Roman" w:hAnsi="Times New Roman" w:cs="Times New Roman"/>
          <w:bCs/>
          <w:iCs/>
          <w:color w:val="000000" w:themeColor="text1"/>
          <w:sz w:val="24"/>
          <w:szCs w:val="24"/>
          <w:vertAlign w:val="subscript"/>
          <w:lang w:val="pt-PT"/>
        </w:rPr>
        <w:t>2</w:t>
      </w:r>
      <w:r w:rsidRPr="003608C1">
        <w:rPr>
          <w:rFonts w:ascii="Times New Roman" w:hAnsi="Times New Roman" w:cs="Times New Roman"/>
          <w:bCs/>
          <w:iCs/>
          <w:color w:val="000000" w:themeColor="text1"/>
          <w:sz w:val="24"/>
          <w:szCs w:val="24"/>
          <w:lang w:val="pt-PT"/>
        </w:rPr>
        <w:t>]</w:t>
      </w:r>
      <w:r w:rsidRPr="003608C1">
        <w:rPr>
          <w:rFonts w:ascii="Times New Roman" w:hAnsi="Times New Roman" w:cs="Times New Roman"/>
          <w:bCs/>
          <w:iCs/>
          <w:color w:val="000000" w:themeColor="text1"/>
          <w:sz w:val="24"/>
          <w:szCs w:val="24"/>
          <w:vertAlign w:val="superscript"/>
          <w:lang w:val="pt-PT"/>
        </w:rPr>
        <w:t>2+</w:t>
      </w:r>
      <w:r w:rsidRPr="003608C1">
        <w:rPr>
          <w:rFonts w:ascii="Times New Roman" w:hAnsi="Times New Roman" w:cs="Times New Roman"/>
          <w:bCs/>
          <w:iCs/>
          <w:color w:val="000000" w:themeColor="text1"/>
          <w:sz w:val="24"/>
          <w:szCs w:val="24"/>
          <w:lang w:val="pt-PT"/>
        </w:rPr>
        <w:t>.</w:t>
      </w:r>
    </w:p>
    <w:p w14:paraId="79C44B0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PT"/>
        </w:rPr>
      </w:pPr>
      <w:r w:rsidRPr="003608C1">
        <w:rPr>
          <w:rFonts w:ascii="Times New Roman" w:hAnsi="Times New Roman" w:cs="Times New Roman"/>
          <w:b/>
          <w:bCs/>
          <w:iCs/>
          <w:color w:val="000000" w:themeColor="text1"/>
          <w:sz w:val="24"/>
          <w:szCs w:val="24"/>
          <w:lang w:val="pt-PT"/>
        </w:rPr>
        <w:tab/>
      </w:r>
      <w:r w:rsidRPr="003317EB">
        <w:rPr>
          <w:rFonts w:ascii="Times New Roman" w:hAnsi="Times New Roman" w:cs="Times New Roman"/>
          <w:b/>
          <w:bCs/>
          <w:iCs/>
          <w:color w:val="0070C0"/>
          <w:sz w:val="24"/>
          <w:szCs w:val="24"/>
          <w:lang w:val="pt-PT"/>
        </w:rPr>
        <w:t xml:space="preserve">b) </w:t>
      </w:r>
      <w:r w:rsidRPr="003608C1">
        <w:rPr>
          <w:rFonts w:ascii="Times New Roman" w:hAnsi="Times New Roman" w:cs="Times New Roman"/>
          <w:bCs/>
          <w:iCs/>
          <w:color w:val="000000" w:themeColor="text1"/>
          <w:sz w:val="24"/>
          <w:szCs w:val="24"/>
          <w:lang w:val="pt-PT"/>
        </w:rPr>
        <w:t>Cisplatin có dạng hình học tứ diện hoặc vuông phẳng.</w:t>
      </w:r>
    </w:p>
    <w:p w14:paraId="7A8074E8"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PT"/>
        </w:rPr>
      </w:pPr>
      <w:r w:rsidRPr="003608C1">
        <w:rPr>
          <w:rFonts w:ascii="Times New Roman" w:hAnsi="Times New Roman" w:cs="Times New Roman"/>
          <w:b/>
          <w:bCs/>
          <w:iCs/>
          <w:color w:val="000000" w:themeColor="text1"/>
          <w:sz w:val="24"/>
          <w:szCs w:val="24"/>
          <w:lang w:val="pt-PT"/>
        </w:rPr>
        <w:tab/>
      </w:r>
      <w:r w:rsidRPr="003317EB">
        <w:rPr>
          <w:rFonts w:ascii="Times New Roman" w:hAnsi="Times New Roman" w:cs="Times New Roman"/>
          <w:b/>
          <w:bCs/>
          <w:iCs/>
          <w:color w:val="0070C0"/>
          <w:sz w:val="24"/>
          <w:szCs w:val="24"/>
          <w:lang w:val="pt-PT"/>
        </w:rPr>
        <w:t xml:space="preserve">c) </w:t>
      </w:r>
      <w:r w:rsidRPr="003608C1">
        <w:rPr>
          <w:rFonts w:ascii="Times New Roman" w:hAnsi="Times New Roman" w:cs="Times New Roman"/>
          <w:bCs/>
          <w:iCs/>
          <w:color w:val="000000" w:themeColor="text1"/>
          <w:sz w:val="24"/>
          <w:szCs w:val="24"/>
          <w:lang w:val="pt-PT"/>
        </w:rPr>
        <w:t>Cisplatin có nguyên tử trung tâm là Pt.</w:t>
      </w:r>
    </w:p>
    <w:p w14:paraId="2D11EF3B"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color w:val="000000"/>
          <w:sz w:val="24"/>
          <w:szCs w:val="24"/>
          <w:shd w:val="clear" w:color="auto" w:fill="FFFFFF"/>
          <w:lang w:val="pt-PT"/>
        </w:rPr>
      </w:pPr>
      <w:r w:rsidRPr="003608C1">
        <w:rPr>
          <w:rFonts w:ascii="Times New Roman" w:hAnsi="Times New Roman" w:cs="Times New Roman"/>
          <w:b/>
          <w:bCs/>
          <w:iCs/>
          <w:color w:val="000000" w:themeColor="text1"/>
          <w:sz w:val="24"/>
          <w:szCs w:val="24"/>
          <w:lang w:val="pt-PT"/>
        </w:rPr>
        <w:tab/>
      </w:r>
      <w:r w:rsidRPr="003317EB">
        <w:rPr>
          <w:rFonts w:ascii="Times New Roman" w:hAnsi="Times New Roman" w:cs="Times New Roman"/>
          <w:b/>
          <w:bCs/>
          <w:iCs/>
          <w:color w:val="0070C0"/>
          <w:sz w:val="24"/>
          <w:szCs w:val="24"/>
          <w:lang w:val="pt-PT"/>
        </w:rPr>
        <w:t xml:space="preserve">d) </w:t>
      </w:r>
      <w:r w:rsidRPr="003608C1">
        <w:rPr>
          <w:rFonts w:ascii="Times New Roman" w:hAnsi="Times New Roman" w:cs="Times New Roman"/>
          <w:color w:val="000000"/>
          <w:sz w:val="24"/>
          <w:szCs w:val="24"/>
          <w:shd w:val="clear" w:color="auto" w:fill="FFFFFF"/>
          <w:lang w:val="pt-PT"/>
        </w:rPr>
        <w:t>Cisplatin có thể được điều chế theo sơ đồ sau:</w:t>
      </w:r>
    </w:p>
    <w:p w14:paraId="24136328" w14:textId="77777777" w:rsidR="00F327EB" w:rsidRPr="003608C1" w:rsidRDefault="00F327EB" w:rsidP="006460D9">
      <w:pPr>
        <w:tabs>
          <w:tab w:val="left" w:pos="360"/>
          <w:tab w:val="left" w:pos="2700"/>
          <w:tab w:val="left" w:pos="5040"/>
          <w:tab w:val="left" w:pos="7380"/>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8098" w:dyaOrig="1153" w14:anchorId="3041E270">
          <v:shape id="_x0000_i1768" type="#_x0000_t75" style="width:405pt;height:57.75pt" o:ole="">
            <v:imagedata r:id="rId1286" o:title=""/>
          </v:shape>
          <o:OLEObject Type="Embed" ProgID="ChemDraw.Document.6.0" ShapeID="_x0000_i1768" DrawAspect="Content" ObjectID="_1833292919" r:id="rId1331"/>
        </w:object>
      </w:r>
    </w:p>
    <w:p w14:paraId="16CFBC44"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highlight w:val="yellow"/>
        </w:rPr>
        <w:tab/>
        <w:t>Giá trị của x và y lần lượt là -2  và -1.</w:t>
      </w:r>
    </w:p>
    <w:p w14:paraId="3A76422A"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
          <w:bCs/>
          <w:color w:val="FF0000"/>
          <w:sz w:val="24"/>
          <w:szCs w:val="24"/>
        </w:rPr>
      </w:pPr>
      <w:r w:rsidRPr="003608C1">
        <w:rPr>
          <w:rFonts w:ascii="Times New Roman" w:hAnsi="Times New Roman" w:cs="Times New Roman"/>
          <w:b/>
          <w:bCs/>
          <w:color w:val="FF0000"/>
          <w:sz w:val="24"/>
          <w:szCs w:val="24"/>
        </w:rPr>
        <w:t>Hướng dẫn giải</w:t>
      </w:r>
    </w:p>
    <w:p w14:paraId="65D50758"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Sai vì:</w:t>
      </w:r>
    </w:p>
    <w:p w14:paraId="38879CC0"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Theme="minorEastAsia" w:hAnsi="Times New Roman" w:cs="Times New Roman"/>
          <w:sz w:val="24"/>
          <w:szCs w:val="24"/>
        </w:rPr>
      </w:pPr>
      <w:r w:rsidRPr="003608C1">
        <w:rPr>
          <w:rFonts w:ascii="Times New Roman" w:hAnsi="Times New Roman" w:cs="Times New Roman"/>
          <w:sz w:val="24"/>
          <w:szCs w:val="24"/>
        </w:rPr>
        <w:tab/>
      </w:r>
      <w:r w:rsidRPr="003608C1">
        <w:rPr>
          <w:rFonts w:ascii="Times New Roman" w:hAnsi="Times New Roman" w:cs="Times New Roman"/>
          <w:sz w:val="24"/>
          <w:szCs w:val="24"/>
        </w:rPr>
        <w:tab/>
        <w:t xml:space="preserve">M </w:t>
      </w:r>
      <w:r w:rsidRPr="003608C1">
        <w:rPr>
          <w:rFonts w:ascii="Times New Roman" w:hAnsi="Times New Roman" w:cs="Times New Roman"/>
          <w:sz w:val="24"/>
          <w:szCs w:val="24"/>
          <w:vertAlign w:val="subscript"/>
        </w:rPr>
        <w:t>Cisplatin</w:t>
      </w:r>
      <w:r w:rsidRPr="003608C1">
        <w:rPr>
          <w:rFonts w:ascii="Times New Roman" w:hAnsi="Times New Roman" w:cs="Times New Roman"/>
          <w:b/>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195</m:t>
            </m:r>
          </m:num>
          <m:den>
            <m:r>
              <w:rPr>
                <w:rFonts w:ascii="Cambria Math" w:hAnsi="Cambria Math" w:cs="Times New Roman"/>
                <w:sz w:val="24"/>
                <w:szCs w:val="24"/>
              </w:rPr>
              <m:t>65%</m:t>
            </m:r>
          </m:den>
        </m:f>
      </m:oMath>
      <w:r w:rsidRPr="003608C1">
        <w:rPr>
          <w:rFonts w:ascii="Times New Roman" w:eastAsiaTheme="minorEastAsia" w:hAnsi="Times New Roman" w:cs="Times New Roman"/>
          <w:sz w:val="24"/>
          <w:szCs w:val="24"/>
        </w:rPr>
        <w:t xml:space="preserve"> = 300 g/mol</w:t>
      </w:r>
    </w:p>
    <w:p w14:paraId="45954D2A"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Theme="minorEastAsia" w:hAnsi="Times New Roman" w:cs="Times New Roman"/>
          <w:sz w:val="24"/>
          <w:szCs w:val="24"/>
          <w:lang w:val="pt-PT"/>
        </w:rPr>
      </w:pPr>
      <w:r w:rsidRPr="003608C1">
        <w:rPr>
          <w:rFonts w:ascii="Times New Roman" w:eastAsiaTheme="minorEastAsia" w:hAnsi="Times New Roman" w:cs="Times New Roman"/>
          <w:sz w:val="24"/>
          <w:szCs w:val="24"/>
          <w:lang w:val="pt-PT"/>
        </w:rPr>
        <w:tab/>
      </w:r>
      <w:r w:rsidRPr="003608C1">
        <w:rPr>
          <w:rFonts w:ascii="Times New Roman" w:eastAsiaTheme="minorEastAsia" w:hAnsi="Times New Roman" w:cs="Times New Roman"/>
          <w:sz w:val="24"/>
          <w:szCs w:val="24"/>
          <w:lang w:val="pt-PT"/>
        </w:rPr>
        <w:tab/>
        <w:t xml:space="preserve">Số N = 300. </w:t>
      </w:r>
      <m:oMath>
        <m:f>
          <m:fPr>
            <m:ctrlPr>
              <w:rPr>
                <w:rFonts w:ascii="Cambria Math" w:hAnsi="Cambria Math" w:cs="Times New Roman"/>
                <w:i/>
                <w:sz w:val="24"/>
                <w:szCs w:val="24"/>
              </w:rPr>
            </m:ctrlPr>
          </m:fPr>
          <m:num>
            <m:r>
              <w:rPr>
                <w:rFonts w:ascii="Cambria Math" w:hAnsi="Cambria Math" w:cs="Times New Roman"/>
                <w:sz w:val="24"/>
                <w:szCs w:val="24"/>
                <w:lang w:val="pt-PT"/>
              </w:rPr>
              <m:t>9,33%</m:t>
            </m:r>
          </m:num>
          <m:den>
            <m:r>
              <w:rPr>
                <w:rFonts w:ascii="Cambria Math" w:hAnsi="Cambria Math" w:cs="Times New Roman"/>
                <w:sz w:val="24"/>
                <w:szCs w:val="24"/>
                <w:lang w:val="pt-PT"/>
              </w:rPr>
              <m:t>14</m:t>
            </m:r>
          </m:den>
        </m:f>
      </m:oMath>
      <w:r w:rsidRPr="003608C1">
        <w:rPr>
          <w:rFonts w:ascii="Times New Roman" w:eastAsiaTheme="minorEastAsia" w:hAnsi="Times New Roman" w:cs="Times New Roman"/>
          <w:sz w:val="24"/>
          <w:szCs w:val="24"/>
          <w:lang w:val="pt-PT"/>
        </w:rPr>
        <w:t xml:space="preserve"> = 2</w:t>
      </w:r>
    </w:p>
    <w:p w14:paraId="0BBE0ED1"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lang w:val="pt-PT"/>
        </w:rPr>
      </w:pPr>
      <w:r w:rsidRPr="003608C1">
        <w:rPr>
          <w:rFonts w:ascii="Times New Roman" w:eastAsiaTheme="minorEastAsia" w:hAnsi="Times New Roman" w:cs="Times New Roman"/>
          <w:sz w:val="24"/>
          <w:szCs w:val="24"/>
          <w:lang w:val="pt-PT"/>
        </w:rPr>
        <w:tab/>
      </w:r>
      <w:r w:rsidRPr="003608C1">
        <w:rPr>
          <w:rFonts w:ascii="Times New Roman" w:eastAsiaTheme="minorEastAsia" w:hAnsi="Times New Roman" w:cs="Times New Roman"/>
          <w:sz w:val="24"/>
          <w:szCs w:val="24"/>
          <w:lang w:val="pt-PT"/>
        </w:rPr>
        <w:tab/>
        <w:t xml:space="preserve">Số H = 300. </w:t>
      </w:r>
      <m:oMath>
        <m:f>
          <m:fPr>
            <m:ctrlPr>
              <w:rPr>
                <w:rFonts w:ascii="Cambria Math" w:hAnsi="Cambria Math" w:cs="Times New Roman"/>
                <w:i/>
                <w:sz w:val="24"/>
                <w:szCs w:val="24"/>
              </w:rPr>
            </m:ctrlPr>
          </m:fPr>
          <m:num>
            <m:r>
              <w:rPr>
                <w:rFonts w:ascii="Cambria Math" w:hAnsi="Cambria Math" w:cs="Times New Roman"/>
                <w:sz w:val="24"/>
                <w:szCs w:val="24"/>
                <w:lang w:val="pt-PT"/>
              </w:rPr>
              <m:t>2%</m:t>
            </m:r>
          </m:num>
          <m:den>
            <m:r>
              <w:rPr>
                <w:rFonts w:ascii="Cambria Math" w:hAnsi="Cambria Math" w:cs="Times New Roman"/>
                <w:sz w:val="24"/>
                <w:szCs w:val="24"/>
                <w:lang w:val="pt-PT"/>
              </w:rPr>
              <m:t>1</m:t>
            </m:r>
          </m:den>
        </m:f>
      </m:oMath>
      <w:r w:rsidRPr="003608C1">
        <w:rPr>
          <w:rFonts w:ascii="Times New Roman" w:eastAsiaTheme="minorEastAsia" w:hAnsi="Times New Roman" w:cs="Times New Roman"/>
          <w:sz w:val="24"/>
          <w:szCs w:val="24"/>
          <w:lang w:val="pt-PT"/>
        </w:rPr>
        <w:t xml:space="preserve"> = 6</w:t>
      </w:r>
    </w:p>
    <w:p w14:paraId="154B1124"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lang w:val="pt-PT"/>
        </w:rPr>
      </w:pPr>
    </w:p>
    <w:p w14:paraId="7BDD41CE"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Theme="minorEastAsia" w:hAnsi="Times New Roman" w:cs="Times New Roman"/>
          <w:sz w:val="24"/>
          <w:szCs w:val="24"/>
          <w:lang w:val="pt-PT"/>
        </w:rPr>
      </w:pPr>
      <w:r w:rsidRPr="003608C1">
        <w:rPr>
          <w:rFonts w:ascii="Times New Roman" w:eastAsiaTheme="minorEastAsia" w:hAnsi="Times New Roman" w:cs="Times New Roman"/>
          <w:sz w:val="24"/>
          <w:szCs w:val="24"/>
          <w:lang w:val="pt-PT"/>
        </w:rPr>
        <w:tab/>
      </w:r>
      <w:r w:rsidRPr="003608C1">
        <w:rPr>
          <w:rFonts w:ascii="Times New Roman" w:eastAsiaTheme="minorEastAsia" w:hAnsi="Times New Roman" w:cs="Times New Roman"/>
          <w:sz w:val="24"/>
          <w:szCs w:val="24"/>
          <w:lang w:val="pt-PT"/>
        </w:rPr>
        <w:tab/>
        <w:t xml:space="preserve">Số Cl = </w:t>
      </w:r>
      <m:oMath>
        <m:f>
          <m:fPr>
            <m:ctrlPr>
              <w:rPr>
                <w:rFonts w:ascii="Cambria Math" w:hAnsi="Cambria Math" w:cs="Times New Roman"/>
                <w:i/>
                <w:sz w:val="24"/>
                <w:szCs w:val="24"/>
              </w:rPr>
            </m:ctrlPr>
          </m:fPr>
          <m:num>
            <m:r>
              <m:rPr>
                <m:sty m:val="p"/>
              </m:rPr>
              <w:rPr>
                <w:rFonts w:ascii="Cambria Math" w:eastAsiaTheme="minorEastAsia" w:hAnsi="Cambria Math" w:cs="Times New Roman"/>
                <w:sz w:val="24"/>
                <w:szCs w:val="24"/>
                <w:lang w:val="pt-PT"/>
              </w:rPr>
              <m:t xml:space="preserve"> (300 – 195 - 2.14 – 6.1)</m:t>
            </m:r>
          </m:num>
          <m:den>
            <m:r>
              <w:rPr>
                <w:rFonts w:ascii="Cambria Math" w:hAnsi="Cambria Math" w:cs="Times New Roman"/>
                <w:sz w:val="24"/>
                <w:szCs w:val="24"/>
                <w:lang w:val="pt-PT"/>
              </w:rPr>
              <m:t>35,5</m:t>
            </m:r>
          </m:den>
        </m:f>
      </m:oMath>
      <w:r w:rsidRPr="003608C1">
        <w:rPr>
          <w:rFonts w:ascii="Times New Roman" w:eastAsiaTheme="minorEastAsia" w:hAnsi="Times New Roman" w:cs="Times New Roman"/>
          <w:sz w:val="24"/>
          <w:szCs w:val="24"/>
          <w:lang w:val="pt-PT"/>
        </w:rPr>
        <w:t xml:space="preserve"> = 2</w:t>
      </w:r>
    </w:p>
    <w:p w14:paraId="723270B9"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Theme="minorEastAsia" w:hAnsi="Times New Roman" w:cs="Times New Roman"/>
          <w:sz w:val="24"/>
          <w:szCs w:val="24"/>
          <w:lang w:val="pt-PT"/>
        </w:rPr>
      </w:pPr>
      <w:r w:rsidRPr="003608C1">
        <w:rPr>
          <w:rFonts w:ascii="Times New Roman" w:eastAsiaTheme="minorEastAsia" w:hAnsi="Times New Roman" w:cs="Times New Roman"/>
          <w:sz w:val="24"/>
          <w:szCs w:val="24"/>
          <w:lang w:val="pt-PT"/>
        </w:rPr>
        <w:tab/>
      </w:r>
      <w:r w:rsidRPr="003608C1">
        <w:rPr>
          <w:rFonts w:ascii="Times New Roman" w:eastAsiaTheme="minorEastAsia" w:hAnsi="Times New Roman" w:cs="Times New Roman"/>
          <w:sz w:val="24"/>
          <w:szCs w:val="24"/>
          <w:lang w:val="pt-PT"/>
        </w:rPr>
        <w:tab/>
        <w:t xml:space="preserve">=&gt; Công thức hoá học của Cisplatin là </w:t>
      </w:r>
      <w:r w:rsidRPr="003608C1">
        <w:rPr>
          <w:rFonts w:ascii="Times New Roman" w:hAnsi="Times New Roman" w:cs="Times New Roman"/>
          <w:bCs/>
          <w:iCs/>
          <w:color w:val="000000" w:themeColor="text1"/>
          <w:sz w:val="24"/>
          <w:szCs w:val="24"/>
          <w:lang w:val="pt-PT"/>
        </w:rPr>
        <w:t>[Pt(NH</w:t>
      </w:r>
      <w:r w:rsidRPr="003608C1">
        <w:rPr>
          <w:rFonts w:ascii="Times New Roman" w:hAnsi="Times New Roman" w:cs="Times New Roman"/>
          <w:bCs/>
          <w:iCs/>
          <w:color w:val="000000" w:themeColor="text1"/>
          <w:sz w:val="24"/>
          <w:szCs w:val="24"/>
          <w:vertAlign w:val="subscript"/>
          <w:lang w:val="pt-PT"/>
        </w:rPr>
        <w:t>3</w:t>
      </w:r>
      <w:r w:rsidRPr="003608C1">
        <w:rPr>
          <w:rFonts w:ascii="Times New Roman" w:hAnsi="Times New Roman" w:cs="Times New Roman"/>
          <w:bCs/>
          <w:iCs/>
          <w:color w:val="000000" w:themeColor="text1"/>
          <w:sz w:val="24"/>
          <w:szCs w:val="24"/>
          <w:lang w:val="pt-PT"/>
        </w:rPr>
        <w:t>)</w:t>
      </w:r>
      <w:r w:rsidRPr="003608C1">
        <w:rPr>
          <w:rFonts w:ascii="Times New Roman" w:hAnsi="Times New Roman" w:cs="Times New Roman"/>
          <w:bCs/>
          <w:iCs/>
          <w:color w:val="000000" w:themeColor="text1"/>
          <w:sz w:val="24"/>
          <w:szCs w:val="24"/>
          <w:vertAlign w:val="subscript"/>
          <w:lang w:val="pt-PT"/>
        </w:rPr>
        <w:t>2</w:t>
      </w:r>
      <w:r w:rsidRPr="003608C1">
        <w:rPr>
          <w:rFonts w:ascii="Times New Roman" w:hAnsi="Times New Roman" w:cs="Times New Roman"/>
          <w:bCs/>
          <w:iCs/>
          <w:color w:val="000000" w:themeColor="text1"/>
          <w:sz w:val="24"/>
          <w:szCs w:val="24"/>
          <w:lang w:val="pt-PT"/>
        </w:rPr>
        <w:t>Cl</w:t>
      </w:r>
      <w:r w:rsidRPr="003608C1">
        <w:rPr>
          <w:rFonts w:ascii="Times New Roman" w:hAnsi="Times New Roman" w:cs="Times New Roman"/>
          <w:bCs/>
          <w:iCs/>
          <w:color w:val="000000" w:themeColor="text1"/>
          <w:sz w:val="24"/>
          <w:szCs w:val="24"/>
          <w:vertAlign w:val="subscript"/>
          <w:lang w:val="pt-PT"/>
        </w:rPr>
        <w:t>2</w:t>
      </w:r>
      <w:r w:rsidRPr="003608C1">
        <w:rPr>
          <w:rFonts w:ascii="Times New Roman" w:hAnsi="Times New Roman" w:cs="Times New Roman"/>
          <w:bCs/>
          <w:iCs/>
          <w:color w:val="000000" w:themeColor="text1"/>
          <w:sz w:val="24"/>
          <w:szCs w:val="24"/>
          <w:lang w:val="pt-PT"/>
        </w:rPr>
        <w:t>].</w:t>
      </w:r>
    </w:p>
    <w:p w14:paraId="141B50D6" w14:textId="77777777" w:rsidR="00F327EB" w:rsidRPr="003608C1" w:rsidRDefault="00F327EB" w:rsidP="006460D9">
      <w:pPr>
        <w:shd w:val="clear" w:color="auto" w:fill="FFFF00"/>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Sai vì</w:t>
      </w:r>
      <w:r w:rsidRPr="003608C1">
        <w:rPr>
          <w:rFonts w:ascii="Times New Roman" w:hAnsi="Times New Roman" w:cs="Times New Roman"/>
          <w:b/>
          <w:sz w:val="24"/>
          <w:szCs w:val="24"/>
          <w:lang w:val="pt-PT"/>
        </w:rPr>
        <w:t xml:space="preserve"> </w:t>
      </w:r>
      <w:r w:rsidRPr="003608C1">
        <w:rPr>
          <w:rFonts w:ascii="Times New Roman" w:hAnsi="Times New Roman" w:cs="Times New Roman"/>
          <w:bCs/>
          <w:iCs/>
          <w:color w:val="000000" w:themeColor="text1"/>
          <w:sz w:val="24"/>
          <w:szCs w:val="24"/>
          <w:lang w:val="pt-PT"/>
        </w:rPr>
        <w:t>Cisplatin có dạng hình học vuông phẳng.</w:t>
      </w:r>
    </w:p>
    <w:p w14:paraId="76F8DD4F"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c) </w:t>
      </w:r>
      <w:r w:rsidRPr="003608C1">
        <w:rPr>
          <w:rFonts w:ascii="Times New Roman" w:hAnsi="Times New Roman" w:cs="Times New Roman"/>
          <w:sz w:val="24"/>
          <w:szCs w:val="24"/>
          <w:lang w:val="pt-PT"/>
        </w:rPr>
        <w:t>Sai vì</w:t>
      </w:r>
      <w:r w:rsidRPr="003608C1">
        <w:rPr>
          <w:rFonts w:ascii="Times New Roman" w:hAnsi="Times New Roman" w:cs="Times New Roman"/>
          <w:b/>
          <w:sz w:val="24"/>
          <w:szCs w:val="24"/>
          <w:lang w:val="pt-PT"/>
        </w:rPr>
        <w:t xml:space="preserve"> </w:t>
      </w:r>
      <w:r w:rsidRPr="003608C1">
        <w:rPr>
          <w:rFonts w:ascii="Times New Roman" w:hAnsi="Times New Roman" w:cs="Times New Roman"/>
          <w:bCs/>
          <w:iCs/>
          <w:color w:val="000000" w:themeColor="text1"/>
          <w:sz w:val="24"/>
          <w:szCs w:val="24"/>
          <w:lang w:val="pt-PT"/>
        </w:rPr>
        <w:t>Cisplatin có nguyên tử trung tâm là Pt</w:t>
      </w:r>
      <w:r w:rsidRPr="003608C1">
        <w:rPr>
          <w:rFonts w:ascii="Times New Roman" w:hAnsi="Times New Roman" w:cs="Times New Roman"/>
          <w:bCs/>
          <w:iCs/>
          <w:color w:val="000000" w:themeColor="text1"/>
          <w:sz w:val="24"/>
          <w:szCs w:val="24"/>
          <w:vertAlign w:val="superscript"/>
          <w:lang w:val="pt-PT"/>
        </w:rPr>
        <w:t>2+</w:t>
      </w:r>
      <w:r w:rsidRPr="003608C1">
        <w:rPr>
          <w:rFonts w:ascii="Times New Roman" w:hAnsi="Times New Roman" w:cs="Times New Roman"/>
          <w:bCs/>
          <w:iCs/>
          <w:color w:val="000000" w:themeColor="text1"/>
          <w:sz w:val="24"/>
          <w:szCs w:val="24"/>
          <w:lang w:val="pt-PT"/>
        </w:rPr>
        <w:t>.</w:t>
      </w:r>
    </w:p>
    <w:p w14:paraId="444F090C"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Đúng.</w:t>
      </w:r>
    </w:p>
    <w:p w14:paraId="271AFA30"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PT"/>
        </w:rPr>
      </w:pPr>
    </w:p>
    <w:p w14:paraId="50FCBB5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color w:val="000000" w:themeColor="text1"/>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0AAB990E" w14:textId="77777777" w:rsidR="00F327EB" w:rsidRPr="003608C1" w:rsidRDefault="00F327EB" w:rsidP="006460D9">
      <w:pPr>
        <w:tabs>
          <w:tab w:val="left" w:pos="284"/>
          <w:tab w:val="left" w:pos="360"/>
          <w:tab w:val="left" w:pos="2700"/>
          <w:tab w:val="left" w:pos="2835"/>
          <w:tab w:val="left" w:pos="5040"/>
          <w:tab w:val="left" w:pos="5387"/>
          <w:tab w:val="left" w:pos="7380"/>
          <w:tab w:val="left" w:pos="7938"/>
        </w:tabs>
        <w:spacing w:after="0" w:line="240" w:lineRule="auto"/>
        <w:jc w:val="both"/>
        <w:rPr>
          <w:rFonts w:ascii="Times New Roman" w:hAnsi="Times New Roman" w:cs="Times New Roman"/>
          <w:sz w:val="24"/>
          <w:szCs w:val="24"/>
          <w:lang w:val="pt-BR"/>
        </w:rPr>
      </w:pPr>
      <w:r w:rsidRPr="003317EB">
        <w:rPr>
          <w:rFonts w:ascii="Times New Roman" w:hAnsi="Times New Roman" w:cs="Times New Roman"/>
          <w:b/>
          <w:bCs/>
          <w:iCs/>
          <w:color w:val="C00000"/>
          <w:sz w:val="24"/>
          <w:szCs w:val="24"/>
          <w:lang w:val="pt-BR"/>
        </w:rPr>
        <w:lastRenderedPageBreak/>
        <w:t>Câu 1.</w:t>
      </w:r>
      <w:r w:rsidRPr="003608C1">
        <w:rPr>
          <w:rFonts w:ascii="Times New Roman" w:hAnsi="Times New Roman" w:cs="Times New Roman"/>
          <w:b/>
          <w:bCs/>
          <w:iCs/>
          <w:color w:val="000000" w:themeColor="text1"/>
          <w:sz w:val="24"/>
          <w:szCs w:val="24"/>
          <w:lang w:val="pt-BR"/>
        </w:rPr>
        <w:t xml:space="preserve"> (Hóa 10 - Chương 6) </w:t>
      </w:r>
      <w:r w:rsidRPr="003608C1">
        <w:rPr>
          <w:rFonts w:ascii="Times New Roman" w:hAnsi="Times New Roman" w:cs="Times New Roman"/>
          <w:sz w:val="24"/>
          <w:szCs w:val="24"/>
          <w:lang w:val="pt-BR"/>
        </w:rPr>
        <w:t>Xét phản ứng sau: 2ClO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+ 2NaOH </w:t>
      </w:r>
      <w:r w:rsidRPr="003608C1">
        <w:rPr>
          <w:rFonts w:ascii="Times New Roman" w:hAnsi="Times New Roman" w:cs="Times New Roman"/>
          <w:position w:val="-6"/>
          <w:sz w:val="24"/>
          <w:szCs w:val="24"/>
        </w:rPr>
        <w:object w:dxaOrig="620" w:dyaOrig="320" w14:anchorId="6A989D5B">
          <v:shape id="_x0000_i1769" type="#_x0000_t75" style="width:31.5pt;height:16.5pt" o:ole="">
            <v:imagedata r:id="rId1288" o:title=""/>
          </v:shape>
          <o:OLEObject Type="Embed" ProgID="Equation.DSMT4" ShapeID="_x0000_i1769" DrawAspect="Content" ObjectID="_1833292920" r:id="rId1332"/>
        </w:object>
      </w:r>
      <w:r w:rsidRPr="003608C1">
        <w:rPr>
          <w:rFonts w:ascii="Times New Roman" w:hAnsi="Times New Roman" w:cs="Times New Roman"/>
          <w:sz w:val="24"/>
          <w:szCs w:val="24"/>
          <w:lang w:val="pt-BR"/>
        </w:rPr>
        <w:t xml:space="preserve"> NaClO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 NaClO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w:t>
      </w:r>
    </w:p>
    <w:p w14:paraId="741B5426"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tab/>
        <w:t xml:space="preserve">Tốc độ phản ứng được viết như sau: </w:t>
      </w:r>
      <w:r w:rsidRPr="003608C1">
        <w:rPr>
          <w:rFonts w:ascii="Times New Roman" w:hAnsi="Times New Roman" w:cs="Times New Roman"/>
          <w:position w:val="-14"/>
          <w:sz w:val="24"/>
          <w:szCs w:val="24"/>
        </w:rPr>
        <w:object w:dxaOrig="1660" w:dyaOrig="400" w14:anchorId="7BD98E83">
          <v:shape id="_x0000_i1770" type="#_x0000_t75" style="width:83.25pt;height:19.5pt" o:ole="">
            <v:imagedata r:id="rId1290" o:title=""/>
          </v:shape>
          <o:OLEObject Type="Embed" ProgID="Equation.DSMT4" ShapeID="_x0000_i1770" DrawAspect="Content" ObjectID="_1833292921" r:id="rId1333"/>
        </w:object>
      </w:r>
      <w:r w:rsidRPr="003608C1">
        <w:rPr>
          <w:rFonts w:ascii="Times New Roman" w:hAnsi="Times New Roman" w:cs="Times New Roman"/>
          <w:sz w:val="24"/>
          <w:szCs w:val="24"/>
          <w:lang w:val="pt-BR"/>
        </w:rPr>
        <w:t>. Thực hiện phản ứng với những nồng độ chất đầu khác nhau và đo tốc độ phản ứng tương ứng thu được kết quả trong bảng sau:</w:t>
      </w:r>
    </w:p>
    <w:tbl>
      <w:tblPr>
        <w:tblStyle w:val="YoungMixTable"/>
        <w:tblW w:w="0" w:type="auto"/>
        <w:jc w:val="center"/>
        <w:tblInd w:w="0" w:type="dxa"/>
        <w:tblLook w:val="04A0" w:firstRow="1" w:lastRow="0" w:firstColumn="1" w:lastColumn="0" w:noHBand="0" w:noVBand="1"/>
      </w:tblPr>
      <w:tblGrid>
        <w:gridCol w:w="473"/>
        <w:gridCol w:w="1874"/>
        <w:gridCol w:w="2034"/>
        <w:gridCol w:w="2885"/>
      </w:tblGrid>
      <w:tr w:rsidR="00F327EB" w:rsidRPr="003608C1" w14:paraId="3A068F45" w14:textId="77777777" w:rsidTr="008B2050">
        <w:trPr>
          <w:trHeight w:val="241"/>
          <w:jc w:val="center"/>
        </w:trPr>
        <w:tc>
          <w:tcPr>
            <w:tcW w:w="473" w:type="dxa"/>
            <w:shd w:val="clear" w:color="auto" w:fill="auto"/>
            <w:vAlign w:val="center"/>
          </w:tcPr>
          <w:p w14:paraId="57781A22" w14:textId="77777777" w:rsidR="00F327EB" w:rsidRPr="003608C1" w:rsidRDefault="00F327EB" w:rsidP="006460D9">
            <w:pPr>
              <w:tabs>
                <w:tab w:val="left" w:pos="360"/>
                <w:tab w:val="left" w:pos="2700"/>
                <w:tab w:val="left" w:pos="5040"/>
                <w:tab w:val="left" w:pos="7380"/>
              </w:tabs>
              <w:spacing w:after="0"/>
              <w:jc w:val="center"/>
              <w:rPr>
                <w:rFonts w:cs="Times New Roman"/>
                <w:b/>
                <w:bCs/>
                <w:szCs w:val="24"/>
              </w:rPr>
            </w:pPr>
            <w:r w:rsidRPr="003608C1">
              <w:rPr>
                <w:rFonts w:cs="Times New Roman"/>
                <w:b/>
                <w:bCs/>
                <w:szCs w:val="24"/>
              </w:rPr>
              <w:t>STT</w:t>
            </w:r>
          </w:p>
        </w:tc>
        <w:tc>
          <w:tcPr>
            <w:tcW w:w="0" w:type="auto"/>
            <w:shd w:val="clear" w:color="auto" w:fill="auto"/>
            <w:vAlign w:val="center"/>
          </w:tcPr>
          <w:p w14:paraId="358F6C95" w14:textId="77777777" w:rsidR="00F327EB" w:rsidRPr="003608C1" w:rsidRDefault="00F327EB" w:rsidP="006460D9">
            <w:pPr>
              <w:tabs>
                <w:tab w:val="left" w:pos="360"/>
                <w:tab w:val="left" w:pos="2700"/>
                <w:tab w:val="left" w:pos="5040"/>
                <w:tab w:val="left" w:pos="7380"/>
              </w:tabs>
              <w:spacing w:after="0"/>
              <w:rPr>
                <w:rFonts w:cs="Times New Roman"/>
                <w:b/>
                <w:bCs/>
                <w:szCs w:val="24"/>
              </w:rPr>
            </w:pPr>
            <w:r w:rsidRPr="003608C1">
              <w:rPr>
                <w:rFonts w:cs="Times New Roman"/>
                <w:b/>
                <w:bCs/>
                <w:szCs w:val="24"/>
              </w:rPr>
              <w:t>Nồng độ ClO</w:t>
            </w:r>
            <w:r w:rsidRPr="003608C1">
              <w:rPr>
                <w:rFonts w:cs="Times New Roman"/>
                <w:b/>
                <w:bCs/>
                <w:szCs w:val="24"/>
                <w:vertAlign w:val="subscript"/>
              </w:rPr>
              <w:t>2</w:t>
            </w:r>
            <w:r w:rsidRPr="003608C1">
              <w:rPr>
                <w:rFonts w:cs="Times New Roman"/>
                <w:b/>
                <w:bCs/>
                <w:szCs w:val="24"/>
              </w:rPr>
              <w:t xml:space="preserve"> (M)</w:t>
            </w:r>
          </w:p>
        </w:tc>
        <w:tc>
          <w:tcPr>
            <w:tcW w:w="0" w:type="auto"/>
            <w:shd w:val="clear" w:color="auto" w:fill="auto"/>
            <w:vAlign w:val="center"/>
          </w:tcPr>
          <w:p w14:paraId="5A456EFD" w14:textId="77777777" w:rsidR="00F327EB" w:rsidRPr="003608C1" w:rsidRDefault="00F327EB" w:rsidP="006460D9">
            <w:pPr>
              <w:tabs>
                <w:tab w:val="left" w:pos="360"/>
                <w:tab w:val="left" w:pos="2700"/>
                <w:tab w:val="left" w:pos="5040"/>
                <w:tab w:val="left" w:pos="7380"/>
              </w:tabs>
              <w:spacing w:after="0"/>
              <w:rPr>
                <w:rFonts w:cs="Times New Roman"/>
                <w:b/>
                <w:bCs/>
                <w:szCs w:val="24"/>
              </w:rPr>
            </w:pPr>
            <w:r w:rsidRPr="003608C1">
              <w:rPr>
                <w:rFonts w:cs="Times New Roman"/>
                <w:b/>
                <w:bCs/>
                <w:szCs w:val="24"/>
              </w:rPr>
              <w:t>Nồng độ NaOH (M)</w:t>
            </w:r>
          </w:p>
        </w:tc>
        <w:tc>
          <w:tcPr>
            <w:tcW w:w="0" w:type="auto"/>
            <w:shd w:val="clear" w:color="auto" w:fill="auto"/>
            <w:vAlign w:val="center"/>
          </w:tcPr>
          <w:p w14:paraId="34BFB81A" w14:textId="77777777" w:rsidR="00F327EB" w:rsidRPr="003608C1" w:rsidRDefault="00F327EB" w:rsidP="006460D9">
            <w:pPr>
              <w:tabs>
                <w:tab w:val="left" w:pos="360"/>
                <w:tab w:val="left" w:pos="2700"/>
                <w:tab w:val="left" w:pos="5040"/>
                <w:tab w:val="left" w:pos="7380"/>
              </w:tabs>
              <w:spacing w:after="0"/>
              <w:rPr>
                <w:rFonts w:cs="Times New Roman"/>
                <w:b/>
                <w:bCs/>
                <w:szCs w:val="24"/>
              </w:rPr>
            </w:pPr>
            <w:r w:rsidRPr="003608C1">
              <w:rPr>
                <w:rFonts w:cs="Times New Roman"/>
                <w:b/>
                <w:bCs/>
                <w:szCs w:val="24"/>
              </w:rPr>
              <w:t>Tốc độ phản ứng (mol/(L.s))</w:t>
            </w:r>
          </w:p>
        </w:tc>
      </w:tr>
      <w:tr w:rsidR="00F327EB" w:rsidRPr="003608C1" w14:paraId="06728879" w14:textId="77777777" w:rsidTr="008B2050">
        <w:trPr>
          <w:trHeight w:val="241"/>
          <w:jc w:val="center"/>
        </w:trPr>
        <w:tc>
          <w:tcPr>
            <w:tcW w:w="473" w:type="dxa"/>
            <w:vAlign w:val="center"/>
          </w:tcPr>
          <w:p w14:paraId="28B30B08" w14:textId="77777777" w:rsidR="00F327EB" w:rsidRPr="003608C1" w:rsidRDefault="00F327EB" w:rsidP="006460D9">
            <w:pPr>
              <w:tabs>
                <w:tab w:val="left" w:pos="360"/>
                <w:tab w:val="left" w:pos="2700"/>
                <w:tab w:val="left" w:pos="5040"/>
                <w:tab w:val="left" w:pos="7380"/>
              </w:tabs>
              <w:spacing w:after="0"/>
              <w:jc w:val="center"/>
              <w:rPr>
                <w:rFonts w:cs="Times New Roman"/>
                <w:szCs w:val="24"/>
              </w:rPr>
            </w:pPr>
            <w:r w:rsidRPr="003608C1">
              <w:rPr>
                <w:rFonts w:cs="Times New Roman"/>
                <w:szCs w:val="24"/>
              </w:rPr>
              <w:t>1</w:t>
            </w:r>
          </w:p>
        </w:tc>
        <w:tc>
          <w:tcPr>
            <w:tcW w:w="0" w:type="auto"/>
            <w:vAlign w:val="center"/>
          </w:tcPr>
          <w:p w14:paraId="77BAF7E3"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0" w:type="auto"/>
            <w:vAlign w:val="center"/>
          </w:tcPr>
          <w:p w14:paraId="5AC4B254"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0" w:type="auto"/>
            <w:vAlign w:val="center"/>
          </w:tcPr>
          <w:p w14:paraId="46FA2BE3"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vertAlign w:val="superscript"/>
              </w:rPr>
            </w:pPr>
            <w:r w:rsidRPr="003608C1">
              <w:rPr>
                <w:rFonts w:cs="Times New Roman"/>
                <w:szCs w:val="24"/>
              </w:rPr>
              <w:t>2.10</w:t>
            </w:r>
            <w:r w:rsidRPr="003608C1">
              <w:rPr>
                <w:rFonts w:cs="Times New Roman"/>
                <w:szCs w:val="24"/>
                <w:vertAlign w:val="superscript"/>
              </w:rPr>
              <w:t>–4</w:t>
            </w:r>
          </w:p>
        </w:tc>
      </w:tr>
      <w:tr w:rsidR="00F327EB" w:rsidRPr="003608C1" w14:paraId="6275030E" w14:textId="77777777" w:rsidTr="008B2050">
        <w:trPr>
          <w:trHeight w:val="241"/>
          <w:jc w:val="center"/>
        </w:trPr>
        <w:tc>
          <w:tcPr>
            <w:tcW w:w="473" w:type="dxa"/>
            <w:vAlign w:val="center"/>
          </w:tcPr>
          <w:p w14:paraId="72EA37BC" w14:textId="77777777" w:rsidR="00F327EB" w:rsidRPr="003608C1" w:rsidRDefault="00F327EB" w:rsidP="006460D9">
            <w:pPr>
              <w:tabs>
                <w:tab w:val="left" w:pos="360"/>
                <w:tab w:val="left" w:pos="2700"/>
                <w:tab w:val="left" w:pos="5040"/>
                <w:tab w:val="left" w:pos="7380"/>
              </w:tabs>
              <w:spacing w:after="0"/>
              <w:jc w:val="center"/>
              <w:rPr>
                <w:rFonts w:cs="Times New Roman"/>
                <w:szCs w:val="24"/>
              </w:rPr>
            </w:pPr>
            <w:r w:rsidRPr="003608C1">
              <w:rPr>
                <w:rFonts w:cs="Times New Roman"/>
                <w:szCs w:val="24"/>
              </w:rPr>
              <w:t>2</w:t>
            </w:r>
          </w:p>
        </w:tc>
        <w:tc>
          <w:tcPr>
            <w:tcW w:w="0" w:type="auto"/>
            <w:vAlign w:val="center"/>
          </w:tcPr>
          <w:p w14:paraId="1E6926D4"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0,02</w:t>
            </w:r>
          </w:p>
        </w:tc>
        <w:tc>
          <w:tcPr>
            <w:tcW w:w="0" w:type="auto"/>
            <w:vAlign w:val="center"/>
          </w:tcPr>
          <w:p w14:paraId="43034C7C"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0" w:type="auto"/>
            <w:vAlign w:val="center"/>
          </w:tcPr>
          <w:p w14:paraId="709A1719"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8.10</w:t>
            </w:r>
            <w:r w:rsidRPr="003608C1">
              <w:rPr>
                <w:rFonts w:cs="Times New Roman"/>
                <w:szCs w:val="24"/>
                <w:vertAlign w:val="superscript"/>
              </w:rPr>
              <w:t>–4</w:t>
            </w:r>
          </w:p>
        </w:tc>
      </w:tr>
      <w:tr w:rsidR="00F327EB" w:rsidRPr="003608C1" w14:paraId="447CB8F6" w14:textId="77777777" w:rsidTr="008B2050">
        <w:trPr>
          <w:trHeight w:val="248"/>
          <w:jc w:val="center"/>
        </w:trPr>
        <w:tc>
          <w:tcPr>
            <w:tcW w:w="473" w:type="dxa"/>
            <w:vAlign w:val="center"/>
          </w:tcPr>
          <w:p w14:paraId="3E031C5C" w14:textId="77777777" w:rsidR="00F327EB" w:rsidRPr="003608C1" w:rsidRDefault="00F327EB" w:rsidP="006460D9">
            <w:pPr>
              <w:tabs>
                <w:tab w:val="left" w:pos="360"/>
                <w:tab w:val="left" w:pos="2700"/>
                <w:tab w:val="left" w:pos="5040"/>
                <w:tab w:val="left" w:pos="7380"/>
              </w:tabs>
              <w:spacing w:after="0"/>
              <w:jc w:val="center"/>
              <w:rPr>
                <w:rFonts w:cs="Times New Roman"/>
                <w:szCs w:val="24"/>
              </w:rPr>
            </w:pPr>
            <w:r w:rsidRPr="003608C1">
              <w:rPr>
                <w:rFonts w:cs="Times New Roman"/>
                <w:szCs w:val="24"/>
              </w:rPr>
              <w:t>3</w:t>
            </w:r>
          </w:p>
        </w:tc>
        <w:tc>
          <w:tcPr>
            <w:tcW w:w="0" w:type="auto"/>
            <w:vAlign w:val="center"/>
          </w:tcPr>
          <w:p w14:paraId="1863BAF5"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0" w:type="auto"/>
            <w:vAlign w:val="center"/>
          </w:tcPr>
          <w:p w14:paraId="4508120F"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0,02</w:t>
            </w:r>
          </w:p>
        </w:tc>
        <w:tc>
          <w:tcPr>
            <w:tcW w:w="0" w:type="auto"/>
            <w:vAlign w:val="center"/>
          </w:tcPr>
          <w:p w14:paraId="61A9A71C"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4.10</w:t>
            </w:r>
            <w:r w:rsidRPr="003608C1">
              <w:rPr>
                <w:rFonts w:cs="Times New Roman"/>
                <w:szCs w:val="24"/>
                <w:vertAlign w:val="superscript"/>
              </w:rPr>
              <w:t>–4</w:t>
            </w:r>
          </w:p>
        </w:tc>
      </w:tr>
    </w:tbl>
    <w:p w14:paraId="7FD07C65"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Giá trị (x + y) trong biểu thức tốc độ phản ứng là bao nhiêu?</w:t>
      </w:r>
    </w:p>
    <w:p w14:paraId="7C413662"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6CD04C01"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ab/>
        <w:t>Ta có:</w:t>
      </w:r>
    </w:p>
    <w:p w14:paraId="0E00ACB1"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ab/>
        <w:t>v</w:t>
      </w:r>
      <w:r w:rsidRPr="003608C1">
        <w:rPr>
          <w:rFonts w:ascii="Times New Roman" w:hAnsi="Times New Roman" w:cs="Times New Roman"/>
          <w:bCs/>
          <w:iCs/>
          <w:sz w:val="24"/>
          <w:szCs w:val="24"/>
          <w:vertAlign w:val="subscript"/>
        </w:rPr>
        <w:t>1</w:t>
      </w:r>
      <w:r w:rsidRPr="003608C1">
        <w:rPr>
          <w:rFonts w:ascii="Times New Roman" w:hAnsi="Times New Roman" w:cs="Times New Roman"/>
          <w:bCs/>
          <w:iCs/>
          <w:sz w:val="24"/>
          <w:szCs w:val="24"/>
        </w:rPr>
        <w:t xml:space="preserve"> = k.0,01</w:t>
      </w:r>
      <w:r w:rsidRPr="003608C1">
        <w:rPr>
          <w:rFonts w:ascii="Times New Roman" w:hAnsi="Times New Roman" w:cs="Times New Roman"/>
          <w:bCs/>
          <w:iCs/>
          <w:sz w:val="24"/>
          <w:szCs w:val="24"/>
          <w:vertAlign w:val="superscript"/>
        </w:rPr>
        <w:t>x</w:t>
      </w:r>
      <w:r w:rsidRPr="003608C1">
        <w:rPr>
          <w:rFonts w:ascii="Times New Roman" w:hAnsi="Times New Roman" w:cs="Times New Roman"/>
          <w:bCs/>
          <w:iCs/>
          <w:sz w:val="24"/>
          <w:szCs w:val="24"/>
        </w:rPr>
        <w:t>.0,01</w:t>
      </w:r>
      <w:r w:rsidRPr="003608C1">
        <w:rPr>
          <w:rFonts w:ascii="Times New Roman" w:hAnsi="Times New Roman" w:cs="Times New Roman"/>
          <w:bCs/>
          <w:iCs/>
          <w:sz w:val="24"/>
          <w:szCs w:val="24"/>
          <w:vertAlign w:val="superscript"/>
        </w:rPr>
        <w:t>y</w:t>
      </w:r>
      <w:r w:rsidRPr="003608C1">
        <w:rPr>
          <w:rFonts w:ascii="Times New Roman" w:hAnsi="Times New Roman" w:cs="Times New Roman"/>
          <w:bCs/>
          <w:iCs/>
          <w:sz w:val="24"/>
          <w:szCs w:val="24"/>
        </w:rPr>
        <w:t xml:space="preserve"> = 2.10</w:t>
      </w:r>
      <w:r w:rsidRPr="003608C1">
        <w:rPr>
          <w:rFonts w:ascii="Times New Roman" w:hAnsi="Times New Roman" w:cs="Times New Roman"/>
          <w:bCs/>
          <w:iCs/>
          <w:sz w:val="24"/>
          <w:szCs w:val="24"/>
          <w:vertAlign w:val="superscript"/>
        </w:rPr>
        <w:t>-4</w:t>
      </w:r>
    </w:p>
    <w:p w14:paraId="4AEDAC2F"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ab/>
        <w:t>v</w:t>
      </w:r>
      <w:r w:rsidRPr="003608C1">
        <w:rPr>
          <w:rFonts w:ascii="Times New Roman" w:hAnsi="Times New Roman" w:cs="Times New Roman"/>
          <w:bCs/>
          <w:iCs/>
          <w:sz w:val="24"/>
          <w:szCs w:val="24"/>
          <w:vertAlign w:val="subscript"/>
        </w:rPr>
        <w:t>2</w:t>
      </w:r>
      <w:r w:rsidRPr="003608C1">
        <w:rPr>
          <w:rFonts w:ascii="Times New Roman" w:hAnsi="Times New Roman" w:cs="Times New Roman"/>
          <w:bCs/>
          <w:iCs/>
          <w:sz w:val="24"/>
          <w:szCs w:val="24"/>
        </w:rPr>
        <w:t xml:space="preserve"> = k.0,02</w:t>
      </w:r>
      <w:r w:rsidRPr="003608C1">
        <w:rPr>
          <w:rFonts w:ascii="Times New Roman" w:hAnsi="Times New Roman" w:cs="Times New Roman"/>
          <w:bCs/>
          <w:iCs/>
          <w:sz w:val="24"/>
          <w:szCs w:val="24"/>
          <w:vertAlign w:val="superscript"/>
        </w:rPr>
        <w:t>x</w:t>
      </w:r>
      <w:r w:rsidRPr="003608C1">
        <w:rPr>
          <w:rFonts w:ascii="Times New Roman" w:hAnsi="Times New Roman" w:cs="Times New Roman"/>
          <w:bCs/>
          <w:iCs/>
          <w:sz w:val="24"/>
          <w:szCs w:val="24"/>
        </w:rPr>
        <w:t>.0,01</w:t>
      </w:r>
      <w:r w:rsidRPr="003608C1">
        <w:rPr>
          <w:rFonts w:ascii="Times New Roman" w:hAnsi="Times New Roman" w:cs="Times New Roman"/>
          <w:bCs/>
          <w:iCs/>
          <w:sz w:val="24"/>
          <w:szCs w:val="24"/>
          <w:vertAlign w:val="superscript"/>
        </w:rPr>
        <w:t>y</w:t>
      </w:r>
      <w:r w:rsidRPr="003608C1">
        <w:rPr>
          <w:rFonts w:ascii="Times New Roman" w:hAnsi="Times New Roman" w:cs="Times New Roman"/>
          <w:bCs/>
          <w:iCs/>
          <w:sz w:val="24"/>
          <w:szCs w:val="24"/>
        </w:rPr>
        <w:t xml:space="preserve"> = 8.10</w:t>
      </w:r>
      <w:r w:rsidRPr="003608C1">
        <w:rPr>
          <w:rFonts w:ascii="Times New Roman" w:hAnsi="Times New Roman" w:cs="Times New Roman"/>
          <w:bCs/>
          <w:iCs/>
          <w:sz w:val="24"/>
          <w:szCs w:val="24"/>
          <w:vertAlign w:val="superscript"/>
        </w:rPr>
        <w:t>-4</w:t>
      </w:r>
    </w:p>
    <w:p w14:paraId="1AF37585"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ab/>
        <w:t>v</w:t>
      </w:r>
      <w:r w:rsidRPr="003608C1">
        <w:rPr>
          <w:rFonts w:ascii="Times New Roman" w:hAnsi="Times New Roman" w:cs="Times New Roman"/>
          <w:bCs/>
          <w:iCs/>
          <w:sz w:val="24"/>
          <w:szCs w:val="24"/>
          <w:vertAlign w:val="subscript"/>
        </w:rPr>
        <w:t>3</w:t>
      </w:r>
      <w:r w:rsidRPr="003608C1">
        <w:rPr>
          <w:rFonts w:ascii="Times New Roman" w:hAnsi="Times New Roman" w:cs="Times New Roman"/>
          <w:bCs/>
          <w:iCs/>
          <w:sz w:val="24"/>
          <w:szCs w:val="24"/>
        </w:rPr>
        <w:t xml:space="preserve"> = k.0,01</w:t>
      </w:r>
      <w:r w:rsidRPr="003608C1">
        <w:rPr>
          <w:rFonts w:ascii="Times New Roman" w:hAnsi="Times New Roman" w:cs="Times New Roman"/>
          <w:bCs/>
          <w:iCs/>
          <w:sz w:val="24"/>
          <w:szCs w:val="24"/>
          <w:vertAlign w:val="superscript"/>
        </w:rPr>
        <w:t>x</w:t>
      </w:r>
      <w:r w:rsidRPr="003608C1">
        <w:rPr>
          <w:rFonts w:ascii="Times New Roman" w:hAnsi="Times New Roman" w:cs="Times New Roman"/>
          <w:bCs/>
          <w:iCs/>
          <w:sz w:val="24"/>
          <w:szCs w:val="24"/>
        </w:rPr>
        <w:t>.0,02</w:t>
      </w:r>
      <w:r w:rsidRPr="003608C1">
        <w:rPr>
          <w:rFonts w:ascii="Times New Roman" w:hAnsi="Times New Roman" w:cs="Times New Roman"/>
          <w:bCs/>
          <w:iCs/>
          <w:sz w:val="24"/>
          <w:szCs w:val="24"/>
          <w:vertAlign w:val="superscript"/>
        </w:rPr>
        <w:t>y</w:t>
      </w:r>
      <w:r w:rsidRPr="003608C1">
        <w:rPr>
          <w:rFonts w:ascii="Times New Roman" w:hAnsi="Times New Roman" w:cs="Times New Roman"/>
          <w:bCs/>
          <w:iCs/>
          <w:sz w:val="24"/>
          <w:szCs w:val="24"/>
        </w:rPr>
        <w:t xml:space="preserve"> = 4.10</w:t>
      </w:r>
      <w:r w:rsidRPr="003608C1">
        <w:rPr>
          <w:rFonts w:ascii="Times New Roman" w:hAnsi="Times New Roman" w:cs="Times New Roman"/>
          <w:bCs/>
          <w:iCs/>
          <w:sz w:val="24"/>
          <w:szCs w:val="24"/>
          <w:vertAlign w:val="superscript"/>
        </w:rPr>
        <w:t>-4</w:t>
      </w:r>
    </w:p>
    <w:p w14:paraId="08F03F1E"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eastAsiaTheme="minorEastAsia" w:hAnsi="Times New Roman" w:cs="Times New Roman"/>
          <w:sz w:val="24"/>
          <w:szCs w:val="24"/>
        </w:rPr>
      </w:pPr>
      <w:r w:rsidRPr="003608C1">
        <w:rPr>
          <w:rFonts w:ascii="Times New Roman" w:eastAsiaTheme="minorEastAsia"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v1</m:t>
            </m:r>
          </m:num>
          <m:den>
            <m:r>
              <w:rPr>
                <w:rFonts w:ascii="Cambria Math" w:hAnsi="Cambria Math" w:cs="Times New Roman"/>
                <w:sz w:val="24"/>
                <w:szCs w:val="24"/>
              </w:rPr>
              <m:t>v2</m:t>
            </m:r>
          </m:den>
        </m:f>
      </m:oMath>
      <w:r w:rsidRPr="003608C1">
        <w:rPr>
          <w:rFonts w:ascii="Times New Roman" w:eastAsiaTheme="minorEastAsia" w:hAnsi="Times New Roman" w:cs="Times New Roman"/>
          <w:sz w:val="24"/>
          <w:szCs w:val="24"/>
        </w:rPr>
        <w:t xml:space="preserve"> </w:t>
      </w:r>
      <w:r w:rsidRPr="003608C1">
        <w:rPr>
          <w:rStyle w:val="fontstyle21"/>
          <w:rFonts w:ascii="Times New Roman" w:hAnsi="Times New Roman" w:cs="Times New Roman"/>
          <w:bCs/>
        </w:rPr>
        <w:sym w:font="Symbol" w:char="F0DE"/>
      </w:r>
      <w:r w:rsidRPr="003608C1">
        <w:rPr>
          <w:rFonts w:ascii="Times New Roman" w:eastAsiaTheme="minorEastAsia" w:hAnsi="Times New Roman" w:cs="Times New Roman"/>
          <w:sz w:val="24"/>
          <w:szCs w:val="24"/>
        </w:rPr>
        <w:t xml:space="preserve"> x = 2.</w:t>
      </w:r>
    </w:p>
    <w:p w14:paraId="03B22689"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eastAsiaTheme="minorEastAsia" w:hAnsi="Times New Roman" w:cs="Times New Roman"/>
          <w:sz w:val="24"/>
          <w:szCs w:val="24"/>
        </w:rPr>
      </w:pPr>
      <w:r w:rsidRPr="003608C1">
        <w:rPr>
          <w:rFonts w:ascii="Times New Roman" w:eastAsiaTheme="minorEastAsia"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v1</m:t>
            </m:r>
          </m:num>
          <m:den>
            <m:r>
              <w:rPr>
                <w:rFonts w:ascii="Cambria Math" w:hAnsi="Cambria Math" w:cs="Times New Roman"/>
                <w:sz w:val="24"/>
                <w:szCs w:val="24"/>
              </w:rPr>
              <m:t>v3</m:t>
            </m:r>
          </m:den>
        </m:f>
      </m:oMath>
      <w:r w:rsidRPr="003608C1">
        <w:rPr>
          <w:rFonts w:ascii="Times New Roman" w:eastAsiaTheme="minorEastAsia" w:hAnsi="Times New Roman" w:cs="Times New Roman"/>
          <w:sz w:val="24"/>
          <w:szCs w:val="24"/>
        </w:rPr>
        <w:t xml:space="preserve"> </w:t>
      </w:r>
      <w:r w:rsidRPr="003608C1">
        <w:rPr>
          <w:rStyle w:val="fontstyle21"/>
          <w:rFonts w:ascii="Times New Roman" w:hAnsi="Times New Roman" w:cs="Times New Roman"/>
          <w:bCs/>
        </w:rPr>
        <w:sym w:font="Symbol" w:char="F0DE"/>
      </w:r>
      <w:r w:rsidRPr="003608C1">
        <w:rPr>
          <w:rFonts w:ascii="Times New Roman" w:eastAsiaTheme="minorEastAsia" w:hAnsi="Times New Roman" w:cs="Times New Roman"/>
          <w:sz w:val="24"/>
          <w:szCs w:val="24"/>
        </w:rPr>
        <w:t xml:space="preserve"> y = 1.</w:t>
      </w:r>
    </w:p>
    <w:p w14:paraId="647D17EE"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eastAsiaTheme="minorEastAsia" w:hAnsi="Times New Roman" w:cs="Times New Roman"/>
          <w:sz w:val="24"/>
          <w:szCs w:val="24"/>
        </w:rPr>
        <w:tab/>
      </w:r>
      <w:r w:rsidRPr="003608C1">
        <w:rPr>
          <w:rStyle w:val="fontstyle21"/>
          <w:rFonts w:ascii="Times New Roman" w:hAnsi="Times New Roman" w:cs="Times New Roman"/>
          <w:bCs/>
        </w:rPr>
        <w:sym w:font="Symbol" w:char="F0DE"/>
      </w:r>
      <w:r w:rsidRPr="003608C1">
        <w:rPr>
          <w:rFonts w:ascii="Times New Roman" w:eastAsiaTheme="minorEastAsia" w:hAnsi="Times New Roman" w:cs="Times New Roman"/>
          <w:sz w:val="24"/>
          <w:szCs w:val="24"/>
        </w:rPr>
        <w:t xml:space="preserve"> x + y = 3.</w:t>
      </w:r>
    </w:p>
    <w:p w14:paraId="2E0BEE36"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bCs/>
          <w:iCs/>
          <w:color w:val="000000" w:themeColor="text1"/>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color w:val="000000" w:themeColor="text1"/>
          <w:sz w:val="24"/>
          <w:szCs w:val="24"/>
        </w:rPr>
        <w:t xml:space="preserve"> (Hóa 11 - Chương 2) </w:t>
      </w:r>
      <w:r w:rsidRPr="003608C1">
        <w:rPr>
          <w:rFonts w:ascii="Times New Roman" w:hAnsi="Times New Roman" w:cs="Times New Roman"/>
          <w:bCs/>
          <w:iCs/>
          <w:color w:val="000000" w:themeColor="text1"/>
          <w:sz w:val="24"/>
          <w:szCs w:val="24"/>
        </w:rPr>
        <w:t xml:space="preserve">Cho các mẫu phân đạm sau: (1) ammonium sulfate; (2) ammonium chloride; (3) sodium nitrate; (4) urea. Loại phân đạm có độ dinh dưỡng cao nhất cho cây trồng là x%. Giá trị của x là bao nhiêu? </w:t>
      </w:r>
      <w:r w:rsidRPr="003608C1">
        <w:rPr>
          <w:rFonts w:ascii="Times New Roman" w:hAnsi="Times New Roman" w:cs="Times New Roman"/>
          <w:bCs/>
          <w:i/>
          <w:iCs/>
          <w:color w:val="000000" w:themeColor="text1"/>
          <w:sz w:val="24"/>
          <w:szCs w:val="24"/>
        </w:rPr>
        <w:t xml:space="preserve">(Kết quả làm tròn đến hàng phần mười). </w:t>
      </w:r>
    </w:p>
    <w:p w14:paraId="1ABE64E9"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15320993"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ab/>
        <w:t>Phân đạm urea: (NH</w:t>
      </w:r>
      <w:r w:rsidRPr="003608C1">
        <w:rPr>
          <w:rFonts w:ascii="Times New Roman" w:hAnsi="Times New Roman" w:cs="Times New Roman"/>
          <w:bCs/>
          <w:iCs/>
          <w:sz w:val="24"/>
          <w:szCs w:val="24"/>
          <w:vertAlign w:val="subscript"/>
        </w:rPr>
        <w:t>2</w:t>
      </w:r>
      <w:r w:rsidRPr="003608C1">
        <w:rPr>
          <w:rFonts w:ascii="Times New Roman" w:hAnsi="Times New Roman" w:cs="Times New Roman"/>
          <w:bCs/>
          <w:iCs/>
          <w:sz w:val="24"/>
          <w:szCs w:val="24"/>
        </w:rPr>
        <w:t>)</w:t>
      </w:r>
      <w:r w:rsidRPr="003608C1">
        <w:rPr>
          <w:rFonts w:ascii="Times New Roman" w:hAnsi="Times New Roman" w:cs="Times New Roman"/>
          <w:bCs/>
          <w:iCs/>
          <w:sz w:val="24"/>
          <w:szCs w:val="24"/>
          <w:vertAlign w:val="subscript"/>
        </w:rPr>
        <w:t>2</w:t>
      </w:r>
      <w:r w:rsidRPr="003608C1">
        <w:rPr>
          <w:rFonts w:ascii="Times New Roman" w:hAnsi="Times New Roman" w:cs="Times New Roman"/>
          <w:bCs/>
          <w:iCs/>
          <w:sz w:val="24"/>
          <w:szCs w:val="24"/>
        </w:rPr>
        <w:t>CO có hàm lượng đạm cao nhất.</w:t>
      </w:r>
    </w:p>
    <w:p w14:paraId="3BA61875"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Cs/>
          <w:iCs/>
          <w:sz w:val="24"/>
          <w:szCs w:val="24"/>
          <w:lang w:val="vi-VN"/>
        </w:rPr>
      </w:pPr>
      <w:r w:rsidRPr="003608C1">
        <w:rPr>
          <w:rFonts w:ascii="Times New Roman" w:hAnsi="Times New Roman" w:cs="Times New Roman"/>
          <w:bCs/>
          <w:iCs/>
          <w:sz w:val="24"/>
          <w:szCs w:val="24"/>
        </w:rPr>
        <w:tab/>
        <w:t>% N/(NH</w:t>
      </w:r>
      <w:r w:rsidRPr="003608C1">
        <w:rPr>
          <w:rFonts w:ascii="Times New Roman" w:hAnsi="Times New Roman" w:cs="Times New Roman"/>
          <w:bCs/>
          <w:iCs/>
          <w:sz w:val="24"/>
          <w:szCs w:val="24"/>
          <w:vertAlign w:val="subscript"/>
        </w:rPr>
        <w:t>2</w:t>
      </w:r>
      <w:r w:rsidRPr="003608C1">
        <w:rPr>
          <w:rFonts w:ascii="Times New Roman" w:hAnsi="Times New Roman" w:cs="Times New Roman"/>
          <w:bCs/>
          <w:iCs/>
          <w:sz w:val="24"/>
          <w:szCs w:val="24"/>
        </w:rPr>
        <w:t>)</w:t>
      </w:r>
      <w:r w:rsidRPr="003608C1">
        <w:rPr>
          <w:rFonts w:ascii="Times New Roman" w:hAnsi="Times New Roman" w:cs="Times New Roman"/>
          <w:bCs/>
          <w:iCs/>
          <w:sz w:val="24"/>
          <w:szCs w:val="24"/>
          <w:vertAlign w:val="subscript"/>
        </w:rPr>
        <w:t>2</w:t>
      </w:r>
      <w:r w:rsidRPr="003608C1">
        <w:rPr>
          <w:rFonts w:ascii="Times New Roman" w:hAnsi="Times New Roman" w:cs="Times New Roman"/>
          <w:bCs/>
          <w:iCs/>
          <w:sz w:val="24"/>
          <w:szCs w:val="24"/>
        </w:rPr>
        <w:t xml:space="preserve">CO = </w:t>
      </w:r>
      <m:oMath>
        <m:f>
          <m:fPr>
            <m:ctrlPr>
              <w:rPr>
                <w:rFonts w:ascii="Cambria Math" w:hAnsi="Cambria Math" w:cs="Times New Roman"/>
                <w:i/>
                <w:sz w:val="24"/>
                <w:szCs w:val="24"/>
              </w:rPr>
            </m:ctrlPr>
          </m:fPr>
          <m:num>
            <m:r>
              <w:rPr>
                <w:rFonts w:ascii="Cambria Math" w:hAnsi="Cambria Math" w:cs="Times New Roman"/>
                <w:sz w:val="24"/>
                <w:szCs w:val="24"/>
              </w:rPr>
              <m:t>14.2</m:t>
            </m:r>
          </m:num>
          <m:den>
            <m:r>
              <w:rPr>
                <w:rFonts w:ascii="Cambria Math" w:hAnsi="Cambria Math" w:cs="Times New Roman"/>
                <w:sz w:val="24"/>
                <w:szCs w:val="24"/>
              </w:rPr>
              <m:t>60</m:t>
            </m:r>
          </m:den>
        </m:f>
        <m:r>
          <w:rPr>
            <w:rFonts w:ascii="Cambria Math" w:hAnsi="Cambria Math" w:cs="Times New Roman"/>
            <w:sz w:val="24"/>
            <w:szCs w:val="24"/>
          </w:rPr>
          <m:t>.100</m:t>
        </m:r>
      </m:oMath>
      <w:r w:rsidRPr="003608C1">
        <w:rPr>
          <w:rFonts w:ascii="Times New Roman" w:eastAsiaTheme="minorEastAsia" w:hAnsi="Times New Roman" w:cs="Times New Roman"/>
          <w:sz w:val="24"/>
          <w:szCs w:val="24"/>
        </w:rPr>
        <w:t xml:space="preserve"> = 46,7% </w:t>
      </w:r>
      <w:r w:rsidRPr="003608C1">
        <w:rPr>
          <w:rStyle w:val="fontstyle21"/>
          <w:rFonts w:ascii="Times New Roman" w:hAnsi="Times New Roman" w:cs="Times New Roman"/>
          <w:bCs/>
        </w:rPr>
        <w:sym w:font="Symbol" w:char="F0DE"/>
      </w:r>
      <w:r w:rsidRPr="003608C1">
        <w:rPr>
          <w:rStyle w:val="fontstyle21"/>
          <w:rFonts w:ascii="Times New Roman" w:hAnsi="Times New Roman" w:cs="Times New Roman"/>
          <w:bCs/>
        </w:rPr>
        <w:t xml:space="preserve"> x = 46,7</w:t>
      </w:r>
    </w:p>
    <w:p w14:paraId="6E0501FD"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p>
    <w:p w14:paraId="512A3DAC" w14:textId="77777777" w:rsidR="00F327EB" w:rsidRPr="003608C1" w:rsidRDefault="00F327EB" w:rsidP="006460D9">
      <w:pPr>
        <w:spacing w:after="0" w:line="288" w:lineRule="auto"/>
        <w:rPr>
          <w:rFonts w:ascii="Times New Roman" w:hAnsi="Times New Roman" w:cs="Times New Roman"/>
          <w:color w:val="FF0000"/>
          <w:sz w:val="24"/>
          <w:szCs w:val="24"/>
          <w:lang w:val="fr-FR"/>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color w:val="FF0000"/>
          <w:sz w:val="24"/>
          <w:szCs w:val="24"/>
        </w:rPr>
        <w:t xml:space="preserve"> (Hóa 12 - Chương 1) </w:t>
      </w:r>
      <w:r w:rsidRPr="003608C1">
        <w:rPr>
          <w:rFonts w:ascii="Times New Roman" w:hAnsi="Times New Roman" w:cs="Times New Roman"/>
          <w:color w:val="FF0000"/>
          <w:sz w:val="24"/>
          <w:szCs w:val="24"/>
          <w:lang w:val="fr-FR"/>
        </w:rPr>
        <w:t>Ester X có công thức phân tử C</w:t>
      </w:r>
      <w:r w:rsidRPr="003608C1">
        <w:rPr>
          <w:rFonts w:ascii="Times New Roman" w:hAnsi="Times New Roman" w:cs="Times New Roman"/>
          <w:color w:val="FF0000"/>
          <w:sz w:val="24"/>
          <w:szCs w:val="24"/>
          <w:vertAlign w:val="subscript"/>
          <w:lang w:val="fr-FR"/>
        </w:rPr>
        <w:t>5</w:t>
      </w:r>
      <w:r w:rsidRPr="003608C1">
        <w:rPr>
          <w:rFonts w:ascii="Times New Roman" w:hAnsi="Times New Roman" w:cs="Times New Roman"/>
          <w:color w:val="FF0000"/>
          <w:sz w:val="24"/>
          <w:szCs w:val="24"/>
          <w:lang w:val="fr-FR"/>
        </w:rPr>
        <w:t>H</w:t>
      </w:r>
      <w:r w:rsidRPr="003608C1">
        <w:rPr>
          <w:rFonts w:ascii="Times New Roman" w:hAnsi="Times New Roman" w:cs="Times New Roman"/>
          <w:color w:val="FF0000"/>
          <w:sz w:val="24"/>
          <w:szCs w:val="24"/>
          <w:vertAlign w:val="subscript"/>
          <w:lang w:val="fr-FR"/>
        </w:rPr>
        <w:t>10</w:t>
      </w:r>
      <w:r w:rsidRPr="003608C1">
        <w:rPr>
          <w:rFonts w:ascii="Times New Roman" w:hAnsi="Times New Roman" w:cs="Times New Roman"/>
          <w:color w:val="FF0000"/>
          <w:sz w:val="24"/>
          <w:szCs w:val="24"/>
          <w:lang w:val="fr-FR"/>
        </w:rPr>
        <w:t>O</w:t>
      </w:r>
      <w:r w:rsidRPr="003608C1">
        <w:rPr>
          <w:rFonts w:ascii="Times New Roman" w:hAnsi="Times New Roman" w:cs="Times New Roman"/>
          <w:color w:val="FF0000"/>
          <w:sz w:val="24"/>
          <w:szCs w:val="24"/>
          <w:vertAlign w:val="subscript"/>
          <w:lang w:val="fr-FR"/>
        </w:rPr>
        <w:t>2</w:t>
      </w:r>
      <w:r w:rsidRPr="003608C1">
        <w:rPr>
          <w:rFonts w:ascii="Times New Roman" w:hAnsi="Times New Roman" w:cs="Times New Roman"/>
          <w:color w:val="FF0000"/>
          <w:sz w:val="24"/>
          <w:szCs w:val="24"/>
          <w:lang w:val="fr-FR"/>
        </w:rPr>
        <w:t>. Thủy phân X trong môi trường NaOH thu được ethyl alcohol và muối sodium của carboxylic acid Y. Phần trăm theo khối lượng của oxygen trong Y là a%. Giá trị của a là bao nhiêu?</w:t>
      </w:r>
      <w:r w:rsidRPr="003608C1">
        <w:rPr>
          <w:rFonts w:ascii="Times New Roman" w:hAnsi="Times New Roman" w:cs="Times New Roman"/>
          <w:i/>
          <w:iCs/>
          <w:color w:val="FF0000"/>
          <w:sz w:val="24"/>
          <w:szCs w:val="24"/>
          <w:lang w:val="fr-FR"/>
        </w:rPr>
        <w:t xml:space="preserve"> (Làm tròn kết quả đến hàng phần mười.)</w:t>
      </w:r>
    </w:p>
    <w:p w14:paraId="5C8CC593" w14:textId="77777777" w:rsidR="00F327EB" w:rsidRPr="003608C1" w:rsidRDefault="00F327EB" w:rsidP="006460D9">
      <w:pPr>
        <w:tabs>
          <w:tab w:val="left" w:pos="360"/>
          <w:tab w:val="left" w:pos="2700"/>
          <w:tab w:val="left" w:pos="5040"/>
          <w:tab w:val="left" w:pos="7380"/>
        </w:tabs>
        <w:spacing w:after="0" w:line="240" w:lineRule="auto"/>
        <w:jc w:val="center"/>
        <w:rPr>
          <w:rFonts w:ascii="Times New Roman" w:hAnsi="Times New Roman" w:cs="Times New Roman"/>
          <w:b/>
          <w:iCs/>
          <w:color w:val="FF0000"/>
          <w:sz w:val="24"/>
          <w:szCs w:val="24"/>
          <w:lang w:val="vi-VN"/>
        </w:rPr>
      </w:pPr>
      <w:r w:rsidRPr="003608C1">
        <w:rPr>
          <w:rFonts w:ascii="Times New Roman" w:hAnsi="Times New Roman" w:cs="Times New Roman"/>
          <w:b/>
          <w:iCs/>
          <w:color w:val="FF0000"/>
          <w:sz w:val="24"/>
          <w:szCs w:val="24"/>
          <w:lang w:val="vi-VN"/>
        </w:rPr>
        <w:t>Hướng dẫn giải</w:t>
      </w:r>
    </w:p>
    <w:p w14:paraId="1F848D4B" w14:textId="77777777" w:rsidR="00F327EB" w:rsidRPr="003608C1" w:rsidRDefault="00F327EB" w:rsidP="006460D9">
      <w:pPr>
        <w:shd w:val="clear" w:color="auto" w:fill="FFFF00"/>
        <w:tabs>
          <w:tab w:val="left" w:pos="360"/>
          <w:tab w:val="left" w:pos="2700"/>
          <w:tab w:val="left" w:pos="5040"/>
          <w:tab w:val="left" w:pos="7380"/>
        </w:tabs>
        <w:spacing w:after="0" w:line="240" w:lineRule="auto"/>
        <w:rPr>
          <w:rFonts w:ascii="Times New Roman" w:eastAsia="Times New Roman" w:hAnsi="Times New Roman" w:cs="Times New Roman"/>
          <w:bCs/>
          <w:color w:val="FF0000"/>
          <w:sz w:val="24"/>
          <w:szCs w:val="24"/>
          <w:lang w:val="pt-PT"/>
        </w:rPr>
      </w:pPr>
      <w:r w:rsidRPr="003608C1">
        <w:rPr>
          <w:rFonts w:ascii="Times New Roman" w:eastAsia="Times New Roman" w:hAnsi="Times New Roman" w:cs="Times New Roman"/>
          <w:bCs/>
          <w:color w:val="FF0000"/>
          <w:sz w:val="24"/>
          <w:szCs w:val="24"/>
          <w:lang w:val="vi-VN"/>
        </w:rPr>
        <w:t xml:space="preserve">CTCT của X </w:t>
      </w:r>
      <w:r w:rsidRPr="003608C1">
        <w:rPr>
          <w:rFonts w:ascii="Times New Roman" w:eastAsia="Times New Roman" w:hAnsi="Times New Roman" w:cs="Times New Roman"/>
          <w:bCs/>
          <w:color w:val="FF0000"/>
          <w:sz w:val="24"/>
          <w:szCs w:val="24"/>
          <w:lang w:val="pt-PT"/>
        </w:rPr>
        <w:t xml:space="preserve">là </w:t>
      </w:r>
      <w:r w:rsidRPr="003608C1">
        <w:rPr>
          <w:rFonts w:ascii="Times New Roman" w:eastAsia="Times New Roman" w:hAnsi="Times New Roman" w:cs="Times New Roman"/>
          <w:bCs/>
          <w:color w:val="FF0000"/>
          <w:sz w:val="24"/>
          <w:szCs w:val="24"/>
          <w:lang w:val="vi-VN"/>
        </w:rPr>
        <w:t>C</w:t>
      </w:r>
      <w:r w:rsidRPr="003608C1">
        <w:rPr>
          <w:rFonts w:ascii="Times New Roman" w:eastAsia="Times New Roman" w:hAnsi="Times New Roman" w:cs="Times New Roman"/>
          <w:bCs/>
          <w:color w:val="FF0000"/>
          <w:sz w:val="24"/>
          <w:szCs w:val="24"/>
          <w:vertAlign w:val="subscript"/>
          <w:lang w:val="vi-VN"/>
        </w:rPr>
        <w:t>2</w:t>
      </w:r>
      <w:r w:rsidRPr="003608C1">
        <w:rPr>
          <w:rFonts w:ascii="Times New Roman" w:eastAsia="Times New Roman" w:hAnsi="Times New Roman" w:cs="Times New Roman"/>
          <w:bCs/>
          <w:color w:val="FF0000"/>
          <w:sz w:val="24"/>
          <w:szCs w:val="24"/>
          <w:lang w:val="pt-PT"/>
        </w:rPr>
        <w:t>H</w:t>
      </w:r>
      <w:r w:rsidRPr="003608C1">
        <w:rPr>
          <w:rFonts w:ascii="Times New Roman" w:eastAsia="Times New Roman" w:hAnsi="Times New Roman" w:cs="Times New Roman"/>
          <w:bCs/>
          <w:color w:val="FF0000"/>
          <w:sz w:val="24"/>
          <w:szCs w:val="24"/>
          <w:vertAlign w:val="subscript"/>
          <w:lang w:val="pt-PT"/>
        </w:rPr>
        <w:t>5</w:t>
      </w:r>
      <w:r w:rsidRPr="003608C1">
        <w:rPr>
          <w:rFonts w:ascii="Times New Roman" w:eastAsia="Times New Roman" w:hAnsi="Times New Roman" w:cs="Times New Roman"/>
          <w:bCs/>
          <w:color w:val="FF0000"/>
          <w:sz w:val="24"/>
          <w:szCs w:val="24"/>
          <w:lang w:val="pt-PT"/>
        </w:rPr>
        <w:t>COOC</w:t>
      </w:r>
      <w:r w:rsidRPr="003608C1">
        <w:rPr>
          <w:rFonts w:ascii="Times New Roman" w:eastAsia="Times New Roman" w:hAnsi="Times New Roman" w:cs="Times New Roman"/>
          <w:bCs/>
          <w:color w:val="FF0000"/>
          <w:sz w:val="24"/>
          <w:szCs w:val="24"/>
          <w:vertAlign w:val="subscript"/>
          <w:lang w:val="pt-PT"/>
        </w:rPr>
        <w:t>2</w:t>
      </w:r>
      <w:r w:rsidRPr="003608C1">
        <w:rPr>
          <w:rFonts w:ascii="Times New Roman" w:eastAsia="Times New Roman" w:hAnsi="Times New Roman" w:cs="Times New Roman"/>
          <w:bCs/>
          <w:color w:val="FF0000"/>
          <w:sz w:val="24"/>
          <w:szCs w:val="24"/>
          <w:lang w:val="pt-PT"/>
        </w:rPr>
        <w:t>H</w:t>
      </w:r>
      <w:r w:rsidRPr="003608C1">
        <w:rPr>
          <w:rFonts w:ascii="Times New Roman" w:eastAsia="Times New Roman" w:hAnsi="Times New Roman" w:cs="Times New Roman"/>
          <w:bCs/>
          <w:color w:val="FF0000"/>
          <w:sz w:val="24"/>
          <w:szCs w:val="24"/>
          <w:vertAlign w:val="subscript"/>
          <w:lang w:val="pt-PT"/>
        </w:rPr>
        <w:t>5</w:t>
      </w:r>
    </w:p>
    <w:p w14:paraId="3B2D3782" w14:textId="77777777" w:rsidR="00F327EB" w:rsidRPr="003608C1" w:rsidRDefault="00F327EB" w:rsidP="006460D9">
      <w:pPr>
        <w:shd w:val="clear" w:color="auto" w:fill="FFFF00"/>
        <w:tabs>
          <w:tab w:val="left" w:pos="360"/>
          <w:tab w:val="left" w:pos="2700"/>
          <w:tab w:val="left" w:pos="5040"/>
          <w:tab w:val="left" w:pos="7380"/>
        </w:tabs>
        <w:spacing w:after="0" w:line="240" w:lineRule="auto"/>
        <w:rPr>
          <w:rFonts w:ascii="Times New Roman" w:eastAsia="Times New Roman" w:hAnsi="Times New Roman" w:cs="Times New Roman"/>
          <w:bCs/>
          <w:color w:val="FF0000"/>
          <w:sz w:val="24"/>
          <w:szCs w:val="24"/>
          <w:lang w:val="pt-PT"/>
        </w:rPr>
      </w:pPr>
      <w:r w:rsidRPr="003608C1">
        <w:rPr>
          <w:rFonts w:ascii="Times New Roman" w:eastAsia="Times New Roman" w:hAnsi="Times New Roman" w:cs="Times New Roman"/>
          <w:bCs/>
          <w:color w:val="FF0000"/>
          <w:sz w:val="24"/>
          <w:szCs w:val="24"/>
          <w:lang w:val="pt-PT"/>
        </w:rPr>
        <w:t xml:space="preserve">                   Y là C</w:t>
      </w:r>
      <w:r w:rsidRPr="003608C1">
        <w:rPr>
          <w:rFonts w:ascii="Times New Roman" w:eastAsia="Times New Roman" w:hAnsi="Times New Roman" w:cs="Times New Roman"/>
          <w:bCs/>
          <w:color w:val="FF0000"/>
          <w:sz w:val="24"/>
          <w:szCs w:val="24"/>
          <w:vertAlign w:val="subscript"/>
          <w:lang w:val="pt-PT"/>
        </w:rPr>
        <w:t>2</w:t>
      </w:r>
      <w:r w:rsidRPr="003608C1">
        <w:rPr>
          <w:rFonts w:ascii="Times New Roman" w:eastAsia="Times New Roman" w:hAnsi="Times New Roman" w:cs="Times New Roman"/>
          <w:bCs/>
          <w:color w:val="FF0000"/>
          <w:sz w:val="24"/>
          <w:szCs w:val="24"/>
          <w:lang w:val="pt-PT"/>
        </w:rPr>
        <w:t>H</w:t>
      </w:r>
      <w:r w:rsidRPr="003608C1">
        <w:rPr>
          <w:rFonts w:ascii="Times New Roman" w:eastAsia="Times New Roman" w:hAnsi="Times New Roman" w:cs="Times New Roman"/>
          <w:bCs/>
          <w:color w:val="FF0000"/>
          <w:sz w:val="24"/>
          <w:szCs w:val="24"/>
          <w:vertAlign w:val="subscript"/>
          <w:lang w:val="pt-PT"/>
        </w:rPr>
        <w:t>5</w:t>
      </w:r>
      <w:r w:rsidRPr="003608C1">
        <w:rPr>
          <w:rFonts w:ascii="Times New Roman" w:eastAsia="Times New Roman" w:hAnsi="Times New Roman" w:cs="Times New Roman"/>
          <w:bCs/>
          <w:color w:val="FF0000"/>
          <w:sz w:val="24"/>
          <w:szCs w:val="24"/>
          <w:lang w:val="pt-PT"/>
        </w:rPr>
        <w:t>COONa</w:t>
      </w:r>
    </w:p>
    <w:p w14:paraId="50B75815" w14:textId="77777777" w:rsidR="00F327EB" w:rsidRPr="003608C1" w:rsidRDefault="00F327EB" w:rsidP="006460D9">
      <w:pPr>
        <w:shd w:val="clear" w:color="auto" w:fill="FFFF00"/>
        <w:tabs>
          <w:tab w:val="left" w:pos="360"/>
          <w:tab w:val="left" w:pos="2700"/>
          <w:tab w:val="left" w:pos="5040"/>
          <w:tab w:val="left" w:pos="7380"/>
        </w:tabs>
        <w:spacing w:after="0" w:line="240" w:lineRule="auto"/>
        <w:rPr>
          <w:rFonts w:ascii="Times New Roman" w:hAnsi="Times New Roman" w:cs="Times New Roman"/>
          <w:bCs/>
          <w:sz w:val="24"/>
          <w:szCs w:val="24"/>
          <w:lang w:val="pt-PT"/>
        </w:rPr>
      </w:pPr>
      <w:r w:rsidRPr="003608C1">
        <w:rPr>
          <w:rFonts w:ascii="Times New Roman" w:hAnsi="Times New Roman" w:cs="Times New Roman"/>
          <w:sz w:val="24"/>
          <w:szCs w:val="24"/>
        </w:rPr>
        <w:t xml:space="preserve"> </w:t>
      </w:r>
      <w:r w:rsidRPr="003608C1">
        <w:rPr>
          <w:rStyle w:val="fontstyle21"/>
          <w:rFonts w:ascii="Times New Roman" w:hAnsi="Times New Roman" w:cs="Times New Roman"/>
          <w:b/>
        </w:rPr>
        <w:sym w:font="Symbol" w:char="F0DE"/>
      </w:r>
      <w:r w:rsidRPr="003608C1">
        <w:rPr>
          <w:rFonts w:ascii="Times New Roman" w:hAnsi="Times New Roman" w:cs="Times New Roman"/>
          <w:position w:val="-24"/>
          <w:sz w:val="24"/>
          <w:szCs w:val="24"/>
        </w:rPr>
        <w:object w:dxaOrig="2600" w:dyaOrig="620" w14:anchorId="643D2B5A">
          <v:shape id="_x0000_i1771" type="#_x0000_t75" style="width:130.5pt;height:31.5pt" o:ole="">
            <v:imagedata r:id="rId1334" o:title=""/>
          </v:shape>
          <o:OLEObject Type="Embed" ProgID="Equation.DSMT4" ShapeID="_x0000_i1771" DrawAspect="Content" ObjectID="_1833292922" r:id="rId1335"/>
        </w:object>
      </w:r>
      <w:r w:rsidRPr="003608C1">
        <w:rPr>
          <w:rStyle w:val="fontstyle21"/>
          <w:rFonts w:ascii="Times New Roman" w:hAnsi="Times New Roman" w:cs="Times New Roman"/>
          <w:b/>
        </w:rPr>
        <w:t xml:space="preserve"> </w:t>
      </w:r>
      <w:r w:rsidRPr="003608C1">
        <w:rPr>
          <w:rFonts w:ascii="Times New Roman" w:hAnsi="Times New Roman" w:cs="Times New Roman"/>
          <w:sz w:val="24"/>
          <w:szCs w:val="24"/>
        </w:rPr>
        <w:t xml:space="preserve">=a%  =&gt; </w:t>
      </w:r>
      <w:r w:rsidRPr="003608C1">
        <w:rPr>
          <w:rStyle w:val="fontstyle21"/>
          <w:rFonts w:ascii="Times New Roman" w:hAnsi="Times New Roman" w:cs="Times New Roman"/>
          <w:bCs/>
        </w:rPr>
        <w:t>a = 33,3.</w:t>
      </w:r>
    </w:p>
    <w:p w14:paraId="24BB0003"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317EB">
        <w:rPr>
          <w:rFonts w:ascii="Times New Roman" w:hAnsi="Times New Roman" w:cs="Times New Roman"/>
          <w:b/>
          <w:bCs/>
          <w:iCs/>
          <w:color w:val="C00000"/>
          <w:sz w:val="24"/>
          <w:szCs w:val="24"/>
          <w:lang w:val="vi-VN"/>
        </w:rPr>
        <w:t>Câu 4.</w:t>
      </w:r>
      <w:r w:rsidRPr="003608C1">
        <w:rPr>
          <w:rFonts w:ascii="Times New Roman" w:hAnsi="Times New Roman" w:cs="Times New Roman"/>
          <w:b/>
          <w:bCs/>
          <w:iCs/>
          <w:color w:val="000000" w:themeColor="text1"/>
          <w:sz w:val="24"/>
          <w:szCs w:val="24"/>
          <w:lang w:val="vi-VN"/>
        </w:rPr>
        <w:t xml:space="preserve"> </w:t>
      </w:r>
      <w:r w:rsidRPr="003608C1">
        <w:rPr>
          <w:rFonts w:ascii="Times New Roman" w:hAnsi="Times New Roman" w:cs="Times New Roman"/>
          <w:b/>
          <w:bCs/>
          <w:iCs/>
          <w:color w:val="000000" w:themeColor="text1"/>
          <w:sz w:val="24"/>
          <w:szCs w:val="24"/>
        </w:rPr>
        <w:t xml:space="preserve">(Hóa 12 - Chương 3) </w:t>
      </w:r>
      <w:r w:rsidRPr="003608C1">
        <w:rPr>
          <w:rFonts w:ascii="Times New Roman" w:hAnsi="Times New Roman" w:cs="Times New Roman"/>
          <w:sz w:val="24"/>
          <w:szCs w:val="24"/>
        </w:rPr>
        <w:t>Hãy ghép các thí nghiệm ở cột bên trái với các hiện tượng ở cột bên phải để có mô tả đúng kết quả của các thí nghiệm đó.</w:t>
      </w:r>
    </w:p>
    <w:tbl>
      <w:tblPr>
        <w:tblStyle w:val="YoungMixTable"/>
        <w:tblW w:w="0" w:type="auto"/>
        <w:tblInd w:w="-108" w:type="dxa"/>
        <w:tblLook w:val="04A0" w:firstRow="1" w:lastRow="0" w:firstColumn="1" w:lastColumn="0" w:noHBand="0" w:noVBand="1"/>
      </w:tblPr>
      <w:tblGrid>
        <w:gridCol w:w="4885"/>
        <w:gridCol w:w="4886"/>
      </w:tblGrid>
      <w:tr w:rsidR="00F327EB" w:rsidRPr="003608C1" w14:paraId="2F0D8810" w14:textId="77777777" w:rsidTr="008B2050">
        <w:tc>
          <w:tcPr>
            <w:tcW w:w="4885" w:type="dxa"/>
          </w:tcPr>
          <w:p w14:paraId="34FC3986" w14:textId="77777777" w:rsidR="00F327EB" w:rsidRPr="003608C1" w:rsidRDefault="00F327EB" w:rsidP="006460D9">
            <w:pPr>
              <w:tabs>
                <w:tab w:val="left" w:pos="360"/>
                <w:tab w:val="left" w:pos="2700"/>
                <w:tab w:val="left" w:pos="5040"/>
                <w:tab w:val="left" w:pos="7380"/>
              </w:tabs>
              <w:spacing w:after="0"/>
              <w:jc w:val="center"/>
              <w:rPr>
                <w:rFonts w:cs="Times New Roman"/>
                <w:b/>
                <w:szCs w:val="24"/>
              </w:rPr>
            </w:pPr>
            <w:r w:rsidRPr="003608C1">
              <w:rPr>
                <w:rFonts w:cs="Times New Roman"/>
                <w:b/>
                <w:szCs w:val="24"/>
              </w:rPr>
              <w:t>Thí nghiệm</w:t>
            </w:r>
          </w:p>
        </w:tc>
        <w:tc>
          <w:tcPr>
            <w:tcW w:w="4886" w:type="dxa"/>
          </w:tcPr>
          <w:p w14:paraId="4B3799A1" w14:textId="77777777" w:rsidR="00F327EB" w:rsidRPr="003608C1" w:rsidRDefault="00F327EB" w:rsidP="006460D9">
            <w:pPr>
              <w:tabs>
                <w:tab w:val="left" w:pos="360"/>
                <w:tab w:val="left" w:pos="2700"/>
                <w:tab w:val="left" w:pos="5040"/>
                <w:tab w:val="left" w:pos="7380"/>
              </w:tabs>
              <w:spacing w:after="0"/>
              <w:jc w:val="center"/>
              <w:rPr>
                <w:rFonts w:cs="Times New Roman"/>
                <w:b/>
                <w:szCs w:val="24"/>
              </w:rPr>
            </w:pPr>
            <w:r w:rsidRPr="003608C1">
              <w:rPr>
                <w:rFonts w:cs="Times New Roman"/>
                <w:b/>
                <w:szCs w:val="24"/>
              </w:rPr>
              <w:t>Hiện tượng</w:t>
            </w:r>
          </w:p>
        </w:tc>
      </w:tr>
      <w:tr w:rsidR="00F327EB" w:rsidRPr="003608C1" w14:paraId="2BBC4493" w14:textId="77777777" w:rsidTr="008B2050">
        <w:tc>
          <w:tcPr>
            <w:tcW w:w="4885" w:type="dxa"/>
          </w:tcPr>
          <w:p w14:paraId="352987BC"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a) </w:t>
            </w:r>
            <w:r w:rsidRPr="003608C1">
              <w:rPr>
                <w:rFonts w:cs="Times New Roman"/>
                <w:szCs w:val="24"/>
              </w:rPr>
              <w:t>Cho dung dịch saccharose  vào ống nghiệm chứa Cu(OH)</w:t>
            </w:r>
            <w:r w:rsidRPr="003608C1">
              <w:rPr>
                <w:rFonts w:cs="Times New Roman"/>
                <w:szCs w:val="24"/>
                <w:vertAlign w:val="subscript"/>
              </w:rPr>
              <w:t>2</w:t>
            </w:r>
            <w:r w:rsidRPr="003608C1">
              <w:rPr>
                <w:rFonts w:cs="Times New Roman"/>
                <w:szCs w:val="24"/>
              </w:rPr>
              <w:t xml:space="preserve"> trong NaOH, lắc đều, đun nóng.</w:t>
            </w:r>
          </w:p>
        </w:tc>
        <w:tc>
          <w:tcPr>
            <w:tcW w:w="4886" w:type="dxa"/>
          </w:tcPr>
          <w:p w14:paraId="1548FA70"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1. tạo dung dịch phức chất có màu xanh lam.</w:t>
            </w:r>
          </w:p>
        </w:tc>
      </w:tr>
      <w:tr w:rsidR="00F327EB" w:rsidRPr="003608C1" w14:paraId="0C61788B" w14:textId="77777777" w:rsidTr="008B2050">
        <w:tc>
          <w:tcPr>
            <w:tcW w:w="4885" w:type="dxa"/>
          </w:tcPr>
          <w:p w14:paraId="709F837B"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b) </w:t>
            </w:r>
            <w:r w:rsidRPr="003608C1">
              <w:rPr>
                <w:rFonts w:cs="Times New Roman"/>
                <w:szCs w:val="24"/>
              </w:rPr>
              <w:t>Nhỏ dung dịch Cu(OH)</w:t>
            </w:r>
            <w:r w:rsidRPr="003608C1">
              <w:rPr>
                <w:rFonts w:cs="Times New Roman"/>
                <w:szCs w:val="24"/>
                <w:vertAlign w:val="subscript"/>
              </w:rPr>
              <w:t>2</w:t>
            </w:r>
            <w:r w:rsidRPr="003608C1">
              <w:rPr>
                <w:rFonts w:cs="Times New Roman"/>
                <w:szCs w:val="24"/>
              </w:rPr>
              <w:t xml:space="preserve"> vào Gly-Ala</w:t>
            </w:r>
          </w:p>
        </w:tc>
        <w:tc>
          <w:tcPr>
            <w:tcW w:w="4886" w:type="dxa"/>
          </w:tcPr>
          <w:p w14:paraId="3283FBD9"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2. tạo dung dịch màu xanh lam.</w:t>
            </w:r>
          </w:p>
        </w:tc>
      </w:tr>
      <w:tr w:rsidR="00F327EB" w:rsidRPr="003608C1" w14:paraId="7D7706C7" w14:textId="77777777" w:rsidTr="008B2050">
        <w:tc>
          <w:tcPr>
            <w:tcW w:w="4885" w:type="dxa"/>
          </w:tcPr>
          <w:p w14:paraId="125A35A1"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c) </w:t>
            </w:r>
            <w:r w:rsidRPr="003608C1">
              <w:rPr>
                <w:rFonts w:cs="Times New Roman"/>
                <w:szCs w:val="24"/>
              </w:rPr>
              <w:t>Thêm từ từ dung dịch methylamine 0,1M đến dư vào ống nghiệm chứa dung dịch CuSO</w:t>
            </w:r>
            <w:r w:rsidRPr="003608C1">
              <w:rPr>
                <w:rFonts w:cs="Times New Roman"/>
                <w:szCs w:val="24"/>
                <w:vertAlign w:val="subscript"/>
              </w:rPr>
              <w:t>4</w:t>
            </w:r>
          </w:p>
        </w:tc>
        <w:tc>
          <w:tcPr>
            <w:tcW w:w="4886" w:type="dxa"/>
          </w:tcPr>
          <w:p w14:paraId="29C81FC1"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3. xuất hiện kết tủa trắng.</w:t>
            </w:r>
          </w:p>
        </w:tc>
      </w:tr>
      <w:tr w:rsidR="00F327EB" w:rsidRPr="003608C1" w14:paraId="39F8D25B" w14:textId="77777777" w:rsidTr="008B2050">
        <w:tc>
          <w:tcPr>
            <w:tcW w:w="4885" w:type="dxa"/>
          </w:tcPr>
          <w:p w14:paraId="5A4BEE10"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d) </w:t>
            </w:r>
            <w:r w:rsidRPr="003608C1">
              <w:rPr>
                <w:rFonts w:cs="Times New Roman"/>
                <w:szCs w:val="24"/>
              </w:rPr>
              <w:t>Nhúng đũa thuỷ tinh vào dung dịch HCl đặc, sau đó cho đũa thuỷ vào miệng ống nghiệm có chứa sẵn dung dịch methylamine 5%</w:t>
            </w:r>
          </w:p>
        </w:tc>
        <w:tc>
          <w:tcPr>
            <w:tcW w:w="4886" w:type="dxa"/>
          </w:tcPr>
          <w:p w14:paraId="2DF8B9B3"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4. xuất hiện kết tủa xanh lam.</w:t>
            </w:r>
          </w:p>
        </w:tc>
      </w:tr>
      <w:tr w:rsidR="00F327EB" w:rsidRPr="003608C1" w14:paraId="4FC43AF6" w14:textId="77777777" w:rsidTr="008B2050">
        <w:tc>
          <w:tcPr>
            <w:tcW w:w="4885" w:type="dxa"/>
          </w:tcPr>
          <w:p w14:paraId="19AACE18"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886" w:type="dxa"/>
          </w:tcPr>
          <w:p w14:paraId="48B12AD0"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5. xuất hiện khói trắng.</w:t>
            </w:r>
          </w:p>
        </w:tc>
      </w:tr>
      <w:tr w:rsidR="00F327EB" w:rsidRPr="003608C1" w14:paraId="473416F4" w14:textId="77777777" w:rsidTr="008B2050">
        <w:tc>
          <w:tcPr>
            <w:tcW w:w="4885" w:type="dxa"/>
          </w:tcPr>
          <w:p w14:paraId="3616E18F"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886" w:type="dxa"/>
          </w:tcPr>
          <w:p w14:paraId="26D7FDE6"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6. không hiện tượng.</w:t>
            </w:r>
          </w:p>
        </w:tc>
      </w:tr>
      <w:tr w:rsidR="00F327EB" w:rsidRPr="003608C1" w14:paraId="4D1017AA" w14:textId="77777777" w:rsidTr="008B2050">
        <w:tc>
          <w:tcPr>
            <w:tcW w:w="4885" w:type="dxa"/>
          </w:tcPr>
          <w:p w14:paraId="34616389"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886" w:type="dxa"/>
          </w:tcPr>
          <w:p w14:paraId="173450E5"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7. tạo dung dịch có màu tím.</w:t>
            </w:r>
          </w:p>
        </w:tc>
      </w:tr>
      <w:tr w:rsidR="00F327EB" w:rsidRPr="003608C1" w14:paraId="7880C31F" w14:textId="77777777" w:rsidTr="008B2050">
        <w:tc>
          <w:tcPr>
            <w:tcW w:w="4885" w:type="dxa"/>
          </w:tcPr>
          <w:p w14:paraId="7D68B09E"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886" w:type="dxa"/>
          </w:tcPr>
          <w:p w14:paraId="344C91C3"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8. tạo kết tủa đỏ gạch.</w:t>
            </w:r>
          </w:p>
        </w:tc>
      </w:tr>
    </w:tbl>
    <w:p w14:paraId="7ECA81EE"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i/>
          <w:sz w:val="24"/>
          <w:szCs w:val="24"/>
        </w:rPr>
      </w:pPr>
      <w:r w:rsidRPr="003608C1">
        <w:rPr>
          <w:rFonts w:ascii="Times New Roman" w:hAnsi="Times New Roman" w:cs="Times New Roman"/>
          <w:sz w:val="24"/>
          <w:szCs w:val="24"/>
        </w:rPr>
        <w:tab/>
        <w:t xml:space="preserve">Ghép số thứ tự cột hiện tượng tương ứng với các thí nghiệm </w:t>
      </w:r>
      <w:r w:rsidRPr="003317EB">
        <w:rPr>
          <w:rFonts w:ascii="Times New Roman" w:hAnsi="Times New Roman" w:cs="Times New Roman"/>
          <w:b/>
          <w:color w:val="0070C0"/>
          <w:sz w:val="24"/>
          <w:szCs w:val="24"/>
        </w:rPr>
        <w:t xml:space="preserve">a) b) c) d) </w:t>
      </w:r>
      <w:r w:rsidRPr="003608C1">
        <w:rPr>
          <w:rFonts w:ascii="Times New Roman" w:hAnsi="Times New Roman" w:cs="Times New Roman"/>
          <w:sz w:val="24"/>
          <w:szCs w:val="24"/>
        </w:rPr>
        <w:t xml:space="preserve">và sắp xếp theo trình tự thành dãy bốn số </w:t>
      </w:r>
      <w:r w:rsidRPr="003608C1">
        <w:rPr>
          <w:rFonts w:ascii="Times New Roman" w:hAnsi="Times New Roman" w:cs="Times New Roman"/>
          <w:i/>
          <w:sz w:val="24"/>
          <w:szCs w:val="24"/>
        </w:rPr>
        <w:t xml:space="preserve">(ví dụ: 5421,…). </w:t>
      </w:r>
    </w:p>
    <w:p w14:paraId="39E78976"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
          <w:iCs/>
          <w:color w:val="FF0000"/>
          <w:sz w:val="24"/>
          <w:szCs w:val="24"/>
        </w:rPr>
      </w:pPr>
      <w:r w:rsidRPr="003608C1">
        <w:rPr>
          <w:rFonts w:ascii="Times New Roman" w:hAnsi="Times New Roman" w:cs="Times New Roman"/>
          <w:b/>
          <w:iCs/>
          <w:color w:val="FF0000"/>
          <w:sz w:val="24"/>
          <w:szCs w:val="24"/>
        </w:rPr>
        <w:t>Hướng dẫn giải</w:t>
      </w:r>
    </w:p>
    <w:p w14:paraId="02915368" w14:textId="77777777" w:rsidR="00F327EB" w:rsidRPr="003608C1" w:rsidRDefault="00F327EB" w:rsidP="006460D9">
      <w:pPr>
        <w:shd w:val="clear" w:color="auto" w:fill="FFFF00"/>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eastAsia="Times New Roman" w:hAnsi="Times New Roman" w:cs="Times New Roman"/>
          <w:b/>
          <w:color w:val="FF0000"/>
          <w:sz w:val="24"/>
          <w:szCs w:val="24"/>
        </w:rPr>
        <w:lastRenderedPageBreak/>
        <w:t xml:space="preserve">Đáp án: </w:t>
      </w:r>
      <w:r w:rsidRPr="003608C1">
        <w:rPr>
          <w:rFonts w:ascii="Times New Roman" w:hAnsi="Times New Roman" w:cs="Times New Roman"/>
          <w:sz w:val="24"/>
          <w:szCs w:val="24"/>
          <w:highlight w:val="yellow"/>
        </w:rPr>
        <w:t>261</w:t>
      </w:r>
      <w:r w:rsidRPr="003608C1">
        <w:rPr>
          <w:rFonts w:ascii="Times New Roman" w:hAnsi="Times New Roman" w:cs="Times New Roman"/>
          <w:sz w:val="24"/>
          <w:szCs w:val="24"/>
        </w:rPr>
        <w:t>5</w:t>
      </w:r>
    </w:p>
    <w:p w14:paraId="1C396099"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color w:val="000000" w:themeColor="text1"/>
          <w:sz w:val="24"/>
          <w:szCs w:val="24"/>
        </w:rPr>
        <w:t xml:space="preserve"> (Hóa 12 - Chương 5) </w:t>
      </w:r>
      <w:r w:rsidRPr="003608C1">
        <w:rPr>
          <w:rFonts w:ascii="Times New Roman" w:hAnsi="Times New Roman" w:cs="Times New Roman"/>
          <w:sz w:val="24"/>
          <w:szCs w:val="24"/>
        </w:rPr>
        <w:t>Trong thí nghiệm điện phân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điện cực graphite (than chì). Cho các phát biểu sau:</w:t>
      </w:r>
    </w:p>
    <w:p w14:paraId="603BA0AE"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(1) Tại cathode xảy ra sự khử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trước, sau đó mới đến sự khử của nước.</w:t>
      </w:r>
    </w:p>
    <w:p w14:paraId="6A900E8C"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(2) Tại anode chỉ xảy ra sự oxi hóa của nước tạo khí hydrogen. </w:t>
      </w:r>
    </w:p>
    <w:p w14:paraId="338AFACF"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(3) Sau điện phân, khối lượng cathode tăng lên. </w:t>
      </w:r>
    </w:p>
    <w:p w14:paraId="75C4AAE4"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(4) Theo thời gian điện phân, pH của dung dịch giảm dần. </w:t>
      </w:r>
    </w:p>
    <w:p w14:paraId="14DCE8EA"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(5) Khi vừa bắt đầu điện phân, cả hai điện cực đều có khí thoát ra. </w:t>
      </w:r>
    </w:p>
    <w:p w14:paraId="79E004B0"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Hãy sắp xếp các phát biểu đúng trong các phát biểu trên thành bộ số theo số thứ tự tăng dần (ví dụ 12, 134,…)? </w:t>
      </w:r>
    </w:p>
    <w:p w14:paraId="2220D02C" w14:textId="77777777" w:rsidR="00F327EB" w:rsidRPr="003608C1" w:rsidRDefault="00F327EB" w:rsidP="006460D9">
      <w:pPr>
        <w:pBdr>
          <w:top w:val="nil"/>
          <w:left w:val="nil"/>
          <w:bottom w:val="nil"/>
          <w:right w:val="nil"/>
          <w:between w:val="nil"/>
        </w:pBdr>
        <w:shd w:val="clear" w:color="auto" w:fill="FFFF00"/>
        <w:tabs>
          <w:tab w:val="left" w:pos="283"/>
          <w:tab w:val="left" w:pos="360"/>
          <w:tab w:val="left" w:pos="2700"/>
          <w:tab w:val="left" w:pos="2835"/>
          <w:tab w:val="left" w:pos="5040"/>
          <w:tab w:val="left" w:pos="5386"/>
          <w:tab w:val="left" w:pos="7380"/>
          <w:tab w:val="left" w:pos="7937"/>
        </w:tabs>
        <w:spacing w:after="0" w:line="240" w:lineRule="auto"/>
        <w:ind w:firstLine="283"/>
        <w:jc w:val="center"/>
        <w:rPr>
          <w:rFonts w:ascii="Times New Roman" w:eastAsia="Times New Roman" w:hAnsi="Times New Roman" w:cs="Times New Roman"/>
          <w:b/>
          <w:color w:val="FF0000"/>
          <w:sz w:val="24"/>
          <w:szCs w:val="24"/>
        </w:rPr>
      </w:pPr>
      <w:r w:rsidRPr="003608C1">
        <w:rPr>
          <w:rFonts w:ascii="Times New Roman" w:eastAsia="Times New Roman" w:hAnsi="Times New Roman" w:cs="Times New Roman"/>
          <w:b/>
          <w:color w:val="FF0000"/>
          <w:sz w:val="24"/>
          <w:szCs w:val="24"/>
        </w:rPr>
        <w:t>Hướng dẫn giải</w:t>
      </w:r>
    </w:p>
    <w:p w14:paraId="5FDEE1C1"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eastAsia="Times New Roman" w:hAnsi="Times New Roman" w:cs="Times New Roman"/>
          <w:sz w:val="24"/>
          <w:szCs w:val="24"/>
        </w:rPr>
      </w:pPr>
      <w:r w:rsidRPr="003608C1">
        <w:rPr>
          <w:rFonts w:ascii="Times New Roman" w:eastAsia="Times New Roman" w:hAnsi="Times New Roman" w:cs="Times New Roman"/>
          <w:b/>
          <w:color w:val="FF0000"/>
          <w:sz w:val="24"/>
          <w:szCs w:val="24"/>
        </w:rPr>
        <w:t xml:space="preserve">Đáp án: </w:t>
      </w:r>
      <w:r w:rsidRPr="003608C1">
        <w:rPr>
          <w:rFonts w:ascii="Times New Roman" w:eastAsia="Times New Roman" w:hAnsi="Times New Roman" w:cs="Times New Roman"/>
          <w:sz w:val="24"/>
          <w:szCs w:val="24"/>
        </w:rPr>
        <w:t>134</w:t>
      </w:r>
    </w:p>
    <w:p w14:paraId="048784AE"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t>(2) Sai vì sự oxi hóa nước tạo khí oxygen.</w:t>
      </w:r>
    </w:p>
    <w:p w14:paraId="5DF9B956"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eastAsia="Times New Roman" w:hAnsi="Times New Roman" w:cs="Times New Roman"/>
          <w:sz w:val="24"/>
          <w:szCs w:val="24"/>
        </w:rPr>
      </w:pPr>
      <w:r w:rsidRPr="003608C1">
        <w:rPr>
          <w:rFonts w:ascii="Times New Roman" w:eastAsia="Times New Roman" w:hAnsi="Times New Roman" w:cs="Times New Roman"/>
          <w:sz w:val="24"/>
          <w:szCs w:val="24"/>
        </w:rPr>
        <w:t>(5) Sai vì bên cathode khi bắt đầu điện phân không thu được khí.</w:t>
      </w:r>
    </w:p>
    <w:p w14:paraId="504805F0"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i/>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color w:val="000000" w:themeColor="text1"/>
          <w:sz w:val="24"/>
          <w:szCs w:val="24"/>
        </w:rPr>
        <w:t xml:space="preserve"> (Hóa 12 - Chương 7) </w:t>
      </w:r>
      <w:r w:rsidRPr="003608C1">
        <w:rPr>
          <w:rFonts w:ascii="Times New Roman" w:hAnsi="Times New Roman" w:cs="Times New Roman"/>
          <w:sz w:val="24"/>
          <w:szCs w:val="24"/>
        </w:rPr>
        <w:t>Soda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được dùng trong công nghiệp thủy tinh, đồ gốm, bột giặt. Làm lạnh 100 gam dung dịch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bão hòa ở 20°C đến khi thu được dung dịch bão hòa ở 10°C thì tách ra m gam tinh thể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.10H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Biết 100 gam nước hòa tan được tối đa lượng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ở 20°C và 10°C lần lượt là 21,5 gam và 12,5 gam. Giá trị của m là bao nhiêu? </w:t>
      </w:r>
      <w:r w:rsidRPr="003608C1">
        <w:rPr>
          <w:rFonts w:ascii="Times New Roman" w:hAnsi="Times New Roman" w:cs="Times New Roman"/>
          <w:i/>
          <w:sz w:val="24"/>
          <w:szCs w:val="24"/>
        </w:rPr>
        <w:t>(Kết quả các phép tính trung gian không được làm tròn, chỉ kết quả cuối cùng được làm tròn đến hàng phần mười).</w:t>
      </w:r>
    </w:p>
    <w:p w14:paraId="76189F07" w14:textId="77777777" w:rsidR="00F327EB" w:rsidRPr="003608C1" w:rsidRDefault="00F327EB" w:rsidP="006460D9">
      <w:pPr>
        <w:shd w:val="clear" w:color="auto" w:fill="FFFFFF" w:themeFill="background1"/>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
          <w:iCs/>
          <w:color w:val="FF0000"/>
          <w:sz w:val="24"/>
          <w:szCs w:val="24"/>
          <w:lang w:val="pt-PT"/>
        </w:rPr>
      </w:pPr>
      <w:r w:rsidRPr="003608C1">
        <w:rPr>
          <w:rFonts w:ascii="Times New Roman" w:hAnsi="Times New Roman" w:cs="Times New Roman"/>
          <w:b/>
          <w:iCs/>
          <w:color w:val="FF0000"/>
          <w:sz w:val="24"/>
          <w:szCs w:val="24"/>
          <w:lang w:val="pt-PT"/>
        </w:rPr>
        <w:t>Hướng dẫn giải</w:t>
      </w:r>
    </w:p>
    <w:p w14:paraId="2999BD64"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sz w:val="24"/>
          <w:szCs w:val="24"/>
          <w:lang w:val="pt-PT"/>
        </w:rPr>
      </w:pPr>
      <w:r w:rsidRPr="003608C1">
        <w:rPr>
          <w:rFonts w:ascii="Times New Roman" w:hAnsi="Times New Roman" w:cs="Times New Roman"/>
          <w:bCs/>
          <w:iCs/>
          <w:sz w:val="24"/>
          <w:szCs w:val="24"/>
          <w:lang w:val="pt-PT"/>
        </w:rPr>
        <w:tab/>
        <w:t xml:space="preserve">Gọi x là số mol của </w:t>
      </w:r>
      <w:r w:rsidRPr="003608C1">
        <w:rPr>
          <w:rFonts w:ascii="Times New Roman" w:hAnsi="Times New Roman" w:cs="Times New Roman"/>
          <w:sz w:val="24"/>
          <w:szCs w:val="24"/>
          <w:lang w:val="pt-PT"/>
        </w:rPr>
        <w:t>Na</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CO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.10H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 tách ra.</w:t>
      </w:r>
    </w:p>
    <w:p w14:paraId="0A0363E6"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Ta có:</w:t>
      </w:r>
    </w:p>
    <w:p w14:paraId="3F1C155E" w14:textId="77777777" w:rsidR="00F327EB" w:rsidRPr="003608C1" w:rsidRDefault="00F327EB" w:rsidP="006460D9">
      <w:pPr>
        <w:shd w:val="clear" w:color="auto" w:fill="FFFF00"/>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sz w:val="24"/>
          <w:szCs w:val="24"/>
        </w:rPr>
        <w:tab/>
      </w:r>
      <w:r w:rsidRPr="003608C1">
        <w:rPr>
          <w:rFonts w:ascii="Times New Roman" w:hAnsi="Times New Roman" w:cs="Times New Roman"/>
          <w:position w:val="-194"/>
          <w:sz w:val="24"/>
          <w:szCs w:val="24"/>
        </w:rPr>
        <w:object w:dxaOrig="6240" w:dyaOrig="4000" w14:anchorId="19B50DF7">
          <v:shape id="_x0000_i1772" type="#_x0000_t75" style="width:312pt;height:199.5pt" o:ole="">
            <v:imagedata r:id="rId1336" o:title=""/>
          </v:shape>
          <o:OLEObject Type="Embed" ProgID="Equation.DSMT4" ShapeID="_x0000_i1772" DrawAspect="Content" ObjectID="_1833292923" r:id="rId1337"/>
        </w:object>
      </w:r>
    </w:p>
    <w:p w14:paraId="336C946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p>
    <w:p w14:paraId="678745A2" w14:textId="77777777" w:rsidR="00F327EB" w:rsidRPr="003608C1" w:rsidRDefault="00F327EB" w:rsidP="006460D9">
      <w:pPr>
        <w:shd w:val="clear" w:color="auto" w:fill="92D050"/>
        <w:tabs>
          <w:tab w:val="left" w:pos="360"/>
          <w:tab w:val="left" w:pos="2700"/>
          <w:tab w:val="left" w:pos="5040"/>
          <w:tab w:val="left" w:pos="7380"/>
        </w:tabs>
        <w:spacing w:after="0" w:line="240" w:lineRule="auto"/>
        <w:rPr>
          <w:rFonts w:ascii="Times New Roman" w:hAnsi="Times New Roman" w:cs="Times New Roman"/>
          <w:b/>
          <w:bCs/>
          <w:sz w:val="24"/>
          <w:szCs w:val="24"/>
        </w:rPr>
      </w:pPr>
      <w:r w:rsidRPr="003608C1">
        <w:rPr>
          <w:rFonts w:ascii="Times New Roman" w:hAnsi="Times New Roman" w:cs="Times New Roman"/>
          <w:b/>
          <w:bCs/>
          <w:sz w:val="24"/>
          <w:szCs w:val="24"/>
        </w:rPr>
        <w:t>Phần D: Đề hoàn chỉnh sau khi phản biện</w:t>
      </w:r>
    </w:p>
    <w:p w14:paraId="4B87337D" w14:textId="77777777" w:rsidR="00F327EB" w:rsidRPr="003608C1" w:rsidRDefault="00F327EB" w:rsidP="006460D9">
      <w:pPr>
        <w:spacing w:after="0" w:line="240" w:lineRule="auto"/>
        <w:rPr>
          <w:rFonts w:ascii="Times New Roman" w:hAnsi="Times New Roman" w:cs="Times New Roman"/>
          <w:sz w:val="24"/>
          <w:szCs w:val="24"/>
        </w:rPr>
      </w:pPr>
    </w:p>
    <w:p w14:paraId="1CCF21D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51532B39" w14:textId="77777777" w:rsidR="00F327EB" w:rsidRPr="003608C1" w:rsidRDefault="00F327EB" w:rsidP="006460D9">
      <w:pPr>
        <w:tabs>
          <w:tab w:val="left" w:pos="360"/>
          <w:tab w:val="left" w:pos="2700"/>
          <w:tab w:val="left" w:pos="5040"/>
          <w:tab w:val="left" w:pos="7380"/>
        </w:tabs>
        <w:spacing w:after="0" w:line="240" w:lineRule="auto"/>
        <w:rPr>
          <w:rStyle w:val="fontstyle21"/>
          <w:rFonts w:ascii="Times New Roman" w:hAnsi="Times New Roman" w:cs="Times New Roman"/>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10 - Chương 1)</w:t>
      </w:r>
      <w:r w:rsidRPr="003608C1">
        <w:rPr>
          <w:rStyle w:val="fontstyle01"/>
          <w:rFonts w:ascii="Times New Roman" w:hAnsi="Times New Roman" w:cs="Times New Roman"/>
          <w:sz w:val="24"/>
          <w:szCs w:val="24"/>
        </w:rPr>
        <w:t xml:space="preserve"> </w:t>
      </w:r>
      <w:r w:rsidRPr="003608C1">
        <w:rPr>
          <w:rStyle w:val="fontstyle21"/>
          <w:rFonts w:ascii="Times New Roman" w:hAnsi="Times New Roman" w:cs="Times New Roman"/>
        </w:rPr>
        <w:t>Các hạt cấu tạo nên hạt nhân của hầu hết các nguyên tử là</w:t>
      </w:r>
    </w:p>
    <w:p w14:paraId="7EAE00EC" w14:textId="77777777" w:rsidR="00F327EB" w:rsidRPr="003608C1" w:rsidRDefault="00F327EB" w:rsidP="006460D9">
      <w:pPr>
        <w:tabs>
          <w:tab w:val="left" w:pos="360"/>
          <w:tab w:val="left" w:pos="2700"/>
          <w:tab w:val="left" w:pos="5040"/>
          <w:tab w:val="left" w:pos="7380"/>
        </w:tabs>
        <w:spacing w:after="0" w:line="240" w:lineRule="auto"/>
        <w:ind w:left="360" w:hanging="360"/>
        <w:rPr>
          <w:rFonts w:ascii="Times New Roman" w:hAnsi="Times New Roman" w:cs="Times New Roman"/>
          <w:b/>
          <w:bCs/>
          <w:iCs/>
          <w:sz w:val="24"/>
          <w:szCs w:val="24"/>
          <w:lang w:val="sv-SE"/>
        </w:rPr>
      </w:pPr>
      <w:r w:rsidRPr="003608C1">
        <w:rPr>
          <w:rStyle w:val="fontstyle01"/>
          <w:rFonts w:ascii="Times New Roman" w:hAnsi="Times New Roman" w:cs="Times New Roman"/>
          <w:sz w:val="24"/>
          <w:szCs w:val="24"/>
        </w:rPr>
        <w:tab/>
      </w:r>
      <w:r w:rsidRPr="003317EB">
        <w:rPr>
          <w:rStyle w:val="fontstyle01"/>
          <w:rFonts w:ascii="Times New Roman" w:hAnsi="Times New Roman" w:cs="Times New Roman"/>
          <w:b/>
          <w:color w:val="0070C0"/>
          <w:sz w:val="24"/>
          <w:szCs w:val="24"/>
          <w:lang w:val="sv-SE"/>
        </w:rPr>
        <w:t xml:space="preserve">A. </w:t>
      </w:r>
      <w:r w:rsidRPr="003608C1">
        <w:rPr>
          <w:rStyle w:val="fontstyle21"/>
          <w:rFonts w:ascii="Times New Roman" w:hAnsi="Times New Roman" w:cs="Times New Roman"/>
          <w:lang w:val="sv-SE"/>
        </w:rPr>
        <w:t xml:space="preserve">electron và neutron. </w:t>
      </w:r>
      <w:r w:rsidRPr="003608C1">
        <w:rPr>
          <w:rStyle w:val="fontstyle21"/>
          <w:rFonts w:ascii="Times New Roman" w:hAnsi="Times New Roman" w:cs="Times New Roman"/>
          <w:lang w:val="sv-SE"/>
        </w:rPr>
        <w:tab/>
      </w:r>
      <w:r w:rsidRPr="003608C1">
        <w:rPr>
          <w:rStyle w:val="fontstyle21"/>
          <w:rFonts w:ascii="Times New Roman" w:hAnsi="Times New Roman" w:cs="Times New Roman"/>
          <w:lang w:val="sv-SE"/>
        </w:rPr>
        <w:tab/>
      </w:r>
      <w:r w:rsidRPr="003317EB">
        <w:rPr>
          <w:rStyle w:val="fontstyle01"/>
          <w:rFonts w:ascii="Times New Roman" w:hAnsi="Times New Roman" w:cs="Times New Roman"/>
          <w:b/>
          <w:color w:val="0070C0"/>
          <w:sz w:val="24"/>
          <w:szCs w:val="24"/>
          <w:u w:val="single"/>
          <w:lang w:val="sv-SE"/>
        </w:rPr>
        <w:t xml:space="preserve">B. </w:t>
      </w:r>
      <w:r w:rsidRPr="003608C1">
        <w:rPr>
          <w:rStyle w:val="fontstyle21"/>
          <w:rFonts w:ascii="Times New Roman" w:hAnsi="Times New Roman" w:cs="Times New Roman"/>
          <w:highlight w:val="yellow"/>
          <w:u w:val="single"/>
          <w:lang w:val="sv-SE"/>
        </w:rPr>
        <w:t>proton và neutron.</w:t>
      </w:r>
      <w:r w:rsidRPr="003608C1">
        <w:rPr>
          <w:rStyle w:val="fontstyle01"/>
          <w:rFonts w:ascii="Times New Roman" w:hAnsi="Times New Roman" w:cs="Times New Roman"/>
          <w:sz w:val="24"/>
          <w:szCs w:val="24"/>
          <w:lang w:val="sv-SE"/>
        </w:rPr>
        <w:br/>
      </w:r>
      <w:r w:rsidRPr="003317EB">
        <w:rPr>
          <w:rStyle w:val="fontstyle01"/>
          <w:rFonts w:ascii="Times New Roman" w:hAnsi="Times New Roman" w:cs="Times New Roman"/>
          <w:b/>
          <w:color w:val="0070C0"/>
          <w:sz w:val="24"/>
          <w:szCs w:val="24"/>
          <w:lang w:val="sv-SE"/>
        </w:rPr>
        <w:t xml:space="preserve">C. </w:t>
      </w:r>
      <w:r w:rsidRPr="003608C1">
        <w:rPr>
          <w:rStyle w:val="fontstyle21"/>
          <w:rFonts w:ascii="Times New Roman" w:hAnsi="Times New Roman" w:cs="Times New Roman"/>
          <w:lang w:val="sv-SE"/>
        </w:rPr>
        <w:t xml:space="preserve">neutron và electron. </w:t>
      </w:r>
      <w:r w:rsidRPr="003608C1">
        <w:rPr>
          <w:rStyle w:val="fontstyle21"/>
          <w:rFonts w:ascii="Times New Roman" w:hAnsi="Times New Roman" w:cs="Times New Roman"/>
          <w:lang w:val="sv-SE"/>
        </w:rPr>
        <w:tab/>
      </w:r>
      <w:r w:rsidRPr="003608C1">
        <w:rPr>
          <w:rStyle w:val="fontstyle21"/>
          <w:rFonts w:ascii="Times New Roman" w:hAnsi="Times New Roman" w:cs="Times New Roman"/>
          <w:lang w:val="sv-SE"/>
        </w:rPr>
        <w:tab/>
      </w:r>
      <w:r w:rsidRPr="003317EB">
        <w:rPr>
          <w:rStyle w:val="fontstyle01"/>
          <w:rFonts w:ascii="Times New Roman" w:hAnsi="Times New Roman" w:cs="Times New Roman"/>
          <w:b/>
          <w:color w:val="0070C0"/>
          <w:sz w:val="24"/>
          <w:szCs w:val="24"/>
          <w:lang w:val="sv-SE"/>
        </w:rPr>
        <w:t xml:space="preserve">D. </w:t>
      </w:r>
      <w:r w:rsidRPr="003608C1">
        <w:rPr>
          <w:rStyle w:val="fontstyle21"/>
          <w:rFonts w:ascii="Times New Roman" w:hAnsi="Times New Roman" w:cs="Times New Roman"/>
          <w:lang w:val="sv-SE"/>
        </w:rPr>
        <w:t>electron, proton và neutron.</w:t>
      </w:r>
    </w:p>
    <w:p w14:paraId="7466480E"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sv-SE"/>
        </w:rPr>
      </w:pPr>
      <w:r w:rsidRPr="003317EB">
        <w:rPr>
          <w:rFonts w:ascii="Times New Roman" w:hAnsi="Times New Roman" w:cs="Times New Roman"/>
          <w:b/>
          <w:bCs/>
          <w:iCs/>
          <w:color w:val="C00000"/>
          <w:sz w:val="24"/>
          <w:szCs w:val="24"/>
          <w:lang w:val="sv-SE"/>
        </w:rPr>
        <w:t>Câu 2.</w:t>
      </w:r>
      <w:r w:rsidRPr="003608C1">
        <w:rPr>
          <w:rFonts w:ascii="Times New Roman" w:hAnsi="Times New Roman" w:cs="Times New Roman"/>
          <w:b/>
          <w:bCs/>
          <w:iCs/>
          <w:sz w:val="24"/>
          <w:szCs w:val="24"/>
          <w:lang w:val="sv-SE"/>
        </w:rPr>
        <w:t xml:space="preserve"> (Hóa 12 – Chương 6) </w:t>
      </w:r>
      <w:r w:rsidRPr="003608C1">
        <w:rPr>
          <w:rFonts w:ascii="Times New Roman" w:hAnsi="Times New Roman" w:cs="Times New Roman"/>
          <w:sz w:val="24"/>
          <w:szCs w:val="24"/>
          <w:lang w:val="sv-SE"/>
        </w:rPr>
        <w:t>Trong định nghĩa về liên kết kim loại: “ Liên kết kim loại là liên kết được hình thành do lực hút tĩnh điện giữa các electron...(1)... với các ion...(2)... kim loại ở các nút mạng”.</w:t>
      </w:r>
    </w:p>
    <w:p w14:paraId="12E737B3"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lang w:val="sv-SE"/>
        </w:rPr>
      </w:pPr>
      <w:r w:rsidRPr="003608C1">
        <w:rPr>
          <w:rFonts w:ascii="Times New Roman" w:hAnsi="Times New Roman" w:cs="Times New Roman"/>
          <w:sz w:val="24"/>
          <w:szCs w:val="24"/>
          <w:lang w:val="sv-SE"/>
        </w:rPr>
        <w:tab/>
        <w:t>Nội dung phù hợp trong chỗ trống (1), (2) lần lượt là</w:t>
      </w:r>
    </w:p>
    <w:p w14:paraId="4B50962F"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b/>
          <w:sz w:val="24"/>
          <w:szCs w:val="24"/>
          <w:lang w:val="sv-SE"/>
        </w:rPr>
      </w:pPr>
      <w:r w:rsidRPr="003608C1">
        <w:rPr>
          <w:rFonts w:ascii="Times New Roman" w:hAnsi="Times New Roman" w:cs="Times New Roman"/>
          <w:b/>
          <w:sz w:val="24"/>
          <w:szCs w:val="24"/>
          <w:lang w:val="sv-SE"/>
        </w:rPr>
        <w:tab/>
      </w:r>
      <w:r w:rsidRPr="003317EB">
        <w:rPr>
          <w:rFonts w:ascii="Times New Roman" w:hAnsi="Times New Roman" w:cs="Times New Roman"/>
          <w:b/>
          <w:color w:val="0070C0"/>
          <w:sz w:val="24"/>
          <w:szCs w:val="24"/>
          <w:lang w:val="sv-SE"/>
        </w:rPr>
        <w:t xml:space="preserve">A. </w:t>
      </w:r>
      <w:r w:rsidRPr="003608C1">
        <w:rPr>
          <w:rFonts w:ascii="Times New Roman" w:hAnsi="Times New Roman" w:cs="Times New Roman"/>
          <w:sz w:val="24"/>
          <w:szCs w:val="24"/>
          <w:lang w:val="sv-SE"/>
        </w:rPr>
        <w:t>ngoài cùng, dương.</w:t>
      </w:r>
      <w:r w:rsidRPr="003608C1">
        <w:rPr>
          <w:rFonts w:ascii="Times New Roman" w:hAnsi="Times New Roman" w:cs="Times New Roman"/>
          <w:b/>
          <w:sz w:val="24"/>
          <w:szCs w:val="24"/>
          <w:lang w:val="sv-SE"/>
        </w:rPr>
        <w:tab/>
      </w:r>
      <w:r w:rsidRPr="003608C1">
        <w:rPr>
          <w:rFonts w:ascii="Times New Roman" w:hAnsi="Times New Roman" w:cs="Times New Roman"/>
          <w:b/>
          <w:sz w:val="24"/>
          <w:szCs w:val="24"/>
          <w:lang w:val="sv-SE"/>
        </w:rPr>
        <w:tab/>
      </w:r>
      <w:r w:rsidRPr="003608C1">
        <w:rPr>
          <w:rFonts w:ascii="Times New Roman" w:hAnsi="Times New Roman" w:cs="Times New Roman"/>
          <w:b/>
          <w:sz w:val="24"/>
          <w:szCs w:val="24"/>
          <w:lang w:val="sv-SE"/>
        </w:rPr>
        <w:tab/>
      </w:r>
      <w:r w:rsidRPr="003317EB">
        <w:rPr>
          <w:rFonts w:ascii="Times New Roman" w:hAnsi="Times New Roman" w:cs="Times New Roman"/>
          <w:b/>
          <w:color w:val="0070C0"/>
          <w:sz w:val="24"/>
          <w:szCs w:val="24"/>
          <w:u w:val="single"/>
          <w:lang w:val="sv-SE"/>
        </w:rPr>
        <w:t xml:space="preserve">B. </w:t>
      </w:r>
      <w:r w:rsidRPr="003608C1">
        <w:rPr>
          <w:rFonts w:ascii="Times New Roman" w:hAnsi="Times New Roman" w:cs="Times New Roman"/>
          <w:sz w:val="24"/>
          <w:szCs w:val="24"/>
          <w:highlight w:val="yellow"/>
          <w:u w:val="single"/>
          <w:lang w:val="sv-SE"/>
        </w:rPr>
        <w:t>hóa trị tự do, dương.</w:t>
      </w:r>
      <w:r w:rsidRPr="003608C1">
        <w:rPr>
          <w:rFonts w:ascii="Times New Roman" w:hAnsi="Times New Roman" w:cs="Times New Roman"/>
          <w:sz w:val="24"/>
          <w:szCs w:val="24"/>
          <w:lang w:val="sv-SE"/>
        </w:rPr>
        <w:tab/>
      </w:r>
    </w:p>
    <w:p w14:paraId="6D9E5FD7"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sz w:val="24"/>
          <w:szCs w:val="24"/>
          <w:lang w:val="sv-SE"/>
        </w:rPr>
        <w:tab/>
      </w:r>
      <w:r w:rsidRPr="003317EB">
        <w:rPr>
          <w:rFonts w:ascii="Times New Roman" w:hAnsi="Times New Roman" w:cs="Times New Roman"/>
          <w:b/>
          <w:color w:val="0070C0"/>
          <w:sz w:val="24"/>
          <w:szCs w:val="24"/>
          <w:lang w:val="sv-SE"/>
        </w:rPr>
        <w:t xml:space="preserve">C. </w:t>
      </w:r>
      <w:r w:rsidRPr="003608C1">
        <w:rPr>
          <w:rFonts w:ascii="Times New Roman" w:hAnsi="Times New Roman" w:cs="Times New Roman"/>
          <w:sz w:val="24"/>
          <w:szCs w:val="24"/>
          <w:lang w:val="sv-SE"/>
        </w:rPr>
        <w:t>hóa trị, lưỡng cực.</w:t>
      </w:r>
      <w:r w:rsidRPr="003608C1">
        <w:rPr>
          <w:rFonts w:ascii="Times New Roman" w:hAnsi="Times New Roman" w:cs="Times New Roman"/>
          <w:b/>
          <w:sz w:val="24"/>
          <w:szCs w:val="24"/>
          <w:lang w:val="sv-SE"/>
        </w:rPr>
        <w:tab/>
      </w:r>
      <w:r w:rsidRPr="003608C1">
        <w:rPr>
          <w:rFonts w:ascii="Times New Roman" w:hAnsi="Times New Roman" w:cs="Times New Roman"/>
          <w:b/>
          <w:sz w:val="24"/>
          <w:szCs w:val="24"/>
          <w:lang w:val="sv-SE"/>
        </w:rPr>
        <w:tab/>
      </w:r>
      <w:r w:rsidRPr="003608C1">
        <w:rPr>
          <w:rFonts w:ascii="Times New Roman" w:hAnsi="Times New Roman" w:cs="Times New Roman"/>
          <w:b/>
          <w:sz w:val="24"/>
          <w:szCs w:val="24"/>
          <w:lang w:val="sv-SE"/>
        </w:rPr>
        <w:tab/>
      </w:r>
      <w:r w:rsidRPr="003317EB">
        <w:rPr>
          <w:rFonts w:ascii="Times New Roman" w:hAnsi="Times New Roman" w:cs="Times New Roman"/>
          <w:b/>
          <w:color w:val="0070C0"/>
          <w:sz w:val="24"/>
          <w:szCs w:val="24"/>
          <w:lang w:val="pt-BR"/>
        </w:rPr>
        <w:t xml:space="preserve">D. </w:t>
      </w:r>
      <w:r w:rsidRPr="003608C1">
        <w:rPr>
          <w:rFonts w:ascii="Times New Roman" w:hAnsi="Times New Roman" w:cs="Times New Roman"/>
          <w:sz w:val="24"/>
          <w:szCs w:val="24"/>
          <w:lang w:val="pt-BR"/>
        </w:rPr>
        <w:t xml:space="preserve">hóa trị, âm. </w:t>
      </w:r>
    </w:p>
    <w:p w14:paraId="6FCFA1FB"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3.</w:t>
      </w:r>
      <w:r w:rsidRPr="003608C1">
        <w:rPr>
          <w:rFonts w:ascii="Times New Roman" w:hAnsi="Times New Roman" w:cs="Times New Roman"/>
          <w:b/>
          <w:bCs/>
          <w:iCs/>
          <w:sz w:val="24"/>
          <w:szCs w:val="24"/>
          <w:lang w:val="pt-PT"/>
        </w:rPr>
        <w:t xml:space="preserve"> (Hóa 12 – Chương 7) </w:t>
      </w:r>
      <w:r w:rsidRPr="003608C1">
        <w:rPr>
          <w:rFonts w:ascii="Times New Roman" w:hAnsi="Times New Roman" w:cs="Times New Roman"/>
          <w:sz w:val="24"/>
          <w:szCs w:val="24"/>
          <w:lang w:val="pt-PT"/>
        </w:rPr>
        <w:t>Trong phòng thí nghiệm, có thể nhận biết sự có mặt của ion Ba</w:t>
      </w:r>
      <w:r w:rsidRPr="003608C1">
        <w:rPr>
          <w:rFonts w:ascii="Times New Roman" w:hAnsi="Times New Roman" w:cs="Times New Roman"/>
          <w:sz w:val="24"/>
          <w:szCs w:val="24"/>
          <w:vertAlign w:val="superscript"/>
          <w:lang w:val="pt-PT"/>
        </w:rPr>
        <w:t>2+</w:t>
      </w:r>
      <w:r w:rsidRPr="003608C1">
        <w:rPr>
          <w:rFonts w:ascii="Times New Roman" w:hAnsi="Times New Roman" w:cs="Times New Roman"/>
          <w:sz w:val="24"/>
          <w:szCs w:val="24"/>
          <w:lang w:val="pt-PT"/>
        </w:rPr>
        <w:t>(aq) bằng dung dịch chất nào sau đây?</w:t>
      </w:r>
    </w:p>
    <w:p w14:paraId="0B860329"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u w:val="single"/>
        </w:rPr>
      </w:pP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HCl.</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NaNO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NaCl.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u w:val="single"/>
        </w:rPr>
        <w:t>D.</w:t>
      </w:r>
      <w:r w:rsidRPr="003317EB">
        <w:rPr>
          <w:rFonts w:ascii="Times New Roman" w:hAnsi="Times New Roman" w:cs="Times New Roman"/>
          <w:b/>
          <w:color w:val="0070C0"/>
          <w:sz w:val="24"/>
          <w:szCs w:val="24"/>
          <w:u w:val="single"/>
        </w:rPr>
        <w:t xml:space="preserve"> </w:t>
      </w:r>
      <w:r w:rsidRPr="003608C1">
        <w:rPr>
          <w:rFonts w:ascii="Times New Roman" w:hAnsi="Times New Roman" w:cs="Times New Roman"/>
          <w:sz w:val="24"/>
          <w:szCs w:val="24"/>
          <w:highlight w:val="yellow"/>
          <w:u w:val="single"/>
        </w:rPr>
        <w:t>Na</w:t>
      </w:r>
      <w:r w:rsidRPr="003608C1">
        <w:rPr>
          <w:rFonts w:ascii="Times New Roman" w:hAnsi="Times New Roman" w:cs="Times New Roman"/>
          <w:sz w:val="24"/>
          <w:szCs w:val="24"/>
          <w:highlight w:val="yellow"/>
          <w:u w:val="single"/>
          <w:vertAlign w:val="subscript"/>
        </w:rPr>
        <w:t>2</w:t>
      </w:r>
      <w:r w:rsidRPr="003608C1">
        <w:rPr>
          <w:rFonts w:ascii="Times New Roman" w:hAnsi="Times New Roman" w:cs="Times New Roman"/>
          <w:sz w:val="24"/>
          <w:szCs w:val="24"/>
          <w:highlight w:val="yellow"/>
          <w:u w:val="single"/>
        </w:rPr>
        <w:t>SO</w:t>
      </w:r>
      <w:r w:rsidRPr="003608C1">
        <w:rPr>
          <w:rFonts w:ascii="Times New Roman" w:hAnsi="Times New Roman" w:cs="Times New Roman"/>
          <w:sz w:val="24"/>
          <w:szCs w:val="24"/>
          <w:highlight w:val="yellow"/>
          <w:u w:val="single"/>
          <w:vertAlign w:val="subscript"/>
        </w:rPr>
        <w:t>4</w:t>
      </w:r>
      <w:r w:rsidRPr="003608C1">
        <w:rPr>
          <w:rFonts w:ascii="Times New Roman" w:hAnsi="Times New Roman" w:cs="Times New Roman"/>
          <w:sz w:val="24"/>
          <w:szCs w:val="24"/>
          <w:highlight w:val="yellow"/>
          <w:u w:val="single"/>
        </w:rPr>
        <w:t>.</w:t>
      </w:r>
    </w:p>
    <w:p w14:paraId="2F3401CE"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sz w:val="24"/>
          <w:szCs w:val="24"/>
        </w:rPr>
        <w:t xml:space="preserve"> (Hóa 11 – Chương 4) </w:t>
      </w:r>
      <w:r w:rsidRPr="003608C1">
        <w:rPr>
          <w:rFonts w:ascii="Times New Roman" w:hAnsi="Times New Roman" w:cs="Times New Roman"/>
          <w:bCs/>
          <w:iCs/>
          <w:sz w:val="24"/>
          <w:szCs w:val="24"/>
        </w:rPr>
        <w:t>Reforming 1 mol heptane theo phản ứng sau:</w:t>
      </w:r>
    </w:p>
    <w:p w14:paraId="7936015E" w14:textId="77777777" w:rsidR="00F327EB" w:rsidRPr="003608C1" w:rsidRDefault="00F327EB" w:rsidP="006460D9">
      <w:pPr>
        <w:tabs>
          <w:tab w:val="left" w:pos="360"/>
          <w:tab w:val="left" w:pos="2700"/>
          <w:tab w:val="left" w:pos="5040"/>
          <w:tab w:val="left" w:pos="7380"/>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4940" w:dyaOrig="941" w14:anchorId="51E57048">
          <v:shape id="_x0000_i1773" type="#_x0000_t75" style="width:246.75pt;height:46.5pt" o:ole="">
            <v:imagedata r:id="rId1241" o:title=""/>
          </v:shape>
          <o:OLEObject Type="Embed" ProgID="ChemDraw.Document.6.0" ShapeID="_x0000_i1773" DrawAspect="Content" ObjectID="_1833292924" r:id="rId1338"/>
        </w:object>
      </w:r>
    </w:p>
    <w:p w14:paraId="27DF6292"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sz w:val="24"/>
          <w:szCs w:val="24"/>
          <w:lang w:val="pt-PT"/>
        </w:rPr>
        <w:tab/>
        <w:t>Số mol 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thu được là</w:t>
      </w:r>
    </w:p>
    <w:p w14:paraId="3FD53269"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u w:val="single"/>
          <w:lang w:val="pt-PT"/>
        </w:rPr>
      </w:pP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1 mol.</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2 mol.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3 mol.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u w:val="single"/>
          <w:lang w:val="pt-PT"/>
        </w:rPr>
        <w:t>D.</w:t>
      </w:r>
      <w:r w:rsidRPr="003317EB">
        <w:rPr>
          <w:rFonts w:ascii="Times New Roman" w:hAnsi="Times New Roman" w:cs="Times New Roman"/>
          <w:b/>
          <w:color w:val="0070C0"/>
          <w:sz w:val="24"/>
          <w:szCs w:val="24"/>
          <w:u w:val="single"/>
          <w:lang w:val="pt-PT"/>
        </w:rPr>
        <w:t xml:space="preserve"> </w:t>
      </w:r>
      <w:r w:rsidRPr="003608C1">
        <w:rPr>
          <w:rFonts w:ascii="Times New Roman" w:hAnsi="Times New Roman" w:cs="Times New Roman"/>
          <w:sz w:val="24"/>
          <w:szCs w:val="24"/>
          <w:highlight w:val="yellow"/>
          <w:u w:val="single"/>
          <w:lang w:val="pt-PT"/>
        </w:rPr>
        <w:t>4 mol.</w:t>
      </w:r>
    </w:p>
    <w:p w14:paraId="70FBC8E6"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sz w:val="24"/>
          <w:szCs w:val="24"/>
          <w:lang w:val="pt-PT"/>
        </w:rPr>
      </w:pPr>
      <w:r w:rsidRPr="003317EB">
        <w:rPr>
          <w:rFonts w:ascii="Times New Roman" w:hAnsi="Times New Roman" w:cs="Times New Roman"/>
          <w:b/>
          <w:bCs/>
          <w:iCs/>
          <w:color w:val="C00000"/>
          <w:sz w:val="24"/>
          <w:szCs w:val="24"/>
          <w:lang w:val="pt-PT"/>
        </w:rPr>
        <w:t>Câu 5.</w:t>
      </w:r>
      <w:r w:rsidRPr="003608C1">
        <w:rPr>
          <w:rFonts w:ascii="Times New Roman" w:hAnsi="Times New Roman" w:cs="Times New Roman"/>
          <w:b/>
          <w:bCs/>
          <w:iCs/>
          <w:sz w:val="24"/>
          <w:szCs w:val="24"/>
          <w:lang w:val="pt-PT"/>
        </w:rPr>
        <w:t xml:space="preserve"> (Hóa 12 – Chương 1) </w:t>
      </w:r>
      <w:r w:rsidRPr="003608C1">
        <w:rPr>
          <w:rFonts w:ascii="Times New Roman" w:hAnsi="Times New Roman" w:cs="Times New Roman"/>
          <w:sz w:val="24"/>
          <w:szCs w:val="24"/>
          <w:lang w:val="pt-PT"/>
        </w:rPr>
        <w:t>Số nguyên tử hydrogen trong một phân tử methyl formate là</w:t>
      </w:r>
    </w:p>
    <w:p w14:paraId="065708D5"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lang w:val="pt-PT"/>
        </w:rPr>
      </w:pP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6.</w:t>
      </w: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8.</w:t>
      </w: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u w:val="single"/>
          <w:lang w:val="pt-PT"/>
        </w:rPr>
        <w:t xml:space="preserve">C. </w:t>
      </w:r>
      <w:r w:rsidRPr="003608C1">
        <w:rPr>
          <w:rFonts w:ascii="Times New Roman" w:hAnsi="Times New Roman" w:cs="Times New Roman"/>
          <w:sz w:val="24"/>
          <w:szCs w:val="24"/>
          <w:highlight w:val="yellow"/>
          <w:u w:val="single"/>
          <w:lang w:val="pt-PT"/>
        </w:rPr>
        <w:t>4.</w:t>
      </w: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2.</w:t>
      </w:r>
    </w:p>
    <w:p w14:paraId="53FA8ECC"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6.</w:t>
      </w:r>
      <w:r w:rsidRPr="003608C1">
        <w:rPr>
          <w:rFonts w:ascii="Times New Roman" w:hAnsi="Times New Roman" w:cs="Times New Roman"/>
          <w:b/>
          <w:bCs/>
          <w:iCs/>
          <w:sz w:val="24"/>
          <w:szCs w:val="24"/>
          <w:lang w:val="pt-PT"/>
        </w:rPr>
        <w:t xml:space="preserve"> (Hóa 12 – Chương 3) </w:t>
      </w:r>
      <w:r w:rsidRPr="003608C1">
        <w:rPr>
          <w:rFonts w:ascii="Times New Roman" w:hAnsi="Times New Roman" w:cs="Times New Roman"/>
          <w:sz w:val="24"/>
          <w:szCs w:val="24"/>
          <w:lang w:val="pt-PT"/>
        </w:rPr>
        <w:t>Tên gọi theo danh pháp gốc – chức của chất có công thức cấu tạo CH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NH</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là</w:t>
      </w:r>
    </w:p>
    <w:p w14:paraId="4E450385"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methanamine.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ethylamine.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u w:val="single"/>
          <w:lang w:val="pt-PT"/>
        </w:rPr>
        <w:t>C.</w:t>
      </w:r>
      <w:r w:rsidRPr="003317EB">
        <w:rPr>
          <w:rFonts w:ascii="Times New Roman" w:hAnsi="Times New Roman" w:cs="Times New Roman"/>
          <w:b/>
          <w:color w:val="0070C0"/>
          <w:sz w:val="24"/>
          <w:szCs w:val="24"/>
          <w:u w:val="single"/>
          <w:lang w:val="pt-PT"/>
        </w:rPr>
        <w:t xml:space="preserve"> </w:t>
      </w:r>
      <w:r w:rsidRPr="003608C1">
        <w:rPr>
          <w:rFonts w:ascii="Times New Roman" w:hAnsi="Times New Roman" w:cs="Times New Roman"/>
          <w:sz w:val="24"/>
          <w:szCs w:val="24"/>
          <w:highlight w:val="yellow"/>
          <w:u w:val="single"/>
          <w:lang w:val="pt-PT"/>
        </w:rPr>
        <w:t>methylamine.</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ethanamine.</w:t>
      </w:r>
    </w:p>
    <w:p w14:paraId="48A4F63C"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7.</w:t>
      </w:r>
      <w:r w:rsidRPr="003608C1">
        <w:rPr>
          <w:rFonts w:ascii="Times New Roman" w:hAnsi="Times New Roman" w:cs="Times New Roman"/>
          <w:b/>
          <w:bCs/>
          <w:iCs/>
          <w:sz w:val="24"/>
          <w:szCs w:val="24"/>
          <w:lang w:val="pt-PT"/>
        </w:rPr>
        <w:t xml:space="preserve"> (Hóa 12 – Chương 6) </w:t>
      </w:r>
      <w:r w:rsidRPr="003608C1">
        <w:rPr>
          <w:rFonts w:ascii="Times New Roman" w:hAnsi="Times New Roman" w:cs="Times New Roman"/>
          <w:sz w:val="24"/>
          <w:szCs w:val="24"/>
          <w:lang w:val="pt-PT"/>
        </w:rPr>
        <w:t>Trong phản ứng tách kim loại Fe từ Fe</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theo phương trình hoá học: </w:t>
      </w:r>
    </w:p>
    <w:p w14:paraId="7B872B5E"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Fe</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(s) + 3CO(g) </w:t>
      </w:r>
      <w:r w:rsidRPr="003608C1">
        <w:rPr>
          <w:rFonts w:ascii="Times New Roman" w:hAnsi="Times New Roman" w:cs="Times New Roman"/>
          <w:position w:val="-6"/>
          <w:sz w:val="24"/>
          <w:szCs w:val="24"/>
        </w:rPr>
        <w:object w:dxaOrig="680" w:dyaOrig="360" w14:anchorId="6A1152CB">
          <v:shape id="_x0000_i1774" type="#_x0000_t75" style="width:34.5pt;height:18pt" o:ole="">
            <v:imagedata r:id="rId1243" o:title=""/>
          </v:shape>
          <o:OLEObject Type="Embed" ProgID="Equation.DSMT4" ShapeID="_x0000_i1774" DrawAspect="Content" ObjectID="_1833292925" r:id="rId1339"/>
        </w:object>
      </w:r>
      <w:r w:rsidRPr="003608C1">
        <w:rPr>
          <w:rFonts w:ascii="Times New Roman" w:hAnsi="Times New Roman" w:cs="Times New Roman"/>
          <w:sz w:val="24"/>
          <w:szCs w:val="24"/>
          <w:lang w:val="pt-PT"/>
        </w:rPr>
        <w:t xml:space="preserve"> 2Fe(l) + 3CO</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(g), phương pháp tách kim loại nào sau đây đã được áp dụng?</w:t>
      </w:r>
    </w:p>
    <w:p w14:paraId="0B97B19C"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u w:val="single"/>
          <w:lang w:val="pt-PT"/>
        </w:rPr>
        <w:t>A.</w:t>
      </w:r>
      <w:r w:rsidRPr="003317EB">
        <w:rPr>
          <w:rFonts w:ascii="Times New Roman" w:hAnsi="Times New Roman" w:cs="Times New Roman"/>
          <w:b/>
          <w:color w:val="0070C0"/>
          <w:sz w:val="24"/>
          <w:szCs w:val="24"/>
          <w:u w:val="single"/>
          <w:lang w:val="pt-PT"/>
        </w:rPr>
        <w:t xml:space="preserve"> </w:t>
      </w:r>
      <w:r w:rsidRPr="003608C1">
        <w:rPr>
          <w:rFonts w:ascii="Times New Roman" w:hAnsi="Times New Roman" w:cs="Times New Roman"/>
          <w:sz w:val="24"/>
          <w:szCs w:val="24"/>
          <w:highlight w:val="yellow"/>
          <w:u w:val="single"/>
          <w:lang w:val="pt-PT"/>
        </w:rPr>
        <w:t>Nhiệt luyện.</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Thủy luyện.</w:t>
      </w:r>
    </w:p>
    <w:p w14:paraId="558555E8" w14:textId="77777777" w:rsidR="00F327EB" w:rsidRPr="003608C1" w:rsidRDefault="00F327EB" w:rsidP="006460D9">
      <w:pPr>
        <w:tabs>
          <w:tab w:val="left" w:pos="360"/>
          <w:tab w:val="left" w:pos="2700"/>
          <w:tab w:val="left" w:pos="2880"/>
          <w:tab w:val="left" w:pos="5040"/>
          <w:tab w:val="left" w:pos="5386"/>
          <w:tab w:val="left" w:pos="7380"/>
          <w:tab w:val="left" w:pos="7937"/>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Điện phân nóng chảy. </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Điện phân dung dịch.</w:t>
      </w:r>
    </w:p>
    <w:p w14:paraId="773D93D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8.</w:t>
      </w:r>
      <w:r w:rsidRPr="003608C1">
        <w:rPr>
          <w:rFonts w:ascii="Times New Roman" w:hAnsi="Times New Roman" w:cs="Times New Roman"/>
          <w:b/>
          <w:bCs/>
          <w:iCs/>
          <w:sz w:val="24"/>
          <w:szCs w:val="24"/>
          <w:lang w:val="pt-PT"/>
        </w:rPr>
        <w:t xml:space="preserve"> (Hóa 12 – Chương 3) </w:t>
      </w:r>
      <w:r w:rsidRPr="003608C1">
        <w:rPr>
          <w:rFonts w:ascii="Times New Roman" w:hAnsi="Times New Roman" w:cs="Times New Roman"/>
          <w:sz w:val="24"/>
          <w:szCs w:val="24"/>
          <w:lang w:val="pt-PT"/>
        </w:rPr>
        <w:t>Cho các phát biểu sau:</w:t>
      </w:r>
    </w:p>
    <w:p w14:paraId="105ED61D"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sz w:val="24"/>
          <w:szCs w:val="24"/>
          <w:lang w:val="pt-PT"/>
        </w:rPr>
        <w:tab/>
        <w:t>(1) Khi thay thế nguyên tử hydrogen trong phân tử ammonia bằng gốc hydrocarbon thu được amine.</w:t>
      </w:r>
    </w:p>
    <w:p w14:paraId="2148D30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sz w:val="24"/>
          <w:szCs w:val="24"/>
          <w:lang w:val="pt-PT"/>
        </w:rPr>
        <w:tab/>
        <w:t>(2) Khi đặt trong điện trường ở pH = 6, glycine chuyển dịch về phía cực âm.</w:t>
      </w:r>
    </w:p>
    <w:p w14:paraId="01D3973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lang w:val="pt-PT"/>
        </w:rPr>
        <w:tab/>
      </w:r>
      <w:r w:rsidRPr="003608C1">
        <w:rPr>
          <w:rFonts w:ascii="Times New Roman" w:hAnsi="Times New Roman" w:cs="Times New Roman"/>
          <w:sz w:val="24"/>
          <w:szCs w:val="24"/>
        </w:rPr>
        <w:t>(3)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N-CH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-CO-NH-CH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-COOH là một dipeptide.</w:t>
      </w:r>
    </w:p>
    <w:p w14:paraId="2D5E031C" w14:textId="77777777" w:rsidR="00F327EB" w:rsidRPr="003608C1" w:rsidRDefault="00F327EB" w:rsidP="006460D9">
      <w:pPr>
        <w:pStyle w:val="ListNumber"/>
        <w:numPr>
          <w:ilvl w:val="0"/>
          <w:numId w:val="0"/>
        </w:numPr>
        <w:spacing w:after="0" w:line="240" w:lineRule="auto"/>
        <w:ind w:left="360" w:hanging="360"/>
        <w:rPr>
          <w:rFonts w:ascii="Times New Roman" w:hAnsi="Times New Roman" w:cs="Times New Roman"/>
          <w:sz w:val="24"/>
          <w:szCs w:val="24"/>
        </w:rPr>
      </w:pPr>
      <w:r w:rsidRPr="003608C1">
        <w:rPr>
          <w:rFonts w:ascii="Times New Roman" w:hAnsi="Times New Roman" w:cs="Times New Roman"/>
          <w:sz w:val="24"/>
          <w:szCs w:val="24"/>
        </w:rPr>
        <w:tab/>
        <w:t>(4) Dung dịch methylamine không phản ứng được với Cu(OH)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p>
    <w:p w14:paraId="0AAA1DF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xml:space="preserve">Số phát biểu </w:t>
      </w:r>
      <w:r w:rsidRPr="003608C1">
        <w:rPr>
          <w:rFonts w:ascii="Times New Roman" w:hAnsi="Times New Roman" w:cs="Times New Roman"/>
          <w:bCs/>
          <w:sz w:val="24"/>
          <w:szCs w:val="24"/>
        </w:rPr>
        <w:t>đúng</w:t>
      </w:r>
      <w:r w:rsidRPr="003608C1">
        <w:rPr>
          <w:rFonts w:ascii="Times New Roman" w:hAnsi="Times New Roman" w:cs="Times New Roman"/>
          <w:b/>
          <w:bCs/>
          <w:sz w:val="24"/>
          <w:szCs w:val="24"/>
        </w:rPr>
        <w:t xml:space="preserve"> </w:t>
      </w:r>
      <w:r w:rsidRPr="003608C1">
        <w:rPr>
          <w:rFonts w:ascii="Times New Roman" w:hAnsi="Times New Roman" w:cs="Times New Roman"/>
          <w:sz w:val="24"/>
          <w:szCs w:val="24"/>
        </w:rPr>
        <w:t>là</w:t>
      </w:r>
    </w:p>
    <w:p w14:paraId="3B4D7B6E"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vi-VN"/>
        </w:rPr>
      </w:pPr>
      <w:r w:rsidRPr="003608C1">
        <w:rPr>
          <w:rFonts w:ascii="Times New Roman" w:hAnsi="Times New Roman" w:cs="Times New Roman"/>
          <w:b/>
          <w:sz w:val="24"/>
          <w:szCs w:val="24"/>
        </w:rPr>
        <w:tab/>
        <w:t xml:space="preserve"> </w:t>
      </w:r>
      <w:r w:rsidRPr="003317EB">
        <w:rPr>
          <w:rFonts w:ascii="Times New Roman" w:hAnsi="Times New Roman" w:cs="Times New Roman"/>
          <w:b/>
          <w:color w:val="0070C0"/>
          <w:sz w:val="24"/>
          <w:szCs w:val="24"/>
          <w:u w:val="single"/>
        </w:rPr>
        <w:t xml:space="preserve">A. </w:t>
      </w:r>
      <w:r w:rsidRPr="003608C1">
        <w:rPr>
          <w:rFonts w:ascii="Times New Roman" w:hAnsi="Times New Roman" w:cs="Times New Roman"/>
          <w:sz w:val="24"/>
          <w:szCs w:val="24"/>
          <w:highlight w:val="yellow"/>
          <w:u w:val="single"/>
        </w:rPr>
        <w:t>1.</w:t>
      </w:r>
      <w:r w:rsidRPr="003608C1">
        <w:rPr>
          <w:rFonts w:ascii="Times New Roman" w:hAnsi="Times New Roman" w:cs="Times New Roman"/>
          <w:sz w:val="24"/>
          <w:szCs w:val="24"/>
        </w:rPr>
        <w:tab/>
      </w:r>
      <w:r w:rsidRPr="003317EB">
        <w:rPr>
          <w:rFonts w:ascii="Times New Roman" w:hAnsi="Times New Roman" w:cs="Times New Roman"/>
          <w:b/>
          <w:color w:val="0070C0"/>
          <w:sz w:val="24"/>
          <w:szCs w:val="24"/>
          <w:lang w:val="vi-VN"/>
        </w:rPr>
        <w:t xml:space="preserve">B. </w:t>
      </w:r>
      <w:r w:rsidRPr="003608C1">
        <w:rPr>
          <w:rFonts w:ascii="Times New Roman" w:hAnsi="Times New Roman" w:cs="Times New Roman"/>
          <w:sz w:val="24"/>
          <w:szCs w:val="24"/>
          <w:lang w:val="vi-VN"/>
        </w:rPr>
        <w:t>2.</w:t>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C. </w:t>
      </w:r>
      <w:r w:rsidRPr="003608C1">
        <w:rPr>
          <w:rFonts w:ascii="Times New Roman" w:hAnsi="Times New Roman" w:cs="Times New Roman"/>
          <w:sz w:val="24"/>
          <w:szCs w:val="24"/>
          <w:lang w:val="vi-VN"/>
        </w:rPr>
        <w:t>3.</w:t>
      </w:r>
      <w:r w:rsidRPr="003608C1">
        <w:rPr>
          <w:rFonts w:ascii="Times New Roman" w:hAnsi="Times New Roman" w:cs="Times New Roman"/>
          <w:sz w:val="24"/>
          <w:szCs w:val="24"/>
          <w:lang w:val="vi-VN"/>
        </w:rPr>
        <w:tab/>
      </w:r>
      <w:r w:rsidRPr="003317EB">
        <w:rPr>
          <w:rFonts w:ascii="Times New Roman" w:hAnsi="Times New Roman" w:cs="Times New Roman"/>
          <w:b/>
          <w:color w:val="0070C0"/>
          <w:sz w:val="24"/>
          <w:szCs w:val="24"/>
          <w:lang w:val="vi-VN"/>
        </w:rPr>
        <w:t xml:space="preserve">D. </w:t>
      </w:r>
      <w:r w:rsidRPr="003608C1">
        <w:rPr>
          <w:rFonts w:ascii="Times New Roman" w:hAnsi="Times New Roman" w:cs="Times New Roman"/>
          <w:sz w:val="24"/>
          <w:szCs w:val="24"/>
          <w:lang w:val="vi-VN"/>
        </w:rPr>
        <w:t>4.</w:t>
      </w:r>
    </w:p>
    <w:p w14:paraId="268502DB"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vi-VN"/>
        </w:rPr>
        <w:t>Câu 9.</w:t>
      </w:r>
      <w:r w:rsidRPr="003608C1">
        <w:rPr>
          <w:rFonts w:ascii="Times New Roman" w:hAnsi="Times New Roman" w:cs="Times New Roman"/>
          <w:b/>
          <w:bCs/>
          <w:iCs/>
          <w:sz w:val="24"/>
          <w:szCs w:val="24"/>
          <w:lang w:val="vi-VN"/>
        </w:rPr>
        <w:t xml:space="preserve"> (Hóa 12 – Chương 4 ) </w:t>
      </w:r>
      <w:r w:rsidRPr="003608C1">
        <w:rPr>
          <w:rFonts w:ascii="Times New Roman" w:hAnsi="Times New Roman" w:cs="Times New Roman"/>
          <w:sz w:val="24"/>
          <w:szCs w:val="24"/>
          <w:lang w:val="vi-VN"/>
        </w:rPr>
        <w:t>Cho thế điện cực chuẩn của Cu</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/Cu và Zn</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/Zn lần lượt là </w:t>
      </w:r>
      <w:r w:rsidRPr="003608C1">
        <w:rPr>
          <w:rFonts w:ascii="Times New Roman" w:hAnsi="Times New Roman" w:cs="Times New Roman"/>
          <w:position w:val="-12"/>
          <w:sz w:val="24"/>
          <w:szCs w:val="24"/>
        </w:rPr>
        <w:object w:dxaOrig="300" w:dyaOrig="400" w14:anchorId="35A23161">
          <v:shape id="_x0000_i1775" type="#_x0000_t75" style="width:15.75pt;height:19.5pt" o:ole="">
            <v:imagedata r:id="rId1245" o:title=""/>
          </v:shape>
          <o:OLEObject Type="Embed" ProgID="Equation.DSMT4" ShapeID="_x0000_i1775" DrawAspect="Content" ObjectID="_1833292926" r:id="rId1340"/>
        </w:object>
      </w:r>
      <w:r w:rsidRPr="003608C1">
        <w:rPr>
          <w:rFonts w:ascii="Times New Roman" w:hAnsi="Times New Roman" w:cs="Times New Roman"/>
          <w:sz w:val="24"/>
          <w:szCs w:val="24"/>
          <w:lang w:val="vi-VN"/>
        </w:rPr>
        <w:t xml:space="preserve">= +0,340 V và </w:t>
      </w:r>
      <w:r w:rsidRPr="003608C1">
        <w:rPr>
          <w:rFonts w:ascii="Times New Roman" w:hAnsi="Times New Roman" w:cs="Times New Roman"/>
          <w:position w:val="-12"/>
          <w:sz w:val="24"/>
          <w:szCs w:val="24"/>
        </w:rPr>
        <w:object w:dxaOrig="300" w:dyaOrig="400" w14:anchorId="2A4D24D7">
          <v:shape id="_x0000_i1776" type="#_x0000_t75" style="width:15.75pt;height:19.5pt" o:ole="">
            <v:imagedata r:id="rId1247" o:title=""/>
          </v:shape>
          <o:OLEObject Type="Embed" ProgID="Equation.DSMT4" ShapeID="_x0000_i1776" DrawAspect="Content" ObjectID="_1833292927" r:id="rId1341"/>
        </w:object>
      </w:r>
      <w:r w:rsidRPr="003608C1">
        <w:rPr>
          <w:rFonts w:ascii="Times New Roman" w:hAnsi="Times New Roman" w:cs="Times New Roman"/>
          <w:sz w:val="24"/>
          <w:szCs w:val="24"/>
          <w:lang w:val="vi-VN"/>
        </w:rPr>
        <w:t>= -0,762 V. Sức điện động chuẩn của pin Galvani (</w:t>
      </w:r>
      <w:r w:rsidRPr="003608C1">
        <w:rPr>
          <w:rFonts w:ascii="Times New Roman" w:hAnsi="Times New Roman" w:cs="Times New Roman"/>
          <w:position w:val="-16"/>
          <w:sz w:val="24"/>
          <w:szCs w:val="24"/>
        </w:rPr>
        <w:object w:dxaOrig="420" w:dyaOrig="440" w14:anchorId="6C8B1455">
          <v:shape id="_x0000_i1777" type="#_x0000_t75" style="width:21.75pt;height:22.5pt" o:ole="">
            <v:imagedata r:id="rId1249" o:title=""/>
          </v:shape>
          <o:OLEObject Type="Embed" ProgID="Equation.DSMT4" ShapeID="_x0000_i1777" DrawAspect="Content" ObjectID="_1833292928" r:id="rId1342"/>
        </w:object>
      </w:r>
      <w:r w:rsidRPr="003608C1">
        <w:rPr>
          <w:rFonts w:ascii="Times New Roman" w:hAnsi="Times New Roman" w:cs="Times New Roman"/>
          <w:sz w:val="24"/>
          <w:szCs w:val="24"/>
          <w:lang w:val="vi-VN"/>
        </w:rPr>
        <w:t>) tạo bởi hai cặp oxi hoá - khử  Cu</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/Cu và Zn</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/Zn được tính theo công thức nào sau đây?</w:t>
      </w:r>
    </w:p>
    <w:p w14:paraId="57CB4181"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u w:val="single"/>
          <w:lang w:val="vi-VN"/>
        </w:rPr>
        <w:t>A.</w:t>
      </w:r>
      <w:r w:rsidRPr="003317EB">
        <w:rPr>
          <w:rFonts w:ascii="Times New Roman" w:hAnsi="Times New Roman" w:cs="Times New Roman"/>
          <w:b/>
          <w:color w:val="0070C0"/>
          <w:sz w:val="24"/>
          <w:szCs w:val="24"/>
          <w:u w:val="single"/>
          <w:lang w:val="vi-VN"/>
        </w:rPr>
        <w:t xml:space="preserve"> </w:t>
      </w:r>
      <w:r w:rsidRPr="003608C1">
        <w:rPr>
          <w:rFonts w:ascii="Times New Roman" w:hAnsi="Times New Roman" w:cs="Times New Roman"/>
          <w:position w:val="-16"/>
          <w:sz w:val="24"/>
          <w:szCs w:val="24"/>
          <w:highlight w:val="yellow"/>
          <w:u w:val="single"/>
        </w:rPr>
        <w:object w:dxaOrig="420" w:dyaOrig="440" w14:anchorId="2E9804FB">
          <v:shape id="_x0000_i1778" type="#_x0000_t75" style="width:21.75pt;height:22.5pt" o:ole="">
            <v:imagedata r:id="rId1249" o:title=""/>
          </v:shape>
          <o:OLEObject Type="Embed" ProgID="Equation.DSMT4" ShapeID="_x0000_i1778" DrawAspect="Content" ObjectID="_1833292929" r:id="rId1343"/>
        </w:object>
      </w:r>
      <w:r w:rsidRPr="003608C1">
        <w:rPr>
          <w:rFonts w:ascii="Times New Roman" w:hAnsi="Times New Roman" w:cs="Times New Roman"/>
          <w:sz w:val="24"/>
          <w:szCs w:val="24"/>
          <w:highlight w:val="yellow"/>
          <w:u w:val="single"/>
          <w:lang w:val="vi-VN"/>
        </w:rPr>
        <w:t xml:space="preserve"> = </w:t>
      </w:r>
      <w:r w:rsidRPr="003608C1">
        <w:rPr>
          <w:rFonts w:ascii="Times New Roman" w:hAnsi="Times New Roman" w:cs="Times New Roman"/>
          <w:position w:val="-12"/>
          <w:sz w:val="24"/>
          <w:szCs w:val="24"/>
          <w:highlight w:val="yellow"/>
          <w:u w:val="single"/>
        </w:rPr>
        <w:object w:dxaOrig="300" w:dyaOrig="400" w14:anchorId="1903CDA7">
          <v:shape id="_x0000_i1779" type="#_x0000_t75" style="width:15.75pt;height:19.5pt" o:ole="">
            <v:imagedata r:id="rId1245" o:title=""/>
          </v:shape>
          <o:OLEObject Type="Embed" ProgID="Equation.DSMT4" ShapeID="_x0000_i1779" DrawAspect="Content" ObjectID="_1833292930" r:id="rId1344"/>
        </w:object>
      </w:r>
      <w:r w:rsidRPr="003608C1">
        <w:rPr>
          <w:rFonts w:ascii="Times New Roman" w:hAnsi="Times New Roman" w:cs="Times New Roman"/>
          <w:sz w:val="24"/>
          <w:szCs w:val="24"/>
          <w:highlight w:val="yellow"/>
          <w:u w:val="single"/>
          <w:lang w:val="vi-VN"/>
        </w:rPr>
        <w:t xml:space="preserve"> - </w:t>
      </w:r>
      <w:r w:rsidRPr="003608C1">
        <w:rPr>
          <w:rFonts w:ascii="Times New Roman" w:hAnsi="Times New Roman" w:cs="Times New Roman"/>
          <w:position w:val="-12"/>
          <w:sz w:val="24"/>
          <w:szCs w:val="24"/>
          <w:highlight w:val="yellow"/>
          <w:u w:val="single"/>
        </w:rPr>
        <w:object w:dxaOrig="300" w:dyaOrig="400" w14:anchorId="41F5498C">
          <v:shape id="_x0000_i1780" type="#_x0000_t75" style="width:15.75pt;height:19.5pt" o:ole="">
            <v:imagedata r:id="rId1247" o:title=""/>
          </v:shape>
          <o:OLEObject Type="Embed" ProgID="Equation.DSMT4" ShapeID="_x0000_i1780" DrawAspect="Content" ObjectID="_1833292931" r:id="rId1345"/>
        </w:object>
      </w:r>
      <w:r w:rsidRPr="003608C1">
        <w:rPr>
          <w:rFonts w:ascii="Times New Roman" w:hAnsi="Times New Roman" w:cs="Times New Roman"/>
          <w:sz w:val="24"/>
          <w:szCs w:val="24"/>
          <w:highlight w:val="yellow"/>
          <w:u w:val="single"/>
          <w:lang w:val="vi-VN"/>
        </w:rPr>
        <w:t>.</w: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position w:val="-16"/>
          <w:sz w:val="24"/>
          <w:szCs w:val="24"/>
        </w:rPr>
        <w:object w:dxaOrig="420" w:dyaOrig="440" w14:anchorId="7A135D71">
          <v:shape id="_x0000_i1781" type="#_x0000_t75" style="width:21.75pt;height:22.5pt" o:ole="">
            <v:imagedata r:id="rId1249" o:title=""/>
          </v:shape>
          <o:OLEObject Type="Embed" ProgID="Equation.DSMT4" ShapeID="_x0000_i1781" DrawAspect="Content" ObjectID="_1833292932" r:id="rId1346"/>
        </w:object>
      </w:r>
      <w:r w:rsidRPr="003608C1">
        <w:rPr>
          <w:rFonts w:ascii="Times New Roman" w:hAnsi="Times New Roman" w:cs="Times New Roman"/>
          <w:sz w:val="24"/>
          <w:szCs w:val="24"/>
          <w:lang w:val="vi-VN"/>
        </w:rPr>
        <w:t xml:space="preserve">= </w:t>
      </w:r>
      <w:r w:rsidRPr="003608C1">
        <w:rPr>
          <w:rFonts w:ascii="Times New Roman" w:hAnsi="Times New Roman" w:cs="Times New Roman"/>
          <w:position w:val="-12"/>
          <w:sz w:val="24"/>
          <w:szCs w:val="24"/>
        </w:rPr>
        <w:object w:dxaOrig="300" w:dyaOrig="400" w14:anchorId="53F4B33B">
          <v:shape id="_x0000_i1782" type="#_x0000_t75" style="width:15.75pt;height:19.5pt" o:ole="">
            <v:imagedata r:id="rId1245" o:title=""/>
          </v:shape>
          <o:OLEObject Type="Embed" ProgID="Equation.DSMT4" ShapeID="_x0000_i1782" DrawAspect="Content" ObjectID="_1833292933" r:id="rId1347"/>
        </w:object>
      </w:r>
      <w:r w:rsidRPr="003608C1">
        <w:rPr>
          <w:rFonts w:ascii="Times New Roman" w:hAnsi="Times New Roman" w:cs="Times New Roman"/>
          <w:sz w:val="24"/>
          <w:szCs w:val="24"/>
          <w:lang w:val="vi-VN"/>
        </w:rPr>
        <w:t xml:space="preserve">+ </w:t>
      </w:r>
      <w:r w:rsidRPr="003608C1">
        <w:rPr>
          <w:rFonts w:ascii="Times New Roman" w:hAnsi="Times New Roman" w:cs="Times New Roman"/>
          <w:position w:val="-12"/>
          <w:sz w:val="24"/>
          <w:szCs w:val="24"/>
        </w:rPr>
        <w:object w:dxaOrig="300" w:dyaOrig="400" w14:anchorId="6D8CCFF3">
          <v:shape id="_x0000_i1783" type="#_x0000_t75" style="width:15.75pt;height:19.5pt" o:ole="">
            <v:imagedata r:id="rId1247" o:title=""/>
          </v:shape>
          <o:OLEObject Type="Embed" ProgID="Equation.DSMT4" ShapeID="_x0000_i1783" DrawAspect="Content" ObjectID="_1833292934" r:id="rId1348"/>
        </w:objec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position w:val="-16"/>
          <w:sz w:val="24"/>
          <w:szCs w:val="24"/>
        </w:rPr>
        <w:object w:dxaOrig="420" w:dyaOrig="440" w14:anchorId="4E127E3C">
          <v:shape id="_x0000_i1784" type="#_x0000_t75" style="width:21.75pt;height:22.5pt" o:ole="">
            <v:imagedata r:id="rId1249" o:title=""/>
          </v:shape>
          <o:OLEObject Type="Embed" ProgID="Equation.DSMT4" ShapeID="_x0000_i1784" DrawAspect="Content" ObjectID="_1833292935" r:id="rId1349"/>
        </w:object>
      </w:r>
      <w:r w:rsidRPr="003608C1">
        <w:rPr>
          <w:rFonts w:ascii="Times New Roman" w:hAnsi="Times New Roman" w:cs="Times New Roman"/>
          <w:sz w:val="24"/>
          <w:szCs w:val="24"/>
          <w:lang w:val="vi-VN"/>
        </w:rPr>
        <w:t>= -</w:t>
      </w:r>
      <w:r w:rsidRPr="003608C1">
        <w:rPr>
          <w:rFonts w:ascii="Times New Roman" w:hAnsi="Times New Roman" w:cs="Times New Roman"/>
          <w:position w:val="-12"/>
          <w:sz w:val="24"/>
          <w:szCs w:val="24"/>
        </w:rPr>
        <w:object w:dxaOrig="300" w:dyaOrig="400" w14:anchorId="36819F6F">
          <v:shape id="_x0000_i1785" type="#_x0000_t75" style="width:15.75pt;height:19.5pt" o:ole="">
            <v:imagedata r:id="rId1247" o:title=""/>
          </v:shape>
          <o:OLEObject Type="Embed" ProgID="Equation.DSMT4" ShapeID="_x0000_i1785" DrawAspect="Content" ObjectID="_1833292936" r:id="rId1350"/>
        </w:object>
      </w:r>
      <w:r w:rsidRPr="003608C1">
        <w:rPr>
          <w:rFonts w:ascii="Times New Roman" w:hAnsi="Times New Roman" w:cs="Times New Roman"/>
          <w:sz w:val="24"/>
          <w:szCs w:val="24"/>
          <w:lang w:val="vi-VN"/>
        </w:rPr>
        <w:t xml:space="preserve">- </w:t>
      </w:r>
      <w:r w:rsidRPr="003608C1">
        <w:rPr>
          <w:rFonts w:ascii="Times New Roman" w:hAnsi="Times New Roman" w:cs="Times New Roman"/>
          <w:position w:val="-12"/>
          <w:sz w:val="24"/>
          <w:szCs w:val="24"/>
        </w:rPr>
        <w:object w:dxaOrig="300" w:dyaOrig="400" w14:anchorId="25CE44C9">
          <v:shape id="_x0000_i1786" type="#_x0000_t75" style="width:15.75pt;height:19.5pt" o:ole="">
            <v:imagedata r:id="rId1245" o:title=""/>
          </v:shape>
          <o:OLEObject Type="Embed" ProgID="Equation.DSMT4" ShapeID="_x0000_i1786" DrawAspect="Content" ObjectID="_1833292937" r:id="rId1351"/>
        </w:object>
      </w:r>
      <w:r w:rsidRPr="003608C1">
        <w:rPr>
          <w:rFonts w:ascii="Times New Roman" w:hAnsi="Times New Roman" w:cs="Times New Roman"/>
          <w:sz w:val="24"/>
          <w:szCs w:val="24"/>
          <w:lang w:val="vi-VN"/>
        </w:rPr>
        <w:t xml:space="preserve">. </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position w:val="-16"/>
          <w:sz w:val="24"/>
          <w:szCs w:val="24"/>
        </w:rPr>
        <w:object w:dxaOrig="420" w:dyaOrig="440" w14:anchorId="7531963A">
          <v:shape id="_x0000_i1787" type="#_x0000_t75" style="width:21.75pt;height:22.5pt" o:ole="">
            <v:imagedata r:id="rId1249" o:title=""/>
          </v:shape>
          <o:OLEObject Type="Embed" ProgID="Equation.DSMT4" ShapeID="_x0000_i1787" DrawAspect="Content" ObjectID="_1833292938" r:id="rId1352"/>
        </w:object>
      </w:r>
      <w:r w:rsidRPr="003608C1">
        <w:rPr>
          <w:rFonts w:ascii="Times New Roman" w:hAnsi="Times New Roman" w:cs="Times New Roman"/>
          <w:sz w:val="24"/>
          <w:szCs w:val="24"/>
          <w:lang w:val="vi-VN"/>
        </w:rPr>
        <w:t xml:space="preserve">= </w:t>
      </w:r>
      <w:r w:rsidRPr="003608C1">
        <w:rPr>
          <w:rFonts w:ascii="Times New Roman" w:hAnsi="Times New Roman" w:cs="Times New Roman"/>
          <w:position w:val="-12"/>
          <w:sz w:val="24"/>
          <w:szCs w:val="24"/>
        </w:rPr>
        <w:object w:dxaOrig="300" w:dyaOrig="400" w14:anchorId="0A5D2CA7">
          <v:shape id="_x0000_i1788" type="#_x0000_t75" style="width:15.75pt;height:19.5pt" o:ole="">
            <v:imagedata r:id="rId1247" o:title=""/>
          </v:shape>
          <o:OLEObject Type="Embed" ProgID="Equation.DSMT4" ShapeID="_x0000_i1788" DrawAspect="Content" ObjectID="_1833292939" r:id="rId1353"/>
        </w:object>
      </w:r>
      <w:r w:rsidRPr="003608C1">
        <w:rPr>
          <w:rFonts w:ascii="Times New Roman" w:hAnsi="Times New Roman" w:cs="Times New Roman"/>
          <w:sz w:val="24"/>
          <w:szCs w:val="24"/>
          <w:lang w:val="vi-VN"/>
        </w:rPr>
        <w:t xml:space="preserve">- </w:t>
      </w:r>
      <w:r w:rsidRPr="003608C1">
        <w:rPr>
          <w:rFonts w:ascii="Times New Roman" w:hAnsi="Times New Roman" w:cs="Times New Roman"/>
          <w:position w:val="-12"/>
          <w:sz w:val="24"/>
          <w:szCs w:val="24"/>
        </w:rPr>
        <w:object w:dxaOrig="300" w:dyaOrig="400" w14:anchorId="3386C6A1">
          <v:shape id="_x0000_i1789" type="#_x0000_t75" style="width:15.75pt;height:19.5pt" o:ole="">
            <v:imagedata r:id="rId1245" o:title=""/>
          </v:shape>
          <o:OLEObject Type="Embed" ProgID="Equation.DSMT4" ShapeID="_x0000_i1789" DrawAspect="Content" ObjectID="_1833292940" r:id="rId1354"/>
        </w:object>
      </w:r>
      <w:r w:rsidRPr="003608C1">
        <w:rPr>
          <w:rFonts w:ascii="Times New Roman" w:hAnsi="Times New Roman" w:cs="Times New Roman"/>
          <w:sz w:val="24"/>
          <w:szCs w:val="24"/>
          <w:lang w:val="vi-VN"/>
        </w:rPr>
        <w:t>.</w:t>
      </w:r>
    </w:p>
    <w:p w14:paraId="2B9CE9AD"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jc w:val="both"/>
        <w:rPr>
          <w:rFonts w:ascii="Times New Roman" w:hAnsi="Times New Roman" w:cs="Times New Roman"/>
          <w:bCs/>
          <w:sz w:val="24"/>
          <w:szCs w:val="24"/>
          <w:lang w:val="pl-PL"/>
        </w:rPr>
      </w:pPr>
      <w:r w:rsidRPr="003317EB">
        <w:rPr>
          <w:rFonts w:ascii="Times New Roman" w:hAnsi="Times New Roman" w:cs="Times New Roman"/>
          <w:b/>
          <w:bCs/>
          <w:iCs/>
          <w:color w:val="C00000"/>
          <w:sz w:val="24"/>
          <w:szCs w:val="24"/>
          <w:lang w:val="vi-VN"/>
        </w:rPr>
        <w:t>Câu 10.</w:t>
      </w:r>
      <w:r w:rsidRPr="003608C1">
        <w:rPr>
          <w:rFonts w:ascii="Times New Roman" w:hAnsi="Times New Roman" w:cs="Times New Roman"/>
          <w:b/>
          <w:bCs/>
          <w:iCs/>
          <w:sz w:val="24"/>
          <w:szCs w:val="24"/>
          <w:lang w:val="vi-VN"/>
        </w:rPr>
        <w:t xml:space="preserve"> (Hóa 12 – Chương 2) </w:t>
      </w:r>
      <w:r w:rsidRPr="003608C1">
        <w:rPr>
          <w:rFonts w:ascii="Times New Roman" w:hAnsi="Times New Roman" w:cs="Times New Roman"/>
          <w:bCs/>
          <w:sz w:val="24"/>
          <w:szCs w:val="24"/>
          <w:lang w:val="pl-PL"/>
        </w:rPr>
        <w:t>Cho công thức cấu tạo của carbohydrate X trong hình dưới:</w:t>
      </w:r>
    </w:p>
    <w:p w14:paraId="3DBD5655"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jc w:val="both"/>
        <w:rPr>
          <w:rFonts w:ascii="Times New Roman" w:hAnsi="Times New Roman" w:cs="Times New Roman"/>
          <w:bCs/>
          <w:sz w:val="24"/>
          <w:szCs w:val="24"/>
          <w:lang w:val="pl-PL"/>
        </w:rPr>
      </w:pPr>
      <w:r w:rsidRPr="003608C1">
        <w:rPr>
          <w:rFonts w:ascii="Times New Roman" w:hAnsi="Times New Roman" w:cs="Times New Roman"/>
          <w:noProof/>
          <w:sz w:val="24"/>
          <w:szCs w:val="24"/>
        </w:rPr>
        <w:drawing>
          <wp:anchor distT="0" distB="0" distL="114300" distR="114300" simplePos="0" relativeHeight="251721728" behindDoc="0" locked="0" layoutInCell="1" allowOverlap="1" wp14:anchorId="566D37BE" wp14:editId="3700598D">
            <wp:simplePos x="0" y="0"/>
            <wp:positionH relativeFrom="margin">
              <wp:posOffset>1410335</wp:posOffset>
            </wp:positionH>
            <wp:positionV relativeFrom="paragraph">
              <wp:posOffset>36195</wp:posOffset>
            </wp:positionV>
            <wp:extent cx="3227070" cy="807720"/>
            <wp:effectExtent l="0" t="0" r="0" b="0"/>
            <wp:wrapSquare wrapText="bothSides"/>
            <wp:docPr id="3654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08919" name=""/>
                    <pic:cNvPicPr/>
                  </pic:nvPicPr>
                  <pic:blipFill>
                    <a:blip r:embed="rId1309" cstate="email">
                      <a:extLst>
                        <a:ext uri="{28A0092B-C50C-407E-A947-70E740481C1C}">
                          <a14:useLocalDpi xmlns:a14="http://schemas.microsoft.com/office/drawing/2010/main"/>
                        </a:ext>
                      </a:extLst>
                    </a:blip>
                    <a:stretch>
                      <a:fillRect/>
                    </a:stretch>
                  </pic:blipFill>
                  <pic:spPr>
                    <a:xfrm>
                      <a:off x="0" y="0"/>
                      <a:ext cx="3227070" cy="807720"/>
                    </a:xfrm>
                    <a:prstGeom prst="rect">
                      <a:avLst/>
                    </a:prstGeom>
                  </pic:spPr>
                </pic:pic>
              </a:graphicData>
            </a:graphic>
            <wp14:sizeRelH relativeFrom="page">
              <wp14:pctWidth>0</wp14:pctWidth>
            </wp14:sizeRelH>
            <wp14:sizeRelV relativeFrom="page">
              <wp14:pctHeight>0</wp14:pctHeight>
            </wp14:sizeRelV>
          </wp:anchor>
        </w:drawing>
      </w:r>
    </w:p>
    <w:p w14:paraId="23A5D578"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rPr>
          <w:rFonts w:ascii="Times New Roman" w:hAnsi="Times New Roman" w:cs="Times New Roman"/>
          <w:bCs/>
          <w:sz w:val="24"/>
          <w:szCs w:val="24"/>
          <w:lang w:val="vi-VN"/>
        </w:rPr>
      </w:pPr>
    </w:p>
    <w:p w14:paraId="2BFB2739"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rPr>
          <w:rFonts w:ascii="Times New Roman" w:hAnsi="Times New Roman" w:cs="Times New Roman"/>
          <w:bCs/>
          <w:sz w:val="24"/>
          <w:szCs w:val="24"/>
          <w:lang w:val="vi-VN"/>
        </w:rPr>
      </w:pPr>
    </w:p>
    <w:p w14:paraId="5D1C8C3F"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rPr>
          <w:rFonts w:ascii="Times New Roman" w:hAnsi="Times New Roman" w:cs="Times New Roman"/>
          <w:bCs/>
          <w:sz w:val="24"/>
          <w:szCs w:val="24"/>
          <w:lang w:val="vi-VN"/>
        </w:rPr>
      </w:pPr>
    </w:p>
    <w:p w14:paraId="2B3D4539"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rPr>
          <w:rFonts w:ascii="Times New Roman" w:hAnsi="Times New Roman" w:cs="Times New Roman"/>
          <w:bCs/>
          <w:sz w:val="24"/>
          <w:szCs w:val="24"/>
          <w:lang w:val="vi-VN"/>
        </w:rPr>
      </w:pPr>
    </w:p>
    <w:p w14:paraId="68956A9B"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rPr>
          <w:rFonts w:ascii="Times New Roman" w:hAnsi="Times New Roman" w:cs="Times New Roman"/>
          <w:b/>
          <w:bCs/>
          <w:sz w:val="24"/>
          <w:szCs w:val="24"/>
          <w:lang w:val="pt-PT"/>
        </w:rPr>
      </w:pPr>
      <w:r w:rsidRPr="003608C1">
        <w:rPr>
          <w:rFonts w:ascii="Times New Roman" w:hAnsi="Times New Roman" w:cs="Times New Roman"/>
          <w:bCs/>
          <w:sz w:val="24"/>
          <w:szCs w:val="24"/>
          <w:lang w:val="vi-VN"/>
        </w:rPr>
        <w:tab/>
      </w:r>
      <w:r w:rsidRPr="003608C1">
        <w:rPr>
          <w:rFonts w:ascii="Times New Roman" w:hAnsi="Times New Roman" w:cs="Times New Roman"/>
          <w:bCs/>
          <w:sz w:val="24"/>
          <w:szCs w:val="24"/>
          <w:lang w:val="pt-PT"/>
        </w:rPr>
        <w:t>Carbohydrate X là</w:t>
      </w:r>
    </w:p>
    <w:p w14:paraId="4727A06A"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jc w:val="both"/>
        <w:rPr>
          <w:rFonts w:ascii="Times New Roman" w:hAnsi="Times New Roman" w:cs="Times New Roman"/>
          <w:b/>
          <w:bCs/>
          <w:sz w:val="24"/>
          <w:szCs w:val="24"/>
          <w:lang w:val="pt-PT"/>
        </w:rPr>
      </w:pPr>
      <w:r w:rsidRPr="003608C1">
        <w:rPr>
          <w:rFonts w:ascii="Times New Roman" w:hAnsi="Times New Roman" w:cs="Times New Roman"/>
          <w:b/>
          <w:bCs/>
          <w:sz w:val="24"/>
          <w:szCs w:val="24"/>
          <w:lang w:val="pt-PT"/>
        </w:rPr>
        <w:tab/>
      </w: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maltose.</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u w:val="single"/>
          <w:lang w:val="pt-PT"/>
        </w:rPr>
        <w:t>B.</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highlight w:val="yellow"/>
          <w:lang w:val="pt-PT"/>
        </w:rPr>
        <w:t>saccharose</w:t>
      </w:r>
      <w:r w:rsidRPr="003608C1">
        <w:rPr>
          <w:rFonts w:ascii="Times New Roman" w:hAnsi="Times New Roman" w:cs="Times New Roman"/>
          <w:sz w:val="24"/>
          <w:szCs w:val="24"/>
          <w:lang w:val="pt-PT"/>
        </w:rPr>
        <w:t>.</w:t>
      </w:r>
      <w:r w:rsidRPr="003608C1">
        <w:rPr>
          <w:rFonts w:ascii="Times New Roman" w:hAnsi="Times New Roman" w:cs="Times New Roman"/>
          <w:b/>
          <w:bCs/>
          <w:sz w:val="24"/>
          <w:szCs w:val="24"/>
          <w:lang w:val="pt-PT"/>
        </w:rPr>
        <w:tab/>
      </w:r>
      <w:r w:rsidRPr="003608C1">
        <w:rPr>
          <w:rFonts w:ascii="Times New Roman" w:hAnsi="Times New Roman" w:cs="Times New Roman"/>
          <w:b/>
          <w:bCs/>
          <w:sz w:val="24"/>
          <w:szCs w:val="24"/>
          <w:lang w:val="pt-PT"/>
        </w:rPr>
        <w:tab/>
      </w:r>
    </w:p>
    <w:p w14:paraId="5641CFC2" w14:textId="77777777" w:rsidR="00F327EB" w:rsidRPr="003608C1" w:rsidRDefault="00F327EB" w:rsidP="006460D9">
      <w:pPr>
        <w:tabs>
          <w:tab w:val="left" w:pos="360"/>
          <w:tab w:val="left" w:pos="567"/>
          <w:tab w:val="left" w:pos="2700"/>
          <w:tab w:val="left" w:pos="2835"/>
          <w:tab w:val="left" w:pos="5040"/>
          <w:tab w:val="left" w:pos="5103"/>
          <w:tab w:val="left" w:pos="7380"/>
        </w:tabs>
        <w:spacing w:after="0" w:line="240" w:lineRule="auto"/>
        <w:jc w:val="both"/>
        <w:rPr>
          <w:rFonts w:ascii="Times New Roman" w:hAnsi="Times New Roman" w:cs="Times New Roman"/>
          <w:b/>
          <w:bCs/>
          <w:sz w:val="24"/>
          <w:szCs w:val="24"/>
          <w:lang w:val="pt-PT"/>
        </w:rPr>
      </w:pPr>
      <w:r w:rsidRPr="003608C1">
        <w:rPr>
          <w:rFonts w:ascii="Times New Roman" w:hAnsi="Times New Roman" w:cs="Times New Roman"/>
          <w:b/>
          <w:bCs/>
          <w:sz w:val="24"/>
          <w:szCs w:val="24"/>
          <w:lang w:val="pt-PT"/>
        </w:rPr>
        <w:tab/>
      </w: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cellulose.</w:t>
      </w:r>
      <w:r w:rsidRPr="003608C1">
        <w:rPr>
          <w:rFonts w:ascii="Times New Roman" w:hAnsi="Times New Roman" w:cs="Times New Roman"/>
          <w:b/>
          <w:bCs/>
          <w:sz w:val="24"/>
          <w:szCs w:val="24"/>
          <w:lang w:val="pt-PT"/>
        </w:rPr>
        <w:tab/>
      </w:r>
      <w:r w:rsidRPr="003608C1">
        <w:rPr>
          <w:rFonts w:ascii="Times New Roman" w:hAnsi="Times New Roman" w:cs="Times New Roman"/>
          <w:b/>
          <w:bCs/>
          <w:sz w:val="24"/>
          <w:szCs w:val="24"/>
          <w:lang w:val="pt-PT"/>
        </w:rPr>
        <w:tab/>
      </w:r>
      <w:r w:rsidRPr="003608C1">
        <w:rPr>
          <w:rFonts w:ascii="Times New Roman" w:hAnsi="Times New Roman" w:cs="Times New Roman"/>
          <w:b/>
          <w:bCs/>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fructose. </w:t>
      </w:r>
    </w:p>
    <w:p w14:paraId="35CC29BB"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11.</w:t>
      </w:r>
      <w:r w:rsidRPr="003608C1">
        <w:rPr>
          <w:rFonts w:ascii="Times New Roman" w:hAnsi="Times New Roman" w:cs="Times New Roman"/>
          <w:b/>
          <w:bCs/>
          <w:iCs/>
          <w:sz w:val="24"/>
          <w:szCs w:val="24"/>
          <w:lang w:val="pt-PT"/>
        </w:rPr>
        <w:t xml:space="preserve"> (Hóa 11 – Chương 1) </w:t>
      </w:r>
      <w:r w:rsidRPr="003608C1">
        <w:rPr>
          <w:rFonts w:ascii="Times New Roman" w:hAnsi="Times New Roman" w:cs="Times New Roman"/>
          <w:sz w:val="24"/>
          <w:szCs w:val="24"/>
          <w:lang w:val="pt-PT"/>
        </w:rPr>
        <w:t>Cho các phản ứng sau:</w:t>
      </w:r>
    </w:p>
    <w:p w14:paraId="7469C61E"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608C1">
        <w:rPr>
          <w:rFonts w:ascii="Times New Roman" w:hAnsi="Times New Roman" w:cs="Times New Roman"/>
          <w:position w:val="-100"/>
          <w:sz w:val="24"/>
          <w:szCs w:val="24"/>
        </w:rPr>
        <w:object w:dxaOrig="5179" w:dyaOrig="2180" w14:anchorId="547EDEA9">
          <v:shape id="_x0000_i1790" type="#_x0000_t75" style="width:259.5pt;height:109.5pt" o:ole="">
            <v:imagedata r:id="rId1263" o:title=""/>
          </v:shape>
          <o:OLEObject Type="Embed" ProgID="Equation.DSMT4" ShapeID="_x0000_i1790" DrawAspect="Content" ObjectID="_1833292941" r:id="rId1355"/>
        </w:object>
      </w:r>
    </w:p>
    <w:p w14:paraId="18E26F47"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Khi giảm nhiệt độ và tăng áp suất, các cân bằng hoá học nào sau đây chuyển dịch sang chiều thuận?</w:t>
      </w:r>
    </w:p>
    <w:p w14:paraId="41D3AC5E"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(1) và (5).</w:t>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(2) và (3).</w:t>
      </w:r>
      <w:r w:rsidRPr="003608C1">
        <w:rPr>
          <w:rFonts w:ascii="Times New Roman" w:hAnsi="Times New Roman" w:cs="Times New Roman"/>
          <w:sz w:val="24"/>
          <w:szCs w:val="24"/>
          <w:lang w:val="pt-PT"/>
        </w:rPr>
        <w:tab/>
      </w:r>
    </w:p>
    <w:p w14:paraId="7088671D" w14:textId="77777777" w:rsidR="00F327EB" w:rsidRPr="003608C1" w:rsidRDefault="00F327EB" w:rsidP="006460D9">
      <w:pPr>
        <w:tabs>
          <w:tab w:val="left" w:pos="274"/>
          <w:tab w:val="left" w:pos="360"/>
          <w:tab w:val="left" w:pos="2268"/>
          <w:tab w:val="left" w:pos="2700"/>
          <w:tab w:val="left" w:pos="4536"/>
          <w:tab w:val="left" w:pos="5040"/>
          <w:tab w:val="left" w:pos="6804"/>
          <w:tab w:val="left" w:pos="738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u w:val="single"/>
          <w:lang w:val="pt-PT"/>
        </w:rPr>
        <w:t xml:space="preserve">C. </w:t>
      </w:r>
      <w:r w:rsidRPr="003608C1">
        <w:rPr>
          <w:rFonts w:ascii="Times New Roman" w:hAnsi="Times New Roman" w:cs="Times New Roman"/>
          <w:sz w:val="24"/>
          <w:szCs w:val="24"/>
          <w:highlight w:val="yellow"/>
          <w:u w:val="single"/>
          <w:lang w:val="pt-PT"/>
        </w:rPr>
        <w:t>(2); (3) và (5).</w:t>
      </w:r>
      <w:r w:rsidRPr="003608C1">
        <w:rPr>
          <w:rFonts w:ascii="Times New Roman" w:hAnsi="Times New Roman" w:cs="Times New Roman"/>
          <w:sz w:val="24"/>
          <w:szCs w:val="24"/>
          <w:u w:val="single"/>
          <w:lang w:val="pt-PT"/>
        </w:rPr>
        <w:tab/>
      </w:r>
      <w:r w:rsidRPr="003608C1">
        <w:rPr>
          <w:rFonts w:ascii="Times New Roman" w:hAnsi="Times New Roman" w:cs="Times New Roman"/>
          <w:sz w:val="24"/>
          <w:szCs w:val="24"/>
          <w:u w:val="single"/>
          <w:lang w:val="pt-PT"/>
        </w:rPr>
        <w:tab/>
      </w:r>
      <w:r w:rsidRPr="003608C1">
        <w:rPr>
          <w:rFonts w:ascii="Times New Roman" w:hAnsi="Times New Roman" w:cs="Times New Roman"/>
          <w:sz w:val="24"/>
          <w:szCs w:val="24"/>
          <w:u w:val="single"/>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(2); (3) và (4).</w:t>
      </w:r>
    </w:p>
    <w:p w14:paraId="3BE8C2FD"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12.</w:t>
      </w:r>
      <w:r w:rsidRPr="003608C1">
        <w:rPr>
          <w:rFonts w:ascii="Times New Roman" w:hAnsi="Times New Roman" w:cs="Times New Roman"/>
          <w:b/>
          <w:bCs/>
          <w:iCs/>
          <w:sz w:val="24"/>
          <w:szCs w:val="24"/>
          <w:lang w:val="pt-PT"/>
        </w:rPr>
        <w:t xml:space="preserve"> (Hóa 12 – Chương 8) </w:t>
      </w:r>
      <w:r w:rsidRPr="003608C1">
        <w:rPr>
          <w:rFonts w:ascii="Times New Roman" w:hAnsi="Times New Roman" w:cs="Times New Roman"/>
          <w:sz w:val="24"/>
          <w:szCs w:val="24"/>
          <w:lang w:val="pt-PT"/>
        </w:rPr>
        <w:t>Nguyên tử trung tâm trong phức chất [PtCl</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là</w:t>
      </w:r>
    </w:p>
    <w:p w14:paraId="6B8D3CB3"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 xml:space="preserve">Pt.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u w:val="single"/>
          <w:lang w:val="pt-PT"/>
        </w:rPr>
        <w:t>B.</w:t>
      </w:r>
      <w:r w:rsidRPr="003317EB">
        <w:rPr>
          <w:rFonts w:ascii="Times New Roman" w:hAnsi="Times New Roman" w:cs="Times New Roman"/>
          <w:b/>
          <w:color w:val="0070C0"/>
          <w:sz w:val="24"/>
          <w:szCs w:val="24"/>
          <w:u w:val="single"/>
          <w:lang w:val="pt-PT"/>
        </w:rPr>
        <w:t xml:space="preserve"> </w:t>
      </w:r>
      <w:r w:rsidRPr="003608C1">
        <w:rPr>
          <w:rFonts w:ascii="Times New Roman" w:hAnsi="Times New Roman" w:cs="Times New Roman"/>
          <w:sz w:val="24"/>
          <w:szCs w:val="24"/>
          <w:highlight w:val="yellow"/>
          <w:u w:val="single"/>
          <w:lang w:val="pt-PT"/>
        </w:rPr>
        <w:t>Pt</w:t>
      </w:r>
      <w:r w:rsidRPr="003608C1">
        <w:rPr>
          <w:rFonts w:ascii="Times New Roman" w:hAnsi="Times New Roman" w:cs="Times New Roman"/>
          <w:sz w:val="24"/>
          <w:szCs w:val="24"/>
          <w:highlight w:val="yellow"/>
          <w:u w:val="single"/>
          <w:vertAlign w:val="superscript"/>
          <w:lang w:val="pt-PT"/>
        </w:rPr>
        <w:t>2+</w:t>
      </w:r>
      <w:r w:rsidRPr="003608C1">
        <w:rPr>
          <w:rFonts w:ascii="Times New Roman" w:hAnsi="Times New Roman" w:cs="Times New Roman"/>
          <w:sz w:val="24"/>
          <w:szCs w:val="24"/>
          <w:highlight w:val="yellow"/>
          <w:u w:val="single"/>
          <w:lang w:val="pt-PT"/>
        </w:rPr>
        <w:t>.</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C.</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Cl</w:t>
      </w:r>
      <w:r w:rsidRPr="003608C1">
        <w:rPr>
          <w:rFonts w:ascii="Times New Roman" w:hAnsi="Times New Roman" w:cs="Times New Roman"/>
          <w:sz w:val="24"/>
          <w:szCs w:val="24"/>
          <w:vertAlign w:val="subscript"/>
          <w:lang w:val="pt-PT"/>
        </w:rPr>
        <w:t>2</w:t>
      </w:r>
      <w:r w:rsidRPr="003608C1">
        <w:rPr>
          <w:rFonts w:ascii="Times New Roman" w:hAnsi="Times New Roman" w:cs="Times New Roman"/>
          <w:sz w:val="24"/>
          <w:szCs w:val="24"/>
          <w:lang w:val="pt-PT"/>
        </w:rPr>
        <w:t xml:space="preserve">. </w:t>
      </w:r>
      <w:r w:rsidRPr="003608C1">
        <w:rPr>
          <w:rFonts w:ascii="Times New Roman" w:hAnsi="Times New Roman" w:cs="Times New Roman"/>
          <w:sz w:val="24"/>
          <w:szCs w:val="24"/>
          <w:lang w:val="pt-PT"/>
        </w:rPr>
        <w:tab/>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w:t>
      </w:r>
    </w:p>
    <w:p w14:paraId="245E823C"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lang w:val="pt-PT"/>
        </w:rPr>
      </w:pPr>
      <w:r w:rsidRPr="003317EB">
        <w:rPr>
          <w:rFonts w:ascii="Times New Roman" w:hAnsi="Times New Roman" w:cs="Times New Roman"/>
          <w:b/>
          <w:bCs/>
          <w:iCs/>
          <w:color w:val="C00000"/>
          <w:sz w:val="24"/>
          <w:szCs w:val="24"/>
          <w:lang w:val="pt-PT"/>
        </w:rPr>
        <w:t>Câu 13.</w:t>
      </w:r>
      <w:r w:rsidRPr="003608C1">
        <w:rPr>
          <w:rFonts w:ascii="Times New Roman" w:hAnsi="Times New Roman" w:cs="Times New Roman"/>
          <w:b/>
          <w:bCs/>
          <w:iCs/>
          <w:sz w:val="24"/>
          <w:szCs w:val="24"/>
          <w:lang w:val="pt-PT"/>
        </w:rPr>
        <w:t xml:space="preserve"> (Hóa 12 – Chương 1) </w:t>
      </w:r>
      <w:r w:rsidRPr="003608C1">
        <w:rPr>
          <w:rFonts w:ascii="Times New Roman" w:hAnsi="Times New Roman" w:cs="Times New Roman"/>
          <w:bCs/>
          <w:iCs/>
          <w:sz w:val="24"/>
          <w:szCs w:val="24"/>
          <w:lang w:val="pt-PT"/>
        </w:rPr>
        <w:t xml:space="preserve">Phản ứng của benzene với bromine (xúc tác </w:t>
      </w:r>
      <w:r w:rsidRPr="003608C1">
        <w:rPr>
          <w:rFonts w:ascii="Times New Roman" w:hAnsi="Times New Roman" w:cs="Times New Roman"/>
          <w:bCs/>
          <w:iCs/>
          <w:position w:val="-12"/>
          <w:sz w:val="24"/>
          <w:szCs w:val="24"/>
        </w:rPr>
        <w:object w:dxaOrig="600" w:dyaOrig="360" w14:anchorId="2230E0DF">
          <v:shape id="_x0000_i1791" type="#_x0000_t75" style="width:30pt;height:18.75pt" o:ole="">
            <v:imagedata r:id="rId1265" o:title=""/>
          </v:shape>
          <o:OLEObject Type="Embed" ProgID="Equation.DSMT4" ShapeID="_x0000_i1791" DrawAspect="Content" ObjectID="_1833292942" r:id="rId1356"/>
        </w:object>
      </w:r>
      <w:r w:rsidRPr="003608C1">
        <w:rPr>
          <w:rFonts w:ascii="Times New Roman" w:hAnsi="Times New Roman" w:cs="Times New Roman"/>
          <w:bCs/>
          <w:iCs/>
          <w:sz w:val="24"/>
          <w:szCs w:val="24"/>
          <w:lang w:val="pt-PT"/>
        </w:rPr>
        <w:t xml:space="preserve">) xảy ra theo cơ chế sau: </w:t>
      </w:r>
    </w:p>
    <w:p w14:paraId="58B6FE27"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lang w:val="pt-PT"/>
        </w:rPr>
        <w:lastRenderedPageBreak/>
        <w:tab/>
      </w:r>
      <w:r w:rsidRPr="003608C1">
        <w:rPr>
          <w:rFonts w:ascii="Times New Roman" w:hAnsi="Times New Roman" w:cs="Times New Roman"/>
          <w:bCs/>
          <w:iCs/>
          <w:sz w:val="24"/>
          <w:szCs w:val="24"/>
        </w:rPr>
        <w:t xml:space="preserve">Bước 1: </w:t>
      </w:r>
      <w:r w:rsidRPr="003608C1">
        <w:rPr>
          <w:rFonts w:ascii="Times New Roman" w:hAnsi="Times New Roman" w:cs="Times New Roman"/>
          <w:bCs/>
          <w:iCs/>
          <w:position w:val="-12"/>
          <w:sz w:val="24"/>
          <w:szCs w:val="24"/>
        </w:rPr>
        <w:object w:dxaOrig="3220" w:dyaOrig="380" w14:anchorId="482F9EEE">
          <v:shape id="_x0000_i1792" type="#_x0000_t75" style="width:161.25pt;height:19.5pt" o:ole="">
            <v:imagedata r:id="rId1267" o:title=""/>
          </v:shape>
          <o:OLEObject Type="Embed" ProgID="Equation.DSMT4" ShapeID="_x0000_i1792" DrawAspect="Content" ObjectID="_1833292943" r:id="rId1357"/>
        </w:object>
      </w:r>
    </w:p>
    <w:p w14:paraId="7F410D82"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ab/>
        <w:t xml:space="preserve">Bước 2: </w:t>
      </w:r>
    </w:p>
    <w:p w14:paraId="7DB03147"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Cs/>
          <w:iCs/>
          <w:sz w:val="24"/>
          <w:szCs w:val="24"/>
        </w:rPr>
      </w:pPr>
      <w:r w:rsidRPr="003608C1">
        <w:rPr>
          <w:rFonts w:ascii="Times New Roman" w:hAnsi="Times New Roman" w:cs="Times New Roman"/>
          <w:noProof/>
          <w:sz w:val="24"/>
          <w:szCs w:val="24"/>
        </w:rPr>
        <w:drawing>
          <wp:inline distT="0" distB="0" distL="0" distR="0" wp14:anchorId="237854C9" wp14:editId="5A595F56">
            <wp:extent cx="2691812" cy="704621"/>
            <wp:effectExtent l="0" t="0" r="0" b="635"/>
            <wp:docPr id="36543341" name="Picture 3654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9" cstate="email">
                      <a:extLst>
                        <a:ext uri="{28A0092B-C50C-407E-A947-70E740481C1C}">
                          <a14:useLocalDpi xmlns:a14="http://schemas.microsoft.com/office/drawing/2010/main"/>
                        </a:ext>
                      </a:extLst>
                    </a:blip>
                    <a:stretch>
                      <a:fillRect/>
                    </a:stretch>
                  </pic:blipFill>
                  <pic:spPr>
                    <a:xfrm>
                      <a:off x="0" y="0"/>
                      <a:ext cx="2715228" cy="710751"/>
                    </a:xfrm>
                    <a:prstGeom prst="rect">
                      <a:avLst/>
                    </a:prstGeom>
                  </pic:spPr>
                </pic:pic>
              </a:graphicData>
            </a:graphic>
          </wp:inline>
        </w:drawing>
      </w:r>
    </w:p>
    <w:p w14:paraId="6B5F7723"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hAnsi="Times New Roman" w:cs="Times New Roman"/>
          <w:bCs/>
          <w:iCs/>
          <w:sz w:val="24"/>
          <w:szCs w:val="24"/>
        </w:rPr>
        <w:tab/>
        <w:t xml:space="preserve">Bước 3: </w:t>
      </w:r>
    </w:p>
    <w:p w14:paraId="486A6DC7"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center"/>
        <w:rPr>
          <w:rFonts w:ascii="Times New Roman" w:hAnsi="Times New Roman" w:cs="Times New Roman"/>
          <w:bCs/>
          <w:iCs/>
          <w:sz w:val="24"/>
          <w:szCs w:val="24"/>
        </w:rPr>
      </w:pPr>
      <w:r w:rsidRPr="003608C1">
        <w:rPr>
          <w:rFonts w:ascii="Times New Roman" w:hAnsi="Times New Roman" w:cs="Times New Roman"/>
          <w:noProof/>
          <w:sz w:val="24"/>
          <w:szCs w:val="24"/>
        </w:rPr>
        <w:drawing>
          <wp:inline distT="0" distB="0" distL="0" distR="0" wp14:anchorId="31AB488D" wp14:editId="130B08B1">
            <wp:extent cx="4099125" cy="821305"/>
            <wp:effectExtent l="0" t="0" r="0" b="0"/>
            <wp:docPr id="36543342" name="Picture 3654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0" cstate="email">
                      <a:extLst>
                        <a:ext uri="{28A0092B-C50C-407E-A947-70E740481C1C}">
                          <a14:useLocalDpi xmlns:a14="http://schemas.microsoft.com/office/drawing/2010/main"/>
                        </a:ext>
                      </a:extLst>
                    </a:blip>
                    <a:stretch>
                      <a:fillRect/>
                    </a:stretch>
                  </pic:blipFill>
                  <pic:spPr>
                    <a:xfrm>
                      <a:off x="0" y="0"/>
                      <a:ext cx="4151252" cy="831749"/>
                    </a:xfrm>
                    <a:prstGeom prst="rect">
                      <a:avLst/>
                    </a:prstGeom>
                  </pic:spPr>
                </pic:pic>
              </a:graphicData>
            </a:graphic>
          </wp:inline>
        </w:drawing>
      </w:r>
    </w:p>
    <w:p w14:paraId="36025312"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Biết: Tác nhân electrophile là tác nhân có ái lực với electron, chúng thường là các tiểu phân mang điện tích dương (như H</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xml:space="preserve">, </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NO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hoặc có trung tâm mang một phần điện tích dương (như: </w:t>
      </w:r>
      <w:r w:rsidRPr="003608C1">
        <w:rPr>
          <w:rFonts w:ascii="Times New Roman" w:hAnsi="Times New Roman" w:cs="Times New Roman"/>
          <w:position w:val="-12"/>
          <w:sz w:val="24"/>
          <w:szCs w:val="24"/>
        </w:rPr>
        <w:object w:dxaOrig="940" w:dyaOrig="540" w14:anchorId="65F0FB15">
          <v:shape id="_x0000_i1793" type="#_x0000_t75" style="width:46.5pt;height:27.75pt" o:ole="">
            <v:imagedata r:id="rId1271" o:title=""/>
          </v:shape>
          <o:OLEObject Type="Embed" ProgID="Equation.DSMT4" ShapeID="_x0000_i1793" DrawAspect="Content" ObjectID="_1833292944" r:id="rId1358"/>
        </w:object>
      </w:r>
      <w:r w:rsidRPr="003608C1">
        <w:rPr>
          <w:rFonts w:ascii="Times New Roman" w:hAnsi="Times New Roman" w:cs="Times New Roman"/>
          <w:sz w:val="24"/>
          <w:szCs w:val="24"/>
        </w:rPr>
        <w:t>, …).</w:t>
      </w:r>
    </w:p>
    <w:p w14:paraId="1239A2F9"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Tác nhân nucleophile là tác nhân có ái lực với hạt nhân, chúng thường là các tiểu phân mang điện tích âm (như Br</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HO</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CH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O</w:t>
      </w:r>
      <w:r w:rsidRPr="003608C1">
        <w:rPr>
          <w:rFonts w:ascii="Times New Roman" w:hAnsi="Times New Roman" w:cs="Times New Roman"/>
          <w:sz w:val="24"/>
          <w:szCs w:val="24"/>
          <w:vertAlign w:val="superscript"/>
        </w:rPr>
        <w:t>-</w:t>
      </w:r>
      <w:r w:rsidRPr="003608C1">
        <w:rPr>
          <w:rFonts w:ascii="Times New Roman" w:hAnsi="Times New Roman" w:cs="Times New Roman"/>
          <w:sz w:val="24"/>
          <w:szCs w:val="24"/>
        </w:rPr>
        <w:t>, …) hoặc có cặp electron hóa trị tự do (như NH</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w:t>
      </w:r>
    </w:p>
    <w:p w14:paraId="482DDE3B"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rPr>
          <w:rFonts w:ascii="Times New Roman" w:hAnsi="Times New Roman" w:cs="Times New Roman"/>
          <w:bCs/>
          <w:iCs/>
          <w:sz w:val="24"/>
          <w:szCs w:val="24"/>
        </w:rPr>
      </w:pPr>
      <w:r w:rsidRPr="003608C1">
        <w:rPr>
          <w:rFonts w:ascii="Times New Roman" w:eastAsia="Times New Roman" w:hAnsi="Times New Roman" w:cs="Times New Roman"/>
          <w:bCs/>
          <w:sz w:val="24"/>
          <w:szCs w:val="24"/>
        </w:rPr>
        <w:tab/>
        <w:t>Phát biểu nào sau đây</w:t>
      </w:r>
      <w:r w:rsidRPr="003608C1">
        <w:rPr>
          <w:rFonts w:ascii="Times New Roman" w:eastAsia="Times New Roman" w:hAnsi="Times New Roman" w:cs="Times New Roman"/>
          <w:b/>
          <w:sz w:val="24"/>
          <w:szCs w:val="24"/>
        </w:rPr>
        <w:t xml:space="preserve"> sai</w:t>
      </w:r>
      <w:r w:rsidRPr="003608C1">
        <w:rPr>
          <w:rFonts w:ascii="Times New Roman" w:eastAsia="Times New Roman" w:hAnsi="Times New Roman" w:cs="Times New Roman"/>
          <w:bCs/>
          <w:sz w:val="24"/>
          <w:szCs w:val="24"/>
        </w:rPr>
        <w:t xml:space="preserve"> ?</w:t>
      </w:r>
    </w:p>
    <w:p w14:paraId="22B36AFB"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sz w:val="24"/>
          <w:szCs w:val="24"/>
          <w:u w:val="single"/>
        </w:rPr>
      </w:pPr>
      <w:r w:rsidRPr="003317EB">
        <w:rPr>
          <w:rFonts w:ascii="Times New Roman" w:hAnsi="Times New Roman" w:cs="Times New Roman"/>
          <w:b/>
          <w:iCs/>
          <w:color w:val="0070C0"/>
          <w:sz w:val="24"/>
          <w:szCs w:val="24"/>
          <w:u w:val="single"/>
        </w:rPr>
        <w:t>A.</w:t>
      </w:r>
      <w:r w:rsidRPr="003317EB">
        <w:rPr>
          <w:rFonts w:ascii="Times New Roman" w:hAnsi="Times New Roman" w:cs="Times New Roman"/>
          <w:b/>
          <w:bCs/>
          <w:iCs/>
          <w:color w:val="0070C0"/>
          <w:sz w:val="24"/>
          <w:szCs w:val="24"/>
          <w:u w:val="single"/>
        </w:rPr>
        <w:t xml:space="preserve"> </w:t>
      </w:r>
      <w:r w:rsidRPr="003608C1">
        <w:rPr>
          <w:rFonts w:ascii="Times New Roman" w:hAnsi="Times New Roman" w:cs="Times New Roman"/>
          <w:bCs/>
          <w:iCs/>
          <w:sz w:val="24"/>
          <w:szCs w:val="24"/>
          <w:highlight w:val="yellow"/>
          <w:u w:val="single"/>
        </w:rPr>
        <w:t xml:space="preserve">Tác nhân </w:t>
      </w:r>
      <w:r w:rsidRPr="003608C1">
        <w:rPr>
          <w:rFonts w:ascii="Times New Roman" w:hAnsi="Times New Roman" w:cs="Times New Roman"/>
          <w:bCs/>
          <w:iCs/>
          <w:position w:val="-4"/>
          <w:sz w:val="24"/>
          <w:szCs w:val="24"/>
          <w:highlight w:val="yellow"/>
          <w:u w:val="single"/>
        </w:rPr>
        <w:object w:dxaOrig="420" w:dyaOrig="300" w14:anchorId="68DD40AC">
          <v:shape id="_x0000_i1794" type="#_x0000_t75" style="width:21.75pt;height:15.75pt" o:ole="">
            <v:imagedata r:id="rId1273" o:title=""/>
          </v:shape>
          <o:OLEObject Type="Embed" ProgID="Equation.DSMT4" ShapeID="_x0000_i1794" DrawAspect="Content" ObjectID="_1833292945" r:id="rId1359"/>
        </w:object>
      </w:r>
      <w:r w:rsidRPr="003608C1">
        <w:rPr>
          <w:rFonts w:ascii="Times New Roman" w:hAnsi="Times New Roman" w:cs="Times New Roman"/>
          <w:bCs/>
          <w:iCs/>
          <w:sz w:val="24"/>
          <w:szCs w:val="24"/>
          <w:highlight w:val="yellow"/>
          <w:u w:val="single"/>
        </w:rPr>
        <w:t xml:space="preserve"> là tác nhân nucleophile của phản ứng.</w:t>
      </w:r>
    </w:p>
    <w:p w14:paraId="581BE816"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sz w:val="24"/>
          <w:szCs w:val="24"/>
        </w:rPr>
      </w:pPr>
      <w:r w:rsidRPr="003317EB">
        <w:rPr>
          <w:rFonts w:ascii="Times New Roman" w:hAnsi="Times New Roman" w:cs="Times New Roman"/>
          <w:b/>
          <w:iCs/>
          <w:color w:val="0070C0"/>
          <w:sz w:val="24"/>
          <w:szCs w:val="24"/>
        </w:rPr>
        <w:t>B.</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bCs/>
          <w:iCs/>
          <w:sz w:val="24"/>
          <w:szCs w:val="24"/>
        </w:rPr>
        <w:t xml:space="preserve">Bước 2 là quá trình tương tác giữa benzene và tác nhân </w:t>
      </w:r>
      <w:r w:rsidRPr="003608C1">
        <w:rPr>
          <w:rFonts w:ascii="Times New Roman" w:hAnsi="Times New Roman" w:cs="Times New Roman"/>
          <w:bCs/>
          <w:iCs/>
          <w:position w:val="-6"/>
          <w:sz w:val="24"/>
          <w:szCs w:val="24"/>
        </w:rPr>
        <w:object w:dxaOrig="480" w:dyaOrig="320" w14:anchorId="0B0703D8">
          <v:shape id="_x0000_i1795" type="#_x0000_t75" style="width:24pt;height:16.5pt" o:ole="">
            <v:imagedata r:id="rId1275" o:title=""/>
          </v:shape>
          <o:OLEObject Type="Embed" ProgID="Equation.DSMT4" ShapeID="_x0000_i1795" DrawAspect="Content" ObjectID="_1833292946" r:id="rId1360"/>
        </w:object>
      </w:r>
    </w:p>
    <w:p w14:paraId="41A38A14"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sz w:val="24"/>
          <w:szCs w:val="24"/>
        </w:rPr>
      </w:pPr>
      <w:r w:rsidRPr="003317EB">
        <w:rPr>
          <w:rFonts w:ascii="Times New Roman" w:hAnsi="Times New Roman" w:cs="Times New Roman"/>
          <w:b/>
          <w:iCs/>
          <w:color w:val="0070C0"/>
          <w:sz w:val="24"/>
          <w:szCs w:val="24"/>
        </w:rPr>
        <w:t>C.</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bCs/>
          <w:iCs/>
          <w:sz w:val="24"/>
          <w:szCs w:val="24"/>
        </w:rPr>
        <w:t>Sản phẩm được hình thành chủ yếu ở bước 3.</w:t>
      </w:r>
    </w:p>
    <w:p w14:paraId="39F5054C"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left="283"/>
        <w:rPr>
          <w:rFonts w:ascii="Times New Roman" w:hAnsi="Times New Roman" w:cs="Times New Roman"/>
          <w:bCs/>
          <w:iCs/>
          <w:sz w:val="24"/>
          <w:szCs w:val="24"/>
        </w:rPr>
      </w:pPr>
      <w:r w:rsidRPr="003317EB">
        <w:rPr>
          <w:rFonts w:ascii="Times New Roman" w:hAnsi="Times New Roman" w:cs="Times New Roman"/>
          <w:b/>
          <w:iCs/>
          <w:color w:val="0070C0"/>
          <w:sz w:val="24"/>
          <w:szCs w:val="24"/>
        </w:rPr>
        <w:t>D.</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bCs/>
          <w:iCs/>
          <w:sz w:val="24"/>
          <w:szCs w:val="24"/>
        </w:rPr>
        <w:t>Sản phẩm phản ứng có tên gọi là bromobenzene.</w:t>
      </w:r>
    </w:p>
    <w:p w14:paraId="07D8FAE5"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sz w:val="24"/>
          <w:szCs w:val="24"/>
        </w:rPr>
        <w:t xml:space="preserve"> (Hóa 11 – Chương 5) </w:t>
      </w:r>
      <w:r w:rsidRPr="003608C1">
        <w:rPr>
          <w:rFonts w:ascii="Times New Roman" w:hAnsi="Times New Roman" w:cs="Times New Roman"/>
          <w:sz w:val="24"/>
          <w:szCs w:val="24"/>
        </w:rPr>
        <w:t>“Phenol là những hợp chất hữu cơ trong phân tử có nhóm …(1)… liên kết trực tiếp với nguyên tử carbon của vòng benzene”. Nội dung phù hợp trong chỗ trống (1) là</w:t>
      </w:r>
    </w:p>
    <w:p w14:paraId="2A1DE534"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hydroxyl.</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methyl.</w:t>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u w:val="single"/>
        </w:rPr>
        <w:t xml:space="preserve">C. </w:t>
      </w:r>
      <w:r w:rsidRPr="003608C1">
        <w:rPr>
          <w:rFonts w:ascii="Times New Roman" w:hAnsi="Times New Roman" w:cs="Times New Roman"/>
          <w:bCs/>
          <w:sz w:val="24"/>
          <w:szCs w:val="24"/>
          <w:highlight w:val="yellow"/>
          <w:u w:val="single"/>
        </w:rPr>
        <w:t>hydroxy</w:t>
      </w:r>
      <w:r w:rsidRPr="003608C1">
        <w:rPr>
          <w:rFonts w:ascii="Times New Roman" w:hAnsi="Times New Roman" w:cs="Times New Roman"/>
          <w:sz w:val="24"/>
          <w:szCs w:val="24"/>
          <w:highlight w:val="yellow"/>
          <w:u w:val="single"/>
        </w:rPr>
        <w:t>.</w:t>
      </w:r>
      <w:r w:rsidRPr="003608C1">
        <w:rPr>
          <w:rFonts w:ascii="Times New Roman" w:hAnsi="Times New Roman" w:cs="Times New Roman"/>
          <w:sz w:val="24"/>
          <w:szCs w:val="24"/>
        </w:rPr>
        <w:tab/>
      </w: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ethyl.</w:t>
      </w:r>
    </w:p>
    <w:p w14:paraId="57EED6B4"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jc w:val="both"/>
      </w:pPr>
      <w:r w:rsidRPr="003317EB">
        <w:rPr>
          <w:b/>
          <w:bCs/>
          <w:iCs/>
          <w:color w:val="C00000"/>
        </w:rPr>
        <w:t>Câu 15.</w:t>
      </w:r>
      <w:r w:rsidRPr="003608C1">
        <w:rPr>
          <w:b/>
          <w:bCs/>
          <w:iCs/>
        </w:rPr>
        <w:t xml:space="preserve"> (Hóa 12 – Chương 1) </w:t>
      </w:r>
      <w:r w:rsidRPr="003608C1">
        <w:t>Linoleic acid (có cấu tạo như hình bên dưới) là một trong những acid béo có lợi cho sức khỏe tim mạch, ngăn ngừa các bệnh về tim, động mạch vành.</w:t>
      </w:r>
      <w:r w:rsidRPr="003608C1">
        <w:tab/>
      </w:r>
    </w:p>
    <w:p w14:paraId="00AF96EE"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jc w:val="both"/>
      </w:pPr>
      <w:r w:rsidRPr="003608C1">
        <w:rPr>
          <w:noProof/>
        </w:rPr>
        <w:drawing>
          <wp:anchor distT="0" distB="0" distL="114300" distR="114300" simplePos="0" relativeHeight="251722752" behindDoc="0" locked="0" layoutInCell="1" allowOverlap="1" wp14:anchorId="29591C02" wp14:editId="5A944AEC">
            <wp:simplePos x="0" y="0"/>
            <wp:positionH relativeFrom="margin">
              <wp:posOffset>1280795</wp:posOffset>
            </wp:positionH>
            <wp:positionV relativeFrom="paragraph">
              <wp:posOffset>5715</wp:posOffset>
            </wp:positionV>
            <wp:extent cx="3841750" cy="312420"/>
            <wp:effectExtent l="0" t="0" r="6350" b="0"/>
            <wp:wrapSquare wrapText="bothSides"/>
            <wp:docPr id="36543343" name="Picture 3654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6903"/>
                    <pic:cNvPicPr>
                      <a:picLocks noChangeAspect="1" noChangeArrowheads="1"/>
                    </pic:cNvPicPr>
                  </pic:nvPicPr>
                  <pic:blipFill>
                    <a:blip r:embed="rId1317" cstate="email">
                      <a:extLst>
                        <a:ext uri="{28A0092B-C50C-407E-A947-70E740481C1C}">
                          <a14:useLocalDpi xmlns:a14="http://schemas.microsoft.com/office/drawing/2010/main"/>
                        </a:ext>
                      </a:extLst>
                    </a:blip>
                    <a:srcRect/>
                    <a:stretch>
                      <a:fillRect/>
                    </a:stretch>
                  </pic:blipFill>
                  <pic:spPr bwMode="auto">
                    <a:xfrm>
                      <a:off x="0" y="0"/>
                      <a:ext cx="3841750" cy="31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DCC46"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jc w:val="both"/>
      </w:pPr>
    </w:p>
    <w:p w14:paraId="3CD292E4"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jc w:val="both"/>
      </w:pPr>
      <w:r w:rsidRPr="003608C1">
        <w:t xml:space="preserve">Phát biểu nào sau đây </w:t>
      </w:r>
      <w:r w:rsidRPr="003608C1">
        <w:rPr>
          <w:b/>
          <w:bCs/>
        </w:rPr>
        <w:t>sai</w:t>
      </w:r>
      <w:r w:rsidRPr="003608C1">
        <w:t>?</w:t>
      </w:r>
    </w:p>
    <w:p w14:paraId="755A04C6"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ind w:left="360" w:hanging="360"/>
        <w:jc w:val="both"/>
        <w:rPr>
          <w:b/>
          <w:bCs/>
          <w:lang w:val="vi-VN"/>
        </w:rPr>
      </w:pPr>
      <w:r w:rsidRPr="003608C1">
        <w:rPr>
          <w:b/>
          <w:bCs/>
          <w:lang w:val="vi-VN"/>
        </w:rPr>
        <w:t xml:space="preserve"> </w:t>
      </w:r>
      <w:r w:rsidRPr="003608C1">
        <w:rPr>
          <w:b/>
          <w:bCs/>
          <w:lang w:val="vi-VN"/>
        </w:rPr>
        <w:tab/>
      </w:r>
      <w:r w:rsidRPr="003317EB">
        <w:rPr>
          <w:b/>
          <w:bCs/>
          <w:color w:val="0070C0"/>
          <w:lang w:val="vi-VN"/>
        </w:rPr>
        <w:t xml:space="preserve">A. </w:t>
      </w:r>
      <w:r w:rsidRPr="003608C1">
        <w:rPr>
          <w:lang w:val="vi-VN"/>
        </w:rPr>
        <w:t xml:space="preserve">Trong phân tử linoleic acid có 3 liên kết </w:t>
      </w:r>
      <w:r w:rsidRPr="003608C1">
        <w:t>π</w:t>
      </w:r>
      <w:r w:rsidRPr="003608C1">
        <w:rPr>
          <w:lang w:val="vi-VN"/>
        </w:rPr>
        <w:t>.</w:t>
      </w:r>
      <w:r w:rsidRPr="003608C1">
        <w:rPr>
          <w:b/>
          <w:bCs/>
          <w:lang w:val="vi-VN"/>
        </w:rPr>
        <w:t xml:space="preserve">    </w:t>
      </w:r>
    </w:p>
    <w:p w14:paraId="197618DE"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ind w:left="360" w:hanging="360"/>
        <w:jc w:val="both"/>
        <w:rPr>
          <w:lang w:val="vi-VN"/>
        </w:rPr>
      </w:pPr>
      <w:r w:rsidRPr="003608C1">
        <w:rPr>
          <w:b/>
          <w:bCs/>
          <w:lang w:val="vi-VN"/>
        </w:rPr>
        <w:tab/>
      </w:r>
      <w:r w:rsidRPr="003317EB">
        <w:rPr>
          <w:b/>
          <w:bCs/>
          <w:color w:val="0070C0"/>
          <w:u w:val="single"/>
          <w:lang w:val="vi-VN"/>
        </w:rPr>
        <w:t>B.</w:t>
      </w:r>
      <w:r w:rsidRPr="003317EB">
        <w:rPr>
          <w:b/>
          <w:bCs/>
          <w:color w:val="0070C0"/>
          <w:lang w:val="vi-VN"/>
        </w:rPr>
        <w:t xml:space="preserve"> </w:t>
      </w:r>
      <w:r w:rsidRPr="003608C1">
        <w:rPr>
          <w:highlight w:val="yellow"/>
          <w:lang w:val="vi-VN"/>
        </w:rPr>
        <w:t>Ở điều kiện thích hợp, 1 mol trilinolein tác dụng được tối đa với 2 mol H</w:t>
      </w:r>
      <w:r w:rsidRPr="003608C1">
        <w:rPr>
          <w:highlight w:val="yellow"/>
          <w:vertAlign w:val="subscript"/>
          <w:lang w:val="vi-VN"/>
        </w:rPr>
        <w:t>2</w:t>
      </w:r>
      <w:r w:rsidRPr="003608C1">
        <w:rPr>
          <w:highlight w:val="yellow"/>
          <w:lang w:val="vi-VN"/>
        </w:rPr>
        <w:t>.</w:t>
      </w:r>
    </w:p>
    <w:p w14:paraId="62A4B6B7"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ind w:left="360" w:hanging="360"/>
        <w:jc w:val="both"/>
        <w:rPr>
          <w:b/>
          <w:bCs/>
          <w:lang w:val="vi-VN"/>
        </w:rPr>
      </w:pPr>
      <w:r w:rsidRPr="003608C1">
        <w:rPr>
          <w:b/>
          <w:bCs/>
          <w:lang w:val="vi-VN"/>
        </w:rPr>
        <w:t xml:space="preserve"> </w:t>
      </w:r>
      <w:r w:rsidRPr="003608C1">
        <w:rPr>
          <w:b/>
          <w:bCs/>
          <w:lang w:val="vi-VN"/>
        </w:rPr>
        <w:tab/>
      </w:r>
      <w:r w:rsidRPr="003317EB">
        <w:rPr>
          <w:b/>
          <w:bCs/>
          <w:color w:val="0070C0"/>
          <w:lang w:val="vi-VN"/>
        </w:rPr>
        <w:t xml:space="preserve">C. </w:t>
      </w:r>
      <w:r w:rsidRPr="003608C1">
        <w:rPr>
          <w:lang w:val="vi-VN"/>
        </w:rPr>
        <w:t>Công thức của chất béo trilinolein là (C</w:t>
      </w:r>
      <w:r w:rsidRPr="003608C1">
        <w:rPr>
          <w:vertAlign w:val="subscript"/>
          <w:lang w:val="vi-VN"/>
        </w:rPr>
        <w:t>17</w:t>
      </w:r>
      <w:r w:rsidRPr="003608C1">
        <w:rPr>
          <w:lang w:val="vi-VN"/>
        </w:rPr>
        <w:t>H</w:t>
      </w:r>
      <w:r w:rsidRPr="003608C1">
        <w:rPr>
          <w:vertAlign w:val="subscript"/>
          <w:lang w:val="vi-VN"/>
        </w:rPr>
        <w:t>31</w:t>
      </w:r>
      <w:r w:rsidRPr="003608C1">
        <w:rPr>
          <w:lang w:val="vi-VN"/>
        </w:rPr>
        <w:t>COO)</w:t>
      </w:r>
      <w:r w:rsidRPr="003608C1">
        <w:rPr>
          <w:vertAlign w:val="subscript"/>
          <w:lang w:val="vi-VN"/>
        </w:rPr>
        <w:t>3</w:t>
      </w:r>
      <w:r w:rsidRPr="003608C1">
        <w:rPr>
          <w:lang w:val="vi-VN"/>
        </w:rPr>
        <w:t>C</w:t>
      </w:r>
      <w:r w:rsidRPr="003608C1">
        <w:rPr>
          <w:vertAlign w:val="subscript"/>
          <w:lang w:val="vi-VN"/>
        </w:rPr>
        <w:t>3</w:t>
      </w:r>
      <w:r w:rsidRPr="003608C1">
        <w:rPr>
          <w:lang w:val="vi-VN"/>
        </w:rPr>
        <w:t>H</w:t>
      </w:r>
      <w:r w:rsidRPr="003608C1">
        <w:rPr>
          <w:vertAlign w:val="subscript"/>
          <w:lang w:val="vi-VN"/>
        </w:rPr>
        <w:t>5</w:t>
      </w:r>
      <w:r w:rsidRPr="003608C1">
        <w:rPr>
          <w:lang w:val="vi-VN"/>
        </w:rPr>
        <w:t xml:space="preserve">. </w:t>
      </w:r>
      <w:r w:rsidRPr="003608C1">
        <w:rPr>
          <w:b/>
          <w:bCs/>
          <w:lang w:val="vi-VN"/>
        </w:rPr>
        <w:t xml:space="preserve"> </w:t>
      </w:r>
    </w:p>
    <w:p w14:paraId="640281EA" w14:textId="77777777" w:rsidR="00F327EB" w:rsidRPr="003608C1" w:rsidRDefault="00F327EB" w:rsidP="006460D9">
      <w:pPr>
        <w:pStyle w:val="NormalWeb"/>
        <w:tabs>
          <w:tab w:val="left" w:pos="360"/>
          <w:tab w:val="left" w:pos="2700"/>
          <w:tab w:val="left" w:pos="5040"/>
          <w:tab w:val="left" w:pos="7371"/>
        </w:tabs>
        <w:spacing w:before="0" w:beforeAutospacing="0" w:after="0" w:afterAutospacing="0"/>
        <w:ind w:left="360" w:hanging="360"/>
        <w:jc w:val="both"/>
        <w:rPr>
          <w:lang w:val="vi-VN"/>
        </w:rPr>
      </w:pPr>
      <w:r w:rsidRPr="003608C1">
        <w:rPr>
          <w:noProof/>
        </w:rPr>
        <w:drawing>
          <wp:anchor distT="0" distB="0" distL="114300" distR="114300" simplePos="0" relativeHeight="251719680" behindDoc="0" locked="0" layoutInCell="1" allowOverlap="1" wp14:anchorId="060B238B" wp14:editId="745F3CDF">
            <wp:simplePos x="0" y="0"/>
            <wp:positionH relativeFrom="column">
              <wp:posOffset>4952365</wp:posOffset>
            </wp:positionH>
            <wp:positionV relativeFrom="paragraph">
              <wp:posOffset>119380</wp:posOffset>
            </wp:positionV>
            <wp:extent cx="1917065" cy="1046480"/>
            <wp:effectExtent l="0" t="0" r="6985" b="1270"/>
            <wp:wrapSquare wrapText="bothSides"/>
            <wp:docPr id="36543344" name="Picture 3654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1" cstate="email">
                      <a:extLst>
                        <a:ext uri="{28A0092B-C50C-407E-A947-70E740481C1C}">
                          <a14:useLocalDpi xmlns:a14="http://schemas.microsoft.com/office/drawing/2010/main"/>
                        </a:ext>
                      </a:extLst>
                    </a:blip>
                    <a:stretch>
                      <a:fillRect/>
                    </a:stretch>
                  </pic:blipFill>
                  <pic:spPr>
                    <a:xfrm>
                      <a:off x="0" y="0"/>
                      <a:ext cx="1917065" cy="1046480"/>
                    </a:xfrm>
                    <a:prstGeom prst="rect">
                      <a:avLst/>
                    </a:prstGeom>
                  </pic:spPr>
                </pic:pic>
              </a:graphicData>
            </a:graphic>
            <wp14:sizeRelH relativeFrom="margin">
              <wp14:pctWidth>0</wp14:pctWidth>
            </wp14:sizeRelH>
            <wp14:sizeRelV relativeFrom="margin">
              <wp14:pctHeight>0</wp14:pctHeight>
            </wp14:sizeRelV>
          </wp:anchor>
        </w:drawing>
      </w:r>
      <w:r w:rsidRPr="003608C1">
        <w:rPr>
          <w:b/>
          <w:bCs/>
          <w:lang w:val="vi-VN"/>
        </w:rPr>
        <w:tab/>
      </w:r>
      <w:r w:rsidRPr="003317EB">
        <w:rPr>
          <w:b/>
          <w:bCs/>
          <w:color w:val="0070C0"/>
          <w:lang w:val="vi-VN"/>
        </w:rPr>
        <w:t xml:space="preserve">D. </w:t>
      </w:r>
      <w:r w:rsidRPr="003608C1">
        <w:rPr>
          <w:lang w:val="vi-VN"/>
        </w:rPr>
        <w:t>Linoleic acid thuộc loại omega-6.</w:t>
      </w:r>
    </w:p>
    <w:p w14:paraId="4F3EDC60" w14:textId="77777777" w:rsidR="00F327EB" w:rsidRPr="003608C1" w:rsidRDefault="00F327EB" w:rsidP="006460D9">
      <w:pPr>
        <w:pBdr>
          <w:top w:val="nil"/>
          <w:left w:val="nil"/>
          <w:bottom w:val="nil"/>
          <w:right w:val="nil"/>
          <w:between w:val="nil"/>
        </w:pBdr>
        <w:tabs>
          <w:tab w:val="left" w:pos="360"/>
          <w:tab w:val="left" w:pos="992"/>
          <w:tab w:val="left" w:pos="2700"/>
          <w:tab w:val="left" w:pos="5040"/>
          <w:tab w:val="left" w:pos="7380"/>
        </w:tabs>
        <w:spacing w:after="0" w:line="240"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vi-VN"/>
        </w:rPr>
        <w:t>Câu 16.</w:t>
      </w:r>
      <w:r w:rsidRPr="003608C1">
        <w:rPr>
          <w:rFonts w:ascii="Times New Roman" w:hAnsi="Times New Roman" w:cs="Times New Roman"/>
          <w:b/>
          <w:bCs/>
          <w:iCs/>
          <w:sz w:val="24"/>
          <w:szCs w:val="24"/>
          <w:lang w:val="vi-VN"/>
        </w:rPr>
        <w:t xml:space="preserve"> (Hóa 12 – Chương 8) </w:t>
      </w:r>
      <w:r w:rsidRPr="003608C1">
        <w:rPr>
          <w:rFonts w:ascii="Times New Roman" w:hAnsi="Times New Roman" w:cs="Times New Roman"/>
          <w:sz w:val="24"/>
          <w:szCs w:val="24"/>
          <w:lang w:val="vi-VN"/>
        </w:rPr>
        <w:t xml:space="preserve">Trong phức chất, số liên kết </w:t>
      </w:r>
      <w:r w:rsidRPr="003608C1">
        <w:rPr>
          <w:rFonts w:ascii="Times New Roman" w:hAnsi="Times New Roman" w:cs="Times New Roman"/>
          <w:sz w:val="24"/>
          <w:szCs w:val="24"/>
        </w:rPr>
        <w:t>σ</w:t>
      </w:r>
      <w:r w:rsidRPr="003608C1">
        <w:rPr>
          <w:rFonts w:ascii="Times New Roman" w:hAnsi="Times New Roman" w:cs="Times New Roman"/>
          <w:sz w:val="24"/>
          <w:szCs w:val="24"/>
          <w:lang w:val="vi-VN"/>
        </w:rPr>
        <w:t xml:space="preserve"> (sigm</w:t>
      </w:r>
      <w:r w:rsidRPr="003317EB">
        <w:rPr>
          <w:rFonts w:ascii="Times New Roman" w:hAnsi="Times New Roman" w:cs="Times New Roman"/>
          <w:b/>
          <w:color w:val="0070C0"/>
          <w:sz w:val="24"/>
          <w:szCs w:val="24"/>
          <w:lang w:val="vi-VN"/>
        </w:rPr>
        <w:t xml:space="preserve">a) </w:t>
      </w:r>
      <w:r w:rsidRPr="003608C1">
        <w:rPr>
          <w:rFonts w:ascii="Times New Roman" w:hAnsi="Times New Roman" w:cs="Times New Roman"/>
          <w:sz w:val="24"/>
          <w:szCs w:val="24"/>
          <w:lang w:val="vi-VN"/>
        </w:rPr>
        <w:t>tạo thành giữa một phối tử với nguyên tử trung tâm được gọi là dung lượng phối trí của phối tử đó. Cấu tạo của phức chất [Ni(NH</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w:t>
      </w:r>
      <w:r w:rsidRPr="003608C1">
        <w:rPr>
          <w:rFonts w:ascii="Times New Roman" w:hAnsi="Times New Roman" w:cs="Times New Roman"/>
          <w:sz w:val="24"/>
          <w:szCs w:val="24"/>
          <w:vertAlign w:val="subscript"/>
          <w:lang w:val="vi-VN"/>
        </w:rPr>
        <w:t>6</w:t>
      </w:r>
      <w:r w:rsidRPr="003608C1">
        <w:rPr>
          <w:rFonts w:ascii="Times New Roman" w:hAnsi="Times New Roman" w:cs="Times New Roman"/>
          <w:sz w:val="24"/>
          <w:szCs w:val="24"/>
          <w:lang w:val="vi-VN"/>
        </w:rPr>
        <w:t>]</w:t>
      </w:r>
      <w:r w:rsidRPr="003608C1">
        <w:rPr>
          <w:rFonts w:ascii="Times New Roman" w:hAnsi="Times New Roman" w:cs="Times New Roman"/>
          <w:sz w:val="24"/>
          <w:szCs w:val="24"/>
          <w:vertAlign w:val="superscript"/>
          <w:lang w:val="vi-VN"/>
        </w:rPr>
        <w:t>2+</w:t>
      </w:r>
      <w:r w:rsidRPr="003608C1">
        <w:rPr>
          <w:rFonts w:ascii="Times New Roman" w:hAnsi="Times New Roman" w:cs="Times New Roman"/>
          <w:sz w:val="24"/>
          <w:szCs w:val="24"/>
          <w:lang w:val="vi-VN"/>
        </w:rPr>
        <w:t xml:space="preserve"> được cho ở hình bên. </w:t>
      </w:r>
    </w:p>
    <w:p w14:paraId="39993E12"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Dung lượng phối trí của mỗi phối tử NH</w:t>
      </w:r>
      <w:r w:rsidRPr="003608C1">
        <w:rPr>
          <w:rFonts w:ascii="Times New Roman" w:hAnsi="Times New Roman" w:cs="Times New Roman"/>
          <w:sz w:val="24"/>
          <w:szCs w:val="24"/>
          <w:vertAlign w:val="subscript"/>
          <w:lang w:val="vi-VN"/>
        </w:rPr>
        <w:t xml:space="preserve">3 </w:t>
      </w:r>
      <w:r w:rsidRPr="003608C1">
        <w:rPr>
          <w:rFonts w:ascii="Times New Roman" w:hAnsi="Times New Roman" w:cs="Times New Roman"/>
          <w:sz w:val="24"/>
          <w:szCs w:val="24"/>
          <w:lang w:val="vi-VN"/>
        </w:rPr>
        <w:t>trong phức chất đã cho là</w:t>
      </w:r>
    </w:p>
    <w:p w14:paraId="46EF014B"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2.</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6. </w:t>
      </w:r>
      <w:r w:rsidRPr="003608C1">
        <w:rPr>
          <w:rFonts w:ascii="Times New Roman" w:hAnsi="Times New Roman" w:cs="Times New Roman"/>
          <w:sz w:val="24"/>
          <w:szCs w:val="24"/>
          <w:lang w:val="vi-VN"/>
        </w:rPr>
        <w:tab/>
      </w:r>
    </w:p>
    <w:p w14:paraId="5A118265"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rPr>
          <w:rFonts w:ascii="Times New Roman" w:hAnsi="Times New Roman" w:cs="Times New Roman"/>
          <w:sz w:val="24"/>
          <w:szCs w:val="24"/>
          <w:u w:val="single"/>
          <w:lang w:val="vi-VN"/>
        </w:rPr>
      </w:pPr>
      <w:r w:rsidRPr="003608C1">
        <w:rPr>
          <w:rFonts w:ascii="Times New Roman" w:hAnsi="Times New Roman" w:cs="Times New Roman"/>
          <w:b/>
          <w:bCs/>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3.</w:t>
      </w:r>
      <w:r w:rsidRPr="003608C1">
        <w:rPr>
          <w:rFonts w:ascii="Times New Roman" w:hAnsi="Times New Roman" w:cs="Times New Roman"/>
          <w:sz w:val="24"/>
          <w:szCs w:val="24"/>
          <w:lang w:val="vi-VN"/>
        </w:rPr>
        <w:tab/>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u w:val="single"/>
          <w:lang w:val="vi-VN"/>
        </w:rPr>
        <w:t>D.</w:t>
      </w:r>
      <w:r w:rsidRPr="003317EB">
        <w:rPr>
          <w:rFonts w:ascii="Times New Roman" w:hAnsi="Times New Roman" w:cs="Times New Roman"/>
          <w:b/>
          <w:color w:val="0070C0"/>
          <w:sz w:val="24"/>
          <w:szCs w:val="24"/>
          <w:u w:val="single"/>
          <w:lang w:val="vi-VN"/>
        </w:rPr>
        <w:t xml:space="preserve"> </w:t>
      </w:r>
      <w:r w:rsidRPr="003608C1">
        <w:rPr>
          <w:rFonts w:ascii="Times New Roman" w:hAnsi="Times New Roman" w:cs="Times New Roman"/>
          <w:sz w:val="24"/>
          <w:szCs w:val="24"/>
          <w:highlight w:val="yellow"/>
          <w:u w:val="single"/>
          <w:lang w:val="vi-VN"/>
        </w:rPr>
        <w:t>1.</w:t>
      </w:r>
    </w:p>
    <w:p w14:paraId="6CC448F6"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vi-VN"/>
        </w:rPr>
        <w:t>Câu 17.</w:t>
      </w:r>
      <w:r w:rsidRPr="003608C1">
        <w:rPr>
          <w:rFonts w:ascii="Times New Roman" w:hAnsi="Times New Roman" w:cs="Times New Roman"/>
          <w:b/>
          <w:bCs/>
          <w:iCs/>
          <w:sz w:val="24"/>
          <w:szCs w:val="24"/>
          <w:lang w:val="vi-VN"/>
        </w:rPr>
        <w:t xml:space="preserve"> (Hóa 12 – Chương 6) </w:t>
      </w:r>
      <w:r w:rsidRPr="003608C1">
        <w:rPr>
          <w:rFonts w:ascii="Times New Roman" w:hAnsi="Times New Roman" w:cs="Times New Roman"/>
          <w:sz w:val="24"/>
          <w:szCs w:val="24"/>
          <w:lang w:val="vi-VN"/>
        </w:rPr>
        <w:t>Nhiệt tạo thành chuẩn (</w:t>
      </w:r>
      <w:r w:rsidRPr="003608C1">
        <w:rPr>
          <w:rFonts w:ascii="Times New Roman" w:hAnsi="Times New Roman" w:cs="Times New Roman"/>
          <w:position w:val="-12"/>
          <w:sz w:val="24"/>
          <w:szCs w:val="24"/>
        </w:rPr>
        <w:object w:dxaOrig="720" w:dyaOrig="380" w14:anchorId="272B2487">
          <v:shape id="_x0000_i1796" type="#_x0000_t75" style="width:36pt;height:19.5pt" o:ole="">
            <v:imagedata r:id="rId1278" o:title=""/>
          </v:shape>
          <o:OLEObject Type="Embed" ProgID="Equation.DSMT4" ShapeID="_x0000_i1796" DrawAspect="Content" ObjectID="_1833292947" r:id="rId1362"/>
        </w:object>
      </w:r>
      <w:r w:rsidRPr="003608C1">
        <w:rPr>
          <w:rFonts w:ascii="Times New Roman" w:hAnsi="Times New Roman" w:cs="Times New Roman"/>
          <w:sz w:val="24"/>
          <w:szCs w:val="24"/>
          <w:lang w:val="vi-VN"/>
        </w:rPr>
        <w:t>) của CaCO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(s), CaO(s) và CO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 xml:space="preserve">(g) lần lượt là –1206,9 kJ/mol; –635,1 kJ/mol và –393,5 kJ/mol. </w:t>
      </w:r>
    </w:p>
    <w:p w14:paraId="412FF144"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ab/>
        <w:t>Biến thiên enthalpy chuẩn (</w:t>
      </w:r>
      <w:r w:rsidRPr="003608C1">
        <w:rPr>
          <w:rFonts w:ascii="Times New Roman" w:hAnsi="Times New Roman" w:cs="Times New Roman"/>
          <w:position w:val="-12"/>
          <w:sz w:val="24"/>
          <w:szCs w:val="24"/>
        </w:rPr>
        <w:object w:dxaOrig="700" w:dyaOrig="380" w14:anchorId="3D250537">
          <v:shape id="_x0000_i1797" type="#_x0000_t75" style="width:34.5pt;height:18.75pt" o:ole="">
            <v:imagedata r:id="rId1280" o:title=""/>
          </v:shape>
          <o:OLEObject Type="Embed" ProgID="Equation.DSMT4" ShapeID="_x0000_i1797" DrawAspect="Content" ObjectID="_1833292948" r:id="rId1363"/>
        </w:object>
      </w:r>
      <w:r w:rsidRPr="003608C1">
        <w:rPr>
          <w:rFonts w:ascii="Times New Roman" w:hAnsi="Times New Roman" w:cs="Times New Roman"/>
          <w:sz w:val="24"/>
          <w:szCs w:val="24"/>
          <w:lang w:val="vi-VN"/>
        </w:rPr>
        <w:t>) của phản ứng  CaCO</w:t>
      </w:r>
      <w:r w:rsidRPr="003608C1">
        <w:rPr>
          <w:rFonts w:ascii="Times New Roman" w:hAnsi="Times New Roman" w:cs="Times New Roman"/>
          <w:sz w:val="24"/>
          <w:szCs w:val="24"/>
          <w:vertAlign w:val="subscript"/>
          <w:lang w:val="vi-VN"/>
        </w:rPr>
        <w:t>3</w:t>
      </w:r>
      <w:r w:rsidRPr="003608C1">
        <w:rPr>
          <w:rFonts w:ascii="Times New Roman" w:hAnsi="Times New Roman" w:cs="Times New Roman"/>
          <w:sz w:val="24"/>
          <w:szCs w:val="24"/>
          <w:lang w:val="vi-VN"/>
        </w:rPr>
        <w:t xml:space="preserve">(s) </w:t>
      </w:r>
      <w:r w:rsidRPr="003608C1">
        <w:rPr>
          <w:rFonts w:ascii="Times New Roman" w:hAnsi="Times New Roman" w:cs="Times New Roman"/>
          <w:position w:val="-6"/>
          <w:sz w:val="24"/>
          <w:szCs w:val="24"/>
        </w:rPr>
        <w:object w:dxaOrig="680" w:dyaOrig="360" w14:anchorId="5045F555">
          <v:shape id="_x0000_i1798" type="#_x0000_t75" style="width:34.5pt;height:18pt" o:ole="">
            <v:imagedata r:id="rId1282" o:title=""/>
          </v:shape>
          <o:OLEObject Type="Embed" ProgID="Equation.DSMT4" ShapeID="_x0000_i1798" DrawAspect="Content" ObjectID="_1833292949" r:id="rId1364"/>
        </w:object>
      </w:r>
      <w:r w:rsidRPr="003608C1">
        <w:rPr>
          <w:rFonts w:ascii="Times New Roman" w:hAnsi="Times New Roman" w:cs="Times New Roman"/>
          <w:sz w:val="24"/>
          <w:szCs w:val="24"/>
          <w:lang w:val="vi-VN"/>
        </w:rPr>
        <w:t>CaO(s) + CO</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(g) là bao nhiêu?</w:t>
      </w:r>
    </w:p>
    <w:p w14:paraId="674786C2"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u w:val="single"/>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 xml:space="preserve">A. </w:t>
      </w:r>
      <w:r w:rsidRPr="003608C1">
        <w:rPr>
          <w:rFonts w:ascii="Times New Roman" w:hAnsi="Times New Roman" w:cs="Times New Roman"/>
          <w:b/>
          <w:bCs/>
          <w:sz w:val="24"/>
          <w:szCs w:val="24"/>
          <w:lang w:val="vi-VN"/>
        </w:rPr>
        <w:t>-</w:t>
      </w:r>
      <w:r w:rsidRPr="003608C1">
        <w:rPr>
          <w:rFonts w:ascii="Times New Roman" w:hAnsi="Times New Roman" w:cs="Times New Roman"/>
          <w:sz w:val="24"/>
          <w:szCs w:val="24"/>
          <w:lang w:val="vi-VN"/>
        </w:rPr>
        <w:t xml:space="preserve">178,3 kJ. </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 xml:space="preserve">- 965,3 kJ. </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+965,3 kJ.</w:t>
      </w: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u w:val="single"/>
          <w:lang w:val="vi-VN"/>
        </w:rPr>
        <w:t xml:space="preserve">D. </w:t>
      </w:r>
      <w:r w:rsidRPr="003608C1">
        <w:rPr>
          <w:rFonts w:ascii="Times New Roman" w:hAnsi="Times New Roman" w:cs="Times New Roman"/>
          <w:sz w:val="24"/>
          <w:szCs w:val="24"/>
          <w:highlight w:val="yellow"/>
          <w:u w:val="single"/>
          <w:lang w:val="vi-VN"/>
        </w:rPr>
        <w:t>+178,3 kJ.</w:t>
      </w:r>
    </w:p>
    <w:p w14:paraId="3E099E23"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vi-VN"/>
        </w:rPr>
      </w:pPr>
      <w:r w:rsidRPr="003317EB">
        <w:rPr>
          <w:rFonts w:ascii="Times New Roman" w:hAnsi="Times New Roman" w:cs="Times New Roman"/>
          <w:b/>
          <w:bCs/>
          <w:iCs/>
          <w:color w:val="C00000"/>
          <w:sz w:val="24"/>
          <w:szCs w:val="24"/>
          <w:lang w:val="vi-VN"/>
        </w:rPr>
        <w:t>Câu 18.</w:t>
      </w:r>
      <w:r w:rsidRPr="003608C1">
        <w:rPr>
          <w:rFonts w:ascii="Times New Roman" w:hAnsi="Times New Roman" w:cs="Times New Roman"/>
          <w:b/>
          <w:bCs/>
          <w:iCs/>
          <w:sz w:val="24"/>
          <w:szCs w:val="24"/>
          <w:lang w:val="vi-VN"/>
        </w:rPr>
        <w:t xml:space="preserve"> (Hóa 12 – Chương 2) </w:t>
      </w:r>
      <w:r w:rsidRPr="003608C1">
        <w:rPr>
          <w:rFonts w:ascii="Times New Roman" w:hAnsi="Times New Roman" w:cs="Times New Roman"/>
          <w:sz w:val="24"/>
          <w:szCs w:val="24"/>
          <w:lang w:val="vi-VN"/>
        </w:rPr>
        <w:t xml:space="preserve">Carbohydrate nào dưới đây </w:t>
      </w:r>
      <w:r w:rsidRPr="003608C1">
        <w:rPr>
          <w:rFonts w:ascii="Times New Roman" w:hAnsi="Times New Roman" w:cs="Times New Roman"/>
          <w:b/>
          <w:sz w:val="24"/>
          <w:szCs w:val="24"/>
          <w:lang w:val="vi-VN"/>
        </w:rPr>
        <w:t>không</w:t>
      </w:r>
      <w:r w:rsidRPr="003608C1">
        <w:rPr>
          <w:rFonts w:ascii="Times New Roman" w:hAnsi="Times New Roman" w:cs="Times New Roman"/>
          <w:sz w:val="24"/>
          <w:szCs w:val="24"/>
          <w:lang w:val="vi-VN"/>
        </w:rPr>
        <w:t xml:space="preserve"> có nhóm -OH hemiacetal (hoặc hemiketal)?</w:t>
      </w:r>
    </w:p>
    <w:p w14:paraId="1204808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lang w:val="vi-VN"/>
        </w:rPr>
        <w:tab/>
      </w:r>
      <w:r w:rsidRPr="003317EB">
        <w:rPr>
          <w:rFonts w:ascii="Times New Roman" w:hAnsi="Times New Roman" w:cs="Times New Roman"/>
          <w:b/>
          <w:color w:val="0070C0"/>
          <w:sz w:val="24"/>
          <w:szCs w:val="24"/>
          <w:lang w:val="pt-PT"/>
        </w:rPr>
        <w:t xml:space="preserve">A. </w:t>
      </w:r>
      <w:r w:rsidRPr="003608C1">
        <w:rPr>
          <w:rFonts w:ascii="Times New Roman" w:hAnsi="Times New Roman" w:cs="Times New Roman"/>
          <w:sz w:val="24"/>
          <w:szCs w:val="24"/>
          <w:lang w:val="pt-PT"/>
        </w:rPr>
        <w:t>Fructose.</w:t>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Glucose.</w:t>
      </w:r>
      <w:r w:rsidRPr="003608C1">
        <w:rPr>
          <w:rFonts w:ascii="Times New Roman" w:hAnsi="Times New Roman" w:cs="Times New Roman"/>
          <w:sz w:val="24"/>
          <w:szCs w:val="24"/>
          <w:lang w:val="pt-PT"/>
        </w:rPr>
        <w:tab/>
      </w:r>
      <w:r w:rsidRPr="003317EB">
        <w:rPr>
          <w:rFonts w:ascii="Times New Roman" w:hAnsi="Times New Roman" w:cs="Times New Roman"/>
          <w:b/>
          <w:color w:val="0070C0"/>
          <w:sz w:val="24"/>
          <w:szCs w:val="24"/>
          <w:u w:val="single"/>
          <w:lang w:val="pt-PT"/>
        </w:rPr>
        <w:t xml:space="preserve">C. </w:t>
      </w:r>
      <w:r w:rsidRPr="003608C1">
        <w:rPr>
          <w:rFonts w:ascii="Times New Roman" w:hAnsi="Times New Roman" w:cs="Times New Roman"/>
          <w:sz w:val="24"/>
          <w:szCs w:val="24"/>
          <w:highlight w:val="yellow"/>
          <w:u w:val="single"/>
          <w:lang w:val="pt-PT"/>
        </w:rPr>
        <w:t>Saccharose.</w:t>
      </w:r>
      <w:r w:rsidRPr="003608C1">
        <w:rPr>
          <w:rFonts w:ascii="Times New Roman" w:hAnsi="Times New Roman" w:cs="Times New Roman"/>
          <w:sz w:val="24"/>
          <w:szCs w:val="24"/>
          <w:u w:val="single"/>
          <w:lang w:val="pt-PT"/>
        </w:rPr>
        <w:tab/>
      </w:r>
      <w:r w:rsidRPr="003317EB">
        <w:rPr>
          <w:rFonts w:ascii="Times New Roman" w:hAnsi="Times New Roman" w:cs="Times New Roman"/>
          <w:b/>
          <w:color w:val="0070C0"/>
          <w:sz w:val="24"/>
          <w:szCs w:val="24"/>
          <w:lang w:val="pt-PT"/>
        </w:rPr>
        <w:t xml:space="preserve">D. </w:t>
      </w:r>
      <w:r w:rsidRPr="003608C1">
        <w:rPr>
          <w:rFonts w:ascii="Times New Roman" w:hAnsi="Times New Roman" w:cs="Times New Roman"/>
          <w:sz w:val="24"/>
          <w:szCs w:val="24"/>
          <w:lang w:val="pt-PT"/>
        </w:rPr>
        <w:t>Maltose.</w:t>
      </w:r>
    </w:p>
    <w:p w14:paraId="51C29BE5"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bCs/>
          <w:sz w:val="24"/>
          <w:szCs w:val="24"/>
          <w:lang w:val="pt-PT"/>
        </w:rPr>
        <w:t>PHẦN II. Câu trắc nghiệm đúng sai.</w:t>
      </w:r>
      <w:r w:rsidRPr="003608C1">
        <w:rPr>
          <w:rFonts w:ascii="Times New Roman" w:hAnsi="Times New Roman" w:cs="Times New Roman"/>
          <w:sz w:val="24"/>
          <w:szCs w:val="24"/>
          <w:lang w:val="pt-PT"/>
        </w:rPr>
        <w:t xml:space="preserve"> Thí sinh trả lời từ câu 1 đến câu 4. Trong mỗi ý </w:t>
      </w:r>
      <w:r w:rsidRPr="003608C1">
        <w:rPr>
          <w:rFonts w:ascii="Times New Roman" w:hAnsi="Times New Roman" w:cs="Times New Roman"/>
          <w:b/>
          <w:bCs/>
          <w:sz w:val="24"/>
          <w:szCs w:val="24"/>
          <w:lang w:val="pt-PT"/>
        </w:rPr>
        <w:t>a)</w:t>
      </w:r>
      <w:r w:rsidRPr="003608C1">
        <w:rPr>
          <w:rFonts w:ascii="Times New Roman" w:hAnsi="Times New Roman" w:cs="Times New Roman"/>
          <w:sz w:val="24"/>
          <w:szCs w:val="24"/>
          <w:lang w:val="pt-PT"/>
        </w:rPr>
        <w:t xml:space="preserve">, </w:t>
      </w:r>
      <w:r w:rsidRPr="003608C1">
        <w:rPr>
          <w:rFonts w:ascii="Times New Roman" w:hAnsi="Times New Roman" w:cs="Times New Roman"/>
          <w:b/>
          <w:bCs/>
          <w:sz w:val="24"/>
          <w:szCs w:val="24"/>
          <w:lang w:val="pt-PT"/>
        </w:rPr>
        <w:t>b)</w:t>
      </w:r>
      <w:r w:rsidRPr="003608C1">
        <w:rPr>
          <w:rFonts w:ascii="Times New Roman" w:hAnsi="Times New Roman" w:cs="Times New Roman"/>
          <w:sz w:val="24"/>
          <w:szCs w:val="24"/>
          <w:lang w:val="pt-PT"/>
        </w:rPr>
        <w:t>,</w:t>
      </w:r>
      <w:r w:rsidRPr="003608C1">
        <w:rPr>
          <w:rFonts w:ascii="Times New Roman" w:hAnsi="Times New Roman" w:cs="Times New Roman"/>
          <w:b/>
          <w:bCs/>
          <w:sz w:val="24"/>
          <w:szCs w:val="24"/>
          <w:lang w:val="pt-PT"/>
        </w:rPr>
        <w:t xml:space="preserve"> c)</w:t>
      </w:r>
      <w:r w:rsidRPr="003608C1">
        <w:rPr>
          <w:rFonts w:ascii="Times New Roman" w:hAnsi="Times New Roman" w:cs="Times New Roman"/>
          <w:sz w:val="24"/>
          <w:szCs w:val="24"/>
          <w:lang w:val="pt-PT"/>
        </w:rPr>
        <w:t xml:space="preserve">, </w:t>
      </w:r>
      <w:r w:rsidRPr="003317EB">
        <w:rPr>
          <w:rFonts w:ascii="Times New Roman" w:hAnsi="Times New Roman" w:cs="Times New Roman"/>
          <w:b/>
          <w:bCs/>
          <w:color w:val="0070C0"/>
          <w:sz w:val="24"/>
          <w:szCs w:val="24"/>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lang w:val="pt-PT"/>
        </w:rPr>
        <w:t>ở mỗi câu, thí sinh chọn đúng hoặc sai.</w:t>
      </w:r>
    </w:p>
    <w:p w14:paraId="31E38186" w14:textId="77777777" w:rsidR="00F327EB" w:rsidRPr="003608C1" w:rsidRDefault="00F327EB" w:rsidP="006460D9">
      <w:pPr>
        <w:tabs>
          <w:tab w:val="left" w:pos="360"/>
          <w:tab w:val="left" w:pos="2700"/>
          <w:tab w:val="left" w:pos="5040"/>
          <w:tab w:val="left" w:pos="7380"/>
        </w:tabs>
        <w:spacing w:after="0" w:line="240" w:lineRule="auto"/>
        <w:rPr>
          <w:rFonts w:ascii="Times New Roman" w:eastAsia="Calibri" w:hAnsi="Times New Roman" w:cs="Times New Roman"/>
          <w:sz w:val="24"/>
          <w:szCs w:val="24"/>
          <w:lang w:val="pt-PT"/>
        </w:rPr>
      </w:pPr>
      <w:r w:rsidRPr="003317EB">
        <w:rPr>
          <w:rFonts w:ascii="Times New Roman" w:hAnsi="Times New Roman" w:cs="Times New Roman"/>
          <w:b/>
          <w:bCs/>
          <w:iCs/>
          <w:color w:val="C00000"/>
          <w:sz w:val="24"/>
          <w:szCs w:val="24"/>
          <w:lang w:val="pt-PT"/>
        </w:rPr>
        <w:t>Câu 1.</w:t>
      </w:r>
      <w:r w:rsidRPr="003608C1">
        <w:rPr>
          <w:rFonts w:ascii="Times New Roman" w:hAnsi="Times New Roman" w:cs="Times New Roman"/>
          <w:b/>
          <w:bCs/>
          <w:iCs/>
          <w:sz w:val="24"/>
          <w:szCs w:val="24"/>
          <w:lang w:val="pt-PT"/>
        </w:rPr>
        <w:t xml:space="preserve"> (Hóa 12 - Chương 2) </w:t>
      </w:r>
      <w:r w:rsidRPr="003608C1">
        <w:rPr>
          <w:rFonts w:ascii="Times New Roman" w:eastAsia="Calibri" w:hAnsi="Times New Roman" w:cs="Times New Roman"/>
          <w:sz w:val="24"/>
          <w:szCs w:val="24"/>
          <w:lang w:val="pt-PT"/>
        </w:rPr>
        <w:t xml:space="preserve">Tiến hành thí nghiệm theo các bước sau: </w:t>
      </w:r>
    </w:p>
    <w:p w14:paraId="7FECC9A4"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sz w:val="24"/>
          <w:szCs w:val="24"/>
          <w:lang w:val="pt-PT"/>
        </w:rPr>
      </w:pPr>
      <w:r w:rsidRPr="003608C1">
        <w:rPr>
          <w:rFonts w:ascii="Times New Roman" w:eastAsia="Calibri" w:hAnsi="Times New Roman" w:cs="Times New Roman"/>
          <w:sz w:val="24"/>
          <w:szCs w:val="24"/>
          <w:lang w:val="pt-PT"/>
        </w:rPr>
        <w:tab/>
        <w:t>Bước 1: Cho 1 mL dung dịch AgNO</w:t>
      </w:r>
      <w:r w:rsidRPr="003608C1">
        <w:rPr>
          <w:rFonts w:ascii="Times New Roman" w:eastAsia="Calibri" w:hAnsi="Times New Roman" w:cs="Times New Roman"/>
          <w:sz w:val="24"/>
          <w:szCs w:val="24"/>
          <w:vertAlign w:val="subscript"/>
          <w:lang w:val="pt-PT"/>
        </w:rPr>
        <w:t>3</w:t>
      </w:r>
      <w:r w:rsidRPr="003608C1">
        <w:rPr>
          <w:rFonts w:ascii="Times New Roman" w:eastAsia="Calibri" w:hAnsi="Times New Roman" w:cs="Times New Roman"/>
          <w:sz w:val="24"/>
          <w:szCs w:val="24"/>
          <w:lang w:val="pt-PT"/>
        </w:rPr>
        <w:t xml:space="preserve"> 1% vào ống nghiệm sạch. </w:t>
      </w:r>
    </w:p>
    <w:p w14:paraId="3A00A239"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sz w:val="24"/>
          <w:szCs w:val="24"/>
          <w:lang w:val="pt-PT"/>
        </w:rPr>
      </w:pPr>
      <w:r w:rsidRPr="003608C1">
        <w:rPr>
          <w:rFonts w:ascii="Times New Roman" w:eastAsia="Calibri" w:hAnsi="Times New Roman" w:cs="Times New Roman"/>
          <w:sz w:val="24"/>
          <w:szCs w:val="24"/>
          <w:lang w:val="pt-PT"/>
        </w:rPr>
        <w:lastRenderedPageBreak/>
        <w:tab/>
        <w:t>Bước 2: Thêm từ từ từng giọt dung dịch NH</w:t>
      </w:r>
      <w:r w:rsidRPr="003608C1">
        <w:rPr>
          <w:rFonts w:ascii="Times New Roman" w:eastAsia="Calibri" w:hAnsi="Times New Roman" w:cs="Times New Roman"/>
          <w:sz w:val="24"/>
          <w:szCs w:val="24"/>
          <w:vertAlign w:val="subscript"/>
          <w:lang w:val="pt-PT"/>
        </w:rPr>
        <w:t>3</w:t>
      </w:r>
      <w:r w:rsidRPr="003608C1">
        <w:rPr>
          <w:rFonts w:ascii="Times New Roman" w:eastAsia="Calibri" w:hAnsi="Times New Roman" w:cs="Times New Roman"/>
          <w:sz w:val="24"/>
          <w:szCs w:val="24"/>
          <w:lang w:val="pt-PT"/>
        </w:rPr>
        <w:t xml:space="preserve">, lắc đều cho đến khi kết tủa tan hết. </w:t>
      </w:r>
    </w:p>
    <w:p w14:paraId="455C321C"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sz w:val="24"/>
          <w:szCs w:val="24"/>
          <w:lang w:val="pt-PT"/>
        </w:rPr>
      </w:pPr>
      <w:r w:rsidRPr="003608C1">
        <w:rPr>
          <w:rFonts w:ascii="Times New Roman" w:eastAsia="Calibri" w:hAnsi="Times New Roman" w:cs="Times New Roman"/>
          <w:sz w:val="24"/>
          <w:szCs w:val="24"/>
          <w:lang w:val="pt-PT"/>
        </w:rPr>
        <w:tab/>
        <w:t>Bước 3: Thêm tiếp khoảng 1 mL dung dịch glucose 1% vào ống nghiệm, đun nóng nhẹ.</w:t>
      </w:r>
    </w:p>
    <w:p w14:paraId="7CFB27FF"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b/>
          <w:sz w:val="24"/>
          <w:szCs w:val="24"/>
          <w:lang w:val="pt-PT"/>
        </w:rPr>
      </w:pPr>
      <w:r w:rsidRPr="003608C1">
        <w:rPr>
          <w:rFonts w:ascii="Times New Roman" w:eastAsia="Calibri" w:hAnsi="Times New Roman" w:cs="Times New Roman"/>
          <w:b/>
          <w:sz w:val="24"/>
          <w:szCs w:val="24"/>
          <w:highlight w:val="yellow"/>
          <w:lang w:val="pt-PT"/>
        </w:rPr>
        <w:tab/>
      </w:r>
      <w:r w:rsidRPr="003317EB">
        <w:rPr>
          <w:rFonts w:ascii="Times New Roman" w:eastAsia="Calibri" w:hAnsi="Times New Roman" w:cs="Times New Roman"/>
          <w:b/>
          <w:color w:val="0070C0"/>
          <w:sz w:val="24"/>
          <w:szCs w:val="24"/>
          <w:u w:val="single"/>
          <w:lang w:val="pt-PT"/>
        </w:rPr>
        <w:t>a)</w:t>
      </w:r>
      <w:r w:rsidRPr="003317EB">
        <w:rPr>
          <w:rFonts w:ascii="Times New Roman" w:eastAsia="Calibri" w:hAnsi="Times New Roman" w:cs="Times New Roman"/>
          <w:b/>
          <w:color w:val="0070C0"/>
          <w:sz w:val="24"/>
          <w:szCs w:val="24"/>
          <w:lang w:val="pt-PT"/>
        </w:rPr>
        <w:t xml:space="preserve"> </w:t>
      </w:r>
      <w:r w:rsidRPr="003608C1">
        <w:rPr>
          <w:rFonts w:ascii="Times New Roman" w:eastAsia="Calibri" w:hAnsi="Times New Roman" w:cs="Times New Roman"/>
          <w:sz w:val="24"/>
          <w:szCs w:val="24"/>
          <w:highlight w:val="yellow"/>
          <w:lang w:val="pt-PT"/>
        </w:rPr>
        <w:t>Trong thí nghiệm trên, glucose đóng vai trò là chất bị oxi hoá.</w:t>
      </w:r>
    </w:p>
    <w:p w14:paraId="4A3A5AF2"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b/>
          <w:sz w:val="24"/>
          <w:szCs w:val="24"/>
          <w:lang w:val="pt-PT"/>
        </w:rPr>
      </w:pPr>
      <w:r w:rsidRPr="003608C1">
        <w:rPr>
          <w:rFonts w:ascii="Times New Roman" w:eastAsia="Calibri" w:hAnsi="Times New Roman" w:cs="Times New Roman"/>
          <w:b/>
          <w:sz w:val="24"/>
          <w:szCs w:val="24"/>
          <w:lang w:val="pt-PT"/>
        </w:rPr>
        <w:tab/>
      </w:r>
      <w:r w:rsidRPr="003317EB">
        <w:rPr>
          <w:rFonts w:ascii="Times New Roman" w:eastAsia="Calibri" w:hAnsi="Times New Roman" w:cs="Times New Roman"/>
          <w:b/>
          <w:color w:val="0070C0"/>
          <w:sz w:val="24"/>
          <w:szCs w:val="24"/>
          <w:lang w:val="pt-PT"/>
        </w:rPr>
        <w:t xml:space="preserve">b) </w:t>
      </w:r>
      <w:r w:rsidRPr="003608C1">
        <w:rPr>
          <w:rFonts w:ascii="Times New Roman" w:eastAsia="Calibri" w:hAnsi="Times New Roman" w:cs="Times New Roman"/>
          <w:sz w:val="24"/>
          <w:szCs w:val="24"/>
          <w:lang w:val="pt-PT"/>
        </w:rPr>
        <w:t xml:space="preserve">Thí nghiệm trên chứng minh glucose có tính chất của nhóm –OH hemiacetal. </w:t>
      </w:r>
    </w:p>
    <w:p w14:paraId="3BBFD2C0"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eastAsia="Calibri" w:hAnsi="Times New Roman" w:cs="Times New Roman"/>
          <w:sz w:val="24"/>
          <w:szCs w:val="24"/>
          <w:lang w:val="pt-PT"/>
        </w:rPr>
      </w:pPr>
      <w:r w:rsidRPr="003608C1">
        <w:rPr>
          <w:rFonts w:ascii="Times New Roman" w:eastAsia="Calibri" w:hAnsi="Times New Roman" w:cs="Times New Roman"/>
          <w:b/>
          <w:sz w:val="24"/>
          <w:szCs w:val="24"/>
          <w:lang w:val="pt-PT"/>
        </w:rPr>
        <w:tab/>
      </w:r>
      <w:r w:rsidRPr="003317EB">
        <w:rPr>
          <w:rFonts w:ascii="Times New Roman" w:eastAsia="Calibri" w:hAnsi="Times New Roman" w:cs="Times New Roman"/>
          <w:b/>
          <w:color w:val="0070C0"/>
          <w:sz w:val="24"/>
          <w:szCs w:val="24"/>
          <w:lang w:val="pt-PT"/>
        </w:rPr>
        <w:t xml:space="preserve">c) </w:t>
      </w:r>
      <w:r w:rsidRPr="003608C1">
        <w:rPr>
          <w:rFonts w:ascii="Times New Roman" w:eastAsia="Calibri" w:hAnsi="Times New Roman" w:cs="Times New Roman"/>
          <w:sz w:val="24"/>
          <w:szCs w:val="24"/>
          <w:lang w:val="pt-PT"/>
        </w:rPr>
        <w:t xml:space="preserve">Ở bước 3, thay dung dịch glucose 1% thành dung dịch fructose 1% thì phản ứng không xảy ra do trong phân tử fructose không có nhóm –OH hemiacetal. </w:t>
      </w:r>
    </w:p>
    <w:p w14:paraId="4904EB9D"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i/>
          <w:sz w:val="24"/>
          <w:szCs w:val="24"/>
          <w:lang w:val="pt-PT"/>
        </w:rPr>
      </w:pPr>
      <w:r w:rsidRPr="003608C1">
        <w:rPr>
          <w:rFonts w:ascii="Times New Roman" w:eastAsia="Calibri" w:hAnsi="Times New Roman" w:cs="Times New Roman"/>
          <w:b/>
          <w:sz w:val="24"/>
          <w:szCs w:val="24"/>
          <w:lang w:val="pt-PT"/>
        </w:rPr>
        <w:tab/>
      </w:r>
      <w:r w:rsidRPr="003317EB">
        <w:rPr>
          <w:rFonts w:ascii="Times New Roman" w:eastAsia="Calibri" w:hAnsi="Times New Roman" w:cs="Times New Roman"/>
          <w:b/>
          <w:color w:val="0070C0"/>
          <w:sz w:val="24"/>
          <w:szCs w:val="24"/>
          <w:lang w:val="pt-PT"/>
        </w:rPr>
        <w:t xml:space="preserve">d) </w:t>
      </w:r>
      <w:r w:rsidRPr="003608C1">
        <w:rPr>
          <w:rFonts w:ascii="Times New Roman" w:eastAsia="Calibri" w:hAnsi="Times New Roman" w:cs="Times New Roman"/>
          <w:sz w:val="24"/>
          <w:szCs w:val="24"/>
          <w:lang w:val="pt-PT"/>
        </w:rPr>
        <w:t>Trong công</w:t>
      </w:r>
      <w:r w:rsidRPr="003608C1">
        <w:rPr>
          <w:rFonts w:ascii="Times New Roman" w:eastAsia="Calibri" w:hAnsi="Times New Roman" w:cs="Times New Roman"/>
          <w:b/>
          <w:sz w:val="24"/>
          <w:szCs w:val="24"/>
          <w:lang w:val="pt-PT"/>
        </w:rPr>
        <w:t xml:space="preserve"> </w:t>
      </w:r>
      <w:r w:rsidRPr="003608C1">
        <w:rPr>
          <w:rFonts w:ascii="Times New Roman" w:eastAsia="Calibri" w:hAnsi="Times New Roman" w:cs="Times New Roman"/>
          <w:sz w:val="24"/>
          <w:szCs w:val="24"/>
          <w:lang w:val="pt-PT"/>
        </w:rPr>
        <w:t xml:space="preserve">nghiệp, phản ứng trên được dùng để tráng gương, tráng ruột phích. </w:t>
      </w:r>
      <w:r w:rsidRPr="003608C1">
        <w:rPr>
          <w:rFonts w:ascii="Times New Roman" w:hAnsi="Times New Roman" w:cs="Times New Roman"/>
          <w:bCs/>
          <w:sz w:val="24"/>
          <w:szCs w:val="24"/>
          <w:lang w:val="pt-PT"/>
        </w:rPr>
        <w:t>Một ruột phích có diện tích bề mặt là 0,35 m</w:t>
      </w:r>
      <w:r w:rsidRPr="003608C1">
        <w:rPr>
          <w:rFonts w:ascii="Times New Roman" w:hAnsi="Times New Roman" w:cs="Times New Roman"/>
          <w:bCs/>
          <w:sz w:val="24"/>
          <w:szCs w:val="24"/>
          <w:vertAlign w:val="superscript"/>
          <w:lang w:val="pt-PT"/>
        </w:rPr>
        <w:t>2</w:t>
      </w:r>
      <w:r w:rsidRPr="003608C1">
        <w:rPr>
          <w:rFonts w:ascii="Times New Roman" w:hAnsi="Times New Roman" w:cs="Times New Roman"/>
          <w:bCs/>
          <w:sz w:val="24"/>
          <w:szCs w:val="24"/>
          <w:lang w:val="pt-PT"/>
        </w:rPr>
        <w:t xml:space="preserve">. Để tráng được 2000 ruột phích với độ dày lớp bạc là 0,1 </w:t>
      </w:r>
      <w:r w:rsidRPr="003608C1">
        <w:rPr>
          <w:rFonts w:ascii="Times New Roman" w:hAnsi="Times New Roman" w:cs="Times New Roman"/>
          <w:position w:val="-10"/>
          <w:sz w:val="24"/>
          <w:szCs w:val="24"/>
        </w:rPr>
        <w:object w:dxaOrig="360" w:dyaOrig="240" w14:anchorId="26E19C5E">
          <v:shape id="_x0000_i1799" type="#_x0000_t75" style="width:18pt;height:12pt" o:ole="">
            <v:imagedata r:id="rId965" o:title=""/>
          </v:shape>
          <o:OLEObject Type="Embed" ProgID="Equation.DSMT4" ShapeID="_x0000_i1799" DrawAspect="Content" ObjectID="_1833292950" r:id="rId1365"/>
        </w:object>
      </w:r>
      <w:r w:rsidRPr="003608C1">
        <w:rPr>
          <w:rFonts w:ascii="Times New Roman" w:hAnsi="Times New Roman" w:cs="Times New Roman"/>
          <w:sz w:val="24"/>
          <w:szCs w:val="24"/>
          <w:lang w:val="pt-PT"/>
        </w:rPr>
        <w:t>thì cần dùng m gam glucose 10% tác dụng với lượng dư dung dịch AgNO</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xml:space="preserve"> trong NH</w:t>
      </w:r>
      <w:r w:rsidRPr="003608C1">
        <w:rPr>
          <w:rFonts w:ascii="Times New Roman" w:hAnsi="Times New Roman" w:cs="Times New Roman"/>
          <w:sz w:val="24"/>
          <w:szCs w:val="24"/>
          <w:vertAlign w:val="subscript"/>
          <w:lang w:val="pt-PT"/>
        </w:rPr>
        <w:t>3</w:t>
      </w:r>
      <w:r w:rsidRPr="003608C1">
        <w:rPr>
          <w:rFonts w:ascii="Times New Roman" w:hAnsi="Times New Roman" w:cs="Times New Roman"/>
          <w:sz w:val="24"/>
          <w:szCs w:val="24"/>
          <w:lang w:val="pt-PT"/>
        </w:rPr>
        <w:t>. Biết hiệu suất phản ứng tráng bạc là 75% và khối lượng riêng của bạc là 10,49 g/cm</w:t>
      </w:r>
      <w:r w:rsidRPr="003608C1">
        <w:rPr>
          <w:rFonts w:ascii="Times New Roman" w:hAnsi="Times New Roman" w:cs="Times New Roman"/>
          <w:sz w:val="24"/>
          <w:szCs w:val="24"/>
          <w:vertAlign w:val="superscript"/>
          <w:lang w:val="pt-PT"/>
        </w:rPr>
        <w:t>3</w:t>
      </w:r>
      <w:r w:rsidRPr="003608C1">
        <w:rPr>
          <w:rFonts w:ascii="Times New Roman" w:hAnsi="Times New Roman" w:cs="Times New Roman"/>
          <w:sz w:val="24"/>
          <w:szCs w:val="24"/>
          <w:lang w:val="pt-PT"/>
        </w:rPr>
        <w:t xml:space="preserve">. Giá trị của m </w:t>
      </w:r>
      <w:r w:rsidRPr="003608C1">
        <w:rPr>
          <w:rFonts w:ascii="Times New Roman" w:hAnsi="Times New Roman" w:cs="Times New Roman"/>
          <w:bCs/>
          <w:sz w:val="24"/>
          <w:szCs w:val="24"/>
          <w:lang w:val="pt-PT"/>
        </w:rPr>
        <w:t>là 816 gam.</w:t>
      </w:r>
      <w:r w:rsidRPr="003608C1">
        <w:rPr>
          <w:rFonts w:ascii="Times New Roman" w:hAnsi="Times New Roman" w:cs="Times New Roman"/>
          <w:b/>
          <w:bCs/>
          <w:sz w:val="24"/>
          <w:szCs w:val="24"/>
          <w:lang w:val="pt-PT"/>
        </w:rPr>
        <w:t xml:space="preserve"> </w:t>
      </w:r>
      <w:r w:rsidRPr="003608C1">
        <w:rPr>
          <w:rFonts w:ascii="Times New Roman" w:hAnsi="Times New Roman" w:cs="Times New Roman"/>
          <w:i/>
          <w:sz w:val="24"/>
          <w:szCs w:val="24"/>
          <w:lang w:val="pt-PT"/>
        </w:rPr>
        <w:t>(Kết quả các phép tính trung gian không được làm tròn, chỉ kết quả cuối cùng được làm tròn đến hàng đơn vị).</w:t>
      </w:r>
    </w:p>
    <w:p w14:paraId="5CCFB409"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nl-NL"/>
        </w:rPr>
      </w:pPr>
      <w:r w:rsidRPr="003608C1">
        <w:rPr>
          <w:rFonts w:ascii="Times New Roman" w:hAnsi="Times New Roman" w:cs="Times New Roman"/>
          <w:noProof/>
          <w:sz w:val="24"/>
          <w:szCs w:val="24"/>
        </w:rPr>
        <w:drawing>
          <wp:anchor distT="0" distB="0" distL="114300" distR="114300" simplePos="0" relativeHeight="251720704" behindDoc="0" locked="0" layoutInCell="1" allowOverlap="1" wp14:anchorId="04AF2BC1" wp14:editId="4F2E3E97">
            <wp:simplePos x="0" y="0"/>
            <wp:positionH relativeFrom="column">
              <wp:posOffset>2195195</wp:posOffset>
            </wp:positionH>
            <wp:positionV relativeFrom="paragraph">
              <wp:posOffset>213995</wp:posOffset>
            </wp:positionV>
            <wp:extent cx="1371600" cy="1120140"/>
            <wp:effectExtent l="0" t="0" r="0" b="3810"/>
            <wp:wrapSquare wrapText="bothSides"/>
            <wp:docPr id="36543345" name="Picture 3654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6" cstate="email">
                      <a:extLst>
                        <a:ext uri="{28A0092B-C50C-407E-A947-70E740481C1C}">
                          <a14:useLocalDpi xmlns:a14="http://schemas.microsoft.com/office/drawing/2010/main"/>
                        </a:ext>
                      </a:extLst>
                    </a:blip>
                    <a:stretch>
                      <a:fillRect/>
                    </a:stretch>
                  </pic:blipFill>
                  <pic:spPr>
                    <a:xfrm>
                      <a:off x="0" y="0"/>
                      <a:ext cx="1371600" cy="1120140"/>
                    </a:xfrm>
                    <a:prstGeom prst="rect">
                      <a:avLst/>
                    </a:prstGeom>
                  </pic:spPr>
                </pic:pic>
              </a:graphicData>
            </a:graphic>
            <wp14:sizeRelH relativeFrom="margin">
              <wp14:pctWidth>0</wp14:pctWidth>
            </wp14:sizeRelH>
            <wp14:sizeRelV relativeFrom="margin">
              <wp14:pctHeight>0</wp14:pctHeight>
            </wp14:sizeRelV>
          </wp:anchor>
        </w:drawing>
      </w:r>
      <w:r w:rsidRPr="003317EB">
        <w:rPr>
          <w:rFonts w:ascii="Times New Roman" w:hAnsi="Times New Roman" w:cs="Times New Roman"/>
          <w:b/>
          <w:bCs/>
          <w:iCs/>
          <w:color w:val="C00000"/>
          <w:sz w:val="24"/>
          <w:szCs w:val="24"/>
          <w:lang w:val="nl-NL"/>
        </w:rPr>
        <w:t>Câu 2.</w:t>
      </w:r>
      <w:r w:rsidRPr="003608C1">
        <w:rPr>
          <w:rFonts w:ascii="Times New Roman" w:hAnsi="Times New Roman" w:cs="Times New Roman"/>
          <w:b/>
          <w:bCs/>
          <w:iCs/>
          <w:sz w:val="24"/>
          <w:szCs w:val="24"/>
          <w:lang w:val="nl-NL"/>
        </w:rPr>
        <w:t xml:space="preserve"> (Hóa 12 - Chương 4) </w:t>
      </w:r>
      <w:r w:rsidRPr="003608C1">
        <w:rPr>
          <w:rFonts w:ascii="Times New Roman" w:hAnsi="Times New Roman" w:cs="Times New Roman"/>
          <w:sz w:val="24"/>
          <w:szCs w:val="24"/>
          <w:lang w:val="nl-NL"/>
        </w:rPr>
        <w:t xml:space="preserve">HDPE (High-Density Polyethylene) là một loại polymer được sử dụng rộng rãi trong đời sống. </w:t>
      </w:r>
    </w:p>
    <w:p w14:paraId="273A9A7B"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nl-NL"/>
        </w:rPr>
      </w:pPr>
    </w:p>
    <w:p w14:paraId="0E453907"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nl-NL"/>
        </w:rPr>
      </w:pPr>
    </w:p>
    <w:p w14:paraId="10A97AF1"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nl-NL"/>
        </w:rPr>
      </w:pPr>
    </w:p>
    <w:p w14:paraId="50DE2845"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nl-NL"/>
        </w:rPr>
      </w:pPr>
    </w:p>
    <w:p w14:paraId="75BBCC29"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nl-NL"/>
        </w:rPr>
      </w:pPr>
    </w:p>
    <w:p w14:paraId="40942CB7"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jc w:val="both"/>
        <w:rPr>
          <w:rFonts w:ascii="Times New Roman" w:hAnsi="Times New Roman" w:cs="Times New Roman"/>
          <w:sz w:val="24"/>
          <w:szCs w:val="24"/>
          <w:lang w:val="nl-NL"/>
        </w:rPr>
      </w:pPr>
    </w:p>
    <w:p w14:paraId="0F845102"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nl-NL"/>
        </w:rPr>
      </w:pPr>
      <w:r w:rsidRPr="003608C1">
        <w:rPr>
          <w:rFonts w:ascii="Times New Roman" w:hAnsi="Times New Roman" w:cs="Times New Roman"/>
          <w:b/>
          <w:sz w:val="24"/>
          <w:szCs w:val="24"/>
          <w:highlight w:val="yellow"/>
          <w:lang w:val="nl-NL"/>
        </w:rPr>
        <w:tab/>
      </w:r>
      <w:r w:rsidRPr="003317EB">
        <w:rPr>
          <w:rFonts w:ascii="Times New Roman" w:hAnsi="Times New Roman" w:cs="Times New Roman"/>
          <w:b/>
          <w:color w:val="0070C0"/>
          <w:sz w:val="24"/>
          <w:szCs w:val="24"/>
          <w:u w:val="single"/>
          <w:lang w:val="nl-NL"/>
        </w:rPr>
        <w:t>a)</w:t>
      </w:r>
      <w:r w:rsidRPr="003317EB">
        <w:rPr>
          <w:rFonts w:ascii="Times New Roman" w:hAnsi="Times New Roman" w:cs="Times New Roman"/>
          <w:b/>
          <w:color w:val="0070C0"/>
          <w:sz w:val="24"/>
          <w:szCs w:val="24"/>
          <w:lang w:val="nl-NL"/>
        </w:rPr>
        <w:t xml:space="preserve"> </w:t>
      </w:r>
      <w:r w:rsidRPr="003608C1">
        <w:rPr>
          <w:rFonts w:ascii="Times New Roman" w:hAnsi="Times New Roman" w:cs="Times New Roman"/>
          <w:sz w:val="24"/>
          <w:szCs w:val="24"/>
          <w:highlight w:val="yellow"/>
          <w:lang w:val="nl-NL"/>
        </w:rPr>
        <w:t>HDPE có cấu trúc mạch thẳng, ít phân nhánh nên có độ kết tinh và độ bền cơ học cao.</w:t>
      </w:r>
    </w:p>
    <w:p w14:paraId="62247C1C"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nl-NL"/>
        </w:rPr>
      </w:pPr>
      <w:r w:rsidRPr="003608C1">
        <w:rPr>
          <w:rFonts w:ascii="Times New Roman" w:hAnsi="Times New Roman" w:cs="Times New Roman"/>
          <w:b/>
          <w:sz w:val="24"/>
          <w:szCs w:val="24"/>
          <w:lang w:val="nl-NL"/>
        </w:rPr>
        <w:tab/>
      </w:r>
      <w:r w:rsidRPr="003317EB">
        <w:rPr>
          <w:rFonts w:ascii="Times New Roman" w:hAnsi="Times New Roman" w:cs="Times New Roman"/>
          <w:b/>
          <w:color w:val="0070C0"/>
          <w:sz w:val="24"/>
          <w:szCs w:val="24"/>
          <w:lang w:val="nl-NL"/>
        </w:rPr>
        <w:t xml:space="preserve">b) </w:t>
      </w:r>
      <w:r w:rsidRPr="003608C1">
        <w:rPr>
          <w:rFonts w:ascii="Times New Roman" w:hAnsi="Times New Roman" w:cs="Times New Roman"/>
          <w:sz w:val="24"/>
          <w:szCs w:val="24"/>
          <w:lang w:val="nl-NL"/>
        </w:rPr>
        <w:t>HDPE được tạo thành từ phản ứng trùng ngưng ethylene.</w:t>
      </w:r>
    </w:p>
    <w:p w14:paraId="2CBA3BD4"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nl-NL"/>
        </w:rPr>
      </w:pPr>
      <w:r w:rsidRPr="003608C1">
        <w:rPr>
          <w:rFonts w:ascii="Times New Roman" w:hAnsi="Times New Roman" w:cs="Times New Roman"/>
          <w:b/>
          <w:sz w:val="24"/>
          <w:szCs w:val="24"/>
          <w:lang w:val="nl-NL"/>
        </w:rPr>
        <w:tab/>
      </w:r>
      <w:r w:rsidRPr="003317EB">
        <w:rPr>
          <w:rFonts w:ascii="Times New Roman" w:hAnsi="Times New Roman" w:cs="Times New Roman"/>
          <w:b/>
          <w:color w:val="0070C0"/>
          <w:sz w:val="24"/>
          <w:szCs w:val="24"/>
          <w:lang w:val="nl-NL"/>
        </w:rPr>
        <w:t xml:space="preserve">c) </w:t>
      </w:r>
      <w:r w:rsidRPr="003608C1">
        <w:rPr>
          <w:rFonts w:ascii="Times New Roman" w:hAnsi="Times New Roman" w:cs="Times New Roman"/>
          <w:sz w:val="24"/>
          <w:szCs w:val="24"/>
          <w:lang w:val="nl-NL"/>
        </w:rPr>
        <w:t>HDPE là polymer nhiệt rắn nên không thể tái chế bằng phương pháp nóng chảy.</w:t>
      </w:r>
    </w:p>
    <w:p w14:paraId="7F95FEF1"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i/>
          <w:sz w:val="24"/>
          <w:szCs w:val="24"/>
          <w:lang w:val="nl-NL"/>
        </w:rPr>
      </w:pPr>
      <w:r w:rsidRPr="003608C1">
        <w:rPr>
          <w:rFonts w:ascii="Times New Roman" w:hAnsi="Times New Roman" w:cs="Times New Roman"/>
          <w:b/>
          <w:sz w:val="24"/>
          <w:szCs w:val="24"/>
          <w:lang w:val="nl-NL"/>
        </w:rPr>
        <w:tab/>
      </w:r>
      <w:r w:rsidRPr="003317EB">
        <w:rPr>
          <w:rFonts w:ascii="Times New Roman" w:hAnsi="Times New Roman" w:cs="Times New Roman"/>
          <w:b/>
          <w:color w:val="0070C0"/>
          <w:sz w:val="24"/>
          <w:szCs w:val="24"/>
          <w:lang w:val="nl-NL"/>
        </w:rPr>
        <w:t xml:space="preserve">d) </w:t>
      </w:r>
      <w:r w:rsidRPr="003608C1">
        <w:rPr>
          <w:rFonts w:ascii="Times New Roman" w:hAnsi="Times New Roman" w:cs="Times New Roman"/>
          <w:sz w:val="24"/>
          <w:szCs w:val="24"/>
          <w:lang w:val="nl-NL"/>
        </w:rPr>
        <w:t>Một nhà máy sản xuất túi nylon từ HDPE, túi đựng được sản xuất có dạng hình chữ nhật có kích thước là 30 cm x 50 cm, bề dày của lớp nylon là 0,005 cm. Biết hiệu suất phản ứng trùng hợp ethylene để điều chế HDPE là 60%, quá trình chuyển nhựa thành túi nylon có hiệu suất là 95% và khối lượng riêng của HDPE là 0,95 gam/cm</w:t>
      </w:r>
      <w:r w:rsidRPr="003608C1">
        <w:rPr>
          <w:rFonts w:ascii="Times New Roman" w:hAnsi="Times New Roman" w:cs="Times New Roman"/>
          <w:sz w:val="24"/>
          <w:szCs w:val="24"/>
          <w:vertAlign w:val="superscript"/>
          <w:lang w:val="nl-NL"/>
        </w:rPr>
        <w:t>3</w:t>
      </w:r>
      <w:r w:rsidRPr="003608C1">
        <w:rPr>
          <w:rFonts w:ascii="Times New Roman" w:hAnsi="Times New Roman" w:cs="Times New Roman"/>
          <w:sz w:val="24"/>
          <w:szCs w:val="24"/>
          <w:lang w:val="nl-NL"/>
        </w:rPr>
        <w:t xml:space="preserve">. Khối lượng nguyên liệu ethylene dùng để sản xuất 100.000 túi này là 1,25 tấn. </w:t>
      </w:r>
    </w:p>
    <w:p w14:paraId="386255F8"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pt-PT"/>
        </w:rPr>
        <w:t>Câu 3.</w:t>
      </w:r>
      <w:r w:rsidRPr="003608C1">
        <w:rPr>
          <w:rFonts w:ascii="Times New Roman" w:hAnsi="Times New Roman" w:cs="Times New Roman"/>
          <w:b/>
          <w:bCs/>
          <w:iCs/>
          <w:sz w:val="24"/>
          <w:szCs w:val="24"/>
          <w:lang w:val="pt-PT"/>
        </w:rPr>
        <w:t xml:space="preserve"> (Hóa 12 - Chương 6) </w:t>
      </w:r>
      <w:r w:rsidRPr="003608C1">
        <w:rPr>
          <w:rFonts w:ascii="Times New Roman" w:hAnsi="Times New Roman" w:cs="Times New Roman"/>
          <w:sz w:val="24"/>
          <w:szCs w:val="24"/>
          <w:lang w:val="pt-PT"/>
        </w:rPr>
        <w:t xml:space="preserve">Một mảng vỏ tàu biển được chế tạo bằng thép, thường xuyên tiếp xúc với nước biển nên xảy ra ăn mòn điện hoá. Thực tế cho thấy tốc độ ăn mòn trung bình của thép là </w:t>
      </w:r>
      <w:r w:rsidRPr="003608C1">
        <w:rPr>
          <w:rStyle w:val="Strong"/>
          <w:rFonts w:ascii="Times New Roman" w:hAnsi="Times New Roman" w:cs="Times New Roman"/>
          <w:sz w:val="24"/>
          <w:szCs w:val="24"/>
          <w:lang w:val="pt-PT"/>
        </w:rPr>
        <w:t>0,12 mm/năm</w:t>
      </w:r>
      <w:r w:rsidRPr="003608C1">
        <w:rPr>
          <w:rFonts w:ascii="Times New Roman" w:hAnsi="Times New Roman" w:cs="Times New Roman"/>
          <w:sz w:val="24"/>
          <w:szCs w:val="24"/>
          <w:lang w:val="pt-PT"/>
        </w:rPr>
        <w:t xml:space="preserve">. Khi chiều dày mảng thép bị giảm </w:t>
      </w:r>
      <w:r w:rsidRPr="003608C1">
        <w:rPr>
          <w:rStyle w:val="Strong"/>
          <w:rFonts w:ascii="Times New Roman" w:hAnsi="Times New Roman" w:cs="Times New Roman"/>
          <w:sz w:val="24"/>
          <w:szCs w:val="24"/>
          <w:lang w:val="pt-PT"/>
        </w:rPr>
        <w:t>3,0 mm</w:t>
      </w:r>
      <w:r w:rsidRPr="003608C1">
        <w:rPr>
          <w:rFonts w:ascii="Times New Roman" w:hAnsi="Times New Roman" w:cs="Times New Roman"/>
          <w:sz w:val="24"/>
          <w:szCs w:val="24"/>
          <w:lang w:val="pt-PT"/>
        </w:rPr>
        <w:t xml:space="preserve"> thì không còn đảm bảo an toàn kỹ thuật.</w:t>
      </w:r>
    </w:p>
    <w:p w14:paraId="2F88CCA8"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608C1">
        <w:rPr>
          <w:rFonts w:ascii="Times New Roman" w:hAnsi="Times New Roman" w:cs="Times New Roman"/>
          <w:b/>
          <w:sz w:val="24"/>
          <w:szCs w:val="24"/>
          <w:highlight w:val="yellow"/>
          <w:lang w:val="pt-PT"/>
        </w:rPr>
        <w:tab/>
      </w:r>
      <w:r w:rsidRPr="003317EB">
        <w:rPr>
          <w:rFonts w:ascii="Times New Roman" w:hAnsi="Times New Roman" w:cs="Times New Roman"/>
          <w:b/>
          <w:color w:val="0070C0"/>
          <w:sz w:val="24"/>
          <w:szCs w:val="24"/>
          <w:u w:val="single"/>
          <w:lang w:val="pt-PT"/>
        </w:rPr>
        <w:t>a)</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highlight w:val="yellow"/>
          <w:lang w:val="pt-PT"/>
        </w:rPr>
        <w:t>Thép là hợp kim của Fe – C, với hàm lượng carbon dưới 2%.</w:t>
      </w:r>
    </w:p>
    <w:p w14:paraId="2E202066"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b) </w:t>
      </w:r>
      <w:r w:rsidRPr="003608C1">
        <w:rPr>
          <w:rFonts w:ascii="Times New Roman" w:hAnsi="Times New Roman" w:cs="Times New Roman"/>
          <w:sz w:val="24"/>
          <w:szCs w:val="24"/>
          <w:lang w:val="pt-PT"/>
        </w:rPr>
        <w:t>Khi thép bị ăn mòn điện hoá, carbon trong thép bị khử.</w:t>
      </w:r>
    </w:p>
    <w:p w14:paraId="2187BAF4" w14:textId="77777777" w:rsidR="00F327EB" w:rsidRPr="003608C1" w:rsidRDefault="00F327EB" w:rsidP="006460D9">
      <w:pPr>
        <w:tabs>
          <w:tab w:val="left" w:pos="360"/>
          <w:tab w:val="left" w:pos="2700"/>
          <w:tab w:val="left" w:pos="2880"/>
          <w:tab w:val="left" w:pos="5040"/>
          <w:tab w:val="left" w:pos="5400"/>
          <w:tab w:val="left" w:pos="7380"/>
          <w:tab w:val="left" w:pos="7920"/>
        </w:tabs>
        <w:spacing w:after="0" w:line="240" w:lineRule="auto"/>
        <w:jc w:val="both"/>
        <w:rPr>
          <w:rFonts w:ascii="Times New Roman" w:hAnsi="Times New Roman" w:cs="Times New Roman"/>
          <w:sz w:val="24"/>
          <w:szCs w:val="24"/>
          <w:lang w:val="pt-PT"/>
        </w:rPr>
      </w:pPr>
      <w:r w:rsidRPr="003608C1">
        <w:rPr>
          <w:rFonts w:ascii="Times New Roman" w:hAnsi="Times New Roman" w:cs="Times New Roman"/>
          <w:b/>
          <w:sz w:val="24"/>
          <w:szCs w:val="24"/>
          <w:lang w:val="pt-PT"/>
        </w:rPr>
        <w:tab/>
      </w:r>
      <w:r w:rsidRPr="003317EB">
        <w:rPr>
          <w:rFonts w:ascii="Times New Roman" w:hAnsi="Times New Roman" w:cs="Times New Roman"/>
          <w:b/>
          <w:color w:val="0070C0"/>
          <w:sz w:val="24"/>
          <w:szCs w:val="24"/>
          <w:lang w:val="pt-PT"/>
        </w:rPr>
        <w:t xml:space="preserve">c) </w:t>
      </w:r>
      <w:r w:rsidRPr="003608C1">
        <w:rPr>
          <w:rFonts w:ascii="Times New Roman" w:hAnsi="Times New Roman" w:cs="Times New Roman"/>
          <w:sz w:val="24"/>
          <w:szCs w:val="24"/>
          <w:lang w:val="pt-PT"/>
        </w:rPr>
        <w:t>Vỏ tàu biển làm bằng thép thường được bảo vệ bằng phương pháp điện hóa là gắn kim loại cần được bảo vệ với kim loại mạnh hơn, có thể sử dụng các khối kim loại như: natri (sodium, Na), nhôm hoặc kẽm để bảo vệ vỏ tàu biển.</w:t>
      </w:r>
    </w:p>
    <w:p w14:paraId="6F1BEA92"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i/>
          <w:sz w:val="24"/>
          <w:szCs w:val="24"/>
          <w:lang w:val="pt-PT"/>
        </w:rPr>
      </w:pPr>
      <w:r w:rsidRPr="003608C1">
        <w:rPr>
          <w:rFonts w:ascii="Times New Roman" w:hAnsi="Times New Roman" w:cs="Times New Roman"/>
          <w:b/>
          <w:sz w:val="24"/>
          <w:szCs w:val="24"/>
          <w:highlight w:val="yellow"/>
          <w:lang w:val="pt-PT"/>
        </w:rPr>
        <w:tab/>
      </w:r>
      <w:r w:rsidRPr="003317EB">
        <w:rPr>
          <w:rFonts w:ascii="Times New Roman" w:hAnsi="Times New Roman" w:cs="Times New Roman"/>
          <w:b/>
          <w:color w:val="0070C0"/>
          <w:sz w:val="24"/>
          <w:szCs w:val="24"/>
          <w:u w:val="single"/>
          <w:lang w:val="pt-PT"/>
        </w:rPr>
        <w:t>d)</w:t>
      </w:r>
      <w:r w:rsidRPr="003317EB">
        <w:rPr>
          <w:rFonts w:ascii="Times New Roman" w:hAnsi="Times New Roman" w:cs="Times New Roman"/>
          <w:b/>
          <w:color w:val="0070C0"/>
          <w:sz w:val="24"/>
          <w:szCs w:val="24"/>
          <w:lang w:val="pt-PT"/>
        </w:rPr>
        <w:t xml:space="preserve"> </w:t>
      </w:r>
      <w:r w:rsidRPr="003608C1">
        <w:rPr>
          <w:rFonts w:ascii="Times New Roman" w:hAnsi="Times New Roman" w:cs="Times New Roman"/>
          <w:sz w:val="24"/>
          <w:szCs w:val="24"/>
          <w:highlight w:val="yellow"/>
          <w:lang w:val="pt-PT"/>
        </w:rPr>
        <w:t xml:space="preserve">Khi </w:t>
      </w:r>
      <w:r w:rsidRPr="003608C1">
        <w:rPr>
          <w:rStyle w:val="Strong"/>
          <w:rFonts w:ascii="Times New Roman" w:hAnsi="Times New Roman" w:cs="Times New Roman"/>
          <w:sz w:val="24"/>
          <w:szCs w:val="24"/>
          <w:highlight w:val="yellow"/>
          <w:lang w:val="pt-PT"/>
        </w:rPr>
        <w:t>phủ sơn chống ăn mòn</w:t>
      </w:r>
      <w:r w:rsidRPr="003608C1">
        <w:rPr>
          <w:rFonts w:ascii="Times New Roman" w:hAnsi="Times New Roman" w:cs="Times New Roman"/>
          <w:b/>
          <w:sz w:val="24"/>
          <w:szCs w:val="24"/>
          <w:highlight w:val="yellow"/>
          <w:lang w:val="pt-PT"/>
        </w:rPr>
        <w:t>,</w:t>
      </w:r>
      <w:r w:rsidRPr="003608C1">
        <w:rPr>
          <w:rFonts w:ascii="Times New Roman" w:hAnsi="Times New Roman" w:cs="Times New Roman"/>
          <w:sz w:val="24"/>
          <w:szCs w:val="24"/>
          <w:highlight w:val="yellow"/>
          <w:lang w:val="pt-PT"/>
        </w:rPr>
        <w:t xml:space="preserve"> làm cho tốc độ ăn mòn chỉ còn </w:t>
      </w:r>
      <w:r w:rsidRPr="003608C1">
        <w:rPr>
          <w:rStyle w:val="Strong"/>
          <w:rFonts w:ascii="Times New Roman" w:hAnsi="Times New Roman" w:cs="Times New Roman"/>
          <w:sz w:val="24"/>
          <w:szCs w:val="24"/>
          <w:highlight w:val="yellow"/>
          <w:lang w:val="pt-PT"/>
        </w:rPr>
        <w:t>40% so với ban đầu</w:t>
      </w:r>
      <w:r w:rsidRPr="003608C1">
        <w:rPr>
          <w:rFonts w:ascii="Times New Roman" w:hAnsi="Times New Roman" w:cs="Times New Roman"/>
          <w:b/>
          <w:sz w:val="24"/>
          <w:szCs w:val="24"/>
          <w:highlight w:val="yellow"/>
          <w:lang w:val="pt-PT"/>
        </w:rPr>
        <w:t xml:space="preserve"> </w:t>
      </w:r>
      <w:r w:rsidRPr="003608C1">
        <w:rPr>
          <w:rFonts w:ascii="Times New Roman" w:hAnsi="Times New Roman" w:cs="Times New Roman"/>
          <w:sz w:val="24"/>
          <w:szCs w:val="24"/>
          <w:highlight w:val="yellow"/>
          <w:lang w:val="pt-PT"/>
        </w:rPr>
        <w:t xml:space="preserve">thì </w:t>
      </w:r>
      <w:r w:rsidRPr="003608C1">
        <w:rPr>
          <w:rStyle w:val="Strong"/>
          <w:rFonts w:ascii="Times New Roman" w:hAnsi="Times New Roman" w:cs="Times New Roman"/>
          <w:sz w:val="24"/>
          <w:szCs w:val="24"/>
          <w:highlight w:val="yellow"/>
          <w:lang w:val="pt-PT"/>
        </w:rPr>
        <w:t>mảng thép sử dụng được lâu hơn 38 năm</w:t>
      </w:r>
      <w:r w:rsidRPr="003608C1">
        <w:rPr>
          <w:rFonts w:ascii="Times New Roman" w:hAnsi="Times New Roman" w:cs="Times New Roman"/>
          <w:b/>
          <w:sz w:val="24"/>
          <w:szCs w:val="24"/>
          <w:highlight w:val="yellow"/>
          <w:lang w:val="pt-PT"/>
        </w:rPr>
        <w:t xml:space="preserve"> </w:t>
      </w:r>
      <w:r w:rsidRPr="003608C1">
        <w:rPr>
          <w:rFonts w:ascii="Times New Roman" w:hAnsi="Times New Roman" w:cs="Times New Roman"/>
          <w:sz w:val="24"/>
          <w:szCs w:val="24"/>
          <w:highlight w:val="yellow"/>
          <w:lang w:val="pt-PT"/>
        </w:rPr>
        <w:t xml:space="preserve">so với trường hợp không phủ sơn. </w:t>
      </w:r>
      <w:r w:rsidRPr="003608C1">
        <w:rPr>
          <w:rFonts w:ascii="Times New Roman" w:hAnsi="Times New Roman" w:cs="Times New Roman"/>
          <w:i/>
          <w:sz w:val="24"/>
          <w:szCs w:val="24"/>
          <w:highlight w:val="yellow"/>
          <w:lang w:val="pt-PT"/>
        </w:rPr>
        <w:t>(Kết quả các phép tính trung gian không được làm tròn, chỉ kết quả cuối cùng được làm tròn đến hàng phần mười).</w:t>
      </w:r>
    </w:p>
    <w:p w14:paraId="1D02CB44"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Cs/>
          <w:iCs/>
          <w:sz w:val="24"/>
          <w:szCs w:val="24"/>
          <w:lang w:val="pt-PT"/>
        </w:rPr>
      </w:pPr>
      <w:r w:rsidRPr="003317EB">
        <w:rPr>
          <w:rFonts w:ascii="Times New Roman" w:hAnsi="Times New Roman" w:cs="Times New Roman"/>
          <w:b/>
          <w:bCs/>
          <w:iCs/>
          <w:color w:val="C00000"/>
          <w:sz w:val="24"/>
          <w:szCs w:val="24"/>
          <w:lang w:val="pt-PT"/>
        </w:rPr>
        <w:t>Câu 4.</w:t>
      </w:r>
      <w:r w:rsidRPr="003608C1">
        <w:rPr>
          <w:rFonts w:ascii="Times New Roman" w:hAnsi="Times New Roman" w:cs="Times New Roman"/>
          <w:b/>
          <w:bCs/>
          <w:iCs/>
          <w:sz w:val="24"/>
          <w:szCs w:val="24"/>
          <w:lang w:val="pt-PT"/>
        </w:rPr>
        <w:t xml:space="preserve"> (Hóa 12 - Chương 8) </w:t>
      </w:r>
      <w:r w:rsidRPr="003608C1">
        <w:rPr>
          <w:rFonts w:ascii="Times New Roman" w:hAnsi="Times New Roman" w:cs="Times New Roman"/>
          <w:bCs/>
          <w:iCs/>
          <w:sz w:val="24"/>
          <w:szCs w:val="24"/>
          <w:lang w:val="pt-PT"/>
        </w:rPr>
        <w:t>Cisplatin (phức chất có một nguyên tử trung tâm) là một hợp chất được sử dụng trong điều trị ung thư, gồm các nguyên tố: platinum (Pt), nitrogen (N), hydrogen (H) và chlorine (Cl). Phân tích thành phần phần trăm khối lượng cho thấy hợp chất này chứa: 65% Pt; 9,33% N; 2% H, còn lại là Cl. Biết phân tử khối của cisplatin là 195 g/mol.</w:t>
      </w:r>
    </w:p>
    <w:p w14:paraId="0F3CBCA8"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sz w:val="24"/>
          <w:szCs w:val="24"/>
          <w:lang w:val="pt-PT"/>
        </w:rPr>
      </w:pPr>
      <w:r w:rsidRPr="003608C1">
        <w:rPr>
          <w:rFonts w:ascii="Times New Roman" w:hAnsi="Times New Roman" w:cs="Times New Roman"/>
          <w:b/>
          <w:bCs/>
          <w:iCs/>
          <w:sz w:val="24"/>
          <w:szCs w:val="24"/>
          <w:lang w:val="pt-PT"/>
        </w:rPr>
        <w:tab/>
      </w:r>
      <w:r w:rsidRPr="003317EB">
        <w:rPr>
          <w:rFonts w:ascii="Times New Roman" w:hAnsi="Times New Roman" w:cs="Times New Roman"/>
          <w:b/>
          <w:bCs/>
          <w:iCs/>
          <w:color w:val="0070C0"/>
          <w:sz w:val="24"/>
          <w:szCs w:val="24"/>
          <w:lang w:val="pt-PT"/>
        </w:rPr>
        <w:t xml:space="preserve">a) </w:t>
      </w:r>
      <w:r w:rsidRPr="003608C1">
        <w:rPr>
          <w:rFonts w:ascii="Times New Roman" w:hAnsi="Times New Roman" w:cs="Times New Roman"/>
          <w:bCs/>
          <w:iCs/>
          <w:sz w:val="24"/>
          <w:szCs w:val="24"/>
          <w:lang w:val="pt-PT"/>
        </w:rPr>
        <w:t>Cisplatin có công thức hoá học là [Pt(NH</w:t>
      </w:r>
      <w:r w:rsidRPr="003608C1">
        <w:rPr>
          <w:rFonts w:ascii="Times New Roman" w:hAnsi="Times New Roman" w:cs="Times New Roman"/>
          <w:bCs/>
          <w:iCs/>
          <w:sz w:val="24"/>
          <w:szCs w:val="24"/>
          <w:vertAlign w:val="subscript"/>
          <w:lang w:val="pt-PT"/>
        </w:rPr>
        <w:t>3</w:t>
      </w:r>
      <w:r w:rsidRPr="003608C1">
        <w:rPr>
          <w:rFonts w:ascii="Times New Roman" w:hAnsi="Times New Roman" w:cs="Times New Roman"/>
          <w:bCs/>
          <w:iCs/>
          <w:sz w:val="24"/>
          <w:szCs w:val="24"/>
          <w:lang w:val="pt-PT"/>
        </w:rPr>
        <w:t>)</w:t>
      </w:r>
      <w:r w:rsidRPr="003608C1">
        <w:rPr>
          <w:rFonts w:ascii="Times New Roman" w:hAnsi="Times New Roman" w:cs="Times New Roman"/>
          <w:bCs/>
          <w:iCs/>
          <w:sz w:val="24"/>
          <w:szCs w:val="24"/>
          <w:vertAlign w:val="subscript"/>
          <w:lang w:val="pt-PT"/>
        </w:rPr>
        <w:t>2</w:t>
      </w:r>
      <w:r w:rsidRPr="003608C1">
        <w:rPr>
          <w:rFonts w:ascii="Times New Roman" w:hAnsi="Times New Roman" w:cs="Times New Roman"/>
          <w:bCs/>
          <w:iCs/>
          <w:sz w:val="24"/>
          <w:szCs w:val="24"/>
          <w:lang w:val="pt-PT"/>
        </w:rPr>
        <w:t>Cl</w:t>
      </w:r>
      <w:r w:rsidRPr="003608C1">
        <w:rPr>
          <w:rFonts w:ascii="Times New Roman" w:hAnsi="Times New Roman" w:cs="Times New Roman"/>
          <w:bCs/>
          <w:iCs/>
          <w:sz w:val="24"/>
          <w:szCs w:val="24"/>
          <w:vertAlign w:val="subscript"/>
          <w:lang w:val="pt-PT"/>
        </w:rPr>
        <w:t>2</w:t>
      </w:r>
      <w:r w:rsidRPr="003608C1">
        <w:rPr>
          <w:rFonts w:ascii="Times New Roman" w:hAnsi="Times New Roman" w:cs="Times New Roman"/>
          <w:bCs/>
          <w:iCs/>
          <w:sz w:val="24"/>
          <w:szCs w:val="24"/>
          <w:lang w:val="pt-PT"/>
        </w:rPr>
        <w:t>]</w:t>
      </w:r>
      <w:r w:rsidRPr="003608C1">
        <w:rPr>
          <w:rFonts w:ascii="Times New Roman" w:hAnsi="Times New Roman" w:cs="Times New Roman"/>
          <w:bCs/>
          <w:iCs/>
          <w:sz w:val="24"/>
          <w:szCs w:val="24"/>
          <w:vertAlign w:val="superscript"/>
          <w:lang w:val="pt-PT"/>
        </w:rPr>
        <w:t>2+</w:t>
      </w:r>
      <w:r w:rsidRPr="003608C1">
        <w:rPr>
          <w:rFonts w:ascii="Times New Roman" w:hAnsi="Times New Roman" w:cs="Times New Roman"/>
          <w:bCs/>
          <w:iCs/>
          <w:sz w:val="24"/>
          <w:szCs w:val="24"/>
          <w:lang w:val="pt-PT"/>
        </w:rPr>
        <w:t>.</w:t>
      </w:r>
    </w:p>
    <w:p w14:paraId="281E416A"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sz w:val="24"/>
          <w:szCs w:val="24"/>
          <w:lang w:val="pt-PT"/>
        </w:rPr>
      </w:pPr>
      <w:r w:rsidRPr="003608C1">
        <w:rPr>
          <w:rFonts w:ascii="Times New Roman" w:hAnsi="Times New Roman" w:cs="Times New Roman"/>
          <w:b/>
          <w:bCs/>
          <w:iCs/>
          <w:sz w:val="24"/>
          <w:szCs w:val="24"/>
          <w:lang w:val="pt-PT"/>
        </w:rPr>
        <w:tab/>
      </w:r>
      <w:r w:rsidRPr="003317EB">
        <w:rPr>
          <w:rFonts w:ascii="Times New Roman" w:hAnsi="Times New Roman" w:cs="Times New Roman"/>
          <w:b/>
          <w:bCs/>
          <w:iCs/>
          <w:color w:val="0070C0"/>
          <w:sz w:val="24"/>
          <w:szCs w:val="24"/>
          <w:lang w:val="pt-PT"/>
        </w:rPr>
        <w:t xml:space="preserve">b) </w:t>
      </w:r>
      <w:r w:rsidRPr="003608C1">
        <w:rPr>
          <w:rFonts w:ascii="Times New Roman" w:hAnsi="Times New Roman" w:cs="Times New Roman"/>
          <w:bCs/>
          <w:iCs/>
          <w:sz w:val="24"/>
          <w:szCs w:val="24"/>
          <w:lang w:val="pt-PT"/>
        </w:rPr>
        <w:t>Cisplatin có dạng hình học tứ diện hoặc vuông phẳng.</w:t>
      </w:r>
    </w:p>
    <w:p w14:paraId="2BC044D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sz w:val="24"/>
          <w:szCs w:val="24"/>
          <w:lang w:val="pt-PT"/>
        </w:rPr>
      </w:pPr>
      <w:r w:rsidRPr="003608C1">
        <w:rPr>
          <w:rFonts w:ascii="Times New Roman" w:hAnsi="Times New Roman" w:cs="Times New Roman"/>
          <w:b/>
          <w:bCs/>
          <w:iCs/>
          <w:sz w:val="24"/>
          <w:szCs w:val="24"/>
          <w:lang w:val="pt-PT"/>
        </w:rPr>
        <w:tab/>
      </w:r>
      <w:r w:rsidRPr="003317EB">
        <w:rPr>
          <w:rFonts w:ascii="Times New Roman" w:hAnsi="Times New Roman" w:cs="Times New Roman"/>
          <w:b/>
          <w:bCs/>
          <w:iCs/>
          <w:color w:val="0070C0"/>
          <w:sz w:val="24"/>
          <w:szCs w:val="24"/>
          <w:lang w:val="pt-PT"/>
        </w:rPr>
        <w:t xml:space="preserve">c) </w:t>
      </w:r>
      <w:r w:rsidRPr="003608C1">
        <w:rPr>
          <w:rFonts w:ascii="Times New Roman" w:hAnsi="Times New Roman" w:cs="Times New Roman"/>
          <w:bCs/>
          <w:iCs/>
          <w:sz w:val="24"/>
          <w:szCs w:val="24"/>
          <w:lang w:val="pt-PT"/>
        </w:rPr>
        <w:t>Cisplatin có nguyên tử trung tâm là Pt.</w:t>
      </w:r>
    </w:p>
    <w:p w14:paraId="0A1CE07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shd w:val="clear" w:color="auto" w:fill="FFFFFF"/>
          <w:lang w:val="pt-PT"/>
        </w:rPr>
      </w:pPr>
      <w:r w:rsidRPr="003608C1">
        <w:rPr>
          <w:rFonts w:ascii="Times New Roman" w:hAnsi="Times New Roman" w:cs="Times New Roman"/>
          <w:b/>
          <w:bCs/>
          <w:iCs/>
          <w:sz w:val="24"/>
          <w:szCs w:val="24"/>
          <w:lang w:val="pt-PT"/>
        </w:rPr>
        <w:tab/>
      </w:r>
      <w:r w:rsidRPr="003317EB">
        <w:rPr>
          <w:rFonts w:ascii="Times New Roman" w:hAnsi="Times New Roman" w:cs="Times New Roman"/>
          <w:b/>
          <w:bCs/>
          <w:iCs/>
          <w:color w:val="0070C0"/>
          <w:sz w:val="24"/>
          <w:szCs w:val="24"/>
          <w:lang w:val="pt-PT"/>
        </w:rPr>
        <w:t xml:space="preserve">d) </w:t>
      </w:r>
      <w:r w:rsidRPr="003608C1">
        <w:rPr>
          <w:rFonts w:ascii="Times New Roman" w:hAnsi="Times New Roman" w:cs="Times New Roman"/>
          <w:sz w:val="24"/>
          <w:szCs w:val="24"/>
          <w:shd w:val="clear" w:color="auto" w:fill="FFFFFF"/>
          <w:lang w:val="pt-PT"/>
        </w:rPr>
        <w:t>Cisplatin có thể được điều chế theo sơ đồ sau:</w:t>
      </w:r>
    </w:p>
    <w:p w14:paraId="10DB12B7" w14:textId="77777777" w:rsidR="00F327EB" w:rsidRPr="003608C1" w:rsidRDefault="00F327EB" w:rsidP="006460D9">
      <w:pPr>
        <w:tabs>
          <w:tab w:val="left" w:pos="360"/>
          <w:tab w:val="left" w:pos="2700"/>
          <w:tab w:val="left" w:pos="5040"/>
          <w:tab w:val="left" w:pos="7380"/>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object w:dxaOrig="8098" w:dyaOrig="1153" w14:anchorId="38387780">
          <v:shape id="_x0000_i1800" type="#_x0000_t75" style="width:405pt;height:57.75pt" o:ole="">
            <v:imagedata r:id="rId1286" o:title=""/>
          </v:shape>
          <o:OLEObject Type="Embed" ProgID="ChemDraw.Document.6.0" ShapeID="_x0000_i1800" DrawAspect="Content" ObjectID="_1833292951" r:id="rId1367"/>
        </w:object>
      </w:r>
    </w:p>
    <w:p w14:paraId="3F69AAC8"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highlight w:val="yellow"/>
        </w:rPr>
        <w:tab/>
        <w:t>Giá trị của x và y lần lượt là -2  và -1.</w:t>
      </w:r>
    </w:p>
    <w:p w14:paraId="53C98C41"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b/>
          <w:bCs/>
          <w:iCs/>
          <w:sz w:val="24"/>
          <w:szCs w:val="24"/>
          <w:lang w:val="pt-BR"/>
        </w:rPr>
      </w:pPr>
      <w:r w:rsidRPr="003608C1">
        <w:rPr>
          <w:rFonts w:ascii="Times New Roman" w:hAnsi="Times New Roman" w:cs="Times New Roman"/>
          <w:b/>
          <w:bCs/>
          <w:sz w:val="24"/>
          <w:szCs w:val="24"/>
        </w:rPr>
        <w:t>PHẦN III:</w:t>
      </w:r>
      <w:r w:rsidRPr="003608C1">
        <w:rPr>
          <w:rFonts w:ascii="Times New Roman" w:hAnsi="Times New Roman" w:cs="Times New Roman"/>
          <w:sz w:val="24"/>
          <w:szCs w:val="24"/>
        </w:rPr>
        <w:t xml:space="preserve"> </w:t>
      </w:r>
      <w:r w:rsidRPr="003608C1">
        <w:rPr>
          <w:rFonts w:ascii="Times New Roman" w:hAnsi="Times New Roman" w:cs="Times New Roman"/>
          <w:b/>
          <w:sz w:val="24"/>
          <w:szCs w:val="24"/>
        </w:rPr>
        <w:t>Câu trắc nghiệm yêu cầu trả lời ngắn.</w:t>
      </w:r>
      <w:r w:rsidRPr="003608C1">
        <w:rPr>
          <w:rFonts w:ascii="Times New Roman" w:hAnsi="Times New Roman" w:cs="Times New Roman"/>
          <w:sz w:val="24"/>
          <w:szCs w:val="24"/>
        </w:rPr>
        <w:t xml:space="preserve"> </w:t>
      </w:r>
      <w:r w:rsidRPr="003608C1">
        <w:rPr>
          <w:rFonts w:ascii="Times New Roman" w:hAnsi="Times New Roman" w:cs="Times New Roman"/>
          <w:sz w:val="24"/>
          <w:szCs w:val="24"/>
          <w:lang w:val="pt-BR"/>
        </w:rPr>
        <w:t>Thí sinh trả lời từ câu 1 đến câu 6.</w:t>
      </w:r>
    </w:p>
    <w:p w14:paraId="76166C08" w14:textId="77777777" w:rsidR="00F327EB" w:rsidRPr="003608C1" w:rsidRDefault="00F327EB" w:rsidP="006460D9">
      <w:pPr>
        <w:tabs>
          <w:tab w:val="left" w:pos="284"/>
          <w:tab w:val="left" w:pos="360"/>
          <w:tab w:val="left" w:pos="2700"/>
          <w:tab w:val="left" w:pos="2835"/>
          <w:tab w:val="left" w:pos="5040"/>
          <w:tab w:val="left" w:pos="5387"/>
          <w:tab w:val="left" w:pos="7380"/>
          <w:tab w:val="left" w:pos="7938"/>
        </w:tabs>
        <w:spacing w:after="0" w:line="240" w:lineRule="auto"/>
        <w:jc w:val="both"/>
        <w:rPr>
          <w:rFonts w:ascii="Times New Roman" w:hAnsi="Times New Roman" w:cs="Times New Roman"/>
          <w:sz w:val="24"/>
          <w:szCs w:val="24"/>
          <w:lang w:val="pt-BR"/>
        </w:rPr>
      </w:pPr>
      <w:r w:rsidRPr="003317EB">
        <w:rPr>
          <w:rFonts w:ascii="Times New Roman" w:hAnsi="Times New Roman" w:cs="Times New Roman"/>
          <w:b/>
          <w:bCs/>
          <w:iCs/>
          <w:color w:val="C00000"/>
          <w:sz w:val="24"/>
          <w:szCs w:val="24"/>
          <w:lang w:val="pt-BR"/>
        </w:rPr>
        <w:t>Câu 1.</w:t>
      </w:r>
      <w:r w:rsidRPr="003608C1">
        <w:rPr>
          <w:rFonts w:ascii="Times New Roman" w:hAnsi="Times New Roman" w:cs="Times New Roman"/>
          <w:b/>
          <w:bCs/>
          <w:iCs/>
          <w:sz w:val="24"/>
          <w:szCs w:val="24"/>
          <w:lang w:val="pt-BR"/>
        </w:rPr>
        <w:t xml:space="preserve"> (Hóa 10 - Chương 6) </w:t>
      </w:r>
      <w:r w:rsidRPr="003608C1">
        <w:rPr>
          <w:rFonts w:ascii="Times New Roman" w:hAnsi="Times New Roman" w:cs="Times New Roman"/>
          <w:sz w:val="24"/>
          <w:szCs w:val="24"/>
          <w:lang w:val="pt-BR"/>
        </w:rPr>
        <w:t>Xét phản ứng sau: 2ClO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+ 2NaOH </w:t>
      </w:r>
      <w:r w:rsidRPr="003608C1">
        <w:rPr>
          <w:rFonts w:ascii="Times New Roman" w:hAnsi="Times New Roman" w:cs="Times New Roman"/>
          <w:position w:val="-6"/>
          <w:sz w:val="24"/>
          <w:szCs w:val="24"/>
        </w:rPr>
        <w:object w:dxaOrig="620" w:dyaOrig="320" w14:anchorId="694D2990">
          <v:shape id="_x0000_i1801" type="#_x0000_t75" style="width:31.5pt;height:16.5pt" o:ole="">
            <v:imagedata r:id="rId1288" o:title=""/>
          </v:shape>
          <o:OLEObject Type="Embed" ProgID="Equation.DSMT4" ShapeID="_x0000_i1801" DrawAspect="Content" ObjectID="_1833292952" r:id="rId1368"/>
        </w:object>
      </w:r>
      <w:r w:rsidRPr="003608C1">
        <w:rPr>
          <w:rFonts w:ascii="Times New Roman" w:hAnsi="Times New Roman" w:cs="Times New Roman"/>
          <w:sz w:val="24"/>
          <w:szCs w:val="24"/>
          <w:lang w:val="pt-BR"/>
        </w:rPr>
        <w:t xml:space="preserve"> NaClO</w:t>
      </w:r>
      <w:r w:rsidRPr="003608C1">
        <w:rPr>
          <w:rFonts w:ascii="Times New Roman" w:hAnsi="Times New Roman" w:cs="Times New Roman"/>
          <w:sz w:val="24"/>
          <w:szCs w:val="24"/>
          <w:vertAlign w:val="subscript"/>
          <w:lang w:val="pt-BR"/>
        </w:rPr>
        <w:t>3</w:t>
      </w:r>
      <w:r w:rsidRPr="003608C1">
        <w:rPr>
          <w:rFonts w:ascii="Times New Roman" w:hAnsi="Times New Roman" w:cs="Times New Roman"/>
          <w:sz w:val="24"/>
          <w:szCs w:val="24"/>
          <w:lang w:val="pt-BR"/>
        </w:rPr>
        <w:t xml:space="preserve"> + NaClO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xml:space="preserve"> +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w:t>
      </w:r>
    </w:p>
    <w:p w14:paraId="553B679D"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BR"/>
        </w:rPr>
      </w:pPr>
      <w:r w:rsidRPr="003608C1">
        <w:rPr>
          <w:rFonts w:ascii="Times New Roman" w:hAnsi="Times New Roman" w:cs="Times New Roman"/>
          <w:sz w:val="24"/>
          <w:szCs w:val="24"/>
          <w:lang w:val="pt-BR"/>
        </w:rPr>
        <w:lastRenderedPageBreak/>
        <w:t xml:space="preserve">Tốc độ phản ứng được viết như sau: </w:t>
      </w:r>
      <w:r w:rsidRPr="003608C1">
        <w:rPr>
          <w:rFonts w:ascii="Times New Roman" w:hAnsi="Times New Roman" w:cs="Times New Roman"/>
          <w:position w:val="-14"/>
          <w:sz w:val="24"/>
          <w:szCs w:val="24"/>
        </w:rPr>
        <w:object w:dxaOrig="1660" w:dyaOrig="400" w14:anchorId="50405EC4">
          <v:shape id="_x0000_i1802" type="#_x0000_t75" style="width:83.25pt;height:19.5pt" o:ole="">
            <v:imagedata r:id="rId1290" o:title=""/>
          </v:shape>
          <o:OLEObject Type="Embed" ProgID="Equation.DSMT4" ShapeID="_x0000_i1802" DrawAspect="Content" ObjectID="_1833292953" r:id="rId1369"/>
        </w:object>
      </w:r>
      <w:r w:rsidRPr="003608C1">
        <w:rPr>
          <w:rFonts w:ascii="Times New Roman" w:hAnsi="Times New Roman" w:cs="Times New Roman"/>
          <w:sz w:val="24"/>
          <w:szCs w:val="24"/>
          <w:lang w:val="pt-BR"/>
        </w:rPr>
        <w:t>. Thực hiện phản ứng với những nồng độ chất đầu khác nhau và đo tốc độ phản ứng tương ứng thu được kết quả trong bảng sau:</w:t>
      </w:r>
    </w:p>
    <w:p w14:paraId="6302E3D9"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BR"/>
        </w:rPr>
      </w:pPr>
    </w:p>
    <w:tbl>
      <w:tblPr>
        <w:tblStyle w:val="YoungMixTable"/>
        <w:tblW w:w="0" w:type="auto"/>
        <w:jc w:val="center"/>
        <w:tblInd w:w="0" w:type="dxa"/>
        <w:tblLook w:val="04A0" w:firstRow="1" w:lastRow="0" w:firstColumn="1" w:lastColumn="0" w:noHBand="0" w:noVBand="1"/>
      </w:tblPr>
      <w:tblGrid>
        <w:gridCol w:w="473"/>
        <w:gridCol w:w="1874"/>
        <w:gridCol w:w="2034"/>
        <w:gridCol w:w="2885"/>
      </w:tblGrid>
      <w:tr w:rsidR="00F327EB" w:rsidRPr="003608C1" w14:paraId="08798187" w14:textId="77777777" w:rsidTr="008B2050">
        <w:trPr>
          <w:trHeight w:val="241"/>
          <w:jc w:val="center"/>
        </w:trPr>
        <w:tc>
          <w:tcPr>
            <w:tcW w:w="473" w:type="dxa"/>
            <w:shd w:val="clear" w:color="auto" w:fill="auto"/>
            <w:vAlign w:val="center"/>
          </w:tcPr>
          <w:p w14:paraId="00EBF8AB" w14:textId="77777777" w:rsidR="00F327EB" w:rsidRPr="003608C1" w:rsidRDefault="00F327EB" w:rsidP="006460D9">
            <w:pPr>
              <w:tabs>
                <w:tab w:val="left" w:pos="360"/>
                <w:tab w:val="left" w:pos="2700"/>
                <w:tab w:val="left" w:pos="5040"/>
                <w:tab w:val="left" w:pos="7380"/>
              </w:tabs>
              <w:spacing w:after="0"/>
              <w:jc w:val="center"/>
              <w:rPr>
                <w:rFonts w:cs="Times New Roman"/>
                <w:b/>
                <w:bCs/>
                <w:szCs w:val="24"/>
              </w:rPr>
            </w:pPr>
            <w:r w:rsidRPr="003608C1">
              <w:rPr>
                <w:rFonts w:cs="Times New Roman"/>
                <w:b/>
                <w:bCs/>
                <w:szCs w:val="24"/>
              </w:rPr>
              <w:t>STT</w:t>
            </w:r>
          </w:p>
        </w:tc>
        <w:tc>
          <w:tcPr>
            <w:tcW w:w="0" w:type="auto"/>
            <w:shd w:val="clear" w:color="auto" w:fill="auto"/>
            <w:vAlign w:val="center"/>
          </w:tcPr>
          <w:p w14:paraId="77AF5CC2" w14:textId="77777777" w:rsidR="00F327EB" w:rsidRPr="003608C1" w:rsidRDefault="00F327EB" w:rsidP="006460D9">
            <w:pPr>
              <w:tabs>
                <w:tab w:val="left" w:pos="360"/>
                <w:tab w:val="left" w:pos="2700"/>
                <w:tab w:val="left" w:pos="5040"/>
                <w:tab w:val="left" w:pos="7380"/>
              </w:tabs>
              <w:spacing w:after="0"/>
              <w:rPr>
                <w:rFonts w:cs="Times New Roman"/>
                <w:b/>
                <w:bCs/>
                <w:szCs w:val="24"/>
              </w:rPr>
            </w:pPr>
            <w:r w:rsidRPr="003608C1">
              <w:rPr>
                <w:rFonts w:cs="Times New Roman"/>
                <w:b/>
                <w:bCs/>
                <w:szCs w:val="24"/>
              </w:rPr>
              <w:t>Nồng độ ClO</w:t>
            </w:r>
            <w:r w:rsidRPr="003608C1">
              <w:rPr>
                <w:rFonts w:cs="Times New Roman"/>
                <w:b/>
                <w:bCs/>
                <w:szCs w:val="24"/>
                <w:vertAlign w:val="subscript"/>
              </w:rPr>
              <w:t>2</w:t>
            </w:r>
            <w:r w:rsidRPr="003608C1">
              <w:rPr>
                <w:rFonts w:cs="Times New Roman"/>
                <w:b/>
                <w:bCs/>
                <w:szCs w:val="24"/>
              </w:rPr>
              <w:t xml:space="preserve"> (M)</w:t>
            </w:r>
          </w:p>
        </w:tc>
        <w:tc>
          <w:tcPr>
            <w:tcW w:w="0" w:type="auto"/>
            <w:shd w:val="clear" w:color="auto" w:fill="auto"/>
            <w:vAlign w:val="center"/>
          </w:tcPr>
          <w:p w14:paraId="1D8677DD" w14:textId="77777777" w:rsidR="00F327EB" w:rsidRPr="003608C1" w:rsidRDefault="00F327EB" w:rsidP="006460D9">
            <w:pPr>
              <w:tabs>
                <w:tab w:val="left" w:pos="360"/>
                <w:tab w:val="left" w:pos="2700"/>
                <w:tab w:val="left" w:pos="5040"/>
                <w:tab w:val="left" w:pos="7380"/>
              </w:tabs>
              <w:spacing w:after="0"/>
              <w:rPr>
                <w:rFonts w:cs="Times New Roman"/>
                <w:b/>
                <w:bCs/>
                <w:szCs w:val="24"/>
              </w:rPr>
            </w:pPr>
            <w:r w:rsidRPr="003608C1">
              <w:rPr>
                <w:rFonts w:cs="Times New Roman"/>
                <w:b/>
                <w:bCs/>
                <w:szCs w:val="24"/>
              </w:rPr>
              <w:t>Nồng độ NaOH (M)</w:t>
            </w:r>
          </w:p>
        </w:tc>
        <w:tc>
          <w:tcPr>
            <w:tcW w:w="0" w:type="auto"/>
            <w:shd w:val="clear" w:color="auto" w:fill="auto"/>
            <w:vAlign w:val="center"/>
          </w:tcPr>
          <w:p w14:paraId="4AB12231" w14:textId="77777777" w:rsidR="00F327EB" w:rsidRPr="003608C1" w:rsidRDefault="00F327EB" w:rsidP="006460D9">
            <w:pPr>
              <w:tabs>
                <w:tab w:val="left" w:pos="360"/>
                <w:tab w:val="left" w:pos="2700"/>
                <w:tab w:val="left" w:pos="5040"/>
                <w:tab w:val="left" w:pos="7380"/>
              </w:tabs>
              <w:spacing w:after="0"/>
              <w:rPr>
                <w:rFonts w:cs="Times New Roman"/>
                <w:b/>
                <w:bCs/>
                <w:szCs w:val="24"/>
              </w:rPr>
            </w:pPr>
            <w:r w:rsidRPr="003608C1">
              <w:rPr>
                <w:rFonts w:cs="Times New Roman"/>
                <w:b/>
                <w:bCs/>
                <w:szCs w:val="24"/>
              </w:rPr>
              <w:t>Tốc độ phản ứng (mol/(L.s))</w:t>
            </w:r>
          </w:p>
        </w:tc>
      </w:tr>
      <w:tr w:rsidR="00F327EB" w:rsidRPr="003608C1" w14:paraId="57FC4355" w14:textId="77777777" w:rsidTr="008B2050">
        <w:trPr>
          <w:trHeight w:val="241"/>
          <w:jc w:val="center"/>
        </w:trPr>
        <w:tc>
          <w:tcPr>
            <w:tcW w:w="473" w:type="dxa"/>
            <w:vAlign w:val="center"/>
          </w:tcPr>
          <w:p w14:paraId="386AD5B6" w14:textId="77777777" w:rsidR="00F327EB" w:rsidRPr="003608C1" w:rsidRDefault="00F327EB" w:rsidP="006460D9">
            <w:pPr>
              <w:tabs>
                <w:tab w:val="left" w:pos="360"/>
                <w:tab w:val="left" w:pos="2700"/>
                <w:tab w:val="left" w:pos="5040"/>
                <w:tab w:val="left" w:pos="7380"/>
              </w:tabs>
              <w:spacing w:after="0"/>
              <w:jc w:val="center"/>
              <w:rPr>
                <w:rFonts w:cs="Times New Roman"/>
                <w:szCs w:val="24"/>
              </w:rPr>
            </w:pPr>
            <w:r w:rsidRPr="003608C1">
              <w:rPr>
                <w:rFonts w:cs="Times New Roman"/>
                <w:szCs w:val="24"/>
              </w:rPr>
              <w:t>1</w:t>
            </w:r>
          </w:p>
        </w:tc>
        <w:tc>
          <w:tcPr>
            <w:tcW w:w="0" w:type="auto"/>
            <w:vAlign w:val="center"/>
          </w:tcPr>
          <w:p w14:paraId="75956D66"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0" w:type="auto"/>
            <w:vAlign w:val="center"/>
          </w:tcPr>
          <w:p w14:paraId="0092CA6F"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0" w:type="auto"/>
            <w:vAlign w:val="center"/>
          </w:tcPr>
          <w:p w14:paraId="1A6CB8DA"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vertAlign w:val="superscript"/>
              </w:rPr>
            </w:pPr>
            <w:r w:rsidRPr="003608C1">
              <w:rPr>
                <w:rFonts w:cs="Times New Roman"/>
                <w:szCs w:val="24"/>
              </w:rPr>
              <w:t>2.10</w:t>
            </w:r>
            <w:r w:rsidRPr="003608C1">
              <w:rPr>
                <w:rFonts w:cs="Times New Roman"/>
                <w:szCs w:val="24"/>
                <w:vertAlign w:val="superscript"/>
              </w:rPr>
              <w:t>–4</w:t>
            </w:r>
          </w:p>
        </w:tc>
      </w:tr>
      <w:tr w:rsidR="00F327EB" w:rsidRPr="003608C1" w14:paraId="658258AB" w14:textId="77777777" w:rsidTr="008B2050">
        <w:trPr>
          <w:trHeight w:val="241"/>
          <w:jc w:val="center"/>
        </w:trPr>
        <w:tc>
          <w:tcPr>
            <w:tcW w:w="473" w:type="dxa"/>
            <w:vAlign w:val="center"/>
          </w:tcPr>
          <w:p w14:paraId="03B00BCE" w14:textId="77777777" w:rsidR="00F327EB" w:rsidRPr="003608C1" w:rsidRDefault="00F327EB" w:rsidP="006460D9">
            <w:pPr>
              <w:tabs>
                <w:tab w:val="left" w:pos="360"/>
                <w:tab w:val="left" w:pos="2700"/>
                <w:tab w:val="left" w:pos="5040"/>
                <w:tab w:val="left" w:pos="7380"/>
              </w:tabs>
              <w:spacing w:after="0"/>
              <w:jc w:val="center"/>
              <w:rPr>
                <w:rFonts w:cs="Times New Roman"/>
                <w:szCs w:val="24"/>
              </w:rPr>
            </w:pPr>
            <w:r w:rsidRPr="003608C1">
              <w:rPr>
                <w:rFonts w:cs="Times New Roman"/>
                <w:szCs w:val="24"/>
              </w:rPr>
              <w:t>2</w:t>
            </w:r>
          </w:p>
        </w:tc>
        <w:tc>
          <w:tcPr>
            <w:tcW w:w="0" w:type="auto"/>
            <w:vAlign w:val="center"/>
          </w:tcPr>
          <w:p w14:paraId="13C199A2"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0,02</w:t>
            </w:r>
          </w:p>
        </w:tc>
        <w:tc>
          <w:tcPr>
            <w:tcW w:w="0" w:type="auto"/>
            <w:vAlign w:val="center"/>
          </w:tcPr>
          <w:p w14:paraId="052F8D62"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0" w:type="auto"/>
            <w:vAlign w:val="center"/>
          </w:tcPr>
          <w:p w14:paraId="0C4F9E8E"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8.10</w:t>
            </w:r>
            <w:r w:rsidRPr="003608C1">
              <w:rPr>
                <w:rFonts w:cs="Times New Roman"/>
                <w:szCs w:val="24"/>
                <w:vertAlign w:val="superscript"/>
              </w:rPr>
              <w:t>–4</w:t>
            </w:r>
          </w:p>
        </w:tc>
      </w:tr>
      <w:tr w:rsidR="00F327EB" w:rsidRPr="003608C1" w14:paraId="727A4B5E" w14:textId="77777777" w:rsidTr="008B2050">
        <w:trPr>
          <w:trHeight w:val="248"/>
          <w:jc w:val="center"/>
        </w:trPr>
        <w:tc>
          <w:tcPr>
            <w:tcW w:w="473" w:type="dxa"/>
            <w:vAlign w:val="center"/>
          </w:tcPr>
          <w:p w14:paraId="549082F8" w14:textId="77777777" w:rsidR="00F327EB" w:rsidRPr="003608C1" w:rsidRDefault="00F327EB" w:rsidP="006460D9">
            <w:pPr>
              <w:tabs>
                <w:tab w:val="left" w:pos="360"/>
                <w:tab w:val="left" w:pos="2700"/>
                <w:tab w:val="left" w:pos="5040"/>
                <w:tab w:val="left" w:pos="7380"/>
              </w:tabs>
              <w:spacing w:after="0"/>
              <w:jc w:val="center"/>
              <w:rPr>
                <w:rFonts w:cs="Times New Roman"/>
                <w:szCs w:val="24"/>
              </w:rPr>
            </w:pPr>
            <w:r w:rsidRPr="003608C1">
              <w:rPr>
                <w:rFonts w:cs="Times New Roman"/>
                <w:szCs w:val="24"/>
              </w:rPr>
              <w:t>3</w:t>
            </w:r>
          </w:p>
        </w:tc>
        <w:tc>
          <w:tcPr>
            <w:tcW w:w="0" w:type="auto"/>
            <w:vAlign w:val="center"/>
          </w:tcPr>
          <w:p w14:paraId="46FD3EAF"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0,01</w:t>
            </w:r>
          </w:p>
        </w:tc>
        <w:tc>
          <w:tcPr>
            <w:tcW w:w="0" w:type="auto"/>
            <w:vAlign w:val="center"/>
          </w:tcPr>
          <w:p w14:paraId="7C5A8A33"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0,02</w:t>
            </w:r>
          </w:p>
        </w:tc>
        <w:tc>
          <w:tcPr>
            <w:tcW w:w="0" w:type="auto"/>
            <w:vAlign w:val="center"/>
          </w:tcPr>
          <w:p w14:paraId="3874C36F" w14:textId="77777777" w:rsidR="00F327EB" w:rsidRPr="003608C1" w:rsidRDefault="00F327EB" w:rsidP="006460D9">
            <w:pPr>
              <w:pStyle w:val="ListParagraph"/>
              <w:tabs>
                <w:tab w:val="left" w:pos="360"/>
                <w:tab w:val="left" w:pos="2700"/>
                <w:tab w:val="left" w:pos="5040"/>
                <w:tab w:val="left" w:pos="7380"/>
              </w:tabs>
              <w:spacing w:after="0"/>
              <w:jc w:val="center"/>
              <w:rPr>
                <w:rFonts w:cs="Times New Roman"/>
                <w:szCs w:val="24"/>
              </w:rPr>
            </w:pPr>
            <w:r w:rsidRPr="003608C1">
              <w:rPr>
                <w:rFonts w:cs="Times New Roman"/>
                <w:szCs w:val="24"/>
              </w:rPr>
              <w:t>4.10</w:t>
            </w:r>
            <w:r w:rsidRPr="003608C1">
              <w:rPr>
                <w:rFonts w:cs="Times New Roman"/>
                <w:szCs w:val="24"/>
                <w:vertAlign w:val="superscript"/>
              </w:rPr>
              <w:t>–4</w:t>
            </w:r>
          </w:p>
        </w:tc>
      </w:tr>
    </w:tbl>
    <w:p w14:paraId="58AA5161"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Giá trị (x + y) trong biểu thức tốc độ phản ứng là bao nhiêu?</w:t>
      </w:r>
    </w:p>
    <w:p w14:paraId="1900D660"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bCs/>
          <w:iCs/>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11 - Chương 2) </w:t>
      </w:r>
      <w:r w:rsidRPr="003608C1">
        <w:rPr>
          <w:rFonts w:ascii="Times New Roman" w:hAnsi="Times New Roman" w:cs="Times New Roman"/>
          <w:bCs/>
          <w:iCs/>
          <w:sz w:val="24"/>
          <w:szCs w:val="24"/>
        </w:rPr>
        <w:t xml:space="preserve">Cho các mẫu phân đạm sau: (1) ammonium sulfate; (2) ammonium chloride; (3) sodium nitrate; (4) urea. Loại phân đạm có độ dinh dưỡng cao nhất cho cây trồng là x%. Giá trị của x là bao nhiêu? </w:t>
      </w:r>
      <w:r w:rsidRPr="003608C1">
        <w:rPr>
          <w:rFonts w:ascii="Times New Roman" w:hAnsi="Times New Roman" w:cs="Times New Roman"/>
          <w:bCs/>
          <w:i/>
          <w:iCs/>
          <w:sz w:val="24"/>
          <w:szCs w:val="24"/>
        </w:rPr>
        <w:t xml:space="preserve">(Kết quả làm tròn đến hàng phần mười). </w:t>
      </w:r>
    </w:p>
    <w:p w14:paraId="502CD613" w14:textId="77777777" w:rsidR="00F327EB" w:rsidRPr="003608C1" w:rsidRDefault="00F327EB" w:rsidP="006460D9">
      <w:pPr>
        <w:spacing w:after="0" w:line="288" w:lineRule="auto"/>
        <w:rPr>
          <w:rFonts w:ascii="Times New Roman" w:hAnsi="Times New Roman" w:cs="Times New Roman"/>
          <w:sz w:val="24"/>
          <w:szCs w:val="24"/>
          <w:lang w:val="fr-FR"/>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(Hóa 12 - Chương 1) </w:t>
      </w:r>
      <w:r w:rsidRPr="003608C1">
        <w:rPr>
          <w:rFonts w:ascii="Times New Roman" w:hAnsi="Times New Roman" w:cs="Times New Roman"/>
          <w:sz w:val="24"/>
          <w:szCs w:val="24"/>
          <w:lang w:val="fr-FR"/>
        </w:rPr>
        <w:t>Ester X có công thức phân tử C</w:t>
      </w:r>
      <w:r w:rsidRPr="003608C1">
        <w:rPr>
          <w:rFonts w:ascii="Times New Roman" w:hAnsi="Times New Roman" w:cs="Times New Roman"/>
          <w:sz w:val="24"/>
          <w:szCs w:val="24"/>
          <w:vertAlign w:val="subscript"/>
          <w:lang w:val="fr-FR"/>
        </w:rPr>
        <w:t>5</w:t>
      </w:r>
      <w:r w:rsidRPr="003608C1">
        <w:rPr>
          <w:rFonts w:ascii="Times New Roman" w:hAnsi="Times New Roman" w:cs="Times New Roman"/>
          <w:sz w:val="24"/>
          <w:szCs w:val="24"/>
          <w:lang w:val="fr-FR"/>
        </w:rPr>
        <w:t>H</w:t>
      </w:r>
      <w:r w:rsidRPr="003608C1">
        <w:rPr>
          <w:rFonts w:ascii="Times New Roman" w:hAnsi="Times New Roman" w:cs="Times New Roman"/>
          <w:sz w:val="24"/>
          <w:szCs w:val="24"/>
          <w:vertAlign w:val="subscript"/>
          <w:lang w:val="fr-FR"/>
        </w:rPr>
        <w:t>10</w:t>
      </w:r>
      <w:r w:rsidRPr="003608C1">
        <w:rPr>
          <w:rFonts w:ascii="Times New Roman" w:hAnsi="Times New Roman" w:cs="Times New Roman"/>
          <w:sz w:val="24"/>
          <w:szCs w:val="24"/>
          <w:lang w:val="fr-FR"/>
        </w:rPr>
        <w:t>O</w:t>
      </w:r>
      <w:r w:rsidRPr="003608C1">
        <w:rPr>
          <w:rFonts w:ascii="Times New Roman" w:hAnsi="Times New Roman" w:cs="Times New Roman"/>
          <w:sz w:val="24"/>
          <w:szCs w:val="24"/>
          <w:vertAlign w:val="subscript"/>
          <w:lang w:val="fr-FR"/>
        </w:rPr>
        <w:t>2</w:t>
      </w:r>
      <w:r w:rsidRPr="003608C1">
        <w:rPr>
          <w:rFonts w:ascii="Times New Roman" w:hAnsi="Times New Roman" w:cs="Times New Roman"/>
          <w:sz w:val="24"/>
          <w:szCs w:val="24"/>
          <w:lang w:val="fr-FR"/>
        </w:rPr>
        <w:t>. Thủy phân X trong môi trường NaOH thu được ethyl alcohol và muối sodium của carboxylic acid Y. Phần trăm theo khối lượng của oxygen trong Y là a%. Giá trị của a là bao nhiêu?</w:t>
      </w:r>
      <w:r w:rsidRPr="003608C1">
        <w:rPr>
          <w:rFonts w:ascii="Times New Roman" w:hAnsi="Times New Roman" w:cs="Times New Roman"/>
          <w:i/>
          <w:iCs/>
          <w:sz w:val="24"/>
          <w:szCs w:val="24"/>
          <w:lang w:val="fr-FR"/>
        </w:rPr>
        <w:t xml:space="preserve"> (Làm tròn kết quả đến hàng phần mười.)</w:t>
      </w:r>
    </w:p>
    <w:p w14:paraId="631D6F64"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lang w:val="pt-PT"/>
        </w:rPr>
      </w:pPr>
      <w:r w:rsidRPr="003317EB">
        <w:rPr>
          <w:rFonts w:ascii="Times New Roman" w:hAnsi="Times New Roman" w:cs="Times New Roman"/>
          <w:b/>
          <w:bCs/>
          <w:iCs/>
          <w:color w:val="C00000"/>
          <w:sz w:val="24"/>
          <w:szCs w:val="24"/>
          <w:lang w:val="vi-VN"/>
        </w:rPr>
        <w:t>Câu 4.</w:t>
      </w:r>
      <w:r w:rsidRPr="003608C1">
        <w:rPr>
          <w:rFonts w:ascii="Times New Roman" w:hAnsi="Times New Roman" w:cs="Times New Roman"/>
          <w:b/>
          <w:bCs/>
          <w:iCs/>
          <w:sz w:val="24"/>
          <w:szCs w:val="24"/>
          <w:lang w:val="vi-VN"/>
        </w:rPr>
        <w:t xml:space="preserve"> </w:t>
      </w:r>
      <w:r w:rsidRPr="003608C1">
        <w:rPr>
          <w:rFonts w:ascii="Times New Roman" w:hAnsi="Times New Roman" w:cs="Times New Roman"/>
          <w:b/>
          <w:bCs/>
          <w:iCs/>
          <w:sz w:val="24"/>
          <w:szCs w:val="24"/>
          <w:lang w:val="pt-PT"/>
        </w:rPr>
        <w:t xml:space="preserve">(Hóa 12 - Chương 3) </w:t>
      </w:r>
      <w:r w:rsidRPr="003608C1">
        <w:rPr>
          <w:rFonts w:ascii="Times New Roman" w:hAnsi="Times New Roman" w:cs="Times New Roman"/>
          <w:sz w:val="24"/>
          <w:szCs w:val="24"/>
          <w:lang w:val="pt-PT"/>
        </w:rPr>
        <w:t>Hãy ghép các thí nghiệm ở cột bên trái với các hiện tượng ở cột bên phải để có mô tả đúng kết quả của các thí nghiệm đó.</w:t>
      </w:r>
    </w:p>
    <w:tbl>
      <w:tblPr>
        <w:tblStyle w:val="YoungMixTable"/>
        <w:tblW w:w="0" w:type="auto"/>
        <w:tblInd w:w="-108" w:type="dxa"/>
        <w:tblLook w:val="04A0" w:firstRow="1" w:lastRow="0" w:firstColumn="1" w:lastColumn="0" w:noHBand="0" w:noVBand="1"/>
      </w:tblPr>
      <w:tblGrid>
        <w:gridCol w:w="5240"/>
        <w:gridCol w:w="4678"/>
      </w:tblGrid>
      <w:tr w:rsidR="00F327EB" w:rsidRPr="003608C1" w14:paraId="5F113BBC" w14:textId="77777777" w:rsidTr="008B2050">
        <w:tc>
          <w:tcPr>
            <w:tcW w:w="5240" w:type="dxa"/>
          </w:tcPr>
          <w:p w14:paraId="7B473D05" w14:textId="77777777" w:rsidR="00F327EB" w:rsidRPr="003608C1" w:rsidRDefault="00F327EB" w:rsidP="006460D9">
            <w:pPr>
              <w:tabs>
                <w:tab w:val="left" w:pos="360"/>
                <w:tab w:val="left" w:pos="2700"/>
                <w:tab w:val="left" w:pos="5040"/>
                <w:tab w:val="left" w:pos="7380"/>
              </w:tabs>
              <w:spacing w:after="0"/>
              <w:jc w:val="center"/>
              <w:rPr>
                <w:rFonts w:cs="Times New Roman"/>
                <w:b/>
                <w:szCs w:val="24"/>
              </w:rPr>
            </w:pPr>
            <w:r w:rsidRPr="003608C1">
              <w:rPr>
                <w:rFonts w:cs="Times New Roman"/>
                <w:b/>
                <w:szCs w:val="24"/>
              </w:rPr>
              <w:t>Thí nghiệm</w:t>
            </w:r>
          </w:p>
        </w:tc>
        <w:tc>
          <w:tcPr>
            <w:tcW w:w="4678" w:type="dxa"/>
          </w:tcPr>
          <w:p w14:paraId="76FCE605" w14:textId="77777777" w:rsidR="00F327EB" w:rsidRPr="003608C1" w:rsidRDefault="00F327EB" w:rsidP="006460D9">
            <w:pPr>
              <w:tabs>
                <w:tab w:val="left" w:pos="360"/>
                <w:tab w:val="left" w:pos="2700"/>
                <w:tab w:val="left" w:pos="5040"/>
                <w:tab w:val="left" w:pos="7380"/>
              </w:tabs>
              <w:spacing w:after="0"/>
              <w:jc w:val="center"/>
              <w:rPr>
                <w:rFonts w:cs="Times New Roman"/>
                <w:b/>
                <w:szCs w:val="24"/>
              </w:rPr>
            </w:pPr>
            <w:r w:rsidRPr="003608C1">
              <w:rPr>
                <w:rFonts w:cs="Times New Roman"/>
                <w:b/>
                <w:szCs w:val="24"/>
              </w:rPr>
              <w:t>Hiện tượng</w:t>
            </w:r>
          </w:p>
        </w:tc>
      </w:tr>
      <w:tr w:rsidR="00F327EB" w:rsidRPr="003608C1" w14:paraId="0A20A21E" w14:textId="77777777" w:rsidTr="008B2050">
        <w:tc>
          <w:tcPr>
            <w:tcW w:w="5240" w:type="dxa"/>
          </w:tcPr>
          <w:p w14:paraId="332D871F"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a) </w:t>
            </w:r>
            <w:r w:rsidRPr="003608C1">
              <w:rPr>
                <w:rFonts w:cs="Times New Roman"/>
                <w:szCs w:val="24"/>
              </w:rPr>
              <w:t>Cho dung dịch saccharose  vào ống nghiệm chứa Cu(OH)</w:t>
            </w:r>
            <w:r w:rsidRPr="003608C1">
              <w:rPr>
                <w:rFonts w:cs="Times New Roman"/>
                <w:szCs w:val="24"/>
                <w:vertAlign w:val="subscript"/>
              </w:rPr>
              <w:t>2</w:t>
            </w:r>
            <w:r w:rsidRPr="003608C1">
              <w:rPr>
                <w:rFonts w:cs="Times New Roman"/>
                <w:szCs w:val="24"/>
              </w:rPr>
              <w:t xml:space="preserve"> trong NaOH, lắc đều, đun nóng.</w:t>
            </w:r>
          </w:p>
        </w:tc>
        <w:tc>
          <w:tcPr>
            <w:tcW w:w="4678" w:type="dxa"/>
          </w:tcPr>
          <w:p w14:paraId="74A57258"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1. tạo dung dịch phức chất có màu xanh lam.</w:t>
            </w:r>
          </w:p>
        </w:tc>
      </w:tr>
      <w:tr w:rsidR="00F327EB" w:rsidRPr="003608C1" w14:paraId="6F663DD7" w14:textId="77777777" w:rsidTr="008B2050">
        <w:tc>
          <w:tcPr>
            <w:tcW w:w="5240" w:type="dxa"/>
          </w:tcPr>
          <w:p w14:paraId="20F80E06"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b) </w:t>
            </w:r>
            <w:r w:rsidRPr="003608C1">
              <w:rPr>
                <w:rFonts w:cs="Times New Roman"/>
                <w:szCs w:val="24"/>
              </w:rPr>
              <w:t>Nhỏ dung dịch Cu(OH)</w:t>
            </w:r>
            <w:r w:rsidRPr="003608C1">
              <w:rPr>
                <w:rFonts w:cs="Times New Roman"/>
                <w:szCs w:val="24"/>
                <w:vertAlign w:val="subscript"/>
              </w:rPr>
              <w:t>2</w:t>
            </w:r>
            <w:r w:rsidRPr="003608C1">
              <w:rPr>
                <w:rFonts w:cs="Times New Roman"/>
                <w:szCs w:val="24"/>
              </w:rPr>
              <w:t xml:space="preserve"> vào Gly-Ala</w:t>
            </w:r>
          </w:p>
        </w:tc>
        <w:tc>
          <w:tcPr>
            <w:tcW w:w="4678" w:type="dxa"/>
          </w:tcPr>
          <w:p w14:paraId="673ECDB3"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2. tạo dung dịch màu xanh lam.</w:t>
            </w:r>
          </w:p>
        </w:tc>
      </w:tr>
      <w:tr w:rsidR="00F327EB" w:rsidRPr="003608C1" w14:paraId="0E256991" w14:textId="77777777" w:rsidTr="008B2050">
        <w:tc>
          <w:tcPr>
            <w:tcW w:w="5240" w:type="dxa"/>
          </w:tcPr>
          <w:p w14:paraId="405F5DF0"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c) </w:t>
            </w:r>
            <w:r w:rsidRPr="003608C1">
              <w:rPr>
                <w:rFonts w:cs="Times New Roman"/>
                <w:szCs w:val="24"/>
              </w:rPr>
              <w:t>Thêm từ từ dung dịch methylamine 0,1M đến dư vào ống nghiệm chứa dung dịch CuSO</w:t>
            </w:r>
            <w:r w:rsidRPr="003608C1">
              <w:rPr>
                <w:rFonts w:cs="Times New Roman"/>
                <w:szCs w:val="24"/>
                <w:vertAlign w:val="subscript"/>
              </w:rPr>
              <w:t>4</w:t>
            </w:r>
          </w:p>
        </w:tc>
        <w:tc>
          <w:tcPr>
            <w:tcW w:w="4678" w:type="dxa"/>
          </w:tcPr>
          <w:p w14:paraId="25A38B58"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3. xuất hiện kết tủa trắng.</w:t>
            </w:r>
          </w:p>
        </w:tc>
      </w:tr>
      <w:tr w:rsidR="00F327EB" w:rsidRPr="003608C1" w14:paraId="0718FB18" w14:textId="77777777" w:rsidTr="008B2050">
        <w:tc>
          <w:tcPr>
            <w:tcW w:w="5240" w:type="dxa"/>
          </w:tcPr>
          <w:p w14:paraId="4C4F94CD" w14:textId="77777777" w:rsidR="00F327EB" w:rsidRPr="003608C1" w:rsidRDefault="00F327EB" w:rsidP="006460D9">
            <w:pPr>
              <w:tabs>
                <w:tab w:val="left" w:pos="360"/>
                <w:tab w:val="left" w:pos="2700"/>
                <w:tab w:val="left" w:pos="5040"/>
                <w:tab w:val="left" w:pos="7380"/>
              </w:tabs>
              <w:spacing w:after="0"/>
              <w:ind w:firstLine="252"/>
              <w:rPr>
                <w:rFonts w:cs="Times New Roman"/>
                <w:szCs w:val="24"/>
              </w:rPr>
            </w:pPr>
            <w:r w:rsidRPr="003317EB">
              <w:rPr>
                <w:rFonts w:cs="Times New Roman"/>
                <w:b/>
                <w:color w:val="0070C0"/>
                <w:szCs w:val="24"/>
              </w:rPr>
              <w:t xml:space="preserve">d) </w:t>
            </w:r>
            <w:r w:rsidRPr="003608C1">
              <w:rPr>
                <w:rFonts w:cs="Times New Roman"/>
                <w:szCs w:val="24"/>
              </w:rPr>
              <w:t>Nhúng đũa thuỷ tinh vào dung dịch HCl đặc, sau đó cho đũa thuỷ vào miệng ống nghiệm có chứa sẵn dung dịch methylamine 5%</w:t>
            </w:r>
          </w:p>
        </w:tc>
        <w:tc>
          <w:tcPr>
            <w:tcW w:w="4678" w:type="dxa"/>
          </w:tcPr>
          <w:p w14:paraId="240C4DFF"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4. xuất hiện kết tủa xanh lam.</w:t>
            </w:r>
          </w:p>
        </w:tc>
      </w:tr>
      <w:tr w:rsidR="00F327EB" w:rsidRPr="003608C1" w14:paraId="1763940E" w14:textId="77777777" w:rsidTr="008B2050">
        <w:tc>
          <w:tcPr>
            <w:tcW w:w="5240" w:type="dxa"/>
          </w:tcPr>
          <w:p w14:paraId="646577D2"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678" w:type="dxa"/>
          </w:tcPr>
          <w:p w14:paraId="23B2A4A8"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5. xuất hiện khói trắng.</w:t>
            </w:r>
          </w:p>
        </w:tc>
      </w:tr>
      <w:tr w:rsidR="00F327EB" w:rsidRPr="003608C1" w14:paraId="09C9F782" w14:textId="77777777" w:rsidTr="008B2050">
        <w:tc>
          <w:tcPr>
            <w:tcW w:w="5240" w:type="dxa"/>
          </w:tcPr>
          <w:p w14:paraId="62339A73"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678" w:type="dxa"/>
          </w:tcPr>
          <w:p w14:paraId="70B924E9"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6. không hiện tượng.</w:t>
            </w:r>
          </w:p>
        </w:tc>
      </w:tr>
      <w:tr w:rsidR="00F327EB" w:rsidRPr="003608C1" w14:paraId="3A2373DC" w14:textId="77777777" w:rsidTr="008B2050">
        <w:tc>
          <w:tcPr>
            <w:tcW w:w="5240" w:type="dxa"/>
          </w:tcPr>
          <w:p w14:paraId="2428E941"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678" w:type="dxa"/>
          </w:tcPr>
          <w:p w14:paraId="508930D6"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7. tạo dung dịch có màu tím.</w:t>
            </w:r>
          </w:p>
        </w:tc>
      </w:tr>
      <w:tr w:rsidR="00F327EB" w:rsidRPr="003608C1" w14:paraId="3CCEEF48" w14:textId="77777777" w:rsidTr="008B2050">
        <w:tc>
          <w:tcPr>
            <w:tcW w:w="5240" w:type="dxa"/>
          </w:tcPr>
          <w:p w14:paraId="7D208AE5" w14:textId="77777777" w:rsidR="00F327EB" w:rsidRPr="003608C1" w:rsidRDefault="00F327EB" w:rsidP="006460D9">
            <w:pPr>
              <w:tabs>
                <w:tab w:val="left" w:pos="360"/>
                <w:tab w:val="left" w:pos="2700"/>
                <w:tab w:val="left" w:pos="5040"/>
                <w:tab w:val="left" w:pos="7380"/>
              </w:tabs>
              <w:spacing w:after="0"/>
              <w:rPr>
                <w:rFonts w:cs="Times New Roman"/>
                <w:szCs w:val="24"/>
              </w:rPr>
            </w:pPr>
          </w:p>
        </w:tc>
        <w:tc>
          <w:tcPr>
            <w:tcW w:w="4678" w:type="dxa"/>
          </w:tcPr>
          <w:p w14:paraId="647D7A6F" w14:textId="77777777" w:rsidR="00F327EB" w:rsidRPr="003608C1" w:rsidRDefault="00F327EB" w:rsidP="006460D9">
            <w:pPr>
              <w:tabs>
                <w:tab w:val="left" w:pos="360"/>
                <w:tab w:val="left" w:pos="2700"/>
                <w:tab w:val="left" w:pos="5040"/>
                <w:tab w:val="left" w:pos="7380"/>
              </w:tabs>
              <w:spacing w:after="0"/>
              <w:ind w:firstLine="126"/>
              <w:rPr>
                <w:rFonts w:cs="Times New Roman"/>
                <w:szCs w:val="24"/>
              </w:rPr>
            </w:pPr>
            <w:r w:rsidRPr="003608C1">
              <w:rPr>
                <w:rFonts w:cs="Times New Roman"/>
                <w:szCs w:val="24"/>
              </w:rPr>
              <w:t>8. tạo kết tủa đỏ gạch.</w:t>
            </w:r>
          </w:p>
        </w:tc>
      </w:tr>
    </w:tbl>
    <w:p w14:paraId="69BE79C4"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i/>
          <w:sz w:val="24"/>
          <w:szCs w:val="24"/>
        </w:rPr>
      </w:pPr>
      <w:r w:rsidRPr="003608C1">
        <w:rPr>
          <w:rFonts w:ascii="Times New Roman" w:hAnsi="Times New Roman" w:cs="Times New Roman"/>
          <w:sz w:val="24"/>
          <w:szCs w:val="24"/>
        </w:rPr>
        <w:t xml:space="preserve">Ghép số thứ tự cột hiện tượng tương ứng với các thí nghiệm </w:t>
      </w:r>
      <w:r w:rsidRPr="003317EB">
        <w:rPr>
          <w:rFonts w:ascii="Times New Roman" w:hAnsi="Times New Roman" w:cs="Times New Roman"/>
          <w:b/>
          <w:color w:val="0070C0"/>
          <w:sz w:val="24"/>
          <w:szCs w:val="24"/>
        </w:rPr>
        <w:t xml:space="preserve">a) b) c) d) </w:t>
      </w:r>
      <w:r w:rsidRPr="003608C1">
        <w:rPr>
          <w:rFonts w:ascii="Times New Roman" w:hAnsi="Times New Roman" w:cs="Times New Roman"/>
          <w:sz w:val="24"/>
          <w:szCs w:val="24"/>
        </w:rPr>
        <w:t xml:space="preserve">và sắp xếp theo trình tự thành dãy bốn số </w:t>
      </w:r>
      <w:r w:rsidRPr="003608C1">
        <w:rPr>
          <w:rFonts w:ascii="Times New Roman" w:hAnsi="Times New Roman" w:cs="Times New Roman"/>
          <w:i/>
          <w:sz w:val="24"/>
          <w:szCs w:val="24"/>
        </w:rPr>
        <w:t xml:space="preserve">(ví dụ: 5421,…). </w:t>
      </w:r>
    </w:p>
    <w:p w14:paraId="4B524186"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sz w:val="24"/>
          <w:szCs w:val="24"/>
        </w:rPr>
        <w:t xml:space="preserve"> (Hóa 12 - Chương 5) </w:t>
      </w:r>
      <w:r w:rsidRPr="003608C1">
        <w:rPr>
          <w:rFonts w:ascii="Times New Roman" w:hAnsi="Times New Roman" w:cs="Times New Roman"/>
          <w:sz w:val="24"/>
          <w:szCs w:val="24"/>
        </w:rPr>
        <w:t>Trong thí nghiệm điện phân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điện cực graphite (than chì). Cho các phát biểu sau:</w:t>
      </w:r>
    </w:p>
    <w:p w14:paraId="2DA88C0B"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(1) Tại cathode xảy ra sự khử Cu</w:t>
      </w:r>
      <w:r w:rsidRPr="003608C1">
        <w:rPr>
          <w:rFonts w:ascii="Times New Roman" w:hAnsi="Times New Roman" w:cs="Times New Roman"/>
          <w:sz w:val="24"/>
          <w:szCs w:val="24"/>
          <w:vertAlign w:val="superscript"/>
        </w:rPr>
        <w:t>2+</w:t>
      </w:r>
      <w:r w:rsidRPr="003608C1">
        <w:rPr>
          <w:rFonts w:ascii="Times New Roman" w:hAnsi="Times New Roman" w:cs="Times New Roman"/>
          <w:sz w:val="24"/>
          <w:szCs w:val="24"/>
        </w:rPr>
        <w:t xml:space="preserve"> trước, sau đó mới đến sự khử của nước.</w:t>
      </w:r>
    </w:p>
    <w:p w14:paraId="36115E15"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(2) Tại anode chỉ xảy ra sự oxi hóa của nước tạo khí hydrogen. </w:t>
      </w:r>
    </w:p>
    <w:p w14:paraId="53532E89"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(3) Sau điện phân, khối lượng cathode tăng lên. </w:t>
      </w:r>
    </w:p>
    <w:p w14:paraId="392D0E9E"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(4) Theo thời gian điện phân, pH của dung dịch giảm dần. </w:t>
      </w:r>
    </w:p>
    <w:p w14:paraId="10969CDE"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(5) Khi vừa bắt đầu điện phân, cả hai điện cực đều có khí thoát ra. </w:t>
      </w:r>
    </w:p>
    <w:p w14:paraId="7D0C9F7A" w14:textId="77777777" w:rsidR="00F327EB" w:rsidRPr="003608C1" w:rsidRDefault="00F327EB" w:rsidP="006460D9">
      <w:pPr>
        <w:tabs>
          <w:tab w:val="left" w:pos="283"/>
          <w:tab w:val="left" w:pos="360"/>
          <w:tab w:val="left" w:pos="2700"/>
          <w:tab w:val="left" w:pos="2835"/>
          <w:tab w:val="left" w:pos="5040"/>
          <w:tab w:val="left" w:pos="5386"/>
          <w:tab w:val="left" w:pos="7380"/>
          <w:tab w:val="left" w:pos="7937"/>
        </w:tabs>
        <w:spacing w:after="0" w:line="240" w:lineRule="auto"/>
        <w:ind w:firstLine="283"/>
        <w:jc w:val="both"/>
        <w:rPr>
          <w:rFonts w:ascii="Times New Roman" w:hAnsi="Times New Roman" w:cs="Times New Roman"/>
          <w:sz w:val="24"/>
          <w:szCs w:val="24"/>
        </w:rPr>
      </w:pPr>
      <w:r w:rsidRPr="003608C1">
        <w:rPr>
          <w:rFonts w:ascii="Times New Roman" w:hAnsi="Times New Roman" w:cs="Times New Roman"/>
          <w:sz w:val="24"/>
          <w:szCs w:val="24"/>
        </w:rPr>
        <w:t xml:space="preserve">Hãy sắp xếp các phát biểu đúng trong các phát biểu trên thành bộ số theo số thứ tự tăng dần (ví dụ 12, 134,…)? </w:t>
      </w:r>
    </w:p>
    <w:p w14:paraId="684EF950" w14:textId="77777777" w:rsidR="00F327EB" w:rsidRPr="003608C1" w:rsidRDefault="00F327EB" w:rsidP="006460D9">
      <w:pPr>
        <w:tabs>
          <w:tab w:val="left" w:pos="360"/>
          <w:tab w:val="left" w:pos="2700"/>
          <w:tab w:val="left" w:pos="5040"/>
          <w:tab w:val="left" w:pos="7380"/>
        </w:tabs>
        <w:spacing w:after="0" w:line="240" w:lineRule="auto"/>
        <w:jc w:val="both"/>
        <w:rPr>
          <w:rFonts w:ascii="Times New Roman" w:hAnsi="Times New Roman" w:cs="Times New Roman"/>
          <w:i/>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sz w:val="24"/>
          <w:szCs w:val="24"/>
        </w:rPr>
        <w:t xml:space="preserve"> (Hóa 12 - Chương 7) </w:t>
      </w:r>
      <w:r w:rsidRPr="003608C1">
        <w:rPr>
          <w:rFonts w:ascii="Times New Roman" w:hAnsi="Times New Roman" w:cs="Times New Roman"/>
          <w:sz w:val="24"/>
          <w:szCs w:val="24"/>
        </w:rPr>
        <w:t>Soda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được dùng trong công nghiệp thủy tinh, đồ gốm, bột giặt. Làm lạnh 100 gam dung dịch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bão hòa ở 20°C đến khi thu được dung dịch bão hòa ở 10°C thì tách ra m gam tinh thể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.10H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Biết 100 gam nước hòa tan được tối đa lượng Na</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ở 20°C và 10°C lần lượt là 21,5 gam và 12,5 gam. Giá trị của m là bao nhiêu? </w:t>
      </w:r>
      <w:r w:rsidRPr="003608C1">
        <w:rPr>
          <w:rFonts w:ascii="Times New Roman" w:hAnsi="Times New Roman" w:cs="Times New Roman"/>
          <w:i/>
          <w:sz w:val="24"/>
          <w:szCs w:val="24"/>
        </w:rPr>
        <w:t>(Kết quả các phép tính trung gian không được làm tròn, chỉ kết quả cuối cùng được làm tròn đến hàng phần mười).</w:t>
      </w:r>
    </w:p>
    <w:p w14:paraId="38BF64C7" w14:textId="55A82A7F" w:rsidR="00F327EB" w:rsidRPr="003608C1" w:rsidRDefault="00F327EB" w:rsidP="006460D9">
      <w:pPr>
        <w:tabs>
          <w:tab w:val="left" w:pos="360"/>
          <w:tab w:val="left" w:pos="2700"/>
          <w:tab w:val="left" w:pos="5040"/>
          <w:tab w:val="left" w:pos="7380"/>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218A03A8"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p>
    <w:p w14:paraId="46BB03F2"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p>
    <w:tbl>
      <w:tblPr>
        <w:tblStyle w:val="YoungMixTable"/>
        <w:tblW w:w="0" w:type="auto"/>
        <w:tblInd w:w="-93"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057"/>
        <w:gridCol w:w="7270"/>
      </w:tblGrid>
      <w:tr w:rsidR="00D5231D" w:rsidRPr="003608C1" w14:paraId="00488737" w14:textId="77777777" w:rsidTr="002D5D0E">
        <w:tc>
          <w:tcPr>
            <w:tcW w:w="3085" w:type="dxa"/>
          </w:tcPr>
          <w:p w14:paraId="4EF26D54" w14:textId="7AFA5854" w:rsidR="00D5231D" w:rsidRPr="003608C1" w:rsidRDefault="00D5231D" w:rsidP="006460D9">
            <w:pPr>
              <w:spacing w:after="0"/>
              <w:jc w:val="center"/>
              <w:rPr>
                <w:rFonts w:cs="Times New Roman"/>
                <w:b/>
                <w:szCs w:val="24"/>
              </w:rPr>
            </w:pPr>
            <w:r w:rsidRPr="003608C1">
              <w:rPr>
                <w:rFonts w:cs="Times New Roman"/>
                <w:b/>
                <w:szCs w:val="24"/>
                <w:highlight w:val="green"/>
              </w:rPr>
              <w:t>ĐỀ 20</w:t>
            </w:r>
          </w:p>
        </w:tc>
        <w:tc>
          <w:tcPr>
            <w:tcW w:w="7335" w:type="dxa"/>
          </w:tcPr>
          <w:p w14:paraId="4558FF50" w14:textId="77777777" w:rsidR="00D5231D" w:rsidRPr="003608C1" w:rsidRDefault="00D5231D" w:rsidP="006460D9">
            <w:pPr>
              <w:spacing w:after="0"/>
              <w:jc w:val="center"/>
              <w:rPr>
                <w:rFonts w:cs="Times New Roman"/>
                <w:b/>
                <w:color w:val="FF0000"/>
                <w:szCs w:val="24"/>
              </w:rPr>
            </w:pPr>
            <w:r w:rsidRPr="003608C1">
              <w:rPr>
                <w:rFonts w:cs="Times New Roman"/>
                <w:b/>
                <w:color w:val="FF0000"/>
                <w:szCs w:val="24"/>
              </w:rPr>
              <w:t>ĐỀ LUYỆN THI TỐT NGHIỆP THPT NĂM 2026</w:t>
            </w:r>
          </w:p>
          <w:p w14:paraId="02478B10" w14:textId="77777777" w:rsidR="00D5231D" w:rsidRPr="003608C1" w:rsidRDefault="00D5231D" w:rsidP="006460D9">
            <w:pPr>
              <w:spacing w:after="0"/>
              <w:jc w:val="center"/>
              <w:rPr>
                <w:rFonts w:cs="Times New Roman"/>
                <w:b/>
                <w:color w:val="0070C0"/>
                <w:szCs w:val="24"/>
              </w:rPr>
            </w:pPr>
            <w:r w:rsidRPr="003608C1">
              <w:rPr>
                <w:rFonts w:cs="Times New Roman"/>
                <w:b/>
                <w:color w:val="0070C0"/>
                <w:szCs w:val="24"/>
              </w:rPr>
              <w:t>MÔN: HÓA</w:t>
            </w:r>
          </w:p>
          <w:p w14:paraId="0DAEA6FA" w14:textId="77777777" w:rsidR="00D5231D" w:rsidRPr="003608C1" w:rsidRDefault="00D5231D" w:rsidP="006460D9">
            <w:pPr>
              <w:spacing w:after="0" w:line="240" w:lineRule="auto"/>
              <w:jc w:val="center"/>
              <w:rPr>
                <w:rFonts w:cs="Times New Roman"/>
                <w:i/>
                <w:szCs w:val="24"/>
              </w:rPr>
            </w:pPr>
            <w:r w:rsidRPr="003608C1">
              <w:rPr>
                <w:rFonts w:cs="Times New Roman"/>
                <w:i/>
                <w:color w:val="00B050"/>
                <w:szCs w:val="24"/>
              </w:rPr>
              <w:t>Thời gian làm bài: 50 phút</w:t>
            </w:r>
          </w:p>
        </w:tc>
      </w:tr>
    </w:tbl>
    <w:p w14:paraId="0F93326F" w14:textId="77777777" w:rsidR="00F327EB" w:rsidRPr="003608C1" w:rsidRDefault="00F327EB" w:rsidP="006460D9">
      <w:pPr>
        <w:tabs>
          <w:tab w:val="left" w:pos="360"/>
          <w:tab w:val="left" w:pos="2700"/>
          <w:tab w:val="left" w:pos="5040"/>
          <w:tab w:val="left" w:pos="7380"/>
        </w:tabs>
        <w:spacing w:after="0" w:line="240" w:lineRule="auto"/>
        <w:rPr>
          <w:rFonts w:ascii="Times New Roman" w:hAnsi="Times New Roman" w:cs="Times New Roman"/>
          <w:sz w:val="24"/>
          <w:szCs w:val="24"/>
        </w:rPr>
      </w:pPr>
    </w:p>
    <w:p w14:paraId="57250CBF"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 xml:space="preserve">PHẦN I. Câu trắc nghiệm nhiều phương án lựa chọn. </w:t>
      </w:r>
      <w:r w:rsidRPr="003608C1">
        <w:rPr>
          <w:rFonts w:ascii="Times New Roman" w:hAnsi="Times New Roman" w:cs="Times New Roman"/>
          <w:sz w:val="24"/>
          <w:szCs w:val="24"/>
        </w:rPr>
        <w:t>Thí sinh trả lời từ câu 1 đến câu 18. Mỗi câu hỏi thí sinh chỉ chọn một phương án.</w:t>
      </w:r>
    </w:p>
    <w:p w14:paraId="4366EF00"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10 - Chương 2) </w:t>
      </w:r>
      <w:r w:rsidRPr="003608C1">
        <w:rPr>
          <w:rFonts w:ascii="Times New Roman" w:hAnsi="Times New Roman" w:cs="Times New Roman"/>
          <w:iCs/>
          <w:sz w:val="24"/>
          <w:szCs w:val="24"/>
        </w:rPr>
        <w:t>X là nguyên tố phi kim mạnh nhất, có trong thành phần của hợp chất teflon, được sử dụng để tráng chảo chống dính. X là</w:t>
      </w:r>
    </w:p>
    <w:p w14:paraId="5EEBB741"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fluorine.</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bromine.</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phosphorus.</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 xml:space="preserve">iodine. </w:t>
      </w:r>
    </w:p>
    <w:p w14:paraId="13E213CE"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10 - Chương 3) </w:t>
      </w:r>
      <w:r w:rsidRPr="003608C1">
        <w:rPr>
          <w:rFonts w:ascii="Times New Roman" w:hAnsi="Times New Roman" w:cs="Times New Roman"/>
          <w:sz w:val="24"/>
          <w:szCs w:val="24"/>
          <w:lang w:val="pt-BR"/>
        </w:rPr>
        <w:t>Cho các chất sau: Cl</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HCl, 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 NaCl, CaO, Na</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 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Cl. Số chất trong phân tử chứa liên kết ion, liên kết cộng hóa trị phân cực, liên kết cộng hóa trị không phân cực lần lượt là</w:t>
      </w:r>
    </w:p>
    <w:p w14:paraId="631E7B7C" w14:textId="77777777" w:rsidR="00F327EB" w:rsidRPr="003608C1" w:rsidRDefault="00F327EB" w:rsidP="006460D9">
      <w:pPr>
        <w:tabs>
          <w:tab w:val="left" w:pos="284"/>
          <w:tab w:val="left" w:pos="2835"/>
          <w:tab w:val="left" w:pos="2977"/>
          <w:tab w:val="left" w:pos="5386"/>
          <w:tab w:val="left" w:pos="5529"/>
          <w:tab w:val="left" w:pos="7937"/>
          <w:tab w:val="left" w:pos="8080"/>
        </w:tabs>
        <w:spacing w:after="0"/>
        <w:jc w:val="both"/>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lang w:val="pt-BR"/>
        </w:rPr>
        <w:t>4, 2, 2</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lang w:val="pt-BR"/>
        </w:rPr>
        <w:t>3, 3, 2</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lang w:val="pt-BR"/>
        </w:rPr>
        <w:t>4, 1, 2</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lang w:val="pt-BR"/>
        </w:rPr>
        <w:t>4, 3, 2</w:t>
      </w:r>
      <w:r w:rsidRPr="003608C1">
        <w:rPr>
          <w:rFonts w:ascii="Times New Roman" w:hAnsi="Times New Roman" w:cs="Times New Roman"/>
          <w:sz w:val="24"/>
          <w:szCs w:val="24"/>
        </w:rPr>
        <w:t>.</w:t>
      </w:r>
    </w:p>
    <w:p w14:paraId="23741FFC"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(Hóa 10 – Chương 7)</w:t>
      </w:r>
      <w:r w:rsidRPr="003608C1">
        <w:rPr>
          <w:rFonts w:ascii="Times New Roman" w:hAnsi="Times New Roman" w:cs="Times New Roman"/>
          <w:b/>
          <w:bCs/>
          <w:iCs/>
          <w:sz w:val="24"/>
          <w:szCs w:val="24"/>
        </w:rPr>
        <w:tab/>
      </w:r>
      <w:r w:rsidRPr="003608C1">
        <w:rPr>
          <w:rFonts w:ascii="Times New Roman" w:hAnsi="Times New Roman" w:cs="Times New Roman"/>
          <w:iCs/>
          <w:sz w:val="24"/>
          <w:szCs w:val="24"/>
        </w:rPr>
        <w:t xml:space="preserve">Cho các phản ứng sau: </w:t>
      </w:r>
    </w:p>
    <w:p w14:paraId="38FBDB84"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4HCl + PbO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PbCl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+ 2H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O. </w:t>
      </w:r>
    </w:p>
    <w:p w14:paraId="3121300B"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HCl + NH</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HCO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 NH</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Cl + CO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O. </w:t>
      </w:r>
    </w:p>
    <w:p w14:paraId="613CEEB6"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2HCl + 2HNO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 2NO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+ 2H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O. </w:t>
      </w:r>
    </w:p>
    <w:p w14:paraId="799E985A"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2HCl + Zn → ZnCl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w:t>
      </w:r>
    </w:p>
    <w:p w14:paraId="5447A589"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iCs/>
          <w:sz w:val="24"/>
          <w:szCs w:val="24"/>
        </w:rPr>
      </w:pPr>
      <w:r w:rsidRPr="003608C1">
        <w:rPr>
          <w:rFonts w:ascii="Times New Roman" w:hAnsi="Times New Roman" w:cs="Times New Roman"/>
          <w:iCs/>
          <w:sz w:val="24"/>
          <w:szCs w:val="24"/>
        </w:rPr>
        <w:t>Số phản ứng trong đó HCl thể hiện tính khử là</w:t>
      </w:r>
    </w:p>
    <w:p w14:paraId="5BA667E3"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2.</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3.</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1.</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4.</w:t>
      </w:r>
    </w:p>
    <w:p w14:paraId="19EC579E"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sz w:val="24"/>
          <w:szCs w:val="24"/>
        </w:rPr>
        <w:t xml:space="preserve"> (Hóa 11 – Chương 2)</w:t>
      </w:r>
      <w:r w:rsidRPr="003608C1">
        <w:rPr>
          <w:rFonts w:ascii="Times New Roman" w:hAnsi="Times New Roman" w:cs="Times New Roman"/>
          <w:b/>
          <w:bCs/>
          <w:iCs/>
          <w:sz w:val="24"/>
          <w:szCs w:val="24"/>
        </w:rPr>
        <w:tab/>
      </w:r>
      <w:r w:rsidRPr="003608C1">
        <w:rPr>
          <w:rFonts w:ascii="Times New Roman" w:hAnsi="Times New Roman" w:cs="Times New Roman"/>
          <w:iCs/>
          <w:sz w:val="24"/>
          <w:szCs w:val="24"/>
        </w:rPr>
        <w:t>Quá trình tạo đạm nitrate từ nitrogen trong tự nhiên được mô tả theo sơ đồ sau:</w:t>
      </w:r>
      <w:r w:rsidRPr="003608C1">
        <w:rPr>
          <w:rFonts w:ascii="Times New Roman" w:hAnsi="Times New Roman" w:cs="Times New Roman"/>
          <w:b/>
          <w:bCs/>
          <w:iCs/>
          <w:sz w:val="24"/>
          <w:szCs w:val="24"/>
        </w:rPr>
        <w:tab/>
      </w:r>
      <w:r w:rsidRPr="003608C1">
        <w:rPr>
          <w:rFonts w:ascii="Times New Roman" w:hAnsi="Times New Roman" w:cs="Times New Roman"/>
          <w:iCs/>
          <w:sz w:val="24"/>
          <w:szCs w:val="24"/>
        </w:rPr>
        <w:object w:dxaOrig="6000" w:dyaOrig="420" w14:anchorId="07D7652D">
          <v:shape id="_x0000_i1803" type="#_x0000_t75" style="width:300pt;height:21pt" o:ole="">
            <v:imagedata r:id="rId1370" o:title=""/>
          </v:shape>
          <o:OLEObject Type="Embed" ProgID="Equation.DSMT4" ShapeID="_x0000_i1803" DrawAspect="Content" ObjectID="_1833292954" r:id="rId1371"/>
        </w:object>
      </w:r>
    </w:p>
    <w:p w14:paraId="1AEA0E4F"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iCs/>
          <w:sz w:val="24"/>
          <w:szCs w:val="24"/>
        </w:rPr>
      </w:pPr>
      <w:r w:rsidRPr="003608C1">
        <w:rPr>
          <w:rFonts w:ascii="Times New Roman" w:hAnsi="Times New Roman" w:cs="Times New Roman"/>
          <w:iCs/>
          <w:sz w:val="24"/>
          <w:szCs w:val="24"/>
        </w:rPr>
        <w:tab/>
        <w:t>Công thức của X là</w:t>
      </w:r>
    </w:p>
    <w:p w14:paraId="2033B23C"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lang w:val="pt-BR"/>
        </w:rPr>
      </w:pPr>
      <w:r w:rsidRPr="003608C1">
        <w:rPr>
          <w:rFonts w:ascii="Times New Roman" w:hAnsi="Times New Roman" w:cs="Times New Roman"/>
          <w:b/>
          <w:iCs/>
          <w:sz w:val="24"/>
          <w:szCs w:val="24"/>
          <w:lang w:val="pt-BR"/>
        </w:rPr>
        <w:tab/>
      </w:r>
      <w:r w:rsidRPr="003317EB">
        <w:rPr>
          <w:rFonts w:ascii="Times New Roman" w:hAnsi="Times New Roman" w:cs="Times New Roman"/>
          <w:b/>
          <w:iCs/>
          <w:color w:val="0070C0"/>
          <w:sz w:val="24"/>
          <w:szCs w:val="24"/>
          <w:lang w:val="pt-BR"/>
        </w:rPr>
        <w:t xml:space="preserve">A. </w:t>
      </w:r>
      <w:r w:rsidRPr="003608C1">
        <w:rPr>
          <w:rFonts w:ascii="Times New Roman" w:hAnsi="Times New Roman" w:cs="Times New Roman"/>
          <w:iCs/>
          <w:sz w:val="24"/>
          <w:szCs w:val="24"/>
          <w:lang w:val="pt-BR"/>
        </w:rPr>
        <w:t>Cl</w:t>
      </w:r>
      <w:r w:rsidRPr="003608C1">
        <w:rPr>
          <w:rFonts w:ascii="Times New Roman" w:hAnsi="Times New Roman" w:cs="Times New Roman"/>
          <w:iCs/>
          <w:sz w:val="24"/>
          <w:szCs w:val="24"/>
          <w:vertAlign w:val="subscript"/>
          <w:lang w:val="pt-BR"/>
        </w:rPr>
        <w:t>2</w:t>
      </w:r>
      <w:r w:rsidRPr="003608C1">
        <w:rPr>
          <w:rFonts w:ascii="Times New Roman" w:hAnsi="Times New Roman" w:cs="Times New Roman"/>
          <w:iCs/>
          <w:sz w:val="24"/>
          <w:szCs w:val="24"/>
          <w:lang w:val="pt-BR"/>
        </w:rPr>
        <w:t xml:space="preserve">. </w:t>
      </w:r>
      <w:r w:rsidRPr="003608C1">
        <w:rPr>
          <w:rFonts w:ascii="Times New Roman" w:hAnsi="Times New Roman" w:cs="Times New Roman"/>
          <w:b/>
          <w:iCs/>
          <w:sz w:val="24"/>
          <w:szCs w:val="24"/>
          <w:lang w:val="pt-BR"/>
        </w:rPr>
        <w:tab/>
      </w:r>
      <w:r w:rsidRPr="003317EB">
        <w:rPr>
          <w:rFonts w:ascii="Times New Roman" w:hAnsi="Times New Roman" w:cs="Times New Roman"/>
          <w:b/>
          <w:iCs/>
          <w:color w:val="0070C0"/>
          <w:sz w:val="24"/>
          <w:szCs w:val="24"/>
          <w:lang w:val="pt-BR"/>
        </w:rPr>
        <w:t xml:space="preserve">B. </w:t>
      </w:r>
      <w:r w:rsidRPr="003608C1">
        <w:rPr>
          <w:rFonts w:ascii="Times New Roman" w:hAnsi="Times New Roman" w:cs="Times New Roman"/>
          <w:iCs/>
          <w:sz w:val="24"/>
          <w:szCs w:val="24"/>
          <w:lang w:val="pt-BR"/>
        </w:rPr>
        <w:t>O</w:t>
      </w:r>
      <w:r w:rsidRPr="003608C1">
        <w:rPr>
          <w:rFonts w:ascii="Times New Roman" w:hAnsi="Times New Roman" w:cs="Times New Roman"/>
          <w:iCs/>
          <w:sz w:val="24"/>
          <w:szCs w:val="24"/>
          <w:vertAlign w:val="subscript"/>
          <w:lang w:val="pt-BR"/>
        </w:rPr>
        <w:t>2</w:t>
      </w:r>
      <w:r w:rsidRPr="003608C1">
        <w:rPr>
          <w:rFonts w:ascii="Times New Roman" w:hAnsi="Times New Roman" w:cs="Times New Roman"/>
          <w:iCs/>
          <w:sz w:val="24"/>
          <w:szCs w:val="24"/>
          <w:lang w:val="pt-BR"/>
        </w:rPr>
        <w:t xml:space="preserve">. </w:t>
      </w:r>
      <w:r w:rsidRPr="003608C1">
        <w:rPr>
          <w:rFonts w:ascii="Times New Roman" w:hAnsi="Times New Roman" w:cs="Times New Roman"/>
          <w:b/>
          <w:iCs/>
          <w:sz w:val="24"/>
          <w:szCs w:val="24"/>
          <w:lang w:val="pt-BR"/>
        </w:rPr>
        <w:tab/>
      </w:r>
      <w:r w:rsidRPr="003317EB">
        <w:rPr>
          <w:rFonts w:ascii="Times New Roman" w:hAnsi="Times New Roman" w:cs="Times New Roman"/>
          <w:b/>
          <w:iCs/>
          <w:color w:val="0070C0"/>
          <w:sz w:val="24"/>
          <w:szCs w:val="24"/>
          <w:lang w:val="pt-BR"/>
        </w:rPr>
        <w:t xml:space="preserve">C. </w:t>
      </w:r>
      <w:r w:rsidRPr="003608C1">
        <w:rPr>
          <w:rFonts w:ascii="Times New Roman" w:hAnsi="Times New Roman" w:cs="Times New Roman"/>
          <w:iCs/>
          <w:sz w:val="24"/>
          <w:szCs w:val="24"/>
          <w:lang w:val="pt-BR"/>
        </w:rPr>
        <w:t>H</w:t>
      </w:r>
      <w:r w:rsidRPr="003608C1">
        <w:rPr>
          <w:rFonts w:ascii="Times New Roman" w:hAnsi="Times New Roman" w:cs="Times New Roman"/>
          <w:iCs/>
          <w:sz w:val="24"/>
          <w:szCs w:val="24"/>
          <w:vertAlign w:val="subscript"/>
          <w:lang w:val="pt-BR"/>
        </w:rPr>
        <w:t>2</w:t>
      </w:r>
      <w:r w:rsidRPr="003608C1">
        <w:rPr>
          <w:rFonts w:ascii="Times New Roman" w:hAnsi="Times New Roman" w:cs="Times New Roman"/>
          <w:iCs/>
          <w:sz w:val="24"/>
          <w:szCs w:val="24"/>
          <w:lang w:val="pt-BR"/>
        </w:rPr>
        <w:t>.</w:t>
      </w:r>
      <w:r w:rsidRPr="003608C1">
        <w:rPr>
          <w:rFonts w:ascii="Times New Roman" w:hAnsi="Times New Roman" w:cs="Times New Roman"/>
          <w:b/>
          <w:iCs/>
          <w:sz w:val="24"/>
          <w:szCs w:val="24"/>
          <w:lang w:val="pt-BR"/>
        </w:rPr>
        <w:tab/>
      </w:r>
      <w:r w:rsidRPr="003317EB">
        <w:rPr>
          <w:rFonts w:ascii="Times New Roman" w:hAnsi="Times New Roman" w:cs="Times New Roman"/>
          <w:b/>
          <w:iCs/>
          <w:color w:val="0070C0"/>
          <w:sz w:val="24"/>
          <w:szCs w:val="24"/>
          <w:lang w:val="pt-BR"/>
        </w:rPr>
        <w:t xml:space="preserve">D. </w:t>
      </w:r>
      <w:r w:rsidRPr="003608C1">
        <w:rPr>
          <w:rFonts w:ascii="Times New Roman" w:hAnsi="Times New Roman" w:cs="Times New Roman"/>
          <w:iCs/>
          <w:sz w:val="24"/>
          <w:szCs w:val="24"/>
          <w:lang w:val="pt-BR"/>
        </w:rPr>
        <w:t>CO</w:t>
      </w:r>
      <w:r w:rsidRPr="003608C1">
        <w:rPr>
          <w:rFonts w:ascii="Times New Roman" w:hAnsi="Times New Roman" w:cs="Times New Roman"/>
          <w:iCs/>
          <w:sz w:val="24"/>
          <w:szCs w:val="24"/>
          <w:vertAlign w:val="subscript"/>
          <w:lang w:val="pt-BR"/>
        </w:rPr>
        <w:t>2</w:t>
      </w:r>
      <w:r w:rsidRPr="003608C1">
        <w:rPr>
          <w:rFonts w:ascii="Times New Roman" w:hAnsi="Times New Roman" w:cs="Times New Roman"/>
          <w:iCs/>
          <w:sz w:val="24"/>
          <w:szCs w:val="24"/>
          <w:lang w:val="pt-BR"/>
        </w:rPr>
        <w:t>.</w:t>
      </w:r>
    </w:p>
    <w:p w14:paraId="7A4970D9"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sz w:val="24"/>
          <w:szCs w:val="24"/>
        </w:rPr>
        <w:t xml:space="preserve"> (Hóa 11 – Chương 5)</w:t>
      </w:r>
      <w:r w:rsidRPr="003608C1">
        <w:rPr>
          <w:rFonts w:ascii="Times New Roman" w:hAnsi="Times New Roman" w:cs="Times New Roman"/>
          <w:b/>
          <w:bCs/>
          <w:iCs/>
          <w:sz w:val="24"/>
          <w:szCs w:val="24"/>
        </w:rPr>
        <w:tab/>
      </w:r>
      <w:r w:rsidRPr="003608C1">
        <w:rPr>
          <w:rFonts w:ascii="Times New Roman" w:hAnsi="Times New Roman" w:cs="Times New Roman"/>
          <w:iCs/>
          <w:sz w:val="24"/>
          <w:szCs w:val="24"/>
          <w:lang w:val="vi-VN"/>
        </w:rPr>
        <w:t xml:space="preserve">Có ba </w:t>
      </w:r>
      <w:r w:rsidRPr="003608C1">
        <w:rPr>
          <w:rFonts w:ascii="Times New Roman" w:hAnsi="Times New Roman" w:cs="Times New Roman"/>
          <w:iCs/>
          <w:sz w:val="24"/>
          <w:szCs w:val="24"/>
        </w:rPr>
        <w:t>ống</w:t>
      </w:r>
      <w:r w:rsidRPr="003608C1">
        <w:rPr>
          <w:rFonts w:ascii="Times New Roman" w:hAnsi="Times New Roman" w:cs="Times New Roman"/>
          <w:iCs/>
          <w:sz w:val="24"/>
          <w:szCs w:val="24"/>
          <w:lang w:val="vi-VN"/>
        </w:rPr>
        <w:t xml:space="preserve"> nghiệm (1), (2), (3) chứa riêng biệt ba hoá chất sau: ethanol, glycerol, phenol (không theo thứ tự). Một học sinh tiến hành thí nghiệm để nhận biết các chất trên, thu được kết quả như ở bảng sau đây:</w:t>
      </w:r>
    </w:p>
    <w:tbl>
      <w:tblPr>
        <w:tblStyle w:val="YoungMixTable"/>
        <w:tblW w:w="0" w:type="auto"/>
        <w:tblInd w:w="-103" w:type="dxa"/>
        <w:tblLook w:val="04A0" w:firstRow="1" w:lastRow="0" w:firstColumn="1" w:lastColumn="0" w:noHBand="0" w:noVBand="1"/>
      </w:tblPr>
      <w:tblGrid>
        <w:gridCol w:w="2946"/>
        <w:gridCol w:w="2709"/>
        <w:gridCol w:w="2383"/>
        <w:gridCol w:w="2149"/>
      </w:tblGrid>
      <w:tr w:rsidR="00F327EB" w:rsidRPr="003608C1" w14:paraId="29CB2C2A" w14:textId="77777777">
        <w:trPr>
          <w:trHeight w:val="295"/>
        </w:trPr>
        <w:tc>
          <w:tcPr>
            <w:tcW w:w="2946" w:type="dxa"/>
            <w:tcBorders>
              <w:top w:val="single" w:sz="4" w:space="0" w:color="auto"/>
              <w:left w:val="single" w:sz="4" w:space="0" w:color="auto"/>
              <w:bottom w:val="single" w:sz="4" w:space="0" w:color="auto"/>
              <w:right w:val="single" w:sz="4" w:space="0" w:color="auto"/>
            </w:tcBorders>
            <w:shd w:val="clear" w:color="auto" w:fill="00B050"/>
          </w:tcPr>
          <w:p w14:paraId="6E7B38DA" w14:textId="77777777" w:rsidR="00F327EB" w:rsidRPr="003608C1" w:rsidRDefault="00F327EB" w:rsidP="006460D9">
            <w:pPr>
              <w:tabs>
                <w:tab w:val="left" w:pos="284"/>
                <w:tab w:val="left" w:pos="2977"/>
                <w:tab w:val="left" w:pos="5529"/>
                <w:tab w:val="left" w:pos="8080"/>
              </w:tabs>
              <w:spacing w:after="0"/>
              <w:rPr>
                <w:rFonts w:cs="Times New Roman"/>
                <w:iCs/>
                <w:szCs w:val="24"/>
                <w:lang w:val="vi-VN"/>
              </w:rPr>
            </w:pPr>
          </w:p>
        </w:tc>
        <w:tc>
          <w:tcPr>
            <w:tcW w:w="2709" w:type="dxa"/>
            <w:tcBorders>
              <w:top w:val="single" w:sz="4" w:space="0" w:color="auto"/>
              <w:left w:val="single" w:sz="4" w:space="0" w:color="auto"/>
              <w:bottom w:val="single" w:sz="4" w:space="0" w:color="auto"/>
              <w:right w:val="single" w:sz="4" w:space="0" w:color="auto"/>
            </w:tcBorders>
            <w:shd w:val="clear" w:color="auto" w:fill="00B050"/>
            <w:hideMark/>
          </w:tcPr>
          <w:p w14:paraId="08410580" w14:textId="77777777" w:rsidR="00F327EB" w:rsidRPr="003608C1" w:rsidRDefault="00F327EB" w:rsidP="006460D9">
            <w:pPr>
              <w:tabs>
                <w:tab w:val="left" w:pos="284"/>
                <w:tab w:val="left" w:pos="2977"/>
                <w:tab w:val="left" w:pos="5529"/>
                <w:tab w:val="left" w:pos="8080"/>
              </w:tabs>
              <w:spacing w:after="0"/>
              <w:rPr>
                <w:rFonts w:cs="Times New Roman"/>
                <w:b/>
                <w:bCs/>
                <w:iCs/>
                <w:szCs w:val="24"/>
              </w:rPr>
            </w:pPr>
            <w:r w:rsidRPr="003608C1">
              <w:rPr>
                <w:rFonts w:cs="Times New Roman"/>
                <w:b/>
                <w:bCs/>
                <w:iCs/>
                <w:szCs w:val="24"/>
              </w:rPr>
              <w:t>(1)</w:t>
            </w:r>
          </w:p>
        </w:tc>
        <w:tc>
          <w:tcPr>
            <w:tcW w:w="2383" w:type="dxa"/>
            <w:tcBorders>
              <w:top w:val="single" w:sz="4" w:space="0" w:color="auto"/>
              <w:left w:val="single" w:sz="4" w:space="0" w:color="auto"/>
              <w:bottom w:val="single" w:sz="4" w:space="0" w:color="auto"/>
              <w:right w:val="single" w:sz="4" w:space="0" w:color="auto"/>
            </w:tcBorders>
            <w:shd w:val="clear" w:color="auto" w:fill="00B050"/>
            <w:hideMark/>
          </w:tcPr>
          <w:p w14:paraId="417CAE2E" w14:textId="77777777" w:rsidR="00F327EB" w:rsidRPr="003608C1" w:rsidRDefault="00F327EB" w:rsidP="006460D9">
            <w:pPr>
              <w:tabs>
                <w:tab w:val="left" w:pos="284"/>
                <w:tab w:val="left" w:pos="2977"/>
                <w:tab w:val="left" w:pos="5529"/>
                <w:tab w:val="left" w:pos="8080"/>
              </w:tabs>
              <w:spacing w:after="0"/>
              <w:rPr>
                <w:rFonts w:cs="Times New Roman"/>
                <w:b/>
                <w:bCs/>
                <w:iCs/>
                <w:szCs w:val="24"/>
              </w:rPr>
            </w:pPr>
            <w:r w:rsidRPr="003608C1">
              <w:rPr>
                <w:rFonts w:cs="Times New Roman"/>
                <w:b/>
                <w:bCs/>
                <w:iCs/>
                <w:szCs w:val="24"/>
              </w:rPr>
              <w:t>(2)</w:t>
            </w:r>
          </w:p>
        </w:tc>
        <w:tc>
          <w:tcPr>
            <w:tcW w:w="2149" w:type="dxa"/>
            <w:tcBorders>
              <w:top w:val="single" w:sz="4" w:space="0" w:color="auto"/>
              <w:left w:val="single" w:sz="4" w:space="0" w:color="auto"/>
              <w:bottom w:val="single" w:sz="4" w:space="0" w:color="auto"/>
              <w:right w:val="single" w:sz="4" w:space="0" w:color="auto"/>
            </w:tcBorders>
            <w:shd w:val="clear" w:color="auto" w:fill="00B050"/>
            <w:hideMark/>
          </w:tcPr>
          <w:p w14:paraId="6732FAC4" w14:textId="77777777" w:rsidR="00F327EB" w:rsidRPr="003608C1" w:rsidRDefault="00F327EB" w:rsidP="006460D9">
            <w:pPr>
              <w:tabs>
                <w:tab w:val="left" w:pos="284"/>
                <w:tab w:val="left" w:pos="2977"/>
                <w:tab w:val="left" w:pos="5529"/>
                <w:tab w:val="left" w:pos="8080"/>
              </w:tabs>
              <w:spacing w:after="0"/>
              <w:rPr>
                <w:rFonts w:cs="Times New Roman"/>
                <w:b/>
                <w:bCs/>
                <w:iCs/>
                <w:szCs w:val="24"/>
              </w:rPr>
            </w:pPr>
            <w:r w:rsidRPr="003608C1">
              <w:rPr>
                <w:rFonts w:cs="Times New Roman"/>
                <w:b/>
                <w:bCs/>
                <w:iCs/>
                <w:szCs w:val="24"/>
              </w:rPr>
              <w:t>(3)</w:t>
            </w:r>
          </w:p>
        </w:tc>
      </w:tr>
      <w:tr w:rsidR="00F327EB" w:rsidRPr="003608C1" w14:paraId="65C130B9" w14:textId="77777777">
        <w:trPr>
          <w:trHeight w:val="295"/>
        </w:trPr>
        <w:tc>
          <w:tcPr>
            <w:tcW w:w="294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269FD81"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H</w:t>
            </w:r>
            <w:r w:rsidRPr="003608C1">
              <w:rPr>
                <w:rFonts w:cs="Times New Roman"/>
                <w:iCs/>
                <w:szCs w:val="24"/>
                <w:vertAlign w:val="subscript"/>
              </w:rPr>
              <w:t>2</w:t>
            </w:r>
            <w:r w:rsidRPr="003608C1">
              <w:rPr>
                <w:rFonts w:cs="Times New Roman"/>
                <w:iCs/>
                <w:szCs w:val="24"/>
              </w:rPr>
              <w:t>O</w:t>
            </w:r>
          </w:p>
        </w:tc>
        <w:tc>
          <w:tcPr>
            <w:tcW w:w="2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72F2B2E"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Tan tốt</w:t>
            </w:r>
          </w:p>
        </w:tc>
        <w:tc>
          <w:tcPr>
            <w:tcW w:w="23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7988484"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Ít tan</w:t>
            </w:r>
          </w:p>
        </w:tc>
        <w:tc>
          <w:tcPr>
            <w:tcW w:w="214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12078A5"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Tan tốt</w:t>
            </w:r>
          </w:p>
        </w:tc>
      </w:tr>
      <w:tr w:rsidR="00F327EB" w:rsidRPr="003608C1" w14:paraId="21A59CFD" w14:textId="77777777">
        <w:trPr>
          <w:trHeight w:val="295"/>
        </w:trPr>
        <w:tc>
          <w:tcPr>
            <w:tcW w:w="294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F7720CB"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Dung dịch nước bromine</w:t>
            </w:r>
          </w:p>
        </w:tc>
        <w:tc>
          <w:tcPr>
            <w:tcW w:w="2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831E1B0"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Không hiện tượng</w:t>
            </w:r>
          </w:p>
        </w:tc>
        <w:tc>
          <w:tcPr>
            <w:tcW w:w="23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CAC03E4"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Kết tủa trắng</w:t>
            </w:r>
          </w:p>
        </w:tc>
        <w:tc>
          <w:tcPr>
            <w:tcW w:w="214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E1E0B55"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Không hiện tượng</w:t>
            </w:r>
          </w:p>
        </w:tc>
      </w:tr>
      <w:tr w:rsidR="00F327EB" w:rsidRPr="003608C1" w14:paraId="076A0A47" w14:textId="77777777">
        <w:trPr>
          <w:trHeight w:val="295"/>
        </w:trPr>
        <w:tc>
          <w:tcPr>
            <w:tcW w:w="294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698458F8"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Cu(OH)</w:t>
            </w:r>
            <w:r w:rsidRPr="003608C1">
              <w:rPr>
                <w:rFonts w:cs="Times New Roman"/>
                <w:iCs/>
                <w:szCs w:val="24"/>
                <w:vertAlign w:val="subscript"/>
              </w:rPr>
              <w:t>2</w:t>
            </w:r>
          </w:p>
        </w:tc>
        <w:tc>
          <w:tcPr>
            <w:tcW w:w="2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55611BD"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Tạo phức xanh lam đậm</w:t>
            </w:r>
          </w:p>
        </w:tc>
        <w:tc>
          <w:tcPr>
            <w:tcW w:w="23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1F34BDD"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Không tạo phức</w:t>
            </w:r>
          </w:p>
        </w:tc>
        <w:tc>
          <w:tcPr>
            <w:tcW w:w="214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DB22CB6" w14:textId="77777777" w:rsidR="00F327EB" w:rsidRPr="003608C1" w:rsidRDefault="00F327EB" w:rsidP="006460D9">
            <w:pPr>
              <w:tabs>
                <w:tab w:val="left" w:pos="284"/>
                <w:tab w:val="left" w:pos="2977"/>
                <w:tab w:val="left" w:pos="5529"/>
                <w:tab w:val="left" w:pos="8080"/>
              </w:tabs>
              <w:spacing w:after="0"/>
              <w:rPr>
                <w:rFonts w:cs="Times New Roman"/>
                <w:iCs/>
                <w:szCs w:val="24"/>
              </w:rPr>
            </w:pPr>
            <w:r w:rsidRPr="003608C1">
              <w:rPr>
                <w:rFonts w:cs="Times New Roman"/>
                <w:iCs/>
                <w:szCs w:val="24"/>
              </w:rPr>
              <w:t>Không tạo phức</w:t>
            </w:r>
          </w:p>
        </w:tc>
      </w:tr>
    </w:tbl>
    <w:p w14:paraId="0A18F633"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iCs/>
          <w:sz w:val="24"/>
          <w:szCs w:val="24"/>
        </w:rPr>
      </w:pPr>
      <w:r w:rsidRPr="003608C1">
        <w:rPr>
          <w:rFonts w:ascii="Times New Roman" w:hAnsi="Times New Roman" w:cs="Times New Roman"/>
          <w:iCs/>
          <w:sz w:val="24"/>
          <w:szCs w:val="24"/>
        </w:rPr>
        <w:t>Thứ tự hoá chất trong các ống nghiệm (1), (2), (3) lần lượt là</w:t>
      </w:r>
    </w:p>
    <w:p w14:paraId="7AA9C30A"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ethanol, glycerol, phenol.</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glycerol, ethanol, phenol.</w:t>
      </w:r>
    </w:p>
    <w:p w14:paraId="5DAC3F88"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C. </w:t>
      </w:r>
      <w:r w:rsidRPr="003608C1">
        <w:rPr>
          <w:rFonts w:ascii="Times New Roman" w:hAnsi="Times New Roman" w:cs="Times New Roman"/>
          <w:iCs/>
          <w:sz w:val="24"/>
          <w:szCs w:val="24"/>
        </w:rPr>
        <w:t>glycerol, phenol, ethanol.</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phenol, glycerol, ethanol.</w:t>
      </w:r>
    </w:p>
    <w:p w14:paraId="340E29A3"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sz w:val="24"/>
          <w:szCs w:val="24"/>
        </w:rPr>
        <w:t xml:space="preserve"> (Hóa 11 – Chương 1)</w:t>
      </w:r>
      <w:r w:rsidRPr="003608C1">
        <w:rPr>
          <w:rFonts w:ascii="Times New Roman" w:hAnsi="Times New Roman" w:cs="Times New Roman"/>
          <w:b/>
          <w:bCs/>
          <w:iCs/>
          <w:sz w:val="24"/>
          <w:szCs w:val="24"/>
        </w:rPr>
        <w:tab/>
      </w:r>
      <w:r w:rsidRPr="003608C1">
        <w:rPr>
          <w:rFonts w:ascii="Times New Roman" w:hAnsi="Times New Roman" w:cs="Times New Roman"/>
          <w:sz w:val="24"/>
          <w:szCs w:val="24"/>
        </w:rPr>
        <w:t>Chuẩn độ dung dịch NaOH chưa biết chính xác nồng độ (biết nồng độ trong khoảng gần với 0,1 M)  bằng dung dịch chuẩn HCl 0,1 M với chỉ thị phenolphtalein. Hãy sắp xếp các xếp tiến hành theo đúng thứ tự :</w:t>
      </w:r>
    </w:p>
    <w:p w14:paraId="1E6014E7"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shd w:val="clear" w:color="auto" w:fill="FFFFFF"/>
        </w:rPr>
      </w:pPr>
      <w:r w:rsidRPr="003608C1">
        <w:rPr>
          <w:shd w:val="clear" w:color="auto" w:fill="FFFFFF"/>
        </w:rPr>
        <w:tab/>
        <w:t>(1)</w:t>
      </w:r>
      <w:r w:rsidRPr="003608C1">
        <w:rPr>
          <w:b/>
          <w:bCs/>
          <w:shd w:val="clear" w:color="auto" w:fill="FFFFFF"/>
        </w:rPr>
        <w:t xml:space="preserve"> </w:t>
      </w:r>
      <w:r w:rsidRPr="003608C1">
        <w:rPr>
          <w:shd w:val="clear" w:color="auto" w:fill="FFFFFF"/>
        </w:rPr>
        <w:t>Đọc thể tích dung dịch NaOH trên vạch burette.</w:t>
      </w:r>
    </w:p>
    <w:p w14:paraId="670EAEB8"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b/>
          <w:bCs/>
          <w:shd w:val="clear" w:color="auto" w:fill="FFFFFF"/>
        </w:rPr>
      </w:pPr>
      <w:r w:rsidRPr="003608C1">
        <w:rPr>
          <w:shd w:val="clear" w:color="auto" w:fill="FFFFFF"/>
        </w:rPr>
        <w:tab/>
        <w:t>(2)</w:t>
      </w:r>
      <w:r w:rsidRPr="003608C1">
        <w:rPr>
          <w:b/>
          <w:bCs/>
          <w:shd w:val="clear" w:color="auto" w:fill="FFFFFF"/>
        </w:rPr>
        <w:t xml:space="preserve"> </w:t>
      </w:r>
      <w:r w:rsidRPr="003608C1">
        <w:rPr>
          <w:shd w:val="clear" w:color="auto" w:fill="FFFFFF"/>
        </w:rPr>
        <w:t>Vặn khóa burette để dung dịch NaOH trong burette chảy từ từ vào bình tam giác khi dung dịch ở bình tam giác xuất hiện màu hồng nhạt bền trong khoảng 30 giây thì dừng lại.</w:t>
      </w:r>
    </w:p>
    <w:p w14:paraId="3951A9A7"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shd w:val="clear" w:color="auto" w:fill="FFFFFF"/>
        </w:rPr>
      </w:pPr>
      <w:r w:rsidRPr="003608C1">
        <w:rPr>
          <w:shd w:val="clear" w:color="auto" w:fill="FFFFFF"/>
        </w:rPr>
        <w:tab/>
        <w:t>(3)</w:t>
      </w:r>
      <w:r w:rsidRPr="003608C1">
        <w:rPr>
          <w:b/>
          <w:bCs/>
          <w:shd w:val="clear" w:color="auto" w:fill="FFFFFF"/>
        </w:rPr>
        <w:t xml:space="preserve"> </w:t>
      </w:r>
      <w:r w:rsidRPr="003608C1">
        <w:rPr>
          <w:shd w:val="clear" w:color="auto" w:fill="FFFFFF"/>
        </w:rPr>
        <w:t>Dùng pipette lấy dung dịch HCl 0,1 M cho vào ba bình tam giác, mỗi bình 10,00 mL. Dùng ống hút nhỏ giọng để lấy chất chỉ thị, nhỏ 1 – 2 giọt phenolphthalein vào các bình tam giác.</w:t>
      </w:r>
    </w:p>
    <w:p w14:paraId="0CE63939"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shd w:val="clear" w:color="auto" w:fill="FFFFFF"/>
        </w:rPr>
      </w:pPr>
      <w:r w:rsidRPr="003608C1">
        <w:rPr>
          <w:shd w:val="clear" w:color="auto" w:fill="FFFFFF"/>
        </w:rPr>
        <w:tab/>
        <w:t>(4)</w:t>
      </w:r>
      <w:r w:rsidRPr="003608C1">
        <w:rPr>
          <w:b/>
          <w:bCs/>
          <w:shd w:val="clear" w:color="auto" w:fill="FFFFFF"/>
        </w:rPr>
        <w:t xml:space="preserve"> </w:t>
      </w:r>
      <w:r w:rsidRPr="003608C1">
        <w:rPr>
          <w:spacing w:val="-2"/>
          <w:shd w:val="clear" w:color="auto" w:fill="FFFFFF"/>
        </w:rPr>
        <w:t>Lặp lại ít nhất 3 lần. Lấy giá trị trung bình của 3 lần chuẩn độ.</w:t>
      </w:r>
    </w:p>
    <w:p w14:paraId="772DF31B"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b/>
          <w:bCs/>
          <w:shd w:val="clear" w:color="auto" w:fill="FFFFFF"/>
        </w:rPr>
      </w:pPr>
      <w:r w:rsidRPr="003608C1">
        <w:rPr>
          <w:shd w:val="clear" w:color="auto" w:fill="FFFFFF"/>
        </w:rPr>
        <w:tab/>
        <w:t>(5) Tráng sạch burette bằng nước cất, sau đó tráng lại bằng một ít dung dịch NaOH, xoay vạch đọc thể tích về phía mắt. Cho dung dịch NaOH vào cốc thủy tinh, sau đó rót vào burette (đã khó</w:t>
      </w:r>
      <w:r w:rsidRPr="003317EB">
        <w:rPr>
          <w:b/>
          <w:color w:val="0070C0"/>
          <w:shd w:val="clear" w:color="auto" w:fill="FFFFFF"/>
        </w:rPr>
        <w:t xml:space="preserve">a) </w:t>
      </w:r>
      <w:r w:rsidRPr="003608C1">
        <w:rPr>
          <w:shd w:val="clear" w:color="auto" w:fill="FFFFFF"/>
        </w:rPr>
        <w:t>và chỉnh về vạch 0.</w:t>
      </w:r>
    </w:p>
    <w:p w14:paraId="38D443E0"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pPr>
      <w:r w:rsidRPr="003608C1">
        <w:tab/>
      </w:r>
      <w:r w:rsidRPr="003317EB">
        <w:rPr>
          <w:b/>
          <w:bCs/>
          <w:color w:val="0070C0"/>
        </w:rPr>
        <w:t xml:space="preserve">A. </w:t>
      </w:r>
      <w:r w:rsidRPr="003608C1">
        <w:t>(1), (2), (3), (4), (5).</w:t>
      </w:r>
      <w:r w:rsidRPr="003608C1">
        <w:tab/>
      </w:r>
      <w:r w:rsidRPr="003608C1">
        <w:tab/>
      </w:r>
      <w:r w:rsidRPr="003317EB">
        <w:rPr>
          <w:b/>
          <w:bCs/>
          <w:color w:val="0070C0"/>
        </w:rPr>
        <w:t xml:space="preserve">B. </w:t>
      </w:r>
      <w:r w:rsidRPr="003608C1">
        <w:t>(5), (3), (2), (1), (4).</w:t>
      </w:r>
      <w:r w:rsidRPr="003608C1">
        <w:tab/>
      </w:r>
      <w:r w:rsidRPr="003608C1">
        <w:tab/>
      </w:r>
    </w:p>
    <w:p w14:paraId="423CC5F6"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b/>
          <w:bCs/>
          <w:spacing w:val="-2"/>
          <w:shd w:val="clear" w:color="auto" w:fill="FFFFFF"/>
        </w:rPr>
      </w:pPr>
      <w:r w:rsidRPr="003608C1">
        <w:rPr>
          <w:b/>
          <w:bCs/>
        </w:rPr>
        <w:tab/>
      </w:r>
      <w:r w:rsidRPr="003317EB">
        <w:rPr>
          <w:b/>
          <w:bCs/>
          <w:color w:val="0070C0"/>
        </w:rPr>
        <w:t xml:space="preserve">C. </w:t>
      </w:r>
      <w:r w:rsidRPr="003608C1">
        <w:t>(5), (2), (3), (4), (1).</w:t>
      </w:r>
      <w:r w:rsidRPr="003608C1">
        <w:tab/>
      </w:r>
      <w:r w:rsidRPr="003608C1">
        <w:tab/>
      </w:r>
      <w:r w:rsidRPr="003317EB">
        <w:rPr>
          <w:b/>
          <w:bCs/>
          <w:color w:val="0070C0"/>
        </w:rPr>
        <w:t xml:space="preserve">D. </w:t>
      </w:r>
      <w:r w:rsidRPr="003608C1">
        <w:t>(3), (5), (2), (1), (4).</w:t>
      </w:r>
      <w:r w:rsidRPr="003608C1">
        <w:tab/>
      </w:r>
    </w:p>
    <w:p w14:paraId="30834330"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sz w:val="24"/>
          <w:szCs w:val="24"/>
        </w:rPr>
        <w:tab/>
      </w:r>
    </w:p>
    <w:p w14:paraId="36B5539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7.</w:t>
      </w:r>
      <w:r w:rsidRPr="003608C1">
        <w:rPr>
          <w:rFonts w:ascii="Times New Roman" w:hAnsi="Times New Roman" w:cs="Times New Roman"/>
          <w:b/>
          <w:bCs/>
          <w:iCs/>
          <w:sz w:val="24"/>
          <w:szCs w:val="24"/>
        </w:rPr>
        <w:t xml:space="preserve"> (Hóa 12 – Chương 1)</w:t>
      </w:r>
      <w:r w:rsidRPr="003608C1">
        <w:rPr>
          <w:rFonts w:ascii="Times New Roman" w:hAnsi="Times New Roman" w:cs="Times New Roman"/>
          <w:b/>
          <w:bCs/>
          <w:iCs/>
          <w:sz w:val="24"/>
          <w:szCs w:val="24"/>
        </w:rPr>
        <w:tab/>
      </w:r>
      <w:r w:rsidRPr="003608C1">
        <w:rPr>
          <w:rFonts w:ascii="Times New Roman" w:hAnsi="Times New Roman" w:cs="Times New Roman"/>
          <w:iCs/>
          <w:sz w:val="24"/>
          <w:szCs w:val="24"/>
        </w:rPr>
        <w:t>Docosahexaenoic acid (DHA) rất quan trọng với việc phát triển trí não, giúp cho quá trình phát triển hoàn hảo của hệ thần kinh và chỉ số IQ của trẻ. Nguồn cung cấp DHA phong phú và dễ hấp thu nhất là thịt cá và dầu cá. Công thức khung phân tử của (DHA) như sau:</w:t>
      </w:r>
    </w:p>
    <w:p w14:paraId="6554A8D0"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lang w:val="vi-VN"/>
        </w:rPr>
      </w:pPr>
      <w:r w:rsidRPr="003608C1">
        <w:rPr>
          <w:rFonts w:ascii="Times New Roman" w:hAnsi="Times New Roman" w:cs="Times New Roman"/>
          <w:iCs/>
          <w:noProof/>
          <w:sz w:val="24"/>
          <w:szCs w:val="24"/>
        </w:rPr>
        <w:lastRenderedPageBreak/>
        <w:drawing>
          <wp:inline distT="0" distB="0" distL="0" distR="0" wp14:anchorId="6E91CCE5" wp14:editId="6A6E5E08">
            <wp:extent cx="3267075" cy="581025"/>
            <wp:effectExtent l="0" t="0" r="9525" b="9525"/>
            <wp:docPr id="605525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72" cstate="email">
                      <a:extLst>
                        <a:ext uri="{28A0092B-C50C-407E-A947-70E740481C1C}">
                          <a14:useLocalDpi xmlns:a14="http://schemas.microsoft.com/office/drawing/2010/main"/>
                        </a:ext>
                      </a:extLst>
                    </a:blip>
                    <a:srcRect/>
                    <a:stretch>
                      <a:fillRect/>
                    </a:stretch>
                  </pic:blipFill>
                  <pic:spPr bwMode="auto">
                    <a:xfrm>
                      <a:off x="0" y="0"/>
                      <a:ext cx="3267075" cy="581025"/>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271A536A" wp14:editId="37FEE2AC">
            <wp:extent cx="9525" cy="9525"/>
            <wp:effectExtent l="0" t="0" r="0" b="0"/>
            <wp:docPr id="1522687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BDD0F0C"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Vậy DHA là</w:t>
      </w:r>
    </w:p>
    <w:p w14:paraId="6A97373E"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acid béo omega-6.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acid béo omega-3.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acid béo no.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chất béo.</w:t>
      </w:r>
    </w:p>
    <w:p w14:paraId="462F375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sz w:val="24"/>
          <w:szCs w:val="24"/>
        </w:rPr>
        <w:t xml:space="preserve"> (Hóa 12 – Chương 1)</w:t>
      </w:r>
      <w:r w:rsidRPr="003608C1">
        <w:rPr>
          <w:rFonts w:ascii="Times New Roman" w:hAnsi="Times New Roman" w:cs="Times New Roman"/>
          <w:b/>
          <w:bCs/>
          <w:iCs/>
          <w:sz w:val="24"/>
          <w:szCs w:val="24"/>
        </w:rPr>
        <w:tab/>
      </w:r>
      <w:r w:rsidRPr="003608C1">
        <w:rPr>
          <w:rFonts w:ascii="Times New Roman" w:hAnsi="Times New Roman" w:cs="Times New Roman"/>
          <w:iCs/>
          <w:sz w:val="24"/>
          <w:szCs w:val="24"/>
        </w:rPr>
        <w:t>Hydrocarbon là nguồn nguyên liệu trong tổng hợp hữu cơ. Một trong các chuyển hóa hydrocarbon được biết đến là quá trình sản xuất xà phòng từ hydrocarbon no, mạch dài không phân nhánh. Quá trình được mô tả theo sơ đồ sau:</w:t>
      </w:r>
    </w:p>
    <w:p w14:paraId="1C6ADB13"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R-CH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-R + 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 RCOOH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 (1)</w:t>
      </w:r>
    </w:p>
    <w:p w14:paraId="4A6332E8"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RCOOH + NaOH → RCOONa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 (2)</w:t>
      </w:r>
    </w:p>
    <w:p w14:paraId="5AA4C14D"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Cho các phát biểu sau:</w:t>
      </w:r>
    </w:p>
    <w:p w14:paraId="7D988AB3"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Trong phản ứng (1), số mol 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phản ứng gấp 2,5 lần số mol hydrocarbon phản ứng.</w:t>
      </w:r>
    </w:p>
    <w:p w14:paraId="600DEC29"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Trong phản ứng (2), có thể thay NaOH bằng Na</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thì muối thu được không thay đổi.</w:t>
      </w:r>
    </w:p>
    <w:p w14:paraId="1129D9E8"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Muối sodium stearate có khả năng giặt rửa là do nhóm -COO- dễ xâm nhập vào các vết dầu mỡ.</w:t>
      </w:r>
    </w:p>
    <w:p w14:paraId="0D995A2C"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Nếu hiệu suất quá trình là 90% thì cần 1 tấn hydrocarbon để sản xuất được 1,06 tấn sodium stearate.</w:t>
      </w:r>
    </w:p>
    <w:p w14:paraId="4F250900"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Các phát biểu đúng là</w:t>
      </w:r>
    </w:p>
    <w:p w14:paraId="5AD7159F"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 xml:space="preserve">và (b).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(a), (</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 xml:space="preserve">và (c).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(a), (</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 xml:space="preserve">và (d).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và (d).</w:t>
      </w:r>
    </w:p>
    <w:p w14:paraId="08655FB0"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9.</w:t>
      </w:r>
      <w:r w:rsidRPr="003608C1">
        <w:rPr>
          <w:rFonts w:ascii="Times New Roman" w:hAnsi="Times New Roman" w:cs="Times New Roman"/>
          <w:b/>
          <w:bCs/>
          <w:iCs/>
          <w:sz w:val="24"/>
          <w:szCs w:val="24"/>
        </w:rPr>
        <w:t xml:space="preserve"> (Hóa 12 – Chương 2)</w:t>
      </w:r>
      <w:r w:rsidRPr="003608C1">
        <w:rPr>
          <w:rFonts w:ascii="Times New Roman" w:hAnsi="Times New Roman" w:cs="Times New Roman"/>
          <w:b/>
          <w:bCs/>
          <w:iCs/>
          <w:sz w:val="24"/>
          <w:szCs w:val="24"/>
        </w:rPr>
        <w:tab/>
      </w:r>
      <w:r w:rsidRPr="003608C1">
        <w:rPr>
          <w:rFonts w:ascii="Times New Roman" w:hAnsi="Times New Roman" w:cs="Times New Roman"/>
          <w:iCs/>
          <w:sz w:val="24"/>
          <w:szCs w:val="24"/>
        </w:rPr>
        <w:t>Người mắc bệnh tiểu đường nên ưu tiên ăn nhiều loại thực phẩm nào sau đây?</w:t>
      </w:r>
    </w:p>
    <w:p w14:paraId="34149E22"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A. </w:t>
      </w:r>
      <w:r w:rsidRPr="003608C1">
        <w:rPr>
          <w:rFonts w:ascii="Times New Roman" w:hAnsi="Times New Roman" w:cs="Times New Roman"/>
          <w:iCs/>
          <w:sz w:val="24"/>
          <w:szCs w:val="24"/>
        </w:rPr>
        <w:t>Các loại trái cây chín như nho, chuối,…</w:t>
      </w:r>
    </w:p>
    <w:p w14:paraId="160344DD"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B. </w:t>
      </w:r>
      <w:r w:rsidRPr="003608C1">
        <w:rPr>
          <w:rFonts w:ascii="Times New Roman" w:hAnsi="Times New Roman" w:cs="Times New Roman"/>
          <w:iCs/>
          <w:sz w:val="24"/>
          <w:szCs w:val="24"/>
        </w:rPr>
        <w:t>Thực phẩm chứa nhiều đường như kẹo, nước ngọt, nước mía,…</w:t>
      </w:r>
    </w:p>
    <w:p w14:paraId="167582D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C. </w:t>
      </w:r>
      <w:r w:rsidRPr="003608C1">
        <w:rPr>
          <w:rFonts w:ascii="Times New Roman" w:hAnsi="Times New Roman" w:cs="Times New Roman"/>
          <w:iCs/>
          <w:sz w:val="24"/>
          <w:szCs w:val="24"/>
        </w:rPr>
        <w:t>Rau xanh, ngũ cốc nguyên hạt và thực phẩm giàu chất xơ.</w:t>
      </w:r>
    </w:p>
    <w:p w14:paraId="3529408E"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Thực phẩm giàu tinh bột như cơm trắng, bánh mì,…</w:t>
      </w:r>
    </w:p>
    <w:p w14:paraId="0A9E683F"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sz w:val="24"/>
          <w:szCs w:val="24"/>
        </w:rPr>
        <w:t xml:space="preserve"> (Hóa 12 – Chương 3) </w:t>
      </w:r>
      <w:r w:rsidRPr="003608C1">
        <w:rPr>
          <w:rFonts w:ascii="Times New Roman" w:hAnsi="Times New Roman" w:cs="Times New Roman"/>
          <w:iCs/>
          <w:sz w:val="24"/>
          <w:szCs w:val="24"/>
        </w:rPr>
        <w:t>Insulin là hormon có tác dụng điều tiết lượng đường trong máu. Thủy phân một phần insulin thu được heptapeptide X mạch hở. Khi thủy phân không hoàn toàn X, thu được hỗn hợp chứa các peptide gồm Phe-Phe-Tyr, Pro-Lys-Thr, Tyr-Thr-Pro và Phe-Tyr-Thr. Nếu đánh số thứ từ đầu N là số 1, thì amino acid ở vị trí số 5 trong X có kí hiệu là</w:t>
      </w:r>
    </w:p>
    <w:p w14:paraId="7A11F87F"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A. </w:t>
      </w:r>
      <w:r w:rsidRPr="003608C1">
        <w:rPr>
          <w:rFonts w:ascii="Times New Roman" w:hAnsi="Times New Roman" w:cs="Times New Roman"/>
          <w:iCs/>
          <w:sz w:val="24"/>
          <w:szCs w:val="24"/>
        </w:rPr>
        <w:t xml:space="preserve">Thr.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B. </w:t>
      </w:r>
      <w:r w:rsidRPr="003608C1">
        <w:rPr>
          <w:rFonts w:ascii="Times New Roman" w:hAnsi="Times New Roman" w:cs="Times New Roman"/>
          <w:iCs/>
          <w:sz w:val="24"/>
          <w:szCs w:val="24"/>
        </w:rPr>
        <w:t xml:space="preserve">Pro.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C. </w:t>
      </w:r>
      <w:r w:rsidRPr="003608C1">
        <w:rPr>
          <w:rFonts w:ascii="Times New Roman" w:hAnsi="Times New Roman" w:cs="Times New Roman"/>
          <w:iCs/>
          <w:sz w:val="24"/>
          <w:szCs w:val="24"/>
        </w:rPr>
        <w:t xml:space="preserve">Tyr.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Lys.</w:t>
      </w:r>
    </w:p>
    <w:p w14:paraId="1E772882"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11.</w:t>
      </w:r>
      <w:r w:rsidRPr="003608C1">
        <w:rPr>
          <w:rFonts w:ascii="Times New Roman" w:hAnsi="Times New Roman" w:cs="Times New Roman"/>
          <w:b/>
          <w:bCs/>
          <w:iCs/>
          <w:sz w:val="24"/>
          <w:szCs w:val="24"/>
        </w:rPr>
        <w:t xml:space="preserve"> (Hóa 12 – Chương 4)</w:t>
      </w:r>
    </w:p>
    <w:p w14:paraId="5C59CD2E"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Do nhu cầu chế tạo vật liệu an toàn với môi trường, nhóm sinh viên một trường đại học đã nghiên cứu và sản xuất thành công túi giấy từ thân cây chuối. Túi giấy này là sản phẩm từ thực vật, an toàn cho sức khoẻ với nhiều tính năng vượt trội so với túi nylon làm bằng chất dẻo. Cho các phát biểu sau:</w:t>
      </w:r>
    </w:p>
    <w:p w14:paraId="7C214243"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Thành phần chính của túi sản xuất từ thân cây chuối là cellulose.</w:t>
      </w:r>
    </w:p>
    <w:p w14:paraId="22F7FB6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Túi giấy từ thân cây chuối dễ phân huỷ sinh học nên thân thiện với môi trường.</w:t>
      </w:r>
    </w:p>
    <w:p w14:paraId="1E746A06"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Túi làm từ chất dẻo PE cũng là vật liệu dễ phân huỷ sinh học.</w:t>
      </w:r>
    </w:p>
    <w:p w14:paraId="73142638"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Cellulose do các gốc β-glucose liên kết với nhau bằng liên kết β-1,4-glycoside.</w:t>
      </w:r>
    </w:p>
    <w:p w14:paraId="670B1B7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Các phát biểu đúng là</w:t>
      </w:r>
    </w:p>
    <w:p w14:paraId="30299E71"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(a), (b), (c).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(a), (b), (d).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(b), (c), (d).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(a), (c), (d).</w:t>
      </w:r>
    </w:p>
    <w:p w14:paraId="47B01258"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12.</w:t>
      </w:r>
      <w:r w:rsidRPr="003608C1">
        <w:rPr>
          <w:rFonts w:ascii="Times New Roman" w:hAnsi="Times New Roman" w:cs="Times New Roman"/>
          <w:b/>
          <w:bCs/>
          <w:iCs/>
          <w:sz w:val="24"/>
          <w:szCs w:val="24"/>
        </w:rPr>
        <w:t xml:space="preserve"> (Hóa 12 – Chương 4) </w:t>
      </w:r>
      <w:r w:rsidRPr="003608C1">
        <w:rPr>
          <w:rFonts w:ascii="Times New Roman" w:hAnsi="Times New Roman" w:cs="Times New Roman"/>
          <w:iCs/>
          <w:sz w:val="24"/>
          <w:szCs w:val="24"/>
        </w:rPr>
        <w:t>Nhựa HDPE (kí hiệu ở hình bên dưới) là loại nhựa nhiệt dẻo có đặc điểm cứng, chống chịu va đập, kéo căng tốt hơn so với nhựa thông thường. Đây là nhựa tổng hợp dùng phổ biến nhất trong sản xuất hiện nay.</w:t>
      </w:r>
    </w:p>
    <w:p w14:paraId="48BC83C6" w14:textId="77777777" w:rsidR="00F327EB" w:rsidRPr="003608C1" w:rsidRDefault="00F327EB" w:rsidP="006460D9">
      <w:pPr>
        <w:tabs>
          <w:tab w:val="left" w:pos="284"/>
          <w:tab w:val="left" w:pos="2977"/>
          <w:tab w:val="left" w:pos="5529"/>
          <w:tab w:val="left" w:pos="8080"/>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drawing>
          <wp:inline distT="0" distB="0" distL="0" distR="0" wp14:anchorId="484AC02B" wp14:editId="76BB09BC">
            <wp:extent cx="609600" cy="800100"/>
            <wp:effectExtent l="0" t="0" r="0" b="0"/>
            <wp:docPr id="5376280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6960"/>
                    <pic:cNvPicPr>
                      <a:picLocks noChangeAspect="1" noChangeArrowheads="1"/>
                    </pic:cNvPicPr>
                  </pic:nvPicPr>
                  <pic:blipFill>
                    <a:blip r:embed="rId1374" cstate="email">
                      <a:extLst>
                        <a:ext uri="{28A0092B-C50C-407E-A947-70E740481C1C}">
                          <a14:useLocalDpi xmlns:a14="http://schemas.microsoft.com/office/drawing/2010/main"/>
                        </a:ext>
                      </a:extLst>
                    </a:blip>
                    <a:srcRect/>
                    <a:stretch>
                      <a:fillRect/>
                    </a:stretch>
                  </pic:blipFill>
                  <pic:spPr bwMode="auto">
                    <a:xfrm>
                      <a:off x="0" y="0"/>
                      <a:ext cx="609600" cy="800100"/>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00716285" wp14:editId="18DD271D">
            <wp:extent cx="9525" cy="9525"/>
            <wp:effectExtent l="0" t="0" r="0" b="0"/>
            <wp:docPr id="2843421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6959"/>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318198D"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Nhựa HDPE được sản xuất từ polymer nào sau đây?</w:t>
      </w:r>
    </w:p>
    <w:p w14:paraId="4E98E8CC"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A. </w:t>
      </w:r>
      <w:r w:rsidRPr="003608C1">
        <w:rPr>
          <w:rFonts w:ascii="Times New Roman" w:hAnsi="Times New Roman" w:cs="Times New Roman"/>
          <w:iCs/>
          <w:sz w:val="24"/>
          <w:szCs w:val="24"/>
        </w:rPr>
        <w:t xml:space="preserve">Polyethylene.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B. </w:t>
      </w:r>
      <w:r w:rsidRPr="003608C1">
        <w:rPr>
          <w:rFonts w:ascii="Times New Roman" w:hAnsi="Times New Roman" w:cs="Times New Roman"/>
          <w:iCs/>
          <w:sz w:val="24"/>
          <w:szCs w:val="24"/>
        </w:rPr>
        <w:t xml:space="preserve">Polystyrene.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C. </w:t>
      </w:r>
      <w:r w:rsidRPr="003608C1">
        <w:rPr>
          <w:rFonts w:ascii="Times New Roman" w:hAnsi="Times New Roman" w:cs="Times New Roman"/>
          <w:iCs/>
          <w:sz w:val="24"/>
          <w:szCs w:val="24"/>
        </w:rPr>
        <w:t xml:space="preserve">Polypropylene.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Polyisoprene.</w:t>
      </w:r>
    </w:p>
    <w:p w14:paraId="5B27CB41"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13.</w:t>
      </w:r>
      <w:r w:rsidRPr="003608C1">
        <w:rPr>
          <w:rFonts w:ascii="Times New Roman" w:hAnsi="Times New Roman" w:cs="Times New Roman"/>
          <w:b/>
          <w:bCs/>
          <w:iCs/>
          <w:sz w:val="24"/>
          <w:szCs w:val="24"/>
        </w:rPr>
        <w:t xml:space="preserve"> (Hóa 12 – Chương 5) </w:t>
      </w:r>
      <w:r w:rsidRPr="003608C1">
        <w:rPr>
          <w:rFonts w:ascii="Times New Roman" w:hAnsi="Times New Roman" w:cs="Times New Roman"/>
          <w:iCs/>
          <w:sz w:val="24"/>
          <w:szCs w:val="24"/>
        </w:rPr>
        <w:t>Cryolite (còn gọi là băng thạch) có công thức phân tử Na</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AlF</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 được thêm vào Al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trong quá trình điện phân Al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nóng chảy để sản xuất nhôm. Cryolite không có tác dụng nào sau đây?</w:t>
      </w:r>
    </w:p>
    <w:p w14:paraId="20AD51BC"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Làm giảm nhiệt độ nóng chảy của Al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p>
    <w:p w14:paraId="342559F6"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lastRenderedPageBreak/>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Nhẹ hơn nổi lên trên để bảo vệ Al nóng chảy không tiếp xúc với không khí.</w:t>
      </w:r>
    </w:p>
    <w:p w14:paraId="17F902D8"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Bảo vệ điện cực khỏi bị ăn mòn.</w:t>
      </w:r>
    </w:p>
    <w:p w14:paraId="46EECF1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Làm tăng độ dẫn điện của Al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nóng chảy.</w:t>
      </w:r>
    </w:p>
    <w:p w14:paraId="528B8F2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sz w:val="24"/>
          <w:szCs w:val="24"/>
        </w:rPr>
        <w:t xml:space="preserve"> (Hóa 12 – Chương 5) </w:t>
      </w:r>
      <w:r w:rsidRPr="003608C1">
        <w:rPr>
          <w:rFonts w:ascii="Times New Roman" w:hAnsi="Times New Roman" w:cs="Times New Roman"/>
          <w:iCs/>
          <w:sz w:val="24"/>
          <w:szCs w:val="24"/>
        </w:rPr>
        <w:t>Tiến hành thí nghiệm như sơ đồ dưới đây:</w:t>
      </w:r>
    </w:p>
    <w:p w14:paraId="4EFFB74A" w14:textId="77777777" w:rsidR="00F327EB" w:rsidRPr="003608C1" w:rsidRDefault="00F327EB" w:rsidP="006460D9">
      <w:pPr>
        <w:tabs>
          <w:tab w:val="left" w:pos="284"/>
          <w:tab w:val="left" w:pos="2977"/>
          <w:tab w:val="left" w:pos="5529"/>
          <w:tab w:val="left" w:pos="8080"/>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drawing>
          <wp:inline distT="0" distB="0" distL="0" distR="0" wp14:anchorId="7732501C" wp14:editId="60383FF0">
            <wp:extent cx="2657475" cy="2019300"/>
            <wp:effectExtent l="0" t="0" r="9525" b="0"/>
            <wp:docPr id="11576722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6887"/>
                    <pic:cNvPicPr>
                      <a:picLocks noChangeAspect="1" noChangeArrowheads="1"/>
                    </pic:cNvPicPr>
                  </pic:nvPicPr>
                  <pic:blipFill>
                    <a:blip r:embed="rId1375">
                      <a:extLst>
                        <a:ext uri="{28A0092B-C50C-407E-A947-70E740481C1C}">
                          <a14:useLocalDpi xmlns:a14="http://schemas.microsoft.com/office/drawing/2010/main"/>
                        </a:ext>
                      </a:extLst>
                    </a:blip>
                    <a:srcRect/>
                    <a:stretch>
                      <a:fillRect/>
                    </a:stretch>
                  </pic:blipFill>
                  <pic:spPr bwMode="auto">
                    <a:xfrm>
                      <a:off x="0" y="0"/>
                      <a:ext cx="2657475" cy="2019300"/>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68F9C2DC" wp14:editId="50B5689C">
            <wp:extent cx="9525" cy="9525"/>
            <wp:effectExtent l="0" t="0" r="0" b="0"/>
            <wp:docPr id="665025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6886"/>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3276FD8"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Cho thanh kẽm vào dung dịch ZnCl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1 M. Nối thanh kẽm với điện cực hydrogen tiêu chuẩn thông qua vôn kế (voltmeter). Điện áp đo được là 0,76V. Phát biểu nào sau đây về thí nghiệm trên </w:t>
      </w:r>
      <w:r w:rsidRPr="003608C1">
        <w:rPr>
          <w:rFonts w:ascii="Times New Roman" w:hAnsi="Times New Roman" w:cs="Times New Roman"/>
          <w:b/>
          <w:bCs/>
          <w:iCs/>
          <w:sz w:val="24"/>
          <w:szCs w:val="24"/>
        </w:rPr>
        <w:t>không đúng</w:t>
      </w:r>
      <w:r w:rsidRPr="003608C1">
        <w:rPr>
          <w:rFonts w:ascii="Times New Roman" w:hAnsi="Times New Roman" w:cs="Times New Roman"/>
          <w:iCs/>
          <w:sz w:val="24"/>
          <w:szCs w:val="24"/>
        </w:rPr>
        <w:t>?</w:t>
      </w:r>
    </w:p>
    <w:p w14:paraId="5AFA82C4"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A. </w:t>
      </w:r>
      <w:r w:rsidRPr="003608C1">
        <w:rPr>
          <w:rFonts w:ascii="Times New Roman" w:hAnsi="Times New Roman" w:cs="Times New Roman"/>
          <w:iCs/>
          <w:sz w:val="24"/>
          <w:szCs w:val="24"/>
        </w:rPr>
        <w:t>Zn là cực âm (anode) và điện cực hydrogen tiêu chuẩn là cực dương (cathode).</w:t>
      </w:r>
    </w:p>
    <w:p w14:paraId="5777761D"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B. </w:t>
      </w:r>
      <w:r w:rsidRPr="003608C1">
        <w:rPr>
          <w:rFonts w:ascii="Times New Roman" w:hAnsi="Times New Roman" w:cs="Times New Roman"/>
          <w:iCs/>
          <w:sz w:val="24"/>
          <w:szCs w:val="24"/>
        </w:rPr>
        <w:t>Tại cực âm, Zn nhường electron và tại cực dương, ion H</w:t>
      </w:r>
      <w:r w:rsidRPr="003608C1">
        <w:rPr>
          <w:rFonts w:ascii="Times New Roman" w:hAnsi="Times New Roman" w:cs="Times New Roman"/>
          <w:iCs/>
          <w:sz w:val="24"/>
          <w:szCs w:val="24"/>
          <w:vertAlign w:val="superscript"/>
        </w:rPr>
        <w:t>+</w:t>
      </w:r>
      <w:r w:rsidRPr="003608C1">
        <w:rPr>
          <w:rFonts w:ascii="Times New Roman" w:hAnsi="Times New Roman" w:cs="Times New Roman"/>
          <w:iCs/>
          <w:sz w:val="24"/>
          <w:szCs w:val="24"/>
        </w:rPr>
        <w:t xml:space="preserve"> nhận electron thành khí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w:t>
      </w:r>
    </w:p>
    <w:p w14:paraId="1CFB195E"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C. </w:t>
      </w:r>
      <w:r w:rsidRPr="003608C1">
        <w:rPr>
          <w:rFonts w:ascii="Times New Roman" w:hAnsi="Times New Roman" w:cs="Times New Roman"/>
          <w:iCs/>
          <w:sz w:val="24"/>
          <w:szCs w:val="24"/>
        </w:rPr>
        <w:t>Nếu quy ước thế điện cực chuẩn của hydrogen bằng 0 V thì thế điện cực chuẩn của cặp Zn</w:t>
      </w:r>
      <w:r w:rsidRPr="003608C1">
        <w:rPr>
          <w:rFonts w:ascii="Times New Roman" w:hAnsi="Times New Roman" w:cs="Times New Roman"/>
          <w:iCs/>
          <w:sz w:val="24"/>
          <w:szCs w:val="24"/>
          <w:vertAlign w:val="superscript"/>
        </w:rPr>
        <w:t>2+</w:t>
      </w:r>
      <w:r w:rsidRPr="003608C1">
        <w:rPr>
          <w:rFonts w:ascii="Times New Roman" w:hAnsi="Times New Roman" w:cs="Times New Roman"/>
          <w:iCs/>
          <w:sz w:val="24"/>
          <w:szCs w:val="24"/>
        </w:rPr>
        <w:t>/Zn là +0,76V.</w:t>
      </w:r>
    </w:p>
    <w:p w14:paraId="6808F50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Phương trình hóa học của phản ứng xảy ra trong pin là: Zn(s)+ 2H</w:t>
      </w:r>
      <w:r w:rsidRPr="003608C1">
        <w:rPr>
          <w:rFonts w:ascii="Times New Roman" w:hAnsi="Times New Roman" w:cs="Times New Roman"/>
          <w:iCs/>
          <w:sz w:val="24"/>
          <w:szCs w:val="24"/>
          <w:vertAlign w:val="superscript"/>
        </w:rPr>
        <w:t>+</w:t>
      </w:r>
      <w:r w:rsidRPr="003608C1">
        <w:rPr>
          <w:rFonts w:ascii="Times New Roman" w:hAnsi="Times New Roman" w:cs="Times New Roman"/>
          <w:iCs/>
          <w:sz w:val="24"/>
          <w:szCs w:val="24"/>
        </w:rPr>
        <w:t xml:space="preserve"> (aq)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Zn</w:t>
      </w:r>
      <w:r w:rsidRPr="003608C1">
        <w:rPr>
          <w:rFonts w:ascii="Times New Roman" w:hAnsi="Times New Roman" w:cs="Times New Roman"/>
          <w:iCs/>
          <w:sz w:val="24"/>
          <w:szCs w:val="24"/>
          <w:vertAlign w:val="superscript"/>
        </w:rPr>
        <w:t>2+</w:t>
      </w:r>
      <w:r w:rsidRPr="003608C1">
        <w:rPr>
          <w:rFonts w:ascii="Times New Roman" w:hAnsi="Times New Roman" w:cs="Times New Roman"/>
          <w:iCs/>
          <w:sz w:val="24"/>
          <w:szCs w:val="24"/>
        </w:rPr>
        <w:t>(aq)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(g).</w:t>
      </w:r>
    </w:p>
    <w:p w14:paraId="3AACEB21"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15.</w:t>
      </w:r>
      <w:r w:rsidRPr="003608C1">
        <w:rPr>
          <w:rFonts w:ascii="Times New Roman" w:hAnsi="Times New Roman" w:cs="Times New Roman"/>
          <w:b/>
          <w:bCs/>
          <w:iCs/>
          <w:sz w:val="24"/>
          <w:szCs w:val="24"/>
        </w:rPr>
        <w:t xml:space="preserve"> (Hóa 12 – Chương 6) </w:t>
      </w:r>
      <w:r w:rsidRPr="003608C1">
        <w:rPr>
          <w:rFonts w:ascii="Times New Roman" w:hAnsi="Times New Roman" w:cs="Times New Roman"/>
          <w:iCs/>
          <w:sz w:val="24"/>
          <w:szCs w:val="24"/>
        </w:rPr>
        <w:t>Nhờ tính chất vật lí nào sau đây mà ta có thể uốn cong được kim loại?</w:t>
      </w:r>
    </w:p>
    <w:p w14:paraId="16C525CF"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A. </w:t>
      </w:r>
      <w:r w:rsidRPr="003608C1">
        <w:rPr>
          <w:rFonts w:ascii="Times New Roman" w:hAnsi="Times New Roman" w:cs="Times New Roman"/>
          <w:iCs/>
          <w:sz w:val="24"/>
          <w:szCs w:val="24"/>
        </w:rPr>
        <w:t xml:space="preserve">Tính dẻo.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B. </w:t>
      </w:r>
      <w:r w:rsidRPr="003608C1">
        <w:rPr>
          <w:rFonts w:ascii="Times New Roman" w:hAnsi="Times New Roman" w:cs="Times New Roman"/>
          <w:iCs/>
          <w:sz w:val="24"/>
          <w:szCs w:val="24"/>
        </w:rPr>
        <w:t>Tính dẫn điện.</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C. </w:t>
      </w:r>
      <w:r w:rsidRPr="003608C1">
        <w:rPr>
          <w:rFonts w:ascii="Times New Roman" w:hAnsi="Times New Roman" w:cs="Times New Roman"/>
          <w:iCs/>
          <w:sz w:val="24"/>
          <w:szCs w:val="24"/>
        </w:rPr>
        <w:t xml:space="preserve">Tính cứng.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Tính dẫn nhiệt.</w:t>
      </w:r>
    </w:p>
    <w:p w14:paraId="2448415B"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sz w:val="24"/>
          <w:szCs w:val="24"/>
        </w:rPr>
        <w:t xml:space="preserve"> (Hóa 12 – Chương 7) </w:t>
      </w:r>
      <w:r w:rsidRPr="003608C1">
        <w:rPr>
          <w:rFonts w:ascii="Times New Roman" w:hAnsi="Times New Roman" w:cs="Times New Roman"/>
          <w:iCs/>
          <w:sz w:val="24"/>
          <w:szCs w:val="24"/>
        </w:rPr>
        <w:t>Khi đốt hợp chất của kim loại X trên ngọn lửa đèn khí thì ngọn lửa có màu lục. X là kim loại nào sau đây?</w:t>
      </w:r>
    </w:p>
    <w:p w14:paraId="02FFFAA8"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Ca.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Ba.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K.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Li.</w:t>
      </w:r>
    </w:p>
    <w:p w14:paraId="313FB428"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sz w:val="24"/>
          <w:szCs w:val="24"/>
        </w:rPr>
        <w:t xml:space="preserve"> (Hóa 12 – Chương 8) </w:t>
      </w:r>
      <w:r w:rsidRPr="003608C1">
        <w:rPr>
          <w:rFonts w:ascii="Times New Roman" w:hAnsi="Times New Roman" w:cs="Times New Roman"/>
          <w:iCs/>
          <w:sz w:val="24"/>
          <w:szCs w:val="24"/>
        </w:rPr>
        <w:t>Dạng hình học của phức chất [Cd(NH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perscript"/>
        </w:rPr>
        <w:t>2+</w:t>
      </w:r>
      <w:r w:rsidRPr="003608C1">
        <w:rPr>
          <w:rFonts w:ascii="Times New Roman" w:hAnsi="Times New Roman" w:cs="Times New Roman"/>
          <w:iCs/>
          <w:sz w:val="24"/>
          <w:szCs w:val="24"/>
        </w:rPr>
        <w:t xml:space="preserve"> (hình dưới đây) là</w:t>
      </w:r>
    </w:p>
    <w:p w14:paraId="73EF340D" w14:textId="77777777" w:rsidR="00F327EB" w:rsidRPr="003608C1" w:rsidRDefault="00F327EB" w:rsidP="006460D9">
      <w:pPr>
        <w:tabs>
          <w:tab w:val="left" w:pos="284"/>
          <w:tab w:val="left" w:pos="2977"/>
          <w:tab w:val="left" w:pos="5529"/>
          <w:tab w:val="left" w:pos="8080"/>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drawing>
          <wp:inline distT="0" distB="0" distL="0" distR="0" wp14:anchorId="5A7AF7B8" wp14:editId="3A7E3FE3">
            <wp:extent cx="1582994" cy="1219200"/>
            <wp:effectExtent l="0" t="0" r="0" b="0"/>
            <wp:docPr id="12958525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76" cstate="email">
                      <a:extLst>
                        <a:ext uri="{28A0092B-C50C-407E-A947-70E740481C1C}">
                          <a14:useLocalDpi xmlns:a14="http://schemas.microsoft.com/office/drawing/2010/main"/>
                        </a:ext>
                      </a:extLst>
                    </a:blip>
                    <a:srcRect/>
                    <a:stretch>
                      <a:fillRect/>
                    </a:stretch>
                  </pic:blipFill>
                  <pic:spPr bwMode="auto">
                    <a:xfrm>
                      <a:off x="0" y="0"/>
                      <a:ext cx="1591156" cy="1225486"/>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1865AC7A" wp14:editId="0F9682F7">
            <wp:extent cx="9525" cy="9525"/>
            <wp:effectExtent l="0" t="0" r="0" b="0"/>
            <wp:docPr id="20901915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AACDF8B"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Tứ diện.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Bát diện.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Vuông phẳng.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Lập phương.</w:t>
      </w:r>
    </w:p>
    <w:p w14:paraId="1508A50D"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18.</w:t>
      </w:r>
      <w:r w:rsidRPr="003608C1">
        <w:rPr>
          <w:rFonts w:ascii="Times New Roman" w:hAnsi="Times New Roman" w:cs="Times New Roman"/>
          <w:b/>
          <w:bCs/>
          <w:iCs/>
          <w:sz w:val="24"/>
          <w:szCs w:val="24"/>
        </w:rPr>
        <w:t xml:space="preserve"> (Hóa 12 – Chương 8) </w:t>
      </w:r>
      <w:r w:rsidRPr="003608C1">
        <w:rPr>
          <w:rFonts w:ascii="Times New Roman" w:hAnsi="Times New Roman" w:cs="Times New Roman"/>
          <w:sz w:val="24"/>
          <w:szCs w:val="24"/>
        </w:rPr>
        <w:t>Cation [Fe(OH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là một phức chất có cấu tạo như hình bên:</w:t>
      </w:r>
    </w:p>
    <w:p w14:paraId="07B09721" w14:textId="77777777" w:rsidR="00F327EB" w:rsidRPr="003608C1" w:rsidRDefault="00F327EB" w:rsidP="006460D9">
      <w:pPr>
        <w:tabs>
          <w:tab w:val="left" w:pos="284"/>
          <w:tab w:val="left" w:pos="2977"/>
          <w:tab w:val="left" w:pos="5529"/>
          <w:tab w:val="left" w:pos="8080"/>
        </w:tabs>
        <w:spacing w:after="0" w:line="240" w:lineRule="auto"/>
        <w:jc w:val="center"/>
        <w:rPr>
          <w:rFonts w:ascii="Times New Roman" w:hAnsi="Times New Roman" w:cs="Times New Roman"/>
          <w:sz w:val="24"/>
          <w:szCs w:val="24"/>
          <w:lang w:val="vi-VN"/>
        </w:rPr>
      </w:pPr>
      <w:r w:rsidRPr="003608C1">
        <w:rPr>
          <w:rFonts w:ascii="Times New Roman" w:hAnsi="Times New Roman" w:cs="Times New Roman"/>
          <w:noProof/>
          <w:sz w:val="24"/>
          <w:szCs w:val="24"/>
        </w:rPr>
        <w:drawing>
          <wp:inline distT="0" distB="0" distL="0" distR="0" wp14:anchorId="1C2AEB84" wp14:editId="3599D9C1">
            <wp:extent cx="1457325" cy="1066800"/>
            <wp:effectExtent l="0" t="0" r="9525" b="0"/>
            <wp:docPr id="19612117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7279"/>
                    <pic:cNvPicPr>
                      <a:picLocks noChangeAspect="1" noChangeArrowheads="1"/>
                    </pic:cNvPicPr>
                  </pic:nvPicPr>
                  <pic:blipFill>
                    <a:blip r:embed="rId1377" cstate="email">
                      <a:extLst>
                        <a:ext uri="{28A0092B-C50C-407E-A947-70E740481C1C}">
                          <a14:useLocalDpi xmlns:a14="http://schemas.microsoft.com/office/drawing/2010/main"/>
                        </a:ext>
                      </a:extLst>
                    </a:blip>
                    <a:srcRect/>
                    <a:stretch>
                      <a:fillRect/>
                    </a:stretch>
                  </pic:blipFill>
                  <pic:spPr bwMode="auto">
                    <a:xfrm>
                      <a:off x="0" y="0"/>
                      <a:ext cx="1457325" cy="1066800"/>
                    </a:xfrm>
                    <a:prstGeom prst="rect">
                      <a:avLst/>
                    </a:prstGeom>
                    <a:noFill/>
                    <a:ln>
                      <a:noFill/>
                    </a:ln>
                  </pic:spPr>
                </pic:pic>
              </a:graphicData>
            </a:graphic>
          </wp:inline>
        </w:drawing>
      </w:r>
      <w:r w:rsidRPr="003608C1">
        <w:rPr>
          <w:rFonts w:ascii="Times New Roman" w:hAnsi="Times New Roman" w:cs="Times New Roman"/>
          <w:noProof/>
          <w:sz w:val="24"/>
          <w:szCs w:val="24"/>
        </w:rPr>
        <w:drawing>
          <wp:inline distT="0" distB="0" distL="0" distR="0" wp14:anchorId="6A43A0CB" wp14:editId="3F7C8A3A">
            <wp:extent cx="9525" cy="9525"/>
            <wp:effectExtent l="0" t="0" r="0" b="0"/>
            <wp:docPr id="478743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7278"/>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CA27155"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Phát biểu nào sau đây không đúng?</w:t>
      </w:r>
    </w:p>
    <w:p w14:paraId="1EE2810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Liên kết giữa phối tử và nguyên tử trung tâm là liên kết cộng hóa trị.</w:t>
      </w:r>
    </w:p>
    <w:p w14:paraId="727CB764"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Phức [Fe(OH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có dạng hình bát diện.</w:t>
      </w:r>
    </w:p>
    <w:p w14:paraId="35946CF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phức chất có 6 phối tử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p>
    <w:p w14:paraId="1A252077"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Nguyên tử trung tâm là nguyên tử Fe (iron).</w:t>
      </w:r>
    </w:p>
    <w:p w14:paraId="1D5B3BD1" w14:textId="77777777" w:rsidR="00F327EB" w:rsidRPr="003608C1" w:rsidRDefault="00F327EB" w:rsidP="006460D9">
      <w:pPr>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50127872" w14:textId="77777777" w:rsidR="00F327EB" w:rsidRPr="003608C1" w:rsidRDefault="00F327EB" w:rsidP="006460D9">
      <w:pPr>
        <w:tabs>
          <w:tab w:val="left" w:pos="284"/>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12 - Chương 2) </w:t>
      </w:r>
      <w:r w:rsidRPr="003608C1">
        <w:rPr>
          <w:rFonts w:ascii="Times New Roman" w:hAnsi="Times New Roman" w:cs="Times New Roman"/>
          <w:sz w:val="24"/>
          <w:szCs w:val="24"/>
        </w:rPr>
        <w:t>Tiến hành thí nghiệm theo các bước sau:</w:t>
      </w:r>
    </w:p>
    <w:p w14:paraId="6FA39E1B" w14:textId="77777777" w:rsidR="00F327EB" w:rsidRPr="003608C1" w:rsidRDefault="00F327EB" w:rsidP="006460D9">
      <w:pPr>
        <w:tabs>
          <w:tab w:val="left" w:pos="284"/>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Bước 1: Cho khoảng 5 ml hồ tinh bột 1% vào ống nghiệm. Sau đó thêm khoảng 1 mL dung dịch HCl 1M vào, lắc đều.</w:t>
      </w:r>
    </w:p>
    <w:p w14:paraId="72F552D7" w14:textId="77777777" w:rsidR="00F327EB" w:rsidRPr="003608C1" w:rsidRDefault="00F327EB" w:rsidP="006460D9">
      <w:pPr>
        <w:tabs>
          <w:tab w:val="left" w:pos="284"/>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lastRenderedPageBreak/>
        <w:tab/>
        <w:t>• Bước 2: Đặt ống nghiệm trong một cốc thuỷ tinh chứa nước nóng, đun cách thuỷ trong 10 phút. Sau đó để nguội.</w:t>
      </w:r>
    </w:p>
    <w:p w14:paraId="4877E4A3" w14:textId="77777777" w:rsidR="00F327EB" w:rsidRPr="003608C1" w:rsidRDefault="00F327EB" w:rsidP="006460D9">
      <w:pPr>
        <w:tabs>
          <w:tab w:val="left" w:pos="284"/>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Bước 3: Thêm từ từ NaHCO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vào ống nghiệm đến khi ngừng sủi bọt khí.</w:t>
      </w:r>
    </w:p>
    <w:p w14:paraId="3A8B15A9" w14:textId="77777777" w:rsidR="00F327EB" w:rsidRPr="003608C1" w:rsidRDefault="00F327EB" w:rsidP="006460D9">
      <w:pPr>
        <w:tabs>
          <w:tab w:val="left" w:pos="284"/>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Bước 4: Cho khoảng 2 mL dung dịch thu được vào ống nghiệm chứa Cu(OH)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(được điều chế bằng cách cho 0,5 ml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5% vào 2 mL dung dịch NaOH 10%), lắc nhẹ.</w:t>
      </w:r>
    </w:p>
    <w:p w14:paraId="04CAC313" w14:textId="77777777" w:rsidR="00F327EB" w:rsidRPr="003608C1" w:rsidRDefault="00F327EB" w:rsidP="006460D9">
      <w:pPr>
        <w:tabs>
          <w:tab w:val="left" w:pos="284"/>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bước 2, đã xảy ra phản ứng thủy phân tinh bột tạo thành glucose.</w:t>
      </w:r>
    </w:p>
    <w:p w14:paraId="71AA58BC" w14:textId="77777777" w:rsidR="00F327EB" w:rsidRPr="003608C1" w:rsidRDefault="00F327EB" w:rsidP="006460D9">
      <w:pPr>
        <w:tabs>
          <w:tab w:val="left" w:pos="284"/>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Sau bước 4, thu được dung dịch màu xanh lam.</w:t>
      </w:r>
    </w:p>
    <w:p w14:paraId="2F1B2447" w14:textId="77777777" w:rsidR="00F327EB" w:rsidRPr="003608C1" w:rsidRDefault="00F327EB" w:rsidP="006460D9">
      <w:pPr>
        <w:tabs>
          <w:tab w:val="left" w:pos="284"/>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Sau bước 1, thu được dung dịch đồng nhất.</w:t>
      </w:r>
    </w:p>
    <w:p w14:paraId="3F4B748F" w14:textId="77777777" w:rsidR="00F327EB" w:rsidRPr="003608C1" w:rsidRDefault="00F327EB" w:rsidP="006460D9">
      <w:pPr>
        <w:tabs>
          <w:tab w:val="left" w:pos="284"/>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bước 3, NaHCO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được thêm vào để làm tăng tốc độ phản ứng thủy phân ở bước 2.</w:t>
      </w:r>
    </w:p>
    <w:p w14:paraId="4CC377B4" w14:textId="77777777" w:rsidR="00F327EB" w:rsidRPr="003608C1" w:rsidRDefault="00F327EB" w:rsidP="006460D9">
      <w:pPr>
        <w:tabs>
          <w:tab w:val="left" w:pos="284"/>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12 - Chương 4) </w:t>
      </w:r>
      <w:r w:rsidRPr="003608C1">
        <w:rPr>
          <w:rFonts w:ascii="Times New Roman" w:hAnsi="Times New Roman" w:cs="Times New Roman"/>
          <w:sz w:val="24"/>
          <w:szCs w:val="24"/>
        </w:rPr>
        <w:t>Tơ capron là loại tơ có tính dai, độ đàn hồi và độ bóng cao, ít thấm nước và được sử dụng để dệt vải may mặc. Tơ capron được tổng hợp từ caprolactam theo phương trình hoá học sau:</w:t>
      </w:r>
    </w:p>
    <w:p w14:paraId="01D4017F" w14:textId="77777777" w:rsidR="00F327EB" w:rsidRPr="003608C1" w:rsidRDefault="00F327EB" w:rsidP="006460D9">
      <w:pPr>
        <w:tabs>
          <w:tab w:val="left" w:pos="284"/>
        </w:tabs>
        <w:spacing w:after="0" w:line="240" w:lineRule="auto"/>
        <w:jc w:val="center"/>
        <w:rPr>
          <w:rFonts w:ascii="Times New Roman" w:hAnsi="Times New Roman" w:cs="Times New Roman"/>
          <w:sz w:val="24"/>
          <w:szCs w:val="24"/>
          <w:lang w:val="vi-VN"/>
        </w:rPr>
      </w:pPr>
      <w:r w:rsidRPr="003608C1">
        <w:rPr>
          <w:rFonts w:ascii="Times New Roman" w:hAnsi="Times New Roman" w:cs="Times New Roman"/>
          <w:noProof/>
          <w:sz w:val="24"/>
          <w:szCs w:val="24"/>
        </w:rPr>
        <w:drawing>
          <wp:inline distT="0" distB="0" distL="0" distR="0" wp14:anchorId="27CF9DED" wp14:editId="62EA522E">
            <wp:extent cx="4095285" cy="990600"/>
            <wp:effectExtent l="0" t="0" r="635" b="0"/>
            <wp:docPr id="193533452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78" cstate="email">
                      <a:extLst>
                        <a:ext uri="{28A0092B-C50C-407E-A947-70E740481C1C}">
                          <a14:useLocalDpi xmlns:a14="http://schemas.microsoft.com/office/drawing/2010/main"/>
                        </a:ext>
                      </a:extLst>
                    </a:blip>
                    <a:srcRect/>
                    <a:stretch>
                      <a:fillRect/>
                    </a:stretch>
                  </pic:blipFill>
                  <pic:spPr bwMode="auto">
                    <a:xfrm>
                      <a:off x="0" y="0"/>
                      <a:ext cx="4095742" cy="990711"/>
                    </a:xfrm>
                    <a:prstGeom prst="rect">
                      <a:avLst/>
                    </a:prstGeom>
                    <a:noFill/>
                    <a:ln>
                      <a:noFill/>
                    </a:ln>
                  </pic:spPr>
                </pic:pic>
              </a:graphicData>
            </a:graphic>
          </wp:inline>
        </w:drawing>
      </w:r>
      <w:r w:rsidRPr="003608C1">
        <w:rPr>
          <w:rFonts w:ascii="Times New Roman" w:hAnsi="Times New Roman" w:cs="Times New Roman"/>
          <w:noProof/>
          <w:sz w:val="24"/>
          <w:szCs w:val="24"/>
        </w:rPr>
        <w:drawing>
          <wp:inline distT="0" distB="0" distL="0" distR="0" wp14:anchorId="525F9AAF" wp14:editId="38BDFB99">
            <wp:extent cx="9525" cy="9525"/>
            <wp:effectExtent l="0" t="0" r="0" b="0"/>
            <wp:docPr id="14164513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D4A1517" w14:textId="77777777" w:rsidR="00F327EB" w:rsidRPr="003608C1" w:rsidRDefault="00F327EB" w:rsidP="006460D9">
      <w:pPr>
        <w:tabs>
          <w:tab w:val="left" w:pos="284"/>
        </w:tabs>
        <w:spacing w:after="0" w:line="240" w:lineRule="auto"/>
        <w:rPr>
          <w:rFonts w:ascii="Times New Roman" w:hAnsi="Times New Roman" w:cs="Times New Roman"/>
          <w:sz w:val="24"/>
          <w:szCs w:val="24"/>
          <w:lang w:val="vi-VN"/>
        </w:rPr>
      </w:pPr>
    </w:p>
    <w:p w14:paraId="5E17F6C9" w14:textId="77777777" w:rsidR="00F327EB" w:rsidRPr="003608C1" w:rsidRDefault="00F327EB" w:rsidP="006460D9">
      <w:pPr>
        <w:tabs>
          <w:tab w:val="left" w:pos="284"/>
        </w:tabs>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Trong phản ứng (1), các phân tử monomer bị mở vòng.</w:t>
      </w:r>
    </w:p>
    <w:p w14:paraId="58636F49" w14:textId="77777777" w:rsidR="00F327EB" w:rsidRPr="003608C1" w:rsidRDefault="00F327EB" w:rsidP="006460D9">
      <w:pPr>
        <w:tabs>
          <w:tab w:val="left" w:pos="284"/>
        </w:tabs>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Tơ capron là tơ bán tổng hợp.</w:t>
      </w:r>
    </w:p>
    <w:p w14:paraId="79B11D6E" w14:textId="77777777" w:rsidR="00F327EB" w:rsidRPr="003608C1" w:rsidRDefault="00F327EB" w:rsidP="006460D9">
      <w:pPr>
        <w:tabs>
          <w:tab w:val="left" w:pos="284"/>
        </w:tabs>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Do tơ capron và tơ nylon-6,6 đều có các nhóm -CO-NH- nên hai loại tơ này đều bền với dung dịch kiềm mạnh.</w:t>
      </w:r>
    </w:p>
    <w:p w14:paraId="1AC303F8" w14:textId="77777777" w:rsidR="00F327EB" w:rsidRPr="003608C1" w:rsidRDefault="00F327EB" w:rsidP="006460D9">
      <w:pPr>
        <w:tabs>
          <w:tab w:val="left" w:pos="284"/>
        </w:tabs>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Do tơ capron có các nhóm -CO-NH- nên tơ capron là peptide.</w:t>
      </w:r>
    </w:p>
    <w:p w14:paraId="467BF013" w14:textId="77777777" w:rsidR="00F327EB" w:rsidRPr="003608C1" w:rsidRDefault="00F327EB" w:rsidP="006460D9">
      <w:pPr>
        <w:tabs>
          <w:tab w:val="left" w:pos="284"/>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(Hóa 12 - Chương 6) </w:t>
      </w:r>
      <w:r w:rsidRPr="003608C1">
        <w:rPr>
          <w:rFonts w:ascii="Times New Roman" w:hAnsi="Times New Roman" w:cs="Times New Roman"/>
          <w:iCs/>
          <w:sz w:val="24"/>
          <w:szCs w:val="24"/>
        </w:rPr>
        <w:t>Gang là hợp kim chứa khoảng 95% sắt, 2% đến 5% carbon và một số nguyên tố khác. Gang được sản xuất trong lò cao với nhiều phản ứng xảy ra liên tiếp nhau như hình sau</w:t>
      </w:r>
    </w:p>
    <w:p w14:paraId="1BB5DE79" w14:textId="77777777" w:rsidR="00F327EB" w:rsidRPr="003608C1" w:rsidRDefault="00F327EB" w:rsidP="006460D9">
      <w:pPr>
        <w:tabs>
          <w:tab w:val="left" w:pos="284"/>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drawing>
          <wp:inline distT="0" distB="0" distL="0" distR="0" wp14:anchorId="6B69F61E" wp14:editId="5B13DF6C">
            <wp:extent cx="3781425" cy="2705100"/>
            <wp:effectExtent l="0" t="0" r="9525" b="0"/>
            <wp:docPr id="3676606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9">
                      <a:extLst>
                        <a:ext uri="{28A0092B-C50C-407E-A947-70E740481C1C}">
                          <a14:useLocalDpi xmlns:a14="http://schemas.microsoft.com/office/drawing/2010/main"/>
                        </a:ext>
                      </a:extLst>
                    </a:blip>
                    <a:srcRect/>
                    <a:stretch>
                      <a:fillRect/>
                    </a:stretch>
                  </pic:blipFill>
                  <pic:spPr bwMode="auto">
                    <a:xfrm>
                      <a:off x="0" y="0"/>
                      <a:ext cx="3781425" cy="2705100"/>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246F1C43" wp14:editId="559BEAA4">
            <wp:extent cx="9525" cy="9525"/>
            <wp:effectExtent l="0" t="0" r="0" b="0"/>
            <wp:docPr id="2436132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B248C12" w14:textId="77777777" w:rsidR="00F327EB" w:rsidRPr="003608C1" w:rsidRDefault="00F327EB" w:rsidP="006460D9">
      <w:pPr>
        <w:tabs>
          <w:tab w:val="left" w:pos="284"/>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Quặng sắt dùng sản xuất gang là quặng hematite (thành phần chính là Fe</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và manhetite (thành phần chính là Fe</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w:t>
      </w:r>
    </w:p>
    <w:p w14:paraId="341E4649" w14:textId="77777777" w:rsidR="00F327EB" w:rsidRPr="003608C1" w:rsidRDefault="00F327EB" w:rsidP="006460D9">
      <w:pPr>
        <w:tabs>
          <w:tab w:val="left" w:pos="284"/>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Gang được tạo ra ở nhiệt độ 800°C.</w:t>
      </w:r>
    </w:p>
    <w:p w14:paraId="087B3DC2" w14:textId="77777777" w:rsidR="00F327EB" w:rsidRPr="003608C1" w:rsidRDefault="00F327EB" w:rsidP="006460D9">
      <w:pPr>
        <w:tabs>
          <w:tab w:val="left" w:pos="284"/>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Xỉ có thành phần chính là CaSiO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và có khối lượng riêng nhẹ hơn gang.</w:t>
      </w:r>
    </w:p>
    <w:p w14:paraId="7AFCE9C7" w14:textId="77777777" w:rsidR="00F327EB" w:rsidRPr="003608C1" w:rsidRDefault="00F327EB" w:rsidP="006460D9">
      <w:pPr>
        <w:tabs>
          <w:tab w:val="left" w:pos="284"/>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Để sản xuất thép người ta sử dụng nguyên liệu là sắt thép phế liệu (chứa 75% Fe, 23% Fe</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và 2% C) phối trộn với gang (chứa 95% Fe và 5% C). Nếu trộn 3,5 tấn sắt thép phế liệu với 6 tấn gang thì sẽ luyện được loại thép chứa 1,6% </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Biết phản ứng trong lò luyện thép như sau: 2Fe</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+ 3C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4Fe + 3CO</w:t>
      </w:r>
      <w:r w:rsidRPr="003608C1">
        <w:rPr>
          <w:rFonts w:ascii="Times New Roman" w:hAnsi="Times New Roman" w:cs="Times New Roman"/>
          <w:iCs/>
          <w:sz w:val="24"/>
          <w:szCs w:val="24"/>
          <w:vertAlign w:val="subscript"/>
        </w:rPr>
        <w:t>2</w:t>
      </w:r>
    </w:p>
    <w:p w14:paraId="53A1813C" w14:textId="77777777" w:rsidR="00F327EB" w:rsidRPr="003608C1" w:rsidRDefault="00F327EB" w:rsidP="006460D9">
      <w:pPr>
        <w:tabs>
          <w:tab w:val="left" w:pos="284"/>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sz w:val="24"/>
          <w:szCs w:val="24"/>
        </w:rPr>
        <w:t xml:space="preserve"> (Hóa 12 - Chương 8) </w:t>
      </w:r>
      <w:r w:rsidRPr="003608C1">
        <w:rPr>
          <w:rFonts w:ascii="Times New Roman" w:hAnsi="Times New Roman" w:cs="Times New Roman"/>
          <w:iCs/>
          <w:sz w:val="24"/>
          <w:szCs w:val="24"/>
        </w:rPr>
        <w:t>Các phức chất [Co(NH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perscript"/>
        </w:rPr>
        <w:t>3+</w:t>
      </w:r>
      <w:r w:rsidRPr="003608C1">
        <w:rPr>
          <w:rFonts w:ascii="Times New Roman" w:hAnsi="Times New Roman" w:cs="Times New Roman"/>
          <w:iCs/>
          <w:sz w:val="24"/>
          <w:szCs w:val="24"/>
        </w:rPr>
        <w:t xml:space="preserve"> và [Co(CN)</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có cấu trúc như sau:</w:t>
      </w:r>
    </w:p>
    <w:p w14:paraId="75E7C411" w14:textId="77777777" w:rsidR="00F327EB" w:rsidRPr="003608C1" w:rsidRDefault="00F327EB" w:rsidP="006460D9">
      <w:pPr>
        <w:tabs>
          <w:tab w:val="left" w:pos="284"/>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lastRenderedPageBreak/>
        <w:drawing>
          <wp:inline distT="0" distB="0" distL="0" distR="0" wp14:anchorId="5985672C" wp14:editId="6DD3FBC4">
            <wp:extent cx="3143250" cy="1143000"/>
            <wp:effectExtent l="0" t="0" r="0" b="0"/>
            <wp:docPr id="18696393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7194"/>
                    <pic:cNvPicPr>
                      <a:picLocks noChangeAspect="1" noChangeArrowheads="1"/>
                    </pic:cNvPicPr>
                  </pic:nvPicPr>
                  <pic:blipFill>
                    <a:blip r:embed="rId1380" cstate="email">
                      <a:extLst>
                        <a:ext uri="{28A0092B-C50C-407E-A947-70E740481C1C}">
                          <a14:useLocalDpi xmlns:a14="http://schemas.microsoft.com/office/drawing/2010/main"/>
                        </a:ext>
                      </a:extLst>
                    </a:blip>
                    <a:srcRect/>
                    <a:stretch>
                      <a:fillRect/>
                    </a:stretch>
                  </pic:blipFill>
                  <pic:spPr bwMode="auto">
                    <a:xfrm>
                      <a:off x="0" y="0"/>
                      <a:ext cx="3143250" cy="1143000"/>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786E86E9" wp14:editId="433A8A76">
            <wp:extent cx="9525" cy="9525"/>
            <wp:effectExtent l="0" t="0" r="0" b="0"/>
            <wp:docPr id="8484295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7193"/>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759C83F" w14:textId="77777777" w:rsidR="00F327EB" w:rsidRPr="003608C1" w:rsidRDefault="00F327EB" w:rsidP="006460D9">
      <w:pPr>
        <w:tabs>
          <w:tab w:val="left" w:pos="284"/>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Nguyên tử trung tâm cobalt trong các phức chất trên có cùng số oxi hoá.</w:t>
      </w:r>
    </w:p>
    <w:p w14:paraId="2A63ED55" w14:textId="77777777" w:rsidR="00F327EB" w:rsidRPr="003608C1" w:rsidRDefault="00F327EB" w:rsidP="006460D9">
      <w:pPr>
        <w:tabs>
          <w:tab w:val="left" w:pos="284"/>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Các phức chất [Co(NH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perscript"/>
        </w:rPr>
        <w:t>3+</w:t>
      </w:r>
      <w:r w:rsidRPr="003608C1">
        <w:rPr>
          <w:rFonts w:ascii="Times New Roman" w:hAnsi="Times New Roman" w:cs="Times New Roman"/>
          <w:iCs/>
          <w:sz w:val="24"/>
          <w:szCs w:val="24"/>
        </w:rPr>
        <w:t xml:space="preserve"> và [Co(CN)</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đều có cấu trúc bát diện.</w:t>
      </w:r>
    </w:p>
    <w:p w14:paraId="5694A48D" w14:textId="77777777" w:rsidR="00F327EB" w:rsidRPr="003608C1" w:rsidRDefault="00F327EB" w:rsidP="006460D9">
      <w:pPr>
        <w:tabs>
          <w:tab w:val="left" w:pos="284"/>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Các phức chất tạo từ cùng một nguyên tử trung tâm luôn có màu sắc giống nhau.</w:t>
      </w:r>
    </w:p>
    <w:p w14:paraId="1F79AACA" w14:textId="77777777" w:rsidR="00F327EB" w:rsidRPr="003608C1" w:rsidRDefault="00F327EB" w:rsidP="006460D9">
      <w:pPr>
        <w:tabs>
          <w:tab w:val="left" w:pos="284"/>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Hợp chất phức [Co(NH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]a[Co(CN)</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]b có giá trị của a và b là bằng nhau.</w:t>
      </w:r>
    </w:p>
    <w:p w14:paraId="1999BAA3" w14:textId="77777777" w:rsidR="00F327EB" w:rsidRPr="003608C1" w:rsidRDefault="00F327EB" w:rsidP="006460D9">
      <w:pPr>
        <w:tabs>
          <w:tab w:val="left" w:pos="27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3999BBFB" w14:textId="77777777" w:rsidR="00F327EB" w:rsidRPr="003608C1" w:rsidRDefault="00F327EB" w:rsidP="006460D9">
      <w:pPr>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10 - Chương 6) </w:t>
      </w:r>
      <w:r w:rsidRPr="003608C1">
        <w:rPr>
          <w:rFonts w:ascii="Times New Roman" w:hAnsi="Times New Roman" w:cs="Times New Roman"/>
          <w:iCs/>
          <w:sz w:val="24"/>
          <w:szCs w:val="24"/>
        </w:rPr>
        <w:t>Cho các phản ứng hóa học sau:</w:t>
      </w:r>
    </w:p>
    <w:p w14:paraId="59CD71EF" w14:textId="77777777" w:rsidR="00F327EB" w:rsidRPr="003608C1" w:rsidRDefault="00F327EB" w:rsidP="006460D9">
      <w:pPr>
        <w:spacing w:after="0" w:line="240" w:lineRule="auto"/>
        <w:ind w:firstLine="720"/>
        <w:rPr>
          <w:rFonts w:ascii="Times New Roman" w:hAnsi="Times New Roman" w:cs="Times New Roman"/>
          <w:iCs/>
          <w:sz w:val="24"/>
          <w:szCs w:val="24"/>
        </w:rPr>
      </w:pPr>
      <w:r w:rsidRPr="003608C1">
        <w:rPr>
          <w:rFonts w:ascii="Times New Roman" w:hAnsi="Times New Roman" w:cs="Times New Roman"/>
          <w:iCs/>
          <w:sz w:val="24"/>
          <w:szCs w:val="24"/>
        </w:rPr>
        <w:t>(1) Fe</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(s)   +  4CO (g)  </w:t>
      </w:r>
      <w:r w:rsidRPr="003608C1">
        <w:rPr>
          <w:rFonts w:ascii="Times New Roman" w:hAnsi="Times New Roman" w:cs="Times New Roman"/>
          <w:iCs/>
          <w:sz w:val="24"/>
          <w:szCs w:val="24"/>
        </w:rPr>
        <w:object w:dxaOrig="675" w:dyaOrig="330" w14:anchorId="6D5134A7">
          <v:shape id="_x0000_i1804" type="#_x0000_t75" style="width:33.75pt;height:16.5pt" o:ole="">
            <v:imagedata r:id="rId1381" o:title=""/>
          </v:shape>
          <o:OLEObject Type="Embed" ProgID="Equation.DSMT4" ShapeID="_x0000_i1804" DrawAspect="Content" ObjectID="_1833292955" r:id="rId1382"/>
        </w:object>
      </w:r>
      <w:r w:rsidRPr="003608C1">
        <w:rPr>
          <w:rFonts w:ascii="Times New Roman" w:hAnsi="Times New Roman" w:cs="Times New Roman"/>
          <w:iCs/>
          <w:sz w:val="24"/>
          <w:szCs w:val="24"/>
        </w:rPr>
        <w:t xml:space="preserve">  3Fe (s)  + 4CO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(g)</w:t>
      </w:r>
    </w:p>
    <w:p w14:paraId="3998D14A" w14:textId="77777777" w:rsidR="00F327EB" w:rsidRPr="003608C1" w:rsidRDefault="00F327EB" w:rsidP="006460D9">
      <w:pPr>
        <w:spacing w:after="0" w:line="240" w:lineRule="auto"/>
        <w:ind w:firstLine="720"/>
        <w:rPr>
          <w:rFonts w:ascii="Times New Roman" w:hAnsi="Times New Roman" w:cs="Times New Roman"/>
          <w:iCs/>
          <w:sz w:val="24"/>
          <w:szCs w:val="24"/>
        </w:rPr>
      </w:pPr>
      <w:r w:rsidRPr="003608C1">
        <w:rPr>
          <w:rFonts w:ascii="Times New Roman" w:hAnsi="Times New Roman" w:cs="Times New Roman"/>
          <w:iCs/>
          <w:sz w:val="24"/>
          <w:szCs w:val="24"/>
        </w:rPr>
        <w:t>(2) 2NO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(g) </w:t>
      </w:r>
      <w:r w:rsidRPr="003608C1">
        <w:rPr>
          <w:rFonts w:ascii="Times New Roman" w:hAnsi="Times New Roman" w:cs="Times New Roman"/>
          <w:iCs/>
          <w:sz w:val="24"/>
          <w:szCs w:val="24"/>
        </w:rPr>
        <w:object w:dxaOrig="675" w:dyaOrig="330" w14:anchorId="5F5DEB8B">
          <v:shape id="_x0000_i1805" type="#_x0000_t75" style="width:33.75pt;height:16.5pt" o:ole="">
            <v:imagedata r:id="rId1381" o:title=""/>
          </v:shape>
          <o:OLEObject Type="Embed" ProgID="Equation.DSMT4" ShapeID="_x0000_i1805" DrawAspect="Content" ObjectID="_1833292956" r:id="rId1383"/>
        </w:object>
      </w:r>
      <w:r w:rsidRPr="003608C1">
        <w:rPr>
          <w:rFonts w:ascii="Times New Roman" w:hAnsi="Times New Roman" w:cs="Times New Roman"/>
          <w:iCs/>
          <w:sz w:val="24"/>
          <w:szCs w:val="24"/>
        </w:rPr>
        <w:t xml:space="preserve"> N</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(g)</w:t>
      </w:r>
    </w:p>
    <w:p w14:paraId="36A1DA33" w14:textId="77777777" w:rsidR="00F327EB" w:rsidRPr="003608C1" w:rsidRDefault="00F327EB" w:rsidP="006460D9">
      <w:pPr>
        <w:spacing w:after="0" w:line="240" w:lineRule="auto"/>
        <w:ind w:firstLine="720"/>
        <w:rPr>
          <w:rFonts w:ascii="Times New Roman" w:hAnsi="Times New Roman" w:cs="Times New Roman"/>
          <w:iCs/>
          <w:sz w:val="24"/>
          <w:szCs w:val="24"/>
        </w:rPr>
      </w:pPr>
      <w:r w:rsidRPr="003608C1">
        <w:rPr>
          <w:rFonts w:ascii="Times New Roman" w:hAnsi="Times New Roman" w:cs="Times New Roman"/>
          <w:iCs/>
          <w:sz w:val="24"/>
          <w:szCs w:val="24"/>
        </w:rPr>
        <w:t>(3)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(g)  +  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(g) </w:t>
      </w:r>
      <w:r w:rsidRPr="003608C1">
        <w:rPr>
          <w:rFonts w:ascii="Times New Roman" w:hAnsi="Times New Roman" w:cs="Times New Roman"/>
          <w:iCs/>
          <w:sz w:val="24"/>
          <w:szCs w:val="24"/>
        </w:rPr>
        <w:object w:dxaOrig="675" w:dyaOrig="330" w14:anchorId="31221D85">
          <v:shape id="_x0000_i1806" type="#_x0000_t75" style="width:33.75pt;height:16.5pt" o:ole="">
            <v:imagedata r:id="rId1381" o:title=""/>
          </v:shape>
          <o:OLEObject Type="Embed" ProgID="Equation.DSMT4" ShapeID="_x0000_i1806" DrawAspect="Content" ObjectID="_1833292957" r:id="rId1384"/>
        </w:object>
      </w:r>
      <w:r w:rsidRPr="003608C1">
        <w:rPr>
          <w:rFonts w:ascii="Times New Roman" w:hAnsi="Times New Roman" w:cs="Times New Roman"/>
          <w:iCs/>
          <w:sz w:val="24"/>
          <w:szCs w:val="24"/>
        </w:rPr>
        <w:t xml:space="preserve"> 2HCl(g)</w:t>
      </w:r>
    </w:p>
    <w:p w14:paraId="7A3CB9F4" w14:textId="77777777" w:rsidR="00F327EB" w:rsidRPr="003608C1" w:rsidRDefault="00F327EB" w:rsidP="006460D9">
      <w:pPr>
        <w:spacing w:after="0" w:line="240" w:lineRule="auto"/>
        <w:ind w:firstLine="720"/>
        <w:rPr>
          <w:rFonts w:ascii="Times New Roman" w:hAnsi="Times New Roman" w:cs="Times New Roman"/>
          <w:iCs/>
          <w:sz w:val="24"/>
          <w:szCs w:val="24"/>
        </w:rPr>
      </w:pPr>
      <w:r w:rsidRPr="003608C1">
        <w:rPr>
          <w:rFonts w:ascii="Times New Roman" w:hAnsi="Times New Roman" w:cs="Times New Roman"/>
          <w:iCs/>
          <w:sz w:val="24"/>
          <w:szCs w:val="24"/>
        </w:rPr>
        <w:t>(4) CaO(s)  + SiO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(s) </w:t>
      </w:r>
      <w:r w:rsidRPr="003608C1">
        <w:rPr>
          <w:rFonts w:ascii="Times New Roman" w:hAnsi="Times New Roman" w:cs="Times New Roman"/>
          <w:iCs/>
          <w:sz w:val="24"/>
          <w:szCs w:val="24"/>
        </w:rPr>
        <w:object w:dxaOrig="675" w:dyaOrig="330" w14:anchorId="04D351FC">
          <v:shape id="_x0000_i1807" type="#_x0000_t75" style="width:33.75pt;height:16.5pt" o:ole="">
            <v:imagedata r:id="rId1381" o:title=""/>
          </v:shape>
          <o:OLEObject Type="Embed" ProgID="Equation.DSMT4" ShapeID="_x0000_i1807" DrawAspect="Content" ObjectID="_1833292958" r:id="rId1385"/>
        </w:object>
      </w:r>
      <w:r w:rsidRPr="003608C1">
        <w:rPr>
          <w:rFonts w:ascii="Times New Roman" w:hAnsi="Times New Roman" w:cs="Times New Roman"/>
          <w:iCs/>
          <w:sz w:val="24"/>
          <w:szCs w:val="24"/>
        </w:rPr>
        <w:t>CaSiO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(s)</w:t>
      </w:r>
    </w:p>
    <w:p w14:paraId="06B6C745" w14:textId="77777777" w:rsidR="00F327EB" w:rsidRPr="003608C1" w:rsidRDefault="00F327EB" w:rsidP="006460D9">
      <w:pPr>
        <w:spacing w:after="0" w:line="240" w:lineRule="auto"/>
        <w:ind w:firstLine="720"/>
        <w:rPr>
          <w:rFonts w:ascii="Times New Roman" w:hAnsi="Times New Roman" w:cs="Times New Roman"/>
          <w:iCs/>
          <w:sz w:val="24"/>
          <w:szCs w:val="24"/>
        </w:rPr>
      </w:pPr>
      <w:r w:rsidRPr="003608C1">
        <w:rPr>
          <w:rFonts w:ascii="Times New Roman" w:hAnsi="Times New Roman" w:cs="Times New Roman"/>
          <w:iCs/>
          <w:sz w:val="24"/>
          <w:szCs w:val="24"/>
        </w:rPr>
        <w:t>(5) CaO (s) + CO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(g) </w:t>
      </w:r>
      <w:r w:rsidRPr="003608C1">
        <w:rPr>
          <w:rFonts w:ascii="Times New Roman" w:hAnsi="Times New Roman" w:cs="Times New Roman"/>
          <w:iCs/>
          <w:sz w:val="24"/>
          <w:szCs w:val="24"/>
        </w:rPr>
        <w:object w:dxaOrig="675" w:dyaOrig="330" w14:anchorId="39FCDBC8">
          <v:shape id="_x0000_i1808" type="#_x0000_t75" style="width:33.75pt;height:16.5pt" o:ole="">
            <v:imagedata r:id="rId1381" o:title=""/>
          </v:shape>
          <o:OLEObject Type="Embed" ProgID="Equation.DSMT4" ShapeID="_x0000_i1808" DrawAspect="Content" ObjectID="_1833292959" r:id="rId1386"/>
        </w:object>
      </w:r>
      <w:r w:rsidRPr="003608C1">
        <w:rPr>
          <w:rFonts w:ascii="Times New Roman" w:hAnsi="Times New Roman" w:cs="Times New Roman"/>
          <w:iCs/>
          <w:sz w:val="24"/>
          <w:szCs w:val="24"/>
        </w:rPr>
        <w:t>CaCO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(s)</w:t>
      </w:r>
    </w:p>
    <w:p w14:paraId="2D075ED6" w14:textId="77777777" w:rsidR="00F327EB" w:rsidRPr="003608C1" w:rsidRDefault="00F327EB" w:rsidP="006460D9">
      <w:pPr>
        <w:spacing w:after="0" w:line="240" w:lineRule="auto"/>
        <w:ind w:firstLine="720"/>
        <w:rPr>
          <w:rFonts w:ascii="Times New Roman" w:hAnsi="Times New Roman" w:cs="Times New Roman"/>
          <w:iCs/>
          <w:sz w:val="24"/>
          <w:szCs w:val="24"/>
        </w:rPr>
      </w:pPr>
      <w:r w:rsidRPr="003608C1">
        <w:rPr>
          <w:rFonts w:ascii="Times New Roman" w:hAnsi="Times New Roman" w:cs="Times New Roman"/>
          <w:iCs/>
          <w:sz w:val="24"/>
          <w:szCs w:val="24"/>
        </w:rPr>
        <w:t>(6) 2KI (aq)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O (aq) </w:t>
      </w:r>
      <w:r w:rsidRPr="003608C1">
        <w:rPr>
          <w:rFonts w:ascii="Times New Roman" w:hAnsi="Times New Roman" w:cs="Times New Roman"/>
          <w:iCs/>
          <w:sz w:val="24"/>
          <w:szCs w:val="24"/>
        </w:rPr>
        <w:object w:dxaOrig="675" w:dyaOrig="330" w14:anchorId="34885A14">
          <v:shape id="_x0000_i1809" type="#_x0000_t75" style="width:33.75pt;height:16.5pt" o:ole="">
            <v:imagedata r:id="rId1381" o:title=""/>
          </v:shape>
          <o:OLEObject Type="Embed" ProgID="Equation.DSMT4" ShapeID="_x0000_i1809" DrawAspect="Content" ObjectID="_1833292960" r:id="rId1387"/>
        </w:object>
      </w:r>
      <w:r w:rsidRPr="003608C1">
        <w:rPr>
          <w:rFonts w:ascii="Times New Roman" w:hAnsi="Times New Roman" w:cs="Times New Roman"/>
          <w:iCs/>
          <w:sz w:val="24"/>
          <w:szCs w:val="24"/>
        </w:rPr>
        <w:t xml:space="preserve"> I</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(s)   + 2KOH (aq)</w:t>
      </w:r>
    </w:p>
    <w:p w14:paraId="0ECDF723" w14:textId="77777777" w:rsidR="00F327EB" w:rsidRPr="003608C1" w:rsidRDefault="00F327EB" w:rsidP="006460D9">
      <w:pPr>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 xml:space="preserve">Hãy gán số thứ tự các phản ứng trên có tốc độ thay đổi khi áp suất thay đổi theo số thứ tự tăng dần </w:t>
      </w:r>
      <w:r w:rsidRPr="003608C1">
        <w:rPr>
          <w:rFonts w:ascii="Times New Roman" w:hAnsi="Times New Roman" w:cs="Times New Roman"/>
          <w:iCs/>
          <w:sz w:val="24"/>
          <w:szCs w:val="24"/>
          <w:lang w:val="pt-BR"/>
        </w:rPr>
        <w:t>(ví dụ: 12, 134, 2456, ...)</w:t>
      </w:r>
    </w:p>
    <w:p w14:paraId="0E8EA075" w14:textId="77777777" w:rsidR="00F327EB" w:rsidRPr="003608C1" w:rsidRDefault="00F327EB" w:rsidP="006460D9">
      <w:pPr>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12 - Chương 4) </w:t>
      </w:r>
      <w:r w:rsidRPr="003608C1">
        <w:rPr>
          <w:rFonts w:ascii="Times New Roman" w:hAnsi="Times New Roman" w:cs="Times New Roman"/>
          <w:iCs/>
          <w:sz w:val="24"/>
          <w:szCs w:val="24"/>
        </w:rPr>
        <w:t>Khi thực hiện phản ứng trùng hợp acrylonitrile thu được tơ nitron có công thức cấu tạo như sau: [-CH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-CH(CN)-]n. Phân tử khối của acrylonitrile là bao nhiêu?</w:t>
      </w:r>
    </w:p>
    <w:p w14:paraId="10AE5876" w14:textId="77777777" w:rsidR="00F327EB" w:rsidRPr="003608C1" w:rsidRDefault="00F327EB" w:rsidP="006460D9">
      <w:pPr>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(Hóa 12 - Chương 1) </w:t>
      </w:r>
      <w:r w:rsidRPr="003608C1">
        <w:rPr>
          <w:rFonts w:ascii="Times New Roman" w:hAnsi="Times New Roman" w:cs="Times New Roman"/>
          <w:iCs/>
          <w:sz w:val="24"/>
          <w:szCs w:val="24"/>
        </w:rPr>
        <w:t>Có tổng số bao nhiêu đồng phân cấu tạo của ester ứng với công thức phân tử C</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8</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khi thủy phân trong môi trường acid thu được alcohol bậc một?</w:t>
      </w:r>
    </w:p>
    <w:p w14:paraId="0B8463F0" w14:textId="77777777" w:rsidR="00F327EB" w:rsidRPr="003608C1" w:rsidRDefault="00F327EB" w:rsidP="006460D9">
      <w:pPr>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sz w:val="24"/>
          <w:szCs w:val="24"/>
        </w:rPr>
        <w:t xml:space="preserve"> (Hóa 12 - Chương 3) </w:t>
      </w:r>
      <w:r w:rsidRPr="003608C1">
        <w:rPr>
          <w:rFonts w:ascii="Times New Roman" w:hAnsi="Times New Roman" w:cs="Times New Roman"/>
          <w:iCs/>
          <w:sz w:val="24"/>
          <w:szCs w:val="24"/>
        </w:rPr>
        <w:t>Glucosamine hydrochloride được sản suất từ chitin trong vỏ tôm. Glucosamine hydrochloride là sản phẩm hỗ trợ giảm các triệu chứng viêm, đau thoái hóa khớp, mạnh gân cốt, tăng tiết chất nhờn khớp, giúp bảo vệ sụn khớp. Glucosamine hydrochloride được chuyển hóa từ chitin trong vỏ tôm theo sơ đồ (hình bên).</w:t>
      </w:r>
    </w:p>
    <w:p w14:paraId="70FAA316" w14:textId="77777777" w:rsidR="00F327EB" w:rsidRPr="003608C1" w:rsidRDefault="00F327EB" w:rsidP="006460D9">
      <w:pPr>
        <w:spacing w:after="0" w:line="240" w:lineRule="auto"/>
        <w:jc w:val="center"/>
        <w:rPr>
          <w:rFonts w:ascii="Times New Roman" w:hAnsi="Times New Roman" w:cs="Times New Roman"/>
          <w:iCs/>
          <w:sz w:val="24"/>
          <w:szCs w:val="24"/>
        </w:rPr>
      </w:pPr>
      <w:r w:rsidRPr="003608C1">
        <w:rPr>
          <w:rFonts w:ascii="Times New Roman" w:hAnsi="Times New Roman" w:cs="Times New Roman"/>
          <w:iCs/>
          <w:sz w:val="24"/>
          <w:szCs w:val="24"/>
        </w:rPr>
        <w:object w:dxaOrig="10020" w:dyaOrig="2415" w14:anchorId="6DF4839C">
          <v:shape id="_x0000_i1810" type="#_x0000_t75" style="width:501pt;height:120.75pt" o:ole="">
            <v:imagedata r:id="rId1388" o:title=""/>
          </v:shape>
          <o:OLEObject Type="Embed" ProgID="ChemDraw.Document.6.0" ShapeID="_x0000_i1810" DrawAspect="Content" ObjectID="_1833292961" r:id="rId1389"/>
        </w:object>
      </w:r>
      <w:r w:rsidRPr="003608C1">
        <w:rPr>
          <w:rFonts w:ascii="Times New Roman" w:hAnsi="Times New Roman" w:cs="Times New Roman"/>
          <w:iCs/>
          <w:noProof/>
          <w:sz w:val="24"/>
          <w:szCs w:val="24"/>
        </w:rPr>
        <w:drawing>
          <wp:inline distT="0" distB="0" distL="0" distR="0" wp14:anchorId="37DEA769" wp14:editId="73C9391D">
            <wp:extent cx="9525" cy="9525"/>
            <wp:effectExtent l="0" t="0" r="0" b="0"/>
            <wp:docPr id="11561642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A4F65F9" w14:textId="77777777" w:rsidR="00F327EB" w:rsidRPr="003608C1" w:rsidRDefault="00F327EB" w:rsidP="006460D9">
      <w:pPr>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Nếu tận dụng vỏ tôm bóc từ các nhà máy chế biến thủy, hải sản để xuất 1000 hộp thuốc có chứa 10 vỉ thuốc, mỗi vỉ chứa 12 viên, với hàm lượng glucosamine hydrochloride là 1500 mg/1 viên, thì cần sử dụng bao nhiêu kg vỏ tôm? (Biết vỏ tôm chứa 28% chitin, hiệu suất điều chế Glucosamine hydrochloride từ chitin đạt 40%). (kết quả làm tròn đến hàng đơn vị)</w:t>
      </w:r>
    </w:p>
    <w:p w14:paraId="3307D959" w14:textId="77777777" w:rsidR="00F327EB" w:rsidRPr="003608C1" w:rsidRDefault="00F327EB" w:rsidP="006460D9">
      <w:pPr>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sz w:val="24"/>
          <w:szCs w:val="24"/>
        </w:rPr>
        <w:t xml:space="preserve"> (Hóa 12 - Chương 5) </w:t>
      </w:r>
      <w:r w:rsidRPr="003608C1">
        <w:rPr>
          <w:rFonts w:ascii="Times New Roman" w:hAnsi="Times New Roman" w:cs="Times New Roman"/>
          <w:iCs/>
          <w:sz w:val="24"/>
          <w:szCs w:val="24"/>
        </w:rPr>
        <w:t>Để mạ đồng một vật dụng kim loại có diện tích bề mặt là 10 cm², người ta tiến hành điện phân dung dịch CuSO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với cực âm là vật dụng cần mạ và cực dương là lá đồng thỏi. Biết cường độ dòng điện không đổi là 2A, hiệu suất điện phân là 90%, khối lượng riêng của tinh thể đồng là 8,94 g/cm³ và hằng số Faraday F = 96485 C/mol. Thời gian điện phân để lớp mạ có độ dày đồng nhất 0,1 mm là bao nhiêu phút? (làm tròn đến hàng đơn vị).</w:t>
      </w:r>
    </w:p>
    <w:p w14:paraId="4F2A07A5" w14:textId="77777777" w:rsidR="00F327EB" w:rsidRPr="003608C1" w:rsidRDefault="00F327EB" w:rsidP="006460D9">
      <w:pPr>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sz w:val="24"/>
          <w:szCs w:val="24"/>
        </w:rPr>
        <w:t xml:space="preserve"> (Hóa 12 - Chương 7) </w:t>
      </w:r>
      <w:r w:rsidRPr="003608C1">
        <w:rPr>
          <w:rFonts w:ascii="Times New Roman" w:hAnsi="Times New Roman" w:cs="Times New Roman"/>
          <w:sz w:val="24"/>
          <w:szCs w:val="24"/>
        </w:rPr>
        <w:t>Túi gia nhiệt của lẩu tự sôi có thành phần là hỗn hợp gồm CaO, Mg, Al, Fe,  NaCl. Khi đổ nước vào khay có túi gia nhiệt, CaO phản ứng nhanh và toả ra một lượng nhiệt lớn làm cho nước lẩu sôi. Phương trình phản ứng hoá học của CaO với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như sau:</w:t>
      </w:r>
    </w:p>
    <w:p w14:paraId="1A741664" w14:textId="77777777" w:rsidR="00F327EB" w:rsidRPr="003608C1" w:rsidRDefault="00F327EB" w:rsidP="006460D9">
      <w:pPr>
        <w:spacing w:after="0" w:line="240" w:lineRule="auto"/>
        <w:jc w:val="center"/>
        <w:rPr>
          <w:rFonts w:ascii="Times New Roman" w:hAnsi="Times New Roman" w:cs="Times New Roman"/>
          <w:b/>
          <w:bCs/>
          <w:iCs/>
          <w:sz w:val="24"/>
          <w:szCs w:val="24"/>
        </w:rPr>
      </w:pPr>
      <w:r w:rsidRPr="003608C1">
        <w:rPr>
          <w:rFonts w:ascii="Times New Roman" w:hAnsi="Times New Roman" w:cs="Times New Roman"/>
          <w:sz w:val="24"/>
          <w:szCs w:val="24"/>
        </w:rPr>
        <w:t>CaO(s)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O(l) </w:t>
      </w:r>
      <w:r w:rsidRPr="003608C1">
        <w:rPr>
          <w:rFonts w:ascii="Cambria Math" w:hAnsi="Cambria Math" w:cs="Cambria Math"/>
          <w:sz w:val="24"/>
          <w:szCs w:val="24"/>
        </w:rPr>
        <w:t>⟶</w:t>
      </w:r>
      <w:r w:rsidRPr="003608C1">
        <w:rPr>
          <w:rFonts w:ascii="Times New Roman" w:hAnsi="Times New Roman" w:cs="Times New Roman"/>
          <w:sz w:val="24"/>
          <w:szCs w:val="24"/>
        </w:rPr>
        <w:t xml:space="preserve"> Ca(OH)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w:t>
      </w:r>
    </w:p>
    <w:p w14:paraId="728BBECF"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lastRenderedPageBreak/>
        <w:tab/>
        <w:t>90% nhiệt sinh ra do phản ứng trên dùng để đun sôi nước. Các kim loại Mg, Al, Fe cũng phản ứng chậm với nước và toả nhiệt để duy trì nhiệt độ của phần nước lẩu.</w:t>
      </w:r>
    </w:p>
    <w:p w14:paraId="76240C26"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Cho bảng giá trị enthalpy tạo thành chuẩn của các chất sau:</w:t>
      </w:r>
    </w:p>
    <w:tbl>
      <w:tblPr>
        <w:tblW w:w="9235" w:type="dxa"/>
        <w:jc w:val="center"/>
        <w:tblCellMar>
          <w:left w:w="0" w:type="dxa"/>
          <w:right w:w="0" w:type="dxa"/>
        </w:tblCellMar>
        <w:tblLook w:val="04A0" w:firstRow="1" w:lastRow="0" w:firstColumn="1" w:lastColumn="0" w:noHBand="0" w:noVBand="1"/>
      </w:tblPr>
      <w:tblGrid>
        <w:gridCol w:w="3311"/>
        <w:gridCol w:w="1911"/>
        <w:gridCol w:w="1805"/>
        <w:gridCol w:w="2208"/>
      </w:tblGrid>
      <w:tr w:rsidR="00F327EB" w:rsidRPr="003608C1" w14:paraId="7A07EBFE" w14:textId="77777777">
        <w:trPr>
          <w:jc w:val="center"/>
        </w:trPr>
        <w:tc>
          <w:tcPr>
            <w:tcW w:w="23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5FF2FEDF"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Chất</w:t>
            </w:r>
          </w:p>
        </w:tc>
        <w:tc>
          <w:tcPr>
            <w:tcW w:w="13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08288E9A"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CaO(s)</w:t>
            </w:r>
          </w:p>
        </w:tc>
        <w:tc>
          <w:tcPr>
            <w:tcW w:w="127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16F35867"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O(l)</w:t>
            </w:r>
          </w:p>
        </w:tc>
        <w:tc>
          <w:tcPr>
            <w:tcW w:w="15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10933293"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Ca(OH)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w:t>
            </w:r>
          </w:p>
        </w:tc>
      </w:tr>
      <w:tr w:rsidR="00F327EB" w:rsidRPr="003608C1" w14:paraId="35ED399F" w14:textId="77777777">
        <w:trPr>
          <w:jc w:val="center"/>
        </w:trPr>
        <w:tc>
          <w:tcPr>
            <w:tcW w:w="23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1CF57120"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noProof/>
                <w:sz w:val="24"/>
                <w:szCs w:val="24"/>
              </w:rPr>
              <w:drawing>
                <wp:inline distT="0" distB="0" distL="0" distR="0" wp14:anchorId="09A102CD" wp14:editId="00F5304B">
                  <wp:extent cx="9525" cy="9525"/>
                  <wp:effectExtent l="0" t="0" r="0" b="0"/>
                  <wp:docPr id="173444507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608C1">
              <w:rPr>
                <w:rFonts w:ascii="Times New Roman" w:hAnsi="Times New Roman" w:cs="Times New Roman"/>
                <w:noProof/>
                <w:sz w:val="24"/>
                <w:szCs w:val="24"/>
              </w:rPr>
              <w:drawing>
                <wp:inline distT="0" distB="0" distL="0" distR="0" wp14:anchorId="594A5B1A" wp14:editId="1495D495">
                  <wp:extent cx="447675" cy="257175"/>
                  <wp:effectExtent l="0" t="0" r="9525" b="9525"/>
                  <wp:docPr id="16587234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1390" cstate="email">
                            <a:extLst>
                              <a:ext uri="{28A0092B-C50C-407E-A947-70E740481C1C}">
                                <a14:useLocalDpi xmlns:a14="http://schemas.microsoft.com/office/drawing/2010/main"/>
                              </a:ext>
                            </a:extLst>
                          </a:blip>
                          <a:srcRect/>
                          <a:stretch>
                            <a:fillRect/>
                          </a:stretch>
                        </pic:blipFill>
                        <pic:spPr bwMode="auto">
                          <a:xfrm>
                            <a:off x="0" y="0"/>
                            <a:ext cx="447675" cy="257175"/>
                          </a:xfrm>
                          <a:prstGeom prst="rect">
                            <a:avLst/>
                          </a:prstGeom>
                          <a:noFill/>
                          <a:ln>
                            <a:noFill/>
                          </a:ln>
                        </pic:spPr>
                      </pic:pic>
                    </a:graphicData>
                  </a:graphic>
                </wp:inline>
              </w:drawing>
            </w:r>
            <w:r w:rsidRPr="003608C1">
              <w:rPr>
                <w:rFonts w:ascii="Times New Roman" w:hAnsi="Times New Roman" w:cs="Times New Roman"/>
                <w:sz w:val="24"/>
                <w:szCs w:val="24"/>
                <w:lang w:val="vi-VN"/>
              </w:rPr>
              <w:t>(kJ/mol)</w:t>
            </w:r>
          </w:p>
        </w:tc>
        <w:tc>
          <w:tcPr>
            <w:tcW w:w="13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0F01AA3A"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‒635,5</w:t>
            </w:r>
          </w:p>
        </w:tc>
        <w:tc>
          <w:tcPr>
            <w:tcW w:w="127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4DEC1F21"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‒285,8</w:t>
            </w:r>
          </w:p>
        </w:tc>
        <w:tc>
          <w:tcPr>
            <w:tcW w:w="15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76730755"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‒986,1</w:t>
            </w:r>
          </w:p>
        </w:tc>
      </w:tr>
    </w:tbl>
    <w:p w14:paraId="68C85869"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Biết rằng để tăng nhiệt độ của 1 L nước lỏng lên 1°C cần cung cấp năng lượng 4,18 kJ. Một túi gia nhiệt của gói lẩu tự sôi chứa 84 gam CaO thì đun được tối đa V L nước từ 25°C lên 100°</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Tính giá trị của V (làm tròn đến hàng phần trăm).</w:t>
      </w:r>
    </w:p>
    <w:p w14:paraId="68F49134" w14:textId="77777777" w:rsidR="00F327EB" w:rsidRPr="003608C1" w:rsidRDefault="00F327EB" w:rsidP="006460D9">
      <w:pPr>
        <w:tabs>
          <w:tab w:val="left" w:pos="274"/>
          <w:tab w:val="left" w:pos="2835"/>
          <w:tab w:val="left" w:pos="5400"/>
          <w:tab w:val="left" w:pos="7920"/>
        </w:tabs>
        <w:spacing w:after="0" w:line="240" w:lineRule="auto"/>
        <w:jc w:val="both"/>
        <w:rPr>
          <w:rFonts w:ascii="Times New Roman" w:hAnsi="Times New Roman" w:cs="Times New Roman"/>
          <w:sz w:val="24"/>
          <w:szCs w:val="24"/>
        </w:rPr>
      </w:pPr>
    </w:p>
    <w:p w14:paraId="59F562BB" w14:textId="7318D2FD" w:rsidR="00FC68D3" w:rsidRDefault="00FC68D3" w:rsidP="006460D9">
      <w:pPr>
        <w:tabs>
          <w:tab w:val="left" w:pos="284"/>
          <w:tab w:val="left" w:pos="2977"/>
          <w:tab w:val="left" w:pos="5529"/>
          <w:tab w:val="left" w:pos="8080"/>
        </w:tabs>
        <w:spacing w:after="0" w:line="240" w:lineRule="auto"/>
        <w:jc w:val="center"/>
        <w:rPr>
          <w:rFonts w:ascii="Times New Roman" w:hAnsi="Times New Roman" w:cs="Times New Roman"/>
          <w:b/>
          <w:bCs/>
          <w:iCs/>
          <w:sz w:val="24"/>
          <w:szCs w:val="24"/>
        </w:rPr>
      </w:pPr>
      <w:r w:rsidRPr="001E7D64">
        <w:rPr>
          <w:rFonts w:ascii="Times New Roman" w:hAnsi="Times New Roman" w:cs="Times New Roman"/>
          <w:b/>
          <w:bCs/>
          <w:color w:val="FF0000"/>
          <w:sz w:val="24"/>
          <w:szCs w:val="24"/>
        </w:rPr>
        <w:t>HƯỚNG DẪN GIẢI CHI TIẾT</w:t>
      </w:r>
    </w:p>
    <w:p w14:paraId="2B82DD09" w14:textId="35D9798C"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10 - Chương 2) </w:t>
      </w:r>
      <w:r w:rsidRPr="003608C1">
        <w:rPr>
          <w:rFonts w:ascii="Times New Roman" w:hAnsi="Times New Roman" w:cs="Times New Roman"/>
          <w:iCs/>
          <w:sz w:val="24"/>
          <w:szCs w:val="24"/>
        </w:rPr>
        <w:t>X là nguyên tố phi kim mạnh nhất, có trong thành phần của hợp chất teflon, được sử dụng để tráng chảo chống dính. X là</w:t>
      </w:r>
    </w:p>
    <w:p w14:paraId="56665A3D"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fluorine.</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bromine.</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phosphorus.</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iodine.</w:t>
      </w:r>
    </w:p>
    <w:p w14:paraId="2FA0CA4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10 - Chương 3) </w:t>
      </w:r>
      <w:r w:rsidRPr="003608C1">
        <w:rPr>
          <w:rFonts w:ascii="Times New Roman" w:hAnsi="Times New Roman" w:cs="Times New Roman"/>
          <w:sz w:val="24"/>
          <w:szCs w:val="24"/>
          <w:lang w:val="pt-BR"/>
        </w:rPr>
        <w:t>Cho các chất sau: Cl</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HCl, O</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 H</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 NaCl, CaO, Na</w:t>
      </w:r>
      <w:r w:rsidRPr="003608C1">
        <w:rPr>
          <w:rFonts w:ascii="Times New Roman" w:hAnsi="Times New Roman" w:cs="Times New Roman"/>
          <w:sz w:val="24"/>
          <w:szCs w:val="24"/>
          <w:vertAlign w:val="subscript"/>
          <w:lang w:val="pt-BR"/>
        </w:rPr>
        <w:t>2</w:t>
      </w:r>
      <w:r w:rsidRPr="003608C1">
        <w:rPr>
          <w:rFonts w:ascii="Times New Roman" w:hAnsi="Times New Roman" w:cs="Times New Roman"/>
          <w:sz w:val="24"/>
          <w:szCs w:val="24"/>
          <w:lang w:val="pt-BR"/>
        </w:rPr>
        <w:t>O, NH</w:t>
      </w:r>
      <w:r w:rsidRPr="003608C1">
        <w:rPr>
          <w:rFonts w:ascii="Times New Roman" w:hAnsi="Times New Roman" w:cs="Times New Roman"/>
          <w:sz w:val="24"/>
          <w:szCs w:val="24"/>
          <w:vertAlign w:val="subscript"/>
          <w:lang w:val="pt-BR"/>
        </w:rPr>
        <w:t>4</w:t>
      </w:r>
      <w:r w:rsidRPr="003608C1">
        <w:rPr>
          <w:rFonts w:ascii="Times New Roman" w:hAnsi="Times New Roman" w:cs="Times New Roman"/>
          <w:sz w:val="24"/>
          <w:szCs w:val="24"/>
          <w:lang w:val="pt-BR"/>
        </w:rPr>
        <w:t>Cl. Số chất mà trong phân tử chứa liên kết ion, liên kết cộng hóa trị phân cực, liên kết cộng hóa trị không phân cực lần lượt là:</w:t>
      </w:r>
    </w:p>
    <w:p w14:paraId="467DB447" w14:textId="77777777" w:rsidR="00F327EB" w:rsidRPr="003608C1" w:rsidRDefault="00F327EB" w:rsidP="006460D9">
      <w:pPr>
        <w:tabs>
          <w:tab w:val="left" w:pos="284"/>
          <w:tab w:val="left" w:pos="2835"/>
          <w:tab w:val="left" w:pos="5387"/>
          <w:tab w:val="left" w:pos="7938"/>
        </w:tabs>
        <w:spacing w:after="0"/>
        <w:jc w:val="both"/>
        <w:rPr>
          <w:rFonts w:ascii="Times New Roman" w:hAnsi="Times New Roman" w:cs="Times New Roman"/>
          <w:sz w:val="24"/>
          <w:szCs w:val="24"/>
        </w:rPr>
      </w:pP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lang w:val="pt-BR"/>
        </w:rPr>
        <w:t>4, 2, 2</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lang w:val="pt-BR"/>
        </w:rPr>
        <w:t>3, 3, 2</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lang w:val="pt-BR"/>
        </w:rPr>
        <w:t>4, 1, 2</w:t>
      </w:r>
      <w:r w:rsidRPr="003608C1">
        <w:rPr>
          <w:rFonts w:ascii="Times New Roman" w:hAnsi="Times New Roman" w:cs="Times New Roman"/>
          <w:sz w:val="24"/>
          <w:szCs w:val="24"/>
        </w:rPr>
        <w:t>.</w:t>
      </w:r>
      <w:r w:rsidRPr="003608C1">
        <w:rPr>
          <w:rFonts w:ascii="Times New Roman" w:hAnsi="Times New Roman" w:cs="Times New Roman"/>
          <w:b/>
          <w:sz w:val="24"/>
          <w:szCs w:val="24"/>
        </w:rPr>
        <w:tab/>
      </w:r>
      <w:r w:rsidRPr="003317EB">
        <w:rPr>
          <w:rFonts w:ascii="Times New Roman" w:hAnsi="Times New Roman" w:cs="Times New Roman"/>
          <w:b/>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u w:val="single"/>
          <w:lang w:val="pt-BR"/>
        </w:rPr>
        <w:t>4, 3, 2</w:t>
      </w:r>
      <w:r w:rsidRPr="003608C1">
        <w:rPr>
          <w:rFonts w:ascii="Times New Roman" w:hAnsi="Times New Roman" w:cs="Times New Roman"/>
          <w:sz w:val="24"/>
          <w:szCs w:val="24"/>
          <w:u w:val="single"/>
        </w:rPr>
        <w:t>.</w:t>
      </w:r>
    </w:p>
    <w:p w14:paraId="5F79EC7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(Hóa 10 – Chương 7) </w:t>
      </w:r>
      <w:r w:rsidRPr="003608C1">
        <w:rPr>
          <w:rFonts w:ascii="Times New Roman" w:hAnsi="Times New Roman" w:cs="Times New Roman"/>
          <w:iCs/>
          <w:sz w:val="24"/>
          <w:szCs w:val="24"/>
        </w:rPr>
        <w:t xml:space="preserve">Cho các phản ứng sau: </w:t>
      </w:r>
    </w:p>
    <w:p w14:paraId="6372A2C5"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4HCl + PbO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PbCl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+ 2H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O. </w:t>
      </w:r>
    </w:p>
    <w:p w14:paraId="3FDB493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HCl + NH</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HCO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 NH</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Cl + CO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O. </w:t>
      </w:r>
    </w:p>
    <w:p w14:paraId="5A94A12A"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2HCl + 2HNO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 2NO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+ 2H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O. </w:t>
      </w:r>
    </w:p>
    <w:p w14:paraId="12F7AE7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2HCl + Zn → ZnCl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w:t>
      </w:r>
    </w:p>
    <w:p w14:paraId="42ECB56A"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iCs/>
          <w:sz w:val="24"/>
          <w:szCs w:val="24"/>
        </w:rPr>
      </w:pPr>
      <w:r w:rsidRPr="003608C1">
        <w:rPr>
          <w:rFonts w:ascii="Times New Roman" w:hAnsi="Times New Roman" w:cs="Times New Roman"/>
          <w:iCs/>
          <w:sz w:val="24"/>
          <w:szCs w:val="24"/>
        </w:rPr>
        <w:t>Số phản ứng trong đó HCl thể hiện tính khử là</w:t>
      </w:r>
    </w:p>
    <w:p w14:paraId="0DF8877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u w:val="single"/>
        </w:rPr>
        <w:tab/>
      </w:r>
      <w:r w:rsidRPr="003317EB">
        <w:rPr>
          <w:rFonts w:ascii="Times New Roman" w:hAnsi="Times New Roman" w:cs="Times New Roman"/>
          <w:b/>
          <w:iCs/>
          <w:color w:val="0070C0"/>
          <w:sz w:val="24"/>
          <w:szCs w:val="24"/>
          <w:u w:val="single"/>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u w:val="single"/>
        </w:rPr>
        <w:t>2.</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3.</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1.</w:t>
      </w:r>
      <w:r w:rsidRPr="003608C1">
        <w:rPr>
          <w:rFonts w:ascii="Times New Roman" w:hAnsi="Times New Roman" w:cs="Times New Roman"/>
          <w:b/>
          <w:iCs/>
          <w:sz w:val="24"/>
          <w:szCs w:val="24"/>
        </w:rPr>
        <w:tab/>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4.</w:t>
      </w:r>
    </w:p>
    <w:p w14:paraId="12719F8C"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2C0283F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Đáp án đúng:  a, c.</w:t>
      </w:r>
    </w:p>
    <w:p w14:paraId="778E81B5"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 xml:space="preserve">HCl thể hiện tính khử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phản ứng tạo khí 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w:t>
      </w:r>
    </w:p>
    <w:p w14:paraId="3113062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 xml:space="preserve">HCl thể hiện tính oxi hóa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phản ứng tạo khí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w:t>
      </w:r>
    </w:p>
    <w:p w14:paraId="41E0A4E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sz w:val="24"/>
          <w:szCs w:val="24"/>
        </w:rPr>
        <w:t xml:space="preserve"> (Hóa 11 – Chương 2) </w:t>
      </w:r>
      <w:r w:rsidRPr="003608C1">
        <w:rPr>
          <w:rFonts w:ascii="Times New Roman" w:hAnsi="Times New Roman" w:cs="Times New Roman"/>
          <w:iCs/>
          <w:sz w:val="24"/>
          <w:szCs w:val="24"/>
        </w:rPr>
        <w:t>Quá trình tạo đạm nitrate từ nitrogen trong tự nhiên được mô tả theo sơ đồ sau:</w:t>
      </w:r>
      <w:r w:rsidRPr="003608C1">
        <w:rPr>
          <w:rFonts w:ascii="Times New Roman" w:hAnsi="Times New Roman" w:cs="Times New Roman"/>
          <w:b/>
          <w:bCs/>
          <w:iCs/>
          <w:sz w:val="24"/>
          <w:szCs w:val="24"/>
        </w:rPr>
        <w:t xml:space="preserve"> </w:t>
      </w:r>
      <w:r w:rsidRPr="003608C1">
        <w:rPr>
          <w:rFonts w:ascii="Times New Roman" w:hAnsi="Times New Roman" w:cs="Times New Roman"/>
          <w:iCs/>
          <w:sz w:val="24"/>
          <w:szCs w:val="24"/>
        </w:rPr>
        <w:object w:dxaOrig="6000" w:dyaOrig="420" w14:anchorId="5869E969">
          <v:shape id="_x0000_i1811" type="#_x0000_t75" style="width:300pt;height:21pt" o:ole="">
            <v:imagedata r:id="rId1370" o:title=""/>
          </v:shape>
          <o:OLEObject Type="Embed" ProgID="Equation.DSMT4" ShapeID="_x0000_i1811" DrawAspect="Content" ObjectID="_1833292962" r:id="rId1391"/>
        </w:object>
      </w:r>
    </w:p>
    <w:p w14:paraId="6223AA8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iCs/>
          <w:sz w:val="24"/>
          <w:szCs w:val="24"/>
        </w:rPr>
      </w:pPr>
      <w:r w:rsidRPr="003608C1">
        <w:rPr>
          <w:rFonts w:ascii="Times New Roman" w:hAnsi="Times New Roman" w:cs="Times New Roman"/>
          <w:iCs/>
          <w:sz w:val="24"/>
          <w:szCs w:val="24"/>
        </w:rPr>
        <w:tab/>
        <w:t>Công thức của X là</w:t>
      </w:r>
    </w:p>
    <w:p w14:paraId="0D51F11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lang w:val="pt-BR"/>
        </w:rPr>
      </w:pPr>
      <w:r w:rsidRPr="003608C1">
        <w:rPr>
          <w:rFonts w:ascii="Times New Roman" w:hAnsi="Times New Roman" w:cs="Times New Roman"/>
          <w:b/>
          <w:iCs/>
          <w:sz w:val="24"/>
          <w:szCs w:val="24"/>
          <w:lang w:val="pt-BR"/>
        </w:rPr>
        <w:tab/>
      </w:r>
      <w:r w:rsidRPr="003317EB">
        <w:rPr>
          <w:rFonts w:ascii="Times New Roman" w:hAnsi="Times New Roman" w:cs="Times New Roman"/>
          <w:b/>
          <w:iCs/>
          <w:color w:val="0070C0"/>
          <w:sz w:val="24"/>
          <w:szCs w:val="24"/>
          <w:lang w:val="pt-BR"/>
        </w:rPr>
        <w:t xml:space="preserve">A. </w:t>
      </w:r>
      <w:r w:rsidRPr="003608C1">
        <w:rPr>
          <w:rFonts w:ascii="Times New Roman" w:hAnsi="Times New Roman" w:cs="Times New Roman"/>
          <w:iCs/>
          <w:sz w:val="24"/>
          <w:szCs w:val="24"/>
          <w:lang w:val="pt-BR"/>
        </w:rPr>
        <w:t>Cl</w:t>
      </w:r>
      <w:r w:rsidRPr="003608C1">
        <w:rPr>
          <w:rFonts w:ascii="Times New Roman" w:hAnsi="Times New Roman" w:cs="Times New Roman"/>
          <w:iCs/>
          <w:sz w:val="24"/>
          <w:szCs w:val="24"/>
          <w:vertAlign w:val="subscript"/>
          <w:lang w:val="pt-BR"/>
        </w:rPr>
        <w:t>2</w:t>
      </w:r>
      <w:r w:rsidRPr="003608C1">
        <w:rPr>
          <w:rFonts w:ascii="Times New Roman" w:hAnsi="Times New Roman" w:cs="Times New Roman"/>
          <w:iCs/>
          <w:sz w:val="24"/>
          <w:szCs w:val="24"/>
          <w:lang w:val="pt-BR"/>
        </w:rPr>
        <w:t xml:space="preserve">. </w:t>
      </w:r>
      <w:r w:rsidRPr="003608C1">
        <w:rPr>
          <w:rFonts w:ascii="Times New Roman" w:hAnsi="Times New Roman" w:cs="Times New Roman"/>
          <w:b/>
          <w:iCs/>
          <w:sz w:val="24"/>
          <w:szCs w:val="24"/>
          <w:lang w:val="pt-BR"/>
        </w:rPr>
        <w:tab/>
      </w:r>
      <w:r w:rsidRPr="003317EB">
        <w:rPr>
          <w:rFonts w:ascii="Times New Roman" w:hAnsi="Times New Roman" w:cs="Times New Roman"/>
          <w:b/>
          <w:iCs/>
          <w:color w:val="0070C0"/>
          <w:sz w:val="24"/>
          <w:szCs w:val="24"/>
          <w:u w:val="single"/>
          <w:lang w:val="pt-BR"/>
        </w:rPr>
        <w:t>B</w:t>
      </w:r>
      <w:r w:rsidRPr="003317EB">
        <w:rPr>
          <w:rFonts w:ascii="Times New Roman" w:hAnsi="Times New Roman" w:cs="Times New Roman"/>
          <w:b/>
          <w:iCs/>
          <w:color w:val="0070C0"/>
          <w:sz w:val="24"/>
          <w:szCs w:val="24"/>
          <w:lang w:val="pt-BR"/>
        </w:rPr>
        <w:t xml:space="preserve">. </w:t>
      </w:r>
      <w:r w:rsidRPr="003608C1">
        <w:rPr>
          <w:rFonts w:ascii="Times New Roman" w:hAnsi="Times New Roman" w:cs="Times New Roman"/>
          <w:iCs/>
          <w:sz w:val="24"/>
          <w:szCs w:val="24"/>
          <w:u w:val="single"/>
          <w:lang w:val="pt-BR"/>
        </w:rPr>
        <w:t>O</w:t>
      </w:r>
      <w:r w:rsidRPr="003608C1">
        <w:rPr>
          <w:rFonts w:ascii="Times New Roman" w:hAnsi="Times New Roman" w:cs="Times New Roman"/>
          <w:iCs/>
          <w:sz w:val="24"/>
          <w:szCs w:val="24"/>
          <w:u w:val="single"/>
          <w:vertAlign w:val="subscript"/>
          <w:lang w:val="pt-BR"/>
        </w:rPr>
        <w:t>2</w:t>
      </w:r>
      <w:r w:rsidRPr="003608C1">
        <w:rPr>
          <w:rFonts w:ascii="Times New Roman" w:hAnsi="Times New Roman" w:cs="Times New Roman"/>
          <w:iCs/>
          <w:sz w:val="24"/>
          <w:szCs w:val="24"/>
          <w:u w:val="single"/>
          <w:lang w:val="pt-BR"/>
        </w:rPr>
        <w:t>.</w:t>
      </w:r>
      <w:r w:rsidRPr="003608C1">
        <w:rPr>
          <w:rFonts w:ascii="Times New Roman" w:hAnsi="Times New Roman" w:cs="Times New Roman"/>
          <w:iCs/>
          <w:sz w:val="24"/>
          <w:szCs w:val="24"/>
          <w:lang w:val="pt-BR"/>
        </w:rPr>
        <w:t xml:space="preserve"> </w:t>
      </w:r>
      <w:r w:rsidRPr="003608C1">
        <w:rPr>
          <w:rFonts w:ascii="Times New Roman" w:hAnsi="Times New Roman" w:cs="Times New Roman"/>
          <w:b/>
          <w:iCs/>
          <w:sz w:val="24"/>
          <w:szCs w:val="24"/>
          <w:lang w:val="pt-BR"/>
        </w:rPr>
        <w:tab/>
      </w:r>
      <w:r w:rsidRPr="003317EB">
        <w:rPr>
          <w:rFonts w:ascii="Times New Roman" w:hAnsi="Times New Roman" w:cs="Times New Roman"/>
          <w:b/>
          <w:iCs/>
          <w:color w:val="0070C0"/>
          <w:sz w:val="24"/>
          <w:szCs w:val="24"/>
          <w:lang w:val="pt-BR"/>
        </w:rPr>
        <w:t xml:space="preserve">C. </w:t>
      </w:r>
      <w:r w:rsidRPr="003608C1">
        <w:rPr>
          <w:rFonts w:ascii="Times New Roman" w:hAnsi="Times New Roman" w:cs="Times New Roman"/>
          <w:iCs/>
          <w:sz w:val="24"/>
          <w:szCs w:val="24"/>
          <w:lang w:val="pt-BR"/>
        </w:rPr>
        <w:t>H</w:t>
      </w:r>
      <w:r w:rsidRPr="003608C1">
        <w:rPr>
          <w:rFonts w:ascii="Times New Roman" w:hAnsi="Times New Roman" w:cs="Times New Roman"/>
          <w:iCs/>
          <w:sz w:val="24"/>
          <w:szCs w:val="24"/>
          <w:vertAlign w:val="subscript"/>
          <w:lang w:val="pt-BR"/>
        </w:rPr>
        <w:t>2</w:t>
      </w:r>
      <w:r w:rsidRPr="003608C1">
        <w:rPr>
          <w:rFonts w:ascii="Times New Roman" w:hAnsi="Times New Roman" w:cs="Times New Roman"/>
          <w:iCs/>
          <w:sz w:val="24"/>
          <w:szCs w:val="24"/>
          <w:lang w:val="pt-BR"/>
        </w:rPr>
        <w:t>.</w:t>
      </w:r>
      <w:r w:rsidRPr="003608C1">
        <w:rPr>
          <w:rFonts w:ascii="Times New Roman" w:hAnsi="Times New Roman" w:cs="Times New Roman"/>
          <w:b/>
          <w:iCs/>
          <w:sz w:val="24"/>
          <w:szCs w:val="24"/>
          <w:lang w:val="pt-BR"/>
        </w:rPr>
        <w:tab/>
      </w:r>
      <w:r w:rsidRPr="003317EB">
        <w:rPr>
          <w:rFonts w:ascii="Times New Roman" w:hAnsi="Times New Roman" w:cs="Times New Roman"/>
          <w:b/>
          <w:iCs/>
          <w:color w:val="0070C0"/>
          <w:sz w:val="24"/>
          <w:szCs w:val="24"/>
          <w:lang w:val="pt-BR"/>
        </w:rPr>
        <w:t xml:space="preserve">D. </w:t>
      </w:r>
      <w:r w:rsidRPr="003608C1">
        <w:rPr>
          <w:rFonts w:ascii="Times New Roman" w:hAnsi="Times New Roman" w:cs="Times New Roman"/>
          <w:iCs/>
          <w:sz w:val="24"/>
          <w:szCs w:val="24"/>
          <w:lang w:val="pt-BR"/>
        </w:rPr>
        <w:t>CO</w:t>
      </w:r>
      <w:r w:rsidRPr="003608C1">
        <w:rPr>
          <w:rFonts w:ascii="Times New Roman" w:hAnsi="Times New Roman" w:cs="Times New Roman"/>
          <w:iCs/>
          <w:sz w:val="24"/>
          <w:szCs w:val="24"/>
          <w:vertAlign w:val="subscript"/>
          <w:lang w:val="pt-BR"/>
        </w:rPr>
        <w:t>2</w:t>
      </w:r>
      <w:r w:rsidRPr="003608C1">
        <w:rPr>
          <w:rFonts w:ascii="Times New Roman" w:hAnsi="Times New Roman" w:cs="Times New Roman"/>
          <w:iCs/>
          <w:sz w:val="24"/>
          <w:szCs w:val="24"/>
          <w:lang w:val="pt-BR"/>
        </w:rPr>
        <w:t>.</w:t>
      </w:r>
    </w:p>
    <w:p w14:paraId="1B9B8083"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sz w:val="24"/>
          <w:szCs w:val="24"/>
        </w:rPr>
        <w:t xml:space="preserve"> (Hóa 11 – Chương 5) </w:t>
      </w:r>
      <w:r w:rsidRPr="003608C1">
        <w:rPr>
          <w:rFonts w:ascii="Times New Roman" w:hAnsi="Times New Roman" w:cs="Times New Roman"/>
          <w:iCs/>
          <w:sz w:val="24"/>
          <w:szCs w:val="24"/>
          <w:lang w:val="vi-VN"/>
        </w:rPr>
        <w:t xml:space="preserve">Có ba </w:t>
      </w:r>
      <w:r w:rsidRPr="003608C1">
        <w:rPr>
          <w:rFonts w:ascii="Times New Roman" w:hAnsi="Times New Roman" w:cs="Times New Roman"/>
          <w:iCs/>
          <w:sz w:val="24"/>
          <w:szCs w:val="24"/>
        </w:rPr>
        <w:t>ống</w:t>
      </w:r>
      <w:r w:rsidRPr="003608C1">
        <w:rPr>
          <w:rFonts w:ascii="Times New Roman" w:hAnsi="Times New Roman" w:cs="Times New Roman"/>
          <w:iCs/>
          <w:sz w:val="24"/>
          <w:szCs w:val="24"/>
          <w:lang w:val="vi-VN"/>
        </w:rPr>
        <w:t xml:space="preserve"> nghiệm (1), (2), (3) chứa riêng biệt ba hoá chất sau: ethanol, glycerol, phenol (không theo thứ tự). Một học sinh tiến hành thí nghiệm để nhận biết các chất trên, thu được kết quả như ở bảng sau đây:</w:t>
      </w:r>
    </w:p>
    <w:tbl>
      <w:tblPr>
        <w:tblStyle w:val="YoungMixTable"/>
        <w:tblW w:w="0" w:type="auto"/>
        <w:tblInd w:w="-103" w:type="dxa"/>
        <w:tblLook w:val="04A0" w:firstRow="1" w:lastRow="0" w:firstColumn="1" w:lastColumn="0" w:noHBand="0" w:noVBand="1"/>
      </w:tblPr>
      <w:tblGrid>
        <w:gridCol w:w="2946"/>
        <w:gridCol w:w="2709"/>
        <w:gridCol w:w="2383"/>
        <w:gridCol w:w="2149"/>
      </w:tblGrid>
      <w:tr w:rsidR="00F327EB" w:rsidRPr="003608C1" w14:paraId="79315A5F" w14:textId="77777777" w:rsidTr="008B2050">
        <w:trPr>
          <w:trHeight w:val="295"/>
        </w:trPr>
        <w:tc>
          <w:tcPr>
            <w:tcW w:w="2946" w:type="dxa"/>
            <w:tcBorders>
              <w:top w:val="single" w:sz="4" w:space="0" w:color="auto"/>
              <w:left w:val="single" w:sz="4" w:space="0" w:color="auto"/>
              <w:bottom w:val="single" w:sz="4" w:space="0" w:color="auto"/>
              <w:right w:val="single" w:sz="4" w:space="0" w:color="auto"/>
            </w:tcBorders>
            <w:shd w:val="clear" w:color="auto" w:fill="00B050"/>
          </w:tcPr>
          <w:p w14:paraId="379DE40D" w14:textId="77777777" w:rsidR="00F327EB" w:rsidRPr="003608C1" w:rsidRDefault="00F327EB" w:rsidP="006460D9">
            <w:pPr>
              <w:tabs>
                <w:tab w:val="left" w:pos="284"/>
                <w:tab w:val="left" w:pos="2835"/>
                <w:tab w:val="left" w:pos="5387"/>
                <w:tab w:val="left" w:pos="7938"/>
              </w:tabs>
              <w:spacing w:after="0"/>
              <w:rPr>
                <w:rFonts w:cs="Times New Roman"/>
                <w:iCs/>
                <w:szCs w:val="24"/>
                <w:lang w:val="vi-VN"/>
              </w:rPr>
            </w:pPr>
          </w:p>
        </w:tc>
        <w:tc>
          <w:tcPr>
            <w:tcW w:w="2709" w:type="dxa"/>
            <w:tcBorders>
              <w:top w:val="single" w:sz="4" w:space="0" w:color="auto"/>
              <w:left w:val="single" w:sz="4" w:space="0" w:color="auto"/>
              <w:bottom w:val="single" w:sz="4" w:space="0" w:color="auto"/>
              <w:right w:val="single" w:sz="4" w:space="0" w:color="auto"/>
            </w:tcBorders>
            <w:shd w:val="clear" w:color="auto" w:fill="00B050"/>
            <w:hideMark/>
          </w:tcPr>
          <w:p w14:paraId="3F42A4FC" w14:textId="77777777" w:rsidR="00F327EB" w:rsidRPr="003608C1" w:rsidRDefault="00F327EB" w:rsidP="006460D9">
            <w:pPr>
              <w:tabs>
                <w:tab w:val="left" w:pos="284"/>
                <w:tab w:val="left" w:pos="2835"/>
                <w:tab w:val="left" w:pos="5387"/>
                <w:tab w:val="left" w:pos="7938"/>
              </w:tabs>
              <w:spacing w:after="0"/>
              <w:rPr>
                <w:rFonts w:cs="Times New Roman"/>
                <w:b/>
                <w:bCs/>
                <w:iCs/>
                <w:szCs w:val="24"/>
              </w:rPr>
            </w:pPr>
            <w:r w:rsidRPr="003608C1">
              <w:rPr>
                <w:rFonts w:cs="Times New Roman"/>
                <w:b/>
                <w:bCs/>
                <w:iCs/>
                <w:szCs w:val="24"/>
              </w:rPr>
              <w:t>(1)</w:t>
            </w:r>
          </w:p>
        </w:tc>
        <w:tc>
          <w:tcPr>
            <w:tcW w:w="2383" w:type="dxa"/>
            <w:tcBorders>
              <w:top w:val="single" w:sz="4" w:space="0" w:color="auto"/>
              <w:left w:val="single" w:sz="4" w:space="0" w:color="auto"/>
              <w:bottom w:val="single" w:sz="4" w:space="0" w:color="auto"/>
              <w:right w:val="single" w:sz="4" w:space="0" w:color="auto"/>
            </w:tcBorders>
            <w:shd w:val="clear" w:color="auto" w:fill="00B050"/>
            <w:hideMark/>
          </w:tcPr>
          <w:p w14:paraId="7AC01E5A" w14:textId="77777777" w:rsidR="00F327EB" w:rsidRPr="003608C1" w:rsidRDefault="00F327EB" w:rsidP="006460D9">
            <w:pPr>
              <w:tabs>
                <w:tab w:val="left" w:pos="284"/>
                <w:tab w:val="left" w:pos="2835"/>
                <w:tab w:val="left" w:pos="5387"/>
                <w:tab w:val="left" w:pos="7938"/>
              </w:tabs>
              <w:spacing w:after="0"/>
              <w:rPr>
                <w:rFonts w:cs="Times New Roman"/>
                <w:b/>
                <w:bCs/>
                <w:iCs/>
                <w:szCs w:val="24"/>
              </w:rPr>
            </w:pPr>
            <w:r w:rsidRPr="003608C1">
              <w:rPr>
                <w:rFonts w:cs="Times New Roman"/>
                <w:b/>
                <w:bCs/>
                <w:iCs/>
                <w:szCs w:val="24"/>
              </w:rPr>
              <w:t>(2)</w:t>
            </w:r>
          </w:p>
        </w:tc>
        <w:tc>
          <w:tcPr>
            <w:tcW w:w="2149" w:type="dxa"/>
            <w:tcBorders>
              <w:top w:val="single" w:sz="4" w:space="0" w:color="auto"/>
              <w:left w:val="single" w:sz="4" w:space="0" w:color="auto"/>
              <w:bottom w:val="single" w:sz="4" w:space="0" w:color="auto"/>
              <w:right w:val="single" w:sz="4" w:space="0" w:color="auto"/>
            </w:tcBorders>
            <w:shd w:val="clear" w:color="auto" w:fill="00B050"/>
            <w:hideMark/>
          </w:tcPr>
          <w:p w14:paraId="3759557C" w14:textId="77777777" w:rsidR="00F327EB" w:rsidRPr="003608C1" w:rsidRDefault="00F327EB" w:rsidP="006460D9">
            <w:pPr>
              <w:tabs>
                <w:tab w:val="left" w:pos="284"/>
                <w:tab w:val="left" w:pos="2835"/>
                <w:tab w:val="left" w:pos="5387"/>
                <w:tab w:val="left" w:pos="7938"/>
              </w:tabs>
              <w:spacing w:after="0"/>
              <w:rPr>
                <w:rFonts w:cs="Times New Roman"/>
                <w:b/>
                <w:bCs/>
                <w:iCs/>
                <w:szCs w:val="24"/>
              </w:rPr>
            </w:pPr>
            <w:r w:rsidRPr="003608C1">
              <w:rPr>
                <w:rFonts w:cs="Times New Roman"/>
                <w:b/>
                <w:bCs/>
                <w:iCs/>
                <w:szCs w:val="24"/>
              </w:rPr>
              <w:t>(3)</w:t>
            </w:r>
          </w:p>
        </w:tc>
      </w:tr>
      <w:tr w:rsidR="00F327EB" w:rsidRPr="003608C1" w14:paraId="42C33F5B" w14:textId="77777777" w:rsidTr="008B2050">
        <w:trPr>
          <w:trHeight w:val="295"/>
        </w:trPr>
        <w:tc>
          <w:tcPr>
            <w:tcW w:w="294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564F707"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H</w:t>
            </w:r>
            <w:r w:rsidRPr="003608C1">
              <w:rPr>
                <w:rFonts w:cs="Times New Roman"/>
                <w:iCs/>
                <w:szCs w:val="24"/>
                <w:vertAlign w:val="subscript"/>
              </w:rPr>
              <w:t>2</w:t>
            </w:r>
            <w:r w:rsidRPr="003608C1">
              <w:rPr>
                <w:rFonts w:cs="Times New Roman"/>
                <w:iCs/>
                <w:szCs w:val="24"/>
              </w:rPr>
              <w:t>O</w:t>
            </w:r>
          </w:p>
        </w:tc>
        <w:tc>
          <w:tcPr>
            <w:tcW w:w="2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D65C5F3"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Tan tốt</w:t>
            </w:r>
          </w:p>
        </w:tc>
        <w:tc>
          <w:tcPr>
            <w:tcW w:w="23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467BF3E"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Ít tan</w:t>
            </w:r>
          </w:p>
        </w:tc>
        <w:tc>
          <w:tcPr>
            <w:tcW w:w="214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B205756"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Tan tốt</w:t>
            </w:r>
          </w:p>
        </w:tc>
      </w:tr>
      <w:tr w:rsidR="00F327EB" w:rsidRPr="003608C1" w14:paraId="005D6D11" w14:textId="77777777" w:rsidTr="008B2050">
        <w:trPr>
          <w:trHeight w:val="295"/>
        </w:trPr>
        <w:tc>
          <w:tcPr>
            <w:tcW w:w="294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576259FA"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Dung dịch nước bromine</w:t>
            </w:r>
          </w:p>
        </w:tc>
        <w:tc>
          <w:tcPr>
            <w:tcW w:w="2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322B671"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Không hiện tượng</w:t>
            </w:r>
          </w:p>
        </w:tc>
        <w:tc>
          <w:tcPr>
            <w:tcW w:w="23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5BDF91A"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Kết tủa trắng</w:t>
            </w:r>
          </w:p>
        </w:tc>
        <w:tc>
          <w:tcPr>
            <w:tcW w:w="214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340A0B3A"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Không hiện tượng</w:t>
            </w:r>
          </w:p>
        </w:tc>
      </w:tr>
      <w:tr w:rsidR="00F327EB" w:rsidRPr="003608C1" w14:paraId="1D9E89BE" w14:textId="77777777" w:rsidTr="008B2050">
        <w:trPr>
          <w:trHeight w:val="295"/>
        </w:trPr>
        <w:tc>
          <w:tcPr>
            <w:tcW w:w="294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1B2DD31C"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Cu(OH)</w:t>
            </w:r>
            <w:r w:rsidRPr="003608C1">
              <w:rPr>
                <w:rFonts w:cs="Times New Roman"/>
                <w:iCs/>
                <w:szCs w:val="24"/>
                <w:vertAlign w:val="subscript"/>
              </w:rPr>
              <w:t>2</w:t>
            </w:r>
          </w:p>
        </w:tc>
        <w:tc>
          <w:tcPr>
            <w:tcW w:w="270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480899E9"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Tạo phức xanh lam đậm</w:t>
            </w:r>
          </w:p>
        </w:tc>
        <w:tc>
          <w:tcPr>
            <w:tcW w:w="238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0D05657A"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Không tạo phức</w:t>
            </w:r>
          </w:p>
        </w:tc>
        <w:tc>
          <w:tcPr>
            <w:tcW w:w="2149"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2312A707" w14:textId="77777777" w:rsidR="00F327EB" w:rsidRPr="003608C1" w:rsidRDefault="00F327EB" w:rsidP="006460D9">
            <w:pPr>
              <w:tabs>
                <w:tab w:val="left" w:pos="284"/>
                <w:tab w:val="left" w:pos="2835"/>
                <w:tab w:val="left" w:pos="5387"/>
                <w:tab w:val="left" w:pos="7938"/>
              </w:tabs>
              <w:spacing w:after="0"/>
              <w:rPr>
                <w:rFonts w:cs="Times New Roman"/>
                <w:iCs/>
                <w:szCs w:val="24"/>
              </w:rPr>
            </w:pPr>
            <w:r w:rsidRPr="003608C1">
              <w:rPr>
                <w:rFonts w:cs="Times New Roman"/>
                <w:iCs/>
                <w:szCs w:val="24"/>
              </w:rPr>
              <w:t>Không tạo phức</w:t>
            </w:r>
          </w:p>
        </w:tc>
      </w:tr>
    </w:tbl>
    <w:p w14:paraId="6616FB7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iCs/>
          <w:sz w:val="24"/>
          <w:szCs w:val="24"/>
        </w:rPr>
      </w:pPr>
      <w:r w:rsidRPr="003608C1">
        <w:rPr>
          <w:rFonts w:ascii="Times New Roman" w:hAnsi="Times New Roman" w:cs="Times New Roman"/>
          <w:iCs/>
          <w:sz w:val="24"/>
          <w:szCs w:val="24"/>
        </w:rPr>
        <w:t>Thứ tự hoá chất trong các ống nghiệm (1), (2), (3) lần lượt là</w:t>
      </w:r>
    </w:p>
    <w:p w14:paraId="1AB9DBF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ethanol, glycerol, phenol.</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glycerol, ethanol, phenol.</w:t>
      </w:r>
    </w:p>
    <w:p w14:paraId="6738ADD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u w:val="single"/>
        </w:rPr>
        <w:tab/>
      </w:r>
      <w:r w:rsidRPr="003317EB">
        <w:rPr>
          <w:rFonts w:ascii="Times New Roman" w:hAnsi="Times New Roman" w:cs="Times New Roman"/>
          <w:b/>
          <w:bCs/>
          <w:iCs/>
          <w:color w:val="0070C0"/>
          <w:sz w:val="24"/>
          <w:szCs w:val="24"/>
          <w:u w:val="single"/>
        </w:rPr>
        <w:t>C</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iCs/>
          <w:sz w:val="24"/>
          <w:szCs w:val="24"/>
          <w:u w:val="single"/>
        </w:rPr>
        <w:t>glycerol, phenol, ethanol.</w:t>
      </w:r>
      <w:r w:rsidRPr="003608C1">
        <w:rPr>
          <w:rFonts w:ascii="Times New Roman" w:hAnsi="Times New Roman" w:cs="Times New Roman"/>
          <w:b/>
          <w:iCs/>
          <w:sz w:val="24"/>
          <w:szCs w:val="24"/>
          <w:u w:val="single"/>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phenol, glycerol, ethanol.</w:t>
      </w:r>
    </w:p>
    <w:p w14:paraId="04719E12" w14:textId="77777777" w:rsidR="00F327EB" w:rsidRPr="003608C1" w:rsidRDefault="00F327EB" w:rsidP="006460D9">
      <w:pPr>
        <w:tabs>
          <w:tab w:val="left" w:pos="360"/>
          <w:tab w:val="left" w:pos="2880"/>
          <w:tab w:val="left" w:pos="5400"/>
          <w:tab w:val="left" w:pos="7920"/>
        </w:tabs>
        <w:spacing w:after="0"/>
        <w:ind w:left="360" w:hanging="360"/>
        <w:jc w:val="both"/>
        <w:rPr>
          <w:rFonts w:ascii="Times New Roman" w:hAnsi="Times New Roman" w:cs="Times New Roman"/>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sz w:val="24"/>
          <w:szCs w:val="24"/>
        </w:rPr>
        <w:t xml:space="preserve"> (Hóa 11 – Chương 1) </w:t>
      </w:r>
      <w:r w:rsidRPr="003608C1">
        <w:rPr>
          <w:rFonts w:ascii="Times New Roman" w:hAnsi="Times New Roman" w:cs="Times New Roman"/>
          <w:sz w:val="24"/>
          <w:szCs w:val="24"/>
        </w:rPr>
        <w:t>Chuẩn độ dung dịch NaOH chưa biết chính xác nồng độ (biết nồng độ trong khoảng gần với 0,1 M)  bằng dung dịch chuẩn HCl 0,1 M với chỉ thị phenolphtalein. Hãy sắp xếp các xếp tiến hành theo đúng thứ tự :</w:t>
      </w:r>
    </w:p>
    <w:p w14:paraId="15C9DC47"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shd w:val="clear" w:color="auto" w:fill="FFFFFF"/>
        </w:rPr>
      </w:pPr>
      <w:r w:rsidRPr="003608C1">
        <w:rPr>
          <w:shd w:val="clear" w:color="auto" w:fill="FFFFFF"/>
        </w:rPr>
        <w:tab/>
        <w:t>(1)</w:t>
      </w:r>
      <w:r w:rsidRPr="003608C1">
        <w:rPr>
          <w:b/>
          <w:bCs/>
          <w:shd w:val="clear" w:color="auto" w:fill="FFFFFF"/>
        </w:rPr>
        <w:t xml:space="preserve"> </w:t>
      </w:r>
      <w:r w:rsidRPr="003608C1">
        <w:rPr>
          <w:shd w:val="clear" w:color="auto" w:fill="FFFFFF"/>
        </w:rPr>
        <w:t>Đọc thể tích dung dịch NaOH trên vạch burette.</w:t>
      </w:r>
    </w:p>
    <w:p w14:paraId="7C144B0F"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b/>
          <w:bCs/>
          <w:shd w:val="clear" w:color="auto" w:fill="FFFFFF"/>
        </w:rPr>
      </w:pPr>
      <w:r w:rsidRPr="003608C1">
        <w:rPr>
          <w:shd w:val="clear" w:color="auto" w:fill="FFFFFF"/>
        </w:rPr>
        <w:tab/>
        <w:t>(2)</w:t>
      </w:r>
      <w:r w:rsidRPr="003608C1">
        <w:rPr>
          <w:b/>
          <w:bCs/>
          <w:shd w:val="clear" w:color="auto" w:fill="FFFFFF"/>
        </w:rPr>
        <w:t xml:space="preserve"> </w:t>
      </w:r>
      <w:r w:rsidRPr="003608C1">
        <w:rPr>
          <w:shd w:val="clear" w:color="auto" w:fill="FFFFFF"/>
        </w:rPr>
        <w:t>Vặn khóa burette để dung dịch NaOH trong burette chảy từ từ vào bình tam giác khi dung dịch ở bình tam giác xuất hiện màu hồng nhạt bền trong khoảng 30 giây thì dừng lại.</w:t>
      </w:r>
    </w:p>
    <w:p w14:paraId="3190724A"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shd w:val="clear" w:color="auto" w:fill="FFFFFF"/>
        </w:rPr>
      </w:pPr>
      <w:r w:rsidRPr="003608C1">
        <w:rPr>
          <w:shd w:val="clear" w:color="auto" w:fill="FFFFFF"/>
        </w:rPr>
        <w:lastRenderedPageBreak/>
        <w:tab/>
        <w:t>(3)</w:t>
      </w:r>
      <w:r w:rsidRPr="003608C1">
        <w:rPr>
          <w:b/>
          <w:bCs/>
          <w:shd w:val="clear" w:color="auto" w:fill="FFFFFF"/>
        </w:rPr>
        <w:t xml:space="preserve"> </w:t>
      </w:r>
      <w:r w:rsidRPr="003608C1">
        <w:rPr>
          <w:shd w:val="clear" w:color="auto" w:fill="FFFFFF"/>
        </w:rPr>
        <w:t>Dùng pipette lấy dung dịch HCl 0,1 M cho vào ba bình tam giác, mỗi bình 10,00 mL. Dùng ống hút nhỏ giọng để lấy chất chỉ thị, nhỏ 1 – 2 giọt phenolphthalein vào các bình tam giác.</w:t>
      </w:r>
    </w:p>
    <w:p w14:paraId="0D7D53D5"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shd w:val="clear" w:color="auto" w:fill="FFFFFF"/>
        </w:rPr>
      </w:pPr>
      <w:r w:rsidRPr="003608C1">
        <w:rPr>
          <w:shd w:val="clear" w:color="auto" w:fill="FFFFFF"/>
        </w:rPr>
        <w:tab/>
        <w:t>(4)</w:t>
      </w:r>
      <w:r w:rsidRPr="003608C1">
        <w:rPr>
          <w:b/>
          <w:bCs/>
          <w:shd w:val="clear" w:color="auto" w:fill="FFFFFF"/>
        </w:rPr>
        <w:t xml:space="preserve"> </w:t>
      </w:r>
      <w:r w:rsidRPr="003608C1">
        <w:rPr>
          <w:spacing w:val="-2"/>
          <w:shd w:val="clear" w:color="auto" w:fill="FFFFFF"/>
        </w:rPr>
        <w:t>Lặp lại ít nhất 3 lần. Lấy giá trị trung bình của 3 lần chuẩn độ.</w:t>
      </w:r>
    </w:p>
    <w:p w14:paraId="1C05C8C8"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b/>
          <w:bCs/>
          <w:shd w:val="clear" w:color="auto" w:fill="FFFFFF"/>
        </w:rPr>
      </w:pPr>
      <w:r w:rsidRPr="003608C1">
        <w:rPr>
          <w:shd w:val="clear" w:color="auto" w:fill="FFFFFF"/>
        </w:rPr>
        <w:tab/>
        <w:t>(5) Tráng sạch burette bằng nước cất, sau đó tráng lại bằng một ít dung dịch NaOH, xoay vạch đọc thể tích về phía mắt. Cho dung dịch NaOH vào cốc thủy tinh, sau đó rót vào burette (đã khó</w:t>
      </w:r>
      <w:r w:rsidRPr="003317EB">
        <w:rPr>
          <w:b/>
          <w:color w:val="0070C0"/>
          <w:shd w:val="clear" w:color="auto" w:fill="FFFFFF"/>
        </w:rPr>
        <w:t xml:space="preserve">a) </w:t>
      </w:r>
      <w:r w:rsidRPr="003608C1">
        <w:rPr>
          <w:shd w:val="clear" w:color="auto" w:fill="FFFFFF"/>
        </w:rPr>
        <w:t>và chỉnh về vạch 0.</w:t>
      </w:r>
    </w:p>
    <w:p w14:paraId="24F44F30"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pPr>
      <w:r w:rsidRPr="003608C1">
        <w:tab/>
      </w:r>
      <w:r w:rsidRPr="003317EB">
        <w:rPr>
          <w:b/>
          <w:bCs/>
          <w:color w:val="0070C0"/>
        </w:rPr>
        <w:t xml:space="preserve">A. </w:t>
      </w:r>
      <w:r w:rsidRPr="003608C1">
        <w:t>(1), (2), (3), (4), (5).</w:t>
      </w:r>
      <w:r w:rsidRPr="003608C1">
        <w:tab/>
      </w:r>
      <w:r w:rsidRPr="003608C1">
        <w:tab/>
      </w:r>
      <w:r w:rsidRPr="003317EB">
        <w:rPr>
          <w:b/>
          <w:bCs/>
          <w:color w:val="0070C0"/>
          <w:u w:val="single"/>
        </w:rPr>
        <w:t xml:space="preserve">B. </w:t>
      </w:r>
      <w:r w:rsidRPr="003608C1">
        <w:rPr>
          <w:u w:val="single"/>
        </w:rPr>
        <w:t>(5), (3), (2), (1), (4).</w:t>
      </w:r>
      <w:r w:rsidRPr="003608C1">
        <w:tab/>
      </w:r>
      <w:r w:rsidRPr="003608C1">
        <w:tab/>
      </w:r>
    </w:p>
    <w:p w14:paraId="4B8EB68F" w14:textId="77777777" w:rsidR="00F327EB" w:rsidRPr="003608C1" w:rsidRDefault="00F327EB" w:rsidP="006460D9">
      <w:pPr>
        <w:pStyle w:val="NormalWeb"/>
        <w:tabs>
          <w:tab w:val="left" w:pos="360"/>
          <w:tab w:val="left" w:pos="2880"/>
          <w:tab w:val="left" w:pos="5400"/>
          <w:tab w:val="left" w:pos="7920"/>
        </w:tabs>
        <w:spacing w:before="0" w:beforeAutospacing="0" w:after="0" w:afterAutospacing="0" w:line="276" w:lineRule="auto"/>
        <w:ind w:left="360" w:hanging="360"/>
        <w:jc w:val="both"/>
        <w:rPr>
          <w:b/>
          <w:bCs/>
          <w:spacing w:val="-2"/>
          <w:shd w:val="clear" w:color="auto" w:fill="FFFFFF"/>
        </w:rPr>
      </w:pPr>
      <w:r w:rsidRPr="003608C1">
        <w:rPr>
          <w:b/>
          <w:bCs/>
        </w:rPr>
        <w:tab/>
      </w:r>
      <w:r w:rsidRPr="003317EB">
        <w:rPr>
          <w:b/>
          <w:bCs/>
          <w:color w:val="0070C0"/>
        </w:rPr>
        <w:t xml:space="preserve">C. </w:t>
      </w:r>
      <w:r w:rsidRPr="003608C1">
        <w:t>(5), (2), (3), (4), (1).</w:t>
      </w:r>
      <w:r w:rsidRPr="003608C1">
        <w:tab/>
      </w:r>
      <w:r w:rsidRPr="003608C1">
        <w:tab/>
      </w:r>
      <w:r w:rsidRPr="003317EB">
        <w:rPr>
          <w:b/>
          <w:bCs/>
          <w:color w:val="0070C0"/>
        </w:rPr>
        <w:t xml:space="preserve">D. </w:t>
      </w:r>
      <w:r w:rsidRPr="003608C1">
        <w:t>(3), (5), (2), (1), (4).</w:t>
      </w:r>
      <w:r w:rsidRPr="003608C1">
        <w:tab/>
      </w:r>
      <w:r w:rsidRPr="003608C1">
        <w:tab/>
      </w:r>
    </w:p>
    <w:p w14:paraId="3CFE68C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7.</w:t>
      </w:r>
      <w:r w:rsidRPr="003608C1">
        <w:rPr>
          <w:rFonts w:ascii="Times New Roman" w:hAnsi="Times New Roman" w:cs="Times New Roman"/>
          <w:b/>
          <w:bCs/>
          <w:iCs/>
          <w:sz w:val="24"/>
          <w:szCs w:val="24"/>
        </w:rPr>
        <w:t xml:space="preserve"> (Hóa 12 – Chương 1) </w:t>
      </w:r>
      <w:r w:rsidRPr="003608C1">
        <w:rPr>
          <w:rFonts w:ascii="Times New Roman" w:hAnsi="Times New Roman" w:cs="Times New Roman"/>
          <w:iCs/>
          <w:sz w:val="24"/>
          <w:szCs w:val="24"/>
        </w:rPr>
        <w:t>Docosahexaenoic acid (DHA) rất quan trọng với việc phát triển trí não, giúp cho quá trình phát triển hoàn hảo của hệ thần kinh và chỉ số IQ của trẻ. Nguồn cung cấp DHA phong phú và dễ hấp thu nhất là thịt cá và dầu cá. Công thức khung phân tử của (DHA) như sau:</w:t>
      </w:r>
    </w:p>
    <w:p w14:paraId="0706C2E3"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drawing>
          <wp:inline distT="0" distB="0" distL="0" distR="0" wp14:anchorId="530918CB" wp14:editId="1F08F439">
            <wp:extent cx="3267075" cy="581025"/>
            <wp:effectExtent l="0" t="0" r="9525" b="9525"/>
            <wp:docPr id="1861035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72" cstate="email">
                      <a:extLst>
                        <a:ext uri="{28A0092B-C50C-407E-A947-70E740481C1C}">
                          <a14:useLocalDpi xmlns:a14="http://schemas.microsoft.com/office/drawing/2010/main"/>
                        </a:ext>
                      </a:extLst>
                    </a:blip>
                    <a:srcRect/>
                    <a:stretch>
                      <a:fillRect/>
                    </a:stretch>
                  </pic:blipFill>
                  <pic:spPr bwMode="auto">
                    <a:xfrm>
                      <a:off x="0" y="0"/>
                      <a:ext cx="3267075" cy="581025"/>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358DE555" wp14:editId="1FA3B151">
            <wp:extent cx="9525" cy="9525"/>
            <wp:effectExtent l="0" t="0" r="0" b="0"/>
            <wp:docPr id="3148744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96F261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Vậy DHA là</w:t>
      </w:r>
    </w:p>
    <w:p w14:paraId="281590A8"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acid béo omega-6.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u w:val="single"/>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acid béo omega-3.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acid béo no.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chất béo.</w:t>
      </w:r>
    </w:p>
    <w:p w14:paraId="5E5B555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8.</w:t>
      </w:r>
      <w:r w:rsidRPr="003608C1">
        <w:rPr>
          <w:rFonts w:ascii="Times New Roman" w:hAnsi="Times New Roman" w:cs="Times New Roman"/>
          <w:b/>
          <w:bCs/>
          <w:iCs/>
          <w:sz w:val="24"/>
          <w:szCs w:val="24"/>
        </w:rPr>
        <w:t xml:space="preserve"> (Hóa 12 – Chương 1) </w:t>
      </w:r>
      <w:r w:rsidRPr="003608C1">
        <w:rPr>
          <w:rFonts w:ascii="Times New Roman" w:hAnsi="Times New Roman" w:cs="Times New Roman"/>
          <w:iCs/>
          <w:sz w:val="24"/>
          <w:szCs w:val="24"/>
        </w:rPr>
        <w:t>Hydrocarbon là nguồn nguyên liệu trong tổng hợp hữu cơ. Một trong các chuyển hóa hydrocarbon được biết đến là quá trình sản xuất xà phòng từ hydrocarbon no, mạch dài không phân nhánh. Quá trình được mô tả theo sơ đồ sau:</w:t>
      </w:r>
    </w:p>
    <w:p w14:paraId="70E6FD4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R-CH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-R + 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 RCOOH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 (1)</w:t>
      </w:r>
    </w:p>
    <w:p w14:paraId="688F1F2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RCOOH + NaOH → RCOONa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 (2)</w:t>
      </w:r>
    </w:p>
    <w:p w14:paraId="55AAE1F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Cho các phát biểu sau:</w:t>
      </w:r>
    </w:p>
    <w:p w14:paraId="17AC0040"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Trong phản ứng (1), số mol 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phản ứng gấp 2,5 lần số mol hydrocarbon phản ứng.</w:t>
      </w:r>
    </w:p>
    <w:p w14:paraId="3C92553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Trong phản ứng (2), có thể thay NaOH bằng Na</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thì muối thu được không thay đổi.</w:t>
      </w:r>
    </w:p>
    <w:p w14:paraId="54DC0123"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Muối sodium stearate có khả năng giặt rửa là do nhóm -COO- dễ xâm nhập vào các vết dầu mỡ.</w:t>
      </w:r>
    </w:p>
    <w:p w14:paraId="1724739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Nếu hiệu suất quá trình là 90% thì cần 1 tấn hydrocarbon để sản xuất được 1,06 tấn sodium stearate.</w:t>
      </w:r>
    </w:p>
    <w:p w14:paraId="6C73DD9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Các phát biểu đúng là</w:t>
      </w:r>
    </w:p>
    <w:p w14:paraId="3409EE3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u w:val="single"/>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 xml:space="preserve">và (b).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(a), (</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 xml:space="preserve">và (c).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(a), (</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 xml:space="preserve">và (d).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và (d).</w:t>
      </w:r>
    </w:p>
    <w:p w14:paraId="7C04522C"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4CD169E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lang w:val="vi-VN"/>
        </w:rPr>
        <w:t>(</w:t>
      </w:r>
      <w:r w:rsidRPr="003317EB">
        <w:rPr>
          <w:rFonts w:ascii="Times New Roman" w:hAnsi="Times New Roman" w:cs="Times New Roman"/>
          <w:b/>
          <w:iCs/>
          <w:color w:val="0070C0"/>
          <w:sz w:val="24"/>
          <w:szCs w:val="24"/>
          <w:lang w:val="vi-VN"/>
        </w:rPr>
        <w:t xml:space="preserve">a) </w:t>
      </w:r>
      <w:r w:rsidRPr="003608C1">
        <w:rPr>
          <w:rFonts w:ascii="Times New Roman" w:hAnsi="Times New Roman" w:cs="Times New Roman"/>
          <w:iCs/>
          <w:sz w:val="24"/>
          <w:szCs w:val="24"/>
        </w:rPr>
        <w:t>Đúng: 2R-CH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-R + 5O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 4RCOOH + 2H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p>
    <w:p w14:paraId="18D8AFF1"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lang w:val="vi-VN"/>
        </w:rPr>
        <w:t>(</w:t>
      </w:r>
      <w:r w:rsidRPr="003317EB">
        <w:rPr>
          <w:rFonts w:ascii="Times New Roman" w:hAnsi="Times New Roman" w:cs="Times New Roman"/>
          <w:b/>
          <w:iCs/>
          <w:color w:val="0070C0"/>
          <w:sz w:val="24"/>
          <w:szCs w:val="24"/>
        </w:rPr>
        <w:t>b</w:t>
      </w:r>
      <w:r w:rsidRPr="003317EB">
        <w:rPr>
          <w:rFonts w:ascii="Times New Roman" w:hAnsi="Times New Roman" w:cs="Times New Roman"/>
          <w:b/>
          <w:iCs/>
          <w:color w:val="0070C0"/>
          <w:sz w:val="24"/>
          <w:szCs w:val="24"/>
          <w:lang w:val="vi-VN"/>
        </w:rPr>
        <w:t xml:space="preserve">) </w:t>
      </w:r>
      <w:r w:rsidRPr="003608C1">
        <w:rPr>
          <w:rFonts w:ascii="Times New Roman" w:hAnsi="Times New Roman" w:cs="Times New Roman"/>
          <w:iCs/>
          <w:sz w:val="24"/>
          <w:szCs w:val="24"/>
        </w:rPr>
        <w:t>Đúng: 2RCOOH + Na</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 2RCOONa + CO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p>
    <w:p w14:paraId="4BE26F0A"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lang w:val="vi-VN"/>
        </w:rPr>
        <w:t>(</w:t>
      </w:r>
      <w:r w:rsidRPr="003317EB">
        <w:rPr>
          <w:rFonts w:ascii="Times New Roman" w:hAnsi="Times New Roman" w:cs="Times New Roman"/>
          <w:b/>
          <w:iCs/>
          <w:color w:val="0070C0"/>
          <w:sz w:val="24"/>
          <w:szCs w:val="24"/>
        </w:rPr>
        <w:t>c</w:t>
      </w:r>
      <w:r w:rsidRPr="003317EB">
        <w:rPr>
          <w:rFonts w:ascii="Times New Roman" w:hAnsi="Times New Roman" w:cs="Times New Roman"/>
          <w:b/>
          <w:iCs/>
          <w:color w:val="0070C0"/>
          <w:sz w:val="24"/>
          <w:szCs w:val="24"/>
          <w:lang w:val="vi-VN"/>
        </w:rPr>
        <w:t xml:space="preserve">) </w:t>
      </w:r>
      <w:r w:rsidRPr="003608C1">
        <w:rPr>
          <w:rFonts w:ascii="Times New Roman" w:hAnsi="Times New Roman" w:cs="Times New Roman"/>
          <w:iCs/>
          <w:sz w:val="24"/>
          <w:szCs w:val="24"/>
        </w:rPr>
        <w:t>Sai vì muối sodium stearate có khả năng giặt rửa là do gốc R- dễ xâm nhập vào các vết dầu mỡ.</w:t>
      </w:r>
    </w:p>
    <w:p w14:paraId="48CABF3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lang w:val="vi-VN"/>
        </w:rPr>
        <w:t>(</w:t>
      </w:r>
      <w:r w:rsidRPr="003317EB">
        <w:rPr>
          <w:rFonts w:ascii="Times New Roman" w:hAnsi="Times New Roman" w:cs="Times New Roman"/>
          <w:b/>
          <w:iCs/>
          <w:color w:val="0070C0"/>
          <w:sz w:val="24"/>
          <w:szCs w:val="24"/>
        </w:rPr>
        <w:t>d</w:t>
      </w:r>
      <w:r w:rsidRPr="003317EB">
        <w:rPr>
          <w:rFonts w:ascii="Times New Roman" w:hAnsi="Times New Roman" w:cs="Times New Roman"/>
          <w:b/>
          <w:iCs/>
          <w:color w:val="0070C0"/>
          <w:sz w:val="24"/>
          <w:szCs w:val="24"/>
          <w:lang w:val="vi-VN"/>
        </w:rPr>
        <w:t xml:space="preserve">) </w:t>
      </w:r>
      <w:r w:rsidRPr="003608C1">
        <w:rPr>
          <w:rFonts w:ascii="Times New Roman" w:hAnsi="Times New Roman" w:cs="Times New Roman"/>
          <w:iCs/>
          <w:sz w:val="24"/>
          <w:szCs w:val="24"/>
        </w:rPr>
        <w:t>Sai</w:t>
      </w:r>
    </w:p>
    <w:p w14:paraId="25160F4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C</w:t>
      </w:r>
      <w:r w:rsidRPr="003608C1">
        <w:rPr>
          <w:rFonts w:ascii="Times New Roman" w:hAnsi="Times New Roman" w:cs="Times New Roman"/>
          <w:iCs/>
          <w:sz w:val="24"/>
          <w:szCs w:val="24"/>
          <w:vertAlign w:val="subscript"/>
        </w:rPr>
        <w:t>17</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35</w:t>
      </w:r>
      <w:r w:rsidRPr="003608C1">
        <w:rPr>
          <w:rFonts w:ascii="Times New Roman" w:hAnsi="Times New Roman" w:cs="Times New Roman"/>
          <w:iCs/>
          <w:sz w:val="24"/>
          <w:szCs w:val="24"/>
        </w:rPr>
        <w:t>-CH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w:t>
      </w:r>
      <w:r w:rsidRPr="003608C1">
        <w:rPr>
          <w:rFonts w:ascii="Times New Roman" w:hAnsi="Times New Roman" w:cs="Times New Roman"/>
          <w:iCs/>
          <w:sz w:val="24"/>
          <w:szCs w:val="24"/>
          <w:vertAlign w:val="subscript"/>
        </w:rPr>
        <w:t>17</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35</w:t>
      </w:r>
      <w:r w:rsidRPr="003608C1">
        <w:rPr>
          <w:rFonts w:ascii="Times New Roman" w:hAnsi="Times New Roman" w:cs="Times New Roman"/>
          <w:iCs/>
          <w:sz w:val="24"/>
          <w:szCs w:val="24"/>
        </w:rPr>
        <w:t xml:space="preserve"> → 2C</w:t>
      </w:r>
      <w:r w:rsidRPr="003608C1">
        <w:rPr>
          <w:rFonts w:ascii="Times New Roman" w:hAnsi="Times New Roman" w:cs="Times New Roman"/>
          <w:iCs/>
          <w:sz w:val="24"/>
          <w:szCs w:val="24"/>
          <w:vertAlign w:val="subscript"/>
        </w:rPr>
        <w:t>17</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35</w:t>
      </w:r>
      <w:r w:rsidRPr="003608C1">
        <w:rPr>
          <w:rFonts w:ascii="Times New Roman" w:hAnsi="Times New Roman" w:cs="Times New Roman"/>
          <w:iCs/>
          <w:sz w:val="24"/>
          <w:szCs w:val="24"/>
        </w:rPr>
        <w:t>COONa</w:t>
      </w:r>
    </w:p>
    <w:p w14:paraId="5A55B58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mC</w:t>
      </w:r>
      <w:r w:rsidRPr="003608C1">
        <w:rPr>
          <w:rFonts w:ascii="Times New Roman" w:hAnsi="Times New Roman" w:cs="Times New Roman"/>
          <w:iCs/>
          <w:sz w:val="24"/>
          <w:szCs w:val="24"/>
          <w:vertAlign w:val="subscript"/>
        </w:rPr>
        <w:t>17</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35</w:t>
      </w:r>
      <w:r w:rsidRPr="003608C1">
        <w:rPr>
          <w:rFonts w:ascii="Times New Roman" w:hAnsi="Times New Roman" w:cs="Times New Roman"/>
          <w:iCs/>
          <w:sz w:val="24"/>
          <w:szCs w:val="24"/>
        </w:rPr>
        <w:t>COONa = 1.2.306.90%/506 = 1,09 tấn</w:t>
      </w:r>
    </w:p>
    <w:p w14:paraId="252274A8"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9.</w:t>
      </w:r>
      <w:r w:rsidRPr="003608C1">
        <w:rPr>
          <w:rFonts w:ascii="Times New Roman" w:hAnsi="Times New Roman" w:cs="Times New Roman"/>
          <w:b/>
          <w:bCs/>
          <w:iCs/>
          <w:sz w:val="24"/>
          <w:szCs w:val="24"/>
        </w:rPr>
        <w:t xml:space="preserve"> (Hóa 12 – Chương 2) </w:t>
      </w:r>
      <w:r w:rsidRPr="003608C1">
        <w:rPr>
          <w:rFonts w:ascii="Times New Roman" w:hAnsi="Times New Roman" w:cs="Times New Roman"/>
          <w:iCs/>
          <w:sz w:val="24"/>
          <w:szCs w:val="24"/>
        </w:rPr>
        <w:t>Người mắc bệnh tiểu đường nên ưu tiên ăn nhiều loại thực phẩm nào sau đây?</w:t>
      </w:r>
    </w:p>
    <w:p w14:paraId="35E21EB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A. </w:t>
      </w:r>
      <w:r w:rsidRPr="003608C1">
        <w:rPr>
          <w:rFonts w:ascii="Times New Roman" w:hAnsi="Times New Roman" w:cs="Times New Roman"/>
          <w:iCs/>
          <w:sz w:val="24"/>
          <w:szCs w:val="24"/>
        </w:rPr>
        <w:t>Các loại trái cây chín như nho, chuối,…</w:t>
      </w:r>
    </w:p>
    <w:p w14:paraId="3EC1D3A2"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B. </w:t>
      </w:r>
      <w:r w:rsidRPr="003608C1">
        <w:rPr>
          <w:rFonts w:ascii="Times New Roman" w:hAnsi="Times New Roman" w:cs="Times New Roman"/>
          <w:iCs/>
          <w:sz w:val="24"/>
          <w:szCs w:val="24"/>
        </w:rPr>
        <w:t>Thực phẩm chứa nhiều đường như kẹo, nước ngọt, nước mía,…</w:t>
      </w:r>
    </w:p>
    <w:p w14:paraId="2CE0D6A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u w:val="single"/>
        </w:rPr>
        <w:t>C.</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iCs/>
          <w:sz w:val="24"/>
          <w:szCs w:val="24"/>
        </w:rPr>
        <w:t>Rau xanh, ngũ cốc nguyên hạt và thực phẩm giàu chất xơ.</w:t>
      </w:r>
    </w:p>
    <w:p w14:paraId="4898891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Thực phẩm giàu tinh bột như cơm trắng, bánh mì,…</w:t>
      </w:r>
    </w:p>
    <w:p w14:paraId="1ED0BDF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10.</w:t>
      </w:r>
      <w:r w:rsidRPr="003608C1">
        <w:rPr>
          <w:rFonts w:ascii="Times New Roman" w:hAnsi="Times New Roman" w:cs="Times New Roman"/>
          <w:b/>
          <w:bCs/>
          <w:iCs/>
          <w:sz w:val="24"/>
          <w:szCs w:val="24"/>
        </w:rPr>
        <w:t xml:space="preserve"> (Hóa 12 – Chương 3) </w:t>
      </w:r>
      <w:r w:rsidRPr="003608C1">
        <w:rPr>
          <w:rFonts w:ascii="Times New Roman" w:hAnsi="Times New Roman" w:cs="Times New Roman"/>
          <w:iCs/>
          <w:sz w:val="24"/>
          <w:szCs w:val="24"/>
        </w:rPr>
        <w:t>Insulin là hormon có tác dụng điều tiết lượng đường trong máu. Thủy phân một phần insulin thu được heptapeptide X mạch hở. Khi thủy phân không hoàn toàn X, thu được hỗn hợp chứa các peptide gồm Phe-Phe-Tyr, Pro-Lys-Thr, Tyr-Thr-Pro và Phe-Tyr-Thr. Nếu đánh số thứ từ đầu N là số 1, thì amino acid ở vị trí số 5 trong X có kí hiệu là</w:t>
      </w:r>
    </w:p>
    <w:p w14:paraId="4915129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A. </w:t>
      </w:r>
      <w:r w:rsidRPr="003608C1">
        <w:rPr>
          <w:rFonts w:ascii="Times New Roman" w:hAnsi="Times New Roman" w:cs="Times New Roman"/>
          <w:iCs/>
          <w:sz w:val="24"/>
          <w:szCs w:val="24"/>
        </w:rPr>
        <w:t xml:space="preserve">Thr.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u w:val="single"/>
        </w:rPr>
        <w:t>B.</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iCs/>
          <w:sz w:val="24"/>
          <w:szCs w:val="24"/>
        </w:rPr>
        <w:t xml:space="preserve">Pro.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C. </w:t>
      </w:r>
      <w:r w:rsidRPr="003608C1">
        <w:rPr>
          <w:rFonts w:ascii="Times New Roman" w:hAnsi="Times New Roman" w:cs="Times New Roman"/>
          <w:iCs/>
          <w:sz w:val="24"/>
          <w:szCs w:val="24"/>
        </w:rPr>
        <w:t xml:space="preserve">Tyr.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Lys.</w:t>
      </w:r>
    </w:p>
    <w:p w14:paraId="4877CF00"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374D1528"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Phe-Phe-Tyr kết hợp Phe-Tyr-Thr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Phe-Phe-Tyr-Thr</w:t>
      </w:r>
    </w:p>
    <w:p w14:paraId="2331776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 xml:space="preserve">Kết hợp tiếp Tyr-Thr-Pro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Phe-Phe-Tyr-Thr-Pro</w:t>
      </w:r>
    </w:p>
    <w:p w14:paraId="3BBF468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 xml:space="preserve">Kết hợp tiếp Pro-Lys-Thr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X là Phe-Phe-Tyr-Thr-Pro-Lys-Thr</w:t>
      </w:r>
    </w:p>
    <w:p w14:paraId="34023A4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Amino acid ở vị trí số 5 trong X có kí hiệu là Pro</w:t>
      </w:r>
    </w:p>
    <w:p w14:paraId="5483AD2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lastRenderedPageBreak/>
        <w:t>Câu 11.</w:t>
      </w:r>
      <w:r w:rsidRPr="003608C1">
        <w:rPr>
          <w:rFonts w:ascii="Times New Roman" w:hAnsi="Times New Roman" w:cs="Times New Roman"/>
          <w:b/>
          <w:bCs/>
          <w:iCs/>
          <w:sz w:val="24"/>
          <w:szCs w:val="24"/>
        </w:rPr>
        <w:t xml:space="preserve"> (Hóa 12 – Chương 4) </w:t>
      </w:r>
      <w:r w:rsidRPr="003608C1">
        <w:rPr>
          <w:rFonts w:ascii="Times New Roman" w:hAnsi="Times New Roman" w:cs="Times New Roman"/>
          <w:iCs/>
          <w:sz w:val="24"/>
          <w:szCs w:val="24"/>
        </w:rPr>
        <w:t>Do nhu cầu chế tạo vật liệu an toàn với môi trường, nhóm sinh viên một trường đại học đã nghiên cứu và sản xuất thành công túi giấy từ thân cây chuối. Túi giấy này là sản phẩm từ thực vật, an toàn cho sức khoẻ với nhiều tính năng vượt trội so với túi nylon làm bằng chất dẻo. Cho các phát biểu sau:</w:t>
      </w:r>
    </w:p>
    <w:p w14:paraId="5A97BEA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Thành phần chính của túi sản xuất từ thân cây chuối là cellulose.</w:t>
      </w:r>
    </w:p>
    <w:p w14:paraId="0A7A4A6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Túi giấy từ thân cây chuối dễ phân huỷ sinh học nên thân thiện với môi trường.</w:t>
      </w:r>
    </w:p>
    <w:p w14:paraId="10848E83"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Túi làm từ chất dẻo PE cũng là vật liệu dễ phân huỷ sinh học.</w:t>
      </w:r>
    </w:p>
    <w:p w14:paraId="485BE333"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Cellulose do các gốc β-glucose liên kết với nhau bằng liên kết β-1,4-glycoside.</w:t>
      </w:r>
    </w:p>
    <w:p w14:paraId="0827EA6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Các phát biểu đúng là</w:t>
      </w:r>
    </w:p>
    <w:p w14:paraId="7E593BB3"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(a), (b), (c).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u w:val="single"/>
        </w:rPr>
        <w:t>B.</w:t>
      </w:r>
      <w:r w:rsidRPr="003317EB">
        <w:rPr>
          <w:rFonts w:ascii="Times New Roman" w:hAnsi="Times New Roman" w:cs="Times New Roman"/>
          <w:b/>
          <w:iCs/>
          <w:color w:val="0070C0"/>
          <w:sz w:val="24"/>
          <w:szCs w:val="24"/>
          <w:u w:val="single"/>
        </w:rPr>
        <w:t xml:space="preserve"> </w:t>
      </w:r>
      <w:r w:rsidRPr="003608C1">
        <w:rPr>
          <w:rFonts w:ascii="Times New Roman" w:hAnsi="Times New Roman" w:cs="Times New Roman"/>
          <w:iCs/>
          <w:sz w:val="24"/>
          <w:szCs w:val="24"/>
          <w:u w:val="single"/>
        </w:rPr>
        <w:t>(</w:t>
      </w:r>
      <w:r w:rsidRPr="003608C1">
        <w:rPr>
          <w:rFonts w:ascii="Times New Roman" w:hAnsi="Times New Roman" w:cs="Times New Roman"/>
          <w:iCs/>
          <w:sz w:val="24"/>
          <w:szCs w:val="24"/>
        </w:rPr>
        <w:t xml:space="preserve">a), (b), (d).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(b), (c), (d).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(a), (c), (d).</w:t>
      </w:r>
    </w:p>
    <w:p w14:paraId="405435A4"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799AB8E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Đúng</w:t>
      </w:r>
    </w:p>
    <w:p w14:paraId="3FB47E70"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Đúng vì cellulose dễ phân huỷ sinh học nên thân thiện với môi trường.</w:t>
      </w:r>
    </w:p>
    <w:p w14:paraId="0A6366B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Sai vì PE rất bền vững, khó phân hủy sinh học nên kém thiện với môi trường.</w:t>
      </w:r>
    </w:p>
    <w:p w14:paraId="2268D7D2"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w:t>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Đúng</w:t>
      </w:r>
    </w:p>
    <w:p w14:paraId="2B2C5C7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12.</w:t>
      </w:r>
      <w:r w:rsidRPr="003608C1">
        <w:rPr>
          <w:rFonts w:ascii="Times New Roman" w:hAnsi="Times New Roman" w:cs="Times New Roman"/>
          <w:b/>
          <w:bCs/>
          <w:iCs/>
          <w:sz w:val="24"/>
          <w:szCs w:val="24"/>
        </w:rPr>
        <w:t xml:space="preserve"> (Hóa 12 – Chương 4) </w:t>
      </w:r>
      <w:r w:rsidRPr="003608C1">
        <w:rPr>
          <w:rFonts w:ascii="Times New Roman" w:hAnsi="Times New Roman" w:cs="Times New Roman"/>
          <w:iCs/>
          <w:sz w:val="24"/>
          <w:szCs w:val="24"/>
        </w:rPr>
        <w:t>Nhựa HDPE (kí hiệu ở hình bên dưới) là loại nhựa nhiệt dẻo có đặc điểm cứng, chống chịu va đập, kéo căng tốt hơn so với nhựa thông thường. Đây là nhựa tổng hợp dùng phổ biến nhất trong sản xuất hiện nay.</w:t>
      </w:r>
    </w:p>
    <w:p w14:paraId="5FE5395E"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drawing>
          <wp:inline distT="0" distB="0" distL="0" distR="0" wp14:anchorId="65D6362F" wp14:editId="65E98708">
            <wp:extent cx="609600" cy="800100"/>
            <wp:effectExtent l="0" t="0" r="0" b="0"/>
            <wp:docPr id="9155459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6960"/>
                    <pic:cNvPicPr>
                      <a:picLocks noChangeAspect="1" noChangeArrowheads="1"/>
                    </pic:cNvPicPr>
                  </pic:nvPicPr>
                  <pic:blipFill>
                    <a:blip r:embed="rId1374" cstate="email">
                      <a:extLst>
                        <a:ext uri="{28A0092B-C50C-407E-A947-70E740481C1C}">
                          <a14:useLocalDpi xmlns:a14="http://schemas.microsoft.com/office/drawing/2010/main"/>
                        </a:ext>
                      </a:extLst>
                    </a:blip>
                    <a:srcRect/>
                    <a:stretch>
                      <a:fillRect/>
                    </a:stretch>
                  </pic:blipFill>
                  <pic:spPr bwMode="auto">
                    <a:xfrm>
                      <a:off x="0" y="0"/>
                      <a:ext cx="609600" cy="800100"/>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4AEE3591" wp14:editId="2F89D897">
            <wp:extent cx="9525" cy="9525"/>
            <wp:effectExtent l="0" t="0" r="0" b="0"/>
            <wp:docPr id="16547787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6959"/>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7D6C50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Nhựa HDPE được sản xuất từ polymer nào sau đây?</w:t>
      </w:r>
    </w:p>
    <w:p w14:paraId="0552983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u w:val="single"/>
        </w:rPr>
        <w:t>A.</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iCs/>
          <w:sz w:val="24"/>
          <w:szCs w:val="24"/>
        </w:rPr>
        <w:t xml:space="preserve">Polyethylene.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B. </w:t>
      </w:r>
      <w:r w:rsidRPr="003608C1">
        <w:rPr>
          <w:rFonts w:ascii="Times New Roman" w:hAnsi="Times New Roman" w:cs="Times New Roman"/>
          <w:iCs/>
          <w:sz w:val="24"/>
          <w:szCs w:val="24"/>
        </w:rPr>
        <w:t xml:space="preserve">Polystyrene.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C. </w:t>
      </w:r>
      <w:r w:rsidRPr="003608C1">
        <w:rPr>
          <w:rFonts w:ascii="Times New Roman" w:hAnsi="Times New Roman" w:cs="Times New Roman"/>
          <w:iCs/>
          <w:sz w:val="24"/>
          <w:szCs w:val="24"/>
        </w:rPr>
        <w:t xml:space="preserve">Polypropylene.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Polyisoprene.</w:t>
      </w:r>
    </w:p>
    <w:p w14:paraId="4CA6E9DF"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3A66F311"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Nhựa HDPE được sản xuất từ polyethylene (PE), HDPE là một biến thể chất lượng cao của PE.</w:t>
      </w:r>
    </w:p>
    <w:p w14:paraId="1A87B1F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13.</w:t>
      </w:r>
      <w:r w:rsidRPr="003608C1">
        <w:rPr>
          <w:rFonts w:ascii="Times New Roman" w:hAnsi="Times New Roman" w:cs="Times New Roman"/>
          <w:b/>
          <w:bCs/>
          <w:iCs/>
          <w:sz w:val="24"/>
          <w:szCs w:val="24"/>
        </w:rPr>
        <w:t xml:space="preserve"> (Hóa 12 – Chương 5) </w:t>
      </w:r>
      <w:r w:rsidRPr="003608C1">
        <w:rPr>
          <w:rFonts w:ascii="Times New Roman" w:hAnsi="Times New Roman" w:cs="Times New Roman"/>
          <w:iCs/>
          <w:sz w:val="24"/>
          <w:szCs w:val="24"/>
        </w:rPr>
        <w:t>Cryolite (còn gọi là băng thạch) có công thức phân tử Na</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AlF</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 được thêm vào Al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trong quá trình điện phân Al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nóng chảy để sản xuất nhôm. Cryolite không có tác dụng nào sau đây?</w:t>
      </w:r>
    </w:p>
    <w:p w14:paraId="62C2FB9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Làm giảm nhiệt độ nóng chảy của Al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p>
    <w:p w14:paraId="6D3AA5C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u w:val="single"/>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Nhẹ hơn nổi lên trên để bảo vệ Al nóng chảy không tiếp xúc với không khí.</w:t>
      </w:r>
    </w:p>
    <w:p w14:paraId="7DF76A0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Bảo vệ điện cực khỏi bị ăn mòn.</w:t>
      </w:r>
    </w:p>
    <w:p w14:paraId="17ACB178"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Làm tăng độ dẫn điện của Al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nóng chảy.</w:t>
      </w:r>
    </w:p>
    <w:p w14:paraId="57211159"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2AA36B7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Cryolite không có tác dụng bảo vệ điện cực khỏi bị ăn mòn.</w:t>
      </w:r>
    </w:p>
    <w:p w14:paraId="5A5F39F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14.</w:t>
      </w:r>
      <w:r w:rsidRPr="003608C1">
        <w:rPr>
          <w:rFonts w:ascii="Times New Roman" w:hAnsi="Times New Roman" w:cs="Times New Roman"/>
          <w:b/>
          <w:bCs/>
          <w:iCs/>
          <w:sz w:val="24"/>
          <w:szCs w:val="24"/>
        </w:rPr>
        <w:t xml:space="preserve"> (Hóa 12 – Chương 5) </w:t>
      </w:r>
      <w:r w:rsidRPr="003608C1">
        <w:rPr>
          <w:rFonts w:ascii="Times New Roman" w:hAnsi="Times New Roman" w:cs="Times New Roman"/>
          <w:iCs/>
          <w:sz w:val="24"/>
          <w:szCs w:val="24"/>
        </w:rPr>
        <w:t>Tiến hành thí nghiệm như sơ đồ dưới đây:</w:t>
      </w:r>
    </w:p>
    <w:p w14:paraId="123F318A"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drawing>
          <wp:inline distT="0" distB="0" distL="0" distR="0" wp14:anchorId="5646D552" wp14:editId="76729B07">
            <wp:extent cx="2657475" cy="2019300"/>
            <wp:effectExtent l="0" t="0" r="9525" b="0"/>
            <wp:docPr id="9588911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6887"/>
                    <pic:cNvPicPr>
                      <a:picLocks noChangeAspect="1" noChangeArrowheads="1"/>
                    </pic:cNvPicPr>
                  </pic:nvPicPr>
                  <pic:blipFill>
                    <a:blip r:embed="rId1375">
                      <a:extLst>
                        <a:ext uri="{28A0092B-C50C-407E-A947-70E740481C1C}">
                          <a14:useLocalDpi xmlns:a14="http://schemas.microsoft.com/office/drawing/2010/main"/>
                        </a:ext>
                      </a:extLst>
                    </a:blip>
                    <a:srcRect/>
                    <a:stretch>
                      <a:fillRect/>
                    </a:stretch>
                  </pic:blipFill>
                  <pic:spPr bwMode="auto">
                    <a:xfrm>
                      <a:off x="0" y="0"/>
                      <a:ext cx="2657475" cy="2019300"/>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25B25F7E" wp14:editId="470639AB">
            <wp:extent cx="9525" cy="9525"/>
            <wp:effectExtent l="0" t="0" r="0" b="0"/>
            <wp:docPr id="5164877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6886"/>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D5C4431"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Cho thanh kẽm vào dung dịch ZnCl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1 M. Nối thanh kẽm với điện cực hydrogen tiêu chuẩn thông qua vôn kế (voltmeter). Điện áp đo được là 0,76V. Phát biểu nào sau đây về thí nghiệm trên </w:t>
      </w:r>
      <w:r w:rsidRPr="003608C1">
        <w:rPr>
          <w:rFonts w:ascii="Times New Roman" w:hAnsi="Times New Roman" w:cs="Times New Roman"/>
          <w:b/>
          <w:bCs/>
          <w:iCs/>
          <w:sz w:val="24"/>
          <w:szCs w:val="24"/>
        </w:rPr>
        <w:t>không đúng</w:t>
      </w:r>
      <w:r w:rsidRPr="003608C1">
        <w:rPr>
          <w:rFonts w:ascii="Times New Roman" w:hAnsi="Times New Roman" w:cs="Times New Roman"/>
          <w:iCs/>
          <w:sz w:val="24"/>
          <w:szCs w:val="24"/>
        </w:rPr>
        <w:t>?</w:t>
      </w:r>
    </w:p>
    <w:p w14:paraId="77B0C318"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A. </w:t>
      </w:r>
      <w:r w:rsidRPr="003608C1">
        <w:rPr>
          <w:rFonts w:ascii="Times New Roman" w:hAnsi="Times New Roman" w:cs="Times New Roman"/>
          <w:iCs/>
          <w:sz w:val="24"/>
          <w:szCs w:val="24"/>
        </w:rPr>
        <w:t>Zn là cực âm (anode) và điện cực hydrogen tiêu chuẩn là cực dương (cathode).</w:t>
      </w:r>
    </w:p>
    <w:p w14:paraId="533971D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B. </w:t>
      </w:r>
      <w:r w:rsidRPr="003608C1">
        <w:rPr>
          <w:rFonts w:ascii="Times New Roman" w:hAnsi="Times New Roman" w:cs="Times New Roman"/>
          <w:iCs/>
          <w:sz w:val="24"/>
          <w:szCs w:val="24"/>
        </w:rPr>
        <w:t>Tại cực âm, Zn nhường electron và tại cực dương, ion H</w:t>
      </w:r>
      <w:r w:rsidRPr="003608C1">
        <w:rPr>
          <w:rFonts w:ascii="Times New Roman" w:hAnsi="Times New Roman" w:cs="Times New Roman"/>
          <w:iCs/>
          <w:sz w:val="24"/>
          <w:szCs w:val="24"/>
          <w:vertAlign w:val="superscript"/>
        </w:rPr>
        <w:t>+</w:t>
      </w:r>
      <w:r w:rsidRPr="003608C1">
        <w:rPr>
          <w:rFonts w:ascii="Times New Roman" w:hAnsi="Times New Roman" w:cs="Times New Roman"/>
          <w:iCs/>
          <w:sz w:val="24"/>
          <w:szCs w:val="24"/>
        </w:rPr>
        <w:t xml:space="preserve"> nhận electron thành khí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w:t>
      </w:r>
    </w:p>
    <w:p w14:paraId="5DD23F1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lastRenderedPageBreak/>
        <w:tab/>
      </w:r>
      <w:r w:rsidRPr="003317EB">
        <w:rPr>
          <w:rFonts w:ascii="Times New Roman" w:hAnsi="Times New Roman" w:cs="Times New Roman"/>
          <w:b/>
          <w:bCs/>
          <w:iCs/>
          <w:color w:val="0070C0"/>
          <w:sz w:val="24"/>
          <w:szCs w:val="24"/>
          <w:u w:val="single"/>
        </w:rPr>
        <w:t>C.</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iCs/>
          <w:sz w:val="24"/>
          <w:szCs w:val="24"/>
        </w:rPr>
        <w:t>Nếu quy ước thế điện cực chuẩn của hydrogen bằng 0 V thì thế điện cực chuẩn của cặp Zn</w:t>
      </w:r>
      <w:r w:rsidRPr="003608C1">
        <w:rPr>
          <w:rFonts w:ascii="Times New Roman" w:hAnsi="Times New Roman" w:cs="Times New Roman"/>
          <w:iCs/>
          <w:sz w:val="24"/>
          <w:szCs w:val="24"/>
          <w:vertAlign w:val="superscript"/>
        </w:rPr>
        <w:t>2+</w:t>
      </w:r>
      <w:r w:rsidRPr="003608C1">
        <w:rPr>
          <w:rFonts w:ascii="Times New Roman" w:hAnsi="Times New Roman" w:cs="Times New Roman"/>
          <w:iCs/>
          <w:sz w:val="24"/>
          <w:szCs w:val="24"/>
        </w:rPr>
        <w:t>/Zn là +0,76V.</w:t>
      </w:r>
    </w:p>
    <w:p w14:paraId="65CC4A32"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Phương trình hóa học của phản ứng xảy ra trong pin là: Zn(s)+ 2H</w:t>
      </w:r>
      <w:r w:rsidRPr="003608C1">
        <w:rPr>
          <w:rFonts w:ascii="Times New Roman" w:hAnsi="Times New Roman" w:cs="Times New Roman"/>
          <w:iCs/>
          <w:sz w:val="24"/>
          <w:szCs w:val="24"/>
          <w:vertAlign w:val="superscript"/>
        </w:rPr>
        <w:t>+</w:t>
      </w:r>
      <w:r w:rsidRPr="003608C1">
        <w:rPr>
          <w:rFonts w:ascii="Times New Roman" w:hAnsi="Times New Roman" w:cs="Times New Roman"/>
          <w:iCs/>
          <w:sz w:val="24"/>
          <w:szCs w:val="24"/>
        </w:rPr>
        <w:t xml:space="preserve"> (aq)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Zn</w:t>
      </w:r>
      <w:r w:rsidRPr="003608C1">
        <w:rPr>
          <w:rFonts w:ascii="Times New Roman" w:hAnsi="Times New Roman" w:cs="Times New Roman"/>
          <w:iCs/>
          <w:sz w:val="24"/>
          <w:szCs w:val="24"/>
          <w:vertAlign w:val="superscript"/>
        </w:rPr>
        <w:t>2+</w:t>
      </w:r>
      <w:r w:rsidRPr="003608C1">
        <w:rPr>
          <w:rFonts w:ascii="Times New Roman" w:hAnsi="Times New Roman" w:cs="Times New Roman"/>
          <w:iCs/>
          <w:sz w:val="24"/>
          <w:szCs w:val="24"/>
        </w:rPr>
        <w:t>(aq)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(g).</w:t>
      </w:r>
    </w:p>
    <w:p w14:paraId="69475A5F"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7162D22A"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317EB">
        <w:rPr>
          <w:rFonts w:ascii="Times New Roman" w:hAnsi="Times New Roman" w:cs="Times New Roman"/>
          <w:b/>
          <w:bCs/>
          <w:iCs/>
          <w:color w:val="0070C0"/>
          <w:sz w:val="24"/>
          <w:szCs w:val="24"/>
        </w:rPr>
        <w:t xml:space="preserve">A. </w:t>
      </w:r>
      <w:r w:rsidRPr="003608C1">
        <w:rPr>
          <w:rFonts w:ascii="Times New Roman" w:hAnsi="Times New Roman" w:cs="Times New Roman"/>
          <w:iCs/>
          <w:sz w:val="24"/>
          <w:szCs w:val="24"/>
        </w:rPr>
        <w:t>Đúng vì Zn có tính khử mạnh hơn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nên Zn là cực âm (anode) và điện cực hydrogen tiêu chuẩn là cực dương (cathode).</w:t>
      </w:r>
    </w:p>
    <w:p w14:paraId="7725856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317EB">
        <w:rPr>
          <w:rFonts w:ascii="Times New Roman" w:hAnsi="Times New Roman" w:cs="Times New Roman"/>
          <w:b/>
          <w:bCs/>
          <w:iCs/>
          <w:color w:val="0070C0"/>
          <w:sz w:val="24"/>
          <w:szCs w:val="24"/>
        </w:rPr>
        <w:t xml:space="preserve">B. </w:t>
      </w:r>
      <w:r w:rsidRPr="003608C1">
        <w:rPr>
          <w:rFonts w:ascii="Times New Roman" w:hAnsi="Times New Roman" w:cs="Times New Roman"/>
          <w:iCs/>
          <w:sz w:val="24"/>
          <w:szCs w:val="24"/>
        </w:rPr>
        <w:t>Đúng:</w:t>
      </w:r>
    </w:p>
    <w:p w14:paraId="757C7D4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 xml:space="preserve">+ Tại anode: Zn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Zn</w:t>
      </w:r>
      <w:r w:rsidRPr="003608C1">
        <w:rPr>
          <w:rFonts w:ascii="Times New Roman" w:hAnsi="Times New Roman" w:cs="Times New Roman"/>
          <w:iCs/>
          <w:sz w:val="24"/>
          <w:szCs w:val="24"/>
          <w:vertAlign w:val="superscript"/>
        </w:rPr>
        <w:t>2+</w:t>
      </w:r>
      <w:r w:rsidRPr="003608C1">
        <w:rPr>
          <w:rFonts w:ascii="Times New Roman" w:hAnsi="Times New Roman" w:cs="Times New Roman"/>
          <w:iCs/>
          <w:sz w:val="24"/>
          <w:szCs w:val="24"/>
        </w:rPr>
        <w:t xml:space="preserve"> + 2e</w:t>
      </w:r>
    </w:p>
    <w:p w14:paraId="43DF5FD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 Tại cathode: 2</w:t>
      </w:r>
      <w:r w:rsidRPr="003608C1">
        <w:rPr>
          <w:rFonts w:ascii="Times New Roman" w:hAnsi="Times New Roman" w:cs="Times New Roman"/>
          <w:iCs/>
          <w:sz w:val="24"/>
          <w:szCs w:val="24"/>
          <w:lang w:val="vi-VN"/>
        </w:rPr>
        <w:t>H</w:t>
      </w:r>
      <w:r w:rsidRPr="003608C1">
        <w:rPr>
          <w:rFonts w:ascii="Times New Roman" w:hAnsi="Times New Roman" w:cs="Times New Roman"/>
          <w:iCs/>
          <w:sz w:val="24"/>
          <w:szCs w:val="24"/>
          <w:vertAlign w:val="superscript"/>
          <w:lang w:val="vi-VN"/>
        </w:rPr>
        <w:t>+</w:t>
      </w:r>
      <w:r w:rsidRPr="003608C1">
        <w:rPr>
          <w:rFonts w:ascii="Times New Roman" w:hAnsi="Times New Roman" w:cs="Times New Roman"/>
          <w:iCs/>
          <w:sz w:val="24"/>
          <w:szCs w:val="24"/>
        </w:rPr>
        <w:t xml:space="preserve"> + 2e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H</w:t>
      </w:r>
      <w:r w:rsidRPr="003608C1">
        <w:rPr>
          <w:rFonts w:ascii="Times New Roman" w:hAnsi="Times New Roman" w:cs="Times New Roman"/>
          <w:iCs/>
          <w:sz w:val="24"/>
          <w:szCs w:val="24"/>
          <w:vertAlign w:val="subscript"/>
        </w:rPr>
        <w:t>2</w:t>
      </w:r>
    </w:p>
    <w:p w14:paraId="6B6D955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317EB">
        <w:rPr>
          <w:rFonts w:ascii="Times New Roman" w:hAnsi="Times New Roman" w:cs="Times New Roman"/>
          <w:b/>
          <w:bCs/>
          <w:iCs/>
          <w:color w:val="0070C0"/>
          <w:sz w:val="24"/>
          <w:szCs w:val="24"/>
        </w:rPr>
        <w:t xml:space="preserve">C. </w:t>
      </w:r>
      <w:r w:rsidRPr="003608C1">
        <w:rPr>
          <w:rFonts w:ascii="Times New Roman" w:hAnsi="Times New Roman" w:cs="Times New Roman"/>
          <w:iCs/>
          <w:sz w:val="24"/>
          <w:szCs w:val="24"/>
        </w:rPr>
        <w:t>Sai vì E°Zn-H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E°2</w:t>
      </w:r>
      <w:r w:rsidRPr="003608C1">
        <w:rPr>
          <w:rFonts w:ascii="Times New Roman" w:hAnsi="Times New Roman" w:cs="Times New Roman"/>
          <w:iCs/>
          <w:sz w:val="24"/>
          <w:szCs w:val="24"/>
          <w:lang w:val="vi-VN"/>
        </w:rPr>
        <w:t>H</w:t>
      </w:r>
      <w:r w:rsidRPr="003608C1">
        <w:rPr>
          <w:rFonts w:ascii="Times New Roman" w:hAnsi="Times New Roman" w:cs="Times New Roman"/>
          <w:iCs/>
          <w:sz w:val="24"/>
          <w:szCs w:val="24"/>
          <w:vertAlign w:val="superscript"/>
          <w:lang w:val="vi-VN"/>
        </w:rPr>
        <w:t>+</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E°Zn</w:t>
      </w:r>
      <w:r w:rsidRPr="003608C1">
        <w:rPr>
          <w:rFonts w:ascii="Times New Roman" w:hAnsi="Times New Roman" w:cs="Times New Roman"/>
          <w:iCs/>
          <w:sz w:val="24"/>
          <w:szCs w:val="24"/>
          <w:vertAlign w:val="superscript"/>
        </w:rPr>
        <w:t>2+</w:t>
      </w:r>
      <w:r w:rsidRPr="003608C1">
        <w:rPr>
          <w:rFonts w:ascii="Times New Roman" w:hAnsi="Times New Roman" w:cs="Times New Roman"/>
          <w:iCs/>
          <w:sz w:val="24"/>
          <w:szCs w:val="24"/>
        </w:rPr>
        <w:t>/Zn = 0,76V</w:t>
      </w:r>
    </w:p>
    <w:p w14:paraId="66075F08"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E°2</w:t>
      </w:r>
      <w:r w:rsidRPr="003608C1">
        <w:rPr>
          <w:rFonts w:ascii="Times New Roman" w:hAnsi="Times New Roman" w:cs="Times New Roman"/>
          <w:iCs/>
          <w:sz w:val="24"/>
          <w:szCs w:val="24"/>
          <w:lang w:val="vi-VN"/>
        </w:rPr>
        <w:t>H</w:t>
      </w:r>
      <w:r w:rsidRPr="003608C1">
        <w:rPr>
          <w:rFonts w:ascii="Times New Roman" w:hAnsi="Times New Roman" w:cs="Times New Roman"/>
          <w:iCs/>
          <w:sz w:val="24"/>
          <w:szCs w:val="24"/>
          <w:vertAlign w:val="superscript"/>
          <w:lang w:val="vi-VN"/>
        </w:rPr>
        <w:t>+</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 0 </w:t>
      </w:r>
      <w:r w:rsidRPr="003608C1">
        <w:rPr>
          <w:rFonts w:ascii="Cambria Math" w:hAnsi="Cambria Math" w:cs="Cambria Math"/>
          <w:iCs/>
          <w:sz w:val="24"/>
          <w:szCs w:val="24"/>
        </w:rPr>
        <w:t>⟶</w:t>
      </w:r>
      <w:r w:rsidRPr="003608C1">
        <w:rPr>
          <w:rFonts w:ascii="Times New Roman" w:hAnsi="Times New Roman" w:cs="Times New Roman"/>
          <w:iCs/>
          <w:sz w:val="24"/>
          <w:szCs w:val="24"/>
        </w:rPr>
        <w:t> E°Zn</w:t>
      </w:r>
      <w:r w:rsidRPr="003608C1">
        <w:rPr>
          <w:rFonts w:ascii="Times New Roman" w:hAnsi="Times New Roman" w:cs="Times New Roman"/>
          <w:iCs/>
          <w:sz w:val="24"/>
          <w:szCs w:val="24"/>
          <w:vertAlign w:val="superscript"/>
        </w:rPr>
        <w:t>2+</w:t>
      </w:r>
      <w:r w:rsidRPr="003608C1">
        <w:rPr>
          <w:rFonts w:ascii="Times New Roman" w:hAnsi="Times New Roman" w:cs="Times New Roman"/>
          <w:iCs/>
          <w:sz w:val="24"/>
          <w:szCs w:val="24"/>
        </w:rPr>
        <w:t>/Zn = -0,76V</w:t>
      </w:r>
    </w:p>
    <w:p w14:paraId="43D59EB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Đúng</w:t>
      </w:r>
    </w:p>
    <w:p w14:paraId="75374A31"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15.</w:t>
      </w:r>
      <w:r w:rsidRPr="003608C1">
        <w:rPr>
          <w:rFonts w:ascii="Times New Roman" w:hAnsi="Times New Roman" w:cs="Times New Roman"/>
          <w:b/>
          <w:bCs/>
          <w:iCs/>
          <w:sz w:val="24"/>
          <w:szCs w:val="24"/>
        </w:rPr>
        <w:t xml:space="preserve"> (Hóa 12 – Chương 6) </w:t>
      </w:r>
      <w:r w:rsidRPr="003608C1">
        <w:rPr>
          <w:rFonts w:ascii="Times New Roman" w:hAnsi="Times New Roman" w:cs="Times New Roman"/>
          <w:iCs/>
          <w:sz w:val="24"/>
          <w:szCs w:val="24"/>
        </w:rPr>
        <w:t>Nhờ tính chất vật lí nào sau đây mà ta có thể uốn cong được kim loại?</w:t>
      </w:r>
    </w:p>
    <w:p w14:paraId="652626F8" w14:textId="77777777" w:rsidR="00F327EB" w:rsidRPr="003608C1" w:rsidRDefault="00F327EB" w:rsidP="006460D9">
      <w:pPr>
        <w:tabs>
          <w:tab w:val="left" w:pos="284"/>
          <w:tab w:val="left" w:pos="2977"/>
          <w:tab w:val="left" w:pos="5529"/>
          <w:tab w:val="left" w:pos="8080"/>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ab/>
      </w:r>
      <w:r w:rsidRPr="003317EB">
        <w:rPr>
          <w:rFonts w:ascii="Times New Roman" w:hAnsi="Times New Roman" w:cs="Times New Roman"/>
          <w:b/>
          <w:bCs/>
          <w:iCs/>
          <w:color w:val="0070C0"/>
          <w:sz w:val="24"/>
          <w:szCs w:val="24"/>
          <w:u w:val="single"/>
        </w:rPr>
        <w:t>A.</w:t>
      </w:r>
      <w:r w:rsidRPr="003317EB">
        <w:rPr>
          <w:rFonts w:ascii="Times New Roman" w:hAnsi="Times New Roman" w:cs="Times New Roman"/>
          <w:b/>
          <w:bCs/>
          <w:iCs/>
          <w:color w:val="0070C0"/>
          <w:sz w:val="24"/>
          <w:szCs w:val="24"/>
        </w:rPr>
        <w:t xml:space="preserve"> </w:t>
      </w:r>
      <w:r w:rsidRPr="003608C1">
        <w:rPr>
          <w:rFonts w:ascii="Times New Roman" w:hAnsi="Times New Roman" w:cs="Times New Roman"/>
          <w:iCs/>
          <w:sz w:val="24"/>
          <w:szCs w:val="24"/>
        </w:rPr>
        <w:t xml:space="preserve">Tính dẻo.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B. </w:t>
      </w:r>
      <w:r w:rsidRPr="003608C1">
        <w:rPr>
          <w:rFonts w:ascii="Times New Roman" w:hAnsi="Times New Roman" w:cs="Times New Roman"/>
          <w:iCs/>
          <w:sz w:val="24"/>
          <w:szCs w:val="24"/>
        </w:rPr>
        <w:t>Tính dẫn điện.</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C. </w:t>
      </w:r>
      <w:r w:rsidRPr="003608C1">
        <w:rPr>
          <w:rFonts w:ascii="Times New Roman" w:hAnsi="Times New Roman" w:cs="Times New Roman"/>
          <w:iCs/>
          <w:sz w:val="24"/>
          <w:szCs w:val="24"/>
        </w:rPr>
        <w:t xml:space="preserve">Tính cứng.       </w:t>
      </w: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 xml:space="preserve">D. </w:t>
      </w:r>
      <w:r w:rsidRPr="003608C1">
        <w:rPr>
          <w:rFonts w:ascii="Times New Roman" w:hAnsi="Times New Roman" w:cs="Times New Roman"/>
          <w:iCs/>
          <w:sz w:val="24"/>
          <w:szCs w:val="24"/>
        </w:rPr>
        <w:t>Tính dẫn nhiệt.</w:t>
      </w:r>
    </w:p>
    <w:p w14:paraId="03B1EAF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16.</w:t>
      </w:r>
      <w:r w:rsidRPr="003608C1">
        <w:rPr>
          <w:rFonts w:ascii="Times New Roman" w:hAnsi="Times New Roman" w:cs="Times New Roman"/>
          <w:b/>
          <w:bCs/>
          <w:iCs/>
          <w:sz w:val="24"/>
          <w:szCs w:val="24"/>
        </w:rPr>
        <w:t xml:space="preserve"> (Hóa 12 – Chương 7) </w:t>
      </w:r>
      <w:r w:rsidRPr="003608C1">
        <w:rPr>
          <w:rFonts w:ascii="Times New Roman" w:hAnsi="Times New Roman" w:cs="Times New Roman"/>
          <w:iCs/>
          <w:sz w:val="24"/>
          <w:szCs w:val="24"/>
        </w:rPr>
        <w:t>Khi đốt hợp chất của kim loại X trên ngọn lửa đèn khí thì ngọn lửa có màu lục. X là kim loại nào sau đây?</w:t>
      </w:r>
    </w:p>
    <w:p w14:paraId="5B8FA44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Ca.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u w:val="single"/>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Ba.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K.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Li.</w:t>
      </w:r>
    </w:p>
    <w:p w14:paraId="309EFC02"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5E36B0F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Khi đốt hợp chất của kim loại Ba trên ngọn lửa đèn khí thì ngọn lửa có màu lục.</w:t>
      </w:r>
    </w:p>
    <w:p w14:paraId="7330D910"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17.</w:t>
      </w:r>
      <w:r w:rsidRPr="003608C1">
        <w:rPr>
          <w:rFonts w:ascii="Times New Roman" w:hAnsi="Times New Roman" w:cs="Times New Roman"/>
          <w:b/>
          <w:bCs/>
          <w:iCs/>
          <w:sz w:val="24"/>
          <w:szCs w:val="24"/>
        </w:rPr>
        <w:t xml:space="preserve"> (Hóa 12 – Chương 8) </w:t>
      </w:r>
      <w:r w:rsidRPr="003608C1">
        <w:rPr>
          <w:rFonts w:ascii="Times New Roman" w:hAnsi="Times New Roman" w:cs="Times New Roman"/>
          <w:iCs/>
          <w:sz w:val="24"/>
          <w:szCs w:val="24"/>
        </w:rPr>
        <w:t>Dạng hình học của phức chất [Cd(NH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perscript"/>
        </w:rPr>
        <w:t>2+</w:t>
      </w:r>
      <w:r w:rsidRPr="003608C1">
        <w:rPr>
          <w:rFonts w:ascii="Times New Roman" w:hAnsi="Times New Roman" w:cs="Times New Roman"/>
          <w:iCs/>
          <w:sz w:val="24"/>
          <w:szCs w:val="24"/>
        </w:rPr>
        <w:t xml:space="preserve"> (hình dưới đây) là</w:t>
      </w:r>
    </w:p>
    <w:p w14:paraId="34041E05"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drawing>
          <wp:inline distT="0" distB="0" distL="0" distR="0" wp14:anchorId="54DF273E" wp14:editId="0FF1525D">
            <wp:extent cx="1533525" cy="1381125"/>
            <wp:effectExtent l="0" t="0" r="9525" b="9525"/>
            <wp:docPr id="14816796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92" cstate="email">
                      <a:extLst>
                        <a:ext uri="{28A0092B-C50C-407E-A947-70E740481C1C}">
                          <a14:useLocalDpi xmlns:a14="http://schemas.microsoft.com/office/drawing/2010/main"/>
                        </a:ext>
                      </a:extLst>
                    </a:blip>
                    <a:srcRect/>
                    <a:stretch>
                      <a:fillRect/>
                    </a:stretch>
                  </pic:blipFill>
                  <pic:spPr bwMode="auto">
                    <a:xfrm>
                      <a:off x="0" y="0"/>
                      <a:ext cx="1533525" cy="1381125"/>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37F16F49" wp14:editId="44471185">
            <wp:extent cx="9525" cy="9525"/>
            <wp:effectExtent l="0" t="0" r="0" b="0"/>
            <wp:docPr id="12000687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D006C2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u w:val="single"/>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Tứ diện.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Bát diện.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 xml:space="preserve">Vuông phẳng.       </w:t>
      </w:r>
      <w:r w:rsidRPr="003608C1">
        <w:rPr>
          <w:rFonts w:ascii="Times New Roman" w:hAnsi="Times New Roman" w:cs="Times New Roman"/>
          <w:b/>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Lập phương.</w:t>
      </w:r>
    </w:p>
    <w:p w14:paraId="3442C354"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004C443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Phức chất [Cd(NH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lang w:val="vi-VN"/>
        </w:rPr>
        <w:t>]</w:t>
      </w:r>
      <w:r w:rsidRPr="003608C1">
        <w:rPr>
          <w:rFonts w:ascii="Times New Roman" w:hAnsi="Times New Roman" w:cs="Times New Roman"/>
          <w:iCs/>
          <w:sz w:val="24"/>
          <w:szCs w:val="24"/>
          <w:vertAlign w:val="superscript"/>
          <w:lang w:val="vi-VN"/>
        </w:rPr>
        <w:t>2+</w:t>
      </w:r>
      <w:r w:rsidRPr="003608C1">
        <w:rPr>
          <w:rFonts w:ascii="Times New Roman" w:hAnsi="Times New Roman" w:cs="Times New Roman"/>
          <w:iCs/>
          <w:sz w:val="24"/>
          <w:szCs w:val="24"/>
        </w:rPr>
        <w:t xml:space="preserve"> có dạng tứ diện.</w:t>
      </w:r>
    </w:p>
    <w:p w14:paraId="08E1852A"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18.</w:t>
      </w:r>
      <w:r w:rsidRPr="003608C1">
        <w:rPr>
          <w:rFonts w:ascii="Times New Roman" w:hAnsi="Times New Roman" w:cs="Times New Roman"/>
          <w:b/>
          <w:bCs/>
          <w:iCs/>
          <w:sz w:val="24"/>
          <w:szCs w:val="24"/>
        </w:rPr>
        <w:t xml:space="preserve"> (Hóa 12 – Chương 8) </w:t>
      </w:r>
      <w:r w:rsidRPr="003608C1">
        <w:rPr>
          <w:rFonts w:ascii="Times New Roman" w:hAnsi="Times New Roman" w:cs="Times New Roman"/>
          <w:sz w:val="24"/>
          <w:szCs w:val="24"/>
        </w:rPr>
        <w:t>Cation [Fe(OH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là một phức chất có cấu tạo như hình bên:</w:t>
      </w:r>
    </w:p>
    <w:p w14:paraId="4EBE62EB"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sz w:val="24"/>
          <w:szCs w:val="24"/>
          <w:lang w:val="vi-VN"/>
        </w:rPr>
      </w:pPr>
      <w:r w:rsidRPr="003608C1">
        <w:rPr>
          <w:rFonts w:ascii="Times New Roman" w:hAnsi="Times New Roman" w:cs="Times New Roman"/>
          <w:noProof/>
          <w:sz w:val="24"/>
          <w:szCs w:val="24"/>
        </w:rPr>
        <w:drawing>
          <wp:inline distT="0" distB="0" distL="0" distR="0" wp14:anchorId="7577F886" wp14:editId="16862B63">
            <wp:extent cx="1600455" cy="1171575"/>
            <wp:effectExtent l="0" t="0" r="0" b="0"/>
            <wp:docPr id="19728768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7279"/>
                    <pic:cNvPicPr>
                      <a:picLocks noChangeAspect="1" noChangeArrowheads="1"/>
                    </pic:cNvPicPr>
                  </pic:nvPicPr>
                  <pic:blipFill>
                    <a:blip r:embed="rId1393" cstate="email">
                      <a:extLst>
                        <a:ext uri="{28A0092B-C50C-407E-A947-70E740481C1C}">
                          <a14:useLocalDpi xmlns:a14="http://schemas.microsoft.com/office/drawing/2010/main"/>
                        </a:ext>
                      </a:extLst>
                    </a:blip>
                    <a:srcRect/>
                    <a:stretch>
                      <a:fillRect/>
                    </a:stretch>
                  </pic:blipFill>
                  <pic:spPr bwMode="auto">
                    <a:xfrm>
                      <a:off x="0" y="0"/>
                      <a:ext cx="1601894" cy="1172629"/>
                    </a:xfrm>
                    <a:prstGeom prst="rect">
                      <a:avLst/>
                    </a:prstGeom>
                    <a:noFill/>
                    <a:ln>
                      <a:noFill/>
                    </a:ln>
                  </pic:spPr>
                </pic:pic>
              </a:graphicData>
            </a:graphic>
          </wp:inline>
        </w:drawing>
      </w:r>
      <w:r w:rsidRPr="003608C1">
        <w:rPr>
          <w:rFonts w:ascii="Times New Roman" w:hAnsi="Times New Roman" w:cs="Times New Roman"/>
          <w:noProof/>
          <w:sz w:val="24"/>
          <w:szCs w:val="24"/>
        </w:rPr>
        <w:drawing>
          <wp:inline distT="0" distB="0" distL="0" distR="0" wp14:anchorId="343B2E70" wp14:editId="5D713E60">
            <wp:extent cx="9525" cy="9525"/>
            <wp:effectExtent l="0" t="0" r="0" b="0"/>
            <wp:docPr id="11871454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7278"/>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8E59E3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Phát biểu nào sau đây không đúng?</w:t>
      </w:r>
    </w:p>
    <w:p w14:paraId="1BF462A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Liên kết giữa phối tử và nguyên tử trung tâm là liên kết cộng hóa trị.</w:t>
      </w:r>
    </w:p>
    <w:p w14:paraId="0979681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Phức [Fe(OH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perscript"/>
        </w:rPr>
        <w:t>3+</w:t>
      </w:r>
      <w:r w:rsidRPr="003608C1">
        <w:rPr>
          <w:rFonts w:ascii="Times New Roman" w:hAnsi="Times New Roman" w:cs="Times New Roman"/>
          <w:sz w:val="24"/>
          <w:szCs w:val="24"/>
        </w:rPr>
        <w:t xml:space="preserve"> có dạng hình bát diện.</w:t>
      </w:r>
    </w:p>
    <w:p w14:paraId="119A7EB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phức chất có 6 phối tử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p>
    <w:p w14:paraId="6EFBF5D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b/>
          <w:sz w:val="24"/>
          <w:szCs w:val="24"/>
        </w:rPr>
        <w:tab/>
      </w:r>
      <w:r w:rsidRPr="003317EB">
        <w:rPr>
          <w:rFonts w:ascii="Times New Roman" w:hAnsi="Times New Roman" w:cs="Times New Roman"/>
          <w:b/>
          <w:bCs/>
          <w:color w:val="0070C0"/>
          <w:sz w:val="24"/>
          <w:szCs w:val="24"/>
          <w:u w:val="single"/>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Nguyên tử trung tâm là nguyên tử Fe (iron).</w:t>
      </w:r>
    </w:p>
    <w:p w14:paraId="53131E42"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1F7CAC3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 xml:space="preserve">D sai nguyên tử trung tâm là ion </w:t>
      </w:r>
      <w:r w:rsidRPr="003608C1">
        <w:rPr>
          <w:rFonts w:ascii="Times New Roman" w:hAnsi="Times New Roman" w:cs="Times New Roman"/>
          <w:sz w:val="24"/>
          <w:szCs w:val="24"/>
          <w:lang w:val="vi-VN"/>
        </w:rPr>
        <w:t>Fe</w:t>
      </w:r>
      <w:r w:rsidRPr="003608C1">
        <w:rPr>
          <w:rFonts w:ascii="Times New Roman" w:hAnsi="Times New Roman" w:cs="Times New Roman"/>
          <w:sz w:val="24"/>
          <w:szCs w:val="24"/>
          <w:vertAlign w:val="superscript"/>
          <w:lang w:val="vi-VN"/>
        </w:rPr>
        <w:t>3+</w:t>
      </w:r>
      <w:r w:rsidRPr="003608C1">
        <w:rPr>
          <w:rFonts w:ascii="Times New Roman" w:hAnsi="Times New Roman" w:cs="Times New Roman"/>
          <w:sz w:val="24"/>
          <w:szCs w:val="24"/>
        </w:rPr>
        <w:t>.</w:t>
      </w:r>
    </w:p>
    <w:p w14:paraId="0CE74C1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b/>
          <w:bCs/>
          <w:sz w:val="24"/>
          <w:szCs w:val="24"/>
        </w:rPr>
        <w:t>PHẦN II. Câu trắc nghiệm đúng sai.</w:t>
      </w:r>
      <w:r w:rsidRPr="003608C1">
        <w:rPr>
          <w:rFonts w:ascii="Times New Roman" w:hAnsi="Times New Roman" w:cs="Times New Roman"/>
          <w:sz w:val="24"/>
          <w:szCs w:val="24"/>
        </w:rPr>
        <w:t xml:space="preserve"> Thí sinh trả lời từ câu 1 đến câu 4. Trong mỗi ý </w:t>
      </w:r>
      <w:r w:rsidRPr="003608C1">
        <w:rPr>
          <w:rFonts w:ascii="Times New Roman" w:hAnsi="Times New Roman" w:cs="Times New Roman"/>
          <w:b/>
          <w:bCs/>
          <w:sz w:val="24"/>
          <w:szCs w:val="24"/>
        </w:rPr>
        <w:t>a)</w:t>
      </w:r>
      <w:r w:rsidRPr="003608C1">
        <w:rPr>
          <w:rFonts w:ascii="Times New Roman" w:hAnsi="Times New Roman" w:cs="Times New Roman"/>
          <w:sz w:val="24"/>
          <w:szCs w:val="24"/>
        </w:rPr>
        <w:t xml:space="preserve">, </w:t>
      </w:r>
      <w:r w:rsidRPr="003608C1">
        <w:rPr>
          <w:rFonts w:ascii="Times New Roman" w:hAnsi="Times New Roman" w:cs="Times New Roman"/>
          <w:b/>
          <w:bCs/>
          <w:sz w:val="24"/>
          <w:szCs w:val="24"/>
        </w:rPr>
        <w:t>b)</w:t>
      </w:r>
      <w:r w:rsidRPr="003608C1">
        <w:rPr>
          <w:rFonts w:ascii="Times New Roman" w:hAnsi="Times New Roman" w:cs="Times New Roman"/>
          <w:sz w:val="24"/>
          <w:szCs w:val="24"/>
        </w:rPr>
        <w:t>,</w:t>
      </w:r>
      <w:r w:rsidRPr="003608C1">
        <w:rPr>
          <w:rFonts w:ascii="Times New Roman" w:hAnsi="Times New Roman" w:cs="Times New Roman"/>
          <w:b/>
          <w:bCs/>
          <w:sz w:val="24"/>
          <w:szCs w:val="24"/>
        </w:rPr>
        <w:t xml:space="preserve"> c)</w:t>
      </w:r>
      <w:r w:rsidRPr="003608C1">
        <w:rPr>
          <w:rFonts w:ascii="Times New Roman" w:hAnsi="Times New Roman" w:cs="Times New Roman"/>
          <w:sz w:val="24"/>
          <w:szCs w:val="24"/>
        </w:rPr>
        <w:t xml:space="preserve">, </w:t>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ở mỗi câu, thí sinh chọn đúng hoặc sai.</w:t>
      </w:r>
    </w:p>
    <w:p w14:paraId="205FCCBA"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12 - Chương 2) </w:t>
      </w:r>
      <w:r w:rsidRPr="003608C1">
        <w:rPr>
          <w:rFonts w:ascii="Times New Roman" w:hAnsi="Times New Roman" w:cs="Times New Roman"/>
          <w:sz w:val="24"/>
          <w:szCs w:val="24"/>
        </w:rPr>
        <w:t>Tiến hành thí nghiệm theo các bước sau:</w:t>
      </w:r>
    </w:p>
    <w:p w14:paraId="163DCD65"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Bước 1: Cho khoảng 5 ml hồ tinh bột 1% vào ống nghiệm. Sau đó thêm khoảng 1 mL dung dịch HCl 1M vào, lắc đều.</w:t>
      </w:r>
    </w:p>
    <w:p w14:paraId="5BFD5CA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Bước 2: Đặt ống nghiệm trong một cốc thuỷ tinh chứa nước nóng, đun cách thuỷ trong 10 phút. Sau đó để nguội.</w:t>
      </w:r>
    </w:p>
    <w:p w14:paraId="21D85F0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t>• Bước 3: Thêm từ từ NaHCO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vào ống nghiệm đến khi ngừng sủi bọt khí.</w:t>
      </w:r>
    </w:p>
    <w:p w14:paraId="04C1E8F5"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lastRenderedPageBreak/>
        <w:tab/>
        <w:t>• Bước 4: Cho khoảng 2 mL dung dịch thu được vào ống nghiệm chứa Cu(OH)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(được điều chế bằng cách cho 0,5 ml dung dịch CuSO</w:t>
      </w:r>
      <w:r w:rsidRPr="003608C1">
        <w:rPr>
          <w:rFonts w:ascii="Times New Roman" w:hAnsi="Times New Roman" w:cs="Times New Roman"/>
          <w:sz w:val="24"/>
          <w:szCs w:val="24"/>
          <w:vertAlign w:val="subscript"/>
        </w:rPr>
        <w:t>4</w:t>
      </w:r>
      <w:r w:rsidRPr="003608C1">
        <w:rPr>
          <w:rFonts w:ascii="Times New Roman" w:hAnsi="Times New Roman" w:cs="Times New Roman"/>
          <w:sz w:val="24"/>
          <w:szCs w:val="24"/>
        </w:rPr>
        <w:t xml:space="preserve"> 5% vào 2 mL dung dịch NaOH 10%), lắc nhẹ.</w:t>
      </w:r>
    </w:p>
    <w:p w14:paraId="1E12C3F1"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a)</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bước 2, đã xảy ra phản ứng thủy phân tinh bột tạo thành glucose.</w:t>
      </w:r>
    </w:p>
    <w:p w14:paraId="50F3AC3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b)</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Sau bước 4, thu được dung dịch màu xanh lam.</w:t>
      </w:r>
    </w:p>
    <w:p w14:paraId="2F22DEF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c)</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Sau bước 1, thu được dung dịch đồng nhất.</w:t>
      </w:r>
    </w:p>
    <w:p w14:paraId="67D0CF3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ab/>
      </w:r>
      <w:r w:rsidRPr="003317EB">
        <w:rPr>
          <w:rFonts w:ascii="Times New Roman" w:hAnsi="Times New Roman" w:cs="Times New Roman"/>
          <w:b/>
          <w:bCs/>
          <w:color w:val="0070C0"/>
          <w:sz w:val="24"/>
          <w:szCs w:val="24"/>
        </w:rPr>
        <w:t>d)</w:t>
      </w:r>
      <w:r w:rsidRPr="003317EB">
        <w:rPr>
          <w:rFonts w:ascii="Times New Roman" w:hAnsi="Times New Roman" w:cs="Times New Roman"/>
          <w:b/>
          <w:color w:val="0070C0"/>
          <w:sz w:val="24"/>
          <w:szCs w:val="24"/>
        </w:rPr>
        <w:t xml:space="preserve"> </w:t>
      </w:r>
      <w:r w:rsidRPr="003608C1">
        <w:rPr>
          <w:rFonts w:ascii="Times New Roman" w:hAnsi="Times New Roman" w:cs="Times New Roman"/>
          <w:sz w:val="24"/>
          <w:szCs w:val="24"/>
        </w:rPr>
        <w:t>Trong bước 3, NaHCO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được thêm vào để làm tăng tốc độ phản ứng thủy phân ở bước 2.</w:t>
      </w:r>
    </w:p>
    <w:p w14:paraId="50AB8717"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5F6A6A13"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Đúng: (C</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10</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5</w:t>
      </w:r>
      <w:r w:rsidRPr="003608C1">
        <w:rPr>
          <w:rFonts w:ascii="Times New Roman" w:hAnsi="Times New Roman" w:cs="Times New Roman"/>
          <w:sz w:val="24"/>
          <w:szCs w:val="24"/>
        </w:rPr>
        <w:t>)n + nH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w:t>
      </w: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perscript"/>
          <w:lang w:val="vi-VN"/>
        </w:rPr>
        <w:t>+</w:t>
      </w:r>
      <w:r w:rsidRPr="003608C1">
        <w:rPr>
          <w:rFonts w:ascii="Times New Roman" w:hAnsi="Times New Roman" w:cs="Times New Roman"/>
          <w:sz w:val="24"/>
          <w:szCs w:val="24"/>
        </w:rPr>
        <w:t xml:space="preserve">, t°) </w:t>
      </w:r>
      <w:r w:rsidRPr="003608C1">
        <w:rPr>
          <w:rFonts w:ascii="Cambria Math" w:hAnsi="Cambria Math" w:cs="Cambria Math"/>
          <w:sz w:val="24"/>
          <w:szCs w:val="24"/>
        </w:rPr>
        <w:t>⟶</w:t>
      </w:r>
      <w:r w:rsidRPr="003608C1">
        <w:rPr>
          <w:rFonts w:ascii="Times New Roman" w:hAnsi="Times New Roman" w:cs="Times New Roman"/>
          <w:sz w:val="24"/>
          <w:szCs w:val="24"/>
        </w:rPr>
        <w:t xml:space="preserve"> nC</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12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6</w:t>
      </w:r>
    </w:p>
    <w:p w14:paraId="10744A40"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Đúng: 2C</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12</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 xml:space="preserve"> + Cu(OH)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w:t>
      </w:r>
      <w:r w:rsidRPr="003608C1">
        <w:rPr>
          <w:rFonts w:ascii="Cambria Math" w:hAnsi="Cambria Math" w:cs="Cambria Math"/>
          <w:sz w:val="24"/>
          <w:szCs w:val="24"/>
        </w:rPr>
        <w:t>⟶</w:t>
      </w:r>
      <w:r w:rsidRPr="003608C1">
        <w:rPr>
          <w:rFonts w:ascii="Times New Roman" w:hAnsi="Times New Roman" w:cs="Times New Roman"/>
          <w:sz w:val="24"/>
          <w:szCs w:val="24"/>
        </w:rPr>
        <w:t xml:space="preserve"> (C</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H</w:t>
      </w:r>
      <w:r w:rsidRPr="003608C1">
        <w:rPr>
          <w:rFonts w:ascii="Times New Roman" w:hAnsi="Times New Roman" w:cs="Times New Roman"/>
          <w:sz w:val="24"/>
          <w:szCs w:val="24"/>
          <w:vertAlign w:val="subscript"/>
        </w:rPr>
        <w:t>11</w:t>
      </w:r>
      <w:r w:rsidRPr="003608C1">
        <w:rPr>
          <w:rFonts w:ascii="Times New Roman" w:hAnsi="Times New Roman" w:cs="Times New Roman"/>
          <w:sz w:val="24"/>
          <w:szCs w:val="24"/>
        </w:rPr>
        <w:t>O</w:t>
      </w:r>
      <w:r w:rsidRPr="003608C1">
        <w:rPr>
          <w:rFonts w:ascii="Times New Roman" w:hAnsi="Times New Roman" w:cs="Times New Roman"/>
          <w:sz w:val="24"/>
          <w:szCs w:val="24"/>
          <w:vertAlign w:val="subscript"/>
        </w:rPr>
        <w:t>6</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Cu (xanh lam) + 2H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p>
    <w:p w14:paraId="5851299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Sai vì tinh bột không tan hoàn toàn trong nước, cũng không bị thủy phân ngay nên hỗn hợp sau bước 1 không đồng nhất</w:t>
      </w:r>
    </w:p>
    <w:p w14:paraId="3CB4F2A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Sai vì NaHCO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để loại bỏ HCl theo phản ứng:</w:t>
      </w:r>
    </w:p>
    <w:p w14:paraId="04CE9D82"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NaHCO</w:t>
      </w:r>
      <w:r w:rsidRPr="003608C1">
        <w:rPr>
          <w:rFonts w:ascii="Times New Roman" w:hAnsi="Times New Roman" w:cs="Times New Roman"/>
          <w:sz w:val="24"/>
          <w:szCs w:val="24"/>
          <w:vertAlign w:val="subscript"/>
        </w:rPr>
        <w:t>3</w:t>
      </w:r>
      <w:r w:rsidRPr="003608C1">
        <w:rPr>
          <w:rFonts w:ascii="Times New Roman" w:hAnsi="Times New Roman" w:cs="Times New Roman"/>
          <w:sz w:val="24"/>
          <w:szCs w:val="24"/>
        </w:rPr>
        <w:t xml:space="preserve"> + HCl </w:t>
      </w:r>
      <w:r w:rsidRPr="003608C1">
        <w:rPr>
          <w:rFonts w:ascii="Cambria Math" w:hAnsi="Cambria Math" w:cs="Cambria Math"/>
          <w:sz w:val="24"/>
          <w:szCs w:val="24"/>
        </w:rPr>
        <w:t>⟶</w:t>
      </w:r>
      <w:r w:rsidRPr="003608C1">
        <w:rPr>
          <w:rFonts w:ascii="Times New Roman" w:hAnsi="Times New Roman" w:cs="Times New Roman"/>
          <w:sz w:val="24"/>
          <w:szCs w:val="24"/>
        </w:rPr>
        <w:t xml:space="preserve"> NaCl + CO</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w:t>
      </w:r>
    </w:p>
    <w:p w14:paraId="057D42B8"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12 - Chương 4) </w:t>
      </w:r>
      <w:r w:rsidRPr="003608C1">
        <w:rPr>
          <w:rFonts w:ascii="Times New Roman" w:hAnsi="Times New Roman" w:cs="Times New Roman"/>
          <w:sz w:val="24"/>
          <w:szCs w:val="24"/>
        </w:rPr>
        <w:t>Tơ capron là loại tơ có tính dai, độ đàn hồi và độ bóng cao, ít thấm nước và được sử dụng để dệt vải may mặc. Tơ capron được tổng hợp từ caprolactam theo phương trình hoá học sau:</w:t>
      </w:r>
    </w:p>
    <w:p w14:paraId="3175530E"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sz w:val="24"/>
          <w:szCs w:val="24"/>
          <w:lang w:val="vi-VN"/>
        </w:rPr>
      </w:pPr>
      <w:r w:rsidRPr="003608C1">
        <w:rPr>
          <w:rFonts w:ascii="Times New Roman" w:hAnsi="Times New Roman" w:cs="Times New Roman"/>
          <w:noProof/>
          <w:sz w:val="24"/>
          <w:szCs w:val="24"/>
        </w:rPr>
        <w:drawing>
          <wp:inline distT="0" distB="0" distL="0" distR="0" wp14:anchorId="5C72D1D9" wp14:editId="3BE95E07">
            <wp:extent cx="3228975" cy="781050"/>
            <wp:effectExtent l="0" t="0" r="9525" b="0"/>
            <wp:docPr id="8520149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94" cstate="email">
                      <a:extLst>
                        <a:ext uri="{28A0092B-C50C-407E-A947-70E740481C1C}">
                          <a14:useLocalDpi xmlns:a14="http://schemas.microsoft.com/office/drawing/2010/main"/>
                        </a:ext>
                      </a:extLst>
                    </a:blip>
                    <a:srcRect/>
                    <a:stretch>
                      <a:fillRect/>
                    </a:stretch>
                  </pic:blipFill>
                  <pic:spPr bwMode="auto">
                    <a:xfrm>
                      <a:off x="0" y="0"/>
                      <a:ext cx="3228975" cy="781050"/>
                    </a:xfrm>
                    <a:prstGeom prst="rect">
                      <a:avLst/>
                    </a:prstGeom>
                    <a:noFill/>
                    <a:ln>
                      <a:noFill/>
                    </a:ln>
                  </pic:spPr>
                </pic:pic>
              </a:graphicData>
            </a:graphic>
          </wp:inline>
        </w:drawing>
      </w:r>
      <w:r w:rsidRPr="003608C1">
        <w:rPr>
          <w:rFonts w:ascii="Times New Roman" w:hAnsi="Times New Roman" w:cs="Times New Roman"/>
          <w:noProof/>
          <w:sz w:val="24"/>
          <w:szCs w:val="24"/>
        </w:rPr>
        <w:drawing>
          <wp:inline distT="0" distB="0" distL="0" distR="0" wp14:anchorId="02C9177A" wp14:editId="77964A21">
            <wp:extent cx="9525" cy="9525"/>
            <wp:effectExtent l="0" t="0" r="0" b="0"/>
            <wp:docPr id="13358352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CFFFB20"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lang w:val="vi-VN"/>
        </w:rPr>
      </w:pPr>
    </w:p>
    <w:p w14:paraId="0351FFE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a)</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Trong phản ứng (1), các phân tử monomer bị mở vòng.</w:t>
      </w:r>
    </w:p>
    <w:p w14:paraId="7BD3DFF7"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b)</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Tơ capron là tơ bán tổng hợp.</w:t>
      </w:r>
    </w:p>
    <w:p w14:paraId="0A4401C5"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c)</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Do tơ capron và tơ nylon-6,6 đều có các nhóm -CO-NH- nên hai loại tơ này đều bền với dung dịch kiềm mạnh.</w:t>
      </w:r>
    </w:p>
    <w:p w14:paraId="6E04907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lang w:val="vi-VN"/>
        </w:rPr>
      </w:pPr>
      <w:r w:rsidRPr="003608C1">
        <w:rPr>
          <w:rFonts w:ascii="Times New Roman" w:hAnsi="Times New Roman" w:cs="Times New Roman"/>
          <w:sz w:val="24"/>
          <w:szCs w:val="24"/>
          <w:lang w:val="vi-VN"/>
        </w:rPr>
        <w:tab/>
      </w:r>
      <w:r w:rsidRPr="003317EB">
        <w:rPr>
          <w:rFonts w:ascii="Times New Roman" w:hAnsi="Times New Roman" w:cs="Times New Roman"/>
          <w:b/>
          <w:bCs/>
          <w:color w:val="0070C0"/>
          <w:sz w:val="24"/>
          <w:szCs w:val="24"/>
          <w:lang w:val="vi-VN"/>
        </w:rPr>
        <w:t>d)</w:t>
      </w:r>
      <w:r w:rsidRPr="003317EB">
        <w:rPr>
          <w:rFonts w:ascii="Times New Roman" w:hAnsi="Times New Roman" w:cs="Times New Roman"/>
          <w:b/>
          <w:color w:val="0070C0"/>
          <w:sz w:val="24"/>
          <w:szCs w:val="24"/>
          <w:lang w:val="vi-VN"/>
        </w:rPr>
        <w:t xml:space="preserve"> </w:t>
      </w:r>
      <w:r w:rsidRPr="003608C1">
        <w:rPr>
          <w:rFonts w:ascii="Times New Roman" w:hAnsi="Times New Roman" w:cs="Times New Roman"/>
          <w:sz w:val="24"/>
          <w:szCs w:val="24"/>
          <w:lang w:val="vi-VN"/>
        </w:rPr>
        <w:t>Do tơ capron có các nhóm -CO-NH- nên tơ capron là peptide.</w:t>
      </w:r>
    </w:p>
    <w:p w14:paraId="40283F3D"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630EDE9A"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a) </w:t>
      </w:r>
      <w:r w:rsidRPr="003608C1">
        <w:rPr>
          <w:rFonts w:ascii="Times New Roman" w:hAnsi="Times New Roman" w:cs="Times New Roman"/>
          <w:sz w:val="24"/>
          <w:szCs w:val="24"/>
        </w:rPr>
        <w:t>Đúng vì monomer caprolactam bị mở vòng do liên kết giữa CO và NH bị đứt.</w:t>
      </w:r>
    </w:p>
    <w:p w14:paraId="4C7E92CF"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b) </w:t>
      </w:r>
      <w:r w:rsidRPr="003608C1">
        <w:rPr>
          <w:rFonts w:ascii="Times New Roman" w:hAnsi="Times New Roman" w:cs="Times New Roman"/>
          <w:sz w:val="24"/>
          <w:szCs w:val="24"/>
        </w:rPr>
        <w:t>Sai vì tơ capron là tơ tổng hợp do được điều chế từ caprolactam bằng phản ứng trùng hợp hoặc từ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N[CH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w:t>
      </w:r>
      <w:r w:rsidRPr="003608C1">
        <w:rPr>
          <w:rFonts w:ascii="Times New Roman" w:hAnsi="Times New Roman" w:cs="Times New Roman"/>
          <w:sz w:val="24"/>
          <w:szCs w:val="24"/>
          <w:vertAlign w:val="subscript"/>
        </w:rPr>
        <w:t>5</w:t>
      </w:r>
      <w:r w:rsidRPr="003608C1">
        <w:rPr>
          <w:rFonts w:ascii="Times New Roman" w:hAnsi="Times New Roman" w:cs="Times New Roman"/>
          <w:sz w:val="24"/>
          <w:szCs w:val="24"/>
        </w:rPr>
        <w:t>COOH bằng phản ứng trùng ngưng.</w:t>
      </w:r>
    </w:p>
    <w:p w14:paraId="2ED2F960"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Sai vì nhóm -CO-NH- kém bền trong môi trường kiềm mạnh nên tơ capron và tơ nylon-6,6 đều kém bền trong môi trường kiềm mạnh.</w:t>
      </w:r>
    </w:p>
    <w:p w14:paraId="6EB59A1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sz w:val="24"/>
          <w:szCs w:val="24"/>
        </w:rPr>
      </w:pPr>
      <w:r w:rsidRPr="003608C1">
        <w:rPr>
          <w:rFonts w:ascii="Times New Roman" w:hAnsi="Times New Roman" w:cs="Times New Roman"/>
          <w:sz w:val="24"/>
          <w:szCs w:val="24"/>
        </w:rPr>
        <w:t>(</w:t>
      </w:r>
      <w:r w:rsidRPr="003317EB">
        <w:rPr>
          <w:rFonts w:ascii="Times New Roman" w:hAnsi="Times New Roman" w:cs="Times New Roman"/>
          <w:b/>
          <w:color w:val="0070C0"/>
          <w:sz w:val="24"/>
          <w:szCs w:val="24"/>
        </w:rPr>
        <w:t xml:space="preserve">d) </w:t>
      </w:r>
      <w:r w:rsidRPr="003608C1">
        <w:rPr>
          <w:rFonts w:ascii="Times New Roman" w:hAnsi="Times New Roman" w:cs="Times New Roman"/>
          <w:sz w:val="24"/>
          <w:szCs w:val="24"/>
        </w:rPr>
        <w:t>Sai vì -CO-NH- trong capron là nhóm amide, không phải nhóm peptide nên tơ capron là polyamide.</w:t>
      </w:r>
    </w:p>
    <w:p w14:paraId="47E613E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(Hóa 12 - Chương 6) </w:t>
      </w:r>
      <w:r w:rsidRPr="003608C1">
        <w:rPr>
          <w:rFonts w:ascii="Times New Roman" w:hAnsi="Times New Roman" w:cs="Times New Roman"/>
          <w:iCs/>
          <w:sz w:val="24"/>
          <w:szCs w:val="24"/>
        </w:rPr>
        <w:t>Gang là hợp kim chứa khoảng 95% sắt, 2% đến 5% carbon và một số nguyên tố khác. Gang được sản xuất trong lò cao với nhiều phản ứng xảy ra liên tiếp nhau như hình sau</w:t>
      </w:r>
    </w:p>
    <w:p w14:paraId="6095E512"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drawing>
          <wp:inline distT="0" distB="0" distL="0" distR="0" wp14:anchorId="5BA6D7A3" wp14:editId="2AAB7E87">
            <wp:extent cx="3781425" cy="2705100"/>
            <wp:effectExtent l="0" t="0" r="9525" b="0"/>
            <wp:docPr id="4912995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9">
                      <a:extLst>
                        <a:ext uri="{28A0092B-C50C-407E-A947-70E740481C1C}">
                          <a14:useLocalDpi xmlns:a14="http://schemas.microsoft.com/office/drawing/2010/main"/>
                        </a:ext>
                      </a:extLst>
                    </a:blip>
                    <a:srcRect/>
                    <a:stretch>
                      <a:fillRect/>
                    </a:stretch>
                  </pic:blipFill>
                  <pic:spPr bwMode="auto">
                    <a:xfrm>
                      <a:off x="0" y="0"/>
                      <a:ext cx="3781425" cy="2705100"/>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1021D39E" wp14:editId="7CC00E51">
            <wp:extent cx="9525" cy="9525"/>
            <wp:effectExtent l="0" t="0" r="0" b="0"/>
            <wp:docPr id="16976479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181DC2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Quặng sắt dùng sản xuất gang là quặng hematite (thành phần chính là Fe</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và manhetite (thành phần chính là Fe</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w:t>
      </w:r>
    </w:p>
    <w:p w14:paraId="1DE86EC2"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lastRenderedPageBreak/>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Gang được tạo ra ở nhiệt độ 800°C.</w:t>
      </w:r>
    </w:p>
    <w:p w14:paraId="78EDDC2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Xỉ có thành phần chính là CaSiO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và có khối lượng riêng nhẹ hơn gang.</w:t>
      </w:r>
    </w:p>
    <w:p w14:paraId="582459B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Để sản xuất thép người ta sử dụng nguyên liệu là sắt thép phế liệu (chứa 75% Fe, 23% Fe</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và 2% C) phối trộn với gang (chứa 95% Fe và 5% C). Nếu trộn 3,5 tấn sắt thép phế liệu với 6 tấn gang thì sẽ luyện được loại thép chứa 1,6% </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Biết phản ứng trong lò luyện thép như sau: 2Fe</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+ 3C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4Fe + 3CO</w:t>
      </w:r>
      <w:r w:rsidRPr="003608C1">
        <w:rPr>
          <w:rFonts w:ascii="Times New Roman" w:hAnsi="Times New Roman" w:cs="Times New Roman"/>
          <w:iCs/>
          <w:sz w:val="24"/>
          <w:szCs w:val="24"/>
          <w:vertAlign w:val="subscript"/>
        </w:rPr>
        <w:t>2</w:t>
      </w:r>
    </w:p>
    <w:p w14:paraId="05922071"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51F33E8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Đúng</w:t>
      </w:r>
    </w:p>
    <w:p w14:paraId="7BB3AD91" w14:textId="77777777" w:rsidR="00F327EB" w:rsidRPr="003608C1" w:rsidRDefault="00F327EB" w:rsidP="006460D9">
      <w:pPr>
        <w:tabs>
          <w:tab w:val="left" w:pos="284"/>
          <w:tab w:val="left" w:pos="2835"/>
          <w:tab w:val="left" w:pos="5387"/>
          <w:tab w:val="left" w:pos="7938"/>
        </w:tabs>
        <w:spacing w:after="0" w:line="240" w:lineRule="auto"/>
        <w:ind w:left="284"/>
        <w:rPr>
          <w:rFonts w:ascii="Times New Roman" w:hAnsi="Times New Roman" w:cs="Times New Roman"/>
          <w:iCs/>
          <w:sz w:val="24"/>
          <w:szCs w:val="24"/>
        </w:rPr>
      </w:pPr>
      <w:r w:rsidRPr="003608C1">
        <w:rPr>
          <w:rFonts w:ascii="Times New Roman" w:hAnsi="Times New Roman" w:cs="Times New Roman"/>
          <w:iCs/>
          <w:sz w:val="24"/>
          <w:szCs w:val="24"/>
        </w:rPr>
        <w:t>(</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Sai vì ở 800°C sắt đã được tạo ra nhưng chưa nóng chảy (đang ở dạng bột vì sắt nóng chảy ở 1538°C), tới khu vực dưới của bụng lò, nơi có nhiệt độ cao hơn, sắt mới nóng chảy và hòa tan C cùng một số nguyên tố khác tạo thành gang.</w:t>
      </w:r>
    </w:p>
    <w:p w14:paraId="371687AA"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Đúng vì xỉ là CaSO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nóng chảy, nhẹ hơn gang nên cửa tháo xỉ ở trên cửa tháo gang.</w:t>
      </w:r>
    </w:p>
    <w:p w14:paraId="765F657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Sai</w:t>
      </w:r>
    </w:p>
    <w:p w14:paraId="44C5595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3,5 tấn phế liệu chứa Fe (2,625 tấn), Fe</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(0,805 tấn) và C (0,07 tấn)</w:t>
      </w:r>
    </w:p>
    <w:p w14:paraId="6201D618"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6 tấn gang chứa Fe (5,7 tấn) và C (0,3 tấn)</w:t>
      </w:r>
    </w:p>
    <w:p w14:paraId="7B7F2EF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mFe tổng = 2,625 + 0,805.2.56/160 + 5,7 = 8,8885 tấn</w:t>
      </w:r>
    </w:p>
    <w:p w14:paraId="593A525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2Fe</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+ 3C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4Fe + 3CO</w:t>
      </w:r>
      <w:r w:rsidRPr="003608C1">
        <w:rPr>
          <w:rFonts w:ascii="Times New Roman" w:hAnsi="Times New Roman" w:cs="Times New Roman"/>
          <w:iCs/>
          <w:sz w:val="24"/>
          <w:szCs w:val="24"/>
          <w:vertAlign w:val="subscript"/>
        </w:rPr>
        <w:t>2</w:t>
      </w:r>
    </w:p>
    <w:p w14:paraId="2D75908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mC phản ứng = 0,805.3.12/(2.160) = 0,0905625 tấn</w:t>
      </w:r>
    </w:p>
    <w:p w14:paraId="12363202"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mC còn lại = 0,07 + 0,3 – 0,0905625 = 0,2794375 tấn</w:t>
      </w:r>
    </w:p>
    <w:p w14:paraId="44293B9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%C trong thép = 0,2794375/(0,2794375 + 8,8885) = 3,05%</w:t>
      </w:r>
    </w:p>
    <w:p w14:paraId="7CDFC08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sz w:val="24"/>
          <w:szCs w:val="24"/>
        </w:rPr>
        <w:t xml:space="preserve"> (Hóa 12 - Chương 8) </w:t>
      </w:r>
      <w:r w:rsidRPr="003608C1">
        <w:rPr>
          <w:rFonts w:ascii="Times New Roman" w:hAnsi="Times New Roman" w:cs="Times New Roman"/>
          <w:iCs/>
          <w:sz w:val="24"/>
          <w:szCs w:val="24"/>
        </w:rPr>
        <w:t>Các phức chất [Co(NH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perscript"/>
        </w:rPr>
        <w:t>3+</w:t>
      </w:r>
      <w:r w:rsidRPr="003608C1">
        <w:rPr>
          <w:rFonts w:ascii="Times New Roman" w:hAnsi="Times New Roman" w:cs="Times New Roman"/>
          <w:iCs/>
          <w:sz w:val="24"/>
          <w:szCs w:val="24"/>
        </w:rPr>
        <w:t xml:space="preserve"> và [Co(CN)</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có cấu trúc như sau:</w:t>
      </w:r>
    </w:p>
    <w:p w14:paraId="2EEB0A56"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iCs/>
          <w:sz w:val="24"/>
          <w:szCs w:val="24"/>
          <w:lang w:val="vi-VN"/>
        </w:rPr>
      </w:pPr>
      <w:r w:rsidRPr="003608C1">
        <w:rPr>
          <w:rFonts w:ascii="Times New Roman" w:hAnsi="Times New Roman" w:cs="Times New Roman"/>
          <w:iCs/>
          <w:noProof/>
          <w:sz w:val="24"/>
          <w:szCs w:val="24"/>
        </w:rPr>
        <w:drawing>
          <wp:inline distT="0" distB="0" distL="0" distR="0" wp14:anchorId="6EF222EC" wp14:editId="5A32AE58">
            <wp:extent cx="3143250" cy="1143000"/>
            <wp:effectExtent l="0" t="0" r="0" b="0"/>
            <wp:docPr id="16507500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7194"/>
                    <pic:cNvPicPr>
                      <a:picLocks noChangeAspect="1" noChangeArrowheads="1"/>
                    </pic:cNvPicPr>
                  </pic:nvPicPr>
                  <pic:blipFill>
                    <a:blip r:embed="rId1380" cstate="email">
                      <a:extLst>
                        <a:ext uri="{28A0092B-C50C-407E-A947-70E740481C1C}">
                          <a14:useLocalDpi xmlns:a14="http://schemas.microsoft.com/office/drawing/2010/main"/>
                        </a:ext>
                      </a:extLst>
                    </a:blip>
                    <a:srcRect/>
                    <a:stretch>
                      <a:fillRect/>
                    </a:stretch>
                  </pic:blipFill>
                  <pic:spPr bwMode="auto">
                    <a:xfrm>
                      <a:off x="0" y="0"/>
                      <a:ext cx="3143250" cy="1143000"/>
                    </a:xfrm>
                    <a:prstGeom prst="rect">
                      <a:avLst/>
                    </a:prstGeom>
                    <a:noFill/>
                    <a:ln>
                      <a:noFill/>
                    </a:ln>
                  </pic:spPr>
                </pic:pic>
              </a:graphicData>
            </a:graphic>
          </wp:inline>
        </w:drawing>
      </w:r>
      <w:r w:rsidRPr="003608C1">
        <w:rPr>
          <w:rFonts w:ascii="Times New Roman" w:hAnsi="Times New Roman" w:cs="Times New Roman"/>
          <w:iCs/>
          <w:noProof/>
          <w:sz w:val="24"/>
          <w:szCs w:val="24"/>
        </w:rPr>
        <w:drawing>
          <wp:inline distT="0" distB="0" distL="0" distR="0" wp14:anchorId="6557547C" wp14:editId="6251162D">
            <wp:extent cx="9525" cy="9525"/>
            <wp:effectExtent l="0" t="0" r="0" b="0"/>
            <wp:docPr id="6907300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937193"/>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9F85DB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a)</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Nguyên tử trung tâm cobalt trong các phức chất trên có cùng số oxi hoá.</w:t>
      </w:r>
    </w:p>
    <w:p w14:paraId="1830BCA2"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b)</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Các phức chất [Co(NH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perscript"/>
        </w:rPr>
        <w:t>3+</w:t>
      </w:r>
      <w:r w:rsidRPr="003608C1">
        <w:rPr>
          <w:rFonts w:ascii="Times New Roman" w:hAnsi="Times New Roman" w:cs="Times New Roman"/>
          <w:iCs/>
          <w:sz w:val="24"/>
          <w:szCs w:val="24"/>
        </w:rPr>
        <w:t xml:space="preserve"> và [Co(CN)</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đều có cấu trúc bát diện.</w:t>
      </w:r>
    </w:p>
    <w:p w14:paraId="20C14355"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c)</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Các phức chất tạo từ cùng một nguyên tử trung tâm luôn có màu sắc giống nhau.</w:t>
      </w:r>
    </w:p>
    <w:p w14:paraId="3140DB5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r>
      <w:r w:rsidRPr="003317EB">
        <w:rPr>
          <w:rFonts w:ascii="Times New Roman" w:hAnsi="Times New Roman" w:cs="Times New Roman"/>
          <w:b/>
          <w:bCs/>
          <w:iCs/>
          <w:color w:val="0070C0"/>
          <w:sz w:val="24"/>
          <w:szCs w:val="24"/>
        </w:rPr>
        <w:t>d)</w:t>
      </w:r>
      <w:r w:rsidRPr="003317EB">
        <w:rPr>
          <w:rFonts w:ascii="Times New Roman" w:hAnsi="Times New Roman" w:cs="Times New Roman"/>
          <w:b/>
          <w:iCs/>
          <w:color w:val="0070C0"/>
          <w:sz w:val="24"/>
          <w:szCs w:val="24"/>
        </w:rPr>
        <w:t xml:space="preserve"> </w:t>
      </w:r>
      <w:r w:rsidRPr="003608C1">
        <w:rPr>
          <w:rFonts w:ascii="Times New Roman" w:hAnsi="Times New Roman" w:cs="Times New Roman"/>
          <w:iCs/>
          <w:sz w:val="24"/>
          <w:szCs w:val="24"/>
        </w:rPr>
        <w:t>Hợp chất phức [Co(NH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]a[Co(CN)</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]b có giá trị của a và b là bằng nhau.</w:t>
      </w:r>
    </w:p>
    <w:p w14:paraId="202C3D34"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5C34B321"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a) </w:t>
      </w:r>
      <w:r w:rsidRPr="003608C1">
        <w:rPr>
          <w:rFonts w:ascii="Times New Roman" w:hAnsi="Times New Roman" w:cs="Times New Roman"/>
          <w:iCs/>
          <w:sz w:val="24"/>
          <w:szCs w:val="24"/>
        </w:rPr>
        <w:t>Đúng vì nguyên tử trung tâm cobalt trong các phức chất trên có cùng số oxi hoá +3.</w:t>
      </w:r>
    </w:p>
    <w:p w14:paraId="6CC8DE8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b) </w:t>
      </w:r>
      <w:r w:rsidRPr="003608C1">
        <w:rPr>
          <w:rFonts w:ascii="Times New Roman" w:hAnsi="Times New Roman" w:cs="Times New Roman"/>
          <w:iCs/>
          <w:sz w:val="24"/>
          <w:szCs w:val="24"/>
        </w:rPr>
        <w:t>Đúng</w:t>
      </w:r>
    </w:p>
    <w:p w14:paraId="710D4C83"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c) </w:t>
      </w:r>
      <w:r w:rsidRPr="003608C1">
        <w:rPr>
          <w:rFonts w:ascii="Times New Roman" w:hAnsi="Times New Roman" w:cs="Times New Roman"/>
          <w:iCs/>
          <w:sz w:val="24"/>
          <w:szCs w:val="24"/>
        </w:rPr>
        <w:t>Sai vì màu của phức chất phụ thuộc vào bản chất của nguyên tử trung tâm và phối tử. Đo có khi nguyên tử trung tâm giống nhau thì màu sắc phức chất có thể khác nhau.</w:t>
      </w:r>
    </w:p>
    <w:p w14:paraId="263D206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w:t>
      </w:r>
      <w:r w:rsidRPr="003317EB">
        <w:rPr>
          <w:rFonts w:ascii="Times New Roman" w:hAnsi="Times New Roman" w:cs="Times New Roman"/>
          <w:b/>
          <w:iCs/>
          <w:color w:val="0070C0"/>
          <w:sz w:val="24"/>
          <w:szCs w:val="24"/>
        </w:rPr>
        <w:t xml:space="preserve">d) </w:t>
      </w:r>
      <w:r w:rsidRPr="003608C1">
        <w:rPr>
          <w:rFonts w:ascii="Times New Roman" w:hAnsi="Times New Roman" w:cs="Times New Roman"/>
          <w:iCs/>
          <w:sz w:val="24"/>
          <w:szCs w:val="24"/>
        </w:rPr>
        <w:t>Đúng vì theo bảo toàn điện tích thì 3a = 3b, tức là a = b.</w:t>
      </w:r>
    </w:p>
    <w:p w14:paraId="12119931"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pt-BR"/>
        </w:rPr>
      </w:pPr>
      <w:r w:rsidRPr="003608C1">
        <w:rPr>
          <w:rFonts w:ascii="Times New Roman" w:hAnsi="Times New Roman" w:cs="Times New Roman"/>
          <w:b/>
          <w:bCs/>
          <w:sz w:val="24"/>
          <w:szCs w:val="24"/>
          <w:lang w:val="pt-BR"/>
        </w:rPr>
        <w:t>PHẦN III:</w:t>
      </w:r>
      <w:r w:rsidRPr="003608C1">
        <w:rPr>
          <w:rFonts w:ascii="Times New Roman" w:hAnsi="Times New Roman" w:cs="Times New Roman"/>
          <w:sz w:val="24"/>
          <w:szCs w:val="24"/>
          <w:lang w:val="pt-BR"/>
        </w:rPr>
        <w:t xml:space="preserve"> </w:t>
      </w:r>
      <w:r w:rsidRPr="003608C1">
        <w:rPr>
          <w:rFonts w:ascii="Times New Roman" w:hAnsi="Times New Roman" w:cs="Times New Roman"/>
          <w:b/>
          <w:sz w:val="24"/>
          <w:szCs w:val="24"/>
          <w:lang w:val="pt-BR"/>
        </w:rPr>
        <w:t>Câu trắc nghiệm yêu cầu trả lời ngắn.</w:t>
      </w:r>
      <w:r w:rsidRPr="003608C1">
        <w:rPr>
          <w:rFonts w:ascii="Times New Roman" w:hAnsi="Times New Roman" w:cs="Times New Roman"/>
          <w:sz w:val="24"/>
          <w:szCs w:val="24"/>
          <w:lang w:val="pt-BR"/>
        </w:rPr>
        <w:t xml:space="preserve"> Thí sinh trả lời từ câu 1 đến câu 6.</w:t>
      </w:r>
    </w:p>
    <w:p w14:paraId="482EAAF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1.</w:t>
      </w:r>
      <w:r w:rsidRPr="003608C1">
        <w:rPr>
          <w:rFonts w:ascii="Times New Roman" w:hAnsi="Times New Roman" w:cs="Times New Roman"/>
          <w:b/>
          <w:bCs/>
          <w:iCs/>
          <w:sz w:val="24"/>
          <w:szCs w:val="24"/>
        </w:rPr>
        <w:t xml:space="preserve"> (Hóa 10 - Chương 6) </w:t>
      </w:r>
      <w:r w:rsidRPr="003608C1">
        <w:rPr>
          <w:rFonts w:ascii="Times New Roman" w:hAnsi="Times New Roman" w:cs="Times New Roman"/>
          <w:iCs/>
          <w:sz w:val="24"/>
          <w:szCs w:val="24"/>
        </w:rPr>
        <w:t>Cho các phản ứng hóa học sau:</w:t>
      </w:r>
    </w:p>
    <w:p w14:paraId="4162A2F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(1) Fe</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(s)   +  4CO (g)  </w:t>
      </w:r>
      <w:r w:rsidRPr="003608C1">
        <w:rPr>
          <w:rFonts w:ascii="Times New Roman" w:hAnsi="Times New Roman" w:cs="Times New Roman"/>
          <w:iCs/>
          <w:sz w:val="24"/>
          <w:szCs w:val="24"/>
        </w:rPr>
        <w:object w:dxaOrig="675" w:dyaOrig="330" w14:anchorId="722C5727">
          <v:shape id="_x0000_i1812" type="#_x0000_t75" style="width:33.75pt;height:16.5pt" o:ole="">
            <v:imagedata r:id="rId1381" o:title=""/>
          </v:shape>
          <o:OLEObject Type="Embed" ProgID="Equation.DSMT4" ShapeID="_x0000_i1812" DrawAspect="Content" ObjectID="_1833292963" r:id="rId1395"/>
        </w:object>
      </w:r>
      <w:r w:rsidRPr="003608C1">
        <w:rPr>
          <w:rFonts w:ascii="Times New Roman" w:hAnsi="Times New Roman" w:cs="Times New Roman"/>
          <w:iCs/>
          <w:sz w:val="24"/>
          <w:szCs w:val="24"/>
        </w:rPr>
        <w:t xml:space="preserve">  3Fe (s)  + 4CO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(g)</w:t>
      </w:r>
    </w:p>
    <w:p w14:paraId="0012F5F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(2) 2NO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(g) </w:t>
      </w:r>
      <w:r w:rsidRPr="003608C1">
        <w:rPr>
          <w:rFonts w:ascii="Times New Roman" w:hAnsi="Times New Roman" w:cs="Times New Roman"/>
          <w:iCs/>
          <w:sz w:val="24"/>
          <w:szCs w:val="24"/>
        </w:rPr>
        <w:object w:dxaOrig="675" w:dyaOrig="330" w14:anchorId="2A187698">
          <v:shape id="_x0000_i1813" type="#_x0000_t75" style="width:33.75pt;height:16.5pt" o:ole="">
            <v:imagedata r:id="rId1381" o:title=""/>
          </v:shape>
          <o:OLEObject Type="Embed" ProgID="Equation.DSMT4" ShapeID="_x0000_i1813" DrawAspect="Content" ObjectID="_1833292964" r:id="rId1396"/>
        </w:object>
      </w:r>
      <w:r w:rsidRPr="003608C1">
        <w:rPr>
          <w:rFonts w:ascii="Times New Roman" w:hAnsi="Times New Roman" w:cs="Times New Roman"/>
          <w:iCs/>
          <w:sz w:val="24"/>
          <w:szCs w:val="24"/>
        </w:rPr>
        <w:t xml:space="preserve"> N</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(g)</w:t>
      </w:r>
    </w:p>
    <w:p w14:paraId="7273A1F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(3)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(g)  +  Cl</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(g) </w:t>
      </w:r>
      <w:r w:rsidRPr="003608C1">
        <w:rPr>
          <w:rFonts w:ascii="Times New Roman" w:hAnsi="Times New Roman" w:cs="Times New Roman"/>
          <w:iCs/>
          <w:sz w:val="24"/>
          <w:szCs w:val="24"/>
        </w:rPr>
        <w:object w:dxaOrig="675" w:dyaOrig="330" w14:anchorId="078A6FC7">
          <v:shape id="_x0000_i1814" type="#_x0000_t75" style="width:33.75pt;height:16.5pt" o:ole="">
            <v:imagedata r:id="rId1381" o:title=""/>
          </v:shape>
          <o:OLEObject Type="Embed" ProgID="Equation.DSMT4" ShapeID="_x0000_i1814" DrawAspect="Content" ObjectID="_1833292965" r:id="rId1397"/>
        </w:object>
      </w:r>
      <w:r w:rsidRPr="003608C1">
        <w:rPr>
          <w:rFonts w:ascii="Times New Roman" w:hAnsi="Times New Roman" w:cs="Times New Roman"/>
          <w:iCs/>
          <w:sz w:val="24"/>
          <w:szCs w:val="24"/>
        </w:rPr>
        <w:t xml:space="preserve"> 2HCl(g)</w:t>
      </w:r>
    </w:p>
    <w:p w14:paraId="591A076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(4) CaO(s)  + SiO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(s) </w:t>
      </w:r>
      <w:r w:rsidRPr="003608C1">
        <w:rPr>
          <w:rFonts w:ascii="Times New Roman" w:hAnsi="Times New Roman" w:cs="Times New Roman"/>
          <w:iCs/>
          <w:sz w:val="24"/>
          <w:szCs w:val="24"/>
        </w:rPr>
        <w:object w:dxaOrig="675" w:dyaOrig="330" w14:anchorId="64EECE80">
          <v:shape id="_x0000_i1815" type="#_x0000_t75" style="width:33.75pt;height:16.5pt" o:ole="">
            <v:imagedata r:id="rId1381" o:title=""/>
          </v:shape>
          <o:OLEObject Type="Embed" ProgID="Equation.DSMT4" ShapeID="_x0000_i1815" DrawAspect="Content" ObjectID="_1833292966" r:id="rId1398"/>
        </w:object>
      </w:r>
      <w:r w:rsidRPr="003608C1">
        <w:rPr>
          <w:rFonts w:ascii="Times New Roman" w:hAnsi="Times New Roman" w:cs="Times New Roman"/>
          <w:iCs/>
          <w:sz w:val="24"/>
          <w:szCs w:val="24"/>
        </w:rPr>
        <w:t>CaSiO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(s)</w:t>
      </w:r>
    </w:p>
    <w:p w14:paraId="569BE824"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(5) CaO (s) + CO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(g) </w:t>
      </w:r>
      <w:r w:rsidRPr="003608C1">
        <w:rPr>
          <w:rFonts w:ascii="Times New Roman" w:hAnsi="Times New Roman" w:cs="Times New Roman"/>
          <w:iCs/>
          <w:sz w:val="24"/>
          <w:szCs w:val="24"/>
        </w:rPr>
        <w:object w:dxaOrig="675" w:dyaOrig="330" w14:anchorId="387500F5">
          <v:shape id="_x0000_i1816" type="#_x0000_t75" style="width:33.75pt;height:16.5pt" o:ole="">
            <v:imagedata r:id="rId1381" o:title=""/>
          </v:shape>
          <o:OLEObject Type="Embed" ProgID="Equation.DSMT4" ShapeID="_x0000_i1816" DrawAspect="Content" ObjectID="_1833292967" r:id="rId1399"/>
        </w:object>
      </w:r>
      <w:r w:rsidRPr="003608C1">
        <w:rPr>
          <w:rFonts w:ascii="Times New Roman" w:hAnsi="Times New Roman" w:cs="Times New Roman"/>
          <w:iCs/>
          <w:sz w:val="24"/>
          <w:szCs w:val="24"/>
        </w:rPr>
        <w:t>CaCO</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xml:space="preserve"> (s)</w:t>
      </w:r>
    </w:p>
    <w:p w14:paraId="36259D7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(6) 2KI (aq)  + 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O (aq) </w:t>
      </w:r>
      <w:r w:rsidRPr="003608C1">
        <w:rPr>
          <w:rFonts w:ascii="Times New Roman" w:hAnsi="Times New Roman" w:cs="Times New Roman"/>
          <w:iCs/>
          <w:sz w:val="24"/>
          <w:szCs w:val="24"/>
        </w:rPr>
        <w:object w:dxaOrig="675" w:dyaOrig="330" w14:anchorId="7BB28587">
          <v:shape id="_x0000_i1817" type="#_x0000_t75" style="width:33.75pt;height:16.5pt" o:ole="">
            <v:imagedata r:id="rId1381" o:title=""/>
          </v:shape>
          <o:OLEObject Type="Embed" ProgID="Equation.DSMT4" ShapeID="_x0000_i1817" DrawAspect="Content" ObjectID="_1833292968" r:id="rId1400"/>
        </w:object>
      </w:r>
      <w:r w:rsidRPr="003608C1">
        <w:rPr>
          <w:rFonts w:ascii="Times New Roman" w:hAnsi="Times New Roman" w:cs="Times New Roman"/>
          <w:iCs/>
          <w:sz w:val="24"/>
          <w:szCs w:val="24"/>
        </w:rPr>
        <w:t xml:space="preserve"> I</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(s)   + 2KOH (aq)</w:t>
      </w:r>
    </w:p>
    <w:p w14:paraId="5C16F01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 xml:space="preserve">Hãy gán số thứ tự các phản ứng trên có tốc độ thay đổi khi áp suất thay đổi theo số thứ tự tăng dần </w:t>
      </w:r>
      <w:r w:rsidRPr="003608C1">
        <w:rPr>
          <w:rFonts w:ascii="Times New Roman" w:hAnsi="Times New Roman" w:cs="Times New Roman"/>
          <w:iCs/>
          <w:sz w:val="24"/>
          <w:szCs w:val="24"/>
          <w:lang w:val="pt-BR"/>
        </w:rPr>
        <w:t>(ví dụ: 12, 134, 2456, ...)</w:t>
      </w:r>
    </w:p>
    <w:p w14:paraId="77067B79"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bCs/>
          <w:iCs/>
          <w:sz w:val="24"/>
          <w:szCs w:val="24"/>
        </w:rPr>
      </w:pPr>
      <w:r w:rsidRPr="003608C1">
        <w:rPr>
          <w:rFonts w:ascii="Times New Roman" w:hAnsi="Times New Roman" w:cs="Times New Roman"/>
          <w:b/>
          <w:bCs/>
          <w:iCs/>
          <w:sz w:val="24"/>
          <w:szCs w:val="24"/>
        </w:rPr>
        <w:t>Hướng dẫn giải</w:t>
      </w:r>
    </w:p>
    <w:p w14:paraId="4EBBC33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b/>
          <w:bCs/>
          <w:iCs/>
          <w:sz w:val="24"/>
          <w:szCs w:val="24"/>
        </w:rPr>
        <w:t>Đáp số  1235.</w:t>
      </w:r>
      <w:r w:rsidRPr="003608C1">
        <w:rPr>
          <w:rFonts w:ascii="Times New Roman" w:hAnsi="Times New Roman" w:cs="Times New Roman"/>
          <w:iCs/>
          <w:sz w:val="24"/>
          <w:szCs w:val="24"/>
        </w:rPr>
        <w:t xml:space="preserve"> Do các phản ứng này có chất khí tham gia. </w:t>
      </w:r>
    </w:p>
    <w:p w14:paraId="143D3BB3"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2.</w:t>
      </w:r>
      <w:r w:rsidRPr="003608C1">
        <w:rPr>
          <w:rFonts w:ascii="Times New Roman" w:hAnsi="Times New Roman" w:cs="Times New Roman"/>
          <w:b/>
          <w:bCs/>
          <w:iCs/>
          <w:sz w:val="24"/>
          <w:szCs w:val="24"/>
        </w:rPr>
        <w:t xml:space="preserve"> (Hóa 12 - Chương 4) </w:t>
      </w:r>
      <w:r w:rsidRPr="003608C1">
        <w:rPr>
          <w:rFonts w:ascii="Times New Roman" w:hAnsi="Times New Roman" w:cs="Times New Roman"/>
          <w:iCs/>
          <w:sz w:val="24"/>
          <w:szCs w:val="24"/>
        </w:rPr>
        <w:t>Khi thực hiện phản ứng trùng hợp acrylonitrile thu được tơ nitron có công thức cấu tạo như sau: [-CH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-CH(CN)-]n. Phân tử khối của acrylonitrile là bao nhiêu?</w:t>
      </w:r>
    </w:p>
    <w:p w14:paraId="0C27FB47"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lastRenderedPageBreak/>
        <w:t>Hướng dẫn giải</w:t>
      </w:r>
    </w:p>
    <w:p w14:paraId="74DF7D93"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Acrylonitrile là 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=CH-CN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M = 53</w:t>
      </w:r>
    </w:p>
    <w:p w14:paraId="3CE165B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3.</w:t>
      </w:r>
      <w:r w:rsidRPr="003608C1">
        <w:rPr>
          <w:rFonts w:ascii="Times New Roman" w:hAnsi="Times New Roman" w:cs="Times New Roman"/>
          <w:b/>
          <w:bCs/>
          <w:iCs/>
          <w:sz w:val="24"/>
          <w:szCs w:val="24"/>
        </w:rPr>
        <w:t xml:space="preserve"> (Hóa 12 - Chương 1) </w:t>
      </w:r>
      <w:r w:rsidRPr="003608C1">
        <w:rPr>
          <w:rFonts w:ascii="Times New Roman" w:hAnsi="Times New Roman" w:cs="Times New Roman"/>
          <w:iCs/>
          <w:sz w:val="24"/>
          <w:szCs w:val="24"/>
        </w:rPr>
        <w:t>Có tổng số bao nhiêu đồng phân cấu tạo của ester ứng với công thức phân tử C</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8</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khi thủy phân trong môi trường acid thu được alcohol bậc một?</w:t>
      </w:r>
    </w:p>
    <w:p w14:paraId="2E08EEE2"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27C12B2C"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C</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8</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 xml:space="preserve"> có 3 đồng phân khi thủy phân trong môi trường acid thu được alcohol bậc một:</w:t>
      </w:r>
    </w:p>
    <w:p w14:paraId="38A1ED02"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iCs/>
          <w:sz w:val="24"/>
          <w:szCs w:val="24"/>
        </w:rPr>
      </w:pPr>
      <w:r w:rsidRPr="003608C1">
        <w:rPr>
          <w:rFonts w:ascii="Times New Roman" w:hAnsi="Times New Roman" w:cs="Times New Roman"/>
          <w:iCs/>
          <w:sz w:val="24"/>
          <w:szCs w:val="24"/>
        </w:rPr>
        <w:t>HCOOCH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CH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COOCH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 CH</w:t>
      </w:r>
      <w:r w:rsidRPr="003608C1">
        <w:rPr>
          <w:rFonts w:ascii="Times New Roman" w:hAnsi="Times New Roman" w:cs="Times New Roman"/>
          <w:iCs/>
          <w:sz w:val="24"/>
          <w:szCs w:val="24"/>
          <w:vertAlign w:val="subscript"/>
        </w:rPr>
        <w:t>3</w:t>
      </w:r>
      <w:r w:rsidRPr="003608C1">
        <w:rPr>
          <w:rFonts w:ascii="Times New Roman" w:hAnsi="Times New Roman" w:cs="Times New Roman"/>
          <w:iCs/>
          <w:sz w:val="24"/>
          <w:szCs w:val="24"/>
        </w:rPr>
        <w:t>CH</w:t>
      </w:r>
      <w:r w:rsidRPr="003608C1">
        <w:rPr>
          <w:rFonts w:ascii="Times New Roman" w:hAnsi="Times New Roman" w:cs="Times New Roman"/>
          <w:iCs/>
          <w:sz w:val="24"/>
          <w:szCs w:val="24"/>
          <w:vertAlign w:val="subscript"/>
        </w:rPr>
        <w:t>2</w:t>
      </w:r>
      <w:r w:rsidRPr="003608C1">
        <w:rPr>
          <w:rFonts w:ascii="Times New Roman" w:hAnsi="Times New Roman" w:cs="Times New Roman"/>
          <w:iCs/>
          <w:sz w:val="24"/>
          <w:szCs w:val="24"/>
        </w:rPr>
        <w:t>COOCH</w:t>
      </w:r>
      <w:r w:rsidRPr="003608C1">
        <w:rPr>
          <w:rFonts w:ascii="Times New Roman" w:hAnsi="Times New Roman" w:cs="Times New Roman"/>
          <w:iCs/>
          <w:sz w:val="24"/>
          <w:szCs w:val="24"/>
          <w:vertAlign w:val="subscript"/>
        </w:rPr>
        <w:t>3</w:t>
      </w:r>
    </w:p>
    <w:p w14:paraId="370E3E25"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4.</w:t>
      </w:r>
      <w:r w:rsidRPr="003608C1">
        <w:rPr>
          <w:rFonts w:ascii="Times New Roman" w:hAnsi="Times New Roman" w:cs="Times New Roman"/>
          <w:b/>
          <w:bCs/>
          <w:iCs/>
          <w:sz w:val="24"/>
          <w:szCs w:val="24"/>
        </w:rPr>
        <w:t xml:space="preserve"> (Hóa 12 - Chương 3) </w:t>
      </w:r>
      <w:r w:rsidRPr="003608C1">
        <w:rPr>
          <w:rFonts w:ascii="Times New Roman" w:hAnsi="Times New Roman" w:cs="Times New Roman"/>
          <w:iCs/>
          <w:sz w:val="24"/>
          <w:szCs w:val="24"/>
        </w:rPr>
        <w:t>Glucosamine hydrochloride được sản suất từ chitin trong vỏ tôm. Glucosamine hydrochloride là sản phẩm hỗ trợ giảm các triệu chứng viêm, đau thoái hóa khớp, mạnh gân cốt, tăng tiết chất nhờn khớp, giúp bảo vệ sụn khớp. Glucosamine hydrochloride được chuyển hóa từ chitin trong vỏ tôm theo sơ đồ (hình bên).</w:t>
      </w:r>
    </w:p>
    <w:p w14:paraId="3872D1CE"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object w:dxaOrig="10020" w:dyaOrig="2415" w14:anchorId="0AB973AC">
          <v:shape id="_x0000_i1818" type="#_x0000_t75" style="width:501pt;height:120.75pt" o:ole="">
            <v:imagedata r:id="rId1388" o:title=""/>
          </v:shape>
          <o:OLEObject Type="Embed" ProgID="ChemDraw.Document.6.0" ShapeID="_x0000_i1818" DrawAspect="Content" ObjectID="_1833292969" r:id="rId1401"/>
        </w:object>
      </w:r>
      <w:r w:rsidRPr="003608C1">
        <w:rPr>
          <w:rFonts w:ascii="Times New Roman" w:hAnsi="Times New Roman" w:cs="Times New Roman"/>
          <w:iCs/>
          <w:noProof/>
          <w:sz w:val="24"/>
          <w:szCs w:val="24"/>
        </w:rPr>
        <w:drawing>
          <wp:inline distT="0" distB="0" distL="0" distR="0" wp14:anchorId="5BCCA339" wp14:editId="549EAA9B">
            <wp:extent cx="9525" cy="9525"/>
            <wp:effectExtent l="0" t="0" r="0" b="0"/>
            <wp:docPr id="4068466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7E7A6CD"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ab/>
        <w:t>Nếu tận dụng vỏ tôm bóc từ các nhà máy chế biến thủy, hải sản để xuất 1000 hộp thuốc có chứa 10 vỉ thuốc, mỗi vỉ chứa 12 viên, với hàm lượng glucosamine hydrochloride là 1500 mg/1 viên, thì cần sử dụng bao nhiêu kg vỏ tôm? (Biết vỏ tôm chứa 28% chitin, hiệu suất điều chế Glucosamine hydrochloride từ chitin đạt 40%). (kết quả làm tròn đến hàng đơn vị)</w:t>
      </w:r>
    </w:p>
    <w:p w14:paraId="7CF6CD94"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23398F11"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Sơ đồ: (C</w:t>
      </w:r>
      <w:r w:rsidRPr="003608C1">
        <w:rPr>
          <w:rFonts w:ascii="Times New Roman" w:hAnsi="Times New Roman" w:cs="Times New Roman"/>
          <w:iCs/>
          <w:sz w:val="24"/>
          <w:szCs w:val="24"/>
          <w:vertAlign w:val="subscript"/>
        </w:rPr>
        <w:t>8</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13</w:t>
      </w:r>
      <w:r w:rsidRPr="003608C1">
        <w:rPr>
          <w:rFonts w:ascii="Times New Roman" w:hAnsi="Times New Roman" w:cs="Times New Roman"/>
          <w:iCs/>
          <w:sz w:val="24"/>
          <w:szCs w:val="24"/>
        </w:rPr>
        <w:t>O</w:t>
      </w:r>
      <w:r w:rsidRPr="003608C1">
        <w:rPr>
          <w:rFonts w:ascii="Times New Roman" w:hAnsi="Times New Roman" w:cs="Times New Roman"/>
          <w:iCs/>
          <w:sz w:val="24"/>
          <w:szCs w:val="24"/>
          <w:vertAlign w:val="subscript"/>
        </w:rPr>
        <w:t>5</w:t>
      </w:r>
      <w:r w:rsidRPr="003608C1">
        <w:rPr>
          <w:rFonts w:ascii="Times New Roman" w:hAnsi="Times New Roman" w:cs="Times New Roman"/>
          <w:iCs/>
          <w:sz w:val="24"/>
          <w:szCs w:val="24"/>
        </w:rPr>
        <w:t xml:space="preserve">N)n </w:t>
      </w: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nC</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14</w:t>
      </w:r>
      <w:r w:rsidRPr="003608C1">
        <w:rPr>
          <w:rFonts w:ascii="Times New Roman" w:hAnsi="Times New Roman" w:cs="Times New Roman"/>
          <w:iCs/>
          <w:sz w:val="24"/>
          <w:szCs w:val="24"/>
        </w:rPr>
        <w:t>ClNO</w:t>
      </w:r>
      <w:r w:rsidRPr="003608C1">
        <w:rPr>
          <w:rFonts w:ascii="Times New Roman" w:hAnsi="Times New Roman" w:cs="Times New Roman"/>
          <w:iCs/>
          <w:sz w:val="24"/>
          <w:szCs w:val="24"/>
          <w:vertAlign w:val="subscript"/>
        </w:rPr>
        <w:t>5</w:t>
      </w:r>
    </w:p>
    <w:p w14:paraId="72325305"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mC</w:t>
      </w:r>
      <w:r w:rsidRPr="003608C1">
        <w:rPr>
          <w:rFonts w:ascii="Times New Roman" w:hAnsi="Times New Roman" w:cs="Times New Roman"/>
          <w:iCs/>
          <w:sz w:val="24"/>
          <w:szCs w:val="24"/>
          <w:vertAlign w:val="subscript"/>
        </w:rPr>
        <w:t>6</w:t>
      </w:r>
      <w:r w:rsidRPr="003608C1">
        <w:rPr>
          <w:rFonts w:ascii="Times New Roman" w:hAnsi="Times New Roman" w:cs="Times New Roman"/>
          <w:iCs/>
          <w:sz w:val="24"/>
          <w:szCs w:val="24"/>
        </w:rPr>
        <w:t>H</w:t>
      </w:r>
      <w:r w:rsidRPr="003608C1">
        <w:rPr>
          <w:rFonts w:ascii="Times New Roman" w:hAnsi="Times New Roman" w:cs="Times New Roman"/>
          <w:iCs/>
          <w:sz w:val="24"/>
          <w:szCs w:val="24"/>
          <w:vertAlign w:val="subscript"/>
        </w:rPr>
        <w:t>14</w:t>
      </w:r>
      <w:r w:rsidRPr="003608C1">
        <w:rPr>
          <w:rFonts w:ascii="Times New Roman" w:hAnsi="Times New Roman" w:cs="Times New Roman"/>
          <w:iCs/>
          <w:sz w:val="24"/>
          <w:szCs w:val="24"/>
        </w:rPr>
        <w:t>ClNO</w:t>
      </w:r>
      <w:r w:rsidRPr="003608C1">
        <w:rPr>
          <w:rFonts w:ascii="Times New Roman" w:hAnsi="Times New Roman" w:cs="Times New Roman"/>
          <w:iCs/>
          <w:sz w:val="24"/>
          <w:szCs w:val="24"/>
          <w:vertAlign w:val="subscript"/>
        </w:rPr>
        <w:t>5</w:t>
      </w:r>
      <w:r w:rsidRPr="003608C1">
        <w:rPr>
          <w:rFonts w:ascii="Times New Roman" w:hAnsi="Times New Roman" w:cs="Times New Roman"/>
          <w:iCs/>
          <w:sz w:val="24"/>
          <w:szCs w:val="24"/>
        </w:rPr>
        <w:t xml:space="preserve"> = 1000.10.12.1500 = 180000000 mg = 180 kg</w:t>
      </w:r>
    </w:p>
    <w:p w14:paraId="0FA7CA7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m vỏ tôm = 180.203/(215,5.28%.40%) = 1513,92 kg</w:t>
      </w:r>
    </w:p>
    <w:p w14:paraId="330F4DEA"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5.</w:t>
      </w:r>
      <w:r w:rsidRPr="003608C1">
        <w:rPr>
          <w:rFonts w:ascii="Times New Roman" w:hAnsi="Times New Roman" w:cs="Times New Roman"/>
          <w:b/>
          <w:bCs/>
          <w:iCs/>
          <w:sz w:val="24"/>
          <w:szCs w:val="24"/>
        </w:rPr>
        <w:t xml:space="preserve"> (Hóa 12 - Chương 5) </w:t>
      </w:r>
      <w:r w:rsidRPr="003608C1">
        <w:rPr>
          <w:rFonts w:ascii="Times New Roman" w:hAnsi="Times New Roman" w:cs="Times New Roman"/>
          <w:iCs/>
          <w:sz w:val="24"/>
          <w:szCs w:val="24"/>
        </w:rPr>
        <w:t>Để mạ đồng một vật dụng kim loại có diện tích bề mặt là 10 cm², người ta tiến hành điện phân dung dịch CuSO</w:t>
      </w:r>
      <w:r w:rsidRPr="003608C1">
        <w:rPr>
          <w:rFonts w:ascii="Times New Roman" w:hAnsi="Times New Roman" w:cs="Times New Roman"/>
          <w:iCs/>
          <w:sz w:val="24"/>
          <w:szCs w:val="24"/>
          <w:vertAlign w:val="subscript"/>
        </w:rPr>
        <w:t>4</w:t>
      </w:r>
      <w:r w:rsidRPr="003608C1">
        <w:rPr>
          <w:rFonts w:ascii="Times New Roman" w:hAnsi="Times New Roman" w:cs="Times New Roman"/>
          <w:iCs/>
          <w:sz w:val="24"/>
          <w:szCs w:val="24"/>
        </w:rPr>
        <w:t xml:space="preserve"> với cực âm là vật dụng cần mạ và cực dương là lá đồng thỏi. Biết cường độ dòng điện không đổi là 2A, hiệu suất điện phân là 90%, khối lượng riêng của tinh thể đồng là 8,94 g/cm³ và hằng số Faraday F = 96485 C/mol. Thời gian điện phân để lớp mạ có độ dày đồng nhất 0,1 mm là bao nhiêu phút? (làm tròn đến hàng đơn vị).</w:t>
      </w:r>
    </w:p>
    <w:p w14:paraId="6D2CC832"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6A091D39"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0,1 mm = 0,01 cm</w:t>
      </w:r>
    </w:p>
    <w:p w14:paraId="7AB305AB"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Times New Roman" w:hAnsi="Times New Roman" w:cs="Times New Roman"/>
          <w:iCs/>
          <w:sz w:val="24"/>
          <w:szCs w:val="24"/>
        </w:rPr>
        <w:t>mCu = 90%.64.2.t/(2.96485) = 8,94.10.0,01</w:t>
      </w:r>
    </w:p>
    <w:p w14:paraId="40ED7BE3"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iCs/>
          <w:sz w:val="24"/>
          <w:szCs w:val="24"/>
        </w:rPr>
      </w:pPr>
      <w:r w:rsidRPr="003608C1">
        <w:rPr>
          <w:rFonts w:ascii="Cambria Math" w:hAnsi="Cambria Math" w:cs="Cambria Math"/>
          <w:iCs/>
          <w:sz w:val="24"/>
          <w:szCs w:val="24"/>
        </w:rPr>
        <w:t>⟶</w:t>
      </w:r>
      <w:r w:rsidRPr="003608C1">
        <w:rPr>
          <w:rFonts w:ascii="Times New Roman" w:hAnsi="Times New Roman" w:cs="Times New Roman"/>
          <w:iCs/>
          <w:sz w:val="24"/>
          <w:szCs w:val="24"/>
        </w:rPr>
        <w:t xml:space="preserve"> t = 1497,53s = 25 phút</w:t>
      </w:r>
    </w:p>
    <w:p w14:paraId="71B69C96" w14:textId="77777777" w:rsidR="00F327EB" w:rsidRPr="003608C1" w:rsidRDefault="00F327EB" w:rsidP="006460D9">
      <w:pPr>
        <w:tabs>
          <w:tab w:val="left" w:pos="284"/>
          <w:tab w:val="left" w:pos="2835"/>
          <w:tab w:val="left" w:pos="5387"/>
          <w:tab w:val="left" w:pos="7938"/>
        </w:tabs>
        <w:spacing w:after="0" w:line="240" w:lineRule="auto"/>
        <w:rPr>
          <w:rFonts w:ascii="Times New Roman" w:hAnsi="Times New Roman" w:cs="Times New Roman"/>
          <w:b/>
          <w:bCs/>
          <w:iCs/>
          <w:sz w:val="24"/>
          <w:szCs w:val="24"/>
        </w:rPr>
      </w:pPr>
      <w:r w:rsidRPr="003317EB">
        <w:rPr>
          <w:rFonts w:ascii="Times New Roman" w:hAnsi="Times New Roman" w:cs="Times New Roman"/>
          <w:b/>
          <w:bCs/>
          <w:iCs/>
          <w:color w:val="C00000"/>
          <w:sz w:val="24"/>
          <w:szCs w:val="24"/>
        </w:rPr>
        <w:t>Câu 6.</w:t>
      </w:r>
      <w:r w:rsidRPr="003608C1">
        <w:rPr>
          <w:rFonts w:ascii="Times New Roman" w:hAnsi="Times New Roman" w:cs="Times New Roman"/>
          <w:b/>
          <w:bCs/>
          <w:iCs/>
          <w:sz w:val="24"/>
          <w:szCs w:val="24"/>
        </w:rPr>
        <w:t xml:space="preserve"> (Hóa 12 - Chương 7) </w:t>
      </w:r>
      <w:r w:rsidRPr="003608C1">
        <w:rPr>
          <w:rFonts w:ascii="Times New Roman" w:hAnsi="Times New Roman" w:cs="Times New Roman"/>
          <w:sz w:val="24"/>
          <w:szCs w:val="24"/>
        </w:rPr>
        <w:t>Túi gia nhiệt của lẩu tự sôi có thành phần là hỗn hợp gồm CaO, Mg, Al, Fe,  NaCl. Khi đổ nước vào khay có túi gia nhiệt, CaO phản ứng nhanh và toả ra một lượng nhiệt lớn làm cho nước lẩu sôi. Phương trình phản ứng hoá học của CaO với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O như sau:</w:t>
      </w:r>
    </w:p>
    <w:p w14:paraId="05A220A1"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CaO(s) + 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 xml:space="preserve">O(l) </w:t>
      </w:r>
      <w:r w:rsidRPr="003608C1">
        <w:rPr>
          <w:rFonts w:ascii="Cambria Math" w:hAnsi="Cambria Math" w:cs="Cambria Math"/>
          <w:sz w:val="24"/>
          <w:szCs w:val="24"/>
        </w:rPr>
        <w:t>⟶</w:t>
      </w:r>
      <w:r w:rsidRPr="003608C1">
        <w:rPr>
          <w:rFonts w:ascii="Times New Roman" w:hAnsi="Times New Roman" w:cs="Times New Roman"/>
          <w:sz w:val="24"/>
          <w:szCs w:val="24"/>
        </w:rPr>
        <w:t xml:space="preserve"> Ca(OH)</w:t>
      </w:r>
      <w:r w:rsidRPr="003608C1">
        <w:rPr>
          <w:rFonts w:ascii="Times New Roman" w:hAnsi="Times New Roman" w:cs="Times New Roman"/>
          <w:sz w:val="24"/>
          <w:szCs w:val="24"/>
          <w:vertAlign w:val="subscript"/>
        </w:rPr>
        <w:t>2</w:t>
      </w:r>
      <w:r w:rsidRPr="003608C1">
        <w:rPr>
          <w:rFonts w:ascii="Times New Roman" w:hAnsi="Times New Roman" w:cs="Times New Roman"/>
          <w:sz w:val="24"/>
          <w:szCs w:val="24"/>
        </w:rPr>
        <w:t>(s)</w:t>
      </w:r>
    </w:p>
    <w:p w14:paraId="37CA76F6"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90% nhiệt sinh ra do phản ứng trên dùng để đun sôi nước. Các kim loại Mg, Al, Fe cũng phản ứng chậm với nước và toả nhiệt để duy trì nhiệt độ của phần nước lẩu.</w:t>
      </w:r>
    </w:p>
    <w:p w14:paraId="6D42973A"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Cho bảng giá trị enthalpy tạo thành chuẩn của các chất sau:</w:t>
      </w:r>
    </w:p>
    <w:tbl>
      <w:tblPr>
        <w:tblW w:w="9235" w:type="dxa"/>
        <w:jc w:val="center"/>
        <w:tblCellMar>
          <w:left w:w="0" w:type="dxa"/>
          <w:right w:w="0" w:type="dxa"/>
        </w:tblCellMar>
        <w:tblLook w:val="04A0" w:firstRow="1" w:lastRow="0" w:firstColumn="1" w:lastColumn="0" w:noHBand="0" w:noVBand="1"/>
      </w:tblPr>
      <w:tblGrid>
        <w:gridCol w:w="3311"/>
        <w:gridCol w:w="1911"/>
        <w:gridCol w:w="1805"/>
        <w:gridCol w:w="2208"/>
      </w:tblGrid>
      <w:tr w:rsidR="00F327EB" w:rsidRPr="003608C1" w14:paraId="6EAE61BF" w14:textId="77777777" w:rsidTr="008B2050">
        <w:trPr>
          <w:jc w:val="center"/>
        </w:trPr>
        <w:tc>
          <w:tcPr>
            <w:tcW w:w="23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2EB0806F"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Chất</w:t>
            </w:r>
          </w:p>
        </w:tc>
        <w:tc>
          <w:tcPr>
            <w:tcW w:w="13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443BFF9C"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CaO(s)</w:t>
            </w:r>
          </w:p>
        </w:tc>
        <w:tc>
          <w:tcPr>
            <w:tcW w:w="127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4CC9E2FB"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O(l)</w:t>
            </w:r>
          </w:p>
        </w:tc>
        <w:tc>
          <w:tcPr>
            <w:tcW w:w="15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781592D1"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Ca(OH)</w:t>
            </w:r>
            <w:r w:rsidRPr="003608C1">
              <w:rPr>
                <w:rFonts w:ascii="Times New Roman" w:hAnsi="Times New Roman" w:cs="Times New Roman"/>
                <w:sz w:val="24"/>
                <w:szCs w:val="24"/>
                <w:vertAlign w:val="subscript"/>
                <w:lang w:val="vi-VN"/>
              </w:rPr>
              <w:t>2</w:t>
            </w:r>
            <w:r w:rsidRPr="003608C1">
              <w:rPr>
                <w:rFonts w:ascii="Times New Roman" w:hAnsi="Times New Roman" w:cs="Times New Roman"/>
                <w:sz w:val="24"/>
                <w:szCs w:val="24"/>
                <w:lang w:val="vi-VN"/>
              </w:rPr>
              <w:t>(s)</w:t>
            </w:r>
          </w:p>
        </w:tc>
      </w:tr>
      <w:tr w:rsidR="00F327EB" w:rsidRPr="003608C1" w14:paraId="2661147B" w14:textId="77777777" w:rsidTr="008B2050">
        <w:trPr>
          <w:jc w:val="center"/>
        </w:trPr>
        <w:tc>
          <w:tcPr>
            <w:tcW w:w="234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32E8C61D"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noProof/>
                <w:sz w:val="24"/>
                <w:szCs w:val="24"/>
              </w:rPr>
              <w:drawing>
                <wp:inline distT="0" distB="0" distL="0" distR="0" wp14:anchorId="6603E189" wp14:editId="3DF02DD2">
                  <wp:extent cx="9525" cy="9525"/>
                  <wp:effectExtent l="0" t="0" r="0" b="0"/>
                  <wp:docPr id="15114949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608C1">
              <w:rPr>
                <w:rFonts w:ascii="Times New Roman" w:hAnsi="Times New Roman" w:cs="Times New Roman"/>
                <w:noProof/>
                <w:sz w:val="24"/>
                <w:szCs w:val="24"/>
              </w:rPr>
              <w:drawing>
                <wp:inline distT="0" distB="0" distL="0" distR="0" wp14:anchorId="421A9E17" wp14:editId="122FB92A">
                  <wp:extent cx="447675" cy="257175"/>
                  <wp:effectExtent l="0" t="0" r="9525" b="9525"/>
                  <wp:docPr id="176394433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1390" cstate="email">
                            <a:extLst>
                              <a:ext uri="{28A0092B-C50C-407E-A947-70E740481C1C}">
                                <a14:useLocalDpi xmlns:a14="http://schemas.microsoft.com/office/drawing/2010/main"/>
                              </a:ext>
                            </a:extLst>
                          </a:blip>
                          <a:srcRect/>
                          <a:stretch>
                            <a:fillRect/>
                          </a:stretch>
                        </pic:blipFill>
                        <pic:spPr bwMode="auto">
                          <a:xfrm>
                            <a:off x="0" y="0"/>
                            <a:ext cx="447675" cy="257175"/>
                          </a:xfrm>
                          <a:prstGeom prst="rect">
                            <a:avLst/>
                          </a:prstGeom>
                          <a:noFill/>
                          <a:ln>
                            <a:noFill/>
                          </a:ln>
                        </pic:spPr>
                      </pic:pic>
                    </a:graphicData>
                  </a:graphic>
                </wp:inline>
              </w:drawing>
            </w:r>
            <w:r w:rsidRPr="003608C1">
              <w:rPr>
                <w:rFonts w:ascii="Times New Roman" w:hAnsi="Times New Roman" w:cs="Times New Roman"/>
                <w:sz w:val="24"/>
                <w:szCs w:val="24"/>
                <w:lang w:val="vi-VN"/>
              </w:rPr>
              <w:t>(kJ/mol)</w:t>
            </w:r>
          </w:p>
        </w:tc>
        <w:tc>
          <w:tcPr>
            <w:tcW w:w="135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27050567"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‒635,5</w:t>
            </w:r>
          </w:p>
        </w:tc>
        <w:tc>
          <w:tcPr>
            <w:tcW w:w="1275"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06AD031C"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‒285,8</w:t>
            </w:r>
          </w:p>
        </w:tc>
        <w:tc>
          <w:tcPr>
            <w:tcW w:w="1560" w:type="dxa"/>
            <w:tcBorders>
              <w:top w:val="single" w:sz="6" w:space="0" w:color="EAEAEA"/>
              <w:left w:val="single" w:sz="6" w:space="0" w:color="EAEAEA"/>
              <w:bottom w:val="single" w:sz="6" w:space="0" w:color="EAEAEA"/>
              <w:right w:val="single" w:sz="6" w:space="0" w:color="EAEAEA"/>
            </w:tcBorders>
            <w:tcMar>
              <w:top w:w="90" w:type="dxa"/>
              <w:left w:w="150" w:type="dxa"/>
              <w:bottom w:w="90" w:type="dxa"/>
              <w:right w:w="150" w:type="dxa"/>
            </w:tcMar>
            <w:vAlign w:val="center"/>
            <w:hideMark/>
          </w:tcPr>
          <w:p w14:paraId="365CEF9C"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lang w:val="vi-VN"/>
              </w:rPr>
            </w:pPr>
            <w:r w:rsidRPr="003608C1">
              <w:rPr>
                <w:rFonts w:ascii="Times New Roman" w:hAnsi="Times New Roman" w:cs="Times New Roman"/>
                <w:sz w:val="24"/>
                <w:szCs w:val="24"/>
                <w:lang w:val="vi-VN"/>
              </w:rPr>
              <w:t>‒986,1</w:t>
            </w:r>
          </w:p>
        </w:tc>
      </w:tr>
    </w:tbl>
    <w:p w14:paraId="755B803B"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tab/>
        <w:t>Biết rằng để tăng nhiệt độ của 1 L nước lỏng lên 1°C cần cung cấp năng lượng 4,18 kJ. Một túi gia nhiệt của gói lẩu tự sôi chứa 84 gam CaO thì đun được tối đa V L nước từ 25°C lên 100°</w:t>
      </w:r>
      <w:r w:rsidRPr="003317EB">
        <w:rPr>
          <w:rFonts w:ascii="Times New Roman" w:hAnsi="Times New Roman" w:cs="Times New Roman"/>
          <w:b/>
          <w:color w:val="0070C0"/>
          <w:sz w:val="24"/>
          <w:szCs w:val="24"/>
        </w:rPr>
        <w:t xml:space="preserve">C. </w:t>
      </w:r>
      <w:r w:rsidRPr="003608C1">
        <w:rPr>
          <w:rFonts w:ascii="Times New Roman" w:hAnsi="Times New Roman" w:cs="Times New Roman"/>
          <w:sz w:val="24"/>
          <w:szCs w:val="24"/>
        </w:rPr>
        <w:t>Tính giá trị của V (làm tròn đến hàng phần trăm).</w:t>
      </w:r>
    </w:p>
    <w:p w14:paraId="5253578F" w14:textId="77777777" w:rsidR="00F327EB" w:rsidRPr="003608C1" w:rsidRDefault="00F327EB" w:rsidP="006460D9">
      <w:pPr>
        <w:tabs>
          <w:tab w:val="left" w:pos="284"/>
          <w:tab w:val="left" w:pos="2835"/>
          <w:tab w:val="left" w:pos="5387"/>
          <w:tab w:val="left" w:pos="7938"/>
        </w:tabs>
        <w:spacing w:after="0" w:line="240" w:lineRule="auto"/>
        <w:jc w:val="center"/>
        <w:rPr>
          <w:rFonts w:ascii="Times New Roman" w:hAnsi="Times New Roman" w:cs="Times New Roman"/>
          <w:b/>
          <w:iCs/>
          <w:sz w:val="24"/>
          <w:szCs w:val="24"/>
        </w:rPr>
      </w:pPr>
      <w:r w:rsidRPr="003608C1">
        <w:rPr>
          <w:rFonts w:ascii="Times New Roman" w:hAnsi="Times New Roman" w:cs="Times New Roman"/>
          <w:b/>
          <w:iCs/>
          <w:sz w:val="24"/>
          <w:szCs w:val="24"/>
        </w:rPr>
        <w:t>Hướng dẫn giải</w:t>
      </w:r>
    </w:p>
    <w:p w14:paraId="6252FA2A"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noProof/>
          <w:sz w:val="24"/>
          <w:szCs w:val="24"/>
        </w:rPr>
        <w:drawing>
          <wp:inline distT="0" distB="0" distL="0" distR="0" wp14:anchorId="4BDF4DCF" wp14:editId="50B8D7F6">
            <wp:extent cx="447675" cy="257175"/>
            <wp:effectExtent l="0" t="0" r="9525" b="9525"/>
            <wp:docPr id="19208847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1402" cstate="email">
                      <a:extLst>
                        <a:ext uri="{28A0092B-C50C-407E-A947-70E740481C1C}">
                          <a14:useLocalDpi xmlns:a14="http://schemas.microsoft.com/office/drawing/2010/main"/>
                        </a:ext>
                      </a:extLst>
                    </a:blip>
                    <a:srcRect/>
                    <a:stretch>
                      <a:fillRect/>
                    </a:stretch>
                  </pic:blipFill>
                  <pic:spPr bwMode="auto">
                    <a:xfrm>
                      <a:off x="0" y="0"/>
                      <a:ext cx="447675" cy="257175"/>
                    </a:xfrm>
                    <a:prstGeom prst="rect">
                      <a:avLst/>
                    </a:prstGeom>
                    <a:noFill/>
                    <a:ln>
                      <a:noFill/>
                    </a:ln>
                  </pic:spPr>
                </pic:pic>
              </a:graphicData>
            </a:graphic>
          </wp:inline>
        </w:drawing>
      </w:r>
      <w:r w:rsidRPr="003608C1">
        <w:rPr>
          <w:rFonts w:ascii="Times New Roman" w:hAnsi="Times New Roman" w:cs="Times New Roman"/>
          <w:noProof/>
          <w:sz w:val="24"/>
          <w:szCs w:val="24"/>
        </w:rPr>
        <w:drawing>
          <wp:inline distT="0" distB="0" distL="0" distR="0" wp14:anchorId="5E41E96F" wp14:editId="21A524D6">
            <wp:extent cx="9525" cy="9525"/>
            <wp:effectExtent l="0" t="0" r="0" b="0"/>
            <wp:docPr id="13243817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608C1">
        <w:rPr>
          <w:rFonts w:ascii="Times New Roman" w:hAnsi="Times New Roman" w:cs="Times New Roman"/>
          <w:sz w:val="24"/>
          <w:szCs w:val="24"/>
        </w:rPr>
        <w:t>= ‒986,1 – (‒635,5 ‒ 285,8) = -64,8 kJ</w:t>
      </w:r>
    </w:p>
    <w:p w14:paraId="245408B5"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Times New Roman" w:hAnsi="Times New Roman" w:cs="Times New Roman"/>
          <w:sz w:val="24"/>
          <w:szCs w:val="24"/>
        </w:rPr>
        <w:lastRenderedPageBreak/>
        <w:t xml:space="preserve">mCaO = 84 gam </w:t>
      </w:r>
      <w:r w:rsidRPr="003608C1">
        <w:rPr>
          <w:rFonts w:ascii="Cambria Math" w:hAnsi="Cambria Math" w:cs="Cambria Math"/>
          <w:sz w:val="24"/>
          <w:szCs w:val="24"/>
        </w:rPr>
        <w:t>⟶</w:t>
      </w:r>
      <w:r w:rsidRPr="003608C1">
        <w:rPr>
          <w:rFonts w:ascii="Times New Roman" w:hAnsi="Times New Roman" w:cs="Times New Roman"/>
          <w:sz w:val="24"/>
          <w:szCs w:val="24"/>
        </w:rPr>
        <w:t xml:space="preserve"> Nhiệt lượng tỏa ra = 84.64,8/56 = 97,2 kJ</w:t>
      </w:r>
    </w:p>
    <w:p w14:paraId="46DECD5D"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Cambria Math" w:hAnsi="Cambria Math" w:cs="Cambria Math"/>
          <w:sz w:val="24"/>
          <w:szCs w:val="24"/>
        </w:rPr>
        <w:t>⟶</w:t>
      </w:r>
      <w:r w:rsidRPr="003608C1">
        <w:rPr>
          <w:rFonts w:ascii="Times New Roman" w:hAnsi="Times New Roman" w:cs="Times New Roman"/>
          <w:sz w:val="24"/>
          <w:szCs w:val="24"/>
        </w:rPr>
        <w:t xml:space="preserve"> 1000V.1.4,18.(100 – 25) = 90%97,2.1000</w:t>
      </w:r>
    </w:p>
    <w:p w14:paraId="6C7938CE" w14:textId="77777777" w:rsidR="00F327EB" w:rsidRPr="003608C1" w:rsidRDefault="00F327EB" w:rsidP="006460D9">
      <w:pPr>
        <w:tabs>
          <w:tab w:val="left" w:pos="284"/>
          <w:tab w:val="left" w:pos="2835"/>
          <w:tab w:val="left" w:pos="5387"/>
          <w:tab w:val="left" w:pos="7938"/>
        </w:tabs>
        <w:spacing w:after="0" w:line="240" w:lineRule="auto"/>
        <w:jc w:val="both"/>
        <w:rPr>
          <w:rFonts w:ascii="Times New Roman" w:hAnsi="Times New Roman" w:cs="Times New Roman"/>
          <w:sz w:val="24"/>
          <w:szCs w:val="24"/>
        </w:rPr>
      </w:pPr>
      <w:r w:rsidRPr="003608C1">
        <w:rPr>
          <w:rFonts w:ascii="Cambria Math" w:hAnsi="Cambria Math" w:cs="Cambria Math"/>
          <w:sz w:val="24"/>
          <w:szCs w:val="24"/>
        </w:rPr>
        <w:t>⟶</w:t>
      </w:r>
      <w:r w:rsidRPr="003608C1">
        <w:rPr>
          <w:rFonts w:ascii="Times New Roman" w:hAnsi="Times New Roman" w:cs="Times New Roman"/>
          <w:sz w:val="24"/>
          <w:szCs w:val="24"/>
        </w:rPr>
        <w:t xml:space="preserve"> V = 0,28 L</w:t>
      </w:r>
    </w:p>
    <w:p w14:paraId="22EC8B53" w14:textId="32231595" w:rsidR="00F327EB" w:rsidRPr="003608C1" w:rsidRDefault="00F327EB" w:rsidP="006460D9">
      <w:pPr>
        <w:tabs>
          <w:tab w:val="left" w:pos="5387"/>
        </w:tabs>
        <w:spacing w:after="0" w:line="240" w:lineRule="auto"/>
        <w:jc w:val="center"/>
        <w:rPr>
          <w:rFonts w:ascii="Times New Roman" w:hAnsi="Times New Roman" w:cs="Times New Roman"/>
          <w:sz w:val="24"/>
          <w:szCs w:val="24"/>
        </w:rPr>
      </w:pPr>
      <w:r w:rsidRPr="003608C1">
        <w:rPr>
          <w:rFonts w:ascii="Times New Roman" w:hAnsi="Times New Roman" w:cs="Times New Roman"/>
          <w:sz w:val="24"/>
          <w:szCs w:val="24"/>
        </w:rPr>
        <w:t xml:space="preserve">------------------------ </w:t>
      </w:r>
      <w:r w:rsidR="007F08CC" w:rsidRPr="007F08CC">
        <w:rPr>
          <w:rFonts w:ascii="Times New Roman" w:hAnsi="Times New Roman" w:cs="Times New Roman"/>
          <w:b/>
          <w:sz w:val="24"/>
          <w:szCs w:val="24"/>
        </w:rPr>
        <w:t>HẾT</w:t>
      </w:r>
      <w:r w:rsidRPr="003608C1">
        <w:rPr>
          <w:rFonts w:ascii="Times New Roman" w:hAnsi="Times New Roman" w:cs="Times New Roman"/>
          <w:sz w:val="24"/>
          <w:szCs w:val="24"/>
        </w:rPr>
        <w:t xml:space="preserve"> ------------------------</w:t>
      </w:r>
    </w:p>
    <w:p w14:paraId="505F4736" w14:textId="77777777" w:rsidR="00F32939" w:rsidRPr="003608C1" w:rsidRDefault="00F32939" w:rsidP="006460D9">
      <w:pPr>
        <w:spacing w:after="0" w:line="240" w:lineRule="auto"/>
        <w:rPr>
          <w:rFonts w:ascii="Times New Roman" w:hAnsi="Times New Roman" w:cs="Times New Roman"/>
          <w:sz w:val="24"/>
          <w:szCs w:val="24"/>
        </w:rPr>
      </w:pPr>
    </w:p>
    <w:sectPr w:rsidR="00F32939" w:rsidRPr="003608C1" w:rsidSect="003608C1">
      <w:headerReference w:type="default" r:id="rId1403"/>
      <w:footerReference w:type="default" r:id="rId1404"/>
      <w:pgSz w:w="11906" w:h="16838" w:code="9"/>
      <w:pgMar w:top="426" w:right="851" w:bottom="851" w:left="851" w:header="720" w:footer="4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C7F0E" w14:textId="77777777" w:rsidR="00F277BB" w:rsidRDefault="00F277BB" w:rsidP="00EC5288">
      <w:pPr>
        <w:spacing w:after="0" w:line="240" w:lineRule="auto"/>
      </w:pPr>
      <w:r>
        <w:separator/>
      </w:r>
    </w:p>
  </w:endnote>
  <w:endnote w:type="continuationSeparator" w:id="0">
    <w:p w14:paraId="09FD498B" w14:textId="77777777" w:rsidR="00F277BB" w:rsidRDefault="00F277BB" w:rsidP="00EC5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altName w:val="等线"/>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0000000000000000000"/>
    <w:charset w:val="80"/>
    <w:family w:val="roman"/>
    <w:notTrueType/>
    <w:pitch w:val="default"/>
  </w:font>
  <w:font w:name="Wingdings">
    <w:panose1 w:val="05000000000000000000"/>
    <w:charset w:val="02"/>
    <w:family w:val="auto"/>
    <w:pitch w:val="variable"/>
    <w:sig w:usb0="00000000" w:usb1="10000000" w:usb2="00000000" w:usb3="00000000" w:csb0="80000000" w:csb1="00000000"/>
  </w:font>
  <w:font w:name="Yu Mincho">
    <w:altName w:val="Ÿà–¾’©"/>
    <w:charset w:val="80"/>
    <w:family w:val="roman"/>
    <w:pitch w:val="variable"/>
    <w:sig w:usb0="800002E7" w:usb1="2AC7FCFF" w:usb2="00000012" w:usb3="00000000" w:csb0="0002009F" w:csb1="00000000"/>
  </w:font>
  <w:font w:name="Cardo">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D1D83" w14:textId="2EEBC0E4" w:rsidR="001E7D64" w:rsidRPr="003608C1" w:rsidRDefault="001E7D64" w:rsidP="003608C1">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3608C1">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3608C1">
      <w:rPr>
        <w:rFonts w:ascii="Times New Roman" w:eastAsia="SimSun" w:hAnsi="Times New Roman" w:cs="Times New Roman"/>
        <w:b/>
        <w:color w:val="000000"/>
        <w:sz w:val="24"/>
        <w:szCs w:val="24"/>
        <w:lang w:val="nl-NL" w:eastAsia="zh-CN"/>
        <w14:ligatures w14:val="none"/>
      </w:rPr>
      <w:t xml:space="preserve">   </w:t>
    </w:r>
    <w:r w:rsidRPr="003608C1">
      <w:rPr>
        <w:rFonts w:ascii="Times New Roman" w:eastAsia="SimSun" w:hAnsi="Times New Roman" w:cs="Times New Roman"/>
        <w:b/>
        <w:color w:val="00B0F0"/>
        <w:sz w:val="24"/>
        <w:szCs w:val="24"/>
        <w:lang w:val="nl-NL" w:eastAsia="zh-CN"/>
        <w14:ligatures w14:val="none"/>
      </w:rPr>
      <w:t>thuvienhoclieu</w:t>
    </w:r>
    <w:r w:rsidRPr="003608C1">
      <w:rPr>
        <w:rFonts w:ascii="Times New Roman" w:eastAsia="SimSun" w:hAnsi="Times New Roman" w:cs="Times New Roman"/>
        <w:b/>
        <w:color w:val="FF0000"/>
        <w:sz w:val="24"/>
        <w:szCs w:val="24"/>
        <w:lang w:val="nl-NL" w:eastAsia="zh-CN"/>
        <w14:ligatures w14:val="none"/>
      </w:rPr>
      <w:t xml:space="preserve">.com </w:t>
    </w:r>
    <w:r w:rsidRPr="003608C1">
      <w:rPr>
        <w:rFonts w:ascii="Times New Roman" w:eastAsia="SimSun" w:hAnsi="Times New Roman" w:cs="Times New Roman"/>
        <w:b/>
        <w:color w:val="000000"/>
        <w:sz w:val="24"/>
        <w:szCs w:val="24"/>
        <w:lang w:eastAsia="zh-CN"/>
        <w14:ligatures w14:val="none"/>
      </w:rPr>
      <w:t xml:space="preserve">                                </w:t>
    </w:r>
    <w:r w:rsidRPr="003608C1">
      <w:rPr>
        <w:rFonts w:ascii="Times New Roman" w:eastAsia="SimSun" w:hAnsi="Times New Roman" w:cs="Times New Roman"/>
        <w:b/>
        <w:color w:val="FF0000"/>
        <w:sz w:val="24"/>
        <w:szCs w:val="24"/>
        <w:lang w:eastAsia="zh-CN"/>
        <w14:ligatures w14:val="none"/>
      </w:rPr>
      <w:t>Trang</w:t>
    </w:r>
    <w:r w:rsidRPr="003608C1">
      <w:rPr>
        <w:rFonts w:ascii="Times New Roman" w:eastAsia="SimSun" w:hAnsi="Times New Roman" w:cs="Times New Roman"/>
        <w:b/>
        <w:color w:val="0070C0"/>
        <w:sz w:val="24"/>
        <w:szCs w:val="24"/>
        <w:lang w:eastAsia="zh-CN"/>
        <w14:ligatures w14:val="none"/>
      </w:rPr>
      <w:t xml:space="preserve"> </w:t>
    </w:r>
    <w:r w:rsidRPr="003608C1">
      <w:rPr>
        <w:rFonts w:ascii="Times New Roman" w:eastAsia="SimSun" w:hAnsi="Times New Roman" w:cs="Times New Roman"/>
        <w:b/>
        <w:color w:val="0070C0"/>
        <w:sz w:val="24"/>
        <w:szCs w:val="24"/>
        <w:lang w:eastAsia="zh-CN"/>
        <w14:ligatures w14:val="none"/>
      </w:rPr>
      <w:fldChar w:fldCharType="begin"/>
    </w:r>
    <w:r w:rsidRPr="003608C1">
      <w:rPr>
        <w:rFonts w:ascii="Times New Roman" w:eastAsia="SimSun" w:hAnsi="Times New Roman" w:cs="Times New Roman"/>
        <w:b/>
        <w:color w:val="0070C0"/>
        <w:sz w:val="24"/>
        <w:szCs w:val="24"/>
        <w:lang w:eastAsia="zh-CN"/>
        <w14:ligatures w14:val="none"/>
      </w:rPr>
      <w:instrText xml:space="preserve"> PAGE   \* MERGEFORMAT </w:instrText>
    </w:r>
    <w:r w:rsidRPr="003608C1">
      <w:rPr>
        <w:rFonts w:ascii="Times New Roman" w:eastAsia="SimSun" w:hAnsi="Times New Roman" w:cs="Times New Roman"/>
        <w:b/>
        <w:color w:val="0070C0"/>
        <w:sz w:val="24"/>
        <w:szCs w:val="24"/>
        <w:lang w:eastAsia="zh-CN"/>
        <w14:ligatures w14:val="none"/>
      </w:rPr>
      <w:fldChar w:fldCharType="separate"/>
    </w:r>
    <w:r w:rsidR="006460D9">
      <w:rPr>
        <w:rFonts w:ascii="Times New Roman" w:eastAsia="SimSun" w:hAnsi="Times New Roman" w:cs="Times New Roman"/>
        <w:b/>
        <w:noProof/>
        <w:color w:val="0070C0"/>
        <w:sz w:val="24"/>
        <w:szCs w:val="24"/>
        <w:lang w:eastAsia="zh-CN"/>
        <w14:ligatures w14:val="none"/>
      </w:rPr>
      <w:t>1</w:t>
    </w:r>
    <w:r w:rsidRPr="003608C1">
      <w:rPr>
        <w:rFonts w:ascii="Times New Roman" w:eastAsia="SimSun" w:hAnsi="Times New Roman" w:cs="Times New Roman"/>
        <w:b/>
        <w:color w:val="0070C0"/>
        <w:sz w:val="24"/>
        <w:szCs w:val="24"/>
        <w:lang w:eastAsia="zh-CN"/>
        <w14:ligatures w14:val="none"/>
      </w:rPr>
      <w:fldChar w:fldCharType="end"/>
    </w:r>
    <w:r w:rsidRPr="003608C1">
      <w:rPr>
        <w:rFonts w:ascii="Times New Roman" w:eastAsia="SimSun" w:hAnsi="Times New Roman" w:cs="Times New Roman"/>
        <w:b/>
        <w:color w:val="0070C0"/>
        <w:sz w:val="24"/>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899C4" w14:textId="77777777" w:rsidR="00F277BB" w:rsidRDefault="00F277BB" w:rsidP="00EC5288">
      <w:pPr>
        <w:spacing w:after="0" w:line="240" w:lineRule="auto"/>
      </w:pPr>
      <w:r>
        <w:separator/>
      </w:r>
    </w:p>
  </w:footnote>
  <w:footnote w:type="continuationSeparator" w:id="0">
    <w:p w14:paraId="15D4DEBE" w14:textId="77777777" w:rsidR="00F277BB" w:rsidRDefault="00F277BB" w:rsidP="00EC52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A7823" w14:textId="77777777" w:rsidR="001E7D64" w:rsidRPr="003608C1" w:rsidRDefault="001E7D64" w:rsidP="003608C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3608C1">
      <w:rPr>
        <w:rFonts w:ascii="Times New Roman" w:eastAsia="Calibri" w:hAnsi="Times New Roman" w:cs="Times New Roman"/>
        <w:b/>
        <w:color w:val="00B0F0"/>
        <w:kern w:val="0"/>
        <w:sz w:val="24"/>
        <w:szCs w:val="24"/>
        <w:lang w:val="nl-NL"/>
        <w14:ligatures w14:val="none"/>
      </w:rPr>
      <w:t>thuvienhoclieu</w:t>
    </w:r>
    <w:r w:rsidRPr="003608C1">
      <w:rPr>
        <w:rFonts w:ascii="Times New Roman" w:eastAsia="Calibri" w:hAnsi="Times New Roman" w:cs="Times New Roman"/>
        <w:b/>
        <w:color w:val="FF0000"/>
        <w:kern w:val="0"/>
        <w:sz w:val="24"/>
        <w:szCs w:val="24"/>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88A6362"/>
    <w:lvl w:ilvl="0">
      <w:start w:val="1"/>
      <w:numFmt w:val="decimal"/>
      <w:pStyle w:val="ListNumber"/>
      <w:lvlText w:val="%1."/>
      <w:lvlJc w:val="left"/>
      <w:pPr>
        <w:tabs>
          <w:tab w:val="num" w:pos="360"/>
        </w:tabs>
        <w:ind w:left="360" w:hanging="360"/>
      </w:pPr>
    </w:lvl>
  </w:abstractNum>
  <w:abstractNum w:abstractNumId="1">
    <w:nsid w:val="0F14190E"/>
    <w:multiLevelType w:val="hybridMultilevel"/>
    <w:tmpl w:val="8480BAD0"/>
    <w:lvl w:ilvl="0" w:tplc="341A4698">
      <w:start w:val="1"/>
      <w:numFmt w:val="decimal"/>
      <w:lvlRestart w:val="0"/>
      <w:pStyle w:val="NUMBERING"/>
      <w:suff w:val="space"/>
      <w:lvlText w:val="Câu %1."/>
      <w:lvlJc w:val="left"/>
      <w:pPr>
        <w:ind w:left="0" w:firstLine="0"/>
      </w:pPr>
      <w:rPr>
        <w:rFonts w:ascii="Times New Roman" w:hAnsi="Times New Roman" w:cs="Times New Roman" w:hint="default"/>
        <w:b/>
        <w:i w:val="0"/>
        <w:color w:val="0000FF"/>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F26"/>
    <w:rsid w:val="00011BE8"/>
    <w:rsid w:val="000132F6"/>
    <w:rsid w:val="00033167"/>
    <w:rsid w:val="00034A01"/>
    <w:rsid w:val="0003511C"/>
    <w:rsid w:val="00037BDC"/>
    <w:rsid w:val="000434B7"/>
    <w:rsid w:val="000711C7"/>
    <w:rsid w:val="000B1154"/>
    <w:rsid w:val="000B1364"/>
    <w:rsid w:val="00102CCD"/>
    <w:rsid w:val="00114D55"/>
    <w:rsid w:val="001475DE"/>
    <w:rsid w:val="001554CC"/>
    <w:rsid w:val="001841B4"/>
    <w:rsid w:val="001B6AF8"/>
    <w:rsid w:val="001E7724"/>
    <w:rsid w:val="001E7D64"/>
    <w:rsid w:val="001F0757"/>
    <w:rsid w:val="001F69B5"/>
    <w:rsid w:val="00200103"/>
    <w:rsid w:val="0022073B"/>
    <w:rsid w:val="00250874"/>
    <w:rsid w:val="002836C5"/>
    <w:rsid w:val="002A5643"/>
    <w:rsid w:val="002A60D1"/>
    <w:rsid w:val="002D5D0E"/>
    <w:rsid w:val="00323268"/>
    <w:rsid w:val="003317EB"/>
    <w:rsid w:val="003608C1"/>
    <w:rsid w:val="003643BA"/>
    <w:rsid w:val="003D0784"/>
    <w:rsid w:val="00412095"/>
    <w:rsid w:val="00462EE3"/>
    <w:rsid w:val="004646B3"/>
    <w:rsid w:val="00492951"/>
    <w:rsid w:val="004B3015"/>
    <w:rsid w:val="004F0CE1"/>
    <w:rsid w:val="005413DA"/>
    <w:rsid w:val="00581D45"/>
    <w:rsid w:val="005A1359"/>
    <w:rsid w:val="005E0942"/>
    <w:rsid w:val="00624B93"/>
    <w:rsid w:val="00630FD7"/>
    <w:rsid w:val="00636760"/>
    <w:rsid w:val="006460D9"/>
    <w:rsid w:val="00650678"/>
    <w:rsid w:val="006833CE"/>
    <w:rsid w:val="00691ACF"/>
    <w:rsid w:val="006A1C36"/>
    <w:rsid w:val="006F35B0"/>
    <w:rsid w:val="006F5515"/>
    <w:rsid w:val="006F7FA0"/>
    <w:rsid w:val="00737596"/>
    <w:rsid w:val="00745DDB"/>
    <w:rsid w:val="007674A0"/>
    <w:rsid w:val="00786373"/>
    <w:rsid w:val="007A2295"/>
    <w:rsid w:val="007A30C4"/>
    <w:rsid w:val="007F08CC"/>
    <w:rsid w:val="007F5DDF"/>
    <w:rsid w:val="0082770C"/>
    <w:rsid w:val="008302AA"/>
    <w:rsid w:val="00830866"/>
    <w:rsid w:val="00866E29"/>
    <w:rsid w:val="00877994"/>
    <w:rsid w:val="008B2050"/>
    <w:rsid w:val="008B2B92"/>
    <w:rsid w:val="008C5C0D"/>
    <w:rsid w:val="00917687"/>
    <w:rsid w:val="0093435A"/>
    <w:rsid w:val="009756B3"/>
    <w:rsid w:val="00976801"/>
    <w:rsid w:val="00977F26"/>
    <w:rsid w:val="009809F8"/>
    <w:rsid w:val="00990E75"/>
    <w:rsid w:val="009A75FE"/>
    <w:rsid w:val="009D2A48"/>
    <w:rsid w:val="009E7688"/>
    <w:rsid w:val="009F2CFD"/>
    <w:rsid w:val="00A03158"/>
    <w:rsid w:val="00A066CE"/>
    <w:rsid w:val="00A2372F"/>
    <w:rsid w:val="00A6237B"/>
    <w:rsid w:val="00A919D6"/>
    <w:rsid w:val="00AC0E7D"/>
    <w:rsid w:val="00AD1387"/>
    <w:rsid w:val="00B219C4"/>
    <w:rsid w:val="00B27970"/>
    <w:rsid w:val="00B34B47"/>
    <w:rsid w:val="00B82D6F"/>
    <w:rsid w:val="00B8749E"/>
    <w:rsid w:val="00BD3C0D"/>
    <w:rsid w:val="00BF2BE9"/>
    <w:rsid w:val="00C17B65"/>
    <w:rsid w:val="00C24E52"/>
    <w:rsid w:val="00C52FD3"/>
    <w:rsid w:val="00C5560E"/>
    <w:rsid w:val="00C80E00"/>
    <w:rsid w:val="00C94E7B"/>
    <w:rsid w:val="00CA0A7F"/>
    <w:rsid w:val="00CD25AA"/>
    <w:rsid w:val="00CE128D"/>
    <w:rsid w:val="00CE4624"/>
    <w:rsid w:val="00CE6028"/>
    <w:rsid w:val="00D12C4C"/>
    <w:rsid w:val="00D5231D"/>
    <w:rsid w:val="00D5743F"/>
    <w:rsid w:val="00D7300F"/>
    <w:rsid w:val="00D87C32"/>
    <w:rsid w:val="00D9151A"/>
    <w:rsid w:val="00DA5BC3"/>
    <w:rsid w:val="00DC0BE7"/>
    <w:rsid w:val="00DC6AD6"/>
    <w:rsid w:val="00DE3768"/>
    <w:rsid w:val="00DE4C1D"/>
    <w:rsid w:val="00DF7643"/>
    <w:rsid w:val="00E53A7E"/>
    <w:rsid w:val="00E94471"/>
    <w:rsid w:val="00E95477"/>
    <w:rsid w:val="00EC5288"/>
    <w:rsid w:val="00ED17F4"/>
    <w:rsid w:val="00EE594E"/>
    <w:rsid w:val="00F277BB"/>
    <w:rsid w:val="00F327EB"/>
    <w:rsid w:val="00F32939"/>
    <w:rsid w:val="00F41E0D"/>
    <w:rsid w:val="00F82CC7"/>
    <w:rsid w:val="00F85D2C"/>
    <w:rsid w:val="00FA6A19"/>
    <w:rsid w:val="00FB4C78"/>
    <w:rsid w:val="00FC68D3"/>
    <w:rsid w:val="00FC7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08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757"/>
  </w:style>
  <w:style w:type="paragraph" w:styleId="Heading1">
    <w:name w:val="heading 1"/>
    <w:basedOn w:val="Normal"/>
    <w:next w:val="Normal"/>
    <w:link w:val="Heading1Char"/>
    <w:uiPriority w:val="9"/>
    <w:qFormat/>
    <w:rsid w:val="00977F2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77F2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77F26"/>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77F2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77F2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77F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7F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7F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7F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77F2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qFormat/>
    <w:rsid w:val="00977F2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qFormat/>
    <w:rsid w:val="00977F2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qFormat/>
    <w:rsid w:val="00977F2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qFormat/>
    <w:rsid w:val="00977F2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qFormat/>
    <w:rsid w:val="00977F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977F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977F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977F26"/>
    <w:rPr>
      <w:rFonts w:eastAsiaTheme="majorEastAsia" w:cstheme="majorBidi"/>
      <w:color w:val="272727" w:themeColor="text1" w:themeTint="D8"/>
    </w:rPr>
  </w:style>
  <w:style w:type="paragraph" w:styleId="Title">
    <w:name w:val="Title"/>
    <w:basedOn w:val="Normal"/>
    <w:next w:val="Normal"/>
    <w:link w:val="TitleChar"/>
    <w:uiPriority w:val="10"/>
    <w:qFormat/>
    <w:rsid w:val="00977F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977F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7F2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977F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7F26"/>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sid w:val="00977F26"/>
    <w:rPr>
      <w:i/>
      <w:iCs/>
      <w:color w:val="404040" w:themeColor="text1" w:themeTint="BF"/>
    </w:rPr>
  </w:style>
  <w:style w:type="paragraph" w:styleId="ListParagraph">
    <w:name w:val="List Paragraph"/>
    <w:aliases w:val="chuẩn không cần chỉnh,HPL01,List Paragraph_FS,Câu dẫn,Colorful List - Accent 13,List Paragraph1,Numbered List,bullet,Cita extensa,Medium Grid 1 - Accent 22,Đoạn của Danh sách1,Sub-heading,bullet 1,Sub-headin,List Paragraph2,Td cấp 5"/>
    <w:basedOn w:val="Normal"/>
    <w:link w:val="ListParagraphChar"/>
    <w:uiPriority w:val="34"/>
    <w:qFormat/>
    <w:rsid w:val="00977F26"/>
    <w:pPr>
      <w:ind w:left="720"/>
      <w:contextualSpacing/>
    </w:pPr>
  </w:style>
  <w:style w:type="character" w:customStyle="1" w:styleId="ListParagraphChar">
    <w:name w:val="List Paragraph Char"/>
    <w:aliases w:val="chuẩn không cần chỉnh Char,HPL01 Char,List Paragraph_FS Char,Câu dẫn Char,Colorful List - Accent 13 Char,List Paragraph1 Char,Numbered List Char,bullet Char,Cita extensa Char,Medium Grid 1 - Accent 22 Char,Đoạn của Danh sách1 Char"/>
    <w:link w:val="ListParagraph"/>
    <w:uiPriority w:val="34"/>
    <w:qFormat/>
    <w:locked/>
    <w:rsid w:val="00CE4624"/>
  </w:style>
  <w:style w:type="character" w:styleId="IntenseEmphasis">
    <w:name w:val="Intense Emphasis"/>
    <w:basedOn w:val="DefaultParagraphFont"/>
    <w:uiPriority w:val="21"/>
    <w:qFormat/>
    <w:rsid w:val="00977F26"/>
    <w:rPr>
      <w:i/>
      <w:iCs/>
      <w:color w:val="365F91" w:themeColor="accent1" w:themeShade="BF"/>
    </w:rPr>
  </w:style>
  <w:style w:type="paragraph" w:styleId="IntenseQuote">
    <w:name w:val="Intense Quote"/>
    <w:basedOn w:val="Normal"/>
    <w:next w:val="Normal"/>
    <w:link w:val="IntenseQuoteChar"/>
    <w:uiPriority w:val="30"/>
    <w:qFormat/>
    <w:rsid w:val="00977F2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qFormat/>
    <w:rsid w:val="00977F26"/>
    <w:rPr>
      <w:i/>
      <w:iCs/>
      <w:color w:val="365F91" w:themeColor="accent1" w:themeShade="BF"/>
    </w:rPr>
  </w:style>
  <w:style w:type="character" w:styleId="IntenseReference">
    <w:name w:val="Intense Reference"/>
    <w:basedOn w:val="DefaultParagraphFont"/>
    <w:uiPriority w:val="32"/>
    <w:qFormat/>
    <w:rsid w:val="00977F26"/>
    <w:rPr>
      <w:b/>
      <w:bCs/>
      <w:smallCaps/>
      <w:color w:val="365F91" w:themeColor="accent1" w:themeShade="BF"/>
      <w:spacing w:val="5"/>
    </w:rPr>
  </w:style>
  <w:style w:type="table" w:customStyle="1" w:styleId="YoungMixTable">
    <w:name w:val="YoungMix_Table"/>
    <w:qFormat/>
    <w:rsid w:val="002836C5"/>
    <w:pPr>
      <w:spacing w:after="160" w:line="259" w:lineRule="auto"/>
    </w:pPr>
    <w:rPr>
      <w:rFonts w:ascii="Times New Roman" w:eastAsiaTheme="minorEastAsia" w:hAnsi="Times New Roman"/>
      <w:kern w:val="0"/>
      <w:sz w:val="24"/>
      <w:lang w:eastAsia="zh-CN"/>
      <w14:ligatures w14:val="none"/>
    </w:rPr>
    <w:tblPr>
      <w:tblCellMar>
        <w:top w:w="0" w:type="dxa"/>
        <w:left w:w="0" w:type="dxa"/>
        <w:bottom w:w="0" w:type="dxa"/>
        <w:right w:w="0" w:type="dxa"/>
      </w:tblCellMar>
    </w:tblPr>
  </w:style>
  <w:style w:type="table" w:styleId="TableGrid">
    <w:name w:val="Table Grid"/>
    <w:aliases w:val="tham khao,Table,trongbang,Bảng TK"/>
    <w:basedOn w:val="TableNormal"/>
    <w:uiPriority w:val="39"/>
    <w:qFormat/>
    <w:rsid w:val="00A23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EC528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C5288"/>
  </w:style>
  <w:style w:type="paragraph" w:styleId="Footer">
    <w:name w:val="footer"/>
    <w:basedOn w:val="Normal"/>
    <w:link w:val="FooterChar"/>
    <w:uiPriority w:val="99"/>
    <w:unhideWhenUsed/>
    <w:qFormat/>
    <w:rsid w:val="00EC528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C5288"/>
  </w:style>
  <w:style w:type="paragraph" w:customStyle="1" w:styleId="Normal0">
    <w:name w:val="Normal_0"/>
    <w:qFormat/>
    <w:rsid w:val="00462EE3"/>
    <w:pPr>
      <w:widowControl w:val="0"/>
      <w:spacing w:after="0" w:line="240" w:lineRule="auto"/>
    </w:pPr>
    <w:rPr>
      <w:rFonts w:ascii="Calibri" w:eastAsia="Calibri" w:hAnsi="Calibri" w:cs="Times New Roman"/>
      <w:kern w:val="0"/>
      <w:sz w:val="20"/>
      <w:szCs w:val="20"/>
      <w14:ligatures w14:val="none"/>
    </w:rPr>
  </w:style>
  <w:style w:type="paragraph" w:styleId="BodyText">
    <w:name w:val="Body Text"/>
    <w:basedOn w:val="Normal"/>
    <w:link w:val="BodyTextChar"/>
    <w:uiPriority w:val="1"/>
    <w:unhideWhenUsed/>
    <w:qFormat/>
    <w:rsid w:val="00CE4624"/>
    <w:pPr>
      <w:spacing w:before="180" w:after="180" w:line="240" w:lineRule="auto"/>
    </w:pPr>
    <w:rPr>
      <w:rFonts w:ascii="Times New Roman" w:hAnsi="Times New Roman"/>
      <w:kern w:val="0"/>
      <w:sz w:val="24"/>
      <w:szCs w:val="24"/>
      <w14:ligatures w14:val="none"/>
    </w:rPr>
  </w:style>
  <w:style w:type="character" w:customStyle="1" w:styleId="BodyTextChar">
    <w:name w:val="Body Text Char"/>
    <w:basedOn w:val="DefaultParagraphFont"/>
    <w:link w:val="BodyText"/>
    <w:uiPriority w:val="1"/>
    <w:qFormat/>
    <w:rsid w:val="00CE4624"/>
    <w:rPr>
      <w:rFonts w:ascii="Times New Roman" w:hAnsi="Times New Roman"/>
      <w:kern w:val="0"/>
      <w:sz w:val="24"/>
      <w:szCs w:val="24"/>
      <w14:ligatures w14:val="none"/>
    </w:rPr>
  </w:style>
  <w:style w:type="character" w:customStyle="1" w:styleId="pnChar">
    <w:name w:val="Đáp án Char"/>
    <w:link w:val="pn"/>
    <w:qFormat/>
    <w:locked/>
    <w:rsid w:val="00CE4624"/>
    <w:rPr>
      <w:rFonts w:ascii="Calibri" w:eastAsia="Calibri" w:hAnsi="Calibri" w:cs="Times New Roman"/>
      <w:sz w:val="24"/>
      <w:szCs w:val="24"/>
    </w:rPr>
  </w:style>
  <w:style w:type="paragraph" w:customStyle="1" w:styleId="pn">
    <w:name w:val="Đáp án"/>
    <w:basedOn w:val="Normal"/>
    <w:link w:val="pnChar"/>
    <w:qFormat/>
    <w:rsid w:val="00CE4624"/>
    <w:pPr>
      <w:tabs>
        <w:tab w:val="left" w:pos="284"/>
        <w:tab w:val="left" w:pos="2552"/>
        <w:tab w:val="left" w:pos="4820"/>
        <w:tab w:val="left" w:pos="7088"/>
      </w:tabs>
      <w:spacing w:after="0" w:line="288" w:lineRule="auto"/>
    </w:pPr>
    <w:rPr>
      <w:rFonts w:ascii="Calibri" w:eastAsia="Calibri" w:hAnsi="Calibri" w:cs="Times New Roman"/>
      <w:sz w:val="24"/>
      <w:szCs w:val="24"/>
    </w:rPr>
  </w:style>
  <w:style w:type="character" w:customStyle="1" w:styleId="Vnbnnidung">
    <w:name w:val="Văn bản nội dung_"/>
    <w:basedOn w:val="DefaultParagraphFont"/>
    <w:link w:val="Vnbnnidung0"/>
    <w:qFormat/>
    <w:rsid w:val="007A2295"/>
    <w:rPr>
      <w:sz w:val="26"/>
      <w:szCs w:val="26"/>
    </w:rPr>
  </w:style>
  <w:style w:type="paragraph" w:customStyle="1" w:styleId="Vnbnnidung0">
    <w:name w:val="Văn bản nội dung"/>
    <w:basedOn w:val="Normal"/>
    <w:link w:val="Vnbnnidung"/>
    <w:qFormat/>
    <w:rsid w:val="007A2295"/>
    <w:pPr>
      <w:widowControl w:val="0"/>
      <w:spacing w:after="60" w:line="305" w:lineRule="auto"/>
      <w:ind w:firstLine="400"/>
    </w:pPr>
    <w:rPr>
      <w:sz w:val="26"/>
      <w:szCs w:val="26"/>
    </w:rPr>
  </w:style>
  <w:style w:type="character" w:customStyle="1" w:styleId="YoungMixChar">
    <w:name w:val="YoungMix_Char"/>
    <w:qFormat/>
    <w:rsid w:val="005A1359"/>
    <w:rPr>
      <w:rFonts w:ascii="Times New Roman" w:hAnsi="Times New Roman"/>
      <w:sz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0331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033167"/>
    <w:rPr>
      <w:rFonts w:ascii="Times New Roman" w:eastAsia="Times New Roman" w:hAnsi="Times New Roman" w:cs="Times New Roman"/>
      <w:kern w:val="0"/>
      <w:sz w:val="24"/>
      <w:szCs w:val="24"/>
      <w14:ligatures w14:val="none"/>
    </w:rPr>
  </w:style>
  <w:style w:type="paragraph" w:customStyle="1" w:styleId="Normal38">
    <w:name w:val="Normal_38"/>
    <w:qFormat/>
    <w:rsid w:val="001475DE"/>
    <w:pPr>
      <w:spacing w:after="0"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F32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7EB"/>
    <w:rPr>
      <w:rFonts w:ascii="Tahoma" w:hAnsi="Tahoma" w:cs="Tahoma"/>
      <w:sz w:val="16"/>
      <w:szCs w:val="16"/>
    </w:rPr>
  </w:style>
  <w:style w:type="table" w:customStyle="1" w:styleId="trongbang1">
    <w:name w:val="trongbang1"/>
    <w:basedOn w:val="TableNormal"/>
    <w:next w:val="TableGrid"/>
    <w:uiPriority w:val="39"/>
    <w:qFormat/>
    <w:rsid w:val="00F32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F327EB"/>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NoSpacingChar">
    <w:name w:val="No Spacing Char"/>
    <w:aliases w:val="HEADING  3 Char,heading 3 Char"/>
    <w:link w:val="NoSpacing"/>
    <w:locked/>
    <w:rsid w:val="00F327EB"/>
    <w:rPr>
      <w:rFonts w:ascii="Calibri" w:hAnsi="Calibri" w:cs="Calibri"/>
    </w:rPr>
  </w:style>
  <w:style w:type="paragraph" w:styleId="NoSpacing">
    <w:name w:val="No Spacing"/>
    <w:aliases w:val="HEADING  3,heading 3"/>
    <w:link w:val="NoSpacingChar"/>
    <w:uiPriority w:val="1"/>
    <w:qFormat/>
    <w:rsid w:val="00F327EB"/>
    <w:pPr>
      <w:spacing w:after="0" w:line="240" w:lineRule="auto"/>
    </w:pPr>
    <w:rPr>
      <w:rFonts w:ascii="Calibri" w:hAnsi="Calibri" w:cs="Calibri"/>
    </w:rPr>
  </w:style>
  <w:style w:type="paragraph" w:customStyle="1" w:styleId="Hdg">
    <w:name w:val="Hdg"/>
    <w:basedOn w:val="Normal"/>
    <w:rsid w:val="00F327EB"/>
    <w:pPr>
      <w:tabs>
        <w:tab w:val="left" w:pos="1425"/>
        <w:tab w:val="left" w:pos="4503"/>
      </w:tabs>
      <w:spacing w:before="120" w:after="120" w:line="264" w:lineRule="auto"/>
      <w:jc w:val="both"/>
    </w:pPr>
    <w:rPr>
      <w:rFonts w:ascii="Times New Roman" w:eastAsia="Times New Roman" w:hAnsi="Times New Roman" w:cs="Times New Roman"/>
      <w:b/>
      <w:bCs/>
      <w:i/>
      <w:iCs/>
      <w:noProof/>
      <w:kern w:val="0"/>
      <w:sz w:val="24"/>
      <w:szCs w:val="24"/>
      <w:lang w:val="pt-BR"/>
      <w14:ligatures w14:val="none"/>
    </w:rPr>
  </w:style>
  <w:style w:type="character" w:customStyle="1" w:styleId="fontstyle21">
    <w:name w:val="fontstyle21"/>
    <w:qFormat/>
    <w:rsid w:val="00F327EB"/>
    <w:rPr>
      <w:rFonts w:ascii="TimesNewRoman" w:hAnsi="TimesNewRoman" w:hint="default"/>
      <w:b w:val="0"/>
      <w:bCs w:val="0"/>
      <w:i w:val="0"/>
      <w:iCs w:val="0"/>
      <w:color w:val="000000"/>
      <w:sz w:val="24"/>
      <w:szCs w:val="24"/>
    </w:rPr>
  </w:style>
  <w:style w:type="paragraph" w:customStyle="1" w:styleId="Normal67">
    <w:name w:val="Normal_67"/>
    <w:uiPriority w:val="9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8">
    <w:name w:val="Normal_68"/>
    <w:uiPriority w:val="9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9">
    <w:name w:val="Normal_69"/>
    <w:uiPriority w:val="9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70">
    <w:name w:val="Normal_70"/>
    <w:uiPriority w:val="9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3">
    <w:name w:val="Normal_63"/>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4">
    <w:name w:val="Normal_64"/>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5">
    <w:name w:val="Normal_65"/>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6">
    <w:name w:val="Normal_66"/>
    <w:qFormat/>
    <w:rsid w:val="00F327EB"/>
    <w:pPr>
      <w:spacing w:after="0"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F327EB"/>
    <w:rPr>
      <w:color w:val="666666"/>
    </w:rPr>
  </w:style>
  <w:style w:type="paragraph" w:customStyle="1" w:styleId="Compact">
    <w:name w:val="Compact"/>
    <w:basedOn w:val="BodyText"/>
    <w:qFormat/>
    <w:rsid w:val="00F327EB"/>
    <w:pPr>
      <w:spacing w:before="36" w:after="36"/>
    </w:pPr>
    <w:rPr>
      <w:rFonts w:asciiTheme="minorHAnsi" w:hAnsiTheme="minorHAnsi"/>
    </w:rPr>
  </w:style>
  <w:style w:type="table" w:customStyle="1" w:styleId="TableGrid1">
    <w:name w:val="Table Grid1"/>
    <w:basedOn w:val="TableNormal"/>
    <w:next w:val="TableGrid"/>
    <w:uiPriority w:val="99"/>
    <w:qFormat/>
    <w:rsid w:val="00F327EB"/>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rd">
    <w:name w:val="mord"/>
    <w:basedOn w:val="DefaultParagraphFont"/>
    <w:rsid w:val="00F327EB"/>
  </w:style>
  <w:style w:type="character" w:customStyle="1" w:styleId="mbin">
    <w:name w:val="mbin"/>
    <w:basedOn w:val="DefaultParagraphFont"/>
    <w:rsid w:val="00F327EB"/>
  </w:style>
  <w:style w:type="character" w:customStyle="1" w:styleId="vlist-s">
    <w:name w:val="vlist-s"/>
    <w:basedOn w:val="DefaultParagraphFont"/>
    <w:rsid w:val="00F327EB"/>
  </w:style>
  <w:style w:type="character" w:customStyle="1" w:styleId="mrel">
    <w:name w:val="mrel"/>
    <w:basedOn w:val="DefaultParagraphFont"/>
    <w:rsid w:val="00F327EB"/>
  </w:style>
  <w:style w:type="character" w:customStyle="1" w:styleId="mop">
    <w:name w:val="mop"/>
    <w:basedOn w:val="DefaultParagraphFont"/>
    <w:rsid w:val="00F327EB"/>
  </w:style>
  <w:style w:type="character" w:customStyle="1" w:styleId="mopen">
    <w:name w:val="mopen"/>
    <w:basedOn w:val="DefaultParagraphFont"/>
    <w:rsid w:val="00F327EB"/>
  </w:style>
  <w:style w:type="character" w:customStyle="1" w:styleId="mclose">
    <w:name w:val="mclose"/>
    <w:basedOn w:val="DefaultParagraphFont"/>
    <w:rsid w:val="00F327EB"/>
  </w:style>
  <w:style w:type="character" w:styleId="Strong">
    <w:name w:val="Strong"/>
    <w:basedOn w:val="DefaultParagraphFont"/>
    <w:uiPriority w:val="22"/>
    <w:qFormat/>
    <w:rsid w:val="00F327EB"/>
    <w:rPr>
      <w:b/>
      <w:bCs/>
    </w:rPr>
  </w:style>
  <w:style w:type="character" w:customStyle="1" w:styleId="katex-mathml">
    <w:name w:val="katex-mathml"/>
    <w:basedOn w:val="DefaultParagraphFont"/>
    <w:rsid w:val="00F327EB"/>
  </w:style>
  <w:style w:type="table" w:customStyle="1" w:styleId="NormalGrid">
    <w:name w:val="Normal Grid"/>
    <w:basedOn w:val="TableNormal"/>
    <w:uiPriority w:val="39"/>
    <w:rsid w:val="00F327EB"/>
    <w:pPr>
      <w:spacing w:after="0" w:line="240" w:lineRule="auto"/>
    </w:pPr>
    <w:rPr>
      <w:rFonts w:ascii="Georgia"/>
      <w:kern w:val="0"/>
      <w14:ligatures w14:val="none"/>
    </w:rPr>
    <w:tblPr>
      <w:tblInd w:w="0" w:type="dxa"/>
      <w:tblCellMar>
        <w:top w:w="80" w:type="dxa"/>
        <w:left w:w="160" w:type="dxa"/>
        <w:bottom w:w="80" w:type="dxa"/>
        <w:right w:w="160" w:type="dxa"/>
      </w:tblCellMar>
    </w:tblPr>
  </w:style>
  <w:style w:type="paragraph" w:customStyle="1" w:styleId="msonormal0">
    <w:name w:val="msonormal"/>
    <w:basedOn w:val="Normal"/>
    <w:rsid w:val="00F327EB"/>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paragraph" w:customStyle="1" w:styleId="ng-star-inserted">
    <w:name w:val="ng-star-inserted"/>
    <w:basedOn w:val="Normal"/>
    <w:rsid w:val="00F327EB"/>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customStyle="1" w:styleId="ng-star-inserted1">
    <w:name w:val="ng-star-inserted1"/>
    <w:basedOn w:val="DefaultParagraphFont"/>
    <w:rsid w:val="00F327EB"/>
  </w:style>
  <w:style w:type="character" w:customStyle="1" w:styleId="HTMLPreformattedChar">
    <w:name w:val="HTML Preformatted Char"/>
    <w:basedOn w:val="DefaultParagraphFont"/>
    <w:link w:val="HTMLPreformatted"/>
    <w:uiPriority w:val="99"/>
    <w:semiHidden/>
    <w:rsid w:val="00F327EB"/>
    <w:rPr>
      <w:rFonts w:ascii="Courier New" w:eastAsia="Times New Roman" w:hAnsi="Courier New" w:cs="Courier New"/>
      <w:kern w:val="0"/>
      <w:sz w:val="20"/>
      <w:szCs w:val="20"/>
      <w:lang w:val="vi-VN" w:eastAsia="vi-VN"/>
      <w14:ligatures w14:val="none"/>
    </w:rPr>
  </w:style>
  <w:style w:type="paragraph" w:styleId="HTMLPreformatted">
    <w:name w:val="HTML Preformatted"/>
    <w:basedOn w:val="Normal"/>
    <w:link w:val="HTMLPreformattedChar"/>
    <w:uiPriority w:val="99"/>
    <w:semiHidden/>
    <w:unhideWhenUsed/>
    <w:rsid w:val="00F3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vi-VN" w:eastAsia="vi-VN"/>
      <w14:ligatures w14:val="none"/>
    </w:rPr>
  </w:style>
  <w:style w:type="character" w:customStyle="1" w:styleId="katex">
    <w:name w:val="katex"/>
    <w:basedOn w:val="DefaultParagraphFont"/>
    <w:rsid w:val="00F327EB"/>
  </w:style>
  <w:style w:type="character" w:customStyle="1" w:styleId="katex-html">
    <w:name w:val="katex-html"/>
    <w:basedOn w:val="DefaultParagraphFont"/>
    <w:rsid w:val="00F327EB"/>
  </w:style>
  <w:style w:type="character" w:customStyle="1" w:styleId="base">
    <w:name w:val="base"/>
    <w:basedOn w:val="DefaultParagraphFont"/>
    <w:rsid w:val="00F327EB"/>
  </w:style>
  <w:style w:type="character" w:customStyle="1" w:styleId="strut">
    <w:name w:val="strut"/>
    <w:basedOn w:val="DefaultParagraphFont"/>
    <w:rsid w:val="00F327EB"/>
  </w:style>
  <w:style w:type="character" w:customStyle="1" w:styleId="msupsub">
    <w:name w:val="msupsub"/>
    <w:basedOn w:val="DefaultParagraphFont"/>
    <w:rsid w:val="00F327EB"/>
  </w:style>
  <w:style w:type="character" w:customStyle="1" w:styleId="vlist-t">
    <w:name w:val="vlist-t"/>
    <w:basedOn w:val="DefaultParagraphFont"/>
    <w:rsid w:val="00F327EB"/>
  </w:style>
  <w:style w:type="character" w:customStyle="1" w:styleId="vlist-r">
    <w:name w:val="vlist-r"/>
    <w:basedOn w:val="DefaultParagraphFont"/>
    <w:rsid w:val="00F327EB"/>
  </w:style>
  <w:style w:type="character" w:customStyle="1" w:styleId="vlist">
    <w:name w:val="vlist"/>
    <w:basedOn w:val="DefaultParagraphFont"/>
    <w:rsid w:val="00F327EB"/>
  </w:style>
  <w:style w:type="character" w:customStyle="1" w:styleId="pstrut">
    <w:name w:val="pstrut"/>
    <w:basedOn w:val="DefaultParagraphFont"/>
    <w:rsid w:val="00F327EB"/>
  </w:style>
  <w:style w:type="character" w:customStyle="1" w:styleId="sizing">
    <w:name w:val="sizing"/>
    <w:basedOn w:val="DefaultParagraphFont"/>
    <w:rsid w:val="00F327EB"/>
  </w:style>
  <w:style w:type="character" w:customStyle="1" w:styleId="svg-align">
    <w:name w:val="svg-align"/>
    <w:basedOn w:val="DefaultParagraphFont"/>
    <w:rsid w:val="00F327EB"/>
  </w:style>
  <w:style w:type="character" w:customStyle="1" w:styleId="mspace">
    <w:name w:val="mspace"/>
    <w:basedOn w:val="DefaultParagraphFont"/>
    <w:rsid w:val="00F327EB"/>
  </w:style>
  <w:style w:type="character" w:customStyle="1" w:styleId="mpunct">
    <w:name w:val="mpunct"/>
    <w:basedOn w:val="DefaultParagraphFont"/>
    <w:rsid w:val="00F327EB"/>
  </w:style>
  <w:style w:type="character" w:customStyle="1" w:styleId="hide-tail">
    <w:name w:val="hide-tail"/>
    <w:basedOn w:val="DefaultParagraphFont"/>
    <w:rsid w:val="00F327EB"/>
  </w:style>
  <w:style w:type="character" w:customStyle="1" w:styleId="mfrac">
    <w:name w:val="mfrac"/>
    <w:basedOn w:val="DefaultParagraphFont"/>
    <w:rsid w:val="00F327EB"/>
  </w:style>
  <w:style w:type="character" w:customStyle="1" w:styleId="frac-line">
    <w:name w:val="frac-line"/>
    <w:basedOn w:val="DefaultParagraphFont"/>
    <w:rsid w:val="00F327EB"/>
  </w:style>
  <w:style w:type="character" w:customStyle="1" w:styleId="accent-body">
    <w:name w:val="accent-body"/>
    <w:basedOn w:val="DefaultParagraphFont"/>
    <w:rsid w:val="00F327EB"/>
  </w:style>
  <w:style w:type="character" w:customStyle="1" w:styleId="BodyTextChar0">
    <w:name w:val="Body Text Char_0"/>
    <w:basedOn w:val="DefaultParagraphFont"/>
    <w:link w:val="BodyText0"/>
    <w:rsid w:val="00F327EB"/>
    <w:rPr>
      <w:rFonts w:eastAsia="Times New Roman" w:cs="Times New Roman"/>
      <w:szCs w:val="24"/>
    </w:rPr>
  </w:style>
  <w:style w:type="paragraph" w:customStyle="1" w:styleId="BodyText0">
    <w:name w:val="Body Text_0"/>
    <w:basedOn w:val="Normal"/>
    <w:link w:val="BodyTextChar0"/>
    <w:qFormat/>
    <w:rsid w:val="00F327EB"/>
    <w:pPr>
      <w:widowControl w:val="0"/>
      <w:spacing w:after="0"/>
    </w:pPr>
    <w:rPr>
      <w:rFonts w:eastAsia="Times New Roman" w:cs="Times New Roman"/>
      <w:szCs w:val="24"/>
    </w:rPr>
  </w:style>
  <w:style w:type="character" w:customStyle="1" w:styleId="fontstyle01">
    <w:name w:val="fontstyle01"/>
    <w:basedOn w:val="DefaultParagraphFont"/>
    <w:rsid w:val="00F327EB"/>
    <w:rPr>
      <w:rFonts w:ascii="TimesNewRomanPSMT" w:hAnsi="TimesNewRomanPSMT" w:hint="default"/>
      <w:b w:val="0"/>
      <w:bCs w:val="0"/>
      <w:i w:val="0"/>
      <w:iCs w:val="0"/>
      <w:color w:val="000000"/>
      <w:sz w:val="28"/>
      <w:szCs w:val="28"/>
    </w:rPr>
  </w:style>
  <w:style w:type="paragraph" w:customStyle="1" w:styleId="1">
    <w:name w:val="1"/>
    <w:aliases w:val="2,3"/>
    <w:basedOn w:val="Normal"/>
    <w:autoRedefine/>
    <w:qFormat/>
    <w:rsid w:val="00F327EB"/>
    <w:pPr>
      <w:spacing w:after="160" w:line="240" w:lineRule="exact"/>
      <w:ind w:firstLine="567"/>
    </w:pPr>
    <w:rPr>
      <w:rFonts w:ascii="Verdana" w:eastAsia="Times New Roman" w:hAnsi="Verdana" w:cs="Verdana"/>
      <w:kern w:val="0"/>
      <w:sz w:val="20"/>
      <w:szCs w:val="20"/>
      <w14:ligatures w14:val="none"/>
    </w:rPr>
  </w:style>
  <w:style w:type="table" w:customStyle="1" w:styleId="trongbang2">
    <w:name w:val="trongbang2"/>
    <w:basedOn w:val="TableNormal"/>
    <w:next w:val="TableGrid"/>
    <w:uiPriority w:val="59"/>
    <w:rsid w:val="00F327EB"/>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F327EB"/>
    <w:pPr>
      <w:spacing w:after="160" w:line="259" w:lineRule="auto"/>
    </w:pPr>
    <w:rPr>
      <w:rFonts w:ascii="Calibri" w:eastAsia="Calibri" w:hAnsi="Calibri" w:cs="Calibri"/>
      <w:kern w:val="0"/>
      <w14:ligatures w14:val="none"/>
    </w:rPr>
  </w:style>
  <w:style w:type="character" w:customStyle="1" w:styleId="Normal1Char">
    <w:name w:val="Normal1 Char"/>
    <w:link w:val="Normal1"/>
    <w:rsid w:val="00F327EB"/>
    <w:rPr>
      <w:rFonts w:ascii="Calibri" w:eastAsia="Calibri" w:hAnsi="Calibri" w:cs="Calibri"/>
      <w:kern w:val="0"/>
      <w14:ligatures w14:val="none"/>
    </w:rPr>
  </w:style>
  <w:style w:type="paragraph" w:customStyle="1" w:styleId="NUMBERING">
    <w:name w:val="NUMBERING"/>
    <w:basedOn w:val="Normal"/>
    <w:autoRedefine/>
    <w:rsid w:val="00F327EB"/>
    <w:pPr>
      <w:widowControl w:val="0"/>
      <w:numPr>
        <w:numId w:val="1"/>
      </w:numPr>
      <w:shd w:val="clear" w:color="auto" w:fill="FFFFFF"/>
      <w:autoSpaceDE w:val="0"/>
      <w:autoSpaceDN w:val="0"/>
      <w:spacing w:before="120" w:after="0"/>
    </w:pPr>
    <w:rPr>
      <w:rFonts w:ascii="Times New Roman" w:eastAsia="Times New Roman" w:hAnsi="Times New Roman" w:cs="Times New Roman"/>
      <w:kern w:val="0"/>
      <w:sz w:val="28"/>
      <w:szCs w:val="28"/>
      <w14:ligatures w14:val="none"/>
    </w:rPr>
  </w:style>
  <w:style w:type="character" w:customStyle="1" w:styleId="DefaultChar">
    <w:name w:val="Default Char"/>
    <w:link w:val="Default"/>
    <w:locked/>
    <w:rsid w:val="00F327EB"/>
    <w:rPr>
      <w:rFonts w:eastAsia="Calibri" w:cs="Times New Roman"/>
      <w:color w:val="000000"/>
      <w:szCs w:val="24"/>
    </w:rPr>
  </w:style>
  <w:style w:type="paragraph" w:customStyle="1" w:styleId="Default">
    <w:name w:val="Default"/>
    <w:link w:val="DefaultChar"/>
    <w:rsid w:val="00F327EB"/>
    <w:pPr>
      <w:autoSpaceDE w:val="0"/>
      <w:autoSpaceDN w:val="0"/>
      <w:adjustRightInd w:val="0"/>
      <w:spacing w:after="0" w:line="240" w:lineRule="auto"/>
    </w:pPr>
    <w:rPr>
      <w:rFonts w:eastAsia="Calibri" w:cs="Times New Roman"/>
      <w:color w:val="000000"/>
      <w:szCs w:val="24"/>
    </w:rPr>
  </w:style>
  <w:style w:type="table" w:customStyle="1" w:styleId="GridTable4-Accent21">
    <w:name w:val="Grid Table 4 - Accent 21"/>
    <w:basedOn w:val="TableNormal"/>
    <w:next w:val="GridTable4Accent2"/>
    <w:uiPriority w:val="49"/>
    <w:rsid w:val="00F327EB"/>
    <w:pPr>
      <w:spacing w:after="0" w:line="240" w:lineRule="auto"/>
    </w:pPr>
    <w:rPr>
      <w:rFonts w:ascii="Calibri" w:eastAsia="Calibri" w:hAnsi="Calibri" w:cs="Times New Roman"/>
      <w:kern w:val="0"/>
      <w14:ligatures w14:val="none"/>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
    <w:name w:val="Grid Table 4 Accent 2"/>
    <w:basedOn w:val="TableNormal"/>
    <w:uiPriority w:val="49"/>
    <w:rsid w:val="00F327E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DTNChar">
    <w:name w:val="TDTN_Char"/>
    <w:rsid w:val="00F327EB"/>
    <w:rPr>
      <w:rFonts w:ascii="Times New Roman" w:hAnsi="Times New Roman"/>
      <w:sz w:val="24"/>
    </w:rPr>
  </w:style>
  <w:style w:type="character" w:customStyle="1" w:styleId="Bodytext9">
    <w:name w:val="Body text (9)_"/>
    <w:link w:val="Bodytext90"/>
    <w:rsid w:val="00F327EB"/>
    <w:rPr>
      <w:rFonts w:ascii="Arial" w:eastAsia="Arial" w:hAnsi="Arial" w:cs="Arial"/>
      <w:b/>
      <w:bCs/>
      <w:color w:val="EBEBEB"/>
      <w:sz w:val="40"/>
      <w:szCs w:val="40"/>
    </w:rPr>
  </w:style>
  <w:style w:type="paragraph" w:customStyle="1" w:styleId="Bodytext90">
    <w:name w:val="Body text (9)"/>
    <w:basedOn w:val="Normal"/>
    <w:link w:val="Bodytext9"/>
    <w:rsid w:val="00F327EB"/>
    <w:pPr>
      <w:widowControl w:val="0"/>
      <w:spacing w:after="0" w:line="209" w:lineRule="auto"/>
    </w:pPr>
    <w:rPr>
      <w:rFonts w:ascii="Arial" w:eastAsia="Arial" w:hAnsi="Arial" w:cs="Arial"/>
      <w:b/>
      <w:bCs/>
      <w:color w:val="EBEBEB"/>
      <w:sz w:val="40"/>
      <w:szCs w:val="40"/>
    </w:rPr>
  </w:style>
  <w:style w:type="paragraph" w:customStyle="1" w:styleId="Normal16">
    <w:name w:val="Normal_16"/>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7">
    <w:name w:val="Normal_17"/>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8">
    <w:name w:val="Normal_18"/>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9">
    <w:name w:val="Normal_1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0">
    <w:name w:val="Normal_20"/>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1">
    <w:name w:val="Normal_21"/>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2">
    <w:name w:val="Normal_22"/>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3">
    <w:name w:val="Normal_23"/>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
    <w:name w:val="Normal_24"/>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37">
    <w:name w:val="Normal_37"/>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41">
    <w:name w:val="Normal_41"/>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42">
    <w:name w:val="Normal_42"/>
    <w:qFormat/>
    <w:rsid w:val="00F327EB"/>
    <w:pPr>
      <w:spacing w:after="0" w:line="240" w:lineRule="auto"/>
    </w:pPr>
    <w:rPr>
      <w:rFonts w:ascii="Times New Roman" w:eastAsia="Times New Roman" w:hAnsi="Times New Roman" w:cs="Times New Roman"/>
      <w:kern w:val="0"/>
      <w:sz w:val="24"/>
      <w:szCs w:val="24"/>
      <w14:ligatures w14:val="none"/>
    </w:rPr>
  </w:style>
  <w:style w:type="table" w:customStyle="1" w:styleId="TableGrid4">
    <w:name w:val="Table Grid4"/>
    <w:basedOn w:val="TableNormal"/>
    <w:next w:val="TableGrid"/>
    <w:uiPriority w:val="59"/>
    <w:rsid w:val="00F327EB"/>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F327EB"/>
    <w:pPr>
      <w:spacing w:after="0" w:line="240" w:lineRule="auto"/>
    </w:pPr>
    <w:rPr>
      <w:rFonts w:ascii="Times New Roman" w:eastAsia="Times New Roman" w:hAnsi="Times New Roman"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327EB"/>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39"/>
    <w:qFormat/>
    <w:rsid w:val="00F327EB"/>
    <w:pPr>
      <w:spacing w:after="0" w:line="240" w:lineRule="auto"/>
    </w:pPr>
    <w:rPr>
      <w:rFonts w:ascii="Times New Roman" w:hAnsi="Times New Roman"/>
      <w:b/>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F327EB"/>
  </w:style>
  <w:style w:type="character" w:customStyle="1" w:styleId="Tablecaption">
    <w:name w:val="Table caption_"/>
    <w:basedOn w:val="DefaultParagraphFont"/>
    <w:link w:val="Tablecaption0"/>
    <w:locked/>
    <w:rsid w:val="00F327EB"/>
    <w:rPr>
      <w:rFonts w:ascii="Times New Roman" w:eastAsia="Times New Roman" w:hAnsi="Times New Roman"/>
    </w:rPr>
  </w:style>
  <w:style w:type="paragraph" w:customStyle="1" w:styleId="Tablecaption0">
    <w:name w:val="Table caption"/>
    <w:basedOn w:val="Normal"/>
    <w:link w:val="Tablecaption"/>
    <w:rsid w:val="00F327EB"/>
    <w:pPr>
      <w:widowControl w:val="0"/>
      <w:spacing w:after="0"/>
      <w:ind w:firstLine="130"/>
    </w:pPr>
    <w:rPr>
      <w:rFonts w:ascii="Times New Roman" w:eastAsia="Times New Roman" w:hAnsi="Times New Roman"/>
    </w:rPr>
  </w:style>
  <w:style w:type="character" w:styleId="Emphasis">
    <w:name w:val="Emphasis"/>
    <w:basedOn w:val="DefaultParagraphFont"/>
    <w:uiPriority w:val="20"/>
    <w:qFormat/>
    <w:rsid w:val="00F327EB"/>
    <w:rPr>
      <w:i/>
      <w:iCs/>
    </w:rPr>
  </w:style>
  <w:style w:type="paragraph" w:styleId="CommentText">
    <w:name w:val="annotation text"/>
    <w:basedOn w:val="Normal"/>
    <w:link w:val="CommentTextChar"/>
    <w:uiPriority w:val="99"/>
    <w:unhideWhenUsed/>
    <w:rsid w:val="00F327EB"/>
    <w:pPr>
      <w:spacing w:line="240" w:lineRule="auto"/>
    </w:pPr>
    <w:rPr>
      <w:sz w:val="20"/>
      <w:szCs w:val="20"/>
    </w:rPr>
  </w:style>
  <w:style w:type="character" w:customStyle="1" w:styleId="CommentTextChar">
    <w:name w:val="Comment Text Char"/>
    <w:basedOn w:val="DefaultParagraphFont"/>
    <w:link w:val="CommentText"/>
    <w:uiPriority w:val="99"/>
    <w:rsid w:val="00F327EB"/>
    <w:rPr>
      <w:sz w:val="20"/>
      <w:szCs w:val="20"/>
    </w:rPr>
  </w:style>
  <w:style w:type="character" w:customStyle="1" w:styleId="CommentSubjectChar">
    <w:name w:val="Comment Subject Char"/>
    <w:basedOn w:val="CommentTextChar"/>
    <w:link w:val="CommentSubject"/>
    <w:uiPriority w:val="99"/>
    <w:semiHidden/>
    <w:rsid w:val="00F327EB"/>
    <w:rPr>
      <w:b/>
      <w:bCs/>
      <w:sz w:val="20"/>
      <w:szCs w:val="20"/>
    </w:rPr>
  </w:style>
  <w:style w:type="paragraph" w:styleId="CommentSubject">
    <w:name w:val="annotation subject"/>
    <w:basedOn w:val="CommentText"/>
    <w:next w:val="CommentText"/>
    <w:link w:val="CommentSubjectChar"/>
    <w:uiPriority w:val="99"/>
    <w:semiHidden/>
    <w:unhideWhenUsed/>
    <w:rsid w:val="00F327EB"/>
    <w:rPr>
      <w:b/>
      <w:bCs/>
    </w:rPr>
  </w:style>
  <w:style w:type="character" w:customStyle="1" w:styleId="fontstyle31">
    <w:name w:val="fontstyle31"/>
    <w:basedOn w:val="DefaultParagraphFont"/>
    <w:rsid w:val="00F327EB"/>
    <w:rPr>
      <w:rFonts w:ascii="VnTime" w:hAnsi="VnTime" w:hint="default"/>
      <w:b w:val="0"/>
      <w:bCs w:val="0"/>
      <w:i w:val="0"/>
      <w:iCs w:val="0"/>
      <w:color w:val="000000"/>
      <w:sz w:val="14"/>
      <w:szCs w:val="14"/>
    </w:rPr>
  </w:style>
  <w:style w:type="paragraph" w:styleId="ListNumber">
    <w:name w:val="List Number"/>
    <w:basedOn w:val="Normal"/>
    <w:uiPriority w:val="99"/>
    <w:unhideWhenUsed/>
    <w:rsid w:val="00F327EB"/>
    <w:pPr>
      <w:numPr>
        <w:numId w:val="2"/>
      </w:numPr>
      <w:contextualSpacing/>
    </w:pPr>
    <w:rPr>
      <w:rFonts w:eastAsiaTheme="minorEastAsia"/>
      <w:kern w:val="0"/>
      <w14:ligatures w14:val="none"/>
    </w:rPr>
  </w:style>
  <w:style w:type="paragraph" w:customStyle="1" w:styleId="Normal106">
    <w:name w:val="Normal_106"/>
    <w:qFormat/>
    <w:rsid w:val="00F327EB"/>
    <w:pPr>
      <w:spacing w:after="0"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F327EB"/>
    <w:rPr>
      <w:color w:val="0000FF"/>
      <w:u w:val="single"/>
    </w:rPr>
  </w:style>
  <w:style w:type="character" w:customStyle="1" w:styleId="IntenseEmphasis1">
    <w:name w:val="Intense Emphasis1"/>
    <w:basedOn w:val="DefaultParagraphFont"/>
    <w:uiPriority w:val="21"/>
    <w:qFormat/>
    <w:rsid w:val="00F327EB"/>
    <w:rPr>
      <w:i/>
      <w:iCs/>
      <w:color w:val="365F91" w:themeColor="accent1" w:themeShade="BF"/>
    </w:rPr>
  </w:style>
  <w:style w:type="character" w:customStyle="1" w:styleId="IntenseReference1">
    <w:name w:val="Intense Reference1"/>
    <w:basedOn w:val="DefaultParagraphFont"/>
    <w:uiPriority w:val="32"/>
    <w:qFormat/>
    <w:rsid w:val="00F327EB"/>
    <w:rPr>
      <w:b/>
      <w:bCs/>
      <w:smallCaps/>
      <w:color w:val="365F91" w:themeColor="accent1" w:themeShade="BF"/>
      <w:spacing w:val="5"/>
    </w:rPr>
  </w:style>
  <w:style w:type="paragraph" w:customStyle="1" w:styleId="TableParagraph">
    <w:name w:val="Table Paragraph"/>
    <w:basedOn w:val="Normal"/>
    <w:uiPriority w:val="1"/>
    <w:qFormat/>
    <w:rsid w:val="00F327EB"/>
    <w:pPr>
      <w:widowControl w:val="0"/>
      <w:autoSpaceDE w:val="0"/>
      <w:autoSpaceDN w:val="0"/>
      <w:spacing w:after="0" w:line="240" w:lineRule="auto"/>
      <w:jc w:val="center"/>
    </w:pPr>
    <w:rPr>
      <w:rFonts w:ascii="Times New Roman" w:eastAsia="Times New Roman" w:hAnsi="Times New Roman" w:cs="Times New Roman"/>
      <w:kern w:val="0"/>
      <w14:ligatures w14:val="none"/>
    </w:rPr>
  </w:style>
  <w:style w:type="table" w:customStyle="1" w:styleId="BngTK1">
    <w:name w:val="Bảng TK1"/>
    <w:basedOn w:val="TableNormal"/>
    <w:next w:val="TableGrid"/>
    <w:qFormat/>
    <w:rsid w:val="00F327EB"/>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F327EB"/>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51">
    <w:name w:val="Normal_51"/>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52">
    <w:name w:val="Normal_52"/>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53">
    <w:name w:val="Normal_53"/>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03">
    <w:name w:val="Normal_103"/>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04">
    <w:name w:val="Normal_104"/>
    <w:qFormat/>
    <w:rsid w:val="00F327EB"/>
    <w:pPr>
      <w:spacing w:after="0" w:line="240" w:lineRule="auto"/>
    </w:pPr>
    <w:rPr>
      <w:rFonts w:ascii="Times New Roman" w:eastAsia="Times New Roman" w:hAnsi="Times New Roman" w:cs="Times New Roman"/>
      <w:kern w:val="0"/>
      <w:sz w:val="24"/>
      <w:szCs w:val="24"/>
      <w14:ligatures w14:val="none"/>
    </w:rPr>
  </w:style>
  <w:style w:type="table" w:customStyle="1" w:styleId="BngTK3">
    <w:name w:val="Bảng TK3"/>
    <w:basedOn w:val="TableNormal"/>
    <w:next w:val="TableGrid"/>
    <w:uiPriority w:val="39"/>
    <w:qFormat/>
    <w:rsid w:val="00F327EB"/>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F327EB"/>
  </w:style>
  <w:style w:type="paragraph" w:customStyle="1" w:styleId="Normal125">
    <w:name w:val="Normal_125"/>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26">
    <w:name w:val="Normal_126"/>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27">
    <w:name w:val="Normal_127"/>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28">
    <w:name w:val="Normal_128"/>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29">
    <w:name w:val="Normal_12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30">
    <w:name w:val="Normal_130"/>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31">
    <w:name w:val="Normal_131"/>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4">
    <w:name w:val="Normal_244"/>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5">
    <w:name w:val="Normal_245"/>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6">
    <w:name w:val="Normal_246"/>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7">
    <w:name w:val="Normal_247"/>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8">
    <w:name w:val="Normal_248"/>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9">
    <w:name w:val="Normal_24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Web62">
    <w:name w:val="Normal (Web)_62"/>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3">
    <w:name w:val="Normal (Web)_63"/>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4">
    <w:name w:val="Normal (Web)_64"/>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5">
    <w:name w:val="Normal (Web)_65"/>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6">
    <w:name w:val="Normal (Web)_66"/>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7">
    <w:name w:val="Normal (Web)_67"/>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8">
    <w:name w:val="Normal (Web)_68"/>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9">
    <w:name w:val="Normal (Web)_69"/>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F327EB"/>
  </w:style>
  <w:style w:type="paragraph" w:customStyle="1" w:styleId="body-text">
    <w:name w:val="body-text"/>
    <w:basedOn w:val="Normal"/>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12Char">
    <w:name w:val="1.2.Char"/>
    <w:basedOn w:val="DefaultParagraphFont"/>
    <w:link w:val="12"/>
    <w:locked/>
    <w:rsid w:val="00F327EB"/>
    <w:rPr>
      <w:rFonts w:ascii=".VnTime" w:eastAsia="Times New Roman" w:hAnsi=".VnTime" w:cs="Times New Roman"/>
      <w:sz w:val="24"/>
      <w:szCs w:val="20"/>
      <w:lang w:val="fr-FR"/>
    </w:rPr>
  </w:style>
  <w:style w:type="paragraph" w:customStyle="1" w:styleId="12">
    <w:name w:val="1.2"/>
    <w:basedOn w:val="Normal"/>
    <w:link w:val="12Char"/>
    <w:qFormat/>
    <w:rsid w:val="00F327EB"/>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qFormat/>
    <w:rsid w:val="00F327E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kern w:val="0"/>
      <w:sz w:val="24"/>
      <w:szCs w:val="20"/>
      <w:lang w:val="pt-BR"/>
      <w14:ligatures w14:val="none"/>
    </w:rPr>
  </w:style>
  <w:style w:type="table" w:customStyle="1" w:styleId="TableGrid2">
    <w:name w:val="Table Grid2"/>
    <w:basedOn w:val="TableNormal"/>
    <w:uiPriority w:val="39"/>
    <w:rsid w:val="00F327EB"/>
    <w:pPr>
      <w:spacing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F327EB"/>
    <w:pPr>
      <w:spacing w:after="0" w:line="240" w:lineRule="auto"/>
    </w:pPr>
    <w:rPr>
      <w:kern w:val="0"/>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TableNormal"/>
    <w:uiPriority w:val="40"/>
    <w:rsid w:val="00F327E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757"/>
  </w:style>
  <w:style w:type="paragraph" w:styleId="Heading1">
    <w:name w:val="heading 1"/>
    <w:basedOn w:val="Normal"/>
    <w:next w:val="Normal"/>
    <w:link w:val="Heading1Char"/>
    <w:uiPriority w:val="9"/>
    <w:qFormat/>
    <w:rsid w:val="00977F26"/>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77F26"/>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977F26"/>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977F26"/>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77F26"/>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77F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7F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7F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7F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77F26"/>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qFormat/>
    <w:rsid w:val="00977F2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qFormat/>
    <w:rsid w:val="00977F26"/>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qFormat/>
    <w:rsid w:val="00977F26"/>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qFormat/>
    <w:rsid w:val="00977F26"/>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qFormat/>
    <w:rsid w:val="00977F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977F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977F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977F26"/>
    <w:rPr>
      <w:rFonts w:eastAsiaTheme="majorEastAsia" w:cstheme="majorBidi"/>
      <w:color w:val="272727" w:themeColor="text1" w:themeTint="D8"/>
    </w:rPr>
  </w:style>
  <w:style w:type="paragraph" w:styleId="Title">
    <w:name w:val="Title"/>
    <w:basedOn w:val="Normal"/>
    <w:next w:val="Normal"/>
    <w:link w:val="TitleChar"/>
    <w:uiPriority w:val="10"/>
    <w:qFormat/>
    <w:rsid w:val="00977F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977F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7F2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977F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7F26"/>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sid w:val="00977F26"/>
    <w:rPr>
      <w:i/>
      <w:iCs/>
      <w:color w:val="404040" w:themeColor="text1" w:themeTint="BF"/>
    </w:rPr>
  </w:style>
  <w:style w:type="paragraph" w:styleId="ListParagraph">
    <w:name w:val="List Paragraph"/>
    <w:aliases w:val="chuẩn không cần chỉnh,HPL01,List Paragraph_FS,Câu dẫn,Colorful List - Accent 13,List Paragraph1,Numbered List,bullet,Cita extensa,Medium Grid 1 - Accent 22,Đoạn của Danh sách1,Sub-heading,bullet 1,Sub-headin,List Paragraph2,Td cấp 5"/>
    <w:basedOn w:val="Normal"/>
    <w:link w:val="ListParagraphChar"/>
    <w:uiPriority w:val="34"/>
    <w:qFormat/>
    <w:rsid w:val="00977F26"/>
    <w:pPr>
      <w:ind w:left="720"/>
      <w:contextualSpacing/>
    </w:pPr>
  </w:style>
  <w:style w:type="character" w:customStyle="1" w:styleId="ListParagraphChar">
    <w:name w:val="List Paragraph Char"/>
    <w:aliases w:val="chuẩn không cần chỉnh Char,HPL01 Char,List Paragraph_FS Char,Câu dẫn Char,Colorful List - Accent 13 Char,List Paragraph1 Char,Numbered List Char,bullet Char,Cita extensa Char,Medium Grid 1 - Accent 22 Char,Đoạn của Danh sách1 Char"/>
    <w:link w:val="ListParagraph"/>
    <w:uiPriority w:val="34"/>
    <w:qFormat/>
    <w:locked/>
    <w:rsid w:val="00CE4624"/>
  </w:style>
  <w:style w:type="character" w:styleId="IntenseEmphasis">
    <w:name w:val="Intense Emphasis"/>
    <w:basedOn w:val="DefaultParagraphFont"/>
    <w:uiPriority w:val="21"/>
    <w:qFormat/>
    <w:rsid w:val="00977F26"/>
    <w:rPr>
      <w:i/>
      <w:iCs/>
      <w:color w:val="365F91" w:themeColor="accent1" w:themeShade="BF"/>
    </w:rPr>
  </w:style>
  <w:style w:type="paragraph" w:styleId="IntenseQuote">
    <w:name w:val="Intense Quote"/>
    <w:basedOn w:val="Normal"/>
    <w:next w:val="Normal"/>
    <w:link w:val="IntenseQuoteChar"/>
    <w:uiPriority w:val="30"/>
    <w:qFormat/>
    <w:rsid w:val="00977F2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qFormat/>
    <w:rsid w:val="00977F26"/>
    <w:rPr>
      <w:i/>
      <w:iCs/>
      <w:color w:val="365F91" w:themeColor="accent1" w:themeShade="BF"/>
    </w:rPr>
  </w:style>
  <w:style w:type="character" w:styleId="IntenseReference">
    <w:name w:val="Intense Reference"/>
    <w:basedOn w:val="DefaultParagraphFont"/>
    <w:uiPriority w:val="32"/>
    <w:qFormat/>
    <w:rsid w:val="00977F26"/>
    <w:rPr>
      <w:b/>
      <w:bCs/>
      <w:smallCaps/>
      <w:color w:val="365F91" w:themeColor="accent1" w:themeShade="BF"/>
      <w:spacing w:val="5"/>
    </w:rPr>
  </w:style>
  <w:style w:type="table" w:customStyle="1" w:styleId="YoungMixTable">
    <w:name w:val="YoungMix_Table"/>
    <w:qFormat/>
    <w:rsid w:val="002836C5"/>
    <w:pPr>
      <w:spacing w:after="160" w:line="259" w:lineRule="auto"/>
    </w:pPr>
    <w:rPr>
      <w:rFonts w:ascii="Times New Roman" w:eastAsiaTheme="minorEastAsia" w:hAnsi="Times New Roman"/>
      <w:kern w:val="0"/>
      <w:sz w:val="24"/>
      <w:lang w:eastAsia="zh-CN"/>
      <w14:ligatures w14:val="none"/>
    </w:rPr>
    <w:tblPr>
      <w:tblCellMar>
        <w:top w:w="0" w:type="dxa"/>
        <w:left w:w="0" w:type="dxa"/>
        <w:bottom w:w="0" w:type="dxa"/>
        <w:right w:w="0" w:type="dxa"/>
      </w:tblCellMar>
    </w:tblPr>
  </w:style>
  <w:style w:type="table" w:styleId="TableGrid">
    <w:name w:val="Table Grid"/>
    <w:aliases w:val="tham khao,Table,trongbang,Bảng TK"/>
    <w:basedOn w:val="TableNormal"/>
    <w:uiPriority w:val="39"/>
    <w:qFormat/>
    <w:rsid w:val="00A23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EC5288"/>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EC5288"/>
  </w:style>
  <w:style w:type="paragraph" w:styleId="Footer">
    <w:name w:val="footer"/>
    <w:basedOn w:val="Normal"/>
    <w:link w:val="FooterChar"/>
    <w:uiPriority w:val="99"/>
    <w:unhideWhenUsed/>
    <w:qFormat/>
    <w:rsid w:val="00EC5288"/>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EC5288"/>
  </w:style>
  <w:style w:type="paragraph" w:customStyle="1" w:styleId="Normal0">
    <w:name w:val="Normal_0"/>
    <w:qFormat/>
    <w:rsid w:val="00462EE3"/>
    <w:pPr>
      <w:widowControl w:val="0"/>
      <w:spacing w:after="0" w:line="240" w:lineRule="auto"/>
    </w:pPr>
    <w:rPr>
      <w:rFonts w:ascii="Calibri" w:eastAsia="Calibri" w:hAnsi="Calibri" w:cs="Times New Roman"/>
      <w:kern w:val="0"/>
      <w:sz w:val="20"/>
      <w:szCs w:val="20"/>
      <w14:ligatures w14:val="none"/>
    </w:rPr>
  </w:style>
  <w:style w:type="paragraph" w:styleId="BodyText">
    <w:name w:val="Body Text"/>
    <w:basedOn w:val="Normal"/>
    <w:link w:val="BodyTextChar"/>
    <w:uiPriority w:val="1"/>
    <w:unhideWhenUsed/>
    <w:qFormat/>
    <w:rsid w:val="00CE4624"/>
    <w:pPr>
      <w:spacing w:before="180" w:after="180" w:line="240" w:lineRule="auto"/>
    </w:pPr>
    <w:rPr>
      <w:rFonts w:ascii="Times New Roman" w:hAnsi="Times New Roman"/>
      <w:kern w:val="0"/>
      <w:sz w:val="24"/>
      <w:szCs w:val="24"/>
      <w14:ligatures w14:val="none"/>
    </w:rPr>
  </w:style>
  <w:style w:type="character" w:customStyle="1" w:styleId="BodyTextChar">
    <w:name w:val="Body Text Char"/>
    <w:basedOn w:val="DefaultParagraphFont"/>
    <w:link w:val="BodyText"/>
    <w:uiPriority w:val="1"/>
    <w:qFormat/>
    <w:rsid w:val="00CE4624"/>
    <w:rPr>
      <w:rFonts w:ascii="Times New Roman" w:hAnsi="Times New Roman"/>
      <w:kern w:val="0"/>
      <w:sz w:val="24"/>
      <w:szCs w:val="24"/>
      <w14:ligatures w14:val="none"/>
    </w:rPr>
  </w:style>
  <w:style w:type="character" w:customStyle="1" w:styleId="pnChar">
    <w:name w:val="Đáp án Char"/>
    <w:link w:val="pn"/>
    <w:qFormat/>
    <w:locked/>
    <w:rsid w:val="00CE4624"/>
    <w:rPr>
      <w:rFonts w:ascii="Calibri" w:eastAsia="Calibri" w:hAnsi="Calibri" w:cs="Times New Roman"/>
      <w:sz w:val="24"/>
      <w:szCs w:val="24"/>
    </w:rPr>
  </w:style>
  <w:style w:type="paragraph" w:customStyle="1" w:styleId="pn">
    <w:name w:val="Đáp án"/>
    <w:basedOn w:val="Normal"/>
    <w:link w:val="pnChar"/>
    <w:qFormat/>
    <w:rsid w:val="00CE4624"/>
    <w:pPr>
      <w:tabs>
        <w:tab w:val="left" w:pos="284"/>
        <w:tab w:val="left" w:pos="2552"/>
        <w:tab w:val="left" w:pos="4820"/>
        <w:tab w:val="left" w:pos="7088"/>
      </w:tabs>
      <w:spacing w:after="0" w:line="288" w:lineRule="auto"/>
    </w:pPr>
    <w:rPr>
      <w:rFonts w:ascii="Calibri" w:eastAsia="Calibri" w:hAnsi="Calibri" w:cs="Times New Roman"/>
      <w:sz w:val="24"/>
      <w:szCs w:val="24"/>
    </w:rPr>
  </w:style>
  <w:style w:type="character" w:customStyle="1" w:styleId="Vnbnnidung">
    <w:name w:val="Văn bản nội dung_"/>
    <w:basedOn w:val="DefaultParagraphFont"/>
    <w:link w:val="Vnbnnidung0"/>
    <w:qFormat/>
    <w:rsid w:val="007A2295"/>
    <w:rPr>
      <w:sz w:val="26"/>
      <w:szCs w:val="26"/>
    </w:rPr>
  </w:style>
  <w:style w:type="paragraph" w:customStyle="1" w:styleId="Vnbnnidung0">
    <w:name w:val="Văn bản nội dung"/>
    <w:basedOn w:val="Normal"/>
    <w:link w:val="Vnbnnidung"/>
    <w:qFormat/>
    <w:rsid w:val="007A2295"/>
    <w:pPr>
      <w:widowControl w:val="0"/>
      <w:spacing w:after="60" w:line="305" w:lineRule="auto"/>
      <w:ind w:firstLine="400"/>
    </w:pPr>
    <w:rPr>
      <w:sz w:val="26"/>
      <w:szCs w:val="26"/>
    </w:rPr>
  </w:style>
  <w:style w:type="character" w:customStyle="1" w:styleId="YoungMixChar">
    <w:name w:val="YoungMix_Char"/>
    <w:qFormat/>
    <w:rsid w:val="005A1359"/>
    <w:rPr>
      <w:rFonts w:ascii="Times New Roman" w:hAnsi="Times New Roman"/>
      <w:sz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Char Char25"/>
    <w:basedOn w:val="Normal"/>
    <w:link w:val="NormalWebChar"/>
    <w:uiPriority w:val="99"/>
    <w:unhideWhenUsed/>
    <w:qFormat/>
    <w:rsid w:val="0003316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Char Char25 Char"/>
    <w:link w:val="NormalWeb"/>
    <w:uiPriority w:val="99"/>
    <w:qFormat/>
    <w:locked/>
    <w:rsid w:val="00033167"/>
    <w:rPr>
      <w:rFonts w:ascii="Times New Roman" w:eastAsia="Times New Roman" w:hAnsi="Times New Roman" w:cs="Times New Roman"/>
      <w:kern w:val="0"/>
      <w:sz w:val="24"/>
      <w:szCs w:val="24"/>
      <w14:ligatures w14:val="none"/>
    </w:rPr>
  </w:style>
  <w:style w:type="paragraph" w:customStyle="1" w:styleId="Normal38">
    <w:name w:val="Normal_38"/>
    <w:qFormat/>
    <w:rsid w:val="001475DE"/>
    <w:pPr>
      <w:spacing w:after="0"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F32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27EB"/>
    <w:rPr>
      <w:rFonts w:ascii="Tahoma" w:hAnsi="Tahoma" w:cs="Tahoma"/>
      <w:sz w:val="16"/>
      <w:szCs w:val="16"/>
    </w:rPr>
  </w:style>
  <w:style w:type="table" w:customStyle="1" w:styleId="trongbang1">
    <w:name w:val="trongbang1"/>
    <w:basedOn w:val="TableNormal"/>
    <w:next w:val="TableGrid"/>
    <w:uiPriority w:val="39"/>
    <w:qFormat/>
    <w:rsid w:val="00F327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F327EB"/>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NoSpacingChar">
    <w:name w:val="No Spacing Char"/>
    <w:aliases w:val="HEADING  3 Char,heading 3 Char"/>
    <w:link w:val="NoSpacing"/>
    <w:locked/>
    <w:rsid w:val="00F327EB"/>
    <w:rPr>
      <w:rFonts w:ascii="Calibri" w:hAnsi="Calibri" w:cs="Calibri"/>
    </w:rPr>
  </w:style>
  <w:style w:type="paragraph" w:styleId="NoSpacing">
    <w:name w:val="No Spacing"/>
    <w:aliases w:val="HEADING  3,heading 3"/>
    <w:link w:val="NoSpacingChar"/>
    <w:uiPriority w:val="1"/>
    <w:qFormat/>
    <w:rsid w:val="00F327EB"/>
    <w:pPr>
      <w:spacing w:after="0" w:line="240" w:lineRule="auto"/>
    </w:pPr>
    <w:rPr>
      <w:rFonts w:ascii="Calibri" w:hAnsi="Calibri" w:cs="Calibri"/>
    </w:rPr>
  </w:style>
  <w:style w:type="paragraph" w:customStyle="1" w:styleId="Hdg">
    <w:name w:val="Hdg"/>
    <w:basedOn w:val="Normal"/>
    <w:rsid w:val="00F327EB"/>
    <w:pPr>
      <w:tabs>
        <w:tab w:val="left" w:pos="1425"/>
        <w:tab w:val="left" w:pos="4503"/>
      </w:tabs>
      <w:spacing w:before="120" w:after="120" w:line="264" w:lineRule="auto"/>
      <w:jc w:val="both"/>
    </w:pPr>
    <w:rPr>
      <w:rFonts w:ascii="Times New Roman" w:eastAsia="Times New Roman" w:hAnsi="Times New Roman" w:cs="Times New Roman"/>
      <w:b/>
      <w:bCs/>
      <w:i/>
      <w:iCs/>
      <w:noProof/>
      <w:kern w:val="0"/>
      <w:sz w:val="24"/>
      <w:szCs w:val="24"/>
      <w:lang w:val="pt-BR"/>
      <w14:ligatures w14:val="none"/>
    </w:rPr>
  </w:style>
  <w:style w:type="character" w:customStyle="1" w:styleId="fontstyle21">
    <w:name w:val="fontstyle21"/>
    <w:qFormat/>
    <w:rsid w:val="00F327EB"/>
    <w:rPr>
      <w:rFonts w:ascii="TimesNewRoman" w:hAnsi="TimesNewRoman" w:hint="default"/>
      <w:b w:val="0"/>
      <w:bCs w:val="0"/>
      <w:i w:val="0"/>
      <w:iCs w:val="0"/>
      <w:color w:val="000000"/>
      <w:sz w:val="24"/>
      <w:szCs w:val="24"/>
    </w:rPr>
  </w:style>
  <w:style w:type="paragraph" w:customStyle="1" w:styleId="Normal67">
    <w:name w:val="Normal_67"/>
    <w:uiPriority w:val="9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8">
    <w:name w:val="Normal_68"/>
    <w:uiPriority w:val="9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9">
    <w:name w:val="Normal_69"/>
    <w:uiPriority w:val="9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70">
    <w:name w:val="Normal_70"/>
    <w:uiPriority w:val="9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3">
    <w:name w:val="Normal_63"/>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4">
    <w:name w:val="Normal_64"/>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5">
    <w:name w:val="Normal_65"/>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66">
    <w:name w:val="Normal_66"/>
    <w:qFormat/>
    <w:rsid w:val="00F327EB"/>
    <w:pPr>
      <w:spacing w:after="0" w:line="240" w:lineRule="auto"/>
    </w:pPr>
    <w:rPr>
      <w:rFonts w:ascii="Times New Roman" w:eastAsia="Times New Roman" w:hAnsi="Times New Roman" w:cs="Times New Roman"/>
      <w:kern w:val="0"/>
      <w:sz w:val="24"/>
      <w:szCs w:val="24"/>
      <w14:ligatures w14:val="none"/>
    </w:rPr>
  </w:style>
  <w:style w:type="character" w:styleId="PlaceholderText">
    <w:name w:val="Placeholder Text"/>
    <w:basedOn w:val="DefaultParagraphFont"/>
    <w:uiPriority w:val="99"/>
    <w:semiHidden/>
    <w:rsid w:val="00F327EB"/>
    <w:rPr>
      <w:color w:val="666666"/>
    </w:rPr>
  </w:style>
  <w:style w:type="paragraph" w:customStyle="1" w:styleId="Compact">
    <w:name w:val="Compact"/>
    <w:basedOn w:val="BodyText"/>
    <w:qFormat/>
    <w:rsid w:val="00F327EB"/>
    <w:pPr>
      <w:spacing w:before="36" w:after="36"/>
    </w:pPr>
    <w:rPr>
      <w:rFonts w:asciiTheme="minorHAnsi" w:hAnsiTheme="minorHAnsi"/>
    </w:rPr>
  </w:style>
  <w:style w:type="table" w:customStyle="1" w:styleId="TableGrid1">
    <w:name w:val="Table Grid1"/>
    <w:basedOn w:val="TableNormal"/>
    <w:next w:val="TableGrid"/>
    <w:uiPriority w:val="99"/>
    <w:qFormat/>
    <w:rsid w:val="00F327EB"/>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ord">
    <w:name w:val="mord"/>
    <w:basedOn w:val="DefaultParagraphFont"/>
    <w:rsid w:val="00F327EB"/>
  </w:style>
  <w:style w:type="character" w:customStyle="1" w:styleId="mbin">
    <w:name w:val="mbin"/>
    <w:basedOn w:val="DefaultParagraphFont"/>
    <w:rsid w:val="00F327EB"/>
  </w:style>
  <w:style w:type="character" w:customStyle="1" w:styleId="vlist-s">
    <w:name w:val="vlist-s"/>
    <w:basedOn w:val="DefaultParagraphFont"/>
    <w:rsid w:val="00F327EB"/>
  </w:style>
  <w:style w:type="character" w:customStyle="1" w:styleId="mrel">
    <w:name w:val="mrel"/>
    <w:basedOn w:val="DefaultParagraphFont"/>
    <w:rsid w:val="00F327EB"/>
  </w:style>
  <w:style w:type="character" w:customStyle="1" w:styleId="mop">
    <w:name w:val="mop"/>
    <w:basedOn w:val="DefaultParagraphFont"/>
    <w:rsid w:val="00F327EB"/>
  </w:style>
  <w:style w:type="character" w:customStyle="1" w:styleId="mopen">
    <w:name w:val="mopen"/>
    <w:basedOn w:val="DefaultParagraphFont"/>
    <w:rsid w:val="00F327EB"/>
  </w:style>
  <w:style w:type="character" w:customStyle="1" w:styleId="mclose">
    <w:name w:val="mclose"/>
    <w:basedOn w:val="DefaultParagraphFont"/>
    <w:rsid w:val="00F327EB"/>
  </w:style>
  <w:style w:type="character" w:styleId="Strong">
    <w:name w:val="Strong"/>
    <w:basedOn w:val="DefaultParagraphFont"/>
    <w:uiPriority w:val="22"/>
    <w:qFormat/>
    <w:rsid w:val="00F327EB"/>
    <w:rPr>
      <w:b/>
      <w:bCs/>
    </w:rPr>
  </w:style>
  <w:style w:type="character" w:customStyle="1" w:styleId="katex-mathml">
    <w:name w:val="katex-mathml"/>
    <w:basedOn w:val="DefaultParagraphFont"/>
    <w:rsid w:val="00F327EB"/>
  </w:style>
  <w:style w:type="table" w:customStyle="1" w:styleId="NormalGrid">
    <w:name w:val="Normal Grid"/>
    <w:basedOn w:val="TableNormal"/>
    <w:uiPriority w:val="39"/>
    <w:rsid w:val="00F327EB"/>
    <w:pPr>
      <w:spacing w:after="0" w:line="240" w:lineRule="auto"/>
    </w:pPr>
    <w:rPr>
      <w:rFonts w:ascii="Georgia"/>
      <w:kern w:val="0"/>
      <w14:ligatures w14:val="none"/>
    </w:rPr>
    <w:tblPr>
      <w:tblInd w:w="0" w:type="dxa"/>
      <w:tblCellMar>
        <w:top w:w="80" w:type="dxa"/>
        <w:left w:w="160" w:type="dxa"/>
        <w:bottom w:w="80" w:type="dxa"/>
        <w:right w:w="160" w:type="dxa"/>
      </w:tblCellMar>
    </w:tblPr>
  </w:style>
  <w:style w:type="paragraph" w:customStyle="1" w:styleId="msonormal0">
    <w:name w:val="msonormal"/>
    <w:basedOn w:val="Normal"/>
    <w:rsid w:val="00F327EB"/>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paragraph" w:customStyle="1" w:styleId="ng-star-inserted">
    <w:name w:val="ng-star-inserted"/>
    <w:basedOn w:val="Normal"/>
    <w:rsid w:val="00F327EB"/>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character" w:customStyle="1" w:styleId="ng-star-inserted1">
    <w:name w:val="ng-star-inserted1"/>
    <w:basedOn w:val="DefaultParagraphFont"/>
    <w:rsid w:val="00F327EB"/>
  </w:style>
  <w:style w:type="character" w:customStyle="1" w:styleId="HTMLPreformattedChar">
    <w:name w:val="HTML Preformatted Char"/>
    <w:basedOn w:val="DefaultParagraphFont"/>
    <w:link w:val="HTMLPreformatted"/>
    <w:uiPriority w:val="99"/>
    <w:semiHidden/>
    <w:rsid w:val="00F327EB"/>
    <w:rPr>
      <w:rFonts w:ascii="Courier New" w:eastAsia="Times New Roman" w:hAnsi="Courier New" w:cs="Courier New"/>
      <w:kern w:val="0"/>
      <w:sz w:val="20"/>
      <w:szCs w:val="20"/>
      <w:lang w:val="vi-VN" w:eastAsia="vi-VN"/>
      <w14:ligatures w14:val="none"/>
    </w:rPr>
  </w:style>
  <w:style w:type="paragraph" w:styleId="HTMLPreformatted">
    <w:name w:val="HTML Preformatted"/>
    <w:basedOn w:val="Normal"/>
    <w:link w:val="HTMLPreformattedChar"/>
    <w:uiPriority w:val="99"/>
    <w:semiHidden/>
    <w:unhideWhenUsed/>
    <w:rsid w:val="00F3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vi-VN" w:eastAsia="vi-VN"/>
      <w14:ligatures w14:val="none"/>
    </w:rPr>
  </w:style>
  <w:style w:type="character" w:customStyle="1" w:styleId="katex">
    <w:name w:val="katex"/>
    <w:basedOn w:val="DefaultParagraphFont"/>
    <w:rsid w:val="00F327EB"/>
  </w:style>
  <w:style w:type="character" w:customStyle="1" w:styleId="katex-html">
    <w:name w:val="katex-html"/>
    <w:basedOn w:val="DefaultParagraphFont"/>
    <w:rsid w:val="00F327EB"/>
  </w:style>
  <w:style w:type="character" w:customStyle="1" w:styleId="base">
    <w:name w:val="base"/>
    <w:basedOn w:val="DefaultParagraphFont"/>
    <w:rsid w:val="00F327EB"/>
  </w:style>
  <w:style w:type="character" w:customStyle="1" w:styleId="strut">
    <w:name w:val="strut"/>
    <w:basedOn w:val="DefaultParagraphFont"/>
    <w:rsid w:val="00F327EB"/>
  </w:style>
  <w:style w:type="character" w:customStyle="1" w:styleId="msupsub">
    <w:name w:val="msupsub"/>
    <w:basedOn w:val="DefaultParagraphFont"/>
    <w:rsid w:val="00F327EB"/>
  </w:style>
  <w:style w:type="character" w:customStyle="1" w:styleId="vlist-t">
    <w:name w:val="vlist-t"/>
    <w:basedOn w:val="DefaultParagraphFont"/>
    <w:rsid w:val="00F327EB"/>
  </w:style>
  <w:style w:type="character" w:customStyle="1" w:styleId="vlist-r">
    <w:name w:val="vlist-r"/>
    <w:basedOn w:val="DefaultParagraphFont"/>
    <w:rsid w:val="00F327EB"/>
  </w:style>
  <w:style w:type="character" w:customStyle="1" w:styleId="vlist">
    <w:name w:val="vlist"/>
    <w:basedOn w:val="DefaultParagraphFont"/>
    <w:rsid w:val="00F327EB"/>
  </w:style>
  <w:style w:type="character" w:customStyle="1" w:styleId="pstrut">
    <w:name w:val="pstrut"/>
    <w:basedOn w:val="DefaultParagraphFont"/>
    <w:rsid w:val="00F327EB"/>
  </w:style>
  <w:style w:type="character" w:customStyle="1" w:styleId="sizing">
    <w:name w:val="sizing"/>
    <w:basedOn w:val="DefaultParagraphFont"/>
    <w:rsid w:val="00F327EB"/>
  </w:style>
  <w:style w:type="character" w:customStyle="1" w:styleId="svg-align">
    <w:name w:val="svg-align"/>
    <w:basedOn w:val="DefaultParagraphFont"/>
    <w:rsid w:val="00F327EB"/>
  </w:style>
  <w:style w:type="character" w:customStyle="1" w:styleId="mspace">
    <w:name w:val="mspace"/>
    <w:basedOn w:val="DefaultParagraphFont"/>
    <w:rsid w:val="00F327EB"/>
  </w:style>
  <w:style w:type="character" w:customStyle="1" w:styleId="mpunct">
    <w:name w:val="mpunct"/>
    <w:basedOn w:val="DefaultParagraphFont"/>
    <w:rsid w:val="00F327EB"/>
  </w:style>
  <w:style w:type="character" w:customStyle="1" w:styleId="hide-tail">
    <w:name w:val="hide-tail"/>
    <w:basedOn w:val="DefaultParagraphFont"/>
    <w:rsid w:val="00F327EB"/>
  </w:style>
  <w:style w:type="character" w:customStyle="1" w:styleId="mfrac">
    <w:name w:val="mfrac"/>
    <w:basedOn w:val="DefaultParagraphFont"/>
    <w:rsid w:val="00F327EB"/>
  </w:style>
  <w:style w:type="character" w:customStyle="1" w:styleId="frac-line">
    <w:name w:val="frac-line"/>
    <w:basedOn w:val="DefaultParagraphFont"/>
    <w:rsid w:val="00F327EB"/>
  </w:style>
  <w:style w:type="character" w:customStyle="1" w:styleId="accent-body">
    <w:name w:val="accent-body"/>
    <w:basedOn w:val="DefaultParagraphFont"/>
    <w:rsid w:val="00F327EB"/>
  </w:style>
  <w:style w:type="character" w:customStyle="1" w:styleId="BodyTextChar0">
    <w:name w:val="Body Text Char_0"/>
    <w:basedOn w:val="DefaultParagraphFont"/>
    <w:link w:val="BodyText0"/>
    <w:rsid w:val="00F327EB"/>
    <w:rPr>
      <w:rFonts w:eastAsia="Times New Roman" w:cs="Times New Roman"/>
      <w:szCs w:val="24"/>
    </w:rPr>
  </w:style>
  <w:style w:type="paragraph" w:customStyle="1" w:styleId="BodyText0">
    <w:name w:val="Body Text_0"/>
    <w:basedOn w:val="Normal"/>
    <w:link w:val="BodyTextChar0"/>
    <w:qFormat/>
    <w:rsid w:val="00F327EB"/>
    <w:pPr>
      <w:widowControl w:val="0"/>
      <w:spacing w:after="0"/>
    </w:pPr>
    <w:rPr>
      <w:rFonts w:eastAsia="Times New Roman" w:cs="Times New Roman"/>
      <w:szCs w:val="24"/>
    </w:rPr>
  </w:style>
  <w:style w:type="character" w:customStyle="1" w:styleId="fontstyle01">
    <w:name w:val="fontstyle01"/>
    <w:basedOn w:val="DefaultParagraphFont"/>
    <w:rsid w:val="00F327EB"/>
    <w:rPr>
      <w:rFonts w:ascii="TimesNewRomanPSMT" w:hAnsi="TimesNewRomanPSMT" w:hint="default"/>
      <w:b w:val="0"/>
      <w:bCs w:val="0"/>
      <w:i w:val="0"/>
      <w:iCs w:val="0"/>
      <w:color w:val="000000"/>
      <w:sz w:val="28"/>
      <w:szCs w:val="28"/>
    </w:rPr>
  </w:style>
  <w:style w:type="paragraph" w:customStyle="1" w:styleId="1">
    <w:name w:val="1"/>
    <w:aliases w:val="2,3"/>
    <w:basedOn w:val="Normal"/>
    <w:autoRedefine/>
    <w:qFormat/>
    <w:rsid w:val="00F327EB"/>
    <w:pPr>
      <w:spacing w:after="160" w:line="240" w:lineRule="exact"/>
      <w:ind w:firstLine="567"/>
    </w:pPr>
    <w:rPr>
      <w:rFonts w:ascii="Verdana" w:eastAsia="Times New Roman" w:hAnsi="Verdana" w:cs="Verdana"/>
      <w:kern w:val="0"/>
      <w:sz w:val="20"/>
      <w:szCs w:val="20"/>
      <w14:ligatures w14:val="none"/>
    </w:rPr>
  </w:style>
  <w:style w:type="table" w:customStyle="1" w:styleId="trongbang2">
    <w:name w:val="trongbang2"/>
    <w:basedOn w:val="TableNormal"/>
    <w:next w:val="TableGrid"/>
    <w:uiPriority w:val="59"/>
    <w:rsid w:val="00F327EB"/>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link w:val="Normal1Char"/>
    <w:rsid w:val="00F327EB"/>
    <w:pPr>
      <w:spacing w:after="160" w:line="259" w:lineRule="auto"/>
    </w:pPr>
    <w:rPr>
      <w:rFonts w:ascii="Calibri" w:eastAsia="Calibri" w:hAnsi="Calibri" w:cs="Calibri"/>
      <w:kern w:val="0"/>
      <w14:ligatures w14:val="none"/>
    </w:rPr>
  </w:style>
  <w:style w:type="character" w:customStyle="1" w:styleId="Normal1Char">
    <w:name w:val="Normal1 Char"/>
    <w:link w:val="Normal1"/>
    <w:rsid w:val="00F327EB"/>
    <w:rPr>
      <w:rFonts w:ascii="Calibri" w:eastAsia="Calibri" w:hAnsi="Calibri" w:cs="Calibri"/>
      <w:kern w:val="0"/>
      <w14:ligatures w14:val="none"/>
    </w:rPr>
  </w:style>
  <w:style w:type="paragraph" w:customStyle="1" w:styleId="NUMBERING">
    <w:name w:val="NUMBERING"/>
    <w:basedOn w:val="Normal"/>
    <w:autoRedefine/>
    <w:rsid w:val="00F327EB"/>
    <w:pPr>
      <w:widowControl w:val="0"/>
      <w:numPr>
        <w:numId w:val="1"/>
      </w:numPr>
      <w:shd w:val="clear" w:color="auto" w:fill="FFFFFF"/>
      <w:autoSpaceDE w:val="0"/>
      <w:autoSpaceDN w:val="0"/>
      <w:spacing w:before="120" w:after="0"/>
    </w:pPr>
    <w:rPr>
      <w:rFonts w:ascii="Times New Roman" w:eastAsia="Times New Roman" w:hAnsi="Times New Roman" w:cs="Times New Roman"/>
      <w:kern w:val="0"/>
      <w:sz w:val="28"/>
      <w:szCs w:val="28"/>
      <w14:ligatures w14:val="none"/>
    </w:rPr>
  </w:style>
  <w:style w:type="character" w:customStyle="1" w:styleId="DefaultChar">
    <w:name w:val="Default Char"/>
    <w:link w:val="Default"/>
    <w:locked/>
    <w:rsid w:val="00F327EB"/>
    <w:rPr>
      <w:rFonts w:eastAsia="Calibri" w:cs="Times New Roman"/>
      <w:color w:val="000000"/>
      <w:szCs w:val="24"/>
    </w:rPr>
  </w:style>
  <w:style w:type="paragraph" w:customStyle="1" w:styleId="Default">
    <w:name w:val="Default"/>
    <w:link w:val="DefaultChar"/>
    <w:rsid w:val="00F327EB"/>
    <w:pPr>
      <w:autoSpaceDE w:val="0"/>
      <w:autoSpaceDN w:val="0"/>
      <w:adjustRightInd w:val="0"/>
      <w:spacing w:after="0" w:line="240" w:lineRule="auto"/>
    </w:pPr>
    <w:rPr>
      <w:rFonts w:eastAsia="Calibri" w:cs="Times New Roman"/>
      <w:color w:val="000000"/>
      <w:szCs w:val="24"/>
    </w:rPr>
  </w:style>
  <w:style w:type="table" w:customStyle="1" w:styleId="GridTable4-Accent21">
    <w:name w:val="Grid Table 4 - Accent 21"/>
    <w:basedOn w:val="TableNormal"/>
    <w:next w:val="GridTable4Accent2"/>
    <w:uiPriority w:val="49"/>
    <w:rsid w:val="00F327EB"/>
    <w:pPr>
      <w:spacing w:after="0" w:line="240" w:lineRule="auto"/>
    </w:pPr>
    <w:rPr>
      <w:rFonts w:ascii="Calibri" w:eastAsia="Calibri" w:hAnsi="Calibri" w:cs="Times New Roman"/>
      <w:kern w:val="0"/>
      <w14:ligatures w14:val="none"/>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
    <w:name w:val="Grid Table 4 Accent 2"/>
    <w:basedOn w:val="TableNormal"/>
    <w:uiPriority w:val="49"/>
    <w:rsid w:val="00F327EB"/>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DTNChar">
    <w:name w:val="TDTN_Char"/>
    <w:rsid w:val="00F327EB"/>
    <w:rPr>
      <w:rFonts w:ascii="Times New Roman" w:hAnsi="Times New Roman"/>
      <w:sz w:val="24"/>
    </w:rPr>
  </w:style>
  <w:style w:type="character" w:customStyle="1" w:styleId="Bodytext9">
    <w:name w:val="Body text (9)_"/>
    <w:link w:val="Bodytext90"/>
    <w:rsid w:val="00F327EB"/>
    <w:rPr>
      <w:rFonts w:ascii="Arial" w:eastAsia="Arial" w:hAnsi="Arial" w:cs="Arial"/>
      <w:b/>
      <w:bCs/>
      <w:color w:val="EBEBEB"/>
      <w:sz w:val="40"/>
      <w:szCs w:val="40"/>
    </w:rPr>
  </w:style>
  <w:style w:type="paragraph" w:customStyle="1" w:styleId="Bodytext90">
    <w:name w:val="Body text (9)"/>
    <w:basedOn w:val="Normal"/>
    <w:link w:val="Bodytext9"/>
    <w:rsid w:val="00F327EB"/>
    <w:pPr>
      <w:widowControl w:val="0"/>
      <w:spacing w:after="0" w:line="209" w:lineRule="auto"/>
    </w:pPr>
    <w:rPr>
      <w:rFonts w:ascii="Arial" w:eastAsia="Arial" w:hAnsi="Arial" w:cs="Arial"/>
      <w:b/>
      <w:bCs/>
      <w:color w:val="EBEBEB"/>
      <w:sz w:val="40"/>
      <w:szCs w:val="40"/>
    </w:rPr>
  </w:style>
  <w:style w:type="paragraph" w:customStyle="1" w:styleId="Normal16">
    <w:name w:val="Normal_16"/>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7">
    <w:name w:val="Normal_17"/>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8">
    <w:name w:val="Normal_18"/>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9">
    <w:name w:val="Normal_1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0">
    <w:name w:val="Normal_20"/>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1">
    <w:name w:val="Normal_21"/>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2">
    <w:name w:val="Normal_22"/>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3">
    <w:name w:val="Normal_23"/>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
    <w:name w:val="Normal_24"/>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37">
    <w:name w:val="Normal_37"/>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41">
    <w:name w:val="Normal_41"/>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42">
    <w:name w:val="Normal_42"/>
    <w:qFormat/>
    <w:rsid w:val="00F327EB"/>
    <w:pPr>
      <w:spacing w:after="0" w:line="240" w:lineRule="auto"/>
    </w:pPr>
    <w:rPr>
      <w:rFonts w:ascii="Times New Roman" w:eastAsia="Times New Roman" w:hAnsi="Times New Roman" w:cs="Times New Roman"/>
      <w:kern w:val="0"/>
      <w:sz w:val="24"/>
      <w:szCs w:val="24"/>
      <w14:ligatures w14:val="none"/>
    </w:rPr>
  </w:style>
  <w:style w:type="table" w:customStyle="1" w:styleId="TableGrid4">
    <w:name w:val="Table Grid4"/>
    <w:basedOn w:val="TableNormal"/>
    <w:next w:val="TableGrid"/>
    <w:uiPriority w:val="59"/>
    <w:rsid w:val="00F327EB"/>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F327EB"/>
    <w:pPr>
      <w:spacing w:after="0" w:line="240" w:lineRule="auto"/>
    </w:pPr>
    <w:rPr>
      <w:rFonts w:ascii="Times New Roman" w:eastAsia="Times New Roman" w:hAnsi="Times New Roman" w:cs="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327EB"/>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39"/>
    <w:qFormat/>
    <w:rsid w:val="00F327EB"/>
    <w:pPr>
      <w:spacing w:after="0" w:line="240" w:lineRule="auto"/>
    </w:pPr>
    <w:rPr>
      <w:rFonts w:ascii="Times New Roman" w:hAnsi="Times New Roman"/>
      <w:b/>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F327EB"/>
  </w:style>
  <w:style w:type="character" w:customStyle="1" w:styleId="Tablecaption">
    <w:name w:val="Table caption_"/>
    <w:basedOn w:val="DefaultParagraphFont"/>
    <w:link w:val="Tablecaption0"/>
    <w:locked/>
    <w:rsid w:val="00F327EB"/>
    <w:rPr>
      <w:rFonts w:ascii="Times New Roman" w:eastAsia="Times New Roman" w:hAnsi="Times New Roman"/>
    </w:rPr>
  </w:style>
  <w:style w:type="paragraph" w:customStyle="1" w:styleId="Tablecaption0">
    <w:name w:val="Table caption"/>
    <w:basedOn w:val="Normal"/>
    <w:link w:val="Tablecaption"/>
    <w:rsid w:val="00F327EB"/>
    <w:pPr>
      <w:widowControl w:val="0"/>
      <w:spacing w:after="0"/>
      <w:ind w:firstLine="130"/>
    </w:pPr>
    <w:rPr>
      <w:rFonts w:ascii="Times New Roman" w:eastAsia="Times New Roman" w:hAnsi="Times New Roman"/>
    </w:rPr>
  </w:style>
  <w:style w:type="character" w:styleId="Emphasis">
    <w:name w:val="Emphasis"/>
    <w:basedOn w:val="DefaultParagraphFont"/>
    <w:uiPriority w:val="20"/>
    <w:qFormat/>
    <w:rsid w:val="00F327EB"/>
    <w:rPr>
      <w:i/>
      <w:iCs/>
    </w:rPr>
  </w:style>
  <w:style w:type="paragraph" w:styleId="CommentText">
    <w:name w:val="annotation text"/>
    <w:basedOn w:val="Normal"/>
    <w:link w:val="CommentTextChar"/>
    <w:uiPriority w:val="99"/>
    <w:unhideWhenUsed/>
    <w:rsid w:val="00F327EB"/>
    <w:pPr>
      <w:spacing w:line="240" w:lineRule="auto"/>
    </w:pPr>
    <w:rPr>
      <w:sz w:val="20"/>
      <w:szCs w:val="20"/>
    </w:rPr>
  </w:style>
  <w:style w:type="character" w:customStyle="1" w:styleId="CommentTextChar">
    <w:name w:val="Comment Text Char"/>
    <w:basedOn w:val="DefaultParagraphFont"/>
    <w:link w:val="CommentText"/>
    <w:uiPriority w:val="99"/>
    <w:rsid w:val="00F327EB"/>
    <w:rPr>
      <w:sz w:val="20"/>
      <w:szCs w:val="20"/>
    </w:rPr>
  </w:style>
  <w:style w:type="character" w:customStyle="1" w:styleId="CommentSubjectChar">
    <w:name w:val="Comment Subject Char"/>
    <w:basedOn w:val="CommentTextChar"/>
    <w:link w:val="CommentSubject"/>
    <w:uiPriority w:val="99"/>
    <w:semiHidden/>
    <w:rsid w:val="00F327EB"/>
    <w:rPr>
      <w:b/>
      <w:bCs/>
      <w:sz w:val="20"/>
      <w:szCs w:val="20"/>
    </w:rPr>
  </w:style>
  <w:style w:type="paragraph" w:styleId="CommentSubject">
    <w:name w:val="annotation subject"/>
    <w:basedOn w:val="CommentText"/>
    <w:next w:val="CommentText"/>
    <w:link w:val="CommentSubjectChar"/>
    <w:uiPriority w:val="99"/>
    <w:semiHidden/>
    <w:unhideWhenUsed/>
    <w:rsid w:val="00F327EB"/>
    <w:rPr>
      <w:b/>
      <w:bCs/>
    </w:rPr>
  </w:style>
  <w:style w:type="character" w:customStyle="1" w:styleId="fontstyle31">
    <w:name w:val="fontstyle31"/>
    <w:basedOn w:val="DefaultParagraphFont"/>
    <w:rsid w:val="00F327EB"/>
    <w:rPr>
      <w:rFonts w:ascii="VnTime" w:hAnsi="VnTime" w:hint="default"/>
      <w:b w:val="0"/>
      <w:bCs w:val="0"/>
      <w:i w:val="0"/>
      <w:iCs w:val="0"/>
      <w:color w:val="000000"/>
      <w:sz w:val="14"/>
      <w:szCs w:val="14"/>
    </w:rPr>
  </w:style>
  <w:style w:type="paragraph" w:styleId="ListNumber">
    <w:name w:val="List Number"/>
    <w:basedOn w:val="Normal"/>
    <w:uiPriority w:val="99"/>
    <w:unhideWhenUsed/>
    <w:rsid w:val="00F327EB"/>
    <w:pPr>
      <w:numPr>
        <w:numId w:val="2"/>
      </w:numPr>
      <w:contextualSpacing/>
    </w:pPr>
    <w:rPr>
      <w:rFonts w:eastAsiaTheme="minorEastAsia"/>
      <w:kern w:val="0"/>
      <w14:ligatures w14:val="none"/>
    </w:rPr>
  </w:style>
  <w:style w:type="paragraph" w:customStyle="1" w:styleId="Normal106">
    <w:name w:val="Normal_106"/>
    <w:qFormat/>
    <w:rsid w:val="00F327EB"/>
    <w:pPr>
      <w:spacing w:after="0"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F327EB"/>
    <w:rPr>
      <w:color w:val="0000FF"/>
      <w:u w:val="single"/>
    </w:rPr>
  </w:style>
  <w:style w:type="character" w:customStyle="1" w:styleId="IntenseEmphasis1">
    <w:name w:val="Intense Emphasis1"/>
    <w:basedOn w:val="DefaultParagraphFont"/>
    <w:uiPriority w:val="21"/>
    <w:qFormat/>
    <w:rsid w:val="00F327EB"/>
    <w:rPr>
      <w:i/>
      <w:iCs/>
      <w:color w:val="365F91" w:themeColor="accent1" w:themeShade="BF"/>
    </w:rPr>
  </w:style>
  <w:style w:type="character" w:customStyle="1" w:styleId="IntenseReference1">
    <w:name w:val="Intense Reference1"/>
    <w:basedOn w:val="DefaultParagraphFont"/>
    <w:uiPriority w:val="32"/>
    <w:qFormat/>
    <w:rsid w:val="00F327EB"/>
    <w:rPr>
      <w:b/>
      <w:bCs/>
      <w:smallCaps/>
      <w:color w:val="365F91" w:themeColor="accent1" w:themeShade="BF"/>
      <w:spacing w:val="5"/>
    </w:rPr>
  </w:style>
  <w:style w:type="paragraph" w:customStyle="1" w:styleId="TableParagraph">
    <w:name w:val="Table Paragraph"/>
    <w:basedOn w:val="Normal"/>
    <w:uiPriority w:val="1"/>
    <w:qFormat/>
    <w:rsid w:val="00F327EB"/>
    <w:pPr>
      <w:widowControl w:val="0"/>
      <w:autoSpaceDE w:val="0"/>
      <w:autoSpaceDN w:val="0"/>
      <w:spacing w:after="0" w:line="240" w:lineRule="auto"/>
      <w:jc w:val="center"/>
    </w:pPr>
    <w:rPr>
      <w:rFonts w:ascii="Times New Roman" w:eastAsia="Times New Roman" w:hAnsi="Times New Roman" w:cs="Times New Roman"/>
      <w:kern w:val="0"/>
      <w14:ligatures w14:val="none"/>
    </w:rPr>
  </w:style>
  <w:style w:type="table" w:customStyle="1" w:styleId="BngTK1">
    <w:name w:val="Bảng TK1"/>
    <w:basedOn w:val="TableNormal"/>
    <w:next w:val="TableGrid"/>
    <w:qFormat/>
    <w:rsid w:val="00F327EB"/>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qFormat/>
    <w:rsid w:val="00F327EB"/>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51">
    <w:name w:val="Normal_51"/>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52">
    <w:name w:val="Normal_52"/>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53">
    <w:name w:val="Normal_53"/>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03">
    <w:name w:val="Normal_103"/>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04">
    <w:name w:val="Normal_104"/>
    <w:qFormat/>
    <w:rsid w:val="00F327EB"/>
    <w:pPr>
      <w:spacing w:after="0" w:line="240" w:lineRule="auto"/>
    </w:pPr>
    <w:rPr>
      <w:rFonts w:ascii="Times New Roman" w:eastAsia="Times New Roman" w:hAnsi="Times New Roman" w:cs="Times New Roman"/>
      <w:kern w:val="0"/>
      <w:sz w:val="24"/>
      <w:szCs w:val="24"/>
      <w14:ligatures w14:val="none"/>
    </w:rPr>
  </w:style>
  <w:style w:type="table" w:customStyle="1" w:styleId="BngTK3">
    <w:name w:val="Bảng TK3"/>
    <w:basedOn w:val="TableNormal"/>
    <w:next w:val="TableGrid"/>
    <w:uiPriority w:val="39"/>
    <w:qFormat/>
    <w:rsid w:val="00F327EB"/>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
    <w:name w:val="mjx-char"/>
    <w:basedOn w:val="DefaultParagraphFont"/>
    <w:rsid w:val="00F327EB"/>
  </w:style>
  <w:style w:type="paragraph" w:customStyle="1" w:styleId="Normal125">
    <w:name w:val="Normal_125"/>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26">
    <w:name w:val="Normal_126"/>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27">
    <w:name w:val="Normal_127"/>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28">
    <w:name w:val="Normal_128"/>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29">
    <w:name w:val="Normal_12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30">
    <w:name w:val="Normal_130"/>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131">
    <w:name w:val="Normal_131"/>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4">
    <w:name w:val="Normal_244"/>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5">
    <w:name w:val="Normal_245"/>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6">
    <w:name w:val="Normal_246"/>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7">
    <w:name w:val="Normal_247"/>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8">
    <w:name w:val="Normal_248"/>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249">
    <w:name w:val="Normal_249"/>
    <w:qFormat/>
    <w:rsid w:val="00F327EB"/>
    <w:pPr>
      <w:spacing w:after="0" w:line="240" w:lineRule="auto"/>
    </w:pPr>
    <w:rPr>
      <w:rFonts w:ascii="Times New Roman" w:eastAsia="Times New Roman" w:hAnsi="Times New Roman" w:cs="Times New Roman"/>
      <w:kern w:val="0"/>
      <w:sz w:val="24"/>
      <w:szCs w:val="24"/>
      <w14:ligatures w14:val="none"/>
    </w:rPr>
  </w:style>
  <w:style w:type="paragraph" w:customStyle="1" w:styleId="NormalWeb62">
    <w:name w:val="Normal (Web)_62"/>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3">
    <w:name w:val="Normal (Web)_63"/>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4">
    <w:name w:val="Normal (Web)_64"/>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5">
    <w:name w:val="Normal (Web)_65"/>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6">
    <w:name w:val="Normal (Web)_66"/>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7">
    <w:name w:val="Normal (Web)_67"/>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8">
    <w:name w:val="Normal (Web)_68"/>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Web69">
    <w:name w:val="Normal (Web)_69"/>
    <w:basedOn w:val="Normal"/>
    <w:uiPriority w:val="99"/>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F327EB"/>
  </w:style>
  <w:style w:type="paragraph" w:customStyle="1" w:styleId="body-text">
    <w:name w:val="body-text"/>
    <w:basedOn w:val="Normal"/>
    <w:rsid w:val="00F327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12Char">
    <w:name w:val="1.2.Char"/>
    <w:basedOn w:val="DefaultParagraphFont"/>
    <w:link w:val="12"/>
    <w:locked/>
    <w:rsid w:val="00F327EB"/>
    <w:rPr>
      <w:rFonts w:ascii=".VnTime" w:eastAsia="Times New Roman" w:hAnsi=".VnTime" w:cs="Times New Roman"/>
      <w:sz w:val="24"/>
      <w:szCs w:val="20"/>
      <w:lang w:val="fr-FR"/>
    </w:rPr>
  </w:style>
  <w:style w:type="paragraph" w:customStyle="1" w:styleId="12">
    <w:name w:val="1.2"/>
    <w:basedOn w:val="Normal"/>
    <w:link w:val="12Char"/>
    <w:qFormat/>
    <w:rsid w:val="00F327EB"/>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qFormat/>
    <w:rsid w:val="00F327EB"/>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kern w:val="0"/>
      <w:sz w:val="24"/>
      <w:szCs w:val="20"/>
      <w:lang w:val="pt-BR"/>
      <w14:ligatures w14:val="none"/>
    </w:rPr>
  </w:style>
  <w:style w:type="table" w:customStyle="1" w:styleId="TableGrid2">
    <w:name w:val="Table Grid2"/>
    <w:basedOn w:val="TableNormal"/>
    <w:uiPriority w:val="39"/>
    <w:rsid w:val="00F327EB"/>
    <w:pPr>
      <w:spacing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next w:val="GridTableLight"/>
    <w:uiPriority w:val="40"/>
    <w:rsid w:val="00F327EB"/>
    <w:pPr>
      <w:spacing w:after="0" w:line="240" w:lineRule="auto"/>
    </w:pPr>
    <w:rPr>
      <w:kern w:val="0"/>
      <w14:ligatures w14:val="none"/>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TableNormal"/>
    <w:uiPriority w:val="40"/>
    <w:rsid w:val="00F327E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94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5.bin"/><Relationship Id="rId170" Type="http://schemas.openxmlformats.org/officeDocument/2006/relationships/image" Target="media/image74.wmf"/><Relationship Id="rId268" Type="http://schemas.openxmlformats.org/officeDocument/2006/relationships/image" Target="media/image109.wmf"/><Relationship Id="rId475" Type="http://schemas.openxmlformats.org/officeDocument/2006/relationships/image" Target="media/image194.wmf"/><Relationship Id="rId682" Type="http://schemas.openxmlformats.org/officeDocument/2006/relationships/oleObject" Target="embeddings/oleObject370.bin"/><Relationship Id="rId128" Type="http://schemas.openxmlformats.org/officeDocument/2006/relationships/image" Target="media/image58.png"/><Relationship Id="rId335" Type="http://schemas.openxmlformats.org/officeDocument/2006/relationships/oleObject" Target="embeddings/oleObject185.bin"/><Relationship Id="rId542" Type="http://schemas.openxmlformats.org/officeDocument/2006/relationships/oleObject" Target="embeddings/oleObject294.bin"/><Relationship Id="rId987" Type="http://schemas.openxmlformats.org/officeDocument/2006/relationships/oleObject" Target="embeddings/oleObject537.bin"/><Relationship Id="rId1172" Type="http://schemas.openxmlformats.org/officeDocument/2006/relationships/oleObject" Target="embeddings/oleObject648.bin"/><Relationship Id="rId402" Type="http://schemas.openxmlformats.org/officeDocument/2006/relationships/oleObject" Target="embeddings/oleObject223.bin"/><Relationship Id="rId847" Type="http://schemas.openxmlformats.org/officeDocument/2006/relationships/oleObject" Target="embeddings/oleObject463.bin"/><Relationship Id="rId1032" Type="http://schemas.openxmlformats.org/officeDocument/2006/relationships/image" Target="media/image429.wmf"/><Relationship Id="rId707" Type="http://schemas.openxmlformats.org/officeDocument/2006/relationships/oleObject" Target="embeddings/oleObject381.bin"/><Relationship Id="rId914" Type="http://schemas.openxmlformats.org/officeDocument/2006/relationships/oleObject" Target="embeddings/oleObject497.bin"/><Relationship Id="rId1337" Type="http://schemas.openxmlformats.org/officeDocument/2006/relationships/oleObject" Target="embeddings/oleObject748.bin"/><Relationship Id="rId43" Type="http://schemas.openxmlformats.org/officeDocument/2006/relationships/oleObject" Target="embeddings/oleObject14.bin"/><Relationship Id="rId1404" Type="http://schemas.openxmlformats.org/officeDocument/2006/relationships/footer" Target="footer1.xml"/><Relationship Id="rId192" Type="http://schemas.openxmlformats.org/officeDocument/2006/relationships/oleObject" Target="embeddings/oleObject93.bin"/><Relationship Id="rId497" Type="http://schemas.openxmlformats.org/officeDocument/2006/relationships/image" Target="media/image203.wmf"/><Relationship Id="rId357" Type="http://schemas.openxmlformats.org/officeDocument/2006/relationships/image" Target="media/image142.wmf"/><Relationship Id="rId1194" Type="http://schemas.openxmlformats.org/officeDocument/2006/relationships/image" Target="media/image490.wmf"/><Relationship Id="rId217" Type="http://schemas.openxmlformats.org/officeDocument/2006/relationships/oleObject" Target="embeddings/oleObject108.bin"/><Relationship Id="rId564" Type="http://schemas.openxmlformats.org/officeDocument/2006/relationships/oleObject" Target="embeddings/oleObject307.bin"/><Relationship Id="rId771" Type="http://schemas.openxmlformats.org/officeDocument/2006/relationships/image" Target="media/image323.wmf"/><Relationship Id="rId869" Type="http://schemas.openxmlformats.org/officeDocument/2006/relationships/oleObject" Target="embeddings/oleObject472.bin"/><Relationship Id="rId424" Type="http://schemas.openxmlformats.org/officeDocument/2006/relationships/image" Target="media/image173.png"/><Relationship Id="rId631" Type="http://schemas.openxmlformats.org/officeDocument/2006/relationships/oleObject" Target="embeddings/oleObject340.bin"/><Relationship Id="rId729" Type="http://schemas.openxmlformats.org/officeDocument/2006/relationships/oleObject" Target="embeddings/oleObject393.bin"/><Relationship Id="rId1054" Type="http://schemas.openxmlformats.org/officeDocument/2006/relationships/oleObject" Target="embeddings/oleObject579.bin"/><Relationship Id="rId1261" Type="http://schemas.openxmlformats.org/officeDocument/2006/relationships/oleObject" Target="embeddings/oleObject698.bin"/><Relationship Id="rId1359" Type="http://schemas.openxmlformats.org/officeDocument/2006/relationships/oleObject" Target="embeddings/oleObject770.bin"/><Relationship Id="rId936" Type="http://schemas.openxmlformats.org/officeDocument/2006/relationships/image" Target="media/image385.wmf"/><Relationship Id="rId1121" Type="http://schemas.openxmlformats.org/officeDocument/2006/relationships/image" Target="media/image469.wmf"/><Relationship Id="rId1219" Type="http://schemas.openxmlformats.org/officeDocument/2006/relationships/image" Target="media/image505.wmf"/><Relationship Id="rId65" Type="http://schemas.openxmlformats.org/officeDocument/2006/relationships/oleObject" Target="embeddings/oleObject28.bin"/><Relationship Id="rId281" Type="http://schemas.openxmlformats.org/officeDocument/2006/relationships/oleObject" Target="embeddings/oleObject151.bin"/><Relationship Id="rId141" Type="http://schemas.openxmlformats.org/officeDocument/2006/relationships/oleObject" Target="embeddings/oleObject66.bin"/><Relationship Id="rId379" Type="http://schemas.openxmlformats.org/officeDocument/2006/relationships/oleObject" Target="embeddings/oleObject209.bin"/><Relationship Id="rId586" Type="http://schemas.openxmlformats.org/officeDocument/2006/relationships/oleObject" Target="embeddings/oleObject317.bin"/><Relationship Id="rId793" Type="http://schemas.openxmlformats.org/officeDocument/2006/relationships/oleObject" Target="embeddings/oleObject431.bin"/><Relationship Id="rId7" Type="http://schemas.openxmlformats.org/officeDocument/2006/relationships/endnotes" Target="endnotes.xml"/><Relationship Id="rId239" Type="http://schemas.openxmlformats.org/officeDocument/2006/relationships/oleObject" Target="embeddings/oleObject128.bin"/><Relationship Id="rId446" Type="http://schemas.openxmlformats.org/officeDocument/2006/relationships/oleObject" Target="embeddings/oleObject244.bin"/><Relationship Id="rId653" Type="http://schemas.openxmlformats.org/officeDocument/2006/relationships/oleObject" Target="embeddings/oleObject355.bin"/><Relationship Id="rId1076" Type="http://schemas.openxmlformats.org/officeDocument/2006/relationships/image" Target="media/image446.wmf"/><Relationship Id="rId1283" Type="http://schemas.openxmlformats.org/officeDocument/2006/relationships/oleObject" Target="embeddings/oleObject708.bin"/><Relationship Id="rId306" Type="http://schemas.openxmlformats.org/officeDocument/2006/relationships/oleObject" Target="embeddings/oleObject167.bin"/><Relationship Id="rId860" Type="http://schemas.openxmlformats.org/officeDocument/2006/relationships/image" Target="media/image360.wmf"/><Relationship Id="rId958" Type="http://schemas.openxmlformats.org/officeDocument/2006/relationships/oleObject" Target="embeddings/oleObject528.bin"/><Relationship Id="rId1143" Type="http://schemas.openxmlformats.org/officeDocument/2006/relationships/oleObject" Target="embeddings/oleObject627.bin"/><Relationship Id="rId87" Type="http://schemas.openxmlformats.org/officeDocument/2006/relationships/oleObject" Target="embeddings/oleObject39.bin"/><Relationship Id="rId513" Type="http://schemas.openxmlformats.org/officeDocument/2006/relationships/image" Target="media/image7.svg"/><Relationship Id="rId720" Type="http://schemas.openxmlformats.org/officeDocument/2006/relationships/image" Target="media/image304.wmf"/><Relationship Id="rId818" Type="http://schemas.openxmlformats.org/officeDocument/2006/relationships/oleObject" Target="embeddings/oleObject440.bin"/><Relationship Id="rId1350" Type="http://schemas.openxmlformats.org/officeDocument/2006/relationships/oleObject" Target="embeddings/oleObject761.bin"/><Relationship Id="rId1003" Type="http://schemas.openxmlformats.org/officeDocument/2006/relationships/image" Target="media/image420.png"/><Relationship Id="rId1210" Type="http://schemas.openxmlformats.org/officeDocument/2006/relationships/oleObject" Target="embeddings/oleObject667.bin"/><Relationship Id="rId1308" Type="http://schemas.openxmlformats.org/officeDocument/2006/relationships/oleObject" Target="embeddings/oleObject729.bin"/><Relationship Id="rId14" Type="http://schemas.openxmlformats.org/officeDocument/2006/relationships/oleObject" Target="embeddings/oleObject2.bin"/><Relationship Id="rId163" Type="http://schemas.openxmlformats.org/officeDocument/2006/relationships/oleObject" Target="embeddings/oleObject80.bin"/><Relationship Id="rId370" Type="http://schemas.openxmlformats.org/officeDocument/2006/relationships/image" Target="media/image149.wmf"/><Relationship Id="rId230" Type="http://schemas.openxmlformats.org/officeDocument/2006/relationships/oleObject" Target="embeddings/oleObject121.bin"/><Relationship Id="rId468" Type="http://schemas.openxmlformats.org/officeDocument/2006/relationships/oleObject" Target="embeddings/oleObject259.bin"/><Relationship Id="rId675" Type="http://schemas.openxmlformats.org/officeDocument/2006/relationships/image" Target="media/image280.png"/><Relationship Id="rId882" Type="http://schemas.openxmlformats.org/officeDocument/2006/relationships/oleObject" Target="embeddings/oleObject480.bin"/><Relationship Id="rId1098" Type="http://schemas.openxmlformats.org/officeDocument/2006/relationships/image" Target="media/image457.wmf"/><Relationship Id="rId328" Type="http://schemas.openxmlformats.org/officeDocument/2006/relationships/oleObject" Target="embeddings/oleObject178.bin"/><Relationship Id="rId535" Type="http://schemas.openxmlformats.org/officeDocument/2006/relationships/oleObject" Target="embeddings/oleObject290.bin"/><Relationship Id="rId742" Type="http://schemas.openxmlformats.org/officeDocument/2006/relationships/image" Target="media/image309.wmf"/><Relationship Id="rId1165" Type="http://schemas.openxmlformats.org/officeDocument/2006/relationships/oleObject" Target="embeddings/oleObject643.bin"/><Relationship Id="rId1372" Type="http://schemas.openxmlformats.org/officeDocument/2006/relationships/image" Target="media/image549.png"/><Relationship Id="rId602" Type="http://schemas.openxmlformats.org/officeDocument/2006/relationships/image" Target="media/image250.wmf"/><Relationship Id="rId1025" Type="http://schemas.openxmlformats.org/officeDocument/2006/relationships/oleObject" Target="embeddings/oleObject560.bin"/><Relationship Id="rId1232" Type="http://schemas.openxmlformats.org/officeDocument/2006/relationships/oleObject" Target="embeddings/oleObject677.bin"/><Relationship Id="rId907" Type="http://schemas.openxmlformats.org/officeDocument/2006/relationships/oleObject" Target="embeddings/oleObject490.bin"/><Relationship Id="rId36" Type="http://schemas.openxmlformats.org/officeDocument/2006/relationships/image" Target="media/image18.png"/><Relationship Id="rId185" Type="http://schemas.openxmlformats.org/officeDocument/2006/relationships/image" Target="media/image82.wmf"/><Relationship Id="rId392" Type="http://schemas.openxmlformats.org/officeDocument/2006/relationships/image" Target="media/image158.wmf"/><Relationship Id="rId697" Type="http://schemas.openxmlformats.org/officeDocument/2006/relationships/image" Target="media/image294.png"/><Relationship Id="rId252" Type="http://schemas.openxmlformats.org/officeDocument/2006/relationships/oleObject" Target="embeddings/oleObject137.bin"/><Relationship Id="rId1187" Type="http://schemas.openxmlformats.org/officeDocument/2006/relationships/image" Target="media/image486.png"/><Relationship Id="rId112" Type="http://schemas.openxmlformats.org/officeDocument/2006/relationships/image" Target="media/image53.emf"/><Relationship Id="rId557" Type="http://schemas.openxmlformats.org/officeDocument/2006/relationships/oleObject" Target="embeddings/oleObject303.bin"/><Relationship Id="rId764" Type="http://schemas.openxmlformats.org/officeDocument/2006/relationships/image" Target="media/image320.wmf"/><Relationship Id="rId971" Type="http://schemas.openxmlformats.org/officeDocument/2006/relationships/image" Target="media/image403.wmf"/><Relationship Id="rId1394" Type="http://schemas.openxmlformats.org/officeDocument/2006/relationships/image" Target="media/image563.png"/><Relationship Id="rId417" Type="http://schemas.openxmlformats.org/officeDocument/2006/relationships/image" Target="media/image171.wmf"/><Relationship Id="rId624" Type="http://schemas.openxmlformats.org/officeDocument/2006/relationships/oleObject" Target="embeddings/oleObject335.bin"/><Relationship Id="rId831" Type="http://schemas.openxmlformats.org/officeDocument/2006/relationships/oleObject" Target="embeddings/oleObject452.bin"/><Relationship Id="rId1047" Type="http://schemas.openxmlformats.org/officeDocument/2006/relationships/image" Target="media/image433.wmf"/><Relationship Id="rId1254" Type="http://schemas.openxmlformats.org/officeDocument/2006/relationships/oleObject" Target="embeddings/oleObject691.bin"/><Relationship Id="rId929" Type="http://schemas.openxmlformats.org/officeDocument/2006/relationships/oleObject" Target="embeddings/oleObject510.bin"/><Relationship Id="rId1114" Type="http://schemas.openxmlformats.org/officeDocument/2006/relationships/oleObject" Target="embeddings/oleObject605.bin"/><Relationship Id="rId1321" Type="http://schemas.openxmlformats.org/officeDocument/2006/relationships/oleObject" Target="embeddings/oleObject739.bin"/><Relationship Id="rId58" Type="http://schemas.openxmlformats.org/officeDocument/2006/relationships/image" Target="media/image24.wmf"/><Relationship Id="rId274" Type="http://schemas.openxmlformats.org/officeDocument/2006/relationships/image" Target="media/image112.jpeg"/><Relationship Id="rId481" Type="http://schemas.openxmlformats.org/officeDocument/2006/relationships/oleObject" Target="embeddings/oleObject266.bin"/><Relationship Id="rId134" Type="http://schemas.openxmlformats.org/officeDocument/2006/relationships/oleObject" Target="embeddings/oleObject63.bin"/><Relationship Id="rId579" Type="http://schemas.openxmlformats.org/officeDocument/2006/relationships/oleObject" Target="embeddings/oleObject313.bin"/><Relationship Id="rId786" Type="http://schemas.openxmlformats.org/officeDocument/2006/relationships/oleObject" Target="embeddings/oleObject427.bin"/><Relationship Id="rId993" Type="http://schemas.openxmlformats.org/officeDocument/2006/relationships/oleObject" Target="embeddings/oleObject540.bin"/><Relationship Id="rId341" Type="http://schemas.openxmlformats.org/officeDocument/2006/relationships/oleObject" Target="embeddings/oleObject188.bin"/><Relationship Id="rId439" Type="http://schemas.openxmlformats.org/officeDocument/2006/relationships/image" Target="media/image181.wmf"/><Relationship Id="rId646" Type="http://schemas.openxmlformats.org/officeDocument/2006/relationships/image" Target="media/image267.wmf"/><Relationship Id="rId1069" Type="http://schemas.openxmlformats.org/officeDocument/2006/relationships/oleObject" Target="embeddings/oleObject587.bin"/><Relationship Id="rId1276" Type="http://schemas.openxmlformats.org/officeDocument/2006/relationships/oleObject" Target="embeddings/oleObject705.bin"/><Relationship Id="rId201" Type="http://schemas.openxmlformats.org/officeDocument/2006/relationships/image" Target="media/image91.wmf"/><Relationship Id="rId506" Type="http://schemas.openxmlformats.org/officeDocument/2006/relationships/image" Target="media/image205.png"/><Relationship Id="rId853" Type="http://schemas.openxmlformats.org/officeDocument/2006/relationships/oleObject" Target="embeddings/oleObject465.bin"/><Relationship Id="rId1136" Type="http://schemas.openxmlformats.org/officeDocument/2006/relationships/oleObject" Target="embeddings/oleObject620.bin"/><Relationship Id="rId713" Type="http://schemas.openxmlformats.org/officeDocument/2006/relationships/image" Target="media/image301.wmf"/><Relationship Id="rId920" Type="http://schemas.openxmlformats.org/officeDocument/2006/relationships/oleObject" Target="embeddings/oleObject503.bin"/><Relationship Id="rId1343" Type="http://schemas.openxmlformats.org/officeDocument/2006/relationships/oleObject" Target="embeddings/oleObject754.bin"/><Relationship Id="rId1203" Type="http://schemas.openxmlformats.org/officeDocument/2006/relationships/image" Target="media/image495.png"/><Relationship Id="rId296" Type="http://schemas.openxmlformats.org/officeDocument/2006/relationships/image" Target="media/image117.emf"/><Relationship Id="rId156" Type="http://schemas.openxmlformats.org/officeDocument/2006/relationships/image" Target="media/image67.wmf"/><Relationship Id="rId363" Type="http://schemas.openxmlformats.org/officeDocument/2006/relationships/image" Target="media/image145.wmf"/><Relationship Id="rId570" Type="http://schemas.openxmlformats.org/officeDocument/2006/relationships/image" Target="media/image233.wmf"/><Relationship Id="rId223" Type="http://schemas.openxmlformats.org/officeDocument/2006/relationships/oleObject" Target="embeddings/oleObject114.bin"/><Relationship Id="rId430" Type="http://schemas.openxmlformats.org/officeDocument/2006/relationships/oleObject" Target="embeddings/oleObject236.bin"/><Relationship Id="rId668" Type="http://schemas.openxmlformats.org/officeDocument/2006/relationships/oleObject" Target="embeddings/oleObject365.bin"/><Relationship Id="rId875" Type="http://schemas.openxmlformats.org/officeDocument/2006/relationships/oleObject" Target="embeddings/oleObject475.bin"/><Relationship Id="rId1060" Type="http://schemas.openxmlformats.org/officeDocument/2006/relationships/image" Target="media/image438.wmf"/><Relationship Id="rId1298" Type="http://schemas.openxmlformats.org/officeDocument/2006/relationships/oleObject" Target="embeddings/oleObject719.bin"/><Relationship Id="rId528" Type="http://schemas.openxmlformats.org/officeDocument/2006/relationships/image" Target="media/image216.wmf"/><Relationship Id="rId735" Type="http://schemas.openxmlformats.org/officeDocument/2006/relationships/oleObject" Target="embeddings/oleObject399.bin"/><Relationship Id="rId942" Type="http://schemas.openxmlformats.org/officeDocument/2006/relationships/oleObject" Target="embeddings/oleObject520.bin"/><Relationship Id="rId1158" Type="http://schemas.openxmlformats.org/officeDocument/2006/relationships/image" Target="media/image478.wmf"/><Relationship Id="rId1365" Type="http://schemas.openxmlformats.org/officeDocument/2006/relationships/oleObject" Target="embeddings/oleObject775.bin"/><Relationship Id="rId1018" Type="http://schemas.openxmlformats.org/officeDocument/2006/relationships/oleObject" Target="embeddings/oleObject554.bin"/><Relationship Id="rId1225" Type="http://schemas.openxmlformats.org/officeDocument/2006/relationships/image" Target="media/image508.wmf"/><Relationship Id="rId71" Type="http://schemas.openxmlformats.org/officeDocument/2006/relationships/image" Target="media/image31.wmf"/><Relationship Id="rId802" Type="http://schemas.openxmlformats.org/officeDocument/2006/relationships/image" Target="media/image340.png"/><Relationship Id="rId29" Type="http://schemas.openxmlformats.org/officeDocument/2006/relationships/oleObject" Target="embeddings/oleObject9.bin"/><Relationship Id="rId178" Type="http://schemas.openxmlformats.org/officeDocument/2006/relationships/image" Target="media/image78.emf"/><Relationship Id="rId385" Type="http://schemas.openxmlformats.org/officeDocument/2006/relationships/oleObject" Target="embeddings/oleObject212.bin"/><Relationship Id="rId592" Type="http://schemas.openxmlformats.org/officeDocument/2006/relationships/oleObject" Target="embeddings/oleObject320.bin"/><Relationship Id="rId245" Type="http://schemas.openxmlformats.org/officeDocument/2006/relationships/image" Target="media/image101.wmf"/><Relationship Id="rId452" Type="http://schemas.openxmlformats.org/officeDocument/2006/relationships/oleObject" Target="embeddings/oleObject247.bin"/><Relationship Id="rId897" Type="http://schemas.openxmlformats.org/officeDocument/2006/relationships/image" Target="media/image376.wmf"/><Relationship Id="rId1082" Type="http://schemas.openxmlformats.org/officeDocument/2006/relationships/image" Target="media/image449.png"/><Relationship Id="rId105" Type="http://schemas.openxmlformats.org/officeDocument/2006/relationships/oleObject" Target="embeddings/oleObject46.bin"/><Relationship Id="rId312" Type="http://schemas.openxmlformats.org/officeDocument/2006/relationships/image" Target="media/image126.png"/><Relationship Id="rId757" Type="http://schemas.openxmlformats.org/officeDocument/2006/relationships/oleObject" Target="embeddings/oleObject413.bin"/><Relationship Id="rId964" Type="http://schemas.openxmlformats.org/officeDocument/2006/relationships/image" Target="media/image399.png"/><Relationship Id="rId1387" Type="http://schemas.openxmlformats.org/officeDocument/2006/relationships/oleObject" Target="embeddings/oleObject785.bin"/><Relationship Id="rId93" Type="http://schemas.openxmlformats.org/officeDocument/2006/relationships/image" Target="media/image42.jpeg"/><Relationship Id="rId617" Type="http://schemas.openxmlformats.org/officeDocument/2006/relationships/oleObject" Target="embeddings/oleObject331.bin"/><Relationship Id="rId824" Type="http://schemas.openxmlformats.org/officeDocument/2006/relationships/oleObject" Target="embeddings/oleObject445.bin"/><Relationship Id="rId1247" Type="http://schemas.openxmlformats.org/officeDocument/2006/relationships/image" Target="media/image518.wmf"/><Relationship Id="rId1107" Type="http://schemas.openxmlformats.org/officeDocument/2006/relationships/image" Target="media/image462.wmf"/><Relationship Id="rId1314" Type="http://schemas.openxmlformats.org/officeDocument/2006/relationships/oleObject" Target="embeddings/oleObject734.bin"/><Relationship Id="rId20" Type="http://schemas.openxmlformats.org/officeDocument/2006/relationships/image" Target="media/image8.wmf"/><Relationship Id="rId267" Type="http://schemas.openxmlformats.org/officeDocument/2006/relationships/image" Target="media/image108.png"/><Relationship Id="rId474" Type="http://schemas.openxmlformats.org/officeDocument/2006/relationships/oleObject" Target="embeddings/oleObject262.bin"/><Relationship Id="rId127" Type="http://schemas.openxmlformats.org/officeDocument/2006/relationships/oleObject" Target="embeddings/oleObject58.bin"/><Relationship Id="rId681" Type="http://schemas.openxmlformats.org/officeDocument/2006/relationships/image" Target="media/image284.png"/><Relationship Id="rId779" Type="http://schemas.openxmlformats.org/officeDocument/2006/relationships/oleObject" Target="embeddings/oleObject424.bin"/><Relationship Id="rId986" Type="http://schemas.openxmlformats.org/officeDocument/2006/relationships/image" Target="media/image412.wmf"/><Relationship Id="rId334" Type="http://schemas.openxmlformats.org/officeDocument/2006/relationships/oleObject" Target="embeddings/oleObject184.bin"/><Relationship Id="rId541" Type="http://schemas.openxmlformats.org/officeDocument/2006/relationships/oleObject" Target="embeddings/oleObject293.bin"/><Relationship Id="rId639" Type="http://schemas.openxmlformats.org/officeDocument/2006/relationships/oleObject" Target="embeddings/oleObject347.bin"/><Relationship Id="rId1171" Type="http://schemas.openxmlformats.org/officeDocument/2006/relationships/oleObject" Target="embeddings/oleObject647.bin"/><Relationship Id="rId1269" Type="http://schemas.openxmlformats.org/officeDocument/2006/relationships/image" Target="media/image523.png"/><Relationship Id="rId401" Type="http://schemas.openxmlformats.org/officeDocument/2006/relationships/oleObject" Target="embeddings/oleObject222.bin"/><Relationship Id="rId846" Type="http://schemas.openxmlformats.org/officeDocument/2006/relationships/image" Target="media/image353.wmf"/><Relationship Id="rId1031" Type="http://schemas.openxmlformats.org/officeDocument/2006/relationships/oleObject" Target="embeddings/oleObject563.bin"/><Relationship Id="rId1129" Type="http://schemas.openxmlformats.org/officeDocument/2006/relationships/oleObject" Target="embeddings/oleObject614.bin"/><Relationship Id="rId706" Type="http://schemas.openxmlformats.org/officeDocument/2006/relationships/image" Target="media/image298.wmf"/><Relationship Id="rId913" Type="http://schemas.openxmlformats.org/officeDocument/2006/relationships/oleObject" Target="embeddings/oleObject496.bin"/><Relationship Id="rId1336" Type="http://schemas.openxmlformats.org/officeDocument/2006/relationships/image" Target="media/image545.wmf"/><Relationship Id="rId42" Type="http://schemas.openxmlformats.org/officeDocument/2006/relationships/oleObject" Target="embeddings/oleObject13.bin"/><Relationship Id="rId1403" Type="http://schemas.openxmlformats.org/officeDocument/2006/relationships/header" Target="header1.xml"/><Relationship Id="rId191" Type="http://schemas.openxmlformats.org/officeDocument/2006/relationships/image" Target="media/image86.wmf"/><Relationship Id="rId289" Type="http://schemas.openxmlformats.org/officeDocument/2006/relationships/oleObject" Target="embeddings/oleObject159.bin"/><Relationship Id="rId496" Type="http://schemas.openxmlformats.org/officeDocument/2006/relationships/oleObject" Target="embeddings/oleObject275.bin"/><Relationship Id="rId149" Type="http://schemas.openxmlformats.org/officeDocument/2006/relationships/oleObject" Target="embeddings/oleObject73.bin"/><Relationship Id="rId356" Type="http://schemas.openxmlformats.org/officeDocument/2006/relationships/oleObject" Target="embeddings/oleObject198.bin"/><Relationship Id="rId563" Type="http://schemas.openxmlformats.org/officeDocument/2006/relationships/oleObject" Target="embeddings/oleObject306.bin"/><Relationship Id="rId770" Type="http://schemas.openxmlformats.org/officeDocument/2006/relationships/oleObject" Target="embeddings/oleObject420.bin"/><Relationship Id="rId1193" Type="http://schemas.openxmlformats.org/officeDocument/2006/relationships/image" Target="media/image489.png"/><Relationship Id="rId216" Type="http://schemas.openxmlformats.org/officeDocument/2006/relationships/oleObject" Target="embeddings/oleObject107.bin"/><Relationship Id="rId423" Type="http://schemas.openxmlformats.org/officeDocument/2006/relationships/oleObject" Target="embeddings/oleObject234.bin"/><Relationship Id="rId868" Type="http://schemas.openxmlformats.org/officeDocument/2006/relationships/image" Target="media/image364.wmf"/><Relationship Id="rId1053" Type="http://schemas.openxmlformats.org/officeDocument/2006/relationships/image" Target="media/image435.wmf"/><Relationship Id="rId1260" Type="http://schemas.openxmlformats.org/officeDocument/2006/relationships/oleObject" Target="embeddings/oleObject697.bin"/><Relationship Id="rId630" Type="http://schemas.openxmlformats.org/officeDocument/2006/relationships/oleObject" Target="embeddings/oleObject339.bin"/><Relationship Id="rId728" Type="http://schemas.openxmlformats.org/officeDocument/2006/relationships/oleObject" Target="embeddings/oleObject392.bin"/><Relationship Id="rId935" Type="http://schemas.openxmlformats.org/officeDocument/2006/relationships/oleObject" Target="embeddings/oleObject515.bin"/><Relationship Id="rId1358" Type="http://schemas.openxmlformats.org/officeDocument/2006/relationships/oleObject" Target="embeddings/oleObject769.bin"/><Relationship Id="rId64" Type="http://schemas.openxmlformats.org/officeDocument/2006/relationships/image" Target="media/image27.wmf"/><Relationship Id="rId1120" Type="http://schemas.openxmlformats.org/officeDocument/2006/relationships/oleObject" Target="embeddings/oleObject608.bin"/><Relationship Id="rId1218" Type="http://schemas.openxmlformats.org/officeDocument/2006/relationships/oleObject" Target="embeddings/oleObject670.bin"/><Relationship Id="rId280" Type="http://schemas.openxmlformats.org/officeDocument/2006/relationships/oleObject" Target="embeddings/oleObject150.bin"/><Relationship Id="rId140" Type="http://schemas.openxmlformats.org/officeDocument/2006/relationships/image" Target="media/image62.wmf"/><Relationship Id="rId378" Type="http://schemas.openxmlformats.org/officeDocument/2006/relationships/image" Target="media/image153.wmf"/><Relationship Id="rId585" Type="http://schemas.openxmlformats.org/officeDocument/2006/relationships/oleObject" Target="embeddings/oleObject316.bin"/><Relationship Id="rId792" Type="http://schemas.openxmlformats.org/officeDocument/2006/relationships/image" Target="media/image334.wmf"/><Relationship Id="rId6" Type="http://schemas.openxmlformats.org/officeDocument/2006/relationships/footnotes" Target="footnotes.xml"/><Relationship Id="rId238" Type="http://schemas.openxmlformats.org/officeDocument/2006/relationships/oleObject" Target="embeddings/oleObject127.bin"/><Relationship Id="rId445" Type="http://schemas.openxmlformats.org/officeDocument/2006/relationships/image" Target="media/image184.wmf"/><Relationship Id="rId652" Type="http://schemas.openxmlformats.org/officeDocument/2006/relationships/image" Target="media/image270.wmf"/><Relationship Id="rId1075" Type="http://schemas.openxmlformats.org/officeDocument/2006/relationships/oleObject" Target="embeddings/oleObject590.bin"/><Relationship Id="rId1282" Type="http://schemas.openxmlformats.org/officeDocument/2006/relationships/image" Target="media/image531.wmf"/><Relationship Id="rId305" Type="http://schemas.openxmlformats.org/officeDocument/2006/relationships/image" Target="media/image122.wmf"/><Relationship Id="rId512" Type="http://schemas.openxmlformats.org/officeDocument/2006/relationships/image" Target="media/image208.png"/><Relationship Id="rId957" Type="http://schemas.openxmlformats.org/officeDocument/2006/relationships/image" Target="media/image394.wmf"/><Relationship Id="rId1142" Type="http://schemas.openxmlformats.org/officeDocument/2006/relationships/oleObject" Target="embeddings/oleObject626.bin"/><Relationship Id="rId86" Type="http://schemas.openxmlformats.org/officeDocument/2006/relationships/image" Target="media/image38.wmf"/><Relationship Id="rId817" Type="http://schemas.openxmlformats.org/officeDocument/2006/relationships/oleObject" Target="embeddings/oleObject439.bin"/><Relationship Id="rId1002" Type="http://schemas.openxmlformats.org/officeDocument/2006/relationships/oleObject" Target="embeddings/oleObject545.bin"/><Relationship Id="rId1307" Type="http://schemas.openxmlformats.org/officeDocument/2006/relationships/oleObject" Target="embeddings/oleObject728.bin"/><Relationship Id="rId13" Type="http://schemas.openxmlformats.org/officeDocument/2006/relationships/image" Target="media/image4.wmf"/><Relationship Id="rId162" Type="http://schemas.openxmlformats.org/officeDocument/2006/relationships/image" Target="media/image70.wmf"/><Relationship Id="rId467" Type="http://schemas.openxmlformats.org/officeDocument/2006/relationships/oleObject" Target="embeddings/oleObject258.bin"/><Relationship Id="rId1097" Type="http://schemas.openxmlformats.org/officeDocument/2006/relationships/oleObject" Target="embeddings/oleObject597.bin"/><Relationship Id="rId674" Type="http://schemas.openxmlformats.org/officeDocument/2006/relationships/image" Target="media/image279.jpeg"/><Relationship Id="rId881" Type="http://schemas.openxmlformats.org/officeDocument/2006/relationships/oleObject" Target="embeddings/oleObject479.bin"/><Relationship Id="rId979" Type="http://schemas.openxmlformats.org/officeDocument/2006/relationships/image" Target="media/image408.wmf"/><Relationship Id="rId327" Type="http://schemas.openxmlformats.org/officeDocument/2006/relationships/oleObject" Target="embeddings/oleObject177.bin"/><Relationship Id="rId534" Type="http://schemas.openxmlformats.org/officeDocument/2006/relationships/oleObject" Target="embeddings/oleObject289.bin"/><Relationship Id="rId741" Type="http://schemas.openxmlformats.org/officeDocument/2006/relationships/oleObject" Target="embeddings/oleObject405.bin"/><Relationship Id="rId839" Type="http://schemas.microsoft.com/office/2007/relationships/hdphoto" Target="media/hdphoto17.wdp"/><Relationship Id="rId1164" Type="http://schemas.openxmlformats.org/officeDocument/2006/relationships/oleObject" Target="embeddings/oleObject642.bin"/><Relationship Id="rId1371" Type="http://schemas.openxmlformats.org/officeDocument/2006/relationships/oleObject" Target="embeddings/oleObject779.bin"/><Relationship Id="rId601" Type="http://schemas.openxmlformats.org/officeDocument/2006/relationships/oleObject" Target="embeddings/oleObject324.bin"/><Relationship Id="rId1024" Type="http://schemas.openxmlformats.org/officeDocument/2006/relationships/image" Target="media/image425.wmf"/><Relationship Id="rId1231" Type="http://schemas.openxmlformats.org/officeDocument/2006/relationships/image" Target="media/image511.wmf"/><Relationship Id="rId906" Type="http://schemas.openxmlformats.org/officeDocument/2006/relationships/oleObject" Target="embeddings/oleObject489.bin"/><Relationship Id="rId1329" Type="http://schemas.openxmlformats.org/officeDocument/2006/relationships/image" Target="media/image543.wmf"/><Relationship Id="rId35" Type="http://schemas.openxmlformats.org/officeDocument/2006/relationships/oleObject" Target="embeddings/oleObject10.bin"/><Relationship Id="rId184" Type="http://schemas.openxmlformats.org/officeDocument/2006/relationships/oleObject" Target="embeddings/oleObject90.bin"/><Relationship Id="rId391" Type="http://schemas.openxmlformats.org/officeDocument/2006/relationships/oleObject" Target="embeddings/oleObject217.bin"/><Relationship Id="rId251" Type="http://schemas.openxmlformats.org/officeDocument/2006/relationships/oleObject" Target="embeddings/oleObject136.bin"/><Relationship Id="rId489" Type="http://schemas.openxmlformats.org/officeDocument/2006/relationships/oleObject" Target="embeddings/oleObject271.bin"/><Relationship Id="rId696" Type="http://schemas.openxmlformats.org/officeDocument/2006/relationships/image" Target="media/image293.png"/><Relationship Id="rId349" Type="http://schemas.openxmlformats.org/officeDocument/2006/relationships/oleObject" Target="embeddings/oleObject193.bin"/><Relationship Id="rId556" Type="http://schemas.openxmlformats.org/officeDocument/2006/relationships/image" Target="media/image227.wmf"/><Relationship Id="rId763" Type="http://schemas.openxmlformats.org/officeDocument/2006/relationships/oleObject" Target="embeddings/oleObject416.bin"/><Relationship Id="rId1186" Type="http://schemas.openxmlformats.org/officeDocument/2006/relationships/oleObject" Target="embeddings/oleObject657.bin"/><Relationship Id="rId1393" Type="http://schemas.openxmlformats.org/officeDocument/2006/relationships/image" Target="media/image562.png"/><Relationship Id="rId111" Type="http://schemas.openxmlformats.org/officeDocument/2006/relationships/image" Target="media/image52.jpeg"/><Relationship Id="rId209" Type="http://schemas.openxmlformats.org/officeDocument/2006/relationships/oleObject" Target="embeddings/oleObject101.bin"/><Relationship Id="rId416" Type="http://schemas.openxmlformats.org/officeDocument/2006/relationships/oleObject" Target="embeddings/oleObject229.bin"/><Relationship Id="rId970" Type="http://schemas.openxmlformats.org/officeDocument/2006/relationships/oleObject" Target="embeddings/oleObject532.bin"/><Relationship Id="rId1046" Type="http://schemas.openxmlformats.org/officeDocument/2006/relationships/oleObject" Target="embeddings/oleObject574.bin"/><Relationship Id="rId1253" Type="http://schemas.openxmlformats.org/officeDocument/2006/relationships/oleObject" Target="embeddings/oleObject690.bin"/><Relationship Id="rId623" Type="http://schemas.openxmlformats.org/officeDocument/2006/relationships/oleObject" Target="embeddings/oleObject334.bin"/><Relationship Id="rId830" Type="http://schemas.openxmlformats.org/officeDocument/2006/relationships/oleObject" Target="embeddings/oleObject451.bin"/><Relationship Id="rId928" Type="http://schemas.openxmlformats.org/officeDocument/2006/relationships/image" Target="media/image383.wmf"/><Relationship Id="rId57" Type="http://schemas.openxmlformats.org/officeDocument/2006/relationships/oleObject" Target="embeddings/oleObject24.bin"/><Relationship Id="rId1113" Type="http://schemas.openxmlformats.org/officeDocument/2006/relationships/image" Target="media/image465.wmf"/><Relationship Id="rId1320" Type="http://schemas.openxmlformats.org/officeDocument/2006/relationships/oleObject" Target="embeddings/oleObject738.bin"/><Relationship Id="rId273" Type="http://schemas.openxmlformats.org/officeDocument/2006/relationships/oleObject" Target="embeddings/oleObject145.bin"/><Relationship Id="rId480" Type="http://schemas.openxmlformats.org/officeDocument/2006/relationships/oleObject" Target="embeddings/oleObject265.bin"/><Relationship Id="rId701" Type="http://schemas.openxmlformats.org/officeDocument/2006/relationships/oleObject" Target="embeddings/oleObject377.bin"/><Relationship Id="rId939" Type="http://schemas.openxmlformats.org/officeDocument/2006/relationships/image" Target="media/image386.wmf"/><Relationship Id="rId1124" Type="http://schemas.openxmlformats.org/officeDocument/2006/relationships/oleObject" Target="embeddings/oleObject610.bin"/><Relationship Id="rId1331" Type="http://schemas.openxmlformats.org/officeDocument/2006/relationships/oleObject" Target="embeddings/oleObject744.bin"/><Relationship Id="rId68" Type="http://schemas.openxmlformats.org/officeDocument/2006/relationships/image" Target="media/image29.png"/><Relationship Id="rId133" Type="http://schemas.openxmlformats.org/officeDocument/2006/relationships/oleObject" Target="embeddings/oleObject62.bin"/><Relationship Id="rId340" Type="http://schemas.openxmlformats.org/officeDocument/2006/relationships/image" Target="media/image136.wmf"/><Relationship Id="rId578" Type="http://schemas.openxmlformats.org/officeDocument/2006/relationships/image" Target="media/image238.wmf"/><Relationship Id="rId785" Type="http://schemas.openxmlformats.org/officeDocument/2006/relationships/image" Target="media/image331.wmf"/><Relationship Id="rId992" Type="http://schemas.openxmlformats.org/officeDocument/2006/relationships/image" Target="media/image415.wmf"/><Relationship Id="rId200" Type="http://schemas.openxmlformats.org/officeDocument/2006/relationships/oleObject" Target="embeddings/oleObject97.bin"/><Relationship Id="rId438" Type="http://schemas.openxmlformats.org/officeDocument/2006/relationships/oleObject" Target="embeddings/oleObject240.bin"/><Relationship Id="rId645" Type="http://schemas.openxmlformats.org/officeDocument/2006/relationships/oleObject" Target="embeddings/oleObject351.bin"/><Relationship Id="rId852" Type="http://schemas.openxmlformats.org/officeDocument/2006/relationships/image" Target="media/image356.wmf"/><Relationship Id="rId1068" Type="http://schemas.openxmlformats.org/officeDocument/2006/relationships/image" Target="media/image442.wmf"/><Relationship Id="rId1275" Type="http://schemas.openxmlformats.org/officeDocument/2006/relationships/image" Target="media/image527.wmf"/><Relationship Id="rId284" Type="http://schemas.openxmlformats.org/officeDocument/2006/relationships/oleObject" Target="embeddings/oleObject154.bin"/><Relationship Id="rId491" Type="http://schemas.openxmlformats.org/officeDocument/2006/relationships/image" Target="media/image200.wmf"/><Relationship Id="rId505" Type="http://schemas.openxmlformats.org/officeDocument/2006/relationships/oleObject" Target="embeddings/oleObject282.bin"/><Relationship Id="rId712" Type="http://schemas.openxmlformats.org/officeDocument/2006/relationships/oleObject" Target="embeddings/oleObject384.bin"/><Relationship Id="rId1135" Type="http://schemas.openxmlformats.org/officeDocument/2006/relationships/oleObject" Target="embeddings/oleObject619.bin"/><Relationship Id="rId1342" Type="http://schemas.openxmlformats.org/officeDocument/2006/relationships/oleObject" Target="embeddings/oleObject753.bin"/><Relationship Id="rId79" Type="http://schemas.openxmlformats.org/officeDocument/2006/relationships/oleObject" Target="embeddings/oleObject35.bin"/><Relationship Id="rId144" Type="http://schemas.openxmlformats.org/officeDocument/2006/relationships/oleObject" Target="embeddings/oleObject69.bin"/><Relationship Id="rId589" Type="http://schemas.openxmlformats.org/officeDocument/2006/relationships/image" Target="media/image243.wmf"/><Relationship Id="rId796" Type="http://schemas.openxmlformats.org/officeDocument/2006/relationships/image" Target="media/image336.wmf"/><Relationship Id="rId1202" Type="http://schemas.openxmlformats.org/officeDocument/2006/relationships/image" Target="media/image494.wmf"/><Relationship Id="rId351" Type="http://schemas.openxmlformats.org/officeDocument/2006/relationships/image" Target="media/image140.wmf"/><Relationship Id="rId449" Type="http://schemas.openxmlformats.org/officeDocument/2006/relationships/image" Target="media/image186.wmf"/><Relationship Id="rId656" Type="http://schemas.openxmlformats.org/officeDocument/2006/relationships/image" Target="media/image272.wmf"/><Relationship Id="rId863" Type="http://schemas.openxmlformats.org/officeDocument/2006/relationships/oleObject" Target="embeddings/oleObject469.bin"/><Relationship Id="rId1079" Type="http://schemas.openxmlformats.org/officeDocument/2006/relationships/oleObject" Target="embeddings/oleObject592.bin"/><Relationship Id="rId1286" Type="http://schemas.openxmlformats.org/officeDocument/2006/relationships/image" Target="media/image533.emf"/><Relationship Id="rId211" Type="http://schemas.openxmlformats.org/officeDocument/2006/relationships/oleObject" Target="embeddings/oleObject102.bin"/><Relationship Id="rId295" Type="http://schemas.openxmlformats.org/officeDocument/2006/relationships/oleObject" Target="embeddings/oleObject162.bin"/><Relationship Id="rId309" Type="http://schemas.openxmlformats.org/officeDocument/2006/relationships/image" Target="media/image124.emf"/><Relationship Id="rId516" Type="http://schemas.openxmlformats.org/officeDocument/2006/relationships/image" Target="media/image210.png"/><Relationship Id="rId1146" Type="http://schemas.openxmlformats.org/officeDocument/2006/relationships/oleObject" Target="embeddings/oleObject630.bin"/><Relationship Id="rId723" Type="http://schemas.openxmlformats.org/officeDocument/2006/relationships/image" Target="media/image305.png"/><Relationship Id="rId930" Type="http://schemas.openxmlformats.org/officeDocument/2006/relationships/oleObject" Target="embeddings/oleObject511.bin"/><Relationship Id="rId1006" Type="http://schemas.openxmlformats.org/officeDocument/2006/relationships/image" Target="media/image422.wmf"/><Relationship Id="rId1353" Type="http://schemas.openxmlformats.org/officeDocument/2006/relationships/oleObject" Target="embeddings/oleObject764.bin"/><Relationship Id="rId155" Type="http://schemas.openxmlformats.org/officeDocument/2006/relationships/oleObject" Target="embeddings/oleObject76.bin"/><Relationship Id="rId362" Type="http://schemas.openxmlformats.org/officeDocument/2006/relationships/oleObject" Target="embeddings/oleObject201.bin"/><Relationship Id="rId1213" Type="http://schemas.openxmlformats.org/officeDocument/2006/relationships/image" Target="media/image501.png"/><Relationship Id="rId1297" Type="http://schemas.openxmlformats.org/officeDocument/2006/relationships/oleObject" Target="embeddings/oleObject718.bin"/><Relationship Id="rId222" Type="http://schemas.openxmlformats.org/officeDocument/2006/relationships/oleObject" Target="embeddings/oleObject113.bin"/><Relationship Id="rId667" Type="http://schemas.openxmlformats.org/officeDocument/2006/relationships/oleObject" Target="embeddings/oleObject364.bin"/><Relationship Id="rId874" Type="http://schemas.openxmlformats.org/officeDocument/2006/relationships/image" Target="media/image367.wmf"/><Relationship Id="rId17" Type="http://schemas.openxmlformats.org/officeDocument/2006/relationships/image" Target="media/image6.png"/><Relationship Id="rId527" Type="http://schemas.openxmlformats.org/officeDocument/2006/relationships/oleObject" Target="embeddings/oleObject286.bin"/><Relationship Id="rId734" Type="http://schemas.openxmlformats.org/officeDocument/2006/relationships/oleObject" Target="embeddings/oleObject398.bin"/><Relationship Id="rId941" Type="http://schemas.openxmlformats.org/officeDocument/2006/relationships/oleObject" Target="embeddings/oleObject519.bin"/><Relationship Id="rId1157" Type="http://schemas.openxmlformats.org/officeDocument/2006/relationships/oleObject" Target="embeddings/oleObject636.bin"/><Relationship Id="rId1364" Type="http://schemas.openxmlformats.org/officeDocument/2006/relationships/oleObject" Target="embeddings/oleObject774.bin"/><Relationship Id="rId70" Type="http://schemas.openxmlformats.org/officeDocument/2006/relationships/oleObject" Target="embeddings/oleObject30.bin"/><Relationship Id="rId166" Type="http://schemas.openxmlformats.org/officeDocument/2006/relationships/image" Target="media/image72.wmf"/><Relationship Id="rId373" Type="http://schemas.openxmlformats.org/officeDocument/2006/relationships/oleObject" Target="embeddings/oleObject206.bin"/><Relationship Id="rId580" Type="http://schemas.openxmlformats.org/officeDocument/2006/relationships/image" Target="media/image239.wmf"/><Relationship Id="rId801" Type="http://schemas.microsoft.com/office/2007/relationships/hdphoto" Target="media/hdphoto15.wdp"/><Relationship Id="rId1017" Type="http://schemas.openxmlformats.org/officeDocument/2006/relationships/oleObject" Target="embeddings/oleObject553.bin"/><Relationship Id="rId1224" Type="http://schemas.openxmlformats.org/officeDocument/2006/relationships/oleObject" Target="embeddings/oleObject673.bin"/><Relationship Id="rId1" Type="http://schemas.openxmlformats.org/officeDocument/2006/relationships/numbering" Target="numbering.xml"/><Relationship Id="rId233" Type="http://schemas.openxmlformats.org/officeDocument/2006/relationships/image" Target="media/image97.wmf"/><Relationship Id="rId440" Type="http://schemas.openxmlformats.org/officeDocument/2006/relationships/oleObject" Target="embeddings/oleObject241.bin"/><Relationship Id="rId678" Type="http://schemas.openxmlformats.org/officeDocument/2006/relationships/image" Target="media/image283.wmf"/><Relationship Id="rId885" Type="http://schemas.openxmlformats.org/officeDocument/2006/relationships/oleObject" Target="embeddings/oleObject483.bin"/><Relationship Id="rId1070" Type="http://schemas.openxmlformats.org/officeDocument/2006/relationships/image" Target="media/image443.wmf"/><Relationship Id="rId28" Type="http://schemas.openxmlformats.org/officeDocument/2006/relationships/image" Target="media/image12.wmf"/><Relationship Id="rId300" Type="http://schemas.openxmlformats.org/officeDocument/2006/relationships/image" Target="media/image119.emf"/><Relationship Id="rId538" Type="http://schemas.openxmlformats.org/officeDocument/2006/relationships/image" Target="media/image220.wmf"/><Relationship Id="rId745" Type="http://schemas.openxmlformats.org/officeDocument/2006/relationships/oleObject" Target="embeddings/oleObject407.bin"/><Relationship Id="rId952" Type="http://schemas.openxmlformats.org/officeDocument/2006/relationships/oleObject" Target="embeddings/oleObject525.bin"/><Relationship Id="rId1168" Type="http://schemas.openxmlformats.org/officeDocument/2006/relationships/image" Target="media/image479.wmf"/><Relationship Id="rId1375" Type="http://schemas.openxmlformats.org/officeDocument/2006/relationships/image" Target="media/image552.png"/><Relationship Id="rId81" Type="http://schemas.openxmlformats.org/officeDocument/2006/relationships/oleObject" Target="embeddings/oleObject36.bin"/><Relationship Id="rId177" Type="http://schemas.openxmlformats.org/officeDocument/2006/relationships/oleObject" Target="embeddings/oleObject87.bin"/><Relationship Id="rId384" Type="http://schemas.openxmlformats.org/officeDocument/2006/relationships/image" Target="media/image156.wmf"/><Relationship Id="rId591" Type="http://schemas.openxmlformats.org/officeDocument/2006/relationships/image" Target="media/image244.wmf"/><Relationship Id="rId605" Type="http://schemas.openxmlformats.org/officeDocument/2006/relationships/image" Target="media/image252.wmf"/><Relationship Id="rId812" Type="http://schemas.openxmlformats.org/officeDocument/2006/relationships/oleObject" Target="embeddings/oleObject437.bin"/><Relationship Id="rId1028" Type="http://schemas.openxmlformats.org/officeDocument/2006/relationships/image" Target="media/image427.wmf"/><Relationship Id="rId1235" Type="http://schemas.openxmlformats.org/officeDocument/2006/relationships/image" Target="media/image512.wmf"/><Relationship Id="rId244" Type="http://schemas.openxmlformats.org/officeDocument/2006/relationships/oleObject" Target="embeddings/oleObject131.bin"/><Relationship Id="rId689" Type="http://schemas.openxmlformats.org/officeDocument/2006/relationships/image" Target="media/image287.wmf"/><Relationship Id="rId896" Type="http://schemas.openxmlformats.org/officeDocument/2006/relationships/oleObject" Target="embeddings/oleObject485.bin"/><Relationship Id="rId1081" Type="http://schemas.openxmlformats.org/officeDocument/2006/relationships/oleObject" Target="embeddings/oleObject593.bin"/><Relationship Id="rId1302" Type="http://schemas.openxmlformats.org/officeDocument/2006/relationships/oleObject" Target="embeddings/oleObject723.bin"/><Relationship Id="rId39" Type="http://schemas.openxmlformats.org/officeDocument/2006/relationships/image" Target="media/image20.wmf"/><Relationship Id="rId451" Type="http://schemas.openxmlformats.org/officeDocument/2006/relationships/image" Target="media/image187.wmf"/><Relationship Id="rId549" Type="http://schemas.openxmlformats.org/officeDocument/2006/relationships/oleObject" Target="embeddings/oleObject299.bin"/><Relationship Id="rId756" Type="http://schemas.openxmlformats.org/officeDocument/2006/relationships/image" Target="media/image316.wmf"/><Relationship Id="rId1179" Type="http://schemas.openxmlformats.org/officeDocument/2006/relationships/oleObject" Target="embeddings/oleObject654.bin"/><Relationship Id="rId1386" Type="http://schemas.openxmlformats.org/officeDocument/2006/relationships/oleObject" Target="embeddings/oleObject784.bin"/><Relationship Id="rId104" Type="http://schemas.openxmlformats.org/officeDocument/2006/relationships/image" Target="media/image48.wmf"/><Relationship Id="rId188" Type="http://schemas.openxmlformats.org/officeDocument/2006/relationships/oleObject" Target="embeddings/oleObject92.bin"/><Relationship Id="rId311" Type="http://schemas.openxmlformats.org/officeDocument/2006/relationships/image" Target="media/image125.png"/><Relationship Id="rId395" Type="http://schemas.openxmlformats.org/officeDocument/2006/relationships/oleObject" Target="embeddings/oleObject219.bin"/><Relationship Id="rId409" Type="http://schemas.openxmlformats.org/officeDocument/2006/relationships/image" Target="media/image165.wmf"/><Relationship Id="rId963" Type="http://schemas.openxmlformats.org/officeDocument/2006/relationships/oleObject" Target="embeddings/oleObject529.bin"/><Relationship Id="rId1039" Type="http://schemas.openxmlformats.org/officeDocument/2006/relationships/oleObject" Target="embeddings/oleObject570.bin"/><Relationship Id="rId1246" Type="http://schemas.openxmlformats.org/officeDocument/2006/relationships/oleObject" Target="embeddings/oleObject685.bin"/><Relationship Id="rId92" Type="http://schemas.microsoft.com/office/2007/relationships/hdphoto" Target="media/hdphoto4.wdp"/><Relationship Id="rId616" Type="http://schemas.openxmlformats.org/officeDocument/2006/relationships/image" Target="media/image258.wmf"/><Relationship Id="rId823" Type="http://schemas.openxmlformats.org/officeDocument/2006/relationships/oleObject" Target="embeddings/oleObject444.bin"/><Relationship Id="rId255" Type="http://schemas.openxmlformats.org/officeDocument/2006/relationships/oleObject" Target="embeddings/oleObject140.bin"/><Relationship Id="rId462" Type="http://schemas.openxmlformats.org/officeDocument/2006/relationships/image" Target="media/image189.wmf"/><Relationship Id="rId1092" Type="http://schemas.openxmlformats.org/officeDocument/2006/relationships/image" Target="media/image454.wmf"/><Relationship Id="rId1106" Type="http://schemas.openxmlformats.org/officeDocument/2006/relationships/oleObject" Target="embeddings/oleObject601.bin"/><Relationship Id="rId1313" Type="http://schemas.openxmlformats.org/officeDocument/2006/relationships/oleObject" Target="embeddings/oleObject733.bin"/><Relationship Id="rId1397" Type="http://schemas.openxmlformats.org/officeDocument/2006/relationships/oleObject" Target="embeddings/oleObject790.bin"/><Relationship Id="rId115" Type="http://schemas.openxmlformats.org/officeDocument/2006/relationships/image" Target="media/image54.wmf"/><Relationship Id="rId322" Type="http://schemas.openxmlformats.org/officeDocument/2006/relationships/image" Target="media/image132.wmf"/><Relationship Id="rId767" Type="http://schemas.openxmlformats.org/officeDocument/2006/relationships/oleObject" Target="embeddings/oleObject418.bin"/><Relationship Id="rId974" Type="http://schemas.openxmlformats.org/officeDocument/2006/relationships/image" Target="media/image405.png"/><Relationship Id="rId199" Type="http://schemas.openxmlformats.org/officeDocument/2006/relationships/image" Target="media/image90.wmf"/><Relationship Id="rId627" Type="http://schemas.openxmlformats.org/officeDocument/2006/relationships/image" Target="media/image263.wmf"/><Relationship Id="rId834" Type="http://schemas.openxmlformats.org/officeDocument/2006/relationships/oleObject" Target="embeddings/oleObject455.bin"/><Relationship Id="rId1257" Type="http://schemas.openxmlformats.org/officeDocument/2006/relationships/oleObject" Target="embeddings/oleObject694.bin"/><Relationship Id="rId266" Type="http://schemas.openxmlformats.org/officeDocument/2006/relationships/image" Target="media/image107.png"/><Relationship Id="rId473" Type="http://schemas.openxmlformats.org/officeDocument/2006/relationships/image" Target="media/image193.wmf"/><Relationship Id="rId680" Type="http://schemas.openxmlformats.org/officeDocument/2006/relationships/oleObject" Target="embeddings/oleObject369.bin"/><Relationship Id="rId901" Type="http://schemas.openxmlformats.org/officeDocument/2006/relationships/image" Target="media/image378.png"/><Relationship Id="rId1117" Type="http://schemas.openxmlformats.org/officeDocument/2006/relationships/image" Target="media/image467.wmf"/><Relationship Id="rId1324" Type="http://schemas.openxmlformats.org/officeDocument/2006/relationships/image" Target="media/image540.png"/><Relationship Id="rId30" Type="http://schemas.openxmlformats.org/officeDocument/2006/relationships/image" Target="media/image13.png"/><Relationship Id="rId126" Type="http://schemas.openxmlformats.org/officeDocument/2006/relationships/oleObject" Target="embeddings/oleObject57.bin"/><Relationship Id="rId333" Type="http://schemas.openxmlformats.org/officeDocument/2006/relationships/oleObject" Target="embeddings/oleObject183.bin"/><Relationship Id="rId540" Type="http://schemas.openxmlformats.org/officeDocument/2006/relationships/image" Target="media/image221.wmf"/><Relationship Id="rId778" Type="http://schemas.openxmlformats.org/officeDocument/2006/relationships/image" Target="media/image327.emf"/><Relationship Id="rId985" Type="http://schemas.openxmlformats.org/officeDocument/2006/relationships/image" Target="media/image411.jpeg"/><Relationship Id="rId1170" Type="http://schemas.openxmlformats.org/officeDocument/2006/relationships/image" Target="media/image480.wmf"/><Relationship Id="rId638" Type="http://schemas.openxmlformats.org/officeDocument/2006/relationships/oleObject" Target="embeddings/oleObject346.bin"/><Relationship Id="rId845" Type="http://schemas.openxmlformats.org/officeDocument/2006/relationships/oleObject" Target="embeddings/oleObject462.bin"/><Relationship Id="rId1030" Type="http://schemas.openxmlformats.org/officeDocument/2006/relationships/image" Target="media/image428.wmf"/><Relationship Id="rId1268" Type="http://schemas.openxmlformats.org/officeDocument/2006/relationships/oleObject" Target="embeddings/oleObject702.bin"/><Relationship Id="rId277" Type="http://schemas.openxmlformats.org/officeDocument/2006/relationships/oleObject" Target="embeddings/oleObject147.bin"/><Relationship Id="rId400" Type="http://schemas.openxmlformats.org/officeDocument/2006/relationships/image" Target="media/image162.wmf"/><Relationship Id="rId484" Type="http://schemas.openxmlformats.org/officeDocument/2006/relationships/image" Target="media/image198.wmf"/><Relationship Id="rId705" Type="http://schemas.openxmlformats.org/officeDocument/2006/relationships/oleObject" Target="embeddings/oleObject380.bin"/><Relationship Id="rId1128" Type="http://schemas.openxmlformats.org/officeDocument/2006/relationships/oleObject" Target="embeddings/oleObject613.bin"/><Relationship Id="rId1335" Type="http://schemas.openxmlformats.org/officeDocument/2006/relationships/oleObject" Target="embeddings/oleObject747.bin"/><Relationship Id="rId137" Type="http://schemas.openxmlformats.org/officeDocument/2006/relationships/image" Target="media/image60.png"/><Relationship Id="rId344" Type="http://schemas.openxmlformats.org/officeDocument/2006/relationships/image" Target="media/image138.wmf"/><Relationship Id="rId691" Type="http://schemas.openxmlformats.org/officeDocument/2006/relationships/image" Target="media/image288.png"/><Relationship Id="rId789" Type="http://schemas.openxmlformats.org/officeDocument/2006/relationships/oleObject" Target="embeddings/oleObject429.bin"/><Relationship Id="rId912" Type="http://schemas.openxmlformats.org/officeDocument/2006/relationships/oleObject" Target="embeddings/oleObject495.bin"/><Relationship Id="rId996" Type="http://schemas.openxmlformats.org/officeDocument/2006/relationships/image" Target="media/image417.wmf"/><Relationship Id="rId41" Type="http://schemas.openxmlformats.org/officeDocument/2006/relationships/oleObject" Target="embeddings/oleObject12.bin"/><Relationship Id="rId551" Type="http://schemas.openxmlformats.org/officeDocument/2006/relationships/oleObject" Target="embeddings/oleObject300.bin"/><Relationship Id="rId649" Type="http://schemas.openxmlformats.org/officeDocument/2006/relationships/oleObject" Target="embeddings/oleObject353.bin"/><Relationship Id="rId856" Type="http://schemas.openxmlformats.org/officeDocument/2006/relationships/image" Target="media/image358.wmf"/><Relationship Id="rId1181" Type="http://schemas.openxmlformats.org/officeDocument/2006/relationships/oleObject" Target="embeddings/oleObject655.bin"/><Relationship Id="rId1279" Type="http://schemas.openxmlformats.org/officeDocument/2006/relationships/oleObject" Target="embeddings/oleObject706.bin"/><Relationship Id="rId1402" Type="http://schemas.openxmlformats.org/officeDocument/2006/relationships/image" Target="media/image564.wmf"/><Relationship Id="rId190" Type="http://schemas.openxmlformats.org/officeDocument/2006/relationships/image" Target="media/image85.png"/><Relationship Id="rId204" Type="http://schemas.openxmlformats.org/officeDocument/2006/relationships/image" Target="media/image93.wmf"/><Relationship Id="rId288" Type="http://schemas.openxmlformats.org/officeDocument/2006/relationships/oleObject" Target="embeddings/oleObject158.bin"/><Relationship Id="rId411" Type="http://schemas.openxmlformats.org/officeDocument/2006/relationships/image" Target="media/image166.png"/><Relationship Id="rId509" Type="http://schemas.openxmlformats.org/officeDocument/2006/relationships/image" Target="media/image4.svg"/><Relationship Id="rId1041" Type="http://schemas.openxmlformats.org/officeDocument/2006/relationships/oleObject" Target="embeddings/oleObject571.bin"/><Relationship Id="rId1139" Type="http://schemas.openxmlformats.org/officeDocument/2006/relationships/oleObject" Target="embeddings/oleObject623.bin"/><Relationship Id="rId1346" Type="http://schemas.openxmlformats.org/officeDocument/2006/relationships/oleObject" Target="embeddings/oleObject757.bin"/><Relationship Id="rId495" Type="http://schemas.openxmlformats.org/officeDocument/2006/relationships/image" Target="media/image202.wmf"/><Relationship Id="rId716" Type="http://schemas.openxmlformats.org/officeDocument/2006/relationships/oleObject" Target="embeddings/oleObject386.bin"/><Relationship Id="rId923" Type="http://schemas.openxmlformats.org/officeDocument/2006/relationships/oleObject" Target="embeddings/oleObject506.bin"/><Relationship Id="rId52" Type="http://schemas.openxmlformats.org/officeDocument/2006/relationships/oleObject" Target="embeddings/oleObject19.bin"/><Relationship Id="rId148" Type="http://schemas.openxmlformats.org/officeDocument/2006/relationships/image" Target="media/image63.wmf"/><Relationship Id="rId355" Type="http://schemas.openxmlformats.org/officeDocument/2006/relationships/oleObject" Target="embeddings/oleObject197.bin"/><Relationship Id="rId562" Type="http://schemas.openxmlformats.org/officeDocument/2006/relationships/image" Target="media/image230.wmf"/><Relationship Id="rId1192" Type="http://schemas.openxmlformats.org/officeDocument/2006/relationships/oleObject" Target="embeddings/oleObject660.bin"/><Relationship Id="rId1206" Type="http://schemas.openxmlformats.org/officeDocument/2006/relationships/oleObject" Target="embeddings/oleObject665.bin"/><Relationship Id="rId215" Type="http://schemas.openxmlformats.org/officeDocument/2006/relationships/oleObject" Target="embeddings/oleObject106.bin"/><Relationship Id="rId422" Type="http://schemas.openxmlformats.org/officeDocument/2006/relationships/image" Target="media/image172.emf"/><Relationship Id="rId867" Type="http://schemas.openxmlformats.org/officeDocument/2006/relationships/oleObject" Target="embeddings/oleObject471.bin"/><Relationship Id="rId1052" Type="http://schemas.openxmlformats.org/officeDocument/2006/relationships/oleObject" Target="embeddings/oleObject578.bin"/><Relationship Id="rId299" Type="http://schemas.openxmlformats.org/officeDocument/2006/relationships/oleObject" Target="embeddings/oleObject164.bin"/><Relationship Id="rId727" Type="http://schemas.openxmlformats.org/officeDocument/2006/relationships/oleObject" Target="embeddings/oleObject391.bin"/><Relationship Id="rId934" Type="http://schemas.openxmlformats.org/officeDocument/2006/relationships/image" Target="media/image384.wmf"/><Relationship Id="rId1357" Type="http://schemas.openxmlformats.org/officeDocument/2006/relationships/oleObject" Target="embeddings/oleObject768.bin"/><Relationship Id="rId63" Type="http://schemas.openxmlformats.org/officeDocument/2006/relationships/oleObject" Target="embeddings/oleObject27.bin"/><Relationship Id="rId159" Type="http://schemas.openxmlformats.org/officeDocument/2006/relationships/oleObject" Target="embeddings/oleObject78.bin"/><Relationship Id="rId366" Type="http://schemas.openxmlformats.org/officeDocument/2006/relationships/image" Target="media/image147.wmf"/><Relationship Id="rId573" Type="http://schemas.openxmlformats.org/officeDocument/2006/relationships/image" Target="media/image235.emf"/><Relationship Id="rId780" Type="http://schemas.openxmlformats.org/officeDocument/2006/relationships/image" Target="media/image328.emf"/><Relationship Id="rId1217" Type="http://schemas.openxmlformats.org/officeDocument/2006/relationships/image" Target="media/image504.emf"/><Relationship Id="rId226" Type="http://schemas.openxmlformats.org/officeDocument/2006/relationships/oleObject" Target="embeddings/oleObject117.bin"/><Relationship Id="rId433" Type="http://schemas.openxmlformats.org/officeDocument/2006/relationships/image" Target="media/image178.wmf"/><Relationship Id="rId878" Type="http://schemas.openxmlformats.org/officeDocument/2006/relationships/image" Target="media/image369.wmf"/><Relationship Id="rId1063" Type="http://schemas.openxmlformats.org/officeDocument/2006/relationships/oleObject" Target="embeddings/oleObject584.bin"/><Relationship Id="rId1270" Type="http://schemas.openxmlformats.org/officeDocument/2006/relationships/image" Target="media/image524.png"/><Relationship Id="rId640" Type="http://schemas.openxmlformats.org/officeDocument/2006/relationships/image" Target="media/image265.wmf"/><Relationship Id="rId738" Type="http://schemas.openxmlformats.org/officeDocument/2006/relationships/oleObject" Target="embeddings/oleObject402.bin"/><Relationship Id="rId945" Type="http://schemas.openxmlformats.org/officeDocument/2006/relationships/image" Target="media/image388.wmf"/><Relationship Id="rId1368" Type="http://schemas.openxmlformats.org/officeDocument/2006/relationships/oleObject" Target="embeddings/oleObject777.bin"/><Relationship Id="rId74" Type="http://schemas.openxmlformats.org/officeDocument/2006/relationships/oleObject" Target="embeddings/oleObject32.bin"/><Relationship Id="rId377" Type="http://schemas.openxmlformats.org/officeDocument/2006/relationships/oleObject" Target="embeddings/oleObject208.bin"/><Relationship Id="rId500" Type="http://schemas.openxmlformats.org/officeDocument/2006/relationships/oleObject" Target="embeddings/oleObject277.bin"/><Relationship Id="rId584" Type="http://schemas.openxmlformats.org/officeDocument/2006/relationships/image" Target="media/image241.wmf"/><Relationship Id="rId805" Type="http://schemas.openxmlformats.org/officeDocument/2006/relationships/image" Target="media/image342.emf"/><Relationship Id="rId1130" Type="http://schemas.openxmlformats.org/officeDocument/2006/relationships/image" Target="media/image472.emf"/><Relationship Id="rId1228" Type="http://schemas.openxmlformats.org/officeDocument/2006/relationships/oleObject" Target="embeddings/oleObject675.bin"/><Relationship Id="rId5" Type="http://schemas.openxmlformats.org/officeDocument/2006/relationships/webSettings" Target="webSettings.xml"/><Relationship Id="rId237" Type="http://schemas.openxmlformats.org/officeDocument/2006/relationships/image" Target="media/image98.wmf"/><Relationship Id="rId791" Type="http://schemas.openxmlformats.org/officeDocument/2006/relationships/oleObject" Target="embeddings/oleObject430.bin"/><Relationship Id="rId889" Type="http://schemas.microsoft.com/office/2007/relationships/hdphoto" Target="media/hdphoto21.wdp"/><Relationship Id="rId1074" Type="http://schemas.openxmlformats.org/officeDocument/2006/relationships/image" Target="media/image445.wmf"/><Relationship Id="rId444" Type="http://schemas.openxmlformats.org/officeDocument/2006/relationships/oleObject" Target="embeddings/oleObject243.bin"/><Relationship Id="rId651" Type="http://schemas.openxmlformats.org/officeDocument/2006/relationships/oleObject" Target="embeddings/oleObject354.bin"/><Relationship Id="rId749" Type="http://schemas.openxmlformats.org/officeDocument/2006/relationships/oleObject" Target="embeddings/oleObject409.bin"/><Relationship Id="rId1281" Type="http://schemas.openxmlformats.org/officeDocument/2006/relationships/oleObject" Target="embeddings/oleObject707.bin"/><Relationship Id="rId1379" Type="http://schemas.openxmlformats.org/officeDocument/2006/relationships/image" Target="media/image556.png"/><Relationship Id="rId290" Type="http://schemas.openxmlformats.org/officeDocument/2006/relationships/oleObject" Target="embeddings/oleObject160.bin"/><Relationship Id="rId304" Type="http://schemas.openxmlformats.org/officeDocument/2006/relationships/oleObject" Target="embeddings/oleObject166.bin"/><Relationship Id="rId388" Type="http://schemas.openxmlformats.org/officeDocument/2006/relationships/oleObject" Target="embeddings/oleObject215.bin"/><Relationship Id="rId511" Type="http://schemas.openxmlformats.org/officeDocument/2006/relationships/oleObject" Target="embeddings/oleObject283.bin"/><Relationship Id="rId609" Type="http://schemas.openxmlformats.org/officeDocument/2006/relationships/image" Target="media/image254.png"/><Relationship Id="rId956" Type="http://schemas.openxmlformats.org/officeDocument/2006/relationships/oleObject" Target="embeddings/oleObject527.bin"/><Relationship Id="rId1141" Type="http://schemas.openxmlformats.org/officeDocument/2006/relationships/oleObject" Target="embeddings/oleObject625.bin"/><Relationship Id="rId1239" Type="http://schemas.openxmlformats.org/officeDocument/2006/relationships/image" Target="media/image514.wmf"/><Relationship Id="rId85" Type="http://schemas.openxmlformats.org/officeDocument/2006/relationships/oleObject" Target="embeddings/oleObject38.bin"/><Relationship Id="rId150" Type="http://schemas.openxmlformats.org/officeDocument/2006/relationships/image" Target="media/image64.wmf"/><Relationship Id="rId595" Type="http://schemas.openxmlformats.org/officeDocument/2006/relationships/image" Target="media/image246.png"/><Relationship Id="rId816" Type="http://schemas.openxmlformats.org/officeDocument/2006/relationships/oleObject" Target="embeddings/oleObject438.bin"/><Relationship Id="rId1001" Type="http://schemas.openxmlformats.org/officeDocument/2006/relationships/image" Target="media/image419.wmf"/><Relationship Id="rId248" Type="http://schemas.openxmlformats.org/officeDocument/2006/relationships/oleObject" Target="embeddings/oleObject133.bin"/><Relationship Id="rId455" Type="http://schemas.openxmlformats.org/officeDocument/2006/relationships/oleObject" Target="embeddings/oleObject250.bin"/><Relationship Id="rId662" Type="http://schemas.openxmlformats.org/officeDocument/2006/relationships/oleObject" Target="embeddings/oleObject360.bin"/><Relationship Id="rId1085" Type="http://schemas.microsoft.com/office/2007/relationships/hdphoto" Target="media/hdphoto28.wdp"/><Relationship Id="rId1292" Type="http://schemas.openxmlformats.org/officeDocument/2006/relationships/oleObject" Target="embeddings/oleObject713.bin"/><Relationship Id="rId1306" Type="http://schemas.openxmlformats.org/officeDocument/2006/relationships/oleObject" Target="embeddings/oleObject727.bin"/><Relationship Id="rId12" Type="http://schemas.microsoft.com/office/2007/relationships/hdphoto" Target="media/hdphoto1.wdp"/><Relationship Id="rId108" Type="http://schemas.openxmlformats.org/officeDocument/2006/relationships/oleObject" Target="embeddings/oleObject47.bin"/><Relationship Id="rId315" Type="http://schemas.openxmlformats.org/officeDocument/2006/relationships/oleObject" Target="embeddings/oleObject170.bin"/><Relationship Id="rId522" Type="http://schemas.openxmlformats.org/officeDocument/2006/relationships/image" Target="media/image213.wmf"/><Relationship Id="rId967" Type="http://schemas.openxmlformats.org/officeDocument/2006/relationships/image" Target="media/image401.wmf"/><Relationship Id="rId1152" Type="http://schemas.openxmlformats.org/officeDocument/2006/relationships/image" Target="media/image475.wmf"/><Relationship Id="rId96" Type="http://schemas.openxmlformats.org/officeDocument/2006/relationships/image" Target="media/image44.wmf"/><Relationship Id="rId161" Type="http://schemas.openxmlformats.org/officeDocument/2006/relationships/oleObject" Target="embeddings/oleObject79.bin"/><Relationship Id="rId399" Type="http://schemas.openxmlformats.org/officeDocument/2006/relationships/oleObject" Target="embeddings/oleObject221.bin"/><Relationship Id="rId827" Type="http://schemas.openxmlformats.org/officeDocument/2006/relationships/oleObject" Target="embeddings/oleObject448.bin"/><Relationship Id="rId1012" Type="http://schemas.openxmlformats.org/officeDocument/2006/relationships/oleObject" Target="embeddings/oleObject552.bin"/><Relationship Id="rId259" Type="http://schemas.microsoft.com/office/2007/relationships/hdphoto" Target="media/hdphoto7.wdp"/><Relationship Id="rId466" Type="http://schemas.openxmlformats.org/officeDocument/2006/relationships/oleObject" Target="embeddings/oleObject257.bin"/><Relationship Id="rId673" Type="http://schemas.openxmlformats.org/officeDocument/2006/relationships/image" Target="media/image278.png"/><Relationship Id="rId880" Type="http://schemas.openxmlformats.org/officeDocument/2006/relationships/oleObject" Target="embeddings/oleObject478.bin"/><Relationship Id="rId1096" Type="http://schemas.openxmlformats.org/officeDocument/2006/relationships/image" Target="media/image456.wmf"/><Relationship Id="rId1317" Type="http://schemas.openxmlformats.org/officeDocument/2006/relationships/image" Target="media/image537.png"/><Relationship Id="rId23" Type="http://schemas.openxmlformats.org/officeDocument/2006/relationships/oleObject" Target="embeddings/oleObject6.bin"/><Relationship Id="rId119" Type="http://schemas.openxmlformats.org/officeDocument/2006/relationships/image" Target="media/image56.emf"/><Relationship Id="rId326" Type="http://schemas.openxmlformats.org/officeDocument/2006/relationships/oleObject" Target="embeddings/oleObject176.bin"/><Relationship Id="rId533" Type="http://schemas.openxmlformats.org/officeDocument/2006/relationships/image" Target="media/image218.wmf"/><Relationship Id="rId978" Type="http://schemas.openxmlformats.org/officeDocument/2006/relationships/image" Target="media/image407.png"/><Relationship Id="rId1163" Type="http://schemas.openxmlformats.org/officeDocument/2006/relationships/oleObject" Target="embeddings/oleObject641.bin"/><Relationship Id="rId1370" Type="http://schemas.openxmlformats.org/officeDocument/2006/relationships/image" Target="media/image548.wmf"/><Relationship Id="rId740" Type="http://schemas.openxmlformats.org/officeDocument/2006/relationships/oleObject" Target="embeddings/oleObject404.bin"/><Relationship Id="rId838" Type="http://schemas.openxmlformats.org/officeDocument/2006/relationships/image" Target="media/image350.png"/><Relationship Id="rId1023" Type="http://schemas.openxmlformats.org/officeDocument/2006/relationships/oleObject" Target="embeddings/oleObject559.bin"/><Relationship Id="rId172" Type="http://schemas.openxmlformats.org/officeDocument/2006/relationships/image" Target="media/image75.wmf"/><Relationship Id="rId477" Type="http://schemas.openxmlformats.org/officeDocument/2006/relationships/image" Target="media/image195.wmf"/><Relationship Id="rId600" Type="http://schemas.openxmlformats.org/officeDocument/2006/relationships/image" Target="media/image249.wmf"/><Relationship Id="rId684" Type="http://schemas.openxmlformats.org/officeDocument/2006/relationships/oleObject" Target="embeddings/oleObject371.bin"/><Relationship Id="rId1230" Type="http://schemas.openxmlformats.org/officeDocument/2006/relationships/oleObject" Target="embeddings/oleObject676.bin"/><Relationship Id="rId1328" Type="http://schemas.openxmlformats.org/officeDocument/2006/relationships/oleObject" Target="embeddings/oleObject742.bin"/><Relationship Id="rId337" Type="http://schemas.openxmlformats.org/officeDocument/2006/relationships/oleObject" Target="embeddings/oleObject186.bin"/><Relationship Id="rId891" Type="http://schemas.microsoft.com/office/2007/relationships/hdphoto" Target="media/hdphoto22.wdp"/><Relationship Id="rId905" Type="http://schemas.openxmlformats.org/officeDocument/2006/relationships/image" Target="media/image381.wmf"/><Relationship Id="rId989" Type="http://schemas.openxmlformats.org/officeDocument/2006/relationships/oleObject" Target="embeddings/oleObject538.bin"/><Relationship Id="rId34" Type="http://schemas.openxmlformats.org/officeDocument/2006/relationships/image" Target="media/image17.emf"/><Relationship Id="rId544" Type="http://schemas.openxmlformats.org/officeDocument/2006/relationships/oleObject" Target="embeddings/oleObject296.bin"/><Relationship Id="rId751" Type="http://schemas.openxmlformats.org/officeDocument/2006/relationships/oleObject" Target="embeddings/oleObject410.bin"/><Relationship Id="rId849" Type="http://schemas.openxmlformats.org/officeDocument/2006/relationships/image" Target="media/image354.png"/><Relationship Id="rId1174" Type="http://schemas.openxmlformats.org/officeDocument/2006/relationships/oleObject" Target="embeddings/oleObject650.bin"/><Relationship Id="rId1381" Type="http://schemas.openxmlformats.org/officeDocument/2006/relationships/image" Target="media/image558.wmf"/><Relationship Id="rId183" Type="http://schemas.openxmlformats.org/officeDocument/2006/relationships/image" Target="media/image81.wmf"/><Relationship Id="rId390" Type="http://schemas.openxmlformats.org/officeDocument/2006/relationships/oleObject" Target="embeddings/oleObject216.bin"/><Relationship Id="rId404" Type="http://schemas.openxmlformats.org/officeDocument/2006/relationships/oleObject" Target="embeddings/oleObject224.bin"/><Relationship Id="rId611" Type="http://schemas.openxmlformats.org/officeDocument/2006/relationships/oleObject" Target="embeddings/oleObject328.bin"/><Relationship Id="rId1034" Type="http://schemas.openxmlformats.org/officeDocument/2006/relationships/oleObject" Target="embeddings/oleObject565.bin"/><Relationship Id="rId1241" Type="http://schemas.openxmlformats.org/officeDocument/2006/relationships/image" Target="media/image515.emf"/><Relationship Id="rId1339" Type="http://schemas.openxmlformats.org/officeDocument/2006/relationships/oleObject" Target="embeddings/oleObject750.bin"/><Relationship Id="rId250" Type="http://schemas.openxmlformats.org/officeDocument/2006/relationships/oleObject" Target="embeddings/oleObject135.bin"/><Relationship Id="rId488" Type="http://schemas.openxmlformats.org/officeDocument/2006/relationships/oleObject" Target="embeddings/oleObject270.bin"/><Relationship Id="rId695" Type="http://schemas.openxmlformats.org/officeDocument/2006/relationships/image" Target="media/image292.png"/><Relationship Id="rId709" Type="http://schemas.openxmlformats.org/officeDocument/2006/relationships/oleObject" Target="embeddings/oleObject382.bin"/><Relationship Id="rId916" Type="http://schemas.openxmlformats.org/officeDocument/2006/relationships/oleObject" Target="embeddings/oleObject499.bin"/><Relationship Id="rId1101" Type="http://schemas.openxmlformats.org/officeDocument/2006/relationships/oleObject" Target="embeddings/oleObject599.bin"/><Relationship Id="rId45" Type="http://schemas.openxmlformats.org/officeDocument/2006/relationships/oleObject" Target="embeddings/oleObject15.bin"/><Relationship Id="rId110" Type="http://schemas.microsoft.com/office/2007/relationships/hdphoto" Target="media/hdphoto5.wdp"/><Relationship Id="rId348" Type="http://schemas.openxmlformats.org/officeDocument/2006/relationships/oleObject" Target="embeddings/oleObject192.bin"/><Relationship Id="rId555" Type="http://schemas.openxmlformats.org/officeDocument/2006/relationships/oleObject" Target="embeddings/oleObject302.bin"/><Relationship Id="rId762" Type="http://schemas.openxmlformats.org/officeDocument/2006/relationships/image" Target="media/image319.wmf"/><Relationship Id="rId1185" Type="http://schemas.openxmlformats.org/officeDocument/2006/relationships/image" Target="media/image485.emf"/><Relationship Id="rId1392" Type="http://schemas.openxmlformats.org/officeDocument/2006/relationships/image" Target="media/image561.png"/><Relationship Id="rId1406" Type="http://schemas.openxmlformats.org/officeDocument/2006/relationships/theme" Target="theme/theme1.xml"/><Relationship Id="rId194" Type="http://schemas.openxmlformats.org/officeDocument/2006/relationships/oleObject" Target="embeddings/oleObject94.bin"/><Relationship Id="rId208" Type="http://schemas.openxmlformats.org/officeDocument/2006/relationships/image" Target="media/image95.wmf"/><Relationship Id="rId415" Type="http://schemas.openxmlformats.org/officeDocument/2006/relationships/image" Target="media/image170.wmf"/><Relationship Id="rId622" Type="http://schemas.openxmlformats.org/officeDocument/2006/relationships/image" Target="media/image261.wmf"/><Relationship Id="rId1045" Type="http://schemas.openxmlformats.org/officeDocument/2006/relationships/image" Target="media/image432.wmf"/><Relationship Id="rId1252" Type="http://schemas.openxmlformats.org/officeDocument/2006/relationships/oleObject" Target="embeddings/oleObject689.bin"/><Relationship Id="rId261" Type="http://schemas.microsoft.com/office/2007/relationships/hdphoto" Target="media/hdphoto8.wdp"/><Relationship Id="rId499" Type="http://schemas.openxmlformats.org/officeDocument/2006/relationships/image" Target="media/image204.wmf"/><Relationship Id="rId927" Type="http://schemas.openxmlformats.org/officeDocument/2006/relationships/oleObject" Target="embeddings/oleObject509.bin"/><Relationship Id="rId1112" Type="http://schemas.openxmlformats.org/officeDocument/2006/relationships/oleObject" Target="embeddings/oleObject604.bin"/><Relationship Id="rId56" Type="http://schemas.openxmlformats.org/officeDocument/2006/relationships/oleObject" Target="embeddings/oleObject23.bin"/><Relationship Id="rId359" Type="http://schemas.openxmlformats.org/officeDocument/2006/relationships/image" Target="media/image143.wmf"/><Relationship Id="rId566" Type="http://schemas.openxmlformats.org/officeDocument/2006/relationships/oleObject" Target="embeddings/oleObject308.bin"/><Relationship Id="rId773" Type="http://schemas.openxmlformats.org/officeDocument/2006/relationships/image" Target="media/image324.png"/><Relationship Id="rId1196" Type="http://schemas.openxmlformats.org/officeDocument/2006/relationships/image" Target="media/image491.wmf"/><Relationship Id="rId121" Type="http://schemas.openxmlformats.org/officeDocument/2006/relationships/image" Target="media/image57.wmf"/><Relationship Id="rId219" Type="http://schemas.openxmlformats.org/officeDocument/2006/relationships/oleObject" Target="embeddings/oleObject110.bin"/><Relationship Id="rId426" Type="http://schemas.openxmlformats.org/officeDocument/2006/relationships/image" Target="media/image174.wmf"/><Relationship Id="rId633" Type="http://schemas.openxmlformats.org/officeDocument/2006/relationships/oleObject" Target="embeddings/oleObject342.bin"/><Relationship Id="rId980" Type="http://schemas.openxmlformats.org/officeDocument/2006/relationships/oleObject" Target="embeddings/oleObject534.bin"/><Relationship Id="rId1056" Type="http://schemas.openxmlformats.org/officeDocument/2006/relationships/oleObject" Target="embeddings/oleObject580.bin"/><Relationship Id="rId1263" Type="http://schemas.openxmlformats.org/officeDocument/2006/relationships/image" Target="media/image520.wmf"/><Relationship Id="rId840" Type="http://schemas.openxmlformats.org/officeDocument/2006/relationships/image" Target="media/image351.png"/><Relationship Id="rId938" Type="http://schemas.openxmlformats.org/officeDocument/2006/relationships/oleObject" Target="embeddings/oleObject517.bin"/><Relationship Id="rId67" Type="http://schemas.openxmlformats.org/officeDocument/2006/relationships/oleObject" Target="embeddings/oleObject29.bin"/><Relationship Id="rId272" Type="http://schemas.openxmlformats.org/officeDocument/2006/relationships/image" Target="media/image111.wmf"/><Relationship Id="rId577" Type="http://schemas.openxmlformats.org/officeDocument/2006/relationships/oleObject" Target="embeddings/oleObject312.bin"/><Relationship Id="rId700" Type="http://schemas.openxmlformats.org/officeDocument/2006/relationships/oleObject" Target="embeddings/oleObject376.bin"/><Relationship Id="rId1123" Type="http://schemas.openxmlformats.org/officeDocument/2006/relationships/image" Target="media/image470.wmf"/><Relationship Id="rId1330" Type="http://schemas.openxmlformats.org/officeDocument/2006/relationships/oleObject" Target="embeddings/oleObject743.bin"/><Relationship Id="rId132" Type="http://schemas.openxmlformats.org/officeDocument/2006/relationships/oleObject" Target="embeddings/oleObject61.bin"/><Relationship Id="rId784" Type="http://schemas.openxmlformats.org/officeDocument/2006/relationships/image" Target="media/image330.png"/><Relationship Id="rId991" Type="http://schemas.openxmlformats.org/officeDocument/2006/relationships/oleObject" Target="embeddings/oleObject539.bin"/><Relationship Id="rId1067" Type="http://schemas.openxmlformats.org/officeDocument/2006/relationships/oleObject" Target="embeddings/oleObject586.bin"/><Relationship Id="rId437" Type="http://schemas.openxmlformats.org/officeDocument/2006/relationships/image" Target="media/image180.wmf"/><Relationship Id="rId644" Type="http://schemas.openxmlformats.org/officeDocument/2006/relationships/oleObject" Target="embeddings/oleObject350.bin"/><Relationship Id="rId851" Type="http://schemas.openxmlformats.org/officeDocument/2006/relationships/image" Target="media/image355.png"/><Relationship Id="rId1274" Type="http://schemas.openxmlformats.org/officeDocument/2006/relationships/oleObject" Target="embeddings/oleObject704.bin"/><Relationship Id="rId283" Type="http://schemas.openxmlformats.org/officeDocument/2006/relationships/oleObject" Target="embeddings/oleObject153.bin"/><Relationship Id="rId490" Type="http://schemas.openxmlformats.org/officeDocument/2006/relationships/oleObject" Target="embeddings/oleObject272.bin"/><Relationship Id="rId504" Type="http://schemas.openxmlformats.org/officeDocument/2006/relationships/oleObject" Target="embeddings/oleObject281.bin"/><Relationship Id="rId711" Type="http://schemas.openxmlformats.org/officeDocument/2006/relationships/oleObject" Target="embeddings/oleObject383.bin"/><Relationship Id="rId949" Type="http://schemas.openxmlformats.org/officeDocument/2006/relationships/image" Target="media/image390.wmf"/><Relationship Id="rId1134" Type="http://schemas.openxmlformats.org/officeDocument/2006/relationships/oleObject" Target="embeddings/oleObject618.bin"/><Relationship Id="rId1341" Type="http://schemas.openxmlformats.org/officeDocument/2006/relationships/oleObject" Target="embeddings/oleObject752.bin"/><Relationship Id="rId78" Type="http://schemas.openxmlformats.org/officeDocument/2006/relationships/image" Target="media/image34.wmf"/><Relationship Id="rId143" Type="http://schemas.openxmlformats.org/officeDocument/2006/relationships/oleObject" Target="embeddings/oleObject68.bin"/><Relationship Id="rId350" Type="http://schemas.openxmlformats.org/officeDocument/2006/relationships/oleObject" Target="embeddings/oleObject194.bin"/><Relationship Id="rId588" Type="http://schemas.openxmlformats.org/officeDocument/2006/relationships/oleObject" Target="embeddings/oleObject318.bin"/><Relationship Id="rId795" Type="http://schemas.openxmlformats.org/officeDocument/2006/relationships/oleObject" Target="embeddings/oleObject432.bin"/><Relationship Id="rId809" Type="http://schemas.openxmlformats.org/officeDocument/2006/relationships/oleObject" Target="embeddings/oleObject436.bin"/><Relationship Id="rId1201" Type="http://schemas.openxmlformats.org/officeDocument/2006/relationships/oleObject" Target="embeddings/oleObject664.bin"/><Relationship Id="rId9" Type="http://schemas.openxmlformats.org/officeDocument/2006/relationships/image" Target="media/image2.wmf"/><Relationship Id="rId210" Type="http://schemas.openxmlformats.org/officeDocument/2006/relationships/image" Target="media/image96.wmf"/><Relationship Id="rId448" Type="http://schemas.openxmlformats.org/officeDocument/2006/relationships/oleObject" Target="embeddings/oleObject245.bin"/><Relationship Id="rId655" Type="http://schemas.openxmlformats.org/officeDocument/2006/relationships/oleObject" Target="embeddings/oleObject356.bin"/><Relationship Id="rId862" Type="http://schemas.openxmlformats.org/officeDocument/2006/relationships/image" Target="media/image361.wmf"/><Relationship Id="rId1078" Type="http://schemas.openxmlformats.org/officeDocument/2006/relationships/image" Target="media/image447.wmf"/><Relationship Id="rId1285" Type="http://schemas.openxmlformats.org/officeDocument/2006/relationships/image" Target="media/image532.png"/><Relationship Id="rId294" Type="http://schemas.openxmlformats.org/officeDocument/2006/relationships/image" Target="media/image116.emf"/><Relationship Id="rId308" Type="http://schemas.openxmlformats.org/officeDocument/2006/relationships/oleObject" Target="embeddings/oleObject168.bin"/><Relationship Id="rId515" Type="http://schemas.microsoft.com/office/2007/relationships/hdphoto" Target="media/hdphoto11.wdp"/><Relationship Id="rId722" Type="http://schemas.openxmlformats.org/officeDocument/2006/relationships/oleObject" Target="embeddings/oleObject390.bin"/><Relationship Id="rId1145" Type="http://schemas.openxmlformats.org/officeDocument/2006/relationships/oleObject" Target="embeddings/oleObject629.bin"/><Relationship Id="rId1352" Type="http://schemas.openxmlformats.org/officeDocument/2006/relationships/oleObject" Target="embeddings/oleObject763.bin"/><Relationship Id="rId89" Type="http://schemas.openxmlformats.org/officeDocument/2006/relationships/oleObject" Target="embeddings/oleObject40.bin"/><Relationship Id="rId154" Type="http://schemas.openxmlformats.org/officeDocument/2006/relationships/image" Target="media/image66.wmf"/><Relationship Id="rId361" Type="http://schemas.openxmlformats.org/officeDocument/2006/relationships/image" Target="media/image144.wmf"/><Relationship Id="rId599" Type="http://schemas.openxmlformats.org/officeDocument/2006/relationships/oleObject" Target="embeddings/oleObject323.bin"/><Relationship Id="rId1005" Type="http://schemas.openxmlformats.org/officeDocument/2006/relationships/oleObject" Target="embeddings/oleObject546.bin"/><Relationship Id="rId1212" Type="http://schemas.openxmlformats.org/officeDocument/2006/relationships/oleObject" Target="embeddings/oleObject668.bin"/><Relationship Id="rId459" Type="http://schemas.openxmlformats.org/officeDocument/2006/relationships/oleObject" Target="embeddings/oleObject253.bin"/><Relationship Id="rId666" Type="http://schemas.openxmlformats.org/officeDocument/2006/relationships/image" Target="media/image275.wmf"/><Relationship Id="rId873" Type="http://schemas.openxmlformats.org/officeDocument/2006/relationships/oleObject" Target="embeddings/oleObject474.bin"/><Relationship Id="rId1089" Type="http://schemas.microsoft.com/office/2007/relationships/hdphoto" Target="media/hdphoto30.wdp"/><Relationship Id="rId1296" Type="http://schemas.openxmlformats.org/officeDocument/2006/relationships/oleObject" Target="embeddings/oleObject717.bin"/><Relationship Id="rId16" Type="http://schemas.openxmlformats.org/officeDocument/2006/relationships/oleObject" Target="embeddings/oleObject3.bin"/><Relationship Id="rId221" Type="http://schemas.openxmlformats.org/officeDocument/2006/relationships/oleObject" Target="embeddings/oleObject112.bin"/><Relationship Id="rId319" Type="http://schemas.openxmlformats.org/officeDocument/2006/relationships/oleObject" Target="embeddings/oleObject172.bin"/><Relationship Id="rId526" Type="http://schemas.openxmlformats.org/officeDocument/2006/relationships/image" Target="media/image215.wmf"/><Relationship Id="rId1156" Type="http://schemas.openxmlformats.org/officeDocument/2006/relationships/image" Target="media/image477.wmf"/><Relationship Id="rId1363" Type="http://schemas.openxmlformats.org/officeDocument/2006/relationships/oleObject" Target="embeddings/oleObject773.bin"/><Relationship Id="rId733" Type="http://schemas.openxmlformats.org/officeDocument/2006/relationships/oleObject" Target="embeddings/oleObject397.bin"/><Relationship Id="rId940" Type="http://schemas.openxmlformats.org/officeDocument/2006/relationships/oleObject" Target="embeddings/oleObject518.bin"/><Relationship Id="rId1016" Type="http://schemas.microsoft.com/office/2007/relationships/hdphoto" Target="media/hdphoto26.wdp"/><Relationship Id="rId165" Type="http://schemas.openxmlformats.org/officeDocument/2006/relationships/oleObject" Target="embeddings/oleObject81.bin"/><Relationship Id="rId372" Type="http://schemas.openxmlformats.org/officeDocument/2006/relationships/image" Target="media/image150.wmf"/><Relationship Id="rId677" Type="http://schemas.openxmlformats.org/officeDocument/2006/relationships/image" Target="media/image282.emf"/><Relationship Id="rId800" Type="http://schemas.openxmlformats.org/officeDocument/2006/relationships/image" Target="media/image339.png"/><Relationship Id="rId1223" Type="http://schemas.openxmlformats.org/officeDocument/2006/relationships/image" Target="media/image507.wmf"/><Relationship Id="rId232" Type="http://schemas.openxmlformats.org/officeDocument/2006/relationships/oleObject" Target="embeddings/oleObject123.bin"/><Relationship Id="rId884" Type="http://schemas.openxmlformats.org/officeDocument/2006/relationships/oleObject" Target="embeddings/oleObject482.bin"/><Relationship Id="rId27" Type="http://schemas.openxmlformats.org/officeDocument/2006/relationships/oleObject" Target="embeddings/oleObject8.bin"/><Relationship Id="rId537" Type="http://schemas.openxmlformats.org/officeDocument/2006/relationships/oleObject" Target="embeddings/oleObject291.bin"/><Relationship Id="rId744" Type="http://schemas.openxmlformats.org/officeDocument/2006/relationships/image" Target="media/image310.wmf"/><Relationship Id="rId951" Type="http://schemas.openxmlformats.org/officeDocument/2006/relationships/image" Target="media/image391.wmf"/><Relationship Id="rId1167" Type="http://schemas.openxmlformats.org/officeDocument/2006/relationships/oleObject" Target="embeddings/oleObject645.bin"/><Relationship Id="rId1374" Type="http://schemas.openxmlformats.org/officeDocument/2006/relationships/image" Target="media/image551.png"/><Relationship Id="rId80" Type="http://schemas.openxmlformats.org/officeDocument/2006/relationships/image" Target="media/image35.wmf"/><Relationship Id="rId176" Type="http://schemas.openxmlformats.org/officeDocument/2006/relationships/image" Target="media/image77.emf"/><Relationship Id="rId383" Type="http://schemas.openxmlformats.org/officeDocument/2006/relationships/oleObject" Target="embeddings/oleObject211.bin"/><Relationship Id="rId590" Type="http://schemas.openxmlformats.org/officeDocument/2006/relationships/oleObject" Target="embeddings/oleObject319.bin"/><Relationship Id="rId604" Type="http://schemas.openxmlformats.org/officeDocument/2006/relationships/image" Target="media/image251.png"/><Relationship Id="rId811" Type="http://schemas.openxmlformats.org/officeDocument/2006/relationships/image" Target="media/image346.emf"/><Relationship Id="rId1027" Type="http://schemas.openxmlformats.org/officeDocument/2006/relationships/oleObject" Target="embeddings/oleObject561.bin"/><Relationship Id="rId1234" Type="http://schemas.openxmlformats.org/officeDocument/2006/relationships/oleObject" Target="embeddings/oleObject679.bin"/><Relationship Id="rId243" Type="http://schemas.openxmlformats.org/officeDocument/2006/relationships/image" Target="media/image100.wmf"/><Relationship Id="rId450" Type="http://schemas.openxmlformats.org/officeDocument/2006/relationships/oleObject" Target="embeddings/oleObject246.bin"/><Relationship Id="rId688" Type="http://schemas.openxmlformats.org/officeDocument/2006/relationships/oleObject" Target="embeddings/oleObject374.bin"/><Relationship Id="rId895" Type="http://schemas.openxmlformats.org/officeDocument/2006/relationships/image" Target="media/image375.wmf"/><Relationship Id="rId909" Type="http://schemas.openxmlformats.org/officeDocument/2006/relationships/oleObject" Target="embeddings/oleObject492.bin"/><Relationship Id="rId1080" Type="http://schemas.openxmlformats.org/officeDocument/2006/relationships/image" Target="media/image448.wmf"/><Relationship Id="rId1301" Type="http://schemas.openxmlformats.org/officeDocument/2006/relationships/oleObject" Target="embeddings/oleObject722.bin"/><Relationship Id="rId38" Type="http://schemas.microsoft.com/office/2007/relationships/hdphoto" Target="media/hdphoto2.wdp"/><Relationship Id="rId103" Type="http://schemas.openxmlformats.org/officeDocument/2006/relationships/oleObject" Target="embeddings/oleObject45.bin"/><Relationship Id="rId310" Type="http://schemas.openxmlformats.org/officeDocument/2006/relationships/oleObject" Target="embeddings/oleObject169.bin"/><Relationship Id="rId548" Type="http://schemas.openxmlformats.org/officeDocument/2006/relationships/image" Target="media/image223.wmf"/><Relationship Id="rId755" Type="http://schemas.openxmlformats.org/officeDocument/2006/relationships/oleObject" Target="embeddings/oleObject412.bin"/><Relationship Id="rId962" Type="http://schemas.openxmlformats.org/officeDocument/2006/relationships/image" Target="media/image398.wmf"/><Relationship Id="rId1178" Type="http://schemas.openxmlformats.org/officeDocument/2006/relationships/image" Target="media/image481.wmf"/><Relationship Id="rId1385" Type="http://schemas.openxmlformats.org/officeDocument/2006/relationships/oleObject" Target="embeddings/oleObject783.bin"/><Relationship Id="rId91" Type="http://schemas.openxmlformats.org/officeDocument/2006/relationships/image" Target="media/image41.png"/><Relationship Id="rId187" Type="http://schemas.openxmlformats.org/officeDocument/2006/relationships/image" Target="media/image83.emf"/><Relationship Id="rId394" Type="http://schemas.openxmlformats.org/officeDocument/2006/relationships/image" Target="media/image159.wmf"/><Relationship Id="rId408" Type="http://schemas.openxmlformats.org/officeDocument/2006/relationships/oleObject" Target="embeddings/oleObject227.bin"/><Relationship Id="rId615" Type="http://schemas.openxmlformats.org/officeDocument/2006/relationships/oleObject" Target="embeddings/oleObject330.bin"/><Relationship Id="rId822" Type="http://schemas.openxmlformats.org/officeDocument/2006/relationships/oleObject" Target="embeddings/oleObject443.bin"/><Relationship Id="rId1038" Type="http://schemas.openxmlformats.org/officeDocument/2006/relationships/oleObject" Target="embeddings/oleObject569.bin"/><Relationship Id="rId1245" Type="http://schemas.openxmlformats.org/officeDocument/2006/relationships/image" Target="media/image517.wmf"/><Relationship Id="rId254" Type="http://schemas.openxmlformats.org/officeDocument/2006/relationships/oleObject" Target="embeddings/oleObject139.bin"/><Relationship Id="rId699" Type="http://schemas.openxmlformats.org/officeDocument/2006/relationships/image" Target="media/image296.wmf"/><Relationship Id="rId1091" Type="http://schemas.openxmlformats.org/officeDocument/2006/relationships/oleObject" Target="embeddings/oleObject594.bin"/><Relationship Id="rId1105" Type="http://schemas.openxmlformats.org/officeDocument/2006/relationships/image" Target="media/image461.wmf"/><Relationship Id="rId1312" Type="http://schemas.openxmlformats.org/officeDocument/2006/relationships/oleObject" Target="embeddings/oleObject732.bin"/><Relationship Id="rId49" Type="http://schemas.openxmlformats.org/officeDocument/2006/relationships/oleObject" Target="embeddings/oleObject17.bin"/><Relationship Id="rId114" Type="http://schemas.openxmlformats.org/officeDocument/2006/relationships/oleObject" Target="embeddings/oleObject49.bin"/><Relationship Id="rId461" Type="http://schemas.openxmlformats.org/officeDocument/2006/relationships/oleObject" Target="embeddings/oleObject254.bin"/><Relationship Id="rId559" Type="http://schemas.openxmlformats.org/officeDocument/2006/relationships/oleObject" Target="embeddings/oleObject304.bin"/><Relationship Id="rId766" Type="http://schemas.openxmlformats.org/officeDocument/2006/relationships/image" Target="media/image321.wmf"/><Relationship Id="rId1189" Type="http://schemas.openxmlformats.org/officeDocument/2006/relationships/oleObject" Target="embeddings/oleObject658.bin"/><Relationship Id="rId1396" Type="http://schemas.openxmlformats.org/officeDocument/2006/relationships/oleObject" Target="embeddings/oleObject789.bin"/><Relationship Id="rId198" Type="http://schemas.openxmlformats.org/officeDocument/2006/relationships/oleObject" Target="embeddings/oleObject96.bin"/><Relationship Id="rId321" Type="http://schemas.openxmlformats.org/officeDocument/2006/relationships/oleObject" Target="embeddings/oleObject173.bin"/><Relationship Id="rId419" Type="http://schemas.openxmlformats.org/officeDocument/2006/relationships/oleObject" Target="embeddings/oleObject231.bin"/><Relationship Id="rId626" Type="http://schemas.openxmlformats.org/officeDocument/2006/relationships/oleObject" Target="embeddings/oleObject336.bin"/><Relationship Id="rId973" Type="http://schemas.openxmlformats.org/officeDocument/2006/relationships/image" Target="media/image404.png"/><Relationship Id="rId1049" Type="http://schemas.openxmlformats.org/officeDocument/2006/relationships/image" Target="media/image434.wmf"/><Relationship Id="rId1256" Type="http://schemas.openxmlformats.org/officeDocument/2006/relationships/oleObject" Target="embeddings/oleObject693.bin"/><Relationship Id="rId833" Type="http://schemas.openxmlformats.org/officeDocument/2006/relationships/oleObject" Target="embeddings/oleObject454.bin"/><Relationship Id="rId1116" Type="http://schemas.openxmlformats.org/officeDocument/2006/relationships/oleObject" Target="embeddings/oleObject606.bin"/><Relationship Id="rId265" Type="http://schemas.microsoft.com/office/2007/relationships/hdphoto" Target="media/hdphoto10.wdp"/><Relationship Id="rId472" Type="http://schemas.openxmlformats.org/officeDocument/2006/relationships/oleObject" Target="embeddings/oleObject261.bin"/><Relationship Id="rId900" Type="http://schemas.openxmlformats.org/officeDocument/2006/relationships/oleObject" Target="embeddings/oleObject487.bin"/><Relationship Id="rId1323" Type="http://schemas.openxmlformats.org/officeDocument/2006/relationships/image" Target="media/image539.png"/><Relationship Id="rId125" Type="http://schemas.openxmlformats.org/officeDocument/2006/relationships/oleObject" Target="embeddings/oleObject56.bin"/><Relationship Id="rId332" Type="http://schemas.openxmlformats.org/officeDocument/2006/relationships/oleObject" Target="embeddings/oleObject182.bin"/><Relationship Id="rId777" Type="http://schemas.openxmlformats.org/officeDocument/2006/relationships/oleObject" Target="embeddings/oleObject423.bin"/><Relationship Id="rId984" Type="http://schemas.openxmlformats.org/officeDocument/2006/relationships/oleObject" Target="embeddings/oleObject536.bin"/><Relationship Id="rId637" Type="http://schemas.openxmlformats.org/officeDocument/2006/relationships/oleObject" Target="embeddings/oleObject345.bin"/><Relationship Id="rId844" Type="http://schemas.openxmlformats.org/officeDocument/2006/relationships/image" Target="media/image352.wmf"/><Relationship Id="rId1267" Type="http://schemas.openxmlformats.org/officeDocument/2006/relationships/image" Target="media/image522.wmf"/><Relationship Id="rId276" Type="http://schemas.openxmlformats.org/officeDocument/2006/relationships/oleObject" Target="embeddings/oleObject146.bin"/><Relationship Id="rId483" Type="http://schemas.openxmlformats.org/officeDocument/2006/relationships/oleObject" Target="embeddings/oleObject267.bin"/><Relationship Id="rId690" Type="http://schemas.openxmlformats.org/officeDocument/2006/relationships/oleObject" Target="embeddings/oleObject375.bin"/><Relationship Id="rId704" Type="http://schemas.openxmlformats.org/officeDocument/2006/relationships/image" Target="media/image297.wmf"/><Relationship Id="rId911" Type="http://schemas.openxmlformats.org/officeDocument/2006/relationships/oleObject" Target="embeddings/oleObject494.bin"/><Relationship Id="rId1127" Type="http://schemas.openxmlformats.org/officeDocument/2006/relationships/oleObject" Target="embeddings/oleObject612.bin"/><Relationship Id="rId1334" Type="http://schemas.openxmlformats.org/officeDocument/2006/relationships/image" Target="media/image544.wmf"/><Relationship Id="rId40" Type="http://schemas.openxmlformats.org/officeDocument/2006/relationships/oleObject" Target="embeddings/oleObject11.bin"/><Relationship Id="rId136" Type="http://schemas.openxmlformats.org/officeDocument/2006/relationships/oleObject" Target="embeddings/oleObject65.bin"/><Relationship Id="rId343" Type="http://schemas.openxmlformats.org/officeDocument/2006/relationships/oleObject" Target="embeddings/oleObject189.bin"/><Relationship Id="rId550" Type="http://schemas.openxmlformats.org/officeDocument/2006/relationships/image" Target="media/image224.wmf"/><Relationship Id="rId788" Type="http://schemas.openxmlformats.org/officeDocument/2006/relationships/oleObject" Target="embeddings/oleObject428.bin"/><Relationship Id="rId995" Type="http://schemas.openxmlformats.org/officeDocument/2006/relationships/oleObject" Target="embeddings/oleObject541.bin"/><Relationship Id="rId1180" Type="http://schemas.openxmlformats.org/officeDocument/2006/relationships/image" Target="media/image482.wmf"/><Relationship Id="rId1401" Type="http://schemas.openxmlformats.org/officeDocument/2006/relationships/oleObject" Target="embeddings/oleObject794.bin"/><Relationship Id="rId203" Type="http://schemas.openxmlformats.org/officeDocument/2006/relationships/image" Target="media/image92.png"/><Relationship Id="rId648" Type="http://schemas.openxmlformats.org/officeDocument/2006/relationships/image" Target="media/image268.wmf"/><Relationship Id="rId855" Type="http://schemas.microsoft.com/office/2007/relationships/hdphoto" Target="media/hdphoto19.wdp"/><Relationship Id="rId1040" Type="http://schemas.openxmlformats.org/officeDocument/2006/relationships/image" Target="media/image430.wmf"/><Relationship Id="rId1278" Type="http://schemas.openxmlformats.org/officeDocument/2006/relationships/image" Target="media/image529.wmf"/><Relationship Id="rId287" Type="http://schemas.openxmlformats.org/officeDocument/2006/relationships/oleObject" Target="embeddings/oleObject157.bin"/><Relationship Id="rId410" Type="http://schemas.openxmlformats.org/officeDocument/2006/relationships/oleObject" Target="embeddings/oleObject228.bin"/><Relationship Id="rId494" Type="http://schemas.openxmlformats.org/officeDocument/2006/relationships/oleObject" Target="embeddings/oleObject274.bin"/><Relationship Id="rId508" Type="http://schemas.openxmlformats.org/officeDocument/2006/relationships/image" Target="media/image206.png"/><Relationship Id="rId715" Type="http://schemas.openxmlformats.org/officeDocument/2006/relationships/image" Target="media/image302.wmf"/><Relationship Id="rId922" Type="http://schemas.openxmlformats.org/officeDocument/2006/relationships/oleObject" Target="embeddings/oleObject505.bin"/><Relationship Id="rId1138" Type="http://schemas.openxmlformats.org/officeDocument/2006/relationships/oleObject" Target="embeddings/oleObject622.bin"/><Relationship Id="rId1345" Type="http://schemas.openxmlformats.org/officeDocument/2006/relationships/oleObject" Target="embeddings/oleObject756.bin"/><Relationship Id="rId147" Type="http://schemas.openxmlformats.org/officeDocument/2006/relationships/oleObject" Target="embeddings/oleObject72.bin"/><Relationship Id="rId354" Type="http://schemas.openxmlformats.org/officeDocument/2006/relationships/oleObject" Target="embeddings/oleObject196.bin"/><Relationship Id="rId799" Type="http://schemas.openxmlformats.org/officeDocument/2006/relationships/image" Target="media/image338.png"/><Relationship Id="rId1191" Type="http://schemas.openxmlformats.org/officeDocument/2006/relationships/oleObject" Target="embeddings/oleObject659.bin"/><Relationship Id="rId1205" Type="http://schemas.openxmlformats.org/officeDocument/2006/relationships/image" Target="media/image497.wmf"/><Relationship Id="rId51" Type="http://schemas.openxmlformats.org/officeDocument/2006/relationships/image" Target="media/image23.png"/><Relationship Id="rId561" Type="http://schemas.openxmlformats.org/officeDocument/2006/relationships/oleObject" Target="embeddings/oleObject305.bin"/><Relationship Id="rId659" Type="http://schemas.openxmlformats.org/officeDocument/2006/relationships/oleObject" Target="embeddings/oleObject358.bin"/><Relationship Id="rId866" Type="http://schemas.openxmlformats.org/officeDocument/2006/relationships/image" Target="media/image363.wmf"/><Relationship Id="rId1289" Type="http://schemas.openxmlformats.org/officeDocument/2006/relationships/oleObject" Target="embeddings/oleObject711.bin"/><Relationship Id="rId214" Type="http://schemas.openxmlformats.org/officeDocument/2006/relationships/oleObject" Target="embeddings/oleObject105.bin"/><Relationship Id="rId298" Type="http://schemas.openxmlformats.org/officeDocument/2006/relationships/image" Target="media/image118.emf"/><Relationship Id="rId421" Type="http://schemas.openxmlformats.org/officeDocument/2006/relationships/oleObject" Target="embeddings/oleObject233.bin"/><Relationship Id="rId519" Type="http://schemas.microsoft.com/office/2007/relationships/hdphoto" Target="media/hdphoto13.wdp"/><Relationship Id="rId1051" Type="http://schemas.openxmlformats.org/officeDocument/2006/relationships/oleObject" Target="embeddings/oleObject577.bin"/><Relationship Id="rId1149" Type="http://schemas.openxmlformats.org/officeDocument/2006/relationships/oleObject" Target="embeddings/oleObject632.bin"/><Relationship Id="rId1356" Type="http://schemas.openxmlformats.org/officeDocument/2006/relationships/oleObject" Target="embeddings/oleObject767.bin"/><Relationship Id="rId158" Type="http://schemas.openxmlformats.org/officeDocument/2006/relationships/image" Target="media/image68.wmf"/><Relationship Id="rId726" Type="http://schemas.openxmlformats.org/officeDocument/2006/relationships/image" Target="media/image308.png"/><Relationship Id="rId933" Type="http://schemas.openxmlformats.org/officeDocument/2006/relationships/oleObject" Target="embeddings/oleObject514.bin"/><Relationship Id="rId1009" Type="http://schemas.openxmlformats.org/officeDocument/2006/relationships/oleObject" Target="embeddings/oleObject549.bin"/><Relationship Id="rId62" Type="http://schemas.openxmlformats.org/officeDocument/2006/relationships/image" Target="media/image26.wmf"/><Relationship Id="rId365" Type="http://schemas.openxmlformats.org/officeDocument/2006/relationships/image" Target="media/image146.png"/><Relationship Id="rId572" Type="http://schemas.openxmlformats.org/officeDocument/2006/relationships/image" Target="media/image234.png"/><Relationship Id="rId1216" Type="http://schemas.openxmlformats.org/officeDocument/2006/relationships/oleObject" Target="embeddings/oleObject669.bin"/><Relationship Id="rId225" Type="http://schemas.openxmlformats.org/officeDocument/2006/relationships/oleObject" Target="embeddings/oleObject116.bin"/><Relationship Id="rId432" Type="http://schemas.openxmlformats.org/officeDocument/2006/relationships/oleObject" Target="embeddings/oleObject237.bin"/><Relationship Id="rId877" Type="http://schemas.openxmlformats.org/officeDocument/2006/relationships/oleObject" Target="embeddings/oleObject476.bin"/><Relationship Id="rId1062" Type="http://schemas.openxmlformats.org/officeDocument/2006/relationships/image" Target="media/image439.wmf"/><Relationship Id="rId737" Type="http://schemas.openxmlformats.org/officeDocument/2006/relationships/oleObject" Target="embeddings/oleObject401.bin"/><Relationship Id="rId944" Type="http://schemas.openxmlformats.org/officeDocument/2006/relationships/oleObject" Target="embeddings/oleObject521.bin"/><Relationship Id="rId1367" Type="http://schemas.openxmlformats.org/officeDocument/2006/relationships/oleObject" Target="embeddings/oleObject776.bin"/><Relationship Id="rId73" Type="http://schemas.openxmlformats.org/officeDocument/2006/relationships/image" Target="media/image32.wmf"/><Relationship Id="rId169" Type="http://schemas.openxmlformats.org/officeDocument/2006/relationships/oleObject" Target="embeddings/oleObject83.bin"/><Relationship Id="rId376" Type="http://schemas.openxmlformats.org/officeDocument/2006/relationships/image" Target="media/image152.wmf"/><Relationship Id="rId583" Type="http://schemas.openxmlformats.org/officeDocument/2006/relationships/oleObject" Target="embeddings/oleObject315.bin"/><Relationship Id="rId790" Type="http://schemas.openxmlformats.org/officeDocument/2006/relationships/image" Target="media/image333.wmf"/><Relationship Id="rId804" Type="http://schemas.openxmlformats.org/officeDocument/2006/relationships/oleObject" Target="embeddings/oleObject434.bin"/><Relationship Id="rId1227" Type="http://schemas.openxmlformats.org/officeDocument/2006/relationships/image" Target="media/image509.wmf"/><Relationship Id="rId4" Type="http://schemas.openxmlformats.org/officeDocument/2006/relationships/settings" Target="settings.xml"/><Relationship Id="rId236" Type="http://schemas.openxmlformats.org/officeDocument/2006/relationships/oleObject" Target="embeddings/oleObject126.bin"/><Relationship Id="rId443" Type="http://schemas.openxmlformats.org/officeDocument/2006/relationships/image" Target="media/image183.wmf"/><Relationship Id="rId650" Type="http://schemas.openxmlformats.org/officeDocument/2006/relationships/image" Target="media/image269.wmf"/><Relationship Id="rId888" Type="http://schemas.openxmlformats.org/officeDocument/2006/relationships/image" Target="media/image371.png"/><Relationship Id="rId1073" Type="http://schemas.openxmlformats.org/officeDocument/2006/relationships/oleObject" Target="embeddings/oleObject589.bin"/><Relationship Id="rId1280" Type="http://schemas.openxmlformats.org/officeDocument/2006/relationships/image" Target="media/image530.wmf"/><Relationship Id="rId303" Type="http://schemas.openxmlformats.org/officeDocument/2006/relationships/image" Target="media/image121.wmf"/><Relationship Id="rId748" Type="http://schemas.openxmlformats.org/officeDocument/2006/relationships/image" Target="media/image312.wmf"/><Relationship Id="rId955" Type="http://schemas.openxmlformats.org/officeDocument/2006/relationships/image" Target="media/image393.wmf"/><Relationship Id="rId1140" Type="http://schemas.openxmlformats.org/officeDocument/2006/relationships/oleObject" Target="embeddings/oleObject624.bin"/><Relationship Id="rId1378" Type="http://schemas.openxmlformats.org/officeDocument/2006/relationships/image" Target="media/image555.png"/><Relationship Id="rId84" Type="http://schemas.openxmlformats.org/officeDocument/2006/relationships/image" Target="media/image37.wmf"/><Relationship Id="rId387" Type="http://schemas.openxmlformats.org/officeDocument/2006/relationships/oleObject" Target="embeddings/oleObject214.bin"/><Relationship Id="rId510" Type="http://schemas.openxmlformats.org/officeDocument/2006/relationships/image" Target="media/image207.wmf"/><Relationship Id="rId594" Type="http://schemas.openxmlformats.org/officeDocument/2006/relationships/oleObject" Target="embeddings/oleObject321.bin"/><Relationship Id="rId608" Type="http://schemas.openxmlformats.org/officeDocument/2006/relationships/oleObject" Target="embeddings/oleObject327.bin"/><Relationship Id="rId815" Type="http://schemas.microsoft.com/office/2007/relationships/hdphoto" Target="media/hdphoto16.wdp"/><Relationship Id="rId1238" Type="http://schemas.openxmlformats.org/officeDocument/2006/relationships/oleObject" Target="embeddings/oleObject681.bin"/><Relationship Id="rId247" Type="http://schemas.openxmlformats.org/officeDocument/2006/relationships/image" Target="media/image102.wmf"/><Relationship Id="rId899" Type="http://schemas.openxmlformats.org/officeDocument/2006/relationships/image" Target="media/image377.wmf"/><Relationship Id="rId1000" Type="http://schemas.openxmlformats.org/officeDocument/2006/relationships/oleObject" Target="embeddings/oleObject544.bin"/><Relationship Id="rId1084" Type="http://schemas.openxmlformats.org/officeDocument/2006/relationships/image" Target="media/image450.png"/><Relationship Id="rId1305" Type="http://schemas.openxmlformats.org/officeDocument/2006/relationships/oleObject" Target="embeddings/oleObject726.bin"/><Relationship Id="rId107" Type="http://schemas.openxmlformats.org/officeDocument/2006/relationships/image" Target="media/image50.wmf"/><Relationship Id="rId454" Type="http://schemas.openxmlformats.org/officeDocument/2006/relationships/oleObject" Target="embeddings/oleObject249.bin"/><Relationship Id="rId661" Type="http://schemas.openxmlformats.org/officeDocument/2006/relationships/image" Target="media/image274.wmf"/><Relationship Id="rId759" Type="http://schemas.openxmlformats.org/officeDocument/2006/relationships/oleObject" Target="embeddings/oleObject414.bin"/><Relationship Id="rId966" Type="http://schemas.openxmlformats.org/officeDocument/2006/relationships/oleObject" Target="embeddings/oleObject530.bin"/><Relationship Id="rId1291" Type="http://schemas.openxmlformats.org/officeDocument/2006/relationships/oleObject" Target="embeddings/oleObject712.bin"/><Relationship Id="rId1389" Type="http://schemas.openxmlformats.org/officeDocument/2006/relationships/oleObject" Target="embeddings/oleObject786.bin"/><Relationship Id="rId11" Type="http://schemas.openxmlformats.org/officeDocument/2006/relationships/image" Target="media/image3.png"/><Relationship Id="rId314" Type="http://schemas.openxmlformats.org/officeDocument/2006/relationships/image" Target="media/image128.wmf"/><Relationship Id="rId398" Type="http://schemas.openxmlformats.org/officeDocument/2006/relationships/image" Target="media/image161.wmf"/><Relationship Id="rId521" Type="http://schemas.microsoft.com/office/2007/relationships/hdphoto" Target="media/hdphoto14.wdp"/><Relationship Id="rId619" Type="http://schemas.openxmlformats.org/officeDocument/2006/relationships/oleObject" Target="embeddings/oleObject332.bin"/><Relationship Id="rId1151" Type="http://schemas.openxmlformats.org/officeDocument/2006/relationships/oleObject" Target="embeddings/oleObject633.bin"/><Relationship Id="rId1249" Type="http://schemas.openxmlformats.org/officeDocument/2006/relationships/image" Target="media/image519.wmf"/><Relationship Id="rId95" Type="http://schemas.openxmlformats.org/officeDocument/2006/relationships/oleObject" Target="embeddings/oleObject41.bin"/><Relationship Id="rId160" Type="http://schemas.openxmlformats.org/officeDocument/2006/relationships/image" Target="media/image69.wmf"/><Relationship Id="rId826" Type="http://schemas.openxmlformats.org/officeDocument/2006/relationships/oleObject" Target="embeddings/oleObject447.bin"/><Relationship Id="rId1011" Type="http://schemas.openxmlformats.org/officeDocument/2006/relationships/oleObject" Target="embeddings/oleObject551.bin"/><Relationship Id="rId1109" Type="http://schemas.openxmlformats.org/officeDocument/2006/relationships/image" Target="media/image463.wmf"/><Relationship Id="rId258" Type="http://schemas.openxmlformats.org/officeDocument/2006/relationships/image" Target="media/image103.png"/><Relationship Id="rId465" Type="http://schemas.openxmlformats.org/officeDocument/2006/relationships/oleObject" Target="embeddings/oleObject256.bin"/><Relationship Id="rId672" Type="http://schemas.openxmlformats.org/officeDocument/2006/relationships/oleObject" Target="embeddings/oleObject367.bin"/><Relationship Id="rId1095" Type="http://schemas.openxmlformats.org/officeDocument/2006/relationships/oleObject" Target="embeddings/oleObject596.bin"/><Relationship Id="rId1316" Type="http://schemas.openxmlformats.org/officeDocument/2006/relationships/oleObject" Target="embeddings/oleObject736.bin"/><Relationship Id="rId22" Type="http://schemas.openxmlformats.org/officeDocument/2006/relationships/image" Target="media/image9.wmf"/><Relationship Id="rId118" Type="http://schemas.openxmlformats.org/officeDocument/2006/relationships/oleObject" Target="embeddings/oleObject51.bin"/><Relationship Id="rId325" Type="http://schemas.openxmlformats.org/officeDocument/2006/relationships/oleObject" Target="embeddings/oleObject175.bin"/><Relationship Id="rId532" Type="http://schemas.openxmlformats.org/officeDocument/2006/relationships/chart" Target="charts/chart1.xml"/><Relationship Id="rId977" Type="http://schemas.microsoft.com/office/2007/relationships/hdphoto" Target="media/hdphoto24.wdp"/><Relationship Id="rId1162" Type="http://schemas.openxmlformats.org/officeDocument/2006/relationships/oleObject" Target="embeddings/oleObject640.bin"/><Relationship Id="rId171" Type="http://schemas.openxmlformats.org/officeDocument/2006/relationships/oleObject" Target="embeddings/oleObject84.bin"/><Relationship Id="rId837" Type="http://schemas.openxmlformats.org/officeDocument/2006/relationships/oleObject" Target="embeddings/oleObject458.bin"/><Relationship Id="rId1022" Type="http://schemas.openxmlformats.org/officeDocument/2006/relationships/oleObject" Target="embeddings/oleObject558.bin"/><Relationship Id="rId269" Type="http://schemas.openxmlformats.org/officeDocument/2006/relationships/oleObject" Target="embeddings/oleObject143.bin"/><Relationship Id="rId476" Type="http://schemas.openxmlformats.org/officeDocument/2006/relationships/oleObject" Target="embeddings/oleObject263.bin"/><Relationship Id="rId683" Type="http://schemas.openxmlformats.org/officeDocument/2006/relationships/image" Target="media/image285.wmf"/><Relationship Id="rId890" Type="http://schemas.openxmlformats.org/officeDocument/2006/relationships/image" Target="media/image372.png"/><Relationship Id="rId904" Type="http://schemas.openxmlformats.org/officeDocument/2006/relationships/oleObject" Target="embeddings/oleObject488.bin"/><Relationship Id="rId1327" Type="http://schemas.openxmlformats.org/officeDocument/2006/relationships/image" Target="media/image542.wmf"/><Relationship Id="rId33" Type="http://schemas.openxmlformats.org/officeDocument/2006/relationships/image" Target="media/image16.jpeg"/><Relationship Id="rId129" Type="http://schemas.openxmlformats.org/officeDocument/2006/relationships/image" Target="media/image59.png"/><Relationship Id="rId336" Type="http://schemas.openxmlformats.org/officeDocument/2006/relationships/image" Target="media/image134.wmf"/><Relationship Id="rId543" Type="http://schemas.openxmlformats.org/officeDocument/2006/relationships/oleObject" Target="embeddings/oleObject295.bin"/><Relationship Id="rId988" Type="http://schemas.openxmlformats.org/officeDocument/2006/relationships/image" Target="media/image413.wmf"/><Relationship Id="rId1173" Type="http://schemas.openxmlformats.org/officeDocument/2006/relationships/oleObject" Target="embeddings/oleObject649.bin"/><Relationship Id="rId1380" Type="http://schemas.openxmlformats.org/officeDocument/2006/relationships/image" Target="media/image557.png"/><Relationship Id="rId182" Type="http://schemas.openxmlformats.org/officeDocument/2006/relationships/image" Target="media/image80.png"/><Relationship Id="rId403" Type="http://schemas.openxmlformats.org/officeDocument/2006/relationships/image" Target="media/image163.wmf"/><Relationship Id="rId750" Type="http://schemas.openxmlformats.org/officeDocument/2006/relationships/image" Target="media/image313.wmf"/><Relationship Id="rId848" Type="http://schemas.openxmlformats.org/officeDocument/2006/relationships/oleObject" Target="embeddings/oleObject464.bin"/><Relationship Id="rId1033" Type="http://schemas.openxmlformats.org/officeDocument/2006/relationships/oleObject" Target="embeddings/oleObject564.bin"/><Relationship Id="rId487" Type="http://schemas.openxmlformats.org/officeDocument/2006/relationships/oleObject" Target="embeddings/oleObject269.bin"/><Relationship Id="rId610" Type="http://schemas.openxmlformats.org/officeDocument/2006/relationships/image" Target="media/image255.wmf"/><Relationship Id="rId694" Type="http://schemas.openxmlformats.org/officeDocument/2006/relationships/image" Target="media/image291.png"/><Relationship Id="rId708" Type="http://schemas.openxmlformats.org/officeDocument/2006/relationships/image" Target="media/image299.wmf"/><Relationship Id="rId915" Type="http://schemas.openxmlformats.org/officeDocument/2006/relationships/oleObject" Target="embeddings/oleObject498.bin"/><Relationship Id="rId1240" Type="http://schemas.openxmlformats.org/officeDocument/2006/relationships/oleObject" Target="embeddings/oleObject682.bin"/><Relationship Id="rId1338" Type="http://schemas.openxmlformats.org/officeDocument/2006/relationships/oleObject" Target="embeddings/oleObject749.bin"/><Relationship Id="rId347" Type="http://schemas.openxmlformats.org/officeDocument/2006/relationships/oleObject" Target="embeddings/oleObject191.bin"/><Relationship Id="rId999" Type="http://schemas.openxmlformats.org/officeDocument/2006/relationships/image" Target="media/image418.wmf"/><Relationship Id="rId1100" Type="http://schemas.openxmlformats.org/officeDocument/2006/relationships/image" Target="media/image458.wmf"/><Relationship Id="rId1184" Type="http://schemas.openxmlformats.org/officeDocument/2006/relationships/image" Target="media/image484.png"/><Relationship Id="rId1405" Type="http://schemas.openxmlformats.org/officeDocument/2006/relationships/fontTable" Target="fontTable.xml"/><Relationship Id="rId44" Type="http://schemas.openxmlformats.org/officeDocument/2006/relationships/image" Target="media/image21.wmf"/><Relationship Id="rId554" Type="http://schemas.openxmlformats.org/officeDocument/2006/relationships/image" Target="media/image226.wmf"/><Relationship Id="rId761" Type="http://schemas.openxmlformats.org/officeDocument/2006/relationships/oleObject" Target="embeddings/oleObject415.bin"/><Relationship Id="rId859" Type="http://schemas.openxmlformats.org/officeDocument/2006/relationships/oleObject" Target="embeddings/oleObject467.bin"/><Relationship Id="rId1391" Type="http://schemas.openxmlformats.org/officeDocument/2006/relationships/oleObject" Target="embeddings/oleObject787.bin"/><Relationship Id="rId193" Type="http://schemas.openxmlformats.org/officeDocument/2006/relationships/image" Target="media/image87.wmf"/><Relationship Id="rId207" Type="http://schemas.openxmlformats.org/officeDocument/2006/relationships/oleObject" Target="embeddings/oleObject100.bin"/><Relationship Id="rId414" Type="http://schemas.openxmlformats.org/officeDocument/2006/relationships/image" Target="media/image169.png"/><Relationship Id="rId498" Type="http://schemas.openxmlformats.org/officeDocument/2006/relationships/oleObject" Target="embeddings/oleObject276.bin"/><Relationship Id="rId621" Type="http://schemas.openxmlformats.org/officeDocument/2006/relationships/oleObject" Target="embeddings/oleObject333.bin"/><Relationship Id="rId1044" Type="http://schemas.openxmlformats.org/officeDocument/2006/relationships/oleObject" Target="embeddings/oleObject573.bin"/><Relationship Id="rId1251" Type="http://schemas.openxmlformats.org/officeDocument/2006/relationships/oleObject" Target="embeddings/oleObject688.bin"/><Relationship Id="rId1349" Type="http://schemas.openxmlformats.org/officeDocument/2006/relationships/oleObject" Target="embeddings/oleObject760.bin"/><Relationship Id="rId260" Type="http://schemas.openxmlformats.org/officeDocument/2006/relationships/image" Target="media/image104.png"/><Relationship Id="rId719" Type="http://schemas.openxmlformats.org/officeDocument/2006/relationships/oleObject" Target="embeddings/oleObject388.bin"/><Relationship Id="rId926" Type="http://schemas.openxmlformats.org/officeDocument/2006/relationships/image" Target="media/image382.wmf"/><Relationship Id="rId1111" Type="http://schemas.openxmlformats.org/officeDocument/2006/relationships/image" Target="media/image464.wmf"/><Relationship Id="rId55" Type="http://schemas.openxmlformats.org/officeDocument/2006/relationships/oleObject" Target="embeddings/oleObject22.bin"/><Relationship Id="rId120" Type="http://schemas.openxmlformats.org/officeDocument/2006/relationships/oleObject" Target="embeddings/oleObject52.bin"/><Relationship Id="rId358" Type="http://schemas.openxmlformats.org/officeDocument/2006/relationships/oleObject" Target="embeddings/oleObject199.bin"/><Relationship Id="rId565" Type="http://schemas.openxmlformats.org/officeDocument/2006/relationships/chart" Target="charts/chart2.xml"/><Relationship Id="rId772" Type="http://schemas.openxmlformats.org/officeDocument/2006/relationships/oleObject" Target="embeddings/oleObject421.bin"/><Relationship Id="rId1195" Type="http://schemas.openxmlformats.org/officeDocument/2006/relationships/oleObject" Target="embeddings/oleObject661.bin"/><Relationship Id="rId1209" Type="http://schemas.openxmlformats.org/officeDocument/2006/relationships/image" Target="media/image499.wmf"/><Relationship Id="rId218" Type="http://schemas.openxmlformats.org/officeDocument/2006/relationships/oleObject" Target="embeddings/oleObject109.bin"/><Relationship Id="rId425" Type="http://schemas.openxmlformats.org/officeDocument/2006/relationships/image" Target="http://hoctap.dvtienich.com/wp-content/uploads/2025/04/B%C3%ACnh-dpnc-NaCl.png" TargetMode="External"/><Relationship Id="rId632" Type="http://schemas.openxmlformats.org/officeDocument/2006/relationships/oleObject" Target="embeddings/oleObject341.bin"/><Relationship Id="rId1055" Type="http://schemas.openxmlformats.org/officeDocument/2006/relationships/image" Target="media/image436.wmf"/><Relationship Id="rId1262" Type="http://schemas.openxmlformats.org/officeDocument/2006/relationships/oleObject" Target="embeddings/oleObject699.bin"/><Relationship Id="rId271" Type="http://schemas.openxmlformats.org/officeDocument/2006/relationships/oleObject" Target="embeddings/oleObject144.bin"/><Relationship Id="rId937" Type="http://schemas.openxmlformats.org/officeDocument/2006/relationships/oleObject" Target="embeddings/oleObject516.bin"/><Relationship Id="rId1122" Type="http://schemas.openxmlformats.org/officeDocument/2006/relationships/oleObject" Target="embeddings/oleObject609.bin"/><Relationship Id="rId66" Type="http://schemas.openxmlformats.org/officeDocument/2006/relationships/image" Target="media/image28.wmf"/><Relationship Id="rId131" Type="http://schemas.openxmlformats.org/officeDocument/2006/relationships/oleObject" Target="embeddings/oleObject60.bin"/><Relationship Id="rId369" Type="http://schemas.openxmlformats.org/officeDocument/2006/relationships/oleObject" Target="embeddings/oleObject204.bin"/><Relationship Id="rId576" Type="http://schemas.openxmlformats.org/officeDocument/2006/relationships/oleObject" Target="embeddings/oleObject311.bin"/><Relationship Id="rId783" Type="http://schemas.openxmlformats.org/officeDocument/2006/relationships/oleObject" Target="embeddings/oleObject426.bin"/><Relationship Id="rId990" Type="http://schemas.openxmlformats.org/officeDocument/2006/relationships/image" Target="media/image414.wmf"/><Relationship Id="rId229" Type="http://schemas.openxmlformats.org/officeDocument/2006/relationships/oleObject" Target="embeddings/oleObject120.bin"/><Relationship Id="rId436" Type="http://schemas.openxmlformats.org/officeDocument/2006/relationships/oleObject" Target="embeddings/oleObject239.bin"/><Relationship Id="rId643" Type="http://schemas.openxmlformats.org/officeDocument/2006/relationships/image" Target="media/image266.wmf"/><Relationship Id="rId1066" Type="http://schemas.openxmlformats.org/officeDocument/2006/relationships/image" Target="media/image441.wmf"/><Relationship Id="rId1273" Type="http://schemas.openxmlformats.org/officeDocument/2006/relationships/image" Target="media/image526.wmf"/><Relationship Id="rId850" Type="http://schemas.microsoft.com/office/2007/relationships/hdphoto" Target="media/hdphoto18.wdp"/><Relationship Id="rId948" Type="http://schemas.openxmlformats.org/officeDocument/2006/relationships/oleObject" Target="embeddings/oleObject523.bin"/><Relationship Id="rId1133" Type="http://schemas.openxmlformats.org/officeDocument/2006/relationships/oleObject" Target="embeddings/oleObject617.bin"/><Relationship Id="rId77" Type="http://schemas.openxmlformats.org/officeDocument/2006/relationships/oleObject" Target="embeddings/oleObject34.bin"/><Relationship Id="rId282" Type="http://schemas.openxmlformats.org/officeDocument/2006/relationships/oleObject" Target="embeddings/oleObject152.bin"/><Relationship Id="rId503" Type="http://schemas.openxmlformats.org/officeDocument/2006/relationships/oleObject" Target="embeddings/oleObject280.bin"/><Relationship Id="rId587" Type="http://schemas.openxmlformats.org/officeDocument/2006/relationships/image" Target="media/image242.wmf"/><Relationship Id="rId710" Type="http://schemas.openxmlformats.org/officeDocument/2006/relationships/image" Target="media/image300.wmf"/><Relationship Id="rId808" Type="http://schemas.openxmlformats.org/officeDocument/2006/relationships/image" Target="media/image344.wmf"/><Relationship Id="rId1340" Type="http://schemas.openxmlformats.org/officeDocument/2006/relationships/oleObject" Target="embeddings/oleObject751.bin"/><Relationship Id="rId8" Type="http://schemas.openxmlformats.org/officeDocument/2006/relationships/image" Target="media/image1.emf"/><Relationship Id="rId142" Type="http://schemas.openxmlformats.org/officeDocument/2006/relationships/oleObject" Target="embeddings/oleObject67.bin"/><Relationship Id="rId447" Type="http://schemas.openxmlformats.org/officeDocument/2006/relationships/image" Target="media/image185.wmf"/><Relationship Id="rId794" Type="http://schemas.openxmlformats.org/officeDocument/2006/relationships/image" Target="media/image335.wmf"/><Relationship Id="rId1077" Type="http://schemas.openxmlformats.org/officeDocument/2006/relationships/oleObject" Target="embeddings/oleObject591.bin"/><Relationship Id="rId1200" Type="http://schemas.openxmlformats.org/officeDocument/2006/relationships/image" Target="media/image493.wmf"/><Relationship Id="rId654" Type="http://schemas.openxmlformats.org/officeDocument/2006/relationships/image" Target="media/image271.wmf"/><Relationship Id="rId861" Type="http://schemas.openxmlformats.org/officeDocument/2006/relationships/oleObject" Target="embeddings/oleObject468.bin"/><Relationship Id="rId959" Type="http://schemas.openxmlformats.org/officeDocument/2006/relationships/image" Target="media/image395.png"/><Relationship Id="rId1284" Type="http://schemas.openxmlformats.org/officeDocument/2006/relationships/oleObject" Target="embeddings/oleObject709.bin"/><Relationship Id="rId293" Type="http://schemas.openxmlformats.org/officeDocument/2006/relationships/oleObject" Target="embeddings/oleObject161.bin"/><Relationship Id="rId307" Type="http://schemas.openxmlformats.org/officeDocument/2006/relationships/image" Target="media/image123.wmf"/><Relationship Id="rId514" Type="http://schemas.openxmlformats.org/officeDocument/2006/relationships/image" Target="media/image209.png"/><Relationship Id="rId721" Type="http://schemas.openxmlformats.org/officeDocument/2006/relationships/oleObject" Target="embeddings/oleObject389.bin"/><Relationship Id="rId1144" Type="http://schemas.openxmlformats.org/officeDocument/2006/relationships/oleObject" Target="embeddings/oleObject628.bin"/><Relationship Id="rId1351" Type="http://schemas.openxmlformats.org/officeDocument/2006/relationships/oleObject" Target="embeddings/oleObject762.bin"/><Relationship Id="rId88" Type="http://schemas.openxmlformats.org/officeDocument/2006/relationships/image" Target="media/image39.wmf"/><Relationship Id="rId153" Type="http://schemas.openxmlformats.org/officeDocument/2006/relationships/oleObject" Target="embeddings/oleObject75.bin"/><Relationship Id="rId360" Type="http://schemas.openxmlformats.org/officeDocument/2006/relationships/oleObject" Target="embeddings/oleObject200.bin"/><Relationship Id="rId598" Type="http://schemas.openxmlformats.org/officeDocument/2006/relationships/image" Target="media/image248.wmf"/><Relationship Id="rId819" Type="http://schemas.openxmlformats.org/officeDocument/2006/relationships/oleObject" Target="embeddings/oleObject441.bin"/><Relationship Id="rId1004" Type="http://schemas.openxmlformats.org/officeDocument/2006/relationships/image" Target="media/image421.wmf"/><Relationship Id="rId1211" Type="http://schemas.openxmlformats.org/officeDocument/2006/relationships/image" Target="media/image500.wmf"/><Relationship Id="rId220" Type="http://schemas.openxmlformats.org/officeDocument/2006/relationships/oleObject" Target="embeddings/oleObject111.bin"/><Relationship Id="rId458" Type="http://schemas.openxmlformats.org/officeDocument/2006/relationships/oleObject" Target="embeddings/oleObject252.bin"/><Relationship Id="rId665" Type="http://schemas.openxmlformats.org/officeDocument/2006/relationships/oleObject" Target="embeddings/oleObject363.bin"/><Relationship Id="rId872" Type="http://schemas.openxmlformats.org/officeDocument/2006/relationships/image" Target="media/image366.wmf"/><Relationship Id="rId1088" Type="http://schemas.openxmlformats.org/officeDocument/2006/relationships/image" Target="media/image452.png"/><Relationship Id="rId1295" Type="http://schemas.openxmlformats.org/officeDocument/2006/relationships/oleObject" Target="embeddings/oleObject716.bin"/><Relationship Id="rId1309" Type="http://schemas.openxmlformats.org/officeDocument/2006/relationships/image" Target="media/image536.png"/><Relationship Id="rId15" Type="http://schemas.openxmlformats.org/officeDocument/2006/relationships/image" Target="media/image5.wmf"/><Relationship Id="rId318" Type="http://schemas.openxmlformats.org/officeDocument/2006/relationships/image" Target="media/image130.wmf"/><Relationship Id="rId525" Type="http://schemas.openxmlformats.org/officeDocument/2006/relationships/oleObject" Target="embeddings/oleObject285.bin"/><Relationship Id="rId732" Type="http://schemas.openxmlformats.org/officeDocument/2006/relationships/oleObject" Target="embeddings/oleObject396.bin"/><Relationship Id="rId1155" Type="http://schemas.openxmlformats.org/officeDocument/2006/relationships/oleObject" Target="embeddings/oleObject635.bin"/><Relationship Id="rId1362" Type="http://schemas.openxmlformats.org/officeDocument/2006/relationships/oleObject" Target="embeddings/oleObject772.bin"/><Relationship Id="rId99" Type="http://schemas.openxmlformats.org/officeDocument/2006/relationships/oleObject" Target="embeddings/oleObject43.bin"/><Relationship Id="rId164" Type="http://schemas.openxmlformats.org/officeDocument/2006/relationships/image" Target="media/image71.wmf"/><Relationship Id="rId371" Type="http://schemas.openxmlformats.org/officeDocument/2006/relationships/oleObject" Target="embeddings/oleObject205.bin"/><Relationship Id="rId1015" Type="http://schemas.openxmlformats.org/officeDocument/2006/relationships/image" Target="media/image424.png"/><Relationship Id="rId1222" Type="http://schemas.openxmlformats.org/officeDocument/2006/relationships/oleObject" Target="embeddings/oleObject672.bin"/><Relationship Id="rId469" Type="http://schemas.openxmlformats.org/officeDocument/2006/relationships/image" Target="media/image191.wmf"/><Relationship Id="rId676" Type="http://schemas.openxmlformats.org/officeDocument/2006/relationships/image" Target="media/image281.jpeg"/><Relationship Id="rId883" Type="http://schemas.openxmlformats.org/officeDocument/2006/relationships/oleObject" Target="embeddings/oleObject481.bin"/><Relationship Id="rId1099" Type="http://schemas.openxmlformats.org/officeDocument/2006/relationships/oleObject" Target="embeddings/oleObject598.bin"/><Relationship Id="rId26" Type="http://schemas.openxmlformats.org/officeDocument/2006/relationships/image" Target="media/image11.wmf"/><Relationship Id="rId231" Type="http://schemas.openxmlformats.org/officeDocument/2006/relationships/oleObject" Target="embeddings/oleObject122.bin"/><Relationship Id="rId329" Type="http://schemas.openxmlformats.org/officeDocument/2006/relationships/oleObject" Target="embeddings/oleObject179.bin"/><Relationship Id="rId536" Type="http://schemas.openxmlformats.org/officeDocument/2006/relationships/image" Target="media/image219.wmf"/><Relationship Id="rId1166" Type="http://schemas.openxmlformats.org/officeDocument/2006/relationships/oleObject" Target="embeddings/oleObject644.bin"/><Relationship Id="rId1373" Type="http://schemas.openxmlformats.org/officeDocument/2006/relationships/image" Target="media/image550.gif"/><Relationship Id="rId175" Type="http://schemas.openxmlformats.org/officeDocument/2006/relationships/oleObject" Target="embeddings/oleObject86.bin"/><Relationship Id="rId743" Type="http://schemas.openxmlformats.org/officeDocument/2006/relationships/oleObject" Target="embeddings/oleObject406.bin"/><Relationship Id="rId950" Type="http://schemas.openxmlformats.org/officeDocument/2006/relationships/oleObject" Target="embeddings/oleObject524.bin"/><Relationship Id="rId1026" Type="http://schemas.openxmlformats.org/officeDocument/2006/relationships/image" Target="media/image426.wmf"/><Relationship Id="rId382" Type="http://schemas.openxmlformats.org/officeDocument/2006/relationships/image" Target="media/image155.wmf"/><Relationship Id="rId603" Type="http://schemas.openxmlformats.org/officeDocument/2006/relationships/oleObject" Target="embeddings/oleObject325.bin"/><Relationship Id="rId687" Type="http://schemas.openxmlformats.org/officeDocument/2006/relationships/image" Target="media/image286.wmf"/><Relationship Id="rId810" Type="http://schemas.openxmlformats.org/officeDocument/2006/relationships/image" Target="media/image345.png"/><Relationship Id="rId908" Type="http://schemas.openxmlformats.org/officeDocument/2006/relationships/oleObject" Target="embeddings/oleObject491.bin"/><Relationship Id="rId1233" Type="http://schemas.openxmlformats.org/officeDocument/2006/relationships/oleObject" Target="embeddings/oleObject678.bin"/><Relationship Id="rId242" Type="http://schemas.openxmlformats.org/officeDocument/2006/relationships/image" Target="media/image99.png"/><Relationship Id="rId894" Type="http://schemas.openxmlformats.org/officeDocument/2006/relationships/oleObject" Target="embeddings/oleObject484.bin"/><Relationship Id="rId1177" Type="http://schemas.openxmlformats.org/officeDocument/2006/relationships/oleObject" Target="embeddings/oleObject653.bin"/><Relationship Id="rId1300" Type="http://schemas.openxmlformats.org/officeDocument/2006/relationships/oleObject" Target="embeddings/oleObject721.bin"/><Relationship Id="rId37" Type="http://schemas.openxmlformats.org/officeDocument/2006/relationships/image" Target="media/image19.png"/><Relationship Id="rId102" Type="http://schemas.openxmlformats.org/officeDocument/2006/relationships/image" Target="media/image47.wmf"/><Relationship Id="rId547" Type="http://schemas.openxmlformats.org/officeDocument/2006/relationships/oleObject" Target="embeddings/oleObject298.bin"/><Relationship Id="rId754" Type="http://schemas.openxmlformats.org/officeDocument/2006/relationships/image" Target="media/image315.wmf"/><Relationship Id="rId961" Type="http://schemas.openxmlformats.org/officeDocument/2006/relationships/image" Target="media/image397.png"/><Relationship Id="rId1384" Type="http://schemas.openxmlformats.org/officeDocument/2006/relationships/oleObject" Target="embeddings/oleObject782.bin"/><Relationship Id="rId90" Type="http://schemas.openxmlformats.org/officeDocument/2006/relationships/image" Target="media/image40.png"/><Relationship Id="rId186" Type="http://schemas.openxmlformats.org/officeDocument/2006/relationships/oleObject" Target="embeddings/oleObject91.bin"/><Relationship Id="rId393" Type="http://schemas.openxmlformats.org/officeDocument/2006/relationships/oleObject" Target="embeddings/oleObject218.bin"/><Relationship Id="rId407" Type="http://schemas.openxmlformats.org/officeDocument/2006/relationships/oleObject" Target="embeddings/oleObject226.bin"/><Relationship Id="rId614" Type="http://schemas.openxmlformats.org/officeDocument/2006/relationships/image" Target="media/image257.wmf"/><Relationship Id="rId821" Type="http://schemas.openxmlformats.org/officeDocument/2006/relationships/oleObject" Target="embeddings/oleObject442.bin"/><Relationship Id="rId1037" Type="http://schemas.openxmlformats.org/officeDocument/2006/relationships/oleObject" Target="embeddings/oleObject568.bin"/><Relationship Id="rId1244" Type="http://schemas.openxmlformats.org/officeDocument/2006/relationships/oleObject" Target="embeddings/oleObject684.bin"/><Relationship Id="rId253" Type="http://schemas.openxmlformats.org/officeDocument/2006/relationships/oleObject" Target="embeddings/oleObject138.bin"/><Relationship Id="rId460" Type="http://schemas.openxmlformats.org/officeDocument/2006/relationships/image" Target="http://hoctap.dvtienich.com/wp-content/uploads/2025/04/B%C3%ACnh-dpnc-NaCl.png" TargetMode="External"/><Relationship Id="rId698" Type="http://schemas.openxmlformats.org/officeDocument/2006/relationships/image" Target="media/image295.png"/><Relationship Id="rId919" Type="http://schemas.openxmlformats.org/officeDocument/2006/relationships/oleObject" Target="embeddings/oleObject502.bin"/><Relationship Id="rId1090" Type="http://schemas.openxmlformats.org/officeDocument/2006/relationships/image" Target="media/image453.wmf"/><Relationship Id="rId1104" Type="http://schemas.openxmlformats.org/officeDocument/2006/relationships/oleObject" Target="embeddings/oleObject600.bin"/><Relationship Id="rId1311" Type="http://schemas.openxmlformats.org/officeDocument/2006/relationships/oleObject" Target="embeddings/oleObject731.bin"/><Relationship Id="rId48" Type="http://schemas.microsoft.com/office/2007/relationships/hdphoto" Target="media/hdphoto3.wdp"/><Relationship Id="rId113" Type="http://schemas.openxmlformats.org/officeDocument/2006/relationships/oleObject" Target="embeddings/oleObject48.bin"/><Relationship Id="rId320" Type="http://schemas.openxmlformats.org/officeDocument/2006/relationships/image" Target="media/image131.wmf"/><Relationship Id="rId558" Type="http://schemas.openxmlformats.org/officeDocument/2006/relationships/image" Target="media/image228.wmf"/><Relationship Id="rId765" Type="http://schemas.openxmlformats.org/officeDocument/2006/relationships/oleObject" Target="embeddings/oleObject417.bin"/><Relationship Id="rId972" Type="http://schemas.openxmlformats.org/officeDocument/2006/relationships/oleObject" Target="embeddings/oleObject533.bin"/><Relationship Id="rId1188" Type="http://schemas.openxmlformats.org/officeDocument/2006/relationships/image" Target="media/image487.jpeg"/><Relationship Id="rId1395" Type="http://schemas.openxmlformats.org/officeDocument/2006/relationships/oleObject" Target="embeddings/oleObject788.bin"/><Relationship Id="rId197" Type="http://schemas.openxmlformats.org/officeDocument/2006/relationships/image" Target="media/image89.wmf"/><Relationship Id="rId418" Type="http://schemas.openxmlformats.org/officeDocument/2006/relationships/oleObject" Target="embeddings/oleObject230.bin"/><Relationship Id="rId625" Type="http://schemas.openxmlformats.org/officeDocument/2006/relationships/image" Target="media/image262.wmf"/><Relationship Id="rId832" Type="http://schemas.openxmlformats.org/officeDocument/2006/relationships/oleObject" Target="embeddings/oleObject453.bin"/><Relationship Id="rId1048" Type="http://schemas.openxmlformats.org/officeDocument/2006/relationships/oleObject" Target="embeddings/oleObject575.bin"/><Relationship Id="rId1255" Type="http://schemas.openxmlformats.org/officeDocument/2006/relationships/oleObject" Target="embeddings/oleObject692.bin"/><Relationship Id="rId264" Type="http://schemas.openxmlformats.org/officeDocument/2006/relationships/image" Target="media/image106.png"/><Relationship Id="rId471" Type="http://schemas.openxmlformats.org/officeDocument/2006/relationships/image" Target="media/image192.wmf"/><Relationship Id="rId1115" Type="http://schemas.openxmlformats.org/officeDocument/2006/relationships/image" Target="media/image466.wmf"/><Relationship Id="rId1322" Type="http://schemas.openxmlformats.org/officeDocument/2006/relationships/oleObject" Target="embeddings/oleObject740.bin"/><Relationship Id="rId59" Type="http://schemas.openxmlformats.org/officeDocument/2006/relationships/oleObject" Target="embeddings/oleObject25.bin"/><Relationship Id="rId124" Type="http://schemas.openxmlformats.org/officeDocument/2006/relationships/oleObject" Target="embeddings/oleObject55.bin"/><Relationship Id="rId569" Type="http://schemas.openxmlformats.org/officeDocument/2006/relationships/oleObject" Target="embeddings/oleObject309.bin"/><Relationship Id="rId776" Type="http://schemas.openxmlformats.org/officeDocument/2006/relationships/image" Target="media/image326.emf"/><Relationship Id="rId983" Type="http://schemas.openxmlformats.org/officeDocument/2006/relationships/image" Target="media/image410.wmf"/><Relationship Id="rId1199" Type="http://schemas.openxmlformats.org/officeDocument/2006/relationships/oleObject" Target="embeddings/oleObject663.bin"/><Relationship Id="rId331" Type="http://schemas.openxmlformats.org/officeDocument/2006/relationships/oleObject" Target="embeddings/oleObject181.bin"/><Relationship Id="rId429" Type="http://schemas.openxmlformats.org/officeDocument/2006/relationships/image" Target="media/image176.wmf"/><Relationship Id="rId636" Type="http://schemas.openxmlformats.org/officeDocument/2006/relationships/oleObject" Target="embeddings/oleObject344.bin"/><Relationship Id="rId1059" Type="http://schemas.openxmlformats.org/officeDocument/2006/relationships/oleObject" Target="embeddings/oleObject582.bin"/><Relationship Id="rId1266" Type="http://schemas.openxmlformats.org/officeDocument/2006/relationships/oleObject" Target="embeddings/oleObject701.bin"/><Relationship Id="rId843" Type="http://schemas.openxmlformats.org/officeDocument/2006/relationships/oleObject" Target="embeddings/oleObject461.bin"/><Relationship Id="rId1126" Type="http://schemas.openxmlformats.org/officeDocument/2006/relationships/oleObject" Target="embeddings/oleObject611.bin"/><Relationship Id="rId275" Type="http://schemas.openxmlformats.org/officeDocument/2006/relationships/image" Target="media/image113.png"/><Relationship Id="rId482" Type="http://schemas.openxmlformats.org/officeDocument/2006/relationships/image" Target="media/image197.wmf"/><Relationship Id="rId703" Type="http://schemas.openxmlformats.org/officeDocument/2006/relationships/oleObject" Target="embeddings/oleObject379.bin"/><Relationship Id="rId910" Type="http://schemas.openxmlformats.org/officeDocument/2006/relationships/oleObject" Target="embeddings/oleObject493.bin"/><Relationship Id="rId1333" Type="http://schemas.openxmlformats.org/officeDocument/2006/relationships/oleObject" Target="embeddings/oleObject746.bin"/><Relationship Id="rId135" Type="http://schemas.openxmlformats.org/officeDocument/2006/relationships/oleObject" Target="embeddings/oleObject64.bin"/><Relationship Id="rId342" Type="http://schemas.openxmlformats.org/officeDocument/2006/relationships/image" Target="media/image137.wmf"/><Relationship Id="rId787" Type="http://schemas.openxmlformats.org/officeDocument/2006/relationships/image" Target="media/image332.wmf"/><Relationship Id="rId994" Type="http://schemas.openxmlformats.org/officeDocument/2006/relationships/image" Target="media/image416.wmf"/><Relationship Id="rId1400" Type="http://schemas.openxmlformats.org/officeDocument/2006/relationships/oleObject" Target="embeddings/oleObject793.bin"/><Relationship Id="rId202" Type="http://schemas.openxmlformats.org/officeDocument/2006/relationships/oleObject" Target="embeddings/oleObject98.bin"/><Relationship Id="rId647" Type="http://schemas.openxmlformats.org/officeDocument/2006/relationships/oleObject" Target="embeddings/oleObject352.bin"/><Relationship Id="rId854" Type="http://schemas.openxmlformats.org/officeDocument/2006/relationships/image" Target="media/image357.png"/><Relationship Id="rId1277" Type="http://schemas.openxmlformats.org/officeDocument/2006/relationships/image" Target="media/image528.png"/><Relationship Id="rId286" Type="http://schemas.openxmlformats.org/officeDocument/2006/relationships/oleObject" Target="embeddings/oleObject156.bin"/><Relationship Id="rId493" Type="http://schemas.openxmlformats.org/officeDocument/2006/relationships/image" Target="media/image201.wmf"/><Relationship Id="rId507" Type="http://schemas.openxmlformats.org/officeDocument/2006/relationships/image" Target="media/image2.svg"/><Relationship Id="rId714" Type="http://schemas.openxmlformats.org/officeDocument/2006/relationships/oleObject" Target="embeddings/oleObject385.bin"/><Relationship Id="rId921" Type="http://schemas.openxmlformats.org/officeDocument/2006/relationships/oleObject" Target="embeddings/oleObject504.bin"/><Relationship Id="rId1137" Type="http://schemas.openxmlformats.org/officeDocument/2006/relationships/oleObject" Target="embeddings/oleObject621.bin"/><Relationship Id="rId1344" Type="http://schemas.openxmlformats.org/officeDocument/2006/relationships/oleObject" Target="embeddings/oleObject755.bin"/><Relationship Id="rId50" Type="http://schemas.openxmlformats.org/officeDocument/2006/relationships/oleObject" Target="embeddings/oleObject18.bin"/><Relationship Id="rId146" Type="http://schemas.openxmlformats.org/officeDocument/2006/relationships/oleObject" Target="embeddings/oleObject71.bin"/><Relationship Id="rId353" Type="http://schemas.openxmlformats.org/officeDocument/2006/relationships/image" Target="media/image141.wmf"/><Relationship Id="rId560" Type="http://schemas.openxmlformats.org/officeDocument/2006/relationships/image" Target="media/image229.wmf"/><Relationship Id="rId798" Type="http://schemas.openxmlformats.org/officeDocument/2006/relationships/image" Target="media/image337.png"/><Relationship Id="rId1190" Type="http://schemas.openxmlformats.org/officeDocument/2006/relationships/image" Target="media/image488.emf"/><Relationship Id="rId1204" Type="http://schemas.openxmlformats.org/officeDocument/2006/relationships/image" Target="media/image496.png"/><Relationship Id="rId213" Type="http://schemas.openxmlformats.org/officeDocument/2006/relationships/oleObject" Target="embeddings/oleObject104.bin"/><Relationship Id="rId420" Type="http://schemas.openxmlformats.org/officeDocument/2006/relationships/oleObject" Target="embeddings/oleObject232.bin"/><Relationship Id="rId658" Type="http://schemas.openxmlformats.org/officeDocument/2006/relationships/image" Target="media/image273.wmf"/><Relationship Id="rId865" Type="http://schemas.openxmlformats.org/officeDocument/2006/relationships/oleObject" Target="embeddings/oleObject470.bin"/><Relationship Id="rId1050" Type="http://schemas.openxmlformats.org/officeDocument/2006/relationships/oleObject" Target="embeddings/oleObject576.bin"/><Relationship Id="rId1288" Type="http://schemas.openxmlformats.org/officeDocument/2006/relationships/image" Target="media/image534.wmf"/><Relationship Id="rId297" Type="http://schemas.openxmlformats.org/officeDocument/2006/relationships/oleObject" Target="embeddings/oleObject163.bin"/><Relationship Id="rId518" Type="http://schemas.openxmlformats.org/officeDocument/2006/relationships/image" Target="media/image211.png"/><Relationship Id="rId725" Type="http://schemas.openxmlformats.org/officeDocument/2006/relationships/image" Target="media/image307.wmf"/><Relationship Id="rId932" Type="http://schemas.openxmlformats.org/officeDocument/2006/relationships/oleObject" Target="embeddings/oleObject513.bin"/><Relationship Id="rId1148" Type="http://schemas.openxmlformats.org/officeDocument/2006/relationships/oleObject" Target="embeddings/oleObject631.bin"/><Relationship Id="rId1355" Type="http://schemas.openxmlformats.org/officeDocument/2006/relationships/oleObject" Target="embeddings/oleObject766.bin"/><Relationship Id="rId157" Type="http://schemas.openxmlformats.org/officeDocument/2006/relationships/oleObject" Target="embeddings/oleObject77.bin"/><Relationship Id="rId364" Type="http://schemas.openxmlformats.org/officeDocument/2006/relationships/oleObject" Target="embeddings/oleObject202.bin"/><Relationship Id="rId1008" Type="http://schemas.openxmlformats.org/officeDocument/2006/relationships/oleObject" Target="embeddings/oleObject548.bin"/><Relationship Id="rId1215" Type="http://schemas.openxmlformats.org/officeDocument/2006/relationships/image" Target="media/image503.wmf"/><Relationship Id="rId61" Type="http://schemas.openxmlformats.org/officeDocument/2006/relationships/oleObject" Target="embeddings/oleObject26.bin"/><Relationship Id="rId571" Type="http://schemas.openxmlformats.org/officeDocument/2006/relationships/oleObject" Target="embeddings/oleObject310.bin"/><Relationship Id="rId669" Type="http://schemas.openxmlformats.org/officeDocument/2006/relationships/image" Target="media/image276.wmf"/><Relationship Id="rId876" Type="http://schemas.openxmlformats.org/officeDocument/2006/relationships/image" Target="media/image368.wmf"/><Relationship Id="rId1299" Type="http://schemas.openxmlformats.org/officeDocument/2006/relationships/oleObject" Target="embeddings/oleObject720.bin"/><Relationship Id="rId19" Type="http://schemas.openxmlformats.org/officeDocument/2006/relationships/oleObject" Target="embeddings/oleObject4.bin"/><Relationship Id="rId224" Type="http://schemas.openxmlformats.org/officeDocument/2006/relationships/oleObject" Target="embeddings/oleObject115.bin"/><Relationship Id="rId431" Type="http://schemas.openxmlformats.org/officeDocument/2006/relationships/image" Target="media/image177.wmf"/><Relationship Id="rId529" Type="http://schemas.openxmlformats.org/officeDocument/2006/relationships/oleObject" Target="embeddings/oleObject287.bin"/><Relationship Id="rId736" Type="http://schemas.openxmlformats.org/officeDocument/2006/relationships/oleObject" Target="embeddings/oleObject400.bin"/><Relationship Id="rId1061" Type="http://schemas.openxmlformats.org/officeDocument/2006/relationships/oleObject" Target="embeddings/oleObject583.bin"/><Relationship Id="rId1159" Type="http://schemas.openxmlformats.org/officeDocument/2006/relationships/oleObject" Target="embeddings/oleObject637.bin"/><Relationship Id="rId1366" Type="http://schemas.openxmlformats.org/officeDocument/2006/relationships/image" Target="media/image547.png"/><Relationship Id="rId168" Type="http://schemas.openxmlformats.org/officeDocument/2006/relationships/image" Target="media/image73.wmf"/><Relationship Id="rId943" Type="http://schemas.openxmlformats.org/officeDocument/2006/relationships/image" Target="media/image387.wmf"/><Relationship Id="rId1019" Type="http://schemas.openxmlformats.org/officeDocument/2006/relationships/oleObject" Target="embeddings/oleObject555.bin"/><Relationship Id="rId72" Type="http://schemas.openxmlformats.org/officeDocument/2006/relationships/oleObject" Target="embeddings/oleObject31.bin"/><Relationship Id="rId375" Type="http://schemas.openxmlformats.org/officeDocument/2006/relationships/oleObject" Target="embeddings/oleObject207.bin"/><Relationship Id="rId582" Type="http://schemas.openxmlformats.org/officeDocument/2006/relationships/image" Target="media/image240.wmf"/><Relationship Id="rId803" Type="http://schemas.openxmlformats.org/officeDocument/2006/relationships/image" Target="media/image341.wmf"/><Relationship Id="rId1226" Type="http://schemas.openxmlformats.org/officeDocument/2006/relationships/oleObject" Target="embeddings/oleObject674.bin"/><Relationship Id="rId3" Type="http://schemas.microsoft.com/office/2007/relationships/stylesWithEffects" Target="stylesWithEffects.xml"/><Relationship Id="rId235" Type="http://schemas.openxmlformats.org/officeDocument/2006/relationships/oleObject" Target="embeddings/oleObject125.bin"/><Relationship Id="rId442" Type="http://schemas.openxmlformats.org/officeDocument/2006/relationships/oleObject" Target="embeddings/oleObject242.bin"/><Relationship Id="rId887" Type="http://schemas.microsoft.com/office/2007/relationships/hdphoto" Target="media/hdphoto20.wdp"/><Relationship Id="rId1072" Type="http://schemas.openxmlformats.org/officeDocument/2006/relationships/image" Target="media/image444.wmf"/><Relationship Id="rId302" Type="http://schemas.openxmlformats.org/officeDocument/2006/relationships/image" Target="media/image120.png"/><Relationship Id="rId747" Type="http://schemas.openxmlformats.org/officeDocument/2006/relationships/oleObject" Target="embeddings/oleObject408.bin"/><Relationship Id="rId954" Type="http://schemas.openxmlformats.org/officeDocument/2006/relationships/oleObject" Target="embeddings/oleObject526.bin"/><Relationship Id="rId1377" Type="http://schemas.openxmlformats.org/officeDocument/2006/relationships/image" Target="media/image554.png"/><Relationship Id="rId83" Type="http://schemas.openxmlformats.org/officeDocument/2006/relationships/oleObject" Target="embeddings/oleObject37.bin"/><Relationship Id="rId179" Type="http://schemas.openxmlformats.org/officeDocument/2006/relationships/oleObject" Target="embeddings/oleObject88.bin"/><Relationship Id="rId386" Type="http://schemas.openxmlformats.org/officeDocument/2006/relationships/oleObject" Target="embeddings/oleObject213.bin"/><Relationship Id="rId593" Type="http://schemas.openxmlformats.org/officeDocument/2006/relationships/image" Target="media/image245.wmf"/><Relationship Id="rId607" Type="http://schemas.openxmlformats.org/officeDocument/2006/relationships/image" Target="media/image253.wmf"/><Relationship Id="rId814" Type="http://schemas.openxmlformats.org/officeDocument/2006/relationships/image" Target="media/image348.png"/><Relationship Id="rId1237" Type="http://schemas.openxmlformats.org/officeDocument/2006/relationships/image" Target="media/image513.wmf"/><Relationship Id="rId246" Type="http://schemas.openxmlformats.org/officeDocument/2006/relationships/oleObject" Target="embeddings/oleObject132.bin"/><Relationship Id="rId453" Type="http://schemas.openxmlformats.org/officeDocument/2006/relationships/oleObject" Target="embeddings/oleObject248.bin"/><Relationship Id="rId660" Type="http://schemas.openxmlformats.org/officeDocument/2006/relationships/oleObject" Target="embeddings/oleObject359.bin"/><Relationship Id="rId898" Type="http://schemas.openxmlformats.org/officeDocument/2006/relationships/oleObject" Target="embeddings/oleObject486.bin"/><Relationship Id="rId1083" Type="http://schemas.microsoft.com/office/2007/relationships/hdphoto" Target="media/hdphoto27.wdp"/><Relationship Id="rId1290" Type="http://schemas.openxmlformats.org/officeDocument/2006/relationships/image" Target="media/image535.wmf"/><Relationship Id="rId1304" Type="http://schemas.openxmlformats.org/officeDocument/2006/relationships/oleObject" Target="embeddings/oleObject725.bin"/><Relationship Id="rId106" Type="http://schemas.openxmlformats.org/officeDocument/2006/relationships/image" Target="media/image49.png"/><Relationship Id="rId313" Type="http://schemas.openxmlformats.org/officeDocument/2006/relationships/image" Target="media/image127.png"/><Relationship Id="rId758" Type="http://schemas.openxmlformats.org/officeDocument/2006/relationships/image" Target="media/image317.wmf"/><Relationship Id="rId965" Type="http://schemas.openxmlformats.org/officeDocument/2006/relationships/image" Target="media/image400.wmf"/><Relationship Id="rId1150" Type="http://schemas.openxmlformats.org/officeDocument/2006/relationships/image" Target="media/image474.wmf"/><Relationship Id="rId1388" Type="http://schemas.openxmlformats.org/officeDocument/2006/relationships/image" Target="media/image559.emf"/><Relationship Id="rId10" Type="http://schemas.openxmlformats.org/officeDocument/2006/relationships/oleObject" Target="embeddings/oleObject1.bin"/><Relationship Id="rId94" Type="http://schemas.openxmlformats.org/officeDocument/2006/relationships/image" Target="media/image43.wmf"/><Relationship Id="rId397" Type="http://schemas.openxmlformats.org/officeDocument/2006/relationships/oleObject" Target="embeddings/oleObject220.bin"/><Relationship Id="rId520" Type="http://schemas.openxmlformats.org/officeDocument/2006/relationships/image" Target="media/image212.png"/><Relationship Id="rId618" Type="http://schemas.openxmlformats.org/officeDocument/2006/relationships/image" Target="media/image259.wmf"/><Relationship Id="rId825" Type="http://schemas.openxmlformats.org/officeDocument/2006/relationships/oleObject" Target="embeddings/oleObject446.bin"/><Relationship Id="rId1248" Type="http://schemas.openxmlformats.org/officeDocument/2006/relationships/oleObject" Target="embeddings/oleObject686.bin"/><Relationship Id="rId257" Type="http://schemas.openxmlformats.org/officeDocument/2006/relationships/oleObject" Target="embeddings/oleObject142.bin"/><Relationship Id="rId464" Type="http://schemas.openxmlformats.org/officeDocument/2006/relationships/image" Target="media/image190.wmf"/><Relationship Id="rId1010" Type="http://schemas.openxmlformats.org/officeDocument/2006/relationships/oleObject" Target="embeddings/oleObject550.bin"/><Relationship Id="rId1094" Type="http://schemas.openxmlformats.org/officeDocument/2006/relationships/image" Target="media/image455.wmf"/><Relationship Id="rId1108" Type="http://schemas.openxmlformats.org/officeDocument/2006/relationships/oleObject" Target="embeddings/oleObject602.bin"/><Relationship Id="rId1315" Type="http://schemas.openxmlformats.org/officeDocument/2006/relationships/oleObject" Target="embeddings/oleObject735.bin"/><Relationship Id="rId117" Type="http://schemas.openxmlformats.org/officeDocument/2006/relationships/image" Target="media/image55.wmf"/><Relationship Id="rId671" Type="http://schemas.openxmlformats.org/officeDocument/2006/relationships/image" Target="media/image277.wmf"/><Relationship Id="rId769" Type="http://schemas.openxmlformats.org/officeDocument/2006/relationships/oleObject" Target="embeddings/oleObject419.bin"/><Relationship Id="rId976" Type="http://schemas.openxmlformats.org/officeDocument/2006/relationships/image" Target="media/image406.png"/><Relationship Id="rId1399" Type="http://schemas.openxmlformats.org/officeDocument/2006/relationships/oleObject" Target="embeddings/oleObject792.bin"/><Relationship Id="rId324" Type="http://schemas.openxmlformats.org/officeDocument/2006/relationships/image" Target="media/image133.wmf"/><Relationship Id="rId531" Type="http://schemas.openxmlformats.org/officeDocument/2006/relationships/oleObject" Target="embeddings/oleObject288.bin"/><Relationship Id="rId629" Type="http://schemas.openxmlformats.org/officeDocument/2006/relationships/oleObject" Target="embeddings/oleObject338.bin"/><Relationship Id="rId1161" Type="http://schemas.openxmlformats.org/officeDocument/2006/relationships/oleObject" Target="embeddings/oleObject639.bin"/><Relationship Id="rId1259" Type="http://schemas.openxmlformats.org/officeDocument/2006/relationships/oleObject" Target="embeddings/oleObject696.bin"/><Relationship Id="rId836" Type="http://schemas.openxmlformats.org/officeDocument/2006/relationships/oleObject" Target="embeddings/oleObject457.bin"/><Relationship Id="rId1021" Type="http://schemas.openxmlformats.org/officeDocument/2006/relationships/oleObject" Target="embeddings/oleObject557.bin"/><Relationship Id="rId1119" Type="http://schemas.openxmlformats.org/officeDocument/2006/relationships/image" Target="media/image468.wmf"/><Relationship Id="rId903" Type="http://schemas.openxmlformats.org/officeDocument/2006/relationships/image" Target="media/image380.wmf"/><Relationship Id="rId1326" Type="http://schemas.openxmlformats.org/officeDocument/2006/relationships/oleObject" Target="embeddings/oleObject741.bin"/><Relationship Id="rId32" Type="http://schemas.openxmlformats.org/officeDocument/2006/relationships/image" Target="media/image15.png"/><Relationship Id="rId181" Type="http://schemas.openxmlformats.org/officeDocument/2006/relationships/oleObject" Target="embeddings/oleObject89.bin"/><Relationship Id="rId279" Type="http://schemas.openxmlformats.org/officeDocument/2006/relationships/oleObject" Target="embeddings/oleObject149.bin"/><Relationship Id="rId486" Type="http://schemas.openxmlformats.org/officeDocument/2006/relationships/image" Target="media/image199.wmf"/><Relationship Id="rId693" Type="http://schemas.openxmlformats.org/officeDocument/2006/relationships/image" Target="media/image290.png"/><Relationship Id="rId139" Type="http://schemas.openxmlformats.org/officeDocument/2006/relationships/image" Target="media/image61.jpeg"/><Relationship Id="rId346" Type="http://schemas.openxmlformats.org/officeDocument/2006/relationships/image" Target="media/image139.wmf"/><Relationship Id="rId553" Type="http://schemas.openxmlformats.org/officeDocument/2006/relationships/oleObject" Target="embeddings/oleObject301.bin"/><Relationship Id="rId760" Type="http://schemas.openxmlformats.org/officeDocument/2006/relationships/image" Target="media/image318.wmf"/><Relationship Id="rId998" Type="http://schemas.openxmlformats.org/officeDocument/2006/relationships/oleObject" Target="embeddings/oleObject543.bin"/><Relationship Id="rId1183" Type="http://schemas.openxmlformats.org/officeDocument/2006/relationships/oleObject" Target="embeddings/oleObject656.bin"/><Relationship Id="rId1390" Type="http://schemas.openxmlformats.org/officeDocument/2006/relationships/image" Target="media/image560.wmf"/><Relationship Id="rId206" Type="http://schemas.openxmlformats.org/officeDocument/2006/relationships/image" Target="media/image94.wmf"/><Relationship Id="rId413" Type="http://schemas.openxmlformats.org/officeDocument/2006/relationships/image" Target="media/image168.png"/><Relationship Id="rId858" Type="http://schemas.openxmlformats.org/officeDocument/2006/relationships/image" Target="media/image359.wmf"/><Relationship Id="rId1043" Type="http://schemas.openxmlformats.org/officeDocument/2006/relationships/oleObject" Target="embeddings/oleObject572.bin"/><Relationship Id="rId620" Type="http://schemas.openxmlformats.org/officeDocument/2006/relationships/image" Target="media/image260.wmf"/><Relationship Id="rId718" Type="http://schemas.openxmlformats.org/officeDocument/2006/relationships/image" Target="media/image303.wmf"/><Relationship Id="rId925" Type="http://schemas.openxmlformats.org/officeDocument/2006/relationships/oleObject" Target="embeddings/oleObject508.bin"/><Relationship Id="rId1250" Type="http://schemas.openxmlformats.org/officeDocument/2006/relationships/oleObject" Target="embeddings/oleObject687.bin"/><Relationship Id="rId1348" Type="http://schemas.openxmlformats.org/officeDocument/2006/relationships/oleObject" Target="embeddings/oleObject759.bin"/><Relationship Id="rId1110" Type="http://schemas.openxmlformats.org/officeDocument/2006/relationships/oleObject" Target="embeddings/oleObject603.bin"/><Relationship Id="rId1208" Type="http://schemas.openxmlformats.org/officeDocument/2006/relationships/oleObject" Target="embeddings/oleObject666.bin"/><Relationship Id="rId54" Type="http://schemas.openxmlformats.org/officeDocument/2006/relationships/oleObject" Target="embeddings/oleObject21.bin"/><Relationship Id="rId270" Type="http://schemas.openxmlformats.org/officeDocument/2006/relationships/image" Target="media/image110.wmf"/><Relationship Id="rId130" Type="http://schemas.openxmlformats.org/officeDocument/2006/relationships/oleObject" Target="embeddings/oleObject59.bin"/><Relationship Id="rId368" Type="http://schemas.openxmlformats.org/officeDocument/2006/relationships/image" Target="media/image148.wmf"/><Relationship Id="rId575" Type="http://schemas.openxmlformats.org/officeDocument/2006/relationships/image" Target="media/image237.png"/><Relationship Id="rId782" Type="http://schemas.openxmlformats.org/officeDocument/2006/relationships/image" Target="media/image329.wmf"/><Relationship Id="rId228" Type="http://schemas.openxmlformats.org/officeDocument/2006/relationships/oleObject" Target="embeddings/oleObject119.bin"/><Relationship Id="rId435" Type="http://schemas.openxmlformats.org/officeDocument/2006/relationships/image" Target="media/image179.emf"/><Relationship Id="rId642" Type="http://schemas.openxmlformats.org/officeDocument/2006/relationships/oleObject" Target="embeddings/oleObject349.bin"/><Relationship Id="rId1065" Type="http://schemas.openxmlformats.org/officeDocument/2006/relationships/oleObject" Target="embeddings/oleObject585.bin"/><Relationship Id="rId1272" Type="http://schemas.openxmlformats.org/officeDocument/2006/relationships/oleObject" Target="embeddings/oleObject703.bin"/><Relationship Id="rId502" Type="http://schemas.openxmlformats.org/officeDocument/2006/relationships/oleObject" Target="embeddings/oleObject279.bin"/><Relationship Id="rId947" Type="http://schemas.openxmlformats.org/officeDocument/2006/relationships/image" Target="media/image389.wmf"/><Relationship Id="rId1132" Type="http://schemas.openxmlformats.org/officeDocument/2006/relationships/oleObject" Target="embeddings/oleObject616.bin"/><Relationship Id="rId76" Type="http://schemas.openxmlformats.org/officeDocument/2006/relationships/image" Target="media/image33.emf"/><Relationship Id="rId807" Type="http://schemas.openxmlformats.org/officeDocument/2006/relationships/image" Target="media/image343.png"/><Relationship Id="rId292" Type="http://schemas.openxmlformats.org/officeDocument/2006/relationships/image" Target="media/image115.wmf"/><Relationship Id="rId597" Type="http://schemas.openxmlformats.org/officeDocument/2006/relationships/oleObject" Target="embeddings/oleObject322.bin"/><Relationship Id="rId152" Type="http://schemas.openxmlformats.org/officeDocument/2006/relationships/image" Target="media/image65.wmf"/><Relationship Id="rId457" Type="http://schemas.openxmlformats.org/officeDocument/2006/relationships/image" Target="media/image188.wmf"/><Relationship Id="rId1087" Type="http://schemas.microsoft.com/office/2007/relationships/hdphoto" Target="media/hdphoto29.wdp"/><Relationship Id="rId1294" Type="http://schemas.openxmlformats.org/officeDocument/2006/relationships/oleObject" Target="embeddings/oleObject715.bin"/><Relationship Id="rId664" Type="http://schemas.openxmlformats.org/officeDocument/2006/relationships/oleObject" Target="embeddings/oleObject362.bin"/><Relationship Id="rId871" Type="http://schemas.openxmlformats.org/officeDocument/2006/relationships/oleObject" Target="embeddings/oleObject473.bin"/><Relationship Id="rId969" Type="http://schemas.openxmlformats.org/officeDocument/2006/relationships/image" Target="media/image402.wmf"/><Relationship Id="rId317" Type="http://schemas.openxmlformats.org/officeDocument/2006/relationships/image" Target="media/image129.png"/><Relationship Id="rId524" Type="http://schemas.openxmlformats.org/officeDocument/2006/relationships/image" Target="media/image214.wmf"/><Relationship Id="rId731" Type="http://schemas.openxmlformats.org/officeDocument/2006/relationships/oleObject" Target="embeddings/oleObject395.bin"/><Relationship Id="rId1154" Type="http://schemas.openxmlformats.org/officeDocument/2006/relationships/image" Target="media/image476.wmf"/><Relationship Id="rId1361" Type="http://schemas.openxmlformats.org/officeDocument/2006/relationships/image" Target="media/image546.png"/><Relationship Id="rId98" Type="http://schemas.openxmlformats.org/officeDocument/2006/relationships/image" Target="media/image45.wmf"/><Relationship Id="rId829" Type="http://schemas.openxmlformats.org/officeDocument/2006/relationships/oleObject" Target="embeddings/oleObject450.bin"/><Relationship Id="rId1014" Type="http://schemas.microsoft.com/office/2007/relationships/hdphoto" Target="media/hdphoto25.wdp"/><Relationship Id="rId1221" Type="http://schemas.openxmlformats.org/officeDocument/2006/relationships/image" Target="media/image506.wmf"/><Relationship Id="rId1319" Type="http://schemas.openxmlformats.org/officeDocument/2006/relationships/oleObject" Target="embeddings/oleObject737.bin"/><Relationship Id="rId25" Type="http://schemas.openxmlformats.org/officeDocument/2006/relationships/oleObject" Target="embeddings/oleObject7.bin"/><Relationship Id="rId174" Type="http://schemas.openxmlformats.org/officeDocument/2006/relationships/image" Target="media/image76.wmf"/><Relationship Id="rId381" Type="http://schemas.openxmlformats.org/officeDocument/2006/relationships/oleObject" Target="embeddings/oleObject210.bin"/><Relationship Id="rId241" Type="http://schemas.openxmlformats.org/officeDocument/2006/relationships/oleObject" Target="embeddings/oleObject130.bin"/><Relationship Id="rId479" Type="http://schemas.openxmlformats.org/officeDocument/2006/relationships/image" Target="media/image196.wmf"/><Relationship Id="rId686" Type="http://schemas.openxmlformats.org/officeDocument/2006/relationships/oleObject" Target="embeddings/oleObject373.bin"/><Relationship Id="rId893" Type="http://schemas.openxmlformats.org/officeDocument/2006/relationships/image" Target="media/image374.wmf"/><Relationship Id="rId339" Type="http://schemas.openxmlformats.org/officeDocument/2006/relationships/oleObject" Target="embeddings/oleObject187.bin"/><Relationship Id="rId546" Type="http://schemas.openxmlformats.org/officeDocument/2006/relationships/image" Target="media/image222.wmf"/><Relationship Id="rId753" Type="http://schemas.openxmlformats.org/officeDocument/2006/relationships/oleObject" Target="embeddings/oleObject411.bin"/><Relationship Id="rId1176" Type="http://schemas.openxmlformats.org/officeDocument/2006/relationships/oleObject" Target="embeddings/oleObject652.bin"/><Relationship Id="rId1383" Type="http://schemas.openxmlformats.org/officeDocument/2006/relationships/oleObject" Target="embeddings/oleObject781.bin"/><Relationship Id="rId101" Type="http://schemas.openxmlformats.org/officeDocument/2006/relationships/oleObject" Target="embeddings/oleObject44.bin"/><Relationship Id="rId406" Type="http://schemas.openxmlformats.org/officeDocument/2006/relationships/image" Target="media/image164.wmf"/><Relationship Id="rId960" Type="http://schemas.openxmlformats.org/officeDocument/2006/relationships/image" Target="media/image396.png"/><Relationship Id="rId1036" Type="http://schemas.openxmlformats.org/officeDocument/2006/relationships/oleObject" Target="embeddings/oleObject567.bin"/><Relationship Id="rId1243" Type="http://schemas.openxmlformats.org/officeDocument/2006/relationships/image" Target="media/image516.wmf"/><Relationship Id="rId613" Type="http://schemas.openxmlformats.org/officeDocument/2006/relationships/oleObject" Target="embeddings/oleObject329.bin"/><Relationship Id="rId820" Type="http://schemas.openxmlformats.org/officeDocument/2006/relationships/image" Target="media/image349.png"/><Relationship Id="rId918" Type="http://schemas.openxmlformats.org/officeDocument/2006/relationships/oleObject" Target="embeddings/oleObject501.bin"/><Relationship Id="rId1103" Type="http://schemas.openxmlformats.org/officeDocument/2006/relationships/image" Target="media/image460.wmf"/><Relationship Id="rId1310" Type="http://schemas.openxmlformats.org/officeDocument/2006/relationships/oleObject" Target="embeddings/oleObject730.bin"/><Relationship Id="rId47" Type="http://schemas.openxmlformats.org/officeDocument/2006/relationships/image" Target="media/image22.png"/><Relationship Id="rId196" Type="http://schemas.openxmlformats.org/officeDocument/2006/relationships/oleObject" Target="embeddings/oleObject95.bin"/><Relationship Id="rId263" Type="http://schemas.microsoft.com/office/2007/relationships/hdphoto" Target="media/hdphoto9.wdp"/><Relationship Id="rId470" Type="http://schemas.openxmlformats.org/officeDocument/2006/relationships/oleObject" Target="embeddings/oleObject260.bin"/><Relationship Id="rId123" Type="http://schemas.openxmlformats.org/officeDocument/2006/relationships/oleObject" Target="embeddings/oleObject54.bin"/><Relationship Id="rId330" Type="http://schemas.openxmlformats.org/officeDocument/2006/relationships/oleObject" Target="embeddings/oleObject180.bin"/><Relationship Id="rId568" Type="http://schemas.openxmlformats.org/officeDocument/2006/relationships/image" Target="media/image232.wmf"/><Relationship Id="rId775" Type="http://schemas.openxmlformats.org/officeDocument/2006/relationships/oleObject" Target="embeddings/oleObject422.bin"/><Relationship Id="rId982" Type="http://schemas.openxmlformats.org/officeDocument/2006/relationships/oleObject" Target="embeddings/oleObject535.bin"/><Relationship Id="rId1198" Type="http://schemas.openxmlformats.org/officeDocument/2006/relationships/image" Target="media/image492.wmf"/><Relationship Id="rId428" Type="http://schemas.openxmlformats.org/officeDocument/2006/relationships/image" Target="media/image175.png"/><Relationship Id="rId635" Type="http://schemas.openxmlformats.org/officeDocument/2006/relationships/image" Target="media/image264.wmf"/><Relationship Id="rId842" Type="http://schemas.openxmlformats.org/officeDocument/2006/relationships/oleObject" Target="embeddings/oleObject460.bin"/><Relationship Id="rId1058" Type="http://schemas.openxmlformats.org/officeDocument/2006/relationships/image" Target="media/image437.wmf"/><Relationship Id="rId1265" Type="http://schemas.openxmlformats.org/officeDocument/2006/relationships/image" Target="media/image521.wmf"/><Relationship Id="rId702" Type="http://schemas.openxmlformats.org/officeDocument/2006/relationships/oleObject" Target="embeddings/oleObject378.bin"/><Relationship Id="rId1125" Type="http://schemas.openxmlformats.org/officeDocument/2006/relationships/image" Target="media/image471.wmf"/><Relationship Id="rId1332" Type="http://schemas.openxmlformats.org/officeDocument/2006/relationships/oleObject" Target="embeddings/oleObject745.bin"/><Relationship Id="rId69" Type="http://schemas.openxmlformats.org/officeDocument/2006/relationships/image" Target="media/image30.wmf"/><Relationship Id="rId285" Type="http://schemas.openxmlformats.org/officeDocument/2006/relationships/oleObject" Target="embeddings/oleObject155.bin"/><Relationship Id="rId492" Type="http://schemas.openxmlformats.org/officeDocument/2006/relationships/oleObject" Target="embeddings/oleObject273.bin"/><Relationship Id="rId797" Type="http://schemas.openxmlformats.org/officeDocument/2006/relationships/oleObject" Target="embeddings/oleObject433.bin"/><Relationship Id="rId145" Type="http://schemas.openxmlformats.org/officeDocument/2006/relationships/oleObject" Target="embeddings/oleObject70.bin"/><Relationship Id="rId352" Type="http://schemas.openxmlformats.org/officeDocument/2006/relationships/oleObject" Target="embeddings/oleObject195.bin"/><Relationship Id="rId1287" Type="http://schemas.openxmlformats.org/officeDocument/2006/relationships/oleObject" Target="embeddings/oleObject710.bin"/><Relationship Id="rId212" Type="http://schemas.openxmlformats.org/officeDocument/2006/relationships/oleObject" Target="embeddings/oleObject103.bin"/><Relationship Id="rId657" Type="http://schemas.openxmlformats.org/officeDocument/2006/relationships/oleObject" Target="embeddings/oleObject357.bin"/><Relationship Id="rId864" Type="http://schemas.openxmlformats.org/officeDocument/2006/relationships/image" Target="media/image362.wmf"/><Relationship Id="rId517" Type="http://schemas.microsoft.com/office/2007/relationships/hdphoto" Target="media/hdphoto12.wdp"/><Relationship Id="rId724" Type="http://schemas.openxmlformats.org/officeDocument/2006/relationships/image" Target="media/image306.png"/><Relationship Id="rId931" Type="http://schemas.openxmlformats.org/officeDocument/2006/relationships/oleObject" Target="embeddings/oleObject512.bin"/><Relationship Id="rId1147" Type="http://schemas.openxmlformats.org/officeDocument/2006/relationships/image" Target="media/image473.wmf"/><Relationship Id="rId1354" Type="http://schemas.openxmlformats.org/officeDocument/2006/relationships/oleObject" Target="embeddings/oleObject765.bin"/><Relationship Id="rId60" Type="http://schemas.openxmlformats.org/officeDocument/2006/relationships/image" Target="media/image25.wmf"/><Relationship Id="rId1007" Type="http://schemas.openxmlformats.org/officeDocument/2006/relationships/oleObject" Target="embeddings/oleObject547.bin"/><Relationship Id="rId1214" Type="http://schemas.openxmlformats.org/officeDocument/2006/relationships/image" Target="media/image502.png"/><Relationship Id="rId18" Type="http://schemas.openxmlformats.org/officeDocument/2006/relationships/image" Target="media/image7.wmf"/><Relationship Id="rId167" Type="http://schemas.openxmlformats.org/officeDocument/2006/relationships/oleObject" Target="embeddings/oleObject82.bin"/><Relationship Id="rId374" Type="http://schemas.openxmlformats.org/officeDocument/2006/relationships/image" Target="media/image151.wmf"/><Relationship Id="rId581" Type="http://schemas.openxmlformats.org/officeDocument/2006/relationships/oleObject" Target="embeddings/oleObject314.bin"/><Relationship Id="rId234" Type="http://schemas.openxmlformats.org/officeDocument/2006/relationships/oleObject" Target="embeddings/oleObject124.bin"/><Relationship Id="rId679" Type="http://schemas.openxmlformats.org/officeDocument/2006/relationships/oleObject" Target="embeddings/oleObject368.bin"/><Relationship Id="rId886" Type="http://schemas.openxmlformats.org/officeDocument/2006/relationships/image" Target="media/image370.png"/><Relationship Id="rId2" Type="http://schemas.openxmlformats.org/officeDocument/2006/relationships/styles" Target="styles.xml"/><Relationship Id="rId441" Type="http://schemas.openxmlformats.org/officeDocument/2006/relationships/image" Target="media/image182.wmf"/><Relationship Id="rId539" Type="http://schemas.openxmlformats.org/officeDocument/2006/relationships/oleObject" Target="embeddings/oleObject292.bin"/><Relationship Id="rId746" Type="http://schemas.openxmlformats.org/officeDocument/2006/relationships/image" Target="media/image311.wmf"/><Relationship Id="rId1071" Type="http://schemas.openxmlformats.org/officeDocument/2006/relationships/oleObject" Target="embeddings/oleObject588.bin"/><Relationship Id="rId1169" Type="http://schemas.openxmlformats.org/officeDocument/2006/relationships/oleObject" Target="embeddings/oleObject646.bin"/><Relationship Id="rId1376" Type="http://schemas.openxmlformats.org/officeDocument/2006/relationships/image" Target="media/image553.png"/><Relationship Id="rId301" Type="http://schemas.openxmlformats.org/officeDocument/2006/relationships/oleObject" Target="embeddings/oleObject165.bin"/><Relationship Id="rId953" Type="http://schemas.openxmlformats.org/officeDocument/2006/relationships/image" Target="media/image392.wmf"/><Relationship Id="rId1029" Type="http://schemas.openxmlformats.org/officeDocument/2006/relationships/oleObject" Target="embeddings/oleObject562.bin"/><Relationship Id="rId1236" Type="http://schemas.openxmlformats.org/officeDocument/2006/relationships/oleObject" Target="embeddings/oleObject680.bin"/><Relationship Id="rId82" Type="http://schemas.openxmlformats.org/officeDocument/2006/relationships/image" Target="media/image36.wmf"/><Relationship Id="rId606" Type="http://schemas.openxmlformats.org/officeDocument/2006/relationships/oleObject" Target="embeddings/oleObject326.bin"/><Relationship Id="rId813" Type="http://schemas.openxmlformats.org/officeDocument/2006/relationships/image" Target="media/image347.jpeg"/><Relationship Id="rId1303" Type="http://schemas.openxmlformats.org/officeDocument/2006/relationships/oleObject" Target="embeddings/oleObject724.bin"/><Relationship Id="rId189" Type="http://schemas.openxmlformats.org/officeDocument/2006/relationships/image" Target="media/image84.png"/><Relationship Id="rId396" Type="http://schemas.openxmlformats.org/officeDocument/2006/relationships/image" Target="media/image160.wmf"/><Relationship Id="rId256" Type="http://schemas.openxmlformats.org/officeDocument/2006/relationships/oleObject" Target="embeddings/oleObject141.bin"/><Relationship Id="rId463" Type="http://schemas.openxmlformats.org/officeDocument/2006/relationships/oleObject" Target="embeddings/oleObject255.bin"/><Relationship Id="rId670" Type="http://schemas.openxmlformats.org/officeDocument/2006/relationships/oleObject" Target="embeddings/oleObject366.bin"/><Relationship Id="rId1093" Type="http://schemas.openxmlformats.org/officeDocument/2006/relationships/oleObject" Target="embeddings/oleObject595.bin"/><Relationship Id="rId116" Type="http://schemas.openxmlformats.org/officeDocument/2006/relationships/oleObject" Target="embeddings/oleObject50.bin"/><Relationship Id="rId323" Type="http://schemas.openxmlformats.org/officeDocument/2006/relationships/oleObject" Target="embeddings/oleObject174.bin"/><Relationship Id="rId530" Type="http://schemas.openxmlformats.org/officeDocument/2006/relationships/image" Target="media/image217.emf"/><Relationship Id="rId768" Type="http://schemas.openxmlformats.org/officeDocument/2006/relationships/image" Target="media/image322.wmf"/><Relationship Id="rId975" Type="http://schemas.microsoft.com/office/2007/relationships/hdphoto" Target="media/hdphoto23.wdp"/><Relationship Id="rId1160" Type="http://schemas.openxmlformats.org/officeDocument/2006/relationships/oleObject" Target="embeddings/oleObject638.bin"/><Relationship Id="rId1398" Type="http://schemas.openxmlformats.org/officeDocument/2006/relationships/oleObject" Target="embeddings/oleObject791.bin"/><Relationship Id="rId628" Type="http://schemas.openxmlformats.org/officeDocument/2006/relationships/oleObject" Target="embeddings/oleObject337.bin"/><Relationship Id="rId835" Type="http://schemas.openxmlformats.org/officeDocument/2006/relationships/oleObject" Target="embeddings/oleObject456.bin"/><Relationship Id="rId1258" Type="http://schemas.openxmlformats.org/officeDocument/2006/relationships/oleObject" Target="embeddings/oleObject695.bin"/><Relationship Id="rId1020" Type="http://schemas.openxmlformats.org/officeDocument/2006/relationships/oleObject" Target="embeddings/oleObject556.bin"/><Relationship Id="rId1118" Type="http://schemas.openxmlformats.org/officeDocument/2006/relationships/oleObject" Target="embeddings/oleObject607.bin"/><Relationship Id="rId1325" Type="http://schemas.openxmlformats.org/officeDocument/2006/relationships/image" Target="media/image541.wmf"/><Relationship Id="rId902" Type="http://schemas.openxmlformats.org/officeDocument/2006/relationships/image" Target="media/image379.gif"/><Relationship Id="rId31" Type="http://schemas.openxmlformats.org/officeDocument/2006/relationships/image" Target="media/image14.png"/><Relationship Id="rId180" Type="http://schemas.openxmlformats.org/officeDocument/2006/relationships/image" Target="media/image79.wmf"/><Relationship Id="rId278" Type="http://schemas.openxmlformats.org/officeDocument/2006/relationships/oleObject" Target="embeddings/oleObject148.bin"/><Relationship Id="rId485" Type="http://schemas.openxmlformats.org/officeDocument/2006/relationships/oleObject" Target="embeddings/oleObject268.bin"/><Relationship Id="rId692" Type="http://schemas.openxmlformats.org/officeDocument/2006/relationships/image" Target="media/image289.png"/><Relationship Id="rId138" Type="http://schemas.microsoft.com/office/2007/relationships/hdphoto" Target="media/hdphoto6.wdp"/><Relationship Id="rId345" Type="http://schemas.openxmlformats.org/officeDocument/2006/relationships/oleObject" Target="embeddings/oleObject190.bin"/><Relationship Id="rId552" Type="http://schemas.openxmlformats.org/officeDocument/2006/relationships/image" Target="media/image225.wmf"/><Relationship Id="rId997" Type="http://schemas.openxmlformats.org/officeDocument/2006/relationships/oleObject" Target="embeddings/oleObject542.bin"/><Relationship Id="rId1182" Type="http://schemas.openxmlformats.org/officeDocument/2006/relationships/image" Target="media/image483.emf"/><Relationship Id="rId205" Type="http://schemas.openxmlformats.org/officeDocument/2006/relationships/oleObject" Target="embeddings/oleObject99.bin"/><Relationship Id="rId412" Type="http://schemas.openxmlformats.org/officeDocument/2006/relationships/image" Target="media/image167.png"/><Relationship Id="rId857" Type="http://schemas.openxmlformats.org/officeDocument/2006/relationships/oleObject" Target="embeddings/oleObject466.bin"/><Relationship Id="rId1042" Type="http://schemas.openxmlformats.org/officeDocument/2006/relationships/image" Target="media/image431.wmf"/><Relationship Id="rId717" Type="http://schemas.openxmlformats.org/officeDocument/2006/relationships/oleObject" Target="embeddings/oleObject387.bin"/><Relationship Id="rId924" Type="http://schemas.openxmlformats.org/officeDocument/2006/relationships/oleObject" Target="embeddings/oleObject507.bin"/><Relationship Id="rId1347" Type="http://schemas.openxmlformats.org/officeDocument/2006/relationships/oleObject" Target="embeddings/oleObject758.bin"/><Relationship Id="rId53" Type="http://schemas.openxmlformats.org/officeDocument/2006/relationships/oleObject" Target="embeddings/oleObject20.bin"/><Relationship Id="rId1207" Type="http://schemas.openxmlformats.org/officeDocument/2006/relationships/image" Target="media/image498.wmf"/><Relationship Id="rId367" Type="http://schemas.openxmlformats.org/officeDocument/2006/relationships/oleObject" Target="embeddings/oleObject203.bin"/><Relationship Id="rId574" Type="http://schemas.openxmlformats.org/officeDocument/2006/relationships/image" Target="media/image236.png"/><Relationship Id="rId227" Type="http://schemas.openxmlformats.org/officeDocument/2006/relationships/oleObject" Target="embeddings/oleObject118.bin"/><Relationship Id="rId781" Type="http://schemas.openxmlformats.org/officeDocument/2006/relationships/oleObject" Target="embeddings/oleObject425.bin"/><Relationship Id="rId879" Type="http://schemas.openxmlformats.org/officeDocument/2006/relationships/oleObject" Target="embeddings/oleObject477.bin"/><Relationship Id="rId434" Type="http://schemas.openxmlformats.org/officeDocument/2006/relationships/oleObject" Target="embeddings/oleObject238.bin"/><Relationship Id="rId641" Type="http://schemas.openxmlformats.org/officeDocument/2006/relationships/oleObject" Target="embeddings/oleObject348.bin"/><Relationship Id="rId739" Type="http://schemas.openxmlformats.org/officeDocument/2006/relationships/oleObject" Target="embeddings/oleObject403.bin"/><Relationship Id="rId1064" Type="http://schemas.openxmlformats.org/officeDocument/2006/relationships/image" Target="media/image440.wmf"/><Relationship Id="rId1271" Type="http://schemas.openxmlformats.org/officeDocument/2006/relationships/image" Target="media/image525.wmf"/><Relationship Id="rId1369" Type="http://schemas.openxmlformats.org/officeDocument/2006/relationships/oleObject" Target="embeddings/oleObject778.bin"/><Relationship Id="rId501" Type="http://schemas.openxmlformats.org/officeDocument/2006/relationships/oleObject" Target="embeddings/oleObject278.bin"/><Relationship Id="rId946" Type="http://schemas.openxmlformats.org/officeDocument/2006/relationships/oleObject" Target="embeddings/oleObject522.bin"/><Relationship Id="rId1131" Type="http://schemas.openxmlformats.org/officeDocument/2006/relationships/oleObject" Target="embeddings/oleObject615.bin"/><Relationship Id="rId1229" Type="http://schemas.openxmlformats.org/officeDocument/2006/relationships/image" Target="media/image510.wmf"/><Relationship Id="rId75" Type="http://schemas.openxmlformats.org/officeDocument/2006/relationships/oleObject" Target="embeddings/oleObject33.bin"/><Relationship Id="rId806" Type="http://schemas.openxmlformats.org/officeDocument/2006/relationships/oleObject" Target="embeddings/oleObject435.bin"/><Relationship Id="rId291" Type="http://schemas.openxmlformats.org/officeDocument/2006/relationships/image" Target="media/image114.gif"/><Relationship Id="rId151" Type="http://schemas.openxmlformats.org/officeDocument/2006/relationships/oleObject" Target="embeddings/oleObject74.bin"/><Relationship Id="rId389" Type="http://schemas.openxmlformats.org/officeDocument/2006/relationships/image" Target="media/image157.wmf"/><Relationship Id="rId596" Type="http://schemas.openxmlformats.org/officeDocument/2006/relationships/image" Target="media/image247.wmf"/><Relationship Id="rId249" Type="http://schemas.openxmlformats.org/officeDocument/2006/relationships/oleObject" Target="embeddings/oleObject134.bin"/><Relationship Id="rId456" Type="http://schemas.openxmlformats.org/officeDocument/2006/relationships/oleObject" Target="embeddings/oleObject251.bin"/><Relationship Id="rId663" Type="http://schemas.openxmlformats.org/officeDocument/2006/relationships/oleObject" Target="embeddings/oleObject361.bin"/><Relationship Id="rId870" Type="http://schemas.openxmlformats.org/officeDocument/2006/relationships/image" Target="media/image365.wmf"/><Relationship Id="rId1086" Type="http://schemas.openxmlformats.org/officeDocument/2006/relationships/image" Target="media/image451.png"/><Relationship Id="rId1293" Type="http://schemas.openxmlformats.org/officeDocument/2006/relationships/oleObject" Target="embeddings/oleObject714.bin"/><Relationship Id="rId109" Type="http://schemas.openxmlformats.org/officeDocument/2006/relationships/image" Target="media/image51.png"/><Relationship Id="rId316" Type="http://schemas.openxmlformats.org/officeDocument/2006/relationships/oleObject" Target="embeddings/oleObject171.bin"/><Relationship Id="rId523" Type="http://schemas.openxmlformats.org/officeDocument/2006/relationships/oleObject" Target="embeddings/oleObject284.bin"/><Relationship Id="rId968" Type="http://schemas.openxmlformats.org/officeDocument/2006/relationships/oleObject" Target="embeddings/oleObject531.bin"/><Relationship Id="rId1153" Type="http://schemas.openxmlformats.org/officeDocument/2006/relationships/oleObject" Target="embeddings/oleObject634.bin"/><Relationship Id="rId97" Type="http://schemas.openxmlformats.org/officeDocument/2006/relationships/oleObject" Target="embeddings/oleObject42.bin"/><Relationship Id="rId730" Type="http://schemas.openxmlformats.org/officeDocument/2006/relationships/oleObject" Target="embeddings/oleObject394.bin"/><Relationship Id="rId828" Type="http://schemas.openxmlformats.org/officeDocument/2006/relationships/oleObject" Target="embeddings/oleObject449.bin"/><Relationship Id="rId1013" Type="http://schemas.openxmlformats.org/officeDocument/2006/relationships/image" Target="media/image423.png"/><Relationship Id="rId1360" Type="http://schemas.openxmlformats.org/officeDocument/2006/relationships/oleObject" Target="embeddings/oleObject771.bin"/><Relationship Id="rId1220" Type="http://schemas.openxmlformats.org/officeDocument/2006/relationships/oleObject" Target="embeddings/oleObject671.bin"/><Relationship Id="rId1318" Type="http://schemas.openxmlformats.org/officeDocument/2006/relationships/image" Target="media/image538.png"/><Relationship Id="rId24" Type="http://schemas.openxmlformats.org/officeDocument/2006/relationships/image" Target="media/image10.wmf"/><Relationship Id="rId173" Type="http://schemas.openxmlformats.org/officeDocument/2006/relationships/oleObject" Target="embeddings/oleObject85.bin"/><Relationship Id="rId380" Type="http://schemas.openxmlformats.org/officeDocument/2006/relationships/image" Target="media/image154.wmf"/><Relationship Id="rId240" Type="http://schemas.openxmlformats.org/officeDocument/2006/relationships/oleObject" Target="embeddings/oleObject129.bin"/><Relationship Id="rId478" Type="http://schemas.openxmlformats.org/officeDocument/2006/relationships/oleObject" Target="embeddings/oleObject264.bin"/><Relationship Id="rId685" Type="http://schemas.openxmlformats.org/officeDocument/2006/relationships/oleObject" Target="embeddings/oleObject372.bin"/><Relationship Id="rId892" Type="http://schemas.openxmlformats.org/officeDocument/2006/relationships/image" Target="media/image373.png"/><Relationship Id="rId100" Type="http://schemas.openxmlformats.org/officeDocument/2006/relationships/image" Target="media/image46.wmf"/><Relationship Id="rId338" Type="http://schemas.openxmlformats.org/officeDocument/2006/relationships/image" Target="media/image135.wmf"/><Relationship Id="rId545" Type="http://schemas.openxmlformats.org/officeDocument/2006/relationships/oleObject" Target="embeddings/oleObject297.bin"/><Relationship Id="rId752" Type="http://schemas.openxmlformats.org/officeDocument/2006/relationships/image" Target="media/image314.wmf"/><Relationship Id="rId1175" Type="http://schemas.openxmlformats.org/officeDocument/2006/relationships/oleObject" Target="embeddings/oleObject651.bin"/><Relationship Id="rId1382" Type="http://schemas.openxmlformats.org/officeDocument/2006/relationships/oleObject" Target="embeddings/oleObject780.bin"/><Relationship Id="rId405" Type="http://schemas.openxmlformats.org/officeDocument/2006/relationships/oleObject" Target="embeddings/oleObject225.bin"/><Relationship Id="rId612" Type="http://schemas.openxmlformats.org/officeDocument/2006/relationships/image" Target="media/image256.wmf"/><Relationship Id="rId1035" Type="http://schemas.openxmlformats.org/officeDocument/2006/relationships/oleObject" Target="embeddings/oleObject566.bin"/><Relationship Id="rId1242" Type="http://schemas.openxmlformats.org/officeDocument/2006/relationships/oleObject" Target="embeddings/oleObject683.bin"/><Relationship Id="rId917" Type="http://schemas.openxmlformats.org/officeDocument/2006/relationships/oleObject" Target="embeddings/oleObject500.bin"/><Relationship Id="rId1102" Type="http://schemas.openxmlformats.org/officeDocument/2006/relationships/image" Target="media/image459.png"/><Relationship Id="rId46" Type="http://schemas.openxmlformats.org/officeDocument/2006/relationships/oleObject" Target="embeddings/oleObject16.bin"/><Relationship Id="rId195" Type="http://schemas.openxmlformats.org/officeDocument/2006/relationships/image" Target="media/image88.wmf"/><Relationship Id="rId262" Type="http://schemas.openxmlformats.org/officeDocument/2006/relationships/image" Target="media/image105.png"/><Relationship Id="rId567" Type="http://schemas.openxmlformats.org/officeDocument/2006/relationships/image" Target="media/image231.emf"/><Relationship Id="rId1197" Type="http://schemas.openxmlformats.org/officeDocument/2006/relationships/oleObject" Target="embeddings/oleObject662.bin"/><Relationship Id="rId122" Type="http://schemas.openxmlformats.org/officeDocument/2006/relationships/oleObject" Target="embeddings/oleObject53.bin"/><Relationship Id="rId774" Type="http://schemas.openxmlformats.org/officeDocument/2006/relationships/image" Target="media/image325.wmf"/><Relationship Id="rId981" Type="http://schemas.openxmlformats.org/officeDocument/2006/relationships/image" Target="media/image409.wmf"/><Relationship Id="rId1057" Type="http://schemas.openxmlformats.org/officeDocument/2006/relationships/oleObject" Target="embeddings/oleObject581.bin"/><Relationship Id="rId427" Type="http://schemas.openxmlformats.org/officeDocument/2006/relationships/oleObject" Target="embeddings/oleObject235.bin"/><Relationship Id="rId634" Type="http://schemas.openxmlformats.org/officeDocument/2006/relationships/oleObject" Target="embeddings/oleObject343.bin"/><Relationship Id="rId841" Type="http://schemas.openxmlformats.org/officeDocument/2006/relationships/oleObject" Target="embeddings/oleObject459.bin"/><Relationship Id="rId1264" Type="http://schemas.openxmlformats.org/officeDocument/2006/relationships/oleObject" Target="embeddings/oleObject700.bin"/></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 Khối lượng (gam)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9444444444444461E-2"/>
                  <c:y val="-2.3148148148148147E-2"/>
                </c:manualLayout>
              </c:layout>
              <c:tx>
                <c:rich>
                  <a:bodyPr/>
                  <a:lstStyle/>
                  <a:p>
                    <a:r>
                      <a:rPr lang="en-US"/>
                      <a:t>25,2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CA3-4418-A0FF-3AB345317148}"/>
                </c:ext>
              </c:extLst>
            </c:dLbl>
            <c:dLbl>
              <c:idx val="1"/>
              <c:layout>
                <c:manualLayout>
                  <c:x val="-3.6111111111111108E-2"/>
                  <c:y val="-4.1666666666666664E-2"/>
                </c:manualLayout>
              </c:layout>
              <c:tx>
                <c:rich>
                  <a:bodyPr/>
                  <a:lstStyle/>
                  <a:p>
                    <a:r>
                      <a:rPr lang="en-US"/>
                      <a:t>26,7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CA3-4418-A0FF-3AB345317148}"/>
                </c:ext>
              </c:extLst>
            </c:dLbl>
            <c:dLbl>
              <c:idx val="2"/>
              <c:layout>
                <c:manualLayout>
                  <c:x val="-3.888888888888889E-2"/>
                  <c:y val="-3.2407407407407406E-2"/>
                </c:manualLayout>
              </c:layout>
              <c:tx>
                <c:rich>
                  <a:bodyPr/>
                  <a:lstStyle/>
                  <a:p>
                    <a:r>
                      <a:rPr lang="en-US"/>
                      <a:t>26,4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CA3-4418-A0FF-3AB345317148}"/>
                </c:ext>
              </c:extLst>
            </c:dLbl>
            <c:dLbl>
              <c:idx val="3"/>
              <c:layout>
                <c:manualLayout>
                  <c:x val="-4.1666666666666664E-2"/>
                  <c:y val="-4.1666666666666706E-2"/>
                </c:manualLayout>
              </c:layout>
              <c:tx>
                <c:rich>
                  <a:bodyPr/>
                  <a:lstStyle/>
                  <a:p>
                    <a:r>
                      <a:rPr lang="en-US"/>
                      <a:t>26,2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CA3-4418-A0FF-3AB345317148}"/>
                </c:ext>
              </c:extLst>
            </c:dLbl>
            <c:dLbl>
              <c:idx val="4"/>
              <c:layout>
                <c:manualLayout>
                  <c:x val="-4.7222222222222221E-2"/>
                  <c:y val="-3.7037037037037125E-2"/>
                </c:manualLayout>
              </c:layout>
              <c:tx>
                <c:rich>
                  <a:bodyPr/>
                  <a:lstStyle/>
                  <a:p>
                    <a:r>
                      <a:rPr lang="en-US"/>
                      <a:t>25,8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4CA3-4418-A0FF-3AB345317148}"/>
                </c:ext>
              </c:extLst>
            </c:dLbl>
            <c:dLbl>
              <c:idx val="5"/>
              <c:layout>
                <c:manualLayout>
                  <c:x val="-5.2777777777777778E-2"/>
                  <c:y val="-3.7037037037037125E-2"/>
                </c:manualLayout>
              </c:layout>
              <c:tx>
                <c:rich>
                  <a:bodyPr/>
                  <a:lstStyle/>
                  <a:p>
                    <a:r>
                      <a:rPr lang="en-US"/>
                      <a:t>25,8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CA3-4418-A0FF-3AB345317148}"/>
                </c:ext>
              </c:extLst>
            </c:dLbl>
            <c:dLbl>
              <c:idx val="6"/>
              <c:layout>
                <c:manualLayout>
                  <c:x val="-4.4444444444444446E-2"/>
                  <c:y val="-3.7037037037037125E-2"/>
                </c:manualLayout>
              </c:layout>
              <c:tx>
                <c:rich>
                  <a:bodyPr/>
                  <a:lstStyle/>
                  <a:p>
                    <a:r>
                      <a:rPr lang="en-US"/>
                      <a:t>25,8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4CA3-4418-A0FF-3AB34531714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 m1 </c:v>
                </c:pt>
                <c:pt idx="1">
                  <c:v> m2 </c:v>
                </c:pt>
                <c:pt idx="2">
                  <c:v> m3 sau lần nung thứ nhất </c:v>
                </c:pt>
                <c:pt idx="3">
                  <c:v> m3 sau lần nung thứ hai </c:v>
                </c:pt>
                <c:pt idx="4">
                  <c:v> m3 sau lần nung thứ ba </c:v>
                </c:pt>
                <c:pt idx="5">
                  <c:v> m3 sau lần nung thứ tư </c:v>
                </c:pt>
                <c:pt idx="6">
                  <c:v> m3 sau lần nung thứ năm </c:v>
                </c:pt>
              </c:strCache>
            </c:strRef>
          </c:cat>
          <c:val>
            <c:numRef>
              <c:f>Sheet1!$B$2:$B$8</c:f>
              <c:numCache>
                <c:formatCode>General</c:formatCode>
                <c:ptCount val="7"/>
                <c:pt idx="0">
                  <c:v>25.2</c:v>
                </c:pt>
                <c:pt idx="1">
                  <c:v>26.7</c:v>
                </c:pt>
                <c:pt idx="2">
                  <c:v>26.4</c:v>
                </c:pt>
                <c:pt idx="3">
                  <c:v>26.2</c:v>
                </c:pt>
                <c:pt idx="4">
                  <c:v>25.8</c:v>
                </c:pt>
                <c:pt idx="5">
                  <c:v>25.8</c:v>
                </c:pt>
                <c:pt idx="6">
                  <c:v>25.8</c:v>
                </c:pt>
              </c:numCache>
            </c:numRef>
          </c:val>
          <c:smooth val="0"/>
          <c:extLst xmlns:c16r2="http://schemas.microsoft.com/office/drawing/2015/06/chart">
            <c:ext xmlns:c16="http://schemas.microsoft.com/office/drawing/2014/chart" uri="{C3380CC4-5D6E-409C-BE32-E72D297353CC}">
              <c16:uniqueId val="{00000007-4CA3-4418-A0FF-3AB345317148}"/>
            </c:ext>
          </c:extLst>
        </c:ser>
        <c:dLbls>
          <c:showLegendKey val="0"/>
          <c:showVal val="0"/>
          <c:showCatName val="0"/>
          <c:showSerName val="0"/>
          <c:showPercent val="0"/>
          <c:showBubbleSize val="0"/>
        </c:dLbls>
        <c:marker val="1"/>
        <c:smooth val="0"/>
        <c:axId val="262870016"/>
        <c:axId val="168108032"/>
      </c:lineChart>
      <c:catAx>
        <c:axId val="26287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8108032"/>
        <c:crosses val="autoZero"/>
        <c:auto val="1"/>
        <c:lblAlgn val="ctr"/>
        <c:lblOffset val="100"/>
        <c:noMultiLvlLbl val="0"/>
      </c:catAx>
      <c:valAx>
        <c:axId val="16810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870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 Khối lượng (gam)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6.9444444444444461E-2"/>
                  <c:y val="-2.3148148148148147E-2"/>
                </c:manualLayout>
              </c:layout>
              <c:tx>
                <c:rich>
                  <a:bodyPr/>
                  <a:lstStyle/>
                  <a:p>
                    <a:r>
                      <a:rPr lang="en-US"/>
                      <a:t>25,2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4251-4F13-B12D-53E3D7DB5EBB}"/>
                </c:ext>
              </c:extLst>
            </c:dLbl>
            <c:dLbl>
              <c:idx val="1"/>
              <c:layout>
                <c:manualLayout>
                  <c:x val="-3.6111111111111108E-2"/>
                  <c:y val="-4.1666666666666664E-2"/>
                </c:manualLayout>
              </c:layout>
              <c:tx>
                <c:rich>
                  <a:bodyPr/>
                  <a:lstStyle/>
                  <a:p>
                    <a:r>
                      <a:rPr lang="en-US"/>
                      <a:t>26,7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4251-4F13-B12D-53E3D7DB5EBB}"/>
                </c:ext>
              </c:extLst>
            </c:dLbl>
            <c:dLbl>
              <c:idx val="2"/>
              <c:layout>
                <c:manualLayout>
                  <c:x val="-3.888888888888889E-2"/>
                  <c:y val="-3.2407407407407406E-2"/>
                </c:manualLayout>
              </c:layout>
              <c:tx>
                <c:rich>
                  <a:bodyPr/>
                  <a:lstStyle/>
                  <a:p>
                    <a:r>
                      <a:rPr lang="en-US"/>
                      <a:t>26,4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4251-4F13-B12D-53E3D7DB5EBB}"/>
                </c:ext>
              </c:extLst>
            </c:dLbl>
            <c:dLbl>
              <c:idx val="3"/>
              <c:layout>
                <c:manualLayout>
                  <c:x val="-4.1666666666666664E-2"/>
                  <c:y val="-4.1666666666666706E-2"/>
                </c:manualLayout>
              </c:layout>
              <c:tx>
                <c:rich>
                  <a:bodyPr/>
                  <a:lstStyle/>
                  <a:p>
                    <a:r>
                      <a:rPr lang="en-US"/>
                      <a:t>26,2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4251-4F13-B12D-53E3D7DB5EBB}"/>
                </c:ext>
              </c:extLst>
            </c:dLbl>
            <c:dLbl>
              <c:idx val="4"/>
              <c:layout>
                <c:manualLayout>
                  <c:x val="-4.7222222222222221E-2"/>
                  <c:y val="-3.7037037037037125E-2"/>
                </c:manualLayout>
              </c:layout>
              <c:tx>
                <c:rich>
                  <a:bodyPr/>
                  <a:lstStyle/>
                  <a:p>
                    <a:r>
                      <a:rPr lang="en-US"/>
                      <a:t>25,8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4251-4F13-B12D-53E3D7DB5EBB}"/>
                </c:ext>
              </c:extLst>
            </c:dLbl>
            <c:dLbl>
              <c:idx val="5"/>
              <c:layout>
                <c:manualLayout>
                  <c:x val="-5.2777777777777778E-2"/>
                  <c:y val="-3.7037037037037125E-2"/>
                </c:manualLayout>
              </c:layout>
              <c:tx>
                <c:rich>
                  <a:bodyPr/>
                  <a:lstStyle/>
                  <a:p>
                    <a:r>
                      <a:rPr lang="en-US"/>
                      <a:t>25,8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251-4F13-B12D-53E3D7DB5EBB}"/>
                </c:ext>
              </c:extLst>
            </c:dLbl>
            <c:dLbl>
              <c:idx val="6"/>
              <c:layout>
                <c:manualLayout>
                  <c:x val="-4.4444444444444446E-2"/>
                  <c:y val="-3.7037037037037125E-2"/>
                </c:manualLayout>
              </c:layout>
              <c:tx>
                <c:rich>
                  <a:bodyPr/>
                  <a:lstStyle/>
                  <a:p>
                    <a:r>
                      <a:rPr lang="en-US"/>
                      <a:t>25,8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4251-4F13-B12D-53E3D7DB5EB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 m1 </c:v>
                </c:pt>
                <c:pt idx="1">
                  <c:v> m2 </c:v>
                </c:pt>
                <c:pt idx="2">
                  <c:v> m3 sau lần nung thứ nhất </c:v>
                </c:pt>
                <c:pt idx="3">
                  <c:v> m3 sau lần nung thứ hai </c:v>
                </c:pt>
                <c:pt idx="4">
                  <c:v> m3 sau lần nung thứ ba </c:v>
                </c:pt>
                <c:pt idx="5">
                  <c:v> m3 sau lần nung thứ tư </c:v>
                </c:pt>
                <c:pt idx="6">
                  <c:v> m3 sau lần nung thứ năm </c:v>
                </c:pt>
              </c:strCache>
            </c:strRef>
          </c:cat>
          <c:val>
            <c:numRef>
              <c:f>Sheet1!$B$2:$B$8</c:f>
              <c:numCache>
                <c:formatCode>General</c:formatCode>
                <c:ptCount val="7"/>
                <c:pt idx="0">
                  <c:v>25.2</c:v>
                </c:pt>
                <c:pt idx="1">
                  <c:v>26.7</c:v>
                </c:pt>
                <c:pt idx="2">
                  <c:v>26.4</c:v>
                </c:pt>
                <c:pt idx="3">
                  <c:v>26.2</c:v>
                </c:pt>
                <c:pt idx="4">
                  <c:v>25.8</c:v>
                </c:pt>
                <c:pt idx="5">
                  <c:v>25.8</c:v>
                </c:pt>
                <c:pt idx="6">
                  <c:v>25.8</c:v>
                </c:pt>
              </c:numCache>
            </c:numRef>
          </c:val>
          <c:smooth val="0"/>
          <c:extLst xmlns:c16r2="http://schemas.microsoft.com/office/drawing/2015/06/chart">
            <c:ext xmlns:c16="http://schemas.microsoft.com/office/drawing/2014/chart" uri="{C3380CC4-5D6E-409C-BE32-E72D297353CC}">
              <c16:uniqueId val="{00000007-4251-4F13-B12D-53E3D7DB5EBB}"/>
            </c:ext>
          </c:extLst>
        </c:ser>
        <c:dLbls>
          <c:showLegendKey val="0"/>
          <c:showVal val="0"/>
          <c:showCatName val="0"/>
          <c:showSerName val="0"/>
          <c:showPercent val="0"/>
          <c:showBubbleSize val="0"/>
        </c:dLbls>
        <c:marker val="1"/>
        <c:smooth val="0"/>
        <c:axId val="262870528"/>
        <c:axId val="262620864"/>
      </c:lineChart>
      <c:catAx>
        <c:axId val="26287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620864"/>
        <c:crosses val="autoZero"/>
        <c:auto val="1"/>
        <c:lblAlgn val="ctr"/>
        <c:lblOffset val="100"/>
        <c:noMultiLvlLbl val="0"/>
      </c:catAx>
      <c:valAx>
        <c:axId val="262620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2870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242</Pages>
  <Words>88412</Words>
  <Characters>503954</Characters>
  <Application>Microsoft Office Word</Application>
  <DocSecurity>0</DocSecurity>
  <Lines>4199</Lines>
  <Paragraphs>1182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591184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2026-02-22T08:56:00Z</dcterms:created>
  <dcterms:modified xsi:type="dcterms:W3CDTF">2026-02-22T08:57:00Z</dcterms:modified>
</cp:coreProperties>
</file>